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22C" w:rsidRDefault="0095322C" w:rsidP="0095322C">
      <w:pPr>
        <w:ind w:left="1985" w:right="2381"/>
        <w:jc w:val="center"/>
        <w:rPr>
          <w:b/>
          <w:lang w:val="id-ID"/>
        </w:rPr>
      </w:pPr>
    </w:p>
    <w:p w:rsidR="0079139B" w:rsidRDefault="0079139B" w:rsidP="0079139B">
      <w:pPr>
        <w:pStyle w:val="Title"/>
        <w:ind w:left="1440" w:firstLine="720"/>
        <w:jc w:val="left"/>
        <w:rPr>
          <w:sz w:val="28"/>
          <w:szCs w:val="28"/>
        </w:rPr>
      </w:pPr>
      <w:r w:rsidRPr="002257A4">
        <w:rPr>
          <w:sz w:val="28"/>
          <w:szCs w:val="28"/>
        </w:rPr>
        <w:t>Bukti Korespondesi Proses</w:t>
      </w:r>
      <w:r w:rsidRPr="002257A4">
        <w:rPr>
          <w:spacing w:val="-177"/>
          <w:sz w:val="28"/>
          <w:szCs w:val="28"/>
        </w:rPr>
        <w:t xml:space="preserve">                </w:t>
      </w:r>
      <w:r>
        <w:rPr>
          <w:spacing w:val="-177"/>
          <w:sz w:val="28"/>
          <w:szCs w:val="28"/>
        </w:rPr>
        <w:t xml:space="preserve">               </w:t>
      </w:r>
      <w:r w:rsidR="00775EFA">
        <w:rPr>
          <w:spacing w:val="-177"/>
          <w:sz w:val="28"/>
          <w:szCs w:val="28"/>
        </w:rPr>
        <w:t xml:space="preserve">   </w:t>
      </w:r>
      <w:r w:rsidRPr="002257A4">
        <w:rPr>
          <w:sz w:val="28"/>
          <w:szCs w:val="28"/>
        </w:rPr>
        <w:t xml:space="preserve">Review dan </w:t>
      </w:r>
    </w:p>
    <w:p w:rsidR="0079139B" w:rsidRPr="002257A4" w:rsidRDefault="0079139B" w:rsidP="0079139B">
      <w:pPr>
        <w:pStyle w:val="Title"/>
        <w:ind w:left="1440" w:firstLine="72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2257A4">
        <w:rPr>
          <w:sz w:val="28"/>
          <w:szCs w:val="28"/>
        </w:rPr>
        <w:t>Bukti Revisi</w:t>
      </w:r>
      <w:r w:rsidRPr="002257A4">
        <w:rPr>
          <w:spacing w:val="1"/>
          <w:sz w:val="28"/>
          <w:szCs w:val="28"/>
        </w:rPr>
        <w:t xml:space="preserve"> </w:t>
      </w:r>
      <w:r w:rsidRPr="002257A4">
        <w:rPr>
          <w:sz w:val="28"/>
          <w:szCs w:val="28"/>
        </w:rPr>
        <w:t>Selama</w:t>
      </w:r>
      <w:r w:rsidRPr="002257A4">
        <w:rPr>
          <w:spacing w:val="-1"/>
          <w:sz w:val="28"/>
          <w:szCs w:val="28"/>
        </w:rPr>
        <w:t xml:space="preserve"> </w:t>
      </w:r>
      <w:r w:rsidRPr="002257A4">
        <w:rPr>
          <w:sz w:val="28"/>
          <w:szCs w:val="28"/>
        </w:rPr>
        <w:t>Proses Review</w:t>
      </w:r>
    </w:p>
    <w:p w:rsidR="0079139B" w:rsidRDefault="0079139B" w:rsidP="0079139B">
      <w:pPr>
        <w:pStyle w:val="Title"/>
        <w:rPr>
          <w:sz w:val="28"/>
          <w:szCs w:val="28"/>
        </w:rPr>
      </w:pPr>
      <w:r w:rsidRPr="002257A4">
        <w:rPr>
          <w:sz w:val="28"/>
          <w:szCs w:val="28"/>
        </w:rPr>
        <w:t xml:space="preserve">Jurnal Syarat Khusus untuk </w:t>
      </w:r>
      <w:r>
        <w:rPr>
          <w:sz w:val="28"/>
          <w:szCs w:val="28"/>
        </w:rPr>
        <w:t xml:space="preserve"> </w:t>
      </w:r>
      <w:r w:rsidRPr="002257A4">
        <w:rPr>
          <w:sz w:val="28"/>
          <w:szCs w:val="28"/>
        </w:rPr>
        <w:t xml:space="preserve">Jabatan Guru Besar </w:t>
      </w:r>
    </w:p>
    <w:p w:rsidR="0079139B" w:rsidRPr="002257A4" w:rsidRDefault="0079139B" w:rsidP="0079139B">
      <w:pPr>
        <w:pStyle w:val="Title"/>
        <w:rPr>
          <w:sz w:val="28"/>
          <w:szCs w:val="28"/>
        </w:rPr>
      </w:pPr>
    </w:p>
    <w:p w:rsidR="0079139B" w:rsidRPr="0052461B" w:rsidRDefault="0079139B" w:rsidP="00581C8C">
      <w:pPr>
        <w:pStyle w:val="Title"/>
        <w:ind w:left="0"/>
        <w:jc w:val="left"/>
        <w:rPr>
          <w:b w:val="0"/>
          <w:sz w:val="28"/>
          <w:szCs w:val="28"/>
        </w:rPr>
      </w:pPr>
      <w:r w:rsidRPr="0052461B">
        <w:rPr>
          <w:b w:val="0"/>
          <w:sz w:val="28"/>
          <w:szCs w:val="28"/>
        </w:rPr>
        <w:t xml:space="preserve">Nama   </w:t>
      </w:r>
      <w:r w:rsidRPr="0052461B">
        <w:rPr>
          <w:b w:val="0"/>
          <w:sz w:val="28"/>
          <w:szCs w:val="28"/>
        </w:rPr>
        <w:tab/>
      </w:r>
      <w:r w:rsidR="00581C8C" w:rsidRPr="0052461B">
        <w:rPr>
          <w:b w:val="0"/>
          <w:sz w:val="28"/>
          <w:szCs w:val="28"/>
        </w:rPr>
        <w:tab/>
      </w:r>
      <w:r w:rsidRPr="0052461B">
        <w:rPr>
          <w:b w:val="0"/>
          <w:sz w:val="28"/>
          <w:szCs w:val="28"/>
        </w:rPr>
        <w:t xml:space="preserve"> :  Dr. Ir. Arief, MS</w:t>
      </w:r>
    </w:p>
    <w:p w:rsidR="0079139B" w:rsidRPr="0052461B" w:rsidRDefault="0079139B" w:rsidP="00581C8C">
      <w:pPr>
        <w:pStyle w:val="Title"/>
        <w:ind w:left="0"/>
        <w:jc w:val="left"/>
        <w:rPr>
          <w:b w:val="0"/>
          <w:sz w:val="28"/>
          <w:szCs w:val="28"/>
        </w:rPr>
      </w:pPr>
      <w:r w:rsidRPr="0052461B">
        <w:rPr>
          <w:b w:val="0"/>
          <w:sz w:val="28"/>
          <w:szCs w:val="28"/>
        </w:rPr>
        <w:t>NIP</w:t>
      </w:r>
      <w:r w:rsidRPr="0052461B">
        <w:rPr>
          <w:b w:val="0"/>
          <w:sz w:val="28"/>
          <w:szCs w:val="28"/>
        </w:rPr>
        <w:tab/>
      </w:r>
      <w:r w:rsidRPr="0052461B">
        <w:rPr>
          <w:b w:val="0"/>
          <w:sz w:val="28"/>
          <w:szCs w:val="28"/>
        </w:rPr>
        <w:tab/>
      </w:r>
      <w:r w:rsidR="00581C8C" w:rsidRPr="0052461B">
        <w:rPr>
          <w:b w:val="0"/>
          <w:sz w:val="28"/>
          <w:szCs w:val="28"/>
        </w:rPr>
        <w:tab/>
      </w:r>
      <w:r w:rsidRPr="0052461B">
        <w:rPr>
          <w:b w:val="0"/>
          <w:sz w:val="28"/>
          <w:szCs w:val="28"/>
        </w:rPr>
        <w:t xml:space="preserve"> :  196208131987121001</w:t>
      </w:r>
    </w:p>
    <w:p w:rsidR="0079139B" w:rsidRPr="0052461B" w:rsidRDefault="0079139B" w:rsidP="00581C8C">
      <w:pPr>
        <w:pStyle w:val="Title"/>
        <w:ind w:left="0"/>
        <w:jc w:val="left"/>
        <w:rPr>
          <w:b w:val="0"/>
          <w:sz w:val="28"/>
          <w:szCs w:val="28"/>
        </w:rPr>
      </w:pPr>
      <w:r w:rsidRPr="0052461B">
        <w:rPr>
          <w:b w:val="0"/>
          <w:sz w:val="28"/>
          <w:szCs w:val="28"/>
        </w:rPr>
        <w:t>NIDN</w:t>
      </w:r>
      <w:r w:rsidRPr="0052461B">
        <w:rPr>
          <w:b w:val="0"/>
          <w:sz w:val="28"/>
          <w:szCs w:val="28"/>
        </w:rPr>
        <w:tab/>
      </w:r>
      <w:r w:rsidRPr="0052461B">
        <w:rPr>
          <w:b w:val="0"/>
          <w:sz w:val="28"/>
          <w:szCs w:val="28"/>
        </w:rPr>
        <w:tab/>
      </w:r>
      <w:r w:rsidR="00581C8C" w:rsidRPr="0052461B">
        <w:rPr>
          <w:b w:val="0"/>
          <w:sz w:val="28"/>
          <w:szCs w:val="28"/>
        </w:rPr>
        <w:tab/>
      </w:r>
      <w:r w:rsidRPr="0052461B">
        <w:rPr>
          <w:b w:val="0"/>
          <w:sz w:val="28"/>
          <w:szCs w:val="28"/>
        </w:rPr>
        <w:t xml:space="preserve"> :   0013086201</w:t>
      </w:r>
    </w:p>
    <w:p w:rsidR="00581C8C" w:rsidRPr="0052461B" w:rsidRDefault="0079139B" w:rsidP="00581C8C">
      <w:pPr>
        <w:pStyle w:val="Title"/>
        <w:ind w:left="0" w:right="-79"/>
        <w:jc w:val="left"/>
        <w:rPr>
          <w:b w:val="0"/>
          <w:sz w:val="28"/>
          <w:szCs w:val="28"/>
        </w:rPr>
      </w:pPr>
      <w:r w:rsidRPr="0052461B">
        <w:rPr>
          <w:b w:val="0"/>
          <w:sz w:val="28"/>
          <w:szCs w:val="28"/>
        </w:rPr>
        <w:t>Fak/Univ</w:t>
      </w:r>
      <w:r w:rsidRPr="0052461B">
        <w:rPr>
          <w:b w:val="0"/>
          <w:sz w:val="28"/>
          <w:szCs w:val="28"/>
        </w:rPr>
        <w:tab/>
      </w:r>
      <w:r w:rsidR="00581C8C" w:rsidRPr="0052461B">
        <w:rPr>
          <w:b w:val="0"/>
          <w:sz w:val="28"/>
          <w:szCs w:val="28"/>
        </w:rPr>
        <w:tab/>
      </w:r>
      <w:r w:rsidRPr="0052461B">
        <w:rPr>
          <w:b w:val="0"/>
          <w:sz w:val="28"/>
          <w:szCs w:val="28"/>
        </w:rPr>
        <w:t xml:space="preserve">  :  Fakultas Peternakan Universitas Andalas </w:t>
      </w:r>
    </w:p>
    <w:p w:rsidR="00196730" w:rsidRPr="0052461B" w:rsidRDefault="00581C8C" w:rsidP="00581C8C">
      <w:pPr>
        <w:pStyle w:val="Title"/>
        <w:ind w:left="0" w:right="-79"/>
        <w:jc w:val="left"/>
        <w:rPr>
          <w:b w:val="0"/>
          <w:sz w:val="28"/>
          <w:szCs w:val="28"/>
        </w:rPr>
      </w:pPr>
      <w:r w:rsidRPr="0052461B">
        <w:rPr>
          <w:b w:val="0"/>
          <w:sz w:val="28"/>
          <w:szCs w:val="28"/>
        </w:rPr>
        <w:t xml:space="preserve"> Judul Artike    </w:t>
      </w:r>
      <w:r w:rsidRPr="0052461B">
        <w:rPr>
          <w:b w:val="0"/>
          <w:sz w:val="28"/>
          <w:szCs w:val="28"/>
        </w:rPr>
        <w:tab/>
        <w:t xml:space="preserve">  : Production Performance, Fee Intake and </w:t>
      </w:r>
      <w:r w:rsidR="00196730" w:rsidRPr="0052461B">
        <w:rPr>
          <w:b w:val="0"/>
          <w:sz w:val="28"/>
          <w:szCs w:val="28"/>
        </w:rPr>
        <w:t xml:space="preserve"> </w:t>
      </w:r>
      <w:r w:rsidRPr="0052461B">
        <w:rPr>
          <w:b w:val="0"/>
          <w:sz w:val="28"/>
          <w:szCs w:val="28"/>
        </w:rPr>
        <w:t xml:space="preserve">Nutrient Digestibility </w:t>
      </w:r>
      <w:r w:rsidR="00196730" w:rsidRPr="0052461B">
        <w:rPr>
          <w:b w:val="0"/>
          <w:sz w:val="28"/>
          <w:szCs w:val="28"/>
        </w:rPr>
        <w:t xml:space="preserve">   </w:t>
      </w:r>
    </w:p>
    <w:p w:rsidR="00196730" w:rsidRPr="0052461B" w:rsidRDefault="00196730" w:rsidP="00581C8C">
      <w:pPr>
        <w:pStyle w:val="Title"/>
        <w:ind w:left="0" w:right="-79"/>
        <w:jc w:val="left"/>
        <w:rPr>
          <w:b w:val="0"/>
          <w:sz w:val="28"/>
          <w:szCs w:val="28"/>
        </w:rPr>
      </w:pPr>
      <w:r w:rsidRPr="0052461B">
        <w:rPr>
          <w:b w:val="0"/>
          <w:sz w:val="28"/>
          <w:szCs w:val="28"/>
        </w:rPr>
        <w:t xml:space="preserve">                                   </w:t>
      </w:r>
      <w:r w:rsidR="00581C8C" w:rsidRPr="0052461B">
        <w:rPr>
          <w:b w:val="0"/>
          <w:sz w:val="28"/>
          <w:szCs w:val="28"/>
        </w:rPr>
        <w:t>of Etawa Crossbreed Da</w:t>
      </w:r>
      <w:r w:rsidRPr="0052461B">
        <w:rPr>
          <w:b w:val="0"/>
          <w:sz w:val="28"/>
          <w:szCs w:val="28"/>
        </w:rPr>
        <w:t>iry Goats Fed Tithonia (Tithonia</w:t>
      </w:r>
      <w:r w:rsidR="00581C8C" w:rsidRPr="0052461B">
        <w:rPr>
          <w:b w:val="0"/>
          <w:sz w:val="28"/>
          <w:szCs w:val="28"/>
        </w:rPr>
        <w:t xml:space="preserve"> </w:t>
      </w:r>
      <w:r w:rsidRPr="0052461B">
        <w:rPr>
          <w:b w:val="0"/>
          <w:sz w:val="28"/>
          <w:szCs w:val="28"/>
        </w:rPr>
        <w:t xml:space="preserve"> </w:t>
      </w:r>
    </w:p>
    <w:p w:rsidR="00196730" w:rsidRPr="0052461B" w:rsidRDefault="00196730" w:rsidP="00581C8C">
      <w:pPr>
        <w:pStyle w:val="Title"/>
        <w:ind w:left="0" w:right="-79"/>
        <w:jc w:val="left"/>
        <w:rPr>
          <w:b w:val="0"/>
          <w:sz w:val="28"/>
          <w:szCs w:val="28"/>
        </w:rPr>
      </w:pPr>
      <w:r w:rsidRPr="0052461B">
        <w:rPr>
          <w:b w:val="0"/>
          <w:sz w:val="28"/>
          <w:szCs w:val="28"/>
        </w:rPr>
        <w:t xml:space="preserve">                                   </w:t>
      </w:r>
      <w:r w:rsidR="00581C8C" w:rsidRPr="0052461B">
        <w:rPr>
          <w:b w:val="0"/>
          <w:sz w:val="28"/>
          <w:szCs w:val="28"/>
        </w:rPr>
        <w:t xml:space="preserve">diversifolia), Cassava Leaves and Palm </w:t>
      </w:r>
      <w:r w:rsidRPr="0052461B">
        <w:rPr>
          <w:b w:val="0"/>
          <w:sz w:val="28"/>
          <w:szCs w:val="28"/>
        </w:rPr>
        <w:t xml:space="preserve"> </w:t>
      </w:r>
      <w:r w:rsidR="00581C8C" w:rsidRPr="0052461B">
        <w:rPr>
          <w:b w:val="0"/>
          <w:sz w:val="28"/>
          <w:szCs w:val="28"/>
        </w:rPr>
        <w:t xml:space="preserve">Kernel Cake </w:t>
      </w:r>
    </w:p>
    <w:p w:rsidR="00581C8C" w:rsidRPr="0052461B" w:rsidRDefault="00196730" w:rsidP="00581C8C">
      <w:pPr>
        <w:pStyle w:val="Title"/>
        <w:ind w:left="0" w:right="-79"/>
        <w:jc w:val="left"/>
        <w:rPr>
          <w:b w:val="0"/>
          <w:sz w:val="28"/>
          <w:szCs w:val="28"/>
        </w:rPr>
      </w:pPr>
      <w:r w:rsidRPr="0052461B">
        <w:rPr>
          <w:b w:val="0"/>
          <w:sz w:val="28"/>
          <w:szCs w:val="28"/>
        </w:rPr>
        <w:t xml:space="preserve">                                   </w:t>
      </w:r>
      <w:r w:rsidR="00581C8C" w:rsidRPr="0052461B">
        <w:rPr>
          <w:b w:val="0"/>
          <w:sz w:val="28"/>
          <w:szCs w:val="28"/>
        </w:rPr>
        <w:t>Concentrate</w:t>
      </w:r>
    </w:p>
    <w:p w:rsidR="00196730" w:rsidRPr="0052461B" w:rsidRDefault="00196730" w:rsidP="00196730">
      <w:pPr>
        <w:spacing w:before="62"/>
        <w:ind w:right="163"/>
        <w:rPr>
          <w:sz w:val="28"/>
          <w:szCs w:val="28"/>
        </w:rPr>
      </w:pPr>
      <w:r w:rsidRPr="0052461B">
        <w:rPr>
          <w:sz w:val="28"/>
          <w:szCs w:val="28"/>
        </w:rPr>
        <w:t xml:space="preserve">Nama Jurnal </w:t>
      </w:r>
      <w:r w:rsidRPr="0052461B">
        <w:rPr>
          <w:sz w:val="28"/>
          <w:szCs w:val="28"/>
        </w:rPr>
        <w:tab/>
        <w:t xml:space="preserve">: </w:t>
      </w:r>
      <w:r w:rsidR="0052461B">
        <w:rPr>
          <w:sz w:val="28"/>
          <w:szCs w:val="28"/>
        </w:rPr>
        <w:t xml:space="preserve"> </w:t>
      </w:r>
      <w:r w:rsidRPr="0052461B">
        <w:rPr>
          <w:sz w:val="28"/>
          <w:szCs w:val="28"/>
        </w:rPr>
        <w:t xml:space="preserve">International </w:t>
      </w:r>
      <w:r w:rsidRPr="0052461B">
        <w:rPr>
          <w:spacing w:val="-4"/>
          <w:sz w:val="28"/>
          <w:szCs w:val="28"/>
        </w:rPr>
        <w:t xml:space="preserve"> </w:t>
      </w:r>
      <w:r w:rsidRPr="0052461B">
        <w:rPr>
          <w:sz w:val="28"/>
          <w:szCs w:val="28"/>
        </w:rPr>
        <w:t xml:space="preserve">Jornal of </w:t>
      </w:r>
      <w:r w:rsidRPr="0052461B">
        <w:rPr>
          <w:spacing w:val="-1"/>
          <w:sz w:val="28"/>
          <w:szCs w:val="28"/>
        </w:rPr>
        <w:t xml:space="preserve"> </w:t>
      </w:r>
      <w:r w:rsidRPr="0052461B">
        <w:rPr>
          <w:sz w:val="28"/>
          <w:szCs w:val="28"/>
        </w:rPr>
        <w:t xml:space="preserve">Veterinary </w:t>
      </w:r>
      <w:r w:rsidRPr="0052461B">
        <w:rPr>
          <w:spacing w:val="-1"/>
          <w:sz w:val="28"/>
          <w:szCs w:val="28"/>
        </w:rPr>
        <w:t xml:space="preserve"> </w:t>
      </w:r>
      <w:r w:rsidRPr="0052461B">
        <w:rPr>
          <w:sz w:val="28"/>
          <w:szCs w:val="28"/>
        </w:rPr>
        <w:t>Science,</w:t>
      </w:r>
      <w:r w:rsidRPr="0052461B">
        <w:rPr>
          <w:spacing w:val="-3"/>
          <w:sz w:val="28"/>
          <w:szCs w:val="28"/>
        </w:rPr>
        <w:t xml:space="preserve"> Vol/No/Hal/Tahun</w:t>
      </w:r>
      <w:r w:rsidRPr="0052461B">
        <w:rPr>
          <w:spacing w:val="-3"/>
          <w:sz w:val="28"/>
          <w:szCs w:val="28"/>
        </w:rPr>
        <w:tab/>
        <w:t xml:space="preserve">: </w:t>
      </w:r>
      <w:r w:rsidR="0052461B">
        <w:rPr>
          <w:spacing w:val="-3"/>
          <w:sz w:val="28"/>
          <w:szCs w:val="28"/>
        </w:rPr>
        <w:t xml:space="preserve"> </w:t>
      </w:r>
      <w:r w:rsidRPr="0052461B">
        <w:rPr>
          <w:sz w:val="28"/>
          <w:szCs w:val="28"/>
        </w:rPr>
        <w:t>12(3):</w:t>
      </w:r>
      <w:r w:rsidRPr="0052461B">
        <w:rPr>
          <w:spacing w:val="-2"/>
          <w:sz w:val="28"/>
          <w:szCs w:val="28"/>
        </w:rPr>
        <w:t xml:space="preserve"> </w:t>
      </w:r>
      <w:r w:rsidRPr="0052461B">
        <w:rPr>
          <w:sz w:val="28"/>
          <w:szCs w:val="28"/>
        </w:rPr>
        <w:t>428-435. Maret</w:t>
      </w:r>
      <w:r w:rsidR="0052461B">
        <w:rPr>
          <w:sz w:val="28"/>
          <w:szCs w:val="28"/>
        </w:rPr>
        <w:t>, 2023</w:t>
      </w:r>
    </w:p>
    <w:p w:rsidR="00581C8C" w:rsidRPr="0052461B" w:rsidRDefault="00581C8C" w:rsidP="00581C8C">
      <w:pPr>
        <w:pStyle w:val="Title"/>
        <w:ind w:left="0" w:right="-79"/>
        <w:jc w:val="left"/>
        <w:rPr>
          <w:b w:val="0"/>
          <w:sz w:val="28"/>
          <w:szCs w:val="28"/>
        </w:rPr>
      </w:pPr>
    </w:p>
    <w:p w:rsidR="00581C8C" w:rsidRPr="0052461B" w:rsidRDefault="00581C8C" w:rsidP="00581C8C">
      <w:pPr>
        <w:rPr>
          <w:bCs/>
          <w:sz w:val="28"/>
          <w:szCs w:val="28"/>
        </w:rPr>
      </w:pPr>
      <w:r w:rsidRPr="0052461B">
        <w:rPr>
          <w:sz w:val="28"/>
          <w:szCs w:val="28"/>
        </w:rPr>
        <w:br w:type="page"/>
      </w:r>
    </w:p>
    <w:p w:rsidR="0079139B" w:rsidRPr="0052461B" w:rsidRDefault="0079139B" w:rsidP="0079139B">
      <w:pPr>
        <w:pStyle w:val="Title"/>
        <w:jc w:val="left"/>
        <w:rPr>
          <w:b w:val="0"/>
          <w:sz w:val="28"/>
          <w:szCs w:val="28"/>
        </w:rPr>
        <w:sectPr w:rsidR="0079139B" w:rsidRPr="0052461B">
          <w:type w:val="continuous"/>
          <w:pgSz w:w="12240" w:h="15840"/>
          <w:pgMar w:top="1500" w:right="1340" w:bottom="280" w:left="1340" w:header="720" w:footer="720" w:gutter="0"/>
          <w:cols w:space="720"/>
        </w:sectPr>
      </w:pPr>
    </w:p>
    <w:p w:rsidR="00F14390" w:rsidRDefault="00DB01C4">
      <w:pPr>
        <w:pStyle w:val="Heading4"/>
        <w:spacing w:before="76"/>
        <w:ind w:left="4951" w:right="4813" w:firstLine="0"/>
        <w:jc w:val="center"/>
      </w:pPr>
      <w:r>
        <w:lastRenderedPageBreak/>
        <w:t>Bukti</w:t>
      </w:r>
      <w:r>
        <w:rPr>
          <w:spacing w:val="-3"/>
        </w:rPr>
        <w:t xml:space="preserve"> </w:t>
      </w:r>
      <w:r>
        <w:t>Submit</w:t>
      </w:r>
    </w:p>
    <w:p w:rsidR="002F5722" w:rsidRDefault="002F5722" w:rsidP="002F5722">
      <w:pPr>
        <w:pStyle w:val="Heading4"/>
        <w:spacing w:before="76"/>
        <w:ind w:left="0" w:right="4813" w:firstLine="0"/>
      </w:pPr>
      <w:bookmarkStart w:id="0" w:name="_GoBack"/>
      <w:bookmarkEnd w:id="0"/>
    </w:p>
    <w:p w:rsidR="002F5722" w:rsidRDefault="002F5722">
      <w:pPr>
        <w:pStyle w:val="Heading4"/>
        <w:spacing w:before="76"/>
        <w:ind w:left="4951" w:right="4813" w:firstLine="0"/>
        <w:jc w:val="center"/>
      </w:pPr>
    </w:p>
    <w:p w:rsidR="002F5722" w:rsidRDefault="002F5722">
      <w:pPr>
        <w:pStyle w:val="Heading4"/>
        <w:spacing w:before="76"/>
        <w:ind w:left="4951" w:right="4813" w:firstLine="0"/>
        <w:jc w:val="center"/>
      </w:pPr>
    </w:p>
    <w:p w:rsidR="002F5722" w:rsidRDefault="002F5722">
      <w:pPr>
        <w:pStyle w:val="Heading4"/>
        <w:spacing w:before="76"/>
        <w:ind w:left="4951" w:right="4813" w:firstLine="0"/>
        <w:jc w:val="center"/>
      </w:pPr>
    </w:p>
    <w:p w:rsidR="002F5722" w:rsidRDefault="002F5722">
      <w:pPr>
        <w:pStyle w:val="Heading4"/>
        <w:spacing w:before="76"/>
        <w:ind w:left="4951" w:right="4813" w:firstLine="0"/>
        <w:jc w:val="center"/>
      </w:pPr>
    </w:p>
    <w:p w:rsidR="00F14390" w:rsidRDefault="000F1FF0" w:rsidP="002F5722">
      <w:pPr>
        <w:pStyle w:val="BodyText"/>
        <w:spacing w:before="11"/>
        <w:ind w:left="851"/>
        <w:rPr>
          <w:b/>
          <w:sz w:val="20"/>
        </w:rPr>
      </w:pPr>
      <w:r>
        <w:rPr>
          <w:b/>
          <w:noProof/>
          <w:sz w:val="20"/>
        </w:rPr>
        <w:drawing>
          <wp:inline distT="0" distB="0" distL="0" distR="0">
            <wp:extent cx="6747183" cy="3795150"/>
            <wp:effectExtent l="0" t="0" r="0" b="0"/>
            <wp:docPr id="587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Bukti Submit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37" cy="381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390" w:rsidRDefault="00F14390">
      <w:pPr>
        <w:rPr>
          <w:sz w:val="20"/>
        </w:rPr>
        <w:sectPr w:rsidR="00F14390">
          <w:type w:val="continuous"/>
          <w:pgSz w:w="12240" w:h="15840"/>
          <w:pgMar w:top="1360" w:right="180" w:bottom="280" w:left="40" w:header="720" w:footer="720" w:gutter="0"/>
          <w:cols w:space="720"/>
        </w:sectPr>
      </w:pPr>
    </w:p>
    <w:p w:rsidR="00F14390" w:rsidRDefault="00DB01C4">
      <w:pPr>
        <w:spacing w:before="76"/>
        <w:ind w:left="4796" w:right="4813"/>
        <w:jc w:val="center"/>
        <w:rPr>
          <w:b/>
          <w:sz w:val="24"/>
        </w:rPr>
      </w:pPr>
      <w:r>
        <w:rPr>
          <w:b/>
          <w:sz w:val="24"/>
        </w:rPr>
        <w:lastRenderedPageBreak/>
        <w:t>Artikel</w:t>
      </w:r>
      <w:r>
        <w:rPr>
          <w:b/>
          <w:spacing w:val="-3"/>
          <w:sz w:val="24"/>
        </w:rPr>
        <w:t xml:space="preserve"> </w:t>
      </w:r>
      <w:r w:rsidR="008A07A5">
        <w:rPr>
          <w:b/>
          <w:spacing w:val="-3"/>
          <w:sz w:val="24"/>
        </w:rPr>
        <w:t xml:space="preserve">yang di </w:t>
      </w:r>
      <w:r>
        <w:rPr>
          <w:b/>
          <w:sz w:val="24"/>
        </w:rPr>
        <w:t>Submit</w:t>
      </w:r>
    </w:p>
    <w:p w:rsidR="00F14390" w:rsidRDefault="00F14390">
      <w:pPr>
        <w:pStyle w:val="BodyText"/>
        <w:spacing w:before="5"/>
        <w:rPr>
          <w:b/>
          <w:sz w:val="32"/>
        </w:rPr>
      </w:pPr>
    </w:p>
    <w:p w:rsidR="00F14390" w:rsidRDefault="00DB01C4">
      <w:pPr>
        <w:pStyle w:val="Heading4"/>
        <w:numPr>
          <w:ilvl w:val="0"/>
          <w:numId w:val="136"/>
        </w:numPr>
        <w:tabs>
          <w:tab w:val="left" w:pos="1496"/>
          <w:tab w:val="left" w:pos="1497"/>
        </w:tabs>
        <w:spacing w:before="0"/>
        <w:rPr>
          <w:rFonts w:ascii="Calibri"/>
          <w:sz w:val="22"/>
        </w:rPr>
      </w:pPr>
      <w:r>
        <w:t>PRODUCTION</w:t>
      </w:r>
      <w:r>
        <w:rPr>
          <w:spacing w:val="-8"/>
        </w:rPr>
        <w:t xml:space="preserve"> </w:t>
      </w:r>
      <w:r>
        <w:t>PERFORMANCE,</w:t>
      </w:r>
      <w:r>
        <w:rPr>
          <w:spacing w:val="-1"/>
        </w:rPr>
        <w:t xml:space="preserve"> </w:t>
      </w:r>
      <w:r>
        <w:t>FEED</w:t>
      </w:r>
      <w:r>
        <w:rPr>
          <w:spacing w:val="-8"/>
        </w:rPr>
        <w:t xml:space="preserve"> </w:t>
      </w:r>
      <w:r>
        <w:t>INTAKE</w:t>
      </w:r>
      <w:r>
        <w:rPr>
          <w:spacing w:val="-4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NUTRIENT</w:t>
      </w:r>
      <w:r>
        <w:rPr>
          <w:spacing w:val="-5"/>
        </w:rPr>
        <w:t xml:space="preserve"> </w:t>
      </w:r>
      <w:r>
        <w:t>DIGESTIBILITY</w:t>
      </w:r>
    </w:p>
    <w:p w:rsidR="00F14390" w:rsidRDefault="00DB01C4">
      <w:pPr>
        <w:pStyle w:val="ListParagraph"/>
        <w:numPr>
          <w:ilvl w:val="0"/>
          <w:numId w:val="136"/>
        </w:numPr>
        <w:tabs>
          <w:tab w:val="left" w:pos="1712"/>
          <w:tab w:val="left" w:pos="1713"/>
        </w:tabs>
        <w:spacing w:before="122"/>
        <w:ind w:left="1712" w:hanging="786"/>
        <w:rPr>
          <w:rFonts w:ascii="Calibri"/>
          <w:b/>
        </w:rPr>
      </w:pPr>
      <w:r>
        <w:rPr>
          <w:b/>
          <w:sz w:val="24"/>
        </w:rPr>
        <w:t>OF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ETAWA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CROSBREED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DAIRY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GOATS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FED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TITHONIA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Tithonia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diversifolia</w:t>
      </w:r>
      <w:r>
        <w:rPr>
          <w:b/>
          <w:sz w:val="24"/>
        </w:rPr>
        <w:t>),</w:t>
      </w:r>
    </w:p>
    <w:p w:rsidR="00F14390" w:rsidRDefault="00DB01C4">
      <w:pPr>
        <w:pStyle w:val="Heading4"/>
        <w:numPr>
          <w:ilvl w:val="0"/>
          <w:numId w:val="136"/>
        </w:numPr>
        <w:tabs>
          <w:tab w:val="left" w:pos="2456"/>
          <w:tab w:val="left" w:pos="2457"/>
        </w:tabs>
        <w:spacing w:before="128"/>
        <w:ind w:left="2456" w:hanging="1528"/>
        <w:rPr>
          <w:rFonts w:ascii="Calibri"/>
          <w:sz w:val="22"/>
        </w:rPr>
      </w:pPr>
      <w:r>
        <w:t>CASSAVA</w:t>
      </w:r>
      <w:r>
        <w:rPr>
          <w:spacing w:val="-9"/>
        </w:rPr>
        <w:t xml:space="preserve"> </w:t>
      </w:r>
      <w:r>
        <w:t>LEAVES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PALM</w:t>
      </w:r>
      <w:r>
        <w:rPr>
          <w:spacing w:val="-3"/>
        </w:rPr>
        <w:t xml:space="preserve"> </w:t>
      </w:r>
      <w:r>
        <w:t>KERNEL</w:t>
      </w:r>
      <w:r>
        <w:rPr>
          <w:spacing w:val="-4"/>
        </w:rPr>
        <w:t xml:space="preserve"> </w:t>
      </w:r>
      <w:r>
        <w:t>CAKE</w:t>
      </w:r>
      <w:r>
        <w:rPr>
          <w:spacing w:val="-4"/>
        </w:rPr>
        <w:t xml:space="preserve"> </w:t>
      </w:r>
      <w:r>
        <w:t>CONCENTRATE</w:t>
      </w:r>
    </w:p>
    <w:p w:rsidR="00F14390" w:rsidRDefault="00F14390">
      <w:pPr>
        <w:pStyle w:val="BodyText"/>
        <w:spacing w:before="11"/>
        <w:rPr>
          <w:b/>
          <w:sz w:val="27"/>
        </w:rPr>
      </w:pPr>
    </w:p>
    <w:p w:rsidR="00F14390" w:rsidRDefault="00DB01C4">
      <w:pPr>
        <w:pStyle w:val="ListParagraph"/>
        <w:numPr>
          <w:ilvl w:val="0"/>
          <w:numId w:val="136"/>
        </w:numPr>
        <w:tabs>
          <w:tab w:val="left" w:pos="2513"/>
          <w:tab w:val="left" w:pos="2514"/>
        </w:tabs>
        <w:spacing w:before="0"/>
        <w:ind w:left="2514" w:hanging="1585"/>
        <w:rPr>
          <w:rFonts w:ascii="Calibri"/>
          <w:b/>
        </w:rPr>
      </w:pPr>
      <w:r>
        <w:rPr>
          <w:b/>
          <w:sz w:val="24"/>
        </w:rPr>
        <w:t>ARIEF</w:t>
      </w:r>
      <w:r>
        <w:rPr>
          <w:b/>
          <w:sz w:val="24"/>
          <w:vertAlign w:val="superscript"/>
        </w:rPr>
        <w:t>1*</w:t>
      </w:r>
      <w:r>
        <w:rPr>
          <w:b/>
          <w:sz w:val="24"/>
        </w:rPr>
        <w:t>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RONI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PAZLA</w:t>
      </w:r>
      <w:r>
        <w:rPr>
          <w:b/>
          <w:sz w:val="24"/>
          <w:vertAlign w:val="superscript"/>
        </w:rPr>
        <w:t>2</w:t>
      </w:r>
      <w:r>
        <w:rPr>
          <w:b/>
          <w:sz w:val="24"/>
        </w:rPr>
        <w:t>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NOVIRMAN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JAMARUN</w:t>
      </w:r>
      <w:r>
        <w:rPr>
          <w:b/>
          <w:sz w:val="24"/>
          <w:vertAlign w:val="superscript"/>
        </w:rPr>
        <w:t>2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RIZQAN</w:t>
      </w:r>
      <w:r>
        <w:rPr>
          <w:b/>
          <w:sz w:val="24"/>
          <w:vertAlign w:val="superscript"/>
        </w:rPr>
        <w:t>1</w:t>
      </w:r>
    </w:p>
    <w:p w:rsidR="00F14390" w:rsidRDefault="00F14390">
      <w:pPr>
        <w:pStyle w:val="BodyText"/>
        <w:spacing w:before="11"/>
        <w:rPr>
          <w:b/>
          <w:sz w:val="27"/>
        </w:rPr>
      </w:pPr>
    </w:p>
    <w:p w:rsidR="00F14390" w:rsidRDefault="00DB01C4">
      <w:pPr>
        <w:pStyle w:val="ListParagraph"/>
        <w:numPr>
          <w:ilvl w:val="0"/>
          <w:numId w:val="136"/>
        </w:numPr>
        <w:tabs>
          <w:tab w:val="left" w:pos="1405"/>
          <w:tab w:val="left" w:pos="1406"/>
        </w:tabs>
        <w:spacing w:before="0"/>
        <w:ind w:left="1405" w:hanging="479"/>
        <w:rPr>
          <w:rFonts w:ascii="Calibri"/>
        </w:rPr>
      </w:pPr>
      <w:r>
        <w:rPr>
          <w:vertAlign w:val="superscript"/>
        </w:rPr>
        <w:t>1</w:t>
      </w:r>
      <w:r>
        <w:rPr>
          <w:sz w:val="24"/>
        </w:rPr>
        <w:t>Department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Livestock</w:t>
      </w:r>
      <w:r>
        <w:rPr>
          <w:spacing w:val="-3"/>
          <w:sz w:val="24"/>
        </w:rPr>
        <w:t xml:space="preserve"> </w:t>
      </w:r>
      <w:r>
        <w:rPr>
          <w:sz w:val="24"/>
        </w:rPr>
        <w:t>Production</w:t>
      </w:r>
      <w:r>
        <w:rPr>
          <w:spacing w:val="-4"/>
          <w:sz w:val="24"/>
        </w:rPr>
        <w:t xml:space="preserve"> </w:t>
      </w:r>
      <w:r>
        <w:rPr>
          <w:sz w:val="24"/>
        </w:rPr>
        <w:t>Technology,</w:t>
      </w:r>
      <w:r>
        <w:rPr>
          <w:spacing w:val="1"/>
          <w:sz w:val="24"/>
        </w:rPr>
        <w:t xml:space="preserve"> </w:t>
      </w:r>
      <w:r>
        <w:rPr>
          <w:sz w:val="24"/>
        </w:rPr>
        <w:t>Animal</w:t>
      </w:r>
      <w:r>
        <w:rPr>
          <w:spacing w:val="-4"/>
          <w:sz w:val="24"/>
        </w:rPr>
        <w:t xml:space="preserve"> </w:t>
      </w:r>
      <w:r>
        <w:rPr>
          <w:sz w:val="24"/>
        </w:rPr>
        <w:t>Science</w:t>
      </w:r>
      <w:r>
        <w:rPr>
          <w:spacing w:val="-1"/>
          <w:sz w:val="24"/>
        </w:rPr>
        <w:t xml:space="preserve"> </w:t>
      </w:r>
      <w:r>
        <w:rPr>
          <w:sz w:val="24"/>
        </w:rPr>
        <w:t>Faculty,</w:t>
      </w:r>
      <w:r>
        <w:rPr>
          <w:spacing w:val="-4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4"/>
          <w:sz w:val="24"/>
        </w:rPr>
        <w:t xml:space="preserve"> </w:t>
      </w:r>
      <w:r>
        <w:rPr>
          <w:sz w:val="24"/>
        </w:rPr>
        <w:t>Andalas,</w:t>
      </w:r>
    </w:p>
    <w:p w:rsidR="00F14390" w:rsidRDefault="00DB01C4">
      <w:pPr>
        <w:pStyle w:val="ListParagraph"/>
        <w:numPr>
          <w:ilvl w:val="0"/>
          <w:numId w:val="136"/>
        </w:numPr>
        <w:tabs>
          <w:tab w:val="left" w:pos="3726"/>
          <w:tab w:val="left" w:pos="3727"/>
        </w:tabs>
        <w:spacing w:before="122"/>
        <w:ind w:left="3726" w:hanging="2798"/>
        <w:rPr>
          <w:rFonts w:ascii="Calibri"/>
        </w:rPr>
      </w:pPr>
      <w:r>
        <w:rPr>
          <w:sz w:val="24"/>
        </w:rPr>
        <w:t>Padang</w:t>
      </w:r>
      <w:r>
        <w:rPr>
          <w:spacing w:val="-4"/>
          <w:sz w:val="24"/>
        </w:rPr>
        <w:t xml:space="preserve"> </w:t>
      </w:r>
      <w:r>
        <w:rPr>
          <w:sz w:val="24"/>
        </w:rPr>
        <w:t>City</w:t>
      </w:r>
      <w:r>
        <w:rPr>
          <w:spacing w:val="-6"/>
          <w:sz w:val="24"/>
        </w:rPr>
        <w:t xml:space="preserve">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25163, West</w:t>
      </w:r>
      <w:r>
        <w:rPr>
          <w:spacing w:val="-1"/>
          <w:sz w:val="24"/>
        </w:rPr>
        <w:t xml:space="preserve"> </w:t>
      </w:r>
      <w:r>
        <w:rPr>
          <w:sz w:val="24"/>
        </w:rPr>
        <w:t>Sumatera,</w:t>
      </w:r>
      <w:r>
        <w:rPr>
          <w:spacing w:val="59"/>
          <w:sz w:val="24"/>
        </w:rPr>
        <w:t xml:space="preserve"> </w:t>
      </w:r>
      <w:r>
        <w:rPr>
          <w:sz w:val="24"/>
        </w:rPr>
        <w:t>Indonesia.</w:t>
      </w:r>
    </w:p>
    <w:p w:rsidR="00F14390" w:rsidRDefault="00DB01C4">
      <w:pPr>
        <w:pStyle w:val="ListParagraph"/>
        <w:numPr>
          <w:ilvl w:val="0"/>
          <w:numId w:val="136"/>
        </w:numPr>
        <w:tabs>
          <w:tab w:val="left" w:pos="1609"/>
          <w:tab w:val="left" w:pos="1610"/>
        </w:tabs>
        <w:spacing w:before="126"/>
        <w:ind w:left="1609" w:hanging="683"/>
        <w:rPr>
          <w:rFonts w:ascii="Calibri"/>
        </w:rPr>
      </w:pPr>
      <w:r>
        <w:rPr>
          <w:vertAlign w:val="superscript"/>
        </w:rPr>
        <w:t>2</w:t>
      </w:r>
      <w:r>
        <w:rPr>
          <w:sz w:val="24"/>
        </w:rPr>
        <w:t>Department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Nutrition</w:t>
      </w:r>
      <w:r>
        <w:rPr>
          <w:spacing w:val="-4"/>
          <w:sz w:val="24"/>
        </w:rPr>
        <w:t xml:space="preserve"> </w:t>
      </w:r>
      <w:r>
        <w:rPr>
          <w:sz w:val="24"/>
        </w:rPr>
        <w:t>Science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FeedTechnology,</w:t>
      </w:r>
      <w:r>
        <w:rPr>
          <w:spacing w:val="-1"/>
          <w:sz w:val="24"/>
        </w:rPr>
        <w:t xml:space="preserve"> </w:t>
      </w:r>
      <w:r>
        <w:rPr>
          <w:sz w:val="24"/>
        </w:rPr>
        <w:t>Animal</w:t>
      </w:r>
      <w:r>
        <w:rPr>
          <w:spacing w:val="-5"/>
          <w:sz w:val="24"/>
        </w:rPr>
        <w:t xml:space="preserve"> </w:t>
      </w:r>
      <w:r>
        <w:rPr>
          <w:sz w:val="24"/>
        </w:rPr>
        <w:t>Science Faculty,</w:t>
      </w:r>
      <w:r>
        <w:rPr>
          <w:spacing w:val="-4"/>
          <w:sz w:val="24"/>
        </w:rPr>
        <w:t xml:space="preserve"> </w:t>
      </w:r>
      <w:r>
        <w:rPr>
          <w:sz w:val="24"/>
        </w:rPr>
        <w:t>Universitas</w:t>
      </w:r>
    </w:p>
    <w:p w:rsidR="00F14390" w:rsidRDefault="00DB01C4">
      <w:pPr>
        <w:pStyle w:val="ListParagraph"/>
        <w:numPr>
          <w:ilvl w:val="0"/>
          <w:numId w:val="136"/>
        </w:numPr>
        <w:tabs>
          <w:tab w:val="left" w:pos="3269"/>
          <w:tab w:val="left" w:pos="3270"/>
        </w:tabs>
        <w:spacing w:before="120"/>
        <w:ind w:left="3270" w:hanging="2341"/>
        <w:rPr>
          <w:rFonts w:ascii="Calibri"/>
        </w:rPr>
      </w:pPr>
      <w:r>
        <w:rPr>
          <w:sz w:val="24"/>
        </w:rPr>
        <w:t>Andalas,</w:t>
      </w:r>
      <w:r>
        <w:rPr>
          <w:spacing w:val="-1"/>
          <w:sz w:val="24"/>
        </w:rPr>
        <w:t xml:space="preserve"> </w:t>
      </w:r>
      <w:r>
        <w:rPr>
          <w:sz w:val="24"/>
        </w:rPr>
        <w:t>Padang</w:t>
      </w:r>
      <w:r>
        <w:rPr>
          <w:spacing w:val="-3"/>
          <w:sz w:val="24"/>
        </w:rPr>
        <w:t xml:space="preserve"> </w:t>
      </w:r>
      <w:r>
        <w:rPr>
          <w:sz w:val="24"/>
        </w:rPr>
        <w:t>City</w:t>
      </w:r>
      <w:r>
        <w:rPr>
          <w:spacing w:val="-6"/>
          <w:sz w:val="24"/>
        </w:rPr>
        <w:t xml:space="preserve"> 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25163,</w:t>
      </w:r>
      <w:r>
        <w:rPr>
          <w:spacing w:val="-6"/>
          <w:sz w:val="24"/>
        </w:rPr>
        <w:t xml:space="preserve"> </w:t>
      </w:r>
      <w:r>
        <w:rPr>
          <w:sz w:val="24"/>
        </w:rPr>
        <w:t>West Sumatera,</w:t>
      </w:r>
      <w:r>
        <w:rPr>
          <w:spacing w:val="2"/>
          <w:sz w:val="24"/>
        </w:rPr>
        <w:t xml:space="preserve"> </w:t>
      </w:r>
      <w:r>
        <w:rPr>
          <w:sz w:val="24"/>
        </w:rPr>
        <w:t>Indonesia.</w:t>
      </w:r>
    </w:p>
    <w:p w:rsidR="00F14390" w:rsidRDefault="00DB01C4">
      <w:pPr>
        <w:spacing w:before="147"/>
        <w:ind w:left="929"/>
        <w:rPr>
          <w:rFonts w:ascii="Calibri"/>
        </w:rPr>
      </w:pPr>
      <w:r>
        <w:rPr>
          <w:rFonts w:ascii="Calibri"/>
        </w:rPr>
        <w:t>9</w:t>
      </w:r>
    </w:p>
    <w:p w:rsidR="00F14390" w:rsidRDefault="00DB01C4">
      <w:pPr>
        <w:pStyle w:val="ListParagraph"/>
        <w:numPr>
          <w:ilvl w:val="0"/>
          <w:numId w:val="135"/>
        </w:numPr>
        <w:tabs>
          <w:tab w:val="left" w:pos="3692"/>
          <w:tab w:val="left" w:pos="3693"/>
        </w:tabs>
        <w:spacing w:before="124"/>
        <w:rPr>
          <w:rFonts w:ascii="Calibri"/>
        </w:rPr>
      </w:pPr>
      <w:r>
        <w:rPr>
          <w:sz w:val="24"/>
        </w:rPr>
        <w:t>Corresponding</w:t>
      </w:r>
      <w:r>
        <w:rPr>
          <w:spacing w:val="-5"/>
          <w:sz w:val="24"/>
        </w:rPr>
        <w:t xml:space="preserve"> </w:t>
      </w:r>
      <w:r>
        <w:rPr>
          <w:sz w:val="24"/>
        </w:rPr>
        <w:t>author*:</w:t>
      </w:r>
      <w:r>
        <w:rPr>
          <w:color w:val="0000FF"/>
          <w:spacing w:val="-7"/>
          <w:sz w:val="24"/>
        </w:rPr>
        <w:t xml:space="preserve"> </w:t>
      </w:r>
      <w:hyperlink r:id="rId8">
        <w:r>
          <w:rPr>
            <w:color w:val="0000FF"/>
            <w:sz w:val="24"/>
            <w:u w:val="single" w:color="0000FF"/>
          </w:rPr>
          <w:t>aarief@ansci.unand.ac.id</w:t>
        </w:r>
      </w:hyperlink>
    </w:p>
    <w:p w:rsidR="00F14390" w:rsidRDefault="00F14390">
      <w:pPr>
        <w:pStyle w:val="BodyText"/>
        <w:spacing w:before="9"/>
        <w:rPr>
          <w:sz w:val="20"/>
        </w:rPr>
      </w:pPr>
    </w:p>
    <w:p w:rsidR="00F14390" w:rsidRDefault="00DB01C4">
      <w:pPr>
        <w:pStyle w:val="Heading4"/>
        <w:numPr>
          <w:ilvl w:val="0"/>
          <w:numId w:val="135"/>
        </w:numPr>
        <w:tabs>
          <w:tab w:val="left" w:pos="5425"/>
          <w:tab w:val="left" w:pos="5426"/>
        </w:tabs>
        <w:spacing w:before="90"/>
        <w:ind w:left="5425" w:hanging="4610"/>
        <w:rPr>
          <w:rFonts w:ascii="Calibri"/>
          <w:sz w:val="22"/>
        </w:rPr>
      </w:pPr>
      <w:r>
        <w:t>ABSTRACT</w:t>
      </w:r>
    </w:p>
    <w:p w:rsidR="00F14390" w:rsidRDefault="00F14390">
      <w:pPr>
        <w:pStyle w:val="BodyText"/>
        <w:spacing w:before="7"/>
        <w:rPr>
          <w:b/>
          <w:sz w:val="27"/>
        </w:rPr>
      </w:pPr>
    </w:p>
    <w:p w:rsidR="00F14390" w:rsidRDefault="00DB01C4">
      <w:pPr>
        <w:pStyle w:val="ListParagraph"/>
        <w:numPr>
          <w:ilvl w:val="0"/>
          <w:numId w:val="135"/>
        </w:numPr>
        <w:tabs>
          <w:tab w:val="left" w:pos="1400"/>
          <w:tab w:val="left" w:pos="1401"/>
        </w:tabs>
        <w:spacing w:before="0"/>
        <w:ind w:left="1400" w:hanging="585"/>
        <w:rPr>
          <w:rFonts w:ascii="Calibri"/>
        </w:rPr>
      </w:pPr>
      <w:r>
        <w:rPr>
          <w:sz w:val="24"/>
        </w:rPr>
        <w:t>This</w:t>
      </w:r>
      <w:r>
        <w:rPr>
          <w:spacing w:val="28"/>
          <w:sz w:val="24"/>
        </w:rPr>
        <w:t xml:space="preserve"> </w:t>
      </w:r>
      <w:r>
        <w:rPr>
          <w:sz w:val="24"/>
        </w:rPr>
        <w:t>research</w:t>
      </w:r>
      <w:r>
        <w:rPr>
          <w:spacing w:val="28"/>
          <w:sz w:val="24"/>
        </w:rPr>
        <w:t xml:space="preserve"> </w:t>
      </w:r>
      <w:r>
        <w:rPr>
          <w:sz w:val="24"/>
        </w:rPr>
        <w:t>aimed</w:t>
      </w:r>
      <w:r>
        <w:rPr>
          <w:spacing w:val="90"/>
          <w:sz w:val="24"/>
        </w:rPr>
        <w:t xml:space="preserve"> </w:t>
      </w:r>
      <w:r>
        <w:rPr>
          <w:sz w:val="24"/>
        </w:rPr>
        <w:t>at</w:t>
      </w:r>
      <w:r>
        <w:rPr>
          <w:spacing w:val="93"/>
          <w:sz w:val="24"/>
        </w:rPr>
        <w:t xml:space="preserve"> </w:t>
      </w:r>
      <w:r>
        <w:rPr>
          <w:sz w:val="24"/>
        </w:rPr>
        <w:t>the</w:t>
      </w:r>
      <w:r>
        <w:rPr>
          <w:spacing w:val="91"/>
          <w:sz w:val="24"/>
        </w:rPr>
        <w:t xml:space="preserve"> </w:t>
      </w:r>
      <w:r>
        <w:rPr>
          <w:sz w:val="24"/>
        </w:rPr>
        <w:t>intake,</w:t>
      </w:r>
      <w:r>
        <w:rPr>
          <w:spacing w:val="90"/>
          <w:sz w:val="24"/>
        </w:rPr>
        <w:t xml:space="preserve"> </w:t>
      </w:r>
      <w:r>
        <w:rPr>
          <w:sz w:val="24"/>
        </w:rPr>
        <w:t>digestibility,</w:t>
      </w:r>
      <w:r>
        <w:rPr>
          <w:spacing w:val="91"/>
          <w:sz w:val="24"/>
        </w:rPr>
        <w:t xml:space="preserve"> </w:t>
      </w:r>
      <w:r>
        <w:rPr>
          <w:sz w:val="24"/>
        </w:rPr>
        <w:t>production,</w:t>
      </w:r>
      <w:r>
        <w:rPr>
          <w:spacing w:val="89"/>
          <w:sz w:val="24"/>
        </w:rPr>
        <w:t xml:space="preserve"> </w:t>
      </w:r>
      <w:r>
        <w:rPr>
          <w:sz w:val="24"/>
        </w:rPr>
        <w:t>and</w:t>
      </w:r>
      <w:r>
        <w:rPr>
          <w:spacing w:val="93"/>
          <w:sz w:val="24"/>
        </w:rPr>
        <w:t xml:space="preserve"> </w:t>
      </w:r>
      <w:r>
        <w:rPr>
          <w:sz w:val="24"/>
        </w:rPr>
        <w:t>milk</w:t>
      </w:r>
      <w:r>
        <w:rPr>
          <w:spacing w:val="89"/>
          <w:sz w:val="24"/>
        </w:rPr>
        <w:t xml:space="preserve"> </w:t>
      </w:r>
      <w:r>
        <w:rPr>
          <w:sz w:val="24"/>
        </w:rPr>
        <w:t>quality</w:t>
      </w:r>
      <w:r>
        <w:rPr>
          <w:spacing w:val="81"/>
          <w:sz w:val="24"/>
        </w:rPr>
        <w:t xml:space="preserve"> </w:t>
      </w:r>
      <w:r>
        <w:rPr>
          <w:sz w:val="24"/>
        </w:rPr>
        <w:t>of</w:t>
      </w:r>
      <w:r>
        <w:rPr>
          <w:spacing w:val="89"/>
          <w:sz w:val="24"/>
        </w:rPr>
        <w:t xml:space="preserve"> </w:t>
      </w:r>
      <w:r>
        <w:rPr>
          <w:sz w:val="24"/>
        </w:rPr>
        <w:t>Etawa</w:t>
      </w:r>
    </w:p>
    <w:p w:rsidR="00F14390" w:rsidRDefault="00DB01C4">
      <w:pPr>
        <w:pStyle w:val="ListParagraph"/>
        <w:numPr>
          <w:ilvl w:val="0"/>
          <w:numId w:val="135"/>
        </w:numPr>
        <w:tabs>
          <w:tab w:val="left" w:pos="1400"/>
          <w:tab w:val="left" w:pos="1401"/>
        </w:tabs>
        <w:spacing w:before="127"/>
        <w:ind w:left="1400" w:hanging="585"/>
        <w:rPr>
          <w:rFonts w:ascii="Calibri"/>
        </w:rPr>
      </w:pPr>
      <w:r>
        <w:rPr>
          <w:sz w:val="24"/>
        </w:rPr>
        <w:t>crossbreeds</w:t>
      </w:r>
      <w:r>
        <w:rPr>
          <w:spacing w:val="20"/>
          <w:sz w:val="24"/>
        </w:rPr>
        <w:t xml:space="preserve"> </w:t>
      </w:r>
      <w:r>
        <w:rPr>
          <w:sz w:val="24"/>
        </w:rPr>
        <w:t>dairy</w:t>
      </w:r>
      <w:r>
        <w:rPr>
          <w:spacing w:val="19"/>
          <w:sz w:val="24"/>
        </w:rPr>
        <w:t xml:space="preserve"> </w:t>
      </w:r>
      <w:r>
        <w:rPr>
          <w:sz w:val="24"/>
        </w:rPr>
        <w:t>goat</w:t>
      </w:r>
      <w:r>
        <w:rPr>
          <w:spacing w:val="23"/>
          <w:sz w:val="24"/>
        </w:rPr>
        <w:t xml:space="preserve"> </w:t>
      </w:r>
      <w:r>
        <w:rPr>
          <w:sz w:val="24"/>
        </w:rPr>
        <w:t>(ECDG)</w:t>
      </w:r>
      <w:r>
        <w:rPr>
          <w:spacing w:val="19"/>
          <w:sz w:val="24"/>
        </w:rPr>
        <w:t xml:space="preserve"> </w:t>
      </w:r>
      <w:r>
        <w:rPr>
          <w:sz w:val="24"/>
        </w:rPr>
        <w:t>fed</w:t>
      </w:r>
      <w:r>
        <w:rPr>
          <w:spacing w:val="27"/>
          <w:sz w:val="24"/>
        </w:rPr>
        <w:t xml:space="preserve"> </w:t>
      </w:r>
      <w:r>
        <w:rPr>
          <w:sz w:val="24"/>
        </w:rPr>
        <w:t>conventional</w:t>
      </w:r>
      <w:r>
        <w:rPr>
          <w:spacing w:val="26"/>
          <w:sz w:val="24"/>
        </w:rPr>
        <w:t xml:space="preserve"> </w:t>
      </w:r>
      <w:r>
        <w:rPr>
          <w:sz w:val="24"/>
        </w:rPr>
        <w:t>mixed</w:t>
      </w:r>
      <w:r>
        <w:rPr>
          <w:spacing w:val="20"/>
          <w:sz w:val="24"/>
        </w:rPr>
        <w:t xml:space="preserve"> </w:t>
      </w:r>
      <w:r>
        <w:rPr>
          <w:sz w:val="24"/>
        </w:rPr>
        <w:t>forage;</w:t>
      </w:r>
      <w:r>
        <w:rPr>
          <w:spacing w:val="23"/>
          <w:sz w:val="24"/>
        </w:rPr>
        <w:t xml:space="preserve"> </w:t>
      </w:r>
      <w:r>
        <w:rPr>
          <w:sz w:val="24"/>
        </w:rPr>
        <w:t>tithonia</w:t>
      </w:r>
      <w:r>
        <w:rPr>
          <w:spacing w:val="2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Tithonia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diversifolia</w:t>
      </w:r>
      <w:r>
        <w:rPr>
          <w:sz w:val="24"/>
        </w:rPr>
        <w:t>)</w:t>
      </w:r>
    </w:p>
    <w:p w:rsidR="00F14390" w:rsidRDefault="00DB01C4">
      <w:pPr>
        <w:pStyle w:val="ListParagraph"/>
        <w:numPr>
          <w:ilvl w:val="0"/>
          <w:numId w:val="135"/>
        </w:numPr>
        <w:tabs>
          <w:tab w:val="left" w:pos="1400"/>
          <w:tab w:val="left" w:pos="1401"/>
        </w:tabs>
        <w:spacing w:before="123"/>
        <w:ind w:left="1400" w:hanging="585"/>
        <w:rPr>
          <w:rFonts w:ascii="Calibri"/>
        </w:rPr>
      </w:pPr>
      <w:r>
        <w:rPr>
          <w:sz w:val="24"/>
        </w:rPr>
        <w:t>(T)</w:t>
      </w:r>
      <w:r>
        <w:rPr>
          <w:spacing w:val="46"/>
          <w:sz w:val="24"/>
        </w:rPr>
        <w:t xml:space="preserve"> </w:t>
      </w:r>
      <w:r>
        <w:rPr>
          <w:sz w:val="24"/>
        </w:rPr>
        <w:t>and</w:t>
      </w:r>
      <w:r>
        <w:rPr>
          <w:spacing w:val="47"/>
          <w:sz w:val="24"/>
        </w:rPr>
        <w:t xml:space="preserve"> </w:t>
      </w:r>
      <w:r>
        <w:rPr>
          <w:sz w:val="24"/>
        </w:rPr>
        <w:t>cassava</w:t>
      </w:r>
      <w:r>
        <w:rPr>
          <w:spacing w:val="105"/>
          <w:sz w:val="24"/>
        </w:rPr>
        <w:t xml:space="preserve"> </w:t>
      </w:r>
      <w:r>
        <w:rPr>
          <w:sz w:val="24"/>
        </w:rPr>
        <w:t>leaves</w:t>
      </w:r>
      <w:r>
        <w:rPr>
          <w:spacing w:val="110"/>
          <w:sz w:val="24"/>
        </w:rPr>
        <w:t xml:space="preserve"> </w:t>
      </w:r>
      <w:r>
        <w:rPr>
          <w:sz w:val="24"/>
        </w:rPr>
        <w:t>(CL)</w:t>
      </w:r>
      <w:r>
        <w:rPr>
          <w:spacing w:val="106"/>
          <w:sz w:val="24"/>
        </w:rPr>
        <w:t xml:space="preserve"> </w:t>
      </w:r>
      <w:r>
        <w:rPr>
          <w:sz w:val="24"/>
        </w:rPr>
        <w:t>with</w:t>
      </w:r>
      <w:r>
        <w:rPr>
          <w:spacing w:val="105"/>
          <w:sz w:val="24"/>
        </w:rPr>
        <w:t xml:space="preserve"> </w:t>
      </w:r>
      <w:r>
        <w:rPr>
          <w:sz w:val="24"/>
        </w:rPr>
        <w:t>palm</w:t>
      </w:r>
      <w:r>
        <w:rPr>
          <w:spacing w:val="107"/>
          <w:sz w:val="24"/>
        </w:rPr>
        <w:t xml:space="preserve"> </w:t>
      </w:r>
      <w:r>
        <w:rPr>
          <w:sz w:val="24"/>
        </w:rPr>
        <w:t>kernel</w:t>
      </w:r>
      <w:r>
        <w:rPr>
          <w:spacing w:val="103"/>
          <w:sz w:val="24"/>
        </w:rPr>
        <w:t xml:space="preserve"> </w:t>
      </w:r>
      <w:r>
        <w:rPr>
          <w:sz w:val="24"/>
        </w:rPr>
        <w:t>cake</w:t>
      </w:r>
      <w:r>
        <w:rPr>
          <w:spacing w:val="101"/>
          <w:sz w:val="24"/>
        </w:rPr>
        <w:t xml:space="preserve"> </w:t>
      </w:r>
      <w:r>
        <w:rPr>
          <w:sz w:val="24"/>
        </w:rPr>
        <w:t>concentrate</w:t>
      </w:r>
      <w:r>
        <w:rPr>
          <w:spacing w:val="106"/>
          <w:sz w:val="24"/>
        </w:rPr>
        <w:t xml:space="preserve"> </w:t>
      </w:r>
      <w:r>
        <w:rPr>
          <w:sz w:val="24"/>
        </w:rPr>
        <w:t>(PKCC).</w:t>
      </w:r>
      <w:r>
        <w:rPr>
          <w:spacing w:val="104"/>
          <w:sz w:val="24"/>
        </w:rPr>
        <w:t xml:space="preserve"> </w:t>
      </w:r>
      <w:r>
        <w:rPr>
          <w:sz w:val="24"/>
        </w:rPr>
        <w:t>Completely</w:t>
      </w:r>
    </w:p>
    <w:p w:rsidR="00F14390" w:rsidRDefault="00DB01C4">
      <w:pPr>
        <w:pStyle w:val="ListParagraph"/>
        <w:numPr>
          <w:ilvl w:val="0"/>
          <w:numId w:val="135"/>
        </w:numPr>
        <w:tabs>
          <w:tab w:val="left" w:pos="1400"/>
          <w:tab w:val="left" w:pos="1401"/>
        </w:tabs>
        <w:spacing w:before="125"/>
        <w:ind w:left="1400" w:hanging="585"/>
        <w:rPr>
          <w:rFonts w:ascii="Calibri"/>
        </w:rPr>
      </w:pPr>
      <w:r>
        <w:rPr>
          <w:sz w:val="24"/>
        </w:rPr>
        <w:t>randomized</w:t>
      </w:r>
      <w:r>
        <w:rPr>
          <w:spacing w:val="-2"/>
          <w:sz w:val="24"/>
        </w:rPr>
        <w:t xml:space="preserve"> </w:t>
      </w:r>
      <w:r>
        <w:rPr>
          <w:sz w:val="24"/>
        </w:rPr>
        <w:t>design</w:t>
      </w:r>
      <w:r>
        <w:rPr>
          <w:spacing w:val="-1"/>
          <w:sz w:val="24"/>
        </w:rPr>
        <w:t xml:space="preserve"> </w:t>
      </w:r>
      <w:r>
        <w:rPr>
          <w:sz w:val="24"/>
        </w:rPr>
        <w:t>(four treatments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four</w:t>
      </w:r>
      <w:r>
        <w:rPr>
          <w:spacing w:val="-1"/>
          <w:sz w:val="24"/>
        </w:rPr>
        <w:t xml:space="preserve"> </w:t>
      </w:r>
      <w:r>
        <w:rPr>
          <w:sz w:val="24"/>
        </w:rPr>
        <w:t>replications)</w:t>
      </w:r>
      <w:r>
        <w:rPr>
          <w:spacing w:val="-1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used in</w:t>
      </w:r>
      <w:r>
        <w:rPr>
          <w:spacing w:val="-4"/>
          <w:sz w:val="24"/>
        </w:rPr>
        <w:t xml:space="preserve"> </w:t>
      </w:r>
      <w:r>
        <w:rPr>
          <w:sz w:val="24"/>
        </w:rPr>
        <w:t>this</w:t>
      </w:r>
      <w:r>
        <w:rPr>
          <w:spacing w:val="2"/>
          <w:sz w:val="24"/>
        </w:rPr>
        <w:t xml:space="preserve"> </w:t>
      </w:r>
      <w:r>
        <w:rPr>
          <w:sz w:val="24"/>
        </w:rPr>
        <w:t>study.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treatments</w:t>
      </w:r>
    </w:p>
    <w:p w:rsidR="00F14390" w:rsidRDefault="00DB01C4">
      <w:pPr>
        <w:pStyle w:val="ListParagraph"/>
        <w:numPr>
          <w:ilvl w:val="0"/>
          <w:numId w:val="135"/>
        </w:numPr>
        <w:tabs>
          <w:tab w:val="left" w:pos="1400"/>
          <w:tab w:val="left" w:pos="1401"/>
        </w:tabs>
        <w:spacing w:before="120"/>
        <w:ind w:left="1400" w:hanging="585"/>
        <w:rPr>
          <w:rFonts w:ascii="Calibri"/>
        </w:rPr>
      </w:pPr>
      <w:r>
        <w:rPr>
          <w:sz w:val="24"/>
        </w:rPr>
        <w:t>consisted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9"/>
          <w:sz w:val="24"/>
        </w:rPr>
        <w:t xml:space="preserve"> </w:t>
      </w:r>
      <w:r>
        <w:rPr>
          <w:sz w:val="24"/>
        </w:rPr>
        <w:t>was</w:t>
      </w:r>
      <w:r>
        <w:rPr>
          <w:spacing w:val="8"/>
          <w:sz w:val="24"/>
        </w:rPr>
        <w:t xml:space="preserve"> </w:t>
      </w:r>
      <w:r>
        <w:rPr>
          <w:sz w:val="24"/>
        </w:rPr>
        <w:t>company</w:t>
      </w:r>
      <w:r>
        <w:rPr>
          <w:spacing w:val="5"/>
          <w:sz w:val="24"/>
        </w:rPr>
        <w:t xml:space="preserve"> </w:t>
      </w:r>
      <w:r>
        <w:rPr>
          <w:sz w:val="24"/>
        </w:rPr>
        <w:t>rations</w:t>
      </w:r>
      <w:r>
        <w:rPr>
          <w:spacing w:val="10"/>
          <w:sz w:val="24"/>
        </w:rPr>
        <w:t xml:space="preserve"> </w:t>
      </w:r>
      <w:r>
        <w:rPr>
          <w:sz w:val="24"/>
        </w:rPr>
        <w:t>(50%</w:t>
      </w:r>
      <w:r>
        <w:rPr>
          <w:spacing w:val="14"/>
          <w:sz w:val="24"/>
        </w:rPr>
        <w:t xml:space="preserve"> </w:t>
      </w:r>
      <w:r>
        <w:rPr>
          <w:sz w:val="24"/>
        </w:rPr>
        <w:t>company</w:t>
      </w:r>
      <w:r>
        <w:rPr>
          <w:spacing w:val="5"/>
          <w:sz w:val="24"/>
        </w:rPr>
        <w:t xml:space="preserve"> </w:t>
      </w:r>
      <w:r>
        <w:rPr>
          <w:sz w:val="24"/>
        </w:rPr>
        <w:t>forages</w:t>
      </w:r>
      <w:r>
        <w:rPr>
          <w:spacing w:val="10"/>
          <w:sz w:val="24"/>
        </w:rPr>
        <w:t xml:space="preserve"> </w:t>
      </w:r>
      <w:r>
        <w:rPr>
          <w:sz w:val="24"/>
        </w:rPr>
        <w:t>+</w:t>
      </w:r>
      <w:r>
        <w:rPr>
          <w:spacing w:val="10"/>
          <w:sz w:val="24"/>
        </w:rPr>
        <w:t xml:space="preserve"> </w:t>
      </w:r>
      <w:r>
        <w:rPr>
          <w:sz w:val="24"/>
        </w:rPr>
        <w:t>50%</w:t>
      </w:r>
      <w:r>
        <w:rPr>
          <w:spacing w:val="6"/>
          <w:sz w:val="24"/>
        </w:rPr>
        <w:t xml:space="preserve"> </w:t>
      </w:r>
      <w:r>
        <w:rPr>
          <w:sz w:val="24"/>
        </w:rPr>
        <w:t>company</w:t>
      </w:r>
      <w:r>
        <w:rPr>
          <w:spacing w:val="8"/>
          <w:sz w:val="24"/>
        </w:rPr>
        <w:t xml:space="preserve"> </w:t>
      </w:r>
      <w:r>
        <w:rPr>
          <w:sz w:val="24"/>
        </w:rPr>
        <w:t>concentrate(CC)),</w:t>
      </w:r>
    </w:p>
    <w:p w:rsidR="00F14390" w:rsidRDefault="00DB01C4">
      <w:pPr>
        <w:pStyle w:val="BodyText"/>
        <w:tabs>
          <w:tab w:val="left" w:pos="1400"/>
        </w:tabs>
        <w:spacing w:before="132"/>
        <w:ind w:left="816"/>
      </w:pPr>
      <w:r>
        <w:rPr>
          <w:rFonts w:ascii="Calibri"/>
          <w:sz w:val="22"/>
        </w:rPr>
        <w:t>17</w:t>
      </w:r>
      <w:r>
        <w:rPr>
          <w:rFonts w:ascii="Calibri"/>
          <w:sz w:val="22"/>
        </w:rPr>
        <w:tab/>
      </w:r>
      <w:r>
        <w:t>B</w:t>
      </w:r>
      <w:r>
        <w:rPr>
          <w:spacing w:val="4"/>
        </w:rPr>
        <w:t xml:space="preserve"> </w:t>
      </w:r>
      <w:r>
        <w:t>(50%</w:t>
      </w:r>
      <w:r>
        <w:rPr>
          <w:spacing w:val="5"/>
        </w:rPr>
        <w:t xml:space="preserve"> </w:t>
      </w:r>
      <w:r>
        <w:t>(T+CL)</w:t>
      </w:r>
      <w:r>
        <w:rPr>
          <w:spacing w:val="7"/>
        </w:rPr>
        <w:t xml:space="preserve"> </w:t>
      </w:r>
      <w:r>
        <w:t>+</w:t>
      </w:r>
      <w:r>
        <w:rPr>
          <w:spacing w:val="6"/>
        </w:rPr>
        <w:t xml:space="preserve"> </w:t>
      </w:r>
      <w:r>
        <w:t>40%</w:t>
      </w:r>
      <w:r>
        <w:rPr>
          <w:spacing w:val="8"/>
        </w:rPr>
        <w:t xml:space="preserve"> </w:t>
      </w:r>
      <w:r>
        <w:t>CC</w:t>
      </w:r>
      <w:r>
        <w:rPr>
          <w:spacing w:val="7"/>
        </w:rPr>
        <w:t xml:space="preserve"> </w:t>
      </w:r>
      <w:r>
        <w:t>+</w:t>
      </w:r>
      <w:r>
        <w:rPr>
          <w:spacing w:val="6"/>
        </w:rPr>
        <w:t xml:space="preserve"> </w:t>
      </w:r>
      <w:r>
        <w:t>10%</w:t>
      </w:r>
      <w:r>
        <w:rPr>
          <w:spacing w:val="6"/>
        </w:rPr>
        <w:t xml:space="preserve"> </w:t>
      </w:r>
      <w:r>
        <w:t>PKCC),</w:t>
      </w:r>
      <w:r>
        <w:rPr>
          <w:spacing w:val="6"/>
        </w:rPr>
        <w:t xml:space="preserve"> </w:t>
      </w:r>
      <w:r>
        <w:t>C</w:t>
      </w:r>
      <w:r>
        <w:rPr>
          <w:spacing w:val="7"/>
        </w:rPr>
        <w:t xml:space="preserve"> </w:t>
      </w:r>
      <w:r>
        <w:t>(50%</w:t>
      </w:r>
      <w:r>
        <w:rPr>
          <w:spacing w:val="6"/>
        </w:rPr>
        <w:t xml:space="preserve"> </w:t>
      </w:r>
      <w:r>
        <w:t>(T+CL)</w:t>
      </w:r>
      <w:r>
        <w:rPr>
          <w:spacing w:val="9"/>
        </w:rPr>
        <w:t xml:space="preserve"> </w:t>
      </w:r>
      <w:r>
        <w:t>+</w:t>
      </w:r>
      <w:r>
        <w:rPr>
          <w:spacing w:val="6"/>
        </w:rPr>
        <w:t xml:space="preserve"> </w:t>
      </w:r>
      <w:r>
        <w:t>30%</w:t>
      </w:r>
      <w:r>
        <w:rPr>
          <w:spacing w:val="5"/>
        </w:rPr>
        <w:t xml:space="preserve"> </w:t>
      </w:r>
      <w:r>
        <w:t>CC</w:t>
      </w:r>
      <w:r>
        <w:rPr>
          <w:spacing w:val="8"/>
        </w:rPr>
        <w:t xml:space="preserve"> </w:t>
      </w:r>
      <w:r>
        <w:t>+</w:t>
      </w:r>
      <w:r>
        <w:rPr>
          <w:spacing w:val="6"/>
        </w:rPr>
        <w:t xml:space="preserve"> </w:t>
      </w:r>
      <w:r>
        <w:t>20%</w:t>
      </w:r>
      <w:r>
        <w:rPr>
          <w:spacing w:val="6"/>
        </w:rPr>
        <w:t xml:space="preserve"> </w:t>
      </w:r>
      <w:r>
        <w:t>PKCC),</w:t>
      </w:r>
      <w:r>
        <w:rPr>
          <w:spacing w:val="5"/>
        </w:rPr>
        <w:t xml:space="preserve"> </w:t>
      </w:r>
      <w:r>
        <w:t>D</w:t>
      </w:r>
      <w:r>
        <w:rPr>
          <w:spacing w:val="4"/>
        </w:rPr>
        <w:t xml:space="preserve"> </w:t>
      </w:r>
      <w:r>
        <w:t>(50%</w:t>
      </w:r>
    </w:p>
    <w:p w:rsidR="00F14390" w:rsidRDefault="00DB01C4">
      <w:pPr>
        <w:pStyle w:val="ListParagraph"/>
        <w:numPr>
          <w:ilvl w:val="0"/>
          <w:numId w:val="134"/>
        </w:numPr>
        <w:tabs>
          <w:tab w:val="left" w:pos="1400"/>
          <w:tab w:val="left" w:pos="1401"/>
        </w:tabs>
        <w:spacing w:before="125"/>
        <w:ind w:hanging="585"/>
        <w:rPr>
          <w:sz w:val="24"/>
        </w:rPr>
      </w:pPr>
      <w:r>
        <w:rPr>
          <w:sz w:val="24"/>
        </w:rPr>
        <w:t>(T+CL)+</w:t>
      </w:r>
      <w:r>
        <w:rPr>
          <w:spacing w:val="31"/>
          <w:sz w:val="24"/>
        </w:rPr>
        <w:t xml:space="preserve"> </w:t>
      </w:r>
      <w:r>
        <w:rPr>
          <w:sz w:val="24"/>
        </w:rPr>
        <w:t>20%</w:t>
      </w:r>
      <w:r>
        <w:rPr>
          <w:spacing w:val="34"/>
          <w:sz w:val="24"/>
        </w:rPr>
        <w:t xml:space="preserve"> </w:t>
      </w:r>
      <w:r>
        <w:rPr>
          <w:sz w:val="24"/>
        </w:rPr>
        <w:t>CC</w:t>
      </w:r>
      <w:r>
        <w:rPr>
          <w:spacing w:val="34"/>
          <w:sz w:val="24"/>
        </w:rPr>
        <w:t xml:space="preserve"> </w:t>
      </w:r>
      <w:r>
        <w:rPr>
          <w:sz w:val="24"/>
        </w:rPr>
        <w:t>+</w:t>
      </w:r>
      <w:r>
        <w:rPr>
          <w:spacing w:val="32"/>
          <w:sz w:val="24"/>
        </w:rPr>
        <w:t xml:space="preserve"> </w:t>
      </w:r>
      <w:r>
        <w:rPr>
          <w:sz w:val="24"/>
        </w:rPr>
        <w:t>30%</w:t>
      </w:r>
      <w:r>
        <w:rPr>
          <w:spacing w:val="35"/>
          <w:sz w:val="24"/>
        </w:rPr>
        <w:t xml:space="preserve"> </w:t>
      </w:r>
      <w:r>
        <w:rPr>
          <w:sz w:val="24"/>
        </w:rPr>
        <w:t>PKCC).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variables</w:t>
      </w:r>
      <w:r>
        <w:rPr>
          <w:spacing w:val="33"/>
          <w:sz w:val="24"/>
        </w:rPr>
        <w:t xml:space="preserve"> </w:t>
      </w:r>
      <w:r>
        <w:rPr>
          <w:sz w:val="24"/>
        </w:rPr>
        <w:t>analyzed</w:t>
      </w:r>
      <w:r>
        <w:rPr>
          <w:spacing w:val="34"/>
          <w:sz w:val="24"/>
        </w:rPr>
        <w:t xml:space="preserve"> </w:t>
      </w:r>
      <w:r>
        <w:rPr>
          <w:sz w:val="24"/>
        </w:rPr>
        <w:t>were</w:t>
      </w:r>
      <w:r>
        <w:rPr>
          <w:spacing w:val="33"/>
          <w:sz w:val="24"/>
        </w:rPr>
        <w:t xml:space="preserve"> </w:t>
      </w:r>
      <w:r>
        <w:rPr>
          <w:sz w:val="24"/>
        </w:rPr>
        <w:t>as</w:t>
      </w:r>
      <w:r>
        <w:rPr>
          <w:spacing w:val="33"/>
          <w:sz w:val="24"/>
        </w:rPr>
        <w:t xml:space="preserve"> </w:t>
      </w:r>
      <w:r>
        <w:rPr>
          <w:sz w:val="24"/>
        </w:rPr>
        <w:t>follows;</w:t>
      </w:r>
      <w:r>
        <w:rPr>
          <w:spacing w:val="33"/>
          <w:sz w:val="24"/>
        </w:rPr>
        <w:t xml:space="preserve"> </w:t>
      </w:r>
      <w:r>
        <w:rPr>
          <w:sz w:val="24"/>
        </w:rPr>
        <w:t>milk</w:t>
      </w:r>
      <w:r>
        <w:rPr>
          <w:spacing w:val="31"/>
          <w:sz w:val="24"/>
        </w:rPr>
        <w:t xml:space="preserve"> </w:t>
      </w:r>
      <w:r>
        <w:rPr>
          <w:sz w:val="24"/>
        </w:rPr>
        <w:t>production,</w:t>
      </w:r>
    </w:p>
    <w:p w:rsidR="00F14390" w:rsidRDefault="00DB01C4">
      <w:pPr>
        <w:pStyle w:val="ListParagraph"/>
        <w:numPr>
          <w:ilvl w:val="0"/>
          <w:numId w:val="134"/>
        </w:numPr>
        <w:tabs>
          <w:tab w:val="left" w:pos="1400"/>
          <w:tab w:val="left" w:pos="1401"/>
        </w:tabs>
        <w:spacing w:before="124"/>
        <w:ind w:hanging="585"/>
        <w:rPr>
          <w:sz w:val="24"/>
        </w:rPr>
      </w:pPr>
      <w:r>
        <w:rPr>
          <w:sz w:val="24"/>
        </w:rPr>
        <w:t>milk</w:t>
      </w:r>
      <w:r>
        <w:rPr>
          <w:spacing w:val="23"/>
          <w:sz w:val="24"/>
        </w:rPr>
        <w:t xml:space="preserve"> </w:t>
      </w:r>
      <w:r>
        <w:rPr>
          <w:sz w:val="24"/>
        </w:rPr>
        <w:t>quality</w:t>
      </w:r>
      <w:r>
        <w:rPr>
          <w:spacing w:val="18"/>
          <w:sz w:val="24"/>
        </w:rPr>
        <w:t xml:space="preserve"> </w:t>
      </w:r>
      <w:r>
        <w:rPr>
          <w:sz w:val="24"/>
        </w:rPr>
        <w:t>(total</w:t>
      </w:r>
      <w:r>
        <w:rPr>
          <w:spacing w:val="23"/>
          <w:sz w:val="24"/>
        </w:rPr>
        <w:t xml:space="preserve"> </w:t>
      </w:r>
      <w:r>
        <w:rPr>
          <w:sz w:val="24"/>
        </w:rPr>
        <w:t>solid,lactose,</w:t>
      </w:r>
      <w:r>
        <w:rPr>
          <w:spacing w:val="24"/>
          <w:sz w:val="24"/>
        </w:rPr>
        <w:t xml:space="preserve"> </w:t>
      </w:r>
      <w:r>
        <w:rPr>
          <w:sz w:val="24"/>
        </w:rPr>
        <w:t>protein,</w:t>
      </w:r>
      <w:r>
        <w:rPr>
          <w:spacing w:val="21"/>
          <w:sz w:val="24"/>
        </w:rPr>
        <w:t xml:space="preserve"> </w:t>
      </w:r>
      <w:r>
        <w:rPr>
          <w:sz w:val="24"/>
        </w:rPr>
        <w:t>fat,</w:t>
      </w:r>
      <w:r>
        <w:rPr>
          <w:spacing w:val="23"/>
          <w:sz w:val="24"/>
        </w:rPr>
        <w:t xml:space="preserve"> </w:t>
      </w:r>
      <w:r>
        <w:rPr>
          <w:sz w:val="24"/>
        </w:rPr>
        <w:t>solid</w:t>
      </w:r>
      <w:r>
        <w:rPr>
          <w:spacing w:val="22"/>
          <w:sz w:val="24"/>
        </w:rPr>
        <w:t xml:space="preserve"> </w:t>
      </w:r>
      <w:r>
        <w:rPr>
          <w:sz w:val="24"/>
        </w:rPr>
        <w:t>non-fat,</w:t>
      </w:r>
      <w:r>
        <w:rPr>
          <w:spacing w:val="23"/>
          <w:sz w:val="24"/>
        </w:rPr>
        <w:t xml:space="preserve"> </w:t>
      </w:r>
      <w:r>
        <w:rPr>
          <w:sz w:val="24"/>
        </w:rPr>
        <w:t>water</w:t>
      </w:r>
      <w:r>
        <w:rPr>
          <w:spacing w:val="24"/>
          <w:sz w:val="24"/>
        </w:rPr>
        <w:t xml:space="preserve"> </w:t>
      </w:r>
      <w:r>
        <w:rPr>
          <w:sz w:val="24"/>
        </w:rPr>
        <w:t>content,</w:t>
      </w:r>
      <w:r>
        <w:rPr>
          <w:spacing w:val="23"/>
          <w:sz w:val="24"/>
        </w:rPr>
        <w:t xml:space="preserve"> </w:t>
      </w:r>
      <w:r>
        <w:rPr>
          <w:sz w:val="24"/>
        </w:rPr>
        <w:t>specific</w:t>
      </w:r>
      <w:r>
        <w:rPr>
          <w:spacing w:val="23"/>
          <w:sz w:val="24"/>
        </w:rPr>
        <w:t xml:space="preserve"> </w:t>
      </w:r>
      <w:r>
        <w:rPr>
          <w:sz w:val="24"/>
        </w:rPr>
        <w:t>gravity,</w:t>
      </w:r>
      <w:r>
        <w:rPr>
          <w:spacing w:val="20"/>
          <w:sz w:val="24"/>
        </w:rPr>
        <w:t xml:space="preserve"> </w:t>
      </w:r>
      <w:r>
        <w:rPr>
          <w:sz w:val="24"/>
        </w:rPr>
        <w:t>pH,</w:t>
      </w:r>
    </w:p>
    <w:p w:rsidR="00F14390" w:rsidRDefault="00DB01C4">
      <w:pPr>
        <w:pStyle w:val="ListParagraph"/>
        <w:numPr>
          <w:ilvl w:val="0"/>
          <w:numId w:val="134"/>
        </w:numPr>
        <w:tabs>
          <w:tab w:val="left" w:pos="1400"/>
          <w:tab w:val="left" w:pos="1401"/>
        </w:tabs>
        <w:spacing w:before="123"/>
        <w:ind w:hanging="585"/>
        <w:rPr>
          <w:sz w:val="24"/>
        </w:rPr>
      </w:pPr>
      <w:r>
        <w:rPr>
          <w:sz w:val="24"/>
        </w:rPr>
        <w:t>Ca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P</w:t>
      </w:r>
      <w:r>
        <w:rPr>
          <w:spacing w:val="4"/>
          <w:sz w:val="24"/>
        </w:rPr>
        <w:t xml:space="preserve"> </w:t>
      </w:r>
      <w:r>
        <w:rPr>
          <w:sz w:val="24"/>
        </w:rPr>
        <w:t>minerals),</w:t>
      </w:r>
      <w:r>
        <w:rPr>
          <w:spacing w:val="13"/>
          <w:sz w:val="24"/>
        </w:rPr>
        <w:t xml:space="preserve"> </w:t>
      </w:r>
      <w:r>
        <w:rPr>
          <w:sz w:val="24"/>
        </w:rPr>
        <w:t>dry</w:t>
      </w:r>
      <w:r>
        <w:rPr>
          <w:spacing w:val="8"/>
          <w:sz w:val="24"/>
        </w:rPr>
        <w:t xml:space="preserve"> </w:t>
      </w:r>
      <w:r>
        <w:rPr>
          <w:sz w:val="24"/>
        </w:rPr>
        <w:t>matter</w:t>
      </w:r>
      <w:r>
        <w:rPr>
          <w:spacing w:val="5"/>
          <w:sz w:val="24"/>
        </w:rPr>
        <w:t xml:space="preserve"> </w:t>
      </w:r>
      <w:r>
        <w:rPr>
          <w:sz w:val="24"/>
        </w:rPr>
        <w:t>intake</w:t>
      </w:r>
      <w:r>
        <w:rPr>
          <w:spacing w:val="10"/>
          <w:sz w:val="24"/>
        </w:rPr>
        <w:t xml:space="preserve"> </w:t>
      </w:r>
      <w:r>
        <w:rPr>
          <w:sz w:val="24"/>
        </w:rPr>
        <w:t>(DMI),</w:t>
      </w:r>
      <w:r>
        <w:rPr>
          <w:spacing w:val="10"/>
          <w:sz w:val="24"/>
        </w:rPr>
        <w:t xml:space="preserve"> </w:t>
      </w:r>
      <w:r>
        <w:rPr>
          <w:sz w:val="24"/>
        </w:rPr>
        <w:t>organic</w:t>
      </w:r>
      <w:r>
        <w:rPr>
          <w:spacing w:val="7"/>
          <w:sz w:val="24"/>
        </w:rPr>
        <w:t xml:space="preserve"> </w:t>
      </w:r>
      <w:r>
        <w:rPr>
          <w:sz w:val="24"/>
        </w:rPr>
        <w:t>matter</w:t>
      </w:r>
      <w:r>
        <w:rPr>
          <w:spacing w:val="2"/>
          <w:sz w:val="24"/>
        </w:rPr>
        <w:t xml:space="preserve"> </w:t>
      </w:r>
      <w:r>
        <w:rPr>
          <w:sz w:val="24"/>
        </w:rPr>
        <w:t>intake</w:t>
      </w:r>
      <w:r>
        <w:rPr>
          <w:spacing w:val="10"/>
          <w:sz w:val="24"/>
        </w:rPr>
        <w:t xml:space="preserve"> </w:t>
      </w:r>
      <w:r>
        <w:rPr>
          <w:sz w:val="24"/>
        </w:rPr>
        <w:t>(OMI),</w:t>
      </w:r>
      <w:r>
        <w:rPr>
          <w:spacing w:val="12"/>
          <w:sz w:val="24"/>
        </w:rPr>
        <w:t xml:space="preserve"> </w:t>
      </w:r>
      <w:r>
        <w:rPr>
          <w:sz w:val="24"/>
        </w:rPr>
        <w:t>crude</w:t>
      </w:r>
      <w:r>
        <w:rPr>
          <w:spacing w:val="3"/>
          <w:sz w:val="24"/>
        </w:rPr>
        <w:t xml:space="preserve"> </w:t>
      </w:r>
      <w:r>
        <w:rPr>
          <w:sz w:val="24"/>
        </w:rPr>
        <w:t>protein</w:t>
      </w:r>
      <w:r>
        <w:rPr>
          <w:spacing w:val="6"/>
          <w:sz w:val="24"/>
        </w:rPr>
        <w:t xml:space="preserve"> </w:t>
      </w:r>
      <w:r>
        <w:rPr>
          <w:sz w:val="24"/>
        </w:rPr>
        <w:t>intake</w:t>
      </w:r>
    </w:p>
    <w:p w:rsidR="00F14390" w:rsidRDefault="00DB01C4">
      <w:pPr>
        <w:pStyle w:val="ListParagraph"/>
        <w:numPr>
          <w:ilvl w:val="0"/>
          <w:numId w:val="134"/>
        </w:numPr>
        <w:tabs>
          <w:tab w:val="left" w:pos="1400"/>
          <w:tab w:val="left" w:pos="1401"/>
        </w:tabs>
        <w:spacing w:before="125"/>
        <w:ind w:hanging="585"/>
        <w:rPr>
          <w:sz w:val="24"/>
        </w:rPr>
      </w:pPr>
      <w:r>
        <w:rPr>
          <w:sz w:val="24"/>
        </w:rPr>
        <w:t>(CPI),</w:t>
      </w:r>
      <w:r>
        <w:rPr>
          <w:spacing w:val="16"/>
          <w:sz w:val="24"/>
        </w:rPr>
        <w:t xml:space="preserve"> </w:t>
      </w:r>
      <w:r>
        <w:rPr>
          <w:sz w:val="24"/>
        </w:rPr>
        <w:t>dry</w:t>
      </w:r>
      <w:r>
        <w:rPr>
          <w:spacing w:val="70"/>
          <w:sz w:val="24"/>
        </w:rPr>
        <w:t xml:space="preserve"> </w:t>
      </w:r>
      <w:r>
        <w:rPr>
          <w:sz w:val="24"/>
        </w:rPr>
        <w:t>matter</w:t>
      </w:r>
      <w:r>
        <w:rPr>
          <w:spacing w:val="75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66"/>
          <w:sz w:val="24"/>
        </w:rPr>
        <w:t xml:space="preserve"> </w:t>
      </w:r>
      <w:r>
        <w:rPr>
          <w:sz w:val="24"/>
        </w:rPr>
        <w:t>(DMD),</w:t>
      </w:r>
      <w:r>
        <w:rPr>
          <w:spacing w:val="78"/>
          <w:sz w:val="24"/>
        </w:rPr>
        <w:t xml:space="preserve"> </w:t>
      </w:r>
      <w:r>
        <w:rPr>
          <w:sz w:val="24"/>
        </w:rPr>
        <w:t>organic</w:t>
      </w:r>
      <w:r>
        <w:rPr>
          <w:spacing w:val="77"/>
          <w:sz w:val="24"/>
        </w:rPr>
        <w:t xml:space="preserve"> </w:t>
      </w:r>
      <w:r>
        <w:rPr>
          <w:sz w:val="24"/>
        </w:rPr>
        <w:t>matter</w:t>
      </w:r>
      <w:r>
        <w:rPr>
          <w:spacing w:val="73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72"/>
          <w:sz w:val="24"/>
        </w:rPr>
        <w:t xml:space="preserve"> </w:t>
      </w:r>
      <w:r>
        <w:rPr>
          <w:sz w:val="24"/>
        </w:rPr>
        <w:t>(OMD),</w:t>
      </w:r>
      <w:r>
        <w:rPr>
          <w:spacing w:val="74"/>
          <w:sz w:val="24"/>
        </w:rPr>
        <w:t xml:space="preserve"> </w:t>
      </w:r>
      <w:r>
        <w:rPr>
          <w:sz w:val="24"/>
        </w:rPr>
        <w:t>crude</w:t>
      </w:r>
      <w:r>
        <w:rPr>
          <w:spacing w:val="76"/>
          <w:sz w:val="24"/>
        </w:rPr>
        <w:t xml:space="preserve"> </w:t>
      </w:r>
      <w:r>
        <w:rPr>
          <w:sz w:val="24"/>
        </w:rPr>
        <w:t>protein</w:t>
      </w:r>
    </w:p>
    <w:p w:rsidR="00F14390" w:rsidRDefault="00DB01C4">
      <w:pPr>
        <w:pStyle w:val="ListParagraph"/>
        <w:numPr>
          <w:ilvl w:val="0"/>
          <w:numId w:val="134"/>
        </w:numPr>
        <w:tabs>
          <w:tab w:val="left" w:pos="1400"/>
          <w:tab w:val="left" w:pos="1401"/>
        </w:tabs>
        <w:spacing w:before="122"/>
        <w:ind w:hanging="585"/>
        <w:rPr>
          <w:sz w:val="24"/>
        </w:rPr>
      </w:pPr>
      <w:r>
        <w:rPr>
          <w:sz w:val="24"/>
        </w:rPr>
        <w:t>digestibility</w:t>
      </w:r>
      <w:r>
        <w:rPr>
          <w:spacing w:val="26"/>
          <w:sz w:val="24"/>
        </w:rPr>
        <w:t xml:space="preserve"> </w:t>
      </w:r>
      <w:r>
        <w:rPr>
          <w:sz w:val="24"/>
        </w:rPr>
        <w:t>(CPD).</w:t>
      </w:r>
      <w:r>
        <w:rPr>
          <w:spacing w:val="91"/>
          <w:sz w:val="24"/>
        </w:rPr>
        <w:t xml:space="preserve"> </w:t>
      </w:r>
      <w:r>
        <w:rPr>
          <w:sz w:val="24"/>
        </w:rPr>
        <w:t>Data</w:t>
      </w:r>
      <w:r>
        <w:rPr>
          <w:spacing w:val="90"/>
          <w:sz w:val="24"/>
        </w:rPr>
        <w:t xml:space="preserve"> </w:t>
      </w:r>
      <w:r>
        <w:rPr>
          <w:sz w:val="24"/>
        </w:rPr>
        <w:t>analysis</w:t>
      </w:r>
      <w:r>
        <w:rPr>
          <w:spacing w:val="89"/>
          <w:sz w:val="24"/>
        </w:rPr>
        <w:t xml:space="preserve"> </w:t>
      </w:r>
      <w:r>
        <w:rPr>
          <w:sz w:val="24"/>
        </w:rPr>
        <w:t>used</w:t>
      </w:r>
      <w:r>
        <w:rPr>
          <w:spacing w:val="90"/>
          <w:sz w:val="24"/>
        </w:rPr>
        <w:t xml:space="preserve"> </w:t>
      </w:r>
      <w:r>
        <w:rPr>
          <w:sz w:val="24"/>
        </w:rPr>
        <w:t>analysis</w:t>
      </w:r>
      <w:r>
        <w:rPr>
          <w:spacing w:val="89"/>
          <w:sz w:val="24"/>
        </w:rPr>
        <w:t xml:space="preserve"> </w:t>
      </w:r>
      <w:r>
        <w:rPr>
          <w:sz w:val="24"/>
        </w:rPr>
        <w:t>ov</w:t>
      </w:r>
      <w:r>
        <w:rPr>
          <w:spacing w:val="90"/>
          <w:sz w:val="24"/>
        </w:rPr>
        <w:t xml:space="preserve"> </w:t>
      </w:r>
      <w:r>
        <w:rPr>
          <w:sz w:val="24"/>
        </w:rPr>
        <w:t>Variance.</w:t>
      </w:r>
      <w:r>
        <w:rPr>
          <w:spacing w:val="89"/>
          <w:sz w:val="24"/>
        </w:rPr>
        <w:t xml:space="preserve"> </w:t>
      </w:r>
      <w:r>
        <w:rPr>
          <w:sz w:val="24"/>
        </w:rPr>
        <w:t>Further</w:t>
      </w:r>
      <w:r>
        <w:rPr>
          <w:spacing w:val="92"/>
          <w:sz w:val="24"/>
        </w:rPr>
        <w:t xml:space="preserve"> </w:t>
      </w:r>
      <w:r>
        <w:rPr>
          <w:sz w:val="24"/>
        </w:rPr>
        <w:t>test</w:t>
      </w:r>
      <w:r>
        <w:rPr>
          <w:spacing w:val="89"/>
          <w:sz w:val="24"/>
        </w:rPr>
        <w:t xml:space="preserve"> </w:t>
      </w:r>
      <w:r>
        <w:rPr>
          <w:sz w:val="24"/>
        </w:rPr>
        <w:t>to</w:t>
      </w:r>
      <w:r>
        <w:rPr>
          <w:spacing w:val="90"/>
          <w:sz w:val="24"/>
        </w:rPr>
        <w:t xml:space="preserve"> </w:t>
      </w:r>
      <w:r>
        <w:rPr>
          <w:sz w:val="24"/>
        </w:rPr>
        <w:t>determine</w:t>
      </w:r>
    </w:p>
    <w:p w:rsidR="00F14390" w:rsidRDefault="00DB01C4">
      <w:pPr>
        <w:pStyle w:val="ListParagraph"/>
        <w:numPr>
          <w:ilvl w:val="0"/>
          <w:numId w:val="134"/>
        </w:numPr>
        <w:tabs>
          <w:tab w:val="left" w:pos="1400"/>
          <w:tab w:val="left" w:pos="1401"/>
        </w:tabs>
        <w:spacing w:before="128"/>
        <w:ind w:hanging="585"/>
        <w:rPr>
          <w:sz w:val="24"/>
        </w:rPr>
      </w:pPr>
      <w:r>
        <w:rPr>
          <w:sz w:val="24"/>
        </w:rPr>
        <w:t>differences</w:t>
      </w:r>
      <w:r>
        <w:rPr>
          <w:spacing w:val="36"/>
          <w:sz w:val="24"/>
        </w:rPr>
        <w:t xml:space="preserve"> </w:t>
      </w:r>
      <w:r>
        <w:rPr>
          <w:sz w:val="24"/>
        </w:rPr>
        <w:t>between</w:t>
      </w:r>
      <w:r>
        <w:rPr>
          <w:spacing w:val="40"/>
          <w:sz w:val="24"/>
        </w:rPr>
        <w:t xml:space="preserve"> </w:t>
      </w:r>
      <w:r>
        <w:rPr>
          <w:sz w:val="24"/>
        </w:rPr>
        <w:t>treathments</w:t>
      </w:r>
      <w:r>
        <w:rPr>
          <w:spacing w:val="41"/>
          <w:sz w:val="24"/>
        </w:rPr>
        <w:t xml:space="preserve"> </w:t>
      </w:r>
      <w:r>
        <w:rPr>
          <w:sz w:val="24"/>
        </w:rPr>
        <w:t>using</w:t>
      </w:r>
      <w:r>
        <w:rPr>
          <w:spacing w:val="37"/>
          <w:sz w:val="24"/>
        </w:rPr>
        <w:t xml:space="preserve"> </w:t>
      </w:r>
      <w:r>
        <w:rPr>
          <w:sz w:val="24"/>
        </w:rPr>
        <w:t>Duncan</w:t>
      </w:r>
      <w:r>
        <w:rPr>
          <w:spacing w:val="42"/>
          <w:sz w:val="24"/>
        </w:rPr>
        <w:t xml:space="preserve"> </w:t>
      </w:r>
      <w:r>
        <w:rPr>
          <w:sz w:val="24"/>
        </w:rPr>
        <w:t>multiple</w:t>
      </w:r>
      <w:r>
        <w:rPr>
          <w:spacing w:val="42"/>
          <w:sz w:val="24"/>
        </w:rPr>
        <w:t xml:space="preserve"> </w:t>
      </w:r>
      <w:r>
        <w:rPr>
          <w:sz w:val="24"/>
        </w:rPr>
        <w:t>range.</w:t>
      </w:r>
      <w:r>
        <w:rPr>
          <w:spacing w:val="38"/>
          <w:sz w:val="24"/>
        </w:rPr>
        <w:t xml:space="preserve"> </w:t>
      </w:r>
      <w:r>
        <w:rPr>
          <w:sz w:val="24"/>
        </w:rPr>
        <w:t>The</w:t>
      </w:r>
      <w:r>
        <w:rPr>
          <w:spacing w:val="41"/>
          <w:sz w:val="24"/>
        </w:rPr>
        <w:t xml:space="preserve"> </w:t>
      </w:r>
      <w:r>
        <w:rPr>
          <w:sz w:val="24"/>
        </w:rPr>
        <w:t>analysis</w:t>
      </w:r>
      <w:r>
        <w:rPr>
          <w:spacing w:val="41"/>
          <w:sz w:val="24"/>
        </w:rPr>
        <w:t xml:space="preserve"> </w:t>
      </w:r>
      <w:r>
        <w:rPr>
          <w:sz w:val="24"/>
        </w:rPr>
        <w:t>showed</w:t>
      </w:r>
      <w:r>
        <w:rPr>
          <w:spacing w:val="39"/>
          <w:sz w:val="24"/>
        </w:rPr>
        <w:t xml:space="preserve"> </w:t>
      </w:r>
      <w:r>
        <w:rPr>
          <w:sz w:val="24"/>
        </w:rPr>
        <w:t>that</w:t>
      </w:r>
      <w:r>
        <w:rPr>
          <w:spacing w:val="36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134"/>
        </w:numPr>
        <w:tabs>
          <w:tab w:val="left" w:pos="1400"/>
          <w:tab w:val="left" w:pos="1401"/>
        </w:tabs>
        <w:spacing w:before="120"/>
        <w:ind w:hanging="585"/>
        <w:rPr>
          <w:sz w:val="24"/>
        </w:rPr>
      </w:pPr>
      <w:r>
        <w:rPr>
          <w:sz w:val="24"/>
        </w:rPr>
        <w:t>treatment</w:t>
      </w:r>
      <w:r>
        <w:rPr>
          <w:spacing w:val="17"/>
          <w:sz w:val="24"/>
        </w:rPr>
        <w:t xml:space="preserve"> </w:t>
      </w:r>
      <w:r>
        <w:rPr>
          <w:sz w:val="24"/>
        </w:rPr>
        <w:t>had</w:t>
      </w:r>
      <w:r>
        <w:rPr>
          <w:spacing w:val="14"/>
          <w:sz w:val="24"/>
        </w:rPr>
        <w:t xml:space="preserve"> </w:t>
      </w:r>
      <w:r>
        <w:rPr>
          <w:sz w:val="24"/>
        </w:rPr>
        <w:t>no</w:t>
      </w:r>
      <w:r>
        <w:rPr>
          <w:spacing w:val="18"/>
          <w:sz w:val="24"/>
        </w:rPr>
        <w:t xml:space="preserve"> </w:t>
      </w:r>
      <w:r>
        <w:rPr>
          <w:sz w:val="24"/>
        </w:rPr>
        <w:t>significant</w:t>
      </w:r>
      <w:r>
        <w:rPr>
          <w:spacing w:val="18"/>
          <w:sz w:val="24"/>
        </w:rPr>
        <w:t xml:space="preserve"> </w:t>
      </w:r>
      <w:r>
        <w:rPr>
          <w:sz w:val="24"/>
        </w:rPr>
        <w:t>effect</w:t>
      </w:r>
      <w:r>
        <w:rPr>
          <w:spacing w:val="17"/>
          <w:sz w:val="24"/>
        </w:rPr>
        <w:t xml:space="preserve"> </w:t>
      </w:r>
      <w:r>
        <w:rPr>
          <w:sz w:val="24"/>
        </w:rPr>
        <w:t>(P&gt;0.05)</w:t>
      </w:r>
      <w:r>
        <w:rPr>
          <w:spacing w:val="15"/>
          <w:sz w:val="24"/>
        </w:rPr>
        <w:t xml:space="preserve"> </w:t>
      </w:r>
      <w:r>
        <w:rPr>
          <w:sz w:val="24"/>
        </w:rPr>
        <w:t>on</w:t>
      </w:r>
      <w:r>
        <w:rPr>
          <w:spacing w:val="24"/>
          <w:sz w:val="24"/>
        </w:rPr>
        <w:t xml:space="preserve"> </w:t>
      </w:r>
      <w:r>
        <w:rPr>
          <w:sz w:val="24"/>
        </w:rPr>
        <w:t>feed</w:t>
      </w:r>
      <w:r>
        <w:rPr>
          <w:spacing w:val="17"/>
          <w:sz w:val="24"/>
        </w:rPr>
        <w:t xml:space="preserve"> </w:t>
      </w:r>
      <w:r>
        <w:rPr>
          <w:sz w:val="24"/>
        </w:rPr>
        <w:t>intake,</w:t>
      </w:r>
      <w:r>
        <w:rPr>
          <w:spacing w:val="17"/>
          <w:sz w:val="24"/>
        </w:rPr>
        <w:t xml:space="preserve"> </w:t>
      </w:r>
      <w:r>
        <w:rPr>
          <w:sz w:val="24"/>
        </w:rPr>
        <w:t>feed</w:t>
      </w:r>
      <w:r>
        <w:rPr>
          <w:spacing w:val="18"/>
          <w:sz w:val="24"/>
        </w:rPr>
        <w:t xml:space="preserve"> </w:t>
      </w:r>
      <w:r>
        <w:rPr>
          <w:sz w:val="24"/>
        </w:rPr>
        <w:t>digestibility,</w:t>
      </w:r>
      <w:r>
        <w:rPr>
          <w:spacing w:val="35"/>
          <w:sz w:val="24"/>
        </w:rPr>
        <w:t xml:space="preserve"> </w:t>
      </w:r>
      <w:r>
        <w:rPr>
          <w:sz w:val="24"/>
        </w:rPr>
        <w:t>production,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</w:p>
    <w:p w:rsidR="00F14390" w:rsidRDefault="00DB01C4">
      <w:pPr>
        <w:pStyle w:val="ListParagraph"/>
        <w:numPr>
          <w:ilvl w:val="0"/>
          <w:numId w:val="134"/>
        </w:numPr>
        <w:tabs>
          <w:tab w:val="left" w:pos="1400"/>
          <w:tab w:val="left" w:pos="1401"/>
        </w:tabs>
        <w:spacing w:before="127"/>
        <w:ind w:hanging="585"/>
        <w:rPr>
          <w:sz w:val="24"/>
        </w:rPr>
      </w:pPr>
      <w:r>
        <w:rPr>
          <w:sz w:val="24"/>
        </w:rPr>
        <w:t>milk</w:t>
      </w:r>
      <w:r>
        <w:rPr>
          <w:spacing w:val="17"/>
          <w:sz w:val="24"/>
        </w:rPr>
        <w:t xml:space="preserve"> </w:t>
      </w:r>
      <w:r>
        <w:rPr>
          <w:sz w:val="24"/>
        </w:rPr>
        <w:t>quality.</w:t>
      </w:r>
      <w:r>
        <w:rPr>
          <w:spacing w:val="18"/>
          <w:sz w:val="24"/>
        </w:rPr>
        <w:t xml:space="preserve"> </w:t>
      </w:r>
      <w:r>
        <w:rPr>
          <w:sz w:val="24"/>
        </w:rPr>
        <w:t>Using</w:t>
      </w:r>
      <w:r>
        <w:rPr>
          <w:spacing w:val="13"/>
          <w:sz w:val="24"/>
        </w:rPr>
        <w:t xml:space="preserve"> </w:t>
      </w:r>
      <w:r>
        <w:rPr>
          <w:sz w:val="24"/>
        </w:rPr>
        <w:t>palm</w:t>
      </w:r>
      <w:r>
        <w:rPr>
          <w:spacing w:val="19"/>
          <w:sz w:val="24"/>
        </w:rPr>
        <w:t xml:space="preserve"> </w:t>
      </w:r>
      <w:r>
        <w:rPr>
          <w:sz w:val="24"/>
        </w:rPr>
        <w:t>kernel</w:t>
      </w:r>
      <w:r>
        <w:rPr>
          <w:spacing w:val="18"/>
          <w:sz w:val="24"/>
        </w:rPr>
        <w:t xml:space="preserve"> </w:t>
      </w:r>
      <w:r>
        <w:rPr>
          <w:sz w:val="24"/>
        </w:rPr>
        <w:t>cake</w:t>
      </w:r>
      <w:r>
        <w:rPr>
          <w:spacing w:val="19"/>
          <w:sz w:val="24"/>
        </w:rPr>
        <w:t xml:space="preserve"> </w:t>
      </w:r>
      <w:r>
        <w:rPr>
          <w:sz w:val="24"/>
        </w:rPr>
        <w:t>concentrate</w:t>
      </w:r>
      <w:r>
        <w:rPr>
          <w:spacing w:val="19"/>
          <w:sz w:val="24"/>
        </w:rPr>
        <w:t xml:space="preserve"> </w:t>
      </w:r>
      <w:r>
        <w:rPr>
          <w:sz w:val="24"/>
        </w:rPr>
        <w:t>and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16"/>
          <w:sz w:val="24"/>
        </w:rPr>
        <w:t xml:space="preserve"> </w:t>
      </w:r>
      <w:r>
        <w:rPr>
          <w:sz w:val="24"/>
        </w:rPr>
        <w:t>mixture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  <w:r>
        <w:rPr>
          <w:spacing w:val="27"/>
          <w:sz w:val="24"/>
        </w:rPr>
        <w:t xml:space="preserve"> </w:t>
      </w:r>
      <w:r>
        <w:rPr>
          <w:sz w:val="24"/>
        </w:rPr>
        <w:t>tithonia</w:t>
      </w:r>
      <w:r>
        <w:rPr>
          <w:spacing w:val="19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cassava</w:t>
      </w:r>
      <w:r>
        <w:rPr>
          <w:spacing w:val="17"/>
          <w:sz w:val="24"/>
        </w:rPr>
        <w:t xml:space="preserve"> </w:t>
      </w:r>
      <w:r>
        <w:rPr>
          <w:sz w:val="24"/>
        </w:rPr>
        <w:t>leaves</w:t>
      </w:r>
    </w:p>
    <w:p w:rsidR="00F14390" w:rsidRDefault="00DB01C4">
      <w:pPr>
        <w:pStyle w:val="ListParagraph"/>
        <w:numPr>
          <w:ilvl w:val="0"/>
          <w:numId w:val="134"/>
        </w:numPr>
        <w:tabs>
          <w:tab w:val="left" w:pos="1400"/>
          <w:tab w:val="left" w:pos="1401"/>
        </w:tabs>
        <w:spacing w:before="120"/>
        <w:ind w:hanging="585"/>
        <w:rPr>
          <w:sz w:val="24"/>
        </w:rPr>
      </w:pPr>
      <w:r>
        <w:rPr>
          <w:sz w:val="24"/>
        </w:rPr>
        <w:t>was</w:t>
      </w:r>
      <w:r>
        <w:rPr>
          <w:spacing w:val="-6"/>
          <w:sz w:val="24"/>
        </w:rPr>
        <w:t xml:space="preserve"> </w:t>
      </w:r>
      <w:r>
        <w:rPr>
          <w:sz w:val="24"/>
        </w:rPr>
        <w:t>able</w:t>
      </w:r>
      <w:r>
        <w:rPr>
          <w:spacing w:val="-2"/>
          <w:sz w:val="24"/>
        </w:rPr>
        <w:t xml:space="preserve"> </w:t>
      </w:r>
      <w:r>
        <w:rPr>
          <w:sz w:val="24"/>
        </w:rPr>
        <w:t>to maintain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feed</w:t>
      </w:r>
      <w:r>
        <w:rPr>
          <w:spacing w:val="-1"/>
          <w:sz w:val="24"/>
        </w:rPr>
        <w:t xml:space="preserve"> </w:t>
      </w:r>
      <w:r>
        <w:rPr>
          <w:sz w:val="24"/>
        </w:rPr>
        <w:t>intake,</w:t>
      </w:r>
      <w:r>
        <w:rPr>
          <w:spacing w:val="-3"/>
          <w:sz w:val="24"/>
        </w:rPr>
        <w:t xml:space="preserve"> </w:t>
      </w:r>
      <w:r>
        <w:rPr>
          <w:sz w:val="24"/>
        </w:rPr>
        <w:t>feed</w:t>
      </w:r>
      <w:r>
        <w:rPr>
          <w:spacing w:val="51"/>
          <w:sz w:val="24"/>
        </w:rPr>
        <w:t xml:space="preserve"> </w:t>
      </w:r>
      <w:r>
        <w:rPr>
          <w:sz w:val="24"/>
        </w:rPr>
        <w:t>digestibility,</w:t>
      </w:r>
      <w:r>
        <w:rPr>
          <w:spacing w:val="-1"/>
          <w:sz w:val="24"/>
        </w:rPr>
        <w:t xml:space="preserve"> </w:t>
      </w:r>
      <w:r>
        <w:rPr>
          <w:sz w:val="24"/>
        </w:rPr>
        <w:t>production,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milk</w:t>
      </w:r>
      <w:r>
        <w:rPr>
          <w:spacing w:val="-1"/>
          <w:sz w:val="24"/>
        </w:rPr>
        <w:t xml:space="preserve"> </w:t>
      </w:r>
      <w:r>
        <w:rPr>
          <w:sz w:val="24"/>
        </w:rPr>
        <w:t>quality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ECDG.</w:t>
      </w:r>
    </w:p>
    <w:p w:rsidR="00F14390" w:rsidRDefault="00DB01C4">
      <w:pPr>
        <w:spacing w:before="150"/>
        <w:ind w:left="816"/>
        <w:rPr>
          <w:rFonts w:ascii="Calibri"/>
        </w:rPr>
      </w:pPr>
      <w:r>
        <w:rPr>
          <w:rFonts w:ascii="Calibri"/>
        </w:rPr>
        <w:t>27</w:t>
      </w:r>
    </w:p>
    <w:p w:rsidR="00F14390" w:rsidRDefault="00DB01C4">
      <w:pPr>
        <w:pStyle w:val="ListParagraph"/>
        <w:numPr>
          <w:ilvl w:val="0"/>
          <w:numId w:val="133"/>
        </w:numPr>
        <w:tabs>
          <w:tab w:val="left" w:pos="1400"/>
          <w:tab w:val="left" w:pos="1401"/>
        </w:tabs>
        <w:spacing w:before="129"/>
        <w:ind w:hanging="585"/>
        <w:rPr>
          <w:sz w:val="24"/>
        </w:rPr>
      </w:pPr>
      <w:r>
        <w:rPr>
          <w:b/>
          <w:sz w:val="24"/>
        </w:rPr>
        <w:t>Keywords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cassava</w:t>
      </w:r>
      <w:r>
        <w:rPr>
          <w:spacing w:val="-3"/>
          <w:sz w:val="24"/>
        </w:rPr>
        <w:t xml:space="preserve"> </w:t>
      </w:r>
      <w:r>
        <w:rPr>
          <w:sz w:val="24"/>
        </w:rPr>
        <w:t>leaves,</w:t>
      </w:r>
      <w:r>
        <w:rPr>
          <w:spacing w:val="-3"/>
          <w:sz w:val="24"/>
        </w:rPr>
        <w:t xml:space="preserve"> </w:t>
      </w:r>
      <w:r>
        <w:rPr>
          <w:sz w:val="24"/>
        </w:rPr>
        <w:t>Etawa</w:t>
      </w:r>
      <w:r>
        <w:rPr>
          <w:spacing w:val="-6"/>
          <w:sz w:val="24"/>
        </w:rPr>
        <w:t xml:space="preserve"> </w:t>
      </w:r>
      <w:r>
        <w:rPr>
          <w:sz w:val="24"/>
        </w:rPr>
        <w:t>crossbreed</w:t>
      </w:r>
      <w:r>
        <w:rPr>
          <w:spacing w:val="-1"/>
          <w:sz w:val="24"/>
        </w:rPr>
        <w:t xml:space="preserve"> </w:t>
      </w:r>
      <w:r>
        <w:rPr>
          <w:sz w:val="24"/>
        </w:rPr>
        <w:t>dairy</w:t>
      </w:r>
      <w:r>
        <w:rPr>
          <w:spacing w:val="-6"/>
          <w:sz w:val="24"/>
        </w:rPr>
        <w:t xml:space="preserve"> </w:t>
      </w:r>
      <w:r>
        <w:rPr>
          <w:sz w:val="24"/>
        </w:rPr>
        <w:t>goat,</w:t>
      </w:r>
      <w:r>
        <w:rPr>
          <w:spacing w:val="-4"/>
          <w:sz w:val="24"/>
        </w:rPr>
        <w:t xml:space="preserve"> </w:t>
      </w:r>
      <w:r>
        <w:rPr>
          <w:sz w:val="24"/>
        </w:rPr>
        <w:t>milk</w:t>
      </w:r>
      <w:r>
        <w:rPr>
          <w:spacing w:val="-4"/>
          <w:sz w:val="24"/>
        </w:rPr>
        <w:t xml:space="preserve"> </w:t>
      </w:r>
      <w:r>
        <w:rPr>
          <w:sz w:val="24"/>
        </w:rPr>
        <w:t>production,</w:t>
      </w:r>
      <w:r>
        <w:rPr>
          <w:spacing w:val="54"/>
          <w:sz w:val="24"/>
        </w:rPr>
        <w:t xml:space="preserve"> </w:t>
      </w:r>
      <w:r>
        <w:rPr>
          <w:sz w:val="24"/>
        </w:rPr>
        <w:t>palm</w:t>
      </w:r>
      <w:r>
        <w:rPr>
          <w:spacing w:val="-4"/>
          <w:sz w:val="24"/>
        </w:rPr>
        <w:t xml:space="preserve"> </w:t>
      </w:r>
      <w:r>
        <w:rPr>
          <w:sz w:val="24"/>
        </w:rPr>
        <w:t>kernel</w:t>
      </w:r>
      <w:r>
        <w:rPr>
          <w:spacing w:val="-1"/>
          <w:sz w:val="24"/>
        </w:rPr>
        <w:t xml:space="preserve"> </w:t>
      </w:r>
      <w:r>
        <w:rPr>
          <w:sz w:val="24"/>
        </w:rPr>
        <w:t>cake</w:t>
      </w:r>
    </w:p>
    <w:p w:rsidR="00F14390" w:rsidRDefault="00DB01C4">
      <w:pPr>
        <w:pStyle w:val="ListParagraph"/>
        <w:numPr>
          <w:ilvl w:val="0"/>
          <w:numId w:val="133"/>
        </w:numPr>
        <w:tabs>
          <w:tab w:val="left" w:pos="2533"/>
          <w:tab w:val="left" w:pos="2534"/>
        </w:tabs>
        <w:spacing w:before="118"/>
        <w:ind w:left="2533" w:hanging="1718"/>
        <w:rPr>
          <w:sz w:val="24"/>
        </w:rPr>
      </w:pPr>
      <w:r>
        <w:rPr>
          <w:sz w:val="24"/>
        </w:rPr>
        <w:t>concentrate,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Tithonia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diversifolia</w:t>
      </w:r>
      <w:r>
        <w:rPr>
          <w:sz w:val="24"/>
        </w:rPr>
        <w:t>.</w:t>
      </w:r>
    </w:p>
    <w:p w:rsidR="00F14390" w:rsidRDefault="00F14390">
      <w:pPr>
        <w:rPr>
          <w:sz w:val="24"/>
        </w:rPr>
        <w:sectPr w:rsidR="00F14390">
          <w:pgSz w:w="12240" w:h="15840"/>
          <w:pgMar w:top="1360" w:right="180" w:bottom="280" w:left="40" w:header="720" w:footer="720" w:gutter="0"/>
          <w:cols w:space="720"/>
        </w:sectPr>
      </w:pPr>
    </w:p>
    <w:p w:rsidR="00F14390" w:rsidRDefault="00DB01C4">
      <w:pPr>
        <w:pStyle w:val="ListParagraph"/>
        <w:numPr>
          <w:ilvl w:val="0"/>
          <w:numId w:val="133"/>
        </w:numPr>
        <w:tabs>
          <w:tab w:val="left" w:pos="1400"/>
          <w:tab w:val="left" w:pos="1401"/>
        </w:tabs>
        <w:spacing w:before="72"/>
        <w:ind w:hanging="585"/>
        <w:rPr>
          <w:sz w:val="24"/>
        </w:rPr>
      </w:pPr>
      <w:r>
        <w:rPr>
          <w:b/>
          <w:sz w:val="24"/>
        </w:rPr>
        <w:lastRenderedPageBreak/>
        <w:t>Novelty:</w:t>
      </w:r>
      <w:r>
        <w:rPr>
          <w:b/>
          <w:spacing w:val="17"/>
          <w:sz w:val="24"/>
        </w:rPr>
        <w:t xml:space="preserve"> </w:t>
      </w:r>
      <w:r>
        <w:rPr>
          <w:sz w:val="24"/>
        </w:rPr>
        <w:t>This</w:t>
      </w:r>
      <w:r>
        <w:rPr>
          <w:spacing w:val="17"/>
          <w:sz w:val="24"/>
        </w:rPr>
        <w:t xml:space="preserve"> </w:t>
      </w:r>
      <w:r>
        <w:rPr>
          <w:sz w:val="24"/>
        </w:rPr>
        <w:t>study</w:t>
      </w:r>
      <w:r>
        <w:rPr>
          <w:spacing w:val="14"/>
          <w:sz w:val="24"/>
        </w:rPr>
        <w:t xml:space="preserve"> </w:t>
      </w:r>
      <w:r>
        <w:rPr>
          <w:sz w:val="24"/>
        </w:rPr>
        <w:t>found</w:t>
      </w:r>
      <w:r>
        <w:rPr>
          <w:spacing w:val="17"/>
          <w:sz w:val="24"/>
        </w:rPr>
        <w:t xml:space="preserve"> </w:t>
      </w:r>
      <w:r>
        <w:rPr>
          <w:sz w:val="24"/>
        </w:rPr>
        <w:t>a</w:t>
      </w:r>
      <w:r>
        <w:rPr>
          <w:spacing w:val="18"/>
          <w:sz w:val="24"/>
        </w:rPr>
        <w:t xml:space="preserve"> </w:t>
      </w:r>
      <w:r>
        <w:rPr>
          <w:sz w:val="24"/>
        </w:rPr>
        <w:t>ration</w:t>
      </w:r>
      <w:r>
        <w:rPr>
          <w:spacing w:val="16"/>
          <w:sz w:val="24"/>
        </w:rPr>
        <w:t xml:space="preserve"> </w:t>
      </w:r>
      <w:r>
        <w:rPr>
          <w:sz w:val="24"/>
        </w:rPr>
        <w:t>formulation</w:t>
      </w:r>
      <w:r>
        <w:rPr>
          <w:spacing w:val="15"/>
          <w:sz w:val="24"/>
        </w:rPr>
        <w:t xml:space="preserve"> </w:t>
      </w:r>
      <w:r>
        <w:rPr>
          <w:sz w:val="24"/>
        </w:rPr>
        <w:t>to</w:t>
      </w:r>
      <w:r>
        <w:rPr>
          <w:spacing w:val="16"/>
          <w:sz w:val="24"/>
        </w:rPr>
        <w:t xml:space="preserve"> </w:t>
      </w:r>
      <w:r>
        <w:rPr>
          <w:sz w:val="24"/>
        </w:rPr>
        <w:t>optimize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production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6"/>
          <w:sz w:val="24"/>
        </w:rPr>
        <w:t xml:space="preserve"> </w:t>
      </w:r>
      <w:r>
        <w:rPr>
          <w:sz w:val="24"/>
        </w:rPr>
        <w:t>quality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dairy</w:t>
      </w:r>
    </w:p>
    <w:p w:rsidR="00F14390" w:rsidRDefault="00DB01C4">
      <w:pPr>
        <w:pStyle w:val="ListParagraph"/>
        <w:numPr>
          <w:ilvl w:val="0"/>
          <w:numId w:val="133"/>
        </w:numPr>
        <w:tabs>
          <w:tab w:val="left" w:pos="2533"/>
          <w:tab w:val="left" w:pos="2534"/>
        </w:tabs>
        <w:spacing w:before="122"/>
        <w:ind w:left="2533" w:hanging="1718"/>
        <w:rPr>
          <w:sz w:val="24"/>
        </w:rPr>
      </w:pPr>
      <w:r>
        <w:rPr>
          <w:sz w:val="24"/>
        </w:rPr>
        <w:t>goats</w:t>
      </w:r>
      <w:r>
        <w:rPr>
          <w:spacing w:val="6"/>
          <w:sz w:val="24"/>
        </w:rPr>
        <w:t xml:space="preserve"> </w:t>
      </w:r>
      <w:r>
        <w:rPr>
          <w:sz w:val="24"/>
        </w:rPr>
        <w:t>using</w:t>
      </w:r>
      <w:r>
        <w:rPr>
          <w:spacing w:val="3"/>
          <w:sz w:val="24"/>
        </w:rPr>
        <w:t xml:space="preserve"> </w:t>
      </w:r>
      <w:r>
        <w:rPr>
          <w:sz w:val="24"/>
        </w:rPr>
        <w:t>titonia</w:t>
      </w:r>
      <w:r>
        <w:rPr>
          <w:spacing w:val="65"/>
          <w:sz w:val="24"/>
        </w:rPr>
        <w:t xml:space="preserve"> </w:t>
      </w:r>
      <w:r>
        <w:rPr>
          <w:sz w:val="24"/>
        </w:rPr>
        <w:t>forage</w:t>
      </w:r>
      <w:r>
        <w:rPr>
          <w:spacing w:val="68"/>
          <w:sz w:val="24"/>
        </w:rPr>
        <w:t xml:space="preserve"> </w:t>
      </w:r>
      <w:r>
        <w:rPr>
          <w:sz w:val="24"/>
        </w:rPr>
        <w:t>and</w:t>
      </w:r>
      <w:r>
        <w:rPr>
          <w:spacing w:val="61"/>
          <w:sz w:val="24"/>
        </w:rPr>
        <w:t xml:space="preserve"> </w:t>
      </w:r>
      <w:r>
        <w:rPr>
          <w:sz w:val="24"/>
        </w:rPr>
        <w:t>cassava</w:t>
      </w:r>
      <w:r>
        <w:rPr>
          <w:spacing w:val="63"/>
          <w:sz w:val="24"/>
        </w:rPr>
        <w:t xml:space="preserve"> </w:t>
      </w:r>
      <w:r>
        <w:rPr>
          <w:sz w:val="24"/>
        </w:rPr>
        <w:t>leaves</w:t>
      </w:r>
      <w:r>
        <w:rPr>
          <w:spacing w:val="59"/>
          <w:sz w:val="24"/>
        </w:rPr>
        <w:t xml:space="preserve"> </w:t>
      </w:r>
      <w:r>
        <w:rPr>
          <w:sz w:val="24"/>
        </w:rPr>
        <w:t>as</w:t>
      </w:r>
      <w:r>
        <w:rPr>
          <w:spacing w:val="64"/>
          <w:sz w:val="24"/>
        </w:rPr>
        <w:t xml:space="preserve"> </w:t>
      </w:r>
      <w:r>
        <w:rPr>
          <w:sz w:val="24"/>
        </w:rPr>
        <w:t>a</w:t>
      </w:r>
      <w:r>
        <w:rPr>
          <w:spacing w:val="66"/>
          <w:sz w:val="24"/>
        </w:rPr>
        <w:t xml:space="preserve"> </w:t>
      </w:r>
      <w:r>
        <w:rPr>
          <w:sz w:val="24"/>
        </w:rPr>
        <w:t>source</w:t>
      </w:r>
      <w:r>
        <w:rPr>
          <w:spacing w:val="66"/>
          <w:sz w:val="24"/>
        </w:rPr>
        <w:t xml:space="preserve"> </w:t>
      </w:r>
      <w:r>
        <w:rPr>
          <w:sz w:val="24"/>
        </w:rPr>
        <w:t>of</w:t>
      </w:r>
      <w:r>
        <w:rPr>
          <w:spacing w:val="65"/>
          <w:sz w:val="24"/>
        </w:rPr>
        <w:t xml:space="preserve"> </w:t>
      </w:r>
      <w:r>
        <w:rPr>
          <w:sz w:val="24"/>
        </w:rPr>
        <w:t>forage,</w:t>
      </w:r>
      <w:r>
        <w:rPr>
          <w:spacing w:val="66"/>
          <w:sz w:val="24"/>
        </w:rPr>
        <w:t xml:space="preserve"> </w:t>
      </w:r>
      <w:r>
        <w:rPr>
          <w:sz w:val="24"/>
        </w:rPr>
        <w:t>while</w:t>
      </w:r>
      <w:r>
        <w:rPr>
          <w:spacing w:val="65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133"/>
        </w:numPr>
        <w:tabs>
          <w:tab w:val="left" w:pos="2533"/>
          <w:tab w:val="left" w:pos="2534"/>
        </w:tabs>
        <w:spacing w:before="128"/>
        <w:ind w:left="2533" w:hanging="1718"/>
        <w:rPr>
          <w:sz w:val="24"/>
        </w:rPr>
      </w:pPr>
      <w:r>
        <w:rPr>
          <w:sz w:val="24"/>
        </w:rPr>
        <w:t>concentrate</w:t>
      </w:r>
      <w:r>
        <w:rPr>
          <w:spacing w:val="-2"/>
          <w:sz w:val="24"/>
        </w:rPr>
        <w:t xml:space="preserve"> </w:t>
      </w:r>
      <w:r>
        <w:rPr>
          <w:sz w:val="24"/>
        </w:rPr>
        <w:t>was</w:t>
      </w:r>
      <w:r>
        <w:rPr>
          <w:spacing w:val="-4"/>
          <w:sz w:val="24"/>
        </w:rPr>
        <w:t xml:space="preserve"> </w:t>
      </w:r>
      <w:r>
        <w:rPr>
          <w:sz w:val="24"/>
        </w:rPr>
        <w:t>palm</w:t>
      </w:r>
      <w:r>
        <w:rPr>
          <w:spacing w:val="-1"/>
          <w:sz w:val="24"/>
        </w:rPr>
        <w:t xml:space="preserve"> </w:t>
      </w:r>
      <w:r>
        <w:rPr>
          <w:sz w:val="24"/>
        </w:rPr>
        <w:t>kernel</w:t>
      </w:r>
      <w:r>
        <w:rPr>
          <w:spacing w:val="-7"/>
          <w:sz w:val="24"/>
        </w:rPr>
        <w:t xml:space="preserve"> </w:t>
      </w:r>
      <w:r>
        <w:rPr>
          <w:sz w:val="24"/>
        </w:rPr>
        <w:t>cake</w:t>
      </w:r>
      <w:r>
        <w:rPr>
          <w:spacing w:val="-6"/>
          <w:sz w:val="24"/>
        </w:rPr>
        <w:t xml:space="preserve"> </w:t>
      </w:r>
      <w:r>
        <w:rPr>
          <w:sz w:val="24"/>
        </w:rPr>
        <w:t>concentrate.</w:t>
      </w:r>
    </w:p>
    <w:p w:rsidR="00F14390" w:rsidRDefault="00F14390">
      <w:pPr>
        <w:pStyle w:val="BodyText"/>
        <w:spacing w:before="5"/>
        <w:rPr>
          <w:sz w:val="29"/>
        </w:rPr>
      </w:pPr>
    </w:p>
    <w:p w:rsidR="00F14390" w:rsidRDefault="00DB01C4">
      <w:pPr>
        <w:ind w:left="816"/>
        <w:rPr>
          <w:rFonts w:ascii="Calibri"/>
        </w:rPr>
      </w:pPr>
      <w:r>
        <w:rPr>
          <w:rFonts w:ascii="Calibri"/>
        </w:rPr>
        <w:t>33</w:t>
      </w:r>
    </w:p>
    <w:p w:rsidR="00F14390" w:rsidRDefault="00F14390">
      <w:pPr>
        <w:pStyle w:val="BodyText"/>
        <w:spacing w:before="6"/>
        <w:rPr>
          <w:rFonts w:ascii="Calibri"/>
          <w:sz w:val="28"/>
        </w:rPr>
      </w:pPr>
    </w:p>
    <w:p w:rsidR="00F14390" w:rsidRDefault="00DB01C4">
      <w:pPr>
        <w:ind w:left="816"/>
        <w:rPr>
          <w:rFonts w:ascii="Calibri"/>
        </w:rPr>
      </w:pPr>
      <w:r>
        <w:rPr>
          <w:rFonts w:ascii="Calibri"/>
        </w:rPr>
        <w:t>34</w:t>
      </w:r>
    </w:p>
    <w:p w:rsidR="00F14390" w:rsidRDefault="00F14390">
      <w:pPr>
        <w:pStyle w:val="BodyText"/>
        <w:spacing w:before="4"/>
        <w:rPr>
          <w:rFonts w:ascii="Calibri"/>
          <w:sz w:val="28"/>
        </w:rPr>
      </w:pPr>
    </w:p>
    <w:p w:rsidR="00F14390" w:rsidRDefault="00DB01C4">
      <w:pPr>
        <w:ind w:left="816"/>
        <w:rPr>
          <w:rFonts w:ascii="Calibri"/>
        </w:rPr>
      </w:pPr>
      <w:r>
        <w:rPr>
          <w:rFonts w:ascii="Calibri"/>
        </w:rPr>
        <w:t>35</w:t>
      </w:r>
    </w:p>
    <w:p w:rsidR="00F14390" w:rsidRDefault="00F14390">
      <w:pPr>
        <w:pStyle w:val="BodyText"/>
        <w:spacing w:before="2"/>
        <w:rPr>
          <w:rFonts w:ascii="Calibri"/>
          <w:sz w:val="27"/>
        </w:rPr>
      </w:pPr>
    </w:p>
    <w:p w:rsidR="00F14390" w:rsidRDefault="00DB01C4">
      <w:pPr>
        <w:pStyle w:val="Heading4"/>
        <w:numPr>
          <w:ilvl w:val="0"/>
          <w:numId w:val="132"/>
        </w:numPr>
        <w:tabs>
          <w:tab w:val="left" w:pos="5123"/>
          <w:tab w:val="left" w:pos="5124"/>
        </w:tabs>
        <w:spacing w:before="0"/>
        <w:ind w:hanging="4308"/>
        <w:rPr>
          <w:rFonts w:ascii="Calibri"/>
          <w:sz w:val="22"/>
        </w:rPr>
      </w:pPr>
      <w:r>
        <w:t>INTRODUCTION</w:t>
      </w:r>
    </w:p>
    <w:p w:rsidR="00F14390" w:rsidRDefault="00F14390">
      <w:pPr>
        <w:pStyle w:val="BodyText"/>
        <w:spacing w:before="7"/>
        <w:rPr>
          <w:b/>
          <w:sz w:val="27"/>
        </w:rPr>
      </w:pPr>
    </w:p>
    <w:p w:rsidR="00F14390" w:rsidRDefault="00DB01C4">
      <w:pPr>
        <w:pStyle w:val="ListParagraph"/>
        <w:numPr>
          <w:ilvl w:val="0"/>
          <w:numId w:val="132"/>
        </w:numPr>
        <w:tabs>
          <w:tab w:val="left" w:pos="1685"/>
          <w:tab w:val="left" w:pos="1687"/>
        </w:tabs>
        <w:spacing w:before="0"/>
        <w:ind w:left="1686" w:hanging="871"/>
        <w:rPr>
          <w:rFonts w:ascii="Calibri"/>
        </w:rPr>
      </w:pPr>
      <w:r>
        <w:rPr>
          <w:sz w:val="24"/>
        </w:rPr>
        <w:t>The availability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forage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high price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concentrate</w:t>
      </w:r>
      <w:r>
        <w:rPr>
          <w:spacing w:val="4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severe</w:t>
      </w:r>
      <w:r>
        <w:rPr>
          <w:spacing w:val="15"/>
          <w:sz w:val="24"/>
        </w:rPr>
        <w:t xml:space="preserve"> </w:t>
      </w:r>
      <w:r>
        <w:rPr>
          <w:sz w:val="24"/>
        </w:rPr>
        <w:t>problems in</w:t>
      </w:r>
      <w:r>
        <w:rPr>
          <w:spacing w:val="2"/>
          <w:sz w:val="24"/>
        </w:rPr>
        <w:t xml:space="preserve"> </w:t>
      </w:r>
      <w:r>
        <w:rPr>
          <w:sz w:val="24"/>
        </w:rPr>
        <w:t>developing</w:t>
      </w:r>
    </w:p>
    <w:p w:rsidR="00F14390" w:rsidRDefault="00DB01C4">
      <w:pPr>
        <w:pStyle w:val="ListParagraph"/>
        <w:numPr>
          <w:ilvl w:val="0"/>
          <w:numId w:val="132"/>
        </w:numPr>
        <w:tabs>
          <w:tab w:val="left" w:pos="1400"/>
          <w:tab w:val="left" w:pos="1401"/>
        </w:tabs>
        <w:spacing w:before="127"/>
        <w:ind w:left="1400" w:hanging="585"/>
        <w:rPr>
          <w:rFonts w:ascii="Calibri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Etawa</w:t>
      </w:r>
      <w:r>
        <w:rPr>
          <w:spacing w:val="-2"/>
          <w:sz w:val="24"/>
        </w:rPr>
        <w:t xml:space="preserve"> </w:t>
      </w:r>
      <w:r>
        <w:rPr>
          <w:sz w:val="24"/>
        </w:rPr>
        <w:t>crossbreed</w:t>
      </w:r>
      <w:r>
        <w:rPr>
          <w:spacing w:val="-3"/>
          <w:sz w:val="24"/>
        </w:rPr>
        <w:t xml:space="preserve"> </w:t>
      </w:r>
      <w:r>
        <w:rPr>
          <w:sz w:val="24"/>
        </w:rPr>
        <w:t>dairy</w:t>
      </w:r>
      <w:r>
        <w:rPr>
          <w:spacing w:val="-5"/>
          <w:sz w:val="24"/>
        </w:rPr>
        <w:t xml:space="preserve"> </w:t>
      </w:r>
      <w:r>
        <w:rPr>
          <w:sz w:val="24"/>
        </w:rPr>
        <w:t>goat</w:t>
      </w:r>
      <w:r>
        <w:rPr>
          <w:spacing w:val="2"/>
          <w:sz w:val="24"/>
        </w:rPr>
        <w:t xml:space="preserve"> </w:t>
      </w:r>
      <w:r>
        <w:rPr>
          <w:sz w:val="24"/>
        </w:rPr>
        <w:t>(ECDG)</w:t>
      </w:r>
      <w:r>
        <w:rPr>
          <w:spacing w:val="-3"/>
          <w:sz w:val="24"/>
        </w:rPr>
        <w:t xml:space="preserve"> </w:t>
      </w:r>
      <w:r>
        <w:rPr>
          <w:sz w:val="24"/>
        </w:rPr>
        <w:t>farm.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increase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residential</w:t>
      </w:r>
      <w:r>
        <w:rPr>
          <w:spacing w:val="-2"/>
          <w:sz w:val="24"/>
        </w:rPr>
        <w:t xml:space="preserve"> </w:t>
      </w:r>
      <w:r>
        <w:rPr>
          <w:sz w:val="24"/>
        </w:rPr>
        <w:t>areas</w:t>
      </w:r>
      <w:r>
        <w:rPr>
          <w:spacing w:val="-5"/>
          <w:sz w:val="24"/>
        </w:rPr>
        <w:t xml:space="preserve"> </w:t>
      </w:r>
      <w:r>
        <w:rPr>
          <w:sz w:val="24"/>
        </w:rPr>
        <w:t>impacts</w:t>
      </w:r>
      <w:r>
        <w:rPr>
          <w:spacing w:val="-3"/>
          <w:sz w:val="24"/>
        </w:rPr>
        <w:t xml:space="preserve"> </w:t>
      </w:r>
      <w:r>
        <w:rPr>
          <w:sz w:val="24"/>
        </w:rPr>
        <w:t>reducing</w:t>
      </w:r>
    </w:p>
    <w:p w:rsidR="00F14390" w:rsidRDefault="00DB01C4">
      <w:pPr>
        <w:pStyle w:val="ListParagraph"/>
        <w:numPr>
          <w:ilvl w:val="0"/>
          <w:numId w:val="132"/>
        </w:numPr>
        <w:tabs>
          <w:tab w:val="left" w:pos="1400"/>
          <w:tab w:val="left" w:pos="1401"/>
        </w:tabs>
        <w:spacing w:before="120"/>
        <w:ind w:left="1400" w:hanging="585"/>
        <w:rPr>
          <w:rFonts w:ascii="Calibri"/>
        </w:rPr>
      </w:pPr>
      <w:r>
        <w:rPr>
          <w:sz w:val="24"/>
        </w:rPr>
        <w:t>forage</w:t>
      </w:r>
      <w:r>
        <w:rPr>
          <w:spacing w:val="10"/>
          <w:sz w:val="24"/>
        </w:rPr>
        <w:t xml:space="preserve"> </w:t>
      </w:r>
      <w:r>
        <w:rPr>
          <w:sz w:val="24"/>
        </w:rPr>
        <w:t>for</w:t>
      </w:r>
      <w:r>
        <w:rPr>
          <w:spacing w:val="4"/>
          <w:sz w:val="24"/>
        </w:rPr>
        <w:t xml:space="preserve"> </w:t>
      </w:r>
      <w:r>
        <w:rPr>
          <w:sz w:val="24"/>
        </w:rPr>
        <w:t>animal</w:t>
      </w:r>
      <w:r>
        <w:rPr>
          <w:spacing w:val="7"/>
          <w:sz w:val="24"/>
        </w:rPr>
        <w:t xml:space="preserve"> </w:t>
      </w:r>
      <w:r>
        <w:rPr>
          <w:sz w:val="24"/>
        </w:rPr>
        <w:t>feed.</w:t>
      </w:r>
      <w:r>
        <w:rPr>
          <w:spacing w:val="11"/>
          <w:sz w:val="24"/>
        </w:rPr>
        <w:t xml:space="preserve"> </w:t>
      </w:r>
      <w:r>
        <w:rPr>
          <w:sz w:val="24"/>
        </w:rPr>
        <w:t>At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same</w:t>
      </w:r>
      <w:r>
        <w:rPr>
          <w:spacing w:val="5"/>
          <w:sz w:val="24"/>
        </w:rPr>
        <w:t xml:space="preserve"> </w:t>
      </w:r>
      <w:r>
        <w:rPr>
          <w:sz w:val="24"/>
        </w:rPr>
        <w:t>time,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price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concentrate</w:t>
      </w:r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7"/>
          <w:sz w:val="24"/>
        </w:rPr>
        <w:t xml:space="preserve"> </w:t>
      </w:r>
      <w:r>
        <w:rPr>
          <w:sz w:val="24"/>
        </w:rPr>
        <w:t>getting</w:t>
      </w:r>
      <w:r>
        <w:rPr>
          <w:spacing w:val="5"/>
          <w:sz w:val="24"/>
        </w:rPr>
        <w:t xml:space="preserve"> </w:t>
      </w:r>
      <w:r>
        <w:rPr>
          <w:sz w:val="24"/>
        </w:rPr>
        <w:t>more</w:t>
      </w:r>
      <w:r>
        <w:rPr>
          <w:spacing w:val="5"/>
          <w:sz w:val="24"/>
        </w:rPr>
        <w:t xml:space="preserve"> </w:t>
      </w:r>
      <w:r>
        <w:rPr>
          <w:sz w:val="24"/>
        </w:rPr>
        <w:t>expensive</w:t>
      </w:r>
      <w:r>
        <w:rPr>
          <w:spacing w:val="11"/>
          <w:sz w:val="24"/>
        </w:rPr>
        <w:t xml:space="preserve"> </w:t>
      </w:r>
      <w:r>
        <w:rPr>
          <w:sz w:val="24"/>
        </w:rPr>
        <w:t>day</w:t>
      </w:r>
    </w:p>
    <w:p w:rsidR="00F14390" w:rsidRDefault="00DB01C4">
      <w:pPr>
        <w:pStyle w:val="ListParagraph"/>
        <w:numPr>
          <w:ilvl w:val="0"/>
          <w:numId w:val="132"/>
        </w:numPr>
        <w:tabs>
          <w:tab w:val="left" w:pos="1400"/>
          <w:tab w:val="left" w:pos="1401"/>
        </w:tabs>
        <w:spacing w:before="128"/>
        <w:ind w:left="1400" w:hanging="585"/>
        <w:rPr>
          <w:rFonts w:ascii="Calibri"/>
        </w:rPr>
      </w:pPr>
      <w:r>
        <w:rPr>
          <w:sz w:val="24"/>
        </w:rPr>
        <w:t>by</w:t>
      </w:r>
      <w:r>
        <w:rPr>
          <w:spacing w:val="49"/>
          <w:sz w:val="24"/>
        </w:rPr>
        <w:t xml:space="preserve"> </w:t>
      </w:r>
      <w:r>
        <w:rPr>
          <w:sz w:val="24"/>
        </w:rPr>
        <w:t>day.</w:t>
      </w:r>
      <w:r>
        <w:rPr>
          <w:spacing w:val="54"/>
          <w:sz w:val="24"/>
        </w:rPr>
        <w:t xml:space="preserve"> </w:t>
      </w:r>
      <w:r>
        <w:rPr>
          <w:sz w:val="24"/>
        </w:rPr>
        <w:t>So</w:t>
      </w:r>
      <w:r>
        <w:rPr>
          <w:spacing w:val="49"/>
          <w:sz w:val="24"/>
        </w:rPr>
        <w:t xml:space="preserve"> </w:t>
      </w:r>
      <w:r>
        <w:rPr>
          <w:sz w:val="24"/>
        </w:rPr>
        <w:t>it</w:t>
      </w:r>
      <w:r>
        <w:rPr>
          <w:spacing w:val="49"/>
          <w:sz w:val="24"/>
        </w:rPr>
        <w:t xml:space="preserve"> </w:t>
      </w:r>
      <w:r>
        <w:rPr>
          <w:sz w:val="24"/>
        </w:rPr>
        <w:t>is</w:t>
      </w:r>
      <w:r>
        <w:rPr>
          <w:spacing w:val="54"/>
          <w:sz w:val="24"/>
        </w:rPr>
        <w:t xml:space="preserve"> </w:t>
      </w:r>
      <w:r>
        <w:rPr>
          <w:sz w:val="24"/>
        </w:rPr>
        <w:t>necessary</w:t>
      </w:r>
      <w:r>
        <w:rPr>
          <w:spacing w:val="47"/>
          <w:sz w:val="24"/>
        </w:rPr>
        <w:t xml:space="preserve"> </w:t>
      </w:r>
      <w:r>
        <w:rPr>
          <w:sz w:val="24"/>
        </w:rPr>
        <w:t>to</w:t>
      </w:r>
      <w:r>
        <w:rPr>
          <w:spacing w:val="52"/>
          <w:sz w:val="24"/>
        </w:rPr>
        <w:t xml:space="preserve"> </w:t>
      </w:r>
      <w:r>
        <w:rPr>
          <w:sz w:val="24"/>
        </w:rPr>
        <w:t>find</w:t>
      </w:r>
      <w:r>
        <w:rPr>
          <w:spacing w:val="49"/>
          <w:sz w:val="24"/>
        </w:rPr>
        <w:t xml:space="preserve"> </w:t>
      </w:r>
      <w:r>
        <w:rPr>
          <w:sz w:val="24"/>
        </w:rPr>
        <w:t>alternative</w:t>
      </w:r>
      <w:r>
        <w:rPr>
          <w:spacing w:val="51"/>
          <w:sz w:val="24"/>
        </w:rPr>
        <w:t xml:space="preserve"> </w:t>
      </w:r>
      <w:r>
        <w:rPr>
          <w:sz w:val="24"/>
        </w:rPr>
        <w:t>sources</w:t>
      </w:r>
      <w:r>
        <w:rPr>
          <w:spacing w:val="52"/>
          <w:sz w:val="24"/>
        </w:rPr>
        <w:t xml:space="preserve"> </w:t>
      </w:r>
      <w:r>
        <w:rPr>
          <w:sz w:val="24"/>
        </w:rPr>
        <w:t>of</w:t>
      </w:r>
      <w:r>
        <w:rPr>
          <w:spacing w:val="51"/>
          <w:sz w:val="24"/>
        </w:rPr>
        <w:t xml:space="preserve"> </w:t>
      </w:r>
      <w:r>
        <w:rPr>
          <w:sz w:val="24"/>
        </w:rPr>
        <w:t>forage</w:t>
      </w:r>
      <w:r>
        <w:rPr>
          <w:spacing w:val="51"/>
          <w:sz w:val="24"/>
        </w:rPr>
        <w:t xml:space="preserve"> </w:t>
      </w:r>
      <w:r>
        <w:rPr>
          <w:sz w:val="24"/>
        </w:rPr>
        <w:t>and</w:t>
      </w:r>
      <w:r>
        <w:rPr>
          <w:spacing w:val="53"/>
          <w:sz w:val="24"/>
        </w:rPr>
        <w:t xml:space="preserve"> </w:t>
      </w:r>
      <w:r>
        <w:rPr>
          <w:sz w:val="24"/>
        </w:rPr>
        <w:t>concentrates</w:t>
      </w:r>
      <w:r>
        <w:rPr>
          <w:spacing w:val="54"/>
          <w:sz w:val="24"/>
        </w:rPr>
        <w:t xml:space="preserve"> </w:t>
      </w:r>
      <w:r>
        <w:rPr>
          <w:sz w:val="24"/>
        </w:rPr>
        <w:t>with</w:t>
      </w:r>
      <w:r>
        <w:rPr>
          <w:spacing w:val="54"/>
          <w:sz w:val="24"/>
        </w:rPr>
        <w:t xml:space="preserve"> </w:t>
      </w:r>
      <w:r>
        <w:rPr>
          <w:sz w:val="24"/>
        </w:rPr>
        <w:t>high</w:t>
      </w:r>
    </w:p>
    <w:p w:rsidR="00F14390" w:rsidRDefault="00DB01C4">
      <w:pPr>
        <w:pStyle w:val="ListParagraph"/>
        <w:numPr>
          <w:ilvl w:val="0"/>
          <w:numId w:val="132"/>
        </w:numPr>
        <w:tabs>
          <w:tab w:val="left" w:pos="1400"/>
          <w:tab w:val="left" w:pos="1401"/>
        </w:tabs>
        <w:spacing w:before="120"/>
        <w:ind w:left="1400" w:hanging="585"/>
        <w:rPr>
          <w:rFonts w:ascii="Calibri"/>
        </w:rPr>
      </w:pPr>
      <w:r>
        <w:rPr>
          <w:sz w:val="24"/>
        </w:rPr>
        <w:t>production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good</w:t>
      </w:r>
      <w:r>
        <w:rPr>
          <w:spacing w:val="-5"/>
          <w:sz w:val="24"/>
        </w:rPr>
        <w:t xml:space="preserve"> </w:t>
      </w:r>
      <w:r>
        <w:rPr>
          <w:sz w:val="24"/>
        </w:rPr>
        <w:t>nutritional</w:t>
      </w:r>
      <w:r>
        <w:rPr>
          <w:spacing w:val="-4"/>
          <w:sz w:val="24"/>
        </w:rPr>
        <w:t xml:space="preserve"> </w:t>
      </w:r>
      <w:r>
        <w:rPr>
          <w:sz w:val="24"/>
        </w:rPr>
        <w:t>quality.</w:t>
      </w:r>
    </w:p>
    <w:p w:rsidR="00F14390" w:rsidRDefault="00DB01C4">
      <w:pPr>
        <w:pStyle w:val="ListParagraph"/>
        <w:numPr>
          <w:ilvl w:val="0"/>
          <w:numId w:val="132"/>
        </w:numPr>
        <w:tabs>
          <w:tab w:val="left" w:pos="1685"/>
          <w:tab w:val="left" w:pos="1687"/>
        </w:tabs>
        <w:ind w:left="1686" w:hanging="871"/>
        <w:rPr>
          <w:rFonts w:ascii="Calibri"/>
        </w:rPr>
      </w:pPr>
      <w:r>
        <w:rPr>
          <w:sz w:val="24"/>
        </w:rPr>
        <w:t>Tithonia</w:t>
      </w:r>
      <w:r>
        <w:rPr>
          <w:spacing w:val="1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Tithonia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diversifolia</w:t>
      </w:r>
      <w:r>
        <w:rPr>
          <w:sz w:val="24"/>
        </w:rPr>
        <w:t>)</w:t>
      </w:r>
      <w:r>
        <w:rPr>
          <w:spacing w:val="11"/>
          <w:sz w:val="24"/>
        </w:rPr>
        <w:t xml:space="preserve"> </w:t>
      </w:r>
      <w:r>
        <w:rPr>
          <w:sz w:val="24"/>
        </w:rPr>
        <w:t>is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forage</w:t>
      </w:r>
      <w:r>
        <w:rPr>
          <w:spacing w:val="13"/>
          <w:sz w:val="24"/>
        </w:rPr>
        <w:t xml:space="preserve"> </w:t>
      </w:r>
      <w:r>
        <w:rPr>
          <w:sz w:val="24"/>
        </w:rPr>
        <w:t>with</w:t>
      </w:r>
      <w:r>
        <w:rPr>
          <w:spacing w:val="13"/>
          <w:sz w:val="24"/>
        </w:rPr>
        <w:t xml:space="preserve"> </w:t>
      </w:r>
      <w:r>
        <w:rPr>
          <w:sz w:val="24"/>
        </w:rPr>
        <w:t>good</w:t>
      </w:r>
      <w:r>
        <w:rPr>
          <w:spacing w:val="9"/>
          <w:sz w:val="24"/>
        </w:rPr>
        <w:t xml:space="preserve"> </w:t>
      </w:r>
      <w:r>
        <w:rPr>
          <w:sz w:val="24"/>
        </w:rPr>
        <w:t>nutritional</w:t>
      </w:r>
      <w:r>
        <w:rPr>
          <w:spacing w:val="11"/>
          <w:sz w:val="24"/>
        </w:rPr>
        <w:t xml:space="preserve"> </w:t>
      </w:r>
      <w:r>
        <w:rPr>
          <w:sz w:val="24"/>
        </w:rPr>
        <w:t>content</w:t>
      </w:r>
      <w:r>
        <w:rPr>
          <w:spacing w:val="12"/>
          <w:sz w:val="24"/>
        </w:rPr>
        <w:t xml:space="preserve"> </w:t>
      </w:r>
      <w:r>
        <w:rPr>
          <w:sz w:val="24"/>
        </w:rPr>
        <w:t>(Pazla</w:t>
      </w:r>
      <w:r>
        <w:rPr>
          <w:spacing w:val="15"/>
          <w:sz w:val="24"/>
        </w:rPr>
        <w:t xml:space="preserve"> </w:t>
      </w:r>
      <w:r>
        <w:rPr>
          <w:sz w:val="24"/>
        </w:rPr>
        <w:t>et</w:t>
      </w:r>
      <w:r>
        <w:rPr>
          <w:spacing w:val="10"/>
          <w:sz w:val="24"/>
        </w:rPr>
        <w:t xml:space="preserve"> </w:t>
      </w:r>
      <w:r>
        <w:rPr>
          <w:sz w:val="24"/>
        </w:rPr>
        <w:t>al.</w:t>
      </w:r>
      <w:r>
        <w:rPr>
          <w:spacing w:val="13"/>
          <w:sz w:val="24"/>
        </w:rPr>
        <w:t xml:space="preserve"> </w:t>
      </w:r>
      <w:r>
        <w:rPr>
          <w:sz w:val="24"/>
        </w:rPr>
        <w:t>2021a).</w:t>
      </w:r>
    </w:p>
    <w:p w:rsidR="00F14390" w:rsidRDefault="00DB01C4">
      <w:pPr>
        <w:pStyle w:val="ListParagraph"/>
        <w:numPr>
          <w:ilvl w:val="0"/>
          <w:numId w:val="132"/>
        </w:numPr>
        <w:tabs>
          <w:tab w:val="left" w:pos="1400"/>
          <w:tab w:val="left" w:pos="1401"/>
        </w:tabs>
        <w:spacing w:before="120"/>
        <w:ind w:left="1400" w:hanging="585"/>
        <w:rPr>
          <w:rFonts w:ascii="Calibri"/>
        </w:rPr>
      </w:pP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crude</w:t>
      </w:r>
      <w:r>
        <w:rPr>
          <w:spacing w:val="3"/>
          <w:sz w:val="24"/>
        </w:rPr>
        <w:t xml:space="preserve"> </w:t>
      </w:r>
      <w:r>
        <w:rPr>
          <w:sz w:val="24"/>
        </w:rPr>
        <w:t>protein</w:t>
      </w:r>
      <w:r>
        <w:rPr>
          <w:spacing w:val="1"/>
          <w:sz w:val="24"/>
        </w:rPr>
        <w:t xml:space="preserve"> </w:t>
      </w:r>
      <w:r>
        <w:rPr>
          <w:sz w:val="24"/>
        </w:rPr>
        <w:t>content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22.89%,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organic</w:t>
      </w:r>
      <w:r>
        <w:rPr>
          <w:spacing w:val="7"/>
          <w:sz w:val="24"/>
        </w:rPr>
        <w:t xml:space="preserve"> </w:t>
      </w:r>
      <w:r>
        <w:rPr>
          <w:sz w:val="24"/>
        </w:rPr>
        <w:t>matter is 84.01%</w:t>
      </w:r>
      <w:r>
        <w:rPr>
          <w:spacing w:val="10"/>
          <w:sz w:val="24"/>
        </w:rPr>
        <w:t xml:space="preserve"> </w:t>
      </w:r>
      <w:r>
        <w:rPr>
          <w:sz w:val="24"/>
        </w:rPr>
        <w:t>(Pazla</w:t>
      </w:r>
      <w:r>
        <w:rPr>
          <w:spacing w:val="10"/>
          <w:sz w:val="24"/>
        </w:rPr>
        <w:t xml:space="preserve"> </w:t>
      </w:r>
      <w:r>
        <w:rPr>
          <w:sz w:val="24"/>
        </w:rPr>
        <w:t>et</w:t>
      </w:r>
      <w:r>
        <w:rPr>
          <w:spacing w:val="1"/>
          <w:sz w:val="24"/>
        </w:rPr>
        <w:t xml:space="preserve"> </w:t>
      </w:r>
      <w:r>
        <w:rPr>
          <w:sz w:val="24"/>
        </w:rPr>
        <w:t>al.</w:t>
      </w:r>
      <w:r>
        <w:rPr>
          <w:spacing w:val="5"/>
          <w:sz w:val="24"/>
        </w:rPr>
        <w:t xml:space="preserve"> </w:t>
      </w:r>
      <w:r>
        <w:rPr>
          <w:sz w:val="24"/>
        </w:rPr>
        <w:t>2018a). Tithonia</w:t>
      </w:r>
    </w:p>
    <w:p w:rsidR="00F14390" w:rsidRDefault="00DB01C4">
      <w:pPr>
        <w:pStyle w:val="ListParagraph"/>
        <w:numPr>
          <w:ilvl w:val="0"/>
          <w:numId w:val="132"/>
        </w:numPr>
        <w:tabs>
          <w:tab w:val="left" w:pos="1400"/>
          <w:tab w:val="left" w:pos="1401"/>
        </w:tabs>
        <w:spacing w:before="122"/>
        <w:ind w:left="1400" w:hanging="585"/>
        <w:rPr>
          <w:rFonts w:ascii="Calibri"/>
        </w:rPr>
      </w:pPr>
      <w:r>
        <w:rPr>
          <w:sz w:val="24"/>
        </w:rPr>
        <w:t>is</w:t>
      </w:r>
      <w:r>
        <w:rPr>
          <w:spacing w:val="71"/>
          <w:sz w:val="24"/>
        </w:rPr>
        <w:t xml:space="preserve"> </w:t>
      </w:r>
      <w:r>
        <w:rPr>
          <w:sz w:val="24"/>
        </w:rPr>
        <w:t>also</w:t>
      </w:r>
      <w:r>
        <w:rPr>
          <w:spacing w:val="75"/>
          <w:sz w:val="24"/>
        </w:rPr>
        <w:t xml:space="preserve"> </w:t>
      </w:r>
      <w:r>
        <w:rPr>
          <w:sz w:val="24"/>
        </w:rPr>
        <w:t>rich</w:t>
      </w:r>
      <w:r>
        <w:rPr>
          <w:spacing w:val="73"/>
          <w:sz w:val="24"/>
        </w:rPr>
        <w:t xml:space="preserve"> </w:t>
      </w:r>
      <w:r>
        <w:rPr>
          <w:sz w:val="24"/>
        </w:rPr>
        <w:t>in</w:t>
      </w:r>
      <w:r>
        <w:rPr>
          <w:spacing w:val="74"/>
          <w:sz w:val="24"/>
        </w:rPr>
        <w:t xml:space="preserve"> </w:t>
      </w:r>
      <w:r>
        <w:rPr>
          <w:sz w:val="24"/>
        </w:rPr>
        <w:t>P</w:t>
      </w:r>
      <w:r>
        <w:rPr>
          <w:spacing w:val="75"/>
          <w:sz w:val="24"/>
        </w:rPr>
        <w:t xml:space="preserve"> </w:t>
      </w:r>
      <w:r>
        <w:rPr>
          <w:sz w:val="24"/>
        </w:rPr>
        <w:t>mineral,</w:t>
      </w:r>
      <w:r>
        <w:rPr>
          <w:spacing w:val="74"/>
          <w:sz w:val="24"/>
        </w:rPr>
        <w:t xml:space="preserve"> </w:t>
      </w:r>
      <w:r>
        <w:rPr>
          <w:sz w:val="24"/>
        </w:rPr>
        <w:t>which</w:t>
      </w:r>
      <w:r>
        <w:rPr>
          <w:spacing w:val="74"/>
          <w:sz w:val="24"/>
        </w:rPr>
        <w:t xml:space="preserve"> </w:t>
      </w:r>
      <w:r>
        <w:rPr>
          <w:sz w:val="24"/>
        </w:rPr>
        <w:t>can</w:t>
      </w:r>
      <w:r>
        <w:rPr>
          <w:spacing w:val="74"/>
          <w:sz w:val="24"/>
        </w:rPr>
        <w:t xml:space="preserve"> </w:t>
      </w:r>
      <w:r>
        <w:rPr>
          <w:sz w:val="24"/>
        </w:rPr>
        <w:t>potentially</w:t>
      </w:r>
      <w:r>
        <w:rPr>
          <w:spacing w:val="67"/>
          <w:sz w:val="24"/>
        </w:rPr>
        <w:t xml:space="preserve"> </w:t>
      </w:r>
      <w:r>
        <w:rPr>
          <w:sz w:val="24"/>
        </w:rPr>
        <w:t>increase</w:t>
      </w:r>
      <w:r>
        <w:rPr>
          <w:spacing w:val="76"/>
          <w:sz w:val="24"/>
        </w:rPr>
        <w:t xml:space="preserve"> </w:t>
      </w:r>
      <w:r>
        <w:rPr>
          <w:sz w:val="24"/>
        </w:rPr>
        <w:t>the</w:t>
      </w:r>
      <w:r>
        <w:rPr>
          <w:spacing w:val="75"/>
          <w:sz w:val="24"/>
        </w:rPr>
        <w:t xml:space="preserve"> </w:t>
      </w:r>
      <w:r>
        <w:rPr>
          <w:sz w:val="24"/>
        </w:rPr>
        <w:t>number</w:t>
      </w:r>
      <w:r>
        <w:rPr>
          <w:spacing w:val="74"/>
          <w:sz w:val="24"/>
        </w:rPr>
        <w:t xml:space="preserve"> </w:t>
      </w:r>
      <w:r>
        <w:rPr>
          <w:sz w:val="24"/>
        </w:rPr>
        <w:t>of</w:t>
      </w:r>
      <w:r>
        <w:rPr>
          <w:spacing w:val="73"/>
          <w:sz w:val="24"/>
        </w:rPr>
        <w:t xml:space="preserve"> </w:t>
      </w:r>
      <w:r>
        <w:rPr>
          <w:sz w:val="24"/>
        </w:rPr>
        <w:t>rumen</w:t>
      </w:r>
      <w:r>
        <w:rPr>
          <w:spacing w:val="88"/>
          <w:sz w:val="24"/>
        </w:rPr>
        <w:t xml:space="preserve"> </w:t>
      </w:r>
      <w:r>
        <w:rPr>
          <w:sz w:val="24"/>
        </w:rPr>
        <w:t>bacterial</w:t>
      </w:r>
    </w:p>
    <w:p w:rsidR="00F14390" w:rsidRDefault="00DB01C4">
      <w:pPr>
        <w:pStyle w:val="ListParagraph"/>
        <w:numPr>
          <w:ilvl w:val="0"/>
          <w:numId w:val="132"/>
        </w:numPr>
        <w:tabs>
          <w:tab w:val="left" w:pos="1400"/>
          <w:tab w:val="left" w:pos="1401"/>
        </w:tabs>
        <w:spacing w:before="126"/>
        <w:ind w:left="1400" w:hanging="585"/>
        <w:rPr>
          <w:rFonts w:ascii="Calibri"/>
        </w:rPr>
      </w:pPr>
      <w:r>
        <w:rPr>
          <w:sz w:val="24"/>
        </w:rPr>
        <w:t>populations</w:t>
      </w:r>
      <w:r>
        <w:rPr>
          <w:spacing w:val="32"/>
          <w:sz w:val="24"/>
        </w:rPr>
        <w:t xml:space="preserve"> </w:t>
      </w:r>
      <w:r>
        <w:rPr>
          <w:sz w:val="24"/>
        </w:rPr>
        <w:t>(Fasuyi</w:t>
      </w:r>
      <w:r>
        <w:rPr>
          <w:spacing w:val="40"/>
          <w:sz w:val="24"/>
        </w:rPr>
        <w:t xml:space="preserve"> </w:t>
      </w:r>
      <w:r>
        <w:rPr>
          <w:sz w:val="24"/>
        </w:rPr>
        <w:t>et</w:t>
      </w:r>
      <w:r>
        <w:rPr>
          <w:spacing w:val="36"/>
          <w:sz w:val="24"/>
        </w:rPr>
        <w:t xml:space="preserve"> </w:t>
      </w:r>
      <w:r>
        <w:rPr>
          <w:sz w:val="24"/>
        </w:rPr>
        <w:t>al.</w:t>
      </w:r>
      <w:r>
        <w:rPr>
          <w:spacing w:val="38"/>
          <w:sz w:val="24"/>
        </w:rPr>
        <w:t xml:space="preserve"> </w:t>
      </w:r>
      <w:r>
        <w:rPr>
          <w:sz w:val="24"/>
        </w:rPr>
        <w:t>2010;</w:t>
      </w:r>
      <w:r>
        <w:rPr>
          <w:spacing w:val="34"/>
          <w:sz w:val="24"/>
        </w:rPr>
        <w:t xml:space="preserve"> </w:t>
      </w:r>
      <w:r>
        <w:rPr>
          <w:sz w:val="24"/>
        </w:rPr>
        <w:t>Pazla</w:t>
      </w:r>
      <w:r>
        <w:rPr>
          <w:spacing w:val="35"/>
          <w:sz w:val="24"/>
        </w:rPr>
        <w:t xml:space="preserve"> </w:t>
      </w:r>
      <w:r>
        <w:rPr>
          <w:sz w:val="24"/>
        </w:rPr>
        <w:t>et</w:t>
      </w:r>
      <w:r>
        <w:rPr>
          <w:spacing w:val="33"/>
          <w:sz w:val="24"/>
        </w:rPr>
        <w:t xml:space="preserve"> </w:t>
      </w:r>
      <w:r>
        <w:rPr>
          <w:sz w:val="24"/>
        </w:rPr>
        <w:t>al.</w:t>
      </w:r>
      <w:r>
        <w:rPr>
          <w:spacing w:val="35"/>
          <w:sz w:val="24"/>
        </w:rPr>
        <w:t xml:space="preserve"> </w:t>
      </w:r>
      <w:r>
        <w:rPr>
          <w:sz w:val="24"/>
        </w:rPr>
        <w:t>2021b;</w:t>
      </w:r>
      <w:r>
        <w:rPr>
          <w:spacing w:val="34"/>
          <w:sz w:val="24"/>
        </w:rPr>
        <w:t xml:space="preserve"> </w:t>
      </w:r>
      <w:r>
        <w:rPr>
          <w:sz w:val="24"/>
        </w:rPr>
        <w:t>Adrizal</w:t>
      </w:r>
      <w:r>
        <w:rPr>
          <w:spacing w:val="38"/>
          <w:sz w:val="24"/>
        </w:rPr>
        <w:t xml:space="preserve"> </w:t>
      </w:r>
      <w:r>
        <w:rPr>
          <w:sz w:val="24"/>
        </w:rPr>
        <w:t>et</w:t>
      </w:r>
      <w:r>
        <w:rPr>
          <w:spacing w:val="35"/>
          <w:sz w:val="24"/>
        </w:rPr>
        <w:t xml:space="preserve"> </w:t>
      </w:r>
      <w:r>
        <w:rPr>
          <w:sz w:val="24"/>
        </w:rPr>
        <w:t>al.</w:t>
      </w:r>
      <w:r>
        <w:rPr>
          <w:spacing w:val="35"/>
          <w:sz w:val="24"/>
        </w:rPr>
        <w:t xml:space="preserve"> </w:t>
      </w:r>
      <w:r>
        <w:rPr>
          <w:sz w:val="24"/>
        </w:rPr>
        <w:t>2021).</w:t>
      </w:r>
      <w:r>
        <w:rPr>
          <w:spacing w:val="35"/>
          <w:sz w:val="24"/>
        </w:rPr>
        <w:t xml:space="preserve"> </w:t>
      </w:r>
      <w:r>
        <w:rPr>
          <w:sz w:val="24"/>
        </w:rPr>
        <w:t>Oluwasola</w:t>
      </w:r>
      <w:r>
        <w:rPr>
          <w:spacing w:val="33"/>
          <w:sz w:val="24"/>
        </w:rPr>
        <w:t xml:space="preserve"> </w:t>
      </w:r>
      <w:r>
        <w:rPr>
          <w:sz w:val="24"/>
        </w:rPr>
        <w:t>&amp;</w:t>
      </w:r>
      <w:r>
        <w:rPr>
          <w:spacing w:val="33"/>
          <w:sz w:val="24"/>
        </w:rPr>
        <w:t xml:space="preserve"> </w:t>
      </w:r>
      <w:r>
        <w:rPr>
          <w:sz w:val="24"/>
        </w:rPr>
        <w:t>Dairo</w:t>
      </w:r>
    </w:p>
    <w:p w:rsidR="00F14390" w:rsidRDefault="00DB01C4">
      <w:pPr>
        <w:pStyle w:val="ListParagraph"/>
        <w:numPr>
          <w:ilvl w:val="0"/>
          <w:numId w:val="132"/>
        </w:numPr>
        <w:tabs>
          <w:tab w:val="left" w:pos="1400"/>
          <w:tab w:val="left" w:pos="1401"/>
        </w:tabs>
        <w:spacing w:before="122"/>
        <w:ind w:left="1400" w:hanging="585"/>
        <w:rPr>
          <w:rFonts w:ascii="Calibri"/>
        </w:rPr>
      </w:pPr>
      <w:r>
        <w:rPr>
          <w:sz w:val="24"/>
        </w:rPr>
        <w:t>(2016)</w:t>
      </w:r>
      <w:r>
        <w:rPr>
          <w:spacing w:val="27"/>
          <w:sz w:val="24"/>
        </w:rPr>
        <w:t xml:space="preserve"> </w:t>
      </w:r>
      <w:r>
        <w:rPr>
          <w:sz w:val="24"/>
        </w:rPr>
        <w:t>reported</w:t>
      </w:r>
      <w:r>
        <w:rPr>
          <w:spacing w:val="28"/>
          <w:sz w:val="24"/>
        </w:rPr>
        <w:t xml:space="preserve"> </w:t>
      </w:r>
      <w:r>
        <w:rPr>
          <w:sz w:val="24"/>
        </w:rPr>
        <w:t>that</w:t>
      </w:r>
      <w:r>
        <w:rPr>
          <w:spacing w:val="32"/>
          <w:sz w:val="24"/>
        </w:rPr>
        <w:t xml:space="preserve"> </w:t>
      </w:r>
      <w:r>
        <w:rPr>
          <w:sz w:val="24"/>
        </w:rPr>
        <w:t>tithonia</w:t>
      </w:r>
      <w:r>
        <w:rPr>
          <w:spacing w:val="31"/>
          <w:sz w:val="24"/>
        </w:rPr>
        <w:t xml:space="preserve"> </w:t>
      </w:r>
      <w:r>
        <w:rPr>
          <w:sz w:val="24"/>
        </w:rPr>
        <w:t>plants</w:t>
      </w:r>
      <w:r>
        <w:rPr>
          <w:spacing w:val="28"/>
          <w:sz w:val="24"/>
        </w:rPr>
        <w:t xml:space="preserve"> </w:t>
      </w:r>
      <w:r>
        <w:rPr>
          <w:sz w:val="24"/>
        </w:rPr>
        <w:t>are</w:t>
      </w:r>
      <w:r>
        <w:rPr>
          <w:spacing w:val="28"/>
          <w:sz w:val="24"/>
        </w:rPr>
        <w:t xml:space="preserve"> </w:t>
      </w:r>
      <w:r>
        <w:rPr>
          <w:sz w:val="24"/>
        </w:rPr>
        <w:t>also</w:t>
      </w:r>
      <w:r>
        <w:rPr>
          <w:spacing w:val="29"/>
          <w:sz w:val="24"/>
        </w:rPr>
        <w:t xml:space="preserve"> </w:t>
      </w:r>
      <w:r>
        <w:rPr>
          <w:sz w:val="24"/>
        </w:rPr>
        <w:t>rich</w:t>
      </w:r>
      <w:r>
        <w:rPr>
          <w:spacing w:val="33"/>
          <w:sz w:val="24"/>
        </w:rPr>
        <w:t xml:space="preserve"> </w:t>
      </w:r>
      <w:r>
        <w:rPr>
          <w:sz w:val="24"/>
        </w:rPr>
        <w:t>in</w:t>
      </w:r>
      <w:r>
        <w:rPr>
          <w:spacing w:val="27"/>
          <w:sz w:val="24"/>
        </w:rPr>
        <w:t xml:space="preserve"> </w:t>
      </w:r>
      <w:r>
        <w:rPr>
          <w:sz w:val="24"/>
        </w:rPr>
        <w:t>amino</w:t>
      </w:r>
      <w:r>
        <w:rPr>
          <w:spacing w:val="29"/>
          <w:sz w:val="24"/>
        </w:rPr>
        <w:t xml:space="preserve"> </w:t>
      </w:r>
      <w:r>
        <w:rPr>
          <w:sz w:val="24"/>
        </w:rPr>
        <w:t>acids.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mixture</w:t>
      </w:r>
      <w:r>
        <w:rPr>
          <w:spacing w:val="30"/>
          <w:sz w:val="24"/>
        </w:rPr>
        <w:t xml:space="preserve"> </w:t>
      </w:r>
      <w:r>
        <w:rPr>
          <w:sz w:val="24"/>
        </w:rPr>
        <w:t>of</w:t>
      </w:r>
      <w:r>
        <w:rPr>
          <w:spacing w:val="34"/>
          <w:sz w:val="24"/>
        </w:rPr>
        <w:t xml:space="preserve"> </w:t>
      </w:r>
      <w:r>
        <w:rPr>
          <w:sz w:val="24"/>
        </w:rPr>
        <w:t>tithonia</w:t>
      </w:r>
      <w:r>
        <w:rPr>
          <w:spacing w:val="30"/>
          <w:sz w:val="24"/>
        </w:rPr>
        <w:t xml:space="preserve"> </w:t>
      </w:r>
      <w:r>
        <w:rPr>
          <w:sz w:val="24"/>
        </w:rPr>
        <w:t>with</w:t>
      </w:r>
    </w:p>
    <w:p w:rsidR="00F14390" w:rsidRDefault="00DB01C4">
      <w:pPr>
        <w:pStyle w:val="ListParagraph"/>
        <w:numPr>
          <w:ilvl w:val="0"/>
          <w:numId w:val="132"/>
        </w:numPr>
        <w:tabs>
          <w:tab w:val="left" w:pos="1400"/>
          <w:tab w:val="left" w:pos="1401"/>
        </w:tabs>
        <w:spacing w:before="125"/>
        <w:ind w:left="1400" w:hanging="585"/>
        <w:rPr>
          <w:rFonts w:ascii="Calibri"/>
        </w:rPr>
      </w:pPr>
      <w:r>
        <w:rPr>
          <w:sz w:val="24"/>
        </w:rPr>
        <w:t>elephant</w:t>
      </w:r>
      <w:r>
        <w:rPr>
          <w:spacing w:val="41"/>
          <w:sz w:val="24"/>
        </w:rPr>
        <w:t xml:space="preserve"> </w:t>
      </w:r>
      <w:r>
        <w:rPr>
          <w:sz w:val="24"/>
        </w:rPr>
        <w:t>grass</w:t>
      </w:r>
      <w:r>
        <w:rPr>
          <w:spacing w:val="40"/>
          <w:sz w:val="24"/>
        </w:rPr>
        <w:t xml:space="preserve"> </w:t>
      </w:r>
      <w:r>
        <w:rPr>
          <w:sz w:val="24"/>
        </w:rPr>
        <w:t>as</w:t>
      </w:r>
      <w:r>
        <w:rPr>
          <w:spacing w:val="39"/>
          <w:sz w:val="24"/>
        </w:rPr>
        <w:t xml:space="preserve"> </w:t>
      </w:r>
      <w:r>
        <w:rPr>
          <w:sz w:val="24"/>
        </w:rPr>
        <w:t>a</w:t>
      </w:r>
      <w:r>
        <w:rPr>
          <w:spacing w:val="46"/>
          <w:sz w:val="24"/>
        </w:rPr>
        <w:t xml:space="preserve"> </w:t>
      </w:r>
      <w:r>
        <w:rPr>
          <w:sz w:val="24"/>
        </w:rPr>
        <w:t>fiber</w:t>
      </w:r>
      <w:r>
        <w:rPr>
          <w:spacing w:val="41"/>
          <w:sz w:val="24"/>
        </w:rPr>
        <w:t xml:space="preserve"> </w:t>
      </w:r>
      <w:r>
        <w:rPr>
          <w:sz w:val="24"/>
        </w:rPr>
        <w:t>source</w:t>
      </w:r>
      <w:r>
        <w:rPr>
          <w:spacing w:val="41"/>
          <w:sz w:val="24"/>
        </w:rPr>
        <w:t xml:space="preserve"> </w:t>
      </w:r>
      <w:r>
        <w:rPr>
          <w:sz w:val="24"/>
        </w:rPr>
        <w:t>in</w:t>
      </w:r>
      <w:r>
        <w:rPr>
          <w:spacing w:val="36"/>
          <w:sz w:val="24"/>
        </w:rPr>
        <w:t xml:space="preserve"> </w:t>
      </w:r>
      <w:r>
        <w:rPr>
          <w:sz w:val="24"/>
        </w:rPr>
        <w:t>ECDG</w:t>
      </w:r>
      <w:r>
        <w:rPr>
          <w:spacing w:val="39"/>
          <w:sz w:val="24"/>
        </w:rPr>
        <w:t xml:space="preserve"> </w:t>
      </w:r>
      <w:r>
        <w:rPr>
          <w:sz w:val="24"/>
        </w:rPr>
        <w:t>ration</w:t>
      </w:r>
      <w:r>
        <w:rPr>
          <w:spacing w:val="42"/>
          <w:sz w:val="24"/>
        </w:rPr>
        <w:t xml:space="preserve"> </w:t>
      </w:r>
      <w:r>
        <w:rPr>
          <w:sz w:val="24"/>
        </w:rPr>
        <w:t>can</w:t>
      </w:r>
      <w:r>
        <w:rPr>
          <w:spacing w:val="39"/>
          <w:sz w:val="24"/>
        </w:rPr>
        <w:t xml:space="preserve"> </w:t>
      </w:r>
      <w:r>
        <w:rPr>
          <w:sz w:val="24"/>
        </w:rPr>
        <w:t>optimize</w:t>
      </w:r>
      <w:r>
        <w:rPr>
          <w:spacing w:val="44"/>
          <w:sz w:val="24"/>
        </w:rPr>
        <w:t xml:space="preserve"> </w:t>
      </w:r>
      <w:r>
        <w:rPr>
          <w:sz w:val="24"/>
        </w:rPr>
        <w:t>intake,</w:t>
      </w:r>
      <w:r>
        <w:rPr>
          <w:spacing w:val="39"/>
          <w:sz w:val="24"/>
        </w:rPr>
        <w:t xml:space="preserve"> </w:t>
      </w:r>
      <w:r>
        <w:rPr>
          <w:sz w:val="24"/>
        </w:rPr>
        <w:t>digestibility,</w:t>
      </w:r>
      <w:r>
        <w:rPr>
          <w:spacing w:val="40"/>
          <w:sz w:val="24"/>
        </w:rPr>
        <w:t xml:space="preserve"> </w:t>
      </w:r>
      <w:r>
        <w:rPr>
          <w:sz w:val="24"/>
        </w:rPr>
        <w:t>and</w:t>
      </w:r>
      <w:r>
        <w:rPr>
          <w:spacing w:val="38"/>
          <w:sz w:val="24"/>
        </w:rPr>
        <w:t xml:space="preserve"> </w:t>
      </w:r>
      <w:r>
        <w:rPr>
          <w:sz w:val="24"/>
        </w:rPr>
        <w:t>milk</w:t>
      </w:r>
    </w:p>
    <w:p w:rsidR="00F14390" w:rsidRDefault="00DB01C4">
      <w:pPr>
        <w:pStyle w:val="ListParagraph"/>
        <w:numPr>
          <w:ilvl w:val="0"/>
          <w:numId w:val="132"/>
        </w:numPr>
        <w:tabs>
          <w:tab w:val="left" w:pos="1400"/>
          <w:tab w:val="left" w:pos="1401"/>
        </w:tabs>
        <w:spacing w:before="122"/>
        <w:ind w:left="1400" w:hanging="585"/>
        <w:rPr>
          <w:rFonts w:ascii="Calibri"/>
        </w:rPr>
      </w:pPr>
      <w:r>
        <w:rPr>
          <w:sz w:val="24"/>
        </w:rPr>
        <w:t>production</w:t>
      </w:r>
      <w:r>
        <w:rPr>
          <w:spacing w:val="-1"/>
          <w:sz w:val="24"/>
        </w:rPr>
        <w:t xml:space="preserve"> </w:t>
      </w:r>
      <w:r>
        <w:rPr>
          <w:sz w:val="24"/>
        </w:rPr>
        <w:t>(Pazla</w:t>
      </w:r>
      <w:r>
        <w:rPr>
          <w:spacing w:val="-4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al. 2022).</w:t>
      </w:r>
    </w:p>
    <w:p w:rsidR="00F14390" w:rsidRDefault="00DB01C4">
      <w:pPr>
        <w:pStyle w:val="ListParagraph"/>
        <w:numPr>
          <w:ilvl w:val="0"/>
          <w:numId w:val="132"/>
        </w:numPr>
        <w:tabs>
          <w:tab w:val="left" w:pos="1685"/>
          <w:tab w:val="left" w:pos="1687"/>
        </w:tabs>
        <w:ind w:left="1686" w:hanging="871"/>
        <w:rPr>
          <w:rFonts w:ascii="Calibri"/>
        </w:rPr>
      </w:pPr>
      <w:r>
        <w:rPr>
          <w:sz w:val="24"/>
        </w:rPr>
        <w:t>Cassava</w:t>
      </w:r>
      <w:r>
        <w:rPr>
          <w:spacing w:val="1"/>
          <w:sz w:val="24"/>
        </w:rPr>
        <w:t xml:space="preserve"> </w:t>
      </w:r>
      <w:r>
        <w:rPr>
          <w:sz w:val="24"/>
        </w:rPr>
        <w:t>leaves contain</w:t>
      </w:r>
      <w:r>
        <w:rPr>
          <w:spacing w:val="4"/>
          <w:sz w:val="24"/>
        </w:rPr>
        <w:t xml:space="preserve"> </w:t>
      </w:r>
      <w:r>
        <w:rPr>
          <w:sz w:val="24"/>
        </w:rPr>
        <w:t>Branched Chain</w:t>
      </w:r>
      <w:r>
        <w:rPr>
          <w:spacing w:val="3"/>
          <w:sz w:val="24"/>
        </w:rPr>
        <w:t xml:space="preserve"> </w:t>
      </w:r>
      <w:r>
        <w:rPr>
          <w:sz w:val="24"/>
        </w:rPr>
        <w:t>Amino</w:t>
      </w:r>
      <w:r>
        <w:rPr>
          <w:spacing w:val="2"/>
          <w:sz w:val="24"/>
        </w:rPr>
        <w:t xml:space="preserve"> </w:t>
      </w:r>
      <w:r>
        <w:rPr>
          <w:sz w:val="24"/>
        </w:rPr>
        <w:t>Acids</w:t>
      </w:r>
      <w:r>
        <w:rPr>
          <w:spacing w:val="1"/>
          <w:sz w:val="24"/>
        </w:rPr>
        <w:t xml:space="preserve"> </w:t>
      </w:r>
      <w:r>
        <w:rPr>
          <w:sz w:val="24"/>
        </w:rPr>
        <w:t>(BCAA) such</w:t>
      </w:r>
      <w:r>
        <w:rPr>
          <w:spacing w:val="1"/>
          <w:sz w:val="24"/>
        </w:rPr>
        <w:t xml:space="preserve"> </w:t>
      </w:r>
      <w:r>
        <w:rPr>
          <w:sz w:val="24"/>
        </w:rPr>
        <w:t>as isoleucine,</w:t>
      </w:r>
      <w:r>
        <w:rPr>
          <w:spacing w:val="1"/>
          <w:sz w:val="24"/>
        </w:rPr>
        <w:t xml:space="preserve"> </w:t>
      </w:r>
      <w:r>
        <w:rPr>
          <w:sz w:val="24"/>
        </w:rPr>
        <w:t>valine, and</w:t>
      </w:r>
    </w:p>
    <w:p w:rsidR="00F14390" w:rsidRDefault="00DB01C4">
      <w:pPr>
        <w:pStyle w:val="ListParagraph"/>
        <w:numPr>
          <w:ilvl w:val="0"/>
          <w:numId w:val="132"/>
        </w:numPr>
        <w:tabs>
          <w:tab w:val="left" w:pos="1400"/>
          <w:tab w:val="left" w:pos="1401"/>
        </w:tabs>
        <w:spacing w:before="118"/>
        <w:ind w:left="1400" w:hanging="585"/>
        <w:rPr>
          <w:rFonts w:ascii="Calibri"/>
        </w:rPr>
      </w:pPr>
      <w:r>
        <w:rPr>
          <w:sz w:val="24"/>
        </w:rPr>
        <w:t>leucine</w:t>
      </w:r>
      <w:r>
        <w:rPr>
          <w:spacing w:val="31"/>
          <w:sz w:val="24"/>
        </w:rPr>
        <w:t xml:space="preserve"> </w:t>
      </w:r>
      <w:r>
        <w:rPr>
          <w:sz w:val="24"/>
        </w:rPr>
        <w:t>were</w:t>
      </w:r>
      <w:r>
        <w:rPr>
          <w:spacing w:val="36"/>
          <w:sz w:val="24"/>
        </w:rPr>
        <w:t xml:space="preserve"> </w:t>
      </w:r>
      <w:r>
        <w:rPr>
          <w:sz w:val="24"/>
        </w:rPr>
        <w:t>4.4%,</w:t>
      </w:r>
      <w:r>
        <w:rPr>
          <w:spacing w:val="32"/>
          <w:sz w:val="24"/>
        </w:rPr>
        <w:t xml:space="preserve"> </w:t>
      </w:r>
      <w:r>
        <w:rPr>
          <w:sz w:val="24"/>
        </w:rPr>
        <w:t>8.43%,</w:t>
      </w:r>
      <w:r>
        <w:rPr>
          <w:spacing w:val="34"/>
          <w:sz w:val="24"/>
        </w:rPr>
        <w:t xml:space="preserve"> </w:t>
      </w:r>
      <w:r>
        <w:rPr>
          <w:sz w:val="24"/>
        </w:rPr>
        <w:t>8.75%,</w:t>
      </w:r>
      <w:r>
        <w:rPr>
          <w:spacing w:val="27"/>
          <w:sz w:val="24"/>
        </w:rPr>
        <w:t xml:space="preserve"> </w:t>
      </w:r>
      <w:r>
        <w:rPr>
          <w:sz w:val="24"/>
        </w:rPr>
        <w:t>respectively</w:t>
      </w:r>
      <w:r>
        <w:rPr>
          <w:spacing w:val="33"/>
          <w:sz w:val="24"/>
        </w:rPr>
        <w:t xml:space="preserve"> </w:t>
      </w:r>
      <w:r>
        <w:rPr>
          <w:sz w:val="24"/>
        </w:rPr>
        <w:t>(Suyitman</w:t>
      </w:r>
      <w:r>
        <w:rPr>
          <w:spacing w:val="35"/>
          <w:sz w:val="24"/>
        </w:rPr>
        <w:t xml:space="preserve"> </w:t>
      </w:r>
      <w:r>
        <w:rPr>
          <w:sz w:val="24"/>
        </w:rPr>
        <w:t>et</w:t>
      </w:r>
      <w:r>
        <w:rPr>
          <w:spacing w:val="32"/>
          <w:sz w:val="24"/>
        </w:rPr>
        <w:t xml:space="preserve"> </w:t>
      </w:r>
      <w:r>
        <w:rPr>
          <w:sz w:val="24"/>
        </w:rPr>
        <w:t>al.</w:t>
      </w:r>
      <w:r>
        <w:rPr>
          <w:spacing w:val="35"/>
          <w:sz w:val="24"/>
        </w:rPr>
        <w:t xml:space="preserve"> </w:t>
      </w:r>
      <w:r>
        <w:rPr>
          <w:sz w:val="24"/>
        </w:rPr>
        <w:t>2017a).</w:t>
      </w:r>
      <w:r>
        <w:rPr>
          <w:spacing w:val="34"/>
          <w:sz w:val="24"/>
        </w:rPr>
        <w:t xml:space="preserve"> </w:t>
      </w:r>
      <w:r>
        <w:rPr>
          <w:sz w:val="24"/>
        </w:rPr>
        <w:t>BCAAs</w:t>
      </w:r>
      <w:r>
        <w:rPr>
          <w:spacing w:val="30"/>
          <w:sz w:val="24"/>
        </w:rPr>
        <w:t xml:space="preserve"> </w:t>
      </w:r>
      <w:r>
        <w:rPr>
          <w:sz w:val="24"/>
        </w:rPr>
        <w:t>increase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132"/>
        </w:numPr>
        <w:tabs>
          <w:tab w:val="left" w:pos="1400"/>
          <w:tab w:val="left" w:pos="1401"/>
        </w:tabs>
        <w:spacing w:before="125"/>
        <w:ind w:left="1400" w:hanging="585"/>
        <w:rPr>
          <w:rFonts w:ascii="Calibri"/>
        </w:rPr>
      </w:pPr>
      <w:r>
        <w:rPr>
          <w:sz w:val="24"/>
        </w:rPr>
        <w:t>nutrient</w:t>
      </w:r>
      <w:r>
        <w:rPr>
          <w:spacing w:val="-1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-8"/>
          <w:sz w:val="24"/>
        </w:rPr>
        <w:t xml:space="preserve"> </w:t>
      </w:r>
      <w:r>
        <w:rPr>
          <w:sz w:val="24"/>
        </w:rPr>
        <w:t>likes dry</w:t>
      </w:r>
      <w:r>
        <w:rPr>
          <w:spacing w:val="-7"/>
          <w:sz w:val="24"/>
        </w:rPr>
        <w:t xml:space="preserve"> </w:t>
      </w:r>
      <w:r>
        <w:rPr>
          <w:sz w:val="24"/>
        </w:rPr>
        <w:t>matter,</w:t>
      </w:r>
      <w:r>
        <w:rPr>
          <w:spacing w:val="-3"/>
          <w:sz w:val="24"/>
        </w:rPr>
        <w:t xml:space="preserve"> </w:t>
      </w:r>
      <w:r>
        <w:rPr>
          <w:sz w:val="24"/>
        </w:rPr>
        <w:t>organic</w:t>
      </w:r>
      <w:r>
        <w:rPr>
          <w:spacing w:val="1"/>
          <w:sz w:val="24"/>
        </w:rPr>
        <w:t xml:space="preserve"> </w:t>
      </w:r>
      <w:r>
        <w:rPr>
          <w:sz w:val="24"/>
        </w:rPr>
        <w:t>matter, and</w:t>
      </w:r>
      <w:r>
        <w:rPr>
          <w:spacing w:val="-4"/>
          <w:sz w:val="24"/>
        </w:rPr>
        <w:t xml:space="preserve"> </w:t>
      </w:r>
      <w:r>
        <w:rPr>
          <w:sz w:val="24"/>
        </w:rPr>
        <w:t>acid detergent</w:t>
      </w:r>
      <w:r>
        <w:rPr>
          <w:spacing w:val="3"/>
          <w:sz w:val="24"/>
        </w:rPr>
        <w:t xml:space="preserve"> </w:t>
      </w:r>
      <w:r>
        <w:rPr>
          <w:sz w:val="24"/>
        </w:rPr>
        <w:t>fiber</w:t>
      </w:r>
      <w:r>
        <w:rPr>
          <w:spacing w:val="8"/>
          <w:sz w:val="24"/>
        </w:rPr>
        <w:t xml:space="preserve"> </w:t>
      </w:r>
      <w:r>
        <w:rPr>
          <w:sz w:val="24"/>
        </w:rPr>
        <w:t>through the</w:t>
      </w:r>
      <w:r>
        <w:rPr>
          <w:spacing w:val="3"/>
          <w:sz w:val="24"/>
        </w:rPr>
        <w:t xml:space="preserve"> </w:t>
      </w:r>
      <w:r>
        <w:rPr>
          <w:sz w:val="24"/>
        </w:rPr>
        <w:t>growth</w:t>
      </w:r>
    </w:p>
    <w:p w:rsidR="00F14390" w:rsidRDefault="00DB01C4">
      <w:pPr>
        <w:pStyle w:val="ListParagraph"/>
        <w:numPr>
          <w:ilvl w:val="0"/>
          <w:numId w:val="132"/>
        </w:numPr>
        <w:tabs>
          <w:tab w:val="left" w:pos="1400"/>
          <w:tab w:val="left" w:pos="1401"/>
        </w:tabs>
        <w:spacing w:before="120"/>
        <w:ind w:left="1400" w:hanging="585"/>
        <w:rPr>
          <w:rFonts w:ascii="Calibri"/>
        </w:rPr>
      </w:pPr>
      <w:r>
        <w:rPr>
          <w:sz w:val="24"/>
        </w:rPr>
        <w:t>of</w:t>
      </w:r>
      <w:r>
        <w:rPr>
          <w:spacing w:val="33"/>
          <w:sz w:val="24"/>
        </w:rPr>
        <w:t xml:space="preserve"> </w:t>
      </w:r>
      <w:r>
        <w:rPr>
          <w:sz w:val="24"/>
        </w:rPr>
        <w:t>cellulolytic</w:t>
      </w:r>
      <w:r>
        <w:rPr>
          <w:spacing w:val="34"/>
          <w:sz w:val="24"/>
        </w:rPr>
        <w:t xml:space="preserve"> </w:t>
      </w:r>
      <w:r>
        <w:rPr>
          <w:sz w:val="24"/>
        </w:rPr>
        <w:t>bacteria</w:t>
      </w:r>
      <w:r>
        <w:rPr>
          <w:spacing w:val="39"/>
          <w:sz w:val="24"/>
        </w:rPr>
        <w:t xml:space="preserve"> </w:t>
      </w:r>
      <w:r>
        <w:rPr>
          <w:sz w:val="24"/>
        </w:rPr>
        <w:t>(Zain</w:t>
      </w:r>
      <w:r>
        <w:rPr>
          <w:spacing w:val="39"/>
          <w:sz w:val="24"/>
        </w:rPr>
        <w:t xml:space="preserve"> </w:t>
      </w:r>
      <w:r>
        <w:rPr>
          <w:sz w:val="24"/>
        </w:rPr>
        <w:t>et</w:t>
      </w:r>
      <w:r>
        <w:rPr>
          <w:spacing w:val="37"/>
          <w:sz w:val="24"/>
        </w:rPr>
        <w:t xml:space="preserve"> </w:t>
      </w:r>
      <w:r>
        <w:rPr>
          <w:sz w:val="24"/>
        </w:rPr>
        <w:t>al.</w:t>
      </w:r>
      <w:r>
        <w:rPr>
          <w:spacing w:val="36"/>
          <w:sz w:val="24"/>
        </w:rPr>
        <w:t xml:space="preserve"> </w:t>
      </w:r>
      <w:r>
        <w:rPr>
          <w:sz w:val="24"/>
        </w:rPr>
        <w:t>2002).</w:t>
      </w:r>
      <w:r>
        <w:rPr>
          <w:spacing w:val="37"/>
          <w:sz w:val="24"/>
        </w:rPr>
        <w:t xml:space="preserve"> </w:t>
      </w:r>
      <w:r>
        <w:rPr>
          <w:sz w:val="24"/>
        </w:rPr>
        <w:t>Supplementation</w:t>
      </w:r>
      <w:r>
        <w:rPr>
          <w:spacing w:val="35"/>
          <w:sz w:val="24"/>
        </w:rPr>
        <w:t xml:space="preserve"> </w:t>
      </w:r>
      <w:r>
        <w:rPr>
          <w:sz w:val="24"/>
        </w:rPr>
        <w:t>of</w:t>
      </w:r>
      <w:r>
        <w:rPr>
          <w:spacing w:val="36"/>
          <w:sz w:val="24"/>
        </w:rPr>
        <w:t xml:space="preserve"> </w:t>
      </w:r>
      <w:r>
        <w:rPr>
          <w:sz w:val="24"/>
        </w:rPr>
        <w:t>cassava</w:t>
      </w:r>
      <w:r>
        <w:rPr>
          <w:spacing w:val="36"/>
          <w:sz w:val="24"/>
        </w:rPr>
        <w:t xml:space="preserve"> </w:t>
      </w:r>
      <w:r>
        <w:rPr>
          <w:sz w:val="24"/>
        </w:rPr>
        <w:t>leaves</w:t>
      </w:r>
      <w:r>
        <w:rPr>
          <w:spacing w:val="35"/>
          <w:sz w:val="24"/>
        </w:rPr>
        <w:t xml:space="preserve"> </w:t>
      </w:r>
      <w:r>
        <w:rPr>
          <w:sz w:val="24"/>
        </w:rPr>
        <w:t>on</w:t>
      </w:r>
      <w:r>
        <w:rPr>
          <w:spacing w:val="32"/>
          <w:sz w:val="24"/>
        </w:rPr>
        <w:t xml:space="preserve"> </w:t>
      </w:r>
      <w:r>
        <w:rPr>
          <w:sz w:val="24"/>
        </w:rPr>
        <w:t>ammoniated</w:t>
      </w:r>
    </w:p>
    <w:p w:rsidR="00F14390" w:rsidRDefault="00DB01C4">
      <w:pPr>
        <w:pStyle w:val="ListParagraph"/>
        <w:numPr>
          <w:ilvl w:val="0"/>
          <w:numId w:val="132"/>
        </w:numPr>
        <w:tabs>
          <w:tab w:val="left" w:pos="1400"/>
          <w:tab w:val="left" w:pos="1401"/>
        </w:tabs>
        <w:spacing w:before="128"/>
        <w:ind w:left="1400" w:hanging="585"/>
        <w:rPr>
          <w:rFonts w:ascii="Calibri"/>
        </w:rPr>
      </w:pPr>
      <w:r>
        <w:rPr>
          <w:sz w:val="24"/>
        </w:rPr>
        <w:t>palm</w:t>
      </w:r>
      <w:r>
        <w:rPr>
          <w:spacing w:val="44"/>
          <w:sz w:val="24"/>
        </w:rPr>
        <w:t xml:space="preserve"> </w:t>
      </w:r>
      <w:r>
        <w:rPr>
          <w:sz w:val="24"/>
        </w:rPr>
        <w:t>stems</w:t>
      </w:r>
      <w:r>
        <w:rPr>
          <w:spacing w:val="41"/>
          <w:sz w:val="24"/>
        </w:rPr>
        <w:t xml:space="preserve"> </w:t>
      </w:r>
      <w:r>
        <w:rPr>
          <w:sz w:val="24"/>
        </w:rPr>
        <w:t>increased</w:t>
      </w:r>
      <w:r>
        <w:rPr>
          <w:spacing w:val="42"/>
          <w:sz w:val="24"/>
        </w:rPr>
        <w:t xml:space="preserve"> </w:t>
      </w:r>
      <w:r>
        <w:rPr>
          <w:sz w:val="24"/>
        </w:rPr>
        <w:t>rumen</w:t>
      </w:r>
      <w:r>
        <w:rPr>
          <w:spacing w:val="38"/>
          <w:sz w:val="24"/>
        </w:rPr>
        <w:t xml:space="preserve"> </w:t>
      </w:r>
      <w:r>
        <w:rPr>
          <w:sz w:val="24"/>
        </w:rPr>
        <w:t>microbial</w:t>
      </w:r>
      <w:r>
        <w:rPr>
          <w:spacing w:val="43"/>
          <w:sz w:val="24"/>
        </w:rPr>
        <w:t xml:space="preserve"> </w:t>
      </w:r>
      <w:r>
        <w:rPr>
          <w:sz w:val="24"/>
        </w:rPr>
        <w:t>growth</w:t>
      </w:r>
      <w:r>
        <w:rPr>
          <w:spacing w:val="44"/>
          <w:sz w:val="24"/>
        </w:rPr>
        <w:t xml:space="preserve"> </w:t>
      </w:r>
      <w:r>
        <w:rPr>
          <w:sz w:val="24"/>
        </w:rPr>
        <w:t>and</w:t>
      </w:r>
      <w:r>
        <w:rPr>
          <w:spacing w:val="44"/>
          <w:sz w:val="24"/>
        </w:rPr>
        <w:t xml:space="preserve"> </w:t>
      </w:r>
      <w:r>
        <w:rPr>
          <w:sz w:val="24"/>
        </w:rPr>
        <w:t>increased</w:t>
      </w:r>
      <w:r>
        <w:rPr>
          <w:spacing w:val="50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41"/>
          <w:sz w:val="24"/>
        </w:rPr>
        <w:t xml:space="preserve"> </w:t>
      </w:r>
      <w:r>
        <w:rPr>
          <w:sz w:val="24"/>
        </w:rPr>
        <w:t>of</w:t>
      </w:r>
      <w:r>
        <w:rPr>
          <w:spacing w:val="38"/>
          <w:sz w:val="24"/>
        </w:rPr>
        <w:t xml:space="preserve"> </w:t>
      </w:r>
      <w:r>
        <w:rPr>
          <w:sz w:val="24"/>
        </w:rPr>
        <w:t>DM,</w:t>
      </w:r>
      <w:r>
        <w:rPr>
          <w:spacing w:val="44"/>
          <w:sz w:val="24"/>
        </w:rPr>
        <w:t xml:space="preserve"> </w:t>
      </w:r>
      <w:r>
        <w:rPr>
          <w:sz w:val="24"/>
        </w:rPr>
        <w:t>ADF,</w:t>
      </w:r>
      <w:r>
        <w:rPr>
          <w:spacing w:val="43"/>
          <w:sz w:val="24"/>
        </w:rPr>
        <w:t xml:space="preserve"> </w:t>
      </w:r>
      <w:r>
        <w:rPr>
          <w:sz w:val="24"/>
        </w:rPr>
        <w:t>and</w:t>
      </w:r>
    </w:p>
    <w:p w:rsidR="00F14390" w:rsidRDefault="00DB01C4">
      <w:pPr>
        <w:pStyle w:val="ListParagraph"/>
        <w:numPr>
          <w:ilvl w:val="0"/>
          <w:numId w:val="132"/>
        </w:numPr>
        <w:tabs>
          <w:tab w:val="left" w:pos="1400"/>
          <w:tab w:val="left" w:pos="1401"/>
        </w:tabs>
        <w:spacing w:before="120"/>
        <w:ind w:left="1400" w:hanging="585"/>
        <w:rPr>
          <w:rFonts w:ascii="Calibri"/>
        </w:rPr>
      </w:pPr>
      <w:r>
        <w:rPr>
          <w:sz w:val="24"/>
        </w:rPr>
        <w:t>neutral</w:t>
      </w:r>
      <w:r>
        <w:rPr>
          <w:spacing w:val="10"/>
          <w:sz w:val="24"/>
        </w:rPr>
        <w:t xml:space="preserve"> </w:t>
      </w:r>
      <w:r>
        <w:rPr>
          <w:sz w:val="24"/>
        </w:rPr>
        <w:t>detergent</w:t>
      </w:r>
      <w:r>
        <w:rPr>
          <w:spacing w:val="10"/>
          <w:sz w:val="24"/>
        </w:rPr>
        <w:t xml:space="preserve"> </w:t>
      </w:r>
      <w:r>
        <w:rPr>
          <w:sz w:val="24"/>
        </w:rPr>
        <w:t>fiber</w:t>
      </w:r>
      <w:r>
        <w:rPr>
          <w:spacing w:val="9"/>
          <w:sz w:val="24"/>
        </w:rPr>
        <w:t xml:space="preserve"> </w:t>
      </w:r>
      <w:r>
        <w:rPr>
          <w:sz w:val="24"/>
        </w:rPr>
        <w:t>(NDF)</w:t>
      </w:r>
      <w:r>
        <w:rPr>
          <w:spacing w:val="11"/>
          <w:sz w:val="24"/>
        </w:rPr>
        <w:t xml:space="preserve"> </w:t>
      </w:r>
      <w:r>
        <w:rPr>
          <w:sz w:val="24"/>
        </w:rPr>
        <w:t>(Nurhaita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ningrat,</w:t>
      </w:r>
      <w:r>
        <w:rPr>
          <w:spacing w:val="8"/>
          <w:sz w:val="24"/>
        </w:rPr>
        <w:t xml:space="preserve"> </w:t>
      </w:r>
      <w:r>
        <w:rPr>
          <w:sz w:val="24"/>
        </w:rPr>
        <w:t>2011).</w:t>
      </w:r>
      <w:r>
        <w:rPr>
          <w:spacing w:val="10"/>
          <w:sz w:val="24"/>
        </w:rPr>
        <w:t xml:space="preserve"> </w:t>
      </w:r>
      <w:r>
        <w:rPr>
          <w:sz w:val="24"/>
        </w:rPr>
        <w:t>Suyitman</w:t>
      </w:r>
      <w:r>
        <w:rPr>
          <w:spacing w:val="8"/>
          <w:sz w:val="24"/>
        </w:rPr>
        <w:t xml:space="preserve"> </w:t>
      </w:r>
      <w:r>
        <w:rPr>
          <w:sz w:val="24"/>
        </w:rPr>
        <w:t>et</w:t>
      </w:r>
      <w:r>
        <w:rPr>
          <w:spacing w:val="13"/>
          <w:sz w:val="24"/>
        </w:rPr>
        <w:t xml:space="preserve"> </w:t>
      </w:r>
      <w:r>
        <w:rPr>
          <w:sz w:val="24"/>
        </w:rPr>
        <w:t>al.</w:t>
      </w:r>
      <w:r>
        <w:rPr>
          <w:spacing w:val="8"/>
          <w:sz w:val="24"/>
        </w:rPr>
        <w:t xml:space="preserve"> </w:t>
      </w:r>
      <w:r>
        <w:rPr>
          <w:sz w:val="24"/>
        </w:rPr>
        <w:t>(2020)</w:t>
      </w:r>
      <w:r>
        <w:rPr>
          <w:spacing w:val="9"/>
          <w:sz w:val="24"/>
        </w:rPr>
        <w:t xml:space="preserve"> </w:t>
      </w:r>
      <w:r>
        <w:rPr>
          <w:sz w:val="24"/>
        </w:rPr>
        <w:t>reported</w:t>
      </w:r>
      <w:r>
        <w:rPr>
          <w:spacing w:val="7"/>
          <w:sz w:val="24"/>
        </w:rPr>
        <w:t xml:space="preserve"> </w:t>
      </w:r>
      <w:r>
        <w:rPr>
          <w:sz w:val="24"/>
        </w:rPr>
        <w:t>that</w:t>
      </w:r>
    </w:p>
    <w:p w:rsidR="00F14390" w:rsidRDefault="00DB01C4">
      <w:pPr>
        <w:pStyle w:val="ListParagraph"/>
        <w:numPr>
          <w:ilvl w:val="0"/>
          <w:numId w:val="132"/>
        </w:numPr>
        <w:tabs>
          <w:tab w:val="left" w:pos="1400"/>
          <w:tab w:val="left" w:pos="1401"/>
        </w:tabs>
        <w:spacing w:before="127"/>
        <w:ind w:left="1400" w:hanging="585"/>
        <w:rPr>
          <w:rFonts w:ascii="Calibri"/>
        </w:rPr>
      </w:pPr>
      <w:r>
        <w:rPr>
          <w:sz w:val="24"/>
        </w:rPr>
        <w:t>supplementing</w:t>
      </w:r>
      <w:r>
        <w:rPr>
          <w:spacing w:val="11"/>
          <w:sz w:val="24"/>
        </w:rPr>
        <w:t xml:space="preserve"> </w:t>
      </w:r>
      <w:r>
        <w:rPr>
          <w:sz w:val="24"/>
        </w:rPr>
        <w:t>cassava</w:t>
      </w:r>
      <w:r>
        <w:rPr>
          <w:spacing w:val="10"/>
          <w:sz w:val="24"/>
        </w:rPr>
        <w:t xml:space="preserve"> </w:t>
      </w:r>
      <w:r>
        <w:rPr>
          <w:sz w:val="24"/>
        </w:rPr>
        <w:t>leaves</w:t>
      </w:r>
      <w:r>
        <w:rPr>
          <w:spacing w:val="11"/>
          <w:sz w:val="24"/>
        </w:rPr>
        <w:t xml:space="preserve"> </w:t>
      </w:r>
      <w:r>
        <w:rPr>
          <w:sz w:val="24"/>
        </w:rPr>
        <w:t>in</w:t>
      </w:r>
      <w:r>
        <w:rPr>
          <w:spacing w:val="11"/>
          <w:sz w:val="24"/>
        </w:rPr>
        <w:t xml:space="preserve"> </w:t>
      </w:r>
      <w:r>
        <w:rPr>
          <w:sz w:val="24"/>
        </w:rPr>
        <w:t>Simmental</w:t>
      </w:r>
      <w:r>
        <w:rPr>
          <w:spacing w:val="12"/>
          <w:sz w:val="24"/>
        </w:rPr>
        <w:t xml:space="preserve"> </w:t>
      </w:r>
      <w:r>
        <w:rPr>
          <w:sz w:val="24"/>
        </w:rPr>
        <w:t>cattle</w:t>
      </w:r>
      <w:r>
        <w:rPr>
          <w:spacing w:val="11"/>
          <w:sz w:val="24"/>
        </w:rPr>
        <w:t xml:space="preserve"> </w:t>
      </w:r>
      <w:r>
        <w:rPr>
          <w:sz w:val="24"/>
        </w:rPr>
        <w:t>rations</w:t>
      </w:r>
      <w:r>
        <w:rPr>
          <w:spacing w:val="11"/>
          <w:sz w:val="24"/>
        </w:rPr>
        <w:t xml:space="preserve"> </w:t>
      </w:r>
      <w:r>
        <w:rPr>
          <w:sz w:val="24"/>
        </w:rPr>
        <w:t>improved</w:t>
      </w:r>
      <w:r>
        <w:rPr>
          <w:spacing w:val="11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production</w:t>
      </w:r>
    </w:p>
    <w:p w:rsidR="00F14390" w:rsidRDefault="00DB01C4">
      <w:pPr>
        <w:pStyle w:val="ListParagraph"/>
        <w:numPr>
          <w:ilvl w:val="0"/>
          <w:numId w:val="132"/>
        </w:numPr>
        <w:tabs>
          <w:tab w:val="left" w:pos="1400"/>
          <w:tab w:val="left" w:pos="1401"/>
        </w:tabs>
        <w:spacing w:before="120"/>
        <w:ind w:left="1400" w:hanging="585"/>
        <w:rPr>
          <w:rFonts w:ascii="Calibri"/>
        </w:rPr>
      </w:pPr>
      <w:r>
        <w:rPr>
          <w:sz w:val="24"/>
        </w:rPr>
        <w:t>performance.</w:t>
      </w:r>
    </w:p>
    <w:p w:rsidR="00F14390" w:rsidRDefault="00DB01C4">
      <w:pPr>
        <w:pStyle w:val="ListParagraph"/>
        <w:numPr>
          <w:ilvl w:val="0"/>
          <w:numId w:val="132"/>
        </w:numPr>
        <w:tabs>
          <w:tab w:val="left" w:pos="1685"/>
          <w:tab w:val="left" w:pos="1687"/>
        </w:tabs>
        <w:ind w:left="1686" w:hanging="871"/>
        <w:rPr>
          <w:rFonts w:ascii="Calibri"/>
        </w:rPr>
      </w:pPr>
      <w:r>
        <w:rPr>
          <w:sz w:val="24"/>
        </w:rPr>
        <w:t>Palm</w:t>
      </w:r>
      <w:r>
        <w:rPr>
          <w:spacing w:val="21"/>
          <w:sz w:val="24"/>
        </w:rPr>
        <w:t xml:space="preserve"> </w:t>
      </w:r>
      <w:r>
        <w:rPr>
          <w:sz w:val="24"/>
        </w:rPr>
        <w:t>kernel</w:t>
      </w:r>
      <w:r>
        <w:rPr>
          <w:spacing w:val="18"/>
          <w:sz w:val="24"/>
        </w:rPr>
        <w:t xml:space="preserve"> </w:t>
      </w:r>
      <w:r>
        <w:rPr>
          <w:sz w:val="24"/>
        </w:rPr>
        <w:t>cake</w:t>
      </w:r>
      <w:r>
        <w:rPr>
          <w:spacing w:val="17"/>
          <w:sz w:val="24"/>
        </w:rPr>
        <w:t xml:space="preserve"> </w:t>
      </w:r>
      <w:r>
        <w:rPr>
          <w:sz w:val="24"/>
        </w:rPr>
        <w:t>concentrate</w:t>
      </w:r>
      <w:r>
        <w:rPr>
          <w:spacing w:val="27"/>
          <w:sz w:val="24"/>
        </w:rPr>
        <w:t xml:space="preserve"> </w:t>
      </w:r>
      <w:r>
        <w:rPr>
          <w:sz w:val="24"/>
        </w:rPr>
        <w:t>(PKCC)</w:t>
      </w:r>
      <w:r>
        <w:rPr>
          <w:spacing w:val="22"/>
          <w:sz w:val="24"/>
        </w:rPr>
        <w:t xml:space="preserve"> </w:t>
      </w:r>
      <w:r>
        <w:rPr>
          <w:sz w:val="24"/>
        </w:rPr>
        <w:t>is</w:t>
      </w:r>
      <w:r>
        <w:rPr>
          <w:spacing w:val="20"/>
          <w:sz w:val="24"/>
        </w:rPr>
        <w:t xml:space="preserve"> </w:t>
      </w:r>
      <w:r>
        <w:rPr>
          <w:sz w:val="24"/>
        </w:rPr>
        <w:t>made</w:t>
      </w:r>
      <w:r>
        <w:rPr>
          <w:spacing w:val="19"/>
          <w:sz w:val="24"/>
        </w:rPr>
        <w:t xml:space="preserve"> </w:t>
      </w:r>
      <w:r>
        <w:rPr>
          <w:sz w:val="24"/>
        </w:rPr>
        <w:t>from</w:t>
      </w:r>
      <w:r>
        <w:rPr>
          <w:spacing w:val="23"/>
          <w:sz w:val="24"/>
        </w:rPr>
        <w:t xml:space="preserve"> </w:t>
      </w:r>
      <w:r>
        <w:rPr>
          <w:sz w:val="24"/>
        </w:rPr>
        <w:t>a</w:t>
      </w:r>
      <w:r>
        <w:rPr>
          <w:spacing w:val="18"/>
          <w:sz w:val="24"/>
        </w:rPr>
        <w:t xml:space="preserve"> </w:t>
      </w:r>
      <w:r>
        <w:rPr>
          <w:sz w:val="24"/>
        </w:rPr>
        <w:t>mixture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feed</w:t>
      </w:r>
      <w:r>
        <w:rPr>
          <w:spacing w:val="19"/>
          <w:sz w:val="24"/>
        </w:rPr>
        <w:t xml:space="preserve"> </w:t>
      </w:r>
      <w:r>
        <w:rPr>
          <w:sz w:val="24"/>
        </w:rPr>
        <w:t>ingredients</w:t>
      </w:r>
      <w:r>
        <w:rPr>
          <w:spacing w:val="21"/>
          <w:sz w:val="24"/>
        </w:rPr>
        <w:t xml:space="preserve"> </w:t>
      </w:r>
      <w:r>
        <w:rPr>
          <w:sz w:val="24"/>
        </w:rPr>
        <w:t>that</w:t>
      </w:r>
      <w:r>
        <w:rPr>
          <w:spacing w:val="18"/>
          <w:sz w:val="24"/>
        </w:rPr>
        <w:t xml:space="preserve"> </w:t>
      </w:r>
      <w:r>
        <w:rPr>
          <w:sz w:val="24"/>
        </w:rPr>
        <w:t>have</w:t>
      </w:r>
    </w:p>
    <w:p w:rsidR="00F14390" w:rsidRDefault="00DB01C4">
      <w:pPr>
        <w:pStyle w:val="ListParagraph"/>
        <w:numPr>
          <w:ilvl w:val="0"/>
          <w:numId w:val="132"/>
        </w:numPr>
        <w:tabs>
          <w:tab w:val="left" w:pos="1400"/>
          <w:tab w:val="left" w:pos="1401"/>
        </w:tabs>
        <w:spacing w:before="120"/>
        <w:ind w:left="1400" w:hanging="585"/>
        <w:rPr>
          <w:rFonts w:ascii="Calibri"/>
        </w:rPr>
      </w:pPr>
      <w:r>
        <w:rPr>
          <w:sz w:val="24"/>
        </w:rPr>
        <w:t>good</w:t>
      </w:r>
      <w:r>
        <w:rPr>
          <w:spacing w:val="25"/>
          <w:sz w:val="24"/>
        </w:rPr>
        <w:t xml:space="preserve"> </w:t>
      </w:r>
      <w:r>
        <w:rPr>
          <w:sz w:val="24"/>
        </w:rPr>
        <w:t>nutrition</w:t>
      </w:r>
      <w:r>
        <w:rPr>
          <w:spacing w:val="26"/>
          <w:sz w:val="24"/>
        </w:rPr>
        <w:t xml:space="preserve"> </w:t>
      </w:r>
      <w:r>
        <w:rPr>
          <w:sz w:val="24"/>
        </w:rPr>
        <w:t>for</w:t>
      </w:r>
      <w:r>
        <w:rPr>
          <w:spacing w:val="21"/>
          <w:sz w:val="24"/>
        </w:rPr>
        <w:t xml:space="preserve"> </w:t>
      </w:r>
      <w:r>
        <w:rPr>
          <w:sz w:val="24"/>
        </w:rPr>
        <w:t>livestock</w:t>
      </w:r>
      <w:r>
        <w:rPr>
          <w:spacing w:val="28"/>
          <w:sz w:val="24"/>
        </w:rPr>
        <w:t xml:space="preserve"> </w:t>
      </w:r>
      <w:r>
        <w:rPr>
          <w:sz w:val="24"/>
        </w:rPr>
        <w:t>growth</w:t>
      </w:r>
      <w:r>
        <w:rPr>
          <w:spacing w:val="25"/>
          <w:sz w:val="24"/>
        </w:rPr>
        <w:t xml:space="preserve"> </w:t>
      </w:r>
      <w:r>
        <w:rPr>
          <w:sz w:val="24"/>
        </w:rPr>
        <w:t>and</w:t>
      </w:r>
      <w:r>
        <w:rPr>
          <w:spacing w:val="23"/>
          <w:sz w:val="24"/>
        </w:rPr>
        <w:t xml:space="preserve"> </w:t>
      </w:r>
      <w:r>
        <w:rPr>
          <w:sz w:val="24"/>
        </w:rPr>
        <w:t>production,</w:t>
      </w:r>
      <w:r>
        <w:rPr>
          <w:spacing w:val="26"/>
          <w:sz w:val="24"/>
        </w:rPr>
        <w:t xml:space="preserve"> </w:t>
      </w:r>
      <w:r>
        <w:rPr>
          <w:sz w:val="24"/>
        </w:rPr>
        <w:t>such</w:t>
      </w:r>
      <w:r>
        <w:rPr>
          <w:spacing w:val="22"/>
          <w:sz w:val="24"/>
        </w:rPr>
        <w:t xml:space="preserve"> </w:t>
      </w:r>
      <w:r>
        <w:rPr>
          <w:sz w:val="24"/>
        </w:rPr>
        <w:t>as</w:t>
      </w:r>
      <w:r>
        <w:rPr>
          <w:spacing w:val="32"/>
          <w:sz w:val="24"/>
        </w:rPr>
        <w:t xml:space="preserve"> </w:t>
      </w:r>
      <w:r>
        <w:rPr>
          <w:sz w:val="24"/>
        </w:rPr>
        <w:t>rice</w:t>
      </w:r>
      <w:r>
        <w:rPr>
          <w:spacing w:val="26"/>
          <w:sz w:val="24"/>
        </w:rPr>
        <w:t xml:space="preserve"> </w:t>
      </w:r>
      <w:r>
        <w:rPr>
          <w:sz w:val="24"/>
        </w:rPr>
        <w:t>bran,</w:t>
      </w:r>
      <w:r>
        <w:rPr>
          <w:spacing w:val="26"/>
          <w:sz w:val="24"/>
        </w:rPr>
        <w:t xml:space="preserve"> </w:t>
      </w:r>
      <w:r>
        <w:rPr>
          <w:sz w:val="24"/>
        </w:rPr>
        <w:t>corn,</w:t>
      </w:r>
      <w:r>
        <w:rPr>
          <w:spacing w:val="24"/>
          <w:sz w:val="24"/>
        </w:rPr>
        <w:t xml:space="preserve"> </w:t>
      </w:r>
      <w:r>
        <w:rPr>
          <w:sz w:val="24"/>
        </w:rPr>
        <w:t>palm</w:t>
      </w:r>
      <w:r>
        <w:rPr>
          <w:spacing w:val="24"/>
          <w:sz w:val="24"/>
        </w:rPr>
        <w:t xml:space="preserve"> </w:t>
      </w:r>
      <w:r>
        <w:rPr>
          <w:sz w:val="24"/>
        </w:rPr>
        <w:t>kernel</w:t>
      </w:r>
      <w:r>
        <w:rPr>
          <w:spacing w:val="23"/>
          <w:sz w:val="24"/>
        </w:rPr>
        <w:t xml:space="preserve"> </w:t>
      </w:r>
      <w:r>
        <w:rPr>
          <w:sz w:val="24"/>
        </w:rPr>
        <w:t>cake,</w:t>
      </w:r>
    </w:p>
    <w:p w:rsidR="00F14390" w:rsidRDefault="00F14390">
      <w:pPr>
        <w:rPr>
          <w:rFonts w:ascii="Calibri"/>
        </w:rPr>
        <w:sectPr w:rsidR="00F14390">
          <w:pgSz w:w="12240" w:h="15840"/>
          <w:pgMar w:top="1360" w:right="180" w:bottom="280" w:left="40" w:header="720" w:footer="720" w:gutter="0"/>
          <w:cols w:space="720"/>
        </w:sectPr>
      </w:pPr>
    </w:p>
    <w:p w:rsidR="00F14390" w:rsidRDefault="00DB01C4">
      <w:pPr>
        <w:pStyle w:val="ListParagraph"/>
        <w:numPr>
          <w:ilvl w:val="0"/>
          <w:numId w:val="132"/>
        </w:numPr>
        <w:tabs>
          <w:tab w:val="left" w:pos="1400"/>
          <w:tab w:val="left" w:pos="1401"/>
        </w:tabs>
        <w:spacing w:before="72"/>
        <w:ind w:left="1400" w:hanging="585"/>
        <w:rPr>
          <w:rFonts w:ascii="Calibri"/>
        </w:rPr>
      </w:pPr>
      <w:r>
        <w:rPr>
          <w:sz w:val="24"/>
        </w:rPr>
        <w:lastRenderedPageBreak/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minerals.</w:t>
      </w:r>
      <w:r>
        <w:rPr>
          <w:spacing w:val="8"/>
          <w:sz w:val="24"/>
        </w:rPr>
        <w:t xml:space="preserve"> </w:t>
      </w:r>
      <w:r>
        <w:rPr>
          <w:sz w:val="24"/>
        </w:rPr>
        <w:t>Energy</w:t>
      </w:r>
      <w:r>
        <w:rPr>
          <w:spacing w:val="-2"/>
          <w:sz w:val="24"/>
        </w:rPr>
        <w:t xml:space="preserve"> </w:t>
      </w:r>
      <w:r>
        <w:rPr>
          <w:sz w:val="24"/>
        </w:rPr>
        <w:t>(total</w:t>
      </w:r>
      <w:r>
        <w:rPr>
          <w:spacing w:val="3"/>
          <w:sz w:val="24"/>
        </w:rPr>
        <w:t xml:space="preserve"> </w:t>
      </w:r>
      <w:r>
        <w:rPr>
          <w:sz w:val="24"/>
        </w:rPr>
        <w:t>digestible</w:t>
      </w:r>
      <w:r>
        <w:rPr>
          <w:spacing w:val="4"/>
          <w:sz w:val="24"/>
        </w:rPr>
        <w:t xml:space="preserve"> </w:t>
      </w:r>
      <w:r>
        <w:rPr>
          <w:sz w:val="24"/>
        </w:rPr>
        <w:t>nutrient)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crude</w:t>
      </w:r>
      <w:r>
        <w:rPr>
          <w:spacing w:val="6"/>
          <w:sz w:val="24"/>
        </w:rPr>
        <w:t xml:space="preserve"> </w:t>
      </w:r>
      <w:r>
        <w:rPr>
          <w:sz w:val="24"/>
        </w:rPr>
        <w:t>protein</w:t>
      </w:r>
      <w:r>
        <w:rPr>
          <w:spacing w:val="9"/>
          <w:sz w:val="24"/>
        </w:rPr>
        <w:t xml:space="preserve"> </w:t>
      </w:r>
      <w:r>
        <w:rPr>
          <w:sz w:val="24"/>
        </w:rPr>
        <w:t>(CP)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PKCC</w:t>
      </w:r>
      <w:r>
        <w:rPr>
          <w:spacing w:val="6"/>
          <w:sz w:val="24"/>
        </w:rPr>
        <w:t xml:space="preserve"> </w:t>
      </w:r>
      <w:r>
        <w:rPr>
          <w:sz w:val="24"/>
        </w:rPr>
        <w:t>are</w:t>
      </w:r>
      <w:r>
        <w:rPr>
          <w:spacing w:val="3"/>
          <w:sz w:val="24"/>
        </w:rPr>
        <w:t xml:space="preserve"> </w:t>
      </w:r>
      <w:r>
        <w:rPr>
          <w:sz w:val="24"/>
        </w:rPr>
        <w:t>60-64%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</w:p>
    <w:p w:rsidR="00F14390" w:rsidRDefault="00DB01C4">
      <w:pPr>
        <w:pStyle w:val="ListParagraph"/>
        <w:numPr>
          <w:ilvl w:val="0"/>
          <w:numId w:val="132"/>
        </w:numPr>
        <w:tabs>
          <w:tab w:val="left" w:pos="1400"/>
          <w:tab w:val="left" w:pos="1401"/>
        </w:tabs>
        <w:spacing w:before="122"/>
        <w:ind w:left="1400" w:hanging="585"/>
        <w:rPr>
          <w:rFonts w:ascii="Calibri"/>
        </w:rPr>
      </w:pPr>
      <w:r>
        <w:rPr>
          <w:sz w:val="24"/>
        </w:rPr>
        <w:t>14-16%, respectively (Arief</w:t>
      </w:r>
      <w:r>
        <w:rPr>
          <w:spacing w:val="-2"/>
          <w:sz w:val="24"/>
        </w:rPr>
        <w:t xml:space="preserve"> </w:t>
      </w:r>
      <w:r>
        <w:rPr>
          <w:sz w:val="24"/>
        </w:rPr>
        <w:t>et</w:t>
      </w:r>
      <w:r>
        <w:rPr>
          <w:spacing w:val="2"/>
          <w:sz w:val="24"/>
        </w:rPr>
        <w:t xml:space="preserve"> </w:t>
      </w:r>
      <w:r>
        <w:rPr>
          <w:sz w:val="24"/>
        </w:rPr>
        <w:t>al.</w:t>
      </w:r>
      <w:r>
        <w:rPr>
          <w:spacing w:val="5"/>
          <w:sz w:val="24"/>
        </w:rPr>
        <w:t xml:space="preserve"> </w:t>
      </w:r>
      <w:r>
        <w:rPr>
          <w:sz w:val="24"/>
        </w:rPr>
        <w:t>2020).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1"/>
          <w:sz w:val="24"/>
        </w:rPr>
        <w:t xml:space="preserve"> </w:t>
      </w:r>
      <w:r>
        <w:rPr>
          <w:sz w:val="24"/>
        </w:rPr>
        <w:t>research</w:t>
      </w:r>
      <w:r>
        <w:rPr>
          <w:spacing w:val="3"/>
          <w:sz w:val="24"/>
        </w:rPr>
        <w:t xml:space="preserve"> </w:t>
      </w:r>
      <w:r>
        <w:rPr>
          <w:sz w:val="24"/>
        </w:rPr>
        <w:t>aims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determine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impact</w:t>
      </w:r>
      <w:r>
        <w:rPr>
          <w:spacing w:val="3"/>
          <w:sz w:val="24"/>
        </w:rPr>
        <w:t xml:space="preserve"> </w:t>
      </w:r>
      <w:r>
        <w:rPr>
          <w:sz w:val="24"/>
        </w:rPr>
        <w:t>of replacing</w:t>
      </w:r>
    </w:p>
    <w:p w:rsidR="00F14390" w:rsidRDefault="00DB01C4">
      <w:pPr>
        <w:pStyle w:val="ListParagraph"/>
        <w:numPr>
          <w:ilvl w:val="0"/>
          <w:numId w:val="132"/>
        </w:numPr>
        <w:tabs>
          <w:tab w:val="left" w:pos="1400"/>
          <w:tab w:val="left" w:pos="1401"/>
        </w:tabs>
        <w:spacing w:before="128"/>
        <w:ind w:left="1400" w:hanging="585"/>
        <w:rPr>
          <w:rFonts w:ascii="Calibri"/>
        </w:rPr>
      </w:pPr>
      <w:r>
        <w:rPr>
          <w:sz w:val="24"/>
        </w:rPr>
        <w:t>company</w:t>
      </w:r>
      <w:r>
        <w:rPr>
          <w:spacing w:val="-6"/>
          <w:sz w:val="24"/>
        </w:rPr>
        <w:t xml:space="preserve"> </w:t>
      </w:r>
      <w:r>
        <w:rPr>
          <w:sz w:val="24"/>
        </w:rPr>
        <w:t>forages</w:t>
      </w:r>
      <w:r>
        <w:rPr>
          <w:spacing w:val="3"/>
          <w:sz w:val="24"/>
        </w:rPr>
        <w:t xml:space="preserve"> </w:t>
      </w:r>
      <w:r>
        <w:rPr>
          <w:sz w:val="24"/>
        </w:rPr>
        <w:t>with a</w:t>
      </w:r>
      <w:r>
        <w:rPr>
          <w:spacing w:val="1"/>
          <w:sz w:val="24"/>
        </w:rPr>
        <w:t xml:space="preserve"> </w:t>
      </w:r>
      <w:r>
        <w:rPr>
          <w:sz w:val="24"/>
        </w:rPr>
        <w:t>mixture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cassava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tithonia</w:t>
      </w:r>
      <w:r>
        <w:rPr>
          <w:spacing w:val="4"/>
          <w:sz w:val="24"/>
        </w:rPr>
        <w:t xml:space="preserve"> </w:t>
      </w:r>
      <w:r>
        <w:rPr>
          <w:sz w:val="24"/>
        </w:rPr>
        <w:t>and replacing</w:t>
      </w:r>
      <w:r>
        <w:rPr>
          <w:spacing w:val="-1"/>
          <w:sz w:val="24"/>
        </w:rPr>
        <w:t xml:space="preserve"> </w:t>
      </w:r>
      <w:r>
        <w:rPr>
          <w:sz w:val="24"/>
        </w:rPr>
        <w:t>company</w:t>
      </w:r>
      <w:r>
        <w:rPr>
          <w:spacing w:val="-2"/>
          <w:sz w:val="24"/>
        </w:rPr>
        <w:t xml:space="preserve"> </w:t>
      </w:r>
      <w:r>
        <w:rPr>
          <w:sz w:val="24"/>
        </w:rPr>
        <w:t>concentrate</w:t>
      </w:r>
      <w:r>
        <w:rPr>
          <w:spacing w:val="2"/>
          <w:sz w:val="24"/>
        </w:rPr>
        <w:t xml:space="preserve"> </w:t>
      </w:r>
      <w:r>
        <w:rPr>
          <w:sz w:val="24"/>
        </w:rPr>
        <w:t>with</w:t>
      </w:r>
    </w:p>
    <w:p w:rsidR="00F14390" w:rsidRDefault="00DB01C4">
      <w:pPr>
        <w:pStyle w:val="ListParagraph"/>
        <w:numPr>
          <w:ilvl w:val="0"/>
          <w:numId w:val="132"/>
        </w:numPr>
        <w:tabs>
          <w:tab w:val="left" w:pos="1400"/>
          <w:tab w:val="left" w:pos="1401"/>
        </w:tabs>
        <w:spacing w:before="120"/>
        <w:ind w:left="1400" w:hanging="585"/>
        <w:rPr>
          <w:rFonts w:ascii="Calibri"/>
        </w:rPr>
      </w:pPr>
      <w:r>
        <w:rPr>
          <w:sz w:val="24"/>
        </w:rPr>
        <w:t>PKCC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intake,</w:t>
      </w:r>
      <w:r>
        <w:rPr>
          <w:spacing w:val="-1"/>
          <w:sz w:val="24"/>
        </w:rPr>
        <w:t xml:space="preserve"> </w:t>
      </w:r>
      <w:r>
        <w:rPr>
          <w:sz w:val="24"/>
        </w:rPr>
        <w:t>digestibility,</w:t>
      </w:r>
      <w:r>
        <w:rPr>
          <w:spacing w:val="-1"/>
          <w:sz w:val="24"/>
        </w:rPr>
        <w:t xml:space="preserve"> </w:t>
      </w:r>
      <w:r>
        <w:rPr>
          <w:sz w:val="24"/>
        </w:rPr>
        <w:t>production,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quality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ECDG.</w:t>
      </w:r>
    </w:p>
    <w:p w:rsidR="00F14390" w:rsidRDefault="00DB01C4">
      <w:pPr>
        <w:spacing w:before="151"/>
        <w:ind w:left="816"/>
        <w:rPr>
          <w:rFonts w:ascii="Calibri"/>
        </w:rPr>
      </w:pPr>
      <w:r>
        <w:rPr>
          <w:rFonts w:ascii="Calibri"/>
        </w:rPr>
        <w:t>63</w:t>
      </w:r>
    </w:p>
    <w:p w:rsidR="00F14390" w:rsidRDefault="00F14390">
      <w:pPr>
        <w:pStyle w:val="BodyText"/>
        <w:spacing w:before="12"/>
        <w:rPr>
          <w:rFonts w:ascii="Calibri"/>
          <w:sz w:val="26"/>
        </w:rPr>
      </w:pPr>
    </w:p>
    <w:p w:rsidR="00F14390" w:rsidRDefault="00DB01C4">
      <w:pPr>
        <w:pStyle w:val="Heading4"/>
        <w:numPr>
          <w:ilvl w:val="0"/>
          <w:numId w:val="131"/>
        </w:numPr>
        <w:tabs>
          <w:tab w:val="left" w:pos="4422"/>
          <w:tab w:val="left" w:pos="4423"/>
        </w:tabs>
        <w:spacing w:before="0"/>
        <w:ind w:hanging="3607"/>
      </w:pPr>
      <w:r>
        <w:t>MATERIALS</w:t>
      </w:r>
      <w:r>
        <w:rPr>
          <w:spacing w:val="-3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METHODS</w:t>
      </w:r>
    </w:p>
    <w:p w:rsidR="00F14390" w:rsidRDefault="00F14390">
      <w:pPr>
        <w:pStyle w:val="BodyText"/>
        <w:spacing w:before="8"/>
        <w:rPr>
          <w:b/>
          <w:sz w:val="27"/>
        </w:rPr>
      </w:pPr>
    </w:p>
    <w:p w:rsidR="00F14390" w:rsidRDefault="00DB01C4">
      <w:pPr>
        <w:pStyle w:val="ListParagraph"/>
        <w:numPr>
          <w:ilvl w:val="0"/>
          <w:numId w:val="131"/>
        </w:numPr>
        <w:tabs>
          <w:tab w:val="left" w:pos="1400"/>
          <w:tab w:val="left" w:pos="1401"/>
        </w:tabs>
        <w:spacing w:before="1"/>
        <w:ind w:left="1400" w:hanging="585"/>
        <w:rPr>
          <w:b/>
          <w:sz w:val="24"/>
        </w:rPr>
      </w:pPr>
      <w:r>
        <w:rPr>
          <w:b/>
          <w:sz w:val="24"/>
        </w:rPr>
        <w:t>Experimental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Site</w:t>
      </w:r>
    </w:p>
    <w:p w:rsidR="00F14390" w:rsidRDefault="00DB01C4">
      <w:pPr>
        <w:spacing w:before="146"/>
        <w:ind w:left="816"/>
        <w:rPr>
          <w:rFonts w:ascii="Calibri"/>
        </w:rPr>
      </w:pPr>
      <w:r>
        <w:rPr>
          <w:rFonts w:ascii="Calibri"/>
        </w:rPr>
        <w:t>66</w:t>
      </w:r>
    </w:p>
    <w:p w:rsidR="00F14390" w:rsidRDefault="00DB01C4">
      <w:pPr>
        <w:pStyle w:val="ListParagraph"/>
        <w:numPr>
          <w:ilvl w:val="0"/>
          <w:numId w:val="130"/>
        </w:numPr>
        <w:tabs>
          <w:tab w:val="left" w:pos="1685"/>
          <w:tab w:val="left" w:pos="1687"/>
        </w:tabs>
        <w:spacing w:before="123"/>
        <w:ind w:hanging="871"/>
        <w:rPr>
          <w:sz w:val="24"/>
        </w:rPr>
      </w:pPr>
      <w:r>
        <w:rPr>
          <w:sz w:val="24"/>
        </w:rPr>
        <w:t>This</w:t>
      </w:r>
      <w:r>
        <w:rPr>
          <w:spacing w:val="3"/>
          <w:sz w:val="24"/>
        </w:rPr>
        <w:t xml:space="preserve"> </w:t>
      </w:r>
      <w:r>
        <w:rPr>
          <w:sz w:val="24"/>
        </w:rPr>
        <w:t>study was</w:t>
      </w:r>
      <w:r>
        <w:rPr>
          <w:spacing w:val="5"/>
          <w:sz w:val="24"/>
        </w:rPr>
        <w:t xml:space="preserve"> </w:t>
      </w:r>
      <w:r>
        <w:rPr>
          <w:sz w:val="24"/>
        </w:rPr>
        <w:t>carried</w:t>
      </w:r>
      <w:r>
        <w:rPr>
          <w:spacing w:val="7"/>
          <w:sz w:val="24"/>
        </w:rPr>
        <w:t xml:space="preserve"> </w:t>
      </w:r>
      <w:r>
        <w:rPr>
          <w:sz w:val="24"/>
        </w:rPr>
        <w:t>out</w:t>
      </w:r>
      <w:r>
        <w:rPr>
          <w:spacing w:val="8"/>
          <w:sz w:val="24"/>
        </w:rPr>
        <w:t xml:space="preserve"> </w:t>
      </w:r>
      <w:r>
        <w:rPr>
          <w:sz w:val="24"/>
        </w:rPr>
        <w:t>on</w:t>
      </w:r>
      <w:r>
        <w:rPr>
          <w:spacing w:val="5"/>
          <w:sz w:val="24"/>
        </w:rPr>
        <w:t xml:space="preserve"> </w:t>
      </w:r>
      <w:r>
        <w:rPr>
          <w:sz w:val="24"/>
        </w:rPr>
        <w:t>Toni</w:t>
      </w:r>
      <w:r>
        <w:rPr>
          <w:spacing w:val="5"/>
          <w:sz w:val="24"/>
        </w:rPr>
        <w:t xml:space="preserve"> </w:t>
      </w:r>
      <w:r>
        <w:rPr>
          <w:sz w:val="24"/>
        </w:rPr>
        <w:t>Farm</w:t>
      </w:r>
      <w:r>
        <w:rPr>
          <w:spacing w:val="2"/>
          <w:sz w:val="24"/>
        </w:rPr>
        <w:t xml:space="preserve"> </w:t>
      </w:r>
      <w:r>
        <w:rPr>
          <w:sz w:val="24"/>
        </w:rPr>
        <w:t>company,</w:t>
      </w:r>
      <w:r>
        <w:rPr>
          <w:spacing w:val="9"/>
          <w:sz w:val="24"/>
        </w:rPr>
        <w:t xml:space="preserve"> </w:t>
      </w:r>
      <w:r>
        <w:rPr>
          <w:sz w:val="24"/>
        </w:rPr>
        <w:t>Payakumbuh,</w:t>
      </w:r>
      <w:r>
        <w:rPr>
          <w:spacing w:val="6"/>
          <w:sz w:val="24"/>
        </w:rPr>
        <w:t xml:space="preserve"> </w:t>
      </w:r>
      <w:r>
        <w:rPr>
          <w:sz w:val="24"/>
        </w:rPr>
        <w:t>West</w:t>
      </w:r>
      <w:r>
        <w:rPr>
          <w:spacing w:val="6"/>
          <w:sz w:val="24"/>
        </w:rPr>
        <w:t xml:space="preserve"> </w:t>
      </w:r>
      <w:r>
        <w:rPr>
          <w:sz w:val="24"/>
        </w:rPr>
        <w:t>Sumatra,</w:t>
      </w:r>
      <w:r>
        <w:rPr>
          <w:spacing w:val="7"/>
          <w:sz w:val="24"/>
        </w:rPr>
        <w:t xml:space="preserve"> </w:t>
      </w:r>
      <w:r>
        <w:rPr>
          <w:sz w:val="24"/>
        </w:rPr>
        <w:t>Indonesia</w:t>
      </w:r>
      <w:r>
        <w:rPr>
          <w:spacing w:val="5"/>
          <w:sz w:val="24"/>
        </w:rPr>
        <w:t xml:space="preserve"> </w:t>
      </w:r>
      <w:r>
        <w:rPr>
          <w:sz w:val="24"/>
        </w:rPr>
        <w:t>(-</w:t>
      </w:r>
    </w:p>
    <w:p w:rsidR="00F14390" w:rsidRDefault="00DB01C4">
      <w:pPr>
        <w:pStyle w:val="ListParagraph"/>
        <w:numPr>
          <w:ilvl w:val="0"/>
          <w:numId w:val="130"/>
        </w:numPr>
        <w:tabs>
          <w:tab w:val="left" w:pos="1400"/>
          <w:tab w:val="left" w:pos="1401"/>
        </w:tabs>
        <w:spacing w:before="123"/>
        <w:ind w:left="1400" w:hanging="585"/>
        <w:rPr>
          <w:sz w:val="24"/>
        </w:rPr>
      </w:pPr>
      <w:r>
        <w:rPr>
          <w:sz w:val="24"/>
        </w:rPr>
        <w:t>0.2330638,100.6268024,</w:t>
      </w:r>
      <w:r>
        <w:rPr>
          <w:spacing w:val="25"/>
          <w:sz w:val="24"/>
        </w:rPr>
        <w:t xml:space="preserve"> </w:t>
      </w:r>
      <w:r>
        <w:rPr>
          <w:sz w:val="24"/>
        </w:rPr>
        <w:t>and</w:t>
      </w:r>
      <w:r>
        <w:rPr>
          <w:spacing w:val="26"/>
          <w:sz w:val="24"/>
        </w:rPr>
        <w:t xml:space="preserve"> </w:t>
      </w:r>
      <w:r>
        <w:rPr>
          <w:sz w:val="24"/>
        </w:rPr>
        <w:t>516</w:t>
      </w:r>
      <w:r>
        <w:rPr>
          <w:spacing w:val="26"/>
          <w:sz w:val="24"/>
        </w:rPr>
        <w:t xml:space="preserve"> </w:t>
      </w:r>
      <w:r>
        <w:rPr>
          <w:sz w:val="24"/>
        </w:rPr>
        <w:t>m</w:t>
      </w:r>
      <w:r>
        <w:rPr>
          <w:spacing w:val="29"/>
          <w:sz w:val="24"/>
        </w:rPr>
        <w:t xml:space="preserve"> </w:t>
      </w:r>
      <w:r>
        <w:rPr>
          <w:sz w:val="24"/>
        </w:rPr>
        <w:t>asl);</w:t>
      </w:r>
      <w:r>
        <w:rPr>
          <w:spacing w:val="29"/>
          <w:sz w:val="24"/>
        </w:rPr>
        <w:t xml:space="preserve"> </w:t>
      </w:r>
      <w:r>
        <w:rPr>
          <w:sz w:val="24"/>
        </w:rPr>
        <w:t>this</w:t>
      </w:r>
      <w:r>
        <w:rPr>
          <w:spacing w:val="27"/>
          <w:sz w:val="24"/>
        </w:rPr>
        <w:t xml:space="preserve"> </w:t>
      </w:r>
      <w:r>
        <w:rPr>
          <w:sz w:val="24"/>
        </w:rPr>
        <w:t>area</w:t>
      </w:r>
      <w:r>
        <w:rPr>
          <w:spacing w:val="28"/>
          <w:sz w:val="24"/>
        </w:rPr>
        <w:t xml:space="preserve"> </w:t>
      </w:r>
      <w:r>
        <w:rPr>
          <w:sz w:val="24"/>
        </w:rPr>
        <w:t>has</w:t>
      </w:r>
      <w:r>
        <w:rPr>
          <w:spacing w:val="26"/>
          <w:sz w:val="24"/>
        </w:rPr>
        <w:t xml:space="preserve"> </w:t>
      </w:r>
      <w:r>
        <w:rPr>
          <w:sz w:val="24"/>
        </w:rPr>
        <w:t>two</w:t>
      </w:r>
      <w:r>
        <w:rPr>
          <w:spacing w:val="26"/>
          <w:sz w:val="24"/>
        </w:rPr>
        <w:t xml:space="preserve"> </w:t>
      </w:r>
      <w:r>
        <w:rPr>
          <w:sz w:val="24"/>
        </w:rPr>
        <w:t>seasons</w:t>
      </w:r>
      <w:r>
        <w:rPr>
          <w:spacing w:val="27"/>
          <w:sz w:val="24"/>
        </w:rPr>
        <w:t xml:space="preserve"> </w:t>
      </w:r>
      <w:r>
        <w:rPr>
          <w:sz w:val="24"/>
        </w:rPr>
        <w:t>(dry</w:t>
      </w:r>
      <w:r>
        <w:rPr>
          <w:spacing w:val="27"/>
          <w:sz w:val="24"/>
        </w:rPr>
        <w:t xml:space="preserve"> </w:t>
      </w:r>
      <w:r>
        <w:rPr>
          <w:sz w:val="24"/>
        </w:rPr>
        <w:t>and</w:t>
      </w:r>
      <w:r>
        <w:rPr>
          <w:spacing w:val="25"/>
          <w:sz w:val="24"/>
        </w:rPr>
        <w:t xml:space="preserve"> </w:t>
      </w:r>
      <w:r>
        <w:rPr>
          <w:sz w:val="24"/>
        </w:rPr>
        <w:t>rainy).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rainy</w:t>
      </w:r>
    </w:p>
    <w:p w:rsidR="00F14390" w:rsidRDefault="00DB01C4">
      <w:pPr>
        <w:pStyle w:val="ListParagraph"/>
        <w:numPr>
          <w:ilvl w:val="0"/>
          <w:numId w:val="130"/>
        </w:numPr>
        <w:tabs>
          <w:tab w:val="left" w:pos="1400"/>
          <w:tab w:val="left" w:pos="1401"/>
        </w:tabs>
        <w:spacing w:before="127"/>
        <w:ind w:left="1400" w:hanging="585"/>
        <w:rPr>
          <w:sz w:val="24"/>
        </w:rPr>
      </w:pPr>
      <w:r>
        <w:rPr>
          <w:sz w:val="24"/>
        </w:rPr>
        <w:t>season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from</w:t>
      </w:r>
      <w:r>
        <w:rPr>
          <w:spacing w:val="5"/>
          <w:sz w:val="24"/>
        </w:rPr>
        <w:t xml:space="preserve"> </w:t>
      </w:r>
      <w:r>
        <w:rPr>
          <w:sz w:val="24"/>
        </w:rPr>
        <w:t>September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February,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summer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z w:val="24"/>
        </w:rPr>
        <w:t>from</w:t>
      </w:r>
      <w:r>
        <w:rPr>
          <w:spacing w:val="6"/>
          <w:sz w:val="24"/>
        </w:rPr>
        <w:t xml:space="preserve"> </w:t>
      </w:r>
      <w:r>
        <w:rPr>
          <w:sz w:val="24"/>
        </w:rPr>
        <w:t>March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  <w:r>
        <w:rPr>
          <w:spacing w:val="5"/>
          <w:sz w:val="24"/>
        </w:rPr>
        <w:t xml:space="preserve"> </w:t>
      </w:r>
      <w:r>
        <w:rPr>
          <w:sz w:val="24"/>
        </w:rPr>
        <w:t>August.</w:t>
      </w:r>
      <w:r>
        <w:rPr>
          <w:spacing w:val="7"/>
          <w:sz w:val="24"/>
        </w:rPr>
        <w:t xml:space="preserve"> </w:t>
      </w:r>
      <w:r>
        <w:rPr>
          <w:sz w:val="24"/>
        </w:rPr>
        <w:t>This</w:t>
      </w:r>
      <w:r>
        <w:rPr>
          <w:spacing w:val="8"/>
          <w:sz w:val="24"/>
        </w:rPr>
        <w:t xml:space="preserve"> </w:t>
      </w:r>
      <w:r>
        <w:rPr>
          <w:sz w:val="24"/>
        </w:rPr>
        <w:t>research</w:t>
      </w:r>
      <w:r>
        <w:rPr>
          <w:spacing w:val="23"/>
          <w:sz w:val="24"/>
        </w:rPr>
        <w:t xml:space="preserve"> </w:t>
      </w:r>
      <w:r>
        <w:rPr>
          <w:sz w:val="24"/>
        </w:rPr>
        <w:t>was</w:t>
      </w:r>
    </w:p>
    <w:p w:rsidR="00F14390" w:rsidRDefault="00DB01C4">
      <w:pPr>
        <w:pStyle w:val="ListParagraph"/>
        <w:numPr>
          <w:ilvl w:val="0"/>
          <w:numId w:val="130"/>
        </w:numPr>
        <w:tabs>
          <w:tab w:val="left" w:pos="1400"/>
          <w:tab w:val="left" w:pos="1401"/>
        </w:tabs>
        <w:spacing w:before="120"/>
        <w:ind w:left="1400" w:hanging="585"/>
        <w:rPr>
          <w:sz w:val="24"/>
        </w:rPr>
      </w:pPr>
      <w:r>
        <w:rPr>
          <w:sz w:val="24"/>
        </w:rPr>
        <w:t>conducted</w:t>
      </w:r>
      <w:r>
        <w:rPr>
          <w:spacing w:val="9"/>
          <w:sz w:val="24"/>
        </w:rPr>
        <w:t xml:space="preserve"> </w:t>
      </w:r>
      <w:r>
        <w:rPr>
          <w:sz w:val="24"/>
        </w:rPr>
        <w:t>in</w:t>
      </w:r>
      <w:r>
        <w:rPr>
          <w:spacing w:val="12"/>
          <w:sz w:val="24"/>
        </w:rPr>
        <w:t xml:space="preserve"> </w:t>
      </w:r>
      <w:r>
        <w:rPr>
          <w:sz w:val="24"/>
        </w:rPr>
        <w:t>May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June</w:t>
      </w:r>
      <w:r>
        <w:rPr>
          <w:spacing w:val="14"/>
          <w:sz w:val="24"/>
        </w:rPr>
        <w:t xml:space="preserve"> </w:t>
      </w:r>
      <w:r>
        <w:rPr>
          <w:sz w:val="24"/>
        </w:rPr>
        <w:t>2022.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temperature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this</w:t>
      </w:r>
      <w:r>
        <w:rPr>
          <w:spacing w:val="12"/>
          <w:sz w:val="24"/>
        </w:rPr>
        <w:t xml:space="preserve"> </w:t>
      </w:r>
      <w:r>
        <w:rPr>
          <w:sz w:val="24"/>
        </w:rPr>
        <w:t>area</w:t>
      </w:r>
      <w:r>
        <w:rPr>
          <w:spacing w:val="14"/>
          <w:sz w:val="24"/>
        </w:rPr>
        <w:t xml:space="preserve"> </w:t>
      </w:r>
      <w:r>
        <w:rPr>
          <w:sz w:val="24"/>
        </w:rPr>
        <w:t>at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time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study</w:t>
      </w:r>
      <w:r>
        <w:rPr>
          <w:spacing w:val="9"/>
          <w:sz w:val="24"/>
        </w:rPr>
        <w:t xml:space="preserve"> </w:t>
      </w:r>
      <w:r>
        <w:rPr>
          <w:sz w:val="24"/>
        </w:rPr>
        <w:t>was</w:t>
      </w:r>
      <w:r>
        <w:rPr>
          <w:spacing w:val="13"/>
          <w:sz w:val="24"/>
        </w:rPr>
        <w:t xml:space="preserve"> </w:t>
      </w:r>
      <w:r>
        <w:rPr>
          <w:sz w:val="24"/>
        </w:rPr>
        <w:t>in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130"/>
        </w:numPr>
        <w:tabs>
          <w:tab w:val="left" w:pos="1400"/>
          <w:tab w:val="left" w:pos="1401"/>
        </w:tabs>
        <w:spacing w:before="127"/>
        <w:ind w:left="1400" w:hanging="585"/>
        <w:rPr>
          <w:sz w:val="24"/>
        </w:rPr>
      </w:pPr>
      <w:r>
        <w:rPr>
          <w:sz w:val="24"/>
        </w:rPr>
        <w:t>range of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22-35 </w:t>
      </w:r>
      <w:r>
        <w:rPr>
          <w:sz w:val="24"/>
          <w:vertAlign w:val="superscript"/>
        </w:rPr>
        <w:t>0</w:t>
      </w:r>
      <w:r>
        <w:rPr>
          <w:sz w:val="24"/>
        </w:rPr>
        <w:t>C.</w:t>
      </w:r>
    </w:p>
    <w:p w:rsidR="00F14390" w:rsidRDefault="00DB01C4">
      <w:pPr>
        <w:spacing w:before="144"/>
        <w:ind w:left="816"/>
        <w:rPr>
          <w:rFonts w:ascii="Calibri"/>
        </w:rPr>
      </w:pPr>
      <w:r>
        <w:rPr>
          <w:rFonts w:ascii="Calibri"/>
        </w:rPr>
        <w:t>72</w:t>
      </w:r>
    </w:p>
    <w:p w:rsidR="00F14390" w:rsidRDefault="00DB01C4">
      <w:pPr>
        <w:pStyle w:val="Heading4"/>
        <w:numPr>
          <w:ilvl w:val="0"/>
          <w:numId w:val="129"/>
        </w:numPr>
        <w:tabs>
          <w:tab w:val="left" w:pos="1400"/>
          <w:tab w:val="left" w:pos="1401"/>
        </w:tabs>
        <w:spacing w:before="133"/>
        <w:ind w:hanging="585"/>
        <w:rPr>
          <w:rFonts w:ascii="Calibri"/>
          <w:sz w:val="22"/>
        </w:rPr>
      </w:pPr>
      <w:r>
        <w:t>Animal</w:t>
      </w:r>
      <w:r>
        <w:rPr>
          <w:spacing w:val="-4"/>
        </w:rPr>
        <w:t xml:space="preserve"> </w:t>
      </w:r>
      <w:r>
        <w:t>Ethics</w:t>
      </w:r>
    </w:p>
    <w:p w:rsidR="00F14390" w:rsidRDefault="00DB01C4">
      <w:pPr>
        <w:pStyle w:val="ListParagraph"/>
        <w:numPr>
          <w:ilvl w:val="0"/>
          <w:numId w:val="129"/>
        </w:numPr>
        <w:tabs>
          <w:tab w:val="left" w:pos="1685"/>
          <w:tab w:val="left" w:pos="1687"/>
        </w:tabs>
        <w:spacing w:before="122"/>
        <w:ind w:left="1686" w:hanging="871"/>
        <w:rPr>
          <w:rFonts w:ascii="Calibri"/>
        </w:rPr>
      </w:pPr>
      <w:r>
        <w:rPr>
          <w:sz w:val="24"/>
        </w:rPr>
        <w:t>This</w:t>
      </w:r>
      <w:r>
        <w:rPr>
          <w:spacing w:val="23"/>
          <w:sz w:val="24"/>
        </w:rPr>
        <w:t xml:space="preserve"> </w:t>
      </w:r>
      <w:r>
        <w:rPr>
          <w:sz w:val="24"/>
        </w:rPr>
        <w:t>research</w:t>
      </w:r>
      <w:r>
        <w:rPr>
          <w:spacing w:val="25"/>
          <w:sz w:val="24"/>
        </w:rPr>
        <w:t xml:space="preserve"> </w:t>
      </w:r>
      <w:r>
        <w:rPr>
          <w:sz w:val="24"/>
        </w:rPr>
        <w:t>has</w:t>
      </w:r>
      <w:r>
        <w:rPr>
          <w:spacing w:val="26"/>
          <w:sz w:val="24"/>
        </w:rPr>
        <w:t xml:space="preserve"> </w:t>
      </w:r>
      <w:r>
        <w:rPr>
          <w:sz w:val="24"/>
        </w:rPr>
        <w:t>referred</w:t>
      </w:r>
      <w:r>
        <w:rPr>
          <w:spacing w:val="26"/>
          <w:sz w:val="24"/>
        </w:rPr>
        <w:t xml:space="preserve"> </w:t>
      </w:r>
      <w:r>
        <w:rPr>
          <w:sz w:val="24"/>
        </w:rPr>
        <w:t>to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ethics</w:t>
      </w:r>
      <w:r>
        <w:rPr>
          <w:spacing w:val="25"/>
          <w:sz w:val="24"/>
        </w:rPr>
        <w:t xml:space="preserve"> </w:t>
      </w:r>
      <w:r>
        <w:rPr>
          <w:sz w:val="24"/>
        </w:rPr>
        <w:t>of</w:t>
      </w:r>
      <w:r>
        <w:rPr>
          <w:spacing w:val="25"/>
          <w:sz w:val="24"/>
        </w:rPr>
        <w:t xml:space="preserve"> </w:t>
      </w:r>
      <w:r>
        <w:rPr>
          <w:sz w:val="24"/>
        </w:rPr>
        <w:t>research</w:t>
      </w:r>
      <w:r>
        <w:rPr>
          <w:spacing w:val="26"/>
          <w:sz w:val="24"/>
        </w:rPr>
        <w:t xml:space="preserve"> </w:t>
      </w:r>
      <w:r>
        <w:rPr>
          <w:sz w:val="24"/>
        </w:rPr>
        <w:t>using</w:t>
      </w:r>
      <w:r>
        <w:rPr>
          <w:spacing w:val="23"/>
          <w:sz w:val="24"/>
        </w:rPr>
        <w:t xml:space="preserve"> </w:t>
      </w:r>
      <w:r>
        <w:rPr>
          <w:sz w:val="24"/>
        </w:rPr>
        <w:t>livestock</w:t>
      </w:r>
      <w:r>
        <w:rPr>
          <w:spacing w:val="26"/>
          <w:sz w:val="24"/>
        </w:rPr>
        <w:t xml:space="preserve"> </w:t>
      </w:r>
      <w:r>
        <w:rPr>
          <w:sz w:val="24"/>
        </w:rPr>
        <w:t>based</w:t>
      </w:r>
      <w:r>
        <w:rPr>
          <w:spacing w:val="29"/>
          <w:sz w:val="24"/>
        </w:rPr>
        <w:t xml:space="preserve"> </w:t>
      </w:r>
      <w:r>
        <w:rPr>
          <w:sz w:val="24"/>
        </w:rPr>
        <w:t>on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law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129"/>
        </w:numPr>
        <w:tabs>
          <w:tab w:val="left" w:pos="1400"/>
          <w:tab w:val="left" w:pos="1401"/>
        </w:tabs>
        <w:spacing w:before="118"/>
        <w:ind w:hanging="585"/>
        <w:rPr>
          <w:rFonts w:ascii="Calibri"/>
        </w:rPr>
      </w:pPr>
      <w:r>
        <w:rPr>
          <w:sz w:val="24"/>
        </w:rPr>
        <w:t>government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Republic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Indonesia</w:t>
      </w:r>
      <w:r>
        <w:rPr>
          <w:spacing w:val="7"/>
          <w:sz w:val="24"/>
        </w:rPr>
        <w:t xml:space="preserve"> </w:t>
      </w:r>
      <w:r>
        <w:rPr>
          <w:sz w:val="24"/>
        </w:rPr>
        <w:t>Number</w:t>
      </w:r>
      <w:r>
        <w:rPr>
          <w:spacing w:val="8"/>
          <w:sz w:val="24"/>
        </w:rPr>
        <w:t xml:space="preserve"> </w:t>
      </w:r>
      <w:r>
        <w:rPr>
          <w:sz w:val="24"/>
        </w:rPr>
        <w:t>18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2009</w:t>
      </w:r>
      <w:r>
        <w:rPr>
          <w:spacing w:val="7"/>
          <w:sz w:val="24"/>
        </w:rPr>
        <w:t xml:space="preserve"> </w:t>
      </w:r>
      <w:r>
        <w:rPr>
          <w:sz w:val="24"/>
        </w:rPr>
        <w:t>article</w:t>
      </w:r>
      <w:r>
        <w:rPr>
          <w:spacing w:val="5"/>
          <w:sz w:val="24"/>
        </w:rPr>
        <w:t xml:space="preserve"> </w:t>
      </w:r>
      <w:r>
        <w:rPr>
          <w:sz w:val="24"/>
        </w:rPr>
        <w:t>66,</w:t>
      </w:r>
      <w:r>
        <w:rPr>
          <w:spacing w:val="11"/>
          <w:sz w:val="24"/>
        </w:rPr>
        <w:t xml:space="preserve"> </w:t>
      </w:r>
      <w:r>
        <w:rPr>
          <w:sz w:val="24"/>
        </w:rPr>
        <w:t>which</w:t>
      </w:r>
      <w:r>
        <w:rPr>
          <w:spacing w:val="8"/>
          <w:sz w:val="24"/>
        </w:rPr>
        <w:t xml:space="preserve"> </w:t>
      </w:r>
      <w:r>
        <w:rPr>
          <w:sz w:val="24"/>
        </w:rPr>
        <w:t>discusses</w:t>
      </w:r>
      <w:r>
        <w:rPr>
          <w:spacing w:val="8"/>
          <w:sz w:val="24"/>
        </w:rPr>
        <w:t xml:space="preserve"> </w:t>
      </w:r>
      <w:r>
        <w:rPr>
          <w:sz w:val="24"/>
        </w:rPr>
        <w:t>animal</w:t>
      </w:r>
    </w:p>
    <w:p w:rsidR="00F14390" w:rsidRDefault="00DB01C4">
      <w:pPr>
        <w:pStyle w:val="ListParagraph"/>
        <w:numPr>
          <w:ilvl w:val="0"/>
          <w:numId w:val="129"/>
        </w:numPr>
        <w:tabs>
          <w:tab w:val="left" w:pos="1400"/>
          <w:tab w:val="left" w:pos="1401"/>
        </w:tabs>
        <w:spacing w:before="125"/>
        <w:ind w:hanging="585"/>
        <w:rPr>
          <w:rFonts w:ascii="Calibri"/>
        </w:rPr>
      </w:pPr>
      <w:r>
        <w:rPr>
          <w:sz w:val="24"/>
        </w:rPr>
        <w:t>maintenance,</w:t>
      </w:r>
      <w:r>
        <w:rPr>
          <w:spacing w:val="-5"/>
          <w:sz w:val="24"/>
        </w:rPr>
        <w:t xml:space="preserve"> </w:t>
      </w:r>
      <w:r>
        <w:rPr>
          <w:sz w:val="24"/>
        </w:rPr>
        <w:t>killing,</w:t>
      </w:r>
      <w:r>
        <w:rPr>
          <w:spacing w:val="-4"/>
          <w:sz w:val="24"/>
        </w:rPr>
        <w:t xml:space="preserve"> </w:t>
      </w:r>
      <w:r>
        <w:rPr>
          <w:sz w:val="24"/>
        </w:rPr>
        <w:t>treatment,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reasonable</w:t>
      </w:r>
      <w:r>
        <w:rPr>
          <w:spacing w:val="-4"/>
          <w:sz w:val="24"/>
        </w:rPr>
        <w:t xml:space="preserve"> </w:t>
      </w:r>
      <w:r>
        <w:rPr>
          <w:sz w:val="24"/>
        </w:rPr>
        <w:t>care.</w:t>
      </w:r>
    </w:p>
    <w:p w:rsidR="00F14390" w:rsidRDefault="00DB01C4">
      <w:pPr>
        <w:spacing w:before="147"/>
        <w:ind w:left="816"/>
        <w:rPr>
          <w:rFonts w:ascii="Calibri"/>
        </w:rPr>
      </w:pPr>
      <w:r>
        <w:rPr>
          <w:rFonts w:ascii="Calibri"/>
        </w:rPr>
        <w:t>77</w:t>
      </w:r>
    </w:p>
    <w:p w:rsidR="00F14390" w:rsidRDefault="00DB01C4">
      <w:pPr>
        <w:pStyle w:val="Heading4"/>
        <w:tabs>
          <w:tab w:val="left" w:pos="1400"/>
        </w:tabs>
        <w:spacing w:before="132"/>
        <w:ind w:left="816" w:firstLine="0"/>
      </w:pPr>
      <w:r>
        <w:rPr>
          <w:rFonts w:ascii="Calibri"/>
          <w:b w:val="0"/>
          <w:sz w:val="22"/>
        </w:rPr>
        <w:t>78</w:t>
      </w:r>
      <w:r>
        <w:rPr>
          <w:rFonts w:ascii="Calibri"/>
          <w:b w:val="0"/>
          <w:sz w:val="22"/>
        </w:rPr>
        <w:tab/>
      </w:r>
      <w:r>
        <w:t>Animal</w:t>
      </w:r>
      <w:r>
        <w:rPr>
          <w:spacing w:val="-5"/>
        </w:rPr>
        <w:t xml:space="preserve"> </w:t>
      </w:r>
      <w:r>
        <w:t>Experiment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Feeding</w:t>
      </w:r>
      <w:r>
        <w:rPr>
          <w:spacing w:val="-5"/>
        </w:rPr>
        <w:t xml:space="preserve"> </w:t>
      </w:r>
      <w:r>
        <w:t>Formulation</w:t>
      </w:r>
    </w:p>
    <w:p w:rsidR="00F14390" w:rsidRDefault="00DB01C4">
      <w:pPr>
        <w:spacing w:before="146"/>
        <w:ind w:left="816"/>
        <w:rPr>
          <w:rFonts w:ascii="Calibri"/>
        </w:rPr>
      </w:pPr>
      <w:r>
        <w:rPr>
          <w:rFonts w:ascii="Calibri"/>
        </w:rPr>
        <w:t>79</w:t>
      </w:r>
    </w:p>
    <w:p w:rsidR="00F14390" w:rsidRDefault="00DB01C4">
      <w:pPr>
        <w:pStyle w:val="ListParagraph"/>
        <w:numPr>
          <w:ilvl w:val="0"/>
          <w:numId w:val="128"/>
        </w:numPr>
        <w:tabs>
          <w:tab w:val="left" w:pos="1685"/>
          <w:tab w:val="left" w:pos="1687"/>
        </w:tabs>
        <w:spacing w:before="130"/>
        <w:ind w:hanging="871"/>
        <w:rPr>
          <w:sz w:val="24"/>
        </w:rPr>
      </w:pP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livestock</w:t>
      </w:r>
      <w:r>
        <w:rPr>
          <w:spacing w:val="14"/>
          <w:sz w:val="24"/>
        </w:rPr>
        <w:t xml:space="preserve"> </w:t>
      </w:r>
      <w:r>
        <w:rPr>
          <w:sz w:val="24"/>
        </w:rPr>
        <w:t>used</w:t>
      </w:r>
      <w:r>
        <w:rPr>
          <w:spacing w:val="14"/>
          <w:sz w:val="24"/>
        </w:rPr>
        <w:t xml:space="preserve"> </w:t>
      </w: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study</w:t>
      </w:r>
      <w:r>
        <w:rPr>
          <w:spacing w:val="7"/>
          <w:sz w:val="24"/>
        </w:rPr>
        <w:t xml:space="preserve"> </w:t>
      </w:r>
      <w:r>
        <w:rPr>
          <w:sz w:val="24"/>
        </w:rPr>
        <w:t>were</w:t>
      </w:r>
      <w:r>
        <w:rPr>
          <w:spacing w:val="16"/>
          <w:sz w:val="24"/>
        </w:rPr>
        <w:t xml:space="preserve"> </w:t>
      </w:r>
      <w:r>
        <w:rPr>
          <w:sz w:val="24"/>
        </w:rPr>
        <w:t>16</w:t>
      </w:r>
      <w:r>
        <w:rPr>
          <w:spacing w:val="19"/>
          <w:sz w:val="24"/>
        </w:rPr>
        <w:t xml:space="preserve"> </w:t>
      </w:r>
      <w:r>
        <w:rPr>
          <w:sz w:val="24"/>
        </w:rPr>
        <w:t>ECDG</w:t>
      </w:r>
      <w:r>
        <w:rPr>
          <w:spacing w:val="11"/>
          <w:sz w:val="24"/>
        </w:rPr>
        <w:t xml:space="preserve"> </w:t>
      </w:r>
      <w:r>
        <w:rPr>
          <w:sz w:val="24"/>
        </w:rPr>
        <w:t>with</w:t>
      </w:r>
      <w:r>
        <w:rPr>
          <w:spacing w:val="15"/>
          <w:sz w:val="24"/>
        </w:rPr>
        <w:t xml:space="preserve"> </w:t>
      </w:r>
      <w:r>
        <w:rPr>
          <w:sz w:val="24"/>
        </w:rPr>
        <w:t>an</w:t>
      </w:r>
      <w:r>
        <w:rPr>
          <w:spacing w:val="14"/>
          <w:sz w:val="24"/>
        </w:rPr>
        <w:t xml:space="preserve"> </w:t>
      </w:r>
      <w:r>
        <w:rPr>
          <w:sz w:val="24"/>
        </w:rPr>
        <w:t>average</w:t>
      </w:r>
      <w:r>
        <w:rPr>
          <w:spacing w:val="16"/>
          <w:sz w:val="24"/>
        </w:rPr>
        <w:t xml:space="preserve"> </w:t>
      </w:r>
      <w:r>
        <w:rPr>
          <w:sz w:val="24"/>
        </w:rPr>
        <w:t>body</w:t>
      </w:r>
      <w:r>
        <w:rPr>
          <w:spacing w:val="10"/>
          <w:sz w:val="24"/>
        </w:rPr>
        <w:t xml:space="preserve"> </w:t>
      </w:r>
      <w:r>
        <w:rPr>
          <w:sz w:val="24"/>
        </w:rPr>
        <w:t>weight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sz w:val="24"/>
        </w:rPr>
        <w:t>60±1.23</w:t>
      </w:r>
      <w:r>
        <w:rPr>
          <w:spacing w:val="17"/>
          <w:sz w:val="24"/>
        </w:rPr>
        <w:t xml:space="preserve"> </w:t>
      </w:r>
      <w:r>
        <w:rPr>
          <w:sz w:val="24"/>
        </w:rPr>
        <w:t>Kg</w:t>
      </w:r>
    </w:p>
    <w:p w:rsidR="00F14390" w:rsidRDefault="00DB01C4">
      <w:pPr>
        <w:pStyle w:val="ListParagraph"/>
        <w:numPr>
          <w:ilvl w:val="0"/>
          <w:numId w:val="128"/>
        </w:numPr>
        <w:tabs>
          <w:tab w:val="left" w:pos="1400"/>
          <w:tab w:val="left" w:pos="1401"/>
        </w:tabs>
        <w:spacing w:before="118"/>
        <w:ind w:left="1400" w:hanging="585"/>
        <w:rPr>
          <w:sz w:val="24"/>
        </w:rPr>
      </w:pPr>
      <w:r>
        <w:rPr>
          <w:sz w:val="24"/>
        </w:rPr>
        <w:t>and</w:t>
      </w:r>
      <w:r>
        <w:rPr>
          <w:spacing w:val="54"/>
          <w:sz w:val="24"/>
        </w:rPr>
        <w:t xml:space="preserve"> </w:t>
      </w:r>
      <w:r>
        <w:rPr>
          <w:sz w:val="24"/>
        </w:rPr>
        <w:t>were</w:t>
      </w:r>
      <w:r>
        <w:rPr>
          <w:spacing w:val="52"/>
          <w:sz w:val="24"/>
        </w:rPr>
        <w:t xml:space="preserve"> </w:t>
      </w:r>
      <w:r>
        <w:rPr>
          <w:sz w:val="24"/>
        </w:rPr>
        <w:t>in</w:t>
      </w:r>
      <w:r>
        <w:rPr>
          <w:spacing w:val="55"/>
          <w:sz w:val="24"/>
        </w:rPr>
        <w:t xml:space="preserve"> </w:t>
      </w:r>
      <w:r>
        <w:rPr>
          <w:sz w:val="24"/>
        </w:rPr>
        <w:t>the</w:t>
      </w:r>
      <w:r>
        <w:rPr>
          <w:spacing w:val="56"/>
          <w:sz w:val="24"/>
        </w:rPr>
        <w:t xml:space="preserve"> </w:t>
      </w:r>
      <w:r>
        <w:rPr>
          <w:sz w:val="24"/>
        </w:rPr>
        <w:t>second</w:t>
      </w:r>
      <w:r>
        <w:rPr>
          <w:spacing w:val="59"/>
          <w:sz w:val="24"/>
        </w:rPr>
        <w:t xml:space="preserve"> </w:t>
      </w:r>
      <w:r>
        <w:rPr>
          <w:sz w:val="24"/>
        </w:rPr>
        <w:t>lactation,</w:t>
      </w:r>
      <w:r>
        <w:rPr>
          <w:spacing w:val="53"/>
          <w:sz w:val="24"/>
        </w:rPr>
        <w:t xml:space="preserve"> </w:t>
      </w:r>
      <w:r>
        <w:rPr>
          <w:sz w:val="24"/>
        </w:rPr>
        <w:t>distributed</w:t>
      </w:r>
      <w:r>
        <w:rPr>
          <w:spacing w:val="55"/>
          <w:sz w:val="24"/>
        </w:rPr>
        <w:t xml:space="preserve"> </w:t>
      </w:r>
      <w:r>
        <w:rPr>
          <w:sz w:val="24"/>
        </w:rPr>
        <w:t>in</w:t>
      </w:r>
      <w:r>
        <w:rPr>
          <w:spacing w:val="52"/>
          <w:sz w:val="24"/>
        </w:rPr>
        <w:t xml:space="preserve"> </w:t>
      </w:r>
      <w:r>
        <w:rPr>
          <w:sz w:val="24"/>
        </w:rPr>
        <w:t>a</w:t>
      </w:r>
      <w:r>
        <w:rPr>
          <w:spacing w:val="50"/>
          <w:sz w:val="24"/>
        </w:rPr>
        <w:t xml:space="preserve"> </w:t>
      </w:r>
      <w:r>
        <w:rPr>
          <w:sz w:val="24"/>
        </w:rPr>
        <w:t>completely</w:t>
      </w:r>
      <w:r>
        <w:rPr>
          <w:spacing w:val="53"/>
          <w:sz w:val="24"/>
        </w:rPr>
        <w:t xml:space="preserve"> </w:t>
      </w:r>
      <w:r>
        <w:rPr>
          <w:sz w:val="24"/>
        </w:rPr>
        <w:t>randomized</w:t>
      </w:r>
      <w:r>
        <w:rPr>
          <w:spacing w:val="55"/>
          <w:sz w:val="24"/>
        </w:rPr>
        <w:t xml:space="preserve"> </w:t>
      </w:r>
      <w:r>
        <w:rPr>
          <w:sz w:val="24"/>
        </w:rPr>
        <w:t>design</w:t>
      </w:r>
      <w:r>
        <w:rPr>
          <w:spacing w:val="56"/>
          <w:sz w:val="24"/>
        </w:rPr>
        <w:t xml:space="preserve"> </w:t>
      </w:r>
      <w:r>
        <w:rPr>
          <w:sz w:val="24"/>
        </w:rPr>
        <w:t>with</w:t>
      </w:r>
      <w:r>
        <w:rPr>
          <w:spacing w:val="55"/>
          <w:sz w:val="24"/>
        </w:rPr>
        <w:t xml:space="preserve"> </w:t>
      </w:r>
      <w:r>
        <w:rPr>
          <w:sz w:val="24"/>
        </w:rPr>
        <w:t>four</w:t>
      </w:r>
    </w:p>
    <w:p w:rsidR="00F14390" w:rsidRDefault="00DB01C4">
      <w:pPr>
        <w:pStyle w:val="ListParagraph"/>
        <w:numPr>
          <w:ilvl w:val="0"/>
          <w:numId w:val="128"/>
        </w:numPr>
        <w:tabs>
          <w:tab w:val="left" w:pos="1400"/>
          <w:tab w:val="left" w:pos="1401"/>
          <w:tab w:val="left" w:pos="7605"/>
        </w:tabs>
        <w:spacing w:before="124"/>
        <w:ind w:left="1400" w:hanging="585"/>
        <w:rPr>
          <w:sz w:val="24"/>
        </w:rPr>
      </w:pPr>
      <w:r>
        <w:rPr>
          <w:sz w:val="24"/>
        </w:rPr>
        <w:t>treatments</w:t>
      </w:r>
      <w:r>
        <w:rPr>
          <w:spacing w:val="68"/>
          <w:sz w:val="24"/>
        </w:rPr>
        <w:t xml:space="preserve"> </w:t>
      </w:r>
      <w:r>
        <w:rPr>
          <w:sz w:val="24"/>
        </w:rPr>
        <w:t>(ration</w:t>
      </w:r>
      <w:r>
        <w:rPr>
          <w:spacing w:val="65"/>
          <w:sz w:val="24"/>
        </w:rPr>
        <w:t xml:space="preserve"> </w:t>
      </w:r>
      <w:r>
        <w:rPr>
          <w:sz w:val="24"/>
        </w:rPr>
        <w:t>formulation)</w:t>
      </w:r>
      <w:r>
        <w:rPr>
          <w:spacing w:val="71"/>
          <w:sz w:val="24"/>
        </w:rPr>
        <w:t xml:space="preserve"> </w:t>
      </w:r>
      <w:r>
        <w:rPr>
          <w:sz w:val="24"/>
        </w:rPr>
        <w:t>and</w:t>
      </w:r>
      <w:r>
        <w:rPr>
          <w:spacing w:val="65"/>
          <w:sz w:val="24"/>
        </w:rPr>
        <w:t xml:space="preserve"> </w:t>
      </w:r>
      <w:r>
        <w:rPr>
          <w:sz w:val="24"/>
        </w:rPr>
        <w:t>four</w:t>
      </w:r>
      <w:r>
        <w:rPr>
          <w:spacing w:val="67"/>
          <w:sz w:val="24"/>
        </w:rPr>
        <w:t xml:space="preserve"> </w:t>
      </w:r>
      <w:r>
        <w:rPr>
          <w:sz w:val="24"/>
        </w:rPr>
        <w:t>replications.</w:t>
      </w:r>
      <w:r>
        <w:rPr>
          <w:spacing w:val="71"/>
          <w:sz w:val="24"/>
        </w:rPr>
        <w:t xml:space="preserve"> </w:t>
      </w:r>
      <w:r>
        <w:rPr>
          <w:sz w:val="24"/>
        </w:rPr>
        <w:t>The</w:t>
      </w:r>
      <w:r>
        <w:rPr>
          <w:sz w:val="24"/>
        </w:rPr>
        <w:tab/>
        <w:t>treatments</w:t>
      </w:r>
      <w:r>
        <w:rPr>
          <w:spacing w:val="7"/>
          <w:sz w:val="24"/>
        </w:rPr>
        <w:t xml:space="preserve"> </w:t>
      </w:r>
      <w:r>
        <w:rPr>
          <w:sz w:val="24"/>
        </w:rPr>
        <w:t>consisted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66"/>
          <w:sz w:val="24"/>
        </w:rPr>
        <w:t xml:space="preserve"> </w:t>
      </w:r>
      <w:r>
        <w:rPr>
          <w:sz w:val="24"/>
        </w:rPr>
        <w:t>A</w:t>
      </w:r>
      <w:r>
        <w:rPr>
          <w:spacing w:val="65"/>
          <w:sz w:val="24"/>
        </w:rPr>
        <w:t xml:space="preserve"> </w:t>
      </w:r>
      <w:r>
        <w:rPr>
          <w:sz w:val="24"/>
        </w:rPr>
        <w:t>was</w:t>
      </w:r>
    </w:p>
    <w:p w:rsidR="00F14390" w:rsidRDefault="00DB01C4">
      <w:pPr>
        <w:pStyle w:val="ListParagraph"/>
        <w:numPr>
          <w:ilvl w:val="0"/>
          <w:numId w:val="128"/>
        </w:numPr>
        <w:tabs>
          <w:tab w:val="left" w:pos="1400"/>
          <w:tab w:val="left" w:pos="1401"/>
        </w:tabs>
        <w:spacing w:before="121"/>
        <w:ind w:left="1400" w:hanging="585"/>
        <w:rPr>
          <w:sz w:val="24"/>
        </w:rPr>
      </w:pPr>
      <w:r>
        <w:rPr>
          <w:sz w:val="24"/>
        </w:rPr>
        <w:t>company</w:t>
      </w:r>
      <w:r>
        <w:rPr>
          <w:spacing w:val="21"/>
          <w:sz w:val="24"/>
        </w:rPr>
        <w:t xml:space="preserve"> </w:t>
      </w:r>
      <w:r>
        <w:rPr>
          <w:sz w:val="24"/>
        </w:rPr>
        <w:t>ration</w:t>
      </w:r>
      <w:r>
        <w:rPr>
          <w:spacing w:val="26"/>
          <w:sz w:val="24"/>
        </w:rPr>
        <w:t xml:space="preserve"> </w:t>
      </w:r>
      <w:r>
        <w:rPr>
          <w:sz w:val="24"/>
        </w:rPr>
        <w:t>as</w:t>
      </w:r>
      <w:r>
        <w:rPr>
          <w:spacing w:val="26"/>
          <w:sz w:val="24"/>
        </w:rPr>
        <w:t xml:space="preserve"> </w:t>
      </w:r>
      <w:r>
        <w:rPr>
          <w:sz w:val="24"/>
        </w:rPr>
        <w:t>control</w:t>
      </w:r>
      <w:r>
        <w:rPr>
          <w:spacing w:val="35"/>
          <w:sz w:val="24"/>
        </w:rPr>
        <w:t xml:space="preserve"> </w:t>
      </w:r>
      <w:r>
        <w:rPr>
          <w:sz w:val="24"/>
        </w:rPr>
        <w:t>(50%</w:t>
      </w:r>
      <w:r>
        <w:rPr>
          <w:spacing w:val="28"/>
          <w:sz w:val="24"/>
        </w:rPr>
        <w:t xml:space="preserve"> </w:t>
      </w:r>
      <w:r>
        <w:rPr>
          <w:sz w:val="24"/>
        </w:rPr>
        <w:t>company</w:t>
      </w:r>
      <w:r>
        <w:rPr>
          <w:spacing w:val="24"/>
          <w:sz w:val="24"/>
        </w:rPr>
        <w:t xml:space="preserve"> </w:t>
      </w:r>
      <w:r>
        <w:rPr>
          <w:sz w:val="24"/>
        </w:rPr>
        <w:t>forages</w:t>
      </w:r>
      <w:r>
        <w:rPr>
          <w:spacing w:val="29"/>
          <w:sz w:val="24"/>
        </w:rPr>
        <w:t xml:space="preserve"> </w:t>
      </w:r>
      <w:r>
        <w:rPr>
          <w:sz w:val="24"/>
        </w:rPr>
        <w:t>+</w:t>
      </w:r>
      <w:r>
        <w:rPr>
          <w:spacing w:val="27"/>
          <w:sz w:val="24"/>
        </w:rPr>
        <w:t xml:space="preserve"> </w:t>
      </w:r>
      <w:r>
        <w:rPr>
          <w:sz w:val="24"/>
        </w:rPr>
        <w:t>50%</w:t>
      </w:r>
      <w:r>
        <w:rPr>
          <w:spacing w:val="29"/>
          <w:sz w:val="24"/>
        </w:rPr>
        <w:t xml:space="preserve"> </w:t>
      </w:r>
      <w:r>
        <w:rPr>
          <w:sz w:val="24"/>
        </w:rPr>
        <w:t>company</w:t>
      </w:r>
      <w:r>
        <w:rPr>
          <w:spacing w:val="21"/>
          <w:sz w:val="24"/>
        </w:rPr>
        <w:t xml:space="preserve"> </w:t>
      </w:r>
      <w:r>
        <w:rPr>
          <w:sz w:val="24"/>
        </w:rPr>
        <w:t>concentrate(CC)),</w:t>
      </w:r>
      <w:r>
        <w:rPr>
          <w:spacing w:val="30"/>
          <w:sz w:val="24"/>
        </w:rPr>
        <w:t xml:space="preserve"> </w:t>
      </w:r>
      <w:r>
        <w:rPr>
          <w:sz w:val="24"/>
        </w:rPr>
        <w:t>B</w:t>
      </w:r>
      <w:r>
        <w:rPr>
          <w:spacing w:val="24"/>
          <w:sz w:val="24"/>
        </w:rPr>
        <w:t xml:space="preserve"> </w:t>
      </w:r>
      <w:r>
        <w:rPr>
          <w:sz w:val="24"/>
        </w:rPr>
        <w:t>(50%</w:t>
      </w:r>
    </w:p>
    <w:p w:rsidR="00F14390" w:rsidRDefault="00DB01C4">
      <w:pPr>
        <w:pStyle w:val="BodyText"/>
        <w:tabs>
          <w:tab w:val="left" w:pos="1400"/>
        </w:tabs>
        <w:spacing w:before="132"/>
        <w:ind w:left="816"/>
      </w:pPr>
      <w:r>
        <w:rPr>
          <w:rFonts w:ascii="Calibri"/>
          <w:sz w:val="22"/>
        </w:rPr>
        <w:t>84</w:t>
      </w:r>
      <w:r>
        <w:rPr>
          <w:rFonts w:ascii="Calibri"/>
          <w:sz w:val="22"/>
        </w:rPr>
        <w:tab/>
      </w:r>
      <w:r>
        <w:t>(T+CL)</w:t>
      </w:r>
      <w:r>
        <w:rPr>
          <w:spacing w:val="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40%</w:t>
      </w:r>
      <w:r>
        <w:rPr>
          <w:spacing w:val="3"/>
        </w:rPr>
        <w:t xml:space="preserve"> </w:t>
      </w:r>
      <w:r>
        <w:t>CC</w:t>
      </w:r>
      <w:r>
        <w:rPr>
          <w:spacing w:val="3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10%</w:t>
      </w:r>
      <w:r>
        <w:rPr>
          <w:spacing w:val="2"/>
        </w:rPr>
        <w:t xml:space="preserve"> </w:t>
      </w:r>
      <w:r>
        <w:t>PKCC),</w:t>
      </w:r>
      <w:r>
        <w:rPr>
          <w:spacing w:val="1"/>
        </w:rPr>
        <w:t xml:space="preserve"> </w:t>
      </w:r>
      <w:r>
        <w:t>C</w:t>
      </w:r>
      <w:r>
        <w:rPr>
          <w:spacing w:val="3"/>
        </w:rPr>
        <w:t xml:space="preserve"> </w:t>
      </w:r>
      <w:r>
        <w:t>(50%</w:t>
      </w:r>
      <w:r>
        <w:rPr>
          <w:spacing w:val="2"/>
        </w:rPr>
        <w:t xml:space="preserve"> </w:t>
      </w:r>
      <w:r>
        <w:t>(T+CL)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30%</w:t>
      </w:r>
      <w:r>
        <w:rPr>
          <w:spacing w:val="4"/>
        </w:rPr>
        <w:t xml:space="preserve"> </w:t>
      </w:r>
      <w:r>
        <w:t>CC</w:t>
      </w:r>
      <w:r>
        <w:rPr>
          <w:spacing w:val="-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20% PKCC),</w:t>
      </w:r>
      <w:r>
        <w:rPr>
          <w:spacing w:val="3"/>
        </w:rPr>
        <w:t xml:space="preserve"> </w:t>
      </w:r>
      <w:r>
        <w:t>D (50% (T+CL)+</w:t>
      </w:r>
    </w:p>
    <w:p w:rsidR="00F14390" w:rsidRDefault="00DB01C4">
      <w:pPr>
        <w:pStyle w:val="ListParagraph"/>
        <w:numPr>
          <w:ilvl w:val="0"/>
          <w:numId w:val="127"/>
        </w:numPr>
        <w:tabs>
          <w:tab w:val="left" w:pos="1400"/>
          <w:tab w:val="left" w:pos="1401"/>
        </w:tabs>
        <w:spacing w:before="125"/>
        <w:ind w:hanging="585"/>
        <w:jc w:val="left"/>
        <w:rPr>
          <w:sz w:val="24"/>
        </w:rPr>
      </w:pPr>
      <w:r>
        <w:rPr>
          <w:sz w:val="24"/>
        </w:rPr>
        <w:t>20%</w:t>
      </w:r>
      <w:r>
        <w:rPr>
          <w:spacing w:val="-2"/>
          <w:sz w:val="24"/>
        </w:rPr>
        <w:t xml:space="preserve"> </w:t>
      </w:r>
      <w:r>
        <w:rPr>
          <w:sz w:val="24"/>
        </w:rPr>
        <w:t>CC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30%</w:t>
      </w:r>
      <w:r>
        <w:rPr>
          <w:spacing w:val="-1"/>
          <w:sz w:val="24"/>
        </w:rPr>
        <w:t xml:space="preserve"> </w:t>
      </w:r>
      <w:r>
        <w:rPr>
          <w:sz w:val="24"/>
        </w:rPr>
        <w:t>PKCC).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ratio of</w:t>
      </w:r>
      <w:r>
        <w:rPr>
          <w:spacing w:val="-6"/>
          <w:sz w:val="24"/>
        </w:rPr>
        <w:t xml:space="preserve"> </w:t>
      </w:r>
      <w:r>
        <w:rPr>
          <w:sz w:val="24"/>
        </w:rPr>
        <w:t>tithonia with  cassava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1:1</w:t>
      </w:r>
    </w:p>
    <w:p w:rsidR="00F14390" w:rsidRDefault="00DB01C4">
      <w:pPr>
        <w:pStyle w:val="ListParagraph"/>
        <w:numPr>
          <w:ilvl w:val="0"/>
          <w:numId w:val="127"/>
        </w:numPr>
        <w:tabs>
          <w:tab w:val="left" w:pos="1685"/>
          <w:tab w:val="left" w:pos="1687"/>
        </w:tabs>
        <w:spacing w:before="130"/>
        <w:ind w:left="1686" w:hanging="871"/>
        <w:jc w:val="left"/>
        <w:rPr>
          <w:sz w:val="24"/>
        </w:rPr>
      </w:pPr>
      <w:r>
        <w:rPr>
          <w:sz w:val="24"/>
        </w:rPr>
        <w:t>PKCC</w:t>
      </w:r>
      <w:r>
        <w:rPr>
          <w:spacing w:val="24"/>
          <w:sz w:val="24"/>
        </w:rPr>
        <w:t xml:space="preserve"> </w:t>
      </w:r>
      <w:r>
        <w:rPr>
          <w:sz w:val="24"/>
        </w:rPr>
        <w:t>concentrate</w:t>
      </w:r>
      <w:r>
        <w:rPr>
          <w:spacing w:val="24"/>
          <w:sz w:val="24"/>
        </w:rPr>
        <w:t xml:space="preserve"> </w:t>
      </w:r>
      <w:r>
        <w:rPr>
          <w:sz w:val="24"/>
        </w:rPr>
        <w:t>is</w:t>
      </w:r>
      <w:r>
        <w:rPr>
          <w:spacing w:val="21"/>
          <w:sz w:val="24"/>
        </w:rPr>
        <w:t xml:space="preserve"> </w:t>
      </w:r>
      <w:r>
        <w:rPr>
          <w:sz w:val="24"/>
        </w:rPr>
        <w:t>made</w:t>
      </w:r>
      <w:r>
        <w:rPr>
          <w:spacing w:val="22"/>
          <w:sz w:val="24"/>
        </w:rPr>
        <w:t xml:space="preserve"> </w:t>
      </w:r>
      <w:r>
        <w:rPr>
          <w:sz w:val="24"/>
        </w:rPr>
        <w:t>by</w:t>
      </w:r>
      <w:r>
        <w:rPr>
          <w:spacing w:val="19"/>
          <w:sz w:val="24"/>
        </w:rPr>
        <w:t xml:space="preserve"> </w:t>
      </w:r>
      <w:r>
        <w:rPr>
          <w:sz w:val="24"/>
        </w:rPr>
        <w:t>formulating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following</w:t>
      </w:r>
      <w:r>
        <w:rPr>
          <w:spacing w:val="19"/>
          <w:sz w:val="24"/>
        </w:rPr>
        <w:t xml:space="preserve"> </w:t>
      </w:r>
      <w:r>
        <w:rPr>
          <w:sz w:val="24"/>
        </w:rPr>
        <w:t>feed</w:t>
      </w:r>
      <w:r>
        <w:rPr>
          <w:spacing w:val="19"/>
          <w:sz w:val="24"/>
        </w:rPr>
        <w:t xml:space="preserve"> </w:t>
      </w:r>
      <w:r>
        <w:rPr>
          <w:sz w:val="24"/>
        </w:rPr>
        <w:t>ingredients,</w:t>
      </w:r>
      <w:r>
        <w:rPr>
          <w:spacing w:val="25"/>
          <w:sz w:val="24"/>
        </w:rPr>
        <w:t xml:space="preserve"> </w:t>
      </w:r>
      <w:r>
        <w:rPr>
          <w:sz w:val="24"/>
        </w:rPr>
        <w:t>namely</w:t>
      </w:r>
      <w:r>
        <w:rPr>
          <w:spacing w:val="11"/>
          <w:sz w:val="24"/>
        </w:rPr>
        <w:t xml:space="preserve"> </w:t>
      </w:r>
      <w:r>
        <w:rPr>
          <w:sz w:val="24"/>
        </w:rPr>
        <w:t>37%</w:t>
      </w:r>
      <w:r>
        <w:rPr>
          <w:spacing w:val="35"/>
          <w:sz w:val="24"/>
        </w:rPr>
        <w:t xml:space="preserve"> </w:t>
      </w:r>
      <w:r>
        <w:rPr>
          <w:sz w:val="24"/>
        </w:rPr>
        <w:t>rice</w:t>
      </w:r>
    </w:p>
    <w:p w:rsidR="00F14390" w:rsidRDefault="00DB01C4">
      <w:pPr>
        <w:pStyle w:val="ListParagraph"/>
        <w:numPr>
          <w:ilvl w:val="0"/>
          <w:numId w:val="127"/>
        </w:numPr>
        <w:tabs>
          <w:tab w:val="left" w:pos="1400"/>
          <w:tab w:val="left" w:pos="1401"/>
        </w:tabs>
        <w:spacing w:before="120"/>
        <w:ind w:hanging="585"/>
        <w:jc w:val="left"/>
        <w:rPr>
          <w:sz w:val="24"/>
        </w:rPr>
      </w:pPr>
      <w:r>
        <w:rPr>
          <w:sz w:val="24"/>
        </w:rPr>
        <w:t>bran</w:t>
      </w:r>
      <w:r>
        <w:rPr>
          <w:spacing w:val="11"/>
          <w:sz w:val="24"/>
        </w:rPr>
        <w:t xml:space="preserve"> </w:t>
      </w:r>
      <w:r>
        <w:rPr>
          <w:sz w:val="24"/>
        </w:rPr>
        <w:t>+</w:t>
      </w:r>
      <w:r>
        <w:rPr>
          <w:spacing w:val="10"/>
          <w:sz w:val="24"/>
        </w:rPr>
        <w:t xml:space="preserve"> </w:t>
      </w:r>
      <w:r>
        <w:rPr>
          <w:sz w:val="24"/>
        </w:rPr>
        <w:t>40%</w:t>
      </w:r>
      <w:r>
        <w:rPr>
          <w:spacing w:val="67"/>
          <w:sz w:val="24"/>
        </w:rPr>
        <w:t xml:space="preserve"> </w:t>
      </w:r>
      <w:r>
        <w:rPr>
          <w:sz w:val="24"/>
        </w:rPr>
        <w:t>palm</w:t>
      </w:r>
      <w:r>
        <w:rPr>
          <w:spacing w:val="72"/>
          <w:sz w:val="24"/>
        </w:rPr>
        <w:t xml:space="preserve"> </w:t>
      </w:r>
      <w:r>
        <w:rPr>
          <w:sz w:val="24"/>
        </w:rPr>
        <w:t>kernel</w:t>
      </w:r>
      <w:r>
        <w:rPr>
          <w:spacing w:val="67"/>
          <w:sz w:val="24"/>
        </w:rPr>
        <w:t xml:space="preserve"> </w:t>
      </w:r>
      <w:r>
        <w:rPr>
          <w:sz w:val="24"/>
        </w:rPr>
        <w:t>cake</w:t>
      </w:r>
      <w:r>
        <w:rPr>
          <w:spacing w:val="67"/>
          <w:sz w:val="24"/>
        </w:rPr>
        <w:t xml:space="preserve"> </w:t>
      </w:r>
      <w:r>
        <w:rPr>
          <w:sz w:val="24"/>
        </w:rPr>
        <w:t>+</w:t>
      </w:r>
      <w:r>
        <w:rPr>
          <w:spacing w:val="70"/>
          <w:sz w:val="24"/>
        </w:rPr>
        <w:t xml:space="preserve"> </w:t>
      </w:r>
      <w:r>
        <w:rPr>
          <w:sz w:val="24"/>
        </w:rPr>
        <w:t>22%</w:t>
      </w:r>
      <w:r>
        <w:rPr>
          <w:spacing w:val="65"/>
          <w:sz w:val="24"/>
        </w:rPr>
        <w:t xml:space="preserve"> </w:t>
      </w:r>
      <w:r>
        <w:rPr>
          <w:sz w:val="24"/>
        </w:rPr>
        <w:t>corn,</w:t>
      </w:r>
      <w:r>
        <w:rPr>
          <w:spacing w:val="71"/>
          <w:sz w:val="24"/>
        </w:rPr>
        <w:t xml:space="preserve"> </w:t>
      </w:r>
      <w:r>
        <w:rPr>
          <w:sz w:val="24"/>
        </w:rPr>
        <w:t>and</w:t>
      </w:r>
      <w:r>
        <w:rPr>
          <w:spacing w:val="68"/>
          <w:sz w:val="24"/>
        </w:rPr>
        <w:t xml:space="preserve"> </w:t>
      </w:r>
      <w:r>
        <w:rPr>
          <w:sz w:val="24"/>
        </w:rPr>
        <w:t>1%</w:t>
      </w:r>
      <w:r>
        <w:rPr>
          <w:spacing w:val="65"/>
          <w:sz w:val="24"/>
        </w:rPr>
        <w:t xml:space="preserve"> </w:t>
      </w:r>
      <w:r>
        <w:rPr>
          <w:sz w:val="24"/>
        </w:rPr>
        <w:t>minerals.</w:t>
      </w:r>
      <w:r>
        <w:rPr>
          <w:spacing w:val="72"/>
          <w:sz w:val="24"/>
        </w:rPr>
        <w:t xml:space="preserve"> </w:t>
      </w:r>
      <w:r>
        <w:rPr>
          <w:sz w:val="24"/>
        </w:rPr>
        <w:t>All</w:t>
      </w:r>
      <w:r>
        <w:rPr>
          <w:spacing w:val="67"/>
          <w:sz w:val="24"/>
        </w:rPr>
        <w:t xml:space="preserve"> </w:t>
      </w:r>
      <w:r>
        <w:rPr>
          <w:sz w:val="24"/>
        </w:rPr>
        <w:t>materials</w:t>
      </w:r>
      <w:r>
        <w:rPr>
          <w:spacing w:val="68"/>
          <w:sz w:val="24"/>
        </w:rPr>
        <w:t xml:space="preserve"> </w:t>
      </w:r>
      <w:r>
        <w:rPr>
          <w:sz w:val="24"/>
        </w:rPr>
        <w:t>were</w:t>
      </w:r>
      <w:r>
        <w:rPr>
          <w:spacing w:val="70"/>
          <w:sz w:val="24"/>
        </w:rPr>
        <w:t xml:space="preserve"> </w:t>
      </w:r>
      <w:r>
        <w:rPr>
          <w:sz w:val="24"/>
        </w:rPr>
        <w:t>mixed</w:t>
      </w:r>
    </w:p>
    <w:p w:rsidR="00F14390" w:rsidRDefault="00DB01C4">
      <w:pPr>
        <w:pStyle w:val="ListParagraph"/>
        <w:numPr>
          <w:ilvl w:val="0"/>
          <w:numId w:val="127"/>
        </w:numPr>
        <w:tabs>
          <w:tab w:val="left" w:pos="1400"/>
          <w:tab w:val="left" w:pos="1401"/>
        </w:tabs>
        <w:spacing w:before="122"/>
        <w:ind w:hanging="585"/>
        <w:jc w:val="left"/>
        <w:rPr>
          <w:sz w:val="24"/>
        </w:rPr>
      </w:pPr>
      <w:r>
        <w:rPr>
          <w:sz w:val="24"/>
        </w:rPr>
        <w:t>homogeneously</w:t>
      </w:r>
      <w:r>
        <w:rPr>
          <w:spacing w:val="-6"/>
          <w:sz w:val="24"/>
        </w:rPr>
        <w:t xml:space="preserve"> </w:t>
      </w:r>
      <w:r>
        <w:rPr>
          <w:sz w:val="24"/>
        </w:rPr>
        <w:t>and stored</w:t>
      </w:r>
      <w:r>
        <w:rPr>
          <w:spacing w:val="-2"/>
          <w:sz w:val="24"/>
        </w:rPr>
        <w:t xml:space="preserve"> </w:t>
      </w:r>
      <w:r>
        <w:rPr>
          <w:sz w:val="24"/>
        </w:rPr>
        <w:t>in plastic</w:t>
      </w:r>
      <w:r>
        <w:rPr>
          <w:spacing w:val="-6"/>
          <w:sz w:val="24"/>
        </w:rPr>
        <w:t xml:space="preserve"> </w:t>
      </w:r>
      <w:r>
        <w:rPr>
          <w:sz w:val="24"/>
        </w:rPr>
        <w:t>at</w:t>
      </w:r>
      <w:r>
        <w:rPr>
          <w:spacing w:val="-8"/>
          <w:sz w:val="24"/>
        </w:rPr>
        <w:t xml:space="preserve"> </w:t>
      </w:r>
      <w:r>
        <w:rPr>
          <w:sz w:val="24"/>
        </w:rPr>
        <w:t>less</w:t>
      </w:r>
      <w:r>
        <w:rPr>
          <w:spacing w:val="-3"/>
          <w:sz w:val="24"/>
        </w:rPr>
        <w:t xml:space="preserve"> </w:t>
      </w:r>
      <w:r>
        <w:rPr>
          <w:sz w:val="24"/>
        </w:rPr>
        <w:t>than</w:t>
      </w:r>
      <w:r>
        <w:rPr>
          <w:spacing w:val="-1"/>
          <w:sz w:val="24"/>
        </w:rPr>
        <w:t xml:space="preserve"> </w:t>
      </w:r>
      <w:r>
        <w:rPr>
          <w:sz w:val="24"/>
        </w:rPr>
        <w:t>12%</w:t>
      </w:r>
      <w:r>
        <w:rPr>
          <w:spacing w:val="-4"/>
          <w:sz w:val="24"/>
        </w:rPr>
        <w:t xml:space="preserve"> </w:t>
      </w:r>
      <w:r>
        <w:rPr>
          <w:sz w:val="24"/>
        </w:rPr>
        <w:t>moisture</w:t>
      </w:r>
      <w:r>
        <w:rPr>
          <w:spacing w:val="-6"/>
          <w:sz w:val="24"/>
        </w:rPr>
        <w:t xml:space="preserve"> </w:t>
      </w:r>
      <w:r>
        <w:rPr>
          <w:sz w:val="24"/>
        </w:rPr>
        <w:t>content.</w:t>
      </w:r>
    </w:p>
    <w:p w:rsidR="00F14390" w:rsidRDefault="00F14390">
      <w:pPr>
        <w:rPr>
          <w:sz w:val="24"/>
        </w:rPr>
        <w:sectPr w:rsidR="00F14390">
          <w:pgSz w:w="12240" w:h="15840"/>
          <w:pgMar w:top="1360" w:right="180" w:bottom="280" w:left="40" w:header="720" w:footer="720" w:gutter="0"/>
          <w:cols w:space="720"/>
        </w:sectPr>
      </w:pPr>
    </w:p>
    <w:p w:rsidR="00F14390" w:rsidRDefault="00DB01C4">
      <w:pPr>
        <w:pStyle w:val="ListParagraph"/>
        <w:numPr>
          <w:ilvl w:val="0"/>
          <w:numId w:val="127"/>
        </w:numPr>
        <w:tabs>
          <w:tab w:val="left" w:pos="1685"/>
          <w:tab w:val="left" w:pos="1687"/>
        </w:tabs>
        <w:spacing w:before="76"/>
        <w:ind w:left="1686" w:hanging="871"/>
        <w:jc w:val="left"/>
        <w:rPr>
          <w:sz w:val="24"/>
        </w:rPr>
      </w:pPr>
      <w:r>
        <w:rPr>
          <w:sz w:val="24"/>
        </w:rPr>
        <w:lastRenderedPageBreak/>
        <w:t>The</w:t>
      </w:r>
      <w:r>
        <w:rPr>
          <w:spacing w:val="48"/>
          <w:sz w:val="24"/>
        </w:rPr>
        <w:t xml:space="preserve"> </w:t>
      </w:r>
      <w:r>
        <w:rPr>
          <w:sz w:val="24"/>
        </w:rPr>
        <w:t>company</w:t>
      </w:r>
      <w:r>
        <w:rPr>
          <w:spacing w:val="45"/>
          <w:sz w:val="24"/>
        </w:rPr>
        <w:t xml:space="preserve"> </w:t>
      </w:r>
      <w:r>
        <w:rPr>
          <w:sz w:val="24"/>
        </w:rPr>
        <w:t>forage</w:t>
      </w:r>
      <w:r>
        <w:rPr>
          <w:spacing w:val="55"/>
          <w:sz w:val="24"/>
        </w:rPr>
        <w:t xml:space="preserve"> </w:t>
      </w:r>
      <w:r>
        <w:rPr>
          <w:sz w:val="24"/>
        </w:rPr>
        <w:t>was</w:t>
      </w:r>
      <w:r>
        <w:rPr>
          <w:spacing w:val="55"/>
          <w:sz w:val="24"/>
        </w:rPr>
        <w:t xml:space="preserve"> </w:t>
      </w:r>
      <w:r>
        <w:rPr>
          <w:sz w:val="24"/>
        </w:rPr>
        <w:t>bush</w:t>
      </w:r>
      <w:r>
        <w:rPr>
          <w:spacing w:val="50"/>
          <w:sz w:val="24"/>
        </w:rPr>
        <w:t xml:space="preserve"> </w:t>
      </w:r>
      <w:r>
        <w:rPr>
          <w:sz w:val="24"/>
        </w:rPr>
        <w:t>and</w:t>
      </w:r>
      <w:r>
        <w:rPr>
          <w:spacing w:val="52"/>
          <w:sz w:val="24"/>
        </w:rPr>
        <w:t xml:space="preserve"> </w:t>
      </w:r>
      <w:r>
        <w:rPr>
          <w:sz w:val="24"/>
        </w:rPr>
        <w:t>native</w:t>
      </w:r>
      <w:r>
        <w:rPr>
          <w:spacing w:val="57"/>
          <w:sz w:val="24"/>
        </w:rPr>
        <w:t xml:space="preserve"> </w:t>
      </w:r>
      <w:r>
        <w:rPr>
          <w:sz w:val="24"/>
        </w:rPr>
        <w:t>grass.</w:t>
      </w:r>
      <w:r>
        <w:rPr>
          <w:spacing w:val="55"/>
          <w:sz w:val="24"/>
        </w:rPr>
        <w:t xml:space="preserve"> </w:t>
      </w:r>
      <w:r>
        <w:rPr>
          <w:sz w:val="24"/>
        </w:rPr>
        <w:t>The</w:t>
      </w:r>
      <w:r>
        <w:rPr>
          <w:spacing w:val="49"/>
          <w:sz w:val="24"/>
        </w:rPr>
        <w:t xml:space="preserve"> </w:t>
      </w:r>
      <w:r>
        <w:rPr>
          <w:sz w:val="24"/>
        </w:rPr>
        <w:t>company's</w:t>
      </w:r>
      <w:r>
        <w:rPr>
          <w:spacing w:val="56"/>
          <w:sz w:val="24"/>
        </w:rPr>
        <w:t xml:space="preserve"> </w:t>
      </w:r>
      <w:r>
        <w:rPr>
          <w:sz w:val="24"/>
        </w:rPr>
        <w:t>concentrate</w:t>
      </w:r>
      <w:r>
        <w:rPr>
          <w:spacing w:val="49"/>
          <w:sz w:val="24"/>
        </w:rPr>
        <w:t xml:space="preserve"> </w:t>
      </w:r>
      <w:r>
        <w:rPr>
          <w:sz w:val="24"/>
        </w:rPr>
        <w:t>is</w:t>
      </w:r>
      <w:r>
        <w:rPr>
          <w:spacing w:val="48"/>
          <w:sz w:val="24"/>
        </w:rPr>
        <w:t xml:space="preserve"> </w:t>
      </w:r>
      <w:r>
        <w:rPr>
          <w:sz w:val="24"/>
        </w:rPr>
        <w:t>made</w:t>
      </w:r>
      <w:r>
        <w:rPr>
          <w:spacing w:val="53"/>
          <w:sz w:val="24"/>
        </w:rPr>
        <w:t xml:space="preserve"> </w:t>
      </w:r>
      <w:r>
        <w:rPr>
          <w:sz w:val="24"/>
        </w:rPr>
        <w:t>by</w:t>
      </w:r>
    </w:p>
    <w:p w:rsidR="00F14390" w:rsidRDefault="00DB01C4">
      <w:pPr>
        <w:pStyle w:val="ListParagraph"/>
        <w:numPr>
          <w:ilvl w:val="0"/>
          <w:numId w:val="127"/>
        </w:numPr>
        <w:tabs>
          <w:tab w:val="left" w:pos="1400"/>
          <w:tab w:val="left" w:pos="1401"/>
        </w:tabs>
        <w:spacing w:before="121"/>
        <w:ind w:hanging="585"/>
        <w:jc w:val="left"/>
        <w:rPr>
          <w:sz w:val="24"/>
        </w:rPr>
      </w:pPr>
      <w:r>
        <w:rPr>
          <w:sz w:val="24"/>
        </w:rPr>
        <w:t>formulating</w:t>
      </w:r>
      <w:r>
        <w:rPr>
          <w:spacing w:val="46"/>
          <w:sz w:val="24"/>
        </w:rPr>
        <w:t xml:space="preserve"> </w:t>
      </w:r>
      <w:r>
        <w:rPr>
          <w:sz w:val="24"/>
        </w:rPr>
        <w:t>feed</w:t>
      </w:r>
      <w:r>
        <w:rPr>
          <w:spacing w:val="49"/>
          <w:sz w:val="24"/>
        </w:rPr>
        <w:t xml:space="preserve"> </w:t>
      </w:r>
      <w:r>
        <w:rPr>
          <w:sz w:val="24"/>
        </w:rPr>
        <w:t>ingredients</w:t>
      </w:r>
      <w:r>
        <w:rPr>
          <w:spacing w:val="48"/>
          <w:sz w:val="24"/>
        </w:rPr>
        <w:t xml:space="preserve"> </w:t>
      </w:r>
      <w:r>
        <w:rPr>
          <w:sz w:val="24"/>
        </w:rPr>
        <w:t>along</w:t>
      </w:r>
      <w:r>
        <w:rPr>
          <w:spacing w:val="46"/>
          <w:sz w:val="24"/>
        </w:rPr>
        <w:t xml:space="preserve"> </w:t>
      </w:r>
      <w:r>
        <w:rPr>
          <w:sz w:val="24"/>
        </w:rPr>
        <w:t>with</w:t>
      </w:r>
      <w:r>
        <w:rPr>
          <w:spacing w:val="45"/>
          <w:sz w:val="24"/>
        </w:rPr>
        <w:t xml:space="preserve"> </w:t>
      </w:r>
      <w:r>
        <w:rPr>
          <w:sz w:val="24"/>
        </w:rPr>
        <w:t>tofu</w:t>
      </w:r>
      <w:r>
        <w:rPr>
          <w:spacing w:val="49"/>
          <w:sz w:val="24"/>
        </w:rPr>
        <w:t xml:space="preserve"> </w:t>
      </w:r>
      <w:r>
        <w:rPr>
          <w:sz w:val="24"/>
        </w:rPr>
        <w:t>dregs,</w:t>
      </w:r>
      <w:r>
        <w:rPr>
          <w:spacing w:val="49"/>
          <w:sz w:val="24"/>
        </w:rPr>
        <w:t xml:space="preserve"> </w:t>
      </w:r>
      <w:r>
        <w:rPr>
          <w:sz w:val="24"/>
        </w:rPr>
        <w:t>jackfruit</w:t>
      </w:r>
      <w:r>
        <w:rPr>
          <w:spacing w:val="49"/>
          <w:sz w:val="24"/>
        </w:rPr>
        <w:t xml:space="preserve"> </w:t>
      </w:r>
      <w:r>
        <w:rPr>
          <w:sz w:val="24"/>
        </w:rPr>
        <w:t>skin,</w:t>
      </w:r>
      <w:r>
        <w:rPr>
          <w:spacing w:val="45"/>
          <w:sz w:val="24"/>
        </w:rPr>
        <w:t xml:space="preserve"> </w:t>
      </w:r>
      <w:r>
        <w:rPr>
          <w:sz w:val="24"/>
        </w:rPr>
        <w:t>and</w:t>
      </w:r>
      <w:r>
        <w:rPr>
          <w:spacing w:val="52"/>
          <w:sz w:val="24"/>
        </w:rPr>
        <w:t xml:space="preserve"> </w:t>
      </w:r>
      <w:r>
        <w:rPr>
          <w:sz w:val="24"/>
        </w:rPr>
        <w:t>skinless</w:t>
      </w:r>
      <w:r>
        <w:rPr>
          <w:spacing w:val="42"/>
          <w:sz w:val="24"/>
        </w:rPr>
        <w:t xml:space="preserve"> </w:t>
      </w:r>
      <w:r>
        <w:rPr>
          <w:sz w:val="24"/>
        </w:rPr>
        <w:t>cassava.</w:t>
      </w:r>
      <w:r>
        <w:rPr>
          <w:spacing w:val="51"/>
          <w:sz w:val="24"/>
        </w:rPr>
        <w:t xml:space="preserve"> </w:t>
      </w:r>
      <w:r>
        <w:rPr>
          <w:sz w:val="24"/>
        </w:rPr>
        <w:t>All</w:t>
      </w:r>
    </w:p>
    <w:p w:rsidR="00F14390" w:rsidRDefault="00DB01C4">
      <w:pPr>
        <w:pStyle w:val="ListParagraph"/>
        <w:numPr>
          <w:ilvl w:val="0"/>
          <w:numId w:val="127"/>
        </w:numPr>
        <w:tabs>
          <w:tab w:val="left" w:pos="1400"/>
          <w:tab w:val="left" w:pos="1401"/>
        </w:tabs>
        <w:spacing w:before="125"/>
        <w:ind w:hanging="585"/>
        <w:jc w:val="left"/>
        <w:rPr>
          <w:sz w:val="24"/>
        </w:rPr>
      </w:pPr>
      <w:r>
        <w:rPr>
          <w:sz w:val="24"/>
        </w:rPr>
        <w:t>ingredients</w:t>
      </w:r>
      <w:r>
        <w:rPr>
          <w:spacing w:val="28"/>
          <w:sz w:val="24"/>
        </w:rPr>
        <w:t xml:space="preserve"> </w:t>
      </w:r>
      <w:r>
        <w:rPr>
          <w:sz w:val="24"/>
        </w:rPr>
        <w:t>are</w:t>
      </w:r>
      <w:r>
        <w:rPr>
          <w:spacing w:val="28"/>
          <w:sz w:val="24"/>
        </w:rPr>
        <w:t xml:space="preserve"> </w:t>
      </w:r>
      <w:r>
        <w:rPr>
          <w:sz w:val="24"/>
        </w:rPr>
        <w:t>stirred</w:t>
      </w:r>
      <w:r>
        <w:rPr>
          <w:spacing w:val="31"/>
          <w:sz w:val="24"/>
        </w:rPr>
        <w:t xml:space="preserve"> </w:t>
      </w:r>
      <w:r>
        <w:rPr>
          <w:sz w:val="24"/>
        </w:rPr>
        <w:t>evenly</w:t>
      </w:r>
      <w:r>
        <w:rPr>
          <w:spacing w:val="25"/>
          <w:sz w:val="24"/>
        </w:rPr>
        <w:t xml:space="preserve"> </w:t>
      </w:r>
      <w:r>
        <w:rPr>
          <w:sz w:val="24"/>
        </w:rPr>
        <w:t>and</w:t>
      </w:r>
      <w:r>
        <w:rPr>
          <w:spacing w:val="30"/>
          <w:sz w:val="24"/>
        </w:rPr>
        <w:t xml:space="preserve"> </w:t>
      </w:r>
      <w:r>
        <w:rPr>
          <w:sz w:val="24"/>
        </w:rPr>
        <w:t>given</w:t>
      </w:r>
      <w:r>
        <w:rPr>
          <w:spacing w:val="25"/>
          <w:sz w:val="24"/>
        </w:rPr>
        <w:t xml:space="preserve"> </w:t>
      </w:r>
      <w:r>
        <w:rPr>
          <w:sz w:val="24"/>
        </w:rPr>
        <w:t>in</w:t>
      </w:r>
      <w:r>
        <w:rPr>
          <w:spacing w:val="27"/>
          <w:sz w:val="24"/>
        </w:rPr>
        <w:t xml:space="preserve"> </w:t>
      </w: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fresh</w:t>
      </w:r>
      <w:r>
        <w:rPr>
          <w:spacing w:val="28"/>
          <w:sz w:val="24"/>
        </w:rPr>
        <w:t xml:space="preserve"> </w:t>
      </w:r>
      <w:r>
        <w:rPr>
          <w:sz w:val="24"/>
        </w:rPr>
        <w:t>state.</w:t>
      </w:r>
      <w:r>
        <w:rPr>
          <w:spacing w:val="31"/>
          <w:sz w:val="24"/>
        </w:rPr>
        <w:t xml:space="preserve"> </w:t>
      </w:r>
      <w:r>
        <w:rPr>
          <w:sz w:val="24"/>
        </w:rPr>
        <w:t>Meanwhile,</w:t>
      </w:r>
      <w:r>
        <w:rPr>
          <w:spacing w:val="28"/>
          <w:sz w:val="24"/>
        </w:rPr>
        <w:t xml:space="preserve"> </w:t>
      </w:r>
      <w:r>
        <w:rPr>
          <w:sz w:val="24"/>
        </w:rPr>
        <w:t>forage</w:t>
      </w:r>
      <w:r>
        <w:rPr>
          <w:spacing w:val="43"/>
          <w:sz w:val="24"/>
        </w:rPr>
        <w:t xml:space="preserve"> </w:t>
      </w:r>
      <w:r>
        <w:rPr>
          <w:sz w:val="24"/>
        </w:rPr>
        <w:t>company</w:t>
      </w:r>
      <w:r>
        <w:rPr>
          <w:spacing w:val="25"/>
          <w:sz w:val="24"/>
        </w:rPr>
        <w:t xml:space="preserve"> </w:t>
      </w:r>
      <w:r>
        <w:rPr>
          <w:sz w:val="24"/>
        </w:rPr>
        <w:t>forages,</w:t>
      </w:r>
    </w:p>
    <w:p w:rsidR="00F14390" w:rsidRDefault="00DB01C4">
      <w:pPr>
        <w:pStyle w:val="ListParagraph"/>
        <w:numPr>
          <w:ilvl w:val="0"/>
          <w:numId w:val="127"/>
        </w:numPr>
        <w:tabs>
          <w:tab w:val="left" w:pos="1400"/>
          <w:tab w:val="left" w:pos="1401"/>
        </w:tabs>
        <w:spacing w:before="120"/>
        <w:ind w:hanging="585"/>
        <w:jc w:val="left"/>
        <w:rPr>
          <w:sz w:val="24"/>
        </w:rPr>
      </w:pPr>
      <w:r>
        <w:rPr>
          <w:sz w:val="24"/>
        </w:rPr>
        <w:t>cassava</w:t>
      </w:r>
      <w:r>
        <w:rPr>
          <w:spacing w:val="-3"/>
          <w:sz w:val="24"/>
        </w:rPr>
        <w:t xml:space="preserve"> </w:t>
      </w:r>
      <w:r>
        <w:rPr>
          <w:sz w:val="24"/>
        </w:rPr>
        <w:t>leaves,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tithonia</w:t>
      </w:r>
      <w:r>
        <w:rPr>
          <w:spacing w:val="1"/>
          <w:sz w:val="24"/>
        </w:rPr>
        <w:t xml:space="preserve"> </w:t>
      </w:r>
      <w:r>
        <w:rPr>
          <w:sz w:val="24"/>
        </w:rPr>
        <w:t>were</w:t>
      </w:r>
      <w:r>
        <w:rPr>
          <w:spacing w:val="1"/>
          <w:sz w:val="24"/>
        </w:rPr>
        <w:t xml:space="preserve"> </w:t>
      </w:r>
      <w:r>
        <w:rPr>
          <w:sz w:val="24"/>
        </w:rPr>
        <w:t>given</w:t>
      </w:r>
      <w:r>
        <w:rPr>
          <w:spacing w:val="-1"/>
          <w:sz w:val="24"/>
        </w:rPr>
        <w:t xml:space="preserve"> </w:t>
      </w:r>
      <w:r>
        <w:rPr>
          <w:sz w:val="24"/>
        </w:rPr>
        <w:t>three</w:t>
      </w:r>
      <w:r>
        <w:rPr>
          <w:spacing w:val="1"/>
          <w:sz w:val="24"/>
        </w:rPr>
        <w:t xml:space="preserve"> </w:t>
      </w:r>
      <w:r>
        <w:rPr>
          <w:sz w:val="24"/>
        </w:rPr>
        <w:t>times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day: in</w:t>
      </w:r>
      <w:r>
        <w:rPr>
          <w:spacing w:val="-1"/>
          <w:sz w:val="24"/>
        </w:rPr>
        <w:t xml:space="preserve"> </w:t>
      </w:r>
      <w:r>
        <w:rPr>
          <w:sz w:val="24"/>
        </w:rPr>
        <w:t>the morning</w:t>
      </w:r>
      <w:r>
        <w:rPr>
          <w:spacing w:val="-4"/>
          <w:sz w:val="24"/>
        </w:rPr>
        <w:t xml:space="preserve"> </w:t>
      </w:r>
      <w:r>
        <w:rPr>
          <w:sz w:val="24"/>
        </w:rPr>
        <w:t>at</w:t>
      </w:r>
      <w:r>
        <w:rPr>
          <w:spacing w:val="2"/>
          <w:sz w:val="24"/>
        </w:rPr>
        <w:t xml:space="preserve"> </w:t>
      </w:r>
      <w:r>
        <w:rPr>
          <w:sz w:val="24"/>
        </w:rPr>
        <w:t>08.00,</w:t>
      </w:r>
      <w:r>
        <w:rPr>
          <w:spacing w:val="-1"/>
          <w:sz w:val="24"/>
        </w:rPr>
        <w:t xml:space="preserve"> </w:t>
      </w:r>
      <w:r>
        <w:rPr>
          <w:sz w:val="24"/>
        </w:rPr>
        <w:t>noon at 13.00,</w:t>
      </w:r>
    </w:p>
    <w:p w:rsidR="00F14390" w:rsidRDefault="00DB01C4">
      <w:pPr>
        <w:pStyle w:val="ListParagraph"/>
        <w:numPr>
          <w:ilvl w:val="0"/>
          <w:numId w:val="127"/>
        </w:numPr>
        <w:tabs>
          <w:tab w:val="left" w:pos="1400"/>
          <w:tab w:val="left" w:pos="1401"/>
        </w:tabs>
        <w:spacing w:before="127"/>
        <w:ind w:hanging="585"/>
        <w:jc w:val="left"/>
        <w:rPr>
          <w:sz w:val="24"/>
        </w:rPr>
      </w:pP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afternoon</w:t>
      </w:r>
      <w:r>
        <w:rPr>
          <w:spacing w:val="7"/>
          <w:sz w:val="24"/>
        </w:rPr>
        <w:t xml:space="preserve"> </w:t>
      </w:r>
      <w:r>
        <w:rPr>
          <w:sz w:val="24"/>
        </w:rPr>
        <w:t>at</w:t>
      </w:r>
      <w:r>
        <w:rPr>
          <w:spacing w:val="13"/>
          <w:sz w:val="24"/>
        </w:rPr>
        <w:t xml:space="preserve"> </w:t>
      </w:r>
      <w:r>
        <w:rPr>
          <w:sz w:val="24"/>
        </w:rPr>
        <w:t>18.00.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concentrate</w:t>
      </w:r>
      <w:r>
        <w:rPr>
          <w:spacing w:val="9"/>
          <w:sz w:val="24"/>
        </w:rPr>
        <w:t xml:space="preserve"> </w:t>
      </w:r>
      <w:r>
        <w:rPr>
          <w:sz w:val="24"/>
        </w:rPr>
        <w:t>is</w:t>
      </w:r>
      <w:r>
        <w:rPr>
          <w:spacing w:val="8"/>
          <w:sz w:val="24"/>
        </w:rPr>
        <w:t xml:space="preserve"> </w:t>
      </w:r>
      <w:r>
        <w:rPr>
          <w:sz w:val="24"/>
        </w:rPr>
        <w:t>given</w:t>
      </w:r>
      <w:r>
        <w:rPr>
          <w:spacing w:val="6"/>
          <w:sz w:val="24"/>
        </w:rPr>
        <w:t xml:space="preserve"> </w:t>
      </w:r>
      <w:r>
        <w:rPr>
          <w:sz w:val="24"/>
        </w:rPr>
        <w:t>twice</w:t>
      </w:r>
      <w:r>
        <w:rPr>
          <w:spacing w:val="12"/>
          <w:sz w:val="24"/>
        </w:rPr>
        <w:t xml:space="preserve"> </w:t>
      </w:r>
      <w:r>
        <w:rPr>
          <w:sz w:val="24"/>
        </w:rPr>
        <w:t>a</w:t>
      </w:r>
      <w:r>
        <w:rPr>
          <w:spacing w:val="11"/>
          <w:sz w:val="24"/>
        </w:rPr>
        <w:t xml:space="preserve"> </w:t>
      </w:r>
      <w:r>
        <w:rPr>
          <w:sz w:val="24"/>
        </w:rPr>
        <w:t>day,</w:t>
      </w:r>
      <w:r>
        <w:rPr>
          <w:spacing w:val="11"/>
          <w:sz w:val="24"/>
        </w:rPr>
        <w:t xml:space="preserve"> </w:t>
      </w:r>
      <w:r>
        <w:rPr>
          <w:sz w:val="24"/>
        </w:rPr>
        <w:t>in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morning</w:t>
      </w:r>
      <w:r>
        <w:rPr>
          <w:spacing w:val="4"/>
          <w:sz w:val="24"/>
        </w:rPr>
        <w:t xml:space="preserve"> </w:t>
      </w:r>
      <w:r>
        <w:rPr>
          <w:sz w:val="24"/>
        </w:rPr>
        <w:t>at</w:t>
      </w:r>
      <w:r>
        <w:rPr>
          <w:spacing w:val="12"/>
          <w:sz w:val="24"/>
        </w:rPr>
        <w:t xml:space="preserve"> </w:t>
      </w:r>
      <w:r>
        <w:rPr>
          <w:sz w:val="24"/>
        </w:rPr>
        <w:t>07.00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</w:p>
    <w:p w:rsidR="00F14390" w:rsidRDefault="00DB01C4">
      <w:pPr>
        <w:pStyle w:val="ListParagraph"/>
        <w:numPr>
          <w:ilvl w:val="0"/>
          <w:numId w:val="127"/>
        </w:numPr>
        <w:tabs>
          <w:tab w:val="left" w:pos="1400"/>
          <w:tab w:val="left" w:pos="1401"/>
        </w:tabs>
        <w:spacing w:before="120"/>
        <w:ind w:hanging="585"/>
        <w:jc w:val="left"/>
        <w:rPr>
          <w:sz w:val="24"/>
        </w:rPr>
      </w:pPr>
      <w:r>
        <w:rPr>
          <w:sz w:val="24"/>
        </w:rPr>
        <w:t>noon.</w:t>
      </w:r>
    </w:p>
    <w:p w:rsidR="00F14390" w:rsidRDefault="00DB01C4">
      <w:pPr>
        <w:pStyle w:val="ListParagraph"/>
        <w:numPr>
          <w:ilvl w:val="0"/>
          <w:numId w:val="127"/>
        </w:numPr>
        <w:tabs>
          <w:tab w:val="left" w:pos="1685"/>
          <w:tab w:val="left" w:pos="1687"/>
        </w:tabs>
        <w:ind w:left="1686" w:hanging="871"/>
        <w:jc w:val="left"/>
        <w:rPr>
          <w:sz w:val="24"/>
        </w:rPr>
      </w:pP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experimental</w:t>
      </w:r>
      <w:r>
        <w:rPr>
          <w:spacing w:val="23"/>
          <w:sz w:val="24"/>
        </w:rPr>
        <w:t xml:space="preserve"> </w:t>
      </w:r>
      <w:r>
        <w:rPr>
          <w:sz w:val="24"/>
        </w:rPr>
        <w:t>ration</w:t>
      </w:r>
      <w:r>
        <w:rPr>
          <w:spacing w:val="24"/>
          <w:sz w:val="24"/>
        </w:rPr>
        <w:t xml:space="preserve"> </w:t>
      </w:r>
      <w:r>
        <w:rPr>
          <w:sz w:val="24"/>
        </w:rPr>
        <w:t>was</w:t>
      </w:r>
      <w:r>
        <w:rPr>
          <w:spacing w:val="20"/>
          <w:sz w:val="24"/>
        </w:rPr>
        <w:t xml:space="preserve"> </w:t>
      </w:r>
      <w:r>
        <w:rPr>
          <w:sz w:val="24"/>
        </w:rPr>
        <w:t>formulated</w:t>
      </w:r>
      <w:r>
        <w:rPr>
          <w:spacing w:val="19"/>
          <w:sz w:val="24"/>
        </w:rPr>
        <w:t xml:space="preserve"> </w:t>
      </w:r>
      <w:r>
        <w:rPr>
          <w:sz w:val="24"/>
        </w:rPr>
        <w:t>based</w:t>
      </w:r>
      <w:r>
        <w:rPr>
          <w:spacing w:val="23"/>
          <w:sz w:val="24"/>
        </w:rPr>
        <w:t xml:space="preserve"> </w:t>
      </w:r>
      <w:r>
        <w:rPr>
          <w:sz w:val="24"/>
        </w:rPr>
        <w:t>on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32"/>
          <w:sz w:val="24"/>
        </w:rPr>
        <w:t xml:space="preserve"> </w:t>
      </w:r>
      <w:r>
        <w:rPr>
          <w:sz w:val="24"/>
        </w:rPr>
        <w:t>NRC</w:t>
      </w:r>
      <w:r>
        <w:rPr>
          <w:spacing w:val="24"/>
          <w:sz w:val="24"/>
        </w:rPr>
        <w:t xml:space="preserve"> </w:t>
      </w:r>
      <w:r>
        <w:rPr>
          <w:sz w:val="24"/>
        </w:rPr>
        <w:t>(2007)</w:t>
      </w:r>
      <w:r>
        <w:rPr>
          <w:spacing w:val="22"/>
          <w:sz w:val="24"/>
        </w:rPr>
        <w:t xml:space="preserve"> </w:t>
      </w:r>
      <w:r>
        <w:rPr>
          <w:sz w:val="24"/>
        </w:rPr>
        <w:t>to</w:t>
      </w:r>
      <w:r>
        <w:rPr>
          <w:spacing w:val="24"/>
          <w:sz w:val="24"/>
        </w:rPr>
        <w:t xml:space="preserve"> </w:t>
      </w:r>
      <w:r>
        <w:rPr>
          <w:sz w:val="24"/>
        </w:rPr>
        <w:t>fulfill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nutrition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127"/>
        </w:numPr>
        <w:tabs>
          <w:tab w:val="left" w:pos="1400"/>
          <w:tab w:val="left" w:pos="1401"/>
        </w:tabs>
        <w:spacing w:before="120"/>
        <w:ind w:hanging="585"/>
        <w:jc w:val="left"/>
        <w:rPr>
          <w:sz w:val="24"/>
        </w:rPr>
      </w:pPr>
      <w:r>
        <w:rPr>
          <w:sz w:val="24"/>
        </w:rPr>
        <w:t>dairy</w:t>
      </w:r>
      <w:r>
        <w:rPr>
          <w:spacing w:val="30"/>
          <w:sz w:val="24"/>
        </w:rPr>
        <w:t xml:space="preserve"> </w:t>
      </w:r>
      <w:r>
        <w:rPr>
          <w:sz w:val="24"/>
        </w:rPr>
        <w:t>goats</w:t>
      </w:r>
      <w:r>
        <w:rPr>
          <w:spacing w:val="34"/>
          <w:sz w:val="24"/>
        </w:rPr>
        <w:t xml:space="preserve"> </w:t>
      </w:r>
      <w:r>
        <w:rPr>
          <w:sz w:val="24"/>
        </w:rPr>
        <w:t>weighing</w:t>
      </w:r>
      <w:r>
        <w:rPr>
          <w:spacing w:val="31"/>
          <w:sz w:val="24"/>
        </w:rPr>
        <w:t xml:space="preserve"> </w:t>
      </w:r>
      <w:r>
        <w:rPr>
          <w:sz w:val="24"/>
        </w:rPr>
        <w:t>60</w:t>
      </w:r>
      <w:r>
        <w:rPr>
          <w:spacing w:val="36"/>
          <w:sz w:val="24"/>
        </w:rPr>
        <w:t xml:space="preserve"> </w:t>
      </w:r>
      <w:r>
        <w:rPr>
          <w:sz w:val="24"/>
        </w:rPr>
        <w:t>Kg</w:t>
      </w:r>
      <w:r>
        <w:rPr>
          <w:spacing w:val="33"/>
          <w:sz w:val="24"/>
        </w:rPr>
        <w:t xml:space="preserve"> </w:t>
      </w:r>
      <w:r>
        <w:rPr>
          <w:sz w:val="24"/>
        </w:rPr>
        <w:t>and</w:t>
      </w:r>
      <w:r>
        <w:rPr>
          <w:spacing w:val="32"/>
          <w:sz w:val="24"/>
        </w:rPr>
        <w:t xml:space="preserve"> </w:t>
      </w:r>
      <w:r>
        <w:rPr>
          <w:sz w:val="24"/>
        </w:rPr>
        <w:t>having</w:t>
      </w:r>
      <w:r>
        <w:rPr>
          <w:spacing w:val="29"/>
          <w:sz w:val="24"/>
        </w:rPr>
        <w:t xml:space="preserve"> </w:t>
      </w:r>
      <w:r>
        <w:rPr>
          <w:sz w:val="24"/>
        </w:rPr>
        <w:t>the</w:t>
      </w:r>
      <w:r>
        <w:rPr>
          <w:spacing w:val="43"/>
          <w:sz w:val="24"/>
        </w:rPr>
        <w:t xml:space="preserve"> </w:t>
      </w:r>
      <w:r>
        <w:rPr>
          <w:sz w:val="24"/>
        </w:rPr>
        <w:t>capacity</w:t>
      </w:r>
      <w:r>
        <w:rPr>
          <w:spacing w:val="30"/>
          <w:sz w:val="24"/>
        </w:rPr>
        <w:t xml:space="preserve"> </w:t>
      </w:r>
      <w:r>
        <w:rPr>
          <w:sz w:val="24"/>
        </w:rPr>
        <w:t>to</w:t>
      </w:r>
      <w:r>
        <w:rPr>
          <w:spacing w:val="33"/>
          <w:sz w:val="24"/>
        </w:rPr>
        <w:t xml:space="preserve"> </w:t>
      </w:r>
      <w:r>
        <w:rPr>
          <w:sz w:val="24"/>
        </w:rPr>
        <w:t>produce</w:t>
      </w:r>
      <w:r>
        <w:rPr>
          <w:spacing w:val="35"/>
          <w:sz w:val="24"/>
        </w:rPr>
        <w:t xml:space="preserve"> </w:t>
      </w:r>
      <w:r>
        <w:rPr>
          <w:sz w:val="24"/>
        </w:rPr>
        <w:t>2-3</w:t>
      </w:r>
      <w:r>
        <w:rPr>
          <w:spacing w:val="35"/>
          <w:sz w:val="24"/>
        </w:rPr>
        <w:t xml:space="preserve"> </w:t>
      </w:r>
      <w:r>
        <w:rPr>
          <w:sz w:val="24"/>
        </w:rPr>
        <w:t>Kg</w:t>
      </w:r>
      <w:r>
        <w:rPr>
          <w:spacing w:val="33"/>
          <w:sz w:val="24"/>
        </w:rPr>
        <w:t xml:space="preserve"> </w:t>
      </w:r>
      <w:r>
        <w:rPr>
          <w:sz w:val="24"/>
        </w:rPr>
        <w:t>of</w:t>
      </w:r>
      <w:r>
        <w:rPr>
          <w:spacing w:val="32"/>
          <w:sz w:val="24"/>
        </w:rPr>
        <w:t xml:space="preserve"> </w:t>
      </w:r>
      <w:r>
        <w:rPr>
          <w:sz w:val="24"/>
        </w:rPr>
        <w:t>milk</w:t>
      </w:r>
      <w:r>
        <w:rPr>
          <w:spacing w:val="30"/>
          <w:sz w:val="24"/>
        </w:rPr>
        <w:t xml:space="preserve"> </w:t>
      </w:r>
      <w:r>
        <w:rPr>
          <w:sz w:val="24"/>
        </w:rPr>
        <w:t>with</w:t>
      </w:r>
      <w:r>
        <w:rPr>
          <w:spacing w:val="34"/>
          <w:sz w:val="24"/>
        </w:rPr>
        <w:t xml:space="preserve"> </w:t>
      </w:r>
      <w:r>
        <w:rPr>
          <w:sz w:val="24"/>
        </w:rPr>
        <w:t>4%</w:t>
      </w:r>
      <w:r>
        <w:rPr>
          <w:spacing w:val="32"/>
          <w:sz w:val="24"/>
        </w:rPr>
        <w:t xml:space="preserve"> </w:t>
      </w:r>
      <w:r>
        <w:rPr>
          <w:sz w:val="24"/>
        </w:rPr>
        <w:t>fat</w:t>
      </w:r>
    </w:p>
    <w:p w:rsidR="00F14390" w:rsidRDefault="00DB01C4">
      <w:pPr>
        <w:pStyle w:val="ListParagraph"/>
        <w:numPr>
          <w:ilvl w:val="0"/>
          <w:numId w:val="127"/>
        </w:numPr>
        <w:tabs>
          <w:tab w:val="left" w:pos="1400"/>
          <w:tab w:val="left" w:pos="1401"/>
        </w:tabs>
        <w:spacing w:before="123"/>
        <w:ind w:hanging="585"/>
        <w:jc w:val="left"/>
        <w:rPr>
          <w:sz w:val="24"/>
        </w:rPr>
      </w:pPr>
      <w:r>
        <w:rPr>
          <w:sz w:val="24"/>
        </w:rPr>
        <w:t>content</w:t>
      </w:r>
      <w:r>
        <w:rPr>
          <w:spacing w:val="6"/>
          <w:sz w:val="24"/>
        </w:rPr>
        <w:t xml:space="preserve"> </w:t>
      </w:r>
      <w:r>
        <w:rPr>
          <w:sz w:val="24"/>
        </w:rPr>
        <w:t>per</w:t>
      </w:r>
      <w:r>
        <w:rPr>
          <w:spacing w:val="3"/>
          <w:sz w:val="24"/>
        </w:rPr>
        <w:t xml:space="preserve"> </w:t>
      </w:r>
      <w:r>
        <w:rPr>
          <w:sz w:val="24"/>
        </w:rPr>
        <w:t>day.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chemical</w:t>
      </w:r>
      <w:r>
        <w:rPr>
          <w:spacing w:val="8"/>
          <w:sz w:val="24"/>
        </w:rPr>
        <w:t xml:space="preserve"> </w:t>
      </w:r>
      <w:r>
        <w:rPr>
          <w:sz w:val="24"/>
        </w:rPr>
        <w:t>composition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each</w:t>
      </w:r>
      <w:r>
        <w:rPr>
          <w:spacing w:val="9"/>
          <w:sz w:val="24"/>
        </w:rPr>
        <w:t xml:space="preserve"> </w:t>
      </w:r>
      <w:r>
        <w:rPr>
          <w:sz w:val="24"/>
        </w:rPr>
        <w:t>feed</w:t>
      </w:r>
      <w:r>
        <w:rPr>
          <w:spacing w:val="3"/>
          <w:sz w:val="24"/>
        </w:rPr>
        <w:t xml:space="preserve"> </w:t>
      </w:r>
      <w:r>
        <w:rPr>
          <w:sz w:val="24"/>
        </w:rPr>
        <w:t>ingredient</w:t>
      </w:r>
      <w:r>
        <w:rPr>
          <w:spacing w:val="6"/>
          <w:sz w:val="24"/>
        </w:rPr>
        <w:t xml:space="preserve"> </w:t>
      </w:r>
      <w:r>
        <w:rPr>
          <w:sz w:val="24"/>
        </w:rPr>
        <w:t>used</w:t>
      </w:r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8"/>
          <w:sz w:val="24"/>
        </w:rPr>
        <w:t xml:space="preserve"> </w:t>
      </w:r>
      <w:r>
        <w:rPr>
          <w:sz w:val="24"/>
        </w:rPr>
        <w:t>presented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8"/>
          <w:sz w:val="24"/>
        </w:rPr>
        <w:t xml:space="preserve"> </w:t>
      </w:r>
      <w:r>
        <w:rPr>
          <w:sz w:val="24"/>
        </w:rPr>
        <w:t>Table</w:t>
      </w:r>
      <w:r>
        <w:rPr>
          <w:spacing w:val="8"/>
          <w:sz w:val="24"/>
        </w:rPr>
        <w:t xml:space="preserve"> </w:t>
      </w:r>
      <w:r>
        <w:rPr>
          <w:sz w:val="24"/>
        </w:rPr>
        <w:t>1.</w:t>
      </w:r>
    </w:p>
    <w:p w:rsidR="00F14390" w:rsidRDefault="00DB01C4">
      <w:pPr>
        <w:pStyle w:val="ListParagraph"/>
        <w:numPr>
          <w:ilvl w:val="0"/>
          <w:numId w:val="127"/>
        </w:numPr>
        <w:tabs>
          <w:tab w:val="left" w:pos="1400"/>
          <w:tab w:val="left" w:pos="1401"/>
        </w:tabs>
        <w:spacing w:before="125"/>
        <w:ind w:hanging="585"/>
        <w:jc w:val="left"/>
        <w:rPr>
          <w:sz w:val="24"/>
        </w:rPr>
      </w:pP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composition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feed</w:t>
      </w:r>
      <w:r>
        <w:rPr>
          <w:spacing w:val="3"/>
          <w:sz w:val="24"/>
        </w:rPr>
        <w:t xml:space="preserve"> </w:t>
      </w:r>
      <w:r>
        <w:rPr>
          <w:sz w:val="24"/>
        </w:rPr>
        <w:t>ingredients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treatment</w:t>
      </w:r>
      <w:r>
        <w:rPr>
          <w:spacing w:val="5"/>
          <w:sz w:val="24"/>
        </w:rPr>
        <w:t xml:space="preserve"> </w:t>
      </w:r>
      <w:r>
        <w:rPr>
          <w:sz w:val="24"/>
        </w:rPr>
        <w:t>ration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nutritional composition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127"/>
        </w:numPr>
        <w:tabs>
          <w:tab w:val="left" w:pos="1400"/>
          <w:tab w:val="left" w:pos="1401"/>
        </w:tabs>
        <w:spacing w:before="123"/>
        <w:ind w:hanging="585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treatment</w:t>
      </w:r>
      <w:r>
        <w:rPr>
          <w:spacing w:val="-1"/>
          <w:sz w:val="24"/>
        </w:rPr>
        <w:t xml:space="preserve"> </w:t>
      </w:r>
      <w:r>
        <w:rPr>
          <w:sz w:val="24"/>
        </w:rPr>
        <w:t>ration</w:t>
      </w:r>
      <w:r>
        <w:rPr>
          <w:spacing w:val="-8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presented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Table</w:t>
      </w:r>
      <w:r>
        <w:rPr>
          <w:spacing w:val="-6"/>
          <w:sz w:val="24"/>
        </w:rPr>
        <w:t xml:space="preserve"> </w:t>
      </w:r>
      <w:r>
        <w:rPr>
          <w:sz w:val="24"/>
        </w:rPr>
        <w:t>2.</w:t>
      </w:r>
    </w:p>
    <w:p w:rsidR="00F14390" w:rsidRDefault="00DB01C4">
      <w:pPr>
        <w:pStyle w:val="ListParagraph"/>
        <w:numPr>
          <w:ilvl w:val="0"/>
          <w:numId w:val="127"/>
        </w:numPr>
        <w:tabs>
          <w:tab w:val="left" w:pos="1685"/>
          <w:tab w:val="left" w:pos="1687"/>
        </w:tabs>
        <w:ind w:left="1686" w:hanging="983"/>
        <w:jc w:val="left"/>
        <w:rPr>
          <w:sz w:val="24"/>
        </w:rPr>
      </w:pPr>
      <w:r>
        <w:rPr>
          <w:sz w:val="24"/>
        </w:rPr>
        <w:t>Proximate</w:t>
      </w:r>
      <w:r>
        <w:rPr>
          <w:spacing w:val="10"/>
          <w:sz w:val="24"/>
        </w:rPr>
        <w:t xml:space="preserve"> </w:t>
      </w:r>
      <w:r>
        <w:rPr>
          <w:sz w:val="24"/>
        </w:rPr>
        <w:t>analysis</w:t>
      </w:r>
      <w:r>
        <w:rPr>
          <w:spacing w:val="15"/>
          <w:sz w:val="24"/>
        </w:rPr>
        <w:t xml:space="preserve"> </w:t>
      </w:r>
      <w:r>
        <w:rPr>
          <w:sz w:val="24"/>
        </w:rPr>
        <w:t>(dry</w:t>
      </w:r>
      <w:r>
        <w:rPr>
          <w:spacing w:val="8"/>
          <w:sz w:val="24"/>
        </w:rPr>
        <w:t xml:space="preserve"> </w:t>
      </w:r>
      <w:r>
        <w:rPr>
          <w:sz w:val="24"/>
        </w:rPr>
        <w:t>matter,</w:t>
      </w:r>
      <w:r>
        <w:rPr>
          <w:spacing w:val="13"/>
          <w:sz w:val="24"/>
        </w:rPr>
        <w:t xml:space="preserve"> </w:t>
      </w:r>
      <w:r>
        <w:rPr>
          <w:sz w:val="24"/>
        </w:rPr>
        <w:t>ash,</w:t>
      </w:r>
      <w:r>
        <w:rPr>
          <w:spacing w:val="16"/>
          <w:sz w:val="24"/>
        </w:rPr>
        <w:t xml:space="preserve"> </w:t>
      </w:r>
      <w:r>
        <w:rPr>
          <w:sz w:val="24"/>
        </w:rPr>
        <w:t>crude</w:t>
      </w:r>
      <w:r>
        <w:rPr>
          <w:spacing w:val="14"/>
          <w:sz w:val="24"/>
        </w:rPr>
        <w:t xml:space="preserve"> </w:t>
      </w:r>
      <w:r>
        <w:rPr>
          <w:sz w:val="24"/>
        </w:rPr>
        <w:t>protein,</w:t>
      </w:r>
      <w:r>
        <w:rPr>
          <w:spacing w:val="17"/>
          <w:sz w:val="24"/>
        </w:rPr>
        <w:t xml:space="preserve"> </w:t>
      </w:r>
      <w:r>
        <w:rPr>
          <w:sz w:val="24"/>
        </w:rPr>
        <w:t>extract</w:t>
      </w:r>
      <w:r>
        <w:rPr>
          <w:spacing w:val="11"/>
          <w:sz w:val="24"/>
        </w:rPr>
        <w:t xml:space="preserve"> </w:t>
      </w:r>
      <w:r>
        <w:rPr>
          <w:sz w:val="24"/>
        </w:rPr>
        <w:t>ether,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16"/>
          <w:sz w:val="24"/>
        </w:rPr>
        <w:t xml:space="preserve"> </w:t>
      </w:r>
      <w:r>
        <w:rPr>
          <w:sz w:val="24"/>
        </w:rPr>
        <w:t>crude</w:t>
      </w:r>
      <w:r>
        <w:rPr>
          <w:spacing w:val="15"/>
          <w:sz w:val="24"/>
        </w:rPr>
        <w:t xml:space="preserve"> </w:t>
      </w:r>
      <w:r>
        <w:rPr>
          <w:sz w:val="24"/>
        </w:rPr>
        <w:t>fiber)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research</w:t>
      </w:r>
    </w:p>
    <w:p w:rsidR="00F14390" w:rsidRDefault="00DB01C4">
      <w:pPr>
        <w:pStyle w:val="ListParagraph"/>
        <w:numPr>
          <w:ilvl w:val="0"/>
          <w:numId w:val="127"/>
        </w:numPr>
        <w:tabs>
          <w:tab w:val="left" w:pos="1400"/>
          <w:tab w:val="left" w:pos="1401"/>
        </w:tabs>
        <w:spacing w:before="117"/>
        <w:ind w:hanging="697"/>
        <w:jc w:val="left"/>
        <w:rPr>
          <w:sz w:val="24"/>
        </w:rPr>
      </w:pPr>
      <w:r>
        <w:rPr>
          <w:sz w:val="24"/>
        </w:rPr>
        <w:t>feed</w:t>
      </w:r>
      <w:r>
        <w:rPr>
          <w:spacing w:val="2"/>
          <w:sz w:val="24"/>
        </w:rPr>
        <w:t xml:space="preserve"> </w:t>
      </w:r>
      <w:r>
        <w:rPr>
          <w:sz w:val="24"/>
        </w:rPr>
        <w:t>ingredients</w:t>
      </w:r>
      <w:r>
        <w:rPr>
          <w:spacing w:val="3"/>
          <w:sz w:val="24"/>
        </w:rPr>
        <w:t xml:space="preserve"> </w:t>
      </w:r>
      <w:r>
        <w:rPr>
          <w:sz w:val="24"/>
        </w:rPr>
        <w:t>was</w:t>
      </w:r>
      <w:r>
        <w:rPr>
          <w:spacing w:val="4"/>
          <w:sz w:val="24"/>
        </w:rPr>
        <w:t xml:space="preserve"> </w:t>
      </w:r>
      <w:r>
        <w:rPr>
          <w:sz w:val="24"/>
        </w:rPr>
        <w:t>carried</w:t>
      </w:r>
      <w:r>
        <w:rPr>
          <w:spacing w:val="3"/>
          <w:sz w:val="24"/>
        </w:rPr>
        <w:t xml:space="preserve"> </w:t>
      </w:r>
      <w:r>
        <w:rPr>
          <w:sz w:val="24"/>
        </w:rPr>
        <w:t>out</w:t>
      </w:r>
      <w:r>
        <w:rPr>
          <w:spacing w:val="6"/>
          <w:sz w:val="24"/>
        </w:rPr>
        <w:t xml:space="preserve"> </w:t>
      </w:r>
      <w:r>
        <w:rPr>
          <w:sz w:val="24"/>
        </w:rPr>
        <w:t>based</w:t>
      </w:r>
      <w:r>
        <w:rPr>
          <w:spacing w:val="2"/>
          <w:sz w:val="24"/>
        </w:rPr>
        <w:t xml:space="preserve"> </w:t>
      </w:r>
      <w:r>
        <w:rPr>
          <w:sz w:val="24"/>
        </w:rPr>
        <w:t>on AOAC</w:t>
      </w:r>
      <w:r>
        <w:rPr>
          <w:spacing w:val="16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6"/>
          <w:sz w:val="24"/>
        </w:rPr>
        <w:t xml:space="preserve"> </w:t>
      </w:r>
      <w:r>
        <w:rPr>
          <w:sz w:val="24"/>
        </w:rPr>
        <w:t>(1995).</w:t>
      </w:r>
      <w:r>
        <w:rPr>
          <w:spacing w:val="5"/>
          <w:sz w:val="24"/>
        </w:rPr>
        <w:t xml:space="preserve"> </w:t>
      </w:r>
      <w:r>
        <w:rPr>
          <w:sz w:val="24"/>
        </w:rPr>
        <w:t>Fiber</w:t>
      </w:r>
      <w:r>
        <w:rPr>
          <w:spacing w:val="2"/>
          <w:sz w:val="24"/>
        </w:rPr>
        <w:t xml:space="preserve"> </w:t>
      </w:r>
      <w:r>
        <w:rPr>
          <w:sz w:val="24"/>
        </w:rPr>
        <w:t>fractions</w:t>
      </w:r>
      <w:r>
        <w:rPr>
          <w:spacing w:val="3"/>
          <w:sz w:val="24"/>
        </w:rPr>
        <w:t xml:space="preserve"> </w:t>
      </w:r>
      <w:r>
        <w:rPr>
          <w:sz w:val="24"/>
        </w:rPr>
        <w:t>(cellulose,</w:t>
      </w:r>
    </w:p>
    <w:p w:rsidR="00F14390" w:rsidRDefault="00DB01C4">
      <w:pPr>
        <w:pStyle w:val="ListParagraph"/>
        <w:numPr>
          <w:ilvl w:val="0"/>
          <w:numId w:val="127"/>
        </w:numPr>
        <w:tabs>
          <w:tab w:val="left" w:pos="1400"/>
          <w:tab w:val="left" w:pos="1401"/>
        </w:tabs>
        <w:spacing w:before="123"/>
        <w:ind w:hanging="697"/>
        <w:jc w:val="left"/>
        <w:rPr>
          <w:sz w:val="24"/>
        </w:rPr>
      </w:pPr>
      <w:r>
        <w:rPr>
          <w:sz w:val="24"/>
        </w:rPr>
        <w:t>lignin,</w:t>
      </w:r>
      <w:r>
        <w:rPr>
          <w:spacing w:val="56"/>
          <w:sz w:val="24"/>
        </w:rPr>
        <w:t xml:space="preserve"> </w:t>
      </w:r>
      <w:r>
        <w:rPr>
          <w:sz w:val="24"/>
        </w:rPr>
        <w:t>ADF,</w:t>
      </w:r>
      <w:r>
        <w:rPr>
          <w:spacing w:val="59"/>
          <w:sz w:val="24"/>
        </w:rPr>
        <w:t xml:space="preserve"> </w:t>
      </w:r>
      <w:r>
        <w:rPr>
          <w:sz w:val="24"/>
        </w:rPr>
        <w:t>and</w:t>
      </w:r>
      <w:r>
        <w:rPr>
          <w:spacing w:val="54"/>
          <w:sz w:val="24"/>
        </w:rPr>
        <w:t xml:space="preserve"> </w:t>
      </w:r>
      <w:r>
        <w:rPr>
          <w:sz w:val="24"/>
        </w:rPr>
        <w:t>NDF)</w:t>
      </w:r>
      <w:r>
        <w:rPr>
          <w:spacing w:val="59"/>
          <w:sz w:val="24"/>
        </w:rPr>
        <w:t xml:space="preserve"> </w:t>
      </w:r>
      <w:r>
        <w:rPr>
          <w:sz w:val="24"/>
        </w:rPr>
        <w:t>were</w:t>
      </w:r>
      <w:r>
        <w:rPr>
          <w:spacing w:val="57"/>
          <w:sz w:val="24"/>
        </w:rPr>
        <w:t xml:space="preserve"> </w:t>
      </w:r>
      <w:r>
        <w:rPr>
          <w:sz w:val="24"/>
        </w:rPr>
        <w:t>analyzed</w:t>
      </w:r>
      <w:r>
        <w:rPr>
          <w:spacing w:val="54"/>
          <w:sz w:val="24"/>
        </w:rPr>
        <w:t xml:space="preserve"> </w:t>
      </w:r>
      <w:r>
        <w:rPr>
          <w:sz w:val="24"/>
        </w:rPr>
        <w:t>according</w:t>
      </w:r>
      <w:r>
        <w:rPr>
          <w:spacing w:val="52"/>
          <w:sz w:val="24"/>
        </w:rPr>
        <w:t xml:space="preserve"> </w:t>
      </w:r>
      <w:r>
        <w:rPr>
          <w:sz w:val="24"/>
        </w:rPr>
        <w:t>to</w:t>
      </w:r>
      <w:r>
        <w:rPr>
          <w:spacing w:val="50"/>
          <w:sz w:val="24"/>
        </w:rPr>
        <w:t xml:space="preserve"> </w:t>
      </w:r>
      <w:r>
        <w:rPr>
          <w:sz w:val="24"/>
        </w:rPr>
        <w:t>the</w:t>
      </w:r>
      <w:r>
        <w:rPr>
          <w:spacing w:val="53"/>
          <w:sz w:val="24"/>
        </w:rPr>
        <w:t xml:space="preserve"> </w:t>
      </w:r>
      <w:r>
        <w:rPr>
          <w:sz w:val="24"/>
        </w:rPr>
        <w:t>technique</w:t>
      </w:r>
      <w:r>
        <w:rPr>
          <w:spacing w:val="56"/>
          <w:sz w:val="24"/>
        </w:rPr>
        <w:t xml:space="preserve"> </w:t>
      </w:r>
      <w:r>
        <w:rPr>
          <w:sz w:val="24"/>
        </w:rPr>
        <w:t>described</w:t>
      </w:r>
      <w:r>
        <w:rPr>
          <w:spacing w:val="54"/>
          <w:sz w:val="24"/>
        </w:rPr>
        <w:t xml:space="preserve"> </w:t>
      </w:r>
      <w:r>
        <w:rPr>
          <w:sz w:val="24"/>
        </w:rPr>
        <w:t>by</w:t>
      </w:r>
      <w:r>
        <w:rPr>
          <w:spacing w:val="51"/>
          <w:sz w:val="24"/>
        </w:rPr>
        <w:t xml:space="preserve"> </w:t>
      </w:r>
      <w:r>
        <w:rPr>
          <w:sz w:val="24"/>
        </w:rPr>
        <w:t>Van</w:t>
      </w:r>
      <w:r>
        <w:rPr>
          <w:spacing w:val="56"/>
          <w:sz w:val="24"/>
        </w:rPr>
        <w:t xml:space="preserve"> </w:t>
      </w:r>
      <w:r>
        <w:rPr>
          <w:sz w:val="24"/>
        </w:rPr>
        <w:t>Soest</w:t>
      </w:r>
    </w:p>
    <w:p w:rsidR="00F14390" w:rsidRDefault="00DB01C4">
      <w:pPr>
        <w:pStyle w:val="ListParagraph"/>
        <w:numPr>
          <w:ilvl w:val="0"/>
          <w:numId w:val="127"/>
        </w:numPr>
        <w:tabs>
          <w:tab w:val="left" w:pos="1400"/>
          <w:tab w:val="left" w:pos="1401"/>
        </w:tabs>
        <w:spacing w:before="125"/>
        <w:ind w:hanging="697"/>
        <w:jc w:val="left"/>
        <w:rPr>
          <w:sz w:val="24"/>
        </w:rPr>
      </w:pPr>
      <w:r>
        <w:rPr>
          <w:sz w:val="24"/>
        </w:rPr>
        <w:t>(1982).</w:t>
      </w:r>
      <w:r>
        <w:rPr>
          <w:spacing w:val="41"/>
          <w:sz w:val="24"/>
        </w:rPr>
        <w:t xml:space="preserve"> </w:t>
      </w:r>
      <w:r>
        <w:rPr>
          <w:sz w:val="24"/>
        </w:rPr>
        <w:t>TDN</w:t>
      </w:r>
      <w:r>
        <w:rPr>
          <w:spacing w:val="43"/>
          <w:sz w:val="24"/>
        </w:rPr>
        <w:t xml:space="preserve"> </w:t>
      </w:r>
      <w:r>
        <w:rPr>
          <w:sz w:val="24"/>
        </w:rPr>
        <w:t>is</w:t>
      </w:r>
      <w:r>
        <w:rPr>
          <w:spacing w:val="42"/>
          <w:sz w:val="24"/>
        </w:rPr>
        <w:t xml:space="preserve"> </w:t>
      </w:r>
      <w:r>
        <w:rPr>
          <w:sz w:val="24"/>
        </w:rPr>
        <w:t>calculated</w:t>
      </w:r>
      <w:r>
        <w:rPr>
          <w:spacing w:val="40"/>
          <w:sz w:val="24"/>
        </w:rPr>
        <w:t xml:space="preserve"> </w:t>
      </w:r>
      <w:r>
        <w:rPr>
          <w:sz w:val="24"/>
        </w:rPr>
        <w:t>based</w:t>
      </w:r>
      <w:r>
        <w:rPr>
          <w:spacing w:val="44"/>
          <w:sz w:val="24"/>
        </w:rPr>
        <w:t xml:space="preserve"> </w:t>
      </w:r>
      <w:r>
        <w:rPr>
          <w:sz w:val="24"/>
        </w:rPr>
        <w:t>on</w:t>
      </w:r>
      <w:r>
        <w:rPr>
          <w:spacing w:val="42"/>
          <w:sz w:val="24"/>
        </w:rPr>
        <w:t xml:space="preserve"> </w:t>
      </w:r>
      <w:r>
        <w:rPr>
          <w:sz w:val="24"/>
        </w:rPr>
        <w:t>Moran</w:t>
      </w:r>
      <w:r>
        <w:rPr>
          <w:spacing w:val="45"/>
          <w:sz w:val="24"/>
        </w:rPr>
        <w:t xml:space="preserve"> </w:t>
      </w:r>
      <w:r>
        <w:rPr>
          <w:sz w:val="24"/>
        </w:rPr>
        <w:t>(2005).</w:t>
      </w:r>
      <w:r>
        <w:rPr>
          <w:spacing w:val="51"/>
          <w:sz w:val="24"/>
        </w:rPr>
        <w:t xml:space="preserve"> </w:t>
      </w:r>
      <w:r>
        <w:rPr>
          <w:sz w:val="24"/>
        </w:rPr>
        <w:t>The</w:t>
      </w:r>
      <w:r>
        <w:rPr>
          <w:spacing w:val="43"/>
          <w:sz w:val="24"/>
        </w:rPr>
        <w:t xml:space="preserve"> </w:t>
      </w:r>
      <w:r>
        <w:rPr>
          <w:sz w:val="24"/>
        </w:rPr>
        <w:t>nitrogen-free</w:t>
      </w:r>
      <w:r>
        <w:rPr>
          <w:spacing w:val="46"/>
          <w:sz w:val="24"/>
        </w:rPr>
        <w:t xml:space="preserve"> </w:t>
      </w:r>
      <w:r>
        <w:rPr>
          <w:sz w:val="24"/>
        </w:rPr>
        <w:t>extract</w:t>
      </w:r>
      <w:r>
        <w:rPr>
          <w:spacing w:val="45"/>
          <w:sz w:val="24"/>
        </w:rPr>
        <w:t xml:space="preserve"> </w:t>
      </w:r>
      <w:r>
        <w:rPr>
          <w:sz w:val="24"/>
        </w:rPr>
        <w:t>was</w:t>
      </w:r>
      <w:r>
        <w:rPr>
          <w:spacing w:val="42"/>
          <w:sz w:val="24"/>
        </w:rPr>
        <w:t xml:space="preserve"> </w:t>
      </w:r>
      <w:r>
        <w:rPr>
          <w:sz w:val="24"/>
        </w:rPr>
        <w:t>calculated</w:t>
      </w:r>
    </w:p>
    <w:p w:rsidR="00F14390" w:rsidRDefault="00DB01C4">
      <w:pPr>
        <w:pStyle w:val="ListParagraph"/>
        <w:numPr>
          <w:ilvl w:val="0"/>
          <w:numId w:val="127"/>
        </w:numPr>
        <w:tabs>
          <w:tab w:val="left" w:pos="1400"/>
          <w:tab w:val="left" w:pos="1401"/>
        </w:tabs>
        <w:spacing w:before="122"/>
        <w:ind w:hanging="697"/>
        <w:jc w:val="left"/>
        <w:rPr>
          <w:sz w:val="24"/>
        </w:rPr>
      </w:pPr>
      <w:r>
        <w:rPr>
          <w:sz w:val="24"/>
        </w:rPr>
        <w:t>according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Jamarun</w:t>
      </w:r>
      <w:r>
        <w:rPr>
          <w:spacing w:val="2"/>
          <w:sz w:val="24"/>
        </w:rPr>
        <w:t xml:space="preserve"> </w:t>
      </w:r>
      <w:r>
        <w:rPr>
          <w:sz w:val="24"/>
        </w:rPr>
        <w:t>et</w:t>
      </w:r>
      <w:r>
        <w:rPr>
          <w:spacing w:val="-3"/>
          <w:sz w:val="24"/>
        </w:rPr>
        <w:t xml:space="preserve"> </w:t>
      </w:r>
      <w:r>
        <w:rPr>
          <w:sz w:val="24"/>
        </w:rPr>
        <w:t>al.</w:t>
      </w:r>
      <w:r>
        <w:rPr>
          <w:spacing w:val="-1"/>
          <w:sz w:val="24"/>
        </w:rPr>
        <w:t xml:space="preserve"> </w:t>
      </w:r>
      <w:r>
        <w:rPr>
          <w:sz w:val="24"/>
        </w:rPr>
        <w:t>(2021).</w:t>
      </w:r>
    </w:p>
    <w:p w:rsidR="00F14390" w:rsidRDefault="00DB01C4">
      <w:pPr>
        <w:spacing w:before="147"/>
        <w:ind w:left="704"/>
        <w:rPr>
          <w:rFonts w:ascii="Calibri"/>
        </w:rPr>
      </w:pPr>
      <w:r>
        <w:rPr>
          <w:rFonts w:ascii="Calibri"/>
        </w:rPr>
        <w:t>105105</w:t>
      </w:r>
    </w:p>
    <w:p w:rsidR="00F14390" w:rsidRDefault="00DB01C4">
      <w:pPr>
        <w:pStyle w:val="BodyText"/>
        <w:tabs>
          <w:tab w:val="left" w:pos="2881"/>
        </w:tabs>
        <w:spacing w:before="135"/>
        <w:ind w:left="704"/>
      </w:pPr>
      <w:r>
        <w:rPr>
          <w:rFonts w:ascii="Calibri"/>
          <w:sz w:val="22"/>
        </w:rPr>
        <w:t>106</w:t>
      </w:r>
      <w:r>
        <w:rPr>
          <w:rFonts w:ascii="Calibri"/>
          <w:sz w:val="22"/>
        </w:rPr>
        <w:tab/>
      </w:r>
      <w:r>
        <w:t>TDN</w:t>
      </w:r>
      <w:r>
        <w:rPr>
          <w:spacing w:val="-5"/>
        </w:rPr>
        <w:t xml:space="preserve"> </w:t>
      </w:r>
      <w:r>
        <w:t>(%)</w:t>
      </w:r>
      <w:r>
        <w:rPr>
          <w:spacing w:val="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5.31 +1.444</w:t>
      </w:r>
      <w:r>
        <w:rPr>
          <w:spacing w:val="3"/>
        </w:rPr>
        <w:t xml:space="preserve"> </w:t>
      </w:r>
      <w:r>
        <w:t>Cfat</w:t>
      </w:r>
      <w:r>
        <w:rPr>
          <w:spacing w:val="-1"/>
        </w:rPr>
        <w:t xml:space="preserve"> </w:t>
      </w:r>
      <w:r>
        <w:t>+ 0.412 CP</w:t>
      </w:r>
      <w:r>
        <w:rPr>
          <w:spacing w:val="-7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0.937</w:t>
      </w:r>
      <w:r>
        <w:rPr>
          <w:spacing w:val="2"/>
        </w:rPr>
        <w:t xml:space="preserve"> </w:t>
      </w:r>
      <w:r>
        <w:t>NFE</w:t>
      </w:r>
      <w:r>
        <w:rPr>
          <w:spacing w:val="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0.249 CF</w:t>
      </w:r>
    </w:p>
    <w:p w:rsidR="00F14390" w:rsidRDefault="00DB01C4">
      <w:pPr>
        <w:pStyle w:val="BodyText"/>
        <w:tabs>
          <w:tab w:val="left" w:pos="4501"/>
        </w:tabs>
        <w:spacing w:before="132"/>
        <w:ind w:left="704"/>
      </w:pPr>
      <w:r>
        <w:rPr>
          <w:rFonts w:ascii="Calibri"/>
          <w:sz w:val="22"/>
        </w:rPr>
        <w:t>107</w:t>
      </w:r>
      <w:r>
        <w:rPr>
          <w:rFonts w:ascii="Calibri"/>
          <w:sz w:val="22"/>
        </w:rPr>
        <w:tab/>
      </w:r>
      <w:r>
        <w:t>NFE=</w:t>
      </w:r>
      <w:r>
        <w:rPr>
          <w:spacing w:val="-3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(ash+</w:t>
      </w:r>
      <w:r>
        <w:rPr>
          <w:spacing w:val="-2"/>
        </w:rPr>
        <w:t xml:space="preserve"> </w:t>
      </w:r>
      <w:r>
        <w:t>CP+Cfat+CF)</w:t>
      </w:r>
    </w:p>
    <w:p w:rsidR="00F14390" w:rsidRDefault="00F14390">
      <w:pPr>
        <w:pStyle w:val="BodyText"/>
        <w:spacing w:before="4"/>
        <w:rPr>
          <w:sz w:val="20"/>
        </w:rPr>
      </w:pPr>
    </w:p>
    <w:p w:rsidR="00F14390" w:rsidRDefault="00F14390">
      <w:pPr>
        <w:rPr>
          <w:sz w:val="20"/>
        </w:rPr>
        <w:sectPr w:rsidR="00F14390">
          <w:pgSz w:w="12240" w:h="15840"/>
          <w:pgMar w:top="1360" w:right="180" w:bottom="280" w:left="40" w:header="720" w:footer="720" w:gutter="0"/>
          <w:cols w:space="720"/>
        </w:sectPr>
      </w:pPr>
    </w:p>
    <w:p w:rsidR="00F14390" w:rsidRDefault="00DB01C4">
      <w:pPr>
        <w:spacing w:before="109"/>
        <w:jc w:val="right"/>
        <w:rPr>
          <w:rFonts w:ascii="Calibri"/>
        </w:rPr>
      </w:pPr>
      <w:r>
        <w:rPr>
          <w:rFonts w:ascii="Calibri"/>
        </w:rPr>
        <w:lastRenderedPageBreak/>
        <w:t>108</w:t>
      </w:r>
    </w:p>
    <w:p w:rsidR="00F14390" w:rsidRDefault="00DB01C4">
      <w:pPr>
        <w:spacing w:before="149"/>
        <w:jc w:val="right"/>
        <w:rPr>
          <w:rFonts w:ascii="Calibri"/>
        </w:rPr>
      </w:pPr>
      <w:r>
        <w:rPr>
          <w:rFonts w:ascii="Calibri"/>
        </w:rPr>
        <w:t>109</w:t>
      </w:r>
    </w:p>
    <w:p w:rsidR="00F14390" w:rsidRDefault="00DB01C4">
      <w:pPr>
        <w:spacing w:before="147"/>
        <w:jc w:val="right"/>
        <w:rPr>
          <w:rFonts w:ascii="Calibri"/>
        </w:rPr>
      </w:pPr>
      <w:r>
        <w:rPr>
          <w:rFonts w:ascii="Calibri"/>
        </w:rPr>
        <w:t>110</w:t>
      </w:r>
    </w:p>
    <w:p w:rsidR="00F14390" w:rsidRDefault="00DB01C4">
      <w:pPr>
        <w:spacing w:before="146"/>
        <w:jc w:val="right"/>
        <w:rPr>
          <w:rFonts w:ascii="Calibri"/>
        </w:rPr>
      </w:pPr>
      <w:r>
        <w:rPr>
          <w:rFonts w:ascii="Calibri"/>
        </w:rPr>
        <w:t>111</w:t>
      </w:r>
    </w:p>
    <w:p w:rsidR="00F14390" w:rsidRDefault="00DB01C4">
      <w:pPr>
        <w:spacing w:before="142"/>
        <w:jc w:val="right"/>
        <w:rPr>
          <w:rFonts w:ascii="Calibri"/>
        </w:rPr>
      </w:pPr>
      <w:r>
        <w:rPr>
          <w:rFonts w:ascii="Calibri"/>
        </w:rPr>
        <w:t>112</w:t>
      </w:r>
    </w:p>
    <w:p w:rsidR="00F14390" w:rsidRDefault="00DB01C4">
      <w:pPr>
        <w:spacing w:before="149"/>
        <w:jc w:val="right"/>
        <w:rPr>
          <w:rFonts w:ascii="Calibri"/>
        </w:rPr>
      </w:pPr>
      <w:r>
        <w:rPr>
          <w:rFonts w:ascii="Calibri"/>
        </w:rPr>
        <w:t>113</w:t>
      </w:r>
    </w:p>
    <w:p w:rsidR="00F14390" w:rsidRDefault="00DB01C4">
      <w:pPr>
        <w:spacing w:before="148"/>
        <w:jc w:val="right"/>
        <w:rPr>
          <w:rFonts w:ascii="Calibri"/>
        </w:rPr>
      </w:pPr>
      <w:r>
        <w:rPr>
          <w:rFonts w:ascii="Calibri"/>
        </w:rPr>
        <w:t>114</w:t>
      </w:r>
    </w:p>
    <w:p w:rsidR="00F14390" w:rsidRDefault="00DB01C4">
      <w:pPr>
        <w:pStyle w:val="BodyText"/>
        <w:spacing w:before="90"/>
        <w:ind w:left="602"/>
      </w:pPr>
      <w:r>
        <w:br w:type="column"/>
      </w:r>
      <w:r>
        <w:rPr>
          <w:spacing w:val="-1"/>
        </w:rPr>
        <w:lastRenderedPageBreak/>
        <w:t>Note:</w:t>
      </w:r>
    </w:p>
    <w:p w:rsidR="00F14390" w:rsidRDefault="00DB01C4">
      <w:pPr>
        <w:pStyle w:val="BodyText"/>
        <w:rPr>
          <w:sz w:val="26"/>
        </w:rPr>
      </w:pPr>
      <w:r>
        <w:br w:type="column"/>
      </w:r>
    </w:p>
    <w:p w:rsidR="00F14390" w:rsidRDefault="00DB01C4">
      <w:pPr>
        <w:pStyle w:val="BodyText"/>
        <w:spacing w:before="208" w:line="360" w:lineRule="auto"/>
        <w:ind w:left="-6" w:right="6863"/>
      </w:pPr>
      <w:r>
        <w:t>TDN=</w:t>
      </w:r>
      <w:r>
        <w:rPr>
          <w:spacing w:val="-12"/>
        </w:rPr>
        <w:t xml:space="preserve"> </w:t>
      </w:r>
      <w:r>
        <w:t>total</w:t>
      </w:r>
      <w:r>
        <w:rPr>
          <w:spacing w:val="-10"/>
        </w:rPr>
        <w:t xml:space="preserve"> </w:t>
      </w:r>
      <w:r>
        <w:t>digestible</w:t>
      </w:r>
      <w:r>
        <w:rPr>
          <w:spacing w:val="-8"/>
        </w:rPr>
        <w:t xml:space="preserve"> </w:t>
      </w:r>
      <w:r>
        <w:t>nutrient</w:t>
      </w:r>
      <w:r>
        <w:rPr>
          <w:spacing w:val="-57"/>
        </w:rPr>
        <w:t xml:space="preserve"> </w:t>
      </w:r>
      <w:r>
        <w:t>CP=</w:t>
      </w:r>
      <w:r>
        <w:rPr>
          <w:spacing w:val="-2"/>
        </w:rPr>
        <w:t xml:space="preserve"> </w:t>
      </w:r>
      <w:r>
        <w:t>crude</w:t>
      </w:r>
      <w:r>
        <w:rPr>
          <w:spacing w:val="-2"/>
        </w:rPr>
        <w:t xml:space="preserve"> </w:t>
      </w:r>
      <w:r>
        <w:t>protein</w:t>
      </w:r>
    </w:p>
    <w:p w:rsidR="00F14390" w:rsidRDefault="00DB01C4">
      <w:pPr>
        <w:pStyle w:val="BodyText"/>
        <w:spacing w:before="5" w:line="357" w:lineRule="auto"/>
        <w:ind w:left="-6" w:right="8230"/>
      </w:pPr>
      <w:r>
        <w:t>CF=</w:t>
      </w:r>
      <w:r>
        <w:rPr>
          <w:spacing w:val="-9"/>
        </w:rPr>
        <w:t xml:space="preserve"> </w:t>
      </w:r>
      <w:r>
        <w:t>crude</w:t>
      </w:r>
      <w:r>
        <w:rPr>
          <w:spacing w:val="-8"/>
        </w:rPr>
        <w:t xml:space="preserve"> </w:t>
      </w:r>
      <w:r>
        <w:t>fiber</w:t>
      </w:r>
      <w:r>
        <w:rPr>
          <w:spacing w:val="-57"/>
        </w:rPr>
        <w:t xml:space="preserve"> </w:t>
      </w:r>
      <w:r>
        <w:t>Cfat=</w:t>
      </w:r>
      <w:r>
        <w:rPr>
          <w:spacing w:val="-1"/>
        </w:rPr>
        <w:t xml:space="preserve"> </w:t>
      </w:r>
      <w:r>
        <w:t>crude</w:t>
      </w:r>
      <w:r>
        <w:rPr>
          <w:spacing w:val="-2"/>
        </w:rPr>
        <w:t xml:space="preserve"> </w:t>
      </w:r>
      <w:r>
        <w:t>fat</w:t>
      </w:r>
    </w:p>
    <w:p w:rsidR="00F14390" w:rsidRDefault="00DB01C4">
      <w:pPr>
        <w:pStyle w:val="BodyText"/>
        <w:spacing w:before="3"/>
        <w:ind w:left="-6"/>
      </w:pPr>
      <w:r>
        <w:t>NFE=</w:t>
      </w:r>
      <w:r>
        <w:rPr>
          <w:spacing w:val="-4"/>
        </w:rPr>
        <w:t xml:space="preserve"> </w:t>
      </w:r>
      <w:r>
        <w:t>nitrogen</w:t>
      </w:r>
      <w:r>
        <w:rPr>
          <w:spacing w:val="-1"/>
        </w:rPr>
        <w:t xml:space="preserve"> </w:t>
      </w:r>
      <w:r>
        <w:t>free</w:t>
      </w:r>
      <w:r>
        <w:rPr>
          <w:spacing w:val="-2"/>
        </w:rPr>
        <w:t xml:space="preserve"> </w:t>
      </w:r>
      <w:r>
        <w:t>extract.</w:t>
      </w:r>
    </w:p>
    <w:p w:rsidR="00F14390" w:rsidRDefault="00F14390">
      <w:pPr>
        <w:sectPr w:rsidR="00F14390">
          <w:type w:val="continuous"/>
          <w:pgSz w:w="12240" w:h="15840"/>
          <w:pgMar w:top="1360" w:right="180" w:bottom="280" w:left="40" w:header="720" w:footer="720" w:gutter="0"/>
          <w:cols w:num="3" w:space="720" w:equalWidth="0">
            <w:col w:w="1044" w:space="40"/>
            <w:col w:w="1135" w:space="39"/>
            <w:col w:w="9762"/>
          </w:cols>
        </w:sectPr>
      </w:pPr>
    </w:p>
    <w:p w:rsidR="00F14390" w:rsidRDefault="00DB01C4">
      <w:pPr>
        <w:pStyle w:val="ListParagraph"/>
        <w:numPr>
          <w:ilvl w:val="0"/>
          <w:numId w:val="126"/>
        </w:numPr>
        <w:tabs>
          <w:tab w:val="left" w:pos="1685"/>
          <w:tab w:val="left" w:pos="1687"/>
        </w:tabs>
        <w:spacing w:before="129"/>
        <w:rPr>
          <w:sz w:val="24"/>
        </w:rPr>
      </w:pPr>
      <w:r>
        <w:rPr>
          <w:sz w:val="24"/>
        </w:rPr>
        <w:lastRenderedPageBreak/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study</w:t>
      </w:r>
      <w:r>
        <w:rPr>
          <w:spacing w:val="23"/>
          <w:sz w:val="24"/>
        </w:rPr>
        <w:t xml:space="preserve"> </w:t>
      </w:r>
      <w:r>
        <w:rPr>
          <w:sz w:val="24"/>
        </w:rPr>
        <w:t>lasted</w:t>
      </w:r>
      <w:r>
        <w:rPr>
          <w:spacing w:val="30"/>
          <w:sz w:val="24"/>
        </w:rPr>
        <w:t xml:space="preserve"> </w:t>
      </w:r>
      <w:r>
        <w:rPr>
          <w:sz w:val="24"/>
        </w:rPr>
        <w:t>45</w:t>
      </w:r>
      <w:r>
        <w:rPr>
          <w:spacing w:val="31"/>
          <w:sz w:val="24"/>
        </w:rPr>
        <w:t xml:space="preserve"> </w:t>
      </w:r>
      <w:r>
        <w:rPr>
          <w:sz w:val="24"/>
        </w:rPr>
        <w:t>days,</w:t>
      </w:r>
      <w:r>
        <w:rPr>
          <w:spacing w:val="30"/>
          <w:sz w:val="24"/>
        </w:rPr>
        <w:t xml:space="preserve"> </w:t>
      </w:r>
      <w:r>
        <w:rPr>
          <w:sz w:val="24"/>
        </w:rPr>
        <w:t>divided</w:t>
      </w:r>
      <w:r>
        <w:rPr>
          <w:spacing w:val="30"/>
          <w:sz w:val="24"/>
        </w:rPr>
        <w:t xml:space="preserve"> </w:t>
      </w:r>
      <w:r>
        <w:rPr>
          <w:sz w:val="24"/>
        </w:rPr>
        <w:t>into</w:t>
      </w:r>
      <w:r>
        <w:rPr>
          <w:spacing w:val="30"/>
          <w:sz w:val="24"/>
        </w:rPr>
        <w:t xml:space="preserve"> </w:t>
      </w:r>
      <w:r>
        <w:rPr>
          <w:sz w:val="24"/>
        </w:rPr>
        <w:t>three</w:t>
      </w:r>
      <w:r>
        <w:rPr>
          <w:spacing w:val="39"/>
          <w:sz w:val="24"/>
        </w:rPr>
        <w:t xml:space="preserve"> </w:t>
      </w:r>
      <w:r>
        <w:rPr>
          <w:sz w:val="24"/>
        </w:rPr>
        <w:t>periods: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adaptation</w:t>
      </w:r>
      <w:r>
        <w:rPr>
          <w:spacing w:val="31"/>
          <w:sz w:val="24"/>
        </w:rPr>
        <w:t xml:space="preserve"> </w:t>
      </w:r>
      <w:r>
        <w:rPr>
          <w:sz w:val="24"/>
        </w:rPr>
        <w:t>period</w:t>
      </w:r>
      <w:r>
        <w:rPr>
          <w:spacing w:val="27"/>
          <w:sz w:val="24"/>
        </w:rPr>
        <w:t xml:space="preserve"> </w:t>
      </w:r>
      <w:r>
        <w:rPr>
          <w:sz w:val="24"/>
        </w:rPr>
        <w:t>of</w:t>
      </w:r>
      <w:r>
        <w:rPr>
          <w:spacing w:val="30"/>
          <w:sz w:val="24"/>
        </w:rPr>
        <w:t xml:space="preserve"> </w:t>
      </w:r>
      <w:r>
        <w:rPr>
          <w:sz w:val="24"/>
        </w:rPr>
        <w:t>25</w:t>
      </w:r>
      <w:r>
        <w:rPr>
          <w:spacing w:val="30"/>
          <w:sz w:val="24"/>
        </w:rPr>
        <w:t xml:space="preserve"> </w:t>
      </w:r>
      <w:r>
        <w:rPr>
          <w:sz w:val="24"/>
        </w:rPr>
        <w:t>days,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126"/>
        </w:numPr>
        <w:tabs>
          <w:tab w:val="left" w:pos="1400"/>
          <w:tab w:val="left" w:pos="1401"/>
        </w:tabs>
        <w:spacing w:before="115"/>
        <w:ind w:left="1400" w:hanging="697"/>
        <w:rPr>
          <w:sz w:val="24"/>
        </w:rPr>
      </w:pPr>
      <w:r>
        <w:rPr>
          <w:sz w:val="24"/>
        </w:rPr>
        <w:t>preliminary</w:t>
      </w:r>
      <w:r>
        <w:rPr>
          <w:spacing w:val="38"/>
          <w:sz w:val="24"/>
        </w:rPr>
        <w:t xml:space="preserve"> </w:t>
      </w:r>
      <w:r>
        <w:rPr>
          <w:sz w:val="24"/>
        </w:rPr>
        <w:t>period</w:t>
      </w:r>
      <w:r>
        <w:rPr>
          <w:spacing w:val="44"/>
          <w:sz w:val="24"/>
        </w:rPr>
        <w:t xml:space="preserve"> </w:t>
      </w:r>
      <w:r>
        <w:rPr>
          <w:sz w:val="24"/>
        </w:rPr>
        <w:t>of</w:t>
      </w:r>
      <w:r>
        <w:rPr>
          <w:spacing w:val="45"/>
          <w:sz w:val="24"/>
        </w:rPr>
        <w:t xml:space="preserve"> </w:t>
      </w:r>
      <w:r>
        <w:rPr>
          <w:sz w:val="24"/>
        </w:rPr>
        <w:t>15</w:t>
      </w:r>
      <w:r>
        <w:rPr>
          <w:spacing w:val="44"/>
          <w:sz w:val="24"/>
        </w:rPr>
        <w:t xml:space="preserve"> </w:t>
      </w:r>
      <w:r>
        <w:rPr>
          <w:sz w:val="24"/>
        </w:rPr>
        <w:t>days,</w:t>
      </w:r>
      <w:r>
        <w:rPr>
          <w:spacing w:val="48"/>
          <w:sz w:val="24"/>
        </w:rPr>
        <w:t xml:space="preserve"> </w:t>
      </w:r>
      <w:r>
        <w:rPr>
          <w:sz w:val="24"/>
        </w:rPr>
        <w:t>and</w:t>
      </w:r>
      <w:r>
        <w:rPr>
          <w:spacing w:val="42"/>
          <w:sz w:val="24"/>
        </w:rPr>
        <w:t xml:space="preserve"> </w:t>
      </w:r>
      <w:r>
        <w:rPr>
          <w:sz w:val="24"/>
        </w:rPr>
        <w:t>the</w:t>
      </w:r>
      <w:r>
        <w:rPr>
          <w:spacing w:val="42"/>
          <w:sz w:val="24"/>
        </w:rPr>
        <w:t xml:space="preserve"> </w:t>
      </w:r>
      <w:r>
        <w:rPr>
          <w:sz w:val="24"/>
        </w:rPr>
        <w:t>5-day</w:t>
      </w:r>
      <w:r>
        <w:rPr>
          <w:spacing w:val="40"/>
          <w:sz w:val="24"/>
        </w:rPr>
        <w:t xml:space="preserve"> </w:t>
      </w:r>
      <w:r>
        <w:rPr>
          <w:sz w:val="24"/>
        </w:rPr>
        <w:t>collection</w:t>
      </w:r>
      <w:r>
        <w:rPr>
          <w:spacing w:val="46"/>
          <w:sz w:val="24"/>
        </w:rPr>
        <w:t xml:space="preserve"> </w:t>
      </w:r>
      <w:r>
        <w:rPr>
          <w:sz w:val="24"/>
        </w:rPr>
        <w:t>period.</w:t>
      </w:r>
      <w:r>
        <w:rPr>
          <w:spacing w:val="44"/>
          <w:sz w:val="24"/>
        </w:rPr>
        <w:t xml:space="preserve"> </w:t>
      </w:r>
      <w:r>
        <w:rPr>
          <w:sz w:val="24"/>
        </w:rPr>
        <w:t>The</w:t>
      </w:r>
      <w:r>
        <w:rPr>
          <w:spacing w:val="51"/>
          <w:sz w:val="24"/>
        </w:rPr>
        <w:t xml:space="preserve"> </w:t>
      </w:r>
      <w:r>
        <w:rPr>
          <w:sz w:val="24"/>
        </w:rPr>
        <w:t>fresh</w:t>
      </w:r>
      <w:r>
        <w:rPr>
          <w:spacing w:val="48"/>
          <w:sz w:val="24"/>
        </w:rPr>
        <w:t xml:space="preserve"> </w:t>
      </w:r>
      <w:r>
        <w:rPr>
          <w:sz w:val="24"/>
        </w:rPr>
        <w:t>ration</w:t>
      </w:r>
      <w:r>
        <w:rPr>
          <w:spacing w:val="47"/>
          <w:sz w:val="24"/>
        </w:rPr>
        <w:t xml:space="preserve"> </w:t>
      </w:r>
      <w:r>
        <w:rPr>
          <w:sz w:val="24"/>
        </w:rPr>
        <w:t>intake</w:t>
      </w:r>
      <w:r>
        <w:rPr>
          <w:spacing w:val="47"/>
          <w:sz w:val="24"/>
        </w:rPr>
        <w:t xml:space="preserve"> </w:t>
      </w:r>
      <w:r>
        <w:rPr>
          <w:sz w:val="24"/>
        </w:rPr>
        <w:t>was</w:t>
      </w:r>
    </w:p>
    <w:p w:rsidR="00F14390" w:rsidRDefault="00DB01C4">
      <w:pPr>
        <w:pStyle w:val="ListParagraph"/>
        <w:numPr>
          <w:ilvl w:val="0"/>
          <w:numId w:val="126"/>
        </w:numPr>
        <w:tabs>
          <w:tab w:val="left" w:pos="1400"/>
          <w:tab w:val="left" w:pos="1401"/>
        </w:tabs>
        <w:spacing w:before="128"/>
        <w:ind w:left="1400" w:hanging="697"/>
        <w:rPr>
          <w:sz w:val="24"/>
        </w:rPr>
      </w:pPr>
      <w:r>
        <w:rPr>
          <w:sz w:val="24"/>
        </w:rPr>
        <w:t>calculated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5"/>
          <w:sz w:val="24"/>
        </w:rPr>
        <w:t xml:space="preserve"> </w:t>
      </w:r>
      <w:r>
        <w:rPr>
          <w:sz w:val="24"/>
        </w:rPr>
        <w:t>calculating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difference</w:t>
      </w:r>
      <w:r>
        <w:rPr>
          <w:spacing w:val="-2"/>
          <w:sz w:val="24"/>
        </w:rPr>
        <w:t xml:space="preserve"> </w:t>
      </w:r>
      <w:r>
        <w:rPr>
          <w:sz w:val="24"/>
        </w:rPr>
        <w:t>between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amount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ration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rest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ration.</w:t>
      </w:r>
    </w:p>
    <w:p w:rsidR="00F14390" w:rsidRDefault="00DB01C4">
      <w:pPr>
        <w:pStyle w:val="ListParagraph"/>
        <w:numPr>
          <w:ilvl w:val="0"/>
          <w:numId w:val="126"/>
        </w:numPr>
        <w:tabs>
          <w:tab w:val="left" w:pos="1673"/>
          <w:tab w:val="left" w:pos="1675"/>
        </w:tabs>
        <w:spacing w:before="127"/>
        <w:ind w:left="1674" w:hanging="971"/>
        <w:rPr>
          <w:sz w:val="24"/>
        </w:rPr>
      </w:pPr>
      <w:r>
        <w:rPr>
          <w:sz w:val="24"/>
        </w:rPr>
        <w:t>DMI</w:t>
      </w:r>
      <w:r>
        <w:rPr>
          <w:spacing w:val="-8"/>
          <w:sz w:val="24"/>
        </w:rPr>
        <w:t xml:space="preserve"> </w:t>
      </w:r>
      <w:r>
        <w:rPr>
          <w:sz w:val="24"/>
        </w:rPr>
        <w:t>(Kg/h/day)</w:t>
      </w:r>
      <w:r>
        <w:rPr>
          <w:spacing w:val="-1"/>
          <w:sz w:val="24"/>
        </w:rPr>
        <w:t xml:space="preserve"> </w:t>
      </w:r>
      <w:r>
        <w:rPr>
          <w:sz w:val="24"/>
        </w:rPr>
        <w:t>= Fresh</w:t>
      </w:r>
      <w:r>
        <w:rPr>
          <w:spacing w:val="-2"/>
          <w:sz w:val="24"/>
        </w:rPr>
        <w:t xml:space="preserve"> </w:t>
      </w:r>
      <w:r>
        <w:rPr>
          <w:sz w:val="24"/>
        </w:rPr>
        <w:t>Intake</w:t>
      </w:r>
      <w:r>
        <w:rPr>
          <w:spacing w:val="-2"/>
          <w:sz w:val="24"/>
        </w:rPr>
        <w:t xml:space="preserve"> </w:t>
      </w:r>
      <w:r>
        <w:rPr>
          <w:sz w:val="24"/>
        </w:rPr>
        <w:t>*</w:t>
      </w:r>
      <w:r>
        <w:rPr>
          <w:spacing w:val="-5"/>
          <w:sz w:val="24"/>
        </w:rPr>
        <w:t xml:space="preserve"> </w:t>
      </w:r>
      <w:r>
        <w:rPr>
          <w:sz w:val="24"/>
        </w:rPr>
        <w:t>DMCR</w:t>
      </w:r>
    </w:p>
    <w:p w:rsidR="00F14390" w:rsidRDefault="00DB01C4">
      <w:pPr>
        <w:pStyle w:val="ListParagraph"/>
        <w:numPr>
          <w:ilvl w:val="0"/>
          <w:numId w:val="126"/>
        </w:numPr>
        <w:tabs>
          <w:tab w:val="left" w:pos="1673"/>
          <w:tab w:val="left" w:pos="1675"/>
        </w:tabs>
        <w:spacing w:before="125"/>
        <w:ind w:left="1674" w:hanging="971"/>
        <w:rPr>
          <w:sz w:val="24"/>
        </w:rPr>
      </w:pPr>
      <w:r>
        <w:rPr>
          <w:sz w:val="24"/>
        </w:rPr>
        <w:t>OMI</w:t>
      </w:r>
      <w:r>
        <w:rPr>
          <w:spacing w:val="-7"/>
          <w:sz w:val="24"/>
        </w:rPr>
        <w:t xml:space="preserve"> </w:t>
      </w:r>
      <w:r>
        <w:rPr>
          <w:sz w:val="24"/>
        </w:rPr>
        <w:t>(Kg/h/day) =</w:t>
      </w:r>
      <w:r>
        <w:rPr>
          <w:spacing w:val="-3"/>
          <w:sz w:val="24"/>
        </w:rPr>
        <w:t xml:space="preserve"> </w:t>
      </w:r>
      <w:r>
        <w:rPr>
          <w:sz w:val="24"/>
        </w:rPr>
        <w:t>DMI</w:t>
      </w:r>
      <w:r>
        <w:rPr>
          <w:spacing w:val="-3"/>
          <w:sz w:val="24"/>
        </w:rPr>
        <w:t xml:space="preserve"> </w:t>
      </w:r>
      <w:r>
        <w:rPr>
          <w:sz w:val="24"/>
        </w:rPr>
        <w:t>*</w:t>
      </w:r>
      <w:r>
        <w:rPr>
          <w:spacing w:val="-3"/>
          <w:sz w:val="24"/>
        </w:rPr>
        <w:t xml:space="preserve"> </w:t>
      </w:r>
      <w:r>
        <w:rPr>
          <w:sz w:val="24"/>
        </w:rPr>
        <w:t>OMCR</w:t>
      </w:r>
    </w:p>
    <w:p w:rsidR="00F14390" w:rsidRDefault="00F14390">
      <w:pPr>
        <w:rPr>
          <w:sz w:val="24"/>
        </w:rPr>
        <w:sectPr w:rsidR="00F14390">
          <w:type w:val="continuous"/>
          <w:pgSz w:w="12240" w:h="15840"/>
          <w:pgMar w:top="1360" w:right="180" w:bottom="280" w:left="40" w:header="720" w:footer="720" w:gutter="0"/>
          <w:cols w:space="720"/>
        </w:sectPr>
      </w:pPr>
    </w:p>
    <w:p w:rsidR="00F14390" w:rsidRDefault="00DB01C4">
      <w:pPr>
        <w:pStyle w:val="ListParagraph"/>
        <w:numPr>
          <w:ilvl w:val="0"/>
          <w:numId w:val="126"/>
        </w:numPr>
        <w:tabs>
          <w:tab w:val="left" w:pos="1673"/>
          <w:tab w:val="left" w:pos="1675"/>
        </w:tabs>
        <w:spacing w:before="76"/>
        <w:ind w:left="1674" w:hanging="971"/>
        <w:rPr>
          <w:sz w:val="24"/>
        </w:rPr>
      </w:pPr>
      <w:r>
        <w:rPr>
          <w:sz w:val="24"/>
        </w:rPr>
        <w:lastRenderedPageBreak/>
        <w:t>CPI</w:t>
      </w:r>
      <w:r>
        <w:rPr>
          <w:spacing w:val="-9"/>
          <w:sz w:val="24"/>
        </w:rPr>
        <w:t xml:space="preserve"> </w:t>
      </w:r>
      <w:r>
        <w:rPr>
          <w:sz w:val="24"/>
        </w:rPr>
        <w:t>(Kg/h/day) =</w:t>
      </w:r>
      <w:r>
        <w:rPr>
          <w:spacing w:val="-1"/>
          <w:sz w:val="24"/>
        </w:rPr>
        <w:t xml:space="preserve"> </w:t>
      </w:r>
      <w:r>
        <w:rPr>
          <w:sz w:val="24"/>
        </w:rPr>
        <w:t>DMI</w:t>
      </w:r>
      <w:r>
        <w:rPr>
          <w:spacing w:val="-5"/>
          <w:sz w:val="24"/>
        </w:rPr>
        <w:t xml:space="preserve"> </w:t>
      </w:r>
      <w:r>
        <w:rPr>
          <w:sz w:val="24"/>
        </w:rPr>
        <w:t>*</w:t>
      </w:r>
      <w:r>
        <w:rPr>
          <w:spacing w:val="2"/>
          <w:sz w:val="24"/>
        </w:rPr>
        <w:t xml:space="preserve"> </w:t>
      </w:r>
      <w:r>
        <w:rPr>
          <w:sz w:val="24"/>
        </w:rPr>
        <w:t>CPCR</w:t>
      </w:r>
    </w:p>
    <w:p w:rsidR="00F14390" w:rsidRDefault="00DB01C4">
      <w:pPr>
        <w:pStyle w:val="ListParagraph"/>
        <w:numPr>
          <w:ilvl w:val="0"/>
          <w:numId w:val="126"/>
        </w:numPr>
        <w:tabs>
          <w:tab w:val="left" w:pos="1673"/>
          <w:tab w:val="left" w:pos="1675"/>
        </w:tabs>
        <w:spacing w:before="123"/>
        <w:ind w:left="1674" w:hanging="971"/>
        <w:rPr>
          <w:sz w:val="24"/>
        </w:rPr>
      </w:pPr>
      <w:r>
        <w:rPr>
          <w:sz w:val="24"/>
        </w:rPr>
        <w:t>Note:</w:t>
      </w:r>
    </w:p>
    <w:p w:rsidR="00F14390" w:rsidRDefault="00DB01C4">
      <w:pPr>
        <w:spacing w:before="145"/>
        <w:ind w:left="704"/>
        <w:rPr>
          <w:rFonts w:ascii="Calibri"/>
        </w:rPr>
      </w:pPr>
      <w:r>
        <w:rPr>
          <w:rFonts w:ascii="Calibri"/>
        </w:rPr>
        <w:t>122122</w:t>
      </w:r>
    </w:p>
    <w:p w:rsidR="00F14390" w:rsidRDefault="00DB01C4">
      <w:pPr>
        <w:pStyle w:val="ListParagraph"/>
        <w:numPr>
          <w:ilvl w:val="0"/>
          <w:numId w:val="125"/>
        </w:numPr>
        <w:tabs>
          <w:tab w:val="left" w:pos="2393"/>
          <w:tab w:val="left" w:pos="2394"/>
        </w:tabs>
        <w:spacing w:before="127"/>
        <w:rPr>
          <w:sz w:val="24"/>
        </w:rPr>
      </w:pPr>
      <w:r>
        <w:rPr>
          <w:sz w:val="24"/>
        </w:rPr>
        <w:t>DMI=</w:t>
      </w:r>
      <w:r>
        <w:rPr>
          <w:spacing w:val="-5"/>
          <w:sz w:val="24"/>
        </w:rPr>
        <w:t xml:space="preserve"> </w:t>
      </w:r>
      <w:r>
        <w:rPr>
          <w:sz w:val="24"/>
        </w:rPr>
        <w:t>dry</w:t>
      </w:r>
      <w:r>
        <w:rPr>
          <w:spacing w:val="-5"/>
          <w:sz w:val="24"/>
        </w:rPr>
        <w:t xml:space="preserve"> </w:t>
      </w:r>
      <w:r>
        <w:rPr>
          <w:sz w:val="24"/>
        </w:rPr>
        <w:t>matter</w:t>
      </w:r>
      <w:r>
        <w:rPr>
          <w:spacing w:val="-3"/>
          <w:sz w:val="24"/>
        </w:rPr>
        <w:t xml:space="preserve"> </w:t>
      </w:r>
      <w:r>
        <w:rPr>
          <w:sz w:val="24"/>
        </w:rPr>
        <w:t>intake</w:t>
      </w:r>
    </w:p>
    <w:p w:rsidR="00F14390" w:rsidRDefault="00DB01C4">
      <w:pPr>
        <w:pStyle w:val="ListParagraph"/>
        <w:numPr>
          <w:ilvl w:val="0"/>
          <w:numId w:val="125"/>
        </w:numPr>
        <w:tabs>
          <w:tab w:val="left" w:pos="2393"/>
          <w:tab w:val="left" w:pos="2394"/>
        </w:tabs>
        <w:spacing w:before="127"/>
        <w:rPr>
          <w:sz w:val="24"/>
        </w:rPr>
      </w:pPr>
      <w:r>
        <w:rPr>
          <w:sz w:val="24"/>
        </w:rPr>
        <w:t>OMI=</w:t>
      </w:r>
      <w:r>
        <w:rPr>
          <w:spacing w:val="-6"/>
          <w:sz w:val="24"/>
        </w:rPr>
        <w:t xml:space="preserve"> </w:t>
      </w:r>
      <w:r>
        <w:rPr>
          <w:sz w:val="24"/>
        </w:rPr>
        <w:t>organic</w:t>
      </w:r>
      <w:r>
        <w:rPr>
          <w:spacing w:val="-1"/>
          <w:sz w:val="24"/>
        </w:rPr>
        <w:t xml:space="preserve"> </w:t>
      </w:r>
      <w:r>
        <w:rPr>
          <w:sz w:val="24"/>
        </w:rPr>
        <w:t>matter</w:t>
      </w:r>
      <w:r>
        <w:rPr>
          <w:spacing w:val="-8"/>
          <w:sz w:val="24"/>
        </w:rPr>
        <w:t xml:space="preserve"> </w:t>
      </w:r>
      <w:r>
        <w:rPr>
          <w:sz w:val="24"/>
        </w:rPr>
        <w:t>intake</w:t>
      </w:r>
    </w:p>
    <w:p w:rsidR="00F14390" w:rsidRDefault="00DB01C4">
      <w:pPr>
        <w:pStyle w:val="ListParagraph"/>
        <w:numPr>
          <w:ilvl w:val="0"/>
          <w:numId w:val="125"/>
        </w:numPr>
        <w:tabs>
          <w:tab w:val="left" w:pos="2393"/>
          <w:tab w:val="left" w:pos="2394"/>
        </w:tabs>
        <w:spacing w:before="123"/>
        <w:rPr>
          <w:sz w:val="24"/>
        </w:rPr>
      </w:pPr>
      <w:r>
        <w:rPr>
          <w:sz w:val="24"/>
        </w:rPr>
        <w:t>CPI=</w:t>
      </w:r>
      <w:r>
        <w:rPr>
          <w:spacing w:val="-2"/>
          <w:sz w:val="24"/>
        </w:rPr>
        <w:t xml:space="preserve"> </w:t>
      </w:r>
      <w:r>
        <w:rPr>
          <w:sz w:val="24"/>
        </w:rPr>
        <w:t>crude</w:t>
      </w:r>
      <w:r>
        <w:rPr>
          <w:spacing w:val="-3"/>
          <w:sz w:val="24"/>
        </w:rPr>
        <w:t xml:space="preserve"> </w:t>
      </w:r>
      <w:r>
        <w:rPr>
          <w:sz w:val="24"/>
        </w:rPr>
        <w:t>protein</w:t>
      </w:r>
      <w:r>
        <w:rPr>
          <w:spacing w:val="-1"/>
          <w:sz w:val="24"/>
        </w:rPr>
        <w:t xml:space="preserve"> </w:t>
      </w:r>
      <w:r>
        <w:rPr>
          <w:sz w:val="24"/>
        </w:rPr>
        <w:t>intake</w:t>
      </w:r>
    </w:p>
    <w:p w:rsidR="00F14390" w:rsidRDefault="00DB01C4">
      <w:pPr>
        <w:pStyle w:val="ListParagraph"/>
        <w:numPr>
          <w:ilvl w:val="0"/>
          <w:numId w:val="125"/>
        </w:numPr>
        <w:tabs>
          <w:tab w:val="left" w:pos="2240"/>
          <w:tab w:val="left" w:pos="2241"/>
        </w:tabs>
        <w:spacing w:before="124"/>
        <w:ind w:left="2240" w:hanging="1537"/>
        <w:rPr>
          <w:sz w:val="24"/>
        </w:rPr>
      </w:pPr>
      <w:r>
        <w:rPr>
          <w:sz w:val="24"/>
        </w:rPr>
        <w:t>DMCR=</w:t>
      </w:r>
      <w:r>
        <w:rPr>
          <w:spacing w:val="-2"/>
          <w:sz w:val="24"/>
        </w:rPr>
        <w:t xml:space="preserve"> </w:t>
      </w:r>
      <w:r>
        <w:rPr>
          <w:sz w:val="24"/>
        </w:rPr>
        <w:t>dry</w:t>
      </w:r>
      <w:r>
        <w:rPr>
          <w:spacing w:val="-7"/>
          <w:sz w:val="24"/>
        </w:rPr>
        <w:t xml:space="preserve"> </w:t>
      </w:r>
      <w:r>
        <w:rPr>
          <w:sz w:val="24"/>
        </w:rPr>
        <w:t>matter</w:t>
      </w:r>
      <w:r>
        <w:rPr>
          <w:spacing w:val="-5"/>
          <w:sz w:val="24"/>
        </w:rPr>
        <w:t xml:space="preserve"> </w:t>
      </w:r>
      <w:r>
        <w:rPr>
          <w:sz w:val="24"/>
        </w:rPr>
        <w:t>content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ration</w:t>
      </w:r>
    </w:p>
    <w:p w:rsidR="00F14390" w:rsidRDefault="00DB01C4">
      <w:pPr>
        <w:pStyle w:val="ListParagraph"/>
        <w:numPr>
          <w:ilvl w:val="0"/>
          <w:numId w:val="125"/>
        </w:numPr>
        <w:tabs>
          <w:tab w:val="left" w:pos="2393"/>
          <w:tab w:val="left" w:pos="2394"/>
        </w:tabs>
        <w:spacing w:before="128"/>
        <w:rPr>
          <w:sz w:val="24"/>
        </w:rPr>
      </w:pPr>
      <w:r>
        <w:rPr>
          <w:sz w:val="24"/>
        </w:rPr>
        <w:t>OMCR=</w:t>
      </w:r>
      <w:r>
        <w:rPr>
          <w:spacing w:val="-5"/>
          <w:sz w:val="24"/>
        </w:rPr>
        <w:t xml:space="preserve"> </w:t>
      </w:r>
      <w:r>
        <w:rPr>
          <w:sz w:val="24"/>
        </w:rPr>
        <w:t>organic</w:t>
      </w:r>
      <w:r>
        <w:rPr>
          <w:spacing w:val="-1"/>
          <w:sz w:val="24"/>
        </w:rPr>
        <w:t xml:space="preserve"> </w:t>
      </w:r>
      <w:r>
        <w:rPr>
          <w:sz w:val="24"/>
        </w:rPr>
        <w:t>matter</w:t>
      </w:r>
      <w:r>
        <w:rPr>
          <w:spacing w:val="-6"/>
          <w:sz w:val="24"/>
        </w:rPr>
        <w:t xml:space="preserve"> </w:t>
      </w:r>
      <w:r>
        <w:rPr>
          <w:sz w:val="24"/>
        </w:rPr>
        <w:t>content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ration</w:t>
      </w:r>
    </w:p>
    <w:p w:rsidR="00F14390" w:rsidRDefault="00DB01C4">
      <w:pPr>
        <w:pStyle w:val="ListParagraph"/>
        <w:numPr>
          <w:ilvl w:val="0"/>
          <w:numId w:val="125"/>
        </w:numPr>
        <w:tabs>
          <w:tab w:val="left" w:pos="2393"/>
          <w:tab w:val="left" w:pos="2394"/>
        </w:tabs>
        <w:spacing w:before="124"/>
        <w:rPr>
          <w:sz w:val="24"/>
        </w:rPr>
      </w:pPr>
      <w:r>
        <w:rPr>
          <w:sz w:val="24"/>
        </w:rPr>
        <w:t>CPCR=</w:t>
      </w:r>
      <w:r>
        <w:rPr>
          <w:spacing w:val="-4"/>
          <w:sz w:val="24"/>
        </w:rPr>
        <w:t xml:space="preserve"> </w:t>
      </w:r>
      <w:r>
        <w:rPr>
          <w:sz w:val="24"/>
        </w:rPr>
        <w:t>crude</w:t>
      </w:r>
      <w:r>
        <w:rPr>
          <w:spacing w:val="-3"/>
          <w:sz w:val="24"/>
        </w:rPr>
        <w:t xml:space="preserve"> </w:t>
      </w:r>
      <w:r>
        <w:rPr>
          <w:sz w:val="24"/>
        </w:rPr>
        <w:t>protein</w:t>
      </w:r>
      <w:r>
        <w:rPr>
          <w:spacing w:val="-2"/>
          <w:sz w:val="24"/>
        </w:rPr>
        <w:t xml:space="preserve"> </w:t>
      </w:r>
      <w:r>
        <w:rPr>
          <w:sz w:val="24"/>
        </w:rPr>
        <w:t>content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ration</w:t>
      </w:r>
    </w:p>
    <w:p w:rsidR="00F14390" w:rsidRDefault="00DB01C4">
      <w:pPr>
        <w:spacing w:before="141"/>
        <w:ind w:left="704"/>
        <w:rPr>
          <w:rFonts w:ascii="Calibri"/>
        </w:rPr>
      </w:pPr>
      <w:r>
        <w:rPr>
          <w:rFonts w:ascii="Calibri"/>
        </w:rPr>
        <w:t>129129</w:t>
      </w:r>
    </w:p>
    <w:p w:rsidR="00F14390" w:rsidRDefault="00DB01C4">
      <w:pPr>
        <w:pStyle w:val="ListParagraph"/>
        <w:numPr>
          <w:ilvl w:val="0"/>
          <w:numId w:val="124"/>
        </w:numPr>
        <w:tabs>
          <w:tab w:val="left" w:pos="1685"/>
          <w:tab w:val="left" w:pos="1687"/>
        </w:tabs>
        <w:spacing w:before="129"/>
        <w:rPr>
          <w:sz w:val="24"/>
        </w:rPr>
      </w:pPr>
      <w:r>
        <w:rPr>
          <w:sz w:val="24"/>
        </w:rPr>
        <w:t>Feces</w:t>
      </w:r>
      <w:r>
        <w:rPr>
          <w:spacing w:val="1"/>
          <w:sz w:val="24"/>
        </w:rPr>
        <w:t xml:space="preserve"> </w:t>
      </w:r>
      <w:r>
        <w:rPr>
          <w:sz w:val="24"/>
        </w:rPr>
        <w:t>were</w:t>
      </w:r>
      <w:r>
        <w:rPr>
          <w:spacing w:val="3"/>
          <w:sz w:val="24"/>
        </w:rPr>
        <w:t xml:space="preserve"> </w:t>
      </w:r>
      <w:r>
        <w:rPr>
          <w:sz w:val="24"/>
        </w:rPr>
        <w:t>collected</w:t>
      </w:r>
      <w:r>
        <w:rPr>
          <w:spacing w:val="62"/>
          <w:sz w:val="24"/>
        </w:rPr>
        <w:t xml:space="preserve"> </w:t>
      </w:r>
      <w:r>
        <w:rPr>
          <w:sz w:val="24"/>
        </w:rPr>
        <w:t>at</w:t>
      </w:r>
      <w:r>
        <w:rPr>
          <w:spacing w:val="66"/>
          <w:sz w:val="24"/>
        </w:rPr>
        <w:t xml:space="preserve"> </w:t>
      </w:r>
      <w:r>
        <w:rPr>
          <w:sz w:val="24"/>
        </w:rPr>
        <w:t>6</w:t>
      </w:r>
      <w:r>
        <w:rPr>
          <w:spacing w:val="61"/>
          <w:sz w:val="24"/>
        </w:rPr>
        <w:t xml:space="preserve"> </w:t>
      </w:r>
      <w:r>
        <w:rPr>
          <w:sz w:val="24"/>
        </w:rPr>
        <w:t>am.</w:t>
      </w:r>
      <w:r>
        <w:rPr>
          <w:spacing w:val="61"/>
          <w:sz w:val="24"/>
        </w:rPr>
        <w:t xml:space="preserve"> </w:t>
      </w:r>
      <w:r>
        <w:rPr>
          <w:sz w:val="24"/>
        </w:rPr>
        <w:t>All</w:t>
      </w:r>
      <w:r>
        <w:rPr>
          <w:spacing w:val="64"/>
          <w:sz w:val="24"/>
        </w:rPr>
        <w:t xml:space="preserve"> </w:t>
      </w:r>
      <w:r>
        <w:rPr>
          <w:sz w:val="24"/>
        </w:rPr>
        <w:t>fresh</w:t>
      </w:r>
      <w:r>
        <w:rPr>
          <w:spacing w:val="61"/>
          <w:sz w:val="24"/>
        </w:rPr>
        <w:t xml:space="preserve"> </w:t>
      </w:r>
      <w:r>
        <w:rPr>
          <w:sz w:val="24"/>
        </w:rPr>
        <w:t>feces</w:t>
      </w:r>
      <w:r>
        <w:rPr>
          <w:spacing w:val="64"/>
          <w:sz w:val="24"/>
        </w:rPr>
        <w:t xml:space="preserve"> </w:t>
      </w:r>
      <w:r>
        <w:rPr>
          <w:sz w:val="24"/>
        </w:rPr>
        <w:t>were</w:t>
      </w:r>
      <w:r>
        <w:rPr>
          <w:spacing w:val="62"/>
          <w:sz w:val="24"/>
        </w:rPr>
        <w:t xml:space="preserve"> </w:t>
      </w:r>
      <w:r>
        <w:rPr>
          <w:sz w:val="24"/>
        </w:rPr>
        <w:t>weighed,</w:t>
      </w:r>
      <w:r>
        <w:rPr>
          <w:spacing w:val="61"/>
          <w:sz w:val="24"/>
        </w:rPr>
        <w:t xml:space="preserve"> </w:t>
      </w:r>
      <w:r>
        <w:rPr>
          <w:sz w:val="24"/>
        </w:rPr>
        <w:t>10%</w:t>
      </w:r>
      <w:r>
        <w:rPr>
          <w:spacing w:val="61"/>
          <w:sz w:val="24"/>
        </w:rPr>
        <w:t xml:space="preserve"> </w:t>
      </w:r>
      <w:r>
        <w:rPr>
          <w:sz w:val="24"/>
        </w:rPr>
        <w:t>was</w:t>
      </w:r>
      <w:r>
        <w:rPr>
          <w:spacing w:val="59"/>
          <w:sz w:val="24"/>
        </w:rPr>
        <w:t xml:space="preserve"> </w:t>
      </w:r>
      <w:r>
        <w:rPr>
          <w:sz w:val="24"/>
        </w:rPr>
        <w:t>taken</w:t>
      </w:r>
      <w:r>
        <w:rPr>
          <w:spacing w:val="59"/>
          <w:sz w:val="24"/>
        </w:rPr>
        <w:t xml:space="preserve"> </w:t>
      </w:r>
      <w:r>
        <w:rPr>
          <w:sz w:val="24"/>
        </w:rPr>
        <w:t>for</w:t>
      </w:r>
      <w:r>
        <w:rPr>
          <w:spacing w:val="62"/>
          <w:sz w:val="24"/>
        </w:rPr>
        <w:t xml:space="preserve"> </w:t>
      </w:r>
      <w:r>
        <w:rPr>
          <w:sz w:val="24"/>
        </w:rPr>
        <w:t>each</w:t>
      </w:r>
    </w:p>
    <w:p w:rsidR="00F14390" w:rsidRDefault="00DB01C4">
      <w:pPr>
        <w:pStyle w:val="ListParagraph"/>
        <w:numPr>
          <w:ilvl w:val="0"/>
          <w:numId w:val="124"/>
        </w:numPr>
        <w:tabs>
          <w:tab w:val="left" w:pos="1400"/>
          <w:tab w:val="left" w:pos="1401"/>
        </w:tabs>
        <w:spacing w:before="123"/>
        <w:ind w:left="1400" w:hanging="697"/>
        <w:rPr>
          <w:sz w:val="24"/>
        </w:rPr>
      </w:pPr>
      <w:r>
        <w:rPr>
          <w:sz w:val="24"/>
        </w:rPr>
        <w:t>treatment,</w:t>
      </w:r>
      <w:r>
        <w:rPr>
          <w:spacing w:val="-3"/>
          <w:sz w:val="24"/>
        </w:rPr>
        <w:t xml:space="preserve"> </w:t>
      </w:r>
      <w:r>
        <w:rPr>
          <w:sz w:val="24"/>
        </w:rPr>
        <w:t>then</w:t>
      </w:r>
      <w:r>
        <w:rPr>
          <w:spacing w:val="-4"/>
          <w:sz w:val="24"/>
        </w:rPr>
        <w:t xml:space="preserve"> </w:t>
      </w:r>
      <w:r>
        <w:rPr>
          <w:sz w:val="24"/>
        </w:rPr>
        <w:t>dried</w:t>
      </w:r>
      <w:r>
        <w:rPr>
          <w:spacing w:val="-4"/>
          <w:sz w:val="24"/>
        </w:rPr>
        <w:t xml:space="preserve"> </w:t>
      </w:r>
      <w:r>
        <w:rPr>
          <w:sz w:val="24"/>
        </w:rPr>
        <w:t>in the sun.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dried</w:t>
      </w:r>
      <w:r>
        <w:rPr>
          <w:spacing w:val="-2"/>
          <w:sz w:val="24"/>
        </w:rPr>
        <w:t xml:space="preserve"> </w:t>
      </w:r>
      <w:r>
        <w:rPr>
          <w:sz w:val="24"/>
        </w:rPr>
        <w:t>feces</w:t>
      </w:r>
      <w:r>
        <w:rPr>
          <w:spacing w:val="1"/>
          <w:sz w:val="24"/>
        </w:rPr>
        <w:t xml:space="preserve"> </w:t>
      </w:r>
      <w:r>
        <w:rPr>
          <w:sz w:val="24"/>
        </w:rPr>
        <w:t>were</w:t>
      </w:r>
      <w:r>
        <w:rPr>
          <w:spacing w:val="3"/>
          <w:sz w:val="24"/>
        </w:rPr>
        <w:t xml:space="preserve"> </w:t>
      </w:r>
      <w:r>
        <w:rPr>
          <w:sz w:val="24"/>
        </w:rPr>
        <w:t>then</w:t>
      </w:r>
      <w:r>
        <w:rPr>
          <w:spacing w:val="4"/>
          <w:sz w:val="24"/>
        </w:rPr>
        <w:t xml:space="preserve"> </w:t>
      </w:r>
      <w:r>
        <w:rPr>
          <w:sz w:val="24"/>
        </w:rPr>
        <w:t>ground</w:t>
      </w:r>
      <w:r>
        <w:rPr>
          <w:spacing w:val="-5"/>
          <w:sz w:val="24"/>
        </w:rPr>
        <w:t xml:space="preserve"> </w:t>
      </w:r>
      <w:r>
        <w:rPr>
          <w:sz w:val="24"/>
        </w:rPr>
        <w:t>into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fine</w:t>
      </w:r>
      <w:r>
        <w:rPr>
          <w:spacing w:val="4"/>
          <w:sz w:val="24"/>
        </w:rPr>
        <w:t xml:space="preserve"> </w:t>
      </w:r>
      <w:r>
        <w:rPr>
          <w:sz w:val="24"/>
        </w:rPr>
        <w:t>powder</w:t>
      </w:r>
      <w:r>
        <w:rPr>
          <w:spacing w:val="-2"/>
          <w:sz w:val="24"/>
        </w:rPr>
        <w:t xml:space="preserve"> </w:t>
      </w:r>
      <w:r>
        <w:rPr>
          <w:sz w:val="24"/>
        </w:rPr>
        <w:t>for analysis</w:t>
      </w:r>
    </w:p>
    <w:p w:rsidR="00F14390" w:rsidRDefault="00DB01C4">
      <w:pPr>
        <w:pStyle w:val="ListParagraph"/>
        <w:numPr>
          <w:ilvl w:val="0"/>
          <w:numId w:val="124"/>
        </w:numPr>
        <w:tabs>
          <w:tab w:val="left" w:pos="1400"/>
          <w:tab w:val="left" w:pos="1401"/>
        </w:tabs>
        <w:spacing w:before="120"/>
        <w:ind w:left="1400" w:hanging="697"/>
        <w:rPr>
          <w:sz w:val="24"/>
        </w:rPr>
      </w:pPr>
      <w:r>
        <w:rPr>
          <w:sz w:val="24"/>
        </w:rPr>
        <w:t>of</w:t>
      </w:r>
      <w:r>
        <w:rPr>
          <w:spacing w:val="38"/>
          <w:sz w:val="24"/>
        </w:rPr>
        <w:t xml:space="preserve"> </w:t>
      </w:r>
      <w:r>
        <w:rPr>
          <w:sz w:val="24"/>
        </w:rPr>
        <w:t>chemical</w:t>
      </w:r>
      <w:r>
        <w:rPr>
          <w:spacing w:val="40"/>
          <w:sz w:val="24"/>
        </w:rPr>
        <w:t xml:space="preserve"> </w:t>
      </w:r>
      <w:r>
        <w:rPr>
          <w:sz w:val="24"/>
        </w:rPr>
        <w:t>composition</w:t>
      </w:r>
      <w:r>
        <w:rPr>
          <w:spacing w:val="35"/>
          <w:sz w:val="24"/>
        </w:rPr>
        <w:t xml:space="preserve"> </w:t>
      </w:r>
      <w:r>
        <w:rPr>
          <w:sz w:val="24"/>
        </w:rPr>
        <w:t>samples.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35"/>
          <w:sz w:val="24"/>
        </w:rPr>
        <w:t xml:space="preserve"> </w:t>
      </w:r>
      <w:r>
        <w:rPr>
          <w:sz w:val="24"/>
        </w:rPr>
        <w:t>difference</w:t>
      </w:r>
      <w:r>
        <w:rPr>
          <w:spacing w:val="39"/>
          <w:sz w:val="24"/>
        </w:rPr>
        <w:t xml:space="preserve"> </w:t>
      </w:r>
      <w:r>
        <w:rPr>
          <w:sz w:val="24"/>
        </w:rPr>
        <w:t>between</w:t>
      </w:r>
      <w:r>
        <w:rPr>
          <w:spacing w:val="35"/>
          <w:sz w:val="24"/>
        </w:rPr>
        <w:t xml:space="preserve"> </w:t>
      </w:r>
      <w:r>
        <w:rPr>
          <w:sz w:val="24"/>
        </w:rPr>
        <w:t>ration</w:t>
      </w:r>
      <w:r>
        <w:rPr>
          <w:spacing w:val="51"/>
          <w:sz w:val="24"/>
        </w:rPr>
        <w:t xml:space="preserve"> </w:t>
      </w:r>
      <w:r>
        <w:rPr>
          <w:sz w:val="24"/>
        </w:rPr>
        <w:t>intake</w:t>
      </w:r>
      <w:r>
        <w:rPr>
          <w:spacing w:val="38"/>
          <w:sz w:val="24"/>
        </w:rPr>
        <w:t xml:space="preserve"> </w:t>
      </w:r>
      <w:r>
        <w:rPr>
          <w:sz w:val="24"/>
        </w:rPr>
        <w:t>and</w:t>
      </w:r>
      <w:r>
        <w:rPr>
          <w:spacing w:val="39"/>
          <w:sz w:val="24"/>
        </w:rPr>
        <w:t xml:space="preserve"> </w:t>
      </w:r>
      <w:r>
        <w:rPr>
          <w:sz w:val="24"/>
        </w:rPr>
        <w:t>fecal</w:t>
      </w:r>
      <w:r>
        <w:rPr>
          <w:spacing w:val="40"/>
          <w:sz w:val="24"/>
        </w:rPr>
        <w:t xml:space="preserve"> </w:t>
      </w:r>
      <w:r>
        <w:rPr>
          <w:sz w:val="24"/>
        </w:rPr>
        <w:t>production</w:t>
      </w:r>
    </w:p>
    <w:p w:rsidR="00F14390" w:rsidRDefault="00DB01C4">
      <w:pPr>
        <w:pStyle w:val="ListParagraph"/>
        <w:numPr>
          <w:ilvl w:val="0"/>
          <w:numId w:val="124"/>
        </w:numPr>
        <w:tabs>
          <w:tab w:val="left" w:pos="1400"/>
          <w:tab w:val="left" w:pos="1401"/>
        </w:tabs>
        <w:spacing w:before="127"/>
        <w:ind w:left="1400" w:hanging="697"/>
        <w:rPr>
          <w:sz w:val="24"/>
        </w:rPr>
      </w:pPr>
      <w:r>
        <w:rPr>
          <w:sz w:val="24"/>
        </w:rPr>
        <w:t>calculates</w:t>
      </w:r>
      <w:r>
        <w:rPr>
          <w:spacing w:val="-6"/>
          <w:sz w:val="24"/>
        </w:rPr>
        <w:t xml:space="preserve"> </w:t>
      </w:r>
      <w:r>
        <w:rPr>
          <w:sz w:val="24"/>
        </w:rPr>
        <w:t>feed</w:t>
      </w:r>
      <w:r>
        <w:rPr>
          <w:spacing w:val="-4"/>
          <w:sz w:val="24"/>
        </w:rPr>
        <w:t xml:space="preserve"> </w:t>
      </w:r>
      <w:r>
        <w:rPr>
          <w:sz w:val="24"/>
        </w:rPr>
        <w:t>digestibility.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formula</w:t>
      </w:r>
      <w:r>
        <w:rPr>
          <w:spacing w:val="-9"/>
          <w:sz w:val="24"/>
        </w:rPr>
        <w:t xml:space="preserve"> </w:t>
      </w:r>
      <w:r>
        <w:rPr>
          <w:sz w:val="24"/>
        </w:rPr>
        <w:t>used</w:t>
      </w:r>
      <w:r>
        <w:rPr>
          <w:spacing w:val="-2"/>
          <w:sz w:val="24"/>
        </w:rPr>
        <w:t xml:space="preserve"> </w:t>
      </w:r>
      <w:r>
        <w:rPr>
          <w:sz w:val="24"/>
        </w:rPr>
        <w:t>is:</w:t>
      </w:r>
    </w:p>
    <w:p w:rsidR="00F14390" w:rsidRDefault="00F14390">
      <w:pPr>
        <w:pStyle w:val="BodyText"/>
        <w:spacing w:before="2"/>
        <w:rPr>
          <w:sz w:val="12"/>
        </w:rPr>
      </w:pPr>
    </w:p>
    <w:tbl>
      <w:tblPr>
        <w:tblW w:w="0" w:type="auto"/>
        <w:tblInd w:w="6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0"/>
        <w:gridCol w:w="9253"/>
      </w:tblGrid>
      <w:tr w:rsidR="00F14390">
        <w:trPr>
          <w:trHeight w:val="339"/>
        </w:trPr>
        <w:tc>
          <w:tcPr>
            <w:tcW w:w="870" w:type="dxa"/>
          </w:tcPr>
          <w:p w:rsidR="00F14390" w:rsidRDefault="00DB01C4">
            <w:pPr>
              <w:pStyle w:val="TableParagraph"/>
              <w:spacing w:before="4"/>
              <w:ind w:left="50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134</w:t>
            </w:r>
          </w:p>
        </w:tc>
        <w:tc>
          <w:tcPr>
            <w:tcW w:w="9253" w:type="dxa"/>
          </w:tcPr>
          <w:p w:rsidR="00F14390" w:rsidRDefault="00DB01C4">
            <w:pPr>
              <w:pStyle w:val="TableParagraph"/>
              <w:spacing w:line="266" w:lineRule="exact"/>
              <w:ind w:left="16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DMD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=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(DMI- Feces)/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DMI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*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100%)</w:t>
            </w:r>
          </w:p>
        </w:tc>
      </w:tr>
      <w:tr w:rsidR="00F14390">
        <w:trPr>
          <w:trHeight w:val="409"/>
        </w:trPr>
        <w:tc>
          <w:tcPr>
            <w:tcW w:w="870" w:type="dxa"/>
          </w:tcPr>
          <w:p w:rsidR="00F14390" w:rsidRDefault="00DB01C4">
            <w:pPr>
              <w:pStyle w:val="TableParagraph"/>
              <w:spacing w:before="75"/>
              <w:ind w:left="50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135</w:t>
            </w:r>
          </w:p>
        </w:tc>
        <w:tc>
          <w:tcPr>
            <w:tcW w:w="9253" w:type="dxa"/>
          </w:tcPr>
          <w:p w:rsidR="00F14390" w:rsidRDefault="00DB01C4">
            <w:pPr>
              <w:pStyle w:val="TableParagraph"/>
              <w:spacing w:before="60"/>
              <w:ind w:left="16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OMD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=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(OMI-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Feces)/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OMI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*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100%)</w:t>
            </w:r>
          </w:p>
        </w:tc>
      </w:tr>
      <w:tr w:rsidR="00F14390">
        <w:trPr>
          <w:trHeight w:val="433"/>
        </w:trPr>
        <w:tc>
          <w:tcPr>
            <w:tcW w:w="870" w:type="dxa"/>
          </w:tcPr>
          <w:p w:rsidR="00F14390" w:rsidRDefault="00DB01C4">
            <w:pPr>
              <w:pStyle w:val="TableParagraph"/>
              <w:spacing w:before="74"/>
              <w:ind w:left="50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136</w:t>
            </w:r>
          </w:p>
        </w:tc>
        <w:tc>
          <w:tcPr>
            <w:tcW w:w="9253" w:type="dxa"/>
          </w:tcPr>
          <w:p w:rsidR="00F14390" w:rsidRDefault="00DB01C4">
            <w:pPr>
              <w:pStyle w:val="TableParagraph"/>
              <w:spacing w:before="59"/>
              <w:ind w:left="16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CPD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=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(CPI- Feces)/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CPI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*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100%)</w:t>
            </w:r>
          </w:p>
        </w:tc>
      </w:tr>
      <w:tr w:rsidR="00F14390">
        <w:trPr>
          <w:trHeight w:val="384"/>
        </w:trPr>
        <w:tc>
          <w:tcPr>
            <w:tcW w:w="870" w:type="dxa"/>
          </w:tcPr>
          <w:p w:rsidR="00F14390" w:rsidRDefault="00DB01C4">
            <w:pPr>
              <w:pStyle w:val="TableParagraph"/>
              <w:spacing w:before="51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137137</w:t>
            </w:r>
          </w:p>
        </w:tc>
        <w:tc>
          <w:tcPr>
            <w:tcW w:w="9253" w:type="dxa"/>
          </w:tcPr>
          <w:p w:rsidR="00F14390" w:rsidRDefault="00F14390">
            <w:pPr>
              <w:pStyle w:val="TableParagraph"/>
              <w:jc w:val="left"/>
            </w:pPr>
          </w:p>
        </w:tc>
      </w:tr>
      <w:tr w:rsidR="00F14390">
        <w:trPr>
          <w:trHeight w:val="337"/>
        </w:trPr>
        <w:tc>
          <w:tcPr>
            <w:tcW w:w="870" w:type="dxa"/>
          </w:tcPr>
          <w:p w:rsidR="00F14390" w:rsidRDefault="00DB01C4">
            <w:pPr>
              <w:pStyle w:val="TableParagraph"/>
              <w:spacing w:before="72" w:line="245" w:lineRule="exact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138</w:t>
            </w:r>
          </w:p>
        </w:tc>
        <w:tc>
          <w:tcPr>
            <w:tcW w:w="9253" w:type="dxa"/>
          </w:tcPr>
          <w:p w:rsidR="00F14390" w:rsidRDefault="00DB01C4">
            <w:pPr>
              <w:pStyle w:val="TableParagraph"/>
              <w:spacing w:before="58" w:line="259" w:lineRule="exact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Goats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were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milked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times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day,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morning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evening,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mechanical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milking</w:t>
            </w:r>
          </w:p>
        </w:tc>
      </w:tr>
    </w:tbl>
    <w:p w:rsidR="00F14390" w:rsidRDefault="00DB01C4">
      <w:pPr>
        <w:pStyle w:val="ListParagraph"/>
        <w:numPr>
          <w:ilvl w:val="0"/>
          <w:numId w:val="123"/>
        </w:numPr>
        <w:tabs>
          <w:tab w:val="left" w:pos="1400"/>
          <w:tab w:val="left" w:pos="1401"/>
        </w:tabs>
        <w:spacing w:before="126"/>
        <w:rPr>
          <w:sz w:val="24"/>
        </w:rPr>
      </w:pPr>
      <w:r>
        <w:rPr>
          <w:sz w:val="24"/>
        </w:rPr>
        <w:t>machine.</w:t>
      </w:r>
      <w:r>
        <w:rPr>
          <w:spacing w:val="27"/>
          <w:sz w:val="24"/>
        </w:rPr>
        <w:t xml:space="preserve"> </w:t>
      </w:r>
      <w:r>
        <w:rPr>
          <w:sz w:val="24"/>
        </w:rPr>
        <w:t>Milk</w:t>
      </w:r>
      <w:r>
        <w:rPr>
          <w:spacing w:val="28"/>
          <w:sz w:val="24"/>
        </w:rPr>
        <w:t xml:space="preserve"> </w:t>
      </w:r>
      <w:r>
        <w:rPr>
          <w:sz w:val="24"/>
        </w:rPr>
        <w:t>production</w:t>
      </w:r>
      <w:r>
        <w:rPr>
          <w:spacing w:val="23"/>
          <w:sz w:val="24"/>
        </w:rPr>
        <w:t xml:space="preserve"> </w:t>
      </w:r>
      <w:r>
        <w:rPr>
          <w:sz w:val="24"/>
        </w:rPr>
        <w:t>is</w:t>
      </w:r>
      <w:r>
        <w:rPr>
          <w:spacing w:val="25"/>
          <w:sz w:val="24"/>
        </w:rPr>
        <w:t xml:space="preserve"> </w:t>
      </w:r>
      <w:r>
        <w:rPr>
          <w:sz w:val="24"/>
        </w:rPr>
        <w:t>calculated</w:t>
      </w:r>
      <w:r>
        <w:rPr>
          <w:spacing w:val="27"/>
          <w:sz w:val="24"/>
        </w:rPr>
        <w:t xml:space="preserve"> </w:t>
      </w:r>
      <w:r>
        <w:rPr>
          <w:sz w:val="24"/>
        </w:rPr>
        <w:t>for</w:t>
      </w:r>
      <w:r>
        <w:rPr>
          <w:spacing w:val="26"/>
          <w:sz w:val="24"/>
        </w:rPr>
        <w:t xml:space="preserve"> </w:t>
      </w:r>
      <w:r>
        <w:rPr>
          <w:sz w:val="24"/>
        </w:rPr>
        <w:t>five</w:t>
      </w:r>
      <w:r>
        <w:rPr>
          <w:spacing w:val="25"/>
          <w:sz w:val="24"/>
        </w:rPr>
        <w:t xml:space="preserve"> </w:t>
      </w:r>
      <w:r>
        <w:rPr>
          <w:sz w:val="24"/>
        </w:rPr>
        <w:t>days</w:t>
      </w:r>
      <w:r>
        <w:rPr>
          <w:spacing w:val="29"/>
          <w:sz w:val="24"/>
        </w:rPr>
        <w:t xml:space="preserve"> </w:t>
      </w:r>
      <w:r>
        <w:rPr>
          <w:sz w:val="24"/>
        </w:rPr>
        <w:t>during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collection</w:t>
      </w:r>
      <w:r>
        <w:rPr>
          <w:spacing w:val="29"/>
          <w:sz w:val="24"/>
        </w:rPr>
        <w:t xml:space="preserve"> </w:t>
      </w:r>
      <w:r>
        <w:rPr>
          <w:sz w:val="24"/>
        </w:rPr>
        <w:t>period</w:t>
      </w:r>
      <w:r>
        <w:rPr>
          <w:spacing w:val="22"/>
          <w:sz w:val="24"/>
        </w:rPr>
        <w:t xml:space="preserve"> </w:t>
      </w:r>
      <w:r>
        <w:rPr>
          <w:sz w:val="24"/>
        </w:rPr>
        <w:t>in</w:t>
      </w:r>
      <w:r>
        <w:rPr>
          <w:spacing w:val="23"/>
          <w:sz w:val="24"/>
        </w:rPr>
        <w:t xml:space="preserve"> </w:t>
      </w:r>
      <w:r>
        <w:rPr>
          <w:sz w:val="24"/>
        </w:rPr>
        <w:t>liters</w:t>
      </w:r>
      <w:r>
        <w:rPr>
          <w:spacing w:val="25"/>
          <w:sz w:val="24"/>
        </w:rPr>
        <w:t xml:space="preserve"> </w:t>
      </w:r>
      <w:r>
        <w:rPr>
          <w:sz w:val="24"/>
        </w:rPr>
        <w:t>and</w:t>
      </w:r>
    </w:p>
    <w:p w:rsidR="00F14390" w:rsidRDefault="00DB01C4">
      <w:pPr>
        <w:pStyle w:val="ListParagraph"/>
        <w:numPr>
          <w:ilvl w:val="0"/>
          <w:numId w:val="123"/>
        </w:numPr>
        <w:tabs>
          <w:tab w:val="left" w:pos="1400"/>
          <w:tab w:val="left" w:pos="1401"/>
        </w:tabs>
        <w:spacing w:before="125"/>
        <w:rPr>
          <w:sz w:val="24"/>
        </w:rPr>
      </w:pPr>
      <w:r>
        <w:rPr>
          <w:sz w:val="24"/>
        </w:rPr>
        <w:t>converted</w:t>
      </w:r>
      <w:r>
        <w:rPr>
          <w:spacing w:val="29"/>
          <w:sz w:val="24"/>
        </w:rPr>
        <w:t xml:space="preserve"> </w:t>
      </w:r>
      <w:r>
        <w:rPr>
          <w:sz w:val="24"/>
        </w:rPr>
        <w:t>to</w:t>
      </w:r>
      <w:r>
        <w:rPr>
          <w:spacing w:val="30"/>
          <w:sz w:val="24"/>
        </w:rPr>
        <w:t xml:space="preserve"> </w:t>
      </w:r>
      <w:r>
        <w:rPr>
          <w:sz w:val="24"/>
        </w:rPr>
        <w:t>kg</w:t>
      </w:r>
      <w:r>
        <w:rPr>
          <w:spacing w:val="28"/>
          <w:sz w:val="24"/>
        </w:rPr>
        <w:t xml:space="preserve"> </w:t>
      </w:r>
      <w:r>
        <w:rPr>
          <w:sz w:val="24"/>
        </w:rPr>
        <w:t>and</w:t>
      </w:r>
      <w:r>
        <w:rPr>
          <w:spacing w:val="31"/>
          <w:sz w:val="24"/>
        </w:rPr>
        <w:t xml:space="preserve"> </w:t>
      </w:r>
      <w:r>
        <w:rPr>
          <w:sz w:val="24"/>
        </w:rPr>
        <w:t>FCM</w:t>
      </w:r>
      <w:r>
        <w:rPr>
          <w:spacing w:val="31"/>
          <w:sz w:val="24"/>
        </w:rPr>
        <w:t xml:space="preserve"> </w:t>
      </w:r>
      <w:r>
        <w:rPr>
          <w:sz w:val="24"/>
        </w:rPr>
        <w:t>(Fat</w:t>
      </w:r>
      <w:r>
        <w:rPr>
          <w:spacing w:val="30"/>
          <w:sz w:val="24"/>
        </w:rPr>
        <w:t xml:space="preserve"> </w:t>
      </w:r>
      <w:r>
        <w:rPr>
          <w:sz w:val="24"/>
        </w:rPr>
        <w:t>Corrected</w:t>
      </w:r>
      <w:r>
        <w:rPr>
          <w:spacing w:val="30"/>
          <w:sz w:val="24"/>
        </w:rPr>
        <w:t xml:space="preserve"> </w:t>
      </w:r>
      <w:r>
        <w:rPr>
          <w:sz w:val="24"/>
        </w:rPr>
        <w:t>Milk)</w:t>
      </w:r>
      <w:r>
        <w:rPr>
          <w:spacing w:val="33"/>
          <w:sz w:val="24"/>
        </w:rPr>
        <w:t xml:space="preserve"> </w:t>
      </w:r>
      <w:r>
        <w:rPr>
          <w:sz w:val="24"/>
        </w:rPr>
        <w:t>4%</w:t>
      </w:r>
      <w:r>
        <w:rPr>
          <w:spacing w:val="29"/>
          <w:sz w:val="24"/>
        </w:rPr>
        <w:t xml:space="preserve"> </w:t>
      </w:r>
      <w:r>
        <w:rPr>
          <w:sz w:val="24"/>
        </w:rPr>
        <w:t>based</w:t>
      </w:r>
      <w:r>
        <w:rPr>
          <w:spacing w:val="30"/>
          <w:sz w:val="24"/>
        </w:rPr>
        <w:t xml:space="preserve"> </w:t>
      </w:r>
      <w:r>
        <w:rPr>
          <w:sz w:val="24"/>
        </w:rPr>
        <w:t>on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32"/>
          <w:sz w:val="24"/>
        </w:rPr>
        <w:t xml:space="preserve"> </w:t>
      </w:r>
      <w:r>
        <w:rPr>
          <w:sz w:val="24"/>
        </w:rPr>
        <w:t>formula</w:t>
      </w:r>
      <w:r>
        <w:rPr>
          <w:spacing w:val="30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sz w:val="24"/>
        </w:rPr>
        <w:t>Mavrogenis</w:t>
      </w:r>
      <w:r>
        <w:rPr>
          <w:spacing w:val="31"/>
          <w:sz w:val="24"/>
        </w:rPr>
        <w:t xml:space="preserve"> </w:t>
      </w:r>
      <w:r>
        <w:rPr>
          <w:sz w:val="24"/>
        </w:rPr>
        <w:t>and</w:t>
      </w:r>
    </w:p>
    <w:p w:rsidR="00F14390" w:rsidRDefault="00DB01C4">
      <w:pPr>
        <w:pStyle w:val="ListParagraph"/>
        <w:numPr>
          <w:ilvl w:val="0"/>
          <w:numId w:val="123"/>
        </w:numPr>
        <w:tabs>
          <w:tab w:val="left" w:pos="1400"/>
          <w:tab w:val="left" w:pos="1401"/>
        </w:tabs>
        <w:spacing w:before="122"/>
        <w:rPr>
          <w:sz w:val="24"/>
        </w:rPr>
      </w:pPr>
      <w:r>
        <w:rPr>
          <w:sz w:val="24"/>
        </w:rPr>
        <w:t>Papachristoforou</w:t>
      </w:r>
      <w:r>
        <w:rPr>
          <w:spacing w:val="-4"/>
          <w:sz w:val="24"/>
        </w:rPr>
        <w:t xml:space="preserve"> </w:t>
      </w:r>
      <w:r>
        <w:rPr>
          <w:sz w:val="24"/>
        </w:rPr>
        <w:t>(1988):</w:t>
      </w:r>
    </w:p>
    <w:p w:rsidR="00F14390" w:rsidRDefault="00F14390">
      <w:pPr>
        <w:pStyle w:val="BodyText"/>
        <w:spacing w:before="7"/>
        <w:rPr>
          <w:sz w:val="12"/>
        </w:rPr>
      </w:pPr>
    </w:p>
    <w:tbl>
      <w:tblPr>
        <w:tblW w:w="0" w:type="auto"/>
        <w:tblInd w:w="6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0"/>
        <w:gridCol w:w="9245"/>
      </w:tblGrid>
      <w:tr w:rsidR="00F14390">
        <w:trPr>
          <w:trHeight w:val="340"/>
        </w:trPr>
        <w:tc>
          <w:tcPr>
            <w:tcW w:w="870" w:type="dxa"/>
          </w:tcPr>
          <w:p w:rsidR="00F14390" w:rsidRDefault="00DB01C4">
            <w:pPr>
              <w:pStyle w:val="TableParagraph"/>
              <w:spacing w:before="4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142</w:t>
            </w:r>
          </w:p>
        </w:tc>
        <w:tc>
          <w:tcPr>
            <w:tcW w:w="9245" w:type="dxa"/>
          </w:tcPr>
          <w:p w:rsidR="00F14390" w:rsidRDefault="00DB01C4">
            <w:pPr>
              <w:pStyle w:val="TableParagraph"/>
              <w:spacing w:line="266" w:lineRule="exact"/>
              <w:ind w:left="1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4%FCM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(Kg)=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(0.144+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0.1444F)</w:t>
            </w:r>
          </w:p>
        </w:tc>
      </w:tr>
      <w:tr w:rsidR="00F14390">
        <w:trPr>
          <w:trHeight w:val="410"/>
        </w:trPr>
        <w:tc>
          <w:tcPr>
            <w:tcW w:w="870" w:type="dxa"/>
          </w:tcPr>
          <w:p w:rsidR="00F14390" w:rsidRDefault="00DB01C4">
            <w:pPr>
              <w:pStyle w:val="TableParagraph"/>
              <w:spacing w:before="76"/>
              <w:ind w:left="50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143</w:t>
            </w:r>
          </w:p>
        </w:tc>
        <w:tc>
          <w:tcPr>
            <w:tcW w:w="9245" w:type="dxa"/>
          </w:tcPr>
          <w:p w:rsidR="00F14390" w:rsidRDefault="00DB01C4">
            <w:pPr>
              <w:pStyle w:val="TableParagraph"/>
              <w:spacing w:before="61"/>
              <w:ind w:left="15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Note:</w:t>
            </w:r>
          </w:p>
        </w:tc>
      </w:tr>
      <w:tr w:rsidR="00F14390">
        <w:trPr>
          <w:trHeight w:val="409"/>
        </w:trPr>
        <w:tc>
          <w:tcPr>
            <w:tcW w:w="870" w:type="dxa"/>
          </w:tcPr>
          <w:p w:rsidR="00F14390" w:rsidRDefault="00DB01C4">
            <w:pPr>
              <w:pStyle w:val="TableParagraph"/>
              <w:spacing w:before="74"/>
              <w:ind w:left="50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144</w:t>
            </w:r>
          </w:p>
        </w:tc>
        <w:tc>
          <w:tcPr>
            <w:tcW w:w="9245" w:type="dxa"/>
          </w:tcPr>
          <w:p w:rsidR="00F14390" w:rsidRDefault="00DB01C4">
            <w:pPr>
              <w:pStyle w:val="TableParagraph"/>
              <w:spacing w:before="59"/>
              <w:ind w:left="87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=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milk production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Kg</w:t>
            </w:r>
          </w:p>
        </w:tc>
      </w:tr>
      <w:tr w:rsidR="00F14390">
        <w:trPr>
          <w:trHeight w:val="433"/>
        </w:trPr>
        <w:tc>
          <w:tcPr>
            <w:tcW w:w="870" w:type="dxa"/>
          </w:tcPr>
          <w:p w:rsidR="00F14390" w:rsidRDefault="00DB01C4">
            <w:pPr>
              <w:pStyle w:val="TableParagraph"/>
              <w:spacing w:before="75"/>
              <w:ind w:left="50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145</w:t>
            </w:r>
          </w:p>
        </w:tc>
        <w:tc>
          <w:tcPr>
            <w:tcW w:w="9245" w:type="dxa"/>
          </w:tcPr>
          <w:p w:rsidR="00F14390" w:rsidRDefault="00DB01C4">
            <w:pPr>
              <w:pStyle w:val="TableParagraph"/>
              <w:spacing w:before="60"/>
              <w:ind w:left="87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F= Fat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</w:tr>
      <w:tr w:rsidR="00F14390">
        <w:trPr>
          <w:trHeight w:val="382"/>
        </w:trPr>
        <w:tc>
          <w:tcPr>
            <w:tcW w:w="870" w:type="dxa"/>
          </w:tcPr>
          <w:p w:rsidR="00F14390" w:rsidRDefault="00DB01C4">
            <w:pPr>
              <w:pStyle w:val="TableParagraph"/>
              <w:spacing w:before="49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146146</w:t>
            </w:r>
          </w:p>
        </w:tc>
        <w:tc>
          <w:tcPr>
            <w:tcW w:w="9245" w:type="dxa"/>
          </w:tcPr>
          <w:p w:rsidR="00F14390" w:rsidRDefault="00F14390">
            <w:pPr>
              <w:pStyle w:val="TableParagraph"/>
              <w:jc w:val="left"/>
            </w:pPr>
          </w:p>
        </w:tc>
      </w:tr>
      <w:tr w:rsidR="00F14390">
        <w:trPr>
          <w:trHeight w:val="337"/>
        </w:trPr>
        <w:tc>
          <w:tcPr>
            <w:tcW w:w="870" w:type="dxa"/>
          </w:tcPr>
          <w:p w:rsidR="00F14390" w:rsidRDefault="00DB01C4">
            <w:pPr>
              <w:pStyle w:val="TableParagraph"/>
              <w:spacing w:before="72" w:line="245" w:lineRule="exact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147</w:t>
            </w:r>
          </w:p>
        </w:tc>
        <w:tc>
          <w:tcPr>
            <w:tcW w:w="9245" w:type="dxa"/>
          </w:tcPr>
          <w:p w:rsidR="00F14390" w:rsidRDefault="00DB01C4">
            <w:pPr>
              <w:pStyle w:val="TableParagraph"/>
              <w:spacing w:before="58" w:line="259" w:lineRule="exact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During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collection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period,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250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milk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samples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were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taken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each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treatment.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</w:tc>
      </w:tr>
    </w:tbl>
    <w:p w:rsidR="00F14390" w:rsidRDefault="00DB01C4">
      <w:pPr>
        <w:pStyle w:val="ListParagraph"/>
        <w:numPr>
          <w:ilvl w:val="0"/>
          <w:numId w:val="122"/>
        </w:numPr>
        <w:tabs>
          <w:tab w:val="left" w:pos="1400"/>
          <w:tab w:val="left" w:pos="1401"/>
        </w:tabs>
        <w:spacing w:before="126"/>
        <w:rPr>
          <w:sz w:val="24"/>
        </w:rPr>
      </w:pPr>
      <w:r>
        <w:rPr>
          <w:sz w:val="24"/>
        </w:rPr>
        <w:t>components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the milk quality</w:t>
      </w:r>
      <w:r>
        <w:rPr>
          <w:spacing w:val="-7"/>
          <w:sz w:val="24"/>
        </w:rPr>
        <w:t xml:space="preserve"> </w:t>
      </w:r>
      <w:r>
        <w:rPr>
          <w:sz w:val="24"/>
        </w:rPr>
        <w:t>test</w:t>
      </w:r>
      <w:r>
        <w:rPr>
          <w:spacing w:val="1"/>
          <w:sz w:val="24"/>
        </w:rPr>
        <w:t xml:space="preserve"> </w:t>
      </w:r>
      <w:r>
        <w:rPr>
          <w:sz w:val="24"/>
        </w:rPr>
        <w:t>(total</w:t>
      </w:r>
      <w:r>
        <w:rPr>
          <w:spacing w:val="-2"/>
          <w:sz w:val="24"/>
        </w:rPr>
        <w:t xml:space="preserve"> </w:t>
      </w:r>
      <w:r>
        <w:rPr>
          <w:sz w:val="24"/>
        </w:rPr>
        <w:t>solid</w:t>
      </w:r>
      <w:r>
        <w:rPr>
          <w:spacing w:val="9"/>
          <w:sz w:val="24"/>
        </w:rPr>
        <w:t xml:space="preserve"> </w:t>
      </w:r>
      <w:r>
        <w:rPr>
          <w:sz w:val="24"/>
        </w:rPr>
        <w:t>(milk</w:t>
      </w:r>
      <w:r>
        <w:rPr>
          <w:spacing w:val="-4"/>
          <w:sz w:val="24"/>
        </w:rPr>
        <w:t xml:space="preserve"> </w:t>
      </w:r>
      <w:r>
        <w:rPr>
          <w:sz w:val="24"/>
        </w:rPr>
        <w:t>dry</w:t>
      </w:r>
      <w:r>
        <w:rPr>
          <w:spacing w:val="-5"/>
          <w:sz w:val="24"/>
        </w:rPr>
        <w:t xml:space="preserve"> </w:t>
      </w:r>
      <w:r>
        <w:rPr>
          <w:sz w:val="24"/>
        </w:rPr>
        <w:t>matter),</w:t>
      </w:r>
      <w:r>
        <w:rPr>
          <w:spacing w:val="-1"/>
          <w:sz w:val="24"/>
        </w:rPr>
        <w:t xml:space="preserve"> </w:t>
      </w:r>
      <w:r>
        <w:rPr>
          <w:sz w:val="24"/>
        </w:rPr>
        <w:t>protein,</w:t>
      </w:r>
      <w:r>
        <w:rPr>
          <w:spacing w:val="-1"/>
          <w:sz w:val="24"/>
        </w:rPr>
        <w:t xml:space="preserve"> </w:t>
      </w:r>
      <w:r>
        <w:rPr>
          <w:sz w:val="24"/>
        </w:rPr>
        <w:t>fat,</w:t>
      </w:r>
      <w:r>
        <w:rPr>
          <w:spacing w:val="-2"/>
          <w:sz w:val="24"/>
        </w:rPr>
        <w:t xml:space="preserve"> </w:t>
      </w:r>
      <w:r>
        <w:rPr>
          <w:sz w:val="24"/>
        </w:rPr>
        <w:t>lactose,</w:t>
      </w:r>
      <w:r>
        <w:rPr>
          <w:spacing w:val="-1"/>
          <w:sz w:val="24"/>
        </w:rPr>
        <w:t xml:space="preserve"> </w:t>
      </w:r>
      <w:r>
        <w:rPr>
          <w:sz w:val="24"/>
        </w:rPr>
        <w:t>solid</w:t>
      </w:r>
      <w:r>
        <w:rPr>
          <w:spacing w:val="7"/>
          <w:sz w:val="24"/>
        </w:rPr>
        <w:t xml:space="preserve"> </w:t>
      </w:r>
      <w:r>
        <w:rPr>
          <w:sz w:val="24"/>
        </w:rPr>
        <w:t>non-</w:t>
      </w:r>
    </w:p>
    <w:p w:rsidR="00F14390" w:rsidRDefault="00DB01C4">
      <w:pPr>
        <w:pStyle w:val="ListParagraph"/>
        <w:numPr>
          <w:ilvl w:val="0"/>
          <w:numId w:val="122"/>
        </w:numPr>
        <w:tabs>
          <w:tab w:val="left" w:pos="1400"/>
          <w:tab w:val="left" w:pos="1401"/>
        </w:tabs>
        <w:spacing w:before="127"/>
        <w:rPr>
          <w:sz w:val="24"/>
        </w:rPr>
      </w:pPr>
      <w:r>
        <w:rPr>
          <w:sz w:val="24"/>
        </w:rPr>
        <w:t>fat,</w:t>
      </w:r>
      <w:r>
        <w:rPr>
          <w:spacing w:val="-3"/>
          <w:sz w:val="24"/>
        </w:rPr>
        <w:t xml:space="preserve"> </w:t>
      </w:r>
      <w:r>
        <w:rPr>
          <w:sz w:val="24"/>
        </w:rPr>
        <w:t>specific</w:t>
      </w:r>
      <w:r>
        <w:rPr>
          <w:spacing w:val="-2"/>
          <w:sz w:val="24"/>
        </w:rPr>
        <w:t xml:space="preserve"> </w:t>
      </w:r>
      <w:r>
        <w:rPr>
          <w:sz w:val="24"/>
        </w:rPr>
        <w:t>gravity,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pH)</w:t>
      </w:r>
      <w:r>
        <w:rPr>
          <w:spacing w:val="-3"/>
          <w:sz w:val="24"/>
        </w:rPr>
        <w:t xml:space="preserve"> </w:t>
      </w:r>
      <w:r>
        <w:rPr>
          <w:sz w:val="24"/>
        </w:rPr>
        <w:t>were</w:t>
      </w:r>
      <w:r>
        <w:rPr>
          <w:spacing w:val="-3"/>
          <w:sz w:val="24"/>
        </w:rPr>
        <w:t xml:space="preserve"> </w:t>
      </w:r>
      <w:r>
        <w:rPr>
          <w:sz w:val="24"/>
        </w:rPr>
        <w:t>tested</w:t>
      </w:r>
      <w:r>
        <w:rPr>
          <w:spacing w:val="-4"/>
          <w:sz w:val="24"/>
        </w:rPr>
        <w:t xml:space="preserve"> </w:t>
      </w:r>
      <w:r>
        <w:rPr>
          <w:sz w:val="24"/>
        </w:rPr>
        <w:t>using</w:t>
      </w:r>
      <w:r>
        <w:rPr>
          <w:spacing w:val="-3"/>
          <w:sz w:val="24"/>
        </w:rPr>
        <w:t xml:space="preserve"> </w:t>
      </w:r>
      <w:r>
        <w:rPr>
          <w:sz w:val="24"/>
        </w:rPr>
        <w:t>Lactoscan</w:t>
      </w:r>
      <w:r>
        <w:rPr>
          <w:spacing w:val="-4"/>
          <w:sz w:val="24"/>
        </w:rPr>
        <w:t xml:space="preserve"> </w:t>
      </w:r>
      <w:r>
        <w:rPr>
          <w:sz w:val="24"/>
        </w:rPr>
        <w:t>Pro</w:t>
      </w:r>
      <w:r>
        <w:rPr>
          <w:spacing w:val="-2"/>
          <w:sz w:val="24"/>
        </w:rPr>
        <w:t xml:space="preserve"> </w:t>
      </w:r>
      <w:r>
        <w:rPr>
          <w:sz w:val="24"/>
        </w:rPr>
        <w:t>202.</w:t>
      </w:r>
    </w:p>
    <w:p w:rsidR="00F14390" w:rsidRDefault="00DB01C4">
      <w:pPr>
        <w:spacing w:before="144"/>
        <w:ind w:left="704"/>
        <w:rPr>
          <w:rFonts w:ascii="Calibri"/>
        </w:rPr>
      </w:pPr>
      <w:r>
        <w:rPr>
          <w:rFonts w:ascii="Calibri"/>
        </w:rPr>
        <w:t>150150</w:t>
      </w:r>
    </w:p>
    <w:p w:rsidR="00F14390" w:rsidRDefault="00F14390">
      <w:pPr>
        <w:rPr>
          <w:rFonts w:ascii="Calibri"/>
        </w:rPr>
        <w:sectPr w:rsidR="00F14390">
          <w:pgSz w:w="12240" w:h="15840"/>
          <w:pgMar w:top="1360" w:right="180" w:bottom="280" w:left="40" w:header="720" w:footer="720" w:gutter="0"/>
          <w:cols w:space="720"/>
        </w:sectPr>
      </w:pPr>
    </w:p>
    <w:p w:rsidR="00F14390" w:rsidRDefault="00DB01C4">
      <w:pPr>
        <w:pStyle w:val="Heading4"/>
        <w:numPr>
          <w:ilvl w:val="0"/>
          <w:numId w:val="121"/>
        </w:numPr>
        <w:tabs>
          <w:tab w:val="left" w:pos="1400"/>
          <w:tab w:val="left" w:pos="1401"/>
        </w:tabs>
        <w:spacing w:before="61"/>
        <w:rPr>
          <w:rFonts w:ascii="Calibri"/>
          <w:sz w:val="22"/>
        </w:rPr>
      </w:pPr>
      <w:r>
        <w:lastRenderedPageBreak/>
        <w:t>Statistical</w:t>
      </w:r>
      <w:r>
        <w:rPr>
          <w:spacing w:val="-6"/>
        </w:rPr>
        <w:t xml:space="preserve"> </w:t>
      </w:r>
      <w:r>
        <w:t>Analysis</w:t>
      </w:r>
    </w:p>
    <w:p w:rsidR="00F14390" w:rsidRDefault="00DB01C4">
      <w:pPr>
        <w:pStyle w:val="ListParagraph"/>
        <w:numPr>
          <w:ilvl w:val="0"/>
          <w:numId w:val="121"/>
        </w:numPr>
        <w:tabs>
          <w:tab w:val="left" w:pos="1700"/>
          <w:tab w:val="left" w:pos="1701"/>
        </w:tabs>
        <w:spacing w:before="118"/>
        <w:ind w:left="1700" w:hanging="997"/>
        <w:rPr>
          <w:rFonts w:ascii="Calibri"/>
        </w:rPr>
      </w:pP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completely</w:t>
      </w:r>
      <w:r>
        <w:rPr>
          <w:spacing w:val="6"/>
          <w:sz w:val="24"/>
        </w:rPr>
        <w:t xml:space="preserve"> </w:t>
      </w:r>
      <w:r>
        <w:rPr>
          <w:sz w:val="24"/>
        </w:rPr>
        <w:t>randomized</w:t>
      </w:r>
      <w:r>
        <w:rPr>
          <w:spacing w:val="10"/>
          <w:sz w:val="24"/>
        </w:rPr>
        <w:t xml:space="preserve"> </w:t>
      </w:r>
      <w:r>
        <w:rPr>
          <w:sz w:val="24"/>
        </w:rPr>
        <w:t>design</w:t>
      </w:r>
      <w:r>
        <w:rPr>
          <w:spacing w:val="11"/>
          <w:sz w:val="24"/>
        </w:rPr>
        <w:t xml:space="preserve"> </w:t>
      </w:r>
      <w:r>
        <w:rPr>
          <w:sz w:val="24"/>
        </w:rPr>
        <w:t>(Model)</w:t>
      </w:r>
      <w:r>
        <w:rPr>
          <w:spacing w:val="8"/>
          <w:sz w:val="24"/>
        </w:rPr>
        <w:t xml:space="preserve"> </w:t>
      </w:r>
      <w:r>
        <w:rPr>
          <w:sz w:val="24"/>
        </w:rPr>
        <w:t>(Steel</w:t>
      </w:r>
      <w:r>
        <w:rPr>
          <w:spacing w:val="13"/>
          <w:sz w:val="24"/>
        </w:rPr>
        <w:t xml:space="preserve"> </w:t>
      </w:r>
      <w:r>
        <w:rPr>
          <w:sz w:val="24"/>
        </w:rPr>
        <w:t>&amp;</w:t>
      </w:r>
      <w:r>
        <w:rPr>
          <w:spacing w:val="4"/>
          <w:sz w:val="24"/>
        </w:rPr>
        <w:t xml:space="preserve"> </w:t>
      </w:r>
      <w:r>
        <w:rPr>
          <w:sz w:val="24"/>
        </w:rPr>
        <w:t>Torrie,</w:t>
      </w:r>
      <w:r>
        <w:rPr>
          <w:spacing w:val="11"/>
          <w:sz w:val="24"/>
        </w:rPr>
        <w:t xml:space="preserve"> </w:t>
      </w:r>
      <w:r>
        <w:rPr>
          <w:sz w:val="24"/>
        </w:rPr>
        <w:t>1991)</w:t>
      </w:r>
      <w:r>
        <w:rPr>
          <w:spacing w:val="7"/>
          <w:sz w:val="24"/>
        </w:rPr>
        <w:t xml:space="preserve"> </w:t>
      </w:r>
      <w:r>
        <w:rPr>
          <w:sz w:val="24"/>
        </w:rPr>
        <w:t>was</w:t>
      </w:r>
      <w:r>
        <w:rPr>
          <w:spacing w:val="9"/>
          <w:sz w:val="24"/>
        </w:rPr>
        <w:t xml:space="preserve"> </w:t>
      </w:r>
      <w:r>
        <w:rPr>
          <w:sz w:val="24"/>
        </w:rPr>
        <w:t>used</w:t>
      </w:r>
      <w:r>
        <w:rPr>
          <w:spacing w:val="11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analyze</w:t>
      </w:r>
      <w:r>
        <w:rPr>
          <w:spacing w:val="10"/>
          <w:sz w:val="24"/>
        </w:rPr>
        <w:t xml:space="preserve"> </w:t>
      </w:r>
      <w:r>
        <w:rPr>
          <w:sz w:val="24"/>
        </w:rPr>
        <w:t>intake,</w:t>
      </w:r>
    </w:p>
    <w:p w:rsidR="00F14390" w:rsidRDefault="00DB01C4">
      <w:pPr>
        <w:pStyle w:val="ListParagraph"/>
        <w:numPr>
          <w:ilvl w:val="0"/>
          <w:numId w:val="121"/>
        </w:numPr>
        <w:tabs>
          <w:tab w:val="left" w:pos="1400"/>
          <w:tab w:val="left" w:pos="1401"/>
        </w:tabs>
        <w:spacing w:before="120"/>
        <w:rPr>
          <w:rFonts w:ascii="Calibri"/>
        </w:rPr>
      </w:pPr>
      <w:r>
        <w:rPr>
          <w:sz w:val="24"/>
        </w:rPr>
        <w:t>feed</w:t>
      </w:r>
      <w:r>
        <w:rPr>
          <w:spacing w:val="38"/>
          <w:sz w:val="24"/>
        </w:rPr>
        <w:t xml:space="preserve"> </w:t>
      </w:r>
      <w:r>
        <w:rPr>
          <w:sz w:val="24"/>
        </w:rPr>
        <w:t>digestibility,</w:t>
      </w:r>
      <w:r>
        <w:rPr>
          <w:spacing w:val="44"/>
          <w:sz w:val="24"/>
        </w:rPr>
        <w:t xml:space="preserve"> </w:t>
      </w:r>
      <w:r>
        <w:rPr>
          <w:sz w:val="24"/>
        </w:rPr>
        <w:t>production,</w:t>
      </w:r>
      <w:r>
        <w:rPr>
          <w:spacing w:val="40"/>
          <w:sz w:val="24"/>
        </w:rPr>
        <w:t xml:space="preserve"> </w:t>
      </w:r>
      <w:r>
        <w:rPr>
          <w:sz w:val="24"/>
        </w:rPr>
        <w:t>and</w:t>
      </w:r>
      <w:r>
        <w:rPr>
          <w:spacing w:val="36"/>
          <w:sz w:val="24"/>
        </w:rPr>
        <w:t xml:space="preserve"> </w:t>
      </w:r>
      <w:r>
        <w:rPr>
          <w:sz w:val="24"/>
        </w:rPr>
        <w:t>milk</w:t>
      </w:r>
      <w:r>
        <w:rPr>
          <w:spacing w:val="35"/>
          <w:sz w:val="24"/>
        </w:rPr>
        <w:t xml:space="preserve"> </w:t>
      </w:r>
      <w:r>
        <w:rPr>
          <w:sz w:val="24"/>
        </w:rPr>
        <w:t>quality.</w:t>
      </w:r>
      <w:r>
        <w:rPr>
          <w:spacing w:val="39"/>
          <w:sz w:val="24"/>
        </w:rPr>
        <w:t xml:space="preserve"> </w:t>
      </w:r>
      <w:r>
        <w:rPr>
          <w:sz w:val="24"/>
        </w:rPr>
        <w:t>The</w:t>
      </w:r>
      <w:r>
        <w:rPr>
          <w:spacing w:val="41"/>
          <w:sz w:val="24"/>
        </w:rPr>
        <w:t xml:space="preserve"> </w:t>
      </w:r>
      <w:r>
        <w:rPr>
          <w:sz w:val="24"/>
        </w:rPr>
        <w:t>data</w:t>
      </w:r>
      <w:r>
        <w:rPr>
          <w:spacing w:val="38"/>
          <w:sz w:val="24"/>
        </w:rPr>
        <w:t xml:space="preserve"> </w:t>
      </w:r>
      <w:r>
        <w:rPr>
          <w:sz w:val="24"/>
        </w:rPr>
        <w:t>were</w:t>
      </w:r>
      <w:r>
        <w:rPr>
          <w:spacing w:val="38"/>
          <w:sz w:val="24"/>
        </w:rPr>
        <w:t xml:space="preserve"> </w:t>
      </w:r>
      <w:r>
        <w:rPr>
          <w:sz w:val="24"/>
        </w:rPr>
        <w:t>analyzed</w:t>
      </w:r>
      <w:r>
        <w:rPr>
          <w:spacing w:val="42"/>
          <w:sz w:val="24"/>
        </w:rPr>
        <w:t xml:space="preserve"> </w:t>
      </w:r>
      <w:r>
        <w:rPr>
          <w:sz w:val="24"/>
        </w:rPr>
        <w:t>with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analysis</w:t>
      </w:r>
      <w:r>
        <w:rPr>
          <w:spacing w:val="38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121"/>
        </w:numPr>
        <w:tabs>
          <w:tab w:val="left" w:pos="1400"/>
          <w:tab w:val="left" w:pos="1401"/>
        </w:tabs>
        <w:spacing w:before="128"/>
        <w:rPr>
          <w:rFonts w:ascii="Calibri"/>
        </w:rPr>
      </w:pPr>
      <w:r>
        <w:rPr>
          <w:sz w:val="24"/>
        </w:rPr>
        <w:t>variance</w:t>
      </w:r>
      <w:r>
        <w:rPr>
          <w:spacing w:val="16"/>
          <w:sz w:val="24"/>
        </w:rPr>
        <w:t xml:space="preserve"> </w:t>
      </w:r>
      <w:r>
        <w:rPr>
          <w:sz w:val="24"/>
        </w:rPr>
        <w:t>using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Excel</w:t>
      </w:r>
      <w:r>
        <w:rPr>
          <w:spacing w:val="17"/>
          <w:sz w:val="24"/>
        </w:rPr>
        <w:t xml:space="preserve"> </w:t>
      </w:r>
      <w:r>
        <w:rPr>
          <w:sz w:val="24"/>
        </w:rPr>
        <w:t>2019</w:t>
      </w:r>
      <w:r>
        <w:rPr>
          <w:spacing w:val="15"/>
          <w:sz w:val="24"/>
        </w:rPr>
        <w:t xml:space="preserve"> </w:t>
      </w:r>
      <w:r>
        <w:rPr>
          <w:sz w:val="24"/>
        </w:rPr>
        <w:t>program</w:t>
      </w:r>
      <w:r>
        <w:rPr>
          <w:spacing w:val="16"/>
          <w:sz w:val="24"/>
        </w:rPr>
        <w:t xml:space="preserve"> </w:t>
      </w:r>
      <w:r>
        <w:rPr>
          <w:sz w:val="24"/>
        </w:rPr>
        <w:t>at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significance</w:t>
      </w:r>
      <w:r>
        <w:rPr>
          <w:spacing w:val="18"/>
          <w:sz w:val="24"/>
        </w:rPr>
        <w:t xml:space="preserve"> </w:t>
      </w:r>
      <w:r>
        <w:rPr>
          <w:sz w:val="24"/>
        </w:rPr>
        <w:t>level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@=</w:t>
      </w:r>
      <w:r>
        <w:rPr>
          <w:spacing w:val="13"/>
          <w:sz w:val="24"/>
        </w:rPr>
        <w:t xml:space="preserve"> </w:t>
      </w:r>
      <w:r>
        <w:rPr>
          <w:sz w:val="24"/>
        </w:rPr>
        <w:t>0.05.</w:t>
      </w:r>
      <w:r>
        <w:rPr>
          <w:spacing w:val="18"/>
          <w:sz w:val="24"/>
        </w:rPr>
        <w:t xml:space="preserve"> </w:t>
      </w:r>
      <w:r>
        <w:rPr>
          <w:sz w:val="24"/>
        </w:rPr>
        <w:t>Duncan's</w:t>
      </w:r>
      <w:r>
        <w:rPr>
          <w:spacing w:val="16"/>
          <w:sz w:val="24"/>
        </w:rPr>
        <w:t xml:space="preserve"> </w:t>
      </w:r>
      <w:r>
        <w:rPr>
          <w:sz w:val="24"/>
        </w:rPr>
        <w:t>Advanced</w:t>
      </w:r>
    </w:p>
    <w:p w:rsidR="00F14390" w:rsidRDefault="00DB01C4">
      <w:pPr>
        <w:pStyle w:val="ListParagraph"/>
        <w:numPr>
          <w:ilvl w:val="0"/>
          <w:numId w:val="121"/>
        </w:numPr>
        <w:tabs>
          <w:tab w:val="left" w:pos="1400"/>
          <w:tab w:val="left" w:pos="1401"/>
        </w:tabs>
        <w:spacing w:before="122"/>
        <w:rPr>
          <w:rFonts w:ascii="Calibri"/>
        </w:rPr>
      </w:pPr>
      <w:r>
        <w:rPr>
          <w:sz w:val="24"/>
        </w:rPr>
        <w:t>Multiple</w:t>
      </w:r>
      <w:r>
        <w:rPr>
          <w:spacing w:val="-4"/>
          <w:sz w:val="24"/>
        </w:rPr>
        <w:t xml:space="preserve"> </w:t>
      </w:r>
      <w:r>
        <w:rPr>
          <w:sz w:val="24"/>
        </w:rPr>
        <w:t>range</w:t>
      </w:r>
      <w:r>
        <w:rPr>
          <w:spacing w:val="-3"/>
          <w:sz w:val="24"/>
        </w:rPr>
        <w:t xml:space="preserve"> </w:t>
      </w:r>
      <w:r>
        <w:rPr>
          <w:sz w:val="24"/>
        </w:rPr>
        <w:t>tests</w:t>
      </w:r>
      <w:r>
        <w:rPr>
          <w:spacing w:val="-5"/>
          <w:sz w:val="24"/>
        </w:rPr>
        <w:t xml:space="preserve"> </w:t>
      </w:r>
      <w:r>
        <w:rPr>
          <w:sz w:val="24"/>
        </w:rPr>
        <w:t>were</w:t>
      </w:r>
      <w:r>
        <w:rPr>
          <w:spacing w:val="-1"/>
          <w:sz w:val="24"/>
        </w:rPr>
        <w:t xml:space="preserve"> </w:t>
      </w:r>
      <w:r>
        <w:rPr>
          <w:sz w:val="24"/>
        </w:rPr>
        <w:t>used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sz w:val="24"/>
        </w:rPr>
        <w:t>test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differences</w:t>
      </w:r>
      <w:r>
        <w:rPr>
          <w:spacing w:val="-5"/>
          <w:sz w:val="24"/>
        </w:rPr>
        <w:t xml:space="preserve"> </w:t>
      </w:r>
      <w:r>
        <w:rPr>
          <w:sz w:val="24"/>
        </w:rPr>
        <w:t>between</w:t>
      </w:r>
      <w:r>
        <w:rPr>
          <w:spacing w:val="-4"/>
          <w:sz w:val="24"/>
        </w:rPr>
        <w:t xml:space="preserve"> </w:t>
      </w:r>
      <w:r>
        <w:rPr>
          <w:sz w:val="24"/>
        </w:rPr>
        <w:t>treatments.</w:t>
      </w:r>
    </w:p>
    <w:p w:rsidR="00F14390" w:rsidRDefault="00DB01C4">
      <w:pPr>
        <w:spacing w:before="149"/>
        <w:ind w:left="704"/>
        <w:rPr>
          <w:rFonts w:ascii="Calibri"/>
        </w:rPr>
      </w:pPr>
      <w:r>
        <w:rPr>
          <w:rFonts w:ascii="Calibri"/>
        </w:rPr>
        <w:t>156156</w:t>
      </w:r>
    </w:p>
    <w:p w:rsidR="00F14390" w:rsidRDefault="00DB01C4">
      <w:pPr>
        <w:spacing w:before="144"/>
        <w:ind w:left="704"/>
        <w:rPr>
          <w:rFonts w:ascii="Calibri"/>
        </w:rPr>
      </w:pPr>
      <w:r>
        <w:rPr>
          <w:rFonts w:ascii="Calibri"/>
        </w:rPr>
        <w:t>157157</w:t>
      </w:r>
    </w:p>
    <w:p w:rsidR="00F14390" w:rsidRDefault="00DB01C4">
      <w:pPr>
        <w:spacing w:before="147"/>
        <w:ind w:left="704"/>
        <w:rPr>
          <w:rFonts w:ascii="Calibri"/>
        </w:rPr>
      </w:pPr>
      <w:r>
        <w:rPr>
          <w:rFonts w:ascii="Calibri"/>
        </w:rPr>
        <w:t>158158</w:t>
      </w:r>
    </w:p>
    <w:p w:rsidR="00F14390" w:rsidRDefault="00DB01C4">
      <w:pPr>
        <w:spacing w:before="147"/>
        <w:ind w:left="704"/>
        <w:rPr>
          <w:rFonts w:ascii="Calibri"/>
        </w:rPr>
      </w:pPr>
      <w:r>
        <w:rPr>
          <w:rFonts w:ascii="Calibri"/>
        </w:rPr>
        <w:t>159159</w:t>
      </w:r>
    </w:p>
    <w:p w:rsidR="00F14390" w:rsidRDefault="00DB01C4">
      <w:pPr>
        <w:spacing w:before="149"/>
        <w:ind w:left="704"/>
        <w:rPr>
          <w:rFonts w:ascii="Calibri"/>
        </w:rPr>
      </w:pPr>
      <w:r>
        <w:rPr>
          <w:rFonts w:ascii="Calibri"/>
        </w:rPr>
        <w:t>160160</w:t>
      </w:r>
    </w:p>
    <w:p w:rsidR="00F14390" w:rsidRDefault="00DB01C4">
      <w:pPr>
        <w:spacing w:before="142"/>
        <w:ind w:left="704"/>
        <w:rPr>
          <w:rFonts w:ascii="Calibri"/>
        </w:rPr>
      </w:pPr>
      <w:r>
        <w:rPr>
          <w:rFonts w:ascii="Calibri"/>
        </w:rPr>
        <w:t>161161</w:t>
      </w:r>
    </w:p>
    <w:p w:rsidR="00F14390" w:rsidRDefault="00DB01C4">
      <w:pPr>
        <w:spacing w:before="149"/>
        <w:ind w:left="704"/>
        <w:rPr>
          <w:rFonts w:ascii="Calibri"/>
        </w:rPr>
      </w:pPr>
      <w:r>
        <w:rPr>
          <w:rFonts w:ascii="Calibri"/>
        </w:rPr>
        <w:t>162162</w:t>
      </w:r>
    </w:p>
    <w:p w:rsidR="00F14390" w:rsidRDefault="00DB01C4">
      <w:pPr>
        <w:spacing w:before="147"/>
        <w:ind w:left="704"/>
        <w:rPr>
          <w:rFonts w:ascii="Calibri"/>
        </w:rPr>
      </w:pPr>
      <w:r>
        <w:rPr>
          <w:rFonts w:ascii="Calibri"/>
        </w:rPr>
        <w:t>163163</w:t>
      </w:r>
    </w:p>
    <w:p w:rsidR="00F14390" w:rsidRDefault="00DB01C4">
      <w:pPr>
        <w:spacing w:before="146"/>
        <w:ind w:left="704"/>
        <w:rPr>
          <w:rFonts w:ascii="Calibri"/>
        </w:rPr>
      </w:pPr>
      <w:r>
        <w:rPr>
          <w:rFonts w:ascii="Calibri"/>
        </w:rPr>
        <w:t>164164</w:t>
      </w:r>
    </w:p>
    <w:p w:rsidR="00F14390" w:rsidRDefault="00DB01C4">
      <w:pPr>
        <w:spacing w:before="145"/>
        <w:ind w:left="704"/>
        <w:rPr>
          <w:rFonts w:ascii="Calibri"/>
        </w:rPr>
      </w:pPr>
      <w:r>
        <w:rPr>
          <w:rFonts w:ascii="Calibri"/>
        </w:rPr>
        <w:t>165165</w:t>
      </w:r>
    </w:p>
    <w:p w:rsidR="00F14390" w:rsidRDefault="00DB01C4">
      <w:pPr>
        <w:pStyle w:val="Heading4"/>
        <w:numPr>
          <w:ilvl w:val="0"/>
          <w:numId w:val="120"/>
        </w:numPr>
        <w:tabs>
          <w:tab w:val="left" w:pos="5538"/>
          <w:tab w:val="left" w:pos="5539"/>
        </w:tabs>
        <w:spacing w:before="132"/>
        <w:rPr>
          <w:rFonts w:ascii="Calibri"/>
          <w:sz w:val="22"/>
        </w:rPr>
      </w:pPr>
      <w:r>
        <w:t>RESULTS</w:t>
      </w:r>
    </w:p>
    <w:p w:rsidR="00F14390" w:rsidRDefault="00F14390">
      <w:pPr>
        <w:pStyle w:val="BodyText"/>
        <w:rPr>
          <w:b/>
          <w:sz w:val="28"/>
        </w:rPr>
      </w:pPr>
    </w:p>
    <w:p w:rsidR="00F14390" w:rsidRDefault="00DB01C4">
      <w:pPr>
        <w:pStyle w:val="ListParagraph"/>
        <w:numPr>
          <w:ilvl w:val="0"/>
          <w:numId w:val="120"/>
        </w:numPr>
        <w:tabs>
          <w:tab w:val="left" w:pos="1400"/>
          <w:tab w:val="left" w:pos="1401"/>
        </w:tabs>
        <w:spacing w:before="0"/>
        <w:ind w:left="1400" w:hanging="697"/>
        <w:rPr>
          <w:rFonts w:ascii="Calibri"/>
          <w:b/>
        </w:rPr>
      </w:pPr>
      <w:r>
        <w:rPr>
          <w:b/>
          <w:sz w:val="24"/>
        </w:rPr>
        <w:t>Milk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Production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Etawa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Crossbreed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Dairy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Goats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Treatment</w:t>
      </w:r>
    </w:p>
    <w:p w:rsidR="00F14390" w:rsidRDefault="00F14390">
      <w:pPr>
        <w:pStyle w:val="BodyText"/>
        <w:spacing w:before="8"/>
        <w:rPr>
          <w:b/>
          <w:sz w:val="27"/>
        </w:rPr>
      </w:pPr>
    </w:p>
    <w:p w:rsidR="00F14390" w:rsidRDefault="00DB01C4">
      <w:pPr>
        <w:pStyle w:val="ListParagraph"/>
        <w:numPr>
          <w:ilvl w:val="0"/>
          <w:numId w:val="120"/>
        </w:numPr>
        <w:tabs>
          <w:tab w:val="left" w:pos="1685"/>
          <w:tab w:val="left" w:pos="1687"/>
        </w:tabs>
        <w:spacing w:before="1"/>
        <w:ind w:left="1686" w:hanging="983"/>
        <w:rPr>
          <w:rFonts w:ascii="Calibri"/>
        </w:rPr>
      </w:pPr>
      <w:r>
        <w:rPr>
          <w:sz w:val="24"/>
        </w:rPr>
        <w:t>Replacement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company</w:t>
      </w:r>
      <w:r>
        <w:rPr>
          <w:spacing w:val="9"/>
          <w:sz w:val="24"/>
        </w:rPr>
        <w:t xml:space="preserve"> </w:t>
      </w:r>
      <w:r>
        <w:rPr>
          <w:sz w:val="24"/>
        </w:rPr>
        <w:t>forages</w:t>
      </w:r>
      <w:r>
        <w:rPr>
          <w:spacing w:val="16"/>
          <w:sz w:val="24"/>
        </w:rPr>
        <w:t xml:space="preserve"> </w:t>
      </w:r>
      <w:r>
        <w:rPr>
          <w:sz w:val="24"/>
        </w:rPr>
        <w:t>with</w:t>
      </w:r>
      <w:r>
        <w:rPr>
          <w:spacing w:val="19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mixture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cassava</w:t>
      </w:r>
      <w:r>
        <w:rPr>
          <w:spacing w:val="16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tithonia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replacement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120"/>
        </w:numPr>
        <w:tabs>
          <w:tab w:val="left" w:pos="1400"/>
          <w:tab w:val="left" w:pos="1401"/>
        </w:tabs>
        <w:spacing w:before="124"/>
        <w:ind w:left="1400" w:hanging="697"/>
        <w:rPr>
          <w:rFonts w:ascii="Calibri"/>
        </w:rPr>
      </w:pPr>
      <w:r>
        <w:rPr>
          <w:sz w:val="24"/>
        </w:rPr>
        <w:t>company</w:t>
      </w:r>
      <w:r>
        <w:rPr>
          <w:spacing w:val="25"/>
          <w:sz w:val="24"/>
        </w:rPr>
        <w:t xml:space="preserve"> </w:t>
      </w:r>
      <w:r>
        <w:rPr>
          <w:sz w:val="24"/>
        </w:rPr>
        <w:t>concentrate</w:t>
      </w:r>
      <w:r>
        <w:rPr>
          <w:spacing w:val="34"/>
          <w:sz w:val="24"/>
        </w:rPr>
        <w:t xml:space="preserve"> </w:t>
      </w:r>
      <w:r>
        <w:rPr>
          <w:sz w:val="24"/>
        </w:rPr>
        <w:t>with</w:t>
      </w:r>
      <w:r>
        <w:rPr>
          <w:spacing w:val="31"/>
          <w:sz w:val="24"/>
        </w:rPr>
        <w:t xml:space="preserve"> </w:t>
      </w:r>
      <w:r>
        <w:rPr>
          <w:sz w:val="24"/>
        </w:rPr>
        <w:t>PKCC</w:t>
      </w:r>
      <w:r>
        <w:rPr>
          <w:spacing w:val="32"/>
          <w:sz w:val="24"/>
        </w:rPr>
        <w:t xml:space="preserve"> </w:t>
      </w:r>
      <w:r>
        <w:rPr>
          <w:sz w:val="24"/>
        </w:rPr>
        <w:t>were</w:t>
      </w:r>
      <w:r>
        <w:rPr>
          <w:spacing w:val="32"/>
          <w:sz w:val="24"/>
        </w:rPr>
        <w:t xml:space="preserve"> </w:t>
      </w:r>
      <w:r>
        <w:rPr>
          <w:sz w:val="24"/>
        </w:rPr>
        <w:t>not</w:t>
      </w:r>
      <w:r>
        <w:rPr>
          <w:spacing w:val="34"/>
          <w:sz w:val="24"/>
        </w:rPr>
        <w:t xml:space="preserve"> </w:t>
      </w:r>
      <w:r>
        <w:rPr>
          <w:sz w:val="24"/>
        </w:rPr>
        <w:t>significantly</w:t>
      </w:r>
      <w:r>
        <w:rPr>
          <w:spacing w:val="29"/>
          <w:sz w:val="24"/>
        </w:rPr>
        <w:t xml:space="preserve"> </w:t>
      </w:r>
      <w:r>
        <w:rPr>
          <w:sz w:val="24"/>
        </w:rPr>
        <w:t>different</w:t>
      </w:r>
      <w:r>
        <w:rPr>
          <w:spacing w:val="33"/>
          <w:sz w:val="24"/>
        </w:rPr>
        <w:t xml:space="preserve"> </w:t>
      </w:r>
      <w:r>
        <w:rPr>
          <w:sz w:val="24"/>
        </w:rPr>
        <w:t>(P&gt;0.05)</w:t>
      </w:r>
      <w:r>
        <w:rPr>
          <w:spacing w:val="33"/>
          <w:sz w:val="24"/>
        </w:rPr>
        <w:t xml:space="preserve"> </w:t>
      </w:r>
      <w:r>
        <w:rPr>
          <w:sz w:val="24"/>
        </w:rPr>
        <w:t>in</w:t>
      </w:r>
      <w:r>
        <w:rPr>
          <w:spacing w:val="31"/>
          <w:sz w:val="24"/>
        </w:rPr>
        <w:t xml:space="preserve"> </w:t>
      </w:r>
      <w:r>
        <w:rPr>
          <w:sz w:val="24"/>
        </w:rPr>
        <w:t>increasing</w:t>
      </w:r>
      <w:r>
        <w:rPr>
          <w:spacing w:val="31"/>
          <w:sz w:val="24"/>
        </w:rPr>
        <w:t xml:space="preserve"> </w:t>
      </w:r>
      <w:r>
        <w:rPr>
          <w:sz w:val="24"/>
        </w:rPr>
        <w:t>milk</w:t>
      </w:r>
    </w:p>
    <w:p w:rsidR="00F14390" w:rsidRDefault="00DB01C4">
      <w:pPr>
        <w:pStyle w:val="ListParagraph"/>
        <w:numPr>
          <w:ilvl w:val="0"/>
          <w:numId w:val="120"/>
        </w:numPr>
        <w:tabs>
          <w:tab w:val="left" w:pos="1400"/>
          <w:tab w:val="left" w:pos="1401"/>
        </w:tabs>
        <w:spacing w:before="123"/>
        <w:ind w:left="1400" w:hanging="697"/>
        <w:rPr>
          <w:rFonts w:ascii="Calibri"/>
        </w:rPr>
      </w:pPr>
      <w:r>
        <w:rPr>
          <w:sz w:val="24"/>
        </w:rPr>
        <w:t>production.</w:t>
      </w:r>
      <w:r>
        <w:rPr>
          <w:spacing w:val="18"/>
          <w:sz w:val="24"/>
        </w:rPr>
        <w:t xml:space="preserve"> </w:t>
      </w:r>
      <w:r>
        <w:rPr>
          <w:sz w:val="24"/>
        </w:rPr>
        <w:t>Using</w:t>
      </w:r>
      <w:r>
        <w:rPr>
          <w:spacing w:val="18"/>
          <w:sz w:val="24"/>
        </w:rPr>
        <w:t xml:space="preserve"> </w:t>
      </w:r>
      <w:r>
        <w:rPr>
          <w:sz w:val="24"/>
        </w:rPr>
        <w:t>cassava</w:t>
      </w:r>
      <w:r>
        <w:rPr>
          <w:spacing w:val="20"/>
          <w:sz w:val="24"/>
        </w:rPr>
        <w:t xml:space="preserve"> </w:t>
      </w:r>
      <w:r>
        <w:rPr>
          <w:sz w:val="24"/>
        </w:rPr>
        <w:t>leaves,</w:t>
      </w:r>
      <w:r>
        <w:rPr>
          <w:spacing w:val="18"/>
          <w:sz w:val="24"/>
        </w:rPr>
        <w:t xml:space="preserve"> </w:t>
      </w:r>
      <w:r>
        <w:rPr>
          <w:sz w:val="24"/>
        </w:rPr>
        <w:t>tithonia,</w:t>
      </w:r>
      <w:r>
        <w:rPr>
          <w:spacing w:val="28"/>
          <w:sz w:val="24"/>
        </w:rPr>
        <w:t xml:space="preserve"> </w:t>
      </w:r>
      <w:r>
        <w:rPr>
          <w:sz w:val="24"/>
        </w:rPr>
        <w:t>and</w:t>
      </w:r>
      <w:r>
        <w:rPr>
          <w:spacing w:val="21"/>
          <w:sz w:val="24"/>
        </w:rPr>
        <w:t xml:space="preserve"> </w:t>
      </w:r>
      <w:r>
        <w:rPr>
          <w:sz w:val="24"/>
        </w:rPr>
        <w:t>PKCC</w:t>
      </w:r>
      <w:r>
        <w:rPr>
          <w:spacing w:val="19"/>
          <w:sz w:val="24"/>
        </w:rPr>
        <w:t xml:space="preserve"> </w:t>
      </w:r>
      <w:r>
        <w:rPr>
          <w:sz w:val="24"/>
        </w:rPr>
        <w:t>is</w:t>
      </w:r>
      <w:r>
        <w:rPr>
          <w:spacing w:val="18"/>
          <w:sz w:val="24"/>
        </w:rPr>
        <w:t xml:space="preserve"> </w:t>
      </w:r>
      <w:r>
        <w:rPr>
          <w:sz w:val="24"/>
        </w:rPr>
        <w:t>expected</w:t>
      </w:r>
      <w:r>
        <w:rPr>
          <w:spacing w:val="16"/>
          <w:sz w:val="24"/>
        </w:rPr>
        <w:t xml:space="preserve"> </w:t>
      </w:r>
      <w:r>
        <w:rPr>
          <w:sz w:val="24"/>
        </w:rPr>
        <w:t>to</w:t>
      </w:r>
      <w:r>
        <w:rPr>
          <w:spacing w:val="21"/>
          <w:sz w:val="24"/>
        </w:rPr>
        <w:t xml:space="preserve"> </w:t>
      </w:r>
      <w:r>
        <w:rPr>
          <w:sz w:val="24"/>
        </w:rPr>
        <w:t>increase</w:t>
      </w:r>
      <w:r>
        <w:rPr>
          <w:spacing w:val="17"/>
          <w:sz w:val="24"/>
        </w:rPr>
        <w:t xml:space="preserve"> </w:t>
      </w:r>
      <w:r>
        <w:rPr>
          <w:sz w:val="24"/>
        </w:rPr>
        <w:t>milk</w:t>
      </w:r>
      <w:r>
        <w:rPr>
          <w:spacing w:val="18"/>
          <w:sz w:val="24"/>
        </w:rPr>
        <w:t xml:space="preserve"> </w:t>
      </w:r>
      <w:r>
        <w:rPr>
          <w:sz w:val="24"/>
        </w:rPr>
        <w:t>production.</w:t>
      </w:r>
    </w:p>
    <w:p w:rsidR="00F14390" w:rsidRDefault="00DB01C4">
      <w:pPr>
        <w:pStyle w:val="ListParagraph"/>
        <w:numPr>
          <w:ilvl w:val="0"/>
          <w:numId w:val="120"/>
        </w:numPr>
        <w:tabs>
          <w:tab w:val="left" w:pos="1400"/>
          <w:tab w:val="left" w:pos="1401"/>
        </w:tabs>
        <w:spacing w:before="125"/>
        <w:ind w:left="1400" w:hanging="697"/>
        <w:rPr>
          <w:rFonts w:ascii="Calibri"/>
        </w:rPr>
      </w:pP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average</w:t>
      </w:r>
      <w:r>
        <w:rPr>
          <w:spacing w:val="33"/>
          <w:sz w:val="24"/>
        </w:rPr>
        <w:t xml:space="preserve"> </w:t>
      </w:r>
      <w:r>
        <w:rPr>
          <w:sz w:val="24"/>
        </w:rPr>
        <w:t>daily</w:t>
      </w:r>
      <w:r>
        <w:rPr>
          <w:spacing w:val="24"/>
          <w:sz w:val="24"/>
        </w:rPr>
        <w:t xml:space="preserve"> </w:t>
      </w:r>
      <w:r>
        <w:rPr>
          <w:sz w:val="24"/>
        </w:rPr>
        <w:t>milk</w:t>
      </w:r>
      <w:r>
        <w:rPr>
          <w:spacing w:val="29"/>
          <w:sz w:val="24"/>
        </w:rPr>
        <w:t xml:space="preserve"> </w:t>
      </w:r>
      <w:r>
        <w:rPr>
          <w:sz w:val="24"/>
        </w:rPr>
        <w:t>production</w:t>
      </w:r>
      <w:r>
        <w:rPr>
          <w:spacing w:val="31"/>
          <w:sz w:val="24"/>
        </w:rPr>
        <w:t xml:space="preserve"> </w:t>
      </w:r>
      <w:r>
        <w:rPr>
          <w:sz w:val="24"/>
        </w:rPr>
        <w:t>results</w:t>
      </w:r>
      <w:r>
        <w:rPr>
          <w:spacing w:val="31"/>
          <w:sz w:val="24"/>
        </w:rPr>
        <w:t xml:space="preserve"> </w:t>
      </w:r>
      <w:r>
        <w:rPr>
          <w:sz w:val="24"/>
        </w:rPr>
        <w:t>from</w:t>
      </w:r>
      <w:r>
        <w:rPr>
          <w:spacing w:val="33"/>
          <w:sz w:val="24"/>
        </w:rPr>
        <w:t xml:space="preserve"> </w:t>
      </w:r>
      <w:r>
        <w:rPr>
          <w:sz w:val="24"/>
        </w:rPr>
        <w:t>replacing</w:t>
      </w:r>
      <w:r>
        <w:rPr>
          <w:spacing w:val="31"/>
          <w:sz w:val="24"/>
        </w:rPr>
        <w:t xml:space="preserve"> </w:t>
      </w:r>
      <w:r>
        <w:rPr>
          <w:sz w:val="24"/>
        </w:rPr>
        <w:t>company</w:t>
      </w:r>
      <w:r>
        <w:rPr>
          <w:spacing w:val="29"/>
          <w:sz w:val="24"/>
        </w:rPr>
        <w:t xml:space="preserve"> </w:t>
      </w:r>
      <w:r>
        <w:rPr>
          <w:sz w:val="24"/>
        </w:rPr>
        <w:t>forages</w:t>
      </w:r>
      <w:r>
        <w:rPr>
          <w:spacing w:val="34"/>
          <w:sz w:val="24"/>
        </w:rPr>
        <w:t xml:space="preserve"> </w:t>
      </w:r>
      <w:r>
        <w:rPr>
          <w:sz w:val="24"/>
        </w:rPr>
        <w:t>with</w:t>
      </w:r>
      <w:r>
        <w:rPr>
          <w:spacing w:val="24"/>
          <w:sz w:val="24"/>
        </w:rPr>
        <w:t xml:space="preserve"> </w:t>
      </w:r>
      <w:r>
        <w:rPr>
          <w:sz w:val="24"/>
        </w:rPr>
        <w:t>a</w:t>
      </w:r>
      <w:r>
        <w:rPr>
          <w:spacing w:val="32"/>
          <w:sz w:val="24"/>
        </w:rPr>
        <w:t xml:space="preserve"> </w:t>
      </w:r>
      <w:r>
        <w:rPr>
          <w:sz w:val="24"/>
        </w:rPr>
        <w:t>mixture</w:t>
      </w:r>
      <w:r>
        <w:rPr>
          <w:spacing w:val="32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120"/>
        </w:numPr>
        <w:tabs>
          <w:tab w:val="left" w:pos="1400"/>
          <w:tab w:val="left" w:pos="1401"/>
        </w:tabs>
        <w:spacing w:before="122"/>
        <w:ind w:left="1400" w:hanging="697"/>
        <w:rPr>
          <w:rFonts w:ascii="Calibri"/>
        </w:rPr>
      </w:pPr>
      <w:r>
        <w:rPr>
          <w:sz w:val="24"/>
        </w:rPr>
        <w:t>cassava</w:t>
      </w:r>
      <w:r>
        <w:rPr>
          <w:spacing w:val="38"/>
          <w:sz w:val="24"/>
        </w:rPr>
        <w:t xml:space="preserve"> </w:t>
      </w:r>
      <w:r>
        <w:rPr>
          <w:sz w:val="24"/>
        </w:rPr>
        <w:t>leaves</w:t>
      </w:r>
      <w:r>
        <w:rPr>
          <w:spacing w:val="39"/>
          <w:sz w:val="24"/>
        </w:rPr>
        <w:t xml:space="preserve"> </w:t>
      </w:r>
      <w:r>
        <w:rPr>
          <w:sz w:val="24"/>
        </w:rPr>
        <w:t>and</w:t>
      </w:r>
      <w:r>
        <w:rPr>
          <w:spacing w:val="97"/>
          <w:sz w:val="24"/>
        </w:rPr>
        <w:t xml:space="preserve"> </w:t>
      </w:r>
      <w:r>
        <w:rPr>
          <w:sz w:val="24"/>
        </w:rPr>
        <w:t>tithonia</w:t>
      </w:r>
      <w:r>
        <w:rPr>
          <w:spacing w:val="100"/>
          <w:sz w:val="24"/>
        </w:rPr>
        <w:t xml:space="preserve"> </w:t>
      </w:r>
      <w:r>
        <w:rPr>
          <w:sz w:val="24"/>
        </w:rPr>
        <w:t>and</w:t>
      </w:r>
      <w:r>
        <w:rPr>
          <w:spacing w:val="97"/>
          <w:sz w:val="24"/>
        </w:rPr>
        <w:t xml:space="preserve"> </w:t>
      </w:r>
      <w:r>
        <w:rPr>
          <w:sz w:val="24"/>
        </w:rPr>
        <w:t>replacing</w:t>
      </w:r>
      <w:r>
        <w:rPr>
          <w:spacing w:val="95"/>
          <w:sz w:val="24"/>
        </w:rPr>
        <w:t xml:space="preserve"> </w:t>
      </w:r>
      <w:r>
        <w:rPr>
          <w:sz w:val="24"/>
        </w:rPr>
        <w:t>company</w:t>
      </w:r>
      <w:r>
        <w:rPr>
          <w:spacing w:val="94"/>
          <w:sz w:val="24"/>
        </w:rPr>
        <w:t xml:space="preserve"> </w:t>
      </w:r>
      <w:r>
        <w:rPr>
          <w:sz w:val="24"/>
        </w:rPr>
        <w:t>concentrate</w:t>
      </w:r>
      <w:r>
        <w:rPr>
          <w:spacing w:val="100"/>
          <w:sz w:val="24"/>
        </w:rPr>
        <w:t xml:space="preserve"> </w:t>
      </w:r>
      <w:r>
        <w:rPr>
          <w:sz w:val="24"/>
        </w:rPr>
        <w:t>with</w:t>
      </w:r>
      <w:r>
        <w:rPr>
          <w:spacing w:val="98"/>
          <w:sz w:val="24"/>
        </w:rPr>
        <w:t xml:space="preserve"> </w:t>
      </w:r>
      <w:r>
        <w:rPr>
          <w:sz w:val="24"/>
        </w:rPr>
        <w:t>PKCC</w:t>
      </w:r>
      <w:r>
        <w:rPr>
          <w:spacing w:val="96"/>
          <w:sz w:val="24"/>
        </w:rPr>
        <w:t xml:space="preserve"> </w:t>
      </w:r>
      <w:r>
        <w:rPr>
          <w:sz w:val="24"/>
        </w:rPr>
        <w:t>in</w:t>
      </w:r>
      <w:r>
        <w:rPr>
          <w:spacing w:val="97"/>
          <w:sz w:val="24"/>
        </w:rPr>
        <w:t xml:space="preserve"> </w:t>
      </w:r>
      <w:r>
        <w:rPr>
          <w:sz w:val="24"/>
        </w:rPr>
        <w:t>various</w:t>
      </w:r>
    </w:p>
    <w:p w:rsidR="00F14390" w:rsidRDefault="00DB01C4">
      <w:pPr>
        <w:pStyle w:val="ListParagraph"/>
        <w:numPr>
          <w:ilvl w:val="0"/>
          <w:numId w:val="120"/>
        </w:numPr>
        <w:tabs>
          <w:tab w:val="left" w:pos="1400"/>
          <w:tab w:val="left" w:pos="1401"/>
        </w:tabs>
        <w:spacing w:before="125"/>
        <w:ind w:left="1400" w:hanging="697"/>
        <w:rPr>
          <w:rFonts w:ascii="Calibri"/>
        </w:rPr>
      </w:pPr>
      <w:r>
        <w:rPr>
          <w:sz w:val="24"/>
        </w:rPr>
        <w:t>percentages</w:t>
      </w:r>
      <w:r>
        <w:rPr>
          <w:spacing w:val="2"/>
          <w:sz w:val="24"/>
        </w:rPr>
        <w:t xml:space="preserve"> </w:t>
      </w:r>
      <w:r>
        <w:rPr>
          <w:sz w:val="24"/>
        </w:rPr>
        <w:t>are</w:t>
      </w:r>
      <w:r>
        <w:rPr>
          <w:spacing w:val="4"/>
          <w:sz w:val="24"/>
        </w:rPr>
        <w:t xml:space="preserve"> </w:t>
      </w:r>
      <w:r>
        <w:rPr>
          <w:sz w:val="24"/>
        </w:rPr>
        <w:t>presented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Table</w:t>
      </w:r>
      <w:r>
        <w:rPr>
          <w:spacing w:val="3"/>
          <w:sz w:val="24"/>
        </w:rPr>
        <w:t xml:space="preserve"> </w:t>
      </w:r>
      <w:r>
        <w:rPr>
          <w:sz w:val="24"/>
        </w:rPr>
        <w:t>3.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analysis of the</w:t>
      </w:r>
      <w:r>
        <w:rPr>
          <w:spacing w:val="4"/>
          <w:sz w:val="24"/>
        </w:rPr>
        <w:t xml:space="preserve"> </w:t>
      </w:r>
      <w:r>
        <w:rPr>
          <w:sz w:val="24"/>
        </w:rPr>
        <w:t>variance</w:t>
      </w:r>
      <w:r>
        <w:rPr>
          <w:spacing w:val="3"/>
          <w:sz w:val="24"/>
        </w:rPr>
        <w:t xml:space="preserve"> </w:t>
      </w:r>
      <w:r>
        <w:rPr>
          <w:sz w:val="24"/>
        </w:rPr>
        <w:t>of the</w:t>
      </w:r>
      <w:r>
        <w:rPr>
          <w:spacing w:val="4"/>
          <w:sz w:val="24"/>
        </w:rPr>
        <w:t xml:space="preserve"> </w:t>
      </w:r>
      <w:r>
        <w:rPr>
          <w:sz w:val="24"/>
        </w:rPr>
        <w:t>highest</w:t>
      </w:r>
      <w:r>
        <w:rPr>
          <w:spacing w:val="4"/>
          <w:sz w:val="24"/>
        </w:rPr>
        <w:t xml:space="preserve"> </w:t>
      </w:r>
      <w:r>
        <w:rPr>
          <w:sz w:val="24"/>
        </w:rPr>
        <w:t>milk</w:t>
      </w:r>
      <w:r>
        <w:rPr>
          <w:spacing w:val="1"/>
          <w:sz w:val="24"/>
        </w:rPr>
        <w:t xml:space="preserve"> </w:t>
      </w:r>
      <w:r>
        <w:rPr>
          <w:sz w:val="24"/>
        </w:rPr>
        <w:t>production</w:t>
      </w:r>
    </w:p>
    <w:p w:rsidR="00F14390" w:rsidRDefault="00DB01C4">
      <w:pPr>
        <w:pStyle w:val="ListParagraph"/>
        <w:numPr>
          <w:ilvl w:val="0"/>
          <w:numId w:val="120"/>
        </w:numPr>
        <w:tabs>
          <w:tab w:val="left" w:pos="1400"/>
          <w:tab w:val="left" w:pos="1401"/>
        </w:tabs>
        <w:spacing w:before="123"/>
        <w:ind w:left="1400" w:hanging="697"/>
        <w:rPr>
          <w:rFonts w:ascii="Calibri"/>
        </w:rPr>
      </w:pPr>
      <w:r>
        <w:rPr>
          <w:sz w:val="24"/>
        </w:rPr>
        <w:t>after</w:t>
      </w:r>
      <w:r>
        <w:rPr>
          <w:spacing w:val="48"/>
          <w:sz w:val="24"/>
        </w:rPr>
        <w:t xml:space="preserve"> </w:t>
      </w:r>
      <w:r>
        <w:rPr>
          <w:sz w:val="24"/>
        </w:rPr>
        <w:t>being</w:t>
      </w:r>
      <w:r>
        <w:rPr>
          <w:spacing w:val="49"/>
          <w:sz w:val="24"/>
        </w:rPr>
        <w:t xml:space="preserve"> </w:t>
      </w:r>
      <w:r>
        <w:rPr>
          <w:sz w:val="24"/>
        </w:rPr>
        <w:t>converted</w:t>
      </w:r>
      <w:r>
        <w:rPr>
          <w:spacing w:val="50"/>
          <w:sz w:val="24"/>
        </w:rPr>
        <w:t xml:space="preserve"> </w:t>
      </w:r>
      <w:r>
        <w:rPr>
          <w:sz w:val="24"/>
        </w:rPr>
        <w:t>to</w:t>
      </w:r>
      <w:r>
        <w:rPr>
          <w:spacing w:val="51"/>
          <w:sz w:val="24"/>
        </w:rPr>
        <w:t xml:space="preserve"> </w:t>
      </w:r>
      <w:r>
        <w:rPr>
          <w:sz w:val="24"/>
        </w:rPr>
        <w:t>4%</w:t>
      </w:r>
      <w:r>
        <w:rPr>
          <w:spacing w:val="48"/>
          <w:sz w:val="24"/>
        </w:rPr>
        <w:t xml:space="preserve"> </w:t>
      </w:r>
      <w:r>
        <w:rPr>
          <w:sz w:val="24"/>
        </w:rPr>
        <w:t>FCM</w:t>
      </w:r>
      <w:r>
        <w:rPr>
          <w:spacing w:val="49"/>
          <w:sz w:val="24"/>
        </w:rPr>
        <w:t xml:space="preserve"> </w:t>
      </w:r>
      <w:r>
        <w:rPr>
          <w:sz w:val="24"/>
        </w:rPr>
        <w:t>was</w:t>
      </w:r>
      <w:r>
        <w:rPr>
          <w:spacing w:val="52"/>
          <w:sz w:val="24"/>
        </w:rPr>
        <w:t xml:space="preserve"> </w:t>
      </w:r>
      <w:r>
        <w:rPr>
          <w:sz w:val="24"/>
        </w:rPr>
        <w:t>in</w:t>
      </w:r>
      <w:r>
        <w:rPr>
          <w:spacing w:val="49"/>
          <w:sz w:val="24"/>
        </w:rPr>
        <w:t xml:space="preserve"> </w:t>
      </w:r>
      <w:r>
        <w:rPr>
          <w:sz w:val="24"/>
        </w:rPr>
        <w:t>treatment</w:t>
      </w:r>
      <w:r>
        <w:rPr>
          <w:spacing w:val="52"/>
          <w:sz w:val="24"/>
        </w:rPr>
        <w:t xml:space="preserve"> </w:t>
      </w:r>
      <w:r>
        <w:rPr>
          <w:sz w:val="24"/>
        </w:rPr>
        <w:t>D,</w:t>
      </w:r>
      <w:r>
        <w:rPr>
          <w:spacing w:val="49"/>
          <w:sz w:val="24"/>
        </w:rPr>
        <w:t xml:space="preserve"> </w:t>
      </w:r>
      <w:r>
        <w:rPr>
          <w:sz w:val="24"/>
        </w:rPr>
        <w:t>and</w:t>
      </w:r>
      <w:r>
        <w:rPr>
          <w:spacing w:val="49"/>
          <w:sz w:val="24"/>
        </w:rPr>
        <w:t xml:space="preserve"> </w:t>
      </w:r>
      <w:r>
        <w:rPr>
          <w:sz w:val="24"/>
        </w:rPr>
        <w:t>the</w:t>
      </w:r>
      <w:r>
        <w:rPr>
          <w:spacing w:val="51"/>
          <w:sz w:val="24"/>
        </w:rPr>
        <w:t xml:space="preserve"> </w:t>
      </w:r>
      <w:r>
        <w:rPr>
          <w:sz w:val="24"/>
        </w:rPr>
        <w:t>lowest</w:t>
      </w:r>
      <w:r>
        <w:rPr>
          <w:spacing w:val="53"/>
          <w:sz w:val="24"/>
        </w:rPr>
        <w:t xml:space="preserve"> </w:t>
      </w:r>
      <w:r>
        <w:rPr>
          <w:sz w:val="24"/>
        </w:rPr>
        <w:t>was</w:t>
      </w:r>
      <w:r>
        <w:rPr>
          <w:spacing w:val="49"/>
          <w:sz w:val="24"/>
        </w:rPr>
        <w:t xml:space="preserve"> </w:t>
      </w:r>
      <w:r>
        <w:rPr>
          <w:sz w:val="24"/>
        </w:rPr>
        <w:t>in</w:t>
      </w:r>
      <w:r>
        <w:rPr>
          <w:spacing w:val="54"/>
          <w:sz w:val="24"/>
        </w:rPr>
        <w:t xml:space="preserve"> </w:t>
      </w:r>
      <w:r>
        <w:rPr>
          <w:sz w:val="24"/>
        </w:rPr>
        <w:t>treatment</w:t>
      </w:r>
      <w:r>
        <w:rPr>
          <w:spacing w:val="50"/>
          <w:sz w:val="24"/>
        </w:rPr>
        <w:t xml:space="preserve"> </w:t>
      </w:r>
      <w:r>
        <w:rPr>
          <w:sz w:val="24"/>
        </w:rPr>
        <w:t>A</w:t>
      </w:r>
    </w:p>
    <w:p w:rsidR="00F14390" w:rsidRDefault="00DB01C4">
      <w:pPr>
        <w:pStyle w:val="ListParagraph"/>
        <w:numPr>
          <w:ilvl w:val="0"/>
          <w:numId w:val="120"/>
        </w:numPr>
        <w:tabs>
          <w:tab w:val="left" w:pos="1400"/>
          <w:tab w:val="left" w:pos="1401"/>
        </w:tabs>
        <w:spacing w:before="125"/>
        <w:ind w:left="1400" w:hanging="697"/>
        <w:rPr>
          <w:rFonts w:ascii="Calibri"/>
        </w:rPr>
      </w:pPr>
      <w:r>
        <w:rPr>
          <w:sz w:val="24"/>
        </w:rPr>
        <w:t>(control).</w:t>
      </w:r>
    </w:p>
    <w:p w:rsidR="00F14390" w:rsidRDefault="00DB01C4">
      <w:pPr>
        <w:spacing w:before="147"/>
        <w:ind w:left="704"/>
        <w:rPr>
          <w:rFonts w:ascii="Calibri"/>
        </w:rPr>
      </w:pPr>
      <w:r>
        <w:rPr>
          <w:rFonts w:ascii="Calibri"/>
        </w:rPr>
        <w:t>176176</w:t>
      </w:r>
    </w:p>
    <w:p w:rsidR="00F14390" w:rsidRDefault="00DB01C4">
      <w:pPr>
        <w:pStyle w:val="Heading4"/>
        <w:numPr>
          <w:ilvl w:val="0"/>
          <w:numId w:val="119"/>
        </w:numPr>
        <w:tabs>
          <w:tab w:val="left" w:pos="1400"/>
          <w:tab w:val="left" w:pos="1401"/>
        </w:tabs>
        <w:spacing w:before="129"/>
        <w:rPr>
          <w:rFonts w:ascii="Calibri"/>
          <w:sz w:val="22"/>
        </w:rPr>
      </w:pPr>
      <w:r>
        <w:t>Milk</w:t>
      </w:r>
      <w:r>
        <w:rPr>
          <w:spacing w:val="-1"/>
        </w:rPr>
        <w:t xml:space="preserve"> </w:t>
      </w:r>
      <w:r>
        <w:t>Quality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Etawa</w:t>
      </w:r>
      <w:r>
        <w:rPr>
          <w:spacing w:val="-4"/>
        </w:rPr>
        <w:t xml:space="preserve"> </w:t>
      </w:r>
      <w:r>
        <w:t>Crossbreed</w:t>
      </w:r>
      <w:r>
        <w:rPr>
          <w:spacing w:val="-6"/>
        </w:rPr>
        <w:t xml:space="preserve"> </w:t>
      </w:r>
      <w:r>
        <w:t>dairy</w:t>
      </w:r>
      <w:r>
        <w:rPr>
          <w:spacing w:val="-2"/>
        </w:rPr>
        <w:t xml:space="preserve"> </w:t>
      </w:r>
      <w:r>
        <w:t>Goat</w:t>
      </w:r>
      <w:r>
        <w:rPr>
          <w:spacing w:val="-3"/>
        </w:rPr>
        <w:t xml:space="preserve"> </w:t>
      </w:r>
      <w:r>
        <w:t>Treatment</w:t>
      </w:r>
    </w:p>
    <w:p w:rsidR="00F14390" w:rsidRDefault="00F14390">
      <w:pPr>
        <w:pStyle w:val="BodyText"/>
        <w:spacing w:before="9"/>
        <w:rPr>
          <w:b/>
          <w:sz w:val="27"/>
        </w:rPr>
      </w:pP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673"/>
          <w:tab w:val="left" w:pos="1675"/>
        </w:tabs>
        <w:spacing w:before="0"/>
        <w:ind w:left="1674" w:hanging="971"/>
        <w:rPr>
          <w:rFonts w:ascii="Calibri"/>
        </w:rPr>
      </w:pP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results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5"/>
          <w:sz w:val="24"/>
        </w:rPr>
        <w:t xml:space="preserve"> </w:t>
      </w:r>
      <w:r>
        <w:rPr>
          <w:sz w:val="24"/>
        </w:rPr>
        <w:t>statistical</w:t>
      </w:r>
      <w:r>
        <w:rPr>
          <w:spacing w:val="16"/>
          <w:sz w:val="24"/>
        </w:rPr>
        <w:t xml:space="preserve"> </w:t>
      </w:r>
      <w:r>
        <w:rPr>
          <w:sz w:val="24"/>
        </w:rPr>
        <w:t>analysis</w:t>
      </w:r>
      <w:r>
        <w:rPr>
          <w:spacing w:val="12"/>
          <w:sz w:val="24"/>
        </w:rPr>
        <w:t xml:space="preserve"> </w:t>
      </w:r>
      <w:r>
        <w:rPr>
          <w:sz w:val="24"/>
        </w:rPr>
        <w:t>showed</w:t>
      </w:r>
      <w:r>
        <w:rPr>
          <w:spacing w:val="13"/>
          <w:sz w:val="24"/>
        </w:rPr>
        <w:t xml:space="preserve"> </w:t>
      </w:r>
      <w:r>
        <w:rPr>
          <w:sz w:val="24"/>
        </w:rPr>
        <w:t>that</w:t>
      </w:r>
      <w:r>
        <w:rPr>
          <w:spacing w:val="13"/>
          <w:sz w:val="24"/>
        </w:rPr>
        <w:t xml:space="preserve"> </w:t>
      </w:r>
      <w:r>
        <w:rPr>
          <w:sz w:val="24"/>
        </w:rPr>
        <w:t>there</w:t>
      </w:r>
      <w:r>
        <w:rPr>
          <w:spacing w:val="13"/>
          <w:sz w:val="24"/>
        </w:rPr>
        <w:t xml:space="preserve"> </w:t>
      </w:r>
      <w:r>
        <w:rPr>
          <w:sz w:val="24"/>
        </w:rPr>
        <w:t>was</w:t>
      </w:r>
      <w:r>
        <w:rPr>
          <w:spacing w:val="11"/>
          <w:sz w:val="24"/>
        </w:rPr>
        <w:t xml:space="preserve"> </w:t>
      </w:r>
      <w:r>
        <w:rPr>
          <w:sz w:val="24"/>
        </w:rPr>
        <w:t>no</w:t>
      </w:r>
      <w:r>
        <w:rPr>
          <w:spacing w:val="11"/>
          <w:sz w:val="24"/>
        </w:rPr>
        <w:t xml:space="preserve"> </w:t>
      </w:r>
      <w:r>
        <w:rPr>
          <w:sz w:val="24"/>
        </w:rPr>
        <w:t>significant</w:t>
      </w:r>
      <w:r>
        <w:rPr>
          <w:spacing w:val="14"/>
          <w:sz w:val="24"/>
        </w:rPr>
        <w:t xml:space="preserve"> </w:t>
      </w:r>
      <w:r>
        <w:rPr>
          <w:sz w:val="24"/>
        </w:rPr>
        <w:t>difference</w:t>
      </w:r>
      <w:r>
        <w:rPr>
          <w:spacing w:val="14"/>
          <w:sz w:val="24"/>
        </w:rPr>
        <w:t xml:space="preserve"> </w:t>
      </w:r>
      <w:r>
        <w:rPr>
          <w:sz w:val="24"/>
        </w:rPr>
        <w:t>(P&gt;0.05)</w:t>
      </w:r>
      <w:r>
        <w:rPr>
          <w:spacing w:val="12"/>
          <w:sz w:val="24"/>
        </w:rPr>
        <w:t xml:space="preserve"> </w:t>
      </w:r>
      <w:r>
        <w:rPr>
          <w:sz w:val="24"/>
        </w:rPr>
        <w:t>in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5"/>
        <w:rPr>
          <w:rFonts w:ascii="Calibri"/>
        </w:rPr>
      </w:pPr>
      <w:r>
        <w:rPr>
          <w:sz w:val="24"/>
        </w:rPr>
        <w:t>all</w:t>
      </w:r>
      <w:r>
        <w:rPr>
          <w:spacing w:val="50"/>
          <w:sz w:val="24"/>
        </w:rPr>
        <w:t xml:space="preserve"> </w:t>
      </w:r>
      <w:r>
        <w:rPr>
          <w:sz w:val="24"/>
        </w:rPr>
        <w:t>milk</w:t>
      </w:r>
      <w:r>
        <w:rPr>
          <w:spacing w:val="47"/>
          <w:sz w:val="24"/>
        </w:rPr>
        <w:t xml:space="preserve"> </w:t>
      </w:r>
      <w:r>
        <w:rPr>
          <w:sz w:val="24"/>
        </w:rPr>
        <w:t>quality</w:t>
      </w:r>
      <w:r>
        <w:rPr>
          <w:spacing w:val="46"/>
          <w:sz w:val="24"/>
        </w:rPr>
        <w:t xml:space="preserve"> </w:t>
      </w:r>
      <w:r>
        <w:rPr>
          <w:sz w:val="24"/>
        </w:rPr>
        <w:t>parameters.</w:t>
      </w:r>
      <w:r>
        <w:rPr>
          <w:spacing w:val="53"/>
          <w:sz w:val="24"/>
        </w:rPr>
        <w:t xml:space="preserve"> </w:t>
      </w:r>
      <w:r>
        <w:rPr>
          <w:sz w:val="24"/>
        </w:rPr>
        <w:t>Replacing</w:t>
      </w:r>
      <w:r>
        <w:rPr>
          <w:spacing w:val="48"/>
          <w:sz w:val="24"/>
        </w:rPr>
        <w:t xml:space="preserve"> </w:t>
      </w: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company</w:t>
      </w:r>
      <w:r>
        <w:rPr>
          <w:spacing w:val="51"/>
          <w:sz w:val="24"/>
        </w:rPr>
        <w:t xml:space="preserve"> </w:t>
      </w:r>
      <w:r>
        <w:rPr>
          <w:sz w:val="24"/>
        </w:rPr>
        <w:t>forages</w:t>
      </w:r>
      <w:r>
        <w:rPr>
          <w:spacing w:val="53"/>
          <w:sz w:val="24"/>
        </w:rPr>
        <w:t xml:space="preserve"> </w:t>
      </w:r>
      <w:r>
        <w:rPr>
          <w:sz w:val="24"/>
        </w:rPr>
        <w:t>with</w:t>
      </w:r>
      <w:r>
        <w:rPr>
          <w:spacing w:val="48"/>
          <w:sz w:val="24"/>
        </w:rPr>
        <w:t xml:space="preserve"> </w:t>
      </w:r>
      <w:r>
        <w:rPr>
          <w:sz w:val="24"/>
        </w:rPr>
        <w:t>a</w:t>
      </w:r>
      <w:r>
        <w:rPr>
          <w:spacing w:val="50"/>
          <w:sz w:val="24"/>
        </w:rPr>
        <w:t xml:space="preserve"> </w:t>
      </w:r>
      <w:r>
        <w:rPr>
          <w:sz w:val="24"/>
        </w:rPr>
        <w:t>mixture</w:t>
      </w:r>
      <w:r>
        <w:rPr>
          <w:spacing w:val="54"/>
          <w:sz w:val="24"/>
        </w:rPr>
        <w:t xml:space="preserve"> </w:t>
      </w:r>
      <w:r>
        <w:rPr>
          <w:sz w:val="24"/>
        </w:rPr>
        <w:t>of</w:t>
      </w:r>
      <w:r>
        <w:rPr>
          <w:spacing w:val="46"/>
          <w:sz w:val="24"/>
        </w:rPr>
        <w:t xml:space="preserve"> </w:t>
      </w:r>
      <w:r>
        <w:rPr>
          <w:sz w:val="24"/>
        </w:rPr>
        <w:t>cassava</w:t>
      </w:r>
      <w:r>
        <w:rPr>
          <w:spacing w:val="51"/>
          <w:sz w:val="24"/>
        </w:rPr>
        <w:t xml:space="preserve"> </w:t>
      </w:r>
      <w:r>
        <w:rPr>
          <w:sz w:val="24"/>
        </w:rPr>
        <w:t>and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2"/>
        <w:rPr>
          <w:rFonts w:ascii="Calibri"/>
        </w:rPr>
      </w:pPr>
      <w:r>
        <w:rPr>
          <w:sz w:val="24"/>
        </w:rPr>
        <w:t>tithonia</w:t>
      </w:r>
      <w:r>
        <w:rPr>
          <w:spacing w:val="29"/>
          <w:sz w:val="24"/>
        </w:rPr>
        <w:t xml:space="preserve"> </w:t>
      </w:r>
      <w:r>
        <w:rPr>
          <w:sz w:val="24"/>
        </w:rPr>
        <w:t>and</w:t>
      </w:r>
      <w:r>
        <w:rPr>
          <w:spacing w:val="30"/>
          <w:sz w:val="24"/>
        </w:rPr>
        <w:t xml:space="preserve"> </w:t>
      </w:r>
      <w:r>
        <w:rPr>
          <w:sz w:val="24"/>
        </w:rPr>
        <w:t>replacing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company's</w:t>
      </w:r>
      <w:r>
        <w:rPr>
          <w:spacing w:val="30"/>
          <w:sz w:val="24"/>
        </w:rPr>
        <w:t xml:space="preserve"> </w:t>
      </w:r>
      <w:r>
        <w:rPr>
          <w:sz w:val="24"/>
        </w:rPr>
        <w:t>concentrate</w:t>
      </w:r>
      <w:r>
        <w:rPr>
          <w:spacing w:val="32"/>
          <w:sz w:val="24"/>
        </w:rPr>
        <w:t xml:space="preserve"> </w:t>
      </w:r>
      <w:r>
        <w:rPr>
          <w:sz w:val="24"/>
        </w:rPr>
        <w:t>with</w:t>
      </w:r>
      <w:r>
        <w:rPr>
          <w:spacing w:val="30"/>
          <w:sz w:val="24"/>
        </w:rPr>
        <w:t xml:space="preserve"> </w:t>
      </w:r>
      <w:r>
        <w:rPr>
          <w:sz w:val="24"/>
        </w:rPr>
        <w:t>PKCC</w:t>
      </w:r>
      <w:r>
        <w:rPr>
          <w:spacing w:val="31"/>
          <w:sz w:val="24"/>
        </w:rPr>
        <w:t xml:space="preserve"> </w:t>
      </w:r>
      <w:r>
        <w:rPr>
          <w:sz w:val="24"/>
        </w:rPr>
        <w:t>did</w:t>
      </w:r>
      <w:r>
        <w:rPr>
          <w:spacing w:val="30"/>
          <w:sz w:val="24"/>
        </w:rPr>
        <w:t xml:space="preserve"> </w:t>
      </w:r>
      <w:r>
        <w:rPr>
          <w:sz w:val="24"/>
        </w:rPr>
        <w:t>not</w:t>
      </w:r>
      <w:r>
        <w:rPr>
          <w:spacing w:val="31"/>
          <w:sz w:val="24"/>
        </w:rPr>
        <w:t xml:space="preserve"> </w:t>
      </w:r>
      <w:r>
        <w:rPr>
          <w:sz w:val="24"/>
        </w:rPr>
        <w:t>affect</w:t>
      </w:r>
      <w:r>
        <w:rPr>
          <w:spacing w:val="30"/>
          <w:sz w:val="24"/>
        </w:rPr>
        <w:t xml:space="preserve"> </w:t>
      </w:r>
      <w:r>
        <w:rPr>
          <w:sz w:val="24"/>
        </w:rPr>
        <w:t>milk</w:t>
      </w:r>
      <w:r>
        <w:rPr>
          <w:spacing w:val="30"/>
          <w:sz w:val="24"/>
        </w:rPr>
        <w:t xml:space="preserve"> </w:t>
      </w:r>
      <w:r>
        <w:rPr>
          <w:sz w:val="24"/>
        </w:rPr>
        <w:t>quality.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</w:p>
    <w:p w:rsidR="00F14390" w:rsidRDefault="00F14390">
      <w:pPr>
        <w:rPr>
          <w:rFonts w:ascii="Calibri"/>
        </w:rPr>
        <w:sectPr w:rsidR="00F14390">
          <w:pgSz w:w="12240" w:h="15840"/>
          <w:pgMar w:top="1380" w:right="180" w:bottom="280" w:left="40" w:header="720" w:footer="720" w:gutter="0"/>
          <w:cols w:space="720"/>
        </w:sectPr>
      </w:pP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72"/>
        <w:rPr>
          <w:rFonts w:ascii="Calibri"/>
        </w:rPr>
      </w:pPr>
      <w:r>
        <w:rPr>
          <w:sz w:val="24"/>
        </w:rPr>
        <w:lastRenderedPageBreak/>
        <w:t>average</w:t>
      </w:r>
      <w:r>
        <w:rPr>
          <w:spacing w:val="22"/>
          <w:sz w:val="24"/>
        </w:rPr>
        <w:t xml:space="preserve"> </w:t>
      </w:r>
      <w:r>
        <w:rPr>
          <w:sz w:val="24"/>
        </w:rPr>
        <w:t>milk</w:t>
      </w:r>
      <w:r>
        <w:rPr>
          <w:spacing w:val="24"/>
          <w:sz w:val="24"/>
        </w:rPr>
        <w:t xml:space="preserve"> </w:t>
      </w:r>
      <w:r>
        <w:rPr>
          <w:sz w:val="24"/>
        </w:rPr>
        <w:t>quality</w:t>
      </w:r>
      <w:r>
        <w:rPr>
          <w:spacing w:val="22"/>
          <w:sz w:val="24"/>
        </w:rPr>
        <w:t xml:space="preserve"> </w:t>
      </w:r>
      <w:r>
        <w:rPr>
          <w:sz w:val="24"/>
        </w:rPr>
        <w:t>results</w:t>
      </w:r>
      <w:r>
        <w:rPr>
          <w:spacing w:val="24"/>
          <w:sz w:val="24"/>
        </w:rPr>
        <w:t xml:space="preserve"> </w:t>
      </w:r>
      <w:r>
        <w:rPr>
          <w:sz w:val="24"/>
        </w:rPr>
        <w:t>from</w:t>
      </w:r>
      <w:r>
        <w:rPr>
          <w:spacing w:val="24"/>
          <w:sz w:val="24"/>
        </w:rPr>
        <w:t xml:space="preserve"> </w:t>
      </w:r>
      <w:r>
        <w:rPr>
          <w:sz w:val="24"/>
        </w:rPr>
        <w:t>replacing</w:t>
      </w:r>
      <w:r>
        <w:rPr>
          <w:spacing w:val="21"/>
          <w:sz w:val="24"/>
        </w:rPr>
        <w:t xml:space="preserve"> </w:t>
      </w:r>
      <w:r>
        <w:rPr>
          <w:sz w:val="24"/>
        </w:rPr>
        <w:t>company</w:t>
      </w:r>
      <w:r>
        <w:rPr>
          <w:spacing w:val="16"/>
          <w:sz w:val="24"/>
        </w:rPr>
        <w:t xml:space="preserve"> </w:t>
      </w:r>
      <w:r>
        <w:rPr>
          <w:sz w:val="24"/>
        </w:rPr>
        <w:t>forages</w:t>
      </w:r>
      <w:r>
        <w:rPr>
          <w:spacing w:val="24"/>
          <w:sz w:val="24"/>
        </w:rPr>
        <w:t xml:space="preserve"> </w:t>
      </w:r>
      <w:r>
        <w:rPr>
          <w:sz w:val="24"/>
        </w:rPr>
        <w:t>with</w:t>
      </w:r>
      <w:r>
        <w:rPr>
          <w:spacing w:val="22"/>
          <w:sz w:val="24"/>
        </w:rPr>
        <w:t xml:space="preserve"> </w:t>
      </w:r>
      <w:r>
        <w:rPr>
          <w:sz w:val="24"/>
        </w:rPr>
        <w:t>a</w:t>
      </w:r>
      <w:r>
        <w:rPr>
          <w:spacing w:val="20"/>
          <w:sz w:val="24"/>
        </w:rPr>
        <w:t xml:space="preserve"> </w:t>
      </w:r>
      <w:r>
        <w:rPr>
          <w:sz w:val="24"/>
        </w:rPr>
        <w:t>mixture</w:t>
      </w:r>
      <w:r>
        <w:rPr>
          <w:spacing w:val="26"/>
          <w:sz w:val="24"/>
        </w:rPr>
        <w:t xml:space="preserve"> </w:t>
      </w:r>
      <w:r>
        <w:rPr>
          <w:sz w:val="24"/>
        </w:rPr>
        <w:t>of</w:t>
      </w:r>
      <w:r>
        <w:rPr>
          <w:spacing w:val="20"/>
          <w:sz w:val="24"/>
        </w:rPr>
        <w:t xml:space="preserve"> </w:t>
      </w:r>
      <w:r>
        <w:rPr>
          <w:sz w:val="24"/>
        </w:rPr>
        <w:t>cassava</w:t>
      </w:r>
      <w:r>
        <w:rPr>
          <w:spacing w:val="24"/>
          <w:sz w:val="24"/>
        </w:rPr>
        <w:t xml:space="preserve"> </w:t>
      </w:r>
      <w:r>
        <w:rPr>
          <w:sz w:val="24"/>
        </w:rPr>
        <w:t>leaves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2"/>
        <w:rPr>
          <w:rFonts w:ascii="Calibri"/>
        </w:rPr>
      </w:pP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tithonia</w:t>
      </w:r>
      <w:r>
        <w:rPr>
          <w:spacing w:val="-2"/>
          <w:sz w:val="24"/>
        </w:rPr>
        <w:t xml:space="preserve"> </w:t>
      </w:r>
      <w:r>
        <w:rPr>
          <w:sz w:val="24"/>
        </w:rPr>
        <w:t>and replacing company</w:t>
      </w:r>
      <w:r>
        <w:rPr>
          <w:spacing w:val="-3"/>
          <w:sz w:val="24"/>
        </w:rPr>
        <w:t xml:space="preserve"> </w:t>
      </w:r>
      <w:r>
        <w:rPr>
          <w:sz w:val="24"/>
        </w:rPr>
        <w:t>concentrate</w:t>
      </w:r>
      <w:r>
        <w:rPr>
          <w:spacing w:val="1"/>
          <w:sz w:val="24"/>
        </w:rPr>
        <w:t xml:space="preserve"> </w:t>
      </w:r>
      <w:r>
        <w:rPr>
          <w:sz w:val="24"/>
        </w:rPr>
        <w:t>with PKCC in various</w:t>
      </w:r>
      <w:r>
        <w:rPr>
          <w:spacing w:val="-1"/>
          <w:sz w:val="24"/>
        </w:rPr>
        <w:t xml:space="preserve"> </w:t>
      </w:r>
      <w:r>
        <w:rPr>
          <w:sz w:val="24"/>
        </w:rPr>
        <w:t>percentages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presented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8"/>
        <w:rPr>
          <w:rFonts w:ascii="Calibri"/>
        </w:rPr>
      </w:pP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Table</w:t>
      </w:r>
      <w:r>
        <w:rPr>
          <w:spacing w:val="-1"/>
          <w:sz w:val="24"/>
        </w:rPr>
        <w:t xml:space="preserve"> </w:t>
      </w:r>
      <w:r>
        <w:rPr>
          <w:sz w:val="24"/>
        </w:rPr>
        <w:t>4.</w:t>
      </w:r>
    </w:p>
    <w:p w:rsidR="00F14390" w:rsidRDefault="00F14390">
      <w:pPr>
        <w:pStyle w:val="BodyText"/>
        <w:spacing w:before="4"/>
        <w:rPr>
          <w:sz w:val="28"/>
        </w:rPr>
      </w:pPr>
    </w:p>
    <w:p w:rsidR="00F14390" w:rsidRDefault="00DB01C4">
      <w:pPr>
        <w:pStyle w:val="Heading4"/>
        <w:numPr>
          <w:ilvl w:val="0"/>
          <w:numId w:val="119"/>
        </w:numPr>
        <w:tabs>
          <w:tab w:val="left" w:pos="1400"/>
          <w:tab w:val="left" w:pos="1401"/>
        </w:tabs>
        <w:spacing w:before="0"/>
        <w:rPr>
          <w:rFonts w:ascii="Calibri"/>
          <w:sz w:val="22"/>
        </w:rPr>
      </w:pPr>
      <w:r>
        <w:t>Feed</w:t>
      </w:r>
      <w:r>
        <w:rPr>
          <w:spacing w:val="-5"/>
        </w:rPr>
        <w:t xml:space="preserve"> </w:t>
      </w:r>
      <w:r>
        <w:t>Intake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Etawa</w:t>
      </w:r>
      <w:r>
        <w:rPr>
          <w:spacing w:val="-2"/>
        </w:rPr>
        <w:t xml:space="preserve"> </w:t>
      </w:r>
      <w:r>
        <w:t>Crossbreed</w:t>
      </w:r>
      <w:r>
        <w:rPr>
          <w:spacing w:val="-4"/>
        </w:rPr>
        <w:t xml:space="preserve"> </w:t>
      </w:r>
      <w:r>
        <w:t>dairy</w:t>
      </w:r>
      <w:r>
        <w:rPr>
          <w:spacing w:val="-7"/>
        </w:rPr>
        <w:t xml:space="preserve"> </w:t>
      </w:r>
      <w:r>
        <w:t>Goats</w:t>
      </w:r>
      <w:r>
        <w:rPr>
          <w:spacing w:val="-4"/>
        </w:rPr>
        <w:t xml:space="preserve"> </w:t>
      </w:r>
      <w:r>
        <w:t>Treatment</w:t>
      </w:r>
    </w:p>
    <w:p w:rsidR="00F14390" w:rsidRDefault="00F14390">
      <w:pPr>
        <w:pStyle w:val="BodyText"/>
        <w:rPr>
          <w:b/>
          <w:sz w:val="28"/>
        </w:rPr>
      </w:pP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673"/>
          <w:tab w:val="left" w:pos="1675"/>
        </w:tabs>
        <w:spacing w:before="0"/>
        <w:ind w:left="1674" w:hanging="971"/>
        <w:rPr>
          <w:rFonts w:ascii="Calibri"/>
        </w:rPr>
      </w:pP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analysis</w:t>
      </w:r>
      <w:r>
        <w:rPr>
          <w:spacing w:val="22"/>
          <w:sz w:val="24"/>
        </w:rPr>
        <w:t xml:space="preserve"> </w:t>
      </w:r>
      <w:r>
        <w:rPr>
          <w:sz w:val="24"/>
        </w:rPr>
        <w:t>results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20"/>
          <w:sz w:val="24"/>
        </w:rPr>
        <w:t xml:space="preserve"> </w:t>
      </w:r>
      <w:r>
        <w:rPr>
          <w:sz w:val="24"/>
        </w:rPr>
        <w:t>dry</w:t>
      </w:r>
      <w:r>
        <w:rPr>
          <w:spacing w:val="17"/>
          <w:sz w:val="24"/>
        </w:rPr>
        <w:t xml:space="preserve"> </w:t>
      </w:r>
      <w:r>
        <w:rPr>
          <w:sz w:val="24"/>
        </w:rPr>
        <w:t>matter</w:t>
      </w:r>
      <w:r>
        <w:rPr>
          <w:spacing w:val="28"/>
          <w:sz w:val="24"/>
        </w:rPr>
        <w:t xml:space="preserve"> </w:t>
      </w:r>
      <w:r>
        <w:rPr>
          <w:sz w:val="24"/>
        </w:rPr>
        <w:t>intake,</w:t>
      </w:r>
      <w:r>
        <w:rPr>
          <w:spacing w:val="19"/>
          <w:sz w:val="24"/>
        </w:rPr>
        <w:t xml:space="preserve"> </w:t>
      </w:r>
      <w:r>
        <w:rPr>
          <w:sz w:val="24"/>
        </w:rPr>
        <w:t>organic</w:t>
      </w:r>
      <w:r>
        <w:rPr>
          <w:spacing w:val="21"/>
          <w:sz w:val="24"/>
        </w:rPr>
        <w:t xml:space="preserve"> </w:t>
      </w:r>
      <w:r>
        <w:rPr>
          <w:sz w:val="24"/>
        </w:rPr>
        <w:t>matter</w:t>
      </w:r>
      <w:r>
        <w:rPr>
          <w:spacing w:val="25"/>
          <w:sz w:val="24"/>
        </w:rPr>
        <w:t xml:space="preserve"> </w:t>
      </w:r>
      <w:r>
        <w:rPr>
          <w:sz w:val="24"/>
        </w:rPr>
        <w:t>intake,</w:t>
      </w:r>
      <w:r>
        <w:rPr>
          <w:spacing w:val="19"/>
          <w:sz w:val="24"/>
        </w:rPr>
        <w:t xml:space="preserve"> </w:t>
      </w:r>
      <w:r>
        <w:rPr>
          <w:sz w:val="24"/>
        </w:rPr>
        <w:t>and</w:t>
      </w:r>
      <w:r>
        <w:rPr>
          <w:spacing w:val="22"/>
          <w:sz w:val="24"/>
        </w:rPr>
        <w:t xml:space="preserve"> </w:t>
      </w:r>
      <w:r>
        <w:rPr>
          <w:sz w:val="24"/>
        </w:rPr>
        <w:t>crude</w:t>
      </w:r>
      <w:r>
        <w:rPr>
          <w:spacing w:val="23"/>
          <w:sz w:val="24"/>
        </w:rPr>
        <w:t xml:space="preserve"> </w:t>
      </w:r>
      <w:r>
        <w:rPr>
          <w:sz w:val="24"/>
        </w:rPr>
        <w:t>protein</w:t>
      </w:r>
      <w:r>
        <w:rPr>
          <w:spacing w:val="21"/>
          <w:sz w:val="24"/>
        </w:rPr>
        <w:t xml:space="preserve"> </w:t>
      </w:r>
      <w:r>
        <w:rPr>
          <w:sz w:val="24"/>
        </w:rPr>
        <w:t>intake</w:t>
      </w:r>
      <w:r>
        <w:rPr>
          <w:spacing w:val="20"/>
          <w:sz w:val="24"/>
        </w:rPr>
        <w:t xml:space="preserve"> </w:t>
      </w:r>
      <w:r>
        <w:rPr>
          <w:sz w:val="24"/>
        </w:rPr>
        <w:t>by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0"/>
        <w:rPr>
          <w:rFonts w:ascii="Calibri"/>
        </w:rPr>
      </w:pPr>
      <w:r>
        <w:rPr>
          <w:sz w:val="24"/>
        </w:rPr>
        <w:t>replacing</w:t>
      </w:r>
      <w:r>
        <w:rPr>
          <w:spacing w:val="32"/>
          <w:sz w:val="24"/>
        </w:rPr>
        <w:t xml:space="preserve"> </w:t>
      </w:r>
      <w:r>
        <w:rPr>
          <w:sz w:val="24"/>
        </w:rPr>
        <w:t>company</w:t>
      </w:r>
      <w:r>
        <w:rPr>
          <w:spacing w:val="31"/>
          <w:sz w:val="24"/>
        </w:rPr>
        <w:t xml:space="preserve"> </w:t>
      </w:r>
      <w:r>
        <w:rPr>
          <w:sz w:val="24"/>
        </w:rPr>
        <w:t>concentrate</w:t>
      </w:r>
      <w:r>
        <w:rPr>
          <w:spacing w:val="41"/>
          <w:sz w:val="24"/>
        </w:rPr>
        <w:t xml:space="preserve"> </w:t>
      </w:r>
      <w:r>
        <w:rPr>
          <w:sz w:val="24"/>
        </w:rPr>
        <w:t>with</w:t>
      </w:r>
      <w:r>
        <w:rPr>
          <w:spacing w:val="35"/>
          <w:sz w:val="24"/>
        </w:rPr>
        <w:t xml:space="preserve"> </w:t>
      </w:r>
      <w:r>
        <w:rPr>
          <w:sz w:val="24"/>
        </w:rPr>
        <w:t>PKCC</w:t>
      </w:r>
      <w:r>
        <w:rPr>
          <w:spacing w:val="37"/>
          <w:sz w:val="24"/>
        </w:rPr>
        <w:t xml:space="preserve"> </w:t>
      </w:r>
      <w:r>
        <w:rPr>
          <w:sz w:val="24"/>
        </w:rPr>
        <w:t>and</w:t>
      </w:r>
      <w:r>
        <w:rPr>
          <w:spacing w:val="38"/>
          <w:sz w:val="24"/>
        </w:rPr>
        <w:t xml:space="preserve"> </w:t>
      </w:r>
      <w:r>
        <w:rPr>
          <w:sz w:val="24"/>
        </w:rPr>
        <w:t>replacing</w:t>
      </w:r>
      <w:r>
        <w:rPr>
          <w:spacing w:val="30"/>
          <w:sz w:val="24"/>
        </w:rPr>
        <w:t xml:space="preserve"> </w:t>
      </w:r>
      <w:r>
        <w:rPr>
          <w:sz w:val="24"/>
        </w:rPr>
        <w:t>company</w:t>
      </w:r>
      <w:r>
        <w:rPr>
          <w:spacing w:val="29"/>
          <w:sz w:val="24"/>
        </w:rPr>
        <w:t xml:space="preserve"> </w:t>
      </w:r>
      <w:r>
        <w:rPr>
          <w:sz w:val="24"/>
        </w:rPr>
        <w:t>forages</w:t>
      </w:r>
      <w:r>
        <w:rPr>
          <w:spacing w:val="39"/>
          <w:sz w:val="24"/>
        </w:rPr>
        <w:t xml:space="preserve"> </w:t>
      </w:r>
      <w:r>
        <w:rPr>
          <w:sz w:val="24"/>
        </w:rPr>
        <w:t>with</w:t>
      </w:r>
      <w:r>
        <w:rPr>
          <w:spacing w:val="33"/>
          <w:sz w:val="24"/>
        </w:rPr>
        <w:t xml:space="preserve"> </w:t>
      </w:r>
      <w:r>
        <w:rPr>
          <w:sz w:val="24"/>
        </w:rPr>
        <w:t>tithonia</w:t>
      </w:r>
      <w:r>
        <w:rPr>
          <w:spacing w:val="37"/>
          <w:sz w:val="24"/>
        </w:rPr>
        <w:t xml:space="preserve"> </w:t>
      </w:r>
      <w:r>
        <w:rPr>
          <w:sz w:val="24"/>
        </w:rPr>
        <w:t>and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5"/>
        <w:rPr>
          <w:rFonts w:ascii="Calibri"/>
        </w:rPr>
      </w:pPr>
      <w:r>
        <w:rPr>
          <w:sz w:val="24"/>
        </w:rPr>
        <w:t>cassava</w:t>
      </w:r>
      <w:r>
        <w:rPr>
          <w:spacing w:val="64"/>
          <w:sz w:val="24"/>
        </w:rPr>
        <w:t xml:space="preserve"> </w:t>
      </w:r>
      <w:r>
        <w:rPr>
          <w:sz w:val="24"/>
        </w:rPr>
        <w:t>leaves</w:t>
      </w:r>
      <w:r>
        <w:rPr>
          <w:spacing w:val="65"/>
          <w:sz w:val="24"/>
        </w:rPr>
        <w:t xml:space="preserve"> </w:t>
      </w:r>
      <w:r>
        <w:rPr>
          <w:sz w:val="24"/>
        </w:rPr>
        <w:t>are</w:t>
      </w:r>
      <w:r>
        <w:rPr>
          <w:spacing w:val="65"/>
          <w:sz w:val="24"/>
        </w:rPr>
        <w:t xml:space="preserve"> </w:t>
      </w:r>
      <w:r>
        <w:rPr>
          <w:sz w:val="24"/>
        </w:rPr>
        <w:t>presented</w:t>
      </w:r>
      <w:r>
        <w:rPr>
          <w:spacing w:val="65"/>
          <w:sz w:val="24"/>
        </w:rPr>
        <w:t xml:space="preserve"> </w:t>
      </w:r>
      <w:r>
        <w:rPr>
          <w:sz w:val="24"/>
        </w:rPr>
        <w:t>in</w:t>
      </w:r>
      <w:r>
        <w:rPr>
          <w:spacing w:val="62"/>
          <w:sz w:val="24"/>
        </w:rPr>
        <w:t xml:space="preserve"> </w:t>
      </w:r>
      <w:r>
        <w:rPr>
          <w:sz w:val="24"/>
        </w:rPr>
        <w:t>Table</w:t>
      </w:r>
      <w:r>
        <w:rPr>
          <w:spacing w:val="61"/>
          <w:sz w:val="24"/>
        </w:rPr>
        <w:t xml:space="preserve"> </w:t>
      </w:r>
      <w:r>
        <w:rPr>
          <w:sz w:val="24"/>
        </w:rPr>
        <w:t>5.</w:t>
      </w:r>
      <w:r>
        <w:rPr>
          <w:spacing w:val="64"/>
          <w:sz w:val="24"/>
        </w:rPr>
        <w:t xml:space="preserve"> </w:t>
      </w:r>
      <w:r>
        <w:rPr>
          <w:sz w:val="24"/>
        </w:rPr>
        <w:t>Replacing</w:t>
      </w:r>
      <w:r>
        <w:rPr>
          <w:spacing w:val="66"/>
          <w:sz w:val="24"/>
        </w:rPr>
        <w:t xml:space="preserve"> </w:t>
      </w:r>
      <w:r>
        <w:rPr>
          <w:sz w:val="24"/>
        </w:rPr>
        <w:t>company</w:t>
      </w:r>
      <w:r>
        <w:rPr>
          <w:spacing w:val="59"/>
          <w:sz w:val="24"/>
        </w:rPr>
        <w:t xml:space="preserve"> </w:t>
      </w:r>
      <w:r>
        <w:rPr>
          <w:sz w:val="24"/>
        </w:rPr>
        <w:t>concentrate</w:t>
      </w:r>
      <w:r>
        <w:rPr>
          <w:spacing w:val="82"/>
          <w:sz w:val="24"/>
        </w:rPr>
        <w:t xml:space="preserve"> </w:t>
      </w:r>
      <w:r>
        <w:rPr>
          <w:sz w:val="24"/>
        </w:rPr>
        <w:t>with</w:t>
      </w:r>
      <w:r>
        <w:rPr>
          <w:spacing w:val="62"/>
          <w:sz w:val="24"/>
        </w:rPr>
        <w:t xml:space="preserve"> </w:t>
      </w:r>
      <w:r>
        <w:rPr>
          <w:sz w:val="24"/>
        </w:rPr>
        <w:t>PKCC</w:t>
      </w:r>
      <w:r>
        <w:rPr>
          <w:spacing w:val="65"/>
          <w:sz w:val="24"/>
        </w:rPr>
        <w:t xml:space="preserve"> </w:t>
      </w:r>
      <w:r>
        <w:rPr>
          <w:sz w:val="24"/>
        </w:rPr>
        <w:t>and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2"/>
        <w:rPr>
          <w:rFonts w:ascii="Calibri"/>
        </w:rPr>
      </w:pPr>
      <w:r>
        <w:rPr>
          <w:sz w:val="24"/>
        </w:rPr>
        <w:t>replacing</w:t>
      </w:r>
      <w:r>
        <w:rPr>
          <w:spacing w:val="32"/>
          <w:sz w:val="24"/>
        </w:rPr>
        <w:t xml:space="preserve"> </w:t>
      </w:r>
      <w:r>
        <w:rPr>
          <w:sz w:val="24"/>
        </w:rPr>
        <w:t>company</w:t>
      </w:r>
      <w:r>
        <w:rPr>
          <w:spacing w:val="31"/>
          <w:sz w:val="24"/>
        </w:rPr>
        <w:t xml:space="preserve"> </w:t>
      </w:r>
      <w:r>
        <w:rPr>
          <w:sz w:val="24"/>
        </w:rPr>
        <w:t>forages</w:t>
      </w:r>
      <w:r>
        <w:rPr>
          <w:spacing w:val="36"/>
          <w:sz w:val="24"/>
        </w:rPr>
        <w:t xml:space="preserve"> </w:t>
      </w:r>
      <w:r>
        <w:rPr>
          <w:sz w:val="24"/>
        </w:rPr>
        <w:t>with</w:t>
      </w:r>
      <w:r>
        <w:rPr>
          <w:spacing w:val="35"/>
          <w:sz w:val="24"/>
        </w:rPr>
        <w:t xml:space="preserve"> </w:t>
      </w:r>
      <w:r>
        <w:rPr>
          <w:sz w:val="24"/>
        </w:rPr>
        <w:t>tithonia</w:t>
      </w:r>
      <w:r>
        <w:rPr>
          <w:spacing w:val="33"/>
          <w:sz w:val="24"/>
        </w:rPr>
        <w:t xml:space="preserve"> </w:t>
      </w:r>
      <w:r>
        <w:rPr>
          <w:sz w:val="24"/>
        </w:rPr>
        <w:t>and</w:t>
      </w:r>
      <w:r>
        <w:rPr>
          <w:spacing w:val="37"/>
          <w:sz w:val="24"/>
        </w:rPr>
        <w:t xml:space="preserve"> </w:t>
      </w:r>
      <w:r>
        <w:rPr>
          <w:sz w:val="24"/>
        </w:rPr>
        <w:t>cassava</w:t>
      </w:r>
      <w:r>
        <w:rPr>
          <w:spacing w:val="32"/>
          <w:sz w:val="24"/>
        </w:rPr>
        <w:t xml:space="preserve"> </w:t>
      </w:r>
      <w:r>
        <w:rPr>
          <w:sz w:val="24"/>
        </w:rPr>
        <w:t>leaves</w:t>
      </w:r>
      <w:r>
        <w:rPr>
          <w:spacing w:val="35"/>
          <w:sz w:val="24"/>
        </w:rPr>
        <w:t xml:space="preserve"> </w:t>
      </w:r>
      <w:r>
        <w:rPr>
          <w:sz w:val="24"/>
        </w:rPr>
        <w:t>in</w:t>
      </w:r>
      <w:r>
        <w:rPr>
          <w:spacing w:val="36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ration</w:t>
      </w:r>
      <w:r>
        <w:rPr>
          <w:spacing w:val="37"/>
          <w:sz w:val="24"/>
        </w:rPr>
        <w:t xml:space="preserve"> </w:t>
      </w:r>
      <w:r>
        <w:rPr>
          <w:sz w:val="24"/>
        </w:rPr>
        <w:t>gave</w:t>
      </w:r>
      <w:r>
        <w:rPr>
          <w:spacing w:val="36"/>
          <w:sz w:val="24"/>
        </w:rPr>
        <w:t xml:space="preserve"> </w:t>
      </w:r>
      <w:r>
        <w:rPr>
          <w:sz w:val="24"/>
        </w:rPr>
        <w:t>no</w:t>
      </w:r>
      <w:r>
        <w:rPr>
          <w:spacing w:val="36"/>
          <w:sz w:val="24"/>
        </w:rPr>
        <w:t xml:space="preserve"> </w:t>
      </w:r>
      <w:r>
        <w:rPr>
          <w:sz w:val="24"/>
        </w:rPr>
        <w:t>significant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8"/>
        <w:rPr>
          <w:rFonts w:ascii="Calibri"/>
        </w:rPr>
      </w:pPr>
      <w:r>
        <w:rPr>
          <w:sz w:val="24"/>
        </w:rPr>
        <w:t>difference</w:t>
      </w:r>
      <w:r>
        <w:rPr>
          <w:spacing w:val="22"/>
          <w:sz w:val="24"/>
        </w:rPr>
        <w:t xml:space="preserve"> </w:t>
      </w:r>
      <w:r>
        <w:rPr>
          <w:sz w:val="24"/>
        </w:rPr>
        <w:t>(P&gt;0.05)</w:t>
      </w:r>
      <w:r>
        <w:rPr>
          <w:spacing w:val="22"/>
          <w:sz w:val="24"/>
        </w:rPr>
        <w:t xml:space="preserve"> </w:t>
      </w:r>
      <w:r>
        <w:rPr>
          <w:sz w:val="24"/>
        </w:rPr>
        <w:t>in</w:t>
      </w:r>
      <w:r>
        <w:rPr>
          <w:spacing w:val="24"/>
          <w:sz w:val="24"/>
        </w:rPr>
        <w:t xml:space="preserve"> </w:t>
      </w:r>
      <w:r>
        <w:rPr>
          <w:sz w:val="24"/>
        </w:rPr>
        <w:t>each</w:t>
      </w:r>
      <w:r>
        <w:rPr>
          <w:spacing w:val="20"/>
          <w:sz w:val="24"/>
        </w:rPr>
        <w:t xml:space="preserve"> </w:t>
      </w:r>
      <w:r>
        <w:rPr>
          <w:sz w:val="24"/>
        </w:rPr>
        <w:t>treatment</w:t>
      </w:r>
      <w:r>
        <w:rPr>
          <w:spacing w:val="24"/>
          <w:sz w:val="24"/>
        </w:rPr>
        <w:t xml:space="preserve"> </w:t>
      </w:r>
      <w:r>
        <w:rPr>
          <w:sz w:val="24"/>
        </w:rPr>
        <w:t>on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value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dry</w:t>
      </w:r>
      <w:r>
        <w:rPr>
          <w:spacing w:val="19"/>
          <w:sz w:val="24"/>
        </w:rPr>
        <w:t xml:space="preserve"> </w:t>
      </w:r>
      <w:r>
        <w:rPr>
          <w:sz w:val="24"/>
        </w:rPr>
        <w:t>matter</w:t>
      </w:r>
      <w:r>
        <w:rPr>
          <w:spacing w:val="31"/>
          <w:sz w:val="24"/>
        </w:rPr>
        <w:t xml:space="preserve"> </w:t>
      </w:r>
      <w:r>
        <w:rPr>
          <w:sz w:val="24"/>
        </w:rPr>
        <w:t>intake,</w:t>
      </w:r>
      <w:r>
        <w:rPr>
          <w:spacing w:val="24"/>
          <w:sz w:val="24"/>
        </w:rPr>
        <w:t xml:space="preserve"> </w:t>
      </w:r>
      <w:r>
        <w:rPr>
          <w:sz w:val="24"/>
        </w:rPr>
        <w:t>organic</w:t>
      </w:r>
      <w:r>
        <w:rPr>
          <w:spacing w:val="23"/>
          <w:sz w:val="24"/>
        </w:rPr>
        <w:t xml:space="preserve"> </w:t>
      </w:r>
      <w:r>
        <w:rPr>
          <w:sz w:val="24"/>
        </w:rPr>
        <w:t>matter</w:t>
      </w:r>
      <w:r>
        <w:rPr>
          <w:spacing w:val="24"/>
          <w:sz w:val="24"/>
        </w:rPr>
        <w:t xml:space="preserve"> </w:t>
      </w:r>
      <w:r>
        <w:rPr>
          <w:sz w:val="24"/>
        </w:rPr>
        <w:t>intake,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0"/>
        <w:rPr>
          <w:rFonts w:ascii="Calibri"/>
        </w:rPr>
      </w:pP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crude</w:t>
      </w:r>
      <w:r>
        <w:rPr>
          <w:spacing w:val="-3"/>
          <w:sz w:val="24"/>
        </w:rPr>
        <w:t xml:space="preserve"> </w:t>
      </w:r>
      <w:r>
        <w:rPr>
          <w:sz w:val="24"/>
        </w:rPr>
        <w:t>protein</w:t>
      </w:r>
      <w:r>
        <w:rPr>
          <w:spacing w:val="-3"/>
          <w:sz w:val="24"/>
        </w:rPr>
        <w:t xml:space="preserve"> </w:t>
      </w:r>
      <w:r>
        <w:rPr>
          <w:sz w:val="24"/>
        </w:rPr>
        <w:t>intake.</w:t>
      </w:r>
    </w:p>
    <w:p w:rsidR="00F14390" w:rsidRDefault="00F14390">
      <w:pPr>
        <w:pStyle w:val="BodyText"/>
        <w:spacing w:before="9"/>
        <w:rPr>
          <w:sz w:val="28"/>
        </w:rPr>
      </w:pPr>
    </w:p>
    <w:p w:rsidR="00F14390" w:rsidRDefault="00DB01C4">
      <w:pPr>
        <w:pStyle w:val="Heading4"/>
        <w:numPr>
          <w:ilvl w:val="0"/>
          <w:numId w:val="119"/>
        </w:numPr>
        <w:tabs>
          <w:tab w:val="left" w:pos="1400"/>
          <w:tab w:val="left" w:pos="1401"/>
        </w:tabs>
        <w:spacing w:before="0"/>
        <w:rPr>
          <w:rFonts w:ascii="Calibri"/>
          <w:sz w:val="22"/>
        </w:rPr>
      </w:pPr>
      <w:r>
        <w:t>Digestibility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Etawa</w:t>
      </w:r>
      <w:r>
        <w:rPr>
          <w:spacing w:val="-1"/>
        </w:rPr>
        <w:t xml:space="preserve"> </w:t>
      </w:r>
      <w:r>
        <w:t>Crossbreed</w:t>
      </w:r>
      <w:r>
        <w:rPr>
          <w:spacing w:val="-4"/>
        </w:rPr>
        <w:t xml:space="preserve"> </w:t>
      </w:r>
      <w:r>
        <w:t>Dairy</w:t>
      </w:r>
      <w:r>
        <w:rPr>
          <w:spacing w:val="-8"/>
        </w:rPr>
        <w:t xml:space="preserve"> </w:t>
      </w:r>
      <w:r>
        <w:t>Goats</w:t>
      </w:r>
      <w:r>
        <w:rPr>
          <w:spacing w:val="-3"/>
        </w:rPr>
        <w:t xml:space="preserve"> </w:t>
      </w:r>
      <w:r>
        <w:t>Treatment</w:t>
      </w:r>
    </w:p>
    <w:p w:rsidR="00F14390" w:rsidRDefault="00F14390">
      <w:pPr>
        <w:pStyle w:val="BodyText"/>
        <w:spacing w:before="7"/>
        <w:rPr>
          <w:b/>
          <w:sz w:val="27"/>
        </w:rPr>
      </w:pP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673"/>
          <w:tab w:val="left" w:pos="1675"/>
        </w:tabs>
        <w:spacing w:before="0"/>
        <w:ind w:left="1674" w:hanging="971"/>
        <w:rPr>
          <w:rFonts w:ascii="Calibri"/>
        </w:rPr>
      </w:pP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analysis</w:t>
      </w:r>
      <w:r>
        <w:rPr>
          <w:spacing w:val="27"/>
          <w:sz w:val="24"/>
        </w:rPr>
        <w:t xml:space="preserve"> </w:t>
      </w:r>
      <w:r>
        <w:rPr>
          <w:sz w:val="24"/>
        </w:rPr>
        <w:t>results</w:t>
      </w:r>
      <w:r>
        <w:rPr>
          <w:spacing w:val="27"/>
          <w:sz w:val="24"/>
        </w:rPr>
        <w:t xml:space="preserve"> </w:t>
      </w:r>
      <w:r>
        <w:rPr>
          <w:sz w:val="24"/>
        </w:rPr>
        <w:t>of</w:t>
      </w:r>
      <w:r>
        <w:rPr>
          <w:spacing w:val="25"/>
          <w:sz w:val="24"/>
        </w:rPr>
        <w:t xml:space="preserve"> </w:t>
      </w:r>
      <w:r>
        <w:rPr>
          <w:sz w:val="24"/>
        </w:rPr>
        <w:t>dry</w:t>
      </w:r>
      <w:r>
        <w:rPr>
          <w:spacing w:val="20"/>
          <w:sz w:val="24"/>
        </w:rPr>
        <w:t xml:space="preserve"> </w:t>
      </w:r>
      <w:r>
        <w:rPr>
          <w:sz w:val="24"/>
        </w:rPr>
        <w:t>matter</w:t>
      </w:r>
      <w:r>
        <w:rPr>
          <w:spacing w:val="26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20"/>
          <w:sz w:val="24"/>
        </w:rPr>
        <w:t xml:space="preserve"> </w:t>
      </w:r>
      <w:r>
        <w:rPr>
          <w:sz w:val="24"/>
        </w:rPr>
        <w:t>(DMD),</w:t>
      </w:r>
      <w:r>
        <w:rPr>
          <w:spacing w:val="25"/>
          <w:sz w:val="24"/>
        </w:rPr>
        <w:t xml:space="preserve"> </w:t>
      </w:r>
      <w:r>
        <w:rPr>
          <w:sz w:val="24"/>
        </w:rPr>
        <w:t>organic</w:t>
      </w:r>
      <w:r>
        <w:rPr>
          <w:spacing w:val="23"/>
          <w:sz w:val="24"/>
        </w:rPr>
        <w:t xml:space="preserve"> </w:t>
      </w:r>
      <w:r>
        <w:rPr>
          <w:sz w:val="24"/>
        </w:rPr>
        <w:t>matter</w:t>
      </w:r>
      <w:r>
        <w:rPr>
          <w:spacing w:val="27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22"/>
          <w:sz w:val="24"/>
        </w:rPr>
        <w:t xml:space="preserve"> </w:t>
      </w:r>
      <w:r>
        <w:rPr>
          <w:sz w:val="24"/>
        </w:rPr>
        <w:t>(OMD),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7"/>
        <w:rPr>
          <w:rFonts w:ascii="Calibri"/>
        </w:rPr>
      </w:pP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crude</w:t>
      </w:r>
      <w:r>
        <w:rPr>
          <w:spacing w:val="17"/>
          <w:sz w:val="24"/>
        </w:rPr>
        <w:t xml:space="preserve"> </w:t>
      </w:r>
      <w:r>
        <w:rPr>
          <w:sz w:val="24"/>
        </w:rPr>
        <w:t>protein</w:t>
      </w:r>
      <w:r>
        <w:rPr>
          <w:spacing w:val="72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67"/>
          <w:sz w:val="24"/>
        </w:rPr>
        <w:t xml:space="preserve"> </w:t>
      </w:r>
      <w:r>
        <w:rPr>
          <w:sz w:val="24"/>
        </w:rPr>
        <w:t>(CPD)</w:t>
      </w:r>
      <w:r>
        <w:rPr>
          <w:spacing w:val="75"/>
          <w:sz w:val="24"/>
        </w:rPr>
        <w:t xml:space="preserve"> </w:t>
      </w:r>
      <w:r>
        <w:rPr>
          <w:sz w:val="24"/>
        </w:rPr>
        <w:t>by</w:t>
      </w:r>
      <w:r>
        <w:rPr>
          <w:spacing w:val="70"/>
          <w:sz w:val="24"/>
        </w:rPr>
        <w:t xml:space="preserve"> </w:t>
      </w:r>
      <w:r>
        <w:rPr>
          <w:sz w:val="24"/>
        </w:rPr>
        <w:t>replacing</w:t>
      </w:r>
      <w:r>
        <w:rPr>
          <w:spacing w:val="68"/>
          <w:sz w:val="24"/>
        </w:rPr>
        <w:t xml:space="preserve"> </w:t>
      </w:r>
      <w:r>
        <w:rPr>
          <w:sz w:val="24"/>
        </w:rPr>
        <w:t>company</w:t>
      </w:r>
      <w:r>
        <w:rPr>
          <w:spacing w:val="71"/>
          <w:sz w:val="24"/>
        </w:rPr>
        <w:t xml:space="preserve"> </w:t>
      </w:r>
      <w:r>
        <w:rPr>
          <w:sz w:val="24"/>
        </w:rPr>
        <w:t>concentrate</w:t>
      </w:r>
      <w:r>
        <w:rPr>
          <w:spacing w:val="75"/>
          <w:sz w:val="24"/>
        </w:rPr>
        <w:t xml:space="preserve"> </w:t>
      </w:r>
      <w:r>
        <w:rPr>
          <w:sz w:val="24"/>
        </w:rPr>
        <w:t>with</w:t>
      </w:r>
      <w:r>
        <w:rPr>
          <w:spacing w:val="71"/>
          <w:sz w:val="24"/>
        </w:rPr>
        <w:t xml:space="preserve"> </w:t>
      </w:r>
      <w:r>
        <w:rPr>
          <w:sz w:val="24"/>
        </w:rPr>
        <w:t>PKCC</w:t>
      </w:r>
      <w:r>
        <w:rPr>
          <w:spacing w:val="73"/>
          <w:sz w:val="24"/>
        </w:rPr>
        <w:t xml:space="preserve"> </w:t>
      </w:r>
      <w:r>
        <w:rPr>
          <w:sz w:val="24"/>
        </w:rPr>
        <w:t>and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0"/>
        <w:rPr>
          <w:rFonts w:ascii="Calibri"/>
        </w:rPr>
      </w:pPr>
      <w:r>
        <w:rPr>
          <w:sz w:val="24"/>
        </w:rPr>
        <w:t>replacing</w:t>
      </w:r>
      <w:r>
        <w:rPr>
          <w:spacing w:val="23"/>
          <w:sz w:val="24"/>
        </w:rPr>
        <w:t xml:space="preserve"> </w:t>
      </w:r>
      <w:r>
        <w:rPr>
          <w:sz w:val="24"/>
        </w:rPr>
        <w:t>company</w:t>
      </w:r>
      <w:r>
        <w:rPr>
          <w:spacing w:val="24"/>
          <w:sz w:val="24"/>
        </w:rPr>
        <w:t xml:space="preserve"> </w:t>
      </w:r>
      <w:r>
        <w:rPr>
          <w:sz w:val="24"/>
        </w:rPr>
        <w:t>forages</w:t>
      </w:r>
      <w:r>
        <w:rPr>
          <w:spacing w:val="26"/>
          <w:sz w:val="24"/>
        </w:rPr>
        <w:t xml:space="preserve"> </w:t>
      </w:r>
      <w:r>
        <w:rPr>
          <w:sz w:val="24"/>
        </w:rPr>
        <w:t>with</w:t>
      </w:r>
      <w:r>
        <w:rPr>
          <w:spacing w:val="26"/>
          <w:sz w:val="24"/>
        </w:rPr>
        <w:t xml:space="preserve"> </w:t>
      </w:r>
      <w:r>
        <w:rPr>
          <w:sz w:val="24"/>
        </w:rPr>
        <w:t>tithonia</w:t>
      </w:r>
      <w:r>
        <w:rPr>
          <w:spacing w:val="22"/>
          <w:sz w:val="24"/>
        </w:rPr>
        <w:t xml:space="preserve"> </w:t>
      </w:r>
      <w:r>
        <w:rPr>
          <w:sz w:val="24"/>
        </w:rPr>
        <w:t>and</w:t>
      </w:r>
      <w:r>
        <w:rPr>
          <w:spacing w:val="26"/>
          <w:sz w:val="24"/>
        </w:rPr>
        <w:t xml:space="preserve"> </w:t>
      </w:r>
      <w:r>
        <w:rPr>
          <w:sz w:val="24"/>
        </w:rPr>
        <w:t>cassava</w:t>
      </w:r>
      <w:r>
        <w:rPr>
          <w:spacing w:val="27"/>
          <w:sz w:val="24"/>
        </w:rPr>
        <w:t xml:space="preserve"> </w:t>
      </w:r>
      <w:r>
        <w:rPr>
          <w:sz w:val="24"/>
        </w:rPr>
        <w:t>leaves</w:t>
      </w:r>
      <w:r>
        <w:rPr>
          <w:spacing w:val="26"/>
          <w:sz w:val="24"/>
        </w:rPr>
        <w:t xml:space="preserve"> </w:t>
      </w:r>
      <w:r>
        <w:rPr>
          <w:sz w:val="24"/>
        </w:rPr>
        <w:t>are</w:t>
      </w:r>
      <w:r>
        <w:rPr>
          <w:spacing w:val="27"/>
          <w:sz w:val="24"/>
        </w:rPr>
        <w:t xml:space="preserve"> </w:t>
      </w:r>
      <w:r>
        <w:rPr>
          <w:sz w:val="24"/>
        </w:rPr>
        <w:t>presented</w:t>
      </w:r>
      <w:r>
        <w:rPr>
          <w:spacing w:val="29"/>
          <w:sz w:val="24"/>
        </w:rPr>
        <w:t xml:space="preserve"> </w:t>
      </w:r>
      <w:r>
        <w:rPr>
          <w:sz w:val="24"/>
        </w:rPr>
        <w:t>in</w:t>
      </w:r>
      <w:r>
        <w:rPr>
          <w:spacing w:val="25"/>
          <w:sz w:val="24"/>
        </w:rPr>
        <w:t xml:space="preserve"> </w:t>
      </w:r>
      <w:r>
        <w:rPr>
          <w:sz w:val="24"/>
        </w:rPr>
        <w:t>Table</w:t>
      </w:r>
      <w:r>
        <w:rPr>
          <w:spacing w:val="28"/>
          <w:sz w:val="24"/>
        </w:rPr>
        <w:t xml:space="preserve"> </w:t>
      </w:r>
      <w:r>
        <w:rPr>
          <w:sz w:val="24"/>
        </w:rPr>
        <w:t>6.</w:t>
      </w:r>
      <w:r>
        <w:rPr>
          <w:spacing w:val="27"/>
          <w:sz w:val="24"/>
        </w:rPr>
        <w:t xml:space="preserve"> </w:t>
      </w:r>
      <w:r>
        <w:rPr>
          <w:sz w:val="24"/>
        </w:rPr>
        <w:t>Table</w:t>
      </w:r>
      <w:r>
        <w:rPr>
          <w:spacing w:val="28"/>
          <w:sz w:val="24"/>
        </w:rPr>
        <w:t xml:space="preserve"> </w:t>
      </w:r>
      <w:r>
        <w:rPr>
          <w:sz w:val="24"/>
        </w:rPr>
        <w:t>6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7"/>
        <w:rPr>
          <w:rFonts w:ascii="Calibri"/>
        </w:rPr>
      </w:pPr>
      <w:r>
        <w:rPr>
          <w:sz w:val="24"/>
        </w:rPr>
        <w:t>shows</w:t>
      </w:r>
      <w:r>
        <w:rPr>
          <w:spacing w:val="13"/>
          <w:sz w:val="24"/>
        </w:rPr>
        <w:t xml:space="preserve"> </w:t>
      </w:r>
      <w:r>
        <w:rPr>
          <w:sz w:val="24"/>
        </w:rPr>
        <w:t>that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treatment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15"/>
          <w:sz w:val="24"/>
        </w:rPr>
        <w:t xml:space="preserve"> </w:t>
      </w:r>
      <w:r>
        <w:rPr>
          <w:sz w:val="24"/>
        </w:rPr>
        <w:t>replacing</w:t>
      </w:r>
      <w:r>
        <w:rPr>
          <w:spacing w:val="9"/>
          <w:sz w:val="24"/>
        </w:rPr>
        <w:t xml:space="preserve"> </w:t>
      </w:r>
      <w:r>
        <w:rPr>
          <w:sz w:val="24"/>
        </w:rPr>
        <w:t>company</w:t>
      </w:r>
      <w:r>
        <w:rPr>
          <w:spacing w:val="14"/>
          <w:sz w:val="24"/>
        </w:rPr>
        <w:t xml:space="preserve"> </w:t>
      </w:r>
      <w:r>
        <w:rPr>
          <w:sz w:val="24"/>
        </w:rPr>
        <w:t>concentrate</w:t>
      </w:r>
      <w:r>
        <w:rPr>
          <w:spacing w:val="14"/>
          <w:sz w:val="24"/>
        </w:rPr>
        <w:t xml:space="preserve"> </w:t>
      </w:r>
      <w:r>
        <w:rPr>
          <w:sz w:val="24"/>
        </w:rPr>
        <w:t>with</w:t>
      </w:r>
      <w:r>
        <w:rPr>
          <w:spacing w:val="16"/>
          <w:sz w:val="24"/>
        </w:rPr>
        <w:t xml:space="preserve"> </w:t>
      </w:r>
      <w:r>
        <w:rPr>
          <w:sz w:val="24"/>
        </w:rPr>
        <w:t>PKCC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replacing</w:t>
      </w:r>
      <w:r>
        <w:rPr>
          <w:spacing w:val="14"/>
          <w:sz w:val="24"/>
        </w:rPr>
        <w:t xml:space="preserve"> </w:t>
      </w:r>
      <w:r>
        <w:rPr>
          <w:sz w:val="24"/>
        </w:rPr>
        <w:t>company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1"/>
        <w:rPr>
          <w:rFonts w:ascii="Calibri"/>
        </w:rPr>
      </w:pPr>
      <w:r>
        <w:rPr>
          <w:sz w:val="24"/>
        </w:rPr>
        <w:t>forages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mixture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cassava</w:t>
      </w:r>
      <w:r>
        <w:rPr>
          <w:spacing w:val="-2"/>
          <w:sz w:val="24"/>
        </w:rPr>
        <w:t xml:space="preserve"> </w:t>
      </w:r>
      <w:r>
        <w:rPr>
          <w:sz w:val="24"/>
        </w:rPr>
        <w:t>leaves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tithonia</w:t>
      </w:r>
      <w:r>
        <w:rPr>
          <w:spacing w:val="-1"/>
          <w:sz w:val="24"/>
        </w:rPr>
        <w:t xml:space="preserve"> </w:t>
      </w:r>
      <w:r>
        <w:rPr>
          <w:sz w:val="24"/>
        </w:rPr>
        <w:t>had</w:t>
      </w:r>
      <w:r>
        <w:rPr>
          <w:spacing w:val="-4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significant</w:t>
      </w:r>
      <w:r>
        <w:rPr>
          <w:spacing w:val="-5"/>
          <w:sz w:val="24"/>
        </w:rPr>
        <w:t xml:space="preserve"> </w:t>
      </w:r>
      <w:r>
        <w:rPr>
          <w:sz w:val="24"/>
        </w:rPr>
        <w:t>effect</w:t>
      </w:r>
      <w:r>
        <w:rPr>
          <w:spacing w:val="1"/>
          <w:sz w:val="24"/>
        </w:rPr>
        <w:t xml:space="preserve"> </w:t>
      </w:r>
      <w:r>
        <w:rPr>
          <w:sz w:val="24"/>
        </w:rPr>
        <w:t>(P&gt;0.05)</w:t>
      </w:r>
      <w:r>
        <w:rPr>
          <w:spacing w:val="-5"/>
          <w:sz w:val="24"/>
        </w:rPr>
        <w:t xml:space="preserve"> </w:t>
      </w:r>
      <w:r>
        <w:rPr>
          <w:sz w:val="24"/>
        </w:rPr>
        <w:t>on</w:t>
      </w:r>
      <w:r>
        <w:rPr>
          <w:spacing w:val="-4"/>
          <w:sz w:val="24"/>
        </w:rPr>
        <w:t xml:space="preserve"> </w:t>
      </w:r>
      <w:r>
        <w:rPr>
          <w:sz w:val="24"/>
        </w:rPr>
        <w:t>DMD,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5"/>
        <w:rPr>
          <w:rFonts w:ascii="Calibri"/>
        </w:rPr>
      </w:pPr>
      <w:r>
        <w:rPr>
          <w:sz w:val="24"/>
        </w:rPr>
        <w:t>OMD,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CPD.</w:t>
      </w:r>
    </w:p>
    <w:p w:rsidR="00F14390" w:rsidRDefault="00F14390">
      <w:pPr>
        <w:pStyle w:val="BodyText"/>
        <w:spacing w:before="6"/>
        <w:rPr>
          <w:sz w:val="28"/>
        </w:rPr>
      </w:pPr>
    </w:p>
    <w:p w:rsidR="00F14390" w:rsidRDefault="00DB01C4">
      <w:pPr>
        <w:pStyle w:val="Heading4"/>
        <w:numPr>
          <w:ilvl w:val="0"/>
          <w:numId w:val="119"/>
        </w:numPr>
        <w:tabs>
          <w:tab w:val="left" w:pos="5346"/>
          <w:tab w:val="left" w:pos="5347"/>
        </w:tabs>
        <w:spacing w:before="1"/>
        <w:ind w:left="5346" w:hanging="4643"/>
        <w:rPr>
          <w:rFonts w:ascii="Calibri"/>
          <w:sz w:val="22"/>
        </w:rPr>
      </w:pPr>
      <w:r>
        <w:t>DISCUSSION</w:t>
      </w:r>
    </w:p>
    <w:p w:rsidR="00F14390" w:rsidRDefault="00F14390">
      <w:pPr>
        <w:pStyle w:val="BodyText"/>
        <w:spacing w:before="4"/>
        <w:rPr>
          <w:b/>
          <w:sz w:val="28"/>
        </w:rPr>
      </w:pP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0"/>
        <w:rPr>
          <w:rFonts w:ascii="Calibri"/>
          <w:b/>
        </w:rPr>
      </w:pPr>
      <w:r>
        <w:rPr>
          <w:b/>
          <w:sz w:val="24"/>
        </w:rPr>
        <w:t>Milk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Production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Etawa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Crossbreed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Dairy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Goats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Treatment</w:t>
      </w:r>
    </w:p>
    <w:p w:rsidR="00F14390" w:rsidRDefault="00F14390">
      <w:pPr>
        <w:pStyle w:val="BodyText"/>
        <w:spacing w:before="6"/>
        <w:rPr>
          <w:b/>
          <w:sz w:val="27"/>
        </w:rPr>
      </w:pP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685"/>
          <w:tab w:val="left" w:pos="1687"/>
        </w:tabs>
        <w:spacing w:before="0"/>
        <w:ind w:left="1686" w:hanging="983"/>
        <w:rPr>
          <w:rFonts w:ascii="Calibri"/>
        </w:rPr>
      </w:pPr>
      <w:r>
        <w:rPr>
          <w:sz w:val="24"/>
        </w:rPr>
        <w:t>Replacement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company</w:t>
      </w:r>
      <w:r>
        <w:rPr>
          <w:spacing w:val="9"/>
          <w:sz w:val="24"/>
        </w:rPr>
        <w:t xml:space="preserve"> </w:t>
      </w:r>
      <w:r>
        <w:rPr>
          <w:sz w:val="24"/>
        </w:rPr>
        <w:t>forages</w:t>
      </w:r>
      <w:r>
        <w:rPr>
          <w:spacing w:val="16"/>
          <w:sz w:val="24"/>
        </w:rPr>
        <w:t xml:space="preserve"> </w:t>
      </w:r>
      <w:r>
        <w:rPr>
          <w:sz w:val="24"/>
        </w:rPr>
        <w:t>with</w:t>
      </w:r>
      <w:r>
        <w:rPr>
          <w:spacing w:val="19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mixture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cassava</w:t>
      </w:r>
      <w:r>
        <w:rPr>
          <w:spacing w:val="16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tithonia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replacement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5"/>
        <w:rPr>
          <w:rFonts w:ascii="Calibri"/>
        </w:rPr>
      </w:pPr>
      <w:r>
        <w:rPr>
          <w:sz w:val="24"/>
        </w:rPr>
        <w:t>company</w:t>
      </w:r>
      <w:r>
        <w:rPr>
          <w:spacing w:val="25"/>
          <w:sz w:val="24"/>
        </w:rPr>
        <w:t xml:space="preserve"> </w:t>
      </w:r>
      <w:r>
        <w:rPr>
          <w:sz w:val="24"/>
        </w:rPr>
        <w:t>concentrate</w:t>
      </w:r>
      <w:r>
        <w:rPr>
          <w:spacing w:val="34"/>
          <w:sz w:val="24"/>
        </w:rPr>
        <w:t xml:space="preserve"> </w:t>
      </w:r>
      <w:r>
        <w:rPr>
          <w:sz w:val="24"/>
        </w:rPr>
        <w:t>with</w:t>
      </w:r>
      <w:r>
        <w:rPr>
          <w:spacing w:val="31"/>
          <w:sz w:val="24"/>
        </w:rPr>
        <w:t xml:space="preserve"> </w:t>
      </w:r>
      <w:r>
        <w:rPr>
          <w:sz w:val="24"/>
        </w:rPr>
        <w:t>PKCC</w:t>
      </w:r>
      <w:r>
        <w:rPr>
          <w:spacing w:val="32"/>
          <w:sz w:val="24"/>
        </w:rPr>
        <w:t xml:space="preserve"> </w:t>
      </w:r>
      <w:r>
        <w:rPr>
          <w:sz w:val="24"/>
        </w:rPr>
        <w:t>were</w:t>
      </w:r>
      <w:r>
        <w:rPr>
          <w:spacing w:val="32"/>
          <w:sz w:val="24"/>
        </w:rPr>
        <w:t xml:space="preserve"> </w:t>
      </w:r>
      <w:r>
        <w:rPr>
          <w:sz w:val="24"/>
        </w:rPr>
        <w:t>not</w:t>
      </w:r>
      <w:r>
        <w:rPr>
          <w:spacing w:val="34"/>
          <w:sz w:val="24"/>
        </w:rPr>
        <w:t xml:space="preserve"> </w:t>
      </w:r>
      <w:r>
        <w:rPr>
          <w:sz w:val="24"/>
        </w:rPr>
        <w:t>significantly</w:t>
      </w:r>
      <w:r>
        <w:rPr>
          <w:spacing w:val="29"/>
          <w:sz w:val="24"/>
        </w:rPr>
        <w:t xml:space="preserve"> </w:t>
      </w:r>
      <w:r>
        <w:rPr>
          <w:sz w:val="24"/>
        </w:rPr>
        <w:t>different</w:t>
      </w:r>
      <w:r>
        <w:rPr>
          <w:spacing w:val="33"/>
          <w:sz w:val="24"/>
        </w:rPr>
        <w:t xml:space="preserve"> </w:t>
      </w:r>
      <w:r>
        <w:rPr>
          <w:sz w:val="24"/>
        </w:rPr>
        <w:t>(P&gt;0.05)</w:t>
      </w:r>
      <w:r>
        <w:rPr>
          <w:spacing w:val="33"/>
          <w:sz w:val="24"/>
        </w:rPr>
        <w:t xml:space="preserve"> </w:t>
      </w:r>
      <w:r>
        <w:rPr>
          <w:sz w:val="24"/>
        </w:rPr>
        <w:t>in</w:t>
      </w:r>
      <w:r>
        <w:rPr>
          <w:spacing w:val="31"/>
          <w:sz w:val="24"/>
        </w:rPr>
        <w:t xml:space="preserve"> </w:t>
      </w:r>
      <w:r>
        <w:rPr>
          <w:sz w:val="24"/>
        </w:rPr>
        <w:t>increasing</w:t>
      </w:r>
      <w:r>
        <w:rPr>
          <w:spacing w:val="31"/>
          <w:sz w:val="24"/>
        </w:rPr>
        <w:t xml:space="preserve"> </w:t>
      </w:r>
      <w:r>
        <w:rPr>
          <w:sz w:val="24"/>
        </w:rPr>
        <w:t>milk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3"/>
        <w:rPr>
          <w:rFonts w:ascii="Calibri"/>
        </w:rPr>
      </w:pPr>
      <w:r>
        <w:rPr>
          <w:sz w:val="24"/>
        </w:rPr>
        <w:t>production.</w:t>
      </w:r>
      <w:r>
        <w:rPr>
          <w:spacing w:val="16"/>
          <w:sz w:val="24"/>
        </w:rPr>
        <w:t xml:space="preserve"> </w:t>
      </w:r>
      <w:r>
        <w:rPr>
          <w:sz w:val="24"/>
        </w:rPr>
        <w:t>Milk</w:t>
      </w:r>
      <w:r>
        <w:rPr>
          <w:spacing w:val="18"/>
          <w:sz w:val="24"/>
        </w:rPr>
        <w:t xml:space="preserve"> </w:t>
      </w:r>
      <w:r>
        <w:rPr>
          <w:sz w:val="24"/>
        </w:rPr>
        <w:t>production</w:t>
      </w:r>
      <w:r>
        <w:rPr>
          <w:spacing w:val="20"/>
          <w:sz w:val="24"/>
        </w:rPr>
        <w:t xml:space="preserve"> </w:t>
      </w:r>
      <w:r>
        <w:rPr>
          <w:sz w:val="24"/>
        </w:rPr>
        <w:t>in</w:t>
      </w:r>
      <w:r>
        <w:rPr>
          <w:spacing w:val="13"/>
          <w:sz w:val="24"/>
        </w:rPr>
        <w:t xml:space="preserve"> </w:t>
      </w:r>
      <w:r>
        <w:rPr>
          <w:sz w:val="24"/>
        </w:rPr>
        <w:t>dairy</w:t>
      </w:r>
      <w:r>
        <w:rPr>
          <w:spacing w:val="9"/>
          <w:sz w:val="24"/>
        </w:rPr>
        <w:t xml:space="preserve"> </w:t>
      </w:r>
      <w:r>
        <w:rPr>
          <w:sz w:val="24"/>
        </w:rPr>
        <w:t>goats</w:t>
      </w:r>
      <w:r>
        <w:rPr>
          <w:spacing w:val="16"/>
          <w:sz w:val="24"/>
        </w:rPr>
        <w:t xml:space="preserve"> </w:t>
      </w:r>
      <w:r>
        <w:rPr>
          <w:sz w:val="24"/>
        </w:rPr>
        <w:t>is</w:t>
      </w:r>
      <w:r>
        <w:rPr>
          <w:spacing w:val="17"/>
          <w:sz w:val="24"/>
        </w:rPr>
        <w:t xml:space="preserve"> </w:t>
      </w:r>
      <w:r>
        <w:rPr>
          <w:sz w:val="24"/>
        </w:rPr>
        <w:t>strongly</w:t>
      </w:r>
      <w:r>
        <w:rPr>
          <w:spacing w:val="11"/>
          <w:sz w:val="24"/>
        </w:rPr>
        <w:t xml:space="preserve"> </w:t>
      </w:r>
      <w:r>
        <w:rPr>
          <w:sz w:val="24"/>
        </w:rPr>
        <w:t>influenced</w:t>
      </w:r>
      <w:r>
        <w:rPr>
          <w:spacing w:val="19"/>
          <w:sz w:val="24"/>
        </w:rPr>
        <w:t xml:space="preserve"> </w:t>
      </w:r>
      <w:r>
        <w:rPr>
          <w:sz w:val="24"/>
        </w:rPr>
        <w:t>by</w:t>
      </w:r>
      <w:r>
        <w:rPr>
          <w:spacing w:val="13"/>
          <w:sz w:val="24"/>
        </w:rPr>
        <w:t xml:space="preserve"> </w:t>
      </w:r>
      <w:r>
        <w:rPr>
          <w:sz w:val="24"/>
        </w:rPr>
        <w:t>feed</w:t>
      </w:r>
      <w:r>
        <w:rPr>
          <w:spacing w:val="22"/>
          <w:sz w:val="24"/>
        </w:rPr>
        <w:t xml:space="preserve"> </w:t>
      </w:r>
      <w:r>
        <w:rPr>
          <w:sz w:val="24"/>
        </w:rPr>
        <w:t>quality.</w:t>
      </w:r>
      <w:r>
        <w:rPr>
          <w:spacing w:val="13"/>
          <w:sz w:val="24"/>
        </w:rPr>
        <w:t xml:space="preserve"> </w:t>
      </w:r>
      <w:r>
        <w:rPr>
          <w:sz w:val="24"/>
        </w:rPr>
        <w:t>Good</w:t>
      </w:r>
      <w:r>
        <w:rPr>
          <w:spacing w:val="18"/>
          <w:sz w:val="24"/>
        </w:rPr>
        <w:t xml:space="preserve"> </w:t>
      </w:r>
      <w:r>
        <w:rPr>
          <w:sz w:val="24"/>
        </w:rPr>
        <w:t>quality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5"/>
        <w:rPr>
          <w:rFonts w:ascii="Calibri"/>
        </w:rPr>
      </w:pPr>
      <w:r>
        <w:rPr>
          <w:sz w:val="24"/>
        </w:rPr>
        <w:t>feed</w:t>
      </w:r>
      <w:r>
        <w:rPr>
          <w:spacing w:val="37"/>
          <w:sz w:val="24"/>
        </w:rPr>
        <w:t xml:space="preserve"> </w:t>
      </w:r>
      <w:r>
        <w:rPr>
          <w:sz w:val="24"/>
        </w:rPr>
        <w:t>will</w:t>
      </w:r>
      <w:r>
        <w:rPr>
          <w:spacing w:val="38"/>
          <w:sz w:val="24"/>
        </w:rPr>
        <w:t xml:space="preserve"> </w:t>
      </w:r>
      <w:r>
        <w:rPr>
          <w:sz w:val="24"/>
        </w:rPr>
        <w:t>increase</w:t>
      </w:r>
      <w:r>
        <w:rPr>
          <w:spacing w:val="39"/>
          <w:sz w:val="24"/>
        </w:rPr>
        <w:t xml:space="preserve"> </w:t>
      </w:r>
      <w:r>
        <w:rPr>
          <w:sz w:val="24"/>
        </w:rPr>
        <w:t>milk</w:t>
      </w:r>
      <w:r>
        <w:rPr>
          <w:spacing w:val="38"/>
          <w:sz w:val="24"/>
        </w:rPr>
        <w:t xml:space="preserve"> </w:t>
      </w:r>
      <w:r>
        <w:rPr>
          <w:sz w:val="24"/>
        </w:rPr>
        <w:t>production.</w:t>
      </w:r>
      <w:r>
        <w:rPr>
          <w:spacing w:val="35"/>
          <w:sz w:val="24"/>
        </w:rPr>
        <w:t xml:space="preserve"> </w:t>
      </w:r>
      <w:r>
        <w:rPr>
          <w:sz w:val="24"/>
        </w:rPr>
        <w:t>Using</w:t>
      </w:r>
      <w:r>
        <w:rPr>
          <w:spacing w:val="35"/>
          <w:sz w:val="24"/>
        </w:rPr>
        <w:t xml:space="preserve"> </w:t>
      </w:r>
      <w:r>
        <w:rPr>
          <w:sz w:val="24"/>
        </w:rPr>
        <w:t>cassava</w:t>
      </w:r>
      <w:r>
        <w:rPr>
          <w:spacing w:val="37"/>
          <w:sz w:val="24"/>
        </w:rPr>
        <w:t xml:space="preserve"> </w:t>
      </w:r>
      <w:r>
        <w:rPr>
          <w:sz w:val="24"/>
        </w:rPr>
        <w:t>leaves,</w:t>
      </w:r>
      <w:r>
        <w:rPr>
          <w:spacing w:val="37"/>
          <w:sz w:val="24"/>
        </w:rPr>
        <w:t xml:space="preserve"> </w:t>
      </w:r>
      <w:r>
        <w:rPr>
          <w:sz w:val="24"/>
        </w:rPr>
        <w:t>tithonia,</w:t>
      </w:r>
      <w:r>
        <w:rPr>
          <w:spacing w:val="35"/>
          <w:sz w:val="24"/>
        </w:rPr>
        <w:t xml:space="preserve"> </w:t>
      </w:r>
      <w:r>
        <w:rPr>
          <w:sz w:val="24"/>
        </w:rPr>
        <w:t>and</w:t>
      </w:r>
      <w:r>
        <w:rPr>
          <w:spacing w:val="39"/>
          <w:sz w:val="24"/>
        </w:rPr>
        <w:t xml:space="preserve"> </w:t>
      </w:r>
      <w:r>
        <w:rPr>
          <w:sz w:val="24"/>
        </w:rPr>
        <w:t>PKCC</w:t>
      </w:r>
      <w:r>
        <w:rPr>
          <w:spacing w:val="38"/>
          <w:sz w:val="24"/>
        </w:rPr>
        <w:t xml:space="preserve"> </w:t>
      </w:r>
      <w:r>
        <w:rPr>
          <w:sz w:val="24"/>
        </w:rPr>
        <w:t>is</w:t>
      </w:r>
      <w:r>
        <w:rPr>
          <w:spacing w:val="37"/>
          <w:sz w:val="24"/>
        </w:rPr>
        <w:t xml:space="preserve"> </w:t>
      </w:r>
      <w:r>
        <w:rPr>
          <w:sz w:val="24"/>
        </w:rPr>
        <w:t>expected</w:t>
      </w:r>
      <w:r>
        <w:rPr>
          <w:spacing w:val="34"/>
          <w:sz w:val="24"/>
        </w:rPr>
        <w:t xml:space="preserve"> </w:t>
      </w:r>
      <w:r>
        <w:rPr>
          <w:sz w:val="24"/>
        </w:rPr>
        <w:t>to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3"/>
        <w:rPr>
          <w:rFonts w:ascii="Calibri"/>
        </w:rPr>
      </w:pPr>
      <w:r>
        <w:rPr>
          <w:sz w:val="24"/>
        </w:rPr>
        <w:t>increase</w:t>
      </w:r>
      <w:r>
        <w:rPr>
          <w:spacing w:val="32"/>
          <w:sz w:val="24"/>
        </w:rPr>
        <w:t xml:space="preserve"> </w:t>
      </w:r>
      <w:r>
        <w:rPr>
          <w:sz w:val="24"/>
        </w:rPr>
        <w:t>milk</w:t>
      </w:r>
      <w:r>
        <w:rPr>
          <w:spacing w:val="36"/>
          <w:sz w:val="24"/>
        </w:rPr>
        <w:t xml:space="preserve"> </w:t>
      </w:r>
      <w:r>
        <w:rPr>
          <w:sz w:val="24"/>
        </w:rPr>
        <w:t>production.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32"/>
          <w:sz w:val="24"/>
        </w:rPr>
        <w:t xml:space="preserve"> </w:t>
      </w:r>
      <w:r>
        <w:rPr>
          <w:sz w:val="24"/>
        </w:rPr>
        <w:t>average</w:t>
      </w:r>
      <w:r>
        <w:rPr>
          <w:spacing w:val="38"/>
          <w:sz w:val="24"/>
        </w:rPr>
        <w:t xml:space="preserve"> </w:t>
      </w:r>
      <w:r>
        <w:rPr>
          <w:sz w:val="24"/>
        </w:rPr>
        <w:t>daily</w:t>
      </w:r>
      <w:r>
        <w:rPr>
          <w:spacing w:val="27"/>
          <w:sz w:val="24"/>
        </w:rPr>
        <w:t xml:space="preserve"> </w:t>
      </w:r>
      <w:r>
        <w:rPr>
          <w:sz w:val="24"/>
        </w:rPr>
        <w:t>milk</w:t>
      </w:r>
      <w:r>
        <w:rPr>
          <w:spacing w:val="37"/>
          <w:sz w:val="24"/>
        </w:rPr>
        <w:t xml:space="preserve"> </w:t>
      </w:r>
      <w:r>
        <w:rPr>
          <w:sz w:val="24"/>
        </w:rPr>
        <w:t>production</w:t>
      </w:r>
      <w:r>
        <w:rPr>
          <w:spacing w:val="36"/>
          <w:sz w:val="24"/>
        </w:rPr>
        <w:t xml:space="preserve"> </w:t>
      </w:r>
      <w:r>
        <w:rPr>
          <w:sz w:val="24"/>
        </w:rPr>
        <w:t>results</w:t>
      </w:r>
      <w:r>
        <w:rPr>
          <w:spacing w:val="37"/>
          <w:sz w:val="24"/>
        </w:rPr>
        <w:t xml:space="preserve"> </w:t>
      </w:r>
      <w:r>
        <w:rPr>
          <w:sz w:val="24"/>
        </w:rPr>
        <w:t>from</w:t>
      </w:r>
      <w:r>
        <w:rPr>
          <w:spacing w:val="39"/>
          <w:sz w:val="24"/>
        </w:rPr>
        <w:t xml:space="preserve"> </w:t>
      </w:r>
      <w:r>
        <w:rPr>
          <w:sz w:val="24"/>
        </w:rPr>
        <w:t>replacing</w:t>
      </w:r>
      <w:r>
        <w:rPr>
          <w:spacing w:val="33"/>
          <w:sz w:val="24"/>
        </w:rPr>
        <w:t xml:space="preserve"> </w:t>
      </w:r>
      <w:r>
        <w:rPr>
          <w:sz w:val="24"/>
        </w:rPr>
        <w:t>company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5"/>
        <w:rPr>
          <w:rFonts w:ascii="Calibri"/>
        </w:rPr>
      </w:pPr>
      <w:r>
        <w:rPr>
          <w:sz w:val="24"/>
        </w:rPr>
        <w:t>forages</w:t>
      </w:r>
      <w:r>
        <w:rPr>
          <w:spacing w:val="21"/>
          <w:sz w:val="24"/>
        </w:rPr>
        <w:t xml:space="preserve"> </w:t>
      </w:r>
      <w:r>
        <w:rPr>
          <w:sz w:val="24"/>
        </w:rPr>
        <w:t>with</w:t>
      </w:r>
      <w:r>
        <w:rPr>
          <w:spacing w:val="21"/>
          <w:sz w:val="24"/>
        </w:rPr>
        <w:t xml:space="preserve"> </w:t>
      </w:r>
      <w:r>
        <w:rPr>
          <w:sz w:val="24"/>
        </w:rPr>
        <w:t>a</w:t>
      </w:r>
      <w:r>
        <w:rPr>
          <w:spacing w:val="19"/>
          <w:sz w:val="24"/>
        </w:rPr>
        <w:t xml:space="preserve"> </w:t>
      </w:r>
      <w:r>
        <w:rPr>
          <w:sz w:val="24"/>
        </w:rPr>
        <w:t>mixture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cassava</w:t>
      </w:r>
      <w:r>
        <w:rPr>
          <w:spacing w:val="19"/>
          <w:sz w:val="24"/>
        </w:rPr>
        <w:t xml:space="preserve"> </w:t>
      </w:r>
      <w:r>
        <w:rPr>
          <w:sz w:val="24"/>
        </w:rPr>
        <w:t>leaves</w:t>
      </w:r>
      <w:r>
        <w:rPr>
          <w:spacing w:val="21"/>
          <w:sz w:val="24"/>
        </w:rPr>
        <w:t xml:space="preserve"> </w:t>
      </w:r>
      <w:r>
        <w:rPr>
          <w:sz w:val="24"/>
        </w:rPr>
        <w:t>and</w:t>
      </w:r>
      <w:r>
        <w:rPr>
          <w:spacing w:val="22"/>
          <w:sz w:val="24"/>
        </w:rPr>
        <w:t xml:space="preserve"> </w:t>
      </w:r>
      <w:r>
        <w:rPr>
          <w:sz w:val="24"/>
        </w:rPr>
        <w:t>tithonia</w:t>
      </w:r>
      <w:r>
        <w:rPr>
          <w:spacing w:val="22"/>
          <w:sz w:val="24"/>
        </w:rPr>
        <w:t xml:space="preserve"> </w:t>
      </w:r>
      <w:r>
        <w:rPr>
          <w:sz w:val="24"/>
        </w:rPr>
        <w:t>and</w:t>
      </w:r>
      <w:r>
        <w:rPr>
          <w:spacing w:val="20"/>
          <w:sz w:val="24"/>
        </w:rPr>
        <w:t xml:space="preserve"> </w:t>
      </w:r>
      <w:r>
        <w:rPr>
          <w:sz w:val="24"/>
        </w:rPr>
        <w:t>replacing</w:t>
      </w:r>
      <w:r>
        <w:rPr>
          <w:spacing w:val="20"/>
          <w:sz w:val="24"/>
        </w:rPr>
        <w:t xml:space="preserve"> </w:t>
      </w:r>
      <w:r>
        <w:rPr>
          <w:sz w:val="24"/>
        </w:rPr>
        <w:t>company</w:t>
      </w:r>
      <w:r>
        <w:rPr>
          <w:spacing w:val="19"/>
          <w:sz w:val="24"/>
        </w:rPr>
        <w:t xml:space="preserve"> </w:t>
      </w:r>
      <w:r>
        <w:rPr>
          <w:sz w:val="24"/>
        </w:rPr>
        <w:t>concentrate</w:t>
      </w:r>
      <w:r>
        <w:rPr>
          <w:spacing w:val="22"/>
          <w:sz w:val="24"/>
        </w:rPr>
        <w:t xml:space="preserve"> </w:t>
      </w:r>
      <w:r>
        <w:rPr>
          <w:sz w:val="24"/>
        </w:rPr>
        <w:t>with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2"/>
        <w:rPr>
          <w:rFonts w:ascii="Calibri"/>
        </w:rPr>
      </w:pPr>
      <w:r>
        <w:rPr>
          <w:sz w:val="24"/>
        </w:rPr>
        <w:t>PKCC in</w:t>
      </w:r>
      <w:r>
        <w:rPr>
          <w:spacing w:val="-1"/>
          <w:sz w:val="24"/>
        </w:rPr>
        <w:t xml:space="preserve"> </w:t>
      </w:r>
      <w:r>
        <w:rPr>
          <w:sz w:val="24"/>
        </w:rPr>
        <w:t>various</w:t>
      </w:r>
      <w:r>
        <w:rPr>
          <w:spacing w:val="-3"/>
          <w:sz w:val="24"/>
        </w:rPr>
        <w:t xml:space="preserve"> </w:t>
      </w:r>
      <w:r>
        <w:rPr>
          <w:sz w:val="24"/>
        </w:rPr>
        <w:t>percentages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presented</w:t>
      </w:r>
      <w:r>
        <w:rPr>
          <w:spacing w:val="-1"/>
          <w:sz w:val="24"/>
        </w:rPr>
        <w:t xml:space="preserve"> </w:t>
      </w:r>
      <w:r>
        <w:rPr>
          <w:sz w:val="24"/>
        </w:rPr>
        <w:t>in Table</w:t>
      </w:r>
      <w:r>
        <w:rPr>
          <w:spacing w:val="-2"/>
          <w:sz w:val="24"/>
        </w:rPr>
        <w:t xml:space="preserve"> </w:t>
      </w:r>
      <w:r>
        <w:rPr>
          <w:sz w:val="24"/>
        </w:rPr>
        <w:t>3.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685"/>
          <w:tab w:val="left" w:pos="1687"/>
        </w:tabs>
        <w:ind w:left="1686" w:hanging="983"/>
        <w:rPr>
          <w:rFonts w:ascii="Calibri"/>
        </w:rPr>
      </w:pP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analysis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variance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highest</w:t>
      </w:r>
      <w:r>
        <w:rPr>
          <w:spacing w:val="7"/>
          <w:sz w:val="24"/>
        </w:rPr>
        <w:t xml:space="preserve"> </w:t>
      </w:r>
      <w:r>
        <w:rPr>
          <w:sz w:val="24"/>
        </w:rPr>
        <w:t>milk</w:t>
      </w:r>
      <w:r>
        <w:rPr>
          <w:spacing w:val="6"/>
          <w:sz w:val="24"/>
        </w:rPr>
        <w:t xml:space="preserve"> </w:t>
      </w:r>
      <w:r>
        <w:rPr>
          <w:sz w:val="24"/>
        </w:rPr>
        <w:t>production</w:t>
      </w:r>
      <w:r>
        <w:rPr>
          <w:spacing w:val="4"/>
          <w:sz w:val="24"/>
        </w:rPr>
        <w:t xml:space="preserve"> </w:t>
      </w:r>
      <w:r>
        <w:rPr>
          <w:sz w:val="24"/>
        </w:rPr>
        <w:t>after</w:t>
      </w:r>
      <w:r>
        <w:rPr>
          <w:spacing w:val="5"/>
          <w:sz w:val="24"/>
        </w:rPr>
        <w:t xml:space="preserve"> </w:t>
      </w:r>
      <w:r>
        <w:rPr>
          <w:sz w:val="24"/>
        </w:rPr>
        <w:t>being</w:t>
      </w:r>
      <w:r>
        <w:rPr>
          <w:spacing w:val="4"/>
          <w:sz w:val="24"/>
        </w:rPr>
        <w:t xml:space="preserve"> </w:t>
      </w:r>
      <w:r>
        <w:rPr>
          <w:sz w:val="24"/>
        </w:rPr>
        <w:t>converted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4%</w:t>
      </w:r>
      <w:r>
        <w:rPr>
          <w:spacing w:val="3"/>
          <w:sz w:val="24"/>
        </w:rPr>
        <w:t xml:space="preserve"> </w:t>
      </w:r>
      <w:r>
        <w:rPr>
          <w:sz w:val="24"/>
        </w:rPr>
        <w:t>FCM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0"/>
        <w:rPr>
          <w:rFonts w:ascii="Calibri"/>
        </w:rPr>
      </w:pPr>
      <w:r>
        <w:rPr>
          <w:sz w:val="24"/>
        </w:rPr>
        <w:t>was</w:t>
      </w:r>
      <w:r>
        <w:rPr>
          <w:spacing w:val="27"/>
          <w:sz w:val="24"/>
        </w:rPr>
        <w:t xml:space="preserve"> </w:t>
      </w:r>
      <w:r>
        <w:rPr>
          <w:sz w:val="24"/>
        </w:rPr>
        <w:t>in</w:t>
      </w:r>
      <w:r>
        <w:rPr>
          <w:spacing w:val="30"/>
          <w:sz w:val="24"/>
        </w:rPr>
        <w:t xml:space="preserve"> </w:t>
      </w:r>
      <w:r>
        <w:rPr>
          <w:sz w:val="24"/>
        </w:rPr>
        <w:t>treatment</w:t>
      </w:r>
      <w:r>
        <w:rPr>
          <w:spacing w:val="30"/>
          <w:sz w:val="24"/>
        </w:rPr>
        <w:t xml:space="preserve"> </w:t>
      </w:r>
      <w:r>
        <w:rPr>
          <w:sz w:val="24"/>
        </w:rPr>
        <w:t>D,</w:t>
      </w:r>
      <w:r>
        <w:rPr>
          <w:spacing w:val="30"/>
          <w:sz w:val="24"/>
        </w:rPr>
        <w:t xml:space="preserve"> </w:t>
      </w:r>
      <w:r>
        <w:rPr>
          <w:sz w:val="24"/>
        </w:rPr>
        <w:t>and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lowest</w:t>
      </w:r>
      <w:r>
        <w:rPr>
          <w:spacing w:val="30"/>
          <w:sz w:val="24"/>
        </w:rPr>
        <w:t xml:space="preserve"> </w:t>
      </w:r>
      <w:r>
        <w:rPr>
          <w:sz w:val="24"/>
        </w:rPr>
        <w:t>was</w:t>
      </w:r>
      <w:r>
        <w:rPr>
          <w:spacing w:val="32"/>
          <w:sz w:val="24"/>
        </w:rPr>
        <w:t xml:space="preserve"> </w:t>
      </w:r>
      <w:r>
        <w:rPr>
          <w:sz w:val="24"/>
        </w:rPr>
        <w:t>in</w:t>
      </w:r>
      <w:r>
        <w:rPr>
          <w:spacing w:val="36"/>
          <w:sz w:val="24"/>
        </w:rPr>
        <w:t xml:space="preserve"> </w:t>
      </w:r>
      <w:r>
        <w:rPr>
          <w:sz w:val="24"/>
        </w:rPr>
        <w:t>treatment</w:t>
      </w:r>
      <w:r>
        <w:rPr>
          <w:spacing w:val="30"/>
          <w:sz w:val="24"/>
        </w:rPr>
        <w:t xml:space="preserve"> </w:t>
      </w:r>
      <w:r>
        <w:rPr>
          <w:sz w:val="24"/>
        </w:rPr>
        <w:t>A</w:t>
      </w:r>
      <w:r>
        <w:rPr>
          <w:spacing w:val="26"/>
          <w:sz w:val="24"/>
        </w:rPr>
        <w:t xml:space="preserve"> </w:t>
      </w:r>
      <w:r>
        <w:rPr>
          <w:sz w:val="24"/>
        </w:rPr>
        <w:t>(control).</w:t>
      </w:r>
      <w:r>
        <w:rPr>
          <w:spacing w:val="29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insignificant</w:t>
      </w:r>
      <w:r>
        <w:rPr>
          <w:spacing w:val="30"/>
          <w:sz w:val="24"/>
        </w:rPr>
        <w:t xml:space="preserve"> </w:t>
      </w:r>
      <w:r>
        <w:rPr>
          <w:sz w:val="24"/>
        </w:rPr>
        <w:t>difference</w:t>
      </w:r>
    </w:p>
    <w:p w:rsidR="00F14390" w:rsidRDefault="00F14390">
      <w:pPr>
        <w:rPr>
          <w:rFonts w:ascii="Calibri"/>
        </w:rPr>
        <w:sectPr w:rsidR="00F14390">
          <w:pgSz w:w="12240" w:h="15840"/>
          <w:pgMar w:top="1360" w:right="180" w:bottom="280" w:left="40" w:header="720" w:footer="720" w:gutter="0"/>
          <w:cols w:space="720"/>
        </w:sectPr>
      </w:pP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72"/>
        <w:rPr>
          <w:rFonts w:ascii="Calibri"/>
        </w:rPr>
      </w:pPr>
      <w:r>
        <w:rPr>
          <w:sz w:val="24"/>
        </w:rPr>
        <w:lastRenderedPageBreak/>
        <w:t>between</w:t>
      </w:r>
      <w:r>
        <w:rPr>
          <w:spacing w:val="-4"/>
          <w:sz w:val="24"/>
        </w:rPr>
        <w:t xml:space="preserve"> </w:t>
      </w:r>
      <w:r>
        <w:rPr>
          <w:sz w:val="24"/>
        </w:rPr>
        <w:t>treatments</w:t>
      </w:r>
      <w:r>
        <w:rPr>
          <w:spacing w:val="2"/>
          <w:sz w:val="24"/>
        </w:rPr>
        <w:t xml:space="preserve"> </w:t>
      </w:r>
      <w:r>
        <w:rPr>
          <w:sz w:val="24"/>
        </w:rPr>
        <w:t>A,</w:t>
      </w:r>
      <w:r>
        <w:rPr>
          <w:spacing w:val="2"/>
          <w:sz w:val="24"/>
        </w:rPr>
        <w:t xml:space="preserve"> </w:t>
      </w:r>
      <w:r>
        <w:rPr>
          <w:sz w:val="24"/>
        </w:rPr>
        <w:t>B,</w:t>
      </w:r>
      <w:r>
        <w:rPr>
          <w:spacing w:val="3"/>
          <w:sz w:val="24"/>
        </w:rPr>
        <w:t xml:space="preserve"> </w:t>
      </w:r>
      <w:r>
        <w:rPr>
          <w:sz w:val="24"/>
        </w:rPr>
        <w:t>C,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D</w:t>
      </w:r>
      <w:r>
        <w:rPr>
          <w:spacing w:val="-1"/>
          <w:sz w:val="24"/>
        </w:rPr>
        <w:t xml:space="preserve"> </w:t>
      </w:r>
      <w:r>
        <w:rPr>
          <w:sz w:val="24"/>
        </w:rPr>
        <w:t>could</w:t>
      </w:r>
      <w:r>
        <w:rPr>
          <w:spacing w:val="-8"/>
          <w:sz w:val="24"/>
        </w:rPr>
        <w:t xml:space="preserve"> </w:t>
      </w:r>
      <w:r>
        <w:rPr>
          <w:sz w:val="24"/>
        </w:rPr>
        <w:t>be</w:t>
      </w:r>
      <w:r>
        <w:rPr>
          <w:spacing w:val="3"/>
          <w:sz w:val="24"/>
        </w:rPr>
        <w:t xml:space="preserve"> </w:t>
      </w:r>
      <w:r>
        <w:rPr>
          <w:sz w:val="24"/>
        </w:rPr>
        <w:t>caused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feed</w:t>
      </w:r>
      <w:r>
        <w:rPr>
          <w:spacing w:val="-1"/>
          <w:sz w:val="24"/>
        </w:rPr>
        <w:t xml:space="preserve"> </w:t>
      </w:r>
      <w:r>
        <w:rPr>
          <w:sz w:val="24"/>
        </w:rPr>
        <w:t>quality.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prepared</w:t>
      </w:r>
      <w:r>
        <w:rPr>
          <w:spacing w:val="2"/>
          <w:sz w:val="24"/>
        </w:rPr>
        <w:t xml:space="preserve"> </w:t>
      </w:r>
      <w:r>
        <w:rPr>
          <w:sz w:val="24"/>
        </w:rPr>
        <w:t>rations</w:t>
      </w:r>
      <w:r>
        <w:rPr>
          <w:spacing w:val="-1"/>
          <w:sz w:val="24"/>
        </w:rPr>
        <w:t xml:space="preserve"> </w:t>
      </w:r>
      <w:r>
        <w:rPr>
          <w:sz w:val="24"/>
        </w:rPr>
        <w:t>had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2"/>
        <w:rPr>
          <w:rFonts w:ascii="Calibri"/>
        </w:rPr>
      </w:pP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crude</w:t>
      </w:r>
      <w:r>
        <w:rPr>
          <w:spacing w:val="-3"/>
          <w:sz w:val="24"/>
        </w:rPr>
        <w:t xml:space="preserve"> </w:t>
      </w:r>
      <w:r>
        <w:rPr>
          <w:sz w:val="24"/>
        </w:rPr>
        <w:t>protein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was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3"/>
          <w:sz w:val="24"/>
        </w:rPr>
        <w:t xml:space="preserve"> </w:t>
      </w:r>
      <w:r>
        <w:rPr>
          <w:sz w:val="24"/>
        </w:rPr>
        <w:t>much</w:t>
      </w:r>
      <w:r>
        <w:rPr>
          <w:spacing w:val="-1"/>
          <w:sz w:val="24"/>
        </w:rPr>
        <w:t xml:space="preserve"> </w:t>
      </w:r>
      <w:r>
        <w:rPr>
          <w:sz w:val="24"/>
        </w:rPr>
        <w:t>different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(21.35%) rations,</w:t>
      </w:r>
      <w:r>
        <w:rPr>
          <w:spacing w:val="1"/>
          <w:sz w:val="24"/>
        </w:rPr>
        <w:t xml:space="preserve"> </w:t>
      </w:r>
      <w:r>
        <w:rPr>
          <w:sz w:val="24"/>
        </w:rPr>
        <w:t>B(22.07%),</w:t>
      </w:r>
      <w:r>
        <w:rPr>
          <w:spacing w:val="-4"/>
          <w:sz w:val="24"/>
        </w:rPr>
        <w:t xml:space="preserve"> </w:t>
      </w:r>
      <w:r>
        <w:rPr>
          <w:sz w:val="24"/>
        </w:rPr>
        <w:t>C(21.69%),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8"/>
        <w:rPr>
          <w:rFonts w:ascii="Calibri"/>
        </w:rPr>
      </w:pPr>
      <w:r>
        <w:rPr>
          <w:sz w:val="24"/>
        </w:rPr>
        <w:t>and</w:t>
      </w:r>
      <w:r>
        <w:rPr>
          <w:spacing w:val="23"/>
          <w:sz w:val="24"/>
        </w:rPr>
        <w:t xml:space="preserve"> </w:t>
      </w:r>
      <w:r>
        <w:rPr>
          <w:sz w:val="24"/>
        </w:rPr>
        <w:t>D</w:t>
      </w:r>
      <w:r>
        <w:rPr>
          <w:spacing w:val="24"/>
          <w:sz w:val="24"/>
        </w:rPr>
        <w:t xml:space="preserve"> </w:t>
      </w:r>
      <w:r>
        <w:rPr>
          <w:sz w:val="24"/>
        </w:rPr>
        <w:t>(21.31%)</w:t>
      </w:r>
      <w:r>
        <w:rPr>
          <w:spacing w:val="26"/>
          <w:sz w:val="24"/>
        </w:rPr>
        <w:t xml:space="preserve"> </w:t>
      </w:r>
      <w:r>
        <w:rPr>
          <w:sz w:val="24"/>
        </w:rPr>
        <w:t>rations</w:t>
      </w:r>
      <w:r>
        <w:rPr>
          <w:spacing w:val="26"/>
          <w:sz w:val="24"/>
        </w:rPr>
        <w:t xml:space="preserve"> </w:t>
      </w:r>
      <w:r>
        <w:rPr>
          <w:sz w:val="24"/>
        </w:rPr>
        <w:t>(Table</w:t>
      </w:r>
      <w:r>
        <w:rPr>
          <w:spacing w:val="28"/>
          <w:sz w:val="24"/>
        </w:rPr>
        <w:t xml:space="preserve"> </w:t>
      </w:r>
      <w:r>
        <w:rPr>
          <w:sz w:val="24"/>
        </w:rPr>
        <w:t>2).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intake</w:t>
      </w:r>
      <w:r>
        <w:rPr>
          <w:spacing w:val="27"/>
          <w:sz w:val="24"/>
        </w:rPr>
        <w:t xml:space="preserve"> </w:t>
      </w:r>
      <w:r>
        <w:rPr>
          <w:sz w:val="24"/>
        </w:rPr>
        <w:t>of</w:t>
      </w:r>
      <w:r>
        <w:rPr>
          <w:spacing w:val="27"/>
          <w:sz w:val="24"/>
        </w:rPr>
        <w:t xml:space="preserve"> </w:t>
      </w:r>
      <w:r>
        <w:rPr>
          <w:sz w:val="24"/>
        </w:rPr>
        <w:t>feed</w:t>
      </w:r>
      <w:r>
        <w:rPr>
          <w:spacing w:val="26"/>
          <w:sz w:val="24"/>
        </w:rPr>
        <w:t xml:space="preserve"> </w:t>
      </w:r>
      <w:r>
        <w:rPr>
          <w:sz w:val="24"/>
        </w:rPr>
        <w:t>protein</w:t>
      </w:r>
      <w:r>
        <w:rPr>
          <w:spacing w:val="25"/>
          <w:sz w:val="24"/>
        </w:rPr>
        <w:t xml:space="preserve"> </w:t>
      </w:r>
      <w:r>
        <w:rPr>
          <w:sz w:val="24"/>
        </w:rPr>
        <w:t>also</w:t>
      </w:r>
      <w:r>
        <w:rPr>
          <w:spacing w:val="26"/>
          <w:sz w:val="24"/>
        </w:rPr>
        <w:t xml:space="preserve"> </w:t>
      </w:r>
      <w:r>
        <w:rPr>
          <w:sz w:val="24"/>
        </w:rPr>
        <w:t>influences</w:t>
      </w:r>
      <w:r>
        <w:rPr>
          <w:spacing w:val="24"/>
          <w:sz w:val="24"/>
        </w:rPr>
        <w:t xml:space="preserve"> </w:t>
      </w:r>
      <w:r>
        <w:rPr>
          <w:sz w:val="24"/>
        </w:rPr>
        <w:t>milk</w:t>
      </w:r>
      <w:r>
        <w:rPr>
          <w:spacing w:val="23"/>
          <w:sz w:val="24"/>
        </w:rPr>
        <w:t xml:space="preserve"> </w:t>
      </w:r>
      <w:r>
        <w:rPr>
          <w:sz w:val="24"/>
        </w:rPr>
        <w:t>production.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0"/>
        <w:rPr>
          <w:rFonts w:ascii="Calibri"/>
        </w:rPr>
      </w:pPr>
      <w:r>
        <w:rPr>
          <w:sz w:val="24"/>
        </w:rPr>
        <w:t>Saskia</w:t>
      </w:r>
      <w:r>
        <w:rPr>
          <w:spacing w:val="17"/>
          <w:sz w:val="24"/>
        </w:rPr>
        <w:t xml:space="preserve"> </w:t>
      </w:r>
      <w:r>
        <w:rPr>
          <w:sz w:val="24"/>
        </w:rPr>
        <w:t>(2022)</w:t>
      </w:r>
      <w:r>
        <w:rPr>
          <w:spacing w:val="17"/>
          <w:sz w:val="24"/>
        </w:rPr>
        <w:t xml:space="preserve"> </w:t>
      </w:r>
      <w:r>
        <w:rPr>
          <w:sz w:val="24"/>
        </w:rPr>
        <w:t>stated</w:t>
      </w:r>
      <w:r>
        <w:rPr>
          <w:spacing w:val="10"/>
          <w:sz w:val="24"/>
        </w:rPr>
        <w:t xml:space="preserve"> </w:t>
      </w:r>
      <w:r>
        <w:rPr>
          <w:sz w:val="24"/>
        </w:rPr>
        <w:t>that</w:t>
      </w:r>
      <w:r>
        <w:rPr>
          <w:spacing w:val="18"/>
          <w:sz w:val="24"/>
        </w:rPr>
        <w:t xml:space="preserve"> </w:t>
      </w:r>
      <w:r>
        <w:rPr>
          <w:sz w:val="24"/>
        </w:rPr>
        <w:t>feed</w:t>
      </w:r>
      <w:r>
        <w:rPr>
          <w:spacing w:val="18"/>
          <w:sz w:val="24"/>
        </w:rPr>
        <w:t xml:space="preserve"> </w:t>
      </w:r>
      <w:r>
        <w:rPr>
          <w:sz w:val="24"/>
        </w:rPr>
        <w:t>protein</w:t>
      </w:r>
      <w:r>
        <w:rPr>
          <w:spacing w:val="10"/>
          <w:sz w:val="24"/>
        </w:rPr>
        <w:t xml:space="preserve"> </w:t>
      </w:r>
      <w:r>
        <w:rPr>
          <w:sz w:val="24"/>
        </w:rPr>
        <w:t>plays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role</w:t>
      </w:r>
      <w:r>
        <w:rPr>
          <w:spacing w:val="16"/>
          <w:sz w:val="24"/>
        </w:rPr>
        <w:t xml:space="preserve"> </w:t>
      </w:r>
      <w:r>
        <w:rPr>
          <w:sz w:val="24"/>
        </w:rPr>
        <w:t>in</w:t>
      </w:r>
      <w:r>
        <w:rPr>
          <w:spacing w:val="13"/>
          <w:sz w:val="24"/>
        </w:rPr>
        <w:t xml:space="preserve"> </w:t>
      </w:r>
      <w:r>
        <w:rPr>
          <w:sz w:val="24"/>
        </w:rPr>
        <w:t>forming</w:t>
      </w:r>
      <w:r>
        <w:rPr>
          <w:spacing w:val="11"/>
          <w:sz w:val="24"/>
        </w:rPr>
        <w:t xml:space="preserve"> </w:t>
      </w:r>
      <w:r>
        <w:rPr>
          <w:sz w:val="24"/>
        </w:rPr>
        <w:t>lactose.</w:t>
      </w:r>
      <w:r>
        <w:rPr>
          <w:spacing w:val="15"/>
          <w:sz w:val="24"/>
        </w:rPr>
        <w:t xml:space="preserve"> </w:t>
      </w:r>
      <w:r>
        <w:rPr>
          <w:sz w:val="24"/>
        </w:rPr>
        <w:t>Lactose</w:t>
      </w:r>
      <w:r>
        <w:rPr>
          <w:spacing w:val="15"/>
          <w:sz w:val="24"/>
        </w:rPr>
        <w:t xml:space="preserve"> </w:t>
      </w:r>
      <w:r>
        <w:rPr>
          <w:sz w:val="24"/>
        </w:rPr>
        <w:t>is</w:t>
      </w:r>
      <w:r>
        <w:rPr>
          <w:spacing w:val="16"/>
          <w:sz w:val="24"/>
        </w:rPr>
        <w:t xml:space="preserve"> </w:t>
      </w:r>
      <w:r>
        <w:rPr>
          <w:sz w:val="24"/>
        </w:rPr>
        <w:t>water-binding,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7"/>
        <w:rPr>
          <w:rFonts w:ascii="Calibri"/>
        </w:rPr>
      </w:pPr>
      <w:r>
        <w:rPr>
          <w:sz w:val="24"/>
        </w:rPr>
        <w:t>so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more</w:t>
      </w:r>
      <w:r>
        <w:rPr>
          <w:spacing w:val="21"/>
          <w:sz w:val="24"/>
        </w:rPr>
        <w:t xml:space="preserve"> </w:t>
      </w:r>
      <w:r>
        <w:rPr>
          <w:sz w:val="24"/>
        </w:rPr>
        <w:t>lactose</w:t>
      </w:r>
      <w:r>
        <w:rPr>
          <w:spacing w:val="22"/>
          <w:sz w:val="24"/>
        </w:rPr>
        <w:t xml:space="preserve"> </w:t>
      </w:r>
      <w:r>
        <w:rPr>
          <w:sz w:val="24"/>
        </w:rPr>
        <w:t>is</w:t>
      </w:r>
      <w:r>
        <w:rPr>
          <w:spacing w:val="21"/>
          <w:sz w:val="24"/>
        </w:rPr>
        <w:t xml:space="preserve"> </w:t>
      </w:r>
      <w:r>
        <w:rPr>
          <w:sz w:val="24"/>
        </w:rPr>
        <w:t>formed,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more</w:t>
      </w:r>
      <w:r>
        <w:rPr>
          <w:spacing w:val="22"/>
          <w:sz w:val="24"/>
        </w:rPr>
        <w:t xml:space="preserve"> </w:t>
      </w:r>
      <w:r>
        <w:rPr>
          <w:sz w:val="24"/>
        </w:rPr>
        <w:t>milk</w:t>
      </w:r>
      <w:r>
        <w:rPr>
          <w:spacing w:val="21"/>
          <w:sz w:val="24"/>
        </w:rPr>
        <w:t xml:space="preserve"> </w:t>
      </w:r>
      <w:r>
        <w:rPr>
          <w:sz w:val="24"/>
        </w:rPr>
        <w:t>will</w:t>
      </w:r>
      <w:r>
        <w:rPr>
          <w:spacing w:val="24"/>
          <w:sz w:val="24"/>
        </w:rPr>
        <w:t xml:space="preserve"> </w:t>
      </w:r>
      <w:r>
        <w:rPr>
          <w:sz w:val="24"/>
        </w:rPr>
        <w:t>be</w:t>
      </w:r>
      <w:r>
        <w:rPr>
          <w:spacing w:val="22"/>
          <w:sz w:val="24"/>
        </w:rPr>
        <w:t xml:space="preserve"> </w:t>
      </w:r>
      <w:r>
        <w:rPr>
          <w:sz w:val="24"/>
        </w:rPr>
        <w:t>produced.</w:t>
      </w:r>
      <w:r>
        <w:rPr>
          <w:spacing w:val="23"/>
          <w:sz w:val="24"/>
        </w:rPr>
        <w:t xml:space="preserve"> </w:t>
      </w:r>
      <w:r>
        <w:rPr>
          <w:sz w:val="24"/>
        </w:rPr>
        <w:t>In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research</w:t>
      </w:r>
      <w:r>
        <w:rPr>
          <w:spacing w:val="40"/>
          <w:sz w:val="24"/>
        </w:rPr>
        <w:t xml:space="preserve"> </w:t>
      </w:r>
      <w:r>
        <w:rPr>
          <w:sz w:val="24"/>
        </w:rPr>
        <w:t>conducted,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0"/>
        <w:rPr>
          <w:rFonts w:ascii="Calibri"/>
        </w:rPr>
      </w:pPr>
      <w:r>
        <w:rPr>
          <w:sz w:val="24"/>
        </w:rPr>
        <w:t>lactose</w:t>
      </w:r>
      <w:r>
        <w:rPr>
          <w:spacing w:val="21"/>
          <w:sz w:val="24"/>
        </w:rPr>
        <w:t xml:space="preserve"> </w:t>
      </w:r>
      <w:r>
        <w:rPr>
          <w:sz w:val="24"/>
        </w:rPr>
        <w:t>content</w:t>
      </w:r>
      <w:r>
        <w:rPr>
          <w:spacing w:val="25"/>
          <w:sz w:val="24"/>
        </w:rPr>
        <w:t xml:space="preserve"> </w:t>
      </w:r>
      <w:r>
        <w:rPr>
          <w:sz w:val="24"/>
        </w:rPr>
        <w:t>obtained</w:t>
      </w:r>
      <w:r>
        <w:rPr>
          <w:spacing w:val="26"/>
          <w:sz w:val="24"/>
        </w:rPr>
        <w:t xml:space="preserve"> </w:t>
      </w:r>
      <w:r>
        <w:rPr>
          <w:sz w:val="24"/>
        </w:rPr>
        <w:t>in</w:t>
      </w:r>
      <w:r>
        <w:rPr>
          <w:spacing w:val="20"/>
          <w:sz w:val="24"/>
        </w:rPr>
        <w:t xml:space="preserve"> </w:t>
      </w:r>
      <w:r>
        <w:rPr>
          <w:sz w:val="24"/>
        </w:rPr>
        <w:t>each</w:t>
      </w:r>
      <w:r>
        <w:rPr>
          <w:spacing w:val="20"/>
          <w:sz w:val="24"/>
        </w:rPr>
        <w:t xml:space="preserve"> </w:t>
      </w:r>
      <w:r>
        <w:rPr>
          <w:sz w:val="24"/>
        </w:rPr>
        <w:t>treatment</w:t>
      </w:r>
      <w:r>
        <w:rPr>
          <w:spacing w:val="26"/>
          <w:sz w:val="24"/>
        </w:rPr>
        <w:t xml:space="preserve"> </w:t>
      </w:r>
      <w:r>
        <w:rPr>
          <w:sz w:val="24"/>
        </w:rPr>
        <w:t>was</w:t>
      </w:r>
      <w:r>
        <w:rPr>
          <w:spacing w:val="22"/>
          <w:sz w:val="24"/>
        </w:rPr>
        <w:t xml:space="preserve"> </w:t>
      </w:r>
      <w:r>
        <w:rPr>
          <w:sz w:val="24"/>
        </w:rPr>
        <w:t>A=4.52%,</w:t>
      </w:r>
      <w:r>
        <w:rPr>
          <w:spacing w:val="25"/>
          <w:sz w:val="24"/>
        </w:rPr>
        <w:t xml:space="preserve"> </w:t>
      </w:r>
      <w:r>
        <w:rPr>
          <w:sz w:val="24"/>
        </w:rPr>
        <w:t>B=4.44%,</w:t>
      </w:r>
      <w:r>
        <w:rPr>
          <w:spacing w:val="26"/>
          <w:sz w:val="24"/>
        </w:rPr>
        <w:t xml:space="preserve"> </w:t>
      </w:r>
      <w:r>
        <w:rPr>
          <w:sz w:val="24"/>
        </w:rPr>
        <w:t>C=3.91%,</w:t>
      </w:r>
      <w:r>
        <w:rPr>
          <w:spacing w:val="22"/>
          <w:sz w:val="24"/>
        </w:rPr>
        <w:t xml:space="preserve"> </w:t>
      </w:r>
      <w:r>
        <w:rPr>
          <w:sz w:val="24"/>
        </w:rPr>
        <w:t>and</w:t>
      </w:r>
      <w:r>
        <w:rPr>
          <w:spacing w:val="23"/>
          <w:sz w:val="24"/>
        </w:rPr>
        <w:t xml:space="preserve"> </w:t>
      </w:r>
      <w:r>
        <w:rPr>
          <w:sz w:val="24"/>
        </w:rPr>
        <w:t>D=</w:t>
      </w:r>
      <w:r>
        <w:rPr>
          <w:spacing w:val="23"/>
          <w:sz w:val="24"/>
        </w:rPr>
        <w:t xml:space="preserve"> </w:t>
      </w:r>
      <w:r>
        <w:rPr>
          <w:sz w:val="24"/>
        </w:rPr>
        <w:t>5.29%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7"/>
        <w:rPr>
          <w:rFonts w:ascii="Calibri"/>
        </w:rPr>
      </w:pPr>
      <w:r>
        <w:rPr>
          <w:sz w:val="24"/>
        </w:rPr>
        <w:t>(Tabel 4)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685"/>
          <w:tab w:val="left" w:pos="1687"/>
        </w:tabs>
        <w:spacing w:before="125"/>
        <w:ind w:left="1686" w:hanging="983"/>
        <w:rPr>
          <w:rFonts w:ascii="Calibri"/>
        </w:rPr>
      </w:pPr>
      <w:r>
        <w:rPr>
          <w:sz w:val="24"/>
        </w:rPr>
        <w:t>Good</w:t>
      </w:r>
      <w:r>
        <w:rPr>
          <w:spacing w:val="22"/>
          <w:sz w:val="24"/>
        </w:rPr>
        <w:t xml:space="preserve"> </w:t>
      </w:r>
      <w:r>
        <w:rPr>
          <w:sz w:val="24"/>
        </w:rPr>
        <w:t>dairy</w:t>
      </w:r>
      <w:r>
        <w:rPr>
          <w:spacing w:val="23"/>
          <w:sz w:val="24"/>
        </w:rPr>
        <w:t xml:space="preserve"> </w:t>
      </w:r>
      <w:r>
        <w:rPr>
          <w:sz w:val="24"/>
        </w:rPr>
        <w:t>goats</w:t>
      </w:r>
      <w:r>
        <w:rPr>
          <w:spacing w:val="24"/>
          <w:sz w:val="24"/>
        </w:rPr>
        <w:t xml:space="preserve"> </w:t>
      </w:r>
      <w:r>
        <w:rPr>
          <w:sz w:val="24"/>
        </w:rPr>
        <w:t>have</w:t>
      </w:r>
      <w:r>
        <w:rPr>
          <w:spacing w:val="22"/>
          <w:sz w:val="24"/>
        </w:rPr>
        <w:t xml:space="preserve"> </w:t>
      </w:r>
      <w:r>
        <w:rPr>
          <w:sz w:val="24"/>
        </w:rPr>
        <w:t>a</w:t>
      </w:r>
      <w:r>
        <w:rPr>
          <w:spacing w:val="30"/>
          <w:sz w:val="24"/>
        </w:rPr>
        <w:t xml:space="preserve"> </w:t>
      </w:r>
      <w:r>
        <w:rPr>
          <w:sz w:val="24"/>
        </w:rPr>
        <w:t>high</w:t>
      </w:r>
      <w:r>
        <w:rPr>
          <w:spacing w:val="20"/>
          <w:sz w:val="24"/>
        </w:rPr>
        <w:t xml:space="preserve"> </w:t>
      </w:r>
      <w:r>
        <w:rPr>
          <w:sz w:val="24"/>
        </w:rPr>
        <w:t>amount</w:t>
      </w:r>
      <w:r>
        <w:rPr>
          <w:spacing w:val="26"/>
          <w:sz w:val="24"/>
        </w:rPr>
        <w:t xml:space="preserve"> </w:t>
      </w:r>
      <w:r>
        <w:rPr>
          <w:sz w:val="24"/>
        </w:rPr>
        <w:t>of</w:t>
      </w:r>
      <w:r>
        <w:rPr>
          <w:spacing w:val="23"/>
          <w:sz w:val="24"/>
        </w:rPr>
        <w:t xml:space="preserve"> </w:t>
      </w:r>
      <w:r>
        <w:rPr>
          <w:sz w:val="24"/>
        </w:rPr>
        <w:t>milk</w:t>
      </w:r>
      <w:r>
        <w:rPr>
          <w:spacing w:val="25"/>
          <w:sz w:val="24"/>
        </w:rPr>
        <w:t xml:space="preserve"> </w:t>
      </w:r>
      <w:r>
        <w:rPr>
          <w:sz w:val="24"/>
        </w:rPr>
        <w:t>production</w:t>
      </w:r>
      <w:r>
        <w:rPr>
          <w:spacing w:val="26"/>
          <w:sz w:val="24"/>
        </w:rPr>
        <w:t xml:space="preserve"> </w:t>
      </w:r>
      <w:r>
        <w:rPr>
          <w:sz w:val="24"/>
        </w:rPr>
        <w:t>and</w:t>
      </w:r>
      <w:r>
        <w:rPr>
          <w:spacing w:val="20"/>
          <w:sz w:val="24"/>
        </w:rPr>
        <w:t xml:space="preserve"> </w:t>
      </w:r>
      <w:r>
        <w:rPr>
          <w:sz w:val="24"/>
        </w:rPr>
        <w:t>are</w:t>
      </w:r>
      <w:r>
        <w:rPr>
          <w:spacing w:val="27"/>
          <w:sz w:val="24"/>
        </w:rPr>
        <w:t xml:space="preserve"> </w:t>
      </w:r>
      <w:r>
        <w:rPr>
          <w:sz w:val="24"/>
        </w:rPr>
        <w:t>standardized</w:t>
      </w:r>
      <w:r>
        <w:rPr>
          <w:spacing w:val="21"/>
          <w:sz w:val="24"/>
        </w:rPr>
        <w:t xml:space="preserve"> </w:t>
      </w:r>
      <w:r>
        <w:rPr>
          <w:sz w:val="24"/>
        </w:rPr>
        <w:t>at</w:t>
      </w:r>
      <w:r>
        <w:rPr>
          <w:spacing w:val="24"/>
          <w:sz w:val="24"/>
        </w:rPr>
        <w:t xml:space="preserve"> </w:t>
      </w:r>
      <w:r>
        <w:rPr>
          <w:sz w:val="24"/>
        </w:rPr>
        <w:t>4%</w:t>
      </w:r>
      <w:r>
        <w:rPr>
          <w:spacing w:val="22"/>
          <w:sz w:val="24"/>
        </w:rPr>
        <w:t xml:space="preserve"> </w:t>
      </w:r>
      <w:r>
        <w:rPr>
          <w:sz w:val="24"/>
        </w:rPr>
        <w:t>FCM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3"/>
        <w:rPr>
          <w:rFonts w:ascii="Calibri"/>
        </w:rPr>
      </w:pPr>
      <w:r>
        <w:rPr>
          <w:sz w:val="24"/>
        </w:rPr>
        <w:t>(Christi</w:t>
      </w:r>
      <w:r>
        <w:rPr>
          <w:spacing w:val="9"/>
          <w:sz w:val="24"/>
        </w:rPr>
        <w:t xml:space="preserve"> </w:t>
      </w:r>
      <w:r>
        <w:rPr>
          <w:sz w:val="24"/>
        </w:rPr>
        <w:t>&amp;</w:t>
      </w:r>
      <w:r>
        <w:rPr>
          <w:spacing w:val="4"/>
          <w:sz w:val="24"/>
        </w:rPr>
        <w:t xml:space="preserve"> </w:t>
      </w:r>
      <w:r>
        <w:rPr>
          <w:sz w:val="24"/>
        </w:rPr>
        <w:t>Rohayati,</w:t>
      </w:r>
      <w:r>
        <w:rPr>
          <w:spacing w:val="9"/>
          <w:sz w:val="24"/>
        </w:rPr>
        <w:t xml:space="preserve"> </w:t>
      </w:r>
      <w:r>
        <w:rPr>
          <w:sz w:val="24"/>
        </w:rPr>
        <w:t>2018).</w:t>
      </w:r>
      <w:r>
        <w:rPr>
          <w:spacing w:val="7"/>
          <w:sz w:val="24"/>
        </w:rPr>
        <w:t xml:space="preserve"> </w:t>
      </w:r>
      <w:r>
        <w:rPr>
          <w:sz w:val="24"/>
        </w:rPr>
        <w:t>From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average</w:t>
      </w:r>
      <w:r>
        <w:rPr>
          <w:spacing w:val="11"/>
          <w:sz w:val="24"/>
        </w:rPr>
        <w:t xml:space="preserve"> </w:t>
      </w:r>
      <w:r>
        <w:rPr>
          <w:sz w:val="24"/>
        </w:rPr>
        <w:t>value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4%</w:t>
      </w:r>
      <w:r>
        <w:rPr>
          <w:spacing w:val="10"/>
          <w:sz w:val="24"/>
        </w:rPr>
        <w:t xml:space="preserve"> </w:t>
      </w:r>
      <w:r>
        <w:rPr>
          <w:sz w:val="24"/>
        </w:rPr>
        <w:t>FCM</w:t>
      </w:r>
      <w:r>
        <w:rPr>
          <w:spacing w:val="9"/>
          <w:sz w:val="24"/>
        </w:rPr>
        <w:t xml:space="preserve"> </w:t>
      </w:r>
      <w:r>
        <w:rPr>
          <w:sz w:val="24"/>
        </w:rPr>
        <w:t>milk</w:t>
      </w:r>
      <w:r>
        <w:rPr>
          <w:spacing w:val="10"/>
          <w:sz w:val="24"/>
        </w:rPr>
        <w:t xml:space="preserve"> </w:t>
      </w:r>
      <w:r>
        <w:rPr>
          <w:sz w:val="24"/>
        </w:rPr>
        <w:t>production,</w:t>
      </w:r>
      <w:r>
        <w:rPr>
          <w:spacing w:val="6"/>
          <w:sz w:val="24"/>
        </w:rPr>
        <w:t xml:space="preserve"> </w:t>
      </w:r>
      <w:r>
        <w:rPr>
          <w:sz w:val="24"/>
        </w:rPr>
        <w:t>it</w:t>
      </w:r>
      <w:r>
        <w:rPr>
          <w:spacing w:val="11"/>
          <w:sz w:val="24"/>
        </w:rPr>
        <w:t xml:space="preserve"> </w:t>
      </w:r>
      <w:r>
        <w:rPr>
          <w:sz w:val="24"/>
        </w:rPr>
        <w:t>can</w:t>
      </w:r>
      <w:r>
        <w:rPr>
          <w:spacing w:val="6"/>
          <w:sz w:val="24"/>
        </w:rPr>
        <w:t xml:space="preserve"> </w:t>
      </w:r>
      <w:r>
        <w:rPr>
          <w:sz w:val="24"/>
        </w:rPr>
        <w:t>be</w:t>
      </w:r>
      <w:r>
        <w:rPr>
          <w:spacing w:val="5"/>
          <w:sz w:val="24"/>
        </w:rPr>
        <w:t xml:space="preserve"> </w:t>
      </w:r>
      <w:r>
        <w:rPr>
          <w:sz w:val="24"/>
        </w:rPr>
        <w:t>seen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5"/>
        <w:rPr>
          <w:rFonts w:ascii="Calibri"/>
        </w:rPr>
      </w:pP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highest</w:t>
      </w:r>
      <w:r>
        <w:rPr>
          <w:spacing w:val="2"/>
          <w:sz w:val="24"/>
        </w:rPr>
        <w:t xml:space="preserve"> </w:t>
      </w:r>
      <w:r>
        <w:rPr>
          <w:sz w:val="24"/>
        </w:rPr>
        <w:t>production</w:t>
      </w:r>
      <w:r>
        <w:rPr>
          <w:spacing w:val="2"/>
          <w:sz w:val="24"/>
        </w:rPr>
        <w:t xml:space="preserve"> </w:t>
      </w:r>
      <w:r>
        <w:rPr>
          <w:sz w:val="24"/>
        </w:rPr>
        <w:t>was in</w:t>
      </w:r>
      <w:r>
        <w:rPr>
          <w:spacing w:val="2"/>
          <w:sz w:val="24"/>
        </w:rPr>
        <w:t xml:space="preserve"> </w:t>
      </w:r>
      <w:r>
        <w:rPr>
          <w:sz w:val="24"/>
        </w:rPr>
        <w:t>treatment</w:t>
      </w:r>
      <w:r>
        <w:rPr>
          <w:spacing w:val="2"/>
          <w:sz w:val="24"/>
        </w:rPr>
        <w:t xml:space="preserve"> </w:t>
      </w:r>
      <w:r>
        <w:rPr>
          <w:sz w:val="24"/>
        </w:rPr>
        <w:t>D</w:t>
      </w:r>
      <w:r>
        <w:rPr>
          <w:spacing w:val="1"/>
          <w:sz w:val="24"/>
        </w:rPr>
        <w:t xml:space="preserve"> </w:t>
      </w:r>
      <w:r>
        <w:rPr>
          <w:sz w:val="24"/>
        </w:rPr>
        <w:t>(1.32</w:t>
      </w:r>
      <w:r>
        <w:rPr>
          <w:spacing w:val="1"/>
          <w:sz w:val="24"/>
        </w:rPr>
        <w:t xml:space="preserve"> </w:t>
      </w:r>
      <w:r>
        <w:rPr>
          <w:sz w:val="24"/>
        </w:rPr>
        <w:t>kg/head/day).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indicates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after</w:t>
      </w:r>
      <w:r>
        <w:rPr>
          <w:spacing w:val="1"/>
          <w:sz w:val="24"/>
        </w:rPr>
        <w:t xml:space="preserve"> </w:t>
      </w:r>
      <w:r>
        <w:rPr>
          <w:sz w:val="24"/>
        </w:rPr>
        <w:t>being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3"/>
        <w:rPr>
          <w:rFonts w:ascii="Calibri"/>
        </w:rPr>
      </w:pPr>
      <w:r>
        <w:rPr>
          <w:sz w:val="24"/>
        </w:rPr>
        <w:t>standardized</w:t>
      </w:r>
      <w:r>
        <w:rPr>
          <w:spacing w:val="5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4%</w:t>
      </w:r>
      <w:r>
        <w:rPr>
          <w:spacing w:val="5"/>
          <w:sz w:val="24"/>
        </w:rPr>
        <w:t xml:space="preserve"> </w:t>
      </w:r>
      <w:r>
        <w:rPr>
          <w:sz w:val="24"/>
        </w:rPr>
        <w:t>FCM,</w:t>
      </w:r>
      <w:r>
        <w:rPr>
          <w:spacing w:val="7"/>
          <w:sz w:val="24"/>
        </w:rPr>
        <w:t xml:space="preserve"> </w:t>
      </w:r>
      <w:r>
        <w:rPr>
          <w:sz w:val="24"/>
        </w:rPr>
        <w:t>it</w:t>
      </w:r>
      <w:r>
        <w:rPr>
          <w:spacing w:val="5"/>
          <w:sz w:val="24"/>
        </w:rPr>
        <w:t xml:space="preserve"> </w:t>
      </w:r>
      <w:r>
        <w:rPr>
          <w:sz w:val="24"/>
        </w:rPr>
        <w:t>turns</w:t>
      </w:r>
      <w:r>
        <w:rPr>
          <w:spacing w:val="6"/>
          <w:sz w:val="24"/>
        </w:rPr>
        <w:t xml:space="preserve"> </w:t>
      </w:r>
      <w:r>
        <w:rPr>
          <w:sz w:val="24"/>
        </w:rPr>
        <w:t>out</w:t>
      </w:r>
      <w:r>
        <w:rPr>
          <w:spacing w:val="6"/>
          <w:sz w:val="24"/>
        </w:rPr>
        <w:t xml:space="preserve"> </w:t>
      </w:r>
      <w:r>
        <w:rPr>
          <w:sz w:val="24"/>
        </w:rPr>
        <w:t>that</w:t>
      </w:r>
      <w:r>
        <w:rPr>
          <w:spacing w:val="6"/>
          <w:sz w:val="24"/>
        </w:rPr>
        <w:t xml:space="preserve"> </w:t>
      </w:r>
      <w:r>
        <w:rPr>
          <w:sz w:val="24"/>
        </w:rPr>
        <w:t>treatment</w:t>
      </w:r>
      <w:r>
        <w:rPr>
          <w:spacing w:val="6"/>
          <w:sz w:val="24"/>
        </w:rPr>
        <w:t xml:space="preserve"> </w:t>
      </w:r>
      <w:r>
        <w:rPr>
          <w:sz w:val="24"/>
        </w:rPr>
        <w:t>D</w:t>
      </w:r>
      <w:r>
        <w:rPr>
          <w:spacing w:val="3"/>
          <w:sz w:val="24"/>
        </w:rPr>
        <w:t xml:space="preserve"> </w:t>
      </w:r>
      <w:r>
        <w:rPr>
          <w:sz w:val="24"/>
        </w:rPr>
        <w:t>has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high</w:t>
      </w:r>
      <w:r>
        <w:rPr>
          <w:spacing w:val="6"/>
          <w:sz w:val="24"/>
        </w:rPr>
        <w:t xml:space="preserve"> </w:t>
      </w:r>
      <w:r>
        <w:rPr>
          <w:sz w:val="24"/>
        </w:rPr>
        <w:t>milk</w:t>
      </w:r>
      <w:r>
        <w:rPr>
          <w:spacing w:val="5"/>
          <w:sz w:val="24"/>
        </w:rPr>
        <w:t xml:space="preserve"> </w:t>
      </w:r>
      <w:r>
        <w:rPr>
          <w:sz w:val="24"/>
        </w:rPr>
        <w:t>fat</w:t>
      </w:r>
      <w:r>
        <w:rPr>
          <w:spacing w:val="6"/>
          <w:sz w:val="24"/>
        </w:rPr>
        <w:t xml:space="preserve"> </w:t>
      </w:r>
      <w:r>
        <w:rPr>
          <w:sz w:val="24"/>
        </w:rPr>
        <w:t>content,</w:t>
      </w:r>
      <w:r>
        <w:rPr>
          <w:spacing w:val="6"/>
          <w:sz w:val="24"/>
        </w:rPr>
        <w:t xml:space="preserve"> </w:t>
      </w:r>
      <w:r>
        <w:rPr>
          <w:sz w:val="24"/>
        </w:rPr>
        <w:t>which</w:t>
      </w:r>
      <w:r>
        <w:rPr>
          <w:spacing w:val="6"/>
          <w:sz w:val="24"/>
        </w:rPr>
        <w:t xml:space="preserve"> </w:t>
      </w:r>
      <w:r>
        <w:rPr>
          <w:sz w:val="24"/>
        </w:rPr>
        <w:t>affects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7"/>
        <w:rPr>
          <w:rFonts w:ascii="Calibri"/>
        </w:rPr>
      </w:pP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production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4%</w:t>
      </w:r>
      <w:r>
        <w:rPr>
          <w:spacing w:val="8"/>
          <w:sz w:val="24"/>
        </w:rPr>
        <w:t xml:space="preserve"> </w:t>
      </w:r>
      <w:r>
        <w:rPr>
          <w:sz w:val="24"/>
        </w:rPr>
        <w:t>FCM</w:t>
      </w:r>
      <w:r>
        <w:rPr>
          <w:spacing w:val="4"/>
          <w:sz w:val="24"/>
        </w:rPr>
        <w:t xml:space="preserve"> </w:t>
      </w:r>
      <w:r>
        <w:rPr>
          <w:sz w:val="24"/>
        </w:rPr>
        <w:t>milk.</w:t>
      </w:r>
      <w:r>
        <w:rPr>
          <w:spacing w:val="4"/>
          <w:sz w:val="24"/>
        </w:rPr>
        <w:t xml:space="preserve"> </w:t>
      </w:r>
      <w:r>
        <w:rPr>
          <w:sz w:val="24"/>
        </w:rPr>
        <w:t>Based on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results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study,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5"/>
          <w:sz w:val="24"/>
        </w:rPr>
        <w:t xml:space="preserve"> </w:t>
      </w:r>
      <w:r>
        <w:rPr>
          <w:sz w:val="24"/>
        </w:rPr>
        <w:t>was</w:t>
      </w:r>
      <w:r>
        <w:rPr>
          <w:spacing w:val="4"/>
          <w:sz w:val="24"/>
        </w:rPr>
        <w:t xml:space="preserve"> </w:t>
      </w:r>
      <w:r>
        <w:rPr>
          <w:sz w:val="24"/>
        </w:rPr>
        <w:t>found</w:t>
      </w:r>
      <w:r>
        <w:rPr>
          <w:spacing w:val="3"/>
          <w:sz w:val="24"/>
        </w:rPr>
        <w:t xml:space="preserve"> </w:t>
      </w:r>
      <w:r>
        <w:rPr>
          <w:sz w:val="24"/>
        </w:rPr>
        <w:t>that</w:t>
      </w:r>
      <w:r>
        <w:rPr>
          <w:spacing w:val="6"/>
          <w:sz w:val="24"/>
        </w:rPr>
        <w:t xml:space="preserve"> </w:t>
      </w:r>
      <w:r>
        <w:rPr>
          <w:sz w:val="24"/>
        </w:rPr>
        <w:t>the milk</w:t>
      </w:r>
      <w:r>
        <w:rPr>
          <w:spacing w:val="3"/>
          <w:sz w:val="24"/>
        </w:rPr>
        <w:t xml:space="preserve"> </w:t>
      </w:r>
      <w:r>
        <w:rPr>
          <w:sz w:val="24"/>
        </w:rPr>
        <w:t>fat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0"/>
        <w:rPr>
          <w:rFonts w:ascii="Calibri"/>
        </w:rPr>
      </w:pPr>
      <w:r>
        <w:rPr>
          <w:sz w:val="24"/>
        </w:rPr>
        <w:t>content</w:t>
      </w:r>
      <w:r>
        <w:rPr>
          <w:spacing w:val="18"/>
          <w:sz w:val="24"/>
        </w:rPr>
        <w:t xml:space="preserve"> </w:t>
      </w:r>
      <w:r>
        <w:rPr>
          <w:sz w:val="24"/>
        </w:rPr>
        <w:t>in</w:t>
      </w:r>
      <w:r>
        <w:rPr>
          <w:spacing w:val="18"/>
          <w:sz w:val="24"/>
        </w:rPr>
        <w:t xml:space="preserve"> </w:t>
      </w:r>
      <w:r>
        <w:rPr>
          <w:sz w:val="24"/>
        </w:rPr>
        <w:t>each</w:t>
      </w:r>
      <w:r>
        <w:rPr>
          <w:spacing w:val="19"/>
          <w:sz w:val="24"/>
        </w:rPr>
        <w:t xml:space="preserve"> </w:t>
      </w:r>
      <w:r>
        <w:rPr>
          <w:sz w:val="24"/>
        </w:rPr>
        <w:t>treatment</w:t>
      </w:r>
      <w:r>
        <w:rPr>
          <w:spacing w:val="24"/>
          <w:sz w:val="24"/>
        </w:rPr>
        <w:t xml:space="preserve"> </w:t>
      </w:r>
      <w:r>
        <w:rPr>
          <w:sz w:val="24"/>
        </w:rPr>
        <w:t>was:</w:t>
      </w:r>
      <w:r>
        <w:rPr>
          <w:spacing w:val="23"/>
          <w:sz w:val="24"/>
        </w:rPr>
        <w:t xml:space="preserve"> </w:t>
      </w:r>
      <w:r>
        <w:rPr>
          <w:sz w:val="24"/>
        </w:rPr>
        <w:t>A</w:t>
      </w:r>
      <w:r>
        <w:rPr>
          <w:spacing w:val="20"/>
          <w:sz w:val="24"/>
        </w:rPr>
        <w:t xml:space="preserve"> </w:t>
      </w:r>
      <w:r>
        <w:rPr>
          <w:sz w:val="24"/>
        </w:rPr>
        <w:t>=</w:t>
      </w:r>
      <w:r>
        <w:rPr>
          <w:spacing w:val="18"/>
          <w:sz w:val="24"/>
        </w:rPr>
        <w:t xml:space="preserve"> </w:t>
      </w:r>
      <w:r>
        <w:rPr>
          <w:sz w:val="24"/>
        </w:rPr>
        <w:t>4.52%,</w:t>
      </w:r>
      <w:r>
        <w:rPr>
          <w:spacing w:val="23"/>
          <w:sz w:val="24"/>
        </w:rPr>
        <w:t xml:space="preserve"> </w:t>
      </w:r>
      <w:r>
        <w:rPr>
          <w:sz w:val="24"/>
        </w:rPr>
        <w:t>B</w:t>
      </w:r>
      <w:r>
        <w:rPr>
          <w:spacing w:val="19"/>
          <w:sz w:val="24"/>
        </w:rPr>
        <w:t xml:space="preserve"> </w:t>
      </w:r>
      <w:r>
        <w:rPr>
          <w:sz w:val="24"/>
        </w:rPr>
        <w:t>=</w:t>
      </w:r>
      <w:r>
        <w:rPr>
          <w:spacing w:val="25"/>
          <w:sz w:val="24"/>
        </w:rPr>
        <w:t xml:space="preserve"> </w:t>
      </w:r>
      <w:r>
        <w:rPr>
          <w:sz w:val="24"/>
        </w:rPr>
        <w:t>4.44%,</w:t>
      </w:r>
      <w:r>
        <w:rPr>
          <w:spacing w:val="20"/>
          <w:sz w:val="24"/>
        </w:rPr>
        <w:t xml:space="preserve"> </w:t>
      </w:r>
      <w:r>
        <w:rPr>
          <w:sz w:val="24"/>
        </w:rPr>
        <w:t>C</w:t>
      </w:r>
      <w:r>
        <w:rPr>
          <w:spacing w:val="23"/>
          <w:sz w:val="24"/>
        </w:rPr>
        <w:t xml:space="preserve"> </w:t>
      </w:r>
      <w:r>
        <w:rPr>
          <w:sz w:val="24"/>
        </w:rPr>
        <w:t>=</w:t>
      </w:r>
      <w:r>
        <w:rPr>
          <w:spacing w:val="18"/>
          <w:sz w:val="24"/>
        </w:rPr>
        <w:t xml:space="preserve"> </w:t>
      </w:r>
      <w:r>
        <w:rPr>
          <w:sz w:val="24"/>
        </w:rPr>
        <w:t>3.91%,</w:t>
      </w:r>
      <w:r>
        <w:rPr>
          <w:spacing w:val="20"/>
          <w:sz w:val="24"/>
        </w:rPr>
        <w:t xml:space="preserve"> </w:t>
      </w:r>
      <w:r>
        <w:rPr>
          <w:sz w:val="24"/>
        </w:rPr>
        <w:t>and</w:t>
      </w:r>
      <w:r>
        <w:rPr>
          <w:spacing w:val="26"/>
          <w:sz w:val="24"/>
        </w:rPr>
        <w:t xml:space="preserve"> </w:t>
      </w:r>
      <w:r>
        <w:rPr>
          <w:sz w:val="24"/>
        </w:rPr>
        <w:t>D</w:t>
      </w:r>
      <w:r>
        <w:rPr>
          <w:spacing w:val="21"/>
          <w:sz w:val="24"/>
        </w:rPr>
        <w:t xml:space="preserve"> </w:t>
      </w:r>
      <w:r>
        <w:rPr>
          <w:sz w:val="24"/>
        </w:rPr>
        <w:t>=</w:t>
      </w:r>
      <w:r>
        <w:rPr>
          <w:spacing w:val="17"/>
          <w:sz w:val="24"/>
        </w:rPr>
        <w:t xml:space="preserve"> </w:t>
      </w:r>
      <w:r>
        <w:rPr>
          <w:sz w:val="24"/>
        </w:rPr>
        <w:t>5.29%</w:t>
      </w:r>
      <w:r>
        <w:rPr>
          <w:spacing w:val="34"/>
          <w:sz w:val="24"/>
        </w:rPr>
        <w:t xml:space="preserve"> </w:t>
      </w:r>
      <w:r>
        <w:rPr>
          <w:sz w:val="24"/>
        </w:rPr>
        <w:t>(Table</w:t>
      </w:r>
      <w:r>
        <w:rPr>
          <w:spacing w:val="22"/>
          <w:sz w:val="24"/>
        </w:rPr>
        <w:t xml:space="preserve"> </w:t>
      </w:r>
      <w:r>
        <w:rPr>
          <w:sz w:val="24"/>
        </w:rPr>
        <w:t>4),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5"/>
        <w:rPr>
          <w:rFonts w:ascii="Calibri"/>
        </w:rPr>
      </w:pPr>
      <w:r>
        <w:rPr>
          <w:sz w:val="24"/>
        </w:rPr>
        <w:t>with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highest</w:t>
      </w:r>
      <w:r>
        <w:rPr>
          <w:spacing w:val="23"/>
          <w:sz w:val="24"/>
        </w:rPr>
        <w:t xml:space="preserve"> </w:t>
      </w:r>
      <w:r>
        <w:rPr>
          <w:sz w:val="24"/>
        </w:rPr>
        <w:t>increase</w:t>
      </w:r>
      <w:r>
        <w:rPr>
          <w:spacing w:val="27"/>
          <w:sz w:val="24"/>
        </w:rPr>
        <w:t xml:space="preserve"> </w:t>
      </w:r>
      <w:r>
        <w:rPr>
          <w:sz w:val="24"/>
        </w:rPr>
        <w:t>in</w:t>
      </w:r>
      <w:r>
        <w:rPr>
          <w:spacing w:val="20"/>
          <w:sz w:val="24"/>
        </w:rPr>
        <w:t xml:space="preserve"> </w:t>
      </w:r>
      <w:r>
        <w:rPr>
          <w:sz w:val="24"/>
        </w:rPr>
        <w:t>milk</w:t>
      </w:r>
      <w:r>
        <w:rPr>
          <w:spacing w:val="20"/>
          <w:sz w:val="24"/>
        </w:rPr>
        <w:t xml:space="preserve"> </w:t>
      </w:r>
      <w:r>
        <w:rPr>
          <w:sz w:val="24"/>
        </w:rPr>
        <w:t>fat</w:t>
      </w:r>
      <w:r>
        <w:rPr>
          <w:spacing w:val="23"/>
          <w:sz w:val="24"/>
        </w:rPr>
        <w:t xml:space="preserve"> </w:t>
      </w:r>
      <w:r>
        <w:rPr>
          <w:sz w:val="24"/>
        </w:rPr>
        <w:t>content</w:t>
      </w:r>
      <w:r>
        <w:rPr>
          <w:spacing w:val="20"/>
          <w:sz w:val="24"/>
        </w:rPr>
        <w:t xml:space="preserve"> </w:t>
      </w:r>
      <w:r>
        <w:rPr>
          <w:sz w:val="24"/>
        </w:rPr>
        <w:t>in</w:t>
      </w:r>
      <w:r>
        <w:rPr>
          <w:spacing w:val="23"/>
          <w:sz w:val="24"/>
        </w:rPr>
        <w:t xml:space="preserve"> </w:t>
      </w:r>
      <w:r>
        <w:rPr>
          <w:sz w:val="24"/>
        </w:rPr>
        <w:t>treatment</w:t>
      </w:r>
      <w:r>
        <w:rPr>
          <w:spacing w:val="26"/>
          <w:sz w:val="24"/>
        </w:rPr>
        <w:t xml:space="preserve"> </w:t>
      </w:r>
      <w:r>
        <w:rPr>
          <w:sz w:val="24"/>
        </w:rPr>
        <w:t>D</w:t>
      </w:r>
      <w:r>
        <w:rPr>
          <w:spacing w:val="22"/>
          <w:sz w:val="24"/>
        </w:rPr>
        <w:t xml:space="preserve"> </w:t>
      </w:r>
      <w:r>
        <w:rPr>
          <w:sz w:val="24"/>
        </w:rPr>
        <w:t>was</w:t>
      </w:r>
      <w:r>
        <w:rPr>
          <w:spacing w:val="23"/>
          <w:sz w:val="24"/>
        </w:rPr>
        <w:t xml:space="preserve"> </w:t>
      </w:r>
      <w:r>
        <w:rPr>
          <w:sz w:val="24"/>
        </w:rPr>
        <w:t>thought</w:t>
      </w:r>
      <w:r>
        <w:rPr>
          <w:spacing w:val="26"/>
          <w:sz w:val="24"/>
        </w:rPr>
        <w:t xml:space="preserve"> </w:t>
      </w:r>
      <w:r>
        <w:rPr>
          <w:sz w:val="24"/>
        </w:rPr>
        <w:t>to</w:t>
      </w:r>
      <w:r>
        <w:rPr>
          <w:spacing w:val="20"/>
          <w:sz w:val="24"/>
        </w:rPr>
        <w:t xml:space="preserve"> </w:t>
      </w:r>
      <w:r>
        <w:rPr>
          <w:sz w:val="24"/>
        </w:rPr>
        <w:t>be</w:t>
      </w:r>
      <w:r>
        <w:rPr>
          <w:spacing w:val="24"/>
          <w:sz w:val="24"/>
        </w:rPr>
        <w:t xml:space="preserve"> </w:t>
      </w:r>
      <w:r>
        <w:rPr>
          <w:sz w:val="24"/>
        </w:rPr>
        <w:t>because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43"/>
          <w:sz w:val="24"/>
        </w:rPr>
        <w:t xml:space="preserve"> </w:t>
      </w:r>
      <w:r>
        <w:rPr>
          <w:sz w:val="24"/>
        </w:rPr>
        <w:t>fat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5"/>
        <w:rPr>
          <w:rFonts w:ascii="Calibri"/>
        </w:rPr>
      </w:pPr>
      <w:r>
        <w:rPr>
          <w:sz w:val="24"/>
        </w:rPr>
        <w:t>from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D</w:t>
      </w:r>
      <w:r>
        <w:rPr>
          <w:spacing w:val="3"/>
          <w:sz w:val="24"/>
        </w:rPr>
        <w:t xml:space="preserve"> </w:t>
      </w:r>
      <w:r>
        <w:rPr>
          <w:sz w:val="24"/>
        </w:rPr>
        <w:t>ration</w:t>
      </w:r>
      <w:r>
        <w:rPr>
          <w:spacing w:val="6"/>
          <w:sz w:val="24"/>
        </w:rPr>
        <w:t xml:space="preserve"> </w:t>
      </w:r>
      <w:r>
        <w:rPr>
          <w:sz w:val="24"/>
        </w:rPr>
        <w:t>was</w:t>
      </w:r>
      <w:r>
        <w:rPr>
          <w:spacing w:val="4"/>
          <w:sz w:val="24"/>
        </w:rPr>
        <w:t xml:space="preserve"> </w:t>
      </w:r>
      <w:r>
        <w:rPr>
          <w:sz w:val="24"/>
        </w:rPr>
        <w:t>higher</w:t>
      </w:r>
      <w:r>
        <w:rPr>
          <w:spacing w:val="5"/>
          <w:sz w:val="24"/>
        </w:rPr>
        <w:t xml:space="preserve"> </w:t>
      </w:r>
      <w:r>
        <w:rPr>
          <w:sz w:val="24"/>
        </w:rPr>
        <w:t>from</w:t>
      </w:r>
      <w:r>
        <w:rPr>
          <w:spacing w:val="4"/>
          <w:sz w:val="24"/>
        </w:rPr>
        <w:t xml:space="preserve"> </w:t>
      </w:r>
      <w:r>
        <w:rPr>
          <w:sz w:val="24"/>
        </w:rPr>
        <w:t>other rations</w:t>
      </w:r>
      <w:r>
        <w:rPr>
          <w:spacing w:val="4"/>
          <w:sz w:val="24"/>
        </w:rPr>
        <w:t xml:space="preserve"> </w:t>
      </w:r>
      <w:r>
        <w:rPr>
          <w:sz w:val="24"/>
        </w:rPr>
        <w:t>(Table</w:t>
      </w:r>
      <w:r>
        <w:rPr>
          <w:spacing w:val="3"/>
          <w:sz w:val="24"/>
        </w:rPr>
        <w:t xml:space="preserve"> </w:t>
      </w:r>
      <w:r>
        <w:rPr>
          <w:sz w:val="24"/>
        </w:rPr>
        <w:t>2),</w:t>
      </w:r>
      <w:r>
        <w:rPr>
          <w:spacing w:val="6"/>
          <w:sz w:val="24"/>
        </w:rPr>
        <w:t xml:space="preserve"> </w:t>
      </w:r>
      <w:r>
        <w:rPr>
          <w:sz w:val="24"/>
        </w:rPr>
        <w:t>causing</w:t>
      </w:r>
      <w:r>
        <w:rPr>
          <w:spacing w:val="4"/>
          <w:sz w:val="24"/>
        </w:rPr>
        <w:t xml:space="preserve"> </w:t>
      </w:r>
      <w:r>
        <w:rPr>
          <w:sz w:val="24"/>
        </w:rPr>
        <w:t>high</w:t>
      </w:r>
      <w:r>
        <w:rPr>
          <w:spacing w:val="-1"/>
          <w:sz w:val="24"/>
        </w:rPr>
        <w:t xml:space="preserve"> </w:t>
      </w:r>
      <w:r>
        <w:rPr>
          <w:sz w:val="24"/>
        </w:rPr>
        <w:t>milk</w:t>
      </w:r>
      <w:r>
        <w:rPr>
          <w:spacing w:val="6"/>
          <w:sz w:val="24"/>
        </w:rPr>
        <w:t xml:space="preserve"> </w:t>
      </w:r>
      <w:r>
        <w:rPr>
          <w:sz w:val="24"/>
        </w:rPr>
        <w:t>production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4"/>
          <w:sz w:val="24"/>
        </w:rPr>
        <w:t xml:space="preserve"> </w:t>
      </w:r>
      <w:r>
        <w:rPr>
          <w:sz w:val="24"/>
        </w:rPr>
        <w:t>well.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2"/>
        <w:rPr>
          <w:rFonts w:ascii="Calibri"/>
        </w:rPr>
      </w:pPr>
      <w:r>
        <w:rPr>
          <w:sz w:val="24"/>
        </w:rPr>
        <w:t>Milk</w:t>
      </w:r>
      <w:r>
        <w:rPr>
          <w:spacing w:val="-1"/>
          <w:sz w:val="24"/>
        </w:rPr>
        <w:t xml:space="preserve"> </w:t>
      </w:r>
      <w:r>
        <w:rPr>
          <w:sz w:val="24"/>
        </w:rPr>
        <w:t>production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4%</w:t>
      </w:r>
      <w:r>
        <w:rPr>
          <w:spacing w:val="-1"/>
          <w:sz w:val="24"/>
        </w:rPr>
        <w:t xml:space="preserve"> </w:t>
      </w:r>
      <w:r>
        <w:rPr>
          <w:sz w:val="24"/>
        </w:rPr>
        <w:t>FCM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carried</w:t>
      </w:r>
      <w:r>
        <w:rPr>
          <w:spacing w:val="-1"/>
          <w:sz w:val="24"/>
        </w:rPr>
        <w:t xml:space="preserve"> </w:t>
      </w:r>
      <w:r>
        <w:rPr>
          <w:sz w:val="24"/>
        </w:rPr>
        <w:t>out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equalize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energy</w:t>
      </w:r>
      <w:r>
        <w:rPr>
          <w:spacing w:val="-6"/>
          <w:sz w:val="24"/>
        </w:rPr>
        <w:t xml:space="preserve"> </w:t>
      </w:r>
      <w:r>
        <w:rPr>
          <w:sz w:val="24"/>
        </w:rPr>
        <w:t>level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milk</w:t>
      </w:r>
      <w:r>
        <w:rPr>
          <w:spacing w:val="-6"/>
          <w:sz w:val="24"/>
        </w:rPr>
        <w:t xml:space="preserve"> </w:t>
      </w:r>
      <w:r>
        <w:rPr>
          <w:sz w:val="24"/>
        </w:rPr>
        <w:t>content.</w:t>
      </w:r>
    </w:p>
    <w:p w:rsidR="00F14390" w:rsidRDefault="00F14390">
      <w:pPr>
        <w:pStyle w:val="BodyText"/>
        <w:spacing w:before="7"/>
        <w:rPr>
          <w:sz w:val="28"/>
        </w:rPr>
      </w:pPr>
    </w:p>
    <w:p w:rsidR="00F14390" w:rsidRDefault="00DB01C4">
      <w:pPr>
        <w:pStyle w:val="Heading4"/>
        <w:numPr>
          <w:ilvl w:val="0"/>
          <w:numId w:val="119"/>
        </w:numPr>
        <w:tabs>
          <w:tab w:val="left" w:pos="1400"/>
          <w:tab w:val="left" w:pos="1401"/>
        </w:tabs>
        <w:spacing w:before="0"/>
        <w:rPr>
          <w:rFonts w:ascii="Calibri"/>
          <w:sz w:val="22"/>
        </w:rPr>
      </w:pPr>
      <w:r>
        <w:t>Quality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Etawa</w:t>
      </w:r>
      <w:r>
        <w:rPr>
          <w:spacing w:val="-4"/>
        </w:rPr>
        <w:t xml:space="preserve"> </w:t>
      </w:r>
      <w:r>
        <w:t>Crossbreed</w:t>
      </w:r>
      <w:r>
        <w:rPr>
          <w:spacing w:val="-5"/>
        </w:rPr>
        <w:t xml:space="preserve"> </w:t>
      </w:r>
      <w:r>
        <w:t>dairy</w:t>
      </w:r>
      <w:r>
        <w:rPr>
          <w:spacing w:val="-5"/>
        </w:rPr>
        <w:t xml:space="preserve"> </w:t>
      </w:r>
      <w:r>
        <w:t>Goat's</w:t>
      </w:r>
      <w:r>
        <w:rPr>
          <w:spacing w:val="-7"/>
        </w:rPr>
        <w:t xml:space="preserve"> </w:t>
      </w:r>
      <w:r>
        <w:t>Milk</w:t>
      </w:r>
      <w:r>
        <w:rPr>
          <w:spacing w:val="-2"/>
        </w:rPr>
        <w:t xml:space="preserve"> </w:t>
      </w:r>
      <w:r>
        <w:t>Treatment</w:t>
      </w:r>
    </w:p>
    <w:p w:rsidR="00F14390" w:rsidRDefault="00F14390">
      <w:pPr>
        <w:pStyle w:val="BodyText"/>
        <w:rPr>
          <w:b/>
          <w:sz w:val="28"/>
        </w:rPr>
      </w:pP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685"/>
          <w:tab w:val="left" w:pos="1687"/>
        </w:tabs>
        <w:spacing w:before="0"/>
        <w:ind w:left="1686" w:hanging="983"/>
        <w:rPr>
          <w:rFonts w:ascii="Calibri"/>
        </w:rPr>
      </w:pPr>
      <w:r>
        <w:rPr>
          <w:sz w:val="24"/>
        </w:rPr>
        <w:t>Nutrient</w:t>
      </w:r>
      <w:r>
        <w:rPr>
          <w:spacing w:val="9"/>
          <w:sz w:val="24"/>
        </w:rPr>
        <w:t xml:space="preserve"> </w:t>
      </w:r>
      <w:r>
        <w:rPr>
          <w:sz w:val="24"/>
        </w:rPr>
        <w:t>components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7"/>
          <w:sz w:val="24"/>
        </w:rPr>
        <w:t xml:space="preserve"> </w:t>
      </w:r>
      <w:r>
        <w:rPr>
          <w:sz w:val="24"/>
        </w:rPr>
        <w:t>feed</w:t>
      </w:r>
      <w:r>
        <w:rPr>
          <w:spacing w:val="6"/>
          <w:sz w:val="24"/>
        </w:rPr>
        <w:t xml:space="preserve"> </w:t>
      </w:r>
      <w:r>
        <w:rPr>
          <w:sz w:val="24"/>
        </w:rPr>
        <w:t>greatly</w:t>
      </w:r>
      <w:r>
        <w:rPr>
          <w:spacing w:val="2"/>
          <w:sz w:val="24"/>
        </w:rPr>
        <w:t xml:space="preserve"> </w:t>
      </w:r>
      <w:r>
        <w:rPr>
          <w:sz w:val="24"/>
        </w:rPr>
        <w:t>affect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quality of</w:t>
      </w:r>
      <w:r>
        <w:rPr>
          <w:spacing w:val="6"/>
          <w:sz w:val="24"/>
        </w:rPr>
        <w:t xml:space="preserve"> </w:t>
      </w:r>
      <w:r>
        <w:rPr>
          <w:sz w:val="24"/>
        </w:rPr>
        <w:t>milk.</w:t>
      </w:r>
      <w:r>
        <w:rPr>
          <w:spacing w:val="6"/>
          <w:sz w:val="24"/>
        </w:rPr>
        <w:t xml:space="preserve"> </w:t>
      </w:r>
      <w:r>
        <w:rPr>
          <w:sz w:val="24"/>
        </w:rPr>
        <w:t>Good</w:t>
      </w:r>
      <w:r>
        <w:rPr>
          <w:spacing w:val="7"/>
          <w:sz w:val="24"/>
        </w:rPr>
        <w:t xml:space="preserve"> </w:t>
      </w:r>
      <w:r>
        <w:rPr>
          <w:sz w:val="24"/>
        </w:rPr>
        <w:t>quality</w:t>
      </w:r>
      <w:r>
        <w:rPr>
          <w:spacing w:val="2"/>
          <w:sz w:val="24"/>
        </w:rPr>
        <w:t xml:space="preserve"> </w:t>
      </w:r>
      <w:r>
        <w:rPr>
          <w:sz w:val="24"/>
        </w:rPr>
        <w:t>milk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z w:val="24"/>
        </w:rPr>
        <w:t>milk</w:t>
      </w:r>
      <w:r>
        <w:rPr>
          <w:spacing w:val="7"/>
          <w:sz w:val="24"/>
        </w:rPr>
        <w:t xml:space="preserve"> </w:t>
      </w:r>
      <w:r>
        <w:rPr>
          <w:sz w:val="24"/>
        </w:rPr>
        <w:t>that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0"/>
        <w:rPr>
          <w:rFonts w:ascii="Calibri"/>
        </w:rPr>
      </w:pPr>
      <w:r>
        <w:rPr>
          <w:sz w:val="24"/>
        </w:rPr>
        <w:t>meets</w:t>
      </w:r>
      <w:r>
        <w:rPr>
          <w:spacing w:val="4"/>
          <w:sz w:val="24"/>
        </w:rPr>
        <w:t xml:space="preserve"> </w:t>
      </w:r>
      <w:r>
        <w:rPr>
          <w:sz w:val="24"/>
        </w:rPr>
        <w:t>milk</w:t>
      </w:r>
      <w:r>
        <w:rPr>
          <w:spacing w:val="4"/>
          <w:sz w:val="24"/>
        </w:rPr>
        <w:t xml:space="preserve"> </w:t>
      </w:r>
      <w:r>
        <w:rPr>
          <w:sz w:val="24"/>
        </w:rPr>
        <w:t>quality</w:t>
      </w:r>
      <w:r>
        <w:rPr>
          <w:spacing w:val="54"/>
          <w:sz w:val="24"/>
        </w:rPr>
        <w:t xml:space="preserve"> </w:t>
      </w:r>
      <w:r>
        <w:rPr>
          <w:sz w:val="24"/>
        </w:rPr>
        <w:t>standards.</w:t>
      </w:r>
      <w:r>
        <w:rPr>
          <w:spacing w:val="64"/>
          <w:sz w:val="24"/>
        </w:rPr>
        <w:t xml:space="preserve"> </w:t>
      </w:r>
      <w:r>
        <w:rPr>
          <w:sz w:val="24"/>
        </w:rPr>
        <w:t>The</w:t>
      </w:r>
      <w:r>
        <w:rPr>
          <w:spacing w:val="65"/>
          <w:sz w:val="24"/>
        </w:rPr>
        <w:t xml:space="preserve"> </w:t>
      </w:r>
      <w:r>
        <w:rPr>
          <w:sz w:val="24"/>
        </w:rPr>
        <w:t>results</w:t>
      </w:r>
      <w:r>
        <w:rPr>
          <w:spacing w:val="64"/>
          <w:sz w:val="24"/>
        </w:rPr>
        <w:t xml:space="preserve"> </w:t>
      </w:r>
      <w:r>
        <w:rPr>
          <w:sz w:val="24"/>
        </w:rPr>
        <w:t>of</w:t>
      </w:r>
      <w:r>
        <w:rPr>
          <w:spacing w:val="63"/>
          <w:sz w:val="24"/>
        </w:rPr>
        <w:t xml:space="preserve"> </w:t>
      </w:r>
      <w:r>
        <w:rPr>
          <w:sz w:val="24"/>
        </w:rPr>
        <w:t>statistical</w:t>
      </w:r>
      <w:r>
        <w:rPr>
          <w:spacing w:val="67"/>
          <w:sz w:val="24"/>
        </w:rPr>
        <w:t xml:space="preserve"> </w:t>
      </w:r>
      <w:r>
        <w:rPr>
          <w:sz w:val="24"/>
        </w:rPr>
        <w:t>analysis</w:t>
      </w:r>
      <w:r>
        <w:rPr>
          <w:spacing w:val="65"/>
          <w:sz w:val="24"/>
        </w:rPr>
        <w:t xml:space="preserve"> </w:t>
      </w:r>
      <w:r>
        <w:rPr>
          <w:sz w:val="24"/>
        </w:rPr>
        <w:t>showed</w:t>
      </w:r>
      <w:r>
        <w:rPr>
          <w:spacing w:val="64"/>
          <w:sz w:val="24"/>
        </w:rPr>
        <w:t xml:space="preserve"> </w:t>
      </w:r>
      <w:r>
        <w:rPr>
          <w:sz w:val="24"/>
        </w:rPr>
        <w:t>that</w:t>
      </w:r>
      <w:r>
        <w:rPr>
          <w:spacing w:val="61"/>
          <w:sz w:val="24"/>
        </w:rPr>
        <w:t xml:space="preserve"> </w:t>
      </w:r>
      <w:r>
        <w:rPr>
          <w:sz w:val="24"/>
        </w:rPr>
        <w:t>there</w:t>
      </w:r>
      <w:r>
        <w:rPr>
          <w:spacing w:val="62"/>
          <w:sz w:val="24"/>
        </w:rPr>
        <w:t xml:space="preserve"> </w:t>
      </w:r>
      <w:r>
        <w:rPr>
          <w:sz w:val="24"/>
        </w:rPr>
        <w:t>was</w:t>
      </w:r>
      <w:r>
        <w:rPr>
          <w:spacing w:val="64"/>
          <w:sz w:val="24"/>
        </w:rPr>
        <w:t xml:space="preserve"> </w:t>
      </w:r>
      <w:r>
        <w:rPr>
          <w:sz w:val="24"/>
        </w:rPr>
        <w:t>no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7"/>
        <w:rPr>
          <w:rFonts w:ascii="Calibri"/>
        </w:rPr>
      </w:pPr>
      <w:r>
        <w:rPr>
          <w:sz w:val="24"/>
        </w:rPr>
        <w:t>significant</w:t>
      </w:r>
      <w:r>
        <w:rPr>
          <w:spacing w:val="30"/>
          <w:sz w:val="24"/>
        </w:rPr>
        <w:t xml:space="preserve"> </w:t>
      </w:r>
      <w:r>
        <w:rPr>
          <w:sz w:val="24"/>
        </w:rPr>
        <w:t>difference</w:t>
      </w:r>
      <w:r>
        <w:rPr>
          <w:spacing w:val="30"/>
          <w:sz w:val="24"/>
        </w:rPr>
        <w:t xml:space="preserve"> </w:t>
      </w:r>
      <w:r>
        <w:rPr>
          <w:sz w:val="24"/>
        </w:rPr>
        <w:t>(P&gt;0.05)</w:t>
      </w:r>
      <w:r>
        <w:rPr>
          <w:spacing w:val="29"/>
          <w:sz w:val="24"/>
        </w:rPr>
        <w:t xml:space="preserve"> </w:t>
      </w:r>
      <w:r>
        <w:rPr>
          <w:sz w:val="24"/>
        </w:rPr>
        <w:t>in</w:t>
      </w:r>
      <w:r>
        <w:rPr>
          <w:spacing w:val="27"/>
          <w:sz w:val="24"/>
        </w:rPr>
        <w:t xml:space="preserve"> </w:t>
      </w:r>
      <w:r>
        <w:rPr>
          <w:sz w:val="24"/>
        </w:rPr>
        <w:t>all</w:t>
      </w:r>
      <w:r>
        <w:rPr>
          <w:spacing w:val="31"/>
          <w:sz w:val="24"/>
        </w:rPr>
        <w:t xml:space="preserve"> </w:t>
      </w:r>
      <w:r>
        <w:rPr>
          <w:sz w:val="24"/>
        </w:rPr>
        <w:t>milk</w:t>
      </w:r>
      <w:r>
        <w:rPr>
          <w:spacing w:val="27"/>
          <w:sz w:val="24"/>
        </w:rPr>
        <w:t xml:space="preserve"> </w:t>
      </w:r>
      <w:r>
        <w:rPr>
          <w:sz w:val="24"/>
        </w:rPr>
        <w:t>quality</w:t>
      </w:r>
      <w:r>
        <w:rPr>
          <w:spacing w:val="28"/>
          <w:sz w:val="24"/>
        </w:rPr>
        <w:t xml:space="preserve"> </w:t>
      </w:r>
      <w:r>
        <w:rPr>
          <w:sz w:val="24"/>
        </w:rPr>
        <w:t>parameters.</w:t>
      </w:r>
      <w:r>
        <w:rPr>
          <w:spacing w:val="27"/>
          <w:sz w:val="24"/>
        </w:rPr>
        <w:t xml:space="preserve"> </w:t>
      </w:r>
      <w:r>
        <w:rPr>
          <w:sz w:val="24"/>
        </w:rPr>
        <w:t>Replacing</w:t>
      </w:r>
      <w:r>
        <w:rPr>
          <w:spacing w:val="29"/>
          <w:sz w:val="24"/>
        </w:rPr>
        <w:t xml:space="preserve"> </w:t>
      </w:r>
      <w:r>
        <w:rPr>
          <w:sz w:val="24"/>
        </w:rPr>
        <w:t>the</w:t>
      </w:r>
      <w:r>
        <w:rPr>
          <w:spacing w:val="44"/>
          <w:sz w:val="24"/>
        </w:rPr>
        <w:t xml:space="preserve"> </w:t>
      </w:r>
      <w:r>
        <w:rPr>
          <w:sz w:val="24"/>
        </w:rPr>
        <w:t>company</w:t>
      </w:r>
      <w:r>
        <w:rPr>
          <w:spacing w:val="23"/>
          <w:sz w:val="24"/>
        </w:rPr>
        <w:t xml:space="preserve"> </w:t>
      </w:r>
      <w:r>
        <w:rPr>
          <w:sz w:val="24"/>
        </w:rPr>
        <w:t>forages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0"/>
        <w:rPr>
          <w:rFonts w:ascii="Calibri"/>
        </w:rPr>
      </w:pPr>
      <w:r>
        <w:rPr>
          <w:sz w:val="24"/>
        </w:rPr>
        <w:t>with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mixture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cassava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tithonia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replacing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company's</w:t>
      </w:r>
      <w:r>
        <w:rPr>
          <w:spacing w:val="12"/>
          <w:sz w:val="24"/>
        </w:rPr>
        <w:t xml:space="preserve"> </w:t>
      </w:r>
      <w:r>
        <w:rPr>
          <w:sz w:val="24"/>
        </w:rPr>
        <w:t>concentrate</w:t>
      </w:r>
      <w:r>
        <w:rPr>
          <w:spacing w:val="15"/>
          <w:sz w:val="24"/>
        </w:rPr>
        <w:t xml:space="preserve"> </w:t>
      </w:r>
      <w:r>
        <w:rPr>
          <w:sz w:val="24"/>
        </w:rPr>
        <w:t>with</w:t>
      </w:r>
      <w:r>
        <w:rPr>
          <w:spacing w:val="11"/>
          <w:sz w:val="24"/>
        </w:rPr>
        <w:t xml:space="preserve"> </w:t>
      </w:r>
      <w:r>
        <w:rPr>
          <w:sz w:val="24"/>
        </w:rPr>
        <w:t>PKCC</w:t>
      </w:r>
      <w:r>
        <w:rPr>
          <w:spacing w:val="13"/>
          <w:sz w:val="24"/>
        </w:rPr>
        <w:t xml:space="preserve"> </w:t>
      </w:r>
      <w:r>
        <w:rPr>
          <w:sz w:val="24"/>
        </w:rPr>
        <w:t>did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8"/>
        <w:rPr>
          <w:rFonts w:ascii="Calibri"/>
        </w:rPr>
      </w:pPr>
      <w:r>
        <w:rPr>
          <w:sz w:val="24"/>
        </w:rPr>
        <w:t>not</w:t>
      </w:r>
      <w:r>
        <w:rPr>
          <w:spacing w:val="13"/>
          <w:sz w:val="24"/>
        </w:rPr>
        <w:t xml:space="preserve"> </w:t>
      </w:r>
      <w:r>
        <w:rPr>
          <w:sz w:val="24"/>
        </w:rPr>
        <w:t>affect</w:t>
      </w:r>
      <w:r>
        <w:rPr>
          <w:spacing w:val="14"/>
          <w:sz w:val="24"/>
        </w:rPr>
        <w:t xml:space="preserve"> </w:t>
      </w:r>
      <w:r>
        <w:rPr>
          <w:sz w:val="24"/>
        </w:rPr>
        <w:t>milk</w:t>
      </w:r>
      <w:r>
        <w:rPr>
          <w:spacing w:val="13"/>
          <w:sz w:val="24"/>
        </w:rPr>
        <w:t xml:space="preserve"> </w:t>
      </w:r>
      <w:r>
        <w:rPr>
          <w:sz w:val="24"/>
        </w:rPr>
        <w:t>quality.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quality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milk</w:t>
      </w:r>
      <w:r>
        <w:rPr>
          <w:spacing w:val="13"/>
          <w:sz w:val="24"/>
        </w:rPr>
        <w:t xml:space="preserve"> </w:t>
      </w:r>
      <w:r>
        <w:rPr>
          <w:sz w:val="24"/>
        </w:rPr>
        <w:t>produced</w:t>
      </w:r>
      <w:r>
        <w:rPr>
          <w:spacing w:val="15"/>
          <w:sz w:val="24"/>
        </w:rPr>
        <w:t xml:space="preserve"> </w:t>
      </w:r>
      <w:r>
        <w:rPr>
          <w:sz w:val="24"/>
        </w:rPr>
        <w:t>in</w:t>
      </w:r>
      <w:r>
        <w:rPr>
          <w:spacing w:val="13"/>
          <w:sz w:val="24"/>
        </w:rPr>
        <w:t xml:space="preserve"> </w:t>
      </w:r>
      <w:r>
        <w:rPr>
          <w:sz w:val="24"/>
        </w:rPr>
        <w:t>treatments</w:t>
      </w:r>
      <w:r>
        <w:rPr>
          <w:spacing w:val="12"/>
          <w:sz w:val="24"/>
        </w:rPr>
        <w:t xml:space="preserve"> </w:t>
      </w:r>
      <w:r>
        <w:rPr>
          <w:sz w:val="24"/>
        </w:rPr>
        <w:t>A,</w:t>
      </w:r>
      <w:r>
        <w:rPr>
          <w:spacing w:val="14"/>
          <w:sz w:val="24"/>
        </w:rPr>
        <w:t xml:space="preserve"> </w:t>
      </w:r>
      <w:r>
        <w:rPr>
          <w:sz w:val="24"/>
        </w:rPr>
        <w:t>B,</w:t>
      </w:r>
      <w:r>
        <w:rPr>
          <w:spacing w:val="15"/>
          <w:sz w:val="24"/>
        </w:rPr>
        <w:t xml:space="preserve"> </w:t>
      </w:r>
      <w:r>
        <w:rPr>
          <w:sz w:val="24"/>
        </w:rPr>
        <w:t>C,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D</w:t>
      </w:r>
      <w:r>
        <w:rPr>
          <w:spacing w:val="15"/>
          <w:sz w:val="24"/>
        </w:rPr>
        <w:t xml:space="preserve"> </w:t>
      </w:r>
      <w:r>
        <w:rPr>
          <w:sz w:val="24"/>
        </w:rPr>
        <w:t>were</w:t>
      </w:r>
      <w:r>
        <w:rPr>
          <w:spacing w:val="15"/>
          <w:sz w:val="24"/>
        </w:rPr>
        <w:t xml:space="preserve"> </w:t>
      </w:r>
      <w:r>
        <w:rPr>
          <w:sz w:val="24"/>
        </w:rPr>
        <w:t>within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0"/>
        <w:rPr>
          <w:rFonts w:ascii="Calibri"/>
        </w:rPr>
      </w:pP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normal</w:t>
      </w:r>
      <w:r>
        <w:rPr>
          <w:spacing w:val="42"/>
          <w:sz w:val="24"/>
        </w:rPr>
        <w:t xml:space="preserve"> </w:t>
      </w:r>
      <w:r>
        <w:rPr>
          <w:sz w:val="24"/>
        </w:rPr>
        <w:t>range</w:t>
      </w:r>
      <w:r>
        <w:rPr>
          <w:spacing w:val="41"/>
          <w:sz w:val="24"/>
        </w:rPr>
        <w:t xml:space="preserve"> </w:t>
      </w:r>
      <w:r>
        <w:rPr>
          <w:sz w:val="24"/>
        </w:rPr>
        <w:t>based</w:t>
      </w:r>
      <w:r>
        <w:rPr>
          <w:spacing w:val="44"/>
          <w:sz w:val="24"/>
        </w:rPr>
        <w:t xml:space="preserve"> </w:t>
      </w:r>
      <w:r>
        <w:rPr>
          <w:sz w:val="24"/>
        </w:rPr>
        <w:t>on</w:t>
      </w:r>
      <w:r>
        <w:rPr>
          <w:spacing w:val="42"/>
          <w:sz w:val="24"/>
        </w:rPr>
        <w:t xml:space="preserve"> </w:t>
      </w:r>
      <w:r>
        <w:rPr>
          <w:sz w:val="24"/>
        </w:rPr>
        <w:t>Thai</w:t>
      </w:r>
      <w:r>
        <w:rPr>
          <w:spacing w:val="42"/>
          <w:sz w:val="24"/>
        </w:rPr>
        <w:t xml:space="preserve"> </w:t>
      </w:r>
      <w:r>
        <w:rPr>
          <w:sz w:val="24"/>
        </w:rPr>
        <w:t>Agricultural</w:t>
      </w:r>
      <w:r>
        <w:rPr>
          <w:spacing w:val="42"/>
          <w:sz w:val="24"/>
        </w:rPr>
        <w:t xml:space="preserve"> </w:t>
      </w:r>
      <w:r>
        <w:rPr>
          <w:sz w:val="24"/>
        </w:rPr>
        <w:t>Standards</w:t>
      </w:r>
      <w:r>
        <w:rPr>
          <w:spacing w:val="39"/>
          <w:sz w:val="24"/>
        </w:rPr>
        <w:t xml:space="preserve"> </w:t>
      </w:r>
      <w:r>
        <w:rPr>
          <w:sz w:val="24"/>
        </w:rPr>
        <w:t>(2008).</w:t>
      </w:r>
      <w:r>
        <w:rPr>
          <w:spacing w:val="41"/>
          <w:sz w:val="24"/>
        </w:rPr>
        <w:t xml:space="preserve"> </w:t>
      </w:r>
      <w:r>
        <w:rPr>
          <w:sz w:val="24"/>
        </w:rPr>
        <w:t>This</w:t>
      </w:r>
      <w:r>
        <w:rPr>
          <w:spacing w:val="39"/>
          <w:sz w:val="24"/>
        </w:rPr>
        <w:t xml:space="preserve"> </w:t>
      </w:r>
      <w:r>
        <w:rPr>
          <w:sz w:val="24"/>
        </w:rPr>
        <w:t>value</w:t>
      </w:r>
      <w:r>
        <w:rPr>
          <w:spacing w:val="41"/>
          <w:sz w:val="24"/>
        </w:rPr>
        <w:t xml:space="preserve"> </w:t>
      </w:r>
      <w:r>
        <w:rPr>
          <w:sz w:val="24"/>
        </w:rPr>
        <w:t>indicates</w:t>
      </w:r>
      <w:r>
        <w:rPr>
          <w:spacing w:val="39"/>
          <w:sz w:val="24"/>
        </w:rPr>
        <w:t xml:space="preserve"> </w:t>
      </w:r>
      <w:r>
        <w:rPr>
          <w:sz w:val="24"/>
        </w:rPr>
        <w:t>that</w:t>
      </w:r>
      <w:r>
        <w:rPr>
          <w:spacing w:val="41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7"/>
        <w:rPr>
          <w:rFonts w:ascii="Calibri"/>
        </w:rPr>
      </w:pPr>
      <w:r>
        <w:rPr>
          <w:sz w:val="24"/>
        </w:rPr>
        <w:t>response</w:t>
      </w:r>
      <w:r>
        <w:rPr>
          <w:spacing w:val="27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ECDG</w:t>
      </w:r>
      <w:r>
        <w:rPr>
          <w:spacing w:val="22"/>
          <w:sz w:val="24"/>
        </w:rPr>
        <w:t xml:space="preserve"> </w:t>
      </w:r>
      <w:r>
        <w:rPr>
          <w:sz w:val="24"/>
        </w:rPr>
        <w:t>to</w:t>
      </w:r>
      <w:r>
        <w:rPr>
          <w:spacing w:val="26"/>
          <w:sz w:val="24"/>
        </w:rPr>
        <w:t xml:space="preserve"> </w:t>
      </w:r>
      <w:r>
        <w:rPr>
          <w:sz w:val="24"/>
        </w:rPr>
        <w:t>rations</w:t>
      </w:r>
      <w:r>
        <w:rPr>
          <w:spacing w:val="24"/>
          <w:sz w:val="24"/>
        </w:rPr>
        <w:t xml:space="preserve"> </w:t>
      </w:r>
      <w:r>
        <w:rPr>
          <w:sz w:val="24"/>
        </w:rPr>
        <w:t>containing</w:t>
      </w:r>
      <w:r>
        <w:rPr>
          <w:spacing w:val="18"/>
          <w:sz w:val="24"/>
        </w:rPr>
        <w:t xml:space="preserve"> </w:t>
      </w:r>
      <w:r>
        <w:rPr>
          <w:sz w:val="24"/>
        </w:rPr>
        <w:t>PKCC</w:t>
      </w:r>
      <w:r>
        <w:rPr>
          <w:spacing w:val="27"/>
          <w:sz w:val="24"/>
        </w:rPr>
        <w:t xml:space="preserve"> </w:t>
      </w:r>
      <w:r>
        <w:rPr>
          <w:sz w:val="24"/>
        </w:rPr>
        <w:t>concentrate</w:t>
      </w:r>
      <w:r>
        <w:rPr>
          <w:spacing w:val="27"/>
          <w:sz w:val="24"/>
        </w:rPr>
        <w:t xml:space="preserve"> </w:t>
      </w:r>
      <w:r>
        <w:rPr>
          <w:sz w:val="24"/>
        </w:rPr>
        <w:t>and</w:t>
      </w:r>
      <w:r>
        <w:rPr>
          <w:spacing w:val="25"/>
          <w:sz w:val="24"/>
        </w:rPr>
        <w:t xml:space="preserve"> </w:t>
      </w:r>
      <w:r>
        <w:rPr>
          <w:sz w:val="24"/>
        </w:rPr>
        <w:t>forages</w:t>
      </w:r>
      <w:r>
        <w:rPr>
          <w:spacing w:val="29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cassava</w:t>
      </w:r>
      <w:r>
        <w:rPr>
          <w:spacing w:val="27"/>
          <w:sz w:val="24"/>
        </w:rPr>
        <w:t xml:space="preserve"> </w:t>
      </w:r>
      <w:r>
        <w:rPr>
          <w:sz w:val="24"/>
        </w:rPr>
        <w:t>leaves</w:t>
      </w:r>
      <w:r>
        <w:rPr>
          <w:spacing w:val="25"/>
          <w:sz w:val="24"/>
        </w:rPr>
        <w:t xml:space="preserve"> </w:t>
      </w:r>
      <w:r>
        <w:rPr>
          <w:sz w:val="24"/>
        </w:rPr>
        <w:t>and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1"/>
        <w:rPr>
          <w:rFonts w:ascii="Calibri"/>
        </w:rPr>
      </w:pPr>
      <w:r>
        <w:rPr>
          <w:sz w:val="24"/>
        </w:rPr>
        <w:t>tithonia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quite</w:t>
      </w:r>
      <w:r>
        <w:rPr>
          <w:spacing w:val="-3"/>
          <w:sz w:val="24"/>
        </w:rPr>
        <w:t xml:space="preserve"> </w:t>
      </w:r>
      <w:r>
        <w:rPr>
          <w:sz w:val="24"/>
        </w:rPr>
        <w:t>good.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685"/>
          <w:tab w:val="left" w:pos="1687"/>
        </w:tabs>
        <w:ind w:left="1686" w:hanging="983"/>
        <w:rPr>
          <w:rFonts w:ascii="Calibri"/>
        </w:rPr>
      </w:pP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feed</w:t>
      </w:r>
      <w:r>
        <w:rPr>
          <w:spacing w:val="35"/>
          <w:sz w:val="24"/>
        </w:rPr>
        <w:t xml:space="preserve"> </w:t>
      </w:r>
      <w:r>
        <w:rPr>
          <w:sz w:val="24"/>
        </w:rPr>
        <w:t>quality</w:t>
      </w:r>
      <w:r>
        <w:rPr>
          <w:spacing w:val="33"/>
          <w:sz w:val="24"/>
        </w:rPr>
        <w:t xml:space="preserve"> </w:t>
      </w:r>
      <w:r>
        <w:rPr>
          <w:sz w:val="24"/>
        </w:rPr>
        <w:t>factors</w:t>
      </w:r>
      <w:r>
        <w:rPr>
          <w:spacing w:val="38"/>
          <w:sz w:val="24"/>
        </w:rPr>
        <w:t xml:space="preserve"> </w:t>
      </w:r>
      <w:r>
        <w:rPr>
          <w:sz w:val="24"/>
        </w:rPr>
        <w:t>(TDN</w:t>
      </w:r>
      <w:r>
        <w:rPr>
          <w:spacing w:val="34"/>
          <w:sz w:val="24"/>
        </w:rPr>
        <w:t xml:space="preserve"> </w:t>
      </w:r>
      <w:r>
        <w:rPr>
          <w:sz w:val="24"/>
        </w:rPr>
        <w:t>and</w:t>
      </w:r>
      <w:r>
        <w:rPr>
          <w:spacing w:val="35"/>
          <w:sz w:val="24"/>
        </w:rPr>
        <w:t xml:space="preserve"> </w:t>
      </w:r>
      <w:r>
        <w:rPr>
          <w:sz w:val="24"/>
        </w:rPr>
        <w:t>CP),</w:t>
      </w:r>
      <w:r>
        <w:rPr>
          <w:spacing w:val="32"/>
          <w:sz w:val="24"/>
        </w:rPr>
        <w:t xml:space="preserve"> </w:t>
      </w:r>
      <w:r>
        <w:rPr>
          <w:sz w:val="24"/>
        </w:rPr>
        <w:t>which</w:t>
      </w:r>
      <w:r>
        <w:rPr>
          <w:spacing w:val="37"/>
          <w:sz w:val="24"/>
        </w:rPr>
        <w:t xml:space="preserve"> </w:t>
      </w:r>
      <w:r>
        <w:rPr>
          <w:sz w:val="24"/>
        </w:rPr>
        <w:t>were</w:t>
      </w:r>
      <w:r>
        <w:rPr>
          <w:spacing w:val="38"/>
          <w:sz w:val="24"/>
        </w:rPr>
        <w:t xml:space="preserve"> </w:t>
      </w:r>
      <w:r>
        <w:rPr>
          <w:sz w:val="24"/>
        </w:rPr>
        <w:t>almost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same</w:t>
      </w:r>
      <w:r>
        <w:rPr>
          <w:spacing w:val="32"/>
          <w:sz w:val="24"/>
        </w:rPr>
        <w:t xml:space="preserve"> </w:t>
      </w:r>
      <w:r>
        <w:rPr>
          <w:sz w:val="24"/>
        </w:rPr>
        <w:t>between</w:t>
      </w:r>
      <w:r>
        <w:rPr>
          <w:spacing w:val="35"/>
          <w:sz w:val="24"/>
        </w:rPr>
        <w:t xml:space="preserve"> </w:t>
      </w:r>
      <w:r>
        <w:rPr>
          <w:sz w:val="24"/>
        </w:rPr>
        <w:t>treatments,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15"/>
        <w:rPr>
          <w:rFonts w:ascii="Calibri"/>
        </w:rPr>
      </w:pPr>
      <w:r>
        <w:rPr>
          <w:sz w:val="24"/>
        </w:rPr>
        <w:t>were</w:t>
      </w:r>
      <w:r>
        <w:rPr>
          <w:spacing w:val="7"/>
          <w:sz w:val="24"/>
        </w:rPr>
        <w:t xml:space="preserve"> </w:t>
      </w:r>
      <w:r>
        <w:rPr>
          <w:sz w:val="24"/>
        </w:rPr>
        <w:t>thought</w:t>
      </w:r>
      <w:r>
        <w:rPr>
          <w:spacing w:val="7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be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reason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milk</w:t>
      </w:r>
      <w:r>
        <w:rPr>
          <w:spacing w:val="9"/>
          <w:sz w:val="24"/>
        </w:rPr>
        <w:t xml:space="preserve"> </w:t>
      </w:r>
      <w:r>
        <w:rPr>
          <w:sz w:val="24"/>
        </w:rPr>
        <w:t>quality did</w:t>
      </w:r>
      <w:r>
        <w:rPr>
          <w:spacing w:val="11"/>
          <w:sz w:val="24"/>
        </w:rPr>
        <w:t xml:space="preserve"> </w:t>
      </w:r>
      <w:r>
        <w:rPr>
          <w:sz w:val="24"/>
        </w:rPr>
        <w:t>not</w:t>
      </w:r>
      <w:r>
        <w:rPr>
          <w:spacing w:val="7"/>
          <w:sz w:val="24"/>
        </w:rPr>
        <w:t xml:space="preserve"> </w:t>
      </w:r>
      <w:r>
        <w:rPr>
          <w:sz w:val="24"/>
        </w:rPr>
        <w:t>differ</w:t>
      </w:r>
      <w:r>
        <w:rPr>
          <w:spacing w:val="5"/>
          <w:sz w:val="24"/>
        </w:rPr>
        <w:t xml:space="preserve"> </w:t>
      </w:r>
      <w:r>
        <w:rPr>
          <w:sz w:val="24"/>
        </w:rPr>
        <w:t>between</w:t>
      </w:r>
      <w:r>
        <w:rPr>
          <w:spacing w:val="9"/>
          <w:sz w:val="24"/>
        </w:rPr>
        <w:t xml:space="preserve"> </w:t>
      </w:r>
      <w:r>
        <w:rPr>
          <w:sz w:val="24"/>
        </w:rPr>
        <w:t>treatments</w:t>
      </w:r>
      <w:r>
        <w:rPr>
          <w:spacing w:val="9"/>
          <w:sz w:val="24"/>
        </w:rPr>
        <w:t xml:space="preserve"> </w:t>
      </w:r>
      <w:r>
        <w:rPr>
          <w:sz w:val="24"/>
        </w:rPr>
        <w:t>(P&gt;0.05).</w:t>
      </w:r>
      <w:r>
        <w:rPr>
          <w:spacing w:val="9"/>
          <w:sz w:val="24"/>
        </w:rPr>
        <w:t xml:space="preserve"> </w:t>
      </w:r>
      <w:r>
        <w:rPr>
          <w:sz w:val="24"/>
        </w:rPr>
        <w:t>Arief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7"/>
        <w:rPr>
          <w:rFonts w:ascii="Calibri"/>
        </w:rPr>
      </w:pPr>
      <w:r>
        <w:rPr>
          <w:sz w:val="24"/>
        </w:rPr>
        <w:t>et</w:t>
      </w:r>
      <w:r>
        <w:rPr>
          <w:spacing w:val="13"/>
          <w:sz w:val="24"/>
        </w:rPr>
        <w:t xml:space="preserve"> </w:t>
      </w:r>
      <w:r>
        <w:rPr>
          <w:sz w:val="24"/>
        </w:rPr>
        <w:t>al.</w:t>
      </w:r>
      <w:r>
        <w:rPr>
          <w:spacing w:val="9"/>
          <w:sz w:val="24"/>
        </w:rPr>
        <w:t xml:space="preserve"> </w:t>
      </w:r>
      <w:r>
        <w:rPr>
          <w:sz w:val="24"/>
        </w:rPr>
        <w:t>(2018a)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Arief</w:t>
      </w:r>
      <w:r>
        <w:rPr>
          <w:spacing w:val="16"/>
          <w:sz w:val="24"/>
        </w:rPr>
        <w:t xml:space="preserve"> </w:t>
      </w:r>
      <w:r>
        <w:rPr>
          <w:sz w:val="24"/>
        </w:rPr>
        <w:t>et</w:t>
      </w:r>
      <w:r>
        <w:rPr>
          <w:spacing w:val="11"/>
          <w:sz w:val="24"/>
        </w:rPr>
        <w:t xml:space="preserve"> </w:t>
      </w:r>
      <w:r>
        <w:rPr>
          <w:sz w:val="24"/>
        </w:rPr>
        <w:t>al.</w:t>
      </w:r>
      <w:r>
        <w:rPr>
          <w:spacing w:val="11"/>
          <w:sz w:val="24"/>
        </w:rPr>
        <w:t xml:space="preserve"> </w:t>
      </w:r>
      <w:r>
        <w:rPr>
          <w:sz w:val="24"/>
        </w:rPr>
        <w:t>(2018b)</w:t>
      </w:r>
      <w:r>
        <w:rPr>
          <w:spacing w:val="12"/>
          <w:sz w:val="24"/>
        </w:rPr>
        <w:t xml:space="preserve"> </w:t>
      </w:r>
      <w:r>
        <w:rPr>
          <w:sz w:val="24"/>
        </w:rPr>
        <w:t>strengthen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results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this</w:t>
      </w:r>
      <w:r>
        <w:rPr>
          <w:spacing w:val="11"/>
          <w:sz w:val="24"/>
        </w:rPr>
        <w:t xml:space="preserve"> </w:t>
      </w:r>
      <w:r>
        <w:rPr>
          <w:sz w:val="24"/>
        </w:rPr>
        <w:t>study,</w:t>
      </w:r>
      <w:r>
        <w:rPr>
          <w:spacing w:val="16"/>
          <w:sz w:val="24"/>
        </w:rPr>
        <w:t xml:space="preserve"> </w:t>
      </w:r>
      <w:r>
        <w:rPr>
          <w:sz w:val="24"/>
        </w:rPr>
        <w:t>which</w:t>
      </w:r>
      <w:r>
        <w:rPr>
          <w:spacing w:val="13"/>
          <w:sz w:val="24"/>
        </w:rPr>
        <w:t xml:space="preserve"> </w:t>
      </w:r>
      <w:r>
        <w:rPr>
          <w:sz w:val="24"/>
        </w:rPr>
        <w:t>states</w:t>
      </w:r>
      <w:r>
        <w:rPr>
          <w:spacing w:val="11"/>
          <w:sz w:val="24"/>
        </w:rPr>
        <w:t xml:space="preserve"> </w:t>
      </w:r>
      <w:r>
        <w:rPr>
          <w:sz w:val="24"/>
        </w:rPr>
        <w:t>that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3"/>
        <w:rPr>
          <w:rFonts w:ascii="Calibri"/>
        </w:rPr>
      </w:pPr>
      <w:r>
        <w:rPr>
          <w:sz w:val="24"/>
        </w:rPr>
        <w:t>sort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feed</w:t>
      </w:r>
      <w:r>
        <w:rPr>
          <w:spacing w:val="6"/>
          <w:sz w:val="24"/>
        </w:rPr>
        <w:t xml:space="preserve"> </w:t>
      </w:r>
      <w:r>
        <w:rPr>
          <w:sz w:val="24"/>
        </w:rPr>
        <w:t>influences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best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milk</w:t>
      </w:r>
      <w:r>
        <w:rPr>
          <w:spacing w:val="6"/>
          <w:sz w:val="24"/>
        </w:rPr>
        <w:t xml:space="preserve"> </w:t>
      </w:r>
      <w:r>
        <w:rPr>
          <w:sz w:val="24"/>
        </w:rPr>
        <w:t>produced,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best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feed</w:t>
      </w:r>
      <w:r>
        <w:rPr>
          <w:spacing w:val="6"/>
          <w:sz w:val="24"/>
        </w:rPr>
        <w:t xml:space="preserve"> </w:t>
      </w:r>
      <w:r>
        <w:rPr>
          <w:sz w:val="24"/>
        </w:rPr>
        <w:t>will</w:t>
      </w:r>
      <w:r>
        <w:rPr>
          <w:spacing w:val="2"/>
          <w:sz w:val="24"/>
        </w:rPr>
        <w:t xml:space="preserve"> </w:t>
      </w:r>
      <w:r>
        <w:rPr>
          <w:sz w:val="24"/>
        </w:rPr>
        <w:t>have</w:t>
      </w:r>
      <w:r>
        <w:rPr>
          <w:spacing w:val="5"/>
          <w:sz w:val="24"/>
        </w:rPr>
        <w:t xml:space="preserve"> </w:t>
      </w:r>
      <w:r>
        <w:rPr>
          <w:sz w:val="24"/>
        </w:rPr>
        <w:t>an</w:t>
      </w:r>
      <w:r>
        <w:rPr>
          <w:spacing w:val="6"/>
          <w:sz w:val="24"/>
        </w:rPr>
        <w:t xml:space="preserve"> </w:t>
      </w:r>
      <w:r>
        <w:rPr>
          <w:sz w:val="24"/>
        </w:rPr>
        <w:t>effect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2"/>
        <w:rPr>
          <w:rFonts w:ascii="Calibri"/>
        </w:rPr>
      </w:pP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metabolism</w:t>
      </w:r>
      <w:r>
        <w:rPr>
          <w:spacing w:val="63"/>
          <w:sz w:val="24"/>
        </w:rPr>
        <w:t xml:space="preserve"> </w:t>
      </w:r>
      <w:r>
        <w:rPr>
          <w:sz w:val="24"/>
        </w:rPr>
        <w:t>withinside</w:t>
      </w:r>
      <w:r>
        <w:rPr>
          <w:spacing w:val="64"/>
          <w:sz w:val="24"/>
        </w:rPr>
        <w:t xml:space="preserve"> </w:t>
      </w:r>
      <w:r>
        <w:rPr>
          <w:sz w:val="24"/>
        </w:rPr>
        <w:t>the</w:t>
      </w:r>
      <w:r>
        <w:rPr>
          <w:spacing w:val="60"/>
          <w:sz w:val="24"/>
        </w:rPr>
        <w:t xml:space="preserve"> </w:t>
      </w:r>
      <w:r>
        <w:rPr>
          <w:sz w:val="24"/>
        </w:rPr>
        <w:t>animal's</w:t>
      </w:r>
      <w:r>
        <w:rPr>
          <w:spacing w:val="63"/>
          <w:sz w:val="24"/>
        </w:rPr>
        <w:t xml:space="preserve"> </w:t>
      </w:r>
      <w:r>
        <w:rPr>
          <w:sz w:val="24"/>
        </w:rPr>
        <w:t>frame</w:t>
      </w:r>
      <w:r>
        <w:rPr>
          <w:spacing w:val="61"/>
          <w:sz w:val="24"/>
        </w:rPr>
        <w:t xml:space="preserve"> </w:t>
      </w:r>
      <w:r>
        <w:rPr>
          <w:sz w:val="24"/>
        </w:rPr>
        <w:t>in</w:t>
      </w:r>
      <w:r>
        <w:rPr>
          <w:spacing w:val="62"/>
          <w:sz w:val="24"/>
        </w:rPr>
        <w:t xml:space="preserve"> </w:t>
      </w:r>
      <w:r>
        <w:rPr>
          <w:sz w:val="24"/>
        </w:rPr>
        <w:t>order</w:t>
      </w:r>
      <w:r>
        <w:rPr>
          <w:spacing w:val="60"/>
          <w:sz w:val="24"/>
        </w:rPr>
        <w:t xml:space="preserve"> </w:t>
      </w:r>
      <w:r>
        <w:rPr>
          <w:sz w:val="24"/>
        </w:rPr>
        <w:t>that</w:t>
      </w:r>
      <w:r>
        <w:rPr>
          <w:spacing w:val="62"/>
          <w:sz w:val="24"/>
        </w:rPr>
        <w:t xml:space="preserve"> </w:t>
      </w:r>
      <w:r>
        <w:rPr>
          <w:sz w:val="24"/>
        </w:rPr>
        <w:t>it</w:t>
      </w:r>
      <w:r>
        <w:rPr>
          <w:spacing w:val="61"/>
          <w:sz w:val="24"/>
        </w:rPr>
        <w:t xml:space="preserve"> </w:t>
      </w:r>
      <w:r>
        <w:rPr>
          <w:sz w:val="24"/>
        </w:rPr>
        <w:t>influences</w:t>
      </w:r>
      <w:r>
        <w:rPr>
          <w:spacing w:val="62"/>
          <w:sz w:val="24"/>
        </w:rPr>
        <w:t xml:space="preserve"> </w:t>
      </w:r>
      <w:r>
        <w:rPr>
          <w:sz w:val="24"/>
        </w:rPr>
        <w:t>the</w:t>
      </w:r>
      <w:r>
        <w:rPr>
          <w:spacing w:val="61"/>
          <w:sz w:val="24"/>
        </w:rPr>
        <w:t xml:space="preserve"> </w:t>
      </w:r>
      <w:r>
        <w:rPr>
          <w:sz w:val="24"/>
        </w:rPr>
        <w:t>supply</w:t>
      </w:r>
      <w:r>
        <w:rPr>
          <w:spacing w:val="56"/>
          <w:sz w:val="24"/>
        </w:rPr>
        <w:t xml:space="preserve"> </w:t>
      </w:r>
      <w:r>
        <w:rPr>
          <w:sz w:val="24"/>
        </w:rPr>
        <w:t>of</w:t>
      </w:r>
    </w:p>
    <w:p w:rsidR="00F14390" w:rsidRDefault="00F14390">
      <w:pPr>
        <w:rPr>
          <w:rFonts w:ascii="Calibri"/>
        </w:rPr>
        <w:sectPr w:rsidR="00F14390">
          <w:pgSz w:w="12240" w:h="15840"/>
          <w:pgMar w:top="1360" w:right="180" w:bottom="280" w:left="40" w:header="720" w:footer="720" w:gutter="0"/>
          <w:cols w:space="720"/>
        </w:sectPr>
      </w:pP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72"/>
        <w:rPr>
          <w:rFonts w:ascii="Calibri"/>
        </w:rPr>
      </w:pPr>
      <w:r>
        <w:rPr>
          <w:sz w:val="24"/>
        </w:rPr>
        <w:lastRenderedPageBreak/>
        <w:t>electricity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vitamins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the synthesis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milk components.</w:t>
      </w:r>
      <w:r>
        <w:rPr>
          <w:spacing w:val="17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addition,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same</w:t>
      </w:r>
      <w:r>
        <w:rPr>
          <w:spacing w:val="4"/>
          <w:sz w:val="24"/>
        </w:rPr>
        <w:t xml:space="preserve"> </w:t>
      </w:r>
      <w:r>
        <w:rPr>
          <w:sz w:val="24"/>
        </w:rPr>
        <w:t>intake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dry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2"/>
        <w:rPr>
          <w:rFonts w:ascii="Calibri"/>
        </w:rPr>
      </w:pPr>
      <w:r>
        <w:rPr>
          <w:sz w:val="24"/>
        </w:rPr>
        <w:t>matter,</w:t>
      </w:r>
      <w:r>
        <w:rPr>
          <w:spacing w:val="26"/>
          <w:sz w:val="24"/>
        </w:rPr>
        <w:t xml:space="preserve"> </w:t>
      </w:r>
      <w:r>
        <w:rPr>
          <w:sz w:val="24"/>
        </w:rPr>
        <w:t>organic</w:t>
      </w:r>
      <w:r>
        <w:rPr>
          <w:spacing w:val="30"/>
          <w:sz w:val="24"/>
        </w:rPr>
        <w:t xml:space="preserve"> </w:t>
      </w:r>
      <w:r>
        <w:rPr>
          <w:sz w:val="24"/>
        </w:rPr>
        <w:t>matter,</w:t>
      </w:r>
      <w:r>
        <w:rPr>
          <w:spacing w:val="28"/>
          <w:sz w:val="24"/>
        </w:rPr>
        <w:t xml:space="preserve"> </w:t>
      </w:r>
      <w:r>
        <w:rPr>
          <w:sz w:val="24"/>
        </w:rPr>
        <w:t>and</w:t>
      </w:r>
      <w:r>
        <w:rPr>
          <w:spacing w:val="25"/>
          <w:sz w:val="24"/>
        </w:rPr>
        <w:t xml:space="preserve"> </w:t>
      </w:r>
      <w:r>
        <w:rPr>
          <w:sz w:val="24"/>
        </w:rPr>
        <w:t>crude</w:t>
      </w:r>
      <w:r>
        <w:rPr>
          <w:spacing w:val="28"/>
          <w:sz w:val="24"/>
        </w:rPr>
        <w:t xml:space="preserve"> </w:t>
      </w:r>
      <w:r>
        <w:rPr>
          <w:sz w:val="24"/>
        </w:rPr>
        <w:t>protein</w:t>
      </w:r>
      <w:r>
        <w:rPr>
          <w:spacing w:val="32"/>
          <w:sz w:val="24"/>
        </w:rPr>
        <w:t xml:space="preserve"> </w:t>
      </w:r>
      <w:r>
        <w:rPr>
          <w:sz w:val="24"/>
        </w:rPr>
        <w:t>between</w:t>
      </w:r>
      <w:r>
        <w:rPr>
          <w:spacing w:val="30"/>
          <w:sz w:val="24"/>
        </w:rPr>
        <w:t xml:space="preserve"> </w:t>
      </w:r>
      <w:r>
        <w:rPr>
          <w:sz w:val="24"/>
        </w:rPr>
        <w:t>treatments</w:t>
      </w:r>
      <w:r>
        <w:rPr>
          <w:spacing w:val="28"/>
          <w:sz w:val="24"/>
        </w:rPr>
        <w:t xml:space="preserve"> </w:t>
      </w:r>
      <w:r>
        <w:rPr>
          <w:sz w:val="24"/>
        </w:rPr>
        <w:t>also</w:t>
      </w:r>
      <w:r>
        <w:rPr>
          <w:spacing w:val="30"/>
          <w:sz w:val="24"/>
        </w:rPr>
        <w:t xml:space="preserve"> </w:t>
      </w:r>
      <w:r>
        <w:rPr>
          <w:sz w:val="24"/>
        </w:rPr>
        <w:t>caused</w:t>
      </w:r>
      <w:r>
        <w:rPr>
          <w:spacing w:val="30"/>
          <w:sz w:val="24"/>
        </w:rPr>
        <w:t xml:space="preserve"> </w:t>
      </w:r>
      <w:r>
        <w:rPr>
          <w:sz w:val="24"/>
        </w:rPr>
        <w:t>no</w:t>
      </w:r>
      <w:r>
        <w:rPr>
          <w:spacing w:val="27"/>
          <w:sz w:val="24"/>
        </w:rPr>
        <w:t xml:space="preserve"> </w:t>
      </w:r>
      <w:r>
        <w:rPr>
          <w:sz w:val="24"/>
        </w:rPr>
        <w:t>difference</w:t>
      </w:r>
      <w:r>
        <w:rPr>
          <w:spacing w:val="29"/>
          <w:sz w:val="24"/>
        </w:rPr>
        <w:t xml:space="preserve"> </w:t>
      </w:r>
      <w:r>
        <w:rPr>
          <w:sz w:val="24"/>
        </w:rPr>
        <w:t>in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8"/>
        <w:rPr>
          <w:rFonts w:ascii="Calibri"/>
        </w:rPr>
      </w:pPr>
      <w:r>
        <w:rPr>
          <w:sz w:val="24"/>
        </w:rPr>
        <w:t>milk</w:t>
      </w:r>
      <w:r>
        <w:rPr>
          <w:spacing w:val="29"/>
          <w:sz w:val="24"/>
        </w:rPr>
        <w:t xml:space="preserve"> </w:t>
      </w:r>
      <w:r>
        <w:rPr>
          <w:sz w:val="24"/>
        </w:rPr>
        <w:t>quality.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sz w:val="24"/>
        </w:rPr>
        <w:t>intake</w:t>
      </w:r>
      <w:r>
        <w:rPr>
          <w:spacing w:val="33"/>
          <w:sz w:val="24"/>
        </w:rPr>
        <w:t xml:space="preserve"> </w:t>
      </w:r>
      <w:r>
        <w:rPr>
          <w:sz w:val="24"/>
        </w:rPr>
        <w:t>and</w:t>
      </w:r>
      <w:r>
        <w:rPr>
          <w:spacing w:val="30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same</w:t>
      </w:r>
      <w:r>
        <w:rPr>
          <w:spacing w:val="29"/>
          <w:sz w:val="24"/>
        </w:rPr>
        <w:t xml:space="preserve"> </w:t>
      </w:r>
      <w:r>
        <w:rPr>
          <w:sz w:val="24"/>
        </w:rPr>
        <w:t>feed</w:t>
      </w:r>
      <w:r>
        <w:rPr>
          <w:spacing w:val="30"/>
          <w:sz w:val="24"/>
        </w:rPr>
        <w:t xml:space="preserve"> </w:t>
      </w:r>
      <w:r>
        <w:rPr>
          <w:sz w:val="24"/>
        </w:rPr>
        <w:t>will</w:t>
      </w:r>
      <w:r>
        <w:rPr>
          <w:spacing w:val="31"/>
          <w:sz w:val="24"/>
        </w:rPr>
        <w:t xml:space="preserve"> </w:t>
      </w:r>
      <w:r>
        <w:rPr>
          <w:sz w:val="24"/>
        </w:rPr>
        <w:t>not</w:t>
      </w:r>
      <w:r>
        <w:rPr>
          <w:spacing w:val="29"/>
          <w:sz w:val="24"/>
        </w:rPr>
        <w:t xml:space="preserve"> </w:t>
      </w:r>
      <w:r>
        <w:rPr>
          <w:sz w:val="24"/>
        </w:rPr>
        <w:t>affect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final</w:t>
      </w:r>
      <w:r>
        <w:rPr>
          <w:spacing w:val="30"/>
          <w:sz w:val="24"/>
        </w:rPr>
        <w:t xml:space="preserve"> </w:t>
      </w:r>
      <w:r>
        <w:rPr>
          <w:sz w:val="24"/>
        </w:rPr>
        <w:t>fermented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0"/>
        <w:rPr>
          <w:rFonts w:ascii="Calibri"/>
        </w:rPr>
      </w:pPr>
      <w:r>
        <w:rPr>
          <w:sz w:val="24"/>
        </w:rPr>
        <w:t>product</w:t>
      </w:r>
      <w:r>
        <w:rPr>
          <w:spacing w:val="54"/>
          <w:sz w:val="24"/>
        </w:rPr>
        <w:t xml:space="preserve"> </w:t>
      </w:r>
      <w:r>
        <w:rPr>
          <w:sz w:val="24"/>
        </w:rPr>
        <w:t>in</w:t>
      </w:r>
      <w:r>
        <w:rPr>
          <w:spacing w:val="54"/>
          <w:sz w:val="24"/>
        </w:rPr>
        <w:t xml:space="preserve"> </w:t>
      </w: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rumen.</w:t>
      </w:r>
      <w:r>
        <w:rPr>
          <w:spacing w:val="52"/>
          <w:sz w:val="24"/>
        </w:rPr>
        <w:t xml:space="preserve"> </w:t>
      </w:r>
      <w:r>
        <w:rPr>
          <w:sz w:val="24"/>
        </w:rPr>
        <w:t>Volatile</w:t>
      </w:r>
      <w:r>
        <w:rPr>
          <w:spacing w:val="54"/>
          <w:sz w:val="24"/>
        </w:rPr>
        <w:t xml:space="preserve"> </w:t>
      </w:r>
      <w:r>
        <w:rPr>
          <w:sz w:val="24"/>
        </w:rPr>
        <w:t>fatty</w:t>
      </w:r>
      <w:r>
        <w:rPr>
          <w:spacing w:val="50"/>
          <w:sz w:val="24"/>
        </w:rPr>
        <w:t xml:space="preserve"> </w:t>
      </w:r>
      <w:r>
        <w:rPr>
          <w:sz w:val="24"/>
        </w:rPr>
        <w:t>acid</w:t>
      </w:r>
      <w:r>
        <w:rPr>
          <w:spacing w:val="52"/>
          <w:sz w:val="24"/>
        </w:rPr>
        <w:t xml:space="preserve"> </w:t>
      </w:r>
      <w:r>
        <w:rPr>
          <w:sz w:val="24"/>
        </w:rPr>
        <w:t>(VFA)</w:t>
      </w:r>
      <w:r>
        <w:rPr>
          <w:spacing w:val="56"/>
          <w:sz w:val="24"/>
        </w:rPr>
        <w:t xml:space="preserve"> </w:t>
      </w:r>
      <w:r>
        <w:rPr>
          <w:sz w:val="24"/>
        </w:rPr>
        <w:t>is</w:t>
      </w:r>
      <w:r>
        <w:rPr>
          <w:spacing w:val="53"/>
          <w:sz w:val="24"/>
        </w:rPr>
        <w:t xml:space="preserve"> </w:t>
      </w:r>
      <w:r>
        <w:rPr>
          <w:sz w:val="24"/>
        </w:rPr>
        <w:t>a</w:t>
      </w:r>
      <w:r>
        <w:rPr>
          <w:spacing w:val="53"/>
          <w:sz w:val="24"/>
        </w:rPr>
        <w:t xml:space="preserve"> </w:t>
      </w:r>
      <w:r>
        <w:rPr>
          <w:sz w:val="24"/>
        </w:rPr>
        <w:t>product</w:t>
      </w:r>
      <w:r>
        <w:rPr>
          <w:spacing w:val="54"/>
          <w:sz w:val="24"/>
        </w:rPr>
        <w:t xml:space="preserve"> </w:t>
      </w:r>
      <w:r>
        <w:rPr>
          <w:sz w:val="24"/>
        </w:rPr>
        <w:t>of</w:t>
      </w:r>
      <w:r>
        <w:rPr>
          <w:spacing w:val="52"/>
          <w:sz w:val="24"/>
        </w:rPr>
        <w:t xml:space="preserve"> </w:t>
      </w:r>
      <w:r>
        <w:rPr>
          <w:sz w:val="24"/>
        </w:rPr>
        <w:t>rumen</w:t>
      </w:r>
      <w:r>
        <w:rPr>
          <w:spacing w:val="55"/>
          <w:sz w:val="24"/>
        </w:rPr>
        <w:t xml:space="preserve"> </w:t>
      </w:r>
      <w:r>
        <w:rPr>
          <w:sz w:val="24"/>
        </w:rPr>
        <w:t>fermentation.</w:t>
      </w:r>
      <w:r>
        <w:rPr>
          <w:spacing w:val="10"/>
          <w:sz w:val="24"/>
        </w:rPr>
        <w:t xml:space="preserve"> </w:t>
      </w:r>
      <w:r>
        <w:rPr>
          <w:sz w:val="24"/>
        </w:rPr>
        <w:t>VFA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7"/>
        <w:rPr>
          <w:rFonts w:ascii="Calibri"/>
        </w:rPr>
      </w:pPr>
      <w:r>
        <w:rPr>
          <w:sz w:val="24"/>
        </w:rPr>
        <w:t>manufacturing will</w:t>
      </w:r>
      <w:r>
        <w:rPr>
          <w:spacing w:val="6"/>
          <w:sz w:val="24"/>
        </w:rPr>
        <w:t xml:space="preserve"> </w:t>
      </w:r>
      <w:r>
        <w:rPr>
          <w:sz w:val="24"/>
        </w:rPr>
        <w:t>offer</w:t>
      </w:r>
      <w:r>
        <w:rPr>
          <w:spacing w:val="3"/>
          <w:sz w:val="24"/>
        </w:rPr>
        <w:t xml:space="preserve"> </w:t>
      </w:r>
      <w:r>
        <w:rPr>
          <w:sz w:val="24"/>
        </w:rPr>
        <w:t>enough</w:t>
      </w:r>
      <w:r>
        <w:rPr>
          <w:spacing w:val="5"/>
          <w:sz w:val="24"/>
        </w:rPr>
        <w:t xml:space="preserve"> </w:t>
      </w:r>
      <w:r>
        <w:rPr>
          <w:sz w:val="24"/>
        </w:rPr>
        <w:t>strength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4"/>
          <w:sz w:val="24"/>
        </w:rPr>
        <w:t xml:space="preserve"> </w:t>
      </w:r>
      <w:r>
        <w:rPr>
          <w:sz w:val="24"/>
        </w:rPr>
        <w:t>rumen</w:t>
      </w:r>
      <w:r>
        <w:rPr>
          <w:spacing w:val="6"/>
          <w:sz w:val="24"/>
        </w:rPr>
        <w:t xml:space="preserve"> </w:t>
      </w:r>
      <w:r>
        <w:rPr>
          <w:sz w:val="24"/>
        </w:rPr>
        <w:t>bacterial to</w:t>
      </w:r>
      <w:r>
        <w:rPr>
          <w:spacing w:val="6"/>
          <w:sz w:val="24"/>
        </w:rPr>
        <w:t xml:space="preserve"> </w:t>
      </w:r>
      <w:r>
        <w:rPr>
          <w:sz w:val="24"/>
        </w:rPr>
        <w:t>develop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growth</w:t>
      </w:r>
      <w:r>
        <w:rPr>
          <w:spacing w:val="6"/>
          <w:sz w:val="24"/>
        </w:rPr>
        <w:t xml:space="preserve"> </w:t>
      </w:r>
      <w:r>
        <w:rPr>
          <w:sz w:val="24"/>
        </w:rPr>
        <w:t>(Jamarun</w:t>
      </w:r>
      <w:r>
        <w:rPr>
          <w:spacing w:val="5"/>
          <w:sz w:val="24"/>
        </w:rPr>
        <w:t xml:space="preserve"> </w:t>
      </w:r>
      <w:r>
        <w:rPr>
          <w:sz w:val="24"/>
        </w:rPr>
        <w:t>et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0"/>
        <w:rPr>
          <w:rFonts w:ascii="Calibri"/>
        </w:rPr>
      </w:pPr>
      <w:r>
        <w:rPr>
          <w:sz w:val="24"/>
        </w:rPr>
        <w:t>al.</w:t>
      </w:r>
      <w:r>
        <w:rPr>
          <w:spacing w:val="20"/>
          <w:sz w:val="24"/>
        </w:rPr>
        <w:t xml:space="preserve"> </w:t>
      </w:r>
      <w:r>
        <w:rPr>
          <w:sz w:val="24"/>
        </w:rPr>
        <w:t>2019)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supply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uncooked</w:t>
      </w:r>
      <w:r>
        <w:rPr>
          <w:spacing w:val="19"/>
          <w:sz w:val="24"/>
        </w:rPr>
        <w:t xml:space="preserve"> </w:t>
      </w:r>
      <w:r>
        <w:rPr>
          <w:sz w:val="24"/>
        </w:rPr>
        <w:t>substances</w:t>
      </w:r>
      <w:r>
        <w:rPr>
          <w:spacing w:val="24"/>
          <w:sz w:val="24"/>
        </w:rPr>
        <w:t xml:space="preserve"> </w:t>
      </w:r>
      <w:r>
        <w:rPr>
          <w:sz w:val="24"/>
        </w:rPr>
        <w:t>for</w:t>
      </w:r>
      <w:r>
        <w:rPr>
          <w:spacing w:val="16"/>
          <w:sz w:val="24"/>
        </w:rPr>
        <w:t xml:space="preserve"> </w:t>
      </w:r>
      <w:r>
        <w:rPr>
          <w:sz w:val="24"/>
        </w:rPr>
        <w:t>milk</w:t>
      </w:r>
      <w:r>
        <w:rPr>
          <w:spacing w:val="20"/>
          <w:sz w:val="24"/>
        </w:rPr>
        <w:t xml:space="preserve"> </w:t>
      </w:r>
      <w:r>
        <w:rPr>
          <w:sz w:val="24"/>
        </w:rPr>
        <w:t>synthesis</w:t>
      </w:r>
      <w:r>
        <w:rPr>
          <w:spacing w:val="29"/>
          <w:sz w:val="24"/>
        </w:rPr>
        <w:t xml:space="preserve"> </w:t>
      </w:r>
      <w:r>
        <w:rPr>
          <w:sz w:val="24"/>
        </w:rPr>
        <w:t>(Jamarun</w:t>
      </w:r>
      <w:r>
        <w:rPr>
          <w:spacing w:val="18"/>
          <w:sz w:val="24"/>
        </w:rPr>
        <w:t xml:space="preserve"> </w:t>
      </w:r>
      <w:r>
        <w:rPr>
          <w:sz w:val="24"/>
        </w:rPr>
        <w:t>et</w:t>
      </w:r>
      <w:r>
        <w:rPr>
          <w:spacing w:val="21"/>
          <w:sz w:val="24"/>
        </w:rPr>
        <w:t xml:space="preserve"> </w:t>
      </w:r>
      <w:r>
        <w:rPr>
          <w:sz w:val="24"/>
        </w:rPr>
        <w:t>al.</w:t>
      </w:r>
      <w:r>
        <w:rPr>
          <w:spacing w:val="23"/>
          <w:sz w:val="24"/>
        </w:rPr>
        <w:t xml:space="preserve"> </w:t>
      </w:r>
      <w:r>
        <w:rPr>
          <w:sz w:val="24"/>
        </w:rPr>
        <w:t>2020).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7"/>
        <w:rPr>
          <w:rFonts w:ascii="Calibri"/>
        </w:rPr>
      </w:pPr>
      <w:r>
        <w:rPr>
          <w:sz w:val="24"/>
        </w:rPr>
        <w:t>outcomes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this</w:t>
      </w:r>
      <w:r>
        <w:rPr>
          <w:spacing w:val="9"/>
          <w:sz w:val="24"/>
        </w:rPr>
        <w:t xml:space="preserve"> </w:t>
      </w:r>
      <w:r>
        <w:rPr>
          <w:sz w:val="24"/>
        </w:rPr>
        <w:t>have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1"/>
          <w:sz w:val="24"/>
        </w:rPr>
        <w:t xml:space="preserve"> </w:t>
      </w:r>
      <w:r>
        <w:rPr>
          <w:sz w:val="24"/>
        </w:rPr>
        <w:t>look</w:t>
      </w:r>
      <w:r>
        <w:rPr>
          <w:spacing w:val="6"/>
          <w:sz w:val="24"/>
        </w:rPr>
        <w:t xml:space="preserve"> </w:t>
      </w:r>
      <w:r>
        <w:rPr>
          <w:sz w:val="24"/>
        </w:rPr>
        <w:t>at</w:t>
      </w:r>
      <w:r>
        <w:rPr>
          <w:spacing w:val="12"/>
          <w:sz w:val="24"/>
        </w:rPr>
        <w:t xml:space="preserve"> </w:t>
      </w:r>
      <w:r>
        <w:rPr>
          <w:sz w:val="24"/>
        </w:rPr>
        <w:t>also</w:t>
      </w:r>
      <w:r>
        <w:rPr>
          <w:spacing w:val="9"/>
          <w:sz w:val="24"/>
        </w:rPr>
        <w:t xml:space="preserve"> </w:t>
      </w:r>
      <w:r>
        <w:rPr>
          <w:sz w:val="24"/>
        </w:rPr>
        <w:t>are</w:t>
      </w:r>
      <w:r>
        <w:rPr>
          <w:spacing w:val="5"/>
          <w:sz w:val="24"/>
        </w:rPr>
        <w:t xml:space="preserve"> </w:t>
      </w:r>
      <w:r>
        <w:rPr>
          <w:sz w:val="24"/>
        </w:rPr>
        <w:t>much</w:t>
      </w:r>
      <w:r>
        <w:rPr>
          <w:spacing w:val="11"/>
          <w:sz w:val="24"/>
        </w:rPr>
        <w:t xml:space="preserve"> </w:t>
      </w:r>
      <w:r>
        <w:rPr>
          <w:sz w:val="24"/>
        </w:rPr>
        <w:t>like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outcomes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studies</w:t>
      </w:r>
      <w:r>
        <w:rPr>
          <w:spacing w:val="8"/>
          <w:sz w:val="24"/>
        </w:rPr>
        <w:t xml:space="preserve"> </w:t>
      </w:r>
      <w:r>
        <w:rPr>
          <w:sz w:val="24"/>
        </w:rPr>
        <w:t>via</w:t>
      </w:r>
      <w:r>
        <w:rPr>
          <w:spacing w:val="10"/>
          <w:sz w:val="24"/>
        </w:rPr>
        <w:t xml:space="preserve"> </w:t>
      </w:r>
      <w:r>
        <w:rPr>
          <w:sz w:val="24"/>
        </w:rPr>
        <w:t>way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25"/>
          <w:sz w:val="24"/>
        </w:rPr>
        <w:t xml:space="preserve"> </w:t>
      </w:r>
      <w:r>
        <w:rPr>
          <w:sz w:val="24"/>
        </w:rPr>
        <w:t>means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0"/>
        <w:rPr>
          <w:rFonts w:ascii="Calibri"/>
        </w:rPr>
      </w:pPr>
      <w:r>
        <w:rPr>
          <w:sz w:val="24"/>
        </w:rPr>
        <w:t>Pazla</w:t>
      </w:r>
      <w:r>
        <w:rPr>
          <w:spacing w:val="18"/>
          <w:sz w:val="24"/>
        </w:rPr>
        <w:t xml:space="preserve"> </w:t>
      </w:r>
      <w:r>
        <w:rPr>
          <w:sz w:val="24"/>
        </w:rPr>
        <w:t>et</w:t>
      </w:r>
      <w:r>
        <w:rPr>
          <w:spacing w:val="19"/>
          <w:sz w:val="24"/>
        </w:rPr>
        <w:t xml:space="preserve"> </w:t>
      </w:r>
      <w:r>
        <w:rPr>
          <w:sz w:val="24"/>
        </w:rPr>
        <w:t>al.</w:t>
      </w:r>
      <w:r>
        <w:rPr>
          <w:spacing w:val="18"/>
          <w:sz w:val="24"/>
        </w:rPr>
        <w:t xml:space="preserve"> </w:t>
      </w:r>
      <w:r>
        <w:rPr>
          <w:sz w:val="24"/>
        </w:rPr>
        <w:t>(2022).</w:t>
      </w:r>
      <w:r>
        <w:rPr>
          <w:spacing w:val="13"/>
          <w:sz w:val="24"/>
        </w:rPr>
        <w:t xml:space="preserve"> </w:t>
      </w:r>
      <w:r>
        <w:rPr>
          <w:sz w:val="24"/>
        </w:rPr>
        <w:t>They</w:t>
      </w:r>
      <w:r>
        <w:rPr>
          <w:spacing w:val="16"/>
          <w:sz w:val="24"/>
        </w:rPr>
        <w:t xml:space="preserve"> </w:t>
      </w:r>
      <w:r>
        <w:rPr>
          <w:sz w:val="24"/>
        </w:rPr>
        <w:t>also</w:t>
      </w:r>
      <w:r>
        <w:rPr>
          <w:spacing w:val="19"/>
          <w:sz w:val="24"/>
        </w:rPr>
        <w:t xml:space="preserve"> </w:t>
      </w:r>
      <w:r>
        <w:rPr>
          <w:sz w:val="24"/>
        </w:rPr>
        <w:t>found</w:t>
      </w:r>
      <w:r>
        <w:rPr>
          <w:spacing w:val="18"/>
          <w:sz w:val="24"/>
        </w:rPr>
        <w:t xml:space="preserve"> </w:t>
      </w:r>
      <w:r>
        <w:rPr>
          <w:sz w:val="24"/>
        </w:rPr>
        <w:t>no</w:t>
      </w:r>
      <w:r>
        <w:rPr>
          <w:spacing w:val="15"/>
          <w:sz w:val="24"/>
        </w:rPr>
        <w:t xml:space="preserve"> </w:t>
      </w:r>
      <w:r>
        <w:rPr>
          <w:sz w:val="24"/>
        </w:rPr>
        <w:t>difference</w:t>
      </w:r>
      <w:r>
        <w:rPr>
          <w:spacing w:val="19"/>
          <w:sz w:val="24"/>
        </w:rPr>
        <w:t xml:space="preserve"> </w:t>
      </w:r>
      <w:r>
        <w:rPr>
          <w:sz w:val="24"/>
        </w:rPr>
        <w:t>in</w:t>
      </w:r>
      <w:r>
        <w:rPr>
          <w:spacing w:val="18"/>
          <w:sz w:val="24"/>
        </w:rPr>
        <w:t xml:space="preserve"> </w:t>
      </w:r>
      <w:r>
        <w:rPr>
          <w:sz w:val="24"/>
        </w:rPr>
        <w:t>milk</w:t>
      </w:r>
      <w:r>
        <w:rPr>
          <w:spacing w:val="16"/>
          <w:sz w:val="24"/>
        </w:rPr>
        <w:t xml:space="preserve"> </w:t>
      </w:r>
      <w:r>
        <w:rPr>
          <w:sz w:val="24"/>
        </w:rPr>
        <w:t>quality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19"/>
          <w:sz w:val="24"/>
        </w:rPr>
        <w:t xml:space="preserve"> </w:t>
      </w:r>
      <w:r>
        <w:rPr>
          <w:sz w:val="24"/>
        </w:rPr>
        <w:t>ECDG</w:t>
      </w:r>
      <w:r>
        <w:rPr>
          <w:spacing w:val="16"/>
          <w:sz w:val="24"/>
        </w:rPr>
        <w:t xml:space="preserve"> </w:t>
      </w:r>
      <w:r>
        <w:rPr>
          <w:sz w:val="24"/>
        </w:rPr>
        <w:t>given</w:t>
      </w:r>
      <w:r>
        <w:rPr>
          <w:spacing w:val="15"/>
          <w:sz w:val="24"/>
        </w:rPr>
        <w:t xml:space="preserve"> </w:t>
      </w:r>
      <w:r>
        <w:rPr>
          <w:sz w:val="24"/>
        </w:rPr>
        <w:t>a</w:t>
      </w:r>
      <w:r>
        <w:rPr>
          <w:spacing w:val="18"/>
          <w:sz w:val="24"/>
        </w:rPr>
        <w:t xml:space="preserve"> </w:t>
      </w:r>
      <w:r>
        <w:rPr>
          <w:sz w:val="24"/>
        </w:rPr>
        <w:t>mixture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5"/>
        <w:rPr>
          <w:rFonts w:ascii="Calibri"/>
        </w:rPr>
      </w:pPr>
      <w:r>
        <w:rPr>
          <w:sz w:val="24"/>
        </w:rPr>
        <w:t>tithonia</w:t>
      </w:r>
      <w:r>
        <w:rPr>
          <w:spacing w:val="32"/>
          <w:sz w:val="24"/>
        </w:rPr>
        <w:t xml:space="preserve"> </w:t>
      </w:r>
      <w:r>
        <w:rPr>
          <w:sz w:val="24"/>
        </w:rPr>
        <w:t>forage</w:t>
      </w:r>
      <w:r>
        <w:rPr>
          <w:spacing w:val="29"/>
          <w:sz w:val="24"/>
        </w:rPr>
        <w:t xml:space="preserve"> </w:t>
      </w:r>
      <w:r>
        <w:rPr>
          <w:sz w:val="24"/>
        </w:rPr>
        <w:t>with</w:t>
      </w:r>
      <w:r>
        <w:rPr>
          <w:spacing w:val="33"/>
          <w:sz w:val="24"/>
        </w:rPr>
        <w:t xml:space="preserve"> </w:t>
      </w:r>
      <w:r>
        <w:rPr>
          <w:sz w:val="24"/>
        </w:rPr>
        <w:t>elephant</w:t>
      </w:r>
      <w:r>
        <w:rPr>
          <w:spacing w:val="34"/>
          <w:sz w:val="24"/>
        </w:rPr>
        <w:t xml:space="preserve"> </w:t>
      </w:r>
      <w:r>
        <w:rPr>
          <w:sz w:val="24"/>
        </w:rPr>
        <w:t>grass</w:t>
      </w:r>
      <w:r>
        <w:rPr>
          <w:spacing w:val="33"/>
          <w:sz w:val="24"/>
        </w:rPr>
        <w:t xml:space="preserve"> </w:t>
      </w:r>
      <w:r>
        <w:rPr>
          <w:sz w:val="24"/>
        </w:rPr>
        <w:t>with</w:t>
      </w:r>
      <w:r>
        <w:rPr>
          <w:spacing w:val="29"/>
          <w:sz w:val="24"/>
        </w:rPr>
        <w:t xml:space="preserve"> </w:t>
      </w:r>
      <w:r>
        <w:rPr>
          <w:sz w:val="24"/>
        </w:rPr>
        <w:t>the</w:t>
      </w:r>
      <w:r>
        <w:rPr>
          <w:spacing w:val="32"/>
          <w:sz w:val="24"/>
        </w:rPr>
        <w:t xml:space="preserve"> </w:t>
      </w:r>
      <w:r>
        <w:rPr>
          <w:sz w:val="24"/>
        </w:rPr>
        <w:t>addition</w:t>
      </w:r>
      <w:r>
        <w:rPr>
          <w:spacing w:val="33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31"/>
          <w:sz w:val="24"/>
        </w:rPr>
        <w:t xml:space="preserve"> </w:t>
      </w:r>
      <w:r>
        <w:rPr>
          <w:sz w:val="24"/>
        </w:rPr>
        <w:t>concentrate</w:t>
      </w:r>
      <w:r>
        <w:rPr>
          <w:spacing w:val="33"/>
          <w:sz w:val="24"/>
        </w:rPr>
        <w:t xml:space="preserve"> </w:t>
      </w:r>
      <w:r>
        <w:rPr>
          <w:sz w:val="24"/>
        </w:rPr>
        <w:t>consisting</w:t>
      </w:r>
      <w:r>
        <w:rPr>
          <w:spacing w:val="26"/>
          <w:sz w:val="24"/>
        </w:rPr>
        <w:t xml:space="preserve"> </w:t>
      </w:r>
      <w:r>
        <w:rPr>
          <w:sz w:val="24"/>
        </w:rPr>
        <w:t>of</w:t>
      </w:r>
      <w:r>
        <w:rPr>
          <w:spacing w:val="31"/>
          <w:sz w:val="24"/>
        </w:rPr>
        <w:t xml:space="preserve"> </w:t>
      </w:r>
      <w:r>
        <w:rPr>
          <w:sz w:val="24"/>
        </w:rPr>
        <w:t>corn,</w:t>
      </w:r>
      <w:r>
        <w:rPr>
          <w:spacing w:val="35"/>
          <w:sz w:val="24"/>
        </w:rPr>
        <w:t xml:space="preserve"> </w:t>
      </w:r>
      <w:r>
        <w:rPr>
          <w:sz w:val="24"/>
        </w:rPr>
        <w:t>rice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6"/>
        <w:rPr>
          <w:rFonts w:ascii="Calibri"/>
        </w:rPr>
      </w:pPr>
      <w:r>
        <w:rPr>
          <w:sz w:val="24"/>
        </w:rPr>
        <w:t>bran,</w:t>
      </w:r>
      <w:r>
        <w:rPr>
          <w:spacing w:val="30"/>
          <w:sz w:val="24"/>
        </w:rPr>
        <w:t xml:space="preserve"> </w:t>
      </w:r>
      <w:r>
        <w:rPr>
          <w:sz w:val="24"/>
        </w:rPr>
        <w:t>tofu</w:t>
      </w:r>
      <w:r>
        <w:rPr>
          <w:spacing w:val="30"/>
          <w:sz w:val="24"/>
        </w:rPr>
        <w:t xml:space="preserve"> </w:t>
      </w:r>
      <w:r>
        <w:rPr>
          <w:sz w:val="24"/>
        </w:rPr>
        <w:t>dregs,</w:t>
      </w:r>
      <w:r>
        <w:rPr>
          <w:spacing w:val="30"/>
          <w:sz w:val="24"/>
        </w:rPr>
        <w:t xml:space="preserve"> </w:t>
      </w:r>
      <w:r>
        <w:rPr>
          <w:sz w:val="24"/>
        </w:rPr>
        <w:t>and</w:t>
      </w:r>
      <w:r>
        <w:rPr>
          <w:spacing w:val="31"/>
          <w:sz w:val="24"/>
        </w:rPr>
        <w:t xml:space="preserve"> </w:t>
      </w:r>
      <w:r>
        <w:rPr>
          <w:sz w:val="24"/>
        </w:rPr>
        <w:t>palm</w:t>
      </w:r>
      <w:r>
        <w:rPr>
          <w:spacing w:val="35"/>
          <w:sz w:val="24"/>
        </w:rPr>
        <w:t xml:space="preserve"> </w:t>
      </w:r>
      <w:r>
        <w:rPr>
          <w:sz w:val="24"/>
        </w:rPr>
        <w:t>kernel</w:t>
      </w:r>
      <w:r>
        <w:rPr>
          <w:spacing w:val="30"/>
          <w:sz w:val="24"/>
        </w:rPr>
        <w:t xml:space="preserve"> </w:t>
      </w:r>
      <w:r>
        <w:rPr>
          <w:sz w:val="24"/>
        </w:rPr>
        <w:t>cake.</w:t>
      </w:r>
      <w:r>
        <w:rPr>
          <w:spacing w:val="29"/>
          <w:sz w:val="24"/>
        </w:rPr>
        <w:t xml:space="preserve"> </w:t>
      </w:r>
      <w:r>
        <w:rPr>
          <w:sz w:val="24"/>
        </w:rPr>
        <w:t>Marques</w:t>
      </w:r>
      <w:r>
        <w:rPr>
          <w:spacing w:val="32"/>
          <w:sz w:val="24"/>
        </w:rPr>
        <w:t xml:space="preserve"> </w:t>
      </w:r>
      <w:r>
        <w:rPr>
          <w:sz w:val="24"/>
        </w:rPr>
        <w:t>et</w:t>
      </w:r>
      <w:r>
        <w:rPr>
          <w:spacing w:val="30"/>
          <w:sz w:val="24"/>
        </w:rPr>
        <w:t xml:space="preserve"> </w:t>
      </w:r>
      <w:r>
        <w:rPr>
          <w:sz w:val="24"/>
        </w:rPr>
        <w:t>al.</w:t>
      </w:r>
      <w:r>
        <w:rPr>
          <w:spacing w:val="31"/>
          <w:sz w:val="24"/>
        </w:rPr>
        <w:t xml:space="preserve"> </w:t>
      </w:r>
      <w:r>
        <w:rPr>
          <w:sz w:val="24"/>
        </w:rPr>
        <w:t>(2022)</w:t>
      </w:r>
      <w:r>
        <w:rPr>
          <w:spacing w:val="31"/>
          <w:sz w:val="24"/>
        </w:rPr>
        <w:t xml:space="preserve"> </w:t>
      </w:r>
      <w:r>
        <w:rPr>
          <w:sz w:val="24"/>
        </w:rPr>
        <w:t>also</w:t>
      </w:r>
      <w:r>
        <w:rPr>
          <w:spacing w:val="31"/>
          <w:sz w:val="24"/>
        </w:rPr>
        <w:t xml:space="preserve"> </w:t>
      </w:r>
      <w:r>
        <w:rPr>
          <w:sz w:val="24"/>
        </w:rPr>
        <w:t>found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same</w:t>
      </w:r>
      <w:r>
        <w:rPr>
          <w:spacing w:val="33"/>
          <w:sz w:val="24"/>
        </w:rPr>
        <w:t xml:space="preserve"> </w:t>
      </w:r>
      <w:r>
        <w:rPr>
          <w:sz w:val="24"/>
        </w:rPr>
        <w:t>quality</w:t>
      </w:r>
      <w:r>
        <w:rPr>
          <w:spacing w:val="26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5"/>
        <w:rPr>
          <w:rFonts w:ascii="Calibri"/>
        </w:rPr>
      </w:pPr>
      <w:r>
        <w:rPr>
          <w:sz w:val="24"/>
        </w:rPr>
        <w:t>goat's</w:t>
      </w:r>
      <w:r>
        <w:rPr>
          <w:spacing w:val="-4"/>
          <w:sz w:val="24"/>
        </w:rPr>
        <w:t xml:space="preserve"> </w:t>
      </w:r>
      <w:r>
        <w:rPr>
          <w:sz w:val="24"/>
        </w:rPr>
        <w:t>milk</w:t>
      </w:r>
      <w:r>
        <w:rPr>
          <w:spacing w:val="-2"/>
          <w:sz w:val="24"/>
        </w:rPr>
        <w:t xml:space="preserve"> </w:t>
      </w: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given</w:t>
      </w:r>
      <w:r>
        <w:rPr>
          <w:spacing w:val="-2"/>
          <w:sz w:val="24"/>
        </w:rPr>
        <w:t xml:space="preserve"> </w:t>
      </w:r>
      <w:r>
        <w:rPr>
          <w:sz w:val="24"/>
        </w:rPr>
        <w:t>forage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combination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7"/>
          <w:sz w:val="24"/>
        </w:rPr>
        <w:t xml:space="preserve"> </w:t>
      </w:r>
      <w:r>
        <w:rPr>
          <w:sz w:val="24"/>
        </w:rPr>
        <w:t>cassava</w:t>
      </w:r>
      <w:r>
        <w:rPr>
          <w:spacing w:val="-6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alfalfa.</w:t>
      </w:r>
    </w:p>
    <w:p w:rsidR="00F14390" w:rsidRDefault="00F14390">
      <w:pPr>
        <w:pStyle w:val="BodyText"/>
        <w:spacing w:before="4"/>
        <w:rPr>
          <w:sz w:val="28"/>
        </w:rPr>
      </w:pPr>
    </w:p>
    <w:p w:rsidR="00F14390" w:rsidRDefault="00DB01C4">
      <w:pPr>
        <w:pStyle w:val="Heading4"/>
        <w:numPr>
          <w:ilvl w:val="0"/>
          <w:numId w:val="119"/>
        </w:numPr>
        <w:tabs>
          <w:tab w:val="left" w:pos="1400"/>
          <w:tab w:val="left" w:pos="1401"/>
        </w:tabs>
        <w:spacing w:before="0"/>
        <w:rPr>
          <w:rFonts w:ascii="Calibri"/>
          <w:sz w:val="22"/>
        </w:rPr>
      </w:pPr>
      <w:r>
        <w:t>Feed</w:t>
      </w:r>
      <w:r>
        <w:rPr>
          <w:spacing w:val="-5"/>
        </w:rPr>
        <w:t xml:space="preserve"> </w:t>
      </w:r>
      <w:r>
        <w:t>Intake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Etawa</w:t>
      </w:r>
      <w:r>
        <w:rPr>
          <w:spacing w:val="-1"/>
        </w:rPr>
        <w:t xml:space="preserve"> </w:t>
      </w:r>
      <w:r>
        <w:t>Crossbreed</w:t>
      </w:r>
      <w:r>
        <w:rPr>
          <w:spacing w:val="-4"/>
        </w:rPr>
        <w:t xml:space="preserve"> </w:t>
      </w:r>
      <w:r>
        <w:t>dairy</w:t>
      </w:r>
      <w:r>
        <w:rPr>
          <w:spacing w:val="-7"/>
        </w:rPr>
        <w:t xml:space="preserve"> </w:t>
      </w:r>
      <w:r>
        <w:t>Goats</w:t>
      </w:r>
      <w:r>
        <w:rPr>
          <w:spacing w:val="-3"/>
        </w:rPr>
        <w:t xml:space="preserve"> </w:t>
      </w:r>
      <w:r>
        <w:t>Treatment</w:t>
      </w:r>
    </w:p>
    <w:p w:rsidR="00F14390" w:rsidRDefault="00F14390">
      <w:pPr>
        <w:pStyle w:val="BodyText"/>
        <w:rPr>
          <w:b/>
          <w:sz w:val="28"/>
        </w:rPr>
      </w:pP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673"/>
          <w:tab w:val="left" w:pos="1675"/>
        </w:tabs>
        <w:spacing w:before="0"/>
        <w:ind w:left="1674" w:hanging="971"/>
        <w:rPr>
          <w:rFonts w:ascii="Calibri"/>
        </w:rPr>
      </w:pPr>
      <w:r>
        <w:rPr>
          <w:sz w:val="24"/>
        </w:rPr>
        <w:t>Intake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dry</w:t>
      </w:r>
      <w:r>
        <w:rPr>
          <w:spacing w:val="65"/>
          <w:sz w:val="24"/>
        </w:rPr>
        <w:t xml:space="preserve"> </w:t>
      </w:r>
      <w:r>
        <w:rPr>
          <w:sz w:val="24"/>
        </w:rPr>
        <w:t>matter</w:t>
      </w:r>
      <w:r>
        <w:rPr>
          <w:spacing w:val="66"/>
          <w:sz w:val="24"/>
        </w:rPr>
        <w:t xml:space="preserve"> </w:t>
      </w:r>
      <w:r>
        <w:rPr>
          <w:sz w:val="24"/>
        </w:rPr>
        <w:t>can</w:t>
      </w:r>
      <w:r>
        <w:rPr>
          <w:spacing w:val="64"/>
          <w:sz w:val="24"/>
        </w:rPr>
        <w:t xml:space="preserve"> </w:t>
      </w:r>
      <w:r>
        <w:rPr>
          <w:sz w:val="24"/>
        </w:rPr>
        <w:t>produce</w:t>
      </w:r>
      <w:r>
        <w:rPr>
          <w:spacing w:val="66"/>
          <w:sz w:val="24"/>
        </w:rPr>
        <w:t xml:space="preserve"> </w:t>
      </w:r>
      <w:r>
        <w:rPr>
          <w:sz w:val="24"/>
        </w:rPr>
        <w:t>energy</w:t>
      </w:r>
      <w:r>
        <w:rPr>
          <w:spacing w:val="68"/>
          <w:sz w:val="24"/>
        </w:rPr>
        <w:t xml:space="preserve"> </w:t>
      </w:r>
      <w:r>
        <w:rPr>
          <w:sz w:val="24"/>
        </w:rPr>
        <w:t>for</w:t>
      </w:r>
      <w:r>
        <w:rPr>
          <w:spacing w:val="70"/>
          <w:sz w:val="24"/>
        </w:rPr>
        <w:t xml:space="preserve"> </w:t>
      </w:r>
      <w:r>
        <w:rPr>
          <w:sz w:val="24"/>
        </w:rPr>
        <w:t>milk</w:t>
      </w:r>
      <w:r>
        <w:rPr>
          <w:spacing w:val="67"/>
          <w:sz w:val="24"/>
        </w:rPr>
        <w:t xml:space="preserve"> </w:t>
      </w:r>
      <w:r>
        <w:rPr>
          <w:sz w:val="24"/>
        </w:rPr>
        <w:t>production</w:t>
      </w:r>
      <w:r>
        <w:rPr>
          <w:spacing w:val="69"/>
          <w:sz w:val="24"/>
        </w:rPr>
        <w:t xml:space="preserve"> </w:t>
      </w:r>
      <w:r>
        <w:rPr>
          <w:sz w:val="24"/>
        </w:rPr>
        <w:t>because</w:t>
      </w:r>
      <w:r>
        <w:rPr>
          <w:spacing w:val="69"/>
          <w:sz w:val="24"/>
        </w:rPr>
        <w:t xml:space="preserve"> </w:t>
      </w:r>
      <w:r>
        <w:rPr>
          <w:sz w:val="24"/>
        </w:rPr>
        <w:t>it</w:t>
      </w:r>
      <w:r>
        <w:rPr>
          <w:spacing w:val="72"/>
          <w:sz w:val="24"/>
        </w:rPr>
        <w:t xml:space="preserve"> </w:t>
      </w:r>
      <w:r>
        <w:rPr>
          <w:sz w:val="24"/>
        </w:rPr>
        <w:t>contains</w:t>
      </w:r>
      <w:r>
        <w:rPr>
          <w:spacing w:val="69"/>
          <w:sz w:val="24"/>
        </w:rPr>
        <w:t xml:space="preserve"> </w:t>
      </w:r>
      <w:r>
        <w:rPr>
          <w:sz w:val="24"/>
        </w:rPr>
        <w:t>food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0"/>
        <w:rPr>
          <w:rFonts w:ascii="Calibri"/>
        </w:rPr>
      </w:pPr>
      <w:r>
        <w:rPr>
          <w:sz w:val="24"/>
        </w:rPr>
        <w:t>substances</w:t>
      </w:r>
      <w:r>
        <w:rPr>
          <w:spacing w:val="3"/>
          <w:sz w:val="24"/>
        </w:rPr>
        <w:t xml:space="preserve"> </w:t>
      </w:r>
      <w:r>
        <w:rPr>
          <w:sz w:val="24"/>
        </w:rPr>
        <w:t>consisting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organic</w:t>
      </w:r>
      <w:r>
        <w:rPr>
          <w:spacing w:val="4"/>
          <w:sz w:val="24"/>
        </w:rPr>
        <w:t xml:space="preserve"> </w:t>
      </w:r>
      <w:r>
        <w:rPr>
          <w:sz w:val="24"/>
        </w:rPr>
        <w:t>materials such</w:t>
      </w:r>
      <w:r>
        <w:rPr>
          <w:spacing w:val="5"/>
          <w:sz w:val="24"/>
        </w:rPr>
        <w:t xml:space="preserve"> </w:t>
      </w:r>
      <w:r>
        <w:rPr>
          <w:sz w:val="24"/>
        </w:rPr>
        <w:t>as</w:t>
      </w:r>
      <w:r>
        <w:rPr>
          <w:spacing w:val="6"/>
          <w:sz w:val="24"/>
        </w:rPr>
        <w:t xml:space="preserve"> </w:t>
      </w:r>
      <w:r>
        <w:rPr>
          <w:sz w:val="24"/>
        </w:rPr>
        <w:t>protein,</w:t>
      </w:r>
      <w:r>
        <w:rPr>
          <w:spacing w:val="2"/>
          <w:sz w:val="24"/>
        </w:rPr>
        <w:t xml:space="preserve"> </w:t>
      </w:r>
      <w:r>
        <w:rPr>
          <w:sz w:val="24"/>
        </w:rPr>
        <w:t>fat,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carbohydrates</w:t>
      </w:r>
      <w:r>
        <w:rPr>
          <w:spacing w:val="4"/>
          <w:sz w:val="24"/>
        </w:rPr>
        <w:t xml:space="preserve"> </w:t>
      </w:r>
      <w:r>
        <w:rPr>
          <w:sz w:val="24"/>
        </w:rPr>
        <w:t>(Jamarun</w:t>
      </w:r>
      <w:r>
        <w:rPr>
          <w:spacing w:val="17"/>
          <w:sz w:val="24"/>
        </w:rPr>
        <w:t xml:space="preserve"> </w:t>
      </w:r>
      <w:r>
        <w:rPr>
          <w:sz w:val="24"/>
        </w:rPr>
        <w:t>et</w:t>
      </w:r>
      <w:r>
        <w:rPr>
          <w:spacing w:val="6"/>
          <w:sz w:val="24"/>
        </w:rPr>
        <w:t xml:space="preserve"> </w:t>
      </w:r>
      <w:r>
        <w:rPr>
          <w:sz w:val="24"/>
        </w:rPr>
        <w:t>al.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7"/>
        <w:rPr>
          <w:rFonts w:ascii="Calibri"/>
        </w:rPr>
      </w:pPr>
      <w:r>
        <w:rPr>
          <w:sz w:val="24"/>
        </w:rPr>
        <w:t>2021).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analysis</w:t>
      </w:r>
      <w:r>
        <w:rPr>
          <w:spacing w:val="-1"/>
          <w:sz w:val="24"/>
        </w:rPr>
        <w:t xml:space="preserve"> </w:t>
      </w:r>
      <w:r>
        <w:rPr>
          <w:sz w:val="24"/>
        </w:rPr>
        <w:t>results of</w:t>
      </w:r>
      <w:r>
        <w:rPr>
          <w:spacing w:val="7"/>
          <w:sz w:val="24"/>
        </w:rPr>
        <w:t xml:space="preserve"> </w:t>
      </w:r>
      <w:r>
        <w:rPr>
          <w:sz w:val="24"/>
        </w:rPr>
        <w:t>DMI,</w:t>
      </w:r>
      <w:r>
        <w:rPr>
          <w:spacing w:val="2"/>
          <w:sz w:val="24"/>
        </w:rPr>
        <w:t xml:space="preserve"> </w:t>
      </w:r>
      <w:r>
        <w:rPr>
          <w:sz w:val="24"/>
        </w:rPr>
        <w:t>OMI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CPI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replacing company</w:t>
      </w:r>
      <w:r>
        <w:rPr>
          <w:spacing w:val="-3"/>
          <w:sz w:val="24"/>
        </w:rPr>
        <w:t xml:space="preserve"> </w:t>
      </w:r>
      <w:r>
        <w:rPr>
          <w:sz w:val="24"/>
        </w:rPr>
        <w:t>concentrate</w:t>
      </w:r>
      <w:r>
        <w:rPr>
          <w:spacing w:val="4"/>
          <w:sz w:val="24"/>
        </w:rPr>
        <w:t xml:space="preserve"> </w:t>
      </w:r>
      <w:r>
        <w:rPr>
          <w:sz w:val="24"/>
        </w:rPr>
        <w:t>with PKCC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0"/>
        <w:rPr>
          <w:rFonts w:ascii="Calibri"/>
        </w:rPr>
      </w:pPr>
      <w:r>
        <w:rPr>
          <w:sz w:val="24"/>
        </w:rPr>
        <w:t>and</w:t>
      </w:r>
      <w:r>
        <w:rPr>
          <w:spacing w:val="56"/>
          <w:sz w:val="24"/>
        </w:rPr>
        <w:t xml:space="preserve"> </w:t>
      </w:r>
      <w:r>
        <w:rPr>
          <w:sz w:val="24"/>
        </w:rPr>
        <w:t>replacing</w:t>
      </w:r>
      <w:r>
        <w:rPr>
          <w:spacing w:val="57"/>
          <w:sz w:val="24"/>
        </w:rPr>
        <w:t xml:space="preserve"> </w:t>
      </w:r>
      <w:r>
        <w:rPr>
          <w:sz w:val="24"/>
        </w:rPr>
        <w:t>company</w:t>
      </w:r>
      <w:r>
        <w:rPr>
          <w:spacing w:val="57"/>
          <w:sz w:val="24"/>
        </w:rPr>
        <w:t xml:space="preserve"> </w:t>
      </w:r>
      <w:r>
        <w:rPr>
          <w:sz w:val="24"/>
        </w:rPr>
        <w:t>forages</w:t>
      </w:r>
      <w:r>
        <w:rPr>
          <w:spacing w:val="57"/>
          <w:sz w:val="24"/>
        </w:rPr>
        <w:t xml:space="preserve"> </w:t>
      </w:r>
      <w:r>
        <w:rPr>
          <w:sz w:val="24"/>
        </w:rPr>
        <w:t>with</w:t>
      </w:r>
      <w:r>
        <w:rPr>
          <w:spacing w:val="59"/>
          <w:sz w:val="24"/>
        </w:rPr>
        <w:t xml:space="preserve"> </w:t>
      </w:r>
      <w:r>
        <w:rPr>
          <w:sz w:val="24"/>
        </w:rPr>
        <w:t>tithonia</w:t>
      </w:r>
      <w:r>
        <w:rPr>
          <w:spacing w:val="58"/>
          <w:sz w:val="24"/>
        </w:rPr>
        <w:t xml:space="preserve"> </w:t>
      </w:r>
      <w:r>
        <w:rPr>
          <w:sz w:val="24"/>
        </w:rPr>
        <w:t>and</w:t>
      </w:r>
      <w:r>
        <w:rPr>
          <w:spacing w:val="58"/>
          <w:sz w:val="24"/>
        </w:rPr>
        <w:t xml:space="preserve"> </w:t>
      </w:r>
      <w:r>
        <w:rPr>
          <w:sz w:val="24"/>
        </w:rPr>
        <w:t>cassava</w:t>
      </w:r>
      <w:r>
        <w:rPr>
          <w:spacing w:val="5"/>
          <w:sz w:val="24"/>
        </w:rPr>
        <w:t xml:space="preserve"> </w:t>
      </w:r>
      <w:r>
        <w:rPr>
          <w:sz w:val="24"/>
        </w:rPr>
        <w:t>leaves</w:t>
      </w:r>
      <w:r>
        <w:rPr>
          <w:spacing w:val="59"/>
          <w:sz w:val="24"/>
        </w:rPr>
        <w:t xml:space="preserve"> </w:t>
      </w:r>
      <w:r>
        <w:rPr>
          <w:sz w:val="24"/>
        </w:rPr>
        <w:t>are</w:t>
      </w:r>
      <w:r>
        <w:rPr>
          <w:spacing w:val="58"/>
          <w:sz w:val="24"/>
        </w:rPr>
        <w:t xml:space="preserve"> </w:t>
      </w:r>
      <w:r>
        <w:rPr>
          <w:sz w:val="24"/>
        </w:rPr>
        <w:t>presented</w:t>
      </w:r>
      <w:r>
        <w:rPr>
          <w:spacing w:val="55"/>
          <w:sz w:val="24"/>
        </w:rPr>
        <w:t xml:space="preserve"> </w:t>
      </w:r>
      <w:r>
        <w:rPr>
          <w:sz w:val="24"/>
        </w:rPr>
        <w:t>in</w:t>
      </w:r>
      <w:r>
        <w:rPr>
          <w:spacing w:val="59"/>
          <w:sz w:val="24"/>
        </w:rPr>
        <w:t xml:space="preserve"> </w:t>
      </w:r>
      <w:r>
        <w:rPr>
          <w:sz w:val="24"/>
        </w:rPr>
        <w:t>Table</w:t>
      </w:r>
      <w:r>
        <w:rPr>
          <w:spacing w:val="59"/>
          <w:sz w:val="24"/>
        </w:rPr>
        <w:t xml:space="preserve"> </w:t>
      </w:r>
      <w:r>
        <w:rPr>
          <w:sz w:val="24"/>
        </w:rPr>
        <w:t>5.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8"/>
        <w:rPr>
          <w:rFonts w:ascii="Calibri"/>
        </w:rPr>
      </w:pPr>
      <w:r>
        <w:rPr>
          <w:sz w:val="24"/>
        </w:rPr>
        <w:t>Replacing</w:t>
      </w:r>
      <w:r>
        <w:rPr>
          <w:spacing w:val="28"/>
          <w:sz w:val="24"/>
        </w:rPr>
        <w:t xml:space="preserve"> </w:t>
      </w:r>
      <w:r>
        <w:rPr>
          <w:sz w:val="24"/>
        </w:rPr>
        <w:t>company</w:t>
      </w:r>
      <w:r>
        <w:rPr>
          <w:spacing w:val="23"/>
          <w:sz w:val="24"/>
        </w:rPr>
        <w:t xml:space="preserve"> </w:t>
      </w:r>
      <w:r>
        <w:rPr>
          <w:sz w:val="24"/>
        </w:rPr>
        <w:t>concentrate</w:t>
      </w:r>
      <w:r>
        <w:rPr>
          <w:spacing w:val="31"/>
          <w:sz w:val="24"/>
        </w:rPr>
        <w:t xml:space="preserve"> </w:t>
      </w:r>
      <w:r>
        <w:rPr>
          <w:sz w:val="24"/>
        </w:rPr>
        <w:t>with</w:t>
      </w:r>
      <w:r>
        <w:rPr>
          <w:spacing w:val="28"/>
          <w:sz w:val="24"/>
        </w:rPr>
        <w:t xml:space="preserve"> </w:t>
      </w:r>
      <w:r>
        <w:rPr>
          <w:sz w:val="24"/>
        </w:rPr>
        <w:t>PKCC</w:t>
      </w:r>
      <w:r>
        <w:rPr>
          <w:spacing w:val="29"/>
          <w:sz w:val="24"/>
        </w:rPr>
        <w:t xml:space="preserve"> </w:t>
      </w:r>
      <w:r>
        <w:rPr>
          <w:sz w:val="24"/>
        </w:rPr>
        <w:t>and</w:t>
      </w:r>
      <w:r>
        <w:rPr>
          <w:spacing w:val="29"/>
          <w:sz w:val="24"/>
        </w:rPr>
        <w:t xml:space="preserve"> </w:t>
      </w:r>
      <w:r>
        <w:rPr>
          <w:sz w:val="24"/>
        </w:rPr>
        <w:t>replacing</w:t>
      </w:r>
      <w:r>
        <w:rPr>
          <w:spacing w:val="25"/>
          <w:sz w:val="24"/>
        </w:rPr>
        <w:t xml:space="preserve"> </w:t>
      </w:r>
      <w:r>
        <w:rPr>
          <w:sz w:val="24"/>
        </w:rPr>
        <w:t>company</w:t>
      </w:r>
      <w:r>
        <w:rPr>
          <w:spacing w:val="24"/>
          <w:sz w:val="24"/>
        </w:rPr>
        <w:t xml:space="preserve"> </w:t>
      </w:r>
      <w:r>
        <w:rPr>
          <w:sz w:val="24"/>
        </w:rPr>
        <w:t>forages</w:t>
      </w:r>
      <w:r>
        <w:rPr>
          <w:spacing w:val="28"/>
          <w:sz w:val="24"/>
        </w:rPr>
        <w:t xml:space="preserve"> </w:t>
      </w:r>
      <w:r>
        <w:rPr>
          <w:sz w:val="24"/>
        </w:rPr>
        <w:t>with</w:t>
      </w:r>
      <w:r>
        <w:rPr>
          <w:spacing w:val="23"/>
          <w:sz w:val="24"/>
        </w:rPr>
        <w:t xml:space="preserve"> </w:t>
      </w:r>
      <w:r>
        <w:rPr>
          <w:sz w:val="24"/>
        </w:rPr>
        <w:t>tithonia</w:t>
      </w:r>
      <w:r>
        <w:rPr>
          <w:spacing w:val="28"/>
          <w:sz w:val="24"/>
        </w:rPr>
        <w:t xml:space="preserve"> </w:t>
      </w:r>
      <w:r>
        <w:rPr>
          <w:sz w:val="24"/>
        </w:rPr>
        <w:t>and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2"/>
        <w:rPr>
          <w:rFonts w:ascii="Calibri"/>
        </w:rPr>
      </w:pPr>
      <w:r>
        <w:rPr>
          <w:sz w:val="24"/>
        </w:rPr>
        <w:t>cassava</w:t>
      </w:r>
      <w:r>
        <w:rPr>
          <w:spacing w:val="37"/>
          <w:sz w:val="24"/>
        </w:rPr>
        <w:t xml:space="preserve"> </w:t>
      </w:r>
      <w:r>
        <w:rPr>
          <w:sz w:val="24"/>
        </w:rPr>
        <w:t>leaves</w:t>
      </w:r>
      <w:r>
        <w:rPr>
          <w:spacing w:val="35"/>
          <w:sz w:val="24"/>
        </w:rPr>
        <w:t xml:space="preserve"> </w:t>
      </w:r>
      <w:r>
        <w:rPr>
          <w:sz w:val="24"/>
        </w:rPr>
        <w:t>in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ration</w:t>
      </w:r>
      <w:r>
        <w:rPr>
          <w:spacing w:val="35"/>
          <w:sz w:val="24"/>
        </w:rPr>
        <w:t xml:space="preserve"> </w:t>
      </w:r>
      <w:r>
        <w:rPr>
          <w:sz w:val="24"/>
        </w:rPr>
        <w:t>gave</w:t>
      </w:r>
      <w:r>
        <w:rPr>
          <w:spacing w:val="36"/>
          <w:sz w:val="24"/>
        </w:rPr>
        <w:t xml:space="preserve"> </w:t>
      </w:r>
      <w:r>
        <w:rPr>
          <w:sz w:val="24"/>
        </w:rPr>
        <w:t>no</w:t>
      </w:r>
      <w:r>
        <w:rPr>
          <w:spacing w:val="37"/>
          <w:sz w:val="24"/>
        </w:rPr>
        <w:t xml:space="preserve"> </w:t>
      </w:r>
      <w:r>
        <w:rPr>
          <w:sz w:val="24"/>
        </w:rPr>
        <w:t>significant</w:t>
      </w:r>
      <w:r>
        <w:rPr>
          <w:spacing w:val="41"/>
          <w:sz w:val="24"/>
        </w:rPr>
        <w:t xml:space="preserve"> </w:t>
      </w:r>
      <w:r>
        <w:rPr>
          <w:sz w:val="24"/>
        </w:rPr>
        <w:t>difference</w:t>
      </w:r>
      <w:r>
        <w:rPr>
          <w:spacing w:val="39"/>
          <w:sz w:val="24"/>
        </w:rPr>
        <w:t xml:space="preserve"> </w:t>
      </w:r>
      <w:r>
        <w:rPr>
          <w:sz w:val="24"/>
        </w:rPr>
        <w:t>(P&gt;0.05)</w:t>
      </w:r>
      <w:r>
        <w:rPr>
          <w:spacing w:val="36"/>
          <w:sz w:val="24"/>
        </w:rPr>
        <w:t xml:space="preserve"> </w:t>
      </w:r>
      <w:r>
        <w:rPr>
          <w:sz w:val="24"/>
        </w:rPr>
        <w:t>in</w:t>
      </w:r>
      <w:r>
        <w:rPr>
          <w:spacing w:val="32"/>
          <w:sz w:val="24"/>
        </w:rPr>
        <w:t xml:space="preserve"> </w:t>
      </w:r>
      <w:r>
        <w:rPr>
          <w:sz w:val="24"/>
        </w:rPr>
        <w:t>each</w:t>
      </w:r>
      <w:r>
        <w:rPr>
          <w:spacing w:val="32"/>
          <w:sz w:val="24"/>
        </w:rPr>
        <w:t xml:space="preserve"> </w:t>
      </w:r>
      <w:r>
        <w:rPr>
          <w:sz w:val="24"/>
        </w:rPr>
        <w:t>treatment</w:t>
      </w:r>
      <w:r>
        <w:rPr>
          <w:spacing w:val="38"/>
          <w:sz w:val="24"/>
        </w:rPr>
        <w:t xml:space="preserve"> </w:t>
      </w:r>
      <w:r>
        <w:rPr>
          <w:sz w:val="24"/>
        </w:rPr>
        <w:t>on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5"/>
        <w:rPr>
          <w:rFonts w:ascii="Calibri"/>
        </w:rPr>
      </w:pPr>
      <w:r>
        <w:rPr>
          <w:sz w:val="24"/>
        </w:rPr>
        <w:t>value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15"/>
          <w:sz w:val="24"/>
        </w:rPr>
        <w:t xml:space="preserve"> </w:t>
      </w:r>
      <w:r>
        <w:rPr>
          <w:sz w:val="24"/>
        </w:rPr>
        <w:t>DMI,</w:t>
      </w:r>
      <w:r>
        <w:rPr>
          <w:spacing w:val="14"/>
          <w:sz w:val="24"/>
        </w:rPr>
        <w:t xml:space="preserve"> </w:t>
      </w:r>
      <w:r>
        <w:rPr>
          <w:sz w:val="24"/>
        </w:rPr>
        <w:t>OMI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7"/>
          <w:sz w:val="24"/>
        </w:rPr>
        <w:t xml:space="preserve"> </w:t>
      </w:r>
      <w:r>
        <w:rPr>
          <w:sz w:val="24"/>
        </w:rPr>
        <w:t>CPI.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insignificant</w:t>
      </w:r>
      <w:r>
        <w:rPr>
          <w:spacing w:val="14"/>
          <w:sz w:val="24"/>
        </w:rPr>
        <w:t xml:space="preserve"> </w:t>
      </w:r>
      <w:r>
        <w:rPr>
          <w:sz w:val="24"/>
        </w:rPr>
        <w:t>difference</w:t>
      </w:r>
      <w:r>
        <w:rPr>
          <w:spacing w:val="11"/>
          <w:sz w:val="24"/>
        </w:rPr>
        <w:t xml:space="preserve"> </w:t>
      </w:r>
      <w:r>
        <w:rPr>
          <w:sz w:val="24"/>
        </w:rPr>
        <w:t>in</w:t>
      </w:r>
      <w:r>
        <w:rPr>
          <w:spacing w:val="13"/>
          <w:sz w:val="24"/>
        </w:rPr>
        <w:t xml:space="preserve"> </w:t>
      </w:r>
      <w:r>
        <w:rPr>
          <w:sz w:val="24"/>
        </w:rPr>
        <w:t>each</w:t>
      </w:r>
      <w:r>
        <w:rPr>
          <w:spacing w:val="14"/>
          <w:sz w:val="24"/>
        </w:rPr>
        <w:t xml:space="preserve"> </w:t>
      </w:r>
      <w:r>
        <w:rPr>
          <w:sz w:val="24"/>
        </w:rPr>
        <w:t>treatment</w:t>
      </w:r>
      <w:r>
        <w:rPr>
          <w:spacing w:val="12"/>
          <w:sz w:val="24"/>
        </w:rPr>
        <w:t xml:space="preserve"> </w:t>
      </w:r>
      <w:r>
        <w:rPr>
          <w:sz w:val="24"/>
        </w:rPr>
        <w:t>could</w:t>
      </w:r>
      <w:r>
        <w:rPr>
          <w:spacing w:val="10"/>
          <w:sz w:val="24"/>
        </w:rPr>
        <w:t xml:space="preserve"> </w:t>
      </w:r>
      <w:r>
        <w:rPr>
          <w:sz w:val="24"/>
        </w:rPr>
        <w:t>be</w:t>
      </w:r>
      <w:r>
        <w:rPr>
          <w:spacing w:val="14"/>
          <w:sz w:val="24"/>
        </w:rPr>
        <w:t xml:space="preserve"> </w:t>
      </w:r>
      <w:r>
        <w:rPr>
          <w:sz w:val="24"/>
        </w:rPr>
        <w:t>caused</w:t>
      </w:r>
      <w:r>
        <w:rPr>
          <w:spacing w:val="13"/>
          <w:sz w:val="24"/>
        </w:rPr>
        <w:t xml:space="preserve"> </w:t>
      </w:r>
      <w:r>
        <w:rPr>
          <w:sz w:val="24"/>
        </w:rPr>
        <w:t>by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3"/>
        <w:rPr>
          <w:rFonts w:ascii="Calibri"/>
        </w:rPr>
      </w:pPr>
      <w:r>
        <w:rPr>
          <w:sz w:val="24"/>
        </w:rPr>
        <w:t>the</w:t>
      </w:r>
      <w:r>
        <w:rPr>
          <w:spacing w:val="52"/>
          <w:sz w:val="24"/>
        </w:rPr>
        <w:t xml:space="preserve"> </w:t>
      </w:r>
      <w:r>
        <w:rPr>
          <w:sz w:val="24"/>
        </w:rPr>
        <w:t>type</w:t>
      </w:r>
      <w:r>
        <w:rPr>
          <w:spacing w:val="53"/>
          <w:sz w:val="24"/>
        </w:rPr>
        <w:t xml:space="preserve"> </w:t>
      </w:r>
      <w:r>
        <w:rPr>
          <w:sz w:val="24"/>
        </w:rPr>
        <w:t>of</w:t>
      </w:r>
      <w:r>
        <w:rPr>
          <w:spacing w:val="50"/>
          <w:sz w:val="24"/>
        </w:rPr>
        <w:t xml:space="preserve"> </w:t>
      </w:r>
      <w:r>
        <w:rPr>
          <w:sz w:val="24"/>
        </w:rPr>
        <w:t>ration</w:t>
      </w:r>
      <w:r>
        <w:rPr>
          <w:spacing w:val="54"/>
          <w:sz w:val="24"/>
        </w:rPr>
        <w:t xml:space="preserve"> </w:t>
      </w:r>
      <w:r>
        <w:rPr>
          <w:sz w:val="24"/>
        </w:rPr>
        <w:t>given.</w:t>
      </w:r>
      <w:r>
        <w:rPr>
          <w:spacing w:val="54"/>
          <w:sz w:val="24"/>
        </w:rPr>
        <w:t xml:space="preserve"> </w:t>
      </w:r>
      <w:r>
        <w:rPr>
          <w:sz w:val="24"/>
        </w:rPr>
        <w:t>In</w:t>
      </w:r>
      <w:r>
        <w:rPr>
          <w:spacing w:val="54"/>
          <w:sz w:val="24"/>
        </w:rPr>
        <w:t xml:space="preserve"> </w:t>
      </w:r>
      <w:r>
        <w:rPr>
          <w:sz w:val="24"/>
        </w:rPr>
        <w:t>replacing</w:t>
      </w:r>
      <w:r>
        <w:rPr>
          <w:spacing w:val="47"/>
          <w:sz w:val="24"/>
        </w:rPr>
        <w:t xml:space="preserve"> </w:t>
      </w:r>
      <w:r>
        <w:rPr>
          <w:sz w:val="24"/>
        </w:rPr>
        <w:t>the</w:t>
      </w:r>
      <w:r>
        <w:rPr>
          <w:spacing w:val="52"/>
          <w:sz w:val="24"/>
        </w:rPr>
        <w:t xml:space="preserve"> </w:t>
      </w:r>
      <w:r>
        <w:rPr>
          <w:sz w:val="24"/>
        </w:rPr>
        <w:t>company's</w:t>
      </w:r>
      <w:r>
        <w:rPr>
          <w:spacing w:val="55"/>
          <w:sz w:val="24"/>
        </w:rPr>
        <w:t xml:space="preserve"> </w:t>
      </w:r>
      <w:r>
        <w:rPr>
          <w:sz w:val="24"/>
        </w:rPr>
        <w:t>concentrate</w:t>
      </w:r>
      <w:r>
        <w:rPr>
          <w:spacing w:val="53"/>
          <w:sz w:val="24"/>
        </w:rPr>
        <w:t xml:space="preserve"> </w:t>
      </w:r>
      <w:r>
        <w:rPr>
          <w:sz w:val="24"/>
        </w:rPr>
        <w:t>with</w:t>
      </w:r>
      <w:r>
        <w:rPr>
          <w:spacing w:val="55"/>
          <w:sz w:val="24"/>
        </w:rPr>
        <w:t xml:space="preserve"> </w:t>
      </w:r>
      <w:r>
        <w:rPr>
          <w:sz w:val="24"/>
        </w:rPr>
        <w:t>PKCC</w:t>
      </w:r>
      <w:r>
        <w:rPr>
          <w:spacing w:val="55"/>
          <w:sz w:val="24"/>
        </w:rPr>
        <w:t xml:space="preserve"> </w:t>
      </w:r>
      <w:r>
        <w:rPr>
          <w:sz w:val="24"/>
        </w:rPr>
        <w:t>and</w:t>
      </w:r>
      <w:r>
        <w:rPr>
          <w:spacing w:val="50"/>
          <w:sz w:val="24"/>
        </w:rPr>
        <w:t xml:space="preserve"> </w:t>
      </w:r>
      <w:r>
        <w:rPr>
          <w:sz w:val="24"/>
        </w:rPr>
        <w:t>company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4"/>
        <w:rPr>
          <w:rFonts w:ascii="Calibri"/>
        </w:rPr>
      </w:pPr>
      <w:r>
        <w:rPr>
          <w:sz w:val="24"/>
        </w:rPr>
        <w:t>forages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tithonia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cassava</w:t>
      </w:r>
      <w:r>
        <w:rPr>
          <w:spacing w:val="1"/>
          <w:sz w:val="24"/>
        </w:rPr>
        <w:t xml:space="preserve"> </w:t>
      </w:r>
      <w:r>
        <w:rPr>
          <w:sz w:val="24"/>
        </w:rPr>
        <w:t>leaves,</w:t>
      </w:r>
      <w:r>
        <w:rPr>
          <w:spacing w:val="2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is necessary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pay</w:t>
      </w:r>
      <w:r>
        <w:rPr>
          <w:spacing w:val="-3"/>
          <w:sz w:val="24"/>
        </w:rPr>
        <w:t xml:space="preserve"> </w:t>
      </w:r>
      <w:r>
        <w:rPr>
          <w:sz w:val="24"/>
        </w:rPr>
        <w:t>attention</w:t>
      </w:r>
      <w:r>
        <w:rPr>
          <w:spacing w:val="3"/>
          <w:sz w:val="24"/>
        </w:rPr>
        <w:t xml:space="preserve"> </w:t>
      </w:r>
      <w:r>
        <w:rPr>
          <w:sz w:val="24"/>
        </w:rPr>
        <w:t>to the</w:t>
      </w:r>
      <w:r>
        <w:rPr>
          <w:spacing w:val="3"/>
          <w:sz w:val="24"/>
        </w:rPr>
        <w:t xml:space="preserve"> </w:t>
      </w:r>
      <w:r>
        <w:rPr>
          <w:sz w:val="24"/>
        </w:rPr>
        <w:t>dry</w:t>
      </w:r>
      <w:r>
        <w:rPr>
          <w:spacing w:val="-3"/>
          <w:sz w:val="24"/>
        </w:rPr>
        <w:t xml:space="preserve"> </w:t>
      </w:r>
      <w:r>
        <w:rPr>
          <w:sz w:val="24"/>
        </w:rPr>
        <w:t>matter</w:t>
      </w:r>
      <w:r>
        <w:rPr>
          <w:spacing w:val="1"/>
          <w:sz w:val="24"/>
        </w:rPr>
        <w:t xml:space="preserve"> </w:t>
      </w:r>
      <w:r>
        <w:rPr>
          <w:sz w:val="24"/>
        </w:rPr>
        <w:t>content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3"/>
        <w:rPr>
          <w:rFonts w:ascii="Calibri"/>
        </w:rPr>
      </w:pP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each</w:t>
      </w:r>
      <w:r>
        <w:rPr>
          <w:spacing w:val="20"/>
          <w:sz w:val="24"/>
        </w:rPr>
        <w:t xml:space="preserve"> </w:t>
      </w:r>
      <w:r>
        <w:rPr>
          <w:sz w:val="24"/>
        </w:rPr>
        <w:t>feed</w:t>
      </w:r>
      <w:r>
        <w:rPr>
          <w:spacing w:val="19"/>
          <w:sz w:val="24"/>
        </w:rPr>
        <w:t xml:space="preserve"> </w:t>
      </w:r>
      <w:r>
        <w:rPr>
          <w:sz w:val="24"/>
        </w:rPr>
        <w:t>ingredient.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dry</w:t>
      </w:r>
      <w:r>
        <w:rPr>
          <w:spacing w:val="11"/>
          <w:sz w:val="24"/>
        </w:rPr>
        <w:t xml:space="preserve"> </w:t>
      </w:r>
      <w:r>
        <w:rPr>
          <w:sz w:val="24"/>
        </w:rPr>
        <w:t>matter</w:t>
      </w:r>
      <w:r>
        <w:rPr>
          <w:spacing w:val="20"/>
          <w:sz w:val="24"/>
        </w:rPr>
        <w:t xml:space="preserve"> </w:t>
      </w:r>
      <w:r>
        <w:rPr>
          <w:sz w:val="24"/>
        </w:rPr>
        <w:t>content</w:t>
      </w:r>
      <w:r>
        <w:rPr>
          <w:spacing w:val="30"/>
          <w:sz w:val="24"/>
        </w:rPr>
        <w:t xml:space="preserve"> </w:t>
      </w:r>
      <w:r>
        <w:rPr>
          <w:sz w:val="24"/>
        </w:rPr>
        <w:t>of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company's</w:t>
      </w:r>
      <w:r>
        <w:rPr>
          <w:spacing w:val="22"/>
          <w:sz w:val="24"/>
        </w:rPr>
        <w:t xml:space="preserve"> </w:t>
      </w:r>
      <w:r>
        <w:rPr>
          <w:sz w:val="24"/>
        </w:rPr>
        <w:t>concentrate</w:t>
      </w:r>
      <w:r>
        <w:rPr>
          <w:spacing w:val="18"/>
          <w:sz w:val="24"/>
        </w:rPr>
        <w:t xml:space="preserve"> </w:t>
      </w:r>
      <w:r>
        <w:rPr>
          <w:sz w:val="24"/>
        </w:rPr>
        <w:t>is</w:t>
      </w:r>
      <w:r>
        <w:rPr>
          <w:spacing w:val="18"/>
          <w:sz w:val="24"/>
        </w:rPr>
        <w:t xml:space="preserve"> </w:t>
      </w:r>
      <w:r>
        <w:rPr>
          <w:sz w:val="24"/>
        </w:rPr>
        <w:t>23.81%,</w:t>
      </w:r>
      <w:r>
        <w:rPr>
          <w:spacing w:val="21"/>
          <w:sz w:val="24"/>
        </w:rPr>
        <w:t xml:space="preserve"> </w:t>
      </w:r>
      <w:r>
        <w:rPr>
          <w:sz w:val="24"/>
        </w:rPr>
        <w:t>while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5"/>
        <w:rPr>
          <w:rFonts w:ascii="Calibri"/>
        </w:rPr>
      </w:pPr>
      <w:r>
        <w:rPr>
          <w:sz w:val="24"/>
        </w:rPr>
        <w:t>the</w:t>
      </w:r>
      <w:r>
        <w:rPr>
          <w:spacing w:val="41"/>
          <w:sz w:val="24"/>
        </w:rPr>
        <w:t xml:space="preserve"> </w:t>
      </w:r>
      <w:r>
        <w:rPr>
          <w:sz w:val="24"/>
        </w:rPr>
        <w:t>dry</w:t>
      </w:r>
      <w:r>
        <w:rPr>
          <w:spacing w:val="31"/>
          <w:sz w:val="24"/>
        </w:rPr>
        <w:t xml:space="preserve"> </w:t>
      </w:r>
      <w:r>
        <w:rPr>
          <w:sz w:val="24"/>
        </w:rPr>
        <w:t>matter</w:t>
      </w:r>
      <w:r>
        <w:rPr>
          <w:spacing w:val="38"/>
          <w:sz w:val="24"/>
        </w:rPr>
        <w:t xml:space="preserve"> </w:t>
      </w:r>
      <w:r>
        <w:rPr>
          <w:sz w:val="24"/>
        </w:rPr>
        <w:t>content</w:t>
      </w:r>
      <w:r>
        <w:rPr>
          <w:spacing w:val="43"/>
          <w:sz w:val="24"/>
        </w:rPr>
        <w:t xml:space="preserve"> </w:t>
      </w:r>
      <w:r>
        <w:rPr>
          <w:sz w:val="24"/>
        </w:rPr>
        <w:t>of</w:t>
      </w:r>
      <w:r>
        <w:rPr>
          <w:spacing w:val="40"/>
          <w:sz w:val="24"/>
        </w:rPr>
        <w:t xml:space="preserve"> </w:t>
      </w:r>
      <w:r>
        <w:rPr>
          <w:sz w:val="24"/>
        </w:rPr>
        <w:t>PKCC</w:t>
      </w:r>
      <w:r>
        <w:rPr>
          <w:spacing w:val="42"/>
          <w:sz w:val="24"/>
        </w:rPr>
        <w:t xml:space="preserve"> </w:t>
      </w:r>
      <w:r>
        <w:rPr>
          <w:sz w:val="24"/>
        </w:rPr>
        <w:t>is</w:t>
      </w:r>
      <w:r>
        <w:rPr>
          <w:spacing w:val="41"/>
          <w:sz w:val="24"/>
        </w:rPr>
        <w:t xml:space="preserve"> </w:t>
      </w:r>
      <w:r>
        <w:rPr>
          <w:sz w:val="24"/>
        </w:rPr>
        <w:t>93.24%</w:t>
      </w:r>
      <w:r>
        <w:rPr>
          <w:spacing w:val="40"/>
          <w:sz w:val="24"/>
        </w:rPr>
        <w:t xml:space="preserve"> </w:t>
      </w:r>
      <w:r>
        <w:rPr>
          <w:sz w:val="24"/>
        </w:rPr>
        <w:t>(Table</w:t>
      </w:r>
      <w:r>
        <w:rPr>
          <w:spacing w:val="43"/>
          <w:sz w:val="24"/>
        </w:rPr>
        <w:t xml:space="preserve"> </w:t>
      </w:r>
      <w:r>
        <w:rPr>
          <w:sz w:val="24"/>
        </w:rPr>
        <w:t>1).</w:t>
      </w:r>
      <w:r>
        <w:rPr>
          <w:spacing w:val="40"/>
          <w:sz w:val="24"/>
        </w:rPr>
        <w:t xml:space="preserve"> </w:t>
      </w:r>
      <w:r>
        <w:rPr>
          <w:sz w:val="24"/>
        </w:rPr>
        <w:t>Meanwhile,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40"/>
          <w:sz w:val="24"/>
        </w:rPr>
        <w:t xml:space="preserve"> </w:t>
      </w:r>
      <w:r>
        <w:rPr>
          <w:sz w:val="24"/>
        </w:rPr>
        <w:t>dry</w:t>
      </w:r>
      <w:r>
        <w:rPr>
          <w:spacing w:val="38"/>
          <w:sz w:val="24"/>
        </w:rPr>
        <w:t xml:space="preserve"> </w:t>
      </w:r>
      <w:r>
        <w:rPr>
          <w:sz w:val="24"/>
        </w:rPr>
        <w:t>matter</w:t>
      </w:r>
      <w:r>
        <w:rPr>
          <w:spacing w:val="42"/>
          <w:sz w:val="24"/>
        </w:rPr>
        <w:t xml:space="preserve"> </w:t>
      </w:r>
      <w:r>
        <w:rPr>
          <w:sz w:val="24"/>
        </w:rPr>
        <w:t>content</w:t>
      </w:r>
      <w:r>
        <w:rPr>
          <w:spacing w:val="42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5"/>
        <w:rPr>
          <w:rFonts w:ascii="Calibri"/>
        </w:rPr>
      </w:pPr>
      <w:r>
        <w:rPr>
          <w:sz w:val="24"/>
        </w:rPr>
        <w:t>company</w:t>
      </w:r>
      <w:r>
        <w:rPr>
          <w:spacing w:val="4"/>
          <w:sz w:val="24"/>
        </w:rPr>
        <w:t xml:space="preserve"> </w:t>
      </w:r>
      <w:r>
        <w:rPr>
          <w:sz w:val="24"/>
        </w:rPr>
        <w:t>forages</w:t>
      </w:r>
      <w:r>
        <w:rPr>
          <w:spacing w:val="10"/>
          <w:sz w:val="24"/>
        </w:rPr>
        <w:t xml:space="preserve"> </w:t>
      </w:r>
      <w:r>
        <w:rPr>
          <w:sz w:val="24"/>
        </w:rPr>
        <w:t>with</w:t>
      </w:r>
      <w:r>
        <w:rPr>
          <w:spacing w:val="12"/>
          <w:sz w:val="24"/>
        </w:rPr>
        <w:t xml:space="preserve"> </w:t>
      </w:r>
      <w:r>
        <w:rPr>
          <w:sz w:val="24"/>
        </w:rPr>
        <w:t>tithonia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cassava</w:t>
      </w:r>
      <w:r>
        <w:rPr>
          <w:spacing w:val="11"/>
          <w:sz w:val="24"/>
        </w:rPr>
        <w:t xml:space="preserve"> </w:t>
      </w:r>
      <w:r>
        <w:rPr>
          <w:sz w:val="24"/>
        </w:rPr>
        <w:t>did</w:t>
      </w:r>
      <w:r>
        <w:rPr>
          <w:spacing w:val="9"/>
          <w:sz w:val="24"/>
        </w:rPr>
        <w:t xml:space="preserve"> </w:t>
      </w:r>
      <w:r>
        <w:rPr>
          <w:sz w:val="24"/>
        </w:rPr>
        <w:t>not</w:t>
      </w:r>
      <w:r>
        <w:rPr>
          <w:spacing w:val="12"/>
          <w:sz w:val="24"/>
        </w:rPr>
        <w:t xml:space="preserve"> </w:t>
      </w:r>
      <w:r>
        <w:rPr>
          <w:sz w:val="24"/>
        </w:rPr>
        <w:t>differ</w:t>
      </w:r>
      <w:r>
        <w:rPr>
          <w:spacing w:val="11"/>
          <w:sz w:val="24"/>
        </w:rPr>
        <w:t xml:space="preserve"> </w:t>
      </w:r>
      <w:r>
        <w:rPr>
          <w:sz w:val="24"/>
        </w:rPr>
        <w:t>much.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course,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difference</w:t>
      </w:r>
      <w:r>
        <w:rPr>
          <w:spacing w:val="10"/>
          <w:sz w:val="24"/>
        </w:rPr>
        <w:t xml:space="preserve"> </w:t>
      </w: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5"/>
        <w:rPr>
          <w:rFonts w:ascii="Calibri"/>
        </w:rPr>
      </w:pPr>
      <w:r>
        <w:rPr>
          <w:sz w:val="24"/>
        </w:rPr>
        <w:t>substituted</w:t>
      </w:r>
      <w:r>
        <w:rPr>
          <w:spacing w:val="23"/>
          <w:sz w:val="24"/>
        </w:rPr>
        <w:t xml:space="preserve"> </w:t>
      </w:r>
      <w:r>
        <w:rPr>
          <w:sz w:val="24"/>
        </w:rPr>
        <w:t>ingredients</w:t>
      </w:r>
      <w:r>
        <w:rPr>
          <w:spacing w:val="29"/>
          <w:sz w:val="24"/>
        </w:rPr>
        <w:t xml:space="preserve"> </w:t>
      </w:r>
      <w:r>
        <w:rPr>
          <w:sz w:val="24"/>
        </w:rPr>
        <w:t>changed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form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25"/>
          <w:sz w:val="24"/>
        </w:rPr>
        <w:t xml:space="preserve"> </w:t>
      </w:r>
      <w:r>
        <w:rPr>
          <w:sz w:val="24"/>
        </w:rPr>
        <w:t>an</w:t>
      </w:r>
      <w:r>
        <w:rPr>
          <w:spacing w:val="23"/>
          <w:sz w:val="24"/>
        </w:rPr>
        <w:t xml:space="preserve"> </w:t>
      </w:r>
      <w:r>
        <w:rPr>
          <w:sz w:val="24"/>
        </w:rPr>
        <w:t>increase</w:t>
      </w:r>
      <w:r>
        <w:rPr>
          <w:spacing w:val="23"/>
          <w:sz w:val="24"/>
        </w:rPr>
        <w:t xml:space="preserve"> </w:t>
      </w:r>
      <w:r>
        <w:rPr>
          <w:sz w:val="24"/>
        </w:rPr>
        <w:t>in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dry</w:t>
      </w:r>
      <w:r>
        <w:rPr>
          <w:spacing w:val="19"/>
          <w:sz w:val="24"/>
        </w:rPr>
        <w:t xml:space="preserve"> </w:t>
      </w:r>
      <w:r>
        <w:rPr>
          <w:sz w:val="24"/>
        </w:rPr>
        <w:t>matter</w:t>
      </w:r>
      <w:r>
        <w:rPr>
          <w:spacing w:val="23"/>
          <w:sz w:val="24"/>
        </w:rPr>
        <w:t xml:space="preserve"> </w:t>
      </w:r>
      <w:r>
        <w:rPr>
          <w:sz w:val="24"/>
        </w:rPr>
        <w:t>content</w:t>
      </w:r>
      <w:r>
        <w:rPr>
          <w:spacing w:val="24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ration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0"/>
        <w:rPr>
          <w:rFonts w:ascii="Calibri"/>
        </w:rPr>
      </w:pPr>
      <w:r>
        <w:rPr>
          <w:sz w:val="24"/>
        </w:rPr>
        <w:t>(ration</w:t>
      </w:r>
      <w:r>
        <w:rPr>
          <w:spacing w:val="1"/>
          <w:sz w:val="24"/>
        </w:rPr>
        <w:t xml:space="preserve"> </w:t>
      </w:r>
      <w:r>
        <w:rPr>
          <w:sz w:val="24"/>
        </w:rPr>
        <w:t>A 24.91%,</w:t>
      </w:r>
      <w:r>
        <w:rPr>
          <w:spacing w:val="4"/>
          <w:sz w:val="24"/>
        </w:rPr>
        <w:t xml:space="preserve"> </w:t>
      </w:r>
      <w:r>
        <w:rPr>
          <w:sz w:val="24"/>
        </w:rPr>
        <w:t>ration</w:t>
      </w:r>
      <w:r>
        <w:rPr>
          <w:spacing w:val="2"/>
          <w:sz w:val="24"/>
        </w:rPr>
        <w:t xml:space="preserve"> </w:t>
      </w:r>
      <w:r>
        <w:rPr>
          <w:sz w:val="24"/>
        </w:rPr>
        <w:t>B</w:t>
      </w:r>
      <w:r>
        <w:rPr>
          <w:spacing w:val="-1"/>
          <w:sz w:val="24"/>
        </w:rPr>
        <w:t xml:space="preserve"> </w:t>
      </w:r>
      <w:r>
        <w:rPr>
          <w:sz w:val="24"/>
        </w:rPr>
        <w:t>31.10%,</w:t>
      </w:r>
      <w:r>
        <w:rPr>
          <w:spacing w:val="4"/>
          <w:sz w:val="24"/>
        </w:rPr>
        <w:t xml:space="preserve"> </w:t>
      </w:r>
      <w:r>
        <w:rPr>
          <w:sz w:val="24"/>
        </w:rPr>
        <w:t>ration</w:t>
      </w:r>
      <w:r>
        <w:rPr>
          <w:spacing w:val="-1"/>
          <w:sz w:val="24"/>
        </w:rPr>
        <w:t xml:space="preserve"> </w:t>
      </w:r>
      <w:r>
        <w:rPr>
          <w:sz w:val="24"/>
        </w:rPr>
        <w:t>C</w:t>
      </w:r>
      <w:r>
        <w:rPr>
          <w:spacing w:val="2"/>
          <w:sz w:val="24"/>
        </w:rPr>
        <w:t xml:space="preserve"> </w:t>
      </w:r>
      <w:r>
        <w:rPr>
          <w:sz w:val="24"/>
        </w:rPr>
        <w:t>38.04%,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ration</w:t>
      </w:r>
      <w:r>
        <w:rPr>
          <w:spacing w:val="1"/>
          <w:sz w:val="24"/>
        </w:rPr>
        <w:t xml:space="preserve"> </w:t>
      </w:r>
      <w:r>
        <w:rPr>
          <w:sz w:val="24"/>
        </w:rPr>
        <w:t>D</w:t>
      </w:r>
      <w:r>
        <w:rPr>
          <w:spacing w:val="3"/>
          <w:sz w:val="24"/>
        </w:rPr>
        <w:t xml:space="preserve"> </w:t>
      </w:r>
      <w:r>
        <w:rPr>
          <w:sz w:val="24"/>
        </w:rPr>
        <w:t>44.98%)</w:t>
      </w:r>
      <w:r>
        <w:rPr>
          <w:spacing w:val="12"/>
          <w:sz w:val="24"/>
        </w:rPr>
        <w:t xml:space="preserve"> </w:t>
      </w:r>
      <w:r>
        <w:rPr>
          <w:sz w:val="24"/>
        </w:rPr>
        <w:t>(Table</w:t>
      </w:r>
      <w:r>
        <w:rPr>
          <w:spacing w:val="6"/>
          <w:sz w:val="24"/>
        </w:rPr>
        <w:t xml:space="preserve"> </w:t>
      </w:r>
      <w:r>
        <w:rPr>
          <w:sz w:val="24"/>
        </w:rPr>
        <w:t>2).</w:t>
      </w:r>
      <w:r>
        <w:rPr>
          <w:spacing w:val="1"/>
          <w:sz w:val="24"/>
        </w:rPr>
        <w:t xml:space="preserve"> </w:t>
      </w:r>
      <w:r>
        <w:rPr>
          <w:sz w:val="24"/>
        </w:rPr>
        <w:t>However,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5"/>
        <w:rPr>
          <w:rFonts w:ascii="Calibri"/>
        </w:rPr>
      </w:pPr>
      <w:r>
        <w:rPr>
          <w:sz w:val="24"/>
        </w:rPr>
        <w:t>there</w:t>
      </w:r>
      <w:r>
        <w:rPr>
          <w:spacing w:val="10"/>
          <w:sz w:val="24"/>
        </w:rPr>
        <w:t xml:space="preserve"> </w:t>
      </w:r>
      <w:r>
        <w:rPr>
          <w:sz w:val="24"/>
        </w:rPr>
        <w:t>was</w:t>
      </w:r>
      <w:r>
        <w:rPr>
          <w:spacing w:val="6"/>
          <w:sz w:val="24"/>
        </w:rPr>
        <w:t xml:space="preserve"> </w:t>
      </w:r>
      <w:r>
        <w:rPr>
          <w:sz w:val="24"/>
        </w:rPr>
        <w:t>an</w:t>
      </w:r>
      <w:r>
        <w:rPr>
          <w:spacing w:val="8"/>
          <w:sz w:val="24"/>
        </w:rPr>
        <w:t xml:space="preserve"> </w:t>
      </w:r>
      <w:r>
        <w:rPr>
          <w:sz w:val="24"/>
        </w:rPr>
        <w:t>increase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dry</w:t>
      </w:r>
      <w:r>
        <w:rPr>
          <w:spacing w:val="7"/>
          <w:sz w:val="24"/>
        </w:rPr>
        <w:t xml:space="preserve"> </w:t>
      </w:r>
      <w:r>
        <w:rPr>
          <w:sz w:val="24"/>
        </w:rPr>
        <w:t>matter</w:t>
      </w:r>
      <w:r>
        <w:rPr>
          <w:spacing w:val="9"/>
          <w:sz w:val="24"/>
        </w:rPr>
        <w:t xml:space="preserve"> </w:t>
      </w:r>
      <w:r>
        <w:rPr>
          <w:sz w:val="24"/>
        </w:rPr>
        <w:t>content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ration,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it</w:t>
      </w:r>
      <w:r>
        <w:rPr>
          <w:spacing w:val="11"/>
          <w:sz w:val="24"/>
        </w:rPr>
        <w:t xml:space="preserve"> </w:t>
      </w:r>
      <w:r>
        <w:rPr>
          <w:sz w:val="24"/>
        </w:rPr>
        <w:t>had</w:t>
      </w:r>
      <w:r>
        <w:rPr>
          <w:spacing w:val="7"/>
          <w:sz w:val="24"/>
        </w:rPr>
        <w:t xml:space="preserve"> </w:t>
      </w:r>
      <w:r>
        <w:rPr>
          <w:sz w:val="24"/>
        </w:rPr>
        <w:t>no</w:t>
      </w:r>
      <w:r>
        <w:rPr>
          <w:spacing w:val="6"/>
          <w:sz w:val="24"/>
        </w:rPr>
        <w:t xml:space="preserve"> </w:t>
      </w:r>
      <w:r>
        <w:rPr>
          <w:sz w:val="24"/>
        </w:rPr>
        <w:t>significant</w:t>
      </w:r>
      <w:r>
        <w:rPr>
          <w:spacing w:val="11"/>
          <w:sz w:val="24"/>
        </w:rPr>
        <w:t xml:space="preserve"> </w:t>
      </w:r>
      <w:r>
        <w:rPr>
          <w:sz w:val="24"/>
        </w:rPr>
        <w:t>difference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2"/>
        <w:rPr>
          <w:rFonts w:ascii="Calibri"/>
        </w:rPr>
      </w:pPr>
      <w:r>
        <w:rPr>
          <w:sz w:val="24"/>
        </w:rPr>
        <w:t>Against</w:t>
      </w:r>
      <w:r>
        <w:rPr>
          <w:spacing w:val="48"/>
          <w:sz w:val="24"/>
        </w:rPr>
        <w:t xml:space="preserve"> </w:t>
      </w:r>
      <w:r>
        <w:rPr>
          <w:sz w:val="24"/>
        </w:rPr>
        <w:t>intake.</w:t>
      </w:r>
      <w:r>
        <w:rPr>
          <w:spacing w:val="41"/>
          <w:sz w:val="24"/>
        </w:rPr>
        <w:t xml:space="preserve"> </w:t>
      </w:r>
      <w:r>
        <w:rPr>
          <w:sz w:val="24"/>
        </w:rPr>
        <w:t>This</w:t>
      </w:r>
      <w:r>
        <w:rPr>
          <w:spacing w:val="46"/>
          <w:sz w:val="24"/>
        </w:rPr>
        <w:t xml:space="preserve"> </w:t>
      </w:r>
      <w:r>
        <w:rPr>
          <w:sz w:val="24"/>
        </w:rPr>
        <w:t>is</w:t>
      </w:r>
      <w:r>
        <w:rPr>
          <w:spacing w:val="43"/>
          <w:sz w:val="24"/>
        </w:rPr>
        <w:t xml:space="preserve"> </w:t>
      </w:r>
      <w:r>
        <w:rPr>
          <w:sz w:val="24"/>
        </w:rPr>
        <w:t>supported</w:t>
      </w:r>
      <w:r>
        <w:rPr>
          <w:spacing w:val="45"/>
          <w:sz w:val="24"/>
        </w:rPr>
        <w:t xml:space="preserve"> </w:t>
      </w:r>
      <w:r>
        <w:rPr>
          <w:sz w:val="24"/>
        </w:rPr>
        <w:t>by</w:t>
      </w:r>
      <w:r>
        <w:rPr>
          <w:spacing w:val="37"/>
          <w:sz w:val="24"/>
        </w:rPr>
        <w:t xml:space="preserve"> </w:t>
      </w:r>
      <w:r>
        <w:rPr>
          <w:sz w:val="24"/>
        </w:rPr>
        <w:t>Pazla</w:t>
      </w:r>
      <w:r>
        <w:rPr>
          <w:spacing w:val="43"/>
          <w:sz w:val="24"/>
        </w:rPr>
        <w:t xml:space="preserve"> </w:t>
      </w:r>
      <w:r>
        <w:rPr>
          <w:sz w:val="24"/>
        </w:rPr>
        <w:t>et</w:t>
      </w:r>
      <w:r>
        <w:rPr>
          <w:spacing w:val="44"/>
          <w:sz w:val="24"/>
        </w:rPr>
        <w:t xml:space="preserve"> </w:t>
      </w:r>
      <w:r>
        <w:rPr>
          <w:sz w:val="24"/>
        </w:rPr>
        <w:t>al.</w:t>
      </w:r>
      <w:r>
        <w:rPr>
          <w:spacing w:val="46"/>
          <w:sz w:val="24"/>
        </w:rPr>
        <w:t xml:space="preserve"> </w:t>
      </w:r>
      <w:r>
        <w:rPr>
          <w:sz w:val="24"/>
        </w:rPr>
        <w:t>(2018b)</w:t>
      </w:r>
      <w:r>
        <w:rPr>
          <w:spacing w:val="40"/>
          <w:sz w:val="24"/>
        </w:rPr>
        <w:t xml:space="preserve"> </w:t>
      </w:r>
      <w:r>
        <w:rPr>
          <w:sz w:val="24"/>
        </w:rPr>
        <w:t>that</w:t>
      </w:r>
      <w:r>
        <w:rPr>
          <w:spacing w:val="47"/>
          <w:sz w:val="24"/>
        </w:rPr>
        <w:t xml:space="preserve"> </w:t>
      </w:r>
      <w:r>
        <w:rPr>
          <w:sz w:val="24"/>
        </w:rPr>
        <w:t>the</w:t>
      </w:r>
      <w:r>
        <w:rPr>
          <w:spacing w:val="45"/>
          <w:sz w:val="24"/>
        </w:rPr>
        <w:t xml:space="preserve"> </w:t>
      </w:r>
      <w:r>
        <w:rPr>
          <w:sz w:val="24"/>
        </w:rPr>
        <w:t>amount</w:t>
      </w:r>
      <w:r>
        <w:rPr>
          <w:spacing w:val="49"/>
          <w:sz w:val="24"/>
        </w:rPr>
        <w:t xml:space="preserve"> </w:t>
      </w:r>
      <w:r>
        <w:rPr>
          <w:sz w:val="24"/>
        </w:rPr>
        <w:t>of</w:t>
      </w:r>
      <w:r>
        <w:rPr>
          <w:spacing w:val="40"/>
          <w:sz w:val="24"/>
        </w:rPr>
        <w:t xml:space="preserve"> </w:t>
      </w:r>
      <w:r>
        <w:rPr>
          <w:sz w:val="24"/>
        </w:rPr>
        <w:t>nutrient</w:t>
      </w:r>
      <w:r>
        <w:rPr>
          <w:spacing w:val="55"/>
          <w:sz w:val="24"/>
        </w:rPr>
        <w:t xml:space="preserve"> </w:t>
      </w:r>
      <w:r>
        <w:rPr>
          <w:sz w:val="24"/>
        </w:rPr>
        <w:t>intake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8"/>
        <w:rPr>
          <w:rFonts w:ascii="Calibri"/>
        </w:rPr>
      </w:pPr>
      <w:r>
        <w:rPr>
          <w:sz w:val="24"/>
        </w:rPr>
        <w:t>depends</w:t>
      </w:r>
      <w:r>
        <w:rPr>
          <w:spacing w:val="13"/>
          <w:sz w:val="24"/>
        </w:rPr>
        <w:t xml:space="preserve"> </w:t>
      </w:r>
      <w:r>
        <w:rPr>
          <w:sz w:val="24"/>
        </w:rPr>
        <w:t>on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amount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dry</w:t>
      </w:r>
      <w:r>
        <w:rPr>
          <w:spacing w:val="9"/>
          <w:sz w:val="24"/>
        </w:rPr>
        <w:t xml:space="preserve"> </w:t>
      </w:r>
      <w:r>
        <w:rPr>
          <w:sz w:val="24"/>
        </w:rPr>
        <w:t>matter</w:t>
      </w:r>
      <w:r>
        <w:rPr>
          <w:spacing w:val="14"/>
          <w:sz w:val="24"/>
        </w:rPr>
        <w:t xml:space="preserve"> </w:t>
      </w:r>
      <w:r>
        <w:rPr>
          <w:sz w:val="24"/>
        </w:rPr>
        <w:t>in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feed</w:t>
      </w:r>
      <w:r>
        <w:rPr>
          <w:spacing w:val="17"/>
          <w:sz w:val="24"/>
        </w:rPr>
        <w:t xml:space="preserve"> </w:t>
      </w:r>
      <w:r>
        <w:rPr>
          <w:sz w:val="24"/>
        </w:rPr>
        <w:t>consumed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nutrient</w:t>
      </w:r>
      <w:r>
        <w:rPr>
          <w:spacing w:val="18"/>
          <w:sz w:val="24"/>
        </w:rPr>
        <w:t xml:space="preserve"> </w:t>
      </w:r>
      <w:r>
        <w:rPr>
          <w:sz w:val="24"/>
        </w:rPr>
        <w:t>content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feed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0"/>
        <w:rPr>
          <w:rFonts w:ascii="Calibri"/>
        </w:rPr>
      </w:pPr>
      <w:r>
        <w:rPr>
          <w:sz w:val="24"/>
        </w:rPr>
        <w:t>given.</w:t>
      </w:r>
      <w:r>
        <w:rPr>
          <w:spacing w:val="15"/>
          <w:sz w:val="24"/>
        </w:rPr>
        <w:t xml:space="preserve"> </w:t>
      </w:r>
      <w:r>
        <w:rPr>
          <w:sz w:val="24"/>
        </w:rPr>
        <w:t>In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research</w:t>
      </w:r>
      <w:r>
        <w:rPr>
          <w:spacing w:val="9"/>
          <w:sz w:val="24"/>
        </w:rPr>
        <w:t xml:space="preserve"> </w:t>
      </w:r>
      <w:r>
        <w:rPr>
          <w:sz w:val="24"/>
        </w:rPr>
        <w:t>conducted,</w:t>
      </w:r>
      <w:r>
        <w:rPr>
          <w:spacing w:val="13"/>
          <w:sz w:val="24"/>
        </w:rPr>
        <w:t xml:space="preserve"> </w:t>
      </w:r>
      <w:r>
        <w:rPr>
          <w:sz w:val="24"/>
        </w:rPr>
        <w:t>it</w:t>
      </w:r>
      <w:r>
        <w:rPr>
          <w:spacing w:val="14"/>
          <w:sz w:val="24"/>
        </w:rPr>
        <w:t xml:space="preserve"> </w:t>
      </w:r>
      <w:r>
        <w:rPr>
          <w:sz w:val="24"/>
        </w:rPr>
        <w:t>was</w:t>
      </w:r>
      <w:r>
        <w:rPr>
          <w:spacing w:val="6"/>
          <w:sz w:val="24"/>
        </w:rPr>
        <w:t xml:space="preserve"> </w:t>
      </w:r>
      <w:r>
        <w:rPr>
          <w:sz w:val="24"/>
        </w:rPr>
        <w:t>also</w:t>
      </w:r>
      <w:r>
        <w:rPr>
          <w:spacing w:val="14"/>
          <w:sz w:val="24"/>
        </w:rPr>
        <w:t xml:space="preserve"> </w:t>
      </w:r>
      <w:r>
        <w:rPr>
          <w:sz w:val="24"/>
        </w:rPr>
        <w:t>observed</w:t>
      </w:r>
      <w:r>
        <w:rPr>
          <w:spacing w:val="9"/>
          <w:sz w:val="24"/>
        </w:rPr>
        <w:t xml:space="preserve"> </w:t>
      </w:r>
      <w:r>
        <w:rPr>
          <w:sz w:val="24"/>
        </w:rPr>
        <w:t>that</w:t>
      </w:r>
      <w:r>
        <w:rPr>
          <w:spacing w:val="18"/>
          <w:sz w:val="24"/>
        </w:rPr>
        <w:t xml:space="preserve"> </w:t>
      </w:r>
      <w:r>
        <w:rPr>
          <w:sz w:val="24"/>
        </w:rPr>
        <w:t>livestock</w:t>
      </w:r>
      <w:r>
        <w:rPr>
          <w:spacing w:val="13"/>
          <w:sz w:val="24"/>
        </w:rPr>
        <w:t xml:space="preserve"> </w:t>
      </w:r>
      <w:r>
        <w:rPr>
          <w:sz w:val="24"/>
        </w:rPr>
        <w:t>have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ability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eat</w:t>
      </w:r>
      <w:r>
        <w:rPr>
          <w:spacing w:val="11"/>
          <w:sz w:val="24"/>
        </w:rPr>
        <w:t xml:space="preserve"> </w:t>
      </w:r>
      <w:r>
        <w:rPr>
          <w:sz w:val="24"/>
        </w:rPr>
        <w:t>high</w:t>
      </w:r>
    </w:p>
    <w:p w:rsidR="00F14390" w:rsidRDefault="00F14390">
      <w:pPr>
        <w:rPr>
          <w:rFonts w:ascii="Calibri"/>
        </w:rPr>
        <w:sectPr w:rsidR="00F14390">
          <w:pgSz w:w="12240" w:h="15840"/>
          <w:pgMar w:top="1360" w:right="180" w:bottom="280" w:left="40" w:header="720" w:footer="720" w:gutter="0"/>
          <w:cols w:space="720"/>
        </w:sectPr>
      </w:pP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72"/>
        <w:rPr>
          <w:rFonts w:ascii="Calibri"/>
        </w:rPr>
      </w:pPr>
      <w:r>
        <w:rPr>
          <w:sz w:val="24"/>
        </w:rPr>
        <w:lastRenderedPageBreak/>
        <w:t>feed,</w:t>
      </w:r>
      <w:r>
        <w:rPr>
          <w:spacing w:val="3"/>
          <w:sz w:val="24"/>
        </w:rPr>
        <w:t xml:space="preserve"> </w:t>
      </w:r>
      <w:r>
        <w:rPr>
          <w:sz w:val="24"/>
        </w:rPr>
        <w:t>which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z w:val="24"/>
        </w:rPr>
        <w:t>also</w:t>
      </w:r>
      <w:r>
        <w:rPr>
          <w:spacing w:val="4"/>
          <w:sz w:val="24"/>
        </w:rPr>
        <w:t xml:space="preserve"> </w:t>
      </w:r>
      <w:r>
        <w:rPr>
          <w:sz w:val="24"/>
        </w:rPr>
        <w:t>influenced</w:t>
      </w:r>
      <w:r>
        <w:rPr>
          <w:spacing w:val="5"/>
          <w:sz w:val="24"/>
        </w:rPr>
        <w:t xml:space="preserve"> </w:t>
      </w:r>
      <w:r>
        <w:rPr>
          <w:sz w:val="24"/>
        </w:rPr>
        <w:t>by the</w:t>
      </w:r>
      <w:r>
        <w:rPr>
          <w:spacing w:val="6"/>
          <w:sz w:val="24"/>
        </w:rPr>
        <w:t xml:space="preserve"> </w:t>
      </w:r>
      <w:r>
        <w:rPr>
          <w:sz w:val="24"/>
        </w:rPr>
        <w:t>needs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livestock</w:t>
      </w:r>
      <w:r>
        <w:rPr>
          <w:spacing w:val="4"/>
          <w:sz w:val="24"/>
        </w:rPr>
        <w:t xml:space="preserve"> </w:t>
      </w:r>
      <w:r>
        <w:rPr>
          <w:sz w:val="24"/>
        </w:rPr>
        <w:t>themselves,</w:t>
      </w:r>
      <w:r>
        <w:rPr>
          <w:spacing w:val="4"/>
          <w:sz w:val="24"/>
        </w:rPr>
        <w:t xml:space="preserve"> </w:t>
      </w:r>
      <w:r>
        <w:rPr>
          <w:sz w:val="24"/>
        </w:rPr>
        <w:t>following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opinion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2"/>
        <w:rPr>
          <w:rFonts w:ascii="Calibri"/>
        </w:rPr>
      </w:pPr>
      <w:r>
        <w:rPr>
          <w:sz w:val="24"/>
        </w:rPr>
        <w:t>Arief</w:t>
      </w:r>
      <w:r>
        <w:rPr>
          <w:spacing w:val="12"/>
          <w:sz w:val="24"/>
        </w:rPr>
        <w:t xml:space="preserve"> </w:t>
      </w:r>
      <w:r>
        <w:rPr>
          <w:sz w:val="24"/>
        </w:rPr>
        <w:t>et</w:t>
      </w:r>
      <w:r>
        <w:rPr>
          <w:spacing w:val="13"/>
          <w:sz w:val="24"/>
        </w:rPr>
        <w:t xml:space="preserve"> </w:t>
      </w:r>
      <w:r>
        <w:rPr>
          <w:sz w:val="24"/>
        </w:rPr>
        <w:t>al.</w:t>
      </w:r>
      <w:r>
        <w:rPr>
          <w:spacing w:val="14"/>
          <w:sz w:val="24"/>
        </w:rPr>
        <w:t xml:space="preserve"> </w:t>
      </w:r>
      <w:r>
        <w:rPr>
          <w:sz w:val="24"/>
        </w:rPr>
        <w:t>(2021b),</w:t>
      </w:r>
      <w:r>
        <w:rPr>
          <w:spacing w:val="13"/>
          <w:sz w:val="24"/>
        </w:rPr>
        <w:t xml:space="preserve"> </w:t>
      </w:r>
      <w:r>
        <w:rPr>
          <w:sz w:val="24"/>
        </w:rPr>
        <w:t>which</w:t>
      </w:r>
      <w:r>
        <w:rPr>
          <w:spacing w:val="15"/>
          <w:sz w:val="24"/>
        </w:rPr>
        <w:t xml:space="preserve"> </w:t>
      </w:r>
      <w:r>
        <w:rPr>
          <w:sz w:val="24"/>
        </w:rPr>
        <w:t>states</w:t>
      </w:r>
      <w:r>
        <w:rPr>
          <w:spacing w:val="11"/>
          <w:sz w:val="24"/>
        </w:rPr>
        <w:t xml:space="preserve"> </w:t>
      </w:r>
      <w:r>
        <w:rPr>
          <w:sz w:val="24"/>
        </w:rPr>
        <w:t>that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volume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feed</w:t>
      </w:r>
      <w:r>
        <w:rPr>
          <w:spacing w:val="14"/>
          <w:sz w:val="24"/>
        </w:rPr>
        <w:t xml:space="preserve"> </w:t>
      </w:r>
      <w:r>
        <w:rPr>
          <w:sz w:val="24"/>
        </w:rPr>
        <w:t>needed</w:t>
      </w:r>
      <w:r>
        <w:rPr>
          <w:spacing w:val="13"/>
          <w:sz w:val="24"/>
        </w:rPr>
        <w:t xml:space="preserve"> </w:t>
      </w:r>
      <w:r>
        <w:rPr>
          <w:sz w:val="24"/>
        </w:rPr>
        <w:t>by</w:t>
      </w:r>
      <w:r>
        <w:rPr>
          <w:spacing w:val="9"/>
          <w:sz w:val="24"/>
        </w:rPr>
        <w:t xml:space="preserve"> </w:t>
      </w:r>
      <w:r>
        <w:rPr>
          <w:sz w:val="24"/>
        </w:rPr>
        <w:t>livestock,</w:t>
      </w:r>
      <w:r>
        <w:rPr>
          <w:spacing w:val="9"/>
          <w:sz w:val="24"/>
        </w:rPr>
        <w:t xml:space="preserve"> </w:t>
      </w:r>
      <w:r>
        <w:rPr>
          <w:sz w:val="24"/>
        </w:rPr>
        <w:t>especially</w:t>
      </w:r>
      <w:r>
        <w:rPr>
          <w:spacing w:val="12"/>
          <w:sz w:val="24"/>
        </w:rPr>
        <w:t xml:space="preserve"> </w:t>
      </w:r>
      <w:r>
        <w:rPr>
          <w:sz w:val="24"/>
        </w:rPr>
        <w:t>goats,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8"/>
        <w:rPr>
          <w:rFonts w:ascii="Calibri"/>
        </w:rPr>
      </w:pPr>
      <w:r>
        <w:rPr>
          <w:sz w:val="24"/>
        </w:rPr>
        <w:t>depends</w:t>
      </w:r>
      <w:r>
        <w:rPr>
          <w:spacing w:val="6"/>
          <w:sz w:val="24"/>
        </w:rPr>
        <w:t xml:space="preserve"> </w:t>
      </w:r>
      <w:r>
        <w:rPr>
          <w:sz w:val="24"/>
        </w:rPr>
        <w:t>on</w:t>
      </w:r>
      <w:r>
        <w:rPr>
          <w:spacing w:val="7"/>
          <w:sz w:val="24"/>
        </w:rPr>
        <w:t xml:space="preserve"> </w:t>
      </w:r>
      <w:r>
        <w:rPr>
          <w:sz w:val="24"/>
        </w:rPr>
        <w:t>their</w:t>
      </w:r>
      <w:r>
        <w:rPr>
          <w:spacing w:val="5"/>
          <w:sz w:val="24"/>
        </w:rPr>
        <w:t xml:space="preserve"> </w:t>
      </w:r>
      <w:r>
        <w:rPr>
          <w:sz w:val="24"/>
        </w:rPr>
        <w:t>ability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eat</w:t>
      </w:r>
      <w:r>
        <w:rPr>
          <w:spacing w:val="7"/>
          <w:sz w:val="24"/>
        </w:rPr>
        <w:t xml:space="preserve"> </w:t>
      </w:r>
      <w:r>
        <w:rPr>
          <w:sz w:val="24"/>
        </w:rPr>
        <w:t>feed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total</w:t>
      </w:r>
      <w:r>
        <w:rPr>
          <w:spacing w:val="7"/>
          <w:sz w:val="24"/>
        </w:rPr>
        <w:t xml:space="preserve"> </w:t>
      </w:r>
      <w:r>
        <w:rPr>
          <w:sz w:val="24"/>
        </w:rPr>
        <w:t>weight</w:t>
      </w:r>
      <w:r>
        <w:rPr>
          <w:spacing w:val="8"/>
          <w:sz w:val="24"/>
        </w:rPr>
        <w:t xml:space="preserve"> </w:t>
      </w:r>
      <w:r>
        <w:rPr>
          <w:sz w:val="24"/>
        </w:rPr>
        <w:t>body.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results</w:t>
      </w:r>
      <w:r>
        <w:rPr>
          <w:spacing w:val="7"/>
          <w:sz w:val="24"/>
        </w:rPr>
        <w:t xml:space="preserve"> </w:t>
      </w:r>
      <w:r>
        <w:rPr>
          <w:sz w:val="24"/>
        </w:rPr>
        <w:t>obtained</w:t>
      </w:r>
      <w:r>
        <w:rPr>
          <w:spacing w:val="7"/>
          <w:sz w:val="24"/>
        </w:rPr>
        <w:t xml:space="preserve"> </w:t>
      </w:r>
      <w:r>
        <w:rPr>
          <w:sz w:val="24"/>
        </w:rPr>
        <w:t>were</w:t>
      </w:r>
      <w:r>
        <w:rPr>
          <w:spacing w:val="7"/>
          <w:sz w:val="24"/>
        </w:rPr>
        <w:t xml:space="preserve"> </w:t>
      </w:r>
      <w:r>
        <w:rPr>
          <w:sz w:val="24"/>
        </w:rPr>
        <w:t>higher</w:t>
      </w:r>
      <w:r>
        <w:rPr>
          <w:spacing w:val="6"/>
          <w:sz w:val="24"/>
        </w:rPr>
        <w:t xml:space="preserve"> </w:t>
      </w:r>
      <w:r>
        <w:rPr>
          <w:sz w:val="24"/>
        </w:rPr>
        <w:t>than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0"/>
        <w:rPr>
          <w:rFonts w:ascii="Calibri"/>
        </w:rPr>
      </w:pPr>
      <w:r>
        <w:rPr>
          <w:sz w:val="24"/>
        </w:rPr>
        <w:t>that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Setyaningsih</w:t>
      </w:r>
      <w:r>
        <w:rPr>
          <w:spacing w:val="2"/>
          <w:sz w:val="24"/>
        </w:rPr>
        <w:t xml:space="preserve"> </w:t>
      </w:r>
      <w:r>
        <w:rPr>
          <w:sz w:val="24"/>
        </w:rPr>
        <w:t>et</w:t>
      </w:r>
      <w:r>
        <w:rPr>
          <w:spacing w:val="7"/>
          <w:sz w:val="24"/>
        </w:rPr>
        <w:t xml:space="preserve"> </w:t>
      </w:r>
      <w:r>
        <w:rPr>
          <w:sz w:val="24"/>
        </w:rPr>
        <w:t>al.</w:t>
      </w:r>
      <w:r>
        <w:rPr>
          <w:spacing w:val="7"/>
          <w:sz w:val="24"/>
        </w:rPr>
        <w:t xml:space="preserve"> </w:t>
      </w:r>
      <w:r>
        <w:rPr>
          <w:sz w:val="24"/>
        </w:rPr>
        <w:t>(2013),</w:t>
      </w:r>
      <w:r>
        <w:rPr>
          <w:spacing w:val="5"/>
          <w:sz w:val="24"/>
        </w:rPr>
        <w:t xml:space="preserve"> </w:t>
      </w:r>
      <w:r>
        <w:rPr>
          <w:sz w:val="24"/>
        </w:rPr>
        <w:t>whose</w:t>
      </w:r>
      <w:r>
        <w:rPr>
          <w:spacing w:val="2"/>
          <w:sz w:val="24"/>
        </w:rPr>
        <w:t xml:space="preserve"> </w:t>
      </w:r>
      <w:r>
        <w:rPr>
          <w:sz w:val="24"/>
        </w:rPr>
        <w:t>average</w:t>
      </w:r>
      <w:r>
        <w:rPr>
          <w:spacing w:val="6"/>
          <w:sz w:val="24"/>
        </w:rPr>
        <w:t xml:space="preserve"> </w:t>
      </w:r>
      <w:r>
        <w:rPr>
          <w:sz w:val="24"/>
        </w:rPr>
        <w:t>dry</w:t>
      </w:r>
      <w:r>
        <w:rPr>
          <w:spacing w:val="2"/>
          <w:sz w:val="24"/>
        </w:rPr>
        <w:t xml:space="preserve"> </w:t>
      </w:r>
      <w:r>
        <w:rPr>
          <w:sz w:val="24"/>
        </w:rPr>
        <w:t>matter</w:t>
      </w:r>
      <w:r>
        <w:rPr>
          <w:spacing w:val="12"/>
          <w:sz w:val="24"/>
        </w:rPr>
        <w:t xml:space="preserve"> </w:t>
      </w:r>
      <w:r>
        <w:rPr>
          <w:sz w:val="24"/>
        </w:rPr>
        <w:t>intake</w:t>
      </w:r>
      <w:r>
        <w:rPr>
          <w:spacing w:val="7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1.55-1.66</w:t>
      </w:r>
      <w:r>
        <w:rPr>
          <w:spacing w:val="7"/>
          <w:sz w:val="24"/>
        </w:rPr>
        <w:t xml:space="preserve"> </w:t>
      </w:r>
      <w:r>
        <w:rPr>
          <w:sz w:val="24"/>
        </w:rPr>
        <w:t>kg/e/day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an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7"/>
        <w:rPr>
          <w:rFonts w:ascii="Calibri"/>
        </w:rPr>
      </w:pPr>
      <w:r>
        <w:rPr>
          <w:sz w:val="24"/>
        </w:rPr>
        <w:t>average</w:t>
      </w:r>
      <w:r>
        <w:rPr>
          <w:spacing w:val="17"/>
          <w:sz w:val="24"/>
        </w:rPr>
        <w:t xml:space="preserve"> </w:t>
      </w:r>
      <w:r>
        <w:rPr>
          <w:sz w:val="24"/>
        </w:rPr>
        <w:t>body</w:t>
      </w:r>
      <w:r>
        <w:rPr>
          <w:spacing w:val="14"/>
          <w:sz w:val="24"/>
        </w:rPr>
        <w:t xml:space="preserve"> </w:t>
      </w:r>
      <w:r>
        <w:rPr>
          <w:sz w:val="24"/>
        </w:rPr>
        <w:t>weight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43</w:t>
      </w:r>
      <w:r>
        <w:rPr>
          <w:spacing w:val="19"/>
          <w:sz w:val="24"/>
        </w:rPr>
        <w:t xml:space="preserve"> </w:t>
      </w:r>
      <w:r>
        <w:rPr>
          <w:sz w:val="24"/>
        </w:rPr>
        <w:t>kg.</w:t>
      </w:r>
      <w:r>
        <w:rPr>
          <w:spacing w:val="19"/>
          <w:sz w:val="24"/>
        </w:rPr>
        <w:t xml:space="preserve"> </w:t>
      </w:r>
      <w:r>
        <w:rPr>
          <w:sz w:val="24"/>
        </w:rPr>
        <w:t>This</w:t>
      </w:r>
      <w:r>
        <w:rPr>
          <w:spacing w:val="17"/>
          <w:sz w:val="24"/>
        </w:rPr>
        <w:t xml:space="preserve"> </w:t>
      </w:r>
      <w:r>
        <w:rPr>
          <w:sz w:val="24"/>
        </w:rPr>
        <w:t>is</w:t>
      </w:r>
      <w:r>
        <w:rPr>
          <w:spacing w:val="19"/>
          <w:sz w:val="24"/>
        </w:rPr>
        <w:t xml:space="preserve"> </w:t>
      </w:r>
      <w:r>
        <w:rPr>
          <w:sz w:val="24"/>
        </w:rPr>
        <w:t>presumably</w:t>
      </w:r>
      <w:r>
        <w:rPr>
          <w:spacing w:val="17"/>
          <w:sz w:val="24"/>
        </w:rPr>
        <w:t xml:space="preserve"> </w:t>
      </w:r>
      <w:r>
        <w:rPr>
          <w:sz w:val="24"/>
        </w:rPr>
        <w:t>because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capacity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livestock</w:t>
      </w:r>
      <w:r>
        <w:rPr>
          <w:spacing w:val="18"/>
          <w:sz w:val="24"/>
        </w:rPr>
        <w:t xml:space="preserve"> </w:t>
      </w:r>
      <w:r>
        <w:rPr>
          <w:sz w:val="24"/>
        </w:rPr>
        <w:t>rumen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0"/>
        <w:rPr>
          <w:rFonts w:ascii="Calibri"/>
        </w:rPr>
      </w:pPr>
      <w:r>
        <w:rPr>
          <w:sz w:val="24"/>
        </w:rPr>
        <w:t>influences</w:t>
      </w:r>
      <w:r>
        <w:rPr>
          <w:spacing w:val="-3"/>
          <w:sz w:val="24"/>
        </w:rPr>
        <w:t xml:space="preserve"> </w:t>
      </w:r>
      <w:r>
        <w:rPr>
          <w:sz w:val="24"/>
        </w:rPr>
        <w:t>dry</w:t>
      </w:r>
      <w:r>
        <w:rPr>
          <w:spacing w:val="-6"/>
          <w:sz w:val="24"/>
        </w:rPr>
        <w:t xml:space="preserve"> </w:t>
      </w:r>
      <w:r>
        <w:rPr>
          <w:sz w:val="24"/>
        </w:rPr>
        <w:t>matter</w:t>
      </w:r>
      <w:r>
        <w:rPr>
          <w:spacing w:val="-1"/>
          <w:sz w:val="24"/>
        </w:rPr>
        <w:t xml:space="preserve"> </w:t>
      </w:r>
      <w:r>
        <w:rPr>
          <w:sz w:val="24"/>
        </w:rPr>
        <w:t>intake.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673"/>
          <w:tab w:val="left" w:pos="1675"/>
        </w:tabs>
        <w:spacing w:before="127"/>
        <w:ind w:left="1674" w:hanging="971"/>
        <w:rPr>
          <w:rFonts w:ascii="Calibri"/>
        </w:rPr>
      </w:pPr>
      <w:r>
        <w:rPr>
          <w:sz w:val="24"/>
        </w:rPr>
        <w:t>Another</w:t>
      </w:r>
      <w:r>
        <w:rPr>
          <w:spacing w:val="23"/>
          <w:sz w:val="24"/>
        </w:rPr>
        <w:t xml:space="preserve"> </w:t>
      </w:r>
      <w:r>
        <w:rPr>
          <w:sz w:val="24"/>
        </w:rPr>
        <w:t>factor</w:t>
      </w:r>
      <w:r>
        <w:rPr>
          <w:spacing w:val="26"/>
          <w:sz w:val="24"/>
        </w:rPr>
        <w:t xml:space="preserve"> </w:t>
      </w:r>
      <w:r>
        <w:rPr>
          <w:sz w:val="24"/>
        </w:rPr>
        <w:t>that</w:t>
      </w:r>
      <w:r>
        <w:rPr>
          <w:spacing w:val="28"/>
          <w:sz w:val="24"/>
        </w:rPr>
        <w:t xml:space="preserve"> </w:t>
      </w:r>
      <w:r>
        <w:rPr>
          <w:sz w:val="24"/>
        </w:rPr>
        <w:t>plays</w:t>
      </w:r>
      <w:r>
        <w:rPr>
          <w:spacing w:val="24"/>
          <w:sz w:val="24"/>
        </w:rPr>
        <w:t xml:space="preserve"> </w:t>
      </w:r>
      <w:r>
        <w:rPr>
          <w:sz w:val="24"/>
        </w:rPr>
        <w:t>a</w:t>
      </w:r>
      <w:r>
        <w:rPr>
          <w:spacing w:val="25"/>
          <w:sz w:val="24"/>
        </w:rPr>
        <w:t xml:space="preserve"> </w:t>
      </w:r>
      <w:r>
        <w:rPr>
          <w:sz w:val="24"/>
        </w:rPr>
        <w:t>role</w:t>
      </w:r>
      <w:r>
        <w:rPr>
          <w:spacing w:val="28"/>
          <w:sz w:val="24"/>
        </w:rPr>
        <w:t xml:space="preserve"> </w:t>
      </w:r>
      <w:r>
        <w:rPr>
          <w:sz w:val="24"/>
        </w:rPr>
        <w:t>in</w:t>
      </w:r>
      <w:r>
        <w:rPr>
          <w:spacing w:val="24"/>
          <w:sz w:val="24"/>
        </w:rPr>
        <w:t xml:space="preserve"> </w:t>
      </w:r>
      <w:r>
        <w:rPr>
          <w:sz w:val="24"/>
        </w:rPr>
        <w:t>dry</w:t>
      </w:r>
      <w:r>
        <w:rPr>
          <w:spacing w:val="19"/>
          <w:sz w:val="24"/>
        </w:rPr>
        <w:t xml:space="preserve"> </w:t>
      </w:r>
      <w:r>
        <w:rPr>
          <w:sz w:val="24"/>
        </w:rPr>
        <w:t>matter</w:t>
      </w:r>
      <w:r>
        <w:rPr>
          <w:spacing w:val="34"/>
          <w:sz w:val="24"/>
        </w:rPr>
        <w:t xml:space="preserve"> </w:t>
      </w:r>
      <w:r>
        <w:rPr>
          <w:sz w:val="24"/>
        </w:rPr>
        <w:t>intake</w:t>
      </w:r>
      <w:r>
        <w:rPr>
          <w:spacing w:val="27"/>
          <w:sz w:val="24"/>
        </w:rPr>
        <w:t xml:space="preserve"> </w:t>
      </w:r>
      <w:r>
        <w:rPr>
          <w:sz w:val="24"/>
        </w:rPr>
        <w:t>is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level</w:t>
      </w:r>
      <w:r>
        <w:rPr>
          <w:spacing w:val="26"/>
          <w:sz w:val="24"/>
        </w:rPr>
        <w:t xml:space="preserve"> </w:t>
      </w:r>
      <w:r>
        <w:rPr>
          <w:sz w:val="24"/>
        </w:rPr>
        <w:t>of</w:t>
      </w:r>
      <w:r>
        <w:rPr>
          <w:spacing w:val="26"/>
          <w:sz w:val="24"/>
        </w:rPr>
        <w:t xml:space="preserve"> </w:t>
      </w:r>
      <w:r>
        <w:rPr>
          <w:sz w:val="24"/>
        </w:rPr>
        <w:t>palatability</w:t>
      </w:r>
      <w:r>
        <w:rPr>
          <w:spacing w:val="21"/>
          <w:sz w:val="24"/>
        </w:rPr>
        <w:t xml:space="preserve"> </w:t>
      </w:r>
      <w:r>
        <w:rPr>
          <w:sz w:val="24"/>
        </w:rPr>
        <w:t>or</w:t>
      </w:r>
      <w:r>
        <w:rPr>
          <w:spacing w:val="25"/>
          <w:sz w:val="24"/>
        </w:rPr>
        <w:t xml:space="preserve"> </w:t>
      </w:r>
      <w:r>
        <w:rPr>
          <w:sz w:val="24"/>
        </w:rPr>
        <w:t>livestock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0"/>
        <w:rPr>
          <w:rFonts w:ascii="Calibri"/>
        </w:rPr>
      </w:pPr>
      <w:r>
        <w:rPr>
          <w:sz w:val="24"/>
        </w:rPr>
        <w:t>preference</w:t>
      </w:r>
      <w:r>
        <w:rPr>
          <w:spacing w:val="8"/>
          <w:sz w:val="24"/>
        </w:rPr>
        <w:t xml:space="preserve"> </w:t>
      </w:r>
      <w:r>
        <w:rPr>
          <w:sz w:val="24"/>
        </w:rPr>
        <w:t>on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feed</w:t>
      </w:r>
      <w:r>
        <w:rPr>
          <w:spacing w:val="9"/>
          <w:sz w:val="24"/>
        </w:rPr>
        <w:t xml:space="preserve"> </w:t>
      </w:r>
      <w:r>
        <w:rPr>
          <w:sz w:val="24"/>
        </w:rPr>
        <w:t>given.</w:t>
      </w:r>
      <w:r>
        <w:rPr>
          <w:spacing w:val="11"/>
          <w:sz w:val="24"/>
        </w:rPr>
        <w:t xml:space="preserve"> </w:t>
      </w:r>
      <w:r>
        <w:rPr>
          <w:sz w:val="24"/>
        </w:rPr>
        <w:t>In</w:t>
      </w:r>
      <w:r>
        <w:rPr>
          <w:spacing w:val="3"/>
          <w:sz w:val="24"/>
        </w:rPr>
        <w:t xml:space="preserve"> </w:t>
      </w:r>
      <w:r>
        <w:rPr>
          <w:sz w:val="24"/>
        </w:rPr>
        <w:t>this</w:t>
      </w:r>
      <w:r>
        <w:rPr>
          <w:spacing w:val="9"/>
          <w:sz w:val="24"/>
        </w:rPr>
        <w:t xml:space="preserve"> </w:t>
      </w:r>
      <w:r>
        <w:rPr>
          <w:sz w:val="24"/>
        </w:rPr>
        <w:t>study,</w:t>
      </w:r>
      <w:r>
        <w:rPr>
          <w:spacing w:val="8"/>
          <w:sz w:val="24"/>
        </w:rPr>
        <w:t xml:space="preserve"> </w:t>
      </w:r>
      <w:r>
        <w:rPr>
          <w:sz w:val="24"/>
        </w:rPr>
        <w:t>it</w:t>
      </w:r>
      <w:r>
        <w:rPr>
          <w:spacing w:val="9"/>
          <w:sz w:val="24"/>
        </w:rPr>
        <w:t xml:space="preserve"> </w:t>
      </w:r>
      <w:r>
        <w:rPr>
          <w:sz w:val="24"/>
        </w:rPr>
        <w:t>was</w:t>
      </w:r>
      <w:r>
        <w:rPr>
          <w:spacing w:val="11"/>
          <w:sz w:val="24"/>
        </w:rPr>
        <w:t xml:space="preserve"> </w:t>
      </w:r>
      <w:r>
        <w:rPr>
          <w:sz w:val="24"/>
        </w:rPr>
        <w:t>found</w:t>
      </w:r>
      <w:r>
        <w:rPr>
          <w:spacing w:val="7"/>
          <w:sz w:val="24"/>
        </w:rPr>
        <w:t xml:space="preserve"> </w:t>
      </w:r>
      <w:r>
        <w:rPr>
          <w:sz w:val="24"/>
        </w:rPr>
        <w:t>that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level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palatability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tithonia,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5"/>
        <w:rPr>
          <w:rFonts w:ascii="Calibri"/>
        </w:rPr>
      </w:pPr>
      <w:r>
        <w:rPr>
          <w:sz w:val="24"/>
        </w:rPr>
        <w:t>cassava</w:t>
      </w:r>
      <w:r>
        <w:rPr>
          <w:spacing w:val="28"/>
          <w:sz w:val="24"/>
        </w:rPr>
        <w:t xml:space="preserve"> </w:t>
      </w:r>
      <w:r>
        <w:rPr>
          <w:sz w:val="24"/>
        </w:rPr>
        <w:t>leaves,</w:t>
      </w:r>
      <w:r>
        <w:rPr>
          <w:spacing w:val="31"/>
          <w:sz w:val="24"/>
        </w:rPr>
        <w:t xml:space="preserve"> </w:t>
      </w:r>
      <w:r>
        <w:rPr>
          <w:sz w:val="24"/>
        </w:rPr>
        <w:t>and</w:t>
      </w:r>
      <w:r>
        <w:rPr>
          <w:spacing w:val="31"/>
          <w:sz w:val="24"/>
        </w:rPr>
        <w:t xml:space="preserve"> </w:t>
      </w:r>
      <w:r>
        <w:rPr>
          <w:sz w:val="24"/>
        </w:rPr>
        <w:t>PKCC</w:t>
      </w:r>
      <w:r>
        <w:rPr>
          <w:spacing w:val="29"/>
          <w:sz w:val="24"/>
        </w:rPr>
        <w:t xml:space="preserve"> </w:t>
      </w:r>
      <w:r>
        <w:rPr>
          <w:sz w:val="24"/>
        </w:rPr>
        <w:t>in</w:t>
      </w:r>
      <w:r>
        <w:rPr>
          <w:spacing w:val="24"/>
          <w:sz w:val="24"/>
        </w:rPr>
        <w:t xml:space="preserve"> </w:t>
      </w:r>
      <w:r>
        <w:rPr>
          <w:sz w:val="24"/>
        </w:rPr>
        <w:t>its</w:t>
      </w:r>
      <w:r>
        <w:rPr>
          <w:spacing w:val="29"/>
          <w:sz w:val="24"/>
        </w:rPr>
        <w:t xml:space="preserve"> </w:t>
      </w:r>
      <w:r>
        <w:rPr>
          <w:sz w:val="24"/>
        </w:rPr>
        <w:t>administration</w:t>
      </w:r>
      <w:r>
        <w:rPr>
          <w:spacing w:val="21"/>
          <w:sz w:val="24"/>
        </w:rPr>
        <w:t xml:space="preserve"> </w:t>
      </w:r>
      <w:r>
        <w:rPr>
          <w:sz w:val="24"/>
        </w:rPr>
        <w:t>was</w:t>
      </w:r>
      <w:r>
        <w:rPr>
          <w:spacing w:val="29"/>
          <w:sz w:val="24"/>
        </w:rPr>
        <w:t xml:space="preserve"> </w:t>
      </w:r>
      <w:r>
        <w:rPr>
          <w:sz w:val="24"/>
        </w:rPr>
        <w:t>favored</w:t>
      </w:r>
      <w:r>
        <w:rPr>
          <w:spacing w:val="26"/>
          <w:sz w:val="24"/>
        </w:rPr>
        <w:t xml:space="preserve"> </w:t>
      </w:r>
      <w:r>
        <w:rPr>
          <w:sz w:val="24"/>
        </w:rPr>
        <w:t>by</w:t>
      </w:r>
      <w:r>
        <w:rPr>
          <w:spacing w:val="23"/>
          <w:sz w:val="24"/>
        </w:rPr>
        <w:t xml:space="preserve"> </w:t>
      </w:r>
      <w:r>
        <w:rPr>
          <w:sz w:val="24"/>
        </w:rPr>
        <w:t>dairy</w:t>
      </w:r>
      <w:r>
        <w:rPr>
          <w:spacing w:val="29"/>
          <w:sz w:val="24"/>
        </w:rPr>
        <w:t xml:space="preserve"> </w:t>
      </w:r>
      <w:r>
        <w:rPr>
          <w:sz w:val="24"/>
        </w:rPr>
        <w:t>goats.</w:t>
      </w:r>
      <w:r>
        <w:rPr>
          <w:spacing w:val="29"/>
          <w:sz w:val="24"/>
        </w:rPr>
        <w:t xml:space="preserve"> </w:t>
      </w:r>
      <w:r>
        <w:rPr>
          <w:sz w:val="24"/>
        </w:rPr>
        <w:t>This</w:t>
      </w:r>
      <w:r>
        <w:rPr>
          <w:spacing w:val="24"/>
          <w:sz w:val="24"/>
        </w:rPr>
        <w:t xml:space="preserve"> </w:t>
      </w:r>
      <w:r>
        <w:rPr>
          <w:sz w:val="24"/>
        </w:rPr>
        <w:t>is</w:t>
      </w:r>
      <w:r>
        <w:rPr>
          <w:spacing w:val="28"/>
          <w:sz w:val="24"/>
        </w:rPr>
        <w:t xml:space="preserve"> </w:t>
      </w:r>
      <w:r>
        <w:rPr>
          <w:sz w:val="24"/>
        </w:rPr>
        <w:t>under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6"/>
        <w:rPr>
          <w:rFonts w:ascii="Calibri"/>
        </w:rPr>
      </w:pPr>
      <w:r>
        <w:rPr>
          <w:sz w:val="24"/>
        </w:rPr>
        <w:t>opinion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Pazla</w:t>
      </w:r>
      <w:r>
        <w:rPr>
          <w:spacing w:val="23"/>
          <w:sz w:val="24"/>
        </w:rPr>
        <w:t xml:space="preserve"> </w:t>
      </w:r>
      <w:r>
        <w:rPr>
          <w:sz w:val="24"/>
        </w:rPr>
        <w:t>et</w:t>
      </w:r>
      <w:r>
        <w:rPr>
          <w:spacing w:val="23"/>
          <w:sz w:val="24"/>
        </w:rPr>
        <w:t xml:space="preserve"> </w:t>
      </w:r>
      <w:r>
        <w:rPr>
          <w:sz w:val="24"/>
        </w:rPr>
        <w:t>al.</w:t>
      </w:r>
      <w:r>
        <w:rPr>
          <w:spacing w:val="21"/>
          <w:sz w:val="24"/>
        </w:rPr>
        <w:t xml:space="preserve"> </w:t>
      </w:r>
      <w:r>
        <w:rPr>
          <w:sz w:val="24"/>
        </w:rPr>
        <w:t>(2021c)</w:t>
      </w:r>
      <w:r>
        <w:rPr>
          <w:spacing w:val="22"/>
          <w:sz w:val="24"/>
        </w:rPr>
        <w:t xml:space="preserve"> </w:t>
      </w:r>
      <w:r>
        <w:rPr>
          <w:sz w:val="24"/>
        </w:rPr>
        <w:t>that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palatability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feed</w:t>
      </w:r>
      <w:r>
        <w:rPr>
          <w:spacing w:val="23"/>
          <w:sz w:val="24"/>
        </w:rPr>
        <w:t xml:space="preserve"> </w:t>
      </w:r>
      <w:r>
        <w:rPr>
          <w:sz w:val="24"/>
        </w:rPr>
        <w:t>will</w:t>
      </w:r>
      <w:r>
        <w:rPr>
          <w:spacing w:val="24"/>
          <w:sz w:val="24"/>
        </w:rPr>
        <w:t xml:space="preserve"> </w:t>
      </w:r>
      <w:r>
        <w:rPr>
          <w:sz w:val="24"/>
        </w:rPr>
        <w:t>directly</w:t>
      </w:r>
      <w:r>
        <w:rPr>
          <w:spacing w:val="19"/>
          <w:sz w:val="24"/>
        </w:rPr>
        <w:t xml:space="preserve"> </w:t>
      </w:r>
      <w:r>
        <w:rPr>
          <w:sz w:val="24"/>
        </w:rPr>
        <w:t>affect</w:t>
      </w:r>
      <w:r>
        <w:rPr>
          <w:spacing w:val="23"/>
          <w:sz w:val="24"/>
        </w:rPr>
        <w:t xml:space="preserve"> </w:t>
      </w:r>
      <w:r>
        <w:rPr>
          <w:sz w:val="24"/>
        </w:rPr>
        <w:t>interest</w:t>
      </w:r>
      <w:r>
        <w:rPr>
          <w:spacing w:val="24"/>
          <w:sz w:val="24"/>
        </w:rPr>
        <w:t xml:space="preserve"> </w:t>
      </w:r>
      <w:r>
        <w:rPr>
          <w:sz w:val="24"/>
        </w:rPr>
        <w:t>and</w:t>
      </w:r>
      <w:r>
        <w:rPr>
          <w:spacing w:val="20"/>
          <w:sz w:val="24"/>
        </w:rPr>
        <w:t xml:space="preserve"> </w:t>
      </w:r>
      <w:r>
        <w:rPr>
          <w:sz w:val="24"/>
        </w:rPr>
        <w:t>can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5"/>
        <w:rPr>
          <w:rFonts w:ascii="Calibri"/>
        </w:rPr>
      </w:pPr>
      <w:r>
        <w:rPr>
          <w:sz w:val="24"/>
        </w:rPr>
        <w:t>cause</w:t>
      </w:r>
      <w:r>
        <w:rPr>
          <w:spacing w:val="38"/>
          <w:sz w:val="24"/>
        </w:rPr>
        <w:t xml:space="preserve"> </w:t>
      </w:r>
      <w:r>
        <w:rPr>
          <w:sz w:val="24"/>
        </w:rPr>
        <w:t>appetite</w:t>
      </w:r>
      <w:r>
        <w:rPr>
          <w:spacing w:val="42"/>
          <w:sz w:val="24"/>
        </w:rPr>
        <w:t xml:space="preserve"> </w:t>
      </w:r>
      <w:r>
        <w:rPr>
          <w:sz w:val="24"/>
        </w:rPr>
        <w:t>in</w:t>
      </w:r>
      <w:r>
        <w:rPr>
          <w:spacing w:val="38"/>
          <w:sz w:val="24"/>
        </w:rPr>
        <w:t xml:space="preserve"> </w:t>
      </w:r>
      <w:r>
        <w:rPr>
          <w:sz w:val="24"/>
        </w:rPr>
        <w:t>livestock.</w:t>
      </w:r>
      <w:r>
        <w:rPr>
          <w:spacing w:val="43"/>
          <w:sz w:val="24"/>
        </w:rPr>
        <w:t xml:space="preserve"> </w:t>
      </w:r>
      <w:r>
        <w:rPr>
          <w:sz w:val="24"/>
        </w:rPr>
        <w:t>Flavour,</w:t>
      </w:r>
      <w:r>
        <w:rPr>
          <w:spacing w:val="43"/>
          <w:sz w:val="24"/>
        </w:rPr>
        <w:t xml:space="preserve"> </w:t>
      </w:r>
      <w:r>
        <w:rPr>
          <w:sz w:val="24"/>
        </w:rPr>
        <w:t>texture,</w:t>
      </w:r>
      <w:r>
        <w:rPr>
          <w:spacing w:val="42"/>
          <w:sz w:val="24"/>
        </w:rPr>
        <w:t xml:space="preserve"> </w:t>
      </w:r>
      <w:r>
        <w:rPr>
          <w:sz w:val="24"/>
        </w:rPr>
        <w:t>smell,</w:t>
      </w:r>
      <w:r>
        <w:rPr>
          <w:spacing w:val="36"/>
          <w:sz w:val="24"/>
        </w:rPr>
        <w:t xml:space="preserve"> </w:t>
      </w:r>
      <w:r>
        <w:rPr>
          <w:sz w:val="24"/>
        </w:rPr>
        <w:t>and</w:t>
      </w:r>
      <w:r>
        <w:rPr>
          <w:spacing w:val="39"/>
          <w:sz w:val="24"/>
        </w:rPr>
        <w:t xml:space="preserve"> </w:t>
      </w:r>
      <w:r>
        <w:rPr>
          <w:sz w:val="24"/>
        </w:rPr>
        <w:t>taste</w:t>
      </w:r>
      <w:r>
        <w:rPr>
          <w:spacing w:val="41"/>
          <w:sz w:val="24"/>
        </w:rPr>
        <w:t xml:space="preserve"> </w:t>
      </w:r>
      <w:r>
        <w:rPr>
          <w:sz w:val="24"/>
        </w:rPr>
        <w:t>significantly</w:t>
      </w:r>
      <w:r>
        <w:rPr>
          <w:spacing w:val="49"/>
          <w:sz w:val="24"/>
        </w:rPr>
        <w:t xml:space="preserve"> </w:t>
      </w:r>
      <w:r>
        <w:rPr>
          <w:sz w:val="24"/>
        </w:rPr>
        <w:t>affect</w:t>
      </w:r>
      <w:r>
        <w:rPr>
          <w:spacing w:val="42"/>
          <w:sz w:val="24"/>
        </w:rPr>
        <w:t xml:space="preserve"> </w:t>
      </w:r>
      <w:r>
        <w:rPr>
          <w:sz w:val="24"/>
        </w:rPr>
        <w:t>palatability.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2"/>
        <w:rPr>
          <w:rFonts w:ascii="Calibri"/>
        </w:rPr>
      </w:pPr>
      <w:r>
        <w:rPr>
          <w:sz w:val="24"/>
        </w:rPr>
        <w:t>Based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observations made</w:t>
      </w:r>
      <w:r>
        <w:rPr>
          <w:spacing w:val="3"/>
          <w:sz w:val="24"/>
        </w:rPr>
        <w:t xml:space="preserve"> </w:t>
      </w:r>
      <w:r>
        <w:rPr>
          <w:sz w:val="24"/>
        </w:rPr>
        <w:t>during</w:t>
      </w:r>
      <w:r>
        <w:rPr>
          <w:spacing w:val="-6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study,</w:t>
      </w:r>
      <w:r>
        <w:rPr>
          <w:spacing w:val="4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was found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Tithonia,</w:t>
      </w:r>
      <w:r>
        <w:rPr>
          <w:spacing w:val="2"/>
          <w:sz w:val="24"/>
        </w:rPr>
        <w:t xml:space="preserve"> </w:t>
      </w:r>
      <w:r>
        <w:rPr>
          <w:sz w:val="24"/>
        </w:rPr>
        <w:t>cassava</w:t>
      </w:r>
      <w:r>
        <w:rPr>
          <w:spacing w:val="1"/>
          <w:sz w:val="24"/>
        </w:rPr>
        <w:t xml:space="preserve"> </w:t>
      </w:r>
      <w:r>
        <w:rPr>
          <w:sz w:val="24"/>
        </w:rPr>
        <w:t>leaves,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5"/>
        <w:rPr>
          <w:rFonts w:ascii="Calibri"/>
        </w:rPr>
      </w:pPr>
      <w:r>
        <w:rPr>
          <w:sz w:val="24"/>
        </w:rPr>
        <w:t>PKCC</w:t>
      </w:r>
      <w:r>
        <w:rPr>
          <w:spacing w:val="43"/>
          <w:sz w:val="24"/>
        </w:rPr>
        <w:t xml:space="preserve"> </w:t>
      </w:r>
      <w:r>
        <w:rPr>
          <w:sz w:val="24"/>
        </w:rPr>
        <w:t>have</w:t>
      </w:r>
      <w:r>
        <w:rPr>
          <w:spacing w:val="42"/>
          <w:sz w:val="24"/>
        </w:rPr>
        <w:t xml:space="preserve"> </w:t>
      </w:r>
      <w:r>
        <w:rPr>
          <w:sz w:val="24"/>
        </w:rPr>
        <w:t>a</w:t>
      </w:r>
      <w:r>
        <w:rPr>
          <w:spacing w:val="41"/>
          <w:sz w:val="24"/>
        </w:rPr>
        <w:t xml:space="preserve"> </w:t>
      </w:r>
      <w:r>
        <w:rPr>
          <w:sz w:val="24"/>
        </w:rPr>
        <w:t>flavour,</w:t>
      </w:r>
      <w:r>
        <w:rPr>
          <w:spacing w:val="47"/>
          <w:sz w:val="24"/>
        </w:rPr>
        <w:t xml:space="preserve"> </w:t>
      </w:r>
      <w:r>
        <w:rPr>
          <w:sz w:val="24"/>
        </w:rPr>
        <w:t>The</w:t>
      </w:r>
      <w:r>
        <w:rPr>
          <w:spacing w:val="43"/>
          <w:sz w:val="24"/>
        </w:rPr>
        <w:t xml:space="preserve"> </w:t>
      </w:r>
      <w:r>
        <w:rPr>
          <w:sz w:val="24"/>
        </w:rPr>
        <w:t>intake</w:t>
      </w:r>
      <w:r>
        <w:rPr>
          <w:spacing w:val="44"/>
          <w:sz w:val="24"/>
        </w:rPr>
        <w:t xml:space="preserve"> </w:t>
      </w:r>
      <w:r>
        <w:rPr>
          <w:sz w:val="24"/>
        </w:rPr>
        <w:t>of</w:t>
      </w:r>
      <w:r>
        <w:rPr>
          <w:spacing w:val="42"/>
          <w:sz w:val="24"/>
        </w:rPr>
        <w:t xml:space="preserve"> </w:t>
      </w:r>
      <w:r>
        <w:rPr>
          <w:sz w:val="24"/>
        </w:rPr>
        <w:t>organic</w:t>
      </w:r>
      <w:r>
        <w:rPr>
          <w:spacing w:val="44"/>
          <w:sz w:val="24"/>
        </w:rPr>
        <w:t xml:space="preserve"> </w:t>
      </w:r>
      <w:r>
        <w:rPr>
          <w:sz w:val="24"/>
        </w:rPr>
        <w:t>matter</w:t>
      </w:r>
      <w:r>
        <w:rPr>
          <w:spacing w:val="42"/>
          <w:sz w:val="24"/>
        </w:rPr>
        <w:t xml:space="preserve"> </w:t>
      </w:r>
      <w:r>
        <w:rPr>
          <w:sz w:val="24"/>
        </w:rPr>
        <w:t>is</w:t>
      </w:r>
      <w:r>
        <w:rPr>
          <w:spacing w:val="40"/>
          <w:sz w:val="24"/>
        </w:rPr>
        <w:t xml:space="preserve"> </w:t>
      </w:r>
      <w:r>
        <w:rPr>
          <w:sz w:val="24"/>
        </w:rPr>
        <w:t>in</w:t>
      </w:r>
      <w:r>
        <w:rPr>
          <w:spacing w:val="43"/>
          <w:sz w:val="24"/>
        </w:rPr>
        <w:t xml:space="preserve"> </w:t>
      </w:r>
      <w:r>
        <w:rPr>
          <w:sz w:val="24"/>
        </w:rPr>
        <w:t>line</w:t>
      </w:r>
      <w:r>
        <w:rPr>
          <w:spacing w:val="41"/>
          <w:sz w:val="24"/>
        </w:rPr>
        <w:t xml:space="preserve"> </w:t>
      </w:r>
      <w:r>
        <w:rPr>
          <w:sz w:val="24"/>
        </w:rPr>
        <w:t>with</w:t>
      </w:r>
      <w:r>
        <w:rPr>
          <w:spacing w:val="39"/>
          <w:sz w:val="24"/>
        </w:rPr>
        <w:t xml:space="preserve"> </w:t>
      </w:r>
      <w:r>
        <w:rPr>
          <w:sz w:val="24"/>
        </w:rPr>
        <w:t>the</w:t>
      </w:r>
      <w:r>
        <w:rPr>
          <w:spacing w:val="51"/>
          <w:sz w:val="24"/>
        </w:rPr>
        <w:t xml:space="preserve"> </w:t>
      </w:r>
      <w:r>
        <w:rPr>
          <w:sz w:val="24"/>
        </w:rPr>
        <w:t>intake</w:t>
      </w:r>
      <w:r>
        <w:rPr>
          <w:spacing w:val="39"/>
          <w:sz w:val="24"/>
        </w:rPr>
        <w:t xml:space="preserve"> </w:t>
      </w:r>
      <w:r>
        <w:rPr>
          <w:sz w:val="24"/>
        </w:rPr>
        <w:t>of</w:t>
      </w:r>
      <w:r>
        <w:rPr>
          <w:spacing w:val="42"/>
          <w:sz w:val="24"/>
        </w:rPr>
        <w:t xml:space="preserve"> </w:t>
      </w:r>
      <w:r>
        <w:rPr>
          <w:sz w:val="24"/>
        </w:rPr>
        <w:t>dry</w:t>
      </w:r>
      <w:r>
        <w:rPr>
          <w:spacing w:val="37"/>
          <w:sz w:val="24"/>
        </w:rPr>
        <w:t xml:space="preserve"> </w:t>
      </w:r>
      <w:r>
        <w:rPr>
          <w:sz w:val="24"/>
        </w:rPr>
        <w:t>matter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2"/>
        <w:rPr>
          <w:rFonts w:ascii="Calibri"/>
        </w:rPr>
      </w:pPr>
      <w:r>
        <w:rPr>
          <w:sz w:val="24"/>
        </w:rPr>
        <w:t>because</w:t>
      </w:r>
      <w:r>
        <w:rPr>
          <w:spacing w:val="19"/>
          <w:sz w:val="24"/>
        </w:rPr>
        <w:t xml:space="preserve"> </w:t>
      </w:r>
      <w:r>
        <w:rPr>
          <w:sz w:val="24"/>
        </w:rPr>
        <w:t>organic</w:t>
      </w:r>
      <w:r>
        <w:rPr>
          <w:spacing w:val="19"/>
          <w:sz w:val="24"/>
        </w:rPr>
        <w:t xml:space="preserve"> </w:t>
      </w:r>
      <w:r>
        <w:rPr>
          <w:sz w:val="24"/>
        </w:rPr>
        <w:t>matter</w:t>
      </w:r>
      <w:r>
        <w:rPr>
          <w:spacing w:val="17"/>
          <w:sz w:val="24"/>
        </w:rPr>
        <w:t xml:space="preserve"> </w:t>
      </w:r>
      <w:r>
        <w:rPr>
          <w:sz w:val="24"/>
        </w:rPr>
        <w:t>is</w:t>
      </w:r>
      <w:r>
        <w:rPr>
          <w:spacing w:val="21"/>
          <w:sz w:val="24"/>
        </w:rPr>
        <w:t xml:space="preserve"> </w:t>
      </w:r>
      <w:r>
        <w:rPr>
          <w:sz w:val="24"/>
        </w:rPr>
        <w:t>part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dry</w:t>
      </w:r>
      <w:r>
        <w:rPr>
          <w:spacing w:val="16"/>
          <w:sz w:val="24"/>
        </w:rPr>
        <w:t xml:space="preserve"> </w:t>
      </w:r>
      <w:r>
        <w:rPr>
          <w:sz w:val="24"/>
        </w:rPr>
        <w:t>matter,</w:t>
      </w:r>
      <w:r>
        <w:rPr>
          <w:spacing w:val="21"/>
          <w:sz w:val="24"/>
        </w:rPr>
        <w:t xml:space="preserve"> </w:t>
      </w:r>
      <w:r>
        <w:rPr>
          <w:sz w:val="24"/>
        </w:rPr>
        <w:t>which</w:t>
      </w:r>
      <w:r>
        <w:rPr>
          <w:spacing w:val="20"/>
          <w:sz w:val="24"/>
        </w:rPr>
        <w:t xml:space="preserve"> </w:t>
      </w:r>
      <w:r>
        <w:rPr>
          <w:sz w:val="24"/>
        </w:rPr>
        <w:t>has</w:t>
      </w:r>
      <w:r>
        <w:rPr>
          <w:spacing w:val="17"/>
          <w:sz w:val="24"/>
        </w:rPr>
        <w:t xml:space="preserve"> </w:t>
      </w:r>
      <w:r>
        <w:rPr>
          <w:sz w:val="24"/>
        </w:rPr>
        <w:t>been</w:t>
      </w:r>
      <w:r>
        <w:rPr>
          <w:spacing w:val="19"/>
          <w:sz w:val="24"/>
        </w:rPr>
        <w:t xml:space="preserve"> </w:t>
      </w:r>
      <w:r>
        <w:rPr>
          <w:sz w:val="24"/>
        </w:rPr>
        <w:t>reduced</w:t>
      </w:r>
      <w:r>
        <w:rPr>
          <w:spacing w:val="23"/>
          <w:sz w:val="24"/>
        </w:rPr>
        <w:t xml:space="preserve"> </w:t>
      </w:r>
      <w:r>
        <w:rPr>
          <w:sz w:val="24"/>
        </w:rPr>
        <w:t>by</w:t>
      </w:r>
      <w:r>
        <w:rPr>
          <w:spacing w:val="16"/>
          <w:sz w:val="24"/>
        </w:rPr>
        <w:t xml:space="preserve"> </w:t>
      </w:r>
      <w:r>
        <w:rPr>
          <w:sz w:val="24"/>
        </w:rPr>
        <w:t>inorganic</w:t>
      </w:r>
      <w:r>
        <w:rPr>
          <w:spacing w:val="17"/>
          <w:sz w:val="24"/>
        </w:rPr>
        <w:t xml:space="preserve"> </w:t>
      </w:r>
      <w:r>
        <w:rPr>
          <w:sz w:val="24"/>
        </w:rPr>
        <w:t>matter.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5"/>
        <w:rPr>
          <w:rFonts w:ascii="Calibri"/>
        </w:rPr>
      </w:pPr>
      <w:r>
        <w:rPr>
          <w:sz w:val="24"/>
        </w:rPr>
        <w:t>pattern</w:t>
      </w:r>
      <w:r>
        <w:rPr>
          <w:spacing w:val="54"/>
          <w:sz w:val="24"/>
        </w:rPr>
        <w:t xml:space="preserve"> </w:t>
      </w:r>
      <w:r>
        <w:rPr>
          <w:sz w:val="24"/>
        </w:rPr>
        <w:t>of</w:t>
      </w:r>
      <w:r>
        <w:rPr>
          <w:spacing w:val="53"/>
          <w:sz w:val="24"/>
        </w:rPr>
        <w:t xml:space="preserve"> </w:t>
      </w:r>
      <w:r>
        <w:rPr>
          <w:sz w:val="24"/>
        </w:rPr>
        <w:t>increasing</w:t>
      </w:r>
      <w:r>
        <w:rPr>
          <w:spacing w:val="53"/>
          <w:sz w:val="24"/>
        </w:rPr>
        <w:t xml:space="preserve"> </w:t>
      </w:r>
      <w:r>
        <w:rPr>
          <w:sz w:val="24"/>
        </w:rPr>
        <w:t>and</w:t>
      </w:r>
      <w:r>
        <w:rPr>
          <w:spacing w:val="55"/>
          <w:sz w:val="24"/>
        </w:rPr>
        <w:t xml:space="preserve"> </w:t>
      </w:r>
      <w:r>
        <w:rPr>
          <w:sz w:val="24"/>
        </w:rPr>
        <w:t>decreasing intake</w:t>
      </w:r>
      <w:r>
        <w:rPr>
          <w:spacing w:val="56"/>
          <w:sz w:val="24"/>
        </w:rPr>
        <w:t xml:space="preserve"> </w:t>
      </w:r>
      <w:r>
        <w:rPr>
          <w:sz w:val="24"/>
        </w:rPr>
        <w:t>of</w:t>
      </w:r>
      <w:r>
        <w:rPr>
          <w:spacing w:val="57"/>
          <w:sz w:val="24"/>
        </w:rPr>
        <w:t xml:space="preserve"> </w:t>
      </w:r>
      <w:r>
        <w:rPr>
          <w:sz w:val="24"/>
        </w:rPr>
        <w:t>organic</w:t>
      </w:r>
      <w:r>
        <w:rPr>
          <w:spacing w:val="54"/>
          <w:sz w:val="24"/>
        </w:rPr>
        <w:t xml:space="preserve"> </w:t>
      </w:r>
      <w:r>
        <w:rPr>
          <w:sz w:val="24"/>
        </w:rPr>
        <w:t>matter</w:t>
      </w:r>
      <w:r>
        <w:rPr>
          <w:spacing w:val="54"/>
          <w:sz w:val="24"/>
        </w:rPr>
        <w:t xml:space="preserve"> </w:t>
      </w:r>
      <w:r>
        <w:rPr>
          <w:sz w:val="24"/>
        </w:rPr>
        <w:t>is</w:t>
      </w:r>
      <w:r>
        <w:rPr>
          <w:spacing w:val="53"/>
          <w:sz w:val="24"/>
        </w:rPr>
        <w:t xml:space="preserve"> </w:t>
      </w:r>
      <w:r>
        <w:rPr>
          <w:sz w:val="24"/>
        </w:rPr>
        <w:t>strongly</w:t>
      </w:r>
      <w:r>
        <w:rPr>
          <w:spacing w:val="49"/>
          <w:sz w:val="24"/>
        </w:rPr>
        <w:t xml:space="preserve"> </w:t>
      </w:r>
      <w:r>
        <w:rPr>
          <w:sz w:val="24"/>
        </w:rPr>
        <w:t>influenced</w:t>
      </w:r>
      <w:r>
        <w:rPr>
          <w:spacing w:val="55"/>
          <w:sz w:val="24"/>
        </w:rPr>
        <w:t xml:space="preserve"> </w:t>
      </w:r>
      <w:r>
        <w:rPr>
          <w:sz w:val="24"/>
        </w:rPr>
        <w:t>by</w:t>
      </w:r>
      <w:r>
        <w:rPr>
          <w:spacing w:val="48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3"/>
        <w:rPr>
          <w:rFonts w:ascii="Calibri"/>
        </w:rPr>
      </w:pPr>
      <w:r>
        <w:rPr>
          <w:sz w:val="24"/>
        </w:rPr>
        <w:t>components</w:t>
      </w:r>
      <w:r>
        <w:rPr>
          <w:spacing w:val="-1"/>
          <w:sz w:val="24"/>
        </w:rPr>
        <w:t xml:space="preserve"> </w:t>
      </w:r>
      <w:r>
        <w:rPr>
          <w:sz w:val="24"/>
        </w:rPr>
        <w:t>contained</w:t>
      </w:r>
      <w:r>
        <w:rPr>
          <w:spacing w:val="2"/>
          <w:sz w:val="24"/>
        </w:rPr>
        <w:t xml:space="preserve"> </w:t>
      </w:r>
      <w:r>
        <w:rPr>
          <w:sz w:val="24"/>
        </w:rPr>
        <w:t>in</w:t>
      </w:r>
      <w:r>
        <w:rPr>
          <w:spacing w:val="3"/>
          <w:sz w:val="24"/>
        </w:rPr>
        <w:t xml:space="preserve"> </w:t>
      </w:r>
      <w:r>
        <w:rPr>
          <w:sz w:val="24"/>
        </w:rPr>
        <w:t>dry</w:t>
      </w:r>
      <w:r>
        <w:rPr>
          <w:spacing w:val="-4"/>
          <w:sz w:val="24"/>
        </w:rPr>
        <w:t xml:space="preserve"> </w:t>
      </w:r>
      <w:r>
        <w:rPr>
          <w:sz w:val="24"/>
        </w:rPr>
        <w:t>matter</w:t>
      </w:r>
      <w:r>
        <w:rPr>
          <w:spacing w:val="2"/>
          <w:sz w:val="24"/>
        </w:rPr>
        <w:t xml:space="preserve"> </w:t>
      </w:r>
      <w:r>
        <w:rPr>
          <w:sz w:val="24"/>
        </w:rPr>
        <w:t>(Kamalidin</w:t>
      </w:r>
      <w:r>
        <w:rPr>
          <w:spacing w:val="6"/>
          <w:sz w:val="24"/>
        </w:rPr>
        <w:t xml:space="preserve"> </w:t>
      </w:r>
      <w:r>
        <w:rPr>
          <w:sz w:val="24"/>
        </w:rPr>
        <w:t>et</w:t>
      </w:r>
      <w:r>
        <w:rPr>
          <w:spacing w:val="1"/>
          <w:sz w:val="24"/>
        </w:rPr>
        <w:t xml:space="preserve"> </w:t>
      </w:r>
      <w:r>
        <w:rPr>
          <w:sz w:val="24"/>
        </w:rPr>
        <w:t>al.</w:t>
      </w:r>
      <w:r>
        <w:rPr>
          <w:spacing w:val="4"/>
          <w:sz w:val="24"/>
        </w:rPr>
        <w:t xml:space="preserve"> </w:t>
      </w:r>
      <w:r>
        <w:rPr>
          <w:sz w:val="24"/>
        </w:rPr>
        <w:t>2012).</w:t>
      </w:r>
      <w:r>
        <w:rPr>
          <w:spacing w:val="2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also</w:t>
      </w:r>
      <w:r>
        <w:rPr>
          <w:spacing w:val="2"/>
          <w:sz w:val="24"/>
        </w:rPr>
        <w:t xml:space="preserve"> </w:t>
      </w:r>
      <w:r>
        <w:rPr>
          <w:sz w:val="24"/>
        </w:rPr>
        <w:t>supported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Febrina</w:t>
      </w:r>
      <w:r>
        <w:rPr>
          <w:spacing w:val="3"/>
          <w:sz w:val="24"/>
        </w:rPr>
        <w:t xml:space="preserve"> </w:t>
      </w:r>
      <w:r>
        <w:rPr>
          <w:sz w:val="24"/>
        </w:rPr>
        <w:t>et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5"/>
        <w:rPr>
          <w:rFonts w:ascii="Calibri"/>
        </w:rPr>
      </w:pPr>
      <w:r>
        <w:rPr>
          <w:sz w:val="24"/>
        </w:rPr>
        <w:t>al.</w:t>
      </w:r>
      <w:r>
        <w:rPr>
          <w:spacing w:val="40"/>
          <w:sz w:val="24"/>
        </w:rPr>
        <w:t xml:space="preserve"> </w:t>
      </w:r>
      <w:r>
        <w:rPr>
          <w:sz w:val="24"/>
        </w:rPr>
        <w:t>(2017)</w:t>
      </w:r>
      <w:r>
        <w:rPr>
          <w:spacing w:val="35"/>
          <w:sz w:val="24"/>
        </w:rPr>
        <w:t xml:space="preserve"> </w:t>
      </w:r>
      <w:r>
        <w:rPr>
          <w:sz w:val="24"/>
        </w:rPr>
        <w:t>that</w:t>
      </w:r>
      <w:r>
        <w:rPr>
          <w:spacing w:val="45"/>
          <w:sz w:val="24"/>
        </w:rPr>
        <w:t xml:space="preserve"> </w:t>
      </w:r>
      <w:r>
        <w:rPr>
          <w:sz w:val="24"/>
        </w:rPr>
        <w:t>organic</w:t>
      </w:r>
      <w:r>
        <w:rPr>
          <w:spacing w:val="43"/>
          <w:sz w:val="24"/>
        </w:rPr>
        <w:t xml:space="preserve"> </w:t>
      </w:r>
      <w:r>
        <w:rPr>
          <w:sz w:val="24"/>
        </w:rPr>
        <w:t>matter</w:t>
      </w:r>
      <w:r>
        <w:rPr>
          <w:spacing w:val="42"/>
          <w:sz w:val="24"/>
        </w:rPr>
        <w:t xml:space="preserve"> </w:t>
      </w:r>
      <w:r>
        <w:rPr>
          <w:sz w:val="24"/>
        </w:rPr>
        <w:t>is</w:t>
      </w:r>
      <w:r>
        <w:rPr>
          <w:spacing w:val="36"/>
          <w:sz w:val="24"/>
        </w:rPr>
        <w:t xml:space="preserve"> </w:t>
      </w:r>
      <w:r>
        <w:rPr>
          <w:sz w:val="24"/>
        </w:rPr>
        <w:t>carefully</w:t>
      </w:r>
      <w:r>
        <w:rPr>
          <w:spacing w:val="39"/>
          <w:sz w:val="24"/>
        </w:rPr>
        <w:t xml:space="preserve"> </w:t>
      </w:r>
      <w:r>
        <w:rPr>
          <w:sz w:val="24"/>
        </w:rPr>
        <w:t>associated</w:t>
      </w:r>
      <w:r>
        <w:rPr>
          <w:spacing w:val="40"/>
          <w:sz w:val="24"/>
        </w:rPr>
        <w:t xml:space="preserve"> </w:t>
      </w:r>
      <w:r>
        <w:rPr>
          <w:sz w:val="24"/>
        </w:rPr>
        <w:t>with</w:t>
      </w:r>
      <w:r>
        <w:rPr>
          <w:spacing w:val="43"/>
          <w:sz w:val="24"/>
        </w:rPr>
        <w:t xml:space="preserve"> </w:t>
      </w:r>
      <w:r>
        <w:rPr>
          <w:sz w:val="24"/>
        </w:rPr>
        <w:t>dry</w:t>
      </w:r>
      <w:r>
        <w:rPr>
          <w:spacing w:val="38"/>
          <w:sz w:val="24"/>
        </w:rPr>
        <w:t xml:space="preserve"> </w:t>
      </w:r>
      <w:r>
        <w:rPr>
          <w:sz w:val="24"/>
        </w:rPr>
        <w:t>matter</w:t>
      </w:r>
      <w:r>
        <w:rPr>
          <w:spacing w:val="37"/>
          <w:sz w:val="24"/>
        </w:rPr>
        <w:t xml:space="preserve"> </w:t>
      </w:r>
      <w:r>
        <w:rPr>
          <w:sz w:val="24"/>
        </w:rPr>
        <w:t>due</w:t>
      </w:r>
      <w:r>
        <w:rPr>
          <w:spacing w:val="40"/>
          <w:sz w:val="24"/>
        </w:rPr>
        <w:t xml:space="preserve"> </w:t>
      </w:r>
      <w:r>
        <w:rPr>
          <w:sz w:val="24"/>
        </w:rPr>
        <w:t>to</w:t>
      </w:r>
      <w:r>
        <w:rPr>
          <w:spacing w:val="36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fact</w:t>
      </w:r>
      <w:r>
        <w:rPr>
          <w:spacing w:val="44"/>
          <w:sz w:val="24"/>
        </w:rPr>
        <w:t xml:space="preserve"> </w:t>
      </w:r>
      <w:r>
        <w:rPr>
          <w:sz w:val="24"/>
        </w:rPr>
        <w:t>organic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2"/>
        <w:rPr>
          <w:rFonts w:ascii="Calibri"/>
        </w:rPr>
      </w:pPr>
      <w:r>
        <w:rPr>
          <w:sz w:val="24"/>
        </w:rPr>
        <w:t>matter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part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dry</w:t>
      </w:r>
      <w:r>
        <w:rPr>
          <w:spacing w:val="1"/>
          <w:sz w:val="24"/>
        </w:rPr>
        <w:t xml:space="preserve"> </w:t>
      </w:r>
      <w:r>
        <w:rPr>
          <w:sz w:val="24"/>
        </w:rPr>
        <w:t>matter; if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intake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dry</w:t>
      </w:r>
      <w:r>
        <w:rPr>
          <w:spacing w:val="-5"/>
          <w:sz w:val="24"/>
        </w:rPr>
        <w:t xml:space="preserve"> </w:t>
      </w:r>
      <w:r>
        <w:rPr>
          <w:sz w:val="24"/>
        </w:rPr>
        <w:t>matter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2"/>
          <w:sz w:val="24"/>
        </w:rPr>
        <w:t xml:space="preserve"> </w:t>
      </w:r>
      <w:r>
        <w:rPr>
          <w:sz w:val="24"/>
        </w:rPr>
        <w:t>livestock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low,</w:t>
      </w:r>
      <w:r>
        <w:rPr>
          <w:spacing w:val="-1"/>
          <w:sz w:val="24"/>
        </w:rPr>
        <w:t xml:space="preserve"> </w:t>
      </w:r>
      <w:r>
        <w:rPr>
          <w:sz w:val="24"/>
        </w:rPr>
        <w:t>it will</w:t>
      </w:r>
      <w:r>
        <w:rPr>
          <w:spacing w:val="3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followed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5"/>
        <w:rPr>
          <w:rFonts w:ascii="Calibri"/>
        </w:rPr>
      </w:pPr>
      <w:r>
        <w:rPr>
          <w:sz w:val="24"/>
        </w:rPr>
        <w:t>by</w:t>
      </w:r>
      <w:r>
        <w:rPr>
          <w:spacing w:val="27"/>
          <w:sz w:val="24"/>
        </w:rPr>
        <w:t xml:space="preserve"> </w:t>
      </w:r>
      <w:r>
        <w:rPr>
          <w:sz w:val="24"/>
        </w:rPr>
        <w:t>a</w:t>
      </w:r>
      <w:r>
        <w:rPr>
          <w:spacing w:val="31"/>
          <w:sz w:val="24"/>
        </w:rPr>
        <w:t xml:space="preserve"> </w:t>
      </w:r>
      <w:r>
        <w:rPr>
          <w:sz w:val="24"/>
        </w:rPr>
        <w:t>low</w:t>
      </w:r>
      <w:r>
        <w:rPr>
          <w:spacing w:val="33"/>
          <w:sz w:val="24"/>
        </w:rPr>
        <w:t xml:space="preserve"> </w:t>
      </w:r>
      <w:r>
        <w:rPr>
          <w:sz w:val="24"/>
        </w:rPr>
        <w:t>level</w:t>
      </w:r>
      <w:r>
        <w:rPr>
          <w:spacing w:val="33"/>
          <w:sz w:val="24"/>
        </w:rPr>
        <w:t xml:space="preserve"> </w:t>
      </w:r>
      <w:r>
        <w:rPr>
          <w:sz w:val="24"/>
        </w:rPr>
        <w:t>of</w:t>
      </w:r>
      <w:r>
        <w:rPr>
          <w:spacing w:val="32"/>
          <w:sz w:val="24"/>
        </w:rPr>
        <w:t xml:space="preserve"> </w:t>
      </w:r>
      <w:r>
        <w:rPr>
          <w:sz w:val="24"/>
        </w:rPr>
        <w:t>intake</w:t>
      </w:r>
      <w:r>
        <w:rPr>
          <w:spacing w:val="37"/>
          <w:sz w:val="24"/>
        </w:rPr>
        <w:t xml:space="preserve"> </w:t>
      </w:r>
      <w:r>
        <w:rPr>
          <w:sz w:val="24"/>
        </w:rPr>
        <w:t>of</w:t>
      </w:r>
      <w:r>
        <w:rPr>
          <w:spacing w:val="32"/>
          <w:sz w:val="24"/>
        </w:rPr>
        <w:t xml:space="preserve"> </w:t>
      </w:r>
      <w:r>
        <w:rPr>
          <w:sz w:val="24"/>
        </w:rPr>
        <w:t>organic</w:t>
      </w:r>
      <w:r>
        <w:rPr>
          <w:spacing w:val="30"/>
          <w:sz w:val="24"/>
        </w:rPr>
        <w:t xml:space="preserve"> </w:t>
      </w:r>
      <w:r>
        <w:rPr>
          <w:sz w:val="24"/>
        </w:rPr>
        <w:t>matter</w:t>
      </w:r>
      <w:r>
        <w:rPr>
          <w:spacing w:val="31"/>
          <w:sz w:val="24"/>
        </w:rPr>
        <w:t xml:space="preserve"> </w:t>
      </w:r>
      <w:r>
        <w:rPr>
          <w:sz w:val="24"/>
        </w:rPr>
        <w:t>as</w:t>
      </w:r>
      <w:r>
        <w:rPr>
          <w:spacing w:val="34"/>
          <w:sz w:val="24"/>
        </w:rPr>
        <w:t xml:space="preserve"> </w:t>
      </w:r>
      <w:r>
        <w:rPr>
          <w:sz w:val="24"/>
        </w:rPr>
        <w:t>well.</w:t>
      </w:r>
      <w:r>
        <w:rPr>
          <w:spacing w:val="35"/>
          <w:sz w:val="24"/>
        </w:rPr>
        <w:t xml:space="preserve"> </w:t>
      </w:r>
      <w:r>
        <w:rPr>
          <w:sz w:val="24"/>
        </w:rPr>
        <w:t>Intake</w:t>
      </w:r>
      <w:r>
        <w:rPr>
          <w:spacing w:val="35"/>
          <w:sz w:val="24"/>
        </w:rPr>
        <w:t xml:space="preserve"> </w:t>
      </w:r>
      <w:r>
        <w:rPr>
          <w:sz w:val="24"/>
        </w:rPr>
        <w:t>of</w:t>
      </w:r>
      <w:r>
        <w:rPr>
          <w:spacing w:val="31"/>
          <w:sz w:val="24"/>
        </w:rPr>
        <w:t xml:space="preserve"> </w:t>
      </w:r>
      <w:r>
        <w:rPr>
          <w:sz w:val="24"/>
        </w:rPr>
        <w:t>organic</w:t>
      </w:r>
      <w:r>
        <w:rPr>
          <w:spacing w:val="36"/>
          <w:sz w:val="24"/>
        </w:rPr>
        <w:t xml:space="preserve"> </w:t>
      </w:r>
      <w:r>
        <w:rPr>
          <w:sz w:val="24"/>
        </w:rPr>
        <w:t>matter</w:t>
      </w:r>
      <w:r>
        <w:rPr>
          <w:spacing w:val="31"/>
          <w:sz w:val="24"/>
        </w:rPr>
        <w:t xml:space="preserve"> </w:t>
      </w:r>
      <w:r>
        <w:rPr>
          <w:sz w:val="24"/>
        </w:rPr>
        <w:t>is</w:t>
      </w:r>
      <w:r>
        <w:rPr>
          <w:spacing w:val="30"/>
          <w:sz w:val="24"/>
        </w:rPr>
        <w:t xml:space="preserve"> </w:t>
      </w:r>
      <w:r>
        <w:rPr>
          <w:sz w:val="24"/>
        </w:rPr>
        <w:t>also</w:t>
      </w:r>
      <w:r>
        <w:rPr>
          <w:spacing w:val="34"/>
          <w:sz w:val="24"/>
        </w:rPr>
        <w:t xml:space="preserve"> </w:t>
      </w:r>
      <w:r>
        <w:rPr>
          <w:sz w:val="24"/>
        </w:rPr>
        <w:t>primarily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3"/>
        <w:rPr>
          <w:rFonts w:ascii="Calibri"/>
        </w:rPr>
      </w:pPr>
      <w:r>
        <w:rPr>
          <w:sz w:val="24"/>
        </w:rPr>
        <w:t>determined</w:t>
      </w:r>
      <w:r>
        <w:rPr>
          <w:spacing w:val="18"/>
          <w:sz w:val="24"/>
        </w:rPr>
        <w:t xml:space="preserve"> </w:t>
      </w:r>
      <w:r>
        <w:rPr>
          <w:sz w:val="24"/>
        </w:rPr>
        <w:t>by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constituent</w:t>
      </w:r>
      <w:r>
        <w:rPr>
          <w:spacing w:val="22"/>
          <w:sz w:val="24"/>
        </w:rPr>
        <w:t xml:space="preserve"> </w:t>
      </w:r>
      <w:r>
        <w:rPr>
          <w:sz w:val="24"/>
        </w:rPr>
        <w:t>components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organic</w:t>
      </w:r>
      <w:r>
        <w:rPr>
          <w:spacing w:val="20"/>
          <w:sz w:val="24"/>
        </w:rPr>
        <w:t xml:space="preserve"> </w:t>
      </w:r>
      <w:r>
        <w:rPr>
          <w:sz w:val="24"/>
        </w:rPr>
        <w:t>material</w:t>
      </w:r>
      <w:r>
        <w:rPr>
          <w:spacing w:val="22"/>
          <w:sz w:val="24"/>
        </w:rPr>
        <w:t xml:space="preserve"> </w:t>
      </w:r>
      <w:r>
        <w:rPr>
          <w:sz w:val="24"/>
        </w:rPr>
        <w:t>itself,</w:t>
      </w:r>
      <w:r>
        <w:rPr>
          <w:spacing w:val="24"/>
          <w:sz w:val="24"/>
        </w:rPr>
        <w:t xml:space="preserve"> </w:t>
      </w:r>
      <w:r>
        <w:rPr>
          <w:sz w:val="24"/>
        </w:rPr>
        <w:t>namely</w:t>
      </w:r>
      <w:r>
        <w:rPr>
          <w:spacing w:val="18"/>
          <w:sz w:val="24"/>
        </w:rPr>
        <w:t xml:space="preserve"> </w:t>
      </w:r>
      <w:r>
        <w:rPr>
          <w:sz w:val="24"/>
        </w:rPr>
        <w:t>crude</w:t>
      </w:r>
      <w:r>
        <w:rPr>
          <w:spacing w:val="19"/>
          <w:sz w:val="24"/>
        </w:rPr>
        <w:t xml:space="preserve"> </w:t>
      </w:r>
      <w:r>
        <w:rPr>
          <w:sz w:val="24"/>
        </w:rPr>
        <w:t>protein,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7"/>
        <w:rPr>
          <w:rFonts w:ascii="Calibri"/>
        </w:rPr>
      </w:pPr>
      <w:r>
        <w:rPr>
          <w:sz w:val="24"/>
        </w:rPr>
        <w:t>extract</w:t>
      </w:r>
      <w:r>
        <w:rPr>
          <w:spacing w:val="-1"/>
          <w:sz w:val="24"/>
        </w:rPr>
        <w:t xml:space="preserve"> </w:t>
      </w:r>
      <w:r>
        <w:rPr>
          <w:sz w:val="24"/>
        </w:rPr>
        <w:t>ether,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crude</w:t>
      </w:r>
      <w:r>
        <w:rPr>
          <w:spacing w:val="-3"/>
          <w:sz w:val="24"/>
        </w:rPr>
        <w:t xml:space="preserve"> </w:t>
      </w:r>
      <w:r>
        <w:rPr>
          <w:sz w:val="24"/>
        </w:rPr>
        <w:t>fiber.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673"/>
          <w:tab w:val="left" w:pos="1675"/>
        </w:tabs>
        <w:spacing w:before="120"/>
        <w:ind w:left="1674" w:hanging="971"/>
        <w:rPr>
          <w:rFonts w:ascii="Calibri"/>
        </w:rPr>
      </w:pPr>
      <w:r>
        <w:rPr>
          <w:sz w:val="24"/>
        </w:rPr>
        <w:t>High</w:t>
      </w:r>
      <w:r>
        <w:rPr>
          <w:spacing w:val="10"/>
          <w:sz w:val="24"/>
        </w:rPr>
        <w:t xml:space="preserve"> </w:t>
      </w:r>
      <w:r>
        <w:rPr>
          <w:sz w:val="24"/>
        </w:rPr>
        <w:t>intake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dry</w:t>
      </w:r>
      <w:r>
        <w:rPr>
          <w:spacing w:val="5"/>
          <w:sz w:val="24"/>
        </w:rPr>
        <w:t xml:space="preserve"> </w:t>
      </w:r>
      <w:r>
        <w:rPr>
          <w:sz w:val="24"/>
        </w:rPr>
        <w:t>matter</w:t>
      </w:r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9"/>
          <w:sz w:val="24"/>
        </w:rPr>
        <w:t xml:space="preserve"> </w:t>
      </w:r>
      <w:r>
        <w:rPr>
          <w:sz w:val="24"/>
        </w:rPr>
        <w:t>indeed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11"/>
          <w:sz w:val="24"/>
        </w:rPr>
        <w:t xml:space="preserve"> </w:t>
      </w:r>
      <w:r>
        <w:rPr>
          <w:sz w:val="24"/>
        </w:rPr>
        <w:t>factor</w:t>
      </w:r>
      <w:r>
        <w:rPr>
          <w:spacing w:val="9"/>
          <w:sz w:val="24"/>
        </w:rPr>
        <w:t xml:space="preserve"> </w:t>
      </w:r>
      <w:r>
        <w:rPr>
          <w:sz w:val="24"/>
        </w:rPr>
        <w:t>that</w:t>
      </w:r>
      <w:r>
        <w:rPr>
          <w:spacing w:val="11"/>
          <w:sz w:val="24"/>
        </w:rPr>
        <w:t xml:space="preserve"> </w:t>
      </w:r>
      <w:r>
        <w:rPr>
          <w:sz w:val="24"/>
        </w:rPr>
        <w:t>causes</w:t>
      </w:r>
      <w:r>
        <w:rPr>
          <w:spacing w:val="9"/>
          <w:sz w:val="24"/>
        </w:rPr>
        <w:t xml:space="preserve"> </w:t>
      </w:r>
      <w:r>
        <w:rPr>
          <w:sz w:val="24"/>
        </w:rPr>
        <w:t>high</w:t>
      </w:r>
      <w:r>
        <w:rPr>
          <w:spacing w:val="18"/>
          <w:sz w:val="24"/>
        </w:rPr>
        <w:t xml:space="preserve"> </w:t>
      </w:r>
      <w:r>
        <w:rPr>
          <w:sz w:val="24"/>
        </w:rPr>
        <w:t>intake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organic</w:t>
      </w:r>
      <w:r>
        <w:rPr>
          <w:spacing w:val="7"/>
          <w:sz w:val="24"/>
        </w:rPr>
        <w:t xml:space="preserve"> </w:t>
      </w:r>
      <w:r>
        <w:rPr>
          <w:sz w:val="24"/>
        </w:rPr>
        <w:t>matter,</w:t>
      </w:r>
      <w:r>
        <w:rPr>
          <w:spacing w:val="8"/>
          <w:sz w:val="24"/>
        </w:rPr>
        <w:t xml:space="preserve"> </w:t>
      </w:r>
      <w:r>
        <w:rPr>
          <w:sz w:val="24"/>
        </w:rPr>
        <w:t>but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7"/>
        <w:rPr>
          <w:rFonts w:ascii="Calibri"/>
        </w:rPr>
      </w:pPr>
      <w:r>
        <w:rPr>
          <w:sz w:val="24"/>
        </w:rPr>
        <w:t>factor</w:t>
      </w:r>
      <w:r>
        <w:rPr>
          <w:spacing w:val="8"/>
          <w:sz w:val="24"/>
        </w:rPr>
        <w:t xml:space="preserve"> </w:t>
      </w:r>
      <w:r>
        <w:rPr>
          <w:sz w:val="24"/>
        </w:rPr>
        <w:t>that</w:t>
      </w:r>
      <w:r>
        <w:rPr>
          <w:spacing w:val="12"/>
          <w:sz w:val="24"/>
        </w:rPr>
        <w:t xml:space="preserve"> </w:t>
      </w:r>
      <w:r>
        <w:rPr>
          <w:sz w:val="24"/>
        </w:rPr>
        <w:t>increases</w:t>
      </w:r>
      <w:r>
        <w:rPr>
          <w:spacing w:val="11"/>
          <w:sz w:val="24"/>
        </w:rPr>
        <w:t xml:space="preserve"> </w:t>
      </w:r>
      <w:r>
        <w:rPr>
          <w:sz w:val="24"/>
        </w:rPr>
        <w:t>intake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organic</w:t>
      </w:r>
      <w:r>
        <w:rPr>
          <w:spacing w:val="11"/>
          <w:sz w:val="24"/>
        </w:rPr>
        <w:t xml:space="preserve"> </w:t>
      </w:r>
      <w:r>
        <w:rPr>
          <w:sz w:val="24"/>
        </w:rPr>
        <w:t>matter</w:t>
      </w:r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12"/>
          <w:sz w:val="24"/>
        </w:rPr>
        <w:t xml:space="preserve"> </w:t>
      </w:r>
      <w:r>
        <w:rPr>
          <w:sz w:val="24"/>
        </w:rPr>
        <w:t>not</w:t>
      </w:r>
      <w:r>
        <w:rPr>
          <w:spacing w:val="13"/>
          <w:sz w:val="24"/>
        </w:rPr>
        <w:t xml:space="preserve"> </w:t>
      </w:r>
      <w:r>
        <w:rPr>
          <w:sz w:val="24"/>
        </w:rPr>
        <w:t>only</w:t>
      </w:r>
      <w:r>
        <w:rPr>
          <w:spacing w:val="7"/>
          <w:sz w:val="24"/>
        </w:rPr>
        <w:t xml:space="preserve"> </w:t>
      </w:r>
      <w:r>
        <w:rPr>
          <w:sz w:val="24"/>
        </w:rPr>
        <w:t>fed;</w:t>
      </w:r>
      <w:r>
        <w:rPr>
          <w:spacing w:val="15"/>
          <w:sz w:val="24"/>
        </w:rPr>
        <w:t xml:space="preserve"> </w:t>
      </w:r>
      <w:r>
        <w:rPr>
          <w:sz w:val="24"/>
        </w:rPr>
        <w:t>livestock</w:t>
      </w:r>
      <w:r>
        <w:rPr>
          <w:spacing w:val="9"/>
          <w:sz w:val="24"/>
        </w:rPr>
        <w:t xml:space="preserve"> </w:t>
      </w:r>
      <w:r>
        <w:rPr>
          <w:sz w:val="24"/>
        </w:rPr>
        <w:t>is</w:t>
      </w:r>
      <w:r>
        <w:rPr>
          <w:spacing w:val="12"/>
          <w:sz w:val="24"/>
        </w:rPr>
        <w:t xml:space="preserve"> </w:t>
      </w:r>
      <w:r>
        <w:rPr>
          <w:sz w:val="24"/>
        </w:rPr>
        <w:t>also</w:t>
      </w:r>
      <w:r>
        <w:rPr>
          <w:spacing w:val="11"/>
          <w:sz w:val="24"/>
        </w:rPr>
        <w:t xml:space="preserve"> </w:t>
      </w:r>
      <w:r>
        <w:rPr>
          <w:sz w:val="24"/>
        </w:rPr>
        <w:t>one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factors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0"/>
        <w:rPr>
          <w:rFonts w:ascii="Calibri"/>
        </w:rPr>
      </w:pPr>
      <w:r>
        <w:rPr>
          <w:sz w:val="24"/>
        </w:rPr>
        <w:t>that</w:t>
      </w:r>
      <w:r>
        <w:rPr>
          <w:spacing w:val="23"/>
          <w:sz w:val="24"/>
        </w:rPr>
        <w:t xml:space="preserve"> </w:t>
      </w:r>
      <w:r>
        <w:rPr>
          <w:sz w:val="24"/>
        </w:rPr>
        <w:t>can</w:t>
      </w:r>
      <w:r>
        <w:rPr>
          <w:spacing w:val="21"/>
          <w:sz w:val="24"/>
        </w:rPr>
        <w:t xml:space="preserve"> </w:t>
      </w:r>
      <w:r>
        <w:rPr>
          <w:sz w:val="24"/>
        </w:rPr>
        <w:t>increase</w:t>
      </w:r>
      <w:r>
        <w:rPr>
          <w:spacing w:val="24"/>
          <w:sz w:val="24"/>
        </w:rPr>
        <w:t xml:space="preserve"> </w:t>
      </w:r>
      <w:r>
        <w:rPr>
          <w:sz w:val="24"/>
        </w:rPr>
        <w:t>intake</w:t>
      </w:r>
      <w:r>
        <w:rPr>
          <w:spacing w:val="26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organic</w:t>
      </w:r>
      <w:r>
        <w:rPr>
          <w:spacing w:val="23"/>
          <w:sz w:val="24"/>
        </w:rPr>
        <w:t xml:space="preserve"> </w:t>
      </w:r>
      <w:r>
        <w:rPr>
          <w:sz w:val="24"/>
        </w:rPr>
        <w:t>matter.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ability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20"/>
          <w:sz w:val="24"/>
        </w:rPr>
        <w:t xml:space="preserve"> </w:t>
      </w:r>
      <w:r>
        <w:rPr>
          <w:sz w:val="24"/>
        </w:rPr>
        <w:t>livestock</w:t>
      </w:r>
      <w:r>
        <w:rPr>
          <w:spacing w:val="21"/>
          <w:sz w:val="24"/>
        </w:rPr>
        <w:t xml:space="preserve"> </w:t>
      </w:r>
      <w:r>
        <w:rPr>
          <w:sz w:val="24"/>
        </w:rPr>
        <w:t>to</w:t>
      </w:r>
      <w:r>
        <w:rPr>
          <w:spacing w:val="26"/>
          <w:sz w:val="24"/>
        </w:rPr>
        <w:t xml:space="preserve"> </w:t>
      </w:r>
      <w:r>
        <w:rPr>
          <w:sz w:val="24"/>
        </w:rPr>
        <w:t>eat</w:t>
      </w:r>
      <w:r>
        <w:rPr>
          <w:spacing w:val="26"/>
          <w:sz w:val="24"/>
        </w:rPr>
        <w:t xml:space="preserve"> </w:t>
      </w:r>
      <w:r>
        <w:rPr>
          <w:sz w:val="24"/>
        </w:rPr>
        <w:t>feed</w:t>
      </w:r>
      <w:r>
        <w:rPr>
          <w:spacing w:val="23"/>
          <w:sz w:val="24"/>
        </w:rPr>
        <w:t xml:space="preserve"> </w:t>
      </w:r>
      <w:r>
        <w:rPr>
          <w:sz w:val="24"/>
        </w:rPr>
        <w:t>and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level</w:t>
      </w:r>
      <w:r>
        <w:rPr>
          <w:spacing w:val="24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8"/>
        <w:rPr>
          <w:rFonts w:ascii="Calibri"/>
        </w:rPr>
      </w:pPr>
      <w:r>
        <w:rPr>
          <w:sz w:val="24"/>
        </w:rPr>
        <w:t>preference</w:t>
      </w:r>
      <w:r>
        <w:rPr>
          <w:spacing w:val="17"/>
          <w:sz w:val="24"/>
        </w:rPr>
        <w:t xml:space="preserve"> </w:t>
      </w:r>
      <w:r>
        <w:rPr>
          <w:sz w:val="24"/>
        </w:rPr>
        <w:t>is</w:t>
      </w:r>
      <w:r>
        <w:rPr>
          <w:spacing w:val="16"/>
          <w:sz w:val="24"/>
        </w:rPr>
        <w:t xml:space="preserve"> </w:t>
      </w:r>
      <w:r>
        <w:rPr>
          <w:sz w:val="24"/>
        </w:rPr>
        <w:t>also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factor</w:t>
      </w:r>
      <w:r>
        <w:rPr>
          <w:spacing w:val="14"/>
          <w:sz w:val="24"/>
        </w:rPr>
        <w:t xml:space="preserve"> </w:t>
      </w:r>
      <w:r>
        <w:rPr>
          <w:sz w:val="24"/>
        </w:rPr>
        <w:t>in</w:t>
      </w:r>
      <w:r>
        <w:rPr>
          <w:spacing w:val="18"/>
          <w:sz w:val="24"/>
        </w:rPr>
        <w:t xml:space="preserve"> </w:t>
      </w:r>
      <w:r>
        <w:rPr>
          <w:sz w:val="24"/>
        </w:rPr>
        <w:t>increasing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intake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15"/>
          <w:sz w:val="24"/>
        </w:rPr>
        <w:t xml:space="preserve"> </w:t>
      </w:r>
      <w:r>
        <w:rPr>
          <w:sz w:val="24"/>
        </w:rPr>
        <w:t>organic</w:t>
      </w:r>
      <w:r>
        <w:rPr>
          <w:spacing w:val="18"/>
          <w:sz w:val="24"/>
        </w:rPr>
        <w:t xml:space="preserve"> </w:t>
      </w:r>
      <w:r>
        <w:rPr>
          <w:sz w:val="24"/>
        </w:rPr>
        <w:t>matter.</w:t>
      </w:r>
      <w:r>
        <w:rPr>
          <w:spacing w:val="18"/>
          <w:sz w:val="24"/>
        </w:rPr>
        <w:t xml:space="preserve"> </w:t>
      </w:r>
      <w:r>
        <w:rPr>
          <w:sz w:val="24"/>
        </w:rPr>
        <w:t>Murni</w:t>
      </w:r>
      <w:r>
        <w:rPr>
          <w:spacing w:val="14"/>
          <w:sz w:val="24"/>
        </w:rPr>
        <w:t xml:space="preserve"> </w:t>
      </w:r>
      <w:r>
        <w:rPr>
          <w:sz w:val="24"/>
        </w:rPr>
        <w:t>et</w:t>
      </w:r>
      <w:r>
        <w:rPr>
          <w:spacing w:val="19"/>
          <w:sz w:val="24"/>
        </w:rPr>
        <w:t xml:space="preserve"> </w:t>
      </w:r>
      <w:r>
        <w:rPr>
          <w:sz w:val="24"/>
        </w:rPr>
        <w:t>al.</w:t>
      </w:r>
      <w:r>
        <w:rPr>
          <w:spacing w:val="13"/>
          <w:sz w:val="24"/>
        </w:rPr>
        <w:t xml:space="preserve"> </w:t>
      </w:r>
      <w:r>
        <w:rPr>
          <w:sz w:val="24"/>
        </w:rPr>
        <w:t>(2012)</w:t>
      </w:r>
      <w:r>
        <w:rPr>
          <w:spacing w:val="17"/>
          <w:sz w:val="24"/>
        </w:rPr>
        <w:t xml:space="preserve"> </w:t>
      </w:r>
      <w:r>
        <w:rPr>
          <w:sz w:val="24"/>
        </w:rPr>
        <w:t>stated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0"/>
        <w:rPr>
          <w:rFonts w:ascii="Calibri"/>
        </w:rPr>
      </w:pPr>
      <w:r>
        <w:rPr>
          <w:sz w:val="24"/>
        </w:rPr>
        <w:t>that</w:t>
      </w:r>
      <w:r>
        <w:rPr>
          <w:spacing w:val="7"/>
          <w:sz w:val="24"/>
        </w:rPr>
        <w:t xml:space="preserve"> </w:t>
      </w:r>
      <w:r>
        <w:rPr>
          <w:sz w:val="24"/>
        </w:rPr>
        <w:t>other</w:t>
      </w:r>
      <w:r>
        <w:rPr>
          <w:spacing w:val="7"/>
          <w:sz w:val="24"/>
        </w:rPr>
        <w:t xml:space="preserve"> </w:t>
      </w:r>
      <w:r>
        <w:rPr>
          <w:sz w:val="24"/>
        </w:rPr>
        <w:t>factors</w:t>
      </w:r>
      <w:r>
        <w:rPr>
          <w:spacing w:val="6"/>
          <w:sz w:val="24"/>
        </w:rPr>
        <w:t xml:space="preserve"> </w:t>
      </w:r>
      <w:r>
        <w:rPr>
          <w:sz w:val="24"/>
        </w:rPr>
        <w:t>influencing</w:t>
      </w:r>
      <w:r>
        <w:rPr>
          <w:spacing w:val="8"/>
          <w:sz w:val="24"/>
        </w:rPr>
        <w:t xml:space="preserve"> </w:t>
      </w:r>
      <w:r>
        <w:rPr>
          <w:sz w:val="24"/>
        </w:rPr>
        <w:t>intake</w:t>
      </w:r>
      <w:r>
        <w:rPr>
          <w:spacing w:val="12"/>
          <w:sz w:val="24"/>
        </w:rPr>
        <w:t xml:space="preserve"> </w:t>
      </w:r>
      <w:r>
        <w:rPr>
          <w:sz w:val="24"/>
        </w:rPr>
        <w:t>are</w:t>
      </w:r>
      <w:r>
        <w:rPr>
          <w:spacing w:val="6"/>
          <w:sz w:val="24"/>
        </w:rPr>
        <w:t xml:space="preserve"> </w:t>
      </w:r>
      <w:r>
        <w:rPr>
          <w:sz w:val="24"/>
        </w:rPr>
        <w:t>animal</w:t>
      </w:r>
      <w:r>
        <w:rPr>
          <w:spacing w:val="8"/>
          <w:sz w:val="24"/>
        </w:rPr>
        <w:t xml:space="preserve"> </w:t>
      </w:r>
      <w:r>
        <w:rPr>
          <w:sz w:val="24"/>
        </w:rPr>
        <w:t>body</w:t>
      </w:r>
      <w:r>
        <w:rPr>
          <w:spacing w:val="4"/>
          <w:sz w:val="24"/>
        </w:rPr>
        <w:t xml:space="preserve"> </w:t>
      </w:r>
      <w:r>
        <w:rPr>
          <w:sz w:val="24"/>
        </w:rPr>
        <w:t>weight,</w:t>
      </w:r>
      <w:r>
        <w:rPr>
          <w:spacing w:val="9"/>
          <w:sz w:val="24"/>
        </w:rPr>
        <w:t xml:space="preserve"> </w:t>
      </w:r>
      <w:r>
        <w:rPr>
          <w:sz w:val="24"/>
        </w:rPr>
        <w:t>feed</w:t>
      </w:r>
      <w:r>
        <w:rPr>
          <w:spacing w:val="8"/>
          <w:sz w:val="24"/>
        </w:rPr>
        <w:t xml:space="preserve"> </w:t>
      </w:r>
      <w:r>
        <w:rPr>
          <w:sz w:val="24"/>
        </w:rPr>
        <w:t>digestibility,</w:t>
      </w:r>
      <w:r>
        <w:rPr>
          <w:spacing w:val="7"/>
          <w:sz w:val="24"/>
        </w:rPr>
        <w:t xml:space="preserve"> </w:t>
      </w:r>
      <w:r>
        <w:rPr>
          <w:sz w:val="24"/>
        </w:rPr>
        <w:t>palatability,</w:t>
      </w:r>
      <w:r>
        <w:rPr>
          <w:spacing w:val="9"/>
          <w:sz w:val="24"/>
        </w:rPr>
        <w:t xml:space="preserve"> </w:t>
      </w:r>
      <w:r>
        <w:rPr>
          <w:sz w:val="24"/>
        </w:rPr>
        <w:t>feed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7"/>
        <w:rPr>
          <w:rFonts w:ascii="Calibri"/>
        </w:rPr>
      </w:pPr>
      <w:r>
        <w:rPr>
          <w:sz w:val="24"/>
        </w:rPr>
        <w:t>quality,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age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livestock.</w:t>
      </w:r>
      <w:r>
        <w:rPr>
          <w:spacing w:val="25"/>
          <w:sz w:val="24"/>
        </w:rPr>
        <w:t xml:space="preserve"> </w:t>
      </w:r>
      <w:r>
        <w:rPr>
          <w:sz w:val="24"/>
        </w:rPr>
        <w:t>Intake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crude</w:t>
      </w:r>
      <w:r>
        <w:rPr>
          <w:spacing w:val="19"/>
          <w:sz w:val="24"/>
        </w:rPr>
        <w:t xml:space="preserve"> </w:t>
      </w:r>
      <w:r>
        <w:rPr>
          <w:sz w:val="24"/>
        </w:rPr>
        <w:t>protein</w:t>
      </w:r>
      <w:r>
        <w:rPr>
          <w:spacing w:val="17"/>
          <w:sz w:val="24"/>
        </w:rPr>
        <w:t xml:space="preserve"> </w:t>
      </w:r>
      <w:r>
        <w:rPr>
          <w:sz w:val="24"/>
        </w:rPr>
        <w:t>that</w:t>
      </w:r>
      <w:r>
        <w:rPr>
          <w:spacing w:val="18"/>
          <w:sz w:val="24"/>
        </w:rPr>
        <w:t xml:space="preserve"> </w:t>
      </w:r>
      <w:r>
        <w:rPr>
          <w:sz w:val="24"/>
        </w:rPr>
        <w:t>did</w:t>
      </w:r>
      <w:r>
        <w:rPr>
          <w:spacing w:val="17"/>
          <w:sz w:val="24"/>
        </w:rPr>
        <w:t xml:space="preserve"> </w:t>
      </w:r>
      <w:r>
        <w:rPr>
          <w:sz w:val="24"/>
        </w:rPr>
        <w:t>not</w:t>
      </w:r>
      <w:r>
        <w:rPr>
          <w:spacing w:val="19"/>
          <w:sz w:val="24"/>
        </w:rPr>
        <w:t xml:space="preserve"> </w:t>
      </w:r>
      <w:r>
        <w:rPr>
          <w:sz w:val="24"/>
        </w:rPr>
        <w:t>differ</w:t>
      </w:r>
      <w:r>
        <w:rPr>
          <w:spacing w:val="16"/>
          <w:sz w:val="24"/>
        </w:rPr>
        <w:t xml:space="preserve"> </w:t>
      </w:r>
      <w:r>
        <w:rPr>
          <w:sz w:val="24"/>
        </w:rPr>
        <w:t>between</w:t>
      </w:r>
      <w:r>
        <w:rPr>
          <w:spacing w:val="15"/>
          <w:sz w:val="24"/>
        </w:rPr>
        <w:t xml:space="preserve"> </w:t>
      </w:r>
      <w:r>
        <w:rPr>
          <w:sz w:val="24"/>
        </w:rPr>
        <w:t>treatments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1"/>
        <w:rPr>
          <w:rFonts w:ascii="Calibri"/>
        </w:rPr>
      </w:pPr>
      <w:r>
        <w:rPr>
          <w:sz w:val="24"/>
        </w:rPr>
        <w:t>(P&gt;0.05)</w:t>
      </w:r>
      <w:r>
        <w:rPr>
          <w:spacing w:val="29"/>
          <w:sz w:val="24"/>
        </w:rPr>
        <w:t xml:space="preserve"> </w:t>
      </w:r>
      <w:r>
        <w:rPr>
          <w:sz w:val="24"/>
        </w:rPr>
        <w:t>was</w:t>
      </w:r>
      <w:r>
        <w:rPr>
          <w:spacing w:val="28"/>
          <w:sz w:val="24"/>
        </w:rPr>
        <w:t xml:space="preserve"> </w:t>
      </w:r>
      <w:r>
        <w:rPr>
          <w:sz w:val="24"/>
        </w:rPr>
        <w:t>due</w:t>
      </w:r>
      <w:r>
        <w:rPr>
          <w:spacing w:val="30"/>
          <w:sz w:val="24"/>
        </w:rPr>
        <w:t xml:space="preserve"> </w:t>
      </w:r>
      <w:r>
        <w:rPr>
          <w:sz w:val="24"/>
        </w:rPr>
        <w:t>to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32"/>
          <w:sz w:val="24"/>
        </w:rPr>
        <w:t xml:space="preserve"> </w:t>
      </w:r>
      <w:r>
        <w:rPr>
          <w:sz w:val="24"/>
        </w:rPr>
        <w:t>protein</w:t>
      </w:r>
      <w:r>
        <w:rPr>
          <w:spacing w:val="31"/>
          <w:sz w:val="24"/>
        </w:rPr>
        <w:t xml:space="preserve"> </w:t>
      </w:r>
      <w:r>
        <w:rPr>
          <w:sz w:val="24"/>
        </w:rPr>
        <w:t>content</w:t>
      </w:r>
      <w:r>
        <w:rPr>
          <w:spacing w:val="30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ration</w:t>
      </w:r>
      <w:r>
        <w:rPr>
          <w:spacing w:val="30"/>
          <w:sz w:val="24"/>
        </w:rPr>
        <w:t xml:space="preserve"> </w:t>
      </w:r>
      <w:r>
        <w:rPr>
          <w:sz w:val="24"/>
        </w:rPr>
        <w:t>between</w:t>
      </w:r>
      <w:r>
        <w:rPr>
          <w:spacing w:val="30"/>
          <w:sz w:val="24"/>
        </w:rPr>
        <w:t xml:space="preserve"> </w:t>
      </w:r>
      <w:r>
        <w:rPr>
          <w:sz w:val="24"/>
        </w:rPr>
        <w:t>treatments</w:t>
      </w:r>
      <w:r>
        <w:rPr>
          <w:spacing w:val="32"/>
          <w:sz w:val="24"/>
        </w:rPr>
        <w:t xml:space="preserve"> </w:t>
      </w:r>
      <w:r>
        <w:rPr>
          <w:sz w:val="24"/>
        </w:rPr>
        <w:t>that</w:t>
      </w:r>
      <w:r>
        <w:rPr>
          <w:spacing w:val="30"/>
          <w:sz w:val="24"/>
        </w:rPr>
        <w:t xml:space="preserve"> </w:t>
      </w:r>
      <w:r>
        <w:rPr>
          <w:sz w:val="24"/>
        </w:rPr>
        <w:t>were</w:t>
      </w:r>
      <w:r>
        <w:rPr>
          <w:spacing w:val="28"/>
          <w:sz w:val="24"/>
        </w:rPr>
        <w:t xml:space="preserve"> </w:t>
      </w:r>
      <w:r>
        <w:rPr>
          <w:sz w:val="24"/>
        </w:rPr>
        <w:t>not</w:t>
      </w:r>
      <w:r>
        <w:rPr>
          <w:spacing w:val="31"/>
          <w:sz w:val="24"/>
        </w:rPr>
        <w:t xml:space="preserve"> </w:t>
      </w:r>
      <w:r>
        <w:rPr>
          <w:sz w:val="24"/>
        </w:rPr>
        <w:t>much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7"/>
        <w:rPr>
          <w:rFonts w:ascii="Calibri"/>
        </w:rPr>
      </w:pPr>
      <w:r>
        <w:rPr>
          <w:sz w:val="24"/>
        </w:rPr>
        <w:t>different</w:t>
      </w:r>
      <w:r>
        <w:rPr>
          <w:spacing w:val="15"/>
          <w:sz w:val="24"/>
        </w:rPr>
        <w:t xml:space="preserve"> </w:t>
      </w:r>
      <w:r>
        <w:rPr>
          <w:sz w:val="24"/>
        </w:rPr>
        <w:t>(A=21.35%,</w:t>
      </w:r>
      <w:r>
        <w:rPr>
          <w:spacing w:val="16"/>
          <w:sz w:val="24"/>
        </w:rPr>
        <w:t xml:space="preserve"> </w:t>
      </w:r>
      <w:r>
        <w:rPr>
          <w:sz w:val="24"/>
        </w:rPr>
        <w:t>B=22.07%,</w:t>
      </w:r>
      <w:r>
        <w:rPr>
          <w:spacing w:val="16"/>
          <w:sz w:val="24"/>
        </w:rPr>
        <w:t xml:space="preserve"> </w:t>
      </w:r>
      <w:r>
        <w:rPr>
          <w:sz w:val="24"/>
        </w:rPr>
        <w:t>C=21.69%,</w:t>
      </w:r>
      <w:r>
        <w:rPr>
          <w:spacing w:val="13"/>
          <w:sz w:val="24"/>
        </w:rPr>
        <w:t xml:space="preserve"> </w:t>
      </w:r>
      <w:r>
        <w:rPr>
          <w:sz w:val="24"/>
        </w:rPr>
        <w:t>D=21.31%)(Table</w:t>
      </w:r>
      <w:r>
        <w:rPr>
          <w:spacing w:val="15"/>
          <w:sz w:val="24"/>
        </w:rPr>
        <w:t xml:space="preserve"> </w:t>
      </w:r>
      <w:r>
        <w:rPr>
          <w:sz w:val="24"/>
        </w:rPr>
        <w:t>2).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intake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crude</w:t>
      </w:r>
      <w:r>
        <w:rPr>
          <w:spacing w:val="14"/>
          <w:sz w:val="24"/>
        </w:rPr>
        <w:t xml:space="preserve"> </w:t>
      </w:r>
      <w:r>
        <w:rPr>
          <w:sz w:val="24"/>
        </w:rPr>
        <w:t>protein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2"/>
        <w:rPr>
          <w:rFonts w:ascii="Calibri"/>
        </w:rPr>
      </w:pPr>
      <w:r>
        <w:rPr>
          <w:sz w:val="24"/>
        </w:rPr>
        <w:t>feed</w:t>
      </w:r>
      <w:r>
        <w:rPr>
          <w:spacing w:val="1"/>
          <w:sz w:val="24"/>
        </w:rPr>
        <w:t xml:space="preserve"> </w:t>
      </w:r>
      <w:r>
        <w:rPr>
          <w:sz w:val="24"/>
        </w:rPr>
        <w:t>will</w:t>
      </w:r>
      <w:r>
        <w:rPr>
          <w:spacing w:val="3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directly</w:t>
      </w:r>
      <w:r>
        <w:rPr>
          <w:spacing w:val="-3"/>
          <w:sz w:val="24"/>
        </w:rPr>
        <w:t xml:space="preserve"> </w:t>
      </w:r>
      <w:r>
        <w:rPr>
          <w:sz w:val="24"/>
        </w:rPr>
        <w:t>proportional to dry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organic matter</w:t>
      </w:r>
      <w:r>
        <w:rPr>
          <w:spacing w:val="5"/>
          <w:sz w:val="24"/>
        </w:rPr>
        <w:t xml:space="preserve"> </w:t>
      </w:r>
      <w:r>
        <w:rPr>
          <w:sz w:val="24"/>
        </w:rPr>
        <w:t>intake.</w:t>
      </w:r>
      <w:r>
        <w:rPr>
          <w:spacing w:val="-3"/>
          <w:sz w:val="24"/>
        </w:rPr>
        <w:t xml:space="preserve"> </w:t>
      </w:r>
      <w:r>
        <w:rPr>
          <w:sz w:val="24"/>
        </w:rPr>
        <w:t>Pazla</w:t>
      </w:r>
      <w:r>
        <w:rPr>
          <w:spacing w:val="3"/>
          <w:sz w:val="24"/>
        </w:rPr>
        <w:t xml:space="preserve"> </w:t>
      </w:r>
      <w:r>
        <w:rPr>
          <w:sz w:val="24"/>
        </w:rPr>
        <w:t>et</w:t>
      </w:r>
      <w:r>
        <w:rPr>
          <w:spacing w:val="1"/>
          <w:sz w:val="24"/>
        </w:rPr>
        <w:t xml:space="preserve"> </w:t>
      </w:r>
      <w:r>
        <w:rPr>
          <w:sz w:val="24"/>
        </w:rPr>
        <w:t>al. (2021c)</w:t>
      </w:r>
      <w:r>
        <w:rPr>
          <w:spacing w:val="-2"/>
          <w:sz w:val="24"/>
        </w:rPr>
        <w:t xml:space="preserve"> </w:t>
      </w:r>
      <w:r>
        <w:rPr>
          <w:sz w:val="24"/>
        </w:rPr>
        <w:t>stated</w:t>
      </w:r>
      <w:r>
        <w:rPr>
          <w:spacing w:val="2"/>
          <w:sz w:val="24"/>
        </w:rPr>
        <w:t xml:space="preserve"> </w:t>
      </w:r>
      <w:r>
        <w:rPr>
          <w:sz w:val="24"/>
        </w:rPr>
        <w:t>that</w:t>
      </w:r>
    </w:p>
    <w:p w:rsidR="00F14390" w:rsidRDefault="00DB01C4">
      <w:pPr>
        <w:pStyle w:val="ListParagraph"/>
        <w:numPr>
          <w:ilvl w:val="0"/>
          <w:numId w:val="119"/>
        </w:numPr>
        <w:tabs>
          <w:tab w:val="left" w:pos="1400"/>
          <w:tab w:val="left" w:pos="1401"/>
        </w:tabs>
        <w:spacing w:before="125"/>
        <w:rPr>
          <w:rFonts w:ascii="Calibri"/>
        </w:rPr>
      </w:pPr>
      <w:r>
        <w:rPr>
          <w:sz w:val="24"/>
        </w:rPr>
        <w:t>feed</w:t>
      </w:r>
      <w:r>
        <w:rPr>
          <w:spacing w:val="6"/>
          <w:sz w:val="24"/>
        </w:rPr>
        <w:t xml:space="preserve"> </w:t>
      </w:r>
      <w:r>
        <w:rPr>
          <w:sz w:val="24"/>
        </w:rPr>
        <w:t>protein</w:t>
      </w:r>
      <w:r>
        <w:rPr>
          <w:spacing w:val="7"/>
          <w:sz w:val="24"/>
        </w:rPr>
        <w:t xml:space="preserve"> </w:t>
      </w:r>
      <w:r>
        <w:rPr>
          <w:sz w:val="24"/>
        </w:rPr>
        <w:t>positively</w:t>
      </w:r>
      <w:r>
        <w:rPr>
          <w:spacing w:val="2"/>
          <w:sz w:val="24"/>
        </w:rPr>
        <w:t xml:space="preserve"> </w:t>
      </w:r>
      <w:r>
        <w:rPr>
          <w:sz w:val="24"/>
        </w:rPr>
        <w:t>correlated</w:t>
      </w:r>
      <w:r>
        <w:rPr>
          <w:spacing w:val="7"/>
          <w:sz w:val="24"/>
        </w:rPr>
        <w:t xml:space="preserve"> </w:t>
      </w:r>
      <w:r>
        <w:rPr>
          <w:sz w:val="24"/>
        </w:rPr>
        <w:t>with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dry</w:t>
      </w:r>
      <w:r>
        <w:rPr>
          <w:spacing w:val="-1"/>
          <w:sz w:val="24"/>
        </w:rPr>
        <w:t xml:space="preserve"> </w:t>
      </w:r>
      <w:r>
        <w:rPr>
          <w:sz w:val="24"/>
        </w:rPr>
        <w:t>matter,</w:t>
      </w:r>
      <w:r>
        <w:rPr>
          <w:spacing w:val="7"/>
          <w:sz w:val="24"/>
        </w:rPr>
        <w:t xml:space="preserve"> </w:t>
      </w:r>
      <w:r>
        <w:rPr>
          <w:sz w:val="24"/>
        </w:rPr>
        <w:t>protein,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energy</w:t>
      </w:r>
      <w:r>
        <w:rPr>
          <w:spacing w:val="16"/>
          <w:sz w:val="24"/>
        </w:rPr>
        <w:t xml:space="preserve"> </w:t>
      </w:r>
      <w:r>
        <w:rPr>
          <w:sz w:val="24"/>
        </w:rPr>
        <w:t>intake.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amount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</w:p>
    <w:p w:rsidR="00F14390" w:rsidRDefault="00F14390">
      <w:pPr>
        <w:rPr>
          <w:rFonts w:ascii="Calibri"/>
        </w:rPr>
        <w:sectPr w:rsidR="00F14390">
          <w:pgSz w:w="12240" w:h="15840"/>
          <w:pgMar w:top="1360" w:right="180" w:bottom="280" w:left="40" w:header="720" w:footer="720" w:gutter="0"/>
          <w:cols w:space="720"/>
        </w:sectPr>
      </w:pPr>
    </w:p>
    <w:tbl>
      <w:tblPr>
        <w:tblW w:w="0" w:type="auto"/>
        <w:tblInd w:w="6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"/>
        <w:gridCol w:w="9400"/>
      </w:tblGrid>
      <w:tr w:rsidR="00F14390">
        <w:trPr>
          <w:trHeight w:val="337"/>
        </w:trPr>
        <w:tc>
          <w:tcPr>
            <w:tcW w:w="734" w:type="dxa"/>
          </w:tcPr>
          <w:p w:rsidR="00F14390" w:rsidRDefault="00DB01C4">
            <w:pPr>
              <w:pStyle w:val="TableParagraph"/>
              <w:spacing w:before="4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lastRenderedPageBreak/>
              <w:t>300</w:t>
            </w:r>
          </w:p>
        </w:tc>
        <w:tc>
          <w:tcPr>
            <w:tcW w:w="9400" w:type="dxa"/>
          </w:tcPr>
          <w:p w:rsidR="00F14390" w:rsidRDefault="00DB01C4">
            <w:pPr>
              <w:pStyle w:val="TableParagraph"/>
              <w:spacing w:line="266" w:lineRule="exact"/>
              <w:ind w:left="12"/>
              <w:jc w:val="left"/>
              <w:rPr>
                <w:sz w:val="24"/>
              </w:rPr>
            </w:pPr>
            <w:r>
              <w:rPr>
                <w:sz w:val="24"/>
              </w:rPr>
              <w:t>feed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consumed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affect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nutrients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consumed.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Martawidjaja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al.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(1999)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stated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</w:tc>
      </w:tr>
      <w:tr w:rsidR="00F14390">
        <w:trPr>
          <w:trHeight w:val="408"/>
        </w:trPr>
        <w:tc>
          <w:tcPr>
            <w:tcW w:w="734" w:type="dxa"/>
          </w:tcPr>
          <w:p w:rsidR="00F14390" w:rsidRDefault="00DB01C4">
            <w:pPr>
              <w:pStyle w:val="TableParagraph"/>
              <w:spacing w:before="73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301</w:t>
            </w:r>
          </w:p>
        </w:tc>
        <w:tc>
          <w:tcPr>
            <w:tcW w:w="9400" w:type="dxa"/>
          </w:tcPr>
          <w:p w:rsidR="00F14390" w:rsidRDefault="00DB01C4">
            <w:pPr>
              <w:pStyle w:val="TableParagraph"/>
              <w:spacing w:before="58"/>
              <w:ind w:left="12"/>
              <w:jc w:val="left"/>
              <w:rPr>
                <w:sz w:val="24"/>
              </w:rPr>
            </w:pPr>
            <w:r>
              <w:rPr>
                <w:sz w:val="24"/>
              </w:rPr>
              <w:t>factors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influence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intake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feed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protein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dry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matter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intake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protein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content.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Intake</w:t>
            </w:r>
          </w:p>
        </w:tc>
      </w:tr>
      <w:tr w:rsidR="00F14390">
        <w:trPr>
          <w:trHeight w:val="406"/>
        </w:trPr>
        <w:tc>
          <w:tcPr>
            <w:tcW w:w="734" w:type="dxa"/>
          </w:tcPr>
          <w:p w:rsidR="00F14390" w:rsidRDefault="00DB01C4">
            <w:pPr>
              <w:pStyle w:val="TableParagraph"/>
              <w:spacing w:before="75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302</w:t>
            </w:r>
          </w:p>
        </w:tc>
        <w:tc>
          <w:tcPr>
            <w:tcW w:w="9400" w:type="dxa"/>
          </w:tcPr>
          <w:p w:rsidR="00F14390" w:rsidRDefault="00DB01C4">
            <w:pPr>
              <w:pStyle w:val="TableParagraph"/>
              <w:spacing w:before="60"/>
              <w:ind w:left="12"/>
              <w:jc w:val="left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crude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protein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higher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Marwah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al.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(2010),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who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received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crude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protein</w:t>
            </w:r>
          </w:p>
        </w:tc>
      </w:tr>
      <w:tr w:rsidR="00F14390">
        <w:trPr>
          <w:trHeight w:val="406"/>
        </w:trPr>
        <w:tc>
          <w:tcPr>
            <w:tcW w:w="734" w:type="dxa"/>
          </w:tcPr>
          <w:p w:rsidR="00F14390" w:rsidRDefault="00DB01C4">
            <w:pPr>
              <w:pStyle w:val="TableParagraph"/>
              <w:spacing w:before="71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303</w:t>
            </w:r>
          </w:p>
        </w:tc>
        <w:tc>
          <w:tcPr>
            <w:tcW w:w="9400" w:type="dxa"/>
          </w:tcPr>
          <w:p w:rsidR="00F14390" w:rsidRDefault="00DB01C4">
            <w:pPr>
              <w:pStyle w:val="TableParagraph"/>
              <w:spacing w:before="57"/>
              <w:ind w:left="12"/>
              <w:jc w:val="left"/>
              <w:rPr>
                <w:sz w:val="24"/>
              </w:rPr>
            </w:pPr>
            <w:r>
              <w:rPr>
                <w:sz w:val="24"/>
              </w:rPr>
              <w:t>intake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ECDG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0.34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Kg/head/day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feeding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Calliandra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calothyrsus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concentrate,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</w:tc>
      </w:tr>
      <w:tr w:rsidR="00F14390">
        <w:trPr>
          <w:trHeight w:val="406"/>
        </w:trPr>
        <w:tc>
          <w:tcPr>
            <w:tcW w:w="734" w:type="dxa"/>
          </w:tcPr>
          <w:p w:rsidR="00F14390" w:rsidRDefault="00DB01C4">
            <w:pPr>
              <w:pStyle w:val="TableParagraph"/>
              <w:spacing w:before="75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304</w:t>
            </w:r>
          </w:p>
        </w:tc>
        <w:tc>
          <w:tcPr>
            <w:tcW w:w="9400" w:type="dxa"/>
          </w:tcPr>
          <w:p w:rsidR="00F14390" w:rsidRDefault="00DB01C4">
            <w:pPr>
              <w:pStyle w:val="TableParagraph"/>
              <w:spacing w:before="60"/>
              <w:ind w:left="12"/>
              <w:jc w:val="left"/>
              <w:rPr>
                <w:sz w:val="24"/>
              </w:rPr>
            </w:pPr>
            <w:r>
              <w:rPr>
                <w:sz w:val="24"/>
              </w:rPr>
              <w:t>Krisnan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et  al.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(2015),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who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received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0.24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kg/head/day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feeding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Pennisetum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purpupoides</w:t>
            </w:r>
            <w:r>
              <w:rPr>
                <w:sz w:val="24"/>
              </w:rPr>
              <w:t>,</w:t>
            </w:r>
          </w:p>
        </w:tc>
      </w:tr>
      <w:tr w:rsidR="00F14390">
        <w:trPr>
          <w:trHeight w:val="434"/>
        </w:trPr>
        <w:tc>
          <w:tcPr>
            <w:tcW w:w="734" w:type="dxa"/>
          </w:tcPr>
          <w:p w:rsidR="00F14390" w:rsidRDefault="00DB01C4">
            <w:pPr>
              <w:pStyle w:val="TableParagraph"/>
              <w:spacing w:before="71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305</w:t>
            </w:r>
          </w:p>
        </w:tc>
        <w:tc>
          <w:tcPr>
            <w:tcW w:w="9400" w:type="dxa"/>
          </w:tcPr>
          <w:p w:rsidR="00F14390" w:rsidRDefault="00DB01C4">
            <w:pPr>
              <w:pStyle w:val="TableParagraph"/>
              <w:spacing w:before="57"/>
              <w:ind w:left="12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Leucaena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leucocephala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concentrates.</w:t>
            </w:r>
          </w:p>
        </w:tc>
      </w:tr>
      <w:tr w:rsidR="00F14390">
        <w:trPr>
          <w:trHeight w:val="490"/>
        </w:trPr>
        <w:tc>
          <w:tcPr>
            <w:tcW w:w="734" w:type="dxa"/>
          </w:tcPr>
          <w:p w:rsidR="00F14390" w:rsidRDefault="00DB01C4">
            <w:pPr>
              <w:pStyle w:val="TableParagraph"/>
              <w:spacing w:before="54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306306</w:t>
            </w:r>
          </w:p>
        </w:tc>
        <w:tc>
          <w:tcPr>
            <w:tcW w:w="9400" w:type="dxa"/>
          </w:tcPr>
          <w:p w:rsidR="00F14390" w:rsidRDefault="00F14390">
            <w:pPr>
              <w:pStyle w:val="TableParagraph"/>
              <w:jc w:val="left"/>
            </w:pPr>
          </w:p>
        </w:tc>
      </w:tr>
      <w:tr w:rsidR="00F14390">
        <w:trPr>
          <w:trHeight w:val="533"/>
        </w:trPr>
        <w:tc>
          <w:tcPr>
            <w:tcW w:w="734" w:type="dxa"/>
          </w:tcPr>
          <w:p w:rsidR="00F14390" w:rsidRDefault="00DB01C4">
            <w:pPr>
              <w:pStyle w:val="TableParagraph"/>
              <w:spacing w:before="176"/>
              <w:ind w:left="50"/>
              <w:jc w:val="lef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307</w:t>
            </w:r>
          </w:p>
        </w:tc>
        <w:tc>
          <w:tcPr>
            <w:tcW w:w="9400" w:type="dxa"/>
          </w:tcPr>
          <w:p w:rsidR="00F14390" w:rsidRDefault="00DB01C4">
            <w:pPr>
              <w:pStyle w:val="TableParagraph"/>
              <w:spacing w:before="161"/>
              <w:ind w:left="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Digestibility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Etawa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Crossbreed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Dairy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Goats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Treatment</w:t>
            </w:r>
          </w:p>
        </w:tc>
      </w:tr>
      <w:tr w:rsidR="00F14390">
        <w:trPr>
          <w:trHeight w:val="385"/>
        </w:trPr>
        <w:tc>
          <w:tcPr>
            <w:tcW w:w="734" w:type="dxa"/>
          </w:tcPr>
          <w:p w:rsidR="00F14390" w:rsidRDefault="00DB01C4">
            <w:pPr>
              <w:pStyle w:val="TableParagraph"/>
              <w:spacing w:before="49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308308</w:t>
            </w:r>
          </w:p>
        </w:tc>
        <w:tc>
          <w:tcPr>
            <w:tcW w:w="9400" w:type="dxa"/>
          </w:tcPr>
          <w:p w:rsidR="00F14390" w:rsidRDefault="00F14390">
            <w:pPr>
              <w:pStyle w:val="TableParagraph"/>
              <w:jc w:val="left"/>
            </w:pPr>
          </w:p>
        </w:tc>
      </w:tr>
      <w:tr w:rsidR="00F14390">
        <w:trPr>
          <w:trHeight w:val="407"/>
        </w:trPr>
        <w:tc>
          <w:tcPr>
            <w:tcW w:w="734" w:type="dxa"/>
          </w:tcPr>
          <w:p w:rsidR="00F14390" w:rsidRDefault="00DB01C4">
            <w:pPr>
              <w:pStyle w:val="TableParagraph"/>
              <w:spacing w:before="76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309</w:t>
            </w:r>
          </w:p>
        </w:tc>
        <w:tc>
          <w:tcPr>
            <w:tcW w:w="9400" w:type="dxa"/>
          </w:tcPr>
          <w:p w:rsidR="00F14390" w:rsidRDefault="00DB01C4">
            <w:pPr>
              <w:pStyle w:val="TableParagraph"/>
              <w:spacing w:before="61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Table 6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shows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replacing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concentrate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PKCC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replacing</w:t>
            </w:r>
          </w:p>
        </w:tc>
      </w:tr>
      <w:tr w:rsidR="00F14390">
        <w:trPr>
          <w:trHeight w:val="406"/>
        </w:trPr>
        <w:tc>
          <w:tcPr>
            <w:tcW w:w="734" w:type="dxa"/>
          </w:tcPr>
          <w:p w:rsidR="00F14390" w:rsidRDefault="00DB01C4">
            <w:pPr>
              <w:pStyle w:val="TableParagraph"/>
              <w:spacing w:before="71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310</w:t>
            </w:r>
          </w:p>
        </w:tc>
        <w:tc>
          <w:tcPr>
            <w:tcW w:w="9400" w:type="dxa"/>
          </w:tcPr>
          <w:p w:rsidR="00F14390" w:rsidRDefault="00DB01C4">
            <w:pPr>
              <w:pStyle w:val="TableParagraph"/>
              <w:spacing w:before="57"/>
              <w:ind w:left="12"/>
              <w:jc w:val="left"/>
              <w:rPr>
                <w:sz w:val="24"/>
              </w:rPr>
            </w:pPr>
            <w:r>
              <w:rPr>
                <w:sz w:val="24"/>
              </w:rPr>
              <w:t>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forages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mixture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cassava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leaves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tithonia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had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significant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effect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(P&gt;0.05)</w:t>
            </w:r>
          </w:p>
        </w:tc>
      </w:tr>
      <w:tr w:rsidR="00F14390">
        <w:trPr>
          <w:trHeight w:val="406"/>
        </w:trPr>
        <w:tc>
          <w:tcPr>
            <w:tcW w:w="734" w:type="dxa"/>
          </w:tcPr>
          <w:p w:rsidR="00F14390" w:rsidRDefault="00DB01C4">
            <w:pPr>
              <w:pStyle w:val="TableParagraph"/>
              <w:spacing w:before="75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311</w:t>
            </w:r>
          </w:p>
        </w:tc>
        <w:tc>
          <w:tcPr>
            <w:tcW w:w="9400" w:type="dxa"/>
          </w:tcPr>
          <w:p w:rsidR="00F14390" w:rsidRDefault="00DB01C4">
            <w:pPr>
              <w:pStyle w:val="TableParagraph"/>
              <w:spacing w:before="60"/>
              <w:ind w:left="12"/>
              <w:jc w:val="left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DMD,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OMD,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CPD.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non-significant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difference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treatments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due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</w:tc>
      </w:tr>
      <w:tr w:rsidR="00F14390">
        <w:trPr>
          <w:trHeight w:val="406"/>
        </w:trPr>
        <w:tc>
          <w:tcPr>
            <w:tcW w:w="734" w:type="dxa"/>
          </w:tcPr>
          <w:p w:rsidR="00F14390" w:rsidRDefault="00DB01C4">
            <w:pPr>
              <w:pStyle w:val="TableParagraph"/>
              <w:spacing w:before="71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312</w:t>
            </w:r>
          </w:p>
        </w:tc>
        <w:tc>
          <w:tcPr>
            <w:tcW w:w="9400" w:type="dxa"/>
          </w:tcPr>
          <w:p w:rsidR="00F14390" w:rsidRDefault="00DB01C4">
            <w:pPr>
              <w:pStyle w:val="TableParagraph"/>
              <w:spacing w:before="57"/>
              <w:ind w:left="12"/>
              <w:jc w:val="left"/>
              <w:rPr>
                <w:sz w:val="24"/>
              </w:rPr>
            </w:pPr>
            <w:r>
              <w:rPr>
                <w:sz w:val="24"/>
              </w:rPr>
              <w:t>lignin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content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A, B, C,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not being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much different.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lignin</w:t>
            </w:r>
          </w:p>
        </w:tc>
      </w:tr>
      <w:tr w:rsidR="00F14390">
        <w:trPr>
          <w:trHeight w:val="406"/>
        </w:trPr>
        <w:tc>
          <w:tcPr>
            <w:tcW w:w="734" w:type="dxa"/>
          </w:tcPr>
          <w:p w:rsidR="00F14390" w:rsidRDefault="00DB01C4">
            <w:pPr>
              <w:pStyle w:val="TableParagraph"/>
              <w:spacing w:before="75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313</w:t>
            </w:r>
          </w:p>
        </w:tc>
        <w:tc>
          <w:tcPr>
            <w:tcW w:w="9400" w:type="dxa"/>
          </w:tcPr>
          <w:p w:rsidR="00F14390" w:rsidRDefault="00DB01C4">
            <w:pPr>
              <w:pStyle w:val="TableParagraph"/>
              <w:spacing w:before="60"/>
              <w:ind w:left="12"/>
              <w:jc w:val="left"/>
              <w:rPr>
                <w:sz w:val="24"/>
              </w:rPr>
            </w:pPr>
            <w:r>
              <w:rPr>
                <w:sz w:val="24"/>
              </w:rPr>
              <w:t>content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ration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only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2.83%.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addition,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lignin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content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tithonia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cassava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</w:p>
        </w:tc>
      </w:tr>
      <w:tr w:rsidR="00F14390">
        <w:trPr>
          <w:trHeight w:val="406"/>
        </w:trPr>
        <w:tc>
          <w:tcPr>
            <w:tcW w:w="734" w:type="dxa"/>
          </w:tcPr>
          <w:p w:rsidR="00F14390" w:rsidRDefault="00DB01C4">
            <w:pPr>
              <w:pStyle w:val="TableParagraph"/>
              <w:spacing w:before="71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314</w:t>
            </w:r>
          </w:p>
        </w:tc>
        <w:tc>
          <w:tcPr>
            <w:tcW w:w="9400" w:type="dxa"/>
          </w:tcPr>
          <w:p w:rsidR="00F14390" w:rsidRDefault="00DB01C4">
            <w:pPr>
              <w:pStyle w:val="TableParagraph"/>
              <w:spacing w:before="57"/>
              <w:ind w:left="12"/>
              <w:jc w:val="left"/>
              <w:rPr>
                <w:sz w:val="24"/>
              </w:rPr>
            </w:pPr>
            <w:r>
              <w:rPr>
                <w:sz w:val="24"/>
              </w:rPr>
              <w:t>lower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forages.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contrast,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lignin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content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PKCC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much</w:t>
            </w:r>
          </w:p>
        </w:tc>
      </w:tr>
      <w:tr w:rsidR="00F14390">
        <w:trPr>
          <w:trHeight w:val="407"/>
        </w:trPr>
        <w:tc>
          <w:tcPr>
            <w:tcW w:w="734" w:type="dxa"/>
          </w:tcPr>
          <w:p w:rsidR="00F14390" w:rsidRDefault="00DB01C4">
            <w:pPr>
              <w:pStyle w:val="TableParagraph"/>
              <w:spacing w:before="75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315</w:t>
            </w:r>
          </w:p>
        </w:tc>
        <w:tc>
          <w:tcPr>
            <w:tcW w:w="9400" w:type="dxa"/>
          </w:tcPr>
          <w:p w:rsidR="00F14390" w:rsidRDefault="00DB01C4">
            <w:pPr>
              <w:pStyle w:val="TableParagraph"/>
              <w:spacing w:before="60"/>
              <w:ind w:left="12"/>
              <w:jc w:val="left"/>
              <w:rPr>
                <w:sz w:val="24"/>
              </w:rPr>
            </w:pPr>
            <w:r>
              <w:rPr>
                <w:sz w:val="24"/>
              </w:rPr>
              <w:t>different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firm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concentrate.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High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lignin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content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livestock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rations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reduce</w:t>
            </w:r>
          </w:p>
        </w:tc>
      </w:tr>
      <w:tr w:rsidR="00F14390">
        <w:trPr>
          <w:trHeight w:val="405"/>
        </w:trPr>
        <w:tc>
          <w:tcPr>
            <w:tcW w:w="734" w:type="dxa"/>
          </w:tcPr>
          <w:p w:rsidR="00F14390" w:rsidRDefault="00DB01C4">
            <w:pPr>
              <w:pStyle w:val="TableParagraph"/>
              <w:spacing w:before="72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316</w:t>
            </w:r>
          </w:p>
        </w:tc>
        <w:tc>
          <w:tcPr>
            <w:tcW w:w="9400" w:type="dxa"/>
          </w:tcPr>
          <w:p w:rsidR="00F14390" w:rsidRDefault="00DB01C4">
            <w:pPr>
              <w:pStyle w:val="TableParagraph"/>
              <w:spacing w:before="58"/>
              <w:ind w:left="12"/>
              <w:jc w:val="left"/>
              <w:rPr>
                <w:sz w:val="24"/>
              </w:rPr>
            </w:pPr>
            <w:r>
              <w:rPr>
                <w:sz w:val="24"/>
              </w:rPr>
              <w:t>digestibility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because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Lignin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timber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substance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can't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digested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aid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</w:p>
        </w:tc>
      </w:tr>
      <w:tr w:rsidR="00F14390">
        <w:trPr>
          <w:trHeight w:val="405"/>
        </w:trPr>
        <w:tc>
          <w:tcPr>
            <w:tcW w:w="734" w:type="dxa"/>
          </w:tcPr>
          <w:p w:rsidR="00F14390" w:rsidRDefault="00DB01C4">
            <w:pPr>
              <w:pStyle w:val="TableParagraph"/>
              <w:spacing w:before="73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317</w:t>
            </w:r>
          </w:p>
        </w:tc>
        <w:tc>
          <w:tcPr>
            <w:tcW w:w="9400" w:type="dxa"/>
          </w:tcPr>
          <w:p w:rsidR="00F14390" w:rsidRDefault="00DB01C4">
            <w:pPr>
              <w:pStyle w:val="TableParagraph"/>
              <w:spacing w:before="58"/>
              <w:ind w:left="12"/>
              <w:jc w:val="left"/>
              <w:rPr>
                <w:sz w:val="24"/>
              </w:rPr>
            </w:pPr>
            <w:r>
              <w:rPr>
                <w:sz w:val="24"/>
              </w:rPr>
              <w:t>rumen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microbes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(Pazla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Pazla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 al.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2021d).</w:t>
            </w:r>
          </w:p>
        </w:tc>
      </w:tr>
      <w:tr w:rsidR="00F14390">
        <w:trPr>
          <w:trHeight w:val="408"/>
        </w:trPr>
        <w:tc>
          <w:tcPr>
            <w:tcW w:w="734" w:type="dxa"/>
          </w:tcPr>
          <w:p w:rsidR="00F14390" w:rsidRDefault="00DB01C4">
            <w:pPr>
              <w:pStyle w:val="TableParagraph"/>
              <w:spacing w:before="72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318</w:t>
            </w:r>
          </w:p>
        </w:tc>
        <w:tc>
          <w:tcPr>
            <w:tcW w:w="9400" w:type="dxa"/>
          </w:tcPr>
          <w:p w:rsidR="00F14390" w:rsidRDefault="00DB01C4">
            <w:pPr>
              <w:pStyle w:val="TableParagraph"/>
              <w:spacing w:before="58"/>
              <w:ind w:right="69"/>
              <w:jc w:val="righ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chemical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composition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also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influences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digestibility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matter,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organic</w:t>
            </w:r>
          </w:p>
        </w:tc>
      </w:tr>
      <w:tr w:rsidR="00F14390">
        <w:trPr>
          <w:trHeight w:val="407"/>
        </w:trPr>
        <w:tc>
          <w:tcPr>
            <w:tcW w:w="734" w:type="dxa"/>
          </w:tcPr>
          <w:p w:rsidR="00F14390" w:rsidRDefault="00DB01C4">
            <w:pPr>
              <w:pStyle w:val="TableParagraph"/>
              <w:spacing w:before="75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319</w:t>
            </w:r>
          </w:p>
        </w:tc>
        <w:tc>
          <w:tcPr>
            <w:tcW w:w="9400" w:type="dxa"/>
          </w:tcPr>
          <w:p w:rsidR="00F14390" w:rsidRDefault="00DB01C4">
            <w:pPr>
              <w:pStyle w:val="TableParagraph"/>
              <w:spacing w:before="60"/>
              <w:ind w:left="12"/>
              <w:jc w:val="left"/>
              <w:rPr>
                <w:sz w:val="24"/>
              </w:rPr>
            </w:pPr>
            <w:r>
              <w:rPr>
                <w:sz w:val="24"/>
              </w:rPr>
              <w:t>matter,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crude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protein.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chemical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composition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rations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A,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B,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C,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almost</w:t>
            </w:r>
          </w:p>
        </w:tc>
      </w:tr>
      <w:tr w:rsidR="00F14390">
        <w:trPr>
          <w:trHeight w:val="406"/>
        </w:trPr>
        <w:tc>
          <w:tcPr>
            <w:tcW w:w="734" w:type="dxa"/>
          </w:tcPr>
          <w:p w:rsidR="00F14390" w:rsidRDefault="00DB01C4">
            <w:pPr>
              <w:pStyle w:val="TableParagraph"/>
              <w:spacing w:before="72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320</w:t>
            </w:r>
          </w:p>
        </w:tc>
        <w:tc>
          <w:tcPr>
            <w:tcW w:w="9400" w:type="dxa"/>
          </w:tcPr>
          <w:p w:rsidR="00F14390" w:rsidRDefault="00DB01C4">
            <w:pPr>
              <w:pStyle w:val="TableParagraph"/>
              <w:spacing w:before="58"/>
              <w:ind w:left="12"/>
              <w:jc w:val="left"/>
              <w:rPr>
                <w:sz w:val="24"/>
              </w:rPr>
            </w:pPr>
            <w:r>
              <w:rPr>
                <w:sz w:val="24"/>
              </w:rPr>
              <w:t>identical.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rations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were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prepared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TDN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content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62-64%.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digesting</w:t>
            </w:r>
          </w:p>
        </w:tc>
      </w:tr>
      <w:tr w:rsidR="00F14390">
        <w:trPr>
          <w:trHeight w:val="406"/>
        </w:trPr>
        <w:tc>
          <w:tcPr>
            <w:tcW w:w="734" w:type="dxa"/>
          </w:tcPr>
          <w:p w:rsidR="00F14390" w:rsidRDefault="00DB01C4">
            <w:pPr>
              <w:pStyle w:val="TableParagraph"/>
              <w:spacing w:before="74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321</w:t>
            </w:r>
          </w:p>
        </w:tc>
        <w:tc>
          <w:tcPr>
            <w:tcW w:w="9400" w:type="dxa"/>
          </w:tcPr>
          <w:p w:rsidR="00F14390" w:rsidRDefault="00DB01C4">
            <w:pPr>
              <w:pStyle w:val="TableParagraph"/>
              <w:spacing w:before="59"/>
              <w:ind w:left="12"/>
              <w:jc w:val="left"/>
              <w:rPr>
                <w:sz w:val="24"/>
              </w:rPr>
            </w:pPr>
            <w:r>
              <w:rPr>
                <w:sz w:val="24"/>
              </w:rPr>
              <w:t>feed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ingredients,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sufficient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balanced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protein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energy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needed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rumen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microbial</w:t>
            </w:r>
          </w:p>
        </w:tc>
      </w:tr>
      <w:tr w:rsidR="00F14390">
        <w:trPr>
          <w:trHeight w:val="406"/>
        </w:trPr>
        <w:tc>
          <w:tcPr>
            <w:tcW w:w="734" w:type="dxa"/>
          </w:tcPr>
          <w:p w:rsidR="00F14390" w:rsidRDefault="00DB01C4">
            <w:pPr>
              <w:pStyle w:val="TableParagraph"/>
              <w:spacing w:before="72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322</w:t>
            </w:r>
          </w:p>
        </w:tc>
        <w:tc>
          <w:tcPr>
            <w:tcW w:w="9400" w:type="dxa"/>
          </w:tcPr>
          <w:p w:rsidR="00F14390" w:rsidRDefault="00DB01C4">
            <w:pPr>
              <w:pStyle w:val="TableParagraph"/>
              <w:spacing w:before="58"/>
              <w:ind w:left="12"/>
              <w:jc w:val="left"/>
              <w:rPr>
                <w:sz w:val="24"/>
              </w:rPr>
            </w:pPr>
            <w:r>
              <w:rPr>
                <w:sz w:val="24"/>
              </w:rPr>
              <w:t>activity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digest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food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substances,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dry matter,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organic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matter,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crude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protein.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Crude</w:t>
            </w:r>
          </w:p>
        </w:tc>
      </w:tr>
      <w:tr w:rsidR="00F14390">
        <w:trPr>
          <w:trHeight w:val="412"/>
        </w:trPr>
        <w:tc>
          <w:tcPr>
            <w:tcW w:w="734" w:type="dxa"/>
          </w:tcPr>
          <w:p w:rsidR="00F14390" w:rsidRDefault="00DB01C4">
            <w:pPr>
              <w:pStyle w:val="TableParagraph"/>
              <w:spacing w:before="74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323</w:t>
            </w:r>
          </w:p>
        </w:tc>
        <w:tc>
          <w:tcPr>
            <w:tcW w:w="9400" w:type="dxa"/>
          </w:tcPr>
          <w:p w:rsidR="00F14390" w:rsidRDefault="00DB01C4">
            <w:pPr>
              <w:pStyle w:val="TableParagraph"/>
              <w:spacing w:before="59"/>
              <w:ind w:left="12"/>
              <w:jc w:val="left"/>
              <w:rPr>
                <w:sz w:val="24"/>
              </w:rPr>
            </w:pPr>
            <w:r>
              <w:rPr>
                <w:sz w:val="24"/>
              </w:rPr>
              <w:t>protein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undergo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fermentation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rumen,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ammonia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(NH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</w:rPr>
              <w:t>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(Suyitman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al.</w:t>
            </w:r>
          </w:p>
        </w:tc>
      </w:tr>
      <w:tr w:rsidR="00F14390">
        <w:trPr>
          <w:trHeight w:val="408"/>
        </w:trPr>
        <w:tc>
          <w:tcPr>
            <w:tcW w:w="734" w:type="dxa"/>
          </w:tcPr>
          <w:p w:rsidR="00F14390" w:rsidRDefault="00DB01C4">
            <w:pPr>
              <w:pStyle w:val="TableParagraph"/>
              <w:spacing w:before="67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324</w:t>
            </w:r>
          </w:p>
        </w:tc>
        <w:tc>
          <w:tcPr>
            <w:tcW w:w="9400" w:type="dxa"/>
          </w:tcPr>
          <w:p w:rsidR="00F14390" w:rsidRDefault="00DB01C4">
            <w:pPr>
              <w:pStyle w:val="TableParagraph"/>
              <w:spacing w:before="52"/>
              <w:ind w:left="12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2021).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NH</w:t>
            </w:r>
            <w:r>
              <w:rPr>
                <w:spacing w:val="-1"/>
                <w:sz w:val="24"/>
                <w:vertAlign w:val="subscript"/>
              </w:rPr>
              <w:t>3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increases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rumen's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microbial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population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(Putri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al.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2019;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Putri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al.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2021).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TDN</w:t>
            </w:r>
          </w:p>
        </w:tc>
      </w:tr>
      <w:tr w:rsidR="00F14390">
        <w:trPr>
          <w:trHeight w:val="401"/>
        </w:trPr>
        <w:tc>
          <w:tcPr>
            <w:tcW w:w="734" w:type="dxa"/>
          </w:tcPr>
          <w:p w:rsidR="00F14390" w:rsidRDefault="00DB01C4">
            <w:pPr>
              <w:pStyle w:val="TableParagraph"/>
              <w:spacing w:before="70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325</w:t>
            </w:r>
          </w:p>
        </w:tc>
        <w:tc>
          <w:tcPr>
            <w:tcW w:w="9400" w:type="dxa"/>
          </w:tcPr>
          <w:p w:rsidR="00F14390" w:rsidRDefault="00DB01C4">
            <w:pPr>
              <w:pStyle w:val="TableParagraph"/>
              <w:spacing w:before="55"/>
              <w:ind w:left="12"/>
              <w:jc w:val="left"/>
              <w:rPr>
                <w:sz w:val="24"/>
              </w:rPr>
            </w:pPr>
            <w:r>
              <w:rPr>
                <w:sz w:val="24"/>
              </w:rPr>
              <w:t>derived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diet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acts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energy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source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rumen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microbes.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large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population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</w:tc>
      </w:tr>
      <w:tr w:rsidR="00F14390">
        <w:trPr>
          <w:trHeight w:val="406"/>
        </w:trPr>
        <w:tc>
          <w:tcPr>
            <w:tcW w:w="734" w:type="dxa"/>
          </w:tcPr>
          <w:p w:rsidR="00F14390" w:rsidRDefault="00DB01C4">
            <w:pPr>
              <w:pStyle w:val="TableParagraph"/>
              <w:spacing w:before="71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326</w:t>
            </w:r>
          </w:p>
        </w:tc>
        <w:tc>
          <w:tcPr>
            <w:tcW w:w="9400" w:type="dxa"/>
          </w:tcPr>
          <w:p w:rsidR="00F14390" w:rsidRDefault="00DB01C4">
            <w:pPr>
              <w:pStyle w:val="TableParagraph"/>
              <w:spacing w:before="57"/>
              <w:ind w:left="12"/>
              <w:jc w:val="left"/>
              <w:rPr>
                <w:sz w:val="24"/>
              </w:rPr>
            </w:pPr>
            <w:r>
              <w:rPr>
                <w:sz w:val="24"/>
              </w:rPr>
              <w:t>rumen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microbes 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affect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digestibility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substances so that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same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protein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TDN</w:t>
            </w:r>
          </w:p>
        </w:tc>
      </w:tr>
      <w:tr w:rsidR="00F14390">
        <w:trPr>
          <w:trHeight w:val="406"/>
        </w:trPr>
        <w:tc>
          <w:tcPr>
            <w:tcW w:w="734" w:type="dxa"/>
          </w:tcPr>
          <w:p w:rsidR="00F14390" w:rsidRDefault="00DB01C4">
            <w:pPr>
              <w:pStyle w:val="TableParagraph"/>
              <w:spacing w:before="75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327</w:t>
            </w:r>
          </w:p>
        </w:tc>
        <w:tc>
          <w:tcPr>
            <w:tcW w:w="9400" w:type="dxa"/>
          </w:tcPr>
          <w:p w:rsidR="00F14390" w:rsidRDefault="00DB01C4">
            <w:pPr>
              <w:pStyle w:val="TableParagraph"/>
              <w:spacing w:before="60"/>
              <w:ind w:left="12"/>
              <w:jc w:val="left"/>
              <w:rPr>
                <w:sz w:val="24"/>
              </w:rPr>
            </w:pPr>
            <w:r>
              <w:rPr>
                <w:sz w:val="24"/>
              </w:rPr>
              <w:t>composition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treatment rations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cause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digestibility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matter,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matter,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</w:tc>
      </w:tr>
      <w:tr w:rsidR="00F14390">
        <w:trPr>
          <w:trHeight w:val="404"/>
        </w:trPr>
        <w:tc>
          <w:tcPr>
            <w:tcW w:w="734" w:type="dxa"/>
          </w:tcPr>
          <w:p w:rsidR="00F14390" w:rsidRDefault="00DB01C4">
            <w:pPr>
              <w:pStyle w:val="TableParagraph"/>
              <w:spacing w:before="71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328</w:t>
            </w:r>
          </w:p>
        </w:tc>
        <w:tc>
          <w:tcPr>
            <w:tcW w:w="9400" w:type="dxa"/>
          </w:tcPr>
          <w:p w:rsidR="00F14390" w:rsidRDefault="00DB01C4">
            <w:pPr>
              <w:pStyle w:val="TableParagraph"/>
              <w:spacing w:before="57"/>
              <w:ind w:left="12"/>
              <w:jc w:val="left"/>
              <w:rPr>
                <w:sz w:val="24"/>
              </w:rPr>
            </w:pPr>
            <w:r>
              <w:rPr>
                <w:sz w:val="24"/>
              </w:rPr>
              <w:t>crude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protein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relatively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same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give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effect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significantly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</w:p>
        </w:tc>
      </w:tr>
      <w:tr w:rsidR="00F14390">
        <w:trPr>
          <w:trHeight w:val="407"/>
        </w:trPr>
        <w:tc>
          <w:tcPr>
            <w:tcW w:w="734" w:type="dxa"/>
          </w:tcPr>
          <w:p w:rsidR="00F14390" w:rsidRDefault="00DB01C4">
            <w:pPr>
              <w:pStyle w:val="TableParagraph"/>
              <w:spacing w:before="72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329</w:t>
            </w:r>
          </w:p>
        </w:tc>
        <w:tc>
          <w:tcPr>
            <w:tcW w:w="9400" w:type="dxa"/>
          </w:tcPr>
          <w:p w:rsidR="00F14390" w:rsidRDefault="00DB01C4">
            <w:pPr>
              <w:pStyle w:val="TableParagraph"/>
              <w:spacing w:before="58"/>
              <w:ind w:left="12"/>
              <w:jc w:val="left"/>
              <w:rPr>
                <w:sz w:val="24"/>
              </w:rPr>
            </w:pPr>
            <w:r>
              <w:rPr>
                <w:sz w:val="24"/>
              </w:rPr>
              <w:t>(P&gt;0.05).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This follows 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opinion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Jamarun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al. (2017),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which states that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feed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digestibility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</w:p>
        </w:tc>
      </w:tr>
      <w:tr w:rsidR="00F14390">
        <w:trPr>
          <w:trHeight w:val="339"/>
        </w:trPr>
        <w:tc>
          <w:tcPr>
            <w:tcW w:w="734" w:type="dxa"/>
          </w:tcPr>
          <w:p w:rsidR="00F14390" w:rsidRDefault="00DB01C4">
            <w:pPr>
              <w:pStyle w:val="TableParagraph"/>
              <w:spacing w:before="75" w:line="245" w:lineRule="exact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330</w:t>
            </w:r>
          </w:p>
        </w:tc>
        <w:tc>
          <w:tcPr>
            <w:tcW w:w="9400" w:type="dxa"/>
          </w:tcPr>
          <w:p w:rsidR="00F14390" w:rsidRDefault="00DB01C4">
            <w:pPr>
              <w:pStyle w:val="TableParagraph"/>
              <w:spacing w:before="60" w:line="259" w:lineRule="exact"/>
              <w:ind w:left="12"/>
              <w:jc w:val="left"/>
              <w:rPr>
                <w:sz w:val="24"/>
              </w:rPr>
            </w:pPr>
            <w:r>
              <w:rPr>
                <w:sz w:val="24"/>
              </w:rPr>
              <w:t>influenced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ration composition 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 activity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microorganisms.</w:t>
            </w:r>
          </w:p>
        </w:tc>
      </w:tr>
    </w:tbl>
    <w:p w:rsidR="00F14390" w:rsidRDefault="00F14390">
      <w:pPr>
        <w:spacing w:line="259" w:lineRule="exact"/>
        <w:rPr>
          <w:sz w:val="24"/>
        </w:rPr>
        <w:sectPr w:rsidR="00F14390">
          <w:pgSz w:w="12240" w:h="15840"/>
          <w:pgMar w:top="1440" w:right="180" w:bottom="280" w:left="40" w:header="720" w:footer="720" w:gutter="0"/>
          <w:cols w:space="720"/>
        </w:sectPr>
      </w:pPr>
    </w:p>
    <w:p w:rsidR="00F14390" w:rsidRDefault="00DB01C4">
      <w:pPr>
        <w:spacing w:before="33"/>
        <w:ind w:left="704"/>
        <w:rPr>
          <w:rFonts w:ascii="Calibri"/>
        </w:rPr>
      </w:pPr>
      <w:r>
        <w:rPr>
          <w:rFonts w:ascii="Calibri"/>
        </w:rPr>
        <w:lastRenderedPageBreak/>
        <w:t>331331</w:t>
      </w:r>
    </w:p>
    <w:p w:rsidR="00F14390" w:rsidRDefault="00DB01C4">
      <w:pPr>
        <w:spacing w:before="147"/>
        <w:ind w:left="704"/>
        <w:rPr>
          <w:rFonts w:ascii="Calibri"/>
        </w:rPr>
      </w:pPr>
      <w:r>
        <w:rPr>
          <w:rFonts w:ascii="Calibri"/>
        </w:rPr>
        <w:t>332332</w:t>
      </w:r>
    </w:p>
    <w:p w:rsidR="00F14390" w:rsidRDefault="00F14390">
      <w:pPr>
        <w:pStyle w:val="BodyText"/>
        <w:spacing w:before="3" w:after="1"/>
        <w:rPr>
          <w:rFonts w:ascii="Calibri"/>
          <w:sz w:val="11"/>
        </w:rPr>
      </w:pPr>
    </w:p>
    <w:tbl>
      <w:tblPr>
        <w:tblW w:w="0" w:type="auto"/>
        <w:tblInd w:w="5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9719"/>
      </w:tblGrid>
      <w:tr w:rsidR="00F14390">
        <w:trPr>
          <w:trHeight w:val="439"/>
        </w:trPr>
        <w:tc>
          <w:tcPr>
            <w:tcW w:w="716" w:type="dxa"/>
          </w:tcPr>
          <w:p w:rsidR="00F14390" w:rsidRDefault="00DB01C4">
            <w:pPr>
              <w:pStyle w:val="TableParagraph"/>
              <w:spacing w:before="4"/>
              <w:ind w:left="179" w:right="161"/>
              <w:rPr>
                <w:rFonts w:ascii="Calibri"/>
              </w:rPr>
            </w:pPr>
            <w:r>
              <w:rPr>
                <w:rFonts w:ascii="Calibri"/>
              </w:rPr>
              <w:t>333</w:t>
            </w:r>
          </w:p>
        </w:tc>
        <w:tc>
          <w:tcPr>
            <w:tcW w:w="9719" w:type="dxa"/>
          </w:tcPr>
          <w:p w:rsidR="00F14390" w:rsidRDefault="00DB01C4">
            <w:pPr>
              <w:pStyle w:val="TableParagraph"/>
              <w:spacing w:line="266" w:lineRule="exact"/>
              <w:ind w:left="3267" w:right="3268"/>
              <w:rPr>
                <w:b/>
                <w:sz w:val="24"/>
              </w:rPr>
            </w:pPr>
            <w:r>
              <w:rPr>
                <w:b/>
                <w:sz w:val="24"/>
              </w:rPr>
              <w:t>CONCLUSION</w:t>
            </w:r>
          </w:p>
        </w:tc>
      </w:tr>
      <w:tr w:rsidR="00F14390">
        <w:trPr>
          <w:trHeight w:val="515"/>
        </w:trPr>
        <w:tc>
          <w:tcPr>
            <w:tcW w:w="716" w:type="dxa"/>
          </w:tcPr>
          <w:p w:rsidR="00F14390" w:rsidRDefault="00DB01C4">
            <w:pPr>
              <w:pStyle w:val="TableParagraph"/>
              <w:spacing w:before="182"/>
              <w:ind w:left="179" w:right="161"/>
              <w:rPr>
                <w:rFonts w:ascii="Calibri"/>
              </w:rPr>
            </w:pPr>
            <w:r>
              <w:rPr>
                <w:rFonts w:ascii="Calibri"/>
              </w:rPr>
              <w:t>334</w:t>
            </w:r>
          </w:p>
        </w:tc>
        <w:tc>
          <w:tcPr>
            <w:tcW w:w="9719" w:type="dxa"/>
          </w:tcPr>
          <w:p w:rsidR="00F14390" w:rsidRDefault="00DB01C4">
            <w:pPr>
              <w:pStyle w:val="TableParagraph"/>
              <w:spacing w:before="160"/>
              <w:ind w:left="180"/>
              <w:jc w:val="left"/>
              <w:rPr>
                <w:sz w:val="24"/>
              </w:rPr>
            </w:pPr>
            <w:r>
              <w:rPr>
                <w:sz w:val="24"/>
              </w:rPr>
              <w:t>Replacement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forages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mixture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cassava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tithonia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replacement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</w:tc>
      </w:tr>
      <w:tr w:rsidR="00F14390">
        <w:trPr>
          <w:trHeight w:val="414"/>
        </w:trPr>
        <w:tc>
          <w:tcPr>
            <w:tcW w:w="716" w:type="dxa"/>
          </w:tcPr>
          <w:p w:rsidR="00F14390" w:rsidRDefault="00DB01C4">
            <w:pPr>
              <w:pStyle w:val="TableParagraph"/>
              <w:spacing w:before="78"/>
              <w:ind w:left="179" w:right="161"/>
              <w:rPr>
                <w:rFonts w:ascii="Calibri"/>
              </w:rPr>
            </w:pPr>
            <w:r>
              <w:rPr>
                <w:rFonts w:ascii="Calibri"/>
              </w:rPr>
              <w:t>335</w:t>
            </w:r>
          </w:p>
        </w:tc>
        <w:tc>
          <w:tcPr>
            <w:tcW w:w="9719" w:type="dxa"/>
          </w:tcPr>
          <w:p w:rsidR="00F14390" w:rsidRDefault="00DB01C4">
            <w:pPr>
              <w:pStyle w:val="TableParagraph"/>
              <w:spacing w:before="59"/>
              <w:ind w:left="180"/>
              <w:jc w:val="left"/>
              <w:rPr>
                <w:sz w:val="24"/>
              </w:rPr>
            </w:pPr>
            <w:r>
              <w:rPr>
                <w:sz w:val="24"/>
              </w:rPr>
              <w:t>company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concentrate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PKCC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did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affect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intake,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digestibility,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production,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</w:p>
        </w:tc>
      </w:tr>
      <w:tr w:rsidR="00F14390">
        <w:trPr>
          <w:trHeight w:val="413"/>
        </w:trPr>
        <w:tc>
          <w:tcPr>
            <w:tcW w:w="716" w:type="dxa"/>
          </w:tcPr>
          <w:p w:rsidR="00F14390" w:rsidRDefault="00DB01C4">
            <w:pPr>
              <w:pStyle w:val="TableParagraph"/>
              <w:spacing w:before="80"/>
              <w:ind w:left="179" w:right="161"/>
              <w:rPr>
                <w:rFonts w:ascii="Calibri"/>
              </w:rPr>
            </w:pPr>
            <w:r>
              <w:rPr>
                <w:rFonts w:ascii="Calibri"/>
              </w:rPr>
              <w:t>336</w:t>
            </w:r>
          </w:p>
        </w:tc>
        <w:tc>
          <w:tcPr>
            <w:tcW w:w="9719" w:type="dxa"/>
          </w:tcPr>
          <w:p w:rsidR="00F14390" w:rsidRDefault="00DB01C4">
            <w:pPr>
              <w:pStyle w:val="TableParagraph"/>
              <w:spacing w:before="60"/>
              <w:ind w:left="180"/>
              <w:jc w:val="left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Etawa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crossbreed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dairy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goat's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milk.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combination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(cassava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tithonia)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10%</w:t>
            </w:r>
          </w:p>
        </w:tc>
      </w:tr>
      <w:tr w:rsidR="00F14390">
        <w:trPr>
          <w:trHeight w:val="414"/>
        </w:trPr>
        <w:tc>
          <w:tcPr>
            <w:tcW w:w="716" w:type="dxa"/>
          </w:tcPr>
          <w:p w:rsidR="00F14390" w:rsidRDefault="00DB01C4">
            <w:pPr>
              <w:pStyle w:val="TableParagraph"/>
              <w:spacing w:before="78"/>
              <w:ind w:left="179" w:right="161"/>
              <w:rPr>
                <w:rFonts w:ascii="Calibri"/>
              </w:rPr>
            </w:pPr>
            <w:r>
              <w:rPr>
                <w:rFonts w:ascii="Calibri"/>
              </w:rPr>
              <w:t>337</w:t>
            </w:r>
          </w:p>
        </w:tc>
        <w:tc>
          <w:tcPr>
            <w:tcW w:w="9719" w:type="dxa"/>
          </w:tcPr>
          <w:p w:rsidR="00F14390" w:rsidRDefault="00DB01C4">
            <w:pPr>
              <w:pStyle w:val="TableParagraph"/>
              <w:spacing w:before="59"/>
              <w:ind w:left="180"/>
              <w:jc w:val="left"/>
              <w:rPr>
                <w:sz w:val="24"/>
              </w:rPr>
            </w:pPr>
            <w:r>
              <w:rPr>
                <w:sz w:val="24"/>
              </w:rPr>
              <w:t>company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concentrate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PKCC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maintain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intake,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digestibility,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</w:tc>
      </w:tr>
      <w:tr w:rsidR="00F14390">
        <w:trPr>
          <w:trHeight w:val="516"/>
        </w:trPr>
        <w:tc>
          <w:tcPr>
            <w:tcW w:w="716" w:type="dxa"/>
          </w:tcPr>
          <w:p w:rsidR="00F14390" w:rsidRDefault="00DB01C4">
            <w:pPr>
              <w:pStyle w:val="TableParagraph"/>
              <w:spacing w:before="80"/>
              <w:ind w:left="179" w:right="161"/>
              <w:rPr>
                <w:rFonts w:ascii="Calibri"/>
              </w:rPr>
            </w:pPr>
            <w:r>
              <w:rPr>
                <w:rFonts w:ascii="Calibri"/>
              </w:rPr>
              <w:t>338</w:t>
            </w:r>
          </w:p>
        </w:tc>
        <w:tc>
          <w:tcPr>
            <w:tcW w:w="9719" w:type="dxa"/>
          </w:tcPr>
          <w:p w:rsidR="00F14390" w:rsidRDefault="00DB01C4">
            <w:pPr>
              <w:pStyle w:val="TableParagraph"/>
              <w:spacing w:before="60"/>
              <w:ind w:left="180"/>
              <w:jc w:val="left"/>
              <w:rPr>
                <w:sz w:val="24"/>
              </w:rPr>
            </w:pPr>
            <w:r>
              <w:rPr>
                <w:sz w:val="24"/>
              </w:rPr>
              <w:t>quality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Etawa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crossbreed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dairy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goat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milk.</w:t>
            </w:r>
          </w:p>
        </w:tc>
      </w:tr>
      <w:tr w:rsidR="00F14390">
        <w:trPr>
          <w:trHeight w:val="611"/>
        </w:trPr>
        <w:tc>
          <w:tcPr>
            <w:tcW w:w="716" w:type="dxa"/>
          </w:tcPr>
          <w:p w:rsidR="00F14390" w:rsidRDefault="00DB01C4">
            <w:pPr>
              <w:pStyle w:val="TableParagraph"/>
              <w:spacing w:before="176"/>
              <w:ind w:left="179" w:right="161"/>
              <w:rPr>
                <w:rFonts w:ascii="Calibri"/>
              </w:rPr>
            </w:pPr>
            <w:r>
              <w:rPr>
                <w:rFonts w:ascii="Calibri"/>
              </w:rPr>
              <w:t>339</w:t>
            </w:r>
          </w:p>
        </w:tc>
        <w:tc>
          <w:tcPr>
            <w:tcW w:w="9719" w:type="dxa"/>
          </w:tcPr>
          <w:p w:rsidR="00F14390" w:rsidRDefault="00DB01C4">
            <w:pPr>
              <w:pStyle w:val="TableParagraph"/>
              <w:spacing w:before="161"/>
              <w:ind w:left="3267" w:right="3268"/>
              <w:rPr>
                <w:b/>
                <w:sz w:val="24"/>
              </w:rPr>
            </w:pPr>
            <w:r>
              <w:rPr>
                <w:b/>
                <w:sz w:val="24"/>
              </w:rPr>
              <w:t>CONFLICT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INTEREST</w:t>
            </w:r>
          </w:p>
        </w:tc>
      </w:tr>
      <w:tr w:rsidR="00F14390">
        <w:trPr>
          <w:trHeight w:val="617"/>
        </w:trPr>
        <w:tc>
          <w:tcPr>
            <w:tcW w:w="716" w:type="dxa"/>
          </w:tcPr>
          <w:p w:rsidR="00F14390" w:rsidRDefault="00DB01C4">
            <w:pPr>
              <w:pStyle w:val="TableParagraph"/>
              <w:spacing w:before="182"/>
              <w:ind w:left="179" w:right="161"/>
              <w:rPr>
                <w:rFonts w:ascii="Calibri"/>
              </w:rPr>
            </w:pPr>
            <w:r>
              <w:rPr>
                <w:rFonts w:ascii="Calibri"/>
              </w:rPr>
              <w:t>340</w:t>
            </w:r>
          </w:p>
        </w:tc>
        <w:tc>
          <w:tcPr>
            <w:tcW w:w="9719" w:type="dxa"/>
          </w:tcPr>
          <w:p w:rsidR="00F14390" w:rsidRDefault="00DB01C4">
            <w:pPr>
              <w:pStyle w:val="TableParagraph"/>
              <w:spacing w:before="160"/>
              <w:ind w:left="180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author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declares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conflict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interest</w:t>
            </w:r>
          </w:p>
        </w:tc>
      </w:tr>
      <w:tr w:rsidR="00F14390">
        <w:trPr>
          <w:trHeight w:val="609"/>
        </w:trPr>
        <w:tc>
          <w:tcPr>
            <w:tcW w:w="716" w:type="dxa"/>
          </w:tcPr>
          <w:p w:rsidR="00F14390" w:rsidRDefault="00DB01C4">
            <w:pPr>
              <w:pStyle w:val="TableParagraph"/>
              <w:spacing w:before="176"/>
              <w:ind w:left="179" w:right="161"/>
              <w:rPr>
                <w:rFonts w:ascii="Calibri"/>
              </w:rPr>
            </w:pPr>
            <w:r>
              <w:rPr>
                <w:rFonts w:ascii="Calibri"/>
              </w:rPr>
              <w:t>341</w:t>
            </w:r>
          </w:p>
        </w:tc>
        <w:tc>
          <w:tcPr>
            <w:tcW w:w="9719" w:type="dxa"/>
          </w:tcPr>
          <w:p w:rsidR="00F14390" w:rsidRDefault="00DB01C4">
            <w:pPr>
              <w:pStyle w:val="TableParagraph"/>
              <w:spacing w:before="161"/>
              <w:ind w:left="3268" w:right="3268"/>
              <w:rPr>
                <w:b/>
                <w:sz w:val="24"/>
              </w:rPr>
            </w:pPr>
            <w:r>
              <w:rPr>
                <w:b/>
                <w:sz w:val="24"/>
              </w:rPr>
              <w:t>AUTHOR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CONTRIBUTIONS</w:t>
            </w:r>
          </w:p>
        </w:tc>
      </w:tr>
      <w:tr w:rsidR="00F14390">
        <w:trPr>
          <w:trHeight w:val="514"/>
        </w:trPr>
        <w:tc>
          <w:tcPr>
            <w:tcW w:w="716" w:type="dxa"/>
          </w:tcPr>
          <w:p w:rsidR="00F14390" w:rsidRDefault="00DB01C4">
            <w:pPr>
              <w:pStyle w:val="TableParagraph"/>
              <w:spacing w:before="180"/>
              <w:ind w:left="179" w:right="161"/>
              <w:rPr>
                <w:rFonts w:ascii="Calibri"/>
              </w:rPr>
            </w:pPr>
            <w:r>
              <w:rPr>
                <w:rFonts w:ascii="Calibri"/>
              </w:rPr>
              <w:t>342</w:t>
            </w:r>
          </w:p>
        </w:tc>
        <w:tc>
          <w:tcPr>
            <w:tcW w:w="9719" w:type="dxa"/>
          </w:tcPr>
          <w:p w:rsidR="00F14390" w:rsidRDefault="00DB01C4">
            <w:pPr>
              <w:pStyle w:val="TableParagraph"/>
              <w:spacing w:before="159"/>
              <w:ind w:left="180"/>
              <w:jc w:val="left"/>
              <w:rPr>
                <w:sz w:val="24"/>
              </w:rPr>
            </w:pPr>
            <w:r>
              <w:rPr>
                <w:sz w:val="24"/>
              </w:rPr>
              <w:t>Conceptualization: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Arief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Roni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Pazla,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Curation: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Pazla.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Formal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Roni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Pazla</w:t>
            </w:r>
          </w:p>
        </w:tc>
      </w:tr>
      <w:tr w:rsidR="00F14390">
        <w:trPr>
          <w:trHeight w:val="413"/>
        </w:trPr>
        <w:tc>
          <w:tcPr>
            <w:tcW w:w="716" w:type="dxa"/>
          </w:tcPr>
          <w:p w:rsidR="00F14390" w:rsidRDefault="00DB01C4">
            <w:pPr>
              <w:pStyle w:val="TableParagraph"/>
              <w:spacing w:before="78"/>
              <w:ind w:left="179" w:right="161"/>
              <w:rPr>
                <w:rFonts w:ascii="Calibri"/>
              </w:rPr>
            </w:pPr>
            <w:r>
              <w:rPr>
                <w:rFonts w:ascii="Calibri"/>
              </w:rPr>
              <w:t>343</w:t>
            </w:r>
          </w:p>
        </w:tc>
        <w:tc>
          <w:tcPr>
            <w:tcW w:w="9719" w:type="dxa"/>
          </w:tcPr>
          <w:p w:rsidR="00F14390" w:rsidRDefault="00DB01C4">
            <w:pPr>
              <w:pStyle w:val="TableParagraph"/>
              <w:spacing w:before="59"/>
              <w:ind w:left="180"/>
              <w:jc w:val="left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Rizqan.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acquisition: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Arief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Novirman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Jamarun.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Methodology: Arief,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Pazla,</w:t>
            </w:r>
          </w:p>
        </w:tc>
      </w:tr>
      <w:tr w:rsidR="00F14390">
        <w:trPr>
          <w:trHeight w:val="413"/>
        </w:trPr>
        <w:tc>
          <w:tcPr>
            <w:tcW w:w="716" w:type="dxa"/>
          </w:tcPr>
          <w:p w:rsidR="00F14390" w:rsidRDefault="00DB01C4">
            <w:pPr>
              <w:pStyle w:val="TableParagraph"/>
              <w:spacing w:before="80"/>
              <w:ind w:left="179" w:right="161"/>
              <w:rPr>
                <w:rFonts w:ascii="Calibri"/>
              </w:rPr>
            </w:pPr>
            <w:r>
              <w:rPr>
                <w:rFonts w:ascii="Calibri"/>
              </w:rPr>
              <w:t>344</w:t>
            </w:r>
          </w:p>
        </w:tc>
        <w:tc>
          <w:tcPr>
            <w:tcW w:w="9719" w:type="dxa"/>
          </w:tcPr>
          <w:p w:rsidR="00F14390" w:rsidRDefault="00DB01C4">
            <w:pPr>
              <w:pStyle w:val="TableParagraph"/>
              <w:spacing w:before="60"/>
              <w:ind w:left="180"/>
              <w:jc w:val="left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Novirman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JAmarun.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administration: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Rizqan.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Supervision: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Arief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Novirman</w:t>
            </w:r>
          </w:p>
        </w:tc>
      </w:tr>
      <w:tr w:rsidR="00F14390">
        <w:trPr>
          <w:trHeight w:val="413"/>
        </w:trPr>
        <w:tc>
          <w:tcPr>
            <w:tcW w:w="716" w:type="dxa"/>
          </w:tcPr>
          <w:p w:rsidR="00F14390" w:rsidRDefault="00DB01C4">
            <w:pPr>
              <w:pStyle w:val="TableParagraph"/>
              <w:spacing w:before="77"/>
              <w:ind w:left="179" w:right="161"/>
              <w:rPr>
                <w:rFonts w:ascii="Calibri"/>
              </w:rPr>
            </w:pPr>
            <w:r>
              <w:rPr>
                <w:rFonts w:ascii="Calibri"/>
              </w:rPr>
              <w:t>345</w:t>
            </w:r>
          </w:p>
        </w:tc>
        <w:tc>
          <w:tcPr>
            <w:tcW w:w="9719" w:type="dxa"/>
          </w:tcPr>
          <w:p w:rsidR="00F14390" w:rsidRDefault="00DB01C4">
            <w:pPr>
              <w:pStyle w:val="TableParagraph"/>
              <w:spacing w:before="58"/>
              <w:ind w:left="180"/>
              <w:jc w:val="left"/>
              <w:rPr>
                <w:sz w:val="24"/>
              </w:rPr>
            </w:pPr>
            <w:r>
              <w:rPr>
                <w:sz w:val="24"/>
              </w:rPr>
              <w:t>Jamarun.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Validation: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Roni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Pazla.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Writing-original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draft: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Roni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Pazla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Arif.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Writing-review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</w:p>
        </w:tc>
      </w:tr>
      <w:tr w:rsidR="00F14390">
        <w:trPr>
          <w:trHeight w:val="440"/>
        </w:trPr>
        <w:tc>
          <w:tcPr>
            <w:tcW w:w="716" w:type="dxa"/>
          </w:tcPr>
          <w:p w:rsidR="00F14390" w:rsidRDefault="00DB01C4">
            <w:pPr>
              <w:pStyle w:val="TableParagraph"/>
              <w:spacing w:before="80"/>
              <w:ind w:left="179" w:right="161"/>
              <w:rPr>
                <w:rFonts w:ascii="Calibri"/>
              </w:rPr>
            </w:pPr>
            <w:r>
              <w:rPr>
                <w:rFonts w:ascii="Calibri"/>
              </w:rPr>
              <w:t>346</w:t>
            </w:r>
          </w:p>
        </w:tc>
        <w:tc>
          <w:tcPr>
            <w:tcW w:w="9719" w:type="dxa"/>
          </w:tcPr>
          <w:p w:rsidR="00F14390" w:rsidRDefault="00DB01C4">
            <w:pPr>
              <w:pStyle w:val="TableParagraph"/>
              <w:spacing w:before="60"/>
              <w:ind w:left="180"/>
              <w:jc w:val="left"/>
              <w:rPr>
                <w:sz w:val="24"/>
              </w:rPr>
            </w:pPr>
            <w:r>
              <w:rPr>
                <w:sz w:val="24"/>
              </w:rPr>
              <w:t>editing: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Rizqan.</w:t>
            </w:r>
          </w:p>
        </w:tc>
      </w:tr>
      <w:tr w:rsidR="00F14390">
        <w:trPr>
          <w:trHeight w:val="389"/>
        </w:trPr>
        <w:tc>
          <w:tcPr>
            <w:tcW w:w="716" w:type="dxa"/>
          </w:tcPr>
          <w:p w:rsidR="00F14390" w:rsidRDefault="00DB01C4">
            <w:pPr>
              <w:pStyle w:val="TableParagraph"/>
              <w:spacing w:before="52"/>
              <w:ind w:left="179" w:right="161"/>
              <w:rPr>
                <w:rFonts w:ascii="Calibri"/>
              </w:rPr>
            </w:pPr>
            <w:r>
              <w:rPr>
                <w:rFonts w:ascii="Calibri"/>
              </w:rPr>
              <w:t>347</w:t>
            </w:r>
          </w:p>
        </w:tc>
        <w:tc>
          <w:tcPr>
            <w:tcW w:w="9719" w:type="dxa"/>
          </w:tcPr>
          <w:p w:rsidR="00F14390" w:rsidRDefault="00F14390">
            <w:pPr>
              <w:pStyle w:val="TableParagraph"/>
              <w:jc w:val="left"/>
            </w:pPr>
          </w:p>
        </w:tc>
      </w:tr>
      <w:tr w:rsidR="00F14390">
        <w:trPr>
          <w:trHeight w:val="511"/>
        </w:trPr>
        <w:tc>
          <w:tcPr>
            <w:tcW w:w="716" w:type="dxa"/>
          </w:tcPr>
          <w:p w:rsidR="00F14390" w:rsidRDefault="00DB01C4">
            <w:pPr>
              <w:pStyle w:val="TableParagraph"/>
              <w:spacing w:before="77"/>
              <w:ind w:left="179" w:right="161"/>
              <w:rPr>
                <w:rFonts w:ascii="Calibri"/>
              </w:rPr>
            </w:pPr>
            <w:r>
              <w:rPr>
                <w:rFonts w:ascii="Calibri"/>
              </w:rPr>
              <w:t>348</w:t>
            </w:r>
          </w:p>
        </w:tc>
        <w:tc>
          <w:tcPr>
            <w:tcW w:w="9719" w:type="dxa"/>
          </w:tcPr>
          <w:p w:rsidR="00F14390" w:rsidRDefault="00DB01C4">
            <w:pPr>
              <w:pStyle w:val="TableParagraph"/>
              <w:spacing w:before="63"/>
              <w:ind w:left="3266" w:right="3268"/>
              <w:rPr>
                <w:b/>
                <w:sz w:val="24"/>
              </w:rPr>
            </w:pPr>
            <w:r>
              <w:rPr>
                <w:b/>
                <w:sz w:val="24"/>
              </w:rPr>
              <w:t>ACKNOWLEDGEMENT</w:t>
            </w:r>
          </w:p>
        </w:tc>
      </w:tr>
      <w:tr w:rsidR="00F14390">
        <w:trPr>
          <w:trHeight w:val="508"/>
        </w:trPr>
        <w:tc>
          <w:tcPr>
            <w:tcW w:w="716" w:type="dxa"/>
          </w:tcPr>
          <w:p w:rsidR="00F14390" w:rsidRDefault="00DB01C4">
            <w:pPr>
              <w:pStyle w:val="TableParagraph"/>
              <w:spacing w:before="178"/>
              <w:ind w:left="179" w:right="161"/>
              <w:rPr>
                <w:rFonts w:ascii="Calibri"/>
              </w:rPr>
            </w:pPr>
            <w:r>
              <w:rPr>
                <w:rFonts w:ascii="Calibri"/>
              </w:rPr>
              <w:t>349</w:t>
            </w:r>
          </w:p>
        </w:tc>
        <w:tc>
          <w:tcPr>
            <w:tcW w:w="9719" w:type="dxa"/>
          </w:tcPr>
          <w:p w:rsidR="00F14390" w:rsidRDefault="00DB01C4">
            <w:pPr>
              <w:pStyle w:val="TableParagraph"/>
              <w:spacing w:before="159"/>
              <w:ind w:left="180"/>
              <w:jc w:val="left"/>
              <w:rPr>
                <w:sz w:val="24"/>
              </w:rPr>
            </w:pPr>
            <w:r>
              <w:rPr>
                <w:sz w:val="24"/>
              </w:rPr>
              <w:t>Thanks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 the Directorate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Research. The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Directorate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</w:p>
        </w:tc>
      </w:tr>
      <w:tr w:rsidR="00F14390">
        <w:trPr>
          <w:trHeight w:val="337"/>
        </w:trPr>
        <w:tc>
          <w:tcPr>
            <w:tcW w:w="716" w:type="dxa"/>
          </w:tcPr>
          <w:p w:rsidR="00F14390" w:rsidRDefault="00DB01C4">
            <w:pPr>
              <w:pStyle w:val="TableParagraph"/>
              <w:spacing w:before="72" w:line="245" w:lineRule="exact"/>
              <w:ind w:left="179" w:right="161"/>
              <w:rPr>
                <w:rFonts w:ascii="Calibri"/>
              </w:rPr>
            </w:pPr>
            <w:r>
              <w:rPr>
                <w:rFonts w:ascii="Calibri"/>
              </w:rPr>
              <w:t>350</w:t>
            </w:r>
          </w:p>
        </w:tc>
        <w:tc>
          <w:tcPr>
            <w:tcW w:w="9719" w:type="dxa"/>
          </w:tcPr>
          <w:p w:rsidR="00F14390" w:rsidRDefault="00DB01C4">
            <w:pPr>
              <w:pStyle w:val="TableParagraph"/>
              <w:spacing w:before="55" w:line="262" w:lineRule="exact"/>
              <w:ind w:left="180"/>
              <w:jc w:val="left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Higher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Education,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generation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ministry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education,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culture,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studies,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</w:tc>
      </w:tr>
    </w:tbl>
    <w:p w:rsidR="00F14390" w:rsidRDefault="00DB01C4">
      <w:pPr>
        <w:pStyle w:val="ListParagraph"/>
        <w:numPr>
          <w:ilvl w:val="0"/>
          <w:numId w:val="118"/>
        </w:numPr>
        <w:tabs>
          <w:tab w:val="left" w:pos="1400"/>
          <w:tab w:val="left" w:pos="1401"/>
          <w:tab w:val="left" w:pos="2746"/>
          <w:tab w:val="left" w:pos="3399"/>
          <w:tab w:val="left" w:pos="4393"/>
          <w:tab w:val="left" w:pos="5077"/>
          <w:tab w:val="left" w:pos="6078"/>
          <w:tab w:val="left" w:pos="6837"/>
          <w:tab w:val="left" w:pos="7463"/>
          <w:tab w:val="left" w:pos="8652"/>
          <w:tab w:val="left" w:pos="9965"/>
        </w:tabs>
        <w:spacing w:before="140"/>
        <w:rPr>
          <w:sz w:val="24"/>
        </w:rPr>
      </w:pPr>
      <w:r>
        <w:rPr>
          <w:sz w:val="24"/>
        </w:rPr>
        <w:t>generation</w:t>
      </w:r>
      <w:r>
        <w:rPr>
          <w:sz w:val="24"/>
        </w:rPr>
        <w:tab/>
        <w:t>has</w:t>
      </w:r>
      <w:r>
        <w:rPr>
          <w:sz w:val="24"/>
        </w:rPr>
        <w:tab/>
        <w:t>funded</w:t>
      </w:r>
      <w:r>
        <w:rPr>
          <w:sz w:val="24"/>
        </w:rPr>
        <w:tab/>
        <w:t>this</w:t>
      </w:r>
      <w:r>
        <w:rPr>
          <w:sz w:val="24"/>
        </w:rPr>
        <w:tab/>
        <w:t>studies</w:t>
      </w:r>
      <w:r>
        <w:rPr>
          <w:sz w:val="24"/>
        </w:rPr>
        <w:tab/>
        <w:t>with</w:t>
      </w:r>
      <w:r>
        <w:rPr>
          <w:sz w:val="24"/>
        </w:rPr>
        <w:tab/>
        <w:t>the</w:t>
      </w:r>
      <w:r>
        <w:rPr>
          <w:sz w:val="24"/>
        </w:rPr>
        <w:tab/>
        <w:t>principle</w:t>
      </w:r>
      <w:r>
        <w:rPr>
          <w:sz w:val="24"/>
        </w:rPr>
        <w:tab/>
        <w:t>settlement</w:t>
      </w:r>
      <w:r>
        <w:rPr>
          <w:sz w:val="24"/>
        </w:rPr>
        <w:tab/>
        <w:t>number:</w:t>
      </w:r>
    </w:p>
    <w:p w:rsidR="00F14390" w:rsidRDefault="00DB01C4">
      <w:pPr>
        <w:pStyle w:val="ListParagraph"/>
        <w:numPr>
          <w:ilvl w:val="0"/>
          <w:numId w:val="118"/>
        </w:numPr>
        <w:tabs>
          <w:tab w:val="left" w:pos="1400"/>
          <w:tab w:val="left" w:pos="1401"/>
          <w:tab w:val="left" w:pos="4254"/>
          <w:tab w:val="left" w:pos="4900"/>
          <w:tab w:val="left" w:pos="5490"/>
          <w:tab w:val="left" w:pos="6849"/>
          <w:tab w:val="left" w:pos="8133"/>
          <w:tab w:val="left" w:pos="9230"/>
        </w:tabs>
        <w:spacing w:before="125"/>
        <w:rPr>
          <w:sz w:val="24"/>
        </w:rPr>
      </w:pPr>
      <w:r>
        <w:rPr>
          <w:sz w:val="24"/>
        </w:rPr>
        <w:t>086/E5/PG.02.00.PT/2022</w:t>
      </w:r>
      <w:r>
        <w:rPr>
          <w:sz w:val="24"/>
        </w:rPr>
        <w:tab/>
        <w:t>and</w:t>
      </w:r>
      <w:r>
        <w:rPr>
          <w:sz w:val="24"/>
        </w:rPr>
        <w:tab/>
        <w:t>the</w:t>
      </w:r>
      <w:r>
        <w:rPr>
          <w:sz w:val="24"/>
        </w:rPr>
        <w:tab/>
        <w:t>by-product</w:t>
      </w:r>
      <w:r>
        <w:rPr>
          <w:sz w:val="24"/>
        </w:rPr>
        <w:tab/>
        <w:t>settlement</w:t>
      </w:r>
      <w:r>
        <w:rPr>
          <w:sz w:val="24"/>
        </w:rPr>
        <w:tab/>
        <w:t>number:</w:t>
      </w:r>
      <w:r>
        <w:rPr>
          <w:sz w:val="24"/>
        </w:rPr>
        <w:tab/>
        <w:t>T/65/UN.16.17/</w:t>
      </w:r>
    </w:p>
    <w:p w:rsidR="00F14390" w:rsidRDefault="00DB01C4">
      <w:pPr>
        <w:pStyle w:val="ListParagraph"/>
        <w:numPr>
          <w:ilvl w:val="0"/>
          <w:numId w:val="118"/>
        </w:numPr>
        <w:tabs>
          <w:tab w:val="left" w:pos="1400"/>
          <w:tab w:val="left" w:pos="1401"/>
        </w:tabs>
        <w:spacing w:before="121"/>
        <w:rPr>
          <w:sz w:val="24"/>
        </w:rPr>
      </w:pPr>
      <w:r>
        <w:rPr>
          <w:sz w:val="24"/>
        </w:rPr>
        <w:t>PT.01.03/PTKN-Pangan/2022</w:t>
      </w:r>
      <w:r>
        <w:rPr>
          <w:spacing w:val="2"/>
          <w:sz w:val="24"/>
        </w:rPr>
        <w:t xml:space="preserve"> </w:t>
      </w:r>
      <w:r>
        <w:rPr>
          <w:sz w:val="24"/>
        </w:rPr>
        <w:t>withinside</w:t>
      </w:r>
      <w:r>
        <w:rPr>
          <w:spacing w:val="58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yr</w:t>
      </w:r>
      <w:r>
        <w:rPr>
          <w:spacing w:val="63"/>
          <w:sz w:val="24"/>
        </w:rPr>
        <w:t xml:space="preserve"> </w:t>
      </w:r>
      <w:r>
        <w:rPr>
          <w:sz w:val="24"/>
        </w:rPr>
        <w:t>2022.</w:t>
      </w:r>
      <w:r>
        <w:rPr>
          <w:spacing w:val="55"/>
          <w:sz w:val="24"/>
        </w:rPr>
        <w:t xml:space="preserve"> </w:t>
      </w:r>
      <w:r>
        <w:rPr>
          <w:sz w:val="24"/>
        </w:rPr>
        <w:t>Thank</w:t>
      </w:r>
      <w:r>
        <w:rPr>
          <w:spacing w:val="59"/>
          <w:sz w:val="24"/>
        </w:rPr>
        <w:t xml:space="preserve"> </w:t>
      </w:r>
      <w:r>
        <w:rPr>
          <w:sz w:val="24"/>
        </w:rPr>
        <w:t>you</w:t>
      </w:r>
      <w:r>
        <w:rPr>
          <w:spacing w:val="55"/>
          <w:sz w:val="24"/>
        </w:rPr>
        <w:t xml:space="preserve"> </w:t>
      </w:r>
      <w:r>
        <w:rPr>
          <w:sz w:val="24"/>
        </w:rPr>
        <w:t>to</w:t>
      </w:r>
      <w:r>
        <w:rPr>
          <w:spacing w:val="59"/>
          <w:sz w:val="24"/>
        </w:rPr>
        <w:t xml:space="preserve"> </w:t>
      </w: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livestock</w:t>
      </w:r>
      <w:r>
        <w:rPr>
          <w:spacing w:val="59"/>
          <w:sz w:val="24"/>
        </w:rPr>
        <w:t xml:space="preserve"> </w:t>
      </w:r>
      <w:r>
        <w:rPr>
          <w:sz w:val="24"/>
        </w:rPr>
        <w:t>company</w:t>
      </w:r>
    </w:p>
    <w:p w:rsidR="00F14390" w:rsidRDefault="00DB01C4">
      <w:pPr>
        <w:pStyle w:val="ListParagraph"/>
        <w:numPr>
          <w:ilvl w:val="0"/>
          <w:numId w:val="118"/>
        </w:numPr>
        <w:tabs>
          <w:tab w:val="left" w:pos="1400"/>
          <w:tab w:val="left" w:pos="1401"/>
        </w:tabs>
        <w:spacing w:before="127"/>
        <w:rPr>
          <w:sz w:val="24"/>
        </w:rPr>
      </w:pPr>
      <w:r>
        <w:rPr>
          <w:sz w:val="24"/>
        </w:rPr>
        <w:t>TONI</w:t>
      </w:r>
      <w:r>
        <w:rPr>
          <w:spacing w:val="39"/>
          <w:sz w:val="24"/>
        </w:rPr>
        <w:t xml:space="preserve"> </w:t>
      </w:r>
      <w:r>
        <w:rPr>
          <w:sz w:val="24"/>
        </w:rPr>
        <w:t>FARM</w:t>
      </w:r>
      <w:r>
        <w:rPr>
          <w:spacing w:val="40"/>
          <w:sz w:val="24"/>
        </w:rPr>
        <w:t xml:space="preserve"> </w:t>
      </w:r>
      <w:r>
        <w:rPr>
          <w:sz w:val="24"/>
        </w:rPr>
        <w:t>for</w:t>
      </w:r>
      <w:r>
        <w:rPr>
          <w:spacing w:val="41"/>
          <w:sz w:val="24"/>
        </w:rPr>
        <w:t xml:space="preserve"> </w:t>
      </w:r>
      <w:r>
        <w:rPr>
          <w:sz w:val="24"/>
        </w:rPr>
        <w:t>collaborating</w:t>
      </w:r>
      <w:r>
        <w:rPr>
          <w:spacing w:val="41"/>
          <w:sz w:val="24"/>
        </w:rPr>
        <w:t xml:space="preserve"> </w:t>
      </w:r>
      <w:r>
        <w:rPr>
          <w:sz w:val="24"/>
        </w:rPr>
        <w:t>in</w:t>
      </w:r>
      <w:r>
        <w:rPr>
          <w:spacing w:val="42"/>
          <w:sz w:val="24"/>
        </w:rPr>
        <w:t xml:space="preserve"> </w:t>
      </w:r>
      <w:r>
        <w:rPr>
          <w:sz w:val="24"/>
        </w:rPr>
        <w:t>the</w:t>
      </w:r>
      <w:r>
        <w:rPr>
          <w:spacing w:val="41"/>
          <w:sz w:val="24"/>
        </w:rPr>
        <w:t xml:space="preserve"> </w:t>
      </w:r>
      <w:r>
        <w:rPr>
          <w:sz w:val="24"/>
        </w:rPr>
        <w:t>use</w:t>
      </w:r>
      <w:r>
        <w:rPr>
          <w:spacing w:val="41"/>
          <w:sz w:val="24"/>
        </w:rPr>
        <w:t xml:space="preserve"> </w:t>
      </w:r>
      <w:r>
        <w:rPr>
          <w:sz w:val="24"/>
        </w:rPr>
        <w:t>of</w:t>
      </w:r>
      <w:r>
        <w:rPr>
          <w:spacing w:val="41"/>
          <w:sz w:val="24"/>
        </w:rPr>
        <w:t xml:space="preserve"> </w:t>
      </w:r>
      <w:r>
        <w:rPr>
          <w:sz w:val="24"/>
        </w:rPr>
        <w:t>experimental</w:t>
      </w:r>
      <w:r>
        <w:rPr>
          <w:spacing w:val="40"/>
          <w:sz w:val="24"/>
        </w:rPr>
        <w:t xml:space="preserve"> </w:t>
      </w:r>
      <w:r>
        <w:rPr>
          <w:sz w:val="24"/>
        </w:rPr>
        <w:t>livestock</w:t>
      </w:r>
      <w:r>
        <w:rPr>
          <w:spacing w:val="54"/>
          <w:sz w:val="24"/>
        </w:rPr>
        <w:t xml:space="preserve"> </w:t>
      </w:r>
      <w:r>
        <w:rPr>
          <w:sz w:val="24"/>
        </w:rPr>
        <w:t>and</w:t>
      </w:r>
      <w:r>
        <w:rPr>
          <w:spacing w:val="42"/>
          <w:sz w:val="24"/>
        </w:rPr>
        <w:t xml:space="preserve"> </w:t>
      </w:r>
      <w:r>
        <w:rPr>
          <w:sz w:val="24"/>
        </w:rPr>
        <w:t>to</w:t>
      </w:r>
      <w:r>
        <w:rPr>
          <w:spacing w:val="42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Payakumbuh</w:t>
      </w:r>
    </w:p>
    <w:p w:rsidR="00F14390" w:rsidRDefault="00DB01C4">
      <w:pPr>
        <w:pStyle w:val="ListParagraph"/>
        <w:numPr>
          <w:ilvl w:val="0"/>
          <w:numId w:val="118"/>
        </w:numPr>
        <w:tabs>
          <w:tab w:val="left" w:pos="1400"/>
          <w:tab w:val="left" w:pos="1401"/>
        </w:tabs>
        <w:spacing w:before="123"/>
        <w:rPr>
          <w:sz w:val="24"/>
        </w:rPr>
      </w:pPr>
      <w:r>
        <w:rPr>
          <w:sz w:val="24"/>
        </w:rPr>
        <w:t>polytany</w:t>
      </w:r>
      <w:r>
        <w:rPr>
          <w:spacing w:val="18"/>
          <w:sz w:val="24"/>
        </w:rPr>
        <w:t xml:space="preserve"> </w:t>
      </w:r>
      <w:r>
        <w:rPr>
          <w:sz w:val="24"/>
        </w:rPr>
        <w:t>laboratory</w:t>
      </w:r>
      <w:r>
        <w:rPr>
          <w:spacing w:val="19"/>
          <w:sz w:val="24"/>
        </w:rPr>
        <w:t xml:space="preserve"> </w:t>
      </w:r>
      <w:r>
        <w:rPr>
          <w:sz w:val="24"/>
        </w:rPr>
        <w:t>technician</w:t>
      </w:r>
      <w:r>
        <w:rPr>
          <w:spacing w:val="29"/>
          <w:sz w:val="24"/>
        </w:rPr>
        <w:t xml:space="preserve"> </w:t>
      </w:r>
      <w:r>
        <w:rPr>
          <w:sz w:val="24"/>
        </w:rPr>
        <w:t>who</w:t>
      </w:r>
      <w:r>
        <w:rPr>
          <w:spacing w:val="28"/>
          <w:sz w:val="24"/>
        </w:rPr>
        <w:t xml:space="preserve"> </w:t>
      </w:r>
      <w:r>
        <w:rPr>
          <w:sz w:val="24"/>
        </w:rPr>
        <w:t>has</w:t>
      </w:r>
      <w:r>
        <w:rPr>
          <w:spacing w:val="23"/>
          <w:sz w:val="24"/>
        </w:rPr>
        <w:t xml:space="preserve"> </w:t>
      </w:r>
      <w:r>
        <w:rPr>
          <w:sz w:val="24"/>
        </w:rPr>
        <w:t>assisted</w:t>
      </w:r>
      <w:r>
        <w:rPr>
          <w:spacing w:val="31"/>
          <w:sz w:val="24"/>
        </w:rPr>
        <w:t xml:space="preserve"> </w:t>
      </w:r>
      <w:r>
        <w:rPr>
          <w:sz w:val="24"/>
        </w:rPr>
        <w:t>in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analysis</w:t>
      </w:r>
      <w:r>
        <w:rPr>
          <w:spacing w:val="29"/>
          <w:sz w:val="24"/>
        </w:rPr>
        <w:t xml:space="preserve"> </w:t>
      </w:r>
      <w:r>
        <w:rPr>
          <w:sz w:val="24"/>
        </w:rPr>
        <w:t>of</w:t>
      </w:r>
      <w:r>
        <w:rPr>
          <w:spacing w:val="28"/>
          <w:sz w:val="24"/>
        </w:rPr>
        <w:t xml:space="preserve"> </w:t>
      </w:r>
      <w:r>
        <w:rPr>
          <w:sz w:val="24"/>
        </w:rPr>
        <w:t>feed</w:t>
      </w:r>
      <w:r>
        <w:rPr>
          <w:spacing w:val="29"/>
          <w:sz w:val="24"/>
        </w:rPr>
        <w:t xml:space="preserve"> </w:t>
      </w:r>
      <w:r>
        <w:rPr>
          <w:sz w:val="24"/>
        </w:rPr>
        <w:t>ingredients,</w:t>
      </w:r>
      <w:r>
        <w:rPr>
          <w:spacing w:val="28"/>
          <w:sz w:val="24"/>
        </w:rPr>
        <w:t xml:space="preserve"> </w:t>
      </w:r>
      <w:r>
        <w:rPr>
          <w:sz w:val="24"/>
        </w:rPr>
        <w:t>feces,</w:t>
      </w:r>
      <w:r>
        <w:rPr>
          <w:spacing w:val="24"/>
          <w:sz w:val="24"/>
        </w:rPr>
        <w:t xml:space="preserve"> </w:t>
      </w:r>
      <w:r>
        <w:rPr>
          <w:sz w:val="24"/>
        </w:rPr>
        <w:t>and</w:t>
      </w:r>
    </w:p>
    <w:p w:rsidR="00F14390" w:rsidRDefault="00DB01C4">
      <w:pPr>
        <w:pStyle w:val="ListParagraph"/>
        <w:numPr>
          <w:ilvl w:val="0"/>
          <w:numId w:val="118"/>
        </w:numPr>
        <w:tabs>
          <w:tab w:val="left" w:pos="1400"/>
          <w:tab w:val="left" w:pos="1401"/>
        </w:tabs>
        <w:spacing w:before="125"/>
        <w:rPr>
          <w:sz w:val="24"/>
        </w:rPr>
      </w:pPr>
      <w:r>
        <w:rPr>
          <w:sz w:val="24"/>
        </w:rPr>
        <w:t>milk.</w:t>
      </w:r>
    </w:p>
    <w:p w:rsidR="00F14390" w:rsidRDefault="00DB01C4">
      <w:pPr>
        <w:spacing w:before="139"/>
        <w:ind w:left="704"/>
        <w:rPr>
          <w:rFonts w:ascii="Calibri"/>
        </w:rPr>
      </w:pPr>
      <w:r>
        <w:rPr>
          <w:rFonts w:ascii="Calibri"/>
        </w:rPr>
        <w:t>357357</w:t>
      </w:r>
    </w:p>
    <w:p w:rsidR="00F14390" w:rsidRDefault="00DB01C4">
      <w:pPr>
        <w:pStyle w:val="Heading4"/>
        <w:numPr>
          <w:ilvl w:val="0"/>
          <w:numId w:val="117"/>
        </w:numPr>
        <w:tabs>
          <w:tab w:val="left" w:pos="5274"/>
          <w:tab w:val="left" w:pos="5275"/>
        </w:tabs>
        <w:spacing w:before="134"/>
        <w:rPr>
          <w:rFonts w:ascii="Calibri"/>
          <w:sz w:val="22"/>
        </w:rPr>
      </w:pPr>
      <w:r>
        <w:t>REFERENCES</w:t>
      </w:r>
    </w:p>
    <w:p w:rsidR="00F14390" w:rsidRDefault="00F14390">
      <w:pPr>
        <w:rPr>
          <w:rFonts w:ascii="Calibri"/>
        </w:rPr>
        <w:sectPr w:rsidR="00F14390">
          <w:pgSz w:w="12240" w:h="15840"/>
          <w:pgMar w:top="1420" w:right="180" w:bottom="280" w:left="40" w:header="720" w:footer="720" w:gutter="0"/>
          <w:cols w:space="720"/>
        </w:sectPr>
      </w:pPr>
    </w:p>
    <w:p w:rsidR="00F14390" w:rsidRDefault="00DB01C4">
      <w:pPr>
        <w:pStyle w:val="ListParagraph"/>
        <w:numPr>
          <w:ilvl w:val="0"/>
          <w:numId w:val="117"/>
        </w:numPr>
        <w:tabs>
          <w:tab w:val="left" w:pos="1400"/>
          <w:tab w:val="left" w:pos="1401"/>
        </w:tabs>
        <w:spacing w:before="72"/>
        <w:ind w:left="1400" w:hanging="697"/>
        <w:rPr>
          <w:rFonts w:ascii="Calibri"/>
        </w:rPr>
      </w:pPr>
      <w:r>
        <w:rPr>
          <w:sz w:val="24"/>
        </w:rPr>
        <w:lastRenderedPageBreak/>
        <w:t>Adrizal,</w:t>
      </w:r>
      <w:r>
        <w:rPr>
          <w:spacing w:val="39"/>
          <w:sz w:val="24"/>
        </w:rPr>
        <w:t xml:space="preserve"> </w:t>
      </w:r>
      <w:r>
        <w:rPr>
          <w:sz w:val="24"/>
        </w:rPr>
        <w:t>Roni</w:t>
      </w:r>
      <w:r>
        <w:rPr>
          <w:spacing w:val="42"/>
          <w:sz w:val="24"/>
        </w:rPr>
        <w:t xml:space="preserve"> </w:t>
      </w:r>
      <w:r>
        <w:rPr>
          <w:sz w:val="24"/>
        </w:rPr>
        <w:t>Pazla,</w:t>
      </w:r>
      <w:r>
        <w:rPr>
          <w:spacing w:val="40"/>
          <w:sz w:val="24"/>
        </w:rPr>
        <w:t xml:space="preserve"> </w:t>
      </w:r>
      <w:r>
        <w:rPr>
          <w:sz w:val="24"/>
        </w:rPr>
        <w:t>Riesi</w:t>
      </w:r>
      <w:r>
        <w:rPr>
          <w:spacing w:val="42"/>
          <w:sz w:val="24"/>
        </w:rPr>
        <w:t xml:space="preserve"> </w:t>
      </w:r>
      <w:r>
        <w:rPr>
          <w:sz w:val="24"/>
        </w:rPr>
        <w:t>Sriagtula,</w:t>
      </w:r>
      <w:r>
        <w:rPr>
          <w:spacing w:val="40"/>
          <w:sz w:val="24"/>
        </w:rPr>
        <w:t xml:space="preserve"> </w:t>
      </w:r>
      <w:r>
        <w:rPr>
          <w:sz w:val="24"/>
        </w:rPr>
        <w:t>Adrinal</w:t>
      </w:r>
      <w:r>
        <w:rPr>
          <w:spacing w:val="38"/>
          <w:sz w:val="24"/>
        </w:rPr>
        <w:t xml:space="preserve"> </w:t>
      </w:r>
      <w:r>
        <w:rPr>
          <w:sz w:val="24"/>
        </w:rPr>
        <w:t>and</w:t>
      </w:r>
      <w:r>
        <w:rPr>
          <w:spacing w:val="46"/>
          <w:sz w:val="24"/>
        </w:rPr>
        <w:t xml:space="preserve"> </w:t>
      </w:r>
      <w:r>
        <w:rPr>
          <w:sz w:val="24"/>
        </w:rPr>
        <w:t>Gusmini.</w:t>
      </w:r>
      <w:r>
        <w:rPr>
          <w:spacing w:val="40"/>
          <w:sz w:val="24"/>
        </w:rPr>
        <w:t xml:space="preserve"> </w:t>
      </w:r>
      <w:r>
        <w:rPr>
          <w:sz w:val="24"/>
        </w:rPr>
        <w:t>2021</w:t>
      </w:r>
      <w:r>
        <w:rPr>
          <w:spacing w:val="35"/>
          <w:sz w:val="24"/>
        </w:rPr>
        <w:t xml:space="preserve"> </w:t>
      </w:r>
      <w:r>
        <w:rPr>
          <w:sz w:val="24"/>
        </w:rPr>
        <w:t>Evaluation</w:t>
      </w:r>
      <w:r>
        <w:rPr>
          <w:spacing w:val="43"/>
          <w:sz w:val="24"/>
        </w:rPr>
        <w:t xml:space="preserve"> </w:t>
      </w:r>
      <w:r>
        <w:rPr>
          <w:sz w:val="24"/>
        </w:rPr>
        <w:t>of</w:t>
      </w:r>
      <w:r>
        <w:rPr>
          <w:spacing w:val="30"/>
          <w:sz w:val="24"/>
        </w:rPr>
        <w:t xml:space="preserve"> </w:t>
      </w:r>
      <w:r>
        <w:rPr>
          <w:sz w:val="24"/>
        </w:rPr>
        <w:t>potential</w:t>
      </w:r>
      <w:r>
        <w:rPr>
          <w:spacing w:val="37"/>
          <w:sz w:val="24"/>
        </w:rPr>
        <w:t xml:space="preserve"> </w:t>
      </w:r>
      <w:r>
        <w:rPr>
          <w:sz w:val="24"/>
        </w:rPr>
        <w:t>and</w:t>
      </w:r>
    </w:p>
    <w:p w:rsidR="00F14390" w:rsidRDefault="00DB01C4">
      <w:pPr>
        <w:pStyle w:val="ListParagraph"/>
        <w:numPr>
          <w:ilvl w:val="0"/>
          <w:numId w:val="117"/>
        </w:numPr>
        <w:tabs>
          <w:tab w:val="left" w:pos="1969"/>
          <w:tab w:val="left" w:pos="1970"/>
        </w:tabs>
        <w:spacing w:before="122"/>
        <w:ind w:left="1969" w:hanging="1266"/>
        <w:rPr>
          <w:rFonts w:ascii="Calibri"/>
        </w:rPr>
      </w:pPr>
      <w:r>
        <w:rPr>
          <w:sz w:val="24"/>
        </w:rPr>
        <w:t>local</w:t>
      </w:r>
      <w:r>
        <w:rPr>
          <w:spacing w:val="36"/>
          <w:sz w:val="24"/>
        </w:rPr>
        <w:t xml:space="preserve"> </w:t>
      </w:r>
      <w:r>
        <w:rPr>
          <w:sz w:val="24"/>
        </w:rPr>
        <w:t>forages</w:t>
      </w:r>
      <w:r>
        <w:rPr>
          <w:spacing w:val="39"/>
          <w:sz w:val="24"/>
        </w:rPr>
        <w:t xml:space="preserve"> </w:t>
      </w:r>
      <w:r>
        <w:rPr>
          <w:sz w:val="24"/>
        </w:rPr>
        <w:t>nutrition</w:t>
      </w:r>
      <w:r>
        <w:rPr>
          <w:spacing w:val="35"/>
          <w:sz w:val="24"/>
        </w:rPr>
        <w:t xml:space="preserve"> </w:t>
      </w:r>
      <w:r>
        <w:rPr>
          <w:sz w:val="24"/>
        </w:rPr>
        <w:t>as</w:t>
      </w:r>
      <w:r>
        <w:rPr>
          <w:spacing w:val="39"/>
          <w:sz w:val="24"/>
        </w:rPr>
        <w:t xml:space="preserve"> </w:t>
      </w:r>
      <w:r>
        <w:rPr>
          <w:sz w:val="24"/>
        </w:rPr>
        <w:t>ruminant</w:t>
      </w:r>
      <w:r>
        <w:rPr>
          <w:spacing w:val="42"/>
          <w:sz w:val="24"/>
        </w:rPr>
        <w:t xml:space="preserve"> </w:t>
      </w:r>
      <w:r>
        <w:rPr>
          <w:sz w:val="24"/>
        </w:rPr>
        <w:t>feed-in</w:t>
      </w:r>
      <w:r>
        <w:rPr>
          <w:spacing w:val="41"/>
          <w:sz w:val="24"/>
        </w:rPr>
        <w:t xml:space="preserve"> </w:t>
      </w:r>
      <w:r>
        <w:rPr>
          <w:sz w:val="24"/>
        </w:rPr>
        <w:t>Payo</w:t>
      </w:r>
      <w:r>
        <w:rPr>
          <w:spacing w:val="41"/>
          <w:sz w:val="24"/>
        </w:rPr>
        <w:t xml:space="preserve"> </w:t>
      </w:r>
      <w:r>
        <w:rPr>
          <w:sz w:val="24"/>
        </w:rPr>
        <w:t>Agro-Tourism</w:t>
      </w:r>
      <w:r>
        <w:rPr>
          <w:spacing w:val="40"/>
          <w:sz w:val="24"/>
        </w:rPr>
        <w:t xml:space="preserve"> </w:t>
      </w:r>
      <w:r>
        <w:rPr>
          <w:sz w:val="24"/>
        </w:rPr>
        <w:t>Area,</w:t>
      </w:r>
      <w:r>
        <w:rPr>
          <w:spacing w:val="34"/>
          <w:sz w:val="24"/>
        </w:rPr>
        <w:t xml:space="preserve"> </w:t>
      </w:r>
      <w:r>
        <w:rPr>
          <w:sz w:val="24"/>
        </w:rPr>
        <w:t>Solok</w:t>
      </w:r>
      <w:r>
        <w:rPr>
          <w:spacing w:val="41"/>
          <w:sz w:val="24"/>
        </w:rPr>
        <w:t xml:space="preserve"> </w:t>
      </w:r>
      <w:r>
        <w:rPr>
          <w:sz w:val="24"/>
        </w:rPr>
        <w:t>City,</w:t>
      </w:r>
      <w:r>
        <w:rPr>
          <w:spacing w:val="40"/>
          <w:sz w:val="24"/>
        </w:rPr>
        <w:t xml:space="preserve"> </w:t>
      </w:r>
      <w:r>
        <w:rPr>
          <w:sz w:val="24"/>
        </w:rPr>
        <w:t>West</w:t>
      </w:r>
    </w:p>
    <w:p w:rsidR="00F14390" w:rsidRDefault="00DB01C4">
      <w:pPr>
        <w:pStyle w:val="ListParagraph"/>
        <w:numPr>
          <w:ilvl w:val="0"/>
          <w:numId w:val="117"/>
        </w:numPr>
        <w:tabs>
          <w:tab w:val="left" w:pos="1969"/>
          <w:tab w:val="left" w:pos="1970"/>
        </w:tabs>
        <w:spacing w:before="128"/>
        <w:ind w:left="1969" w:hanging="1266"/>
        <w:rPr>
          <w:rFonts w:ascii="Calibri"/>
        </w:rPr>
      </w:pPr>
      <w:r>
        <w:rPr>
          <w:sz w:val="24"/>
        </w:rPr>
        <w:t>Sumatera,</w:t>
      </w:r>
      <w:r>
        <w:rPr>
          <w:spacing w:val="27"/>
          <w:sz w:val="24"/>
        </w:rPr>
        <w:t xml:space="preserve"> </w:t>
      </w:r>
      <w:r>
        <w:rPr>
          <w:sz w:val="24"/>
        </w:rPr>
        <w:t>Indonesia.</w:t>
      </w:r>
      <w:r>
        <w:rPr>
          <w:spacing w:val="28"/>
          <w:sz w:val="24"/>
        </w:rPr>
        <w:t xml:space="preserve"> </w:t>
      </w:r>
      <w:r>
        <w:rPr>
          <w:sz w:val="24"/>
        </w:rPr>
        <w:t>IOP</w:t>
      </w:r>
      <w:r>
        <w:rPr>
          <w:spacing w:val="24"/>
          <w:sz w:val="24"/>
        </w:rPr>
        <w:t xml:space="preserve"> </w:t>
      </w:r>
      <w:r>
        <w:rPr>
          <w:sz w:val="24"/>
        </w:rPr>
        <w:t>Conf.</w:t>
      </w:r>
      <w:r>
        <w:rPr>
          <w:spacing w:val="24"/>
          <w:sz w:val="24"/>
        </w:rPr>
        <w:t xml:space="preserve"> </w:t>
      </w:r>
      <w:r>
        <w:rPr>
          <w:sz w:val="24"/>
        </w:rPr>
        <w:t>Ser:</w:t>
      </w:r>
      <w:r>
        <w:rPr>
          <w:spacing w:val="27"/>
          <w:sz w:val="24"/>
        </w:rPr>
        <w:t xml:space="preserve"> </w:t>
      </w:r>
      <w:r>
        <w:rPr>
          <w:sz w:val="24"/>
        </w:rPr>
        <w:t>Earth</w:t>
      </w:r>
      <w:r>
        <w:rPr>
          <w:spacing w:val="25"/>
          <w:sz w:val="24"/>
        </w:rPr>
        <w:t xml:space="preserve"> </w:t>
      </w:r>
      <w:r>
        <w:rPr>
          <w:sz w:val="24"/>
        </w:rPr>
        <w:t>Environ.</w:t>
      </w:r>
      <w:r>
        <w:rPr>
          <w:spacing w:val="24"/>
          <w:sz w:val="24"/>
        </w:rPr>
        <w:t xml:space="preserve"> </w:t>
      </w:r>
      <w:r>
        <w:rPr>
          <w:sz w:val="24"/>
        </w:rPr>
        <w:t>Sci.</w:t>
      </w:r>
      <w:r>
        <w:rPr>
          <w:spacing w:val="26"/>
          <w:sz w:val="24"/>
        </w:rPr>
        <w:t xml:space="preserve"> </w:t>
      </w:r>
      <w:r>
        <w:rPr>
          <w:sz w:val="24"/>
        </w:rPr>
        <w:t>888</w:t>
      </w:r>
      <w:r>
        <w:rPr>
          <w:spacing w:val="25"/>
          <w:sz w:val="24"/>
        </w:rPr>
        <w:t xml:space="preserve"> </w:t>
      </w:r>
      <w:r>
        <w:rPr>
          <w:sz w:val="24"/>
        </w:rPr>
        <w:t>012055.</w:t>
      </w:r>
      <w:r>
        <w:rPr>
          <w:spacing w:val="26"/>
          <w:sz w:val="24"/>
        </w:rPr>
        <w:t xml:space="preserve"> </w:t>
      </w:r>
      <w:r>
        <w:rPr>
          <w:sz w:val="24"/>
        </w:rPr>
        <w:t>doi:10.1088/1755-</w:t>
      </w:r>
    </w:p>
    <w:p w:rsidR="00F14390" w:rsidRDefault="00DB01C4">
      <w:pPr>
        <w:pStyle w:val="BodyText"/>
        <w:tabs>
          <w:tab w:val="left" w:pos="1969"/>
        </w:tabs>
        <w:spacing w:before="125"/>
        <w:ind w:left="704"/>
      </w:pPr>
      <w:r>
        <w:rPr>
          <w:rFonts w:ascii="Calibri"/>
          <w:sz w:val="22"/>
        </w:rPr>
        <w:t>362</w:t>
      </w:r>
      <w:r>
        <w:rPr>
          <w:rFonts w:ascii="Calibri"/>
          <w:sz w:val="22"/>
        </w:rPr>
        <w:tab/>
      </w:r>
      <w:r>
        <w:t>1315/888/1/012055</w:t>
      </w:r>
    </w:p>
    <w:p w:rsidR="00F14390" w:rsidRDefault="00DB01C4">
      <w:pPr>
        <w:pStyle w:val="ListParagraph"/>
        <w:numPr>
          <w:ilvl w:val="0"/>
          <w:numId w:val="116"/>
        </w:numPr>
        <w:tabs>
          <w:tab w:val="left" w:pos="1400"/>
          <w:tab w:val="left" w:pos="1401"/>
        </w:tabs>
        <w:spacing w:before="129"/>
        <w:rPr>
          <w:sz w:val="24"/>
        </w:rPr>
      </w:pPr>
      <w:r>
        <w:rPr>
          <w:sz w:val="24"/>
        </w:rPr>
        <w:t>AOAC.</w:t>
      </w:r>
      <w:r>
        <w:rPr>
          <w:spacing w:val="-5"/>
          <w:sz w:val="24"/>
        </w:rPr>
        <w:t xml:space="preserve"> </w:t>
      </w:r>
      <w:r>
        <w:rPr>
          <w:sz w:val="24"/>
        </w:rPr>
        <w:t>1995.</w:t>
      </w:r>
      <w:r>
        <w:rPr>
          <w:spacing w:val="-4"/>
          <w:sz w:val="24"/>
        </w:rPr>
        <w:t xml:space="preserve"> </w:t>
      </w:r>
      <w:r>
        <w:rPr>
          <w:sz w:val="24"/>
        </w:rPr>
        <w:t>Official</w:t>
      </w:r>
      <w:r>
        <w:rPr>
          <w:spacing w:val="-4"/>
          <w:sz w:val="24"/>
        </w:rPr>
        <w:t xml:space="preserve"> </w:t>
      </w:r>
      <w:r>
        <w:rPr>
          <w:sz w:val="24"/>
        </w:rPr>
        <w:t>Methods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6"/>
          <w:sz w:val="24"/>
        </w:rPr>
        <w:t xml:space="preserve"> </w:t>
      </w:r>
      <w:r>
        <w:rPr>
          <w:sz w:val="24"/>
        </w:rPr>
        <w:t>Analysis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AOAC</w:t>
      </w:r>
      <w:r>
        <w:rPr>
          <w:spacing w:val="-2"/>
          <w:sz w:val="24"/>
        </w:rPr>
        <w:t xml:space="preserve"> </w:t>
      </w:r>
      <w:r>
        <w:rPr>
          <w:sz w:val="24"/>
        </w:rPr>
        <w:t>International.</w:t>
      </w:r>
      <w:r>
        <w:rPr>
          <w:spacing w:val="-3"/>
          <w:sz w:val="24"/>
        </w:rPr>
        <w:t xml:space="preserve"> </w:t>
      </w:r>
      <w:r>
        <w:rPr>
          <w:sz w:val="24"/>
        </w:rPr>
        <w:t>Arlington,</w:t>
      </w:r>
      <w:r>
        <w:rPr>
          <w:spacing w:val="-4"/>
          <w:sz w:val="24"/>
        </w:rPr>
        <w:t xml:space="preserve"> </w:t>
      </w:r>
      <w:r>
        <w:rPr>
          <w:sz w:val="24"/>
        </w:rPr>
        <w:t>Virginia.</w:t>
      </w:r>
      <w:r>
        <w:rPr>
          <w:spacing w:val="-1"/>
          <w:sz w:val="24"/>
        </w:rPr>
        <w:t xml:space="preserve"> </w:t>
      </w:r>
      <w:r>
        <w:rPr>
          <w:sz w:val="24"/>
        </w:rPr>
        <w:t>USA.</w:t>
      </w:r>
    </w:p>
    <w:p w:rsidR="00F14390" w:rsidRDefault="00DB01C4">
      <w:pPr>
        <w:pStyle w:val="ListParagraph"/>
        <w:numPr>
          <w:ilvl w:val="0"/>
          <w:numId w:val="116"/>
        </w:numPr>
        <w:tabs>
          <w:tab w:val="left" w:pos="1400"/>
          <w:tab w:val="left" w:pos="1401"/>
        </w:tabs>
        <w:spacing w:before="120"/>
        <w:rPr>
          <w:sz w:val="24"/>
        </w:rPr>
      </w:pPr>
      <w:r>
        <w:rPr>
          <w:sz w:val="24"/>
        </w:rPr>
        <w:t>Arief,</w:t>
      </w:r>
      <w:r>
        <w:rPr>
          <w:spacing w:val="1"/>
          <w:sz w:val="24"/>
        </w:rPr>
        <w:t xml:space="preserve"> </w:t>
      </w:r>
      <w:r>
        <w:rPr>
          <w:sz w:val="24"/>
        </w:rPr>
        <w:t>Jamarun</w:t>
      </w:r>
      <w:r>
        <w:rPr>
          <w:spacing w:val="1"/>
          <w:sz w:val="24"/>
        </w:rPr>
        <w:t xml:space="preserve"> </w:t>
      </w:r>
      <w:r>
        <w:rPr>
          <w:sz w:val="24"/>
        </w:rPr>
        <w:t>N,</w:t>
      </w:r>
      <w:r>
        <w:rPr>
          <w:spacing w:val="4"/>
          <w:sz w:val="24"/>
        </w:rPr>
        <w:t xml:space="preserve"> </w:t>
      </w:r>
      <w:r>
        <w:rPr>
          <w:sz w:val="24"/>
        </w:rPr>
        <w:t>Pazla</w:t>
      </w:r>
      <w:r>
        <w:rPr>
          <w:spacing w:val="6"/>
          <w:sz w:val="24"/>
        </w:rPr>
        <w:t xml:space="preserve"> </w:t>
      </w:r>
      <w:r>
        <w:rPr>
          <w:sz w:val="24"/>
        </w:rPr>
        <w:t>R,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Satria</w:t>
      </w:r>
      <w:r>
        <w:rPr>
          <w:spacing w:val="3"/>
          <w:sz w:val="24"/>
        </w:rPr>
        <w:t xml:space="preserve"> </w:t>
      </w:r>
      <w:r>
        <w:rPr>
          <w:sz w:val="24"/>
        </w:rPr>
        <w:t>B.</w:t>
      </w:r>
      <w:r>
        <w:rPr>
          <w:spacing w:val="4"/>
          <w:sz w:val="24"/>
        </w:rPr>
        <w:t xml:space="preserve"> </w:t>
      </w:r>
      <w:r>
        <w:rPr>
          <w:sz w:val="24"/>
        </w:rPr>
        <w:t>2018a.</w:t>
      </w:r>
      <w:r>
        <w:rPr>
          <w:spacing w:val="1"/>
          <w:sz w:val="24"/>
        </w:rPr>
        <w:t xml:space="preserve"> </w:t>
      </w:r>
      <w:r>
        <w:rPr>
          <w:sz w:val="24"/>
        </w:rPr>
        <w:t>Production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quality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Etawa</w:t>
      </w:r>
      <w:r>
        <w:rPr>
          <w:spacing w:val="2"/>
          <w:sz w:val="24"/>
        </w:rPr>
        <w:t xml:space="preserve"> </w:t>
      </w:r>
      <w:r>
        <w:rPr>
          <w:sz w:val="24"/>
        </w:rPr>
        <w:t>raw</w:t>
      </w:r>
      <w:r>
        <w:rPr>
          <w:spacing w:val="-1"/>
          <w:sz w:val="24"/>
        </w:rPr>
        <w:t xml:space="preserve"> </w:t>
      </w:r>
      <w:r>
        <w:rPr>
          <w:sz w:val="24"/>
        </w:rPr>
        <w:t>milk</w:t>
      </w:r>
      <w:r>
        <w:rPr>
          <w:spacing w:val="1"/>
          <w:sz w:val="24"/>
        </w:rPr>
        <w:t xml:space="preserve"> </w:t>
      </w:r>
      <w:r>
        <w:rPr>
          <w:sz w:val="24"/>
        </w:rPr>
        <w:t>using</w:t>
      </w:r>
    </w:p>
    <w:p w:rsidR="00F14390" w:rsidRDefault="00DB01C4">
      <w:pPr>
        <w:pStyle w:val="ListParagraph"/>
        <w:numPr>
          <w:ilvl w:val="0"/>
          <w:numId w:val="116"/>
        </w:numPr>
        <w:tabs>
          <w:tab w:val="left" w:pos="1969"/>
          <w:tab w:val="left" w:pos="1970"/>
        </w:tabs>
        <w:spacing w:before="128"/>
        <w:ind w:left="1969" w:hanging="1266"/>
        <w:rPr>
          <w:sz w:val="24"/>
        </w:rPr>
      </w:pPr>
      <w:r>
        <w:rPr>
          <w:sz w:val="24"/>
        </w:rPr>
        <w:t>palm</w:t>
      </w:r>
      <w:r>
        <w:rPr>
          <w:spacing w:val="19"/>
          <w:sz w:val="24"/>
        </w:rPr>
        <w:t xml:space="preserve"> </w:t>
      </w:r>
      <w:r>
        <w:rPr>
          <w:sz w:val="24"/>
        </w:rPr>
        <w:t>oil</w:t>
      </w:r>
      <w:r>
        <w:rPr>
          <w:spacing w:val="16"/>
          <w:sz w:val="24"/>
        </w:rPr>
        <w:t xml:space="preserve"> </w:t>
      </w:r>
      <w:r>
        <w:rPr>
          <w:sz w:val="24"/>
        </w:rPr>
        <w:t>industry</w:t>
      </w:r>
      <w:r>
        <w:rPr>
          <w:spacing w:val="7"/>
          <w:sz w:val="24"/>
        </w:rPr>
        <w:t xml:space="preserve"> </w:t>
      </w:r>
      <w:r>
        <w:rPr>
          <w:sz w:val="24"/>
        </w:rPr>
        <w:t>waste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paitan</w:t>
      </w:r>
      <w:r>
        <w:rPr>
          <w:spacing w:val="17"/>
          <w:sz w:val="24"/>
        </w:rPr>
        <w:t xml:space="preserve"> </w:t>
      </w:r>
      <w:r>
        <w:rPr>
          <w:sz w:val="24"/>
        </w:rPr>
        <w:t>plants</w:t>
      </w:r>
      <w:r>
        <w:rPr>
          <w:spacing w:val="11"/>
          <w:sz w:val="24"/>
        </w:rPr>
        <w:t xml:space="preserve"> </w:t>
      </w:r>
      <w:r>
        <w:rPr>
          <w:sz w:val="24"/>
        </w:rPr>
        <w:t>as</w:t>
      </w:r>
      <w:r>
        <w:rPr>
          <w:spacing w:val="18"/>
          <w:sz w:val="24"/>
        </w:rPr>
        <w:t xml:space="preserve"> </w:t>
      </w:r>
      <w:r>
        <w:rPr>
          <w:sz w:val="24"/>
        </w:rPr>
        <w:t>an</w:t>
      </w:r>
      <w:r>
        <w:rPr>
          <w:spacing w:val="15"/>
          <w:sz w:val="24"/>
        </w:rPr>
        <w:t xml:space="preserve"> </w:t>
      </w:r>
      <w:r>
        <w:rPr>
          <w:sz w:val="24"/>
        </w:rPr>
        <w:t>early</w:t>
      </w:r>
      <w:r>
        <w:rPr>
          <w:spacing w:val="13"/>
          <w:sz w:val="24"/>
        </w:rPr>
        <w:t xml:space="preserve"> </w:t>
      </w:r>
      <w:r>
        <w:rPr>
          <w:sz w:val="24"/>
        </w:rPr>
        <w:t>Feed.</w:t>
      </w:r>
      <w:r>
        <w:rPr>
          <w:spacing w:val="19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17"/>
          <w:sz w:val="24"/>
        </w:rPr>
        <w:t xml:space="preserve"> </w:t>
      </w:r>
      <w:r>
        <w:rPr>
          <w:sz w:val="24"/>
        </w:rPr>
        <w:t>Journal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15"/>
          <w:sz w:val="24"/>
        </w:rPr>
        <w:t xml:space="preserve"> </w:t>
      </w:r>
      <w:r>
        <w:rPr>
          <w:sz w:val="24"/>
        </w:rPr>
        <w:t>Dairy</w:t>
      </w:r>
    </w:p>
    <w:p w:rsidR="00F14390" w:rsidRDefault="00DB01C4">
      <w:pPr>
        <w:pStyle w:val="BodyText"/>
        <w:tabs>
          <w:tab w:val="left" w:pos="1969"/>
        </w:tabs>
        <w:spacing w:before="124"/>
        <w:ind w:left="704"/>
      </w:pPr>
      <w:r>
        <w:rPr>
          <w:rFonts w:ascii="Calibri"/>
          <w:sz w:val="22"/>
        </w:rPr>
        <w:t>366</w:t>
      </w:r>
      <w:r>
        <w:rPr>
          <w:rFonts w:ascii="Calibri"/>
          <w:sz w:val="22"/>
        </w:rPr>
        <w:tab/>
      </w:r>
      <w:r>
        <w:t>Science</w:t>
      </w:r>
      <w:r>
        <w:rPr>
          <w:spacing w:val="-5"/>
        </w:rPr>
        <w:t xml:space="preserve"> </w:t>
      </w:r>
      <w:r>
        <w:t>13:15-21.</w:t>
      </w:r>
      <w:r>
        <w:rPr>
          <w:spacing w:val="-3"/>
        </w:rPr>
        <w:t xml:space="preserve"> </w:t>
      </w:r>
      <w:hyperlink r:id="rId9">
        <w:r>
          <w:t>DOI</w:t>
        </w:r>
      </w:hyperlink>
      <w:r>
        <w:t>:</w:t>
      </w:r>
      <w:r>
        <w:rPr>
          <w:spacing w:val="-1"/>
        </w:rPr>
        <w:t xml:space="preserve"> </w:t>
      </w:r>
      <w:r>
        <w:t>10.3923/pjn.2018.399.404.</w:t>
      </w:r>
    </w:p>
    <w:p w:rsidR="00F14390" w:rsidRDefault="00DB01C4">
      <w:pPr>
        <w:pStyle w:val="ListParagraph"/>
        <w:numPr>
          <w:ilvl w:val="0"/>
          <w:numId w:val="115"/>
        </w:numPr>
        <w:tabs>
          <w:tab w:val="left" w:pos="1400"/>
          <w:tab w:val="left" w:pos="1401"/>
        </w:tabs>
        <w:spacing w:before="128"/>
        <w:rPr>
          <w:sz w:val="24"/>
        </w:rPr>
      </w:pPr>
      <w:r>
        <w:rPr>
          <w:sz w:val="24"/>
        </w:rPr>
        <w:t>Arief,</w:t>
      </w:r>
      <w:r>
        <w:rPr>
          <w:spacing w:val="25"/>
          <w:sz w:val="24"/>
        </w:rPr>
        <w:t xml:space="preserve"> </w:t>
      </w:r>
      <w:r>
        <w:rPr>
          <w:sz w:val="24"/>
        </w:rPr>
        <w:t>Elihasridas,</w:t>
      </w:r>
      <w:r>
        <w:rPr>
          <w:spacing w:val="26"/>
          <w:sz w:val="24"/>
        </w:rPr>
        <w:t xml:space="preserve"> </w:t>
      </w:r>
      <w:r>
        <w:rPr>
          <w:sz w:val="24"/>
        </w:rPr>
        <w:t>Sowmen</w:t>
      </w:r>
      <w:r>
        <w:rPr>
          <w:spacing w:val="28"/>
          <w:sz w:val="24"/>
        </w:rPr>
        <w:t xml:space="preserve"> </w:t>
      </w:r>
      <w:r>
        <w:rPr>
          <w:sz w:val="24"/>
        </w:rPr>
        <w:t>S,</w:t>
      </w:r>
      <w:r>
        <w:rPr>
          <w:spacing w:val="25"/>
          <w:sz w:val="24"/>
        </w:rPr>
        <w:t xml:space="preserve"> </w:t>
      </w:r>
      <w:r>
        <w:rPr>
          <w:sz w:val="24"/>
        </w:rPr>
        <w:t>Roza</w:t>
      </w:r>
      <w:r>
        <w:rPr>
          <w:spacing w:val="28"/>
          <w:sz w:val="24"/>
        </w:rPr>
        <w:t xml:space="preserve"> </w:t>
      </w:r>
      <w:r>
        <w:rPr>
          <w:sz w:val="24"/>
        </w:rPr>
        <w:t>E,</w:t>
      </w:r>
      <w:r>
        <w:rPr>
          <w:spacing w:val="25"/>
          <w:sz w:val="24"/>
        </w:rPr>
        <w:t xml:space="preserve"> </w:t>
      </w:r>
      <w:r>
        <w:rPr>
          <w:sz w:val="24"/>
        </w:rPr>
        <w:t>Pazla</w:t>
      </w:r>
      <w:r>
        <w:rPr>
          <w:spacing w:val="28"/>
          <w:sz w:val="24"/>
        </w:rPr>
        <w:t xml:space="preserve"> </w:t>
      </w:r>
      <w:r>
        <w:rPr>
          <w:sz w:val="24"/>
        </w:rPr>
        <w:t>R</w:t>
      </w:r>
      <w:r>
        <w:rPr>
          <w:spacing w:val="26"/>
          <w:sz w:val="24"/>
        </w:rPr>
        <w:t xml:space="preserve"> </w:t>
      </w:r>
      <w:r>
        <w:rPr>
          <w:sz w:val="24"/>
        </w:rPr>
        <w:t>and</w:t>
      </w:r>
      <w:r>
        <w:rPr>
          <w:spacing w:val="26"/>
          <w:sz w:val="24"/>
        </w:rPr>
        <w:t xml:space="preserve"> </w:t>
      </w:r>
      <w:r>
        <w:rPr>
          <w:sz w:val="24"/>
        </w:rPr>
        <w:t>Rizqan.</w:t>
      </w:r>
      <w:r>
        <w:rPr>
          <w:spacing w:val="25"/>
          <w:sz w:val="24"/>
        </w:rPr>
        <w:t xml:space="preserve"> </w:t>
      </w:r>
      <w:r>
        <w:rPr>
          <w:sz w:val="24"/>
        </w:rPr>
        <w:t>2018b.</w:t>
      </w:r>
      <w:r>
        <w:rPr>
          <w:spacing w:val="25"/>
          <w:sz w:val="24"/>
        </w:rPr>
        <w:t xml:space="preserve"> </w:t>
      </w:r>
      <w:r>
        <w:rPr>
          <w:sz w:val="24"/>
        </w:rPr>
        <w:t>Production</w:t>
      </w:r>
      <w:r>
        <w:rPr>
          <w:spacing w:val="26"/>
          <w:sz w:val="24"/>
        </w:rPr>
        <w:t xml:space="preserve"> </w:t>
      </w:r>
      <w:r>
        <w:rPr>
          <w:sz w:val="24"/>
        </w:rPr>
        <w:t>and</w:t>
      </w:r>
      <w:r>
        <w:rPr>
          <w:spacing w:val="26"/>
          <w:sz w:val="24"/>
        </w:rPr>
        <w:t xml:space="preserve"> </w:t>
      </w:r>
      <w:r>
        <w:rPr>
          <w:sz w:val="24"/>
        </w:rPr>
        <w:t>quality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115"/>
        </w:numPr>
        <w:tabs>
          <w:tab w:val="left" w:pos="1969"/>
          <w:tab w:val="left" w:pos="1970"/>
        </w:tabs>
        <w:spacing w:before="125"/>
        <w:ind w:left="1969" w:hanging="1266"/>
        <w:rPr>
          <w:sz w:val="24"/>
        </w:rPr>
      </w:pPr>
      <w:r>
        <w:rPr>
          <w:sz w:val="24"/>
        </w:rPr>
        <w:t>Etawa</w:t>
      </w:r>
      <w:r>
        <w:rPr>
          <w:spacing w:val="5"/>
          <w:sz w:val="24"/>
        </w:rPr>
        <w:t xml:space="preserve"> </w:t>
      </w:r>
      <w:r>
        <w:rPr>
          <w:sz w:val="24"/>
        </w:rPr>
        <w:t>raw</w:t>
      </w:r>
      <w:r>
        <w:rPr>
          <w:spacing w:val="7"/>
          <w:sz w:val="24"/>
        </w:rPr>
        <w:t xml:space="preserve"> </w:t>
      </w:r>
      <w:r>
        <w:rPr>
          <w:sz w:val="24"/>
        </w:rPr>
        <w:t>milk</w:t>
      </w:r>
      <w:r>
        <w:rPr>
          <w:spacing w:val="10"/>
          <w:sz w:val="24"/>
        </w:rPr>
        <w:t xml:space="preserve"> </w:t>
      </w:r>
      <w:r>
        <w:rPr>
          <w:sz w:val="24"/>
        </w:rPr>
        <w:t>using</w:t>
      </w:r>
      <w:r>
        <w:rPr>
          <w:spacing w:val="3"/>
          <w:sz w:val="24"/>
        </w:rPr>
        <w:t xml:space="preserve"> </w:t>
      </w:r>
      <w:r>
        <w:rPr>
          <w:sz w:val="24"/>
        </w:rPr>
        <w:t>palm</w:t>
      </w:r>
      <w:r>
        <w:rPr>
          <w:spacing w:val="11"/>
          <w:sz w:val="24"/>
        </w:rPr>
        <w:t xml:space="preserve"> </w:t>
      </w:r>
      <w:r>
        <w:rPr>
          <w:sz w:val="24"/>
        </w:rPr>
        <w:t>oil</w:t>
      </w:r>
      <w:r>
        <w:rPr>
          <w:spacing w:val="8"/>
          <w:sz w:val="24"/>
        </w:rPr>
        <w:t xml:space="preserve"> </w:t>
      </w:r>
      <w:r>
        <w:rPr>
          <w:sz w:val="24"/>
        </w:rPr>
        <w:t>industry</w:t>
      </w:r>
      <w:r>
        <w:rPr>
          <w:spacing w:val="-2"/>
          <w:sz w:val="24"/>
        </w:rPr>
        <w:t xml:space="preserve"> </w:t>
      </w:r>
      <w:r>
        <w:rPr>
          <w:sz w:val="24"/>
        </w:rPr>
        <w:t>waste</w:t>
      </w:r>
      <w:r>
        <w:rPr>
          <w:spacing w:val="8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paitan</w:t>
      </w:r>
      <w:r>
        <w:rPr>
          <w:spacing w:val="9"/>
          <w:sz w:val="24"/>
        </w:rPr>
        <w:t xml:space="preserve"> </w:t>
      </w:r>
      <w:r>
        <w:rPr>
          <w:sz w:val="24"/>
        </w:rPr>
        <w:t>plants</w:t>
      </w:r>
      <w:r>
        <w:rPr>
          <w:spacing w:val="5"/>
          <w:sz w:val="24"/>
        </w:rPr>
        <w:t xml:space="preserve"> </w:t>
      </w:r>
      <w:r>
        <w:rPr>
          <w:sz w:val="24"/>
        </w:rPr>
        <w:t>as</w:t>
      </w:r>
      <w:r>
        <w:rPr>
          <w:spacing w:val="8"/>
          <w:sz w:val="24"/>
        </w:rPr>
        <w:t xml:space="preserve"> </w:t>
      </w:r>
      <w:r>
        <w:rPr>
          <w:sz w:val="24"/>
        </w:rPr>
        <w:t>an</w:t>
      </w:r>
      <w:r>
        <w:rPr>
          <w:spacing w:val="4"/>
          <w:sz w:val="24"/>
        </w:rPr>
        <w:t xml:space="preserve"> </w:t>
      </w:r>
      <w:r>
        <w:rPr>
          <w:sz w:val="24"/>
        </w:rPr>
        <w:t>early</w:t>
      </w:r>
      <w:r>
        <w:rPr>
          <w:spacing w:val="7"/>
          <w:sz w:val="24"/>
        </w:rPr>
        <w:t xml:space="preserve"> </w:t>
      </w:r>
      <w:r>
        <w:rPr>
          <w:sz w:val="24"/>
        </w:rPr>
        <w:t>Feed.</w:t>
      </w:r>
      <w:r>
        <w:rPr>
          <w:spacing w:val="4"/>
          <w:sz w:val="24"/>
        </w:rPr>
        <w:t xml:space="preserve"> </w:t>
      </w:r>
      <w:r>
        <w:rPr>
          <w:sz w:val="24"/>
        </w:rPr>
        <w:t>Pakistan</w:t>
      </w:r>
    </w:p>
    <w:p w:rsidR="00F14390" w:rsidRDefault="00DB01C4">
      <w:pPr>
        <w:pStyle w:val="BodyText"/>
        <w:tabs>
          <w:tab w:val="left" w:pos="1969"/>
        </w:tabs>
        <w:spacing w:before="130"/>
        <w:ind w:left="704"/>
      </w:pPr>
      <w:r>
        <w:rPr>
          <w:rFonts w:ascii="Calibri"/>
          <w:sz w:val="22"/>
        </w:rPr>
        <w:t>369</w:t>
      </w:r>
      <w:r>
        <w:rPr>
          <w:rFonts w:ascii="Calibri"/>
          <w:sz w:val="22"/>
        </w:rPr>
        <w:tab/>
      </w:r>
      <w:r>
        <w:t>Journ</w:t>
      </w:r>
      <w:r>
        <w:rPr>
          <w:spacing w:val="-2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Nutrition 17(8):</w:t>
      </w:r>
      <w:r>
        <w:rPr>
          <w:spacing w:val="-1"/>
        </w:rPr>
        <w:t xml:space="preserve"> </w:t>
      </w:r>
      <w:r>
        <w:t>399-404.</w:t>
      </w:r>
      <w:r>
        <w:rPr>
          <w:spacing w:val="-1"/>
        </w:rPr>
        <w:t xml:space="preserve"> </w:t>
      </w:r>
      <w:hyperlink r:id="rId10">
        <w:r>
          <w:t>DOI</w:t>
        </w:r>
      </w:hyperlink>
      <w:r>
        <w:t>:</w:t>
      </w:r>
      <w:r>
        <w:rPr>
          <w:spacing w:val="-1"/>
        </w:rPr>
        <w:t xml:space="preserve"> </w:t>
      </w:r>
      <w:r>
        <w:t>10.3923/pjn.2018.399.40.</w:t>
      </w:r>
    </w:p>
    <w:p w:rsidR="00F14390" w:rsidRDefault="00DB01C4">
      <w:pPr>
        <w:pStyle w:val="ListParagraph"/>
        <w:numPr>
          <w:ilvl w:val="0"/>
          <w:numId w:val="114"/>
        </w:numPr>
        <w:tabs>
          <w:tab w:val="left" w:pos="1400"/>
          <w:tab w:val="left" w:pos="1401"/>
        </w:tabs>
        <w:spacing w:before="125"/>
        <w:rPr>
          <w:sz w:val="24"/>
        </w:rPr>
      </w:pPr>
      <w:r>
        <w:rPr>
          <w:sz w:val="24"/>
        </w:rPr>
        <w:t>Arief,</w:t>
      </w:r>
      <w:r>
        <w:rPr>
          <w:spacing w:val="8"/>
          <w:sz w:val="24"/>
        </w:rPr>
        <w:t xml:space="preserve"> </w:t>
      </w:r>
      <w:r>
        <w:rPr>
          <w:sz w:val="24"/>
        </w:rPr>
        <w:t>Rusdimansyah,</w:t>
      </w:r>
      <w:r>
        <w:rPr>
          <w:spacing w:val="9"/>
          <w:sz w:val="24"/>
        </w:rPr>
        <w:t xml:space="preserve"> </w:t>
      </w:r>
      <w:r>
        <w:rPr>
          <w:sz w:val="24"/>
        </w:rPr>
        <w:t>Sowmen</w:t>
      </w:r>
      <w:r>
        <w:rPr>
          <w:spacing w:val="12"/>
          <w:sz w:val="24"/>
        </w:rPr>
        <w:t xml:space="preserve"> </w:t>
      </w:r>
      <w:r>
        <w:rPr>
          <w:sz w:val="24"/>
        </w:rPr>
        <w:t>S,</w:t>
      </w:r>
      <w:r>
        <w:rPr>
          <w:spacing w:val="8"/>
          <w:sz w:val="24"/>
        </w:rPr>
        <w:t xml:space="preserve"> </w:t>
      </w:r>
      <w:r>
        <w:rPr>
          <w:sz w:val="24"/>
        </w:rPr>
        <w:t>Pazla</w:t>
      </w:r>
      <w:r>
        <w:rPr>
          <w:spacing w:val="6"/>
          <w:sz w:val="24"/>
        </w:rPr>
        <w:t xml:space="preserve"> </w:t>
      </w:r>
      <w:r>
        <w:rPr>
          <w:sz w:val="24"/>
        </w:rPr>
        <w:t>R,</w:t>
      </w:r>
      <w:r>
        <w:rPr>
          <w:spacing w:val="9"/>
          <w:sz w:val="24"/>
        </w:rPr>
        <w:t xml:space="preserve"> </w:t>
      </w:r>
      <w:r>
        <w:rPr>
          <w:sz w:val="24"/>
        </w:rPr>
        <w:t>Rizqan.</w:t>
      </w:r>
      <w:r>
        <w:rPr>
          <w:spacing w:val="9"/>
          <w:sz w:val="24"/>
        </w:rPr>
        <w:t xml:space="preserve"> </w:t>
      </w:r>
      <w:r>
        <w:rPr>
          <w:sz w:val="24"/>
        </w:rPr>
        <w:t>2020.</w:t>
      </w:r>
      <w:r>
        <w:rPr>
          <w:spacing w:val="18"/>
          <w:sz w:val="24"/>
        </w:rPr>
        <w:t xml:space="preserve"> </w:t>
      </w:r>
      <w:r>
        <w:rPr>
          <w:sz w:val="24"/>
        </w:rPr>
        <w:t>Milk</w:t>
      </w:r>
      <w:r>
        <w:rPr>
          <w:spacing w:val="10"/>
          <w:sz w:val="24"/>
        </w:rPr>
        <w:t xml:space="preserve"> </w:t>
      </w:r>
      <w:r>
        <w:rPr>
          <w:sz w:val="24"/>
        </w:rPr>
        <w:t>production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quality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Etawa</w:t>
      </w:r>
    </w:p>
    <w:p w:rsidR="00F14390" w:rsidRDefault="00DB01C4">
      <w:pPr>
        <w:pStyle w:val="ListParagraph"/>
        <w:numPr>
          <w:ilvl w:val="0"/>
          <w:numId w:val="114"/>
        </w:numPr>
        <w:tabs>
          <w:tab w:val="left" w:pos="1969"/>
          <w:tab w:val="left" w:pos="1970"/>
        </w:tabs>
        <w:spacing w:before="125"/>
        <w:ind w:left="1969" w:hanging="1266"/>
        <w:rPr>
          <w:sz w:val="24"/>
        </w:rPr>
      </w:pPr>
      <w:r>
        <w:rPr>
          <w:sz w:val="24"/>
        </w:rPr>
        <w:t>crossbreed</w:t>
      </w:r>
      <w:r>
        <w:rPr>
          <w:spacing w:val="27"/>
          <w:sz w:val="24"/>
        </w:rPr>
        <w:t xml:space="preserve"> </w:t>
      </w:r>
      <w:r>
        <w:rPr>
          <w:sz w:val="24"/>
        </w:rPr>
        <w:t>dairy</w:t>
      </w:r>
      <w:r>
        <w:rPr>
          <w:spacing w:val="28"/>
          <w:sz w:val="24"/>
        </w:rPr>
        <w:t xml:space="preserve"> </w:t>
      </w:r>
      <w:r>
        <w:rPr>
          <w:sz w:val="24"/>
        </w:rPr>
        <w:t>goat</w:t>
      </w:r>
      <w:r>
        <w:rPr>
          <w:spacing w:val="29"/>
          <w:sz w:val="24"/>
        </w:rPr>
        <w:t xml:space="preserve"> </w:t>
      </w:r>
      <w:r>
        <w:rPr>
          <w:sz w:val="24"/>
        </w:rPr>
        <w:t>that</w:t>
      </w:r>
      <w:r>
        <w:rPr>
          <w:spacing w:val="30"/>
          <w:sz w:val="24"/>
        </w:rPr>
        <w:t xml:space="preserve"> </w:t>
      </w:r>
      <w:r>
        <w:rPr>
          <w:sz w:val="24"/>
        </w:rPr>
        <w:t>given</w:t>
      </w:r>
      <w:r>
        <w:rPr>
          <w:spacing w:val="29"/>
          <w:sz w:val="24"/>
        </w:rPr>
        <w:t xml:space="preserve"> </w:t>
      </w:r>
      <w:r>
        <w:rPr>
          <w:sz w:val="24"/>
        </w:rPr>
        <w:t>Tithonia</w:t>
      </w:r>
      <w:r>
        <w:rPr>
          <w:spacing w:val="29"/>
          <w:sz w:val="24"/>
        </w:rPr>
        <w:t xml:space="preserve"> </w:t>
      </w:r>
      <w:r>
        <w:rPr>
          <w:sz w:val="24"/>
        </w:rPr>
        <w:t>diversifolia,</w:t>
      </w:r>
      <w:r>
        <w:rPr>
          <w:spacing w:val="30"/>
          <w:sz w:val="24"/>
        </w:rPr>
        <w:t xml:space="preserve"> </w:t>
      </w:r>
      <w:r>
        <w:rPr>
          <w:sz w:val="24"/>
        </w:rPr>
        <w:t>corn</w:t>
      </w:r>
      <w:r>
        <w:rPr>
          <w:spacing w:val="30"/>
          <w:sz w:val="24"/>
        </w:rPr>
        <w:t xml:space="preserve"> </w:t>
      </w:r>
      <w:r>
        <w:rPr>
          <w:sz w:val="24"/>
        </w:rPr>
        <w:t>waste</w:t>
      </w:r>
      <w:r>
        <w:rPr>
          <w:spacing w:val="29"/>
          <w:sz w:val="24"/>
        </w:rPr>
        <w:t xml:space="preserve"> </w:t>
      </w:r>
      <w:r>
        <w:rPr>
          <w:sz w:val="24"/>
        </w:rPr>
        <w:t>and</w:t>
      </w:r>
      <w:r>
        <w:rPr>
          <w:spacing w:val="30"/>
          <w:sz w:val="24"/>
        </w:rPr>
        <w:t xml:space="preserve"> </w:t>
      </w:r>
      <w:r>
        <w:rPr>
          <w:sz w:val="24"/>
        </w:rPr>
        <w:t>concentrate</w:t>
      </w:r>
      <w:r>
        <w:rPr>
          <w:spacing w:val="28"/>
          <w:sz w:val="24"/>
        </w:rPr>
        <w:t xml:space="preserve"> </w:t>
      </w:r>
      <w:r>
        <w:rPr>
          <w:sz w:val="24"/>
        </w:rPr>
        <w:t>based</w:t>
      </w:r>
    </w:p>
    <w:p w:rsidR="00F14390" w:rsidRDefault="00DB01C4">
      <w:pPr>
        <w:pStyle w:val="ListParagraph"/>
        <w:numPr>
          <w:ilvl w:val="0"/>
          <w:numId w:val="114"/>
        </w:numPr>
        <w:tabs>
          <w:tab w:val="left" w:pos="1969"/>
          <w:tab w:val="left" w:pos="1970"/>
        </w:tabs>
        <w:spacing w:before="122"/>
        <w:ind w:left="1969" w:hanging="1266"/>
        <w:rPr>
          <w:sz w:val="24"/>
        </w:rPr>
      </w:pPr>
      <w:r>
        <w:rPr>
          <w:sz w:val="24"/>
        </w:rPr>
        <w:t>palm</w:t>
      </w:r>
      <w:r>
        <w:rPr>
          <w:spacing w:val="-3"/>
          <w:sz w:val="24"/>
        </w:rPr>
        <w:t xml:space="preserve"> </w:t>
      </w:r>
      <w:r>
        <w:rPr>
          <w:sz w:val="24"/>
        </w:rPr>
        <w:t>kernel</w:t>
      </w:r>
      <w:r>
        <w:rPr>
          <w:spacing w:val="-3"/>
          <w:sz w:val="24"/>
        </w:rPr>
        <w:t xml:space="preserve"> </w:t>
      </w:r>
      <w:r>
        <w:rPr>
          <w:sz w:val="24"/>
        </w:rPr>
        <w:t>cake.</w:t>
      </w:r>
      <w:r>
        <w:rPr>
          <w:spacing w:val="-3"/>
          <w:sz w:val="24"/>
        </w:rPr>
        <w:t xml:space="preserve"> </w:t>
      </w:r>
      <w:r>
        <w:rPr>
          <w:sz w:val="24"/>
        </w:rPr>
        <w:t>Biodiversitas,</w:t>
      </w:r>
      <w:r>
        <w:rPr>
          <w:spacing w:val="-4"/>
          <w:sz w:val="24"/>
        </w:rPr>
        <w:t xml:space="preserve"> </w:t>
      </w:r>
      <w:r>
        <w:rPr>
          <w:sz w:val="24"/>
        </w:rPr>
        <w:t>Vol.</w:t>
      </w:r>
      <w:r>
        <w:rPr>
          <w:spacing w:val="-4"/>
          <w:sz w:val="24"/>
        </w:rPr>
        <w:t xml:space="preserve"> </w:t>
      </w:r>
      <w:r>
        <w:rPr>
          <w:sz w:val="24"/>
        </w:rPr>
        <w:t>21</w:t>
      </w:r>
      <w:r>
        <w:rPr>
          <w:spacing w:val="-3"/>
          <w:sz w:val="24"/>
        </w:rPr>
        <w:t xml:space="preserve"> </w:t>
      </w:r>
      <w:r>
        <w:rPr>
          <w:sz w:val="24"/>
        </w:rPr>
        <w:t>(9):</w:t>
      </w:r>
      <w:r>
        <w:rPr>
          <w:spacing w:val="-1"/>
          <w:sz w:val="24"/>
        </w:rPr>
        <w:t xml:space="preserve"> </w:t>
      </w:r>
      <w:r>
        <w:rPr>
          <w:sz w:val="24"/>
        </w:rPr>
        <w:t>4004-4009.</w:t>
      </w:r>
      <w:r>
        <w:rPr>
          <w:spacing w:val="-4"/>
          <w:sz w:val="24"/>
        </w:rPr>
        <w:t xml:space="preserve"> </w:t>
      </w:r>
      <w:r>
        <w:rPr>
          <w:sz w:val="24"/>
        </w:rPr>
        <w:t>DOI:</w:t>
      </w:r>
      <w:r>
        <w:rPr>
          <w:spacing w:val="-1"/>
          <w:sz w:val="24"/>
        </w:rPr>
        <w:t xml:space="preserve"> </w:t>
      </w:r>
      <w:r>
        <w:rPr>
          <w:sz w:val="24"/>
        </w:rPr>
        <w:t>10.13057/biodiv/d210910.</w:t>
      </w:r>
    </w:p>
    <w:p w:rsidR="00F14390" w:rsidRDefault="00DB01C4">
      <w:pPr>
        <w:pStyle w:val="ListParagraph"/>
        <w:numPr>
          <w:ilvl w:val="0"/>
          <w:numId w:val="114"/>
        </w:numPr>
        <w:tabs>
          <w:tab w:val="left" w:pos="1400"/>
          <w:tab w:val="left" w:pos="1401"/>
        </w:tabs>
        <w:spacing w:before="125"/>
        <w:rPr>
          <w:sz w:val="24"/>
        </w:rPr>
      </w:pPr>
      <w:r>
        <w:rPr>
          <w:sz w:val="24"/>
        </w:rPr>
        <w:t>Arief,</w:t>
      </w:r>
      <w:r>
        <w:rPr>
          <w:spacing w:val="-1"/>
          <w:sz w:val="24"/>
        </w:rPr>
        <w:t xml:space="preserve"> </w:t>
      </w:r>
      <w:r>
        <w:rPr>
          <w:sz w:val="24"/>
        </w:rPr>
        <w:t>Jamarun N,</w:t>
      </w:r>
      <w:r>
        <w:rPr>
          <w:spacing w:val="-1"/>
          <w:sz w:val="24"/>
        </w:rPr>
        <w:t xml:space="preserve"> </w:t>
      </w:r>
      <w:r>
        <w:rPr>
          <w:sz w:val="24"/>
        </w:rPr>
        <w:t>Satria</w:t>
      </w:r>
      <w:r>
        <w:rPr>
          <w:spacing w:val="2"/>
          <w:sz w:val="24"/>
        </w:rPr>
        <w:t xml:space="preserve"> </w:t>
      </w:r>
      <w:r>
        <w:rPr>
          <w:sz w:val="24"/>
        </w:rPr>
        <w:t>B and Pazla</w:t>
      </w:r>
      <w:r>
        <w:rPr>
          <w:spacing w:val="2"/>
          <w:sz w:val="24"/>
        </w:rPr>
        <w:t xml:space="preserve"> </w:t>
      </w:r>
      <w:r>
        <w:rPr>
          <w:sz w:val="24"/>
        </w:rPr>
        <w:t>R. 2021a. Milk quality</w:t>
      </w:r>
      <w:r>
        <w:rPr>
          <w:spacing w:val="-8"/>
          <w:sz w:val="24"/>
        </w:rPr>
        <w:t xml:space="preserve"> </w:t>
      </w:r>
      <w:r>
        <w:rPr>
          <w:sz w:val="24"/>
        </w:rPr>
        <w:t>of Etawa</w:t>
      </w:r>
      <w:r>
        <w:rPr>
          <w:spacing w:val="-2"/>
          <w:sz w:val="24"/>
        </w:rPr>
        <w:t xml:space="preserve"> </w:t>
      </w:r>
      <w:r>
        <w:rPr>
          <w:sz w:val="24"/>
        </w:rPr>
        <w:t>dairy</w:t>
      </w:r>
      <w:r>
        <w:rPr>
          <w:spacing w:val="-2"/>
          <w:sz w:val="24"/>
        </w:rPr>
        <w:t xml:space="preserve"> </w:t>
      </w:r>
      <w:r>
        <w:rPr>
          <w:sz w:val="24"/>
        </w:rPr>
        <w:t>goat-fed palm</w:t>
      </w:r>
      <w:r>
        <w:rPr>
          <w:spacing w:val="1"/>
          <w:sz w:val="24"/>
        </w:rPr>
        <w:t xml:space="preserve"> </w:t>
      </w:r>
      <w:r>
        <w:rPr>
          <w:sz w:val="24"/>
        </w:rPr>
        <w:t>kernel</w:t>
      </w:r>
    </w:p>
    <w:p w:rsidR="00F14390" w:rsidRDefault="00DB01C4">
      <w:pPr>
        <w:pStyle w:val="ListParagraph"/>
        <w:numPr>
          <w:ilvl w:val="0"/>
          <w:numId w:val="114"/>
        </w:numPr>
        <w:tabs>
          <w:tab w:val="left" w:pos="1969"/>
          <w:tab w:val="left" w:pos="1970"/>
        </w:tabs>
        <w:spacing w:before="122"/>
        <w:ind w:left="1969" w:hanging="1266"/>
        <w:rPr>
          <w:sz w:val="24"/>
        </w:rPr>
      </w:pPr>
      <w:r>
        <w:rPr>
          <w:sz w:val="24"/>
        </w:rPr>
        <w:t>cake,</w:t>
      </w:r>
      <w:r>
        <w:rPr>
          <w:spacing w:val="24"/>
          <w:sz w:val="24"/>
        </w:rPr>
        <w:t xml:space="preserve"> </w:t>
      </w:r>
      <w:r>
        <w:rPr>
          <w:sz w:val="24"/>
        </w:rPr>
        <w:t>Tithonia</w:t>
      </w:r>
      <w:r>
        <w:rPr>
          <w:spacing w:val="24"/>
          <w:sz w:val="24"/>
        </w:rPr>
        <w:t xml:space="preserve"> </w:t>
      </w:r>
      <w:r>
        <w:rPr>
          <w:sz w:val="24"/>
        </w:rPr>
        <w:t>(Tithonia</w:t>
      </w:r>
      <w:r>
        <w:rPr>
          <w:spacing w:val="28"/>
          <w:sz w:val="24"/>
        </w:rPr>
        <w:t xml:space="preserve"> </w:t>
      </w:r>
      <w:r>
        <w:rPr>
          <w:sz w:val="24"/>
        </w:rPr>
        <w:t>diversifolia),</w:t>
      </w:r>
      <w:r>
        <w:rPr>
          <w:spacing w:val="28"/>
          <w:sz w:val="24"/>
        </w:rPr>
        <w:t xml:space="preserve"> </w:t>
      </w:r>
      <w:r>
        <w:rPr>
          <w:sz w:val="24"/>
        </w:rPr>
        <w:t>and</w:t>
      </w:r>
      <w:r>
        <w:rPr>
          <w:spacing w:val="29"/>
          <w:sz w:val="24"/>
        </w:rPr>
        <w:t xml:space="preserve"> </w:t>
      </w:r>
      <w:r>
        <w:rPr>
          <w:sz w:val="24"/>
        </w:rPr>
        <w:t>Sweet</w:t>
      </w:r>
      <w:r>
        <w:rPr>
          <w:spacing w:val="30"/>
          <w:sz w:val="24"/>
        </w:rPr>
        <w:t xml:space="preserve"> </w:t>
      </w:r>
      <w:r>
        <w:rPr>
          <w:sz w:val="24"/>
        </w:rPr>
        <w:t>potato</w:t>
      </w:r>
      <w:r>
        <w:rPr>
          <w:spacing w:val="24"/>
          <w:sz w:val="24"/>
        </w:rPr>
        <w:t xml:space="preserve"> </w:t>
      </w:r>
      <w:r>
        <w:rPr>
          <w:sz w:val="24"/>
        </w:rPr>
        <w:t>leaves</w:t>
      </w:r>
      <w:r>
        <w:rPr>
          <w:spacing w:val="55"/>
          <w:sz w:val="24"/>
        </w:rPr>
        <w:t xml:space="preserve"> </w:t>
      </w:r>
      <w:r>
        <w:rPr>
          <w:sz w:val="24"/>
        </w:rPr>
        <w:t>(Ipomea</w:t>
      </w:r>
      <w:r>
        <w:rPr>
          <w:spacing w:val="28"/>
          <w:sz w:val="24"/>
        </w:rPr>
        <w:t xml:space="preserve"> </w:t>
      </w:r>
      <w:r>
        <w:rPr>
          <w:sz w:val="24"/>
        </w:rPr>
        <w:t>batatas</w:t>
      </w:r>
      <w:r>
        <w:rPr>
          <w:spacing w:val="24"/>
          <w:sz w:val="24"/>
        </w:rPr>
        <w:t xml:space="preserve"> </w:t>
      </w:r>
      <w:r>
        <w:rPr>
          <w:sz w:val="24"/>
        </w:rPr>
        <w:t>L).</w:t>
      </w:r>
      <w:r>
        <w:rPr>
          <w:spacing w:val="30"/>
          <w:sz w:val="24"/>
        </w:rPr>
        <w:t xml:space="preserve"> </w:t>
      </w:r>
      <w:r>
        <w:rPr>
          <w:sz w:val="24"/>
        </w:rPr>
        <w:t>IOP</w:t>
      </w:r>
    </w:p>
    <w:p w:rsidR="00F14390" w:rsidRDefault="00DB01C4">
      <w:pPr>
        <w:pStyle w:val="ListParagraph"/>
        <w:numPr>
          <w:ilvl w:val="0"/>
          <w:numId w:val="114"/>
        </w:numPr>
        <w:tabs>
          <w:tab w:val="left" w:pos="1969"/>
          <w:tab w:val="left" w:pos="1970"/>
          <w:tab w:val="left" w:pos="3476"/>
          <w:tab w:val="left" w:pos="4528"/>
          <w:tab w:val="left" w:pos="5447"/>
          <w:tab w:val="left" w:pos="6191"/>
          <w:tab w:val="left" w:pos="8018"/>
          <w:tab w:val="left" w:pos="9223"/>
          <w:tab w:val="left" w:pos="10699"/>
        </w:tabs>
        <w:spacing w:before="125"/>
        <w:ind w:left="1969" w:hanging="1266"/>
        <w:rPr>
          <w:sz w:val="24"/>
        </w:rPr>
      </w:pPr>
      <w:r>
        <w:rPr>
          <w:sz w:val="24"/>
        </w:rPr>
        <w:t>Conference</w:t>
      </w:r>
      <w:r>
        <w:rPr>
          <w:sz w:val="24"/>
        </w:rPr>
        <w:tab/>
        <w:t>Series:</w:t>
      </w:r>
      <w:r>
        <w:rPr>
          <w:sz w:val="24"/>
        </w:rPr>
        <w:tab/>
        <w:t>Earth</w:t>
      </w:r>
      <w:r>
        <w:rPr>
          <w:sz w:val="24"/>
        </w:rPr>
        <w:tab/>
        <w:t>and</w:t>
      </w:r>
      <w:r>
        <w:rPr>
          <w:sz w:val="24"/>
        </w:rPr>
        <w:tab/>
        <w:t>Environmental</w:t>
      </w:r>
      <w:r>
        <w:rPr>
          <w:sz w:val="24"/>
        </w:rPr>
        <w:tab/>
        <w:t>Science.</w:t>
      </w:r>
      <w:r>
        <w:rPr>
          <w:sz w:val="24"/>
        </w:rPr>
        <w:tab/>
        <w:t>709012023</w:t>
      </w:r>
      <w:r>
        <w:rPr>
          <w:sz w:val="24"/>
        </w:rPr>
        <w:tab/>
        <w:t>.</w:t>
      </w:r>
    </w:p>
    <w:p w:rsidR="00F14390" w:rsidRDefault="00DB01C4">
      <w:pPr>
        <w:pStyle w:val="BodyText"/>
        <w:tabs>
          <w:tab w:val="left" w:pos="1969"/>
        </w:tabs>
        <w:spacing w:before="128"/>
        <w:ind w:left="704"/>
      </w:pPr>
      <w:r>
        <w:rPr>
          <w:rFonts w:ascii="Calibri"/>
          <w:sz w:val="22"/>
        </w:rPr>
        <w:t>376</w:t>
      </w:r>
      <w:r>
        <w:rPr>
          <w:rFonts w:ascii="Calibri"/>
          <w:sz w:val="22"/>
        </w:rPr>
        <w:tab/>
      </w:r>
      <w:r>
        <w:t>https://doi:10.1088/1755-1315/709/1/012023</w:t>
      </w:r>
    </w:p>
    <w:p w:rsidR="00F14390" w:rsidRDefault="00DB01C4">
      <w:pPr>
        <w:pStyle w:val="ListParagraph"/>
        <w:numPr>
          <w:ilvl w:val="0"/>
          <w:numId w:val="113"/>
        </w:numPr>
        <w:tabs>
          <w:tab w:val="left" w:pos="1400"/>
          <w:tab w:val="left" w:pos="1401"/>
        </w:tabs>
        <w:spacing w:before="127"/>
        <w:rPr>
          <w:sz w:val="24"/>
        </w:rPr>
      </w:pPr>
      <w:r>
        <w:rPr>
          <w:sz w:val="24"/>
        </w:rPr>
        <w:t>Arief,</w:t>
      </w:r>
      <w:r>
        <w:rPr>
          <w:spacing w:val="19"/>
          <w:sz w:val="24"/>
        </w:rPr>
        <w:t xml:space="preserve"> </w:t>
      </w:r>
      <w:r>
        <w:rPr>
          <w:sz w:val="24"/>
        </w:rPr>
        <w:t>Rusdimansyah,</w:t>
      </w:r>
      <w:r>
        <w:rPr>
          <w:spacing w:val="22"/>
          <w:sz w:val="24"/>
        </w:rPr>
        <w:t xml:space="preserve"> </w:t>
      </w:r>
      <w:r>
        <w:rPr>
          <w:sz w:val="24"/>
        </w:rPr>
        <w:t>Sowmen</w:t>
      </w:r>
      <w:r>
        <w:rPr>
          <w:spacing w:val="23"/>
          <w:sz w:val="24"/>
        </w:rPr>
        <w:t xml:space="preserve"> </w:t>
      </w:r>
      <w:r>
        <w:rPr>
          <w:sz w:val="24"/>
        </w:rPr>
        <w:t>S,</w:t>
      </w:r>
      <w:r>
        <w:rPr>
          <w:spacing w:val="20"/>
          <w:sz w:val="24"/>
        </w:rPr>
        <w:t xml:space="preserve"> </w:t>
      </w:r>
      <w:r>
        <w:rPr>
          <w:sz w:val="24"/>
        </w:rPr>
        <w:t>Pazla</w:t>
      </w:r>
      <w:r>
        <w:rPr>
          <w:spacing w:val="18"/>
          <w:sz w:val="24"/>
        </w:rPr>
        <w:t xml:space="preserve"> </w:t>
      </w:r>
      <w:r>
        <w:rPr>
          <w:sz w:val="24"/>
        </w:rPr>
        <w:t>R.</w:t>
      </w:r>
      <w:r>
        <w:rPr>
          <w:spacing w:val="19"/>
          <w:sz w:val="24"/>
        </w:rPr>
        <w:t xml:space="preserve"> </w:t>
      </w:r>
      <w:r>
        <w:rPr>
          <w:sz w:val="24"/>
        </w:rPr>
        <w:t>2021b.</w:t>
      </w:r>
      <w:r>
        <w:rPr>
          <w:spacing w:val="21"/>
          <w:sz w:val="24"/>
        </w:rPr>
        <w:t xml:space="preserve"> </w:t>
      </w:r>
      <w:r>
        <w:rPr>
          <w:sz w:val="24"/>
        </w:rPr>
        <w:t>Milk</w:t>
      </w:r>
      <w:r>
        <w:rPr>
          <w:spacing w:val="21"/>
          <w:sz w:val="24"/>
        </w:rPr>
        <w:t xml:space="preserve"> </w:t>
      </w:r>
      <w:r>
        <w:rPr>
          <w:sz w:val="24"/>
        </w:rPr>
        <w:t>Production,</w:t>
      </w:r>
      <w:r>
        <w:rPr>
          <w:spacing w:val="25"/>
          <w:sz w:val="24"/>
        </w:rPr>
        <w:t xml:space="preserve"> </w:t>
      </w:r>
      <w:r>
        <w:rPr>
          <w:sz w:val="24"/>
        </w:rPr>
        <w:t>Intake</w:t>
      </w:r>
      <w:r>
        <w:rPr>
          <w:spacing w:val="23"/>
          <w:sz w:val="24"/>
        </w:rPr>
        <w:t xml:space="preserve"> </w:t>
      </w:r>
      <w:r>
        <w:rPr>
          <w:sz w:val="24"/>
        </w:rPr>
        <w:t>and</w:t>
      </w:r>
      <w:r>
        <w:rPr>
          <w:spacing w:val="19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113"/>
        </w:numPr>
        <w:tabs>
          <w:tab w:val="left" w:pos="1969"/>
          <w:tab w:val="left" w:pos="1970"/>
        </w:tabs>
        <w:spacing w:before="122"/>
        <w:ind w:left="1969" w:hanging="1266"/>
        <w:rPr>
          <w:sz w:val="24"/>
        </w:rPr>
      </w:pPr>
      <w:r>
        <w:rPr>
          <w:sz w:val="24"/>
        </w:rPr>
        <w:t>ration</w:t>
      </w:r>
      <w:r>
        <w:rPr>
          <w:spacing w:val="18"/>
          <w:sz w:val="24"/>
        </w:rPr>
        <w:t xml:space="preserve"> </w:t>
      </w:r>
      <w:r>
        <w:rPr>
          <w:sz w:val="24"/>
        </w:rPr>
        <w:t>based</w:t>
      </w:r>
      <w:r>
        <w:rPr>
          <w:spacing w:val="20"/>
          <w:sz w:val="24"/>
        </w:rPr>
        <w:t xml:space="preserve"> </w:t>
      </w:r>
      <w:r>
        <w:rPr>
          <w:sz w:val="24"/>
        </w:rPr>
        <w:t>on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palm</w:t>
      </w:r>
      <w:r>
        <w:rPr>
          <w:spacing w:val="21"/>
          <w:sz w:val="24"/>
        </w:rPr>
        <w:t xml:space="preserve"> </w:t>
      </w:r>
      <w:r>
        <w:rPr>
          <w:sz w:val="24"/>
        </w:rPr>
        <w:t>kernel</w:t>
      </w:r>
      <w:r>
        <w:rPr>
          <w:spacing w:val="18"/>
          <w:sz w:val="24"/>
        </w:rPr>
        <w:t xml:space="preserve"> </w:t>
      </w:r>
      <w:r>
        <w:rPr>
          <w:sz w:val="24"/>
        </w:rPr>
        <w:t>cake,</w:t>
      </w:r>
      <w:r>
        <w:rPr>
          <w:spacing w:val="20"/>
          <w:sz w:val="24"/>
        </w:rPr>
        <w:t xml:space="preserve"> </w:t>
      </w:r>
      <w:r>
        <w:rPr>
          <w:sz w:val="24"/>
        </w:rPr>
        <w:t>Tithonia</w:t>
      </w:r>
      <w:r>
        <w:rPr>
          <w:spacing w:val="20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Tithonia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diversifolia</w:t>
      </w:r>
      <w:r>
        <w:rPr>
          <w:sz w:val="24"/>
        </w:rPr>
        <w:t>)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8"/>
          <w:sz w:val="24"/>
        </w:rPr>
        <w:t xml:space="preserve"> </w:t>
      </w:r>
      <w:r>
        <w:rPr>
          <w:sz w:val="24"/>
        </w:rPr>
        <w:t>Corn</w:t>
      </w:r>
      <w:r>
        <w:rPr>
          <w:spacing w:val="20"/>
          <w:sz w:val="24"/>
        </w:rPr>
        <w:t xml:space="preserve"> </w:t>
      </w:r>
      <w:r>
        <w:rPr>
          <w:sz w:val="24"/>
        </w:rPr>
        <w:t>waste</w:t>
      </w:r>
      <w:r>
        <w:rPr>
          <w:spacing w:val="20"/>
          <w:sz w:val="24"/>
        </w:rPr>
        <w:t xml:space="preserve"> </w:t>
      </w:r>
      <w:r>
        <w:rPr>
          <w:sz w:val="24"/>
        </w:rPr>
        <w:t>on</w:t>
      </w:r>
    </w:p>
    <w:p w:rsidR="00F14390" w:rsidRDefault="00DB01C4">
      <w:pPr>
        <w:pStyle w:val="ListParagraph"/>
        <w:numPr>
          <w:ilvl w:val="0"/>
          <w:numId w:val="113"/>
        </w:numPr>
        <w:tabs>
          <w:tab w:val="left" w:pos="1969"/>
          <w:tab w:val="left" w:pos="1970"/>
        </w:tabs>
        <w:spacing w:before="128"/>
        <w:ind w:left="1969" w:hanging="1266"/>
        <w:rPr>
          <w:sz w:val="24"/>
        </w:rPr>
      </w:pPr>
      <w:r>
        <w:rPr>
          <w:sz w:val="24"/>
        </w:rPr>
        <w:t>Etawa</w:t>
      </w:r>
      <w:r>
        <w:rPr>
          <w:spacing w:val="52"/>
          <w:sz w:val="24"/>
        </w:rPr>
        <w:t xml:space="preserve"> </w:t>
      </w:r>
      <w:r>
        <w:rPr>
          <w:sz w:val="24"/>
        </w:rPr>
        <w:t>Crossbreed</w:t>
      </w:r>
      <w:r>
        <w:rPr>
          <w:spacing w:val="54"/>
          <w:sz w:val="24"/>
        </w:rPr>
        <w:t xml:space="preserve"> </w:t>
      </w:r>
      <w:r>
        <w:rPr>
          <w:sz w:val="24"/>
        </w:rPr>
        <w:t>Dairy</w:t>
      </w:r>
      <w:r>
        <w:rPr>
          <w:spacing w:val="47"/>
          <w:sz w:val="24"/>
        </w:rPr>
        <w:t xml:space="preserve"> </w:t>
      </w:r>
      <w:r>
        <w:rPr>
          <w:sz w:val="24"/>
        </w:rPr>
        <w:t>Goat.</w:t>
      </w:r>
      <w:r>
        <w:rPr>
          <w:spacing w:val="56"/>
          <w:sz w:val="24"/>
        </w:rPr>
        <w:t xml:space="preserve"> </w:t>
      </w:r>
      <w:r>
        <w:rPr>
          <w:sz w:val="24"/>
        </w:rPr>
        <w:t>IOP</w:t>
      </w:r>
      <w:r>
        <w:rPr>
          <w:spacing w:val="52"/>
          <w:sz w:val="24"/>
        </w:rPr>
        <w:t xml:space="preserve"> </w:t>
      </w:r>
      <w:r>
        <w:rPr>
          <w:sz w:val="24"/>
        </w:rPr>
        <w:t>Conf.</w:t>
      </w:r>
      <w:r>
        <w:rPr>
          <w:spacing w:val="53"/>
          <w:sz w:val="24"/>
        </w:rPr>
        <w:t xml:space="preserve"> </w:t>
      </w:r>
      <w:r>
        <w:rPr>
          <w:sz w:val="24"/>
        </w:rPr>
        <w:t>Ser:</w:t>
      </w:r>
      <w:r>
        <w:rPr>
          <w:spacing w:val="54"/>
          <w:sz w:val="24"/>
        </w:rPr>
        <w:t xml:space="preserve"> </w:t>
      </w:r>
      <w:r>
        <w:rPr>
          <w:sz w:val="24"/>
        </w:rPr>
        <w:t>Earth</w:t>
      </w:r>
      <w:r>
        <w:rPr>
          <w:spacing w:val="48"/>
          <w:sz w:val="24"/>
        </w:rPr>
        <w:t xml:space="preserve"> </w:t>
      </w:r>
      <w:r>
        <w:rPr>
          <w:sz w:val="24"/>
        </w:rPr>
        <w:t>Environ,</w:t>
      </w:r>
      <w:r>
        <w:rPr>
          <w:spacing w:val="49"/>
          <w:sz w:val="24"/>
        </w:rPr>
        <w:t xml:space="preserve"> </w:t>
      </w:r>
      <w:r>
        <w:rPr>
          <w:sz w:val="24"/>
        </w:rPr>
        <w:t>Sci.</w:t>
      </w:r>
      <w:r>
        <w:rPr>
          <w:spacing w:val="51"/>
          <w:sz w:val="24"/>
        </w:rPr>
        <w:t xml:space="preserve"> </w:t>
      </w:r>
      <w:r>
        <w:rPr>
          <w:sz w:val="24"/>
        </w:rPr>
        <w:t>709</w:t>
      </w:r>
      <w:r>
        <w:rPr>
          <w:spacing w:val="49"/>
          <w:sz w:val="24"/>
        </w:rPr>
        <w:t xml:space="preserve"> </w:t>
      </w:r>
      <w:r>
        <w:rPr>
          <w:sz w:val="24"/>
        </w:rPr>
        <w:t>012024.</w:t>
      </w:r>
      <w:r>
        <w:rPr>
          <w:spacing w:val="53"/>
          <w:sz w:val="24"/>
        </w:rPr>
        <w:t xml:space="preserve"> </w:t>
      </w:r>
      <w:r>
        <w:rPr>
          <w:sz w:val="24"/>
        </w:rPr>
        <w:t>DOI:</w:t>
      </w:r>
    </w:p>
    <w:p w:rsidR="00F14390" w:rsidRDefault="00DB01C4">
      <w:pPr>
        <w:pStyle w:val="BodyText"/>
        <w:tabs>
          <w:tab w:val="left" w:pos="1969"/>
        </w:tabs>
        <w:spacing w:before="125"/>
        <w:ind w:left="704"/>
      </w:pPr>
      <w:r>
        <w:rPr>
          <w:rFonts w:ascii="Calibri"/>
          <w:sz w:val="22"/>
        </w:rPr>
        <w:t>380</w:t>
      </w:r>
      <w:r>
        <w:rPr>
          <w:rFonts w:ascii="Calibri"/>
          <w:sz w:val="22"/>
        </w:rPr>
        <w:tab/>
      </w:r>
      <w:r>
        <w:t>10.1088/1755-</w:t>
      </w:r>
      <w:r>
        <w:rPr>
          <w:spacing w:val="-1"/>
        </w:rPr>
        <w:t xml:space="preserve"> </w:t>
      </w:r>
      <w:r>
        <w:t>1315/709/1/012024</w:t>
      </w:r>
    </w:p>
    <w:p w:rsidR="00F14390" w:rsidRDefault="00DB01C4">
      <w:pPr>
        <w:pStyle w:val="ListParagraph"/>
        <w:numPr>
          <w:ilvl w:val="0"/>
          <w:numId w:val="112"/>
        </w:numPr>
        <w:tabs>
          <w:tab w:val="left" w:pos="1400"/>
          <w:tab w:val="left" w:pos="1401"/>
        </w:tabs>
        <w:spacing w:before="129"/>
        <w:rPr>
          <w:sz w:val="24"/>
        </w:rPr>
      </w:pPr>
      <w:r>
        <w:rPr>
          <w:sz w:val="24"/>
        </w:rPr>
        <w:t>Christi</w:t>
      </w:r>
      <w:r>
        <w:rPr>
          <w:spacing w:val="3"/>
          <w:sz w:val="24"/>
        </w:rPr>
        <w:t xml:space="preserve"> </w:t>
      </w:r>
      <w:r>
        <w:rPr>
          <w:sz w:val="24"/>
        </w:rPr>
        <w:t>RF</w:t>
      </w:r>
      <w:r>
        <w:rPr>
          <w:spacing w:val="-3"/>
          <w:sz w:val="24"/>
        </w:rPr>
        <w:t xml:space="preserve"> </w:t>
      </w:r>
      <w:r>
        <w:rPr>
          <w:sz w:val="24"/>
        </w:rPr>
        <w:t>dan Rohayati</w:t>
      </w:r>
      <w:r>
        <w:rPr>
          <w:spacing w:val="5"/>
          <w:sz w:val="24"/>
        </w:rPr>
        <w:t xml:space="preserve"> </w:t>
      </w:r>
      <w:r>
        <w:rPr>
          <w:sz w:val="24"/>
        </w:rPr>
        <w:t>T.</w:t>
      </w:r>
      <w:r>
        <w:rPr>
          <w:spacing w:val="-4"/>
          <w:sz w:val="24"/>
        </w:rPr>
        <w:t xml:space="preserve"> </w:t>
      </w:r>
      <w:r>
        <w:rPr>
          <w:sz w:val="24"/>
        </w:rPr>
        <w:t>2018.</w:t>
      </w:r>
      <w:r>
        <w:rPr>
          <w:spacing w:val="1"/>
          <w:sz w:val="24"/>
        </w:rPr>
        <w:t xml:space="preserve"> </w:t>
      </w:r>
      <w:r>
        <w:rPr>
          <w:sz w:val="24"/>
        </w:rPr>
        <w:t>Kadar</w:t>
      </w:r>
      <w:r>
        <w:rPr>
          <w:spacing w:val="-3"/>
          <w:sz w:val="24"/>
        </w:rPr>
        <w:t xml:space="preserve"> </w:t>
      </w:r>
      <w:r>
        <w:rPr>
          <w:sz w:val="24"/>
        </w:rPr>
        <w:t>Protein, Laktosa,</w:t>
      </w:r>
      <w:r>
        <w:rPr>
          <w:spacing w:val="-5"/>
          <w:sz w:val="24"/>
        </w:rPr>
        <w:t xml:space="preserve"> </w:t>
      </w:r>
      <w:r>
        <w:rPr>
          <w:sz w:val="24"/>
        </w:rPr>
        <w:t>Dan</w:t>
      </w:r>
      <w:r>
        <w:rPr>
          <w:spacing w:val="3"/>
          <w:sz w:val="24"/>
        </w:rPr>
        <w:t xml:space="preserve"> </w:t>
      </w:r>
      <w:r>
        <w:rPr>
          <w:sz w:val="24"/>
        </w:rPr>
        <w:t>Bahan Kering</w:t>
      </w:r>
      <w:r>
        <w:rPr>
          <w:spacing w:val="-5"/>
          <w:sz w:val="24"/>
        </w:rPr>
        <w:t xml:space="preserve"> </w:t>
      </w:r>
      <w:r>
        <w:rPr>
          <w:sz w:val="24"/>
        </w:rPr>
        <w:t>Tanpa Lemak</w:t>
      </w:r>
      <w:r>
        <w:rPr>
          <w:spacing w:val="1"/>
          <w:sz w:val="24"/>
        </w:rPr>
        <w:t xml:space="preserve"> </w:t>
      </w:r>
      <w:r>
        <w:rPr>
          <w:sz w:val="24"/>
        </w:rPr>
        <w:t>Susu</w:t>
      </w:r>
    </w:p>
    <w:p w:rsidR="00F14390" w:rsidRDefault="00DB01C4">
      <w:pPr>
        <w:pStyle w:val="ListParagraph"/>
        <w:numPr>
          <w:ilvl w:val="0"/>
          <w:numId w:val="112"/>
        </w:numPr>
        <w:tabs>
          <w:tab w:val="left" w:pos="1969"/>
          <w:tab w:val="left" w:pos="1970"/>
          <w:tab w:val="left" w:pos="5130"/>
          <w:tab w:val="left" w:pos="6659"/>
          <w:tab w:val="left" w:pos="9528"/>
        </w:tabs>
        <w:spacing w:before="120"/>
        <w:ind w:left="1969" w:hanging="1266"/>
        <w:rPr>
          <w:sz w:val="24"/>
        </w:rPr>
      </w:pPr>
      <w:r>
        <w:rPr>
          <w:sz w:val="24"/>
        </w:rPr>
        <w:t xml:space="preserve">Kambing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Peranakan  </w:t>
      </w:r>
      <w:r>
        <w:rPr>
          <w:spacing w:val="15"/>
          <w:sz w:val="24"/>
        </w:rPr>
        <w:t xml:space="preserve"> </w:t>
      </w:r>
      <w:r>
        <w:rPr>
          <w:sz w:val="24"/>
        </w:rPr>
        <w:t>Ettawa</w:t>
      </w:r>
      <w:r>
        <w:rPr>
          <w:sz w:val="24"/>
        </w:rPr>
        <w:tab/>
        <w:t xml:space="preserve">Yang  </w:t>
      </w:r>
      <w:r>
        <w:rPr>
          <w:spacing w:val="13"/>
          <w:sz w:val="24"/>
        </w:rPr>
        <w:t xml:space="preserve"> </w:t>
      </w:r>
      <w:r>
        <w:rPr>
          <w:sz w:val="24"/>
        </w:rPr>
        <w:t>Diberi</w:t>
      </w:r>
      <w:r>
        <w:rPr>
          <w:sz w:val="24"/>
        </w:rPr>
        <w:tab/>
        <w:t xml:space="preserve">Konsentrat  </w:t>
      </w:r>
      <w:r>
        <w:rPr>
          <w:spacing w:val="14"/>
          <w:sz w:val="24"/>
        </w:rPr>
        <w:t xml:space="preserve"> </w:t>
      </w:r>
      <w:r>
        <w:rPr>
          <w:sz w:val="24"/>
        </w:rPr>
        <w:t>Terfermentasi.</w:t>
      </w:r>
      <w:r>
        <w:rPr>
          <w:sz w:val="24"/>
        </w:rPr>
        <w:tab/>
        <w:t>Jurnal</w:t>
      </w:r>
      <w:r>
        <w:rPr>
          <w:spacing w:val="17"/>
          <w:sz w:val="24"/>
        </w:rPr>
        <w:t xml:space="preserve"> </w:t>
      </w:r>
      <w:r>
        <w:rPr>
          <w:sz w:val="24"/>
        </w:rPr>
        <w:t>Ilmu</w:t>
      </w:r>
    </w:p>
    <w:p w:rsidR="00F14390" w:rsidRDefault="00DB01C4">
      <w:pPr>
        <w:pStyle w:val="ListParagraph"/>
        <w:numPr>
          <w:ilvl w:val="0"/>
          <w:numId w:val="112"/>
        </w:numPr>
        <w:tabs>
          <w:tab w:val="left" w:pos="1969"/>
          <w:tab w:val="left" w:pos="1970"/>
        </w:tabs>
        <w:spacing w:before="128"/>
        <w:ind w:left="1969" w:hanging="1266"/>
        <w:rPr>
          <w:sz w:val="24"/>
        </w:rPr>
      </w:pPr>
      <w:r>
        <w:rPr>
          <w:sz w:val="24"/>
        </w:rPr>
        <w:t>Peternakan,</w:t>
      </w:r>
      <w:r>
        <w:rPr>
          <w:spacing w:val="-5"/>
          <w:sz w:val="24"/>
        </w:rPr>
        <w:t xml:space="preserve"> </w:t>
      </w:r>
      <w:r>
        <w:rPr>
          <w:sz w:val="24"/>
        </w:rPr>
        <w:t>Vol.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(2):</w:t>
      </w:r>
      <w:r>
        <w:rPr>
          <w:spacing w:val="-2"/>
          <w:sz w:val="24"/>
        </w:rPr>
        <w:t xml:space="preserve"> </w:t>
      </w:r>
      <w:r>
        <w:rPr>
          <w:sz w:val="24"/>
        </w:rPr>
        <w:t>19-27.</w:t>
      </w:r>
      <w:r>
        <w:rPr>
          <w:spacing w:val="-4"/>
          <w:sz w:val="24"/>
        </w:rPr>
        <w:t xml:space="preserve"> </w:t>
      </w:r>
      <w:r>
        <w:rPr>
          <w:sz w:val="24"/>
        </w:rPr>
        <w:t>DOI:</w:t>
      </w:r>
      <w:r>
        <w:rPr>
          <w:spacing w:val="-4"/>
          <w:sz w:val="24"/>
        </w:rPr>
        <w:t xml:space="preserve"> </w:t>
      </w:r>
      <w:hyperlink r:id="rId11">
        <w:r>
          <w:rPr>
            <w:sz w:val="24"/>
          </w:rPr>
          <w:t>http://dx.doi.org/10.52434/janhus.v1i2.243</w:t>
        </w:r>
      </w:hyperlink>
    </w:p>
    <w:p w:rsidR="00F14390" w:rsidRDefault="00DB01C4">
      <w:pPr>
        <w:pStyle w:val="ListParagraph"/>
        <w:numPr>
          <w:ilvl w:val="0"/>
          <w:numId w:val="112"/>
        </w:numPr>
        <w:tabs>
          <w:tab w:val="left" w:pos="1400"/>
          <w:tab w:val="left" w:pos="1401"/>
        </w:tabs>
        <w:spacing w:before="120"/>
        <w:rPr>
          <w:sz w:val="24"/>
        </w:rPr>
      </w:pPr>
      <w:r>
        <w:rPr>
          <w:sz w:val="24"/>
        </w:rPr>
        <w:t>Febrina,</w:t>
      </w:r>
      <w:r>
        <w:rPr>
          <w:spacing w:val="19"/>
          <w:sz w:val="24"/>
        </w:rPr>
        <w:t xml:space="preserve"> </w:t>
      </w:r>
      <w:r>
        <w:rPr>
          <w:sz w:val="24"/>
        </w:rPr>
        <w:t>D.,</w:t>
      </w:r>
      <w:r>
        <w:rPr>
          <w:spacing w:val="22"/>
          <w:sz w:val="24"/>
        </w:rPr>
        <w:t xml:space="preserve"> </w:t>
      </w:r>
      <w:r>
        <w:rPr>
          <w:sz w:val="24"/>
        </w:rPr>
        <w:t>N.</w:t>
      </w:r>
      <w:r>
        <w:rPr>
          <w:spacing w:val="20"/>
          <w:sz w:val="24"/>
        </w:rPr>
        <w:t xml:space="preserve"> </w:t>
      </w:r>
      <w:r>
        <w:rPr>
          <w:sz w:val="24"/>
        </w:rPr>
        <w:t>Jamarun.,</w:t>
      </w:r>
      <w:r>
        <w:rPr>
          <w:spacing w:val="20"/>
          <w:sz w:val="24"/>
        </w:rPr>
        <w:t xml:space="preserve"> </w:t>
      </w:r>
      <w:r>
        <w:rPr>
          <w:sz w:val="24"/>
        </w:rPr>
        <w:t>M.</w:t>
      </w:r>
      <w:r>
        <w:rPr>
          <w:spacing w:val="20"/>
          <w:sz w:val="24"/>
        </w:rPr>
        <w:t xml:space="preserve"> </w:t>
      </w:r>
      <w:r>
        <w:rPr>
          <w:sz w:val="24"/>
        </w:rPr>
        <w:t>Zain</w:t>
      </w:r>
      <w:r>
        <w:rPr>
          <w:spacing w:val="16"/>
          <w:sz w:val="24"/>
        </w:rPr>
        <w:t xml:space="preserve"> </w:t>
      </w:r>
      <w:r>
        <w:rPr>
          <w:sz w:val="24"/>
        </w:rPr>
        <w:t>and</w:t>
      </w:r>
      <w:r>
        <w:rPr>
          <w:spacing w:val="19"/>
          <w:sz w:val="24"/>
        </w:rPr>
        <w:t xml:space="preserve"> </w:t>
      </w:r>
      <w:r>
        <w:rPr>
          <w:sz w:val="24"/>
        </w:rPr>
        <w:t>Khasrad.</w:t>
      </w:r>
      <w:r>
        <w:rPr>
          <w:spacing w:val="26"/>
          <w:sz w:val="24"/>
        </w:rPr>
        <w:t xml:space="preserve"> </w:t>
      </w:r>
      <w:r>
        <w:rPr>
          <w:sz w:val="24"/>
        </w:rPr>
        <w:t>2017.Effects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Using</w:t>
      </w:r>
      <w:r>
        <w:rPr>
          <w:spacing w:val="19"/>
          <w:sz w:val="24"/>
        </w:rPr>
        <w:t xml:space="preserve"> </w:t>
      </w:r>
      <w:r>
        <w:rPr>
          <w:sz w:val="24"/>
        </w:rPr>
        <w:t>Different</w:t>
      </w:r>
      <w:r>
        <w:rPr>
          <w:spacing w:val="21"/>
          <w:sz w:val="24"/>
        </w:rPr>
        <w:t xml:space="preserve"> </w:t>
      </w:r>
      <w:r>
        <w:rPr>
          <w:sz w:val="24"/>
        </w:rPr>
        <w:t>Levels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Oil</w:t>
      </w:r>
    </w:p>
    <w:p w:rsidR="00F14390" w:rsidRDefault="00DB01C4">
      <w:pPr>
        <w:pStyle w:val="ListParagraph"/>
        <w:numPr>
          <w:ilvl w:val="0"/>
          <w:numId w:val="112"/>
        </w:numPr>
        <w:tabs>
          <w:tab w:val="left" w:pos="1969"/>
          <w:tab w:val="left" w:pos="1970"/>
        </w:tabs>
        <w:spacing w:before="127"/>
        <w:ind w:left="1969" w:hanging="1266"/>
        <w:rPr>
          <w:sz w:val="24"/>
        </w:rPr>
      </w:pPr>
      <w:r>
        <w:rPr>
          <w:sz w:val="24"/>
        </w:rPr>
        <w:t>Palm</w:t>
      </w:r>
      <w:r>
        <w:rPr>
          <w:spacing w:val="20"/>
          <w:sz w:val="24"/>
        </w:rPr>
        <w:t xml:space="preserve"> </w:t>
      </w:r>
      <w:r>
        <w:rPr>
          <w:sz w:val="24"/>
        </w:rPr>
        <w:t>Fronds</w:t>
      </w:r>
      <w:r>
        <w:rPr>
          <w:spacing w:val="16"/>
          <w:sz w:val="24"/>
        </w:rPr>
        <w:t xml:space="preserve"> </w:t>
      </w:r>
      <w:r>
        <w:rPr>
          <w:sz w:val="24"/>
        </w:rPr>
        <w:t>(FOPFS)</w:t>
      </w:r>
      <w:r>
        <w:rPr>
          <w:spacing w:val="19"/>
          <w:sz w:val="24"/>
        </w:rPr>
        <w:t xml:space="preserve"> </w:t>
      </w:r>
      <w:r>
        <w:rPr>
          <w:sz w:val="24"/>
        </w:rPr>
        <w:t>Fermented</w:t>
      </w:r>
      <w:r>
        <w:rPr>
          <w:spacing w:val="20"/>
          <w:sz w:val="24"/>
        </w:rPr>
        <w:t xml:space="preserve"> </w:t>
      </w:r>
      <w:r>
        <w:rPr>
          <w:sz w:val="24"/>
        </w:rPr>
        <w:t>with</w:t>
      </w:r>
      <w:r>
        <w:rPr>
          <w:spacing w:val="15"/>
          <w:sz w:val="24"/>
        </w:rPr>
        <w:t xml:space="preserve"> </w:t>
      </w:r>
      <w:r>
        <w:rPr>
          <w:sz w:val="24"/>
        </w:rPr>
        <w:t>Phanerochaete</w:t>
      </w:r>
      <w:r>
        <w:rPr>
          <w:spacing w:val="20"/>
          <w:sz w:val="24"/>
        </w:rPr>
        <w:t xml:space="preserve"> </w:t>
      </w:r>
      <w:r>
        <w:rPr>
          <w:sz w:val="24"/>
        </w:rPr>
        <w:t>chrysosporium</w:t>
      </w:r>
      <w:r>
        <w:rPr>
          <w:spacing w:val="19"/>
          <w:sz w:val="24"/>
        </w:rPr>
        <w:t xml:space="preserve"> </w:t>
      </w:r>
      <w:r>
        <w:rPr>
          <w:sz w:val="24"/>
        </w:rPr>
        <w:t>plus</w:t>
      </w:r>
      <w:r>
        <w:rPr>
          <w:spacing w:val="17"/>
          <w:sz w:val="24"/>
        </w:rPr>
        <w:t xml:space="preserve"> </w:t>
      </w:r>
      <w:r>
        <w:rPr>
          <w:sz w:val="24"/>
        </w:rPr>
        <w:t>Minerals</w:t>
      </w:r>
      <w:r>
        <w:rPr>
          <w:spacing w:val="18"/>
          <w:sz w:val="24"/>
        </w:rPr>
        <w:t xml:space="preserve"> </w:t>
      </w:r>
      <w:r>
        <w:rPr>
          <w:sz w:val="24"/>
        </w:rPr>
        <w:t>(P,</w:t>
      </w:r>
      <w:r>
        <w:rPr>
          <w:spacing w:val="21"/>
          <w:sz w:val="24"/>
        </w:rPr>
        <w:t xml:space="preserve"> </w:t>
      </w:r>
      <w:r>
        <w:rPr>
          <w:sz w:val="24"/>
        </w:rPr>
        <w:t>S</w:t>
      </w:r>
    </w:p>
    <w:p w:rsidR="00F14390" w:rsidRDefault="00DB01C4">
      <w:pPr>
        <w:pStyle w:val="ListParagraph"/>
        <w:numPr>
          <w:ilvl w:val="0"/>
          <w:numId w:val="112"/>
        </w:numPr>
        <w:tabs>
          <w:tab w:val="left" w:pos="1969"/>
          <w:tab w:val="left" w:pos="1970"/>
        </w:tabs>
        <w:spacing w:before="121"/>
        <w:ind w:left="1969" w:hanging="1266"/>
        <w:rPr>
          <w:sz w:val="24"/>
        </w:rPr>
      </w:pP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Mg)</w:t>
      </w:r>
      <w:r>
        <w:rPr>
          <w:spacing w:val="3"/>
          <w:sz w:val="24"/>
        </w:rPr>
        <w:t xml:space="preserve"> </w:t>
      </w:r>
      <w:r>
        <w:rPr>
          <w:sz w:val="24"/>
        </w:rPr>
        <w:t>Instead</w:t>
      </w:r>
      <w:r>
        <w:rPr>
          <w:spacing w:val="-3"/>
          <w:sz w:val="24"/>
        </w:rPr>
        <w:t xml:space="preserve"> </w:t>
      </w:r>
      <w:r>
        <w:rPr>
          <w:sz w:val="24"/>
        </w:rPr>
        <w:t>of Napier</w:t>
      </w:r>
      <w:r>
        <w:rPr>
          <w:spacing w:val="-2"/>
          <w:sz w:val="24"/>
        </w:rPr>
        <w:t xml:space="preserve"> </w:t>
      </w:r>
      <w:r>
        <w:rPr>
          <w:sz w:val="24"/>
        </w:rPr>
        <w:t>Grass</w:t>
      </w:r>
      <w:r>
        <w:rPr>
          <w:spacing w:val="4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Nutrient</w:t>
      </w:r>
      <w:r>
        <w:rPr>
          <w:spacing w:val="8"/>
          <w:sz w:val="24"/>
        </w:rPr>
        <w:t xml:space="preserve"> </w:t>
      </w:r>
      <w:r>
        <w:rPr>
          <w:sz w:val="24"/>
        </w:rPr>
        <w:t>Intake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the Growth</w:t>
      </w:r>
      <w:r>
        <w:rPr>
          <w:spacing w:val="2"/>
          <w:sz w:val="24"/>
        </w:rPr>
        <w:t xml:space="preserve"> </w:t>
      </w:r>
      <w:r>
        <w:rPr>
          <w:sz w:val="24"/>
        </w:rPr>
        <w:t>Performance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Goats.</w:t>
      </w:r>
    </w:p>
    <w:p w:rsidR="00F14390" w:rsidRDefault="00DB01C4">
      <w:pPr>
        <w:pStyle w:val="BodyText"/>
        <w:tabs>
          <w:tab w:val="left" w:pos="1969"/>
        </w:tabs>
        <w:spacing w:before="132"/>
        <w:ind w:left="704"/>
      </w:pPr>
      <w:r>
        <w:rPr>
          <w:rFonts w:ascii="Calibri"/>
          <w:sz w:val="22"/>
        </w:rPr>
        <w:t>387</w:t>
      </w:r>
      <w:r>
        <w:rPr>
          <w:rFonts w:ascii="Calibri"/>
          <w:sz w:val="22"/>
        </w:rPr>
        <w:tab/>
      </w:r>
      <w:r>
        <w:t>Pakistan</w:t>
      </w:r>
      <w:r>
        <w:rPr>
          <w:spacing w:val="-3"/>
        </w:rPr>
        <w:t xml:space="preserve"> </w:t>
      </w:r>
      <w:r>
        <w:t>Journal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Nutrition.</w:t>
      </w:r>
      <w:r>
        <w:rPr>
          <w:spacing w:val="-1"/>
        </w:rPr>
        <w:t xml:space="preserve"> </w:t>
      </w:r>
      <w:r>
        <w:t>16(8):612-617.</w:t>
      </w:r>
      <w:r>
        <w:rPr>
          <w:spacing w:val="-4"/>
        </w:rPr>
        <w:t xml:space="preserve"> </w:t>
      </w:r>
      <w:r>
        <w:t>DOI:</w:t>
      </w:r>
      <w:r>
        <w:rPr>
          <w:spacing w:val="-1"/>
        </w:rPr>
        <w:t xml:space="preserve"> </w:t>
      </w:r>
      <w:r>
        <w:t>10.3923/pjn.2017.612.617</w:t>
      </w:r>
    </w:p>
    <w:p w:rsidR="00F14390" w:rsidRDefault="00DB01C4">
      <w:pPr>
        <w:pStyle w:val="ListParagraph"/>
        <w:numPr>
          <w:ilvl w:val="0"/>
          <w:numId w:val="111"/>
        </w:numPr>
        <w:tabs>
          <w:tab w:val="left" w:pos="1400"/>
          <w:tab w:val="left" w:pos="1401"/>
        </w:tabs>
        <w:spacing w:before="124"/>
        <w:rPr>
          <w:sz w:val="24"/>
        </w:rPr>
      </w:pPr>
      <w:r>
        <w:rPr>
          <w:sz w:val="24"/>
        </w:rPr>
        <w:t>Fasuyi</w:t>
      </w:r>
      <w:r>
        <w:rPr>
          <w:spacing w:val="37"/>
          <w:sz w:val="24"/>
        </w:rPr>
        <w:t xml:space="preserve"> </w:t>
      </w:r>
      <w:r>
        <w:rPr>
          <w:sz w:val="24"/>
        </w:rPr>
        <w:t>AO,</w:t>
      </w:r>
      <w:r>
        <w:rPr>
          <w:spacing w:val="41"/>
          <w:sz w:val="24"/>
        </w:rPr>
        <w:t xml:space="preserve"> </w:t>
      </w:r>
      <w:r>
        <w:rPr>
          <w:sz w:val="24"/>
        </w:rPr>
        <w:t>Dairo</w:t>
      </w:r>
      <w:r>
        <w:rPr>
          <w:spacing w:val="37"/>
          <w:sz w:val="24"/>
        </w:rPr>
        <w:t xml:space="preserve"> </w:t>
      </w:r>
      <w:r>
        <w:rPr>
          <w:sz w:val="24"/>
        </w:rPr>
        <w:t>FAS</w:t>
      </w:r>
      <w:r>
        <w:rPr>
          <w:spacing w:val="37"/>
          <w:sz w:val="24"/>
        </w:rPr>
        <w:t xml:space="preserve"> </w:t>
      </w:r>
      <w:r>
        <w:rPr>
          <w:sz w:val="24"/>
        </w:rPr>
        <w:t>and</w:t>
      </w:r>
      <w:r>
        <w:rPr>
          <w:spacing w:val="39"/>
          <w:sz w:val="24"/>
        </w:rPr>
        <w:t xml:space="preserve"> </w:t>
      </w:r>
      <w:r>
        <w:rPr>
          <w:sz w:val="24"/>
        </w:rPr>
        <w:t>Ibitayo</w:t>
      </w:r>
      <w:r>
        <w:rPr>
          <w:spacing w:val="36"/>
          <w:sz w:val="24"/>
        </w:rPr>
        <w:t xml:space="preserve"> </w:t>
      </w:r>
      <w:r>
        <w:rPr>
          <w:sz w:val="24"/>
        </w:rPr>
        <w:t>FJ.</w:t>
      </w:r>
      <w:r>
        <w:rPr>
          <w:spacing w:val="44"/>
          <w:sz w:val="24"/>
        </w:rPr>
        <w:t xml:space="preserve"> </w:t>
      </w:r>
      <w:r>
        <w:rPr>
          <w:sz w:val="24"/>
        </w:rPr>
        <w:t>2010.</w:t>
      </w:r>
      <w:r>
        <w:rPr>
          <w:spacing w:val="36"/>
          <w:sz w:val="24"/>
        </w:rPr>
        <w:t xml:space="preserve"> </w:t>
      </w:r>
      <w:r>
        <w:rPr>
          <w:sz w:val="24"/>
        </w:rPr>
        <w:t>Ensiling</w:t>
      </w:r>
      <w:r>
        <w:rPr>
          <w:spacing w:val="35"/>
          <w:sz w:val="24"/>
        </w:rPr>
        <w:t xml:space="preserve"> </w:t>
      </w:r>
      <w:r>
        <w:rPr>
          <w:sz w:val="24"/>
        </w:rPr>
        <w:t>wild</w:t>
      </w:r>
      <w:r>
        <w:rPr>
          <w:spacing w:val="36"/>
          <w:sz w:val="24"/>
        </w:rPr>
        <w:t xml:space="preserve"> </w:t>
      </w:r>
      <w:r>
        <w:rPr>
          <w:sz w:val="24"/>
        </w:rPr>
        <w:t>sunflower</w:t>
      </w:r>
      <w:r>
        <w:rPr>
          <w:spacing w:val="37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Tithonia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diversifolia</w:t>
      </w:r>
      <w:r>
        <w:rPr>
          <w:sz w:val="24"/>
        </w:rPr>
        <w:t>)</w:t>
      </w:r>
    </w:p>
    <w:p w:rsidR="00F14390" w:rsidRDefault="00DB01C4">
      <w:pPr>
        <w:pStyle w:val="ListParagraph"/>
        <w:numPr>
          <w:ilvl w:val="0"/>
          <w:numId w:val="111"/>
        </w:numPr>
        <w:tabs>
          <w:tab w:val="left" w:pos="1969"/>
          <w:tab w:val="left" w:pos="1970"/>
        </w:tabs>
        <w:spacing w:before="125"/>
        <w:ind w:left="1969" w:hanging="1266"/>
        <w:rPr>
          <w:sz w:val="24"/>
        </w:rPr>
      </w:pPr>
      <w:r>
        <w:rPr>
          <w:sz w:val="24"/>
        </w:rPr>
        <w:t>leaves</w:t>
      </w:r>
      <w:r>
        <w:rPr>
          <w:spacing w:val="-5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sugar</w:t>
      </w:r>
      <w:r>
        <w:rPr>
          <w:spacing w:val="-6"/>
          <w:sz w:val="24"/>
        </w:rPr>
        <w:t xml:space="preserve"> </w:t>
      </w:r>
      <w:r>
        <w:rPr>
          <w:sz w:val="24"/>
        </w:rPr>
        <w:t>cane</w:t>
      </w:r>
      <w:r>
        <w:rPr>
          <w:spacing w:val="-2"/>
          <w:sz w:val="24"/>
        </w:rPr>
        <w:t xml:space="preserve"> </w:t>
      </w:r>
      <w:r>
        <w:rPr>
          <w:sz w:val="24"/>
        </w:rPr>
        <w:t>molases.</w:t>
      </w:r>
      <w:r>
        <w:rPr>
          <w:spacing w:val="4"/>
          <w:sz w:val="24"/>
        </w:rPr>
        <w:t xml:space="preserve"> </w:t>
      </w:r>
      <w:r>
        <w:rPr>
          <w:sz w:val="24"/>
        </w:rPr>
        <w:t>Livest.</w:t>
      </w:r>
      <w:r>
        <w:rPr>
          <w:spacing w:val="-2"/>
          <w:sz w:val="24"/>
        </w:rPr>
        <w:t xml:space="preserve"> </w:t>
      </w:r>
      <w:r>
        <w:rPr>
          <w:sz w:val="24"/>
        </w:rPr>
        <w:t>Res</w:t>
      </w:r>
      <w:r>
        <w:rPr>
          <w:spacing w:val="-3"/>
          <w:sz w:val="24"/>
        </w:rPr>
        <w:t xml:space="preserve"> </w:t>
      </w:r>
      <w:r>
        <w:rPr>
          <w:sz w:val="24"/>
        </w:rPr>
        <w:t>Rural</w:t>
      </w:r>
      <w:r>
        <w:rPr>
          <w:spacing w:val="-1"/>
          <w:sz w:val="24"/>
        </w:rPr>
        <w:t xml:space="preserve"> </w:t>
      </w:r>
      <w:r>
        <w:rPr>
          <w:sz w:val="24"/>
        </w:rPr>
        <w:t>dev.</w:t>
      </w:r>
      <w:r>
        <w:rPr>
          <w:spacing w:val="-1"/>
          <w:sz w:val="24"/>
        </w:rPr>
        <w:t xml:space="preserve"> </w:t>
      </w:r>
      <w:r>
        <w:rPr>
          <w:sz w:val="24"/>
        </w:rPr>
        <w:t>22:42.</w:t>
      </w:r>
    </w:p>
    <w:p w:rsidR="00F14390" w:rsidRDefault="00F14390">
      <w:pPr>
        <w:rPr>
          <w:sz w:val="24"/>
        </w:rPr>
        <w:sectPr w:rsidR="00F14390">
          <w:pgSz w:w="12240" w:h="15840"/>
          <w:pgMar w:top="1360" w:right="180" w:bottom="280" w:left="40" w:header="720" w:footer="720" w:gutter="0"/>
          <w:cols w:space="720"/>
        </w:sectPr>
      </w:pPr>
    </w:p>
    <w:p w:rsidR="00F14390" w:rsidRDefault="00DB01C4">
      <w:pPr>
        <w:pStyle w:val="ListParagraph"/>
        <w:numPr>
          <w:ilvl w:val="0"/>
          <w:numId w:val="111"/>
        </w:numPr>
        <w:tabs>
          <w:tab w:val="left" w:pos="1400"/>
          <w:tab w:val="left" w:pos="1401"/>
        </w:tabs>
        <w:spacing w:before="72"/>
        <w:rPr>
          <w:sz w:val="24"/>
        </w:rPr>
      </w:pPr>
      <w:r>
        <w:rPr>
          <w:sz w:val="24"/>
        </w:rPr>
        <w:lastRenderedPageBreak/>
        <w:t>Jamaru</w:t>
      </w:r>
      <w:r>
        <w:rPr>
          <w:spacing w:val="55"/>
          <w:sz w:val="24"/>
        </w:rPr>
        <w:t xml:space="preserve"> </w:t>
      </w:r>
      <w:r>
        <w:rPr>
          <w:sz w:val="24"/>
        </w:rPr>
        <w:t>N,</w:t>
      </w:r>
      <w:r>
        <w:rPr>
          <w:spacing w:val="56"/>
          <w:sz w:val="24"/>
        </w:rPr>
        <w:t xml:space="preserve"> </w:t>
      </w:r>
      <w:r>
        <w:rPr>
          <w:sz w:val="24"/>
        </w:rPr>
        <w:t>Zain</w:t>
      </w:r>
      <w:r>
        <w:rPr>
          <w:spacing w:val="57"/>
          <w:sz w:val="24"/>
        </w:rPr>
        <w:t xml:space="preserve"> </w:t>
      </w:r>
      <w:r>
        <w:rPr>
          <w:sz w:val="24"/>
        </w:rPr>
        <w:t>M,</w:t>
      </w:r>
      <w:r>
        <w:rPr>
          <w:spacing w:val="57"/>
          <w:sz w:val="24"/>
        </w:rPr>
        <w:t xml:space="preserve"> </w:t>
      </w:r>
      <w:r>
        <w:rPr>
          <w:sz w:val="24"/>
        </w:rPr>
        <w:t>Arief,</w:t>
      </w:r>
      <w:r>
        <w:rPr>
          <w:spacing w:val="56"/>
          <w:sz w:val="24"/>
        </w:rPr>
        <w:t xml:space="preserve"> </w:t>
      </w:r>
      <w:r>
        <w:rPr>
          <w:sz w:val="24"/>
        </w:rPr>
        <w:t>Pazla</w:t>
      </w:r>
      <w:r>
        <w:rPr>
          <w:spacing w:val="58"/>
          <w:sz w:val="24"/>
        </w:rPr>
        <w:t xml:space="preserve"> </w:t>
      </w:r>
      <w:r>
        <w:rPr>
          <w:sz w:val="24"/>
        </w:rPr>
        <w:t>R.</w:t>
      </w:r>
      <w:r>
        <w:rPr>
          <w:spacing w:val="56"/>
          <w:sz w:val="24"/>
        </w:rPr>
        <w:t xml:space="preserve"> </w:t>
      </w:r>
      <w:r>
        <w:rPr>
          <w:sz w:val="24"/>
        </w:rPr>
        <w:t>2017.</w:t>
      </w:r>
      <w:r>
        <w:rPr>
          <w:spacing w:val="56"/>
          <w:sz w:val="24"/>
        </w:rPr>
        <w:t xml:space="preserve"> </w:t>
      </w:r>
      <w:r>
        <w:rPr>
          <w:sz w:val="24"/>
        </w:rPr>
        <w:t>Effects</w:t>
      </w:r>
      <w:r>
        <w:rPr>
          <w:spacing w:val="57"/>
          <w:sz w:val="24"/>
        </w:rPr>
        <w:t xml:space="preserve"> </w:t>
      </w:r>
      <w:r>
        <w:rPr>
          <w:sz w:val="24"/>
        </w:rPr>
        <w:t>of</w:t>
      </w:r>
      <w:r>
        <w:rPr>
          <w:spacing w:val="55"/>
          <w:sz w:val="24"/>
        </w:rPr>
        <w:t xml:space="preserve"> </w:t>
      </w:r>
      <w:r>
        <w:rPr>
          <w:sz w:val="24"/>
        </w:rPr>
        <w:t>Calcium,</w:t>
      </w:r>
      <w:r>
        <w:rPr>
          <w:spacing w:val="56"/>
          <w:sz w:val="24"/>
        </w:rPr>
        <w:t xml:space="preserve"> </w:t>
      </w:r>
      <w:r>
        <w:rPr>
          <w:sz w:val="24"/>
        </w:rPr>
        <w:t>Phosphorus</w:t>
      </w:r>
      <w:r>
        <w:rPr>
          <w:spacing w:val="55"/>
          <w:sz w:val="24"/>
        </w:rPr>
        <w:t xml:space="preserve"> </w:t>
      </w:r>
      <w:r>
        <w:rPr>
          <w:sz w:val="24"/>
        </w:rPr>
        <w:t>and</w:t>
      </w:r>
      <w:r>
        <w:rPr>
          <w:spacing w:val="56"/>
          <w:sz w:val="24"/>
        </w:rPr>
        <w:t xml:space="preserve"> </w:t>
      </w:r>
      <w:r>
        <w:rPr>
          <w:sz w:val="24"/>
        </w:rPr>
        <w:t>Manganese</w:t>
      </w:r>
    </w:p>
    <w:p w:rsidR="00F14390" w:rsidRDefault="00DB01C4">
      <w:pPr>
        <w:pStyle w:val="ListParagraph"/>
        <w:numPr>
          <w:ilvl w:val="0"/>
          <w:numId w:val="111"/>
        </w:numPr>
        <w:tabs>
          <w:tab w:val="left" w:pos="1969"/>
          <w:tab w:val="left" w:pos="1970"/>
        </w:tabs>
        <w:spacing w:before="122"/>
        <w:ind w:left="1969" w:hanging="1266"/>
        <w:rPr>
          <w:sz w:val="24"/>
        </w:rPr>
      </w:pPr>
      <w:r>
        <w:rPr>
          <w:sz w:val="24"/>
        </w:rPr>
        <w:t>Supplementation</w:t>
      </w:r>
      <w:r>
        <w:rPr>
          <w:spacing w:val="31"/>
          <w:sz w:val="24"/>
        </w:rPr>
        <w:t xml:space="preserve"> </w:t>
      </w:r>
      <w:r>
        <w:rPr>
          <w:sz w:val="24"/>
        </w:rPr>
        <w:t>During</w:t>
      </w:r>
      <w:r>
        <w:rPr>
          <w:spacing w:val="33"/>
          <w:sz w:val="24"/>
        </w:rPr>
        <w:t xml:space="preserve"> </w:t>
      </w:r>
      <w:r>
        <w:rPr>
          <w:sz w:val="24"/>
        </w:rPr>
        <w:t>Oil</w:t>
      </w:r>
      <w:r>
        <w:rPr>
          <w:spacing w:val="33"/>
          <w:sz w:val="24"/>
        </w:rPr>
        <w:t xml:space="preserve"> </w:t>
      </w:r>
      <w:r>
        <w:rPr>
          <w:sz w:val="24"/>
        </w:rPr>
        <w:t>Palm</w:t>
      </w:r>
      <w:r>
        <w:rPr>
          <w:spacing w:val="33"/>
          <w:sz w:val="24"/>
        </w:rPr>
        <w:t xml:space="preserve"> </w:t>
      </w:r>
      <w:r>
        <w:rPr>
          <w:sz w:val="24"/>
        </w:rPr>
        <w:t>Frond</w:t>
      </w:r>
      <w:r>
        <w:rPr>
          <w:spacing w:val="27"/>
          <w:sz w:val="24"/>
        </w:rPr>
        <w:t xml:space="preserve"> </w:t>
      </w:r>
      <w:r>
        <w:rPr>
          <w:sz w:val="24"/>
        </w:rPr>
        <w:t>Fermentation</w:t>
      </w:r>
      <w:r>
        <w:rPr>
          <w:spacing w:val="33"/>
          <w:sz w:val="24"/>
        </w:rPr>
        <w:t xml:space="preserve"> </w:t>
      </w:r>
      <w:r>
        <w:rPr>
          <w:sz w:val="24"/>
        </w:rPr>
        <w:t>by</w:t>
      </w:r>
      <w:r>
        <w:rPr>
          <w:spacing w:val="25"/>
          <w:sz w:val="24"/>
        </w:rPr>
        <w:t xml:space="preserve"> </w:t>
      </w:r>
      <w:r>
        <w:rPr>
          <w:sz w:val="24"/>
        </w:rPr>
        <w:t>Phanerochaete</w:t>
      </w:r>
      <w:r>
        <w:rPr>
          <w:spacing w:val="31"/>
          <w:sz w:val="24"/>
        </w:rPr>
        <w:t xml:space="preserve"> </w:t>
      </w:r>
      <w:r>
        <w:rPr>
          <w:sz w:val="24"/>
        </w:rPr>
        <w:t>chrysosporium</w:t>
      </w:r>
    </w:p>
    <w:p w:rsidR="00F14390" w:rsidRDefault="00DB01C4">
      <w:pPr>
        <w:pStyle w:val="ListParagraph"/>
        <w:numPr>
          <w:ilvl w:val="0"/>
          <w:numId w:val="111"/>
        </w:numPr>
        <w:tabs>
          <w:tab w:val="left" w:pos="1969"/>
          <w:tab w:val="left" w:pos="1970"/>
        </w:tabs>
        <w:spacing w:before="128"/>
        <w:ind w:left="1969" w:hanging="1266"/>
        <w:rPr>
          <w:sz w:val="24"/>
        </w:rPr>
      </w:pPr>
      <w:r>
        <w:rPr>
          <w:sz w:val="24"/>
        </w:rPr>
        <w:t>on</w:t>
      </w:r>
      <w:r>
        <w:rPr>
          <w:spacing w:val="20"/>
          <w:sz w:val="24"/>
        </w:rPr>
        <w:t xml:space="preserve"> </w:t>
      </w:r>
      <w:r>
        <w:rPr>
          <w:sz w:val="24"/>
        </w:rPr>
        <w:t>Laccase</w:t>
      </w:r>
      <w:r>
        <w:rPr>
          <w:spacing w:val="20"/>
          <w:sz w:val="24"/>
        </w:rPr>
        <w:t xml:space="preserve"> </w:t>
      </w:r>
      <w:r>
        <w:rPr>
          <w:sz w:val="24"/>
        </w:rPr>
        <w:t>Activity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18"/>
          <w:sz w:val="24"/>
        </w:rPr>
        <w:t xml:space="preserve"> </w:t>
      </w:r>
      <w:r>
        <w:rPr>
          <w:sz w:val="24"/>
        </w:rPr>
        <w:t>in</w:t>
      </w:r>
      <w:r>
        <w:rPr>
          <w:spacing w:val="19"/>
          <w:sz w:val="24"/>
        </w:rPr>
        <w:t xml:space="preserve"> </w:t>
      </w:r>
      <w:r>
        <w:rPr>
          <w:sz w:val="24"/>
        </w:rPr>
        <w:t>vitro</w:t>
      </w:r>
      <w:r>
        <w:rPr>
          <w:spacing w:val="17"/>
          <w:sz w:val="24"/>
        </w:rPr>
        <w:t xml:space="preserve"> </w:t>
      </w:r>
      <w:r>
        <w:rPr>
          <w:sz w:val="24"/>
        </w:rPr>
        <w:t>Digestibility.</w:t>
      </w:r>
      <w:r>
        <w:rPr>
          <w:spacing w:val="26"/>
          <w:sz w:val="24"/>
        </w:rPr>
        <w:t xml:space="preserve"> </w:t>
      </w:r>
      <w:r>
        <w:rPr>
          <w:sz w:val="24"/>
        </w:rPr>
        <w:t>Pakistan</w:t>
      </w:r>
      <w:r>
        <w:rPr>
          <w:spacing w:val="19"/>
          <w:sz w:val="24"/>
        </w:rPr>
        <w:t xml:space="preserve"> </w:t>
      </w:r>
      <w:r>
        <w:rPr>
          <w:sz w:val="24"/>
        </w:rPr>
        <w:t>Journal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Nutrition,</w:t>
      </w:r>
      <w:r>
        <w:rPr>
          <w:spacing w:val="26"/>
          <w:sz w:val="24"/>
        </w:rPr>
        <w:t xml:space="preserve"> </w:t>
      </w:r>
      <w:r>
        <w:rPr>
          <w:sz w:val="24"/>
        </w:rPr>
        <w:t>Vol.</w:t>
      </w:r>
      <w:r>
        <w:rPr>
          <w:spacing w:val="15"/>
          <w:sz w:val="24"/>
        </w:rPr>
        <w:t xml:space="preserve"> </w:t>
      </w:r>
      <w:r>
        <w:rPr>
          <w:sz w:val="24"/>
        </w:rPr>
        <w:t>16</w:t>
      </w:r>
      <w:r>
        <w:rPr>
          <w:spacing w:val="21"/>
          <w:sz w:val="24"/>
        </w:rPr>
        <w:t xml:space="preserve"> </w:t>
      </w:r>
      <w:r>
        <w:rPr>
          <w:sz w:val="24"/>
        </w:rPr>
        <w:t>(3):</w:t>
      </w:r>
    </w:p>
    <w:p w:rsidR="00F14390" w:rsidRDefault="00DB01C4">
      <w:pPr>
        <w:pStyle w:val="BodyText"/>
        <w:tabs>
          <w:tab w:val="left" w:pos="1969"/>
        </w:tabs>
        <w:spacing w:before="125"/>
        <w:ind w:left="704"/>
      </w:pPr>
      <w:r>
        <w:rPr>
          <w:rFonts w:ascii="Calibri"/>
          <w:sz w:val="22"/>
        </w:rPr>
        <w:t>393</w:t>
      </w:r>
      <w:r>
        <w:rPr>
          <w:rFonts w:ascii="Calibri"/>
          <w:sz w:val="22"/>
        </w:rPr>
        <w:tab/>
      </w:r>
      <w:r>
        <w:t>119-124.</w:t>
      </w:r>
      <w:r>
        <w:rPr>
          <w:spacing w:val="-4"/>
        </w:rPr>
        <w:t xml:space="preserve"> </w:t>
      </w:r>
      <w:r>
        <w:t>DOI:</w:t>
      </w:r>
      <w:r>
        <w:rPr>
          <w:spacing w:val="-1"/>
        </w:rPr>
        <w:t xml:space="preserve"> </w:t>
      </w:r>
      <w:r>
        <w:t>10.3923/pjn.2017.119.124</w:t>
      </w:r>
    </w:p>
    <w:p w:rsidR="00F14390" w:rsidRDefault="00DB01C4">
      <w:pPr>
        <w:pStyle w:val="ListParagraph"/>
        <w:numPr>
          <w:ilvl w:val="0"/>
          <w:numId w:val="110"/>
        </w:numPr>
        <w:tabs>
          <w:tab w:val="left" w:pos="1400"/>
          <w:tab w:val="left" w:pos="1401"/>
        </w:tabs>
        <w:spacing w:before="129"/>
        <w:rPr>
          <w:sz w:val="24"/>
        </w:rPr>
      </w:pPr>
      <w:r>
        <w:rPr>
          <w:sz w:val="24"/>
        </w:rPr>
        <w:t>Jamarun</w:t>
      </w:r>
      <w:r>
        <w:rPr>
          <w:spacing w:val="25"/>
          <w:sz w:val="24"/>
        </w:rPr>
        <w:t xml:space="preserve"> </w:t>
      </w:r>
      <w:r>
        <w:rPr>
          <w:sz w:val="24"/>
        </w:rPr>
        <w:t>N,</w:t>
      </w:r>
      <w:r>
        <w:rPr>
          <w:spacing w:val="25"/>
          <w:sz w:val="24"/>
        </w:rPr>
        <w:t xml:space="preserve"> </w:t>
      </w:r>
      <w:r>
        <w:rPr>
          <w:sz w:val="24"/>
        </w:rPr>
        <w:t>Pazla</w:t>
      </w:r>
      <w:r>
        <w:rPr>
          <w:spacing w:val="27"/>
          <w:sz w:val="24"/>
        </w:rPr>
        <w:t xml:space="preserve"> </w:t>
      </w:r>
      <w:r>
        <w:rPr>
          <w:sz w:val="24"/>
        </w:rPr>
        <w:t>R,</w:t>
      </w:r>
      <w:r>
        <w:rPr>
          <w:spacing w:val="26"/>
          <w:sz w:val="24"/>
        </w:rPr>
        <w:t xml:space="preserve"> </w:t>
      </w:r>
      <w:r>
        <w:rPr>
          <w:sz w:val="24"/>
        </w:rPr>
        <w:t>Zain</w:t>
      </w:r>
      <w:r>
        <w:rPr>
          <w:spacing w:val="25"/>
          <w:sz w:val="24"/>
        </w:rPr>
        <w:t xml:space="preserve"> </w:t>
      </w:r>
      <w:r>
        <w:rPr>
          <w:sz w:val="24"/>
        </w:rPr>
        <w:t>M</w:t>
      </w:r>
      <w:r>
        <w:rPr>
          <w:spacing w:val="26"/>
          <w:sz w:val="24"/>
        </w:rPr>
        <w:t xml:space="preserve"> </w:t>
      </w:r>
      <w:r>
        <w:rPr>
          <w:sz w:val="24"/>
        </w:rPr>
        <w:t>and</w:t>
      </w:r>
      <w:r>
        <w:rPr>
          <w:spacing w:val="25"/>
          <w:sz w:val="24"/>
        </w:rPr>
        <w:t xml:space="preserve"> </w:t>
      </w:r>
      <w:r>
        <w:rPr>
          <w:sz w:val="24"/>
        </w:rPr>
        <w:t>Arief.</w:t>
      </w:r>
      <w:r>
        <w:rPr>
          <w:spacing w:val="37"/>
          <w:sz w:val="24"/>
        </w:rPr>
        <w:t xml:space="preserve"> </w:t>
      </w:r>
      <w:r>
        <w:rPr>
          <w:sz w:val="24"/>
        </w:rPr>
        <w:t>2019.</w:t>
      </w:r>
      <w:r>
        <w:rPr>
          <w:spacing w:val="28"/>
          <w:sz w:val="24"/>
        </w:rPr>
        <w:t xml:space="preserve"> </w:t>
      </w:r>
      <w:r>
        <w:rPr>
          <w:sz w:val="24"/>
        </w:rPr>
        <w:t>Comparison</w:t>
      </w:r>
      <w:r>
        <w:rPr>
          <w:spacing w:val="26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in</w:t>
      </w:r>
      <w:r>
        <w:rPr>
          <w:spacing w:val="25"/>
          <w:sz w:val="24"/>
        </w:rPr>
        <w:t xml:space="preserve"> </w:t>
      </w:r>
      <w:r>
        <w:rPr>
          <w:sz w:val="24"/>
        </w:rPr>
        <w:t>vitro</w:t>
      </w:r>
      <w:r>
        <w:rPr>
          <w:spacing w:val="26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24"/>
          <w:sz w:val="24"/>
        </w:rPr>
        <w:t xml:space="preserve"> </w:t>
      </w:r>
      <w:r>
        <w:rPr>
          <w:sz w:val="24"/>
        </w:rPr>
        <w:t>and</w:t>
      </w:r>
      <w:r>
        <w:rPr>
          <w:spacing w:val="25"/>
          <w:sz w:val="24"/>
        </w:rPr>
        <w:t xml:space="preserve"> </w:t>
      </w:r>
      <w:r>
        <w:rPr>
          <w:sz w:val="24"/>
        </w:rPr>
        <w:t>rumen</w:t>
      </w:r>
    </w:p>
    <w:p w:rsidR="00F14390" w:rsidRDefault="00DB01C4">
      <w:pPr>
        <w:pStyle w:val="ListParagraph"/>
        <w:numPr>
          <w:ilvl w:val="0"/>
          <w:numId w:val="110"/>
        </w:numPr>
        <w:tabs>
          <w:tab w:val="left" w:pos="1969"/>
          <w:tab w:val="left" w:pos="1970"/>
        </w:tabs>
        <w:spacing w:before="120"/>
        <w:ind w:left="1969" w:hanging="1266"/>
        <w:rPr>
          <w:sz w:val="24"/>
        </w:rPr>
      </w:pPr>
      <w:r>
        <w:rPr>
          <w:sz w:val="24"/>
        </w:rPr>
        <w:t>fluid</w:t>
      </w:r>
      <w:r>
        <w:rPr>
          <w:spacing w:val="24"/>
          <w:sz w:val="24"/>
        </w:rPr>
        <w:t xml:space="preserve"> </w:t>
      </w:r>
      <w:r>
        <w:rPr>
          <w:sz w:val="24"/>
        </w:rPr>
        <w:t>characteristics</w:t>
      </w:r>
      <w:r>
        <w:rPr>
          <w:spacing w:val="83"/>
          <w:sz w:val="24"/>
        </w:rPr>
        <w:t xml:space="preserve"> </w:t>
      </w:r>
      <w:r>
        <w:rPr>
          <w:sz w:val="24"/>
        </w:rPr>
        <w:t>between</w:t>
      </w:r>
      <w:r>
        <w:rPr>
          <w:spacing w:val="83"/>
          <w:sz w:val="24"/>
        </w:rPr>
        <w:t xml:space="preserve"> </w:t>
      </w:r>
      <w:r>
        <w:rPr>
          <w:sz w:val="24"/>
        </w:rPr>
        <w:t>the</w:t>
      </w:r>
      <w:r>
        <w:rPr>
          <w:spacing w:val="79"/>
          <w:sz w:val="24"/>
        </w:rPr>
        <w:t xml:space="preserve"> </w:t>
      </w:r>
      <w:r>
        <w:rPr>
          <w:sz w:val="24"/>
        </w:rPr>
        <w:t>tithonia</w:t>
      </w:r>
      <w:r>
        <w:rPr>
          <w:spacing w:val="84"/>
          <w:sz w:val="24"/>
        </w:rPr>
        <w:t xml:space="preserve"> </w:t>
      </w:r>
      <w:r>
        <w:rPr>
          <w:sz w:val="24"/>
        </w:rPr>
        <w:t>(Tithonia</w:t>
      </w:r>
      <w:r>
        <w:rPr>
          <w:spacing w:val="84"/>
          <w:sz w:val="24"/>
        </w:rPr>
        <w:t xml:space="preserve"> </w:t>
      </w:r>
      <w:r>
        <w:rPr>
          <w:sz w:val="24"/>
        </w:rPr>
        <w:t>diversifolia)</w:t>
      </w:r>
      <w:r>
        <w:rPr>
          <w:spacing w:val="82"/>
          <w:sz w:val="24"/>
        </w:rPr>
        <w:t xml:space="preserve"> </w:t>
      </w:r>
      <w:r>
        <w:rPr>
          <w:sz w:val="24"/>
        </w:rPr>
        <w:t>with</w:t>
      </w:r>
      <w:r>
        <w:rPr>
          <w:spacing w:val="84"/>
          <w:sz w:val="24"/>
        </w:rPr>
        <w:t xml:space="preserve"> </w:t>
      </w:r>
      <w:r>
        <w:rPr>
          <w:sz w:val="24"/>
        </w:rPr>
        <w:t>elephant</w:t>
      </w:r>
      <w:r>
        <w:rPr>
          <w:spacing w:val="82"/>
          <w:sz w:val="24"/>
        </w:rPr>
        <w:t xml:space="preserve"> </w:t>
      </w:r>
      <w:r>
        <w:rPr>
          <w:sz w:val="24"/>
        </w:rPr>
        <w:t>grass</w:t>
      </w:r>
    </w:p>
    <w:p w:rsidR="00F14390" w:rsidRDefault="00DB01C4">
      <w:pPr>
        <w:pStyle w:val="ListParagraph"/>
        <w:numPr>
          <w:ilvl w:val="0"/>
          <w:numId w:val="110"/>
        </w:numPr>
        <w:tabs>
          <w:tab w:val="left" w:pos="1969"/>
          <w:tab w:val="left" w:pos="1970"/>
        </w:tabs>
        <w:spacing w:before="128"/>
        <w:ind w:left="1969" w:hanging="1266"/>
        <w:rPr>
          <w:sz w:val="24"/>
        </w:rPr>
      </w:pPr>
      <w:r>
        <w:rPr>
          <w:sz w:val="24"/>
        </w:rPr>
        <w:t>(Pennisetum</w:t>
      </w:r>
      <w:r>
        <w:rPr>
          <w:spacing w:val="37"/>
          <w:sz w:val="24"/>
        </w:rPr>
        <w:t xml:space="preserve"> </w:t>
      </w:r>
      <w:r>
        <w:rPr>
          <w:sz w:val="24"/>
        </w:rPr>
        <w:t>purpureum).</w:t>
      </w:r>
      <w:r>
        <w:rPr>
          <w:spacing w:val="102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96"/>
          <w:sz w:val="24"/>
        </w:rPr>
        <w:t xml:space="preserve"> </w:t>
      </w:r>
      <w:r>
        <w:rPr>
          <w:sz w:val="24"/>
        </w:rPr>
        <w:t>Conference</w:t>
      </w:r>
      <w:r>
        <w:rPr>
          <w:spacing w:val="96"/>
          <w:sz w:val="24"/>
        </w:rPr>
        <w:t xml:space="preserve"> </w:t>
      </w:r>
      <w:r>
        <w:rPr>
          <w:sz w:val="24"/>
        </w:rPr>
        <w:t>on</w:t>
      </w:r>
      <w:r>
        <w:rPr>
          <w:spacing w:val="94"/>
          <w:sz w:val="24"/>
        </w:rPr>
        <w:t xml:space="preserve"> </w:t>
      </w:r>
      <w:r>
        <w:rPr>
          <w:sz w:val="24"/>
        </w:rPr>
        <w:t>Animal</w:t>
      </w:r>
      <w:r>
        <w:rPr>
          <w:spacing w:val="94"/>
          <w:sz w:val="24"/>
        </w:rPr>
        <w:t xml:space="preserve"> </w:t>
      </w:r>
      <w:r>
        <w:rPr>
          <w:sz w:val="24"/>
        </w:rPr>
        <w:t>Production</w:t>
      </w:r>
      <w:r>
        <w:rPr>
          <w:spacing w:val="95"/>
          <w:sz w:val="24"/>
        </w:rPr>
        <w:t xml:space="preserve"> </w:t>
      </w:r>
      <w:r>
        <w:rPr>
          <w:sz w:val="24"/>
        </w:rPr>
        <w:t>for</w:t>
      </w:r>
      <w:r>
        <w:rPr>
          <w:spacing w:val="92"/>
          <w:sz w:val="24"/>
        </w:rPr>
        <w:t xml:space="preserve"> </w:t>
      </w:r>
      <w:r>
        <w:rPr>
          <w:sz w:val="24"/>
        </w:rPr>
        <w:t>Food</w:t>
      </w:r>
    </w:p>
    <w:p w:rsidR="00F14390" w:rsidRDefault="00DB01C4">
      <w:pPr>
        <w:pStyle w:val="BodyText"/>
        <w:tabs>
          <w:tab w:val="left" w:pos="1969"/>
        </w:tabs>
        <w:spacing w:before="124"/>
        <w:ind w:left="704"/>
      </w:pPr>
      <w:r>
        <w:rPr>
          <w:rFonts w:ascii="Calibri"/>
          <w:sz w:val="22"/>
        </w:rPr>
        <w:t>397</w:t>
      </w:r>
      <w:r>
        <w:rPr>
          <w:rFonts w:ascii="Calibri"/>
          <w:sz w:val="22"/>
        </w:rPr>
        <w:tab/>
      </w:r>
      <w:r>
        <w:t>Sustainability</w:t>
      </w:r>
      <w:r>
        <w:rPr>
          <w:spacing w:val="-8"/>
        </w:rPr>
        <w:t xml:space="preserve"> </w:t>
      </w:r>
      <w:r>
        <w:t>IOP</w:t>
      </w:r>
      <w:r>
        <w:rPr>
          <w:spacing w:val="-2"/>
        </w:rPr>
        <w:t xml:space="preserve"> </w:t>
      </w:r>
      <w:r>
        <w:t>Conference</w:t>
      </w:r>
      <w:r>
        <w:rPr>
          <w:spacing w:val="-2"/>
        </w:rPr>
        <w:t xml:space="preserve"> </w:t>
      </w:r>
      <w:r>
        <w:t>Series,</w:t>
      </w:r>
      <w:r>
        <w:rPr>
          <w:spacing w:val="-3"/>
        </w:rPr>
        <w:t xml:space="preserve"> </w:t>
      </w:r>
      <w:r>
        <w:t>287.</w:t>
      </w:r>
      <w:r>
        <w:rPr>
          <w:spacing w:val="-3"/>
        </w:rPr>
        <w:t xml:space="preserve"> </w:t>
      </w:r>
      <w:r>
        <w:t>DOI:</w:t>
      </w:r>
      <w:r>
        <w:rPr>
          <w:spacing w:val="-1"/>
        </w:rPr>
        <w:t xml:space="preserve"> </w:t>
      </w:r>
      <w:r>
        <w:t>10.1088/1755-1315/287/1/012019.</w:t>
      </w:r>
    </w:p>
    <w:p w:rsidR="00F14390" w:rsidRDefault="00DB01C4">
      <w:pPr>
        <w:pStyle w:val="ListParagraph"/>
        <w:numPr>
          <w:ilvl w:val="0"/>
          <w:numId w:val="109"/>
        </w:numPr>
        <w:tabs>
          <w:tab w:val="left" w:pos="1400"/>
          <w:tab w:val="left" w:pos="1401"/>
        </w:tabs>
        <w:spacing w:before="128"/>
        <w:rPr>
          <w:sz w:val="24"/>
        </w:rPr>
      </w:pPr>
      <w:r>
        <w:rPr>
          <w:sz w:val="24"/>
        </w:rPr>
        <w:t>Jamarun</w:t>
      </w:r>
      <w:r>
        <w:rPr>
          <w:spacing w:val="23"/>
          <w:sz w:val="24"/>
        </w:rPr>
        <w:t xml:space="preserve"> </w:t>
      </w:r>
      <w:r>
        <w:rPr>
          <w:sz w:val="24"/>
        </w:rPr>
        <w:t>N,</w:t>
      </w:r>
      <w:r>
        <w:rPr>
          <w:spacing w:val="25"/>
          <w:sz w:val="24"/>
        </w:rPr>
        <w:t xml:space="preserve"> </w:t>
      </w:r>
      <w:r>
        <w:rPr>
          <w:sz w:val="24"/>
        </w:rPr>
        <w:t>Pazla</w:t>
      </w:r>
      <w:r>
        <w:rPr>
          <w:spacing w:val="27"/>
          <w:sz w:val="24"/>
        </w:rPr>
        <w:t xml:space="preserve"> </w:t>
      </w:r>
      <w:r>
        <w:rPr>
          <w:sz w:val="24"/>
        </w:rPr>
        <w:t>R,</w:t>
      </w:r>
      <w:r>
        <w:rPr>
          <w:spacing w:val="24"/>
          <w:sz w:val="24"/>
        </w:rPr>
        <w:t xml:space="preserve"> </w:t>
      </w:r>
      <w:r>
        <w:rPr>
          <w:sz w:val="24"/>
        </w:rPr>
        <w:t>Zain</w:t>
      </w:r>
      <w:r>
        <w:rPr>
          <w:spacing w:val="25"/>
          <w:sz w:val="24"/>
        </w:rPr>
        <w:t xml:space="preserve"> </w:t>
      </w:r>
      <w:r>
        <w:rPr>
          <w:sz w:val="24"/>
        </w:rPr>
        <w:t>M</w:t>
      </w:r>
      <w:r>
        <w:rPr>
          <w:spacing w:val="23"/>
          <w:sz w:val="24"/>
        </w:rPr>
        <w:t xml:space="preserve"> </w:t>
      </w:r>
      <w:r>
        <w:rPr>
          <w:sz w:val="24"/>
        </w:rPr>
        <w:t>and</w:t>
      </w:r>
      <w:r>
        <w:rPr>
          <w:spacing w:val="26"/>
          <w:sz w:val="24"/>
        </w:rPr>
        <w:t xml:space="preserve"> </w:t>
      </w:r>
      <w:r>
        <w:rPr>
          <w:sz w:val="24"/>
        </w:rPr>
        <w:t>Arief.</w:t>
      </w:r>
      <w:r>
        <w:rPr>
          <w:spacing w:val="20"/>
          <w:sz w:val="24"/>
        </w:rPr>
        <w:t xml:space="preserve"> </w:t>
      </w:r>
      <w:r>
        <w:rPr>
          <w:sz w:val="24"/>
        </w:rPr>
        <w:t>2020.</w:t>
      </w:r>
      <w:r>
        <w:rPr>
          <w:spacing w:val="25"/>
          <w:sz w:val="24"/>
        </w:rPr>
        <w:t xml:space="preserve"> </w:t>
      </w:r>
      <w:r>
        <w:rPr>
          <w:sz w:val="24"/>
        </w:rPr>
        <w:t>Milk</w:t>
      </w:r>
      <w:r>
        <w:rPr>
          <w:spacing w:val="26"/>
          <w:sz w:val="24"/>
        </w:rPr>
        <w:t xml:space="preserve"> </w:t>
      </w:r>
      <w:r>
        <w:rPr>
          <w:sz w:val="24"/>
        </w:rPr>
        <w:t>quality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Etawa</w:t>
      </w:r>
      <w:r>
        <w:rPr>
          <w:spacing w:val="23"/>
          <w:sz w:val="24"/>
        </w:rPr>
        <w:t xml:space="preserve"> </w:t>
      </w:r>
      <w:r>
        <w:rPr>
          <w:sz w:val="24"/>
        </w:rPr>
        <w:t>crossbred</w:t>
      </w:r>
      <w:r>
        <w:rPr>
          <w:spacing w:val="25"/>
          <w:sz w:val="24"/>
        </w:rPr>
        <w:t xml:space="preserve"> </w:t>
      </w:r>
      <w:r>
        <w:rPr>
          <w:sz w:val="24"/>
        </w:rPr>
        <w:t>dairy</w:t>
      </w:r>
      <w:r>
        <w:rPr>
          <w:spacing w:val="23"/>
          <w:sz w:val="24"/>
        </w:rPr>
        <w:t xml:space="preserve"> </w:t>
      </w:r>
      <w:r>
        <w:rPr>
          <w:sz w:val="24"/>
        </w:rPr>
        <w:t>goat</w:t>
      </w:r>
      <w:r>
        <w:rPr>
          <w:spacing w:val="26"/>
          <w:sz w:val="24"/>
        </w:rPr>
        <w:t xml:space="preserve"> </w:t>
      </w:r>
      <w:r>
        <w:rPr>
          <w:sz w:val="24"/>
        </w:rPr>
        <w:t>fed</w:t>
      </w:r>
    </w:p>
    <w:p w:rsidR="00F14390" w:rsidRDefault="00DB01C4">
      <w:pPr>
        <w:pStyle w:val="ListParagraph"/>
        <w:numPr>
          <w:ilvl w:val="0"/>
          <w:numId w:val="109"/>
        </w:numPr>
        <w:tabs>
          <w:tab w:val="left" w:pos="1969"/>
          <w:tab w:val="left" w:pos="1970"/>
        </w:tabs>
        <w:spacing w:before="125"/>
        <w:ind w:left="1969" w:hanging="1266"/>
        <w:rPr>
          <w:sz w:val="24"/>
        </w:rPr>
      </w:pPr>
      <w:r>
        <w:rPr>
          <w:sz w:val="24"/>
        </w:rPr>
        <w:t>combination</w:t>
      </w:r>
      <w:r>
        <w:rPr>
          <w:spacing w:val="27"/>
          <w:sz w:val="24"/>
        </w:rPr>
        <w:t xml:space="preserve"> </w:t>
      </w:r>
      <w:r>
        <w:rPr>
          <w:sz w:val="24"/>
        </w:rPr>
        <w:t>of</w:t>
      </w:r>
      <w:r>
        <w:rPr>
          <w:spacing w:val="26"/>
          <w:sz w:val="24"/>
        </w:rPr>
        <w:t xml:space="preserve"> </w:t>
      </w:r>
      <w:r>
        <w:rPr>
          <w:sz w:val="24"/>
        </w:rPr>
        <w:t>fermented</w:t>
      </w:r>
      <w:r>
        <w:rPr>
          <w:spacing w:val="28"/>
          <w:sz w:val="24"/>
        </w:rPr>
        <w:t xml:space="preserve"> </w:t>
      </w:r>
      <w:r>
        <w:rPr>
          <w:sz w:val="24"/>
        </w:rPr>
        <w:t>oil</w:t>
      </w:r>
      <w:r>
        <w:rPr>
          <w:spacing w:val="30"/>
          <w:sz w:val="24"/>
        </w:rPr>
        <w:t xml:space="preserve"> </w:t>
      </w:r>
      <w:r>
        <w:rPr>
          <w:sz w:val="24"/>
        </w:rPr>
        <w:t>palm</w:t>
      </w:r>
      <w:r>
        <w:rPr>
          <w:spacing w:val="31"/>
          <w:sz w:val="24"/>
        </w:rPr>
        <w:t xml:space="preserve"> </w:t>
      </w:r>
      <w:r>
        <w:rPr>
          <w:sz w:val="24"/>
        </w:rPr>
        <w:t>fronds,</w:t>
      </w:r>
      <w:r>
        <w:rPr>
          <w:spacing w:val="27"/>
          <w:sz w:val="24"/>
        </w:rPr>
        <w:t xml:space="preserve"> </w:t>
      </w:r>
      <w:r>
        <w:rPr>
          <w:sz w:val="24"/>
        </w:rPr>
        <w:t>Tithonia</w:t>
      </w:r>
      <w:r>
        <w:rPr>
          <w:spacing w:val="29"/>
          <w:sz w:val="24"/>
        </w:rPr>
        <w:t xml:space="preserve"> </w:t>
      </w:r>
      <w:r>
        <w:rPr>
          <w:sz w:val="24"/>
        </w:rPr>
        <w:t>(Tithonia</w:t>
      </w:r>
      <w:r>
        <w:rPr>
          <w:spacing w:val="29"/>
          <w:sz w:val="24"/>
        </w:rPr>
        <w:t xml:space="preserve"> </w:t>
      </w:r>
      <w:r>
        <w:rPr>
          <w:sz w:val="24"/>
        </w:rPr>
        <w:t>diversifolia)</w:t>
      </w:r>
      <w:r>
        <w:rPr>
          <w:spacing w:val="29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Elephant</w:t>
      </w:r>
    </w:p>
    <w:p w:rsidR="00F14390" w:rsidRDefault="00DB01C4">
      <w:pPr>
        <w:pStyle w:val="ListParagraph"/>
        <w:numPr>
          <w:ilvl w:val="0"/>
          <w:numId w:val="109"/>
        </w:numPr>
        <w:tabs>
          <w:tab w:val="left" w:pos="1969"/>
          <w:tab w:val="left" w:pos="1970"/>
        </w:tabs>
        <w:spacing w:before="125"/>
        <w:ind w:left="1969" w:hanging="1266"/>
        <w:rPr>
          <w:sz w:val="24"/>
        </w:rPr>
      </w:pPr>
      <w:r>
        <w:rPr>
          <w:sz w:val="24"/>
        </w:rPr>
        <w:t>grass</w:t>
      </w:r>
      <w:r>
        <w:rPr>
          <w:spacing w:val="50"/>
          <w:sz w:val="24"/>
        </w:rPr>
        <w:t xml:space="preserve"> </w:t>
      </w:r>
      <w:r>
        <w:rPr>
          <w:sz w:val="24"/>
        </w:rPr>
        <w:t>(Pennisetum</w:t>
      </w:r>
      <w:r>
        <w:rPr>
          <w:spacing w:val="51"/>
          <w:sz w:val="24"/>
        </w:rPr>
        <w:t xml:space="preserve"> </w:t>
      </w:r>
      <w:r>
        <w:rPr>
          <w:sz w:val="24"/>
        </w:rPr>
        <w:t>purpureum).</w:t>
      </w:r>
      <w:r>
        <w:rPr>
          <w:spacing w:val="109"/>
          <w:sz w:val="24"/>
        </w:rPr>
        <w:t xml:space="preserve"> </w:t>
      </w:r>
      <w:r>
        <w:rPr>
          <w:sz w:val="24"/>
        </w:rPr>
        <w:t>J.Phys:</w:t>
      </w:r>
      <w:r>
        <w:rPr>
          <w:spacing w:val="111"/>
          <w:sz w:val="24"/>
        </w:rPr>
        <w:t xml:space="preserve"> </w:t>
      </w:r>
      <w:r>
        <w:rPr>
          <w:sz w:val="24"/>
        </w:rPr>
        <w:t>Conf.</w:t>
      </w:r>
      <w:r>
        <w:rPr>
          <w:spacing w:val="111"/>
          <w:sz w:val="24"/>
        </w:rPr>
        <w:t xml:space="preserve"> </w:t>
      </w:r>
      <w:r>
        <w:rPr>
          <w:sz w:val="24"/>
        </w:rPr>
        <w:t>Ser.1469</w:t>
      </w:r>
      <w:r>
        <w:rPr>
          <w:spacing w:val="109"/>
          <w:sz w:val="24"/>
        </w:rPr>
        <w:t xml:space="preserve"> </w:t>
      </w:r>
      <w:r>
        <w:rPr>
          <w:sz w:val="24"/>
        </w:rPr>
        <w:t>012004.</w:t>
      </w:r>
      <w:r>
        <w:rPr>
          <w:spacing w:val="111"/>
          <w:sz w:val="24"/>
        </w:rPr>
        <w:t xml:space="preserve"> </w:t>
      </w:r>
      <w:r>
        <w:rPr>
          <w:sz w:val="24"/>
        </w:rPr>
        <w:t>Doi:10.1088/1742-</w:t>
      </w:r>
    </w:p>
    <w:p w:rsidR="00F14390" w:rsidRDefault="00DB01C4">
      <w:pPr>
        <w:pStyle w:val="BodyText"/>
        <w:tabs>
          <w:tab w:val="left" w:pos="1969"/>
        </w:tabs>
        <w:spacing w:before="127"/>
        <w:ind w:left="704"/>
      </w:pPr>
      <w:r>
        <w:rPr>
          <w:rFonts w:ascii="Calibri"/>
          <w:sz w:val="22"/>
        </w:rPr>
        <w:t>401</w:t>
      </w:r>
      <w:r>
        <w:rPr>
          <w:rFonts w:ascii="Calibri"/>
          <w:sz w:val="22"/>
        </w:rPr>
        <w:tab/>
      </w:r>
      <w:r>
        <w:t>6596/1469/1/012004</w:t>
      </w:r>
    </w:p>
    <w:p w:rsidR="00F14390" w:rsidRDefault="00DB01C4">
      <w:pPr>
        <w:pStyle w:val="BodyText"/>
        <w:tabs>
          <w:tab w:val="left" w:pos="1400"/>
        </w:tabs>
        <w:spacing w:before="132"/>
        <w:ind w:left="704"/>
      </w:pPr>
      <w:r>
        <w:rPr>
          <w:rFonts w:ascii="Calibri"/>
          <w:sz w:val="22"/>
        </w:rPr>
        <w:t>402</w:t>
      </w:r>
      <w:r>
        <w:rPr>
          <w:rFonts w:ascii="Calibri"/>
          <w:sz w:val="22"/>
        </w:rPr>
        <w:tab/>
      </w:r>
      <w:r>
        <w:t>Jamarun</w:t>
      </w:r>
      <w:r>
        <w:rPr>
          <w:spacing w:val="-1"/>
        </w:rPr>
        <w:t xml:space="preserve"> </w:t>
      </w:r>
      <w:r>
        <w:t>N,</w:t>
      </w:r>
      <w:r>
        <w:rPr>
          <w:spacing w:val="-1"/>
        </w:rPr>
        <w:t xml:space="preserve"> </w:t>
      </w:r>
      <w:r>
        <w:t>Zain</w:t>
      </w:r>
      <w:r>
        <w:rPr>
          <w:spacing w:val="-1"/>
        </w:rPr>
        <w:t xml:space="preserve"> </w:t>
      </w:r>
      <w:r>
        <w:t>M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Pazla</w:t>
      </w:r>
      <w:r>
        <w:rPr>
          <w:spacing w:val="-1"/>
        </w:rPr>
        <w:t xml:space="preserve"> </w:t>
      </w:r>
      <w:r>
        <w:t>R.</w:t>
      </w:r>
      <w:r>
        <w:rPr>
          <w:spacing w:val="-1"/>
        </w:rPr>
        <w:t xml:space="preserve"> </w:t>
      </w:r>
      <w:r>
        <w:t>2021.</w:t>
      </w:r>
      <w:r>
        <w:rPr>
          <w:spacing w:val="-1"/>
        </w:rPr>
        <w:t xml:space="preserve"> </w:t>
      </w:r>
      <w:r>
        <w:t>Dasar</w:t>
      </w:r>
      <w:r>
        <w:rPr>
          <w:spacing w:val="-1"/>
        </w:rPr>
        <w:t xml:space="preserve"> </w:t>
      </w:r>
      <w:r>
        <w:t>Nutrisi</w:t>
      </w:r>
      <w:r>
        <w:rPr>
          <w:spacing w:val="1"/>
        </w:rPr>
        <w:t xml:space="preserve"> </w:t>
      </w:r>
      <w:r>
        <w:t>Ruminansia</w:t>
      </w:r>
      <w:r>
        <w:rPr>
          <w:spacing w:val="-1"/>
        </w:rPr>
        <w:t xml:space="preserve"> </w:t>
      </w:r>
      <w:r>
        <w:t>Edisi</w:t>
      </w:r>
      <w:r>
        <w:rPr>
          <w:spacing w:val="10"/>
        </w:rPr>
        <w:t xml:space="preserve"> </w:t>
      </w:r>
      <w:r>
        <w:t>ke</w:t>
      </w:r>
      <w:r>
        <w:rPr>
          <w:spacing w:val="-5"/>
        </w:rPr>
        <w:t xml:space="preserve"> </w:t>
      </w:r>
      <w:r>
        <w:t>II.</w:t>
      </w:r>
      <w:r>
        <w:rPr>
          <w:spacing w:val="-1"/>
        </w:rPr>
        <w:t xml:space="preserve"> </w:t>
      </w:r>
      <w:r>
        <w:t>Andalas</w:t>
      </w:r>
      <w:r>
        <w:rPr>
          <w:spacing w:val="-4"/>
        </w:rPr>
        <w:t xml:space="preserve"> </w:t>
      </w:r>
      <w:r>
        <w:t>University</w:t>
      </w:r>
    </w:p>
    <w:p w:rsidR="00F14390" w:rsidRDefault="00DB01C4">
      <w:pPr>
        <w:pStyle w:val="BodyText"/>
        <w:tabs>
          <w:tab w:val="left" w:pos="1969"/>
        </w:tabs>
        <w:spacing w:before="130"/>
        <w:ind w:left="704"/>
      </w:pPr>
      <w:r>
        <w:rPr>
          <w:rFonts w:ascii="Calibri"/>
          <w:sz w:val="22"/>
        </w:rPr>
        <w:t>403</w:t>
      </w:r>
      <w:r>
        <w:rPr>
          <w:rFonts w:ascii="Calibri"/>
          <w:sz w:val="22"/>
        </w:rPr>
        <w:tab/>
      </w:r>
      <w:r>
        <w:t>Press,</w:t>
      </w:r>
      <w:r>
        <w:rPr>
          <w:spacing w:val="-3"/>
        </w:rPr>
        <w:t xml:space="preserve"> </w:t>
      </w:r>
      <w:r>
        <w:t>Padang.</w:t>
      </w:r>
      <w:r>
        <w:rPr>
          <w:spacing w:val="-1"/>
        </w:rPr>
        <w:t xml:space="preserve"> </w:t>
      </w:r>
      <w:r>
        <w:t>ISBN</w:t>
      </w:r>
      <w:r>
        <w:rPr>
          <w:spacing w:val="-5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978-623-6234-57-0.</w:t>
      </w:r>
    </w:p>
    <w:p w:rsidR="00F14390" w:rsidRDefault="00DB01C4">
      <w:pPr>
        <w:pStyle w:val="ListParagraph"/>
        <w:numPr>
          <w:ilvl w:val="0"/>
          <w:numId w:val="108"/>
        </w:numPr>
        <w:tabs>
          <w:tab w:val="left" w:pos="1400"/>
          <w:tab w:val="left" w:pos="1401"/>
        </w:tabs>
        <w:spacing w:before="127"/>
        <w:rPr>
          <w:sz w:val="24"/>
        </w:rPr>
      </w:pPr>
      <w:r>
        <w:rPr>
          <w:sz w:val="24"/>
        </w:rPr>
        <w:t>Kamalidin,</w:t>
      </w:r>
      <w:r>
        <w:rPr>
          <w:spacing w:val="34"/>
          <w:sz w:val="24"/>
        </w:rPr>
        <w:t xml:space="preserve"> </w:t>
      </w:r>
      <w:r>
        <w:rPr>
          <w:sz w:val="24"/>
        </w:rPr>
        <w:t>Agus</w:t>
      </w:r>
      <w:r>
        <w:rPr>
          <w:spacing w:val="37"/>
          <w:sz w:val="24"/>
        </w:rPr>
        <w:t xml:space="preserve"> </w:t>
      </w:r>
      <w:r>
        <w:rPr>
          <w:sz w:val="24"/>
        </w:rPr>
        <w:t>A,</w:t>
      </w:r>
      <w:r>
        <w:rPr>
          <w:spacing w:val="34"/>
          <w:sz w:val="24"/>
        </w:rPr>
        <w:t xml:space="preserve"> </w:t>
      </w:r>
      <w:r>
        <w:rPr>
          <w:sz w:val="24"/>
        </w:rPr>
        <w:t>Suparta</w:t>
      </w:r>
      <w:r>
        <w:rPr>
          <w:spacing w:val="36"/>
          <w:sz w:val="24"/>
        </w:rPr>
        <w:t xml:space="preserve"> </w:t>
      </w:r>
      <w:r>
        <w:rPr>
          <w:sz w:val="24"/>
        </w:rPr>
        <w:t>IG</w:t>
      </w:r>
      <w:r>
        <w:rPr>
          <w:spacing w:val="34"/>
          <w:sz w:val="24"/>
        </w:rPr>
        <w:t xml:space="preserve"> </w:t>
      </w:r>
      <w:r>
        <w:rPr>
          <w:sz w:val="24"/>
        </w:rPr>
        <w:t>dan</w:t>
      </w:r>
      <w:r>
        <w:rPr>
          <w:spacing w:val="31"/>
          <w:sz w:val="24"/>
        </w:rPr>
        <w:t xml:space="preserve"> </w:t>
      </w:r>
      <w:r>
        <w:rPr>
          <w:sz w:val="24"/>
        </w:rPr>
        <w:t>Satria</w:t>
      </w:r>
      <w:r>
        <w:rPr>
          <w:spacing w:val="39"/>
          <w:sz w:val="24"/>
        </w:rPr>
        <w:t xml:space="preserve"> </w:t>
      </w:r>
      <w:r>
        <w:rPr>
          <w:sz w:val="24"/>
        </w:rPr>
        <w:t>B.</w:t>
      </w:r>
      <w:r>
        <w:rPr>
          <w:spacing w:val="39"/>
          <w:sz w:val="24"/>
        </w:rPr>
        <w:t xml:space="preserve"> </w:t>
      </w:r>
      <w:r>
        <w:rPr>
          <w:sz w:val="24"/>
        </w:rPr>
        <w:t>2012.</w:t>
      </w:r>
      <w:r>
        <w:rPr>
          <w:spacing w:val="30"/>
          <w:sz w:val="24"/>
        </w:rPr>
        <w:t xml:space="preserve"> </w:t>
      </w:r>
      <w:r>
        <w:rPr>
          <w:sz w:val="24"/>
        </w:rPr>
        <w:t>Performa</w:t>
      </w:r>
      <w:r>
        <w:rPr>
          <w:spacing w:val="39"/>
          <w:sz w:val="24"/>
        </w:rPr>
        <w:t xml:space="preserve"> </w:t>
      </w:r>
      <w:r>
        <w:rPr>
          <w:sz w:val="24"/>
        </w:rPr>
        <w:t>Domba</w:t>
      </w:r>
      <w:r>
        <w:rPr>
          <w:spacing w:val="36"/>
          <w:sz w:val="24"/>
        </w:rPr>
        <w:t xml:space="preserve"> </w:t>
      </w:r>
      <w:r>
        <w:rPr>
          <w:sz w:val="24"/>
        </w:rPr>
        <w:t>yang</w:t>
      </w:r>
      <w:r>
        <w:rPr>
          <w:spacing w:val="35"/>
          <w:sz w:val="24"/>
        </w:rPr>
        <w:t xml:space="preserve"> </w:t>
      </w:r>
      <w:r>
        <w:rPr>
          <w:sz w:val="24"/>
        </w:rPr>
        <w:t>Diberi</w:t>
      </w:r>
      <w:r>
        <w:rPr>
          <w:spacing w:val="36"/>
          <w:sz w:val="24"/>
        </w:rPr>
        <w:t xml:space="preserve"> </w:t>
      </w:r>
      <w:r>
        <w:rPr>
          <w:sz w:val="24"/>
        </w:rPr>
        <w:t>Complete</w:t>
      </w:r>
    </w:p>
    <w:p w:rsidR="00F14390" w:rsidRDefault="00DB01C4">
      <w:pPr>
        <w:pStyle w:val="ListParagraph"/>
        <w:numPr>
          <w:ilvl w:val="0"/>
          <w:numId w:val="108"/>
        </w:numPr>
        <w:tabs>
          <w:tab w:val="left" w:pos="1969"/>
          <w:tab w:val="left" w:pos="1970"/>
        </w:tabs>
        <w:spacing w:before="123"/>
        <w:ind w:left="1969" w:hanging="1266"/>
        <w:rPr>
          <w:sz w:val="24"/>
        </w:rPr>
      </w:pPr>
      <w:r>
        <w:rPr>
          <w:sz w:val="24"/>
        </w:rPr>
        <w:t>Feed</w:t>
      </w:r>
      <w:r>
        <w:rPr>
          <w:spacing w:val="-2"/>
          <w:sz w:val="24"/>
        </w:rPr>
        <w:t xml:space="preserve"> </w:t>
      </w:r>
      <w:r>
        <w:rPr>
          <w:sz w:val="24"/>
        </w:rPr>
        <w:t>Kulit</w:t>
      </w:r>
      <w:r>
        <w:rPr>
          <w:spacing w:val="-4"/>
          <w:sz w:val="24"/>
        </w:rPr>
        <w:t xml:space="preserve"> </w:t>
      </w:r>
      <w:r>
        <w:rPr>
          <w:sz w:val="24"/>
        </w:rPr>
        <w:t>Buah</w:t>
      </w:r>
      <w:r>
        <w:rPr>
          <w:spacing w:val="-2"/>
          <w:sz w:val="24"/>
        </w:rPr>
        <w:t xml:space="preserve"> </w:t>
      </w:r>
      <w:r>
        <w:rPr>
          <w:sz w:val="24"/>
        </w:rPr>
        <w:t>Kakao</w:t>
      </w:r>
      <w:r>
        <w:rPr>
          <w:spacing w:val="-2"/>
          <w:sz w:val="24"/>
        </w:rPr>
        <w:t xml:space="preserve"> </w:t>
      </w:r>
      <w:r>
        <w:rPr>
          <w:sz w:val="24"/>
        </w:rPr>
        <w:t>Terfermentasi.</w:t>
      </w:r>
      <w:r>
        <w:rPr>
          <w:spacing w:val="-2"/>
          <w:sz w:val="24"/>
        </w:rPr>
        <w:t xml:space="preserve"> </w:t>
      </w:r>
      <w:r>
        <w:rPr>
          <w:sz w:val="24"/>
        </w:rPr>
        <w:t>Buletin</w:t>
      </w:r>
      <w:r>
        <w:rPr>
          <w:spacing w:val="-3"/>
          <w:sz w:val="24"/>
        </w:rPr>
        <w:t xml:space="preserve"> </w:t>
      </w:r>
      <w:r>
        <w:rPr>
          <w:sz w:val="24"/>
        </w:rPr>
        <w:t>Peternakan.</w:t>
      </w:r>
      <w:r>
        <w:rPr>
          <w:spacing w:val="-4"/>
          <w:sz w:val="24"/>
        </w:rPr>
        <w:t xml:space="preserve"> </w:t>
      </w:r>
      <w:r>
        <w:rPr>
          <w:sz w:val="24"/>
        </w:rPr>
        <w:t>3(3):162-168.</w:t>
      </w:r>
    </w:p>
    <w:p w:rsidR="00F14390" w:rsidRDefault="00DB01C4">
      <w:pPr>
        <w:pStyle w:val="ListParagraph"/>
        <w:numPr>
          <w:ilvl w:val="0"/>
          <w:numId w:val="108"/>
        </w:numPr>
        <w:tabs>
          <w:tab w:val="left" w:pos="1400"/>
          <w:tab w:val="left" w:pos="1401"/>
        </w:tabs>
        <w:spacing w:before="125"/>
        <w:rPr>
          <w:sz w:val="24"/>
        </w:rPr>
      </w:pPr>
      <w:r>
        <w:rPr>
          <w:sz w:val="24"/>
        </w:rPr>
        <w:t>Krisnan</w:t>
      </w:r>
      <w:r>
        <w:rPr>
          <w:spacing w:val="28"/>
          <w:sz w:val="24"/>
        </w:rPr>
        <w:t xml:space="preserve"> </w:t>
      </w:r>
      <w:r>
        <w:rPr>
          <w:sz w:val="24"/>
        </w:rPr>
        <w:t>R,</w:t>
      </w:r>
      <w:r>
        <w:rPr>
          <w:spacing w:val="27"/>
          <w:sz w:val="24"/>
        </w:rPr>
        <w:t xml:space="preserve"> </w:t>
      </w:r>
      <w:r>
        <w:rPr>
          <w:sz w:val="24"/>
        </w:rPr>
        <w:t>Praharani</w:t>
      </w:r>
      <w:r>
        <w:rPr>
          <w:spacing w:val="88"/>
          <w:sz w:val="24"/>
        </w:rPr>
        <w:t xml:space="preserve"> </w:t>
      </w:r>
      <w:r>
        <w:rPr>
          <w:sz w:val="24"/>
        </w:rPr>
        <w:t>L,</w:t>
      </w:r>
      <w:r>
        <w:rPr>
          <w:spacing w:val="89"/>
          <w:sz w:val="24"/>
        </w:rPr>
        <w:t xml:space="preserve"> </w:t>
      </w:r>
      <w:r>
        <w:rPr>
          <w:sz w:val="24"/>
        </w:rPr>
        <w:t>Supriyati</w:t>
      </w:r>
      <w:r>
        <w:rPr>
          <w:spacing w:val="90"/>
          <w:sz w:val="24"/>
        </w:rPr>
        <w:t xml:space="preserve"> </w:t>
      </w:r>
      <w:r>
        <w:rPr>
          <w:sz w:val="24"/>
        </w:rPr>
        <w:t>dan</w:t>
      </w:r>
      <w:r>
        <w:rPr>
          <w:spacing w:val="82"/>
          <w:sz w:val="24"/>
        </w:rPr>
        <w:t xml:space="preserve"> </w:t>
      </w:r>
      <w:r>
        <w:rPr>
          <w:sz w:val="24"/>
        </w:rPr>
        <w:t>Pangestu</w:t>
      </w:r>
      <w:r>
        <w:rPr>
          <w:spacing w:val="90"/>
          <w:sz w:val="24"/>
        </w:rPr>
        <w:t xml:space="preserve"> </w:t>
      </w:r>
      <w:r>
        <w:rPr>
          <w:sz w:val="24"/>
        </w:rPr>
        <w:t>A.</w:t>
      </w:r>
      <w:r>
        <w:rPr>
          <w:spacing w:val="89"/>
          <w:sz w:val="24"/>
        </w:rPr>
        <w:t xml:space="preserve"> </w:t>
      </w:r>
      <w:r>
        <w:rPr>
          <w:sz w:val="24"/>
        </w:rPr>
        <w:t>2015.</w:t>
      </w:r>
      <w:r>
        <w:rPr>
          <w:spacing w:val="89"/>
          <w:sz w:val="24"/>
        </w:rPr>
        <w:t xml:space="preserve"> </w:t>
      </w:r>
      <w:r>
        <w:rPr>
          <w:sz w:val="24"/>
        </w:rPr>
        <w:t>Kecukupan</w:t>
      </w:r>
      <w:r>
        <w:rPr>
          <w:spacing w:val="87"/>
          <w:sz w:val="24"/>
        </w:rPr>
        <w:t xml:space="preserve"> </w:t>
      </w:r>
      <w:r>
        <w:rPr>
          <w:sz w:val="24"/>
        </w:rPr>
        <w:t>Nutrien</w:t>
      </w:r>
      <w:r>
        <w:rPr>
          <w:spacing w:val="89"/>
          <w:sz w:val="24"/>
        </w:rPr>
        <w:t xml:space="preserve"> </w:t>
      </w:r>
      <w:r>
        <w:rPr>
          <w:sz w:val="24"/>
        </w:rPr>
        <w:t>Kambing</w:t>
      </w:r>
    </w:p>
    <w:p w:rsidR="00F14390" w:rsidRDefault="00DB01C4">
      <w:pPr>
        <w:pStyle w:val="ListParagraph"/>
        <w:numPr>
          <w:ilvl w:val="0"/>
          <w:numId w:val="108"/>
        </w:numPr>
        <w:tabs>
          <w:tab w:val="left" w:pos="1969"/>
          <w:tab w:val="left" w:pos="1970"/>
        </w:tabs>
        <w:spacing w:before="122"/>
        <w:ind w:left="1969" w:hanging="1266"/>
        <w:rPr>
          <w:sz w:val="24"/>
        </w:rPr>
      </w:pPr>
      <w:r>
        <w:rPr>
          <w:sz w:val="24"/>
        </w:rPr>
        <w:t>Peranakan</w:t>
      </w:r>
      <w:r>
        <w:rPr>
          <w:spacing w:val="15"/>
          <w:sz w:val="24"/>
        </w:rPr>
        <w:t xml:space="preserve"> </w:t>
      </w:r>
      <w:r>
        <w:rPr>
          <w:sz w:val="24"/>
        </w:rPr>
        <w:t>Etawa</w:t>
      </w:r>
      <w:r>
        <w:rPr>
          <w:spacing w:val="14"/>
          <w:sz w:val="24"/>
        </w:rPr>
        <w:t xml:space="preserve"> </w:t>
      </w:r>
      <w:r>
        <w:rPr>
          <w:sz w:val="24"/>
        </w:rPr>
        <w:t>Periode</w:t>
      </w:r>
      <w:r>
        <w:rPr>
          <w:spacing w:val="16"/>
          <w:sz w:val="24"/>
        </w:rPr>
        <w:t xml:space="preserve"> </w:t>
      </w:r>
      <w:r>
        <w:rPr>
          <w:sz w:val="24"/>
        </w:rPr>
        <w:t>Laktasi.</w:t>
      </w:r>
      <w:r>
        <w:rPr>
          <w:spacing w:val="15"/>
          <w:sz w:val="24"/>
        </w:rPr>
        <w:t xml:space="preserve"> </w:t>
      </w:r>
      <w:r>
        <w:rPr>
          <w:sz w:val="24"/>
        </w:rPr>
        <w:t>Prosiding</w:t>
      </w:r>
      <w:r>
        <w:rPr>
          <w:spacing w:val="11"/>
          <w:sz w:val="24"/>
        </w:rPr>
        <w:t xml:space="preserve"> </w:t>
      </w:r>
      <w:r>
        <w:rPr>
          <w:sz w:val="24"/>
        </w:rPr>
        <w:t>Seminar</w:t>
      </w:r>
      <w:r>
        <w:rPr>
          <w:spacing w:val="14"/>
          <w:sz w:val="24"/>
        </w:rPr>
        <w:t xml:space="preserve"> </w:t>
      </w:r>
      <w:r>
        <w:rPr>
          <w:sz w:val="24"/>
        </w:rPr>
        <w:t>Nasional</w:t>
      </w:r>
      <w:r>
        <w:rPr>
          <w:spacing w:val="15"/>
          <w:sz w:val="24"/>
        </w:rPr>
        <w:t xml:space="preserve"> </w:t>
      </w:r>
      <w:r>
        <w:rPr>
          <w:sz w:val="24"/>
        </w:rPr>
        <w:t>Teknologi</w:t>
      </w:r>
      <w:r>
        <w:rPr>
          <w:spacing w:val="16"/>
          <w:sz w:val="24"/>
        </w:rPr>
        <w:t xml:space="preserve"> </w:t>
      </w:r>
      <w:r>
        <w:rPr>
          <w:sz w:val="24"/>
        </w:rPr>
        <w:t>Peternakan</w:t>
      </w:r>
      <w:r>
        <w:rPr>
          <w:spacing w:val="15"/>
          <w:sz w:val="24"/>
        </w:rPr>
        <w:t xml:space="preserve"> </w:t>
      </w:r>
      <w:r>
        <w:rPr>
          <w:sz w:val="24"/>
        </w:rPr>
        <w:t>dan</w:t>
      </w:r>
    </w:p>
    <w:p w:rsidR="00F14390" w:rsidRDefault="00DB01C4">
      <w:pPr>
        <w:pStyle w:val="ListParagraph"/>
        <w:numPr>
          <w:ilvl w:val="0"/>
          <w:numId w:val="108"/>
        </w:numPr>
        <w:tabs>
          <w:tab w:val="left" w:pos="1969"/>
          <w:tab w:val="left" w:pos="1970"/>
        </w:tabs>
        <w:spacing w:before="125"/>
        <w:ind w:left="1969" w:hanging="1266"/>
        <w:rPr>
          <w:sz w:val="24"/>
        </w:rPr>
      </w:pPr>
      <w:r>
        <w:rPr>
          <w:sz w:val="24"/>
        </w:rPr>
        <w:t>Veteriner</w:t>
      </w:r>
    </w:p>
    <w:p w:rsidR="00F14390" w:rsidRDefault="00DB01C4">
      <w:pPr>
        <w:pStyle w:val="ListParagraph"/>
        <w:numPr>
          <w:ilvl w:val="0"/>
          <w:numId w:val="108"/>
        </w:numPr>
        <w:tabs>
          <w:tab w:val="left" w:pos="1400"/>
          <w:tab w:val="left" w:pos="1401"/>
        </w:tabs>
        <w:spacing w:before="123"/>
        <w:rPr>
          <w:sz w:val="24"/>
        </w:rPr>
      </w:pPr>
      <w:r>
        <w:rPr>
          <w:sz w:val="24"/>
        </w:rPr>
        <w:t>Martawidjaja</w:t>
      </w:r>
      <w:r>
        <w:rPr>
          <w:spacing w:val="55"/>
          <w:sz w:val="24"/>
        </w:rPr>
        <w:t xml:space="preserve"> </w:t>
      </w:r>
      <w:r>
        <w:rPr>
          <w:sz w:val="24"/>
        </w:rPr>
        <w:t>M,</w:t>
      </w:r>
      <w:r>
        <w:rPr>
          <w:spacing w:val="55"/>
          <w:sz w:val="24"/>
        </w:rPr>
        <w:t xml:space="preserve"> </w:t>
      </w:r>
      <w:r>
        <w:rPr>
          <w:sz w:val="24"/>
        </w:rPr>
        <w:t>Setiadi</w:t>
      </w:r>
      <w:r>
        <w:rPr>
          <w:spacing w:val="57"/>
          <w:sz w:val="24"/>
        </w:rPr>
        <w:t xml:space="preserve"> </w:t>
      </w:r>
      <w:r>
        <w:rPr>
          <w:sz w:val="24"/>
        </w:rPr>
        <w:t>B,</w:t>
      </w:r>
      <w:r>
        <w:rPr>
          <w:spacing w:val="54"/>
          <w:sz w:val="24"/>
        </w:rPr>
        <w:t xml:space="preserve"> </w:t>
      </w:r>
      <w:r>
        <w:rPr>
          <w:sz w:val="24"/>
        </w:rPr>
        <w:t>dan</w:t>
      </w:r>
      <w:r>
        <w:rPr>
          <w:spacing w:val="55"/>
          <w:sz w:val="24"/>
        </w:rPr>
        <w:t xml:space="preserve"> </w:t>
      </w:r>
      <w:r>
        <w:rPr>
          <w:sz w:val="24"/>
        </w:rPr>
        <w:t>Sitorus</w:t>
      </w:r>
      <w:r>
        <w:rPr>
          <w:spacing w:val="51"/>
          <w:sz w:val="24"/>
        </w:rPr>
        <w:t xml:space="preserve"> </w:t>
      </w:r>
      <w:r>
        <w:rPr>
          <w:sz w:val="24"/>
        </w:rPr>
        <w:t>S.</w:t>
      </w:r>
      <w:r>
        <w:rPr>
          <w:spacing w:val="56"/>
          <w:sz w:val="24"/>
        </w:rPr>
        <w:t xml:space="preserve"> </w:t>
      </w:r>
      <w:r>
        <w:rPr>
          <w:sz w:val="24"/>
        </w:rPr>
        <w:t>1999.</w:t>
      </w:r>
      <w:r>
        <w:rPr>
          <w:spacing w:val="54"/>
          <w:sz w:val="24"/>
        </w:rPr>
        <w:t xml:space="preserve"> </w:t>
      </w:r>
      <w:r>
        <w:rPr>
          <w:sz w:val="24"/>
        </w:rPr>
        <w:t>Pengaruh</w:t>
      </w:r>
      <w:r>
        <w:rPr>
          <w:spacing w:val="55"/>
          <w:sz w:val="24"/>
        </w:rPr>
        <w:t xml:space="preserve"> </w:t>
      </w:r>
      <w:r>
        <w:rPr>
          <w:sz w:val="24"/>
        </w:rPr>
        <w:t>Tingkat</w:t>
      </w:r>
      <w:r>
        <w:rPr>
          <w:spacing w:val="57"/>
          <w:sz w:val="24"/>
        </w:rPr>
        <w:t xml:space="preserve"> </w:t>
      </w:r>
      <w:r>
        <w:rPr>
          <w:sz w:val="24"/>
        </w:rPr>
        <w:t>Protein-Energi</w:t>
      </w:r>
      <w:r>
        <w:rPr>
          <w:spacing w:val="56"/>
          <w:sz w:val="24"/>
        </w:rPr>
        <w:t xml:space="preserve"> </w:t>
      </w:r>
      <w:r>
        <w:rPr>
          <w:sz w:val="24"/>
        </w:rPr>
        <w:t>Ransum</w:t>
      </w:r>
    </w:p>
    <w:p w:rsidR="00F14390" w:rsidRDefault="00DB01C4">
      <w:pPr>
        <w:pStyle w:val="ListParagraph"/>
        <w:numPr>
          <w:ilvl w:val="0"/>
          <w:numId w:val="108"/>
        </w:numPr>
        <w:tabs>
          <w:tab w:val="left" w:pos="1969"/>
          <w:tab w:val="left" w:pos="1970"/>
        </w:tabs>
        <w:spacing w:before="127"/>
        <w:ind w:left="1969" w:hanging="1266"/>
        <w:rPr>
          <w:sz w:val="24"/>
        </w:rPr>
      </w:pPr>
      <w:r>
        <w:rPr>
          <w:sz w:val="24"/>
        </w:rPr>
        <w:t>terhadap</w:t>
      </w:r>
      <w:r>
        <w:rPr>
          <w:spacing w:val="-2"/>
          <w:sz w:val="24"/>
        </w:rPr>
        <w:t xml:space="preserve"> </w:t>
      </w:r>
      <w:r>
        <w:rPr>
          <w:sz w:val="24"/>
        </w:rPr>
        <w:t>Kinerja</w:t>
      </w:r>
      <w:r>
        <w:rPr>
          <w:spacing w:val="1"/>
          <w:sz w:val="24"/>
        </w:rPr>
        <w:t xml:space="preserve"> </w:t>
      </w:r>
      <w:r>
        <w:rPr>
          <w:sz w:val="24"/>
        </w:rPr>
        <w:t>Produksi Kambing</w:t>
      </w:r>
      <w:r>
        <w:rPr>
          <w:spacing w:val="-1"/>
          <w:sz w:val="24"/>
        </w:rPr>
        <w:t xml:space="preserve"> </w:t>
      </w:r>
      <w:r>
        <w:rPr>
          <w:sz w:val="24"/>
        </w:rPr>
        <w:t>Kacang</w:t>
      </w:r>
      <w:r>
        <w:rPr>
          <w:spacing w:val="-1"/>
          <w:sz w:val="24"/>
        </w:rPr>
        <w:t xml:space="preserve"> </w:t>
      </w:r>
      <w:r>
        <w:rPr>
          <w:sz w:val="24"/>
        </w:rPr>
        <w:t>Muda.</w:t>
      </w:r>
      <w:r>
        <w:rPr>
          <w:spacing w:val="-2"/>
          <w:sz w:val="24"/>
        </w:rPr>
        <w:t xml:space="preserve"> </w:t>
      </w:r>
      <w:r>
        <w:rPr>
          <w:sz w:val="24"/>
        </w:rPr>
        <w:t>Jurnal</w:t>
      </w:r>
      <w:r>
        <w:rPr>
          <w:spacing w:val="2"/>
          <w:sz w:val="24"/>
        </w:rPr>
        <w:t xml:space="preserve"> </w:t>
      </w:r>
      <w:r>
        <w:rPr>
          <w:sz w:val="24"/>
        </w:rPr>
        <w:t>llmu</w:t>
      </w:r>
      <w:r>
        <w:rPr>
          <w:spacing w:val="8"/>
          <w:sz w:val="24"/>
        </w:rPr>
        <w:t xml:space="preserve"> </w:t>
      </w:r>
      <w:r>
        <w:rPr>
          <w:sz w:val="24"/>
        </w:rPr>
        <w:t>Ternak</w:t>
      </w:r>
      <w:r>
        <w:rPr>
          <w:spacing w:val="-1"/>
          <w:sz w:val="24"/>
        </w:rPr>
        <w:t xml:space="preserve"> </w:t>
      </w:r>
      <w:r>
        <w:rPr>
          <w:sz w:val="24"/>
        </w:rPr>
        <w:t>dan Veteriner,</w:t>
      </w:r>
      <w:r>
        <w:rPr>
          <w:spacing w:val="-1"/>
          <w:sz w:val="24"/>
        </w:rPr>
        <w:t xml:space="preserve"> </w:t>
      </w:r>
      <w:r>
        <w:rPr>
          <w:sz w:val="24"/>
        </w:rPr>
        <w:t>Vol.</w:t>
      </w:r>
    </w:p>
    <w:p w:rsidR="00F14390" w:rsidRDefault="00DB01C4">
      <w:pPr>
        <w:tabs>
          <w:tab w:val="left" w:pos="1969"/>
        </w:tabs>
        <w:spacing w:before="125"/>
        <w:ind w:left="704"/>
        <w:rPr>
          <w:sz w:val="24"/>
        </w:rPr>
      </w:pPr>
      <w:r>
        <w:rPr>
          <w:rFonts w:ascii="Calibri"/>
        </w:rPr>
        <w:t>411</w:t>
      </w:r>
      <w:r>
        <w:rPr>
          <w:rFonts w:ascii="Calibri"/>
        </w:rPr>
        <w:tab/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(3):</w:t>
      </w:r>
      <w:r>
        <w:rPr>
          <w:spacing w:val="-1"/>
          <w:sz w:val="24"/>
        </w:rPr>
        <w:t xml:space="preserve"> </w:t>
      </w:r>
      <w:r>
        <w:rPr>
          <w:sz w:val="24"/>
        </w:rPr>
        <w:t>167-172.</w:t>
      </w:r>
    </w:p>
    <w:p w:rsidR="00F14390" w:rsidRDefault="00DB01C4">
      <w:pPr>
        <w:pStyle w:val="BodyText"/>
        <w:tabs>
          <w:tab w:val="left" w:pos="1400"/>
        </w:tabs>
        <w:spacing w:before="134"/>
        <w:ind w:left="704"/>
      </w:pPr>
      <w:r>
        <w:rPr>
          <w:rFonts w:ascii="Calibri" w:hAnsi="Calibri"/>
          <w:sz w:val="22"/>
        </w:rPr>
        <w:t>412</w:t>
      </w:r>
      <w:r>
        <w:rPr>
          <w:rFonts w:ascii="Calibri" w:hAnsi="Calibri"/>
          <w:sz w:val="22"/>
        </w:rPr>
        <w:tab/>
      </w:r>
      <w:r>
        <w:t>Marques</w:t>
      </w:r>
      <w:r>
        <w:rPr>
          <w:spacing w:val="7"/>
        </w:rPr>
        <w:t xml:space="preserve"> </w:t>
      </w:r>
      <w:r>
        <w:t>RO.</w:t>
      </w:r>
      <w:r>
        <w:rPr>
          <w:spacing w:val="9"/>
        </w:rPr>
        <w:t xml:space="preserve"> </w:t>
      </w:r>
      <w:r>
        <w:t>Gonçalves</w:t>
      </w:r>
      <w:r>
        <w:rPr>
          <w:spacing w:val="10"/>
        </w:rPr>
        <w:t xml:space="preserve"> </w:t>
      </w:r>
      <w:r>
        <w:t>HC,</w:t>
      </w:r>
      <w:r>
        <w:rPr>
          <w:spacing w:val="7"/>
        </w:rPr>
        <w:t xml:space="preserve"> </w:t>
      </w:r>
      <w:r>
        <w:t>Meirelles</w:t>
      </w:r>
      <w:r>
        <w:rPr>
          <w:spacing w:val="9"/>
        </w:rPr>
        <w:t xml:space="preserve"> </w:t>
      </w:r>
      <w:r>
        <w:t>PRL,</w:t>
      </w:r>
      <w:r>
        <w:rPr>
          <w:spacing w:val="13"/>
        </w:rPr>
        <w:t xml:space="preserve"> </w:t>
      </w:r>
      <w:r>
        <w:t>Ferreira</w:t>
      </w:r>
      <w:r>
        <w:rPr>
          <w:spacing w:val="6"/>
        </w:rPr>
        <w:t xml:space="preserve"> </w:t>
      </w:r>
      <w:r>
        <w:t>RP,</w:t>
      </w:r>
      <w:r>
        <w:rPr>
          <w:spacing w:val="8"/>
        </w:rPr>
        <w:t xml:space="preserve"> </w:t>
      </w:r>
      <w:r>
        <w:t>Gomes</w:t>
      </w:r>
      <w:r>
        <w:rPr>
          <w:spacing w:val="7"/>
        </w:rPr>
        <w:t xml:space="preserve"> </w:t>
      </w:r>
      <w:r>
        <w:t>HFB,</w:t>
      </w:r>
      <w:r>
        <w:rPr>
          <w:spacing w:val="13"/>
        </w:rPr>
        <w:t xml:space="preserve"> </w:t>
      </w:r>
      <w:r>
        <w:t>Lourençon</w:t>
      </w:r>
      <w:r>
        <w:rPr>
          <w:spacing w:val="6"/>
        </w:rPr>
        <w:t xml:space="preserve"> </w:t>
      </w:r>
      <w:r>
        <w:t>RV,</w:t>
      </w:r>
      <w:r>
        <w:rPr>
          <w:spacing w:val="9"/>
        </w:rPr>
        <w:t xml:space="preserve"> </w:t>
      </w:r>
      <w:r>
        <w:t>Brito</w:t>
      </w:r>
      <w:r>
        <w:rPr>
          <w:spacing w:val="10"/>
        </w:rPr>
        <w:t xml:space="preserve"> </w:t>
      </w:r>
      <w:r>
        <w:t>P</w:t>
      </w:r>
    </w:p>
    <w:p w:rsidR="00F14390" w:rsidRDefault="00DB01C4">
      <w:pPr>
        <w:pStyle w:val="BodyText"/>
        <w:tabs>
          <w:tab w:val="left" w:pos="1969"/>
        </w:tabs>
        <w:spacing w:before="128"/>
        <w:ind w:left="704"/>
      </w:pPr>
      <w:r>
        <w:rPr>
          <w:rFonts w:ascii="Calibri" w:hAnsi="Calibri"/>
          <w:sz w:val="22"/>
        </w:rPr>
        <w:t>413</w:t>
      </w:r>
      <w:r>
        <w:rPr>
          <w:rFonts w:ascii="Calibri" w:hAnsi="Calibri"/>
          <w:sz w:val="22"/>
        </w:rPr>
        <w:tab/>
      </w:r>
      <w:r>
        <w:t>and</w:t>
      </w:r>
      <w:r>
        <w:rPr>
          <w:spacing w:val="47"/>
        </w:rPr>
        <w:t xml:space="preserve"> </w:t>
      </w:r>
      <w:r>
        <w:t>Cañizares</w:t>
      </w:r>
      <w:r>
        <w:rPr>
          <w:spacing w:val="47"/>
        </w:rPr>
        <w:t xml:space="preserve"> </w:t>
      </w:r>
      <w:r>
        <w:t>GIL.</w:t>
      </w:r>
      <w:r>
        <w:rPr>
          <w:spacing w:val="45"/>
        </w:rPr>
        <w:t xml:space="preserve"> </w:t>
      </w:r>
      <w:r>
        <w:t>2022.</w:t>
      </w:r>
      <w:r>
        <w:rPr>
          <w:spacing w:val="47"/>
        </w:rPr>
        <w:t xml:space="preserve"> </w:t>
      </w:r>
      <w:r>
        <w:t>Production,</w:t>
      </w:r>
      <w:r>
        <w:rPr>
          <w:spacing w:val="47"/>
        </w:rPr>
        <w:t xml:space="preserve"> </w:t>
      </w:r>
      <w:r>
        <w:t>intake,</w:t>
      </w:r>
      <w:r>
        <w:rPr>
          <w:spacing w:val="44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feeding</w:t>
      </w:r>
      <w:r>
        <w:rPr>
          <w:spacing w:val="44"/>
        </w:rPr>
        <w:t xml:space="preserve"> </w:t>
      </w:r>
      <w:r>
        <w:t>behavior</w:t>
      </w:r>
      <w:r>
        <w:rPr>
          <w:spacing w:val="50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dairy</w:t>
      </w:r>
      <w:r>
        <w:rPr>
          <w:spacing w:val="44"/>
        </w:rPr>
        <w:t xml:space="preserve"> </w:t>
      </w:r>
      <w:r>
        <w:t>goats</w:t>
      </w:r>
      <w:r>
        <w:rPr>
          <w:spacing w:val="47"/>
        </w:rPr>
        <w:t xml:space="preserve"> </w:t>
      </w:r>
      <w:r>
        <w:t>fed</w:t>
      </w:r>
    </w:p>
    <w:p w:rsidR="00F14390" w:rsidRDefault="00DB01C4">
      <w:pPr>
        <w:pStyle w:val="BodyText"/>
        <w:tabs>
          <w:tab w:val="left" w:pos="1969"/>
        </w:tabs>
        <w:spacing w:before="134"/>
        <w:ind w:left="704"/>
      </w:pPr>
      <w:r>
        <w:rPr>
          <w:rFonts w:ascii="Calibri"/>
          <w:sz w:val="22"/>
        </w:rPr>
        <w:t>414</w:t>
      </w:r>
      <w:r>
        <w:rPr>
          <w:rFonts w:ascii="Calibri"/>
          <w:sz w:val="22"/>
        </w:rPr>
        <w:tab/>
      </w:r>
      <w:r>
        <w:t xml:space="preserve">alfalfa  </w:t>
      </w:r>
      <w:r>
        <w:rPr>
          <w:spacing w:val="11"/>
        </w:rPr>
        <w:t xml:space="preserve"> </w:t>
      </w:r>
      <w:r>
        <w:t xml:space="preserve">via  </w:t>
      </w:r>
      <w:r>
        <w:rPr>
          <w:spacing w:val="13"/>
        </w:rPr>
        <w:t xml:space="preserve"> </w:t>
      </w:r>
      <w:r>
        <w:t xml:space="preserve">grazing  </w:t>
      </w:r>
      <w:r>
        <w:rPr>
          <w:spacing w:val="6"/>
        </w:rPr>
        <w:t xml:space="preserve"> </w:t>
      </w:r>
      <w:r>
        <w:t xml:space="preserve">and  </w:t>
      </w:r>
      <w:r>
        <w:rPr>
          <w:spacing w:val="11"/>
        </w:rPr>
        <w:t xml:space="preserve"> </w:t>
      </w:r>
      <w:r>
        <w:t xml:space="preserve">cassava.  </w:t>
      </w:r>
      <w:r>
        <w:rPr>
          <w:spacing w:val="11"/>
        </w:rPr>
        <w:t xml:space="preserve"> </w:t>
      </w:r>
      <w:r>
        <w:t xml:space="preserve">Revista  </w:t>
      </w:r>
      <w:r>
        <w:rPr>
          <w:spacing w:val="12"/>
        </w:rPr>
        <w:t xml:space="preserve"> </w:t>
      </w:r>
      <w:r>
        <w:t xml:space="preserve">Brasileira  </w:t>
      </w:r>
      <w:r>
        <w:rPr>
          <w:spacing w:val="10"/>
        </w:rPr>
        <w:t xml:space="preserve"> </w:t>
      </w:r>
      <w:r>
        <w:t xml:space="preserve">de  </w:t>
      </w:r>
      <w:r>
        <w:rPr>
          <w:spacing w:val="7"/>
        </w:rPr>
        <w:t xml:space="preserve"> </w:t>
      </w:r>
      <w:r>
        <w:t xml:space="preserve">Zootecnia  </w:t>
      </w:r>
      <w:r>
        <w:rPr>
          <w:spacing w:val="15"/>
        </w:rPr>
        <w:t xml:space="preserve"> </w:t>
      </w:r>
      <w:r>
        <w:t>51:e20210102.</w:t>
      </w:r>
    </w:p>
    <w:p w:rsidR="00F14390" w:rsidRDefault="00DB01C4">
      <w:pPr>
        <w:pStyle w:val="BodyText"/>
        <w:tabs>
          <w:tab w:val="left" w:pos="1969"/>
        </w:tabs>
        <w:spacing w:before="128"/>
        <w:ind w:left="704"/>
      </w:pPr>
      <w:r>
        <w:rPr>
          <w:rFonts w:ascii="Calibri"/>
          <w:sz w:val="22"/>
        </w:rPr>
        <w:t>415</w:t>
      </w:r>
      <w:r>
        <w:rPr>
          <w:rFonts w:ascii="Calibri"/>
          <w:sz w:val="22"/>
        </w:rPr>
        <w:tab/>
      </w:r>
      <w:r>
        <w:t>https://doi.org/10.37496/rbz5120210102</w:t>
      </w:r>
    </w:p>
    <w:p w:rsidR="00F14390" w:rsidRDefault="00DB01C4">
      <w:pPr>
        <w:pStyle w:val="ListParagraph"/>
        <w:numPr>
          <w:ilvl w:val="0"/>
          <w:numId w:val="107"/>
        </w:numPr>
        <w:tabs>
          <w:tab w:val="left" w:pos="1400"/>
          <w:tab w:val="left" w:pos="1401"/>
        </w:tabs>
        <w:spacing w:before="129"/>
        <w:rPr>
          <w:sz w:val="24"/>
        </w:rPr>
      </w:pPr>
      <w:r>
        <w:rPr>
          <w:sz w:val="24"/>
        </w:rPr>
        <w:t>Marwah,</w:t>
      </w:r>
      <w:r>
        <w:rPr>
          <w:spacing w:val="25"/>
          <w:sz w:val="24"/>
        </w:rPr>
        <w:t xml:space="preserve"> </w:t>
      </w:r>
      <w:r>
        <w:rPr>
          <w:sz w:val="24"/>
        </w:rPr>
        <w:t>PM,</w:t>
      </w:r>
      <w:r>
        <w:rPr>
          <w:spacing w:val="25"/>
          <w:sz w:val="24"/>
        </w:rPr>
        <w:t xml:space="preserve"> </w:t>
      </w:r>
      <w:r>
        <w:rPr>
          <w:sz w:val="24"/>
        </w:rPr>
        <w:t>Suranindyah</w:t>
      </w:r>
      <w:r>
        <w:rPr>
          <w:spacing w:val="24"/>
          <w:sz w:val="24"/>
        </w:rPr>
        <w:t xml:space="preserve"> </w:t>
      </w:r>
      <w:r>
        <w:rPr>
          <w:sz w:val="24"/>
        </w:rPr>
        <w:t>YY</w:t>
      </w:r>
      <w:r>
        <w:rPr>
          <w:spacing w:val="27"/>
          <w:sz w:val="24"/>
        </w:rPr>
        <w:t xml:space="preserve"> </w:t>
      </w:r>
      <w:r>
        <w:rPr>
          <w:sz w:val="24"/>
        </w:rPr>
        <w:t>dan</w:t>
      </w:r>
      <w:r>
        <w:rPr>
          <w:spacing w:val="28"/>
          <w:sz w:val="24"/>
        </w:rPr>
        <w:t xml:space="preserve"> </w:t>
      </w:r>
      <w:r>
        <w:rPr>
          <w:sz w:val="24"/>
        </w:rPr>
        <w:t>Murti</w:t>
      </w:r>
      <w:r>
        <w:rPr>
          <w:spacing w:val="26"/>
          <w:sz w:val="24"/>
        </w:rPr>
        <w:t xml:space="preserve"> </w:t>
      </w:r>
      <w:r>
        <w:rPr>
          <w:sz w:val="24"/>
        </w:rPr>
        <w:t>TW.</w:t>
      </w:r>
      <w:r>
        <w:rPr>
          <w:spacing w:val="23"/>
          <w:sz w:val="24"/>
        </w:rPr>
        <w:t xml:space="preserve"> </w:t>
      </w:r>
      <w:r>
        <w:rPr>
          <w:sz w:val="24"/>
        </w:rPr>
        <w:t>2010.</w:t>
      </w:r>
      <w:r>
        <w:rPr>
          <w:spacing w:val="25"/>
          <w:sz w:val="24"/>
        </w:rPr>
        <w:t xml:space="preserve"> </w:t>
      </w:r>
      <w:r>
        <w:rPr>
          <w:sz w:val="24"/>
        </w:rPr>
        <w:t>Produksi</w:t>
      </w:r>
      <w:r>
        <w:rPr>
          <w:spacing w:val="26"/>
          <w:sz w:val="24"/>
        </w:rPr>
        <w:t xml:space="preserve"> </w:t>
      </w:r>
      <w:r>
        <w:rPr>
          <w:sz w:val="24"/>
        </w:rPr>
        <w:t>dan</w:t>
      </w:r>
      <w:r>
        <w:rPr>
          <w:spacing w:val="25"/>
          <w:sz w:val="24"/>
        </w:rPr>
        <w:t xml:space="preserve"> </w:t>
      </w:r>
      <w:r>
        <w:rPr>
          <w:sz w:val="24"/>
        </w:rPr>
        <w:t>Komposisi</w:t>
      </w:r>
      <w:r>
        <w:rPr>
          <w:spacing w:val="28"/>
          <w:sz w:val="24"/>
        </w:rPr>
        <w:t xml:space="preserve"> </w:t>
      </w:r>
      <w:r>
        <w:rPr>
          <w:sz w:val="24"/>
        </w:rPr>
        <w:t>Susu</w:t>
      </w:r>
      <w:r>
        <w:rPr>
          <w:spacing w:val="23"/>
          <w:sz w:val="24"/>
        </w:rPr>
        <w:t xml:space="preserve"> </w:t>
      </w:r>
      <w:r>
        <w:rPr>
          <w:sz w:val="24"/>
        </w:rPr>
        <w:t>Kambing</w:t>
      </w:r>
    </w:p>
    <w:p w:rsidR="00F14390" w:rsidRDefault="00DB01C4">
      <w:pPr>
        <w:pStyle w:val="ListParagraph"/>
        <w:numPr>
          <w:ilvl w:val="0"/>
          <w:numId w:val="107"/>
        </w:numPr>
        <w:tabs>
          <w:tab w:val="left" w:pos="1969"/>
          <w:tab w:val="left" w:pos="1970"/>
        </w:tabs>
        <w:spacing w:before="121"/>
        <w:ind w:left="1969" w:hanging="1266"/>
        <w:rPr>
          <w:sz w:val="24"/>
        </w:rPr>
      </w:pPr>
      <w:r>
        <w:rPr>
          <w:sz w:val="24"/>
        </w:rPr>
        <w:t>Peranakan</w:t>
      </w:r>
      <w:r>
        <w:rPr>
          <w:spacing w:val="46"/>
          <w:sz w:val="24"/>
        </w:rPr>
        <w:t xml:space="preserve"> </w:t>
      </w:r>
      <w:r>
        <w:rPr>
          <w:sz w:val="24"/>
        </w:rPr>
        <w:t>Etawa</w:t>
      </w:r>
      <w:r>
        <w:rPr>
          <w:spacing w:val="45"/>
          <w:sz w:val="24"/>
        </w:rPr>
        <w:t xml:space="preserve"> </w:t>
      </w:r>
      <w:r>
        <w:rPr>
          <w:sz w:val="24"/>
        </w:rPr>
        <w:t>Yang</w:t>
      </w:r>
      <w:r>
        <w:rPr>
          <w:spacing w:val="44"/>
          <w:sz w:val="24"/>
        </w:rPr>
        <w:t xml:space="preserve"> </w:t>
      </w:r>
      <w:r>
        <w:rPr>
          <w:sz w:val="24"/>
        </w:rPr>
        <w:t>Diberi</w:t>
      </w:r>
      <w:r>
        <w:rPr>
          <w:spacing w:val="45"/>
          <w:sz w:val="24"/>
        </w:rPr>
        <w:t xml:space="preserve"> </w:t>
      </w:r>
      <w:r>
        <w:rPr>
          <w:sz w:val="24"/>
        </w:rPr>
        <w:t>Suplemen</w:t>
      </w:r>
      <w:r>
        <w:rPr>
          <w:spacing w:val="44"/>
          <w:sz w:val="24"/>
        </w:rPr>
        <w:t xml:space="preserve"> </w:t>
      </w:r>
      <w:r>
        <w:rPr>
          <w:sz w:val="24"/>
        </w:rPr>
        <w:t>Daun</w:t>
      </w:r>
      <w:r>
        <w:rPr>
          <w:spacing w:val="47"/>
          <w:sz w:val="24"/>
        </w:rPr>
        <w:t xml:space="preserve"> </w:t>
      </w:r>
      <w:r>
        <w:rPr>
          <w:sz w:val="24"/>
        </w:rPr>
        <w:t>Katu</w:t>
      </w:r>
      <w:r>
        <w:rPr>
          <w:spacing w:val="44"/>
          <w:sz w:val="24"/>
        </w:rPr>
        <w:t xml:space="preserve"> </w:t>
      </w:r>
      <w:r>
        <w:rPr>
          <w:sz w:val="24"/>
        </w:rPr>
        <w:t>(Sauropus</w:t>
      </w:r>
      <w:r>
        <w:rPr>
          <w:spacing w:val="47"/>
          <w:sz w:val="24"/>
        </w:rPr>
        <w:t xml:space="preserve"> </w:t>
      </w:r>
      <w:r>
        <w:rPr>
          <w:sz w:val="24"/>
        </w:rPr>
        <w:t>androgynus</w:t>
      </w:r>
      <w:r>
        <w:rPr>
          <w:spacing w:val="46"/>
          <w:sz w:val="24"/>
        </w:rPr>
        <w:t xml:space="preserve"> </w:t>
      </w:r>
      <w:r>
        <w:rPr>
          <w:sz w:val="24"/>
        </w:rPr>
        <w:t>(L.)</w:t>
      </w:r>
      <w:r>
        <w:rPr>
          <w:spacing w:val="43"/>
          <w:sz w:val="24"/>
        </w:rPr>
        <w:t xml:space="preserve"> </w:t>
      </w:r>
      <w:r>
        <w:rPr>
          <w:sz w:val="24"/>
        </w:rPr>
        <w:t>Merr)</w:t>
      </w:r>
    </w:p>
    <w:p w:rsidR="00F14390" w:rsidRDefault="00DB01C4">
      <w:pPr>
        <w:pStyle w:val="ListParagraph"/>
        <w:numPr>
          <w:ilvl w:val="0"/>
          <w:numId w:val="107"/>
        </w:numPr>
        <w:tabs>
          <w:tab w:val="left" w:pos="1969"/>
          <w:tab w:val="left" w:pos="1970"/>
          <w:tab w:val="left" w:pos="2708"/>
          <w:tab w:val="left" w:pos="3497"/>
          <w:tab w:val="left" w:pos="4290"/>
          <w:tab w:val="left" w:pos="5329"/>
          <w:tab w:val="left" w:pos="6304"/>
          <w:tab w:val="left" w:pos="7715"/>
          <w:tab w:val="left" w:pos="8407"/>
          <w:tab w:val="left" w:pos="9264"/>
          <w:tab w:val="left" w:pos="10272"/>
        </w:tabs>
        <w:spacing w:before="127"/>
        <w:ind w:left="1969" w:hanging="1266"/>
        <w:rPr>
          <w:sz w:val="24"/>
        </w:rPr>
      </w:pPr>
      <w:r>
        <w:rPr>
          <w:sz w:val="24"/>
        </w:rPr>
        <w:t>Pada</w:t>
      </w:r>
      <w:r>
        <w:rPr>
          <w:sz w:val="24"/>
        </w:rPr>
        <w:tab/>
        <w:t>Awal</w:t>
      </w:r>
      <w:r>
        <w:rPr>
          <w:sz w:val="24"/>
        </w:rPr>
        <w:tab/>
        <w:t>Masa</w:t>
      </w:r>
      <w:r>
        <w:rPr>
          <w:sz w:val="24"/>
        </w:rPr>
        <w:tab/>
        <w:t>Laktasi.</w:t>
      </w:r>
      <w:r>
        <w:rPr>
          <w:sz w:val="24"/>
        </w:rPr>
        <w:tab/>
        <w:t>Buletin</w:t>
      </w:r>
      <w:r>
        <w:rPr>
          <w:sz w:val="24"/>
        </w:rPr>
        <w:tab/>
        <w:t>Peternakan,</w:t>
      </w:r>
      <w:r>
        <w:rPr>
          <w:sz w:val="24"/>
        </w:rPr>
        <w:tab/>
        <w:t>Vol.</w:t>
      </w:r>
      <w:r>
        <w:rPr>
          <w:sz w:val="24"/>
        </w:rPr>
        <w:tab/>
        <w:t>34(2):</w:t>
      </w:r>
      <w:r>
        <w:rPr>
          <w:sz w:val="24"/>
        </w:rPr>
        <w:tab/>
        <w:t>94-102.</w:t>
      </w:r>
      <w:r>
        <w:rPr>
          <w:sz w:val="24"/>
        </w:rPr>
        <w:tab/>
        <w:t>DOI:</w:t>
      </w:r>
    </w:p>
    <w:p w:rsidR="00F14390" w:rsidRDefault="00DB01C4">
      <w:pPr>
        <w:pStyle w:val="ListParagraph"/>
        <w:numPr>
          <w:ilvl w:val="0"/>
          <w:numId w:val="107"/>
        </w:numPr>
        <w:tabs>
          <w:tab w:val="left" w:pos="1969"/>
          <w:tab w:val="left" w:pos="1970"/>
        </w:tabs>
        <w:spacing w:before="120"/>
        <w:ind w:left="1969" w:hanging="1266"/>
        <w:rPr>
          <w:sz w:val="24"/>
        </w:rPr>
      </w:pPr>
      <w:r>
        <w:rPr>
          <w:sz w:val="24"/>
        </w:rPr>
        <w:t>https://doi.org/10.21059/buletinpeternak.v34i2.95</w:t>
      </w:r>
    </w:p>
    <w:p w:rsidR="00F14390" w:rsidRDefault="00F14390">
      <w:pPr>
        <w:rPr>
          <w:sz w:val="24"/>
        </w:rPr>
        <w:sectPr w:rsidR="00F14390">
          <w:pgSz w:w="12240" w:h="15840"/>
          <w:pgMar w:top="1360" w:right="180" w:bottom="280" w:left="40" w:header="720" w:footer="720" w:gutter="0"/>
          <w:cols w:space="720"/>
        </w:sectPr>
      </w:pPr>
    </w:p>
    <w:p w:rsidR="00F14390" w:rsidRDefault="00DB01C4">
      <w:pPr>
        <w:pStyle w:val="ListParagraph"/>
        <w:numPr>
          <w:ilvl w:val="0"/>
          <w:numId w:val="107"/>
        </w:numPr>
        <w:tabs>
          <w:tab w:val="left" w:pos="1400"/>
          <w:tab w:val="left" w:pos="1401"/>
        </w:tabs>
        <w:spacing w:before="72"/>
        <w:rPr>
          <w:sz w:val="24"/>
        </w:rPr>
      </w:pPr>
      <w:r>
        <w:rPr>
          <w:sz w:val="24"/>
        </w:rPr>
        <w:lastRenderedPageBreak/>
        <w:t>Moran</w:t>
      </w:r>
      <w:r>
        <w:rPr>
          <w:spacing w:val="8"/>
          <w:sz w:val="24"/>
        </w:rPr>
        <w:t xml:space="preserve"> </w:t>
      </w:r>
      <w:r>
        <w:rPr>
          <w:sz w:val="24"/>
        </w:rPr>
        <w:t>J.</w:t>
      </w:r>
      <w:r>
        <w:rPr>
          <w:spacing w:val="9"/>
          <w:sz w:val="24"/>
        </w:rPr>
        <w:t xml:space="preserve"> </w:t>
      </w:r>
      <w:r>
        <w:rPr>
          <w:sz w:val="24"/>
        </w:rPr>
        <w:t>2005.</w:t>
      </w:r>
      <w:r>
        <w:rPr>
          <w:spacing w:val="9"/>
          <w:sz w:val="24"/>
        </w:rPr>
        <w:t xml:space="preserve"> </w:t>
      </w:r>
      <w:r>
        <w:rPr>
          <w:sz w:val="24"/>
        </w:rPr>
        <w:t>Tropical</w:t>
      </w:r>
      <w:r>
        <w:rPr>
          <w:spacing w:val="12"/>
          <w:sz w:val="24"/>
        </w:rPr>
        <w:t xml:space="preserve"> </w:t>
      </w:r>
      <w:r>
        <w:rPr>
          <w:sz w:val="24"/>
        </w:rPr>
        <w:t>Dairy</w:t>
      </w:r>
      <w:r>
        <w:rPr>
          <w:spacing w:val="5"/>
          <w:sz w:val="24"/>
        </w:rPr>
        <w:t xml:space="preserve"> </w:t>
      </w:r>
      <w:r>
        <w:rPr>
          <w:sz w:val="24"/>
        </w:rPr>
        <w:t>Farming</w:t>
      </w:r>
      <w:r>
        <w:rPr>
          <w:spacing w:val="10"/>
          <w:sz w:val="24"/>
        </w:rPr>
        <w:t xml:space="preserve"> </w:t>
      </w:r>
      <w:r>
        <w:rPr>
          <w:sz w:val="24"/>
        </w:rPr>
        <w:t>:</w:t>
      </w:r>
      <w:r>
        <w:rPr>
          <w:spacing w:val="6"/>
          <w:sz w:val="24"/>
        </w:rPr>
        <w:t xml:space="preserve"> </w:t>
      </w:r>
      <w:r>
        <w:rPr>
          <w:sz w:val="24"/>
        </w:rPr>
        <w:t>Feeding</w:t>
      </w:r>
      <w:r>
        <w:rPr>
          <w:spacing w:val="10"/>
          <w:sz w:val="24"/>
        </w:rPr>
        <w:t xml:space="preserve"> </w:t>
      </w:r>
      <w:r>
        <w:rPr>
          <w:sz w:val="24"/>
        </w:rPr>
        <w:t>Management</w:t>
      </w:r>
      <w:r>
        <w:rPr>
          <w:spacing w:val="7"/>
          <w:sz w:val="24"/>
        </w:rPr>
        <w:t xml:space="preserve"> </w:t>
      </w:r>
      <w:r>
        <w:rPr>
          <w:sz w:val="24"/>
        </w:rPr>
        <w:t>for</w:t>
      </w:r>
      <w:r>
        <w:rPr>
          <w:spacing w:val="9"/>
          <w:sz w:val="24"/>
        </w:rPr>
        <w:t xml:space="preserve"> </w:t>
      </w:r>
      <w:r>
        <w:rPr>
          <w:sz w:val="24"/>
        </w:rPr>
        <w:t>smallholder</w:t>
      </w:r>
      <w:r>
        <w:rPr>
          <w:spacing w:val="8"/>
          <w:sz w:val="24"/>
        </w:rPr>
        <w:t xml:space="preserve"> </w:t>
      </w:r>
      <w:r>
        <w:rPr>
          <w:sz w:val="24"/>
        </w:rPr>
        <w:t>dairy</w:t>
      </w:r>
      <w:r>
        <w:rPr>
          <w:spacing w:val="7"/>
          <w:sz w:val="24"/>
        </w:rPr>
        <w:t xml:space="preserve"> </w:t>
      </w:r>
      <w:r>
        <w:rPr>
          <w:sz w:val="24"/>
        </w:rPr>
        <w:t>farmers</w:t>
      </w:r>
      <w:r>
        <w:rPr>
          <w:spacing w:val="9"/>
          <w:sz w:val="24"/>
        </w:rPr>
        <w:t xml:space="preserve"> </w:t>
      </w:r>
      <w:r>
        <w:rPr>
          <w:sz w:val="24"/>
        </w:rPr>
        <w:t>in</w:t>
      </w:r>
    </w:p>
    <w:p w:rsidR="00F14390" w:rsidRDefault="00DB01C4">
      <w:pPr>
        <w:pStyle w:val="ListParagraph"/>
        <w:numPr>
          <w:ilvl w:val="0"/>
          <w:numId w:val="107"/>
        </w:numPr>
        <w:tabs>
          <w:tab w:val="left" w:pos="1969"/>
          <w:tab w:val="left" w:pos="1970"/>
        </w:tabs>
        <w:spacing w:before="122"/>
        <w:ind w:left="1969" w:hanging="1266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humid</w:t>
      </w:r>
      <w:r>
        <w:rPr>
          <w:spacing w:val="-9"/>
          <w:sz w:val="24"/>
        </w:rPr>
        <w:t xml:space="preserve"> </w:t>
      </w:r>
      <w:r>
        <w:rPr>
          <w:sz w:val="24"/>
        </w:rPr>
        <w:t>tropics.</w:t>
      </w:r>
      <w:r>
        <w:rPr>
          <w:spacing w:val="-1"/>
          <w:sz w:val="24"/>
        </w:rPr>
        <w:t xml:space="preserve"> </w:t>
      </w:r>
      <w:r>
        <w:rPr>
          <w:sz w:val="24"/>
        </w:rPr>
        <w:t>Landlinks</w:t>
      </w:r>
      <w:r>
        <w:rPr>
          <w:spacing w:val="-4"/>
          <w:sz w:val="24"/>
        </w:rPr>
        <w:t xml:space="preserve"> </w:t>
      </w:r>
      <w:r>
        <w:rPr>
          <w:sz w:val="24"/>
        </w:rPr>
        <w:t>Press,</w:t>
      </w:r>
      <w:r>
        <w:rPr>
          <w:spacing w:val="-4"/>
          <w:sz w:val="24"/>
        </w:rPr>
        <w:t xml:space="preserve"> </w:t>
      </w:r>
      <w:r>
        <w:rPr>
          <w:sz w:val="24"/>
        </w:rPr>
        <w:t>Australia.</w:t>
      </w:r>
    </w:p>
    <w:p w:rsidR="00F14390" w:rsidRDefault="00DB01C4">
      <w:pPr>
        <w:pStyle w:val="ListParagraph"/>
        <w:numPr>
          <w:ilvl w:val="0"/>
          <w:numId w:val="107"/>
        </w:numPr>
        <w:tabs>
          <w:tab w:val="left" w:pos="1400"/>
          <w:tab w:val="left" w:pos="1401"/>
        </w:tabs>
        <w:spacing w:before="128"/>
        <w:rPr>
          <w:sz w:val="24"/>
        </w:rPr>
      </w:pPr>
      <w:r>
        <w:rPr>
          <w:sz w:val="24"/>
        </w:rPr>
        <w:t>Murni</w:t>
      </w:r>
      <w:r>
        <w:rPr>
          <w:spacing w:val="50"/>
          <w:sz w:val="24"/>
        </w:rPr>
        <w:t xml:space="preserve"> </w:t>
      </w:r>
      <w:r>
        <w:rPr>
          <w:sz w:val="24"/>
        </w:rPr>
        <w:t>R,</w:t>
      </w:r>
      <w:r>
        <w:rPr>
          <w:spacing w:val="51"/>
          <w:sz w:val="24"/>
        </w:rPr>
        <w:t xml:space="preserve"> </w:t>
      </w:r>
      <w:r>
        <w:rPr>
          <w:sz w:val="24"/>
        </w:rPr>
        <w:t>Akmal,</w:t>
      </w:r>
      <w:r>
        <w:rPr>
          <w:spacing w:val="47"/>
          <w:sz w:val="24"/>
        </w:rPr>
        <w:t xml:space="preserve"> </w:t>
      </w:r>
      <w:r>
        <w:rPr>
          <w:sz w:val="24"/>
        </w:rPr>
        <w:t>dan</w:t>
      </w:r>
      <w:r>
        <w:rPr>
          <w:spacing w:val="52"/>
          <w:sz w:val="24"/>
        </w:rPr>
        <w:t xml:space="preserve"> </w:t>
      </w:r>
      <w:r>
        <w:rPr>
          <w:sz w:val="24"/>
        </w:rPr>
        <w:t>Okrisandi</w:t>
      </w:r>
      <w:r>
        <w:rPr>
          <w:spacing w:val="54"/>
          <w:sz w:val="24"/>
        </w:rPr>
        <w:t xml:space="preserve"> </w:t>
      </w:r>
      <w:r>
        <w:rPr>
          <w:sz w:val="24"/>
        </w:rPr>
        <w:t>Y.</w:t>
      </w:r>
      <w:r>
        <w:rPr>
          <w:spacing w:val="50"/>
          <w:sz w:val="24"/>
        </w:rPr>
        <w:t xml:space="preserve"> </w:t>
      </w:r>
      <w:r>
        <w:rPr>
          <w:sz w:val="24"/>
        </w:rPr>
        <w:t>2012.</w:t>
      </w:r>
      <w:r>
        <w:rPr>
          <w:spacing w:val="51"/>
          <w:sz w:val="24"/>
        </w:rPr>
        <w:t xml:space="preserve"> </w:t>
      </w:r>
      <w:r>
        <w:rPr>
          <w:sz w:val="24"/>
        </w:rPr>
        <w:t>Pemanfaatan</w:t>
      </w:r>
      <w:r>
        <w:rPr>
          <w:spacing w:val="52"/>
          <w:sz w:val="24"/>
        </w:rPr>
        <w:t xml:space="preserve"> </w:t>
      </w:r>
      <w:r>
        <w:rPr>
          <w:sz w:val="24"/>
        </w:rPr>
        <w:t>kulit</w:t>
      </w:r>
      <w:r>
        <w:rPr>
          <w:spacing w:val="52"/>
          <w:sz w:val="24"/>
        </w:rPr>
        <w:t xml:space="preserve"> </w:t>
      </w:r>
      <w:r>
        <w:rPr>
          <w:sz w:val="24"/>
        </w:rPr>
        <w:t>buah</w:t>
      </w:r>
      <w:r>
        <w:rPr>
          <w:spacing w:val="52"/>
          <w:sz w:val="24"/>
        </w:rPr>
        <w:t xml:space="preserve"> </w:t>
      </w:r>
      <w:r>
        <w:rPr>
          <w:sz w:val="24"/>
        </w:rPr>
        <w:t>kakao</w:t>
      </w:r>
      <w:r>
        <w:rPr>
          <w:spacing w:val="53"/>
          <w:sz w:val="24"/>
        </w:rPr>
        <w:t xml:space="preserve"> </w:t>
      </w:r>
      <w:r>
        <w:rPr>
          <w:sz w:val="24"/>
        </w:rPr>
        <w:t>yang</w:t>
      </w:r>
      <w:r>
        <w:rPr>
          <w:spacing w:val="45"/>
          <w:sz w:val="24"/>
        </w:rPr>
        <w:t xml:space="preserve"> </w:t>
      </w:r>
      <w:r>
        <w:rPr>
          <w:sz w:val="24"/>
        </w:rPr>
        <w:t>difermentasi</w:t>
      </w:r>
    </w:p>
    <w:p w:rsidR="00F14390" w:rsidRDefault="00DB01C4">
      <w:pPr>
        <w:pStyle w:val="ListParagraph"/>
        <w:numPr>
          <w:ilvl w:val="0"/>
          <w:numId w:val="107"/>
        </w:numPr>
        <w:tabs>
          <w:tab w:val="left" w:pos="1969"/>
          <w:tab w:val="left" w:pos="1970"/>
        </w:tabs>
        <w:spacing w:before="120"/>
        <w:ind w:left="1969" w:hanging="1266"/>
        <w:rPr>
          <w:sz w:val="24"/>
        </w:rPr>
      </w:pPr>
      <w:r>
        <w:rPr>
          <w:sz w:val="24"/>
        </w:rPr>
        <w:t>dengan</w:t>
      </w:r>
      <w:r>
        <w:rPr>
          <w:spacing w:val="48"/>
          <w:sz w:val="24"/>
        </w:rPr>
        <w:t xml:space="preserve"> </w:t>
      </w:r>
      <w:r>
        <w:rPr>
          <w:sz w:val="24"/>
        </w:rPr>
        <w:t>kapang</w:t>
      </w:r>
      <w:r>
        <w:rPr>
          <w:spacing w:val="50"/>
          <w:sz w:val="24"/>
        </w:rPr>
        <w:t xml:space="preserve"> </w:t>
      </w:r>
      <w:r>
        <w:rPr>
          <w:sz w:val="24"/>
        </w:rPr>
        <w:t>phanerochaete</w:t>
      </w:r>
      <w:r>
        <w:rPr>
          <w:spacing w:val="51"/>
          <w:sz w:val="24"/>
        </w:rPr>
        <w:t xml:space="preserve"> </w:t>
      </w:r>
      <w:r>
        <w:rPr>
          <w:sz w:val="24"/>
        </w:rPr>
        <w:t>chrysosporium</w:t>
      </w:r>
      <w:r>
        <w:rPr>
          <w:spacing w:val="53"/>
          <w:sz w:val="24"/>
        </w:rPr>
        <w:t xml:space="preserve"> </w:t>
      </w:r>
      <w:r>
        <w:rPr>
          <w:sz w:val="24"/>
        </w:rPr>
        <w:t>sebagai</w:t>
      </w:r>
      <w:r>
        <w:rPr>
          <w:spacing w:val="51"/>
          <w:sz w:val="24"/>
        </w:rPr>
        <w:t xml:space="preserve"> </w:t>
      </w:r>
      <w:r>
        <w:rPr>
          <w:sz w:val="24"/>
        </w:rPr>
        <w:t>pengganti</w:t>
      </w:r>
      <w:r>
        <w:rPr>
          <w:spacing w:val="53"/>
          <w:sz w:val="24"/>
        </w:rPr>
        <w:t xml:space="preserve"> </w:t>
      </w:r>
      <w:r>
        <w:rPr>
          <w:sz w:val="24"/>
        </w:rPr>
        <w:t>hijauan</w:t>
      </w:r>
      <w:r>
        <w:rPr>
          <w:spacing w:val="49"/>
          <w:sz w:val="24"/>
        </w:rPr>
        <w:t xml:space="preserve"> </w:t>
      </w:r>
      <w:r>
        <w:rPr>
          <w:sz w:val="24"/>
        </w:rPr>
        <w:t>dalam</w:t>
      </w:r>
      <w:r>
        <w:rPr>
          <w:spacing w:val="51"/>
          <w:sz w:val="24"/>
        </w:rPr>
        <w:t xml:space="preserve"> </w:t>
      </w:r>
      <w:r>
        <w:rPr>
          <w:sz w:val="24"/>
        </w:rPr>
        <w:t>ransum</w:t>
      </w:r>
    </w:p>
    <w:p w:rsidR="00F14390" w:rsidRDefault="00DB01C4">
      <w:pPr>
        <w:pStyle w:val="ListParagraph"/>
        <w:numPr>
          <w:ilvl w:val="0"/>
          <w:numId w:val="107"/>
        </w:numPr>
        <w:tabs>
          <w:tab w:val="left" w:pos="1969"/>
          <w:tab w:val="left" w:pos="1970"/>
        </w:tabs>
        <w:spacing w:before="127"/>
        <w:ind w:left="1969" w:hanging="1266"/>
        <w:rPr>
          <w:sz w:val="24"/>
        </w:rPr>
      </w:pPr>
      <w:r>
        <w:rPr>
          <w:sz w:val="24"/>
        </w:rPr>
        <w:t>ternak</w:t>
      </w:r>
      <w:r>
        <w:rPr>
          <w:spacing w:val="-4"/>
          <w:sz w:val="24"/>
        </w:rPr>
        <w:t xml:space="preserve"> </w:t>
      </w:r>
      <w:r>
        <w:rPr>
          <w:sz w:val="24"/>
        </w:rPr>
        <w:t>kambing.Agrinak.</w:t>
      </w:r>
      <w:r>
        <w:rPr>
          <w:spacing w:val="2"/>
          <w:sz w:val="24"/>
        </w:rPr>
        <w:t xml:space="preserve"> </w:t>
      </w:r>
      <w:r>
        <w:rPr>
          <w:sz w:val="24"/>
        </w:rPr>
        <w:t>Jurnal</w:t>
      </w:r>
      <w:r>
        <w:rPr>
          <w:spacing w:val="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Vol.</w:t>
      </w:r>
      <w:r>
        <w:rPr>
          <w:spacing w:val="-3"/>
          <w:sz w:val="24"/>
        </w:rPr>
        <w:t xml:space="preserve"> </w:t>
      </w:r>
      <w:r>
        <w:rPr>
          <w:sz w:val="24"/>
        </w:rPr>
        <w:t>02</w:t>
      </w:r>
      <w:r>
        <w:rPr>
          <w:spacing w:val="-8"/>
          <w:sz w:val="24"/>
        </w:rPr>
        <w:t xml:space="preserve"> </w:t>
      </w:r>
      <w:r>
        <w:rPr>
          <w:sz w:val="24"/>
        </w:rPr>
        <w:t>(1):</w:t>
      </w:r>
      <w:r>
        <w:rPr>
          <w:spacing w:val="-1"/>
          <w:sz w:val="24"/>
        </w:rPr>
        <w:t xml:space="preserve"> </w:t>
      </w:r>
      <w:r>
        <w:rPr>
          <w:sz w:val="24"/>
        </w:rPr>
        <w:t>6-10.</w:t>
      </w:r>
    </w:p>
    <w:p w:rsidR="00F14390" w:rsidRDefault="00DB01C4">
      <w:pPr>
        <w:pStyle w:val="ListParagraph"/>
        <w:numPr>
          <w:ilvl w:val="0"/>
          <w:numId w:val="107"/>
        </w:numPr>
        <w:tabs>
          <w:tab w:val="left" w:pos="1400"/>
          <w:tab w:val="left" w:pos="1401"/>
        </w:tabs>
        <w:spacing w:before="120"/>
        <w:rPr>
          <w:sz w:val="24"/>
        </w:rPr>
      </w:pPr>
      <w:r>
        <w:rPr>
          <w:sz w:val="24"/>
        </w:rPr>
        <w:t>NRC. 2007.</w:t>
      </w:r>
      <w:r>
        <w:rPr>
          <w:spacing w:val="1"/>
          <w:sz w:val="24"/>
        </w:rPr>
        <w:t xml:space="preserve"> </w:t>
      </w:r>
      <w:r>
        <w:rPr>
          <w:sz w:val="24"/>
        </w:rPr>
        <w:t>Nutrient</w:t>
      </w:r>
      <w:r>
        <w:rPr>
          <w:spacing w:val="2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2"/>
          <w:sz w:val="24"/>
        </w:rPr>
        <w:t xml:space="preserve"> </w:t>
      </w:r>
      <w:r>
        <w:rPr>
          <w:sz w:val="24"/>
        </w:rPr>
        <w:t>of Small</w:t>
      </w:r>
      <w:r>
        <w:rPr>
          <w:spacing w:val="4"/>
          <w:sz w:val="24"/>
        </w:rPr>
        <w:t xml:space="preserve"> </w:t>
      </w:r>
      <w:r>
        <w:rPr>
          <w:sz w:val="24"/>
        </w:rPr>
        <w:t>Ruminants:</w:t>
      </w:r>
      <w:r>
        <w:rPr>
          <w:spacing w:val="2"/>
          <w:sz w:val="24"/>
        </w:rPr>
        <w:t xml:space="preserve"> </w:t>
      </w:r>
      <w:r>
        <w:rPr>
          <w:sz w:val="24"/>
        </w:rPr>
        <w:t>Sheep,</w:t>
      </w:r>
      <w:r>
        <w:rPr>
          <w:spacing w:val="1"/>
          <w:sz w:val="24"/>
        </w:rPr>
        <w:t xml:space="preserve"> </w:t>
      </w:r>
      <w:r>
        <w:rPr>
          <w:sz w:val="24"/>
        </w:rPr>
        <w:t>Goats,</w:t>
      </w:r>
      <w:r>
        <w:rPr>
          <w:spacing w:val="2"/>
          <w:sz w:val="24"/>
        </w:rPr>
        <w:t xml:space="preserve"> </w:t>
      </w:r>
      <w:r>
        <w:rPr>
          <w:sz w:val="24"/>
        </w:rPr>
        <w:t>Cervids,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New</w:t>
      </w:r>
      <w:r>
        <w:rPr>
          <w:spacing w:val="1"/>
          <w:sz w:val="24"/>
        </w:rPr>
        <w:t xml:space="preserve"> </w:t>
      </w:r>
      <w:r>
        <w:rPr>
          <w:sz w:val="24"/>
        </w:rPr>
        <w:t>World</w:t>
      </w:r>
    </w:p>
    <w:p w:rsidR="00F14390" w:rsidRDefault="00DB01C4">
      <w:pPr>
        <w:pStyle w:val="ListParagraph"/>
        <w:numPr>
          <w:ilvl w:val="0"/>
          <w:numId w:val="107"/>
        </w:numPr>
        <w:tabs>
          <w:tab w:val="left" w:pos="1969"/>
          <w:tab w:val="left" w:pos="1970"/>
        </w:tabs>
        <w:spacing w:before="127"/>
        <w:ind w:left="1969" w:hanging="1266"/>
        <w:rPr>
          <w:sz w:val="24"/>
        </w:rPr>
      </w:pPr>
      <w:r>
        <w:rPr>
          <w:sz w:val="24"/>
        </w:rPr>
        <w:t>Camelids.</w:t>
      </w:r>
      <w:r>
        <w:rPr>
          <w:spacing w:val="-6"/>
          <w:sz w:val="24"/>
        </w:rPr>
        <w:t xml:space="preserve"> </w:t>
      </w:r>
      <w:r>
        <w:rPr>
          <w:sz w:val="24"/>
        </w:rPr>
        <w:t>National</w:t>
      </w:r>
      <w:r>
        <w:rPr>
          <w:spacing w:val="-5"/>
          <w:sz w:val="24"/>
        </w:rPr>
        <w:t xml:space="preserve"> </w:t>
      </w:r>
      <w:r>
        <w:rPr>
          <w:sz w:val="24"/>
        </w:rPr>
        <w:t>Academy</w:t>
      </w:r>
      <w:r>
        <w:rPr>
          <w:spacing w:val="-10"/>
          <w:sz w:val="24"/>
        </w:rPr>
        <w:t xml:space="preserve"> </w:t>
      </w:r>
      <w:r>
        <w:rPr>
          <w:sz w:val="24"/>
        </w:rPr>
        <w:t>Press,Washington,</w:t>
      </w:r>
      <w:r>
        <w:rPr>
          <w:spacing w:val="-2"/>
          <w:sz w:val="24"/>
        </w:rPr>
        <w:t xml:space="preserve"> </w:t>
      </w:r>
      <w:r>
        <w:rPr>
          <w:sz w:val="24"/>
        </w:rPr>
        <w:t>DC.</w:t>
      </w:r>
    </w:p>
    <w:p w:rsidR="00F14390" w:rsidRDefault="00DB01C4">
      <w:pPr>
        <w:pStyle w:val="ListParagraph"/>
        <w:numPr>
          <w:ilvl w:val="0"/>
          <w:numId w:val="107"/>
        </w:numPr>
        <w:tabs>
          <w:tab w:val="left" w:pos="1400"/>
          <w:tab w:val="left" w:pos="1401"/>
        </w:tabs>
        <w:spacing w:before="120"/>
        <w:rPr>
          <w:sz w:val="24"/>
        </w:rPr>
      </w:pPr>
      <w:r>
        <w:rPr>
          <w:sz w:val="24"/>
        </w:rPr>
        <w:t>Nurhaita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Ningrat,</w:t>
      </w:r>
      <w:r>
        <w:rPr>
          <w:spacing w:val="-1"/>
          <w:sz w:val="24"/>
        </w:rPr>
        <w:t xml:space="preserve"> </w:t>
      </w:r>
      <w:r>
        <w:rPr>
          <w:sz w:val="24"/>
        </w:rPr>
        <w:t>RWS.</w:t>
      </w:r>
      <w:r>
        <w:rPr>
          <w:spacing w:val="1"/>
          <w:sz w:val="24"/>
        </w:rPr>
        <w:t xml:space="preserve"> </w:t>
      </w:r>
      <w:r>
        <w:rPr>
          <w:sz w:val="24"/>
        </w:rPr>
        <w:t>2011.</w:t>
      </w:r>
      <w:r>
        <w:rPr>
          <w:spacing w:val="-2"/>
          <w:sz w:val="24"/>
        </w:rPr>
        <w:t xml:space="preserve"> </w:t>
      </w:r>
      <w:r>
        <w:rPr>
          <w:sz w:val="24"/>
        </w:rPr>
        <w:t>Efek</w:t>
      </w:r>
      <w:r>
        <w:rPr>
          <w:spacing w:val="-1"/>
          <w:sz w:val="24"/>
        </w:rPr>
        <w:t xml:space="preserve"> </w:t>
      </w:r>
      <w:r>
        <w:rPr>
          <w:sz w:val="24"/>
        </w:rPr>
        <w:t>Suplementasi</w:t>
      </w:r>
      <w:r>
        <w:rPr>
          <w:spacing w:val="-2"/>
          <w:sz w:val="24"/>
        </w:rPr>
        <w:t xml:space="preserve"> </w:t>
      </w:r>
      <w:r>
        <w:rPr>
          <w:sz w:val="24"/>
        </w:rPr>
        <w:t>Daun</w:t>
      </w:r>
      <w:r>
        <w:rPr>
          <w:spacing w:val="-2"/>
          <w:sz w:val="24"/>
        </w:rPr>
        <w:t xml:space="preserve"> </w:t>
      </w:r>
      <w:r>
        <w:rPr>
          <w:sz w:val="24"/>
        </w:rPr>
        <w:t>Ubi</w:t>
      </w:r>
      <w:r>
        <w:rPr>
          <w:spacing w:val="-2"/>
          <w:sz w:val="24"/>
        </w:rPr>
        <w:t xml:space="preserve"> </w:t>
      </w:r>
      <w:r>
        <w:rPr>
          <w:sz w:val="24"/>
        </w:rPr>
        <w:t>Kayu</w:t>
      </w:r>
      <w:r>
        <w:rPr>
          <w:spacing w:val="-2"/>
          <w:sz w:val="24"/>
        </w:rPr>
        <w:t xml:space="preserve"> </w:t>
      </w:r>
      <w:r>
        <w:rPr>
          <w:sz w:val="24"/>
        </w:rPr>
        <w:t>terhadap</w:t>
      </w:r>
      <w:r>
        <w:rPr>
          <w:spacing w:val="-2"/>
          <w:sz w:val="24"/>
        </w:rPr>
        <w:t xml:space="preserve"> </w:t>
      </w:r>
      <w:r>
        <w:rPr>
          <w:sz w:val="24"/>
        </w:rPr>
        <w:t>Kecernaan</w:t>
      </w:r>
      <w:r>
        <w:rPr>
          <w:spacing w:val="-1"/>
          <w:sz w:val="24"/>
        </w:rPr>
        <w:t xml:space="preserve"> </w:t>
      </w:r>
      <w:r>
        <w:rPr>
          <w:sz w:val="24"/>
        </w:rPr>
        <w:t>Daun</w:t>
      </w:r>
    </w:p>
    <w:p w:rsidR="00F14390" w:rsidRDefault="00DB01C4">
      <w:pPr>
        <w:pStyle w:val="ListParagraph"/>
        <w:numPr>
          <w:ilvl w:val="0"/>
          <w:numId w:val="107"/>
        </w:numPr>
        <w:tabs>
          <w:tab w:val="left" w:pos="1969"/>
          <w:tab w:val="left" w:pos="1970"/>
        </w:tabs>
        <w:spacing w:before="125"/>
        <w:ind w:left="1969" w:hanging="1266"/>
        <w:rPr>
          <w:sz w:val="24"/>
        </w:rPr>
      </w:pPr>
      <w:r>
        <w:rPr>
          <w:sz w:val="24"/>
        </w:rPr>
        <w:t>Sawit</w:t>
      </w:r>
      <w:r>
        <w:rPr>
          <w:spacing w:val="18"/>
          <w:sz w:val="24"/>
        </w:rPr>
        <w:t xml:space="preserve"> </w:t>
      </w:r>
      <w:r>
        <w:rPr>
          <w:sz w:val="24"/>
        </w:rPr>
        <w:t>Amoniasi</w:t>
      </w:r>
      <w:r>
        <w:rPr>
          <w:spacing w:val="19"/>
          <w:sz w:val="24"/>
        </w:rPr>
        <w:t xml:space="preserve"> </w:t>
      </w:r>
      <w:r>
        <w:rPr>
          <w:sz w:val="24"/>
        </w:rPr>
        <w:t>secara</w:t>
      </w:r>
      <w:r>
        <w:rPr>
          <w:spacing w:val="20"/>
          <w:sz w:val="24"/>
        </w:rPr>
        <w:t xml:space="preserve"> </w:t>
      </w:r>
      <w:r>
        <w:rPr>
          <w:sz w:val="24"/>
        </w:rPr>
        <w:t>In</w:t>
      </w:r>
      <w:r>
        <w:rPr>
          <w:spacing w:val="18"/>
          <w:sz w:val="24"/>
        </w:rPr>
        <w:t xml:space="preserve"> </w:t>
      </w:r>
      <w:r>
        <w:rPr>
          <w:sz w:val="24"/>
        </w:rPr>
        <w:t>Vitro.</w:t>
      </w:r>
      <w:r>
        <w:rPr>
          <w:spacing w:val="15"/>
          <w:sz w:val="24"/>
        </w:rPr>
        <w:t xml:space="preserve"> </w:t>
      </w:r>
      <w:r>
        <w:rPr>
          <w:sz w:val="24"/>
        </w:rPr>
        <w:t>Jurnal</w:t>
      </w:r>
      <w:r>
        <w:rPr>
          <w:spacing w:val="18"/>
          <w:sz w:val="24"/>
        </w:rPr>
        <w:t xml:space="preserve"> </w:t>
      </w:r>
      <w:r>
        <w:rPr>
          <w:sz w:val="24"/>
        </w:rPr>
        <w:t>Peternakan</w:t>
      </w:r>
      <w:r>
        <w:rPr>
          <w:spacing w:val="21"/>
          <w:sz w:val="24"/>
        </w:rPr>
        <w:t xml:space="preserve"> </w:t>
      </w:r>
      <w:r>
        <w:rPr>
          <w:sz w:val="24"/>
        </w:rPr>
        <w:t>Indonesia,</w:t>
      </w:r>
      <w:r>
        <w:rPr>
          <w:spacing w:val="18"/>
          <w:sz w:val="24"/>
        </w:rPr>
        <w:t xml:space="preserve"> </w:t>
      </w:r>
      <w:r>
        <w:rPr>
          <w:sz w:val="24"/>
        </w:rPr>
        <w:t>Vol.</w:t>
      </w:r>
      <w:r>
        <w:rPr>
          <w:spacing w:val="29"/>
          <w:sz w:val="24"/>
        </w:rPr>
        <w:t xml:space="preserve"> </w:t>
      </w:r>
      <w:r>
        <w:rPr>
          <w:sz w:val="24"/>
        </w:rPr>
        <w:t>13</w:t>
      </w:r>
      <w:r>
        <w:rPr>
          <w:spacing w:val="18"/>
          <w:sz w:val="24"/>
        </w:rPr>
        <w:t xml:space="preserve"> </w:t>
      </w:r>
      <w:r>
        <w:rPr>
          <w:sz w:val="24"/>
        </w:rPr>
        <w:t>(1):</w:t>
      </w:r>
      <w:r>
        <w:rPr>
          <w:spacing w:val="18"/>
          <w:sz w:val="24"/>
        </w:rPr>
        <w:t xml:space="preserve"> </w:t>
      </w:r>
      <w:r>
        <w:rPr>
          <w:sz w:val="24"/>
        </w:rPr>
        <w:t>43</w:t>
      </w:r>
      <w:r>
        <w:rPr>
          <w:spacing w:val="17"/>
          <w:sz w:val="24"/>
        </w:rPr>
        <w:t xml:space="preserve"> </w:t>
      </w:r>
      <w:r>
        <w:rPr>
          <w:sz w:val="24"/>
        </w:rPr>
        <w:t>–</w:t>
      </w:r>
      <w:r>
        <w:rPr>
          <w:spacing w:val="18"/>
          <w:sz w:val="24"/>
        </w:rPr>
        <w:t xml:space="preserve"> </w:t>
      </w:r>
      <w:r>
        <w:rPr>
          <w:sz w:val="24"/>
        </w:rPr>
        <w:t>47.</w:t>
      </w:r>
      <w:r>
        <w:rPr>
          <w:spacing w:val="18"/>
          <w:sz w:val="24"/>
        </w:rPr>
        <w:t xml:space="preserve"> </w:t>
      </w:r>
      <w:r>
        <w:rPr>
          <w:sz w:val="24"/>
        </w:rPr>
        <w:t>DOI:</w:t>
      </w:r>
    </w:p>
    <w:p w:rsidR="00F14390" w:rsidRDefault="00DB01C4">
      <w:pPr>
        <w:pStyle w:val="BodyText"/>
        <w:tabs>
          <w:tab w:val="left" w:pos="1969"/>
        </w:tabs>
        <w:spacing w:before="131"/>
        <w:ind w:left="704"/>
      </w:pPr>
      <w:r>
        <w:rPr>
          <w:rFonts w:ascii="Calibri"/>
          <w:sz w:val="22"/>
        </w:rPr>
        <w:t>429</w:t>
      </w:r>
      <w:r>
        <w:rPr>
          <w:rFonts w:ascii="Calibri"/>
          <w:sz w:val="22"/>
        </w:rPr>
        <w:tab/>
      </w:r>
      <w:hyperlink r:id="rId12">
        <w:r>
          <w:t>https://doi.org/10.25077/jpi.13.1.43-47.2011</w:t>
        </w:r>
      </w:hyperlink>
      <w:r>
        <w:t>.</w:t>
      </w:r>
    </w:p>
    <w:p w:rsidR="00F14390" w:rsidRDefault="00DB01C4">
      <w:pPr>
        <w:pStyle w:val="BodyText"/>
        <w:tabs>
          <w:tab w:val="left" w:pos="1400"/>
        </w:tabs>
        <w:spacing w:before="132"/>
        <w:ind w:left="704"/>
      </w:pPr>
      <w:r>
        <w:rPr>
          <w:rFonts w:ascii="Calibri"/>
          <w:sz w:val="22"/>
        </w:rPr>
        <w:t>430</w:t>
      </w:r>
      <w:r>
        <w:rPr>
          <w:rFonts w:ascii="Calibri"/>
          <w:sz w:val="22"/>
        </w:rPr>
        <w:tab/>
      </w:r>
      <w:r>
        <w:t>Oluwasola,</w:t>
      </w:r>
      <w:r>
        <w:rPr>
          <w:spacing w:val="29"/>
        </w:rPr>
        <w:t xml:space="preserve"> </w:t>
      </w:r>
      <w:r>
        <w:t>TA</w:t>
      </w:r>
      <w:r>
        <w:rPr>
          <w:spacing w:val="26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Dairo,</w:t>
      </w:r>
      <w:r>
        <w:rPr>
          <w:spacing w:val="31"/>
        </w:rPr>
        <w:t xml:space="preserve"> </w:t>
      </w:r>
      <w:r>
        <w:t>F.A.S.</w:t>
      </w:r>
      <w:r>
        <w:rPr>
          <w:spacing w:val="27"/>
        </w:rPr>
        <w:t xml:space="preserve"> </w:t>
      </w:r>
      <w:r>
        <w:t>2016.</w:t>
      </w:r>
      <w:r>
        <w:rPr>
          <w:spacing w:val="31"/>
        </w:rPr>
        <w:t xml:space="preserve"> </w:t>
      </w:r>
      <w:r>
        <w:t>Proximate</w:t>
      </w:r>
      <w:r>
        <w:rPr>
          <w:spacing w:val="28"/>
        </w:rPr>
        <w:t xml:space="preserve"> </w:t>
      </w:r>
      <w:r>
        <w:t>composition,</w:t>
      </w:r>
      <w:r>
        <w:rPr>
          <w:spacing w:val="25"/>
        </w:rPr>
        <w:t xml:space="preserve"> </w:t>
      </w:r>
      <w:r>
        <w:t>amino</w:t>
      </w:r>
      <w:r>
        <w:rPr>
          <w:spacing w:val="30"/>
        </w:rPr>
        <w:t xml:space="preserve"> </w:t>
      </w:r>
      <w:r>
        <w:t>acid</w:t>
      </w:r>
      <w:r>
        <w:rPr>
          <w:spacing w:val="28"/>
        </w:rPr>
        <w:t xml:space="preserve"> </w:t>
      </w:r>
      <w:r>
        <w:t>profile</w:t>
      </w:r>
      <w:r>
        <w:rPr>
          <w:spacing w:val="28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some</w:t>
      </w:r>
    </w:p>
    <w:p w:rsidR="00F14390" w:rsidRDefault="00DB01C4">
      <w:pPr>
        <w:pStyle w:val="BodyText"/>
        <w:tabs>
          <w:tab w:val="left" w:pos="1969"/>
        </w:tabs>
        <w:spacing w:before="129"/>
        <w:ind w:left="704"/>
      </w:pPr>
      <w:r>
        <w:rPr>
          <w:rFonts w:ascii="Calibri"/>
          <w:sz w:val="22"/>
        </w:rPr>
        <w:t>431</w:t>
      </w:r>
      <w:r>
        <w:rPr>
          <w:rFonts w:ascii="Calibri"/>
          <w:sz w:val="22"/>
        </w:rPr>
        <w:tab/>
      </w:r>
      <w:r>
        <w:t>anti-nutrients</w:t>
      </w:r>
      <w:r>
        <w:rPr>
          <w:spacing w:val="74"/>
        </w:rPr>
        <w:t xml:space="preserve"> </w:t>
      </w:r>
      <w:r>
        <w:t>of</w:t>
      </w:r>
      <w:r>
        <w:rPr>
          <w:spacing w:val="70"/>
        </w:rPr>
        <w:t xml:space="preserve"> </w:t>
      </w:r>
      <w:r>
        <w:t>Tithonia</w:t>
      </w:r>
      <w:r>
        <w:rPr>
          <w:spacing w:val="75"/>
        </w:rPr>
        <w:t xml:space="preserve"> </w:t>
      </w:r>
      <w:r>
        <w:t>diversifolia</w:t>
      </w:r>
      <w:r>
        <w:rPr>
          <w:spacing w:val="75"/>
        </w:rPr>
        <w:t xml:space="preserve"> </w:t>
      </w:r>
      <w:r>
        <w:t>cut</w:t>
      </w:r>
      <w:r>
        <w:rPr>
          <w:spacing w:val="77"/>
        </w:rPr>
        <w:t xml:space="preserve"> </w:t>
      </w:r>
      <w:r>
        <w:t>at</w:t>
      </w:r>
      <w:r>
        <w:rPr>
          <w:spacing w:val="72"/>
        </w:rPr>
        <w:t xml:space="preserve"> </w:t>
      </w:r>
      <w:r>
        <w:t>two</w:t>
      </w:r>
      <w:r>
        <w:rPr>
          <w:spacing w:val="75"/>
        </w:rPr>
        <w:t xml:space="preserve"> </w:t>
      </w:r>
      <w:r>
        <w:t>different</w:t>
      </w:r>
      <w:r>
        <w:rPr>
          <w:spacing w:val="76"/>
        </w:rPr>
        <w:t xml:space="preserve"> </w:t>
      </w:r>
      <w:r>
        <w:t>times.</w:t>
      </w:r>
      <w:r>
        <w:rPr>
          <w:spacing w:val="88"/>
        </w:rPr>
        <w:t xml:space="preserve"> </w:t>
      </w:r>
      <w:r>
        <w:t>African</w:t>
      </w:r>
      <w:r>
        <w:rPr>
          <w:spacing w:val="76"/>
        </w:rPr>
        <w:t xml:space="preserve"> </w:t>
      </w:r>
      <w:r>
        <w:t>Journal</w:t>
      </w:r>
      <w:r>
        <w:rPr>
          <w:spacing w:val="76"/>
        </w:rPr>
        <w:t xml:space="preserve"> </w:t>
      </w:r>
      <w:r>
        <w:t>of</w:t>
      </w:r>
    </w:p>
    <w:p w:rsidR="00F14390" w:rsidRDefault="00DB01C4">
      <w:pPr>
        <w:pStyle w:val="BodyText"/>
        <w:tabs>
          <w:tab w:val="left" w:pos="1969"/>
        </w:tabs>
        <w:spacing w:before="132"/>
        <w:ind w:left="704"/>
      </w:pPr>
      <w:r>
        <w:rPr>
          <w:rFonts w:ascii="Calibri"/>
          <w:sz w:val="22"/>
        </w:rPr>
        <w:t>432</w:t>
      </w:r>
      <w:r>
        <w:rPr>
          <w:rFonts w:ascii="Calibri"/>
          <w:sz w:val="22"/>
        </w:rPr>
        <w:tab/>
      </w:r>
      <w:r>
        <w:t>Agricultural,</w:t>
      </w:r>
      <w:r>
        <w:rPr>
          <w:spacing w:val="-3"/>
        </w:rPr>
        <w:t xml:space="preserve"> </w:t>
      </w:r>
      <w:r>
        <w:t>Vol.</w:t>
      </w:r>
      <w:r>
        <w:rPr>
          <w:spacing w:val="-3"/>
        </w:rPr>
        <w:t xml:space="preserve"> </w:t>
      </w:r>
      <w:r>
        <w:t>11(38):</w:t>
      </w:r>
      <w:r>
        <w:rPr>
          <w:spacing w:val="-1"/>
        </w:rPr>
        <w:t xml:space="preserve"> </w:t>
      </w:r>
      <w:r>
        <w:t>3659-3663.</w:t>
      </w:r>
      <w:r>
        <w:rPr>
          <w:spacing w:val="-3"/>
        </w:rPr>
        <w:t xml:space="preserve"> </w:t>
      </w:r>
      <w:r>
        <w:t>DOI:</w:t>
      </w:r>
      <w:r>
        <w:rPr>
          <w:spacing w:val="-3"/>
        </w:rPr>
        <w:t xml:space="preserve"> </w:t>
      </w:r>
      <w:r>
        <w:t>10.5897/AJAR2016.10910.</w:t>
      </w:r>
    </w:p>
    <w:p w:rsidR="00F14390" w:rsidRDefault="00DB01C4">
      <w:pPr>
        <w:pStyle w:val="BodyText"/>
        <w:tabs>
          <w:tab w:val="left" w:pos="1400"/>
        </w:tabs>
        <w:spacing w:before="130"/>
        <w:ind w:left="704"/>
      </w:pPr>
      <w:r>
        <w:rPr>
          <w:rFonts w:ascii="Calibri"/>
          <w:sz w:val="22"/>
        </w:rPr>
        <w:t>433</w:t>
      </w:r>
      <w:r>
        <w:rPr>
          <w:rFonts w:ascii="Calibri"/>
          <w:sz w:val="22"/>
        </w:rPr>
        <w:tab/>
      </w:r>
      <w:r>
        <w:t>Pazla</w:t>
      </w:r>
      <w:r>
        <w:rPr>
          <w:spacing w:val="42"/>
        </w:rPr>
        <w:t xml:space="preserve"> </w:t>
      </w:r>
      <w:r>
        <w:t>R,</w:t>
      </w:r>
      <w:r>
        <w:rPr>
          <w:spacing w:val="39"/>
        </w:rPr>
        <w:t xml:space="preserve"> </w:t>
      </w:r>
      <w:r>
        <w:t>Jamarun</w:t>
      </w:r>
      <w:r>
        <w:rPr>
          <w:spacing w:val="42"/>
        </w:rPr>
        <w:t xml:space="preserve"> </w:t>
      </w:r>
      <w:r>
        <w:t>N,</w:t>
      </w:r>
      <w:r>
        <w:rPr>
          <w:spacing w:val="42"/>
        </w:rPr>
        <w:t xml:space="preserve"> </w:t>
      </w:r>
      <w:r>
        <w:t>Zain,</w:t>
      </w:r>
      <w:r>
        <w:rPr>
          <w:spacing w:val="42"/>
        </w:rPr>
        <w:t xml:space="preserve"> </w:t>
      </w:r>
      <w:r>
        <w:t>M</w:t>
      </w:r>
      <w:r>
        <w:rPr>
          <w:spacing w:val="44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Arief,</w:t>
      </w:r>
      <w:r>
        <w:rPr>
          <w:spacing w:val="41"/>
        </w:rPr>
        <w:t xml:space="preserve"> </w:t>
      </w:r>
      <w:r>
        <w:t>A.</w:t>
      </w:r>
      <w:r>
        <w:rPr>
          <w:spacing w:val="42"/>
        </w:rPr>
        <w:t xml:space="preserve"> </w:t>
      </w:r>
      <w:r>
        <w:t>2018a.</w:t>
      </w:r>
      <w:r>
        <w:rPr>
          <w:spacing w:val="42"/>
        </w:rPr>
        <w:t xml:space="preserve"> </w:t>
      </w:r>
      <w:r>
        <w:t>Microbial</w:t>
      </w:r>
      <w:r>
        <w:rPr>
          <w:spacing w:val="43"/>
        </w:rPr>
        <w:t xml:space="preserve"> </w:t>
      </w:r>
      <w:r>
        <w:t>protein</w:t>
      </w:r>
      <w:r>
        <w:rPr>
          <w:spacing w:val="42"/>
        </w:rPr>
        <w:t xml:space="preserve"> </w:t>
      </w:r>
      <w:r>
        <w:t>synthesis</w:t>
      </w:r>
      <w:r>
        <w:rPr>
          <w:spacing w:val="40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t>vitro</w:t>
      </w:r>
    </w:p>
    <w:p w:rsidR="00F14390" w:rsidRDefault="00DB01C4">
      <w:pPr>
        <w:tabs>
          <w:tab w:val="left" w:pos="1969"/>
        </w:tabs>
        <w:spacing w:before="132"/>
        <w:ind w:left="704"/>
        <w:rPr>
          <w:sz w:val="24"/>
        </w:rPr>
      </w:pPr>
      <w:r>
        <w:rPr>
          <w:rFonts w:ascii="Calibri"/>
        </w:rPr>
        <w:t>434</w:t>
      </w:r>
      <w:r>
        <w:rPr>
          <w:rFonts w:ascii="Calibri"/>
        </w:rPr>
        <w:tab/>
      </w:r>
      <w:r>
        <w:rPr>
          <w:sz w:val="24"/>
        </w:rPr>
        <w:t>fermentability</w:t>
      </w:r>
      <w:r>
        <w:rPr>
          <w:spacing w:val="113"/>
          <w:sz w:val="24"/>
        </w:rPr>
        <w:t xml:space="preserve"> </w:t>
      </w:r>
      <w:r>
        <w:rPr>
          <w:sz w:val="24"/>
        </w:rPr>
        <w:t>of</w:t>
      </w:r>
      <w:r>
        <w:rPr>
          <w:spacing w:val="113"/>
          <w:sz w:val="24"/>
        </w:rPr>
        <w:t xml:space="preserve"> </w:t>
      </w:r>
      <w:r>
        <w:rPr>
          <w:sz w:val="24"/>
        </w:rPr>
        <w:t>fermented</w:t>
      </w:r>
      <w:r>
        <w:rPr>
          <w:spacing w:val="114"/>
          <w:sz w:val="24"/>
        </w:rPr>
        <w:t xml:space="preserve"> </w:t>
      </w:r>
      <w:r>
        <w:rPr>
          <w:sz w:val="24"/>
        </w:rPr>
        <w:t>oil</w:t>
      </w:r>
      <w:r>
        <w:rPr>
          <w:spacing w:val="117"/>
          <w:sz w:val="24"/>
        </w:rPr>
        <w:t xml:space="preserve"> </w:t>
      </w:r>
      <w:r>
        <w:rPr>
          <w:sz w:val="24"/>
        </w:rPr>
        <w:t>palm</w:t>
      </w:r>
      <w:r>
        <w:rPr>
          <w:spacing w:val="116"/>
          <w:sz w:val="24"/>
        </w:rPr>
        <w:t xml:space="preserve"> </w:t>
      </w:r>
      <w:r>
        <w:rPr>
          <w:sz w:val="24"/>
        </w:rPr>
        <w:t>fronds</w:t>
      </w:r>
      <w:r>
        <w:rPr>
          <w:spacing w:val="116"/>
          <w:sz w:val="24"/>
        </w:rPr>
        <w:t xml:space="preserve"> </w:t>
      </w:r>
      <w:r>
        <w:rPr>
          <w:sz w:val="24"/>
        </w:rPr>
        <w:t>by</w:t>
      </w:r>
      <w:r>
        <w:rPr>
          <w:spacing w:val="119"/>
          <w:sz w:val="24"/>
        </w:rPr>
        <w:t xml:space="preserve"> </w:t>
      </w:r>
      <w:r>
        <w:rPr>
          <w:i/>
          <w:sz w:val="24"/>
        </w:rPr>
        <w:t>Phanerochaete</w:t>
      </w:r>
      <w:r>
        <w:rPr>
          <w:i/>
          <w:spacing w:val="117"/>
          <w:sz w:val="24"/>
        </w:rPr>
        <w:t xml:space="preserve"> </w:t>
      </w:r>
      <w:r>
        <w:rPr>
          <w:i/>
          <w:sz w:val="24"/>
        </w:rPr>
        <w:t>chrysosporium</w:t>
      </w:r>
      <w:r>
        <w:rPr>
          <w:i/>
          <w:spacing w:val="119"/>
          <w:sz w:val="24"/>
        </w:rPr>
        <w:t xml:space="preserve"> </w:t>
      </w:r>
      <w:r>
        <w:rPr>
          <w:sz w:val="24"/>
        </w:rPr>
        <w:t>in</w:t>
      </w:r>
    </w:p>
    <w:p w:rsidR="00F14390" w:rsidRDefault="00DB01C4">
      <w:pPr>
        <w:tabs>
          <w:tab w:val="left" w:pos="1969"/>
        </w:tabs>
        <w:spacing w:before="130"/>
        <w:ind w:left="704"/>
        <w:rPr>
          <w:sz w:val="24"/>
        </w:rPr>
      </w:pPr>
      <w:r>
        <w:rPr>
          <w:rFonts w:ascii="Calibri"/>
        </w:rPr>
        <w:t>435</w:t>
      </w:r>
      <w:r>
        <w:rPr>
          <w:rFonts w:ascii="Calibri"/>
        </w:rPr>
        <w:tab/>
      </w:r>
      <w:r>
        <w:rPr>
          <w:sz w:val="24"/>
        </w:rPr>
        <w:t>combination</w:t>
      </w:r>
      <w:r>
        <w:rPr>
          <w:spacing w:val="113"/>
          <w:sz w:val="24"/>
        </w:rPr>
        <w:t xml:space="preserve"> </w:t>
      </w:r>
      <w:r>
        <w:rPr>
          <w:sz w:val="24"/>
        </w:rPr>
        <w:t>with</w:t>
      </w:r>
      <w:r>
        <w:rPr>
          <w:spacing w:val="116"/>
          <w:sz w:val="24"/>
        </w:rPr>
        <w:t xml:space="preserve"> </w:t>
      </w:r>
      <w:r>
        <w:rPr>
          <w:sz w:val="24"/>
        </w:rPr>
        <w:t>Tithonia</w:t>
      </w:r>
      <w:r>
        <w:rPr>
          <w:spacing w:val="11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Tithonia</w:t>
      </w:r>
      <w:r>
        <w:rPr>
          <w:i/>
          <w:spacing w:val="112"/>
          <w:sz w:val="24"/>
        </w:rPr>
        <w:t xml:space="preserve"> </w:t>
      </w:r>
      <w:r>
        <w:rPr>
          <w:i/>
          <w:sz w:val="24"/>
        </w:rPr>
        <w:t>diversifolia</w:t>
      </w:r>
      <w:r>
        <w:rPr>
          <w:sz w:val="24"/>
        </w:rPr>
        <w:t>)</w:t>
      </w:r>
      <w:r>
        <w:rPr>
          <w:spacing w:val="112"/>
          <w:sz w:val="24"/>
        </w:rPr>
        <w:t xml:space="preserve"> </w:t>
      </w:r>
      <w:r>
        <w:rPr>
          <w:sz w:val="24"/>
        </w:rPr>
        <w:t>and</w:t>
      </w:r>
      <w:r>
        <w:rPr>
          <w:spacing w:val="110"/>
          <w:sz w:val="24"/>
        </w:rPr>
        <w:t xml:space="preserve"> </w:t>
      </w:r>
      <w:r>
        <w:rPr>
          <w:sz w:val="24"/>
        </w:rPr>
        <w:t>elephant</w:t>
      </w:r>
      <w:r>
        <w:rPr>
          <w:spacing w:val="119"/>
          <w:sz w:val="24"/>
        </w:rPr>
        <w:t xml:space="preserve"> </w:t>
      </w:r>
      <w:r>
        <w:rPr>
          <w:sz w:val="24"/>
        </w:rPr>
        <w:t>grass</w:t>
      </w:r>
      <w:r>
        <w:rPr>
          <w:spacing w:val="113"/>
          <w:sz w:val="24"/>
        </w:rPr>
        <w:t xml:space="preserve"> </w:t>
      </w:r>
      <w:r>
        <w:rPr>
          <w:sz w:val="24"/>
        </w:rPr>
        <w:t>(Pennisetum</w:t>
      </w:r>
    </w:p>
    <w:p w:rsidR="00F14390" w:rsidRDefault="00DB01C4">
      <w:pPr>
        <w:pStyle w:val="BodyText"/>
        <w:tabs>
          <w:tab w:val="left" w:pos="1969"/>
        </w:tabs>
        <w:spacing w:before="132"/>
        <w:ind w:left="704"/>
      </w:pPr>
      <w:r>
        <w:rPr>
          <w:rFonts w:ascii="Calibri"/>
          <w:sz w:val="22"/>
        </w:rPr>
        <w:t>436</w:t>
      </w:r>
      <w:r>
        <w:rPr>
          <w:rFonts w:ascii="Calibri"/>
          <w:sz w:val="22"/>
        </w:rPr>
        <w:tab/>
      </w:r>
      <w:r>
        <w:t>purpureum).</w:t>
      </w:r>
      <w:r>
        <w:rPr>
          <w:spacing w:val="-2"/>
        </w:rPr>
        <w:t xml:space="preserve"> </w:t>
      </w:r>
      <w:r>
        <w:t>Pak. J.</w:t>
      </w:r>
      <w:r>
        <w:rPr>
          <w:spacing w:val="-1"/>
        </w:rPr>
        <w:t xml:space="preserve"> </w:t>
      </w:r>
      <w:r>
        <w:t>Nutr, 17(10),</w:t>
      </w:r>
      <w:r>
        <w:rPr>
          <w:spacing w:val="-1"/>
        </w:rPr>
        <w:t xml:space="preserve"> </w:t>
      </w:r>
      <w:r>
        <w:t>462-470. doi=pjn.2018.462.470.</w:t>
      </w:r>
    </w:p>
    <w:p w:rsidR="00F14390" w:rsidRDefault="00DB01C4">
      <w:pPr>
        <w:pStyle w:val="ListParagraph"/>
        <w:numPr>
          <w:ilvl w:val="0"/>
          <w:numId w:val="106"/>
        </w:numPr>
        <w:tabs>
          <w:tab w:val="left" w:pos="1400"/>
          <w:tab w:val="left" w:pos="1401"/>
        </w:tabs>
        <w:spacing w:before="125"/>
        <w:rPr>
          <w:sz w:val="24"/>
        </w:rPr>
      </w:pPr>
      <w:r>
        <w:rPr>
          <w:sz w:val="24"/>
        </w:rPr>
        <w:t>Pazla</w:t>
      </w:r>
      <w:r>
        <w:rPr>
          <w:spacing w:val="5"/>
          <w:sz w:val="24"/>
        </w:rPr>
        <w:t xml:space="preserve"> </w:t>
      </w:r>
      <w:r>
        <w:rPr>
          <w:sz w:val="24"/>
        </w:rPr>
        <w:t>R,</w:t>
      </w:r>
      <w:r>
        <w:rPr>
          <w:spacing w:val="2"/>
          <w:sz w:val="24"/>
        </w:rPr>
        <w:t xml:space="preserve"> </w:t>
      </w:r>
      <w:r>
        <w:rPr>
          <w:sz w:val="24"/>
        </w:rPr>
        <w:t>Zain</w:t>
      </w:r>
      <w:r>
        <w:rPr>
          <w:spacing w:val="5"/>
          <w:sz w:val="24"/>
        </w:rPr>
        <w:t xml:space="preserve"> </w:t>
      </w:r>
      <w:r>
        <w:rPr>
          <w:sz w:val="24"/>
        </w:rPr>
        <w:t>M,</w:t>
      </w:r>
      <w:r>
        <w:rPr>
          <w:spacing w:val="6"/>
          <w:sz w:val="24"/>
        </w:rPr>
        <w:t xml:space="preserve"> </w:t>
      </w:r>
      <w:r>
        <w:rPr>
          <w:sz w:val="24"/>
        </w:rPr>
        <w:t>Ryanto</w:t>
      </w:r>
      <w:r>
        <w:rPr>
          <w:spacing w:val="6"/>
          <w:sz w:val="24"/>
        </w:rPr>
        <w:t xml:space="preserve"> </w:t>
      </w:r>
      <w:r>
        <w:rPr>
          <w:sz w:val="24"/>
        </w:rPr>
        <w:t>HI,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Dona</w:t>
      </w:r>
      <w:r>
        <w:rPr>
          <w:spacing w:val="7"/>
          <w:sz w:val="24"/>
        </w:rPr>
        <w:t xml:space="preserve"> </w:t>
      </w:r>
      <w:r>
        <w:rPr>
          <w:sz w:val="24"/>
        </w:rPr>
        <w:t>A.</w:t>
      </w:r>
      <w:r>
        <w:rPr>
          <w:spacing w:val="5"/>
          <w:sz w:val="24"/>
        </w:rPr>
        <w:t xml:space="preserve"> </w:t>
      </w:r>
      <w:r>
        <w:rPr>
          <w:sz w:val="24"/>
        </w:rPr>
        <w:t>2018b.</w:t>
      </w:r>
      <w:r>
        <w:rPr>
          <w:spacing w:val="5"/>
          <w:sz w:val="24"/>
        </w:rPr>
        <w:t xml:space="preserve"> </w:t>
      </w:r>
      <w:r>
        <w:rPr>
          <w:sz w:val="24"/>
        </w:rPr>
        <w:t>Supplementation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minerals</w:t>
      </w:r>
      <w:r>
        <w:rPr>
          <w:spacing w:val="3"/>
          <w:sz w:val="24"/>
        </w:rPr>
        <w:t xml:space="preserve"> </w:t>
      </w:r>
      <w:r>
        <w:rPr>
          <w:sz w:val="24"/>
        </w:rPr>
        <w:t>(phosphorus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</w:p>
    <w:p w:rsidR="00F14390" w:rsidRDefault="00DB01C4">
      <w:pPr>
        <w:pStyle w:val="ListParagraph"/>
        <w:numPr>
          <w:ilvl w:val="0"/>
          <w:numId w:val="106"/>
        </w:numPr>
        <w:tabs>
          <w:tab w:val="left" w:pos="1969"/>
          <w:tab w:val="left" w:pos="1970"/>
        </w:tabs>
        <w:spacing w:before="125"/>
        <w:ind w:left="1969" w:hanging="1266"/>
        <w:rPr>
          <w:sz w:val="24"/>
        </w:rPr>
      </w:pPr>
      <w:r>
        <w:rPr>
          <w:sz w:val="24"/>
        </w:rPr>
        <w:t>sulfur)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2"/>
          <w:sz w:val="24"/>
        </w:rPr>
        <w:t xml:space="preserve"> </w:t>
      </w:r>
      <w:r>
        <w:rPr>
          <w:sz w:val="24"/>
        </w:rPr>
        <w:t>Saccharomyces</w:t>
      </w:r>
      <w:r>
        <w:rPr>
          <w:spacing w:val="70"/>
          <w:sz w:val="24"/>
        </w:rPr>
        <w:t xml:space="preserve"> </w:t>
      </w:r>
      <w:r>
        <w:rPr>
          <w:sz w:val="24"/>
        </w:rPr>
        <w:t>cerevisiae</w:t>
      </w:r>
      <w:r>
        <w:rPr>
          <w:spacing w:val="71"/>
          <w:sz w:val="24"/>
        </w:rPr>
        <w:t xml:space="preserve"> </w:t>
      </w:r>
      <w:r>
        <w:rPr>
          <w:sz w:val="24"/>
        </w:rPr>
        <w:t>in</w:t>
      </w:r>
      <w:r>
        <w:rPr>
          <w:spacing w:val="70"/>
          <w:sz w:val="24"/>
        </w:rPr>
        <w:t xml:space="preserve"> </w:t>
      </w:r>
      <w:r>
        <w:rPr>
          <w:sz w:val="24"/>
        </w:rPr>
        <w:t>a</w:t>
      </w:r>
      <w:r>
        <w:rPr>
          <w:spacing w:val="70"/>
          <w:sz w:val="24"/>
        </w:rPr>
        <w:t xml:space="preserve"> </w:t>
      </w:r>
      <w:r>
        <w:rPr>
          <w:sz w:val="24"/>
        </w:rPr>
        <w:t>sheep</w:t>
      </w:r>
      <w:r>
        <w:rPr>
          <w:spacing w:val="68"/>
          <w:sz w:val="24"/>
        </w:rPr>
        <w:t xml:space="preserve"> </w:t>
      </w:r>
      <w:r>
        <w:rPr>
          <w:sz w:val="24"/>
        </w:rPr>
        <w:t>diet</w:t>
      </w:r>
      <w:r>
        <w:rPr>
          <w:spacing w:val="71"/>
          <w:sz w:val="24"/>
        </w:rPr>
        <w:t xml:space="preserve"> </w:t>
      </w:r>
      <w:r>
        <w:rPr>
          <w:sz w:val="24"/>
        </w:rPr>
        <w:t>based</w:t>
      </w:r>
      <w:r>
        <w:rPr>
          <w:spacing w:val="69"/>
          <w:sz w:val="24"/>
        </w:rPr>
        <w:t xml:space="preserve"> </w:t>
      </w:r>
      <w:r>
        <w:rPr>
          <w:sz w:val="24"/>
        </w:rPr>
        <w:t>on</w:t>
      </w:r>
      <w:r>
        <w:rPr>
          <w:spacing w:val="71"/>
          <w:sz w:val="24"/>
        </w:rPr>
        <w:t xml:space="preserve"> </w:t>
      </w:r>
      <w:r>
        <w:rPr>
          <w:sz w:val="24"/>
        </w:rPr>
        <w:t>a</w:t>
      </w:r>
      <w:r>
        <w:rPr>
          <w:spacing w:val="69"/>
          <w:sz w:val="24"/>
        </w:rPr>
        <w:t xml:space="preserve"> </w:t>
      </w:r>
      <w:r>
        <w:rPr>
          <w:sz w:val="24"/>
        </w:rPr>
        <w:t>cocoa</w:t>
      </w:r>
      <w:r>
        <w:rPr>
          <w:spacing w:val="70"/>
          <w:sz w:val="24"/>
        </w:rPr>
        <w:t xml:space="preserve"> </w:t>
      </w:r>
      <w:r>
        <w:rPr>
          <w:sz w:val="24"/>
        </w:rPr>
        <w:t>by-product.</w:t>
      </w:r>
    </w:p>
    <w:p w:rsidR="00F14390" w:rsidRDefault="00DB01C4">
      <w:pPr>
        <w:pStyle w:val="ListParagraph"/>
        <w:numPr>
          <w:ilvl w:val="0"/>
          <w:numId w:val="106"/>
        </w:numPr>
        <w:tabs>
          <w:tab w:val="left" w:pos="1969"/>
          <w:tab w:val="left" w:pos="1970"/>
        </w:tabs>
        <w:spacing w:before="122"/>
        <w:ind w:left="1969" w:hanging="1266"/>
        <w:rPr>
          <w:sz w:val="24"/>
        </w:rPr>
      </w:pPr>
      <w:r>
        <w:rPr>
          <w:sz w:val="24"/>
        </w:rPr>
        <w:t>Pakistan</w:t>
      </w:r>
      <w:r>
        <w:rPr>
          <w:spacing w:val="-3"/>
          <w:sz w:val="24"/>
        </w:rPr>
        <w:t xml:space="preserve"> </w:t>
      </w:r>
      <w:r>
        <w:rPr>
          <w:sz w:val="24"/>
        </w:rPr>
        <w:t>Journal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Nutrition,</w:t>
      </w:r>
      <w:r>
        <w:rPr>
          <w:spacing w:val="-3"/>
          <w:sz w:val="24"/>
        </w:rPr>
        <w:t xml:space="preserve"> </w:t>
      </w:r>
      <w:r>
        <w:rPr>
          <w:sz w:val="24"/>
        </w:rPr>
        <w:t>17(7),</w:t>
      </w:r>
      <w:r>
        <w:rPr>
          <w:spacing w:val="-1"/>
          <w:sz w:val="24"/>
        </w:rPr>
        <w:t xml:space="preserve"> </w:t>
      </w:r>
      <w:r>
        <w:rPr>
          <w:sz w:val="24"/>
        </w:rPr>
        <w:t>329-335.</w:t>
      </w:r>
      <w:r>
        <w:rPr>
          <w:spacing w:val="-4"/>
          <w:sz w:val="24"/>
        </w:rPr>
        <w:t xml:space="preserve"> </w:t>
      </w:r>
      <w:r>
        <w:rPr>
          <w:sz w:val="24"/>
        </w:rPr>
        <w:t>DOI=pjn.2018.329.33</w:t>
      </w:r>
    </w:p>
    <w:p w:rsidR="00F14390" w:rsidRDefault="00DB01C4">
      <w:pPr>
        <w:pStyle w:val="ListParagraph"/>
        <w:numPr>
          <w:ilvl w:val="0"/>
          <w:numId w:val="106"/>
        </w:numPr>
        <w:tabs>
          <w:tab w:val="left" w:pos="1400"/>
          <w:tab w:val="left" w:pos="1401"/>
        </w:tabs>
        <w:spacing w:before="128"/>
        <w:rPr>
          <w:sz w:val="24"/>
        </w:rPr>
      </w:pPr>
      <w:r>
        <w:rPr>
          <w:sz w:val="24"/>
        </w:rPr>
        <w:t>Pazla</w:t>
      </w:r>
      <w:r>
        <w:rPr>
          <w:spacing w:val="54"/>
          <w:sz w:val="24"/>
        </w:rPr>
        <w:t xml:space="preserve"> </w:t>
      </w:r>
      <w:r>
        <w:rPr>
          <w:sz w:val="24"/>
        </w:rPr>
        <w:t>R,</w:t>
      </w:r>
      <w:r>
        <w:rPr>
          <w:spacing w:val="48"/>
          <w:sz w:val="24"/>
        </w:rPr>
        <w:t xml:space="preserve"> </w:t>
      </w:r>
      <w:r>
        <w:rPr>
          <w:sz w:val="24"/>
        </w:rPr>
        <w:t>Jamarun</w:t>
      </w:r>
      <w:r>
        <w:rPr>
          <w:spacing w:val="109"/>
          <w:sz w:val="24"/>
        </w:rPr>
        <w:t xml:space="preserve"> </w:t>
      </w:r>
      <w:r>
        <w:rPr>
          <w:sz w:val="24"/>
        </w:rPr>
        <w:t>N,</w:t>
      </w:r>
      <w:r>
        <w:rPr>
          <w:spacing w:val="110"/>
          <w:sz w:val="24"/>
        </w:rPr>
        <w:t xml:space="preserve"> </w:t>
      </w:r>
      <w:r>
        <w:rPr>
          <w:sz w:val="24"/>
        </w:rPr>
        <w:t>Agustin</w:t>
      </w:r>
      <w:r>
        <w:rPr>
          <w:spacing w:val="112"/>
          <w:sz w:val="24"/>
        </w:rPr>
        <w:t xml:space="preserve"> </w:t>
      </w:r>
      <w:r>
        <w:rPr>
          <w:sz w:val="24"/>
        </w:rPr>
        <w:t>F,</w:t>
      </w:r>
      <w:r>
        <w:rPr>
          <w:spacing w:val="111"/>
          <w:sz w:val="24"/>
        </w:rPr>
        <w:t xml:space="preserve"> </w:t>
      </w:r>
      <w:r>
        <w:rPr>
          <w:sz w:val="24"/>
        </w:rPr>
        <w:t>Zain</w:t>
      </w:r>
      <w:r>
        <w:rPr>
          <w:spacing w:val="109"/>
          <w:sz w:val="24"/>
        </w:rPr>
        <w:t xml:space="preserve"> </w:t>
      </w:r>
      <w:r>
        <w:rPr>
          <w:sz w:val="24"/>
        </w:rPr>
        <w:t>M,</w:t>
      </w:r>
      <w:r>
        <w:rPr>
          <w:spacing w:val="112"/>
          <w:sz w:val="24"/>
        </w:rPr>
        <w:t xml:space="preserve"> </w:t>
      </w:r>
      <w:r>
        <w:rPr>
          <w:sz w:val="24"/>
        </w:rPr>
        <w:t>Arief</w:t>
      </w:r>
      <w:r>
        <w:rPr>
          <w:spacing w:val="110"/>
          <w:sz w:val="24"/>
        </w:rPr>
        <w:t xml:space="preserve"> </w:t>
      </w:r>
      <w:r>
        <w:rPr>
          <w:sz w:val="24"/>
        </w:rPr>
        <w:t>and</w:t>
      </w:r>
      <w:r>
        <w:rPr>
          <w:spacing w:val="109"/>
          <w:sz w:val="24"/>
        </w:rPr>
        <w:t xml:space="preserve"> </w:t>
      </w:r>
      <w:r>
        <w:rPr>
          <w:sz w:val="24"/>
        </w:rPr>
        <w:t>Cahyani</w:t>
      </w:r>
      <w:r>
        <w:rPr>
          <w:spacing w:val="113"/>
          <w:sz w:val="24"/>
        </w:rPr>
        <w:t xml:space="preserve"> </w:t>
      </w:r>
      <w:r>
        <w:rPr>
          <w:sz w:val="24"/>
        </w:rPr>
        <w:t>NO.</w:t>
      </w:r>
      <w:r>
        <w:rPr>
          <w:spacing w:val="109"/>
          <w:sz w:val="24"/>
        </w:rPr>
        <w:t xml:space="preserve"> </w:t>
      </w:r>
      <w:r>
        <w:rPr>
          <w:sz w:val="24"/>
        </w:rPr>
        <w:t>2020.</w:t>
      </w:r>
      <w:r>
        <w:rPr>
          <w:spacing w:val="109"/>
          <w:sz w:val="24"/>
        </w:rPr>
        <w:t xml:space="preserve"> </w:t>
      </w:r>
      <w:r>
        <w:rPr>
          <w:sz w:val="24"/>
        </w:rPr>
        <w:t>Effects</w:t>
      </w:r>
      <w:r>
        <w:rPr>
          <w:spacing w:val="108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106"/>
        </w:numPr>
        <w:tabs>
          <w:tab w:val="left" w:pos="1969"/>
          <w:tab w:val="left" w:pos="1970"/>
        </w:tabs>
        <w:spacing w:before="120"/>
        <w:ind w:left="1969" w:hanging="1266"/>
        <w:rPr>
          <w:sz w:val="24"/>
        </w:rPr>
      </w:pPr>
      <w:r>
        <w:rPr>
          <w:sz w:val="24"/>
        </w:rPr>
        <w:t>supplementation</w:t>
      </w:r>
      <w:r>
        <w:rPr>
          <w:spacing w:val="50"/>
          <w:sz w:val="24"/>
        </w:rPr>
        <w:t xml:space="preserve"> </w:t>
      </w:r>
      <w:r>
        <w:rPr>
          <w:sz w:val="24"/>
        </w:rPr>
        <w:t>with</w:t>
      </w:r>
      <w:r>
        <w:rPr>
          <w:spacing w:val="49"/>
          <w:sz w:val="24"/>
        </w:rPr>
        <w:t xml:space="preserve"> </w:t>
      </w:r>
      <w:r>
        <w:rPr>
          <w:sz w:val="24"/>
        </w:rPr>
        <w:t>phosphorus,</w:t>
      </w:r>
      <w:r>
        <w:rPr>
          <w:spacing w:val="110"/>
          <w:sz w:val="24"/>
        </w:rPr>
        <w:t xml:space="preserve"> </w:t>
      </w:r>
      <w:r>
        <w:rPr>
          <w:sz w:val="24"/>
        </w:rPr>
        <w:t>calcium</w:t>
      </w:r>
      <w:r>
        <w:rPr>
          <w:spacing w:val="110"/>
          <w:sz w:val="24"/>
        </w:rPr>
        <w:t xml:space="preserve"> </w:t>
      </w:r>
      <w:r>
        <w:rPr>
          <w:sz w:val="24"/>
        </w:rPr>
        <w:t>and</w:t>
      </w:r>
      <w:r>
        <w:rPr>
          <w:spacing w:val="110"/>
          <w:sz w:val="24"/>
        </w:rPr>
        <w:t xml:space="preserve"> </w:t>
      </w:r>
      <w:r>
        <w:rPr>
          <w:sz w:val="24"/>
        </w:rPr>
        <w:t>manganese</w:t>
      </w:r>
      <w:r>
        <w:rPr>
          <w:spacing w:val="111"/>
          <w:sz w:val="24"/>
        </w:rPr>
        <w:t xml:space="preserve"> </w:t>
      </w:r>
      <w:r>
        <w:rPr>
          <w:sz w:val="24"/>
        </w:rPr>
        <w:t>during</w:t>
      </w:r>
      <w:r>
        <w:rPr>
          <w:spacing w:val="105"/>
          <w:sz w:val="24"/>
        </w:rPr>
        <w:t xml:space="preserve"> </w:t>
      </w:r>
      <w:r>
        <w:rPr>
          <w:sz w:val="24"/>
        </w:rPr>
        <w:t>oil</w:t>
      </w:r>
      <w:r>
        <w:rPr>
          <w:spacing w:val="111"/>
          <w:sz w:val="24"/>
        </w:rPr>
        <w:t xml:space="preserve"> </w:t>
      </w:r>
      <w:r>
        <w:rPr>
          <w:sz w:val="24"/>
        </w:rPr>
        <w:t>palm</w:t>
      </w:r>
      <w:r>
        <w:rPr>
          <w:spacing w:val="108"/>
          <w:sz w:val="24"/>
        </w:rPr>
        <w:t xml:space="preserve"> </w:t>
      </w:r>
      <w:r>
        <w:rPr>
          <w:sz w:val="24"/>
        </w:rPr>
        <w:t>frond</w:t>
      </w:r>
    </w:p>
    <w:p w:rsidR="00F14390" w:rsidRDefault="00DB01C4">
      <w:pPr>
        <w:pStyle w:val="ListParagraph"/>
        <w:numPr>
          <w:ilvl w:val="0"/>
          <w:numId w:val="106"/>
        </w:numPr>
        <w:tabs>
          <w:tab w:val="left" w:pos="1969"/>
          <w:tab w:val="left" w:pos="1970"/>
        </w:tabs>
        <w:spacing w:before="127"/>
        <w:ind w:left="1969" w:hanging="1266"/>
        <w:rPr>
          <w:sz w:val="24"/>
        </w:rPr>
      </w:pPr>
      <w:r>
        <w:rPr>
          <w:sz w:val="24"/>
        </w:rPr>
        <w:t>fermentation</w:t>
      </w:r>
      <w:r>
        <w:rPr>
          <w:spacing w:val="5"/>
          <w:sz w:val="24"/>
        </w:rPr>
        <w:t xml:space="preserve"> </w:t>
      </w:r>
      <w:r>
        <w:rPr>
          <w:sz w:val="24"/>
        </w:rPr>
        <w:t>by</w:t>
      </w:r>
      <w:r>
        <w:rPr>
          <w:spacing w:val="5"/>
          <w:sz w:val="24"/>
        </w:rPr>
        <w:t xml:space="preserve"> </w:t>
      </w:r>
      <w:r>
        <w:rPr>
          <w:sz w:val="24"/>
        </w:rPr>
        <w:t>Phanerochaete</w:t>
      </w:r>
      <w:r>
        <w:rPr>
          <w:spacing w:val="8"/>
          <w:sz w:val="24"/>
        </w:rPr>
        <w:t xml:space="preserve"> </w:t>
      </w:r>
      <w:r>
        <w:rPr>
          <w:sz w:val="24"/>
        </w:rPr>
        <w:t>chrysosporium</w:t>
      </w:r>
      <w:r>
        <w:rPr>
          <w:spacing w:val="14"/>
          <w:sz w:val="24"/>
        </w:rPr>
        <w:t xml:space="preserve"> </w:t>
      </w:r>
      <w:r>
        <w:rPr>
          <w:sz w:val="24"/>
        </w:rPr>
        <w:t>on</w:t>
      </w:r>
      <w:r>
        <w:rPr>
          <w:spacing w:val="10"/>
          <w:sz w:val="24"/>
        </w:rPr>
        <w:t xml:space="preserve"> </w:t>
      </w:r>
      <w:r>
        <w:rPr>
          <w:sz w:val="24"/>
        </w:rPr>
        <w:t>ligninase</w:t>
      </w:r>
      <w:r>
        <w:rPr>
          <w:spacing w:val="9"/>
          <w:sz w:val="24"/>
        </w:rPr>
        <w:t xml:space="preserve"> </w:t>
      </w:r>
      <w:r>
        <w:rPr>
          <w:sz w:val="24"/>
        </w:rPr>
        <w:t>enzyme</w:t>
      </w:r>
      <w:r>
        <w:rPr>
          <w:spacing w:val="8"/>
          <w:sz w:val="24"/>
        </w:rPr>
        <w:t xml:space="preserve"> </w:t>
      </w:r>
      <w:r>
        <w:rPr>
          <w:sz w:val="24"/>
        </w:rPr>
        <w:t>activity.</w:t>
      </w:r>
      <w:r>
        <w:rPr>
          <w:spacing w:val="15"/>
          <w:sz w:val="24"/>
        </w:rPr>
        <w:t xml:space="preserve"> </w:t>
      </w:r>
      <w:r>
        <w:rPr>
          <w:sz w:val="24"/>
        </w:rPr>
        <w:t>Biodiversitas</w:t>
      </w:r>
    </w:p>
    <w:p w:rsidR="00F14390" w:rsidRDefault="00DB01C4">
      <w:pPr>
        <w:pStyle w:val="BodyText"/>
        <w:tabs>
          <w:tab w:val="left" w:pos="1969"/>
        </w:tabs>
        <w:spacing w:before="125"/>
        <w:ind w:left="704"/>
      </w:pPr>
      <w:r>
        <w:rPr>
          <w:rFonts w:ascii="Calibri" w:hAnsi="Calibri"/>
          <w:sz w:val="22"/>
        </w:rPr>
        <w:t>443</w:t>
      </w:r>
      <w:r>
        <w:rPr>
          <w:rFonts w:ascii="Calibri" w:hAnsi="Calibri"/>
          <w:sz w:val="22"/>
        </w:rPr>
        <w:tab/>
      </w:r>
      <w:r>
        <w:t>21:</w:t>
      </w:r>
      <w:r>
        <w:rPr>
          <w:spacing w:val="-3"/>
        </w:rPr>
        <w:t xml:space="preserve"> </w:t>
      </w:r>
      <w:r>
        <w:t>1833–1838.</w:t>
      </w:r>
      <w:r>
        <w:rPr>
          <w:spacing w:val="-3"/>
        </w:rPr>
        <w:t xml:space="preserve"> </w:t>
      </w:r>
      <w:r>
        <w:t>https://doi.org/10.13057</w:t>
      </w:r>
      <w:r>
        <w:rPr>
          <w:spacing w:val="-7"/>
        </w:rPr>
        <w:t xml:space="preserve"> </w:t>
      </w:r>
      <w:r>
        <w:t>/biodiv/d210509</w:t>
      </w:r>
    </w:p>
    <w:p w:rsidR="00F14390" w:rsidRDefault="00DB01C4">
      <w:pPr>
        <w:pStyle w:val="BodyText"/>
        <w:tabs>
          <w:tab w:val="left" w:pos="1400"/>
        </w:tabs>
        <w:spacing w:before="134"/>
        <w:ind w:left="704"/>
      </w:pPr>
      <w:r>
        <w:rPr>
          <w:rFonts w:ascii="Calibri"/>
          <w:sz w:val="22"/>
        </w:rPr>
        <w:t>444</w:t>
      </w:r>
      <w:r>
        <w:rPr>
          <w:rFonts w:ascii="Calibri"/>
          <w:sz w:val="22"/>
        </w:rPr>
        <w:tab/>
      </w:r>
      <w:r>
        <w:t>Pazla</w:t>
      </w:r>
      <w:r>
        <w:rPr>
          <w:spacing w:val="25"/>
        </w:rPr>
        <w:t xml:space="preserve"> </w:t>
      </w:r>
      <w:r>
        <w:t>R,</w:t>
      </w:r>
      <w:r>
        <w:rPr>
          <w:spacing w:val="19"/>
        </w:rPr>
        <w:t xml:space="preserve"> </w:t>
      </w:r>
      <w:r>
        <w:t>Jamarun</w:t>
      </w:r>
      <w:r>
        <w:rPr>
          <w:spacing w:val="20"/>
        </w:rPr>
        <w:t xml:space="preserve"> </w:t>
      </w:r>
      <w:r>
        <w:t>N,</w:t>
      </w:r>
      <w:r>
        <w:rPr>
          <w:spacing w:val="27"/>
        </w:rPr>
        <w:t xml:space="preserve"> </w:t>
      </w:r>
      <w:r>
        <w:t>Zain</w:t>
      </w:r>
      <w:r>
        <w:rPr>
          <w:spacing w:val="24"/>
        </w:rPr>
        <w:t xml:space="preserve"> </w:t>
      </w:r>
      <w:r>
        <w:t>M,</w:t>
      </w:r>
      <w:r>
        <w:rPr>
          <w:spacing w:val="23"/>
        </w:rPr>
        <w:t xml:space="preserve"> </w:t>
      </w:r>
      <w:r>
        <w:t>Yanti</w:t>
      </w:r>
      <w:r>
        <w:rPr>
          <w:spacing w:val="27"/>
        </w:rPr>
        <w:t xml:space="preserve"> </w:t>
      </w:r>
      <w:r>
        <w:t>G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Chandra</w:t>
      </w:r>
      <w:r>
        <w:rPr>
          <w:spacing w:val="26"/>
        </w:rPr>
        <w:t xml:space="preserve"> </w:t>
      </w:r>
      <w:r>
        <w:t>RH.</w:t>
      </w:r>
      <w:r>
        <w:rPr>
          <w:spacing w:val="23"/>
        </w:rPr>
        <w:t xml:space="preserve"> </w:t>
      </w:r>
      <w:r>
        <w:t>2021a.</w:t>
      </w:r>
      <w:r>
        <w:rPr>
          <w:spacing w:val="25"/>
        </w:rPr>
        <w:t xml:space="preserve"> </w:t>
      </w:r>
      <w:r>
        <w:t>Quality</w:t>
      </w:r>
      <w:r>
        <w:rPr>
          <w:spacing w:val="17"/>
        </w:rPr>
        <w:t xml:space="preserve"> </w:t>
      </w:r>
      <w:r>
        <w:t>evaluation</w:t>
      </w:r>
      <w:r>
        <w:rPr>
          <w:spacing w:val="24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tithonia</w:t>
      </w:r>
    </w:p>
    <w:p w:rsidR="00F14390" w:rsidRDefault="00DB01C4">
      <w:pPr>
        <w:pStyle w:val="BodyText"/>
        <w:tabs>
          <w:tab w:val="left" w:pos="1969"/>
        </w:tabs>
        <w:spacing w:before="128"/>
        <w:ind w:left="704"/>
      </w:pPr>
      <w:r>
        <w:rPr>
          <w:rFonts w:ascii="Calibri"/>
          <w:sz w:val="22"/>
        </w:rPr>
        <w:t>445</w:t>
      </w:r>
      <w:r>
        <w:rPr>
          <w:rFonts w:ascii="Calibri"/>
          <w:sz w:val="22"/>
        </w:rPr>
        <w:tab/>
      </w:r>
      <w:r>
        <w:t>(Tithonia</w:t>
      </w:r>
      <w:r>
        <w:rPr>
          <w:spacing w:val="38"/>
        </w:rPr>
        <w:t xml:space="preserve"> </w:t>
      </w:r>
      <w:r>
        <w:t>diversifolia)</w:t>
      </w:r>
      <w:r>
        <w:rPr>
          <w:spacing w:val="39"/>
        </w:rPr>
        <w:t xml:space="preserve"> </w:t>
      </w:r>
      <w:r>
        <w:t>with</w:t>
      </w:r>
      <w:r>
        <w:rPr>
          <w:spacing w:val="39"/>
        </w:rPr>
        <w:t xml:space="preserve"> </w:t>
      </w:r>
      <w:r>
        <w:t>fermentation</w:t>
      </w:r>
      <w:r>
        <w:rPr>
          <w:spacing w:val="35"/>
        </w:rPr>
        <w:t xml:space="preserve"> </w:t>
      </w:r>
      <w:r>
        <w:t>using</w:t>
      </w:r>
      <w:r>
        <w:rPr>
          <w:spacing w:val="39"/>
        </w:rPr>
        <w:t xml:space="preserve"> </w:t>
      </w:r>
      <w:r>
        <w:t>Lactobacillus</w:t>
      </w:r>
      <w:r>
        <w:rPr>
          <w:spacing w:val="37"/>
        </w:rPr>
        <w:t xml:space="preserve"> </w:t>
      </w:r>
      <w:r>
        <w:t>plantarum</w:t>
      </w:r>
      <w:r>
        <w:rPr>
          <w:spacing w:val="37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Aspergillus</w:t>
      </w:r>
    </w:p>
    <w:p w:rsidR="00F14390" w:rsidRDefault="00DB01C4">
      <w:pPr>
        <w:pStyle w:val="BodyText"/>
        <w:tabs>
          <w:tab w:val="left" w:pos="1969"/>
          <w:tab w:val="left" w:pos="2979"/>
          <w:tab w:val="left" w:pos="3488"/>
          <w:tab w:val="left" w:pos="4645"/>
          <w:tab w:val="left" w:pos="5990"/>
          <w:tab w:val="left" w:pos="6902"/>
          <w:tab w:val="left" w:pos="7595"/>
          <w:tab w:val="left" w:pos="8169"/>
          <w:tab w:val="left" w:pos="8844"/>
          <w:tab w:val="left" w:pos="10272"/>
        </w:tabs>
        <w:spacing w:before="134"/>
        <w:ind w:left="704"/>
      </w:pPr>
      <w:r>
        <w:rPr>
          <w:rFonts w:ascii="Calibri"/>
          <w:sz w:val="22"/>
        </w:rPr>
        <w:t>446</w:t>
      </w:r>
      <w:r>
        <w:rPr>
          <w:rFonts w:ascii="Calibri"/>
          <w:sz w:val="22"/>
        </w:rPr>
        <w:tab/>
      </w:r>
      <w:r>
        <w:t>ficuum</w:t>
      </w:r>
      <w:r>
        <w:tab/>
        <w:t>at</w:t>
      </w:r>
      <w:r>
        <w:tab/>
        <w:t>different</w:t>
      </w:r>
      <w:r>
        <w:tab/>
        <w:t>incubation</w:t>
      </w:r>
      <w:r>
        <w:tab/>
        <w:t>times.</w:t>
      </w:r>
      <w:r>
        <w:tab/>
        <w:t>Vol</w:t>
      </w:r>
      <w:r>
        <w:tab/>
        <w:t>22</w:t>
      </w:r>
      <w:r>
        <w:tab/>
        <w:t>(9):</w:t>
      </w:r>
      <w:r>
        <w:tab/>
        <w:t>3936-3942.</w:t>
      </w:r>
      <w:r>
        <w:tab/>
        <w:t>DOI:</w:t>
      </w:r>
    </w:p>
    <w:p w:rsidR="00F14390" w:rsidRDefault="00F14390">
      <w:pPr>
        <w:pStyle w:val="BodyText"/>
        <w:rPr>
          <w:sz w:val="12"/>
        </w:rPr>
      </w:pPr>
    </w:p>
    <w:tbl>
      <w:tblPr>
        <w:tblW w:w="0" w:type="auto"/>
        <w:tblInd w:w="5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752"/>
        <w:gridCol w:w="8957"/>
      </w:tblGrid>
      <w:tr w:rsidR="00F14390">
        <w:trPr>
          <w:trHeight w:val="340"/>
        </w:trPr>
        <w:tc>
          <w:tcPr>
            <w:tcW w:w="716" w:type="dxa"/>
          </w:tcPr>
          <w:p w:rsidR="00F14390" w:rsidRDefault="00DB01C4">
            <w:pPr>
              <w:pStyle w:val="TableParagraph"/>
              <w:spacing w:before="4"/>
              <w:ind w:left="179" w:right="161"/>
              <w:rPr>
                <w:rFonts w:ascii="Calibri"/>
              </w:rPr>
            </w:pPr>
            <w:r>
              <w:rPr>
                <w:rFonts w:ascii="Calibri"/>
              </w:rPr>
              <w:t>447</w:t>
            </w:r>
          </w:p>
        </w:tc>
        <w:tc>
          <w:tcPr>
            <w:tcW w:w="752" w:type="dxa"/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8957" w:type="dxa"/>
          </w:tcPr>
          <w:p w:rsidR="00F14390" w:rsidRDefault="00DB01C4">
            <w:pPr>
              <w:pStyle w:val="TableParagraph"/>
              <w:spacing w:line="266" w:lineRule="exact"/>
              <w:ind w:left="-3"/>
              <w:jc w:val="left"/>
              <w:rPr>
                <w:sz w:val="24"/>
              </w:rPr>
            </w:pPr>
            <w:r>
              <w:rPr>
                <w:sz w:val="24"/>
              </w:rPr>
              <w:t>10.13057/biodiv/d220940</w:t>
            </w:r>
          </w:p>
        </w:tc>
      </w:tr>
      <w:tr w:rsidR="00F14390">
        <w:trPr>
          <w:trHeight w:val="414"/>
        </w:trPr>
        <w:tc>
          <w:tcPr>
            <w:tcW w:w="716" w:type="dxa"/>
          </w:tcPr>
          <w:p w:rsidR="00F14390" w:rsidRDefault="00DB01C4">
            <w:pPr>
              <w:pStyle w:val="TableParagraph"/>
              <w:spacing w:before="81"/>
              <w:ind w:left="179" w:right="161"/>
              <w:rPr>
                <w:rFonts w:ascii="Calibri"/>
              </w:rPr>
            </w:pPr>
            <w:r>
              <w:rPr>
                <w:rFonts w:ascii="Calibri"/>
              </w:rPr>
              <w:t>448</w:t>
            </w:r>
          </w:p>
        </w:tc>
        <w:tc>
          <w:tcPr>
            <w:tcW w:w="752" w:type="dxa"/>
          </w:tcPr>
          <w:p w:rsidR="00F14390" w:rsidRDefault="00DB01C4">
            <w:pPr>
              <w:pStyle w:val="TableParagraph"/>
              <w:spacing w:before="61"/>
              <w:ind w:left="180"/>
              <w:jc w:val="left"/>
              <w:rPr>
                <w:sz w:val="24"/>
              </w:rPr>
            </w:pPr>
            <w:r>
              <w:rPr>
                <w:sz w:val="24"/>
              </w:rPr>
              <w:t>Pazla</w:t>
            </w:r>
          </w:p>
        </w:tc>
        <w:tc>
          <w:tcPr>
            <w:tcW w:w="8957" w:type="dxa"/>
          </w:tcPr>
          <w:p w:rsidR="00F14390" w:rsidRDefault="00DB01C4">
            <w:pPr>
              <w:pStyle w:val="TableParagraph"/>
              <w:spacing w:before="61"/>
              <w:ind w:left="49"/>
              <w:jc w:val="left"/>
              <w:rPr>
                <w:sz w:val="24"/>
              </w:rPr>
            </w:pPr>
            <w:r>
              <w:rPr>
                <w:sz w:val="24"/>
              </w:rPr>
              <w:t>R,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Yanti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G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Jamarun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N,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2021b.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Degradation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phytic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acid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tithonia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(Tithonia</w:t>
            </w:r>
          </w:p>
        </w:tc>
      </w:tr>
      <w:tr w:rsidR="00F14390">
        <w:trPr>
          <w:trHeight w:val="409"/>
        </w:trPr>
        <w:tc>
          <w:tcPr>
            <w:tcW w:w="716" w:type="dxa"/>
          </w:tcPr>
          <w:p w:rsidR="00F14390" w:rsidRDefault="00DB01C4">
            <w:pPr>
              <w:pStyle w:val="TableParagraph"/>
              <w:spacing w:before="77"/>
              <w:ind w:left="179" w:right="161"/>
              <w:rPr>
                <w:rFonts w:ascii="Calibri"/>
              </w:rPr>
            </w:pPr>
            <w:r>
              <w:rPr>
                <w:rFonts w:ascii="Calibri"/>
              </w:rPr>
              <w:t>449</w:t>
            </w:r>
          </w:p>
        </w:tc>
        <w:tc>
          <w:tcPr>
            <w:tcW w:w="752" w:type="dxa"/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8957" w:type="dxa"/>
          </w:tcPr>
          <w:p w:rsidR="00F14390" w:rsidRDefault="00DB01C4">
            <w:pPr>
              <w:pStyle w:val="TableParagraph"/>
              <w:spacing w:before="58"/>
              <w:ind w:left="-3"/>
              <w:jc w:val="left"/>
              <w:rPr>
                <w:sz w:val="24"/>
              </w:rPr>
            </w:pPr>
            <w:r>
              <w:rPr>
                <w:sz w:val="24"/>
              </w:rPr>
              <w:t>diversifolia)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leaves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Lactobacillus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bulgaricus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fermentation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times.</w:t>
            </w:r>
          </w:p>
        </w:tc>
      </w:tr>
      <w:tr w:rsidR="00F14390">
        <w:trPr>
          <w:trHeight w:val="338"/>
        </w:trPr>
        <w:tc>
          <w:tcPr>
            <w:tcW w:w="716" w:type="dxa"/>
          </w:tcPr>
          <w:p w:rsidR="00F14390" w:rsidRDefault="00DB01C4">
            <w:pPr>
              <w:pStyle w:val="TableParagraph"/>
              <w:spacing w:before="74" w:line="245" w:lineRule="exact"/>
              <w:ind w:left="179" w:right="161"/>
              <w:rPr>
                <w:rFonts w:ascii="Calibri"/>
              </w:rPr>
            </w:pPr>
            <w:r>
              <w:rPr>
                <w:rFonts w:ascii="Calibri"/>
              </w:rPr>
              <w:t>450</w:t>
            </w:r>
          </w:p>
        </w:tc>
        <w:tc>
          <w:tcPr>
            <w:tcW w:w="752" w:type="dxa"/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8957" w:type="dxa"/>
          </w:tcPr>
          <w:p w:rsidR="00F14390" w:rsidRDefault="00DB01C4">
            <w:pPr>
              <w:pStyle w:val="TableParagraph"/>
              <w:spacing w:before="57" w:line="262" w:lineRule="exact"/>
              <w:ind w:left="-3"/>
              <w:jc w:val="left"/>
              <w:rPr>
                <w:sz w:val="24"/>
              </w:rPr>
            </w:pPr>
            <w:r>
              <w:rPr>
                <w:sz w:val="24"/>
              </w:rPr>
              <w:t>Biodiversitas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22: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4794–4798.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https://doi.org/10.13057/biodiv/d221111</w:t>
            </w:r>
          </w:p>
        </w:tc>
      </w:tr>
    </w:tbl>
    <w:p w:rsidR="00F14390" w:rsidRDefault="00F14390">
      <w:pPr>
        <w:spacing w:line="262" w:lineRule="exact"/>
        <w:rPr>
          <w:sz w:val="24"/>
        </w:rPr>
        <w:sectPr w:rsidR="00F14390">
          <w:pgSz w:w="12240" w:h="15840"/>
          <w:pgMar w:top="1360" w:right="180" w:bottom="280" w:left="40" w:header="720" w:footer="720" w:gutter="0"/>
          <w:cols w:space="720"/>
        </w:sectPr>
      </w:pPr>
    </w:p>
    <w:p w:rsidR="00F14390" w:rsidRDefault="00DB01C4">
      <w:pPr>
        <w:pStyle w:val="BodyText"/>
        <w:tabs>
          <w:tab w:val="left" w:pos="1400"/>
        </w:tabs>
        <w:spacing w:before="76"/>
        <w:ind w:left="704"/>
      </w:pPr>
      <w:r>
        <w:rPr>
          <w:rFonts w:ascii="Calibri"/>
          <w:sz w:val="22"/>
        </w:rPr>
        <w:lastRenderedPageBreak/>
        <w:t>451</w:t>
      </w:r>
      <w:r>
        <w:rPr>
          <w:rFonts w:ascii="Calibri"/>
          <w:sz w:val="22"/>
        </w:rPr>
        <w:tab/>
      </w:r>
      <w:r>
        <w:t>Pazla</w:t>
      </w:r>
      <w:r>
        <w:rPr>
          <w:spacing w:val="106"/>
        </w:rPr>
        <w:t xml:space="preserve"> </w:t>
      </w:r>
      <w:r>
        <w:t>R,</w:t>
      </w:r>
      <w:r>
        <w:rPr>
          <w:spacing w:val="104"/>
        </w:rPr>
        <w:t xml:space="preserve"> </w:t>
      </w:r>
      <w:r>
        <w:t>Adrizal</w:t>
      </w:r>
      <w:r>
        <w:rPr>
          <w:spacing w:val="107"/>
        </w:rPr>
        <w:t xml:space="preserve"> </w:t>
      </w:r>
      <w:r>
        <w:t>and</w:t>
      </w:r>
      <w:r>
        <w:rPr>
          <w:spacing w:val="112"/>
        </w:rPr>
        <w:t xml:space="preserve"> </w:t>
      </w:r>
      <w:r>
        <w:t>Sriagtula</w:t>
      </w:r>
      <w:r>
        <w:rPr>
          <w:spacing w:val="108"/>
        </w:rPr>
        <w:t xml:space="preserve"> </w:t>
      </w:r>
      <w:r>
        <w:t>R.</w:t>
      </w:r>
      <w:r>
        <w:rPr>
          <w:spacing w:val="107"/>
        </w:rPr>
        <w:t xml:space="preserve"> </w:t>
      </w:r>
      <w:r>
        <w:t>2021c.</w:t>
      </w:r>
      <w:r>
        <w:rPr>
          <w:spacing w:val="109"/>
        </w:rPr>
        <w:t xml:space="preserve"> </w:t>
      </w:r>
      <w:r>
        <w:t>Intake,</w:t>
      </w:r>
      <w:r>
        <w:rPr>
          <w:spacing w:val="107"/>
        </w:rPr>
        <w:t xml:space="preserve"> </w:t>
      </w:r>
      <w:r>
        <w:t>nutrient</w:t>
      </w:r>
      <w:r>
        <w:rPr>
          <w:spacing w:val="105"/>
        </w:rPr>
        <w:t xml:space="preserve"> </w:t>
      </w:r>
      <w:r>
        <w:t>digestibility</w:t>
      </w:r>
      <w:r>
        <w:rPr>
          <w:spacing w:val="104"/>
        </w:rPr>
        <w:t xml:space="preserve"> </w:t>
      </w:r>
      <w:r>
        <w:t>and</w:t>
      </w:r>
      <w:r>
        <w:rPr>
          <w:spacing w:val="106"/>
        </w:rPr>
        <w:t xml:space="preserve"> </w:t>
      </w:r>
      <w:r>
        <w:t>production</w:t>
      </w:r>
    </w:p>
    <w:p w:rsidR="00F14390" w:rsidRDefault="00DB01C4">
      <w:pPr>
        <w:pStyle w:val="BodyText"/>
        <w:tabs>
          <w:tab w:val="left" w:pos="1969"/>
        </w:tabs>
        <w:spacing w:before="130"/>
        <w:ind w:left="704"/>
      </w:pPr>
      <w:r>
        <w:rPr>
          <w:rFonts w:ascii="Calibri"/>
          <w:sz w:val="22"/>
        </w:rPr>
        <w:t>452</w:t>
      </w:r>
      <w:r>
        <w:rPr>
          <w:rFonts w:ascii="Calibri"/>
          <w:sz w:val="22"/>
        </w:rPr>
        <w:tab/>
      </w:r>
      <w:r>
        <w:t>performance</w:t>
      </w:r>
      <w:r>
        <w:rPr>
          <w:spacing w:val="70"/>
        </w:rPr>
        <w:t xml:space="preserve"> </w:t>
      </w:r>
      <w:r>
        <w:t>of</w:t>
      </w:r>
      <w:r>
        <w:rPr>
          <w:spacing w:val="69"/>
        </w:rPr>
        <w:t xml:space="preserve"> </w:t>
      </w:r>
      <w:r>
        <w:t>pesisircattle</w:t>
      </w:r>
      <w:r>
        <w:rPr>
          <w:spacing w:val="72"/>
        </w:rPr>
        <w:t xml:space="preserve"> </w:t>
      </w:r>
      <w:r>
        <w:t>fed</w:t>
      </w:r>
      <w:r>
        <w:rPr>
          <w:spacing w:val="69"/>
        </w:rPr>
        <w:t xml:space="preserve"> </w:t>
      </w:r>
      <w:r>
        <w:t>Tithonia</w:t>
      </w:r>
      <w:r>
        <w:rPr>
          <w:spacing w:val="72"/>
        </w:rPr>
        <w:t xml:space="preserve"> </w:t>
      </w:r>
      <w:r>
        <w:t>diversifolia</w:t>
      </w:r>
      <w:r>
        <w:rPr>
          <w:spacing w:val="67"/>
        </w:rPr>
        <w:t xml:space="preserve"> </w:t>
      </w:r>
      <w:r>
        <w:t>and</w:t>
      </w:r>
      <w:r>
        <w:rPr>
          <w:spacing w:val="69"/>
        </w:rPr>
        <w:t xml:space="preserve"> </w:t>
      </w:r>
      <w:r>
        <w:t>Calliandracalothyrsus-based</w:t>
      </w:r>
    </w:p>
    <w:p w:rsidR="00F14390" w:rsidRDefault="00DB01C4">
      <w:pPr>
        <w:pStyle w:val="BodyText"/>
        <w:tabs>
          <w:tab w:val="left" w:pos="1969"/>
        </w:tabs>
        <w:spacing w:before="135"/>
        <w:ind w:left="704"/>
      </w:pPr>
      <w:r>
        <w:rPr>
          <w:rFonts w:ascii="Calibri"/>
          <w:sz w:val="22"/>
        </w:rPr>
        <w:t>453</w:t>
      </w:r>
      <w:r>
        <w:rPr>
          <w:rFonts w:ascii="Calibri"/>
          <w:sz w:val="22"/>
        </w:rPr>
        <w:tab/>
      </w:r>
      <w:r>
        <w:t>rations</w:t>
      </w:r>
      <w:r>
        <w:rPr>
          <w:spacing w:val="23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different</w:t>
      </w:r>
      <w:r>
        <w:rPr>
          <w:spacing w:val="34"/>
        </w:rPr>
        <w:t xml:space="preserve"> </w:t>
      </w:r>
      <w:r>
        <w:t>protein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t>energy</w:t>
      </w:r>
      <w:r>
        <w:rPr>
          <w:spacing w:val="19"/>
        </w:rPr>
        <w:t xml:space="preserve"> </w:t>
      </w:r>
      <w:r>
        <w:t>ratios.</w:t>
      </w:r>
      <w:r>
        <w:rPr>
          <w:spacing w:val="27"/>
        </w:rPr>
        <w:t xml:space="preserve"> </w:t>
      </w:r>
      <w:r>
        <w:t>Adv.</w:t>
      </w:r>
      <w:r>
        <w:rPr>
          <w:spacing w:val="25"/>
        </w:rPr>
        <w:t xml:space="preserve"> </w:t>
      </w:r>
      <w:r>
        <w:t>Anim.</w:t>
      </w:r>
      <w:r>
        <w:rPr>
          <w:spacing w:val="25"/>
        </w:rPr>
        <w:t xml:space="preserve"> </w:t>
      </w:r>
      <w:r>
        <w:t>Vet,</w:t>
      </w:r>
      <w:r>
        <w:rPr>
          <w:spacing w:val="27"/>
        </w:rPr>
        <w:t xml:space="preserve"> </w:t>
      </w:r>
      <w:r>
        <w:t>Sci.</w:t>
      </w:r>
      <w:r>
        <w:rPr>
          <w:spacing w:val="27"/>
        </w:rPr>
        <w:t xml:space="preserve"> </w:t>
      </w:r>
      <w:r>
        <w:t>9(10):</w:t>
      </w:r>
      <w:r>
        <w:rPr>
          <w:spacing w:val="27"/>
        </w:rPr>
        <w:t xml:space="preserve"> </w:t>
      </w:r>
      <w:r>
        <w:t>1608-1615.</w:t>
      </w:r>
    </w:p>
    <w:p w:rsidR="00F14390" w:rsidRDefault="00DB01C4">
      <w:pPr>
        <w:pStyle w:val="BodyText"/>
        <w:tabs>
          <w:tab w:val="left" w:pos="1969"/>
        </w:tabs>
        <w:spacing w:before="127"/>
        <w:ind w:left="704"/>
      </w:pPr>
      <w:r>
        <w:rPr>
          <w:rFonts w:ascii="Calibri"/>
          <w:sz w:val="22"/>
        </w:rPr>
        <w:t>454</w:t>
      </w:r>
      <w:r>
        <w:rPr>
          <w:rFonts w:ascii="Calibri"/>
          <w:sz w:val="22"/>
        </w:rPr>
        <w:tab/>
      </w:r>
      <w:hyperlink r:id="rId13">
        <w:r>
          <w:t>http://dx.doi.org/10.17582/journal.aavs/2021/9.10.1</w:t>
        </w:r>
        <w:r>
          <w:rPr>
            <w:spacing w:val="-8"/>
          </w:rPr>
          <w:t xml:space="preserve"> </w:t>
        </w:r>
      </w:hyperlink>
      <w:r>
        <w:t>608.1615</w:t>
      </w:r>
    </w:p>
    <w:p w:rsidR="00F14390" w:rsidRDefault="00DB01C4">
      <w:pPr>
        <w:pStyle w:val="BodyText"/>
        <w:tabs>
          <w:tab w:val="left" w:pos="1400"/>
        </w:tabs>
        <w:spacing w:before="135"/>
        <w:ind w:left="704"/>
      </w:pPr>
      <w:r>
        <w:rPr>
          <w:rFonts w:ascii="Calibri"/>
          <w:sz w:val="22"/>
        </w:rPr>
        <w:t>455</w:t>
      </w:r>
      <w:r>
        <w:rPr>
          <w:rFonts w:ascii="Calibri"/>
          <w:sz w:val="22"/>
        </w:rPr>
        <w:tab/>
      </w:r>
      <w:r>
        <w:t>Pazla</w:t>
      </w:r>
      <w:r>
        <w:rPr>
          <w:spacing w:val="34"/>
        </w:rPr>
        <w:t xml:space="preserve"> </w:t>
      </w:r>
      <w:r>
        <w:t>R,</w:t>
      </w:r>
      <w:r>
        <w:rPr>
          <w:spacing w:val="32"/>
        </w:rPr>
        <w:t xml:space="preserve"> </w:t>
      </w:r>
      <w:r>
        <w:t>Jamarun</w:t>
      </w:r>
      <w:r>
        <w:rPr>
          <w:spacing w:val="35"/>
        </w:rPr>
        <w:t xml:space="preserve"> </w:t>
      </w:r>
      <w:r>
        <w:t>N,</w:t>
      </w:r>
      <w:r>
        <w:rPr>
          <w:spacing w:val="32"/>
        </w:rPr>
        <w:t xml:space="preserve"> </w:t>
      </w:r>
      <w:r>
        <w:t>Warly</w:t>
      </w:r>
      <w:r>
        <w:rPr>
          <w:spacing w:val="30"/>
        </w:rPr>
        <w:t xml:space="preserve"> </w:t>
      </w:r>
      <w:r>
        <w:t>L,</w:t>
      </w:r>
      <w:r>
        <w:rPr>
          <w:spacing w:val="32"/>
        </w:rPr>
        <w:t xml:space="preserve"> </w:t>
      </w:r>
      <w:r>
        <w:t>Yanti</w:t>
      </w:r>
      <w:r>
        <w:rPr>
          <w:spacing w:val="35"/>
        </w:rPr>
        <w:t xml:space="preserve"> </w:t>
      </w:r>
      <w:r>
        <w:t>G</w:t>
      </w:r>
      <w:r>
        <w:rPr>
          <w:spacing w:val="32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Nasution</w:t>
      </w:r>
      <w:r>
        <w:rPr>
          <w:spacing w:val="33"/>
        </w:rPr>
        <w:t xml:space="preserve"> </w:t>
      </w:r>
      <w:r>
        <w:t>NA.</w:t>
      </w:r>
      <w:r>
        <w:rPr>
          <w:spacing w:val="34"/>
        </w:rPr>
        <w:t xml:space="preserve"> </w:t>
      </w:r>
      <w:r>
        <w:t>2021d.</w:t>
      </w:r>
      <w:r>
        <w:rPr>
          <w:spacing w:val="39"/>
        </w:rPr>
        <w:t xml:space="preserve"> </w:t>
      </w:r>
      <w:r>
        <w:t>Lignin</w:t>
      </w:r>
      <w:r>
        <w:rPr>
          <w:spacing w:val="35"/>
        </w:rPr>
        <w:t xml:space="preserve"> </w:t>
      </w:r>
      <w:r>
        <w:t>Content,</w:t>
      </w:r>
      <w:r>
        <w:rPr>
          <w:spacing w:val="37"/>
        </w:rPr>
        <w:t xml:space="preserve"> </w:t>
      </w:r>
      <w:r>
        <w:t>Ligninase</w:t>
      </w:r>
    </w:p>
    <w:p w:rsidR="00F14390" w:rsidRDefault="00DB01C4">
      <w:pPr>
        <w:pStyle w:val="BodyText"/>
        <w:tabs>
          <w:tab w:val="left" w:pos="1969"/>
        </w:tabs>
        <w:spacing w:before="127"/>
        <w:ind w:left="704"/>
      </w:pPr>
      <w:r>
        <w:rPr>
          <w:rFonts w:ascii="Calibri"/>
          <w:sz w:val="22"/>
        </w:rPr>
        <w:t>456</w:t>
      </w:r>
      <w:r>
        <w:rPr>
          <w:rFonts w:ascii="Calibri"/>
          <w:sz w:val="22"/>
        </w:rPr>
        <w:tab/>
      </w:r>
      <w:r>
        <w:t>Enzyme</w:t>
      </w:r>
      <w:r>
        <w:rPr>
          <w:spacing w:val="10"/>
        </w:rPr>
        <w:t xml:space="preserve"> </w:t>
      </w:r>
      <w:r>
        <w:t>Activity</w:t>
      </w:r>
      <w:r>
        <w:rPr>
          <w:spacing w:val="8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vitro</w:t>
      </w:r>
      <w:r>
        <w:rPr>
          <w:spacing w:val="14"/>
        </w:rPr>
        <w:t xml:space="preserve"> </w:t>
      </w:r>
      <w:r>
        <w:t>Digestability</w:t>
      </w:r>
      <w:r>
        <w:rPr>
          <w:spacing w:val="20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Sugarcane</w:t>
      </w:r>
      <w:r>
        <w:rPr>
          <w:spacing w:val="16"/>
        </w:rPr>
        <w:t xml:space="preserve"> </w:t>
      </w:r>
      <w:r>
        <w:t>Shoots</w:t>
      </w:r>
      <w:r>
        <w:rPr>
          <w:spacing w:val="16"/>
        </w:rPr>
        <w:t xml:space="preserve"> </w:t>
      </w:r>
      <w:r>
        <w:t>using</w:t>
      </w:r>
      <w:r>
        <w:rPr>
          <w:spacing w:val="10"/>
        </w:rPr>
        <w:t xml:space="preserve"> </w:t>
      </w:r>
      <w:r>
        <w:t>Pleurotus</w:t>
      </w:r>
      <w:r>
        <w:rPr>
          <w:spacing w:val="14"/>
        </w:rPr>
        <w:t xml:space="preserve"> </w:t>
      </w:r>
      <w:r>
        <w:t>ostreatus</w:t>
      </w:r>
    </w:p>
    <w:p w:rsidR="00F14390" w:rsidRDefault="00DB01C4">
      <w:pPr>
        <w:pStyle w:val="BodyText"/>
        <w:tabs>
          <w:tab w:val="left" w:pos="1969"/>
        </w:tabs>
        <w:spacing w:before="134"/>
        <w:ind w:left="704"/>
      </w:pPr>
      <w:r>
        <w:rPr>
          <w:rFonts w:ascii="Calibri"/>
          <w:sz w:val="22"/>
        </w:rPr>
        <w:t>457</w:t>
      </w:r>
      <w:r>
        <w:rPr>
          <w:rFonts w:ascii="Calibri"/>
          <w:sz w:val="22"/>
        </w:rPr>
        <w:tab/>
      </w:r>
      <w:r>
        <w:t>and</w:t>
      </w:r>
      <w:r>
        <w:rPr>
          <w:spacing w:val="5"/>
        </w:rPr>
        <w:t xml:space="preserve"> </w:t>
      </w:r>
      <w:r>
        <w:t>Aspergillus</w:t>
      </w:r>
      <w:r>
        <w:rPr>
          <w:spacing w:val="7"/>
        </w:rPr>
        <w:t xml:space="preserve"> </w:t>
      </w:r>
      <w:r>
        <w:t>oryzae</w:t>
      </w:r>
      <w:r>
        <w:rPr>
          <w:spacing w:val="8"/>
        </w:rPr>
        <w:t xml:space="preserve"> </w:t>
      </w:r>
      <w:r>
        <w:t>at</w:t>
      </w:r>
      <w:r>
        <w:rPr>
          <w:spacing w:val="8"/>
        </w:rPr>
        <w:t xml:space="preserve"> </w:t>
      </w:r>
      <w:r>
        <w:t>Different</w:t>
      </w:r>
      <w:r>
        <w:rPr>
          <w:spacing w:val="8"/>
        </w:rPr>
        <w:t xml:space="preserve"> </w:t>
      </w:r>
      <w:r>
        <w:t>Fermentation</w:t>
      </w:r>
      <w:r>
        <w:rPr>
          <w:spacing w:val="8"/>
        </w:rPr>
        <w:t xml:space="preserve"> </w:t>
      </w:r>
      <w:r>
        <w:t>Times.</w:t>
      </w:r>
      <w:r>
        <w:rPr>
          <w:spacing w:val="6"/>
        </w:rPr>
        <w:t xml:space="preserve"> </w:t>
      </w:r>
      <w:r>
        <w:t>American</w:t>
      </w:r>
      <w:r>
        <w:rPr>
          <w:spacing w:val="6"/>
        </w:rPr>
        <w:t xml:space="preserve"> </w:t>
      </w:r>
      <w:r>
        <w:t>Journal</w:t>
      </w:r>
      <w:r>
        <w:rPr>
          <w:spacing w:val="7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Animal</w:t>
      </w:r>
      <w:r>
        <w:rPr>
          <w:spacing w:val="7"/>
        </w:rPr>
        <w:t xml:space="preserve"> </w:t>
      </w:r>
      <w:r>
        <w:t>and</w:t>
      </w:r>
    </w:p>
    <w:p w:rsidR="00F14390" w:rsidRDefault="00DB01C4">
      <w:pPr>
        <w:pStyle w:val="BodyText"/>
        <w:tabs>
          <w:tab w:val="left" w:pos="1969"/>
        </w:tabs>
        <w:spacing w:before="128"/>
        <w:ind w:left="704"/>
      </w:pPr>
      <w:r>
        <w:rPr>
          <w:rFonts w:ascii="Calibri"/>
          <w:sz w:val="22"/>
        </w:rPr>
        <w:t>458</w:t>
      </w:r>
      <w:r>
        <w:rPr>
          <w:rFonts w:ascii="Calibri"/>
          <w:sz w:val="22"/>
        </w:rPr>
        <w:tab/>
      </w:r>
      <w:r>
        <w:t>Veterinary</w:t>
      </w:r>
      <w:r>
        <w:rPr>
          <w:spacing w:val="-12"/>
        </w:rPr>
        <w:t xml:space="preserve"> </w:t>
      </w:r>
      <w:r>
        <w:t>Sciences,</w:t>
      </w:r>
      <w:r>
        <w:rPr>
          <w:spacing w:val="-3"/>
        </w:rPr>
        <w:t xml:space="preserve"> </w:t>
      </w:r>
      <w:r>
        <w:t>16(3),</w:t>
      </w:r>
      <w:r>
        <w:rPr>
          <w:spacing w:val="-5"/>
        </w:rPr>
        <w:t xml:space="preserve"> </w:t>
      </w:r>
      <w:r>
        <w:t>192-201.</w:t>
      </w:r>
      <w:r>
        <w:rPr>
          <w:spacing w:val="-5"/>
        </w:rPr>
        <w:t xml:space="preserve"> </w:t>
      </w:r>
      <w:r>
        <w:t>https://doi.org/10.3844/ajavsp.2021.192.201.</w:t>
      </w:r>
    </w:p>
    <w:p w:rsidR="00F14390" w:rsidRDefault="00DB01C4">
      <w:pPr>
        <w:pStyle w:val="ListParagraph"/>
        <w:numPr>
          <w:ilvl w:val="0"/>
          <w:numId w:val="105"/>
        </w:numPr>
        <w:tabs>
          <w:tab w:val="left" w:pos="1400"/>
          <w:tab w:val="left" w:pos="1401"/>
        </w:tabs>
        <w:spacing w:before="127"/>
        <w:rPr>
          <w:rFonts w:ascii="Calibri"/>
          <w:i/>
        </w:rPr>
      </w:pPr>
      <w:r>
        <w:rPr>
          <w:sz w:val="24"/>
        </w:rPr>
        <w:t>Pazla</w:t>
      </w:r>
      <w:r>
        <w:rPr>
          <w:spacing w:val="20"/>
          <w:sz w:val="24"/>
        </w:rPr>
        <w:t xml:space="preserve"> </w:t>
      </w:r>
      <w:r>
        <w:rPr>
          <w:sz w:val="24"/>
        </w:rPr>
        <w:t>R,</w:t>
      </w:r>
      <w:r>
        <w:rPr>
          <w:spacing w:val="18"/>
          <w:sz w:val="24"/>
        </w:rPr>
        <w:t xml:space="preserve"> </w:t>
      </w:r>
      <w:r>
        <w:rPr>
          <w:sz w:val="24"/>
        </w:rPr>
        <w:t>Jamarun</w:t>
      </w:r>
      <w:r>
        <w:rPr>
          <w:spacing w:val="20"/>
          <w:sz w:val="24"/>
        </w:rPr>
        <w:t xml:space="preserve"> </w:t>
      </w:r>
      <w:r>
        <w:rPr>
          <w:sz w:val="24"/>
        </w:rPr>
        <w:t>N,</w:t>
      </w:r>
      <w:r>
        <w:rPr>
          <w:spacing w:val="21"/>
          <w:sz w:val="24"/>
        </w:rPr>
        <w:t xml:space="preserve"> </w:t>
      </w:r>
      <w:r>
        <w:rPr>
          <w:sz w:val="24"/>
        </w:rPr>
        <w:t>Zain</w:t>
      </w:r>
      <w:r>
        <w:rPr>
          <w:spacing w:val="20"/>
          <w:sz w:val="24"/>
        </w:rPr>
        <w:t xml:space="preserve"> </w:t>
      </w:r>
      <w:r>
        <w:rPr>
          <w:sz w:val="24"/>
        </w:rPr>
        <w:t>M,</w:t>
      </w:r>
      <w:r>
        <w:rPr>
          <w:spacing w:val="20"/>
          <w:sz w:val="24"/>
        </w:rPr>
        <w:t xml:space="preserve"> </w:t>
      </w:r>
      <w:r>
        <w:rPr>
          <w:sz w:val="24"/>
        </w:rPr>
        <w:t>Arief,</w:t>
      </w:r>
      <w:r>
        <w:rPr>
          <w:spacing w:val="15"/>
          <w:sz w:val="24"/>
        </w:rPr>
        <w:t xml:space="preserve"> </w:t>
      </w:r>
      <w:r>
        <w:rPr>
          <w:sz w:val="24"/>
        </w:rPr>
        <w:t>Yanti</w:t>
      </w:r>
      <w:r>
        <w:rPr>
          <w:spacing w:val="21"/>
          <w:sz w:val="24"/>
        </w:rPr>
        <w:t xml:space="preserve"> </w:t>
      </w:r>
      <w:r>
        <w:rPr>
          <w:sz w:val="24"/>
        </w:rPr>
        <w:t>G,</w:t>
      </w:r>
      <w:r>
        <w:rPr>
          <w:spacing w:val="21"/>
          <w:sz w:val="24"/>
        </w:rPr>
        <w:t xml:space="preserve"> </w:t>
      </w:r>
      <w:r>
        <w:rPr>
          <w:sz w:val="24"/>
        </w:rPr>
        <w:t>Putri</w:t>
      </w:r>
      <w:r>
        <w:rPr>
          <w:spacing w:val="21"/>
          <w:sz w:val="24"/>
        </w:rPr>
        <w:t xml:space="preserve"> </w:t>
      </w:r>
      <w:r>
        <w:rPr>
          <w:sz w:val="24"/>
        </w:rPr>
        <w:t>EM,</w:t>
      </w:r>
      <w:r>
        <w:rPr>
          <w:spacing w:val="20"/>
          <w:sz w:val="24"/>
        </w:rPr>
        <w:t xml:space="preserve"> </w:t>
      </w:r>
      <w:r>
        <w:rPr>
          <w:sz w:val="24"/>
        </w:rPr>
        <w:t>Candra</w:t>
      </w:r>
      <w:r>
        <w:rPr>
          <w:spacing w:val="19"/>
          <w:sz w:val="24"/>
        </w:rPr>
        <w:t xml:space="preserve"> </w:t>
      </w:r>
      <w:r>
        <w:rPr>
          <w:sz w:val="24"/>
        </w:rPr>
        <w:t>RH,</w:t>
      </w:r>
      <w:r>
        <w:rPr>
          <w:spacing w:val="20"/>
          <w:sz w:val="24"/>
        </w:rPr>
        <w:t xml:space="preserve"> </w:t>
      </w:r>
      <w:r>
        <w:rPr>
          <w:sz w:val="24"/>
        </w:rPr>
        <w:t>2022.</w:t>
      </w:r>
      <w:r>
        <w:rPr>
          <w:spacing w:val="23"/>
          <w:sz w:val="24"/>
        </w:rPr>
        <w:t xml:space="preserve"> </w:t>
      </w:r>
      <w:r>
        <w:rPr>
          <w:sz w:val="24"/>
        </w:rPr>
        <w:t>Impact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31"/>
          <w:sz w:val="24"/>
        </w:rPr>
        <w:t xml:space="preserve"> </w:t>
      </w:r>
      <w:r>
        <w:rPr>
          <w:i/>
          <w:sz w:val="24"/>
        </w:rPr>
        <w:t>Tithonia</w:t>
      </w:r>
    </w:p>
    <w:p w:rsidR="00F14390" w:rsidRDefault="00DB01C4">
      <w:pPr>
        <w:pStyle w:val="ListParagraph"/>
        <w:numPr>
          <w:ilvl w:val="0"/>
          <w:numId w:val="105"/>
        </w:numPr>
        <w:tabs>
          <w:tab w:val="left" w:pos="1969"/>
          <w:tab w:val="left" w:pos="1970"/>
          <w:tab w:val="left" w:pos="3265"/>
          <w:tab w:val="left" w:pos="3812"/>
        </w:tabs>
        <w:spacing w:before="125"/>
        <w:ind w:left="1969" w:hanging="1266"/>
        <w:rPr>
          <w:rFonts w:ascii="Calibri"/>
        </w:rPr>
      </w:pPr>
      <w:r>
        <w:rPr>
          <w:i/>
          <w:sz w:val="24"/>
        </w:rPr>
        <w:t>diversifolia</w:t>
      </w:r>
      <w:r>
        <w:rPr>
          <w:i/>
          <w:sz w:val="24"/>
        </w:rPr>
        <w:tab/>
      </w:r>
      <w:r>
        <w:rPr>
          <w:sz w:val="24"/>
        </w:rPr>
        <w:t>and</w:t>
      </w:r>
      <w:r>
        <w:rPr>
          <w:sz w:val="24"/>
        </w:rPr>
        <w:tab/>
      </w:r>
      <w:r>
        <w:rPr>
          <w:i/>
          <w:sz w:val="24"/>
        </w:rPr>
        <w:t>Pennisetum</w:t>
      </w:r>
      <w:r>
        <w:rPr>
          <w:i/>
          <w:spacing w:val="75"/>
          <w:sz w:val="24"/>
        </w:rPr>
        <w:t xml:space="preserve"> </w:t>
      </w:r>
      <w:r>
        <w:rPr>
          <w:i/>
          <w:sz w:val="24"/>
        </w:rPr>
        <w:t>purpureum</w:t>
      </w:r>
      <w:r>
        <w:rPr>
          <w:sz w:val="24"/>
        </w:rPr>
        <w:t>-based</w:t>
      </w:r>
      <w:r>
        <w:rPr>
          <w:spacing w:val="76"/>
          <w:sz w:val="24"/>
        </w:rPr>
        <w:t xml:space="preserve"> </w:t>
      </w:r>
      <w:r>
        <w:rPr>
          <w:sz w:val="24"/>
        </w:rPr>
        <w:t xml:space="preserve">ration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on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nutrient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intake,  </w:t>
      </w:r>
      <w:r>
        <w:rPr>
          <w:spacing w:val="10"/>
          <w:sz w:val="24"/>
        </w:rPr>
        <w:t xml:space="preserve"> </w:t>
      </w:r>
      <w:r>
        <w:rPr>
          <w:sz w:val="24"/>
        </w:rPr>
        <w:t>nutrient</w:t>
      </w:r>
    </w:p>
    <w:p w:rsidR="00F14390" w:rsidRDefault="00DB01C4">
      <w:pPr>
        <w:pStyle w:val="ListParagraph"/>
        <w:numPr>
          <w:ilvl w:val="0"/>
          <w:numId w:val="105"/>
        </w:numPr>
        <w:tabs>
          <w:tab w:val="left" w:pos="1969"/>
          <w:tab w:val="left" w:pos="1970"/>
        </w:tabs>
        <w:spacing w:before="125"/>
        <w:ind w:left="1969" w:hanging="1266"/>
        <w:rPr>
          <w:rFonts w:ascii="Calibri"/>
        </w:rPr>
      </w:pPr>
      <w:r>
        <w:rPr>
          <w:sz w:val="24"/>
        </w:rPr>
        <w:t>digestibility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milk</w:t>
      </w:r>
      <w:r>
        <w:rPr>
          <w:spacing w:val="70"/>
          <w:sz w:val="24"/>
        </w:rPr>
        <w:t xml:space="preserve"> </w:t>
      </w:r>
      <w:r>
        <w:rPr>
          <w:sz w:val="24"/>
        </w:rPr>
        <w:t>yield</w:t>
      </w:r>
      <w:r>
        <w:rPr>
          <w:spacing w:val="68"/>
          <w:sz w:val="24"/>
        </w:rPr>
        <w:t xml:space="preserve"> </w:t>
      </w:r>
      <w:r>
        <w:rPr>
          <w:sz w:val="24"/>
        </w:rPr>
        <w:t>of</w:t>
      </w:r>
      <w:r>
        <w:rPr>
          <w:spacing w:val="66"/>
          <w:sz w:val="24"/>
        </w:rPr>
        <w:t xml:space="preserve"> </w:t>
      </w:r>
      <w:r>
        <w:rPr>
          <w:sz w:val="24"/>
        </w:rPr>
        <w:t>Etawa</w:t>
      </w:r>
      <w:r>
        <w:rPr>
          <w:spacing w:val="64"/>
          <w:sz w:val="24"/>
        </w:rPr>
        <w:t xml:space="preserve"> </w:t>
      </w:r>
      <w:r>
        <w:rPr>
          <w:sz w:val="24"/>
        </w:rPr>
        <w:t>crossbreed</w:t>
      </w:r>
      <w:r>
        <w:rPr>
          <w:spacing w:val="68"/>
          <w:sz w:val="24"/>
        </w:rPr>
        <w:t xml:space="preserve"> </w:t>
      </w:r>
      <w:r>
        <w:rPr>
          <w:sz w:val="24"/>
        </w:rPr>
        <w:t>dairy</w:t>
      </w:r>
      <w:r>
        <w:rPr>
          <w:spacing w:val="65"/>
          <w:sz w:val="24"/>
        </w:rPr>
        <w:t xml:space="preserve"> </w:t>
      </w:r>
      <w:r>
        <w:rPr>
          <w:sz w:val="24"/>
        </w:rPr>
        <w:t>goat.</w:t>
      </w:r>
      <w:r>
        <w:rPr>
          <w:spacing w:val="71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68"/>
          <w:sz w:val="24"/>
        </w:rPr>
        <w:t xml:space="preserve"> </w:t>
      </w:r>
      <w:r>
        <w:rPr>
          <w:sz w:val="24"/>
        </w:rPr>
        <w:t>Journal</w:t>
      </w:r>
      <w:r>
        <w:rPr>
          <w:spacing w:val="68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105"/>
        </w:numPr>
        <w:tabs>
          <w:tab w:val="left" w:pos="1969"/>
          <w:tab w:val="left" w:pos="1970"/>
        </w:tabs>
        <w:spacing w:before="123"/>
        <w:ind w:left="1969" w:hanging="1266"/>
        <w:rPr>
          <w:rFonts w:ascii="Calibri"/>
        </w:rPr>
      </w:pPr>
      <w:r>
        <w:rPr>
          <w:sz w:val="24"/>
        </w:rPr>
        <w:t>Veterinary</w:t>
      </w:r>
      <w:r>
        <w:rPr>
          <w:spacing w:val="-12"/>
          <w:sz w:val="24"/>
        </w:rPr>
        <w:t xml:space="preserve"> </w:t>
      </w:r>
      <w:r>
        <w:rPr>
          <w:sz w:val="24"/>
        </w:rPr>
        <w:t>Science</w:t>
      </w:r>
      <w:r>
        <w:rPr>
          <w:spacing w:val="-5"/>
          <w:sz w:val="24"/>
        </w:rPr>
        <w:t xml:space="preserve"> </w:t>
      </w:r>
      <w:r>
        <w:rPr>
          <w:sz w:val="24"/>
        </w:rPr>
        <w:t>11(3):</w:t>
      </w:r>
      <w:r>
        <w:rPr>
          <w:spacing w:val="-5"/>
          <w:sz w:val="24"/>
        </w:rPr>
        <w:t xml:space="preserve"> </w:t>
      </w:r>
      <w:r>
        <w:rPr>
          <w:sz w:val="24"/>
        </w:rPr>
        <w:t>327-335.</w:t>
      </w:r>
      <w:r>
        <w:rPr>
          <w:spacing w:val="-7"/>
          <w:sz w:val="24"/>
        </w:rPr>
        <w:t xml:space="preserve"> </w:t>
      </w:r>
      <w:r>
        <w:rPr>
          <w:sz w:val="24"/>
        </w:rPr>
        <w:t>https://doi.org/10.47278/journal.ijvs/2021.119</w:t>
      </w:r>
    </w:p>
    <w:p w:rsidR="00F14390" w:rsidRDefault="00DB01C4">
      <w:pPr>
        <w:pStyle w:val="ListParagraph"/>
        <w:numPr>
          <w:ilvl w:val="0"/>
          <w:numId w:val="105"/>
        </w:numPr>
        <w:tabs>
          <w:tab w:val="left" w:pos="1400"/>
          <w:tab w:val="left" w:pos="1401"/>
        </w:tabs>
        <w:spacing w:before="125"/>
        <w:rPr>
          <w:rFonts w:ascii="Calibri"/>
        </w:rPr>
      </w:pPr>
      <w:r>
        <w:rPr>
          <w:sz w:val="24"/>
        </w:rPr>
        <w:t>Putri</w:t>
      </w:r>
      <w:r>
        <w:rPr>
          <w:spacing w:val="32"/>
          <w:sz w:val="24"/>
        </w:rPr>
        <w:t xml:space="preserve"> </w:t>
      </w:r>
      <w:r>
        <w:rPr>
          <w:sz w:val="24"/>
        </w:rPr>
        <w:t>EM,</w:t>
      </w:r>
      <w:r>
        <w:rPr>
          <w:spacing w:val="27"/>
          <w:sz w:val="24"/>
        </w:rPr>
        <w:t xml:space="preserve"> </w:t>
      </w:r>
      <w:r>
        <w:rPr>
          <w:sz w:val="24"/>
        </w:rPr>
        <w:t>Zain</w:t>
      </w:r>
      <w:r>
        <w:rPr>
          <w:spacing w:val="30"/>
          <w:sz w:val="24"/>
        </w:rPr>
        <w:t xml:space="preserve"> </w:t>
      </w:r>
      <w:r>
        <w:rPr>
          <w:sz w:val="24"/>
        </w:rPr>
        <w:t>M,</w:t>
      </w:r>
      <w:r>
        <w:rPr>
          <w:spacing w:val="30"/>
          <w:sz w:val="24"/>
        </w:rPr>
        <w:t xml:space="preserve"> </w:t>
      </w:r>
      <w:r>
        <w:rPr>
          <w:sz w:val="24"/>
        </w:rPr>
        <w:t>Warly</w:t>
      </w:r>
      <w:r>
        <w:rPr>
          <w:spacing w:val="28"/>
          <w:sz w:val="24"/>
        </w:rPr>
        <w:t xml:space="preserve"> </w:t>
      </w:r>
      <w:r>
        <w:rPr>
          <w:sz w:val="24"/>
        </w:rPr>
        <w:t>L</w:t>
      </w:r>
      <w:r>
        <w:rPr>
          <w:spacing w:val="32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Hermon</w:t>
      </w:r>
      <w:r>
        <w:rPr>
          <w:spacing w:val="32"/>
          <w:sz w:val="24"/>
        </w:rPr>
        <w:t xml:space="preserve"> </w:t>
      </w:r>
      <w:r>
        <w:rPr>
          <w:sz w:val="24"/>
        </w:rPr>
        <w:t>H.</w:t>
      </w:r>
      <w:r>
        <w:rPr>
          <w:spacing w:val="33"/>
          <w:sz w:val="24"/>
        </w:rPr>
        <w:t xml:space="preserve"> </w:t>
      </w:r>
      <w:r>
        <w:rPr>
          <w:sz w:val="24"/>
        </w:rPr>
        <w:t>2019.</w:t>
      </w:r>
      <w:r>
        <w:rPr>
          <w:spacing w:val="35"/>
          <w:sz w:val="24"/>
        </w:rPr>
        <w:t xml:space="preserve"> </w:t>
      </w:r>
      <w:r>
        <w:rPr>
          <w:sz w:val="24"/>
        </w:rPr>
        <w:t>In</w:t>
      </w:r>
      <w:r>
        <w:rPr>
          <w:spacing w:val="32"/>
          <w:sz w:val="24"/>
        </w:rPr>
        <w:t xml:space="preserve"> </w:t>
      </w:r>
      <w:r>
        <w:rPr>
          <w:sz w:val="24"/>
        </w:rPr>
        <w:t>vitro</w:t>
      </w:r>
      <w:r>
        <w:rPr>
          <w:spacing w:val="27"/>
          <w:sz w:val="24"/>
        </w:rPr>
        <w:t xml:space="preserve"> </w:t>
      </w:r>
      <w:r>
        <w:rPr>
          <w:sz w:val="24"/>
        </w:rPr>
        <w:t>evaluation</w:t>
      </w:r>
      <w:r>
        <w:rPr>
          <w:spacing w:val="34"/>
          <w:sz w:val="24"/>
        </w:rPr>
        <w:t xml:space="preserve"> </w:t>
      </w:r>
      <w:r>
        <w:rPr>
          <w:sz w:val="24"/>
        </w:rPr>
        <w:t>of</w:t>
      </w:r>
      <w:r>
        <w:rPr>
          <w:spacing w:val="30"/>
          <w:sz w:val="24"/>
        </w:rPr>
        <w:t xml:space="preserve"> </w:t>
      </w:r>
      <w:r>
        <w:rPr>
          <w:sz w:val="24"/>
        </w:rPr>
        <w:t>ruminant</w:t>
      </w:r>
      <w:r>
        <w:rPr>
          <w:spacing w:val="33"/>
          <w:sz w:val="24"/>
        </w:rPr>
        <w:t xml:space="preserve"> </w:t>
      </w:r>
      <w:r>
        <w:rPr>
          <w:sz w:val="24"/>
        </w:rPr>
        <w:t>feed</w:t>
      </w:r>
      <w:r>
        <w:rPr>
          <w:spacing w:val="32"/>
          <w:sz w:val="24"/>
        </w:rPr>
        <w:t xml:space="preserve"> </w:t>
      </w:r>
      <w:r>
        <w:rPr>
          <w:sz w:val="24"/>
        </w:rPr>
        <w:t>from</w:t>
      </w:r>
    </w:p>
    <w:p w:rsidR="00F14390" w:rsidRDefault="00DB01C4">
      <w:pPr>
        <w:pStyle w:val="ListParagraph"/>
        <w:numPr>
          <w:ilvl w:val="0"/>
          <w:numId w:val="105"/>
        </w:numPr>
        <w:tabs>
          <w:tab w:val="left" w:pos="1969"/>
          <w:tab w:val="left" w:pos="1970"/>
        </w:tabs>
        <w:spacing w:before="122"/>
        <w:ind w:left="1969" w:hanging="1266"/>
        <w:rPr>
          <w:rFonts w:ascii="Calibri"/>
        </w:rPr>
      </w:pPr>
      <w:r>
        <w:rPr>
          <w:sz w:val="24"/>
        </w:rPr>
        <w:t>West</w:t>
      </w:r>
      <w:r>
        <w:rPr>
          <w:spacing w:val="54"/>
          <w:sz w:val="24"/>
        </w:rPr>
        <w:t xml:space="preserve"> </w:t>
      </w:r>
      <w:r>
        <w:rPr>
          <w:sz w:val="24"/>
        </w:rPr>
        <w:t>Sumatera</w:t>
      </w:r>
      <w:r>
        <w:rPr>
          <w:spacing w:val="53"/>
          <w:sz w:val="24"/>
        </w:rPr>
        <w:t xml:space="preserve"> </w:t>
      </w:r>
      <w:r>
        <w:rPr>
          <w:sz w:val="24"/>
        </w:rPr>
        <w:t>based</w:t>
      </w:r>
      <w:r>
        <w:rPr>
          <w:spacing w:val="50"/>
          <w:sz w:val="24"/>
        </w:rPr>
        <w:t xml:space="preserve"> </w:t>
      </w:r>
      <w:r>
        <w:rPr>
          <w:sz w:val="24"/>
        </w:rPr>
        <w:t>on</w:t>
      </w:r>
      <w:r>
        <w:rPr>
          <w:spacing w:val="54"/>
          <w:sz w:val="24"/>
        </w:rPr>
        <w:t xml:space="preserve"> </w:t>
      </w:r>
      <w:r>
        <w:rPr>
          <w:sz w:val="24"/>
        </w:rPr>
        <w:t>chemical</w:t>
      </w:r>
      <w:r>
        <w:rPr>
          <w:spacing w:val="55"/>
          <w:sz w:val="24"/>
        </w:rPr>
        <w:t xml:space="preserve"> </w:t>
      </w:r>
      <w:r>
        <w:rPr>
          <w:sz w:val="24"/>
        </w:rPr>
        <w:t>composition</w:t>
      </w:r>
      <w:r>
        <w:rPr>
          <w:spacing w:val="52"/>
          <w:sz w:val="24"/>
        </w:rPr>
        <w:t xml:space="preserve"> </w:t>
      </w:r>
      <w:r>
        <w:rPr>
          <w:sz w:val="24"/>
        </w:rPr>
        <w:t>and</w:t>
      </w:r>
      <w:r>
        <w:rPr>
          <w:spacing w:val="54"/>
          <w:sz w:val="24"/>
        </w:rPr>
        <w:t xml:space="preserve"> </w:t>
      </w:r>
      <w:r>
        <w:rPr>
          <w:sz w:val="24"/>
        </w:rPr>
        <w:t>content</w:t>
      </w:r>
      <w:r>
        <w:rPr>
          <w:spacing w:val="53"/>
          <w:sz w:val="24"/>
        </w:rPr>
        <w:t xml:space="preserve"> </w:t>
      </w:r>
      <w:r>
        <w:rPr>
          <w:sz w:val="24"/>
        </w:rPr>
        <w:t>of</w:t>
      </w:r>
      <w:r>
        <w:rPr>
          <w:spacing w:val="54"/>
          <w:sz w:val="24"/>
        </w:rPr>
        <w:t xml:space="preserve"> </w:t>
      </w:r>
      <w:r>
        <w:rPr>
          <w:sz w:val="24"/>
        </w:rPr>
        <w:t>rumen</w:t>
      </w:r>
      <w:r>
        <w:rPr>
          <w:spacing w:val="54"/>
          <w:sz w:val="24"/>
        </w:rPr>
        <w:t xml:space="preserve"> </w:t>
      </w:r>
      <w:r>
        <w:rPr>
          <w:sz w:val="24"/>
        </w:rPr>
        <w:t>degradable</w:t>
      </w:r>
      <w:r>
        <w:rPr>
          <w:spacing w:val="52"/>
          <w:sz w:val="24"/>
        </w:rPr>
        <w:t xml:space="preserve"> </w:t>
      </w:r>
      <w:r>
        <w:rPr>
          <w:sz w:val="24"/>
        </w:rPr>
        <w:t>and</w:t>
      </w:r>
    </w:p>
    <w:p w:rsidR="00F14390" w:rsidRDefault="00DB01C4">
      <w:pPr>
        <w:pStyle w:val="ListParagraph"/>
        <w:numPr>
          <w:ilvl w:val="0"/>
          <w:numId w:val="105"/>
        </w:numPr>
        <w:tabs>
          <w:tab w:val="left" w:pos="1969"/>
          <w:tab w:val="left" w:pos="1970"/>
          <w:tab w:val="left" w:pos="3085"/>
          <w:tab w:val="left" w:pos="4880"/>
          <w:tab w:val="left" w:pos="6206"/>
          <w:tab w:val="left" w:pos="7737"/>
          <w:tab w:val="left" w:pos="8849"/>
          <w:tab w:val="left" w:pos="9655"/>
        </w:tabs>
        <w:spacing w:before="125"/>
        <w:ind w:left="1969" w:hanging="1266"/>
        <w:rPr>
          <w:rFonts w:ascii="Calibri"/>
        </w:rPr>
      </w:pPr>
      <w:r>
        <w:rPr>
          <w:sz w:val="24"/>
        </w:rPr>
        <w:t>rumen</w:t>
      </w:r>
      <w:r>
        <w:rPr>
          <w:sz w:val="24"/>
        </w:rPr>
        <w:tab/>
        <w:t>undegradable</w:t>
      </w:r>
      <w:r>
        <w:rPr>
          <w:sz w:val="24"/>
        </w:rPr>
        <w:tab/>
        <w:t>proteins.</w:t>
      </w:r>
      <w:r>
        <w:rPr>
          <w:sz w:val="24"/>
        </w:rPr>
        <w:tab/>
        <w:t>Veterinary</w:t>
      </w:r>
      <w:r>
        <w:rPr>
          <w:sz w:val="24"/>
        </w:rPr>
        <w:tab/>
        <w:t>World</w:t>
      </w:r>
      <w:r>
        <w:rPr>
          <w:sz w:val="24"/>
        </w:rPr>
        <w:tab/>
        <w:t>12:</w:t>
      </w:r>
      <w:r>
        <w:rPr>
          <w:sz w:val="24"/>
        </w:rPr>
        <w:tab/>
        <w:t>1478-1483.</w:t>
      </w:r>
    </w:p>
    <w:p w:rsidR="00F14390" w:rsidRDefault="00DB01C4">
      <w:pPr>
        <w:pStyle w:val="BodyText"/>
        <w:tabs>
          <w:tab w:val="left" w:pos="1969"/>
        </w:tabs>
        <w:spacing w:before="127"/>
        <w:ind w:left="704"/>
      </w:pPr>
      <w:r>
        <w:rPr>
          <w:rFonts w:ascii="Calibri"/>
          <w:sz w:val="22"/>
        </w:rPr>
        <w:t>466</w:t>
      </w:r>
      <w:r>
        <w:rPr>
          <w:rFonts w:ascii="Calibri"/>
          <w:sz w:val="22"/>
        </w:rPr>
        <w:tab/>
      </w:r>
      <w:r>
        <w:t>https://doi.org/10.14202/vetworld.2019.1478-1483</w:t>
      </w:r>
    </w:p>
    <w:p w:rsidR="00F14390" w:rsidRDefault="00DB01C4">
      <w:pPr>
        <w:pStyle w:val="BodyText"/>
        <w:tabs>
          <w:tab w:val="left" w:pos="1400"/>
        </w:tabs>
        <w:spacing w:before="132"/>
        <w:ind w:left="704"/>
      </w:pPr>
      <w:r>
        <w:rPr>
          <w:rFonts w:ascii="Calibri"/>
          <w:sz w:val="22"/>
        </w:rPr>
        <w:t>467</w:t>
      </w:r>
      <w:r>
        <w:rPr>
          <w:rFonts w:ascii="Calibri"/>
          <w:sz w:val="22"/>
        </w:rPr>
        <w:tab/>
      </w:r>
      <w:r>
        <w:t>Putri</w:t>
      </w:r>
      <w:r>
        <w:rPr>
          <w:spacing w:val="11"/>
        </w:rPr>
        <w:t xml:space="preserve"> </w:t>
      </w:r>
      <w:r>
        <w:t>EM,</w:t>
      </w:r>
      <w:r>
        <w:rPr>
          <w:spacing w:val="6"/>
        </w:rPr>
        <w:t xml:space="preserve"> </w:t>
      </w:r>
      <w:r>
        <w:t>Zain</w:t>
      </w:r>
      <w:r>
        <w:rPr>
          <w:spacing w:val="6"/>
        </w:rPr>
        <w:t xml:space="preserve"> </w:t>
      </w:r>
      <w:r>
        <w:t>M,</w:t>
      </w:r>
      <w:r>
        <w:rPr>
          <w:spacing w:val="11"/>
        </w:rPr>
        <w:t xml:space="preserve"> </w:t>
      </w:r>
      <w:r>
        <w:t>Warly</w:t>
      </w:r>
      <w:r>
        <w:rPr>
          <w:spacing w:val="6"/>
        </w:rPr>
        <w:t xml:space="preserve"> </w:t>
      </w:r>
      <w:r>
        <w:t>L</w:t>
      </w:r>
      <w:r>
        <w:rPr>
          <w:spacing w:val="8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Hermon</w:t>
      </w:r>
      <w:r>
        <w:rPr>
          <w:spacing w:val="1"/>
        </w:rPr>
        <w:t xml:space="preserve"> </w:t>
      </w:r>
      <w:r>
        <w:t>H.</w:t>
      </w:r>
      <w:r>
        <w:rPr>
          <w:spacing w:val="11"/>
        </w:rPr>
        <w:t xml:space="preserve"> </w:t>
      </w:r>
      <w:r>
        <w:t>2021.</w:t>
      </w:r>
      <w:r>
        <w:rPr>
          <w:spacing w:val="11"/>
        </w:rPr>
        <w:t xml:space="preserve"> </w:t>
      </w:r>
      <w:r>
        <w:t>Effects</w:t>
      </w:r>
      <w:r>
        <w:rPr>
          <w:spacing w:val="9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rumen-degradable-to-undegradable</w:t>
      </w:r>
    </w:p>
    <w:p w:rsidR="00F14390" w:rsidRDefault="00DB01C4">
      <w:pPr>
        <w:pStyle w:val="BodyText"/>
        <w:tabs>
          <w:tab w:val="left" w:pos="1969"/>
        </w:tabs>
        <w:spacing w:before="130"/>
        <w:ind w:left="704"/>
      </w:pPr>
      <w:r>
        <w:rPr>
          <w:rFonts w:ascii="Calibri"/>
          <w:sz w:val="22"/>
        </w:rPr>
        <w:t>468</w:t>
      </w:r>
      <w:r>
        <w:rPr>
          <w:rFonts w:ascii="Calibri"/>
          <w:sz w:val="22"/>
        </w:rPr>
        <w:tab/>
      </w:r>
      <w:r>
        <w:t>protein</w:t>
      </w:r>
      <w:r>
        <w:rPr>
          <w:spacing w:val="19"/>
        </w:rPr>
        <w:t xml:space="preserve"> </w:t>
      </w:r>
      <w:r>
        <w:t>ratio</w:t>
      </w:r>
      <w:r>
        <w:rPr>
          <w:spacing w:val="19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ruminant</w:t>
      </w:r>
      <w:r>
        <w:rPr>
          <w:spacing w:val="20"/>
        </w:rPr>
        <w:t xml:space="preserve"> </w:t>
      </w:r>
      <w:r>
        <w:t>diet</w:t>
      </w:r>
      <w:r>
        <w:rPr>
          <w:spacing w:val="22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vitro</w:t>
      </w:r>
      <w:r>
        <w:rPr>
          <w:spacing w:val="14"/>
        </w:rPr>
        <w:t xml:space="preserve"> </w:t>
      </w:r>
      <w:r>
        <w:t>digestibility,</w:t>
      </w:r>
      <w:r>
        <w:rPr>
          <w:spacing w:val="21"/>
        </w:rPr>
        <w:t xml:space="preserve"> </w:t>
      </w:r>
      <w:r>
        <w:t>rumen</w:t>
      </w:r>
      <w:r>
        <w:rPr>
          <w:spacing w:val="22"/>
        </w:rPr>
        <w:t xml:space="preserve"> </w:t>
      </w:r>
      <w:r>
        <w:t>fermentation,</w:t>
      </w:r>
      <w:r>
        <w:rPr>
          <w:spacing w:val="21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microbial</w:t>
      </w:r>
    </w:p>
    <w:p w:rsidR="00F14390" w:rsidRDefault="00DB01C4">
      <w:pPr>
        <w:pStyle w:val="BodyText"/>
        <w:tabs>
          <w:tab w:val="left" w:pos="1969"/>
          <w:tab w:val="left" w:pos="3517"/>
          <w:tab w:val="left" w:pos="5320"/>
          <w:tab w:val="left" w:pos="7211"/>
          <w:tab w:val="left" w:pos="8690"/>
          <w:tab w:val="left" w:pos="9864"/>
        </w:tabs>
        <w:spacing w:before="132"/>
        <w:ind w:left="704"/>
      </w:pPr>
      <w:r>
        <w:rPr>
          <w:rFonts w:ascii="Calibri" w:hAnsi="Calibri"/>
          <w:sz w:val="22"/>
        </w:rPr>
        <w:t>469</w:t>
      </w:r>
      <w:r>
        <w:rPr>
          <w:rFonts w:ascii="Calibri" w:hAnsi="Calibri"/>
          <w:sz w:val="22"/>
        </w:rPr>
        <w:tab/>
      </w:r>
      <w:r>
        <w:t>protein</w:t>
      </w:r>
      <w:r>
        <w:tab/>
        <w:t>synthesis.</w:t>
      </w:r>
      <w:r>
        <w:tab/>
        <w:t>Veterinary</w:t>
      </w:r>
      <w:r>
        <w:tab/>
        <w:t>World</w:t>
      </w:r>
      <w:r>
        <w:tab/>
        <w:t>14:</w:t>
      </w:r>
      <w:r>
        <w:tab/>
        <w:t>640–648.</w:t>
      </w:r>
    </w:p>
    <w:p w:rsidR="00F14390" w:rsidRDefault="00DB01C4">
      <w:pPr>
        <w:pStyle w:val="BodyText"/>
        <w:tabs>
          <w:tab w:val="left" w:pos="1969"/>
        </w:tabs>
        <w:spacing w:before="130"/>
        <w:ind w:left="704"/>
      </w:pPr>
      <w:r>
        <w:rPr>
          <w:rFonts w:ascii="Calibri"/>
          <w:sz w:val="22"/>
        </w:rPr>
        <w:t>470</w:t>
      </w:r>
      <w:r>
        <w:rPr>
          <w:rFonts w:ascii="Calibri"/>
          <w:sz w:val="22"/>
        </w:rPr>
        <w:tab/>
      </w:r>
      <w:r>
        <w:t>https://doi.org/10.14202/VETWORLD.2021.640-648</w:t>
      </w:r>
    </w:p>
    <w:p w:rsidR="00F14390" w:rsidRDefault="00DB01C4">
      <w:pPr>
        <w:pStyle w:val="ListParagraph"/>
        <w:numPr>
          <w:ilvl w:val="0"/>
          <w:numId w:val="104"/>
        </w:numPr>
        <w:tabs>
          <w:tab w:val="left" w:pos="1400"/>
          <w:tab w:val="left" w:pos="1401"/>
        </w:tabs>
        <w:spacing w:before="127"/>
        <w:rPr>
          <w:sz w:val="24"/>
        </w:rPr>
      </w:pPr>
      <w:r>
        <w:rPr>
          <w:sz w:val="24"/>
        </w:rPr>
        <w:t>Setyaningsih</w:t>
      </w:r>
      <w:r>
        <w:rPr>
          <w:spacing w:val="54"/>
          <w:sz w:val="24"/>
        </w:rPr>
        <w:t xml:space="preserve"> </w:t>
      </w:r>
      <w:r>
        <w:rPr>
          <w:sz w:val="24"/>
        </w:rPr>
        <w:t>W.</w:t>
      </w:r>
      <w:r>
        <w:rPr>
          <w:spacing w:val="1"/>
          <w:sz w:val="24"/>
        </w:rPr>
        <w:t xml:space="preserve"> </w:t>
      </w:r>
      <w:r>
        <w:rPr>
          <w:sz w:val="24"/>
        </w:rPr>
        <w:t>Budiarti</w:t>
      </w:r>
      <w:r>
        <w:rPr>
          <w:spacing w:val="2"/>
          <w:sz w:val="24"/>
        </w:rPr>
        <w:t xml:space="preserve"> </w:t>
      </w:r>
      <w:r>
        <w:rPr>
          <w:sz w:val="24"/>
        </w:rPr>
        <w:t>C,</w:t>
      </w:r>
      <w:r>
        <w:rPr>
          <w:spacing w:val="59"/>
          <w:sz w:val="24"/>
        </w:rPr>
        <w:t xml:space="preserve"> </w:t>
      </w:r>
      <w:r>
        <w:rPr>
          <w:sz w:val="24"/>
        </w:rPr>
        <w:t>dan</w:t>
      </w:r>
      <w:r>
        <w:rPr>
          <w:spacing w:val="58"/>
          <w:sz w:val="24"/>
        </w:rPr>
        <w:t xml:space="preserve"> </w:t>
      </w:r>
      <w:r>
        <w:rPr>
          <w:sz w:val="24"/>
        </w:rPr>
        <w:t>Suparyogi</w:t>
      </w:r>
      <w:r>
        <w:rPr>
          <w:spacing w:val="63"/>
          <w:sz w:val="24"/>
        </w:rPr>
        <w:t xml:space="preserve"> </w:t>
      </w:r>
      <w:r>
        <w:rPr>
          <w:sz w:val="24"/>
        </w:rPr>
        <w:t>TH.</w:t>
      </w:r>
      <w:r>
        <w:rPr>
          <w:spacing w:val="58"/>
          <w:sz w:val="24"/>
        </w:rPr>
        <w:t xml:space="preserve"> </w:t>
      </w:r>
      <w:r>
        <w:rPr>
          <w:sz w:val="24"/>
        </w:rPr>
        <w:t>2013.</w:t>
      </w:r>
      <w:r>
        <w:rPr>
          <w:spacing w:val="56"/>
          <w:sz w:val="24"/>
        </w:rPr>
        <w:t xml:space="preserve"> </w:t>
      </w:r>
      <w:r>
        <w:rPr>
          <w:sz w:val="24"/>
        </w:rPr>
        <w:t>Peran</w:t>
      </w:r>
      <w:r>
        <w:rPr>
          <w:spacing w:val="53"/>
          <w:sz w:val="24"/>
        </w:rPr>
        <w:t xml:space="preserve"> </w:t>
      </w:r>
      <w:r>
        <w:rPr>
          <w:sz w:val="24"/>
        </w:rPr>
        <w:t>massage</w:t>
      </w:r>
      <w:r>
        <w:rPr>
          <w:spacing w:val="63"/>
          <w:sz w:val="24"/>
        </w:rPr>
        <w:t xml:space="preserve"> </w:t>
      </w:r>
      <w:r>
        <w:rPr>
          <w:sz w:val="24"/>
        </w:rPr>
        <w:t>dan</w:t>
      </w:r>
      <w:r>
        <w:rPr>
          <w:spacing w:val="58"/>
          <w:sz w:val="24"/>
        </w:rPr>
        <w:t xml:space="preserve"> </w:t>
      </w:r>
      <w:r>
        <w:rPr>
          <w:sz w:val="24"/>
        </w:rPr>
        <w:t>pakan</w:t>
      </w:r>
      <w:r>
        <w:rPr>
          <w:spacing w:val="59"/>
          <w:sz w:val="24"/>
        </w:rPr>
        <w:t xml:space="preserve"> </w:t>
      </w:r>
      <w:r>
        <w:rPr>
          <w:sz w:val="24"/>
        </w:rPr>
        <w:t>terhadap</w:t>
      </w:r>
    </w:p>
    <w:p w:rsidR="00F14390" w:rsidRDefault="00DB01C4">
      <w:pPr>
        <w:pStyle w:val="ListParagraph"/>
        <w:numPr>
          <w:ilvl w:val="0"/>
          <w:numId w:val="104"/>
        </w:numPr>
        <w:tabs>
          <w:tab w:val="left" w:pos="1969"/>
          <w:tab w:val="left" w:pos="1970"/>
        </w:tabs>
        <w:spacing w:before="123"/>
        <w:ind w:left="1969" w:hanging="1266"/>
        <w:rPr>
          <w:sz w:val="24"/>
        </w:rPr>
      </w:pPr>
      <w:r>
        <w:rPr>
          <w:sz w:val="24"/>
        </w:rPr>
        <w:t>produksi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kadar</w:t>
      </w:r>
      <w:r>
        <w:rPr>
          <w:spacing w:val="-2"/>
          <w:sz w:val="24"/>
        </w:rPr>
        <w:t xml:space="preserve"> </w:t>
      </w:r>
      <w:r>
        <w:rPr>
          <w:sz w:val="24"/>
        </w:rPr>
        <w:t>lemak</w:t>
      </w:r>
      <w:r>
        <w:rPr>
          <w:spacing w:val="-1"/>
          <w:sz w:val="24"/>
        </w:rPr>
        <w:t xml:space="preserve"> </w:t>
      </w:r>
      <w:r>
        <w:rPr>
          <w:sz w:val="24"/>
        </w:rPr>
        <w:t>susu</w:t>
      </w:r>
      <w:r>
        <w:rPr>
          <w:spacing w:val="-1"/>
          <w:sz w:val="24"/>
        </w:rPr>
        <w:t xml:space="preserve"> </w:t>
      </w:r>
      <w:r>
        <w:rPr>
          <w:sz w:val="24"/>
        </w:rPr>
        <w:t>kambing</w:t>
      </w:r>
      <w:r>
        <w:rPr>
          <w:spacing w:val="-4"/>
          <w:sz w:val="24"/>
        </w:rPr>
        <w:t xml:space="preserve"> </w:t>
      </w:r>
      <w:r>
        <w:rPr>
          <w:sz w:val="24"/>
        </w:rPr>
        <w:t>Peranakan</w:t>
      </w:r>
      <w:r>
        <w:rPr>
          <w:spacing w:val="-7"/>
          <w:sz w:val="24"/>
        </w:rPr>
        <w:t xml:space="preserve"> </w:t>
      </w:r>
      <w:r>
        <w:rPr>
          <w:sz w:val="24"/>
        </w:rPr>
        <w:t>Ettawah.</w:t>
      </w:r>
      <w:r>
        <w:rPr>
          <w:spacing w:val="-1"/>
          <w:sz w:val="24"/>
        </w:rPr>
        <w:t xml:space="preserve"> </w:t>
      </w:r>
      <w:r>
        <w:rPr>
          <w:sz w:val="24"/>
        </w:rPr>
        <w:t>Anim Agric.</w:t>
      </w:r>
      <w:r>
        <w:rPr>
          <w:spacing w:val="-2"/>
          <w:sz w:val="24"/>
        </w:rPr>
        <w:t xml:space="preserve"> </w:t>
      </w:r>
      <w:r>
        <w:rPr>
          <w:sz w:val="24"/>
        </w:rPr>
        <w:t>2:329-335.</w:t>
      </w:r>
    </w:p>
    <w:p w:rsidR="00F14390" w:rsidRDefault="00DB01C4">
      <w:pPr>
        <w:pStyle w:val="ListParagraph"/>
        <w:numPr>
          <w:ilvl w:val="0"/>
          <w:numId w:val="104"/>
        </w:numPr>
        <w:tabs>
          <w:tab w:val="left" w:pos="1400"/>
          <w:tab w:val="left" w:pos="1401"/>
        </w:tabs>
        <w:spacing w:before="127"/>
        <w:rPr>
          <w:sz w:val="24"/>
        </w:rPr>
      </w:pPr>
      <w:r>
        <w:rPr>
          <w:sz w:val="24"/>
        </w:rPr>
        <w:t>Steel,</w:t>
      </w:r>
      <w:r>
        <w:rPr>
          <w:spacing w:val="23"/>
          <w:sz w:val="24"/>
        </w:rPr>
        <w:t xml:space="preserve"> </w:t>
      </w:r>
      <w:r>
        <w:rPr>
          <w:sz w:val="24"/>
        </w:rPr>
        <w:t>PGD</w:t>
      </w:r>
      <w:r>
        <w:rPr>
          <w:spacing w:val="22"/>
          <w:sz w:val="24"/>
        </w:rPr>
        <w:t xml:space="preserve"> </w:t>
      </w:r>
      <w:r>
        <w:rPr>
          <w:sz w:val="24"/>
        </w:rPr>
        <w:t>and</w:t>
      </w:r>
      <w:r>
        <w:rPr>
          <w:spacing w:val="23"/>
          <w:sz w:val="24"/>
        </w:rPr>
        <w:t xml:space="preserve"> </w:t>
      </w:r>
      <w:r>
        <w:rPr>
          <w:sz w:val="24"/>
        </w:rPr>
        <w:t>Torrie</w:t>
      </w:r>
      <w:r>
        <w:rPr>
          <w:spacing w:val="25"/>
          <w:sz w:val="24"/>
        </w:rPr>
        <w:t xml:space="preserve"> </w:t>
      </w:r>
      <w:r>
        <w:rPr>
          <w:sz w:val="24"/>
        </w:rPr>
        <w:t>JH.</w:t>
      </w:r>
      <w:r>
        <w:rPr>
          <w:spacing w:val="22"/>
          <w:sz w:val="24"/>
        </w:rPr>
        <w:t xml:space="preserve"> </w:t>
      </w:r>
      <w:r>
        <w:rPr>
          <w:sz w:val="24"/>
        </w:rPr>
        <w:t>1991.</w:t>
      </w:r>
      <w:r>
        <w:rPr>
          <w:spacing w:val="23"/>
          <w:sz w:val="24"/>
        </w:rPr>
        <w:t xml:space="preserve"> </w:t>
      </w:r>
      <w:r>
        <w:rPr>
          <w:sz w:val="24"/>
        </w:rPr>
        <w:t>Prinsip</w:t>
      </w:r>
      <w:r>
        <w:rPr>
          <w:spacing w:val="23"/>
          <w:sz w:val="24"/>
        </w:rPr>
        <w:t xml:space="preserve"> </w:t>
      </w:r>
      <w:r>
        <w:rPr>
          <w:sz w:val="24"/>
        </w:rPr>
        <w:t>dan</w:t>
      </w:r>
      <w:r>
        <w:rPr>
          <w:spacing w:val="24"/>
          <w:sz w:val="24"/>
        </w:rPr>
        <w:t xml:space="preserve"> </w:t>
      </w:r>
      <w:r>
        <w:rPr>
          <w:sz w:val="24"/>
        </w:rPr>
        <w:t>Prosedur</w:t>
      </w:r>
      <w:r>
        <w:rPr>
          <w:spacing w:val="22"/>
          <w:sz w:val="24"/>
        </w:rPr>
        <w:t xml:space="preserve"> </w:t>
      </w:r>
      <w:r>
        <w:rPr>
          <w:sz w:val="24"/>
        </w:rPr>
        <w:t>Statistika</w:t>
      </w:r>
      <w:r>
        <w:rPr>
          <w:spacing w:val="25"/>
          <w:sz w:val="24"/>
        </w:rPr>
        <w:t xml:space="preserve"> </w:t>
      </w:r>
      <w:r>
        <w:rPr>
          <w:sz w:val="24"/>
        </w:rPr>
        <w:t>suatu</w:t>
      </w:r>
      <w:r>
        <w:rPr>
          <w:spacing w:val="23"/>
          <w:sz w:val="24"/>
        </w:rPr>
        <w:t xml:space="preserve"> </w:t>
      </w:r>
      <w:r>
        <w:rPr>
          <w:sz w:val="24"/>
        </w:rPr>
        <w:t>Pendekatan</w:t>
      </w:r>
      <w:r>
        <w:rPr>
          <w:spacing w:val="26"/>
          <w:sz w:val="24"/>
        </w:rPr>
        <w:t xml:space="preserve"> </w:t>
      </w:r>
      <w:r>
        <w:rPr>
          <w:sz w:val="24"/>
        </w:rPr>
        <w:t>Geometrik.</w:t>
      </w:r>
    </w:p>
    <w:p w:rsidR="00F14390" w:rsidRDefault="00DB01C4">
      <w:pPr>
        <w:pStyle w:val="ListParagraph"/>
        <w:numPr>
          <w:ilvl w:val="0"/>
          <w:numId w:val="104"/>
        </w:numPr>
        <w:tabs>
          <w:tab w:val="left" w:pos="1969"/>
          <w:tab w:val="left" w:pos="1970"/>
        </w:tabs>
        <w:spacing w:before="120"/>
        <w:ind w:left="1969" w:hanging="1266"/>
        <w:rPr>
          <w:sz w:val="24"/>
        </w:rPr>
      </w:pPr>
      <w:r>
        <w:rPr>
          <w:sz w:val="24"/>
        </w:rPr>
        <w:t>Terjemahan</w:t>
      </w:r>
      <w:r>
        <w:rPr>
          <w:spacing w:val="-6"/>
          <w:sz w:val="24"/>
        </w:rPr>
        <w:t xml:space="preserve"> </w:t>
      </w:r>
      <w:r>
        <w:rPr>
          <w:sz w:val="24"/>
        </w:rPr>
        <w:t>B.</w:t>
      </w:r>
      <w:r>
        <w:rPr>
          <w:spacing w:val="-5"/>
          <w:sz w:val="24"/>
        </w:rPr>
        <w:t xml:space="preserve"> </w:t>
      </w:r>
      <w:r>
        <w:rPr>
          <w:sz w:val="24"/>
        </w:rPr>
        <w:t>Sumantri.</w:t>
      </w:r>
      <w:r>
        <w:rPr>
          <w:spacing w:val="-1"/>
          <w:sz w:val="24"/>
        </w:rPr>
        <w:t xml:space="preserve"> </w:t>
      </w:r>
      <w:r>
        <w:rPr>
          <w:sz w:val="24"/>
        </w:rPr>
        <w:t>PT</w:t>
      </w:r>
      <w:r>
        <w:rPr>
          <w:spacing w:val="-3"/>
          <w:sz w:val="24"/>
        </w:rPr>
        <w:t xml:space="preserve"> </w:t>
      </w:r>
      <w:r>
        <w:rPr>
          <w:sz w:val="24"/>
        </w:rPr>
        <w:t>Gramedia.</w:t>
      </w:r>
      <w:r>
        <w:rPr>
          <w:spacing w:val="-5"/>
          <w:sz w:val="24"/>
        </w:rPr>
        <w:t xml:space="preserve"> </w:t>
      </w:r>
      <w:r>
        <w:rPr>
          <w:sz w:val="24"/>
        </w:rPr>
        <w:t>Jakarta.</w:t>
      </w:r>
    </w:p>
    <w:p w:rsidR="00F14390" w:rsidRDefault="00DB01C4">
      <w:pPr>
        <w:pStyle w:val="ListParagraph"/>
        <w:numPr>
          <w:ilvl w:val="0"/>
          <w:numId w:val="104"/>
        </w:numPr>
        <w:tabs>
          <w:tab w:val="left" w:pos="1400"/>
          <w:tab w:val="left" w:pos="1401"/>
        </w:tabs>
        <w:spacing w:before="127"/>
        <w:rPr>
          <w:sz w:val="24"/>
        </w:rPr>
      </w:pPr>
      <w:r>
        <w:rPr>
          <w:sz w:val="24"/>
        </w:rPr>
        <w:t>Suyitman,</w:t>
      </w:r>
      <w:r>
        <w:rPr>
          <w:spacing w:val="23"/>
          <w:sz w:val="24"/>
        </w:rPr>
        <w:t xml:space="preserve"> </w:t>
      </w:r>
      <w:r>
        <w:rPr>
          <w:sz w:val="24"/>
        </w:rPr>
        <w:t>Warly</w:t>
      </w:r>
      <w:r>
        <w:rPr>
          <w:spacing w:val="21"/>
          <w:sz w:val="24"/>
        </w:rPr>
        <w:t xml:space="preserve"> </w:t>
      </w:r>
      <w:r>
        <w:rPr>
          <w:sz w:val="24"/>
        </w:rPr>
        <w:t>L</w:t>
      </w:r>
      <w:r>
        <w:rPr>
          <w:spacing w:val="20"/>
          <w:sz w:val="24"/>
        </w:rPr>
        <w:t xml:space="preserve"> </w:t>
      </w:r>
      <w:r>
        <w:rPr>
          <w:sz w:val="24"/>
        </w:rPr>
        <w:t>and</w:t>
      </w:r>
      <w:r>
        <w:rPr>
          <w:spacing w:val="23"/>
          <w:sz w:val="24"/>
        </w:rPr>
        <w:t xml:space="preserve"> </w:t>
      </w:r>
      <w:r>
        <w:rPr>
          <w:sz w:val="24"/>
        </w:rPr>
        <w:t>Rachmat</w:t>
      </w:r>
      <w:r>
        <w:rPr>
          <w:spacing w:val="23"/>
          <w:sz w:val="24"/>
        </w:rPr>
        <w:t xml:space="preserve"> </w:t>
      </w:r>
      <w:r>
        <w:rPr>
          <w:sz w:val="24"/>
        </w:rPr>
        <w:t>A.</w:t>
      </w:r>
      <w:r>
        <w:rPr>
          <w:spacing w:val="20"/>
          <w:sz w:val="24"/>
        </w:rPr>
        <w:t xml:space="preserve"> </w:t>
      </w:r>
      <w:r>
        <w:rPr>
          <w:sz w:val="24"/>
        </w:rPr>
        <w:t>2017a.</w:t>
      </w:r>
      <w:r>
        <w:rPr>
          <w:spacing w:val="20"/>
          <w:sz w:val="24"/>
        </w:rPr>
        <w:t xml:space="preserve"> </w:t>
      </w:r>
      <w:r>
        <w:rPr>
          <w:sz w:val="24"/>
        </w:rPr>
        <w:t>Effect</w:t>
      </w:r>
      <w:r>
        <w:rPr>
          <w:spacing w:val="24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cassava</w:t>
      </w:r>
      <w:r>
        <w:rPr>
          <w:spacing w:val="22"/>
          <w:sz w:val="24"/>
        </w:rPr>
        <w:t xml:space="preserve"> </w:t>
      </w:r>
      <w:r>
        <w:rPr>
          <w:sz w:val="24"/>
        </w:rPr>
        <w:t>leaf</w:t>
      </w:r>
      <w:r>
        <w:rPr>
          <w:spacing w:val="22"/>
          <w:sz w:val="24"/>
        </w:rPr>
        <w:t xml:space="preserve"> </w:t>
      </w:r>
      <w:r>
        <w:rPr>
          <w:sz w:val="24"/>
        </w:rPr>
        <w:t>meal</w:t>
      </w:r>
      <w:r>
        <w:rPr>
          <w:spacing w:val="24"/>
          <w:sz w:val="24"/>
        </w:rPr>
        <w:t xml:space="preserve"> </w:t>
      </w:r>
      <w:r>
        <w:rPr>
          <w:sz w:val="24"/>
        </w:rPr>
        <w:t>supplementation</w:t>
      </w:r>
      <w:r>
        <w:rPr>
          <w:spacing w:val="21"/>
          <w:sz w:val="24"/>
        </w:rPr>
        <w:t xml:space="preserve"> </w:t>
      </w:r>
      <w:r>
        <w:rPr>
          <w:sz w:val="24"/>
        </w:rPr>
        <w:t>on</w:t>
      </w:r>
      <w:r>
        <w:rPr>
          <w:spacing w:val="20"/>
          <w:sz w:val="24"/>
        </w:rPr>
        <w:t xml:space="preserve"> </w:t>
      </w:r>
      <w:r>
        <w:rPr>
          <w:sz w:val="24"/>
        </w:rPr>
        <w:t>in</w:t>
      </w:r>
    </w:p>
    <w:p w:rsidR="00F14390" w:rsidRDefault="00DB01C4">
      <w:pPr>
        <w:pStyle w:val="ListParagraph"/>
        <w:numPr>
          <w:ilvl w:val="0"/>
          <w:numId w:val="104"/>
        </w:numPr>
        <w:tabs>
          <w:tab w:val="left" w:pos="1969"/>
          <w:tab w:val="left" w:pos="1970"/>
        </w:tabs>
        <w:spacing w:before="121"/>
        <w:ind w:left="1969" w:hanging="1266"/>
        <w:rPr>
          <w:sz w:val="24"/>
        </w:rPr>
      </w:pPr>
      <w:r>
        <w:rPr>
          <w:sz w:val="24"/>
        </w:rPr>
        <w:t>vitro</w:t>
      </w:r>
      <w:r>
        <w:rPr>
          <w:spacing w:val="10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ammoniated</w:t>
      </w:r>
      <w:r>
        <w:rPr>
          <w:spacing w:val="12"/>
          <w:sz w:val="24"/>
        </w:rPr>
        <w:t xml:space="preserve"> </w:t>
      </w:r>
      <w:r>
        <w:rPr>
          <w:sz w:val="24"/>
        </w:rPr>
        <w:t>palm</w:t>
      </w:r>
      <w:r>
        <w:rPr>
          <w:spacing w:val="9"/>
          <w:sz w:val="24"/>
        </w:rPr>
        <w:t xml:space="preserve"> </w:t>
      </w:r>
      <w:r>
        <w:rPr>
          <w:sz w:val="24"/>
        </w:rPr>
        <w:t>leaf</w:t>
      </w:r>
      <w:r>
        <w:rPr>
          <w:spacing w:val="10"/>
          <w:sz w:val="24"/>
        </w:rPr>
        <w:t xml:space="preserve"> </w:t>
      </w:r>
      <w:r>
        <w:rPr>
          <w:sz w:val="24"/>
        </w:rPr>
        <w:t>enriched</w:t>
      </w:r>
      <w:r>
        <w:rPr>
          <w:spacing w:val="7"/>
          <w:sz w:val="24"/>
        </w:rPr>
        <w:t xml:space="preserve"> </w:t>
      </w:r>
      <w:r>
        <w:rPr>
          <w:sz w:val="24"/>
        </w:rPr>
        <w:t>with</w:t>
      </w:r>
      <w:r>
        <w:rPr>
          <w:spacing w:val="10"/>
          <w:sz w:val="24"/>
        </w:rPr>
        <w:t xml:space="preserve"> </w:t>
      </w:r>
      <w:r>
        <w:rPr>
          <w:sz w:val="24"/>
        </w:rPr>
        <w:t>sulfur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phosphorus</w:t>
      </w:r>
      <w:r>
        <w:rPr>
          <w:spacing w:val="12"/>
          <w:sz w:val="24"/>
        </w:rPr>
        <w:t xml:space="preserve"> </w:t>
      </w:r>
      <w:r>
        <w:rPr>
          <w:sz w:val="24"/>
        </w:rPr>
        <w:t>minerals.</w:t>
      </w:r>
    </w:p>
    <w:p w:rsidR="00F14390" w:rsidRDefault="00DB01C4">
      <w:pPr>
        <w:pStyle w:val="ListParagraph"/>
        <w:numPr>
          <w:ilvl w:val="0"/>
          <w:numId w:val="104"/>
        </w:numPr>
        <w:tabs>
          <w:tab w:val="left" w:pos="1969"/>
          <w:tab w:val="left" w:pos="1970"/>
        </w:tabs>
        <w:spacing w:before="127"/>
        <w:ind w:left="1969" w:hanging="1266"/>
        <w:rPr>
          <w:sz w:val="24"/>
        </w:rPr>
      </w:pPr>
      <w:r>
        <w:rPr>
          <w:sz w:val="24"/>
        </w:rPr>
        <w:t>Pakistan</w:t>
      </w:r>
      <w:r>
        <w:rPr>
          <w:spacing w:val="-3"/>
          <w:sz w:val="24"/>
        </w:rPr>
        <w:t xml:space="preserve"> </w:t>
      </w:r>
      <w:r>
        <w:rPr>
          <w:sz w:val="24"/>
        </w:rPr>
        <w:t>Journal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Nutrition,</w:t>
      </w:r>
      <w:r>
        <w:rPr>
          <w:spacing w:val="-2"/>
          <w:sz w:val="24"/>
        </w:rPr>
        <w:t xml:space="preserve"> </w:t>
      </w:r>
      <w:r>
        <w:rPr>
          <w:sz w:val="24"/>
        </w:rPr>
        <w:t>16,</w:t>
      </w:r>
      <w:r>
        <w:rPr>
          <w:spacing w:val="-1"/>
          <w:sz w:val="24"/>
        </w:rPr>
        <w:t xml:space="preserve"> </w:t>
      </w:r>
      <w:r>
        <w:rPr>
          <w:sz w:val="24"/>
        </w:rPr>
        <w:t>249-252.</w:t>
      </w:r>
      <w:r>
        <w:rPr>
          <w:spacing w:val="-3"/>
          <w:sz w:val="24"/>
        </w:rPr>
        <w:t xml:space="preserve"> </w:t>
      </w:r>
      <w:r>
        <w:rPr>
          <w:sz w:val="24"/>
        </w:rPr>
        <w:t>DOI:</w:t>
      </w:r>
      <w:r>
        <w:rPr>
          <w:spacing w:val="-1"/>
          <w:sz w:val="24"/>
        </w:rPr>
        <w:t xml:space="preserve"> </w:t>
      </w:r>
      <w:r>
        <w:rPr>
          <w:sz w:val="24"/>
        </w:rPr>
        <w:t>pjn.2017.249.252.</w:t>
      </w:r>
    </w:p>
    <w:p w:rsidR="00F14390" w:rsidRDefault="00DB01C4">
      <w:pPr>
        <w:pStyle w:val="ListParagraph"/>
        <w:numPr>
          <w:ilvl w:val="0"/>
          <w:numId w:val="104"/>
        </w:numPr>
        <w:tabs>
          <w:tab w:val="left" w:pos="1400"/>
          <w:tab w:val="left" w:pos="1401"/>
        </w:tabs>
        <w:spacing w:before="120"/>
        <w:rPr>
          <w:sz w:val="24"/>
        </w:rPr>
      </w:pPr>
      <w:r>
        <w:rPr>
          <w:sz w:val="24"/>
        </w:rPr>
        <w:t>Suyitman,</w:t>
      </w:r>
      <w:r>
        <w:rPr>
          <w:spacing w:val="13"/>
          <w:sz w:val="24"/>
        </w:rPr>
        <w:t xml:space="preserve"> </w:t>
      </w:r>
      <w:r>
        <w:rPr>
          <w:sz w:val="24"/>
        </w:rPr>
        <w:t>Warly</w:t>
      </w:r>
      <w:r>
        <w:rPr>
          <w:spacing w:val="11"/>
          <w:sz w:val="24"/>
        </w:rPr>
        <w:t xml:space="preserve"> </w:t>
      </w:r>
      <w:r>
        <w:rPr>
          <w:sz w:val="24"/>
        </w:rPr>
        <w:t>L,</w:t>
      </w:r>
      <w:r>
        <w:rPr>
          <w:spacing w:val="13"/>
          <w:sz w:val="24"/>
        </w:rPr>
        <w:t xml:space="preserve"> </w:t>
      </w:r>
      <w:r>
        <w:rPr>
          <w:sz w:val="24"/>
        </w:rPr>
        <w:t>Rahmat,</w:t>
      </w:r>
      <w:r>
        <w:rPr>
          <w:spacing w:val="15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Pazla</w:t>
      </w:r>
      <w:r>
        <w:rPr>
          <w:spacing w:val="11"/>
          <w:sz w:val="24"/>
        </w:rPr>
        <w:t xml:space="preserve"> </w:t>
      </w:r>
      <w:r>
        <w:rPr>
          <w:sz w:val="24"/>
        </w:rPr>
        <w:t>R.</w:t>
      </w:r>
      <w:r>
        <w:rPr>
          <w:spacing w:val="14"/>
          <w:sz w:val="24"/>
        </w:rPr>
        <w:t xml:space="preserve"> </w:t>
      </w:r>
      <w:r>
        <w:rPr>
          <w:sz w:val="24"/>
        </w:rPr>
        <w:t>2020.</w:t>
      </w:r>
      <w:r>
        <w:rPr>
          <w:spacing w:val="14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performance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beef</w:t>
      </w:r>
      <w:r>
        <w:rPr>
          <w:spacing w:val="15"/>
          <w:sz w:val="24"/>
        </w:rPr>
        <w:t xml:space="preserve"> </w:t>
      </w:r>
      <w:r>
        <w:rPr>
          <w:sz w:val="24"/>
        </w:rPr>
        <w:t>cattle</w:t>
      </w:r>
    </w:p>
    <w:p w:rsidR="00F14390" w:rsidRDefault="00DB01C4">
      <w:pPr>
        <w:pStyle w:val="ListParagraph"/>
        <w:numPr>
          <w:ilvl w:val="0"/>
          <w:numId w:val="104"/>
        </w:numPr>
        <w:tabs>
          <w:tab w:val="left" w:pos="1969"/>
          <w:tab w:val="left" w:pos="1970"/>
        </w:tabs>
        <w:spacing w:before="127"/>
        <w:ind w:left="1969" w:hanging="1266"/>
        <w:rPr>
          <w:sz w:val="24"/>
        </w:rPr>
      </w:pPr>
      <w:r>
        <w:rPr>
          <w:sz w:val="24"/>
        </w:rPr>
        <w:t>fed</w:t>
      </w:r>
      <w:r>
        <w:rPr>
          <w:spacing w:val="31"/>
          <w:sz w:val="24"/>
        </w:rPr>
        <w:t xml:space="preserve"> </w:t>
      </w:r>
      <w:r>
        <w:rPr>
          <w:sz w:val="24"/>
        </w:rPr>
        <w:t>ammoniated</w:t>
      </w:r>
      <w:r>
        <w:rPr>
          <w:spacing w:val="33"/>
          <w:sz w:val="24"/>
        </w:rPr>
        <w:t xml:space="preserve"> </w:t>
      </w:r>
      <w:r>
        <w:rPr>
          <w:sz w:val="24"/>
        </w:rPr>
        <w:t>palm</w:t>
      </w:r>
      <w:r>
        <w:rPr>
          <w:spacing w:val="33"/>
          <w:sz w:val="24"/>
        </w:rPr>
        <w:t xml:space="preserve"> </w:t>
      </w:r>
      <w:r>
        <w:rPr>
          <w:sz w:val="24"/>
        </w:rPr>
        <w:t>leaves</w:t>
      </w:r>
      <w:r>
        <w:rPr>
          <w:spacing w:val="30"/>
          <w:sz w:val="24"/>
        </w:rPr>
        <w:t xml:space="preserve"> </w:t>
      </w:r>
      <w:r>
        <w:rPr>
          <w:sz w:val="24"/>
        </w:rPr>
        <w:t>and</w:t>
      </w:r>
      <w:r>
        <w:rPr>
          <w:spacing w:val="32"/>
          <w:sz w:val="24"/>
        </w:rPr>
        <w:t xml:space="preserve"> </w:t>
      </w:r>
      <w:r>
        <w:rPr>
          <w:sz w:val="24"/>
        </w:rPr>
        <w:t>fronds</w:t>
      </w:r>
      <w:r>
        <w:rPr>
          <w:spacing w:val="27"/>
          <w:sz w:val="24"/>
        </w:rPr>
        <w:t xml:space="preserve"> </w:t>
      </w:r>
      <w:r>
        <w:rPr>
          <w:sz w:val="24"/>
        </w:rPr>
        <w:t>supplemented</w:t>
      </w:r>
      <w:r>
        <w:rPr>
          <w:spacing w:val="32"/>
          <w:sz w:val="24"/>
        </w:rPr>
        <w:t xml:space="preserve"> </w:t>
      </w:r>
      <w:r>
        <w:rPr>
          <w:sz w:val="24"/>
        </w:rPr>
        <w:t>with</w:t>
      </w:r>
      <w:r>
        <w:rPr>
          <w:spacing w:val="33"/>
          <w:sz w:val="24"/>
        </w:rPr>
        <w:t xml:space="preserve"> </w:t>
      </w:r>
      <w:r>
        <w:rPr>
          <w:sz w:val="24"/>
        </w:rPr>
        <w:t>minerals,</w:t>
      </w:r>
      <w:r>
        <w:rPr>
          <w:spacing w:val="33"/>
          <w:sz w:val="24"/>
        </w:rPr>
        <w:t xml:space="preserve"> </w:t>
      </w:r>
      <w:r>
        <w:rPr>
          <w:sz w:val="24"/>
        </w:rPr>
        <w:t>cassava</w:t>
      </w:r>
      <w:r>
        <w:rPr>
          <w:spacing w:val="29"/>
          <w:sz w:val="24"/>
        </w:rPr>
        <w:t xml:space="preserve"> </w:t>
      </w:r>
      <w:r>
        <w:rPr>
          <w:sz w:val="24"/>
        </w:rPr>
        <w:t>leaf</w:t>
      </w:r>
      <w:r>
        <w:rPr>
          <w:spacing w:val="31"/>
          <w:sz w:val="24"/>
        </w:rPr>
        <w:t xml:space="preserve"> </w:t>
      </w:r>
      <w:r>
        <w:rPr>
          <w:sz w:val="24"/>
        </w:rPr>
        <w:t>meal</w:t>
      </w:r>
    </w:p>
    <w:p w:rsidR="00F14390" w:rsidRDefault="00DB01C4">
      <w:pPr>
        <w:pStyle w:val="ListParagraph"/>
        <w:numPr>
          <w:ilvl w:val="0"/>
          <w:numId w:val="104"/>
        </w:numPr>
        <w:tabs>
          <w:tab w:val="left" w:pos="1969"/>
          <w:tab w:val="left" w:pos="1970"/>
          <w:tab w:val="left" w:pos="2753"/>
          <w:tab w:val="left" w:pos="3628"/>
          <w:tab w:val="left" w:pos="5413"/>
          <w:tab w:val="left" w:pos="6321"/>
          <w:tab w:val="left" w:pos="7365"/>
          <w:tab w:val="left" w:pos="8210"/>
          <w:tab w:val="left" w:pos="9009"/>
          <w:tab w:val="left" w:pos="9900"/>
        </w:tabs>
        <w:spacing w:before="120"/>
        <w:ind w:left="1969" w:hanging="1266"/>
        <w:rPr>
          <w:sz w:val="24"/>
        </w:rPr>
      </w:pPr>
      <w:r>
        <w:rPr>
          <w:sz w:val="24"/>
        </w:rPr>
        <w:t>and</w:t>
      </w:r>
      <w:r>
        <w:rPr>
          <w:sz w:val="24"/>
        </w:rPr>
        <w:tab/>
        <w:t>their</w:t>
      </w:r>
      <w:r>
        <w:rPr>
          <w:sz w:val="24"/>
        </w:rPr>
        <w:tab/>
        <w:t>combinations.</w:t>
      </w:r>
      <w:r>
        <w:rPr>
          <w:sz w:val="24"/>
        </w:rPr>
        <w:tab/>
        <w:t>Adv.</w:t>
      </w:r>
      <w:r>
        <w:rPr>
          <w:sz w:val="24"/>
        </w:rPr>
        <w:tab/>
        <w:t>Anim.</w:t>
      </w:r>
      <w:r>
        <w:rPr>
          <w:sz w:val="24"/>
        </w:rPr>
        <w:tab/>
        <w:t>Vet.</w:t>
      </w:r>
      <w:r>
        <w:rPr>
          <w:sz w:val="24"/>
        </w:rPr>
        <w:tab/>
        <w:t>Sci,</w:t>
      </w:r>
      <w:r>
        <w:rPr>
          <w:sz w:val="24"/>
        </w:rPr>
        <w:tab/>
        <w:t>8(9),</w:t>
      </w:r>
      <w:r>
        <w:rPr>
          <w:sz w:val="24"/>
        </w:rPr>
        <w:tab/>
        <w:t>991-996.</w:t>
      </w:r>
    </w:p>
    <w:p w:rsidR="00F14390" w:rsidRDefault="00DB01C4">
      <w:pPr>
        <w:pStyle w:val="BodyText"/>
        <w:tabs>
          <w:tab w:val="left" w:pos="1969"/>
        </w:tabs>
        <w:spacing w:before="132"/>
        <w:ind w:left="704"/>
      </w:pPr>
      <w:r>
        <w:rPr>
          <w:rFonts w:ascii="Calibri"/>
          <w:sz w:val="22"/>
        </w:rPr>
        <w:t>481</w:t>
      </w:r>
      <w:r>
        <w:rPr>
          <w:rFonts w:ascii="Calibri"/>
          <w:sz w:val="22"/>
        </w:rPr>
        <w:tab/>
      </w:r>
      <w:r>
        <w:t>doi.org/10.17582/journal.aavs/2020/8.9.991.996</w:t>
      </w:r>
    </w:p>
    <w:p w:rsidR="00F14390" w:rsidRDefault="00F14390">
      <w:pPr>
        <w:sectPr w:rsidR="00F14390">
          <w:pgSz w:w="12240" w:h="15840"/>
          <w:pgMar w:top="1360" w:right="180" w:bottom="280" w:left="40" w:header="720" w:footer="720" w:gutter="0"/>
          <w:cols w:space="720"/>
        </w:sectPr>
      </w:pPr>
    </w:p>
    <w:p w:rsidR="00F14390" w:rsidRDefault="00DB01C4">
      <w:pPr>
        <w:pStyle w:val="BodyText"/>
        <w:tabs>
          <w:tab w:val="left" w:pos="1400"/>
        </w:tabs>
        <w:spacing w:before="76"/>
        <w:ind w:left="704"/>
      </w:pPr>
      <w:r>
        <w:rPr>
          <w:rFonts w:ascii="Calibri"/>
          <w:sz w:val="22"/>
        </w:rPr>
        <w:lastRenderedPageBreak/>
        <w:t>482</w:t>
      </w:r>
      <w:r>
        <w:rPr>
          <w:rFonts w:ascii="Calibri"/>
          <w:sz w:val="22"/>
        </w:rPr>
        <w:tab/>
      </w:r>
      <w:r>
        <w:t>Suyitman,</w:t>
      </w:r>
      <w:r>
        <w:rPr>
          <w:spacing w:val="11"/>
        </w:rPr>
        <w:t xml:space="preserve"> </w:t>
      </w:r>
      <w:r>
        <w:t>Warly</w:t>
      </w:r>
      <w:r>
        <w:rPr>
          <w:spacing w:val="11"/>
        </w:rPr>
        <w:t xml:space="preserve"> </w:t>
      </w:r>
      <w:r>
        <w:t>L.</w:t>
      </w:r>
      <w:r>
        <w:rPr>
          <w:spacing w:val="11"/>
        </w:rPr>
        <w:t xml:space="preserve"> </w:t>
      </w:r>
      <w:r>
        <w:t>Hellyward</w:t>
      </w:r>
      <w:r>
        <w:rPr>
          <w:spacing w:val="11"/>
        </w:rPr>
        <w:t xml:space="preserve"> </w:t>
      </w:r>
      <w:r>
        <w:t>J</w:t>
      </w:r>
      <w:r>
        <w:rPr>
          <w:spacing w:val="13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Pazla</w:t>
      </w:r>
      <w:r>
        <w:rPr>
          <w:spacing w:val="20"/>
        </w:rPr>
        <w:t xml:space="preserve"> </w:t>
      </w:r>
      <w:r>
        <w:t>R.</w:t>
      </w:r>
      <w:r>
        <w:rPr>
          <w:spacing w:val="11"/>
        </w:rPr>
        <w:t xml:space="preserve"> </w:t>
      </w:r>
      <w:r>
        <w:t>2021.</w:t>
      </w:r>
      <w:r>
        <w:rPr>
          <w:spacing w:val="11"/>
        </w:rPr>
        <w:t xml:space="preserve"> </w:t>
      </w:r>
      <w:r>
        <w:t>Optimization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rumen</w:t>
      </w:r>
      <w:r>
        <w:rPr>
          <w:spacing w:val="11"/>
        </w:rPr>
        <w:t xml:space="preserve"> </w:t>
      </w:r>
      <w:r>
        <w:t>bioprocess</w:t>
      </w:r>
      <w:r>
        <w:rPr>
          <w:spacing w:val="11"/>
        </w:rPr>
        <w:t xml:space="preserve"> </w:t>
      </w:r>
      <w:r>
        <w:t>through</w:t>
      </w:r>
    </w:p>
    <w:p w:rsidR="00F14390" w:rsidRDefault="00DB01C4">
      <w:pPr>
        <w:pStyle w:val="BodyText"/>
        <w:tabs>
          <w:tab w:val="left" w:pos="1969"/>
        </w:tabs>
        <w:spacing w:before="130"/>
        <w:ind w:left="704"/>
      </w:pPr>
      <w:r>
        <w:rPr>
          <w:rFonts w:ascii="Calibri"/>
          <w:sz w:val="22"/>
        </w:rPr>
        <w:t>483</w:t>
      </w:r>
      <w:r>
        <w:rPr>
          <w:rFonts w:ascii="Calibri"/>
          <w:sz w:val="22"/>
        </w:rPr>
        <w:tab/>
      </w:r>
      <w:r>
        <w:t>the</w:t>
      </w:r>
      <w:r>
        <w:rPr>
          <w:spacing w:val="39"/>
        </w:rPr>
        <w:t xml:space="preserve"> </w:t>
      </w:r>
      <w:r>
        <w:t>addition</w:t>
      </w:r>
      <w:r>
        <w:rPr>
          <w:spacing w:val="38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phosphorus</w:t>
      </w:r>
      <w:r>
        <w:rPr>
          <w:spacing w:val="34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sulfur</w:t>
      </w:r>
      <w:r>
        <w:rPr>
          <w:spacing w:val="36"/>
        </w:rPr>
        <w:t xml:space="preserve"> </w:t>
      </w:r>
      <w:r>
        <w:t>minerals</w:t>
      </w:r>
      <w:r>
        <w:rPr>
          <w:spacing w:val="39"/>
        </w:rPr>
        <w:t xml:space="preserve"> </w:t>
      </w:r>
      <w:r>
        <w:t>on</w:t>
      </w:r>
      <w:r>
        <w:rPr>
          <w:spacing w:val="37"/>
        </w:rPr>
        <w:t xml:space="preserve"> </w:t>
      </w:r>
      <w:r>
        <w:t>ammoniated</w:t>
      </w:r>
      <w:r>
        <w:rPr>
          <w:spacing w:val="38"/>
        </w:rPr>
        <w:t xml:space="preserve"> </w:t>
      </w:r>
      <w:r>
        <w:t>palm</w:t>
      </w:r>
      <w:r>
        <w:rPr>
          <w:spacing w:val="38"/>
        </w:rPr>
        <w:t xml:space="preserve"> </w:t>
      </w:r>
      <w:r>
        <w:t>leaves</w:t>
      </w:r>
      <w:r>
        <w:rPr>
          <w:spacing w:val="37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fronds</w:t>
      </w:r>
    </w:p>
    <w:p w:rsidR="00F14390" w:rsidRDefault="00DB01C4">
      <w:pPr>
        <w:pStyle w:val="BodyText"/>
        <w:tabs>
          <w:tab w:val="left" w:pos="1969"/>
        </w:tabs>
        <w:spacing w:before="135"/>
        <w:ind w:left="704"/>
      </w:pPr>
      <w:r>
        <w:rPr>
          <w:rFonts w:ascii="Calibri"/>
          <w:sz w:val="22"/>
        </w:rPr>
        <w:t>484</w:t>
      </w:r>
      <w:r>
        <w:rPr>
          <w:rFonts w:ascii="Calibri"/>
          <w:sz w:val="22"/>
        </w:rPr>
        <w:tab/>
      </w:r>
      <w:r>
        <w:t>(Elaeis</w:t>
      </w:r>
      <w:r>
        <w:rPr>
          <w:spacing w:val="35"/>
        </w:rPr>
        <w:t xml:space="preserve"> </w:t>
      </w:r>
      <w:r>
        <w:t>Guineensis</w:t>
      </w:r>
      <w:r>
        <w:rPr>
          <w:spacing w:val="36"/>
        </w:rPr>
        <w:t xml:space="preserve"> </w:t>
      </w:r>
      <w:r>
        <w:t>Jacq.).</w:t>
      </w:r>
      <w:r>
        <w:rPr>
          <w:spacing w:val="37"/>
        </w:rPr>
        <w:t xml:space="preserve"> </w:t>
      </w:r>
      <w:r>
        <w:t>American</w:t>
      </w:r>
      <w:r>
        <w:rPr>
          <w:spacing w:val="39"/>
        </w:rPr>
        <w:t xml:space="preserve"> </w:t>
      </w:r>
      <w:r>
        <w:t>Journal</w:t>
      </w:r>
      <w:r>
        <w:rPr>
          <w:spacing w:val="38"/>
        </w:rPr>
        <w:t xml:space="preserve"> </w:t>
      </w:r>
      <w:r>
        <w:t>of</w:t>
      </w:r>
      <w:r>
        <w:rPr>
          <w:spacing w:val="36"/>
        </w:rPr>
        <w:t xml:space="preserve"> </w:t>
      </w:r>
      <w:r>
        <w:t>Animal</w:t>
      </w:r>
      <w:r>
        <w:rPr>
          <w:spacing w:val="37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Veterinary</w:t>
      </w:r>
      <w:r>
        <w:rPr>
          <w:spacing w:val="36"/>
        </w:rPr>
        <w:t xml:space="preserve"> </w:t>
      </w:r>
      <w:r>
        <w:t>Sciences,</w:t>
      </w:r>
      <w:r>
        <w:rPr>
          <w:spacing w:val="33"/>
        </w:rPr>
        <w:t xml:space="preserve"> </w:t>
      </w:r>
      <w:r>
        <w:t>16(4),</w:t>
      </w:r>
    </w:p>
    <w:p w:rsidR="00F14390" w:rsidRDefault="00DB01C4">
      <w:pPr>
        <w:pStyle w:val="BodyText"/>
        <w:tabs>
          <w:tab w:val="left" w:pos="1969"/>
        </w:tabs>
        <w:spacing w:before="127"/>
        <w:ind w:left="704"/>
      </w:pPr>
      <w:r>
        <w:rPr>
          <w:rFonts w:ascii="Calibri"/>
          <w:sz w:val="22"/>
        </w:rPr>
        <w:t>485</w:t>
      </w:r>
      <w:r>
        <w:rPr>
          <w:rFonts w:ascii="Calibri"/>
          <w:sz w:val="22"/>
        </w:rPr>
        <w:tab/>
      </w:r>
      <w:r>
        <w:t>225-232.</w:t>
      </w:r>
      <w:r>
        <w:rPr>
          <w:spacing w:val="-11"/>
        </w:rPr>
        <w:t xml:space="preserve"> </w:t>
      </w:r>
      <w:r>
        <w:t>DOI:</w:t>
      </w:r>
      <w:r>
        <w:rPr>
          <w:spacing w:val="-7"/>
        </w:rPr>
        <w:t xml:space="preserve"> </w:t>
      </w:r>
      <w:r>
        <w:t>https://doi.org/10.3844/ajavsp.2021.225.232.</w:t>
      </w:r>
    </w:p>
    <w:p w:rsidR="00F14390" w:rsidRDefault="00DB01C4">
      <w:pPr>
        <w:pStyle w:val="ListParagraph"/>
        <w:numPr>
          <w:ilvl w:val="0"/>
          <w:numId w:val="103"/>
        </w:numPr>
        <w:tabs>
          <w:tab w:val="left" w:pos="1400"/>
          <w:tab w:val="left" w:pos="1401"/>
        </w:tabs>
        <w:spacing w:before="130"/>
        <w:rPr>
          <w:sz w:val="24"/>
        </w:rPr>
      </w:pPr>
      <w:r>
        <w:rPr>
          <w:sz w:val="24"/>
        </w:rPr>
        <w:t>Van</w:t>
      </w:r>
      <w:r>
        <w:rPr>
          <w:spacing w:val="23"/>
          <w:sz w:val="24"/>
        </w:rPr>
        <w:t xml:space="preserve"> </w:t>
      </w:r>
      <w:r>
        <w:rPr>
          <w:sz w:val="24"/>
        </w:rPr>
        <w:t>soest,</w:t>
      </w:r>
      <w:r>
        <w:rPr>
          <w:spacing w:val="25"/>
          <w:sz w:val="24"/>
        </w:rPr>
        <w:t xml:space="preserve"> </w:t>
      </w:r>
      <w:r>
        <w:rPr>
          <w:sz w:val="24"/>
        </w:rPr>
        <w:t>PJ.</w:t>
      </w:r>
      <w:r>
        <w:rPr>
          <w:spacing w:val="31"/>
          <w:sz w:val="24"/>
        </w:rPr>
        <w:t xml:space="preserve"> </w:t>
      </w:r>
      <w:r>
        <w:rPr>
          <w:sz w:val="24"/>
        </w:rPr>
        <w:t>1982.</w:t>
      </w:r>
      <w:r>
        <w:rPr>
          <w:spacing w:val="28"/>
          <w:sz w:val="24"/>
        </w:rPr>
        <w:t xml:space="preserve"> </w:t>
      </w:r>
      <w:r>
        <w:rPr>
          <w:sz w:val="24"/>
        </w:rPr>
        <w:t>Nutrional</w:t>
      </w:r>
      <w:r>
        <w:rPr>
          <w:spacing w:val="26"/>
          <w:sz w:val="24"/>
        </w:rPr>
        <w:t xml:space="preserve"> </w:t>
      </w:r>
      <w:r>
        <w:rPr>
          <w:sz w:val="24"/>
        </w:rPr>
        <w:t>Ecology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Ruminant</w:t>
      </w:r>
      <w:r>
        <w:rPr>
          <w:spacing w:val="27"/>
          <w:sz w:val="24"/>
        </w:rPr>
        <w:t xml:space="preserve"> </w:t>
      </w:r>
      <w:r>
        <w:rPr>
          <w:sz w:val="24"/>
        </w:rPr>
        <w:t>Metabolism</w:t>
      </w:r>
      <w:r>
        <w:rPr>
          <w:spacing w:val="27"/>
          <w:sz w:val="24"/>
        </w:rPr>
        <w:t xml:space="preserve"> </w:t>
      </w:r>
      <w:r>
        <w:rPr>
          <w:sz w:val="24"/>
        </w:rPr>
        <w:t>Chemistry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25"/>
          <w:sz w:val="24"/>
        </w:rPr>
        <w:t xml:space="preserve"> </w:t>
      </w:r>
      <w:r>
        <w:rPr>
          <w:sz w:val="24"/>
        </w:rPr>
        <w:t>Forage</w:t>
      </w:r>
    </w:p>
    <w:p w:rsidR="00F14390" w:rsidRDefault="00DB01C4">
      <w:pPr>
        <w:pStyle w:val="ListParagraph"/>
        <w:numPr>
          <w:ilvl w:val="0"/>
          <w:numId w:val="103"/>
        </w:numPr>
        <w:tabs>
          <w:tab w:val="left" w:pos="1969"/>
          <w:tab w:val="left" w:pos="1970"/>
        </w:tabs>
        <w:spacing w:before="120"/>
        <w:ind w:left="1969" w:hanging="1266"/>
        <w:rPr>
          <w:sz w:val="24"/>
        </w:rPr>
      </w:pPr>
      <w:r>
        <w:rPr>
          <w:sz w:val="24"/>
        </w:rPr>
        <w:t>Plant</w:t>
      </w:r>
      <w:r>
        <w:rPr>
          <w:spacing w:val="-5"/>
          <w:sz w:val="24"/>
        </w:rPr>
        <w:t xml:space="preserve"> </w:t>
      </w:r>
      <w:r>
        <w:rPr>
          <w:sz w:val="24"/>
        </w:rPr>
        <w:t>Fiber.</w:t>
      </w:r>
      <w:r>
        <w:rPr>
          <w:spacing w:val="-5"/>
          <w:sz w:val="24"/>
        </w:rPr>
        <w:t xml:space="preserve"> </w:t>
      </w:r>
      <w:r>
        <w:rPr>
          <w:sz w:val="24"/>
        </w:rPr>
        <w:t>Cornell</w:t>
      </w:r>
      <w:r>
        <w:rPr>
          <w:spacing w:val="-3"/>
          <w:sz w:val="24"/>
        </w:rPr>
        <w:t xml:space="preserve"> </w:t>
      </w:r>
      <w:r>
        <w:rPr>
          <w:sz w:val="24"/>
        </w:rPr>
        <w:t>University.</w:t>
      </w:r>
      <w:r>
        <w:rPr>
          <w:spacing w:val="-4"/>
          <w:sz w:val="24"/>
        </w:rPr>
        <w:t xml:space="preserve"> </w:t>
      </w:r>
      <w:r>
        <w:rPr>
          <w:sz w:val="24"/>
        </w:rPr>
        <w:t>Oregon.</w:t>
      </w:r>
      <w:r>
        <w:rPr>
          <w:spacing w:val="-9"/>
          <w:sz w:val="24"/>
        </w:rPr>
        <w:t xml:space="preserve"> </w:t>
      </w:r>
      <w:r>
        <w:rPr>
          <w:sz w:val="24"/>
        </w:rPr>
        <w:t>USA.</w:t>
      </w:r>
    </w:p>
    <w:p w:rsidR="00F14390" w:rsidRDefault="00DB01C4">
      <w:pPr>
        <w:pStyle w:val="ListParagraph"/>
        <w:numPr>
          <w:ilvl w:val="0"/>
          <w:numId w:val="103"/>
        </w:numPr>
        <w:tabs>
          <w:tab w:val="left" w:pos="1400"/>
          <w:tab w:val="left" w:pos="1401"/>
        </w:tabs>
        <w:spacing w:before="127"/>
        <w:rPr>
          <w:sz w:val="24"/>
        </w:rPr>
      </w:pPr>
      <w:r>
        <w:rPr>
          <w:sz w:val="24"/>
        </w:rPr>
        <w:t>Zain</w:t>
      </w:r>
      <w:r>
        <w:rPr>
          <w:spacing w:val="3"/>
          <w:sz w:val="24"/>
        </w:rPr>
        <w:t xml:space="preserve"> </w:t>
      </w:r>
      <w:r>
        <w:rPr>
          <w:sz w:val="24"/>
        </w:rPr>
        <w:t>M,</w:t>
      </w:r>
      <w:r>
        <w:rPr>
          <w:spacing w:val="3"/>
          <w:sz w:val="24"/>
        </w:rPr>
        <w:t xml:space="preserve"> </w:t>
      </w:r>
      <w:r>
        <w:rPr>
          <w:sz w:val="24"/>
        </w:rPr>
        <w:t>Sutardi</w:t>
      </w:r>
      <w:r>
        <w:rPr>
          <w:spacing w:val="2"/>
          <w:sz w:val="24"/>
        </w:rPr>
        <w:t xml:space="preserve"> </w:t>
      </w:r>
      <w:r>
        <w:rPr>
          <w:sz w:val="24"/>
        </w:rPr>
        <w:t>T,</w:t>
      </w:r>
      <w:r>
        <w:rPr>
          <w:spacing w:val="3"/>
          <w:sz w:val="24"/>
        </w:rPr>
        <w:t xml:space="preserve"> </w:t>
      </w:r>
      <w:r>
        <w:rPr>
          <w:sz w:val="24"/>
        </w:rPr>
        <w:t>Sastradipradja</w:t>
      </w:r>
      <w:r>
        <w:rPr>
          <w:spacing w:val="6"/>
          <w:sz w:val="24"/>
        </w:rPr>
        <w:t xml:space="preserve"> </w:t>
      </w:r>
      <w:r>
        <w:rPr>
          <w:sz w:val="24"/>
        </w:rPr>
        <w:t>D,</w:t>
      </w:r>
      <w:r>
        <w:rPr>
          <w:spacing w:val="3"/>
          <w:sz w:val="24"/>
        </w:rPr>
        <w:t xml:space="preserve"> </w:t>
      </w:r>
      <w:r>
        <w:rPr>
          <w:sz w:val="24"/>
        </w:rPr>
        <w:t>Nur MA,</w:t>
      </w:r>
      <w:r>
        <w:rPr>
          <w:spacing w:val="3"/>
          <w:sz w:val="24"/>
        </w:rPr>
        <w:t xml:space="preserve"> </w:t>
      </w:r>
      <w:r>
        <w:rPr>
          <w:sz w:val="24"/>
        </w:rPr>
        <w:t>Suryahadi</w:t>
      </w:r>
      <w:r>
        <w:rPr>
          <w:spacing w:val="7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Ramli</w:t>
      </w:r>
      <w:r>
        <w:rPr>
          <w:spacing w:val="7"/>
          <w:sz w:val="24"/>
        </w:rPr>
        <w:t xml:space="preserve"> </w:t>
      </w:r>
      <w:r>
        <w:rPr>
          <w:sz w:val="24"/>
        </w:rPr>
        <w:t>N.</w:t>
      </w:r>
      <w:r>
        <w:rPr>
          <w:spacing w:val="4"/>
          <w:sz w:val="24"/>
        </w:rPr>
        <w:t xml:space="preserve"> </w:t>
      </w:r>
      <w:r>
        <w:rPr>
          <w:sz w:val="24"/>
        </w:rPr>
        <w:t>2002.</w:t>
      </w:r>
      <w:r>
        <w:rPr>
          <w:spacing w:val="-1"/>
          <w:sz w:val="24"/>
        </w:rPr>
        <w:t xml:space="preserve"> </w:t>
      </w:r>
      <w:r>
        <w:rPr>
          <w:sz w:val="24"/>
        </w:rPr>
        <w:t>Efek</w:t>
      </w:r>
      <w:r>
        <w:rPr>
          <w:spacing w:val="1"/>
          <w:sz w:val="24"/>
        </w:rPr>
        <w:t xml:space="preserve"> </w:t>
      </w:r>
      <w:r>
        <w:rPr>
          <w:sz w:val="24"/>
        </w:rPr>
        <w:t>suplementasi</w:t>
      </w:r>
    </w:p>
    <w:p w:rsidR="00F14390" w:rsidRDefault="00DB01C4">
      <w:pPr>
        <w:pStyle w:val="ListParagraph"/>
        <w:numPr>
          <w:ilvl w:val="0"/>
          <w:numId w:val="103"/>
        </w:numPr>
        <w:tabs>
          <w:tab w:val="left" w:pos="1969"/>
          <w:tab w:val="left" w:pos="1970"/>
        </w:tabs>
        <w:spacing w:before="120"/>
        <w:ind w:left="1969" w:hanging="1266"/>
        <w:rPr>
          <w:sz w:val="24"/>
        </w:rPr>
      </w:pPr>
      <w:r>
        <w:rPr>
          <w:sz w:val="24"/>
        </w:rPr>
        <w:t>asam</w:t>
      </w:r>
      <w:r>
        <w:rPr>
          <w:spacing w:val="24"/>
          <w:sz w:val="24"/>
        </w:rPr>
        <w:t xml:space="preserve"> </w:t>
      </w:r>
      <w:r>
        <w:rPr>
          <w:sz w:val="24"/>
        </w:rPr>
        <w:t>amino</w:t>
      </w:r>
      <w:r>
        <w:rPr>
          <w:spacing w:val="22"/>
          <w:sz w:val="24"/>
        </w:rPr>
        <w:t xml:space="preserve"> </w:t>
      </w:r>
      <w:r>
        <w:rPr>
          <w:sz w:val="24"/>
        </w:rPr>
        <w:t>bercabang</w:t>
      </w:r>
      <w:r>
        <w:rPr>
          <w:spacing w:val="24"/>
          <w:sz w:val="24"/>
        </w:rPr>
        <w:t xml:space="preserve"> </w:t>
      </w:r>
      <w:r>
        <w:rPr>
          <w:sz w:val="24"/>
        </w:rPr>
        <w:t>terhadap</w:t>
      </w:r>
      <w:r>
        <w:rPr>
          <w:spacing w:val="29"/>
          <w:sz w:val="24"/>
        </w:rPr>
        <w:t xml:space="preserve"> </w:t>
      </w:r>
      <w:r>
        <w:rPr>
          <w:sz w:val="24"/>
        </w:rPr>
        <w:t>fermentabilitas</w:t>
      </w:r>
      <w:r>
        <w:rPr>
          <w:spacing w:val="28"/>
          <w:sz w:val="24"/>
        </w:rPr>
        <w:t xml:space="preserve"> </w:t>
      </w:r>
      <w:r>
        <w:rPr>
          <w:sz w:val="24"/>
        </w:rPr>
        <w:t>dan</w:t>
      </w:r>
      <w:r>
        <w:rPr>
          <w:spacing w:val="24"/>
          <w:sz w:val="24"/>
        </w:rPr>
        <w:t xml:space="preserve"> </w:t>
      </w:r>
      <w:r>
        <w:rPr>
          <w:sz w:val="24"/>
        </w:rPr>
        <w:t>kecernaan</w:t>
      </w:r>
      <w:r>
        <w:rPr>
          <w:spacing w:val="26"/>
          <w:sz w:val="24"/>
        </w:rPr>
        <w:t xml:space="preserve"> </w:t>
      </w:r>
      <w:r>
        <w:rPr>
          <w:sz w:val="24"/>
        </w:rPr>
        <w:t>in</w:t>
      </w:r>
      <w:r>
        <w:rPr>
          <w:spacing w:val="26"/>
          <w:sz w:val="24"/>
        </w:rPr>
        <w:t xml:space="preserve"> </w:t>
      </w:r>
      <w:r>
        <w:rPr>
          <w:sz w:val="24"/>
        </w:rPr>
        <w:t>vitro</w:t>
      </w:r>
      <w:r>
        <w:rPr>
          <w:spacing w:val="28"/>
          <w:sz w:val="24"/>
        </w:rPr>
        <w:t xml:space="preserve"> </w:t>
      </w:r>
      <w:r>
        <w:rPr>
          <w:sz w:val="24"/>
        </w:rPr>
        <w:t>ransum</w:t>
      </w:r>
      <w:r>
        <w:rPr>
          <w:spacing w:val="26"/>
          <w:sz w:val="24"/>
        </w:rPr>
        <w:t xml:space="preserve"> </w:t>
      </w:r>
      <w:r>
        <w:rPr>
          <w:sz w:val="24"/>
        </w:rPr>
        <w:t>berpakan</w:t>
      </w:r>
    </w:p>
    <w:p w:rsidR="00F14390" w:rsidRDefault="00DB01C4">
      <w:pPr>
        <w:pStyle w:val="ListParagraph"/>
        <w:numPr>
          <w:ilvl w:val="0"/>
          <w:numId w:val="103"/>
        </w:numPr>
        <w:tabs>
          <w:tab w:val="left" w:pos="1969"/>
          <w:tab w:val="left" w:pos="1970"/>
        </w:tabs>
        <w:spacing w:before="125"/>
        <w:ind w:left="1969" w:hanging="1266"/>
        <w:rPr>
          <w:sz w:val="24"/>
        </w:rPr>
      </w:pPr>
      <w:r>
        <w:rPr>
          <w:sz w:val="24"/>
        </w:rPr>
        <w:t>serat</w:t>
      </w:r>
      <w:r>
        <w:rPr>
          <w:spacing w:val="-3"/>
          <w:sz w:val="24"/>
        </w:rPr>
        <w:t xml:space="preserve"> </w:t>
      </w:r>
      <w:r>
        <w:rPr>
          <w:sz w:val="24"/>
        </w:rPr>
        <w:t>sabut</w:t>
      </w:r>
      <w:r>
        <w:rPr>
          <w:spacing w:val="-3"/>
          <w:sz w:val="24"/>
        </w:rPr>
        <w:t xml:space="preserve"> </w:t>
      </w:r>
      <w:r>
        <w:rPr>
          <w:sz w:val="24"/>
        </w:rPr>
        <w:t>sawit.</w:t>
      </w:r>
      <w:r>
        <w:rPr>
          <w:spacing w:val="-1"/>
          <w:sz w:val="24"/>
        </w:rPr>
        <w:t xml:space="preserve"> </w:t>
      </w:r>
      <w:r>
        <w:rPr>
          <w:sz w:val="24"/>
        </w:rPr>
        <w:t>Media Peternakan.</w:t>
      </w:r>
      <w:r>
        <w:rPr>
          <w:spacing w:val="-1"/>
          <w:sz w:val="24"/>
        </w:rPr>
        <w:t xml:space="preserve"> </w:t>
      </w:r>
      <w:r>
        <w:rPr>
          <w:sz w:val="24"/>
        </w:rPr>
        <w:t>23</w:t>
      </w:r>
      <w:r>
        <w:rPr>
          <w:spacing w:val="-3"/>
          <w:sz w:val="24"/>
        </w:rPr>
        <w:t xml:space="preserve"> </w:t>
      </w:r>
      <w:r>
        <w:rPr>
          <w:sz w:val="24"/>
        </w:rPr>
        <w:t>(2)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32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61.</w:t>
      </w:r>
    </w:p>
    <w:p w:rsidR="00F14390" w:rsidRDefault="00F14390">
      <w:pPr>
        <w:pStyle w:val="BodyText"/>
        <w:spacing w:before="10"/>
        <w:rPr>
          <w:sz w:val="29"/>
        </w:rPr>
      </w:pPr>
    </w:p>
    <w:p w:rsidR="00F14390" w:rsidRDefault="00DB01C4">
      <w:pPr>
        <w:spacing w:before="1"/>
        <w:ind w:left="704"/>
        <w:rPr>
          <w:rFonts w:ascii="Calibri"/>
        </w:rPr>
      </w:pPr>
      <w:r>
        <w:rPr>
          <w:rFonts w:ascii="Calibri"/>
        </w:rPr>
        <w:t>491491</w:t>
      </w:r>
    </w:p>
    <w:p w:rsidR="00F14390" w:rsidRDefault="00F14390">
      <w:pPr>
        <w:pStyle w:val="BodyText"/>
        <w:spacing w:before="6"/>
        <w:rPr>
          <w:rFonts w:ascii="Calibri"/>
          <w:sz w:val="28"/>
        </w:rPr>
      </w:pPr>
    </w:p>
    <w:p w:rsidR="00F14390" w:rsidRDefault="00DB01C4">
      <w:pPr>
        <w:ind w:left="704"/>
        <w:rPr>
          <w:rFonts w:ascii="Calibri"/>
        </w:rPr>
      </w:pPr>
      <w:r>
        <w:rPr>
          <w:rFonts w:ascii="Calibri"/>
        </w:rPr>
        <w:t>492492</w:t>
      </w:r>
    </w:p>
    <w:p w:rsidR="00F14390" w:rsidRDefault="00F14390">
      <w:pPr>
        <w:pStyle w:val="BodyText"/>
        <w:spacing w:before="4"/>
        <w:rPr>
          <w:rFonts w:ascii="Calibri"/>
          <w:sz w:val="26"/>
        </w:rPr>
      </w:pPr>
    </w:p>
    <w:p w:rsidR="00F14390" w:rsidRDefault="00DB01C4">
      <w:pPr>
        <w:pStyle w:val="ListParagraph"/>
        <w:numPr>
          <w:ilvl w:val="0"/>
          <w:numId w:val="102"/>
        </w:numPr>
        <w:tabs>
          <w:tab w:val="left" w:pos="1400"/>
          <w:tab w:val="left" w:pos="1401"/>
        </w:tabs>
        <w:spacing w:before="0"/>
        <w:rPr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Chemical</w:t>
      </w:r>
      <w:r>
        <w:rPr>
          <w:spacing w:val="-5"/>
          <w:sz w:val="24"/>
        </w:rPr>
        <w:t xml:space="preserve"> </w:t>
      </w:r>
      <w:r>
        <w:rPr>
          <w:sz w:val="24"/>
        </w:rPr>
        <w:t>composition of</w:t>
      </w:r>
      <w:r>
        <w:rPr>
          <w:spacing w:val="-3"/>
          <w:sz w:val="24"/>
        </w:rPr>
        <w:t xml:space="preserve"> </w:t>
      </w:r>
      <w:r>
        <w:rPr>
          <w:sz w:val="24"/>
        </w:rPr>
        <w:t>feed</w:t>
      </w:r>
      <w:r>
        <w:rPr>
          <w:spacing w:val="-1"/>
          <w:sz w:val="24"/>
        </w:rPr>
        <w:t xml:space="preserve"> </w:t>
      </w:r>
      <w:r>
        <w:rPr>
          <w:sz w:val="24"/>
        </w:rPr>
        <w:t>ingredients</w:t>
      </w:r>
    </w:p>
    <w:p w:rsidR="00F14390" w:rsidRDefault="00F14390">
      <w:pPr>
        <w:pStyle w:val="BodyText"/>
        <w:spacing w:before="1"/>
        <w:rPr>
          <w:sz w:val="29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3"/>
        <w:gridCol w:w="1131"/>
        <w:gridCol w:w="850"/>
        <w:gridCol w:w="885"/>
        <w:gridCol w:w="921"/>
        <w:gridCol w:w="884"/>
        <w:gridCol w:w="850"/>
        <w:gridCol w:w="846"/>
        <w:gridCol w:w="828"/>
        <w:gridCol w:w="878"/>
        <w:gridCol w:w="999"/>
        <w:gridCol w:w="1412"/>
      </w:tblGrid>
      <w:tr w:rsidR="00F14390">
        <w:trPr>
          <w:trHeight w:val="414"/>
        </w:trPr>
        <w:tc>
          <w:tcPr>
            <w:tcW w:w="1293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205" w:line="360" w:lineRule="auto"/>
              <w:ind w:left="472" w:right="176" w:hanging="269"/>
              <w:jc w:val="left"/>
              <w:rPr>
                <w:sz w:val="24"/>
              </w:rPr>
            </w:pPr>
            <w:r>
              <w:rPr>
                <w:sz w:val="24"/>
              </w:rPr>
              <w:t>Nutrients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131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885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921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884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169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118"/>
              <w:jc w:val="left"/>
              <w:rPr>
                <w:sz w:val="24"/>
              </w:rPr>
            </w:pPr>
            <w:r>
              <w:rPr>
                <w:sz w:val="24"/>
              </w:rPr>
              <w:t>Feedstuff</w:t>
            </w:r>
          </w:p>
        </w:tc>
        <w:tc>
          <w:tcPr>
            <w:tcW w:w="828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878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999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1412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</w:tr>
      <w:tr w:rsidR="00F14390">
        <w:trPr>
          <w:trHeight w:val="825"/>
        </w:trPr>
        <w:tc>
          <w:tcPr>
            <w:tcW w:w="1293" w:type="dxa"/>
            <w:vMerge/>
            <w:tcBorders>
              <w:top w:val="nil"/>
              <w:bottom w:val="single" w:sz="4" w:space="0" w:color="000000"/>
            </w:tcBorders>
          </w:tcPr>
          <w:p w:rsidR="00F14390" w:rsidRDefault="00F14390">
            <w:pPr>
              <w:rPr>
                <w:sz w:val="2"/>
                <w:szCs w:val="2"/>
              </w:rPr>
            </w:pPr>
          </w:p>
        </w:tc>
        <w:tc>
          <w:tcPr>
            <w:tcW w:w="1131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161"/>
              <w:jc w:val="left"/>
              <w:rPr>
                <w:sz w:val="24"/>
              </w:rPr>
            </w:pPr>
            <w:r>
              <w:rPr>
                <w:sz w:val="24"/>
              </w:rPr>
              <w:t>Compan</w:t>
            </w:r>
          </w:p>
          <w:p w:rsidR="00F14390" w:rsidRDefault="00DB01C4">
            <w:pPr>
              <w:pStyle w:val="TableParagraph"/>
              <w:spacing w:before="137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yforages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200"/>
              <w:ind w:left="6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885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200"/>
              <w:ind w:left="136" w:right="163"/>
              <w:rPr>
                <w:sz w:val="24"/>
              </w:rPr>
            </w:pPr>
            <w:r>
              <w:rPr>
                <w:sz w:val="24"/>
              </w:rPr>
              <w:t>CL</w:t>
            </w:r>
          </w:p>
        </w:tc>
        <w:tc>
          <w:tcPr>
            <w:tcW w:w="921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200"/>
              <w:ind w:left="174" w:right="166"/>
              <w:rPr>
                <w:sz w:val="24"/>
              </w:rPr>
            </w:pPr>
            <w:r>
              <w:rPr>
                <w:sz w:val="24"/>
              </w:rPr>
              <w:t>JS</w:t>
            </w:r>
          </w:p>
        </w:tc>
        <w:tc>
          <w:tcPr>
            <w:tcW w:w="884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241"/>
              <w:jc w:val="left"/>
              <w:rPr>
                <w:sz w:val="24"/>
              </w:rPr>
            </w:pPr>
            <w:r>
              <w:rPr>
                <w:sz w:val="24"/>
              </w:rPr>
              <w:t>Rice</w:t>
            </w:r>
          </w:p>
          <w:p w:rsidR="00F14390" w:rsidRDefault="00DB01C4">
            <w:pPr>
              <w:pStyle w:val="TableParagraph"/>
              <w:spacing w:before="137"/>
              <w:ind w:left="250"/>
              <w:jc w:val="left"/>
              <w:rPr>
                <w:sz w:val="24"/>
              </w:rPr>
            </w:pPr>
            <w:r>
              <w:rPr>
                <w:sz w:val="24"/>
              </w:rPr>
              <w:t>bran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200"/>
              <w:jc w:val="left"/>
              <w:rPr>
                <w:sz w:val="24"/>
              </w:rPr>
            </w:pPr>
            <w:r>
              <w:rPr>
                <w:sz w:val="24"/>
              </w:rPr>
              <w:t>Tofu</w:t>
            </w:r>
          </w:p>
          <w:p w:rsidR="00F14390" w:rsidRDefault="00DB01C4">
            <w:pPr>
              <w:pStyle w:val="TableParagraph"/>
              <w:spacing w:before="137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waste</w:t>
            </w:r>
          </w:p>
        </w:tc>
        <w:tc>
          <w:tcPr>
            <w:tcW w:w="846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200"/>
              <w:ind w:left="192"/>
              <w:jc w:val="left"/>
              <w:rPr>
                <w:sz w:val="24"/>
              </w:rPr>
            </w:pPr>
            <w:r>
              <w:rPr>
                <w:sz w:val="24"/>
              </w:rPr>
              <w:t>PKC</w:t>
            </w:r>
          </w:p>
        </w:tc>
        <w:tc>
          <w:tcPr>
            <w:tcW w:w="828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200"/>
              <w:ind w:left="142" w:right="104"/>
              <w:rPr>
                <w:sz w:val="24"/>
              </w:rPr>
            </w:pPr>
            <w:r>
              <w:rPr>
                <w:sz w:val="24"/>
              </w:rPr>
              <w:t>Corn</w:t>
            </w:r>
          </w:p>
        </w:tc>
        <w:tc>
          <w:tcPr>
            <w:tcW w:w="878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200"/>
              <w:ind w:left="121" w:right="89"/>
              <w:rPr>
                <w:sz w:val="24"/>
              </w:rPr>
            </w:pPr>
            <w:r>
              <w:rPr>
                <w:sz w:val="24"/>
              </w:rPr>
              <w:t>PKCC</w:t>
            </w:r>
          </w:p>
        </w:tc>
        <w:tc>
          <w:tcPr>
            <w:tcW w:w="999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127"/>
              <w:jc w:val="left"/>
              <w:rPr>
                <w:sz w:val="24"/>
              </w:rPr>
            </w:pPr>
            <w:r>
              <w:rPr>
                <w:sz w:val="24"/>
              </w:rPr>
              <w:t>skinless</w:t>
            </w:r>
          </w:p>
          <w:p w:rsidR="00F14390" w:rsidRDefault="00DB01C4">
            <w:pPr>
              <w:pStyle w:val="TableParagraph"/>
              <w:spacing w:before="137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cassava</w:t>
            </w:r>
          </w:p>
        </w:tc>
        <w:tc>
          <w:tcPr>
            <w:tcW w:w="1412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244"/>
              <w:jc w:val="left"/>
              <w:rPr>
                <w:sz w:val="24"/>
              </w:rPr>
            </w:pPr>
            <w:r>
              <w:rPr>
                <w:sz w:val="24"/>
              </w:rPr>
              <w:t>Company</w:t>
            </w:r>
          </w:p>
          <w:p w:rsidR="00F14390" w:rsidRDefault="00DB01C4">
            <w:pPr>
              <w:pStyle w:val="TableParagraph"/>
              <w:spacing w:before="137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Concentrate</w:t>
            </w:r>
          </w:p>
        </w:tc>
      </w:tr>
      <w:tr w:rsidR="00F14390">
        <w:trPr>
          <w:trHeight w:val="347"/>
        </w:trPr>
        <w:tc>
          <w:tcPr>
            <w:tcW w:w="1293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178" w:right="165"/>
              <w:rPr>
                <w:sz w:val="24"/>
              </w:rPr>
            </w:pPr>
            <w:r>
              <w:rPr>
                <w:sz w:val="24"/>
              </w:rPr>
              <w:t>DM</w:t>
            </w:r>
          </w:p>
        </w:tc>
        <w:tc>
          <w:tcPr>
            <w:tcW w:w="1131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275" w:right="275"/>
              <w:rPr>
                <w:sz w:val="24"/>
              </w:rPr>
            </w:pPr>
            <w:r>
              <w:rPr>
                <w:sz w:val="24"/>
              </w:rPr>
              <w:t>26.03</w:t>
            </w: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23.13</w:t>
            </w:r>
          </w:p>
        </w:tc>
        <w:tc>
          <w:tcPr>
            <w:tcW w:w="885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136" w:right="168"/>
              <w:rPr>
                <w:sz w:val="24"/>
              </w:rPr>
            </w:pPr>
            <w:r>
              <w:rPr>
                <w:sz w:val="24"/>
              </w:rPr>
              <w:t>26.21</w:t>
            </w:r>
          </w:p>
        </w:tc>
        <w:tc>
          <w:tcPr>
            <w:tcW w:w="921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175" w:right="166"/>
              <w:rPr>
                <w:sz w:val="24"/>
              </w:rPr>
            </w:pPr>
            <w:r>
              <w:rPr>
                <w:sz w:val="24"/>
              </w:rPr>
              <w:t>13.01</w:t>
            </w:r>
          </w:p>
        </w:tc>
        <w:tc>
          <w:tcPr>
            <w:tcW w:w="884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173" w:right="131"/>
              <w:rPr>
                <w:sz w:val="24"/>
              </w:rPr>
            </w:pPr>
            <w:r>
              <w:rPr>
                <w:sz w:val="24"/>
              </w:rPr>
              <w:t>87.8</w:t>
            </w: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18"/>
              <w:rPr>
                <w:sz w:val="24"/>
              </w:rPr>
            </w:pPr>
            <w:r>
              <w:rPr>
                <w:sz w:val="24"/>
              </w:rPr>
              <w:t>28.4</w:t>
            </w:r>
          </w:p>
        </w:tc>
        <w:tc>
          <w:tcPr>
            <w:tcW w:w="846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156"/>
              <w:jc w:val="left"/>
              <w:rPr>
                <w:sz w:val="24"/>
              </w:rPr>
            </w:pPr>
            <w:r>
              <w:rPr>
                <w:sz w:val="24"/>
              </w:rPr>
              <w:t>91.83</w:t>
            </w:r>
          </w:p>
        </w:tc>
        <w:tc>
          <w:tcPr>
            <w:tcW w:w="828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142" w:right="106"/>
              <w:rPr>
                <w:sz w:val="24"/>
              </w:rPr>
            </w:pPr>
            <w:r>
              <w:rPr>
                <w:sz w:val="24"/>
              </w:rPr>
              <w:t>85.8</w:t>
            </w:r>
          </w:p>
        </w:tc>
        <w:tc>
          <w:tcPr>
            <w:tcW w:w="878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121" w:right="85"/>
              <w:rPr>
                <w:sz w:val="24"/>
              </w:rPr>
            </w:pPr>
            <w:r>
              <w:rPr>
                <w:sz w:val="24"/>
              </w:rPr>
              <w:t>93.24</w:t>
            </w:r>
          </w:p>
        </w:tc>
        <w:tc>
          <w:tcPr>
            <w:tcW w:w="999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215" w:right="204"/>
              <w:rPr>
                <w:sz w:val="24"/>
              </w:rPr>
            </w:pPr>
            <w:r>
              <w:rPr>
                <w:sz w:val="24"/>
              </w:rPr>
              <w:t>29.04</w:t>
            </w:r>
          </w:p>
        </w:tc>
        <w:tc>
          <w:tcPr>
            <w:tcW w:w="1412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23.81</w:t>
            </w:r>
          </w:p>
        </w:tc>
      </w:tr>
      <w:tr w:rsidR="00F14390">
        <w:trPr>
          <w:trHeight w:val="416"/>
        </w:trPr>
        <w:tc>
          <w:tcPr>
            <w:tcW w:w="1293" w:type="dxa"/>
          </w:tcPr>
          <w:p w:rsidR="00F14390" w:rsidRDefault="00DB01C4">
            <w:pPr>
              <w:pStyle w:val="TableParagraph"/>
              <w:spacing w:before="64"/>
              <w:ind w:left="178" w:right="165"/>
              <w:rPr>
                <w:sz w:val="24"/>
              </w:rPr>
            </w:pPr>
            <w:r>
              <w:rPr>
                <w:sz w:val="24"/>
              </w:rPr>
              <w:t>OM</w:t>
            </w:r>
          </w:p>
        </w:tc>
        <w:tc>
          <w:tcPr>
            <w:tcW w:w="1131" w:type="dxa"/>
          </w:tcPr>
          <w:p w:rsidR="00F14390" w:rsidRDefault="00DB01C4">
            <w:pPr>
              <w:pStyle w:val="TableParagraph"/>
              <w:spacing w:before="64"/>
              <w:ind w:left="275" w:right="275"/>
              <w:rPr>
                <w:sz w:val="24"/>
              </w:rPr>
            </w:pPr>
            <w:r>
              <w:rPr>
                <w:sz w:val="24"/>
              </w:rPr>
              <w:t>87.93</w:t>
            </w:r>
          </w:p>
        </w:tc>
        <w:tc>
          <w:tcPr>
            <w:tcW w:w="850" w:type="dxa"/>
          </w:tcPr>
          <w:p w:rsidR="00F14390" w:rsidRDefault="00DB01C4">
            <w:pPr>
              <w:pStyle w:val="TableParagraph"/>
              <w:spacing w:before="64"/>
              <w:ind w:left="6"/>
              <w:rPr>
                <w:sz w:val="24"/>
              </w:rPr>
            </w:pPr>
            <w:r>
              <w:rPr>
                <w:sz w:val="24"/>
              </w:rPr>
              <w:t>84.65</w:t>
            </w:r>
          </w:p>
        </w:tc>
        <w:tc>
          <w:tcPr>
            <w:tcW w:w="885" w:type="dxa"/>
          </w:tcPr>
          <w:p w:rsidR="00F14390" w:rsidRDefault="00DB01C4">
            <w:pPr>
              <w:pStyle w:val="TableParagraph"/>
              <w:spacing w:before="64"/>
              <w:ind w:left="136" w:right="168"/>
              <w:rPr>
                <w:sz w:val="24"/>
              </w:rPr>
            </w:pPr>
            <w:r>
              <w:rPr>
                <w:sz w:val="24"/>
              </w:rPr>
              <w:t>86.33</w:t>
            </w:r>
          </w:p>
        </w:tc>
        <w:tc>
          <w:tcPr>
            <w:tcW w:w="921" w:type="dxa"/>
          </w:tcPr>
          <w:p w:rsidR="00F14390" w:rsidRDefault="00DB01C4">
            <w:pPr>
              <w:pStyle w:val="TableParagraph"/>
              <w:spacing w:before="64"/>
              <w:ind w:left="175" w:right="166"/>
              <w:rPr>
                <w:sz w:val="24"/>
              </w:rPr>
            </w:pPr>
            <w:r>
              <w:rPr>
                <w:sz w:val="24"/>
              </w:rPr>
              <w:t>95.02</w:t>
            </w:r>
          </w:p>
        </w:tc>
        <w:tc>
          <w:tcPr>
            <w:tcW w:w="884" w:type="dxa"/>
          </w:tcPr>
          <w:p w:rsidR="00F14390" w:rsidRDefault="00DB01C4">
            <w:pPr>
              <w:pStyle w:val="TableParagraph"/>
              <w:spacing w:before="64"/>
              <w:ind w:left="173" w:right="131"/>
              <w:rPr>
                <w:sz w:val="24"/>
              </w:rPr>
            </w:pPr>
            <w:r>
              <w:rPr>
                <w:sz w:val="24"/>
              </w:rPr>
              <w:t>90.8</w:t>
            </w:r>
          </w:p>
        </w:tc>
        <w:tc>
          <w:tcPr>
            <w:tcW w:w="850" w:type="dxa"/>
          </w:tcPr>
          <w:p w:rsidR="00F14390" w:rsidRDefault="00DB01C4">
            <w:pPr>
              <w:pStyle w:val="TableParagraph"/>
              <w:spacing w:before="64"/>
              <w:ind w:left="18"/>
              <w:rPr>
                <w:sz w:val="24"/>
              </w:rPr>
            </w:pPr>
            <w:r>
              <w:rPr>
                <w:sz w:val="24"/>
              </w:rPr>
              <w:t>97.67</w:t>
            </w:r>
          </w:p>
        </w:tc>
        <w:tc>
          <w:tcPr>
            <w:tcW w:w="846" w:type="dxa"/>
          </w:tcPr>
          <w:p w:rsidR="00F14390" w:rsidRDefault="00DB01C4">
            <w:pPr>
              <w:pStyle w:val="TableParagraph"/>
              <w:spacing w:before="64"/>
              <w:ind w:left="156"/>
              <w:jc w:val="left"/>
              <w:rPr>
                <w:sz w:val="24"/>
              </w:rPr>
            </w:pPr>
            <w:r>
              <w:rPr>
                <w:sz w:val="24"/>
              </w:rPr>
              <w:t>91.41</w:t>
            </w:r>
          </w:p>
        </w:tc>
        <w:tc>
          <w:tcPr>
            <w:tcW w:w="828" w:type="dxa"/>
          </w:tcPr>
          <w:p w:rsidR="00F14390" w:rsidRDefault="00DB01C4">
            <w:pPr>
              <w:pStyle w:val="TableParagraph"/>
              <w:spacing w:before="64"/>
              <w:ind w:left="142" w:right="106"/>
              <w:rPr>
                <w:sz w:val="24"/>
              </w:rPr>
            </w:pPr>
            <w:r>
              <w:rPr>
                <w:sz w:val="24"/>
              </w:rPr>
              <w:t>99.1</w:t>
            </w:r>
          </w:p>
        </w:tc>
        <w:tc>
          <w:tcPr>
            <w:tcW w:w="878" w:type="dxa"/>
          </w:tcPr>
          <w:p w:rsidR="00F14390" w:rsidRDefault="00DB01C4">
            <w:pPr>
              <w:pStyle w:val="TableParagraph"/>
              <w:spacing w:before="64"/>
              <w:ind w:left="121" w:right="85"/>
              <w:rPr>
                <w:sz w:val="24"/>
              </w:rPr>
            </w:pPr>
            <w:r>
              <w:rPr>
                <w:sz w:val="24"/>
              </w:rPr>
              <w:t>90.23</w:t>
            </w:r>
          </w:p>
        </w:tc>
        <w:tc>
          <w:tcPr>
            <w:tcW w:w="999" w:type="dxa"/>
          </w:tcPr>
          <w:p w:rsidR="00F14390" w:rsidRDefault="00DB01C4">
            <w:pPr>
              <w:pStyle w:val="TableParagraph"/>
              <w:spacing w:before="64"/>
              <w:ind w:left="215" w:right="204"/>
              <w:rPr>
                <w:sz w:val="24"/>
              </w:rPr>
            </w:pPr>
            <w:r>
              <w:rPr>
                <w:sz w:val="24"/>
              </w:rPr>
              <w:t>98.78</w:t>
            </w:r>
          </w:p>
        </w:tc>
        <w:tc>
          <w:tcPr>
            <w:tcW w:w="1412" w:type="dxa"/>
          </w:tcPr>
          <w:p w:rsidR="00F14390" w:rsidRDefault="00DB01C4">
            <w:pPr>
              <w:pStyle w:val="TableParagraph"/>
              <w:spacing w:before="64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96.92</w:t>
            </w:r>
          </w:p>
        </w:tc>
      </w:tr>
      <w:tr w:rsidR="00F14390">
        <w:trPr>
          <w:trHeight w:val="418"/>
        </w:trPr>
        <w:tc>
          <w:tcPr>
            <w:tcW w:w="1293" w:type="dxa"/>
          </w:tcPr>
          <w:p w:rsidR="00F14390" w:rsidRDefault="00DB01C4">
            <w:pPr>
              <w:pStyle w:val="TableParagraph"/>
              <w:spacing w:before="65"/>
              <w:ind w:left="180" w:right="162"/>
              <w:rPr>
                <w:sz w:val="24"/>
              </w:rPr>
            </w:pPr>
            <w:r>
              <w:rPr>
                <w:sz w:val="24"/>
              </w:rPr>
              <w:t>CP</w:t>
            </w:r>
          </w:p>
        </w:tc>
        <w:tc>
          <w:tcPr>
            <w:tcW w:w="1131" w:type="dxa"/>
          </w:tcPr>
          <w:p w:rsidR="00F14390" w:rsidRDefault="00DB01C4">
            <w:pPr>
              <w:pStyle w:val="TableParagraph"/>
              <w:spacing w:before="65"/>
              <w:ind w:left="275" w:right="275"/>
              <w:rPr>
                <w:sz w:val="24"/>
              </w:rPr>
            </w:pPr>
            <w:r>
              <w:rPr>
                <w:sz w:val="24"/>
              </w:rPr>
              <w:t>25.43</w:t>
            </w:r>
          </w:p>
        </w:tc>
        <w:tc>
          <w:tcPr>
            <w:tcW w:w="850" w:type="dxa"/>
          </w:tcPr>
          <w:p w:rsidR="00F14390" w:rsidRDefault="00DB01C4">
            <w:pPr>
              <w:pStyle w:val="TableParagraph"/>
              <w:spacing w:before="65"/>
              <w:ind w:left="6"/>
              <w:rPr>
                <w:sz w:val="24"/>
              </w:rPr>
            </w:pPr>
            <w:r>
              <w:rPr>
                <w:sz w:val="24"/>
              </w:rPr>
              <w:t>25.07</w:t>
            </w:r>
          </w:p>
        </w:tc>
        <w:tc>
          <w:tcPr>
            <w:tcW w:w="885" w:type="dxa"/>
          </w:tcPr>
          <w:p w:rsidR="00F14390" w:rsidRDefault="00DB01C4">
            <w:pPr>
              <w:pStyle w:val="TableParagraph"/>
              <w:spacing w:before="65"/>
              <w:ind w:left="136" w:right="168"/>
              <w:rPr>
                <w:sz w:val="24"/>
              </w:rPr>
            </w:pPr>
            <w:r>
              <w:rPr>
                <w:sz w:val="24"/>
              </w:rPr>
              <w:t>30.18</w:t>
            </w:r>
          </w:p>
        </w:tc>
        <w:tc>
          <w:tcPr>
            <w:tcW w:w="921" w:type="dxa"/>
          </w:tcPr>
          <w:p w:rsidR="00F14390" w:rsidRDefault="00DB01C4">
            <w:pPr>
              <w:pStyle w:val="TableParagraph"/>
              <w:spacing w:before="65"/>
              <w:ind w:left="175" w:right="166"/>
              <w:rPr>
                <w:sz w:val="24"/>
              </w:rPr>
            </w:pPr>
            <w:r>
              <w:rPr>
                <w:sz w:val="24"/>
              </w:rPr>
              <w:t>12.06</w:t>
            </w:r>
          </w:p>
        </w:tc>
        <w:tc>
          <w:tcPr>
            <w:tcW w:w="884" w:type="dxa"/>
          </w:tcPr>
          <w:p w:rsidR="00F14390" w:rsidRDefault="00DB01C4">
            <w:pPr>
              <w:pStyle w:val="TableParagraph"/>
              <w:spacing w:before="65"/>
              <w:ind w:left="173" w:right="131"/>
              <w:rPr>
                <w:sz w:val="24"/>
              </w:rPr>
            </w:pPr>
            <w:r>
              <w:rPr>
                <w:sz w:val="24"/>
              </w:rPr>
              <w:t>10.72</w:t>
            </w:r>
          </w:p>
        </w:tc>
        <w:tc>
          <w:tcPr>
            <w:tcW w:w="850" w:type="dxa"/>
          </w:tcPr>
          <w:p w:rsidR="00F14390" w:rsidRDefault="00DB01C4">
            <w:pPr>
              <w:pStyle w:val="TableParagraph"/>
              <w:spacing w:before="65"/>
              <w:ind w:left="18"/>
              <w:rPr>
                <w:sz w:val="24"/>
              </w:rPr>
            </w:pPr>
            <w:r>
              <w:rPr>
                <w:sz w:val="24"/>
              </w:rPr>
              <w:t>20.11</w:t>
            </w:r>
          </w:p>
        </w:tc>
        <w:tc>
          <w:tcPr>
            <w:tcW w:w="846" w:type="dxa"/>
          </w:tcPr>
          <w:p w:rsidR="00F14390" w:rsidRDefault="00DB01C4">
            <w:pPr>
              <w:pStyle w:val="TableParagraph"/>
              <w:spacing w:before="65"/>
              <w:ind w:left="156"/>
              <w:jc w:val="left"/>
              <w:rPr>
                <w:sz w:val="24"/>
              </w:rPr>
            </w:pPr>
            <w:r>
              <w:rPr>
                <w:sz w:val="24"/>
              </w:rPr>
              <w:t>12.36</w:t>
            </w:r>
          </w:p>
        </w:tc>
        <w:tc>
          <w:tcPr>
            <w:tcW w:w="828" w:type="dxa"/>
          </w:tcPr>
          <w:p w:rsidR="00F14390" w:rsidRDefault="00DB01C4">
            <w:pPr>
              <w:pStyle w:val="TableParagraph"/>
              <w:spacing w:before="65"/>
              <w:ind w:left="142" w:right="106"/>
              <w:rPr>
                <w:sz w:val="24"/>
              </w:rPr>
            </w:pPr>
            <w:r>
              <w:rPr>
                <w:sz w:val="24"/>
              </w:rPr>
              <w:t>7.70</w:t>
            </w:r>
          </w:p>
        </w:tc>
        <w:tc>
          <w:tcPr>
            <w:tcW w:w="878" w:type="dxa"/>
          </w:tcPr>
          <w:p w:rsidR="00F14390" w:rsidRDefault="00DB01C4">
            <w:pPr>
              <w:pStyle w:val="TableParagraph"/>
              <w:spacing w:before="65"/>
              <w:ind w:left="121" w:right="85"/>
              <w:rPr>
                <w:sz w:val="24"/>
              </w:rPr>
            </w:pPr>
            <w:r>
              <w:rPr>
                <w:sz w:val="24"/>
              </w:rPr>
              <w:t>13.46</w:t>
            </w:r>
          </w:p>
        </w:tc>
        <w:tc>
          <w:tcPr>
            <w:tcW w:w="999" w:type="dxa"/>
          </w:tcPr>
          <w:p w:rsidR="00F14390" w:rsidRDefault="00DB01C4">
            <w:pPr>
              <w:pStyle w:val="TableParagraph"/>
              <w:spacing w:before="65"/>
              <w:ind w:left="215" w:right="204"/>
              <w:rPr>
                <w:sz w:val="24"/>
              </w:rPr>
            </w:pPr>
            <w:r>
              <w:rPr>
                <w:sz w:val="24"/>
              </w:rPr>
              <w:t>11.66</w:t>
            </w:r>
          </w:p>
        </w:tc>
        <w:tc>
          <w:tcPr>
            <w:tcW w:w="1412" w:type="dxa"/>
          </w:tcPr>
          <w:p w:rsidR="00F14390" w:rsidRDefault="00DB01C4">
            <w:pPr>
              <w:pStyle w:val="TableParagraph"/>
              <w:spacing w:before="65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17.27</w:t>
            </w:r>
          </w:p>
        </w:tc>
      </w:tr>
      <w:tr w:rsidR="00F14390">
        <w:trPr>
          <w:trHeight w:val="415"/>
        </w:trPr>
        <w:tc>
          <w:tcPr>
            <w:tcW w:w="1293" w:type="dxa"/>
          </w:tcPr>
          <w:p w:rsidR="00F14390" w:rsidRDefault="00DB01C4">
            <w:pPr>
              <w:pStyle w:val="TableParagraph"/>
              <w:spacing w:before="67"/>
              <w:ind w:left="180" w:right="162"/>
              <w:rPr>
                <w:sz w:val="24"/>
              </w:rPr>
            </w:pPr>
            <w:r>
              <w:rPr>
                <w:sz w:val="24"/>
              </w:rPr>
              <w:t>CF</w:t>
            </w:r>
          </w:p>
        </w:tc>
        <w:tc>
          <w:tcPr>
            <w:tcW w:w="1131" w:type="dxa"/>
          </w:tcPr>
          <w:p w:rsidR="00F14390" w:rsidRDefault="00DB01C4">
            <w:pPr>
              <w:pStyle w:val="TableParagraph"/>
              <w:spacing w:before="67"/>
              <w:ind w:left="275" w:right="275"/>
              <w:rPr>
                <w:sz w:val="24"/>
              </w:rPr>
            </w:pPr>
            <w:r>
              <w:rPr>
                <w:sz w:val="24"/>
              </w:rPr>
              <w:t>28.02</w:t>
            </w:r>
          </w:p>
        </w:tc>
        <w:tc>
          <w:tcPr>
            <w:tcW w:w="850" w:type="dxa"/>
          </w:tcPr>
          <w:p w:rsidR="00F14390" w:rsidRDefault="00DB01C4">
            <w:pPr>
              <w:pStyle w:val="TableParagraph"/>
              <w:spacing w:before="67"/>
              <w:ind w:left="6"/>
              <w:rPr>
                <w:sz w:val="24"/>
              </w:rPr>
            </w:pPr>
            <w:r>
              <w:rPr>
                <w:sz w:val="24"/>
              </w:rPr>
              <w:t>22.62</w:t>
            </w:r>
          </w:p>
        </w:tc>
        <w:tc>
          <w:tcPr>
            <w:tcW w:w="885" w:type="dxa"/>
          </w:tcPr>
          <w:p w:rsidR="00F14390" w:rsidRDefault="00DB01C4">
            <w:pPr>
              <w:pStyle w:val="TableParagraph"/>
              <w:spacing w:before="67"/>
              <w:ind w:left="136" w:right="168"/>
              <w:rPr>
                <w:sz w:val="24"/>
              </w:rPr>
            </w:pPr>
            <w:r>
              <w:rPr>
                <w:sz w:val="24"/>
              </w:rPr>
              <w:t>19.92</w:t>
            </w:r>
          </w:p>
        </w:tc>
        <w:tc>
          <w:tcPr>
            <w:tcW w:w="921" w:type="dxa"/>
          </w:tcPr>
          <w:p w:rsidR="00F14390" w:rsidRDefault="00DB01C4">
            <w:pPr>
              <w:pStyle w:val="TableParagraph"/>
              <w:spacing w:before="67"/>
              <w:ind w:left="175" w:right="166"/>
              <w:rPr>
                <w:sz w:val="24"/>
              </w:rPr>
            </w:pPr>
            <w:r>
              <w:rPr>
                <w:sz w:val="24"/>
              </w:rPr>
              <w:t>28.01</w:t>
            </w:r>
          </w:p>
        </w:tc>
        <w:tc>
          <w:tcPr>
            <w:tcW w:w="884" w:type="dxa"/>
          </w:tcPr>
          <w:p w:rsidR="00F14390" w:rsidRDefault="00DB01C4">
            <w:pPr>
              <w:pStyle w:val="TableParagraph"/>
              <w:spacing w:before="67"/>
              <w:ind w:left="173" w:right="131"/>
              <w:rPr>
                <w:sz w:val="24"/>
              </w:rPr>
            </w:pPr>
            <w:r>
              <w:rPr>
                <w:sz w:val="24"/>
              </w:rPr>
              <w:t>11.6</w:t>
            </w:r>
          </w:p>
        </w:tc>
        <w:tc>
          <w:tcPr>
            <w:tcW w:w="850" w:type="dxa"/>
          </w:tcPr>
          <w:p w:rsidR="00F14390" w:rsidRDefault="00DB01C4">
            <w:pPr>
              <w:pStyle w:val="TableParagraph"/>
              <w:spacing w:before="67"/>
              <w:ind w:left="15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46" w:type="dxa"/>
          </w:tcPr>
          <w:p w:rsidR="00F14390" w:rsidRDefault="00DB01C4">
            <w:pPr>
              <w:pStyle w:val="TableParagraph"/>
              <w:spacing w:before="67"/>
              <w:ind w:left="156"/>
              <w:jc w:val="left"/>
              <w:rPr>
                <w:sz w:val="24"/>
              </w:rPr>
            </w:pPr>
            <w:r>
              <w:rPr>
                <w:sz w:val="24"/>
              </w:rPr>
              <w:t>26.68</w:t>
            </w:r>
          </w:p>
        </w:tc>
        <w:tc>
          <w:tcPr>
            <w:tcW w:w="828" w:type="dxa"/>
          </w:tcPr>
          <w:p w:rsidR="00F14390" w:rsidRDefault="00DB01C4">
            <w:pPr>
              <w:pStyle w:val="TableParagraph"/>
              <w:spacing w:before="67"/>
              <w:ind w:left="142" w:right="106"/>
              <w:rPr>
                <w:sz w:val="24"/>
              </w:rPr>
            </w:pPr>
            <w:r>
              <w:rPr>
                <w:sz w:val="24"/>
              </w:rPr>
              <w:t>2.44</w:t>
            </w:r>
          </w:p>
        </w:tc>
        <w:tc>
          <w:tcPr>
            <w:tcW w:w="878" w:type="dxa"/>
          </w:tcPr>
          <w:p w:rsidR="00F14390" w:rsidRDefault="00DB01C4">
            <w:pPr>
              <w:pStyle w:val="TableParagraph"/>
              <w:spacing w:before="67"/>
              <w:ind w:left="121" w:right="85"/>
              <w:rPr>
                <w:sz w:val="24"/>
              </w:rPr>
            </w:pPr>
            <w:r>
              <w:rPr>
                <w:sz w:val="24"/>
              </w:rPr>
              <w:t>18.33</w:t>
            </w:r>
          </w:p>
        </w:tc>
        <w:tc>
          <w:tcPr>
            <w:tcW w:w="999" w:type="dxa"/>
          </w:tcPr>
          <w:p w:rsidR="00F14390" w:rsidRDefault="00DB01C4">
            <w:pPr>
              <w:pStyle w:val="TableParagraph"/>
              <w:spacing w:before="67"/>
              <w:ind w:left="215" w:right="204"/>
              <w:rPr>
                <w:sz w:val="24"/>
              </w:rPr>
            </w:pPr>
            <w:r>
              <w:rPr>
                <w:sz w:val="24"/>
              </w:rPr>
              <w:t>4.28</w:t>
            </w:r>
          </w:p>
        </w:tc>
        <w:tc>
          <w:tcPr>
            <w:tcW w:w="1412" w:type="dxa"/>
          </w:tcPr>
          <w:p w:rsidR="00F14390" w:rsidRDefault="00DB01C4">
            <w:pPr>
              <w:pStyle w:val="TableParagraph"/>
              <w:spacing w:before="67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20.98</w:t>
            </w:r>
          </w:p>
        </w:tc>
      </w:tr>
      <w:tr w:rsidR="00F14390">
        <w:trPr>
          <w:trHeight w:val="412"/>
        </w:trPr>
        <w:tc>
          <w:tcPr>
            <w:tcW w:w="1293" w:type="dxa"/>
          </w:tcPr>
          <w:p w:rsidR="00F14390" w:rsidRDefault="00DB01C4">
            <w:pPr>
              <w:pStyle w:val="TableParagraph"/>
              <w:spacing w:before="62"/>
              <w:ind w:left="170" w:right="165"/>
              <w:rPr>
                <w:sz w:val="24"/>
              </w:rPr>
            </w:pPr>
            <w:r>
              <w:rPr>
                <w:sz w:val="24"/>
              </w:rPr>
              <w:t>NDF</w:t>
            </w:r>
          </w:p>
        </w:tc>
        <w:tc>
          <w:tcPr>
            <w:tcW w:w="1131" w:type="dxa"/>
          </w:tcPr>
          <w:p w:rsidR="00F14390" w:rsidRDefault="00DB01C4">
            <w:pPr>
              <w:pStyle w:val="TableParagraph"/>
              <w:spacing w:before="62"/>
              <w:ind w:left="275" w:right="275"/>
              <w:rPr>
                <w:sz w:val="24"/>
              </w:rPr>
            </w:pPr>
            <w:r>
              <w:rPr>
                <w:sz w:val="24"/>
              </w:rPr>
              <w:t>48.27</w:t>
            </w:r>
          </w:p>
        </w:tc>
        <w:tc>
          <w:tcPr>
            <w:tcW w:w="850" w:type="dxa"/>
          </w:tcPr>
          <w:p w:rsidR="00F14390" w:rsidRDefault="00DB01C4">
            <w:pPr>
              <w:pStyle w:val="TableParagraph"/>
              <w:spacing w:before="62"/>
              <w:ind w:left="6"/>
              <w:rPr>
                <w:sz w:val="24"/>
              </w:rPr>
            </w:pPr>
            <w:r>
              <w:rPr>
                <w:sz w:val="24"/>
              </w:rPr>
              <w:t>55.03</w:t>
            </w:r>
          </w:p>
        </w:tc>
        <w:tc>
          <w:tcPr>
            <w:tcW w:w="885" w:type="dxa"/>
          </w:tcPr>
          <w:p w:rsidR="00F14390" w:rsidRDefault="00DB01C4">
            <w:pPr>
              <w:pStyle w:val="TableParagraph"/>
              <w:spacing w:before="62"/>
              <w:ind w:left="136" w:right="168"/>
              <w:rPr>
                <w:sz w:val="24"/>
              </w:rPr>
            </w:pPr>
            <w:r>
              <w:rPr>
                <w:sz w:val="24"/>
              </w:rPr>
              <w:t>56.13</w:t>
            </w:r>
          </w:p>
        </w:tc>
        <w:tc>
          <w:tcPr>
            <w:tcW w:w="921" w:type="dxa"/>
          </w:tcPr>
          <w:p w:rsidR="00F14390" w:rsidRDefault="00DB01C4">
            <w:pPr>
              <w:pStyle w:val="TableParagraph"/>
              <w:spacing w:before="62"/>
              <w:ind w:left="175" w:right="166"/>
              <w:rPr>
                <w:sz w:val="24"/>
              </w:rPr>
            </w:pPr>
            <w:r>
              <w:rPr>
                <w:sz w:val="24"/>
              </w:rPr>
              <w:t>71.54</w:t>
            </w:r>
          </w:p>
        </w:tc>
        <w:tc>
          <w:tcPr>
            <w:tcW w:w="884" w:type="dxa"/>
          </w:tcPr>
          <w:p w:rsidR="00F14390" w:rsidRDefault="00DB01C4">
            <w:pPr>
              <w:pStyle w:val="TableParagraph"/>
              <w:spacing w:before="62"/>
              <w:ind w:left="173" w:right="131"/>
              <w:rPr>
                <w:sz w:val="24"/>
              </w:rPr>
            </w:pPr>
            <w:r>
              <w:rPr>
                <w:sz w:val="24"/>
              </w:rPr>
              <w:t>55.13</w:t>
            </w:r>
          </w:p>
        </w:tc>
        <w:tc>
          <w:tcPr>
            <w:tcW w:w="850" w:type="dxa"/>
          </w:tcPr>
          <w:p w:rsidR="00F14390" w:rsidRDefault="00DB01C4">
            <w:pPr>
              <w:pStyle w:val="TableParagraph"/>
              <w:spacing w:before="62"/>
              <w:ind w:left="18"/>
              <w:rPr>
                <w:sz w:val="24"/>
              </w:rPr>
            </w:pPr>
            <w:r>
              <w:rPr>
                <w:sz w:val="24"/>
              </w:rPr>
              <w:t>59.28</w:t>
            </w:r>
          </w:p>
        </w:tc>
        <w:tc>
          <w:tcPr>
            <w:tcW w:w="846" w:type="dxa"/>
          </w:tcPr>
          <w:p w:rsidR="00F14390" w:rsidRDefault="00DB01C4">
            <w:pPr>
              <w:pStyle w:val="TableParagraph"/>
              <w:spacing w:before="62"/>
              <w:ind w:left="216"/>
              <w:jc w:val="left"/>
              <w:rPr>
                <w:sz w:val="24"/>
              </w:rPr>
            </w:pPr>
            <w:r>
              <w:rPr>
                <w:sz w:val="24"/>
              </w:rPr>
              <w:t>66.7</w:t>
            </w:r>
          </w:p>
        </w:tc>
        <w:tc>
          <w:tcPr>
            <w:tcW w:w="828" w:type="dxa"/>
          </w:tcPr>
          <w:p w:rsidR="00F14390" w:rsidRDefault="00DB01C4">
            <w:pPr>
              <w:pStyle w:val="TableParagraph"/>
              <w:spacing w:before="62"/>
              <w:ind w:left="142" w:right="106"/>
              <w:rPr>
                <w:sz w:val="24"/>
              </w:rPr>
            </w:pPr>
            <w:r>
              <w:rPr>
                <w:sz w:val="24"/>
              </w:rPr>
              <w:t>49.96</w:t>
            </w:r>
          </w:p>
        </w:tc>
        <w:tc>
          <w:tcPr>
            <w:tcW w:w="878" w:type="dxa"/>
          </w:tcPr>
          <w:p w:rsidR="00F14390" w:rsidRDefault="00DB01C4">
            <w:pPr>
              <w:pStyle w:val="TableParagraph"/>
              <w:spacing w:before="62"/>
              <w:ind w:left="121" w:right="85"/>
              <w:rPr>
                <w:sz w:val="24"/>
              </w:rPr>
            </w:pPr>
            <w:r>
              <w:rPr>
                <w:sz w:val="24"/>
              </w:rPr>
              <w:t>62.84</w:t>
            </w:r>
          </w:p>
        </w:tc>
        <w:tc>
          <w:tcPr>
            <w:tcW w:w="999" w:type="dxa"/>
          </w:tcPr>
          <w:p w:rsidR="00F14390" w:rsidRDefault="00DB01C4">
            <w:pPr>
              <w:pStyle w:val="TableParagraph"/>
              <w:spacing w:before="62"/>
              <w:ind w:left="215" w:right="204"/>
              <w:rPr>
                <w:sz w:val="24"/>
              </w:rPr>
            </w:pPr>
            <w:r>
              <w:rPr>
                <w:sz w:val="24"/>
              </w:rPr>
              <w:t>37.38</w:t>
            </w:r>
          </w:p>
        </w:tc>
        <w:tc>
          <w:tcPr>
            <w:tcW w:w="1412" w:type="dxa"/>
          </w:tcPr>
          <w:p w:rsidR="00F14390" w:rsidRDefault="00DB01C4">
            <w:pPr>
              <w:pStyle w:val="TableParagraph"/>
              <w:spacing w:before="62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61.86</w:t>
            </w:r>
          </w:p>
        </w:tc>
      </w:tr>
      <w:tr w:rsidR="00F14390">
        <w:trPr>
          <w:trHeight w:val="412"/>
        </w:trPr>
        <w:tc>
          <w:tcPr>
            <w:tcW w:w="1293" w:type="dxa"/>
          </w:tcPr>
          <w:p w:rsidR="00F14390" w:rsidRDefault="00DB01C4">
            <w:pPr>
              <w:pStyle w:val="TableParagraph"/>
              <w:spacing w:before="64"/>
              <w:ind w:left="180" w:right="165"/>
              <w:rPr>
                <w:sz w:val="24"/>
              </w:rPr>
            </w:pPr>
            <w:r>
              <w:rPr>
                <w:sz w:val="24"/>
              </w:rPr>
              <w:t>Cfat</w:t>
            </w:r>
          </w:p>
        </w:tc>
        <w:tc>
          <w:tcPr>
            <w:tcW w:w="1131" w:type="dxa"/>
          </w:tcPr>
          <w:p w:rsidR="00F14390" w:rsidRDefault="00DB01C4">
            <w:pPr>
              <w:pStyle w:val="TableParagraph"/>
              <w:spacing w:before="64"/>
              <w:ind w:left="275" w:right="275"/>
              <w:rPr>
                <w:sz w:val="24"/>
              </w:rPr>
            </w:pPr>
            <w:r>
              <w:rPr>
                <w:sz w:val="24"/>
              </w:rPr>
              <w:t>2.73</w:t>
            </w:r>
          </w:p>
        </w:tc>
        <w:tc>
          <w:tcPr>
            <w:tcW w:w="850" w:type="dxa"/>
          </w:tcPr>
          <w:p w:rsidR="00F14390" w:rsidRDefault="00DB01C4">
            <w:pPr>
              <w:pStyle w:val="TableParagraph"/>
              <w:spacing w:before="64"/>
              <w:ind w:left="6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885" w:type="dxa"/>
          </w:tcPr>
          <w:p w:rsidR="00F14390" w:rsidRDefault="00DB01C4">
            <w:pPr>
              <w:pStyle w:val="TableParagraph"/>
              <w:spacing w:before="64"/>
              <w:ind w:left="136" w:right="168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  <w:tc>
          <w:tcPr>
            <w:tcW w:w="921" w:type="dxa"/>
          </w:tcPr>
          <w:p w:rsidR="00F14390" w:rsidRDefault="00DB01C4">
            <w:pPr>
              <w:pStyle w:val="TableParagraph"/>
              <w:spacing w:before="64"/>
              <w:ind w:left="175" w:right="166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884" w:type="dxa"/>
          </w:tcPr>
          <w:p w:rsidR="00F14390" w:rsidRDefault="00DB01C4">
            <w:pPr>
              <w:pStyle w:val="TableParagraph"/>
              <w:spacing w:before="64"/>
              <w:ind w:left="173" w:right="131"/>
              <w:rPr>
                <w:sz w:val="24"/>
              </w:rPr>
            </w:pPr>
            <w:r>
              <w:rPr>
                <w:sz w:val="24"/>
              </w:rPr>
              <w:t>8.73</w:t>
            </w:r>
          </w:p>
        </w:tc>
        <w:tc>
          <w:tcPr>
            <w:tcW w:w="850" w:type="dxa"/>
          </w:tcPr>
          <w:p w:rsidR="00F14390" w:rsidRDefault="00DB01C4">
            <w:pPr>
              <w:pStyle w:val="TableParagraph"/>
              <w:spacing w:before="64"/>
              <w:ind w:left="18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846" w:type="dxa"/>
          </w:tcPr>
          <w:p w:rsidR="00F14390" w:rsidRDefault="00DB01C4">
            <w:pPr>
              <w:pStyle w:val="TableParagraph"/>
              <w:spacing w:before="64"/>
              <w:ind w:left="216"/>
              <w:jc w:val="left"/>
              <w:rPr>
                <w:sz w:val="24"/>
              </w:rPr>
            </w:pPr>
            <w:r>
              <w:rPr>
                <w:sz w:val="24"/>
              </w:rPr>
              <w:t>8.23</w:t>
            </w:r>
          </w:p>
        </w:tc>
        <w:tc>
          <w:tcPr>
            <w:tcW w:w="828" w:type="dxa"/>
          </w:tcPr>
          <w:p w:rsidR="00F14390" w:rsidRDefault="00DB01C4">
            <w:pPr>
              <w:pStyle w:val="TableParagraph"/>
              <w:spacing w:before="64"/>
              <w:ind w:left="142" w:right="106"/>
              <w:rPr>
                <w:sz w:val="24"/>
              </w:rPr>
            </w:pPr>
            <w:r>
              <w:rPr>
                <w:sz w:val="24"/>
              </w:rPr>
              <w:t>3.50</w:t>
            </w:r>
          </w:p>
        </w:tc>
        <w:tc>
          <w:tcPr>
            <w:tcW w:w="878" w:type="dxa"/>
          </w:tcPr>
          <w:p w:rsidR="00F14390" w:rsidRDefault="00DB01C4">
            <w:pPr>
              <w:pStyle w:val="TableParagraph"/>
              <w:spacing w:before="64"/>
              <w:ind w:left="121" w:right="85"/>
              <w:rPr>
                <w:sz w:val="24"/>
              </w:rPr>
            </w:pPr>
            <w:r>
              <w:rPr>
                <w:sz w:val="24"/>
              </w:rPr>
              <w:t>4.96</w:t>
            </w:r>
          </w:p>
        </w:tc>
        <w:tc>
          <w:tcPr>
            <w:tcW w:w="999" w:type="dxa"/>
          </w:tcPr>
          <w:p w:rsidR="00F14390" w:rsidRDefault="00DB01C4">
            <w:pPr>
              <w:pStyle w:val="TableParagraph"/>
              <w:spacing w:before="64"/>
              <w:ind w:left="215" w:right="204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1412" w:type="dxa"/>
          </w:tcPr>
          <w:p w:rsidR="00F14390" w:rsidRDefault="00DB01C4">
            <w:pPr>
              <w:pStyle w:val="TableParagraph"/>
              <w:spacing w:before="64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2.07</w:t>
            </w:r>
          </w:p>
        </w:tc>
      </w:tr>
      <w:tr w:rsidR="00F14390">
        <w:trPr>
          <w:trHeight w:val="413"/>
        </w:trPr>
        <w:tc>
          <w:tcPr>
            <w:tcW w:w="1293" w:type="dxa"/>
          </w:tcPr>
          <w:p w:rsidR="00F14390" w:rsidRDefault="00DB01C4">
            <w:pPr>
              <w:pStyle w:val="TableParagraph"/>
              <w:spacing w:before="62"/>
              <w:ind w:left="180" w:right="165"/>
              <w:rPr>
                <w:sz w:val="24"/>
              </w:rPr>
            </w:pPr>
            <w:r>
              <w:rPr>
                <w:sz w:val="24"/>
              </w:rPr>
              <w:t>TDN</w:t>
            </w:r>
          </w:p>
        </w:tc>
        <w:tc>
          <w:tcPr>
            <w:tcW w:w="1131" w:type="dxa"/>
          </w:tcPr>
          <w:p w:rsidR="00F14390" w:rsidRDefault="00DB01C4">
            <w:pPr>
              <w:pStyle w:val="TableParagraph"/>
              <w:spacing w:before="62"/>
              <w:ind w:left="275" w:right="275"/>
              <w:rPr>
                <w:sz w:val="24"/>
              </w:rPr>
            </w:pPr>
            <w:r>
              <w:rPr>
                <w:sz w:val="24"/>
              </w:rPr>
              <w:t>54.53</w:t>
            </w:r>
          </w:p>
        </w:tc>
        <w:tc>
          <w:tcPr>
            <w:tcW w:w="850" w:type="dxa"/>
          </w:tcPr>
          <w:p w:rsidR="00F14390" w:rsidRDefault="00DB01C4">
            <w:pPr>
              <w:pStyle w:val="TableParagraph"/>
              <w:spacing w:before="62"/>
              <w:ind w:left="6"/>
              <w:rPr>
                <w:sz w:val="24"/>
              </w:rPr>
            </w:pPr>
            <w:r>
              <w:rPr>
                <w:sz w:val="24"/>
              </w:rPr>
              <w:t>53.54</w:t>
            </w:r>
          </w:p>
        </w:tc>
        <w:tc>
          <w:tcPr>
            <w:tcW w:w="885" w:type="dxa"/>
          </w:tcPr>
          <w:p w:rsidR="00F14390" w:rsidRDefault="00DB01C4">
            <w:pPr>
              <w:pStyle w:val="TableParagraph"/>
              <w:spacing w:before="62"/>
              <w:ind w:left="136" w:right="168"/>
              <w:rPr>
                <w:sz w:val="24"/>
              </w:rPr>
            </w:pPr>
            <w:r>
              <w:rPr>
                <w:sz w:val="24"/>
              </w:rPr>
              <w:t>56.44</w:t>
            </w:r>
          </w:p>
        </w:tc>
        <w:tc>
          <w:tcPr>
            <w:tcW w:w="921" w:type="dxa"/>
          </w:tcPr>
          <w:p w:rsidR="00F14390" w:rsidRDefault="00DB01C4">
            <w:pPr>
              <w:pStyle w:val="TableParagraph"/>
              <w:spacing w:before="62"/>
              <w:ind w:left="175" w:right="166"/>
              <w:rPr>
                <w:sz w:val="24"/>
              </w:rPr>
            </w:pPr>
            <w:r>
              <w:rPr>
                <w:sz w:val="24"/>
              </w:rPr>
              <w:t>68.8</w:t>
            </w:r>
          </w:p>
        </w:tc>
        <w:tc>
          <w:tcPr>
            <w:tcW w:w="884" w:type="dxa"/>
          </w:tcPr>
          <w:p w:rsidR="00F14390" w:rsidRDefault="00DB01C4">
            <w:pPr>
              <w:pStyle w:val="TableParagraph"/>
              <w:spacing w:before="62"/>
              <w:ind w:left="173" w:right="131"/>
              <w:rPr>
                <w:sz w:val="24"/>
              </w:rPr>
            </w:pPr>
            <w:r>
              <w:rPr>
                <w:sz w:val="24"/>
              </w:rPr>
              <w:t>66.63</w:t>
            </w:r>
          </w:p>
        </w:tc>
        <w:tc>
          <w:tcPr>
            <w:tcW w:w="850" w:type="dxa"/>
          </w:tcPr>
          <w:p w:rsidR="00F14390" w:rsidRDefault="00DB01C4">
            <w:pPr>
              <w:pStyle w:val="TableParagraph"/>
              <w:spacing w:before="62"/>
              <w:ind w:left="18"/>
              <w:rPr>
                <w:sz w:val="24"/>
              </w:rPr>
            </w:pPr>
            <w:r>
              <w:rPr>
                <w:sz w:val="24"/>
              </w:rPr>
              <w:t>74.61</w:t>
            </w:r>
          </w:p>
        </w:tc>
        <w:tc>
          <w:tcPr>
            <w:tcW w:w="846" w:type="dxa"/>
          </w:tcPr>
          <w:p w:rsidR="00F14390" w:rsidRDefault="00DB01C4">
            <w:pPr>
              <w:pStyle w:val="TableParagraph"/>
              <w:spacing w:before="62"/>
              <w:ind w:left="216"/>
              <w:jc w:val="left"/>
              <w:rPr>
                <w:sz w:val="24"/>
              </w:rPr>
            </w:pPr>
            <w:r>
              <w:rPr>
                <w:sz w:val="24"/>
              </w:rPr>
              <w:t>65.4</w:t>
            </w:r>
          </w:p>
        </w:tc>
        <w:tc>
          <w:tcPr>
            <w:tcW w:w="828" w:type="dxa"/>
          </w:tcPr>
          <w:p w:rsidR="00F14390" w:rsidRDefault="00DB01C4">
            <w:pPr>
              <w:pStyle w:val="TableParagraph"/>
              <w:spacing w:before="62"/>
              <w:ind w:left="142" w:right="106"/>
              <w:rPr>
                <w:sz w:val="24"/>
              </w:rPr>
            </w:pPr>
            <w:r>
              <w:rPr>
                <w:sz w:val="24"/>
              </w:rPr>
              <w:t>81.9</w:t>
            </w:r>
          </w:p>
        </w:tc>
        <w:tc>
          <w:tcPr>
            <w:tcW w:w="878" w:type="dxa"/>
          </w:tcPr>
          <w:p w:rsidR="00F14390" w:rsidRDefault="00DB01C4">
            <w:pPr>
              <w:pStyle w:val="TableParagraph"/>
              <w:spacing w:before="62"/>
              <w:ind w:left="121" w:right="85"/>
              <w:rPr>
                <w:sz w:val="24"/>
              </w:rPr>
            </w:pPr>
            <w:r>
              <w:rPr>
                <w:sz w:val="24"/>
              </w:rPr>
              <w:t>66.36</w:t>
            </w:r>
          </w:p>
        </w:tc>
        <w:tc>
          <w:tcPr>
            <w:tcW w:w="999" w:type="dxa"/>
          </w:tcPr>
          <w:p w:rsidR="00F14390" w:rsidRDefault="00DB01C4">
            <w:pPr>
              <w:pStyle w:val="TableParagraph"/>
              <w:spacing w:before="62"/>
              <w:ind w:left="215" w:right="204"/>
              <w:rPr>
                <w:sz w:val="24"/>
              </w:rPr>
            </w:pPr>
            <w:r>
              <w:rPr>
                <w:sz w:val="24"/>
              </w:rPr>
              <w:t>86.53</w:t>
            </w:r>
          </w:p>
        </w:tc>
        <w:tc>
          <w:tcPr>
            <w:tcW w:w="1412" w:type="dxa"/>
          </w:tcPr>
          <w:p w:rsidR="00F14390" w:rsidRDefault="00DB01C4">
            <w:pPr>
              <w:pStyle w:val="TableParagraph"/>
              <w:spacing w:before="62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73.46</w:t>
            </w:r>
          </w:p>
        </w:tc>
      </w:tr>
      <w:tr w:rsidR="00F14390">
        <w:trPr>
          <w:trHeight w:val="414"/>
        </w:trPr>
        <w:tc>
          <w:tcPr>
            <w:tcW w:w="1293" w:type="dxa"/>
          </w:tcPr>
          <w:p w:rsidR="00F14390" w:rsidRDefault="00DB01C4">
            <w:pPr>
              <w:pStyle w:val="TableParagraph"/>
              <w:spacing w:before="65"/>
              <w:ind w:left="176" w:right="165"/>
              <w:rPr>
                <w:sz w:val="24"/>
              </w:rPr>
            </w:pPr>
            <w:r>
              <w:rPr>
                <w:sz w:val="24"/>
              </w:rPr>
              <w:t>NFE</w:t>
            </w:r>
          </w:p>
        </w:tc>
        <w:tc>
          <w:tcPr>
            <w:tcW w:w="1131" w:type="dxa"/>
          </w:tcPr>
          <w:p w:rsidR="00F14390" w:rsidRDefault="00DB01C4">
            <w:pPr>
              <w:pStyle w:val="TableParagraph"/>
              <w:spacing w:before="65"/>
              <w:ind w:left="275" w:right="275"/>
              <w:rPr>
                <w:sz w:val="24"/>
              </w:rPr>
            </w:pPr>
            <w:r>
              <w:rPr>
                <w:sz w:val="24"/>
              </w:rPr>
              <w:t>31.75</w:t>
            </w:r>
          </w:p>
        </w:tc>
        <w:tc>
          <w:tcPr>
            <w:tcW w:w="850" w:type="dxa"/>
          </w:tcPr>
          <w:p w:rsidR="00F14390" w:rsidRDefault="00DB01C4">
            <w:pPr>
              <w:pStyle w:val="TableParagraph"/>
              <w:spacing w:before="65"/>
              <w:ind w:left="6"/>
              <w:rPr>
                <w:sz w:val="24"/>
              </w:rPr>
            </w:pPr>
            <w:r>
              <w:rPr>
                <w:sz w:val="24"/>
              </w:rPr>
              <w:t>35.34</w:t>
            </w:r>
          </w:p>
        </w:tc>
        <w:tc>
          <w:tcPr>
            <w:tcW w:w="885" w:type="dxa"/>
          </w:tcPr>
          <w:p w:rsidR="00F14390" w:rsidRDefault="00DB01C4">
            <w:pPr>
              <w:pStyle w:val="TableParagraph"/>
              <w:spacing w:before="65"/>
              <w:ind w:left="136" w:right="168"/>
              <w:rPr>
                <w:sz w:val="24"/>
              </w:rPr>
            </w:pPr>
            <w:r>
              <w:rPr>
                <w:sz w:val="24"/>
              </w:rPr>
              <w:t>33.13</w:t>
            </w:r>
          </w:p>
        </w:tc>
        <w:tc>
          <w:tcPr>
            <w:tcW w:w="921" w:type="dxa"/>
          </w:tcPr>
          <w:p w:rsidR="00F14390" w:rsidRDefault="00DB01C4">
            <w:pPr>
              <w:pStyle w:val="TableParagraph"/>
              <w:spacing w:before="65"/>
              <w:ind w:left="175" w:right="166"/>
              <w:rPr>
                <w:sz w:val="24"/>
              </w:rPr>
            </w:pPr>
            <w:r>
              <w:rPr>
                <w:sz w:val="24"/>
              </w:rPr>
              <w:t>50.93</w:t>
            </w:r>
          </w:p>
        </w:tc>
        <w:tc>
          <w:tcPr>
            <w:tcW w:w="884" w:type="dxa"/>
          </w:tcPr>
          <w:p w:rsidR="00F14390" w:rsidRDefault="00DB01C4">
            <w:pPr>
              <w:pStyle w:val="TableParagraph"/>
              <w:spacing w:before="65"/>
              <w:ind w:left="173" w:right="131"/>
              <w:rPr>
                <w:sz w:val="24"/>
              </w:rPr>
            </w:pPr>
            <w:r>
              <w:rPr>
                <w:sz w:val="24"/>
              </w:rPr>
              <w:t>59.75</w:t>
            </w:r>
          </w:p>
        </w:tc>
        <w:tc>
          <w:tcPr>
            <w:tcW w:w="850" w:type="dxa"/>
          </w:tcPr>
          <w:p w:rsidR="00F14390" w:rsidRDefault="00DB01C4">
            <w:pPr>
              <w:pStyle w:val="TableParagraph"/>
              <w:spacing w:before="65"/>
              <w:ind w:left="18"/>
              <w:rPr>
                <w:sz w:val="24"/>
              </w:rPr>
            </w:pPr>
            <w:r>
              <w:rPr>
                <w:sz w:val="24"/>
              </w:rPr>
              <w:t>57.31</w:t>
            </w:r>
          </w:p>
        </w:tc>
        <w:tc>
          <w:tcPr>
            <w:tcW w:w="846" w:type="dxa"/>
          </w:tcPr>
          <w:p w:rsidR="00F14390" w:rsidRDefault="00DB01C4">
            <w:pPr>
              <w:pStyle w:val="TableParagraph"/>
              <w:spacing w:before="65"/>
              <w:ind w:left="156"/>
              <w:jc w:val="left"/>
              <w:rPr>
                <w:sz w:val="24"/>
              </w:rPr>
            </w:pPr>
            <w:r>
              <w:rPr>
                <w:sz w:val="24"/>
              </w:rPr>
              <w:t>44.14</w:t>
            </w:r>
          </w:p>
        </w:tc>
        <w:tc>
          <w:tcPr>
            <w:tcW w:w="828" w:type="dxa"/>
          </w:tcPr>
          <w:p w:rsidR="00F14390" w:rsidRDefault="00DB01C4">
            <w:pPr>
              <w:pStyle w:val="TableParagraph"/>
              <w:spacing w:before="65"/>
              <w:ind w:left="142" w:right="106"/>
              <w:rPr>
                <w:sz w:val="24"/>
              </w:rPr>
            </w:pPr>
            <w:r>
              <w:rPr>
                <w:sz w:val="24"/>
              </w:rPr>
              <w:t>85.46</w:t>
            </w:r>
          </w:p>
        </w:tc>
        <w:tc>
          <w:tcPr>
            <w:tcW w:w="878" w:type="dxa"/>
          </w:tcPr>
          <w:p w:rsidR="00F14390" w:rsidRDefault="00DB01C4">
            <w:pPr>
              <w:pStyle w:val="TableParagraph"/>
              <w:spacing w:before="65"/>
              <w:ind w:left="121" w:right="85"/>
              <w:rPr>
                <w:sz w:val="24"/>
              </w:rPr>
            </w:pPr>
            <w:r>
              <w:rPr>
                <w:sz w:val="24"/>
              </w:rPr>
              <w:t>53.48</w:t>
            </w:r>
          </w:p>
        </w:tc>
        <w:tc>
          <w:tcPr>
            <w:tcW w:w="999" w:type="dxa"/>
          </w:tcPr>
          <w:p w:rsidR="00F14390" w:rsidRDefault="00DB01C4">
            <w:pPr>
              <w:pStyle w:val="TableParagraph"/>
              <w:spacing w:before="65"/>
              <w:ind w:left="215" w:right="204"/>
              <w:rPr>
                <w:sz w:val="24"/>
              </w:rPr>
            </w:pPr>
            <w:r>
              <w:rPr>
                <w:sz w:val="24"/>
              </w:rPr>
              <w:t>81.71</w:t>
            </w:r>
          </w:p>
        </w:tc>
        <w:tc>
          <w:tcPr>
            <w:tcW w:w="1412" w:type="dxa"/>
          </w:tcPr>
          <w:p w:rsidR="00F14390" w:rsidRDefault="00DB01C4">
            <w:pPr>
              <w:pStyle w:val="TableParagraph"/>
              <w:spacing w:before="65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56.62</w:t>
            </w:r>
          </w:p>
        </w:tc>
      </w:tr>
      <w:tr w:rsidR="00F14390">
        <w:trPr>
          <w:trHeight w:val="413"/>
        </w:trPr>
        <w:tc>
          <w:tcPr>
            <w:tcW w:w="1293" w:type="dxa"/>
          </w:tcPr>
          <w:p w:rsidR="00F14390" w:rsidRDefault="00DB01C4">
            <w:pPr>
              <w:pStyle w:val="TableParagraph"/>
              <w:spacing w:before="62"/>
              <w:ind w:left="171" w:right="165"/>
              <w:rPr>
                <w:sz w:val="24"/>
              </w:rPr>
            </w:pPr>
            <w:r>
              <w:rPr>
                <w:sz w:val="24"/>
              </w:rPr>
              <w:t>ASH</w:t>
            </w:r>
          </w:p>
        </w:tc>
        <w:tc>
          <w:tcPr>
            <w:tcW w:w="1131" w:type="dxa"/>
          </w:tcPr>
          <w:p w:rsidR="00F14390" w:rsidRDefault="00DB01C4">
            <w:pPr>
              <w:pStyle w:val="TableParagraph"/>
              <w:spacing w:before="62"/>
              <w:ind w:left="275" w:right="275"/>
              <w:rPr>
                <w:sz w:val="24"/>
              </w:rPr>
            </w:pPr>
            <w:r>
              <w:rPr>
                <w:sz w:val="24"/>
              </w:rPr>
              <w:t>12.07</w:t>
            </w:r>
          </w:p>
        </w:tc>
        <w:tc>
          <w:tcPr>
            <w:tcW w:w="850" w:type="dxa"/>
          </w:tcPr>
          <w:p w:rsidR="00F14390" w:rsidRDefault="00DB01C4">
            <w:pPr>
              <w:pStyle w:val="TableParagraph"/>
              <w:spacing w:before="62"/>
              <w:ind w:left="6"/>
              <w:rPr>
                <w:sz w:val="24"/>
              </w:rPr>
            </w:pPr>
            <w:r>
              <w:rPr>
                <w:sz w:val="24"/>
              </w:rPr>
              <w:t>15.35</w:t>
            </w:r>
          </w:p>
        </w:tc>
        <w:tc>
          <w:tcPr>
            <w:tcW w:w="885" w:type="dxa"/>
          </w:tcPr>
          <w:p w:rsidR="00F14390" w:rsidRDefault="00DB01C4">
            <w:pPr>
              <w:pStyle w:val="TableParagraph"/>
              <w:spacing w:before="62"/>
              <w:ind w:left="136" w:right="168"/>
              <w:rPr>
                <w:sz w:val="24"/>
              </w:rPr>
            </w:pPr>
            <w:r>
              <w:rPr>
                <w:sz w:val="24"/>
              </w:rPr>
              <w:t>13.67</w:t>
            </w:r>
          </w:p>
        </w:tc>
        <w:tc>
          <w:tcPr>
            <w:tcW w:w="921" w:type="dxa"/>
          </w:tcPr>
          <w:p w:rsidR="00F14390" w:rsidRDefault="00DB01C4">
            <w:pPr>
              <w:pStyle w:val="TableParagraph"/>
              <w:spacing w:before="62"/>
              <w:ind w:left="175" w:right="166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884" w:type="dxa"/>
          </w:tcPr>
          <w:p w:rsidR="00F14390" w:rsidRDefault="00DB01C4">
            <w:pPr>
              <w:pStyle w:val="TableParagraph"/>
              <w:spacing w:before="62"/>
              <w:ind w:left="173" w:right="131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850" w:type="dxa"/>
          </w:tcPr>
          <w:p w:rsidR="00F14390" w:rsidRDefault="00DB01C4">
            <w:pPr>
              <w:pStyle w:val="TableParagraph"/>
              <w:spacing w:before="62"/>
              <w:ind w:left="18"/>
              <w:rPr>
                <w:sz w:val="24"/>
              </w:rPr>
            </w:pPr>
            <w:r>
              <w:rPr>
                <w:sz w:val="24"/>
              </w:rPr>
              <w:t>2.33</w:t>
            </w:r>
          </w:p>
        </w:tc>
        <w:tc>
          <w:tcPr>
            <w:tcW w:w="846" w:type="dxa"/>
          </w:tcPr>
          <w:p w:rsidR="00F14390" w:rsidRDefault="00DB01C4">
            <w:pPr>
              <w:pStyle w:val="TableParagraph"/>
              <w:spacing w:before="62"/>
              <w:ind w:left="216"/>
              <w:jc w:val="left"/>
              <w:rPr>
                <w:sz w:val="24"/>
              </w:rPr>
            </w:pPr>
            <w:r>
              <w:rPr>
                <w:sz w:val="24"/>
              </w:rPr>
              <w:t>8.59</w:t>
            </w:r>
          </w:p>
        </w:tc>
        <w:tc>
          <w:tcPr>
            <w:tcW w:w="828" w:type="dxa"/>
          </w:tcPr>
          <w:p w:rsidR="00F14390" w:rsidRDefault="00DB01C4">
            <w:pPr>
              <w:pStyle w:val="TableParagraph"/>
              <w:spacing w:before="62"/>
              <w:ind w:left="142" w:right="106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878" w:type="dxa"/>
          </w:tcPr>
          <w:p w:rsidR="00F14390" w:rsidRDefault="00DB01C4">
            <w:pPr>
              <w:pStyle w:val="TableParagraph"/>
              <w:spacing w:before="62"/>
              <w:ind w:left="121" w:right="85"/>
              <w:rPr>
                <w:sz w:val="24"/>
              </w:rPr>
            </w:pPr>
            <w:r>
              <w:rPr>
                <w:sz w:val="24"/>
              </w:rPr>
              <w:t>9.77</w:t>
            </w:r>
          </w:p>
        </w:tc>
        <w:tc>
          <w:tcPr>
            <w:tcW w:w="999" w:type="dxa"/>
          </w:tcPr>
          <w:p w:rsidR="00F14390" w:rsidRDefault="00DB01C4">
            <w:pPr>
              <w:pStyle w:val="TableParagraph"/>
              <w:spacing w:before="62"/>
              <w:ind w:left="215" w:right="204"/>
              <w:rPr>
                <w:sz w:val="24"/>
              </w:rPr>
            </w:pPr>
            <w:r>
              <w:rPr>
                <w:sz w:val="24"/>
              </w:rPr>
              <w:t>1.22</w:t>
            </w:r>
          </w:p>
        </w:tc>
        <w:tc>
          <w:tcPr>
            <w:tcW w:w="1412" w:type="dxa"/>
          </w:tcPr>
          <w:p w:rsidR="00F14390" w:rsidRDefault="00DB01C4">
            <w:pPr>
              <w:pStyle w:val="TableParagraph"/>
              <w:spacing w:before="62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3.08</w:t>
            </w:r>
          </w:p>
        </w:tc>
      </w:tr>
      <w:tr w:rsidR="00F14390">
        <w:trPr>
          <w:trHeight w:val="412"/>
        </w:trPr>
        <w:tc>
          <w:tcPr>
            <w:tcW w:w="1293" w:type="dxa"/>
          </w:tcPr>
          <w:p w:rsidR="00F14390" w:rsidRDefault="00DB01C4">
            <w:pPr>
              <w:pStyle w:val="TableParagraph"/>
              <w:spacing w:before="64"/>
              <w:ind w:left="170" w:right="165"/>
              <w:rPr>
                <w:sz w:val="24"/>
              </w:rPr>
            </w:pPr>
            <w:r>
              <w:rPr>
                <w:sz w:val="24"/>
              </w:rPr>
              <w:t>ADF</w:t>
            </w:r>
          </w:p>
        </w:tc>
        <w:tc>
          <w:tcPr>
            <w:tcW w:w="1131" w:type="dxa"/>
          </w:tcPr>
          <w:p w:rsidR="00F14390" w:rsidRDefault="00DB01C4">
            <w:pPr>
              <w:pStyle w:val="TableParagraph"/>
              <w:spacing w:before="64"/>
              <w:ind w:left="275" w:right="275"/>
              <w:rPr>
                <w:sz w:val="24"/>
              </w:rPr>
            </w:pPr>
            <w:r>
              <w:rPr>
                <w:sz w:val="24"/>
              </w:rPr>
              <w:t>36.45</w:t>
            </w:r>
          </w:p>
        </w:tc>
        <w:tc>
          <w:tcPr>
            <w:tcW w:w="850" w:type="dxa"/>
          </w:tcPr>
          <w:p w:rsidR="00F14390" w:rsidRDefault="00DB01C4">
            <w:pPr>
              <w:pStyle w:val="TableParagraph"/>
              <w:spacing w:before="64"/>
              <w:ind w:left="6"/>
              <w:rPr>
                <w:sz w:val="24"/>
              </w:rPr>
            </w:pPr>
            <w:r>
              <w:rPr>
                <w:sz w:val="24"/>
              </w:rPr>
              <w:t>34.2</w:t>
            </w:r>
          </w:p>
        </w:tc>
        <w:tc>
          <w:tcPr>
            <w:tcW w:w="885" w:type="dxa"/>
          </w:tcPr>
          <w:p w:rsidR="00F14390" w:rsidRDefault="00DB01C4">
            <w:pPr>
              <w:pStyle w:val="TableParagraph"/>
              <w:spacing w:before="64"/>
              <w:ind w:left="136" w:right="168"/>
              <w:rPr>
                <w:sz w:val="24"/>
              </w:rPr>
            </w:pPr>
            <w:r>
              <w:rPr>
                <w:sz w:val="24"/>
              </w:rPr>
              <w:t>33.69</w:t>
            </w:r>
          </w:p>
        </w:tc>
        <w:tc>
          <w:tcPr>
            <w:tcW w:w="921" w:type="dxa"/>
          </w:tcPr>
          <w:p w:rsidR="00F14390" w:rsidRDefault="00DB01C4">
            <w:pPr>
              <w:pStyle w:val="TableParagraph"/>
              <w:spacing w:before="64"/>
              <w:ind w:left="175" w:right="166"/>
              <w:rPr>
                <w:sz w:val="24"/>
              </w:rPr>
            </w:pPr>
            <w:r>
              <w:rPr>
                <w:sz w:val="24"/>
              </w:rPr>
              <w:t>58.55</w:t>
            </w:r>
          </w:p>
        </w:tc>
        <w:tc>
          <w:tcPr>
            <w:tcW w:w="884" w:type="dxa"/>
          </w:tcPr>
          <w:p w:rsidR="00F14390" w:rsidRDefault="00DB01C4">
            <w:pPr>
              <w:pStyle w:val="TableParagraph"/>
              <w:spacing w:before="64"/>
              <w:ind w:left="173" w:right="131"/>
              <w:rPr>
                <w:sz w:val="24"/>
              </w:rPr>
            </w:pPr>
            <w:r>
              <w:rPr>
                <w:sz w:val="24"/>
              </w:rPr>
              <w:t>29.35</w:t>
            </w:r>
          </w:p>
        </w:tc>
        <w:tc>
          <w:tcPr>
            <w:tcW w:w="850" w:type="dxa"/>
          </w:tcPr>
          <w:p w:rsidR="00F14390" w:rsidRDefault="00DB01C4">
            <w:pPr>
              <w:pStyle w:val="TableParagraph"/>
              <w:spacing w:before="64"/>
              <w:ind w:left="18"/>
              <w:rPr>
                <w:sz w:val="24"/>
              </w:rPr>
            </w:pPr>
            <w:r>
              <w:rPr>
                <w:sz w:val="24"/>
              </w:rPr>
              <w:t>26.65</w:t>
            </w:r>
          </w:p>
        </w:tc>
        <w:tc>
          <w:tcPr>
            <w:tcW w:w="846" w:type="dxa"/>
          </w:tcPr>
          <w:p w:rsidR="00F14390" w:rsidRDefault="00DB01C4">
            <w:pPr>
              <w:pStyle w:val="TableParagraph"/>
              <w:spacing w:before="64"/>
              <w:ind w:left="156"/>
              <w:jc w:val="left"/>
              <w:rPr>
                <w:sz w:val="24"/>
              </w:rPr>
            </w:pPr>
            <w:r>
              <w:rPr>
                <w:sz w:val="24"/>
              </w:rPr>
              <w:t>46.10</w:t>
            </w:r>
          </w:p>
        </w:tc>
        <w:tc>
          <w:tcPr>
            <w:tcW w:w="828" w:type="dxa"/>
          </w:tcPr>
          <w:p w:rsidR="00F14390" w:rsidRDefault="00DB01C4">
            <w:pPr>
              <w:pStyle w:val="TableParagraph"/>
              <w:spacing w:before="64"/>
              <w:ind w:left="142" w:right="106"/>
              <w:rPr>
                <w:sz w:val="24"/>
              </w:rPr>
            </w:pPr>
            <w:r>
              <w:rPr>
                <w:sz w:val="24"/>
              </w:rPr>
              <w:t>36.76</w:t>
            </w:r>
          </w:p>
        </w:tc>
        <w:tc>
          <w:tcPr>
            <w:tcW w:w="878" w:type="dxa"/>
          </w:tcPr>
          <w:p w:rsidR="00F14390" w:rsidRDefault="00DB01C4">
            <w:pPr>
              <w:pStyle w:val="TableParagraph"/>
              <w:spacing w:before="64"/>
              <w:ind w:left="121" w:right="85"/>
              <w:rPr>
                <w:sz w:val="24"/>
              </w:rPr>
            </w:pPr>
            <w:r>
              <w:rPr>
                <w:sz w:val="24"/>
              </w:rPr>
              <w:t>36.02</w:t>
            </w:r>
          </w:p>
        </w:tc>
        <w:tc>
          <w:tcPr>
            <w:tcW w:w="999" w:type="dxa"/>
          </w:tcPr>
          <w:p w:rsidR="00F14390" w:rsidRDefault="00DB01C4">
            <w:pPr>
              <w:pStyle w:val="TableParagraph"/>
              <w:spacing w:before="64"/>
              <w:ind w:left="215" w:right="204"/>
              <w:rPr>
                <w:sz w:val="24"/>
              </w:rPr>
            </w:pPr>
            <w:r>
              <w:rPr>
                <w:sz w:val="24"/>
              </w:rPr>
              <w:t>8.92</w:t>
            </w:r>
          </w:p>
        </w:tc>
        <w:tc>
          <w:tcPr>
            <w:tcW w:w="1412" w:type="dxa"/>
          </w:tcPr>
          <w:p w:rsidR="00F14390" w:rsidRDefault="00DB01C4">
            <w:pPr>
              <w:pStyle w:val="TableParagraph"/>
              <w:spacing w:before="64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35.33</w:t>
            </w:r>
          </w:p>
        </w:tc>
      </w:tr>
      <w:tr w:rsidR="00F14390">
        <w:trPr>
          <w:trHeight w:val="413"/>
        </w:trPr>
        <w:tc>
          <w:tcPr>
            <w:tcW w:w="1293" w:type="dxa"/>
          </w:tcPr>
          <w:p w:rsidR="00F14390" w:rsidRDefault="00DB01C4">
            <w:pPr>
              <w:pStyle w:val="TableParagraph"/>
              <w:spacing w:before="62"/>
              <w:ind w:left="180" w:right="165"/>
              <w:rPr>
                <w:sz w:val="24"/>
              </w:rPr>
            </w:pPr>
            <w:r>
              <w:rPr>
                <w:sz w:val="24"/>
              </w:rPr>
              <w:t>Hemi</w:t>
            </w:r>
          </w:p>
        </w:tc>
        <w:tc>
          <w:tcPr>
            <w:tcW w:w="1131" w:type="dxa"/>
          </w:tcPr>
          <w:p w:rsidR="00F14390" w:rsidRDefault="00DB01C4">
            <w:pPr>
              <w:pStyle w:val="TableParagraph"/>
              <w:spacing w:before="62"/>
              <w:ind w:left="275" w:right="275"/>
              <w:rPr>
                <w:sz w:val="24"/>
              </w:rPr>
            </w:pPr>
            <w:r>
              <w:rPr>
                <w:sz w:val="24"/>
              </w:rPr>
              <w:t>11.82</w:t>
            </w:r>
          </w:p>
        </w:tc>
        <w:tc>
          <w:tcPr>
            <w:tcW w:w="850" w:type="dxa"/>
          </w:tcPr>
          <w:p w:rsidR="00F14390" w:rsidRDefault="00DB01C4">
            <w:pPr>
              <w:pStyle w:val="TableParagraph"/>
              <w:spacing w:before="62"/>
              <w:ind w:left="6"/>
              <w:rPr>
                <w:sz w:val="24"/>
              </w:rPr>
            </w:pPr>
            <w:r>
              <w:rPr>
                <w:sz w:val="24"/>
              </w:rPr>
              <w:t>20.83</w:t>
            </w:r>
          </w:p>
        </w:tc>
        <w:tc>
          <w:tcPr>
            <w:tcW w:w="885" w:type="dxa"/>
          </w:tcPr>
          <w:p w:rsidR="00F14390" w:rsidRDefault="00DB01C4">
            <w:pPr>
              <w:pStyle w:val="TableParagraph"/>
              <w:spacing w:before="62"/>
              <w:ind w:left="136" w:right="168"/>
              <w:rPr>
                <w:sz w:val="24"/>
              </w:rPr>
            </w:pPr>
            <w:r>
              <w:rPr>
                <w:sz w:val="24"/>
              </w:rPr>
              <w:t>22.44</w:t>
            </w:r>
          </w:p>
        </w:tc>
        <w:tc>
          <w:tcPr>
            <w:tcW w:w="921" w:type="dxa"/>
          </w:tcPr>
          <w:p w:rsidR="00F14390" w:rsidRDefault="00DB01C4">
            <w:pPr>
              <w:pStyle w:val="TableParagraph"/>
              <w:spacing w:before="62"/>
              <w:ind w:left="175" w:right="166"/>
              <w:rPr>
                <w:sz w:val="24"/>
              </w:rPr>
            </w:pPr>
            <w:r>
              <w:rPr>
                <w:sz w:val="24"/>
              </w:rPr>
              <w:t>12.99</w:t>
            </w:r>
          </w:p>
        </w:tc>
        <w:tc>
          <w:tcPr>
            <w:tcW w:w="884" w:type="dxa"/>
          </w:tcPr>
          <w:p w:rsidR="00F14390" w:rsidRDefault="00DB01C4">
            <w:pPr>
              <w:pStyle w:val="TableParagraph"/>
              <w:spacing w:before="62"/>
              <w:ind w:left="173" w:right="131"/>
              <w:rPr>
                <w:sz w:val="24"/>
              </w:rPr>
            </w:pPr>
            <w:r>
              <w:rPr>
                <w:sz w:val="24"/>
              </w:rPr>
              <w:t>25.78</w:t>
            </w:r>
          </w:p>
        </w:tc>
        <w:tc>
          <w:tcPr>
            <w:tcW w:w="850" w:type="dxa"/>
          </w:tcPr>
          <w:p w:rsidR="00F14390" w:rsidRDefault="00DB01C4">
            <w:pPr>
              <w:pStyle w:val="TableParagraph"/>
              <w:spacing w:before="62"/>
              <w:ind w:left="18"/>
              <w:rPr>
                <w:sz w:val="24"/>
              </w:rPr>
            </w:pPr>
            <w:r>
              <w:rPr>
                <w:sz w:val="24"/>
              </w:rPr>
              <w:t>32.63</w:t>
            </w:r>
          </w:p>
        </w:tc>
        <w:tc>
          <w:tcPr>
            <w:tcW w:w="846" w:type="dxa"/>
          </w:tcPr>
          <w:p w:rsidR="00F14390" w:rsidRDefault="00DB01C4">
            <w:pPr>
              <w:pStyle w:val="TableParagraph"/>
              <w:spacing w:before="62"/>
              <w:ind w:left="156"/>
              <w:jc w:val="left"/>
              <w:rPr>
                <w:sz w:val="24"/>
              </w:rPr>
            </w:pPr>
            <w:r>
              <w:rPr>
                <w:sz w:val="24"/>
              </w:rPr>
              <w:t>20.60</w:t>
            </w:r>
          </w:p>
        </w:tc>
        <w:tc>
          <w:tcPr>
            <w:tcW w:w="828" w:type="dxa"/>
          </w:tcPr>
          <w:p w:rsidR="00F14390" w:rsidRDefault="00DB01C4">
            <w:pPr>
              <w:pStyle w:val="TableParagraph"/>
              <w:spacing w:before="62"/>
              <w:ind w:left="142" w:right="106"/>
              <w:rPr>
                <w:sz w:val="24"/>
              </w:rPr>
            </w:pPr>
            <w:r>
              <w:rPr>
                <w:sz w:val="24"/>
              </w:rPr>
              <w:t>13.20</w:t>
            </w:r>
          </w:p>
        </w:tc>
        <w:tc>
          <w:tcPr>
            <w:tcW w:w="878" w:type="dxa"/>
          </w:tcPr>
          <w:p w:rsidR="00F14390" w:rsidRDefault="00DB01C4">
            <w:pPr>
              <w:pStyle w:val="TableParagraph"/>
              <w:spacing w:before="62"/>
              <w:ind w:left="121" w:right="85"/>
              <w:rPr>
                <w:sz w:val="24"/>
              </w:rPr>
            </w:pPr>
            <w:r>
              <w:rPr>
                <w:sz w:val="24"/>
              </w:rPr>
              <w:t>26.82</w:t>
            </w:r>
          </w:p>
        </w:tc>
        <w:tc>
          <w:tcPr>
            <w:tcW w:w="999" w:type="dxa"/>
          </w:tcPr>
          <w:p w:rsidR="00F14390" w:rsidRDefault="00DB01C4">
            <w:pPr>
              <w:pStyle w:val="TableParagraph"/>
              <w:spacing w:before="62"/>
              <w:ind w:left="215" w:right="204"/>
              <w:rPr>
                <w:sz w:val="24"/>
              </w:rPr>
            </w:pPr>
            <w:r>
              <w:rPr>
                <w:sz w:val="24"/>
              </w:rPr>
              <w:t>28.46</w:t>
            </w:r>
          </w:p>
        </w:tc>
        <w:tc>
          <w:tcPr>
            <w:tcW w:w="1412" w:type="dxa"/>
          </w:tcPr>
          <w:p w:rsidR="00F14390" w:rsidRDefault="00DB01C4">
            <w:pPr>
              <w:pStyle w:val="TableParagraph"/>
              <w:spacing w:before="62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26.53</w:t>
            </w:r>
          </w:p>
        </w:tc>
      </w:tr>
      <w:tr w:rsidR="00F14390">
        <w:trPr>
          <w:trHeight w:val="413"/>
        </w:trPr>
        <w:tc>
          <w:tcPr>
            <w:tcW w:w="1293" w:type="dxa"/>
          </w:tcPr>
          <w:p w:rsidR="00F14390" w:rsidRDefault="00DB01C4">
            <w:pPr>
              <w:pStyle w:val="TableParagraph"/>
              <w:spacing w:before="65"/>
              <w:ind w:left="175" w:right="165"/>
              <w:rPr>
                <w:sz w:val="24"/>
              </w:rPr>
            </w:pPr>
            <w:r>
              <w:rPr>
                <w:sz w:val="24"/>
              </w:rPr>
              <w:t>Lignin</w:t>
            </w:r>
          </w:p>
        </w:tc>
        <w:tc>
          <w:tcPr>
            <w:tcW w:w="1131" w:type="dxa"/>
          </w:tcPr>
          <w:p w:rsidR="00F14390" w:rsidRDefault="00DB01C4">
            <w:pPr>
              <w:pStyle w:val="TableParagraph"/>
              <w:spacing w:before="65"/>
              <w:ind w:left="275" w:right="275"/>
              <w:rPr>
                <w:sz w:val="24"/>
              </w:rPr>
            </w:pPr>
            <w:r>
              <w:rPr>
                <w:sz w:val="24"/>
              </w:rPr>
              <w:t>11.72</w:t>
            </w:r>
          </w:p>
        </w:tc>
        <w:tc>
          <w:tcPr>
            <w:tcW w:w="850" w:type="dxa"/>
          </w:tcPr>
          <w:p w:rsidR="00F14390" w:rsidRDefault="00DB01C4">
            <w:pPr>
              <w:pStyle w:val="TableParagraph"/>
              <w:spacing w:before="65"/>
              <w:ind w:left="6"/>
              <w:rPr>
                <w:sz w:val="24"/>
              </w:rPr>
            </w:pPr>
            <w:r>
              <w:rPr>
                <w:sz w:val="24"/>
              </w:rPr>
              <w:t>5.81</w:t>
            </w:r>
          </w:p>
        </w:tc>
        <w:tc>
          <w:tcPr>
            <w:tcW w:w="885" w:type="dxa"/>
          </w:tcPr>
          <w:p w:rsidR="00F14390" w:rsidRDefault="00DB01C4">
            <w:pPr>
              <w:pStyle w:val="TableParagraph"/>
              <w:spacing w:before="65"/>
              <w:ind w:left="136" w:right="168"/>
              <w:rPr>
                <w:sz w:val="24"/>
              </w:rPr>
            </w:pPr>
            <w:r>
              <w:rPr>
                <w:sz w:val="24"/>
              </w:rPr>
              <w:t>6.87</w:t>
            </w:r>
          </w:p>
        </w:tc>
        <w:tc>
          <w:tcPr>
            <w:tcW w:w="921" w:type="dxa"/>
          </w:tcPr>
          <w:p w:rsidR="00F14390" w:rsidRDefault="00DB01C4">
            <w:pPr>
              <w:pStyle w:val="TableParagraph"/>
              <w:spacing w:before="65"/>
              <w:ind w:left="175" w:right="166"/>
              <w:rPr>
                <w:sz w:val="24"/>
              </w:rPr>
            </w:pPr>
            <w:r>
              <w:rPr>
                <w:sz w:val="24"/>
              </w:rPr>
              <w:t>8.54</w:t>
            </w:r>
          </w:p>
        </w:tc>
        <w:tc>
          <w:tcPr>
            <w:tcW w:w="884" w:type="dxa"/>
          </w:tcPr>
          <w:p w:rsidR="00F14390" w:rsidRDefault="00DB01C4">
            <w:pPr>
              <w:pStyle w:val="TableParagraph"/>
              <w:spacing w:before="65"/>
              <w:ind w:left="173" w:right="131"/>
              <w:rPr>
                <w:sz w:val="24"/>
              </w:rPr>
            </w:pPr>
            <w:r>
              <w:rPr>
                <w:sz w:val="24"/>
              </w:rPr>
              <w:t>06.90</w:t>
            </w:r>
          </w:p>
        </w:tc>
        <w:tc>
          <w:tcPr>
            <w:tcW w:w="850" w:type="dxa"/>
          </w:tcPr>
          <w:p w:rsidR="00F14390" w:rsidRDefault="00DB01C4">
            <w:pPr>
              <w:pStyle w:val="TableParagraph"/>
              <w:spacing w:before="65"/>
              <w:ind w:left="18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846" w:type="dxa"/>
          </w:tcPr>
          <w:p w:rsidR="00F14390" w:rsidRDefault="00DB01C4">
            <w:pPr>
              <w:pStyle w:val="TableParagraph"/>
              <w:spacing w:before="65"/>
              <w:ind w:left="156"/>
              <w:jc w:val="left"/>
              <w:rPr>
                <w:sz w:val="24"/>
              </w:rPr>
            </w:pPr>
            <w:r>
              <w:rPr>
                <w:sz w:val="24"/>
              </w:rPr>
              <w:t>17.29</w:t>
            </w:r>
          </w:p>
        </w:tc>
        <w:tc>
          <w:tcPr>
            <w:tcW w:w="828" w:type="dxa"/>
          </w:tcPr>
          <w:p w:rsidR="00F14390" w:rsidRDefault="00DB01C4">
            <w:pPr>
              <w:pStyle w:val="TableParagraph"/>
              <w:spacing w:before="65"/>
              <w:ind w:left="142" w:right="106"/>
              <w:rPr>
                <w:sz w:val="24"/>
              </w:rPr>
            </w:pPr>
            <w:r>
              <w:rPr>
                <w:sz w:val="24"/>
              </w:rPr>
              <w:t>07.50</w:t>
            </w:r>
          </w:p>
        </w:tc>
        <w:tc>
          <w:tcPr>
            <w:tcW w:w="878" w:type="dxa"/>
          </w:tcPr>
          <w:p w:rsidR="00F14390" w:rsidRDefault="00DB01C4">
            <w:pPr>
              <w:pStyle w:val="TableParagraph"/>
              <w:spacing w:before="65"/>
              <w:ind w:left="121" w:right="85"/>
              <w:rPr>
                <w:sz w:val="24"/>
              </w:rPr>
            </w:pPr>
            <w:r>
              <w:rPr>
                <w:sz w:val="24"/>
              </w:rPr>
              <w:t>3.92</w:t>
            </w:r>
          </w:p>
        </w:tc>
        <w:tc>
          <w:tcPr>
            <w:tcW w:w="999" w:type="dxa"/>
          </w:tcPr>
          <w:p w:rsidR="00F14390" w:rsidRDefault="00DB01C4">
            <w:pPr>
              <w:pStyle w:val="TableParagraph"/>
              <w:spacing w:before="65"/>
              <w:ind w:left="215" w:right="204"/>
              <w:rPr>
                <w:sz w:val="24"/>
              </w:rPr>
            </w:pPr>
            <w:r>
              <w:rPr>
                <w:sz w:val="24"/>
              </w:rPr>
              <w:t>6.49</w:t>
            </w:r>
          </w:p>
        </w:tc>
        <w:tc>
          <w:tcPr>
            <w:tcW w:w="1412" w:type="dxa"/>
          </w:tcPr>
          <w:p w:rsidR="00F14390" w:rsidRDefault="00DB01C4">
            <w:pPr>
              <w:pStyle w:val="TableParagraph"/>
              <w:spacing w:before="65"/>
              <w:ind w:left="503"/>
              <w:jc w:val="left"/>
              <w:rPr>
                <w:sz w:val="24"/>
              </w:rPr>
            </w:pPr>
            <w:r>
              <w:rPr>
                <w:sz w:val="24"/>
              </w:rPr>
              <w:t>4.38</w:t>
            </w:r>
          </w:p>
        </w:tc>
      </w:tr>
      <w:tr w:rsidR="00F14390">
        <w:trPr>
          <w:trHeight w:val="485"/>
        </w:trPr>
        <w:tc>
          <w:tcPr>
            <w:tcW w:w="1293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2"/>
              <w:ind w:left="180" w:right="165"/>
              <w:rPr>
                <w:sz w:val="24"/>
              </w:rPr>
            </w:pPr>
            <w:r>
              <w:rPr>
                <w:sz w:val="24"/>
              </w:rPr>
              <w:t>Cellulose</w:t>
            </w:r>
          </w:p>
        </w:tc>
        <w:tc>
          <w:tcPr>
            <w:tcW w:w="1131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2"/>
              <w:ind w:left="275" w:right="275"/>
              <w:rPr>
                <w:sz w:val="24"/>
              </w:rPr>
            </w:pPr>
            <w:r>
              <w:rPr>
                <w:sz w:val="24"/>
              </w:rPr>
              <w:t>24.4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2"/>
              <w:ind w:left="6"/>
              <w:rPr>
                <w:sz w:val="24"/>
              </w:rPr>
            </w:pPr>
            <w:r>
              <w:rPr>
                <w:sz w:val="24"/>
              </w:rPr>
              <w:t>27.54</w:t>
            </w:r>
          </w:p>
        </w:tc>
        <w:tc>
          <w:tcPr>
            <w:tcW w:w="885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2"/>
              <w:ind w:left="136" w:right="168"/>
              <w:rPr>
                <w:sz w:val="24"/>
              </w:rPr>
            </w:pPr>
            <w:r>
              <w:rPr>
                <w:sz w:val="24"/>
              </w:rPr>
              <w:t>28.48</w:t>
            </w:r>
          </w:p>
        </w:tc>
        <w:tc>
          <w:tcPr>
            <w:tcW w:w="921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2"/>
              <w:ind w:left="175" w:right="166"/>
              <w:rPr>
                <w:sz w:val="24"/>
              </w:rPr>
            </w:pPr>
            <w:r>
              <w:rPr>
                <w:sz w:val="24"/>
              </w:rPr>
              <w:t>24.46</w:t>
            </w:r>
          </w:p>
        </w:tc>
        <w:tc>
          <w:tcPr>
            <w:tcW w:w="884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2"/>
              <w:ind w:left="173" w:right="131"/>
              <w:rPr>
                <w:sz w:val="24"/>
              </w:rPr>
            </w:pPr>
            <w:r>
              <w:rPr>
                <w:sz w:val="24"/>
              </w:rPr>
              <w:t>15.52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2"/>
              <w:ind w:left="18"/>
              <w:rPr>
                <w:sz w:val="24"/>
              </w:rPr>
            </w:pPr>
            <w:r>
              <w:rPr>
                <w:sz w:val="24"/>
              </w:rPr>
              <w:t>22.93</w:t>
            </w:r>
          </w:p>
        </w:tc>
        <w:tc>
          <w:tcPr>
            <w:tcW w:w="846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2"/>
              <w:ind w:left="156"/>
              <w:jc w:val="left"/>
              <w:rPr>
                <w:sz w:val="24"/>
              </w:rPr>
            </w:pPr>
            <w:r>
              <w:rPr>
                <w:sz w:val="24"/>
              </w:rPr>
              <w:t>43.25</w:t>
            </w:r>
          </w:p>
        </w:tc>
        <w:tc>
          <w:tcPr>
            <w:tcW w:w="828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2"/>
              <w:ind w:left="142" w:right="106"/>
              <w:rPr>
                <w:sz w:val="24"/>
              </w:rPr>
            </w:pPr>
            <w:r>
              <w:rPr>
                <w:sz w:val="24"/>
              </w:rPr>
              <w:t>29.52</w:t>
            </w:r>
          </w:p>
        </w:tc>
        <w:tc>
          <w:tcPr>
            <w:tcW w:w="878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2"/>
              <w:ind w:left="121" w:right="85"/>
              <w:rPr>
                <w:sz w:val="24"/>
              </w:rPr>
            </w:pPr>
            <w:r>
              <w:rPr>
                <w:sz w:val="24"/>
              </w:rPr>
              <w:t>16.97</w:t>
            </w:r>
          </w:p>
        </w:tc>
        <w:tc>
          <w:tcPr>
            <w:tcW w:w="999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2"/>
              <w:ind w:left="215" w:right="204"/>
              <w:rPr>
                <w:sz w:val="24"/>
              </w:rPr>
            </w:pPr>
            <w:r>
              <w:rPr>
                <w:sz w:val="24"/>
              </w:rPr>
              <w:t>14.07</w:t>
            </w:r>
          </w:p>
        </w:tc>
        <w:tc>
          <w:tcPr>
            <w:tcW w:w="1412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2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22.95</w:t>
            </w:r>
          </w:p>
        </w:tc>
      </w:tr>
    </w:tbl>
    <w:p w:rsidR="00F14390" w:rsidRDefault="00F14390">
      <w:pPr>
        <w:rPr>
          <w:sz w:val="24"/>
        </w:rPr>
        <w:sectPr w:rsidR="00F14390">
          <w:pgSz w:w="12240" w:h="15840"/>
          <w:pgMar w:top="1360" w:right="180" w:bottom="280" w:left="40" w:header="720" w:footer="720" w:gutter="0"/>
          <w:cols w:space="720"/>
        </w:sectPr>
      </w:pPr>
    </w:p>
    <w:p w:rsidR="00F14390" w:rsidRDefault="00DB01C4">
      <w:pPr>
        <w:pStyle w:val="ListParagraph"/>
        <w:numPr>
          <w:ilvl w:val="0"/>
          <w:numId w:val="102"/>
        </w:numPr>
        <w:tabs>
          <w:tab w:val="left" w:pos="1400"/>
          <w:tab w:val="left" w:pos="1401"/>
        </w:tabs>
        <w:spacing w:before="76"/>
        <w:rPr>
          <w:sz w:val="24"/>
        </w:rPr>
      </w:pPr>
      <w:r>
        <w:rPr>
          <w:sz w:val="24"/>
        </w:rPr>
        <w:lastRenderedPageBreak/>
        <w:t>Dry</w:t>
      </w:r>
      <w:r>
        <w:rPr>
          <w:spacing w:val="-1"/>
          <w:sz w:val="24"/>
        </w:rPr>
        <w:t xml:space="preserve"> </w:t>
      </w:r>
      <w:r>
        <w:rPr>
          <w:sz w:val="24"/>
        </w:rPr>
        <w:t>matter</w:t>
      </w:r>
      <w:r>
        <w:rPr>
          <w:spacing w:val="5"/>
          <w:sz w:val="24"/>
        </w:rPr>
        <w:t xml:space="preserve"> </w:t>
      </w:r>
      <w:r>
        <w:rPr>
          <w:sz w:val="24"/>
        </w:rPr>
        <w:t>(DM),</w:t>
      </w:r>
      <w:r>
        <w:rPr>
          <w:spacing w:val="6"/>
          <w:sz w:val="24"/>
        </w:rPr>
        <w:t xml:space="preserve"> </w:t>
      </w:r>
      <w:r>
        <w:rPr>
          <w:sz w:val="24"/>
        </w:rPr>
        <w:t>Organic</w:t>
      </w:r>
      <w:r>
        <w:rPr>
          <w:spacing w:val="6"/>
          <w:sz w:val="24"/>
        </w:rPr>
        <w:t xml:space="preserve"> </w:t>
      </w:r>
      <w:r>
        <w:rPr>
          <w:sz w:val="24"/>
        </w:rPr>
        <w:t>matter</w:t>
      </w:r>
      <w:r>
        <w:rPr>
          <w:spacing w:val="5"/>
          <w:sz w:val="24"/>
        </w:rPr>
        <w:t xml:space="preserve"> </w:t>
      </w:r>
      <w:r>
        <w:rPr>
          <w:sz w:val="24"/>
        </w:rPr>
        <w:t>(OM),</w:t>
      </w:r>
      <w:r>
        <w:rPr>
          <w:spacing w:val="6"/>
          <w:sz w:val="24"/>
        </w:rPr>
        <w:t xml:space="preserve"> </w:t>
      </w:r>
      <w:r>
        <w:rPr>
          <w:sz w:val="24"/>
        </w:rPr>
        <w:t>Crude</w:t>
      </w:r>
      <w:r>
        <w:rPr>
          <w:spacing w:val="5"/>
          <w:sz w:val="24"/>
        </w:rPr>
        <w:t xml:space="preserve"> </w:t>
      </w:r>
      <w:r>
        <w:rPr>
          <w:sz w:val="24"/>
        </w:rPr>
        <w:t>protein</w:t>
      </w:r>
      <w:r>
        <w:rPr>
          <w:spacing w:val="7"/>
          <w:sz w:val="24"/>
        </w:rPr>
        <w:t xml:space="preserve"> </w:t>
      </w:r>
      <w:r>
        <w:rPr>
          <w:sz w:val="24"/>
        </w:rPr>
        <w:t>(CP),</w:t>
      </w:r>
      <w:r>
        <w:rPr>
          <w:spacing w:val="5"/>
          <w:sz w:val="24"/>
        </w:rPr>
        <w:t xml:space="preserve"> </w:t>
      </w:r>
      <w:r>
        <w:rPr>
          <w:sz w:val="24"/>
        </w:rPr>
        <w:t>Crude</w:t>
      </w:r>
      <w:r>
        <w:rPr>
          <w:spacing w:val="4"/>
          <w:sz w:val="24"/>
        </w:rPr>
        <w:t xml:space="preserve"> </w:t>
      </w:r>
      <w:r>
        <w:rPr>
          <w:sz w:val="24"/>
        </w:rPr>
        <w:t>fiber</w:t>
      </w:r>
      <w:r>
        <w:rPr>
          <w:spacing w:val="7"/>
          <w:sz w:val="24"/>
        </w:rPr>
        <w:t xml:space="preserve"> </w:t>
      </w:r>
      <w:r>
        <w:rPr>
          <w:sz w:val="24"/>
        </w:rPr>
        <w:t>(CF),Neutral</w:t>
      </w:r>
      <w:r>
        <w:rPr>
          <w:spacing w:val="19"/>
          <w:sz w:val="24"/>
        </w:rPr>
        <w:t xml:space="preserve"> </w:t>
      </w:r>
      <w:r>
        <w:rPr>
          <w:sz w:val="24"/>
        </w:rPr>
        <w:t>detergent</w:t>
      </w:r>
    </w:p>
    <w:p w:rsidR="00F14390" w:rsidRDefault="00DB01C4">
      <w:pPr>
        <w:pStyle w:val="ListParagraph"/>
        <w:numPr>
          <w:ilvl w:val="0"/>
          <w:numId w:val="102"/>
        </w:numPr>
        <w:tabs>
          <w:tab w:val="left" w:pos="1400"/>
          <w:tab w:val="left" w:pos="1401"/>
        </w:tabs>
        <w:spacing w:before="121"/>
        <w:rPr>
          <w:sz w:val="24"/>
        </w:rPr>
      </w:pPr>
      <w:r>
        <w:rPr>
          <w:sz w:val="24"/>
        </w:rPr>
        <w:t>fiber,</w:t>
      </w:r>
      <w:r>
        <w:rPr>
          <w:spacing w:val="54"/>
          <w:sz w:val="24"/>
        </w:rPr>
        <w:t xml:space="preserve"> </w:t>
      </w:r>
      <w:r>
        <w:rPr>
          <w:sz w:val="24"/>
        </w:rPr>
        <w:t>Crude</w:t>
      </w:r>
      <w:r>
        <w:rPr>
          <w:spacing w:val="55"/>
          <w:sz w:val="24"/>
        </w:rPr>
        <w:t xml:space="preserve"> </w:t>
      </w:r>
      <w:r>
        <w:rPr>
          <w:sz w:val="24"/>
        </w:rPr>
        <w:t>fat</w:t>
      </w:r>
      <w:r>
        <w:rPr>
          <w:spacing w:val="58"/>
          <w:sz w:val="24"/>
        </w:rPr>
        <w:t xml:space="preserve"> </w:t>
      </w:r>
      <w:r>
        <w:rPr>
          <w:sz w:val="24"/>
        </w:rPr>
        <w:t>(Cfat),</w:t>
      </w:r>
      <w:r>
        <w:rPr>
          <w:spacing w:val="58"/>
          <w:sz w:val="24"/>
        </w:rPr>
        <w:t xml:space="preserve"> </w:t>
      </w:r>
      <w:r>
        <w:rPr>
          <w:sz w:val="24"/>
        </w:rPr>
        <w:t>Total</w:t>
      </w:r>
      <w:r>
        <w:rPr>
          <w:spacing w:val="59"/>
          <w:sz w:val="24"/>
        </w:rPr>
        <w:t xml:space="preserve"> </w:t>
      </w:r>
      <w:r>
        <w:rPr>
          <w:sz w:val="24"/>
        </w:rPr>
        <w:t>digestible</w:t>
      </w:r>
      <w:r>
        <w:rPr>
          <w:spacing w:val="53"/>
          <w:sz w:val="24"/>
        </w:rPr>
        <w:t xml:space="preserve"> </w:t>
      </w:r>
      <w:r>
        <w:rPr>
          <w:sz w:val="24"/>
        </w:rPr>
        <w:t>nutrient  (TDN),</w:t>
      </w:r>
      <w:r>
        <w:rPr>
          <w:spacing w:val="54"/>
          <w:sz w:val="24"/>
        </w:rPr>
        <w:t xml:space="preserve"> </w:t>
      </w:r>
      <w:r>
        <w:rPr>
          <w:sz w:val="24"/>
        </w:rPr>
        <w:t>Nitrogen</w:t>
      </w:r>
      <w:r>
        <w:rPr>
          <w:spacing w:val="56"/>
          <w:sz w:val="24"/>
        </w:rPr>
        <w:t xml:space="preserve"> </w:t>
      </w:r>
      <w:r>
        <w:rPr>
          <w:sz w:val="24"/>
        </w:rPr>
        <w:t>free</w:t>
      </w:r>
      <w:r>
        <w:rPr>
          <w:spacing w:val="55"/>
          <w:sz w:val="24"/>
        </w:rPr>
        <w:t xml:space="preserve"> </w:t>
      </w:r>
      <w:r>
        <w:rPr>
          <w:sz w:val="24"/>
        </w:rPr>
        <w:t>extract</w:t>
      </w:r>
      <w:r>
        <w:rPr>
          <w:spacing w:val="59"/>
          <w:sz w:val="24"/>
        </w:rPr>
        <w:t xml:space="preserve"> </w:t>
      </w:r>
      <w:r>
        <w:rPr>
          <w:sz w:val="24"/>
        </w:rPr>
        <w:t>(NFE),</w:t>
      </w:r>
      <w:r>
        <w:rPr>
          <w:spacing w:val="55"/>
          <w:sz w:val="24"/>
        </w:rPr>
        <w:t xml:space="preserve"> </w:t>
      </w:r>
      <w:r>
        <w:rPr>
          <w:sz w:val="24"/>
        </w:rPr>
        <w:t>Acid</w:t>
      </w:r>
    </w:p>
    <w:p w:rsidR="00F14390" w:rsidRDefault="00DB01C4">
      <w:pPr>
        <w:pStyle w:val="ListParagraph"/>
        <w:numPr>
          <w:ilvl w:val="0"/>
          <w:numId w:val="102"/>
        </w:numPr>
        <w:tabs>
          <w:tab w:val="left" w:pos="1400"/>
          <w:tab w:val="left" w:pos="1401"/>
        </w:tabs>
        <w:spacing w:before="125"/>
        <w:rPr>
          <w:sz w:val="24"/>
        </w:rPr>
      </w:pPr>
      <w:r>
        <w:rPr>
          <w:sz w:val="24"/>
        </w:rPr>
        <w:t>detergent</w:t>
      </w:r>
      <w:r>
        <w:rPr>
          <w:spacing w:val="46"/>
          <w:sz w:val="24"/>
        </w:rPr>
        <w:t xml:space="preserve"> </w:t>
      </w:r>
      <w:r>
        <w:rPr>
          <w:sz w:val="24"/>
        </w:rPr>
        <w:t>fiber</w:t>
      </w:r>
      <w:r>
        <w:rPr>
          <w:spacing w:val="42"/>
          <w:sz w:val="24"/>
        </w:rPr>
        <w:t xml:space="preserve"> </w:t>
      </w:r>
      <w:r>
        <w:rPr>
          <w:sz w:val="24"/>
        </w:rPr>
        <w:t>(ADF),</w:t>
      </w:r>
      <w:r>
        <w:rPr>
          <w:spacing w:val="46"/>
          <w:sz w:val="24"/>
        </w:rPr>
        <w:t xml:space="preserve"> </w:t>
      </w:r>
      <w:r>
        <w:rPr>
          <w:sz w:val="24"/>
        </w:rPr>
        <w:t>Hemicellulose</w:t>
      </w:r>
      <w:r>
        <w:rPr>
          <w:spacing w:val="44"/>
          <w:sz w:val="24"/>
        </w:rPr>
        <w:t xml:space="preserve"> </w:t>
      </w:r>
      <w:r>
        <w:rPr>
          <w:sz w:val="24"/>
        </w:rPr>
        <w:t>(Hemi),</w:t>
      </w:r>
      <w:r>
        <w:rPr>
          <w:i/>
          <w:sz w:val="24"/>
        </w:rPr>
        <w:t>Tithonia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diversifolia</w:t>
      </w:r>
      <w:r>
        <w:rPr>
          <w:i/>
          <w:spacing w:val="49"/>
          <w:sz w:val="24"/>
        </w:rPr>
        <w:t xml:space="preserve"> </w:t>
      </w:r>
      <w:r>
        <w:rPr>
          <w:sz w:val="24"/>
        </w:rPr>
        <w:t>(T).</w:t>
      </w:r>
      <w:r>
        <w:rPr>
          <w:spacing w:val="43"/>
          <w:sz w:val="24"/>
        </w:rPr>
        <w:t xml:space="preserve"> </w:t>
      </w:r>
      <w:r>
        <w:rPr>
          <w:sz w:val="24"/>
        </w:rPr>
        <w:t>Cassava</w:t>
      </w:r>
      <w:r>
        <w:rPr>
          <w:spacing w:val="42"/>
          <w:sz w:val="24"/>
        </w:rPr>
        <w:t xml:space="preserve"> </w:t>
      </w:r>
      <w:r>
        <w:rPr>
          <w:sz w:val="24"/>
        </w:rPr>
        <w:t>leaves</w:t>
      </w:r>
      <w:r>
        <w:rPr>
          <w:spacing w:val="45"/>
          <w:sz w:val="24"/>
        </w:rPr>
        <w:t xml:space="preserve"> </w:t>
      </w:r>
      <w:r>
        <w:rPr>
          <w:sz w:val="24"/>
        </w:rPr>
        <w:t>(CL),</w:t>
      </w:r>
    </w:p>
    <w:p w:rsidR="00F14390" w:rsidRDefault="00DB01C4">
      <w:pPr>
        <w:pStyle w:val="ListParagraph"/>
        <w:numPr>
          <w:ilvl w:val="0"/>
          <w:numId w:val="102"/>
        </w:numPr>
        <w:tabs>
          <w:tab w:val="left" w:pos="1400"/>
          <w:tab w:val="left" w:pos="1401"/>
        </w:tabs>
        <w:spacing w:before="120"/>
        <w:rPr>
          <w:sz w:val="24"/>
        </w:rPr>
      </w:pPr>
      <w:r>
        <w:rPr>
          <w:sz w:val="24"/>
        </w:rPr>
        <w:t>Jackfruit</w:t>
      </w:r>
      <w:r>
        <w:rPr>
          <w:spacing w:val="-3"/>
          <w:sz w:val="24"/>
        </w:rPr>
        <w:t xml:space="preserve"> </w:t>
      </w:r>
      <w:r>
        <w:rPr>
          <w:sz w:val="24"/>
        </w:rPr>
        <w:t>skin</w:t>
      </w:r>
      <w:r>
        <w:rPr>
          <w:spacing w:val="-3"/>
          <w:sz w:val="24"/>
        </w:rPr>
        <w:t xml:space="preserve"> </w:t>
      </w:r>
      <w:r>
        <w:rPr>
          <w:sz w:val="24"/>
        </w:rPr>
        <w:t>(JS),</w:t>
      </w:r>
      <w:r>
        <w:rPr>
          <w:spacing w:val="-2"/>
          <w:sz w:val="24"/>
        </w:rPr>
        <w:t xml:space="preserve"> </w:t>
      </w:r>
      <w:r>
        <w:rPr>
          <w:sz w:val="24"/>
        </w:rPr>
        <w:t>Palm</w:t>
      </w:r>
      <w:r>
        <w:rPr>
          <w:spacing w:val="-4"/>
          <w:sz w:val="24"/>
        </w:rPr>
        <w:t xml:space="preserve"> </w:t>
      </w:r>
      <w:r>
        <w:rPr>
          <w:sz w:val="24"/>
        </w:rPr>
        <w:t>kernel</w:t>
      </w:r>
      <w:r>
        <w:rPr>
          <w:spacing w:val="-5"/>
          <w:sz w:val="24"/>
        </w:rPr>
        <w:t xml:space="preserve"> </w:t>
      </w:r>
      <w:r>
        <w:rPr>
          <w:sz w:val="24"/>
        </w:rPr>
        <w:t>cake</w:t>
      </w:r>
      <w:r>
        <w:rPr>
          <w:spacing w:val="-5"/>
          <w:sz w:val="24"/>
        </w:rPr>
        <w:t xml:space="preserve"> </w:t>
      </w:r>
      <w:r>
        <w:rPr>
          <w:sz w:val="24"/>
        </w:rPr>
        <w:t>(PKC),</w:t>
      </w:r>
      <w:r>
        <w:rPr>
          <w:spacing w:val="-4"/>
          <w:sz w:val="24"/>
        </w:rPr>
        <w:t xml:space="preserve"> </w:t>
      </w:r>
      <w:r>
        <w:rPr>
          <w:sz w:val="24"/>
        </w:rPr>
        <w:t>Palm</w:t>
      </w:r>
      <w:r>
        <w:rPr>
          <w:spacing w:val="3"/>
          <w:sz w:val="24"/>
        </w:rPr>
        <w:t xml:space="preserve"> </w:t>
      </w:r>
      <w:r>
        <w:rPr>
          <w:sz w:val="24"/>
        </w:rPr>
        <w:t>kernel</w:t>
      </w:r>
      <w:r>
        <w:rPr>
          <w:spacing w:val="-2"/>
          <w:sz w:val="24"/>
        </w:rPr>
        <w:t xml:space="preserve"> </w:t>
      </w:r>
      <w:r>
        <w:rPr>
          <w:sz w:val="24"/>
        </w:rPr>
        <w:t>cake</w:t>
      </w:r>
      <w:r>
        <w:rPr>
          <w:spacing w:val="-2"/>
          <w:sz w:val="24"/>
        </w:rPr>
        <w:t xml:space="preserve"> </w:t>
      </w:r>
      <w:r>
        <w:rPr>
          <w:sz w:val="24"/>
        </w:rPr>
        <w:t>concentrate</w:t>
      </w:r>
      <w:r>
        <w:rPr>
          <w:spacing w:val="-4"/>
          <w:sz w:val="24"/>
        </w:rPr>
        <w:t xml:space="preserve"> </w:t>
      </w:r>
      <w:r>
        <w:rPr>
          <w:sz w:val="24"/>
        </w:rPr>
        <w:t>(PKCC)</w:t>
      </w:r>
    </w:p>
    <w:p w:rsidR="00F14390" w:rsidRDefault="00DB01C4">
      <w:pPr>
        <w:spacing w:before="151"/>
        <w:ind w:left="704"/>
        <w:rPr>
          <w:rFonts w:ascii="Calibri"/>
        </w:rPr>
      </w:pPr>
      <w:r>
        <w:rPr>
          <w:rFonts w:ascii="Calibri"/>
        </w:rPr>
        <w:t>498498</w:t>
      </w:r>
    </w:p>
    <w:p w:rsidR="00F14390" w:rsidRDefault="00DB01C4">
      <w:pPr>
        <w:pStyle w:val="BodyText"/>
        <w:tabs>
          <w:tab w:val="left" w:pos="1400"/>
        </w:tabs>
        <w:spacing w:before="128"/>
        <w:ind w:left="704"/>
      </w:pPr>
      <w:r>
        <w:rPr>
          <w:rFonts w:ascii="Calibri"/>
          <w:sz w:val="22"/>
        </w:rPr>
        <w:t>499</w:t>
      </w:r>
      <w:r>
        <w:rPr>
          <w:rFonts w:ascii="Calibri"/>
          <w:sz w:val="22"/>
        </w:rPr>
        <w:tab/>
      </w:r>
      <w:r>
        <w:rPr>
          <w:b/>
        </w:rPr>
        <w:t>Table</w:t>
      </w:r>
      <w:r>
        <w:rPr>
          <w:b/>
          <w:spacing w:val="-4"/>
        </w:rPr>
        <w:t xml:space="preserve"> </w:t>
      </w:r>
      <w:r>
        <w:rPr>
          <w:b/>
        </w:rPr>
        <w:t>2.</w:t>
      </w:r>
      <w:r>
        <w:rPr>
          <w:b/>
          <w:spacing w:val="-4"/>
        </w:rPr>
        <w:t xml:space="preserve"> </w:t>
      </w:r>
      <w:r>
        <w:t>Composition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ration</w:t>
      </w:r>
      <w:r>
        <w:rPr>
          <w:spacing w:val="-8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nutritional</w:t>
      </w:r>
      <w:r>
        <w:rPr>
          <w:spacing w:val="-2"/>
        </w:rPr>
        <w:t xml:space="preserve"> </w:t>
      </w:r>
      <w:r>
        <w:t>content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treatment</w:t>
      </w:r>
      <w:r>
        <w:rPr>
          <w:spacing w:val="-1"/>
        </w:rPr>
        <w:t xml:space="preserve"> </w:t>
      </w:r>
      <w:r>
        <w:t>ration</w:t>
      </w:r>
    </w:p>
    <w:p w:rsidR="00F14390" w:rsidRDefault="00F14390">
      <w:pPr>
        <w:pStyle w:val="BodyText"/>
        <w:spacing w:before="2"/>
        <w:rPr>
          <w:sz w:val="28"/>
        </w:rPr>
      </w:pPr>
    </w:p>
    <w:tbl>
      <w:tblPr>
        <w:tblW w:w="0" w:type="auto"/>
        <w:tblInd w:w="12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8"/>
        <w:gridCol w:w="1949"/>
        <w:gridCol w:w="1422"/>
        <w:gridCol w:w="1424"/>
        <w:gridCol w:w="1424"/>
      </w:tblGrid>
      <w:tr w:rsidR="00F14390">
        <w:trPr>
          <w:trHeight w:val="345"/>
        </w:trPr>
        <w:tc>
          <w:tcPr>
            <w:tcW w:w="3388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207"/>
              <w:ind w:left="1514"/>
              <w:jc w:val="left"/>
              <w:rPr>
                <w:sz w:val="24"/>
              </w:rPr>
            </w:pPr>
            <w:r>
              <w:rPr>
                <w:sz w:val="24"/>
              </w:rPr>
              <w:t>Feedstuff</w:t>
            </w:r>
          </w:p>
        </w:tc>
        <w:tc>
          <w:tcPr>
            <w:tcW w:w="1949" w:type="dxa"/>
            <w:tcBorders>
              <w:top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2846" w:type="dxa"/>
            <w:gridSpan w:val="2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882"/>
              <w:jc w:val="left"/>
              <w:rPr>
                <w:sz w:val="24"/>
              </w:rPr>
            </w:pPr>
            <w:r>
              <w:rPr>
                <w:sz w:val="24"/>
              </w:rPr>
              <w:t>Treatments</w:t>
            </w:r>
          </w:p>
        </w:tc>
        <w:tc>
          <w:tcPr>
            <w:tcW w:w="1424" w:type="dxa"/>
            <w:tcBorders>
              <w:top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</w:tr>
      <w:tr w:rsidR="00F14390">
        <w:trPr>
          <w:trHeight w:val="481"/>
        </w:trPr>
        <w:tc>
          <w:tcPr>
            <w:tcW w:w="3388" w:type="dxa"/>
            <w:vMerge/>
            <w:tcBorders>
              <w:top w:val="nil"/>
              <w:bottom w:val="single" w:sz="4" w:space="0" w:color="000000"/>
            </w:tcBorders>
          </w:tcPr>
          <w:p w:rsidR="00F14390" w:rsidRDefault="00F14390">
            <w:pPr>
              <w:rPr>
                <w:sz w:val="2"/>
                <w:szCs w:val="2"/>
              </w:rPr>
            </w:pPr>
          </w:p>
        </w:tc>
        <w:tc>
          <w:tcPr>
            <w:tcW w:w="1949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tabs>
                <w:tab w:val="left" w:pos="6276"/>
              </w:tabs>
              <w:spacing w:line="96" w:lineRule="exact"/>
              <w:ind w:left="531" w:right="-4335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F14390" w:rsidRDefault="00DB01C4">
            <w:pPr>
              <w:pStyle w:val="TableParagraph"/>
              <w:spacing w:line="244" w:lineRule="exact"/>
              <w:ind w:left="1153"/>
              <w:jc w:val="left"/>
              <w:rPr>
                <w:sz w:val="24"/>
              </w:rPr>
            </w:pPr>
            <w:r>
              <w:rPr>
                <w:w w:val="97"/>
                <w:sz w:val="24"/>
              </w:rPr>
              <w:t>A</w:t>
            </w:r>
          </w:p>
        </w:tc>
        <w:tc>
          <w:tcPr>
            <w:tcW w:w="1422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right="1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424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right="2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424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rPr>
                <w:sz w:val="24"/>
              </w:rPr>
            </w:pPr>
            <w:r>
              <w:rPr>
                <w:w w:val="97"/>
                <w:sz w:val="24"/>
              </w:rPr>
              <w:t>D</w:t>
            </w:r>
          </w:p>
        </w:tc>
      </w:tr>
      <w:tr w:rsidR="00F14390">
        <w:trPr>
          <w:trHeight w:val="346"/>
        </w:trPr>
        <w:tc>
          <w:tcPr>
            <w:tcW w:w="3388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Company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forages</w:t>
            </w:r>
          </w:p>
        </w:tc>
        <w:tc>
          <w:tcPr>
            <w:tcW w:w="1949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1117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422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right="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24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right="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F14390">
        <w:trPr>
          <w:trHeight w:val="413"/>
        </w:trPr>
        <w:tc>
          <w:tcPr>
            <w:tcW w:w="3388" w:type="dxa"/>
          </w:tcPr>
          <w:p w:rsidR="00F14390" w:rsidRDefault="00DB01C4">
            <w:pPr>
              <w:pStyle w:val="TableParagraph"/>
              <w:spacing w:before="63"/>
              <w:ind w:left="13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Tithonia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diversifolia</w:t>
            </w:r>
          </w:p>
        </w:tc>
        <w:tc>
          <w:tcPr>
            <w:tcW w:w="1949" w:type="dxa"/>
          </w:tcPr>
          <w:p w:rsidR="00F14390" w:rsidRDefault="00DB01C4">
            <w:pPr>
              <w:pStyle w:val="TableParagraph"/>
              <w:spacing w:before="63"/>
              <w:ind w:left="527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422" w:type="dxa"/>
          </w:tcPr>
          <w:p w:rsidR="00F14390" w:rsidRDefault="00DB01C4">
            <w:pPr>
              <w:pStyle w:val="TableParagraph"/>
              <w:spacing w:before="63"/>
              <w:ind w:left="421" w:right="42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24" w:type="dxa"/>
          </w:tcPr>
          <w:p w:rsidR="00F14390" w:rsidRDefault="00DB01C4">
            <w:pPr>
              <w:pStyle w:val="TableParagraph"/>
              <w:spacing w:before="63"/>
              <w:ind w:left="419" w:right="42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24" w:type="dxa"/>
          </w:tcPr>
          <w:p w:rsidR="00F14390" w:rsidRDefault="00DB01C4">
            <w:pPr>
              <w:pStyle w:val="TableParagraph"/>
              <w:spacing w:before="63"/>
              <w:ind w:left="415" w:right="42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F14390">
        <w:trPr>
          <w:trHeight w:val="412"/>
        </w:trPr>
        <w:tc>
          <w:tcPr>
            <w:tcW w:w="3388" w:type="dxa"/>
          </w:tcPr>
          <w:p w:rsidR="00F14390" w:rsidRDefault="00DB01C4">
            <w:pPr>
              <w:pStyle w:val="TableParagraph"/>
              <w:spacing w:before="64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Cassava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Leaves</w:t>
            </w:r>
          </w:p>
        </w:tc>
        <w:tc>
          <w:tcPr>
            <w:tcW w:w="1949" w:type="dxa"/>
          </w:tcPr>
          <w:p w:rsidR="00F14390" w:rsidRDefault="00DB01C4">
            <w:pPr>
              <w:pStyle w:val="TableParagraph"/>
              <w:spacing w:before="64"/>
              <w:ind w:left="527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422" w:type="dxa"/>
          </w:tcPr>
          <w:p w:rsidR="00F14390" w:rsidRDefault="00DB01C4">
            <w:pPr>
              <w:pStyle w:val="TableParagraph"/>
              <w:spacing w:before="64"/>
              <w:ind w:left="421" w:right="42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24" w:type="dxa"/>
          </w:tcPr>
          <w:p w:rsidR="00F14390" w:rsidRDefault="00DB01C4">
            <w:pPr>
              <w:pStyle w:val="TableParagraph"/>
              <w:spacing w:before="64"/>
              <w:ind w:left="419" w:right="42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24" w:type="dxa"/>
          </w:tcPr>
          <w:p w:rsidR="00F14390" w:rsidRDefault="00DB01C4">
            <w:pPr>
              <w:pStyle w:val="TableParagraph"/>
              <w:spacing w:before="64"/>
              <w:ind w:left="415" w:right="42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F14390">
        <w:trPr>
          <w:trHeight w:val="412"/>
        </w:trPr>
        <w:tc>
          <w:tcPr>
            <w:tcW w:w="3388" w:type="dxa"/>
          </w:tcPr>
          <w:p w:rsidR="00F14390" w:rsidRDefault="00DB01C4">
            <w:pPr>
              <w:pStyle w:val="TableParagraph"/>
              <w:spacing w:before="62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PKCC</w:t>
            </w:r>
          </w:p>
        </w:tc>
        <w:tc>
          <w:tcPr>
            <w:tcW w:w="1949" w:type="dxa"/>
          </w:tcPr>
          <w:p w:rsidR="00F14390" w:rsidRDefault="00DB01C4">
            <w:pPr>
              <w:pStyle w:val="TableParagraph"/>
              <w:spacing w:before="62"/>
              <w:ind w:left="527"/>
              <w:rPr>
                <w:sz w:val="24"/>
              </w:rPr>
            </w:pPr>
            <w:r>
              <w:rPr>
                <w:w w:val="97"/>
                <w:sz w:val="24"/>
              </w:rPr>
              <w:t>-</w:t>
            </w:r>
          </w:p>
        </w:tc>
        <w:tc>
          <w:tcPr>
            <w:tcW w:w="1422" w:type="dxa"/>
          </w:tcPr>
          <w:p w:rsidR="00F14390" w:rsidRDefault="00DB01C4">
            <w:pPr>
              <w:pStyle w:val="TableParagraph"/>
              <w:spacing w:before="62"/>
              <w:ind w:left="421" w:right="42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24" w:type="dxa"/>
          </w:tcPr>
          <w:p w:rsidR="00F14390" w:rsidRDefault="00DB01C4">
            <w:pPr>
              <w:pStyle w:val="TableParagraph"/>
              <w:spacing w:before="62"/>
              <w:ind w:left="419" w:right="42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24" w:type="dxa"/>
          </w:tcPr>
          <w:p w:rsidR="00F14390" w:rsidRDefault="00DB01C4">
            <w:pPr>
              <w:pStyle w:val="TableParagraph"/>
              <w:spacing w:before="62"/>
              <w:ind w:left="415" w:right="42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F14390">
        <w:trPr>
          <w:trHeight w:val="482"/>
        </w:trPr>
        <w:tc>
          <w:tcPr>
            <w:tcW w:w="3388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4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Company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Concentrate</w:t>
            </w:r>
          </w:p>
        </w:tc>
        <w:tc>
          <w:tcPr>
            <w:tcW w:w="1949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4"/>
              <w:ind w:left="1117"/>
              <w:jc w:val="lef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422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4"/>
              <w:ind w:left="421" w:right="421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424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4"/>
              <w:ind w:left="419" w:right="42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424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4"/>
              <w:ind w:left="415" w:right="42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F14390">
        <w:trPr>
          <w:trHeight w:val="412"/>
        </w:trPr>
        <w:tc>
          <w:tcPr>
            <w:tcW w:w="3388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1695" w:right="1146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949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right="52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22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421" w:right="42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24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419" w:right="42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24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420" w:right="42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F14390">
        <w:trPr>
          <w:trHeight w:val="630"/>
        </w:trPr>
        <w:tc>
          <w:tcPr>
            <w:tcW w:w="3388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107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Nutrient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Composition</w:t>
            </w:r>
          </w:p>
        </w:tc>
        <w:tc>
          <w:tcPr>
            <w:tcW w:w="1949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1422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1424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1424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</w:tr>
      <w:tr w:rsidR="00F14390">
        <w:trPr>
          <w:trHeight w:val="346"/>
        </w:trPr>
        <w:tc>
          <w:tcPr>
            <w:tcW w:w="3388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Dry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Matter</w:t>
            </w:r>
          </w:p>
        </w:tc>
        <w:tc>
          <w:tcPr>
            <w:tcW w:w="1949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24.91</w:t>
            </w:r>
          </w:p>
        </w:tc>
        <w:tc>
          <w:tcPr>
            <w:tcW w:w="1422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421" w:right="421"/>
              <w:rPr>
                <w:sz w:val="24"/>
              </w:rPr>
            </w:pPr>
            <w:r>
              <w:rPr>
                <w:sz w:val="24"/>
              </w:rPr>
              <w:t>31.10</w:t>
            </w:r>
          </w:p>
        </w:tc>
        <w:tc>
          <w:tcPr>
            <w:tcW w:w="1424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421" w:right="420"/>
              <w:rPr>
                <w:sz w:val="24"/>
              </w:rPr>
            </w:pPr>
            <w:r>
              <w:rPr>
                <w:sz w:val="24"/>
              </w:rPr>
              <w:t>38.04</w:t>
            </w:r>
          </w:p>
        </w:tc>
        <w:tc>
          <w:tcPr>
            <w:tcW w:w="1424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422" w:right="418"/>
              <w:rPr>
                <w:sz w:val="24"/>
              </w:rPr>
            </w:pPr>
            <w:r>
              <w:rPr>
                <w:sz w:val="24"/>
              </w:rPr>
              <w:t>44.98</w:t>
            </w:r>
          </w:p>
        </w:tc>
      </w:tr>
      <w:tr w:rsidR="00F14390">
        <w:trPr>
          <w:trHeight w:val="414"/>
        </w:trPr>
        <w:tc>
          <w:tcPr>
            <w:tcW w:w="3388" w:type="dxa"/>
          </w:tcPr>
          <w:p w:rsidR="00F14390" w:rsidRDefault="00DB01C4">
            <w:pPr>
              <w:pStyle w:val="TableParagraph"/>
              <w:spacing w:before="63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Organic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Matter</w:t>
            </w:r>
          </w:p>
        </w:tc>
        <w:tc>
          <w:tcPr>
            <w:tcW w:w="1949" w:type="dxa"/>
          </w:tcPr>
          <w:p w:rsidR="00F14390" w:rsidRDefault="00DB01C4">
            <w:pPr>
              <w:pStyle w:val="TableParagraph"/>
              <w:spacing w:before="63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92.43</w:t>
            </w:r>
          </w:p>
        </w:tc>
        <w:tc>
          <w:tcPr>
            <w:tcW w:w="1422" w:type="dxa"/>
          </w:tcPr>
          <w:p w:rsidR="00F14390" w:rsidRDefault="00DB01C4">
            <w:pPr>
              <w:pStyle w:val="TableParagraph"/>
              <w:spacing w:before="63"/>
              <w:ind w:left="421" w:right="421"/>
              <w:rPr>
                <w:sz w:val="24"/>
              </w:rPr>
            </w:pPr>
            <w:r>
              <w:rPr>
                <w:sz w:val="24"/>
              </w:rPr>
              <w:t>90.54</w:t>
            </w:r>
          </w:p>
        </w:tc>
        <w:tc>
          <w:tcPr>
            <w:tcW w:w="1424" w:type="dxa"/>
          </w:tcPr>
          <w:p w:rsidR="00F14390" w:rsidRDefault="00DB01C4">
            <w:pPr>
              <w:pStyle w:val="TableParagraph"/>
              <w:spacing w:before="63"/>
              <w:ind w:left="421" w:right="420"/>
              <w:rPr>
                <w:sz w:val="24"/>
              </w:rPr>
            </w:pPr>
            <w:r>
              <w:rPr>
                <w:sz w:val="24"/>
              </w:rPr>
              <w:t>89.87</w:t>
            </w:r>
          </w:p>
        </w:tc>
        <w:tc>
          <w:tcPr>
            <w:tcW w:w="1424" w:type="dxa"/>
          </w:tcPr>
          <w:p w:rsidR="00F14390" w:rsidRDefault="00DB01C4">
            <w:pPr>
              <w:pStyle w:val="TableParagraph"/>
              <w:spacing w:before="63"/>
              <w:ind w:left="422" w:right="418"/>
              <w:rPr>
                <w:sz w:val="24"/>
              </w:rPr>
            </w:pPr>
            <w:r>
              <w:rPr>
                <w:sz w:val="24"/>
              </w:rPr>
              <w:t>89.20</w:t>
            </w:r>
          </w:p>
        </w:tc>
      </w:tr>
      <w:tr w:rsidR="00F14390">
        <w:trPr>
          <w:trHeight w:val="414"/>
        </w:trPr>
        <w:tc>
          <w:tcPr>
            <w:tcW w:w="3388" w:type="dxa"/>
          </w:tcPr>
          <w:p w:rsidR="00F14390" w:rsidRDefault="00DB01C4">
            <w:pPr>
              <w:pStyle w:val="TableParagraph"/>
              <w:spacing w:before="64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Crude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Protein</w:t>
            </w:r>
          </w:p>
        </w:tc>
        <w:tc>
          <w:tcPr>
            <w:tcW w:w="1949" w:type="dxa"/>
          </w:tcPr>
          <w:p w:rsidR="00F14390" w:rsidRDefault="00DB01C4">
            <w:pPr>
              <w:pStyle w:val="TableParagraph"/>
              <w:spacing w:before="64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21.35</w:t>
            </w:r>
          </w:p>
        </w:tc>
        <w:tc>
          <w:tcPr>
            <w:tcW w:w="1422" w:type="dxa"/>
          </w:tcPr>
          <w:p w:rsidR="00F14390" w:rsidRDefault="00DB01C4">
            <w:pPr>
              <w:pStyle w:val="TableParagraph"/>
              <w:spacing w:before="64"/>
              <w:ind w:left="421" w:right="421"/>
              <w:rPr>
                <w:sz w:val="24"/>
              </w:rPr>
            </w:pPr>
            <w:r>
              <w:rPr>
                <w:sz w:val="24"/>
              </w:rPr>
              <w:t>22.07</w:t>
            </w:r>
          </w:p>
        </w:tc>
        <w:tc>
          <w:tcPr>
            <w:tcW w:w="1424" w:type="dxa"/>
          </w:tcPr>
          <w:p w:rsidR="00F14390" w:rsidRDefault="00DB01C4">
            <w:pPr>
              <w:pStyle w:val="TableParagraph"/>
              <w:spacing w:before="64"/>
              <w:ind w:left="421" w:right="420"/>
              <w:rPr>
                <w:sz w:val="24"/>
              </w:rPr>
            </w:pPr>
            <w:r>
              <w:rPr>
                <w:sz w:val="24"/>
              </w:rPr>
              <w:t>21.69</w:t>
            </w:r>
          </w:p>
        </w:tc>
        <w:tc>
          <w:tcPr>
            <w:tcW w:w="1424" w:type="dxa"/>
          </w:tcPr>
          <w:p w:rsidR="00F14390" w:rsidRDefault="00DB01C4">
            <w:pPr>
              <w:pStyle w:val="TableParagraph"/>
              <w:spacing w:before="64"/>
              <w:ind w:left="422" w:right="418"/>
              <w:rPr>
                <w:sz w:val="24"/>
              </w:rPr>
            </w:pPr>
            <w:r>
              <w:rPr>
                <w:sz w:val="24"/>
              </w:rPr>
              <w:t>21.31</w:t>
            </w:r>
          </w:p>
        </w:tc>
      </w:tr>
      <w:tr w:rsidR="00F14390">
        <w:trPr>
          <w:trHeight w:val="413"/>
        </w:trPr>
        <w:tc>
          <w:tcPr>
            <w:tcW w:w="3388" w:type="dxa"/>
          </w:tcPr>
          <w:p w:rsidR="00F14390" w:rsidRDefault="00DB01C4">
            <w:pPr>
              <w:pStyle w:val="TableParagraph"/>
              <w:spacing w:before="63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Crude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Fiber</w:t>
            </w:r>
          </w:p>
        </w:tc>
        <w:tc>
          <w:tcPr>
            <w:tcW w:w="1949" w:type="dxa"/>
          </w:tcPr>
          <w:p w:rsidR="00F14390" w:rsidRDefault="00DB01C4">
            <w:pPr>
              <w:pStyle w:val="TableParagraph"/>
              <w:spacing w:before="63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24.49</w:t>
            </w:r>
          </w:p>
        </w:tc>
        <w:tc>
          <w:tcPr>
            <w:tcW w:w="1422" w:type="dxa"/>
          </w:tcPr>
          <w:p w:rsidR="00F14390" w:rsidRDefault="00DB01C4">
            <w:pPr>
              <w:pStyle w:val="TableParagraph"/>
              <w:spacing w:before="63"/>
              <w:ind w:left="421" w:right="421"/>
              <w:rPr>
                <w:sz w:val="24"/>
              </w:rPr>
            </w:pPr>
            <w:r>
              <w:rPr>
                <w:sz w:val="24"/>
              </w:rPr>
              <w:t>20.85</w:t>
            </w:r>
          </w:p>
        </w:tc>
        <w:tc>
          <w:tcPr>
            <w:tcW w:w="1424" w:type="dxa"/>
          </w:tcPr>
          <w:p w:rsidR="00F14390" w:rsidRDefault="00DB01C4">
            <w:pPr>
              <w:pStyle w:val="TableParagraph"/>
              <w:spacing w:before="63"/>
              <w:ind w:left="421" w:right="420"/>
              <w:rPr>
                <w:sz w:val="24"/>
              </w:rPr>
            </w:pPr>
            <w:r>
              <w:rPr>
                <w:sz w:val="24"/>
              </w:rPr>
              <w:t>20.59</w:t>
            </w:r>
          </w:p>
        </w:tc>
        <w:tc>
          <w:tcPr>
            <w:tcW w:w="1424" w:type="dxa"/>
          </w:tcPr>
          <w:p w:rsidR="00F14390" w:rsidRDefault="00DB01C4">
            <w:pPr>
              <w:pStyle w:val="TableParagraph"/>
              <w:spacing w:before="63"/>
              <w:ind w:left="422" w:right="418"/>
              <w:rPr>
                <w:sz w:val="24"/>
              </w:rPr>
            </w:pPr>
            <w:r>
              <w:rPr>
                <w:sz w:val="24"/>
              </w:rPr>
              <w:t>20.33</w:t>
            </w:r>
          </w:p>
        </w:tc>
      </w:tr>
      <w:tr w:rsidR="00F14390">
        <w:trPr>
          <w:trHeight w:val="412"/>
        </w:trPr>
        <w:tc>
          <w:tcPr>
            <w:tcW w:w="3388" w:type="dxa"/>
          </w:tcPr>
          <w:p w:rsidR="00F14390" w:rsidRDefault="00DB01C4">
            <w:pPr>
              <w:pStyle w:val="TableParagraph"/>
              <w:spacing w:before="64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NDF</w:t>
            </w:r>
          </w:p>
        </w:tc>
        <w:tc>
          <w:tcPr>
            <w:tcW w:w="1949" w:type="dxa"/>
          </w:tcPr>
          <w:p w:rsidR="00F14390" w:rsidRDefault="00DB01C4">
            <w:pPr>
              <w:pStyle w:val="TableParagraph"/>
              <w:spacing w:before="64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55.07</w:t>
            </w:r>
          </w:p>
        </w:tc>
        <w:tc>
          <w:tcPr>
            <w:tcW w:w="1422" w:type="dxa"/>
          </w:tcPr>
          <w:p w:rsidR="00F14390" w:rsidRDefault="00DB01C4">
            <w:pPr>
              <w:pStyle w:val="TableParagraph"/>
              <w:spacing w:before="64"/>
              <w:ind w:left="421" w:right="421"/>
              <w:rPr>
                <w:sz w:val="24"/>
              </w:rPr>
            </w:pPr>
            <w:r>
              <w:rPr>
                <w:sz w:val="24"/>
              </w:rPr>
              <w:t>58.82</w:t>
            </w:r>
          </w:p>
        </w:tc>
        <w:tc>
          <w:tcPr>
            <w:tcW w:w="1424" w:type="dxa"/>
          </w:tcPr>
          <w:p w:rsidR="00F14390" w:rsidRDefault="00DB01C4">
            <w:pPr>
              <w:pStyle w:val="TableParagraph"/>
              <w:spacing w:before="64"/>
              <w:ind w:left="421" w:right="420"/>
              <w:rPr>
                <w:sz w:val="24"/>
              </w:rPr>
            </w:pPr>
            <w:r>
              <w:rPr>
                <w:sz w:val="24"/>
              </w:rPr>
              <w:t>58.92</w:t>
            </w:r>
          </w:p>
        </w:tc>
        <w:tc>
          <w:tcPr>
            <w:tcW w:w="1424" w:type="dxa"/>
          </w:tcPr>
          <w:p w:rsidR="00F14390" w:rsidRDefault="00DB01C4">
            <w:pPr>
              <w:pStyle w:val="TableParagraph"/>
              <w:spacing w:before="64"/>
              <w:ind w:left="422" w:right="418"/>
              <w:rPr>
                <w:sz w:val="24"/>
              </w:rPr>
            </w:pPr>
            <w:r>
              <w:rPr>
                <w:sz w:val="24"/>
              </w:rPr>
              <w:t>59.01</w:t>
            </w:r>
          </w:p>
        </w:tc>
      </w:tr>
      <w:tr w:rsidR="00F14390">
        <w:trPr>
          <w:trHeight w:val="412"/>
        </w:trPr>
        <w:tc>
          <w:tcPr>
            <w:tcW w:w="3388" w:type="dxa"/>
          </w:tcPr>
          <w:p w:rsidR="00F14390" w:rsidRDefault="00DB01C4">
            <w:pPr>
              <w:pStyle w:val="TableParagraph"/>
              <w:spacing w:before="62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Crude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fat</w:t>
            </w:r>
          </w:p>
        </w:tc>
        <w:tc>
          <w:tcPr>
            <w:tcW w:w="1949" w:type="dxa"/>
          </w:tcPr>
          <w:p w:rsidR="00F14390" w:rsidRDefault="00DB01C4">
            <w:pPr>
              <w:pStyle w:val="TableParagraph"/>
              <w:spacing w:before="62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2.40</w:t>
            </w:r>
          </w:p>
        </w:tc>
        <w:tc>
          <w:tcPr>
            <w:tcW w:w="1422" w:type="dxa"/>
          </w:tcPr>
          <w:p w:rsidR="00F14390" w:rsidRDefault="00DB01C4">
            <w:pPr>
              <w:pStyle w:val="TableParagraph"/>
              <w:spacing w:before="62"/>
              <w:ind w:left="421" w:right="421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424" w:type="dxa"/>
          </w:tcPr>
          <w:p w:rsidR="00F14390" w:rsidRDefault="00DB01C4">
            <w:pPr>
              <w:pStyle w:val="TableParagraph"/>
              <w:spacing w:before="62"/>
              <w:ind w:left="421" w:right="420"/>
              <w:rPr>
                <w:sz w:val="24"/>
              </w:rPr>
            </w:pPr>
            <w:r>
              <w:rPr>
                <w:sz w:val="24"/>
              </w:rPr>
              <w:t>2.79</w:t>
            </w:r>
          </w:p>
        </w:tc>
        <w:tc>
          <w:tcPr>
            <w:tcW w:w="1424" w:type="dxa"/>
          </w:tcPr>
          <w:p w:rsidR="00F14390" w:rsidRDefault="00DB01C4">
            <w:pPr>
              <w:pStyle w:val="TableParagraph"/>
              <w:spacing w:before="62"/>
              <w:ind w:left="422" w:right="418"/>
              <w:rPr>
                <w:sz w:val="24"/>
              </w:rPr>
            </w:pPr>
            <w:r>
              <w:rPr>
                <w:sz w:val="24"/>
              </w:rPr>
              <w:t>3.08</w:t>
            </w:r>
          </w:p>
        </w:tc>
      </w:tr>
      <w:tr w:rsidR="00F14390">
        <w:trPr>
          <w:trHeight w:val="413"/>
        </w:trPr>
        <w:tc>
          <w:tcPr>
            <w:tcW w:w="3388" w:type="dxa"/>
          </w:tcPr>
          <w:p w:rsidR="00F14390" w:rsidRDefault="00DB01C4">
            <w:pPr>
              <w:pStyle w:val="TableParagraph"/>
              <w:spacing w:before="64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TDN</w:t>
            </w:r>
          </w:p>
        </w:tc>
        <w:tc>
          <w:tcPr>
            <w:tcW w:w="1949" w:type="dxa"/>
          </w:tcPr>
          <w:p w:rsidR="00F14390" w:rsidRDefault="00DB01C4">
            <w:pPr>
              <w:pStyle w:val="TableParagraph"/>
              <w:spacing w:before="64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64.00</w:t>
            </w:r>
          </w:p>
        </w:tc>
        <w:tc>
          <w:tcPr>
            <w:tcW w:w="1422" w:type="dxa"/>
          </w:tcPr>
          <w:p w:rsidR="00F14390" w:rsidRDefault="00DB01C4">
            <w:pPr>
              <w:pStyle w:val="TableParagraph"/>
              <w:spacing w:before="64"/>
              <w:ind w:left="421" w:right="421"/>
              <w:rPr>
                <w:sz w:val="24"/>
              </w:rPr>
            </w:pPr>
            <w:r>
              <w:rPr>
                <w:sz w:val="24"/>
              </w:rPr>
              <w:t>63.52</w:t>
            </w:r>
          </w:p>
        </w:tc>
        <w:tc>
          <w:tcPr>
            <w:tcW w:w="1424" w:type="dxa"/>
          </w:tcPr>
          <w:p w:rsidR="00F14390" w:rsidRDefault="00DB01C4">
            <w:pPr>
              <w:pStyle w:val="TableParagraph"/>
              <w:spacing w:before="64"/>
              <w:ind w:left="421" w:right="420"/>
              <w:rPr>
                <w:sz w:val="24"/>
              </w:rPr>
            </w:pPr>
            <w:r>
              <w:rPr>
                <w:sz w:val="24"/>
              </w:rPr>
              <w:t>62.81</w:t>
            </w:r>
          </w:p>
        </w:tc>
        <w:tc>
          <w:tcPr>
            <w:tcW w:w="1424" w:type="dxa"/>
          </w:tcPr>
          <w:p w:rsidR="00F14390" w:rsidRDefault="00DB01C4">
            <w:pPr>
              <w:pStyle w:val="TableParagraph"/>
              <w:spacing w:before="64"/>
              <w:ind w:left="422" w:right="418"/>
              <w:rPr>
                <w:sz w:val="24"/>
              </w:rPr>
            </w:pPr>
            <w:r>
              <w:rPr>
                <w:sz w:val="24"/>
              </w:rPr>
              <w:t>62.10</w:t>
            </w:r>
          </w:p>
        </w:tc>
      </w:tr>
      <w:tr w:rsidR="00F14390">
        <w:trPr>
          <w:trHeight w:val="414"/>
        </w:trPr>
        <w:tc>
          <w:tcPr>
            <w:tcW w:w="3388" w:type="dxa"/>
          </w:tcPr>
          <w:p w:rsidR="00F14390" w:rsidRDefault="00DB01C4">
            <w:pPr>
              <w:pStyle w:val="TableParagraph"/>
              <w:spacing w:before="63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NFE</w:t>
            </w:r>
          </w:p>
        </w:tc>
        <w:tc>
          <w:tcPr>
            <w:tcW w:w="1949" w:type="dxa"/>
          </w:tcPr>
          <w:p w:rsidR="00F14390" w:rsidRDefault="00DB01C4">
            <w:pPr>
              <w:pStyle w:val="TableParagraph"/>
              <w:spacing w:before="63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44.18</w:t>
            </w:r>
          </w:p>
        </w:tc>
        <w:tc>
          <w:tcPr>
            <w:tcW w:w="1422" w:type="dxa"/>
          </w:tcPr>
          <w:p w:rsidR="00F14390" w:rsidRDefault="00DB01C4">
            <w:pPr>
              <w:pStyle w:val="TableParagraph"/>
              <w:spacing w:before="63"/>
              <w:ind w:left="421" w:right="421"/>
              <w:rPr>
                <w:sz w:val="24"/>
              </w:rPr>
            </w:pPr>
            <w:r>
              <w:rPr>
                <w:sz w:val="24"/>
              </w:rPr>
              <w:t>45.11</w:t>
            </w:r>
          </w:p>
        </w:tc>
        <w:tc>
          <w:tcPr>
            <w:tcW w:w="1424" w:type="dxa"/>
          </w:tcPr>
          <w:p w:rsidR="00F14390" w:rsidRDefault="00DB01C4">
            <w:pPr>
              <w:pStyle w:val="TableParagraph"/>
              <w:spacing w:before="63"/>
              <w:ind w:left="421" w:right="420"/>
              <w:rPr>
                <w:sz w:val="24"/>
              </w:rPr>
            </w:pPr>
            <w:r>
              <w:rPr>
                <w:sz w:val="24"/>
              </w:rPr>
              <w:t>44.80</w:t>
            </w:r>
          </w:p>
        </w:tc>
        <w:tc>
          <w:tcPr>
            <w:tcW w:w="1424" w:type="dxa"/>
          </w:tcPr>
          <w:p w:rsidR="00F14390" w:rsidRDefault="00DB01C4">
            <w:pPr>
              <w:pStyle w:val="TableParagraph"/>
              <w:spacing w:before="63"/>
              <w:ind w:left="422" w:right="418"/>
              <w:rPr>
                <w:sz w:val="24"/>
              </w:rPr>
            </w:pPr>
            <w:r>
              <w:rPr>
                <w:sz w:val="24"/>
              </w:rPr>
              <w:t>44.48</w:t>
            </w:r>
          </w:p>
        </w:tc>
      </w:tr>
      <w:tr w:rsidR="00F14390">
        <w:trPr>
          <w:trHeight w:val="414"/>
        </w:trPr>
        <w:tc>
          <w:tcPr>
            <w:tcW w:w="3388" w:type="dxa"/>
          </w:tcPr>
          <w:p w:rsidR="00F14390" w:rsidRDefault="00DB01C4">
            <w:pPr>
              <w:pStyle w:val="TableParagraph"/>
              <w:spacing w:before="64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Ash</w:t>
            </w:r>
          </w:p>
        </w:tc>
        <w:tc>
          <w:tcPr>
            <w:tcW w:w="1949" w:type="dxa"/>
          </w:tcPr>
          <w:p w:rsidR="00F14390" w:rsidRDefault="00DB01C4">
            <w:pPr>
              <w:pStyle w:val="TableParagraph"/>
              <w:spacing w:before="64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7.57</w:t>
            </w:r>
          </w:p>
        </w:tc>
        <w:tc>
          <w:tcPr>
            <w:tcW w:w="1422" w:type="dxa"/>
          </w:tcPr>
          <w:p w:rsidR="00F14390" w:rsidRDefault="00DB01C4">
            <w:pPr>
              <w:pStyle w:val="TableParagraph"/>
              <w:spacing w:before="64"/>
              <w:ind w:left="421" w:right="421"/>
              <w:rPr>
                <w:sz w:val="24"/>
              </w:rPr>
            </w:pPr>
            <w:r>
              <w:rPr>
                <w:sz w:val="24"/>
              </w:rPr>
              <w:t>9.46</w:t>
            </w:r>
          </w:p>
        </w:tc>
        <w:tc>
          <w:tcPr>
            <w:tcW w:w="1424" w:type="dxa"/>
          </w:tcPr>
          <w:p w:rsidR="00F14390" w:rsidRDefault="00DB01C4">
            <w:pPr>
              <w:pStyle w:val="TableParagraph"/>
              <w:spacing w:before="64"/>
              <w:ind w:left="421" w:right="420"/>
              <w:rPr>
                <w:sz w:val="24"/>
              </w:rPr>
            </w:pPr>
            <w:r>
              <w:rPr>
                <w:sz w:val="24"/>
              </w:rPr>
              <w:t>10.13</w:t>
            </w:r>
          </w:p>
        </w:tc>
        <w:tc>
          <w:tcPr>
            <w:tcW w:w="1424" w:type="dxa"/>
          </w:tcPr>
          <w:p w:rsidR="00F14390" w:rsidRDefault="00DB01C4">
            <w:pPr>
              <w:pStyle w:val="TableParagraph"/>
              <w:spacing w:before="64"/>
              <w:ind w:left="422" w:right="418"/>
              <w:rPr>
                <w:sz w:val="24"/>
              </w:rPr>
            </w:pPr>
            <w:r>
              <w:rPr>
                <w:sz w:val="24"/>
              </w:rPr>
              <w:t>10.80</w:t>
            </w:r>
          </w:p>
        </w:tc>
      </w:tr>
      <w:tr w:rsidR="00F14390">
        <w:trPr>
          <w:trHeight w:val="484"/>
        </w:trPr>
        <w:tc>
          <w:tcPr>
            <w:tcW w:w="3388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Lignin</w:t>
            </w:r>
          </w:p>
        </w:tc>
        <w:tc>
          <w:tcPr>
            <w:tcW w:w="1949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8.05</w:t>
            </w:r>
          </w:p>
        </w:tc>
        <w:tc>
          <w:tcPr>
            <w:tcW w:w="1422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421" w:right="421"/>
              <w:rPr>
                <w:sz w:val="24"/>
              </w:rPr>
            </w:pPr>
            <w:r>
              <w:rPr>
                <w:sz w:val="24"/>
              </w:rPr>
              <w:t>5.31</w:t>
            </w:r>
          </w:p>
        </w:tc>
        <w:tc>
          <w:tcPr>
            <w:tcW w:w="1424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421" w:right="420"/>
              <w:rPr>
                <w:sz w:val="24"/>
              </w:rPr>
            </w:pPr>
            <w:r>
              <w:rPr>
                <w:sz w:val="24"/>
              </w:rPr>
              <w:t>5.27</w:t>
            </w:r>
          </w:p>
        </w:tc>
        <w:tc>
          <w:tcPr>
            <w:tcW w:w="1424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422" w:right="418"/>
              <w:rPr>
                <w:sz w:val="24"/>
              </w:rPr>
            </w:pPr>
            <w:r>
              <w:rPr>
                <w:sz w:val="24"/>
              </w:rPr>
              <w:t>5.22</w:t>
            </w:r>
          </w:p>
        </w:tc>
      </w:tr>
    </w:tbl>
    <w:p w:rsidR="00F14390" w:rsidRDefault="00DB01C4">
      <w:pPr>
        <w:pStyle w:val="BodyText"/>
        <w:tabs>
          <w:tab w:val="left" w:pos="1400"/>
        </w:tabs>
        <w:ind w:left="704"/>
      </w:pPr>
      <w:r>
        <w:rPr>
          <w:rFonts w:ascii="Calibri"/>
          <w:sz w:val="22"/>
        </w:rPr>
        <w:t>500</w:t>
      </w:r>
      <w:r>
        <w:rPr>
          <w:rFonts w:ascii="Calibri"/>
          <w:sz w:val="22"/>
        </w:rPr>
        <w:tab/>
      </w:r>
      <w:r>
        <w:t>Neutral</w:t>
      </w:r>
      <w:r>
        <w:rPr>
          <w:spacing w:val="52"/>
        </w:rPr>
        <w:t xml:space="preserve"> </w:t>
      </w:r>
      <w:r>
        <w:t>detergent</w:t>
      </w:r>
      <w:r>
        <w:rPr>
          <w:spacing w:val="54"/>
        </w:rPr>
        <w:t xml:space="preserve"> </w:t>
      </w:r>
      <w:r>
        <w:t>fiber,</w:t>
      </w:r>
      <w:r>
        <w:rPr>
          <w:spacing w:val="55"/>
        </w:rPr>
        <w:t xml:space="preserve"> </w:t>
      </w:r>
      <w:r>
        <w:t>Total</w:t>
      </w:r>
      <w:r>
        <w:rPr>
          <w:spacing w:val="53"/>
        </w:rPr>
        <w:t xml:space="preserve"> </w:t>
      </w:r>
      <w:r>
        <w:t>digestible</w:t>
      </w:r>
      <w:r>
        <w:rPr>
          <w:spacing w:val="48"/>
        </w:rPr>
        <w:t xml:space="preserve"> </w:t>
      </w:r>
      <w:r>
        <w:t>nutrient</w:t>
      </w:r>
      <w:r>
        <w:rPr>
          <w:spacing w:val="54"/>
        </w:rPr>
        <w:t xml:space="preserve"> </w:t>
      </w:r>
      <w:r>
        <w:t>(TDN),</w:t>
      </w:r>
      <w:r>
        <w:rPr>
          <w:spacing w:val="50"/>
        </w:rPr>
        <w:t xml:space="preserve"> </w:t>
      </w:r>
      <w:r>
        <w:t>Nitrogen</w:t>
      </w:r>
      <w:r>
        <w:rPr>
          <w:spacing w:val="53"/>
        </w:rPr>
        <w:t xml:space="preserve"> </w:t>
      </w:r>
      <w:r>
        <w:t>free</w:t>
      </w:r>
      <w:r>
        <w:rPr>
          <w:spacing w:val="53"/>
        </w:rPr>
        <w:t xml:space="preserve"> </w:t>
      </w:r>
      <w:r>
        <w:t>extract</w:t>
      </w:r>
      <w:r>
        <w:rPr>
          <w:spacing w:val="49"/>
        </w:rPr>
        <w:t xml:space="preserve"> </w:t>
      </w:r>
      <w:r>
        <w:t>(NFE),</w:t>
      </w:r>
      <w:r>
        <w:rPr>
          <w:spacing w:val="8"/>
        </w:rPr>
        <w:t xml:space="preserve"> </w:t>
      </w:r>
      <w:r>
        <w:t>Palm</w:t>
      </w:r>
    </w:p>
    <w:p w:rsidR="00F14390" w:rsidRDefault="00DB01C4">
      <w:pPr>
        <w:pStyle w:val="BodyText"/>
        <w:tabs>
          <w:tab w:val="left" w:pos="1400"/>
        </w:tabs>
        <w:spacing w:before="119"/>
        <w:ind w:left="704"/>
      </w:pPr>
      <w:r>
        <w:rPr>
          <w:rFonts w:ascii="Calibri"/>
          <w:sz w:val="22"/>
        </w:rPr>
        <w:t>501</w:t>
      </w:r>
      <w:r>
        <w:rPr>
          <w:rFonts w:ascii="Calibri"/>
          <w:sz w:val="22"/>
        </w:rPr>
        <w:tab/>
      </w:r>
      <w:r>
        <w:t>kernel</w:t>
      </w:r>
      <w:r>
        <w:rPr>
          <w:spacing w:val="-4"/>
        </w:rPr>
        <w:t xml:space="preserve"> </w:t>
      </w:r>
      <w:r>
        <w:t>cake</w:t>
      </w:r>
      <w:r>
        <w:rPr>
          <w:spacing w:val="-5"/>
        </w:rPr>
        <w:t xml:space="preserve"> </w:t>
      </w:r>
      <w:r>
        <w:t>concentrate</w:t>
      </w:r>
      <w:r>
        <w:rPr>
          <w:spacing w:val="-1"/>
        </w:rPr>
        <w:t xml:space="preserve"> </w:t>
      </w:r>
      <w:r>
        <w:t>(PKCC)</w:t>
      </w:r>
    </w:p>
    <w:p w:rsidR="00F14390" w:rsidRDefault="00DB01C4">
      <w:pPr>
        <w:spacing w:before="149"/>
        <w:ind w:left="704"/>
        <w:rPr>
          <w:rFonts w:ascii="Calibri"/>
        </w:rPr>
      </w:pPr>
      <w:r>
        <w:rPr>
          <w:rFonts w:ascii="Calibri"/>
        </w:rPr>
        <w:t>502502</w:t>
      </w:r>
    </w:p>
    <w:p w:rsidR="00F14390" w:rsidRDefault="00F14390">
      <w:pPr>
        <w:pStyle w:val="BodyText"/>
        <w:spacing w:before="2"/>
        <w:rPr>
          <w:rFonts w:ascii="Calibri"/>
          <w:sz w:val="26"/>
        </w:rPr>
      </w:pPr>
    </w:p>
    <w:p w:rsidR="00F14390" w:rsidRDefault="00DB01C4">
      <w:pPr>
        <w:pStyle w:val="BodyText"/>
        <w:tabs>
          <w:tab w:val="left" w:pos="1400"/>
        </w:tabs>
        <w:ind w:left="704"/>
      </w:pPr>
      <w:r>
        <w:rPr>
          <w:rFonts w:ascii="Calibri"/>
          <w:sz w:val="22"/>
        </w:rPr>
        <w:t>503</w:t>
      </w:r>
      <w:r>
        <w:rPr>
          <w:rFonts w:ascii="Calibri"/>
          <w:sz w:val="22"/>
        </w:rPr>
        <w:tab/>
      </w:r>
      <w:r>
        <w:rPr>
          <w:b/>
        </w:rPr>
        <w:t>Figure</w:t>
      </w:r>
      <w:r>
        <w:rPr>
          <w:b/>
          <w:spacing w:val="-5"/>
        </w:rPr>
        <w:t xml:space="preserve"> </w:t>
      </w:r>
      <w:r>
        <w:rPr>
          <w:b/>
        </w:rPr>
        <w:t>1.</w:t>
      </w:r>
      <w:r>
        <w:rPr>
          <w:b/>
          <w:spacing w:val="-1"/>
        </w:rPr>
        <w:t xml:space="preserve"> </w:t>
      </w:r>
      <w:r>
        <w:t>Milk</w:t>
      </w:r>
      <w:r>
        <w:rPr>
          <w:spacing w:val="-3"/>
        </w:rPr>
        <w:t xml:space="preserve"> </w:t>
      </w:r>
      <w:r>
        <w:t>Production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Etawa</w:t>
      </w:r>
      <w:r>
        <w:rPr>
          <w:spacing w:val="-2"/>
        </w:rPr>
        <w:t xml:space="preserve"> </w:t>
      </w:r>
      <w:r>
        <w:t>Crossbreed</w:t>
      </w:r>
      <w:r>
        <w:rPr>
          <w:spacing w:val="-3"/>
        </w:rPr>
        <w:t xml:space="preserve"> </w:t>
      </w:r>
      <w:r>
        <w:t>Dairy</w:t>
      </w:r>
      <w:r>
        <w:rPr>
          <w:spacing w:val="-8"/>
        </w:rPr>
        <w:t xml:space="preserve"> </w:t>
      </w:r>
      <w:r>
        <w:t>Goats</w:t>
      </w:r>
      <w:r>
        <w:rPr>
          <w:spacing w:val="-5"/>
        </w:rPr>
        <w:t xml:space="preserve"> </w:t>
      </w:r>
      <w:r>
        <w:t>Treatment</w:t>
      </w:r>
    </w:p>
    <w:p w:rsidR="00F14390" w:rsidRDefault="00F14390">
      <w:pPr>
        <w:sectPr w:rsidR="00F14390">
          <w:pgSz w:w="12240" w:h="15840"/>
          <w:pgMar w:top="1360" w:right="180" w:bottom="280" w:left="40" w:header="720" w:footer="720" w:gutter="0"/>
          <w:cols w:space="720"/>
        </w:sectPr>
      </w:pPr>
    </w:p>
    <w:p w:rsidR="00F14390" w:rsidRDefault="00F14390">
      <w:pPr>
        <w:pStyle w:val="BodyText"/>
        <w:spacing w:before="3"/>
        <w:rPr>
          <w:sz w:val="21"/>
        </w:rPr>
      </w:pPr>
    </w:p>
    <w:p w:rsidR="00F14390" w:rsidRDefault="00DB01C4">
      <w:pPr>
        <w:pStyle w:val="BodyText"/>
        <w:ind w:left="153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823307" cy="186880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3307" cy="186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390" w:rsidRDefault="00F14390">
      <w:pPr>
        <w:pStyle w:val="BodyText"/>
        <w:spacing w:before="5"/>
        <w:rPr>
          <w:sz w:val="8"/>
        </w:rPr>
      </w:pPr>
    </w:p>
    <w:p w:rsidR="00F14390" w:rsidRDefault="00DB01C4">
      <w:pPr>
        <w:spacing w:before="56"/>
        <w:ind w:left="704"/>
        <w:rPr>
          <w:rFonts w:ascii="Calibri"/>
        </w:rPr>
      </w:pPr>
      <w:r>
        <w:rPr>
          <w:rFonts w:ascii="Calibri"/>
        </w:rPr>
        <w:t>504504</w:t>
      </w:r>
    </w:p>
    <w:p w:rsidR="00F14390" w:rsidRDefault="00F14390">
      <w:pPr>
        <w:pStyle w:val="BodyText"/>
        <w:spacing w:before="5"/>
        <w:rPr>
          <w:rFonts w:ascii="Calibri"/>
          <w:sz w:val="22"/>
        </w:rPr>
      </w:pPr>
    </w:p>
    <w:p w:rsidR="00F14390" w:rsidRDefault="00DB01C4">
      <w:pPr>
        <w:pStyle w:val="BodyText"/>
        <w:tabs>
          <w:tab w:val="left" w:pos="1400"/>
        </w:tabs>
        <w:ind w:left="704"/>
      </w:pPr>
      <w:r>
        <w:rPr>
          <w:rFonts w:ascii="Calibri"/>
          <w:sz w:val="22"/>
        </w:rPr>
        <w:t>505</w:t>
      </w:r>
      <w:r>
        <w:rPr>
          <w:rFonts w:ascii="Calibri"/>
          <w:sz w:val="22"/>
        </w:rPr>
        <w:tab/>
      </w:r>
      <w:r>
        <w:rPr>
          <w:b/>
        </w:rPr>
        <w:t>Table</w:t>
      </w:r>
      <w:r>
        <w:rPr>
          <w:b/>
          <w:spacing w:val="-1"/>
        </w:rPr>
        <w:t xml:space="preserve"> </w:t>
      </w:r>
      <w:r>
        <w:rPr>
          <w:b/>
        </w:rPr>
        <w:t>4.</w:t>
      </w:r>
      <w:r>
        <w:rPr>
          <w:b/>
          <w:spacing w:val="-3"/>
        </w:rPr>
        <w:t xml:space="preserve"> </w:t>
      </w:r>
      <w:r>
        <w:t>Quality</w:t>
      </w:r>
      <w:r>
        <w:rPr>
          <w:spacing w:val="-10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Etawa</w:t>
      </w:r>
      <w:r>
        <w:rPr>
          <w:spacing w:val="-1"/>
        </w:rPr>
        <w:t xml:space="preserve"> </w:t>
      </w:r>
      <w:r>
        <w:t>Crossbreed</w:t>
      </w:r>
      <w:r>
        <w:rPr>
          <w:spacing w:val="-3"/>
        </w:rPr>
        <w:t xml:space="preserve"> </w:t>
      </w:r>
      <w:r>
        <w:t>dairy</w:t>
      </w:r>
      <w:r>
        <w:rPr>
          <w:spacing w:val="-7"/>
        </w:rPr>
        <w:t xml:space="preserve"> </w:t>
      </w:r>
      <w:r>
        <w:t>Goat's</w:t>
      </w:r>
      <w:r>
        <w:rPr>
          <w:spacing w:val="-4"/>
        </w:rPr>
        <w:t xml:space="preserve"> </w:t>
      </w:r>
      <w:r>
        <w:t>Milk</w:t>
      </w:r>
      <w:r>
        <w:rPr>
          <w:spacing w:val="-2"/>
        </w:rPr>
        <w:t xml:space="preserve"> </w:t>
      </w:r>
      <w:r>
        <w:t>Treatment</w:t>
      </w:r>
    </w:p>
    <w:p w:rsidR="00F14390" w:rsidRDefault="00F14390">
      <w:pPr>
        <w:pStyle w:val="BodyText"/>
        <w:spacing w:before="5"/>
        <w:rPr>
          <w:sz w:val="28"/>
        </w:rPr>
      </w:pPr>
    </w:p>
    <w:tbl>
      <w:tblPr>
        <w:tblW w:w="0" w:type="auto"/>
        <w:tblInd w:w="12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0"/>
        <w:gridCol w:w="2430"/>
        <w:gridCol w:w="1373"/>
        <w:gridCol w:w="1652"/>
        <w:gridCol w:w="1661"/>
      </w:tblGrid>
      <w:tr w:rsidR="00F14390">
        <w:trPr>
          <w:trHeight w:val="440"/>
        </w:trPr>
        <w:tc>
          <w:tcPr>
            <w:tcW w:w="2490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before="207" w:line="212" w:lineRule="exact"/>
              <w:ind w:left="1019"/>
              <w:jc w:val="left"/>
              <w:rPr>
                <w:sz w:val="24"/>
              </w:rPr>
            </w:pPr>
            <w:r>
              <w:rPr>
                <w:sz w:val="24"/>
              </w:rPr>
              <w:t>Parameter</w:t>
            </w:r>
          </w:p>
        </w:tc>
        <w:tc>
          <w:tcPr>
            <w:tcW w:w="243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F14390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F14390" w:rsidRDefault="00DB01C4">
            <w:pPr>
              <w:pStyle w:val="TableParagraph"/>
              <w:tabs>
                <w:tab w:val="left" w:pos="2207"/>
              </w:tabs>
              <w:spacing w:line="192" w:lineRule="auto"/>
              <w:ind w:left="1237" w:right="220" w:hanging="737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</w:t>
            </w:r>
            <w:r>
              <w:rPr>
                <w:w w:val="97"/>
                <w:sz w:val="24"/>
              </w:rPr>
              <w:t>A</w:t>
            </w:r>
          </w:p>
        </w:tc>
        <w:tc>
          <w:tcPr>
            <w:tcW w:w="3025" w:type="dxa"/>
            <w:gridSpan w:val="2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891"/>
              <w:jc w:val="left"/>
              <w:rPr>
                <w:sz w:val="24"/>
              </w:rPr>
            </w:pPr>
            <w:r>
              <w:rPr>
                <w:sz w:val="24"/>
              </w:rPr>
              <w:t>Goat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milk</w:t>
            </w:r>
          </w:p>
        </w:tc>
        <w:tc>
          <w:tcPr>
            <w:tcW w:w="1661" w:type="dxa"/>
            <w:tcBorders>
              <w:top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</w:tr>
      <w:tr w:rsidR="00F14390">
        <w:trPr>
          <w:trHeight w:val="387"/>
        </w:trPr>
        <w:tc>
          <w:tcPr>
            <w:tcW w:w="2490" w:type="dxa"/>
            <w:tcBorders>
              <w:bottom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2430" w:type="dxa"/>
            <w:vMerge/>
            <w:tcBorders>
              <w:top w:val="nil"/>
              <w:bottom w:val="single" w:sz="4" w:space="0" w:color="000000"/>
            </w:tcBorders>
          </w:tcPr>
          <w:p w:rsidR="00F14390" w:rsidRDefault="00F14390"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45" w:lineRule="exact"/>
              <w:ind w:right="273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652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45" w:lineRule="exact"/>
              <w:ind w:left="3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661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45" w:lineRule="exact"/>
              <w:ind w:left="1"/>
              <w:rPr>
                <w:sz w:val="24"/>
              </w:rPr>
            </w:pPr>
            <w:r>
              <w:rPr>
                <w:w w:val="97"/>
                <w:sz w:val="24"/>
              </w:rPr>
              <w:t>D</w:t>
            </w:r>
          </w:p>
        </w:tc>
      </w:tr>
      <w:tr w:rsidR="00F14390">
        <w:trPr>
          <w:trHeight w:val="344"/>
        </w:trPr>
        <w:tc>
          <w:tcPr>
            <w:tcW w:w="2490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Ph</w:t>
            </w:r>
          </w:p>
        </w:tc>
        <w:tc>
          <w:tcPr>
            <w:tcW w:w="2430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1035" w:right="815"/>
              <w:rPr>
                <w:sz w:val="24"/>
              </w:rPr>
            </w:pPr>
            <w:r>
              <w:rPr>
                <w:sz w:val="24"/>
              </w:rPr>
              <w:t>6.23</w:t>
            </w:r>
          </w:p>
        </w:tc>
        <w:tc>
          <w:tcPr>
            <w:tcW w:w="1373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339"/>
              <w:jc w:val="left"/>
              <w:rPr>
                <w:sz w:val="24"/>
              </w:rPr>
            </w:pPr>
            <w:r>
              <w:rPr>
                <w:sz w:val="24"/>
              </w:rPr>
              <w:t>6.32</w:t>
            </w:r>
          </w:p>
        </w:tc>
        <w:tc>
          <w:tcPr>
            <w:tcW w:w="1652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537" w:right="534"/>
              <w:rPr>
                <w:sz w:val="24"/>
              </w:rPr>
            </w:pPr>
            <w:r>
              <w:rPr>
                <w:sz w:val="24"/>
              </w:rPr>
              <w:t>6.36</w:t>
            </w:r>
          </w:p>
        </w:tc>
        <w:tc>
          <w:tcPr>
            <w:tcW w:w="1661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540" w:right="541"/>
              <w:rPr>
                <w:sz w:val="24"/>
              </w:rPr>
            </w:pPr>
            <w:r>
              <w:rPr>
                <w:sz w:val="24"/>
              </w:rPr>
              <w:t>6.52</w:t>
            </w:r>
          </w:p>
        </w:tc>
      </w:tr>
      <w:tr w:rsidR="00F14390">
        <w:trPr>
          <w:trHeight w:val="413"/>
        </w:trPr>
        <w:tc>
          <w:tcPr>
            <w:tcW w:w="2490" w:type="dxa"/>
          </w:tcPr>
          <w:p w:rsidR="00F14390" w:rsidRDefault="00DB01C4">
            <w:pPr>
              <w:pStyle w:val="TableParagraph"/>
              <w:spacing w:before="62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Fat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level(%)</w:t>
            </w:r>
          </w:p>
        </w:tc>
        <w:tc>
          <w:tcPr>
            <w:tcW w:w="2430" w:type="dxa"/>
          </w:tcPr>
          <w:p w:rsidR="00F14390" w:rsidRDefault="00DB01C4">
            <w:pPr>
              <w:pStyle w:val="TableParagraph"/>
              <w:spacing w:before="62"/>
              <w:ind w:left="1035" w:right="815"/>
              <w:rPr>
                <w:sz w:val="24"/>
              </w:rPr>
            </w:pPr>
            <w:r>
              <w:rPr>
                <w:sz w:val="24"/>
              </w:rPr>
              <w:t>4.52</w:t>
            </w:r>
          </w:p>
        </w:tc>
        <w:tc>
          <w:tcPr>
            <w:tcW w:w="1373" w:type="dxa"/>
          </w:tcPr>
          <w:p w:rsidR="00F14390" w:rsidRDefault="00DB01C4">
            <w:pPr>
              <w:pStyle w:val="TableParagraph"/>
              <w:spacing w:before="62"/>
              <w:ind w:left="339"/>
              <w:jc w:val="left"/>
              <w:rPr>
                <w:sz w:val="24"/>
              </w:rPr>
            </w:pPr>
            <w:r>
              <w:rPr>
                <w:sz w:val="24"/>
              </w:rPr>
              <w:t>4.44</w:t>
            </w:r>
          </w:p>
        </w:tc>
        <w:tc>
          <w:tcPr>
            <w:tcW w:w="1652" w:type="dxa"/>
          </w:tcPr>
          <w:p w:rsidR="00F14390" w:rsidRDefault="00DB01C4">
            <w:pPr>
              <w:pStyle w:val="TableParagraph"/>
              <w:spacing w:before="62"/>
              <w:ind w:left="537" w:right="534"/>
              <w:rPr>
                <w:sz w:val="24"/>
              </w:rPr>
            </w:pPr>
            <w:r>
              <w:rPr>
                <w:sz w:val="24"/>
              </w:rPr>
              <w:t>3.91</w:t>
            </w:r>
          </w:p>
        </w:tc>
        <w:tc>
          <w:tcPr>
            <w:tcW w:w="1661" w:type="dxa"/>
          </w:tcPr>
          <w:p w:rsidR="00F14390" w:rsidRDefault="00DB01C4">
            <w:pPr>
              <w:pStyle w:val="TableParagraph"/>
              <w:spacing w:before="62"/>
              <w:ind w:left="540" w:right="541"/>
              <w:rPr>
                <w:sz w:val="24"/>
              </w:rPr>
            </w:pPr>
            <w:r>
              <w:rPr>
                <w:sz w:val="24"/>
              </w:rPr>
              <w:t>5.29</w:t>
            </w:r>
          </w:p>
        </w:tc>
      </w:tr>
      <w:tr w:rsidR="00F14390">
        <w:trPr>
          <w:trHeight w:val="414"/>
        </w:trPr>
        <w:tc>
          <w:tcPr>
            <w:tcW w:w="2490" w:type="dxa"/>
          </w:tcPr>
          <w:p w:rsidR="00F14390" w:rsidRDefault="00DB01C4">
            <w:pPr>
              <w:pStyle w:val="TableParagraph"/>
              <w:spacing w:before="65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Lactose(%)</w:t>
            </w:r>
          </w:p>
        </w:tc>
        <w:tc>
          <w:tcPr>
            <w:tcW w:w="2430" w:type="dxa"/>
          </w:tcPr>
          <w:p w:rsidR="00F14390" w:rsidRDefault="00DB01C4">
            <w:pPr>
              <w:pStyle w:val="TableParagraph"/>
              <w:spacing w:before="65"/>
              <w:ind w:left="1035" w:right="815"/>
              <w:rPr>
                <w:sz w:val="24"/>
              </w:rPr>
            </w:pPr>
            <w:r>
              <w:rPr>
                <w:sz w:val="24"/>
              </w:rPr>
              <w:t>4.52</w:t>
            </w:r>
          </w:p>
        </w:tc>
        <w:tc>
          <w:tcPr>
            <w:tcW w:w="1373" w:type="dxa"/>
          </w:tcPr>
          <w:p w:rsidR="00F14390" w:rsidRDefault="00DB01C4">
            <w:pPr>
              <w:pStyle w:val="TableParagraph"/>
              <w:spacing w:before="65"/>
              <w:ind w:left="339"/>
              <w:jc w:val="left"/>
              <w:rPr>
                <w:sz w:val="24"/>
              </w:rPr>
            </w:pPr>
            <w:r>
              <w:rPr>
                <w:sz w:val="24"/>
              </w:rPr>
              <w:t>4.44</w:t>
            </w:r>
          </w:p>
        </w:tc>
        <w:tc>
          <w:tcPr>
            <w:tcW w:w="1652" w:type="dxa"/>
          </w:tcPr>
          <w:p w:rsidR="00F14390" w:rsidRDefault="00DB01C4">
            <w:pPr>
              <w:pStyle w:val="TableParagraph"/>
              <w:spacing w:before="65"/>
              <w:ind w:left="537" w:right="534"/>
              <w:rPr>
                <w:sz w:val="24"/>
              </w:rPr>
            </w:pPr>
            <w:r>
              <w:rPr>
                <w:sz w:val="24"/>
              </w:rPr>
              <w:t>3.91</w:t>
            </w:r>
          </w:p>
        </w:tc>
        <w:tc>
          <w:tcPr>
            <w:tcW w:w="1661" w:type="dxa"/>
          </w:tcPr>
          <w:p w:rsidR="00F14390" w:rsidRDefault="00DB01C4">
            <w:pPr>
              <w:pStyle w:val="TableParagraph"/>
              <w:spacing w:before="65"/>
              <w:ind w:left="540" w:right="541"/>
              <w:rPr>
                <w:sz w:val="24"/>
              </w:rPr>
            </w:pPr>
            <w:r>
              <w:rPr>
                <w:sz w:val="24"/>
              </w:rPr>
              <w:t>5.29</w:t>
            </w:r>
          </w:p>
        </w:tc>
      </w:tr>
      <w:tr w:rsidR="00F14390">
        <w:trPr>
          <w:trHeight w:val="414"/>
        </w:trPr>
        <w:tc>
          <w:tcPr>
            <w:tcW w:w="2490" w:type="dxa"/>
          </w:tcPr>
          <w:p w:rsidR="00F14390" w:rsidRDefault="00DB01C4">
            <w:pPr>
              <w:pStyle w:val="TableParagraph"/>
              <w:spacing w:before="62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SNF(%)</w:t>
            </w:r>
          </w:p>
        </w:tc>
        <w:tc>
          <w:tcPr>
            <w:tcW w:w="2430" w:type="dxa"/>
          </w:tcPr>
          <w:p w:rsidR="00F14390" w:rsidRDefault="00DB01C4">
            <w:pPr>
              <w:pStyle w:val="TableParagraph"/>
              <w:spacing w:before="62"/>
              <w:ind w:left="1035" w:right="815"/>
              <w:rPr>
                <w:sz w:val="24"/>
              </w:rPr>
            </w:pPr>
            <w:r>
              <w:rPr>
                <w:sz w:val="24"/>
              </w:rPr>
              <w:t>9.53</w:t>
            </w:r>
          </w:p>
        </w:tc>
        <w:tc>
          <w:tcPr>
            <w:tcW w:w="1373" w:type="dxa"/>
          </w:tcPr>
          <w:p w:rsidR="00F14390" w:rsidRDefault="00DB01C4">
            <w:pPr>
              <w:pStyle w:val="TableParagraph"/>
              <w:spacing w:before="62"/>
              <w:ind w:left="339"/>
              <w:jc w:val="left"/>
              <w:rPr>
                <w:sz w:val="24"/>
              </w:rPr>
            </w:pPr>
            <w:r>
              <w:rPr>
                <w:sz w:val="24"/>
              </w:rPr>
              <w:t>9.46</w:t>
            </w:r>
          </w:p>
        </w:tc>
        <w:tc>
          <w:tcPr>
            <w:tcW w:w="1652" w:type="dxa"/>
          </w:tcPr>
          <w:p w:rsidR="00F14390" w:rsidRDefault="00DB01C4">
            <w:pPr>
              <w:pStyle w:val="TableParagraph"/>
              <w:spacing w:before="62"/>
              <w:ind w:left="537" w:right="534"/>
              <w:rPr>
                <w:sz w:val="24"/>
              </w:rPr>
            </w:pPr>
            <w:r>
              <w:rPr>
                <w:sz w:val="24"/>
              </w:rPr>
              <w:t>9.01</w:t>
            </w:r>
          </w:p>
        </w:tc>
        <w:tc>
          <w:tcPr>
            <w:tcW w:w="1661" w:type="dxa"/>
          </w:tcPr>
          <w:p w:rsidR="00F14390" w:rsidRDefault="00DB01C4">
            <w:pPr>
              <w:pStyle w:val="TableParagraph"/>
              <w:spacing w:before="62"/>
              <w:ind w:left="540" w:right="541"/>
              <w:rPr>
                <w:sz w:val="24"/>
              </w:rPr>
            </w:pPr>
            <w:r>
              <w:rPr>
                <w:sz w:val="24"/>
              </w:rPr>
              <w:t>8.99</w:t>
            </w:r>
          </w:p>
        </w:tc>
      </w:tr>
      <w:tr w:rsidR="00F14390">
        <w:trPr>
          <w:trHeight w:val="414"/>
        </w:trPr>
        <w:tc>
          <w:tcPr>
            <w:tcW w:w="2490" w:type="dxa"/>
          </w:tcPr>
          <w:p w:rsidR="00F14390" w:rsidRDefault="00DB01C4">
            <w:pPr>
              <w:pStyle w:val="TableParagraph"/>
              <w:spacing w:before="66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Protein(%)</w:t>
            </w:r>
          </w:p>
        </w:tc>
        <w:tc>
          <w:tcPr>
            <w:tcW w:w="2430" w:type="dxa"/>
          </w:tcPr>
          <w:p w:rsidR="00F14390" w:rsidRDefault="00DB01C4">
            <w:pPr>
              <w:pStyle w:val="TableParagraph"/>
              <w:spacing w:before="66"/>
              <w:ind w:left="1035" w:right="815"/>
              <w:rPr>
                <w:sz w:val="24"/>
              </w:rPr>
            </w:pPr>
            <w:r>
              <w:rPr>
                <w:sz w:val="24"/>
              </w:rPr>
              <w:t>3.46</w:t>
            </w:r>
          </w:p>
        </w:tc>
        <w:tc>
          <w:tcPr>
            <w:tcW w:w="1373" w:type="dxa"/>
          </w:tcPr>
          <w:p w:rsidR="00F14390" w:rsidRDefault="00DB01C4">
            <w:pPr>
              <w:pStyle w:val="TableParagraph"/>
              <w:spacing w:before="66"/>
              <w:ind w:left="339"/>
              <w:jc w:val="left"/>
              <w:rPr>
                <w:sz w:val="24"/>
              </w:rPr>
            </w:pPr>
            <w:r>
              <w:rPr>
                <w:sz w:val="24"/>
              </w:rPr>
              <w:t>3.44</w:t>
            </w:r>
          </w:p>
        </w:tc>
        <w:tc>
          <w:tcPr>
            <w:tcW w:w="1652" w:type="dxa"/>
          </w:tcPr>
          <w:p w:rsidR="00F14390" w:rsidRDefault="00DB01C4">
            <w:pPr>
              <w:pStyle w:val="TableParagraph"/>
              <w:spacing w:before="66"/>
              <w:ind w:left="537" w:right="534"/>
              <w:rPr>
                <w:sz w:val="24"/>
              </w:rPr>
            </w:pPr>
            <w:r>
              <w:rPr>
                <w:sz w:val="24"/>
              </w:rPr>
              <w:t>3.28</w:t>
            </w:r>
          </w:p>
        </w:tc>
        <w:tc>
          <w:tcPr>
            <w:tcW w:w="1661" w:type="dxa"/>
          </w:tcPr>
          <w:p w:rsidR="00F14390" w:rsidRDefault="00DB01C4">
            <w:pPr>
              <w:pStyle w:val="TableParagraph"/>
              <w:spacing w:before="66"/>
              <w:ind w:left="540" w:right="541"/>
              <w:rPr>
                <w:sz w:val="24"/>
              </w:rPr>
            </w:pPr>
            <w:r>
              <w:rPr>
                <w:sz w:val="24"/>
              </w:rPr>
              <w:t>3.26</w:t>
            </w:r>
          </w:p>
        </w:tc>
      </w:tr>
      <w:tr w:rsidR="00F14390">
        <w:trPr>
          <w:trHeight w:val="414"/>
        </w:trPr>
        <w:tc>
          <w:tcPr>
            <w:tcW w:w="2490" w:type="dxa"/>
          </w:tcPr>
          <w:p w:rsidR="00F14390" w:rsidRDefault="00DB01C4">
            <w:pPr>
              <w:pStyle w:val="TableParagraph"/>
              <w:spacing w:before="62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Specific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Gravity</w:t>
            </w:r>
          </w:p>
        </w:tc>
        <w:tc>
          <w:tcPr>
            <w:tcW w:w="2430" w:type="dxa"/>
          </w:tcPr>
          <w:p w:rsidR="00F14390" w:rsidRDefault="00DB01C4">
            <w:pPr>
              <w:pStyle w:val="TableParagraph"/>
              <w:spacing w:before="62"/>
              <w:ind w:left="1035" w:right="815"/>
              <w:rPr>
                <w:sz w:val="24"/>
              </w:rPr>
            </w:pPr>
            <w:r>
              <w:rPr>
                <w:sz w:val="24"/>
              </w:rPr>
              <w:t>1.033</w:t>
            </w:r>
          </w:p>
        </w:tc>
        <w:tc>
          <w:tcPr>
            <w:tcW w:w="1373" w:type="dxa"/>
          </w:tcPr>
          <w:p w:rsidR="00F14390" w:rsidRDefault="00DB01C4">
            <w:pPr>
              <w:pStyle w:val="TableParagraph"/>
              <w:spacing w:before="62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1.032</w:t>
            </w:r>
          </w:p>
        </w:tc>
        <w:tc>
          <w:tcPr>
            <w:tcW w:w="1652" w:type="dxa"/>
          </w:tcPr>
          <w:p w:rsidR="00F14390" w:rsidRDefault="00DB01C4">
            <w:pPr>
              <w:pStyle w:val="TableParagraph"/>
              <w:spacing w:before="62"/>
              <w:ind w:left="537" w:right="534"/>
              <w:rPr>
                <w:sz w:val="24"/>
              </w:rPr>
            </w:pPr>
            <w:r>
              <w:rPr>
                <w:sz w:val="24"/>
              </w:rPr>
              <w:t>1.031</w:t>
            </w:r>
          </w:p>
        </w:tc>
        <w:tc>
          <w:tcPr>
            <w:tcW w:w="1661" w:type="dxa"/>
          </w:tcPr>
          <w:p w:rsidR="00F14390" w:rsidRDefault="00DB01C4">
            <w:pPr>
              <w:pStyle w:val="TableParagraph"/>
              <w:spacing w:before="62"/>
              <w:ind w:left="540" w:right="541"/>
              <w:rPr>
                <w:sz w:val="24"/>
              </w:rPr>
            </w:pPr>
            <w:r>
              <w:rPr>
                <w:sz w:val="24"/>
              </w:rPr>
              <w:t>1.030</w:t>
            </w:r>
          </w:p>
        </w:tc>
      </w:tr>
      <w:tr w:rsidR="00F14390">
        <w:trPr>
          <w:trHeight w:val="413"/>
        </w:trPr>
        <w:tc>
          <w:tcPr>
            <w:tcW w:w="2490" w:type="dxa"/>
          </w:tcPr>
          <w:p w:rsidR="00F14390" w:rsidRDefault="00DB01C4">
            <w:pPr>
              <w:pStyle w:val="TableParagraph"/>
              <w:spacing w:before="65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phosphorus(%)</w:t>
            </w:r>
          </w:p>
        </w:tc>
        <w:tc>
          <w:tcPr>
            <w:tcW w:w="2430" w:type="dxa"/>
          </w:tcPr>
          <w:p w:rsidR="00F14390" w:rsidRDefault="00DB01C4">
            <w:pPr>
              <w:pStyle w:val="TableParagraph"/>
              <w:spacing w:before="65"/>
              <w:ind w:left="1035" w:right="815"/>
              <w:rPr>
                <w:sz w:val="24"/>
              </w:rPr>
            </w:pPr>
            <w:r>
              <w:rPr>
                <w:sz w:val="24"/>
              </w:rPr>
              <w:t>3.17</w:t>
            </w:r>
          </w:p>
        </w:tc>
        <w:tc>
          <w:tcPr>
            <w:tcW w:w="1373" w:type="dxa"/>
          </w:tcPr>
          <w:p w:rsidR="00F14390" w:rsidRDefault="00DB01C4">
            <w:pPr>
              <w:pStyle w:val="TableParagraph"/>
              <w:spacing w:before="65"/>
              <w:ind w:left="339"/>
              <w:jc w:val="left"/>
              <w:rPr>
                <w:sz w:val="24"/>
              </w:rPr>
            </w:pPr>
            <w:r>
              <w:rPr>
                <w:sz w:val="24"/>
              </w:rPr>
              <w:t>3.40</w:t>
            </w:r>
          </w:p>
        </w:tc>
        <w:tc>
          <w:tcPr>
            <w:tcW w:w="1652" w:type="dxa"/>
          </w:tcPr>
          <w:p w:rsidR="00F14390" w:rsidRDefault="00DB01C4">
            <w:pPr>
              <w:pStyle w:val="TableParagraph"/>
              <w:spacing w:before="65"/>
              <w:ind w:left="537" w:right="534"/>
              <w:rPr>
                <w:sz w:val="24"/>
              </w:rPr>
            </w:pPr>
            <w:r>
              <w:rPr>
                <w:sz w:val="24"/>
              </w:rPr>
              <w:t>3.19</w:t>
            </w:r>
          </w:p>
        </w:tc>
        <w:tc>
          <w:tcPr>
            <w:tcW w:w="1661" w:type="dxa"/>
          </w:tcPr>
          <w:p w:rsidR="00F14390" w:rsidRDefault="00DB01C4">
            <w:pPr>
              <w:pStyle w:val="TableParagraph"/>
              <w:spacing w:before="65"/>
              <w:ind w:left="540" w:right="541"/>
              <w:rPr>
                <w:sz w:val="24"/>
              </w:rPr>
            </w:pPr>
            <w:r>
              <w:rPr>
                <w:sz w:val="24"/>
              </w:rPr>
              <w:t>2.92</w:t>
            </w:r>
          </w:p>
        </w:tc>
      </w:tr>
      <w:tr w:rsidR="00F14390">
        <w:trPr>
          <w:trHeight w:val="412"/>
        </w:trPr>
        <w:tc>
          <w:tcPr>
            <w:tcW w:w="2490" w:type="dxa"/>
          </w:tcPr>
          <w:p w:rsidR="00F14390" w:rsidRDefault="00DB01C4">
            <w:pPr>
              <w:pStyle w:val="TableParagraph"/>
              <w:spacing w:before="62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Calcium(%)</w:t>
            </w:r>
          </w:p>
        </w:tc>
        <w:tc>
          <w:tcPr>
            <w:tcW w:w="2430" w:type="dxa"/>
          </w:tcPr>
          <w:p w:rsidR="00F14390" w:rsidRDefault="00DB01C4">
            <w:pPr>
              <w:pStyle w:val="TableParagraph"/>
              <w:spacing w:before="62"/>
              <w:ind w:left="1035" w:right="815"/>
              <w:rPr>
                <w:sz w:val="24"/>
              </w:rPr>
            </w:pPr>
            <w:r>
              <w:rPr>
                <w:sz w:val="24"/>
              </w:rPr>
              <w:t>2.51</w:t>
            </w:r>
          </w:p>
        </w:tc>
        <w:tc>
          <w:tcPr>
            <w:tcW w:w="1373" w:type="dxa"/>
          </w:tcPr>
          <w:p w:rsidR="00F14390" w:rsidRDefault="00DB01C4">
            <w:pPr>
              <w:pStyle w:val="TableParagraph"/>
              <w:spacing w:before="62"/>
              <w:ind w:left="339"/>
              <w:jc w:val="left"/>
              <w:rPr>
                <w:sz w:val="24"/>
              </w:rPr>
            </w:pPr>
            <w:r>
              <w:rPr>
                <w:sz w:val="24"/>
              </w:rPr>
              <w:t>2.46</w:t>
            </w:r>
          </w:p>
        </w:tc>
        <w:tc>
          <w:tcPr>
            <w:tcW w:w="1652" w:type="dxa"/>
          </w:tcPr>
          <w:p w:rsidR="00F14390" w:rsidRDefault="00DB01C4">
            <w:pPr>
              <w:pStyle w:val="TableParagraph"/>
              <w:spacing w:before="62"/>
              <w:ind w:left="537" w:right="534"/>
              <w:rPr>
                <w:sz w:val="24"/>
              </w:rPr>
            </w:pPr>
            <w:r>
              <w:rPr>
                <w:sz w:val="24"/>
              </w:rPr>
              <w:t>2.32</w:t>
            </w:r>
          </w:p>
        </w:tc>
        <w:tc>
          <w:tcPr>
            <w:tcW w:w="1661" w:type="dxa"/>
          </w:tcPr>
          <w:p w:rsidR="00F14390" w:rsidRDefault="00DB01C4">
            <w:pPr>
              <w:pStyle w:val="TableParagraph"/>
              <w:spacing w:before="62"/>
              <w:ind w:left="540" w:right="541"/>
              <w:rPr>
                <w:sz w:val="24"/>
              </w:rPr>
            </w:pPr>
            <w:r>
              <w:rPr>
                <w:sz w:val="24"/>
              </w:rPr>
              <w:t>2.90</w:t>
            </w:r>
          </w:p>
        </w:tc>
      </w:tr>
      <w:tr w:rsidR="00F14390">
        <w:trPr>
          <w:trHeight w:val="413"/>
        </w:trPr>
        <w:tc>
          <w:tcPr>
            <w:tcW w:w="2490" w:type="dxa"/>
          </w:tcPr>
          <w:p w:rsidR="00F14390" w:rsidRDefault="00DB01C4">
            <w:pPr>
              <w:pStyle w:val="TableParagraph"/>
              <w:spacing w:before="64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content(%)</w:t>
            </w:r>
          </w:p>
        </w:tc>
        <w:tc>
          <w:tcPr>
            <w:tcW w:w="2430" w:type="dxa"/>
          </w:tcPr>
          <w:p w:rsidR="00F14390" w:rsidRDefault="00DB01C4">
            <w:pPr>
              <w:pStyle w:val="TableParagraph"/>
              <w:spacing w:before="64"/>
              <w:ind w:left="1035" w:right="815"/>
              <w:rPr>
                <w:sz w:val="24"/>
              </w:rPr>
            </w:pPr>
            <w:r>
              <w:rPr>
                <w:sz w:val="24"/>
              </w:rPr>
              <w:t>14.05</w:t>
            </w:r>
          </w:p>
        </w:tc>
        <w:tc>
          <w:tcPr>
            <w:tcW w:w="1373" w:type="dxa"/>
          </w:tcPr>
          <w:p w:rsidR="00F14390" w:rsidRDefault="00DB01C4">
            <w:pPr>
              <w:pStyle w:val="TableParagraph"/>
              <w:spacing w:before="64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13.89</w:t>
            </w:r>
          </w:p>
        </w:tc>
        <w:tc>
          <w:tcPr>
            <w:tcW w:w="1652" w:type="dxa"/>
          </w:tcPr>
          <w:p w:rsidR="00F14390" w:rsidRDefault="00DB01C4">
            <w:pPr>
              <w:pStyle w:val="TableParagraph"/>
              <w:spacing w:before="64"/>
              <w:ind w:left="537" w:right="534"/>
              <w:rPr>
                <w:sz w:val="24"/>
              </w:rPr>
            </w:pPr>
            <w:r>
              <w:rPr>
                <w:sz w:val="24"/>
              </w:rPr>
              <w:t>12.91</w:t>
            </w:r>
          </w:p>
        </w:tc>
        <w:tc>
          <w:tcPr>
            <w:tcW w:w="1661" w:type="dxa"/>
          </w:tcPr>
          <w:p w:rsidR="00F14390" w:rsidRDefault="00DB01C4">
            <w:pPr>
              <w:pStyle w:val="TableParagraph"/>
              <w:spacing w:before="64"/>
              <w:ind w:left="540" w:right="541"/>
              <w:rPr>
                <w:sz w:val="24"/>
              </w:rPr>
            </w:pPr>
            <w:r>
              <w:rPr>
                <w:sz w:val="24"/>
              </w:rPr>
              <w:t>14.28</w:t>
            </w:r>
          </w:p>
        </w:tc>
      </w:tr>
      <w:tr w:rsidR="00F14390">
        <w:trPr>
          <w:trHeight w:val="483"/>
        </w:trPr>
        <w:tc>
          <w:tcPr>
            <w:tcW w:w="2490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Dry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2430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1035" w:right="815"/>
              <w:rPr>
                <w:sz w:val="24"/>
              </w:rPr>
            </w:pPr>
            <w:r>
              <w:rPr>
                <w:sz w:val="24"/>
              </w:rPr>
              <w:t>85.95</w:t>
            </w:r>
          </w:p>
        </w:tc>
        <w:tc>
          <w:tcPr>
            <w:tcW w:w="1373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279"/>
              <w:jc w:val="left"/>
              <w:rPr>
                <w:sz w:val="24"/>
              </w:rPr>
            </w:pPr>
            <w:r>
              <w:rPr>
                <w:sz w:val="24"/>
              </w:rPr>
              <w:t>86.11</w:t>
            </w:r>
          </w:p>
        </w:tc>
        <w:tc>
          <w:tcPr>
            <w:tcW w:w="1652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537" w:right="534"/>
              <w:rPr>
                <w:sz w:val="24"/>
              </w:rPr>
            </w:pPr>
            <w:r>
              <w:rPr>
                <w:sz w:val="24"/>
              </w:rPr>
              <w:t>87.09</w:t>
            </w:r>
          </w:p>
        </w:tc>
        <w:tc>
          <w:tcPr>
            <w:tcW w:w="1661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540" w:right="541"/>
              <w:rPr>
                <w:sz w:val="24"/>
              </w:rPr>
            </w:pPr>
            <w:r>
              <w:rPr>
                <w:sz w:val="24"/>
              </w:rPr>
              <w:t>85.73</w:t>
            </w:r>
          </w:p>
        </w:tc>
      </w:tr>
    </w:tbl>
    <w:p w:rsidR="00F14390" w:rsidRDefault="00DB01C4">
      <w:pPr>
        <w:pStyle w:val="BodyText"/>
        <w:tabs>
          <w:tab w:val="left" w:pos="1460"/>
        </w:tabs>
        <w:ind w:left="704"/>
      </w:pPr>
      <w:r>
        <w:rPr>
          <w:rFonts w:ascii="Calibri"/>
          <w:sz w:val="22"/>
        </w:rPr>
        <w:t>506</w:t>
      </w:r>
      <w:r>
        <w:rPr>
          <w:rFonts w:ascii="Calibri"/>
          <w:sz w:val="22"/>
        </w:rPr>
        <w:tab/>
      </w:r>
      <w:r>
        <w:t>Solid</w:t>
      </w:r>
      <w:r>
        <w:rPr>
          <w:spacing w:val="-3"/>
        </w:rPr>
        <w:t xml:space="preserve"> </w:t>
      </w:r>
      <w:r>
        <w:t>non</w:t>
      </w:r>
      <w:r>
        <w:rPr>
          <w:spacing w:val="-4"/>
        </w:rPr>
        <w:t xml:space="preserve"> </w:t>
      </w:r>
      <w:r>
        <w:t>fat</w:t>
      </w:r>
      <w:r>
        <w:rPr>
          <w:spacing w:val="-1"/>
        </w:rPr>
        <w:t xml:space="preserve"> </w:t>
      </w:r>
      <w:r>
        <w:t>(SNF)</w:t>
      </w:r>
    </w:p>
    <w:p w:rsidR="00F14390" w:rsidRDefault="00F14390">
      <w:pPr>
        <w:pStyle w:val="BodyText"/>
        <w:spacing w:before="8"/>
        <w:rPr>
          <w:sz w:val="27"/>
        </w:rPr>
      </w:pPr>
    </w:p>
    <w:p w:rsidR="00F14390" w:rsidRDefault="00DB01C4">
      <w:pPr>
        <w:pStyle w:val="BodyText"/>
        <w:tabs>
          <w:tab w:val="left" w:pos="1400"/>
        </w:tabs>
        <w:ind w:left="704"/>
      </w:pPr>
      <w:r>
        <w:rPr>
          <w:rFonts w:ascii="Calibri"/>
          <w:sz w:val="22"/>
        </w:rPr>
        <w:t>507</w:t>
      </w:r>
      <w:r>
        <w:rPr>
          <w:rFonts w:ascii="Calibri"/>
          <w:sz w:val="22"/>
        </w:rPr>
        <w:tab/>
      </w:r>
      <w:r>
        <w:rPr>
          <w:b/>
        </w:rPr>
        <w:t>Table</w:t>
      </w:r>
      <w:r>
        <w:rPr>
          <w:b/>
          <w:spacing w:val="-2"/>
        </w:rPr>
        <w:t xml:space="preserve"> </w:t>
      </w:r>
      <w:r>
        <w:rPr>
          <w:b/>
        </w:rPr>
        <w:t>5.</w:t>
      </w:r>
      <w:r>
        <w:rPr>
          <w:b/>
          <w:spacing w:val="-4"/>
        </w:rPr>
        <w:t xml:space="preserve"> </w:t>
      </w:r>
      <w:r>
        <w:t>Ration</w:t>
      </w:r>
      <w:r>
        <w:rPr>
          <w:spacing w:val="-1"/>
        </w:rPr>
        <w:t xml:space="preserve"> </w:t>
      </w:r>
      <w:r>
        <w:t>Intake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Etawa</w:t>
      </w:r>
      <w:r>
        <w:rPr>
          <w:spacing w:val="-1"/>
        </w:rPr>
        <w:t xml:space="preserve"> </w:t>
      </w:r>
      <w:r>
        <w:t>Crossbreed</w:t>
      </w:r>
      <w:r>
        <w:rPr>
          <w:spacing w:val="-3"/>
        </w:rPr>
        <w:t xml:space="preserve"> </w:t>
      </w:r>
      <w:r>
        <w:t>dairy</w:t>
      </w:r>
      <w:r>
        <w:rPr>
          <w:spacing w:val="-5"/>
        </w:rPr>
        <w:t xml:space="preserve"> </w:t>
      </w:r>
      <w:r>
        <w:t>Goats</w:t>
      </w:r>
      <w:r>
        <w:rPr>
          <w:spacing w:val="-6"/>
        </w:rPr>
        <w:t xml:space="preserve"> </w:t>
      </w:r>
      <w:r>
        <w:t>Treatment</w:t>
      </w:r>
    </w:p>
    <w:p w:rsidR="00F14390" w:rsidRDefault="00F14390">
      <w:pPr>
        <w:pStyle w:val="BodyText"/>
        <w:spacing w:before="8"/>
        <w:rPr>
          <w:sz w:val="28"/>
        </w:rPr>
      </w:pPr>
    </w:p>
    <w:tbl>
      <w:tblPr>
        <w:tblW w:w="0" w:type="auto"/>
        <w:tblInd w:w="12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0"/>
        <w:gridCol w:w="1766"/>
        <w:gridCol w:w="1768"/>
        <w:gridCol w:w="1768"/>
        <w:gridCol w:w="1773"/>
      </w:tblGrid>
      <w:tr w:rsidR="00F14390">
        <w:trPr>
          <w:trHeight w:val="412"/>
        </w:trPr>
        <w:tc>
          <w:tcPr>
            <w:tcW w:w="2530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5" w:lineRule="exact"/>
              <w:ind w:left="520" w:right="499"/>
              <w:rPr>
                <w:sz w:val="24"/>
              </w:rPr>
            </w:pPr>
            <w:r>
              <w:rPr>
                <w:sz w:val="24"/>
              </w:rPr>
              <w:t>Intake</w:t>
            </w:r>
          </w:p>
          <w:p w:rsidR="00F14390" w:rsidRDefault="00DB01C4">
            <w:pPr>
              <w:pStyle w:val="TableParagraph"/>
              <w:spacing w:before="141"/>
              <w:ind w:left="520" w:right="497"/>
              <w:rPr>
                <w:sz w:val="24"/>
              </w:rPr>
            </w:pPr>
            <w:r>
              <w:rPr>
                <w:sz w:val="24"/>
              </w:rPr>
              <w:t>(Kg/e/day)</w:t>
            </w:r>
          </w:p>
        </w:tc>
        <w:tc>
          <w:tcPr>
            <w:tcW w:w="1766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35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1254" w:right="1254"/>
              <w:rPr>
                <w:sz w:val="24"/>
              </w:rPr>
            </w:pPr>
            <w:r>
              <w:rPr>
                <w:sz w:val="24"/>
              </w:rPr>
              <w:t>Treatment</w:t>
            </w:r>
          </w:p>
        </w:tc>
        <w:tc>
          <w:tcPr>
            <w:tcW w:w="1773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</w:tr>
      <w:tr w:rsidR="00F14390">
        <w:trPr>
          <w:trHeight w:val="414"/>
        </w:trPr>
        <w:tc>
          <w:tcPr>
            <w:tcW w:w="2530" w:type="dxa"/>
            <w:vMerge/>
            <w:tcBorders>
              <w:top w:val="nil"/>
              <w:bottom w:val="single" w:sz="4" w:space="0" w:color="000000"/>
            </w:tcBorders>
          </w:tcPr>
          <w:p w:rsidR="00F14390" w:rsidRDefault="00F14390">
            <w:pPr>
              <w:rPr>
                <w:sz w:val="2"/>
                <w:szCs w:val="2"/>
              </w:rPr>
            </w:pPr>
          </w:p>
        </w:tc>
        <w:tc>
          <w:tcPr>
            <w:tcW w:w="1766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5" w:lineRule="exact"/>
              <w:ind w:right="1"/>
              <w:rPr>
                <w:sz w:val="24"/>
              </w:rPr>
            </w:pPr>
            <w:r>
              <w:rPr>
                <w:w w:val="97"/>
                <w:sz w:val="24"/>
              </w:rPr>
              <w:t>A</w:t>
            </w:r>
          </w:p>
        </w:tc>
        <w:tc>
          <w:tcPr>
            <w:tcW w:w="1768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5" w:lineRule="exact"/>
              <w:ind w:left="1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768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773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w w:val="97"/>
                <w:sz w:val="24"/>
              </w:rPr>
              <w:t>D</w:t>
            </w:r>
          </w:p>
        </w:tc>
      </w:tr>
      <w:tr w:rsidR="00F14390">
        <w:trPr>
          <w:trHeight w:val="344"/>
        </w:trPr>
        <w:tc>
          <w:tcPr>
            <w:tcW w:w="2530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520" w:right="496"/>
              <w:rPr>
                <w:sz w:val="24"/>
              </w:rPr>
            </w:pPr>
            <w:r>
              <w:rPr>
                <w:sz w:val="24"/>
              </w:rPr>
              <w:t>Dry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Matter</w:t>
            </w:r>
          </w:p>
        </w:tc>
        <w:tc>
          <w:tcPr>
            <w:tcW w:w="1766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434" w:right="435"/>
              <w:rPr>
                <w:sz w:val="24"/>
              </w:rPr>
            </w:pPr>
            <w:r>
              <w:rPr>
                <w:sz w:val="24"/>
              </w:rPr>
              <w:t>2.44</w:t>
            </w:r>
          </w:p>
        </w:tc>
        <w:tc>
          <w:tcPr>
            <w:tcW w:w="1768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654" w:right="652"/>
              <w:rPr>
                <w:sz w:val="24"/>
              </w:rPr>
            </w:pPr>
            <w:r>
              <w:rPr>
                <w:sz w:val="24"/>
              </w:rPr>
              <w:t>2.51</w:t>
            </w:r>
          </w:p>
        </w:tc>
        <w:tc>
          <w:tcPr>
            <w:tcW w:w="1768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655" w:right="651"/>
              <w:rPr>
                <w:sz w:val="24"/>
              </w:rPr>
            </w:pPr>
            <w:r>
              <w:rPr>
                <w:sz w:val="24"/>
              </w:rPr>
              <w:t>2.48</w:t>
            </w:r>
          </w:p>
        </w:tc>
        <w:tc>
          <w:tcPr>
            <w:tcW w:w="1773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320" w:right="318"/>
              <w:rPr>
                <w:sz w:val="24"/>
              </w:rPr>
            </w:pPr>
            <w:r>
              <w:rPr>
                <w:sz w:val="24"/>
              </w:rPr>
              <w:t>2.46</w:t>
            </w:r>
          </w:p>
        </w:tc>
      </w:tr>
      <w:tr w:rsidR="00F14390">
        <w:trPr>
          <w:trHeight w:val="413"/>
        </w:trPr>
        <w:tc>
          <w:tcPr>
            <w:tcW w:w="2530" w:type="dxa"/>
          </w:tcPr>
          <w:p w:rsidR="00F14390" w:rsidRDefault="00DB01C4">
            <w:pPr>
              <w:pStyle w:val="TableParagraph"/>
              <w:spacing w:before="62"/>
              <w:ind w:left="520" w:right="499"/>
              <w:rPr>
                <w:sz w:val="24"/>
              </w:rPr>
            </w:pPr>
            <w:r>
              <w:rPr>
                <w:sz w:val="24"/>
              </w:rPr>
              <w:t>Organic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Matter</w:t>
            </w:r>
          </w:p>
        </w:tc>
        <w:tc>
          <w:tcPr>
            <w:tcW w:w="1766" w:type="dxa"/>
          </w:tcPr>
          <w:p w:rsidR="00F14390" w:rsidRDefault="00DB01C4">
            <w:pPr>
              <w:pStyle w:val="TableParagraph"/>
              <w:spacing w:before="62"/>
              <w:ind w:left="434" w:right="435"/>
              <w:rPr>
                <w:sz w:val="24"/>
              </w:rPr>
            </w:pPr>
            <w:r>
              <w:rPr>
                <w:sz w:val="24"/>
              </w:rPr>
              <w:t>2.20</w:t>
            </w:r>
          </w:p>
        </w:tc>
        <w:tc>
          <w:tcPr>
            <w:tcW w:w="1768" w:type="dxa"/>
          </w:tcPr>
          <w:p w:rsidR="00F14390" w:rsidRDefault="00DB01C4">
            <w:pPr>
              <w:pStyle w:val="TableParagraph"/>
              <w:spacing w:before="62"/>
              <w:ind w:left="654" w:right="652"/>
              <w:rPr>
                <w:sz w:val="24"/>
              </w:rPr>
            </w:pPr>
            <w:r>
              <w:rPr>
                <w:sz w:val="24"/>
              </w:rPr>
              <w:t>2.27</w:t>
            </w:r>
          </w:p>
        </w:tc>
        <w:tc>
          <w:tcPr>
            <w:tcW w:w="1768" w:type="dxa"/>
          </w:tcPr>
          <w:p w:rsidR="00F14390" w:rsidRDefault="00DB01C4">
            <w:pPr>
              <w:pStyle w:val="TableParagraph"/>
              <w:spacing w:before="62"/>
              <w:ind w:left="655" w:right="651"/>
              <w:rPr>
                <w:sz w:val="24"/>
              </w:rPr>
            </w:pPr>
            <w:r>
              <w:rPr>
                <w:sz w:val="24"/>
              </w:rPr>
              <w:t>2.25</w:t>
            </w:r>
          </w:p>
        </w:tc>
        <w:tc>
          <w:tcPr>
            <w:tcW w:w="1773" w:type="dxa"/>
          </w:tcPr>
          <w:p w:rsidR="00F14390" w:rsidRDefault="00DB01C4">
            <w:pPr>
              <w:pStyle w:val="TableParagraph"/>
              <w:spacing w:before="62"/>
              <w:ind w:left="320" w:right="318"/>
              <w:rPr>
                <w:sz w:val="24"/>
              </w:rPr>
            </w:pPr>
            <w:r>
              <w:rPr>
                <w:sz w:val="24"/>
              </w:rPr>
              <w:t>2.21</w:t>
            </w:r>
          </w:p>
        </w:tc>
      </w:tr>
      <w:tr w:rsidR="00F14390">
        <w:trPr>
          <w:trHeight w:val="486"/>
        </w:trPr>
        <w:tc>
          <w:tcPr>
            <w:tcW w:w="2530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5"/>
              <w:ind w:left="516" w:right="499"/>
              <w:rPr>
                <w:sz w:val="24"/>
              </w:rPr>
            </w:pPr>
            <w:r>
              <w:rPr>
                <w:sz w:val="24"/>
              </w:rPr>
              <w:t>Crude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Protein</w:t>
            </w:r>
          </w:p>
        </w:tc>
        <w:tc>
          <w:tcPr>
            <w:tcW w:w="1766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5"/>
              <w:ind w:left="434" w:right="435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  <w:tc>
          <w:tcPr>
            <w:tcW w:w="1768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5"/>
              <w:ind w:left="654" w:right="652"/>
              <w:rPr>
                <w:sz w:val="24"/>
              </w:rPr>
            </w:pPr>
            <w:r>
              <w:rPr>
                <w:sz w:val="24"/>
              </w:rPr>
              <w:t>0.65</w:t>
            </w:r>
          </w:p>
        </w:tc>
        <w:tc>
          <w:tcPr>
            <w:tcW w:w="1768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5"/>
              <w:ind w:left="655" w:right="651"/>
              <w:rPr>
                <w:sz w:val="24"/>
              </w:rPr>
            </w:pPr>
            <w:r>
              <w:rPr>
                <w:sz w:val="24"/>
              </w:rPr>
              <w:t>0.62</w:t>
            </w:r>
          </w:p>
        </w:tc>
        <w:tc>
          <w:tcPr>
            <w:tcW w:w="1773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5"/>
              <w:ind w:left="320" w:right="318"/>
              <w:rPr>
                <w:sz w:val="24"/>
              </w:rPr>
            </w:pPr>
            <w:r>
              <w:rPr>
                <w:sz w:val="24"/>
              </w:rPr>
              <w:t>0.61</w:t>
            </w:r>
          </w:p>
        </w:tc>
      </w:tr>
    </w:tbl>
    <w:p w:rsidR="00F14390" w:rsidRDefault="00F14390">
      <w:pPr>
        <w:rPr>
          <w:sz w:val="24"/>
        </w:rPr>
        <w:sectPr w:rsidR="00F14390">
          <w:pgSz w:w="12240" w:h="15840"/>
          <w:pgMar w:top="1500" w:right="180" w:bottom="280" w:left="40" w:header="720" w:footer="720" w:gutter="0"/>
          <w:cols w:space="720"/>
        </w:sectPr>
      </w:pPr>
    </w:p>
    <w:p w:rsidR="00F14390" w:rsidRDefault="00DB01C4">
      <w:pPr>
        <w:spacing w:before="33"/>
        <w:ind w:left="704"/>
        <w:rPr>
          <w:rFonts w:ascii="Calibri"/>
        </w:rPr>
      </w:pPr>
      <w:r>
        <w:rPr>
          <w:rFonts w:ascii="Calibri"/>
        </w:rPr>
        <w:lastRenderedPageBreak/>
        <w:t>508508</w:t>
      </w:r>
    </w:p>
    <w:p w:rsidR="00F14390" w:rsidRDefault="00F14390">
      <w:pPr>
        <w:pStyle w:val="BodyText"/>
        <w:spacing w:before="7"/>
        <w:rPr>
          <w:rFonts w:ascii="Calibri"/>
          <w:sz w:val="26"/>
        </w:rPr>
      </w:pPr>
    </w:p>
    <w:p w:rsidR="00F14390" w:rsidRDefault="00DB01C4">
      <w:pPr>
        <w:pStyle w:val="BodyText"/>
        <w:tabs>
          <w:tab w:val="left" w:pos="1400"/>
        </w:tabs>
        <w:ind w:left="704"/>
      </w:pPr>
      <w:r>
        <w:rPr>
          <w:rFonts w:ascii="Calibri"/>
          <w:sz w:val="22"/>
        </w:rPr>
        <w:t>509</w:t>
      </w:r>
      <w:r>
        <w:rPr>
          <w:rFonts w:ascii="Calibri"/>
          <w:sz w:val="22"/>
        </w:rPr>
        <w:tab/>
      </w:r>
      <w:r>
        <w:rPr>
          <w:b/>
        </w:rPr>
        <w:t>Table</w:t>
      </w:r>
      <w:r>
        <w:rPr>
          <w:b/>
          <w:spacing w:val="-4"/>
        </w:rPr>
        <w:t xml:space="preserve"> </w:t>
      </w:r>
      <w:r>
        <w:rPr>
          <w:b/>
        </w:rPr>
        <w:t>6.</w:t>
      </w:r>
      <w:r>
        <w:rPr>
          <w:b/>
          <w:spacing w:val="-4"/>
        </w:rPr>
        <w:t xml:space="preserve"> </w:t>
      </w:r>
      <w:r>
        <w:t>Digestibility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Etawa</w:t>
      </w:r>
      <w:r>
        <w:rPr>
          <w:spacing w:val="-2"/>
        </w:rPr>
        <w:t xml:space="preserve"> </w:t>
      </w:r>
      <w:r>
        <w:t>Crossbreed</w:t>
      </w:r>
      <w:r>
        <w:rPr>
          <w:spacing w:val="-1"/>
        </w:rPr>
        <w:t xml:space="preserve"> </w:t>
      </w:r>
      <w:r>
        <w:t>Dairy</w:t>
      </w:r>
      <w:r>
        <w:rPr>
          <w:spacing w:val="-6"/>
        </w:rPr>
        <w:t xml:space="preserve"> </w:t>
      </w:r>
      <w:r>
        <w:t>Goats</w:t>
      </w:r>
      <w:r>
        <w:rPr>
          <w:spacing w:val="-6"/>
        </w:rPr>
        <w:t xml:space="preserve"> </w:t>
      </w:r>
      <w:r>
        <w:t>Treatment</w:t>
      </w:r>
    </w:p>
    <w:p w:rsidR="00F14390" w:rsidRDefault="00F14390">
      <w:pPr>
        <w:pStyle w:val="BodyText"/>
        <w:spacing w:before="10" w:after="1"/>
        <w:rPr>
          <w:sz w:val="28"/>
        </w:rPr>
      </w:pPr>
    </w:p>
    <w:tbl>
      <w:tblPr>
        <w:tblW w:w="0" w:type="auto"/>
        <w:tblInd w:w="12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2"/>
        <w:gridCol w:w="1837"/>
        <w:gridCol w:w="1841"/>
        <w:gridCol w:w="1843"/>
        <w:gridCol w:w="1840"/>
      </w:tblGrid>
      <w:tr w:rsidR="00F14390">
        <w:trPr>
          <w:trHeight w:val="412"/>
        </w:trPr>
        <w:tc>
          <w:tcPr>
            <w:tcW w:w="224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5" w:lineRule="exact"/>
              <w:ind w:left="373" w:right="359"/>
              <w:rPr>
                <w:sz w:val="24"/>
              </w:rPr>
            </w:pPr>
            <w:r>
              <w:rPr>
                <w:sz w:val="24"/>
              </w:rPr>
              <w:t>Digestibility</w:t>
            </w:r>
          </w:p>
          <w:p w:rsidR="00F14390" w:rsidRDefault="00DB01C4">
            <w:pPr>
              <w:pStyle w:val="TableParagraph"/>
              <w:spacing w:before="137"/>
              <w:ind w:left="370" w:right="360"/>
              <w:rPr>
                <w:sz w:val="24"/>
              </w:rPr>
            </w:pPr>
            <w:r>
              <w:rPr>
                <w:sz w:val="24"/>
              </w:rPr>
              <w:t>(%)</w:t>
            </w:r>
          </w:p>
        </w:tc>
        <w:tc>
          <w:tcPr>
            <w:tcW w:w="1837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368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1324" w:right="1332"/>
              <w:rPr>
                <w:sz w:val="24"/>
              </w:rPr>
            </w:pPr>
            <w:r>
              <w:rPr>
                <w:sz w:val="24"/>
              </w:rPr>
              <w:t>Treatment</w:t>
            </w:r>
          </w:p>
        </w:tc>
        <w:tc>
          <w:tcPr>
            <w:tcW w:w="1840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</w:tr>
      <w:tr w:rsidR="00F14390">
        <w:trPr>
          <w:trHeight w:val="414"/>
        </w:trPr>
        <w:tc>
          <w:tcPr>
            <w:tcW w:w="2242" w:type="dxa"/>
            <w:vMerge/>
            <w:tcBorders>
              <w:top w:val="nil"/>
              <w:bottom w:val="single" w:sz="4" w:space="0" w:color="000000"/>
            </w:tcBorders>
          </w:tcPr>
          <w:p w:rsidR="00F14390" w:rsidRDefault="00F14390">
            <w:pPr>
              <w:rPr>
                <w:sz w:val="2"/>
                <w:szCs w:val="2"/>
              </w:rPr>
            </w:pPr>
          </w:p>
        </w:tc>
        <w:tc>
          <w:tcPr>
            <w:tcW w:w="1837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right="1"/>
              <w:rPr>
                <w:sz w:val="24"/>
              </w:rPr>
            </w:pPr>
            <w:r>
              <w:rPr>
                <w:w w:val="97"/>
                <w:sz w:val="24"/>
              </w:rPr>
              <w:t>A</w:t>
            </w:r>
          </w:p>
        </w:tc>
        <w:tc>
          <w:tcPr>
            <w:tcW w:w="1841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right="5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right="3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840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right="9"/>
              <w:rPr>
                <w:sz w:val="24"/>
              </w:rPr>
            </w:pPr>
            <w:r>
              <w:rPr>
                <w:w w:val="97"/>
                <w:sz w:val="24"/>
              </w:rPr>
              <w:t>D</w:t>
            </w:r>
          </w:p>
        </w:tc>
      </w:tr>
      <w:tr w:rsidR="00F14390">
        <w:trPr>
          <w:trHeight w:val="344"/>
        </w:trPr>
        <w:tc>
          <w:tcPr>
            <w:tcW w:w="2242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373" w:right="360"/>
              <w:rPr>
                <w:sz w:val="24"/>
              </w:rPr>
            </w:pPr>
            <w:r>
              <w:rPr>
                <w:sz w:val="24"/>
              </w:rPr>
              <w:t>Dry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Matter</w:t>
            </w:r>
          </w:p>
        </w:tc>
        <w:tc>
          <w:tcPr>
            <w:tcW w:w="1837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628" w:right="629"/>
              <w:rPr>
                <w:sz w:val="24"/>
              </w:rPr>
            </w:pPr>
            <w:r>
              <w:rPr>
                <w:sz w:val="24"/>
              </w:rPr>
              <w:t>65.85</w:t>
            </w:r>
          </w:p>
        </w:tc>
        <w:tc>
          <w:tcPr>
            <w:tcW w:w="1841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628" w:right="633"/>
              <w:rPr>
                <w:sz w:val="24"/>
              </w:rPr>
            </w:pPr>
            <w:r>
              <w:rPr>
                <w:sz w:val="24"/>
              </w:rPr>
              <w:t>66.17</w:t>
            </w:r>
          </w:p>
        </w:tc>
        <w:tc>
          <w:tcPr>
            <w:tcW w:w="1843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630" w:right="632"/>
              <w:rPr>
                <w:sz w:val="24"/>
              </w:rPr>
            </w:pPr>
            <w:r>
              <w:rPr>
                <w:sz w:val="24"/>
              </w:rPr>
              <w:t>67.23</w:t>
            </w:r>
          </w:p>
        </w:tc>
        <w:tc>
          <w:tcPr>
            <w:tcW w:w="1840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268" w:right="270"/>
              <w:rPr>
                <w:sz w:val="24"/>
              </w:rPr>
            </w:pPr>
            <w:r>
              <w:rPr>
                <w:sz w:val="24"/>
              </w:rPr>
              <w:t>67.98</w:t>
            </w:r>
          </w:p>
        </w:tc>
      </w:tr>
      <w:tr w:rsidR="00F14390">
        <w:trPr>
          <w:trHeight w:val="412"/>
        </w:trPr>
        <w:tc>
          <w:tcPr>
            <w:tcW w:w="2242" w:type="dxa"/>
          </w:tcPr>
          <w:p w:rsidR="00F14390" w:rsidRDefault="00DB01C4">
            <w:pPr>
              <w:pStyle w:val="TableParagraph"/>
              <w:spacing w:before="64"/>
              <w:ind w:left="373" w:right="360"/>
              <w:rPr>
                <w:sz w:val="24"/>
              </w:rPr>
            </w:pPr>
            <w:r>
              <w:rPr>
                <w:sz w:val="24"/>
              </w:rPr>
              <w:t>Organic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Matter</w:t>
            </w:r>
          </w:p>
        </w:tc>
        <w:tc>
          <w:tcPr>
            <w:tcW w:w="1837" w:type="dxa"/>
          </w:tcPr>
          <w:p w:rsidR="00F14390" w:rsidRDefault="00DB01C4">
            <w:pPr>
              <w:pStyle w:val="TableParagraph"/>
              <w:spacing w:before="64"/>
              <w:ind w:left="628" w:right="629"/>
              <w:rPr>
                <w:sz w:val="24"/>
              </w:rPr>
            </w:pPr>
            <w:r>
              <w:rPr>
                <w:sz w:val="24"/>
              </w:rPr>
              <w:t>67.76</w:t>
            </w:r>
          </w:p>
        </w:tc>
        <w:tc>
          <w:tcPr>
            <w:tcW w:w="1841" w:type="dxa"/>
          </w:tcPr>
          <w:p w:rsidR="00F14390" w:rsidRDefault="00DB01C4">
            <w:pPr>
              <w:pStyle w:val="TableParagraph"/>
              <w:spacing w:before="64"/>
              <w:ind w:left="628" w:right="633"/>
              <w:rPr>
                <w:sz w:val="24"/>
              </w:rPr>
            </w:pPr>
            <w:r>
              <w:rPr>
                <w:sz w:val="24"/>
              </w:rPr>
              <w:t>68.02</w:t>
            </w:r>
          </w:p>
        </w:tc>
        <w:tc>
          <w:tcPr>
            <w:tcW w:w="1843" w:type="dxa"/>
          </w:tcPr>
          <w:p w:rsidR="00F14390" w:rsidRDefault="00DB01C4">
            <w:pPr>
              <w:pStyle w:val="TableParagraph"/>
              <w:spacing w:before="64"/>
              <w:ind w:left="630" w:right="632"/>
              <w:rPr>
                <w:sz w:val="24"/>
              </w:rPr>
            </w:pPr>
            <w:r>
              <w:rPr>
                <w:sz w:val="24"/>
              </w:rPr>
              <w:t>68.88</w:t>
            </w:r>
          </w:p>
        </w:tc>
        <w:tc>
          <w:tcPr>
            <w:tcW w:w="1840" w:type="dxa"/>
          </w:tcPr>
          <w:p w:rsidR="00F14390" w:rsidRDefault="00DB01C4">
            <w:pPr>
              <w:pStyle w:val="TableParagraph"/>
              <w:spacing w:before="64"/>
              <w:ind w:left="268" w:right="270"/>
              <w:rPr>
                <w:sz w:val="24"/>
              </w:rPr>
            </w:pPr>
            <w:r>
              <w:rPr>
                <w:sz w:val="24"/>
              </w:rPr>
              <w:t>69.32</w:t>
            </w:r>
          </w:p>
        </w:tc>
      </w:tr>
      <w:tr w:rsidR="00F14390">
        <w:trPr>
          <w:trHeight w:val="482"/>
        </w:trPr>
        <w:tc>
          <w:tcPr>
            <w:tcW w:w="2242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2"/>
              <w:ind w:left="371" w:right="360"/>
              <w:rPr>
                <w:sz w:val="24"/>
              </w:rPr>
            </w:pPr>
            <w:r>
              <w:rPr>
                <w:sz w:val="24"/>
              </w:rPr>
              <w:t>Crude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Protein</w:t>
            </w:r>
          </w:p>
        </w:tc>
        <w:tc>
          <w:tcPr>
            <w:tcW w:w="1837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2"/>
              <w:ind w:left="628" w:right="629"/>
              <w:rPr>
                <w:sz w:val="24"/>
              </w:rPr>
            </w:pPr>
            <w:r>
              <w:rPr>
                <w:sz w:val="24"/>
              </w:rPr>
              <w:t>69.56</w:t>
            </w:r>
          </w:p>
        </w:tc>
        <w:tc>
          <w:tcPr>
            <w:tcW w:w="1841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2"/>
              <w:ind w:left="628" w:right="633"/>
              <w:rPr>
                <w:sz w:val="24"/>
              </w:rPr>
            </w:pPr>
            <w:r>
              <w:rPr>
                <w:sz w:val="24"/>
              </w:rPr>
              <w:t>70.34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2"/>
              <w:ind w:left="630" w:right="632"/>
              <w:rPr>
                <w:sz w:val="24"/>
              </w:rPr>
            </w:pPr>
            <w:r>
              <w:rPr>
                <w:sz w:val="24"/>
              </w:rPr>
              <w:t>71.38</w:t>
            </w:r>
          </w:p>
        </w:tc>
        <w:tc>
          <w:tcPr>
            <w:tcW w:w="1840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2"/>
              <w:ind w:left="268" w:right="270"/>
              <w:rPr>
                <w:sz w:val="24"/>
              </w:rPr>
            </w:pPr>
            <w:r>
              <w:rPr>
                <w:sz w:val="24"/>
              </w:rPr>
              <w:t>71.97</w:t>
            </w:r>
          </w:p>
        </w:tc>
      </w:tr>
    </w:tbl>
    <w:p w:rsidR="00F14390" w:rsidRDefault="00DB01C4">
      <w:pPr>
        <w:spacing w:before="11"/>
        <w:ind w:left="704"/>
        <w:rPr>
          <w:rFonts w:ascii="Calibri"/>
        </w:rPr>
      </w:pPr>
      <w:r>
        <w:rPr>
          <w:rFonts w:ascii="Calibri"/>
        </w:rPr>
        <w:t>510510</w:t>
      </w:r>
    </w:p>
    <w:p w:rsidR="00F14390" w:rsidRDefault="00F14390">
      <w:pPr>
        <w:rPr>
          <w:rFonts w:ascii="Calibri"/>
        </w:rPr>
        <w:sectPr w:rsidR="00F14390">
          <w:pgSz w:w="12240" w:h="15840"/>
          <w:pgMar w:top="1420" w:right="180" w:bottom="280" w:left="40" w:header="720" w:footer="720" w:gutter="0"/>
          <w:cols w:space="720"/>
        </w:sectPr>
      </w:pPr>
    </w:p>
    <w:p w:rsidR="00F14390" w:rsidRDefault="00775EFA">
      <w:pPr>
        <w:spacing w:before="76"/>
        <w:ind w:left="4951" w:right="4813"/>
        <w:jc w:val="center"/>
        <w:rPr>
          <w:b/>
          <w:sz w:val="24"/>
        </w:rPr>
      </w:pPr>
      <w:r>
        <w:rPr>
          <w:b/>
          <w:sz w:val="24"/>
        </w:rPr>
        <w:lastRenderedPageBreak/>
        <w:t>Email</w:t>
      </w:r>
      <w:r w:rsidR="0052461B">
        <w:rPr>
          <w:b/>
          <w:sz w:val="24"/>
        </w:rPr>
        <w:t xml:space="preserve"> dari Editor untuk </w:t>
      </w:r>
      <w:r w:rsidR="00DB01C4">
        <w:rPr>
          <w:b/>
          <w:sz w:val="24"/>
        </w:rPr>
        <w:t>Revisi</w:t>
      </w:r>
      <w:r w:rsidR="00DB01C4">
        <w:rPr>
          <w:b/>
          <w:spacing w:val="-1"/>
          <w:sz w:val="24"/>
        </w:rPr>
        <w:t xml:space="preserve"> </w:t>
      </w:r>
      <w:r>
        <w:rPr>
          <w:b/>
          <w:spacing w:val="-1"/>
          <w:sz w:val="24"/>
        </w:rPr>
        <w:t>(</w:t>
      </w:r>
      <w:r w:rsidR="00DB01C4">
        <w:rPr>
          <w:b/>
          <w:sz w:val="24"/>
        </w:rPr>
        <w:t>1</w:t>
      </w:r>
      <w:r>
        <w:rPr>
          <w:b/>
          <w:sz w:val="24"/>
        </w:rPr>
        <w:t>)</w:t>
      </w:r>
    </w:p>
    <w:p w:rsidR="00F14390" w:rsidRDefault="00DB01C4">
      <w:pPr>
        <w:pStyle w:val="BodyText"/>
        <w:spacing w:before="11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177814</wp:posOffset>
            </wp:positionV>
            <wp:extent cx="5847717" cy="3291840"/>
            <wp:effectExtent l="0" t="0" r="0" b="0"/>
            <wp:wrapTopAndBottom/>
            <wp:docPr id="5" name="image3.jpeg" descr="C:\Users\MY HP\Downloads\Minta Revis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717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4390" w:rsidRDefault="00F14390">
      <w:pPr>
        <w:rPr>
          <w:sz w:val="20"/>
        </w:rPr>
        <w:sectPr w:rsidR="00F14390">
          <w:pgSz w:w="12240" w:h="15840"/>
          <w:pgMar w:top="1360" w:right="180" w:bottom="280" w:left="40" w:header="720" w:footer="720" w:gutter="0"/>
          <w:cols w:space="720"/>
        </w:sectPr>
      </w:pPr>
    </w:p>
    <w:p w:rsidR="00F14390" w:rsidRDefault="00F14390">
      <w:pPr>
        <w:pStyle w:val="BodyText"/>
        <w:rPr>
          <w:b/>
          <w:sz w:val="20"/>
        </w:rPr>
      </w:pPr>
    </w:p>
    <w:p w:rsidR="00F14390" w:rsidRDefault="00F14390">
      <w:pPr>
        <w:pStyle w:val="BodyText"/>
        <w:spacing w:before="2"/>
        <w:rPr>
          <w:b/>
          <w:sz w:val="27"/>
        </w:rPr>
      </w:pPr>
    </w:p>
    <w:p w:rsidR="00F14390" w:rsidRDefault="00DB01C4">
      <w:pPr>
        <w:pStyle w:val="Heading3"/>
        <w:spacing w:before="51"/>
      </w:pPr>
      <w:r>
        <w:t>Reviewer’s</w:t>
      </w:r>
      <w:r>
        <w:rPr>
          <w:spacing w:val="4"/>
        </w:rPr>
        <w:t xml:space="preserve"> </w:t>
      </w:r>
      <w:r>
        <w:t>copy</w:t>
      </w:r>
      <w:r>
        <w:rPr>
          <w:spacing w:val="5"/>
        </w:rPr>
        <w:t xml:space="preserve"> </w:t>
      </w:r>
      <w:r>
        <w:t>IJVS</w:t>
      </w:r>
      <w:r>
        <w:rPr>
          <w:spacing w:val="5"/>
        </w:rPr>
        <w:t xml:space="preserve"> </w:t>
      </w:r>
      <w:r>
        <w:t>22-724</w:t>
      </w:r>
    </w:p>
    <w:p w:rsidR="00F14390" w:rsidRDefault="00FA72DE">
      <w:pPr>
        <w:pStyle w:val="BodyText"/>
        <w:spacing w:line="20" w:lineRule="exact"/>
        <w:ind w:left="1088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>
                <wp:extent cx="4856480" cy="5715"/>
                <wp:effectExtent l="1905" t="3175" r="0" b="635"/>
                <wp:docPr id="573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6480" cy="5715"/>
                          <a:chOff x="0" y="0"/>
                          <a:chExt cx="7648" cy="9"/>
                        </a:xfrm>
                      </wpg:grpSpPr>
                      <wps:wsp>
                        <wps:cNvPr id="574" name="Rectangle 5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48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83FA7D" id="Group 548" o:spid="_x0000_s1026" style="width:382.4pt;height:.45pt;mso-position-horizontal-relative:char;mso-position-vertical-relative:line" coordsize="764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">
                <v:rect id="Rectangle 549" o:spid="_x0000_s1027" style="position:absolute;width:7648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+KSsYA&#10;AADcAAAADwAAAGRycy9kb3ducmV2LnhtbESPQWsCMRSE70L/Q3gFb5qtqNXVKFUQehGq9aC35+Z1&#10;d3Hzsk2ibv31jSB4HGbmG2Y6b0wlLuR8aVnBWzcBQZxZXXKuYPe96oxA+ICssbJMCv7Iw3z20ppi&#10;qu2VN3TZhlxECPsUFRQh1KmUPivIoO/amjh6P9YZDFG6XGqH1wg3lewlyVAaLDkuFFjTsqDstD0b&#10;BYvxaPH71ef1bXM80GF/PA16LlGq/dp8TEAEasIz/Gh/agWD9z7cz8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+KSsYAAADc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F14390" w:rsidRDefault="00F14390">
      <w:pPr>
        <w:pStyle w:val="BodyText"/>
        <w:spacing w:before="9"/>
        <w:rPr>
          <w:rFonts w:ascii="Calibri"/>
          <w:b/>
          <w:sz w:val="14"/>
        </w:rPr>
      </w:pPr>
    </w:p>
    <w:p w:rsidR="00F14390" w:rsidRDefault="00F14390">
      <w:pPr>
        <w:rPr>
          <w:rFonts w:ascii="Calibri"/>
          <w:sz w:val="14"/>
        </w:rPr>
        <w:sectPr w:rsidR="00F14390">
          <w:footerReference w:type="default" r:id="rId16"/>
          <w:pgSz w:w="11910" w:h="16850"/>
          <w:pgMar w:top="1340" w:right="0" w:bottom="1240" w:left="100" w:header="0" w:footer="1050" w:gutter="0"/>
          <w:pgNumType w:start="1"/>
          <w:cols w:space="720"/>
        </w:sectPr>
      </w:pPr>
    </w:p>
    <w:p w:rsidR="00F14390" w:rsidRDefault="00FA72DE">
      <w:pPr>
        <w:tabs>
          <w:tab w:val="left" w:pos="2570"/>
        </w:tabs>
        <w:spacing w:before="92"/>
        <w:ind w:left="716"/>
        <w:rPr>
          <w:b/>
          <w:sz w:val="2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0392192" behindDoc="1" locked="0" layoutInCell="1" allowOverlap="1">
                <wp:simplePos x="0" y="0"/>
                <wp:positionH relativeFrom="page">
                  <wp:posOffset>2745740</wp:posOffset>
                </wp:positionH>
                <wp:positionV relativeFrom="page">
                  <wp:posOffset>847090</wp:posOffset>
                </wp:positionV>
                <wp:extent cx="4815205" cy="9002395"/>
                <wp:effectExtent l="0" t="0" r="0" b="0"/>
                <wp:wrapNone/>
                <wp:docPr id="559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5205" cy="9002395"/>
                          <a:chOff x="4324" y="1334"/>
                          <a:chExt cx="7583" cy="14177"/>
                        </a:xfrm>
                      </wpg:grpSpPr>
                      <wps:wsp>
                        <wps:cNvPr id="560" name="Rectangle 547"/>
                        <wps:cNvSpPr>
                          <a:spLocks noChangeArrowheads="1"/>
                        </wps:cNvSpPr>
                        <wps:spPr bwMode="auto">
                          <a:xfrm>
                            <a:off x="8930" y="1334"/>
                            <a:ext cx="2977" cy="1417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9332" y="5751"/>
                            <a:ext cx="0" cy="249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Freeform 545"/>
                        <wps:cNvSpPr>
                          <a:spLocks/>
                        </wps:cNvSpPr>
                        <wps:spPr bwMode="auto">
                          <a:xfrm>
                            <a:off x="9332" y="5650"/>
                            <a:ext cx="2536" cy="400"/>
                          </a:xfrm>
                          <a:custGeom>
                            <a:avLst/>
                            <a:gdLst>
                              <a:gd name="T0" fmla="+- 0 11817 9332"/>
                              <a:gd name="T1" fmla="*/ T0 w 2536"/>
                              <a:gd name="T2" fmla="+- 0 5650 5650"/>
                              <a:gd name="T3" fmla="*/ 5650 h 400"/>
                              <a:gd name="T4" fmla="+- 0 9383 9332"/>
                              <a:gd name="T5" fmla="*/ T4 w 2536"/>
                              <a:gd name="T6" fmla="+- 0 5650 5650"/>
                              <a:gd name="T7" fmla="*/ 5650 h 400"/>
                              <a:gd name="T8" fmla="+- 0 9363 9332"/>
                              <a:gd name="T9" fmla="*/ T8 w 2536"/>
                              <a:gd name="T10" fmla="+- 0 5654 5650"/>
                              <a:gd name="T11" fmla="*/ 5654 h 400"/>
                              <a:gd name="T12" fmla="+- 0 9347 9332"/>
                              <a:gd name="T13" fmla="*/ T12 w 2536"/>
                              <a:gd name="T14" fmla="+- 0 5665 5650"/>
                              <a:gd name="T15" fmla="*/ 5665 h 400"/>
                              <a:gd name="T16" fmla="+- 0 9336 9332"/>
                              <a:gd name="T17" fmla="*/ T16 w 2536"/>
                              <a:gd name="T18" fmla="+- 0 5681 5650"/>
                              <a:gd name="T19" fmla="*/ 5681 h 400"/>
                              <a:gd name="T20" fmla="+- 0 9332 9332"/>
                              <a:gd name="T21" fmla="*/ T20 w 2536"/>
                              <a:gd name="T22" fmla="+- 0 5700 5650"/>
                              <a:gd name="T23" fmla="*/ 5700 h 400"/>
                              <a:gd name="T24" fmla="+- 0 9332 9332"/>
                              <a:gd name="T25" fmla="*/ T24 w 2536"/>
                              <a:gd name="T26" fmla="+- 0 6000 5650"/>
                              <a:gd name="T27" fmla="*/ 6000 h 400"/>
                              <a:gd name="T28" fmla="+- 0 9336 9332"/>
                              <a:gd name="T29" fmla="*/ T28 w 2536"/>
                              <a:gd name="T30" fmla="+- 0 6019 5650"/>
                              <a:gd name="T31" fmla="*/ 6019 h 400"/>
                              <a:gd name="T32" fmla="+- 0 9347 9332"/>
                              <a:gd name="T33" fmla="*/ T32 w 2536"/>
                              <a:gd name="T34" fmla="+- 0 6035 5650"/>
                              <a:gd name="T35" fmla="*/ 6035 h 400"/>
                              <a:gd name="T36" fmla="+- 0 9363 9332"/>
                              <a:gd name="T37" fmla="*/ T36 w 2536"/>
                              <a:gd name="T38" fmla="+- 0 6046 5650"/>
                              <a:gd name="T39" fmla="*/ 6046 h 400"/>
                              <a:gd name="T40" fmla="+- 0 9383 9332"/>
                              <a:gd name="T41" fmla="*/ T40 w 2536"/>
                              <a:gd name="T42" fmla="+- 0 6050 5650"/>
                              <a:gd name="T43" fmla="*/ 6050 h 400"/>
                              <a:gd name="T44" fmla="+- 0 11817 9332"/>
                              <a:gd name="T45" fmla="*/ T44 w 2536"/>
                              <a:gd name="T46" fmla="+- 0 6050 5650"/>
                              <a:gd name="T47" fmla="*/ 6050 h 400"/>
                              <a:gd name="T48" fmla="+- 0 11837 9332"/>
                              <a:gd name="T49" fmla="*/ T48 w 2536"/>
                              <a:gd name="T50" fmla="+- 0 6046 5650"/>
                              <a:gd name="T51" fmla="*/ 6046 h 400"/>
                              <a:gd name="T52" fmla="+- 0 11853 9332"/>
                              <a:gd name="T53" fmla="*/ T52 w 2536"/>
                              <a:gd name="T54" fmla="+- 0 6035 5650"/>
                              <a:gd name="T55" fmla="*/ 6035 h 400"/>
                              <a:gd name="T56" fmla="+- 0 11864 9332"/>
                              <a:gd name="T57" fmla="*/ T56 w 2536"/>
                              <a:gd name="T58" fmla="+- 0 6019 5650"/>
                              <a:gd name="T59" fmla="*/ 6019 h 400"/>
                              <a:gd name="T60" fmla="+- 0 11868 9332"/>
                              <a:gd name="T61" fmla="*/ T60 w 2536"/>
                              <a:gd name="T62" fmla="+- 0 6000 5650"/>
                              <a:gd name="T63" fmla="*/ 6000 h 400"/>
                              <a:gd name="T64" fmla="+- 0 11868 9332"/>
                              <a:gd name="T65" fmla="*/ T64 w 2536"/>
                              <a:gd name="T66" fmla="+- 0 5700 5650"/>
                              <a:gd name="T67" fmla="*/ 5700 h 400"/>
                              <a:gd name="T68" fmla="+- 0 11864 9332"/>
                              <a:gd name="T69" fmla="*/ T68 w 2536"/>
                              <a:gd name="T70" fmla="+- 0 5681 5650"/>
                              <a:gd name="T71" fmla="*/ 5681 h 400"/>
                              <a:gd name="T72" fmla="+- 0 11853 9332"/>
                              <a:gd name="T73" fmla="*/ T72 w 2536"/>
                              <a:gd name="T74" fmla="+- 0 5665 5650"/>
                              <a:gd name="T75" fmla="*/ 5665 h 400"/>
                              <a:gd name="T76" fmla="+- 0 11837 9332"/>
                              <a:gd name="T77" fmla="*/ T76 w 2536"/>
                              <a:gd name="T78" fmla="+- 0 5654 5650"/>
                              <a:gd name="T79" fmla="*/ 5654 h 400"/>
                              <a:gd name="T80" fmla="+- 0 11817 9332"/>
                              <a:gd name="T81" fmla="*/ T80 w 2536"/>
                              <a:gd name="T82" fmla="+- 0 5650 5650"/>
                              <a:gd name="T83" fmla="*/ 5650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400">
                                <a:moveTo>
                                  <a:pt x="2485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0"/>
                                </a:lnTo>
                                <a:lnTo>
                                  <a:pt x="0" y="350"/>
                                </a:lnTo>
                                <a:lnTo>
                                  <a:pt x="4" y="369"/>
                                </a:lnTo>
                                <a:lnTo>
                                  <a:pt x="15" y="385"/>
                                </a:lnTo>
                                <a:lnTo>
                                  <a:pt x="31" y="396"/>
                                </a:lnTo>
                                <a:lnTo>
                                  <a:pt x="51" y="400"/>
                                </a:lnTo>
                                <a:lnTo>
                                  <a:pt x="2485" y="400"/>
                                </a:lnTo>
                                <a:lnTo>
                                  <a:pt x="2505" y="396"/>
                                </a:lnTo>
                                <a:lnTo>
                                  <a:pt x="2521" y="385"/>
                                </a:lnTo>
                                <a:lnTo>
                                  <a:pt x="2532" y="369"/>
                                </a:lnTo>
                                <a:lnTo>
                                  <a:pt x="2536" y="350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544"/>
                        <wps:cNvSpPr>
                          <a:spLocks/>
                        </wps:cNvSpPr>
                        <wps:spPr bwMode="auto">
                          <a:xfrm>
                            <a:off x="9332" y="5650"/>
                            <a:ext cx="2536" cy="400"/>
                          </a:xfrm>
                          <a:custGeom>
                            <a:avLst/>
                            <a:gdLst>
                              <a:gd name="T0" fmla="+- 0 9332 9332"/>
                              <a:gd name="T1" fmla="*/ T0 w 2536"/>
                              <a:gd name="T2" fmla="+- 0 6000 5650"/>
                              <a:gd name="T3" fmla="*/ 6000 h 400"/>
                              <a:gd name="T4" fmla="+- 0 9336 9332"/>
                              <a:gd name="T5" fmla="*/ T4 w 2536"/>
                              <a:gd name="T6" fmla="+- 0 6019 5650"/>
                              <a:gd name="T7" fmla="*/ 6019 h 400"/>
                              <a:gd name="T8" fmla="+- 0 9347 9332"/>
                              <a:gd name="T9" fmla="*/ T8 w 2536"/>
                              <a:gd name="T10" fmla="+- 0 6035 5650"/>
                              <a:gd name="T11" fmla="*/ 6035 h 400"/>
                              <a:gd name="T12" fmla="+- 0 9363 9332"/>
                              <a:gd name="T13" fmla="*/ T12 w 2536"/>
                              <a:gd name="T14" fmla="+- 0 6046 5650"/>
                              <a:gd name="T15" fmla="*/ 6046 h 400"/>
                              <a:gd name="T16" fmla="+- 0 9383 9332"/>
                              <a:gd name="T17" fmla="*/ T16 w 2536"/>
                              <a:gd name="T18" fmla="+- 0 6050 5650"/>
                              <a:gd name="T19" fmla="*/ 6050 h 400"/>
                              <a:gd name="T20" fmla="+- 0 11817 9332"/>
                              <a:gd name="T21" fmla="*/ T20 w 2536"/>
                              <a:gd name="T22" fmla="+- 0 6050 5650"/>
                              <a:gd name="T23" fmla="*/ 6050 h 400"/>
                              <a:gd name="T24" fmla="+- 0 11837 9332"/>
                              <a:gd name="T25" fmla="*/ T24 w 2536"/>
                              <a:gd name="T26" fmla="+- 0 6046 5650"/>
                              <a:gd name="T27" fmla="*/ 6046 h 400"/>
                              <a:gd name="T28" fmla="+- 0 11853 9332"/>
                              <a:gd name="T29" fmla="*/ T28 w 2536"/>
                              <a:gd name="T30" fmla="+- 0 6035 5650"/>
                              <a:gd name="T31" fmla="*/ 6035 h 400"/>
                              <a:gd name="T32" fmla="+- 0 11864 9332"/>
                              <a:gd name="T33" fmla="*/ T32 w 2536"/>
                              <a:gd name="T34" fmla="+- 0 6019 5650"/>
                              <a:gd name="T35" fmla="*/ 6019 h 400"/>
                              <a:gd name="T36" fmla="+- 0 11868 9332"/>
                              <a:gd name="T37" fmla="*/ T36 w 2536"/>
                              <a:gd name="T38" fmla="+- 0 6000 5650"/>
                              <a:gd name="T39" fmla="*/ 6000 h 400"/>
                              <a:gd name="T40" fmla="+- 0 11868 9332"/>
                              <a:gd name="T41" fmla="*/ T40 w 2536"/>
                              <a:gd name="T42" fmla="+- 0 5700 5650"/>
                              <a:gd name="T43" fmla="*/ 5700 h 400"/>
                              <a:gd name="T44" fmla="+- 0 11864 9332"/>
                              <a:gd name="T45" fmla="*/ T44 w 2536"/>
                              <a:gd name="T46" fmla="+- 0 5681 5650"/>
                              <a:gd name="T47" fmla="*/ 5681 h 400"/>
                              <a:gd name="T48" fmla="+- 0 11853 9332"/>
                              <a:gd name="T49" fmla="*/ T48 w 2536"/>
                              <a:gd name="T50" fmla="+- 0 5665 5650"/>
                              <a:gd name="T51" fmla="*/ 5665 h 400"/>
                              <a:gd name="T52" fmla="+- 0 11837 9332"/>
                              <a:gd name="T53" fmla="*/ T52 w 2536"/>
                              <a:gd name="T54" fmla="+- 0 5654 5650"/>
                              <a:gd name="T55" fmla="*/ 5654 h 400"/>
                              <a:gd name="T56" fmla="+- 0 11817 9332"/>
                              <a:gd name="T57" fmla="*/ T56 w 2536"/>
                              <a:gd name="T58" fmla="+- 0 5650 5650"/>
                              <a:gd name="T59" fmla="*/ 5650 h 400"/>
                              <a:gd name="T60" fmla="+- 0 9383 9332"/>
                              <a:gd name="T61" fmla="*/ T60 w 2536"/>
                              <a:gd name="T62" fmla="+- 0 5650 5650"/>
                              <a:gd name="T63" fmla="*/ 5650 h 400"/>
                              <a:gd name="T64" fmla="+- 0 9363 9332"/>
                              <a:gd name="T65" fmla="*/ T64 w 2536"/>
                              <a:gd name="T66" fmla="+- 0 5654 5650"/>
                              <a:gd name="T67" fmla="*/ 5654 h 400"/>
                              <a:gd name="T68" fmla="+- 0 9347 9332"/>
                              <a:gd name="T69" fmla="*/ T68 w 2536"/>
                              <a:gd name="T70" fmla="+- 0 5665 5650"/>
                              <a:gd name="T71" fmla="*/ 5665 h 400"/>
                              <a:gd name="T72" fmla="+- 0 9336 9332"/>
                              <a:gd name="T73" fmla="*/ T72 w 2536"/>
                              <a:gd name="T74" fmla="+- 0 5681 5650"/>
                              <a:gd name="T75" fmla="*/ 5681 h 400"/>
                              <a:gd name="T76" fmla="+- 0 9332 9332"/>
                              <a:gd name="T77" fmla="*/ T76 w 2536"/>
                              <a:gd name="T78" fmla="+- 0 5700 5650"/>
                              <a:gd name="T79" fmla="*/ 5700 h 400"/>
                              <a:gd name="T80" fmla="+- 0 9332 9332"/>
                              <a:gd name="T81" fmla="*/ T80 w 2536"/>
                              <a:gd name="T82" fmla="+- 0 6000 5650"/>
                              <a:gd name="T83" fmla="*/ 6000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400">
                                <a:moveTo>
                                  <a:pt x="0" y="350"/>
                                </a:moveTo>
                                <a:lnTo>
                                  <a:pt x="4" y="369"/>
                                </a:lnTo>
                                <a:lnTo>
                                  <a:pt x="15" y="385"/>
                                </a:lnTo>
                                <a:lnTo>
                                  <a:pt x="31" y="396"/>
                                </a:lnTo>
                                <a:lnTo>
                                  <a:pt x="51" y="400"/>
                                </a:lnTo>
                                <a:lnTo>
                                  <a:pt x="2485" y="400"/>
                                </a:lnTo>
                                <a:lnTo>
                                  <a:pt x="2505" y="396"/>
                                </a:lnTo>
                                <a:lnTo>
                                  <a:pt x="2521" y="385"/>
                                </a:lnTo>
                                <a:lnTo>
                                  <a:pt x="2532" y="369"/>
                                </a:lnTo>
                                <a:lnTo>
                                  <a:pt x="2536" y="350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0"/>
                                </a:lnTo>
                                <a:lnTo>
                                  <a:pt x="0" y="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9332" y="12547"/>
                            <a:ext cx="0" cy="132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AutoShape 542"/>
                        <wps:cNvSpPr>
                          <a:spLocks/>
                        </wps:cNvSpPr>
                        <wps:spPr bwMode="auto">
                          <a:xfrm>
                            <a:off x="4325" y="12447"/>
                            <a:ext cx="6" cy="233"/>
                          </a:xfrm>
                          <a:custGeom>
                            <a:avLst/>
                            <a:gdLst>
                              <a:gd name="T0" fmla="+- 0 4325 4325"/>
                              <a:gd name="T1" fmla="*/ T0 w 6"/>
                              <a:gd name="T2" fmla="+- 0 12680 12448"/>
                              <a:gd name="T3" fmla="*/ 12680 h 233"/>
                              <a:gd name="T4" fmla="+- 0 4329 4325"/>
                              <a:gd name="T5" fmla="*/ T4 w 6"/>
                              <a:gd name="T6" fmla="+- 0 12676 12448"/>
                              <a:gd name="T7" fmla="*/ 12676 h 233"/>
                              <a:gd name="T8" fmla="+- 0 4331 4325"/>
                              <a:gd name="T9" fmla="*/ T8 w 6"/>
                              <a:gd name="T10" fmla="+- 0 12674 12448"/>
                              <a:gd name="T11" fmla="*/ 12674 h 233"/>
                              <a:gd name="T12" fmla="+- 0 4331 4325"/>
                              <a:gd name="T13" fmla="*/ T12 w 6"/>
                              <a:gd name="T14" fmla="+- 0 12453 12448"/>
                              <a:gd name="T15" fmla="*/ 12453 h 233"/>
                              <a:gd name="T16" fmla="+- 0 4331 4325"/>
                              <a:gd name="T17" fmla="*/ T16 w 6"/>
                              <a:gd name="T18" fmla="+- 0 12451 12448"/>
                              <a:gd name="T19" fmla="*/ 12451 h 233"/>
                              <a:gd name="T20" fmla="+- 0 4327 4325"/>
                              <a:gd name="T21" fmla="*/ T20 w 6"/>
                              <a:gd name="T22" fmla="+- 0 12448 12448"/>
                              <a:gd name="T23" fmla="*/ 12448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" h="233">
                                <a:moveTo>
                                  <a:pt x="0" y="232"/>
                                </a:moveTo>
                                <a:lnTo>
                                  <a:pt x="4" y="228"/>
                                </a:lnTo>
                                <a:moveTo>
                                  <a:pt x="6" y="226"/>
                                </a:moveTo>
                                <a:lnTo>
                                  <a:pt x="6" y="5"/>
                                </a:lnTo>
                                <a:moveTo>
                                  <a:pt x="6" y="3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AutoShape 541"/>
                        <wps:cNvSpPr>
                          <a:spLocks/>
                        </wps:cNvSpPr>
                        <wps:spPr bwMode="auto">
                          <a:xfrm>
                            <a:off x="4325" y="12447"/>
                            <a:ext cx="6" cy="233"/>
                          </a:xfrm>
                          <a:custGeom>
                            <a:avLst/>
                            <a:gdLst>
                              <a:gd name="T0" fmla="+- 0 4325 4325"/>
                              <a:gd name="T1" fmla="*/ T0 w 6"/>
                              <a:gd name="T2" fmla="+- 0 12680 12448"/>
                              <a:gd name="T3" fmla="*/ 12680 h 233"/>
                              <a:gd name="T4" fmla="+- 0 4329 4325"/>
                              <a:gd name="T5" fmla="*/ T4 w 6"/>
                              <a:gd name="T6" fmla="+- 0 12676 12448"/>
                              <a:gd name="T7" fmla="*/ 12676 h 233"/>
                              <a:gd name="T8" fmla="+- 0 4331 4325"/>
                              <a:gd name="T9" fmla="*/ T8 w 6"/>
                              <a:gd name="T10" fmla="+- 0 12674 12448"/>
                              <a:gd name="T11" fmla="*/ 12674 h 233"/>
                              <a:gd name="T12" fmla="+- 0 4331 4325"/>
                              <a:gd name="T13" fmla="*/ T12 w 6"/>
                              <a:gd name="T14" fmla="+- 0 12453 12448"/>
                              <a:gd name="T15" fmla="*/ 12453 h 233"/>
                              <a:gd name="T16" fmla="+- 0 4331 4325"/>
                              <a:gd name="T17" fmla="*/ T16 w 6"/>
                              <a:gd name="T18" fmla="+- 0 12451 12448"/>
                              <a:gd name="T19" fmla="*/ 12451 h 233"/>
                              <a:gd name="T20" fmla="+- 0 4327 4325"/>
                              <a:gd name="T21" fmla="*/ T20 w 6"/>
                              <a:gd name="T22" fmla="+- 0 12448 12448"/>
                              <a:gd name="T23" fmla="*/ 12448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" h="233">
                                <a:moveTo>
                                  <a:pt x="0" y="232"/>
                                </a:moveTo>
                                <a:lnTo>
                                  <a:pt x="4" y="228"/>
                                </a:lnTo>
                                <a:moveTo>
                                  <a:pt x="6" y="226"/>
                                </a:moveTo>
                                <a:lnTo>
                                  <a:pt x="6" y="5"/>
                                </a:lnTo>
                                <a:moveTo>
                                  <a:pt x="6" y="3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75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Line 540"/>
                        <wps:cNvCnPr>
                          <a:cxnSpLocks noChangeShapeType="1"/>
                        </wps:cNvCnPr>
                        <wps:spPr bwMode="auto">
                          <a:xfrm>
                            <a:off x="8888" y="126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Freeform 539"/>
                        <wps:cNvSpPr>
                          <a:spLocks/>
                        </wps:cNvSpPr>
                        <wps:spPr bwMode="auto">
                          <a:xfrm>
                            <a:off x="9332" y="12446"/>
                            <a:ext cx="2536" cy="406"/>
                          </a:xfrm>
                          <a:custGeom>
                            <a:avLst/>
                            <a:gdLst>
                              <a:gd name="T0" fmla="+- 0 11817 9332"/>
                              <a:gd name="T1" fmla="*/ T0 w 2536"/>
                              <a:gd name="T2" fmla="+- 0 12446 12446"/>
                              <a:gd name="T3" fmla="*/ 12446 h 406"/>
                              <a:gd name="T4" fmla="+- 0 9383 9332"/>
                              <a:gd name="T5" fmla="*/ T4 w 2536"/>
                              <a:gd name="T6" fmla="+- 0 12446 12446"/>
                              <a:gd name="T7" fmla="*/ 12446 h 406"/>
                              <a:gd name="T8" fmla="+- 0 9363 9332"/>
                              <a:gd name="T9" fmla="*/ T8 w 2536"/>
                              <a:gd name="T10" fmla="+- 0 12450 12446"/>
                              <a:gd name="T11" fmla="*/ 12450 h 406"/>
                              <a:gd name="T12" fmla="+- 0 9347 9332"/>
                              <a:gd name="T13" fmla="*/ T12 w 2536"/>
                              <a:gd name="T14" fmla="+- 0 12461 12446"/>
                              <a:gd name="T15" fmla="*/ 12461 h 406"/>
                              <a:gd name="T16" fmla="+- 0 9336 9332"/>
                              <a:gd name="T17" fmla="*/ T16 w 2536"/>
                              <a:gd name="T18" fmla="+- 0 12477 12446"/>
                              <a:gd name="T19" fmla="*/ 12477 h 406"/>
                              <a:gd name="T20" fmla="+- 0 9332 9332"/>
                              <a:gd name="T21" fmla="*/ T20 w 2536"/>
                              <a:gd name="T22" fmla="+- 0 12497 12446"/>
                              <a:gd name="T23" fmla="*/ 12497 h 406"/>
                              <a:gd name="T24" fmla="+- 0 9332 9332"/>
                              <a:gd name="T25" fmla="*/ T24 w 2536"/>
                              <a:gd name="T26" fmla="+- 0 12802 12446"/>
                              <a:gd name="T27" fmla="*/ 12802 h 406"/>
                              <a:gd name="T28" fmla="+- 0 9336 9332"/>
                              <a:gd name="T29" fmla="*/ T28 w 2536"/>
                              <a:gd name="T30" fmla="+- 0 12822 12446"/>
                              <a:gd name="T31" fmla="*/ 12822 h 406"/>
                              <a:gd name="T32" fmla="+- 0 9347 9332"/>
                              <a:gd name="T33" fmla="*/ T32 w 2536"/>
                              <a:gd name="T34" fmla="+- 0 12838 12446"/>
                              <a:gd name="T35" fmla="*/ 12838 h 406"/>
                              <a:gd name="T36" fmla="+- 0 9363 9332"/>
                              <a:gd name="T37" fmla="*/ T36 w 2536"/>
                              <a:gd name="T38" fmla="+- 0 12848 12446"/>
                              <a:gd name="T39" fmla="*/ 12848 h 406"/>
                              <a:gd name="T40" fmla="+- 0 9383 9332"/>
                              <a:gd name="T41" fmla="*/ T40 w 2536"/>
                              <a:gd name="T42" fmla="+- 0 12852 12446"/>
                              <a:gd name="T43" fmla="*/ 12852 h 406"/>
                              <a:gd name="T44" fmla="+- 0 11817 9332"/>
                              <a:gd name="T45" fmla="*/ T44 w 2536"/>
                              <a:gd name="T46" fmla="+- 0 12852 12446"/>
                              <a:gd name="T47" fmla="*/ 12852 h 406"/>
                              <a:gd name="T48" fmla="+- 0 11837 9332"/>
                              <a:gd name="T49" fmla="*/ T48 w 2536"/>
                              <a:gd name="T50" fmla="+- 0 12848 12446"/>
                              <a:gd name="T51" fmla="*/ 12848 h 406"/>
                              <a:gd name="T52" fmla="+- 0 11853 9332"/>
                              <a:gd name="T53" fmla="*/ T52 w 2536"/>
                              <a:gd name="T54" fmla="+- 0 12838 12446"/>
                              <a:gd name="T55" fmla="*/ 12838 h 406"/>
                              <a:gd name="T56" fmla="+- 0 11864 9332"/>
                              <a:gd name="T57" fmla="*/ T56 w 2536"/>
                              <a:gd name="T58" fmla="+- 0 12822 12446"/>
                              <a:gd name="T59" fmla="*/ 12822 h 406"/>
                              <a:gd name="T60" fmla="+- 0 11868 9332"/>
                              <a:gd name="T61" fmla="*/ T60 w 2536"/>
                              <a:gd name="T62" fmla="+- 0 12802 12446"/>
                              <a:gd name="T63" fmla="*/ 12802 h 406"/>
                              <a:gd name="T64" fmla="+- 0 11868 9332"/>
                              <a:gd name="T65" fmla="*/ T64 w 2536"/>
                              <a:gd name="T66" fmla="+- 0 12497 12446"/>
                              <a:gd name="T67" fmla="*/ 12497 h 406"/>
                              <a:gd name="T68" fmla="+- 0 11864 9332"/>
                              <a:gd name="T69" fmla="*/ T68 w 2536"/>
                              <a:gd name="T70" fmla="+- 0 12477 12446"/>
                              <a:gd name="T71" fmla="*/ 12477 h 406"/>
                              <a:gd name="T72" fmla="+- 0 11853 9332"/>
                              <a:gd name="T73" fmla="*/ T72 w 2536"/>
                              <a:gd name="T74" fmla="+- 0 12461 12446"/>
                              <a:gd name="T75" fmla="*/ 12461 h 406"/>
                              <a:gd name="T76" fmla="+- 0 11837 9332"/>
                              <a:gd name="T77" fmla="*/ T76 w 2536"/>
                              <a:gd name="T78" fmla="+- 0 12450 12446"/>
                              <a:gd name="T79" fmla="*/ 12450 h 406"/>
                              <a:gd name="T80" fmla="+- 0 11817 9332"/>
                              <a:gd name="T81" fmla="*/ T80 w 2536"/>
                              <a:gd name="T82" fmla="+- 0 12446 12446"/>
                              <a:gd name="T83" fmla="*/ 12446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406">
                                <a:moveTo>
                                  <a:pt x="2485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0" y="356"/>
                                </a:lnTo>
                                <a:lnTo>
                                  <a:pt x="4" y="376"/>
                                </a:lnTo>
                                <a:lnTo>
                                  <a:pt x="15" y="392"/>
                                </a:lnTo>
                                <a:lnTo>
                                  <a:pt x="31" y="402"/>
                                </a:lnTo>
                                <a:lnTo>
                                  <a:pt x="51" y="406"/>
                                </a:lnTo>
                                <a:lnTo>
                                  <a:pt x="2485" y="406"/>
                                </a:lnTo>
                                <a:lnTo>
                                  <a:pt x="2505" y="402"/>
                                </a:lnTo>
                                <a:lnTo>
                                  <a:pt x="2521" y="392"/>
                                </a:lnTo>
                                <a:lnTo>
                                  <a:pt x="2532" y="376"/>
                                </a:lnTo>
                                <a:lnTo>
                                  <a:pt x="2536" y="356"/>
                                </a:lnTo>
                                <a:lnTo>
                                  <a:pt x="2536" y="51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538"/>
                        <wps:cNvSpPr>
                          <a:spLocks/>
                        </wps:cNvSpPr>
                        <wps:spPr bwMode="auto">
                          <a:xfrm>
                            <a:off x="9332" y="12446"/>
                            <a:ext cx="2536" cy="406"/>
                          </a:xfrm>
                          <a:custGeom>
                            <a:avLst/>
                            <a:gdLst>
                              <a:gd name="T0" fmla="+- 0 9332 9332"/>
                              <a:gd name="T1" fmla="*/ T0 w 2536"/>
                              <a:gd name="T2" fmla="+- 0 12802 12446"/>
                              <a:gd name="T3" fmla="*/ 12802 h 406"/>
                              <a:gd name="T4" fmla="+- 0 9336 9332"/>
                              <a:gd name="T5" fmla="*/ T4 w 2536"/>
                              <a:gd name="T6" fmla="+- 0 12822 12446"/>
                              <a:gd name="T7" fmla="*/ 12822 h 406"/>
                              <a:gd name="T8" fmla="+- 0 9347 9332"/>
                              <a:gd name="T9" fmla="*/ T8 w 2536"/>
                              <a:gd name="T10" fmla="+- 0 12838 12446"/>
                              <a:gd name="T11" fmla="*/ 12838 h 406"/>
                              <a:gd name="T12" fmla="+- 0 9363 9332"/>
                              <a:gd name="T13" fmla="*/ T12 w 2536"/>
                              <a:gd name="T14" fmla="+- 0 12848 12446"/>
                              <a:gd name="T15" fmla="*/ 12848 h 406"/>
                              <a:gd name="T16" fmla="+- 0 9383 9332"/>
                              <a:gd name="T17" fmla="*/ T16 w 2536"/>
                              <a:gd name="T18" fmla="+- 0 12852 12446"/>
                              <a:gd name="T19" fmla="*/ 12852 h 406"/>
                              <a:gd name="T20" fmla="+- 0 11817 9332"/>
                              <a:gd name="T21" fmla="*/ T20 w 2536"/>
                              <a:gd name="T22" fmla="+- 0 12852 12446"/>
                              <a:gd name="T23" fmla="*/ 12852 h 406"/>
                              <a:gd name="T24" fmla="+- 0 11837 9332"/>
                              <a:gd name="T25" fmla="*/ T24 w 2536"/>
                              <a:gd name="T26" fmla="+- 0 12848 12446"/>
                              <a:gd name="T27" fmla="*/ 12848 h 406"/>
                              <a:gd name="T28" fmla="+- 0 11853 9332"/>
                              <a:gd name="T29" fmla="*/ T28 w 2536"/>
                              <a:gd name="T30" fmla="+- 0 12838 12446"/>
                              <a:gd name="T31" fmla="*/ 12838 h 406"/>
                              <a:gd name="T32" fmla="+- 0 11864 9332"/>
                              <a:gd name="T33" fmla="*/ T32 w 2536"/>
                              <a:gd name="T34" fmla="+- 0 12822 12446"/>
                              <a:gd name="T35" fmla="*/ 12822 h 406"/>
                              <a:gd name="T36" fmla="+- 0 11868 9332"/>
                              <a:gd name="T37" fmla="*/ T36 w 2536"/>
                              <a:gd name="T38" fmla="+- 0 12802 12446"/>
                              <a:gd name="T39" fmla="*/ 12802 h 406"/>
                              <a:gd name="T40" fmla="+- 0 11868 9332"/>
                              <a:gd name="T41" fmla="*/ T40 w 2536"/>
                              <a:gd name="T42" fmla="+- 0 12497 12446"/>
                              <a:gd name="T43" fmla="*/ 12497 h 406"/>
                              <a:gd name="T44" fmla="+- 0 11864 9332"/>
                              <a:gd name="T45" fmla="*/ T44 w 2536"/>
                              <a:gd name="T46" fmla="+- 0 12477 12446"/>
                              <a:gd name="T47" fmla="*/ 12477 h 406"/>
                              <a:gd name="T48" fmla="+- 0 11853 9332"/>
                              <a:gd name="T49" fmla="*/ T48 w 2536"/>
                              <a:gd name="T50" fmla="+- 0 12461 12446"/>
                              <a:gd name="T51" fmla="*/ 12461 h 406"/>
                              <a:gd name="T52" fmla="+- 0 11837 9332"/>
                              <a:gd name="T53" fmla="*/ T52 w 2536"/>
                              <a:gd name="T54" fmla="+- 0 12450 12446"/>
                              <a:gd name="T55" fmla="*/ 12450 h 406"/>
                              <a:gd name="T56" fmla="+- 0 11817 9332"/>
                              <a:gd name="T57" fmla="*/ T56 w 2536"/>
                              <a:gd name="T58" fmla="+- 0 12446 12446"/>
                              <a:gd name="T59" fmla="*/ 12446 h 406"/>
                              <a:gd name="T60" fmla="+- 0 9383 9332"/>
                              <a:gd name="T61" fmla="*/ T60 w 2536"/>
                              <a:gd name="T62" fmla="+- 0 12446 12446"/>
                              <a:gd name="T63" fmla="*/ 12446 h 406"/>
                              <a:gd name="T64" fmla="+- 0 9363 9332"/>
                              <a:gd name="T65" fmla="*/ T64 w 2536"/>
                              <a:gd name="T66" fmla="+- 0 12450 12446"/>
                              <a:gd name="T67" fmla="*/ 12450 h 406"/>
                              <a:gd name="T68" fmla="+- 0 9347 9332"/>
                              <a:gd name="T69" fmla="*/ T68 w 2536"/>
                              <a:gd name="T70" fmla="+- 0 12461 12446"/>
                              <a:gd name="T71" fmla="*/ 12461 h 406"/>
                              <a:gd name="T72" fmla="+- 0 9336 9332"/>
                              <a:gd name="T73" fmla="*/ T72 w 2536"/>
                              <a:gd name="T74" fmla="+- 0 12477 12446"/>
                              <a:gd name="T75" fmla="*/ 12477 h 406"/>
                              <a:gd name="T76" fmla="+- 0 9332 9332"/>
                              <a:gd name="T77" fmla="*/ T76 w 2536"/>
                              <a:gd name="T78" fmla="+- 0 12497 12446"/>
                              <a:gd name="T79" fmla="*/ 12497 h 406"/>
                              <a:gd name="T80" fmla="+- 0 9332 9332"/>
                              <a:gd name="T81" fmla="*/ T80 w 2536"/>
                              <a:gd name="T82" fmla="+- 0 12802 12446"/>
                              <a:gd name="T83" fmla="*/ 12802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406">
                                <a:moveTo>
                                  <a:pt x="0" y="356"/>
                                </a:moveTo>
                                <a:lnTo>
                                  <a:pt x="4" y="376"/>
                                </a:lnTo>
                                <a:lnTo>
                                  <a:pt x="15" y="392"/>
                                </a:lnTo>
                                <a:lnTo>
                                  <a:pt x="31" y="402"/>
                                </a:lnTo>
                                <a:lnTo>
                                  <a:pt x="51" y="406"/>
                                </a:lnTo>
                                <a:lnTo>
                                  <a:pt x="2485" y="406"/>
                                </a:lnTo>
                                <a:lnTo>
                                  <a:pt x="2505" y="402"/>
                                </a:lnTo>
                                <a:lnTo>
                                  <a:pt x="2521" y="392"/>
                                </a:lnTo>
                                <a:lnTo>
                                  <a:pt x="2532" y="376"/>
                                </a:lnTo>
                                <a:lnTo>
                                  <a:pt x="2536" y="356"/>
                                </a:lnTo>
                                <a:lnTo>
                                  <a:pt x="2536" y="51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0" y="3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AutoShape 537"/>
                        <wps:cNvSpPr>
                          <a:spLocks/>
                        </wps:cNvSpPr>
                        <wps:spPr bwMode="auto">
                          <a:xfrm>
                            <a:off x="4331" y="12678"/>
                            <a:ext cx="5001" cy="295"/>
                          </a:xfrm>
                          <a:custGeom>
                            <a:avLst/>
                            <a:gdLst>
                              <a:gd name="T0" fmla="+- 0 9332 4332"/>
                              <a:gd name="T1" fmla="*/ T0 w 5001"/>
                              <a:gd name="T2" fmla="+- 0 12973 12679"/>
                              <a:gd name="T3" fmla="*/ 12973 h 295"/>
                              <a:gd name="T4" fmla="+- 0 8888 4332"/>
                              <a:gd name="T5" fmla="*/ T4 w 5001"/>
                              <a:gd name="T6" fmla="+- 0 12679 12679"/>
                              <a:gd name="T7" fmla="*/ 12679 h 295"/>
                              <a:gd name="T8" fmla="+- 0 8888 4332"/>
                              <a:gd name="T9" fmla="*/ T8 w 5001"/>
                              <a:gd name="T10" fmla="+- 0 12679 12679"/>
                              <a:gd name="T11" fmla="*/ 12679 h 295"/>
                              <a:gd name="T12" fmla="+- 0 4332 4332"/>
                              <a:gd name="T13" fmla="*/ T12 w 5001"/>
                              <a:gd name="T14" fmla="+- 0 12679 12679"/>
                              <a:gd name="T15" fmla="*/ 12679 h 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01" h="295">
                                <a:moveTo>
                                  <a:pt x="5000" y="294"/>
                                </a:moveTo>
                                <a:lnTo>
                                  <a:pt x="4556" y="0"/>
                                </a:lnTo>
                                <a:moveTo>
                                  <a:pt x="45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751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536"/>
                        <wps:cNvSpPr>
                          <a:spLocks/>
                        </wps:cNvSpPr>
                        <wps:spPr bwMode="auto">
                          <a:xfrm>
                            <a:off x="9332" y="12872"/>
                            <a:ext cx="2536" cy="408"/>
                          </a:xfrm>
                          <a:custGeom>
                            <a:avLst/>
                            <a:gdLst>
                              <a:gd name="T0" fmla="+- 0 11817 9332"/>
                              <a:gd name="T1" fmla="*/ T0 w 2536"/>
                              <a:gd name="T2" fmla="+- 0 12873 12873"/>
                              <a:gd name="T3" fmla="*/ 12873 h 408"/>
                              <a:gd name="T4" fmla="+- 0 9383 9332"/>
                              <a:gd name="T5" fmla="*/ T4 w 2536"/>
                              <a:gd name="T6" fmla="+- 0 12873 12873"/>
                              <a:gd name="T7" fmla="*/ 12873 h 408"/>
                              <a:gd name="T8" fmla="+- 0 9363 9332"/>
                              <a:gd name="T9" fmla="*/ T8 w 2536"/>
                              <a:gd name="T10" fmla="+- 0 12877 12873"/>
                              <a:gd name="T11" fmla="*/ 12877 h 408"/>
                              <a:gd name="T12" fmla="+- 0 9347 9332"/>
                              <a:gd name="T13" fmla="*/ T12 w 2536"/>
                              <a:gd name="T14" fmla="+- 0 12887 12873"/>
                              <a:gd name="T15" fmla="*/ 12887 h 408"/>
                              <a:gd name="T16" fmla="+- 0 9336 9332"/>
                              <a:gd name="T17" fmla="*/ T16 w 2536"/>
                              <a:gd name="T18" fmla="+- 0 12903 12873"/>
                              <a:gd name="T19" fmla="*/ 12903 h 408"/>
                              <a:gd name="T20" fmla="+- 0 9332 9332"/>
                              <a:gd name="T21" fmla="*/ T20 w 2536"/>
                              <a:gd name="T22" fmla="+- 0 12923 12873"/>
                              <a:gd name="T23" fmla="*/ 12923 h 408"/>
                              <a:gd name="T24" fmla="+- 0 9332 9332"/>
                              <a:gd name="T25" fmla="*/ T24 w 2536"/>
                              <a:gd name="T26" fmla="+- 0 13230 12873"/>
                              <a:gd name="T27" fmla="*/ 13230 h 408"/>
                              <a:gd name="T28" fmla="+- 0 9336 9332"/>
                              <a:gd name="T29" fmla="*/ T28 w 2536"/>
                              <a:gd name="T30" fmla="+- 0 13250 12873"/>
                              <a:gd name="T31" fmla="*/ 13250 h 408"/>
                              <a:gd name="T32" fmla="+- 0 9347 9332"/>
                              <a:gd name="T33" fmla="*/ T32 w 2536"/>
                              <a:gd name="T34" fmla="+- 0 13266 12873"/>
                              <a:gd name="T35" fmla="*/ 13266 h 408"/>
                              <a:gd name="T36" fmla="+- 0 9363 9332"/>
                              <a:gd name="T37" fmla="*/ T36 w 2536"/>
                              <a:gd name="T38" fmla="+- 0 13277 12873"/>
                              <a:gd name="T39" fmla="*/ 13277 h 408"/>
                              <a:gd name="T40" fmla="+- 0 9383 9332"/>
                              <a:gd name="T41" fmla="*/ T40 w 2536"/>
                              <a:gd name="T42" fmla="+- 0 13281 12873"/>
                              <a:gd name="T43" fmla="*/ 13281 h 408"/>
                              <a:gd name="T44" fmla="+- 0 11817 9332"/>
                              <a:gd name="T45" fmla="*/ T44 w 2536"/>
                              <a:gd name="T46" fmla="+- 0 13281 12873"/>
                              <a:gd name="T47" fmla="*/ 13281 h 408"/>
                              <a:gd name="T48" fmla="+- 0 11837 9332"/>
                              <a:gd name="T49" fmla="*/ T48 w 2536"/>
                              <a:gd name="T50" fmla="+- 0 13277 12873"/>
                              <a:gd name="T51" fmla="*/ 13277 h 408"/>
                              <a:gd name="T52" fmla="+- 0 11853 9332"/>
                              <a:gd name="T53" fmla="*/ T52 w 2536"/>
                              <a:gd name="T54" fmla="+- 0 13266 12873"/>
                              <a:gd name="T55" fmla="*/ 13266 h 408"/>
                              <a:gd name="T56" fmla="+- 0 11864 9332"/>
                              <a:gd name="T57" fmla="*/ T56 w 2536"/>
                              <a:gd name="T58" fmla="+- 0 13250 12873"/>
                              <a:gd name="T59" fmla="*/ 13250 h 408"/>
                              <a:gd name="T60" fmla="+- 0 11868 9332"/>
                              <a:gd name="T61" fmla="*/ T60 w 2536"/>
                              <a:gd name="T62" fmla="+- 0 13230 12873"/>
                              <a:gd name="T63" fmla="*/ 13230 h 408"/>
                              <a:gd name="T64" fmla="+- 0 11868 9332"/>
                              <a:gd name="T65" fmla="*/ T64 w 2536"/>
                              <a:gd name="T66" fmla="+- 0 12923 12873"/>
                              <a:gd name="T67" fmla="*/ 12923 h 408"/>
                              <a:gd name="T68" fmla="+- 0 11864 9332"/>
                              <a:gd name="T69" fmla="*/ T68 w 2536"/>
                              <a:gd name="T70" fmla="+- 0 12903 12873"/>
                              <a:gd name="T71" fmla="*/ 12903 h 408"/>
                              <a:gd name="T72" fmla="+- 0 11853 9332"/>
                              <a:gd name="T73" fmla="*/ T72 w 2536"/>
                              <a:gd name="T74" fmla="+- 0 12887 12873"/>
                              <a:gd name="T75" fmla="*/ 12887 h 408"/>
                              <a:gd name="T76" fmla="+- 0 11837 9332"/>
                              <a:gd name="T77" fmla="*/ T76 w 2536"/>
                              <a:gd name="T78" fmla="+- 0 12877 12873"/>
                              <a:gd name="T79" fmla="*/ 12877 h 408"/>
                              <a:gd name="T80" fmla="+- 0 11817 9332"/>
                              <a:gd name="T81" fmla="*/ T80 w 2536"/>
                              <a:gd name="T82" fmla="+- 0 12873 12873"/>
                              <a:gd name="T83" fmla="*/ 12873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408">
                                <a:moveTo>
                                  <a:pt x="2485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357"/>
                                </a:lnTo>
                                <a:lnTo>
                                  <a:pt x="4" y="377"/>
                                </a:lnTo>
                                <a:lnTo>
                                  <a:pt x="15" y="393"/>
                                </a:lnTo>
                                <a:lnTo>
                                  <a:pt x="31" y="404"/>
                                </a:lnTo>
                                <a:lnTo>
                                  <a:pt x="51" y="408"/>
                                </a:lnTo>
                                <a:lnTo>
                                  <a:pt x="2485" y="408"/>
                                </a:lnTo>
                                <a:lnTo>
                                  <a:pt x="2505" y="404"/>
                                </a:lnTo>
                                <a:lnTo>
                                  <a:pt x="2521" y="393"/>
                                </a:lnTo>
                                <a:lnTo>
                                  <a:pt x="2532" y="377"/>
                                </a:lnTo>
                                <a:lnTo>
                                  <a:pt x="2536" y="357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0"/>
                                </a:lnTo>
                                <a:lnTo>
                                  <a:pt x="2521" y="14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535"/>
                        <wps:cNvSpPr>
                          <a:spLocks/>
                        </wps:cNvSpPr>
                        <wps:spPr bwMode="auto">
                          <a:xfrm>
                            <a:off x="9332" y="12872"/>
                            <a:ext cx="2536" cy="408"/>
                          </a:xfrm>
                          <a:custGeom>
                            <a:avLst/>
                            <a:gdLst>
                              <a:gd name="T0" fmla="+- 0 9332 9332"/>
                              <a:gd name="T1" fmla="*/ T0 w 2536"/>
                              <a:gd name="T2" fmla="+- 0 13230 12873"/>
                              <a:gd name="T3" fmla="*/ 13230 h 408"/>
                              <a:gd name="T4" fmla="+- 0 9336 9332"/>
                              <a:gd name="T5" fmla="*/ T4 w 2536"/>
                              <a:gd name="T6" fmla="+- 0 13250 12873"/>
                              <a:gd name="T7" fmla="*/ 13250 h 408"/>
                              <a:gd name="T8" fmla="+- 0 9347 9332"/>
                              <a:gd name="T9" fmla="*/ T8 w 2536"/>
                              <a:gd name="T10" fmla="+- 0 13266 12873"/>
                              <a:gd name="T11" fmla="*/ 13266 h 408"/>
                              <a:gd name="T12" fmla="+- 0 9363 9332"/>
                              <a:gd name="T13" fmla="*/ T12 w 2536"/>
                              <a:gd name="T14" fmla="+- 0 13277 12873"/>
                              <a:gd name="T15" fmla="*/ 13277 h 408"/>
                              <a:gd name="T16" fmla="+- 0 9383 9332"/>
                              <a:gd name="T17" fmla="*/ T16 w 2536"/>
                              <a:gd name="T18" fmla="+- 0 13281 12873"/>
                              <a:gd name="T19" fmla="*/ 13281 h 408"/>
                              <a:gd name="T20" fmla="+- 0 11817 9332"/>
                              <a:gd name="T21" fmla="*/ T20 w 2536"/>
                              <a:gd name="T22" fmla="+- 0 13281 12873"/>
                              <a:gd name="T23" fmla="*/ 13281 h 408"/>
                              <a:gd name="T24" fmla="+- 0 11837 9332"/>
                              <a:gd name="T25" fmla="*/ T24 w 2536"/>
                              <a:gd name="T26" fmla="+- 0 13277 12873"/>
                              <a:gd name="T27" fmla="*/ 13277 h 408"/>
                              <a:gd name="T28" fmla="+- 0 11853 9332"/>
                              <a:gd name="T29" fmla="*/ T28 w 2536"/>
                              <a:gd name="T30" fmla="+- 0 13266 12873"/>
                              <a:gd name="T31" fmla="*/ 13266 h 408"/>
                              <a:gd name="T32" fmla="+- 0 11864 9332"/>
                              <a:gd name="T33" fmla="*/ T32 w 2536"/>
                              <a:gd name="T34" fmla="+- 0 13250 12873"/>
                              <a:gd name="T35" fmla="*/ 13250 h 408"/>
                              <a:gd name="T36" fmla="+- 0 11868 9332"/>
                              <a:gd name="T37" fmla="*/ T36 w 2536"/>
                              <a:gd name="T38" fmla="+- 0 13230 12873"/>
                              <a:gd name="T39" fmla="*/ 13230 h 408"/>
                              <a:gd name="T40" fmla="+- 0 11868 9332"/>
                              <a:gd name="T41" fmla="*/ T40 w 2536"/>
                              <a:gd name="T42" fmla="+- 0 12923 12873"/>
                              <a:gd name="T43" fmla="*/ 12923 h 408"/>
                              <a:gd name="T44" fmla="+- 0 11864 9332"/>
                              <a:gd name="T45" fmla="*/ T44 w 2536"/>
                              <a:gd name="T46" fmla="+- 0 12903 12873"/>
                              <a:gd name="T47" fmla="*/ 12903 h 408"/>
                              <a:gd name="T48" fmla="+- 0 11853 9332"/>
                              <a:gd name="T49" fmla="*/ T48 w 2536"/>
                              <a:gd name="T50" fmla="+- 0 12887 12873"/>
                              <a:gd name="T51" fmla="*/ 12887 h 408"/>
                              <a:gd name="T52" fmla="+- 0 11837 9332"/>
                              <a:gd name="T53" fmla="*/ T52 w 2536"/>
                              <a:gd name="T54" fmla="+- 0 12877 12873"/>
                              <a:gd name="T55" fmla="*/ 12877 h 408"/>
                              <a:gd name="T56" fmla="+- 0 11817 9332"/>
                              <a:gd name="T57" fmla="*/ T56 w 2536"/>
                              <a:gd name="T58" fmla="+- 0 12873 12873"/>
                              <a:gd name="T59" fmla="*/ 12873 h 408"/>
                              <a:gd name="T60" fmla="+- 0 9383 9332"/>
                              <a:gd name="T61" fmla="*/ T60 w 2536"/>
                              <a:gd name="T62" fmla="+- 0 12873 12873"/>
                              <a:gd name="T63" fmla="*/ 12873 h 408"/>
                              <a:gd name="T64" fmla="+- 0 9363 9332"/>
                              <a:gd name="T65" fmla="*/ T64 w 2536"/>
                              <a:gd name="T66" fmla="+- 0 12877 12873"/>
                              <a:gd name="T67" fmla="*/ 12877 h 408"/>
                              <a:gd name="T68" fmla="+- 0 9347 9332"/>
                              <a:gd name="T69" fmla="*/ T68 w 2536"/>
                              <a:gd name="T70" fmla="+- 0 12887 12873"/>
                              <a:gd name="T71" fmla="*/ 12887 h 408"/>
                              <a:gd name="T72" fmla="+- 0 9336 9332"/>
                              <a:gd name="T73" fmla="*/ T72 w 2536"/>
                              <a:gd name="T74" fmla="+- 0 12903 12873"/>
                              <a:gd name="T75" fmla="*/ 12903 h 408"/>
                              <a:gd name="T76" fmla="+- 0 9332 9332"/>
                              <a:gd name="T77" fmla="*/ T76 w 2536"/>
                              <a:gd name="T78" fmla="+- 0 12923 12873"/>
                              <a:gd name="T79" fmla="*/ 12923 h 408"/>
                              <a:gd name="T80" fmla="+- 0 9332 9332"/>
                              <a:gd name="T81" fmla="*/ T80 w 2536"/>
                              <a:gd name="T82" fmla="+- 0 13230 12873"/>
                              <a:gd name="T83" fmla="*/ 1323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408">
                                <a:moveTo>
                                  <a:pt x="0" y="357"/>
                                </a:moveTo>
                                <a:lnTo>
                                  <a:pt x="4" y="377"/>
                                </a:lnTo>
                                <a:lnTo>
                                  <a:pt x="15" y="393"/>
                                </a:lnTo>
                                <a:lnTo>
                                  <a:pt x="31" y="404"/>
                                </a:lnTo>
                                <a:lnTo>
                                  <a:pt x="51" y="408"/>
                                </a:lnTo>
                                <a:lnTo>
                                  <a:pt x="2485" y="408"/>
                                </a:lnTo>
                                <a:lnTo>
                                  <a:pt x="2505" y="404"/>
                                </a:lnTo>
                                <a:lnTo>
                                  <a:pt x="2521" y="393"/>
                                </a:lnTo>
                                <a:lnTo>
                                  <a:pt x="2532" y="377"/>
                                </a:lnTo>
                                <a:lnTo>
                                  <a:pt x="2536" y="357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0"/>
                                </a:lnTo>
                                <a:lnTo>
                                  <a:pt x="2521" y="14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3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C75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5B2DFB" id="Group 534" o:spid="_x0000_s1026" style="position:absolute;margin-left:216.2pt;margin-top:66.7pt;width:379.15pt;height:708.85pt;z-index:-22924288;mso-position-horizontal-relative:page;mso-position-vertical-relative:page" coordorigin="4324,1334" coordsize="7583,14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">
                <v:rect id="Rectangle 547" o:spid="_x0000_s1027" style="position:absolute;left:8930;top:1334;width:2977;height:14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du6MYA&#10;AADcAAAADwAAAGRycy9kb3ducmV2LnhtbESPwWrCQBCG74LvsIzQi+jGUsWmWUWkQutNUyi9Ddkx&#10;CcnOhuxW0z595yD0OPzzfzNfth1cq67Uh9qzgcU8AUVceFtzaeAjP8zWoEJEtth6JgM/FGC7GY8y&#10;TK2/8Ymu51gqgXBI0UAVY5dqHYqKHIa574glu/jeYZSxL7Xt8SZw1+rHJFlphzXLhQo72ldUNOdv&#10;J5RT476Kp9fkOH0/8Odznh+H7teYh8mwewEVaYj/y/f2mzWwXMn7IiMi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du6MYAAADcAAAADwAAAAAAAAAAAAAAAACYAgAAZHJz&#10;L2Rvd25yZXYueG1sUEsFBgAAAAAEAAQA9QAAAIsDAAAAAA==&#10;" fillcolor="#f1f1f1" stroked="f"/>
                <v:line id="Line 546" o:spid="_x0000_s1028" style="position:absolute;visibility:visible;mso-wrap-style:square" from="9332,5751" to="9332,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MD38YAAADcAAAADwAAAGRycy9kb3ducmV2LnhtbESPQWvCQBSE70L/w/IKvelGQanRTSgt&#10;giBYjIr29si+JrHZtyG71dhf3xUEj8PMfMPM087U4kytqywrGA4iEMS51RUXCnbbRf8VhPPIGmvL&#10;pOBKDtLkqTfHWNsLb+ic+UIECLsYFZTeN7GULi/JoBvYhjh437Y16INsC6lbvAS4qeUoiibSYMVh&#10;ocSG3kvKf7Jfo2B/wv3q6+/jdN2tcTPdfh4PVWaVennu3mYgPHX+Eb63l1rBeDKE25lwBG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TA9/GAAAA3AAAAA8AAAAAAAAA&#10;AAAAAAAAoQIAAGRycy9kb3ducmV2LnhtbFBLBQYAAAAABAAEAPkAAACUAwAAAAA=&#10;" strokecolor="red" strokeweight=".14pt">
                  <v:stroke dashstyle="1 1"/>
                </v:line>
                <v:shape id="Freeform 545" o:spid="_x0000_s1029" style="position:absolute;left:9332;top:5650;width:2536;height:400;visibility:visible;mso-wrap-style:square;v-text-anchor:top" coordsize="2536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IjGsYA&#10;AADcAAAADwAAAGRycy9kb3ducmV2LnhtbESP3WrCQBSE74W+w3IK3kjdaFQkuooUBQuC9af3p9lj&#10;EsyeTbOrpj69KxR6OczMN8x03phSXKl2hWUFvW4Egji1uuBMwfGwehuDcB5ZY2mZFPySg/nspTXF&#10;RNsb7+i695kIEHYJKsi9rxIpXZqTQde1FXHwTrY26IOsM6lrvAW4KWU/ikbSYMFhIceK3nNKz/uL&#10;UfCxW37ft8NO5GMdD84/n5v4C8dKtV+bxQSEp8b/h//aa61gOOrD80w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RIjGsYAAADcAAAADwAAAAAAAAAAAAAAAACYAgAAZHJz&#10;L2Rvd25yZXYueG1sUEsFBgAAAAAEAAQA9QAAAIsDAAAAAA==&#10;" path="m2485,l51,,31,4,15,15,4,31,,50,,350r4,19l15,385r16,11l51,400r2434,l2505,396r16,-11l2532,369r4,-19l2536,50r-4,-19l2521,15,2505,4,2485,xe" stroked="f">
                  <v:path arrowok="t" o:connecttype="custom" o:connectlocs="2485,5650;51,5650;31,5654;15,5665;4,5681;0,5700;0,6000;4,6019;15,6035;31,6046;51,6050;2485,6050;2505,6046;2521,6035;2532,6019;2536,6000;2536,5700;2532,5681;2521,5665;2505,5654;2485,5650" o:connectangles="0,0,0,0,0,0,0,0,0,0,0,0,0,0,0,0,0,0,0,0,0"/>
                </v:shape>
                <v:shape id="Freeform 544" o:spid="_x0000_s1030" style="position:absolute;left:9332;top:5650;width:2536;height:400;visibility:visible;mso-wrap-style:square;v-text-anchor:top" coordsize="2536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T4Or8A&#10;AADcAAAADwAAAGRycy9kb3ducmV2LnhtbESPwQrCMBBE74L/EFbwpqmKItUoWhS8Wr14W5q1LTab&#10;0kRt/94IgsdhZt4w621rKvGixpWWFUzGEQjizOqScwXXy3G0BOE8ssbKMinoyMF20++tMdb2zWd6&#10;pT4XAcIuRgWF93UspcsKMujGtiYO3t02Bn2QTS51g+8AN5WcRtFCGiw5LBRYU1JQ9kifRsHhnCan&#10;Lpp1x/lN3vSdDvtpclVqOGh3KxCeWv8P/9onrWC+mMH3TDgCcvM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tPg6vwAAANwAAAAPAAAAAAAAAAAAAAAAAJgCAABkcnMvZG93bnJl&#10;di54bWxQSwUGAAAAAAQABAD1AAAAhAMAAAAA&#10;" path="m,350r4,19l15,385r16,11l51,400r2434,l2505,396r16,-11l2532,369r4,-19l2536,50r-4,-19l2521,15,2505,4,2485,,51,,31,4,15,15,4,31,,50,,350xe" filled="f" strokecolor="red" strokeweight=".14394mm">
                  <v:path arrowok="t" o:connecttype="custom" o:connectlocs="0,6000;4,6019;15,6035;31,6046;51,6050;2485,6050;2505,6046;2521,6035;2532,6019;2536,6000;2536,5700;2532,5681;2521,5665;2505,5654;2485,5650;51,5650;31,5654;15,5665;4,5681;0,5700;0,6000" o:connectangles="0,0,0,0,0,0,0,0,0,0,0,0,0,0,0,0,0,0,0,0,0"/>
                </v:shape>
                <v:line id="Line 543" o:spid="_x0000_s1031" style="position:absolute;visibility:visible;mso-wrap-style:square" from="9332,12547" to="9332,12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L0+MMAAADcAAAADwAAAGRycy9kb3ducmV2LnhtbESPzWoCMRSF9wXfIVzBTdGM0kodjSKF&#10;gosuWu0DXCfXyejkJiRxHN/eFApdHs7Px1ltetuKjkJsHCuYTgoQxJXTDdcKfg4f4zcQMSFrbB2T&#10;gjtF2KwHTysstbvxN3X7VIs8wrFEBSYlX0oZK0MW48R54uydXLCYsgy11AFvedy2clYUc2mx4Uww&#10;6OndUHXZX22GxMNn0VRbf12Yo38+381X6IxSo2G/XYJI1Kf/8F97pxW8zl/g90w+An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i9PjDAAAA3AAAAA8AAAAAAAAAAAAA&#10;AAAAoQIAAGRycy9kb3ducmV2LnhtbFBLBQYAAAAABAAEAPkAAACRAwAAAAA=&#10;" strokecolor="blue" strokeweight=".14pt">
                  <v:stroke dashstyle="1 1"/>
                </v:line>
                <v:shape id="AutoShape 542" o:spid="_x0000_s1032" style="position:absolute;left:4325;top:12447;width:6;height:233;visibility:visible;mso-wrap-style:square;v-text-anchor:top" coordsize="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PLZsYA&#10;AADcAAAADwAAAGRycy9kb3ducmV2LnhtbESPW2sCMRSE3wv9D+EIfSk1saCWrVFK8VbfvCD4dtic&#10;btZuTpZNXNd/3xSEPg4z8w0zmXWuEi01ofSsYdBXIIhzb0ouNBz2i5c3ECEiG6w8k4YbBZhNHx8m&#10;mBl/5S21u1iIBOGQoQYbY51JGXJLDkPf18TJ+/aNw5hkU0jT4DXBXSVflRpJhyWnBYs1fVrKf3YX&#10;p+F5qeZyed6or+NK2lN7UuP5Rmn91Os+3kFE6uJ/+N5eGw3D0RD+zqQj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PLZsYAAADcAAAADwAAAAAAAAAAAAAAAACYAgAAZHJz&#10;L2Rvd25yZXYueG1sUEsFBgAAAAAEAAQA9QAAAIsDAAAAAA==&#10;" path="m,232r4,-4m6,226l6,5m6,3l2,e" filled="f" strokecolor="blue" strokeweight=".14pt">
                  <v:path arrowok="t" o:connecttype="custom" o:connectlocs="0,12680;4,12676;6,12674;6,12453;6,12451;2,12448" o:connectangles="0,0,0,0,0,0"/>
                </v:shape>
                <v:shape id="AutoShape 541" o:spid="_x0000_s1033" style="position:absolute;left:4325;top:12447;width:6;height:233;visibility:visible;mso-wrap-style:square;v-text-anchor:top" coordsize="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rqH8YA&#10;AADcAAAADwAAAGRycy9kb3ducmV2LnhtbESPQWvCQBSE74X+h+UJvdWNQlOJrlKEiqgUjWKvj+xr&#10;kpp9G7JrEvvru4WCx2FmvmFmi95UoqXGlZYVjIYRCOLM6pJzBafj+/MEhPPIGivLpOBGDhbzx4cZ&#10;Jtp2fKA29bkIEHYJKii8rxMpXVaQQTe0NXHwvmxj0AfZ5FI32AW4qeQ4imJpsOSwUGBNy4KyS3o1&#10;Cs7mcv38WVlcvm4d7farzffxI1bqadC/TUF46v09/N9eawUvcQx/Z8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rqH8YAAADcAAAADwAAAAAAAAAAAAAAAACYAgAAZHJz&#10;L2Rvd25yZXYueG1sUEsFBgAAAAAEAAQA9QAAAIsDAAAAAA==&#10;" path="m,232r4,-4m6,226l6,5m6,3l2,e" filled="f" strokecolor="#c75100" strokeweight=".14pt">
                  <v:path arrowok="t" o:connecttype="custom" o:connectlocs="0,12680;4,12676;6,12674;6,12453;6,12451;2,12448" o:connectangles="0,0,0,0,0,0"/>
                </v:shape>
                <v:line id="Line 540" o:spid="_x0000_s1034" style="position:absolute;visibility:visible;mso-wrap-style:square" from="8888,12679" to="8888,12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Bqj8QAAADcAAAADwAAAGRycy9kb3ducmV2LnhtbESPzWoCMRSF94LvEK7QjdRMC9U6NYoU&#10;Cl24qKMPcJ3cTqad3IQkjuPbm0LB5eH8fJzVZrCd6CnE1rGCp1kBgrh2uuVGwfHw8fgKIiZkjZ1j&#10;UnClCJv1eLTCUrsL76mvUiPyCMcSFZiUfCllrA1ZjDPnibP37YLFlGVopA54yeO2k89FMZcWW84E&#10;g57eDdW/1dlmSDzsirbe+vPSnPz052q+Qm+UepgM2zcQiYZ0D/+3P7WCl/kC/s7kIyD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cGqPxAAAANwAAAAPAAAAAAAAAAAA&#10;AAAAAKECAABkcnMvZG93bnJldi54bWxQSwUGAAAAAAQABAD5AAAAkgMAAAAA&#10;" strokecolor="blue" strokeweight=".14pt">
                  <v:stroke dashstyle="1 1"/>
                </v:line>
                <v:shape id="Freeform 539" o:spid="_x0000_s1035" style="position:absolute;left:9332;top:12446;width:2536;height:406;visibility:visible;mso-wrap-style:square;v-text-anchor:top" coordsize="2536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yO2MEA&#10;AADcAAAADwAAAGRycy9kb3ducmV2LnhtbERPTYvCMBC9C/6HMII3TRWt0jWKCIJ6WLAq7HFoZtuu&#10;zaQ00dZ/vzkIHh/ve7XpTCWe1LjSsoLJOAJBnFldcq7getmPliCcR9ZYWSYFL3KwWfd7K0y0bflM&#10;z9TnIoSwS1BB4X2dSOmyggy6sa2JA/drG4M+wCaXusE2hJtKTqMolgZLDg0F1rQrKLunD6MgW+zT&#10;07eOJvN45v9u+ud4a89HpYaDbvsFwlPnP+K3+6AVzOOwNpwJR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sjtjBAAAA3AAAAA8AAAAAAAAAAAAAAAAAmAIAAGRycy9kb3du&#10;cmV2LnhtbFBLBQYAAAAABAAEAPUAAACGAwAAAAA=&#10;" path="m2485,l51,,31,4,15,15,4,31,,51,,356r4,20l15,392r16,10l51,406r2434,l2505,402r16,-10l2532,376r4,-20l2536,51r-4,-20l2521,15,2505,4,2485,xe" fillcolor="#d4d4ff" stroked="f">
                  <v:path arrowok="t" o:connecttype="custom" o:connectlocs="2485,12446;51,12446;31,12450;15,12461;4,12477;0,12497;0,12802;4,12822;15,12838;31,12848;51,12852;2485,12852;2505,12848;2521,12838;2532,12822;2536,12802;2536,12497;2532,12477;2521,12461;2505,12450;2485,12446" o:connectangles="0,0,0,0,0,0,0,0,0,0,0,0,0,0,0,0,0,0,0,0,0"/>
                </v:shape>
                <v:shape id="Freeform 538" o:spid="_x0000_s1036" style="position:absolute;left:9332;top:12446;width:2536;height:406;visibility:visible;mso-wrap-style:square;v-text-anchor:top" coordsize="2536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as5sUA&#10;AADcAAAADwAAAGRycy9kb3ducmV2LnhtbESPQWvCQBSE74L/YXmCN91YabDRVdqCWkIvjaVen9ln&#10;Nph9G7Krpv++Wyj0OMzMN8xq09tG3KjztWMFs2kCgrh0uuZKwedhO1mA8AFZY+OYFHyTh816OFhh&#10;pt2dP+hWhEpECPsMFZgQ2kxKXxqy6KeuJY7e2XUWQ5RdJXWH9wi3jXxIklRarDkuGGzp1VB5Ka5W&#10;wYs0aX6a11/7w84enXzPAy9ypcaj/nkJIlAf/sN/7Tet4DF9gt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NqzmxQAAANwAAAAPAAAAAAAAAAAAAAAAAJgCAABkcnMv&#10;ZG93bnJldi54bWxQSwUGAAAAAAQABAD1AAAAigMAAAAA&#10;" path="m,356r4,20l15,392r16,10l51,406r2434,l2505,402r16,-10l2532,376r4,-20l2536,51r-4,-20l2521,15,2505,4,2485,,51,,31,4,15,15,4,31,,51,,356xe" filled="f" strokecolor="blue" strokeweight=".14394mm">
                  <v:path arrowok="t" o:connecttype="custom" o:connectlocs="0,12802;4,12822;15,12838;31,12848;51,12852;2485,12852;2505,12848;2521,12838;2532,12822;2536,12802;2536,12497;2532,12477;2521,12461;2505,12450;2485,12446;51,12446;31,12450;15,12461;4,12477;0,12497;0,12802" o:connectangles="0,0,0,0,0,0,0,0,0,0,0,0,0,0,0,0,0,0,0,0,0"/>
                </v:shape>
                <v:shape id="AutoShape 537" o:spid="_x0000_s1037" style="position:absolute;left:4331;top:12678;width:5001;height:295;visibility:visible;mso-wrap-style:square;v-text-anchor:top" coordsize="5001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cIYcEA&#10;AADcAAAADwAAAGRycy9kb3ducmV2LnhtbERPTWvCQBC9F/wPywi91Y2FmhJdRQKCtietCN6G7JgE&#10;s7MhO03Sf989CB4f73u1GV2jeupC7dnAfJaAIi68rbk0cP7ZvX2CCoJssfFMBv4owGY9eVlhZv3A&#10;R+pPUqoYwiFDA5VIm2kdioochplviSN3851DibArte1wiOGu0e9JstAOa44NFbaUV1TcT7/OQP49&#10;XkJ/def2ejsMTfpVi6S5Ma/TcbsEJTTKU/xw762BjzTOj2fiEd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XCGHBAAAA3AAAAA8AAAAAAAAAAAAAAAAAmAIAAGRycy9kb3du&#10;cmV2LnhtbFBLBQYAAAAABAAEAPUAAACGAwAAAAA=&#10;" path="m5000,294l4556,t,l,e" filled="f" strokecolor="#c75100" strokeweight=".14pt">
                  <v:stroke dashstyle="1 1"/>
                  <v:path arrowok="t" o:connecttype="custom" o:connectlocs="5000,12973;4556,12679;4556,12679;0,12679" o:connectangles="0,0,0,0"/>
                </v:shape>
                <v:shape id="Freeform 536" o:spid="_x0000_s1038" style="position:absolute;left:9332;top:12872;width:2536;height:408;visibility:visible;mso-wrap-style:square;v-text-anchor:top" coordsize="253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l5GMcA&#10;AADcAAAADwAAAGRycy9kb3ducmV2LnhtbESPT0sDMRTE74LfITzBm02q9t/atKhUaaE9dFukx8fm&#10;uVm6eVk2abt+e1MQPA4z8xtmOu9cLc7Uhsqzhn5PgSAuvKm41LDffTyMQYSIbLD2TBp+KMB8dnsz&#10;xcz4C2/pnMdSJAiHDDXYGJtMylBYchh6viFO3rdvHcYk21KaFi8J7mr5qNRQOqw4LVhs6N1SccxP&#10;TsPheMgX671Vi9P2rdmsnj8n6ulL6/u77vUFRKQu/of/2kujYTDqw/VMOg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JeRjHAAAA3AAAAA8AAAAAAAAAAAAAAAAAmAIAAGRy&#10;cy9kb3ducmV2LnhtbFBLBQYAAAAABAAEAPUAAACMAwAAAAA=&#10;" path="m2485,l51,,31,4,15,14,4,30,,50,,357r4,20l15,393r16,11l51,408r2434,l2505,404r16,-11l2532,377r4,-20l2536,50r-4,-20l2521,14,2505,4,2485,xe" fillcolor="#ffe6d4" stroked="f">
                  <v:path arrowok="t" o:connecttype="custom" o:connectlocs="2485,12873;51,12873;31,12877;15,12887;4,12903;0,12923;0,13230;4,13250;15,13266;31,13277;51,13281;2485,13281;2505,13277;2521,13266;2532,13250;2536,13230;2536,12923;2532,12903;2521,12887;2505,12877;2485,12873" o:connectangles="0,0,0,0,0,0,0,0,0,0,0,0,0,0,0,0,0,0,0,0,0"/>
                </v:shape>
                <v:shape id="Freeform 535" o:spid="_x0000_s1039" style="position:absolute;left:9332;top:12872;width:2536;height:408;visibility:visible;mso-wrap-style:square;v-text-anchor:top" coordsize="253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ZY+scA&#10;AADcAAAADwAAAGRycy9kb3ducmV2LnhtbESPT2vCQBTE70K/w/KE3upGobVGN1JbCvVQsNGD3h7Z&#10;lz+YfRuz2xj99F2h4HGYmd8wi2VvatFR6yrLCsajCARxZnXFhYLd9vPpFYTzyBpry6TgQg6WycNg&#10;gbG2Z/6hLvWFCBB2MSoovW9iKV1WkkE3sg1x8HLbGvRBtoXULZ4D3NRyEkUv0mDFYaHEht5Lyo7p&#10;r1FgrjLd15fVtltH6fFjc5od9vm3Uo/D/m0OwlPv7+H/9pdW8DydwO1MOAI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mWPrHAAAA3AAAAA8AAAAAAAAAAAAAAAAAmAIAAGRy&#10;cy9kb3ducmV2LnhtbFBLBQYAAAAABAAEAPUAAACMAwAAAAA=&#10;" path="m,357r4,20l15,393r16,11l51,408r2434,l2505,404r16,-11l2532,377r4,-20l2536,50r-4,-20l2521,14,2505,4,2485,,51,,31,4,15,14,4,30,,50,,357xe" filled="f" strokecolor="#c75100" strokeweight=".14394mm">
                  <v:path arrowok="t" o:connecttype="custom" o:connectlocs="0,13230;4,13250;15,13266;31,13277;51,13281;2485,13281;2505,13277;2521,13266;2532,13250;2536,13230;2536,12923;2532,12903;2521,12887;2505,12877;2485,12873;51,12873;31,12877;15,12887;4,12903;0,12923;0,13230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392704" behindDoc="1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56515</wp:posOffset>
                </wp:positionV>
                <wp:extent cx="7620" cy="422275"/>
                <wp:effectExtent l="0" t="0" r="0" b="0"/>
                <wp:wrapNone/>
                <wp:docPr id="558" name="Freeform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422275"/>
                        </a:xfrm>
                        <a:custGeom>
                          <a:avLst/>
                          <a:gdLst>
                            <a:gd name="T0" fmla="+- 0 1073 1061"/>
                            <a:gd name="T1" fmla="*/ T0 w 12"/>
                            <a:gd name="T2" fmla="+- 0 89 89"/>
                            <a:gd name="T3" fmla="*/ 89 h 665"/>
                            <a:gd name="T4" fmla="+- 0 1061 1061"/>
                            <a:gd name="T5" fmla="*/ T4 w 12"/>
                            <a:gd name="T6" fmla="+- 0 89 89"/>
                            <a:gd name="T7" fmla="*/ 89 h 665"/>
                            <a:gd name="T8" fmla="+- 0 1061 1061"/>
                            <a:gd name="T9" fmla="*/ T8 w 12"/>
                            <a:gd name="T10" fmla="+- 0 404 89"/>
                            <a:gd name="T11" fmla="*/ 404 h 665"/>
                            <a:gd name="T12" fmla="+- 0 1061 1061"/>
                            <a:gd name="T13" fmla="*/ T12 w 12"/>
                            <a:gd name="T14" fmla="+- 0 754 89"/>
                            <a:gd name="T15" fmla="*/ 754 h 665"/>
                            <a:gd name="T16" fmla="+- 0 1073 1061"/>
                            <a:gd name="T17" fmla="*/ T16 w 12"/>
                            <a:gd name="T18" fmla="+- 0 754 89"/>
                            <a:gd name="T19" fmla="*/ 754 h 665"/>
                            <a:gd name="T20" fmla="+- 0 1073 1061"/>
                            <a:gd name="T21" fmla="*/ T20 w 12"/>
                            <a:gd name="T22" fmla="+- 0 404 89"/>
                            <a:gd name="T23" fmla="*/ 404 h 665"/>
                            <a:gd name="T24" fmla="+- 0 1073 1061"/>
                            <a:gd name="T25" fmla="*/ T24 w 12"/>
                            <a:gd name="T26" fmla="+- 0 89 89"/>
                            <a:gd name="T27" fmla="*/ 89 h 6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2" h="665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315"/>
                              </a:lnTo>
                              <a:lnTo>
                                <a:pt x="0" y="665"/>
                              </a:lnTo>
                              <a:lnTo>
                                <a:pt x="12" y="665"/>
                              </a:lnTo>
                              <a:lnTo>
                                <a:pt x="12" y="31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84CC9" id="Freeform 533" o:spid="_x0000_s1026" style="position:absolute;margin-left:53.05pt;margin-top:4.45pt;width:.6pt;height:33.25pt;z-index:-229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" path="m12,l,,,315,,665r12,l12,315,12,xe" fillcolor="black" stroked="f">
                <v:path arrowok="t" o:connecttype="custom" o:connectlocs="7620,56515;0,56515;0,256540;0,478790;7620,478790;7620,256540;7620,56515" o:connectangles="0,0,0,0,0,0,0"/>
                <w10:wrap anchorx="page"/>
              </v:shape>
            </w:pict>
          </mc:Fallback>
        </mc:AlternateContent>
      </w:r>
      <w:r w:rsidR="00DB01C4">
        <w:rPr>
          <w:rFonts w:ascii="Calibri"/>
          <w:sz w:val="18"/>
        </w:rPr>
        <w:t>1</w:t>
      </w:r>
      <w:r w:rsidR="00DB01C4">
        <w:rPr>
          <w:rFonts w:ascii="Calibri"/>
          <w:sz w:val="18"/>
        </w:rPr>
        <w:tab/>
      </w:r>
      <w:r w:rsidR="00DB01C4">
        <w:rPr>
          <w:b/>
          <w:color w:val="008380"/>
          <w:sz w:val="25"/>
          <w:u w:val="double" w:color="008380"/>
        </w:rPr>
        <w:t>Lampiran</w:t>
      </w:r>
      <w:r w:rsidR="00DB01C4">
        <w:rPr>
          <w:b/>
          <w:color w:val="008380"/>
          <w:spacing w:val="4"/>
          <w:sz w:val="25"/>
          <w:u w:val="double" w:color="008380"/>
        </w:rPr>
        <w:t xml:space="preserve"> </w:t>
      </w:r>
      <w:r w:rsidR="00DB01C4">
        <w:rPr>
          <w:b/>
          <w:color w:val="008380"/>
          <w:sz w:val="25"/>
          <w:u w:val="double" w:color="008380"/>
        </w:rPr>
        <w:t>Revisi</w:t>
      </w:r>
      <w:r w:rsidR="00DB01C4">
        <w:rPr>
          <w:b/>
          <w:color w:val="008380"/>
          <w:spacing w:val="4"/>
          <w:sz w:val="25"/>
          <w:u w:val="double" w:color="008380"/>
        </w:rPr>
        <w:t xml:space="preserve"> </w:t>
      </w:r>
      <w:r w:rsidR="00DB01C4">
        <w:rPr>
          <w:b/>
          <w:color w:val="008380"/>
          <w:sz w:val="25"/>
          <w:u w:val="double" w:color="008380"/>
        </w:rPr>
        <w:t>Dari</w:t>
      </w:r>
      <w:r w:rsidR="00DB01C4">
        <w:rPr>
          <w:b/>
          <w:color w:val="008380"/>
          <w:spacing w:val="5"/>
          <w:sz w:val="25"/>
          <w:u w:val="double" w:color="008380"/>
        </w:rPr>
        <w:t xml:space="preserve"> </w:t>
      </w:r>
      <w:r w:rsidR="00DB01C4">
        <w:rPr>
          <w:b/>
          <w:color w:val="008380"/>
          <w:sz w:val="25"/>
          <w:u w:val="double" w:color="008380"/>
        </w:rPr>
        <w:t>Editor</w:t>
      </w:r>
      <w:r w:rsidR="00DB01C4">
        <w:rPr>
          <w:b/>
          <w:color w:val="008380"/>
          <w:spacing w:val="6"/>
          <w:sz w:val="25"/>
          <w:u w:val="double" w:color="008380"/>
        </w:rPr>
        <w:t xml:space="preserve"> </w:t>
      </w:r>
      <w:r w:rsidR="00DB01C4">
        <w:rPr>
          <w:b/>
          <w:color w:val="008380"/>
          <w:sz w:val="25"/>
          <w:u w:val="double" w:color="008380"/>
        </w:rPr>
        <w:t>dan</w:t>
      </w:r>
      <w:r w:rsidR="00DB01C4">
        <w:rPr>
          <w:b/>
          <w:color w:val="008380"/>
          <w:spacing w:val="5"/>
          <w:sz w:val="25"/>
          <w:u w:val="double" w:color="008380"/>
        </w:rPr>
        <w:t xml:space="preserve"> </w:t>
      </w:r>
      <w:r w:rsidR="00DB01C4">
        <w:rPr>
          <w:b/>
          <w:color w:val="008380"/>
          <w:sz w:val="25"/>
          <w:u w:val="double" w:color="008380"/>
        </w:rPr>
        <w:t>Reviewer</w:t>
      </w:r>
    </w:p>
    <w:p w:rsidR="00F14390" w:rsidRDefault="00DB01C4">
      <w:pPr>
        <w:spacing w:before="41"/>
        <w:ind w:left="716"/>
        <w:rPr>
          <w:rFonts w:ascii="Calibri"/>
          <w:sz w:val="18"/>
        </w:rPr>
      </w:pPr>
      <w:r>
        <w:rPr>
          <w:rFonts w:ascii="Calibri"/>
          <w:w w:val="103"/>
          <w:sz w:val="18"/>
        </w:rPr>
        <w:t>2</w:t>
      </w:r>
    </w:p>
    <w:p w:rsidR="00F14390" w:rsidRDefault="00DB01C4">
      <w:pPr>
        <w:pStyle w:val="ListParagraph"/>
        <w:numPr>
          <w:ilvl w:val="0"/>
          <w:numId w:val="101"/>
        </w:numPr>
        <w:tabs>
          <w:tab w:val="left" w:pos="1257"/>
          <w:tab w:val="left" w:pos="1258"/>
        </w:tabs>
        <w:spacing w:before="114"/>
        <w:rPr>
          <w:b/>
          <w:sz w:val="20"/>
        </w:rPr>
      </w:pPr>
      <w:r>
        <w:rPr>
          <w:b/>
          <w:sz w:val="20"/>
        </w:rPr>
        <w:t>Production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Performance,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Feed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Intake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Nutrient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Digestibility</w:t>
      </w:r>
      <w:r>
        <w:rPr>
          <w:b/>
          <w:spacing w:val="7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Etawa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Crosbreed</w:t>
      </w:r>
    </w:p>
    <w:p w:rsidR="00F14390" w:rsidRDefault="00DB01C4">
      <w:pPr>
        <w:pStyle w:val="ListParagraph"/>
        <w:numPr>
          <w:ilvl w:val="0"/>
          <w:numId w:val="101"/>
        </w:numPr>
        <w:tabs>
          <w:tab w:val="left" w:pos="1122"/>
          <w:tab w:val="left" w:pos="1123"/>
        </w:tabs>
        <w:spacing w:before="113"/>
        <w:ind w:left="1122" w:hanging="407"/>
        <w:rPr>
          <w:b/>
          <w:sz w:val="20"/>
        </w:rPr>
      </w:pPr>
      <w:r>
        <w:rPr>
          <w:b/>
          <w:sz w:val="20"/>
        </w:rPr>
        <w:t>Dairy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Goats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Fed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Tithonia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(</w:t>
      </w:r>
      <w:r>
        <w:rPr>
          <w:b/>
          <w:i/>
          <w:sz w:val="20"/>
        </w:rPr>
        <w:t>Tithonia</w:t>
      </w:r>
      <w:r>
        <w:rPr>
          <w:b/>
          <w:i/>
          <w:spacing w:val="4"/>
          <w:sz w:val="20"/>
        </w:rPr>
        <w:t xml:space="preserve"> </w:t>
      </w:r>
      <w:r>
        <w:rPr>
          <w:b/>
          <w:i/>
          <w:sz w:val="20"/>
        </w:rPr>
        <w:t>diversifolia</w:t>
      </w:r>
      <w:r>
        <w:rPr>
          <w:b/>
          <w:sz w:val="20"/>
        </w:rPr>
        <w:t>),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Cassava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Leaves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Palm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Kernel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Cake</w:t>
      </w:r>
    </w:p>
    <w:p w:rsidR="00F14390" w:rsidRDefault="00DB01C4">
      <w:pPr>
        <w:pStyle w:val="ListParagraph"/>
        <w:numPr>
          <w:ilvl w:val="0"/>
          <w:numId w:val="101"/>
        </w:numPr>
        <w:tabs>
          <w:tab w:val="left" w:pos="4379"/>
          <w:tab w:val="left" w:pos="4380"/>
        </w:tabs>
        <w:spacing w:before="114"/>
        <w:ind w:left="4379" w:hanging="3664"/>
        <w:rPr>
          <w:b/>
          <w:sz w:val="20"/>
        </w:rPr>
      </w:pPr>
      <w:r>
        <w:rPr>
          <w:b/>
          <w:sz w:val="20"/>
        </w:rPr>
        <w:t>Concentrate</w:t>
      </w:r>
    </w:p>
    <w:p w:rsidR="00F14390" w:rsidRDefault="00DB01C4">
      <w:pPr>
        <w:spacing w:before="128"/>
        <w:ind w:left="716"/>
        <w:rPr>
          <w:rFonts w:ascii="Calibri"/>
          <w:sz w:val="18"/>
        </w:rPr>
      </w:pPr>
      <w:r>
        <w:rPr>
          <w:rFonts w:ascii="Calibri"/>
          <w:w w:val="103"/>
          <w:sz w:val="18"/>
        </w:rPr>
        <w:t>6</w:t>
      </w:r>
    </w:p>
    <w:p w:rsidR="00F14390" w:rsidRDefault="00DB01C4">
      <w:pPr>
        <w:pStyle w:val="ListParagraph"/>
        <w:numPr>
          <w:ilvl w:val="0"/>
          <w:numId w:val="100"/>
        </w:numPr>
        <w:tabs>
          <w:tab w:val="left" w:pos="1111"/>
          <w:tab w:val="left" w:pos="1112"/>
        </w:tabs>
        <w:spacing w:before="111"/>
        <w:rPr>
          <w:sz w:val="20"/>
        </w:rPr>
      </w:pPr>
      <w:r>
        <w:rPr>
          <w:b/>
          <w:sz w:val="20"/>
        </w:rPr>
        <w:t>Novelty:</w:t>
      </w:r>
      <w:r>
        <w:rPr>
          <w:b/>
          <w:spacing w:val="35"/>
          <w:sz w:val="20"/>
        </w:rPr>
        <w:t xml:space="preserve"> </w:t>
      </w:r>
      <w:r>
        <w:rPr>
          <w:sz w:val="20"/>
        </w:rPr>
        <w:t>This</w:t>
      </w:r>
      <w:r>
        <w:rPr>
          <w:spacing w:val="35"/>
          <w:sz w:val="20"/>
        </w:rPr>
        <w:t xml:space="preserve"> </w:t>
      </w:r>
      <w:r>
        <w:rPr>
          <w:sz w:val="20"/>
        </w:rPr>
        <w:t>study</w:t>
      </w:r>
      <w:r>
        <w:rPr>
          <w:spacing w:val="34"/>
          <w:sz w:val="20"/>
        </w:rPr>
        <w:t xml:space="preserve"> </w:t>
      </w:r>
      <w:r>
        <w:rPr>
          <w:sz w:val="20"/>
        </w:rPr>
        <w:t>found</w:t>
      </w:r>
      <w:r>
        <w:rPr>
          <w:spacing w:val="35"/>
          <w:sz w:val="20"/>
        </w:rPr>
        <w:t xml:space="preserve"> </w:t>
      </w:r>
      <w:r>
        <w:rPr>
          <w:sz w:val="20"/>
        </w:rPr>
        <w:t>a</w:t>
      </w:r>
      <w:r>
        <w:rPr>
          <w:spacing w:val="35"/>
          <w:sz w:val="20"/>
        </w:rPr>
        <w:t xml:space="preserve"> </w:t>
      </w:r>
      <w:r>
        <w:rPr>
          <w:sz w:val="20"/>
        </w:rPr>
        <w:t>ration</w:t>
      </w:r>
      <w:r>
        <w:rPr>
          <w:spacing w:val="35"/>
          <w:sz w:val="20"/>
        </w:rPr>
        <w:t xml:space="preserve"> </w:t>
      </w:r>
      <w:r>
        <w:rPr>
          <w:sz w:val="20"/>
        </w:rPr>
        <w:t>formulation</w:t>
      </w:r>
      <w:r>
        <w:rPr>
          <w:spacing w:val="38"/>
          <w:sz w:val="20"/>
        </w:rPr>
        <w:t xml:space="preserve"> </w:t>
      </w:r>
      <w:r>
        <w:rPr>
          <w:sz w:val="20"/>
        </w:rPr>
        <w:t>to</w:t>
      </w:r>
      <w:r>
        <w:rPr>
          <w:spacing w:val="35"/>
          <w:sz w:val="20"/>
        </w:rPr>
        <w:t xml:space="preserve"> </w:t>
      </w:r>
      <w:r>
        <w:rPr>
          <w:sz w:val="20"/>
        </w:rPr>
        <w:t>optimize</w:t>
      </w:r>
      <w:r>
        <w:rPr>
          <w:spacing w:val="37"/>
          <w:sz w:val="20"/>
        </w:rPr>
        <w:t xml:space="preserve"> </w:t>
      </w:r>
      <w:r>
        <w:rPr>
          <w:sz w:val="20"/>
        </w:rPr>
        <w:t>the</w:t>
      </w:r>
      <w:r>
        <w:rPr>
          <w:spacing w:val="34"/>
          <w:sz w:val="20"/>
        </w:rPr>
        <w:t xml:space="preserve"> </w:t>
      </w:r>
      <w:r>
        <w:rPr>
          <w:sz w:val="20"/>
        </w:rPr>
        <w:t>production</w:t>
      </w:r>
      <w:r>
        <w:rPr>
          <w:spacing w:val="36"/>
          <w:sz w:val="20"/>
        </w:rPr>
        <w:t xml:space="preserve"> </w:t>
      </w:r>
      <w:r>
        <w:rPr>
          <w:sz w:val="20"/>
        </w:rPr>
        <w:t>and</w:t>
      </w:r>
      <w:r>
        <w:rPr>
          <w:spacing w:val="35"/>
          <w:sz w:val="20"/>
        </w:rPr>
        <w:t xml:space="preserve"> </w:t>
      </w:r>
      <w:r>
        <w:rPr>
          <w:sz w:val="20"/>
        </w:rPr>
        <w:t>quality</w:t>
      </w:r>
      <w:r>
        <w:rPr>
          <w:spacing w:val="35"/>
          <w:sz w:val="20"/>
        </w:rPr>
        <w:t xml:space="preserve"> </w:t>
      </w:r>
      <w:r>
        <w:rPr>
          <w:sz w:val="20"/>
        </w:rPr>
        <w:t>of</w:t>
      </w:r>
    </w:p>
    <w:p w:rsidR="00F14390" w:rsidRDefault="00DB01C4">
      <w:pPr>
        <w:pStyle w:val="ListParagraph"/>
        <w:numPr>
          <w:ilvl w:val="0"/>
          <w:numId w:val="100"/>
        </w:numPr>
        <w:tabs>
          <w:tab w:val="left" w:pos="1111"/>
          <w:tab w:val="left" w:pos="1112"/>
        </w:tabs>
        <w:spacing w:before="112"/>
        <w:rPr>
          <w:sz w:val="20"/>
        </w:rPr>
      </w:pPr>
      <w:r>
        <w:rPr>
          <w:sz w:val="20"/>
        </w:rPr>
        <w:t>dairy</w:t>
      </w:r>
      <w:r>
        <w:rPr>
          <w:spacing w:val="22"/>
          <w:sz w:val="20"/>
        </w:rPr>
        <w:t xml:space="preserve"> </w:t>
      </w:r>
      <w:r>
        <w:rPr>
          <w:sz w:val="20"/>
        </w:rPr>
        <w:t>goats</w:t>
      </w:r>
      <w:r>
        <w:rPr>
          <w:spacing w:val="71"/>
          <w:sz w:val="20"/>
        </w:rPr>
        <w:t xml:space="preserve"> </w:t>
      </w:r>
      <w:r>
        <w:rPr>
          <w:sz w:val="20"/>
        </w:rPr>
        <w:t>using</w:t>
      </w:r>
      <w:r>
        <w:rPr>
          <w:spacing w:val="68"/>
          <w:sz w:val="20"/>
        </w:rPr>
        <w:t xml:space="preserve"> </w:t>
      </w:r>
      <w:r>
        <w:rPr>
          <w:sz w:val="20"/>
        </w:rPr>
        <w:t>titonia</w:t>
      </w:r>
      <w:r>
        <w:rPr>
          <w:spacing w:val="69"/>
          <w:sz w:val="20"/>
        </w:rPr>
        <w:t xml:space="preserve"> </w:t>
      </w:r>
      <w:r>
        <w:rPr>
          <w:sz w:val="20"/>
        </w:rPr>
        <w:t>forage</w:t>
      </w:r>
      <w:r>
        <w:rPr>
          <w:spacing w:val="69"/>
          <w:sz w:val="20"/>
        </w:rPr>
        <w:t xml:space="preserve"> </w:t>
      </w:r>
      <w:r>
        <w:rPr>
          <w:sz w:val="20"/>
        </w:rPr>
        <w:t>and</w:t>
      </w:r>
      <w:r>
        <w:rPr>
          <w:spacing w:val="71"/>
          <w:sz w:val="20"/>
        </w:rPr>
        <w:t xml:space="preserve"> </w:t>
      </w:r>
      <w:r>
        <w:rPr>
          <w:sz w:val="20"/>
        </w:rPr>
        <w:t>cassava</w:t>
      </w:r>
      <w:r>
        <w:rPr>
          <w:spacing w:val="72"/>
          <w:sz w:val="20"/>
        </w:rPr>
        <w:t xml:space="preserve"> </w:t>
      </w:r>
      <w:r>
        <w:rPr>
          <w:sz w:val="20"/>
        </w:rPr>
        <w:t>leaves</w:t>
      </w:r>
      <w:r>
        <w:rPr>
          <w:spacing w:val="71"/>
          <w:sz w:val="20"/>
        </w:rPr>
        <w:t xml:space="preserve"> </w:t>
      </w:r>
      <w:r>
        <w:rPr>
          <w:sz w:val="20"/>
        </w:rPr>
        <w:t>as</w:t>
      </w:r>
      <w:r>
        <w:rPr>
          <w:spacing w:val="72"/>
          <w:sz w:val="20"/>
        </w:rPr>
        <w:t xml:space="preserve"> </w:t>
      </w:r>
      <w:r>
        <w:rPr>
          <w:sz w:val="20"/>
        </w:rPr>
        <w:t>a</w:t>
      </w:r>
      <w:r>
        <w:rPr>
          <w:spacing w:val="69"/>
          <w:sz w:val="20"/>
        </w:rPr>
        <w:t xml:space="preserve"> </w:t>
      </w:r>
      <w:r>
        <w:rPr>
          <w:sz w:val="20"/>
        </w:rPr>
        <w:t>source</w:t>
      </w:r>
      <w:r>
        <w:rPr>
          <w:spacing w:val="69"/>
          <w:sz w:val="20"/>
        </w:rPr>
        <w:t xml:space="preserve"> </w:t>
      </w:r>
      <w:r>
        <w:rPr>
          <w:sz w:val="20"/>
        </w:rPr>
        <w:t>of</w:t>
      </w:r>
      <w:r>
        <w:rPr>
          <w:spacing w:val="71"/>
          <w:sz w:val="20"/>
        </w:rPr>
        <w:t xml:space="preserve"> </w:t>
      </w:r>
      <w:r>
        <w:rPr>
          <w:sz w:val="20"/>
        </w:rPr>
        <w:t>forage,</w:t>
      </w:r>
      <w:r>
        <w:rPr>
          <w:spacing w:val="74"/>
          <w:sz w:val="20"/>
        </w:rPr>
        <w:t xml:space="preserve"> </w:t>
      </w:r>
      <w:r>
        <w:rPr>
          <w:sz w:val="20"/>
        </w:rPr>
        <w:t>while</w:t>
      </w:r>
      <w:r>
        <w:rPr>
          <w:spacing w:val="69"/>
          <w:sz w:val="20"/>
        </w:rPr>
        <w:t xml:space="preserve"> </w:t>
      </w:r>
      <w:r>
        <w:rPr>
          <w:sz w:val="20"/>
        </w:rPr>
        <w:t>the</w:t>
      </w:r>
    </w:p>
    <w:p w:rsidR="00F14390" w:rsidRDefault="00DB01C4">
      <w:pPr>
        <w:pStyle w:val="ListParagraph"/>
        <w:numPr>
          <w:ilvl w:val="0"/>
          <w:numId w:val="100"/>
        </w:numPr>
        <w:tabs>
          <w:tab w:val="left" w:pos="1111"/>
          <w:tab w:val="left" w:pos="1112"/>
        </w:tabs>
        <w:spacing w:before="114"/>
        <w:rPr>
          <w:sz w:val="20"/>
        </w:rPr>
      </w:pPr>
      <w:r>
        <w:rPr>
          <w:sz w:val="20"/>
        </w:rPr>
        <w:t>concentrate</w:t>
      </w:r>
      <w:r>
        <w:rPr>
          <w:spacing w:val="3"/>
          <w:sz w:val="20"/>
        </w:rPr>
        <w:t xml:space="preserve"> </w:t>
      </w:r>
      <w:r>
        <w:rPr>
          <w:sz w:val="20"/>
        </w:rPr>
        <w:t>was</w:t>
      </w:r>
      <w:r>
        <w:rPr>
          <w:spacing w:val="3"/>
          <w:sz w:val="20"/>
        </w:rPr>
        <w:t xml:space="preserve"> </w:t>
      </w:r>
      <w:r>
        <w:rPr>
          <w:sz w:val="20"/>
        </w:rPr>
        <w:t>palm</w:t>
      </w:r>
      <w:r>
        <w:rPr>
          <w:spacing w:val="1"/>
          <w:sz w:val="20"/>
        </w:rPr>
        <w:t xml:space="preserve"> </w:t>
      </w:r>
      <w:r>
        <w:rPr>
          <w:sz w:val="20"/>
        </w:rPr>
        <w:t>kernel</w:t>
      </w:r>
      <w:r>
        <w:rPr>
          <w:spacing w:val="3"/>
          <w:sz w:val="20"/>
        </w:rPr>
        <w:t xml:space="preserve"> </w:t>
      </w:r>
      <w:r>
        <w:rPr>
          <w:sz w:val="20"/>
        </w:rPr>
        <w:t>cake</w:t>
      </w:r>
      <w:r>
        <w:rPr>
          <w:spacing w:val="4"/>
          <w:sz w:val="20"/>
        </w:rPr>
        <w:t xml:space="preserve"> </w:t>
      </w:r>
      <w:r>
        <w:rPr>
          <w:sz w:val="20"/>
        </w:rPr>
        <w:t>concentrate.</w:t>
      </w:r>
    </w:p>
    <w:p w:rsidR="00F14390" w:rsidRDefault="00FA72DE">
      <w:pPr>
        <w:pStyle w:val="Heading2"/>
        <w:tabs>
          <w:tab w:val="left" w:pos="1111"/>
          <w:tab w:val="left" w:pos="8787"/>
        </w:tabs>
        <w:spacing w:before="110"/>
        <w:ind w:righ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393216" behindDoc="1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73025</wp:posOffset>
                </wp:positionV>
                <wp:extent cx="7620" cy="332105"/>
                <wp:effectExtent l="0" t="0" r="0" b="0"/>
                <wp:wrapNone/>
                <wp:docPr id="557" name="Rectangl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321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C5F60" id="Rectangle 532" o:spid="_x0000_s1026" style="position:absolute;margin-left:53.05pt;margin-top:5.75pt;width:.6pt;height:26.15pt;z-index:-229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0395264" behindDoc="1" locked="0" layoutInCell="1" allowOverlap="1">
                <wp:simplePos x="0" y="0"/>
                <wp:positionH relativeFrom="page">
                  <wp:posOffset>754380</wp:posOffset>
                </wp:positionH>
                <wp:positionV relativeFrom="paragraph">
                  <wp:posOffset>262890</wp:posOffset>
                </wp:positionV>
                <wp:extent cx="33020" cy="34290"/>
                <wp:effectExtent l="0" t="0" r="0" b="0"/>
                <wp:wrapNone/>
                <wp:docPr id="554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34290"/>
                          <a:chOff x="1188" y="414"/>
                          <a:chExt cx="52" cy="54"/>
                        </a:xfrm>
                      </wpg:grpSpPr>
                      <wps:wsp>
                        <wps:cNvPr id="555" name="Freeform 531"/>
                        <wps:cNvSpPr>
                          <a:spLocks/>
                        </wps:cNvSpPr>
                        <wps:spPr bwMode="auto">
                          <a:xfrm>
                            <a:off x="1189" y="415"/>
                            <a:ext cx="49" cy="51"/>
                          </a:xfrm>
                          <a:custGeom>
                            <a:avLst/>
                            <a:gdLst>
                              <a:gd name="T0" fmla="+- 0 1213 1189"/>
                              <a:gd name="T1" fmla="*/ T0 w 49"/>
                              <a:gd name="T2" fmla="+- 0 416 416"/>
                              <a:gd name="T3" fmla="*/ 416 h 51"/>
                              <a:gd name="T4" fmla="+- 0 1189 1189"/>
                              <a:gd name="T5" fmla="*/ T4 w 49"/>
                              <a:gd name="T6" fmla="+- 0 466 416"/>
                              <a:gd name="T7" fmla="*/ 466 h 51"/>
                              <a:gd name="T8" fmla="+- 0 1238 1189"/>
                              <a:gd name="T9" fmla="*/ T8 w 49"/>
                              <a:gd name="T10" fmla="+- 0 466 416"/>
                              <a:gd name="T11" fmla="*/ 466 h 51"/>
                              <a:gd name="T12" fmla="+- 0 1213 1189"/>
                              <a:gd name="T13" fmla="*/ T12 w 49"/>
                              <a:gd name="T14" fmla="+- 0 416 416"/>
                              <a:gd name="T15" fmla="*/ 41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51">
                                <a:moveTo>
                                  <a:pt x="24" y="0"/>
                                </a:moveTo>
                                <a:lnTo>
                                  <a:pt x="0" y="50"/>
                                </a:lnTo>
                                <a:lnTo>
                                  <a:pt x="49" y="5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530"/>
                        <wps:cNvSpPr>
                          <a:spLocks/>
                        </wps:cNvSpPr>
                        <wps:spPr bwMode="auto">
                          <a:xfrm>
                            <a:off x="1189" y="415"/>
                            <a:ext cx="49" cy="51"/>
                          </a:xfrm>
                          <a:custGeom>
                            <a:avLst/>
                            <a:gdLst>
                              <a:gd name="T0" fmla="+- 0 1238 1189"/>
                              <a:gd name="T1" fmla="*/ T0 w 49"/>
                              <a:gd name="T2" fmla="+- 0 466 416"/>
                              <a:gd name="T3" fmla="*/ 466 h 51"/>
                              <a:gd name="T4" fmla="+- 0 1213 1189"/>
                              <a:gd name="T5" fmla="*/ T4 w 49"/>
                              <a:gd name="T6" fmla="+- 0 416 416"/>
                              <a:gd name="T7" fmla="*/ 416 h 51"/>
                              <a:gd name="T8" fmla="+- 0 1189 1189"/>
                              <a:gd name="T9" fmla="*/ T8 w 49"/>
                              <a:gd name="T10" fmla="+- 0 466 416"/>
                              <a:gd name="T11" fmla="*/ 466 h 51"/>
                              <a:gd name="T12" fmla="+- 0 1238 1189"/>
                              <a:gd name="T13" fmla="*/ T12 w 49"/>
                              <a:gd name="T14" fmla="+- 0 466 416"/>
                              <a:gd name="T15" fmla="*/ 46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51">
                                <a:moveTo>
                                  <a:pt x="49" y="50"/>
                                </a:moveTo>
                                <a:lnTo>
                                  <a:pt x="24" y="0"/>
                                </a:lnTo>
                                <a:lnTo>
                                  <a:pt x="0" y="50"/>
                                </a:lnTo>
                                <a:lnTo>
                                  <a:pt x="49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2173CC" id="Group 529" o:spid="_x0000_s1026" style="position:absolute;margin-left:59.4pt;margin-top:20.7pt;width:2.6pt;height:2.7pt;z-index:-22921216;mso-position-horizontal-relative:page" coordorigin="1188,414" coordsize="52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">
                <v:shape id="Freeform 531" o:spid="_x0000_s1027" style="position:absolute;left:1189;top:415;width:49;height:51;visibility:visible;mso-wrap-style:square;v-text-anchor:top" coordsize="4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srZsUA&#10;AADcAAAADwAAAGRycy9kb3ducmV2LnhtbESP3WoCMRSE7wXfIRzBm1KzFraWrVG0ogh6488DHJLj&#10;7tbNybqJur69KRS8HGbmG2Y8bW0lbtT40rGC4SABQaydKTlXcDws379A+IBssHJMCh7kYTrpdsaY&#10;GXfnHd32IRcRwj5DBUUIdSal1wVZ9ANXE0fv5BqLIcoml6bBe4TbSn4kyae0WHJcKLCmn4L0eX+1&#10;Cla/Q6svp8Vh9FYd2+VmoTfJfKtUv9fOvkEEasMr/N9eGwVpmsLfmXgE5O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2ytmxQAAANwAAAAPAAAAAAAAAAAAAAAAAJgCAABkcnMv&#10;ZG93bnJldi54bWxQSwUGAAAAAAQABAD1AAAAigMAAAAA&#10;" path="m24,l,50r49,l24,xe" fillcolor="red" stroked="f">
                  <v:path arrowok="t" o:connecttype="custom" o:connectlocs="24,416;0,466;49,466;24,416" o:connectangles="0,0,0,0"/>
                </v:shape>
                <v:shape id="Freeform 530" o:spid="_x0000_s1028" style="position:absolute;left:1189;top:415;width:49;height:51;visibility:visible;mso-wrap-style:square;v-text-anchor:top" coordsize="4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SjAMUA&#10;AADcAAAADwAAAGRycy9kb3ducmV2LnhtbESP3WrCQBSE74W+w3IKvdONUkOIrkEEoYFSaFJKL4/Z&#10;Y37Mng3ZVdO37xYKvRxm5htmm02mFzcaXWtZwXIRgSCurG65VvBRHucJCOeRNfaWScE3Och2D7Mt&#10;ptre+Z1uha9FgLBLUUHj/ZBK6aqGDLqFHYiDd7ajQR/kWEs94j3ATS9XURRLgy2HhQYHOjRUXYqr&#10;CZT8kJ/esLxOKJ/zuKtfv7rPRKmnx2m/AeFp8v/hv/aLVrBex/B7Jh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RKMAxQAAANwAAAAPAAAAAAAAAAAAAAAAAJgCAABkcnMv&#10;ZG93bnJldi54bWxQSwUGAAAAAAQABAD1AAAAigMAAAAA&#10;" path="m49,50l24,,,50r49,xe" filled="f" strokecolor="red" strokeweight=".14pt">
                  <v:path arrowok="t" o:connecttype="custom" o:connectlocs="49,466;24,416;0,466;49,466" o:connectangles="0,0,0,0"/>
                </v:shape>
                <w10:wrap anchorx="page"/>
              </v:group>
            </w:pict>
          </mc:Fallback>
        </mc:AlternateContent>
      </w:r>
      <w:r w:rsidR="00DB01C4">
        <w:rPr>
          <w:rFonts w:ascii="Calibri"/>
          <w:sz w:val="18"/>
        </w:rPr>
        <w:t>10</w:t>
      </w:r>
      <w:r w:rsidR="00DB01C4">
        <w:rPr>
          <w:rFonts w:ascii="Calibri"/>
          <w:sz w:val="18"/>
        </w:rPr>
        <w:tab/>
      </w:r>
      <w:r w:rsidR="00DB01C4">
        <w:rPr>
          <w:color w:val="00AF50"/>
          <w:u w:val="dotted" w:color="FF0000"/>
        </w:rPr>
        <w:t>Follow</w:t>
      </w:r>
      <w:r w:rsidR="00DB01C4">
        <w:rPr>
          <w:color w:val="00AF50"/>
          <w:spacing w:val="6"/>
          <w:u w:val="dotted" w:color="FF0000"/>
        </w:rPr>
        <w:t xml:space="preserve"> </w:t>
      </w:r>
      <w:r w:rsidR="00DB01C4">
        <w:rPr>
          <w:color w:val="00AF50"/>
          <w:u w:val="dotted" w:color="FF0000"/>
        </w:rPr>
        <w:t>the</w:t>
      </w:r>
      <w:r w:rsidR="00DB01C4">
        <w:rPr>
          <w:color w:val="00AF50"/>
          <w:spacing w:val="7"/>
          <w:u w:val="dotted" w:color="FF0000"/>
        </w:rPr>
        <w:t xml:space="preserve"> </w:t>
      </w:r>
      <w:r w:rsidR="00DB01C4">
        <w:rPr>
          <w:color w:val="00AF50"/>
          <w:u w:val="dotted" w:color="FF0000"/>
        </w:rPr>
        <w:t>green</w:t>
      </w:r>
      <w:r w:rsidR="00DB01C4">
        <w:rPr>
          <w:color w:val="00AF50"/>
          <w:u w:val="dotted" w:color="FF0000"/>
        </w:rPr>
        <w:tab/>
      </w:r>
    </w:p>
    <w:p w:rsidR="00F14390" w:rsidRDefault="00DB01C4">
      <w:pPr>
        <w:spacing w:before="200"/>
        <w:ind w:left="623"/>
        <w:rPr>
          <w:rFonts w:ascii="Calibri"/>
          <w:sz w:val="18"/>
        </w:rPr>
      </w:pPr>
      <w:r>
        <w:rPr>
          <w:rFonts w:ascii="Calibri"/>
          <w:w w:val="105"/>
          <w:sz w:val="18"/>
        </w:rPr>
        <w:t>11</w:t>
      </w:r>
    </w:p>
    <w:p w:rsidR="00F14390" w:rsidRDefault="00DB01C4">
      <w:pPr>
        <w:tabs>
          <w:tab w:val="left" w:pos="4361"/>
        </w:tabs>
        <w:spacing w:before="113"/>
        <w:ind w:left="623"/>
        <w:rPr>
          <w:b/>
          <w:sz w:val="20"/>
        </w:rPr>
      </w:pPr>
      <w:r>
        <w:rPr>
          <w:rFonts w:ascii="Calibri"/>
          <w:sz w:val="18"/>
        </w:rPr>
        <w:t>12</w:t>
      </w:r>
      <w:r>
        <w:rPr>
          <w:rFonts w:ascii="Calibri"/>
          <w:sz w:val="18"/>
        </w:rPr>
        <w:tab/>
      </w:r>
      <w:r>
        <w:rPr>
          <w:b/>
          <w:sz w:val="20"/>
        </w:rPr>
        <w:t>ABSTRACT</w:t>
      </w:r>
    </w:p>
    <w:p w:rsidR="00F14390" w:rsidRDefault="00DB01C4">
      <w:pPr>
        <w:spacing w:before="130"/>
        <w:ind w:left="623"/>
        <w:rPr>
          <w:rFonts w:ascii="Calibri"/>
          <w:sz w:val="18"/>
        </w:rPr>
      </w:pPr>
      <w:r>
        <w:rPr>
          <w:rFonts w:ascii="Calibri"/>
          <w:w w:val="105"/>
          <w:sz w:val="18"/>
        </w:rPr>
        <w:t>13</w:t>
      </w:r>
    </w:p>
    <w:p w:rsidR="00F14390" w:rsidRDefault="00DB01C4">
      <w:pPr>
        <w:pStyle w:val="ListParagraph"/>
        <w:numPr>
          <w:ilvl w:val="0"/>
          <w:numId w:val="99"/>
        </w:numPr>
        <w:tabs>
          <w:tab w:val="left" w:pos="1111"/>
          <w:tab w:val="left" w:pos="1112"/>
        </w:tabs>
        <w:spacing w:before="108"/>
        <w:rPr>
          <w:sz w:val="20"/>
        </w:rPr>
      </w:pPr>
      <w:r>
        <w:rPr>
          <w:sz w:val="20"/>
        </w:rPr>
        <w:t>This</w:t>
      </w:r>
      <w:r>
        <w:rPr>
          <w:spacing w:val="9"/>
          <w:sz w:val="20"/>
        </w:rPr>
        <w:t xml:space="preserve"> </w:t>
      </w:r>
      <w:r>
        <w:rPr>
          <w:sz w:val="20"/>
        </w:rPr>
        <w:t>research</w:t>
      </w:r>
      <w:r>
        <w:rPr>
          <w:spacing w:val="58"/>
          <w:sz w:val="20"/>
        </w:rPr>
        <w:t xml:space="preserve"> </w:t>
      </w:r>
      <w:r>
        <w:rPr>
          <w:sz w:val="20"/>
        </w:rPr>
        <w:t>aimed</w:t>
      </w:r>
      <w:r>
        <w:rPr>
          <w:spacing w:val="60"/>
          <w:sz w:val="20"/>
        </w:rPr>
        <w:t xml:space="preserve"> </w:t>
      </w:r>
      <w:r>
        <w:rPr>
          <w:sz w:val="20"/>
        </w:rPr>
        <w:t>at</w:t>
      </w:r>
      <w:r>
        <w:rPr>
          <w:spacing w:val="57"/>
          <w:sz w:val="20"/>
        </w:rPr>
        <w:t xml:space="preserve"> </w:t>
      </w:r>
      <w:r>
        <w:rPr>
          <w:sz w:val="20"/>
        </w:rPr>
        <w:t>the</w:t>
      </w:r>
      <w:r>
        <w:rPr>
          <w:spacing w:val="59"/>
          <w:sz w:val="20"/>
        </w:rPr>
        <w:t xml:space="preserve"> </w:t>
      </w:r>
      <w:r>
        <w:rPr>
          <w:sz w:val="20"/>
        </w:rPr>
        <w:t>intake,</w:t>
      </w:r>
      <w:r>
        <w:rPr>
          <w:spacing w:val="56"/>
          <w:sz w:val="20"/>
        </w:rPr>
        <w:t xml:space="preserve"> </w:t>
      </w:r>
      <w:r>
        <w:rPr>
          <w:sz w:val="20"/>
        </w:rPr>
        <w:t>digestibility,</w:t>
      </w:r>
      <w:r>
        <w:rPr>
          <w:spacing w:val="57"/>
          <w:sz w:val="20"/>
        </w:rPr>
        <w:t xml:space="preserve"> </w:t>
      </w:r>
      <w:r>
        <w:rPr>
          <w:sz w:val="20"/>
        </w:rPr>
        <w:t>production,</w:t>
      </w:r>
      <w:r>
        <w:rPr>
          <w:spacing w:val="58"/>
          <w:sz w:val="20"/>
        </w:rPr>
        <w:t xml:space="preserve"> </w:t>
      </w:r>
      <w:r>
        <w:rPr>
          <w:sz w:val="20"/>
        </w:rPr>
        <w:t>and</w:t>
      </w:r>
      <w:r>
        <w:rPr>
          <w:spacing w:val="64"/>
          <w:sz w:val="20"/>
        </w:rPr>
        <w:t xml:space="preserve"> </w:t>
      </w:r>
      <w:r>
        <w:rPr>
          <w:sz w:val="20"/>
        </w:rPr>
        <w:t>milk</w:t>
      </w:r>
      <w:r>
        <w:rPr>
          <w:spacing w:val="56"/>
          <w:sz w:val="20"/>
        </w:rPr>
        <w:t xml:space="preserve"> </w:t>
      </w:r>
      <w:r>
        <w:rPr>
          <w:sz w:val="20"/>
        </w:rPr>
        <w:t>quality</w:t>
      </w:r>
      <w:r>
        <w:rPr>
          <w:spacing w:val="56"/>
          <w:sz w:val="20"/>
        </w:rPr>
        <w:t xml:space="preserve"> </w:t>
      </w:r>
      <w:r>
        <w:rPr>
          <w:sz w:val="20"/>
        </w:rPr>
        <w:t>of</w:t>
      </w:r>
      <w:r>
        <w:rPr>
          <w:spacing w:val="57"/>
          <w:sz w:val="20"/>
        </w:rPr>
        <w:t xml:space="preserve"> </w:t>
      </w:r>
      <w:r>
        <w:rPr>
          <w:sz w:val="20"/>
        </w:rPr>
        <w:t>Etawa</w:t>
      </w:r>
    </w:p>
    <w:p w:rsidR="00F14390" w:rsidRDefault="00DB01C4">
      <w:pPr>
        <w:pStyle w:val="ListParagraph"/>
        <w:numPr>
          <w:ilvl w:val="0"/>
          <w:numId w:val="99"/>
        </w:numPr>
        <w:tabs>
          <w:tab w:val="left" w:pos="1111"/>
          <w:tab w:val="left" w:pos="1112"/>
        </w:tabs>
        <w:spacing w:before="114"/>
        <w:rPr>
          <w:i/>
          <w:sz w:val="20"/>
        </w:rPr>
      </w:pPr>
      <w:r>
        <w:rPr>
          <w:sz w:val="20"/>
        </w:rPr>
        <w:t>crossbreeds</w:t>
      </w:r>
      <w:r>
        <w:rPr>
          <w:spacing w:val="62"/>
          <w:sz w:val="20"/>
        </w:rPr>
        <w:t xml:space="preserve"> </w:t>
      </w:r>
      <w:r>
        <w:rPr>
          <w:sz w:val="20"/>
        </w:rPr>
        <w:t xml:space="preserve">dairy  </w:t>
      </w:r>
      <w:r>
        <w:rPr>
          <w:spacing w:val="11"/>
          <w:sz w:val="20"/>
        </w:rPr>
        <w:t xml:space="preserve"> </w:t>
      </w:r>
      <w:r>
        <w:rPr>
          <w:sz w:val="20"/>
        </w:rPr>
        <w:t xml:space="preserve">goat  </w:t>
      </w:r>
      <w:r>
        <w:rPr>
          <w:spacing w:val="13"/>
          <w:sz w:val="20"/>
        </w:rPr>
        <w:t xml:space="preserve"> </w:t>
      </w:r>
      <w:r>
        <w:rPr>
          <w:sz w:val="20"/>
        </w:rPr>
        <w:t xml:space="preserve">(ECDG)  </w:t>
      </w:r>
      <w:r>
        <w:rPr>
          <w:spacing w:val="11"/>
          <w:sz w:val="20"/>
        </w:rPr>
        <w:t xml:space="preserve"> </w:t>
      </w:r>
      <w:r>
        <w:rPr>
          <w:sz w:val="20"/>
        </w:rPr>
        <w:t xml:space="preserve">fed  </w:t>
      </w:r>
      <w:r>
        <w:rPr>
          <w:spacing w:val="18"/>
          <w:sz w:val="20"/>
        </w:rPr>
        <w:t xml:space="preserve"> </w:t>
      </w:r>
      <w:r>
        <w:rPr>
          <w:sz w:val="20"/>
        </w:rPr>
        <w:t xml:space="preserve">conventional  </w:t>
      </w:r>
      <w:r>
        <w:rPr>
          <w:spacing w:val="14"/>
          <w:sz w:val="20"/>
        </w:rPr>
        <w:t xml:space="preserve"> </w:t>
      </w:r>
      <w:r>
        <w:rPr>
          <w:sz w:val="20"/>
        </w:rPr>
        <w:t xml:space="preserve">mixed  </w:t>
      </w:r>
      <w:r>
        <w:rPr>
          <w:spacing w:val="14"/>
          <w:sz w:val="20"/>
        </w:rPr>
        <w:t xml:space="preserve"> </w:t>
      </w:r>
      <w:r>
        <w:rPr>
          <w:sz w:val="20"/>
        </w:rPr>
        <w:t xml:space="preserve">forage;  </w:t>
      </w:r>
      <w:r>
        <w:rPr>
          <w:spacing w:val="12"/>
          <w:sz w:val="20"/>
        </w:rPr>
        <w:t xml:space="preserve"> </w:t>
      </w:r>
      <w:r>
        <w:rPr>
          <w:sz w:val="20"/>
        </w:rPr>
        <w:t xml:space="preserve">tithonia  </w:t>
      </w:r>
      <w:r>
        <w:rPr>
          <w:spacing w:val="12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Tithonia</w:t>
      </w:r>
    </w:p>
    <w:p w:rsidR="00F14390" w:rsidRDefault="00DB01C4">
      <w:pPr>
        <w:pStyle w:val="ListParagraph"/>
        <w:numPr>
          <w:ilvl w:val="0"/>
          <w:numId w:val="99"/>
        </w:numPr>
        <w:tabs>
          <w:tab w:val="left" w:pos="1111"/>
          <w:tab w:val="left" w:pos="1112"/>
        </w:tabs>
        <w:spacing w:before="113"/>
        <w:rPr>
          <w:sz w:val="20"/>
        </w:rPr>
      </w:pPr>
      <w:r>
        <w:rPr>
          <w:i/>
          <w:sz w:val="20"/>
        </w:rPr>
        <w:t>diversifolia</w:t>
      </w:r>
      <w:r>
        <w:rPr>
          <w:sz w:val="20"/>
        </w:rPr>
        <w:t>)</w:t>
      </w:r>
      <w:r>
        <w:rPr>
          <w:spacing w:val="43"/>
          <w:sz w:val="20"/>
        </w:rPr>
        <w:t xml:space="preserve"> </w:t>
      </w:r>
      <w:r>
        <w:rPr>
          <w:sz w:val="20"/>
        </w:rPr>
        <w:t>(T)</w:t>
      </w:r>
      <w:r>
        <w:rPr>
          <w:spacing w:val="42"/>
          <w:sz w:val="20"/>
        </w:rPr>
        <w:t xml:space="preserve"> </w:t>
      </w:r>
      <w:r>
        <w:rPr>
          <w:sz w:val="20"/>
        </w:rPr>
        <w:t>and</w:t>
      </w:r>
      <w:r>
        <w:rPr>
          <w:spacing w:val="44"/>
          <w:sz w:val="20"/>
        </w:rPr>
        <w:t xml:space="preserve"> </w:t>
      </w:r>
      <w:r>
        <w:rPr>
          <w:sz w:val="20"/>
        </w:rPr>
        <w:t>cassava</w:t>
      </w:r>
      <w:r>
        <w:rPr>
          <w:spacing w:val="42"/>
          <w:sz w:val="20"/>
        </w:rPr>
        <w:t xml:space="preserve"> </w:t>
      </w:r>
      <w:r>
        <w:rPr>
          <w:sz w:val="20"/>
        </w:rPr>
        <w:t>leaves</w:t>
      </w:r>
      <w:r>
        <w:rPr>
          <w:spacing w:val="47"/>
          <w:sz w:val="20"/>
        </w:rPr>
        <w:t xml:space="preserve"> </w:t>
      </w:r>
      <w:r>
        <w:rPr>
          <w:sz w:val="20"/>
        </w:rPr>
        <w:t>(CL)</w:t>
      </w:r>
      <w:r>
        <w:rPr>
          <w:spacing w:val="45"/>
          <w:sz w:val="20"/>
        </w:rPr>
        <w:t xml:space="preserve"> </w:t>
      </w:r>
      <w:r>
        <w:rPr>
          <w:sz w:val="20"/>
        </w:rPr>
        <w:t>with</w:t>
      </w:r>
      <w:r>
        <w:rPr>
          <w:spacing w:val="43"/>
          <w:sz w:val="20"/>
        </w:rPr>
        <w:t xml:space="preserve"> </w:t>
      </w:r>
      <w:r>
        <w:rPr>
          <w:sz w:val="20"/>
        </w:rPr>
        <w:t>palm</w:t>
      </w:r>
      <w:r>
        <w:rPr>
          <w:spacing w:val="43"/>
          <w:sz w:val="20"/>
        </w:rPr>
        <w:t xml:space="preserve"> </w:t>
      </w:r>
      <w:r>
        <w:rPr>
          <w:sz w:val="20"/>
        </w:rPr>
        <w:t>kernel</w:t>
      </w:r>
      <w:r>
        <w:rPr>
          <w:spacing w:val="44"/>
          <w:sz w:val="20"/>
        </w:rPr>
        <w:t xml:space="preserve"> </w:t>
      </w:r>
      <w:r>
        <w:rPr>
          <w:sz w:val="20"/>
        </w:rPr>
        <w:t>cake</w:t>
      </w:r>
      <w:r>
        <w:rPr>
          <w:spacing w:val="43"/>
          <w:sz w:val="20"/>
        </w:rPr>
        <w:t xml:space="preserve"> </w:t>
      </w:r>
      <w:r>
        <w:rPr>
          <w:sz w:val="20"/>
        </w:rPr>
        <w:t>concentrate</w:t>
      </w:r>
      <w:r>
        <w:rPr>
          <w:spacing w:val="42"/>
          <w:sz w:val="20"/>
        </w:rPr>
        <w:t xml:space="preserve"> </w:t>
      </w:r>
      <w:r>
        <w:rPr>
          <w:sz w:val="20"/>
        </w:rPr>
        <w:t>(PKCC).</w:t>
      </w:r>
      <w:r>
        <w:rPr>
          <w:spacing w:val="44"/>
          <w:sz w:val="20"/>
        </w:rPr>
        <w:t xml:space="preserve"> </w:t>
      </w:r>
      <w:r>
        <w:rPr>
          <w:sz w:val="20"/>
        </w:rPr>
        <w:t>A</w:t>
      </w:r>
    </w:p>
    <w:p w:rsidR="00F14390" w:rsidRDefault="00DB01C4">
      <w:pPr>
        <w:pStyle w:val="ListParagraph"/>
        <w:numPr>
          <w:ilvl w:val="0"/>
          <w:numId w:val="99"/>
        </w:numPr>
        <w:tabs>
          <w:tab w:val="left" w:pos="1111"/>
          <w:tab w:val="left" w:pos="1112"/>
        </w:tabs>
        <w:spacing w:before="114"/>
        <w:rPr>
          <w:sz w:val="20"/>
        </w:rPr>
      </w:pPr>
      <w:r>
        <w:rPr>
          <w:sz w:val="20"/>
        </w:rPr>
        <w:t>completely</w:t>
      </w:r>
      <w:r>
        <w:rPr>
          <w:spacing w:val="9"/>
          <w:sz w:val="20"/>
        </w:rPr>
        <w:t xml:space="preserve"> </w:t>
      </w:r>
      <w:r>
        <w:rPr>
          <w:sz w:val="20"/>
        </w:rPr>
        <w:t>randomized</w:t>
      </w:r>
      <w:r>
        <w:rPr>
          <w:spacing w:val="9"/>
          <w:sz w:val="20"/>
        </w:rPr>
        <w:t xml:space="preserve"> </w:t>
      </w:r>
      <w:r>
        <w:rPr>
          <w:sz w:val="20"/>
        </w:rPr>
        <w:t>design</w:t>
      </w:r>
      <w:r>
        <w:rPr>
          <w:spacing w:val="9"/>
          <w:sz w:val="20"/>
        </w:rPr>
        <w:t xml:space="preserve"> </w:t>
      </w:r>
      <w:r>
        <w:rPr>
          <w:sz w:val="20"/>
        </w:rPr>
        <w:t>(four</w:t>
      </w:r>
      <w:r>
        <w:rPr>
          <w:spacing w:val="10"/>
          <w:sz w:val="20"/>
        </w:rPr>
        <w:t xml:space="preserve"> </w:t>
      </w:r>
      <w:r>
        <w:rPr>
          <w:sz w:val="20"/>
        </w:rPr>
        <w:t>treatments</w:t>
      </w:r>
      <w:r>
        <w:rPr>
          <w:spacing w:val="9"/>
          <w:sz w:val="20"/>
        </w:rPr>
        <w:t xml:space="preserve"> </w:t>
      </w:r>
      <w:r>
        <w:rPr>
          <w:sz w:val="20"/>
        </w:rPr>
        <w:t>and</w:t>
      </w:r>
      <w:r>
        <w:rPr>
          <w:spacing w:val="9"/>
          <w:sz w:val="20"/>
        </w:rPr>
        <w:t xml:space="preserve"> </w:t>
      </w:r>
      <w:r>
        <w:rPr>
          <w:sz w:val="20"/>
        </w:rPr>
        <w:t>four</w:t>
      </w:r>
      <w:r>
        <w:rPr>
          <w:spacing w:val="8"/>
          <w:sz w:val="20"/>
        </w:rPr>
        <w:t xml:space="preserve"> </w:t>
      </w:r>
      <w:r>
        <w:rPr>
          <w:sz w:val="20"/>
        </w:rPr>
        <w:t>replications)</w:t>
      </w:r>
      <w:r>
        <w:rPr>
          <w:spacing w:val="10"/>
          <w:sz w:val="20"/>
        </w:rPr>
        <w:t xml:space="preserve"> </w:t>
      </w:r>
      <w:r>
        <w:rPr>
          <w:sz w:val="20"/>
        </w:rPr>
        <w:t>was</w:t>
      </w:r>
      <w:r>
        <w:rPr>
          <w:spacing w:val="11"/>
          <w:sz w:val="20"/>
        </w:rPr>
        <w:t xml:space="preserve"> </w:t>
      </w:r>
      <w:r>
        <w:rPr>
          <w:sz w:val="20"/>
        </w:rPr>
        <w:t>used</w:t>
      </w:r>
      <w:r>
        <w:rPr>
          <w:spacing w:val="9"/>
          <w:sz w:val="20"/>
        </w:rPr>
        <w:t xml:space="preserve"> </w:t>
      </w:r>
      <w:r>
        <w:rPr>
          <w:sz w:val="20"/>
        </w:rPr>
        <w:t>in</w:t>
      </w:r>
      <w:r>
        <w:rPr>
          <w:spacing w:val="11"/>
          <w:sz w:val="20"/>
        </w:rPr>
        <w:t xml:space="preserve"> </w:t>
      </w:r>
      <w:r>
        <w:rPr>
          <w:sz w:val="20"/>
        </w:rPr>
        <w:t>this</w:t>
      </w:r>
      <w:r>
        <w:rPr>
          <w:spacing w:val="9"/>
          <w:sz w:val="20"/>
        </w:rPr>
        <w:t xml:space="preserve"> </w:t>
      </w:r>
      <w:r>
        <w:rPr>
          <w:sz w:val="20"/>
        </w:rPr>
        <w:t>study.</w:t>
      </w:r>
    </w:p>
    <w:p w:rsidR="00F14390" w:rsidRDefault="00FA72DE">
      <w:pPr>
        <w:pStyle w:val="ListParagraph"/>
        <w:numPr>
          <w:ilvl w:val="0"/>
          <w:numId w:val="99"/>
        </w:numPr>
        <w:tabs>
          <w:tab w:val="left" w:pos="1111"/>
          <w:tab w:val="left" w:pos="1112"/>
        </w:tabs>
        <w:spacing w:before="11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393728" behindDoc="1" locked="0" layoutInCell="1" allowOverlap="1">
                <wp:simplePos x="0" y="0"/>
                <wp:positionH relativeFrom="page">
                  <wp:posOffset>2898140</wp:posOffset>
                </wp:positionH>
                <wp:positionV relativeFrom="paragraph">
                  <wp:posOffset>156845</wp:posOffset>
                </wp:positionV>
                <wp:extent cx="46355" cy="6350"/>
                <wp:effectExtent l="0" t="0" r="0" b="0"/>
                <wp:wrapNone/>
                <wp:docPr id="553" name="Rectangl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" cy="635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77C72" id="Rectangle 528" o:spid="_x0000_s1026" style="position:absolute;margin-left:228.2pt;margin-top:12.35pt;width:3.65pt;height:.5pt;z-index:-229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" fillcolor="blu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394240" behindDoc="1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73660</wp:posOffset>
                </wp:positionV>
                <wp:extent cx="7620" cy="221615"/>
                <wp:effectExtent l="0" t="0" r="0" b="0"/>
                <wp:wrapNone/>
                <wp:docPr id="552" name="Rectangl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2216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DDAF2D" id="Rectangle 527" o:spid="_x0000_s1026" style="position:absolute;margin-left:53.05pt;margin-top:5.8pt;width:.6pt;height:17.45pt;z-index:-229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 w:rsidR="00DB01C4">
        <w:rPr>
          <w:sz w:val="20"/>
        </w:rPr>
        <w:t>The</w:t>
      </w:r>
      <w:r w:rsidR="00DB01C4">
        <w:rPr>
          <w:spacing w:val="24"/>
          <w:sz w:val="20"/>
        </w:rPr>
        <w:t xml:space="preserve"> </w:t>
      </w:r>
      <w:r w:rsidR="00DB01C4">
        <w:rPr>
          <w:sz w:val="20"/>
        </w:rPr>
        <w:t>treatments</w:t>
      </w:r>
      <w:r w:rsidR="00DB01C4">
        <w:rPr>
          <w:spacing w:val="26"/>
          <w:sz w:val="20"/>
        </w:rPr>
        <w:t xml:space="preserve"> </w:t>
      </w:r>
      <w:r w:rsidR="00DB01C4">
        <w:rPr>
          <w:sz w:val="20"/>
        </w:rPr>
        <w:t>consisted</w:t>
      </w:r>
      <w:r w:rsidR="00DB01C4">
        <w:rPr>
          <w:spacing w:val="25"/>
          <w:sz w:val="20"/>
        </w:rPr>
        <w:t xml:space="preserve"> </w:t>
      </w:r>
      <w:r w:rsidR="00DB01C4">
        <w:rPr>
          <w:sz w:val="20"/>
        </w:rPr>
        <w:t>of</w:t>
      </w:r>
      <w:r w:rsidR="00DB01C4">
        <w:rPr>
          <w:color w:val="0000FF"/>
          <w:spacing w:val="23"/>
          <w:sz w:val="20"/>
          <w:u w:val="single" w:color="0000FF"/>
        </w:rPr>
        <w:t xml:space="preserve"> </w:t>
      </w:r>
      <w:r w:rsidR="00DB01C4">
        <w:rPr>
          <w:color w:val="0000FF"/>
          <w:sz w:val="20"/>
          <w:u w:val="single" w:color="0000FF"/>
        </w:rPr>
        <w:t>followings:</w:t>
      </w:r>
      <w:r w:rsidR="00DB01C4">
        <w:rPr>
          <w:color w:val="0000FF"/>
          <w:spacing w:val="50"/>
          <w:sz w:val="20"/>
        </w:rPr>
        <w:t xml:space="preserve"> </w:t>
      </w:r>
      <w:r w:rsidR="00DB01C4">
        <w:rPr>
          <w:sz w:val="20"/>
        </w:rPr>
        <w:t>A</w:t>
      </w:r>
      <w:r w:rsidR="00DB01C4">
        <w:rPr>
          <w:spacing w:val="26"/>
          <w:sz w:val="20"/>
        </w:rPr>
        <w:t xml:space="preserve"> </w:t>
      </w:r>
      <w:r w:rsidR="00DB01C4">
        <w:rPr>
          <w:sz w:val="20"/>
        </w:rPr>
        <w:t>was</w:t>
      </w:r>
      <w:r w:rsidR="00DB01C4">
        <w:rPr>
          <w:spacing w:val="24"/>
          <w:sz w:val="20"/>
        </w:rPr>
        <w:t xml:space="preserve"> </w:t>
      </w:r>
      <w:r w:rsidR="00DB01C4">
        <w:rPr>
          <w:sz w:val="20"/>
        </w:rPr>
        <w:t>company</w:t>
      </w:r>
      <w:r w:rsidR="00DB01C4">
        <w:rPr>
          <w:spacing w:val="23"/>
          <w:sz w:val="20"/>
        </w:rPr>
        <w:t xml:space="preserve"> </w:t>
      </w:r>
      <w:r w:rsidR="00DB01C4">
        <w:rPr>
          <w:sz w:val="20"/>
        </w:rPr>
        <w:t>rations</w:t>
      </w:r>
      <w:r w:rsidR="00DB01C4">
        <w:rPr>
          <w:spacing w:val="23"/>
          <w:sz w:val="20"/>
        </w:rPr>
        <w:t xml:space="preserve"> </w:t>
      </w:r>
      <w:r w:rsidR="00DB01C4">
        <w:rPr>
          <w:sz w:val="20"/>
        </w:rPr>
        <w:t>(50%</w:t>
      </w:r>
      <w:r w:rsidR="00DB01C4">
        <w:rPr>
          <w:spacing w:val="25"/>
          <w:sz w:val="20"/>
        </w:rPr>
        <w:t xml:space="preserve"> </w:t>
      </w:r>
      <w:r w:rsidR="00DB01C4">
        <w:rPr>
          <w:sz w:val="20"/>
        </w:rPr>
        <w:t>company</w:t>
      </w:r>
      <w:r w:rsidR="00DB01C4">
        <w:rPr>
          <w:spacing w:val="22"/>
          <w:sz w:val="20"/>
        </w:rPr>
        <w:t xml:space="preserve"> </w:t>
      </w:r>
      <w:r w:rsidR="00DB01C4">
        <w:rPr>
          <w:sz w:val="20"/>
        </w:rPr>
        <w:t>forages</w:t>
      </w:r>
      <w:r w:rsidR="00DB01C4">
        <w:rPr>
          <w:spacing w:val="28"/>
          <w:sz w:val="20"/>
        </w:rPr>
        <w:t xml:space="preserve"> </w:t>
      </w:r>
      <w:r w:rsidR="00DB01C4">
        <w:rPr>
          <w:sz w:val="20"/>
        </w:rPr>
        <w:t>+</w:t>
      </w:r>
    </w:p>
    <w:p w:rsidR="00F14390" w:rsidRDefault="00DB01C4">
      <w:pPr>
        <w:pStyle w:val="ListParagraph"/>
        <w:numPr>
          <w:ilvl w:val="0"/>
          <w:numId w:val="99"/>
        </w:numPr>
        <w:tabs>
          <w:tab w:val="left" w:pos="1111"/>
          <w:tab w:val="left" w:pos="1112"/>
        </w:tabs>
        <w:spacing w:before="114"/>
        <w:rPr>
          <w:sz w:val="20"/>
        </w:rPr>
      </w:pPr>
      <w:r>
        <w:rPr>
          <w:sz w:val="20"/>
        </w:rPr>
        <w:t>50%</w:t>
      </w:r>
      <w:r>
        <w:rPr>
          <w:spacing w:val="3"/>
          <w:sz w:val="20"/>
        </w:rPr>
        <w:t xml:space="preserve"> </w:t>
      </w:r>
      <w:r>
        <w:rPr>
          <w:sz w:val="20"/>
        </w:rPr>
        <w:t>company</w:t>
      </w:r>
      <w:r>
        <w:rPr>
          <w:spacing w:val="2"/>
          <w:sz w:val="20"/>
        </w:rPr>
        <w:t xml:space="preserve"> </w:t>
      </w:r>
      <w:r>
        <w:rPr>
          <w:sz w:val="20"/>
        </w:rPr>
        <w:t>concentrate(CC)),</w:t>
      </w:r>
      <w:r>
        <w:rPr>
          <w:spacing w:val="3"/>
          <w:sz w:val="20"/>
        </w:rPr>
        <w:t xml:space="preserve"> </w:t>
      </w:r>
      <w:r>
        <w:rPr>
          <w:sz w:val="20"/>
        </w:rPr>
        <w:t>B</w:t>
      </w:r>
      <w:r>
        <w:rPr>
          <w:spacing w:val="5"/>
          <w:sz w:val="20"/>
        </w:rPr>
        <w:t xml:space="preserve"> </w:t>
      </w:r>
      <w:r>
        <w:rPr>
          <w:sz w:val="20"/>
        </w:rPr>
        <w:t>(50%</w:t>
      </w:r>
      <w:r>
        <w:rPr>
          <w:spacing w:val="6"/>
          <w:sz w:val="20"/>
        </w:rPr>
        <w:t xml:space="preserve"> </w:t>
      </w:r>
      <w:r>
        <w:rPr>
          <w:sz w:val="20"/>
        </w:rPr>
        <w:t>(T+CL)</w:t>
      </w:r>
      <w:r>
        <w:rPr>
          <w:spacing w:val="6"/>
          <w:sz w:val="20"/>
        </w:rPr>
        <w:t xml:space="preserve"> </w:t>
      </w:r>
      <w:r>
        <w:rPr>
          <w:sz w:val="20"/>
        </w:rPr>
        <w:t>+</w:t>
      </w:r>
      <w:r>
        <w:rPr>
          <w:spacing w:val="3"/>
          <w:sz w:val="20"/>
        </w:rPr>
        <w:t xml:space="preserve"> </w:t>
      </w:r>
      <w:r>
        <w:rPr>
          <w:sz w:val="20"/>
        </w:rPr>
        <w:t>40%</w:t>
      </w:r>
      <w:r>
        <w:rPr>
          <w:spacing w:val="4"/>
          <w:sz w:val="20"/>
        </w:rPr>
        <w:t xml:space="preserve"> </w:t>
      </w:r>
      <w:r>
        <w:rPr>
          <w:sz w:val="20"/>
        </w:rPr>
        <w:t>CC</w:t>
      </w:r>
      <w:r>
        <w:rPr>
          <w:spacing w:val="5"/>
          <w:sz w:val="20"/>
        </w:rPr>
        <w:t xml:space="preserve"> </w:t>
      </w:r>
      <w:r>
        <w:rPr>
          <w:sz w:val="20"/>
        </w:rPr>
        <w:t>+</w:t>
      </w:r>
      <w:r>
        <w:rPr>
          <w:spacing w:val="4"/>
          <w:sz w:val="20"/>
        </w:rPr>
        <w:t xml:space="preserve"> </w:t>
      </w:r>
      <w:r>
        <w:rPr>
          <w:sz w:val="20"/>
        </w:rPr>
        <w:t>10%</w:t>
      </w:r>
      <w:r>
        <w:rPr>
          <w:spacing w:val="3"/>
          <w:sz w:val="20"/>
        </w:rPr>
        <w:t xml:space="preserve"> </w:t>
      </w:r>
      <w:r>
        <w:rPr>
          <w:sz w:val="20"/>
        </w:rPr>
        <w:t>PKCC),</w:t>
      </w:r>
      <w:r>
        <w:rPr>
          <w:spacing w:val="3"/>
          <w:sz w:val="20"/>
        </w:rPr>
        <w:t xml:space="preserve"> </w:t>
      </w:r>
      <w:r>
        <w:rPr>
          <w:sz w:val="20"/>
        </w:rPr>
        <w:t>C</w:t>
      </w:r>
      <w:r>
        <w:rPr>
          <w:spacing w:val="5"/>
          <w:sz w:val="20"/>
        </w:rPr>
        <w:t xml:space="preserve"> </w:t>
      </w:r>
      <w:r>
        <w:rPr>
          <w:sz w:val="20"/>
        </w:rPr>
        <w:t>(50%</w:t>
      </w:r>
      <w:r>
        <w:rPr>
          <w:spacing w:val="4"/>
          <w:sz w:val="20"/>
        </w:rPr>
        <w:t xml:space="preserve"> </w:t>
      </w:r>
      <w:r>
        <w:rPr>
          <w:sz w:val="20"/>
        </w:rPr>
        <w:t>(T+CL)</w:t>
      </w:r>
    </w:p>
    <w:p w:rsidR="00F14390" w:rsidRDefault="00DB01C4">
      <w:pPr>
        <w:tabs>
          <w:tab w:val="left" w:pos="1111"/>
        </w:tabs>
        <w:spacing w:before="113"/>
        <w:ind w:left="623"/>
        <w:rPr>
          <w:sz w:val="20"/>
        </w:rPr>
      </w:pPr>
      <w:r>
        <w:rPr>
          <w:rFonts w:ascii="Calibri"/>
          <w:sz w:val="18"/>
        </w:rPr>
        <w:t>20</w:t>
      </w:r>
      <w:r>
        <w:rPr>
          <w:rFonts w:ascii="Calibri"/>
          <w:sz w:val="18"/>
        </w:rPr>
        <w:tab/>
      </w:r>
      <w:r>
        <w:rPr>
          <w:sz w:val="20"/>
        </w:rPr>
        <w:t>+</w:t>
      </w:r>
      <w:r>
        <w:rPr>
          <w:spacing w:val="2"/>
          <w:sz w:val="20"/>
        </w:rPr>
        <w:t xml:space="preserve"> </w:t>
      </w:r>
      <w:r>
        <w:rPr>
          <w:sz w:val="20"/>
        </w:rPr>
        <w:t>30%</w:t>
      </w:r>
      <w:r>
        <w:rPr>
          <w:spacing w:val="2"/>
          <w:sz w:val="20"/>
        </w:rPr>
        <w:t xml:space="preserve"> </w:t>
      </w:r>
      <w:r>
        <w:rPr>
          <w:sz w:val="20"/>
        </w:rPr>
        <w:t>CC</w:t>
      </w:r>
      <w:r>
        <w:rPr>
          <w:spacing w:val="5"/>
          <w:sz w:val="20"/>
        </w:rPr>
        <w:t xml:space="preserve"> </w:t>
      </w:r>
      <w:r>
        <w:rPr>
          <w:sz w:val="20"/>
        </w:rPr>
        <w:t>+</w:t>
      </w:r>
      <w:r>
        <w:rPr>
          <w:spacing w:val="2"/>
          <w:sz w:val="20"/>
        </w:rPr>
        <w:t xml:space="preserve"> </w:t>
      </w:r>
      <w:r>
        <w:rPr>
          <w:sz w:val="20"/>
        </w:rPr>
        <w:t>20%</w:t>
      </w:r>
      <w:r>
        <w:rPr>
          <w:spacing w:val="4"/>
          <w:sz w:val="20"/>
        </w:rPr>
        <w:t xml:space="preserve"> </w:t>
      </w:r>
      <w:r>
        <w:rPr>
          <w:sz w:val="20"/>
        </w:rPr>
        <w:t>PKCC),</w:t>
      </w:r>
      <w:r>
        <w:rPr>
          <w:spacing w:val="2"/>
          <w:sz w:val="20"/>
        </w:rPr>
        <w:t xml:space="preserve"> </w:t>
      </w:r>
      <w:r>
        <w:rPr>
          <w:sz w:val="20"/>
        </w:rPr>
        <w:t>D</w:t>
      </w:r>
      <w:r>
        <w:rPr>
          <w:spacing w:val="4"/>
          <w:sz w:val="20"/>
        </w:rPr>
        <w:t xml:space="preserve"> </w:t>
      </w:r>
      <w:r>
        <w:rPr>
          <w:sz w:val="20"/>
        </w:rPr>
        <w:t>(50%</w:t>
      </w:r>
      <w:r>
        <w:rPr>
          <w:spacing w:val="5"/>
          <w:sz w:val="20"/>
        </w:rPr>
        <w:t xml:space="preserve"> </w:t>
      </w:r>
      <w:r>
        <w:rPr>
          <w:sz w:val="20"/>
        </w:rPr>
        <w:t>(T+CL)+</w:t>
      </w:r>
      <w:r>
        <w:rPr>
          <w:spacing w:val="2"/>
          <w:sz w:val="20"/>
        </w:rPr>
        <w:t xml:space="preserve"> </w:t>
      </w:r>
      <w:r>
        <w:rPr>
          <w:sz w:val="20"/>
        </w:rPr>
        <w:t>20%</w:t>
      </w:r>
      <w:r>
        <w:rPr>
          <w:spacing w:val="4"/>
          <w:sz w:val="20"/>
        </w:rPr>
        <w:t xml:space="preserve"> </w:t>
      </w:r>
      <w:r>
        <w:rPr>
          <w:sz w:val="20"/>
        </w:rPr>
        <w:t>CC</w:t>
      </w:r>
      <w:r>
        <w:rPr>
          <w:spacing w:val="4"/>
          <w:sz w:val="20"/>
        </w:rPr>
        <w:t xml:space="preserve"> </w:t>
      </w:r>
      <w:r>
        <w:rPr>
          <w:sz w:val="20"/>
        </w:rPr>
        <w:t>+</w:t>
      </w:r>
      <w:r>
        <w:rPr>
          <w:spacing w:val="2"/>
          <w:sz w:val="20"/>
        </w:rPr>
        <w:t xml:space="preserve"> </w:t>
      </w:r>
      <w:r>
        <w:rPr>
          <w:sz w:val="20"/>
        </w:rPr>
        <w:t>30%</w:t>
      </w:r>
      <w:r>
        <w:rPr>
          <w:spacing w:val="4"/>
          <w:sz w:val="20"/>
        </w:rPr>
        <w:t xml:space="preserve"> </w:t>
      </w:r>
      <w:r>
        <w:rPr>
          <w:sz w:val="20"/>
        </w:rPr>
        <w:t>PKCC).</w:t>
      </w:r>
      <w:r>
        <w:rPr>
          <w:spacing w:val="5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variables</w:t>
      </w:r>
      <w:r>
        <w:rPr>
          <w:spacing w:val="5"/>
          <w:sz w:val="20"/>
        </w:rPr>
        <w:t xml:space="preserve"> </w:t>
      </w:r>
      <w:r>
        <w:rPr>
          <w:sz w:val="20"/>
        </w:rPr>
        <w:t>analyzed</w:t>
      </w:r>
    </w:p>
    <w:p w:rsidR="00F14390" w:rsidRDefault="00DB01C4">
      <w:pPr>
        <w:pStyle w:val="ListParagraph"/>
        <w:numPr>
          <w:ilvl w:val="0"/>
          <w:numId w:val="98"/>
        </w:numPr>
        <w:tabs>
          <w:tab w:val="left" w:pos="1111"/>
          <w:tab w:val="left" w:pos="1112"/>
        </w:tabs>
        <w:spacing w:before="114"/>
        <w:rPr>
          <w:sz w:val="20"/>
        </w:rPr>
      </w:pPr>
      <w:r>
        <w:rPr>
          <w:sz w:val="20"/>
        </w:rPr>
        <w:t>were</w:t>
      </w:r>
      <w:r>
        <w:rPr>
          <w:spacing w:val="7"/>
          <w:sz w:val="20"/>
        </w:rPr>
        <w:t xml:space="preserve"> </w:t>
      </w:r>
      <w:r>
        <w:rPr>
          <w:sz w:val="20"/>
        </w:rPr>
        <w:t>as</w:t>
      </w:r>
      <w:r>
        <w:rPr>
          <w:spacing w:val="8"/>
          <w:sz w:val="20"/>
        </w:rPr>
        <w:t xml:space="preserve"> </w:t>
      </w:r>
      <w:r>
        <w:rPr>
          <w:sz w:val="20"/>
        </w:rPr>
        <w:t>follows;</w:t>
      </w:r>
      <w:r>
        <w:rPr>
          <w:spacing w:val="11"/>
          <w:sz w:val="20"/>
        </w:rPr>
        <w:t xml:space="preserve"> </w:t>
      </w:r>
      <w:r>
        <w:rPr>
          <w:sz w:val="20"/>
        </w:rPr>
        <w:t>milk</w:t>
      </w:r>
      <w:r>
        <w:rPr>
          <w:spacing w:val="8"/>
          <w:sz w:val="20"/>
        </w:rPr>
        <w:t xml:space="preserve"> </w:t>
      </w:r>
      <w:r>
        <w:rPr>
          <w:sz w:val="20"/>
        </w:rPr>
        <w:t>production,</w:t>
      </w:r>
      <w:r>
        <w:rPr>
          <w:spacing w:val="10"/>
          <w:sz w:val="20"/>
        </w:rPr>
        <w:t xml:space="preserve"> </w:t>
      </w:r>
      <w:r>
        <w:rPr>
          <w:sz w:val="20"/>
        </w:rPr>
        <w:t>milk</w:t>
      </w:r>
      <w:r>
        <w:rPr>
          <w:spacing w:val="8"/>
          <w:sz w:val="20"/>
        </w:rPr>
        <w:t xml:space="preserve"> </w:t>
      </w:r>
      <w:r>
        <w:rPr>
          <w:sz w:val="20"/>
        </w:rPr>
        <w:t>quality</w:t>
      </w:r>
      <w:r>
        <w:rPr>
          <w:spacing w:val="6"/>
          <w:sz w:val="20"/>
        </w:rPr>
        <w:t xml:space="preserve"> </w:t>
      </w:r>
      <w:r>
        <w:rPr>
          <w:sz w:val="20"/>
        </w:rPr>
        <w:t>(total</w:t>
      </w:r>
      <w:r>
        <w:rPr>
          <w:spacing w:val="6"/>
          <w:sz w:val="20"/>
        </w:rPr>
        <w:t xml:space="preserve"> </w:t>
      </w:r>
      <w:r>
        <w:rPr>
          <w:sz w:val="20"/>
        </w:rPr>
        <w:t>solid,</w:t>
      </w:r>
      <w:r>
        <w:rPr>
          <w:spacing w:val="10"/>
          <w:sz w:val="20"/>
        </w:rPr>
        <w:t xml:space="preserve"> </w:t>
      </w:r>
      <w:r>
        <w:rPr>
          <w:sz w:val="20"/>
        </w:rPr>
        <w:t>lactose,</w:t>
      </w:r>
      <w:r>
        <w:rPr>
          <w:spacing w:val="8"/>
          <w:sz w:val="20"/>
        </w:rPr>
        <w:t xml:space="preserve"> </w:t>
      </w:r>
      <w:r>
        <w:rPr>
          <w:sz w:val="20"/>
        </w:rPr>
        <w:t>protein,</w:t>
      </w:r>
      <w:r>
        <w:rPr>
          <w:spacing w:val="8"/>
          <w:sz w:val="20"/>
        </w:rPr>
        <w:t xml:space="preserve"> </w:t>
      </w:r>
      <w:r>
        <w:rPr>
          <w:sz w:val="20"/>
        </w:rPr>
        <w:t>fat,</w:t>
      </w:r>
      <w:r>
        <w:rPr>
          <w:spacing w:val="7"/>
          <w:sz w:val="20"/>
        </w:rPr>
        <w:t xml:space="preserve"> </w:t>
      </w:r>
      <w:r>
        <w:rPr>
          <w:sz w:val="20"/>
        </w:rPr>
        <w:t>solid</w:t>
      </w:r>
      <w:r>
        <w:rPr>
          <w:spacing w:val="8"/>
          <w:sz w:val="20"/>
        </w:rPr>
        <w:t xml:space="preserve"> </w:t>
      </w:r>
      <w:r>
        <w:rPr>
          <w:sz w:val="20"/>
        </w:rPr>
        <w:t>non-fat,</w:t>
      </w:r>
    </w:p>
    <w:p w:rsidR="00F14390" w:rsidRDefault="00DB01C4">
      <w:pPr>
        <w:pStyle w:val="ListParagraph"/>
        <w:numPr>
          <w:ilvl w:val="0"/>
          <w:numId w:val="98"/>
        </w:numPr>
        <w:tabs>
          <w:tab w:val="left" w:pos="1111"/>
          <w:tab w:val="left" w:pos="1112"/>
        </w:tabs>
        <w:spacing w:before="112"/>
        <w:rPr>
          <w:sz w:val="20"/>
        </w:rPr>
      </w:pPr>
      <w:r>
        <w:rPr>
          <w:sz w:val="20"/>
        </w:rPr>
        <w:t>water</w:t>
      </w:r>
      <w:r>
        <w:rPr>
          <w:spacing w:val="29"/>
          <w:sz w:val="20"/>
        </w:rPr>
        <w:t xml:space="preserve"> </w:t>
      </w:r>
      <w:r>
        <w:rPr>
          <w:sz w:val="20"/>
        </w:rPr>
        <w:t>content,</w:t>
      </w:r>
      <w:r>
        <w:rPr>
          <w:spacing w:val="31"/>
          <w:sz w:val="20"/>
        </w:rPr>
        <w:t xml:space="preserve"> </w:t>
      </w:r>
      <w:r>
        <w:rPr>
          <w:sz w:val="20"/>
        </w:rPr>
        <w:t>specific</w:t>
      </w:r>
      <w:r>
        <w:rPr>
          <w:spacing w:val="30"/>
          <w:sz w:val="20"/>
        </w:rPr>
        <w:t xml:space="preserve"> </w:t>
      </w:r>
      <w:r>
        <w:rPr>
          <w:sz w:val="20"/>
        </w:rPr>
        <w:t>gravity,</w:t>
      </w:r>
      <w:r>
        <w:rPr>
          <w:spacing w:val="31"/>
          <w:sz w:val="20"/>
        </w:rPr>
        <w:t xml:space="preserve"> </w:t>
      </w:r>
      <w:r>
        <w:rPr>
          <w:sz w:val="20"/>
        </w:rPr>
        <w:t>pH,</w:t>
      </w:r>
      <w:r>
        <w:rPr>
          <w:spacing w:val="30"/>
          <w:sz w:val="20"/>
        </w:rPr>
        <w:t xml:space="preserve"> </w:t>
      </w:r>
      <w:r>
        <w:rPr>
          <w:sz w:val="20"/>
        </w:rPr>
        <w:t>Ca</w:t>
      </w:r>
      <w:r>
        <w:rPr>
          <w:spacing w:val="31"/>
          <w:sz w:val="20"/>
        </w:rPr>
        <w:t xml:space="preserve"> </w:t>
      </w:r>
      <w:r>
        <w:rPr>
          <w:sz w:val="20"/>
        </w:rPr>
        <w:t>and</w:t>
      </w:r>
      <w:r>
        <w:rPr>
          <w:spacing w:val="30"/>
          <w:sz w:val="20"/>
        </w:rPr>
        <w:t xml:space="preserve"> </w:t>
      </w:r>
      <w:r>
        <w:rPr>
          <w:sz w:val="20"/>
        </w:rPr>
        <w:t>P</w:t>
      </w:r>
      <w:r>
        <w:rPr>
          <w:spacing w:val="34"/>
          <w:sz w:val="20"/>
        </w:rPr>
        <w:t xml:space="preserve"> </w:t>
      </w:r>
      <w:r>
        <w:rPr>
          <w:sz w:val="20"/>
        </w:rPr>
        <w:t>minerals),</w:t>
      </w:r>
      <w:r>
        <w:rPr>
          <w:spacing w:val="36"/>
          <w:sz w:val="20"/>
        </w:rPr>
        <w:t xml:space="preserve"> </w:t>
      </w:r>
      <w:r>
        <w:rPr>
          <w:sz w:val="20"/>
        </w:rPr>
        <w:t>dry</w:t>
      </w:r>
      <w:r>
        <w:rPr>
          <w:spacing w:val="31"/>
          <w:sz w:val="20"/>
        </w:rPr>
        <w:t xml:space="preserve"> </w:t>
      </w:r>
      <w:r>
        <w:rPr>
          <w:sz w:val="20"/>
        </w:rPr>
        <w:t>matter</w:t>
      </w:r>
      <w:r>
        <w:rPr>
          <w:spacing w:val="31"/>
          <w:sz w:val="20"/>
        </w:rPr>
        <w:t xml:space="preserve"> </w:t>
      </w:r>
      <w:r>
        <w:rPr>
          <w:sz w:val="20"/>
        </w:rPr>
        <w:t>intake</w:t>
      </w:r>
      <w:r>
        <w:rPr>
          <w:spacing w:val="30"/>
          <w:sz w:val="20"/>
        </w:rPr>
        <w:t xml:space="preserve"> </w:t>
      </w:r>
      <w:r>
        <w:rPr>
          <w:sz w:val="20"/>
        </w:rPr>
        <w:t>(DMI),</w:t>
      </w:r>
      <w:r>
        <w:rPr>
          <w:spacing w:val="30"/>
          <w:sz w:val="20"/>
        </w:rPr>
        <w:t xml:space="preserve"> </w:t>
      </w:r>
      <w:r>
        <w:rPr>
          <w:sz w:val="20"/>
        </w:rPr>
        <w:t>organic</w:t>
      </w:r>
    </w:p>
    <w:p w:rsidR="00F14390" w:rsidRDefault="00DB01C4">
      <w:pPr>
        <w:pStyle w:val="ListParagraph"/>
        <w:numPr>
          <w:ilvl w:val="0"/>
          <w:numId w:val="98"/>
        </w:numPr>
        <w:tabs>
          <w:tab w:val="left" w:pos="1111"/>
          <w:tab w:val="left" w:pos="1112"/>
        </w:tabs>
        <w:spacing w:before="115"/>
        <w:rPr>
          <w:sz w:val="20"/>
        </w:rPr>
      </w:pPr>
      <w:r>
        <w:rPr>
          <w:sz w:val="20"/>
        </w:rPr>
        <w:t>matter</w:t>
      </w:r>
      <w:r>
        <w:rPr>
          <w:spacing w:val="41"/>
          <w:sz w:val="20"/>
        </w:rPr>
        <w:t xml:space="preserve"> </w:t>
      </w:r>
      <w:r>
        <w:rPr>
          <w:sz w:val="20"/>
        </w:rPr>
        <w:t>intake</w:t>
      </w:r>
      <w:r>
        <w:rPr>
          <w:spacing w:val="38"/>
          <w:sz w:val="20"/>
        </w:rPr>
        <w:t xml:space="preserve"> </w:t>
      </w:r>
      <w:r>
        <w:rPr>
          <w:sz w:val="20"/>
        </w:rPr>
        <w:t>(OMI),</w:t>
      </w:r>
      <w:r>
        <w:rPr>
          <w:spacing w:val="39"/>
          <w:sz w:val="20"/>
        </w:rPr>
        <w:t xml:space="preserve"> </w:t>
      </w:r>
      <w:r>
        <w:rPr>
          <w:sz w:val="20"/>
        </w:rPr>
        <w:t>crude</w:t>
      </w:r>
      <w:r>
        <w:rPr>
          <w:spacing w:val="38"/>
          <w:sz w:val="20"/>
        </w:rPr>
        <w:t xml:space="preserve"> </w:t>
      </w:r>
      <w:r>
        <w:rPr>
          <w:sz w:val="20"/>
        </w:rPr>
        <w:t>protein</w:t>
      </w:r>
      <w:r>
        <w:rPr>
          <w:spacing w:val="41"/>
          <w:sz w:val="20"/>
        </w:rPr>
        <w:t xml:space="preserve"> </w:t>
      </w:r>
      <w:r>
        <w:rPr>
          <w:sz w:val="20"/>
        </w:rPr>
        <w:t>intake</w:t>
      </w:r>
      <w:r>
        <w:rPr>
          <w:spacing w:val="38"/>
          <w:sz w:val="20"/>
        </w:rPr>
        <w:t xml:space="preserve"> </w:t>
      </w:r>
      <w:r>
        <w:rPr>
          <w:sz w:val="20"/>
        </w:rPr>
        <w:t>(CPI),</w:t>
      </w:r>
      <w:r>
        <w:rPr>
          <w:spacing w:val="44"/>
          <w:sz w:val="20"/>
        </w:rPr>
        <w:t xml:space="preserve"> </w:t>
      </w:r>
      <w:r>
        <w:rPr>
          <w:sz w:val="20"/>
        </w:rPr>
        <w:t>dry</w:t>
      </w:r>
      <w:r>
        <w:rPr>
          <w:spacing w:val="37"/>
          <w:sz w:val="20"/>
        </w:rPr>
        <w:t xml:space="preserve"> </w:t>
      </w:r>
      <w:r>
        <w:rPr>
          <w:sz w:val="20"/>
        </w:rPr>
        <w:t>matter</w:t>
      </w:r>
      <w:r>
        <w:rPr>
          <w:spacing w:val="39"/>
          <w:sz w:val="20"/>
        </w:rPr>
        <w:t xml:space="preserve"> </w:t>
      </w:r>
      <w:r>
        <w:rPr>
          <w:sz w:val="20"/>
        </w:rPr>
        <w:t>digestibility</w:t>
      </w:r>
      <w:r>
        <w:rPr>
          <w:spacing w:val="39"/>
          <w:sz w:val="20"/>
        </w:rPr>
        <w:t xml:space="preserve"> </w:t>
      </w:r>
      <w:r>
        <w:rPr>
          <w:sz w:val="20"/>
        </w:rPr>
        <w:t>(DMD),</w:t>
      </w:r>
      <w:r>
        <w:rPr>
          <w:spacing w:val="39"/>
          <w:sz w:val="20"/>
        </w:rPr>
        <w:t xml:space="preserve"> </w:t>
      </w:r>
      <w:r>
        <w:rPr>
          <w:sz w:val="20"/>
        </w:rPr>
        <w:t>organic</w:t>
      </w:r>
    </w:p>
    <w:p w:rsidR="00F14390" w:rsidRDefault="00DB01C4">
      <w:pPr>
        <w:pStyle w:val="ListParagraph"/>
        <w:numPr>
          <w:ilvl w:val="0"/>
          <w:numId w:val="98"/>
        </w:numPr>
        <w:tabs>
          <w:tab w:val="left" w:pos="1111"/>
          <w:tab w:val="left" w:pos="1112"/>
        </w:tabs>
        <w:spacing w:before="112"/>
        <w:rPr>
          <w:sz w:val="20"/>
        </w:rPr>
      </w:pPr>
      <w:r>
        <w:rPr>
          <w:sz w:val="20"/>
        </w:rPr>
        <w:t>matter</w:t>
      </w:r>
      <w:r>
        <w:rPr>
          <w:spacing w:val="10"/>
          <w:sz w:val="20"/>
        </w:rPr>
        <w:t xml:space="preserve"> </w:t>
      </w:r>
      <w:r>
        <w:rPr>
          <w:sz w:val="20"/>
        </w:rPr>
        <w:t>digestibility</w:t>
      </w:r>
      <w:r>
        <w:rPr>
          <w:spacing w:val="10"/>
          <w:sz w:val="20"/>
        </w:rPr>
        <w:t xml:space="preserve"> </w:t>
      </w:r>
      <w:r>
        <w:rPr>
          <w:sz w:val="20"/>
        </w:rPr>
        <w:t>(OMD),</w:t>
      </w:r>
      <w:r>
        <w:rPr>
          <w:spacing w:val="12"/>
          <w:sz w:val="20"/>
        </w:rPr>
        <w:t xml:space="preserve"> </w:t>
      </w:r>
      <w:r>
        <w:rPr>
          <w:sz w:val="20"/>
        </w:rPr>
        <w:t>crude</w:t>
      </w:r>
      <w:r>
        <w:rPr>
          <w:spacing w:val="11"/>
          <w:sz w:val="20"/>
        </w:rPr>
        <w:t xml:space="preserve"> </w:t>
      </w:r>
      <w:r>
        <w:rPr>
          <w:sz w:val="20"/>
        </w:rPr>
        <w:t>protein</w:t>
      </w:r>
      <w:r>
        <w:rPr>
          <w:spacing w:val="12"/>
          <w:sz w:val="20"/>
        </w:rPr>
        <w:t xml:space="preserve"> </w:t>
      </w:r>
      <w:r>
        <w:rPr>
          <w:sz w:val="20"/>
        </w:rPr>
        <w:t>digestibility</w:t>
      </w:r>
      <w:r>
        <w:rPr>
          <w:spacing w:val="9"/>
          <w:sz w:val="20"/>
        </w:rPr>
        <w:t xml:space="preserve"> </w:t>
      </w:r>
      <w:r>
        <w:rPr>
          <w:sz w:val="20"/>
        </w:rPr>
        <w:t>(CPD).</w:t>
      </w:r>
      <w:r>
        <w:rPr>
          <w:spacing w:val="16"/>
          <w:sz w:val="20"/>
        </w:rPr>
        <w:t xml:space="preserve"> </w:t>
      </w:r>
      <w:r>
        <w:rPr>
          <w:sz w:val="20"/>
        </w:rPr>
        <w:t>Data</w:t>
      </w:r>
      <w:r>
        <w:rPr>
          <w:spacing w:val="11"/>
          <w:sz w:val="20"/>
        </w:rPr>
        <w:t xml:space="preserve"> </w:t>
      </w:r>
      <w:r>
        <w:rPr>
          <w:sz w:val="20"/>
        </w:rPr>
        <w:t>analysis</w:t>
      </w:r>
      <w:r>
        <w:rPr>
          <w:spacing w:val="12"/>
          <w:sz w:val="20"/>
        </w:rPr>
        <w:t xml:space="preserve"> </w:t>
      </w:r>
      <w:r>
        <w:rPr>
          <w:sz w:val="20"/>
        </w:rPr>
        <w:t>used</w:t>
      </w:r>
      <w:r>
        <w:rPr>
          <w:spacing w:val="12"/>
          <w:sz w:val="20"/>
        </w:rPr>
        <w:t xml:space="preserve"> </w:t>
      </w:r>
      <w:r>
        <w:rPr>
          <w:sz w:val="20"/>
        </w:rPr>
        <w:t>analysis</w:t>
      </w:r>
      <w:r>
        <w:rPr>
          <w:spacing w:val="12"/>
          <w:sz w:val="20"/>
        </w:rPr>
        <w:t xml:space="preserve"> </w:t>
      </w:r>
      <w:r>
        <w:rPr>
          <w:sz w:val="20"/>
        </w:rPr>
        <w:t>of</w:t>
      </w:r>
    </w:p>
    <w:p w:rsidR="00F14390" w:rsidRDefault="00DB01C4">
      <w:pPr>
        <w:pStyle w:val="ListParagraph"/>
        <w:numPr>
          <w:ilvl w:val="0"/>
          <w:numId w:val="98"/>
        </w:numPr>
        <w:tabs>
          <w:tab w:val="left" w:pos="1111"/>
          <w:tab w:val="left" w:pos="1112"/>
        </w:tabs>
        <w:spacing w:before="115"/>
        <w:rPr>
          <w:sz w:val="20"/>
        </w:rPr>
      </w:pPr>
      <w:r>
        <w:rPr>
          <w:sz w:val="20"/>
        </w:rPr>
        <w:t>variance—a</w:t>
      </w:r>
      <w:r>
        <w:rPr>
          <w:spacing w:val="5"/>
          <w:sz w:val="20"/>
        </w:rPr>
        <w:t xml:space="preserve"> </w:t>
      </w:r>
      <w:r>
        <w:rPr>
          <w:sz w:val="20"/>
        </w:rPr>
        <w:t>further</w:t>
      </w:r>
      <w:r>
        <w:rPr>
          <w:spacing w:val="8"/>
          <w:sz w:val="20"/>
        </w:rPr>
        <w:t xml:space="preserve"> </w:t>
      </w:r>
      <w:r>
        <w:rPr>
          <w:sz w:val="20"/>
        </w:rPr>
        <w:t>test</w:t>
      </w:r>
      <w:r>
        <w:rPr>
          <w:spacing w:val="7"/>
          <w:sz w:val="20"/>
        </w:rPr>
        <w:t xml:space="preserve"> </w:t>
      </w:r>
      <w:r>
        <w:rPr>
          <w:sz w:val="20"/>
        </w:rPr>
        <w:t>to</w:t>
      </w:r>
      <w:r>
        <w:rPr>
          <w:spacing w:val="7"/>
          <w:sz w:val="20"/>
        </w:rPr>
        <w:t xml:space="preserve"> </w:t>
      </w:r>
      <w:r>
        <w:rPr>
          <w:sz w:val="20"/>
        </w:rPr>
        <w:t>determine</w:t>
      </w:r>
      <w:r>
        <w:rPr>
          <w:spacing w:val="5"/>
          <w:sz w:val="20"/>
        </w:rPr>
        <w:t xml:space="preserve"> </w:t>
      </w:r>
      <w:r>
        <w:rPr>
          <w:sz w:val="20"/>
        </w:rPr>
        <w:t>differences</w:t>
      </w:r>
      <w:r>
        <w:rPr>
          <w:spacing w:val="7"/>
          <w:sz w:val="20"/>
        </w:rPr>
        <w:t xml:space="preserve"> </w:t>
      </w:r>
      <w:r>
        <w:rPr>
          <w:sz w:val="20"/>
        </w:rPr>
        <w:t>between</w:t>
      </w:r>
      <w:r>
        <w:rPr>
          <w:spacing w:val="9"/>
          <w:sz w:val="20"/>
        </w:rPr>
        <w:t xml:space="preserve"> </w:t>
      </w:r>
      <w:r>
        <w:rPr>
          <w:sz w:val="20"/>
        </w:rPr>
        <w:t>treatments</w:t>
      </w:r>
      <w:r>
        <w:rPr>
          <w:spacing w:val="6"/>
          <w:sz w:val="20"/>
        </w:rPr>
        <w:t xml:space="preserve"> </w:t>
      </w:r>
      <w:r>
        <w:rPr>
          <w:sz w:val="20"/>
        </w:rPr>
        <w:t>using</w:t>
      </w:r>
      <w:r>
        <w:rPr>
          <w:spacing w:val="7"/>
          <w:sz w:val="20"/>
        </w:rPr>
        <w:t xml:space="preserve"> </w:t>
      </w:r>
      <w:r>
        <w:rPr>
          <w:sz w:val="20"/>
        </w:rPr>
        <w:t>Duncan's</w:t>
      </w:r>
      <w:r>
        <w:rPr>
          <w:spacing w:val="11"/>
          <w:sz w:val="20"/>
        </w:rPr>
        <w:t xml:space="preserve"> </w:t>
      </w:r>
      <w:r>
        <w:rPr>
          <w:sz w:val="20"/>
        </w:rPr>
        <w:t>multiple</w:t>
      </w:r>
    </w:p>
    <w:p w:rsidR="00F14390" w:rsidRDefault="00DB01C4">
      <w:pPr>
        <w:pStyle w:val="ListParagraph"/>
        <w:numPr>
          <w:ilvl w:val="0"/>
          <w:numId w:val="98"/>
        </w:numPr>
        <w:tabs>
          <w:tab w:val="left" w:pos="1111"/>
          <w:tab w:val="left" w:pos="1112"/>
        </w:tabs>
        <w:spacing w:before="112"/>
        <w:rPr>
          <w:sz w:val="20"/>
        </w:rPr>
      </w:pPr>
      <w:r>
        <w:rPr>
          <w:sz w:val="20"/>
        </w:rPr>
        <w:t>ranges.</w:t>
      </w:r>
      <w:r>
        <w:rPr>
          <w:spacing w:val="31"/>
          <w:sz w:val="20"/>
        </w:rPr>
        <w:t xml:space="preserve"> </w:t>
      </w:r>
      <w:r>
        <w:rPr>
          <w:sz w:val="20"/>
        </w:rPr>
        <w:t>The</w:t>
      </w:r>
      <w:r>
        <w:rPr>
          <w:spacing w:val="31"/>
          <w:sz w:val="20"/>
        </w:rPr>
        <w:t xml:space="preserve"> </w:t>
      </w:r>
      <w:r>
        <w:rPr>
          <w:sz w:val="20"/>
        </w:rPr>
        <w:t>analysis</w:t>
      </w:r>
      <w:r>
        <w:rPr>
          <w:spacing w:val="32"/>
          <w:sz w:val="20"/>
        </w:rPr>
        <w:t xml:space="preserve"> </w:t>
      </w:r>
      <w:r>
        <w:rPr>
          <w:sz w:val="20"/>
        </w:rPr>
        <w:t>showed</w:t>
      </w:r>
      <w:r>
        <w:rPr>
          <w:spacing w:val="31"/>
          <w:sz w:val="20"/>
        </w:rPr>
        <w:t xml:space="preserve"> </w:t>
      </w:r>
      <w:r>
        <w:rPr>
          <w:sz w:val="20"/>
        </w:rPr>
        <w:t>that</w:t>
      </w:r>
      <w:r>
        <w:rPr>
          <w:spacing w:val="33"/>
          <w:sz w:val="20"/>
        </w:rPr>
        <w:t xml:space="preserve"> </w:t>
      </w:r>
      <w:r>
        <w:rPr>
          <w:sz w:val="20"/>
        </w:rPr>
        <w:t>the</w:t>
      </w:r>
      <w:r>
        <w:rPr>
          <w:spacing w:val="33"/>
          <w:sz w:val="20"/>
        </w:rPr>
        <w:t xml:space="preserve"> </w:t>
      </w:r>
      <w:r>
        <w:rPr>
          <w:sz w:val="20"/>
        </w:rPr>
        <w:t>treatment</w:t>
      </w:r>
      <w:r>
        <w:rPr>
          <w:spacing w:val="31"/>
          <w:sz w:val="20"/>
        </w:rPr>
        <w:t xml:space="preserve"> </w:t>
      </w:r>
      <w:r>
        <w:rPr>
          <w:sz w:val="20"/>
        </w:rPr>
        <w:t>had</w:t>
      </w:r>
      <w:r>
        <w:rPr>
          <w:spacing w:val="32"/>
          <w:sz w:val="20"/>
        </w:rPr>
        <w:t xml:space="preserve"> </w:t>
      </w:r>
      <w:r>
        <w:rPr>
          <w:sz w:val="20"/>
        </w:rPr>
        <w:t>no</w:t>
      </w:r>
      <w:r>
        <w:rPr>
          <w:spacing w:val="31"/>
          <w:sz w:val="20"/>
        </w:rPr>
        <w:t xml:space="preserve"> </w:t>
      </w:r>
      <w:r>
        <w:rPr>
          <w:sz w:val="20"/>
        </w:rPr>
        <w:t>significant</w:t>
      </w:r>
      <w:r>
        <w:rPr>
          <w:spacing w:val="31"/>
          <w:sz w:val="20"/>
        </w:rPr>
        <w:t xml:space="preserve"> </w:t>
      </w:r>
      <w:r>
        <w:rPr>
          <w:sz w:val="20"/>
        </w:rPr>
        <w:t>effect</w:t>
      </w:r>
      <w:r>
        <w:rPr>
          <w:spacing w:val="31"/>
          <w:sz w:val="20"/>
        </w:rPr>
        <w:t xml:space="preserve"> </w:t>
      </w:r>
      <w:r>
        <w:rPr>
          <w:sz w:val="20"/>
        </w:rPr>
        <w:t>(P&gt;0.05)</w:t>
      </w:r>
      <w:r>
        <w:rPr>
          <w:spacing w:val="30"/>
          <w:sz w:val="20"/>
        </w:rPr>
        <w:t xml:space="preserve"> </w:t>
      </w:r>
      <w:r>
        <w:rPr>
          <w:sz w:val="20"/>
        </w:rPr>
        <w:t>on</w:t>
      </w:r>
      <w:r>
        <w:rPr>
          <w:spacing w:val="41"/>
          <w:sz w:val="20"/>
        </w:rPr>
        <w:t xml:space="preserve"> </w:t>
      </w:r>
      <w:r>
        <w:rPr>
          <w:sz w:val="20"/>
        </w:rPr>
        <w:t>feed</w:t>
      </w:r>
    </w:p>
    <w:p w:rsidR="00F14390" w:rsidRDefault="00DB01C4">
      <w:pPr>
        <w:pStyle w:val="ListParagraph"/>
        <w:numPr>
          <w:ilvl w:val="0"/>
          <w:numId w:val="98"/>
        </w:numPr>
        <w:tabs>
          <w:tab w:val="left" w:pos="1111"/>
          <w:tab w:val="left" w:pos="1112"/>
        </w:tabs>
        <w:spacing w:before="115"/>
        <w:rPr>
          <w:sz w:val="20"/>
        </w:rPr>
      </w:pPr>
      <w:r>
        <w:rPr>
          <w:sz w:val="20"/>
        </w:rPr>
        <w:t>intake,</w:t>
      </w:r>
      <w:r>
        <w:rPr>
          <w:spacing w:val="9"/>
          <w:sz w:val="20"/>
        </w:rPr>
        <w:t xml:space="preserve"> </w:t>
      </w:r>
      <w:r>
        <w:rPr>
          <w:sz w:val="20"/>
        </w:rPr>
        <w:t>digestibility,</w:t>
      </w:r>
      <w:r>
        <w:rPr>
          <w:spacing w:val="69"/>
          <w:sz w:val="20"/>
        </w:rPr>
        <w:t xml:space="preserve"> </w:t>
      </w:r>
      <w:r>
        <w:rPr>
          <w:sz w:val="20"/>
        </w:rPr>
        <w:t>production,</w:t>
      </w:r>
      <w:r>
        <w:rPr>
          <w:spacing w:val="8"/>
          <w:sz w:val="20"/>
        </w:rPr>
        <w:t xml:space="preserve"> </w:t>
      </w:r>
      <w:r>
        <w:rPr>
          <w:sz w:val="20"/>
        </w:rPr>
        <w:t>and</w:t>
      </w:r>
      <w:r>
        <w:rPr>
          <w:spacing w:val="16"/>
          <w:sz w:val="20"/>
        </w:rPr>
        <w:t xml:space="preserve"> </w:t>
      </w:r>
      <w:r>
        <w:rPr>
          <w:sz w:val="20"/>
        </w:rPr>
        <w:t>milk</w:t>
      </w:r>
      <w:r>
        <w:rPr>
          <w:spacing w:val="7"/>
          <w:sz w:val="20"/>
        </w:rPr>
        <w:t xml:space="preserve"> </w:t>
      </w:r>
      <w:r>
        <w:rPr>
          <w:sz w:val="20"/>
        </w:rPr>
        <w:t>quality.</w:t>
      </w:r>
      <w:r>
        <w:rPr>
          <w:spacing w:val="9"/>
          <w:sz w:val="20"/>
        </w:rPr>
        <w:t xml:space="preserve"> </w:t>
      </w:r>
      <w:r>
        <w:rPr>
          <w:sz w:val="20"/>
        </w:rPr>
        <w:t>Using</w:t>
      </w:r>
      <w:r>
        <w:rPr>
          <w:spacing w:val="7"/>
          <w:sz w:val="20"/>
        </w:rPr>
        <w:t xml:space="preserve"> </w:t>
      </w:r>
      <w:r>
        <w:rPr>
          <w:sz w:val="20"/>
        </w:rPr>
        <w:t>palm</w:t>
      </w:r>
      <w:r>
        <w:rPr>
          <w:spacing w:val="9"/>
          <w:sz w:val="20"/>
        </w:rPr>
        <w:t xml:space="preserve"> </w:t>
      </w:r>
      <w:r>
        <w:rPr>
          <w:sz w:val="20"/>
        </w:rPr>
        <w:t>kernel</w:t>
      </w:r>
      <w:r>
        <w:rPr>
          <w:spacing w:val="7"/>
          <w:sz w:val="20"/>
        </w:rPr>
        <w:t xml:space="preserve"> </w:t>
      </w:r>
      <w:r>
        <w:rPr>
          <w:sz w:val="20"/>
        </w:rPr>
        <w:t>cake</w:t>
      </w:r>
      <w:r>
        <w:rPr>
          <w:spacing w:val="10"/>
          <w:sz w:val="20"/>
        </w:rPr>
        <w:t xml:space="preserve"> </w:t>
      </w:r>
      <w:r>
        <w:rPr>
          <w:sz w:val="20"/>
        </w:rPr>
        <w:t>concentrate</w:t>
      </w:r>
      <w:r>
        <w:rPr>
          <w:spacing w:val="8"/>
          <w:sz w:val="20"/>
        </w:rPr>
        <w:t xml:space="preserve"> </w:t>
      </w:r>
      <w:r>
        <w:rPr>
          <w:sz w:val="20"/>
        </w:rPr>
        <w:t>and</w:t>
      </w:r>
      <w:r>
        <w:rPr>
          <w:spacing w:val="9"/>
          <w:sz w:val="20"/>
        </w:rPr>
        <w:t xml:space="preserve"> </w:t>
      </w:r>
      <w:r>
        <w:rPr>
          <w:sz w:val="20"/>
        </w:rPr>
        <w:t>a</w:t>
      </w:r>
    </w:p>
    <w:p w:rsidR="00F14390" w:rsidRDefault="00DB01C4">
      <w:pPr>
        <w:pStyle w:val="ListParagraph"/>
        <w:numPr>
          <w:ilvl w:val="0"/>
          <w:numId w:val="98"/>
        </w:numPr>
        <w:tabs>
          <w:tab w:val="left" w:pos="1111"/>
          <w:tab w:val="left" w:pos="1112"/>
        </w:tabs>
        <w:spacing w:before="112"/>
        <w:rPr>
          <w:sz w:val="20"/>
        </w:rPr>
      </w:pPr>
      <w:r>
        <w:rPr>
          <w:sz w:val="20"/>
        </w:rPr>
        <w:t>mixture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6"/>
          <w:sz w:val="20"/>
        </w:rPr>
        <w:t xml:space="preserve"> </w:t>
      </w:r>
      <w:r>
        <w:rPr>
          <w:sz w:val="20"/>
        </w:rPr>
        <w:t>tithonia</w:t>
      </w:r>
      <w:r>
        <w:rPr>
          <w:spacing w:val="3"/>
          <w:sz w:val="20"/>
        </w:rPr>
        <w:t xml:space="preserve"> </w:t>
      </w:r>
      <w:r>
        <w:rPr>
          <w:sz w:val="20"/>
        </w:rPr>
        <w:t>and</w:t>
      </w:r>
      <w:r>
        <w:rPr>
          <w:spacing w:val="4"/>
          <w:sz w:val="20"/>
        </w:rPr>
        <w:t xml:space="preserve"> </w:t>
      </w:r>
      <w:r>
        <w:rPr>
          <w:sz w:val="20"/>
        </w:rPr>
        <w:t>cassava</w:t>
      </w:r>
      <w:r>
        <w:rPr>
          <w:spacing w:val="4"/>
          <w:sz w:val="20"/>
        </w:rPr>
        <w:t xml:space="preserve"> </w:t>
      </w:r>
      <w:r>
        <w:rPr>
          <w:sz w:val="20"/>
        </w:rPr>
        <w:t>leaves</w:t>
      </w:r>
      <w:r>
        <w:rPr>
          <w:spacing w:val="5"/>
          <w:sz w:val="20"/>
        </w:rPr>
        <w:t xml:space="preserve"> </w:t>
      </w:r>
      <w:r>
        <w:rPr>
          <w:sz w:val="20"/>
        </w:rPr>
        <w:t>was</w:t>
      </w:r>
      <w:r>
        <w:rPr>
          <w:spacing w:val="9"/>
          <w:sz w:val="20"/>
        </w:rPr>
        <w:t xml:space="preserve"> </w:t>
      </w:r>
      <w:r>
        <w:rPr>
          <w:sz w:val="20"/>
        </w:rPr>
        <w:t>able</w:t>
      </w:r>
      <w:r>
        <w:rPr>
          <w:spacing w:val="4"/>
          <w:sz w:val="20"/>
        </w:rPr>
        <w:t xml:space="preserve"> </w:t>
      </w:r>
      <w:r>
        <w:rPr>
          <w:sz w:val="20"/>
        </w:rPr>
        <w:t>to</w:t>
      </w:r>
      <w:r>
        <w:rPr>
          <w:spacing w:val="6"/>
          <w:sz w:val="20"/>
        </w:rPr>
        <w:t xml:space="preserve"> </w:t>
      </w:r>
      <w:r>
        <w:rPr>
          <w:sz w:val="20"/>
        </w:rPr>
        <w:t>maintain</w:t>
      </w:r>
      <w:r>
        <w:rPr>
          <w:spacing w:val="5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feed</w:t>
      </w:r>
      <w:r>
        <w:rPr>
          <w:spacing w:val="5"/>
          <w:sz w:val="20"/>
        </w:rPr>
        <w:t xml:space="preserve"> </w:t>
      </w:r>
      <w:r>
        <w:rPr>
          <w:sz w:val="20"/>
        </w:rPr>
        <w:t>intake,</w:t>
      </w:r>
      <w:r>
        <w:rPr>
          <w:spacing w:val="4"/>
          <w:sz w:val="20"/>
        </w:rPr>
        <w:t xml:space="preserve"> </w:t>
      </w:r>
      <w:r>
        <w:rPr>
          <w:sz w:val="20"/>
        </w:rPr>
        <w:t>feed</w:t>
      </w:r>
      <w:r>
        <w:rPr>
          <w:spacing w:val="4"/>
          <w:sz w:val="20"/>
        </w:rPr>
        <w:t xml:space="preserve"> </w:t>
      </w:r>
      <w:r>
        <w:rPr>
          <w:sz w:val="20"/>
        </w:rPr>
        <w:t>digestibility,</w:t>
      </w:r>
    </w:p>
    <w:p w:rsidR="00F14390" w:rsidRDefault="00FA72DE">
      <w:pPr>
        <w:pStyle w:val="ListParagraph"/>
        <w:numPr>
          <w:ilvl w:val="0"/>
          <w:numId w:val="98"/>
        </w:numPr>
        <w:tabs>
          <w:tab w:val="left" w:pos="1111"/>
          <w:tab w:val="left" w:pos="1112"/>
        </w:tabs>
        <w:spacing w:before="11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0394752" behindDoc="1" locked="0" layoutInCell="1" allowOverlap="1">
                <wp:simplePos x="0" y="0"/>
                <wp:positionH relativeFrom="page">
                  <wp:posOffset>2400300</wp:posOffset>
                </wp:positionH>
                <wp:positionV relativeFrom="paragraph">
                  <wp:posOffset>74930</wp:posOffset>
                </wp:positionV>
                <wp:extent cx="5715" cy="149860"/>
                <wp:effectExtent l="0" t="0" r="0" b="0"/>
                <wp:wrapNone/>
                <wp:docPr id="549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" cy="149860"/>
                          <a:chOff x="3780" y="118"/>
                          <a:chExt cx="9" cy="236"/>
                        </a:xfrm>
                      </wpg:grpSpPr>
                      <wps:wsp>
                        <wps:cNvPr id="550" name="AutoShape 526"/>
                        <wps:cNvSpPr>
                          <a:spLocks/>
                        </wps:cNvSpPr>
                        <wps:spPr bwMode="auto">
                          <a:xfrm>
                            <a:off x="3781" y="119"/>
                            <a:ext cx="7" cy="233"/>
                          </a:xfrm>
                          <a:custGeom>
                            <a:avLst/>
                            <a:gdLst>
                              <a:gd name="T0" fmla="+- 0 3787 3781"/>
                              <a:gd name="T1" fmla="*/ T0 w 7"/>
                              <a:gd name="T2" fmla="+- 0 352 119"/>
                              <a:gd name="T3" fmla="*/ 352 h 233"/>
                              <a:gd name="T4" fmla="+- 0 3784 3781"/>
                              <a:gd name="T5" fmla="*/ T4 w 7"/>
                              <a:gd name="T6" fmla="+- 0 347 119"/>
                              <a:gd name="T7" fmla="*/ 347 h 233"/>
                              <a:gd name="T8" fmla="+- 0 3781 3781"/>
                              <a:gd name="T9" fmla="*/ T8 w 7"/>
                              <a:gd name="T10" fmla="+- 0 345 119"/>
                              <a:gd name="T11" fmla="*/ 345 h 233"/>
                              <a:gd name="T12" fmla="+- 0 3781 3781"/>
                              <a:gd name="T13" fmla="*/ T12 w 7"/>
                              <a:gd name="T14" fmla="+- 0 125 119"/>
                              <a:gd name="T15" fmla="*/ 125 h 233"/>
                              <a:gd name="T16" fmla="+- 0 3781 3781"/>
                              <a:gd name="T17" fmla="*/ T16 w 7"/>
                              <a:gd name="T18" fmla="+- 0 123 119"/>
                              <a:gd name="T19" fmla="*/ 123 h 233"/>
                              <a:gd name="T20" fmla="+- 0 3786 3781"/>
                              <a:gd name="T21" fmla="*/ T20 w 7"/>
                              <a:gd name="T22" fmla="+- 0 119 119"/>
                              <a:gd name="T23" fmla="*/ 119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233">
                                <a:moveTo>
                                  <a:pt x="6" y="233"/>
                                </a:moveTo>
                                <a:lnTo>
                                  <a:pt x="3" y="228"/>
                                </a:lnTo>
                                <a:moveTo>
                                  <a:pt x="0" y="226"/>
                                </a:moveTo>
                                <a:lnTo>
                                  <a:pt x="0" y="6"/>
                                </a:lnTo>
                                <a:moveTo>
                                  <a:pt x="0" y="4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AutoShape 525"/>
                        <wps:cNvSpPr>
                          <a:spLocks/>
                        </wps:cNvSpPr>
                        <wps:spPr bwMode="auto">
                          <a:xfrm>
                            <a:off x="3781" y="119"/>
                            <a:ext cx="7" cy="233"/>
                          </a:xfrm>
                          <a:custGeom>
                            <a:avLst/>
                            <a:gdLst>
                              <a:gd name="T0" fmla="+- 0 3787 3781"/>
                              <a:gd name="T1" fmla="*/ T0 w 7"/>
                              <a:gd name="T2" fmla="+- 0 352 119"/>
                              <a:gd name="T3" fmla="*/ 352 h 233"/>
                              <a:gd name="T4" fmla="+- 0 3784 3781"/>
                              <a:gd name="T5" fmla="*/ T4 w 7"/>
                              <a:gd name="T6" fmla="+- 0 347 119"/>
                              <a:gd name="T7" fmla="*/ 347 h 233"/>
                              <a:gd name="T8" fmla="+- 0 3781 3781"/>
                              <a:gd name="T9" fmla="*/ T8 w 7"/>
                              <a:gd name="T10" fmla="+- 0 345 119"/>
                              <a:gd name="T11" fmla="*/ 345 h 233"/>
                              <a:gd name="T12" fmla="+- 0 3781 3781"/>
                              <a:gd name="T13" fmla="*/ T12 w 7"/>
                              <a:gd name="T14" fmla="+- 0 125 119"/>
                              <a:gd name="T15" fmla="*/ 125 h 233"/>
                              <a:gd name="T16" fmla="+- 0 3781 3781"/>
                              <a:gd name="T17" fmla="*/ T16 w 7"/>
                              <a:gd name="T18" fmla="+- 0 123 119"/>
                              <a:gd name="T19" fmla="*/ 123 h 233"/>
                              <a:gd name="T20" fmla="+- 0 3786 3781"/>
                              <a:gd name="T21" fmla="*/ T20 w 7"/>
                              <a:gd name="T22" fmla="+- 0 119 119"/>
                              <a:gd name="T23" fmla="*/ 119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233">
                                <a:moveTo>
                                  <a:pt x="6" y="233"/>
                                </a:moveTo>
                                <a:lnTo>
                                  <a:pt x="3" y="228"/>
                                </a:lnTo>
                                <a:moveTo>
                                  <a:pt x="0" y="226"/>
                                </a:moveTo>
                                <a:lnTo>
                                  <a:pt x="0" y="6"/>
                                </a:lnTo>
                                <a:moveTo>
                                  <a:pt x="0" y="4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75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3EE7EF" id="Group 524" o:spid="_x0000_s1026" style="position:absolute;margin-left:189pt;margin-top:5.9pt;width:.45pt;height:11.8pt;z-index:-22921728;mso-position-horizontal-relative:page" coordorigin="3780,118" coordsize="9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">
                <v:shape id="AutoShape 526" o:spid="_x0000_s1027" style="position:absolute;left:3781;top:119;width:7;height:233;visibility:visible;mso-wrap-style:square;v-text-anchor:top" coordsize="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tCXcMA&#10;AADcAAAADwAAAGRycy9kb3ducmV2LnhtbERPTYvCMBC9C/sfwix4EU0VlVqNIoLgxWW1gtexmW3L&#10;NpPaRO366zcHwePjfS9WranEnRpXWlYwHEQgiDOrS84VnNJtPwbhPLLGyjIp+CMHq+VHZ4GJtg8+&#10;0P3ocxFC2CWooPC+TqR0WUEG3cDWxIH7sY1BH2CTS93gI4SbSo6iaCoNlhwaCqxpU1D2e7wZBeND&#10;PI2vm+e36Z2/npfxaZ9e05lS3c92PQfhqfVv8cu90womkzA/nA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tCXcMAAADcAAAADwAAAAAAAAAAAAAAAACYAgAAZHJzL2Rv&#10;d25yZXYueG1sUEsFBgAAAAAEAAQA9QAAAIgDAAAAAA==&#10;" path="m6,233l3,228m,226l,6m,4l5,e" filled="f" strokecolor="blue" strokeweight=".14pt">
                  <v:path arrowok="t" o:connecttype="custom" o:connectlocs="6,352;3,347;0,345;0,125;0,123;5,119" o:connectangles="0,0,0,0,0,0"/>
                </v:shape>
                <v:shape id="AutoShape 525" o:spid="_x0000_s1028" style="position:absolute;left:3781;top:119;width:7;height:233;visibility:visible;mso-wrap-style:square;v-text-anchor:top" coordsize="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0ufMMA&#10;AADcAAAADwAAAGRycy9kb3ducmV2LnhtbESPQYvCMBSE78L+h/AWvIimCi6lGsVdUHoSVr14ezTP&#10;tti8lCSt3X+/EQSPw8x8w6y3g2lET87XlhXMZwkI4sLqmksFl/N+moLwAVljY5kU/JGH7eZjtMZM&#10;2wf/Un8KpYgQ9hkqqEJoMyl9UZFBP7MtcfRu1hkMUbpSaoePCDeNXCTJlzRYc1yosKWfior7qTMK&#10;Dt/H7hDy62RI+9wl125R1Dej1Phz2K1ABBrCO/xq51rBcjmH55l4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0ufMMAAADcAAAADwAAAAAAAAAAAAAAAACYAgAAZHJzL2Rv&#10;d25yZXYueG1sUEsFBgAAAAAEAAQA9QAAAIgDAAAAAA==&#10;" path="m6,233l3,228m,226l,6m,4l5,e" filled="f" strokecolor="#c75100" strokeweight=".14pt">
                  <v:path arrowok="t" o:connecttype="custom" o:connectlocs="6,352;3,347;0,345;0,125;0,123;5,119" o:connectangles="0,0,0,0,0,0"/>
                </v:shape>
                <w10:wrap anchorx="page"/>
              </v:group>
            </w:pict>
          </mc:Fallback>
        </mc:AlternateContent>
      </w:r>
      <w:r w:rsidR="00DB01C4">
        <w:rPr>
          <w:sz w:val="20"/>
        </w:rPr>
        <w:t>production,</w:t>
      </w:r>
      <w:r w:rsidR="00DB01C4">
        <w:rPr>
          <w:spacing w:val="3"/>
          <w:sz w:val="20"/>
        </w:rPr>
        <w:t xml:space="preserve"> </w:t>
      </w:r>
      <w:r w:rsidR="00DB01C4">
        <w:rPr>
          <w:sz w:val="20"/>
        </w:rPr>
        <w:t>and</w:t>
      </w:r>
      <w:r w:rsidR="00DB01C4">
        <w:rPr>
          <w:spacing w:val="7"/>
          <w:sz w:val="20"/>
        </w:rPr>
        <w:t xml:space="preserve"> </w:t>
      </w:r>
      <w:r w:rsidR="00DB01C4">
        <w:rPr>
          <w:sz w:val="20"/>
        </w:rPr>
        <w:t>milk</w:t>
      </w:r>
      <w:r w:rsidR="00DB01C4">
        <w:rPr>
          <w:spacing w:val="3"/>
          <w:sz w:val="20"/>
        </w:rPr>
        <w:t xml:space="preserve"> </w:t>
      </w:r>
      <w:r w:rsidR="00DB01C4">
        <w:rPr>
          <w:sz w:val="20"/>
        </w:rPr>
        <w:t>quality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of</w:t>
      </w:r>
      <w:r w:rsidR="00DB01C4">
        <w:rPr>
          <w:spacing w:val="5"/>
          <w:sz w:val="20"/>
        </w:rPr>
        <w:t xml:space="preserve"> </w:t>
      </w:r>
      <w:r w:rsidR="00DB01C4">
        <w:rPr>
          <w:sz w:val="20"/>
          <w:shd w:val="clear" w:color="auto" w:fill="D4D4FF"/>
        </w:rPr>
        <w:t>ECDG</w:t>
      </w:r>
      <w:r w:rsidR="00DB01C4">
        <w:rPr>
          <w:sz w:val="20"/>
        </w:rPr>
        <w:t>.</w:t>
      </w:r>
    </w:p>
    <w:p w:rsidR="00F14390" w:rsidRDefault="00DB01C4">
      <w:pPr>
        <w:spacing w:before="131"/>
        <w:ind w:left="623"/>
        <w:rPr>
          <w:rFonts w:ascii="Calibri"/>
          <w:sz w:val="18"/>
        </w:rPr>
      </w:pPr>
      <w:r>
        <w:rPr>
          <w:rFonts w:ascii="Calibri"/>
          <w:w w:val="105"/>
          <w:sz w:val="18"/>
        </w:rPr>
        <w:t>30</w:t>
      </w:r>
    </w:p>
    <w:p w:rsidR="00F14390" w:rsidRDefault="00DB01C4">
      <w:pPr>
        <w:pStyle w:val="ListParagraph"/>
        <w:numPr>
          <w:ilvl w:val="0"/>
          <w:numId w:val="97"/>
        </w:numPr>
        <w:tabs>
          <w:tab w:val="left" w:pos="1111"/>
          <w:tab w:val="left" w:pos="1112"/>
        </w:tabs>
        <w:spacing w:before="111"/>
        <w:rPr>
          <w:sz w:val="20"/>
        </w:rPr>
      </w:pPr>
      <w:r>
        <w:rPr>
          <w:b/>
          <w:sz w:val="20"/>
        </w:rPr>
        <w:t>Keywords</w:t>
      </w:r>
      <w:r>
        <w:rPr>
          <w:sz w:val="20"/>
        </w:rPr>
        <w:t>:</w:t>
      </w:r>
      <w:r>
        <w:rPr>
          <w:spacing w:val="3"/>
          <w:sz w:val="20"/>
        </w:rPr>
        <w:t xml:space="preserve"> </w:t>
      </w:r>
      <w:r>
        <w:rPr>
          <w:sz w:val="20"/>
        </w:rPr>
        <w:t>cassava</w:t>
      </w:r>
      <w:r>
        <w:rPr>
          <w:spacing w:val="2"/>
          <w:sz w:val="20"/>
        </w:rPr>
        <w:t xml:space="preserve"> </w:t>
      </w:r>
      <w:r>
        <w:rPr>
          <w:sz w:val="20"/>
        </w:rPr>
        <w:t>leaves,</w:t>
      </w:r>
      <w:r>
        <w:rPr>
          <w:spacing w:val="3"/>
          <w:sz w:val="20"/>
        </w:rPr>
        <w:t xml:space="preserve"> </w:t>
      </w:r>
      <w:r>
        <w:rPr>
          <w:sz w:val="20"/>
        </w:rPr>
        <w:t>Etawa</w:t>
      </w:r>
      <w:r>
        <w:rPr>
          <w:spacing w:val="5"/>
          <w:sz w:val="20"/>
        </w:rPr>
        <w:t xml:space="preserve"> </w:t>
      </w:r>
      <w:r>
        <w:rPr>
          <w:sz w:val="20"/>
        </w:rPr>
        <w:t>crossbreed</w:t>
      </w:r>
      <w:r>
        <w:rPr>
          <w:spacing w:val="4"/>
          <w:sz w:val="20"/>
        </w:rPr>
        <w:t xml:space="preserve"> </w:t>
      </w:r>
      <w:r>
        <w:rPr>
          <w:sz w:val="20"/>
        </w:rPr>
        <w:t>dairy</w:t>
      </w:r>
      <w:r>
        <w:rPr>
          <w:spacing w:val="3"/>
          <w:sz w:val="20"/>
        </w:rPr>
        <w:t xml:space="preserve"> </w:t>
      </w:r>
      <w:r>
        <w:rPr>
          <w:sz w:val="20"/>
        </w:rPr>
        <w:t>goat,</w:t>
      </w:r>
      <w:r>
        <w:rPr>
          <w:spacing w:val="8"/>
          <w:sz w:val="20"/>
        </w:rPr>
        <w:t xml:space="preserve"> </w:t>
      </w:r>
      <w:r>
        <w:rPr>
          <w:sz w:val="20"/>
        </w:rPr>
        <w:t>milk</w:t>
      </w:r>
      <w:r>
        <w:rPr>
          <w:spacing w:val="3"/>
          <w:sz w:val="20"/>
        </w:rPr>
        <w:t xml:space="preserve"> </w:t>
      </w:r>
      <w:r>
        <w:rPr>
          <w:sz w:val="20"/>
        </w:rPr>
        <w:t>production,</w:t>
      </w:r>
      <w:r>
        <w:rPr>
          <w:spacing w:val="10"/>
          <w:sz w:val="20"/>
        </w:rPr>
        <w:t xml:space="preserve"> </w:t>
      </w:r>
      <w:r>
        <w:rPr>
          <w:sz w:val="20"/>
        </w:rPr>
        <w:t>palm</w:t>
      </w:r>
      <w:r>
        <w:rPr>
          <w:spacing w:val="1"/>
          <w:sz w:val="20"/>
        </w:rPr>
        <w:t xml:space="preserve"> </w:t>
      </w:r>
      <w:r>
        <w:rPr>
          <w:sz w:val="20"/>
        </w:rPr>
        <w:t>kernel</w:t>
      </w:r>
      <w:r>
        <w:rPr>
          <w:spacing w:val="3"/>
          <w:sz w:val="20"/>
        </w:rPr>
        <w:t xml:space="preserve"> </w:t>
      </w:r>
      <w:r>
        <w:rPr>
          <w:sz w:val="20"/>
        </w:rPr>
        <w:t>cake</w:t>
      </w:r>
    </w:p>
    <w:p w:rsidR="00F14390" w:rsidRDefault="00DB01C4">
      <w:pPr>
        <w:pStyle w:val="ListParagraph"/>
        <w:numPr>
          <w:ilvl w:val="0"/>
          <w:numId w:val="97"/>
        </w:numPr>
        <w:tabs>
          <w:tab w:val="left" w:pos="2065"/>
          <w:tab w:val="left" w:pos="2066"/>
        </w:tabs>
        <w:spacing w:before="113"/>
        <w:ind w:left="2065" w:hanging="1443"/>
        <w:rPr>
          <w:sz w:val="20"/>
        </w:rPr>
      </w:pPr>
      <w:r>
        <w:rPr>
          <w:sz w:val="20"/>
        </w:rPr>
        <w:t>concentrate,</w:t>
      </w:r>
      <w:r>
        <w:rPr>
          <w:spacing w:val="4"/>
          <w:sz w:val="20"/>
        </w:rPr>
        <w:t xml:space="preserve"> </w:t>
      </w:r>
      <w:r>
        <w:rPr>
          <w:i/>
          <w:sz w:val="20"/>
        </w:rPr>
        <w:t>Tithonia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diversifolia</w:t>
      </w:r>
      <w:r>
        <w:rPr>
          <w:sz w:val="20"/>
        </w:rPr>
        <w:t>.</w:t>
      </w:r>
    </w:p>
    <w:p w:rsidR="00F14390" w:rsidRDefault="00DB01C4">
      <w:pPr>
        <w:spacing w:before="133"/>
        <w:ind w:left="623"/>
        <w:rPr>
          <w:rFonts w:ascii="Calibri"/>
          <w:sz w:val="18"/>
        </w:rPr>
      </w:pPr>
      <w:r>
        <w:rPr>
          <w:rFonts w:ascii="Calibri"/>
          <w:w w:val="105"/>
          <w:sz w:val="18"/>
        </w:rPr>
        <w:t>33</w:t>
      </w:r>
    </w:p>
    <w:p w:rsidR="00F14390" w:rsidRDefault="00DB01C4">
      <w:pPr>
        <w:pStyle w:val="BodyText"/>
        <w:rPr>
          <w:rFonts w:ascii="Calibri"/>
          <w:sz w:val="16"/>
        </w:rPr>
      </w:pPr>
      <w:r>
        <w:br w:type="column"/>
      </w:r>
    </w:p>
    <w:p w:rsidR="00F14390" w:rsidRDefault="00F14390">
      <w:pPr>
        <w:pStyle w:val="BodyText"/>
        <w:rPr>
          <w:rFonts w:ascii="Calibri"/>
          <w:sz w:val="16"/>
        </w:rPr>
      </w:pPr>
    </w:p>
    <w:p w:rsidR="00F14390" w:rsidRDefault="00F14390">
      <w:pPr>
        <w:pStyle w:val="BodyText"/>
        <w:rPr>
          <w:rFonts w:ascii="Calibri"/>
          <w:sz w:val="16"/>
        </w:rPr>
      </w:pPr>
    </w:p>
    <w:p w:rsidR="00F14390" w:rsidRDefault="00F14390">
      <w:pPr>
        <w:pStyle w:val="BodyText"/>
        <w:rPr>
          <w:rFonts w:ascii="Calibri"/>
          <w:sz w:val="16"/>
        </w:rPr>
      </w:pPr>
    </w:p>
    <w:p w:rsidR="00F14390" w:rsidRDefault="00F14390">
      <w:pPr>
        <w:pStyle w:val="BodyText"/>
        <w:rPr>
          <w:rFonts w:ascii="Calibri"/>
          <w:sz w:val="16"/>
        </w:rPr>
      </w:pPr>
    </w:p>
    <w:p w:rsidR="00F14390" w:rsidRDefault="00F14390">
      <w:pPr>
        <w:pStyle w:val="BodyText"/>
        <w:rPr>
          <w:rFonts w:ascii="Calibri"/>
          <w:sz w:val="16"/>
        </w:rPr>
      </w:pPr>
    </w:p>
    <w:p w:rsidR="00F14390" w:rsidRDefault="00F14390">
      <w:pPr>
        <w:pStyle w:val="BodyText"/>
        <w:rPr>
          <w:rFonts w:ascii="Calibri"/>
          <w:sz w:val="16"/>
        </w:rPr>
      </w:pPr>
    </w:p>
    <w:p w:rsidR="00F14390" w:rsidRDefault="00F14390">
      <w:pPr>
        <w:pStyle w:val="BodyText"/>
        <w:rPr>
          <w:rFonts w:ascii="Calibri"/>
          <w:sz w:val="16"/>
        </w:rPr>
      </w:pPr>
    </w:p>
    <w:p w:rsidR="00F14390" w:rsidRDefault="00F14390">
      <w:pPr>
        <w:pStyle w:val="BodyText"/>
        <w:rPr>
          <w:rFonts w:ascii="Calibri"/>
          <w:sz w:val="16"/>
        </w:rPr>
      </w:pPr>
    </w:p>
    <w:p w:rsidR="00F14390" w:rsidRDefault="00F14390">
      <w:pPr>
        <w:pStyle w:val="BodyText"/>
        <w:rPr>
          <w:rFonts w:ascii="Calibri"/>
          <w:sz w:val="16"/>
        </w:rPr>
      </w:pPr>
    </w:p>
    <w:p w:rsidR="00F14390" w:rsidRDefault="00F14390">
      <w:pPr>
        <w:pStyle w:val="BodyText"/>
        <w:rPr>
          <w:rFonts w:ascii="Calibri"/>
          <w:sz w:val="16"/>
        </w:rPr>
      </w:pPr>
    </w:p>
    <w:p w:rsidR="00F14390" w:rsidRDefault="00F14390">
      <w:pPr>
        <w:pStyle w:val="BodyText"/>
        <w:rPr>
          <w:rFonts w:ascii="Calibri"/>
          <w:sz w:val="16"/>
        </w:rPr>
      </w:pPr>
    </w:p>
    <w:p w:rsidR="00F14390" w:rsidRDefault="00F14390">
      <w:pPr>
        <w:pStyle w:val="BodyText"/>
        <w:rPr>
          <w:rFonts w:ascii="Calibri"/>
          <w:sz w:val="16"/>
        </w:rPr>
      </w:pPr>
    </w:p>
    <w:p w:rsidR="00F14390" w:rsidRDefault="00F14390">
      <w:pPr>
        <w:pStyle w:val="BodyText"/>
        <w:rPr>
          <w:rFonts w:ascii="Calibri"/>
          <w:sz w:val="16"/>
        </w:rPr>
      </w:pPr>
    </w:p>
    <w:p w:rsidR="00F14390" w:rsidRDefault="00F14390">
      <w:pPr>
        <w:pStyle w:val="BodyText"/>
        <w:rPr>
          <w:rFonts w:ascii="Calibri"/>
          <w:sz w:val="16"/>
        </w:rPr>
      </w:pPr>
    </w:p>
    <w:p w:rsidR="00F14390" w:rsidRDefault="00F14390">
      <w:pPr>
        <w:pStyle w:val="BodyText"/>
        <w:rPr>
          <w:rFonts w:ascii="Calibri"/>
          <w:sz w:val="16"/>
        </w:rPr>
      </w:pPr>
    </w:p>
    <w:p w:rsidR="00F14390" w:rsidRDefault="00DB01C4">
      <w:pPr>
        <w:spacing w:before="111" w:line="249" w:lineRule="auto"/>
        <w:ind w:left="481" w:right="310"/>
        <w:rPr>
          <w:rFonts w:ascii="Tahoma"/>
          <w:sz w:val="13"/>
        </w:rPr>
      </w:pPr>
      <w:r>
        <w:rPr>
          <w:rFonts w:ascii="Tahoma"/>
          <w:b/>
          <w:w w:val="105"/>
          <w:sz w:val="13"/>
        </w:rPr>
        <w:t>Formatted:</w:t>
      </w:r>
      <w:r>
        <w:rPr>
          <w:rFonts w:ascii="Tahoma"/>
          <w:b/>
          <w:spacing w:val="-7"/>
          <w:w w:val="105"/>
          <w:sz w:val="13"/>
        </w:rPr>
        <w:t xml:space="preserve"> </w:t>
      </w:r>
      <w:r>
        <w:rPr>
          <w:rFonts w:ascii="Tahoma"/>
          <w:w w:val="105"/>
          <w:sz w:val="13"/>
        </w:rPr>
        <w:t>Font:</w:t>
      </w:r>
      <w:r>
        <w:rPr>
          <w:rFonts w:ascii="Tahoma"/>
          <w:spacing w:val="-9"/>
          <w:w w:val="105"/>
          <w:sz w:val="13"/>
        </w:rPr>
        <w:t xml:space="preserve"> </w:t>
      </w:r>
      <w:r>
        <w:rPr>
          <w:rFonts w:ascii="Tahoma"/>
          <w:w w:val="105"/>
          <w:sz w:val="13"/>
        </w:rPr>
        <w:t>18</w:t>
      </w:r>
      <w:r>
        <w:rPr>
          <w:rFonts w:ascii="Tahoma"/>
          <w:spacing w:val="-8"/>
          <w:w w:val="105"/>
          <w:sz w:val="13"/>
        </w:rPr>
        <w:t xml:space="preserve"> </w:t>
      </w:r>
      <w:r>
        <w:rPr>
          <w:rFonts w:ascii="Tahoma"/>
          <w:w w:val="105"/>
          <w:sz w:val="13"/>
        </w:rPr>
        <w:t>pt,</w:t>
      </w:r>
      <w:r>
        <w:rPr>
          <w:rFonts w:ascii="Tahoma"/>
          <w:spacing w:val="-6"/>
          <w:w w:val="105"/>
          <w:sz w:val="13"/>
        </w:rPr>
        <w:t xml:space="preserve"> </w:t>
      </w:r>
      <w:r>
        <w:rPr>
          <w:rFonts w:ascii="Tahoma"/>
          <w:w w:val="105"/>
          <w:sz w:val="13"/>
        </w:rPr>
        <w:t>Font</w:t>
      </w:r>
      <w:r>
        <w:rPr>
          <w:rFonts w:ascii="Tahoma"/>
          <w:spacing w:val="-8"/>
          <w:w w:val="105"/>
          <w:sz w:val="13"/>
        </w:rPr>
        <w:t xml:space="preserve"> </w:t>
      </w:r>
      <w:r>
        <w:rPr>
          <w:rFonts w:ascii="Tahoma"/>
          <w:w w:val="105"/>
          <w:sz w:val="13"/>
        </w:rPr>
        <w:t>color:</w:t>
      </w:r>
      <w:r>
        <w:rPr>
          <w:rFonts w:ascii="Tahoma"/>
          <w:spacing w:val="-40"/>
          <w:w w:val="105"/>
          <w:sz w:val="13"/>
        </w:rPr>
        <w:t xml:space="preserve"> </w:t>
      </w:r>
      <w:r>
        <w:rPr>
          <w:rFonts w:ascii="Tahoma"/>
          <w:w w:val="105"/>
          <w:sz w:val="13"/>
        </w:rPr>
        <w:t>Green</w:t>
      </w:r>
    </w:p>
    <w:p w:rsidR="00F14390" w:rsidRDefault="00F14390">
      <w:pPr>
        <w:pStyle w:val="BodyText"/>
        <w:rPr>
          <w:rFonts w:ascii="Tahoma"/>
          <w:sz w:val="16"/>
        </w:rPr>
      </w:pPr>
    </w:p>
    <w:p w:rsidR="00F14390" w:rsidRDefault="00F14390">
      <w:pPr>
        <w:pStyle w:val="BodyText"/>
        <w:rPr>
          <w:rFonts w:ascii="Tahoma"/>
          <w:sz w:val="16"/>
        </w:rPr>
      </w:pPr>
    </w:p>
    <w:p w:rsidR="00F14390" w:rsidRDefault="00F14390">
      <w:pPr>
        <w:pStyle w:val="BodyText"/>
        <w:rPr>
          <w:rFonts w:ascii="Tahoma"/>
          <w:sz w:val="16"/>
        </w:rPr>
      </w:pPr>
    </w:p>
    <w:p w:rsidR="00F14390" w:rsidRDefault="00F14390">
      <w:pPr>
        <w:pStyle w:val="BodyText"/>
        <w:rPr>
          <w:rFonts w:ascii="Tahoma"/>
          <w:sz w:val="16"/>
        </w:rPr>
      </w:pPr>
    </w:p>
    <w:p w:rsidR="00F14390" w:rsidRDefault="00F14390">
      <w:pPr>
        <w:pStyle w:val="BodyText"/>
        <w:rPr>
          <w:rFonts w:ascii="Tahoma"/>
          <w:sz w:val="16"/>
        </w:rPr>
      </w:pPr>
    </w:p>
    <w:p w:rsidR="00F14390" w:rsidRDefault="00F14390">
      <w:pPr>
        <w:pStyle w:val="BodyText"/>
        <w:rPr>
          <w:rFonts w:ascii="Tahoma"/>
          <w:sz w:val="16"/>
        </w:rPr>
      </w:pPr>
    </w:p>
    <w:p w:rsidR="00F14390" w:rsidRDefault="00F14390">
      <w:pPr>
        <w:pStyle w:val="BodyText"/>
        <w:rPr>
          <w:rFonts w:ascii="Tahoma"/>
          <w:sz w:val="16"/>
        </w:rPr>
      </w:pPr>
    </w:p>
    <w:p w:rsidR="00F14390" w:rsidRDefault="00F14390">
      <w:pPr>
        <w:pStyle w:val="BodyText"/>
        <w:rPr>
          <w:rFonts w:ascii="Tahoma"/>
          <w:sz w:val="16"/>
        </w:rPr>
      </w:pPr>
    </w:p>
    <w:p w:rsidR="00F14390" w:rsidRDefault="00F14390">
      <w:pPr>
        <w:pStyle w:val="BodyText"/>
        <w:rPr>
          <w:rFonts w:ascii="Tahoma"/>
          <w:sz w:val="16"/>
        </w:rPr>
      </w:pPr>
    </w:p>
    <w:p w:rsidR="00F14390" w:rsidRDefault="00F14390">
      <w:pPr>
        <w:pStyle w:val="BodyText"/>
        <w:rPr>
          <w:rFonts w:ascii="Tahoma"/>
          <w:sz w:val="16"/>
        </w:rPr>
      </w:pPr>
    </w:p>
    <w:p w:rsidR="00F14390" w:rsidRDefault="00F14390">
      <w:pPr>
        <w:pStyle w:val="BodyText"/>
        <w:rPr>
          <w:rFonts w:ascii="Tahoma"/>
          <w:sz w:val="16"/>
        </w:rPr>
      </w:pPr>
    </w:p>
    <w:p w:rsidR="00F14390" w:rsidRDefault="00F14390">
      <w:pPr>
        <w:pStyle w:val="BodyText"/>
        <w:rPr>
          <w:rFonts w:ascii="Tahoma"/>
          <w:sz w:val="16"/>
        </w:rPr>
      </w:pPr>
    </w:p>
    <w:p w:rsidR="00F14390" w:rsidRDefault="00F14390">
      <w:pPr>
        <w:pStyle w:val="BodyText"/>
        <w:rPr>
          <w:rFonts w:ascii="Tahoma"/>
          <w:sz w:val="16"/>
        </w:rPr>
      </w:pPr>
    </w:p>
    <w:p w:rsidR="00F14390" w:rsidRDefault="00F14390">
      <w:pPr>
        <w:pStyle w:val="BodyText"/>
        <w:rPr>
          <w:rFonts w:ascii="Tahoma"/>
          <w:sz w:val="16"/>
        </w:rPr>
      </w:pPr>
    </w:p>
    <w:p w:rsidR="00F14390" w:rsidRDefault="00F14390">
      <w:pPr>
        <w:pStyle w:val="BodyText"/>
        <w:rPr>
          <w:rFonts w:ascii="Tahoma"/>
          <w:sz w:val="16"/>
        </w:rPr>
      </w:pPr>
    </w:p>
    <w:p w:rsidR="00F14390" w:rsidRDefault="00F14390">
      <w:pPr>
        <w:pStyle w:val="BodyText"/>
        <w:rPr>
          <w:rFonts w:ascii="Tahoma"/>
          <w:sz w:val="16"/>
        </w:rPr>
      </w:pPr>
    </w:p>
    <w:p w:rsidR="00F14390" w:rsidRDefault="00F14390">
      <w:pPr>
        <w:pStyle w:val="BodyText"/>
        <w:rPr>
          <w:rFonts w:ascii="Tahoma"/>
          <w:sz w:val="16"/>
        </w:rPr>
      </w:pPr>
    </w:p>
    <w:p w:rsidR="00F14390" w:rsidRDefault="00F14390">
      <w:pPr>
        <w:pStyle w:val="BodyText"/>
        <w:rPr>
          <w:rFonts w:ascii="Tahoma"/>
          <w:sz w:val="16"/>
        </w:rPr>
      </w:pPr>
    </w:p>
    <w:p w:rsidR="00F14390" w:rsidRDefault="00F14390">
      <w:pPr>
        <w:pStyle w:val="BodyText"/>
        <w:rPr>
          <w:rFonts w:ascii="Tahoma"/>
          <w:sz w:val="16"/>
        </w:rPr>
      </w:pPr>
    </w:p>
    <w:p w:rsidR="00F14390" w:rsidRDefault="00F14390">
      <w:pPr>
        <w:pStyle w:val="BodyText"/>
        <w:rPr>
          <w:rFonts w:ascii="Tahoma"/>
          <w:sz w:val="16"/>
        </w:rPr>
      </w:pPr>
    </w:p>
    <w:p w:rsidR="00F14390" w:rsidRDefault="00F14390">
      <w:pPr>
        <w:pStyle w:val="BodyText"/>
        <w:rPr>
          <w:rFonts w:ascii="Tahoma"/>
          <w:sz w:val="16"/>
        </w:rPr>
      </w:pPr>
    </w:p>
    <w:p w:rsidR="00F14390" w:rsidRDefault="00F14390">
      <w:pPr>
        <w:pStyle w:val="BodyText"/>
        <w:rPr>
          <w:rFonts w:ascii="Tahoma"/>
          <w:sz w:val="16"/>
        </w:rPr>
      </w:pPr>
    </w:p>
    <w:p w:rsidR="00F14390" w:rsidRDefault="00F14390">
      <w:pPr>
        <w:pStyle w:val="BodyText"/>
        <w:rPr>
          <w:rFonts w:ascii="Tahoma"/>
          <w:sz w:val="16"/>
        </w:rPr>
      </w:pPr>
    </w:p>
    <w:p w:rsidR="00F14390" w:rsidRDefault="00F14390">
      <w:pPr>
        <w:pStyle w:val="BodyText"/>
        <w:rPr>
          <w:rFonts w:ascii="Tahoma"/>
          <w:sz w:val="16"/>
        </w:rPr>
      </w:pPr>
    </w:p>
    <w:p w:rsidR="00F14390" w:rsidRDefault="00F14390">
      <w:pPr>
        <w:pStyle w:val="BodyText"/>
        <w:rPr>
          <w:rFonts w:ascii="Tahoma"/>
          <w:sz w:val="16"/>
        </w:rPr>
      </w:pPr>
    </w:p>
    <w:p w:rsidR="00F14390" w:rsidRDefault="00F14390">
      <w:pPr>
        <w:pStyle w:val="BodyText"/>
        <w:rPr>
          <w:rFonts w:ascii="Tahoma"/>
          <w:sz w:val="16"/>
        </w:rPr>
      </w:pPr>
    </w:p>
    <w:p w:rsidR="00F14390" w:rsidRDefault="00F14390">
      <w:pPr>
        <w:pStyle w:val="BodyText"/>
        <w:rPr>
          <w:rFonts w:ascii="Tahoma"/>
          <w:sz w:val="16"/>
        </w:rPr>
      </w:pPr>
    </w:p>
    <w:p w:rsidR="00F14390" w:rsidRDefault="00F14390">
      <w:pPr>
        <w:pStyle w:val="BodyText"/>
        <w:rPr>
          <w:rFonts w:ascii="Tahoma"/>
          <w:sz w:val="16"/>
        </w:rPr>
      </w:pPr>
    </w:p>
    <w:p w:rsidR="00F14390" w:rsidRDefault="00F14390">
      <w:pPr>
        <w:pStyle w:val="BodyText"/>
        <w:rPr>
          <w:rFonts w:ascii="Tahoma"/>
          <w:sz w:val="16"/>
        </w:rPr>
      </w:pPr>
    </w:p>
    <w:p w:rsidR="00F14390" w:rsidRDefault="00F14390">
      <w:pPr>
        <w:pStyle w:val="BodyText"/>
        <w:rPr>
          <w:rFonts w:ascii="Tahoma"/>
          <w:sz w:val="16"/>
        </w:rPr>
      </w:pPr>
    </w:p>
    <w:p w:rsidR="00F14390" w:rsidRDefault="00F14390">
      <w:pPr>
        <w:pStyle w:val="BodyText"/>
        <w:rPr>
          <w:rFonts w:ascii="Tahoma"/>
          <w:sz w:val="16"/>
        </w:rPr>
      </w:pPr>
    </w:p>
    <w:p w:rsidR="00F14390" w:rsidRDefault="00F14390">
      <w:pPr>
        <w:pStyle w:val="BodyText"/>
        <w:rPr>
          <w:rFonts w:ascii="Tahoma"/>
          <w:sz w:val="16"/>
        </w:rPr>
      </w:pPr>
    </w:p>
    <w:p w:rsidR="00F14390" w:rsidRDefault="00F14390">
      <w:pPr>
        <w:pStyle w:val="BodyText"/>
        <w:spacing w:before="8"/>
        <w:rPr>
          <w:rFonts w:ascii="Tahoma"/>
          <w:sz w:val="23"/>
        </w:rPr>
      </w:pPr>
    </w:p>
    <w:p w:rsidR="00F14390" w:rsidRDefault="00DB01C4">
      <w:pPr>
        <w:spacing w:line="249" w:lineRule="auto"/>
        <w:ind w:left="479" w:right="221"/>
        <w:rPr>
          <w:rFonts w:ascii="Calibri"/>
          <w:sz w:val="13"/>
        </w:rPr>
      </w:pPr>
      <w:r>
        <w:rPr>
          <w:rFonts w:ascii="Tahoma"/>
          <w:b/>
          <w:spacing w:val="-1"/>
          <w:w w:val="105"/>
          <w:sz w:val="13"/>
        </w:rPr>
        <w:t>Comment</w:t>
      </w:r>
      <w:r>
        <w:rPr>
          <w:rFonts w:ascii="Tahoma"/>
          <w:b/>
          <w:spacing w:val="-8"/>
          <w:w w:val="105"/>
          <w:sz w:val="13"/>
        </w:rPr>
        <w:t xml:space="preserve"> </w:t>
      </w:r>
      <w:r>
        <w:rPr>
          <w:rFonts w:ascii="Tahoma"/>
          <w:b/>
          <w:w w:val="105"/>
          <w:sz w:val="13"/>
        </w:rPr>
        <w:t>[R1]:</w:t>
      </w:r>
      <w:r>
        <w:rPr>
          <w:rFonts w:ascii="Tahoma"/>
          <w:b/>
          <w:spacing w:val="-7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Add</w:t>
      </w:r>
      <w:r>
        <w:rPr>
          <w:rFonts w:ascii="Calibri"/>
          <w:spacing w:val="-8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conclusion</w:t>
      </w:r>
      <w:r>
        <w:rPr>
          <w:rFonts w:ascii="Calibri"/>
          <w:spacing w:val="-7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of</w:t>
      </w:r>
      <w:r>
        <w:rPr>
          <w:rFonts w:ascii="Calibri"/>
          <w:spacing w:val="-6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the</w:t>
      </w:r>
      <w:r>
        <w:rPr>
          <w:rFonts w:ascii="Calibri"/>
          <w:spacing w:val="-28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study</w:t>
      </w:r>
    </w:p>
    <w:p w:rsidR="00F14390" w:rsidRDefault="00DB01C4">
      <w:pPr>
        <w:spacing w:before="92" w:line="249" w:lineRule="auto"/>
        <w:ind w:left="479" w:right="511"/>
        <w:rPr>
          <w:rFonts w:ascii="Calibri"/>
          <w:sz w:val="13"/>
        </w:rPr>
      </w:pPr>
      <w:r>
        <w:rPr>
          <w:rFonts w:ascii="Tahoma"/>
          <w:b/>
          <w:spacing w:val="-1"/>
          <w:w w:val="105"/>
          <w:sz w:val="13"/>
        </w:rPr>
        <w:t>Comment</w:t>
      </w:r>
      <w:r>
        <w:rPr>
          <w:rFonts w:ascii="Tahoma"/>
          <w:b/>
          <w:spacing w:val="-9"/>
          <w:w w:val="105"/>
          <w:sz w:val="13"/>
        </w:rPr>
        <w:t xml:space="preserve"> </w:t>
      </w:r>
      <w:r>
        <w:rPr>
          <w:rFonts w:ascii="Tahoma"/>
          <w:b/>
          <w:spacing w:val="-1"/>
          <w:w w:val="105"/>
          <w:sz w:val="13"/>
        </w:rPr>
        <w:t>[rp2]:</w:t>
      </w:r>
      <w:r>
        <w:rPr>
          <w:rFonts w:ascii="Tahoma"/>
          <w:b/>
          <w:spacing w:val="-7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We</w:t>
      </w:r>
      <w:r>
        <w:rPr>
          <w:rFonts w:ascii="Calibri"/>
          <w:spacing w:val="-5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have</w:t>
      </w:r>
      <w:r>
        <w:rPr>
          <w:rFonts w:ascii="Calibri"/>
          <w:spacing w:val="-7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added</w:t>
      </w:r>
      <w:r>
        <w:rPr>
          <w:rFonts w:ascii="Calibri"/>
          <w:spacing w:val="-28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conclusion</w:t>
      </w:r>
      <w:r>
        <w:rPr>
          <w:rFonts w:ascii="Calibri"/>
          <w:spacing w:val="-5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at</w:t>
      </w:r>
      <w:r>
        <w:rPr>
          <w:rFonts w:ascii="Calibri"/>
          <w:spacing w:val="-3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manuscript</w:t>
      </w:r>
      <w:r>
        <w:rPr>
          <w:rFonts w:ascii="Calibri"/>
          <w:spacing w:val="-2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revisin</w:t>
      </w:r>
    </w:p>
    <w:p w:rsidR="00F14390" w:rsidRDefault="00F14390">
      <w:pPr>
        <w:spacing w:line="249" w:lineRule="auto"/>
        <w:rPr>
          <w:rFonts w:ascii="Calibri"/>
          <w:sz w:val="13"/>
        </w:rPr>
        <w:sectPr w:rsidR="00F14390">
          <w:type w:val="continuous"/>
          <w:pgSz w:w="11910" w:h="16850"/>
          <w:pgMar w:top="1360" w:right="0" w:bottom="280" w:left="100" w:header="720" w:footer="720" w:gutter="0"/>
          <w:cols w:num="2" w:space="720" w:equalWidth="0">
            <w:col w:w="8788" w:space="40"/>
            <w:col w:w="2982"/>
          </w:cols>
        </w:sectPr>
      </w:pPr>
    </w:p>
    <w:p w:rsidR="00F14390" w:rsidRDefault="00F14390">
      <w:pPr>
        <w:pStyle w:val="BodyText"/>
        <w:rPr>
          <w:rFonts w:ascii="Calibri"/>
          <w:sz w:val="20"/>
        </w:rPr>
      </w:pPr>
    </w:p>
    <w:p w:rsidR="00F14390" w:rsidRDefault="00F14390">
      <w:pPr>
        <w:pStyle w:val="BodyText"/>
        <w:spacing w:before="5"/>
        <w:rPr>
          <w:rFonts w:ascii="Calibri"/>
        </w:rPr>
      </w:pPr>
    </w:p>
    <w:p w:rsidR="00F14390" w:rsidRDefault="00DB01C4">
      <w:pPr>
        <w:pStyle w:val="Heading3"/>
      </w:pPr>
      <w:r>
        <w:t>Reviewer’s</w:t>
      </w:r>
      <w:r>
        <w:rPr>
          <w:spacing w:val="4"/>
        </w:rPr>
        <w:t xml:space="preserve"> </w:t>
      </w:r>
      <w:r>
        <w:t>copy</w:t>
      </w:r>
      <w:r>
        <w:rPr>
          <w:spacing w:val="5"/>
        </w:rPr>
        <w:t xml:space="preserve"> </w:t>
      </w:r>
      <w:r>
        <w:t>IJVS</w:t>
      </w:r>
      <w:r>
        <w:rPr>
          <w:spacing w:val="5"/>
        </w:rPr>
        <w:t xml:space="preserve"> </w:t>
      </w:r>
      <w:r>
        <w:t>22-724</w:t>
      </w:r>
    </w:p>
    <w:p w:rsidR="00F14390" w:rsidRDefault="00FA72DE">
      <w:pPr>
        <w:pStyle w:val="BodyText"/>
        <w:spacing w:line="20" w:lineRule="exact"/>
        <w:ind w:left="1088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>
                <wp:extent cx="4856480" cy="5715"/>
                <wp:effectExtent l="1905" t="635" r="0" b="3175"/>
                <wp:docPr id="547" name="Group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6480" cy="5715"/>
                          <a:chOff x="0" y="0"/>
                          <a:chExt cx="7648" cy="9"/>
                        </a:xfrm>
                      </wpg:grpSpPr>
                      <wps:wsp>
                        <wps:cNvPr id="548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48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D3E6D7" id="Group 522" o:spid="_x0000_s1026" style="width:382.4pt;height:.45pt;mso-position-horizontal-relative:char;mso-position-vertical-relative:line" coordsize="764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">
                <v:rect id="Rectangle 523" o:spid="_x0000_s1027" style="position:absolute;width:7648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5K8sQA&#10;AADcAAAADwAAAGRycy9kb3ducmV2LnhtbERPz2vCMBS+C/4P4Qm7aTpph1aj6GCwy2A6D3p7Nm9t&#10;sXmpSdZ2++uXw2DHj+/3ejuYRnTkfG1ZweMsAUFcWF1zqeD08TJdgPABWWNjmRR8k4ftZjxaY65t&#10;zwfqjqEUMYR9jgqqENpcSl9UZNDPbEscuU/rDIYIXSm1wz6Gm0bOk+RJGqw5NlTY0nNFxe34ZRTs&#10;l4v9/T3lt5/D9UKX8/WWzV2i1MNk2K1ABBrCv/jP/aoVZGlcG8/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+SvLEAAAA3AAAAA8AAAAAAAAAAAAAAAAAmAIAAGRycy9k&#10;b3ducmV2LnhtbFBLBQYAAAAABAAEAPUAAACJAwAAAAA=&#10;" fillcolor="black" stroked="f"/>
                <w10:anchorlock/>
              </v:group>
            </w:pict>
          </mc:Fallback>
        </mc:AlternateContent>
      </w:r>
    </w:p>
    <w:p w:rsidR="00F14390" w:rsidRDefault="00F14390">
      <w:pPr>
        <w:pStyle w:val="BodyText"/>
        <w:spacing w:before="5"/>
        <w:rPr>
          <w:rFonts w:ascii="Calibri"/>
          <w:b/>
          <w:sz w:val="14"/>
        </w:rPr>
      </w:pPr>
    </w:p>
    <w:p w:rsidR="00F14390" w:rsidRDefault="00F14390">
      <w:pPr>
        <w:rPr>
          <w:rFonts w:ascii="Calibri"/>
          <w:sz w:val="14"/>
        </w:rPr>
        <w:sectPr w:rsidR="00F14390">
          <w:pgSz w:w="11910" w:h="16850"/>
          <w:pgMar w:top="1340" w:right="0" w:bottom="2100" w:left="100" w:header="0" w:footer="1050" w:gutter="0"/>
          <w:cols w:space="720"/>
        </w:sectPr>
      </w:pPr>
    </w:p>
    <w:p w:rsidR="00F14390" w:rsidRDefault="00FA72DE">
      <w:pPr>
        <w:tabs>
          <w:tab w:val="left" w:pos="4102"/>
        </w:tabs>
        <w:spacing w:before="94"/>
        <w:ind w:left="623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0396288" behindDoc="1" locked="0" layoutInCell="1" allowOverlap="1">
                <wp:simplePos x="0" y="0"/>
                <wp:positionH relativeFrom="page">
                  <wp:posOffset>2555875</wp:posOffset>
                </wp:positionH>
                <wp:positionV relativeFrom="page">
                  <wp:posOffset>847090</wp:posOffset>
                </wp:positionV>
                <wp:extent cx="5005070" cy="9002395"/>
                <wp:effectExtent l="0" t="0" r="0" b="0"/>
                <wp:wrapNone/>
                <wp:docPr id="527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5070" cy="9002395"/>
                          <a:chOff x="4025" y="1334"/>
                          <a:chExt cx="7882" cy="14177"/>
                        </a:xfrm>
                      </wpg:grpSpPr>
                      <wps:wsp>
                        <wps:cNvPr id="528" name="Rectangle 521"/>
                        <wps:cNvSpPr>
                          <a:spLocks noChangeArrowheads="1"/>
                        </wps:cNvSpPr>
                        <wps:spPr bwMode="auto">
                          <a:xfrm>
                            <a:off x="8930" y="1334"/>
                            <a:ext cx="2977" cy="1417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Line 520"/>
                        <wps:cNvCnPr>
                          <a:cxnSpLocks noChangeShapeType="1"/>
                        </wps:cNvCnPr>
                        <wps:spPr bwMode="auto">
                          <a:xfrm>
                            <a:off x="9332" y="4389"/>
                            <a:ext cx="0" cy="132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AutoShape 519"/>
                        <wps:cNvSpPr>
                          <a:spLocks/>
                        </wps:cNvSpPr>
                        <wps:spPr bwMode="auto">
                          <a:xfrm>
                            <a:off x="4058" y="4289"/>
                            <a:ext cx="7" cy="233"/>
                          </a:xfrm>
                          <a:custGeom>
                            <a:avLst/>
                            <a:gdLst>
                              <a:gd name="T0" fmla="+- 0 4058 4058"/>
                              <a:gd name="T1" fmla="*/ T0 w 7"/>
                              <a:gd name="T2" fmla="+- 0 4522 4290"/>
                              <a:gd name="T3" fmla="*/ 4522 h 233"/>
                              <a:gd name="T4" fmla="+- 0 4062 4058"/>
                              <a:gd name="T5" fmla="*/ T4 w 7"/>
                              <a:gd name="T6" fmla="+- 0 4518 4290"/>
                              <a:gd name="T7" fmla="*/ 4518 h 233"/>
                              <a:gd name="T8" fmla="+- 0 4064 4058"/>
                              <a:gd name="T9" fmla="*/ T8 w 7"/>
                              <a:gd name="T10" fmla="+- 0 4516 4290"/>
                              <a:gd name="T11" fmla="*/ 4516 h 233"/>
                              <a:gd name="T12" fmla="+- 0 4064 4058"/>
                              <a:gd name="T13" fmla="*/ T12 w 7"/>
                              <a:gd name="T14" fmla="+- 0 4295 4290"/>
                              <a:gd name="T15" fmla="*/ 4295 h 233"/>
                              <a:gd name="T16" fmla="+- 0 4064 4058"/>
                              <a:gd name="T17" fmla="*/ T16 w 7"/>
                              <a:gd name="T18" fmla="+- 0 4293 4290"/>
                              <a:gd name="T19" fmla="*/ 4293 h 233"/>
                              <a:gd name="T20" fmla="+- 0 4060 4058"/>
                              <a:gd name="T21" fmla="*/ T20 w 7"/>
                              <a:gd name="T22" fmla="+- 0 4290 4290"/>
                              <a:gd name="T23" fmla="*/ 4290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233">
                                <a:moveTo>
                                  <a:pt x="0" y="232"/>
                                </a:moveTo>
                                <a:lnTo>
                                  <a:pt x="4" y="228"/>
                                </a:lnTo>
                                <a:moveTo>
                                  <a:pt x="6" y="226"/>
                                </a:moveTo>
                                <a:lnTo>
                                  <a:pt x="6" y="5"/>
                                </a:lnTo>
                                <a:moveTo>
                                  <a:pt x="6" y="3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AutoShape 518"/>
                        <wps:cNvSpPr>
                          <a:spLocks/>
                        </wps:cNvSpPr>
                        <wps:spPr bwMode="auto">
                          <a:xfrm>
                            <a:off x="4058" y="4289"/>
                            <a:ext cx="7" cy="233"/>
                          </a:xfrm>
                          <a:custGeom>
                            <a:avLst/>
                            <a:gdLst>
                              <a:gd name="T0" fmla="+- 0 4058 4058"/>
                              <a:gd name="T1" fmla="*/ T0 w 7"/>
                              <a:gd name="T2" fmla="+- 0 4522 4290"/>
                              <a:gd name="T3" fmla="*/ 4522 h 233"/>
                              <a:gd name="T4" fmla="+- 0 4062 4058"/>
                              <a:gd name="T5" fmla="*/ T4 w 7"/>
                              <a:gd name="T6" fmla="+- 0 4518 4290"/>
                              <a:gd name="T7" fmla="*/ 4518 h 233"/>
                              <a:gd name="T8" fmla="+- 0 4064 4058"/>
                              <a:gd name="T9" fmla="*/ T8 w 7"/>
                              <a:gd name="T10" fmla="+- 0 4516 4290"/>
                              <a:gd name="T11" fmla="*/ 4516 h 233"/>
                              <a:gd name="T12" fmla="+- 0 4064 4058"/>
                              <a:gd name="T13" fmla="*/ T12 w 7"/>
                              <a:gd name="T14" fmla="+- 0 4295 4290"/>
                              <a:gd name="T15" fmla="*/ 4295 h 233"/>
                              <a:gd name="T16" fmla="+- 0 4064 4058"/>
                              <a:gd name="T17" fmla="*/ T16 w 7"/>
                              <a:gd name="T18" fmla="+- 0 4293 4290"/>
                              <a:gd name="T19" fmla="*/ 4293 h 233"/>
                              <a:gd name="T20" fmla="+- 0 4060 4058"/>
                              <a:gd name="T21" fmla="*/ T20 w 7"/>
                              <a:gd name="T22" fmla="+- 0 4290 4290"/>
                              <a:gd name="T23" fmla="*/ 4290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233">
                                <a:moveTo>
                                  <a:pt x="0" y="232"/>
                                </a:moveTo>
                                <a:lnTo>
                                  <a:pt x="4" y="228"/>
                                </a:lnTo>
                                <a:moveTo>
                                  <a:pt x="6" y="226"/>
                                </a:moveTo>
                                <a:lnTo>
                                  <a:pt x="6" y="5"/>
                                </a:lnTo>
                                <a:moveTo>
                                  <a:pt x="6" y="3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75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Line 517"/>
                        <wps:cNvCnPr>
                          <a:cxnSpLocks noChangeShapeType="1"/>
                        </wps:cNvCnPr>
                        <wps:spPr bwMode="auto">
                          <a:xfrm>
                            <a:off x="8888" y="45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Freeform 516"/>
                        <wps:cNvSpPr>
                          <a:spLocks/>
                        </wps:cNvSpPr>
                        <wps:spPr bwMode="auto">
                          <a:xfrm>
                            <a:off x="9332" y="4288"/>
                            <a:ext cx="2536" cy="738"/>
                          </a:xfrm>
                          <a:custGeom>
                            <a:avLst/>
                            <a:gdLst>
                              <a:gd name="T0" fmla="+- 0 11817 9332"/>
                              <a:gd name="T1" fmla="*/ T0 w 2536"/>
                              <a:gd name="T2" fmla="+- 0 4288 4288"/>
                              <a:gd name="T3" fmla="*/ 4288 h 738"/>
                              <a:gd name="T4" fmla="+- 0 9383 9332"/>
                              <a:gd name="T5" fmla="*/ T4 w 2536"/>
                              <a:gd name="T6" fmla="+- 0 4288 4288"/>
                              <a:gd name="T7" fmla="*/ 4288 h 738"/>
                              <a:gd name="T8" fmla="+- 0 9363 9332"/>
                              <a:gd name="T9" fmla="*/ T8 w 2536"/>
                              <a:gd name="T10" fmla="+- 0 4292 4288"/>
                              <a:gd name="T11" fmla="*/ 4292 h 738"/>
                              <a:gd name="T12" fmla="+- 0 9347 9332"/>
                              <a:gd name="T13" fmla="*/ T12 w 2536"/>
                              <a:gd name="T14" fmla="+- 0 4303 4288"/>
                              <a:gd name="T15" fmla="*/ 4303 h 738"/>
                              <a:gd name="T16" fmla="+- 0 9336 9332"/>
                              <a:gd name="T17" fmla="*/ T16 w 2536"/>
                              <a:gd name="T18" fmla="+- 0 4319 4288"/>
                              <a:gd name="T19" fmla="*/ 4319 h 738"/>
                              <a:gd name="T20" fmla="+- 0 9332 9332"/>
                              <a:gd name="T21" fmla="*/ T20 w 2536"/>
                              <a:gd name="T22" fmla="+- 0 4339 4288"/>
                              <a:gd name="T23" fmla="*/ 4339 h 738"/>
                              <a:gd name="T24" fmla="+- 0 9332 9332"/>
                              <a:gd name="T25" fmla="*/ T24 w 2536"/>
                              <a:gd name="T26" fmla="+- 0 4975 4288"/>
                              <a:gd name="T27" fmla="*/ 4975 h 738"/>
                              <a:gd name="T28" fmla="+- 0 9336 9332"/>
                              <a:gd name="T29" fmla="*/ T28 w 2536"/>
                              <a:gd name="T30" fmla="+- 0 4995 4288"/>
                              <a:gd name="T31" fmla="*/ 4995 h 738"/>
                              <a:gd name="T32" fmla="+- 0 9347 9332"/>
                              <a:gd name="T33" fmla="*/ T32 w 2536"/>
                              <a:gd name="T34" fmla="+- 0 5011 4288"/>
                              <a:gd name="T35" fmla="*/ 5011 h 738"/>
                              <a:gd name="T36" fmla="+- 0 9363 9332"/>
                              <a:gd name="T37" fmla="*/ T36 w 2536"/>
                              <a:gd name="T38" fmla="+- 0 5022 4288"/>
                              <a:gd name="T39" fmla="*/ 5022 h 738"/>
                              <a:gd name="T40" fmla="+- 0 9383 9332"/>
                              <a:gd name="T41" fmla="*/ T40 w 2536"/>
                              <a:gd name="T42" fmla="+- 0 5026 4288"/>
                              <a:gd name="T43" fmla="*/ 5026 h 738"/>
                              <a:gd name="T44" fmla="+- 0 11817 9332"/>
                              <a:gd name="T45" fmla="*/ T44 w 2536"/>
                              <a:gd name="T46" fmla="+- 0 5026 4288"/>
                              <a:gd name="T47" fmla="*/ 5026 h 738"/>
                              <a:gd name="T48" fmla="+- 0 11837 9332"/>
                              <a:gd name="T49" fmla="*/ T48 w 2536"/>
                              <a:gd name="T50" fmla="+- 0 5022 4288"/>
                              <a:gd name="T51" fmla="*/ 5022 h 738"/>
                              <a:gd name="T52" fmla="+- 0 11853 9332"/>
                              <a:gd name="T53" fmla="*/ T52 w 2536"/>
                              <a:gd name="T54" fmla="+- 0 5011 4288"/>
                              <a:gd name="T55" fmla="*/ 5011 h 738"/>
                              <a:gd name="T56" fmla="+- 0 11864 9332"/>
                              <a:gd name="T57" fmla="*/ T56 w 2536"/>
                              <a:gd name="T58" fmla="+- 0 4995 4288"/>
                              <a:gd name="T59" fmla="*/ 4995 h 738"/>
                              <a:gd name="T60" fmla="+- 0 11868 9332"/>
                              <a:gd name="T61" fmla="*/ T60 w 2536"/>
                              <a:gd name="T62" fmla="+- 0 4975 4288"/>
                              <a:gd name="T63" fmla="*/ 4975 h 738"/>
                              <a:gd name="T64" fmla="+- 0 11868 9332"/>
                              <a:gd name="T65" fmla="*/ T64 w 2536"/>
                              <a:gd name="T66" fmla="+- 0 4339 4288"/>
                              <a:gd name="T67" fmla="*/ 4339 h 738"/>
                              <a:gd name="T68" fmla="+- 0 11864 9332"/>
                              <a:gd name="T69" fmla="*/ T68 w 2536"/>
                              <a:gd name="T70" fmla="+- 0 4319 4288"/>
                              <a:gd name="T71" fmla="*/ 4319 h 738"/>
                              <a:gd name="T72" fmla="+- 0 11853 9332"/>
                              <a:gd name="T73" fmla="*/ T72 w 2536"/>
                              <a:gd name="T74" fmla="+- 0 4303 4288"/>
                              <a:gd name="T75" fmla="*/ 4303 h 738"/>
                              <a:gd name="T76" fmla="+- 0 11837 9332"/>
                              <a:gd name="T77" fmla="*/ T76 w 2536"/>
                              <a:gd name="T78" fmla="+- 0 4292 4288"/>
                              <a:gd name="T79" fmla="*/ 4292 h 738"/>
                              <a:gd name="T80" fmla="+- 0 11817 9332"/>
                              <a:gd name="T81" fmla="*/ T80 w 2536"/>
                              <a:gd name="T82" fmla="+- 0 4288 4288"/>
                              <a:gd name="T83" fmla="*/ 4288 h 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738">
                                <a:moveTo>
                                  <a:pt x="2485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0" y="687"/>
                                </a:lnTo>
                                <a:lnTo>
                                  <a:pt x="4" y="707"/>
                                </a:lnTo>
                                <a:lnTo>
                                  <a:pt x="15" y="723"/>
                                </a:lnTo>
                                <a:lnTo>
                                  <a:pt x="31" y="734"/>
                                </a:lnTo>
                                <a:lnTo>
                                  <a:pt x="51" y="738"/>
                                </a:lnTo>
                                <a:lnTo>
                                  <a:pt x="2485" y="738"/>
                                </a:lnTo>
                                <a:lnTo>
                                  <a:pt x="2505" y="734"/>
                                </a:lnTo>
                                <a:lnTo>
                                  <a:pt x="2521" y="723"/>
                                </a:lnTo>
                                <a:lnTo>
                                  <a:pt x="2532" y="707"/>
                                </a:lnTo>
                                <a:lnTo>
                                  <a:pt x="2536" y="687"/>
                                </a:lnTo>
                                <a:lnTo>
                                  <a:pt x="2536" y="51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515"/>
                        <wps:cNvSpPr>
                          <a:spLocks/>
                        </wps:cNvSpPr>
                        <wps:spPr bwMode="auto">
                          <a:xfrm>
                            <a:off x="9332" y="4288"/>
                            <a:ext cx="2536" cy="738"/>
                          </a:xfrm>
                          <a:custGeom>
                            <a:avLst/>
                            <a:gdLst>
                              <a:gd name="T0" fmla="+- 0 9332 9332"/>
                              <a:gd name="T1" fmla="*/ T0 w 2536"/>
                              <a:gd name="T2" fmla="+- 0 4975 4288"/>
                              <a:gd name="T3" fmla="*/ 4975 h 738"/>
                              <a:gd name="T4" fmla="+- 0 9336 9332"/>
                              <a:gd name="T5" fmla="*/ T4 w 2536"/>
                              <a:gd name="T6" fmla="+- 0 4995 4288"/>
                              <a:gd name="T7" fmla="*/ 4995 h 738"/>
                              <a:gd name="T8" fmla="+- 0 9347 9332"/>
                              <a:gd name="T9" fmla="*/ T8 w 2536"/>
                              <a:gd name="T10" fmla="+- 0 5011 4288"/>
                              <a:gd name="T11" fmla="*/ 5011 h 738"/>
                              <a:gd name="T12" fmla="+- 0 9363 9332"/>
                              <a:gd name="T13" fmla="*/ T12 w 2536"/>
                              <a:gd name="T14" fmla="+- 0 5022 4288"/>
                              <a:gd name="T15" fmla="*/ 5022 h 738"/>
                              <a:gd name="T16" fmla="+- 0 9383 9332"/>
                              <a:gd name="T17" fmla="*/ T16 w 2536"/>
                              <a:gd name="T18" fmla="+- 0 5026 4288"/>
                              <a:gd name="T19" fmla="*/ 5026 h 738"/>
                              <a:gd name="T20" fmla="+- 0 11817 9332"/>
                              <a:gd name="T21" fmla="*/ T20 w 2536"/>
                              <a:gd name="T22" fmla="+- 0 5026 4288"/>
                              <a:gd name="T23" fmla="*/ 5026 h 738"/>
                              <a:gd name="T24" fmla="+- 0 11837 9332"/>
                              <a:gd name="T25" fmla="*/ T24 w 2536"/>
                              <a:gd name="T26" fmla="+- 0 5022 4288"/>
                              <a:gd name="T27" fmla="*/ 5022 h 738"/>
                              <a:gd name="T28" fmla="+- 0 11853 9332"/>
                              <a:gd name="T29" fmla="*/ T28 w 2536"/>
                              <a:gd name="T30" fmla="+- 0 5011 4288"/>
                              <a:gd name="T31" fmla="*/ 5011 h 738"/>
                              <a:gd name="T32" fmla="+- 0 11864 9332"/>
                              <a:gd name="T33" fmla="*/ T32 w 2536"/>
                              <a:gd name="T34" fmla="+- 0 4995 4288"/>
                              <a:gd name="T35" fmla="*/ 4995 h 738"/>
                              <a:gd name="T36" fmla="+- 0 11868 9332"/>
                              <a:gd name="T37" fmla="*/ T36 w 2536"/>
                              <a:gd name="T38" fmla="+- 0 4975 4288"/>
                              <a:gd name="T39" fmla="*/ 4975 h 738"/>
                              <a:gd name="T40" fmla="+- 0 11868 9332"/>
                              <a:gd name="T41" fmla="*/ T40 w 2536"/>
                              <a:gd name="T42" fmla="+- 0 4339 4288"/>
                              <a:gd name="T43" fmla="*/ 4339 h 738"/>
                              <a:gd name="T44" fmla="+- 0 11864 9332"/>
                              <a:gd name="T45" fmla="*/ T44 w 2536"/>
                              <a:gd name="T46" fmla="+- 0 4319 4288"/>
                              <a:gd name="T47" fmla="*/ 4319 h 738"/>
                              <a:gd name="T48" fmla="+- 0 11853 9332"/>
                              <a:gd name="T49" fmla="*/ T48 w 2536"/>
                              <a:gd name="T50" fmla="+- 0 4303 4288"/>
                              <a:gd name="T51" fmla="*/ 4303 h 738"/>
                              <a:gd name="T52" fmla="+- 0 11837 9332"/>
                              <a:gd name="T53" fmla="*/ T52 w 2536"/>
                              <a:gd name="T54" fmla="+- 0 4292 4288"/>
                              <a:gd name="T55" fmla="*/ 4292 h 738"/>
                              <a:gd name="T56" fmla="+- 0 11817 9332"/>
                              <a:gd name="T57" fmla="*/ T56 w 2536"/>
                              <a:gd name="T58" fmla="+- 0 4288 4288"/>
                              <a:gd name="T59" fmla="*/ 4288 h 738"/>
                              <a:gd name="T60" fmla="+- 0 9383 9332"/>
                              <a:gd name="T61" fmla="*/ T60 w 2536"/>
                              <a:gd name="T62" fmla="+- 0 4288 4288"/>
                              <a:gd name="T63" fmla="*/ 4288 h 738"/>
                              <a:gd name="T64" fmla="+- 0 9363 9332"/>
                              <a:gd name="T65" fmla="*/ T64 w 2536"/>
                              <a:gd name="T66" fmla="+- 0 4292 4288"/>
                              <a:gd name="T67" fmla="*/ 4292 h 738"/>
                              <a:gd name="T68" fmla="+- 0 9347 9332"/>
                              <a:gd name="T69" fmla="*/ T68 w 2536"/>
                              <a:gd name="T70" fmla="+- 0 4303 4288"/>
                              <a:gd name="T71" fmla="*/ 4303 h 738"/>
                              <a:gd name="T72" fmla="+- 0 9336 9332"/>
                              <a:gd name="T73" fmla="*/ T72 w 2536"/>
                              <a:gd name="T74" fmla="+- 0 4319 4288"/>
                              <a:gd name="T75" fmla="*/ 4319 h 738"/>
                              <a:gd name="T76" fmla="+- 0 9332 9332"/>
                              <a:gd name="T77" fmla="*/ T76 w 2536"/>
                              <a:gd name="T78" fmla="+- 0 4339 4288"/>
                              <a:gd name="T79" fmla="*/ 4339 h 738"/>
                              <a:gd name="T80" fmla="+- 0 9332 9332"/>
                              <a:gd name="T81" fmla="*/ T80 w 2536"/>
                              <a:gd name="T82" fmla="+- 0 4975 4288"/>
                              <a:gd name="T83" fmla="*/ 4975 h 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738">
                                <a:moveTo>
                                  <a:pt x="0" y="687"/>
                                </a:moveTo>
                                <a:lnTo>
                                  <a:pt x="4" y="707"/>
                                </a:lnTo>
                                <a:lnTo>
                                  <a:pt x="15" y="723"/>
                                </a:lnTo>
                                <a:lnTo>
                                  <a:pt x="31" y="734"/>
                                </a:lnTo>
                                <a:lnTo>
                                  <a:pt x="51" y="738"/>
                                </a:lnTo>
                                <a:lnTo>
                                  <a:pt x="2485" y="738"/>
                                </a:lnTo>
                                <a:lnTo>
                                  <a:pt x="2505" y="734"/>
                                </a:lnTo>
                                <a:lnTo>
                                  <a:pt x="2521" y="723"/>
                                </a:lnTo>
                                <a:lnTo>
                                  <a:pt x="2532" y="707"/>
                                </a:lnTo>
                                <a:lnTo>
                                  <a:pt x="2536" y="687"/>
                                </a:lnTo>
                                <a:lnTo>
                                  <a:pt x="2536" y="51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0" y="6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AutoShape 514"/>
                        <wps:cNvSpPr>
                          <a:spLocks/>
                        </wps:cNvSpPr>
                        <wps:spPr bwMode="auto">
                          <a:xfrm>
                            <a:off x="4063" y="4520"/>
                            <a:ext cx="5269" cy="627"/>
                          </a:xfrm>
                          <a:custGeom>
                            <a:avLst/>
                            <a:gdLst>
                              <a:gd name="T0" fmla="+- 0 9332 4063"/>
                              <a:gd name="T1" fmla="*/ T0 w 5269"/>
                              <a:gd name="T2" fmla="+- 0 5147 4521"/>
                              <a:gd name="T3" fmla="*/ 5147 h 627"/>
                              <a:gd name="T4" fmla="+- 0 8888 4063"/>
                              <a:gd name="T5" fmla="*/ T4 w 5269"/>
                              <a:gd name="T6" fmla="+- 0 4521 4521"/>
                              <a:gd name="T7" fmla="*/ 4521 h 627"/>
                              <a:gd name="T8" fmla="+- 0 8888 4063"/>
                              <a:gd name="T9" fmla="*/ T8 w 5269"/>
                              <a:gd name="T10" fmla="+- 0 4521 4521"/>
                              <a:gd name="T11" fmla="*/ 4521 h 627"/>
                              <a:gd name="T12" fmla="+- 0 4063 4063"/>
                              <a:gd name="T13" fmla="*/ T12 w 5269"/>
                              <a:gd name="T14" fmla="+- 0 4521 4521"/>
                              <a:gd name="T15" fmla="*/ 4521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269" h="627">
                                <a:moveTo>
                                  <a:pt x="5269" y="626"/>
                                </a:moveTo>
                                <a:lnTo>
                                  <a:pt x="4825" y="0"/>
                                </a:lnTo>
                                <a:moveTo>
                                  <a:pt x="482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751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513"/>
                        <wps:cNvSpPr>
                          <a:spLocks/>
                        </wps:cNvSpPr>
                        <wps:spPr bwMode="auto">
                          <a:xfrm>
                            <a:off x="9332" y="5045"/>
                            <a:ext cx="2536" cy="572"/>
                          </a:xfrm>
                          <a:custGeom>
                            <a:avLst/>
                            <a:gdLst>
                              <a:gd name="T0" fmla="+- 0 11817 9332"/>
                              <a:gd name="T1" fmla="*/ T0 w 2536"/>
                              <a:gd name="T2" fmla="+- 0 5046 5046"/>
                              <a:gd name="T3" fmla="*/ 5046 h 572"/>
                              <a:gd name="T4" fmla="+- 0 9383 9332"/>
                              <a:gd name="T5" fmla="*/ T4 w 2536"/>
                              <a:gd name="T6" fmla="+- 0 5046 5046"/>
                              <a:gd name="T7" fmla="*/ 5046 h 572"/>
                              <a:gd name="T8" fmla="+- 0 9363 9332"/>
                              <a:gd name="T9" fmla="*/ T8 w 2536"/>
                              <a:gd name="T10" fmla="+- 0 5050 5046"/>
                              <a:gd name="T11" fmla="*/ 5050 h 572"/>
                              <a:gd name="T12" fmla="+- 0 9347 9332"/>
                              <a:gd name="T13" fmla="*/ T12 w 2536"/>
                              <a:gd name="T14" fmla="+- 0 5060 5046"/>
                              <a:gd name="T15" fmla="*/ 5060 h 572"/>
                              <a:gd name="T16" fmla="+- 0 9336 9332"/>
                              <a:gd name="T17" fmla="*/ T16 w 2536"/>
                              <a:gd name="T18" fmla="+- 0 5076 5046"/>
                              <a:gd name="T19" fmla="*/ 5076 h 572"/>
                              <a:gd name="T20" fmla="+- 0 9332 9332"/>
                              <a:gd name="T21" fmla="*/ T20 w 2536"/>
                              <a:gd name="T22" fmla="+- 0 5096 5046"/>
                              <a:gd name="T23" fmla="*/ 5096 h 572"/>
                              <a:gd name="T24" fmla="+- 0 9332 9332"/>
                              <a:gd name="T25" fmla="*/ T24 w 2536"/>
                              <a:gd name="T26" fmla="+- 0 5567 5046"/>
                              <a:gd name="T27" fmla="*/ 5567 h 572"/>
                              <a:gd name="T28" fmla="+- 0 9336 9332"/>
                              <a:gd name="T29" fmla="*/ T28 w 2536"/>
                              <a:gd name="T30" fmla="+- 0 5587 5046"/>
                              <a:gd name="T31" fmla="*/ 5587 h 572"/>
                              <a:gd name="T32" fmla="+- 0 9347 9332"/>
                              <a:gd name="T33" fmla="*/ T32 w 2536"/>
                              <a:gd name="T34" fmla="+- 0 5603 5046"/>
                              <a:gd name="T35" fmla="*/ 5603 h 572"/>
                              <a:gd name="T36" fmla="+- 0 9363 9332"/>
                              <a:gd name="T37" fmla="*/ T36 w 2536"/>
                              <a:gd name="T38" fmla="+- 0 5614 5046"/>
                              <a:gd name="T39" fmla="*/ 5614 h 572"/>
                              <a:gd name="T40" fmla="+- 0 9383 9332"/>
                              <a:gd name="T41" fmla="*/ T40 w 2536"/>
                              <a:gd name="T42" fmla="+- 0 5617 5046"/>
                              <a:gd name="T43" fmla="*/ 5617 h 572"/>
                              <a:gd name="T44" fmla="+- 0 11817 9332"/>
                              <a:gd name="T45" fmla="*/ T44 w 2536"/>
                              <a:gd name="T46" fmla="+- 0 5617 5046"/>
                              <a:gd name="T47" fmla="*/ 5617 h 572"/>
                              <a:gd name="T48" fmla="+- 0 11837 9332"/>
                              <a:gd name="T49" fmla="*/ T48 w 2536"/>
                              <a:gd name="T50" fmla="+- 0 5614 5046"/>
                              <a:gd name="T51" fmla="*/ 5614 h 572"/>
                              <a:gd name="T52" fmla="+- 0 11853 9332"/>
                              <a:gd name="T53" fmla="*/ T52 w 2536"/>
                              <a:gd name="T54" fmla="+- 0 5603 5046"/>
                              <a:gd name="T55" fmla="*/ 5603 h 572"/>
                              <a:gd name="T56" fmla="+- 0 11864 9332"/>
                              <a:gd name="T57" fmla="*/ T56 w 2536"/>
                              <a:gd name="T58" fmla="+- 0 5587 5046"/>
                              <a:gd name="T59" fmla="*/ 5587 h 572"/>
                              <a:gd name="T60" fmla="+- 0 11868 9332"/>
                              <a:gd name="T61" fmla="*/ T60 w 2536"/>
                              <a:gd name="T62" fmla="+- 0 5567 5046"/>
                              <a:gd name="T63" fmla="*/ 5567 h 572"/>
                              <a:gd name="T64" fmla="+- 0 11868 9332"/>
                              <a:gd name="T65" fmla="*/ T64 w 2536"/>
                              <a:gd name="T66" fmla="+- 0 5096 5046"/>
                              <a:gd name="T67" fmla="*/ 5096 h 572"/>
                              <a:gd name="T68" fmla="+- 0 11864 9332"/>
                              <a:gd name="T69" fmla="*/ T68 w 2536"/>
                              <a:gd name="T70" fmla="+- 0 5076 5046"/>
                              <a:gd name="T71" fmla="*/ 5076 h 572"/>
                              <a:gd name="T72" fmla="+- 0 11853 9332"/>
                              <a:gd name="T73" fmla="*/ T72 w 2536"/>
                              <a:gd name="T74" fmla="+- 0 5060 5046"/>
                              <a:gd name="T75" fmla="*/ 5060 h 572"/>
                              <a:gd name="T76" fmla="+- 0 11837 9332"/>
                              <a:gd name="T77" fmla="*/ T76 w 2536"/>
                              <a:gd name="T78" fmla="+- 0 5050 5046"/>
                              <a:gd name="T79" fmla="*/ 5050 h 572"/>
                              <a:gd name="T80" fmla="+- 0 11817 9332"/>
                              <a:gd name="T81" fmla="*/ T80 w 2536"/>
                              <a:gd name="T82" fmla="+- 0 5046 5046"/>
                              <a:gd name="T83" fmla="*/ 5046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572">
                                <a:moveTo>
                                  <a:pt x="2485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521"/>
                                </a:lnTo>
                                <a:lnTo>
                                  <a:pt x="4" y="541"/>
                                </a:lnTo>
                                <a:lnTo>
                                  <a:pt x="15" y="557"/>
                                </a:lnTo>
                                <a:lnTo>
                                  <a:pt x="31" y="568"/>
                                </a:lnTo>
                                <a:lnTo>
                                  <a:pt x="51" y="571"/>
                                </a:lnTo>
                                <a:lnTo>
                                  <a:pt x="2485" y="571"/>
                                </a:lnTo>
                                <a:lnTo>
                                  <a:pt x="2505" y="568"/>
                                </a:lnTo>
                                <a:lnTo>
                                  <a:pt x="2521" y="557"/>
                                </a:lnTo>
                                <a:lnTo>
                                  <a:pt x="2532" y="541"/>
                                </a:lnTo>
                                <a:lnTo>
                                  <a:pt x="2536" y="521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0"/>
                                </a:lnTo>
                                <a:lnTo>
                                  <a:pt x="2521" y="14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512"/>
                        <wps:cNvSpPr>
                          <a:spLocks/>
                        </wps:cNvSpPr>
                        <wps:spPr bwMode="auto">
                          <a:xfrm>
                            <a:off x="9332" y="5045"/>
                            <a:ext cx="2536" cy="572"/>
                          </a:xfrm>
                          <a:custGeom>
                            <a:avLst/>
                            <a:gdLst>
                              <a:gd name="T0" fmla="+- 0 9332 9332"/>
                              <a:gd name="T1" fmla="*/ T0 w 2536"/>
                              <a:gd name="T2" fmla="+- 0 5567 5046"/>
                              <a:gd name="T3" fmla="*/ 5567 h 572"/>
                              <a:gd name="T4" fmla="+- 0 9336 9332"/>
                              <a:gd name="T5" fmla="*/ T4 w 2536"/>
                              <a:gd name="T6" fmla="+- 0 5587 5046"/>
                              <a:gd name="T7" fmla="*/ 5587 h 572"/>
                              <a:gd name="T8" fmla="+- 0 9347 9332"/>
                              <a:gd name="T9" fmla="*/ T8 w 2536"/>
                              <a:gd name="T10" fmla="+- 0 5603 5046"/>
                              <a:gd name="T11" fmla="*/ 5603 h 572"/>
                              <a:gd name="T12" fmla="+- 0 9363 9332"/>
                              <a:gd name="T13" fmla="*/ T12 w 2536"/>
                              <a:gd name="T14" fmla="+- 0 5614 5046"/>
                              <a:gd name="T15" fmla="*/ 5614 h 572"/>
                              <a:gd name="T16" fmla="+- 0 9383 9332"/>
                              <a:gd name="T17" fmla="*/ T16 w 2536"/>
                              <a:gd name="T18" fmla="+- 0 5617 5046"/>
                              <a:gd name="T19" fmla="*/ 5617 h 572"/>
                              <a:gd name="T20" fmla="+- 0 11817 9332"/>
                              <a:gd name="T21" fmla="*/ T20 w 2536"/>
                              <a:gd name="T22" fmla="+- 0 5617 5046"/>
                              <a:gd name="T23" fmla="*/ 5617 h 572"/>
                              <a:gd name="T24" fmla="+- 0 11837 9332"/>
                              <a:gd name="T25" fmla="*/ T24 w 2536"/>
                              <a:gd name="T26" fmla="+- 0 5614 5046"/>
                              <a:gd name="T27" fmla="*/ 5614 h 572"/>
                              <a:gd name="T28" fmla="+- 0 11853 9332"/>
                              <a:gd name="T29" fmla="*/ T28 w 2536"/>
                              <a:gd name="T30" fmla="+- 0 5603 5046"/>
                              <a:gd name="T31" fmla="*/ 5603 h 572"/>
                              <a:gd name="T32" fmla="+- 0 11864 9332"/>
                              <a:gd name="T33" fmla="*/ T32 w 2536"/>
                              <a:gd name="T34" fmla="+- 0 5587 5046"/>
                              <a:gd name="T35" fmla="*/ 5587 h 572"/>
                              <a:gd name="T36" fmla="+- 0 11868 9332"/>
                              <a:gd name="T37" fmla="*/ T36 w 2536"/>
                              <a:gd name="T38" fmla="+- 0 5567 5046"/>
                              <a:gd name="T39" fmla="*/ 5567 h 572"/>
                              <a:gd name="T40" fmla="+- 0 11868 9332"/>
                              <a:gd name="T41" fmla="*/ T40 w 2536"/>
                              <a:gd name="T42" fmla="+- 0 5096 5046"/>
                              <a:gd name="T43" fmla="*/ 5096 h 572"/>
                              <a:gd name="T44" fmla="+- 0 11864 9332"/>
                              <a:gd name="T45" fmla="*/ T44 w 2536"/>
                              <a:gd name="T46" fmla="+- 0 5076 5046"/>
                              <a:gd name="T47" fmla="*/ 5076 h 572"/>
                              <a:gd name="T48" fmla="+- 0 11853 9332"/>
                              <a:gd name="T49" fmla="*/ T48 w 2536"/>
                              <a:gd name="T50" fmla="+- 0 5060 5046"/>
                              <a:gd name="T51" fmla="*/ 5060 h 572"/>
                              <a:gd name="T52" fmla="+- 0 11837 9332"/>
                              <a:gd name="T53" fmla="*/ T52 w 2536"/>
                              <a:gd name="T54" fmla="+- 0 5050 5046"/>
                              <a:gd name="T55" fmla="*/ 5050 h 572"/>
                              <a:gd name="T56" fmla="+- 0 11817 9332"/>
                              <a:gd name="T57" fmla="*/ T56 w 2536"/>
                              <a:gd name="T58" fmla="+- 0 5046 5046"/>
                              <a:gd name="T59" fmla="*/ 5046 h 572"/>
                              <a:gd name="T60" fmla="+- 0 9383 9332"/>
                              <a:gd name="T61" fmla="*/ T60 w 2536"/>
                              <a:gd name="T62" fmla="+- 0 5046 5046"/>
                              <a:gd name="T63" fmla="*/ 5046 h 572"/>
                              <a:gd name="T64" fmla="+- 0 9363 9332"/>
                              <a:gd name="T65" fmla="*/ T64 w 2536"/>
                              <a:gd name="T66" fmla="+- 0 5050 5046"/>
                              <a:gd name="T67" fmla="*/ 5050 h 572"/>
                              <a:gd name="T68" fmla="+- 0 9347 9332"/>
                              <a:gd name="T69" fmla="*/ T68 w 2536"/>
                              <a:gd name="T70" fmla="+- 0 5060 5046"/>
                              <a:gd name="T71" fmla="*/ 5060 h 572"/>
                              <a:gd name="T72" fmla="+- 0 9336 9332"/>
                              <a:gd name="T73" fmla="*/ T72 w 2536"/>
                              <a:gd name="T74" fmla="+- 0 5076 5046"/>
                              <a:gd name="T75" fmla="*/ 5076 h 572"/>
                              <a:gd name="T76" fmla="+- 0 9332 9332"/>
                              <a:gd name="T77" fmla="*/ T76 w 2536"/>
                              <a:gd name="T78" fmla="+- 0 5096 5046"/>
                              <a:gd name="T79" fmla="*/ 5096 h 572"/>
                              <a:gd name="T80" fmla="+- 0 9332 9332"/>
                              <a:gd name="T81" fmla="*/ T80 w 2536"/>
                              <a:gd name="T82" fmla="+- 0 5567 5046"/>
                              <a:gd name="T83" fmla="*/ 5567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572">
                                <a:moveTo>
                                  <a:pt x="0" y="521"/>
                                </a:moveTo>
                                <a:lnTo>
                                  <a:pt x="4" y="541"/>
                                </a:lnTo>
                                <a:lnTo>
                                  <a:pt x="15" y="557"/>
                                </a:lnTo>
                                <a:lnTo>
                                  <a:pt x="31" y="568"/>
                                </a:lnTo>
                                <a:lnTo>
                                  <a:pt x="51" y="571"/>
                                </a:lnTo>
                                <a:lnTo>
                                  <a:pt x="2485" y="571"/>
                                </a:lnTo>
                                <a:lnTo>
                                  <a:pt x="2505" y="568"/>
                                </a:lnTo>
                                <a:lnTo>
                                  <a:pt x="2521" y="557"/>
                                </a:lnTo>
                                <a:lnTo>
                                  <a:pt x="2532" y="541"/>
                                </a:lnTo>
                                <a:lnTo>
                                  <a:pt x="2536" y="521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0"/>
                                </a:lnTo>
                                <a:lnTo>
                                  <a:pt x="2521" y="14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5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C75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9332" y="6480"/>
                            <a:ext cx="0" cy="132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AutoShape 510"/>
                        <wps:cNvSpPr>
                          <a:spLocks/>
                        </wps:cNvSpPr>
                        <wps:spPr bwMode="auto">
                          <a:xfrm>
                            <a:off x="4026" y="6380"/>
                            <a:ext cx="6" cy="233"/>
                          </a:xfrm>
                          <a:custGeom>
                            <a:avLst/>
                            <a:gdLst>
                              <a:gd name="T0" fmla="+- 0 4026 4026"/>
                              <a:gd name="T1" fmla="*/ T0 w 6"/>
                              <a:gd name="T2" fmla="+- 0 6613 6380"/>
                              <a:gd name="T3" fmla="*/ 6613 h 233"/>
                              <a:gd name="T4" fmla="+- 0 4030 4026"/>
                              <a:gd name="T5" fmla="*/ T4 w 6"/>
                              <a:gd name="T6" fmla="+- 0 6609 6380"/>
                              <a:gd name="T7" fmla="*/ 6609 h 233"/>
                              <a:gd name="T8" fmla="+- 0 4032 4026"/>
                              <a:gd name="T9" fmla="*/ T8 w 6"/>
                              <a:gd name="T10" fmla="+- 0 6606 6380"/>
                              <a:gd name="T11" fmla="*/ 6606 h 233"/>
                              <a:gd name="T12" fmla="+- 0 4032 4026"/>
                              <a:gd name="T13" fmla="*/ T12 w 6"/>
                              <a:gd name="T14" fmla="+- 0 6387 6380"/>
                              <a:gd name="T15" fmla="*/ 6387 h 233"/>
                              <a:gd name="T16" fmla="+- 0 4032 4026"/>
                              <a:gd name="T17" fmla="*/ T16 w 6"/>
                              <a:gd name="T18" fmla="+- 0 6384 6380"/>
                              <a:gd name="T19" fmla="*/ 6384 h 233"/>
                              <a:gd name="T20" fmla="+- 0 4028 4026"/>
                              <a:gd name="T21" fmla="*/ T20 w 6"/>
                              <a:gd name="T22" fmla="+- 0 6380 6380"/>
                              <a:gd name="T23" fmla="*/ 6380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" h="233">
                                <a:moveTo>
                                  <a:pt x="0" y="233"/>
                                </a:moveTo>
                                <a:lnTo>
                                  <a:pt x="4" y="229"/>
                                </a:lnTo>
                                <a:moveTo>
                                  <a:pt x="6" y="226"/>
                                </a:moveTo>
                                <a:lnTo>
                                  <a:pt x="6" y="7"/>
                                </a:lnTo>
                                <a:moveTo>
                                  <a:pt x="6" y="4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AutoShape 509"/>
                        <wps:cNvSpPr>
                          <a:spLocks/>
                        </wps:cNvSpPr>
                        <wps:spPr bwMode="auto">
                          <a:xfrm>
                            <a:off x="4026" y="6380"/>
                            <a:ext cx="6" cy="233"/>
                          </a:xfrm>
                          <a:custGeom>
                            <a:avLst/>
                            <a:gdLst>
                              <a:gd name="T0" fmla="+- 0 4026 4026"/>
                              <a:gd name="T1" fmla="*/ T0 w 6"/>
                              <a:gd name="T2" fmla="+- 0 6613 6380"/>
                              <a:gd name="T3" fmla="*/ 6613 h 233"/>
                              <a:gd name="T4" fmla="+- 0 4030 4026"/>
                              <a:gd name="T5" fmla="*/ T4 w 6"/>
                              <a:gd name="T6" fmla="+- 0 6609 6380"/>
                              <a:gd name="T7" fmla="*/ 6609 h 233"/>
                              <a:gd name="T8" fmla="+- 0 4032 4026"/>
                              <a:gd name="T9" fmla="*/ T8 w 6"/>
                              <a:gd name="T10" fmla="+- 0 6606 6380"/>
                              <a:gd name="T11" fmla="*/ 6606 h 233"/>
                              <a:gd name="T12" fmla="+- 0 4032 4026"/>
                              <a:gd name="T13" fmla="*/ T12 w 6"/>
                              <a:gd name="T14" fmla="+- 0 6387 6380"/>
                              <a:gd name="T15" fmla="*/ 6387 h 233"/>
                              <a:gd name="T16" fmla="+- 0 4032 4026"/>
                              <a:gd name="T17" fmla="*/ T16 w 6"/>
                              <a:gd name="T18" fmla="+- 0 6384 6380"/>
                              <a:gd name="T19" fmla="*/ 6384 h 233"/>
                              <a:gd name="T20" fmla="+- 0 4028 4026"/>
                              <a:gd name="T21" fmla="*/ T20 w 6"/>
                              <a:gd name="T22" fmla="+- 0 6380 6380"/>
                              <a:gd name="T23" fmla="*/ 6380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" h="233">
                                <a:moveTo>
                                  <a:pt x="0" y="233"/>
                                </a:moveTo>
                                <a:lnTo>
                                  <a:pt x="4" y="229"/>
                                </a:lnTo>
                                <a:moveTo>
                                  <a:pt x="6" y="226"/>
                                </a:moveTo>
                                <a:lnTo>
                                  <a:pt x="6" y="7"/>
                                </a:lnTo>
                                <a:moveTo>
                                  <a:pt x="6" y="4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75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Line 508"/>
                        <wps:cNvCnPr>
                          <a:cxnSpLocks noChangeShapeType="1"/>
                        </wps:cNvCnPr>
                        <wps:spPr bwMode="auto">
                          <a:xfrm>
                            <a:off x="8888" y="66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Freeform 507"/>
                        <wps:cNvSpPr>
                          <a:spLocks/>
                        </wps:cNvSpPr>
                        <wps:spPr bwMode="auto">
                          <a:xfrm>
                            <a:off x="9332" y="6379"/>
                            <a:ext cx="2536" cy="408"/>
                          </a:xfrm>
                          <a:custGeom>
                            <a:avLst/>
                            <a:gdLst>
                              <a:gd name="T0" fmla="+- 0 11817 9332"/>
                              <a:gd name="T1" fmla="*/ T0 w 2536"/>
                              <a:gd name="T2" fmla="+- 0 6379 6379"/>
                              <a:gd name="T3" fmla="*/ 6379 h 408"/>
                              <a:gd name="T4" fmla="+- 0 9383 9332"/>
                              <a:gd name="T5" fmla="*/ T4 w 2536"/>
                              <a:gd name="T6" fmla="+- 0 6379 6379"/>
                              <a:gd name="T7" fmla="*/ 6379 h 408"/>
                              <a:gd name="T8" fmla="+- 0 9363 9332"/>
                              <a:gd name="T9" fmla="*/ T8 w 2536"/>
                              <a:gd name="T10" fmla="+- 0 6383 6379"/>
                              <a:gd name="T11" fmla="*/ 6383 h 408"/>
                              <a:gd name="T12" fmla="+- 0 9347 9332"/>
                              <a:gd name="T13" fmla="*/ T12 w 2536"/>
                              <a:gd name="T14" fmla="+- 0 6394 6379"/>
                              <a:gd name="T15" fmla="*/ 6394 h 408"/>
                              <a:gd name="T16" fmla="+- 0 9336 9332"/>
                              <a:gd name="T17" fmla="*/ T16 w 2536"/>
                              <a:gd name="T18" fmla="+- 0 6410 6379"/>
                              <a:gd name="T19" fmla="*/ 6410 h 408"/>
                              <a:gd name="T20" fmla="+- 0 9332 9332"/>
                              <a:gd name="T21" fmla="*/ T20 w 2536"/>
                              <a:gd name="T22" fmla="+- 0 6430 6379"/>
                              <a:gd name="T23" fmla="*/ 6430 h 408"/>
                              <a:gd name="T24" fmla="+- 0 9332 9332"/>
                              <a:gd name="T25" fmla="*/ T24 w 2536"/>
                              <a:gd name="T26" fmla="+- 0 6737 6379"/>
                              <a:gd name="T27" fmla="*/ 6737 h 408"/>
                              <a:gd name="T28" fmla="+- 0 9336 9332"/>
                              <a:gd name="T29" fmla="*/ T28 w 2536"/>
                              <a:gd name="T30" fmla="+- 0 6757 6379"/>
                              <a:gd name="T31" fmla="*/ 6757 h 408"/>
                              <a:gd name="T32" fmla="+- 0 9347 9332"/>
                              <a:gd name="T33" fmla="*/ T32 w 2536"/>
                              <a:gd name="T34" fmla="+- 0 6773 6379"/>
                              <a:gd name="T35" fmla="*/ 6773 h 408"/>
                              <a:gd name="T36" fmla="+- 0 9363 9332"/>
                              <a:gd name="T37" fmla="*/ T36 w 2536"/>
                              <a:gd name="T38" fmla="+- 0 6783 6379"/>
                              <a:gd name="T39" fmla="*/ 6783 h 408"/>
                              <a:gd name="T40" fmla="+- 0 9383 9332"/>
                              <a:gd name="T41" fmla="*/ T40 w 2536"/>
                              <a:gd name="T42" fmla="+- 0 6787 6379"/>
                              <a:gd name="T43" fmla="*/ 6787 h 408"/>
                              <a:gd name="T44" fmla="+- 0 11817 9332"/>
                              <a:gd name="T45" fmla="*/ T44 w 2536"/>
                              <a:gd name="T46" fmla="+- 0 6787 6379"/>
                              <a:gd name="T47" fmla="*/ 6787 h 408"/>
                              <a:gd name="T48" fmla="+- 0 11837 9332"/>
                              <a:gd name="T49" fmla="*/ T48 w 2536"/>
                              <a:gd name="T50" fmla="+- 0 6783 6379"/>
                              <a:gd name="T51" fmla="*/ 6783 h 408"/>
                              <a:gd name="T52" fmla="+- 0 11853 9332"/>
                              <a:gd name="T53" fmla="*/ T52 w 2536"/>
                              <a:gd name="T54" fmla="+- 0 6773 6379"/>
                              <a:gd name="T55" fmla="*/ 6773 h 408"/>
                              <a:gd name="T56" fmla="+- 0 11864 9332"/>
                              <a:gd name="T57" fmla="*/ T56 w 2536"/>
                              <a:gd name="T58" fmla="+- 0 6757 6379"/>
                              <a:gd name="T59" fmla="*/ 6757 h 408"/>
                              <a:gd name="T60" fmla="+- 0 11868 9332"/>
                              <a:gd name="T61" fmla="*/ T60 w 2536"/>
                              <a:gd name="T62" fmla="+- 0 6737 6379"/>
                              <a:gd name="T63" fmla="*/ 6737 h 408"/>
                              <a:gd name="T64" fmla="+- 0 11868 9332"/>
                              <a:gd name="T65" fmla="*/ T64 w 2536"/>
                              <a:gd name="T66" fmla="+- 0 6430 6379"/>
                              <a:gd name="T67" fmla="*/ 6430 h 408"/>
                              <a:gd name="T68" fmla="+- 0 11864 9332"/>
                              <a:gd name="T69" fmla="*/ T68 w 2536"/>
                              <a:gd name="T70" fmla="+- 0 6410 6379"/>
                              <a:gd name="T71" fmla="*/ 6410 h 408"/>
                              <a:gd name="T72" fmla="+- 0 11853 9332"/>
                              <a:gd name="T73" fmla="*/ T72 w 2536"/>
                              <a:gd name="T74" fmla="+- 0 6394 6379"/>
                              <a:gd name="T75" fmla="*/ 6394 h 408"/>
                              <a:gd name="T76" fmla="+- 0 11837 9332"/>
                              <a:gd name="T77" fmla="*/ T76 w 2536"/>
                              <a:gd name="T78" fmla="+- 0 6383 6379"/>
                              <a:gd name="T79" fmla="*/ 6383 h 408"/>
                              <a:gd name="T80" fmla="+- 0 11817 9332"/>
                              <a:gd name="T81" fmla="*/ T80 w 2536"/>
                              <a:gd name="T82" fmla="+- 0 6379 6379"/>
                              <a:gd name="T83" fmla="*/ 6379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408">
                                <a:moveTo>
                                  <a:pt x="2485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0" y="358"/>
                                </a:lnTo>
                                <a:lnTo>
                                  <a:pt x="4" y="378"/>
                                </a:lnTo>
                                <a:lnTo>
                                  <a:pt x="15" y="394"/>
                                </a:lnTo>
                                <a:lnTo>
                                  <a:pt x="31" y="404"/>
                                </a:lnTo>
                                <a:lnTo>
                                  <a:pt x="51" y="408"/>
                                </a:lnTo>
                                <a:lnTo>
                                  <a:pt x="2485" y="408"/>
                                </a:lnTo>
                                <a:lnTo>
                                  <a:pt x="2505" y="404"/>
                                </a:lnTo>
                                <a:lnTo>
                                  <a:pt x="2521" y="394"/>
                                </a:lnTo>
                                <a:lnTo>
                                  <a:pt x="2532" y="378"/>
                                </a:lnTo>
                                <a:lnTo>
                                  <a:pt x="2536" y="358"/>
                                </a:lnTo>
                                <a:lnTo>
                                  <a:pt x="2536" y="51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506"/>
                        <wps:cNvSpPr>
                          <a:spLocks/>
                        </wps:cNvSpPr>
                        <wps:spPr bwMode="auto">
                          <a:xfrm>
                            <a:off x="9332" y="6379"/>
                            <a:ext cx="2536" cy="408"/>
                          </a:xfrm>
                          <a:custGeom>
                            <a:avLst/>
                            <a:gdLst>
                              <a:gd name="T0" fmla="+- 0 9332 9332"/>
                              <a:gd name="T1" fmla="*/ T0 w 2536"/>
                              <a:gd name="T2" fmla="+- 0 6737 6379"/>
                              <a:gd name="T3" fmla="*/ 6737 h 408"/>
                              <a:gd name="T4" fmla="+- 0 9336 9332"/>
                              <a:gd name="T5" fmla="*/ T4 w 2536"/>
                              <a:gd name="T6" fmla="+- 0 6757 6379"/>
                              <a:gd name="T7" fmla="*/ 6757 h 408"/>
                              <a:gd name="T8" fmla="+- 0 9347 9332"/>
                              <a:gd name="T9" fmla="*/ T8 w 2536"/>
                              <a:gd name="T10" fmla="+- 0 6773 6379"/>
                              <a:gd name="T11" fmla="*/ 6773 h 408"/>
                              <a:gd name="T12" fmla="+- 0 9363 9332"/>
                              <a:gd name="T13" fmla="*/ T12 w 2536"/>
                              <a:gd name="T14" fmla="+- 0 6783 6379"/>
                              <a:gd name="T15" fmla="*/ 6783 h 408"/>
                              <a:gd name="T16" fmla="+- 0 9383 9332"/>
                              <a:gd name="T17" fmla="*/ T16 w 2536"/>
                              <a:gd name="T18" fmla="+- 0 6787 6379"/>
                              <a:gd name="T19" fmla="*/ 6787 h 408"/>
                              <a:gd name="T20" fmla="+- 0 11817 9332"/>
                              <a:gd name="T21" fmla="*/ T20 w 2536"/>
                              <a:gd name="T22" fmla="+- 0 6787 6379"/>
                              <a:gd name="T23" fmla="*/ 6787 h 408"/>
                              <a:gd name="T24" fmla="+- 0 11837 9332"/>
                              <a:gd name="T25" fmla="*/ T24 w 2536"/>
                              <a:gd name="T26" fmla="+- 0 6783 6379"/>
                              <a:gd name="T27" fmla="*/ 6783 h 408"/>
                              <a:gd name="T28" fmla="+- 0 11853 9332"/>
                              <a:gd name="T29" fmla="*/ T28 w 2536"/>
                              <a:gd name="T30" fmla="+- 0 6773 6379"/>
                              <a:gd name="T31" fmla="*/ 6773 h 408"/>
                              <a:gd name="T32" fmla="+- 0 11864 9332"/>
                              <a:gd name="T33" fmla="*/ T32 w 2536"/>
                              <a:gd name="T34" fmla="+- 0 6757 6379"/>
                              <a:gd name="T35" fmla="*/ 6757 h 408"/>
                              <a:gd name="T36" fmla="+- 0 11868 9332"/>
                              <a:gd name="T37" fmla="*/ T36 w 2536"/>
                              <a:gd name="T38" fmla="+- 0 6737 6379"/>
                              <a:gd name="T39" fmla="*/ 6737 h 408"/>
                              <a:gd name="T40" fmla="+- 0 11868 9332"/>
                              <a:gd name="T41" fmla="*/ T40 w 2536"/>
                              <a:gd name="T42" fmla="+- 0 6430 6379"/>
                              <a:gd name="T43" fmla="*/ 6430 h 408"/>
                              <a:gd name="T44" fmla="+- 0 11864 9332"/>
                              <a:gd name="T45" fmla="*/ T44 w 2536"/>
                              <a:gd name="T46" fmla="+- 0 6410 6379"/>
                              <a:gd name="T47" fmla="*/ 6410 h 408"/>
                              <a:gd name="T48" fmla="+- 0 11853 9332"/>
                              <a:gd name="T49" fmla="*/ T48 w 2536"/>
                              <a:gd name="T50" fmla="+- 0 6394 6379"/>
                              <a:gd name="T51" fmla="*/ 6394 h 408"/>
                              <a:gd name="T52" fmla="+- 0 11837 9332"/>
                              <a:gd name="T53" fmla="*/ T52 w 2536"/>
                              <a:gd name="T54" fmla="+- 0 6383 6379"/>
                              <a:gd name="T55" fmla="*/ 6383 h 408"/>
                              <a:gd name="T56" fmla="+- 0 11817 9332"/>
                              <a:gd name="T57" fmla="*/ T56 w 2536"/>
                              <a:gd name="T58" fmla="+- 0 6379 6379"/>
                              <a:gd name="T59" fmla="*/ 6379 h 408"/>
                              <a:gd name="T60" fmla="+- 0 9383 9332"/>
                              <a:gd name="T61" fmla="*/ T60 w 2536"/>
                              <a:gd name="T62" fmla="+- 0 6379 6379"/>
                              <a:gd name="T63" fmla="*/ 6379 h 408"/>
                              <a:gd name="T64" fmla="+- 0 9363 9332"/>
                              <a:gd name="T65" fmla="*/ T64 w 2536"/>
                              <a:gd name="T66" fmla="+- 0 6383 6379"/>
                              <a:gd name="T67" fmla="*/ 6383 h 408"/>
                              <a:gd name="T68" fmla="+- 0 9347 9332"/>
                              <a:gd name="T69" fmla="*/ T68 w 2536"/>
                              <a:gd name="T70" fmla="+- 0 6394 6379"/>
                              <a:gd name="T71" fmla="*/ 6394 h 408"/>
                              <a:gd name="T72" fmla="+- 0 9336 9332"/>
                              <a:gd name="T73" fmla="*/ T72 w 2536"/>
                              <a:gd name="T74" fmla="+- 0 6410 6379"/>
                              <a:gd name="T75" fmla="*/ 6410 h 408"/>
                              <a:gd name="T76" fmla="+- 0 9332 9332"/>
                              <a:gd name="T77" fmla="*/ T76 w 2536"/>
                              <a:gd name="T78" fmla="+- 0 6430 6379"/>
                              <a:gd name="T79" fmla="*/ 6430 h 408"/>
                              <a:gd name="T80" fmla="+- 0 9332 9332"/>
                              <a:gd name="T81" fmla="*/ T80 w 2536"/>
                              <a:gd name="T82" fmla="+- 0 6737 6379"/>
                              <a:gd name="T83" fmla="*/ 6737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408">
                                <a:moveTo>
                                  <a:pt x="0" y="358"/>
                                </a:moveTo>
                                <a:lnTo>
                                  <a:pt x="4" y="378"/>
                                </a:lnTo>
                                <a:lnTo>
                                  <a:pt x="15" y="394"/>
                                </a:lnTo>
                                <a:lnTo>
                                  <a:pt x="31" y="404"/>
                                </a:lnTo>
                                <a:lnTo>
                                  <a:pt x="51" y="408"/>
                                </a:lnTo>
                                <a:lnTo>
                                  <a:pt x="2485" y="408"/>
                                </a:lnTo>
                                <a:lnTo>
                                  <a:pt x="2505" y="404"/>
                                </a:lnTo>
                                <a:lnTo>
                                  <a:pt x="2521" y="394"/>
                                </a:lnTo>
                                <a:lnTo>
                                  <a:pt x="2532" y="378"/>
                                </a:lnTo>
                                <a:lnTo>
                                  <a:pt x="2536" y="358"/>
                                </a:lnTo>
                                <a:lnTo>
                                  <a:pt x="2536" y="51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0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AutoShape 505"/>
                        <wps:cNvSpPr>
                          <a:spLocks/>
                        </wps:cNvSpPr>
                        <wps:spPr bwMode="auto">
                          <a:xfrm>
                            <a:off x="4032" y="6611"/>
                            <a:ext cx="5300" cy="297"/>
                          </a:xfrm>
                          <a:custGeom>
                            <a:avLst/>
                            <a:gdLst>
                              <a:gd name="T0" fmla="+- 0 9332 4032"/>
                              <a:gd name="T1" fmla="*/ T0 w 5300"/>
                              <a:gd name="T2" fmla="+- 0 6909 6612"/>
                              <a:gd name="T3" fmla="*/ 6909 h 297"/>
                              <a:gd name="T4" fmla="+- 0 8888 4032"/>
                              <a:gd name="T5" fmla="*/ T4 w 5300"/>
                              <a:gd name="T6" fmla="+- 0 6612 6612"/>
                              <a:gd name="T7" fmla="*/ 6612 h 297"/>
                              <a:gd name="T8" fmla="+- 0 8888 4032"/>
                              <a:gd name="T9" fmla="*/ T8 w 5300"/>
                              <a:gd name="T10" fmla="+- 0 6612 6612"/>
                              <a:gd name="T11" fmla="*/ 6612 h 297"/>
                              <a:gd name="T12" fmla="+- 0 4032 4032"/>
                              <a:gd name="T13" fmla="*/ T12 w 5300"/>
                              <a:gd name="T14" fmla="+- 0 6612 6612"/>
                              <a:gd name="T15" fmla="*/ 6612 h 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300" h="297">
                                <a:moveTo>
                                  <a:pt x="5300" y="297"/>
                                </a:moveTo>
                                <a:lnTo>
                                  <a:pt x="4856" y="0"/>
                                </a:lnTo>
                                <a:moveTo>
                                  <a:pt x="48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751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504"/>
                        <wps:cNvSpPr>
                          <a:spLocks/>
                        </wps:cNvSpPr>
                        <wps:spPr bwMode="auto">
                          <a:xfrm>
                            <a:off x="9332" y="6807"/>
                            <a:ext cx="2536" cy="409"/>
                          </a:xfrm>
                          <a:custGeom>
                            <a:avLst/>
                            <a:gdLst>
                              <a:gd name="T0" fmla="+- 0 11817 9332"/>
                              <a:gd name="T1" fmla="*/ T0 w 2536"/>
                              <a:gd name="T2" fmla="+- 0 6807 6807"/>
                              <a:gd name="T3" fmla="*/ 6807 h 409"/>
                              <a:gd name="T4" fmla="+- 0 9383 9332"/>
                              <a:gd name="T5" fmla="*/ T4 w 2536"/>
                              <a:gd name="T6" fmla="+- 0 6807 6807"/>
                              <a:gd name="T7" fmla="*/ 6807 h 409"/>
                              <a:gd name="T8" fmla="+- 0 9363 9332"/>
                              <a:gd name="T9" fmla="*/ T8 w 2536"/>
                              <a:gd name="T10" fmla="+- 0 6811 6807"/>
                              <a:gd name="T11" fmla="*/ 6811 h 409"/>
                              <a:gd name="T12" fmla="+- 0 9347 9332"/>
                              <a:gd name="T13" fmla="*/ T12 w 2536"/>
                              <a:gd name="T14" fmla="+- 0 6822 6807"/>
                              <a:gd name="T15" fmla="*/ 6822 h 409"/>
                              <a:gd name="T16" fmla="+- 0 9336 9332"/>
                              <a:gd name="T17" fmla="*/ T16 w 2536"/>
                              <a:gd name="T18" fmla="+- 0 6838 6807"/>
                              <a:gd name="T19" fmla="*/ 6838 h 409"/>
                              <a:gd name="T20" fmla="+- 0 9332 9332"/>
                              <a:gd name="T21" fmla="*/ T20 w 2536"/>
                              <a:gd name="T22" fmla="+- 0 6858 6807"/>
                              <a:gd name="T23" fmla="*/ 6858 h 409"/>
                              <a:gd name="T24" fmla="+- 0 9332 9332"/>
                              <a:gd name="T25" fmla="*/ T24 w 2536"/>
                              <a:gd name="T26" fmla="+- 0 7165 6807"/>
                              <a:gd name="T27" fmla="*/ 7165 h 409"/>
                              <a:gd name="T28" fmla="+- 0 9336 9332"/>
                              <a:gd name="T29" fmla="*/ T28 w 2536"/>
                              <a:gd name="T30" fmla="+- 0 7185 6807"/>
                              <a:gd name="T31" fmla="*/ 7185 h 409"/>
                              <a:gd name="T32" fmla="+- 0 9347 9332"/>
                              <a:gd name="T33" fmla="*/ T32 w 2536"/>
                              <a:gd name="T34" fmla="+- 0 7201 6807"/>
                              <a:gd name="T35" fmla="*/ 7201 h 409"/>
                              <a:gd name="T36" fmla="+- 0 9363 9332"/>
                              <a:gd name="T37" fmla="*/ T36 w 2536"/>
                              <a:gd name="T38" fmla="+- 0 7212 6807"/>
                              <a:gd name="T39" fmla="*/ 7212 h 409"/>
                              <a:gd name="T40" fmla="+- 0 9383 9332"/>
                              <a:gd name="T41" fmla="*/ T40 w 2536"/>
                              <a:gd name="T42" fmla="+- 0 7216 6807"/>
                              <a:gd name="T43" fmla="*/ 7216 h 409"/>
                              <a:gd name="T44" fmla="+- 0 11817 9332"/>
                              <a:gd name="T45" fmla="*/ T44 w 2536"/>
                              <a:gd name="T46" fmla="+- 0 7216 6807"/>
                              <a:gd name="T47" fmla="*/ 7216 h 409"/>
                              <a:gd name="T48" fmla="+- 0 11837 9332"/>
                              <a:gd name="T49" fmla="*/ T48 w 2536"/>
                              <a:gd name="T50" fmla="+- 0 7212 6807"/>
                              <a:gd name="T51" fmla="*/ 7212 h 409"/>
                              <a:gd name="T52" fmla="+- 0 11853 9332"/>
                              <a:gd name="T53" fmla="*/ T52 w 2536"/>
                              <a:gd name="T54" fmla="+- 0 7201 6807"/>
                              <a:gd name="T55" fmla="*/ 7201 h 409"/>
                              <a:gd name="T56" fmla="+- 0 11864 9332"/>
                              <a:gd name="T57" fmla="*/ T56 w 2536"/>
                              <a:gd name="T58" fmla="+- 0 7185 6807"/>
                              <a:gd name="T59" fmla="*/ 7185 h 409"/>
                              <a:gd name="T60" fmla="+- 0 11868 9332"/>
                              <a:gd name="T61" fmla="*/ T60 w 2536"/>
                              <a:gd name="T62" fmla="+- 0 7165 6807"/>
                              <a:gd name="T63" fmla="*/ 7165 h 409"/>
                              <a:gd name="T64" fmla="+- 0 11868 9332"/>
                              <a:gd name="T65" fmla="*/ T64 w 2536"/>
                              <a:gd name="T66" fmla="+- 0 6858 6807"/>
                              <a:gd name="T67" fmla="*/ 6858 h 409"/>
                              <a:gd name="T68" fmla="+- 0 11864 9332"/>
                              <a:gd name="T69" fmla="*/ T68 w 2536"/>
                              <a:gd name="T70" fmla="+- 0 6838 6807"/>
                              <a:gd name="T71" fmla="*/ 6838 h 409"/>
                              <a:gd name="T72" fmla="+- 0 11853 9332"/>
                              <a:gd name="T73" fmla="*/ T72 w 2536"/>
                              <a:gd name="T74" fmla="+- 0 6822 6807"/>
                              <a:gd name="T75" fmla="*/ 6822 h 409"/>
                              <a:gd name="T76" fmla="+- 0 11837 9332"/>
                              <a:gd name="T77" fmla="*/ T76 w 2536"/>
                              <a:gd name="T78" fmla="+- 0 6811 6807"/>
                              <a:gd name="T79" fmla="*/ 6811 h 409"/>
                              <a:gd name="T80" fmla="+- 0 11817 9332"/>
                              <a:gd name="T81" fmla="*/ T80 w 2536"/>
                              <a:gd name="T82" fmla="+- 0 6807 6807"/>
                              <a:gd name="T83" fmla="*/ 6807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409">
                                <a:moveTo>
                                  <a:pt x="2485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0" y="358"/>
                                </a:lnTo>
                                <a:lnTo>
                                  <a:pt x="4" y="378"/>
                                </a:lnTo>
                                <a:lnTo>
                                  <a:pt x="15" y="394"/>
                                </a:lnTo>
                                <a:lnTo>
                                  <a:pt x="31" y="405"/>
                                </a:lnTo>
                                <a:lnTo>
                                  <a:pt x="51" y="409"/>
                                </a:lnTo>
                                <a:lnTo>
                                  <a:pt x="2485" y="409"/>
                                </a:lnTo>
                                <a:lnTo>
                                  <a:pt x="2505" y="405"/>
                                </a:lnTo>
                                <a:lnTo>
                                  <a:pt x="2521" y="394"/>
                                </a:lnTo>
                                <a:lnTo>
                                  <a:pt x="2532" y="378"/>
                                </a:lnTo>
                                <a:lnTo>
                                  <a:pt x="2536" y="358"/>
                                </a:lnTo>
                                <a:lnTo>
                                  <a:pt x="2536" y="51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503"/>
                        <wps:cNvSpPr>
                          <a:spLocks/>
                        </wps:cNvSpPr>
                        <wps:spPr bwMode="auto">
                          <a:xfrm>
                            <a:off x="9332" y="6807"/>
                            <a:ext cx="2536" cy="409"/>
                          </a:xfrm>
                          <a:custGeom>
                            <a:avLst/>
                            <a:gdLst>
                              <a:gd name="T0" fmla="+- 0 9332 9332"/>
                              <a:gd name="T1" fmla="*/ T0 w 2536"/>
                              <a:gd name="T2" fmla="+- 0 7165 6807"/>
                              <a:gd name="T3" fmla="*/ 7165 h 409"/>
                              <a:gd name="T4" fmla="+- 0 9336 9332"/>
                              <a:gd name="T5" fmla="*/ T4 w 2536"/>
                              <a:gd name="T6" fmla="+- 0 7185 6807"/>
                              <a:gd name="T7" fmla="*/ 7185 h 409"/>
                              <a:gd name="T8" fmla="+- 0 9347 9332"/>
                              <a:gd name="T9" fmla="*/ T8 w 2536"/>
                              <a:gd name="T10" fmla="+- 0 7201 6807"/>
                              <a:gd name="T11" fmla="*/ 7201 h 409"/>
                              <a:gd name="T12" fmla="+- 0 9363 9332"/>
                              <a:gd name="T13" fmla="*/ T12 w 2536"/>
                              <a:gd name="T14" fmla="+- 0 7212 6807"/>
                              <a:gd name="T15" fmla="*/ 7212 h 409"/>
                              <a:gd name="T16" fmla="+- 0 9383 9332"/>
                              <a:gd name="T17" fmla="*/ T16 w 2536"/>
                              <a:gd name="T18" fmla="+- 0 7216 6807"/>
                              <a:gd name="T19" fmla="*/ 7216 h 409"/>
                              <a:gd name="T20" fmla="+- 0 11817 9332"/>
                              <a:gd name="T21" fmla="*/ T20 w 2536"/>
                              <a:gd name="T22" fmla="+- 0 7216 6807"/>
                              <a:gd name="T23" fmla="*/ 7216 h 409"/>
                              <a:gd name="T24" fmla="+- 0 11837 9332"/>
                              <a:gd name="T25" fmla="*/ T24 w 2536"/>
                              <a:gd name="T26" fmla="+- 0 7212 6807"/>
                              <a:gd name="T27" fmla="*/ 7212 h 409"/>
                              <a:gd name="T28" fmla="+- 0 11853 9332"/>
                              <a:gd name="T29" fmla="*/ T28 w 2536"/>
                              <a:gd name="T30" fmla="+- 0 7201 6807"/>
                              <a:gd name="T31" fmla="*/ 7201 h 409"/>
                              <a:gd name="T32" fmla="+- 0 11864 9332"/>
                              <a:gd name="T33" fmla="*/ T32 w 2536"/>
                              <a:gd name="T34" fmla="+- 0 7185 6807"/>
                              <a:gd name="T35" fmla="*/ 7185 h 409"/>
                              <a:gd name="T36" fmla="+- 0 11868 9332"/>
                              <a:gd name="T37" fmla="*/ T36 w 2536"/>
                              <a:gd name="T38" fmla="+- 0 7165 6807"/>
                              <a:gd name="T39" fmla="*/ 7165 h 409"/>
                              <a:gd name="T40" fmla="+- 0 11868 9332"/>
                              <a:gd name="T41" fmla="*/ T40 w 2536"/>
                              <a:gd name="T42" fmla="+- 0 6858 6807"/>
                              <a:gd name="T43" fmla="*/ 6858 h 409"/>
                              <a:gd name="T44" fmla="+- 0 11864 9332"/>
                              <a:gd name="T45" fmla="*/ T44 w 2536"/>
                              <a:gd name="T46" fmla="+- 0 6838 6807"/>
                              <a:gd name="T47" fmla="*/ 6838 h 409"/>
                              <a:gd name="T48" fmla="+- 0 11853 9332"/>
                              <a:gd name="T49" fmla="*/ T48 w 2536"/>
                              <a:gd name="T50" fmla="+- 0 6822 6807"/>
                              <a:gd name="T51" fmla="*/ 6822 h 409"/>
                              <a:gd name="T52" fmla="+- 0 11837 9332"/>
                              <a:gd name="T53" fmla="*/ T52 w 2536"/>
                              <a:gd name="T54" fmla="+- 0 6811 6807"/>
                              <a:gd name="T55" fmla="*/ 6811 h 409"/>
                              <a:gd name="T56" fmla="+- 0 11817 9332"/>
                              <a:gd name="T57" fmla="*/ T56 w 2536"/>
                              <a:gd name="T58" fmla="+- 0 6807 6807"/>
                              <a:gd name="T59" fmla="*/ 6807 h 409"/>
                              <a:gd name="T60" fmla="+- 0 9383 9332"/>
                              <a:gd name="T61" fmla="*/ T60 w 2536"/>
                              <a:gd name="T62" fmla="+- 0 6807 6807"/>
                              <a:gd name="T63" fmla="*/ 6807 h 409"/>
                              <a:gd name="T64" fmla="+- 0 9363 9332"/>
                              <a:gd name="T65" fmla="*/ T64 w 2536"/>
                              <a:gd name="T66" fmla="+- 0 6811 6807"/>
                              <a:gd name="T67" fmla="*/ 6811 h 409"/>
                              <a:gd name="T68" fmla="+- 0 9347 9332"/>
                              <a:gd name="T69" fmla="*/ T68 w 2536"/>
                              <a:gd name="T70" fmla="+- 0 6822 6807"/>
                              <a:gd name="T71" fmla="*/ 6822 h 409"/>
                              <a:gd name="T72" fmla="+- 0 9336 9332"/>
                              <a:gd name="T73" fmla="*/ T72 w 2536"/>
                              <a:gd name="T74" fmla="+- 0 6838 6807"/>
                              <a:gd name="T75" fmla="*/ 6838 h 409"/>
                              <a:gd name="T76" fmla="+- 0 9332 9332"/>
                              <a:gd name="T77" fmla="*/ T76 w 2536"/>
                              <a:gd name="T78" fmla="+- 0 6858 6807"/>
                              <a:gd name="T79" fmla="*/ 6858 h 409"/>
                              <a:gd name="T80" fmla="+- 0 9332 9332"/>
                              <a:gd name="T81" fmla="*/ T80 w 2536"/>
                              <a:gd name="T82" fmla="+- 0 7165 6807"/>
                              <a:gd name="T83" fmla="*/ 7165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409">
                                <a:moveTo>
                                  <a:pt x="0" y="358"/>
                                </a:moveTo>
                                <a:lnTo>
                                  <a:pt x="4" y="378"/>
                                </a:lnTo>
                                <a:lnTo>
                                  <a:pt x="15" y="394"/>
                                </a:lnTo>
                                <a:lnTo>
                                  <a:pt x="31" y="405"/>
                                </a:lnTo>
                                <a:lnTo>
                                  <a:pt x="51" y="409"/>
                                </a:lnTo>
                                <a:lnTo>
                                  <a:pt x="2485" y="409"/>
                                </a:lnTo>
                                <a:lnTo>
                                  <a:pt x="2505" y="405"/>
                                </a:lnTo>
                                <a:lnTo>
                                  <a:pt x="2521" y="394"/>
                                </a:lnTo>
                                <a:lnTo>
                                  <a:pt x="2532" y="378"/>
                                </a:lnTo>
                                <a:lnTo>
                                  <a:pt x="2536" y="358"/>
                                </a:lnTo>
                                <a:lnTo>
                                  <a:pt x="2536" y="51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0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C75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E2676E" id="Group 502" o:spid="_x0000_s1026" style="position:absolute;margin-left:201.25pt;margin-top:66.7pt;width:394.1pt;height:708.85pt;z-index:-22920192;mso-position-horizontal-relative:page;mso-position-vertical-relative:page" coordorigin="4025,1334" coordsize="7882,14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">
                <v:rect id="Rectangle 521" o:spid="_x0000_s1027" style="position:absolute;left:8930;top:1334;width:2977;height:14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vbLsUA&#10;AADcAAAADwAAAGRycy9kb3ducmV2LnhtbESPwWrCQBCG70LfYZmCF9FNpZWaukoRBfWmKYi3ITtN&#10;gtnZkF019umdQ8Hj8M//zXyzRedqdaU2VJ4NvI0SUMS5txUXBn6y9fATVIjIFmvPZOBOARbzl94M&#10;U+tvvKfrIRZKIBxSNFDG2KRah7wkh2HkG2LJfn3rMMrYFtq2eBO4q/U4SSbaYcVyocSGliXl58PF&#10;CWV/dqf8fZXsBts1H6dZtuuaP2P6r933F6hIXXwu/7c31sDHWL4VGREBP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G9suxQAAANwAAAAPAAAAAAAAAAAAAAAAAJgCAABkcnMv&#10;ZG93bnJldi54bWxQSwUGAAAAAAQABAD1AAAAigMAAAAA&#10;" fillcolor="#f1f1f1" stroked="f"/>
                <v:line id="Line 520" o:spid="_x0000_s1028" style="position:absolute;visibility:visible;mso-wrap-style:square" from="9332,4389" to="9332,4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nipsMAAADcAAAADwAAAGRycy9kb3ducmV2LnhtbESPzWoCMRSF94LvEK7QjWimgqWORpGC&#10;4KKLqn2A6+Q6mXZyE5I4jm/fCEKXh/PzcVab3raioxAbxwpepwUI4srphmsF36fd5B1ETMgaW8ek&#10;4E4RNuvhYIWldjc+UHdMtcgjHEtUYFLypZSxMmQxTp0nzt7FBYspy1BLHfCWx20rZ0XxJi02nAkG&#10;PX0Yqn6PV5sh8fRZNNXWXxfm7Mc/d/MVOqPUy6jfLkEk6tN/+NneawXz2QIeZ/IRkO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3J4qbDAAAA3AAAAA8AAAAAAAAAAAAA&#10;AAAAoQIAAGRycy9kb3ducmV2LnhtbFBLBQYAAAAABAAEAPkAAACRAwAAAAA=&#10;" strokecolor="blue" strokeweight=".14pt">
                  <v:stroke dashstyle="1 1"/>
                </v:line>
                <v:shape id="AutoShape 519" o:spid="_x0000_s1029" style="position:absolute;left:4058;top:4289;width:7;height:233;visibility:visible;mso-wrap-style:square;v-text-anchor:top" coordsize="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Sn/cQA&#10;AADcAAAADwAAAGRycy9kb3ducmV2LnhtbERPTWvCQBC9C/6HZYReRDdWKzG6ShEELy1qBK9jdkyC&#10;2dmY3Wr013cPhR4f73uxak0l7tS40rKC0TACQZxZXXKu4JhuBjEI55E1VpZJwZMcrJbdzgITbR+8&#10;p/vB5yKEsEtQQeF9nUjpsoIMuqGtiQN3sY1BH2CTS93gI4SbSr5H0VQaLDk0FFjTuqDsevgxCib7&#10;eBrf1q+d6Z++X+fJ8Su9pTOl3nrt5xyEp9b/i//cW63gYxzmhzPh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Ep/3EAAAA3AAAAA8AAAAAAAAAAAAAAAAAmAIAAGRycy9k&#10;b3ducmV2LnhtbFBLBQYAAAAABAAEAPUAAACJAwAAAAA=&#10;" path="m,232r4,-4m6,226l6,5m6,3l2,e" filled="f" strokecolor="blue" strokeweight=".14pt">
                  <v:path arrowok="t" o:connecttype="custom" o:connectlocs="0,4522;4,4518;6,4516;6,4295;6,4293;2,4290" o:connectangles="0,0,0,0,0,0"/>
                </v:shape>
                <v:shape id="AutoShape 518" o:spid="_x0000_s1030" style="position:absolute;left:4058;top:4289;width:7;height:233;visibility:visible;mso-wrap-style:square;v-text-anchor:top" coordsize="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LL3MQA&#10;AADcAAAADwAAAGRycy9kb3ducmV2LnhtbESPQYvCMBSE7wv+h/AEL4umKitSjaKC0tPCqhdvj+bZ&#10;FpuXkqS1/nuzsLDHYWa+Ydbb3tSiI+crywqmkwQEcW51xYWC6+U4XoLwAVljbZkUvMjDdjP4WGOq&#10;7ZN/qDuHQkQI+xQVlCE0qZQ+L8mgn9iGOHp36wyGKF0htcNnhJtazpJkIQ1WHBdKbOhQUv44t0bB&#10;af/dnkJ2++yXXeaSWzvLq7tRajTsdysQgfrwH/5rZ1rB13wKv2fiEZCb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yy9zEAAAA3AAAAA8AAAAAAAAAAAAAAAAAmAIAAGRycy9k&#10;b3ducmV2LnhtbFBLBQYAAAAABAAEAPUAAACJAwAAAAA=&#10;" path="m,232r4,-4m6,226l6,5m6,3l2,e" filled="f" strokecolor="#c75100" strokeweight=".14pt">
                  <v:path arrowok="t" o:connecttype="custom" o:connectlocs="0,4522;4,4518;6,4516;6,4295;6,4293;2,4290" o:connectangles="0,0,0,0,0,0"/>
                </v:shape>
                <v:line id="Line 517" o:spid="_x0000_s1031" style="position:absolute;visibility:visible;mso-wrap-style:square" from="8888,4521" to="8888,4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TmCsQAAADcAAAADwAAAGRycy9kb3ducmV2LnhtbESPzWoCMRSF94LvEK7QjdRMLUqdGkUK&#10;BRdd1NEHuE5uJ9NObkISx/HtTaHQ5eH8fJz1drCd6CnE1rGCp1kBgrh2uuVGwen4/vgCIiZkjZ1j&#10;UnCjCNvNeLTGUrsrH6ivUiPyCMcSFZiUfCllrA1ZjDPnibP35YLFlGVopA54zeO2k/OiWEqLLWeC&#10;QU9vhuqf6mIzJB4/irbe+cvKnP30+2Y+Q2+UepgMu1cQiYb0H/5r77WCxfMcfs/k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tOYKxAAAANwAAAAPAAAAAAAAAAAA&#10;AAAAAKECAABkcnMvZG93bnJldi54bWxQSwUGAAAAAAQABAD5AAAAkgMAAAAA&#10;" strokecolor="blue" strokeweight=".14pt">
                  <v:stroke dashstyle="1 1"/>
                </v:line>
                <v:shape id="Freeform 516" o:spid="_x0000_s1032" style="position:absolute;left:9332;top:4288;width:2536;height:738;visibility:visible;mso-wrap-style:square;v-text-anchor:top" coordsize="2536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Ea6cQA&#10;AADcAAAADwAAAGRycy9kb3ducmV2LnhtbESPT2sCMRTE74LfITyhF9FsVxRdjdKWtniwh/rn/tg8&#10;N4ublyVJdfvtm4LgcZiZ3zCrTWcbcSUfascKnscZCOLS6ZorBcfDx2gOIkRkjY1jUvBLATbrfm+F&#10;hXY3/qbrPlYiQTgUqMDE2BZShtKQxTB2LXHyzs5bjEn6SmqPtwS3jcyzbCYt1pwWDLb0Zqi87H+s&#10;Amv4fTE7efxaDPPhlvPd62cXlHoadC9LEJG6+Ajf21utYDqZwP+Zd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RGunEAAAA3AAAAA8AAAAAAAAAAAAAAAAAmAIAAGRycy9k&#10;b3ducmV2LnhtbFBLBQYAAAAABAAEAPUAAACJAwAAAAA=&#10;" path="m2485,l51,,31,4,15,15,4,31,,51,,687r4,20l15,723r16,11l51,738r2434,l2505,734r16,-11l2532,707r4,-20l2536,51r-4,-20l2521,15,2505,4,2485,xe" fillcolor="#d4d4ff" stroked="f">
                  <v:path arrowok="t" o:connecttype="custom" o:connectlocs="2485,4288;51,4288;31,4292;15,4303;4,4319;0,4339;0,4975;4,4995;15,5011;31,5022;51,5026;2485,5026;2505,5022;2521,5011;2532,4995;2536,4975;2536,4339;2532,4319;2521,4303;2505,4292;2485,4288" o:connectangles="0,0,0,0,0,0,0,0,0,0,0,0,0,0,0,0,0,0,0,0,0"/>
                </v:shape>
                <v:shape id="Freeform 515" o:spid="_x0000_s1033" style="position:absolute;left:9332;top:4288;width:2536;height:738;visibility:visible;mso-wrap-style:square;v-text-anchor:top" coordsize="2536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C1+MYA&#10;AADcAAAADwAAAGRycy9kb3ducmV2LnhtbESPT2vCQBTE7wW/w/IKvTWb2vqH6CpiKYhQpNGLt0f2&#10;mQSzb8PuNon99N2C0OMwM79hluvBNKIj52vLCl6SFARxYXXNpYLT8eN5DsIHZI2NZVJwIw/r1ehh&#10;iZm2PX9Rl4dSRAj7DBVUIbSZlL6oyKBPbEscvYt1BkOUrpTaYR/hppHjNJ1KgzXHhQpb2lZUXPNv&#10;oyB//5wdrvvbzruuPxf7IOuf/qDU0+OwWYAINIT/8L290womr2/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C1+MYAAADcAAAADwAAAAAAAAAAAAAAAACYAgAAZHJz&#10;L2Rvd25yZXYueG1sUEsFBgAAAAAEAAQA9QAAAIsDAAAAAA==&#10;" path="m,687r4,20l15,723r16,11l51,738r2434,l2505,734r16,-11l2532,707r4,-20l2536,51r-4,-20l2521,15,2505,4,2485,,51,,31,4,15,15,4,31,,51,,687xe" filled="f" strokecolor="blue" strokeweight=".14394mm">
                  <v:path arrowok="t" o:connecttype="custom" o:connectlocs="0,4975;4,4995;15,5011;31,5022;51,5026;2485,5026;2505,5022;2521,5011;2532,4995;2536,4975;2536,4339;2532,4319;2521,4303;2505,4292;2485,4288;51,4288;31,4292;15,4303;4,4319;0,4339;0,4975" o:connectangles="0,0,0,0,0,0,0,0,0,0,0,0,0,0,0,0,0,0,0,0,0"/>
                </v:shape>
                <v:shape id="AutoShape 514" o:spid="_x0000_s1034" style="position:absolute;left:4063;top:4520;width:5269;height:627;visibility:visible;mso-wrap-style:square;v-text-anchor:top" coordsize="5269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JA1scA&#10;AADcAAAADwAAAGRycy9kb3ducmV2LnhtbESPT2vCQBTE70K/w/IKvemmFUVTVwmRQGnx4L/S4yP7&#10;TJZm34bsVtN+ercgeBxm5jfMYtXbRpyp88axgudRAoK4dNpwpeCwL4YzED4ga2wck4Jf8rBaPgwW&#10;mGp34S2dd6ESEcI+RQV1CG0qpS9rsuhHriWO3sl1FkOUXSV1h5cIt418SZKptGg4LtTYUl5T+b37&#10;sQpCbrLtZvOVf67N3L7LU/E3+zgq9fTYZ68gAvXhHr6137SCyXgC/2fiE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iQNbHAAAA3AAAAA8AAAAAAAAAAAAAAAAAmAIAAGRy&#10;cy9kb3ducmV2LnhtbFBLBQYAAAAABAAEAPUAAACMAwAAAAA=&#10;" path="m5269,626l4825,t,l,e" filled="f" strokecolor="#c75100" strokeweight=".14pt">
                  <v:stroke dashstyle="1 1"/>
                  <v:path arrowok="t" o:connecttype="custom" o:connectlocs="5269,5147;4825,4521;4825,4521;0,4521" o:connectangles="0,0,0,0"/>
                </v:shape>
                <v:shape id="Freeform 513" o:spid="_x0000_s1035" style="position:absolute;left:9332;top:5045;width:2536;height:572;visibility:visible;mso-wrap-style:square;v-text-anchor:top" coordsize="2536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JC48QA&#10;AADcAAAADwAAAGRycy9kb3ducmV2LnhtbESPQWsCMRSE74X+h/AEbzWxtqJbo5SCpacWt/X+3LzN&#10;Lt28LEnU7b9vBMHjMDPfMKvN4DpxohBbzxqmEwWCuPKmZavh53v7sAARE7LBzjNp+KMIm/X93QoL&#10;48+8o1OZrMgQjgVqaFLqCylj1ZDDOPE9cfZqHxymLIOVJuA5w10nH5WaS4ct54UGe3prqPotj06D&#10;XQZVHw/ldm/fF63aP33V8lNqPR4Nry8gEg3pFr62P4yG59kcLmfy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yQuPEAAAA3AAAAA8AAAAAAAAAAAAAAAAAmAIAAGRycy9k&#10;b3ducmV2LnhtbFBLBQYAAAAABAAEAPUAAACJAwAAAAA=&#10;" path="m2485,l51,,31,4,15,14,4,30,,50,,521r4,20l15,557r16,11l51,571r2434,l2505,568r16,-11l2532,541r4,-20l2536,50r-4,-20l2521,14,2505,4,2485,xe" fillcolor="#ffe6d4" stroked="f">
                  <v:path arrowok="t" o:connecttype="custom" o:connectlocs="2485,5046;51,5046;31,5050;15,5060;4,5076;0,5096;0,5567;4,5587;15,5603;31,5614;51,5617;2485,5617;2505,5614;2521,5603;2532,5587;2536,5567;2536,5096;2532,5076;2521,5060;2505,5050;2485,5046" o:connectangles="0,0,0,0,0,0,0,0,0,0,0,0,0,0,0,0,0,0,0,0,0"/>
                </v:shape>
                <v:shape id="Freeform 512" o:spid="_x0000_s1036" style="position:absolute;left:9332;top:5045;width:2536;height:572;visibility:visible;mso-wrap-style:square;v-text-anchor:top" coordsize="2536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FgVsQA&#10;AADcAAAADwAAAGRycy9kb3ducmV2LnhtbESPT4vCMBTE74LfITzBm039v3SNokVB8LCoe9nbo3m2&#10;xealNLHWb28WFvY4zMxvmNWmM5VoqXGlZQXjKAZBnFldcq7g+3oYfYBwHlljZZkUvMjBZt3vrTDR&#10;9slnai8+FwHCLkEFhfd1IqXLCjLoIlsTB+9mG4M+yCaXusFngJtKTuJ4IQ2WHBYKrCktKLtfHkbB&#10;aWeXi6Pk2c/5mt/SXdryvvpSajjotp8gPHX+P/zXPmoF8+kSfs+EIyD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xYFbEAAAA3AAAAA8AAAAAAAAAAAAAAAAAmAIAAGRycy9k&#10;b3ducmV2LnhtbFBLBQYAAAAABAAEAPUAAACJAwAAAAA=&#10;" path="m,521r4,20l15,557r16,11l51,571r2434,l2505,568r16,-11l2532,541r4,-20l2536,50r-4,-20l2521,14,2505,4,2485,,51,,31,4,15,14,4,30,,50,,521xe" filled="f" strokecolor="#c75100" strokeweight=".14394mm">
                  <v:path arrowok="t" o:connecttype="custom" o:connectlocs="0,5567;4,5587;15,5603;31,5614;51,5617;2485,5617;2505,5614;2521,5603;2532,5587;2536,5567;2536,5096;2532,5076;2521,5060;2505,5050;2485,5046;51,5046;31,5050;15,5060;4,5076;0,5096;0,5567" o:connectangles="0,0,0,0,0,0,0,0,0,0,0,0,0,0,0,0,0,0,0,0,0"/>
                </v:shape>
                <v:line id="Line 511" o:spid="_x0000_s1037" style="position:absolute;visibility:visible;mso-wrap-style:square" from="9332,6480" to="9332,6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qFX8MAAADcAAAADwAAAGRycy9kb3ducmV2LnhtbERPTWvCQBC9F/wPywje6kbFotFVSkUQ&#10;Chajot6G7JhEs7Mhu9XYX+8eCh4f73s6b0wpblS7wrKCXjcCQZxaXXCmYLddvo9AOI+ssbRMCh7k&#10;YD5rvU0x1vbOG7olPhMhhF2MCnLvq1hKl+Zk0HVtRRy4s60N+gDrTOoa7yHclLIfRR/SYMGhIceK&#10;vnJKr8mvUbC/4P779Le4PHZr3Iy3P8dDkVilOu3mcwLCU+Nf4n/3SisYDsLacCYcATl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ahV/DAAAA3AAAAA8AAAAAAAAAAAAA&#10;AAAAoQIAAGRycy9kb3ducmV2LnhtbFBLBQYAAAAABAAEAPkAAACRAwAAAAA=&#10;" strokecolor="red" strokeweight=".14pt">
                  <v:stroke dashstyle="1 1"/>
                </v:line>
                <v:shape id="AutoShape 510" o:spid="_x0000_s1038" style="position:absolute;left:4026;top:6380;width:6;height:233;visibility:visible;mso-wrap-style:square;v-text-anchor:top" coordsize="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ifzMUA&#10;AADcAAAADwAAAGRycy9kb3ducmV2LnhtbESPS2vDMBCE74X8B7GB3Bq5bZyHEyW0CYWeSvMg58Xa&#10;SKbWyliK4/bXV4VCj8PMfMOsNr2rRUdtqDwreBhnIIhLrys2Ck7H1/s5iBCRNdaeScEXBdisB3cr&#10;LLS/8Z66QzQiQTgUqMDG2BRShtKSwzD2DXHyLr51GJNsjdQt3hLc1fIxy6bSYcVpwWJDW0vl5+Hq&#10;FJiXGef5+8xOwqI7774/PBs9UWo07J+XICL18T/8137TCvKnBfyeS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J/MxQAAANwAAAAPAAAAAAAAAAAAAAAAAJgCAABkcnMv&#10;ZG93bnJldi54bWxQSwUGAAAAAAQABAD1AAAAigMAAAAA&#10;" path="m,233r4,-4m6,226l6,7m6,4l2,e" filled="f" strokecolor="red" strokeweight=".14pt">
                  <v:path arrowok="t" o:connecttype="custom" o:connectlocs="0,6613;4,6609;6,6606;6,6387;6,6384;2,6380" o:connectangles="0,0,0,0,0,0"/>
                </v:shape>
                <v:shape id="AutoShape 509" o:spid="_x0000_s1039" style="position:absolute;left:4026;top:6380;width:6;height:233;visibility:visible;mso-wrap-style:square;v-text-anchor:top" coordsize="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qLkMMA&#10;AADcAAAADwAAAGRycy9kb3ducmV2LnhtbERPTWvCQBC9C/0PyxR6qxultSV1FQkYxIq0KvY6ZMck&#10;JjsbshtN/fXdQ8Hj431P572pxYVaV1pWMBpGIIgzq0vOFRz2y+d3EM4ja6wtk4JfcjCfPQymGGt7&#10;5W+67HwuQgi7GBUU3jexlC4ryKAb2oY4cCfbGvQBtrnULV5DuKnlOIom0mDJoaHAhpKCsmrXGQVH&#10;U3U/t9Ri8vbpaPOVrs/77USpp8d+8QHCU+/v4n/3Sit4fQnzw5lwBO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qLkMMAAADcAAAADwAAAAAAAAAAAAAAAACYAgAAZHJzL2Rv&#10;d25yZXYueG1sUEsFBgAAAAAEAAQA9QAAAIgDAAAAAA==&#10;" path="m,233r4,-4m6,226l6,7m6,4l2,e" filled="f" strokecolor="#c75100" strokeweight=".14pt">
                  <v:path arrowok="t" o:connecttype="custom" o:connectlocs="0,6613;4,6609;6,6606;6,6387;6,6384;2,6380" o:connectangles="0,0,0,0,0,0"/>
                </v:shape>
                <v:line id="Line 508" o:spid="_x0000_s1040" style="position:absolute;visibility:visible;mso-wrap-style:square" from="8888,6612" to="8888,6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Zfv8cAAADcAAAADwAAAGRycy9kb3ducmV2LnhtbESP3WrCQBSE7wXfYTmF3ulGscWmrqFU&#10;hEKhxaho7w7Z0/yYPRuyW40+vSsIvRxm5htmlnSmFkdqXWlZwWgYgSDOrC45V7BZLwdTEM4ja6wt&#10;k4IzOUjm/d4MY21PvKJj6nMRIOxiVFB438RSuqwgg25oG+Lg/drWoA+yzaVu8RTgppbjKHqWBksO&#10;CwU29F5Qdkj/jIJthdvPn8uiOm++cPWy/t7vytQq9fjQvb2C8NT5//C9/aEVPE1GcDsTjo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Zl+/xwAAANwAAAAPAAAAAAAA&#10;AAAAAAAAAKECAABkcnMvZG93bnJldi54bWxQSwUGAAAAAAQABAD5AAAAlQMAAAAA&#10;" strokecolor="red" strokeweight=".14pt">
                  <v:stroke dashstyle="1 1"/>
                </v:line>
                <v:shape id="Freeform 507" o:spid="_x0000_s1041" style="position:absolute;left:9332;top:6379;width:2536;height:408;visibility:visible;mso-wrap-style:square;v-text-anchor:top" coordsize="253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XJLsUA&#10;AADcAAAADwAAAGRycy9kb3ducmV2LnhtbESPT2vCQBTE7wW/w/KE3upGMUWjq0hpoD0V/yAeH9ln&#10;Nph9G7OrSfvpu4WCx2FmfsMs172txZ1aXzlWMB4lIIgLpysuFRz2+csMhA/IGmvHpOCbPKxXg6cl&#10;Ztp1vKX7LpQiQthnqMCE0GRS+sKQRT9yDXH0zq61GKJsS6lb7CLc1nKSJK/SYsVxwWBDb4aKy+5m&#10;FfBXmh87c/3U7/nppzs283SLc6Weh/1mASJQHx7h//aHVpBOJ/B3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FckuxQAAANwAAAAPAAAAAAAAAAAAAAAAAJgCAABkcnMv&#10;ZG93bnJldi54bWxQSwUGAAAAAAQABAD1AAAAigMAAAAA&#10;" path="m2485,l51,,31,4,15,15,4,31,,51,,358r4,20l15,394r16,10l51,408r2434,l2505,404r16,-10l2532,378r4,-20l2536,51r-4,-20l2521,15,2505,4,2485,xe" fillcolor="#ffd4d4" stroked="f">
                  <v:path arrowok="t" o:connecttype="custom" o:connectlocs="2485,6379;51,6379;31,6383;15,6394;4,6410;0,6430;0,6737;4,6757;15,6773;31,6783;51,6787;2485,6787;2505,6783;2521,6773;2532,6757;2536,6737;2536,6430;2532,6410;2521,6394;2505,6383;2485,6379" o:connectangles="0,0,0,0,0,0,0,0,0,0,0,0,0,0,0,0,0,0,0,0,0"/>
                </v:shape>
                <v:shape id="Freeform 506" o:spid="_x0000_s1042" style="position:absolute;left:9332;top:6379;width:2536;height:408;visibility:visible;mso-wrap-style:square;v-text-anchor:top" coordsize="253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oK6MMA&#10;AADcAAAADwAAAGRycy9kb3ducmV2LnhtbESPQWvCQBSE70L/w/KE3nRjW22NriJCoCdBY++v2Wc2&#10;Jvs2ZLea/ntXEDwOM/MNs1z3thEX6nzlWMFknIAgLpyuuFRwzLPRFwgfkDU2jknBP3lYr14GS0y1&#10;u/KeLodQighhn6ICE0KbSukLQxb92LXE0Tu5zmKIsiul7vAa4baRb0kykxYrjgsGW9oaKurDn1Ww&#10;mdXbPs98HpJf81mfd828yn6Ueh32mwWIQH14hh/tb61g+vEO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oK6MMAAADcAAAADwAAAAAAAAAAAAAAAACYAgAAZHJzL2Rv&#10;d25yZXYueG1sUEsFBgAAAAAEAAQA9QAAAIgDAAAAAA==&#10;" path="m,358r4,20l15,394r16,10l51,408r2434,l2505,404r16,-10l2532,378r4,-20l2536,51r-4,-20l2521,15,2505,4,2485,,51,,31,4,15,15,4,31,,51,,358xe" filled="f" strokecolor="red" strokeweight=".14394mm">
                  <v:path arrowok="t" o:connecttype="custom" o:connectlocs="0,6737;4,6757;15,6773;31,6783;51,6787;2485,6787;2505,6783;2521,6773;2532,6757;2536,6737;2536,6430;2532,6410;2521,6394;2505,6383;2485,6379;51,6379;31,6383;15,6394;4,6410;0,6430;0,6737" o:connectangles="0,0,0,0,0,0,0,0,0,0,0,0,0,0,0,0,0,0,0,0,0"/>
                </v:shape>
                <v:shape id="AutoShape 505" o:spid="_x0000_s1043" style="position:absolute;left:4032;top:6611;width:5300;height:297;visibility:visible;mso-wrap-style:square;v-text-anchor:top" coordsize="5300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pMgsUA&#10;AADcAAAADwAAAGRycy9kb3ducmV2LnhtbESPQWsCMRSE70L/Q3gFb5qt2KWuRhGhIuLFtZfeHpvX&#10;3a3Jy3aTmvXfN4VCj8PMfMOsNoM14ka9bx0reJpmIIgrp1uuFbxdXicvIHxA1mgck4I7edisH0Yr&#10;LLSLfKZbGWqRIOwLVNCE0BVS+qohi37qOuLkfbjeYkiyr6XuMSa4NXKWZbm02HJaaLCjXUPVtfy2&#10;CuLpGE8mfu1lnl8X2/fyYs7HT6XGj8N2CSLQEP7Df+2DVvA8n8PvmXQ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ikyCxQAAANwAAAAPAAAAAAAAAAAAAAAAAJgCAABkcnMv&#10;ZG93bnJldi54bWxQSwUGAAAAAAQABAD1AAAAigMAAAAA&#10;" path="m5300,297l4856,t,l,e" filled="f" strokecolor="#c75100" strokeweight=".14pt">
                  <v:stroke dashstyle="1 1"/>
                  <v:path arrowok="t" o:connecttype="custom" o:connectlocs="5300,6909;4856,6612;4856,6612;0,6612" o:connectangles="0,0,0,0"/>
                </v:shape>
                <v:shape id="Freeform 504" o:spid="_x0000_s1044" style="position:absolute;left:9332;top:6807;width:2536;height:409;visibility:visible;mso-wrap-style:square;v-text-anchor:top" coordsize="2536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fh98MA&#10;AADcAAAADwAAAGRycy9kb3ducmV2LnhtbESPS4vCQBCE74L/YWjBm058BTfrKCKI62193XszvUkw&#10;0xMyYxL//Y6w4LGoqq+o1aYzpWiodoVlBZNxBII4tbrgTMH1sh8tQTiPrLG0TAqe5GCz7vdWmGjb&#10;8omas89EgLBLUEHufZVI6dKcDLqxrYiD92trgz7IOpO6xjbATSmnURRLgwWHhRwr2uWU3s8PoyCm&#10;7m4Pzbz9/jnNjpH8uDW77U2p4aDbfoLw1Pl3+L/9pRUs5gt4nQ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fh98MAAADcAAAADwAAAAAAAAAAAAAAAACYAgAAZHJzL2Rv&#10;d25yZXYueG1sUEsFBgAAAAAEAAQA9QAAAIgDAAAAAA==&#10;" path="m2485,l51,,31,4,15,15,4,31,,51,,358r4,20l15,394r16,11l51,409r2434,l2505,405r16,-11l2532,378r4,-20l2536,51r-4,-20l2521,15,2505,4,2485,xe" fillcolor="#ffe6d4" stroked="f">
                  <v:path arrowok="t" o:connecttype="custom" o:connectlocs="2485,6807;51,6807;31,6811;15,6822;4,6838;0,6858;0,7165;4,7185;15,7201;31,7212;51,7216;2485,7216;2505,7212;2521,7201;2532,7185;2536,7165;2536,6858;2532,6838;2521,6822;2505,6811;2485,6807" o:connectangles="0,0,0,0,0,0,0,0,0,0,0,0,0,0,0,0,0,0,0,0,0"/>
                </v:shape>
                <v:shape id="Freeform 503" o:spid="_x0000_s1045" style="position:absolute;left:9332;top:6807;width:2536;height:409;visibility:visible;mso-wrap-style:square;v-text-anchor:top" coordsize="2536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ih6sQA&#10;AADcAAAADwAAAGRycy9kb3ducmV2LnhtbESP3WrCQBSE7wu+w3KE3tVNREWiq4g/xavWvwc4ZI/Z&#10;YPZsyK5J+vZdodDLYWa+YZbr3laipcaXjhWkowQEce50yYWC2/XwMQfhA7LGyjEp+CEP69XgbYmZ&#10;dh2fqb2EQkQI+wwVmBDqTEqfG7LoR64mjt7dNRZDlE0hdYNdhNtKjpNkJi2WHBcM1rQ1lD8uT6tg&#10;U6T99XTfj7tP+YVpMN+7w7FV6n3YbxYgAvXhP/zXPmoF08kMXm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IoerEAAAA3AAAAA8AAAAAAAAAAAAAAAAAmAIAAGRycy9k&#10;b3ducmV2LnhtbFBLBQYAAAAABAAEAPUAAACJAwAAAAA=&#10;" path="m,358r4,20l15,394r16,11l51,409r2434,l2505,405r16,-11l2532,378r4,-20l2536,51r-4,-20l2521,15,2505,4,2485,,51,,31,4,15,15,4,31,,51,,358xe" filled="f" strokecolor="#c75100" strokeweight=".14394mm">
                  <v:path arrowok="t" o:connecttype="custom" o:connectlocs="0,7165;4,7185;15,7201;31,7212;51,7216;2485,7216;2505,7212;2521,7201;2532,7185;2536,7165;2536,6858;2532,6838;2521,6822;2505,6811;2485,6807;51,6807;31,6811;15,6822;4,6838;0,6858;0,7165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DB01C4">
        <w:rPr>
          <w:rFonts w:ascii="Calibri"/>
          <w:sz w:val="18"/>
        </w:rPr>
        <w:t>34</w:t>
      </w:r>
      <w:r w:rsidR="00DB01C4">
        <w:rPr>
          <w:rFonts w:ascii="Calibri"/>
          <w:sz w:val="18"/>
        </w:rPr>
        <w:tab/>
      </w:r>
      <w:r w:rsidR="00DB01C4">
        <w:rPr>
          <w:b/>
          <w:sz w:val="20"/>
        </w:rPr>
        <w:t>INTRODUCTION</w:t>
      </w:r>
    </w:p>
    <w:p w:rsidR="00F14390" w:rsidRDefault="00DB01C4">
      <w:pPr>
        <w:spacing w:before="128"/>
        <w:ind w:left="623"/>
        <w:rPr>
          <w:rFonts w:ascii="Calibri"/>
          <w:sz w:val="18"/>
        </w:rPr>
      </w:pPr>
      <w:r>
        <w:rPr>
          <w:rFonts w:ascii="Calibri"/>
          <w:w w:val="105"/>
          <w:sz w:val="18"/>
        </w:rPr>
        <w:t>35</w:t>
      </w:r>
    </w:p>
    <w:p w:rsidR="00F14390" w:rsidRDefault="00DB01C4">
      <w:pPr>
        <w:pStyle w:val="ListParagraph"/>
        <w:numPr>
          <w:ilvl w:val="0"/>
          <w:numId w:val="96"/>
        </w:numPr>
        <w:tabs>
          <w:tab w:val="left" w:pos="1350"/>
          <w:tab w:val="left" w:pos="1351"/>
        </w:tabs>
        <w:spacing w:before="110"/>
        <w:rPr>
          <w:sz w:val="20"/>
        </w:rPr>
      </w:pPr>
      <w:r>
        <w:rPr>
          <w:sz w:val="20"/>
        </w:rPr>
        <w:t>The</w:t>
      </w:r>
      <w:r>
        <w:rPr>
          <w:spacing w:val="57"/>
          <w:sz w:val="20"/>
        </w:rPr>
        <w:t xml:space="preserve"> </w:t>
      </w:r>
      <w:r>
        <w:rPr>
          <w:sz w:val="20"/>
        </w:rPr>
        <w:t>availability</w:t>
      </w:r>
      <w:r>
        <w:rPr>
          <w:spacing w:val="57"/>
          <w:sz w:val="20"/>
        </w:rPr>
        <w:t xml:space="preserve"> </w:t>
      </w:r>
      <w:r>
        <w:rPr>
          <w:sz w:val="20"/>
        </w:rPr>
        <w:t>of</w:t>
      </w:r>
      <w:r>
        <w:rPr>
          <w:spacing w:val="59"/>
          <w:sz w:val="20"/>
        </w:rPr>
        <w:t xml:space="preserve"> </w:t>
      </w:r>
      <w:r>
        <w:rPr>
          <w:sz w:val="20"/>
        </w:rPr>
        <w:t>forage</w:t>
      </w:r>
      <w:r>
        <w:rPr>
          <w:spacing w:val="58"/>
          <w:sz w:val="20"/>
        </w:rPr>
        <w:t xml:space="preserve"> </w:t>
      </w:r>
      <w:r>
        <w:rPr>
          <w:sz w:val="20"/>
        </w:rPr>
        <w:t>and</w:t>
      </w:r>
      <w:r>
        <w:rPr>
          <w:spacing w:val="60"/>
          <w:sz w:val="20"/>
        </w:rPr>
        <w:t xml:space="preserve"> </w:t>
      </w:r>
      <w:r>
        <w:rPr>
          <w:sz w:val="20"/>
        </w:rPr>
        <w:t>the</w:t>
      </w:r>
      <w:r>
        <w:rPr>
          <w:spacing w:val="57"/>
          <w:sz w:val="20"/>
        </w:rPr>
        <w:t xml:space="preserve"> </w:t>
      </w:r>
      <w:r>
        <w:rPr>
          <w:sz w:val="20"/>
        </w:rPr>
        <w:t>high</w:t>
      </w:r>
      <w:r>
        <w:rPr>
          <w:spacing w:val="58"/>
          <w:sz w:val="20"/>
        </w:rPr>
        <w:t xml:space="preserve"> </w:t>
      </w:r>
      <w:r>
        <w:rPr>
          <w:sz w:val="20"/>
        </w:rPr>
        <w:t>price</w:t>
      </w:r>
      <w:r>
        <w:rPr>
          <w:spacing w:val="58"/>
          <w:sz w:val="20"/>
        </w:rPr>
        <w:t xml:space="preserve"> </w:t>
      </w:r>
      <w:r>
        <w:rPr>
          <w:sz w:val="20"/>
        </w:rPr>
        <w:t>of</w:t>
      </w:r>
      <w:r>
        <w:rPr>
          <w:spacing w:val="59"/>
          <w:sz w:val="20"/>
        </w:rPr>
        <w:t xml:space="preserve"> </w:t>
      </w:r>
      <w:r>
        <w:rPr>
          <w:sz w:val="20"/>
        </w:rPr>
        <w:t>concentrate</w:t>
      </w:r>
      <w:r>
        <w:rPr>
          <w:spacing w:val="58"/>
          <w:sz w:val="20"/>
        </w:rPr>
        <w:t xml:space="preserve"> </w:t>
      </w:r>
      <w:r>
        <w:rPr>
          <w:sz w:val="20"/>
        </w:rPr>
        <w:t>are</w:t>
      </w:r>
      <w:r>
        <w:rPr>
          <w:spacing w:val="58"/>
          <w:sz w:val="20"/>
        </w:rPr>
        <w:t xml:space="preserve"> </w:t>
      </w:r>
      <w:r>
        <w:rPr>
          <w:sz w:val="20"/>
        </w:rPr>
        <w:t>severe</w:t>
      </w:r>
      <w:r>
        <w:rPr>
          <w:spacing w:val="57"/>
          <w:sz w:val="20"/>
        </w:rPr>
        <w:t xml:space="preserve"> </w:t>
      </w:r>
      <w:r>
        <w:rPr>
          <w:sz w:val="20"/>
        </w:rPr>
        <w:t>problems</w:t>
      </w:r>
      <w:r>
        <w:rPr>
          <w:spacing w:val="60"/>
          <w:sz w:val="20"/>
        </w:rPr>
        <w:t xml:space="preserve"> </w:t>
      </w:r>
      <w:r>
        <w:rPr>
          <w:sz w:val="20"/>
        </w:rPr>
        <w:t>in</w:t>
      </w:r>
    </w:p>
    <w:p w:rsidR="00F14390" w:rsidRDefault="00FA72DE">
      <w:pPr>
        <w:pStyle w:val="ListParagraph"/>
        <w:numPr>
          <w:ilvl w:val="0"/>
          <w:numId w:val="96"/>
        </w:numPr>
        <w:tabs>
          <w:tab w:val="left" w:pos="1111"/>
          <w:tab w:val="left" w:pos="1112"/>
        </w:tabs>
        <w:spacing w:before="113"/>
        <w:ind w:left="1112" w:hanging="48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396800" behindDoc="1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73660</wp:posOffset>
                </wp:positionV>
                <wp:extent cx="7620" cy="221615"/>
                <wp:effectExtent l="0" t="0" r="0" b="0"/>
                <wp:wrapNone/>
                <wp:docPr id="526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2216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4336B4" id="Rectangle 501" o:spid="_x0000_s1026" style="position:absolute;margin-left:53.05pt;margin-top:5.8pt;width:.6pt;height:17.45pt;z-index:-229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" fillcolor="black" stroked="f">
                <w10:wrap anchorx="page"/>
              </v:rect>
            </w:pict>
          </mc:Fallback>
        </mc:AlternateContent>
      </w:r>
      <w:r w:rsidR="00DB01C4">
        <w:rPr>
          <w:sz w:val="20"/>
        </w:rPr>
        <w:t>developing</w:t>
      </w:r>
      <w:r w:rsidR="00DB01C4">
        <w:rPr>
          <w:spacing w:val="41"/>
          <w:sz w:val="20"/>
        </w:rPr>
        <w:t xml:space="preserve"> </w:t>
      </w:r>
      <w:r w:rsidR="00DB01C4">
        <w:rPr>
          <w:sz w:val="20"/>
        </w:rPr>
        <w:t>the</w:t>
      </w:r>
      <w:r w:rsidR="00DB01C4">
        <w:rPr>
          <w:spacing w:val="41"/>
          <w:sz w:val="20"/>
        </w:rPr>
        <w:t xml:space="preserve"> </w:t>
      </w:r>
      <w:r w:rsidR="00DB01C4">
        <w:rPr>
          <w:sz w:val="20"/>
        </w:rPr>
        <w:t>Etawa</w:t>
      </w:r>
      <w:r w:rsidR="00DB01C4">
        <w:rPr>
          <w:spacing w:val="41"/>
          <w:sz w:val="20"/>
        </w:rPr>
        <w:t xml:space="preserve"> </w:t>
      </w:r>
      <w:r w:rsidR="00DB01C4">
        <w:rPr>
          <w:sz w:val="20"/>
        </w:rPr>
        <w:t>crossbreed</w:t>
      </w:r>
      <w:r w:rsidR="00DB01C4">
        <w:rPr>
          <w:spacing w:val="42"/>
          <w:sz w:val="20"/>
        </w:rPr>
        <w:t xml:space="preserve"> </w:t>
      </w:r>
      <w:r w:rsidR="00DB01C4">
        <w:rPr>
          <w:sz w:val="20"/>
        </w:rPr>
        <w:t>dairy</w:t>
      </w:r>
      <w:r w:rsidR="00DB01C4">
        <w:rPr>
          <w:spacing w:val="40"/>
          <w:sz w:val="20"/>
        </w:rPr>
        <w:t xml:space="preserve"> </w:t>
      </w:r>
      <w:r w:rsidR="00DB01C4">
        <w:rPr>
          <w:sz w:val="20"/>
        </w:rPr>
        <w:t>goat</w:t>
      </w:r>
      <w:r w:rsidR="00DB01C4">
        <w:rPr>
          <w:spacing w:val="47"/>
          <w:sz w:val="20"/>
        </w:rPr>
        <w:t xml:space="preserve"> </w:t>
      </w:r>
      <w:r w:rsidR="00DB01C4">
        <w:rPr>
          <w:sz w:val="20"/>
        </w:rPr>
        <w:t>(ECDG)</w:t>
      </w:r>
      <w:r w:rsidR="00DB01C4">
        <w:rPr>
          <w:spacing w:val="42"/>
          <w:sz w:val="20"/>
        </w:rPr>
        <w:t xml:space="preserve"> </w:t>
      </w:r>
      <w:r w:rsidR="00DB01C4">
        <w:rPr>
          <w:sz w:val="20"/>
        </w:rPr>
        <w:t>farm</w:t>
      </w:r>
      <w:r w:rsidR="00DB01C4">
        <w:rPr>
          <w:color w:val="0000FF"/>
          <w:sz w:val="20"/>
          <w:u w:val="single" w:color="0000FF"/>
        </w:rPr>
        <w:t>ing</w:t>
      </w:r>
      <w:r w:rsidR="00DB01C4">
        <w:rPr>
          <w:sz w:val="20"/>
        </w:rPr>
        <w:t>.</w:t>
      </w:r>
      <w:r w:rsidR="00DB01C4">
        <w:rPr>
          <w:spacing w:val="42"/>
          <w:sz w:val="20"/>
        </w:rPr>
        <w:t xml:space="preserve"> </w:t>
      </w:r>
      <w:r w:rsidR="00DB01C4">
        <w:rPr>
          <w:sz w:val="20"/>
        </w:rPr>
        <w:t>The</w:t>
      </w:r>
      <w:r w:rsidR="00DB01C4">
        <w:rPr>
          <w:spacing w:val="42"/>
          <w:sz w:val="20"/>
        </w:rPr>
        <w:t xml:space="preserve"> </w:t>
      </w:r>
      <w:r w:rsidR="00DB01C4">
        <w:rPr>
          <w:sz w:val="20"/>
        </w:rPr>
        <w:t>increase</w:t>
      </w:r>
      <w:r w:rsidR="00DB01C4">
        <w:rPr>
          <w:spacing w:val="43"/>
          <w:sz w:val="20"/>
        </w:rPr>
        <w:t xml:space="preserve"> </w:t>
      </w:r>
      <w:r w:rsidR="00DB01C4">
        <w:rPr>
          <w:sz w:val="20"/>
        </w:rPr>
        <w:t>in</w:t>
      </w:r>
      <w:r w:rsidR="00DB01C4">
        <w:rPr>
          <w:spacing w:val="42"/>
          <w:sz w:val="20"/>
        </w:rPr>
        <w:t xml:space="preserve"> </w:t>
      </w:r>
      <w:r w:rsidR="00DB01C4">
        <w:rPr>
          <w:sz w:val="20"/>
        </w:rPr>
        <w:t>residential</w:t>
      </w:r>
    </w:p>
    <w:p w:rsidR="00F14390" w:rsidRDefault="00DB01C4">
      <w:pPr>
        <w:pStyle w:val="ListParagraph"/>
        <w:numPr>
          <w:ilvl w:val="0"/>
          <w:numId w:val="96"/>
        </w:numPr>
        <w:tabs>
          <w:tab w:val="left" w:pos="1111"/>
          <w:tab w:val="left" w:pos="1112"/>
        </w:tabs>
        <w:spacing w:before="114"/>
        <w:ind w:left="1112" w:hanging="489"/>
        <w:rPr>
          <w:sz w:val="20"/>
        </w:rPr>
      </w:pPr>
      <w:r>
        <w:rPr>
          <w:sz w:val="20"/>
        </w:rPr>
        <w:t>areas</w:t>
      </w:r>
      <w:r>
        <w:rPr>
          <w:spacing w:val="21"/>
          <w:sz w:val="20"/>
        </w:rPr>
        <w:t xml:space="preserve"> </w:t>
      </w:r>
      <w:r>
        <w:rPr>
          <w:sz w:val="20"/>
        </w:rPr>
        <w:t>impacts</w:t>
      </w:r>
      <w:r>
        <w:rPr>
          <w:spacing w:val="19"/>
          <w:sz w:val="20"/>
        </w:rPr>
        <w:t xml:space="preserve"> </w:t>
      </w:r>
      <w:r>
        <w:rPr>
          <w:sz w:val="20"/>
        </w:rPr>
        <w:t>reducing</w:t>
      </w:r>
      <w:r>
        <w:rPr>
          <w:spacing w:val="16"/>
          <w:sz w:val="20"/>
        </w:rPr>
        <w:t xml:space="preserve"> </w:t>
      </w:r>
      <w:r>
        <w:rPr>
          <w:sz w:val="20"/>
        </w:rPr>
        <w:t>forage</w:t>
      </w:r>
      <w:r>
        <w:rPr>
          <w:spacing w:val="18"/>
          <w:sz w:val="20"/>
        </w:rPr>
        <w:t xml:space="preserve"> </w:t>
      </w:r>
      <w:r>
        <w:rPr>
          <w:sz w:val="20"/>
        </w:rPr>
        <w:t>for</w:t>
      </w:r>
      <w:r>
        <w:rPr>
          <w:spacing w:val="18"/>
          <w:sz w:val="20"/>
        </w:rPr>
        <w:t xml:space="preserve"> </w:t>
      </w:r>
      <w:r>
        <w:rPr>
          <w:sz w:val="20"/>
        </w:rPr>
        <w:t>animal</w:t>
      </w:r>
      <w:r>
        <w:rPr>
          <w:spacing w:val="18"/>
          <w:sz w:val="20"/>
        </w:rPr>
        <w:t xml:space="preserve"> </w:t>
      </w:r>
      <w:r>
        <w:rPr>
          <w:sz w:val="20"/>
        </w:rPr>
        <w:t>feed.</w:t>
      </w:r>
      <w:r>
        <w:rPr>
          <w:spacing w:val="19"/>
          <w:sz w:val="20"/>
        </w:rPr>
        <w:t xml:space="preserve"> </w:t>
      </w:r>
      <w:r>
        <w:rPr>
          <w:sz w:val="20"/>
        </w:rPr>
        <w:t>At</w:t>
      </w:r>
      <w:r>
        <w:rPr>
          <w:spacing w:val="18"/>
          <w:sz w:val="20"/>
        </w:rPr>
        <w:t xml:space="preserve"> </w:t>
      </w:r>
      <w:r>
        <w:rPr>
          <w:sz w:val="20"/>
        </w:rPr>
        <w:t>the</w:t>
      </w:r>
      <w:r>
        <w:rPr>
          <w:spacing w:val="18"/>
          <w:sz w:val="20"/>
        </w:rPr>
        <w:t xml:space="preserve"> </w:t>
      </w:r>
      <w:r>
        <w:rPr>
          <w:sz w:val="20"/>
        </w:rPr>
        <w:t>same</w:t>
      </w:r>
      <w:r>
        <w:rPr>
          <w:spacing w:val="20"/>
          <w:sz w:val="20"/>
        </w:rPr>
        <w:t xml:space="preserve"> </w:t>
      </w:r>
      <w:r>
        <w:rPr>
          <w:sz w:val="20"/>
        </w:rPr>
        <w:t>time,</w:t>
      </w:r>
      <w:r>
        <w:rPr>
          <w:spacing w:val="21"/>
          <w:sz w:val="20"/>
        </w:rPr>
        <w:t xml:space="preserve"> </w:t>
      </w:r>
      <w:r>
        <w:rPr>
          <w:sz w:val="20"/>
        </w:rPr>
        <w:t>the</w:t>
      </w:r>
      <w:r>
        <w:rPr>
          <w:spacing w:val="18"/>
          <w:sz w:val="20"/>
        </w:rPr>
        <w:t xml:space="preserve"> </w:t>
      </w:r>
      <w:r>
        <w:rPr>
          <w:sz w:val="20"/>
        </w:rPr>
        <w:t>price</w:t>
      </w:r>
      <w:r>
        <w:rPr>
          <w:spacing w:val="18"/>
          <w:sz w:val="20"/>
        </w:rPr>
        <w:t xml:space="preserve"> </w:t>
      </w:r>
      <w:r>
        <w:rPr>
          <w:sz w:val="20"/>
        </w:rPr>
        <w:t>of</w:t>
      </w:r>
      <w:r>
        <w:rPr>
          <w:spacing w:val="20"/>
          <w:sz w:val="20"/>
        </w:rPr>
        <w:t xml:space="preserve"> </w:t>
      </w:r>
      <w:r>
        <w:rPr>
          <w:sz w:val="20"/>
        </w:rPr>
        <w:t>concentrate</w:t>
      </w:r>
      <w:r>
        <w:rPr>
          <w:spacing w:val="18"/>
          <w:sz w:val="20"/>
        </w:rPr>
        <w:t xml:space="preserve"> </w:t>
      </w:r>
      <w:r>
        <w:rPr>
          <w:sz w:val="20"/>
        </w:rPr>
        <w:t>is</w:t>
      </w:r>
    </w:p>
    <w:p w:rsidR="00F14390" w:rsidRDefault="00FA72DE">
      <w:pPr>
        <w:pStyle w:val="ListParagraph"/>
        <w:numPr>
          <w:ilvl w:val="0"/>
          <w:numId w:val="96"/>
        </w:numPr>
        <w:tabs>
          <w:tab w:val="left" w:pos="1111"/>
          <w:tab w:val="left" w:pos="1112"/>
        </w:tabs>
        <w:spacing w:before="112"/>
        <w:ind w:left="1112" w:hanging="48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0397312" behindDoc="1" locked="0" layoutInCell="1" allowOverlap="1">
                <wp:simplePos x="0" y="0"/>
                <wp:positionH relativeFrom="page">
                  <wp:posOffset>2393950</wp:posOffset>
                </wp:positionH>
                <wp:positionV relativeFrom="paragraph">
                  <wp:posOffset>73025</wp:posOffset>
                </wp:positionV>
                <wp:extent cx="5715" cy="149225"/>
                <wp:effectExtent l="0" t="0" r="0" b="0"/>
                <wp:wrapNone/>
                <wp:docPr id="523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" cy="149225"/>
                          <a:chOff x="3770" y="115"/>
                          <a:chExt cx="9" cy="235"/>
                        </a:xfrm>
                      </wpg:grpSpPr>
                      <wps:wsp>
                        <wps:cNvPr id="524" name="AutoShape 500"/>
                        <wps:cNvSpPr>
                          <a:spLocks/>
                        </wps:cNvSpPr>
                        <wps:spPr bwMode="auto">
                          <a:xfrm>
                            <a:off x="3771" y="116"/>
                            <a:ext cx="7" cy="233"/>
                          </a:xfrm>
                          <a:custGeom>
                            <a:avLst/>
                            <a:gdLst>
                              <a:gd name="T0" fmla="+- 0 3777 3771"/>
                              <a:gd name="T1" fmla="*/ T0 w 7"/>
                              <a:gd name="T2" fmla="+- 0 348 116"/>
                              <a:gd name="T3" fmla="*/ 348 h 233"/>
                              <a:gd name="T4" fmla="+- 0 3773 3771"/>
                              <a:gd name="T5" fmla="*/ T4 w 7"/>
                              <a:gd name="T6" fmla="+- 0 344 116"/>
                              <a:gd name="T7" fmla="*/ 344 h 233"/>
                              <a:gd name="T8" fmla="+- 0 3771 3771"/>
                              <a:gd name="T9" fmla="*/ T8 w 7"/>
                              <a:gd name="T10" fmla="+- 0 342 116"/>
                              <a:gd name="T11" fmla="*/ 342 h 233"/>
                              <a:gd name="T12" fmla="+- 0 3771 3771"/>
                              <a:gd name="T13" fmla="*/ T12 w 7"/>
                              <a:gd name="T14" fmla="+- 0 122 116"/>
                              <a:gd name="T15" fmla="*/ 122 h 233"/>
                              <a:gd name="T16" fmla="+- 0 3771 3771"/>
                              <a:gd name="T17" fmla="*/ T16 w 7"/>
                              <a:gd name="T18" fmla="+- 0 120 116"/>
                              <a:gd name="T19" fmla="*/ 120 h 233"/>
                              <a:gd name="T20" fmla="+- 0 3775 3771"/>
                              <a:gd name="T21" fmla="*/ T20 w 7"/>
                              <a:gd name="T22" fmla="+- 0 116 116"/>
                              <a:gd name="T23" fmla="*/ 116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233">
                                <a:moveTo>
                                  <a:pt x="6" y="232"/>
                                </a:moveTo>
                                <a:lnTo>
                                  <a:pt x="2" y="228"/>
                                </a:lnTo>
                                <a:moveTo>
                                  <a:pt x="0" y="226"/>
                                </a:moveTo>
                                <a:lnTo>
                                  <a:pt x="0" y="6"/>
                                </a:lnTo>
                                <a:moveTo>
                                  <a:pt x="0" y="4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AutoShape 499"/>
                        <wps:cNvSpPr>
                          <a:spLocks/>
                        </wps:cNvSpPr>
                        <wps:spPr bwMode="auto">
                          <a:xfrm>
                            <a:off x="3771" y="116"/>
                            <a:ext cx="7" cy="233"/>
                          </a:xfrm>
                          <a:custGeom>
                            <a:avLst/>
                            <a:gdLst>
                              <a:gd name="T0" fmla="+- 0 3777 3771"/>
                              <a:gd name="T1" fmla="*/ T0 w 7"/>
                              <a:gd name="T2" fmla="+- 0 348 116"/>
                              <a:gd name="T3" fmla="*/ 348 h 233"/>
                              <a:gd name="T4" fmla="+- 0 3773 3771"/>
                              <a:gd name="T5" fmla="*/ T4 w 7"/>
                              <a:gd name="T6" fmla="+- 0 344 116"/>
                              <a:gd name="T7" fmla="*/ 344 h 233"/>
                              <a:gd name="T8" fmla="+- 0 3771 3771"/>
                              <a:gd name="T9" fmla="*/ T8 w 7"/>
                              <a:gd name="T10" fmla="+- 0 342 116"/>
                              <a:gd name="T11" fmla="*/ 342 h 233"/>
                              <a:gd name="T12" fmla="+- 0 3771 3771"/>
                              <a:gd name="T13" fmla="*/ T12 w 7"/>
                              <a:gd name="T14" fmla="+- 0 122 116"/>
                              <a:gd name="T15" fmla="*/ 122 h 233"/>
                              <a:gd name="T16" fmla="+- 0 3771 3771"/>
                              <a:gd name="T17" fmla="*/ T16 w 7"/>
                              <a:gd name="T18" fmla="+- 0 120 116"/>
                              <a:gd name="T19" fmla="*/ 120 h 233"/>
                              <a:gd name="T20" fmla="+- 0 3775 3771"/>
                              <a:gd name="T21" fmla="*/ T20 w 7"/>
                              <a:gd name="T22" fmla="+- 0 116 116"/>
                              <a:gd name="T23" fmla="*/ 116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233">
                                <a:moveTo>
                                  <a:pt x="6" y="232"/>
                                </a:moveTo>
                                <a:lnTo>
                                  <a:pt x="2" y="228"/>
                                </a:lnTo>
                                <a:moveTo>
                                  <a:pt x="0" y="226"/>
                                </a:moveTo>
                                <a:lnTo>
                                  <a:pt x="0" y="6"/>
                                </a:lnTo>
                                <a:moveTo>
                                  <a:pt x="0" y="4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75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7A0952" id="Group 498" o:spid="_x0000_s1026" style="position:absolute;margin-left:188.5pt;margin-top:5.75pt;width:.45pt;height:11.75pt;z-index:-22919168;mso-position-horizontal-relative:page" coordorigin="3770,115" coordsize="9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">
                <v:shape id="AutoShape 500" o:spid="_x0000_s1027" style="position:absolute;left:3771;top:116;width:7;height:233;visibility:visible;mso-wrap-style:square;v-text-anchor:top" coordsize="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Y3I8YA&#10;AADcAAAADwAAAGRycy9kb3ducmV2LnhtbESPQWvCQBSE74L/YXmFXkQ3SpQ0dRURhF5a1AheX7Ov&#10;SWj2bcxuNfXXu4LgcZiZb5j5sjO1OFPrKssKxqMIBHFudcWFgkO2GSYgnEfWWFsmBf/kYLno9+aY&#10;anvhHZ33vhABwi5FBaX3TSqly0sy6Ea2IQ7ej20N+iDbQuoWLwFuajmJopk0WHFYKLGhdUn57/7P&#10;KIh3ySw5ra9bMzh+Xb/jw2d2yt6Uen3pVu8gPHX+GX60P7SC6SSG+5l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Y3I8YAAADcAAAADwAAAAAAAAAAAAAAAACYAgAAZHJz&#10;L2Rvd25yZXYueG1sUEsFBgAAAAAEAAQA9QAAAIsDAAAAAA==&#10;" path="m6,232l2,228m,226l,6m,4l4,e" filled="f" strokecolor="blue" strokeweight=".14pt">
                  <v:path arrowok="t" o:connecttype="custom" o:connectlocs="6,348;2,344;0,342;0,122;0,120;4,116" o:connectangles="0,0,0,0,0,0"/>
                </v:shape>
                <v:shape id="AutoShape 499" o:spid="_x0000_s1028" style="position:absolute;left:3771;top:116;width:7;height:233;visibility:visible;mso-wrap-style:square;v-text-anchor:top" coordsize="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BbAsQA&#10;AADcAAAADwAAAGRycy9kb3ducmV2LnhtbESPT4vCMBTE7wt+h/CEvSyaWlCkGkWFlZ4W/HPx9mie&#10;bbF5KUlau99+syB4HGbmN8x6O5hG9OR8bVnBbJqAIC6srrlUcL18T5YgfEDW2FgmBb/kYbsZfawx&#10;0/bJJ+rPoRQRwj5DBVUIbSalLyoy6Ke2JY7e3TqDIUpXSu3wGeGmkWmSLKTBmuNChS0dKioe584o&#10;OO5/umPIb1/Dss9dcuvSor4bpT7Hw24FItAQ3uFXO9cK5ukc/s/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QWwLEAAAA3AAAAA8AAAAAAAAAAAAAAAAAmAIAAGRycy9k&#10;b3ducmV2LnhtbFBLBQYAAAAABAAEAPUAAACJAwAAAAA=&#10;" path="m6,232l2,228m,226l,6m,4l4,e" filled="f" strokecolor="#c75100" strokeweight=".14pt">
                  <v:path arrowok="t" o:connecttype="custom" o:connectlocs="6,348;2,344;0,342;0,122;0,120;4,116" o:connectangles="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397824" behindDoc="1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73025</wp:posOffset>
                </wp:positionV>
                <wp:extent cx="7620" cy="221615"/>
                <wp:effectExtent l="0" t="0" r="0" b="0"/>
                <wp:wrapNone/>
                <wp:docPr id="522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2216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68D5A9" id="Rectangle 497" o:spid="_x0000_s1026" style="position:absolute;margin-left:53.05pt;margin-top:5.75pt;width:.6pt;height:17.45pt;z-index:-229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" fillcolor="black" stroked="f">
                <w10:wrap anchorx="page"/>
              </v:rect>
            </w:pict>
          </mc:Fallback>
        </mc:AlternateContent>
      </w:r>
      <w:r w:rsidR="00DB01C4">
        <w:rPr>
          <w:sz w:val="20"/>
        </w:rPr>
        <w:t>getting</w:t>
      </w:r>
      <w:r w:rsidR="00DB01C4">
        <w:rPr>
          <w:spacing w:val="9"/>
          <w:sz w:val="20"/>
        </w:rPr>
        <w:t xml:space="preserve"> </w:t>
      </w:r>
      <w:r w:rsidR="00DB01C4">
        <w:rPr>
          <w:sz w:val="20"/>
        </w:rPr>
        <w:t>more</w:t>
      </w:r>
      <w:r w:rsidR="00DB01C4">
        <w:rPr>
          <w:spacing w:val="7"/>
          <w:sz w:val="20"/>
        </w:rPr>
        <w:t xml:space="preserve"> </w:t>
      </w:r>
      <w:r w:rsidR="00DB01C4">
        <w:rPr>
          <w:sz w:val="20"/>
        </w:rPr>
        <w:t>expensive</w:t>
      </w:r>
      <w:r w:rsidR="00DB01C4">
        <w:rPr>
          <w:spacing w:val="8"/>
          <w:sz w:val="20"/>
        </w:rPr>
        <w:t xml:space="preserve"> </w:t>
      </w:r>
      <w:r w:rsidR="00DB01C4">
        <w:rPr>
          <w:sz w:val="20"/>
        </w:rPr>
        <w:t>day</w:t>
      </w:r>
      <w:r w:rsidR="00DB01C4">
        <w:rPr>
          <w:spacing w:val="5"/>
          <w:sz w:val="20"/>
        </w:rPr>
        <w:t xml:space="preserve"> </w:t>
      </w:r>
      <w:r w:rsidR="00DB01C4">
        <w:rPr>
          <w:sz w:val="20"/>
        </w:rPr>
        <w:t>by</w:t>
      </w:r>
      <w:r w:rsidR="00DB01C4">
        <w:rPr>
          <w:spacing w:val="10"/>
          <w:sz w:val="20"/>
        </w:rPr>
        <w:t xml:space="preserve"> </w:t>
      </w:r>
      <w:r w:rsidR="00DB01C4">
        <w:rPr>
          <w:sz w:val="20"/>
          <w:shd w:val="clear" w:color="auto" w:fill="D4D4FF"/>
        </w:rPr>
        <w:t>day</w:t>
      </w:r>
      <w:r w:rsidR="00DB01C4">
        <w:rPr>
          <w:sz w:val="20"/>
        </w:rPr>
        <w:t>.</w:t>
      </w:r>
      <w:r w:rsidR="00DB01C4">
        <w:rPr>
          <w:color w:val="0000FF"/>
          <w:spacing w:val="9"/>
          <w:sz w:val="20"/>
        </w:rPr>
        <w:t xml:space="preserve"> </w:t>
      </w:r>
      <w:r w:rsidR="00DB01C4">
        <w:rPr>
          <w:strike/>
          <w:color w:val="0000FF"/>
          <w:sz w:val="20"/>
        </w:rPr>
        <w:t>So</w:t>
      </w:r>
      <w:r w:rsidR="00DB01C4">
        <w:rPr>
          <w:color w:val="0000FF"/>
          <w:sz w:val="20"/>
          <w:u w:val="single" w:color="0000FF"/>
        </w:rPr>
        <w:t>So,</w:t>
      </w:r>
      <w:r w:rsidR="00DB01C4">
        <w:rPr>
          <w:color w:val="0000FF"/>
          <w:spacing w:val="9"/>
          <w:sz w:val="20"/>
        </w:rPr>
        <w:t xml:space="preserve"> </w:t>
      </w:r>
      <w:r w:rsidR="00DB01C4">
        <w:rPr>
          <w:sz w:val="20"/>
        </w:rPr>
        <w:t>it</w:t>
      </w:r>
      <w:r w:rsidR="00DB01C4">
        <w:rPr>
          <w:spacing w:val="11"/>
          <w:sz w:val="20"/>
        </w:rPr>
        <w:t xml:space="preserve"> </w:t>
      </w:r>
      <w:r w:rsidR="00DB01C4">
        <w:rPr>
          <w:sz w:val="20"/>
        </w:rPr>
        <w:t>is</w:t>
      </w:r>
      <w:r w:rsidR="00DB01C4">
        <w:rPr>
          <w:spacing w:val="9"/>
          <w:sz w:val="20"/>
        </w:rPr>
        <w:t xml:space="preserve"> </w:t>
      </w:r>
      <w:r w:rsidR="00DB01C4">
        <w:rPr>
          <w:sz w:val="20"/>
        </w:rPr>
        <w:t>necessary</w:t>
      </w:r>
      <w:r w:rsidR="00DB01C4">
        <w:rPr>
          <w:spacing w:val="9"/>
          <w:sz w:val="20"/>
        </w:rPr>
        <w:t xml:space="preserve"> </w:t>
      </w:r>
      <w:r w:rsidR="00DB01C4">
        <w:rPr>
          <w:sz w:val="20"/>
        </w:rPr>
        <w:t>to</w:t>
      </w:r>
      <w:r w:rsidR="00DB01C4">
        <w:rPr>
          <w:spacing w:val="9"/>
          <w:sz w:val="20"/>
        </w:rPr>
        <w:t xml:space="preserve"> </w:t>
      </w:r>
      <w:r w:rsidR="00DB01C4">
        <w:rPr>
          <w:sz w:val="20"/>
        </w:rPr>
        <w:t>find</w:t>
      </w:r>
      <w:r w:rsidR="00DB01C4">
        <w:rPr>
          <w:spacing w:val="8"/>
          <w:sz w:val="20"/>
        </w:rPr>
        <w:t xml:space="preserve"> </w:t>
      </w:r>
      <w:r w:rsidR="00DB01C4">
        <w:rPr>
          <w:sz w:val="20"/>
        </w:rPr>
        <w:t>alternative</w:t>
      </w:r>
      <w:r w:rsidR="00DB01C4">
        <w:rPr>
          <w:spacing w:val="9"/>
          <w:sz w:val="20"/>
        </w:rPr>
        <w:t xml:space="preserve"> </w:t>
      </w:r>
      <w:r w:rsidR="00DB01C4">
        <w:rPr>
          <w:sz w:val="20"/>
        </w:rPr>
        <w:t>sources</w:t>
      </w:r>
      <w:r w:rsidR="00DB01C4">
        <w:rPr>
          <w:spacing w:val="9"/>
          <w:sz w:val="20"/>
        </w:rPr>
        <w:t xml:space="preserve"> </w:t>
      </w:r>
      <w:r w:rsidR="00DB01C4">
        <w:rPr>
          <w:sz w:val="20"/>
        </w:rPr>
        <w:t>of</w:t>
      </w:r>
      <w:r w:rsidR="00DB01C4">
        <w:rPr>
          <w:spacing w:val="10"/>
          <w:sz w:val="20"/>
        </w:rPr>
        <w:t xml:space="preserve"> </w:t>
      </w:r>
      <w:r w:rsidR="00DB01C4">
        <w:rPr>
          <w:sz w:val="20"/>
        </w:rPr>
        <w:t>forage</w:t>
      </w:r>
    </w:p>
    <w:p w:rsidR="00F14390" w:rsidRDefault="00DB01C4">
      <w:pPr>
        <w:pStyle w:val="ListParagraph"/>
        <w:numPr>
          <w:ilvl w:val="0"/>
          <w:numId w:val="96"/>
        </w:numPr>
        <w:tabs>
          <w:tab w:val="left" w:pos="1111"/>
          <w:tab w:val="left" w:pos="1112"/>
        </w:tabs>
        <w:spacing w:before="115"/>
        <w:ind w:left="1112" w:hanging="489"/>
        <w:rPr>
          <w:sz w:val="20"/>
        </w:rPr>
      </w:pPr>
      <w:r>
        <w:rPr>
          <w:sz w:val="20"/>
        </w:rPr>
        <w:t>and</w:t>
      </w:r>
      <w:r>
        <w:rPr>
          <w:spacing w:val="2"/>
          <w:sz w:val="20"/>
        </w:rPr>
        <w:t xml:space="preserve"> </w:t>
      </w:r>
      <w:r>
        <w:rPr>
          <w:sz w:val="20"/>
        </w:rPr>
        <w:t>concentrates</w:t>
      </w:r>
      <w:r>
        <w:rPr>
          <w:spacing w:val="5"/>
          <w:sz w:val="20"/>
        </w:rPr>
        <w:t xml:space="preserve"> </w:t>
      </w:r>
      <w:r>
        <w:rPr>
          <w:sz w:val="20"/>
        </w:rPr>
        <w:t>with</w:t>
      </w:r>
      <w:r>
        <w:rPr>
          <w:spacing w:val="3"/>
          <w:sz w:val="20"/>
        </w:rPr>
        <w:t xml:space="preserve"> </w:t>
      </w:r>
      <w:r>
        <w:rPr>
          <w:sz w:val="20"/>
        </w:rPr>
        <w:t>high</w:t>
      </w:r>
      <w:r>
        <w:rPr>
          <w:spacing w:val="2"/>
          <w:sz w:val="20"/>
        </w:rPr>
        <w:t xml:space="preserve"> </w:t>
      </w:r>
      <w:r>
        <w:rPr>
          <w:sz w:val="20"/>
        </w:rPr>
        <w:t>production</w:t>
      </w:r>
      <w:r>
        <w:rPr>
          <w:spacing w:val="4"/>
          <w:sz w:val="20"/>
        </w:rPr>
        <w:t xml:space="preserve"> </w:t>
      </w:r>
      <w:r>
        <w:rPr>
          <w:sz w:val="20"/>
        </w:rPr>
        <w:t>and</w:t>
      </w:r>
      <w:r>
        <w:rPr>
          <w:spacing w:val="4"/>
          <w:sz w:val="20"/>
        </w:rPr>
        <w:t xml:space="preserve"> </w:t>
      </w:r>
      <w:r>
        <w:rPr>
          <w:sz w:val="20"/>
        </w:rPr>
        <w:t>good</w:t>
      </w:r>
      <w:r>
        <w:rPr>
          <w:spacing w:val="3"/>
          <w:sz w:val="20"/>
        </w:rPr>
        <w:t xml:space="preserve"> </w:t>
      </w:r>
      <w:r>
        <w:rPr>
          <w:sz w:val="20"/>
        </w:rPr>
        <w:t>nutritional</w:t>
      </w:r>
      <w:r>
        <w:rPr>
          <w:spacing w:val="2"/>
          <w:sz w:val="20"/>
        </w:rPr>
        <w:t xml:space="preserve"> </w:t>
      </w:r>
      <w:r>
        <w:rPr>
          <w:sz w:val="20"/>
        </w:rPr>
        <w:t>quality.</w:t>
      </w:r>
    </w:p>
    <w:p w:rsidR="00F14390" w:rsidRDefault="00DB01C4">
      <w:pPr>
        <w:pStyle w:val="ListParagraph"/>
        <w:numPr>
          <w:ilvl w:val="0"/>
          <w:numId w:val="96"/>
        </w:numPr>
        <w:tabs>
          <w:tab w:val="left" w:pos="1350"/>
          <w:tab w:val="left" w:pos="1351"/>
        </w:tabs>
        <w:spacing w:before="112"/>
        <w:rPr>
          <w:sz w:val="20"/>
        </w:rPr>
      </w:pPr>
      <w:r>
        <w:rPr>
          <w:sz w:val="20"/>
        </w:rPr>
        <w:t>Tithonia</w:t>
      </w:r>
      <w:r>
        <w:rPr>
          <w:spacing w:val="50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Tithonia</w:t>
      </w:r>
      <w:r>
        <w:rPr>
          <w:i/>
          <w:spacing w:val="48"/>
          <w:sz w:val="20"/>
        </w:rPr>
        <w:t xml:space="preserve"> </w:t>
      </w:r>
      <w:r>
        <w:rPr>
          <w:i/>
          <w:sz w:val="20"/>
        </w:rPr>
        <w:t>diversifolia</w:t>
      </w:r>
      <w:r>
        <w:rPr>
          <w:sz w:val="20"/>
        </w:rPr>
        <w:t>)</w:t>
      </w:r>
      <w:r>
        <w:rPr>
          <w:spacing w:val="51"/>
          <w:sz w:val="20"/>
        </w:rPr>
        <w:t xml:space="preserve"> </w:t>
      </w:r>
      <w:r>
        <w:rPr>
          <w:sz w:val="20"/>
        </w:rPr>
        <w:t>is</w:t>
      </w:r>
      <w:r>
        <w:rPr>
          <w:spacing w:val="48"/>
          <w:sz w:val="20"/>
        </w:rPr>
        <w:t xml:space="preserve"> </w:t>
      </w:r>
      <w:r>
        <w:rPr>
          <w:sz w:val="20"/>
        </w:rPr>
        <w:t>a</w:t>
      </w:r>
      <w:r>
        <w:rPr>
          <w:spacing w:val="48"/>
          <w:sz w:val="20"/>
        </w:rPr>
        <w:t xml:space="preserve"> </w:t>
      </w:r>
      <w:r>
        <w:rPr>
          <w:sz w:val="20"/>
        </w:rPr>
        <w:t>forage</w:t>
      </w:r>
      <w:r>
        <w:rPr>
          <w:spacing w:val="49"/>
          <w:sz w:val="20"/>
        </w:rPr>
        <w:t xml:space="preserve"> </w:t>
      </w:r>
      <w:r>
        <w:rPr>
          <w:sz w:val="20"/>
        </w:rPr>
        <w:t>with</w:t>
      </w:r>
      <w:r>
        <w:rPr>
          <w:spacing w:val="49"/>
          <w:sz w:val="20"/>
        </w:rPr>
        <w:t xml:space="preserve"> </w:t>
      </w:r>
      <w:r>
        <w:rPr>
          <w:sz w:val="20"/>
        </w:rPr>
        <w:t>good  nutritional</w:t>
      </w:r>
      <w:r>
        <w:rPr>
          <w:spacing w:val="49"/>
          <w:sz w:val="20"/>
        </w:rPr>
        <w:t xml:space="preserve"> </w:t>
      </w:r>
      <w:r>
        <w:rPr>
          <w:sz w:val="20"/>
        </w:rPr>
        <w:t>content</w:t>
      </w:r>
      <w:r>
        <w:rPr>
          <w:spacing w:val="46"/>
          <w:sz w:val="20"/>
        </w:rPr>
        <w:t xml:space="preserve"> </w:t>
      </w:r>
      <w:r>
        <w:rPr>
          <w:sz w:val="20"/>
        </w:rPr>
        <w:t>(Pazla</w:t>
      </w:r>
      <w:r>
        <w:rPr>
          <w:spacing w:val="49"/>
          <w:sz w:val="20"/>
        </w:rPr>
        <w:t xml:space="preserve"> </w:t>
      </w:r>
      <w:r>
        <w:rPr>
          <w:sz w:val="20"/>
        </w:rPr>
        <w:t>et</w:t>
      </w:r>
      <w:r>
        <w:rPr>
          <w:spacing w:val="46"/>
          <w:sz w:val="20"/>
        </w:rPr>
        <w:t xml:space="preserve"> </w:t>
      </w:r>
      <w:r>
        <w:rPr>
          <w:sz w:val="20"/>
        </w:rPr>
        <w:t>al.</w:t>
      </w:r>
    </w:p>
    <w:p w:rsidR="00F14390" w:rsidRDefault="00DB01C4">
      <w:pPr>
        <w:pStyle w:val="ListParagraph"/>
        <w:numPr>
          <w:ilvl w:val="0"/>
          <w:numId w:val="96"/>
        </w:numPr>
        <w:tabs>
          <w:tab w:val="left" w:pos="1111"/>
          <w:tab w:val="left" w:pos="1112"/>
        </w:tabs>
        <w:spacing w:before="115"/>
        <w:ind w:left="1112" w:hanging="489"/>
        <w:rPr>
          <w:sz w:val="20"/>
        </w:rPr>
      </w:pPr>
      <w:r>
        <w:rPr>
          <w:sz w:val="20"/>
        </w:rPr>
        <w:t>2021a).</w:t>
      </w:r>
      <w:r>
        <w:rPr>
          <w:spacing w:val="39"/>
          <w:sz w:val="20"/>
        </w:rPr>
        <w:t xml:space="preserve"> </w:t>
      </w:r>
      <w:r>
        <w:rPr>
          <w:sz w:val="20"/>
        </w:rPr>
        <w:t>The</w:t>
      </w:r>
      <w:r>
        <w:rPr>
          <w:spacing w:val="39"/>
          <w:sz w:val="20"/>
        </w:rPr>
        <w:t xml:space="preserve"> </w:t>
      </w:r>
      <w:r>
        <w:rPr>
          <w:sz w:val="20"/>
        </w:rPr>
        <w:t>crude</w:t>
      </w:r>
      <w:r>
        <w:rPr>
          <w:spacing w:val="39"/>
          <w:sz w:val="20"/>
        </w:rPr>
        <w:t xml:space="preserve"> </w:t>
      </w:r>
      <w:r>
        <w:rPr>
          <w:sz w:val="20"/>
        </w:rPr>
        <w:t>protein</w:t>
      </w:r>
      <w:r>
        <w:rPr>
          <w:spacing w:val="40"/>
          <w:sz w:val="20"/>
        </w:rPr>
        <w:t xml:space="preserve"> </w:t>
      </w:r>
      <w:r>
        <w:rPr>
          <w:sz w:val="20"/>
        </w:rPr>
        <w:t>content</w:t>
      </w:r>
      <w:r>
        <w:rPr>
          <w:spacing w:val="40"/>
          <w:sz w:val="20"/>
        </w:rPr>
        <w:t xml:space="preserve"> </w:t>
      </w:r>
      <w:r>
        <w:rPr>
          <w:sz w:val="20"/>
        </w:rPr>
        <w:t>is</w:t>
      </w:r>
      <w:r>
        <w:rPr>
          <w:spacing w:val="40"/>
          <w:sz w:val="20"/>
        </w:rPr>
        <w:t xml:space="preserve"> </w:t>
      </w:r>
      <w:r>
        <w:rPr>
          <w:sz w:val="20"/>
        </w:rPr>
        <w:t>22.89%,</w:t>
      </w:r>
      <w:r>
        <w:rPr>
          <w:spacing w:val="40"/>
          <w:sz w:val="20"/>
        </w:rPr>
        <w:t xml:space="preserve"> </w:t>
      </w:r>
      <w:r>
        <w:rPr>
          <w:sz w:val="20"/>
        </w:rPr>
        <w:t>and</w:t>
      </w:r>
      <w:r>
        <w:rPr>
          <w:spacing w:val="40"/>
          <w:sz w:val="20"/>
        </w:rPr>
        <w:t xml:space="preserve"> </w:t>
      </w:r>
      <w:r>
        <w:rPr>
          <w:sz w:val="20"/>
        </w:rPr>
        <w:t>organic</w:t>
      </w:r>
      <w:r>
        <w:rPr>
          <w:spacing w:val="44"/>
          <w:sz w:val="20"/>
        </w:rPr>
        <w:t xml:space="preserve"> </w:t>
      </w:r>
      <w:r>
        <w:rPr>
          <w:sz w:val="20"/>
        </w:rPr>
        <w:t>matter</w:t>
      </w:r>
      <w:r>
        <w:rPr>
          <w:spacing w:val="41"/>
          <w:sz w:val="20"/>
        </w:rPr>
        <w:t xml:space="preserve"> </w:t>
      </w:r>
      <w:r>
        <w:rPr>
          <w:sz w:val="20"/>
        </w:rPr>
        <w:t>is</w:t>
      </w:r>
      <w:r>
        <w:rPr>
          <w:spacing w:val="40"/>
          <w:sz w:val="20"/>
        </w:rPr>
        <w:t xml:space="preserve"> </w:t>
      </w:r>
      <w:r>
        <w:rPr>
          <w:sz w:val="20"/>
        </w:rPr>
        <w:t>84.01%</w:t>
      </w:r>
      <w:r>
        <w:rPr>
          <w:spacing w:val="40"/>
          <w:sz w:val="20"/>
        </w:rPr>
        <w:t xml:space="preserve"> </w:t>
      </w:r>
      <w:r>
        <w:rPr>
          <w:sz w:val="20"/>
        </w:rPr>
        <w:t>(Pazla</w:t>
      </w:r>
      <w:r>
        <w:rPr>
          <w:spacing w:val="50"/>
          <w:sz w:val="20"/>
        </w:rPr>
        <w:t xml:space="preserve"> </w:t>
      </w:r>
      <w:r>
        <w:rPr>
          <w:sz w:val="20"/>
        </w:rPr>
        <w:t>et</w:t>
      </w:r>
      <w:r>
        <w:rPr>
          <w:spacing w:val="39"/>
          <w:sz w:val="20"/>
        </w:rPr>
        <w:t xml:space="preserve"> </w:t>
      </w:r>
      <w:r>
        <w:rPr>
          <w:sz w:val="20"/>
        </w:rPr>
        <w:t>al.</w:t>
      </w:r>
    </w:p>
    <w:p w:rsidR="00F14390" w:rsidRDefault="00DB01C4">
      <w:pPr>
        <w:pStyle w:val="ListParagraph"/>
        <w:numPr>
          <w:ilvl w:val="0"/>
          <w:numId w:val="96"/>
        </w:numPr>
        <w:tabs>
          <w:tab w:val="left" w:pos="1111"/>
          <w:tab w:val="left" w:pos="1112"/>
        </w:tabs>
        <w:spacing w:before="112"/>
        <w:ind w:left="1112" w:hanging="489"/>
        <w:rPr>
          <w:sz w:val="20"/>
        </w:rPr>
      </w:pPr>
      <w:r>
        <w:rPr>
          <w:sz w:val="20"/>
        </w:rPr>
        <w:t>2018a).</w:t>
      </w:r>
      <w:r>
        <w:rPr>
          <w:spacing w:val="43"/>
          <w:sz w:val="20"/>
        </w:rPr>
        <w:t xml:space="preserve"> </w:t>
      </w:r>
      <w:r>
        <w:rPr>
          <w:sz w:val="20"/>
        </w:rPr>
        <w:t>Tithonia</w:t>
      </w:r>
      <w:r>
        <w:rPr>
          <w:spacing w:val="41"/>
          <w:sz w:val="20"/>
        </w:rPr>
        <w:t xml:space="preserve"> </w:t>
      </w:r>
      <w:r>
        <w:rPr>
          <w:sz w:val="20"/>
        </w:rPr>
        <w:t>is</w:t>
      </w:r>
      <w:r>
        <w:rPr>
          <w:spacing w:val="42"/>
          <w:sz w:val="20"/>
        </w:rPr>
        <w:t xml:space="preserve"> </w:t>
      </w:r>
      <w:r>
        <w:rPr>
          <w:sz w:val="20"/>
        </w:rPr>
        <w:t>also</w:t>
      </w:r>
      <w:r>
        <w:rPr>
          <w:spacing w:val="44"/>
          <w:sz w:val="20"/>
        </w:rPr>
        <w:t xml:space="preserve"> </w:t>
      </w:r>
      <w:r>
        <w:rPr>
          <w:sz w:val="20"/>
        </w:rPr>
        <w:t>rich</w:t>
      </w:r>
      <w:r>
        <w:rPr>
          <w:spacing w:val="42"/>
          <w:sz w:val="20"/>
        </w:rPr>
        <w:t xml:space="preserve"> </w:t>
      </w:r>
      <w:r>
        <w:rPr>
          <w:sz w:val="20"/>
        </w:rPr>
        <w:t>in</w:t>
      </w:r>
      <w:r>
        <w:rPr>
          <w:spacing w:val="43"/>
          <w:sz w:val="20"/>
        </w:rPr>
        <w:t xml:space="preserve"> </w:t>
      </w:r>
      <w:r>
        <w:rPr>
          <w:sz w:val="20"/>
        </w:rPr>
        <w:t>P</w:t>
      </w:r>
      <w:r>
        <w:rPr>
          <w:spacing w:val="45"/>
          <w:sz w:val="20"/>
        </w:rPr>
        <w:t xml:space="preserve"> </w:t>
      </w:r>
      <w:r>
        <w:rPr>
          <w:sz w:val="20"/>
        </w:rPr>
        <w:t>mineral,</w:t>
      </w:r>
      <w:r>
        <w:rPr>
          <w:spacing w:val="44"/>
          <w:sz w:val="20"/>
        </w:rPr>
        <w:t xml:space="preserve"> </w:t>
      </w:r>
      <w:r>
        <w:rPr>
          <w:sz w:val="20"/>
        </w:rPr>
        <w:t>which</w:t>
      </w:r>
      <w:r>
        <w:rPr>
          <w:spacing w:val="41"/>
          <w:sz w:val="20"/>
        </w:rPr>
        <w:t xml:space="preserve"> </w:t>
      </w:r>
      <w:r>
        <w:rPr>
          <w:sz w:val="20"/>
        </w:rPr>
        <w:t>can</w:t>
      </w:r>
      <w:r>
        <w:rPr>
          <w:spacing w:val="42"/>
          <w:sz w:val="20"/>
        </w:rPr>
        <w:t xml:space="preserve"> </w:t>
      </w:r>
      <w:r>
        <w:rPr>
          <w:sz w:val="20"/>
        </w:rPr>
        <w:t>potentially</w:t>
      </w:r>
      <w:r>
        <w:rPr>
          <w:spacing w:val="40"/>
          <w:sz w:val="20"/>
        </w:rPr>
        <w:t xml:space="preserve"> </w:t>
      </w:r>
      <w:r>
        <w:rPr>
          <w:sz w:val="20"/>
        </w:rPr>
        <w:t>increase</w:t>
      </w:r>
      <w:r>
        <w:rPr>
          <w:spacing w:val="42"/>
          <w:sz w:val="20"/>
        </w:rPr>
        <w:t xml:space="preserve"> </w:t>
      </w:r>
      <w:r>
        <w:rPr>
          <w:sz w:val="20"/>
        </w:rPr>
        <w:t>the</w:t>
      </w:r>
      <w:r>
        <w:rPr>
          <w:spacing w:val="41"/>
          <w:sz w:val="20"/>
        </w:rPr>
        <w:t xml:space="preserve"> </w:t>
      </w:r>
      <w:r>
        <w:rPr>
          <w:sz w:val="20"/>
        </w:rPr>
        <w:t>number</w:t>
      </w:r>
      <w:r>
        <w:rPr>
          <w:spacing w:val="41"/>
          <w:sz w:val="20"/>
        </w:rPr>
        <w:t xml:space="preserve"> </w:t>
      </w:r>
      <w:r>
        <w:rPr>
          <w:sz w:val="20"/>
        </w:rPr>
        <w:t>of</w:t>
      </w:r>
    </w:p>
    <w:p w:rsidR="00F14390" w:rsidRDefault="00FA72DE">
      <w:pPr>
        <w:pStyle w:val="ListParagraph"/>
        <w:numPr>
          <w:ilvl w:val="0"/>
          <w:numId w:val="96"/>
        </w:numPr>
        <w:tabs>
          <w:tab w:val="left" w:pos="1111"/>
          <w:tab w:val="left" w:pos="1112"/>
        </w:tabs>
        <w:spacing w:before="115"/>
        <w:ind w:left="1112" w:hanging="48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398336" behindDoc="1" locked="0" layoutInCell="1" allowOverlap="1">
                <wp:simplePos x="0" y="0"/>
                <wp:positionH relativeFrom="page">
                  <wp:posOffset>5558790</wp:posOffset>
                </wp:positionH>
                <wp:positionV relativeFrom="paragraph">
                  <wp:posOffset>158115</wp:posOffset>
                </wp:positionV>
                <wp:extent cx="36195" cy="6350"/>
                <wp:effectExtent l="0" t="0" r="0" b="0"/>
                <wp:wrapNone/>
                <wp:docPr id="521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635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D9A30" id="Rectangle 496" o:spid="_x0000_s1026" style="position:absolute;margin-left:437.7pt;margin-top:12.45pt;width:2.85pt;height:.5pt;z-index:-229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" fillcolor="blu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398848" behindDoc="1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74930</wp:posOffset>
                </wp:positionV>
                <wp:extent cx="7620" cy="442595"/>
                <wp:effectExtent l="0" t="0" r="0" b="0"/>
                <wp:wrapNone/>
                <wp:docPr id="520" name="Freeform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442595"/>
                        </a:xfrm>
                        <a:custGeom>
                          <a:avLst/>
                          <a:gdLst>
                            <a:gd name="T0" fmla="+- 0 1073 1061"/>
                            <a:gd name="T1" fmla="*/ T0 w 12"/>
                            <a:gd name="T2" fmla="+- 0 118 118"/>
                            <a:gd name="T3" fmla="*/ 118 h 697"/>
                            <a:gd name="T4" fmla="+- 0 1061 1061"/>
                            <a:gd name="T5" fmla="*/ T4 w 12"/>
                            <a:gd name="T6" fmla="+- 0 118 118"/>
                            <a:gd name="T7" fmla="*/ 118 h 697"/>
                            <a:gd name="T8" fmla="+- 0 1061 1061"/>
                            <a:gd name="T9" fmla="*/ T8 w 12"/>
                            <a:gd name="T10" fmla="+- 0 465 118"/>
                            <a:gd name="T11" fmla="*/ 465 h 697"/>
                            <a:gd name="T12" fmla="+- 0 1061 1061"/>
                            <a:gd name="T13" fmla="*/ T12 w 12"/>
                            <a:gd name="T14" fmla="+- 0 815 118"/>
                            <a:gd name="T15" fmla="*/ 815 h 697"/>
                            <a:gd name="T16" fmla="+- 0 1073 1061"/>
                            <a:gd name="T17" fmla="*/ T16 w 12"/>
                            <a:gd name="T18" fmla="+- 0 815 118"/>
                            <a:gd name="T19" fmla="*/ 815 h 697"/>
                            <a:gd name="T20" fmla="+- 0 1073 1061"/>
                            <a:gd name="T21" fmla="*/ T20 w 12"/>
                            <a:gd name="T22" fmla="+- 0 465 118"/>
                            <a:gd name="T23" fmla="*/ 465 h 697"/>
                            <a:gd name="T24" fmla="+- 0 1073 1061"/>
                            <a:gd name="T25" fmla="*/ T24 w 12"/>
                            <a:gd name="T26" fmla="+- 0 118 118"/>
                            <a:gd name="T27" fmla="*/ 118 h 6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2" h="697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347"/>
                              </a:lnTo>
                              <a:lnTo>
                                <a:pt x="0" y="697"/>
                              </a:lnTo>
                              <a:lnTo>
                                <a:pt x="12" y="697"/>
                              </a:lnTo>
                              <a:lnTo>
                                <a:pt x="12" y="347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66AD6" id="Freeform 495" o:spid="_x0000_s1026" style="position:absolute;margin-left:53.05pt;margin-top:5.9pt;width:.6pt;height:34.85pt;z-index:-229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" path="m12,l,,,347,,697r12,l12,347,12,xe" fillcolor="black" stroked="f">
                <v:path arrowok="t" o:connecttype="custom" o:connectlocs="7620,74930;0,74930;0,295275;0,517525;7620,517525;7620,295275;7620,74930" o:connectangles="0,0,0,0,0,0,0"/>
                <w10:wrap anchorx="page"/>
              </v:shape>
            </w:pict>
          </mc:Fallback>
        </mc:AlternateContent>
      </w:r>
      <w:r w:rsidR="00DB01C4">
        <w:rPr>
          <w:sz w:val="20"/>
        </w:rPr>
        <w:t>rumen</w:t>
      </w:r>
      <w:r w:rsidR="00DB01C4">
        <w:rPr>
          <w:spacing w:val="45"/>
          <w:sz w:val="20"/>
        </w:rPr>
        <w:t xml:space="preserve"> </w:t>
      </w:r>
      <w:r w:rsidR="00DB01C4">
        <w:rPr>
          <w:sz w:val="20"/>
        </w:rPr>
        <w:t>bacterial</w:t>
      </w:r>
      <w:r w:rsidR="00DB01C4">
        <w:rPr>
          <w:spacing w:val="44"/>
          <w:sz w:val="20"/>
        </w:rPr>
        <w:t xml:space="preserve"> </w:t>
      </w:r>
      <w:r w:rsidR="00DB01C4">
        <w:rPr>
          <w:sz w:val="20"/>
        </w:rPr>
        <w:t>populations</w:t>
      </w:r>
      <w:r w:rsidR="00DB01C4">
        <w:rPr>
          <w:spacing w:val="45"/>
          <w:sz w:val="20"/>
        </w:rPr>
        <w:t xml:space="preserve"> </w:t>
      </w:r>
      <w:r w:rsidR="00DB01C4">
        <w:rPr>
          <w:sz w:val="20"/>
        </w:rPr>
        <w:t>(Fasuyi</w:t>
      </w:r>
      <w:r w:rsidR="00DB01C4">
        <w:rPr>
          <w:spacing w:val="44"/>
          <w:sz w:val="20"/>
        </w:rPr>
        <w:t xml:space="preserve"> </w:t>
      </w:r>
      <w:r w:rsidR="00DB01C4">
        <w:rPr>
          <w:sz w:val="20"/>
        </w:rPr>
        <w:t>et</w:t>
      </w:r>
      <w:r w:rsidR="00DB01C4">
        <w:rPr>
          <w:spacing w:val="44"/>
          <w:sz w:val="20"/>
        </w:rPr>
        <w:t xml:space="preserve"> </w:t>
      </w:r>
      <w:r w:rsidR="00DB01C4">
        <w:rPr>
          <w:sz w:val="20"/>
        </w:rPr>
        <w:t>al.</w:t>
      </w:r>
      <w:r w:rsidR="00DB01C4">
        <w:rPr>
          <w:spacing w:val="45"/>
          <w:sz w:val="20"/>
        </w:rPr>
        <w:t xml:space="preserve"> </w:t>
      </w:r>
      <w:r w:rsidR="00DB01C4">
        <w:rPr>
          <w:sz w:val="20"/>
        </w:rPr>
        <w:t>2010;</w:t>
      </w:r>
      <w:r w:rsidR="00DB01C4">
        <w:rPr>
          <w:color w:val="0000FF"/>
          <w:spacing w:val="46"/>
          <w:sz w:val="20"/>
        </w:rPr>
        <w:t xml:space="preserve"> </w:t>
      </w:r>
      <w:r w:rsidR="00DB01C4">
        <w:rPr>
          <w:color w:val="0000FF"/>
          <w:sz w:val="20"/>
          <w:u w:val="single" w:color="0000FF"/>
        </w:rPr>
        <w:t>Adrizal</w:t>
      </w:r>
      <w:r w:rsidR="00DB01C4">
        <w:rPr>
          <w:color w:val="0000FF"/>
          <w:spacing w:val="43"/>
          <w:sz w:val="20"/>
          <w:u w:val="single" w:color="0000FF"/>
        </w:rPr>
        <w:t xml:space="preserve"> </w:t>
      </w:r>
      <w:r w:rsidR="00DB01C4">
        <w:rPr>
          <w:color w:val="0000FF"/>
          <w:sz w:val="20"/>
          <w:u w:val="single" w:color="0000FF"/>
        </w:rPr>
        <w:t>et</w:t>
      </w:r>
      <w:r w:rsidR="00DB01C4">
        <w:rPr>
          <w:color w:val="0000FF"/>
          <w:spacing w:val="44"/>
          <w:sz w:val="20"/>
          <w:u w:val="single" w:color="0000FF"/>
        </w:rPr>
        <w:t xml:space="preserve"> </w:t>
      </w:r>
      <w:r w:rsidR="00DB01C4">
        <w:rPr>
          <w:color w:val="0000FF"/>
          <w:sz w:val="20"/>
          <w:u w:val="single" w:color="0000FF"/>
        </w:rPr>
        <w:t>al.</w:t>
      </w:r>
      <w:r w:rsidR="00DB01C4">
        <w:rPr>
          <w:color w:val="0000FF"/>
          <w:spacing w:val="44"/>
          <w:sz w:val="20"/>
          <w:u w:val="single" w:color="0000FF"/>
        </w:rPr>
        <w:t xml:space="preserve"> </w:t>
      </w:r>
      <w:r w:rsidR="00DB01C4">
        <w:rPr>
          <w:color w:val="0000FF"/>
          <w:sz w:val="20"/>
          <w:u w:val="single" w:color="0000FF"/>
        </w:rPr>
        <w:t>2021;</w:t>
      </w:r>
      <w:r w:rsidR="00DB01C4">
        <w:rPr>
          <w:color w:val="0000FF"/>
          <w:spacing w:val="43"/>
          <w:sz w:val="20"/>
          <w:u w:val="single" w:color="0000FF"/>
        </w:rPr>
        <w:t xml:space="preserve"> </w:t>
      </w:r>
      <w:r w:rsidR="00DB01C4">
        <w:rPr>
          <w:sz w:val="20"/>
        </w:rPr>
        <w:t>Pazla</w:t>
      </w:r>
      <w:r w:rsidR="00DB01C4">
        <w:rPr>
          <w:spacing w:val="44"/>
          <w:sz w:val="20"/>
        </w:rPr>
        <w:t xml:space="preserve"> </w:t>
      </w:r>
      <w:r w:rsidR="00DB01C4">
        <w:rPr>
          <w:sz w:val="20"/>
        </w:rPr>
        <w:t>et</w:t>
      </w:r>
      <w:r w:rsidR="00DB01C4">
        <w:rPr>
          <w:spacing w:val="43"/>
          <w:sz w:val="20"/>
        </w:rPr>
        <w:t xml:space="preserve"> </w:t>
      </w:r>
      <w:r w:rsidR="00DB01C4">
        <w:rPr>
          <w:sz w:val="20"/>
        </w:rPr>
        <w:t>al.</w:t>
      </w:r>
      <w:r w:rsidR="00DB01C4">
        <w:rPr>
          <w:spacing w:val="46"/>
          <w:sz w:val="20"/>
        </w:rPr>
        <w:t xml:space="preserve"> </w:t>
      </w:r>
      <w:r w:rsidR="00DB01C4">
        <w:rPr>
          <w:sz w:val="20"/>
        </w:rPr>
        <w:t>2021b</w:t>
      </w:r>
      <w:r w:rsidR="00DB01C4">
        <w:rPr>
          <w:color w:val="0000FF"/>
          <w:sz w:val="20"/>
        </w:rPr>
        <w:t>;</w:t>
      </w:r>
    </w:p>
    <w:p w:rsidR="00F14390" w:rsidRDefault="00FA72DE">
      <w:pPr>
        <w:pStyle w:val="ListParagraph"/>
        <w:numPr>
          <w:ilvl w:val="0"/>
          <w:numId w:val="96"/>
        </w:numPr>
        <w:tabs>
          <w:tab w:val="left" w:pos="1111"/>
          <w:tab w:val="left" w:pos="1112"/>
        </w:tabs>
        <w:spacing w:before="112"/>
        <w:ind w:left="1112" w:hanging="48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0399360" behindDoc="1" locked="0" layoutInCell="1" allowOverlap="1">
                <wp:simplePos x="0" y="0"/>
                <wp:positionH relativeFrom="page">
                  <wp:posOffset>2460625</wp:posOffset>
                </wp:positionH>
                <wp:positionV relativeFrom="paragraph">
                  <wp:posOffset>73025</wp:posOffset>
                </wp:positionV>
                <wp:extent cx="5715" cy="149860"/>
                <wp:effectExtent l="0" t="0" r="0" b="0"/>
                <wp:wrapNone/>
                <wp:docPr id="517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" cy="149860"/>
                          <a:chOff x="3875" y="115"/>
                          <a:chExt cx="9" cy="236"/>
                        </a:xfrm>
                      </wpg:grpSpPr>
                      <wps:wsp>
                        <wps:cNvPr id="518" name="AutoShape 494"/>
                        <wps:cNvSpPr>
                          <a:spLocks/>
                        </wps:cNvSpPr>
                        <wps:spPr bwMode="auto">
                          <a:xfrm>
                            <a:off x="3876" y="116"/>
                            <a:ext cx="7" cy="233"/>
                          </a:xfrm>
                          <a:custGeom>
                            <a:avLst/>
                            <a:gdLst>
                              <a:gd name="T0" fmla="+- 0 3882 3876"/>
                              <a:gd name="T1" fmla="*/ T0 w 7"/>
                              <a:gd name="T2" fmla="+- 0 349 116"/>
                              <a:gd name="T3" fmla="*/ 349 h 233"/>
                              <a:gd name="T4" fmla="+- 0 3878 3876"/>
                              <a:gd name="T5" fmla="*/ T4 w 7"/>
                              <a:gd name="T6" fmla="+- 0 345 116"/>
                              <a:gd name="T7" fmla="*/ 345 h 233"/>
                              <a:gd name="T8" fmla="+- 0 3876 3876"/>
                              <a:gd name="T9" fmla="*/ T8 w 7"/>
                              <a:gd name="T10" fmla="+- 0 342 116"/>
                              <a:gd name="T11" fmla="*/ 342 h 233"/>
                              <a:gd name="T12" fmla="+- 0 3876 3876"/>
                              <a:gd name="T13" fmla="*/ T12 w 7"/>
                              <a:gd name="T14" fmla="+- 0 122 116"/>
                              <a:gd name="T15" fmla="*/ 122 h 233"/>
                              <a:gd name="T16" fmla="+- 0 3876 3876"/>
                              <a:gd name="T17" fmla="*/ T16 w 7"/>
                              <a:gd name="T18" fmla="+- 0 120 116"/>
                              <a:gd name="T19" fmla="*/ 120 h 233"/>
                              <a:gd name="T20" fmla="+- 0 3881 3876"/>
                              <a:gd name="T21" fmla="*/ T20 w 7"/>
                              <a:gd name="T22" fmla="+- 0 116 116"/>
                              <a:gd name="T23" fmla="*/ 116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233">
                                <a:moveTo>
                                  <a:pt x="6" y="233"/>
                                </a:moveTo>
                                <a:lnTo>
                                  <a:pt x="2" y="229"/>
                                </a:lnTo>
                                <a:moveTo>
                                  <a:pt x="0" y="226"/>
                                </a:moveTo>
                                <a:lnTo>
                                  <a:pt x="0" y="6"/>
                                </a:lnTo>
                                <a:moveTo>
                                  <a:pt x="0" y="4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AutoShape 493"/>
                        <wps:cNvSpPr>
                          <a:spLocks/>
                        </wps:cNvSpPr>
                        <wps:spPr bwMode="auto">
                          <a:xfrm>
                            <a:off x="3876" y="116"/>
                            <a:ext cx="7" cy="233"/>
                          </a:xfrm>
                          <a:custGeom>
                            <a:avLst/>
                            <a:gdLst>
                              <a:gd name="T0" fmla="+- 0 3882 3876"/>
                              <a:gd name="T1" fmla="*/ T0 w 7"/>
                              <a:gd name="T2" fmla="+- 0 349 116"/>
                              <a:gd name="T3" fmla="*/ 349 h 233"/>
                              <a:gd name="T4" fmla="+- 0 3878 3876"/>
                              <a:gd name="T5" fmla="*/ T4 w 7"/>
                              <a:gd name="T6" fmla="+- 0 345 116"/>
                              <a:gd name="T7" fmla="*/ 345 h 233"/>
                              <a:gd name="T8" fmla="+- 0 3876 3876"/>
                              <a:gd name="T9" fmla="*/ T8 w 7"/>
                              <a:gd name="T10" fmla="+- 0 342 116"/>
                              <a:gd name="T11" fmla="*/ 342 h 233"/>
                              <a:gd name="T12" fmla="+- 0 3876 3876"/>
                              <a:gd name="T13" fmla="*/ T12 w 7"/>
                              <a:gd name="T14" fmla="+- 0 122 116"/>
                              <a:gd name="T15" fmla="*/ 122 h 233"/>
                              <a:gd name="T16" fmla="+- 0 3876 3876"/>
                              <a:gd name="T17" fmla="*/ T16 w 7"/>
                              <a:gd name="T18" fmla="+- 0 120 116"/>
                              <a:gd name="T19" fmla="*/ 120 h 233"/>
                              <a:gd name="T20" fmla="+- 0 3881 3876"/>
                              <a:gd name="T21" fmla="*/ T20 w 7"/>
                              <a:gd name="T22" fmla="+- 0 116 116"/>
                              <a:gd name="T23" fmla="*/ 116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233">
                                <a:moveTo>
                                  <a:pt x="6" y="233"/>
                                </a:moveTo>
                                <a:lnTo>
                                  <a:pt x="2" y="229"/>
                                </a:lnTo>
                                <a:moveTo>
                                  <a:pt x="0" y="226"/>
                                </a:moveTo>
                                <a:lnTo>
                                  <a:pt x="0" y="6"/>
                                </a:lnTo>
                                <a:moveTo>
                                  <a:pt x="0" y="4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75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D40E09" id="Group 492" o:spid="_x0000_s1026" style="position:absolute;margin-left:193.75pt;margin-top:5.75pt;width:.45pt;height:11.8pt;z-index:-22917120;mso-position-horizontal-relative:page" coordorigin="3875,115" coordsize="9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">
                <v:shape id="AutoShape 494" o:spid="_x0000_s1027" style="position:absolute;left:3876;top:116;width:7;height:233;visibility:visible;mso-wrap-style:square;v-text-anchor:top" coordsize="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9aF8MA&#10;AADcAAAADwAAAGRycy9kb3ducmV2LnhtbERPS2vCQBC+F/wPyxS81Y0FS4muIgWtCMX6QOhtzI5J&#10;anY2ZNcY/33nUPD48b0ns85VqqUmlJ4NDAcJKOLM25JzA4f94uUdVIjIFivPZOBOAWbT3tMEU+tv&#10;vKV2F3MlIRxSNFDEWKdah6wgh2Hga2Lhzr5xGAU2ubYN3iTcVfo1Sd60w5KlocCaPgrKLrurk5JT&#10;u3E/l8XX8nz8Pa2P8++r/cyN6T938zGoSF18iP/dK2tgNJS1ckaOgJ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9aF8MAAADcAAAADwAAAAAAAAAAAAAAAACYAgAAZHJzL2Rv&#10;d25yZXYueG1sUEsFBgAAAAAEAAQA9QAAAIgDAAAAAA==&#10;" path="m6,233l2,229m,226l,6m,4l5,e" filled="f" strokecolor="red" strokeweight=".14pt">
                  <v:path arrowok="t" o:connecttype="custom" o:connectlocs="6,349;2,345;0,342;0,122;0,120;5,116" o:connectangles="0,0,0,0,0,0"/>
                </v:shape>
                <v:shape id="AutoShape 493" o:spid="_x0000_s1028" style="position:absolute;left:3876;top:116;width:7;height:233;visibility:visible;mso-wrap-style:square;v-text-anchor:top" coordsize="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GbusQA&#10;AADcAAAADwAAAGRycy9kb3ducmV2LnhtbESPQYvCMBSE7wv+h/AEL4umCi5ajaKC0tPCqhdvj+bZ&#10;FpuXkqS1/nuzsLDHYWa+Ydbb3tSiI+crywqmkwQEcW51xYWC6+U4XoDwAVljbZkUvMjDdjP4WGOq&#10;7ZN/qDuHQkQI+xQVlCE0qZQ+L8mgn9iGOHp36wyGKF0htcNnhJtazpLkSxqsOC6U2NChpPxxbo2C&#10;0/67PYXs9tkvuswlt3aWV3ej1GjY71YgAvXhP/zXzrSC+XQJv2fiEZCb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xm7rEAAAA3AAAAA8AAAAAAAAAAAAAAAAAmAIAAGRycy9k&#10;b3ducmV2LnhtbFBLBQYAAAAABAAEAPUAAACJAwAAAAA=&#10;" path="m6,233l2,229m,226l,6m,4l5,e" filled="f" strokecolor="#c75100" strokeweight=".14pt">
                  <v:path arrowok="t" o:connecttype="custom" o:connectlocs="6,349;2,345;0,342;0,122;0,120;5,116" o:connectangles="0,0,0,0,0,0"/>
                </v:shape>
                <w10:wrap anchorx="page"/>
              </v:group>
            </w:pict>
          </mc:Fallback>
        </mc:AlternateContent>
      </w:r>
      <w:r w:rsidR="00DB01C4">
        <w:rPr>
          <w:strike/>
          <w:color w:val="0000FF"/>
          <w:sz w:val="20"/>
        </w:rPr>
        <w:t>Adrizal</w:t>
      </w:r>
      <w:r w:rsidR="00DB01C4">
        <w:rPr>
          <w:strike/>
          <w:color w:val="0000FF"/>
          <w:spacing w:val="17"/>
          <w:sz w:val="20"/>
        </w:rPr>
        <w:t xml:space="preserve"> </w:t>
      </w:r>
      <w:r w:rsidR="00DB01C4">
        <w:rPr>
          <w:strike/>
          <w:color w:val="0000FF"/>
          <w:sz w:val="20"/>
        </w:rPr>
        <w:t>et</w:t>
      </w:r>
      <w:r w:rsidR="00DB01C4">
        <w:rPr>
          <w:strike/>
          <w:color w:val="0000FF"/>
          <w:spacing w:val="18"/>
          <w:sz w:val="20"/>
        </w:rPr>
        <w:t xml:space="preserve"> </w:t>
      </w:r>
      <w:r w:rsidR="00DB01C4">
        <w:rPr>
          <w:strike/>
          <w:color w:val="0000FF"/>
          <w:sz w:val="20"/>
        </w:rPr>
        <w:t>al.</w:t>
      </w:r>
      <w:r w:rsidR="00DB01C4">
        <w:rPr>
          <w:strike/>
          <w:color w:val="0000FF"/>
          <w:spacing w:val="19"/>
          <w:sz w:val="20"/>
        </w:rPr>
        <w:t xml:space="preserve"> </w:t>
      </w:r>
      <w:r w:rsidR="00DB01C4">
        <w:rPr>
          <w:strike/>
          <w:color w:val="0000FF"/>
          <w:sz w:val="20"/>
        </w:rPr>
        <w:t>2021</w:t>
      </w:r>
      <w:r w:rsidR="00DB01C4">
        <w:rPr>
          <w:sz w:val="20"/>
        </w:rPr>
        <w:t>).</w:t>
      </w:r>
      <w:r w:rsidR="00DB01C4">
        <w:rPr>
          <w:spacing w:val="18"/>
          <w:sz w:val="20"/>
        </w:rPr>
        <w:t xml:space="preserve"> </w:t>
      </w:r>
      <w:r w:rsidR="00DB01C4">
        <w:rPr>
          <w:sz w:val="20"/>
        </w:rPr>
        <w:t>Oluwasola</w:t>
      </w:r>
      <w:r w:rsidR="00DB01C4">
        <w:rPr>
          <w:spacing w:val="19"/>
          <w:sz w:val="20"/>
        </w:rPr>
        <w:t xml:space="preserve"> </w:t>
      </w:r>
      <w:r w:rsidR="00DB01C4">
        <w:rPr>
          <w:sz w:val="20"/>
          <w:shd w:val="clear" w:color="auto" w:fill="FFD4D4"/>
        </w:rPr>
        <w:t>&amp;</w:t>
      </w:r>
      <w:r w:rsidR="00DB01C4">
        <w:rPr>
          <w:spacing w:val="17"/>
          <w:sz w:val="20"/>
        </w:rPr>
        <w:t xml:space="preserve"> </w:t>
      </w:r>
      <w:r w:rsidR="00DB01C4">
        <w:rPr>
          <w:sz w:val="20"/>
        </w:rPr>
        <w:t>Dairo</w:t>
      </w:r>
      <w:r w:rsidR="00DB01C4">
        <w:rPr>
          <w:spacing w:val="18"/>
          <w:sz w:val="20"/>
        </w:rPr>
        <w:t xml:space="preserve"> </w:t>
      </w:r>
      <w:r w:rsidR="00DB01C4">
        <w:rPr>
          <w:sz w:val="20"/>
        </w:rPr>
        <w:t>(2016)</w:t>
      </w:r>
      <w:r w:rsidR="00DB01C4">
        <w:rPr>
          <w:spacing w:val="17"/>
          <w:sz w:val="20"/>
        </w:rPr>
        <w:t xml:space="preserve"> </w:t>
      </w:r>
      <w:r w:rsidR="00DB01C4">
        <w:rPr>
          <w:sz w:val="20"/>
        </w:rPr>
        <w:t>reported</w:t>
      </w:r>
      <w:r w:rsidR="00DB01C4">
        <w:rPr>
          <w:spacing w:val="18"/>
          <w:sz w:val="20"/>
        </w:rPr>
        <w:t xml:space="preserve"> </w:t>
      </w:r>
      <w:r w:rsidR="00DB01C4">
        <w:rPr>
          <w:sz w:val="20"/>
        </w:rPr>
        <w:t>that</w:t>
      </w:r>
      <w:r w:rsidR="00DB01C4">
        <w:rPr>
          <w:spacing w:val="21"/>
          <w:sz w:val="20"/>
        </w:rPr>
        <w:t xml:space="preserve"> </w:t>
      </w:r>
      <w:r w:rsidR="00DB01C4">
        <w:rPr>
          <w:sz w:val="20"/>
        </w:rPr>
        <w:t>tithonia</w:t>
      </w:r>
      <w:r w:rsidR="00DB01C4">
        <w:rPr>
          <w:spacing w:val="18"/>
          <w:sz w:val="20"/>
        </w:rPr>
        <w:t xml:space="preserve"> </w:t>
      </w:r>
      <w:r w:rsidR="00DB01C4">
        <w:rPr>
          <w:sz w:val="20"/>
        </w:rPr>
        <w:t>plants</w:t>
      </w:r>
      <w:r w:rsidR="00DB01C4">
        <w:rPr>
          <w:spacing w:val="19"/>
          <w:sz w:val="20"/>
        </w:rPr>
        <w:t xml:space="preserve"> </w:t>
      </w:r>
      <w:r w:rsidR="00DB01C4">
        <w:rPr>
          <w:sz w:val="20"/>
        </w:rPr>
        <w:t>are</w:t>
      </w:r>
      <w:r w:rsidR="00DB01C4">
        <w:rPr>
          <w:spacing w:val="20"/>
          <w:sz w:val="20"/>
        </w:rPr>
        <w:t xml:space="preserve"> </w:t>
      </w:r>
      <w:r w:rsidR="00DB01C4">
        <w:rPr>
          <w:sz w:val="20"/>
        </w:rPr>
        <w:t>also</w:t>
      </w:r>
      <w:r w:rsidR="00DB01C4">
        <w:rPr>
          <w:spacing w:val="18"/>
          <w:sz w:val="20"/>
        </w:rPr>
        <w:t xml:space="preserve"> </w:t>
      </w:r>
      <w:r w:rsidR="00DB01C4">
        <w:rPr>
          <w:sz w:val="20"/>
        </w:rPr>
        <w:t>rich</w:t>
      </w:r>
      <w:r w:rsidR="00DB01C4">
        <w:rPr>
          <w:spacing w:val="21"/>
          <w:sz w:val="20"/>
        </w:rPr>
        <w:t xml:space="preserve"> </w:t>
      </w:r>
      <w:r w:rsidR="00DB01C4">
        <w:rPr>
          <w:sz w:val="20"/>
        </w:rPr>
        <w:t>in</w:t>
      </w:r>
    </w:p>
    <w:p w:rsidR="00F14390" w:rsidRDefault="00DB01C4">
      <w:pPr>
        <w:pStyle w:val="ListParagraph"/>
        <w:numPr>
          <w:ilvl w:val="0"/>
          <w:numId w:val="96"/>
        </w:numPr>
        <w:tabs>
          <w:tab w:val="left" w:pos="1111"/>
          <w:tab w:val="left" w:pos="1112"/>
        </w:tabs>
        <w:spacing w:before="114"/>
        <w:ind w:left="1112" w:hanging="489"/>
        <w:rPr>
          <w:sz w:val="20"/>
        </w:rPr>
      </w:pPr>
      <w:r>
        <w:rPr>
          <w:sz w:val="20"/>
        </w:rPr>
        <w:t>amino</w:t>
      </w:r>
      <w:r>
        <w:rPr>
          <w:spacing w:val="4"/>
          <w:sz w:val="20"/>
        </w:rPr>
        <w:t xml:space="preserve"> </w:t>
      </w:r>
      <w:r>
        <w:rPr>
          <w:sz w:val="20"/>
        </w:rPr>
        <w:t>acids.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4"/>
          <w:sz w:val="20"/>
        </w:rPr>
        <w:t xml:space="preserve"> </w:t>
      </w:r>
      <w:r>
        <w:rPr>
          <w:sz w:val="20"/>
        </w:rPr>
        <w:t>mixture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7"/>
          <w:sz w:val="20"/>
        </w:rPr>
        <w:t xml:space="preserve"> </w:t>
      </w:r>
      <w:r>
        <w:rPr>
          <w:sz w:val="20"/>
        </w:rPr>
        <w:t>tithonia</w:t>
      </w:r>
      <w:r>
        <w:rPr>
          <w:spacing w:val="7"/>
          <w:sz w:val="20"/>
        </w:rPr>
        <w:t xml:space="preserve"> </w:t>
      </w:r>
      <w:r>
        <w:rPr>
          <w:sz w:val="20"/>
        </w:rPr>
        <w:t>with</w:t>
      </w:r>
      <w:r>
        <w:rPr>
          <w:spacing w:val="4"/>
          <w:sz w:val="20"/>
        </w:rPr>
        <w:t xml:space="preserve"> </w:t>
      </w:r>
      <w:r>
        <w:rPr>
          <w:sz w:val="20"/>
        </w:rPr>
        <w:t>elephant</w:t>
      </w:r>
      <w:r>
        <w:rPr>
          <w:spacing w:val="2"/>
          <w:sz w:val="20"/>
        </w:rPr>
        <w:t xml:space="preserve"> </w:t>
      </w:r>
      <w:r>
        <w:rPr>
          <w:sz w:val="20"/>
        </w:rPr>
        <w:t>grass</w:t>
      </w:r>
      <w:r>
        <w:rPr>
          <w:spacing w:val="2"/>
          <w:sz w:val="20"/>
        </w:rPr>
        <w:t xml:space="preserve"> </w:t>
      </w:r>
      <w:r>
        <w:rPr>
          <w:sz w:val="20"/>
        </w:rPr>
        <w:t>as</w:t>
      </w:r>
      <w:r>
        <w:rPr>
          <w:spacing w:val="4"/>
          <w:sz w:val="20"/>
        </w:rPr>
        <w:t xml:space="preserve"> </w:t>
      </w:r>
      <w:r>
        <w:rPr>
          <w:sz w:val="20"/>
        </w:rPr>
        <w:t>a</w:t>
      </w:r>
      <w:r>
        <w:rPr>
          <w:spacing w:val="3"/>
          <w:sz w:val="20"/>
        </w:rPr>
        <w:t xml:space="preserve"> </w:t>
      </w:r>
      <w:r>
        <w:rPr>
          <w:sz w:val="20"/>
        </w:rPr>
        <w:t>fiber</w:t>
      </w:r>
      <w:r>
        <w:rPr>
          <w:spacing w:val="2"/>
          <w:sz w:val="20"/>
        </w:rPr>
        <w:t xml:space="preserve"> </w:t>
      </w:r>
      <w:r>
        <w:rPr>
          <w:sz w:val="20"/>
        </w:rPr>
        <w:t>source</w:t>
      </w:r>
      <w:r>
        <w:rPr>
          <w:spacing w:val="3"/>
          <w:sz w:val="20"/>
        </w:rPr>
        <w:t xml:space="preserve"> </w:t>
      </w:r>
      <w:r>
        <w:rPr>
          <w:sz w:val="20"/>
        </w:rPr>
        <w:t>in</w:t>
      </w:r>
      <w:r>
        <w:rPr>
          <w:spacing w:val="6"/>
          <w:sz w:val="20"/>
        </w:rPr>
        <w:t xml:space="preserve"> </w:t>
      </w:r>
      <w:r>
        <w:rPr>
          <w:sz w:val="20"/>
        </w:rPr>
        <w:t>ECDG</w:t>
      </w:r>
      <w:r>
        <w:rPr>
          <w:spacing w:val="1"/>
          <w:sz w:val="20"/>
        </w:rPr>
        <w:t xml:space="preserve"> </w:t>
      </w:r>
      <w:r>
        <w:rPr>
          <w:sz w:val="20"/>
        </w:rPr>
        <w:t>ration</w:t>
      </w:r>
      <w:r>
        <w:rPr>
          <w:spacing w:val="4"/>
          <w:sz w:val="20"/>
        </w:rPr>
        <w:t xml:space="preserve"> </w:t>
      </w:r>
      <w:r>
        <w:rPr>
          <w:sz w:val="20"/>
        </w:rPr>
        <w:t>can</w:t>
      </w:r>
    </w:p>
    <w:p w:rsidR="00F14390" w:rsidRDefault="00DB01C4">
      <w:pPr>
        <w:pStyle w:val="ListParagraph"/>
        <w:numPr>
          <w:ilvl w:val="0"/>
          <w:numId w:val="96"/>
        </w:numPr>
        <w:tabs>
          <w:tab w:val="left" w:pos="1111"/>
          <w:tab w:val="left" w:pos="1112"/>
        </w:tabs>
        <w:spacing w:before="113"/>
        <w:ind w:left="1112" w:hanging="489"/>
        <w:rPr>
          <w:sz w:val="20"/>
        </w:rPr>
      </w:pPr>
      <w:r>
        <w:rPr>
          <w:sz w:val="20"/>
        </w:rPr>
        <w:t>optimize</w:t>
      </w:r>
      <w:r>
        <w:rPr>
          <w:spacing w:val="4"/>
          <w:sz w:val="20"/>
        </w:rPr>
        <w:t xml:space="preserve"> </w:t>
      </w:r>
      <w:r>
        <w:rPr>
          <w:sz w:val="20"/>
        </w:rPr>
        <w:t>intake,</w:t>
      </w:r>
      <w:r>
        <w:rPr>
          <w:spacing w:val="3"/>
          <w:sz w:val="20"/>
        </w:rPr>
        <w:t xml:space="preserve"> </w:t>
      </w:r>
      <w:r>
        <w:rPr>
          <w:sz w:val="20"/>
        </w:rPr>
        <w:t>digestibility,</w:t>
      </w:r>
      <w:r>
        <w:rPr>
          <w:spacing w:val="3"/>
          <w:sz w:val="20"/>
        </w:rPr>
        <w:t xml:space="preserve"> </w:t>
      </w:r>
      <w:r>
        <w:rPr>
          <w:sz w:val="20"/>
        </w:rPr>
        <w:t>and</w:t>
      </w:r>
      <w:r>
        <w:rPr>
          <w:spacing w:val="6"/>
          <w:sz w:val="20"/>
        </w:rPr>
        <w:t xml:space="preserve"> </w:t>
      </w:r>
      <w:r>
        <w:rPr>
          <w:sz w:val="20"/>
        </w:rPr>
        <w:t>milk</w:t>
      </w:r>
      <w:r>
        <w:rPr>
          <w:spacing w:val="1"/>
          <w:sz w:val="20"/>
        </w:rPr>
        <w:t xml:space="preserve"> </w:t>
      </w:r>
      <w:r>
        <w:rPr>
          <w:sz w:val="20"/>
        </w:rPr>
        <w:t>production</w:t>
      </w:r>
      <w:r>
        <w:rPr>
          <w:spacing w:val="3"/>
          <w:sz w:val="20"/>
        </w:rPr>
        <w:t xml:space="preserve"> </w:t>
      </w:r>
      <w:r>
        <w:rPr>
          <w:sz w:val="20"/>
        </w:rPr>
        <w:t>(Pazla</w:t>
      </w:r>
      <w:r>
        <w:rPr>
          <w:spacing w:val="6"/>
          <w:sz w:val="20"/>
        </w:rPr>
        <w:t xml:space="preserve"> </w:t>
      </w:r>
      <w:r>
        <w:rPr>
          <w:sz w:val="20"/>
        </w:rPr>
        <w:t>et</w:t>
      </w:r>
      <w:r>
        <w:rPr>
          <w:spacing w:val="2"/>
          <w:sz w:val="20"/>
        </w:rPr>
        <w:t xml:space="preserve"> </w:t>
      </w:r>
      <w:r>
        <w:rPr>
          <w:sz w:val="20"/>
        </w:rPr>
        <w:t>al.</w:t>
      </w:r>
      <w:r>
        <w:rPr>
          <w:spacing w:val="3"/>
          <w:sz w:val="20"/>
        </w:rPr>
        <w:t xml:space="preserve"> </w:t>
      </w:r>
      <w:r>
        <w:rPr>
          <w:sz w:val="20"/>
        </w:rPr>
        <w:t>2022).</w:t>
      </w:r>
    </w:p>
    <w:p w:rsidR="00F14390" w:rsidRDefault="00DB01C4">
      <w:pPr>
        <w:pStyle w:val="ListParagraph"/>
        <w:numPr>
          <w:ilvl w:val="0"/>
          <w:numId w:val="96"/>
        </w:numPr>
        <w:tabs>
          <w:tab w:val="left" w:pos="1350"/>
          <w:tab w:val="left" w:pos="1351"/>
        </w:tabs>
        <w:spacing w:before="114"/>
        <w:rPr>
          <w:sz w:val="20"/>
        </w:rPr>
      </w:pPr>
      <w:r>
        <w:rPr>
          <w:sz w:val="20"/>
        </w:rPr>
        <w:t>Cassava</w:t>
      </w:r>
      <w:r>
        <w:rPr>
          <w:spacing w:val="13"/>
          <w:sz w:val="20"/>
        </w:rPr>
        <w:t xml:space="preserve"> </w:t>
      </w:r>
      <w:r>
        <w:rPr>
          <w:sz w:val="20"/>
        </w:rPr>
        <w:t>leaves</w:t>
      </w:r>
      <w:r>
        <w:rPr>
          <w:spacing w:val="14"/>
          <w:sz w:val="20"/>
        </w:rPr>
        <w:t xml:space="preserve"> </w:t>
      </w:r>
      <w:r>
        <w:rPr>
          <w:sz w:val="20"/>
        </w:rPr>
        <w:t>contain</w:t>
      </w:r>
      <w:r>
        <w:rPr>
          <w:spacing w:val="17"/>
          <w:sz w:val="20"/>
        </w:rPr>
        <w:t xml:space="preserve"> </w:t>
      </w:r>
      <w:r>
        <w:rPr>
          <w:sz w:val="20"/>
        </w:rPr>
        <w:t>Branched</w:t>
      </w:r>
      <w:r>
        <w:rPr>
          <w:spacing w:val="14"/>
          <w:sz w:val="20"/>
        </w:rPr>
        <w:t xml:space="preserve"> </w:t>
      </w:r>
      <w:r>
        <w:rPr>
          <w:sz w:val="20"/>
        </w:rPr>
        <w:t>Chain</w:t>
      </w:r>
      <w:r>
        <w:rPr>
          <w:spacing w:val="14"/>
          <w:sz w:val="20"/>
        </w:rPr>
        <w:t xml:space="preserve"> </w:t>
      </w:r>
      <w:r>
        <w:rPr>
          <w:sz w:val="20"/>
        </w:rPr>
        <w:t>Amino</w:t>
      </w:r>
      <w:r>
        <w:rPr>
          <w:spacing w:val="16"/>
          <w:sz w:val="20"/>
        </w:rPr>
        <w:t xml:space="preserve"> </w:t>
      </w:r>
      <w:r>
        <w:rPr>
          <w:sz w:val="20"/>
        </w:rPr>
        <w:t>Acids</w:t>
      </w:r>
      <w:r>
        <w:rPr>
          <w:spacing w:val="14"/>
          <w:sz w:val="20"/>
        </w:rPr>
        <w:t xml:space="preserve"> </w:t>
      </w:r>
      <w:r>
        <w:rPr>
          <w:sz w:val="20"/>
        </w:rPr>
        <w:t>(BCAA)</w:t>
      </w:r>
      <w:r>
        <w:rPr>
          <w:spacing w:val="13"/>
          <w:sz w:val="20"/>
        </w:rPr>
        <w:t xml:space="preserve"> </w:t>
      </w:r>
      <w:r>
        <w:rPr>
          <w:sz w:val="20"/>
        </w:rPr>
        <w:t>such</w:t>
      </w:r>
      <w:r>
        <w:rPr>
          <w:spacing w:val="15"/>
          <w:sz w:val="20"/>
        </w:rPr>
        <w:t xml:space="preserve"> </w:t>
      </w:r>
      <w:r>
        <w:rPr>
          <w:sz w:val="20"/>
        </w:rPr>
        <w:t>as</w:t>
      </w:r>
      <w:r>
        <w:rPr>
          <w:spacing w:val="14"/>
          <w:sz w:val="20"/>
        </w:rPr>
        <w:t xml:space="preserve"> </w:t>
      </w:r>
      <w:r>
        <w:rPr>
          <w:sz w:val="20"/>
        </w:rPr>
        <w:t>isoleucine,</w:t>
      </w:r>
      <w:r>
        <w:rPr>
          <w:spacing w:val="15"/>
          <w:sz w:val="20"/>
        </w:rPr>
        <w:t xml:space="preserve"> </w:t>
      </w:r>
      <w:r>
        <w:rPr>
          <w:sz w:val="20"/>
        </w:rPr>
        <w:t>valine,</w:t>
      </w:r>
    </w:p>
    <w:p w:rsidR="00F14390" w:rsidRDefault="00FA72DE">
      <w:pPr>
        <w:pStyle w:val="ListParagraph"/>
        <w:numPr>
          <w:ilvl w:val="0"/>
          <w:numId w:val="96"/>
        </w:numPr>
        <w:tabs>
          <w:tab w:val="left" w:pos="1111"/>
          <w:tab w:val="left" w:pos="1112"/>
        </w:tabs>
        <w:spacing w:before="113"/>
        <w:ind w:left="1112" w:hanging="48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399872" behindDoc="1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73660</wp:posOffset>
                </wp:positionV>
                <wp:extent cx="7620" cy="221615"/>
                <wp:effectExtent l="0" t="0" r="0" b="0"/>
                <wp:wrapNone/>
                <wp:docPr id="516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2216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3E93AB" id="Rectangle 491" o:spid="_x0000_s1026" style="position:absolute;margin-left:53.05pt;margin-top:5.8pt;width:.6pt;height:17.45pt;z-index:-229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" fillcolor="black" stroked="f">
                <w10:wrap anchorx="page"/>
              </v:rect>
            </w:pict>
          </mc:Fallback>
        </mc:AlternateContent>
      </w:r>
      <w:r w:rsidR="00DB01C4">
        <w:rPr>
          <w:sz w:val="20"/>
        </w:rPr>
        <w:t>and</w:t>
      </w:r>
      <w:r w:rsidR="00DB01C4">
        <w:rPr>
          <w:spacing w:val="14"/>
          <w:sz w:val="20"/>
        </w:rPr>
        <w:t xml:space="preserve"> </w:t>
      </w:r>
      <w:r w:rsidR="00DB01C4">
        <w:rPr>
          <w:sz w:val="20"/>
        </w:rPr>
        <w:t>leucine</w:t>
      </w:r>
      <w:r w:rsidR="00DB01C4">
        <w:rPr>
          <w:spacing w:val="16"/>
          <w:sz w:val="20"/>
        </w:rPr>
        <w:t xml:space="preserve"> </w:t>
      </w:r>
      <w:r w:rsidR="00DB01C4">
        <w:rPr>
          <w:sz w:val="20"/>
        </w:rPr>
        <w:t>4.4</w:t>
      </w:r>
      <w:r w:rsidR="00DB01C4">
        <w:rPr>
          <w:strike/>
          <w:color w:val="0000FF"/>
          <w:sz w:val="20"/>
        </w:rPr>
        <w:t>%</w:t>
      </w:r>
      <w:r w:rsidR="00DB01C4">
        <w:rPr>
          <w:sz w:val="20"/>
        </w:rPr>
        <w:t>,</w:t>
      </w:r>
      <w:r w:rsidR="00DB01C4">
        <w:rPr>
          <w:spacing w:val="15"/>
          <w:sz w:val="20"/>
        </w:rPr>
        <w:t xml:space="preserve"> </w:t>
      </w:r>
      <w:r w:rsidR="00DB01C4">
        <w:rPr>
          <w:sz w:val="20"/>
        </w:rPr>
        <w:t>8.43</w:t>
      </w:r>
      <w:r w:rsidR="00DB01C4">
        <w:rPr>
          <w:strike/>
          <w:color w:val="0000FF"/>
          <w:sz w:val="20"/>
        </w:rPr>
        <w:t>%</w:t>
      </w:r>
      <w:r w:rsidR="00DB01C4">
        <w:rPr>
          <w:sz w:val="20"/>
        </w:rPr>
        <w:t>,</w:t>
      </w:r>
      <w:r w:rsidR="00DB01C4">
        <w:rPr>
          <w:spacing w:val="16"/>
          <w:sz w:val="20"/>
        </w:rPr>
        <w:t xml:space="preserve"> </w:t>
      </w:r>
      <w:r w:rsidR="00DB01C4">
        <w:rPr>
          <w:sz w:val="20"/>
        </w:rPr>
        <w:t>and</w:t>
      </w:r>
      <w:r w:rsidR="00DB01C4">
        <w:rPr>
          <w:spacing w:val="16"/>
          <w:sz w:val="20"/>
        </w:rPr>
        <w:t xml:space="preserve"> </w:t>
      </w:r>
      <w:r w:rsidR="00DB01C4">
        <w:rPr>
          <w:sz w:val="20"/>
        </w:rPr>
        <w:t>8.75%,</w:t>
      </w:r>
      <w:r w:rsidR="00DB01C4">
        <w:rPr>
          <w:spacing w:val="15"/>
          <w:sz w:val="20"/>
        </w:rPr>
        <w:t xml:space="preserve"> </w:t>
      </w:r>
      <w:r w:rsidR="00DB01C4">
        <w:rPr>
          <w:sz w:val="20"/>
        </w:rPr>
        <w:t>respectively</w:t>
      </w:r>
      <w:r w:rsidR="00DB01C4">
        <w:rPr>
          <w:spacing w:val="16"/>
          <w:sz w:val="20"/>
        </w:rPr>
        <w:t xml:space="preserve"> </w:t>
      </w:r>
      <w:r w:rsidR="00DB01C4">
        <w:rPr>
          <w:sz w:val="20"/>
        </w:rPr>
        <w:t>(Suyitman</w:t>
      </w:r>
      <w:r w:rsidR="00DB01C4">
        <w:rPr>
          <w:spacing w:val="16"/>
          <w:sz w:val="20"/>
        </w:rPr>
        <w:t xml:space="preserve"> </w:t>
      </w:r>
      <w:r w:rsidR="00DB01C4">
        <w:rPr>
          <w:sz w:val="20"/>
        </w:rPr>
        <w:t>et</w:t>
      </w:r>
      <w:r w:rsidR="00DB01C4">
        <w:rPr>
          <w:spacing w:val="13"/>
          <w:sz w:val="20"/>
        </w:rPr>
        <w:t xml:space="preserve"> </w:t>
      </w:r>
      <w:r w:rsidR="00DB01C4">
        <w:rPr>
          <w:sz w:val="20"/>
        </w:rPr>
        <w:t>al.</w:t>
      </w:r>
      <w:r w:rsidR="00DB01C4">
        <w:rPr>
          <w:spacing w:val="17"/>
          <w:sz w:val="20"/>
        </w:rPr>
        <w:t xml:space="preserve"> </w:t>
      </w:r>
      <w:r w:rsidR="00DB01C4">
        <w:rPr>
          <w:sz w:val="20"/>
        </w:rPr>
        <w:t>2017a).</w:t>
      </w:r>
      <w:r w:rsidR="00DB01C4">
        <w:rPr>
          <w:spacing w:val="14"/>
          <w:sz w:val="20"/>
        </w:rPr>
        <w:t xml:space="preserve"> </w:t>
      </w:r>
      <w:r w:rsidR="00DB01C4">
        <w:rPr>
          <w:sz w:val="20"/>
        </w:rPr>
        <w:t>BCAAs</w:t>
      </w:r>
      <w:r w:rsidR="00DB01C4">
        <w:rPr>
          <w:spacing w:val="15"/>
          <w:sz w:val="20"/>
        </w:rPr>
        <w:t xml:space="preserve"> </w:t>
      </w:r>
      <w:r w:rsidR="00DB01C4">
        <w:rPr>
          <w:sz w:val="20"/>
        </w:rPr>
        <w:t>increase</w:t>
      </w:r>
    </w:p>
    <w:p w:rsidR="00F14390" w:rsidRDefault="00DB01C4">
      <w:pPr>
        <w:pStyle w:val="ListParagraph"/>
        <w:numPr>
          <w:ilvl w:val="0"/>
          <w:numId w:val="96"/>
        </w:numPr>
        <w:tabs>
          <w:tab w:val="left" w:pos="1111"/>
          <w:tab w:val="left" w:pos="1112"/>
        </w:tabs>
        <w:spacing w:before="114"/>
        <w:ind w:left="1112" w:hanging="489"/>
        <w:rPr>
          <w:sz w:val="20"/>
        </w:rPr>
      </w:pPr>
      <w:r>
        <w:rPr>
          <w:sz w:val="20"/>
        </w:rPr>
        <w:t>nutrient</w:t>
      </w:r>
      <w:r>
        <w:rPr>
          <w:spacing w:val="39"/>
          <w:sz w:val="20"/>
        </w:rPr>
        <w:t xml:space="preserve"> </w:t>
      </w:r>
      <w:r>
        <w:rPr>
          <w:sz w:val="20"/>
        </w:rPr>
        <w:t>digestibility</w:t>
      </w:r>
      <w:r>
        <w:rPr>
          <w:spacing w:val="39"/>
          <w:sz w:val="20"/>
        </w:rPr>
        <w:t xml:space="preserve"> </w:t>
      </w:r>
      <w:r>
        <w:rPr>
          <w:sz w:val="20"/>
        </w:rPr>
        <w:t>like</w:t>
      </w:r>
      <w:r>
        <w:rPr>
          <w:spacing w:val="40"/>
          <w:sz w:val="20"/>
        </w:rPr>
        <w:t xml:space="preserve"> </w:t>
      </w:r>
      <w:r>
        <w:rPr>
          <w:sz w:val="20"/>
        </w:rPr>
        <w:t>dry</w:t>
      </w:r>
      <w:r>
        <w:rPr>
          <w:spacing w:val="41"/>
          <w:sz w:val="20"/>
        </w:rPr>
        <w:t xml:space="preserve"> </w:t>
      </w:r>
      <w:r>
        <w:rPr>
          <w:sz w:val="20"/>
        </w:rPr>
        <w:t>matter,</w:t>
      </w:r>
      <w:r>
        <w:rPr>
          <w:spacing w:val="40"/>
          <w:sz w:val="20"/>
        </w:rPr>
        <w:t xml:space="preserve"> </w:t>
      </w:r>
      <w:r>
        <w:rPr>
          <w:sz w:val="20"/>
        </w:rPr>
        <w:t>organic</w:t>
      </w:r>
      <w:r>
        <w:rPr>
          <w:spacing w:val="41"/>
          <w:sz w:val="20"/>
        </w:rPr>
        <w:t xml:space="preserve"> </w:t>
      </w:r>
      <w:r>
        <w:rPr>
          <w:sz w:val="20"/>
        </w:rPr>
        <w:t>matter,</w:t>
      </w:r>
      <w:r>
        <w:rPr>
          <w:spacing w:val="40"/>
          <w:sz w:val="20"/>
        </w:rPr>
        <w:t xml:space="preserve"> </w:t>
      </w:r>
      <w:r>
        <w:rPr>
          <w:sz w:val="20"/>
        </w:rPr>
        <w:t>and</w:t>
      </w:r>
      <w:r>
        <w:rPr>
          <w:spacing w:val="41"/>
          <w:sz w:val="20"/>
        </w:rPr>
        <w:t xml:space="preserve"> </w:t>
      </w:r>
      <w:r>
        <w:rPr>
          <w:sz w:val="20"/>
        </w:rPr>
        <w:t>acid</w:t>
      </w:r>
      <w:r>
        <w:rPr>
          <w:spacing w:val="41"/>
          <w:sz w:val="20"/>
        </w:rPr>
        <w:t xml:space="preserve"> </w:t>
      </w:r>
      <w:r>
        <w:rPr>
          <w:sz w:val="20"/>
        </w:rPr>
        <w:t>detergent</w:t>
      </w:r>
      <w:r>
        <w:rPr>
          <w:spacing w:val="42"/>
          <w:sz w:val="20"/>
        </w:rPr>
        <w:t xml:space="preserve"> </w:t>
      </w:r>
      <w:r>
        <w:rPr>
          <w:sz w:val="20"/>
        </w:rPr>
        <w:t>fiber</w:t>
      </w:r>
      <w:r>
        <w:rPr>
          <w:spacing w:val="48"/>
          <w:sz w:val="20"/>
        </w:rPr>
        <w:t xml:space="preserve"> </w:t>
      </w:r>
      <w:r>
        <w:rPr>
          <w:sz w:val="20"/>
        </w:rPr>
        <w:t>through</w:t>
      </w:r>
      <w:r>
        <w:rPr>
          <w:spacing w:val="43"/>
          <w:sz w:val="20"/>
        </w:rPr>
        <w:t xml:space="preserve"> </w:t>
      </w:r>
      <w:r>
        <w:rPr>
          <w:sz w:val="20"/>
        </w:rPr>
        <w:t>the</w:t>
      </w:r>
    </w:p>
    <w:p w:rsidR="00F14390" w:rsidRDefault="00DB01C4">
      <w:pPr>
        <w:pStyle w:val="ListParagraph"/>
        <w:numPr>
          <w:ilvl w:val="0"/>
          <w:numId w:val="96"/>
        </w:numPr>
        <w:tabs>
          <w:tab w:val="left" w:pos="1111"/>
          <w:tab w:val="left" w:pos="1112"/>
        </w:tabs>
        <w:spacing w:before="113"/>
        <w:ind w:left="1112" w:hanging="489"/>
        <w:rPr>
          <w:sz w:val="20"/>
        </w:rPr>
      </w:pPr>
      <w:r>
        <w:rPr>
          <w:sz w:val="20"/>
        </w:rPr>
        <w:t>growth</w:t>
      </w:r>
      <w:r>
        <w:rPr>
          <w:spacing w:val="48"/>
          <w:sz w:val="20"/>
        </w:rPr>
        <w:t xml:space="preserve"> </w:t>
      </w:r>
      <w:r>
        <w:rPr>
          <w:sz w:val="20"/>
        </w:rPr>
        <w:t>of</w:t>
      </w:r>
      <w:r>
        <w:rPr>
          <w:spacing w:val="48"/>
          <w:sz w:val="20"/>
        </w:rPr>
        <w:t xml:space="preserve"> </w:t>
      </w:r>
      <w:r>
        <w:rPr>
          <w:sz w:val="20"/>
        </w:rPr>
        <w:t>cellulolytic</w:t>
      </w:r>
      <w:r>
        <w:rPr>
          <w:spacing w:val="48"/>
          <w:sz w:val="20"/>
        </w:rPr>
        <w:t xml:space="preserve"> </w:t>
      </w:r>
      <w:r>
        <w:rPr>
          <w:sz w:val="20"/>
        </w:rPr>
        <w:t>bacteria</w:t>
      </w:r>
      <w:r>
        <w:rPr>
          <w:spacing w:val="47"/>
          <w:sz w:val="20"/>
        </w:rPr>
        <w:t xml:space="preserve"> </w:t>
      </w:r>
      <w:r>
        <w:rPr>
          <w:sz w:val="20"/>
        </w:rPr>
        <w:t>(Zain</w:t>
      </w:r>
      <w:r>
        <w:rPr>
          <w:spacing w:val="53"/>
          <w:sz w:val="20"/>
        </w:rPr>
        <w:t xml:space="preserve"> </w:t>
      </w:r>
      <w:r>
        <w:rPr>
          <w:sz w:val="20"/>
        </w:rPr>
        <w:t>et</w:t>
      </w:r>
      <w:r>
        <w:rPr>
          <w:spacing w:val="48"/>
          <w:sz w:val="20"/>
        </w:rPr>
        <w:t xml:space="preserve"> </w:t>
      </w:r>
      <w:r>
        <w:rPr>
          <w:sz w:val="20"/>
        </w:rPr>
        <w:t>al.</w:t>
      </w:r>
      <w:r>
        <w:rPr>
          <w:spacing w:val="49"/>
          <w:sz w:val="20"/>
        </w:rPr>
        <w:t xml:space="preserve"> </w:t>
      </w:r>
      <w:r>
        <w:rPr>
          <w:sz w:val="20"/>
        </w:rPr>
        <w:t>2002).</w:t>
      </w:r>
      <w:r>
        <w:rPr>
          <w:spacing w:val="47"/>
          <w:sz w:val="20"/>
        </w:rPr>
        <w:t xml:space="preserve"> </w:t>
      </w:r>
      <w:r>
        <w:rPr>
          <w:sz w:val="20"/>
        </w:rPr>
        <w:t>Supplementation</w:t>
      </w:r>
      <w:r>
        <w:rPr>
          <w:spacing w:val="49"/>
          <w:sz w:val="20"/>
        </w:rPr>
        <w:t xml:space="preserve"> </w:t>
      </w:r>
      <w:r>
        <w:rPr>
          <w:sz w:val="20"/>
        </w:rPr>
        <w:t>of</w:t>
      </w:r>
      <w:r>
        <w:rPr>
          <w:spacing w:val="47"/>
          <w:sz w:val="20"/>
        </w:rPr>
        <w:t xml:space="preserve"> </w:t>
      </w:r>
      <w:r>
        <w:rPr>
          <w:sz w:val="20"/>
        </w:rPr>
        <w:t>cassava  leaves</w:t>
      </w:r>
      <w:r>
        <w:rPr>
          <w:spacing w:val="47"/>
          <w:sz w:val="20"/>
        </w:rPr>
        <w:t xml:space="preserve"> </w:t>
      </w:r>
      <w:r>
        <w:rPr>
          <w:sz w:val="20"/>
        </w:rPr>
        <w:t>on</w:t>
      </w:r>
    </w:p>
    <w:p w:rsidR="00F14390" w:rsidRDefault="00FA72DE">
      <w:pPr>
        <w:pStyle w:val="ListParagraph"/>
        <w:numPr>
          <w:ilvl w:val="0"/>
          <w:numId w:val="96"/>
        </w:numPr>
        <w:tabs>
          <w:tab w:val="left" w:pos="1111"/>
          <w:tab w:val="left" w:pos="1112"/>
        </w:tabs>
        <w:spacing w:before="114"/>
        <w:ind w:left="1112" w:hanging="48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400384" behindDoc="1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74295</wp:posOffset>
                </wp:positionV>
                <wp:extent cx="7620" cy="443230"/>
                <wp:effectExtent l="0" t="0" r="0" b="0"/>
                <wp:wrapNone/>
                <wp:docPr id="515" name="AutoShap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443230"/>
                        </a:xfrm>
                        <a:custGeom>
                          <a:avLst/>
                          <a:gdLst>
                            <a:gd name="T0" fmla="+- 0 1073 1061"/>
                            <a:gd name="T1" fmla="*/ T0 w 12"/>
                            <a:gd name="T2" fmla="+- 0 464 117"/>
                            <a:gd name="T3" fmla="*/ 464 h 698"/>
                            <a:gd name="T4" fmla="+- 0 1061 1061"/>
                            <a:gd name="T5" fmla="*/ T4 w 12"/>
                            <a:gd name="T6" fmla="+- 0 464 117"/>
                            <a:gd name="T7" fmla="*/ 464 h 698"/>
                            <a:gd name="T8" fmla="+- 0 1061 1061"/>
                            <a:gd name="T9" fmla="*/ T8 w 12"/>
                            <a:gd name="T10" fmla="+- 0 814 117"/>
                            <a:gd name="T11" fmla="*/ 814 h 698"/>
                            <a:gd name="T12" fmla="+- 0 1073 1061"/>
                            <a:gd name="T13" fmla="*/ T12 w 12"/>
                            <a:gd name="T14" fmla="+- 0 814 117"/>
                            <a:gd name="T15" fmla="*/ 814 h 698"/>
                            <a:gd name="T16" fmla="+- 0 1073 1061"/>
                            <a:gd name="T17" fmla="*/ T16 w 12"/>
                            <a:gd name="T18" fmla="+- 0 464 117"/>
                            <a:gd name="T19" fmla="*/ 464 h 698"/>
                            <a:gd name="T20" fmla="+- 0 1073 1061"/>
                            <a:gd name="T21" fmla="*/ T20 w 12"/>
                            <a:gd name="T22" fmla="+- 0 117 117"/>
                            <a:gd name="T23" fmla="*/ 117 h 698"/>
                            <a:gd name="T24" fmla="+- 0 1061 1061"/>
                            <a:gd name="T25" fmla="*/ T24 w 12"/>
                            <a:gd name="T26" fmla="+- 0 117 117"/>
                            <a:gd name="T27" fmla="*/ 117 h 698"/>
                            <a:gd name="T28" fmla="+- 0 1061 1061"/>
                            <a:gd name="T29" fmla="*/ T28 w 12"/>
                            <a:gd name="T30" fmla="+- 0 464 117"/>
                            <a:gd name="T31" fmla="*/ 464 h 698"/>
                            <a:gd name="T32" fmla="+- 0 1073 1061"/>
                            <a:gd name="T33" fmla="*/ T32 w 12"/>
                            <a:gd name="T34" fmla="+- 0 464 117"/>
                            <a:gd name="T35" fmla="*/ 464 h 698"/>
                            <a:gd name="T36" fmla="+- 0 1073 1061"/>
                            <a:gd name="T37" fmla="*/ T36 w 12"/>
                            <a:gd name="T38" fmla="+- 0 117 117"/>
                            <a:gd name="T39" fmla="*/ 117 h 6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698">
                              <a:moveTo>
                                <a:pt x="12" y="347"/>
                              </a:moveTo>
                              <a:lnTo>
                                <a:pt x="0" y="347"/>
                              </a:lnTo>
                              <a:lnTo>
                                <a:pt x="0" y="697"/>
                              </a:lnTo>
                              <a:lnTo>
                                <a:pt x="12" y="697"/>
                              </a:lnTo>
                              <a:lnTo>
                                <a:pt x="12" y="347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347"/>
                              </a:lnTo>
                              <a:lnTo>
                                <a:pt x="12" y="347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BFE7B" id="AutoShape 490" o:spid="_x0000_s1026" style="position:absolute;margin-left:53.05pt;margin-top:5.85pt;width:.6pt;height:34.9pt;z-index:-229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" path="m12,347l,347,,697r12,l12,347xm12,l,,,347r12,l12,xe" fillcolor="black" stroked="f">
                <v:path arrowok="t" o:connecttype="custom" o:connectlocs="7620,294640;0,294640;0,516890;7620,516890;7620,294640;7620,74295;0,74295;0,294640;7620,294640;7620,74295" o:connectangles="0,0,0,0,0,0,0,0,0,0"/>
                <w10:wrap anchorx="page"/>
              </v:shape>
            </w:pict>
          </mc:Fallback>
        </mc:AlternateContent>
      </w:r>
      <w:r w:rsidR="00DB01C4">
        <w:rPr>
          <w:sz w:val="20"/>
        </w:rPr>
        <w:t>ammoniated</w:t>
      </w:r>
      <w:r w:rsidR="00DB01C4">
        <w:rPr>
          <w:spacing w:val="46"/>
          <w:sz w:val="20"/>
        </w:rPr>
        <w:t xml:space="preserve"> </w:t>
      </w:r>
      <w:r w:rsidR="00DB01C4">
        <w:rPr>
          <w:sz w:val="20"/>
        </w:rPr>
        <w:t>palm</w:t>
      </w:r>
      <w:r w:rsidR="00DB01C4">
        <w:rPr>
          <w:spacing w:val="43"/>
          <w:sz w:val="20"/>
        </w:rPr>
        <w:t xml:space="preserve"> </w:t>
      </w:r>
      <w:r w:rsidR="00DB01C4">
        <w:rPr>
          <w:sz w:val="20"/>
        </w:rPr>
        <w:t>stems</w:t>
      </w:r>
      <w:r w:rsidR="00DB01C4">
        <w:rPr>
          <w:spacing w:val="47"/>
          <w:sz w:val="20"/>
        </w:rPr>
        <w:t xml:space="preserve"> </w:t>
      </w:r>
      <w:r w:rsidR="00DB01C4">
        <w:rPr>
          <w:sz w:val="20"/>
        </w:rPr>
        <w:t>increased</w:t>
      </w:r>
      <w:r w:rsidR="00DB01C4">
        <w:rPr>
          <w:spacing w:val="46"/>
          <w:sz w:val="20"/>
        </w:rPr>
        <w:t xml:space="preserve"> </w:t>
      </w:r>
      <w:r w:rsidR="00DB01C4">
        <w:rPr>
          <w:sz w:val="20"/>
        </w:rPr>
        <w:t>rumen  microbial</w:t>
      </w:r>
      <w:r w:rsidR="00DB01C4">
        <w:rPr>
          <w:spacing w:val="46"/>
          <w:sz w:val="20"/>
        </w:rPr>
        <w:t xml:space="preserve"> </w:t>
      </w:r>
      <w:r w:rsidR="00DB01C4">
        <w:rPr>
          <w:sz w:val="20"/>
        </w:rPr>
        <w:t>growth</w:t>
      </w:r>
      <w:r w:rsidR="00DB01C4">
        <w:rPr>
          <w:spacing w:val="46"/>
          <w:sz w:val="20"/>
        </w:rPr>
        <w:t xml:space="preserve"> </w:t>
      </w:r>
      <w:r w:rsidR="00DB01C4">
        <w:rPr>
          <w:sz w:val="20"/>
        </w:rPr>
        <w:t xml:space="preserve">and </w:t>
      </w:r>
      <w:r w:rsidR="00DB01C4">
        <w:rPr>
          <w:color w:val="0000FF"/>
          <w:sz w:val="20"/>
        </w:rPr>
        <w:t xml:space="preserve"> </w:t>
      </w:r>
      <w:r w:rsidR="00DB01C4">
        <w:rPr>
          <w:strike/>
          <w:color w:val="0000FF"/>
          <w:sz w:val="20"/>
        </w:rPr>
        <w:t>increased</w:t>
      </w:r>
      <w:r w:rsidR="00DB01C4">
        <w:rPr>
          <w:strike/>
          <w:color w:val="0000FF"/>
          <w:spacing w:val="47"/>
          <w:sz w:val="20"/>
        </w:rPr>
        <w:t xml:space="preserve"> </w:t>
      </w:r>
      <w:r w:rsidR="00DB01C4">
        <w:rPr>
          <w:sz w:val="20"/>
        </w:rPr>
        <w:t>digestibility</w:t>
      </w:r>
      <w:r w:rsidR="00DB01C4">
        <w:rPr>
          <w:spacing w:val="45"/>
          <w:sz w:val="20"/>
        </w:rPr>
        <w:t xml:space="preserve"> </w:t>
      </w:r>
      <w:r w:rsidR="00DB01C4">
        <w:rPr>
          <w:sz w:val="20"/>
        </w:rPr>
        <w:t>of</w:t>
      </w:r>
    </w:p>
    <w:p w:rsidR="00F14390" w:rsidRDefault="00FA72DE">
      <w:pPr>
        <w:pStyle w:val="ListParagraph"/>
        <w:numPr>
          <w:ilvl w:val="0"/>
          <w:numId w:val="96"/>
        </w:numPr>
        <w:tabs>
          <w:tab w:val="left" w:pos="1111"/>
          <w:tab w:val="left" w:pos="1112"/>
        </w:tabs>
        <w:spacing w:before="112"/>
        <w:ind w:left="1112" w:hanging="48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400896" behindDoc="1" locked="0" layoutInCell="1" allowOverlap="1">
                <wp:simplePos x="0" y="0"/>
                <wp:positionH relativeFrom="page">
                  <wp:posOffset>4342765</wp:posOffset>
                </wp:positionH>
                <wp:positionV relativeFrom="paragraph">
                  <wp:posOffset>156210</wp:posOffset>
                </wp:positionV>
                <wp:extent cx="31750" cy="6350"/>
                <wp:effectExtent l="0" t="0" r="0" b="0"/>
                <wp:wrapNone/>
                <wp:docPr id="514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635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1B4250" id="Rectangle 489" o:spid="_x0000_s1026" style="position:absolute;margin-left:341.95pt;margin-top:12.3pt;width:2.5pt;height:.5pt;z-index:-229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" fillcolor="blue" stroked="f">
                <w10:wrap anchorx="page"/>
              </v:rect>
            </w:pict>
          </mc:Fallback>
        </mc:AlternateContent>
      </w:r>
      <w:r w:rsidR="00DB01C4">
        <w:rPr>
          <w:sz w:val="20"/>
        </w:rPr>
        <w:t>DM,</w:t>
      </w:r>
      <w:r w:rsidR="00DB01C4">
        <w:rPr>
          <w:spacing w:val="23"/>
          <w:sz w:val="20"/>
        </w:rPr>
        <w:t xml:space="preserve"> </w:t>
      </w:r>
      <w:r w:rsidR="00DB01C4">
        <w:rPr>
          <w:sz w:val="20"/>
        </w:rPr>
        <w:t>ADF,</w:t>
      </w:r>
      <w:r w:rsidR="00DB01C4">
        <w:rPr>
          <w:spacing w:val="24"/>
          <w:sz w:val="20"/>
        </w:rPr>
        <w:t xml:space="preserve"> </w:t>
      </w:r>
      <w:r w:rsidR="00DB01C4">
        <w:rPr>
          <w:sz w:val="20"/>
        </w:rPr>
        <w:t>and</w:t>
      </w:r>
      <w:r w:rsidR="00DB01C4">
        <w:rPr>
          <w:spacing w:val="25"/>
          <w:sz w:val="20"/>
        </w:rPr>
        <w:t xml:space="preserve"> </w:t>
      </w:r>
      <w:r w:rsidR="00DB01C4">
        <w:rPr>
          <w:sz w:val="20"/>
        </w:rPr>
        <w:t>neutral</w:t>
      </w:r>
      <w:r w:rsidR="00DB01C4">
        <w:rPr>
          <w:spacing w:val="22"/>
          <w:sz w:val="20"/>
        </w:rPr>
        <w:t xml:space="preserve"> </w:t>
      </w:r>
      <w:r w:rsidR="00DB01C4">
        <w:rPr>
          <w:sz w:val="20"/>
        </w:rPr>
        <w:t>detergent</w:t>
      </w:r>
      <w:r w:rsidR="00DB01C4">
        <w:rPr>
          <w:spacing w:val="22"/>
          <w:sz w:val="20"/>
        </w:rPr>
        <w:t xml:space="preserve"> </w:t>
      </w:r>
      <w:r w:rsidR="00DB01C4">
        <w:rPr>
          <w:sz w:val="20"/>
        </w:rPr>
        <w:t>fiber</w:t>
      </w:r>
      <w:r w:rsidR="00DB01C4">
        <w:rPr>
          <w:spacing w:val="23"/>
          <w:sz w:val="20"/>
        </w:rPr>
        <w:t xml:space="preserve"> </w:t>
      </w:r>
      <w:r w:rsidR="00DB01C4">
        <w:rPr>
          <w:sz w:val="20"/>
        </w:rPr>
        <w:t>(NDF)</w:t>
      </w:r>
      <w:r w:rsidR="00DB01C4">
        <w:rPr>
          <w:spacing w:val="26"/>
          <w:sz w:val="20"/>
        </w:rPr>
        <w:t xml:space="preserve"> </w:t>
      </w:r>
      <w:r w:rsidR="00DB01C4">
        <w:rPr>
          <w:sz w:val="20"/>
        </w:rPr>
        <w:t>(Nurhaita</w:t>
      </w:r>
      <w:r w:rsidR="00DB01C4">
        <w:rPr>
          <w:spacing w:val="22"/>
          <w:sz w:val="20"/>
        </w:rPr>
        <w:t xml:space="preserve"> </w:t>
      </w:r>
      <w:r w:rsidR="00DB01C4">
        <w:rPr>
          <w:sz w:val="20"/>
        </w:rPr>
        <w:t>and</w:t>
      </w:r>
      <w:r w:rsidR="00DB01C4">
        <w:rPr>
          <w:spacing w:val="23"/>
          <w:sz w:val="20"/>
        </w:rPr>
        <w:t xml:space="preserve"> </w:t>
      </w:r>
      <w:r w:rsidR="00DB01C4">
        <w:rPr>
          <w:sz w:val="20"/>
        </w:rPr>
        <w:t>ningrat</w:t>
      </w:r>
      <w:r w:rsidR="00DB01C4">
        <w:rPr>
          <w:color w:val="0000FF"/>
          <w:sz w:val="20"/>
        </w:rPr>
        <w:t>,</w:t>
      </w:r>
      <w:r w:rsidR="00DB01C4">
        <w:rPr>
          <w:color w:val="0000FF"/>
          <w:spacing w:val="24"/>
          <w:sz w:val="20"/>
        </w:rPr>
        <w:t xml:space="preserve"> </w:t>
      </w:r>
      <w:r w:rsidR="00DB01C4">
        <w:rPr>
          <w:sz w:val="20"/>
        </w:rPr>
        <w:t>2011).</w:t>
      </w:r>
      <w:r w:rsidR="00DB01C4">
        <w:rPr>
          <w:spacing w:val="24"/>
          <w:sz w:val="20"/>
        </w:rPr>
        <w:t xml:space="preserve"> </w:t>
      </w:r>
      <w:r w:rsidR="00DB01C4">
        <w:rPr>
          <w:sz w:val="20"/>
        </w:rPr>
        <w:t>Suyitman</w:t>
      </w:r>
      <w:r w:rsidR="00DB01C4">
        <w:rPr>
          <w:spacing w:val="23"/>
          <w:sz w:val="20"/>
        </w:rPr>
        <w:t xml:space="preserve"> </w:t>
      </w:r>
      <w:r w:rsidR="00DB01C4">
        <w:rPr>
          <w:sz w:val="20"/>
        </w:rPr>
        <w:t>et</w:t>
      </w:r>
      <w:r w:rsidR="00DB01C4">
        <w:rPr>
          <w:spacing w:val="22"/>
          <w:sz w:val="20"/>
        </w:rPr>
        <w:t xml:space="preserve"> </w:t>
      </w:r>
      <w:r w:rsidR="00DB01C4">
        <w:rPr>
          <w:sz w:val="20"/>
        </w:rPr>
        <w:t>al.</w:t>
      </w:r>
    </w:p>
    <w:p w:rsidR="00F14390" w:rsidRDefault="00DB01C4">
      <w:pPr>
        <w:pStyle w:val="ListParagraph"/>
        <w:numPr>
          <w:ilvl w:val="0"/>
          <w:numId w:val="96"/>
        </w:numPr>
        <w:tabs>
          <w:tab w:val="left" w:pos="1111"/>
          <w:tab w:val="left" w:pos="1112"/>
        </w:tabs>
        <w:spacing w:before="115"/>
        <w:ind w:left="1112" w:hanging="489"/>
        <w:rPr>
          <w:sz w:val="20"/>
        </w:rPr>
      </w:pPr>
      <w:r>
        <w:rPr>
          <w:sz w:val="20"/>
        </w:rPr>
        <w:t>(2020)</w:t>
      </w:r>
      <w:r>
        <w:rPr>
          <w:spacing w:val="50"/>
          <w:sz w:val="20"/>
        </w:rPr>
        <w:t xml:space="preserve"> </w:t>
      </w:r>
      <w:r>
        <w:rPr>
          <w:sz w:val="20"/>
        </w:rPr>
        <w:t>reported</w:t>
      </w:r>
      <w:r>
        <w:rPr>
          <w:spacing w:val="52"/>
          <w:sz w:val="20"/>
        </w:rPr>
        <w:t xml:space="preserve"> </w:t>
      </w:r>
      <w:r>
        <w:rPr>
          <w:sz w:val="20"/>
        </w:rPr>
        <w:t>that</w:t>
      </w:r>
      <w:r>
        <w:rPr>
          <w:spacing w:val="49"/>
          <w:sz w:val="20"/>
        </w:rPr>
        <w:t xml:space="preserve"> </w:t>
      </w:r>
      <w:r>
        <w:rPr>
          <w:sz w:val="20"/>
        </w:rPr>
        <w:t>supplementing</w:t>
      </w:r>
      <w:r>
        <w:rPr>
          <w:spacing w:val="54"/>
          <w:sz w:val="20"/>
        </w:rPr>
        <w:t xml:space="preserve"> </w:t>
      </w:r>
      <w:r>
        <w:rPr>
          <w:sz w:val="20"/>
        </w:rPr>
        <w:t>cassava</w:t>
      </w:r>
      <w:r>
        <w:rPr>
          <w:spacing w:val="53"/>
          <w:sz w:val="20"/>
        </w:rPr>
        <w:t xml:space="preserve"> </w:t>
      </w:r>
      <w:r>
        <w:rPr>
          <w:sz w:val="20"/>
        </w:rPr>
        <w:t>leaves</w:t>
      </w:r>
      <w:r>
        <w:rPr>
          <w:spacing w:val="54"/>
          <w:sz w:val="20"/>
        </w:rPr>
        <w:t xml:space="preserve"> </w:t>
      </w:r>
      <w:r>
        <w:rPr>
          <w:sz w:val="20"/>
        </w:rPr>
        <w:t>in</w:t>
      </w:r>
      <w:r>
        <w:rPr>
          <w:spacing w:val="50"/>
          <w:sz w:val="20"/>
        </w:rPr>
        <w:t xml:space="preserve"> </w:t>
      </w:r>
      <w:r>
        <w:rPr>
          <w:sz w:val="20"/>
        </w:rPr>
        <w:t>Simmental</w:t>
      </w:r>
      <w:r>
        <w:rPr>
          <w:spacing w:val="50"/>
          <w:sz w:val="20"/>
        </w:rPr>
        <w:t xml:space="preserve"> </w:t>
      </w:r>
      <w:r>
        <w:rPr>
          <w:sz w:val="20"/>
        </w:rPr>
        <w:t>cattle</w:t>
      </w:r>
      <w:r>
        <w:rPr>
          <w:spacing w:val="51"/>
          <w:sz w:val="20"/>
        </w:rPr>
        <w:t xml:space="preserve"> </w:t>
      </w:r>
      <w:r>
        <w:rPr>
          <w:sz w:val="20"/>
        </w:rPr>
        <w:t>rations</w:t>
      </w:r>
      <w:r>
        <w:rPr>
          <w:spacing w:val="52"/>
          <w:sz w:val="20"/>
        </w:rPr>
        <w:t xml:space="preserve"> </w:t>
      </w:r>
      <w:r>
        <w:rPr>
          <w:sz w:val="20"/>
        </w:rPr>
        <w:t>improved</w:t>
      </w:r>
    </w:p>
    <w:p w:rsidR="00F14390" w:rsidRDefault="00DB01C4">
      <w:pPr>
        <w:pStyle w:val="ListParagraph"/>
        <w:numPr>
          <w:ilvl w:val="0"/>
          <w:numId w:val="96"/>
        </w:numPr>
        <w:tabs>
          <w:tab w:val="left" w:pos="1111"/>
          <w:tab w:val="left" w:pos="1112"/>
        </w:tabs>
        <w:spacing w:before="113"/>
        <w:ind w:left="1112" w:hanging="489"/>
        <w:rPr>
          <w:sz w:val="20"/>
        </w:rPr>
      </w:pPr>
      <w:r>
        <w:rPr>
          <w:sz w:val="20"/>
        </w:rPr>
        <w:t>digestibility</w:t>
      </w:r>
      <w:r>
        <w:rPr>
          <w:spacing w:val="2"/>
          <w:sz w:val="20"/>
        </w:rPr>
        <w:t xml:space="preserve"> </w:t>
      </w:r>
      <w:r>
        <w:rPr>
          <w:sz w:val="20"/>
        </w:rPr>
        <w:t>and</w:t>
      </w:r>
      <w:r>
        <w:rPr>
          <w:spacing w:val="4"/>
          <w:sz w:val="20"/>
        </w:rPr>
        <w:t xml:space="preserve"> </w:t>
      </w:r>
      <w:r>
        <w:rPr>
          <w:sz w:val="20"/>
        </w:rPr>
        <w:t>production</w:t>
      </w:r>
      <w:r>
        <w:rPr>
          <w:spacing w:val="5"/>
          <w:sz w:val="20"/>
        </w:rPr>
        <w:t xml:space="preserve"> </w:t>
      </w:r>
      <w:r>
        <w:rPr>
          <w:sz w:val="20"/>
        </w:rPr>
        <w:t>performance.</w:t>
      </w:r>
    </w:p>
    <w:p w:rsidR="00F14390" w:rsidRDefault="00DB01C4">
      <w:pPr>
        <w:pStyle w:val="ListParagraph"/>
        <w:numPr>
          <w:ilvl w:val="0"/>
          <w:numId w:val="96"/>
        </w:numPr>
        <w:tabs>
          <w:tab w:val="left" w:pos="1350"/>
          <w:tab w:val="left" w:pos="1351"/>
        </w:tabs>
        <w:spacing w:before="114"/>
        <w:rPr>
          <w:sz w:val="20"/>
        </w:rPr>
      </w:pPr>
      <w:r>
        <w:rPr>
          <w:sz w:val="20"/>
        </w:rPr>
        <w:t>Palm</w:t>
      </w:r>
      <w:r>
        <w:rPr>
          <w:spacing w:val="34"/>
          <w:sz w:val="20"/>
        </w:rPr>
        <w:t xml:space="preserve"> </w:t>
      </w:r>
      <w:r>
        <w:rPr>
          <w:sz w:val="20"/>
        </w:rPr>
        <w:t>kernel</w:t>
      </w:r>
      <w:r>
        <w:rPr>
          <w:spacing w:val="36"/>
          <w:sz w:val="20"/>
        </w:rPr>
        <w:t xml:space="preserve"> </w:t>
      </w:r>
      <w:r>
        <w:rPr>
          <w:sz w:val="20"/>
        </w:rPr>
        <w:t>cake</w:t>
      </w:r>
      <w:r>
        <w:rPr>
          <w:spacing w:val="34"/>
          <w:sz w:val="20"/>
        </w:rPr>
        <w:t xml:space="preserve"> </w:t>
      </w:r>
      <w:r>
        <w:rPr>
          <w:sz w:val="20"/>
        </w:rPr>
        <w:t>concentrate</w:t>
      </w:r>
      <w:r>
        <w:rPr>
          <w:spacing w:val="38"/>
          <w:sz w:val="20"/>
        </w:rPr>
        <w:t xml:space="preserve"> </w:t>
      </w:r>
      <w:r>
        <w:rPr>
          <w:sz w:val="20"/>
        </w:rPr>
        <w:t>(PKCC)</w:t>
      </w:r>
      <w:r>
        <w:rPr>
          <w:spacing w:val="35"/>
          <w:sz w:val="20"/>
        </w:rPr>
        <w:t xml:space="preserve"> </w:t>
      </w:r>
      <w:r>
        <w:rPr>
          <w:sz w:val="20"/>
        </w:rPr>
        <w:t>is</w:t>
      </w:r>
      <w:r>
        <w:rPr>
          <w:spacing w:val="39"/>
          <w:sz w:val="20"/>
        </w:rPr>
        <w:t xml:space="preserve"> </w:t>
      </w:r>
      <w:r>
        <w:rPr>
          <w:sz w:val="20"/>
        </w:rPr>
        <w:t>made</w:t>
      </w:r>
      <w:r>
        <w:rPr>
          <w:spacing w:val="36"/>
          <w:sz w:val="20"/>
        </w:rPr>
        <w:t xml:space="preserve"> </w:t>
      </w:r>
      <w:r>
        <w:rPr>
          <w:sz w:val="20"/>
        </w:rPr>
        <w:t>from</w:t>
      </w:r>
      <w:r>
        <w:rPr>
          <w:spacing w:val="32"/>
          <w:sz w:val="20"/>
        </w:rPr>
        <w:t xml:space="preserve"> </w:t>
      </w:r>
      <w:r>
        <w:rPr>
          <w:sz w:val="20"/>
        </w:rPr>
        <w:t>a</w:t>
      </w:r>
      <w:r>
        <w:rPr>
          <w:spacing w:val="41"/>
          <w:sz w:val="20"/>
        </w:rPr>
        <w:t xml:space="preserve"> </w:t>
      </w:r>
      <w:r>
        <w:rPr>
          <w:sz w:val="20"/>
        </w:rPr>
        <w:t>mixture</w:t>
      </w:r>
      <w:r>
        <w:rPr>
          <w:spacing w:val="34"/>
          <w:sz w:val="20"/>
        </w:rPr>
        <w:t xml:space="preserve"> </w:t>
      </w:r>
      <w:r>
        <w:rPr>
          <w:sz w:val="20"/>
        </w:rPr>
        <w:t>of</w:t>
      </w:r>
      <w:r>
        <w:rPr>
          <w:spacing w:val="36"/>
          <w:sz w:val="20"/>
        </w:rPr>
        <w:t xml:space="preserve"> </w:t>
      </w:r>
      <w:r>
        <w:rPr>
          <w:sz w:val="20"/>
        </w:rPr>
        <w:t>feed</w:t>
      </w:r>
      <w:r>
        <w:rPr>
          <w:spacing w:val="35"/>
          <w:sz w:val="20"/>
        </w:rPr>
        <w:t xml:space="preserve"> </w:t>
      </w:r>
      <w:r>
        <w:rPr>
          <w:sz w:val="20"/>
        </w:rPr>
        <w:t>ingredients</w:t>
      </w:r>
      <w:r>
        <w:rPr>
          <w:spacing w:val="37"/>
          <w:sz w:val="20"/>
        </w:rPr>
        <w:t xml:space="preserve"> </w:t>
      </w:r>
      <w:r>
        <w:rPr>
          <w:sz w:val="20"/>
        </w:rPr>
        <w:t>that</w:t>
      </w:r>
    </w:p>
    <w:p w:rsidR="00F14390" w:rsidRDefault="00DB01C4">
      <w:pPr>
        <w:pStyle w:val="ListParagraph"/>
        <w:numPr>
          <w:ilvl w:val="0"/>
          <w:numId w:val="96"/>
        </w:numPr>
        <w:tabs>
          <w:tab w:val="left" w:pos="1111"/>
          <w:tab w:val="left" w:pos="1112"/>
        </w:tabs>
        <w:spacing w:before="112"/>
        <w:ind w:left="1112" w:hanging="489"/>
        <w:rPr>
          <w:sz w:val="20"/>
        </w:rPr>
      </w:pPr>
      <w:r>
        <w:rPr>
          <w:sz w:val="20"/>
        </w:rPr>
        <w:t>have</w:t>
      </w:r>
      <w:r>
        <w:rPr>
          <w:spacing w:val="9"/>
          <w:sz w:val="20"/>
        </w:rPr>
        <w:t xml:space="preserve"> </w:t>
      </w:r>
      <w:r>
        <w:rPr>
          <w:sz w:val="20"/>
        </w:rPr>
        <w:t>good</w:t>
      </w:r>
      <w:r>
        <w:rPr>
          <w:spacing w:val="8"/>
          <w:sz w:val="20"/>
        </w:rPr>
        <w:t xml:space="preserve"> </w:t>
      </w:r>
      <w:r>
        <w:rPr>
          <w:sz w:val="20"/>
        </w:rPr>
        <w:t>nutrition</w:t>
      </w:r>
      <w:r>
        <w:rPr>
          <w:spacing w:val="8"/>
          <w:sz w:val="20"/>
        </w:rPr>
        <w:t xml:space="preserve"> </w:t>
      </w:r>
      <w:r>
        <w:rPr>
          <w:sz w:val="20"/>
        </w:rPr>
        <w:t>for</w:t>
      </w:r>
      <w:r>
        <w:rPr>
          <w:spacing w:val="10"/>
          <w:sz w:val="20"/>
        </w:rPr>
        <w:t xml:space="preserve"> </w:t>
      </w:r>
      <w:r>
        <w:rPr>
          <w:sz w:val="20"/>
        </w:rPr>
        <w:t>livestock</w:t>
      </w:r>
      <w:r>
        <w:rPr>
          <w:spacing w:val="11"/>
          <w:sz w:val="20"/>
        </w:rPr>
        <w:t xml:space="preserve"> </w:t>
      </w:r>
      <w:r>
        <w:rPr>
          <w:sz w:val="20"/>
        </w:rPr>
        <w:t>growth</w:t>
      </w:r>
      <w:r>
        <w:rPr>
          <w:spacing w:val="9"/>
          <w:sz w:val="20"/>
        </w:rPr>
        <w:t xml:space="preserve"> </w:t>
      </w:r>
      <w:r>
        <w:rPr>
          <w:sz w:val="20"/>
        </w:rPr>
        <w:t>and</w:t>
      </w:r>
      <w:r>
        <w:rPr>
          <w:spacing w:val="8"/>
          <w:sz w:val="20"/>
        </w:rPr>
        <w:t xml:space="preserve"> </w:t>
      </w:r>
      <w:r>
        <w:rPr>
          <w:sz w:val="20"/>
        </w:rPr>
        <w:t>production,</w:t>
      </w:r>
      <w:r>
        <w:rPr>
          <w:spacing w:val="7"/>
          <w:sz w:val="20"/>
        </w:rPr>
        <w:t xml:space="preserve"> </w:t>
      </w:r>
      <w:r>
        <w:rPr>
          <w:sz w:val="20"/>
        </w:rPr>
        <w:t>such</w:t>
      </w:r>
      <w:r>
        <w:rPr>
          <w:spacing w:val="11"/>
          <w:sz w:val="20"/>
        </w:rPr>
        <w:t xml:space="preserve"> </w:t>
      </w:r>
      <w:r>
        <w:rPr>
          <w:sz w:val="20"/>
        </w:rPr>
        <w:t>as</w:t>
      </w:r>
      <w:r>
        <w:rPr>
          <w:spacing w:val="18"/>
          <w:sz w:val="20"/>
        </w:rPr>
        <w:t xml:space="preserve"> </w:t>
      </w:r>
      <w:r>
        <w:rPr>
          <w:sz w:val="20"/>
        </w:rPr>
        <w:t>rice</w:t>
      </w:r>
      <w:r>
        <w:rPr>
          <w:spacing w:val="8"/>
          <w:sz w:val="20"/>
        </w:rPr>
        <w:t xml:space="preserve"> </w:t>
      </w:r>
      <w:r>
        <w:rPr>
          <w:sz w:val="20"/>
        </w:rPr>
        <w:t>bran,</w:t>
      </w:r>
      <w:r>
        <w:rPr>
          <w:spacing w:val="10"/>
          <w:sz w:val="20"/>
        </w:rPr>
        <w:t xml:space="preserve"> </w:t>
      </w:r>
      <w:r>
        <w:rPr>
          <w:sz w:val="20"/>
        </w:rPr>
        <w:t>corn,</w:t>
      </w:r>
      <w:r>
        <w:rPr>
          <w:spacing w:val="9"/>
          <w:sz w:val="20"/>
        </w:rPr>
        <w:t xml:space="preserve"> </w:t>
      </w:r>
      <w:r>
        <w:rPr>
          <w:sz w:val="20"/>
        </w:rPr>
        <w:t>palm</w:t>
      </w:r>
      <w:r>
        <w:rPr>
          <w:spacing w:val="7"/>
          <w:sz w:val="20"/>
        </w:rPr>
        <w:t xml:space="preserve"> </w:t>
      </w:r>
      <w:r>
        <w:rPr>
          <w:sz w:val="20"/>
        </w:rPr>
        <w:t>kernel</w:t>
      </w:r>
    </w:p>
    <w:p w:rsidR="00F14390" w:rsidRDefault="00DB01C4">
      <w:pPr>
        <w:pStyle w:val="ListParagraph"/>
        <w:numPr>
          <w:ilvl w:val="0"/>
          <w:numId w:val="96"/>
        </w:numPr>
        <w:tabs>
          <w:tab w:val="left" w:pos="1111"/>
          <w:tab w:val="left" w:pos="1112"/>
        </w:tabs>
        <w:spacing w:before="115"/>
        <w:ind w:left="1112" w:hanging="489"/>
        <w:rPr>
          <w:sz w:val="20"/>
        </w:rPr>
      </w:pPr>
      <w:r>
        <w:rPr>
          <w:sz w:val="20"/>
        </w:rPr>
        <w:t>cake,</w:t>
      </w:r>
      <w:r>
        <w:rPr>
          <w:spacing w:val="7"/>
          <w:sz w:val="20"/>
        </w:rPr>
        <w:t xml:space="preserve"> </w:t>
      </w:r>
      <w:r>
        <w:rPr>
          <w:sz w:val="20"/>
        </w:rPr>
        <w:t>and</w:t>
      </w:r>
      <w:r>
        <w:rPr>
          <w:spacing w:val="8"/>
          <w:sz w:val="20"/>
        </w:rPr>
        <w:t xml:space="preserve"> </w:t>
      </w:r>
      <w:r>
        <w:rPr>
          <w:sz w:val="20"/>
        </w:rPr>
        <w:t>minerals.</w:t>
      </w:r>
      <w:r>
        <w:rPr>
          <w:spacing w:val="8"/>
          <w:sz w:val="20"/>
        </w:rPr>
        <w:t xml:space="preserve"> </w:t>
      </w:r>
      <w:r>
        <w:rPr>
          <w:sz w:val="20"/>
        </w:rPr>
        <w:t>Energy</w:t>
      </w:r>
      <w:r>
        <w:rPr>
          <w:spacing w:val="6"/>
          <w:sz w:val="20"/>
        </w:rPr>
        <w:t xml:space="preserve"> </w:t>
      </w:r>
      <w:r>
        <w:rPr>
          <w:sz w:val="20"/>
        </w:rPr>
        <w:t>(total</w:t>
      </w:r>
      <w:r>
        <w:rPr>
          <w:spacing w:val="5"/>
          <w:sz w:val="20"/>
        </w:rPr>
        <w:t xml:space="preserve"> </w:t>
      </w:r>
      <w:r>
        <w:rPr>
          <w:sz w:val="20"/>
        </w:rPr>
        <w:t>digestible</w:t>
      </w:r>
      <w:r>
        <w:rPr>
          <w:spacing w:val="5"/>
          <w:sz w:val="20"/>
        </w:rPr>
        <w:t xml:space="preserve"> </w:t>
      </w:r>
      <w:r>
        <w:rPr>
          <w:sz w:val="20"/>
        </w:rPr>
        <w:t>nutrient)</w:t>
      </w:r>
      <w:r>
        <w:rPr>
          <w:spacing w:val="6"/>
          <w:sz w:val="20"/>
        </w:rPr>
        <w:t xml:space="preserve"> </w:t>
      </w:r>
      <w:r>
        <w:rPr>
          <w:sz w:val="20"/>
        </w:rPr>
        <w:t>and</w:t>
      </w:r>
      <w:r>
        <w:rPr>
          <w:spacing w:val="4"/>
          <w:sz w:val="20"/>
        </w:rPr>
        <w:t xml:space="preserve"> </w:t>
      </w:r>
      <w:r>
        <w:rPr>
          <w:sz w:val="20"/>
        </w:rPr>
        <w:t>crude</w:t>
      </w:r>
      <w:r>
        <w:rPr>
          <w:spacing w:val="3"/>
          <w:sz w:val="20"/>
        </w:rPr>
        <w:t xml:space="preserve"> </w:t>
      </w:r>
      <w:r>
        <w:rPr>
          <w:sz w:val="20"/>
        </w:rPr>
        <w:t>protein</w:t>
      </w:r>
      <w:r>
        <w:rPr>
          <w:spacing w:val="11"/>
          <w:sz w:val="20"/>
        </w:rPr>
        <w:t xml:space="preserve"> </w:t>
      </w:r>
      <w:r>
        <w:rPr>
          <w:sz w:val="20"/>
        </w:rPr>
        <w:t>(CP)</w:t>
      </w:r>
      <w:r>
        <w:rPr>
          <w:spacing w:val="5"/>
          <w:sz w:val="20"/>
        </w:rPr>
        <w:t xml:space="preserve"> </w:t>
      </w:r>
      <w:r>
        <w:rPr>
          <w:sz w:val="20"/>
        </w:rPr>
        <w:t>of</w:t>
      </w:r>
      <w:r>
        <w:rPr>
          <w:spacing w:val="6"/>
          <w:sz w:val="20"/>
        </w:rPr>
        <w:t xml:space="preserve"> </w:t>
      </w:r>
      <w:r>
        <w:rPr>
          <w:sz w:val="20"/>
        </w:rPr>
        <w:t>PKCC</w:t>
      </w:r>
      <w:r>
        <w:rPr>
          <w:spacing w:val="6"/>
          <w:sz w:val="20"/>
        </w:rPr>
        <w:t xml:space="preserve"> </w:t>
      </w:r>
      <w:r>
        <w:rPr>
          <w:sz w:val="20"/>
        </w:rPr>
        <w:t>are</w:t>
      </w:r>
      <w:r>
        <w:rPr>
          <w:spacing w:val="5"/>
          <w:sz w:val="20"/>
        </w:rPr>
        <w:t xml:space="preserve"> </w:t>
      </w:r>
      <w:r>
        <w:rPr>
          <w:sz w:val="20"/>
        </w:rPr>
        <w:t>60-</w:t>
      </w:r>
    </w:p>
    <w:p w:rsidR="00F14390" w:rsidRDefault="00FA72DE">
      <w:pPr>
        <w:pStyle w:val="ListParagraph"/>
        <w:numPr>
          <w:ilvl w:val="0"/>
          <w:numId w:val="96"/>
        </w:numPr>
        <w:tabs>
          <w:tab w:val="left" w:pos="1111"/>
          <w:tab w:val="left" w:pos="1112"/>
        </w:tabs>
        <w:spacing w:before="112"/>
        <w:ind w:left="1112" w:hanging="48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401408" behindDoc="1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73025</wp:posOffset>
                </wp:positionV>
                <wp:extent cx="7620" cy="221615"/>
                <wp:effectExtent l="0" t="0" r="0" b="0"/>
                <wp:wrapNone/>
                <wp:docPr id="513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2216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49057E" id="Rectangle 488" o:spid="_x0000_s1026" style="position:absolute;margin-left:53.05pt;margin-top:5.75pt;width:.6pt;height:17.45pt;z-index:-229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 w:rsidR="00DB01C4">
        <w:rPr>
          <w:sz w:val="20"/>
        </w:rPr>
        <w:t>64</w:t>
      </w:r>
      <w:r w:rsidR="00DB01C4">
        <w:rPr>
          <w:strike/>
          <w:color w:val="0000FF"/>
          <w:sz w:val="20"/>
        </w:rPr>
        <w:t>%</w:t>
      </w:r>
      <w:r w:rsidR="00DB01C4">
        <w:rPr>
          <w:color w:val="0000FF"/>
          <w:spacing w:val="3"/>
          <w:sz w:val="20"/>
        </w:rPr>
        <w:t xml:space="preserve"> </w:t>
      </w:r>
      <w:r w:rsidR="00DB01C4">
        <w:rPr>
          <w:sz w:val="20"/>
        </w:rPr>
        <w:t>and</w:t>
      </w:r>
      <w:r w:rsidR="00DB01C4">
        <w:rPr>
          <w:spacing w:val="5"/>
          <w:sz w:val="20"/>
        </w:rPr>
        <w:t xml:space="preserve"> </w:t>
      </w:r>
      <w:r w:rsidR="00DB01C4">
        <w:rPr>
          <w:sz w:val="20"/>
        </w:rPr>
        <w:t>14-16%,</w:t>
      </w:r>
      <w:r w:rsidR="00DB01C4">
        <w:rPr>
          <w:spacing w:val="4"/>
          <w:sz w:val="20"/>
        </w:rPr>
        <w:t xml:space="preserve"> </w:t>
      </w:r>
      <w:r w:rsidR="00DB01C4">
        <w:rPr>
          <w:sz w:val="20"/>
        </w:rPr>
        <w:t>respectively</w:t>
      </w:r>
      <w:r w:rsidR="00DB01C4">
        <w:rPr>
          <w:spacing w:val="4"/>
          <w:sz w:val="20"/>
        </w:rPr>
        <w:t xml:space="preserve"> </w:t>
      </w:r>
      <w:r w:rsidR="00DB01C4">
        <w:rPr>
          <w:sz w:val="20"/>
        </w:rPr>
        <w:t>(Arief</w:t>
      </w:r>
      <w:r w:rsidR="00DB01C4">
        <w:rPr>
          <w:spacing w:val="7"/>
          <w:sz w:val="20"/>
        </w:rPr>
        <w:t xml:space="preserve"> </w:t>
      </w:r>
      <w:r w:rsidR="00DB01C4">
        <w:rPr>
          <w:sz w:val="20"/>
        </w:rPr>
        <w:t>et</w:t>
      </w:r>
      <w:r w:rsidR="00DB01C4">
        <w:rPr>
          <w:spacing w:val="5"/>
          <w:sz w:val="20"/>
        </w:rPr>
        <w:t xml:space="preserve"> </w:t>
      </w:r>
      <w:r w:rsidR="00DB01C4">
        <w:rPr>
          <w:sz w:val="20"/>
        </w:rPr>
        <w:t>al.</w:t>
      </w:r>
      <w:r w:rsidR="00DB01C4">
        <w:rPr>
          <w:spacing w:val="6"/>
          <w:sz w:val="20"/>
        </w:rPr>
        <w:t xml:space="preserve"> </w:t>
      </w:r>
      <w:r w:rsidR="00DB01C4">
        <w:rPr>
          <w:sz w:val="20"/>
        </w:rPr>
        <w:t>2020).</w:t>
      </w:r>
      <w:r w:rsidR="00DB01C4">
        <w:rPr>
          <w:spacing w:val="5"/>
          <w:sz w:val="20"/>
        </w:rPr>
        <w:t xml:space="preserve"> </w:t>
      </w:r>
      <w:r w:rsidR="00DB01C4">
        <w:rPr>
          <w:sz w:val="20"/>
        </w:rPr>
        <w:t>This</w:t>
      </w:r>
      <w:r w:rsidR="00DB01C4">
        <w:rPr>
          <w:spacing w:val="7"/>
          <w:sz w:val="20"/>
        </w:rPr>
        <w:t xml:space="preserve"> </w:t>
      </w:r>
      <w:r w:rsidR="00DB01C4">
        <w:rPr>
          <w:sz w:val="20"/>
        </w:rPr>
        <w:t>research</w:t>
      </w:r>
      <w:r w:rsidR="00DB01C4">
        <w:rPr>
          <w:spacing w:val="8"/>
          <w:sz w:val="20"/>
        </w:rPr>
        <w:t xml:space="preserve"> </w:t>
      </w:r>
      <w:r w:rsidR="00DB01C4">
        <w:rPr>
          <w:sz w:val="20"/>
        </w:rPr>
        <w:t>aims</w:t>
      </w:r>
      <w:r w:rsidR="00DB01C4">
        <w:rPr>
          <w:spacing w:val="7"/>
          <w:sz w:val="20"/>
        </w:rPr>
        <w:t xml:space="preserve"> </w:t>
      </w:r>
      <w:r w:rsidR="00DB01C4">
        <w:rPr>
          <w:sz w:val="20"/>
        </w:rPr>
        <w:t>to</w:t>
      </w:r>
      <w:r w:rsidR="00DB01C4">
        <w:rPr>
          <w:spacing w:val="4"/>
          <w:sz w:val="20"/>
        </w:rPr>
        <w:t xml:space="preserve"> </w:t>
      </w:r>
      <w:r w:rsidR="00DB01C4">
        <w:rPr>
          <w:sz w:val="20"/>
        </w:rPr>
        <w:t>determine</w:t>
      </w:r>
      <w:r w:rsidR="00DB01C4">
        <w:rPr>
          <w:spacing w:val="4"/>
          <w:sz w:val="20"/>
        </w:rPr>
        <w:t xml:space="preserve"> </w:t>
      </w:r>
      <w:r w:rsidR="00DB01C4">
        <w:rPr>
          <w:sz w:val="20"/>
        </w:rPr>
        <w:t>the</w:t>
      </w:r>
      <w:r w:rsidR="00DB01C4">
        <w:rPr>
          <w:spacing w:val="6"/>
          <w:sz w:val="20"/>
        </w:rPr>
        <w:t xml:space="preserve"> </w:t>
      </w:r>
      <w:r w:rsidR="00DB01C4">
        <w:rPr>
          <w:sz w:val="20"/>
        </w:rPr>
        <w:t>impact</w:t>
      </w:r>
    </w:p>
    <w:p w:rsidR="00F14390" w:rsidRDefault="00DB01C4">
      <w:pPr>
        <w:pStyle w:val="ListParagraph"/>
        <w:numPr>
          <w:ilvl w:val="0"/>
          <w:numId w:val="96"/>
        </w:numPr>
        <w:tabs>
          <w:tab w:val="left" w:pos="1111"/>
          <w:tab w:val="left" w:pos="1112"/>
        </w:tabs>
        <w:spacing w:before="115"/>
        <w:ind w:left="1112" w:hanging="489"/>
        <w:rPr>
          <w:sz w:val="20"/>
        </w:rPr>
      </w:pPr>
      <w:r>
        <w:rPr>
          <w:sz w:val="20"/>
        </w:rPr>
        <w:t>of</w:t>
      </w:r>
      <w:r>
        <w:rPr>
          <w:spacing w:val="14"/>
          <w:sz w:val="20"/>
        </w:rPr>
        <w:t xml:space="preserve"> </w:t>
      </w:r>
      <w:r>
        <w:rPr>
          <w:sz w:val="20"/>
        </w:rPr>
        <w:t>replacing</w:t>
      </w:r>
      <w:r>
        <w:rPr>
          <w:spacing w:val="15"/>
          <w:sz w:val="20"/>
        </w:rPr>
        <w:t xml:space="preserve"> </w:t>
      </w:r>
      <w:r>
        <w:rPr>
          <w:sz w:val="20"/>
        </w:rPr>
        <w:t>company</w:t>
      </w:r>
      <w:r>
        <w:rPr>
          <w:spacing w:val="11"/>
          <w:sz w:val="20"/>
        </w:rPr>
        <w:t xml:space="preserve"> </w:t>
      </w:r>
      <w:r>
        <w:rPr>
          <w:sz w:val="20"/>
        </w:rPr>
        <w:t>forages</w:t>
      </w:r>
      <w:r>
        <w:rPr>
          <w:spacing w:val="18"/>
          <w:sz w:val="20"/>
        </w:rPr>
        <w:t xml:space="preserve"> </w:t>
      </w:r>
      <w:r>
        <w:rPr>
          <w:sz w:val="20"/>
        </w:rPr>
        <w:t>with</w:t>
      </w:r>
      <w:r>
        <w:rPr>
          <w:spacing w:val="13"/>
          <w:sz w:val="20"/>
        </w:rPr>
        <w:t xml:space="preserve"> </w:t>
      </w:r>
      <w:r>
        <w:rPr>
          <w:sz w:val="20"/>
        </w:rPr>
        <w:t>a</w:t>
      </w:r>
      <w:r>
        <w:rPr>
          <w:spacing w:val="16"/>
          <w:sz w:val="20"/>
        </w:rPr>
        <w:t xml:space="preserve"> </w:t>
      </w:r>
      <w:r>
        <w:rPr>
          <w:sz w:val="20"/>
        </w:rPr>
        <w:t>mixture</w:t>
      </w:r>
      <w:r>
        <w:rPr>
          <w:spacing w:val="12"/>
          <w:sz w:val="20"/>
        </w:rPr>
        <w:t xml:space="preserve"> </w:t>
      </w:r>
      <w:r>
        <w:rPr>
          <w:sz w:val="20"/>
        </w:rPr>
        <w:t>of</w:t>
      </w:r>
      <w:r>
        <w:rPr>
          <w:spacing w:val="14"/>
          <w:sz w:val="20"/>
        </w:rPr>
        <w:t xml:space="preserve"> </w:t>
      </w:r>
      <w:r>
        <w:rPr>
          <w:sz w:val="20"/>
        </w:rPr>
        <w:t>cassava</w:t>
      </w:r>
      <w:r>
        <w:rPr>
          <w:spacing w:val="12"/>
          <w:sz w:val="20"/>
        </w:rPr>
        <w:t xml:space="preserve"> </w:t>
      </w:r>
      <w:r>
        <w:rPr>
          <w:sz w:val="20"/>
        </w:rPr>
        <w:t>and</w:t>
      </w:r>
      <w:r>
        <w:rPr>
          <w:spacing w:val="20"/>
          <w:sz w:val="20"/>
        </w:rPr>
        <w:t xml:space="preserve"> </w:t>
      </w:r>
      <w:r>
        <w:rPr>
          <w:sz w:val="20"/>
        </w:rPr>
        <w:t>tithonia</w:t>
      </w:r>
      <w:r>
        <w:rPr>
          <w:spacing w:val="12"/>
          <w:sz w:val="20"/>
        </w:rPr>
        <w:t xml:space="preserve"> </w:t>
      </w:r>
      <w:r>
        <w:rPr>
          <w:sz w:val="20"/>
        </w:rPr>
        <w:t>and</w:t>
      </w:r>
      <w:r>
        <w:rPr>
          <w:spacing w:val="14"/>
          <w:sz w:val="20"/>
        </w:rPr>
        <w:t xml:space="preserve"> </w:t>
      </w:r>
      <w:r>
        <w:rPr>
          <w:sz w:val="20"/>
        </w:rPr>
        <w:t>replacing</w:t>
      </w:r>
      <w:r>
        <w:rPr>
          <w:spacing w:val="11"/>
          <w:sz w:val="20"/>
        </w:rPr>
        <w:t xml:space="preserve"> </w:t>
      </w:r>
      <w:r>
        <w:rPr>
          <w:sz w:val="20"/>
        </w:rPr>
        <w:t>company</w:t>
      </w:r>
    </w:p>
    <w:p w:rsidR="00F14390" w:rsidRDefault="00DB01C4">
      <w:pPr>
        <w:pStyle w:val="ListParagraph"/>
        <w:numPr>
          <w:ilvl w:val="0"/>
          <w:numId w:val="96"/>
        </w:numPr>
        <w:tabs>
          <w:tab w:val="left" w:pos="1111"/>
          <w:tab w:val="left" w:pos="1112"/>
        </w:tabs>
        <w:spacing w:before="112"/>
        <w:ind w:left="1112" w:hanging="489"/>
        <w:rPr>
          <w:sz w:val="20"/>
        </w:rPr>
      </w:pPr>
      <w:r>
        <w:rPr>
          <w:sz w:val="20"/>
        </w:rPr>
        <w:t>concentrate</w:t>
      </w:r>
      <w:r>
        <w:rPr>
          <w:spacing w:val="4"/>
          <w:sz w:val="20"/>
        </w:rPr>
        <w:t xml:space="preserve"> </w:t>
      </w:r>
      <w:r>
        <w:rPr>
          <w:sz w:val="20"/>
        </w:rPr>
        <w:t>with</w:t>
      </w:r>
      <w:r>
        <w:rPr>
          <w:spacing w:val="4"/>
          <w:sz w:val="20"/>
        </w:rPr>
        <w:t xml:space="preserve"> </w:t>
      </w:r>
      <w:r>
        <w:rPr>
          <w:sz w:val="20"/>
        </w:rPr>
        <w:t>PKCC</w:t>
      </w:r>
      <w:r>
        <w:rPr>
          <w:spacing w:val="6"/>
          <w:sz w:val="20"/>
        </w:rPr>
        <w:t xml:space="preserve"> </w:t>
      </w:r>
      <w:r>
        <w:rPr>
          <w:sz w:val="20"/>
        </w:rPr>
        <w:t>on</w:t>
      </w:r>
      <w:r>
        <w:rPr>
          <w:spacing w:val="4"/>
          <w:sz w:val="20"/>
        </w:rPr>
        <w:t xml:space="preserve"> </w:t>
      </w:r>
      <w:r>
        <w:rPr>
          <w:sz w:val="20"/>
        </w:rPr>
        <w:t>intake,</w:t>
      </w:r>
      <w:r>
        <w:rPr>
          <w:spacing w:val="3"/>
          <w:sz w:val="20"/>
        </w:rPr>
        <w:t xml:space="preserve"> </w:t>
      </w:r>
      <w:r>
        <w:rPr>
          <w:sz w:val="20"/>
        </w:rPr>
        <w:t>digestibility,</w:t>
      </w:r>
      <w:r>
        <w:rPr>
          <w:spacing w:val="3"/>
          <w:sz w:val="20"/>
        </w:rPr>
        <w:t xml:space="preserve"> </w:t>
      </w:r>
      <w:r>
        <w:rPr>
          <w:sz w:val="20"/>
        </w:rPr>
        <w:t>production,</w:t>
      </w:r>
      <w:r>
        <w:rPr>
          <w:spacing w:val="4"/>
          <w:sz w:val="20"/>
        </w:rPr>
        <w:t xml:space="preserve"> </w:t>
      </w:r>
      <w:r>
        <w:rPr>
          <w:sz w:val="20"/>
        </w:rPr>
        <w:t>and</w:t>
      </w:r>
      <w:r>
        <w:rPr>
          <w:spacing w:val="6"/>
          <w:sz w:val="20"/>
        </w:rPr>
        <w:t xml:space="preserve"> </w:t>
      </w:r>
      <w:r>
        <w:rPr>
          <w:sz w:val="20"/>
        </w:rPr>
        <w:t>quality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7"/>
          <w:sz w:val="20"/>
        </w:rPr>
        <w:t xml:space="preserve"> </w:t>
      </w:r>
      <w:r>
        <w:rPr>
          <w:sz w:val="20"/>
        </w:rPr>
        <w:t>ECDG.</w:t>
      </w:r>
    </w:p>
    <w:p w:rsidR="00F14390" w:rsidRDefault="00DB01C4">
      <w:pPr>
        <w:spacing w:before="134"/>
        <w:ind w:left="623"/>
        <w:rPr>
          <w:rFonts w:ascii="Calibri"/>
          <w:sz w:val="18"/>
        </w:rPr>
      </w:pPr>
      <w:r>
        <w:rPr>
          <w:rFonts w:ascii="Calibri"/>
          <w:w w:val="105"/>
          <w:sz w:val="18"/>
        </w:rPr>
        <w:t>62</w:t>
      </w:r>
    </w:p>
    <w:p w:rsidR="00F14390" w:rsidRDefault="00DB01C4">
      <w:pPr>
        <w:pStyle w:val="ListParagraph"/>
        <w:numPr>
          <w:ilvl w:val="0"/>
          <w:numId w:val="95"/>
        </w:numPr>
        <w:tabs>
          <w:tab w:val="left" w:pos="3512"/>
          <w:tab w:val="left" w:pos="3513"/>
        </w:tabs>
        <w:spacing w:before="112"/>
        <w:rPr>
          <w:b/>
          <w:sz w:val="20"/>
        </w:rPr>
      </w:pPr>
      <w:r>
        <w:rPr>
          <w:b/>
          <w:sz w:val="20"/>
        </w:rPr>
        <w:t>MATERIALS</w:t>
      </w:r>
      <w:r>
        <w:rPr>
          <w:b/>
          <w:spacing w:val="7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METHODS</w:t>
      </w:r>
    </w:p>
    <w:p w:rsidR="00F14390" w:rsidRDefault="00DB01C4">
      <w:pPr>
        <w:pStyle w:val="ListParagraph"/>
        <w:numPr>
          <w:ilvl w:val="0"/>
          <w:numId w:val="95"/>
        </w:numPr>
        <w:tabs>
          <w:tab w:val="left" w:pos="1111"/>
          <w:tab w:val="left" w:pos="1112"/>
        </w:tabs>
        <w:spacing w:before="115"/>
        <w:ind w:left="1112" w:hanging="489"/>
        <w:rPr>
          <w:b/>
          <w:sz w:val="20"/>
        </w:rPr>
      </w:pPr>
      <w:r>
        <w:rPr>
          <w:b/>
          <w:sz w:val="20"/>
        </w:rPr>
        <w:t>Animal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Ethics</w:t>
      </w:r>
    </w:p>
    <w:p w:rsidR="00F14390" w:rsidRDefault="00DB01C4">
      <w:pPr>
        <w:pStyle w:val="ListParagraph"/>
        <w:numPr>
          <w:ilvl w:val="0"/>
          <w:numId w:val="95"/>
        </w:numPr>
        <w:tabs>
          <w:tab w:val="left" w:pos="1350"/>
          <w:tab w:val="left" w:pos="1351"/>
        </w:tabs>
        <w:spacing w:before="108"/>
        <w:ind w:left="1350" w:hanging="728"/>
        <w:rPr>
          <w:sz w:val="20"/>
        </w:rPr>
      </w:pPr>
      <w:r>
        <w:rPr>
          <w:sz w:val="20"/>
        </w:rPr>
        <w:t>This</w:t>
      </w:r>
      <w:r>
        <w:rPr>
          <w:spacing w:val="10"/>
          <w:sz w:val="20"/>
        </w:rPr>
        <w:t xml:space="preserve"> </w:t>
      </w:r>
      <w:r>
        <w:rPr>
          <w:sz w:val="20"/>
        </w:rPr>
        <w:t>research</w:t>
      </w:r>
      <w:r>
        <w:rPr>
          <w:spacing w:val="11"/>
          <w:sz w:val="20"/>
        </w:rPr>
        <w:t xml:space="preserve"> </w:t>
      </w:r>
      <w:r>
        <w:rPr>
          <w:sz w:val="20"/>
        </w:rPr>
        <w:t>has</w:t>
      </w:r>
      <w:r>
        <w:rPr>
          <w:spacing w:val="11"/>
          <w:sz w:val="20"/>
        </w:rPr>
        <w:t xml:space="preserve"> </w:t>
      </w:r>
      <w:r>
        <w:rPr>
          <w:sz w:val="20"/>
        </w:rPr>
        <w:t>referred</w:t>
      </w:r>
      <w:r>
        <w:rPr>
          <w:spacing w:val="8"/>
          <w:sz w:val="20"/>
        </w:rPr>
        <w:t xml:space="preserve"> </w:t>
      </w:r>
      <w:r>
        <w:rPr>
          <w:sz w:val="20"/>
        </w:rPr>
        <w:t>to</w:t>
      </w:r>
      <w:r>
        <w:rPr>
          <w:spacing w:val="13"/>
          <w:sz w:val="20"/>
        </w:rPr>
        <w:t xml:space="preserve"> </w:t>
      </w:r>
      <w:r>
        <w:rPr>
          <w:sz w:val="20"/>
        </w:rPr>
        <w:t>the</w:t>
      </w:r>
      <w:r>
        <w:rPr>
          <w:spacing w:val="10"/>
          <w:sz w:val="20"/>
        </w:rPr>
        <w:t xml:space="preserve"> </w:t>
      </w:r>
      <w:r>
        <w:rPr>
          <w:sz w:val="20"/>
        </w:rPr>
        <w:t>ethics</w:t>
      </w:r>
      <w:r>
        <w:rPr>
          <w:spacing w:val="8"/>
          <w:sz w:val="20"/>
        </w:rPr>
        <w:t xml:space="preserve"> </w:t>
      </w:r>
      <w:r>
        <w:rPr>
          <w:sz w:val="20"/>
        </w:rPr>
        <w:t>of</w:t>
      </w:r>
      <w:r>
        <w:rPr>
          <w:spacing w:val="10"/>
          <w:sz w:val="20"/>
        </w:rPr>
        <w:t xml:space="preserve"> </w:t>
      </w:r>
      <w:r>
        <w:rPr>
          <w:sz w:val="20"/>
        </w:rPr>
        <w:t>research</w:t>
      </w:r>
      <w:r>
        <w:rPr>
          <w:spacing w:val="9"/>
          <w:sz w:val="20"/>
        </w:rPr>
        <w:t xml:space="preserve"> </w:t>
      </w:r>
      <w:r>
        <w:rPr>
          <w:sz w:val="20"/>
        </w:rPr>
        <w:t>using</w:t>
      </w:r>
      <w:r>
        <w:rPr>
          <w:spacing w:val="8"/>
          <w:sz w:val="20"/>
        </w:rPr>
        <w:t xml:space="preserve"> </w:t>
      </w:r>
      <w:r>
        <w:rPr>
          <w:sz w:val="20"/>
        </w:rPr>
        <w:t>livestock</w:t>
      </w:r>
      <w:r>
        <w:rPr>
          <w:spacing w:val="7"/>
          <w:sz w:val="20"/>
        </w:rPr>
        <w:t xml:space="preserve"> </w:t>
      </w:r>
      <w:r>
        <w:rPr>
          <w:sz w:val="20"/>
        </w:rPr>
        <w:t>based</w:t>
      </w:r>
      <w:r>
        <w:rPr>
          <w:spacing w:val="8"/>
          <w:sz w:val="20"/>
        </w:rPr>
        <w:t xml:space="preserve"> </w:t>
      </w:r>
      <w:r>
        <w:rPr>
          <w:sz w:val="20"/>
        </w:rPr>
        <w:t>on</w:t>
      </w:r>
      <w:r>
        <w:rPr>
          <w:spacing w:val="9"/>
          <w:sz w:val="20"/>
        </w:rPr>
        <w:t xml:space="preserve"> </w:t>
      </w:r>
      <w:r>
        <w:rPr>
          <w:sz w:val="20"/>
        </w:rPr>
        <w:t>the</w:t>
      </w:r>
      <w:r>
        <w:rPr>
          <w:spacing w:val="10"/>
          <w:sz w:val="20"/>
        </w:rPr>
        <w:t xml:space="preserve"> </w:t>
      </w:r>
      <w:r>
        <w:rPr>
          <w:sz w:val="20"/>
        </w:rPr>
        <w:t>law</w:t>
      </w:r>
      <w:r>
        <w:rPr>
          <w:spacing w:val="7"/>
          <w:sz w:val="20"/>
        </w:rPr>
        <w:t xml:space="preserve"> </w:t>
      </w:r>
      <w:r>
        <w:rPr>
          <w:sz w:val="20"/>
        </w:rPr>
        <w:t>of</w:t>
      </w:r>
      <w:r>
        <w:rPr>
          <w:spacing w:val="12"/>
          <w:sz w:val="20"/>
        </w:rPr>
        <w:t xml:space="preserve"> </w:t>
      </w:r>
      <w:r>
        <w:rPr>
          <w:sz w:val="20"/>
        </w:rPr>
        <w:t>the</w:t>
      </w:r>
    </w:p>
    <w:p w:rsidR="00F14390" w:rsidRDefault="00DB01C4">
      <w:pPr>
        <w:pStyle w:val="ListParagraph"/>
        <w:numPr>
          <w:ilvl w:val="0"/>
          <w:numId w:val="95"/>
        </w:numPr>
        <w:tabs>
          <w:tab w:val="left" w:pos="1111"/>
          <w:tab w:val="left" w:pos="1112"/>
        </w:tabs>
        <w:spacing w:before="115"/>
        <w:ind w:left="1112" w:hanging="489"/>
        <w:rPr>
          <w:sz w:val="20"/>
        </w:rPr>
      </w:pPr>
      <w:r>
        <w:rPr>
          <w:sz w:val="20"/>
        </w:rPr>
        <w:t>government</w:t>
      </w:r>
      <w:r>
        <w:rPr>
          <w:spacing w:val="36"/>
          <w:sz w:val="20"/>
        </w:rPr>
        <w:t xml:space="preserve"> </w:t>
      </w:r>
      <w:r>
        <w:rPr>
          <w:sz w:val="20"/>
        </w:rPr>
        <w:t>of</w:t>
      </w:r>
      <w:r>
        <w:rPr>
          <w:spacing w:val="38"/>
          <w:sz w:val="20"/>
        </w:rPr>
        <w:t xml:space="preserve"> </w:t>
      </w:r>
      <w:r>
        <w:rPr>
          <w:sz w:val="20"/>
        </w:rPr>
        <w:t>the</w:t>
      </w:r>
      <w:r>
        <w:rPr>
          <w:spacing w:val="36"/>
          <w:sz w:val="20"/>
        </w:rPr>
        <w:t xml:space="preserve"> </w:t>
      </w:r>
      <w:r>
        <w:rPr>
          <w:sz w:val="20"/>
        </w:rPr>
        <w:t>Republic</w:t>
      </w:r>
      <w:r>
        <w:rPr>
          <w:spacing w:val="36"/>
          <w:sz w:val="20"/>
        </w:rPr>
        <w:t xml:space="preserve"> </w:t>
      </w:r>
      <w:r>
        <w:rPr>
          <w:sz w:val="20"/>
        </w:rPr>
        <w:t>of</w:t>
      </w:r>
      <w:r>
        <w:rPr>
          <w:spacing w:val="38"/>
          <w:sz w:val="20"/>
        </w:rPr>
        <w:t xml:space="preserve"> </w:t>
      </w:r>
      <w:r>
        <w:rPr>
          <w:sz w:val="20"/>
        </w:rPr>
        <w:t>Indonesia</w:t>
      </w:r>
      <w:r>
        <w:rPr>
          <w:spacing w:val="37"/>
          <w:sz w:val="20"/>
        </w:rPr>
        <w:t xml:space="preserve"> </w:t>
      </w:r>
      <w:r>
        <w:rPr>
          <w:sz w:val="20"/>
        </w:rPr>
        <w:t>Number</w:t>
      </w:r>
      <w:r>
        <w:rPr>
          <w:spacing w:val="37"/>
          <w:sz w:val="20"/>
        </w:rPr>
        <w:t xml:space="preserve"> </w:t>
      </w:r>
      <w:r>
        <w:rPr>
          <w:sz w:val="20"/>
        </w:rPr>
        <w:t>18</w:t>
      </w:r>
      <w:r>
        <w:rPr>
          <w:spacing w:val="37"/>
          <w:sz w:val="20"/>
        </w:rPr>
        <w:t xml:space="preserve"> </w:t>
      </w:r>
      <w:r>
        <w:rPr>
          <w:sz w:val="20"/>
        </w:rPr>
        <w:t>of</w:t>
      </w:r>
      <w:r>
        <w:rPr>
          <w:spacing w:val="38"/>
          <w:sz w:val="20"/>
        </w:rPr>
        <w:t xml:space="preserve"> </w:t>
      </w:r>
      <w:r>
        <w:rPr>
          <w:sz w:val="20"/>
        </w:rPr>
        <w:t>2009</w:t>
      </w:r>
      <w:r>
        <w:rPr>
          <w:spacing w:val="37"/>
          <w:sz w:val="20"/>
        </w:rPr>
        <w:t xml:space="preserve"> </w:t>
      </w:r>
      <w:r>
        <w:rPr>
          <w:sz w:val="20"/>
        </w:rPr>
        <w:t>article</w:t>
      </w:r>
      <w:r>
        <w:rPr>
          <w:spacing w:val="36"/>
          <w:sz w:val="20"/>
        </w:rPr>
        <w:t xml:space="preserve"> </w:t>
      </w:r>
      <w:r>
        <w:rPr>
          <w:sz w:val="20"/>
        </w:rPr>
        <w:t>66,</w:t>
      </w:r>
      <w:r>
        <w:rPr>
          <w:spacing w:val="37"/>
          <w:sz w:val="20"/>
        </w:rPr>
        <w:t xml:space="preserve"> </w:t>
      </w:r>
      <w:r>
        <w:rPr>
          <w:sz w:val="20"/>
        </w:rPr>
        <w:t>which</w:t>
      </w:r>
      <w:r>
        <w:rPr>
          <w:spacing w:val="37"/>
          <w:sz w:val="20"/>
        </w:rPr>
        <w:t xml:space="preserve"> </w:t>
      </w:r>
      <w:r>
        <w:rPr>
          <w:sz w:val="20"/>
        </w:rPr>
        <w:t>discusses</w:t>
      </w:r>
    </w:p>
    <w:p w:rsidR="00F14390" w:rsidRDefault="00DB01C4">
      <w:pPr>
        <w:pStyle w:val="ListParagraph"/>
        <w:numPr>
          <w:ilvl w:val="0"/>
          <w:numId w:val="95"/>
        </w:numPr>
        <w:tabs>
          <w:tab w:val="left" w:pos="1111"/>
          <w:tab w:val="left" w:pos="1112"/>
        </w:tabs>
        <w:spacing w:before="112"/>
        <w:ind w:left="1112" w:hanging="489"/>
        <w:rPr>
          <w:sz w:val="20"/>
        </w:rPr>
      </w:pPr>
      <w:r>
        <w:rPr>
          <w:sz w:val="20"/>
        </w:rPr>
        <w:t>animal</w:t>
      </w:r>
      <w:r>
        <w:rPr>
          <w:spacing w:val="5"/>
          <w:sz w:val="20"/>
        </w:rPr>
        <w:t xml:space="preserve"> </w:t>
      </w:r>
      <w:r>
        <w:rPr>
          <w:sz w:val="20"/>
        </w:rPr>
        <w:t>maintenance,</w:t>
      </w:r>
      <w:r>
        <w:rPr>
          <w:spacing w:val="4"/>
          <w:sz w:val="20"/>
        </w:rPr>
        <w:t xml:space="preserve"> </w:t>
      </w:r>
      <w:r>
        <w:rPr>
          <w:sz w:val="20"/>
        </w:rPr>
        <w:t>killing,</w:t>
      </w:r>
      <w:r>
        <w:rPr>
          <w:spacing w:val="4"/>
          <w:sz w:val="20"/>
        </w:rPr>
        <w:t xml:space="preserve"> </w:t>
      </w:r>
      <w:r>
        <w:rPr>
          <w:sz w:val="20"/>
        </w:rPr>
        <w:t>treatment,</w:t>
      </w:r>
      <w:r>
        <w:rPr>
          <w:spacing w:val="3"/>
          <w:sz w:val="20"/>
        </w:rPr>
        <w:t xml:space="preserve"> </w:t>
      </w:r>
      <w:r>
        <w:rPr>
          <w:sz w:val="20"/>
        </w:rPr>
        <w:t>and</w:t>
      </w:r>
      <w:r>
        <w:rPr>
          <w:spacing w:val="2"/>
          <w:sz w:val="20"/>
        </w:rPr>
        <w:t xml:space="preserve"> </w:t>
      </w:r>
      <w:r>
        <w:rPr>
          <w:sz w:val="20"/>
        </w:rPr>
        <w:t>reasonable</w:t>
      </w:r>
      <w:r>
        <w:rPr>
          <w:spacing w:val="2"/>
          <w:sz w:val="20"/>
        </w:rPr>
        <w:t xml:space="preserve"> </w:t>
      </w:r>
      <w:r>
        <w:rPr>
          <w:sz w:val="20"/>
        </w:rPr>
        <w:t>care.</w:t>
      </w:r>
    </w:p>
    <w:p w:rsidR="00F14390" w:rsidRDefault="00DB01C4">
      <w:pPr>
        <w:pStyle w:val="BodyText"/>
        <w:rPr>
          <w:sz w:val="14"/>
        </w:rPr>
      </w:pPr>
      <w:r>
        <w:br w:type="column"/>
      </w: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DB01C4">
      <w:pPr>
        <w:spacing w:before="105" w:line="249" w:lineRule="auto"/>
        <w:ind w:left="553" w:right="112"/>
        <w:rPr>
          <w:rFonts w:ascii="Calibri"/>
          <w:sz w:val="13"/>
        </w:rPr>
      </w:pPr>
      <w:r>
        <w:rPr>
          <w:rFonts w:ascii="Tahoma"/>
          <w:b/>
          <w:w w:val="105"/>
          <w:sz w:val="13"/>
        </w:rPr>
        <w:t xml:space="preserve">Comment [R3]: </w:t>
      </w:r>
      <w:r>
        <w:rPr>
          <w:rFonts w:ascii="Calibri"/>
          <w:w w:val="105"/>
          <w:sz w:val="13"/>
        </w:rPr>
        <w:t>Add some more</w:t>
      </w:r>
      <w:r>
        <w:rPr>
          <w:rFonts w:ascii="Calibri"/>
          <w:spacing w:val="1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information on the need of alternative</w:t>
      </w:r>
      <w:r>
        <w:rPr>
          <w:rFonts w:ascii="Calibri"/>
          <w:spacing w:val="1"/>
          <w:w w:val="105"/>
          <w:sz w:val="13"/>
        </w:rPr>
        <w:t xml:space="preserve"> </w:t>
      </w:r>
      <w:r>
        <w:rPr>
          <w:rFonts w:ascii="Calibri"/>
          <w:spacing w:val="-1"/>
          <w:w w:val="105"/>
          <w:sz w:val="13"/>
        </w:rPr>
        <w:t>sources</w:t>
      </w:r>
      <w:r>
        <w:rPr>
          <w:rFonts w:ascii="Calibri"/>
          <w:spacing w:val="-7"/>
          <w:w w:val="105"/>
          <w:sz w:val="13"/>
        </w:rPr>
        <w:t xml:space="preserve"> </w:t>
      </w:r>
      <w:r>
        <w:rPr>
          <w:rFonts w:ascii="Calibri"/>
          <w:spacing w:val="-1"/>
          <w:w w:val="105"/>
          <w:sz w:val="13"/>
        </w:rPr>
        <w:t>of</w:t>
      </w:r>
      <w:r>
        <w:rPr>
          <w:rFonts w:ascii="Calibri"/>
          <w:spacing w:val="-4"/>
          <w:w w:val="105"/>
          <w:sz w:val="13"/>
        </w:rPr>
        <w:t xml:space="preserve"> </w:t>
      </w:r>
      <w:r>
        <w:rPr>
          <w:rFonts w:ascii="Calibri"/>
          <w:spacing w:val="-1"/>
          <w:w w:val="105"/>
          <w:sz w:val="13"/>
        </w:rPr>
        <w:t>forage</w:t>
      </w:r>
      <w:r>
        <w:rPr>
          <w:rFonts w:ascii="Calibri"/>
          <w:spacing w:val="-4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and</w:t>
      </w:r>
      <w:r>
        <w:rPr>
          <w:rFonts w:ascii="Calibri"/>
          <w:spacing w:val="-7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concentrate</w:t>
      </w:r>
      <w:r>
        <w:rPr>
          <w:rFonts w:ascii="Calibri"/>
          <w:spacing w:val="-6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to</w:t>
      </w:r>
      <w:r>
        <w:rPr>
          <w:rFonts w:ascii="Calibri"/>
          <w:spacing w:val="-4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justify</w:t>
      </w:r>
      <w:r>
        <w:rPr>
          <w:rFonts w:ascii="Calibri"/>
          <w:spacing w:val="-28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importance</w:t>
      </w:r>
      <w:r>
        <w:rPr>
          <w:rFonts w:ascii="Calibri"/>
          <w:spacing w:val="-4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and</w:t>
      </w:r>
      <w:r>
        <w:rPr>
          <w:rFonts w:ascii="Calibri"/>
          <w:spacing w:val="-5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scope</w:t>
      </w:r>
      <w:r>
        <w:rPr>
          <w:rFonts w:ascii="Calibri"/>
          <w:spacing w:val="-3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of</w:t>
      </w:r>
      <w:r>
        <w:rPr>
          <w:rFonts w:ascii="Calibri"/>
          <w:spacing w:val="-4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your</w:t>
      </w:r>
      <w:r>
        <w:rPr>
          <w:rFonts w:ascii="Calibri"/>
          <w:spacing w:val="-1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study.</w:t>
      </w:r>
    </w:p>
    <w:p w:rsidR="00F14390" w:rsidRDefault="00DB01C4">
      <w:pPr>
        <w:spacing w:before="91" w:line="249" w:lineRule="auto"/>
        <w:ind w:left="553" w:right="512"/>
        <w:jc w:val="both"/>
        <w:rPr>
          <w:rFonts w:ascii="Calibri"/>
          <w:sz w:val="13"/>
        </w:rPr>
      </w:pPr>
      <w:r>
        <w:rPr>
          <w:rFonts w:ascii="Tahoma"/>
          <w:b/>
          <w:spacing w:val="-1"/>
          <w:w w:val="105"/>
          <w:sz w:val="13"/>
        </w:rPr>
        <w:t>Comment</w:t>
      </w:r>
      <w:r>
        <w:rPr>
          <w:rFonts w:ascii="Tahoma"/>
          <w:b/>
          <w:spacing w:val="-9"/>
          <w:w w:val="105"/>
          <w:sz w:val="13"/>
        </w:rPr>
        <w:t xml:space="preserve"> </w:t>
      </w:r>
      <w:r>
        <w:rPr>
          <w:rFonts w:ascii="Tahoma"/>
          <w:b/>
          <w:spacing w:val="-1"/>
          <w:w w:val="105"/>
          <w:sz w:val="13"/>
        </w:rPr>
        <w:t>[rp4]:</w:t>
      </w:r>
      <w:r>
        <w:rPr>
          <w:rFonts w:ascii="Tahoma"/>
          <w:b/>
          <w:spacing w:val="-7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We</w:t>
      </w:r>
      <w:r>
        <w:rPr>
          <w:rFonts w:ascii="Calibri"/>
          <w:spacing w:val="-5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have</w:t>
      </w:r>
      <w:r>
        <w:rPr>
          <w:rFonts w:ascii="Calibri"/>
          <w:spacing w:val="-7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added</w:t>
      </w:r>
      <w:r>
        <w:rPr>
          <w:rFonts w:ascii="Calibri"/>
          <w:spacing w:val="-28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literature to give information at the</w:t>
      </w:r>
      <w:r>
        <w:rPr>
          <w:rFonts w:ascii="Calibri"/>
          <w:spacing w:val="-28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manuscript</w:t>
      </w:r>
      <w:r>
        <w:rPr>
          <w:rFonts w:ascii="Calibri"/>
          <w:spacing w:val="-1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revision</w:t>
      </w: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spacing w:before="2"/>
        <w:rPr>
          <w:rFonts w:ascii="Calibri"/>
          <w:sz w:val="12"/>
        </w:rPr>
      </w:pPr>
    </w:p>
    <w:p w:rsidR="00F14390" w:rsidRDefault="00DB01C4">
      <w:pPr>
        <w:spacing w:line="249" w:lineRule="auto"/>
        <w:ind w:left="553" w:right="123"/>
        <w:rPr>
          <w:rFonts w:ascii="Calibri"/>
          <w:sz w:val="13"/>
        </w:rPr>
      </w:pPr>
      <w:r>
        <w:rPr>
          <w:rFonts w:ascii="Tahoma"/>
          <w:b/>
          <w:spacing w:val="-1"/>
          <w:w w:val="105"/>
          <w:sz w:val="13"/>
        </w:rPr>
        <w:t xml:space="preserve">Comment [CH-AK-PAK5]: </w:t>
      </w:r>
      <w:r>
        <w:rPr>
          <w:rFonts w:ascii="Calibri"/>
          <w:spacing w:val="-1"/>
          <w:w w:val="105"/>
          <w:sz w:val="13"/>
        </w:rPr>
        <w:t>Throughou</w:t>
      </w:r>
      <w:r>
        <w:rPr>
          <w:rFonts w:ascii="Calibri"/>
          <w:spacing w:val="-28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t</w:t>
      </w:r>
      <w:r>
        <w:rPr>
          <w:rFonts w:ascii="Calibri"/>
          <w:spacing w:val="-2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the</w:t>
      </w:r>
      <w:r>
        <w:rPr>
          <w:rFonts w:ascii="Calibri"/>
          <w:spacing w:val="-3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paper,</w:t>
      </w:r>
      <w:r>
        <w:rPr>
          <w:rFonts w:ascii="Calibri"/>
          <w:spacing w:val="-2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use</w:t>
      </w:r>
      <w:r>
        <w:rPr>
          <w:rFonts w:ascii="Calibri"/>
          <w:spacing w:val="-2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no</w:t>
      </w:r>
      <w:r>
        <w:rPr>
          <w:rFonts w:ascii="Calibri"/>
          <w:spacing w:val="-1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&amp;</w:t>
      </w:r>
      <w:r>
        <w:rPr>
          <w:rFonts w:ascii="Calibri"/>
          <w:spacing w:val="-3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but use "and"</w:t>
      </w:r>
    </w:p>
    <w:p w:rsidR="00F14390" w:rsidRDefault="00DB01C4">
      <w:pPr>
        <w:spacing w:before="92" w:line="249" w:lineRule="auto"/>
        <w:ind w:left="553" w:right="209"/>
        <w:rPr>
          <w:rFonts w:ascii="Calibri"/>
          <w:sz w:val="13"/>
        </w:rPr>
      </w:pPr>
      <w:r>
        <w:rPr>
          <w:rFonts w:ascii="Tahoma"/>
          <w:b/>
          <w:w w:val="105"/>
          <w:sz w:val="13"/>
        </w:rPr>
        <w:t>Comment</w:t>
      </w:r>
      <w:r>
        <w:rPr>
          <w:rFonts w:ascii="Tahoma"/>
          <w:b/>
          <w:spacing w:val="-9"/>
          <w:w w:val="105"/>
          <w:sz w:val="13"/>
        </w:rPr>
        <w:t xml:space="preserve"> </w:t>
      </w:r>
      <w:r>
        <w:rPr>
          <w:rFonts w:ascii="Tahoma"/>
          <w:b/>
          <w:w w:val="105"/>
          <w:sz w:val="13"/>
        </w:rPr>
        <w:t>[rp6]:</w:t>
      </w:r>
      <w:r>
        <w:rPr>
          <w:rFonts w:ascii="Tahoma"/>
          <w:b/>
          <w:spacing w:val="-7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We</w:t>
      </w:r>
      <w:r>
        <w:rPr>
          <w:rFonts w:ascii="Calibri"/>
          <w:spacing w:val="-5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have</w:t>
      </w:r>
      <w:r>
        <w:rPr>
          <w:rFonts w:ascii="Calibri"/>
          <w:spacing w:val="-6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change</w:t>
      </w:r>
      <w:r>
        <w:rPr>
          <w:rFonts w:ascii="Calibri"/>
          <w:spacing w:val="-7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it</w:t>
      </w:r>
      <w:r>
        <w:rPr>
          <w:rFonts w:ascii="Calibri"/>
          <w:spacing w:val="-5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at</w:t>
      </w:r>
      <w:r>
        <w:rPr>
          <w:rFonts w:ascii="Calibri"/>
          <w:spacing w:val="-28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the</w:t>
      </w:r>
      <w:r>
        <w:rPr>
          <w:rFonts w:ascii="Calibri"/>
          <w:spacing w:val="-3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manuscript revisin</w:t>
      </w:r>
    </w:p>
    <w:p w:rsidR="00F14390" w:rsidRDefault="00F14390">
      <w:pPr>
        <w:spacing w:line="249" w:lineRule="auto"/>
        <w:rPr>
          <w:rFonts w:ascii="Calibri"/>
          <w:sz w:val="13"/>
        </w:rPr>
        <w:sectPr w:rsidR="00F14390">
          <w:type w:val="continuous"/>
          <w:pgSz w:w="11910" w:h="16850"/>
          <w:pgMar w:top="1360" w:right="0" w:bottom="280" w:left="100" w:header="720" w:footer="720" w:gutter="0"/>
          <w:cols w:num="2" w:space="720" w:equalWidth="0">
            <w:col w:w="8714" w:space="40"/>
            <w:col w:w="3056"/>
          </w:cols>
        </w:sectPr>
      </w:pPr>
    </w:p>
    <w:p w:rsidR="00F14390" w:rsidRDefault="00F14390">
      <w:pPr>
        <w:pStyle w:val="BodyText"/>
        <w:rPr>
          <w:rFonts w:ascii="Calibri"/>
          <w:sz w:val="20"/>
        </w:rPr>
      </w:pPr>
    </w:p>
    <w:p w:rsidR="00F14390" w:rsidRDefault="00F14390">
      <w:pPr>
        <w:pStyle w:val="BodyText"/>
        <w:spacing w:before="5"/>
        <w:rPr>
          <w:rFonts w:ascii="Calibri"/>
        </w:rPr>
      </w:pPr>
    </w:p>
    <w:p w:rsidR="00F14390" w:rsidRDefault="00DB01C4">
      <w:pPr>
        <w:pStyle w:val="Heading3"/>
      </w:pPr>
      <w:r>
        <w:t>Reviewer’s</w:t>
      </w:r>
      <w:r>
        <w:rPr>
          <w:spacing w:val="4"/>
        </w:rPr>
        <w:t xml:space="preserve"> </w:t>
      </w:r>
      <w:r>
        <w:t>copy</w:t>
      </w:r>
      <w:r>
        <w:rPr>
          <w:spacing w:val="5"/>
        </w:rPr>
        <w:t xml:space="preserve"> </w:t>
      </w:r>
      <w:r>
        <w:t>IJVS</w:t>
      </w:r>
      <w:r>
        <w:rPr>
          <w:spacing w:val="5"/>
        </w:rPr>
        <w:t xml:space="preserve"> </w:t>
      </w:r>
      <w:r>
        <w:t>22-724</w:t>
      </w:r>
    </w:p>
    <w:p w:rsidR="00F14390" w:rsidRDefault="00FA72DE">
      <w:pPr>
        <w:pStyle w:val="BodyText"/>
        <w:spacing w:line="20" w:lineRule="exact"/>
        <w:ind w:left="1088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>
                <wp:extent cx="4856480" cy="5715"/>
                <wp:effectExtent l="1905" t="635" r="0" b="3175"/>
                <wp:docPr id="511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6480" cy="5715"/>
                          <a:chOff x="0" y="0"/>
                          <a:chExt cx="7648" cy="9"/>
                        </a:xfrm>
                      </wpg:grpSpPr>
                      <wps:wsp>
                        <wps:cNvPr id="512" name="Rectangle 48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48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B9B422" id="Group 486" o:spid="_x0000_s1026" style="width:382.4pt;height:.45pt;mso-position-horizontal-relative:char;mso-position-vertical-relative:line" coordsize="764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">
                <v:rect id="Rectangle 487" o:spid="_x0000_s1027" style="position:absolute;width:7648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VSBcYA&#10;AADcAAAADwAAAGRycy9kb3ducmV2LnhtbESPT2sCMRTE74LfITyhN8261KKrUbRQ8CL4p4d6e26e&#10;u4ubl22S6rafvhEEj8PM/IaZLVpTiys5X1lWMBwkIIhzqysuFHwePvpjED4ga6wtk4Jf8rCYdzsz&#10;zLS98Y6u+1CICGGfoYIyhCaT0uclGfQD2xBH72ydwRClK6R2eItwU8s0Sd6kwYrjQokNvZeUX/Y/&#10;RsFqMl59b19587c7Hen4dbqMUpco9dJrl1MQgdrwDD/aa61gNEzhfiYe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VSBcYAAADc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F14390" w:rsidRDefault="00F14390">
      <w:pPr>
        <w:pStyle w:val="BodyText"/>
        <w:spacing w:before="9"/>
        <w:rPr>
          <w:rFonts w:ascii="Calibri"/>
          <w:b/>
          <w:sz w:val="17"/>
        </w:rPr>
      </w:pPr>
    </w:p>
    <w:p w:rsidR="00F14390" w:rsidRDefault="00F14390">
      <w:pPr>
        <w:rPr>
          <w:rFonts w:ascii="Calibri"/>
          <w:sz w:val="17"/>
        </w:rPr>
        <w:sectPr w:rsidR="00F14390">
          <w:pgSz w:w="11910" w:h="16850"/>
          <w:pgMar w:top="1340" w:right="0" w:bottom="2100" w:left="100" w:header="0" w:footer="1050" w:gutter="0"/>
          <w:cols w:space="720"/>
        </w:sectPr>
      </w:pPr>
    </w:p>
    <w:p w:rsidR="00F14390" w:rsidRDefault="00FA72DE">
      <w:pPr>
        <w:spacing w:before="69"/>
        <w:jc w:val="right"/>
        <w:rPr>
          <w:rFonts w:ascii="Calibri"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0402944" behindDoc="1" locked="0" layoutInCell="1" allowOverlap="1">
                <wp:simplePos x="0" y="0"/>
                <wp:positionH relativeFrom="page">
                  <wp:posOffset>2245995</wp:posOffset>
                </wp:positionH>
                <wp:positionV relativeFrom="page">
                  <wp:posOffset>847090</wp:posOffset>
                </wp:positionV>
                <wp:extent cx="5314315" cy="9002395"/>
                <wp:effectExtent l="0" t="0" r="0" b="0"/>
                <wp:wrapNone/>
                <wp:docPr id="500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4315" cy="9002395"/>
                          <a:chOff x="3537" y="1334"/>
                          <a:chExt cx="8369" cy="14177"/>
                        </a:xfrm>
                      </wpg:grpSpPr>
                      <wps:wsp>
                        <wps:cNvPr id="501" name="Rectangle 485"/>
                        <wps:cNvSpPr>
                          <a:spLocks noChangeArrowheads="1"/>
                        </wps:cNvSpPr>
                        <wps:spPr bwMode="auto">
                          <a:xfrm>
                            <a:off x="8930" y="1334"/>
                            <a:ext cx="2977" cy="1417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9332" y="12406"/>
                            <a:ext cx="0" cy="13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AutoShape 483"/>
                        <wps:cNvSpPr>
                          <a:spLocks/>
                        </wps:cNvSpPr>
                        <wps:spPr bwMode="auto">
                          <a:xfrm>
                            <a:off x="3538" y="12306"/>
                            <a:ext cx="7" cy="233"/>
                          </a:xfrm>
                          <a:custGeom>
                            <a:avLst/>
                            <a:gdLst>
                              <a:gd name="T0" fmla="+- 0 3539 3539"/>
                              <a:gd name="T1" fmla="*/ T0 w 7"/>
                              <a:gd name="T2" fmla="+- 0 12538 12306"/>
                              <a:gd name="T3" fmla="*/ 12538 h 233"/>
                              <a:gd name="T4" fmla="+- 0 3543 3539"/>
                              <a:gd name="T5" fmla="*/ T4 w 7"/>
                              <a:gd name="T6" fmla="+- 0 12534 12306"/>
                              <a:gd name="T7" fmla="*/ 12534 h 233"/>
                              <a:gd name="T8" fmla="+- 0 3545 3539"/>
                              <a:gd name="T9" fmla="*/ T8 w 7"/>
                              <a:gd name="T10" fmla="+- 0 12532 12306"/>
                              <a:gd name="T11" fmla="*/ 12532 h 233"/>
                              <a:gd name="T12" fmla="+- 0 3545 3539"/>
                              <a:gd name="T13" fmla="*/ T12 w 7"/>
                              <a:gd name="T14" fmla="+- 0 12312 12306"/>
                              <a:gd name="T15" fmla="*/ 12312 h 233"/>
                              <a:gd name="T16" fmla="+- 0 3545 3539"/>
                              <a:gd name="T17" fmla="*/ T16 w 7"/>
                              <a:gd name="T18" fmla="+- 0 12310 12306"/>
                              <a:gd name="T19" fmla="*/ 12310 h 233"/>
                              <a:gd name="T20" fmla="+- 0 3541 3539"/>
                              <a:gd name="T21" fmla="*/ T20 w 7"/>
                              <a:gd name="T22" fmla="+- 0 12306 12306"/>
                              <a:gd name="T23" fmla="*/ 12306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233">
                                <a:moveTo>
                                  <a:pt x="0" y="232"/>
                                </a:moveTo>
                                <a:lnTo>
                                  <a:pt x="4" y="228"/>
                                </a:lnTo>
                                <a:moveTo>
                                  <a:pt x="6" y="226"/>
                                </a:moveTo>
                                <a:lnTo>
                                  <a:pt x="6" y="6"/>
                                </a:lnTo>
                                <a:moveTo>
                                  <a:pt x="6" y="4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AutoShape 482"/>
                        <wps:cNvSpPr>
                          <a:spLocks/>
                        </wps:cNvSpPr>
                        <wps:spPr bwMode="auto">
                          <a:xfrm>
                            <a:off x="3538" y="12306"/>
                            <a:ext cx="7" cy="233"/>
                          </a:xfrm>
                          <a:custGeom>
                            <a:avLst/>
                            <a:gdLst>
                              <a:gd name="T0" fmla="+- 0 3539 3539"/>
                              <a:gd name="T1" fmla="*/ T0 w 7"/>
                              <a:gd name="T2" fmla="+- 0 12538 12306"/>
                              <a:gd name="T3" fmla="*/ 12538 h 233"/>
                              <a:gd name="T4" fmla="+- 0 3543 3539"/>
                              <a:gd name="T5" fmla="*/ T4 w 7"/>
                              <a:gd name="T6" fmla="+- 0 12534 12306"/>
                              <a:gd name="T7" fmla="*/ 12534 h 233"/>
                              <a:gd name="T8" fmla="+- 0 3545 3539"/>
                              <a:gd name="T9" fmla="*/ T8 w 7"/>
                              <a:gd name="T10" fmla="+- 0 12532 12306"/>
                              <a:gd name="T11" fmla="*/ 12532 h 233"/>
                              <a:gd name="T12" fmla="+- 0 3545 3539"/>
                              <a:gd name="T13" fmla="*/ T12 w 7"/>
                              <a:gd name="T14" fmla="+- 0 12312 12306"/>
                              <a:gd name="T15" fmla="*/ 12312 h 233"/>
                              <a:gd name="T16" fmla="+- 0 3545 3539"/>
                              <a:gd name="T17" fmla="*/ T16 w 7"/>
                              <a:gd name="T18" fmla="+- 0 12310 12306"/>
                              <a:gd name="T19" fmla="*/ 12310 h 233"/>
                              <a:gd name="T20" fmla="+- 0 3541 3539"/>
                              <a:gd name="T21" fmla="*/ T20 w 7"/>
                              <a:gd name="T22" fmla="+- 0 12306 12306"/>
                              <a:gd name="T23" fmla="*/ 12306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233">
                                <a:moveTo>
                                  <a:pt x="0" y="232"/>
                                </a:moveTo>
                                <a:lnTo>
                                  <a:pt x="4" y="228"/>
                                </a:lnTo>
                                <a:moveTo>
                                  <a:pt x="6" y="226"/>
                                </a:moveTo>
                                <a:lnTo>
                                  <a:pt x="6" y="6"/>
                                </a:lnTo>
                                <a:moveTo>
                                  <a:pt x="6" y="4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75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Line 481"/>
                        <wps:cNvCnPr>
                          <a:cxnSpLocks noChangeShapeType="1"/>
                        </wps:cNvCnPr>
                        <wps:spPr bwMode="auto">
                          <a:xfrm>
                            <a:off x="8888" y="125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Freeform 480"/>
                        <wps:cNvSpPr>
                          <a:spLocks/>
                        </wps:cNvSpPr>
                        <wps:spPr bwMode="auto">
                          <a:xfrm>
                            <a:off x="9332" y="12304"/>
                            <a:ext cx="2536" cy="406"/>
                          </a:xfrm>
                          <a:custGeom>
                            <a:avLst/>
                            <a:gdLst>
                              <a:gd name="T0" fmla="+- 0 11817 9332"/>
                              <a:gd name="T1" fmla="*/ T0 w 2536"/>
                              <a:gd name="T2" fmla="+- 0 12305 12305"/>
                              <a:gd name="T3" fmla="*/ 12305 h 406"/>
                              <a:gd name="T4" fmla="+- 0 9383 9332"/>
                              <a:gd name="T5" fmla="*/ T4 w 2536"/>
                              <a:gd name="T6" fmla="+- 0 12305 12305"/>
                              <a:gd name="T7" fmla="*/ 12305 h 406"/>
                              <a:gd name="T8" fmla="+- 0 9363 9332"/>
                              <a:gd name="T9" fmla="*/ T8 w 2536"/>
                              <a:gd name="T10" fmla="+- 0 12309 12305"/>
                              <a:gd name="T11" fmla="*/ 12309 h 406"/>
                              <a:gd name="T12" fmla="+- 0 9347 9332"/>
                              <a:gd name="T13" fmla="*/ T12 w 2536"/>
                              <a:gd name="T14" fmla="+- 0 12319 12305"/>
                              <a:gd name="T15" fmla="*/ 12319 h 406"/>
                              <a:gd name="T16" fmla="+- 0 9336 9332"/>
                              <a:gd name="T17" fmla="*/ T16 w 2536"/>
                              <a:gd name="T18" fmla="+- 0 12335 12305"/>
                              <a:gd name="T19" fmla="*/ 12335 h 406"/>
                              <a:gd name="T20" fmla="+- 0 9332 9332"/>
                              <a:gd name="T21" fmla="*/ T20 w 2536"/>
                              <a:gd name="T22" fmla="+- 0 12355 12305"/>
                              <a:gd name="T23" fmla="*/ 12355 h 406"/>
                              <a:gd name="T24" fmla="+- 0 9332 9332"/>
                              <a:gd name="T25" fmla="*/ T24 w 2536"/>
                              <a:gd name="T26" fmla="+- 0 12660 12305"/>
                              <a:gd name="T27" fmla="*/ 12660 h 406"/>
                              <a:gd name="T28" fmla="+- 0 9336 9332"/>
                              <a:gd name="T29" fmla="*/ T28 w 2536"/>
                              <a:gd name="T30" fmla="+- 0 12680 12305"/>
                              <a:gd name="T31" fmla="*/ 12680 h 406"/>
                              <a:gd name="T32" fmla="+- 0 9347 9332"/>
                              <a:gd name="T33" fmla="*/ T32 w 2536"/>
                              <a:gd name="T34" fmla="+- 0 12696 12305"/>
                              <a:gd name="T35" fmla="*/ 12696 h 406"/>
                              <a:gd name="T36" fmla="+- 0 9363 9332"/>
                              <a:gd name="T37" fmla="*/ T36 w 2536"/>
                              <a:gd name="T38" fmla="+- 0 12707 12305"/>
                              <a:gd name="T39" fmla="*/ 12707 h 406"/>
                              <a:gd name="T40" fmla="+- 0 9383 9332"/>
                              <a:gd name="T41" fmla="*/ T40 w 2536"/>
                              <a:gd name="T42" fmla="+- 0 12711 12305"/>
                              <a:gd name="T43" fmla="*/ 12711 h 406"/>
                              <a:gd name="T44" fmla="+- 0 11817 9332"/>
                              <a:gd name="T45" fmla="*/ T44 w 2536"/>
                              <a:gd name="T46" fmla="+- 0 12711 12305"/>
                              <a:gd name="T47" fmla="*/ 12711 h 406"/>
                              <a:gd name="T48" fmla="+- 0 11837 9332"/>
                              <a:gd name="T49" fmla="*/ T48 w 2536"/>
                              <a:gd name="T50" fmla="+- 0 12707 12305"/>
                              <a:gd name="T51" fmla="*/ 12707 h 406"/>
                              <a:gd name="T52" fmla="+- 0 11853 9332"/>
                              <a:gd name="T53" fmla="*/ T52 w 2536"/>
                              <a:gd name="T54" fmla="+- 0 12696 12305"/>
                              <a:gd name="T55" fmla="*/ 12696 h 406"/>
                              <a:gd name="T56" fmla="+- 0 11864 9332"/>
                              <a:gd name="T57" fmla="*/ T56 w 2536"/>
                              <a:gd name="T58" fmla="+- 0 12680 12305"/>
                              <a:gd name="T59" fmla="*/ 12680 h 406"/>
                              <a:gd name="T60" fmla="+- 0 11868 9332"/>
                              <a:gd name="T61" fmla="*/ T60 w 2536"/>
                              <a:gd name="T62" fmla="+- 0 12660 12305"/>
                              <a:gd name="T63" fmla="*/ 12660 h 406"/>
                              <a:gd name="T64" fmla="+- 0 11868 9332"/>
                              <a:gd name="T65" fmla="*/ T64 w 2536"/>
                              <a:gd name="T66" fmla="+- 0 12355 12305"/>
                              <a:gd name="T67" fmla="*/ 12355 h 406"/>
                              <a:gd name="T68" fmla="+- 0 11864 9332"/>
                              <a:gd name="T69" fmla="*/ T68 w 2536"/>
                              <a:gd name="T70" fmla="+- 0 12335 12305"/>
                              <a:gd name="T71" fmla="*/ 12335 h 406"/>
                              <a:gd name="T72" fmla="+- 0 11853 9332"/>
                              <a:gd name="T73" fmla="*/ T72 w 2536"/>
                              <a:gd name="T74" fmla="+- 0 12319 12305"/>
                              <a:gd name="T75" fmla="*/ 12319 h 406"/>
                              <a:gd name="T76" fmla="+- 0 11837 9332"/>
                              <a:gd name="T77" fmla="*/ T76 w 2536"/>
                              <a:gd name="T78" fmla="+- 0 12309 12305"/>
                              <a:gd name="T79" fmla="*/ 12309 h 406"/>
                              <a:gd name="T80" fmla="+- 0 11817 9332"/>
                              <a:gd name="T81" fmla="*/ T80 w 2536"/>
                              <a:gd name="T82" fmla="+- 0 12305 12305"/>
                              <a:gd name="T83" fmla="*/ 12305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406">
                                <a:moveTo>
                                  <a:pt x="2485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355"/>
                                </a:lnTo>
                                <a:lnTo>
                                  <a:pt x="4" y="375"/>
                                </a:lnTo>
                                <a:lnTo>
                                  <a:pt x="15" y="391"/>
                                </a:lnTo>
                                <a:lnTo>
                                  <a:pt x="31" y="402"/>
                                </a:lnTo>
                                <a:lnTo>
                                  <a:pt x="51" y="406"/>
                                </a:lnTo>
                                <a:lnTo>
                                  <a:pt x="2485" y="406"/>
                                </a:lnTo>
                                <a:lnTo>
                                  <a:pt x="2505" y="402"/>
                                </a:lnTo>
                                <a:lnTo>
                                  <a:pt x="2521" y="391"/>
                                </a:lnTo>
                                <a:lnTo>
                                  <a:pt x="2532" y="375"/>
                                </a:lnTo>
                                <a:lnTo>
                                  <a:pt x="2536" y="355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0"/>
                                </a:lnTo>
                                <a:lnTo>
                                  <a:pt x="2521" y="14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479"/>
                        <wps:cNvSpPr>
                          <a:spLocks/>
                        </wps:cNvSpPr>
                        <wps:spPr bwMode="auto">
                          <a:xfrm>
                            <a:off x="9332" y="12304"/>
                            <a:ext cx="2536" cy="406"/>
                          </a:xfrm>
                          <a:custGeom>
                            <a:avLst/>
                            <a:gdLst>
                              <a:gd name="T0" fmla="+- 0 9332 9332"/>
                              <a:gd name="T1" fmla="*/ T0 w 2536"/>
                              <a:gd name="T2" fmla="+- 0 12660 12305"/>
                              <a:gd name="T3" fmla="*/ 12660 h 406"/>
                              <a:gd name="T4" fmla="+- 0 9336 9332"/>
                              <a:gd name="T5" fmla="*/ T4 w 2536"/>
                              <a:gd name="T6" fmla="+- 0 12680 12305"/>
                              <a:gd name="T7" fmla="*/ 12680 h 406"/>
                              <a:gd name="T8" fmla="+- 0 9347 9332"/>
                              <a:gd name="T9" fmla="*/ T8 w 2536"/>
                              <a:gd name="T10" fmla="+- 0 12696 12305"/>
                              <a:gd name="T11" fmla="*/ 12696 h 406"/>
                              <a:gd name="T12" fmla="+- 0 9363 9332"/>
                              <a:gd name="T13" fmla="*/ T12 w 2536"/>
                              <a:gd name="T14" fmla="+- 0 12707 12305"/>
                              <a:gd name="T15" fmla="*/ 12707 h 406"/>
                              <a:gd name="T16" fmla="+- 0 9383 9332"/>
                              <a:gd name="T17" fmla="*/ T16 w 2536"/>
                              <a:gd name="T18" fmla="+- 0 12711 12305"/>
                              <a:gd name="T19" fmla="*/ 12711 h 406"/>
                              <a:gd name="T20" fmla="+- 0 11817 9332"/>
                              <a:gd name="T21" fmla="*/ T20 w 2536"/>
                              <a:gd name="T22" fmla="+- 0 12711 12305"/>
                              <a:gd name="T23" fmla="*/ 12711 h 406"/>
                              <a:gd name="T24" fmla="+- 0 11837 9332"/>
                              <a:gd name="T25" fmla="*/ T24 w 2536"/>
                              <a:gd name="T26" fmla="+- 0 12707 12305"/>
                              <a:gd name="T27" fmla="*/ 12707 h 406"/>
                              <a:gd name="T28" fmla="+- 0 11853 9332"/>
                              <a:gd name="T29" fmla="*/ T28 w 2536"/>
                              <a:gd name="T30" fmla="+- 0 12696 12305"/>
                              <a:gd name="T31" fmla="*/ 12696 h 406"/>
                              <a:gd name="T32" fmla="+- 0 11864 9332"/>
                              <a:gd name="T33" fmla="*/ T32 w 2536"/>
                              <a:gd name="T34" fmla="+- 0 12680 12305"/>
                              <a:gd name="T35" fmla="*/ 12680 h 406"/>
                              <a:gd name="T36" fmla="+- 0 11868 9332"/>
                              <a:gd name="T37" fmla="*/ T36 w 2536"/>
                              <a:gd name="T38" fmla="+- 0 12660 12305"/>
                              <a:gd name="T39" fmla="*/ 12660 h 406"/>
                              <a:gd name="T40" fmla="+- 0 11868 9332"/>
                              <a:gd name="T41" fmla="*/ T40 w 2536"/>
                              <a:gd name="T42" fmla="+- 0 12355 12305"/>
                              <a:gd name="T43" fmla="*/ 12355 h 406"/>
                              <a:gd name="T44" fmla="+- 0 11864 9332"/>
                              <a:gd name="T45" fmla="*/ T44 w 2536"/>
                              <a:gd name="T46" fmla="+- 0 12335 12305"/>
                              <a:gd name="T47" fmla="*/ 12335 h 406"/>
                              <a:gd name="T48" fmla="+- 0 11853 9332"/>
                              <a:gd name="T49" fmla="*/ T48 w 2536"/>
                              <a:gd name="T50" fmla="+- 0 12319 12305"/>
                              <a:gd name="T51" fmla="*/ 12319 h 406"/>
                              <a:gd name="T52" fmla="+- 0 11837 9332"/>
                              <a:gd name="T53" fmla="*/ T52 w 2536"/>
                              <a:gd name="T54" fmla="+- 0 12309 12305"/>
                              <a:gd name="T55" fmla="*/ 12309 h 406"/>
                              <a:gd name="T56" fmla="+- 0 11817 9332"/>
                              <a:gd name="T57" fmla="*/ T56 w 2536"/>
                              <a:gd name="T58" fmla="+- 0 12305 12305"/>
                              <a:gd name="T59" fmla="*/ 12305 h 406"/>
                              <a:gd name="T60" fmla="+- 0 9383 9332"/>
                              <a:gd name="T61" fmla="*/ T60 w 2536"/>
                              <a:gd name="T62" fmla="+- 0 12305 12305"/>
                              <a:gd name="T63" fmla="*/ 12305 h 406"/>
                              <a:gd name="T64" fmla="+- 0 9363 9332"/>
                              <a:gd name="T65" fmla="*/ T64 w 2536"/>
                              <a:gd name="T66" fmla="+- 0 12309 12305"/>
                              <a:gd name="T67" fmla="*/ 12309 h 406"/>
                              <a:gd name="T68" fmla="+- 0 9347 9332"/>
                              <a:gd name="T69" fmla="*/ T68 w 2536"/>
                              <a:gd name="T70" fmla="+- 0 12319 12305"/>
                              <a:gd name="T71" fmla="*/ 12319 h 406"/>
                              <a:gd name="T72" fmla="+- 0 9336 9332"/>
                              <a:gd name="T73" fmla="*/ T72 w 2536"/>
                              <a:gd name="T74" fmla="+- 0 12335 12305"/>
                              <a:gd name="T75" fmla="*/ 12335 h 406"/>
                              <a:gd name="T76" fmla="+- 0 9332 9332"/>
                              <a:gd name="T77" fmla="*/ T76 w 2536"/>
                              <a:gd name="T78" fmla="+- 0 12355 12305"/>
                              <a:gd name="T79" fmla="*/ 12355 h 406"/>
                              <a:gd name="T80" fmla="+- 0 9332 9332"/>
                              <a:gd name="T81" fmla="*/ T80 w 2536"/>
                              <a:gd name="T82" fmla="+- 0 12660 12305"/>
                              <a:gd name="T83" fmla="*/ 1266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406">
                                <a:moveTo>
                                  <a:pt x="0" y="355"/>
                                </a:moveTo>
                                <a:lnTo>
                                  <a:pt x="4" y="375"/>
                                </a:lnTo>
                                <a:lnTo>
                                  <a:pt x="15" y="391"/>
                                </a:lnTo>
                                <a:lnTo>
                                  <a:pt x="31" y="402"/>
                                </a:lnTo>
                                <a:lnTo>
                                  <a:pt x="51" y="406"/>
                                </a:lnTo>
                                <a:lnTo>
                                  <a:pt x="2485" y="406"/>
                                </a:lnTo>
                                <a:lnTo>
                                  <a:pt x="2505" y="402"/>
                                </a:lnTo>
                                <a:lnTo>
                                  <a:pt x="2521" y="391"/>
                                </a:lnTo>
                                <a:lnTo>
                                  <a:pt x="2532" y="375"/>
                                </a:lnTo>
                                <a:lnTo>
                                  <a:pt x="2536" y="355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0"/>
                                </a:lnTo>
                                <a:lnTo>
                                  <a:pt x="2521" y="14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3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AutoShape 478"/>
                        <wps:cNvSpPr>
                          <a:spLocks/>
                        </wps:cNvSpPr>
                        <wps:spPr bwMode="auto">
                          <a:xfrm>
                            <a:off x="3545" y="12537"/>
                            <a:ext cx="5787" cy="295"/>
                          </a:xfrm>
                          <a:custGeom>
                            <a:avLst/>
                            <a:gdLst>
                              <a:gd name="T0" fmla="+- 0 9332 3546"/>
                              <a:gd name="T1" fmla="*/ T0 w 5787"/>
                              <a:gd name="T2" fmla="+- 0 12832 12537"/>
                              <a:gd name="T3" fmla="*/ 12832 h 295"/>
                              <a:gd name="T4" fmla="+- 0 8888 3546"/>
                              <a:gd name="T5" fmla="*/ T4 w 5787"/>
                              <a:gd name="T6" fmla="+- 0 12537 12537"/>
                              <a:gd name="T7" fmla="*/ 12537 h 295"/>
                              <a:gd name="T8" fmla="+- 0 8888 3546"/>
                              <a:gd name="T9" fmla="*/ T8 w 5787"/>
                              <a:gd name="T10" fmla="+- 0 12537 12537"/>
                              <a:gd name="T11" fmla="*/ 12537 h 295"/>
                              <a:gd name="T12" fmla="+- 0 3546 3546"/>
                              <a:gd name="T13" fmla="*/ T12 w 5787"/>
                              <a:gd name="T14" fmla="+- 0 12537 12537"/>
                              <a:gd name="T15" fmla="*/ 12537 h 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787" h="295">
                                <a:moveTo>
                                  <a:pt x="5786" y="295"/>
                                </a:moveTo>
                                <a:lnTo>
                                  <a:pt x="5342" y="0"/>
                                </a:lnTo>
                                <a:moveTo>
                                  <a:pt x="534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751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477"/>
                        <wps:cNvSpPr>
                          <a:spLocks/>
                        </wps:cNvSpPr>
                        <wps:spPr bwMode="auto">
                          <a:xfrm>
                            <a:off x="9332" y="12731"/>
                            <a:ext cx="2536" cy="408"/>
                          </a:xfrm>
                          <a:custGeom>
                            <a:avLst/>
                            <a:gdLst>
                              <a:gd name="T0" fmla="+- 0 11817 9332"/>
                              <a:gd name="T1" fmla="*/ T0 w 2536"/>
                              <a:gd name="T2" fmla="+- 0 12731 12731"/>
                              <a:gd name="T3" fmla="*/ 12731 h 408"/>
                              <a:gd name="T4" fmla="+- 0 9383 9332"/>
                              <a:gd name="T5" fmla="*/ T4 w 2536"/>
                              <a:gd name="T6" fmla="+- 0 12731 12731"/>
                              <a:gd name="T7" fmla="*/ 12731 h 408"/>
                              <a:gd name="T8" fmla="+- 0 9363 9332"/>
                              <a:gd name="T9" fmla="*/ T8 w 2536"/>
                              <a:gd name="T10" fmla="+- 0 12735 12731"/>
                              <a:gd name="T11" fmla="*/ 12735 h 408"/>
                              <a:gd name="T12" fmla="+- 0 9347 9332"/>
                              <a:gd name="T13" fmla="*/ T12 w 2536"/>
                              <a:gd name="T14" fmla="+- 0 12746 12731"/>
                              <a:gd name="T15" fmla="*/ 12746 h 408"/>
                              <a:gd name="T16" fmla="+- 0 9336 9332"/>
                              <a:gd name="T17" fmla="*/ T16 w 2536"/>
                              <a:gd name="T18" fmla="+- 0 12762 12731"/>
                              <a:gd name="T19" fmla="*/ 12762 h 408"/>
                              <a:gd name="T20" fmla="+- 0 9332 9332"/>
                              <a:gd name="T21" fmla="*/ T20 w 2536"/>
                              <a:gd name="T22" fmla="+- 0 12781 12731"/>
                              <a:gd name="T23" fmla="*/ 12781 h 408"/>
                              <a:gd name="T24" fmla="+- 0 9332 9332"/>
                              <a:gd name="T25" fmla="*/ T24 w 2536"/>
                              <a:gd name="T26" fmla="+- 0 13089 12731"/>
                              <a:gd name="T27" fmla="*/ 13089 h 408"/>
                              <a:gd name="T28" fmla="+- 0 9336 9332"/>
                              <a:gd name="T29" fmla="*/ T28 w 2536"/>
                              <a:gd name="T30" fmla="+- 0 13108 12731"/>
                              <a:gd name="T31" fmla="*/ 13108 h 408"/>
                              <a:gd name="T32" fmla="+- 0 9347 9332"/>
                              <a:gd name="T33" fmla="*/ T32 w 2536"/>
                              <a:gd name="T34" fmla="+- 0 13124 12731"/>
                              <a:gd name="T35" fmla="*/ 13124 h 408"/>
                              <a:gd name="T36" fmla="+- 0 9363 9332"/>
                              <a:gd name="T37" fmla="*/ T36 w 2536"/>
                              <a:gd name="T38" fmla="+- 0 13135 12731"/>
                              <a:gd name="T39" fmla="*/ 13135 h 408"/>
                              <a:gd name="T40" fmla="+- 0 9383 9332"/>
                              <a:gd name="T41" fmla="*/ T40 w 2536"/>
                              <a:gd name="T42" fmla="+- 0 13139 12731"/>
                              <a:gd name="T43" fmla="*/ 13139 h 408"/>
                              <a:gd name="T44" fmla="+- 0 11817 9332"/>
                              <a:gd name="T45" fmla="*/ T44 w 2536"/>
                              <a:gd name="T46" fmla="+- 0 13139 12731"/>
                              <a:gd name="T47" fmla="*/ 13139 h 408"/>
                              <a:gd name="T48" fmla="+- 0 11837 9332"/>
                              <a:gd name="T49" fmla="*/ T48 w 2536"/>
                              <a:gd name="T50" fmla="+- 0 13135 12731"/>
                              <a:gd name="T51" fmla="*/ 13135 h 408"/>
                              <a:gd name="T52" fmla="+- 0 11853 9332"/>
                              <a:gd name="T53" fmla="*/ T52 w 2536"/>
                              <a:gd name="T54" fmla="+- 0 13124 12731"/>
                              <a:gd name="T55" fmla="*/ 13124 h 408"/>
                              <a:gd name="T56" fmla="+- 0 11864 9332"/>
                              <a:gd name="T57" fmla="*/ T56 w 2536"/>
                              <a:gd name="T58" fmla="+- 0 13108 12731"/>
                              <a:gd name="T59" fmla="*/ 13108 h 408"/>
                              <a:gd name="T60" fmla="+- 0 11868 9332"/>
                              <a:gd name="T61" fmla="*/ T60 w 2536"/>
                              <a:gd name="T62" fmla="+- 0 13089 12731"/>
                              <a:gd name="T63" fmla="*/ 13089 h 408"/>
                              <a:gd name="T64" fmla="+- 0 11868 9332"/>
                              <a:gd name="T65" fmla="*/ T64 w 2536"/>
                              <a:gd name="T66" fmla="+- 0 12781 12731"/>
                              <a:gd name="T67" fmla="*/ 12781 h 408"/>
                              <a:gd name="T68" fmla="+- 0 11864 9332"/>
                              <a:gd name="T69" fmla="*/ T68 w 2536"/>
                              <a:gd name="T70" fmla="+- 0 12762 12731"/>
                              <a:gd name="T71" fmla="*/ 12762 h 408"/>
                              <a:gd name="T72" fmla="+- 0 11853 9332"/>
                              <a:gd name="T73" fmla="*/ T72 w 2536"/>
                              <a:gd name="T74" fmla="+- 0 12746 12731"/>
                              <a:gd name="T75" fmla="*/ 12746 h 408"/>
                              <a:gd name="T76" fmla="+- 0 11837 9332"/>
                              <a:gd name="T77" fmla="*/ T76 w 2536"/>
                              <a:gd name="T78" fmla="+- 0 12735 12731"/>
                              <a:gd name="T79" fmla="*/ 12735 h 408"/>
                              <a:gd name="T80" fmla="+- 0 11817 9332"/>
                              <a:gd name="T81" fmla="*/ T80 w 2536"/>
                              <a:gd name="T82" fmla="+- 0 12731 12731"/>
                              <a:gd name="T83" fmla="*/ 12731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408">
                                <a:moveTo>
                                  <a:pt x="2485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0"/>
                                </a:lnTo>
                                <a:lnTo>
                                  <a:pt x="0" y="358"/>
                                </a:lnTo>
                                <a:lnTo>
                                  <a:pt x="4" y="377"/>
                                </a:lnTo>
                                <a:lnTo>
                                  <a:pt x="15" y="393"/>
                                </a:lnTo>
                                <a:lnTo>
                                  <a:pt x="31" y="404"/>
                                </a:lnTo>
                                <a:lnTo>
                                  <a:pt x="51" y="408"/>
                                </a:lnTo>
                                <a:lnTo>
                                  <a:pt x="2485" y="408"/>
                                </a:lnTo>
                                <a:lnTo>
                                  <a:pt x="2505" y="404"/>
                                </a:lnTo>
                                <a:lnTo>
                                  <a:pt x="2521" y="393"/>
                                </a:lnTo>
                                <a:lnTo>
                                  <a:pt x="2532" y="377"/>
                                </a:lnTo>
                                <a:lnTo>
                                  <a:pt x="2536" y="358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476"/>
                        <wps:cNvSpPr>
                          <a:spLocks/>
                        </wps:cNvSpPr>
                        <wps:spPr bwMode="auto">
                          <a:xfrm>
                            <a:off x="9332" y="12731"/>
                            <a:ext cx="2536" cy="408"/>
                          </a:xfrm>
                          <a:custGeom>
                            <a:avLst/>
                            <a:gdLst>
                              <a:gd name="T0" fmla="+- 0 9332 9332"/>
                              <a:gd name="T1" fmla="*/ T0 w 2536"/>
                              <a:gd name="T2" fmla="+- 0 13089 12731"/>
                              <a:gd name="T3" fmla="*/ 13089 h 408"/>
                              <a:gd name="T4" fmla="+- 0 9336 9332"/>
                              <a:gd name="T5" fmla="*/ T4 w 2536"/>
                              <a:gd name="T6" fmla="+- 0 13108 12731"/>
                              <a:gd name="T7" fmla="*/ 13108 h 408"/>
                              <a:gd name="T8" fmla="+- 0 9347 9332"/>
                              <a:gd name="T9" fmla="*/ T8 w 2536"/>
                              <a:gd name="T10" fmla="+- 0 13124 12731"/>
                              <a:gd name="T11" fmla="*/ 13124 h 408"/>
                              <a:gd name="T12" fmla="+- 0 9363 9332"/>
                              <a:gd name="T13" fmla="*/ T12 w 2536"/>
                              <a:gd name="T14" fmla="+- 0 13135 12731"/>
                              <a:gd name="T15" fmla="*/ 13135 h 408"/>
                              <a:gd name="T16" fmla="+- 0 9383 9332"/>
                              <a:gd name="T17" fmla="*/ T16 w 2536"/>
                              <a:gd name="T18" fmla="+- 0 13139 12731"/>
                              <a:gd name="T19" fmla="*/ 13139 h 408"/>
                              <a:gd name="T20" fmla="+- 0 11817 9332"/>
                              <a:gd name="T21" fmla="*/ T20 w 2536"/>
                              <a:gd name="T22" fmla="+- 0 13139 12731"/>
                              <a:gd name="T23" fmla="*/ 13139 h 408"/>
                              <a:gd name="T24" fmla="+- 0 11837 9332"/>
                              <a:gd name="T25" fmla="*/ T24 w 2536"/>
                              <a:gd name="T26" fmla="+- 0 13135 12731"/>
                              <a:gd name="T27" fmla="*/ 13135 h 408"/>
                              <a:gd name="T28" fmla="+- 0 11853 9332"/>
                              <a:gd name="T29" fmla="*/ T28 w 2536"/>
                              <a:gd name="T30" fmla="+- 0 13124 12731"/>
                              <a:gd name="T31" fmla="*/ 13124 h 408"/>
                              <a:gd name="T32" fmla="+- 0 11864 9332"/>
                              <a:gd name="T33" fmla="*/ T32 w 2536"/>
                              <a:gd name="T34" fmla="+- 0 13108 12731"/>
                              <a:gd name="T35" fmla="*/ 13108 h 408"/>
                              <a:gd name="T36" fmla="+- 0 11868 9332"/>
                              <a:gd name="T37" fmla="*/ T36 w 2536"/>
                              <a:gd name="T38" fmla="+- 0 13089 12731"/>
                              <a:gd name="T39" fmla="*/ 13089 h 408"/>
                              <a:gd name="T40" fmla="+- 0 11868 9332"/>
                              <a:gd name="T41" fmla="*/ T40 w 2536"/>
                              <a:gd name="T42" fmla="+- 0 12781 12731"/>
                              <a:gd name="T43" fmla="*/ 12781 h 408"/>
                              <a:gd name="T44" fmla="+- 0 11864 9332"/>
                              <a:gd name="T45" fmla="*/ T44 w 2536"/>
                              <a:gd name="T46" fmla="+- 0 12762 12731"/>
                              <a:gd name="T47" fmla="*/ 12762 h 408"/>
                              <a:gd name="T48" fmla="+- 0 11853 9332"/>
                              <a:gd name="T49" fmla="*/ T48 w 2536"/>
                              <a:gd name="T50" fmla="+- 0 12746 12731"/>
                              <a:gd name="T51" fmla="*/ 12746 h 408"/>
                              <a:gd name="T52" fmla="+- 0 11837 9332"/>
                              <a:gd name="T53" fmla="*/ T52 w 2536"/>
                              <a:gd name="T54" fmla="+- 0 12735 12731"/>
                              <a:gd name="T55" fmla="*/ 12735 h 408"/>
                              <a:gd name="T56" fmla="+- 0 11817 9332"/>
                              <a:gd name="T57" fmla="*/ T56 w 2536"/>
                              <a:gd name="T58" fmla="+- 0 12731 12731"/>
                              <a:gd name="T59" fmla="*/ 12731 h 408"/>
                              <a:gd name="T60" fmla="+- 0 9383 9332"/>
                              <a:gd name="T61" fmla="*/ T60 w 2536"/>
                              <a:gd name="T62" fmla="+- 0 12731 12731"/>
                              <a:gd name="T63" fmla="*/ 12731 h 408"/>
                              <a:gd name="T64" fmla="+- 0 9363 9332"/>
                              <a:gd name="T65" fmla="*/ T64 w 2536"/>
                              <a:gd name="T66" fmla="+- 0 12735 12731"/>
                              <a:gd name="T67" fmla="*/ 12735 h 408"/>
                              <a:gd name="T68" fmla="+- 0 9347 9332"/>
                              <a:gd name="T69" fmla="*/ T68 w 2536"/>
                              <a:gd name="T70" fmla="+- 0 12746 12731"/>
                              <a:gd name="T71" fmla="*/ 12746 h 408"/>
                              <a:gd name="T72" fmla="+- 0 9336 9332"/>
                              <a:gd name="T73" fmla="*/ T72 w 2536"/>
                              <a:gd name="T74" fmla="+- 0 12762 12731"/>
                              <a:gd name="T75" fmla="*/ 12762 h 408"/>
                              <a:gd name="T76" fmla="+- 0 9332 9332"/>
                              <a:gd name="T77" fmla="*/ T76 w 2536"/>
                              <a:gd name="T78" fmla="+- 0 12781 12731"/>
                              <a:gd name="T79" fmla="*/ 12781 h 408"/>
                              <a:gd name="T80" fmla="+- 0 9332 9332"/>
                              <a:gd name="T81" fmla="*/ T80 w 2536"/>
                              <a:gd name="T82" fmla="+- 0 13089 12731"/>
                              <a:gd name="T83" fmla="*/ 13089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408">
                                <a:moveTo>
                                  <a:pt x="0" y="358"/>
                                </a:moveTo>
                                <a:lnTo>
                                  <a:pt x="4" y="377"/>
                                </a:lnTo>
                                <a:lnTo>
                                  <a:pt x="15" y="393"/>
                                </a:lnTo>
                                <a:lnTo>
                                  <a:pt x="31" y="404"/>
                                </a:lnTo>
                                <a:lnTo>
                                  <a:pt x="51" y="408"/>
                                </a:lnTo>
                                <a:lnTo>
                                  <a:pt x="2485" y="408"/>
                                </a:lnTo>
                                <a:lnTo>
                                  <a:pt x="2505" y="404"/>
                                </a:lnTo>
                                <a:lnTo>
                                  <a:pt x="2521" y="393"/>
                                </a:lnTo>
                                <a:lnTo>
                                  <a:pt x="2532" y="377"/>
                                </a:lnTo>
                                <a:lnTo>
                                  <a:pt x="2536" y="358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0"/>
                                </a:lnTo>
                                <a:lnTo>
                                  <a:pt x="0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C75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995E8B" id="Group 475" o:spid="_x0000_s1026" style="position:absolute;margin-left:176.85pt;margin-top:66.7pt;width:418.45pt;height:708.85pt;z-index:-22913536;mso-position-horizontal-relative:page;mso-position-vertical-relative:page" coordorigin="3537,1334" coordsize="8369,14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">
                <v:rect id="Rectangle 485" o:spid="_x0000_s1027" style="position:absolute;left:8930;top:1334;width:2977;height:14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Qu08QA&#10;AADcAAAADwAAAGRycy9kb3ducmV2LnhtbESPQWsCMRSE70L/Q3gFL6KJokVXo5SioN50C+LtsXnd&#10;Xdy8LJtU1/76RhA8DjPzDbNYtbYSV2p86VjDcKBAEGfOlJxr+E43/SkIH5ANVo5Jw508rJZvnQUm&#10;xt34QNdjyEWEsE9QQxFCnUjps4Is+oGriaP34xqLIcoml6bBW4TbSo6U+pAWS44LBdb0VVB2Of7a&#10;SDlc7Dkbr9W+t9vwaZam+7b+07r73n7OQQRqwyv8bG+NhokawuN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ULtPEAAAA3AAAAA8AAAAAAAAAAAAAAAAAmAIAAGRycy9k&#10;b3ducmV2LnhtbFBLBQYAAAAABAAEAPUAAACJAwAAAAA=&#10;" fillcolor="#f1f1f1" stroked="f"/>
                <v:line id="Line 484" o:spid="_x0000_s1028" style="position:absolute;visibility:visible;mso-wrap-style:square" from="9332,12406" to="9332,12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54CMYAAADcAAAADwAAAGRycy9kb3ducmV2LnhtbESPQWvCQBSE70L/w/KE3nSjUKmpqxRF&#10;EATFGGl7e2Rfk9js25BdNfrru4LgcZiZb5jJrDWVOFPjSssKBv0IBHFmdcm5gnS/7L2DcB5ZY2WZ&#10;FFzJwWz60plgrO2Fd3ROfC4ChF2MCgrv61hKlxVk0PVtTRy8X9sY9EE2udQNXgLcVHIYRSNpsOSw&#10;UGBN84Kyv+RkFByOeFj/3BbHa7rB3Xi//f4qE6vUa7f9/ADhqfXP8KO90greoiHcz4QjIK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eeAjGAAAA3AAAAA8AAAAAAAAA&#10;AAAAAAAAoQIAAGRycy9kb3ducmV2LnhtbFBLBQYAAAAABAAEAPkAAACUAwAAAAA=&#10;" strokecolor="red" strokeweight=".14pt">
                  <v:stroke dashstyle="1 1"/>
                </v:line>
                <v:shape id="AutoShape 483" o:spid="_x0000_s1029" style="position:absolute;left:3538;top:12306;width:7;height:233;visibility:visible;mso-wrap-style:square;v-text-anchor:top" coordsize="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Jeu8UA&#10;AADcAAAADwAAAGRycy9kb3ducmV2LnhtbESPX2vCMBTF34V9h3AHe9NURRnVKCKoQxhuTgTfrs21&#10;rTY3pYm1+/ZGEHw8nD8/znjamELUVLncsoJuJwJBnFidc6pg97dof4JwHlljYZkU/JOD6eStNcZY&#10;2xv/Ur31qQgj7GJUkHlfxlK6JCODrmNL4uCdbGXQB1mlUld4C+OmkL0oGkqDOQdChiXNM0ou26sJ&#10;kGO9MYfL4nt52p+P6/3s56pXqVIf781sBMJT41/hZ/tLKxhEfXicCUdAT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8l67xQAAANwAAAAPAAAAAAAAAAAAAAAAAJgCAABkcnMv&#10;ZG93bnJldi54bWxQSwUGAAAAAAQABAD1AAAAigMAAAAA&#10;" path="m,232r4,-4m6,226l6,6m6,4l2,e" filled="f" strokecolor="red" strokeweight=".14pt">
                  <v:path arrowok="t" o:connecttype="custom" o:connectlocs="0,12538;4,12534;6,12532;6,12312;6,12310;2,12306" o:connectangles="0,0,0,0,0,0"/>
                </v:shape>
                <v:shape id="AutoShape 482" o:spid="_x0000_s1030" style="position:absolute;left:3538;top:12306;width:7;height:233;visibility:visible;mso-wrap-style:square;v-text-anchor:top" coordsize="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mi+cQA&#10;AADcAAAADwAAAGRycy9kb3ducmV2LnhtbESPQWsCMRSE7wX/Q3iCl6JJpRVZjWIFZU+Fqhdvj81z&#10;d3HzsiTZdf33TaHQ4zAz3zDr7WAb0ZMPtWMNbzMFgrhwpuZSw+V8mC5BhIhssHFMGp4UYLsZvawx&#10;M+7B39SfYikShEOGGqoY20zKUFRkMcxcS5y8m/MWY5K+lMbjI8FtI+dKLaTFmtNChS3tKyrup85q&#10;OH5+dceYX1+HZZ97de3mRX2zWk/Gw24FItIQ/8N/7dxo+FDv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povnEAAAA3AAAAA8AAAAAAAAAAAAAAAAAmAIAAGRycy9k&#10;b3ducmV2LnhtbFBLBQYAAAAABAAEAPUAAACJAwAAAAA=&#10;" path="m,232r4,-4m6,226l6,6m6,4l2,e" filled="f" strokecolor="#c75100" strokeweight=".14pt">
                  <v:path arrowok="t" o:connecttype="custom" o:connectlocs="0,12538;4,12534;6,12532;6,12312;6,12310;2,12306" o:connectangles="0,0,0,0,0,0"/>
                </v:shape>
                <v:line id="Line 481" o:spid="_x0000_s1031" style="position:absolute;visibility:visible;mso-wrap-style:square" from="8888,12537" to="8888,12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fgfMcAAADcAAAADwAAAGRycy9kb3ducmV2LnhtbESPQWvCQBSE74X+h+UJvdWNBaVGN6Eo&#10;hYJgMUbU2yP7msRm34bsqrG/vlsoeBxm5htmnvamERfqXG1ZwWgYgSAurK65VJBv359fQTiPrLGx&#10;TApu5CBNHh/mGGt75Q1dMl+KAGEXo4LK+zaW0hUVGXRD2xIH78t2Bn2QXSl1h9cAN418iaKJNFhz&#10;WKiwpUVFxXd2Ngp2J9ytjj/L0y1f42a6/Tzs68wq9TTo32YgPPX+Hv5vf2gF42gMf2fCEZDJ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N+B8xwAAANwAAAAPAAAAAAAA&#10;AAAAAAAAAKECAABkcnMvZG93bnJldi54bWxQSwUGAAAAAAQABAD5AAAAlQMAAAAA&#10;" strokecolor="red" strokeweight=".14pt">
                  <v:stroke dashstyle="1 1"/>
                </v:line>
                <v:shape id="Freeform 480" o:spid="_x0000_s1032" style="position:absolute;left:9332;top:12304;width:2536;height:406;visibility:visible;mso-wrap-style:square;v-text-anchor:top" coordsize="2536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yJVMUA&#10;AADcAAAADwAAAGRycy9kb3ducmV2LnhtbESPT2sCMRTE70K/Q3hCb5q1pSKrUVSqLdSD/8DrI3nu&#10;rt28rJtU12/fCILHYWZ+w4wmjS3FhWpfOFbQ6yYgiLUzBWcK9rtFZwDCB2SDpWNScCMPk/FLa4Sp&#10;cVfe0GUbMhEh7FNUkIdQpVJ6nZNF33UVcfSOrrYYoqwzaWq8Rrgt5VuS9KXFguNCjhXNc9K/2z+r&#10;YPl11gN9+rEubGafq2Zt3w+0VOq13UyHIAI14Rl+tL+Ngo+kD/cz8QjI8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zIlUxQAAANwAAAAPAAAAAAAAAAAAAAAAAJgCAABkcnMv&#10;ZG93bnJldi54bWxQSwUGAAAAAAQABAD1AAAAigMAAAAA&#10;" path="m2485,l51,,31,4,15,14,4,30,,50,,355r4,20l15,391r16,11l51,406r2434,l2505,402r16,-11l2532,375r4,-20l2536,50r-4,-20l2521,14,2505,4,2485,xe" fillcolor="#ffd4d4" stroked="f">
                  <v:path arrowok="t" o:connecttype="custom" o:connectlocs="2485,12305;51,12305;31,12309;15,12319;4,12335;0,12355;0,12660;4,12680;15,12696;31,12707;51,12711;2485,12711;2505,12707;2521,12696;2532,12680;2536,12660;2536,12355;2532,12335;2521,12319;2505,12309;2485,12305" o:connectangles="0,0,0,0,0,0,0,0,0,0,0,0,0,0,0,0,0,0,0,0,0"/>
                </v:shape>
                <v:shape id="Freeform 479" o:spid="_x0000_s1033" style="position:absolute;left:9332;top:12304;width:2536;height:406;visibility:visible;mso-wrap-style:square;v-text-anchor:top" coordsize="2536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9PwcMA&#10;AADcAAAADwAAAGRycy9kb3ducmV2LnhtbESPQYvCMBSE74L/ITxhb5ruwqpUo+yKigcvtur50Tzb&#10;7jYvpYm2/nsjCB6HmfmGmS87U4kbNa60rOBzFIEgzqwuOVdwTDfDKQjnkTVWlknBnRwsF/3eHGNt&#10;Wz7QLfG5CBB2MSoovK9jKV1WkEE3sjVx8C62MeiDbHKpG2wD3FTyK4rG0mDJYaHAmlYFZf/J1Sj4&#10;W1/TdBLQtjrp1e85acf7ba7Ux6D7mYHw1Pl3+NXeaQXf0QSeZ8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9PwcMAAADcAAAADwAAAAAAAAAAAAAAAACYAgAAZHJzL2Rv&#10;d25yZXYueG1sUEsFBgAAAAAEAAQA9QAAAIgDAAAAAA==&#10;" path="m,355r4,20l15,391r16,11l51,406r2434,l2505,402r16,-11l2532,375r4,-20l2536,50r-4,-20l2521,14,2505,4,2485,,51,,31,4,15,14,4,30,,50,,355xe" filled="f" strokecolor="red" strokeweight=".14394mm">
                  <v:path arrowok="t" o:connecttype="custom" o:connectlocs="0,12660;4,12680;15,12696;31,12707;51,12711;2485,12711;2505,12707;2521,12696;2532,12680;2536,12660;2536,12355;2532,12335;2521,12319;2505,12309;2485,12305;51,12305;31,12309;15,12319;4,12335;0,12355;0,12660" o:connectangles="0,0,0,0,0,0,0,0,0,0,0,0,0,0,0,0,0,0,0,0,0"/>
                </v:shape>
                <v:shape id="AutoShape 478" o:spid="_x0000_s1034" style="position:absolute;left:3545;top:12537;width:5787;height:295;visibility:visible;mso-wrap-style:square;v-text-anchor:top" coordsize="5787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4EYcEA&#10;AADcAAAADwAAAGRycy9kb3ducmV2LnhtbERPTUvDQBC9C/0PyxS82Y2Rlpp2W7SoCOLBthdvQ3aa&#10;DWZnQ3Zs4793DoLHx/teb8fYmTMNuU3s4HZWgCGuk2+5cXA8PN8swWRB9tglJgc/lGG7mVytsfLp&#10;wh903ktjNIRzhQ6CSF9Zm+tAEfMs9cTKndIQURQOjfUDXjQ8drYsioWN2LI2BOxpF6j+2n9HB/Nj&#10;/RTePmX+vnsMi/LuxUt5L85dT8eHFRihUf7Ff+5Xr75C1+oZPQJ2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OBGHBAAAA3AAAAA8AAAAAAAAAAAAAAAAAmAIAAGRycy9kb3du&#10;cmV2LnhtbFBLBQYAAAAABAAEAPUAAACGAwAAAAA=&#10;" path="m5786,295l5342,t,l,e" filled="f" strokecolor="#c75100" strokeweight=".14pt">
                  <v:stroke dashstyle="1 1"/>
                  <v:path arrowok="t" o:connecttype="custom" o:connectlocs="5786,12832;5342,12537;5342,12537;0,12537" o:connectangles="0,0,0,0"/>
                </v:shape>
                <v:shape id="Freeform 477" o:spid="_x0000_s1035" style="position:absolute;left:9332;top:12731;width:2536;height:408;visibility:visible;mso-wrap-style:square;v-text-anchor:top" coordsize="253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kGY8YA&#10;AADcAAAADwAAAGRycy9kb3ducmV2LnhtbESPQWsCMRSE74L/ITyht5rU2lK3RrFFi4I9uJXi8bF5&#10;3SxuXpZN1O2/N4WCx2FmvmGm887V4kxtqDxreBgqEMSFNxWXGvZfq/sXECEiG6w9k4ZfCjCf9XtT&#10;zIy/8I7OeSxFgnDIUIONscmkDIUlh2HoG+Lk/fjWYUyyLaVp8ZLgrpYjpZ6lw4rTgsWG3i0Vx/zk&#10;NByOh3y53Vu1PO3ems/N+GOiHr+1vht0i1cQkbp4C/+310bDk5rA35l0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kGY8YAAADcAAAADwAAAAAAAAAAAAAAAACYAgAAZHJz&#10;L2Rvd25yZXYueG1sUEsFBgAAAAAEAAQA9QAAAIsDAAAAAA==&#10;" path="m2485,l51,,31,4,15,15,4,31,,50,,358r4,19l15,393r16,11l51,408r2434,l2505,404r16,-11l2532,377r4,-19l2536,50r-4,-19l2521,15,2505,4,2485,xe" fillcolor="#ffe6d4" stroked="f">
                  <v:path arrowok="t" o:connecttype="custom" o:connectlocs="2485,12731;51,12731;31,12735;15,12746;4,12762;0,12781;0,13089;4,13108;15,13124;31,13135;51,13139;2485,13139;2505,13135;2521,13124;2532,13108;2536,13089;2536,12781;2532,12762;2521,12746;2505,12735;2485,12731" o:connectangles="0,0,0,0,0,0,0,0,0,0,0,0,0,0,0,0,0,0,0,0,0"/>
                </v:shape>
                <v:shape id="Freeform 476" o:spid="_x0000_s1036" style="position:absolute;left:9332;top:12731;width:2536;height:408;visibility:visible;mso-wrap-style:square;v-text-anchor:top" coordsize="253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eGtsMA&#10;AADcAAAADwAAAGRycy9kb3ducmV2LnhtbERPTYvCMBC9C/6HMMLeNHXBRatRdEXYPQhaPehtaMa2&#10;2Exqk611f705CB4f73u2aE0pGqpdYVnBcBCBIE6tLjhTcDxs+mMQziNrLC2Tggc5WMy7nRnG2t55&#10;T03iMxFC2MWoIPe+iqV0aU4G3cBWxIG72NqgD7DOpK7xHsJNKT+j6EsaLDg05FjRd07pNfkzCsy/&#10;TE7lY3VofqPkut7dJufTZavUR69dTkF4av1b/HL/aAWjYZgfzoQj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eGtsMAAADcAAAADwAAAAAAAAAAAAAAAACYAgAAZHJzL2Rv&#10;d25yZXYueG1sUEsFBgAAAAAEAAQA9QAAAIgDAAAAAA==&#10;" path="m,358r4,19l15,393r16,11l51,408r2434,l2505,404r16,-11l2532,377r4,-19l2536,50r-4,-19l2521,15,2505,4,2485,,51,,31,4,15,15,4,31,,50,,358xe" filled="f" strokecolor="#c75100" strokeweight=".14394mm">
                  <v:path arrowok="t" o:connecttype="custom" o:connectlocs="0,13089;4,13108;15,13124;31,13135;51,13139;2485,13139;2505,13135;2521,13124;2532,13108;2536,13089;2536,12781;2532,12762;2521,12746;2505,12735;2485,12731;51,12731;31,12735;15,12746;4,12762;0,12781;0,13089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DB01C4">
        <w:rPr>
          <w:rFonts w:ascii="Calibri"/>
          <w:w w:val="105"/>
          <w:sz w:val="18"/>
        </w:rPr>
        <w:t>68</w:t>
      </w:r>
    </w:p>
    <w:p w:rsidR="00F14390" w:rsidRDefault="00DB01C4">
      <w:pPr>
        <w:spacing w:before="127"/>
        <w:jc w:val="right"/>
        <w:rPr>
          <w:rFonts w:ascii="Calibri"/>
          <w:sz w:val="18"/>
        </w:rPr>
      </w:pPr>
      <w:r>
        <w:rPr>
          <w:rFonts w:ascii="Calibri"/>
          <w:w w:val="105"/>
          <w:sz w:val="18"/>
        </w:rPr>
        <w:t>69</w:t>
      </w:r>
    </w:p>
    <w:p w:rsidR="00F14390" w:rsidRDefault="00DB01C4">
      <w:pPr>
        <w:spacing w:before="130"/>
        <w:jc w:val="right"/>
        <w:rPr>
          <w:rFonts w:ascii="Calibri"/>
          <w:sz w:val="18"/>
        </w:rPr>
      </w:pPr>
      <w:r>
        <w:rPr>
          <w:rFonts w:ascii="Calibri"/>
          <w:w w:val="105"/>
          <w:sz w:val="18"/>
        </w:rPr>
        <w:t>70</w:t>
      </w:r>
    </w:p>
    <w:p w:rsidR="00F14390" w:rsidRDefault="00DB01C4">
      <w:pPr>
        <w:spacing w:before="124"/>
        <w:jc w:val="right"/>
        <w:rPr>
          <w:rFonts w:ascii="Calibri"/>
          <w:sz w:val="18"/>
        </w:rPr>
      </w:pPr>
      <w:r>
        <w:rPr>
          <w:rFonts w:ascii="Calibri"/>
          <w:w w:val="105"/>
          <w:sz w:val="18"/>
        </w:rPr>
        <w:t>71</w:t>
      </w:r>
    </w:p>
    <w:p w:rsidR="00F14390" w:rsidRDefault="00DB01C4">
      <w:pPr>
        <w:spacing w:before="130"/>
        <w:jc w:val="right"/>
        <w:rPr>
          <w:rFonts w:ascii="Calibri"/>
          <w:sz w:val="18"/>
        </w:rPr>
      </w:pPr>
      <w:r>
        <w:rPr>
          <w:rFonts w:ascii="Calibri"/>
          <w:w w:val="105"/>
          <w:sz w:val="18"/>
        </w:rPr>
        <w:t>72</w:t>
      </w:r>
    </w:p>
    <w:p w:rsidR="00F14390" w:rsidRDefault="00DB01C4">
      <w:pPr>
        <w:spacing w:before="128"/>
        <w:jc w:val="right"/>
        <w:rPr>
          <w:rFonts w:ascii="Calibri"/>
          <w:sz w:val="18"/>
        </w:rPr>
      </w:pPr>
      <w:r>
        <w:rPr>
          <w:rFonts w:ascii="Calibri"/>
          <w:w w:val="105"/>
          <w:sz w:val="18"/>
        </w:rPr>
        <w:t>73</w:t>
      </w:r>
    </w:p>
    <w:p w:rsidR="00F14390" w:rsidRDefault="00DB01C4">
      <w:pPr>
        <w:spacing w:before="129"/>
        <w:jc w:val="right"/>
        <w:rPr>
          <w:rFonts w:ascii="Calibri"/>
          <w:sz w:val="18"/>
        </w:rPr>
      </w:pPr>
      <w:r>
        <w:rPr>
          <w:rFonts w:ascii="Calibri"/>
          <w:w w:val="105"/>
          <w:sz w:val="18"/>
        </w:rPr>
        <w:t>74</w:t>
      </w:r>
    </w:p>
    <w:p w:rsidR="00F14390" w:rsidRDefault="00DB01C4">
      <w:pPr>
        <w:spacing w:before="128"/>
        <w:jc w:val="right"/>
        <w:rPr>
          <w:rFonts w:ascii="Calibri"/>
          <w:sz w:val="18"/>
        </w:rPr>
      </w:pPr>
      <w:r>
        <w:rPr>
          <w:rFonts w:ascii="Calibri"/>
          <w:w w:val="105"/>
          <w:sz w:val="18"/>
        </w:rPr>
        <w:t>75</w:t>
      </w:r>
    </w:p>
    <w:p w:rsidR="00F14390" w:rsidRDefault="00DB01C4">
      <w:pPr>
        <w:spacing w:before="130"/>
        <w:jc w:val="right"/>
        <w:rPr>
          <w:rFonts w:ascii="Calibri"/>
          <w:sz w:val="18"/>
        </w:rPr>
      </w:pPr>
      <w:r>
        <w:rPr>
          <w:rFonts w:ascii="Calibri"/>
          <w:w w:val="105"/>
          <w:sz w:val="18"/>
        </w:rPr>
        <w:t>76</w:t>
      </w:r>
    </w:p>
    <w:p w:rsidR="00F14390" w:rsidRDefault="00DB01C4">
      <w:pPr>
        <w:spacing w:before="127"/>
        <w:jc w:val="right"/>
        <w:rPr>
          <w:rFonts w:ascii="Calibri"/>
          <w:sz w:val="18"/>
        </w:rPr>
      </w:pPr>
      <w:r>
        <w:rPr>
          <w:rFonts w:ascii="Calibri"/>
          <w:w w:val="105"/>
          <w:sz w:val="18"/>
        </w:rPr>
        <w:t>77</w:t>
      </w:r>
    </w:p>
    <w:p w:rsidR="00F14390" w:rsidRDefault="00DB01C4">
      <w:pPr>
        <w:spacing w:before="134"/>
        <w:jc w:val="right"/>
        <w:rPr>
          <w:rFonts w:ascii="Calibri"/>
          <w:sz w:val="18"/>
        </w:rPr>
      </w:pPr>
      <w:r>
        <w:rPr>
          <w:rFonts w:ascii="Calibri"/>
          <w:w w:val="105"/>
          <w:sz w:val="18"/>
        </w:rPr>
        <w:t>78</w:t>
      </w:r>
    </w:p>
    <w:p w:rsidR="00F14390" w:rsidRDefault="00DB01C4">
      <w:pPr>
        <w:spacing w:before="124"/>
        <w:jc w:val="right"/>
        <w:rPr>
          <w:rFonts w:ascii="Calibri"/>
          <w:sz w:val="18"/>
        </w:rPr>
      </w:pPr>
      <w:r>
        <w:rPr>
          <w:rFonts w:ascii="Calibri"/>
          <w:w w:val="105"/>
          <w:sz w:val="18"/>
        </w:rPr>
        <w:t>79</w:t>
      </w:r>
    </w:p>
    <w:p w:rsidR="00F14390" w:rsidRDefault="00DB01C4">
      <w:pPr>
        <w:spacing w:before="130"/>
        <w:jc w:val="right"/>
        <w:rPr>
          <w:rFonts w:ascii="Calibri"/>
          <w:sz w:val="18"/>
        </w:rPr>
      </w:pPr>
      <w:r>
        <w:rPr>
          <w:rFonts w:ascii="Calibri"/>
          <w:w w:val="105"/>
          <w:sz w:val="18"/>
        </w:rPr>
        <w:t>80</w:t>
      </w:r>
    </w:p>
    <w:p w:rsidR="00F14390" w:rsidRDefault="00DB01C4">
      <w:pPr>
        <w:spacing w:before="128"/>
        <w:jc w:val="right"/>
        <w:rPr>
          <w:rFonts w:ascii="Calibri"/>
          <w:sz w:val="18"/>
        </w:rPr>
      </w:pPr>
      <w:r>
        <w:rPr>
          <w:rFonts w:ascii="Calibri"/>
          <w:w w:val="105"/>
          <w:sz w:val="18"/>
        </w:rPr>
        <w:t>81</w:t>
      </w:r>
    </w:p>
    <w:p w:rsidR="00F14390" w:rsidRDefault="00DB01C4">
      <w:pPr>
        <w:spacing w:before="129"/>
        <w:jc w:val="right"/>
        <w:rPr>
          <w:rFonts w:ascii="Calibri"/>
          <w:sz w:val="18"/>
        </w:rPr>
      </w:pPr>
      <w:r>
        <w:rPr>
          <w:rFonts w:ascii="Calibri"/>
          <w:w w:val="105"/>
          <w:sz w:val="18"/>
        </w:rPr>
        <w:t>82</w:t>
      </w:r>
    </w:p>
    <w:p w:rsidR="00F14390" w:rsidRDefault="00DB01C4">
      <w:pPr>
        <w:spacing w:before="128"/>
        <w:jc w:val="right"/>
        <w:rPr>
          <w:rFonts w:ascii="Calibri"/>
          <w:sz w:val="18"/>
        </w:rPr>
      </w:pPr>
      <w:r>
        <w:rPr>
          <w:rFonts w:ascii="Calibri"/>
          <w:w w:val="105"/>
          <w:sz w:val="18"/>
        </w:rPr>
        <w:t>83</w:t>
      </w:r>
    </w:p>
    <w:p w:rsidR="00F14390" w:rsidRDefault="00DB01C4">
      <w:pPr>
        <w:spacing w:before="130"/>
        <w:jc w:val="right"/>
        <w:rPr>
          <w:rFonts w:ascii="Calibri"/>
          <w:sz w:val="18"/>
        </w:rPr>
      </w:pPr>
      <w:r>
        <w:rPr>
          <w:rFonts w:ascii="Calibri"/>
          <w:w w:val="105"/>
          <w:sz w:val="18"/>
        </w:rPr>
        <w:t>84</w:t>
      </w:r>
    </w:p>
    <w:p w:rsidR="00F14390" w:rsidRDefault="00DB01C4">
      <w:pPr>
        <w:spacing w:before="128"/>
        <w:jc w:val="right"/>
        <w:rPr>
          <w:rFonts w:ascii="Calibri"/>
          <w:sz w:val="18"/>
        </w:rPr>
      </w:pPr>
      <w:r>
        <w:rPr>
          <w:rFonts w:ascii="Calibri"/>
          <w:w w:val="105"/>
          <w:sz w:val="18"/>
        </w:rPr>
        <w:t>85</w:t>
      </w:r>
    </w:p>
    <w:p w:rsidR="00F14390" w:rsidRDefault="00DB01C4">
      <w:pPr>
        <w:spacing w:before="129"/>
        <w:jc w:val="right"/>
        <w:rPr>
          <w:rFonts w:ascii="Calibri"/>
          <w:sz w:val="18"/>
        </w:rPr>
      </w:pPr>
      <w:r>
        <w:rPr>
          <w:rFonts w:ascii="Calibri"/>
          <w:w w:val="105"/>
          <w:sz w:val="18"/>
        </w:rPr>
        <w:t>86</w:t>
      </w:r>
    </w:p>
    <w:p w:rsidR="00F14390" w:rsidRDefault="00DB01C4">
      <w:pPr>
        <w:spacing w:before="128"/>
        <w:jc w:val="right"/>
        <w:rPr>
          <w:rFonts w:ascii="Calibri"/>
          <w:sz w:val="18"/>
        </w:rPr>
      </w:pPr>
      <w:r>
        <w:rPr>
          <w:rFonts w:ascii="Calibri"/>
          <w:w w:val="105"/>
          <w:sz w:val="18"/>
        </w:rPr>
        <w:t>87</w:t>
      </w:r>
    </w:p>
    <w:p w:rsidR="00F14390" w:rsidRDefault="00DB01C4">
      <w:pPr>
        <w:spacing w:before="130"/>
        <w:jc w:val="right"/>
        <w:rPr>
          <w:rFonts w:ascii="Calibri"/>
          <w:sz w:val="18"/>
        </w:rPr>
      </w:pPr>
      <w:r>
        <w:rPr>
          <w:rFonts w:ascii="Calibri"/>
          <w:w w:val="105"/>
          <w:sz w:val="18"/>
        </w:rPr>
        <w:t>88</w:t>
      </w:r>
    </w:p>
    <w:p w:rsidR="00F14390" w:rsidRDefault="00DB01C4">
      <w:pPr>
        <w:spacing w:before="128"/>
        <w:jc w:val="right"/>
        <w:rPr>
          <w:rFonts w:ascii="Calibri"/>
          <w:sz w:val="18"/>
        </w:rPr>
      </w:pPr>
      <w:r>
        <w:rPr>
          <w:rFonts w:ascii="Calibri"/>
          <w:w w:val="105"/>
          <w:sz w:val="18"/>
        </w:rPr>
        <w:t>89</w:t>
      </w:r>
    </w:p>
    <w:p w:rsidR="00F14390" w:rsidRDefault="00DB01C4">
      <w:pPr>
        <w:spacing w:before="130"/>
        <w:jc w:val="right"/>
        <w:rPr>
          <w:rFonts w:ascii="Calibri"/>
          <w:sz w:val="18"/>
        </w:rPr>
      </w:pPr>
      <w:r>
        <w:rPr>
          <w:rFonts w:ascii="Calibri"/>
          <w:w w:val="105"/>
          <w:sz w:val="18"/>
        </w:rPr>
        <w:t>90</w:t>
      </w:r>
    </w:p>
    <w:p w:rsidR="00F14390" w:rsidRDefault="00DB01C4">
      <w:pPr>
        <w:spacing w:before="127"/>
        <w:jc w:val="right"/>
        <w:rPr>
          <w:rFonts w:ascii="Calibri"/>
          <w:sz w:val="18"/>
        </w:rPr>
      </w:pPr>
      <w:r>
        <w:rPr>
          <w:rFonts w:ascii="Calibri"/>
          <w:w w:val="105"/>
          <w:sz w:val="18"/>
        </w:rPr>
        <w:t>91</w:t>
      </w:r>
    </w:p>
    <w:p w:rsidR="00F14390" w:rsidRDefault="00DB01C4">
      <w:pPr>
        <w:spacing w:before="130"/>
        <w:jc w:val="right"/>
        <w:rPr>
          <w:rFonts w:ascii="Calibri"/>
          <w:sz w:val="18"/>
        </w:rPr>
      </w:pPr>
      <w:r>
        <w:rPr>
          <w:rFonts w:ascii="Calibri"/>
          <w:w w:val="105"/>
          <w:sz w:val="18"/>
        </w:rPr>
        <w:t>92</w:t>
      </w:r>
    </w:p>
    <w:p w:rsidR="00F14390" w:rsidRDefault="00DB01C4">
      <w:pPr>
        <w:spacing w:before="128"/>
        <w:jc w:val="right"/>
        <w:rPr>
          <w:rFonts w:ascii="Calibri"/>
          <w:sz w:val="18"/>
        </w:rPr>
      </w:pPr>
      <w:r>
        <w:rPr>
          <w:rFonts w:ascii="Calibri"/>
          <w:w w:val="105"/>
          <w:sz w:val="18"/>
        </w:rPr>
        <w:t>93</w:t>
      </w:r>
    </w:p>
    <w:p w:rsidR="00F14390" w:rsidRDefault="00DB01C4">
      <w:pPr>
        <w:spacing w:before="130"/>
        <w:jc w:val="right"/>
        <w:rPr>
          <w:rFonts w:ascii="Calibri"/>
          <w:sz w:val="18"/>
        </w:rPr>
      </w:pPr>
      <w:r>
        <w:rPr>
          <w:rFonts w:ascii="Calibri"/>
          <w:w w:val="105"/>
          <w:sz w:val="18"/>
        </w:rPr>
        <w:t>94</w:t>
      </w:r>
    </w:p>
    <w:p w:rsidR="00F14390" w:rsidRDefault="00DB01C4">
      <w:pPr>
        <w:spacing w:before="128"/>
        <w:jc w:val="right"/>
        <w:rPr>
          <w:rFonts w:ascii="Calibri"/>
          <w:sz w:val="18"/>
        </w:rPr>
      </w:pPr>
      <w:r>
        <w:rPr>
          <w:rFonts w:ascii="Calibri"/>
          <w:w w:val="105"/>
          <w:sz w:val="18"/>
        </w:rPr>
        <w:t>95</w:t>
      </w:r>
    </w:p>
    <w:p w:rsidR="00F14390" w:rsidRDefault="00DB01C4">
      <w:pPr>
        <w:spacing w:before="129"/>
        <w:jc w:val="right"/>
        <w:rPr>
          <w:rFonts w:ascii="Calibri"/>
          <w:sz w:val="18"/>
        </w:rPr>
      </w:pPr>
      <w:r>
        <w:rPr>
          <w:rFonts w:ascii="Calibri"/>
          <w:w w:val="105"/>
          <w:sz w:val="18"/>
        </w:rPr>
        <w:t>96</w:t>
      </w:r>
    </w:p>
    <w:p w:rsidR="00F14390" w:rsidRDefault="00DB01C4">
      <w:pPr>
        <w:spacing w:before="128"/>
        <w:jc w:val="right"/>
        <w:rPr>
          <w:rFonts w:ascii="Calibri"/>
          <w:sz w:val="18"/>
        </w:rPr>
      </w:pPr>
      <w:r>
        <w:rPr>
          <w:rFonts w:ascii="Calibri"/>
          <w:w w:val="105"/>
          <w:sz w:val="18"/>
        </w:rPr>
        <w:t>97</w:t>
      </w:r>
    </w:p>
    <w:p w:rsidR="00F14390" w:rsidRDefault="00DB01C4">
      <w:pPr>
        <w:spacing w:before="130"/>
        <w:jc w:val="right"/>
        <w:rPr>
          <w:rFonts w:ascii="Calibri"/>
          <w:sz w:val="18"/>
        </w:rPr>
      </w:pPr>
      <w:r>
        <w:rPr>
          <w:rFonts w:ascii="Calibri"/>
          <w:w w:val="105"/>
          <w:sz w:val="18"/>
        </w:rPr>
        <w:t>98</w:t>
      </w:r>
    </w:p>
    <w:p w:rsidR="00F14390" w:rsidRDefault="00DB01C4">
      <w:pPr>
        <w:spacing w:before="128"/>
        <w:jc w:val="right"/>
        <w:rPr>
          <w:rFonts w:ascii="Calibri"/>
          <w:sz w:val="18"/>
        </w:rPr>
      </w:pPr>
      <w:r>
        <w:rPr>
          <w:rFonts w:ascii="Calibri"/>
          <w:w w:val="105"/>
          <w:sz w:val="18"/>
        </w:rPr>
        <w:t>99</w:t>
      </w:r>
    </w:p>
    <w:p w:rsidR="00F14390" w:rsidRDefault="00DB01C4">
      <w:pPr>
        <w:spacing w:before="129"/>
        <w:jc w:val="right"/>
        <w:rPr>
          <w:rFonts w:ascii="Calibri"/>
          <w:sz w:val="18"/>
        </w:rPr>
      </w:pPr>
      <w:r>
        <w:rPr>
          <w:rFonts w:ascii="Calibri"/>
          <w:w w:val="105"/>
          <w:sz w:val="18"/>
        </w:rPr>
        <w:t>100</w:t>
      </w:r>
    </w:p>
    <w:p w:rsidR="00F14390" w:rsidRDefault="00DB01C4">
      <w:pPr>
        <w:spacing w:before="128"/>
        <w:jc w:val="right"/>
        <w:rPr>
          <w:rFonts w:ascii="Calibri"/>
          <w:sz w:val="18"/>
        </w:rPr>
      </w:pPr>
      <w:r>
        <w:rPr>
          <w:rFonts w:ascii="Calibri"/>
          <w:w w:val="105"/>
          <w:sz w:val="18"/>
        </w:rPr>
        <w:t>101</w:t>
      </w:r>
    </w:p>
    <w:p w:rsidR="00F14390" w:rsidRDefault="00DB01C4">
      <w:pPr>
        <w:pStyle w:val="BodyText"/>
        <w:spacing w:before="3"/>
        <w:rPr>
          <w:rFonts w:ascii="Calibri"/>
          <w:sz w:val="4"/>
        </w:rPr>
      </w:pPr>
      <w:r>
        <w:br w:type="column"/>
      </w:r>
    </w:p>
    <w:p w:rsidR="00F14390" w:rsidRDefault="00FA72DE">
      <w:pPr>
        <w:pStyle w:val="BodyText"/>
        <w:ind w:left="111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>
                <wp:extent cx="7620" cy="220980"/>
                <wp:effectExtent l="0" t="2540" r="4445" b="0"/>
                <wp:docPr id="498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220980"/>
                          <a:chOff x="0" y="0"/>
                          <a:chExt cx="12" cy="348"/>
                        </a:xfrm>
                      </wpg:grpSpPr>
                      <wps:wsp>
                        <wps:cNvPr id="499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" cy="3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48741B" id="Group 473" o:spid="_x0000_s1026" style="width:.6pt;height:17.4pt;mso-position-horizontal-relative:char;mso-position-vertical-relative:line" coordsize="12,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">
                <v:rect id="Rectangle 474" o:spid="_x0000_s1027" style="position:absolute;width:12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PMs8YA&#10;AADcAAAADwAAAGRycy9kb3ducmV2LnhtbESPT2sCMRTE74LfIbxCb5qtaHFXo2ih4EXwTw/19tw8&#10;dxc3L9sk6rafvhEEj8PM/IaZzltTiys5X1lW8NZPQBDnVldcKPjaf/bGIHxA1lhbJgW/5GE+63am&#10;mGl74y1dd6EQEcI+QwVlCE0mpc9LMuj7tiGO3sk6gyFKV0jt8BbhppaDJHmXBiuOCyU29FFSft5d&#10;jIJlOl7+bIa8/tseD3T4Pp5HA5co9frSLiYgArXhGX60V1rBME3hfiYe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PMs8YAAADc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F14390" w:rsidRDefault="00DB01C4">
      <w:pPr>
        <w:ind w:left="262"/>
        <w:jc w:val="both"/>
        <w:rPr>
          <w:b/>
          <w:sz w:val="20"/>
        </w:rPr>
      </w:pPr>
      <w:r>
        <w:rPr>
          <w:b/>
          <w:sz w:val="20"/>
        </w:rPr>
        <w:t>Experimental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Site</w:t>
      </w:r>
    </w:p>
    <w:p w:rsidR="00F14390" w:rsidRDefault="00F14390">
      <w:pPr>
        <w:pStyle w:val="BodyText"/>
        <w:rPr>
          <w:b/>
          <w:sz w:val="22"/>
        </w:rPr>
      </w:pPr>
    </w:p>
    <w:p w:rsidR="00F14390" w:rsidRDefault="00FA72DE">
      <w:pPr>
        <w:spacing w:before="174" w:line="364" w:lineRule="auto"/>
        <w:ind w:left="262" w:firstLine="238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403456" behindDoc="1" locked="0" layoutInCell="1" allowOverlap="1">
                <wp:simplePos x="0" y="0"/>
                <wp:positionH relativeFrom="page">
                  <wp:posOffset>2973705</wp:posOffset>
                </wp:positionH>
                <wp:positionV relativeFrom="paragraph">
                  <wp:posOffset>1033145</wp:posOffset>
                </wp:positionV>
                <wp:extent cx="109220" cy="53975"/>
                <wp:effectExtent l="0" t="0" r="0" b="0"/>
                <wp:wrapNone/>
                <wp:docPr id="497" name="AutoShap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9220" cy="53975"/>
                        </a:xfrm>
                        <a:custGeom>
                          <a:avLst/>
                          <a:gdLst>
                            <a:gd name="T0" fmla="+- 0 4734 4683"/>
                            <a:gd name="T1" fmla="*/ T0 w 172"/>
                            <a:gd name="T2" fmla="+- 0 1702 1627"/>
                            <a:gd name="T3" fmla="*/ 1702 h 85"/>
                            <a:gd name="T4" fmla="+- 0 4683 4683"/>
                            <a:gd name="T5" fmla="*/ T4 w 172"/>
                            <a:gd name="T6" fmla="+- 0 1702 1627"/>
                            <a:gd name="T7" fmla="*/ 1702 h 85"/>
                            <a:gd name="T8" fmla="+- 0 4683 4683"/>
                            <a:gd name="T9" fmla="*/ T8 w 172"/>
                            <a:gd name="T10" fmla="+- 0 1712 1627"/>
                            <a:gd name="T11" fmla="*/ 1712 h 85"/>
                            <a:gd name="T12" fmla="+- 0 4734 4683"/>
                            <a:gd name="T13" fmla="*/ T12 w 172"/>
                            <a:gd name="T14" fmla="+- 0 1712 1627"/>
                            <a:gd name="T15" fmla="*/ 1712 h 85"/>
                            <a:gd name="T16" fmla="+- 0 4734 4683"/>
                            <a:gd name="T17" fmla="*/ T16 w 172"/>
                            <a:gd name="T18" fmla="+- 0 1702 1627"/>
                            <a:gd name="T19" fmla="*/ 1702 h 85"/>
                            <a:gd name="T20" fmla="+- 0 4802 4683"/>
                            <a:gd name="T21" fmla="*/ T20 w 172"/>
                            <a:gd name="T22" fmla="+- 0 1627 1627"/>
                            <a:gd name="T23" fmla="*/ 1627 h 85"/>
                            <a:gd name="T24" fmla="+- 0 4734 4683"/>
                            <a:gd name="T25" fmla="*/ T24 w 172"/>
                            <a:gd name="T26" fmla="+- 0 1627 1627"/>
                            <a:gd name="T27" fmla="*/ 1627 h 85"/>
                            <a:gd name="T28" fmla="+- 0 4734 4683"/>
                            <a:gd name="T29" fmla="*/ T28 w 172"/>
                            <a:gd name="T30" fmla="+- 0 1633 1627"/>
                            <a:gd name="T31" fmla="*/ 1633 h 85"/>
                            <a:gd name="T32" fmla="+- 0 4802 4683"/>
                            <a:gd name="T33" fmla="*/ T32 w 172"/>
                            <a:gd name="T34" fmla="+- 0 1633 1627"/>
                            <a:gd name="T35" fmla="*/ 1633 h 85"/>
                            <a:gd name="T36" fmla="+- 0 4802 4683"/>
                            <a:gd name="T37" fmla="*/ T36 w 172"/>
                            <a:gd name="T38" fmla="+- 0 1627 1627"/>
                            <a:gd name="T39" fmla="*/ 1627 h 85"/>
                            <a:gd name="T40" fmla="+- 0 4855 4683"/>
                            <a:gd name="T41" fmla="*/ T40 w 172"/>
                            <a:gd name="T42" fmla="+- 0 1676 1627"/>
                            <a:gd name="T43" fmla="*/ 1676 h 85"/>
                            <a:gd name="T44" fmla="+- 0 4802 4683"/>
                            <a:gd name="T45" fmla="*/ T44 w 172"/>
                            <a:gd name="T46" fmla="+- 0 1676 1627"/>
                            <a:gd name="T47" fmla="*/ 1676 h 85"/>
                            <a:gd name="T48" fmla="+- 0 4802 4683"/>
                            <a:gd name="T49" fmla="*/ T48 w 172"/>
                            <a:gd name="T50" fmla="+- 0 1682 1627"/>
                            <a:gd name="T51" fmla="*/ 1682 h 85"/>
                            <a:gd name="T52" fmla="+- 0 4855 4683"/>
                            <a:gd name="T53" fmla="*/ T52 w 172"/>
                            <a:gd name="T54" fmla="+- 0 1682 1627"/>
                            <a:gd name="T55" fmla="*/ 1682 h 85"/>
                            <a:gd name="T56" fmla="+- 0 4855 4683"/>
                            <a:gd name="T57" fmla="*/ T56 w 172"/>
                            <a:gd name="T58" fmla="+- 0 1676 1627"/>
                            <a:gd name="T59" fmla="*/ 1676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72" h="85">
                              <a:moveTo>
                                <a:pt x="51" y="75"/>
                              </a:moveTo>
                              <a:lnTo>
                                <a:pt x="0" y="75"/>
                              </a:lnTo>
                              <a:lnTo>
                                <a:pt x="0" y="85"/>
                              </a:lnTo>
                              <a:lnTo>
                                <a:pt x="51" y="85"/>
                              </a:lnTo>
                              <a:lnTo>
                                <a:pt x="51" y="75"/>
                              </a:lnTo>
                              <a:close/>
                              <a:moveTo>
                                <a:pt x="119" y="0"/>
                              </a:moveTo>
                              <a:lnTo>
                                <a:pt x="51" y="0"/>
                              </a:lnTo>
                              <a:lnTo>
                                <a:pt x="51" y="6"/>
                              </a:lnTo>
                              <a:lnTo>
                                <a:pt x="119" y="6"/>
                              </a:lnTo>
                              <a:lnTo>
                                <a:pt x="119" y="0"/>
                              </a:lnTo>
                              <a:close/>
                              <a:moveTo>
                                <a:pt x="172" y="49"/>
                              </a:moveTo>
                              <a:lnTo>
                                <a:pt x="119" y="49"/>
                              </a:lnTo>
                              <a:lnTo>
                                <a:pt x="119" y="55"/>
                              </a:lnTo>
                              <a:lnTo>
                                <a:pt x="172" y="55"/>
                              </a:lnTo>
                              <a:lnTo>
                                <a:pt x="172" y="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ACD3" id="AutoShape 472" o:spid="_x0000_s1026" style="position:absolute;margin-left:234.15pt;margin-top:81.35pt;width:8.6pt;height:4.25pt;z-index:-229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2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" path="m51,75l,75,,85r51,l51,75xm119,l51,r,6l119,6r,-6xm172,49r-53,l119,55r53,l172,49xe" fillcolor="blue" stroked="f">
                <v:path arrowok="t" o:connecttype="custom" o:connectlocs="32385,1080770;0,1080770;0,1087120;32385,1087120;32385,1080770;75565,1033145;32385,1033145;32385,1036955;75565,1036955;75565,1033145;109220,1064260;75565,1064260;75565,1068070;109220,1068070;109220,1064260" o:connectangles="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997585</wp:posOffset>
                </wp:positionV>
                <wp:extent cx="7620" cy="221615"/>
                <wp:effectExtent l="0" t="0" r="0" b="0"/>
                <wp:wrapNone/>
                <wp:docPr id="496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2216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21F2F" id="Rectangle 471" o:spid="_x0000_s1026" style="position:absolute;margin-left:53.05pt;margin-top:78.55pt;width:.6pt;height:17.45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 w:rsidR="00DB01C4">
        <w:rPr>
          <w:sz w:val="20"/>
        </w:rPr>
        <w:t>This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study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was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carried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out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on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Toni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Farm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company,</w:t>
      </w:r>
      <w:r w:rsidR="00DB01C4">
        <w:rPr>
          <w:spacing w:val="50"/>
          <w:sz w:val="20"/>
        </w:rPr>
        <w:t xml:space="preserve"> </w:t>
      </w:r>
      <w:r w:rsidR="00DB01C4">
        <w:rPr>
          <w:sz w:val="20"/>
        </w:rPr>
        <w:t>Payakumbuh,</w:t>
      </w:r>
      <w:r w:rsidR="00DB01C4">
        <w:rPr>
          <w:spacing w:val="50"/>
          <w:sz w:val="20"/>
        </w:rPr>
        <w:t xml:space="preserve"> </w:t>
      </w:r>
      <w:r w:rsidR="00DB01C4">
        <w:rPr>
          <w:sz w:val="20"/>
        </w:rPr>
        <w:t>West</w:t>
      </w:r>
      <w:r w:rsidR="00DB01C4">
        <w:rPr>
          <w:spacing w:val="50"/>
          <w:sz w:val="20"/>
        </w:rPr>
        <w:t xml:space="preserve"> </w:t>
      </w:r>
      <w:r w:rsidR="00DB01C4">
        <w:rPr>
          <w:sz w:val="20"/>
        </w:rPr>
        <w:t>Sumatra,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Indonesia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(-0.2330638,100.6268024,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and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516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m asl);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this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area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has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two</w:t>
      </w:r>
      <w:r w:rsidR="00DB01C4">
        <w:rPr>
          <w:spacing w:val="50"/>
          <w:sz w:val="20"/>
        </w:rPr>
        <w:t xml:space="preserve"> </w:t>
      </w:r>
      <w:r w:rsidR="00DB01C4">
        <w:rPr>
          <w:sz w:val="20"/>
        </w:rPr>
        <w:t>seasons</w:t>
      </w:r>
      <w:r w:rsidR="00DB01C4">
        <w:rPr>
          <w:spacing w:val="50"/>
          <w:sz w:val="20"/>
        </w:rPr>
        <w:t xml:space="preserve"> </w:t>
      </w:r>
      <w:r w:rsidR="00DB01C4">
        <w:rPr>
          <w:sz w:val="20"/>
        </w:rPr>
        <w:t>(dry and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rainy).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The rainy season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is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from September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to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February,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and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summer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is</w:t>
      </w:r>
      <w:r w:rsidR="00DB01C4">
        <w:rPr>
          <w:spacing w:val="50"/>
          <w:sz w:val="20"/>
        </w:rPr>
        <w:t xml:space="preserve"> </w:t>
      </w:r>
      <w:r w:rsidR="00DB01C4">
        <w:rPr>
          <w:sz w:val="20"/>
        </w:rPr>
        <w:t>from March</w:t>
      </w:r>
      <w:r w:rsidR="00DB01C4">
        <w:rPr>
          <w:spacing w:val="50"/>
          <w:sz w:val="20"/>
        </w:rPr>
        <w:t xml:space="preserve"> </w:t>
      </w:r>
      <w:r w:rsidR="00DB01C4">
        <w:rPr>
          <w:sz w:val="20"/>
        </w:rPr>
        <w:t>to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August. This research was conducted in May – June 2022. The temperature of this area at the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time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of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the study</w:t>
      </w:r>
      <w:r w:rsidR="00DB01C4">
        <w:rPr>
          <w:spacing w:val="-1"/>
          <w:sz w:val="20"/>
        </w:rPr>
        <w:t xml:space="preserve"> </w:t>
      </w:r>
      <w:r w:rsidR="00DB01C4">
        <w:rPr>
          <w:sz w:val="20"/>
        </w:rPr>
        <w:t>was in</w:t>
      </w:r>
      <w:r w:rsidR="00DB01C4">
        <w:rPr>
          <w:spacing w:val="2"/>
          <w:sz w:val="20"/>
        </w:rPr>
        <w:t xml:space="preserve"> </w:t>
      </w:r>
      <w:r w:rsidR="00DB01C4">
        <w:rPr>
          <w:sz w:val="20"/>
        </w:rPr>
        <w:t>the</w:t>
      </w:r>
      <w:r w:rsidR="00DB01C4">
        <w:rPr>
          <w:spacing w:val="-1"/>
          <w:sz w:val="20"/>
        </w:rPr>
        <w:t xml:space="preserve"> </w:t>
      </w:r>
      <w:r w:rsidR="00DB01C4">
        <w:rPr>
          <w:sz w:val="20"/>
        </w:rPr>
        <w:t>range</w:t>
      </w:r>
      <w:r w:rsidR="00DB01C4">
        <w:rPr>
          <w:spacing w:val="-1"/>
          <w:sz w:val="20"/>
        </w:rPr>
        <w:t xml:space="preserve"> </w:t>
      </w:r>
      <w:r w:rsidR="00DB01C4">
        <w:rPr>
          <w:sz w:val="20"/>
        </w:rPr>
        <w:t>of</w:t>
      </w:r>
      <w:r w:rsidR="00DB01C4">
        <w:rPr>
          <w:spacing w:val="2"/>
          <w:sz w:val="20"/>
        </w:rPr>
        <w:t xml:space="preserve"> </w:t>
      </w:r>
      <w:r w:rsidR="00DB01C4">
        <w:rPr>
          <w:sz w:val="20"/>
        </w:rPr>
        <w:t xml:space="preserve">22-35 </w:t>
      </w:r>
      <w:r w:rsidR="00DB01C4">
        <w:rPr>
          <w:color w:val="0000FF"/>
          <w:sz w:val="20"/>
          <w:vertAlign w:val="superscript"/>
        </w:rPr>
        <w:t>0°</w:t>
      </w:r>
      <w:r w:rsidR="00DB01C4">
        <w:rPr>
          <w:sz w:val="20"/>
        </w:rPr>
        <w:t>C.</w:t>
      </w:r>
    </w:p>
    <w:p w:rsidR="00F14390" w:rsidRDefault="00F14390">
      <w:pPr>
        <w:pStyle w:val="BodyText"/>
        <w:rPr>
          <w:sz w:val="26"/>
        </w:rPr>
      </w:pPr>
    </w:p>
    <w:p w:rsidR="00F14390" w:rsidRDefault="00F14390">
      <w:pPr>
        <w:pStyle w:val="BodyText"/>
        <w:spacing w:before="7"/>
        <w:rPr>
          <w:sz w:val="34"/>
        </w:rPr>
      </w:pPr>
    </w:p>
    <w:p w:rsidR="00F14390" w:rsidRDefault="00DB01C4">
      <w:pPr>
        <w:ind w:left="262"/>
        <w:jc w:val="both"/>
        <w:rPr>
          <w:b/>
          <w:sz w:val="20"/>
        </w:rPr>
      </w:pPr>
      <w:r>
        <w:rPr>
          <w:b/>
          <w:sz w:val="20"/>
        </w:rPr>
        <w:t>Animal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Experiment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Feeding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Formulation</w:t>
      </w:r>
    </w:p>
    <w:p w:rsidR="00F14390" w:rsidRDefault="00FA72DE">
      <w:pPr>
        <w:spacing w:before="113" w:line="364" w:lineRule="auto"/>
        <w:ind w:left="262" w:firstLine="238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516255</wp:posOffset>
                </wp:positionV>
                <wp:extent cx="7620" cy="443230"/>
                <wp:effectExtent l="0" t="0" r="0" b="0"/>
                <wp:wrapNone/>
                <wp:docPr id="495" name="AutoShap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443230"/>
                        </a:xfrm>
                        <a:custGeom>
                          <a:avLst/>
                          <a:gdLst>
                            <a:gd name="T0" fmla="+- 0 1073 1061"/>
                            <a:gd name="T1" fmla="*/ T0 w 12"/>
                            <a:gd name="T2" fmla="+- 0 1162 813"/>
                            <a:gd name="T3" fmla="*/ 1162 h 698"/>
                            <a:gd name="T4" fmla="+- 0 1061 1061"/>
                            <a:gd name="T5" fmla="*/ T4 w 12"/>
                            <a:gd name="T6" fmla="+- 0 1162 813"/>
                            <a:gd name="T7" fmla="*/ 1162 h 698"/>
                            <a:gd name="T8" fmla="+- 0 1061 1061"/>
                            <a:gd name="T9" fmla="*/ T8 w 12"/>
                            <a:gd name="T10" fmla="+- 0 1510 813"/>
                            <a:gd name="T11" fmla="*/ 1510 h 698"/>
                            <a:gd name="T12" fmla="+- 0 1073 1061"/>
                            <a:gd name="T13" fmla="*/ T12 w 12"/>
                            <a:gd name="T14" fmla="+- 0 1510 813"/>
                            <a:gd name="T15" fmla="*/ 1510 h 698"/>
                            <a:gd name="T16" fmla="+- 0 1073 1061"/>
                            <a:gd name="T17" fmla="*/ T16 w 12"/>
                            <a:gd name="T18" fmla="+- 0 1162 813"/>
                            <a:gd name="T19" fmla="*/ 1162 h 698"/>
                            <a:gd name="T20" fmla="+- 0 1073 1061"/>
                            <a:gd name="T21" fmla="*/ T20 w 12"/>
                            <a:gd name="T22" fmla="+- 0 813 813"/>
                            <a:gd name="T23" fmla="*/ 813 h 698"/>
                            <a:gd name="T24" fmla="+- 0 1061 1061"/>
                            <a:gd name="T25" fmla="*/ T24 w 12"/>
                            <a:gd name="T26" fmla="+- 0 813 813"/>
                            <a:gd name="T27" fmla="*/ 813 h 698"/>
                            <a:gd name="T28" fmla="+- 0 1061 1061"/>
                            <a:gd name="T29" fmla="*/ T28 w 12"/>
                            <a:gd name="T30" fmla="+- 0 1162 813"/>
                            <a:gd name="T31" fmla="*/ 1162 h 698"/>
                            <a:gd name="T32" fmla="+- 0 1073 1061"/>
                            <a:gd name="T33" fmla="*/ T32 w 12"/>
                            <a:gd name="T34" fmla="+- 0 1162 813"/>
                            <a:gd name="T35" fmla="*/ 1162 h 698"/>
                            <a:gd name="T36" fmla="+- 0 1073 1061"/>
                            <a:gd name="T37" fmla="*/ T36 w 12"/>
                            <a:gd name="T38" fmla="+- 0 813 813"/>
                            <a:gd name="T39" fmla="*/ 813 h 6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698">
                              <a:moveTo>
                                <a:pt x="12" y="349"/>
                              </a:moveTo>
                              <a:lnTo>
                                <a:pt x="0" y="349"/>
                              </a:lnTo>
                              <a:lnTo>
                                <a:pt x="0" y="697"/>
                              </a:lnTo>
                              <a:lnTo>
                                <a:pt x="12" y="697"/>
                              </a:lnTo>
                              <a:lnTo>
                                <a:pt x="12" y="34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349"/>
                              </a:lnTo>
                              <a:lnTo>
                                <a:pt x="12" y="349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91836" id="AutoShape 470" o:spid="_x0000_s1026" style="position:absolute;margin-left:53.05pt;margin-top:40.65pt;width:.6pt;height:34.9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" path="m12,349l,349,,697r12,l12,349xm12,l,,,349r12,l12,xe" fillcolor="black" stroked="f">
                <v:path arrowok="t" o:connecttype="custom" o:connectlocs="7620,737870;0,737870;0,958850;7620,958850;7620,737870;7620,516255;0,516255;0,737870;7620,737870;7620,516255" o:connectangles="0,0,0,0,0,0,0,0,0,0"/>
                <w10:wrap anchorx="page"/>
              </v:shape>
            </w:pict>
          </mc:Fallback>
        </mc:AlternateContent>
      </w:r>
      <w:r w:rsidR="00DB01C4">
        <w:rPr>
          <w:sz w:val="20"/>
        </w:rPr>
        <w:t>The</w:t>
      </w:r>
      <w:r w:rsidR="00DB01C4">
        <w:rPr>
          <w:spacing w:val="18"/>
          <w:sz w:val="20"/>
        </w:rPr>
        <w:t xml:space="preserve"> </w:t>
      </w:r>
      <w:r w:rsidR="00DB01C4">
        <w:rPr>
          <w:sz w:val="20"/>
        </w:rPr>
        <w:t>livestock</w:t>
      </w:r>
      <w:r w:rsidR="00DB01C4">
        <w:rPr>
          <w:spacing w:val="17"/>
          <w:sz w:val="20"/>
        </w:rPr>
        <w:t xml:space="preserve"> </w:t>
      </w:r>
      <w:r w:rsidR="00DB01C4">
        <w:rPr>
          <w:sz w:val="20"/>
        </w:rPr>
        <w:t>used</w:t>
      </w:r>
      <w:r w:rsidR="00DB01C4">
        <w:rPr>
          <w:spacing w:val="21"/>
          <w:sz w:val="20"/>
        </w:rPr>
        <w:t xml:space="preserve"> </w:t>
      </w:r>
      <w:r w:rsidR="00DB01C4">
        <w:rPr>
          <w:sz w:val="20"/>
        </w:rPr>
        <w:t>in</w:t>
      </w:r>
      <w:r w:rsidR="00DB01C4">
        <w:rPr>
          <w:spacing w:val="21"/>
          <w:sz w:val="20"/>
        </w:rPr>
        <w:t xml:space="preserve"> </w:t>
      </w:r>
      <w:r w:rsidR="00DB01C4">
        <w:rPr>
          <w:sz w:val="20"/>
        </w:rPr>
        <w:t>the</w:t>
      </w:r>
      <w:r w:rsidR="00DB01C4">
        <w:rPr>
          <w:spacing w:val="18"/>
          <w:sz w:val="20"/>
        </w:rPr>
        <w:t xml:space="preserve"> </w:t>
      </w:r>
      <w:r w:rsidR="00DB01C4">
        <w:rPr>
          <w:sz w:val="20"/>
        </w:rPr>
        <w:t>study</w:t>
      </w:r>
      <w:r w:rsidR="00DB01C4">
        <w:rPr>
          <w:spacing w:val="19"/>
          <w:sz w:val="20"/>
        </w:rPr>
        <w:t xml:space="preserve"> </w:t>
      </w:r>
      <w:r w:rsidR="00DB01C4">
        <w:rPr>
          <w:sz w:val="20"/>
        </w:rPr>
        <w:t>were</w:t>
      </w:r>
      <w:r w:rsidR="00DB01C4">
        <w:rPr>
          <w:spacing w:val="18"/>
          <w:sz w:val="20"/>
        </w:rPr>
        <w:t xml:space="preserve"> </w:t>
      </w:r>
      <w:r w:rsidR="00DB01C4">
        <w:rPr>
          <w:sz w:val="20"/>
        </w:rPr>
        <w:t>16</w:t>
      </w:r>
      <w:r w:rsidR="00DB01C4">
        <w:rPr>
          <w:spacing w:val="24"/>
          <w:sz w:val="20"/>
        </w:rPr>
        <w:t xml:space="preserve"> </w:t>
      </w:r>
      <w:r w:rsidR="00DB01C4">
        <w:rPr>
          <w:sz w:val="20"/>
        </w:rPr>
        <w:t>ECDG</w:t>
      </w:r>
      <w:r w:rsidR="00DB01C4">
        <w:rPr>
          <w:spacing w:val="21"/>
          <w:sz w:val="20"/>
        </w:rPr>
        <w:t xml:space="preserve"> </w:t>
      </w:r>
      <w:r w:rsidR="00DB01C4">
        <w:rPr>
          <w:sz w:val="20"/>
        </w:rPr>
        <w:t>with</w:t>
      </w:r>
      <w:r w:rsidR="00DB01C4">
        <w:rPr>
          <w:spacing w:val="20"/>
          <w:sz w:val="20"/>
        </w:rPr>
        <w:t xml:space="preserve"> </w:t>
      </w:r>
      <w:r w:rsidR="00DB01C4">
        <w:rPr>
          <w:sz w:val="20"/>
        </w:rPr>
        <w:t>an</w:t>
      </w:r>
      <w:r w:rsidR="00DB01C4">
        <w:rPr>
          <w:spacing w:val="19"/>
          <w:sz w:val="20"/>
        </w:rPr>
        <w:t xml:space="preserve"> </w:t>
      </w:r>
      <w:r w:rsidR="00DB01C4">
        <w:rPr>
          <w:sz w:val="20"/>
        </w:rPr>
        <w:t>average</w:t>
      </w:r>
      <w:r w:rsidR="00DB01C4">
        <w:rPr>
          <w:spacing w:val="20"/>
          <w:sz w:val="20"/>
        </w:rPr>
        <w:t xml:space="preserve"> </w:t>
      </w:r>
      <w:r w:rsidR="00DB01C4">
        <w:rPr>
          <w:sz w:val="20"/>
        </w:rPr>
        <w:t>body</w:t>
      </w:r>
      <w:r w:rsidR="00DB01C4">
        <w:rPr>
          <w:spacing w:val="17"/>
          <w:sz w:val="20"/>
        </w:rPr>
        <w:t xml:space="preserve"> </w:t>
      </w:r>
      <w:r w:rsidR="00DB01C4">
        <w:rPr>
          <w:sz w:val="20"/>
        </w:rPr>
        <w:t>weight</w:t>
      </w:r>
      <w:r w:rsidR="00DB01C4">
        <w:rPr>
          <w:spacing w:val="18"/>
          <w:sz w:val="20"/>
        </w:rPr>
        <w:t xml:space="preserve"> </w:t>
      </w:r>
      <w:r w:rsidR="00DB01C4">
        <w:rPr>
          <w:sz w:val="20"/>
        </w:rPr>
        <w:t>of</w:t>
      </w:r>
      <w:r w:rsidR="00DB01C4">
        <w:rPr>
          <w:spacing w:val="20"/>
          <w:sz w:val="20"/>
        </w:rPr>
        <w:t xml:space="preserve"> </w:t>
      </w:r>
      <w:r w:rsidR="00DB01C4">
        <w:rPr>
          <w:sz w:val="20"/>
        </w:rPr>
        <w:t>60±1.23</w:t>
      </w:r>
      <w:r w:rsidR="00DB01C4">
        <w:rPr>
          <w:spacing w:val="-48"/>
          <w:sz w:val="20"/>
        </w:rPr>
        <w:t xml:space="preserve"> </w:t>
      </w:r>
      <w:r w:rsidR="00DB01C4">
        <w:rPr>
          <w:sz w:val="20"/>
        </w:rPr>
        <w:t>Kg and were in the second lactation, distributed in a completely randomized design with four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treatments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(ration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formulation)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and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four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replicat</w:t>
      </w:r>
      <w:r w:rsidR="00DB01C4">
        <w:rPr>
          <w:color w:val="0000FF"/>
          <w:sz w:val="20"/>
          <w:u w:val="single" w:color="0000FF"/>
        </w:rPr>
        <w:t>es</w:t>
      </w:r>
      <w:r w:rsidR="00DB01C4">
        <w:rPr>
          <w:strike/>
          <w:color w:val="0000FF"/>
          <w:sz w:val="20"/>
        </w:rPr>
        <w:t>ions</w:t>
      </w:r>
      <w:r w:rsidR="00DB01C4">
        <w:rPr>
          <w:sz w:val="20"/>
        </w:rPr>
        <w:t>.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The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treatments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consisted</w:t>
      </w:r>
      <w:r w:rsidR="00DB01C4">
        <w:rPr>
          <w:spacing w:val="50"/>
          <w:sz w:val="20"/>
        </w:rPr>
        <w:t xml:space="preserve"> </w:t>
      </w:r>
      <w:r w:rsidR="00DB01C4">
        <w:rPr>
          <w:sz w:val="20"/>
        </w:rPr>
        <w:t>of</w:t>
      </w:r>
      <w:r w:rsidR="00DB01C4">
        <w:rPr>
          <w:spacing w:val="1"/>
          <w:sz w:val="20"/>
        </w:rPr>
        <w:t xml:space="preserve"> </w:t>
      </w:r>
      <w:r w:rsidR="00DB01C4">
        <w:rPr>
          <w:color w:val="0000FF"/>
          <w:sz w:val="20"/>
          <w:u w:val="single" w:color="0000FF"/>
        </w:rPr>
        <w:t>followings:</w:t>
      </w:r>
      <w:r w:rsidR="00DB01C4">
        <w:rPr>
          <w:color w:val="0000FF"/>
          <w:spacing w:val="1"/>
          <w:sz w:val="20"/>
          <w:u w:val="single" w:color="0000FF"/>
        </w:rPr>
        <w:t xml:space="preserve"> </w:t>
      </w:r>
      <w:r w:rsidR="00DB01C4">
        <w:rPr>
          <w:sz w:val="20"/>
        </w:rPr>
        <w:t>A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was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company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ration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as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control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(50%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company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forages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+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50%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company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concentrate(CC)),</w:t>
      </w:r>
      <w:r w:rsidR="00DB01C4">
        <w:rPr>
          <w:spacing w:val="14"/>
          <w:sz w:val="20"/>
        </w:rPr>
        <w:t xml:space="preserve"> </w:t>
      </w:r>
      <w:r w:rsidR="00DB01C4">
        <w:rPr>
          <w:sz w:val="20"/>
        </w:rPr>
        <w:t>B</w:t>
      </w:r>
      <w:r w:rsidR="00DB01C4">
        <w:rPr>
          <w:spacing w:val="15"/>
          <w:sz w:val="20"/>
        </w:rPr>
        <w:t xml:space="preserve"> </w:t>
      </w:r>
      <w:r w:rsidR="00DB01C4">
        <w:rPr>
          <w:sz w:val="20"/>
        </w:rPr>
        <w:t>(50%</w:t>
      </w:r>
      <w:r w:rsidR="00DB01C4">
        <w:rPr>
          <w:spacing w:val="15"/>
          <w:sz w:val="20"/>
        </w:rPr>
        <w:t xml:space="preserve"> </w:t>
      </w:r>
      <w:r w:rsidR="00DB01C4">
        <w:rPr>
          <w:sz w:val="20"/>
        </w:rPr>
        <w:t>(T+CL)</w:t>
      </w:r>
      <w:r w:rsidR="00DB01C4">
        <w:rPr>
          <w:spacing w:val="15"/>
          <w:sz w:val="20"/>
        </w:rPr>
        <w:t xml:space="preserve"> </w:t>
      </w:r>
      <w:r w:rsidR="00DB01C4">
        <w:rPr>
          <w:sz w:val="20"/>
        </w:rPr>
        <w:t>+</w:t>
      </w:r>
      <w:r w:rsidR="00DB01C4">
        <w:rPr>
          <w:spacing w:val="14"/>
          <w:sz w:val="20"/>
        </w:rPr>
        <w:t xml:space="preserve"> </w:t>
      </w:r>
      <w:r w:rsidR="00DB01C4">
        <w:rPr>
          <w:sz w:val="20"/>
        </w:rPr>
        <w:t>40%</w:t>
      </w:r>
      <w:r w:rsidR="00DB01C4">
        <w:rPr>
          <w:spacing w:val="15"/>
          <w:sz w:val="20"/>
        </w:rPr>
        <w:t xml:space="preserve"> </w:t>
      </w:r>
      <w:r w:rsidR="00DB01C4">
        <w:rPr>
          <w:sz w:val="20"/>
        </w:rPr>
        <w:t>CC</w:t>
      </w:r>
      <w:r w:rsidR="00DB01C4">
        <w:rPr>
          <w:spacing w:val="16"/>
          <w:sz w:val="20"/>
        </w:rPr>
        <w:t xml:space="preserve"> </w:t>
      </w:r>
      <w:r w:rsidR="00DB01C4">
        <w:rPr>
          <w:sz w:val="20"/>
        </w:rPr>
        <w:t>+</w:t>
      </w:r>
      <w:r w:rsidR="00DB01C4">
        <w:rPr>
          <w:spacing w:val="12"/>
          <w:sz w:val="20"/>
        </w:rPr>
        <w:t xml:space="preserve"> </w:t>
      </w:r>
      <w:r w:rsidR="00DB01C4">
        <w:rPr>
          <w:sz w:val="20"/>
        </w:rPr>
        <w:t>10%</w:t>
      </w:r>
      <w:r w:rsidR="00DB01C4">
        <w:rPr>
          <w:spacing w:val="14"/>
          <w:sz w:val="20"/>
        </w:rPr>
        <w:t xml:space="preserve"> </w:t>
      </w:r>
      <w:r w:rsidR="00DB01C4">
        <w:rPr>
          <w:sz w:val="20"/>
        </w:rPr>
        <w:t>PKCC),</w:t>
      </w:r>
      <w:r w:rsidR="00DB01C4">
        <w:rPr>
          <w:spacing w:val="14"/>
          <w:sz w:val="20"/>
        </w:rPr>
        <w:t xml:space="preserve"> </w:t>
      </w:r>
      <w:r w:rsidR="00DB01C4">
        <w:rPr>
          <w:sz w:val="20"/>
        </w:rPr>
        <w:t>C</w:t>
      </w:r>
      <w:r w:rsidR="00DB01C4">
        <w:rPr>
          <w:spacing w:val="16"/>
          <w:sz w:val="20"/>
        </w:rPr>
        <w:t xml:space="preserve"> </w:t>
      </w:r>
      <w:r w:rsidR="00DB01C4">
        <w:rPr>
          <w:sz w:val="20"/>
        </w:rPr>
        <w:t>(50%</w:t>
      </w:r>
      <w:r w:rsidR="00DB01C4">
        <w:rPr>
          <w:spacing w:val="17"/>
          <w:sz w:val="20"/>
        </w:rPr>
        <w:t xml:space="preserve"> </w:t>
      </w:r>
      <w:r w:rsidR="00DB01C4">
        <w:rPr>
          <w:sz w:val="20"/>
        </w:rPr>
        <w:t>(T+CL)</w:t>
      </w:r>
      <w:r w:rsidR="00DB01C4">
        <w:rPr>
          <w:spacing w:val="18"/>
          <w:sz w:val="20"/>
        </w:rPr>
        <w:t xml:space="preserve"> </w:t>
      </w:r>
      <w:r w:rsidR="00DB01C4">
        <w:rPr>
          <w:sz w:val="20"/>
        </w:rPr>
        <w:t>+</w:t>
      </w:r>
      <w:r w:rsidR="00DB01C4">
        <w:rPr>
          <w:spacing w:val="14"/>
          <w:sz w:val="20"/>
        </w:rPr>
        <w:t xml:space="preserve"> </w:t>
      </w:r>
      <w:r w:rsidR="00DB01C4">
        <w:rPr>
          <w:sz w:val="20"/>
        </w:rPr>
        <w:t>30%</w:t>
      </w:r>
      <w:r w:rsidR="00DB01C4">
        <w:rPr>
          <w:spacing w:val="14"/>
          <w:sz w:val="20"/>
        </w:rPr>
        <w:t xml:space="preserve"> </w:t>
      </w:r>
      <w:r w:rsidR="00DB01C4">
        <w:rPr>
          <w:sz w:val="20"/>
        </w:rPr>
        <w:t>CC</w:t>
      </w:r>
      <w:r w:rsidR="00DB01C4">
        <w:rPr>
          <w:spacing w:val="16"/>
          <w:sz w:val="20"/>
        </w:rPr>
        <w:t xml:space="preserve"> </w:t>
      </w:r>
      <w:r w:rsidR="00DB01C4">
        <w:rPr>
          <w:sz w:val="20"/>
        </w:rPr>
        <w:t>+</w:t>
      </w:r>
    </w:p>
    <w:p w:rsidR="00F14390" w:rsidRDefault="00FA72DE">
      <w:pPr>
        <w:spacing w:line="362" w:lineRule="auto"/>
        <w:ind w:left="262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222250</wp:posOffset>
                </wp:positionV>
                <wp:extent cx="7620" cy="442595"/>
                <wp:effectExtent l="0" t="0" r="0" b="0"/>
                <wp:wrapNone/>
                <wp:docPr id="494" name="Freeform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442595"/>
                        </a:xfrm>
                        <a:custGeom>
                          <a:avLst/>
                          <a:gdLst>
                            <a:gd name="T0" fmla="+- 0 1073 1061"/>
                            <a:gd name="T1" fmla="*/ T0 w 12"/>
                            <a:gd name="T2" fmla="+- 0 350 350"/>
                            <a:gd name="T3" fmla="*/ 350 h 697"/>
                            <a:gd name="T4" fmla="+- 0 1061 1061"/>
                            <a:gd name="T5" fmla="*/ T4 w 12"/>
                            <a:gd name="T6" fmla="+- 0 350 350"/>
                            <a:gd name="T7" fmla="*/ 350 h 697"/>
                            <a:gd name="T8" fmla="+- 0 1061 1061"/>
                            <a:gd name="T9" fmla="*/ T8 w 12"/>
                            <a:gd name="T10" fmla="+- 0 700 350"/>
                            <a:gd name="T11" fmla="*/ 700 h 697"/>
                            <a:gd name="T12" fmla="+- 0 1061 1061"/>
                            <a:gd name="T13" fmla="*/ T12 w 12"/>
                            <a:gd name="T14" fmla="+- 0 1047 350"/>
                            <a:gd name="T15" fmla="*/ 1047 h 697"/>
                            <a:gd name="T16" fmla="+- 0 1073 1061"/>
                            <a:gd name="T17" fmla="*/ T16 w 12"/>
                            <a:gd name="T18" fmla="+- 0 1047 350"/>
                            <a:gd name="T19" fmla="*/ 1047 h 697"/>
                            <a:gd name="T20" fmla="+- 0 1073 1061"/>
                            <a:gd name="T21" fmla="*/ T20 w 12"/>
                            <a:gd name="T22" fmla="+- 0 700 350"/>
                            <a:gd name="T23" fmla="*/ 700 h 697"/>
                            <a:gd name="T24" fmla="+- 0 1073 1061"/>
                            <a:gd name="T25" fmla="*/ T24 w 12"/>
                            <a:gd name="T26" fmla="+- 0 350 350"/>
                            <a:gd name="T27" fmla="*/ 350 h 6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2" h="697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350"/>
                              </a:lnTo>
                              <a:lnTo>
                                <a:pt x="0" y="697"/>
                              </a:lnTo>
                              <a:lnTo>
                                <a:pt x="12" y="697"/>
                              </a:lnTo>
                              <a:lnTo>
                                <a:pt x="12" y="350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271EE" id="Freeform 469" o:spid="_x0000_s1026" style="position:absolute;margin-left:53.05pt;margin-top:17.5pt;width:.6pt;height:34.8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" path="m12,l,,,350,,697r12,l12,350,12,xe" fillcolor="black" stroked="f">
                <v:path arrowok="t" o:connecttype="custom" o:connectlocs="7620,222250;0,222250;0,444500;0,664845;7620,664845;7620,444500;7620,222250" o:connectangles="0,0,0,0,0,0,0"/>
                <w10:wrap anchorx="page"/>
              </v:shape>
            </w:pict>
          </mc:Fallback>
        </mc:AlternateContent>
      </w:r>
      <w:r w:rsidR="00DB01C4">
        <w:rPr>
          <w:sz w:val="20"/>
        </w:rPr>
        <w:t>20% PKCC), D (50% (T+CL)+ 20% CC + 30% PKCC). The ratio of tithonia with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cassava</w:t>
      </w:r>
      <w:r w:rsidR="00DB01C4">
        <w:rPr>
          <w:spacing w:val="1"/>
          <w:sz w:val="20"/>
        </w:rPr>
        <w:t xml:space="preserve"> </w:t>
      </w:r>
      <w:r w:rsidR="00DB01C4">
        <w:rPr>
          <w:strike/>
          <w:color w:val="0000FF"/>
          <w:sz w:val="20"/>
        </w:rPr>
        <w:t>is</w:t>
      </w:r>
      <w:r w:rsidR="00DB01C4">
        <w:rPr>
          <w:color w:val="0000FF"/>
          <w:sz w:val="20"/>
          <w:u w:val="single" w:color="0000FF"/>
        </w:rPr>
        <w:t>was</w:t>
      </w:r>
      <w:r w:rsidR="00DB01C4">
        <w:rPr>
          <w:color w:val="0000FF"/>
          <w:spacing w:val="1"/>
          <w:sz w:val="20"/>
        </w:rPr>
        <w:t xml:space="preserve"> </w:t>
      </w:r>
      <w:r w:rsidR="00DB01C4">
        <w:rPr>
          <w:sz w:val="20"/>
        </w:rPr>
        <w:t>1:1</w:t>
      </w:r>
    </w:p>
    <w:p w:rsidR="00F14390" w:rsidRDefault="00FA72DE">
      <w:pPr>
        <w:spacing w:line="364" w:lineRule="auto"/>
        <w:ind w:left="262" w:right="6" w:firstLine="238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664845</wp:posOffset>
                </wp:positionV>
                <wp:extent cx="7620" cy="222250"/>
                <wp:effectExtent l="0" t="0" r="0" b="0"/>
                <wp:wrapNone/>
                <wp:docPr id="493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2222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3407E0" id="Rectangle 468" o:spid="_x0000_s1026" style="position:absolute;margin-left:53.05pt;margin-top:52.35pt;width:.6pt;height:17.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DB01C4">
        <w:rPr>
          <w:sz w:val="20"/>
        </w:rPr>
        <w:t xml:space="preserve">PKCC concentrate </w:t>
      </w:r>
      <w:r w:rsidR="00DB01C4">
        <w:rPr>
          <w:strike/>
          <w:color w:val="0000FF"/>
          <w:sz w:val="20"/>
        </w:rPr>
        <w:t>is</w:t>
      </w:r>
      <w:r w:rsidR="00DB01C4">
        <w:rPr>
          <w:color w:val="0000FF"/>
          <w:sz w:val="20"/>
          <w:u w:val="single" w:color="0000FF"/>
        </w:rPr>
        <w:t>was</w:t>
      </w:r>
      <w:r w:rsidR="00DB01C4">
        <w:rPr>
          <w:color w:val="0000FF"/>
          <w:sz w:val="20"/>
        </w:rPr>
        <w:t xml:space="preserve"> </w:t>
      </w:r>
      <w:r w:rsidR="00DB01C4">
        <w:rPr>
          <w:sz w:val="20"/>
        </w:rPr>
        <w:t>made by formulating the following feed ingredients, namely 37%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rice bran + 40% palm kernel cake + 22% corn, and 1% minerals. All materials were mixed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homogeneously and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stored in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plastic at</w:t>
      </w:r>
      <w:r w:rsidR="00DB01C4">
        <w:rPr>
          <w:spacing w:val="2"/>
          <w:sz w:val="20"/>
        </w:rPr>
        <w:t xml:space="preserve"> </w:t>
      </w:r>
      <w:r w:rsidR="00DB01C4">
        <w:rPr>
          <w:sz w:val="20"/>
        </w:rPr>
        <w:t>less</w:t>
      </w:r>
      <w:r w:rsidR="00DB01C4">
        <w:rPr>
          <w:spacing w:val="3"/>
          <w:sz w:val="20"/>
        </w:rPr>
        <w:t xml:space="preserve"> </w:t>
      </w:r>
      <w:r w:rsidR="00DB01C4">
        <w:rPr>
          <w:sz w:val="20"/>
        </w:rPr>
        <w:t>than 12%</w:t>
      </w:r>
      <w:r w:rsidR="00DB01C4">
        <w:rPr>
          <w:spacing w:val="2"/>
          <w:sz w:val="20"/>
        </w:rPr>
        <w:t xml:space="preserve"> </w:t>
      </w:r>
      <w:r w:rsidR="00DB01C4">
        <w:rPr>
          <w:sz w:val="20"/>
        </w:rPr>
        <w:t>moisture</w:t>
      </w:r>
      <w:r w:rsidR="00DB01C4">
        <w:rPr>
          <w:spacing w:val="2"/>
          <w:sz w:val="20"/>
        </w:rPr>
        <w:t xml:space="preserve"> </w:t>
      </w:r>
      <w:r w:rsidR="00DB01C4">
        <w:rPr>
          <w:sz w:val="20"/>
        </w:rPr>
        <w:t>content.</w:t>
      </w:r>
    </w:p>
    <w:p w:rsidR="00F14390" w:rsidRDefault="00FA72DE">
      <w:pPr>
        <w:spacing w:line="364" w:lineRule="auto"/>
        <w:ind w:left="262" w:firstLine="238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444500</wp:posOffset>
                </wp:positionV>
                <wp:extent cx="7620" cy="221615"/>
                <wp:effectExtent l="0" t="0" r="0" b="0"/>
                <wp:wrapNone/>
                <wp:docPr id="492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2216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F04F37" id="Rectangle 467" o:spid="_x0000_s1026" style="position:absolute;margin-left:53.05pt;margin-top:35pt;width:.6pt;height:17.45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887095</wp:posOffset>
                </wp:positionV>
                <wp:extent cx="7620" cy="221615"/>
                <wp:effectExtent l="0" t="0" r="0" b="0"/>
                <wp:wrapNone/>
                <wp:docPr id="491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2216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6E47DB" id="Rectangle 466" o:spid="_x0000_s1026" style="position:absolute;margin-left:53.05pt;margin-top:69.85pt;width:.6pt;height:17.4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" fillcolor="black" stroked="f">
                <w10:wrap anchorx="page"/>
              </v:rect>
            </w:pict>
          </mc:Fallback>
        </mc:AlternateContent>
      </w:r>
      <w:r w:rsidR="00DB01C4">
        <w:rPr>
          <w:sz w:val="20"/>
        </w:rPr>
        <w:t>The company forage was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bush and native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grass.</w:t>
      </w:r>
      <w:r w:rsidR="00DB01C4">
        <w:rPr>
          <w:spacing w:val="50"/>
          <w:sz w:val="20"/>
        </w:rPr>
        <w:t xml:space="preserve"> </w:t>
      </w:r>
      <w:r w:rsidR="00DB01C4">
        <w:rPr>
          <w:sz w:val="20"/>
        </w:rPr>
        <w:t>The company's concentrate</w:t>
      </w:r>
      <w:r w:rsidR="00DB01C4">
        <w:rPr>
          <w:spacing w:val="50"/>
          <w:sz w:val="20"/>
        </w:rPr>
        <w:t xml:space="preserve"> </w:t>
      </w:r>
      <w:r w:rsidR="00DB01C4">
        <w:rPr>
          <w:strike/>
          <w:color w:val="0000FF"/>
          <w:sz w:val="20"/>
        </w:rPr>
        <w:t>is</w:t>
      </w:r>
      <w:r w:rsidR="00DB01C4">
        <w:rPr>
          <w:color w:val="0000FF"/>
          <w:sz w:val="20"/>
          <w:u w:val="single" w:color="0000FF"/>
        </w:rPr>
        <w:t>was</w:t>
      </w:r>
      <w:r w:rsidR="00DB01C4">
        <w:rPr>
          <w:color w:val="0000FF"/>
          <w:spacing w:val="50"/>
          <w:sz w:val="20"/>
        </w:rPr>
        <w:t xml:space="preserve"> </w:t>
      </w:r>
      <w:r w:rsidR="00DB01C4">
        <w:rPr>
          <w:sz w:val="20"/>
        </w:rPr>
        <w:t>made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by formulating feed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ingredients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along with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tofu</w:t>
      </w:r>
      <w:r w:rsidR="00DB01C4">
        <w:rPr>
          <w:spacing w:val="50"/>
          <w:sz w:val="20"/>
        </w:rPr>
        <w:t xml:space="preserve"> </w:t>
      </w:r>
      <w:r w:rsidR="00DB01C4">
        <w:rPr>
          <w:sz w:val="20"/>
        </w:rPr>
        <w:t>dregs, jackfruit skin,</w:t>
      </w:r>
      <w:r w:rsidR="00DB01C4">
        <w:rPr>
          <w:spacing w:val="50"/>
          <w:sz w:val="20"/>
        </w:rPr>
        <w:t xml:space="preserve"> </w:t>
      </w:r>
      <w:r w:rsidR="00DB01C4">
        <w:rPr>
          <w:sz w:val="20"/>
        </w:rPr>
        <w:t>and skinless</w:t>
      </w:r>
      <w:r w:rsidR="00DB01C4">
        <w:rPr>
          <w:spacing w:val="50"/>
          <w:sz w:val="20"/>
        </w:rPr>
        <w:t xml:space="preserve"> </w:t>
      </w:r>
      <w:r w:rsidR="00DB01C4">
        <w:rPr>
          <w:sz w:val="20"/>
        </w:rPr>
        <w:t>cassava.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 xml:space="preserve">All ingredients </w:t>
      </w:r>
      <w:r w:rsidR="00DB01C4">
        <w:rPr>
          <w:strike/>
          <w:color w:val="0000FF"/>
          <w:sz w:val="20"/>
        </w:rPr>
        <w:t>are</w:t>
      </w:r>
      <w:r w:rsidR="00DB01C4">
        <w:rPr>
          <w:color w:val="0000FF"/>
          <w:sz w:val="20"/>
          <w:u w:val="single" w:color="0000FF"/>
        </w:rPr>
        <w:t>were</w:t>
      </w:r>
      <w:r w:rsidR="00DB01C4">
        <w:rPr>
          <w:color w:val="0000FF"/>
          <w:sz w:val="20"/>
        </w:rPr>
        <w:t xml:space="preserve"> </w:t>
      </w:r>
      <w:r w:rsidR="00DB01C4">
        <w:rPr>
          <w:sz w:val="20"/>
        </w:rPr>
        <w:t>stirred evenly and given in a fresh state. Meanwhile, forage company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forages, cassava leaves, and tithonia were given three times a day: in the morning at 08.00, at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 xml:space="preserve">noon at 13.00, and in the afternoon at 18.00. The concentrate </w:t>
      </w:r>
      <w:r w:rsidR="00DB01C4">
        <w:rPr>
          <w:strike/>
          <w:color w:val="0000FF"/>
          <w:sz w:val="20"/>
        </w:rPr>
        <w:t>is</w:t>
      </w:r>
      <w:r w:rsidR="00DB01C4">
        <w:rPr>
          <w:color w:val="0000FF"/>
          <w:sz w:val="20"/>
          <w:u w:val="single" w:color="0000FF"/>
        </w:rPr>
        <w:t>was</w:t>
      </w:r>
      <w:r w:rsidR="00DB01C4">
        <w:rPr>
          <w:color w:val="0000FF"/>
          <w:sz w:val="20"/>
        </w:rPr>
        <w:t xml:space="preserve"> </w:t>
      </w:r>
      <w:r w:rsidR="00DB01C4">
        <w:rPr>
          <w:sz w:val="20"/>
        </w:rPr>
        <w:t>given twice daily, in the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morning</w:t>
      </w:r>
      <w:r w:rsidR="00DB01C4">
        <w:rPr>
          <w:spacing w:val="-2"/>
          <w:sz w:val="20"/>
        </w:rPr>
        <w:t xml:space="preserve"> </w:t>
      </w:r>
      <w:r w:rsidR="00DB01C4">
        <w:rPr>
          <w:sz w:val="20"/>
        </w:rPr>
        <w:t>at</w:t>
      </w:r>
      <w:r w:rsidR="00DB01C4">
        <w:rPr>
          <w:spacing w:val="-1"/>
          <w:sz w:val="20"/>
        </w:rPr>
        <w:t xml:space="preserve"> </w:t>
      </w:r>
      <w:r w:rsidR="00DB01C4">
        <w:rPr>
          <w:sz w:val="20"/>
        </w:rPr>
        <w:t>07.00 and noon.</w:t>
      </w:r>
    </w:p>
    <w:p w:rsidR="00F14390" w:rsidRDefault="00FA72DE">
      <w:pPr>
        <w:spacing w:line="364" w:lineRule="auto"/>
        <w:ind w:left="262" w:firstLine="238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407040" behindDoc="1" locked="0" layoutInCell="1" allowOverlap="1">
                <wp:simplePos x="0" y="0"/>
                <wp:positionH relativeFrom="page">
                  <wp:posOffset>2019300</wp:posOffset>
                </wp:positionH>
                <wp:positionV relativeFrom="paragraph">
                  <wp:posOffset>306705</wp:posOffset>
                </wp:positionV>
                <wp:extent cx="38100" cy="6985"/>
                <wp:effectExtent l="0" t="0" r="0" b="0"/>
                <wp:wrapNone/>
                <wp:docPr id="490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698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22A16E" id="Rectangle 465" o:spid="_x0000_s1026" style="position:absolute;margin-left:159pt;margin-top:24.15pt;width:3pt;height:.55pt;z-index:-229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" fillcolor="blu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07552" behindDoc="1" locked="0" layoutInCell="1" allowOverlap="1">
                <wp:simplePos x="0" y="0"/>
                <wp:positionH relativeFrom="page">
                  <wp:posOffset>4274820</wp:posOffset>
                </wp:positionH>
                <wp:positionV relativeFrom="paragraph">
                  <wp:posOffset>306705</wp:posOffset>
                </wp:positionV>
                <wp:extent cx="38100" cy="6985"/>
                <wp:effectExtent l="0" t="0" r="0" b="0"/>
                <wp:wrapNone/>
                <wp:docPr id="489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698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E42D3C" id="Rectangle 464" o:spid="_x0000_s1026" style="position:absolute;margin-left:336.6pt;margin-top:24.15pt;width:3pt;height:.55pt;z-index:-229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" fillcolor="blu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0408064" behindDoc="1" locked="0" layoutInCell="1" allowOverlap="1">
                <wp:simplePos x="0" y="0"/>
                <wp:positionH relativeFrom="page">
                  <wp:posOffset>1891030</wp:posOffset>
                </wp:positionH>
                <wp:positionV relativeFrom="paragraph">
                  <wp:posOffset>223520</wp:posOffset>
                </wp:positionV>
                <wp:extent cx="5715" cy="149860"/>
                <wp:effectExtent l="0" t="0" r="0" b="0"/>
                <wp:wrapNone/>
                <wp:docPr id="486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" cy="149860"/>
                          <a:chOff x="2978" y="352"/>
                          <a:chExt cx="9" cy="236"/>
                        </a:xfrm>
                      </wpg:grpSpPr>
                      <wps:wsp>
                        <wps:cNvPr id="487" name="AutoShape 463"/>
                        <wps:cNvSpPr>
                          <a:spLocks/>
                        </wps:cNvSpPr>
                        <wps:spPr bwMode="auto">
                          <a:xfrm>
                            <a:off x="2979" y="353"/>
                            <a:ext cx="7" cy="233"/>
                          </a:xfrm>
                          <a:custGeom>
                            <a:avLst/>
                            <a:gdLst>
                              <a:gd name="T0" fmla="+- 0 2985 2979"/>
                              <a:gd name="T1" fmla="*/ T0 w 7"/>
                              <a:gd name="T2" fmla="+- 0 586 354"/>
                              <a:gd name="T3" fmla="*/ 586 h 233"/>
                              <a:gd name="T4" fmla="+- 0 2981 2979"/>
                              <a:gd name="T5" fmla="*/ T4 w 7"/>
                              <a:gd name="T6" fmla="+- 0 582 354"/>
                              <a:gd name="T7" fmla="*/ 582 h 233"/>
                              <a:gd name="T8" fmla="+- 0 2979 2979"/>
                              <a:gd name="T9" fmla="*/ T8 w 7"/>
                              <a:gd name="T10" fmla="+- 0 580 354"/>
                              <a:gd name="T11" fmla="*/ 580 h 233"/>
                              <a:gd name="T12" fmla="+- 0 2979 2979"/>
                              <a:gd name="T13" fmla="*/ T12 w 7"/>
                              <a:gd name="T14" fmla="+- 0 360 354"/>
                              <a:gd name="T15" fmla="*/ 360 h 233"/>
                              <a:gd name="T16" fmla="+- 0 2979 2979"/>
                              <a:gd name="T17" fmla="*/ T16 w 7"/>
                              <a:gd name="T18" fmla="+- 0 357 354"/>
                              <a:gd name="T19" fmla="*/ 357 h 233"/>
                              <a:gd name="T20" fmla="+- 0 2983 2979"/>
                              <a:gd name="T21" fmla="*/ T20 w 7"/>
                              <a:gd name="T22" fmla="+- 0 354 354"/>
                              <a:gd name="T23" fmla="*/ 354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233">
                                <a:moveTo>
                                  <a:pt x="6" y="232"/>
                                </a:moveTo>
                                <a:lnTo>
                                  <a:pt x="2" y="228"/>
                                </a:lnTo>
                                <a:moveTo>
                                  <a:pt x="0" y="226"/>
                                </a:moveTo>
                                <a:lnTo>
                                  <a:pt x="0" y="6"/>
                                </a:lnTo>
                                <a:moveTo>
                                  <a:pt x="0" y="3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AutoShape 462"/>
                        <wps:cNvSpPr>
                          <a:spLocks/>
                        </wps:cNvSpPr>
                        <wps:spPr bwMode="auto">
                          <a:xfrm>
                            <a:off x="2979" y="353"/>
                            <a:ext cx="7" cy="233"/>
                          </a:xfrm>
                          <a:custGeom>
                            <a:avLst/>
                            <a:gdLst>
                              <a:gd name="T0" fmla="+- 0 2985 2979"/>
                              <a:gd name="T1" fmla="*/ T0 w 7"/>
                              <a:gd name="T2" fmla="+- 0 586 354"/>
                              <a:gd name="T3" fmla="*/ 586 h 233"/>
                              <a:gd name="T4" fmla="+- 0 2981 2979"/>
                              <a:gd name="T5" fmla="*/ T4 w 7"/>
                              <a:gd name="T6" fmla="+- 0 582 354"/>
                              <a:gd name="T7" fmla="*/ 582 h 233"/>
                              <a:gd name="T8" fmla="+- 0 2979 2979"/>
                              <a:gd name="T9" fmla="*/ T8 w 7"/>
                              <a:gd name="T10" fmla="+- 0 580 354"/>
                              <a:gd name="T11" fmla="*/ 580 h 233"/>
                              <a:gd name="T12" fmla="+- 0 2979 2979"/>
                              <a:gd name="T13" fmla="*/ T12 w 7"/>
                              <a:gd name="T14" fmla="+- 0 360 354"/>
                              <a:gd name="T15" fmla="*/ 360 h 233"/>
                              <a:gd name="T16" fmla="+- 0 2979 2979"/>
                              <a:gd name="T17" fmla="*/ T16 w 7"/>
                              <a:gd name="T18" fmla="+- 0 357 354"/>
                              <a:gd name="T19" fmla="*/ 357 h 233"/>
                              <a:gd name="T20" fmla="+- 0 2983 2979"/>
                              <a:gd name="T21" fmla="*/ T20 w 7"/>
                              <a:gd name="T22" fmla="+- 0 354 354"/>
                              <a:gd name="T23" fmla="*/ 354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233">
                                <a:moveTo>
                                  <a:pt x="6" y="232"/>
                                </a:moveTo>
                                <a:lnTo>
                                  <a:pt x="2" y="228"/>
                                </a:lnTo>
                                <a:moveTo>
                                  <a:pt x="0" y="226"/>
                                </a:moveTo>
                                <a:lnTo>
                                  <a:pt x="0" y="6"/>
                                </a:lnTo>
                                <a:moveTo>
                                  <a:pt x="0" y="3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75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6DC91" id="Group 461" o:spid="_x0000_s1026" style="position:absolute;margin-left:148.9pt;margin-top:17.6pt;width:.45pt;height:11.8pt;z-index:-22908416;mso-position-horizontal-relative:page" coordorigin="2978,352" coordsize="9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">
                <v:shape id="AutoShape 463" o:spid="_x0000_s1027" style="position:absolute;left:2979;top:353;width:7;height:233;visibility:visible;mso-wrap-style:square;v-text-anchor:top" coordsize="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tUf8UA&#10;AADcAAAADwAAAGRycy9kb3ducmV2LnhtbESPW2vCQBCF3wX/wzKCb7qxSJXoKlKwLYVSbwi+jdkx&#10;iWZnQ3aN8d+7BcHHw7l8nOm8MYWoqXK5ZQWDfgSCOLE651TBbrvsjUE4j6yxsEwK7uRgPmu3phhr&#10;e+M11RufijDCLkYFmfdlLKVLMjLo+rYkDt7JVgZ9kFUqdYW3MG4K+RZF79JgzoGQYUkfGSWXzdUE&#10;yLH+M4fL8vfztD8ff/aL1VV/pUp1O81iAsJT41/hZ/tbKxiOR/B/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+1R/xQAAANwAAAAPAAAAAAAAAAAAAAAAAJgCAABkcnMv&#10;ZG93bnJldi54bWxQSwUGAAAAAAQABAD1AAAAigMAAAAA&#10;" path="m6,232l2,228m,226l,6m,3l4,e" filled="f" strokecolor="red" strokeweight=".14pt">
                  <v:path arrowok="t" o:connecttype="custom" o:connectlocs="6,586;2,582;0,580;0,360;0,357;4,354" o:connectangles="0,0,0,0,0,0"/>
                </v:shape>
                <v:shape id="AutoShape 462" o:spid="_x0000_s1028" style="position:absolute;left:2979;top:353;width:7;height:233;visibility:visible;mso-wrap-style:square;v-text-anchor:top" coordsize="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akO8EA&#10;AADcAAAADwAAAGRycy9kb3ducmV2LnhtbERPTYvCMBC9C/sfwgh7kTVVREo1iius9CSoe+ltaMa2&#10;2ExKktbuv98cBI+P973dj6YVAznfWFawmCcgiEurG64U/N5+vlIQPiBrbC2Tgj/ysN99TLaYafvk&#10;Cw3XUIkYwj5DBXUIXSalL2sy6Oe2I47c3TqDIUJXSe3wGcNNK5dJspYGG44NNXZ0rKl8XHuj4PR9&#10;7k8hL2ZjOuQuKfpl2dyNUp/T8bABEWgMb/HLnWsFqzSujWfiEZ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WpDvBAAAA3AAAAA8AAAAAAAAAAAAAAAAAmAIAAGRycy9kb3du&#10;cmV2LnhtbFBLBQYAAAAABAAEAPUAAACGAwAAAAA=&#10;" path="m6,232l2,228m,226l,6m,3l4,e" filled="f" strokecolor="#c75100" strokeweight=".14pt">
                  <v:path arrowok="t" o:connecttype="custom" o:connectlocs="6,586;2,582;0,580;0,360;0,357;4,354" o:connectangles="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223520</wp:posOffset>
                </wp:positionV>
                <wp:extent cx="7620" cy="220980"/>
                <wp:effectExtent l="0" t="0" r="0" b="0"/>
                <wp:wrapNone/>
                <wp:docPr id="485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2209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8964D6" id="Rectangle 460" o:spid="_x0000_s1026" style="position:absolute;margin-left:53.05pt;margin-top:17.6pt;width:.6pt;height:17.4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" fillcolor="black" stroked="f">
                <w10:wrap anchorx="page"/>
              </v:rect>
            </w:pict>
          </mc:Fallback>
        </mc:AlternateContent>
      </w:r>
      <w:r w:rsidR="00DB01C4">
        <w:rPr>
          <w:sz w:val="20"/>
        </w:rPr>
        <w:t>The experimental ration was formulated based on the NRC (2007) to fulfill the nutrition of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 xml:space="preserve">dairy goats weighing </w:t>
      </w:r>
      <w:r w:rsidR="00DB01C4">
        <w:rPr>
          <w:sz w:val="20"/>
          <w:shd w:val="clear" w:color="auto" w:fill="FFD4D4"/>
        </w:rPr>
        <w:t xml:space="preserve">60 Kg </w:t>
      </w:r>
      <w:r w:rsidR="00DB01C4">
        <w:rPr>
          <w:sz w:val="20"/>
        </w:rPr>
        <w:t xml:space="preserve">and having the capacity to produce 2-3 </w:t>
      </w:r>
      <w:r w:rsidR="00DB01C4">
        <w:rPr>
          <w:color w:val="FF0000"/>
          <w:sz w:val="20"/>
          <w:u w:val="single" w:color="FF0000"/>
        </w:rPr>
        <w:t>k</w:t>
      </w:r>
      <w:r w:rsidR="00DB01C4">
        <w:rPr>
          <w:strike/>
          <w:color w:val="FF0000"/>
          <w:sz w:val="20"/>
        </w:rPr>
        <w:t>K</w:t>
      </w:r>
      <w:r w:rsidR="00DB01C4">
        <w:rPr>
          <w:sz w:val="20"/>
        </w:rPr>
        <w:t>g of milk with 4% fat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content</w:t>
      </w:r>
      <w:r w:rsidR="00DB01C4">
        <w:rPr>
          <w:spacing w:val="4"/>
          <w:sz w:val="20"/>
        </w:rPr>
        <w:t xml:space="preserve"> </w:t>
      </w:r>
      <w:r w:rsidR="00DB01C4">
        <w:rPr>
          <w:sz w:val="20"/>
        </w:rPr>
        <w:t>per</w:t>
      </w:r>
      <w:r w:rsidR="00DB01C4">
        <w:rPr>
          <w:spacing w:val="7"/>
          <w:sz w:val="20"/>
        </w:rPr>
        <w:t xml:space="preserve"> </w:t>
      </w:r>
      <w:r w:rsidR="00DB01C4">
        <w:rPr>
          <w:sz w:val="20"/>
        </w:rPr>
        <w:t>day.</w:t>
      </w:r>
      <w:r w:rsidR="00DB01C4">
        <w:rPr>
          <w:spacing w:val="7"/>
          <w:sz w:val="20"/>
        </w:rPr>
        <w:t xml:space="preserve"> </w:t>
      </w:r>
      <w:r w:rsidR="00DB01C4">
        <w:rPr>
          <w:sz w:val="20"/>
        </w:rPr>
        <w:t>The</w:t>
      </w:r>
      <w:r w:rsidR="00DB01C4">
        <w:rPr>
          <w:spacing w:val="6"/>
          <w:sz w:val="20"/>
        </w:rPr>
        <w:t xml:space="preserve"> </w:t>
      </w:r>
      <w:r w:rsidR="00DB01C4">
        <w:rPr>
          <w:sz w:val="20"/>
        </w:rPr>
        <w:t>chemical</w:t>
      </w:r>
      <w:r w:rsidR="00DB01C4">
        <w:rPr>
          <w:spacing w:val="6"/>
          <w:sz w:val="20"/>
        </w:rPr>
        <w:t xml:space="preserve"> </w:t>
      </w:r>
      <w:r w:rsidR="00DB01C4">
        <w:rPr>
          <w:sz w:val="20"/>
        </w:rPr>
        <w:t>composition</w:t>
      </w:r>
      <w:r w:rsidR="00DB01C4">
        <w:rPr>
          <w:spacing w:val="7"/>
          <w:sz w:val="20"/>
        </w:rPr>
        <w:t xml:space="preserve"> </w:t>
      </w:r>
      <w:r w:rsidR="00DB01C4">
        <w:rPr>
          <w:sz w:val="20"/>
        </w:rPr>
        <w:t>of</w:t>
      </w:r>
      <w:r w:rsidR="00DB01C4">
        <w:rPr>
          <w:spacing w:val="8"/>
          <w:sz w:val="20"/>
        </w:rPr>
        <w:t xml:space="preserve"> </w:t>
      </w:r>
      <w:r w:rsidR="00DB01C4">
        <w:rPr>
          <w:sz w:val="20"/>
        </w:rPr>
        <w:t>each</w:t>
      </w:r>
      <w:r w:rsidR="00DB01C4">
        <w:rPr>
          <w:spacing w:val="7"/>
          <w:sz w:val="20"/>
        </w:rPr>
        <w:t xml:space="preserve"> </w:t>
      </w:r>
      <w:r w:rsidR="00DB01C4">
        <w:rPr>
          <w:sz w:val="20"/>
        </w:rPr>
        <w:t>feed</w:t>
      </w:r>
      <w:r w:rsidR="00DB01C4">
        <w:rPr>
          <w:spacing w:val="7"/>
          <w:sz w:val="20"/>
        </w:rPr>
        <w:t xml:space="preserve"> </w:t>
      </w:r>
      <w:r w:rsidR="00DB01C4">
        <w:rPr>
          <w:sz w:val="20"/>
        </w:rPr>
        <w:t>ingredient</w:t>
      </w:r>
      <w:r w:rsidR="00DB01C4">
        <w:rPr>
          <w:spacing w:val="6"/>
          <w:sz w:val="20"/>
        </w:rPr>
        <w:t xml:space="preserve"> </w:t>
      </w:r>
      <w:r w:rsidR="00DB01C4">
        <w:rPr>
          <w:sz w:val="20"/>
        </w:rPr>
        <w:t>used</w:t>
      </w:r>
      <w:r w:rsidR="00DB01C4">
        <w:rPr>
          <w:spacing w:val="7"/>
          <w:sz w:val="20"/>
        </w:rPr>
        <w:t xml:space="preserve"> </w:t>
      </w:r>
      <w:r w:rsidR="00DB01C4">
        <w:rPr>
          <w:sz w:val="20"/>
        </w:rPr>
        <w:t>is</w:t>
      </w:r>
      <w:r w:rsidR="00DB01C4">
        <w:rPr>
          <w:spacing w:val="10"/>
          <w:sz w:val="20"/>
        </w:rPr>
        <w:t xml:space="preserve"> </w:t>
      </w:r>
      <w:r w:rsidR="00DB01C4">
        <w:rPr>
          <w:sz w:val="20"/>
        </w:rPr>
        <w:t>presented</w:t>
      </w:r>
      <w:r w:rsidR="00DB01C4">
        <w:rPr>
          <w:spacing w:val="9"/>
          <w:sz w:val="20"/>
        </w:rPr>
        <w:t xml:space="preserve"> </w:t>
      </w:r>
      <w:r w:rsidR="00DB01C4">
        <w:rPr>
          <w:sz w:val="20"/>
        </w:rPr>
        <w:t>in</w:t>
      </w:r>
      <w:r w:rsidR="00DB01C4">
        <w:rPr>
          <w:spacing w:val="7"/>
          <w:sz w:val="20"/>
        </w:rPr>
        <w:t xml:space="preserve"> </w:t>
      </w:r>
      <w:r w:rsidR="00DB01C4">
        <w:rPr>
          <w:sz w:val="20"/>
        </w:rPr>
        <w:t>Table</w:t>
      </w:r>
    </w:p>
    <w:p w:rsidR="00F14390" w:rsidRDefault="00FA72DE">
      <w:pPr>
        <w:spacing w:line="362" w:lineRule="auto"/>
        <w:ind w:left="262" w:right="4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409088" behindDoc="1" locked="0" layoutInCell="1" allowOverlap="1">
                <wp:simplePos x="0" y="0"/>
                <wp:positionH relativeFrom="page">
                  <wp:posOffset>934085</wp:posOffset>
                </wp:positionH>
                <wp:positionV relativeFrom="paragraph">
                  <wp:posOffset>85090</wp:posOffset>
                </wp:positionV>
                <wp:extent cx="34925" cy="6350"/>
                <wp:effectExtent l="0" t="0" r="0" b="0"/>
                <wp:wrapNone/>
                <wp:docPr id="484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" cy="635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F2CC6A" id="Rectangle 459" o:spid="_x0000_s1026" style="position:absolute;margin-left:73.55pt;margin-top:6.7pt;width:2.75pt;height:.5pt;z-index:-229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" fillcolor="blu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1905</wp:posOffset>
                </wp:positionV>
                <wp:extent cx="7620" cy="220980"/>
                <wp:effectExtent l="0" t="0" r="0" b="0"/>
                <wp:wrapNone/>
                <wp:docPr id="483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2209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9E915C" id="Rectangle 458" o:spid="_x0000_s1026" style="position:absolute;margin-left:53.05pt;margin-top:.15pt;width:.6pt;height:17.4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" fillcolor="black" stroked="f">
                <w10:wrap anchorx="page"/>
              </v:rect>
            </w:pict>
          </mc:Fallback>
        </mc:AlternateContent>
      </w:r>
      <w:r w:rsidR="00DB01C4">
        <w:rPr>
          <w:sz w:val="20"/>
        </w:rPr>
        <w:t>1.</w:t>
      </w:r>
      <w:r w:rsidR="00DB01C4">
        <w:rPr>
          <w:spacing w:val="1"/>
          <w:sz w:val="20"/>
        </w:rPr>
        <w:t xml:space="preserve"> </w:t>
      </w:r>
      <w:r w:rsidR="00DB01C4">
        <w:rPr>
          <w:color w:val="0000FF"/>
          <w:sz w:val="20"/>
        </w:rPr>
        <w:t>t</w:t>
      </w:r>
      <w:r w:rsidR="00DB01C4">
        <w:rPr>
          <w:color w:val="0000FF"/>
          <w:sz w:val="20"/>
          <w:u w:val="single" w:color="0000FF"/>
        </w:rPr>
        <w:t>T</w:t>
      </w:r>
      <w:r w:rsidR="00DB01C4">
        <w:rPr>
          <w:sz w:val="20"/>
        </w:rPr>
        <w:t>he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composition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of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the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feed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ingredients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in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the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treatment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ration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and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the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nutritional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composition of</w:t>
      </w:r>
      <w:r w:rsidR="00DB01C4">
        <w:rPr>
          <w:spacing w:val="3"/>
          <w:sz w:val="20"/>
        </w:rPr>
        <w:t xml:space="preserve"> </w:t>
      </w:r>
      <w:r w:rsidR="00DB01C4">
        <w:rPr>
          <w:sz w:val="20"/>
        </w:rPr>
        <w:t>the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treatment</w:t>
      </w:r>
      <w:r w:rsidR="00DB01C4">
        <w:rPr>
          <w:spacing w:val="-1"/>
          <w:sz w:val="20"/>
        </w:rPr>
        <w:t xml:space="preserve"> </w:t>
      </w:r>
      <w:r w:rsidR="00DB01C4">
        <w:rPr>
          <w:sz w:val="20"/>
        </w:rPr>
        <w:t>ration</w:t>
      </w:r>
      <w:r w:rsidR="00DB01C4">
        <w:rPr>
          <w:spacing w:val="2"/>
          <w:sz w:val="20"/>
        </w:rPr>
        <w:t xml:space="preserve"> </w:t>
      </w:r>
      <w:r w:rsidR="00DB01C4">
        <w:rPr>
          <w:sz w:val="20"/>
        </w:rPr>
        <w:t>are</w:t>
      </w:r>
      <w:r w:rsidR="00DB01C4">
        <w:rPr>
          <w:spacing w:val="-1"/>
          <w:sz w:val="20"/>
        </w:rPr>
        <w:t xml:space="preserve"> </w:t>
      </w:r>
      <w:r w:rsidR="00DB01C4">
        <w:rPr>
          <w:sz w:val="20"/>
        </w:rPr>
        <w:t>presented</w:t>
      </w:r>
      <w:r w:rsidR="00DB01C4">
        <w:rPr>
          <w:spacing w:val="2"/>
          <w:sz w:val="20"/>
        </w:rPr>
        <w:t xml:space="preserve"> </w:t>
      </w:r>
      <w:r w:rsidR="00DB01C4">
        <w:rPr>
          <w:sz w:val="20"/>
        </w:rPr>
        <w:t>in Table 2.</w:t>
      </w:r>
    </w:p>
    <w:p w:rsidR="00F14390" w:rsidRDefault="00DB01C4">
      <w:pPr>
        <w:spacing w:line="362" w:lineRule="auto"/>
        <w:ind w:left="262" w:firstLine="238"/>
        <w:jc w:val="both"/>
        <w:rPr>
          <w:sz w:val="20"/>
        </w:rPr>
      </w:pPr>
      <w:r>
        <w:rPr>
          <w:sz w:val="20"/>
        </w:rPr>
        <w:t>Proximate</w:t>
      </w:r>
      <w:r>
        <w:rPr>
          <w:spacing w:val="1"/>
          <w:sz w:val="20"/>
        </w:rPr>
        <w:t xml:space="preserve"> </w:t>
      </w:r>
      <w:r>
        <w:rPr>
          <w:sz w:val="20"/>
        </w:rPr>
        <w:t>analysis</w:t>
      </w:r>
      <w:r>
        <w:rPr>
          <w:spacing w:val="1"/>
          <w:sz w:val="20"/>
        </w:rPr>
        <w:t xml:space="preserve"> </w:t>
      </w:r>
      <w:r>
        <w:rPr>
          <w:sz w:val="20"/>
        </w:rPr>
        <w:t>(dry</w:t>
      </w:r>
      <w:r>
        <w:rPr>
          <w:spacing w:val="1"/>
          <w:sz w:val="20"/>
        </w:rPr>
        <w:t xml:space="preserve"> </w:t>
      </w:r>
      <w:r>
        <w:rPr>
          <w:sz w:val="20"/>
        </w:rPr>
        <w:t>matter,</w:t>
      </w:r>
      <w:r>
        <w:rPr>
          <w:spacing w:val="1"/>
          <w:sz w:val="20"/>
        </w:rPr>
        <w:t xml:space="preserve"> </w:t>
      </w:r>
      <w:r>
        <w:rPr>
          <w:sz w:val="20"/>
        </w:rPr>
        <w:t>ash,</w:t>
      </w:r>
      <w:r>
        <w:rPr>
          <w:spacing w:val="1"/>
          <w:sz w:val="20"/>
        </w:rPr>
        <w:t xml:space="preserve"> </w:t>
      </w:r>
      <w:r>
        <w:rPr>
          <w:sz w:val="20"/>
        </w:rPr>
        <w:t>crude</w:t>
      </w:r>
      <w:r>
        <w:rPr>
          <w:spacing w:val="1"/>
          <w:sz w:val="20"/>
        </w:rPr>
        <w:t xml:space="preserve"> </w:t>
      </w:r>
      <w:r>
        <w:rPr>
          <w:sz w:val="20"/>
        </w:rPr>
        <w:t>protein,</w:t>
      </w:r>
      <w:r>
        <w:rPr>
          <w:spacing w:val="1"/>
          <w:sz w:val="20"/>
        </w:rPr>
        <w:t xml:space="preserve"> </w:t>
      </w:r>
      <w:r>
        <w:rPr>
          <w:sz w:val="20"/>
        </w:rPr>
        <w:t>extract</w:t>
      </w:r>
      <w:r>
        <w:rPr>
          <w:spacing w:val="1"/>
          <w:sz w:val="20"/>
        </w:rPr>
        <w:t xml:space="preserve"> </w:t>
      </w:r>
      <w:r>
        <w:rPr>
          <w:sz w:val="20"/>
        </w:rPr>
        <w:t>ether,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crude</w:t>
      </w:r>
      <w:r>
        <w:rPr>
          <w:spacing w:val="1"/>
          <w:sz w:val="20"/>
        </w:rPr>
        <w:t xml:space="preserve"> </w:t>
      </w:r>
      <w:r>
        <w:rPr>
          <w:sz w:val="20"/>
        </w:rPr>
        <w:t>fiber)</w:t>
      </w:r>
      <w:r>
        <w:rPr>
          <w:spacing w:val="50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research</w:t>
      </w:r>
      <w:r>
        <w:rPr>
          <w:spacing w:val="21"/>
          <w:sz w:val="20"/>
        </w:rPr>
        <w:t xml:space="preserve"> </w:t>
      </w:r>
      <w:r>
        <w:rPr>
          <w:sz w:val="20"/>
        </w:rPr>
        <w:t>feed</w:t>
      </w:r>
      <w:r>
        <w:rPr>
          <w:spacing w:val="20"/>
          <w:sz w:val="20"/>
        </w:rPr>
        <w:t xml:space="preserve"> </w:t>
      </w:r>
      <w:r>
        <w:rPr>
          <w:sz w:val="20"/>
        </w:rPr>
        <w:t>ingredients</w:t>
      </w:r>
      <w:r>
        <w:rPr>
          <w:spacing w:val="21"/>
          <w:sz w:val="20"/>
        </w:rPr>
        <w:t xml:space="preserve"> </w:t>
      </w:r>
      <w:r>
        <w:rPr>
          <w:sz w:val="20"/>
        </w:rPr>
        <w:t>was</w:t>
      </w:r>
      <w:r>
        <w:rPr>
          <w:spacing w:val="21"/>
          <w:sz w:val="20"/>
        </w:rPr>
        <w:t xml:space="preserve"> </w:t>
      </w:r>
      <w:r>
        <w:rPr>
          <w:sz w:val="20"/>
        </w:rPr>
        <w:t>carried</w:t>
      </w:r>
      <w:r>
        <w:rPr>
          <w:spacing w:val="18"/>
          <w:sz w:val="20"/>
        </w:rPr>
        <w:t xml:space="preserve"> </w:t>
      </w:r>
      <w:r>
        <w:rPr>
          <w:sz w:val="20"/>
        </w:rPr>
        <w:t>out</w:t>
      </w:r>
      <w:r>
        <w:rPr>
          <w:spacing w:val="17"/>
          <w:sz w:val="20"/>
        </w:rPr>
        <w:t xml:space="preserve"> </w:t>
      </w:r>
      <w:r>
        <w:rPr>
          <w:sz w:val="20"/>
        </w:rPr>
        <w:t>based</w:t>
      </w:r>
      <w:r>
        <w:rPr>
          <w:spacing w:val="18"/>
          <w:sz w:val="20"/>
        </w:rPr>
        <w:t xml:space="preserve"> </w:t>
      </w:r>
      <w:r>
        <w:rPr>
          <w:sz w:val="20"/>
        </w:rPr>
        <w:t>on</w:t>
      </w:r>
      <w:r>
        <w:rPr>
          <w:spacing w:val="27"/>
          <w:sz w:val="20"/>
        </w:rPr>
        <w:t xml:space="preserve"> </w:t>
      </w:r>
      <w:r>
        <w:rPr>
          <w:sz w:val="20"/>
        </w:rPr>
        <w:t>AOAC</w:t>
      </w:r>
      <w:r>
        <w:rPr>
          <w:spacing w:val="21"/>
          <w:sz w:val="20"/>
        </w:rPr>
        <w:t xml:space="preserve"> </w:t>
      </w:r>
      <w:r>
        <w:rPr>
          <w:sz w:val="20"/>
        </w:rPr>
        <w:t>international</w:t>
      </w:r>
      <w:r>
        <w:rPr>
          <w:spacing w:val="19"/>
          <w:sz w:val="20"/>
        </w:rPr>
        <w:t xml:space="preserve"> </w:t>
      </w:r>
      <w:r>
        <w:rPr>
          <w:sz w:val="20"/>
        </w:rPr>
        <w:t>(1995).</w:t>
      </w:r>
      <w:r>
        <w:rPr>
          <w:spacing w:val="20"/>
          <w:sz w:val="20"/>
        </w:rPr>
        <w:t xml:space="preserve"> </w:t>
      </w:r>
      <w:r>
        <w:rPr>
          <w:sz w:val="20"/>
        </w:rPr>
        <w:t>Fiber</w:t>
      </w:r>
    </w:p>
    <w:p w:rsidR="00F14390" w:rsidRDefault="00DB01C4">
      <w:pPr>
        <w:pStyle w:val="BodyText"/>
        <w:rPr>
          <w:sz w:val="14"/>
        </w:rPr>
      </w:pPr>
      <w:r>
        <w:br w:type="column"/>
      </w: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spacing w:before="6"/>
        <w:rPr>
          <w:sz w:val="16"/>
        </w:rPr>
      </w:pPr>
    </w:p>
    <w:p w:rsidR="00F14390" w:rsidRDefault="00DB01C4">
      <w:pPr>
        <w:spacing w:line="252" w:lineRule="auto"/>
        <w:ind w:left="530" w:right="115"/>
        <w:rPr>
          <w:rFonts w:ascii="Calibri"/>
          <w:sz w:val="13"/>
        </w:rPr>
      </w:pPr>
      <w:r>
        <w:rPr>
          <w:rFonts w:ascii="Tahoma"/>
          <w:b/>
          <w:spacing w:val="-1"/>
          <w:w w:val="105"/>
          <w:sz w:val="13"/>
        </w:rPr>
        <w:t>Comment</w:t>
      </w:r>
      <w:r>
        <w:rPr>
          <w:rFonts w:ascii="Tahoma"/>
          <w:b/>
          <w:spacing w:val="-8"/>
          <w:w w:val="105"/>
          <w:sz w:val="13"/>
        </w:rPr>
        <w:t xml:space="preserve"> </w:t>
      </w:r>
      <w:r>
        <w:rPr>
          <w:rFonts w:ascii="Tahoma"/>
          <w:b/>
          <w:spacing w:val="-1"/>
          <w:w w:val="105"/>
          <w:sz w:val="13"/>
        </w:rPr>
        <w:t>[CH-AK-PAK7]:</w:t>
      </w:r>
      <w:r>
        <w:rPr>
          <w:rFonts w:ascii="Tahoma"/>
          <w:b/>
          <w:spacing w:val="-3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Write</w:t>
      </w:r>
      <w:r>
        <w:rPr>
          <w:rFonts w:ascii="Calibri"/>
          <w:spacing w:val="-5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Kg</w:t>
      </w:r>
      <w:r>
        <w:rPr>
          <w:rFonts w:ascii="Calibri"/>
          <w:spacing w:val="-7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as</w:t>
      </w:r>
      <w:r>
        <w:rPr>
          <w:rFonts w:ascii="Calibri"/>
          <w:spacing w:val="-28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kg</w:t>
      </w:r>
    </w:p>
    <w:p w:rsidR="00F14390" w:rsidRDefault="00DB01C4">
      <w:pPr>
        <w:spacing w:before="89" w:line="249" w:lineRule="auto"/>
        <w:ind w:left="530" w:right="452"/>
        <w:rPr>
          <w:rFonts w:ascii="Calibri"/>
          <w:sz w:val="13"/>
        </w:rPr>
      </w:pPr>
      <w:r>
        <w:rPr>
          <w:rFonts w:ascii="Tahoma"/>
          <w:b/>
          <w:spacing w:val="-1"/>
          <w:w w:val="105"/>
          <w:sz w:val="13"/>
        </w:rPr>
        <w:t>Comment</w:t>
      </w:r>
      <w:r>
        <w:rPr>
          <w:rFonts w:ascii="Tahoma"/>
          <w:b/>
          <w:spacing w:val="-9"/>
          <w:w w:val="105"/>
          <w:sz w:val="13"/>
        </w:rPr>
        <w:t xml:space="preserve"> </w:t>
      </w:r>
      <w:r>
        <w:rPr>
          <w:rFonts w:ascii="Tahoma"/>
          <w:b/>
          <w:w w:val="105"/>
          <w:sz w:val="13"/>
        </w:rPr>
        <w:t>[rp8]:</w:t>
      </w:r>
      <w:r>
        <w:rPr>
          <w:rFonts w:ascii="Tahoma"/>
          <w:b/>
          <w:spacing w:val="-7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Thanks,</w:t>
      </w:r>
      <w:r>
        <w:rPr>
          <w:rFonts w:ascii="Calibri"/>
          <w:spacing w:val="-6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we</w:t>
      </w:r>
      <w:r>
        <w:rPr>
          <w:rFonts w:ascii="Calibri"/>
          <w:spacing w:val="-6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have</w:t>
      </w:r>
      <w:r>
        <w:rPr>
          <w:rFonts w:ascii="Calibri"/>
          <w:spacing w:val="-28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change</w:t>
      </w:r>
      <w:r>
        <w:rPr>
          <w:rFonts w:ascii="Calibri"/>
          <w:spacing w:val="-2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to kg</w:t>
      </w:r>
    </w:p>
    <w:p w:rsidR="00F14390" w:rsidRDefault="00F14390">
      <w:pPr>
        <w:spacing w:line="249" w:lineRule="auto"/>
        <w:rPr>
          <w:rFonts w:ascii="Calibri"/>
          <w:sz w:val="13"/>
        </w:rPr>
        <w:sectPr w:rsidR="00F14390">
          <w:type w:val="continuous"/>
          <w:pgSz w:w="11910" w:h="16850"/>
          <w:pgMar w:top="1360" w:right="0" w:bottom="280" w:left="100" w:header="720" w:footer="720" w:gutter="0"/>
          <w:cols w:num="3" w:space="720" w:equalWidth="0">
            <w:col w:w="810" w:space="40"/>
            <w:col w:w="7864" w:space="63"/>
            <w:col w:w="3033"/>
          </w:cols>
        </w:sectPr>
      </w:pPr>
    </w:p>
    <w:p w:rsidR="00F14390" w:rsidRDefault="00FA72DE">
      <w:pPr>
        <w:pStyle w:val="BodyText"/>
        <w:rPr>
          <w:rFonts w:ascii="Calibri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8608" behindDoc="0" locked="0" layoutInCell="1" allowOverlap="1">
                <wp:simplePos x="0" y="0"/>
                <wp:positionH relativeFrom="page">
                  <wp:posOffset>5670550</wp:posOffset>
                </wp:positionH>
                <wp:positionV relativeFrom="page">
                  <wp:posOffset>847090</wp:posOffset>
                </wp:positionV>
                <wp:extent cx="1889760" cy="9001760"/>
                <wp:effectExtent l="0" t="0" r="0" b="0"/>
                <wp:wrapNone/>
                <wp:docPr id="482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9760" cy="900176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501116" id="Rectangle 457" o:spid="_x0000_s1026" style="position:absolute;margin-left:446.5pt;margin-top:66.7pt;width:148.8pt;height:708.8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" fillcolor="#f1f1f1" stroked="f">
                <w10:wrap anchorx="page" anchory="page"/>
              </v:rect>
            </w:pict>
          </mc:Fallback>
        </mc:AlternateContent>
      </w:r>
    </w:p>
    <w:p w:rsidR="00F14390" w:rsidRDefault="00F14390">
      <w:pPr>
        <w:pStyle w:val="BodyText"/>
        <w:spacing w:before="5"/>
        <w:rPr>
          <w:rFonts w:ascii="Calibri"/>
        </w:rPr>
      </w:pPr>
    </w:p>
    <w:p w:rsidR="00F14390" w:rsidRDefault="00DB01C4">
      <w:pPr>
        <w:pStyle w:val="Heading3"/>
      </w:pPr>
      <w:r>
        <w:t>Reviewer’s</w:t>
      </w:r>
      <w:r>
        <w:rPr>
          <w:spacing w:val="4"/>
        </w:rPr>
        <w:t xml:space="preserve"> </w:t>
      </w:r>
      <w:r>
        <w:t>copy</w:t>
      </w:r>
      <w:r>
        <w:rPr>
          <w:spacing w:val="5"/>
        </w:rPr>
        <w:t xml:space="preserve"> </w:t>
      </w:r>
      <w:r>
        <w:t>IJVS</w:t>
      </w:r>
      <w:r>
        <w:rPr>
          <w:spacing w:val="5"/>
        </w:rPr>
        <w:t xml:space="preserve"> </w:t>
      </w:r>
      <w:r>
        <w:t>22-724</w:t>
      </w:r>
    </w:p>
    <w:p w:rsidR="00F14390" w:rsidRDefault="00FA72DE">
      <w:pPr>
        <w:pStyle w:val="BodyText"/>
        <w:spacing w:line="20" w:lineRule="exact"/>
        <w:ind w:left="1088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>
                <wp:extent cx="4856480" cy="5715"/>
                <wp:effectExtent l="1905" t="635" r="0" b="3175"/>
                <wp:docPr id="480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6480" cy="5715"/>
                          <a:chOff x="0" y="0"/>
                          <a:chExt cx="7648" cy="9"/>
                        </a:xfrm>
                      </wpg:grpSpPr>
                      <wps:wsp>
                        <wps:cNvPr id="481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48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983D41" id="Group 455" o:spid="_x0000_s1026" style="width:382.4pt;height:.45pt;mso-position-horizontal-relative:char;mso-position-vertical-relative:line" coordsize="764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">
                <v:rect id="Rectangle 456" o:spid="_x0000_s1027" style="position:absolute;width:7648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xWaMYA&#10;AADcAAAADwAAAGRycy9kb3ducmV2LnhtbESPQWsCMRSE74L/IbxCb5pVtKyrUbRQ8CKo9aC35+Z1&#10;d3Hzsk2ibvvrG0HocZiZb5jZojW1uJHzlWUFg34Cgji3uuJCweHzo5eC8AFZY22ZFPyQh8W825lh&#10;pu2dd3Tbh0JECPsMFZQhNJmUPi/JoO/bhjh6X9YZDFG6QmqH9wg3tRwmyZs0WHFcKLGh95Lyy/5q&#10;FKwm6ep7O+LN7+58otPxfBkPXaLU60u7nIII1Ib/8LO91gpG6QAe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xWaMYAAADc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F14390" w:rsidRDefault="00F14390">
      <w:pPr>
        <w:pStyle w:val="BodyText"/>
        <w:spacing w:before="1"/>
        <w:rPr>
          <w:rFonts w:ascii="Calibri"/>
          <w:b/>
          <w:sz w:val="14"/>
        </w:rPr>
      </w:pPr>
    </w:p>
    <w:p w:rsidR="00F14390" w:rsidRDefault="00DB01C4">
      <w:pPr>
        <w:pStyle w:val="ListParagraph"/>
        <w:numPr>
          <w:ilvl w:val="0"/>
          <w:numId w:val="94"/>
        </w:numPr>
        <w:tabs>
          <w:tab w:val="left" w:pos="1111"/>
          <w:tab w:val="left" w:pos="1112"/>
        </w:tabs>
        <w:spacing w:before="94"/>
        <w:rPr>
          <w:sz w:val="20"/>
        </w:rPr>
      </w:pPr>
      <w:r>
        <w:rPr>
          <w:sz w:val="20"/>
        </w:rPr>
        <w:t>fractions</w:t>
      </w:r>
      <w:r>
        <w:rPr>
          <w:spacing w:val="63"/>
          <w:sz w:val="20"/>
        </w:rPr>
        <w:t xml:space="preserve"> </w:t>
      </w:r>
      <w:r>
        <w:rPr>
          <w:sz w:val="20"/>
        </w:rPr>
        <w:t>(cellulose,</w:t>
      </w:r>
      <w:r>
        <w:rPr>
          <w:spacing w:val="64"/>
          <w:sz w:val="20"/>
        </w:rPr>
        <w:t xml:space="preserve"> </w:t>
      </w:r>
      <w:r>
        <w:rPr>
          <w:sz w:val="20"/>
        </w:rPr>
        <w:t>lignin,</w:t>
      </w:r>
      <w:r>
        <w:rPr>
          <w:spacing w:val="63"/>
          <w:sz w:val="20"/>
        </w:rPr>
        <w:t xml:space="preserve"> </w:t>
      </w:r>
      <w:r>
        <w:rPr>
          <w:sz w:val="20"/>
        </w:rPr>
        <w:t>ADF,</w:t>
      </w:r>
      <w:r>
        <w:rPr>
          <w:spacing w:val="64"/>
          <w:sz w:val="20"/>
        </w:rPr>
        <w:t xml:space="preserve"> </w:t>
      </w:r>
      <w:r>
        <w:rPr>
          <w:sz w:val="20"/>
        </w:rPr>
        <w:t>and</w:t>
      </w:r>
      <w:r>
        <w:rPr>
          <w:spacing w:val="63"/>
          <w:sz w:val="20"/>
        </w:rPr>
        <w:t xml:space="preserve"> </w:t>
      </w:r>
      <w:r>
        <w:rPr>
          <w:sz w:val="20"/>
        </w:rPr>
        <w:t>NDF)</w:t>
      </w:r>
      <w:r>
        <w:rPr>
          <w:spacing w:val="66"/>
          <w:sz w:val="20"/>
        </w:rPr>
        <w:t xml:space="preserve"> </w:t>
      </w:r>
      <w:r>
        <w:rPr>
          <w:sz w:val="20"/>
        </w:rPr>
        <w:t>were</w:t>
      </w:r>
      <w:r>
        <w:rPr>
          <w:spacing w:val="65"/>
          <w:sz w:val="20"/>
        </w:rPr>
        <w:t xml:space="preserve"> </w:t>
      </w:r>
      <w:r>
        <w:rPr>
          <w:sz w:val="20"/>
        </w:rPr>
        <w:t>analyzed</w:t>
      </w:r>
      <w:r>
        <w:rPr>
          <w:spacing w:val="63"/>
          <w:sz w:val="20"/>
        </w:rPr>
        <w:t xml:space="preserve"> </w:t>
      </w:r>
      <w:r>
        <w:rPr>
          <w:sz w:val="20"/>
        </w:rPr>
        <w:t>according</w:t>
      </w:r>
      <w:r>
        <w:rPr>
          <w:spacing w:val="64"/>
          <w:sz w:val="20"/>
        </w:rPr>
        <w:t xml:space="preserve"> </w:t>
      </w:r>
      <w:r>
        <w:rPr>
          <w:sz w:val="20"/>
        </w:rPr>
        <w:t>to</w:t>
      </w:r>
      <w:r>
        <w:rPr>
          <w:spacing w:val="63"/>
          <w:sz w:val="20"/>
        </w:rPr>
        <w:t xml:space="preserve"> </w:t>
      </w:r>
      <w:r>
        <w:rPr>
          <w:sz w:val="20"/>
        </w:rPr>
        <w:t>the</w:t>
      </w:r>
      <w:r>
        <w:rPr>
          <w:spacing w:val="66"/>
          <w:sz w:val="20"/>
        </w:rPr>
        <w:t xml:space="preserve"> </w:t>
      </w:r>
      <w:r>
        <w:rPr>
          <w:sz w:val="20"/>
        </w:rPr>
        <w:t>technique</w:t>
      </w:r>
    </w:p>
    <w:p w:rsidR="00F14390" w:rsidRDefault="00FA72DE">
      <w:pPr>
        <w:pStyle w:val="ListParagraph"/>
        <w:numPr>
          <w:ilvl w:val="0"/>
          <w:numId w:val="94"/>
        </w:numPr>
        <w:tabs>
          <w:tab w:val="left" w:pos="1111"/>
          <w:tab w:val="left" w:pos="1112"/>
        </w:tabs>
        <w:spacing w:before="11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411136" behindDoc="1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73025</wp:posOffset>
                </wp:positionV>
                <wp:extent cx="7620" cy="221615"/>
                <wp:effectExtent l="0" t="0" r="0" b="0"/>
                <wp:wrapNone/>
                <wp:docPr id="479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2216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CB78B" id="Rectangle 454" o:spid="_x0000_s1026" style="position:absolute;margin-left:53.05pt;margin-top:5.75pt;width:.6pt;height:17.45pt;z-index:-229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" fillcolor="black" stroked="f">
                <w10:wrap anchorx="page"/>
              </v:rect>
            </w:pict>
          </mc:Fallback>
        </mc:AlternateContent>
      </w:r>
      <w:r w:rsidR="00DB01C4">
        <w:rPr>
          <w:sz w:val="20"/>
        </w:rPr>
        <w:t>described</w:t>
      </w:r>
      <w:r w:rsidR="00DB01C4">
        <w:rPr>
          <w:spacing w:val="10"/>
          <w:sz w:val="20"/>
        </w:rPr>
        <w:t xml:space="preserve"> </w:t>
      </w:r>
      <w:r w:rsidR="00DB01C4">
        <w:rPr>
          <w:sz w:val="20"/>
        </w:rPr>
        <w:t>by</w:t>
      </w:r>
      <w:r w:rsidR="00DB01C4">
        <w:rPr>
          <w:spacing w:val="8"/>
          <w:sz w:val="20"/>
        </w:rPr>
        <w:t xml:space="preserve"> </w:t>
      </w:r>
      <w:r w:rsidR="00DB01C4">
        <w:rPr>
          <w:sz w:val="20"/>
        </w:rPr>
        <w:t>Van</w:t>
      </w:r>
      <w:r w:rsidR="00DB01C4">
        <w:rPr>
          <w:spacing w:val="10"/>
          <w:sz w:val="20"/>
        </w:rPr>
        <w:t xml:space="preserve"> </w:t>
      </w:r>
      <w:r w:rsidR="00DB01C4">
        <w:rPr>
          <w:sz w:val="20"/>
        </w:rPr>
        <w:t>Soest</w:t>
      </w:r>
      <w:r w:rsidR="00DB01C4">
        <w:rPr>
          <w:spacing w:val="11"/>
          <w:sz w:val="20"/>
        </w:rPr>
        <w:t xml:space="preserve"> </w:t>
      </w:r>
      <w:r w:rsidR="00DB01C4">
        <w:rPr>
          <w:sz w:val="20"/>
        </w:rPr>
        <w:t>(1982).</w:t>
      </w:r>
      <w:r w:rsidR="00DB01C4">
        <w:rPr>
          <w:spacing w:val="9"/>
          <w:sz w:val="20"/>
        </w:rPr>
        <w:t xml:space="preserve"> </w:t>
      </w:r>
      <w:r w:rsidR="00DB01C4">
        <w:rPr>
          <w:sz w:val="20"/>
        </w:rPr>
        <w:t>TDN</w:t>
      </w:r>
      <w:r w:rsidR="00DB01C4">
        <w:rPr>
          <w:color w:val="0000FF"/>
          <w:spacing w:val="9"/>
          <w:sz w:val="20"/>
        </w:rPr>
        <w:t xml:space="preserve"> </w:t>
      </w:r>
      <w:r w:rsidR="00DB01C4">
        <w:rPr>
          <w:strike/>
          <w:color w:val="0000FF"/>
          <w:sz w:val="20"/>
        </w:rPr>
        <w:t>is</w:t>
      </w:r>
      <w:r w:rsidR="00DB01C4">
        <w:rPr>
          <w:color w:val="0000FF"/>
          <w:sz w:val="20"/>
          <w:u w:val="single" w:color="0000FF"/>
        </w:rPr>
        <w:t>was</w:t>
      </w:r>
      <w:r w:rsidR="00DB01C4">
        <w:rPr>
          <w:color w:val="0000FF"/>
          <w:spacing w:val="12"/>
          <w:sz w:val="20"/>
        </w:rPr>
        <w:t xml:space="preserve"> </w:t>
      </w:r>
      <w:r w:rsidR="00DB01C4">
        <w:rPr>
          <w:sz w:val="20"/>
        </w:rPr>
        <w:t>calculated</w:t>
      </w:r>
      <w:r w:rsidR="00DB01C4">
        <w:rPr>
          <w:spacing w:val="10"/>
          <w:sz w:val="20"/>
        </w:rPr>
        <w:t xml:space="preserve"> </w:t>
      </w:r>
      <w:r w:rsidR="00DB01C4">
        <w:rPr>
          <w:sz w:val="20"/>
        </w:rPr>
        <w:t>based</w:t>
      </w:r>
      <w:r w:rsidR="00DB01C4">
        <w:rPr>
          <w:spacing w:val="10"/>
          <w:sz w:val="20"/>
        </w:rPr>
        <w:t xml:space="preserve"> </w:t>
      </w:r>
      <w:r w:rsidR="00DB01C4">
        <w:rPr>
          <w:sz w:val="20"/>
        </w:rPr>
        <w:t>on</w:t>
      </w:r>
      <w:r w:rsidR="00DB01C4">
        <w:rPr>
          <w:spacing w:val="9"/>
          <w:sz w:val="20"/>
        </w:rPr>
        <w:t xml:space="preserve"> </w:t>
      </w:r>
      <w:r w:rsidR="00DB01C4">
        <w:rPr>
          <w:sz w:val="20"/>
        </w:rPr>
        <w:t>Moran</w:t>
      </w:r>
      <w:r w:rsidR="00DB01C4">
        <w:rPr>
          <w:spacing w:val="10"/>
          <w:sz w:val="20"/>
        </w:rPr>
        <w:t xml:space="preserve"> </w:t>
      </w:r>
      <w:r w:rsidR="00DB01C4">
        <w:rPr>
          <w:sz w:val="20"/>
        </w:rPr>
        <w:t>(2005).</w:t>
      </w:r>
      <w:r w:rsidR="00DB01C4">
        <w:rPr>
          <w:spacing w:val="15"/>
          <w:sz w:val="20"/>
        </w:rPr>
        <w:t xml:space="preserve"> </w:t>
      </w:r>
      <w:r w:rsidR="00DB01C4">
        <w:rPr>
          <w:sz w:val="20"/>
        </w:rPr>
        <w:t>The</w:t>
      </w:r>
      <w:r w:rsidR="00DB01C4">
        <w:rPr>
          <w:spacing w:val="9"/>
          <w:sz w:val="20"/>
        </w:rPr>
        <w:t xml:space="preserve"> </w:t>
      </w:r>
      <w:r w:rsidR="00DB01C4">
        <w:rPr>
          <w:sz w:val="20"/>
        </w:rPr>
        <w:t>nitrogen-</w:t>
      </w:r>
    </w:p>
    <w:p w:rsidR="00F14390" w:rsidRDefault="00DB01C4">
      <w:pPr>
        <w:pStyle w:val="ListParagraph"/>
        <w:numPr>
          <w:ilvl w:val="0"/>
          <w:numId w:val="94"/>
        </w:numPr>
        <w:tabs>
          <w:tab w:val="left" w:pos="1111"/>
          <w:tab w:val="left" w:pos="1112"/>
        </w:tabs>
        <w:spacing w:before="115"/>
        <w:rPr>
          <w:sz w:val="20"/>
        </w:rPr>
      </w:pPr>
      <w:r>
        <w:rPr>
          <w:sz w:val="20"/>
        </w:rPr>
        <w:t>free</w:t>
      </w:r>
      <w:r>
        <w:rPr>
          <w:spacing w:val="1"/>
          <w:sz w:val="20"/>
        </w:rPr>
        <w:t xml:space="preserve"> </w:t>
      </w:r>
      <w:r>
        <w:rPr>
          <w:sz w:val="20"/>
        </w:rPr>
        <w:t>extract</w:t>
      </w:r>
      <w:r>
        <w:rPr>
          <w:spacing w:val="3"/>
          <w:sz w:val="20"/>
        </w:rPr>
        <w:t xml:space="preserve"> </w:t>
      </w:r>
      <w:r>
        <w:rPr>
          <w:sz w:val="20"/>
        </w:rPr>
        <w:t>was</w:t>
      </w:r>
      <w:r>
        <w:rPr>
          <w:spacing w:val="2"/>
          <w:sz w:val="20"/>
        </w:rPr>
        <w:t xml:space="preserve"> </w:t>
      </w:r>
      <w:r>
        <w:rPr>
          <w:sz w:val="20"/>
        </w:rPr>
        <w:t>calculated</w:t>
      </w:r>
      <w:r>
        <w:rPr>
          <w:spacing w:val="3"/>
          <w:sz w:val="20"/>
        </w:rPr>
        <w:t xml:space="preserve"> </w:t>
      </w:r>
      <w:r>
        <w:rPr>
          <w:sz w:val="20"/>
        </w:rPr>
        <w:t>according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3"/>
          <w:sz w:val="20"/>
        </w:rPr>
        <w:t xml:space="preserve"> </w:t>
      </w:r>
      <w:r>
        <w:rPr>
          <w:sz w:val="20"/>
        </w:rPr>
        <w:t>Jamarun</w:t>
      </w:r>
      <w:r>
        <w:rPr>
          <w:spacing w:val="9"/>
          <w:sz w:val="20"/>
        </w:rPr>
        <w:t xml:space="preserve"> </w:t>
      </w:r>
      <w:r>
        <w:rPr>
          <w:sz w:val="20"/>
        </w:rPr>
        <w:t>et</w:t>
      </w:r>
      <w:r>
        <w:rPr>
          <w:spacing w:val="1"/>
          <w:sz w:val="20"/>
        </w:rPr>
        <w:t xml:space="preserve"> </w:t>
      </w:r>
      <w:r>
        <w:rPr>
          <w:sz w:val="20"/>
        </w:rPr>
        <w:t>al.</w:t>
      </w:r>
      <w:r>
        <w:rPr>
          <w:spacing w:val="3"/>
          <w:sz w:val="20"/>
        </w:rPr>
        <w:t xml:space="preserve"> </w:t>
      </w:r>
      <w:r>
        <w:rPr>
          <w:sz w:val="20"/>
        </w:rPr>
        <w:t>(2021).</w:t>
      </w:r>
    </w:p>
    <w:p w:rsidR="00F14390" w:rsidRDefault="00F14390">
      <w:pPr>
        <w:pStyle w:val="ListParagraph"/>
        <w:numPr>
          <w:ilvl w:val="0"/>
          <w:numId w:val="94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DB01C4">
      <w:pPr>
        <w:tabs>
          <w:tab w:val="left" w:pos="2215"/>
        </w:tabs>
        <w:spacing w:before="114"/>
        <w:ind w:left="530"/>
        <w:rPr>
          <w:sz w:val="20"/>
        </w:rPr>
      </w:pPr>
      <w:r>
        <w:rPr>
          <w:rFonts w:ascii="Calibri"/>
          <w:sz w:val="18"/>
        </w:rPr>
        <w:t>106</w:t>
      </w:r>
      <w:r>
        <w:rPr>
          <w:rFonts w:ascii="Calibri"/>
          <w:sz w:val="18"/>
        </w:rPr>
        <w:tab/>
      </w:r>
      <w:r>
        <w:rPr>
          <w:sz w:val="20"/>
        </w:rPr>
        <w:t>TDN</w:t>
      </w:r>
      <w:r>
        <w:rPr>
          <w:spacing w:val="1"/>
          <w:sz w:val="20"/>
        </w:rPr>
        <w:t xml:space="preserve"> </w:t>
      </w:r>
      <w:r>
        <w:rPr>
          <w:sz w:val="20"/>
        </w:rPr>
        <w:t>(%)</w:t>
      </w:r>
      <w:r>
        <w:rPr>
          <w:spacing w:val="4"/>
          <w:sz w:val="20"/>
        </w:rPr>
        <w:t xml:space="preserve"> </w:t>
      </w:r>
      <w:r>
        <w:rPr>
          <w:sz w:val="20"/>
        </w:rPr>
        <w:t>=</w:t>
      </w:r>
      <w:r>
        <w:rPr>
          <w:spacing w:val="1"/>
          <w:sz w:val="20"/>
        </w:rPr>
        <w:t xml:space="preserve"> </w:t>
      </w:r>
      <w:r>
        <w:rPr>
          <w:sz w:val="20"/>
        </w:rPr>
        <w:t>5.31</w:t>
      </w:r>
      <w:r>
        <w:rPr>
          <w:spacing w:val="3"/>
          <w:sz w:val="20"/>
        </w:rPr>
        <w:t xml:space="preserve"> </w:t>
      </w:r>
      <w:r>
        <w:rPr>
          <w:sz w:val="20"/>
        </w:rPr>
        <w:t>+1.444</w:t>
      </w:r>
      <w:r>
        <w:rPr>
          <w:spacing w:val="3"/>
          <w:sz w:val="20"/>
        </w:rPr>
        <w:t xml:space="preserve"> </w:t>
      </w:r>
      <w:r>
        <w:rPr>
          <w:sz w:val="20"/>
        </w:rPr>
        <w:t>Cfat</w:t>
      </w:r>
      <w:r>
        <w:rPr>
          <w:spacing w:val="2"/>
          <w:sz w:val="20"/>
        </w:rPr>
        <w:t xml:space="preserve"> </w:t>
      </w:r>
      <w:r>
        <w:rPr>
          <w:sz w:val="20"/>
        </w:rPr>
        <w:t>+</w:t>
      </w:r>
      <w:r>
        <w:rPr>
          <w:spacing w:val="2"/>
          <w:sz w:val="20"/>
        </w:rPr>
        <w:t xml:space="preserve"> </w:t>
      </w:r>
      <w:r>
        <w:rPr>
          <w:sz w:val="20"/>
        </w:rPr>
        <w:t>0.412</w:t>
      </w:r>
      <w:r>
        <w:rPr>
          <w:spacing w:val="3"/>
          <w:sz w:val="20"/>
        </w:rPr>
        <w:t xml:space="preserve"> </w:t>
      </w:r>
      <w:r>
        <w:rPr>
          <w:sz w:val="20"/>
        </w:rPr>
        <w:t>CP</w:t>
      </w:r>
      <w:r>
        <w:rPr>
          <w:spacing w:val="4"/>
          <w:sz w:val="20"/>
        </w:rPr>
        <w:t xml:space="preserve"> </w:t>
      </w:r>
      <w:r>
        <w:rPr>
          <w:sz w:val="20"/>
        </w:rPr>
        <w:t>+</w:t>
      </w:r>
      <w:r>
        <w:rPr>
          <w:spacing w:val="3"/>
          <w:sz w:val="20"/>
        </w:rPr>
        <w:t xml:space="preserve"> </w:t>
      </w:r>
      <w:r>
        <w:rPr>
          <w:sz w:val="20"/>
        </w:rPr>
        <w:t>0.937</w:t>
      </w:r>
      <w:r>
        <w:rPr>
          <w:spacing w:val="3"/>
          <w:sz w:val="20"/>
        </w:rPr>
        <w:t xml:space="preserve"> </w:t>
      </w:r>
      <w:r>
        <w:rPr>
          <w:sz w:val="20"/>
        </w:rPr>
        <w:t>NFE</w:t>
      </w:r>
      <w:r>
        <w:rPr>
          <w:spacing w:val="2"/>
          <w:sz w:val="20"/>
        </w:rPr>
        <w:t xml:space="preserve"> </w:t>
      </w:r>
      <w:r>
        <w:rPr>
          <w:sz w:val="20"/>
        </w:rPr>
        <w:t>+</w:t>
      </w:r>
      <w:r>
        <w:rPr>
          <w:spacing w:val="3"/>
          <w:sz w:val="20"/>
        </w:rPr>
        <w:t xml:space="preserve"> </w:t>
      </w:r>
      <w:r>
        <w:rPr>
          <w:sz w:val="20"/>
        </w:rPr>
        <w:t>0.249</w:t>
      </w:r>
      <w:r>
        <w:rPr>
          <w:spacing w:val="2"/>
          <w:sz w:val="20"/>
        </w:rPr>
        <w:t xml:space="preserve"> </w:t>
      </w:r>
      <w:r>
        <w:rPr>
          <w:sz w:val="20"/>
        </w:rPr>
        <w:t>CF</w:t>
      </w:r>
    </w:p>
    <w:p w:rsidR="00F14390" w:rsidRDefault="00DB01C4">
      <w:pPr>
        <w:pStyle w:val="ListParagraph"/>
        <w:numPr>
          <w:ilvl w:val="0"/>
          <w:numId w:val="93"/>
        </w:numPr>
        <w:tabs>
          <w:tab w:val="left" w:pos="3582"/>
          <w:tab w:val="left" w:pos="3583"/>
        </w:tabs>
        <w:spacing w:before="112"/>
        <w:rPr>
          <w:sz w:val="20"/>
        </w:rPr>
      </w:pPr>
      <w:r>
        <w:rPr>
          <w:sz w:val="20"/>
        </w:rPr>
        <w:t>NFE=</w:t>
      </w:r>
      <w:r>
        <w:rPr>
          <w:spacing w:val="4"/>
          <w:sz w:val="20"/>
        </w:rPr>
        <w:t xml:space="preserve"> </w:t>
      </w:r>
      <w:r>
        <w:rPr>
          <w:sz w:val="20"/>
        </w:rPr>
        <w:t>100</w:t>
      </w:r>
      <w:r>
        <w:rPr>
          <w:spacing w:val="6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(ash+</w:t>
      </w:r>
      <w:r>
        <w:rPr>
          <w:spacing w:val="3"/>
          <w:sz w:val="20"/>
        </w:rPr>
        <w:t xml:space="preserve"> </w:t>
      </w:r>
      <w:r>
        <w:rPr>
          <w:sz w:val="20"/>
        </w:rPr>
        <w:t>CP+Cfat+CF)</w:t>
      </w:r>
    </w:p>
    <w:p w:rsidR="00F14390" w:rsidRDefault="00DB01C4">
      <w:pPr>
        <w:pStyle w:val="ListParagraph"/>
        <w:numPr>
          <w:ilvl w:val="0"/>
          <w:numId w:val="93"/>
        </w:numPr>
        <w:tabs>
          <w:tab w:val="left" w:pos="1350"/>
          <w:tab w:val="left" w:pos="1351"/>
        </w:tabs>
        <w:spacing w:before="115"/>
        <w:ind w:left="1350" w:hanging="821"/>
        <w:rPr>
          <w:sz w:val="20"/>
        </w:rPr>
      </w:pPr>
      <w:r>
        <w:rPr>
          <w:sz w:val="20"/>
        </w:rPr>
        <w:t>Note:</w:t>
      </w:r>
    </w:p>
    <w:p w:rsidR="00F14390" w:rsidRDefault="00FA72DE">
      <w:pPr>
        <w:pStyle w:val="ListParagraph"/>
        <w:numPr>
          <w:ilvl w:val="0"/>
          <w:numId w:val="93"/>
        </w:numPr>
        <w:tabs>
          <w:tab w:val="left" w:pos="1829"/>
          <w:tab w:val="left" w:pos="1830"/>
        </w:tabs>
        <w:spacing w:before="112"/>
        <w:ind w:left="1829" w:hanging="130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411648" behindDoc="1" locked="0" layoutInCell="1" allowOverlap="1">
                <wp:simplePos x="0" y="0"/>
                <wp:positionH relativeFrom="page">
                  <wp:posOffset>1593215</wp:posOffset>
                </wp:positionH>
                <wp:positionV relativeFrom="paragraph">
                  <wp:posOffset>156210</wp:posOffset>
                </wp:positionV>
                <wp:extent cx="34290" cy="6985"/>
                <wp:effectExtent l="0" t="0" r="0" b="0"/>
                <wp:wrapNone/>
                <wp:docPr id="478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" cy="698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320747" id="Rectangle 453" o:spid="_x0000_s1026" style="position:absolute;margin-left:125.45pt;margin-top:12.3pt;width:2.7pt;height:.55pt;z-index:-229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" fillcolor="blu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12160" behindDoc="1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73025</wp:posOffset>
                </wp:positionV>
                <wp:extent cx="7620" cy="1107440"/>
                <wp:effectExtent l="0" t="0" r="0" b="0"/>
                <wp:wrapNone/>
                <wp:docPr id="477" name="AutoShap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107440"/>
                        </a:xfrm>
                        <a:custGeom>
                          <a:avLst/>
                          <a:gdLst>
                            <a:gd name="T0" fmla="+- 0 1073 1061"/>
                            <a:gd name="T1" fmla="*/ T0 w 12"/>
                            <a:gd name="T2" fmla="+- 0 1161 115"/>
                            <a:gd name="T3" fmla="*/ 1161 h 1744"/>
                            <a:gd name="T4" fmla="+- 0 1061 1061"/>
                            <a:gd name="T5" fmla="*/ T4 w 12"/>
                            <a:gd name="T6" fmla="+- 0 1161 115"/>
                            <a:gd name="T7" fmla="*/ 1161 h 1744"/>
                            <a:gd name="T8" fmla="+- 0 1061 1061"/>
                            <a:gd name="T9" fmla="*/ T8 w 12"/>
                            <a:gd name="T10" fmla="+- 0 1509 115"/>
                            <a:gd name="T11" fmla="*/ 1509 h 1744"/>
                            <a:gd name="T12" fmla="+- 0 1061 1061"/>
                            <a:gd name="T13" fmla="*/ T12 w 12"/>
                            <a:gd name="T14" fmla="+- 0 1509 115"/>
                            <a:gd name="T15" fmla="*/ 1509 h 1744"/>
                            <a:gd name="T16" fmla="+- 0 1061 1061"/>
                            <a:gd name="T17" fmla="*/ T16 w 12"/>
                            <a:gd name="T18" fmla="+- 0 1858 115"/>
                            <a:gd name="T19" fmla="*/ 1858 h 1744"/>
                            <a:gd name="T20" fmla="+- 0 1073 1061"/>
                            <a:gd name="T21" fmla="*/ T20 w 12"/>
                            <a:gd name="T22" fmla="+- 0 1858 115"/>
                            <a:gd name="T23" fmla="*/ 1858 h 1744"/>
                            <a:gd name="T24" fmla="+- 0 1073 1061"/>
                            <a:gd name="T25" fmla="*/ T24 w 12"/>
                            <a:gd name="T26" fmla="+- 0 1509 115"/>
                            <a:gd name="T27" fmla="*/ 1509 h 1744"/>
                            <a:gd name="T28" fmla="+- 0 1073 1061"/>
                            <a:gd name="T29" fmla="*/ T28 w 12"/>
                            <a:gd name="T30" fmla="+- 0 1509 115"/>
                            <a:gd name="T31" fmla="*/ 1509 h 1744"/>
                            <a:gd name="T32" fmla="+- 0 1073 1061"/>
                            <a:gd name="T33" fmla="*/ T32 w 12"/>
                            <a:gd name="T34" fmla="+- 0 1161 115"/>
                            <a:gd name="T35" fmla="*/ 1161 h 1744"/>
                            <a:gd name="T36" fmla="+- 0 1073 1061"/>
                            <a:gd name="T37" fmla="*/ T36 w 12"/>
                            <a:gd name="T38" fmla="+- 0 115 115"/>
                            <a:gd name="T39" fmla="*/ 115 h 1744"/>
                            <a:gd name="T40" fmla="+- 0 1061 1061"/>
                            <a:gd name="T41" fmla="*/ T40 w 12"/>
                            <a:gd name="T42" fmla="+- 0 115 115"/>
                            <a:gd name="T43" fmla="*/ 115 h 1744"/>
                            <a:gd name="T44" fmla="+- 0 1061 1061"/>
                            <a:gd name="T45" fmla="*/ T44 w 12"/>
                            <a:gd name="T46" fmla="+- 0 464 115"/>
                            <a:gd name="T47" fmla="*/ 464 h 1744"/>
                            <a:gd name="T48" fmla="+- 0 1061 1061"/>
                            <a:gd name="T49" fmla="*/ T48 w 12"/>
                            <a:gd name="T50" fmla="+- 0 464 115"/>
                            <a:gd name="T51" fmla="*/ 464 h 1744"/>
                            <a:gd name="T52" fmla="+- 0 1061 1061"/>
                            <a:gd name="T53" fmla="*/ T52 w 12"/>
                            <a:gd name="T54" fmla="+- 0 812 115"/>
                            <a:gd name="T55" fmla="*/ 812 h 1744"/>
                            <a:gd name="T56" fmla="+- 0 1061 1061"/>
                            <a:gd name="T57" fmla="*/ T56 w 12"/>
                            <a:gd name="T58" fmla="+- 0 812 115"/>
                            <a:gd name="T59" fmla="*/ 812 h 1744"/>
                            <a:gd name="T60" fmla="+- 0 1061 1061"/>
                            <a:gd name="T61" fmla="*/ T60 w 12"/>
                            <a:gd name="T62" fmla="+- 0 1161 115"/>
                            <a:gd name="T63" fmla="*/ 1161 h 1744"/>
                            <a:gd name="T64" fmla="+- 0 1073 1061"/>
                            <a:gd name="T65" fmla="*/ T64 w 12"/>
                            <a:gd name="T66" fmla="+- 0 1161 115"/>
                            <a:gd name="T67" fmla="*/ 1161 h 1744"/>
                            <a:gd name="T68" fmla="+- 0 1073 1061"/>
                            <a:gd name="T69" fmla="*/ T68 w 12"/>
                            <a:gd name="T70" fmla="+- 0 812 115"/>
                            <a:gd name="T71" fmla="*/ 812 h 1744"/>
                            <a:gd name="T72" fmla="+- 0 1073 1061"/>
                            <a:gd name="T73" fmla="*/ T72 w 12"/>
                            <a:gd name="T74" fmla="+- 0 812 115"/>
                            <a:gd name="T75" fmla="*/ 812 h 1744"/>
                            <a:gd name="T76" fmla="+- 0 1073 1061"/>
                            <a:gd name="T77" fmla="*/ T76 w 12"/>
                            <a:gd name="T78" fmla="+- 0 464 115"/>
                            <a:gd name="T79" fmla="*/ 464 h 1744"/>
                            <a:gd name="T80" fmla="+- 0 1073 1061"/>
                            <a:gd name="T81" fmla="*/ T80 w 12"/>
                            <a:gd name="T82" fmla="+- 0 464 115"/>
                            <a:gd name="T83" fmla="*/ 464 h 1744"/>
                            <a:gd name="T84" fmla="+- 0 1073 1061"/>
                            <a:gd name="T85" fmla="*/ T84 w 12"/>
                            <a:gd name="T86" fmla="+- 0 115 115"/>
                            <a:gd name="T87" fmla="*/ 115 h 17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2" h="1744">
                              <a:moveTo>
                                <a:pt x="12" y="1046"/>
                              </a:moveTo>
                              <a:lnTo>
                                <a:pt x="0" y="1046"/>
                              </a:lnTo>
                              <a:lnTo>
                                <a:pt x="0" y="1394"/>
                              </a:lnTo>
                              <a:lnTo>
                                <a:pt x="0" y="1743"/>
                              </a:lnTo>
                              <a:lnTo>
                                <a:pt x="12" y="1743"/>
                              </a:lnTo>
                              <a:lnTo>
                                <a:pt x="12" y="1394"/>
                              </a:lnTo>
                              <a:lnTo>
                                <a:pt x="12" y="104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349"/>
                              </a:lnTo>
                              <a:lnTo>
                                <a:pt x="0" y="697"/>
                              </a:lnTo>
                              <a:lnTo>
                                <a:pt x="0" y="1046"/>
                              </a:lnTo>
                              <a:lnTo>
                                <a:pt x="12" y="1046"/>
                              </a:lnTo>
                              <a:lnTo>
                                <a:pt x="12" y="697"/>
                              </a:lnTo>
                              <a:lnTo>
                                <a:pt x="12" y="349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5B461" id="AutoShape 452" o:spid="_x0000_s1026" style="position:absolute;margin-left:53.05pt;margin-top:5.75pt;width:.6pt;height:87.2pt;z-index:-229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1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" path="m12,1046r-12,l,1394r,349l12,1743r,-349l12,1046xm12,l,,,349,,697r,349l12,1046r,-349l12,349,12,xe" fillcolor="black" stroked="f">
                <v:path arrowok="t" o:connecttype="custom" o:connectlocs="7620,737235;0,737235;0,958215;0,958215;0,1179830;7620,1179830;7620,958215;7620,958215;7620,737235;7620,73025;0,73025;0,294640;0,294640;0,515620;0,515620;0,737235;7620,737235;7620,515620;7620,515620;7620,294640;7620,294640;7620,73025" o:connectangles="0,0,0,0,0,0,0,0,0,0,0,0,0,0,0,0,0,0,0,0,0,0"/>
                <w10:wrap anchorx="page"/>
              </v:shape>
            </w:pict>
          </mc:Fallback>
        </mc:AlternateContent>
      </w:r>
      <w:r w:rsidR="00DB01C4">
        <w:rPr>
          <w:sz w:val="20"/>
        </w:rPr>
        <w:t>TDN=</w:t>
      </w:r>
      <w:r w:rsidR="00DB01C4">
        <w:rPr>
          <w:spacing w:val="4"/>
          <w:sz w:val="20"/>
        </w:rPr>
        <w:t xml:space="preserve"> </w:t>
      </w:r>
      <w:r w:rsidR="00DB01C4">
        <w:rPr>
          <w:color w:val="0000FF"/>
          <w:sz w:val="20"/>
        </w:rPr>
        <w:t>t</w:t>
      </w:r>
      <w:r w:rsidR="00DB01C4">
        <w:rPr>
          <w:color w:val="0000FF"/>
          <w:sz w:val="20"/>
          <w:u w:val="single" w:color="0000FF"/>
        </w:rPr>
        <w:t>T</w:t>
      </w:r>
      <w:r w:rsidR="00DB01C4">
        <w:rPr>
          <w:sz w:val="20"/>
        </w:rPr>
        <w:t>otal</w:t>
      </w:r>
      <w:r w:rsidR="00DB01C4">
        <w:rPr>
          <w:spacing w:val="3"/>
          <w:sz w:val="20"/>
        </w:rPr>
        <w:t xml:space="preserve"> </w:t>
      </w:r>
      <w:r w:rsidR="00DB01C4">
        <w:rPr>
          <w:sz w:val="20"/>
        </w:rPr>
        <w:t>digestible</w:t>
      </w:r>
      <w:r w:rsidR="00DB01C4">
        <w:rPr>
          <w:spacing w:val="4"/>
          <w:sz w:val="20"/>
        </w:rPr>
        <w:t xml:space="preserve"> </w:t>
      </w:r>
      <w:r w:rsidR="00DB01C4">
        <w:rPr>
          <w:sz w:val="20"/>
        </w:rPr>
        <w:t>nutrient</w:t>
      </w:r>
    </w:p>
    <w:p w:rsidR="00F14390" w:rsidRDefault="00DB01C4">
      <w:pPr>
        <w:pStyle w:val="ListParagraph"/>
        <w:numPr>
          <w:ilvl w:val="0"/>
          <w:numId w:val="93"/>
        </w:numPr>
        <w:tabs>
          <w:tab w:val="left" w:pos="1829"/>
          <w:tab w:val="left" w:pos="1830"/>
        </w:tabs>
        <w:spacing w:before="115"/>
        <w:ind w:left="1829" w:hanging="1300"/>
        <w:rPr>
          <w:sz w:val="20"/>
        </w:rPr>
      </w:pPr>
      <w:r>
        <w:rPr>
          <w:sz w:val="20"/>
        </w:rPr>
        <w:t>CP=</w:t>
      </w:r>
      <w:r>
        <w:rPr>
          <w:color w:val="0000FF"/>
          <w:spacing w:val="2"/>
          <w:sz w:val="20"/>
        </w:rPr>
        <w:t xml:space="preserve"> </w:t>
      </w:r>
      <w:r>
        <w:rPr>
          <w:strike/>
          <w:color w:val="0000FF"/>
          <w:sz w:val="20"/>
        </w:rPr>
        <w:t>c</w:t>
      </w:r>
      <w:r>
        <w:rPr>
          <w:color w:val="0000FF"/>
          <w:sz w:val="20"/>
          <w:u w:val="single" w:color="0000FF"/>
        </w:rPr>
        <w:t>C</w:t>
      </w:r>
      <w:r>
        <w:rPr>
          <w:sz w:val="20"/>
        </w:rPr>
        <w:t>rude</w:t>
      </w:r>
      <w:r>
        <w:rPr>
          <w:spacing w:val="2"/>
          <w:sz w:val="20"/>
        </w:rPr>
        <w:t xml:space="preserve"> </w:t>
      </w:r>
      <w:r>
        <w:rPr>
          <w:sz w:val="20"/>
        </w:rPr>
        <w:t>protein</w:t>
      </w:r>
    </w:p>
    <w:p w:rsidR="00F14390" w:rsidRDefault="00DB01C4">
      <w:pPr>
        <w:pStyle w:val="ListParagraph"/>
        <w:numPr>
          <w:ilvl w:val="0"/>
          <w:numId w:val="93"/>
        </w:numPr>
        <w:tabs>
          <w:tab w:val="left" w:pos="1829"/>
          <w:tab w:val="left" w:pos="1830"/>
        </w:tabs>
        <w:spacing w:before="112"/>
        <w:ind w:left="1829" w:hanging="1300"/>
        <w:rPr>
          <w:sz w:val="20"/>
        </w:rPr>
      </w:pPr>
      <w:r>
        <w:rPr>
          <w:sz w:val="20"/>
        </w:rPr>
        <w:t>CF=</w:t>
      </w:r>
      <w:r>
        <w:rPr>
          <w:color w:val="0000FF"/>
          <w:spacing w:val="1"/>
          <w:sz w:val="20"/>
        </w:rPr>
        <w:t xml:space="preserve"> </w:t>
      </w:r>
      <w:r>
        <w:rPr>
          <w:strike/>
          <w:color w:val="0000FF"/>
          <w:sz w:val="20"/>
        </w:rPr>
        <w:t>c</w:t>
      </w:r>
      <w:r>
        <w:rPr>
          <w:color w:val="0000FF"/>
          <w:sz w:val="20"/>
          <w:u w:val="single" w:color="0000FF"/>
        </w:rPr>
        <w:t>C</w:t>
      </w:r>
      <w:r>
        <w:rPr>
          <w:sz w:val="20"/>
        </w:rPr>
        <w:t>rude</w:t>
      </w:r>
      <w:r>
        <w:rPr>
          <w:spacing w:val="2"/>
          <w:sz w:val="20"/>
        </w:rPr>
        <w:t xml:space="preserve"> </w:t>
      </w:r>
      <w:r>
        <w:rPr>
          <w:sz w:val="20"/>
        </w:rPr>
        <w:t>fiber</w:t>
      </w:r>
    </w:p>
    <w:p w:rsidR="00F14390" w:rsidRDefault="00DB01C4">
      <w:pPr>
        <w:pStyle w:val="ListParagraph"/>
        <w:numPr>
          <w:ilvl w:val="0"/>
          <w:numId w:val="93"/>
        </w:numPr>
        <w:tabs>
          <w:tab w:val="left" w:pos="1829"/>
          <w:tab w:val="left" w:pos="1830"/>
        </w:tabs>
        <w:spacing w:before="115"/>
        <w:ind w:left="1829" w:hanging="1300"/>
        <w:rPr>
          <w:sz w:val="20"/>
        </w:rPr>
      </w:pPr>
      <w:r>
        <w:rPr>
          <w:sz w:val="20"/>
        </w:rPr>
        <w:t>Cfat=</w:t>
      </w:r>
      <w:r>
        <w:rPr>
          <w:color w:val="0000FF"/>
          <w:spacing w:val="1"/>
          <w:sz w:val="20"/>
        </w:rPr>
        <w:t xml:space="preserve"> </w:t>
      </w:r>
      <w:r>
        <w:rPr>
          <w:strike/>
          <w:color w:val="0000FF"/>
          <w:sz w:val="20"/>
        </w:rPr>
        <w:t>c</w:t>
      </w:r>
      <w:r>
        <w:rPr>
          <w:color w:val="0000FF"/>
          <w:sz w:val="20"/>
          <w:u w:val="single" w:color="0000FF"/>
        </w:rPr>
        <w:t>C</w:t>
      </w:r>
      <w:r>
        <w:rPr>
          <w:sz w:val="20"/>
        </w:rPr>
        <w:t>rude</w:t>
      </w:r>
      <w:r>
        <w:rPr>
          <w:spacing w:val="2"/>
          <w:sz w:val="20"/>
        </w:rPr>
        <w:t xml:space="preserve"> </w:t>
      </w:r>
      <w:r>
        <w:rPr>
          <w:sz w:val="20"/>
        </w:rPr>
        <w:t>fat</w:t>
      </w:r>
    </w:p>
    <w:p w:rsidR="00F14390" w:rsidRDefault="00DB01C4">
      <w:pPr>
        <w:pStyle w:val="ListParagraph"/>
        <w:numPr>
          <w:ilvl w:val="0"/>
          <w:numId w:val="93"/>
        </w:numPr>
        <w:tabs>
          <w:tab w:val="left" w:pos="1829"/>
          <w:tab w:val="left" w:pos="1830"/>
        </w:tabs>
        <w:spacing w:before="112"/>
        <w:ind w:left="1829" w:hanging="1300"/>
        <w:rPr>
          <w:sz w:val="20"/>
        </w:rPr>
      </w:pPr>
      <w:r>
        <w:rPr>
          <w:sz w:val="20"/>
        </w:rPr>
        <w:t>NFE=</w:t>
      </w:r>
      <w:r>
        <w:rPr>
          <w:color w:val="0000FF"/>
          <w:spacing w:val="4"/>
          <w:sz w:val="20"/>
        </w:rPr>
        <w:t xml:space="preserve"> </w:t>
      </w:r>
      <w:r>
        <w:rPr>
          <w:strike/>
          <w:color w:val="0000FF"/>
          <w:sz w:val="20"/>
        </w:rPr>
        <w:t>n</w:t>
      </w:r>
      <w:r>
        <w:rPr>
          <w:color w:val="0000FF"/>
          <w:sz w:val="20"/>
          <w:u w:val="single" w:color="0000FF"/>
        </w:rPr>
        <w:t>N</w:t>
      </w:r>
      <w:r>
        <w:rPr>
          <w:sz w:val="20"/>
        </w:rPr>
        <w:t>itrogen-free</w:t>
      </w:r>
      <w:r>
        <w:rPr>
          <w:spacing w:val="4"/>
          <w:sz w:val="20"/>
        </w:rPr>
        <w:t xml:space="preserve"> </w:t>
      </w:r>
      <w:r>
        <w:rPr>
          <w:sz w:val="20"/>
        </w:rPr>
        <w:t>extract.</w:t>
      </w:r>
    </w:p>
    <w:p w:rsidR="00F14390" w:rsidRDefault="00F14390">
      <w:pPr>
        <w:pStyle w:val="ListParagraph"/>
        <w:numPr>
          <w:ilvl w:val="0"/>
          <w:numId w:val="93"/>
        </w:numPr>
        <w:tabs>
          <w:tab w:val="left" w:pos="812"/>
        </w:tabs>
        <w:spacing w:before="130"/>
        <w:ind w:left="811" w:hanging="282"/>
        <w:rPr>
          <w:rFonts w:ascii="Calibri"/>
          <w:sz w:val="18"/>
        </w:rPr>
      </w:pPr>
    </w:p>
    <w:p w:rsidR="00F14390" w:rsidRDefault="00DB01C4">
      <w:pPr>
        <w:pStyle w:val="ListParagraph"/>
        <w:numPr>
          <w:ilvl w:val="0"/>
          <w:numId w:val="93"/>
        </w:numPr>
        <w:tabs>
          <w:tab w:val="left" w:pos="1350"/>
          <w:tab w:val="left" w:pos="1351"/>
        </w:tabs>
        <w:spacing w:before="112"/>
        <w:ind w:left="1350" w:hanging="821"/>
        <w:rPr>
          <w:sz w:val="20"/>
        </w:rPr>
      </w:pPr>
      <w:r>
        <w:rPr>
          <w:sz w:val="20"/>
        </w:rPr>
        <w:t>The</w:t>
      </w:r>
      <w:r>
        <w:rPr>
          <w:spacing w:val="11"/>
          <w:sz w:val="20"/>
        </w:rPr>
        <w:t xml:space="preserve"> </w:t>
      </w:r>
      <w:r>
        <w:rPr>
          <w:sz w:val="20"/>
        </w:rPr>
        <w:t>study</w:t>
      </w:r>
      <w:r>
        <w:rPr>
          <w:spacing w:val="10"/>
          <w:sz w:val="20"/>
        </w:rPr>
        <w:t xml:space="preserve"> </w:t>
      </w:r>
      <w:r>
        <w:rPr>
          <w:sz w:val="20"/>
        </w:rPr>
        <w:t>lasted</w:t>
      </w:r>
      <w:r>
        <w:rPr>
          <w:spacing w:val="12"/>
          <w:sz w:val="20"/>
        </w:rPr>
        <w:t xml:space="preserve"> </w:t>
      </w:r>
      <w:r>
        <w:rPr>
          <w:sz w:val="20"/>
        </w:rPr>
        <w:t>45</w:t>
      </w:r>
      <w:r>
        <w:rPr>
          <w:spacing w:val="15"/>
          <w:sz w:val="20"/>
        </w:rPr>
        <w:t xml:space="preserve"> </w:t>
      </w:r>
      <w:r>
        <w:rPr>
          <w:sz w:val="20"/>
        </w:rPr>
        <w:t>days,</w:t>
      </w:r>
      <w:r>
        <w:rPr>
          <w:spacing w:val="12"/>
          <w:sz w:val="20"/>
        </w:rPr>
        <w:t xml:space="preserve"> </w:t>
      </w:r>
      <w:r>
        <w:rPr>
          <w:sz w:val="20"/>
        </w:rPr>
        <w:t>divided</w:t>
      </w:r>
      <w:r>
        <w:rPr>
          <w:spacing w:val="12"/>
          <w:sz w:val="20"/>
        </w:rPr>
        <w:t xml:space="preserve"> </w:t>
      </w:r>
      <w:r>
        <w:rPr>
          <w:sz w:val="20"/>
        </w:rPr>
        <w:t>into</w:t>
      </w:r>
      <w:r>
        <w:rPr>
          <w:spacing w:val="12"/>
          <w:sz w:val="20"/>
        </w:rPr>
        <w:t xml:space="preserve"> </w:t>
      </w:r>
      <w:r>
        <w:rPr>
          <w:sz w:val="20"/>
        </w:rPr>
        <w:t>three</w:t>
      </w:r>
      <w:r>
        <w:rPr>
          <w:spacing w:val="12"/>
          <w:sz w:val="20"/>
        </w:rPr>
        <w:t xml:space="preserve"> </w:t>
      </w:r>
      <w:r>
        <w:rPr>
          <w:sz w:val="20"/>
        </w:rPr>
        <w:t>periods:</w:t>
      </w:r>
      <w:r>
        <w:rPr>
          <w:spacing w:val="10"/>
          <w:sz w:val="20"/>
        </w:rPr>
        <w:t xml:space="preserve"> </w:t>
      </w:r>
      <w:r>
        <w:rPr>
          <w:sz w:val="20"/>
        </w:rPr>
        <w:t>the</w:t>
      </w:r>
      <w:r>
        <w:rPr>
          <w:spacing w:val="11"/>
          <w:sz w:val="20"/>
        </w:rPr>
        <w:t xml:space="preserve"> </w:t>
      </w:r>
      <w:r>
        <w:rPr>
          <w:sz w:val="20"/>
        </w:rPr>
        <w:t>adaptation</w:t>
      </w:r>
      <w:r>
        <w:rPr>
          <w:spacing w:val="11"/>
          <w:sz w:val="20"/>
        </w:rPr>
        <w:t xml:space="preserve"> </w:t>
      </w:r>
      <w:r>
        <w:rPr>
          <w:sz w:val="20"/>
        </w:rPr>
        <w:t>period</w:t>
      </w:r>
      <w:r>
        <w:rPr>
          <w:spacing w:val="15"/>
          <w:sz w:val="20"/>
        </w:rPr>
        <w:t xml:space="preserve"> </w:t>
      </w:r>
      <w:r>
        <w:rPr>
          <w:sz w:val="20"/>
        </w:rPr>
        <w:t>of</w:t>
      </w:r>
      <w:r>
        <w:rPr>
          <w:spacing w:val="11"/>
          <w:sz w:val="20"/>
        </w:rPr>
        <w:t xml:space="preserve"> </w:t>
      </w:r>
      <w:r>
        <w:rPr>
          <w:sz w:val="20"/>
        </w:rPr>
        <w:t>25</w:t>
      </w:r>
      <w:r>
        <w:rPr>
          <w:spacing w:val="11"/>
          <w:sz w:val="20"/>
        </w:rPr>
        <w:t xml:space="preserve"> </w:t>
      </w:r>
      <w:r>
        <w:rPr>
          <w:sz w:val="20"/>
        </w:rPr>
        <w:t>days,</w:t>
      </w:r>
      <w:r>
        <w:rPr>
          <w:spacing w:val="14"/>
          <w:sz w:val="20"/>
        </w:rPr>
        <w:t xml:space="preserve"> </w:t>
      </w:r>
      <w:r>
        <w:rPr>
          <w:sz w:val="20"/>
        </w:rPr>
        <w:t>the</w:t>
      </w:r>
    </w:p>
    <w:p w:rsidR="00F14390" w:rsidRDefault="00DB01C4">
      <w:pPr>
        <w:pStyle w:val="ListParagraph"/>
        <w:numPr>
          <w:ilvl w:val="0"/>
          <w:numId w:val="93"/>
        </w:numPr>
        <w:tabs>
          <w:tab w:val="left" w:pos="1111"/>
          <w:tab w:val="left" w:pos="1112"/>
        </w:tabs>
        <w:spacing w:before="114"/>
        <w:ind w:left="1112" w:hanging="582"/>
        <w:rPr>
          <w:sz w:val="20"/>
        </w:rPr>
      </w:pPr>
      <w:r>
        <w:rPr>
          <w:sz w:val="20"/>
        </w:rPr>
        <w:t>preliminary</w:t>
      </w:r>
      <w:r>
        <w:rPr>
          <w:spacing w:val="21"/>
          <w:sz w:val="20"/>
        </w:rPr>
        <w:t xml:space="preserve"> </w:t>
      </w:r>
      <w:r>
        <w:rPr>
          <w:sz w:val="20"/>
        </w:rPr>
        <w:t>period</w:t>
      </w:r>
      <w:r>
        <w:rPr>
          <w:spacing w:val="22"/>
          <w:sz w:val="20"/>
        </w:rPr>
        <w:t xml:space="preserve"> </w:t>
      </w:r>
      <w:r>
        <w:rPr>
          <w:sz w:val="20"/>
        </w:rPr>
        <w:t>of</w:t>
      </w:r>
      <w:r>
        <w:rPr>
          <w:spacing w:val="25"/>
          <w:sz w:val="20"/>
        </w:rPr>
        <w:t xml:space="preserve"> </w:t>
      </w:r>
      <w:r>
        <w:rPr>
          <w:sz w:val="20"/>
        </w:rPr>
        <w:t>15</w:t>
      </w:r>
      <w:r>
        <w:rPr>
          <w:spacing w:val="23"/>
          <w:sz w:val="20"/>
        </w:rPr>
        <w:t xml:space="preserve"> </w:t>
      </w:r>
      <w:r>
        <w:rPr>
          <w:sz w:val="20"/>
        </w:rPr>
        <w:t>days,</w:t>
      </w:r>
      <w:r>
        <w:rPr>
          <w:spacing w:val="25"/>
          <w:sz w:val="20"/>
        </w:rPr>
        <w:t xml:space="preserve"> </w:t>
      </w:r>
      <w:r>
        <w:rPr>
          <w:sz w:val="20"/>
        </w:rPr>
        <w:t>and</w:t>
      </w:r>
      <w:r>
        <w:rPr>
          <w:spacing w:val="26"/>
          <w:sz w:val="20"/>
        </w:rPr>
        <w:t xml:space="preserve"> </w:t>
      </w:r>
      <w:r>
        <w:rPr>
          <w:sz w:val="20"/>
        </w:rPr>
        <w:t>the</w:t>
      </w:r>
      <w:r>
        <w:rPr>
          <w:spacing w:val="22"/>
          <w:sz w:val="20"/>
        </w:rPr>
        <w:t xml:space="preserve"> </w:t>
      </w:r>
      <w:r>
        <w:rPr>
          <w:sz w:val="20"/>
        </w:rPr>
        <w:t>5-day</w:t>
      </w:r>
      <w:r>
        <w:rPr>
          <w:spacing w:val="22"/>
          <w:sz w:val="20"/>
        </w:rPr>
        <w:t xml:space="preserve"> </w:t>
      </w:r>
      <w:r>
        <w:rPr>
          <w:sz w:val="20"/>
        </w:rPr>
        <w:t>collection</w:t>
      </w:r>
      <w:r>
        <w:rPr>
          <w:spacing w:val="22"/>
          <w:sz w:val="20"/>
        </w:rPr>
        <w:t xml:space="preserve"> </w:t>
      </w:r>
      <w:r>
        <w:rPr>
          <w:sz w:val="20"/>
        </w:rPr>
        <w:t>period.</w:t>
      </w:r>
      <w:r>
        <w:rPr>
          <w:spacing w:val="23"/>
          <w:sz w:val="20"/>
        </w:rPr>
        <w:t xml:space="preserve"> </w:t>
      </w:r>
      <w:r>
        <w:rPr>
          <w:sz w:val="20"/>
        </w:rPr>
        <w:t>The</w:t>
      </w:r>
      <w:r>
        <w:rPr>
          <w:spacing w:val="26"/>
          <w:sz w:val="20"/>
        </w:rPr>
        <w:t xml:space="preserve"> </w:t>
      </w:r>
      <w:r>
        <w:rPr>
          <w:sz w:val="20"/>
        </w:rPr>
        <w:t>fresh</w:t>
      </w:r>
      <w:r>
        <w:rPr>
          <w:spacing w:val="26"/>
          <w:sz w:val="20"/>
        </w:rPr>
        <w:t xml:space="preserve"> </w:t>
      </w:r>
      <w:r>
        <w:rPr>
          <w:sz w:val="20"/>
        </w:rPr>
        <w:t>ration</w:t>
      </w:r>
      <w:r>
        <w:rPr>
          <w:spacing w:val="26"/>
          <w:sz w:val="20"/>
        </w:rPr>
        <w:t xml:space="preserve"> </w:t>
      </w:r>
      <w:r>
        <w:rPr>
          <w:sz w:val="20"/>
        </w:rPr>
        <w:t>intake</w:t>
      </w:r>
      <w:r>
        <w:rPr>
          <w:spacing w:val="25"/>
          <w:sz w:val="20"/>
        </w:rPr>
        <w:t xml:space="preserve"> </w:t>
      </w:r>
      <w:r>
        <w:rPr>
          <w:sz w:val="20"/>
        </w:rPr>
        <w:t>was</w:t>
      </w:r>
    </w:p>
    <w:p w:rsidR="00F14390" w:rsidRDefault="00DB01C4">
      <w:pPr>
        <w:pStyle w:val="ListParagraph"/>
        <w:numPr>
          <w:ilvl w:val="0"/>
          <w:numId w:val="93"/>
        </w:numPr>
        <w:tabs>
          <w:tab w:val="left" w:pos="1111"/>
          <w:tab w:val="left" w:pos="1112"/>
        </w:tabs>
        <w:spacing w:before="113"/>
        <w:ind w:left="1112" w:hanging="582"/>
        <w:rPr>
          <w:sz w:val="20"/>
        </w:rPr>
      </w:pPr>
      <w:r>
        <w:rPr>
          <w:sz w:val="20"/>
        </w:rPr>
        <w:t>calculated</w:t>
      </w:r>
      <w:r>
        <w:rPr>
          <w:spacing w:val="38"/>
          <w:sz w:val="20"/>
        </w:rPr>
        <w:t xml:space="preserve"> </w:t>
      </w:r>
      <w:r>
        <w:rPr>
          <w:sz w:val="20"/>
        </w:rPr>
        <w:t>by</w:t>
      </w:r>
      <w:r>
        <w:rPr>
          <w:spacing w:val="39"/>
          <w:sz w:val="20"/>
        </w:rPr>
        <w:t xml:space="preserve"> </w:t>
      </w:r>
      <w:r>
        <w:rPr>
          <w:sz w:val="20"/>
        </w:rPr>
        <w:t>calculating</w:t>
      </w:r>
      <w:r>
        <w:rPr>
          <w:spacing w:val="39"/>
          <w:sz w:val="20"/>
        </w:rPr>
        <w:t xml:space="preserve"> </w:t>
      </w:r>
      <w:r>
        <w:rPr>
          <w:sz w:val="20"/>
        </w:rPr>
        <w:t>the</w:t>
      </w:r>
      <w:r>
        <w:rPr>
          <w:spacing w:val="38"/>
          <w:sz w:val="20"/>
        </w:rPr>
        <w:t xml:space="preserve"> </w:t>
      </w:r>
      <w:r>
        <w:rPr>
          <w:sz w:val="20"/>
        </w:rPr>
        <w:t>difference</w:t>
      </w:r>
      <w:r>
        <w:rPr>
          <w:spacing w:val="38"/>
          <w:sz w:val="20"/>
        </w:rPr>
        <w:t xml:space="preserve"> </w:t>
      </w:r>
      <w:r>
        <w:rPr>
          <w:sz w:val="20"/>
        </w:rPr>
        <w:t>between</w:t>
      </w:r>
      <w:r>
        <w:rPr>
          <w:spacing w:val="39"/>
          <w:sz w:val="20"/>
        </w:rPr>
        <w:t xml:space="preserve"> </w:t>
      </w:r>
      <w:r>
        <w:rPr>
          <w:sz w:val="20"/>
        </w:rPr>
        <w:t>the</w:t>
      </w:r>
      <w:r>
        <w:rPr>
          <w:spacing w:val="40"/>
          <w:sz w:val="20"/>
        </w:rPr>
        <w:t xml:space="preserve"> </w:t>
      </w:r>
      <w:r>
        <w:rPr>
          <w:sz w:val="20"/>
        </w:rPr>
        <w:t>amount</w:t>
      </w:r>
      <w:r>
        <w:rPr>
          <w:spacing w:val="38"/>
          <w:sz w:val="20"/>
        </w:rPr>
        <w:t xml:space="preserve"> </w:t>
      </w:r>
      <w:r>
        <w:rPr>
          <w:sz w:val="20"/>
        </w:rPr>
        <w:t>of</w:t>
      </w:r>
      <w:r>
        <w:rPr>
          <w:spacing w:val="40"/>
          <w:sz w:val="20"/>
        </w:rPr>
        <w:t xml:space="preserve"> </w:t>
      </w:r>
      <w:r>
        <w:rPr>
          <w:sz w:val="20"/>
        </w:rPr>
        <w:t>ration</w:t>
      </w:r>
      <w:r>
        <w:rPr>
          <w:spacing w:val="41"/>
          <w:sz w:val="20"/>
        </w:rPr>
        <w:t xml:space="preserve"> </w:t>
      </w:r>
      <w:r>
        <w:rPr>
          <w:sz w:val="20"/>
        </w:rPr>
        <w:t>and</w:t>
      </w:r>
      <w:r>
        <w:rPr>
          <w:spacing w:val="39"/>
          <w:sz w:val="20"/>
        </w:rPr>
        <w:t xml:space="preserve"> </w:t>
      </w:r>
      <w:r>
        <w:rPr>
          <w:sz w:val="20"/>
        </w:rPr>
        <w:t>the</w:t>
      </w:r>
      <w:r>
        <w:rPr>
          <w:spacing w:val="38"/>
          <w:sz w:val="20"/>
        </w:rPr>
        <w:t xml:space="preserve"> </w:t>
      </w:r>
      <w:r>
        <w:rPr>
          <w:sz w:val="20"/>
        </w:rPr>
        <w:t>rest</w:t>
      </w:r>
      <w:r>
        <w:rPr>
          <w:spacing w:val="38"/>
          <w:sz w:val="20"/>
        </w:rPr>
        <w:t xml:space="preserve"> </w:t>
      </w:r>
      <w:r>
        <w:rPr>
          <w:sz w:val="20"/>
        </w:rPr>
        <w:t>of</w:t>
      </w:r>
      <w:r>
        <w:rPr>
          <w:spacing w:val="40"/>
          <w:sz w:val="20"/>
        </w:rPr>
        <w:t xml:space="preserve"> </w:t>
      </w:r>
      <w:r>
        <w:rPr>
          <w:sz w:val="20"/>
        </w:rPr>
        <w:t>the</w:t>
      </w:r>
    </w:p>
    <w:p w:rsidR="00F14390" w:rsidRDefault="00DB01C4">
      <w:pPr>
        <w:pStyle w:val="ListParagraph"/>
        <w:numPr>
          <w:ilvl w:val="0"/>
          <w:numId w:val="93"/>
        </w:numPr>
        <w:tabs>
          <w:tab w:val="left" w:pos="1111"/>
          <w:tab w:val="left" w:pos="1112"/>
        </w:tabs>
        <w:spacing w:before="114"/>
        <w:ind w:left="1112" w:hanging="582"/>
        <w:rPr>
          <w:sz w:val="20"/>
        </w:rPr>
      </w:pPr>
      <w:r>
        <w:rPr>
          <w:sz w:val="20"/>
        </w:rPr>
        <w:t>ration.</w:t>
      </w:r>
    </w:p>
    <w:p w:rsidR="00F14390" w:rsidRDefault="00DB01C4">
      <w:pPr>
        <w:pStyle w:val="ListParagraph"/>
        <w:numPr>
          <w:ilvl w:val="0"/>
          <w:numId w:val="93"/>
        </w:numPr>
        <w:tabs>
          <w:tab w:val="left" w:pos="1340"/>
          <w:tab w:val="left" w:pos="1341"/>
        </w:tabs>
        <w:spacing w:before="113"/>
        <w:ind w:left="1340" w:hanging="811"/>
        <w:rPr>
          <w:sz w:val="20"/>
        </w:rPr>
      </w:pPr>
      <w:r>
        <w:rPr>
          <w:sz w:val="20"/>
        </w:rPr>
        <w:t>DMI</w:t>
      </w:r>
      <w:r>
        <w:rPr>
          <w:spacing w:val="1"/>
          <w:sz w:val="20"/>
        </w:rPr>
        <w:t xml:space="preserve"> </w:t>
      </w:r>
      <w:r>
        <w:rPr>
          <w:sz w:val="20"/>
        </w:rPr>
        <w:t>(Kg/h/day)</w:t>
      </w:r>
      <w:r>
        <w:rPr>
          <w:spacing w:val="5"/>
          <w:sz w:val="20"/>
        </w:rPr>
        <w:t xml:space="preserve"> </w:t>
      </w:r>
      <w:r>
        <w:rPr>
          <w:sz w:val="20"/>
        </w:rPr>
        <w:t>=</w:t>
      </w:r>
      <w:r>
        <w:rPr>
          <w:spacing w:val="2"/>
          <w:sz w:val="20"/>
        </w:rPr>
        <w:t xml:space="preserve"> </w:t>
      </w:r>
      <w:r>
        <w:rPr>
          <w:sz w:val="20"/>
        </w:rPr>
        <w:t>Fresh</w:t>
      </w:r>
      <w:r>
        <w:rPr>
          <w:spacing w:val="5"/>
          <w:sz w:val="20"/>
        </w:rPr>
        <w:t xml:space="preserve"> </w:t>
      </w:r>
      <w:r>
        <w:rPr>
          <w:sz w:val="20"/>
        </w:rPr>
        <w:t>Intake</w:t>
      </w:r>
      <w:r>
        <w:rPr>
          <w:spacing w:val="2"/>
          <w:sz w:val="20"/>
        </w:rPr>
        <w:t xml:space="preserve"> </w:t>
      </w:r>
      <w:r>
        <w:rPr>
          <w:sz w:val="20"/>
        </w:rPr>
        <w:t>*</w:t>
      </w:r>
      <w:r>
        <w:rPr>
          <w:spacing w:val="3"/>
          <w:sz w:val="20"/>
        </w:rPr>
        <w:t xml:space="preserve"> </w:t>
      </w:r>
      <w:r>
        <w:rPr>
          <w:sz w:val="20"/>
        </w:rPr>
        <w:t>DMCR</w:t>
      </w:r>
    </w:p>
    <w:p w:rsidR="00F14390" w:rsidRDefault="00DB01C4">
      <w:pPr>
        <w:pStyle w:val="ListParagraph"/>
        <w:numPr>
          <w:ilvl w:val="0"/>
          <w:numId w:val="93"/>
        </w:numPr>
        <w:tabs>
          <w:tab w:val="left" w:pos="1340"/>
          <w:tab w:val="left" w:pos="1341"/>
        </w:tabs>
        <w:spacing w:before="114"/>
        <w:ind w:left="1340" w:hanging="811"/>
        <w:rPr>
          <w:sz w:val="20"/>
        </w:rPr>
      </w:pPr>
      <w:r>
        <w:rPr>
          <w:sz w:val="20"/>
        </w:rPr>
        <w:t>OMI</w:t>
      </w:r>
      <w:r>
        <w:rPr>
          <w:spacing w:val="1"/>
          <w:sz w:val="20"/>
        </w:rPr>
        <w:t xml:space="preserve"> </w:t>
      </w:r>
      <w:r>
        <w:rPr>
          <w:sz w:val="20"/>
        </w:rPr>
        <w:t>(Kg/h/day)</w:t>
      </w:r>
      <w:r>
        <w:rPr>
          <w:spacing w:val="6"/>
          <w:sz w:val="20"/>
        </w:rPr>
        <w:t xml:space="preserve"> </w:t>
      </w:r>
      <w:r>
        <w:rPr>
          <w:sz w:val="20"/>
        </w:rPr>
        <w:t>=</w:t>
      </w:r>
      <w:r>
        <w:rPr>
          <w:spacing w:val="2"/>
          <w:sz w:val="20"/>
        </w:rPr>
        <w:t xml:space="preserve"> </w:t>
      </w:r>
      <w:r>
        <w:rPr>
          <w:sz w:val="20"/>
        </w:rPr>
        <w:t>DMI</w:t>
      </w:r>
      <w:r>
        <w:rPr>
          <w:spacing w:val="4"/>
          <w:sz w:val="20"/>
        </w:rPr>
        <w:t xml:space="preserve"> </w:t>
      </w:r>
      <w:r>
        <w:rPr>
          <w:sz w:val="20"/>
        </w:rPr>
        <w:t>*</w:t>
      </w:r>
      <w:r>
        <w:rPr>
          <w:spacing w:val="3"/>
          <w:sz w:val="20"/>
        </w:rPr>
        <w:t xml:space="preserve"> </w:t>
      </w:r>
      <w:r>
        <w:rPr>
          <w:sz w:val="20"/>
        </w:rPr>
        <w:t>OMCR</w:t>
      </w:r>
    </w:p>
    <w:p w:rsidR="00F14390" w:rsidRDefault="00DB01C4">
      <w:pPr>
        <w:pStyle w:val="ListParagraph"/>
        <w:numPr>
          <w:ilvl w:val="0"/>
          <w:numId w:val="93"/>
        </w:numPr>
        <w:tabs>
          <w:tab w:val="left" w:pos="1340"/>
          <w:tab w:val="left" w:pos="1341"/>
        </w:tabs>
        <w:spacing w:before="113"/>
        <w:ind w:left="1340" w:hanging="811"/>
        <w:rPr>
          <w:sz w:val="20"/>
        </w:rPr>
      </w:pPr>
      <w:r>
        <w:rPr>
          <w:sz w:val="20"/>
        </w:rPr>
        <w:t>CPI</w:t>
      </w:r>
      <w:r>
        <w:rPr>
          <w:spacing w:val="2"/>
          <w:sz w:val="20"/>
        </w:rPr>
        <w:t xml:space="preserve"> </w:t>
      </w:r>
      <w:r>
        <w:rPr>
          <w:sz w:val="20"/>
        </w:rPr>
        <w:t>(Kg/h/day)</w:t>
      </w:r>
      <w:r>
        <w:rPr>
          <w:spacing w:val="6"/>
          <w:sz w:val="20"/>
        </w:rPr>
        <w:t xml:space="preserve"> </w:t>
      </w:r>
      <w:r>
        <w:rPr>
          <w:sz w:val="20"/>
        </w:rPr>
        <w:t>=</w:t>
      </w:r>
      <w:r>
        <w:rPr>
          <w:spacing w:val="1"/>
          <w:sz w:val="20"/>
        </w:rPr>
        <w:t xml:space="preserve"> </w:t>
      </w:r>
      <w:r>
        <w:rPr>
          <w:sz w:val="20"/>
        </w:rPr>
        <w:t>DMI</w:t>
      </w:r>
      <w:r>
        <w:rPr>
          <w:spacing w:val="2"/>
          <w:sz w:val="20"/>
        </w:rPr>
        <w:t xml:space="preserve"> </w:t>
      </w:r>
      <w:r>
        <w:rPr>
          <w:sz w:val="20"/>
        </w:rPr>
        <w:t>*</w:t>
      </w:r>
      <w:r>
        <w:rPr>
          <w:spacing w:val="4"/>
          <w:sz w:val="20"/>
        </w:rPr>
        <w:t xml:space="preserve"> </w:t>
      </w:r>
      <w:r>
        <w:rPr>
          <w:sz w:val="20"/>
        </w:rPr>
        <w:t>CPCR</w:t>
      </w:r>
    </w:p>
    <w:p w:rsidR="00F14390" w:rsidRDefault="00F14390">
      <w:pPr>
        <w:pStyle w:val="ListParagraph"/>
        <w:numPr>
          <w:ilvl w:val="0"/>
          <w:numId w:val="93"/>
        </w:numPr>
        <w:tabs>
          <w:tab w:val="left" w:pos="812"/>
        </w:tabs>
        <w:spacing w:before="130"/>
        <w:ind w:left="811" w:hanging="282"/>
        <w:rPr>
          <w:rFonts w:ascii="Calibri"/>
          <w:sz w:val="18"/>
        </w:rPr>
      </w:pPr>
    </w:p>
    <w:p w:rsidR="00F14390" w:rsidRDefault="00DB01C4">
      <w:pPr>
        <w:pStyle w:val="ListParagraph"/>
        <w:numPr>
          <w:ilvl w:val="0"/>
          <w:numId w:val="93"/>
        </w:numPr>
        <w:tabs>
          <w:tab w:val="left" w:pos="1111"/>
          <w:tab w:val="left" w:pos="1112"/>
        </w:tabs>
        <w:spacing w:before="112"/>
        <w:ind w:left="1112" w:hanging="582"/>
        <w:rPr>
          <w:sz w:val="20"/>
        </w:rPr>
      </w:pPr>
      <w:r>
        <w:rPr>
          <w:sz w:val="20"/>
        </w:rPr>
        <w:t>Note:</w:t>
      </w:r>
    </w:p>
    <w:p w:rsidR="00F14390" w:rsidRDefault="00FA72DE">
      <w:pPr>
        <w:pStyle w:val="ListParagraph"/>
        <w:numPr>
          <w:ilvl w:val="0"/>
          <w:numId w:val="93"/>
        </w:numPr>
        <w:tabs>
          <w:tab w:val="left" w:pos="1948"/>
          <w:tab w:val="left" w:pos="1949"/>
        </w:tabs>
        <w:spacing w:before="115"/>
        <w:ind w:left="1948" w:hanging="141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412672" behindDoc="1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74930</wp:posOffset>
                </wp:positionV>
                <wp:extent cx="7620" cy="1327785"/>
                <wp:effectExtent l="0" t="0" r="0" b="0"/>
                <wp:wrapNone/>
                <wp:docPr id="476" name="AutoShap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327785"/>
                        </a:xfrm>
                        <a:custGeom>
                          <a:avLst/>
                          <a:gdLst>
                            <a:gd name="T0" fmla="+- 0 1073 1061"/>
                            <a:gd name="T1" fmla="*/ T0 w 12"/>
                            <a:gd name="T2" fmla="+- 0 1512 118"/>
                            <a:gd name="T3" fmla="*/ 1512 h 2091"/>
                            <a:gd name="T4" fmla="+- 0 1061 1061"/>
                            <a:gd name="T5" fmla="*/ T4 w 12"/>
                            <a:gd name="T6" fmla="+- 0 1512 118"/>
                            <a:gd name="T7" fmla="*/ 1512 h 2091"/>
                            <a:gd name="T8" fmla="+- 0 1061 1061"/>
                            <a:gd name="T9" fmla="*/ T8 w 12"/>
                            <a:gd name="T10" fmla="+- 0 1859 118"/>
                            <a:gd name="T11" fmla="*/ 1859 h 2091"/>
                            <a:gd name="T12" fmla="+- 0 1061 1061"/>
                            <a:gd name="T13" fmla="*/ T12 w 12"/>
                            <a:gd name="T14" fmla="+- 0 1859 118"/>
                            <a:gd name="T15" fmla="*/ 1859 h 2091"/>
                            <a:gd name="T16" fmla="+- 0 1061 1061"/>
                            <a:gd name="T17" fmla="*/ T16 w 12"/>
                            <a:gd name="T18" fmla="+- 0 2209 118"/>
                            <a:gd name="T19" fmla="*/ 2209 h 2091"/>
                            <a:gd name="T20" fmla="+- 0 1073 1061"/>
                            <a:gd name="T21" fmla="*/ T20 w 12"/>
                            <a:gd name="T22" fmla="+- 0 2209 118"/>
                            <a:gd name="T23" fmla="*/ 2209 h 2091"/>
                            <a:gd name="T24" fmla="+- 0 1073 1061"/>
                            <a:gd name="T25" fmla="*/ T24 w 12"/>
                            <a:gd name="T26" fmla="+- 0 1859 118"/>
                            <a:gd name="T27" fmla="*/ 1859 h 2091"/>
                            <a:gd name="T28" fmla="+- 0 1073 1061"/>
                            <a:gd name="T29" fmla="*/ T28 w 12"/>
                            <a:gd name="T30" fmla="+- 0 1859 118"/>
                            <a:gd name="T31" fmla="*/ 1859 h 2091"/>
                            <a:gd name="T32" fmla="+- 0 1073 1061"/>
                            <a:gd name="T33" fmla="*/ T32 w 12"/>
                            <a:gd name="T34" fmla="+- 0 1512 118"/>
                            <a:gd name="T35" fmla="*/ 1512 h 2091"/>
                            <a:gd name="T36" fmla="+- 0 1073 1061"/>
                            <a:gd name="T37" fmla="*/ T36 w 12"/>
                            <a:gd name="T38" fmla="+- 0 815 118"/>
                            <a:gd name="T39" fmla="*/ 815 h 2091"/>
                            <a:gd name="T40" fmla="+- 0 1061 1061"/>
                            <a:gd name="T41" fmla="*/ T40 w 12"/>
                            <a:gd name="T42" fmla="+- 0 815 118"/>
                            <a:gd name="T43" fmla="*/ 815 h 2091"/>
                            <a:gd name="T44" fmla="+- 0 1061 1061"/>
                            <a:gd name="T45" fmla="*/ T44 w 12"/>
                            <a:gd name="T46" fmla="+- 0 1162 118"/>
                            <a:gd name="T47" fmla="*/ 1162 h 2091"/>
                            <a:gd name="T48" fmla="+- 0 1061 1061"/>
                            <a:gd name="T49" fmla="*/ T48 w 12"/>
                            <a:gd name="T50" fmla="+- 0 1162 118"/>
                            <a:gd name="T51" fmla="*/ 1162 h 2091"/>
                            <a:gd name="T52" fmla="+- 0 1061 1061"/>
                            <a:gd name="T53" fmla="*/ T52 w 12"/>
                            <a:gd name="T54" fmla="+- 0 1512 118"/>
                            <a:gd name="T55" fmla="*/ 1512 h 2091"/>
                            <a:gd name="T56" fmla="+- 0 1073 1061"/>
                            <a:gd name="T57" fmla="*/ T56 w 12"/>
                            <a:gd name="T58" fmla="+- 0 1512 118"/>
                            <a:gd name="T59" fmla="*/ 1512 h 2091"/>
                            <a:gd name="T60" fmla="+- 0 1073 1061"/>
                            <a:gd name="T61" fmla="*/ T60 w 12"/>
                            <a:gd name="T62" fmla="+- 0 1162 118"/>
                            <a:gd name="T63" fmla="*/ 1162 h 2091"/>
                            <a:gd name="T64" fmla="+- 0 1073 1061"/>
                            <a:gd name="T65" fmla="*/ T64 w 12"/>
                            <a:gd name="T66" fmla="+- 0 1162 118"/>
                            <a:gd name="T67" fmla="*/ 1162 h 2091"/>
                            <a:gd name="T68" fmla="+- 0 1073 1061"/>
                            <a:gd name="T69" fmla="*/ T68 w 12"/>
                            <a:gd name="T70" fmla="+- 0 815 118"/>
                            <a:gd name="T71" fmla="*/ 815 h 2091"/>
                            <a:gd name="T72" fmla="+- 0 1073 1061"/>
                            <a:gd name="T73" fmla="*/ T72 w 12"/>
                            <a:gd name="T74" fmla="+- 0 118 118"/>
                            <a:gd name="T75" fmla="*/ 118 h 2091"/>
                            <a:gd name="T76" fmla="+- 0 1061 1061"/>
                            <a:gd name="T77" fmla="*/ T76 w 12"/>
                            <a:gd name="T78" fmla="+- 0 118 118"/>
                            <a:gd name="T79" fmla="*/ 118 h 2091"/>
                            <a:gd name="T80" fmla="+- 0 1061 1061"/>
                            <a:gd name="T81" fmla="*/ T80 w 12"/>
                            <a:gd name="T82" fmla="+- 0 465 118"/>
                            <a:gd name="T83" fmla="*/ 465 h 2091"/>
                            <a:gd name="T84" fmla="+- 0 1061 1061"/>
                            <a:gd name="T85" fmla="*/ T84 w 12"/>
                            <a:gd name="T86" fmla="+- 0 465 118"/>
                            <a:gd name="T87" fmla="*/ 465 h 2091"/>
                            <a:gd name="T88" fmla="+- 0 1061 1061"/>
                            <a:gd name="T89" fmla="*/ T88 w 12"/>
                            <a:gd name="T90" fmla="+- 0 815 118"/>
                            <a:gd name="T91" fmla="*/ 815 h 2091"/>
                            <a:gd name="T92" fmla="+- 0 1073 1061"/>
                            <a:gd name="T93" fmla="*/ T92 w 12"/>
                            <a:gd name="T94" fmla="+- 0 815 118"/>
                            <a:gd name="T95" fmla="*/ 815 h 2091"/>
                            <a:gd name="T96" fmla="+- 0 1073 1061"/>
                            <a:gd name="T97" fmla="*/ T96 w 12"/>
                            <a:gd name="T98" fmla="+- 0 465 118"/>
                            <a:gd name="T99" fmla="*/ 465 h 2091"/>
                            <a:gd name="T100" fmla="+- 0 1073 1061"/>
                            <a:gd name="T101" fmla="*/ T100 w 12"/>
                            <a:gd name="T102" fmla="+- 0 465 118"/>
                            <a:gd name="T103" fmla="*/ 465 h 2091"/>
                            <a:gd name="T104" fmla="+- 0 1073 1061"/>
                            <a:gd name="T105" fmla="*/ T104 w 12"/>
                            <a:gd name="T106" fmla="+- 0 118 118"/>
                            <a:gd name="T107" fmla="*/ 118 h 20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</a:cxnLst>
                          <a:rect l="0" t="0" r="r" b="b"/>
                          <a:pathLst>
                            <a:path w="12" h="2091">
                              <a:moveTo>
                                <a:pt x="12" y="1394"/>
                              </a:moveTo>
                              <a:lnTo>
                                <a:pt x="0" y="1394"/>
                              </a:lnTo>
                              <a:lnTo>
                                <a:pt x="0" y="1741"/>
                              </a:lnTo>
                              <a:lnTo>
                                <a:pt x="0" y="2091"/>
                              </a:lnTo>
                              <a:lnTo>
                                <a:pt x="12" y="2091"/>
                              </a:lnTo>
                              <a:lnTo>
                                <a:pt x="12" y="1741"/>
                              </a:lnTo>
                              <a:lnTo>
                                <a:pt x="12" y="1394"/>
                              </a:lnTo>
                              <a:close/>
                              <a:moveTo>
                                <a:pt x="12" y="697"/>
                              </a:moveTo>
                              <a:lnTo>
                                <a:pt x="0" y="697"/>
                              </a:lnTo>
                              <a:lnTo>
                                <a:pt x="0" y="1044"/>
                              </a:lnTo>
                              <a:lnTo>
                                <a:pt x="0" y="1394"/>
                              </a:lnTo>
                              <a:lnTo>
                                <a:pt x="12" y="1394"/>
                              </a:lnTo>
                              <a:lnTo>
                                <a:pt x="12" y="1044"/>
                              </a:lnTo>
                              <a:lnTo>
                                <a:pt x="12" y="697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347"/>
                              </a:lnTo>
                              <a:lnTo>
                                <a:pt x="0" y="697"/>
                              </a:lnTo>
                              <a:lnTo>
                                <a:pt x="12" y="697"/>
                              </a:lnTo>
                              <a:lnTo>
                                <a:pt x="12" y="347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21102" id="AutoShape 451" o:spid="_x0000_s1026" style="position:absolute;margin-left:53.05pt;margin-top:5.9pt;width:.6pt;height:104.55pt;z-index:-229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" path="m12,1394r-12,l,1741r,350l12,2091r,-350l12,1394xm12,697l,697r,347l,1394r12,l12,1044r,-347xm12,l,,,347,,697r12,l12,347,12,xe" fillcolor="black" stroked="f">
                <v:path arrowok="t" o:connecttype="custom" o:connectlocs="7620,960120;0,960120;0,1180465;0,1180465;0,1402715;7620,1402715;7620,1180465;7620,1180465;7620,960120;7620,517525;0,517525;0,737870;0,737870;0,960120;7620,960120;7620,737870;7620,737870;7620,517525;7620,74930;0,74930;0,295275;0,295275;0,517525;7620,517525;7620,295275;7620,295275;7620,74930" o:connectangles="0,0,0,0,0,0,0,0,0,0,0,0,0,0,0,0,0,0,0,0,0,0,0,0,0,0,0"/>
                <w10:wrap anchorx="page"/>
              </v:shape>
            </w:pict>
          </mc:Fallback>
        </mc:AlternateContent>
      </w:r>
      <w:r w:rsidR="00DB01C4">
        <w:rPr>
          <w:sz w:val="20"/>
        </w:rPr>
        <w:t>DMI=</w:t>
      </w:r>
      <w:r w:rsidR="00DB01C4">
        <w:rPr>
          <w:color w:val="0000FF"/>
          <w:spacing w:val="1"/>
          <w:sz w:val="20"/>
        </w:rPr>
        <w:t xml:space="preserve"> </w:t>
      </w:r>
      <w:r w:rsidR="00DB01C4">
        <w:rPr>
          <w:strike/>
          <w:color w:val="0000FF"/>
          <w:sz w:val="20"/>
        </w:rPr>
        <w:t>d</w:t>
      </w:r>
      <w:r w:rsidR="00DB01C4">
        <w:rPr>
          <w:color w:val="0000FF"/>
          <w:sz w:val="20"/>
          <w:u w:val="single" w:color="0000FF"/>
        </w:rPr>
        <w:t>D</w:t>
      </w:r>
      <w:r w:rsidR="00DB01C4">
        <w:rPr>
          <w:sz w:val="20"/>
        </w:rPr>
        <w:t>ry</w:t>
      </w:r>
      <w:r w:rsidR="00DB01C4">
        <w:rPr>
          <w:spacing w:val="5"/>
          <w:sz w:val="20"/>
        </w:rPr>
        <w:t xml:space="preserve"> </w:t>
      </w:r>
      <w:r w:rsidR="00DB01C4">
        <w:rPr>
          <w:sz w:val="20"/>
        </w:rPr>
        <w:t>matter</w:t>
      </w:r>
      <w:r w:rsidR="00DB01C4">
        <w:rPr>
          <w:spacing w:val="5"/>
          <w:sz w:val="20"/>
        </w:rPr>
        <w:t xml:space="preserve"> </w:t>
      </w:r>
      <w:r w:rsidR="00DB01C4">
        <w:rPr>
          <w:sz w:val="20"/>
        </w:rPr>
        <w:t>intake</w:t>
      </w:r>
    </w:p>
    <w:p w:rsidR="00F14390" w:rsidRDefault="00DB01C4">
      <w:pPr>
        <w:pStyle w:val="ListParagraph"/>
        <w:numPr>
          <w:ilvl w:val="0"/>
          <w:numId w:val="93"/>
        </w:numPr>
        <w:tabs>
          <w:tab w:val="left" w:pos="1948"/>
          <w:tab w:val="left" w:pos="1949"/>
        </w:tabs>
        <w:spacing w:before="112"/>
        <w:ind w:left="1948" w:hanging="1419"/>
        <w:rPr>
          <w:sz w:val="20"/>
        </w:rPr>
      </w:pPr>
      <w:r>
        <w:rPr>
          <w:sz w:val="20"/>
        </w:rPr>
        <w:t>OMI=</w:t>
      </w:r>
      <w:r>
        <w:rPr>
          <w:color w:val="0000FF"/>
          <w:spacing w:val="1"/>
          <w:sz w:val="20"/>
        </w:rPr>
        <w:t xml:space="preserve"> </w:t>
      </w:r>
      <w:r>
        <w:rPr>
          <w:strike/>
          <w:color w:val="0000FF"/>
          <w:sz w:val="20"/>
        </w:rPr>
        <w:t>o</w:t>
      </w:r>
      <w:r>
        <w:rPr>
          <w:color w:val="0000FF"/>
          <w:sz w:val="20"/>
          <w:u w:val="single" w:color="0000FF"/>
        </w:rPr>
        <w:t>O</w:t>
      </w:r>
      <w:r>
        <w:rPr>
          <w:sz w:val="20"/>
        </w:rPr>
        <w:t>rganic</w:t>
      </w:r>
      <w:r>
        <w:rPr>
          <w:spacing w:val="6"/>
          <w:sz w:val="20"/>
        </w:rPr>
        <w:t xml:space="preserve"> </w:t>
      </w:r>
      <w:r>
        <w:rPr>
          <w:sz w:val="20"/>
        </w:rPr>
        <w:t>matter</w:t>
      </w:r>
      <w:r>
        <w:rPr>
          <w:spacing w:val="4"/>
          <w:sz w:val="20"/>
        </w:rPr>
        <w:t xml:space="preserve"> </w:t>
      </w:r>
      <w:r>
        <w:rPr>
          <w:sz w:val="20"/>
        </w:rPr>
        <w:t>intake</w:t>
      </w:r>
    </w:p>
    <w:p w:rsidR="00F14390" w:rsidRDefault="00DB01C4">
      <w:pPr>
        <w:pStyle w:val="ListParagraph"/>
        <w:numPr>
          <w:ilvl w:val="0"/>
          <w:numId w:val="93"/>
        </w:numPr>
        <w:tabs>
          <w:tab w:val="left" w:pos="1948"/>
          <w:tab w:val="left" w:pos="1949"/>
        </w:tabs>
        <w:spacing w:before="115"/>
        <w:ind w:left="1948" w:hanging="1419"/>
        <w:rPr>
          <w:sz w:val="20"/>
        </w:rPr>
      </w:pPr>
      <w:r>
        <w:rPr>
          <w:sz w:val="20"/>
        </w:rPr>
        <w:t>CPI=</w:t>
      </w:r>
      <w:r>
        <w:rPr>
          <w:color w:val="0000FF"/>
          <w:spacing w:val="1"/>
          <w:sz w:val="20"/>
        </w:rPr>
        <w:t xml:space="preserve"> </w:t>
      </w:r>
      <w:r>
        <w:rPr>
          <w:strike/>
          <w:color w:val="0000FF"/>
          <w:sz w:val="20"/>
        </w:rPr>
        <w:t>c</w:t>
      </w:r>
      <w:r>
        <w:rPr>
          <w:color w:val="0000FF"/>
          <w:sz w:val="20"/>
          <w:u w:val="single" w:color="0000FF"/>
        </w:rPr>
        <w:t>C</w:t>
      </w:r>
      <w:r>
        <w:rPr>
          <w:sz w:val="20"/>
        </w:rPr>
        <w:t>rude</w:t>
      </w:r>
      <w:r>
        <w:rPr>
          <w:spacing w:val="1"/>
          <w:sz w:val="20"/>
        </w:rPr>
        <w:t xml:space="preserve"> </w:t>
      </w:r>
      <w:r>
        <w:rPr>
          <w:sz w:val="20"/>
        </w:rPr>
        <w:t>protein</w:t>
      </w:r>
      <w:r>
        <w:rPr>
          <w:spacing w:val="6"/>
          <w:sz w:val="20"/>
        </w:rPr>
        <w:t xml:space="preserve"> </w:t>
      </w:r>
      <w:r>
        <w:rPr>
          <w:sz w:val="20"/>
        </w:rPr>
        <w:t>intake</w:t>
      </w:r>
    </w:p>
    <w:p w:rsidR="00F14390" w:rsidRDefault="00DB01C4">
      <w:pPr>
        <w:pStyle w:val="ListParagraph"/>
        <w:numPr>
          <w:ilvl w:val="0"/>
          <w:numId w:val="93"/>
        </w:numPr>
        <w:tabs>
          <w:tab w:val="left" w:pos="1920"/>
          <w:tab w:val="left" w:pos="1921"/>
        </w:tabs>
        <w:spacing w:before="112"/>
        <w:ind w:left="1920" w:hanging="1391"/>
        <w:rPr>
          <w:sz w:val="20"/>
        </w:rPr>
      </w:pPr>
      <w:r>
        <w:rPr>
          <w:sz w:val="20"/>
        </w:rPr>
        <w:t>DMCR=</w:t>
      </w:r>
      <w:r>
        <w:rPr>
          <w:color w:val="0000FF"/>
          <w:spacing w:val="2"/>
          <w:sz w:val="20"/>
        </w:rPr>
        <w:t xml:space="preserve"> </w:t>
      </w:r>
      <w:r>
        <w:rPr>
          <w:strike/>
          <w:color w:val="0000FF"/>
          <w:sz w:val="20"/>
        </w:rPr>
        <w:t>d</w:t>
      </w:r>
      <w:r>
        <w:rPr>
          <w:color w:val="0000FF"/>
          <w:sz w:val="20"/>
          <w:u w:val="single" w:color="0000FF"/>
        </w:rPr>
        <w:t>D</w:t>
      </w:r>
      <w:r>
        <w:rPr>
          <w:sz w:val="20"/>
        </w:rPr>
        <w:t>ry</w:t>
      </w:r>
      <w:r>
        <w:rPr>
          <w:spacing w:val="2"/>
          <w:sz w:val="20"/>
        </w:rPr>
        <w:t xml:space="preserve"> </w:t>
      </w:r>
      <w:r>
        <w:rPr>
          <w:sz w:val="20"/>
        </w:rPr>
        <w:t>matter</w:t>
      </w:r>
      <w:r>
        <w:rPr>
          <w:spacing w:val="4"/>
          <w:sz w:val="20"/>
        </w:rPr>
        <w:t xml:space="preserve"> </w:t>
      </w:r>
      <w:r>
        <w:rPr>
          <w:sz w:val="20"/>
        </w:rPr>
        <w:t>content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4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ration</w:t>
      </w:r>
    </w:p>
    <w:p w:rsidR="00F14390" w:rsidRDefault="00DB01C4">
      <w:pPr>
        <w:pStyle w:val="ListParagraph"/>
        <w:numPr>
          <w:ilvl w:val="0"/>
          <w:numId w:val="93"/>
        </w:numPr>
        <w:tabs>
          <w:tab w:val="left" w:pos="1948"/>
          <w:tab w:val="left" w:pos="1949"/>
        </w:tabs>
        <w:spacing w:before="114"/>
        <w:ind w:left="1948" w:hanging="1419"/>
        <w:rPr>
          <w:sz w:val="20"/>
        </w:rPr>
      </w:pPr>
      <w:r>
        <w:rPr>
          <w:sz w:val="20"/>
        </w:rPr>
        <w:t>OMCR=</w:t>
      </w:r>
      <w:r>
        <w:rPr>
          <w:color w:val="0000FF"/>
          <w:spacing w:val="1"/>
          <w:sz w:val="20"/>
        </w:rPr>
        <w:t xml:space="preserve"> </w:t>
      </w:r>
      <w:r>
        <w:rPr>
          <w:strike/>
          <w:color w:val="0000FF"/>
          <w:sz w:val="20"/>
        </w:rPr>
        <w:t>o</w:t>
      </w:r>
      <w:r>
        <w:rPr>
          <w:color w:val="0000FF"/>
          <w:sz w:val="20"/>
          <w:u w:val="single" w:color="0000FF"/>
        </w:rPr>
        <w:t>O</w:t>
      </w:r>
      <w:r>
        <w:rPr>
          <w:sz w:val="20"/>
        </w:rPr>
        <w:t>rganic</w:t>
      </w:r>
      <w:r>
        <w:rPr>
          <w:spacing w:val="6"/>
          <w:sz w:val="20"/>
        </w:rPr>
        <w:t xml:space="preserve"> </w:t>
      </w:r>
      <w:r>
        <w:rPr>
          <w:sz w:val="20"/>
        </w:rPr>
        <w:t>matter</w:t>
      </w:r>
      <w:r>
        <w:rPr>
          <w:spacing w:val="2"/>
          <w:sz w:val="20"/>
        </w:rPr>
        <w:t xml:space="preserve"> </w:t>
      </w:r>
      <w:r>
        <w:rPr>
          <w:sz w:val="20"/>
        </w:rPr>
        <w:t>content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4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ration</w:t>
      </w:r>
    </w:p>
    <w:p w:rsidR="00F14390" w:rsidRDefault="00DB01C4">
      <w:pPr>
        <w:pStyle w:val="ListParagraph"/>
        <w:numPr>
          <w:ilvl w:val="0"/>
          <w:numId w:val="93"/>
        </w:numPr>
        <w:tabs>
          <w:tab w:val="left" w:pos="1948"/>
          <w:tab w:val="left" w:pos="1949"/>
        </w:tabs>
        <w:spacing w:before="113"/>
        <w:ind w:left="1948" w:hanging="1419"/>
        <w:rPr>
          <w:sz w:val="20"/>
        </w:rPr>
      </w:pPr>
      <w:r>
        <w:rPr>
          <w:sz w:val="20"/>
        </w:rPr>
        <w:t>CPCR=</w:t>
      </w:r>
      <w:r>
        <w:rPr>
          <w:color w:val="0000FF"/>
          <w:spacing w:val="2"/>
          <w:sz w:val="20"/>
        </w:rPr>
        <w:t xml:space="preserve"> </w:t>
      </w:r>
      <w:r>
        <w:rPr>
          <w:strike/>
          <w:color w:val="0000FF"/>
          <w:sz w:val="20"/>
        </w:rPr>
        <w:t>c</w:t>
      </w:r>
      <w:r>
        <w:rPr>
          <w:color w:val="0000FF"/>
          <w:sz w:val="20"/>
          <w:u w:val="single" w:color="0000FF"/>
        </w:rPr>
        <w:t>C</w:t>
      </w:r>
      <w:r>
        <w:rPr>
          <w:sz w:val="20"/>
        </w:rPr>
        <w:t>rude</w:t>
      </w:r>
      <w:r>
        <w:rPr>
          <w:spacing w:val="2"/>
          <w:sz w:val="20"/>
        </w:rPr>
        <w:t xml:space="preserve"> </w:t>
      </w:r>
      <w:r>
        <w:rPr>
          <w:sz w:val="20"/>
        </w:rPr>
        <w:t>protein</w:t>
      </w:r>
      <w:r>
        <w:rPr>
          <w:spacing w:val="4"/>
          <w:sz w:val="20"/>
        </w:rPr>
        <w:t xml:space="preserve"> </w:t>
      </w:r>
      <w:r>
        <w:rPr>
          <w:sz w:val="20"/>
        </w:rPr>
        <w:t>content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4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ration</w:t>
      </w:r>
    </w:p>
    <w:p w:rsidR="00F14390" w:rsidRDefault="00F14390">
      <w:pPr>
        <w:pStyle w:val="ListParagraph"/>
        <w:numPr>
          <w:ilvl w:val="0"/>
          <w:numId w:val="93"/>
        </w:numPr>
        <w:tabs>
          <w:tab w:val="left" w:pos="812"/>
        </w:tabs>
        <w:spacing w:before="133"/>
        <w:ind w:left="811" w:hanging="282"/>
        <w:rPr>
          <w:rFonts w:ascii="Calibri"/>
          <w:sz w:val="18"/>
        </w:rPr>
      </w:pPr>
    </w:p>
    <w:p w:rsidR="00F14390" w:rsidRDefault="00FA72DE">
      <w:pPr>
        <w:pStyle w:val="ListParagraph"/>
        <w:numPr>
          <w:ilvl w:val="0"/>
          <w:numId w:val="93"/>
        </w:numPr>
        <w:tabs>
          <w:tab w:val="left" w:pos="1350"/>
          <w:tab w:val="left" w:pos="1351"/>
        </w:tabs>
        <w:spacing w:before="109"/>
        <w:ind w:left="1350" w:hanging="82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413184" behindDoc="1" locked="0" layoutInCell="1" allowOverlap="1">
                <wp:simplePos x="0" y="0"/>
                <wp:positionH relativeFrom="page">
                  <wp:posOffset>2302510</wp:posOffset>
                </wp:positionH>
                <wp:positionV relativeFrom="paragraph">
                  <wp:posOffset>154305</wp:posOffset>
                </wp:positionV>
                <wp:extent cx="55245" cy="6350"/>
                <wp:effectExtent l="0" t="0" r="0" b="0"/>
                <wp:wrapNone/>
                <wp:docPr id="475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" cy="635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88AB6D" id="Rectangle 450" o:spid="_x0000_s1026" style="position:absolute;margin-left:181.3pt;margin-top:12.15pt;width:4.35pt;height:.5pt;z-index:-229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" fillcolor="blu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13696" behindDoc="1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71120</wp:posOffset>
                </wp:positionV>
                <wp:extent cx="7620" cy="221615"/>
                <wp:effectExtent l="0" t="0" r="0" b="0"/>
                <wp:wrapNone/>
                <wp:docPr id="474" name="Rectangl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2216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B6AB0B" id="Rectangle 449" o:spid="_x0000_s1026" style="position:absolute;margin-left:53.05pt;margin-top:5.6pt;width:.6pt;height:17.45pt;z-index:-229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" fillcolor="black" stroked="f">
                <w10:wrap anchorx="page"/>
              </v:rect>
            </w:pict>
          </mc:Fallback>
        </mc:AlternateContent>
      </w:r>
      <w:r w:rsidR="00DB01C4">
        <w:rPr>
          <w:sz w:val="20"/>
        </w:rPr>
        <w:t>Feces</w:t>
      </w:r>
      <w:r w:rsidR="00DB01C4">
        <w:rPr>
          <w:spacing w:val="40"/>
          <w:sz w:val="20"/>
        </w:rPr>
        <w:t xml:space="preserve"> </w:t>
      </w:r>
      <w:r w:rsidR="00DB01C4">
        <w:rPr>
          <w:sz w:val="20"/>
        </w:rPr>
        <w:t>were</w:t>
      </w:r>
      <w:r w:rsidR="00DB01C4">
        <w:rPr>
          <w:spacing w:val="37"/>
          <w:sz w:val="20"/>
        </w:rPr>
        <w:t xml:space="preserve"> </w:t>
      </w:r>
      <w:r w:rsidR="00DB01C4">
        <w:rPr>
          <w:sz w:val="20"/>
        </w:rPr>
        <w:t>collected</w:t>
      </w:r>
      <w:r w:rsidR="00DB01C4">
        <w:rPr>
          <w:spacing w:val="38"/>
          <w:sz w:val="20"/>
        </w:rPr>
        <w:t xml:space="preserve"> </w:t>
      </w:r>
      <w:r w:rsidR="00DB01C4">
        <w:rPr>
          <w:sz w:val="20"/>
        </w:rPr>
        <w:t>at</w:t>
      </w:r>
      <w:r w:rsidR="00DB01C4">
        <w:rPr>
          <w:spacing w:val="39"/>
          <w:sz w:val="20"/>
        </w:rPr>
        <w:t xml:space="preserve"> </w:t>
      </w:r>
      <w:r w:rsidR="00DB01C4">
        <w:rPr>
          <w:sz w:val="20"/>
        </w:rPr>
        <w:t>6</w:t>
      </w:r>
      <w:r w:rsidR="00DB01C4">
        <w:rPr>
          <w:spacing w:val="42"/>
          <w:sz w:val="20"/>
        </w:rPr>
        <w:t xml:space="preserve"> </w:t>
      </w:r>
      <w:r w:rsidR="00DB01C4">
        <w:rPr>
          <w:sz w:val="20"/>
        </w:rPr>
        <w:t>am.</w:t>
      </w:r>
      <w:r w:rsidR="00DB01C4">
        <w:rPr>
          <w:spacing w:val="38"/>
          <w:sz w:val="20"/>
        </w:rPr>
        <w:t xml:space="preserve"> </w:t>
      </w:r>
      <w:r w:rsidR="00DB01C4">
        <w:rPr>
          <w:sz w:val="20"/>
        </w:rPr>
        <w:t>All</w:t>
      </w:r>
      <w:r w:rsidR="00DB01C4">
        <w:rPr>
          <w:spacing w:val="37"/>
          <w:sz w:val="20"/>
        </w:rPr>
        <w:t xml:space="preserve"> </w:t>
      </w:r>
      <w:r w:rsidR="00DB01C4">
        <w:rPr>
          <w:sz w:val="20"/>
        </w:rPr>
        <w:t>fresh</w:t>
      </w:r>
      <w:r w:rsidR="00DB01C4">
        <w:rPr>
          <w:spacing w:val="38"/>
          <w:sz w:val="20"/>
        </w:rPr>
        <w:t xml:space="preserve"> </w:t>
      </w:r>
      <w:r w:rsidR="00DB01C4">
        <w:rPr>
          <w:sz w:val="20"/>
        </w:rPr>
        <w:t>feces</w:t>
      </w:r>
      <w:r w:rsidR="00DB01C4">
        <w:rPr>
          <w:spacing w:val="41"/>
          <w:sz w:val="20"/>
        </w:rPr>
        <w:t xml:space="preserve"> </w:t>
      </w:r>
      <w:r w:rsidR="00DB01C4">
        <w:rPr>
          <w:sz w:val="20"/>
        </w:rPr>
        <w:t>were</w:t>
      </w:r>
      <w:r w:rsidR="00DB01C4">
        <w:rPr>
          <w:spacing w:val="39"/>
          <w:sz w:val="20"/>
        </w:rPr>
        <w:t xml:space="preserve"> </w:t>
      </w:r>
      <w:r w:rsidR="00DB01C4">
        <w:rPr>
          <w:sz w:val="20"/>
        </w:rPr>
        <w:t>weighed,</w:t>
      </w:r>
      <w:r w:rsidR="00DB01C4">
        <w:rPr>
          <w:spacing w:val="38"/>
          <w:sz w:val="20"/>
        </w:rPr>
        <w:t xml:space="preserve"> </w:t>
      </w:r>
      <w:r w:rsidR="00DB01C4">
        <w:rPr>
          <w:sz w:val="20"/>
        </w:rPr>
        <w:t>10%</w:t>
      </w:r>
      <w:r w:rsidR="00DB01C4">
        <w:rPr>
          <w:spacing w:val="39"/>
          <w:sz w:val="20"/>
        </w:rPr>
        <w:t xml:space="preserve"> </w:t>
      </w:r>
      <w:r w:rsidR="00DB01C4">
        <w:rPr>
          <w:sz w:val="20"/>
        </w:rPr>
        <w:t>was</w:t>
      </w:r>
      <w:r w:rsidR="00DB01C4">
        <w:rPr>
          <w:spacing w:val="39"/>
          <w:sz w:val="20"/>
        </w:rPr>
        <w:t xml:space="preserve"> </w:t>
      </w:r>
      <w:r w:rsidR="00DB01C4">
        <w:rPr>
          <w:sz w:val="20"/>
        </w:rPr>
        <w:t>taken</w:t>
      </w:r>
      <w:r w:rsidR="00DB01C4">
        <w:rPr>
          <w:spacing w:val="39"/>
          <w:sz w:val="20"/>
        </w:rPr>
        <w:t xml:space="preserve"> </w:t>
      </w:r>
      <w:r w:rsidR="00DB01C4">
        <w:rPr>
          <w:sz w:val="20"/>
        </w:rPr>
        <w:t>for</w:t>
      </w:r>
      <w:r w:rsidR="00DB01C4">
        <w:rPr>
          <w:spacing w:val="37"/>
          <w:sz w:val="20"/>
        </w:rPr>
        <w:t xml:space="preserve"> </w:t>
      </w:r>
      <w:r w:rsidR="00DB01C4">
        <w:rPr>
          <w:sz w:val="20"/>
        </w:rPr>
        <w:t>each</w:t>
      </w:r>
    </w:p>
    <w:p w:rsidR="00F14390" w:rsidRDefault="00DB01C4">
      <w:pPr>
        <w:pStyle w:val="ListParagraph"/>
        <w:numPr>
          <w:ilvl w:val="0"/>
          <w:numId w:val="93"/>
        </w:numPr>
        <w:tabs>
          <w:tab w:val="left" w:pos="1111"/>
          <w:tab w:val="left" w:pos="1112"/>
        </w:tabs>
        <w:spacing w:before="114"/>
        <w:ind w:left="1112" w:hanging="582"/>
        <w:rPr>
          <w:sz w:val="20"/>
        </w:rPr>
      </w:pPr>
      <w:r>
        <w:rPr>
          <w:sz w:val="20"/>
        </w:rPr>
        <w:t>treatment,</w:t>
      </w:r>
      <w:r>
        <w:rPr>
          <w:spacing w:val="32"/>
          <w:sz w:val="20"/>
        </w:rPr>
        <w:t xml:space="preserve"> </w:t>
      </w:r>
      <w:r>
        <w:rPr>
          <w:sz w:val="20"/>
        </w:rPr>
        <w:t>then</w:t>
      </w:r>
      <w:r>
        <w:rPr>
          <w:spacing w:val="30"/>
          <w:sz w:val="20"/>
        </w:rPr>
        <w:t xml:space="preserve"> </w:t>
      </w:r>
      <w:r>
        <w:rPr>
          <w:sz w:val="20"/>
        </w:rPr>
        <w:t>dried</w:t>
      </w:r>
      <w:r>
        <w:rPr>
          <w:spacing w:val="32"/>
          <w:sz w:val="20"/>
        </w:rPr>
        <w:t xml:space="preserve"> </w:t>
      </w:r>
      <w:r>
        <w:rPr>
          <w:sz w:val="20"/>
        </w:rPr>
        <w:t>in</w:t>
      </w:r>
      <w:r>
        <w:rPr>
          <w:spacing w:val="32"/>
          <w:sz w:val="20"/>
        </w:rPr>
        <w:t xml:space="preserve"> </w:t>
      </w:r>
      <w:r>
        <w:rPr>
          <w:sz w:val="20"/>
        </w:rPr>
        <w:t>the</w:t>
      </w:r>
      <w:r>
        <w:rPr>
          <w:spacing w:val="31"/>
          <w:sz w:val="20"/>
        </w:rPr>
        <w:t xml:space="preserve"> </w:t>
      </w:r>
      <w:r>
        <w:rPr>
          <w:sz w:val="20"/>
        </w:rPr>
        <w:t>sun.</w:t>
      </w:r>
      <w:r>
        <w:rPr>
          <w:spacing w:val="30"/>
          <w:sz w:val="20"/>
        </w:rPr>
        <w:t xml:space="preserve"> </w:t>
      </w:r>
      <w:r>
        <w:rPr>
          <w:sz w:val="20"/>
        </w:rPr>
        <w:t>The</w:t>
      </w:r>
      <w:r>
        <w:rPr>
          <w:spacing w:val="31"/>
          <w:sz w:val="20"/>
        </w:rPr>
        <w:t xml:space="preserve"> </w:t>
      </w:r>
      <w:r>
        <w:rPr>
          <w:sz w:val="20"/>
        </w:rPr>
        <w:t>dried</w:t>
      </w:r>
      <w:r>
        <w:rPr>
          <w:spacing w:val="30"/>
          <w:sz w:val="20"/>
        </w:rPr>
        <w:t xml:space="preserve"> </w:t>
      </w:r>
      <w:r>
        <w:rPr>
          <w:sz w:val="20"/>
        </w:rPr>
        <w:t>feces</w:t>
      </w:r>
      <w:r>
        <w:rPr>
          <w:spacing w:val="34"/>
          <w:sz w:val="20"/>
        </w:rPr>
        <w:t xml:space="preserve"> </w:t>
      </w:r>
      <w:r>
        <w:rPr>
          <w:sz w:val="20"/>
        </w:rPr>
        <w:t>were</w:t>
      </w:r>
      <w:r>
        <w:rPr>
          <w:spacing w:val="31"/>
          <w:sz w:val="20"/>
        </w:rPr>
        <w:t xml:space="preserve"> </w:t>
      </w:r>
      <w:r>
        <w:rPr>
          <w:sz w:val="20"/>
        </w:rPr>
        <w:t>then</w:t>
      </w:r>
      <w:r>
        <w:rPr>
          <w:spacing w:val="32"/>
          <w:sz w:val="20"/>
        </w:rPr>
        <w:t xml:space="preserve"> </w:t>
      </w:r>
      <w:r>
        <w:rPr>
          <w:sz w:val="20"/>
        </w:rPr>
        <w:t>ground</w:t>
      </w:r>
      <w:r>
        <w:rPr>
          <w:spacing w:val="32"/>
          <w:sz w:val="20"/>
        </w:rPr>
        <w:t xml:space="preserve"> </w:t>
      </w:r>
      <w:r>
        <w:rPr>
          <w:sz w:val="20"/>
        </w:rPr>
        <w:t>into</w:t>
      </w:r>
      <w:r>
        <w:rPr>
          <w:spacing w:val="32"/>
          <w:sz w:val="20"/>
        </w:rPr>
        <w:t xml:space="preserve"> </w:t>
      </w:r>
      <w:r>
        <w:rPr>
          <w:sz w:val="20"/>
        </w:rPr>
        <w:t>a</w:t>
      </w:r>
      <w:r>
        <w:rPr>
          <w:spacing w:val="29"/>
          <w:sz w:val="20"/>
        </w:rPr>
        <w:t xml:space="preserve"> </w:t>
      </w:r>
      <w:r>
        <w:rPr>
          <w:sz w:val="20"/>
        </w:rPr>
        <w:t>fine</w:t>
      </w:r>
      <w:r>
        <w:rPr>
          <w:spacing w:val="31"/>
          <w:sz w:val="20"/>
        </w:rPr>
        <w:t xml:space="preserve"> </w:t>
      </w:r>
      <w:r>
        <w:rPr>
          <w:sz w:val="20"/>
        </w:rPr>
        <w:t>powder</w:t>
      </w:r>
      <w:r>
        <w:rPr>
          <w:spacing w:val="31"/>
          <w:sz w:val="20"/>
        </w:rPr>
        <w:t xml:space="preserve"> </w:t>
      </w:r>
      <w:r>
        <w:rPr>
          <w:sz w:val="20"/>
        </w:rPr>
        <w:t>for</w:t>
      </w:r>
    </w:p>
    <w:p w:rsidR="00F14390" w:rsidRDefault="00DB01C4">
      <w:pPr>
        <w:pStyle w:val="ListParagraph"/>
        <w:numPr>
          <w:ilvl w:val="0"/>
          <w:numId w:val="93"/>
        </w:numPr>
        <w:tabs>
          <w:tab w:val="left" w:pos="1111"/>
          <w:tab w:val="left" w:pos="1112"/>
        </w:tabs>
        <w:spacing w:before="113"/>
        <w:ind w:left="1112" w:hanging="582"/>
        <w:rPr>
          <w:sz w:val="20"/>
        </w:rPr>
      </w:pPr>
      <w:r>
        <w:rPr>
          <w:sz w:val="20"/>
        </w:rPr>
        <w:t>analysis</w:t>
      </w:r>
      <w:r>
        <w:rPr>
          <w:spacing w:val="34"/>
          <w:sz w:val="20"/>
        </w:rPr>
        <w:t xml:space="preserve"> </w:t>
      </w:r>
      <w:r>
        <w:rPr>
          <w:sz w:val="20"/>
        </w:rPr>
        <w:t>of</w:t>
      </w:r>
      <w:r>
        <w:rPr>
          <w:spacing w:val="35"/>
          <w:sz w:val="20"/>
        </w:rPr>
        <w:t xml:space="preserve"> </w:t>
      </w:r>
      <w:r>
        <w:rPr>
          <w:sz w:val="20"/>
        </w:rPr>
        <w:t>chemical</w:t>
      </w:r>
      <w:r>
        <w:rPr>
          <w:spacing w:val="36"/>
          <w:sz w:val="20"/>
        </w:rPr>
        <w:t xml:space="preserve"> </w:t>
      </w:r>
      <w:r>
        <w:rPr>
          <w:sz w:val="20"/>
        </w:rPr>
        <w:t>composition</w:t>
      </w:r>
      <w:r>
        <w:rPr>
          <w:spacing w:val="34"/>
          <w:sz w:val="20"/>
        </w:rPr>
        <w:t xml:space="preserve"> </w:t>
      </w:r>
      <w:r>
        <w:rPr>
          <w:sz w:val="20"/>
        </w:rPr>
        <w:t>samples.</w:t>
      </w:r>
      <w:r>
        <w:rPr>
          <w:spacing w:val="35"/>
          <w:sz w:val="20"/>
        </w:rPr>
        <w:t xml:space="preserve"> </w:t>
      </w:r>
      <w:r>
        <w:rPr>
          <w:sz w:val="20"/>
        </w:rPr>
        <w:t>The</w:t>
      </w:r>
      <w:r>
        <w:rPr>
          <w:spacing w:val="34"/>
          <w:sz w:val="20"/>
        </w:rPr>
        <w:t xml:space="preserve"> </w:t>
      </w:r>
      <w:r>
        <w:rPr>
          <w:sz w:val="20"/>
        </w:rPr>
        <w:t>difference</w:t>
      </w:r>
      <w:r>
        <w:rPr>
          <w:spacing w:val="34"/>
          <w:sz w:val="20"/>
        </w:rPr>
        <w:t xml:space="preserve"> </w:t>
      </w:r>
      <w:r>
        <w:rPr>
          <w:sz w:val="20"/>
        </w:rPr>
        <w:t>between</w:t>
      </w:r>
      <w:r>
        <w:rPr>
          <w:spacing w:val="36"/>
          <w:sz w:val="20"/>
        </w:rPr>
        <w:t xml:space="preserve"> </w:t>
      </w:r>
      <w:r>
        <w:rPr>
          <w:sz w:val="20"/>
        </w:rPr>
        <w:t>ration</w:t>
      </w:r>
      <w:r>
        <w:rPr>
          <w:spacing w:val="45"/>
          <w:sz w:val="20"/>
        </w:rPr>
        <w:t xml:space="preserve"> </w:t>
      </w:r>
      <w:r>
        <w:rPr>
          <w:sz w:val="20"/>
        </w:rPr>
        <w:t>intake</w:t>
      </w:r>
      <w:r>
        <w:rPr>
          <w:spacing w:val="35"/>
          <w:sz w:val="20"/>
        </w:rPr>
        <w:t xml:space="preserve"> </w:t>
      </w:r>
      <w:r>
        <w:rPr>
          <w:sz w:val="20"/>
        </w:rPr>
        <w:t>and</w:t>
      </w:r>
      <w:r>
        <w:rPr>
          <w:spacing w:val="36"/>
          <w:sz w:val="20"/>
        </w:rPr>
        <w:t xml:space="preserve"> </w:t>
      </w:r>
      <w:r>
        <w:rPr>
          <w:sz w:val="20"/>
        </w:rPr>
        <w:t>fecal</w:t>
      </w:r>
    </w:p>
    <w:p w:rsidR="00F14390" w:rsidRDefault="00DB01C4">
      <w:pPr>
        <w:pStyle w:val="ListParagraph"/>
        <w:numPr>
          <w:ilvl w:val="0"/>
          <w:numId w:val="93"/>
        </w:numPr>
        <w:tabs>
          <w:tab w:val="left" w:pos="1111"/>
          <w:tab w:val="left" w:pos="1112"/>
        </w:tabs>
        <w:spacing w:before="114"/>
        <w:ind w:left="1112" w:hanging="582"/>
        <w:rPr>
          <w:sz w:val="20"/>
        </w:rPr>
      </w:pPr>
      <w:r>
        <w:rPr>
          <w:sz w:val="20"/>
        </w:rPr>
        <w:t>production</w:t>
      </w:r>
      <w:r>
        <w:rPr>
          <w:spacing w:val="4"/>
          <w:sz w:val="20"/>
        </w:rPr>
        <w:t xml:space="preserve"> </w:t>
      </w:r>
      <w:r>
        <w:rPr>
          <w:sz w:val="20"/>
        </w:rPr>
        <w:t>calculates</w:t>
      </w:r>
      <w:r>
        <w:rPr>
          <w:spacing w:val="4"/>
          <w:sz w:val="20"/>
        </w:rPr>
        <w:t xml:space="preserve"> </w:t>
      </w:r>
      <w:r>
        <w:rPr>
          <w:sz w:val="20"/>
        </w:rPr>
        <w:t>feed</w:t>
      </w:r>
      <w:r>
        <w:rPr>
          <w:spacing w:val="3"/>
          <w:sz w:val="20"/>
        </w:rPr>
        <w:t xml:space="preserve"> </w:t>
      </w:r>
      <w:r>
        <w:rPr>
          <w:sz w:val="20"/>
        </w:rPr>
        <w:t>digestibility.</w:t>
      </w:r>
      <w:r>
        <w:rPr>
          <w:spacing w:val="4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formula</w:t>
      </w:r>
      <w:r>
        <w:rPr>
          <w:spacing w:val="3"/>
          <w:sz w:val="20"/>
        </w:rPr>
        <w:t xml:space="preserve"> </w:t>
      </w:r>
      <w:r>
        <w:rPr>
          <w:sz w:val="20"/>
        </w:rPr>
        <w:t>used</w:t>
      </w:r>
      <w:r>
        <w:rPr>
          <w:spacing w:val="4"/>
          <w:sz w:val="20"/>
        </w:rPr>
        <w:t xml:space="preserve"> </w:t>
      </w:r>
      <w:r>
        <w:rPr>
          <w:sz w:val="20"/>
        </w:rPr>
        <w:t>is:</w:t>
      </w:r>
    </w:p>
    <w:p w:rsidR="00F14390" w:rsidRDefault="00DB01C4">
      <w:pPr>
        <w:pStyle w:val="ListParagraph"/>
        <w:numPr>
          <w:ilvl w:val="0"/>
          <w:numId w:val="93"/>
        </w:numPr>
        <w:tabs>
          <w:tab w:val="left" w:pos="1350"/>
          <w:tab w:val="left" w:pos="1351"/>
        </w:tabs>
        <w:spacing w:before="113"/>
        <w:ind w:left="1350" w:hanging="821"/>
        <w:rPr>
          <w:sz w:val="20"/>
        </w:rPr>
      </w:pPr>
      <w:r>
        <w:rPr>
          <w:sz w:val="20"/>
        </w:rPr>
        <w:t>DMD</w:t>
      </w:r>
      <w:r>
        <w:rPr>
          <w:spacing w:val="2"/>
          <w:sz w:val="20"/>
        </w:rPr>
        <w:t xml:space="preserve"> </w:t>
      </w:r>
      <w:r>
        <w:rPr>
          <w:sz w:val="20"/>
        </w:rPr>
        <w:t>(%)</w:t>
      </w:r>
      <w:r>
        <w:rPr>
          <w:spacing w:val="5"/>
          <w:sz w:val="20"/>
        </w:rPr>
        <w:t xml:space="preserve"> </w:t>
      </w:r>
      <w:r>
        <w:rPr>
          <w:sz w:val="20"/>
        </w:rPr>
        <w:t>=</w:t>
      </w:r>
      <w:r>
        <w:rPr>
          <w:spacing w:val="2"/>
          <w:sz w:val="20"/>
        </w:rPr>
        <w:t xml:space="preserve"> </w:t>
      </w:r>
      <w:r>
        <w:rPr>
          <w:sz w:val="20"/>
        </w:rPr>
        <w:t>(DMI-</w:t>
      </w:r>
      <w:r>
        <w:rPr>
          <w:spacing w:val="2"/>
          <w:sz w:val="20"/>
        </w:rPr>
        <w:t xml:space="preserve"> </w:t>
      </w:r>
      <w:r>
        <w:rPr>
          <w:sz w:val="20"/>
        </w:rPr>
        <w:t>Feces)/</w:t>
      </w:r>
      <w:r>
        <w:rPr>
          <w:spacing w:val="3"/>
          <w:sz w:val="20"/>
        </w:rPr>
        <w:t xml:space="preserve"> </w:t>
      </w:r>
      <w:r>
        <w:rPr>
          <w:sz w:val="20"/>
        </w:rPr>
        <w:t>DMI</w:t>
      </w:r>
      <w:r>
        <w:rPr>
          <w:spacing w:val="2"/>
          <w:sz w:val="20"/>
        </w:rPr>
        <w:t xml:space="preserve"> </w:t>
      </w:r>
      <w:r>
        <w:rPr>
          <w:sz w:val="20"/>
        </w:rPr>
        <w:t>*</w:t>
      </w:r>
      <w:r>
        <w:rPr>
          <w:spacing w:val="3"/>
          <w:sz w:val="20"/>
        </w:rPr>
        <w:t xml:space="preserve"> </w:t>
      </w:r>
      <w:r>
        <w:rPr>
          <w:sz w:val="20"/>
        </w:rPr>
        <w:t>100%)</w:t>
      </w:r>
    </w:p>
    <w:p w:rsidR="00F14390" w:rsidRDefault="00F14390">
      <w:pPr>
        <w:rPr>
          <w:sz w:val="20"/>
        </w:rPr>
        <w:sectPr w:rsidR="00F14390">
          <w:pgSz w:w="11910" w:h="16850"/>
          <w:pgMar w:top="1340" w:right="0" w:bottom="2100" w:left="100" w:header="0" w:footer="1050" w:gutter="0"/>
          <w:cols w:space="720"/>
        </w:sectPr>
      </w:pPr>
    </w:p>
    <w:p w:rsidR="00F14390" w:rsidRDefault="00FA72DE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5642610</wp:posOffset>
                </wp:positionH>
                <wp:positionV relativeFrom="page">
                  <wp:posOffset>847090</wp:posOffset>
                </wp:positionV>
                <wp:extent cx="1918335" cy="9002395"/>
                <wp:effectExtent l="0" t="0" r="0" b="0"/>
                <wp:wrapNone/>
                <wp:docPr id="468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335" cy="9002395"/>
                          <a:chOff x="8886" y="1334"/>
                          <a:chExt cx="3021" cy="14177"/>
                        </a:xfrm>
                      </wpg:grpSpPr>
                      <wps:wsp>
                        <wps:cNvPr id="469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8930" y="1334"/>
                            <a:ext cx="2977" cy="1417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Line 447"/>
                        <wps:cNvCnPr>
                          <a:cxnSpLocks noChangeShapeType="1"/>
                        </wps:cNvCnPr>
                        <wps:spPr bwMode="auto">
                          <a:xfrm>
                            <a:off x="9332" y="8921"/>
                            <a:ext cx="0" cy="13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Freeform 446"/>
                        <wps:cNvSpPr>
                          <a:spLocks/>
                        </wps:cNvSpPr>
                        <wps:spPr bwMode="auto">
                          <a:xfrm>
                            <a:off x="9332" y="8819"/>
                            <a:ext cx="2536" cy="235"/>
                          </a:xfrm>
                          <a:custGeom>
                            <a:avLst/>
                            <a:gdLst>
                              <a:gd name="T0" fmla="+- 0 11817 9332"/>
                              <a:gd name="T1" fmla="*/ T0 w 2536"/>
                              <a:gd name="T2" fmla="+- 0 8820 8820"/>
                              <a:gd name="T3" fmla="*/ 8820 h 235"/>
                              <a:gd name="T4" fmla="+- 0 9383 9332"/>
                              <a:gd name="T5" fmla="*/ T4 w 2536"/>
                              <a:gd name="T6" fmla="+- 0 8820 8820"/>
                              <a:gd name="T7" fmla="*/ 8820 h 235"/>
                              <a:gd name="T8" fmla="+- 0 9363 9332"/>
                              <a:gd name="T9" fmla="*/ T8 w 2536"/>
                              <a:gd name="T10" fmla="+- 0 8824 8820"/>
                              <a:gd name="T11" fmla="*/ 8824 h 235"/>
                              <a:gd name="T12" fmla="+- 0 9347 9332"/>
                              <a:gd name="T13" fmla="*/ T12 w 2536"/>
                              <a:gd name="T14" fmla="+- 0 8834 8820"/>
                              <a:gd name="T15" fmla="*/ 8834 h 235"/>
                              <a:gd name="T16" fmla="+- 0 9336 9332"/>
                              <a:gd name="T17" fmla="*/ T16 w 2536"/>
                              <a:gd name="T18" fmla="+- 0 8850 8820"/>
                              <a:gd name="T19" fmla="*/ 8850 h 235"/>
                              <a:gd name="T20" fmla="+- 0 9332 9332"/>
                              <a:gd name="T21" fmla="*/ T20 w 2536"/>
                              <a:gd name="T22" fmla="+- 0 8870 8820"/>
                              <a:gd name="T23" fmla="*/ 8870 h 235"/>
                              <a:gd name="T24" fmla="+- 0 9332 9332"/>
                              <a:gd name="T25" fmla="*/ T24 w 2536"/>
                              <a:gd name="T26" fmla="+- 0 9003 8820"/>
                              <a:gd name="T27" fmla="*/ 9003 h 235"/>
                              <a:gd name="T28" fmla="+- 0 9336 9332"/>
                              <a:gd name="T29" fmla="*/ T28 w 2536"/>
                              <a:gd name="T30" fmla="+- 0 9023 8820"/>
                              <a:gd name="T31" fmla="*/ 9023 h 235"/>
                              <a:gd name="T32" fmla="+- 0 9347 9332"/>
                              <a:gd name="T33" fmla="*/ T32 w 2536"/>
                              <a:gd name="T34" fmla="+- 0 9039 8820"/>
                              <a:gd name="T35" fmla="*/ 9039 h 235"/>
                              <a:gd name="T36" fmla="+- 0 9363 9332"/>
                              <a:gd name="T37" fmla="*/ T36 w 2536"/>
                              <a:gd name="T38" fmla="+- 0 9050 8820"/>
                              <a:gd name="T39" fmla="*/ 9050 h 235"/>
                              <a:gd name="T40" fmla="+- 0 9383 9332"/>
                              <a:gd name="T41" fmla="*/ T40 w 2536"/>
                              <a:gd name="T42" fmla="+- 0 9054 8820"/>
                              <a:gd name="T43" fmla="*/ 9054 h 235"/>
                              <a:gd name="T44" fmla="+- 0 11817 9332"/>
                              <a:gd name="T45" fmla="*/ T44 w 2536"/>
                              <a:gd name="T46" fmla="+- 0 9054 8820"/>
                              <a:gd name="T47" fmla="*/ 9054 h 235"/>
                              <a:gd name="T48" fmla="+- 0 11837 9332"/>
                              <a:gd name="T49" fmla="*/ T48 w 2536"/>
                              <a:gd name="T50" fmla="+- 0 9050 8820"/>
                              <a:gd name="T51" fmla="*/ 9050 h 235"/>
                              <a:gd name="T52" fmla="+- 0 11853 9332"/>
                              <a:gd name="T53" fmla="*/ T52 w 2536"/>
                              <a:gd name="T54" fmla="+- 0 9039 8820"/>
                              <a:gd name="T55" fmla="*/ 9039 h 235"/>
                              <a:gd name="T56" fmla="+- 0 11864 9332"/>
                              <a:gd name="T57" fmla="*/ T56 w 2536"/>
                              <a:gd name="T58" fmla="+- 0 9023 8820"/>
                              <a:gd name="T59" fmla="*/ 9023 h 235"/>
                              <a:gd name="T60" fmla="+- 0 11868 9332"/>
                              <a:gd name="T61" fmla="*/ T60 w 2536"/>
                              <a:gd name="T62" fmla="+- 0 9003 8820"/>
                              <a:gd name="T63" fmla="*/ 9003 h 235"/>
                              <a:gd name="T64" fmla="+- 0 11868 9332"/>
                              <a:gd name="T65" fmla="*/ T64 w 2536"/>
                              <a:gd name="T66" fmla="+- 0 8870 8820"/>
                              <a:gd name="T67" fmla="*/ 8870 h 235"/>
                              <a:gd name="T68" fmla="+- 0 11864 9332"/>
                              <a:gd name="T69" fmla="*/ T68 w 2536"/>
                              <a:gd name="T70" fmla="+- 0 8850 8820"/>
                              <a:gd name="T71" fmla="*/ 8850 h 235"/>
                              <a:gd name="T72" fmla="+- 0 11853 9332"/>
                              <a:gd name="T73" fmla="*/ T72 w 2536"/>
                              <a:gd name="T74" fmla="+- 0 8834 8820"/>
                              <a:gd name="T75" fmla="*/ 8834 h 235"/>
                              <a:gd name="T76" fmla="+- 0 11837 9332"/>
                              <a:gd name="T77" fmla="*/ T76 w 2536"/>
                              <a:gd name="T78" fmla="+- 0 8824 8820"/>
                              <a:gd name="T79" fmla="*/ 8824 h 235"/>
                              <a:gd name="T80" fmla="+- 0 11817 9332"/>
                              <a:gd name="T81" fmla="*/ T80 w 2536"/>
                              <a:gd name="T82" fmla="+- 0 8820 8820"/>
                              <a:gd name="T83" fmla="*/ 8820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235">
                                <a:moveTo>
                                  <a:pt x="2485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183"/>
                                </a:lnTo>
                                <a:lnTo>
                                  <a:pt x="4" y="203"/>
                                </a:lnTo>
                                <a:lnTo>
                                  <a:pt x="15" y="219"/>
                                </a:lnTo>
                                <a:lnTo>
                                  <a:pt x="31" y="230"/>
                                </a:lnTo>
                                <a:lnTo>
                                  <a:pt x="51" y="234"/>
                                </a:lnTo>
                                <a:lnTo>
                                  <a:pt x="2485" y="234"/>
                                </a:lnTo>
                                <a:lnTo>
                                  <a:pt x="2505" y="230"/>
                                </a:lnTo>
                                <a:lnTo>
                                  <a:pt x="2521" y="219"/>
                                </a:lnTo>
                                <a:lnTo>
                                  <a:pt x="2532" y="203"/>
                                </a:lnTo>
                                <a:lnTo>
                                  <a:pt x="2536" y="183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0"/>
                                </a:lnTo>
                                <a:lnTo>
                                  <a:pt x="2521" y="14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445"/>
                        <wps:cNvSpPr>
                          <a:spLocks/>
                        </wps:cNvSpPr>
                        <wps:spPr bwMode="auto">
                          <a:xfrm>
                            <a:off x="9332" y="8819"/>
                            <a:ext cx="2536" cy="235"/>
                          </a:xfrm>
                          <a:custGeom>
                            <a:avLst/>
                            <a:gdLst>
                              <a:gd name="T0" fmla="+- 0 9332 9332"/>
                              <a:gd name="T1" fmla="*/ T0 w 2536"/>
                              <a:gd name="T2" fmla="+- 0 9003 8820"/>
                              <a:gd name="T3" fmla="*/ 9003 h 235"/>
                              <a:gd name="T4" fmla="+- 0 9336 9332"/>
                              <a:gd name="T5" fmla="*/ T4 w 2536"/>
                              <a:gd name="T6" fmla="+- 0 9023 8820"/>
                              <a:gd name="T7" fmla="*/ 9023 h 235"/>
                              <a:gd name="T8" fmla="+- 0 9347 9332"/>
                              <a:gd name="T9" fmla="*/ T8 w 2536"/>
                              <a:gd name="T10" fmla="+- 0 9039 8820"/>
                              <a:gd name="T11" fmla="*/ 9039 h 235"/>
                              <a:gd name="T12" fmla="+- 0 9363 9332"/>
                              <a:gd name="T13" fmla="*/ T12 w 2536"/>
                              <a:gd name="T14" fmla="+- 0 9050 8820"/>
                              <a:gd name="T15" fmla="*/ 9050 h 235"/>
                              <a:gd name="T16" fmla="+- 0 9383 9332"/>
                              <a:gd name="T17" fmla="*/ T16 w 2536"/>
                              <a:gd name="T18" fmla="+- 0 9054 8820"/>
                              <a:gd name="T19" fmla="*/ 9054 h 235"/>
                              <a:gd name="T20" fmla="+- 0 11817 9332"/>
                              <a:gd name="T21" fmla="*/ T20 w 2536"/>
                              <a:gd name="T22" fmla="+- 0 9054 8820"/>
                              <a:gd name="T23" fmla="*/ 9054 h 235"/>
                              <a:gd name="T24" fmla="+- 0 11837 9332"/>
                              <a:gd name="T25" fmla="*/ T24 w 2536"/>
                              <a:gd name="T26" fmla="+- 0 9050 8820"/>
                              <a:gd name="T27" fmla="*/ 9050 h 235"/>
                              <a:gd name="T28" fmla="+- 0 11853 9332"/>
                              <a:gd name="T29" fmla="*/ T28 w 2536"/>
                              <a:gd name="T30" fmla="+- 0 9039 8820"/>
                              <a:gd name="T31" fmla="*/ 9039 h 235"/>
                              <a:gd name="T32" fmla="+- 0 11864 9332"/>
                              <a:gd name="T33" fmla="*/ T32 w 2536"/>
                              <a:gd name="T34" fmla="+- 0 9023 8820"/>
                              <a:gd name="T35" fmla="*/ 9023 h 235"/>
                              <a:gd name="T36" fmla="+- 0 11868 9332"/>
                              <a:gd name="T37" fmla="*/ T36 w 2536"/>
                              <a:gd name="T38" fmla="+- 0 9003 8820"/>
                              <a:gd name="T39" fmla="*/ 9003 h 235"/>
                              <a:gd name="T40" fmla="+- 0 11868 9332"/>
                              <a:gd name="T41" fmla="*/ T40 w 2536"/>
                              <a:gd name="T42" fmla="+- 0 8870 8820"/>
                              <a:gd name="T43" fmla="*/ 8870 h 235"/>
                              <a:gd name="T44" fmla="+- 0 11864 9332"/>
                              <a:gd name="T45" fmla="*/ T44 w 2536"/>
                              <a:gd name="T46" fmla="+- 0 8850 8820"/>
                              <a:gd name="T47" fmla="*/ 8850 h 235"/>
                              <a:gd name="T48" fmla="+- 0 11853 9332"/>
                              <a:gd name="T49" fmla="*/ T48 w 2536"/>
                              <a:gd name="T50" fmla="+- 0 8834 8820"/>
                              <a:gd name="T51" fmla="*/ 8834 h 235"/>
                              <a:gd name="T52" fmla="+- 0 11837 9332"/>
                              <a:gd name="T53" fmla="*/ T52 w 2536"/>
                              <a:gd name="T54" fmla="+- 0 8824 8820"/>
                              <a:gd name="T55" fmla="*/ 8824 h 235"/>
                              <a:gd name="T56" fmla="+- 0 11817 9332"/>
                              <a:gd name="T57" fmla="*/ T56 w 2536"/>
                              <a:gd name="T58" fmla="+- 0 8820 8820"/>
                              <a:gd name="T59" fmla="*/ 8820 h 235"/>
                              <a:gd name="T60" fmla="+- 0 9383 9332"/>
                              <a:gd name="T61" fmla="*/ T60 w 2536"/>
                              <a:gd name="T62" fmla="+- 0 8820 8820"/>
                              <a:gd name="T63" fmla="*/ 8820 h 235"/>
                              <a:gd name="T64" fmla="+- 0 9363 9332"/>
                              <a:gd name="T65" fmla="*/ T64 w 2536"/>
                              <a:gd name="T66" fmla="+- 0 8824 8820"/>
                              <a:gd name="T67" fmla="*/ 8824 h 235"/>
                              <a:gd name="T68" fmla="+- 0 9347 9332"/>
                              <a:gd name="T69" fmla="*/ T68 w 2536"/>
                              <a:gd name="T70" fmla="+- 0 8834 8820"/>
                              <a:gd name="T71" fmla="*/ 8834 h 235"/>
                              <a:gd name="T72" fmla="+- 0 9336 9332"/>
                              <a:gd name="T73" fmla="*/ T72 w 2536"/>
                              <a:gd name="T74" fmla="+- 0 8850 8820"/>
                              <a:gd name="T75" fmla="*/ 8850 h 235"/>
                              <a:gd name="T76" fmla="+- 0 9332 9332"/>
                              <a:gd name="T77" fmla="*/ T76 w 2536"/>
                              <a:gd name="T78" fmla="+- 0 8870 8820"/>
                              <a:gd name="T79" fmla="*/ 8870 h 235"/>
                              <a:gd name="T80" fmla="+- 0 9332 9332"/>
                              <a:gd name="T81" fmla="*/ T80 w 2536"/>
                              <a:gd name="T82" fmla="+- 0 9003 8820"/>
                              <a:gd name="T83" fmla="*/ 9003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235">
                                <a:moveTo>
                                  <a:pt x="0" y="183"/>
                                </a:moveTo>
                                <a:lnTo>
                                  <a:pt x="4" y="203"/>
                                </a:lnTo>
                                <a:lnTo>
                                  <a:pt x="15" y="219"/>
                                </a:lnTo>
                                <a:lnTo>
                                  <a:pt x="31" y="230"/>
                                </a:lnTo>
                                <a:lnTo>
                                  <a:pt x="51" y="234"/>
                                </a:lnTo>
                                <a:lnTo>
                                  <a:pt x="2485" y="234"/>
                                </a:lnTo>
                                <a:lnTo>
                                  <a:pt x="2505" y="230"/>
                                </a:lnTo>
                                <a:lnTo>
                                  <a:pt x="2521" y="219"/>
                                </a:lnTo>
                                <a:lnTo>
                                  <a:pt x="2532" y="203"/>
                                </a:lnTo>
                                <a:lnTo>
                                  <a:pt x="2536" y="183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0"/>
                                </a:lnTo>
                                <a:lnTo>
                                  <a:pt x="2521" y="14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9409" y="8857"/>
                            <a:ext cx="172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1FF0" w:rsidRDefault="000F1FF0">
                              <w:pPr>
                                <w:spacing w:before="5"/>
                                <w:rPr>
                                  <w:rFonts w:ascii="Tahoma"/>
                                  <w:sz w:val="13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5"/>
                                  <w:sz w:val="13"/>
                                </w:rPr>
                                <w:t>Formatted:</w:t>
                              </w:r>
                              <w:r>
                                <w:rPr>
                                  <w:rFonts w:ascii="Tahoma"/>
                                  <w:b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3"/>
                                </w:rPr>
                                <w:t>Font</w:t>
                              </w:r>
                              <w:r>
                                <w:rPr>
                                  <w:rFonts w:ascii="Tahoma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3"/>
                                </w:rPr>
                                <w:t>color:</w:t>
                              </w:r>
                              <w:r>
                                <w:rPr>
                                  <w:rFonts w:ascii="Tahoma"/>
                                  <w:spacing w:val="-1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3"/>
                                </w:rPr>
                                <w:t>Red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3" o:spid="_x0000_s1026" style="position:absolute;margin-left:444.3pt;margin-top:66.7pt;width:151.05pt;height:708.85pt;z-index:15752704;mso-position-horizontal-relative:page;mso-position-vertical-relative:page" coordorigin="8886,1334" coordsize="3021,14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">
                <v:rect id="Rectangle 448" o:spid="_x0000_s1027" style="position:absolute;left:8930;top:1334;width:2977;height:14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zI6MYA&#10;AADcAAAADwAAAGRycy9kb3ducmV2LnhtbESPQWvCQBSE74X+h+UVvJS6sQSpqZsgomC9mQjS2yP7&#10;mgSzb0N2m6T99V1B6HGYmW+YdTaZVgzUu8aygsU8AkFcWt1wpeBc7F/eQDiPrLG1TAp+yEGWPj6s&#10;MdF25BMNua9EgLBLUEHtfZdI6cqaDLq57YiD92V7gz7IvpK6xzHATStfo2gpDTYcFmrsaFtTec2/&#10;TaCcruazjHfR8fljz5dVURyn7lep2dO0eQfhafL/4Xv7oBXEyxXczo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tzI6MYAAADcAAAADwAAAAAAAAAAAAAAAACYAgAAZHJz&#10;L2Rvd25yZXYueG1sUEsFBgAAAAAEAAQA9QAAAIsDAAAAAA==&#10;" fillcolor="#f1f1f1" stroked="f"/>
                <v:line id="Line 447" o:spid="_x0000_s1028" style="position:absolute;visibility:visible;mso-wrap-style:square" from="9332,8921" to="9332,9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c/BMMAAADcAAAADwAAAGRycy9kb3ducmV2LnhtbERPTWvCQBC9F/wPywje6kYRq9FVSkUQ&#10;Chajot6G7JhEs7Mhu9XYX+8eCh4f73s6b0wpblS7wrKCXjcCQZxaXXCmYLddvo9AOI+ssbRMCh7k&#10;YD5rvU0x1vbOG7olPhMhhF2MCnLvq1hKl+Zk0HVtRRy4s60N+gDrTOoa7yHclLIfRUNpsODQkGNF&#10;Xzml1+TXKNhfcP99+ltcHrs1bsbbn+OhSKxSnXbzOQHhqfEv8b97pRUMPsL8cCYcATl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nPwTDAAAA3AAAAA8AAAAAAAAAAAAA&#10;AAAAoQIAAGRycy9kb3ducmV2LnhtbFBLBQYAAAAABAAEAPkAAACRAwAAAAA=&#10;" strokecolor="red" strokeweight=".14pt">
                  <v:stroke dashstyle="1 1"/>
                </v:line>
                <v:shape id="Freeform 446" o:spid="_x0000_s1029" style="position:absolute;left:9332;top:8819;width:2536;height:235;visibility:visible;mso-wrap-style:square;v-text-anchor:top" coordsize="253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ioP8QA&#10;AADcAAAADwAAAGRycy9kb3ducmV2LnhtbESPQWvCQBSE74L/YXmCF6mbBGkldRWrCJ6EavD8mn0m&#10;qdm3YXer8d+7hUKPw8x8wyxWvWnFjZxvLCtIpwkI4tLqhisFxWn3MgfhA7LG1jIpeJCH1XI4WGCu&#10;7Z0/6XYMlYgQ9jkqqEPocil9WZNBP7UdcfQu1hkMUbpKaof3CDetzJLkVRpsOC7U2NGmpvJ6/DEK&#10;3OmCxVdryuw7nXxkh21xlptCqfGoX7+DCNSH//Bfe68VzN5S+D0Tj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oqD/EAAAA3AAAAA8AAAAAAAAAAAAAAAAAmAIAAGRycy9k&#10;b3ducmV2LnhtbFBLBQYAAAAABAAEAPUAAACJAwAAAAA=&#10;" path="m2485,l51,,31,4,15,14,4,30,,50,,183r4,20l15,219r16,11l51,234r2434,l2505,230r16,-11l2532,203r4,-20l2536,50r-4,-20l2521,14,2505,4,2485,xe" stroked="f">
                  <v:path arrowok="t" o:connecttype="custom" o:connectlocs="2485,8820;51,8820;31,8824;15,8834;4,8850;0,8870;0,9003;4,9023;15,9039;31,9050;51,9054;2485,9054;2505,9050;2521,9039;2532,9023;2536,9003;2536,8870;2532,8850;2521,8834;2505,8824;2485,8820" o:connectangles="0,0,0,0,0,0,0,0,0,0,0,0,0,0,0,0,0,0,0,0,0"/>
                </v:shape>
                <v:shape id="Freeform 445" o:spid="_x0000_s1030" style="position:absolute;left:9332;top:8819;width:2536;height:235;visibility:visible;mso-wrap-style:square;v-text-anchor:top" coordsize="253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3kwcYA&#10;AADcAAAADwAAAGRycy9kb3ducmV2LnhtbESPQWsCMRSE74X+h/AKvdVspbSyGkWWbSkepK4ieHsk&#10;z93FzcuSRN3+e1MoeBxm5htmthhsJy7kQ+tYwesoA0GsnWm5VrDbfr5MQISIbLBzTAp+KcBi/vgw&#10;w9y4K2/oUsVaJAiHHBU0Mfa5lEE3ZDGMXE+cvKPzFmOSvpbG4zXBbSfHWfYuLbacFhrsqWhIn6qz&#10;VeDL1SEL+025PX/pstLr4me5KpR6fhqWUxCRhngP/7e/jYK3jzH8nU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x3kwcYAAADcAAAADwAAAAAAAAAAAAAAAACYAgAAZHJz&#10;L2Rvd25yZXYueG1sUEsFBgAAAAAEAAQA9QAAAIsDAAAAAA==&#10;" path="m,183r4,20l15,219r16,11l51,234r2434,l2505,230r16,-11l2532,203r4,-20l2536,50r-4,-20l2521,14,2505,4,2485,,51,,31,4,15,14,4,30,,50,,183xe" filled="f" strokecolor="red" strokeweight=".14394mm">
                  <v:path arrowok="t" o:connecttype="custom" o:connectlocs="0,9003;4,9023;15,9039;31,9050;51,9054;2485,9054;2505,9050;2521,9039;2532,9023;2536,9003;2536,8870;2532,8850;2521,8834;2505,8824;2485,8820;51,8820;31,8824;15,8834;4,8850;0,8870;0,9003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4" o:spid="_x0000_s1031" type="#_x0000_t202" style="position:absolute;left:9409;top:8857;width:1724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QfYc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2y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QfYcYAAADcAAAADwAAAAAAAAAAAAAAAACYAgAAZHJz&#10;L2Rvd25yZXYueG1sUEsFBgAAAAAEAAQA9QAAAIsDAAAAAA==&#10;" filled="f" stroked="f">
                  <v:textbox inset="0,0,0,0">
                    <w:txbxContent>
                      <w:p w:rsidR="000F1FF0" w:rsidRDefault="000F1FF0">
                        <w:pPr>
                          <w:spacing w:before="5"/>
                          <w:rPr>
                            <w:rFonts w:ascii="Tahoma"/>
                            <w:sz w:val="13"/>
                          </w:rPr>
                        </w:pPr>
                        <w:r>
                          <w:rPr>
                            <w:rFonts w:ascii="Tahoma"/>
                            <w:b/>
                            <w:w w:val="105"/>
                            <w:sz w:val="13"/>
                          </w:rPr>
                          <w:t>Formatted:</w:t>
                        </w:r>
                        <w:r>
                          <w:rPr>
                            <w:rFonts w:ascii="Tahoma"/>
                            <w:b/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3"/>
                          </w:rPr>
                          <w:t>Font</w:t>
                        </w:r>
                        <w:r>
                          <w:rPr>
                            <w:rFonts w:ascii="Tahoma"/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3"/>
                          </w:rPr>
                          <w:t>color:</w:t>
                        </w:r>
                        <w:r>
                          <w:rPr>
                            <w:rFonts w:ascii="Tahoma"/>
                            <w:spacing w:val="-1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3"/>
                          </w:rPr>
                          <w:t>Red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14390" w:rsidRDefault="00F14390">
      <w:pPr>
        <w:pStyle w:val="BodyText"/>
        <w:spacing w:before="2"/>
        <w:rPr>
          <w:sz w:val="27"/>
        </w:rPr>
      </w:pPr>
    </w:p>
    <w:p w:rsidR="00F14390" w:rsidRDefault="00DB01C4">
      <w:pPr>
        <w:pStyle w:val="Heading3"/>
        <w:spacing w:before="51"/>
      </w:pPr>
      <w:r>
        <w:t>Reviewer’s</w:t>
      </w:r>
      <w:r>
        <w:rPr>
          <w:spacing w:val="4"/>
        </w:rPr>
        <w:t xml:space="preserve"> </w:t>
      </w:r>
      <w:r>
        <w:t>copy</w:t>
      </w:r>
      <w:r>
        <w:rPr>
          <w:spacing w:val="5"/>
        </w:rPr>
        <w:t xml:space="preserve"> </w:t>
      </w:r>
      <w:r>
        <w:t>IJVS</w:t>
      </w:r>
      <w:r>
        <w:rPr>
          <w:spacing w:val="5"/>
        </w:rPr>
        <w:t xml:space="preserve"> </w:t>
      </w:r>
      <w:r>
        <w:t>22-724</w:t>
      </w:r>
    </w:p>
    <w:p w:rsidR="00F14390" w:rsidRDefault="00FA72DE">
      <w:pPr>
        <w:pStyle w:val="BodyText"/>
        <w:spacing w:line="20" w:lineRule="exact"/>
        <w:ind w:left="1088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>
                <wp:extent cx="4856480" cy="5715"/>
                <wp:effectExtent l="1905" t="3175" r="0" b="635"/>
                <wp:docPr id="466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6480" cy="5715"/>
                          <a:chOff x="0" y="0"/>
                          <a:chExt cx="7648" cy="9"/>
                        </a:xfrm>
                      </wpg:grpSpPr>
                      <wps:wsp>
                        <wps:cNvPr id="467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48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3E412D" id="Group 441" o:spid="_x0000_s1026" style="width:382.4pt;height:.45pt;mso-position-horizontal-relative:char;mso-position-vertical-relative:line" coordsize="764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">
                <v:rect id="Rectangle 442" o:spid="_x0000_s1027" style="position:absolute;width:7648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WNfccA&#10;AADcAAAADwAAAGRycy9kb3ducmV2LnhtbESPzWsCMRTE7wX/h/AEbzWrWD9Wo1RB6KVQPw56e26e&#10;u4ubl20SdetfbwqFHoeZ+Q0zWzSmEjdyvrSsoNdNQBBnVpecK9jv1q9jED4ga6wsk4If8rCYt15m&#10;mGp75w3dtiEXEcI+RQVFCHUqpc8KMui7tiaO3tk6gyFKl0vt8B7hppL9JBlKgyXHhQJrWhWUXbZX&#10;o2A5GS+/vwb8+dicjnQ8nC5vfZco1Wk371MQgZrwH/5rf2gFg+EIfs/EIyD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/1jX3HAAAA3AAAAA8AAAAAAAAAAAAAAAAAmAIAAGRy&#10;cy9kb3ducmV2LnhtbFBLBQYAAAAABAAEAPUAAACMAwAAAAA=&#10;" fillcolor="black" stroked="f"/>
                <w10:anchorlock/>
              </v:group>
            </w:pict>
          </mc:Fallback>
        </mc:AlternateContent>
      </w:r>
    </w:p>
    <w:p w:rsidR="00F14390" w:rsidRDefault="00F14390">
      <w:pPr>
        <w:pStyle w:val="BodyText"/>
        <w:spacing w:before="1"/>
        <w:rPr>
          <w:rFonts w:ascii="Calibri"/>
          <w:b/>
          <w:sz w:val="14"/>
        </w:rPr>
      </w:pPr>
    </w:p>
    <w:p w:rsidR="00F14390" w:rsidRDefault="00DB01C4">
      <w:pPr>
        <w:pStyle w:val="ListParagraph"/>
        <w:numPr>
          <w:ilvl w:val="0"/>
          <w:numId w:val="93"/>
        </w:numPr>
        <w:tabs>
          <w:tab w:val="left" w:pos="1350"/>
          <w:tab w:val="left" w:pos="1351"/>
        </w:tabs>
        <w:spacing w:before="94"/>
        <w:ind w:left="1350" w:hanging="821"/>
        <w:rPr>
          <w:sz w:val="20"/>
        </w:rPr>
      </w:pPr>
      <w:r>
        <w:rPr>
          <w:sz w:val="20"/>
        </w:rPr>
        <w:t>OMD</w:t>
      </w:r>
      <w:r>
        <w:rPr>
          <w:spacing w:val="2"/>
          <w:sz w:val="20"/>
        </w:rPr>
        <w:t xml:space="preserve"> </w:t>
      </w:r>
      <w:r>
        <w:rPr>
          <w:sz w:val="20"/>
        </w:rPr>
        <w:t>(%)</w:t>
      </w:r>
      <w:r>
        <w:rPr>
          <w:spacing w:val="5"/>
          <w:sz w:val="20"/>
        </w:rPr>
        <w:t xml:space="preserve"> </w:t>
      </w:r>
      <w:r>
        <w:rPr>
          <w:sz w:val="20"/>
        </w:rPr>
        <w:t>=</w:t>
      </w:r>
      <w:r>
        <w:rPr>
          <w:spacing w:val="2"/>
          <w:sz w:val="20"/>
        </w:rPr>
        <w:t xml:space="preserve"> </w:t>
      </w:r>
      <w:r>
        <w:rPr>
          <w:sz w:val="20"/>
        </w:rPr>
        <w:t>(OMI-</w:t>
      </w:r>
      <w:r>
        <w:rPr>
          <w:spacing w:val="2"/>
          <w:sz w:val="20"/>
        </w:rPr>
        <w:t xml:space="preserve"> </w:t>
      </w:r>
      <w:r>
        <w:rPr>
          <w:sz w:val="20"/>
        </w:rPr>
        <w:t>Feces)/</w:t>
      </w:r>
      <w:r>
        <w:rPr>
          <w:spacing w:val="3"/>
          <w:sz w:val="20"/>
        </w:rPr>
        <w:t xml:space="preserve"> </w:t>
      </w:r>
      <w:r>
        <w:rPr>
          <w:sz w:val="20"/>
        </w:rPr>
        <w:t>OMI</w:t>
      </w:r>
      <w:r>
        <w:rPr>
          <w:spacing w:val="2"/>
          <w:sz w:val="20"/>
        </w:rPr>
        <w:t xml:space="preserve"> </w:t>
      </w:r>
      <w:r>
        <w:rPr>
          <w:sz w:val="20"/>
        </w:rPr>
        <w:t>*</w:t>
      </w:r>
      <w:r>
        <w:rPr>
          <w:spacing w:val="3"/>
          <w:sz w:val="20"/>
        </w:rPr>
        <w:t xml:space="preserve"> </w:t>
      </w:r>
      <w:r>
        <w:rPr>
          <w:sz w:val="20"/>
        </w:rPr>
        <w:t>100%)</w:t>
      </w:r>
    </w:p>
    <w:p w:rsidR="00F14390" w:rsidRDefault="00DB01C4">
      <w:pPr>
        <w:pStyle w:val="ListParagraph"/>
        <w:numPr>
          <w:ilvl w:val="0"/>
          <w:numId w:val="93"/>
        </w:numPr>
        <w:tabs>
          <w:tab w:val="left" w:pos="1350"/>
          <w:tab w:val="left" w:pos="1351"/>
        </w:tabs>
        <w:spacing w:before="112"/>
        <w:ind w:left="1350" w:hanging="821"/>
        <w:rPr>
          <w:sz w:val="20"/>
        </w:rPr>
      </w:pPr>
      <w:r>
        <w:rPr>
          <w:sz w:val="20"/>
        </w:rPr>
        <w:t>CPD</w:t>
      </w:r>
      <w:r>
        <w:rPr>
          <w:spacing w:val="3"/>
          <w:sz w:val="20"/>
        </w:rPr>
        <w:t xml:space="preserve"> </w:t>
      </w:r>
      <w:r>
        <w:rPr>
          <w:sz w:val="20"/>
        </w:rPr>
        <w:t>=</w:t>
      </w:r>
      <w:r>
        <w:rPr>
          <w:spacing w:val="2"/>
          <w:sz w:val="20"/>
        </w:rPr>
        <w:t xml:space="preserve"> </w:t>
      </w:r>
      <w:r>
        <w:rPr>
          <w:sz w:val="20"/>
        </w:rPr>
        <w:t>(CPI- Feces)/</w:t>
      </w:r>
      <w:r>
        <w:rPr>
          <w:spacing w:val="2"/>
          <w:sz w:val="20"/>
        </w:rPr>
        <w:t xml:space="preserve"> </w:t>
      </w:r>
      <w:r>
        <w:rPr>
          <w:sz w:val="20"/>
        </w:rPr>
        <w:t>CPI</w:t>
      </w:r>
      <w:r>
        <w:rPr>
          <w:spacing w:val="4"/>
          <w:sz w:val="20"/>
        </w:rPr>
        <w:t xml:space="preserve"> </w:t>
      </w:r>
      <w:r>
        <w:rPr>
          <w:sz w:val="20"/>
        </w:rPr>
        <w:t>*</w:t>
      </w:r>
      <w:r>
        <w:rPr>
          <w:spacing w:val="4"/>
          <w:sz w:val="20"/>
        </w:rPr>
        <w:t xml:space="preserve"> </w:t>
      </w:r>
      <w:r>
        <w:rPr>
          <w:sz w:val="20"/>
        </w:rPr>
        <w:t>100%)</w:t>
      </w:r>
    </w:p>
    <w:p w:rsidR="00F14390" w:rsidRDefault="00F14390">
      <w:pPr>
        <w:pStyle w:val="ListParagraph"/>
        <w:numPr>
          <w:ilvl w:val="0"/>
          <w:numId w:val="93"/>
        </w:numPr>
        <w:tabs>
          <w:tab w:val="left" w:pos="812"/>
        </w:tabs>
        <w:spacing w:before="134"/>
        <w:ind w:left="811" w:hanging="282"/>
        <w:rPr>
          <w:rFonts w:ascii="Calibri"/>
          <w:sz w:val="18"/>
        </w:rPr>
      </w:pPr>
    </w:p>
    <w:p w:rsidR="00F14390" w:rsidRDefault="00FA72DE">
      <w:pPr>
        <w:pStyle w:val="ListParagraph"/>
        <w:numPr>
          <w:ilvl w:val="0"/>
          <w:numId w:val="93"/>
        </w:numPr>
        <w:tabs>
          <w:tab w:val="left" w:pos="1340"/>
          <w:tab w:val="left" w:pos="1341"/>
        </w:tabs>
        <w:spacing w:before="109"/>
        <w:ind w:left="1340" w:hanging="81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415232" behindDoc="1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71120</wp:posOffset>
                </wp:positionV>
                <wp:extent cx="7620" cy="664845"/>
                <wp:effectExtent l="0" t="0" r="0" b="0"/>
                <wp:wrapNone/>
                <wp:docPr id="465" name="Auto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664845"/>
                        </a:xfrm>
                        <a:custGeom>
                          <a:avLst/>
                          <a:gdLst>
                            <a:gd name="T0" fmla="+- 0 1073 1061"/>
                            <a:gd name="T1" fmla="*/ T0 w 12"/>
                            <a:gd name="T2" fmla="+- 0 461 112"/>
                            <a:gd name="T3" fmla="*/ 461 h 1047"/>
                            <a:gd name="T4" fmla="+- 0 1061 1061"/>
                            <a:gd name="T5" fmla="*/ T4 w 12"/>
                            <a:gd name="T6" fmla="+- 0 461 112"/>
                            <a:gd name="T7" fmla="*/ 461 h 1047"/>
                            <a:gd name="T8" fmla="+- 0 1061 1061"/>
                            <a:gd name="T9" fmla="*/ T8 w 12"/>
                            <a:gd name="T10" fmla="+- 0 809 112"/>
                            <a:gd name="T11" fmla="*/ 809 h 1047"/>
                            <a:gd name="T12" fmla="+- 0 1061 1061"/>
                            <a:gd name="T13" fmla="*/ T12 w 12"/>
                            <a:gd name="T14" fmla="+- 0 809 112"/>
                            <a:gd name="T15" fmla="*/ 809 h 1047"/>
                            <a:gd name="T16" fmla="+- 0 1061 1061"/>
                            <a:gd name="T17" fmla="*/ T16 w 12"/>
                            <a:gd name="T18" fmla="+- 0 1158 112"/>
                            <a:gd name="T19" fmla="*/ 1158 h 1047"/>
                            <a:gd name="T20" fmla="+- 0 1073 1061"/>
                            <a:gd name="T21" fmla="*/ T20 w 12"/>
                            <a:gd name="T22" fmla="+- 0 1158 112"/>
                            <a:gd name="T23" fmla="*/ 1158 h 1047"/>
                            <a:gd name="T24" fmla="+- 0 1073 1061"/>
                            <a:gd name="T25" fmla="*/ T24 w 12"/>
                            <a:gd name="T26" fmla="+- 0 809 112"/>
                            <a:gd name="T27" fmla="*/ 809 h 1047"/>
                            <a:gd name="T28" fmla="+- 0 1073 1061"/>
                            <a:gd name="T29" fmla="*/ T28 w 12"/>
                            <a:gd name="T30" fmla="+- 0 809 112"/>
                            <a:gd name="T31" fmla="*/ 809 h 1047"/>
                            <a:gd name="T32" fmla="+- 0 1073 1061"/>
                            <a:gd name="T33" fmla="*/ T32 w 12"/>
                            <a:gd name="T34" fmla="+- 0 461 112"/>
                            <a:gd name="T35" fmla="*/ 461 h 1047"/>
                            <a:gd name="T36" fmla="+- 0 1073 1061"/>
                            <a:gd name="T37" fmla="*/ T36 w 12"/>
                            <a:gd name="T38" fmla="+- 0 112 112"/>
                            <a:gd name="T39" fmla="*/ 112 h 1047"/>
                            <a:gd name="T40" fmla="+- 0 1061 1061"/>
                            <a:gd name="T41" fmla="*/ T40 w 12"/>
                            <a:gd name="T42" fmla="+- 0 112 112"/>
                            <a:gd name="T43" fmla="*/ 112 h 1047"/>
                            <a:gd name="T44" fmla="+- 0 1061 1061"/>
                            <a:gd name="T45" fmla="*/ T44 w 12"/>
                            <a:gd name="T46" fmla="+- 0 461 112"/>
                            <a:gd name="T47" fmla="*/ 461 h 1047"/>
                            <a:gd name="T48" fmla="+- 0 1073 1061"/>
                            <a:gd name="T49" fmla="*/ T48 w 12"/>
                            <a:gd name="T50" fmla="+- 0 461 112"/>
                            <a:gd name="T51" fmla="*/ 461 h 1047"/>
                            <a:gd name="T52" fmla="+- 0 1073 1061"/>
                            <a:gd name="T53" fmla="*/ T52 w 12"/>
                            <a:gd name="T54" fmla="+- 0 112 112"/>
                            <a:gd name="T55" fmla="*/ 112 h 10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1047">
                              <a:moveTo>
                                <a:pt x="12" y="349"/>
                              </a:moveTo>
                              <a:lnTo>
                                <a:pt x="0" y="349"/>
                              </a:lnTo>
                              <a:lnTo>
                                <a:pt x="0" y="697"/>
                              </a:lnTo>
                              <a:lnTo>
                                <a:pt x="0" y="1046"/>
                              </a:lnTo>
                              <a:lnTo>
                                <a:pt x="12" y="1046"/>
                              </a:lnTo>
                              <a:lnTo>
                                <a:pt x="12" y="697"/>
                              </a:lnTo>
                              <a:lnTo>
                                <a:pt x="12" y="34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349"/>
                              </a:lnTo>
                              <a:lnTo>
                                <a:pt x="12" y="349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8E636" id="AutoShape 440" o:spid="_x0000_s1026" style="position:absolute;margin-left:53.05pt;margin-top:5.6pt;width:.6pt;height:52.35pt;z-index:-229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1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" path="m12,349l,349,,697r,349l12,1046r,-349l12,349xm12,l,,,349r12,l12,xe" fillcolor="black" stroked="f">
                <v:path arrowok="t" o:connecttype="custom" o:connectlocs="7620,292735;0,292735;0,513715;0,513715;0,735330;7620,735330;7620,513715;7620,513715;7620,292735;7620,71120;0,71120;0,292735;7620,292735;7620,71120" o:connectangles="0,0,0,0,0,0,0,0,0,0,0,0,0,0"/>
                <w10:wrap anchorx="page"/>
              </v:shape>
            </w:pict>
          </mc:Fallback>
        </mc:AlternateContent>
      </w:r>
      <w:r w:rsidR="00DB01C4">
        <w:rPr>
          <w:sz w:val="20"/>
        </w:rPr>
        <w:t>Goats</w:t>
      </w:r>
      <w:r w:rsidR="00DB01C4">
        <w:rPr>
          <w:spacing w:val="12"/>
          <w:sz w:val="20"/>
        </w:rPr>
        <w:t xml:space="preserve"> </w:t>
      </w:r>
      <w:r w:rsidR="00DB01C4">
        <w:rPr>
          <w:sz w:val="20"/>
        </w:rPr>
        <w:t>were</w:t>
      </w:r>
      <w:r w:rsidR="00DB01C4">
        <w:rPr>
          <w:spacing w:val="11"/>
          <w:sz w:val="20"/>
        </w:rPr>
        <w:t xml:space="preserve"> </w:t>
      </w:r>
      <w:r w:rsidR="00DB01C4">
        <w:rPr>
          <w:sz w:val="20"/>
        </w:rPr>
        <w:t>milked</w:t>
      </w:r>
      <w:r w:rsidR="00DB01C4">
        <w:rPr>
          <w:color w:val="0000FF"/>
          <w:spacing w:val="14"/>
          <w:sz w:val="20"/>
        </w:rPr>
        <w:t xml:space="preserve"> </w:t>
      </w:r>
      <w:r w:rsidR="00DB01C4">
        <w:rPr>
          <w:strike/>
          <w:color w:val="0000FF"/>
          <w:sz w:val="20"/>
        </w:rPr>
        <w:t>two</w:t>
      </w:r>
      <w:r w:rsidR="00DB01C4">
        <w:rPr>
          <w:strike/>
          <w:color w:val="0000FF"/>
          <w:spacing w:val="12"/>
          <w:sz w:val="20"/>
        </w:rPr>
        <w:t xml:space="preserve"> </w:t>
      </w:r>
      <w:r w:rsidR="00DB01C4">
        <w:rPr>
          <w:strike/>
          <w:color w:val="0000FF"/>
          <w:sz w:val="20"/>
        </w:rPr>
        <w:t>times</w:t>
      </w:r>
      <w:r w:rsidR="00DB01C4">
        <w:rPr>
          <w:color w:val="0000FF"/>
          <w:sz w:val="20"/>
          <w:u w:val="single" w:color="0000FF"/>
        </w:rPr>
        <w:t>twice</w:t>
      </w:r>
      <w:r w:rsidR="00DB01C4">
        <w:rPr>
          <w:color w:val="0000FF"/>
          <w:spacing w:val="11"/>
          <w:sz w:val="20"/>
        </w:rPr>
        <w:t xml:space="preserve"> </w:t>
      </w:r>
      <w:r w:rsidR="00DB01C4">
        <w:rPr>
          <w:sz w:val="20"/>
        </w:rPr>
        <w:t>a</w:t>
      </w:r>
      <w:r w:rsidR="00DB01C4">
        <w:rPr>
          <w:spacing w:val="9"/>
          <w:sz w:val="20"/>
        </w:rPr>
        <w:t xml:space="preserve"> </w:t>
      </w:r>
      <w:r w:rsidR="00DB01C4">
        <w:rPr>
          <w:sz w:val="20"/>
        </w:rPr>
        <w:t>day,</w:t>
      </w:r>
      <w:r w:rsidR="00DB01C4">
        <w:rPr>
          <w:spacing w:val="12"/>
          <w:sz w:val="20"/>
        </w:rPr>
        <w:t xml:space="preserve"> </w:t>
      </w:r>
      <w:r w:rsidR="00DB01C4">
        <w:rPr>
          <w:sz w:val="20"/>
        </w:rPr>
        <w:t>in</w:t>
      </w:r>
      <w:r w:rsidR="00DB01C4">
        <w:rPr>
          <w:spacing w:val="12"/>
          <w:sz w:val="20"/>
        </w:rPr>
        <w:t xml:space="preserve"> </w:t>
      </w:r>
      <w:r w:rsidR="00DB01C4">
        <w:rPr>
          <w:sz w:val="20"/>
        </w:rPr>
        <w:t>the</w:t>
      </w:r>
      <w:r w:rsidR="00DB01C4">
        <w:rPr>
          <w:spacing w:val="11"/>
          <w:sz w:val="20"/>
        </w:rPr>
        <w:t xml:space="preserve"> </w:t>
      </w:r>
      <w:r w:rsidR="00DB01C4">
        <w:rPr>
          <w:sz w:val="20"/>
        </w:rPr>
        <w:t>morning</w:t>
      </w:r>
      <w:r w:rsidR="00DB01C4">
        <w:rPr>
          <w:spacing w:val="8"/>
          <w:sz w:val="20"/>
        </w:rPr>
        <w:t xml:space="preserve"> </w:t>
      </w:r>
      <w:r w:rsidR="00DB01C4">
        <w:rPr>
          <w:sz w:val="20"/>
        </w:rPr>
        <w:t>and</w:t>
      </w:r>
      <w:r w:rsidR="00DB01C4">
        <w:rPr>
          <w:spacing w:val="11"/>
          <w:sz w:val="20"/>
        </w:rPr>
        <w:t xml:space="preserve"> </w:t>
      </w:r>
      <w:r w:rsidR="00DB01C4">
        <w:rPr>
          <w:sz w:val="20"/>
        </w:rPr>
        <w:t>evening,</w:t>
      </w:r>
      <w:r w:rsidR="00DB01C4">
        <w:rPr>
          <w:spacing w:val="10"/>
          <w:sz w:val="20"/>
        </w:rPr>
        <w:t xml:space="preserve"> </w:t>
      </w:r>
      <w:r w:rsidR="00DB01C4">
        <w:rPr>
          <w:sz w:val="20"/>
        </w:rPr>
        <w:t>using</w:t>
      </w:r>
      <w:r w:rsidR="00DB01C4">
        <w:rPr>
          <w:spacing w:val="7"/>
          <w:sz w:val="20"/>
        </w:rPr>
        <w:t xml:space="preserve"> </w:t>
      </w:r>
      <w:r w:rsidR="00DB01C4">
        <w:rPr>
          <w:sz w:val="20"/>
        </w:rPr>
        <w:t>a</w:t>
      </w:r>
      <w:r w:rsidR="00DB01C4">
        <w:rPr>
          <w:spacing w:val="13"/>
          <w:sz w:val="20"/>
        </w:rPr>
        <w:t xml:space="preserve"> </w:t>
      </w:r>
      <w:r w:rsidR="00DB01C4">
        <w:rPr>
          <w:sz w:val="20"/>
        </w:rPr>
        <w:t>mechanical</w:t>
      </w:r>
    </w:p>
    <w:p w:rsidR="00F14390" w:rsidRDefault="00DB01C4">
      <w:pPr>
        <w:pStyle w:val="ListParagraph"/>
        <w:numPr>
          <w:ilvl w:val="0"/>
          <w:numId w:val="93"/>
        </w:numPr>
        <w:tabs>
          <w:tab w:val="left" w:pos="1111"/>
          <w:tab w:val="left" w:pos="1112"/>
        </w:tabs>
        <w:spacing w:before="114"/>
        <w:ind w:left="1112" w:hanging="582"/>
        <w:rPr>
          <w:sz w:val="20"/>
        </w:rPr>
      </w:pPr>
      <w:r>
        <w:rPr>
          <w:sz w:val="20"/>
        </w:rPr>
        <w:t>milking</w:t>
      </w:r>
      <w:r>
        <w:rPr>
          <w:spacing w:val="13"/>
          <w:sz w:val="20"/>
        </w:rPr>
        <w:t xml:space="preserve"> </w:t>
      </w:r>
      <w:r>
        <w:rPr>
          <w:sz w:val="20"/>
        </w:rPr>
        <w:t>machine.</w:t>
      </w:r>
      <w:r>
        <w:rPr>
          <w:spacing w:val="11"/>
          <w:sz w:val="20"/>
        </w:rPr>
        <w:t xml:space="preserve"> </w:t>
      </w:r>
      <w:r>
        <w:rPr>
          <w:sz w:val="20"/>
        </w:rPr>
        <w:t>Milk</w:t>
      </w:r>
      <w:r>
        <w:rPr>
          <w:spacing w:val="9"/>
          <w:sz w:val="20"/>
        </w:rPr>
        <w:t xml:space="preserve"> </w:t>
      </w:r>
      <w:r>
        <w:rPr>
          <w:sz w:val="20"/>
        </w:rPr>
        <w:t>production</w:t>
      </w:r>
      <w:r>
        <w:rPr>
          <w:color w:val="0000FF"/>
          <w:spacing w:val="16"/>
          <w:sz w:val="20"/>
        </w:rPr>
        <w:t xml:space="preserve"> </w:t>
      </w:r>
      <w:r>
        <w:rPr>
          <w:strike/>
          <w:color w:val="0000FF"/>
          <w:sz w:val="20"/>
        </w:rPr>
        <w:t>is</w:t>
      </w:r>
      <w:r>
        <w:rPr>
          <w:color w:val="0000FF"/>
          <w:sz w:val="20"/>
          <w:u w:val="single" w:color="0000FF"/>
        </w:rPr>
        <w:t>was</w:t>
      </w:r>
      <w:r>
        <w:rPr>
          <w:color w:val="0000FF"/>
          <w:spacing w:val="12"/>
          <w:sz w:val="20"/>
        </w:rPr>
        <w:t xml:space="preserve"> </w:t>
      </w:r>
      <w:r>
        <w:rPr>
          <w:sz w:val="20"/>
        </w:rPr>
        <w:t>calculated</w:t>
      </w:r>
      <w:r>
        <w:rPr>
          <w:spacing w:val="11"/>
          <w:sz w:val="20"/>
        </w:rPr>
        <w:t xml:space="preserve"> </w:t>
      </w:r>
      <w:r>
        <w:rPr>
          <w:sz w:val="20"/>
        </w:rPr>
        <w:t>for</w:t>
      </w:r>
      <w:r>
        <w:rPr>
          <w:spacing w:val="8"/>
          <w:sz w:val="20"/>
        </w:rPr>
        <w:t xml:space="preserve"> </w:t>
      </w:r>
      <w:r>
        <w:rPr>
          <w:sz w:val="20"/>
        </w:rPr>
        <w:t>five</w:t>
      </w:r>
      <w:r>
        <w:rPr>
          <w:spacing w:val="10"/>
          <w:sz w:val="20"/>
        </w:rPr>
        <w:t xml:space="preserve"> </w:t>
      </w:r>
      <w:r>
        <w:rPr>
          <w:sz w:val="20"/>
        </w:rPr>
        <w:t>days</w:t>
      </w:r>
      <w:r>
        <w:rPr>
          <w:spacing w:val="11"/>
          <w:sz w:val="20"/>
        </w:rPr>
        <w:t xml:space="preserve"> </w:t>
      </w:r>
      <w:r>
        <w:rPr>
          <w:sz w:val="20"/>
        </w:rPr>
        <w:t>during</w:t>
      </w:r>
      <w:r>
        <w:rPr>
          <w:spacing w:val="9"/>
          <w:sz w:val="20"/>
        </w:rPr>
        <w:t xml:space="preserve"> </w:t>
      </w:r>
      <w:r>
        <w:rPr>
          <w:sz w:val="20"/>
        </w:rPr>
        <w:t>the</w:t>
      </w:r>
      <w:r>
        <w:rPr>
          <w:spacing w:val="10"/>
          <w:sz w:val="20"/>
        </w:rPr>
        <w:t xml:space="preserve"> </w:t>
      </w:r>
      <w:r>
        <w:rPr>
          <w:sz w:val="20"/>
        </w:rPr>
        <w:t>collection</w:t>
      </w:r>
      <w:r>
        <w:rPr>
          <w:spacing w:val="10"/>
          <w:sz w:val="20"/>
        </w:rPr>
        <w:t xml:space="preserve"> </w:t>
      </w:r>
      <w:r>
        <w:rPr>
          <w:sz w:val="20"/>
        </w:rPr>
        <w:t>period</w:t>
      </w:r>
    </w:p>
    <w:p w:rsidR="00F14390" w:rsidRDefault="00DB01C4">
      <w:pPr>
        <w:pStyle w:val="ListParagraph"/>
        <w:numPr>
          <w:ilvl w:val="0"/>
          <w:numId w:val="93"/>
        </w:numPr>
        <w:tabs>
          <w:tab w:val="left" w:pos="1111"/>
          <w:tab w:val="left" w:pos="1112"/>
        </w:tabs>
        <w:spacing w:before="112"/>
        <w:ind w:left="1112" w:hanging="582"/>
        <w:rPr>
          <w:sz w:val="20"/>
        </w:rPr>
      </w:pPr>
      <w:r>
        <w:rPr>
          <w:sz w:val="20"/>
        </w:rPr>
        <w:t>in</w:t>
      </w:r>
      <w:r>
        <w:rPr>
          <w:spacing w:val="24"/>
          <w:sz w:val="20"/>
        </w:rPr>
        <w:t xml:space="preserve"> </w:t>
      </w:r>
      <w:r>
        <w:rPr>
          <w:sz w:val="20"/>
        </w:rPr>
        <w:t>liters</w:t>
      </w:r>
      <w:r>
        <w:rPr>
          <w:spacing w:val="25"/>
          <w:sz w:val="20"/>
        </w:rPr>
        <w:t xml:space="preserve"> </w:t>
      </w:r>
      <w:r>
        <w:rPr>
          <w:sz w:val="20"/>
        </w:rPr>
        <w:t>and</w:t>
      </w:r>
      <w:r>
        <w:rPr>
          <w:spacing w:val="25"/>
          <w:sz w:val="20"/>
        </w:rPr>
        <w:t xml:space="preserve"> </w:t>
      </w:r>
      <w:r>
        <w:rPr>
          <w:sz w:val="20"/>
        </w:rPr>
        <w:t>converted</w:t>
      </w:r>
      <w:r>
        <w:rPr>
          <w:spacing w:val="27"/>
          <w:sz w:val="20"/>
        </w:rPr>
        <w:t xml:space="preserve"> </w:t>
      </w:r>
      <w:r>
        <w:rPr>
          <w:sz w:val="20"/>
        </w:rPr>
        <w:t>to</w:t>
      </w:r>
      <w:r>
        <w:rPr>
          <w:color w:val="0000FF"/>
          <w:spacing w:val="28"/>
          <w:sz w:val="20"/>
        </w:rPr>
        <w:t xml:space="preserve"> </w:t>
      </w:r>
      <w:r>
        <w:rPr>
          <w:strike/>
          <w:color w:val="0000FF"/>
          <w:sz w:val="20"/>
        </w:rPr>
        <w:t>k</w:t>
      </w:r>
      <w:r>
        <w:rPr>
          <w:color w:val="0000FF"/>
          <w:sz w:val="20"/>
          <w:u w:val="single" w:color="0000FF"/>
        </w:rPr>
        <w:t>K</w:t>
      </w:r>
      <w:r>
        <w:rPr>
          <w:sz w:val="20"/>
        </w:rPr>
        <w:t>g</w:t>
      </w:r>
      <w:r>
        <w:rPr>
          <w:spacing w:val="23"/>
          <w:sz w:val="20"/>
        </w:rPr>
        <w:t xml:space="preserve"> </w:t>
      </w:r>
      <w:r>
        <w:rPr>
          <w:sz w:val="20"/>
        </w:rPr>
        <w:t>and</w:t>
      </w:r>
      <w:r>
        <w:rPr>
          <w:spacing w:val="25"/>
          <w:sz w:val="20"/>
        </w:rPr>
        <w:t xml:space="preserve"> </w:t>
      </w:r>
      <w:r>
        <w:rPr>
          <w:sz w:val="20"/>
        </w:rPr>
        <w:t>FCM</w:t>
      </w:r>
      <w:r>
        <w:rPr>
          <w:spacing w:val="26"/>
          <w:sz w:val="20"/>
        </w:rPr>
        <w:t xml:space="preserve"> </w:t>
      </w:r>
      <w:r>
        <w:rPr>
          <w:sz w:val="20"/>
        </w:rPr>
        <w:t>(Fat</w:t>
      </w:r>
      <w:r>
        <w:rPr>
          <w:spacing w:val="23"/>
          <w:sz w:val="20"/>
        </w:rPr>
        <w:t xml:space="preserve"> </w:t>
      </w:r>
      <w:r>
        <w:rPr>
          <w:sz w:val="20"/>
        </w:rPr>
        <w:t>Corrected</w:t>
      </w:r>
      <w:r>
        <w:rPr>
          <w:spacing w:val="25"/>
          <w:sz w:val="20"/>
        </w:rPr>
        <w:t xml:space="preserve"> </w:t>
      </w:r>
      <w:r>
        <w:rPr>
          <w:sz w:val="20"/>
        </w:rPr>
        <w:t>Milk)</w:t>
      </w:r>
      <w:r>
        <w:rPr>
          <w:spacing w:val="25"/>
          <w:sz w:val="20"/>
        </w:rPr>
        <w:t xml:space="preserve"> </w:t>
      </w:r>
      <w:r>
        <w:rPr>
          <w:sz w:val="20"/>
        </w:rPr>
        <w:t>4%</w:t>
      </w:r>
      <w:r>
        <w:rPr>
          <w:spacing w:val="24"/>
          <w:sz w:val="20"/>
        </w:rPr>
        <w:t xml:space="preserve"> </w:t>
      </w:r>
      <w:r>
        <w:rPr>
          <w:sz w:val="20"/>
        </w:rPr>
        <w:t>based</w:t>
      </w:r>
      <w:r>
        <w:rPr>
          <w:spacing w:val="25"/>
          <w:sz w:val="20"/>
        </w:rPr>
        <w:t xml:space="preserve"> </w:t>
      </w:r>
      <w:r>
        <w:rPr>
          <w:sz w:val="20"/>
        </w:rPr>
        <w:t>on</w:t>
      </w:r>
      <w:r>
        <w:rPr>
          <w:spacing w:val="25"/>
          <w:sz w:val="20"/>
        </w:rPr>
        <w:t xml:space="preserve"> </w:t>
      </w:r>
      <w:r>
        <w:rPr>
          <w:sz w:val="20"/>
        </w:rPr>
        <w:t>the</w:t>
      </w:r>
      <w:r>
        <w:rPr>
          <w:spacing w:val="24"/>
          <w:sz w:val="20"/>
        </w:rPr>
        <w:t xml:space="preserve"> </w:t>
      </w:r>
      <w:r>
        <w:rPr>
          <w:sz w:val="20"/>
        </w:rPr>
        <w:t>formula</w:t>
      </w:r>
      <w:r>
        <w:rPr>
          <w:spacing w:val="24"/>
          <w:sz w:val="20"/>
        </w:rPr>
        <w:t xml:space="preserve"> </w:t>
      </w:r>
      <w:r>
        <w:rPr>
          <w:sz w:val="20"/>
        </w:rPr>
        <w:t>of</w:t>
      </w:r>
    </w:p>
    <w:p w:rsidR="00F14390" w:rsidRDefault="00DB01C4">
      <w:pPr>
        <w:pStyle w:val="ListParagraph"/>
        <w:numPr>
          <w:ilvl w:val="0"/>
          <w:numId w:val="93"/>
        </w:numPr>
        <w:tabs>
          <w:tab w:val="left" w:pos="1111"/>
          <w:tab w:val="left" w:pos="1112"/>
        </w:tabs>
        <w:spacing w:before="115"/>
        <w:ind w:left="1112" w:hanging="582"/>
        <w:rPr>
          <w:sz w:val="20"/>
        </w:rPr>
      </w:pPr>
      <w:r>
        <w:rPr>
          <w:sz w:val="20"/>
        </w:rPr>
        <w:t>Mavrogenis</w:t>
      </w:r>
      <w:r>
        <w:rPr>
          <w:spacing w:val="5"/>
          <w:sz w:val="20"/>
        </w:rPr>
        <w:t xml:space="preserve"> </w:t>
      </w:r>
      <w:r>
        <w:rPr>
          <w:sz w:val="20"/>
        </w:rPr>
        <w:t>and</w:t>
      </w:r>
      <w:r>
        <w:rPr>
          <w:spacing w:val="6"/>
          <w:sz w:val="20"/>
        </w:rPr>
        <w:t xml:space="preserve"> </w:t>
      </w:r>
      <w:r>
        <w:rPr>
          <w:sz w:val="20"/>
        </w:rPr>
        <w:t>Papachristoforou</w:t>
      </w:r>
      <w:r>
        <w:rPr>
          <w:spacing w:val="5"/>
          <w:sz w:val="20"/>
        </w:rPr>
        <w:t xml:space="preserve"> </w:t>
      </w:r>
      <w:r>
        <w:rPr>
          <w:sz w:val="20"/>
        </w:rPr>
        <w:t>(1988):</w:t>
      </w:r>
    </w:p>
    <w:p w:rsidR="00F14390" w:rsidRDefault="00F14390">
      <w:pPr>
        <w:pStyle w:val="ListParagraph"/>
        <w:numPr>
          <w:ilvl w:val="0"/>
          <w:numId w:val="93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DB01C4">
      <w:pPr>
        <w:tabs>
          <w:tab w:val="left" w:pos="1340"/>
        </w:tabs>
        <w:spacing w:before="114"/>
        <w:ind w:left="530"/>
        <w:rPr>
          <w:sz w:val="20"/>
        </w:rPr>
      </w:pPr>
      <w:r>
        <w:rPr>
          <w:rFonts w:ascii="Calibri"/>
          <w:sz w:val="18"/>
        </w:rPr>
        <w:t>144</w:t>
      </w:r>
      <w:r>
        <w:rPr>
          <w:rFonts w:ascii="Calibri"/>
          <w:sz w:val="18"/>
        </w:rPr>
        <w:tab/>
      </w:r>
      <w:r>
        <w:rPr>
          <w:sz w:val="20"/>
        </w:rPr>
        <w:t>4%FCM</w:t>
      </w:r>
      <w:r>
        <w:rPr>
          <w:spacing w:val="5"/>
          <w:sz w:val="20"/>
        </w:rPr>
        <w:t xml:space="preserve"> </w:t>
      </w:r>
      <w:r>
        <w:rPr>
          <w:sz w:val="20"/>
        </w:rPr>
        <w:t>(Kg)=</w:t>
      </w:r>
      <w:r>
        <w:rPr>
          <w:spacing w:val="3"/>
          <w:sz w:val="20"/>
        </w:rPr>
        <w:t xml:space="preserve"> </w:t>
      </w:r>
      <w:r>
        <w:rPr>
          <w:sz w:val="20"/>
        </w:rPr>
        <w:t>M</w:t>
      </w:r>
      <w:r>
        <w:rPr>
          <w:spacing w:val="4"/>
          <w:sz w:val="20"/>
        </w:rPr>
        <w:t xml:space="preserve"> </w:t>
      </w:r>
      <w:r>
        <w:rPr>
          <w:sz w:val="20"/>
        </w:rPr>
        <w:t>(0.144+</w:t>
      </w:r>
      <w:r>
        <w:rPr>
          <w:spacing w:val="3"/>
          <w:sz w:val="20"/>
        </w:rPr>
        <w:t xml:space="preserve"> </w:t>
      </w:r>
      <w:r>
        <w:rPr>
          <w:sz w:val="20"/>
        </w:rPr>
        <w:t>0.1444F)</w:t>
      </w:r>
    </w:p>
    <w:p w:rsidR="00F14390" w:rsidRDefault="00DB01C4">
      <w:pPr>
        <w:pStyle w:val="ListParagraph"/>
        <w:numPr>
          <w:ilvl w:val="0"/>
          <w:numId w:val="92"/>
        </w:numPr>
        <w:tabs>
          <w:tab w:val="left" w:pos="1340"/>
          <w:tab w:val="left" w:pos="1341"/>
        </w:tabs>
        <w:spacing w:before="112"/>
        <w:rPr>
          <w:sz w:val="20"/>
        </w:rPr>
      </w:pPr>
      <w:r>
        <w:rPr>
          <w:sz w:val="20"/>
        </w:rPr>
        <w:t>Note:</w:t>
      </w:r>
    </w:p>
    <w:p w:rsidR="00F14390" w:rsidRDefault="00FA72DE">
      <w:pPr>
        <w:pStyle w:val="ListParagraph"/>
        <w:numPr>
          <w:ilvl w:val="0"/>
          <w:numId w:val="92"/>
        </w:numPr>
        <w:tabs>
          <w:tab w:val="left" w:pos="1948"/>
          <w:tab w:val="left" w:pos="1949"/>
        </w:tabs>
        <w:spacing w:before="115"/>
        <w:ind w:left="1948" w:hanging="141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415744" behindDoc="1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74930</wp:posOffset>
                </wp:positionV>
                <wp:extent cx="7620" cy="220980"/>
                <wp:effectExtent l="0" t="0" r="0" b="0"/>
                <wp:wrapNone/>
                <wp:docPr id="464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2209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F598B4" id="Rectangle 439" o:spid="_x0000_s1026" style="position:absolute;margin-left:53.05pt;margin-top:5.9pt;width:.6pt;height:17.4pt;z-index:-229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 w:rsidR="00DB01C4">
        <w:rPr>
          <w:sz w:val="20"/>
        </w:rPr>
        <w:t>M</w:t>
      </w:r>
      <w:r w:rsidR="00DB01C4">
        <w:rPr>
          <w:spacing w:val="2"/>
          <w:sz w:val="20"/>
        </w:rPr>
        <w:t xml:space="preserve"> </w:t>
      </w:r>
      <w:r w:rsidR="00DB01C4">
        <w:rPr>
          <w:sz w:val="20"/>
        </w:rPr>
        <w:t>=</w:t>
      </w:r>
      <w:r w:rsidR="00DB01C4">
        <w:rPr>
          <w:color w:val="0000FF"/>
          <w:spacing w:val="4"/>
          <w:sz w:val="20"/>
        </w:rPr>
        <w:t xml:space="preserve"> </w:t>
      </w:r>
      <w:r w:rsidR="00DB01C4">
        <w:rPr>
          <w:strike/>
          <w:color w:val="0000FF"/>
          <w:sz w:val="20"/>
        </w:rPr>
        <w:t>m</w:t>
      </w:r>
      <w:r w:rsidR="00DB01C4">
        <w:rPr>
          <w:color w:val="0000FF"/>
          <w:sz w:val="20"/>
          <w:u w:val="single" w:color="0000FF"/>
        </w:rPr>
        <w:t>M</w:t>
      </w:r>
      <w:r w:rsidR="00DB01C4">
        <w:rPr>
          <w:sz w:val="20"/>
        </w:rPr>
        <w:t>ilk production</w:t>
      </w:r>
      <w:r w:rsidR="00DB01C4">
        <w:rPr>
          <w:spacing w:val="3"/>
          <w:sz w:val="20"/>
        </w:rPr>
        <w:t xml:space="preserve"> </w:t>
      </w:r>
      <w:r w:rsidR="00DB01C4">
        <w:rPr>
          <w:sz w:val="20"/>
        </w:rPr>
        <w:t>in</w:t>
      </w:r>
      <w:r w:rsidR="00DB01C4">
        <w:rPr>
          <w:spacing w:val="3"/>
          <w:sz w:val="20"/>
        </w:rPr>
        <w:t xml:space="preserve"> </w:t>
      </w:r>
      <w:r w:rsidR="00DB01C4">
        <w:rPr>
          <w:sz w:val="20"/>
        </w:rPr>
        <w:t>Kg</w:t>
      </w:r>
    </w:p>
    <w:p w:rsidR="00F14390" w:rsidRDefault="00DB01C4">
      <w:pPr>
        <w:pStyle w:val="ListParagraph"/>
        <w:numPr>
          <w:ilvl w:val="0"/>
          <w:numId w:val="92"/>
        </w:numPr>
        <w:tabs>
          <w:tab w:val="left" w:pos="1948"/>
          <w:tab w:val="left" w:pos="1949"/>
        </w:tabs>
        <w:spacing w:before="112"/>
        <w:ind w:left="1948" w:hanging="1419"/>
        <w:rPr>
          <w:sz w:val="20"/>
        </w:rPr>
      </w:pPr>
      <w:r>
        <w:rPr>
          <w:sz w:val="20"/>
        </w:rPr>
        <w:t>F= Fat</w:t>
      </w:r>
      <w:r>
        <w:rPr>
          <w:spacing w:val="1"/>
          <w:sz w:val="20"/>
        </w:rPr>
        <w:t xml:space="preserve"> </w:t>
      </w:r>
      <w:r>
        <w:rPr>
          <w:sz w:val="20"/>
        </w:rPr>
        <w:t>content</w:t>
      </w:r>
      <w:r>
        <w:rPr>
          <w:spacing w:val="2"/>
          <w:sz w:val="20"/>
        </w:rPr>
        <w:t xml:space="preserve"> </w:t>
      </w:r>
      <w:r>
        <w:rPr>
          <w:sz w:val="20"/>
        </w:rPr>
        <w:t>in</w:t>
      </w:r>
      <w:r>
        <w:rPr>
          <w:spacing w:val="2"/>
          <w:sz w:val="20"/>
        </w:rPr>
        <w:t xml:space="preserve"> </w:t>
      </w:r>
      <w:r>
        <w:rPr>
          <w:sz w:val="20"/>
        </w:rPr>
        <w:t>%</w:t>
      </w: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4"/>
        <w:ind w:left="811" w:hanging="282"/>
        <w:rPr>
          <w:rFonts w:ascii="Calibri"/>
          <w:sz w:val="18"/>
        </w:rPr>
      </w:pPr>
    </w:p>
    <w:p w:rsidR="00F14390" w:rsidRDefault="00FA72DE">
      <w:pPr>
        <w:pStyle w:val="ListParagraph"/>
        <w:numPr>
          <w:ilvl w:val="0"/>
          <w:numId w:val="92"/>
        </w:numPr>
        <w:tabs>
          <w:tab w:val="left" w:pos="1340"/>
          <w:tab w:val="left" w:pos="1341"/>
        </w:tabs>
        <w:spacing w:before="10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416256" behindDoc="1" locked="0" layoutInCell="1" allowOverlap="1">
                <wp:simplePos x="0" y="0"/>
                <wp:positionH relativeFrom="page">
                  <wp:posOffset>2628900</wp:posOffset>
                </wp:positionH>
                <wp:positionV relativeFrom="paragraph">
                  <wp:posOffset>153670</wp:posOffset>
                </wp:positionV>
                <wp:extent cx="35560" cy="6350"/>
                <wp:effectExtent l="0" t="0" r="0" b="0"/>
                <wp:wrapNone/>
                <wp:docPr id="463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" cy="635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A40BDF" id="Rectangle 438" o:spid="_x0000_s1026" style="position:absolute;margin-left:207pt;margin-top:12.1pt;width:2.8pt;height:.5pt;z-index:-229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" fillcolor="blu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16768" behindDoc="1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70485</wp:posOffset>
                </wp:positionV>
                <wp:extent cx="7620" cy="221615"/>
                <wp:effectExtent l="0" t="0" r="0" b="0"/>
                <wp:wrapNone/>
                <wp:docPr id="462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2216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D28AE" id="Rectangle 437" o:spid="_x0000_s1026" style="position:absolute;margin-left:53.05pt;margin-top:5.55pt;width:.6pt;height:17.45pt;z-index:-228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 w:rsidR="00DB01C4">
        <w:rPr>
          <w:sz w:val="20"/>
        </w:rPr>
        <w:t>During</w:t>
      </w:r>
      <w:r w:rsidR="00DB01C4">
        <w:rPr>
          <w:spacing w:val="6"/>
          <w:sz w:val="20"/>
        </w:rPr>
        <w:t xml:space="preserve"> </w:t>
      </w:r>
      <w:r w:rsidR="00DB01C4">
        <w:rPr>
          <w:sz w:val="20"/>
        </w:rPr>
        <w:t>the</w:t>
      </w:r>
      <w:r w:rsidR="00DB01C4">
        <w:rPr>
          <w:spacing w:val="5"/>
          <w:sz w:val="20"/>
        </w:rPr>
        <w:t xml:space="preserve"> </w:t>
      </w:r>
      <w:r w:rsidR="00DB01C4">
        <w:rPr>
          <w:sz w:val="20"/>
        </w:rPr>
        <w:t>collection</w:t>
      </w:r>
      <w:r w:rsidR="00DB01C4">
        <w:rPr>
          <w:spacing w:val="5"/>
          <w:sz w:val="20"/>
        </w:rPr>
        <w:t xml:space="preserve"> </w:t>
      </w:r>
      <w:r w:rsidR="00DB01C4">
        <w:rPr>
          <w:sz w:val="20"/>
        </w:rPr>
        <w:t>period,</w:t>
      </w:r>
      <w:r w:rsidR="00DB01C4">
        <w:rPr>
          <w:spacing w:val="5"/>
          <w:sz w:val="20"/>
        </w:rPr>
        <w:t xml:space="preserve"> </w:t>
      </w:r>
      <w:r w:rsidR="00DB01C4">
        <w:rPr>
          <w:sz w:val="20"/>
        </w:rPr>
        <w:t>250</w:t>
      </w:r>
      <w:r w:rsidR="00DB01C4">
        <w:rPr>
          <w:spacing w:val="10"/>
          <w:sz w:val="20"/>
        </w:rPr>
        <w:t xml:space="preserve"> </w:t>
      </w:r>
      <w:r w:rsidR="00DB01C4">
        <w:rPr>
          <w:sz w:val="20"/>
        </w:rPr>
        <w:t>ml</w:t>
      </w:r>
      <w:r w:rsidR="00DB01C4">
        <w:rPr>
          <w:spacing w:val="5"/>
          <w:sz w:val="20"/>
        </w:rPr>
        <w:t xml:space="preserve"> </w:t>
      </w:r>
      <w:r w:rsidR="00DB01C4">
        <w:rPr>
          <w:sz w:val="20"/>
        </w:rPr>
        <w:t>of</w:t>
      </w:r>
      <w:r w:rsidR="00DB01C4">
        <w:rPr>
          <w:spacing w:val="10"/>
          <w:sz w:val="20"/>
        </w:rPr>
        <w:t xml:space="preserve"> </w:t>
      </w:r>
      <w:r w:rsidR="00DB01C4">
        <w:rPr>
          <w:sz w:val="20"/>
        </w:rPr>
        <w:t>milk</w:t>
      </w:r>
      <w:r w:rsidR="00DB01C4">
        <w:rPr>
          <w:spacing w:val="4"/>
          <w:sz w:val="20"/>
        </w:rPr>
        <w:t xml:space="preserve"> </w:t>
      </w:r>
      <w:r w:rsidR="00DB01C4">
        <w:rPr>
          <w:sz w:val="20"/>
        </w:rPr>
        <w:t>samples</w:t>
      </w:r>
      <w:r w:rsidR="00DB01C4">
        <w:rPr>
          <w:spacing w:val="8"/>
          <w:sz w:val="20"/>
        </w:rPr>
        <w:t xml:space="preserve"> </w:t>
      </w:r>
      <w:r w:rsidR="00DB01C4">
        <w:rPr>
          <w:sz w:val="20"/>
        </w:rPr>
        <w:t>w</w:t>
      </w:r>
      <w:r w:rsidR="00DB01C4">
        <w:rPr>
          <w:color w:val="0000FF"/>
          <w:sz w:val="20"/>
          <w:u w:val="single" w:color="0000FF"/>
        </w:rPr>
        <w:t>as</w:t>
      </w:r>
      <w:r w:rsidR="00DB01C4">
        <w:rPr>
          <w:strike/>
          <w:color w:val="0000FF"/>
          <w:sz w:val="20"/>
        </w:rPr>
        <w:t>ere</w:t>
      </w:r>
      <w:r w:rsidR="00DB01C4">
        <w:rPr>
          <w:color w:val="0000FF"/>
          <w:spacing w:val="7"/>
          <w:sz w:val="20"/>
        </w:rPr>
        <w:t xml:space="preserve"> </w:t>
      </w:r>
      <w:r w:rsidR="00DB01C4">
        <w:rPr>
          <w:sz w:val="20"/>
        </w:rPr>
        <w:t>taken</w:t>
      </w:r>
      <w:r w:rsidR="00DB01C4">
        <w:rPr>
          <w:spacing w:val="6"/>
          <w:sz w:val="20"/>
        </w:rPr>
        <w:t xml:space="preserve"> </w:t>
      </w:r>
      <w:r w:rsidR="00DB01C4">
        <w:rPr>
          <w:sz w:val="20"/>
        </w:rPr>
        <w:t>for</w:t>
      </w:r>
      <w:r w:rsidR="00DB01C4">
        <w:rPr>
          <w:spacing w:val="5"/>
          <w:sz w:val="20"/>
        </w:rPr>
        <w:t xml:space="preserve"> </w:t>
      </w:r>
      <w:r w:rsidR="00DB01C4">
        <w:rPr>
          <w:sz w:val="20"/>
        </w:rPr>
        <w:t>each</w:t>
      </w:r>
      <w:r w:rsidR="00DB01C4">
        <w:rPr>
          <w:spacing w:val="9"/>
          <w:sz w:val="20"/>
        </w:rPr>
        <w:t xml:space="preserve"> </w:t>
      </w:r>
      <w:r w:rsidR="00DB01C4">
        <w:rPr>
          <w:sz w:val="20"/>
        </w:rPr>
        <w:t>treatment.</w:t>
      </w:r>
      <w:r w:rsidR="00DB01C4">
        <w:rPr>
          <w:spacing w:val="6"/>
          <w:sz w:val="20"/>
        </w:rPr>
        <w:t xml:space="preserve"> </w:t>
      </w:r>
      <w:r w:rsidR="00DB01C4">
        <w:rPr>
          <w:sz w:val="20"/>
        </w:rPr>
        <w:t>The</w:t>
      </w:r>
    </w:p>
    <w:p w:rsidR="00F14390" w:rsidRDefault="00DB01C4">
      <w:pPr>
        <w:pStyle w:val="ListParagraph"/>
        <w:numPr>
          <w:ilvl w:val="0"/>
          <w:numId w:val="92"/>
        </w:numPr>
        <w:tabs>
          <w:tab w:val="left" w:pos="1111"/>
          <w:tab w:val="left" w:pos="1112"/>
        </w:tabs>
        <w:spacing w:before="115"/>
        <w:ind w:left="1112" w:hanging="582"/>
        <w:rPr>
          <w:sz w:val="20"/>
        </w:rPr>
      </w:pPr>
      <w:r>
        <w:rPr>
          <w:sz w:val="20"/>
        </w:rPr>
        <w:t>components</w:t>
      </w:r>
      <w:r>
        <w:rPr>
          <w:spacing w:val="14"/>
          <w:sz w:val="20"/>
        </w:rPr>
        <w:t xml:space="preserve"> </w:t>
      </w:r>
      <w:r>
        <w:rPr>
          <w:sz w:val="20"/>
        </w:rPr>
        <w:t>for</w:t>
      </w:r>
      <w:r>
        <w:rPr>
          <w:spacing w:val="16"/>
          <w:sz w:val="20"/>
        </w:rPr>
        <w:t xml:space="preserve"> </w:t>
      </w:r>
      <w:r>
        <w:rPr>
          <w:sz w:val="20"/>
        </w:rPr>
        <w:t>the</w:t>
      </w:r>
      <w:r>
        <w:rPr>
          <w:spacing w:val="18"/>
          <w:sz w:val="20"/>
        </w:rPr>
        <w:t xml:space="preserve"> </w:t>
      </w:r>
      <w:r>
        <w:rPr>
          <w:sz w:val="20"/>
        </w:rPr>
        <w:t>milk</w:t>
      </w:r>
      <w:r>
        <w:rPr>
          <w:spacing w:val="17"/>
          <w:sz w:val="20"/>
        </w:rPr>
        <w:t xml:space="preserve"> </w:t>
      </w:r>
      <w:r>
        <w:rPr>
          <w:sz w:val="20"/>
        </w:rPr>
        <w:t>quality</w:t>
      </w:r>
      <w:r>
        <w:rPr>
          <w:spacing w:val="16"/>
          <w:sz w:val="20"/>
        </w:rPr>
        <w:t xml:space="preserve"> </w:t>
      </w:r>
      <w:r>
        <w:rPr>
          <w:sz w:val="20"/>
        </w:rPr>
        <w:t>test</w:t>
      </w:r>
      <w:r>
        <w:rPr>
          <w:spacing w:val="13"/>
          <w:sz w:val="20"/>
        </w:rPr>
        <w:t xml:space="preserve"> </w:t>
      </w:r>
      <w:r>
        <w:rPr>
          <w:sz w:val="20"/>
        </w:rPr>
        <w:t>(total</w:t>
      </w:r>
      <w:r>
        <w:rPr>
          <w:spacing w:val="13"/>
          <w:sz w:val="20"/>
        </w:rPr>
        <w:t xml:space="preserve"> </w:t>
      </w:r>
      <w:r>
        <w:rPr>
          <w:sz w:val="20"/>
        </w:rPr>
        <w:t>solid</w:t>
      </w:r>
      <w:r>
        <w:rPr>
          <w:spacing w:val="22"/>
          <w:sz w:val="20"/>
        </w:rPr>
        <w:t xml:space="preserve"> </w:t>
      </w:r>
      <w:r>
        <w:rPr>
          <w:sz w:val="20"/>
        </w:rPr>
        <w:t>(milk</w:t>
      </w:r>
      <w:r>
        <w:rPr>
          <w:spacing w:val="13"/>
          <w:sz w:val="20"/>
        </w:rPr>
        <w:t xml:space="preserve"> </w:t>
      </w:r>
      <w:r>
        <w:rPr>
          <w:sz w:val="20"/>
        </w:rPr>
        <w:t>dry</w:t>
      </w:r>
      <w:r>
        <w:rPr>
          <w:spacing w:val="17"/>
          <w:sz w:val="20"/>
        </w:rPr>
        <w:t xml:space="preserve"> </w:t>
      </w:r>
      <w:r>
        <w:rPr>
          <w:sz w:val="20"/>
        </w:rPr>
        <w:t>matter),</w:t>
      </w:r>
      <w:r>
        <w:rPr>
          <w:spacing w:val="15"/>
          <w:sz w:val="20"/>
        </w:rPr>
        <w:t xml:space="preserve"> </w:t>
      </w:r>
      <w:r>
        <w:rPr>
          <w:sz w:val="20"/>
        </w:rPr>
        <w:t>protein,</w:t>
      </w:r>
      <w:r>
        <w:rPr>
          <w:spacing w:val="15"/>
          <w:sz w:val="20"/>
        </w:rPr>
        <w:t xml:space="preserve"> </w:t>
      </w:r>
      <w:r>
        <w:rPr>
          <w:sz w:val="20"/>
        </w:rPr>
        <w:t>fat,</w:t>
      </w:r>
      <w:r>
        <w:rPr>
          <w:spacing w:val="15"/>
          <w:sz w:val="20"/>
        </w:rPr>
        <w:t xml:space="preserve"> </w:t>
      </w:r>
      <w:r>
        <w:rPr>
          <w:sz w:val="20"/>
        </w:rPr>
        <w:t>lactose,</w:t>
      </w:r>
      <w:r>
        <w:rPr>
          <w:spacing w:val="14"/>
          <w:sz w:val="20"/>
        </w:rPr>
        <w:t xml:space="preserve"> </w:t>
      </w:r>
      <w:r>
        <w:rPr>
          <w:sz w:val="20"/>
        </w:rPr>
        <w:t>solid</w:t>
      </w:r>
    </w:p>
    <w:p w:rsidR="00F14390" w:rsidRDefault="00DB01C4">
      <w:pPr>
        <w:pStyle w:val="ListParagraph"/>
        <w:numPr>
          <w:ilvl w:val="0"/>
          <w:numId w:val="92"/>
        </w:numPr>
        <w:tabs>
          <w:tab w:val="left" w:pos="1111"/>
          <w:tab w:val="left" w:pos="1112"/>
        </w:tabs>
        <w:spacing w:before="112"/>
        <w:ind w:left="1112" w:hanging="582"/>
        <w:rPr>
          <w:sz w:val="20"/>
        </w:rPr>
      </w:pPr>
      <w:r>
        <w:rPr>
          <w:sz w:val="20"/>
        </w:rPr>
        <w:t>non-fat,</w:t>
      </w:r>
      <w:r>
        <w:rPr>
          <w:spacing w:val="2"/>
          <w:sz w:val="20"/>
        </w:rPr>
        <w:t xml:space="preserve"> </w:t>
      </w:r>
      <w:r>
        <w:rPr>
          <w:sz w:val="20"/>
        </w:rPr>
        <w:t>specific</w:t>
      </w:r>
      <w:r>
        <w:rPr>
          <w:spacing w:val="3"/>
          <w:sz w:val="20"/>
        </w:rPr>
        <w:t xml:space="preserve"> </w:t>
      </w:r>
      <w:r>
        <w:rPr>
          <w:sz w:val="20"/>
        </w:rPr>
        <w:t>gravity,</w:t>
      </w:r>
      <w:r>
        <w:rPr>
          <w:spacing w:val="3"/>
          <w:sz w:val="20"/>
        </w:rPr>
        <w:t xml:space="preserve"> </w:t>
      </w:r>
      <w:r>
        <w:rPr>
          <w:sz w:val="20"/>
        </w:rPr>
        <w:t>and</w:t>
      </w:r>
      <w:r>
        <w:rPr>
          <w:spacing w:val="3"/>
          <w:sz w:val="20"/>
        </w:rPr>
        <w:t xml:space="preserve"> </w:t>
      </w:r>
      <w:r>
        <w:rPr>
          <w:sz w:val="20"/>
        </w:rPr>
        <w:t>pH)</w:t>
      </w:r>
      <w:r>
        <w:rPr>
          <w:spacing w:val="3"/>
          <w:sz w:val="20"/>
        </w:rPr>
        <w:t xml:space="preserve"> </w:t>
      </w:r>
      <w:r>
        <w:rPr>
          <w:sz w:val="20"/>
        </w:rPr>
        <w:t>were</w:t>
      </w:r>
      <w:r>
        <w:rPr>
          <w:spacing w:val="2"/>
          <w:sz w:val="20"/>
        </w:rPr>
        <w:t xml:space="preserve"> </w:t>
      </w:r>
      <w:r>
        <w:rPr>
          <w:sz w:val="20"/>
        </w:rPr>
        <w:t>tested</w:t>
      </w:r>
      <w:r>
        <w:rPr>
          <w:spacing w:val="1"/>
          <w:sz w:val="20"/>
        </w:rPr>
        <w:t xml:space="preserve"> </w:t>
      </w:r>
      <w:r>
        <w:rPr>
          <w:sz w:val="20"/>
        </w:rPr>
        <w:t>using</w:t>
      </w:r>
      <w:r>
        <w:rPr>
          <w:spacing w:val="2"/>
          <w:sz w:val="20"/>
        </w:rPr>
        <w:t xml:space="preserve"> </w:t>
      </w:r>
      <w:r>
        <w:rPr>
          <w:sz w:val="20"/>
        </w:rPr>
        <w:t>Lactoscan</w:t>
      </w:r>
      <w:r>
        <w:rPr>
          <w:spacing w:val="2"/>
          <w:sz w:val="20"/>
        </w:rPr>
        <w:t xml:space="preserve"> </w:t>
      </w:r>
      <w:r>
        <w:rPr>
          <w:sz w:val="20"/>
        </w:rPr>
        <w:t>Pro</w:t>
      </w:r>
      <w:r>
        <w:rPr>
          <w:spacing w:val="2"/>
          <w:sz w:val="20"/>
        </w:rPr>
        <w:t xml:space="preserve"> </w:t>
      </w:r>
      <w:r>
        <w:rPr>
          <w:sz w:val="20"/>
        </w:rPr>
        <w:t>202.</w:t>
      </w: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0"/>
        <w:ind w:left="811" w:hanging="282"/>
        <w:rPr>
          <w:rFonts w:ascii="Calibri"/>
          <w:sz w:val="18"/>
        </w:rPr>
      </w:pPr>
    </w:p>
    <w:p w:rsidR="00F14390" w:rsidRDefault="00DB01C4">
      <w:pPr>
        <w:pStyle w:val="ListParagraph"/>
        <w:numPr>
          <w:ilvl w:val="0"/>
          <w:numId w:val="92"/>
        </w:numPr>
        <w:tabs>
          <w:tab w:val="left" w:pos="1111"/>
          <w:tab w:val="left" w:pos="1112"/>
        </w:tabs>
        <w:spacing w:before="117"/>
        <w:ind w:left="1112" w:hanging="582"/>
        <w:rPr>
          <w:b/>
          <w:sz w:val="20"/>
        </w:rPr>
      </w:pPr>
      <w:r>
        <w:rPr>
          <w:b/>
          <w:sz w:val="20"/>
        </w:rPr>
        <w:t>Statistical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Analysis</w:t>
      </w:r>
    </w:p>
    <w:p w:rsidR="00F14390" w:rsidRDefault="00FA72DE">
      <w:pPr>
        <w:pStyle w:val="ListParagraph"/>
        <w:numPr>
          <w:ilvl w:val="0"/>
          <w:numId w:val="92"/>
        </w:numPr>
        <w:tabs>
          <w:tab w:val="left" w:pos="1364"/>
          <w:tab w:val="left" w:pos="1365"/>
        </w:tabs>
        <w:spacing w:before="110"/>
        <w:ind w:left="1364" w:hanging="835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417280" behindDoc="1" locked="0" layoutInCell="1" allowOverlap="1">
                <wp:simplePos x="0" y="0"/>
                <wp:positionH relativeFrom="page">
                  <wp:posOffset>4060825</wp:posOffset>
                </wp:positionH>
                <wp:positionV relativeFrom="paragraph">
                  <wp:posOffset>154940</wp:posOffset>
                </wp:positionV>
                <wp:extent cx="31750" cy="6350"/>
                <wp:effectExtent l="0" t="0" r="0" b="0"/>
                <wp:wrapNone/>
                <wp:docPr id="461" name="Rectangl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635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482D1" id="Rectangle 436" o:spid="_x0000_s1026" style="position:absolute;margin-left:319.75pt;margin-top:12.2pt;width:2.5pt;height:.5pt;z-index:-228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" fillcolor="blu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17792" behindDoc="1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71755</wp:posOffset>
                </wp:positionV>
                <wp:extent cx="7620" cy="220980"/>
                <wp:effectExtent l="0" t="0" r="0" b="0"/>
                <wp:wrapNone/>
                <wp:docPr id="460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2209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00419E" id="Rectangle 435" o:spid="_x0000_s1026" style="position:absolute;margin-left:53.05pt;margin-top:5.65pt;width:.6pt;height:17.4pt;z-index:-228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0419328" behindDoc="1" locked="0" layoutInCell="1" allowOverlap="1">
                <wp:simplePos x="0" y="0"/>
                <wp:positionH relativeFrom="page">
                  <wp:posOffset>3569335</wp:posOffset>
                </wp:positionH>
                <wp:positionV relativeFrom="paragraph">
                  <wp:posOffset>187325</wp:posOffset>
                </wp:positionV>
                <wp:extent cx="33020" cy="34290"/>
                <wp:effectExtent l="0" t="0" r="0" b="0"/>
                <wp:wrapNone/>
                <wp:docPr id="457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34290"/>
                          <a:chOff x="5621" y="295"/>
                          <a:chExt cx="52" cy="54"/>
                        </a:xfrm>
                      </wpg:grpSpPr>
                      <wps:wsp>
                        <wps:cNvPr id="458" name="Freeform 434"/>
                        <wps:cNvSpPr>
                          <a:spLocks/>
                        </wps:cNvSpPr>
                        <wps:spPr bwMode="auto">
                          <a:xfrm>
                            <a:off x="5622" y="295"/>
                            <a:ext cx="49" cy="51"/>
                          </a:xfrm>
                          <a:custGeom>
                            <a:avLst/>
                            <a:gdLst>
                              <a:gd name="T0" fmla="+- 0 5646 5622"/>
                              <a:gd name="T1" fmla="*/ T0 w 49"/>
                              <a:gd name="T2" fmla="+- 0 296 296"/>
                              <a:gd name="T3" fmla="*/ 296 h 51"/>
                              <a:gd name="T4" fmla="+- 0 5622 5622"/>
                              <a:gd name="T5" fmla="*/ T4 w 49"/>
                              <a:gd name="T6" fmla="+- 0 347 296"/>
                              <a:gd name="T7" fmla="*/ 347 h 51"/>
                              <a:gd name="T8" fmla="+- 0 5670 5622"/>
                              <a:gd name="T9" fmla="*/ T8 w 49"/>
                              <a:gd name="T10" fmla="+- 0 347 296"/>
                              <a:gd name="T11" fmla="*/ 347 h 51"/>
                              <a:gd name="T12" fmla="+- 0 5646 5622"/>
                              <a:gd name="T13" fmla="*/ T12 w 49"/>
                              <a:gd name="T14" fmla="+- 0 296 296"/>
                              <a:gd name="T15" fmla="*/ 29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51">
                                <a:moveTo>
                                  <a:pt x="24" y="0"/>
                                </a:moveTo>
                                <a:lnTo>
                                  <a:pt x="0" y="51"/>
                                </a:lnTo>
                                <a:lnTo>
                                  <a:pt x="48" y="51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433"/>
                        <wps:cNvSpPr>
                          <a:spLocks/>
                        </wps:cNvSpPr>
                        <wps:spPr bwMode="auto">
                          <a:xfrm>
                            <a:off x="5622" y="295"/>
                            <a:ext cx="49" cy="51"/>
                          </a:xfrm>
                          <a:custGeom>
                            <a:avLst/>
                            <a:gdLst>
                              <a:gd name="T0" fmla="+- 0 5670 5622"/>
                              <a:gd name="T1" fmla="*/ T0 w 49"/>
                              <a:gd name="T2" fmla="+- 0 347 296"/>
                              <a:gd name="T3" fmla="*/ 347 h 51"/>
                              <a:gd name="T4" fmla="+- 0 5646 5622"/>
                              <a:gd name="T5" fmla="*/ T4 w 49"/>
                              <a:gd name="T6" fmla="+- 0 296 296"/>
                              <a:gd name="T7" fmla="*/ 296 h 51"/>
                              <a:gd name="T8" fmla="+- 0 5622 5622"/>
                              <a:gd name="T9" fmla="*/ T8 w 49"/>
                              <a:gd name="T10" fmla="+- 0 347 296"/>
                              <a:gd name="T11" fmla="*/ 347 h 51"/>
                              <a:gd name="T12" fmla="+- 0 5670 5622"/>
                              <a:gd name="T13" fmla="*/ T12 w 49"/>
                              <a:gd name="T14" fmla="+- 0 347 296"/>
                              <a:gd name="T15" fmla="*/ 347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51">
                                <a:moveTo>
                                  <a:pt x="48" y="51"/>
                                </a:moveTo>
                                <a:lnTo>
                                  <a:pt x="24" y="0"/>
                                </a:lnTo>
                                <a:lnTo>
                                  <a:pt x="0" y="51"/>
                                </a:lnTo>
                                <a:lnTo>
                                  <a:pt x="48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D051CE" id="Group 432" o:spid="_x0000_s1026" style="position:absolute;margin-left:281.05pt;margin-top:14.75pt;width:2.6pt;height:2.7pt;z-index:-22897152;mso-position-horizontal-relative:page" coordorigin="5621,295" coordsize="52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">
                <v:shape id="Freeform 434" o:spid="_x0000_s1027" style="position:absolute;left:5622;top:295;width:49;height:51;visibility:visible;mso-wrap-style:square;v-text-anchor:top" coordsize="4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uLZcIA&#10;AADcAAAADwAAAGRycy9kb3ducmV2LnhtbERPy4rCMBTdC/5DuIIbGVPFcYaOUXzgIOjGxwdckmtb&#10;bW5qE7Xz92Yx4PJw3pNZY0vxoNoXjhUM+gkIYu1MwZmC03H98Q3CB2SDpWNS8EceZtN2a4KpcU/e&#10;0+MQMhFD2KeoIA+hSqX0OieLvu8q4sidXW0xRFhn0tT4jOG2lMMkGUuLBceGHCta5qSvh7tV8HsZ&#10;WH07r45fvfLUrLcrvU0WO6W6nWb+AyJQE97if/fGKBh9xrXxTDwCcv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O4tlwgAAANwAAAAPAAAAAAAAAAAAAAAAAJgCAABkcnMvZG93&#10;bnJldi54bWxQSwUGAAAAAAQABAD1AAAAhwMAAAAA&#10;" path="m24,l,51r48,l24,xe" fillcolor="red" stroked="f">
                  <v:path arrowok="t" o:connecttype="custom" o:connectlocs="24,296;0,347;48,347;24,296" o:connectangles="0,0,0,0"/>
                </v:shape>
                <v:shape id="Freeform 433" o:spid="_x0000_s1028" style="position:absolute;left:5622;top:295;width:49;height:51;visibility:visible;mso-wrap-style:square;v-text-anchor:top" coordsize="4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o478QA&#10;AADcAAAADwAAAGRycy9kb3ducmV2LnhtbESPQYvCMBSE7wv+h/AEb2uquKJdo4ggWBBBK7LHt83b&#10;ttq8lCZq998bQfA4zMw3zGzRmkrcqHGlZQWDfgSCOLO65FzBMV1/TkA4j6yxskwK/snBYt75mGGs&#10;7Z33dDv4XAQIuxgVFN7XsZQuK8ig69uaOHh/tjHog2xyqRu8B7ip5DCKxtJgyWGhwJpWBWWXw9UE&#10;SrJKfneYXluUo2R8zrc/59NEqV63XX6D8NT6d/jV3mgFo68pPM+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6OO/EAAAA3AAAAA8AAAAAAAAAAAAAAAAAmAIAAGRycy9k&#10;b3ducmV2LnhtbFBLBQYAAAAABAAEAPUAAACJAwAAAAA=&#10;" path="m48,51l24,,,51r48,xe" filled="f" strokecolor="red" strokeweight=".14pt">
                  <v:path arrowok="t" o:connecttype="custom" o:connectlocs="48,347;24,296;0,347;48,347" o:connectangles="0,0,0,0"/>
                </v:shape>
                <w10:wrap anchorx="page"/>
              </v:group>
            </w:pict>
          </mc:Fallback>
        </mc:AlternateContent>
      </w:r>
      <w:r w:rsidR="00DB01C4">
        <w:rPr>
          <w:sz w:val="20"/>
        </w:rPr>
        <w:t>A</w:t>
      </w:r>
      <w:r w:rsidR="00DB01C4">
        <w:rPr>
          <w:spacing w:val="39"/>
          <w:sz w:val="20"/>
        </w:rPr>
        <w:t xml:space="preserve"> </w:t>
      </w:r>
      <w:r w:rsidR="00DB01C4">
        <w:rPr>
          <w:sz w:val="20"/>
        </w:rPr>
        <w:t>completely</w:t>
      </w:r>
      <w:r w:rsidR="00DB01C4">
        <w:rPr>
          <w:spacing w:val="38"/>
          <w:sz w:val="20"/>
        </w:rPr>
        <w:t xml:space="preserve"> </w:t>
      </w:r>
      <w:r w:rsidR="00DB01C4">
        <w:rPr>
          <w:sz w:val="20"/>
        </w:rPr>
        <w:t>randomized</w:t>
      </w:r>
      <w:r w:rsidR="00DB01C4">
        <w:rPr>
          <w:spacing w:val="41"/>
          <w:sz w:val="20"/>
        </w:rPr>
        <w:t xml:space="preserve"> </w:t>
      </w:r>
      <w:r w:rsidR="00DB01C4">
        <w:rPr>
          <w:sz w:val="20"/>
        </w:rPr>
        <w:t>design</w:t>
      </w:r>
      <w:r w:rsidR="00DB01C4">
        <w:rPr>
          <w:spacing w:val="39"/>
          <w:sz w:val="20"/>
        </w:rPr>
        <w:t xml:space="preserve"> </w:t>
      </w:r>
      <w:r w:rsidR="00DB01C4">
        <w:rPr>
          <w:sz w:val="20"/>
        </w:rPr>
        <w:t>(Model)</w:t>
      </w:r>
      <w:r w:rsidR="00DB01C4">
        <w:rPr>
          <w:spacing w:val="40"/>
          <w:sz w:val="20"/>
        </w:rPr>
        <w:t xml:space="preserve"> </w:t>
      </w:r>
      <w:r w:rsidR="00DB01C4">
        <w:rPr>
          <w:sz w:val="20"/>
        </w:rPr>
        <w:t>(Steel</w:t>
      </w:r>
      <w:r w:rsidR="00DB01C4">
        <w:rPr>
          <w:color w:val="FF0000"/>
          <w:spacing w:val="42"/>
          <w:sz w:val="20"/>
        </w:rPr>
        <w:t xml:space="preserve"> </w:t>
      </w:r>
      <w:r w:rsidR="00DB01C4">
        <w:rPr>
          <w:color w:val="FF0000"/>
          <w:sz w:val="20"/>
          <w:u w:val="dotted" w:color="FF0000"/>
        </w:rPr>
        <w:t>&amp;</w:t>
      </w:r>
      <w:r w:rsidR="00DB01C4">
        <w:rPr>
          <w:color w:val="FF0000"/>
          <w:spacing w:val="38"/>
          <w:sz w:val="20"/>
          <w:u w:val="dotted" w:color="FF0000"/>
        </w:rPr>
        <w:t xml:space="preserve"> </w:t>
      </w:r>
      <w:r w:rsidR="00DB01C4">
        <w:rPr>
          <w:sz w:val="20"/>
          <w:u w:val="dotted" w:color="FF0000"/>
        </w:rPr>
        <w:t>Torrie</w:t>
      </w:r>
      <w:r w:rsidR="00DB01C4">
        <w:rPr>
          <w:color w:val="0000FF"/>
          <w:sz w:val="20"/>
          <w:u w:val="dotted" w:color="FF0000"/>
        </w:rPr>
        <w:t>,</w:t>
      </w:r>
      <w:r w:rsidR="00DB01C4">
        <w:rPr>
          <w:color w:val="0000FF"/>
          <w:spacing w:val="39"/>
          <w:sz w:val="20"/>
          <w:u w:val="dotted" w:color="FF0000"/>
        </w:rPr>
        <w:t xml:space="preserve"> </w:t>
      </w:r>
      <w:r w:rsidR="00DB01C4">
        <w:rPr>
          <w:sz w:val="20"/>
          <w:u w:val="dotted" w:color="FF0000"/>
        </w:rPr>
        <w:t>1991)</w:t>
      </w:r>
      <w:r w:rsidR="00DB01C4">
        <w:rPr>
          <w:spacing w:val="42"/>
          <w:sz w:val="20"/>
          <w:u w:val="dotted" w:color="FF0000"/>
        </w:rPr>
        <w:t xml:space="preserve"> </w:t>
      </w:r>
      <w:r w:rsidR="00DB01C4">
        <w:rPr>
          <w:sz w:val="20"/>
          <w:u w:val="dotted" w:color="FF0000"/>
        </w:rPr>
        <w:t>was</w:t>
      </w:r>
      <w:r w:rsidR="00DB01C4">
        <w:rPr>
          <w:spacing w:val="39"/>
          <w:sz w:val="20"/>
          <w:u w:val="dotted" w:color="FF0000"/>
        </w:rPr>
        <w:t xml:space="preserve"> </w:t>
      </w:r>
      <w:r w:rsidR="00DB01C4">
        <w:rPr>
          <w:sz w:val="20"/>
          <w:u w:val="dotted" w:color="FF0000"/>
        </w:rPr>
        <w:t>used</w:t>
      </w:r>
      <w:r w:rsidR="00DB01C4">
        <w:rPr>
          <w:spacing w:val="42"/>
          <w:sz w:val="20"/>
          <w:u w:val="dotted" w:color="FF0000"/>
        </w:rPr>
        <w:t xml:space="preserve"> </w:t>
      </w:r>
      <w:r w:rsidR="00DB01C4">
        <w:rPr>
          <w:sz w:val="20"/>
          <w:u w:val="dotted" w:color="FF0000"/>
        </w:rPr>
        <w:t>to</w:t>
      </w:r>
      <w:r w:rsidR="00DB01C4">
        <w:rPr>
          <w:spacing w:val="39"/>
          <w:sz w:val="20"/>
          <w:u w:val="dotted" w:color="FF0000"/>
        </w:rPr>
        <w:t xml:space="preserve"> </w:t>
      </w:r>
      <w:r w:rsidR="00DB01C4">
        <w:rPr>
          <w:sz w:val="20"/>
          <w:u w:val="dotted" w:color="FF0000"/>
        </w:rPr>
        <w:t xml:space="preserve">analyze </w:t>
      </w:r>
      <w:r w:rsidR="00DB01C4">
        <w:rPr>
          <w:spacing w:val="-22"/>
          <w:sz w:val="20"/>
          <w:u w:val="dotted" w:color="FF0000"/>
        </w:rPr>
        <w:t xml:space="preserve"> </w:t>
      </w:r>
    </w:p>
    <w:p w:rsidR="00F14390" w:rsidRDefault="00DB01C4">
      <w:pPr>
        <w:pStyle w:val="ListParagraph"/>
        <w:numPr>
          <w:ilvl w:val="0"/>
          <w:numId w:val="92"/>
        </w:numPr>
        <w:tabs>
          <w:tab w:val="left" w:pos="1111"/>
          <w:tab w:val="left" w:pos="1112"/>
        </w:tabs>
        <w:spacing w:before="112"/>
        <w:ind w:left="1112" w:hanging="582"/>
        <w:rPr>
          <w:sz w:val="20"/>
        </w:rPr>
      </w:pPr>
      <w:r>
        <w:rPr>
          <w:sz w:val="20"/>
        </w:rPr>
        <w:t>intake,</w:t>
      </w:r>
      <w:r>
        <w:rPr>
          <w:spacing w:val="47"/>
          <w:sz w:val="20"/>
        </w:rPr>
        <w:t xml:space="preserve"> </w:t>
      </w:r>
      <w:r>
        <w:rPr>
          <w:sz w:val="20"/>
        </w:rPr>
        <w:t>feed</w:t>
      </w:r>
      <w:r>
        <w:rPr>
          <w:spacing w:val="45"/>
          <w:sz w:val="20"/>
        </w:rPr>
        <w:t xml:space="preserve"> </w:t>
      </w:r>
      <w:r>
        <w:rPr>
          <w:sz w:val="20"/>
        </w:rPr>
        <w:t>digestibility,</w:t>
      </w:r>
      <w:r>
        <w:rPr>
          <w:spacing w:val="47"/>
          <w:sz w:val="20"/>
        </w:rPr>
        <w:t xml:space="preserve"> </w:t>
      </w:r>
      <w:r>
        <w:rPr>
          <w:sz w:val="20"/>
        </w:rPr>
        <w:t>production,</w:t>
      </w:r>
      <w:r>
        <w:rPr>
          <w:spacing w:val="45"/>
          <w:sz w:val="20"/>
        </w:rPr>
        <w:t xml:space="preserve"> </w:t>
      </w:r>
      <w:r>
        <w:rPr>
          <w:sz w:val="20"/>
        </w:rPr>
        <w:t>and</w:t>
      </w:r>
      <w:r>
        <w:rPr>
          <w:spacing w:val="53"/>
          <w:sz w:val="20"/>
        </w:rPr>
        <w:t xml:space="preserve"> </w:t>
      </w:r>
      <w:r>
        <w:rPr>
          <w:sz w:val="20"/>
        </w:rPr>
        <w:t>milk</w:t>
      </w:r>
      <w:r>
        <w:rPr>
          <w:spacing w:val="48"/>
          <w:sz w:val="20"/>
        </w:rPr>
        <w:t xml:space="preserve"> </w:t>
      </w:r>
      <w:r>
        <w:rPr>
          <w:sz w:val="20"/>
        </w:rPr>
        <w:t>quality.</w:t>
      </w:r>
      <w:r>
        <w:rPr>
          <w:spacing w:val="45"/>
          <w:sz w:val="20"/>
        </w:rPr>
        <w:t xml:space="preserve"> </w:t>
      </w:r>
      <w:r>
        <w:rPr>
          <w:sz w:val="20"/>
        </w:rPr>
        <w:t>The</w:t>
      </w:r>
      <w:r>
        <w:rPr>
          <w:spacing w:val="44"/>
          <w:sz w:val="20"/>
        </w:rPr>
        <w:t xml:space="preserve"> </w:t>
      </w:r>
      <w:r>
        <w:rPr>
          <w:sz w:val="20"/>
        </w:rPr>
        <w:t>data</w:t>
      </w:r>
      <w:r>
        <w:rPr>
          <w:spacing w:val="47"/>
          <w:sz w:val="20"/>
        </w:rPr>
        <w:t xml:space="preserve"> </w:t>
      </w:r>
      <w:r>
        <w:rPr>
          <w:sz w:val="20"/>
        </w:rPr>
        <w:t>were</w:t>
      </w:r>
      <w:r>
        <w:rPr>
          <w:spacing w:val="48"/>
          <w:sz w:val="20"/>
        </w:rPr>
        <w:t xml:space="preserve"> </w:t>
      </w:r>
      <w:r>
        <w:rPr>
          <w:sz w:val="20"/>
        </w:rPr>
        <w:t>analyzed</w:t>
      </w:r>
      <w:r>
        <w:rPr>
          <w:spacing w:val="49"/>
          <w:sz w:val="20"/>
        </w:rPr>
        <w:t xml:space="preserve"> </w:t>
      </w:r>
      <w:r>
        <w:rPr>
          <w:sz w:val="20"/>
        </w:rPr>
        <w:t>with</w:t>
      </w:r>
      <w:r>
        <w:rPr>
          <w:spacing w:val="47"/>
          <w:sz w:val="20"/>
        </w:rPr>
        <w:t xml:space="preserve"> </w:t>
      </w:r>
      <w:r>
        <w:rPr>
          <w:sz w:val="20"/>
        </w:rPr>
        <w:t>the</w:t>
      </w:r>
    </w:p>
    <w:p w:rsidR="00F14390" w:rsidRDefault="00FA72DE">
      <w:pPr>
        <w:pStyle w:val="ListParagraph"/>
        <w:numPr>
          <w:ilvl w:val="0"/>
          <w:numId w:val="92"/>
        </w:numPr>
        <w:tabs>
          <w:tab w:val="left" w:pos="1111"/>
          <w:tab w:val="left" w:pos="1112"/>
        </w:tabs>
        <w:spacing w:before="115"/>
        <w:ind w:left="1112" w:hanging="58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418304" behindDoc="1" locked="0" layoutInCell="1" allowOverlap="1">
                <wp:simplePos x="0" y="0"/>
                <wp:positionH relativeFrom="page">
                  <wp:posOffset>5274310</wp:posOffset>
                </wp:positionH>
                <wp:positionV relativeFrom="paragraph">
                  <wp:posOffset>158115</wp:posOffset>
                </wp:positionV>
                <wp:extent cx="62865" cy="6350"/>
                <wp:effectExtent l="0" t="0" r="0" b="0"/>
                <wp:wrapNone/>
                <wp:docPr id="456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35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A7E27C" id="Rectangle 431" o:spid="_x0000_s1026" style="position:absolute;margin-left:415.3pt;margin-top:12.45pt;width:4.95pt;height:.5pt;z-index:-228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" fillcolor="blu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18816" behindDoc="1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74930</wp:posOffset>
                </wp:positionV>
                <wp:extent cx="7620" cy="220345"/>
                <wp:effectExtent l="0" t="0" r="0" b="0"/>
                <wp:wrapNone/>
                <wp:docPr id="455" name="Rectangl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2203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89B78D" id="Rectangle 430" o:spid="_x0000_s1026" style="position:absolute;margin-left:53.05pt;margin-top:5.9pt;width:.6pt;height:17.35pt;z-index:-228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" fillcolor="black" stroked="f">
                <w10:wrap anchorx="page"/>
              </v:rect>
            </w:pict>
          </mc:Fallback>
        </mc:AlternateContent>
      </w:r>
      <w:r w:rsidR="00DB01C4">
        <w:rPr>
          <w:sz w:val="20"/>
        </w:rPr>
        <w:t>analysis</w:t>
      </w:r>
      <w:r w:rsidR="00DB01C4">
        <w:rPr>
          <w:spacing w:val="50"/>
          <w:sz w:val="20"/>
        </w:rPr>
        <w:t xml:space="preserve"> </w:t>
      </w:r>
      <w:r w:rsidR="00DB01C4">
        <w:rPr>
          <w:sz w:val="20"/>
        </w:rPr>
        <w:t>of</w:t>
      </w:r>
      <w:r w:rsidR="00DB01C4">
        <w:rPr>
          <w:spacing w:val="54"/>
          <w:sz w:val="20"/>
        </w:rPr>
        <w:t xml:space="preserve"> </w:t>
      </w:r>
      <w:r w:rsidR="00DB01C4">
        <w:rPr>
          <w:sz w:val="20"/>
        </w:rPr>
        <w:t>variance  using</w:t>
      </w:r>
      <w:r w:rsidR="00DB01C4">
        <w:rPr>
          <w:spacing w:val="51"/>
          <w:sz w:val="20"/>
        </w:rPr>
        <w:t xml:space="preserve"> </w:t>
      </w:r>
      <w:r w:rsidR="00DB01C4">
        <w:rPr>
          <w:sz w:val="20"/>
        </w:rPr>
        <w:t>the</w:t>
      </w:r>
      <w:r w:rsidR="00DB01C4">
        <w:rPr>
          <w:spacing w:val="49"/>
          <w:sz w:val="20"/>
        </w:rPr>
        <w:t xml:space="preserve"> </w:t>
      </w:r>
      <w:r w:rsidR="00DB01C4">
        <w:rPr>
          <w:sz w:val="20"/>
        </w:rPr>
        <w:t>Excel  2019</w:t>
      </w:r>
      <w:r w:rsidR="00DB01C4">
        <w:rPr>
          <w:spacing w:val="51"/>
          <w:sz w:val="20"/>
        </w:rPr>
        <w:t xml:space="preserve"> </w:t>
      </w:r>
      <w:r w:rsidR="00DB01C4">
        <w:rPr>
          <w:sz w:val="20"/>
        </w:rPr>
        <w:t>program</w:t>
      </w:r>
      <w:r w:rsidR="00DB01C4">
        <w:rPr>
          <w:spacing w:val="49"/>
          <w:sz w:val="20"/>
        </w:rPr>
        <w:t xml:space="preserve"> </w:t>
      </w:r>
      <w:r w:rsidR="00DB01C4">
        <w:rPr>
          <w:sz w:val="20"/>
        </w:rPr>
        <w:t>at  a  significance</w:t>
      </w:r>
      <w:r w:rsidR="00DB01C4">
        <w:rPr>
          <w:spacing w:val="52"/>
          <w:sz w:val="20"/>
        </w:rPr>
        <w:t xml:space="preserve"> </w:t>
      </w:r>
      <w:r w:rsidR="00DB01C4">
        <w:rPr>
          <w:sz w:val="20"/>
        </w:rPr>
        <w:t>level</w:t>
      </w:r>
      <w:r w:rsidR="00DB01C4">
        <w:rPr>
          <w:spacing w:val="49"/>
          <w:sz w:val="20"/>
        </w:rPr>
        <w:t xml:space="preserve"> </w:t>
      </w:r>
      <w:r w:rsidR="00DB01C4">
        <w:rPr>
          <w:sz w:val="20"/>
        </w:rPr>
        <w:t>of</w:t>
      </w:r>
      <w:r w:rsidR="00DB01C4">
        <w:rPr>
          <w:spacing w:val="54"/>
          <w:sz w:val="20"/>
        </w:rPr>
        <w:t xml:space="preserve"> </w:t>
      </w:r>
      <w:r w:rsidR="00DB01C4">
        <w:rPr>
          <w:sz w:val="20"/>
        </w:rPr>
        <w:t>@=</w:t>
      </w:r>
      <w:r w:rsidR="00DB01C4">
        <w:rPr>
          <w:spacing w:val="64"/>
          <w:sz w:val="20"/>
        </w:rPr>
        <w:t xml:space="preserve"> </w:t>
      </w:r>
      <w:r w:rsidR="00DB01C4">
        <w:rPr>
          <w:sz w:val="20"/>
        </w:rPr>
        <w:t>0.05.</w:t>
      </w:r>
    </w:p>
    <w:p w:rsidR="00F14390" w:rsidRDefault="00DB01C4">
      <w:pPr>
        <w:pStyle w:val="ListParagraph"/>
        <w:numPr>
          <w:ilvl w:val="0"/>
          <w:numId w:val="92"/>
        </w:numPr>
        <w:tabs>
          <w:tab w:val="left" w:pos="1111"/>
          <w:tab w:val="left" w:pos="1112"/>
        </w:tabs>
        <w:spacing w:before="113"/>
        <w:ind w:left="1112" w:hanging="582"/>
        <w:rPr>
          <w:sz w:val="20"/>
        </w:rPr>
      </w:pPr>
      <w:r>
        <w:rPr>
          <w:sz w:val="20"/>
        </w:rPr>
        <w:t>Duncan's</w:t>
      </w:r>
      <w:r>
        <w:rPr>
          <w:spacing w:val="4"/>
          <w:sz w:val="20"/>
        </w:rPr>
        <w:t xml:space="preserve"> </w:t>
      </w:r>
      <w:r>
        <w:rPr>
          <w:sz w:val="20"/>
        </w:rPr>
        <w:t>Advanced</w:t>
      </w:r>
      <w:r>
        <w:rPr>
          <w:spacing w:val="4"/>
          <w:sz w:val="20"/>
        </w:rPr>
        <w:t xml:space="preserve"> </w:t>
      </w:r>
      <w:r>
        <w:rPr>
          <w:sz w:val="20"/>
        </w:rPr>
        <w:t>Multiple</w:t>
      </w:r>
      <w:r>
        <w:rPr>
          <w:spacing w:val="3"/>
          <w:sz w:val="20"/>
        </w:rPr>
        <w:t xml:space="preserve"> </w:t>
      </w:r>
      <w:r>
        <w:rPr>
          <w:sz w:val="20"/>
        </w:rPr>
        <w:t>range</w:t>
      </w:r>
      <w:r>
        <w:rPr>
          <w:spacing w:val="5"/>
          <w:sz w:val="20"/>
        </w:rPr>
        <w:t xml:space="preserve"> </w:t>
      </w:r>
      <w:r>
        <w:rPr>
          <w:sz w:val="20"/>
        </w:rPr>
        <w:t>tests</w:t>
      </w:r>
      <w:r>
        <w:rPr>
          <w:spacing w:val="6"/>
          <w:sz w:val="20"/>
        </w:rPr>
        <w:t xml:space="preserve"> </w:t>
      </w:r>
      <w:r>
        <w:rPr>
          <w:sz w:val="20"/>
        </w:rPr>
        <w:t>were</w:t>
      </w:r>
      <w:r>
        <w:rPr>
          <w:spacing w:val="3"/>
          <w:sz w:val="20"/>
        </w:rPr>
        <w:t xml:space="preserve"> </w:t>
      </w:r>
      <w:r>
        <w:rPr>
          <w:sz w:val="20"/>
        </w:rPr>
        <w:t>used</w:t>
      </w:r>
      <w:r>
        <w:rPr>
          <w:spacing w:val="4"/>
          <w:sz w:val="20"/>
        </w:rPr>
        <w:t xml:space="preserve"> </w:t>
      </w:r>
      <w:r>
        <w:rPr>
          <w:sz w:val="20"/>
        </w:rPr>
        <w:t>to</w:t>
      </w:r>
      <w:r>
        <w:rPr>
          <w:spacing w:val="6"/>
          <w:sz w:val="20"/>
        </w:rPr>
        <w:t xml:space="preserve"> </w:t>
      </w:r>
      <w:r>
        <w:rPr>
          <w:sz w:val="20"/>
        </w:rPr>
        <w:t>test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differences</w:t>
      </w:r>
      <w:r>
        <w:rPr>
          <w:spacing w:val="4"/>
          <w:sz w:val="20"/>
        </w:rPr>
        <w:t xml:space="preserve"> </w:t>
      </w:r>
      <w:r>
        <w:rPr>
          <w:sz w:val="20"/>
        </w:rPr>
        <w:t>between</w:t>
      </w:r>
      <w:r>
        <w:rPr>
          <w:spacing w:val="5"/>
          <w:sz w:val="20"/>
        </w:rPr>
        <w:t xml:space="preserve"> </w:t>
      </w:r>
      <w:r>
        <w:rPr>
          <w:sz w:val="20"/>
        </w:rPr>
        <w:t>treatments.</w:t>
      </w: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3"/>
        <w:ind w:left="811" w:hanging="282"/>
        <w:rPr>
          <w:rFonts w:ascii="Calibri"/>
          <w:sz w:val="18"/>
        </w:rPr>
      </w:pPr>
    </w:p>
    <w:p w:rsidR="00F14390" w:rsidRDefault="00DB01C4">
      <w:pPr>
        <w:pStyle w:val="ListParagraph"/>
        <w:numPr>
          <w:ilvl w:val="0"/>
          <w:numId w:val="92"/>
        </w:numPr>
        <w:tabs>
          <w:tab w:val="left" w:pos="4449"/>
          <w:tab w:val="left" w:pos="4450"/>
        </w:tabs>
        <w:spacing w:before="113"/>
        <w:ind w:left="4450" w:hanging="3920"/>
        <w:rPr>
          <w:b/>
          <w:sz w:val="20"/>
        </w:rPr>
      </w:pPr>
      <w:r>
        <w:rPr>
          <w:b/>
          <w:sz w:val="20"/>
        </w:rPr>
        <w:t>RESULTS</w:t>
      </w: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9"/>
        <w:ind w:left="811" w:hanging="282"/>
        <w:rPr>
          <w:rFonts w:ascii="Calibri"/>
          <w:sz w:val="18"/>
        </w:rPr>
      </w:pPr>
    </w:p>
    <w:p w:rsidR="00F14390" w:rsidRDefault="00DB01C4">
      <w:pPr>
        <w:pStyle w:val="ListParagraph"/>
        <w:numPr>
          <w:ilvl w:val="0"/>
          <w:numId w:val="92"/>
        </w:numPr>
        <w:tabs>
          <w:tab w:val="left" w:pos="1111"/>
          <w:tab w:val="left" w:pos="1112"/>
        </w:tabs>
        <w:spacing w:before="113"/>
        <w:ind w:left="1112" w:hanging="582"/>
        <w:rPr>
          <w:b/>
          <w:sz w:val="20"/>
        </w:rPr>
      </w:pPr>
      <w:r>
        <w:rPr>
          <w:b/>
          <w:sz w:val="20"/>
        </w:rPr>
        <w:t>Milk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Production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Etawa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Crossbreed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Dairy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Goats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Treatment</w:t>
      </w:r>
    </w:p>
    <w:p w:rsidR="00F14390" w:rsidRDefault="00DB01C4">
      <w:pPr>
        <w:pStyle w:val="ListParagraph"/>
        <w:numPr>
          <w:ilvl w:val="0"/>
          <w:numId w:val="92"/>
        </w:numPr>
        <w:tabs>
          <w:tab w:val="left" w:pos="1350"/>
          <w:tab w:val="left" w:pos="1351"/>
        </w:tabs>
        <w:spacing w:before="110"/>
        <w:ind w:left="1350" w:hanging="821"/>
        <w:rPr>
          <w:sz w:val="20"/>
        </w:rPr>
      </w:pPr>
      <w:r>
        <w:rPr>
          <w:sz w:val="20"/>
        </w:rPr>
        <w:t>Replacement</w:t>
      </w:r>
      <w:r>
        <w:rPr>
          <w:spacing w:val="13"/>
          <w:sz w:val="20"/>
        </w:rPr>
        <w:t xml:space="preserve"> </w:t>
      </w:r>
      <w:r>
        <w:rPr>
          <w:sz w:val="20"/>
        </w:rPr>
        <w:t>of</w:t>
      </w:r>
      <w:r>
        <w:rPr>
          <w:spacing w:val="16"/>
          <w:sz w:val="20"/>
        </w:rPr>
        <w:t xml:space="preserve"> </w:t>
      </w:r>
      <w:r>
        <w:rPr>
          <w:sz w:val="20"/>
        </w:rPr>
        <w:t>company</w:t>
      </w:r>
      <w:r>
        <w:rPr>
          <w:spacing w:val="13"/>
          <w:sz w:val="20"/>
        </w:rPr>
        <w:t xml:space="preserve"> </w:t>
      </w:r>
      <w:r>
        <w:rPr>
          <w:sz w:val="20"/>
        </w:rPr>
        <w:t>forages</w:t>
      </w:r>
      <w:r>
        <w:rPr>
          <w:spacing w:val="17"/>
          <w:sz w:val="20"/>
        </w:rPr>
        <w:t xml:space="preserve"> </w:t>
      </w:r>
      <w:r>
        <w:rPr>
          <w:sz w:val="20"/>
        </w:rPr>
        <w:t>with</w:t>
      </w:r>
      <w:r>
        <w:rPr>
          <w:spacing w:val="17"/>
          <w:sz w:val="20"/>
        </w:rPr>
        <w:t xml:space="preserve"> </w:t>
      </w:r>
      <w:r>
        <w:rPr>
          <w:sz w:val="20"/>
        </w:rPr>
        <w:t>a</w:t>
      </w:r>
      <w:r>
        <w:rPr>
          <w:spacing w:val="17"/>
          <w:sz w:val="20"/>
        </w:rPr>
        <w:t xml:space="preserve"> </w:t>
      </w:r>
      <w:r>
        <w:rPr>
          <w:sz w:val="20"/>
        </w:rPr>
        <w:t>mixture</w:t>
      </w:r>
      <w:r>
        <w:rPr>
          <w:spacing w:val="16"/>
          <w:sz w:val="20"/>
        </w:rPr>
        <w:t xml:space="preserve"> </w:t>
      </w:r>
      <w:r>
        <w:rPr>
          <w:sz w:val="20"/>
        </w:rPr>
        <w:t>of</w:t>
      </w:r>
      <w:r>
        <w:rPr>
          <w:spacing w:val="16"/>
          <w:sz w:val="20"/>
        </w:rPr>
        <w:t xml:space="preserve"> </w:t>
      </w:r>
      <w:r>
        <w:rPr>
          <w:sz w:val="20"/>
        </w:rPr>
        <w:t>cassava</w:t>
      </w:r>
      <w:r>
        <w:rPr>
          <w:spacing w:val="14"/>
          <w:sz w:val="20"/>
        </w:rPr>
        <w:t xml:space="preserve"> </w:t>
      </w:r>
      <w:r>
        <w:rPr>
          <w:sz w:val="20"/>
        </w:rPr>
        <w:t>and</w:t>
      </w:r>
      <w:r>
        <w:rPr>
          <w:spacing w:val="18"/>
          <w:sz w:val="20"/>
        </w:rPr>
        <w:t xml:space="preserve"> </w:t>
      </w:r>
      <w:r>
        <w:rPr>
          <w:sz w:val="20"/>
        </w:rPr>
        <w:t>tithonia</w:t>
      </w:r>
      <w:r>
        <w:rPr>
          <w:spacing w:val="17"/>
          <w:sz w:val="20"/>
        </w:rPr>
        <w:t xml:space="preserve"> </w:t>
      </w:r>
      <w:r>
        <w:rPr>
          <w:sz w:val="20"/>
        </w:rPr>
        <w:t>and</w:t>
      </w:r>
      <w:r>
        <w:rPr>
          <w:spacing w:val="14"/>
          <w:sz w:val="20"/>
        </w:rPr>
        <w:t xml:space="preserve"> </w:t>
      </w:r>
      <w:r>
        <w:rPr>
          <w:sz w:val="20"/>
        </w:rPr>
        <w:t>replacement</w:t>
      </w:r>
    </w:p>
    <w:p w:rsidR="00F14390" w:rsidRDefault="00DB01C4">
      <w:pPr>
        <w:pStyle w:val="ListParagraph"/>
        <w:numPr>
          <w:ilvl w:val="0"/>
          <w:numId w:val="92"/>
        </w:numPr>
        <w:tabs>
          <w:tab w:val="left" w:pos="1111"/>
          <w:tab w:val="left" w:pos="1112"/>
        </w:tabs>
        <w:spacing w:before="113"/>
        <w:ind w:left="1112" w:hanging="582"/>
        <w:rPr>
          <w:sz w:val="20"/>
        </w:rPr>
      </w:pPr>
      <w:r>
        <w:rPr>
          <w:sz w:val="20"/>
        </w:rPr>
        <w:t>of</w:t>
      </w:r>
      <w:r>
        <w:rPr>
          <w:spacing w:val="29"/>
          <w:sz w:val="20"/>
        </w:rPr>
        <w:t xml:space="preserve"> </w:t>
      </w:r>
      <w:r>
        <w:rPr>
          <w:sz w:val="20"/>
        </w:rPr>
        <w:t>company</w:t>
      </w:r>
      <w:r>
        <w:rPr>
          <w:spacing w:val="27"/>
          <w:sz w:val="20"/>
        </w:rPr>
        <w:t xml:space="preserve"> </w:t>
      </w:r>
      <w:r>
        <w:rPr>
          <w:sz w:val="20"/>
        </w:rPr>
        <w:t>concentrate</w:t>
      </w:r>
      <w:r>
        <w:rPr>
          <w:spacing w:val="30"/>
          <w:sz w:val="20"/>
        </w:rPr>
        <w:t xml:space="preserve"> </w:t>
      </w:r>
      <w:r>
        <w:rPr>
          <w:sz w:val="20"/>
        </w:rPr>
        <w:t>with</w:t>
      </w:r>
      <w:r>
        <w:rPr>
          <w:spacing w:val="28"/>
          <w:sz w:val="20"/>
        </w:rPr>
        <w:t xml:space="preserve"> </w:t>
      </w:r>
      <w:r>
        <w:rPr>
          <w:sz w:val="20"/>
        </w:rPr>
        <w:t>PKCC</w:t>
      </w:r>
      <w:r>
        <w:rPr>
          <w:spacing w:val="32"/>
          <w:sz w:val="20"/>
        </w:rPr>
        <w:t xml:space="preserve"> </w:t>
      </w:r>
      <w:r>
        <w:rPr>
          <w:sz w:val="20"/>
        </w:rPr>
        <w:t>were</w:t>
      </w:r>
      <w:r>
        <w:rPr>
          <w:spacing w:val="28"/>
          <w:sz w:val="20"/>
        </w:rPr>
        <w:t xml:space="preserve"> </w:t>
      </w:r>
      <w:r>
        <w:rPr>
          <w:sz w:val="20"/>
        </w:rPr>
        <w:t>not</w:t>
      </w:r>
      <w:r>
        <w:rPr>
          <w:spacing w:val="26"/>
          <w:sz w:val="20"/>
        </w:rPr>
        <w:t xml:space="preserve"> </w:t>
      </w:r>
      <w:r>
        <w:rPr>
          <w:sz w:val="20"/>
        </w:rPr>
        <w:t>significantly</w:t>
      </w:r>
      <w:r>
        <w:rPr>
          <w:spacing w:val="27"/>
          <w:sz w:val="20"/>
        </w:rPr>
        <w:t xml:space="preserve"> </w:t>
      </w:r>
      <w:r>
        <w:rPr>
          <w:sz w:val="20"/>
        </w:rPr>
        <w:t>different</w:t>
      </w:r>
      <w:r>
        <w:rPr>
          <w:spacing w:val="28"/>
          <w:sz w:val="20"/>
        </w:rPr>
        <w:t xml:space="preserve"> </w:t>
      </w:r>
      <w:r>
        <w:rPr>
          <w:sz w:val="20"/>
        </w:rPr>
        <w:t>(P&gt;0.05)</w:t>
      </w:r>
      <w:r>
        <w:rPr>
          <w:spacing w:val="28"/>
          <w:sz w:val="20"/>
        </w:rPr>
        <w:t xml:space="preserve"> </w:t>
      </w:r>
      <w:r>
        <w:rPr>
          <w:sz w:val="20"/>
        </w:rPr>
        <w:t>in</w:t>
      </w:r>
      <w:r>
        <w:rPr>
          <w:spacing w:val="29"/>
          <w:sz w:val="20"/>
        </w:rPr>
        <w:t xml:space="preserve"> </w:t>
      </w:r>
      <w:r>
        <w:rPr>
          <w:sz w:val="20"/>
        </w:rPr>
        <w:t>increasing</w:t>
      </w:r>
    </w:p>
    <w:p w:rsidR="00F14390" w:rsidRDefault="00DB01C4">
      <w:pPr>
        <w:pStyle w:val="ListParagraph"/>
        <w:numPr>
          <w:ilvl w:val="0"/>
          <w:numId w:val="92"/>
        </w:numPr>
        <w:tabs>
          <w:tab w:val="left" w:pos="1111"/>
          <w:tab w:val="left" w:pos="1112"/>
        </w:tabs>
        <w:spacing w:before="114"/>
        <w:ind w:left="1112" w:hanging="582"/>
        <w:rPr>
          <w:sz w:val="20"/>
        </w:rPr>
      </w:pPr>
      <w:r>
        <w:rPr>
          <w:sz w:val="20"/>
        </w:rPr>
        <w:t>milk</w:t>
      </w:r>
      <w:r>
        <w:rPr>
          <w:spacing w:val="44"/>
          <w:sz w:val="20"/>
        </w:rPr>
        <w:t xml:space="preserve"> </w:t>
      </w:r>
      <w:r>
        <w:rPr>
          <w:sz w:val="20"/>
        </w:rPr>
        <w:t>production.</w:t>
      </w:r>
      <w:r>
        <w:rPr>
          <w:spacing w:val="45"/>
          <w:sz w:val="20"/>
        </w:rPr>
        <w:t xml:space="preserve"> </w:t>
      </w:r>
      <w:r>
        <w:rPr>
          <w:sz w:val="20"/>
        </w:rPr>
        <w:t>Using</w:t>
      </w:r>
      <w:r>
        <w:rPr>
          <w:spacing w:val="45"/>
          <w:sz w:val="20"/>
        </w:rPr>
        <w:t xml:space="preserve"> </w:t>
      </w:r>
      <w:r>
        <w:rPr>
          <w:sz w:val="20"/>
        </w:rPr>
        <w:t>cassava</w:t>
      </w:r>
      <w:r>
        <w:rPr>
          <w:spacing w:val="46"/>
          <w:sz w:val="20"/>
        </w:rPr>
        <w:t xml:space="preserve"> </w:t>
      </w:r>
      <w:r>
        <w:rPr>
          <w:sz w:val="20"/>
        </w:rPr>
        <w:t>leaves,</w:t>
      </w:r>
      <w:r>
        <w:rPr>
          <w:spacing w:val="46"/>
          <w:sz w:val="20"/>
        </w:rPr>
        <w:t xml:space="preserve"> </w:t>
      </w:r>
      <w:r>
        <w:rPr>
          <w:sz w:val="20"/>
        </w:rPr>
        <w:t>tithonia,</w:t>
      </w:r>
      <w:r>
        <w:rPr>
          <w:spacing w:val="47"/>
          <w:sz w:val="20"/>
        </w:rPr>
        <w:t xml:space="preserve"> </w:t>
      </w:r>
      <w:r>
        <w:rPr>
          <w:sz w:val="20"/>
        </w:rPr>
        <w:t>and</w:t>
      </w:r>
      <w:r>
        <w:rPr>
          <w:spacing w:val="45"/>
          <w:sz w:val="20"/>
        </w:rPr>
        <w:t xml:space="preserve"> </w:t>
      </w:r>
      <w:r>
        <w:rPr>
          <w:sz w:val="20"/>
        </w:rPr>
        <w:t>PKCC</w:t>
      </w:r>
      <w:r>
        <w:rPr>
          <w:spacing w:val="46"/>
          <w:sz w:val="20"/>
        </w:rPr>
        <w:t xml:space="preserve"> </w:t>
      </w:r>
      <w:r>
        <w:rPr>
          <w:sz w:val="20"/>
        </w:rPr>
        <w:t>is</w:t>
      </w:r>
      <w:r>
        <w:rPr>
          <w:spacing w:val="44"/>
          <w:sz w:val="20"/>
        </w:rPr>
        <w:t xml:space="preserve"> </w:t>
      </w:r>
      <w:r>
        <w:rPr>
          <w:sz w:val="20"/>
        </w:rPr>
        <w:t>expected</w:t>
      </w:r>
      <w:r>
        <w:rPr>
          <w:spacing w:val="47"/>
          <w:sz w:val="20"/>
        </w:rPr>
        <w:t xml:space="preserve"> </w:t>
      </w:r>
      <w:r>
        <w:rPr>
          <w:sz w:val="20"/>
        </w:rPr>
        <w:t>to</w:t>
      </w:r>
      <w:r>
        <w:rPr>
          <w:spacing w:val="47"/>
          <w:sz w:val="20"/>
        </w:rPr>
        <w:t xml:space="preserve"> </w:t>
      </w:r>
      <w:r>
        <w:rPr>
          <w:sz w:val="20"/>
        </w:rPr>
        <w:t>increase</w:t>
      </w:r>
      <w:r>
        <w:rPr>
          <w:spacing w:val="48"/>
          <w:sz w:val="20"/>
        </w:rPr>
        <w:t xml:space="preserve"> </w:t>
      </w:r>
      <w:r>
        <w:rPr>
          <w:sz w:val="20"/>
        </w:rPr>
        <w:t>milk</w:t>
      </w:r>
    </w:p>
    <w:p w:rsidR="00F14390" w:rsidRDefault="00DB01C4">
      <w:pPr>
        <w:pStyle w:val="ListParagraph"/>
        <w:numPr>
          <w:ilvl w:val="0"/>
          <w:numId w:val="92"/>
        </w:numPr>
        <w:tabs>
          <w:tab w:val="left" w:pos="1111"/>
          <w:tab w:val="left" w:pos="1112"/>
        </w:tabs>
        <w:spacing w:before="113"/>
        <w:ind w:left="1112" w:hanging="582"/>
        <w:rPr>
          <w:sz w:val="20"/>
        </w:rPr>
      </w:pPr>
      <w:r>
        <w:rPr>
          <w:sz w:val="20"/>
        </w:rPr>
        <w:t>production.</w:t>
      </w:r>
      <w:r>
        <w:rPr>
          <w:spacing w:val="5"/>
          <w:sz w:val="20"/>
        </w:rPr>
        <w:t xml:space="preserve"> </w:t>
      </w:r>
      <w:r>
        <w:rPr>
          <w:sz w:val="20"/>
        </w:rPr>
        <w:t>The</w:t>
      </w:r>
      <w:r>
        <w:rPr>
          <w:spacing w:val="5"/>
          <w:sz w:val="20"/>
        </w:rPr>
        <w:t xml:space="preserve"> </w:t>
      </w:r>
      <w:r>
        <w:rPr>
          <w:sz w:val="20"/>
        </w:rPr>
        <w:t>average</w:t>
      </w:r>
      <w:r>
        <w:rPr>
          <w:spacing w:val="7"/>
          <w:sz w:val="20"/>
        </w:rPr>
        <w:t xml:space="preserve"> </w:t>
      </w:r>
      <w:r>
        <w:rPr>
          <w:sz w:val="20"/>
        </w:rPr>
        <w:t>daily</w:t>
      </w:r>
      <w:r>
        <w:rPr>
          <w:spacing w:val="8"/>
          <w:sz w:val="20"/>
        </w:rPr>
        <w:t xml:space="preserve"> </w:t>
      </w:r>
      <w:r>
        <w:rPr>
          <w:sz w:val="20"/>
        </w:rPr>
        <w:t>milk</w:t>
      </w:r>
      <w:r>
        <w:rPr>
          <w:spacing w:val="3"/>
          <w:sz w:val="20"/>
        </w:rPr>
        <w:t xml:space="preserve"> </w:t>
      </w:r>
      <w:r>
        <w:rPr>
          <w:sz w:val="20"/>
        </w:rPr>
        <w:t>production</w:t>
      </w:r>
      <w:r>
        <w:rPr>
          <w:spacing w:val="5"/>
          <w:sz w:val="20"/>
        </w:rPr>
        <w:t xml:space="preserve"> </w:t>
      </w:r>
      <w:r>
        <w:rPr>
          <w:sz w:val="20"/>
        </w:rPr>
        <w:t>results</w:t>
      </w:r>
      <w:r>
        <w:rPr>
          <w:spacing w:val="6"/>
          <w:sz w:val="20"/>
        </w:rPr>
        <w:t xml:space="preserve"> </w:t>
      </w:r>
      <w:r>
        <w:rPr>
          <w:sz w:val="20"/>
        </w:rPr>
        <w:t>from</w:t>
      </w:r>
      <w:r>
        <w:rPr>
          <w:spacing w:val="2"/>
          <w:sz w:val="20"/>
        </w:rPr>
        <w:t xml:space="preserve"> </w:t>
      </w:r>
      <w:r>
        <w:rPr>
          <w:sz w:val="20"/>
        </w:rPr>
        <w:t>replacing</w:t>
      </w:r>
      <w:r>
        <w:rPr>
          <w:spacing w:val="3"/>
          <w:sz w:val="20"/>
        </w:rPr>
        <w:t xml:space="preserve"> </w:t>
      </w:r>
      <w:r>
        <w:rPr>
          <w:sz w:val="20"/>
        </w:rPr>
        <w:t>company</w:t>
      </w:r>
      <w:r>
        <w:rPr>
          <w:spacing w:val="2"/>
          <w:sz w:val="20"/>
        </w:rPr>
        <w:t xml:space="preserve"> </w:t>
      </w:r>
      <w:r>
        <w:rPr>
          <w:sz w:val="20"/>
        </w:rPr>
        <w:t>forages</w:t>
      </w:r>
      <w:r>
        <w:rPr>
          <w:spacing w:val="8"/>
          <w:sz w:val="20"/>
        </w:rPr>
        <w:t xml:space="preserve"> </w:t>
      </w:r>
      <w:r>
        <w:rPr>
          <w:sz w:val="20"/>
        </w:rPr>
        <w:t>with</w:t>
      </w:r>
      <w:r>
        <w:rPr>
          <w:spacing w:val="5"/>
          <w:sz w:val="20"/>
        </w:rPr>
        <w:t xml:space="preserve"> </w:t>
      </w:r>
      <w:r>
        <w:rPr>
          <w:sz w:val="20"/>
        </w:rPr>
        <w:t>a</w:t>
      </w:r>
    </w:p>
    <w:p w:rsidR="00F14390" w:rsidRDefault="00DB01C4">
      <w:pPr>
        <w:pStyle w:val="ListParagraph"/>
        <w:numPr>
          <w:ilvl w:val="0"/>
          <w:numId w:val="92"/>
        </w:numPr>
        <w:tabs>
          <w:tab w:val="left" w:pos="1111"/>
          <w:tab w:val="left" w:pos="1112"/>
        </w:tabs>
        <w:spacing w:before="114"/>
        <w:ind w:left="1112" w:hanging="582"/>
        <w:rPr>
          <w:sz w:val="20"/>
        </w:rPr>
      </w:pPr>
      <w:r>
        <w:rPr>
          <w:sz w:val="20"/>
        </w:rPr>
        <w:t>mixture</w:t>
      </w:r>
      <w:r>
        <w:rPr>
          <w:spacing w:val="37"/>
          <w:sz w:val="20"/>
        </w:rPr>
        <w:t xml:space="preserve"> </w:t>
      </w:r>
      <w:r>
        <w:rPr>
          <w:sz w:val="20"/>
        </w:rPr>
        <w:t>of</w:t>
      </w:r>
      <w:r>
        <w:rPr>
          <w:spacing w:val="39"/>
          <w:sz w:val="20"/>
        </w:rPr>
        <w:t xml:space="preserve"> </w:t>
      </w:r>
      <w:r>
        <w:rPr>
          <w:sz w:val="20"/>
        </w:rPr>
        <w:t>cassava</w:t>
      </w:r>
      <w:r>
        <w:rPr>
          <w:spacing w:val="39"/>
          <w:sz w:val="20"/>
        </w:rPr>
        <w:t xml:space="preserve"> </w:t>
      </w:r>
      <w:r>
        <w:rPr>
          <w:sz w:val="20"/>
        </w:rPr>
        <w:t>leaves</w:t>
      </w:r>
      <w:r>
        <w:rPr>
          <w:spacing w:val="38"/>
          <w:sz w:val="20"/>
        </w:rPr>
        <w:t xml:space="preserve"> </w:t>
      </w:r>
      <w:r>
        <w:rPr>
          <w:sz w:val="20"/>
        </w:rPr>
        <w:t>and</w:t>
      </w:r>
      <w:r>
        <w:rPr>
          <w:spacing w:val="38"/>
          <w:sz w:val="20"/>
        </w:rPr>
        <w:t xml:space="preserve"> </w:t>
      </w:r>
      <w:r>
        <w:rPr>
          <w:sz w:val="20"/>
        </w:rPr>
        <w:t>tithonia</w:t>
      </w:r>
      <w:r>
        <w:rPr>
          <w:spacing w:val="38"/>
          <w:sz w:val="20"/>
        </w:rPr>
        <w:t xml:space="preserve"> </w:t>
      </w:r>
      <w:r>
        <w:rPr>
          <w:sz w:val="20"/>
        </w:rPr>
        <w:t>and</w:t>
      </w:r>
      <w:r>
        <w:rPr>
          <w:spacing w:val="38"/>
          <w:sz w:val="20"/>
        </w:rPr>
        <w:t xml:space="preserve"> </w:t>
      </w:r>
      <w:r>
        <w:rPr>
          <w:sz w:val="20"/>
        </w:rPr>
        <w:t>replacing</w:t>
      </w:r>
      <w:r>
        <w:rPr>
          <w:spacing w:val="37"/>
          <w:sz w:val="20"/>
        </w:rPr>
        <w:t xml:space="preserve"> </w:t>
      </w:r>
      <w:r>
        <w:rPr>
          <w:sz w:val="20"/>
        </w:rPr>
        <w:t>company</w:t>
      </w:r>
      <w:r>
        <w:rPr>
          <w:spacing w:val="36"/>
          <w:sz w:val="20"/>
        </w:rPr>
        <w:t xml:space="preserve"> </w:t>
      </w:r>
      <w:r>
        <w:rPr>
          <w:sz w:val="20"/>
        </w:rPr>
        <w:t>concentrate</w:t>
      </w:r>
      <w:r>
        <w:rPr>
          <w:spacing w:val="40"/>
          <w:sz w:val="20"/>
        </w:rPr>
        <w:t xml:space="preserve"> </w:t>
      </w:r>
      <w:r>
        <w:rPr>
          <w:sz w:val="20"/>
        </w:rPr>
        <w:t>with</w:t>
      </w:r>
      <w:r>
        <w:rPr>
          <w:spacing w:val="38"/>
          <w:sz w:val="20"/>
        </w:rPr>
        <w:t xml:space="preserve"> </w:t>
      </w:r>
      <w:r>
        <w:rPr>
          <w:sz w:val="20"/>
        </w:rPr>
        <w:t>PKCC</w:t>
      </w:r>
      <w:r>
        <w:rPr>
          <w:spacing w:val="39"/>
          <w:sz w:val="20"/>
        </w:rPr>
        <w:t xml:space="preserve"> </w:t>
      </w:r>
      <w:r>
        <w:rPr>
          <w:sz w:val="20"/>
        </w:rPr>
        <w:t>in</w:t>
      </w:r>
    </w:p>
    <w:p w:rsidR="00F14390" w:rsidRDefault="00DB01C4">
      <w:pPr>
        <w:pStyle w:val="ListParagraph"/>
        <w:numPr>
          <w:ilvl w:val="0"/>
          <w:numId w:val="92"/>
        </w:numPr>
        <w:tabs>
          <w:tab w:val="left" w:pos="1111"/>
          <w:tab w:val="left" w:pos="1112"/>
        </w:tabs>
        <w:spacing w:before="113"/>
        <w:ind w:left="1112" w:hanging="582"/>
        <w:rPr>
          <w:sz w:val="20"/>
        </w:rPr>
      </w:pPr>
      <w:r>
        <w:rPr>
          <w:sz w:val="20"/>
        </w:rPr>
        <w:t>various</w:t>
      </w:r>
      <w:r>
        <w:rPr>
          <w:spacing w:val="7"/>
          <w:sz w:val="20"/>
        </w:rPr>
        <w:t xml:space="preserve"> </w:t>
      </w:r>
      <w:r>
        <w:rPr>
          <w:sz w:val="20"/>
        </w:rPr>
        <w:t>percentages</w:t>
      </w:r>
      <w:r>
        <w:rPr>
          <w:spacing w:val="6"/>
          <w:sz w:val="20"/>
        </w:rPr>
        <w:t xml:space="preserve"> </w:t>
      </w:r>
      <w:r>
        <w:rPr>
          <w:sz w:val="20"/>
        </w:rPr>
        <w:t>are</w:t>
      </w:r>
      <w:r>
        <w:rPr>
          <w:spacing w:val="5"/>
          <w:sz w:val="20"/>
        </w:rPr>
        <w:t xml:space="preserve"> </w:t>
      </w:r>
      <w:r>
        <w:rPr>
          <w:sz w:val="20"/>
        </w:rPr>
        <w:t>presented</w:t>
      </w:r>
      <w:r>
        <w:rPr>
          <w:spacing w:val="8"/>
          <w:sz w:val="20"/>
        </w:rPr>
        <w:t xml:space="preserve"> </w:t>
      </w:r>
      <w:r>
        <w:rPr>
          <w:sz w:val="20"/>
        </w:rPr>
        <w:t>in</w:t>
      </w:r>
      <w:r>
        <w:rPr>
          <w:spacing w:val="9"/>
          <w:sz w:val="20"/>
        </w:rPr>
        <w:t xml:space="preserve"> </w:t>
      </w:r>
      <w:r>
        <w:rPr>
          <w:sz w:val="20"/>
        </w:rPr>
        <w:t>Table</w:t>
      </w:r>
      <w:r>
        <w:rPr>
          <w:spacing w:val="7"/>
          <w:sz w:val="20"/>
        </w:rPr>
        <w:t xml:space="preserve"> </w:t>
      </w:r>
      <w:r>
        <w:rPr>
          <w:sz w:val="20"/>
        </w:rPr>
        <w:t>3.</w:t>
      </w:r>
      <w:r>
        <w:rPr>
          <w:spacing w:val="6"/>
          <w:sz w:val="20"/>
        </w:rPr>
        <w:t xml:space="preserve"> </w:t>
      </w:r>
      <w:r>
        <w:rPr>
          <w:sz w:val="20"/>
        </w:rPr>
        <w:t>The</w:t>
      </w:r>
      <w:r>
        <w:rPr>
          <w:spacing w:val="8"/>
          <w:sz w:val="20"/>
        </w:rPr>
        <w:t xml:space="preserve"> </w:t>
      </w:r>
      <w:r>
        <w:rPr>
          <w:sz w:val="20"/>
        </w:rPr>
        <w:t>analysis</w:t>
      </w:r>
      <w:r>
        <w:rPr>
          <w:spacing w:val="9"/>
          <w:sz w:val="20"/>
        </w:rPr>
        <w:t xml:space="preserve"> </w:t>
      </w:r>
      <w:r>
        <w:rPr>
          <w:sz w:val="20"/>
        </w:rPr>
        <w:t>of</w:t>
      </w:r>
      <w:r>
        <w:rPr>
          <w:spacing w:val="7"/>
          <w:sz w:val="20"/>
        </w:rPr>
        <w:t xml:space="preserve"> </w:t>
      </w:r>
      <w:r>
        <w:rPr>
          <w:sz w:val="20"/>
        </w:rPr>
        <w:t>the</w:t>
      </w:r>
      <w:r>
        <w:rPr>
          <w:spacing w:val="8"/>
          <w:sz w:val="20"/>
        </w:rPr>
        <w:t xml:space="preserve"> </w:t>
      </w:r>
      <w:r>
        <w:rPr>
          <w:sz w:val="20"/>
        </w:rPr>
        <w:t>variance</w:t>
      </w:r>
      <w:r>
        <w:rPr>
          <w:spacing w:val="9"/>
          <w:sz w:val="20"/>
        </w:rPr>
        <w:t xml:space="preserve"> </w:t>
      </w:r>
      <w:r>
        <w:rPr>
          <w:sz w:val="20"/>
        </w:rPr>
        <w:t>of</w:t>
      </w:r>
      <w:r>
        <w:rPr>
          <w:spacing w:val="8"/>
          <w:sz w:val="20"/>
        </w:rPr>
        <w:t xml:space="preserve"> </w:t>
      </w:r>
      <w:r>
        <w:rPr>
          <w:sz w:val="20"/>
        </w:rPr>
        <w:t>the</w:t>
      </w:r>
      <w:r>
        <w:rPr>
          <w:spacing w:val="5"/>
          <w:sz w:val="20"/>
        </w:rPr>
        <w:t xml:space="preserve"> </w:t>
      </w:r>
      <w:r>
        <w:rPr>
          <w:sz w:val="20"/>
        </w:rPr>
        <w:t>highest</w:t>
      </w:r>
      <w:r>
        <w:rPr>
          <w:spacing w:val="9"/>
          <w:sz w:val="20"/>
        </w:rPr>
        <w:t xml:space="preserve"> </w:t>
      </w:r>
      <w:r>
        <w:rPr>
          <w:sz w:val="20"/>
        </w:rPr>
        <w:t>milk</w:t>
      </w:r>
    </w:p>
    <w:p w:rsidR="00F14390" w:rsidRDefault="00DB01C4">
      <w:pPr>
        <w:pStyle w:val="ListParagraph"/>
        <w:numPr>
          <w:ilvl w:val="0"/>
          <w:numId w:val="92"/>
        </w:numPr>
        <w:tabs>
          <w:tab w:val="left" w:pos="1111"/>
          <w:tab w:val="left" w:pos="1112"/>
        </w:tabs>
        <w:spacing w:before="114"/>
        <w:ind w:left="1112" w:hanging="582"/>
        <w:rPr>
          <w:sz w:val="20"/>
        </w:rPr>
      </w:pPr>
      <w:r>
        <w:rPr>
          <w:sz w:val="20"/>
        </w:rPr>
        <w:t>production</w:t>
      </w:r>
      <w:r>
        <w:rPr>
          <w:spacing w:val="38"/>
          <w:sz w:val="20"/>
        </w:rPr>
        <w:t xml:space="preserve"> </w:t>
      </w:r>
      <w:r>
        <w:rPr>
          <w:sz w:val="20"/>
        </w:rPr>
        <w:t>after</w:t>
      </w:r>
      <w:r>
        <w:rPr>
          <w:spacing w:val="36"/>
          <w:sz w:val="20"/>
        </w:rPr>
        <w:t xml:space="preserve"> </w:t>
      </w:r>
      <w:r>
        <w:rPr>
          <w:sz w:val="20"/>
        </w:rPr>
        <w:t>being</w:t>
      </w:r>
      <w:r>
        <w:rPr>
          <w:spacing w:val="35"/>
          <w:sz w:val="20"/>
        </w:rPr>
        <w:t xml:space="preserve"> </w:t>
      </w:r>
      <w:r>
        <w:rPr>
          <w:sz w:val="20"/>
        </w:rPr>
        <w:t>converted</w:t>
      </w:r>
      <w:r>
        <w:rPr>
          <w:spacing w:val="39"/>
          <w:sz w:val="20"/>
        </w:rPr>
        <w:t xml:space="preserve"> </w:t>
      </w:r>
      <w:r>
        <w:rPr>
          <w:sz w:val="20"/>
        </w:rPr>
        <w:t>to</w:t>
      </w:r>
      <w:r>
        <w:rPr>
          <w:spacing w:val="38"/>
          <w:sz w:val="20"/>
        </w:rPr>
        <w:t xml:space="preserve"> </w:t>
      </w:r>
      <w:r>
        <w:rPr>
          <w:sz w:val="20"/>
        </w:rPr>
        <w:t>4%</w:t>
      </w:r>
      <w:r>
        <w:rPr>
          <w:spacing w:val="36"/>
          <w:sz w:val="20"/>
        </w:rPr>
        <w:t xml:space="preserve"> </w:t>
      </w:r>
      <w:r>
        <w:rPr>
          <w:sz w:val="20"/>
        </w:rPr>
        <w:t>FCM</w:t>
      </w:r>
      <w:r>
        <w:rPr>
          <w:spacing w:val="40"/>
          <w:sz w:val="20"/>
        </w:rPr>
        <w:t xml:space="preserve"> </w:t>
      </w:r>
      <w:r>
        <w:rPr>
          <w:sz w:val="20"/>
        </w:rPr>
        <w:t>was</w:t>
      </w:r>
      <w:r>
        <w:rPr>
          <w:spacing w:val="39"/>
          <w:sz w:val="20"/>
        </w:rPr>
        <w:t xml:space="preserve"> </w:t>
      </w:r>
      <w:r>
        <w:rPr>
          <w:sz w:val="20"/>
        </w:rPr>
        <w:t>in</w:t>
      </w:r>
      <w:r>
        <w:rPr>
          <w:spacing w:val="38"/>
          <w:sz w:val="20"/>
        </w:rPr>
        <w:t xml:space="preserve"> </w:t>
      </w:r>
      <w:r>
        <w:rPr>
          <w:sz w:val="20"/>
        </w:rPr>
        <w:t>treatment</w:t>
      </w:r>
      <w:r>
        <w:rPr>
          <w:spacing w:val="36"/>
          <w:sz w:val="20"/>
        </w:rPr>
        <w:t xml:space="preserve"> </w:t>
      </w:r>
      <w:r>
        <w:rPr>
          <w:sz w:val="20"/>
        </w:rPr>
        <w:t>D,</w:t>
      </w:r>
      <w:r>
        <w:rPr>
          <w:spacing w:val="38"/>
          <w:sz w:val="20"/>
        </w:rPr>
        <w:t xml:space="preserve"> </w:t>
      </w:r>
      <w:r>
        <w:rPr>
          <w:sz w:val="20"/>
        </w:rPr>
        <w:t>and</w:t>
      </w:r>
      <w:r>
        <w:rPr>
          <w:spacing w:val="39"/>
          <w:sz w:val="20"/>
        </w:rPr>
        <w:t xml:space="preserve"> </w:t>
      </w:r>
      <w:r>
        <w:rPr>
          <w:sz w:val="20"/>
        </w:rPr>
        <w:t>the</w:t>
      </w:r>
      <w:r>
        <w:rPr>
          <w:spacing w:val="39"/>
          <w:sz w:val="20"/>
        </w:rPr>
        <w:t xml:space="preserve"> </w:t>
      </w:r>
      <w:r>
        <w:rPr>
          <w:sz w:val="20"/>
        </w:rPr>
        <w:t>lowest</w:t>
      </w:r>
      <w:r>
        <w:rPr>
          <w:spacing w:val="37"/>
          <w:sz w:val="20"/>
        </w:rPr>
        <w:t xml:space="preserve"> </w:t>
      </w:r>
      <w:r>
        <w:rPr>
          <w:sz w:val="20"/>
        </w:rPr>
        <w:t>was</w:t>
      </w:r>
      <w:r>
        <w:rPr>
          <w:spacing w:val="39"/>
          <w:sz w:val="20"/>
        </w:rPr>
        <w:t xml:space="preserve"> </w:t>
      </w:r>
      <w:r>
        <w:rPr>
          <w:sz w:val="20"/>
        </w:rPr>
        <w:t>in</w:t>
      </w:r>
    </w:p>
    <w:p w:rsidR="00F14390" w:rsidRDefault="00DB01C4">
      <w:pPr>
        <w:pStyle w:val="ListParagraph"/>
        <w:numPr>
          <w:ilvl w:val="0"/>
          <w:numId w:val="92"/>
        </w:numPr>
        <w:tabs>
          <w:tab w:val="left" w:pos="1111"/>
          <w:tab w:val="left" w:pos="1112"/>
        </w:tabs>
        <w:spacing w:before="112"/>
        <w:ind w:left="1112" w:hanging="582"/>
        <w:rPr>
          <w:sz w:val="20"/>
        </w:rPr>
      </w:pPr>
      <w:r>
        <w:rPr>
          <w:sz w:val="20"/>
        </w:rPr>
        <w:t>treatment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3"/>
          <w:sz w:val="20"/>
        </w:rPr>
        <w:t xml:space="preserve"> </w:t>
      </w:r>
      <w:r>
        <w:rPr>
          <w:sz w:val="20"/>
        </w:rPr>
        <w:t>(control).</w:t>
      </w:r>
    </w:p>
    <w:p w:rsidR="00F14390" w:rsidRDefault="00F14390">
      <w:pPr>
        <w:rPr>
          <w:sz w:val="20"/>
        </w:rPr>
        <w:sectPr w:rsidR="00F14390">
          <w:pgSz w:w="11910" w:h="16850"/>
          <w:pgMar w:top="1340" w:right="0" w:bottom="2100" w:left="100" w:header="0" w:footer="1050" w:gutter="0"/>
          <w:cols w:space="720"/>
        </w:sectPr>
      </w:pPr>
    </w:p>
    <w:p w:rsidR="00F14390" w:rsidRDefault="00FA72DE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8336" behindDoc="0" locked="0" layoutInCell="1" allowOverlap="1">
                <wp:simplePos x="0" y="0"/>
                <wp:positionH relativeFrom="page">
                  <wp:posOffset>5670550</wp:posOffset>
                </wp:positionH>
                <wp:positionV relativeFrom="page">
                  <wp:posOffset>847090</wp:posOffset>
                </wp:positionV>
                <wp:extent cx="1889760" cy="9001760"/>
                <wp:effectExtent l="0" t="0" r="0" b="0"/>
                <wp:wrapNone/>
                <wp:docPr id="454" name="Rectangl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9760" cy="900176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E3DC9C" id="Rectangle 429" o:spid="_x0000_s1026" style="position:absolute;margin-left:446.5pt;margin-top:66.7pt;width:148.8pt;height:708.8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" fillcolor="#f1f1f1" stroked="f">
                <w10:wrap anchorx="page" anchory="page"/>
              </v:rect>
            </w:pict>
          </mc:Fallback>
        </mc:AlternateContent>
      </w:r>
    </w:p>
    <w:p w:rsidR="00F14390" w:rsidRDefault="00F14390">
      <w:pPr>
        <w:pStyle w:val="BodyText"/>
        <w:spacing w:before="2"/>
        <w:rPr>
          <w:sz w:val="27"/>
        </w:rPr>
      </w:pPr>
    </w:p>
    <w:p w:rsidR="00F14390" w:rsidRDefault="00DB01C4">
      <w:pPr>
        <w:pStyle w:val="Heading3"/>
        <w:spacing w:before="51"/>
      </w:pPr>
      <w:r>
        <w:t>Reviewer’s</w:t>
      </w:r>
      <w:r>
        <w:rPr>
          <w:spacing w:val="4"/>
        </w:rPr>
        <w:t xml:space="preserve"> </w:t>
      </w:r>
      <w:r>
        <w:t>copy</w:t>
      </w:r>
      <w:r>
        <w:rPr>
          <w:spacing w:val="5"/>
        </w:rPr>
        <w:t xml:space="preserve"> </w:t>
      </w:r>
      <w:r>
        <w:t>IJVS</w:t>
      </w:r>
      <w:r>
        <w:rPr>
          <w:spacing w:val="5"/>
        </w:rPr>
        <w:t xml:space="preserve"> </w:t>
      </w:r>
      <w:r>
        <w:t>22-724</w:t>
      </w:r>
    </w:p>
    <w:p w:rsidR="00F14390" w:rsidRDefault="00FA72DE">
      <w:pPr>
        <w:pStyle w:val="BodyText"/>
        <w:spacing w:line="20" w:lineRule="exact"/>
        <w:ind w:left="1088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>
                <wp:extent cx="4856480" cy="5715"/>
                <wp:effectExtent l="1905" t="3175" r="0" b="635"/>
                <wp:docPr id="452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6480" cy="5715"/>
                          <a:chOff x="0" y="0"/>
                          <a:chExt cx="7648" cy="9"/>
                        </a:xfrm>
                      </wpg:grpSpPr>
                      <wps:wsp>
                        <wps:cNvPr id="453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48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403884" id="Group 427" o:spid="_x0000_s1026" style="width:382.4pt;height:.45pt;mso-position-horizontal-relative:char;mso-position-vertical-relative:line" coordsize="764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">
                <v:rect id="Rectangle 428" o:spid="_x0000_s1027" style="position:absolute;width:7648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JBw8YA&#10;AADcAAAADwAAAGRycy9kb3ducmV2LnhtbESPT2sCMRTE70K/Q3gFb5qtf4rdGkUFwUtBbQ/19ty8&#10;7i5uXtYk6tZPbwTB4zAzv2HG08ZU4kzOl5YVvHUTEMSZ1SXnCn6+l50RCB+QNVaWScE/eZhOXlpj&#10;TLW98IbO25CLCGGfooIihDqV0mcFGfRdWxNH7886gyFKl0vt8BLhppK9JHmXBkuOCwXWtCgoO2xP&#10;RsH8YzQ/rgf8dd3sd7T73R+GPZco1X5tZp8gAjXhGX60V1rBYNiH+5l4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JBw8YAAADc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F14390" w:rsidRDefault="00F14390">
      <w:pPr>
        <w:pStyle w:val="BodyText"/>
        <w:spacing w:before="5"/>
        <w:rPr>
          <w:rFonts w:ascii="Calibri"/>
          <w:b/>
          <w:sz w:val="17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69"/>
        <w:ind w:left="811" w:hanging="282"/>
        <w:rPr>
          <w:rFonts w:ascii="Calibri"/>
          <w:sz w:val="18"/>
        </w:rPr>
      </w:pPr>
    </w:p>
    <w:p w:rsidR="00F14390" w:rsidRDefault="00DB01C4">
      <w:pPr>
        <w:pStyle w:val="ListParagraph"/>
        <w:numPr>
          <w:ilvl w:val="0"/>
          <w:numId w:val="92"/>
        </w:numPr>
        <w:tabs>
          <w:tab w:val="left" w:pos="1111"/>
          <w:tab w:val="left" w:pos="1112"/>
        </w:tabs>
        <w:spacing w:before="116"/>
        <w:ind w:left="1112" w:hanging="582"/>
        <w:rPr>
          <w:b/>
          <w:sz w:val="20"/>
        </w:rPr>
      </w:pPr>
      <w:r>
        <w:rPr>
          <w:b/>
          <w:sz w:val="20"/>
        </w:rPr>
        <w:t>Milk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Quality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Etawa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Crossbreed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dairy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Goat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Treatment</w:t>
      </w:r>
    </w:p>
    <w:p w:rsidR="00F14390" w:rsidRDefault="00DB01C4">
      <w:pPr>
        <w:pStyle w:val="ListParagraph"/>
        <w:numPr>
          <w:ilvl w:val="0"/>
          <w:numId w:val="92"/>
        </w:numPr>
        <w:tabs>
          <w:tab w:val="left" w:pos="1340"/>
          <w:tab w:val="left" w:pos="1341"/>
        </w:tabs>
        <w:spacing w:before="110"/>
        <w:rPr>
          <w:sz w:val="20"/>
        </w:rPr>
      </w:pPr>
      <w:r>
        <w:rPr>
          <w:sz w:val="20"/>
        </w:rPr>
        <w:t>The</w:t>
      </w:r>
      <w:r>
        <w:rPr>
          <w:spacing w:val="12"/>
          <w:sz w:val="20"/>
        </w:rPr>
        <w:t xml:space="preserve"> </w:t>
      </w:r>
      <w:r>
        <w:rPr>
          <w:sz w:val="20"/>
        </w:rPr>
        <w:t>results</w:t>
      </w:r>
      <w:r>
        <w:rPr>
          <w:spacing w:val="13"/>
          <w:sz w:val="20"/>
        </w:rPr>
        <w:t xml:space="preserve"> </w:t>
      </w:r>
      <w:r>
        <w:rPr>
          <w:sz w:val="20"/>
        </w:rPr>
        <w:t>of</w:t>
      </w:r>
      <w:r>
        <w:rPr>
          <w:spacing w:val="14"/>
          <w:sz w:val="20"/>
        </w:rPr>
        <w:t xml:space="preserve"> </w:t>
      </w:r>
      <w:r>
        <w:rPr>
          <w:sz w:val="20"/>
        </w:rPr>
        <w:t>statistical</w:t>
      </w:r>
      <w:r>
        <w:rPr>
          <w:spacing w:val="14"/>
          <w:sz w:val="20"/>
        </w:rPr>
        <w:t xml:space="preserve"> </w:t>
      </w:r>
      <w:r>
        <w:rPr>
          <w:sz w:val="20"/>
        </w:rPr>
        <w:t>analysis</w:t>
      </w:r>
      <w:r>
        <w:rPr>
          <w:spacing w:val="13"/>
          <w:sz w:val="20"/>
        </w:rPr>
        <w:t xml:space="preserve"> </w:t>
      </w:r>
      <w:r>
        <w:rPr>
          <w:sz w:val="20"/>
        </w:rPr>
        <w:t>showed</w:t>
      </w:r>
      <w:r>
        <w:rPr>
          <w:spacing w:val="13"/>
          <w:sz w:val="20"/>
        </w:rPr>
        <w:t xml:space="preserve"> </w:t>
      </w:r>
      <w:r>
        <w:rPr>
          <w:sz w:val="20"/>
        </w:rPr>
        <w:t>that</w:t>
      </w:r>
      <w:r>
        <w:rPr>
          <w:spacing w:val="13"/>
          <w:sz w:val="20"/>
        </w:rPr>
        <w:t xml:space="preserve"> </w:t>
      </w:r>
      <w:r>
        <w:rPr>
          <w:sz w:val="20"/>
        </w:rPr>
        <w:t>there</w:t>
      </w:r>
      <w:r>
        <w:rPr>
          <w:spacing w:val="12"/>
          <w:sz w:val="20"/>
        </w:rPr>
        <w:t xml:space="preserve"> </w:t>
      </w:r>
      <w:r>
        <w:rPr>
          <w:sz w:val="20"/>
        </w:rPr>
        <w:t>was</w:t>
      </w:r>
      <w:r>
        <w:rPr>
          <w:spacing w:val="13"/>
          <w:sz w:val="20"/>
        </w:rPr>
        <w:t xml:space="preserve"> </w:t>
      </w:r>
      <w:r>
        <w:rPr>
          <w:sz w:val="20"/>
        </w:rPr>
        <w:t>no</w:t>
      </w:r>
      <w:r>
        <w:rPr>
          <w:spacing w:val="12"/>
          <w:sz w:val="20"/>
        </w:rPr>
        <w:t xml:space="preserve"> </w:t>
      </w:r>
      <w:r>
        <w:rPr>
          <w:sz w:val="20"/>
        </w:rPr>
        <w:t>significant</w:t>
      </w:r>
      <w:r>
        <w:rPr>
          <w:spacing w:val="11"/>
          <w:sz w:val="20"/>
        </w:rPr>
        <w:t xml:space="preserve"> </w:t>
      </w:r>
      <w:r>
        <w:rPr>
          <w:sz w:val="20"/>
        </w:rPr>
        <w:t>difference</w:t>
      </w:r>
      <w:r>
        <w:rPr>
          <w:spacing w:val="12"/>
          <w:sz w:val="20"/>
        </w:rPr>
        <w:t xml:space="preserve"> </w:t>
      </w:r>
      <w:r>
        <w:rPr>
          <w:sz w:val="20"/>
        </w:rPr>
        <w:t>(P&gt;0.05)</w:t>
      </w:r>
    </w:p>
    <w:p w:rsidR="00F14390" w:rsidRDefault="00DB01C4">
      <w:pPr>
        <w:pStyle w:val="ListParagraph"/>
        <w:numPr>
          <w:ilvl w:val="0"/>
          <w:numId w:val="92"/>
        </w:numPr>
        <w:tabs>
          <w:tab w:val="left" w:pos="1111"/>
          <w:tab w:val="left" w:pos="1112"/>
        </w:tabs>
        <w:spacing w:before="113"/>
        <w:ind w:left="1112" w:hanging="582"/>
        <w:rPr>
          <w:sz w:val="20"/>
        </w:rPr>
      </w:pPr>
      <w:r>
        <w:rPr>
          <w:sz w:val="20"/>
        </w:rPr>
        <w:t>in</w:t>
      </w:r>
      <w:r>
        <w:rPr>
          <w:spacing w:val="11"/>
          <w:sz w:val="20"/>
        </w:rPr>
        <w:t xml:space="preserve"> </w:t>
      </w:r>
      <w:r>
        <w:rPr>
          <w:sz w:val="20"/>
        </w:rPr>
        <w:t>all</w:t>
      </w:r>
      <w:r>
        <w:rPr>
          <w:spacing w:val="12"/>
          <w:sz w:val="20"/>
        </w:rPr>
        <w:t xml:space="preserve"> </w:t>
      </w:r>
      <w:r>
        <w:rPr>
          <w:sz w:val="20"/>
        </w:rPr>
        <w:t>milk</w:t>
      </w:r>
      <w:r>
        <w:rPr>
          <w:spacing w:val="11"/>
          <w:sz w:val="20"/>
        </w:rPr>
        <w:t xml:space="preserve"> </w:t>
      </w:r>
      <w:r>
        <w:rPr>
          <w:sz w:val="20"/>
        </w:rPr>
        <w:t>quality</w:t>
      </w:r>
      <w:r>
        <w:rPr>
          <w:spacing w:val="9"/>
          <w:sz w:val="20"/>
        </w:rPr>
        <w:t xml:space="preserve"> </w:t>
      </w:r>
      <w:r>
        <w:rPr>
          <w:sz w:val="20"/>
        </w:rPr>
        <w:t>parameters.</w:t>
      </w:r>
      <w:r>
        <w:rPr>
          <w:spacing w:val="11"/>
          <w:sz w:val="20"/>
        </w:rPr>
        <w:t xml:space="preserve"> </w:t>
      </w:r>
      <w:r>
        <w:rPr>
          <w:sz w:val="20"/>
        </w:rPr>
        <w:t>Replacing</w:t>
      </w:r>
      <w:r>
        <w:rPr>
          <w:spacing w:val="11"/>
          <w:sz w:val="20"/>
        </w:rPr>
        <w:t xml:space="preserve"> </w:t>
      </w:r>
      <w:r>
        <w:rPr>
          <w:sz w:val="20"/>
        </w:rPr>
        <w:t>the</w:t>
      </w:r>
      <w:r>
        <w:rPr>
          <w:spacing w:val="10"/>
          <w:sz w:val="20"/>
        </w:rPr>
        <w:t xml:space="preserve"> </w:t>
      </w:r>
      <w:r>
        <w:rPr>
          <w:sz w:val="20"/>
        </w:rPr>
        <w:t>company</w:t>
      </w:r>
      <w:r>
        <w:rPr>
          <w:spacing w:val="7"/>
          <w:sz w:val="20"/>
        </w:rPr>
        <w:t xml:space="preserve"> </w:t>
      </w:r>
      <w:r>
        <w:rPr>
          <w:sz w:val="20"/>
        </w:rPr>
        <w:t>forages</w:t>
      </w:r>
      <w:r>
        <w:rPr>
          <w:spacing w:val="13"/>
          <w:sz w:val="20"/>
        </w:rPr>
        <w:t xml:space="preserve"> </w:t>
      </w:r>
      <w:r>
        <w:rPr>
          <w:sz w:val="20"/>
        </w:rPr>
        <w:t>with</w:t>
      </w:r>
      <w:r>
        <w:rPr>
          <w:spacing w:val="12"/>
          <w:sz w:val="20"/>
        </w:rPr>
        <w:t xml:space="preserve"> </w:t>
      </w:r>
      <w:r>
        <w:rPr>
          <w:sz w:val="20"/>
        </w:rPr>
        <w:t>a</w:t>
      </w:r>
      <w:r>
        <w:rPr>
          <w:spacing w:val="14"/>
          <w:sz w:val="20"/>
        </w:rPr>
        <w:t xml:space="preserve"> </w:t>
      </w:r>
      <w:r>
        <w:rPr>
          <w:sz w:val="20"/>
        </w:rPr>
        <w:t>mixture</w:t>
      </w:r>
      <w:r>
        <w:rPr>
          <w:spacing w:val="10"/>
          <w:sz w:val="20"/>
        </w:rPr>
        <w:t xml:space="preserve"> </w:t>
      </w:r>
      <w:r>
        <w:rPr>
          <w:sz w:val="20"/>
        </w:rPr>
        <w:t>of</w:t>
      </w:r>
      <w:r>
        <w:rPr>
          <w:spacing w:val="12"/>
          <w:sz w:val="20"/>
        </w:rPr>
        <w:t xml:space="preserve"> </w:t>
      </w:r>
      <w:r>
        <w:rPr>
          <w:sz w:val="20"/>
        </w:rPr>
        <w:t>cassava</w:t>
      </w:r>
      <w:r>
        <w:rPr>
          <w:spacing w:val="10"/>
          <w:sz w:val="20"/>
        </w:rPr>
        <w:t xml:space="preserve"> </w:t>
      </w:r>
      <w:r>
        <w:rPr>
          <w:sz w:val="20"/>
        </w:rPr>
        <w:t>and</w:t>
      </w:r>
    </w:p>
    <w:p w:rsidR="00F14390" w:rsidRDefault="00DB01C4">
      <w:pPr>
        <w:pStyle w:val="ListParagraph"/>
        <w:numPr>
          <w:ilvl w:val="0"/>
          <w:numId w:val="92"/>
        </w:numPr>
        <w:tabs>
          <w:tab w:val="left" w:pos="1111"/>
          <w:tab w:val="left" w:pos="1112"/>
        </w:tabs>
        <w:spacing w:before="114"/>
        <w:ind w:left="1112" w:hanging="582"/>
        <w:rPr>
          <w:sz w:val="20"/>
        </w:rPr>
      </w:pPr>
      <w:r>
        <w:rPr>
          <w:sz w:val="20"/>
        </w:rPr>
        <w:t>tithonia</w:t>
      </w:r>
      <w:r>
        <w:rPr>
          <w:spacing w:val="10"/>
          <w:sz w:val="20"/>
        </w:rPr>
        <w:t xml:space="preserve"> </w:t>
      </w:r>
      <w:r>
        <w:rPr>
          <w:sz w:val="20"/>
        </w:rPr>
        <w:t>and</w:t>
      </w:r>
      <w:r>
        <w:rPr>
          <w:spacing w:val="12"/>
          <w:sz w:val="20"/>
        </w:rPr>
        <w:t xml:space="preserve"> </w:t>
      </w:r>
      <w:r>
        <w:rPr>
          <w:sz w:val="20"/>
        </w:rPr>
        <w:t>replacing</w:t>
      </w:r>
      <w:r>
        <w:rPr>
          <w:spacing w:val="10"/>
          <w:sz w:val="20"/>
        </w:rPr>
        <w:t xml:space="preserve"> </w:t>
      </w:r>
      <w:r>
        <w:rPr>
          <w:sz w:val="20"/>
        </w:rPr>
        <w:t>the</w:t>
      </w:r>
      <w:r>
        <w:rPr>
          <w:spacing w:val="9"/>
          <w:sz w:val="20"/>
        </w:rPr>
        <w:t xml:space="preserve"> </w:t>
      </w:r>
      <w:r>
        <w:rPr>
          <w:sz w:val="20"/>
        </w:rPr>
        <w:t>company's</w:t>
      </w:r>
      <w:r>
        <w:rPr>
          <w:spacing w:val="13"/>
          <w:sz w:val="20"/>
        </w:rPr>
        <w:t xml:space="preserve"> </w:t>
      </w:r>
      <w:r>
        <w:rPr>
          <w:sz w:val="20"/>
        </w:rPr>
        <w:t>concentrate</w:t>
      </w:r>
      <w:r>
        <w:rPr>
          <w:spacing w:val="11"/>
          <w:sz w:val="20"/>
        </w:rPr>
        <w:t xml:space="preserve"> </w:t>
      </w:r>
      <w:r>
        <w:rPr>
          <w:sz w:val="20"/>
        </w:rPr>
        <w:t>with</w:t>
      </w:r>
      <w:r>
        <w:rPr>
          <w:spacing w:val="10"/>
          <w:sz w:val="20"/>
        </w:rPr>
        <w:t xml:space="preserve"> </w:t>
      </w:r>
      <w:r>
        <w:rPr>
          <w:sz w:val="20"/>
        </w:rPr>
        <w:t>PKCC</w:t>
      </w:r>
      <w:r>
        <w:rPr>
          <w:spacing w:val="11"/>
          <w:sz w:val="20"/>
        </w:rPr>
        <w:t xml:space="preserve"> </w:t>
      </w:r>
      <w:r>
        <w:rPr>
          <w:sz w:val="20"/>
        </w:rPr>
        <w:t>did</w:t>
      </w:r>
      <w:r>
        <w:rPr>
          <w:spacing w:val="11"/>
          <w:sz w:val="20"/>
        </w:rPr>
        <w:t xml:space="preserve"> </w:t>
      </w:r>
      <w:r>
        <w:rPr>
          <w:sz w:val="20"/>
        </w:rPr>
        <w:t>not</w:t>
      </w:r>
      <w:r>
        <w:rPr>
          <w:spacing w:val="11"/>
          <w:sz w:val="20"/>
        </w:rPr>
        <w:t xml:space="preserve"> </w:t>
      </w:r>
      <w:r>
        <w:rPr>
          <w:sz w:val="20"/>
        </w:rPr>
        <w:t>affect</w:t>
      </w:r>
      <w:r>
        <w:rPr>
          <w:spacing w:val="12"/>
          <w:sz w:val="20"/>
        </w:rPr>
        <w:t xml:space="preserve"> </w:t>
      </w:r>
      <w:r>
        <w:rPr>
          <w:sz w:val="20"/>
        </w:rPr>
        <w:t>milk</w:t>
      </w:r>
      <w:r>
        <w:rPr>
          <w:spacing w:val="10"/>
          <w:sz w:val="20"/>
        </w:rPr>
        <w:t xml:space="preserve"> </w:t>
      </w:r>
      <w:r>
        <w:rPr>
          <w:sz w:val="20"/>
        </w:rPr>
        <w:t>quality.</w:t>
      </w:r>
      <w:r>
        <w:rPr>
          <w:spacing w:val="16"/>
          <w:sz w:val="20"/>
        </w:rPr>
        <w:t xml:space="preserve"> </w:t>
      </w:r>
      <w:r>
        <w:rPr>
          <w:sz w:val="20"/>
        </w:rPr>
        <w:t>The</w:t>
      </w:r>
    </w:p>
    <w:p w:rsidR="00F14390" w:rsidRDefault="00DB01C4">
      <w:pPr>
        <w:pStyle w:val="ListParagraph"/>
        <w:numPr>
          <w:ilvl w:val="0"/>
          <w:numId w:val="92"/>
        </w:numPr>
        <w:tabs>
          <w:tab w:val="left" w:pos="1111"/>
          <w:tab w:val="left" w:pos="1112"/>
        </w:tabs>
        <w:spacing w:before="113"/>
        <w:ind w:left="1112" w:hanging="582"/>
        <w:rPr>
          <w:sz w:val="20"/>
        </w:rPr>
      </w:pPr>
      <w:r>
        <w:rPr>
          <w:sz w:val="20"/>
        </w:rPr>
        <w:t>average</w:t>
      </w:r>
      <w:r>
        <w:rPr>
          <w:spacing w:val="7"/>
          <w:sz w:val="20"/>
        </w:rPr>
        <w:t xml:space="preserve"> </w:t>
      </w:r>
      <w:r>
        <w:rPr>
          <w:sz w:val="20"/>
        </w:rPr>
        <w:t>milk</w:t>
      </w:r>
      <w:r>
        <w:rPr>
          <w:spacing w:val="3"/>
          <w:sz w:val="20"/>
        </w:rPr>
        <w:t xml:space="preserve"> </w:t>
      </w:r>
      <w:r>
        <w:rPr>
          <w:sz w:val="20"/>
        </w:rPr>
        <w:t>quality</w:t>
      </w:r>
      <w:r>
        <w:rPr>
          <w:spacing w:val="2"/>
          <w:sz w:val="20"/>
        </w:rPr>
        <w:t xml:space="preserve"> </w:t>
      </w:r>
      <w:r>
        <w:rPr>
          <w:sz w:val="20"/>
        </w:rPr>
        <w:t>results</w:t>
      </w:r>
      <w:r>
        <w:rPr>
          <w:spacing w:val="4"/>
          <w:sz w:val="20"/>
        </w:rPr>
        <w:t xml:space="preserve"> </w:t>
      </w:r>
      <w:r>
        <w:rPr>
          <w:sz w:val="20"/>
        </w:rPr>
        <w:t>from</w:t>
      </w:r>
      <w:r>
        <w:rPr>
          <w:spacing w:val="1"/>
          <w:sz w:val="20"/>
        </w:rPr>
        <w:t xml:space="preserve"> </w:t>
      </w:r>
      <w:r>
        <w:rPr>
          <w:sz w:val="20"/>
        </w:rPr>
        <w:t>replacing</w:t>
      </w:r>
      <w:r>
        <w:rPr>
          <w:spacing w:val="2"/>
          <w:sz w:val="20"/>
        </w:rPr>
        <w:t xml:space="preserve"> </w:t>
      </w:r>
      <w:r>
        <w:rPr>
          <w:sz w:val="20"/>
        </w:rPr>
        <w:t>company</w:t>
      </w:r>
      <w:r>
        <w:rPr>
          <w:spacing w:val="-1"/>
          <w:sz w:val="20"/>
        </w:rPr>
        <w:t xml:space="preserve"> </w:t>
      </w:r>
      <w:r>
        <w:rPr>
          <w:sz w:val="20"/>
        </w:rPr>
        <w:t>forages</w:t>
      </w:r>
      <w:r>
        <w:rPr>
          <w:spacing w:val="6"/>
          <w:sz w:val="20"/>
        </w:rPr>
        <w:t xml:space="preserve"> </w:t>
      </w:r>
      <w:r>
        <w:rPr>
          <w:sz w:val="20"/>
        </w:rPr>
        <w:t>with</w:t>
      </w:r>
      <w:r>
        <w:rPr>
          <w:spacing w:val="4"/>
          <w:sz w:val="20"/>
        </w:rPr>
        <w:t xml:space="preserve"> </w:t>
      </w:r>
      <w:r>
        <w:rPr>
          <w:sz w:val="20"/>
        </w:rPr>
        <w:t>a</w:t>
      </w:r>
      <w:r>
        <w:rPr>
          <w:spacing w:val="8"/>
          <w:sz w:val="20"/>
        </w:rPr>
        <w:t xml:space="preserve"> </w:t>
      </w:r>
      <w:r>
        <w:rPr>
          <w:sz w:val="20"/>
        </w:rPr>
        <w:t>mixture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5"/>
          <w:sz w:val="20"/>
        </w:rPr>
        <w:t xml:space="preserve"> </w:t>
      </w:r>
      <w:r>
        <w:rPr>
          <w:sz w:val="20"/>
        </w:rPr>
        <w:t>cassava</w:t>
      </w:r>
      <w:r>
        <w:rPr>
          <w:spacing w:val="4"/>
          <w:sz w:val="20"/>
        </w:rPr>
        <w:t xml:space="preserve"> </w:t>
      </w:r>
      <w:r>
        <w:rPr>
          <w:sz w:val="20"/>
        </w:rPr>
        <w:t>leaves</w:t>
      </w:r>
    </w:p>
    <w:p w:rsidR="00F14390" w:rsidRDefault="00DB01C4">
      <w:pPr>
        <w:pStyle w:val="ListParagraph"/>
        <w:numPr>
          <w:ilvl w:val="0"/>
          <w:numId w:val="92"/>
        </w:numPr>
        <w:tabs>
          <w:tab w:val="left" w:pos="1111"/>
          <w:tab w:val="left" w:pos="1112"/>
        </w:tabs>
        <w:spacing w:before="114"/>
        <w:ind w:left="1112" w:hanging="582"/>
        <w:rPr>
          <w:sz w:val="20"/>
        </w:rPr>
      </w:pPr>
      <w:r>
        <w:rPr>
          <w:sz w:val="20"/>
        </w:rPr>
        <w:t>and</w:t>
      </w:r>
      <w:r>
        <w:rPr>
          <w:spacing w:val="55"/>
          <w:sz w:val="20"/>
        </w:rPr>
        <w:t xml:space="preserve"> </w:t>
      </w:r>
      <w:r>
        <w:rPr>
          <w:sz w:val="20"/>
        </w:rPr>
        <w:t>tithonia</w:t>
      </w:r>
      <w:r>
        <w:rPr>
          <w:spacing w:val="57"/>
          <w:sz w:val="20"/>
        </w:rPr>
        <w:t xml:space="preserve"> </w:t>
      </w:r>
      <w:r>
        <w:rPr>
          <w:sz w:val="20"/>
        </w:rPr>
        <w:t>and</w:t>
      </w:r>
      <w:r>
        <w:rPr>
          <w:spacing w:val="55"/>
          <w:sz w:val="20"/>
        </w:rPr>
        <w:t xml:space="preserve"> </w:t>
      </w:r>
      <w:r>
        <w:rPr>
          <w:sz w:val="20"/>
        </w:rPr>
        <w:t>replacing</w:t>
      </w:r>
      <w:r>
        <w:rPr>
          <w:spacing w:val="56"/>
          <w:sz w:val="20"/>
        </w:rPr>
        <w:t xml:space="preserve"> </w:t>
      </w:r>
      <w:r>
        <w:rPr>
          <w:sz w:val="20"/>
        </w:rPr>
        <w:t>company</w:t>
      </w:r>
      <w:r>
        <w:rPr>
          <w:spacing w:val="54"/>
          <w:sz w:val="20"/>
        </w:rPr>
        <w:t xml:space="preserve"> </w:t>
      </w:r>
      <w:r>
        <w:rPr>
          <w:sz w:val="20"/>
        </w:rPr>
        <w:t>concentrate</w:t>
      </w:r>
      <w:r>
        <w:rPr>
          <w:spacing w:val="57"/>
          <w:sz w:val="20"/>
        </w:rPr>
        <w:t xml:space="preserve"> </w:t>
      </w:r>
      <w:r>
        <w:rPr>
          <w:sz w:val="20"/>
        </w:rPr>
        <w:t>with</w:t>
      </w:r>
      <w:r>
        <w:rPr>
          <w:spacing w:val="56"/>
          <w:sz w:val="20"/>
        </w:rPr>
        <w:t xml:space="preserve"> </w:t>
      </w:r>
      <w:r>
        <w:rPr>
          <w:sz w:val="20"/>
        </w:rPr>
        <w:t>PKCC</w:t>
      </w:r>
      <w:r>
        <w:rPr>
          <w:spacing w:val="59"/>
          <w:sz w:val="20"/>
        </w:rPr>
        <w:t xml:space="preserve"> </w:t>
      </w:r>
      <w:r>
        <w:rPr>
          <w:sz w:val="20"/>
        </w:rPr>
        <w:t>in</w:t>
      </w:r>
      <w:r>
        <w:rPr>
          <w:spacing w:val="57"/>
          <w:sz w:val="20"/>
        </w:rPr>
        <w:t xml:space="preserve"> </w:t>
      </w:r>
      <w:r>
        <w:rPr>
          <w:sz w:val="20"/>
        </w:rPr>
        <w:t>various</w:t>
      </w:r>
      <w:r>
        <w:rPr>
          <w:spacing w:val="57"/>
          <w:sz w:val="20"/>
        </w:rPr>
        <w:t xml:space="preserve"> </w:t>
      </w:r>
      <w:r>
        <w:rPr>
          <w:sz w:val="20"/>
        </w:rPr>
        <w:t>percentages</w:t>
      </w:r>
      <w:r>
        <w:rPr>
          <w:spacing w:val="59"/>
          <w:sz w:val="20"/>
        </w:rPr>
        <w:t xml:space="preserve"> </w:t>
      </w:r>
      <w:r>
        <w:rPr>
          <w:sz w:val="20"/>
        </w:rPr>
        <w:t>are</w:t>
      </w:r>
    </w:p>
    <w:p w:rsidR="00F14390" w:rsidRDefault="00DB01C4">
      <w:pPr>
        <w:pStyle w:val="ListParagraph"/>
        <w:numPr>
          <w:ilvl w:val="0"/>
          <w:numId w:val="92"/>
        </w:numPr>
        <w:tabs>
          <w:tab w:val="left" w:pos="1111"/>
          <w:tab w:val="left" w:pos="1112"/>
        </w:tabs>
        <w:spacing w:before="113"/>
        <w:ind w:left="1112" w:hanging="582"/>
        <w:rPr>
          <w:sz w:val="20"/>
        </w:rPr>
      </w:pPr>
      <w:r>
        <w:rPr>
          <w:sz w:val="20"/>
        </w:rPr>
        <w:t>presented</w:t>
      </w:r>
      <w:r>
        <w:rPr>
          <w:spacing w:val="3"/>
          <w:sz w:val="20"/>
        </w:rPr>
        <w:t xml:space="preserve"> </w:t>
      </w:r>
      <w:r>
        <w:rPr>
          <w:sz w:val="20"/>
        </w:rPr>
        <w:t>in</w:t>
      </w:r>
      <w:r>
        <w:rPr>
          <w:spacing w:val="3"/>
          <w:sz w:val="20"/>
        </w:rPr>
        <w:t xml:space="preserve"> </w:t>
      </w:r>
      <w:r>
        <w:rPr>
          <w:sz w:val="20"/>
        </w:rPr>
        <w:t>Table</w:t>
      </w:r>
      <w:r>
        <w:rPr>
          <w:spacing w:val="2"/>
          <w:sz w:val="20"/>
        </w:rPr>
        <w:t xml:space="preserve"> </w:t>
      </w:r>
      <w:r>
        <w:rPr>
          <w:sz w:val="20"/>
        </w:rPr>
        <w:t>4.</w:t>
      </w:r>
    </w:p>
    <w:p w:rsidR="00F14390" w:rsidRDefault="00DB01C4">
      <w:pPr>
        <w:pStyle w:val="ListParagraph"/>
        <w:numPr>
          <w:ilvl w:val="0"/>
          <w:numId w:val="92"/>
        </w:numPr>
        <w:tabs>
          <w:tab w:val="left" w:pos="1111"/>
          <w:tab w:val="left" w:pos="1112"/>
        </w:tabs>
        <w:spacing w:before="118"/>
        <w:ind w:left="1112" w:hanging="582"/>
        <w:rPr>
          <w:b/>
          <w:sz w:val="20"/>
        </w:rPr>
      </w:pPr>
      <w:r>
        <w:rPr>
          <w:b/>
          <w:sz w:val="20"/>
        </w:rPr>
        <w:t>Feed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Intake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Etawa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Crossbreed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dairy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Goats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Treatment</w:t>
      </w:r>
    </w:p>
    <w:p w:rsidR="00F14390" w:rsidRDefault="00DB01C4">
      <w:pPr>
        <w:pStyle w:val="ListParagraph"/>
        <w:numPr>
          <w:ilvl w:val="0"/>
          <w:numId w:val="92"/>
        </w:numPr>
        <w:tabs>
          <w:tab w:val="left" w:pos="1340"/>
          <w:tab w:val="left" w:pos="1341"/>
        </w:tabs>
        <w:spacing w:before="108"/>
        <w:rPr>
          <w:sz w:val="20"/>
        </w:rPr>
      </w:pP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analysis</w:t>
      </w:r>
      <w:r>
        <w:rPr>
          <w:spacing w:val="2"/>
          <w:sz w:val="20"/>
        </w:rPr>
        <w:t xml:space="preserve"> </w:t>
      </w:r>
      <w:r>
        <w:rPr>
          <w:sz w:val="20"/>
        </w:rPr>
        <w:t>results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3"/>
          <w:sz w:val="20"/>
        </w:rPr>
        <w:t xml:space="preserve"> </w:t>
      </w:r>
      <w:r>
        <w:rPr>
          <w:sz w:val="20"/>
        </w:rPr>
        <w:t>dry</w:t>
      </w:r>
      <w:r>
        <w:rPr>
          <w:spacing w:val="4"/>
          <w:sz w:val="20"/>
        </w:rPr>
        <w:t xml:space="preserve"> </w:t>
      </w:r>
      <w:r>
        <w:rPr>
          <w:sz w:val="20"/>
        </w:rPr>
        <w:t>matter</w:t>
      </w:r>
      <w:r>
        <w:rPr>
          <w:spacing w:val="8"/>
          <w:sz w:val="20"/>
        </w:rPr>
        <w:t xml:space="preserve"> </w:t>
      </w:r>
      <w:r>
        <w:rPr>
          <w:sz w:val="20"/>
        </w:rPr>
        <w:t>intake,</w:t>
      </w:r>
      <w:r>
        <w:rPr>
          <w:spacing w:val="2"/>
          <w:sz w:val="20"/>
        </w:rPr>
        <w:t xml:space="preserve"> </w:t>
      </w:r>
      <w:r>
        <w:rPr>
          <w:sz w:val="20"/>
        </w:rPr>
        <w:t>organic</w:t>
      </w:r>
      <w:r>
        <w:rPr>
          <w:spacing w:val="3"/>
          <w:sz w:val="20"/>
        </w:rPr>
        <w:t xml:space="preserve"> </w:t>
      </w:r>
      <w:r>
        <w:rPr>
          <w:sz w:val="20"/>
        </w:rPr>
        <w:t>matter</w:t>
      </w:r>
      <w:r>
        <w:rPr>
          <w:spacing w:val="6"/>
          <w:sz w:val="20"/>
        </w:rPr>
        <w:t xml:space="preserve"> </w:t>
      </w:r>
      <w:r>
        <w:rPr>
          <w:sz w:val="20"/>
        </w:rPr>
        <w:t>intake,</w:t>
      </w:r>
      <w:r>
        <w:rPr>
          <w:spacing w:val="2"/>
          <w:sz w:val="20"/>
        </w:rPr>
        <w:t xml:space="preserve"> </w:t>
      </w:r>
      <w:r>
        <w:rPr>
          <w:sz w:val="20"/>
        </w:rPr>
        <w:t>and</w:t>
      </w:r>
      <w:r>
        <w:rPr>
          <w:spacing w:val="4"/>
          <w:sz w:val="20"/>
        </w:rPr>
        <w:t xml:space="preserve"> </w:t>
      </w:r>
      <w:r>
        <w:rPr>
          <w:sz w:val="20"/>
        </w:rPr>
        <w:t>crude</w:t>
      </w:r>
      <w:r>
        <w:rPr>
          <w:spacing w:val="2"/>
          <w:sz w:val="20"/>
        </w:rPr>
        <w:t xml:space="preserve"> </w:t>
      </w:r>
      <w:r>
        <w:rPr>
          <w:sz w:val="20"/>
        </w:rPr>
        <w:t>protein</w:t>
      </w:r>
      <w:r>
        <w:rPr>
          <w:spacing w:val="7"/>
          <w:sz w:val="20"/>
        </w:rPr>
        <w:t xml:space="preserve"> </w:t>
      </w:r>
      <w:r>
        <w:rPr>
          <w:sz w:val="20"/>
        </w:rPr>
        <w:t>intake</w:t>
      </w:r>
      <w:r>
        <w:rPr>
          <w:spacing w:val="1"/>
          <w:sz w:val="20"/>
        </w:rPr>
        <w:t xml:space="preserve"> </w:t>
      </w:r>
      <w:r>
        <w:rPr>
          <w:sz w:val="20"/>
        </w:rPr>
        <w:t>by</w:t>
      </w:r>
    </w:p>
    <w:p w:rsidR="00F14390" w:rsidRDefault="00DB01C4">
      <w:pPr>
        <w:pStyle w:val="ListParagraph"/>
        <w:numPr>
          <w:ilvl w:val="0"/>
          <w:numId w:val="92"/>
        </w:numPr>
        <w:tabs>
          <w:tab w:val="left" w:pos="1111"/>
          <w:tab w:val="left" w:pos="1112"/>
        </w:tabs>
        <w:spacing w:before="115"/>
        <w:ind w:left="1112" w:hanging="582"/>
        <w:rPr>
          <w:sz w:val="20"/>
        </w:rPr>
      </w:pPr>
      <w:r>
        <w:rPr>
          <w:sz w:val="20"/>
        </w:rPr>
        <w:t>replacing</w:t>
      </w:r>
      <w:r>
        <w:rPr>
          <w:spacing w:val="10"/>
          <w:sz w:val="20"/>
        </w:rPr>
        <w:t xml:space="preserve"> </w:t>
      </w:r>
      <w:r>
        <w:rPr>
          <w:sz w:val="20"/>
        </w:rPr>
        <w:t>company</w:t>
      </w:r>
      <w:r>
        <w:rPr>
          <w:spacing w:val="10"/>
          <w:sz w:val="20"/>
        </w:rPr>
        <w:t xml:space="preserve"> </w:t>
      </w:r>
      <w:r>
        <w:rPr>
          <w:sz w:val="20"/>
        </w:rPr>
        <w:t>concentrate</w:t>
      </w:r>
      <w:r>
        <w:rPr>
          <w:spacing w:val="14"/>
          <w:sz w:val="20"/>
        </w:rPr>
        <w:t xml:space="preserve"> </w:t>
      </w:r>
      <w:r>
        <w:rPr>
          <w:sz w:val="20"/>
        </w:rPr>
        <w:t>with</w:t>
      </w:r>
      <w:r>
        <w:rPr>
          <w:spacing w:val="12"/>
          <w:sz w:val="20"/>
        </w:rPr>
        <w:t xml:space="preserve"> </w:t>
      </w:r>
      <w:r>
        <w:rPr>
          <w:sz w:val="20"/>
        </w:rPr>
        <w:t>PKCC</w:t>
      </w:r>
      <w:r>
        <w:rPr>
          <w:spacing w:val="14"/>
          <w:sz w:val="20"/>
        </w:rPr>
        <w:t xml:space="preserve"> </w:t>
      </w:r>
      <w:r>
        <w:rPr>
          <w:sz w:val="20"/>
        </w:rPr>
        <w:t>and</w:t>
      </w:r>
      <w:r>
        <w:rPr>
          <w:spacing w:val="12"/>
          <w:sz w:val="20"/>
        </w:rPr>
        <w:t xml:space="preserve"> </w:t>
      </w:r>
      <w:r>
        <w:rPr>
          <w:sz w:val="20"/>
        </w:rPr>
        <w:t>replacing</w:t>
      </w:r>
      <w:r>
        <w:rPr>
          <w:spacing w:val="10"/>
          <w:sz w:val="20"/>
        </w:rPr>
        <w:t xml:space="preserve"> </w:t>
      </w:r>
      <w:r>
        <w:rPr>
          <w:sz w:val="20"/>
        </w:rPr>
        <w:t>company</w:t>
      </w:r>
      <w:r>
        <w:rPr>
          <w:spacing w:val="10"/>
          <w:sz w:val="20"/>
        </w:rPr>
        <w:t xml:space="preserve"> </w:t>
      </w:r>
      <w:r>
        <w:rPr>
          <w:sz w:val="20"/>
        </w:rPr>
        <w:t>forages</w:t>
      </w:r>
      <w:r>
        <w:rPr>
          <w:spacing w:val="13"/>
          <w:sz w:val="20"/>
        </w:rPr>
        <w:t xml:space="preserve"> </w:t>
      </w:r>
      <w:r>
        <w:rPr>
          <w:sz w:val="20"/>
        </w:rPr>
        <w:t>with</w:t>
      </w:r>
      <w:r>
        <w:rPr>
          <w:spacing w:val="12"/>
          <w:sz w:val="20"/>
        </w:rPr>
        <w:t xml:space="preserve"> </w:t>
      </w:r>
      <w:r>
        <w:rPr>
          <w:sz w:val="20"/>
        </w:rPr>
        <w:t>tithonia</w:t>
      </w:r>
      <w:r>
        <w:rPr>
          <w:spacing w:val="12"/>
          <w:sz w:val="20"/>
        </w:rPr>
        <w:t xml:space="preserve"> </w:t>
      </w:r>
      <w:r>
        <w:rPr>
          <w:sz w:val="20"/>
        </w:rPr>
        <w:t>and</w:t>
      </w:r>
    </w:p>
    <w:p w:rsidR="00F14390" w:rsidRDefault="00DB01C4">
      <w:pPr>
        <w:pStyle w:val="ListParagraph"/>
        <w:numPr>
          <w:ilvl w:val="0"/>
          <w:numId w:val="92"/>
        </w:numPr>
        <w:tabs>
          <w:tab w:val="left" w:pos="1111"/>
          <w:tab w:val="left" w:pos="1112"/>
        </w:tabs>
        <w:spacing w:before="112"/>
        <w:ind w:left="1112" w:hanging="582"/>
        <w:rPr>
          <w:sz w:val="20"/>
        </w:rPr>
      </w:pPr>
      <w:r>
        <w:rPr>
          <w:sz w:val="20"/>
        </w:rPr>
        <w:t>cassava</w:t>
      </w:r>
      <w:r>
        <w:rPr>
          <w:spacing w:val="38"/>
          <w:sz w:val="20"/>
        </w:rPr>
        <w:t xml:space="preserve"> </w:t>
      </w:r>
      <w:r>
        <w:rPr>
          <w:sz w:val="20"/>
        </w:rPr>
        <w:t>leaves</w:t>
      </w:r>
      <w:r>
        <w:rPr>
          <w:spacing w:val="40"/>
          <w:sz w:val="20"/>
        </w:rPr>
        <w:t xml:space="preserve"> </w:t>
      </w:r>
      <w:r>
        <w:rPr>
          <w:sz w:val="20"/>
        </w:rPr>
        <w:t>are</w:t>
      </w:r>
      <w:r>
        <w:rPr>
          <w:spacing w:val="36"/>
          <w:sz w:val="20"/>
        </w:rPr>
        <w:t xml:space="preserve"> </w:t>
      </w:r>
      <w:r>
        <w:rPr>
          <w:sz w:val="20"/>
        </w:rPr>
        <w:t>presented</w:t>
      </w:r>
      <w:r>
        <w:rPr>
          <w:spacing w:val="40"/>
          <w:sz w:val="20"/>
        </w:rPr>
        <w:t xml:space="preserve"> </w:t>
      </w:r>
      <w:r>
        <w:rPr>
          <w:sz w:val="20"/>
        </w:rPr>
        <w:t>in</w:t>
      </w:r>
      <w:r>
        <w:rPr>
          <w:spacing w:val="38"/>
          <w:sz w:val="20"/>
        </w:rPr>
        <w:t xml:space="preserve"> </w:t>
      </w:r>
      <w:r>
        <w:rPr>
          <w:sz w:val="20"/>
        </w:rPr>
        <w:t>Table</w:t>
      </w:r>
      <w:r>
        <w:rPr>
          <w:spacing w:val="37"/>
          <w:sz w:val="20"/>
        </w:rPr>
        <w:t xml:space="preserve"> </w:t>
      </w:r>
      <w:r>
        <w:rPr>
          <w:sz w:val="20"/>
        </w:rPr>
        <w:t>5.</w:t>
      </w:r>
      <w:r>
        <w:rPr>
          <w:spacing w:val="38"/>
          <w:sz w:val="20"/>
        </w:rPr>
        <w:t xml:space="preserve"> </w:t>
      </w:r>
      <w:r>
        <w:rPr>
          <w:sz w:val="20"/>
        </w:rPr>
        <w:t>Replacing</w:t>
      </w:r>
      <w:r>
        <w:rPr>
          <w:spacing w:val="35"/>
          <w:sz w:val="20"/>
        </w:rPr>
        <w:t xml:space="preserve"> </w:t>
      </w:r>
      <w:r>
        <w:rPr>
          <w:sz w:val="20"/>
        </w:rPr>
        <w:t>company</w:t>
      </w:r>
      <w:r>
        <w:rPr>
          <w:spacing w:val="38"/>
          <w:sz w:val="20"/>
        </w:rPr>
        <w:t xml:space="preserve"> </w:t>
      </w:r>
      <w:r>
        <w:rPr>
          <w:sz w:val="20"/>
        </w:rPr>
        <w:t>concentrate</w:t>
      </w:r>
      <w:r>
        <w:rPr>
          <w:spacing w:val="40"/>
          <w:sz w:val="20"/>
        </w:rPr>
        <w:t xml:space="preserve"> </w:t>
      </w:r>
      <w:r>
        <w:rPr>
          <w:sz w:val="20"/>
        </w:rPr>
        <w:t>with</w:t>
      </w:r>
      <w:r>
        <w:rPr>
          <w:spacing w:val="37"/>
          <w:sz w:val="20"/>
        </w:rPr>
        <w:t xml:space="preserve"> </w:t>
      </w:r>
      <w:r>
        <w:rPr>
          <w:sz w:val="20"/>
        </w:rPr>
        <w:t>PKCC</w:t>
      </w:r>
      <w:r>
        <w:rPr>
          <w:spacing w:val="39"/>
          <w:sz w:val="20"/>
        </w:rPr>
        <w:t xml:space="preserve"> </w:t>
      </w:r>
      <w:r>
        <w:rPr>
          <w:sz w:val="20"/>
        </w:rPr>
        <w:t>and</w:t>
      </w:r>
    </w:p>
    <w:p w:rsidR="00F14390" w:rsidRDefault="00DB01C4">
      <w:pPr>
        <w:pStyle w:val="ListParagraph"/>
        <w:numPr>
          <w:ilvl w:val="0"/>
          <w:numId w:val="92"/>
        </w:numPr>
        <w:tabs>
          <w:tab w:val="left" w:pos="1111"/>
          <w:tab w:val="left" w:pos="1112"/>
        </w:tabs>
        <w:spacing w:before="115"/>
        <w:ind w:left="1112" w:hanging="582"/>
        <w:rPr>
          <w:sz w:val="20"/>
        </w:rPr>
      </w:pPr>
      <w:r>
        <w:rPr>
          <w:sz w:val="20"/>
        </w:rPr>
        <w:t>replacing</w:t>
      </w:r>
      <w:r>
        <w:rPr>
          <w:spacing w:val="14"/>
          <w:sz w:val="20"/>
        </w:rPr>
        <w:t xml:space="preserve"> </w:t>
      </w:r>
      <w:r>
        <w:rPr>
          <w:sz w:val="20"/>
        </w:rPr>
        <w:t>company</w:t>
      </w:r>
      <w:r>
        <w:rPr>
          <w:spacing w:val="12"/>
          <w:sz w:val="20"/>
        </w:rPr>
        <w:t xml:space="preserve"> </w:t>
      </w:r>
      <w:r>
        <w:rPr>
          <w:sz w:val="20"/>
        </w:rPr>
        <w:t>forages</w:t>
      </w:r>
      <w:r>
        <w:rPr>
          <w:spacing w:val="16"/>
          <w:sz w:val="20"/>
        </w:rPr>
        <w:t xml:space="preserve"> </w:t>
      </w:r>
      <w:r>
        <w:rPr>
          <w:sz w:val="20"/>
        </w:rPr>
        <w:t>with</w:t>
      </w:r>
      <w:r>
        <w:rPr>
          <w:spacing w:val="19"/>
          <w:sz w:val="20"/>
        </w:rPr>
        <w:t xml:space="preserve"> </w:t>
      </w:r>
      <w:r>
        <w:rPr>
          <w:sz w:val="20"/>
        </w:rPr>
        <w:t>tithonia</w:t>
      </w:r>
      <w:r>
        <w:rPr>
          <w:spacing w:val="17"/>
          <w:sz w:val="20"/>
        </w:rPr>
        <w:t xml:space="preserve"> </w:t>
      </w:r>
      <w:r>
        <w:rPr>
          <w:sz w:val="20"/>
        </w:rPr>
        <w:t>and</w:t>
      </w:r>
      <w:r>
        <w:rPr>
          <w:spacing w:val="15"/>
          <w:sz w:val="20"/>
        </w:rPr>
        <w:t xml:space="preserve"> </w:t>
      </w:r>
      <w:r>
        <w:rPr>
          <w:sz w:val="20"/>
        </w:rPr>
        <w:t>cassava</w:t>
      </w:r>
      <w:r>
        <w:rPr>
          <w:spacing w:val="16"/>
          <w:sz w:val="20"/>
        </w:rPr>
        <w:t xml:space="preserve"> </w:t>
      </w:r>
      <w:r>
        <w:rPr>
          <w:sz w:val="20"/>
        </w:rPr>
        <w:t>leaves</w:t>
      </w:r>
      <w:r>
        <w:rPr>
          <w:spacing w:val="16"/>
          <w:sz w:val="20"/>
        </w:rPr>
        <w:t xml:space="preserve"> </w:t>
      </w:r>
      <w:r>
        <w:rPr>
          <w:sz w:val="20"/>
        </w:rPr>
        <w:t>in</w:t>
      </w:r>
      <w:r>
        <w:rPr>
          <w:spacing w:val="19"/>
          <w:sz w:val="20"/>
        </w:rPr>
        <w:t xml:space="preserve"> </w:t>
      </w:r>
      <w:r>
        <w:rPr>
          <w:sz w:val="20"/>
        </w:rPr>
        <w:t>the</w:t>
      </w:r>
      <w:r>
        <w:rPr>
          <w:spacing w:val="15"/>
          <w:sz w:val="20"/>
        </w:rPr>
        <w:t xml:space="preserve"> </w:t>
      </w:r>
      <w:r>
        <w:rPr>
          <w:sz w:val="20"/>
        </w:rPr>
        <w:t>ration</w:t>
      </w:r>
      <w:r>
        <w:rPr>
          <w:spacing w:val="18"/>
          <w:sz w:val="20"/>
        </w:rPr>
        <w:t xml:space="preserve"> </w:t>
      </w:r>
      <w:r>
        <w:rPr>
          <w:sz w:val="20"/>
        </w:rPr>
        <w:t>gave</w:t>
      </w:r>
      <w:r>
        <w:rPr>
          <w:spacing w:val="16"/>
          <w:sz w:val="20"/>
        </w:rPr>
        <w:t xml:space="preserve"> </w:t>
      </w:r>
      <w:r>
        <w:rPr>
          <w:sz w:val="20"/>
        </w:rPr>
        <w:t>no</w:t>
      </w:r>
      <w:r>
        <w:rPr>
          <w:spacing w:val="16"/>
          <w:sz w:val="20"/>
        </w:rPr>
        <w:t xml:space="preserve"> </w:t>
      </w:r>
      <w:r>
        <w:rPr>
          <w:sz w:val="20"/>
        </w:rPr>
        <w:t>significant</w:t>
      </w:r>
    </w:p>
    <w:p w:rsidR="00F14390" w:rsidRDefault="00DB01C4">
      <w:pPr>
        <w:pStyle w:val="ListParagraph"/>
        <w:numPr>
          <w:ilvl w:val="0"/>
          <w:numId w:val="92"/>
        </w:numPr>
        <w:tabs>
          <w:tab w:val="left" w:pos="1111"/>
          <w:tab w:val="left" w:pos="1112"/>
        </w:tabs>
        <w:spacing w:before="112"/>
        <w:ind w:left="1112" w:hanging="582"/>
        <w:rPr>
          <w:sz w:val="20"/>
        </w:rPr>
      </w:pPr>
      <w:r>
        <w:rPr>
          <w:sz w:val="20"/>
        </w:rPr>
        <w:t>difference</w:t>
      </w:r>
      <w:r>
        <w:rPr>
          <w:spacing w:val="3"/>
          <w:sz w:val="20"/>
        </w:rPr>
        <w:t xml:space="preserve"> </w:t>
      </w:r>
      <w:r>
        <w:rPr>
          <w:sz w:val="20"/>
        </w:rPr>
        <w:t>(P&gt;0.05)</w:t>
      </w:r>
      <w:r>
        <w:rPr>
          <w:spacing w:val="3"/>
          <w:sz w:val="20"/>
        </w:rPr>
        <w:t xml:space="preserve"> </w:t>
      </w:r>
      <w:r>
        <w:rPr>
          <w:sz w:val="20"/>
        </w:rPr>
        <w:t>in</w:t>
      </w:r>
      <w:r>
        <w:rPr>
          <w:spacing w:val="3"/>
          <w:sz w:val="20"/>
        </w:rPr>
        <w:t xml:space="preserve"> </w:t>
      </w:r>
      <w:r>
        <w:rPr>
          <w:sz w:val="20"/>
        </w:rPr>
        <w:t>each</w:t>
      </w:r>
      <w:r>
        <w:rPr>
          <w:spacing w:val="3"/>
          <w:sz w:val="20"/>
        </w:rPr>
        <w:t xml:space="preserve"> </w:t>
      </w:r>
      <w:r>
        <w:rPr>
          <w:sz w:val="20"/>
        </w:rPr>
        <w:t>treatment</w:t>
      </w:r>
      <w:r>
        <w:rPr>
          <w:spacing w:val="3"/>
          <w:sz w:val="20"/>
        </w:rPr>
        <w:t xml:space="preserve"> </w:t>
      </w:r>
      <w:r>
        <w:rPr>
          <w:sz w:val="20"/>
        </w:rPr>
        <w:t>on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5"/>
          <w:sz w:val="20"/>
        </w:rPr>
        <w:t xml:space="preserve"> </w:t>
      </w:r>
      <w:r>
        <w:rPr>
          <w:sz w:val="20"/>
        </w:rPr>
        <w:t>value</w:t>
      </w:r>
      <w:r>
        <w:rPr>
          <w:spacing w:val="4"/>
          <w:sz w:val="20"/>
        </w:rPr>
        <w:t xml:space="preserve"> </w:t>
      </w:r>
      <w:r>
        <w:rPr>
          <w:sz w:val="20"/>
        </w:rPr>
        <w:t>of</w:t>
      </w:r>
      <w:r>
        <w:rPr>
          <w:spacing w:val="5"/>
          <w:sz w:val="20"/>
        </w:rPr>
        <w:t xml:space="preserve"> </w:t>
      </w:r>
      <w:r>
        <w:rPr>
          <w:sz w:val="20"/>
        </w:rPr>
        <w:t>dry</w:t>
      </w:r>
      <w:r>
        <w:rPr>
          <w:spacing w:val="2"/>
          <w:sz w:val="20"/>
        </w:rPr>
        <w:t xml:space="preserve"> </w:t>
      </w:r>
      <w:r>
        <w:rPr>
          <w:sz w:val="20"/>
        </w:rPr>
        <w:t>matter</w:t>
      </w:r>
      <w:r>
        <w:rPr>
          <w:spacing w:val="13"/>
          <w:sz w:val="20"/>
        </w:rPr>
        <w:t xml:space="preserve"> </w:t>
      </w:r>
      <w:r>
        <w:rPr>
          <w:sz w:val="20"/>
        </w:rPr>
        <w:t>intake,</w:t>
      </w:r>
      <w:r>
        <w:rPr>
          <w:spacing w:val="4"/>
          <w:sz w:val="20"/>
        </w:rPr>
        <w:t xml:space="preserve"> </w:t>
      </w:r>
      <w:r>
        <w:rPr>
          <w:sz w:val="20"/>
        </w:rPr>
        <w:t>organic</w:t>
      </w:r>
      <w:r>
        <w:rPr>
          <w:spacing w:val="5"/>
          <w:sz w:val="20"/>
        </w:rPr>
        <w:t xml:space="preserve"> </w:t>
      </w:r>
      <w:r>
        <w:rPr>
          <w:sz w:val="20"/>
        </w:rPr>
        <w:t>matter</w:t>
      </w:r>
      <w:r>
        <w:rPr>
          <w:spacing w:val="6"/>
          <w:sz w:val="20"/>
        </w:rPr>
        <w:t xml:space="preserve"> </w:t>
      </w:r>
      <w:r>
        <w:rPr>
          <w:sz w:val="20"/>
        </w:rPr>
        <w:t>intake,</w:t>
      </w:r>
    </w:p>
    <w:p w:rsidR="00F14390" w:rsidRDefault="00DB01C4">
      <w:pPr>
        <w:pStyle w:val="ListParagraph"/>
        <w:numPr>
          <w:ilvl w:val="0"/>
          <w:numId w:val="92"/>
        </w:numPr>
        <w:tabs>
          <w:tab w:val="left" w:pos="1111"/>
          <w:tab w:val="left" w:pos="1112"/>
        </w:tabs>
        <w:spacing w:before="115"/>
        <w:ind w:left="1112" w:hanging="582"/>
        <w:rPr>
          <w:sz w:val="20"/>
        </w:rPr>
      </w:pP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crude</w:t>
      </w:r>
      <w:r>
        <w:rPr>
          <w:spacing w:val="1"/>
          <w:sz w:val="20"/>
        </w:rPr>
        <w:t xml:space="preserve"> </w:t>
      </w:r>
      <w:r>
        <w:rPr>
          <w:sz w:val="20"/>
        </w:rPr>
        <w:t>protein</w:t>
      </w:r>
      <w:r>
        <w:rPr>
          <w:spacing w:val="6"/>
          <w:sz w:val="20"/>
        </w:rPr>
        <w:t xml:space="preserve"> </w:t>
      </w:r>
      <w:r>
        <w:rPr>
          <w:sz w:val="20"/>
        </w:rPr>
        <w:t>intake.</w:t>
      </w:r>
    </w:p>
    <w:p w:rsidR="00F14390" w:rsidRDefault="00DB01C4">
      <w:pPr>
        <w:pStyle w:val="ListParagraph"/>
        <w:numPr>
          <w:ilvl w:val="0"/>
          <w:numId w:val="92"/>
        </w:numPr>
        <w:tabs>
          <w:tab w:val="left" w:pos="1111"/>
          <w:tab w:val="left" w:pos="1112"/>
        </w:tabs>
        <w:spacing w:before="116"/>
        <w:ind w:left="1112" w:hanging="582"/>
        <w:rPr>
          <w:b/>
          <w:sz w:val="20"/>
        </w:rPr>
      </w:pPr>
      <w:r>
        <w:rPr>
          <w:b/>
          <w:sz w:val="20"/>
        </w:rPr>
        <w:t>Digestibility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Etawa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Crossbreed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Dairy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Goats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Treatment</w:t>
      </w:r>
    </w:p>
    <w:p w:rsidR="00F14390" w:rsidRDefault="00DB01C4">
      <w:pPr>
        <w:pStyle w:val="ListParagraph"/>
        <w:numPr>
          <w:ilvl w:val="0"/>
          <w:numId w:val="92"/>
        </w:numPr>
        <w:tabs>
          <w:tab w:val="left" w:pos="1340"/>
          <w:tab w:val="left" w:pos="1341"/>
        </w:tabs>
        <w:spacing w:before="110"/>
        <w:rPr>
          <w:sz w:val="20"/>
        </w:rPr>
      </w:pP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analysis</w:t>
      </w:r>
      <w:r>
        <w:rPr>
          <w:spacing w:val="4"/>
          <w:sz w:val="20"/>
        </w:rPr>
        <w:t xml:space="preserve"> </w:t>
      </w:r>
      <w:r>
        <w:rPr>
          <w:sz w:val="20"/>
        </w:rPr>
        <w:t>results</w:t>
      </w:r>
      <w:r>
        <w:rPr>
          <w:spacing w:val="4"/>
          <w:sz w:val="20"/>
        </w:rPr>
        <w:t xml:space="preserve"> </w:t>
      </w:r>
      <w:r>
        <w:rPr>
          <w:sz w:val="20"/>
        </w:rPr>
        <w:t>of</w:t>
      </w:r>
      <w:r>
        <w:rPr>
          <w:spacing w:val="5"/>
          <w:sz w:val="20"/>
        </w:rPr>
        <w:t xml:space="preserve"> </w:t>
      </w:r>
      <w:r>
        <w:rPr>
          <w:sz w:val="20"/>
        </w:rPr>
        <w:t>dry</w:t>
      </w:r>
      <w:r>
        <w:rPr>
          <w:spacing w:val="5"/>
          <w:sz w:val="20"/>
        </w:rPr>
        <w:t xml:space="preserve"> </w:t>
      </w:r>
      <w:r>
        <w:rPr>
          <w:sz w:val="20"/>
        </w:rPr>
        <w:t>matter</w:t>
      </w:r>
      <w:r>
        <w:rPr>
          <w:spacing w:val="3"/>
          <w:sz w:val="20"/>
        </w:rPr>
        <w:t xml:space="preserve"> </w:t>
      </w:r>
      <w:r>
        <w:rPr>
          <w:sz w:val="20"/>
        </w:rPr>
        <w:t>digestibility</w:t>
      </w:r>
      <w:r>
        <w:rPr>
          <w:spacing w:val="2"/>
          <w:sz w:val="20"/>
        </w:rPr>
        <w:t xml:space="preserve"> </w:t>
      </w:r>
      <w:r>
        <w:rPr>
          <w:sz w:val="20"/>
        </w:rPr>
        <w:t>(DMD),</w:t>
      </w:r>
      <w:r>
        <w:rPr>
          <w:spacing w:val="3"/>
          <w:sz w:val="20"/>
        </w:rPr>
        <w:t xml:space="preserve"> </w:t>
      </w:r>
      <w:r>
        <w:rPr>
          <w:sz w:val="20"/>
        </w:rPr>
        <w:t>organic</w:t>
      </w:r>
      <w:r>
        <w:rPr>
          <w:spacing w:val="15"/>
          <w:sz w:val="20"/>
        </w:rPr>
        <w:t xml:space="preserve"> </w:t>
      </w:r>
      <w:r>
        <w:rPr>
          <w:sz w:val="20"/>
        </w:rPr>
        <w:t>matter</w:t>
      </w:r>
      <w:r>
        <w:rPr>
          <w:spacing w:val="3"/>
          <w:sz w:val="20"/>
        </w:rPr>
        <w:t xml:space="preserve"> </w:t>
      </w:r>
      <w:r>
        <w:rPr>
          <w:sz w:val="20"/>
        </w:rPr>
        <w:t>digestibility</w:t>
      </w:r>
      <w:r>
        <w:rPr>
          <w:spacing w:val="1"/>
          <w:sz w:val="20"/>
        </w:rPr>
        <w:t xml:space="preserve"> </w:t>
      </w:r>
      <w:r>
        <w:rPr>
          <w:sz w:val="20"/>
        </w:rPr>
        <w:t>(OMD),</w:t>
      </w:r>
    </w:p>
    <w:p w:rsidR="00F14390" w:rsidRDefault="00DB01C4">
      <w:pPr>
        <w:pStyle w:val="ListParagraph"/>
        <w:numPr>
          <w:ilvl w:val="0"/>
          <w:numId w:val="92"/>
        </w:numPr>
        <w:tabs>
          <w:tab w:val="left" w:pos="1111"/>
          <w:tab w:val="left" w:pos="1112"/>
        </w:tabs>
        <w:spacing w:before="113"/>
        <w:ind w:left="1112" w:hanging="582"/>
        <w:rPr>
          <w:sz w:val="20"/>
        </w:rPr>
      </w:pPr>
      <w:r>
        <w:rPr>
          <w:sz w:val="20"/>
        </w:rPr>
        <w:t>and</w:t>
      </w:r>
      <w:r>
        <w:rPr>
          <w:spacing w:val="44"/>
          <w:sz w:val="20"/>
        </w:rPr>
        <w:t xml:space="preserve"> </w:t>
      </w:r>
      <w:r>
        <w:rPr>
          <w:sz w:val="20"/>
        </w:rPr>
        <w:t>crude</w:t>
      </w:r>
      <w:r>
        <w:rPr>
          <w:spacing w:val="43"/>
          <w:sz w:val="20"/>
        </w:rPr>
        <w:t xml:space="preserve"> </w:t>
      </w:r>
      <w:r>
        <w:rPr>
          <w:sz w:val="20"/>
        </w:rPr>
        <w:t>protein</w:t>
      </w:r>
      <w:r>
        <w:rPr>
          <w:spacing w:val="45"/>
          <w:sz w:val="20"/>
        </w:rPr>
        <w:t xml:space="preserve"> </w:t>
      </w:r>
      <w:r>
        <w:rPr>
          <w:sz w:val="20"/>
        </w:rPr>
        <w:t>digestibility</w:t>
      </w:r>
      <w:r>
        <w:rPr>
          <w:spacing w:val="43"/>
          <w:sz w:val="20"/>
        </w:rPr>
        <w:t xml:space="preserve"> </w:t>
      </w:r>
      <w:r>
        <w:rPr>
          <w:sz w:val="20"/>
        </w:rPr>
        <w:t>(CPD)</w:t>
      </w:r>
      <w:r>
        <w:rPr>
          <w:spacing w:val="43"/>
          <w:sz w:val="20"/>
        </w:rPr>
        <w:t xml:space="preserve"> </w:t>
      </w:r>
      <w:r>
        <w:rPr>
          <w:sz w:val="20"/>
        </w:rPr>
        <w:t>by</w:t>
      </w:r>
      <w:r>
        <w:rPr>
          <w:spacing w:val="40"/>
          <w:sz w:val="20"/>
        </w:rPr>
        <w:t xml:space="preserve"> </w:t>
      </w:r>
      <w:r>
        <w:rPr>
          <w:sz w:val="20"/>
        </w:rPr>
        <w:t>replacing</w:t>
      </w:r>
      <w:r>
        <w:rPr>
          <w:spacing w:val="43"/>
          <w:sz w:val="20"/>
        </w:rPr>
        <w:t xml:space="preserve"> </w:t>
      </w:r>
      <w:r>
        <w:rPr>
          <w:sz w:val="20"/>
        </w:rPr>
        <w:t>company</w:t>
      </w:r>
      <w:r>
        <w:rPr>
          <w:spacing w:val="42"/>
          <w:sz w:val="20"/>
        </w:rPr>
        <w:t xml:space="preserve"> </w:t>
      </w:r>
      <w:r>
        <w:rPr>
          <w:sz w:val="20"/>
        </w:rPr>
        <w:t>concentrate</w:t>
      </w:r>
      <w:r>
        <w:rPr>
          <w:spacing w:val="46"/>
          <w:sz w:val="20"/>
        </w:rPr>
        <w:t xml:space="preserve"> </w:t>
      </w:r>
      <w:r>
        <w:rPr>
          <w:sz w:val="20"/>
        </w:rPr>
        <w:t>with</w:t>
      </w:r>
      <w:r>
        <w:rPr>
          <w:spacing w:val="44"/>
          <w:sz w:val="20"/>
        </w:rPr>
        <w:t xml:space="preserve"> </w:t>
      </w:r>
      <w:r>
        <w:rPr>
          <w:sz w:val="20"/>
        </w:rPr>
        <w:t>PKCC</w:t>
      </w:r>
      <w:r>
        <w:rPr>
          <w:spacing w:val="45"/>
          <w:sz w:val="20"/>
        </w:rPr>
        <w:t xml:space="preserve"> </w:t>
      </w:r>
      <w:r>
        <w:rPr>
          <w:sz w:val="20"/>
        </w:rPr>
        <w:t>and</w:t>
      </w:r>
    </w:p>
    <w:p w:rsidR="00F14390" w:rsidRDefault="00DB01C4">
      <w:pPr>
        <w:pStyle w:val="ListParagraph"/>
        <w:numPr>
          <w:ilvl w:val="0"/>
          <w:numId w:val="92"/>
        </w:numPr>
        <w:tabs>
          <w:tab w:val="left" w:pos="1111"/>
          <w:tab w:val="left" w:pos="1112"/>
        </w:tabs>
        <w:spacing w:before="114"/>
        <w:ind w:left="1112" w:hanging="582"/>
        <w:rPr>
          <w:sz w:val="20"/>
        </w:rPr>
      </w:pPr>
      <w:r>
        <w:rPr>
          <w:sz w:val="20"/>
        </w:rPr>
        <w:t>replacing</w:t>
      </w:r>
      <w:r>
        <w:rPr>
          <w:spacing w:val="1"/>
          <w:sz w:val="20"/>
        </w:rPr>
        <w:t xml:space="preserve"> </w:t>
      </w:r>
      <w:r>
        <w:rPr>
          <w:sz w:val="20"/>
        </w:rPr>
        <w:t>company</w:t>
      </w:r>
      <w:r>
        <w:rPr>
          <w:spacing w:val="2"/>
          <w:sz w:val="20"/>
        </w:rPr>
        <w:t xml:space="preserve"> </w:t>
      </w:r>
      <w:r>
        <w:rPr>
          <w:sz w:val="20"/>
        </w:rPr>
        <w:t>forages</w:t>
      </w:r>
      <w:r>
        <w:rPr>
          <w:spacing w:val="5"/>
          <w:sz w:val="20"/>
        </w:rPr>
        <w:t xml:space="preserve"> </w:t>
      </w:r>
      <w:r>
        <w:rPr>
          <w:sz w:val="20"/>
        </w:rPr>
        <w:t>with</w:t>
      </w:r>
      <w:r>
        <w:rPr>
          <w:spacing w:val="4"/>
          <w:sz w:val="20"/>
        </w:rPr>
        <w:t xml:space="preserve"> </w:t>
      </w:r>
      <w:r>
        <w:rPr>
          <w:sz w:val="20"/>
        </w:rPr>
        <w:t>tithonia,</w:t>
      </w:r>
      <w:r>
        <w:rPr>
          <w:spacing w:val="4"/>
          <w:sz w:val="20"/>
        </w:rPr>
        <w:t xml:space="preserve"> </w:t>
      </w:r>
      <w:r>
        <w:rPr>
          <w:sz w:val="20"/>
        </w:rPr>
        <w:t>and</w:t>
      </w:r>
      <w:r>
        <w:rPr>
          <w:spacing w:val="4"/>
          <w:sz w:val="20"/>
        </w:rPr>
        <w:t xml:space="preserve"> </w:t>
      </w:r>
      <w:r>
        <w:rPr>
          <w:sz w:val="20"/>
        </w:rPr>
        <w:t>cassava</w:t>
      </w:r>
      <w:r>
        <w:rPr>
          <w:spacing w:val="3"/>
          <w:sz w:val="20"/>
        </w:rPr>
        <w:t xml:space="preserve"> </w:t>
      </w:r>
      <w:r>
        <w:rPr>
          <w:sz w:val="20"/>
        </w:rPr>
        <w:t>leaves</w:t>
      </w:r>
      <w:r>
        <w:rPr>
          <w:spacing w:val="5"/>
          <w:sz w:val="20"/>
        </w:rPr>
        <w:t xml:space="preserve"> </w:t>
      </w:r>
      <w:r>
        <w:rPr>
          <w:sz w:val="20"/>
        </w:rPr>
        <w:t>are</w:t>
      </w:r>
      <w:r>
        <w:rPr>
          <w:spacing w:val="4"/>
          <w:sz w:val="20"/>
        </w:rPr>
        <w:t xml:space="preserve"> </w:t>
      </w:r>
      <w:r>
        <w:rPr>
          <w:sz w:val="20"/>
        </w:rPr>
        <w:t>presented</w:t>
      </w:r>
      <w:r>
        <w:rPr>
          <w:spacing w:val="7"/>
          <w:sz w:val="20"/>
        </w:rPr>
        <w:t xml:space="preserve"> </w:t>
      </w:r>
      <w:r>
        <w:rPr>
          <w:sz w:val="20"/>
        </w:rPr>
        <w:t>in</w:t>
      </w:r>
      <w:r>
        <w:rPr>
          <w:spacing w:val="4"/>
          <w:sz w:val="20"/>
        </w:rPr>
        <w:t xml:space="preserve"> </w:t>
      </w:r>
      <w:r>
        <w:rPr>
          <w:sz w:val="20"/>
        </w:rPr>
        <w:t>Table</w:t>
      </w:r>
      <w:r>
        <w:rPr>
          <w:spacing w:val="4"/>
          <w:sz w:val="20"/>
        </w:rPr>
        <w:t xml:space="preserve"> </w:t>
      </w:r>
      <w:r>
        <w:rPr>
          <w:sz w:val="20"/>
        </w:rPr>
        <w:t>6.</w:t>
      </w:r>
      <w:r>
        <w:rPr>
          <w:spacing w:val="18"/>
          <w:sz w:val="20"/>
        </w:rPr>
        <w:t xml:space="preserve"> </w:t>
      </w:r>
      <w:r>
        <w:rPr>
          <w:sz w:val="20"/>
        </w:rPr>
        <w:t>Table</w:t>
      </w:r>
      <w:r>
        <w:rPr>
          <w:spacing w:val="4"/>
          <w:sz w:val="20"/>
        </w:rPr>
        <w:t xml:space="preserve"> </w:t>
      </w:r>
      <w:r>
        <w:rPr>
          <w:sz w:val="20"/>
        </w:rPr>
        <w:t>6</w:t>
      </w:r>
    </w:p>
    <w:p w:rsidR="00F14390" w:rsidRDefault="00DB01C4">
      <w:pPr>
        <w:pStyle w:val="ListParagraph"/>
        <w:numPr>
          <w:ilvl w:val="0"/>
          <w:numId w:val="92"/>
        </w:numPr>
        <w:tabs>
          <w:tab w:val="left" w:pos="1111"/>
          <w:tab w:val="left" w:pos="1112"/>
        </w:tabs>
        <w:spacing w:before="113"/>
        <w:ind w:left="1112" w:hanging="582"/>
        <w:rPr>
          <w:sz w:val="20"/>
        </w:rPr>
      </w:pPr>
      <w:r>
        <w:rPr>
          <w:sz w:val="20"/>
        </w:rPr>
        <w:t>shows</w:t>
      </w:r>
      <w:r>
        <w:rPr>
          <w:spacing w:val="71"/>
          <w:sz w:val="20"/>
        </w:rPr>
        <w:t xml:space="preserve"> </w:t>
      </w:r>
      <w:r>
        <w:rPr>
          <w:sz w:val="20"/>
        </w:rPr>
        <w:t>that</w:t>
      </w:r>
      <w:r>
        <w:rPr>
          <w:spacing w:val="67"/>
          <w:sz w:val="20"/>
        </w:rPr>
        <w:t xml:space="preserve"> </w:t>
      </w:r>
      <w:r>
        <w:rPr>
          <w:sz w:val="20"/>
        </w:rPr>
        <w:t>the</w:t>
      </w:r>
      <w:r>
        <w:rPr>
          <w:spacing w:val="68"/>
          <w:sz w:val="20"/>
        </w:rPr>
        <w:t xml:space="preserve"> </w:t>
      </w:r>
      <w:r>
        <w:rPr>
          <w:sz w:val="20"/>
        </w:rPr>
        <w:t>treatment</w:t>
      </w:r>
      <w:r>
        <w:rPr>
          <w:spacing w:val="67"/>
          <w:sz w:val="20"/>
        </w:rPr>
        <w:t xml:space="preserve"> </w:t>
      </w:r>
      <w:r>
        <w:rPr>
          <w:sz w:val="20"/>
        </w:rPr>
        <w:t>of</w:t>
      </w:r>
      <w:r>
        <w:rPr>
          <w:spacing w:val="69"/>
          <w:sz w:val="20"/>
        </w:rPr>
        <w:t xml:space="preserve"> </w:t>
      </w:r>
      <w:r>
        <w:rPr>
          <w:sz w:val="20"/>
        </w:rPr>
        <w:t>replacing</w:t>
      </w:r>
      <w:r>
        <w:rPr>
          <w:spacing w:val="69"/>
          <w:sz w:val="20"/>
        </w:rPr>
        <w:t xml:space="preserve"> </w:t>
      </w:r>
      <w:r>
        <w:rPr>
          <w:sz w:val="20"/>
        </w:rPr>
        <w:t>company</w:t>
      </w:r>
      <w:r>
        <w:rPr>
          <w:spacing w:val="66"/>
          <w:sz w:val="20"/>
        </w:rPr>
        <w:t xml:space="preserve"> </w:t>
      </w:r>
      <w:r>
        <w:rPr>
          <w:sz w:val="20"/>
        </w:rPr>
        <w:t>concentrate</w:t>
      </w:r>
      <w:r>
        <w:rPr>
          <w:spacing w:val="67"/>
          <w:sz w:val="20"/>
        </w:rPr>
        <w:t xml:space="preserve"> </w:t>
      </w:r>
      <w:r>
        <w:rPr>
          <w:sz w:val="20"/>
        </w:rPr>
        <w:t>with</w:t>
      </w:r>
      <w:r>
        <w:rPr>
          <w:spacing w:val="69"/>
          <w:sz w:val="20"/>
        </w:rPr>
        <w:t xml:space="preserve"> </w:t>
      </w:r>
      <w:r>
        <w:rPr>
          <w:sz w:val="20"/>
        </w:rPr>
        <w:t>PKCC</w:t>
      </w:r>
      <w:r>
        <w:rPr>
          <w:spacing w:val="69"/>
          <w:sz w:val="20"/>
        </w:rPr>
        <w:t xml:space="preserve"> </w:t>
      </w:r>
      <w:r>
        <w:rPr>
          <w:sz w:val="20"/>
        </w:rPr>
        <w:t>and</w:t>
      </w:r>
      <w:r>
        <w:rPr>
          <w:spacing w:val="69"/>
          <w:sz w:val="20"/>
        </w:rPr>
        <w:t xml:space="preserve"> </w:t>
      </w:r>
      <w:r>
        <w:rPr>
          <w:sz w:val="20"/>
        </w:rPr>
        <w:t>replacing</w:t>
      </w:r>
    </w:p>
    <w:p w:rsidR="00F14390" w:rsidRDefault="00DB01C4">
      <w:pPr>
        <w:pStyle w:val="ListParagraph"/>
        <w:numPr>
          <w:ilvl w:val="0"/>
          <w:numId w:val="92"/>
        </w:numPr>
        <w:tabs>
          <w:tab w:val="left" w:pos="1111"/>
          <w:tab w:val="left" w:pos="1112"/>
        </w:tabs>
        <w:spacing w:before="115"/>
        <w:ind w:left="1112" w:hanging="582"/>
        <w:rPr>
          <w:sz w:val="20"/>
        </w:rPr>
      </w:pPr>
      <w:r>
        <w:rPr>
          <w:sz w:val="20"/>
        </w:rPr>
        <w:t>company</w:t>
      </w:r>
      <w:r>
        <w:rPr>
          <w:spacing w:val="41"/>
          <w:sz w:val="20"/>
        </w:rPr>
        <w:t xml:space="preserve"> </w:t>
      </w:r>
      <w:r>
        <w:rPr>
          <w:sz w:val="20"/>
        </w:rPr>
        <w:t>forages</w:t>
      </w:r>
      <w:r>
        <w:rPr>
          <w:spacing w:val="45"/>
          <w:sz w:val="20"/>
        </w:rPr>
        <w:t xml:space="preserve"> </w:t>
      </w:r>
      <w:r>
        <w:rPr>
          <w:sz w:val="20"/>
        </w:rPr>
        <w:t>with</w:t>
      </w:r>
      <w:r>
        <w:rPr>
          <w:spacing w:val="44"/>
          <w:sz w:val="20"/>
        </w:rPr>
        <w:t xml:space="preserve"> </w:t>
      </w:r>
      <w:r>
        <w:rPr>
          <w:sz w:val="20"/>
        </w:rPr>
        <w:t>a</w:t>
      </w:r>
      <w:r>
        <w:rPr>
          <w:spacing w:val="46"/>
          <w:sz w:val="20"/>
        </w:rPr>
        <w:t xml:space="preserve"> </w:t>
      </w:r>
      <w:r>
        <w:rPr>
          <w:sz w:val="20"/>
        </w:rPr>
        <w:t>mixture</w:t>
      </w:r>
      <w:r>
        <w:rPr>
          <w:spacing w:val="43"/>
          <w:sz w:val="20"/>
        </w:rPr>
        <w:t xml:space="preserve"> </w:t>
      </w:r>
      <w:r>
        <w:rPr>
          <w:sz w:val="20"/>
        </w:rPr>
        <w:t>of</w:t>
      </w:r>
      <w:r>
        <w:rPr>
          <w:spacing w:val="44"/>
          <w:sz w:val="20"/>
        </w:rPr>
        <w:t xml:space="preserve"> </w:t>
      </w:r>
      <w:r>
        <w:rPr>
          <w:sz w:val="20"/>
        </w:rPr>
        <w:t>cassava</w:t>
      </w:r>
      <w:r>
        <w:rPr>
          <w:spacing w:val="43"/>
          <w:sz w:val="20"/>
        </w:rPr>
        <w:t xml:space="preserve"> </w:t>
      </w:r>
      <w:r>
        <w:rPr>
          <w:sz w:val="20"/>
        </w:rPr>
        <w:t>leaves</w:t>
      </w:r>
      <w:r>
        <w:rPr>
          <w:spacing w:val="45"/>
          <w:sz w:val="20"/>
        </w:rPr>
        <w:t xml:space="preserve"> </w:t>
      </w:r>
      <w:r>
        <w:rPr>
          <w:sz w:val="20"/>
        </w:rPr>
        <w:t>and</w:t>
      </w:r>
      <w:r>
        <w:rPr>
          <w:spacing w:val="44"/>
          <w:sz w:val="20"/>
        </w:rPr>
        <w:t xml:space="preserve"> </w:t>
      </w:r>
      <w:r>
        <w:rPr>
          <w:sz w:val="20"/>
        </w:rPr>
        <w:t>tithonia</w:t>
      </w:r>
      <w:r>
        <w:rPr>
          <w:spacing w:val="42"/>
          <w:sz w:val="20"/>
        </w:rPr>
        <w:t xml:space="preserve"> </w:t>
      </w:r>
      <w:r>
        <w:rPr>
          <w:sz w:val="20"/>
        </w:rPr>
        <w:t>had</w:t>
      </w:r>
      <w:r>
        <w:rPr>
          <w:spacing w:val="43"/>
          <w:sz w:val="20"/>
        </w:rPr>
        <w:t xml:space="preserve"> </w:t>
      </w:r>
      <w:r>
        <w:rPr>
          <w:sz w:val="20"/>
        </w:rPr>
        <w:t>no</w:t>
      </w:r>
      <w:r>
        <w:rPr>
          <w:spacing w:val="46"/>
          <w:sz w:val="20"/>
        </w:rPr>
        <w:t xml:space="preserve"> </w:t>
      </w:r>
      <w:r>
        <w:rPr>
          <w:sz w:val="20"/>
        </w:rPr>
        <w:t>significant</w:t>
      </w:r>
      <w:r>
        <w:rPr>
          <w:spacing w:val="44"/>
          <w:sz w:val="20"/>
        </w:rPr>
        <w:t xml:space="preserve"> </w:t>
      </w:r>
      <w:r>
        <w:rPr>
          <w:sz w:val="20"/>
        </w:rPr>
        <w:t>effect</w:t>
      </w:r>
    </w:p>
    <w:p w:rsidR="00F14390" w:rsidRDefault="00DB01C4">
      <w:pPr>
        <w:pStyle w:val="ListParagraph"/>
        <w:numPr>
          <w:ilvl w:val="0"/>
          <w:numId w:val="92"/>
        </w:numPr>
        <w:tabs>
          <w:tab w:val="left" w:pos="1111"/>
          <w:tab w:val="left" w:pos="1112"/>
        </w:tabs>
        <w:spacing w:before="112"/>
        <w:ind w:left="1112" w:hanging="582"/>
        <w:rPr>
          <w:sz w:val="20"/>
        </w:rPr>
      </w:pPr>
      <w:r>
        <w:rPr>
          <w:sz w:val="20"/>
        </w:rPr>
        <w:t>(P&gt;0.05)</w:t>
      </w:r>
      <w:r>
        <w:rPr>
          <w:spacing w:val="2"/>
          <w:sz w:val="20"/>
        </w:rPr>
        <w:t xml:space="preserve"> </w:t>
      </w:r>
      <w:r>
        <w:rPr>
          <w:sz w:val="20"/>
        </w:rPr>
        <w:t>on</w:t>
      </w:r>
      <w:r>
        <w:rPr>
          <w:spacing w:val="3"/>
          <w:sz w:val="20"/>
        </w:rPr>
        <w:t xml:space="preserve"> </w:t>
      </w:r>
      <w:r>
        <w:rPr>
          <w:sz w:val="20"/>
        </w:rPr>
        <w:t>DMD,</w:t>
      </w:r>
      <w:r>
        <w:rPr>
          <w:spacing w:val="3"/>
          <w:sz w:val="20"/>
        </w:rPr>
        <w:t xml:space="preserve"> </w:t>
      </w:r>
      <w:r>
        <w:rPr>
          <w:sz w:val="20"/>
        </w:rPr>
        <w:t>OMD,</w:t>
      </w:r>
      <w:r>
        <w:rPr>
          <w:spacing w:val="4"/>
          <w:sz w:val="20"/>
        </w:rPr>
        <w:t xml:space="preserve"> </w:t>
      </w:r>
      <w:r>
        <w:rPr>
          <w:sz w:val="20"/>
        </w:rPr>
        <w:t>and</w:t>
      </w:r>
      <w:r>
        <w:rPr>
          <w:spacing w:val="5"/>
          <w:sz w:val="20"/>
        </w:rPr>
        <w:t xml:space="preserve"> </w:t>
      </w:r>
      <w:r>
        <w:rPr>
          <w:sz w:val="20"/>
        </w:rPr>
        <w:t>CPD.</w:t>
      </w: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4"/>
        <w:ind w:left="811" w:hanging="282"/>
        <w:rPr>
          <w:rFonts w:ascii="Calibri"/>
          <w:sz w:val="18"/>
        </w:rPr>
      </w:pPr>
    </w:p>
    <w:p w:rsidR="00F14390" w:rsidRDefault="00DB01C4">
      <w:pPr>
        <w:pStyle w:val="ListParagraph"/>
        <w:numPr>
          <w:ilvl w:val="0"/>
          <w:numId w:val="92"/>
        </w:numPr>
        <w:tabs>
          <w:tab w:val="left" w:pos="4294"/>
          <w:tab w:val="left" w:pos="4295"/>
        </w:tabs>
        <w:spacing w:before="112"/>
        <w:ind w:left="4294" w:hanging="3765"/>
        <w:rPr>
          <w:b/>
          <w:sz w:val="20"/>
        </w:rPr>
      </w:pPr>
      <w:r>
        <w:rPr>
          <w:b/>
          <w:sz w:val="20"/>
        </w:rPr>
        <w:t>DISCUSSION</w:t>
      </w: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0"/>
        <w:ind w:left="811" w:hanging="282"/>
        <w:rPr>
          <w:rFonts w:ascii="Calibri"/>
          <w:sz w:val="18"/>
        </w:rPr>
      </w:pPr>
    </w:p>
    <w:p w:rsidR="00F14390" w:rsidRDefault="00DB01C4">
      <w:pPr>
        <w:pStyle w:val="ListParagraph"/>
        <w:numPr>
          <w:ilvl w:val="0"/>
          <w:numId w:val="92"/>
        </w:numPr>
        <w:tabs>
          <w:tab w:val="left" w:pos="1111"/>
          <w:tab w:val="left" w:pos="1112"/>
        </w:tabs>
        <w:spacing w:before="112"/>
        <w:ind w:left="1112" w:hanging="582"/>
        <w:rPr>
          <w:b/>
          <w:sz w:val="20"/>
        </w:rPr>
      </w:pPr>
      <w:r>
        <w:rPr>
          <w:b/>
          <w:sz w:val="20"/>
        </w:rPr>
        <w:t>Milk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Production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Etawa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Crossbreed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Dairy</w:t>
      </w:r>
      <w:r>
        <w:rPr>
          <w:b/>
          <w:spacing w:val="6"/>
          <w:sz w:val="20"/>
        </w:rPr>
        <w:t xml:space="preserve"> </w:t>
      </w:r>
      <w:r>
        <w:rPr>
          <w:b/>
          <w:sz w:val="20"/>
        </w:rPr>
        <w:t>Goats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Treatment</w:t>
      </w:r>
    </w:p>
    <w:p w:rsidR="00F14390" w:rsidRDefault="00DB01C4">
      <w:pPr>
        <w:pStyle w:val="ListParagraph"/>
        <w:numPr>
          <w:ilvl w:val="0"/>
          <w:numId w:val="92"/>
        </w:numPr>
        <w:tabs>
          <w:tab w:val="left" w:pos="1350"/>
          <w:tab w:val="left" w:pos="1351"/>
        </w:tabs>
        <w:spacing w:before="111"/>
        <w:ind w:left="1350" w:hanging="821"/>
        <w:rPr>
          <w:sz w:val="20"/>
        </w:rPr>
      </w:pPr>
      <w:r>
        <w:rPr>
          <w:sz w:val="20"/>
        </w:rPr>
        <w:t>Replacement</w:t>
      </w:r>
      <w:r>
        <w:rPr>
          <w:spacing w:val="13"/>
          <w:sz w:val="20"/>
        </w:rPr>
        <w:t xml:space="preserve"> </w:t>
      </w:r>
      <w:r>
        <w:rPr>
          <w:sz w:val="20"/>
        </w:rPr>
        <w:t>of</w:t>
      </w:r>
      <w:r>
        <w:rPr>
          <w:spacing w:val="16"/>
          <w:sz w:val="20"/>
        </w:rPr>
        <w:t xml:space="preserve"> </w:t>
      </w:r>
      <w:r>
        <w:rPr>
          <w:sz w:val="20"/>
        </w:rPr>
        <w:t>company</w:t>
      </w:r>
      <w:r>
        <w:rPr>
          <w:spacing w:val="13"/>
          <w:sz w:val="20"/>
        </w:rPr>
        <w:t xml:space="preserve"> </w:t>
      </w:r>
      <w:r>
        <w:rPr>
          <w:sz w:val="20"/>
        </w:rPr>
        <w:t>forages</w:t>
      </w:r>
      <w:r>
        <w:rPr>
          <w:spacing w:val="17"/>
          <w:sz w:val="20"/>
        </w:rPr>
        <w:t xml:space="preserve"> </w:t>
      </w:r>
      <w:r>
        <w:rPr>
          <w:sz w:val="20"/>
        </w:rPr>
        <w:t>with</w:t>
      </w:r>
      <w:r>
        <w:rPr>
          <w:spacing w:val="17"/>
          <w:sz w:val="20"/>
        </w:rPr>
        <w:t xml:space="preserve"> </w:t>
      </w:r>
      <w:r>
        <w:rPr>
          <w:sz w:val="20"/>
        </w:rPr>
        <w:t>a</w:t>
      </w:r>
      <w:r>
        <w:rPr>
          <w:spacing w:val="17"/>
          <w:sz w:val="20"/>
        </w:rPr>
        <w:t xml:space="preserve"> </w:t>
      </w:r>
      <w:r>
        <w:rPr>
          <w:sz w:val="20"/>
        </w:rPr>
        <w:t>mixture</w:t>
      </w:r>
      <w:r>
        <w:rPr>
          <w:spacing w:val="16"/>
          <w:sz w:val="20"/>
        </w:rPr>
        <w:t xml:space="preserve"> </w:t>
      </w:r>
      <w:r>
        <w:rPr>
          <w:sz w:val="20"/>
        </w:rPr>
        <w:t>of</w:t>
      </w:r>
      <w:r>
        <w:rPr>
          <w:spacing w:val="16"/>
          <w:sz w:val="20"/>
        </w:rPr>
        <w:t xml:space="preserve"> </w:t>
      </w:r>
      <w:r>
        <w:rPr>
          <w:sz w:val="20"/>
        </w:rPr>
        <w:t>cassava</w:t>
      </w:r>
      <w:r>
        <w:rPr>
          <w:spacing w:val="14"/>
          <w:sz w:val="20"/>
        </w:rPr>
        <w:t xml:space="preserve"> </w:t>
      </w:r>
      <w:r>
        <w:rPr>
          <w:sz w:val="20"/>
        </w:rPr>
        <w:t>and</w:t>
      </w:r>
      <w:r>
        <w:rPr>
          <w:spacing w:val="18"/>
          <w:sz w:val="20"/>
        </w:rPr>
        <w:t xml:space="preserve"> </w:t>
      </w:r>
      <w:r>
        <w:rPr>
          <w:sz w:val="20"/>
        </w:rPr>
        <w:t>tithonia</w:t>
      </w:r>
      <w:r>
        <w:rPr>
          <w:spacing w:val="17"/>
          <w:sz w:val="20"/>
        </w:rPr>
        <w:t xml:space="preserve"> </w:t>
      </w:r>
      <w:r>
        <w:rPr>
          <w:sz w:val="20"/>
        </w:rPr>
        <w:t>and</w:t>
      </w:r>
      <w:r>
        <w:rPr>
          <w:spacing w:val="14"/>
          <w:sz w:val="20"/>
        </w:rPr>
        <w:t xml:space="preserve"> </w:t>
      </w:r>
      <w:r>
        <w:rPr>
          <w:sz w:val="20"/>
        </w:rPr>
        <w:t>replacement</w:t>
      </w:r>
    </w:p>
    <w:p w:rsidR="00F14390" w:rsidRDefault="00DB01C4">
      <w:pPr>
        <w:pStyle w:val="ListParagraph"/>
        <w:numPr>
          <w:ilvl w:val="0"/>
          <w:numId w:val="92"/>
        </w:numPr>
        <w:tabs>
          <w:tab w:val="left" w:pos="1111"/>
          <w:tab w:val="left" w:pos="1112"/>
        </w:tabs>
        <w:spacing w:before="112"/>
        <w:ind w:left="1112" w:hanging="582"/>
        <w:rPr>
          <w:sz w:val="20"/>
        </w:rPr>
      </w:pPr>
      <w:r>
        <w:rPr>
          <w:sz w:val="20"/>
        </w:rPr>
        <w:t>of</w:t>
      </w:r>
      <w:r>
        <w:rPr>
          <w:spacing w:val="29"/>
          <w:sz w:val="20"/>
        </w:rPr>
        <w:t xml:space="preserve"> </w:t>
      </w:r>
      <w:r>
        <w:rPr>
          <w:sz w:val="20"/>
        </w:rPr>
        <w:t>company</w:t>
      </w:r>
      <w:r>
        <w:rPr>
          <w:spacing w:val="26"/>
          <w:sz w:val="20"/>
        </w:rPr>
        <w:t xml:space="preserve"> </w:t>
      </w:r>
      <w:r>
        <w:rPr>
          <w:sz w:val="20"/>
        </w:rPr>
        <w:t>concentrate</w:t>
      </w:r>
      <w:r>
        <w:rPr>
          <w:spacing w:val="29"/>
          <w:sz w:val="20"/>
        </w:rPr>
        <w:t xml:space="preserve"> </w:t>
      </w:r>
      <w:r>
        <w:rPr>
          <w:sz w:val="20"/>
        </w:rPr>
        <w:t>with</w:t>
      </w:r>
      <w:r>
        <w:rPr>
          <w:spacing w:val="29"/>
          <w:sz w:val="20"/>
        </w:rPr>
        <w:t xml:space="preserve"> </w:t>
      </w:r>
      <w:r>
        <w:rPr>
          <w:sz w:val="20"/>
        </w:rPr>
        <w:t>PKCC</w:t>
      </w:r>
      <w:r>
        <w:rPr>
          <w:spacing w:val="31"/>
          <w:sz w:val="20"/>
        </w:rPr>
        <w:t xml:space="preserve"> </w:t>
      </w:r>
      <w:r>
        <w:rPr>
          <w:sz w:val="20"/>
        </w:rPr>
        <w:t>were</w:t>
      </w:r>
      <w:r>
        <w:rPr>
          <w:spacing w:val="27"/>
          <w:sz w:val="20"/>
        </w:rPr>
        <w:t xml:space="preserve"> </w:t>
      </w:r>
      <w:r>
        <w:rPr>
          <w:sz w:val="20"/>
        </w:rPr>
        <w:t>not</w:t>
      </w:r>
      <w:r>
        <w:rPr>
          <w:spacing w:val="26"/>
          <w:sz w:val="20"/>
        </w:rPr>
        <w:t xml:space="preserve"> </w:t>
      </w:r>
      <w:r>
        <w:rPr>
          <w:sz w:val="20"/>
        </w:rPr>
        <w:t>significantly</w:t>
      </w:r>
      <w:r>
        <w:rPr>
          <w:spacing w:val="26"/>
          <w:sz w:val="20"/>
        </w:rPr>
        <w:t xml:space="preserve"> </w:t>
      </w:r>
      <w:r>
        <w:rPr>
          <w:sz w:val="20"/>
        </w:rPr>
        <w:t>different</w:t>
      </w:r>
      <w:r>
        <w:rPr>
          <w:spacing w:val="28"/>
          <w:sz w:val="20"/>
        </w:rPr>
        <w:t xml:space="preserve"> </w:t>
      </w:r>
      <w:r>
        <w:rPr>
          <w:sz w:val="20"/>
        </w:rPr>
        <w:t>(P&gt;0.05)</w:t>
      </w:r>
      <w:r>
        <w:rPr>
          <w:spacing w:val="28"/>
          <w:sz w:val="20"/>
        </w:rPr>
        <w:t xml:space="preserve"> </w:t>
      </w:r>
      <w:r>
        <w:rPr>
          <w:sz w:val="20"/>
        </w:rPr>
        <w:t>in</w:t>
      </w:r>
      <w:r>
        <w:rPr>
          <w:spacing w:val="28"/>
          <w:sz w:val="20"/>
        </w:rPr>
        <w:t xml:space="preserve"> </w:t>
      </w:r>
      <w:r>
        <w:rPr>
          <w:sz w:val="20"/>
        </w:rPr>
        <w:t>increasing</w:t>
      </w:r>
    </w:p>
    <w:p w:rsidR="00F14390" w:rsidRDefault="00DB01C4">
      <w:pPr>
        <w:pStyle w:val="ListParagraph"/>
        <w:numPr>
          <w:ilvl w:val="0"/>
          <w:numId w:val="92"/>
        </w:numPr>
        <w:tabs>
          <w:tab w:val="left" w:pos="1111"/>
          <w:tab w:val="left" w:pos="1112"/>
        </w:tabs>
        <w:spacing w:before="115"/>
        <w:ind w:left="1112" w:hanging="582"/>
        <w:rPr>
          <w:sz w:val="20"/>
        </w:rPr>
      </w:pPr>
      <w:r>
        <w:rPr>
          <w:sz w:val="20"/>
        </w:rPr>
        <w:t>milk</w:t>
      </w:r>
      <w:r>
        <w:rPr>
          <w:spacing w:val="11"/>
          <w:sz w:val="20"/>
        </w:rPr>
        <w:t xml:space="preserve"> </w:t>
      </w:r>
      <w:r>
        <w:rPr>
          <w:sz w:val="20"/>
        </w:rPr>
        <w:t>production.</w:t>
      </w:r>
      <w:r>
        <w:rPr>
          <w:spacing w:val="14"/>
          <w:sz w:val="20"/>
        </w:rPr>
        <w:t xml:space="preserve"> </w:t>
      </w:r>
      <w:r>
        <w:rPr>
          <w:sz w:val="20"/>
        </w:rPr>
        <w:t>Milk</w:t>
      </w:r>
      <w:r>
        <w:rPr>
          <w:spacing w:val="12"/>
          <w:sz w:val="20"/>
        </w:rPr>
        <w:t xml:space="preserve"> </w:t>
      </w:r>
      <w:r>
        <w:rPr>
          <w:sz w:val="20"/>
        </w:rPr>
        <w:t>production</w:t>
      </w:r>
      <w:r>
        <w:rPr>
          <w:spacing w:val="13"/>
          <w:sz w:val="20"/>
        </w:rPr>
        <w:t xml:space="preserve"> </w:t>
      </w:r>
      <w:r>
        <w:rPr>
          <w:sz w:val="20"/>
        </w:rPr>
        <w:t>in</w:t>
      </w:r>
      <w:r>
        <w:rPr>
          <w:spacing w:val="14"/>
          <w:sz w:val="20"/>
        </w:rPr>
        <w:t xml:space="preserve"> </w:t>
      </w:r>
      <w:r>
        <w:rPr>
          <w:sz w:val="20"/>
        </w:rPr>
        <w:t>dairy</w:t>
      </w:r>
      <w:r>
        <w:rPr>
          <w:spacing w:val="14"/>
          <w:sz w:val="20"/>
        </w:rPr>
        <w:t xml:space="preserve"> </w:t>
      </w:r>
      <w:r>
        <w:rPr>
          <w:sz w:val="20"/>
        </w:rPr>
        <w:t>goats</w:t>
      </w:r>
      <w:r>
        <w:rPr>
          <w:spacing w:val="14"/>
          <w:sz w:val="20"/>
        </w:rPr>
        <w:t xml:space="preserve"> </w:t>
      </w:r>
      <w:r>
        <w:rPr>
          <w:sz w:val="20"/>
        </w:rPr>
        <w:t>is</w:t>
      </w:r>
      <w:r>
        <w:rPr>
          <w:spacing w:val="14"/>
          <w:sz w:val="20"/>
        </w:rPr>
        <w:t xml:space="preserve"> </w:t>
      </w:r>
      <w:r>
        <w:rPr>
          <w:sz w:val="20"/>
        </w:rPr>
        <w:t>strongly</w:t>
      </w:r>
      <w:r>
        <w:rPr>
          <w:spacing w:val="14"/>
          <w:sz w:val="20"/>
        </w:rPr>
        <w:t xml:space="preserve"> </w:t>
      </w:r>
      <w:r>
        <w:rPr>
          <w:sz w:val="20"/>
        </w:rPr>
        <w:t>influenced</w:t>
      </w:r>
      <w:r>
        <w:rPr>
          <w:spacing w:val="14"/>
          <w:sz w:val="20"/>
        </w:rPr>
        <w:t xml:space="preserve"> </w:t>
      </w:r>
      <w:r>
        <w:rPr>
          <w:sz w:val="20"/>
        </w:rPr>
        <w:t>by</w:t>
      </w:r>
      <w:r>
        <w:rPr>
          <w:spacing w:val="12"/>
          <w:sz w:val="20"/>
        </w:rPr>
        <w:t xml:space="preserve"> </w:t>
      </w:r>
      <w:r>
        <w:rPr>
          <w:sz w:val="20"/>
        </w:rPr>
        <w:t>feed</w:t>
      </w:r>
      <w:r>
        <w:rPr>
          <w:spacing w:val="14"/>
          <w:sz w:val="20"/>
        </w:rPr>
        <w:t xml:space="preserve"> </w:t>
      </w:r>
      <w:r>
        <w:rPr>
          <w:sz w:val="20"/>
        </w:rPr>
        <w:t>quality.</w:t>
      </w:r>
      <w:r>
        <w:rPr>
          <w:spacing w:val="15"/>
          <w:sz w:val="20"/>
        </w:rPr>
        <w:t xml:space="preserve"> </w:t>
      </w:r>
      <w:r>
        <w:rPr>
          <w:sz w:val="20"/>
        </w:rPr>
        <w:t>Good</w:t>
      </w:r>
    </w:p>
    <w:p w:rsidR="00F14390" w:rsidRDefault="00DB01C4">
      <w:pPr>
        <w:pStyle w:val="ListParagraph"/>
        <w:numPr>
          <w:ilvl w:val="0"/>
          <w:numId w:val="92"/>
        </w:numPr>
        <w:tabs>
          <w:tab w:val="left" w:pos="1111"/>
          <w:tab w:val="left" w:pos="1112"/>
        </w:tabs>
        <w:spacing w:before="112"/>
        <w:ind w:left="1112" w:hanging="582"/>
        <w:rPr>
          <w:sz w:val="20"/>
        </w:rPr>
      </w:pPr>
      <w:r>
        <w:rPr>
          <w:sz w:val="20"/>
        </w:rPr>
        <w:t>quality</w:t>
      </w:r>
      <w:r>
        <w:rPr>
          <w:spacing w:val="46"/>
          <w:sz w:val="20"/>
        </w:rPr>
        <w:t xml:space="preserve"> </w:t>
      </w:r>
      <w:r>
        <w:rPr>
          <w:sz w:val="20"/>
        </w:rPr>
        <w:t>feed  will</w:t>
      </w:r>
      <w:r>
        <w:rPr>
          <w:spacing w:val="46"/>
          <w:sz w:val="20"/>
        </w:rPr>
        <w:t xml:space="preserve"> </w:t>
      </w:r>
      <w:r>
        <w:rPr>
          <w:sz w:val="20"/>
        </w:rPr>
        <w:t>increase</w:t>
      </w:r>
      <w:r>
        <w:rPr>
          <w:spacing w:val="49"/>
          <w:sz w:val="20"/>
        </w:rPr>
        <w:t xml:space="preserve"> </w:t>
      </w:r>
      <w:r>
        <w:rPr>
          <w:sz w:val="20"/>
        </w:rPr>
        <w:t>milk</w:t>
      </w:r>
      <w:r>
        <w:rPr>
          <w:spacing w:val="48"/>
          <w:sz w:val="20"/>
        </w:rPr>
        <w:t xml:space="preserve"> </w:t>
      </w:r>
      <w:r>
        <w:rPr>
          <w:sz w:val="20"/>
        </w:rPr>
        <w:t>production.</w:t>
      </w:r>
      <w:r>
        <w:rPr>
          <w:spacing w:val="48"/>
          <w:sz w:val="20"/>
        </w:rPr>
        <w:t xml:space="preserve"> </w:t>
      </w:r>
      <w:r>
        <w:rPr>
          <w:sz w:val="20"/>
        </w:rPr>
        <w:t>Using</w:t>
      </w:r>
      <w:r>
        <w:rPr>
          <w:spacing w:val="45"/>
          <w:sz w:val="20"/>
        </w:rPr>
        <w:t xml:space="preserve"> </w:t>
      </w:r>
      <w:r>
        <w:rPr>
          <w:sz w:val="20"/>
        </w:rPr>
        <w:t>cassava</w:t>
      </w:r>
      <w:r>
        <w:rPr>
          <w:spacing w:val="49"/>
          <w:sz w:val="20"/>
        </w:rPr>
        <w:t xml:space="preserve"> </w:t>
      </w:r>
      <w:r>
        <w:rPr>
          <w:sz w:val="20"/>
        </w:rPr>
        <w:t>leaves,  tithonia,</w:t>
      </w:r>
      <w:r>
        <w:rPr>
          <w:spacing w:val="49"/>
          <w:sz w:val="20"/>
        </w:rPr>
        <w:t xml:space="preserve"> </w:t>
      </w:r>
      <w:r>
        <w:rPr>
          <w:sz w:val="20"/>
        </w:rPr>
        <w:t>and</w:t>
      </w:r>
      <w:r>
        <w:rPr>
          <w:spacing w:val="48"/>
          <w:sz w:val="20"/>
        </w:rPr>
        <w:t xml:space="preserve"> </w:t>
      </w:r>
      <w:r>
        <w:rPr>
          <w:sz w:val="20"/>
        </w:rPr>
        <w:t>PKCC</w:t>
      </w:r>
      <w:r>
        <w:rPr>
          <w:spacing w:val="49"/>
          <w:sz w:val="20"/>
        </w:rPr>
        <w:t xml:space="preserve"> </w:t>
      </w:r>
      <w:r>
        <w:rPr>
          <w:sz w:val="20"/>
        </w:rPr>
        <w:t>is</w:t>
      </w:r>
    </w:p>
    <w:p w:rsidR="00F14390" w:rsidRDefault="00FA72DE">
      <w:pPr>
        <w:pStyle w:val="ListParagraph"/>
        <w:numPr>
          <w:ilvl w:val="0"/>
          <w:numId w:val="92"/>
        </w:numPr>
        <w:tabs>
          <w:tab w:val="left" w:pos="1111"/>
          <w:tab w:val="left" w:pos="1112"/>
        </w:tabs>
        <w:spacing w:before="114"/>
        <w:ind w:left="1112" w:hanging="582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420864" behindDoc="1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74295</wp:posOffset>
                </wp:positionV>
                <wp:extent cx="7620" cy="663575"/>
                <wp:effectExtent l="0" t="0" r="0" b="0"/>
                <wp:wrapNone/>
                <wp:docPr id="451" name="AutoShap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663575"/>
                        </a:xfrm>
                        <a:custGeom>
                          <a:avLst/>
                          <a:gdLst>
                            <a:gd name="T0" fmla="+- 0 1073 1061"/>
                            <a:gd name="T1" fmla="*/ T0 w 12"/>
                            <a:gd name="T2" fmla="+- 0 464 117"/>
                            <a:gd name="T3" fmla="*/ 464 h 1045"/>
                            <a:gd name="T4" fmla="+- 0 1061 1061"/>
                            <a:gd name="T5" fmla="*/ T4 w 12"/>
                            <a:gd name="T6" fmla="+- 0 464 117"/>
                            <a:gd name="T7" fmla="*/ 464 h 1045"/>
                            <a:gd name="T8" fmla="+- 0 1061 1061"/>
                            <a:gd name="T9" fmla="*/ T8 w 12"/>
                            <a:gd name="T10" fmla="+- 0 814 117"/>
                            <a:gd name="T11" fmla="*/ 814 h 1045"/>
                            <a:gd name="T12" fmla="+- 0 1061 1061"/>
                            <a:gd name="T13" fmla="*/ T12 w 12"/>
                            <a:gd name="T14" fmla="+- 0 814 117"/>
                            <a:gd name="T15" fmla="*/ 814 h 1045"/>
                            <a:gd name="T16" fmla="+- 0 1061 1061"/>
                            <a:gd name="T17" fmla="*/ T16 w 12"/>
                            <a:gd name="T18" fmla="+- 0 1161 117"/>
                            <a:gd name="T19" fmla="*/ 1161 h 1045"/>
                            <a:gd name="T20" fmla="+- 0 1073 1061"/>
                            <a:gd name="T21" fmla="*/ T20 w 12"/>
                            <a:gd name="T22" fmla="+- 0 1161 117"/>
                            <a:gd name="T23" fmla="*/ 1161 h 1045"/>
                            <a:gd name="T24" fmla="+- 0 1073 1061"/>
                            <a:gd name="T25" fmla="*/ T24 w 12"/>
                            <a:gd name="T26" fmla="+- 0 814 117"/>
                            <a:gd name="T27" fmla="*/ 814 h 1045"/>
                            <a:gd name="T28" fmla="+- 0 1073 1061"/>
                            <a:gd name="T29" fmla="*/ T28 w 12"/>
                            <a:gd name="T30" fmla="+- 0 814 117"/>
                            <a:gd name="T31" fmla="*/ 814 h 1045"/>
                            <a:gd name="T32" fmla="+- 0 1073 1061"/>
                            <a:gd name="T33" fmla="*/ T32 w 12"/>
                            <a:gd name="T34" fmla="+- 0 464 117"/>
                            <a:gd name="T35" fmla="*/ 464 h 1045"/>
                            <a:gd name="T36" fmla="+- 0 1073 1061"/>
                            <a:gd name="T37" fmla="*/ T36 w 12"/>
                            <a:gd name="T38" fmla="+- 0 117 117"/>
                            <a:gd name="T39" fmla="*/ 117 h 1045"/>
                            <a:gd name="T40" fmla="+- 0 1061 1061"/>
                            <a:gd name="T41" fmla="*/ T40 w 12"/>
                            <a:gd name="T42" fmla="+- 0 117 117"/>
                            <a:gd name="T43" fmla="*/ 117 h 1045"/>
                            <a:gd name="T44" fmla="+- 0 1061 1061"/>
                            <a:gd name="T45" fmla="*/ T44 w 12"/>
                            <a:gd name="T46" fmla="+- 0 464 117"/>
                            <a:gd name="T47" fmla="*/ 464 h 1045"/>
                            <a:gd name="T48" fmla="+- 0 1073 1061"/>
                            <a:gd name="T49" fmla="*/ T48 w 12"/>
                            <a:gd name="T50" fmla="+- 0 464 117"/>
                            <a:gd name="T51" fmla="*/ 464 h 1045"/>
                            <a:gd name="T52" fmla="+- 0 1073 1061"/>
                            <a:gd name="T53" fmla="*/ T52 w 12"/>
                            <a:gd name="T54" fmla="+- 0 117 117"/>
                            <a:gd name="T55" fmla="*/ 117 h 10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1045">
                              <a:moveTo>
                                <a:pt x="12" y="347"/>
                              </a:moveTo>
                              <a:lnTo>
                                <a:pt x="0" y="347"/>
                              </a:lnTo>
                              <a:lnTo>
                                <a:pt x="0" y="697"/>
                              </a:lnTo>
                              <a:lnTo>
                                <a:pt x="0" y="1044"/>
                              </a:lnTo>
                              <a:lnTo>
                                <a:pt x="12" y="1044"/>
                              </a:lnTo>
                              <a:lnTo>
                                <a:pt x="12" y="697"/>
                              </a:lnTo>
                              <a:lnTo>
                                <a:pt x="12" y="347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347"/>
                              </a:lnTo>
                              <a:lnTo>
                                <a:pt x="12" y="347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04153" id="AutoShape 426" o:spid="_x0000_s1026" style="position:absolute;margin-left:53.05pt;margin-top:5.85pt;width:.6pt;height:52.25pt;z-index:-228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" path="m12,347l,347,,697r,347l12,1044r,-347l12,347xm12,l,,,347r12,l12,xe" fillcolor="black" stroked="f">
                <v:path arrowok="t" o:connecttype="custom" o:connectlocs="7620,294640;0,294640;0,516890;0,516890;0,737235;7620,737235;7620,516890;7620,516890;7620,294640;7620,74295;0,74295;0,294640;7620,294640;7620,74295" o:connectangles="0,0,0,0,0,0,0,0,0,0,0,0,0,0"/>
                <w10:wrap anchorx="page"/>
              </v:shape>
            </w:pict>
          </mc:Fallback>
        </mc:AlternateContent>
      </w:r>
      <w:r w:rsidR="00DB01C4">
        <w:rPr>
          <w:sz w:val="20"/>
        </w:rPr>
        <w:t>expected</w:t>
      </w:r>
      <w:r w:rsidR="00DB01C4">
        <w:rPr>
          <w:spacing w:val="70"/>
          <w:sz w:val="20"/>
        </w:rPr>
        <w:t xml:space="preserve"> </w:t>
      </w:r>
      <w:r w:rsidR="00DB01C4">
        <w:rPr>
          <w:sz w:val="20"/>
        </w:rPr>
        <w:t>to</w:t>
      </w:r>
      <w:r w:rsidR="00DB01C4">
        <w:rPr>
          <w:spacing w:val="68"/>
          <w:sz w:val="20"/>
        </w:rPr>
        <w:t xml:space="preserve"> </w:t>
      </w:r>
      <w:r w:rsidR="00DB01C4">
        <w:rPr>
          <w:sz w:val="20"/>
        </w:rPr>
        <w:t>increase</w:t>
      </w:r>
      <w:r w:rsidR="00DB01C4">
        <w:rPr>
          <w:spacing w:val="70"/>
          <w:sz w:val="20"/>
        </w:rPr>
        <w:t xml:space="preserve"> </w:t>
      </w:r>
      <w:r w:rsidR="00DB01C4">
        <w:rPr>
          <w:sz w:val="20"/>
        </w:rPr>
        <w:t>milk</w:t>
      </w:r>
      <w:r w:rsidR="00DB01C4">
        <w:rPr>
          <w:spacing w:val="63"/>
          <w:sz w:val="20"/>
        </w:rPr>
        <w:t xml:space="preserve"> </w:t>
      </w:r>
      <w:r w:rsidR="00DB01C4">
        <w:rPr>
          <w:sz w:val="20"/>
        </w:rPr>
        <w:t>production.</w:t>
      </w:r>
      <w:r w:rsidR="00DB01C4">
        <w:rPr>
          <w:color w:val="0000FF"/>
          <w:spacing w:val="73"/>
          <w:sz w:val="20"/>
        </w:rPr>
        <w:t xml:space="preserve"> </w:t>
      </w:r>
      <w:r w:rsidR="00DB01C4">
        <w:rPr>
          <w:strike/>
          <w:color w:val="0000FF"/>
          <w:sz w:val="20"/>
        </w:rPr>
        <w:t>The</w:t>
      </w:r>
      <w:r w:rsidR="00DB01C4">
        <w:rPr>
          <w:strike/>
          <w:color w:val="0000FF"/>
          <w:spacing w:val="67"/>
          <w:sz w:val="20"/>
        </w:rPr>
        <w:t xml:space="preserve"> </w:t>
      </w:r>
      <w:r w:rsidR="00DB01C4">
        <w:rPr>
          <w:strike/>
          <w:color w:val="0000FF"/>
          <w:sz w:val="20"/>
        </w:rPr>
        <w:t>average</w:t>
      </w:r>
      <w:r w:rsidR="00DB01C4">
        <w:rPr>
          <w:strike/>
          <w:color w:val="0000FF"/>
          <w:spacing w:val="66"/>
          <w:sz w:val="20"/>
        </w:rPr>
        <w:t xml:space="preserve"> </w:t>
      </w:r>
      <w:r w:rsidR="00DB01C4">
        <w:rPr>
          <w:strike/>
          <w:color w:val="0000FF"/>
          <w:sz w:val="20"/>
        </w:rPr>
        <w:t>daily</w:t>
      </w:r>
      <w:r w:rsidR="00DB01C4">
        <w:rPr>
          <w:strike/>
          <w:color w:val="0000FF"/>
          <w:spacing w:val="68"/>
          <w:sz w:val="20"/>
        </w:rPr>
        <w:t xml:space="preserve"> </w:t>
      </w:r>
      <w:r w:rsidR="00DB01C4">
        <w:rPr>
          <w:strike/>
          <w:color w:val="0000FF"/>
          <w:sz w:val="20"/>
        </w:rPr>
        <w:t>milk</w:t>
      </w:r>
      <w:r w:rsidR="00DB01C4">
        <w:rPr>
          <w:strike/>
          <w:color w:val="0000FF"/>
          <w:spacing w:val="65"/>
          <w:sz w:val="20"/>
        </w:rPr>
        <w:t xml:space="preserve"> </w:t>
      </w:r>
      <w:r w:rsidR="00DB01C4">
        <w:rPr>
          <w:strike/>
          <w:color w:val="0000FF"/>
          <w:sz w:val="20"/>
        </w:rPr>
        <w:t>production</w:t>
      </w:r>
      <w:r w:rsidR="00DB01C4">
        <w:rPr>
          <w:strike/>
          <w:color w:val="0000FF"/>
          <w:spacing w:val="68"/>
          <w:sz w:val="20"/>
        </w:rPr>
        <w:t xml:space="preserve"> </w:t>
      </w:r>
      <w:r w:rsidR="00DB01C4">
        <w:rPr>
          <w:strike/>
          <w:color w:val="0000FF"/>
          <w:sz w:val="20"/>
        </w:rPr>
        <w:t>results</w:t>
      </w:r>
      <w:r w:rsidR="00DB01C4">
        <w:rPr>
          <w:strike/>
          <w:color w:val="0000FF"/>
          <w:spacing w:val="67"/>
          <w:sz w:val="20"/>
        </w:rPr>
        <w:t xml:space="preserve"> </w:t>
      </w:r>
      <w:r w:rsidR="00DB01C4">
        <w:rPr>
          <w:strike/>
          <w:color w:val="0000FF"/>
          <w:sz w:val="20"/>
        </w:rPr>
        <w:t>from</w:t>
      </w:r>
    </w:p>
    <w:p w:rsidR="00F14390" w:rsidRDefault="00DB01C4">
      <w:pPr>
        <w:pStyle w:val="ListParagraph"/>
        <w:numPr>
          <w:ilvl w:val="0"/>
          <w:numId w:val="92"/>
        </w:numPr>
        <w:tabs>
          <w:tab w:val="left" w:pos="1111"/>
          <w:tab w:val="left" w:pos="1112"/>
        </w:tabs>
        <w:spacing w:before="113"/>
        <w:ind w:left="1112" w:hanging="582"/>
        <w:rPr>
          <w:sz w:val="20"/>
        </w:rPr>
      </w:pPr>
      <w:r>
        <w:rPr>
          <w:strike/>
          <w:color w:val="0000FF"/>
          <w:sz w:val="20"/>
        </w:rPr>
        <w:t>replacing</w:t>
      </w:r>
      <w:r>
        <w:rPr>
          <w:strike/>
          <w:color w:val="0000FF"/>
          <w:spacing w:val="51"/>
          <w:sz w:val="20"/>
        </w:rPr>
        <w:t xml:space="preserve"> </w:t>
      </w:r>
      <w:r>
        <w:rPr>
          <w:strike/>
          <w:color w:val="0000FF"/>
          <w:sz w:val="20"/>
        </w:rPr>
        <w:t>company</w:t>
      </w:r>
      <w:r>
        <w:rPr>
          <w:strike/>
          <w:color w:val="0000FF"/>
          <w:spacing w:val="49"/>
          <w:sz w:val="20"/>
        </w:rPr>
        <w:t xml:space="preserve"> </w:t>
      </w:r>
      <w:r>
        <w:rPr>
          <w:strike/>
          <w:color w:val="0000FF"/>
          <w:sz w:val="20"/>
        </w:rPr>
        <w:t>forages</w:t>
      </w:r>
      <w:r>
        <w:rPr>
          <w:strike/>
          <w:color w:val="0000FF"/>
          <w:spacing w:val="55"/>
          <w:sz w:val="20"/>
        </w:rPr>
        <w:t xml:space="preserve"> </w:t>
      </w:r>
      <w:r>
        <w:rPr>
          <w:strike/>
          <w:color w:val="0000FF"/>
          <w:sz w:val="20"/>
        </w:rPr>
        <w:t>with</w:t>
      </w:r>
      <w:r>
        <w:rPr>
          <w:strike/>
          <w:color w:val="0000FF"/>
          <w:spacing w:val="53"/>
          <w:sz w:val="20"/>
        </w:rPr>
        <w:t xml:space="preserve"> </w:t>
      </w:r>
      <w:r>
        <w:rPr>
          <w:strike/>
          <w:color w:val="0000FF"/>
          <w:sz w:val="20"/>
        </w:rPr>
        <w:t>a</w:t>
      </w:r>
      <w:r>
        <w:rPr>
          <w:strike/>
          <w:color w:val="0000FF"/>
          <w:spacing w:val="56"/>
          <w:sz w:val="20"/>
        </w:rPr>
        <w:t xml:space="preserve"> </w:t>
      </w:r>
      <w:r>
        <w:rPr>
          <w:strike/>
          <w:color w:val="0000FF"/>
          <w:sz w:val="20"/>
        </w:rPr>
        <w:t>mixture</w:t>
      </w:r>
      <w:r>
        <w:rPr>
          <w:strike/>
          <w:color w:val="0000FF"/>
          <w:spacing w:val="50"/>
          <w:sz w:val="20"/>
        </w:rPr>
        <w:t xml:space="preserve"> </w:t>
      </w:r>
      <w:r>
        <w:rPr>
          <w:strike/>
          <w:color w:val="0000FF"/>
          <w:sz w:val="20"/>
        </w:rPr>
        <w:t>of</w:t>
      </w:r>
      <w:r>
        <w:rPr>
          <w:strike/>
          <w:color w:val="0000FF"/>
          <w:spacing w:val="54"/>
          <w:sz w:val="20"/>
        </w:rPr>
        <w:t xml:space="preserve"> </w:t>
      </w:r>
      <w:r>
        <w:rPr>
          <w:strike/>
          <w:color w:val="0000FF"/>
          <w:sz w:val="20"/>
        </w:rPr>
        <w:t>cassava</w:t>
      </w:r>
      <w:r>
        <w:rPr>
          <w:strike/>
          <w:color w:val="0000FF"/>
          <w:spacing w:val="52"/>
          <w:sz w:val="20"/>
        </w:rPr>
        <w:t xml:space="preserve"> </w:t>
      </w:r>
      <w:r>
        <w:rPr>
          <w:strike/>
          <w:color w:val="0000FF"/>
          <w:sz w:val="20"/>
        </w:rPr>
        <w:t>leaves</w:t>
      </w:r>
      <w:r>
        <w:rPr>
          <w:strike/>
          <w:color w:val="0000FF"/>
          <w:spacing w:val="51"/>
          <w:sz w:val="20"/>
        </w:rPr>
        <w:t xml:space="preserve"> </w:t>
      </w:r>
      <w:r>
        <w:rPr>
          <w:strike/>
          <w:color w:val="0000FF"/>
          <w:sz w:val="20"/>
        </w:rPr>
        <w:t>and</w:t>
      </w:r>
      <w:r>
        <w:rPr>
          <w:strike/>
          <w:color w:val="0000FF"/>
          <w:spacing w:val="54"/>
          <w:sz w:val="20"/>
        </w:rPr>
        <w:t xml:space="preserve"> </w:t>
      </w:r>
      <w:r>
        <w:rPr>
          <w:strike/>
          <w:color w:val="0000FF"/>
          <w:sz w:val="20"/>
        </w:rPr>
        <w:t>tithonia</w:t>
      </w:r>
      <w:r>
        <w:rPr>
          <w:strike/>
          <w:color w:val="0000FF"/>
          <w:spacing w:val="63"/>
          <w:sz w:val="20"/>
        </w:rPr>
        <w:t xml:space="preserve"> </w:t>
      </w:r>
      <w:r>
        <w:rPr>
          <w:strike/>
          <w:color w:val="0000FF"/>
          <w:sz w:val="20"/>
        </w:rPr>
        <w:t>and</w:t>
      </w:r>
      <w:r>
        <w:rPr>
          <w:strike/>
          <w:color w:val="0000FF"/>
          <w:spacing w:val="51"/>
          <w:sz w:val="20"/>
        </w:rPr>
        <w:t xml:space="preserve"> </w:t>
      </w:r>
      <w:r>
        <w:rPr>
          <w:strike/>
          <w:color w:val="0000FF"/>
          <w:sz w:val="20"/>
        </w:rPr>
        <w:t>replacing</w:t>
      </w:r>
    </w:p>
    <w:p w:rsidR="00F14390" w:rsidRDefault="00DB01C4">
      <w:pPr>
        <w:pStyle w:val="ListParagraph"/>
        <w:numPr>
          <w:ilvl w:val="0"/>
          <w:numId w:val="92"/>
        </w:numPr>
        <w:tabs>
          <w:tab w:val="left" w:pos="1111"/>
          <w:tab w:val="left" w:pos="1112"/>
        </w:tabs>
        <w:spacing w:before="114"/>
        <w:ind w:left="1112" w:hanging="582"/>
        <w:rPr>
          <w:sz w:val="20"/>
        </w:rPr>
      </w:pPr>
      <w:r>
        <w:rPr>
          <w:strike/>
          <w:color w:val="0000FF"/>
          <w:sz w:val="20"/>
        </w:rPr>
        <w:t>company</w:t>
      </w:r>
      <w:r>
        <w:rPr>
          <w:strike/>
          <w:color w:val="0000FF"/>
          <w:spacing w:val="1"/>
          <w:sz w:val="20"/>
        </w:rPr>
        <w:t xml:space="preserve"> </w:t>
      </w:r>
      <w:r>
        <w:rPr>
          <w:strike/>
          <w:color w:val="0000FF"/>
          <w:sz w:val="20"/>
        </w:rPr>
        <w:t>concentrate</w:t>
      </w:r>
      <w:r>
        <w:rPr>
          <w:strike/>
          <w:color w:val="0000FF"/>
          <w:spacing w:val="5"/>
          <w:sz w:val="20"/>
        </w:rPr>
        <w:t xml:space="preserve"> </w:t>
      </w:r>
      <w:r>
        <w:rPr>
          <w:strike/>
          <w:color w:val="0000FF"/>
          <w:sz w:val="20"/>
        </w:rPr>
        <w:t>with</w:t>
      </w:r>
      <w:r>
        <w:rPr>
          <w:strike/>
          <w:color w:val="0000FF"/>
          <w:spacing w:val="4"/>
          <w:sz w:val="20"/>
        </w:rPr>
        <w:t xml:space="preserve"> </w:t>
      </w:r>
      <w:r>
        <w:rPr>
          <w:strike/>
          <w:color w:val="0000FF"/>
          <w:sz w:val="20"/>
        </w:rPr>
        <w:t>PKCC</w:t>
      </w:r>
      <w:r>
        <w:rPr>
          <w:strike/>
          <w:color w:val="0000FF"/>
          <w:spacing w:val="4"/>
          <w:sz w:val="20"/>
        </w:rPr>
        <w:t xml:space="preserve"> </w:t>
      </w:r>
      <w:r>
        <w:rPr>
          <w:strike/>
          <w:color w:val="0000FF"/>
          <w:sz w:val="20"/>
        </w:rPr>
        <w:t>in</w:t>
      </w:r>
      <w:r>
        <w:rPr>
          <w:strike/>
          <w:color w:val="0000FF"/>
          <w:spacing w:val="5"/>
          <w:sz w:val="20"/>
        </w:rPr>
        <w:t xml:space="preserve"> </w:t>
      </w:r>
      <w:r>
        <w:rPr>
          <w:strike/>
          <w:color w:val="0000FF"/>
          <w:sz w:val="20"/>
        </w:rPr>
        <w:t>various</w:t>
      </w:r>
      <w:r>
        <w:rPr>
          <w:strike/>
          <w:color w:val="0000FF"/>
          <w:spacing w:val="4"/>
          <w:sz w:val="20"/>
        </w:rPr>
        <w:t xml:space="preserve"> </w:t>
      </w:r>
      <w:r>
        <w:rPr>
          <w:strike/>
          <w:color w:val="0000FF"/>
          <w:sz w:val="20"/>
        </w:rPr>
        <w:t>percentages</w:t>
      </w:r>
      <w:r>
        <w:rPr>
          <w:strike/>
          <w:color w:val="0000FF"/>
          <w:spacing w:val="4"/>
          <w:sz w:val="20"/>
        </w:rPr>
        <w:t xml:space="preserve"> </w:t>
      </w:r>
      <w:r>
        <w:rPr>
          <w:strike/>
          <w:color w:val="0000FF"/>
          <w:sz w:val="20"/>
        </w:rPr>
        <w:t>are</w:t>
      </w:r>
      <w:r>
        <w:rPr>
          <w:strike/>
          <w:color w:val="0000FF"/>
          <w:spacing w:val="2"/>
          <w:sz w:val="20"/>
        </w:rPr>
        <w:t xml:space="preserve"> </w:t>
      </w:r>
      <w:r>
        <w:rPr>
          <w:strike/>
          <w:color w:val="0000FF"/>
          <w:sz w:val="20"/>
        </w:rPr>
        <w:t>presented</w:t>
      </w:r>
      <w:r>
        <w:rPr>
          <w:strike/>
          <w:color w:val="0000FF"/>
          <w:spacing w:val="5"/>
          <w:sz w:val="20"/>
        </w:rPr>
        <w:t xml:space="preserve"> </w:t>
      </w:r>
      <w:r>
        <w:rPr>
          <w:strike/>
          <w:color w:val="0000FF"/>
          <w:sz w:val="20"/>
        </w:rPr>
        <w:t>in</w:t>
      </w:r>
      <w:r>
        <w:rPr>
          <w:strike/>
          <w:color w:val="0000FF"/>
          <w:spacing w:val="4"/>
          <w:sz w:val="20"/>
        </w:rPr>
        <w:t xml:space="preserve"> </w:t>
      </w:r>
      <w:r>
        <w:rPr>
          <w:strike/>
          <w:color w:val="0000FF"/>
          <w:sz w:val="20"/>
        </w:rPr>
        <w:t>Table</w:t>
      </w:r>
      <w:r>
        <w:rPr>
          <w:strike/>
          <w:color w:val="0000FF"/>
          <w:spacing w:val="3"/>
          <w:sz w:val="20"/>
        </w:rPr>
        <w:t xml:space="preserve"> </w:t>
      </w:r>
      <w:r>
        <w:rPr>
          <w:strike/>
          <w:color w:val="0000FF"/>
          <w:sz w:val="20"/>
        </w:rPr>
        <w:t>3.</w:t>
      </w:r>
    </w:p>
    <w:p w:rsidR="00F14390" w:rsidRDefault="00F14390">
      <w:pPr>
        <w:rPr>
          <w:sz w:val="20"/>
        </w:rPr>
        <w:sectPr w:rsidR="00F14390">
          <w:pgSz w:w="11910" w:h="16850"/>
          <w:pgMar w:top="1340" w:right="0" w:bottom="2100" w:left="100" w:header="0" w:footer="1050" w:gutter="0"/>
          <w:cols w:space="720"/>
        </w:sectPr>
      </w:pPr>
    </w:p>
    <w:p w:rsidR="00F14390" w:rsidRDefault="00F14390">
      <w:pPr>
        <w:pStyle w:val="BodyText"/>
        <w:rPr>
          <w:sz w:val="20"/>
        </w:rPr>
      </w:pPr>
    </w:p>
    <w:p w:rsidR="00F14390" w:rsidRDefault="00F14390">
      <w:pPr>
        <w:pStyle w:val="BodyText"/>
        <w:spacing w:before="2"/>
        <w:rPr>
          <w:sz w:val="27"/>
        </w:rPr>
      </w:pPr>
    </w:p>
    <w:p w:rsidR="00F14390" w:rsidRDefault="00DB01C4">
      <w:pPr>
        <w:pStyle w:val="Heading3"/>
        <w:spacing w:before="51"/>
      </w:pPr>
      <w:r>
        <w:t>Reviewer’s</w:t>
      </w:r>
      <w:r>
        <w:rPr>
          <w:spacing w:val="4"/>
        </w:rPr>
        <w:t xml:space="preserve"> </w:t>
      </w:r>
      <w:r>
        <w:t>copy</w:t>
      </w:r>
      <w:r>
        <w:rPr>
          <w:spacing w:val="5"/>
        </w:rPr>
        <w:t xml:space="preserve"> </w:t>
      </w:r>
      <w:r>
        <w:t>IJVS</w:t>
      </w:r>
      <w:r>
        <w:rPr>
          <w:spacing w:val="5"/>
        </w:rPr>
        <w:t xml:space="preserve"> </w:t>
      </w:r>
      <w:r>
        <w:t>22-724</w:t>
      </w:r>
    </w:p>
    <w:p w:rsidR="00F14390" w:rsidRDefault="00FA72DE">
      <w:pPr>
        <w:pStyle w:val="BodyText"/>
        <w:spacing w:line="20" w:lineRule="exact"/>
        <w:ind w:left="1088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>
                <wp:extent cx="4856480" cy="5715"/>
                <wp:effectExtent l="1905" t="3175" r="0" b="635"/>
                <wp:docPr id="449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6480" cy="5715"/>
                          <a:chOff x="0" y="0"/>
                          <a:chExt cx="7648" cy="9"/>
                        </a:xfrm>
                      </wpg:grpSpPr>
                      <wps:wsp>
                        <wps:cNvPr id="450" name="Rectangle 4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48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193117" id="Group 424" o:spid="_x0000_s1026" style="width:382.4pt;height:.45pt;mso-position-horizontal-relative:char;mso-position-vertical-relative:line" coordsize="764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">
                <v:rect id="Rectangle 425" o:spid="_x0000_s1027" style="position:absolute;width:7648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DftMQA&#10;AADcAAAADwAAAGRycy9kb3ducmV2LnhtbERPz2vCMBS+C/4P4Qm7aTpph1aj6GCwy2A6D3p7Nm9t&#10;sXmpSdZ2++uXw2DHj+/3ejuYRnTkfG1ZweMsAUFcWF1zqeD08TJdgPABWWNjmRR8k4ftZjxaY65t&#10;zwfqjqEUMYR9jgqqENpcSl9UZNDPbEscuU/rDIYIXSm1wz6Gm0bOk+RJGqw5NlTY0nNFxe34ZRTs&#10;l4v9/T3lt5/D9UKX8/WWzV2i1MNk2K1ABBrCv/jP/aoVpFmcH8/E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w37TEAAAA3AAAAA8AAAAAAAAAAAAAAAAAmAIAAGRycy9k&#10;b3ducmV2LnhtbFBLBQYAAAAABAAEAPUAAACJAwAAAAA=&#10;" fillcolor="black" stroked="f"/>
                <w10:anchorlock/>
              </v:group>
            </w:pict>
          </mc:Fallback>
        </mc:AlternateContent>
      </w:r>
    </w:p>
    <w:p w:rsidR="00F14390" w:rsidRDefault="00F14390">
      <w:pPr>
        <w:pStyle w:val="BodyText"/>
        <w:spacing w:before="1"/>
        <w:rPr>
          <w:rFonts w:ascii="Calibri"/>
          <w:b/>
          <w:sz w:val="14"/>
        </w:rPr>
      </w:pPr>
    </w:p>
    <w:p w:rsidR="00F14390" w:rsidRDefault="00F14390">
      <w:pPr>
        <w:rPr>
          <w:rFonts w:ascii="Calibri"/>
          <w:sz w:val="14"/>
        </w:rPr>
        <w:sectPr w:rsidR="00F14390">
          <w:pgSz w:w="11910" w:h="16850"/>
          <w:pgMar w:top="1340" w:right="0" w:bottom="2100" w:left="100" w:header="0" w:footer="1050" w:gutter="0"/>
          <w:cols w:space="720"/>
        </w:sectPr>
      </w:pPr>
    </w:p>
    <w:p w:rsidR="00F14390" w:rsidRDefault="00FA72DE">
      <w:pPr>
        <w:pStyle w:val="ListParagraph"/>
        <w:numPr>
          <w:ilvl w:val="0"/>
          <w:numId w:val="92"/>
        </w:numPr>
        <w:tabs>
          <w:tab w:val="left" w:pos="812"/>
        </w:tabs>
        <w:spacing w:before="109"/>
        <w:ind w:left="811" w:hanging="282"/>
        <w:rPr>
          <w:rFonts w:ascii="Calibri"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0422400" behindDoc="1" locked="0" layoutInCell="1" allowOverlap="1">
                <wp:simplePos x="0" y="0"/>
                <wp:positionH relativeFrom="page">
                  <wp:posOffset>4747895</wp:posOffset>
                </wp:positionH>
                <wp:positionV relativeFrom="page">
                  <wp:posOffset>847090</wp:posOffset>
                </wp:positionV>
                <wp:extent cx="2813050" cy="9002395"/>
                <wp:effectExtent l="0" t="0" r="0" b="0"/>
                <wp:wrapNone/>
                <wp:docPr id="438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3050" cy="9002395"/>
                          <a:chOff x="7477" y="1334"/>
                          <a:chExt cx="4430" cy="14177"/>
                        </a:xfrm>
                      </wpg:grpSpPr>
                      <wps:wsp>
                        <wps:cNvPr id="439" name="Rectangle 423"/>
                        <wps:cNvSpPr>
                          <a:spLocks noChangeArrowheads="1"/>
                        </wps:cNvSpPr>
                        <wps:spPr bwMode="auto">
                          <a:xfrm>
                            <a:off x="8930" y="1334"/>
                            <a:ext cx="2977" cy="1417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Line 422"/>
                        <wps:cNvCnPr>
                          <a:cxnSpLocks noChangeShapeType="1"/>
                        </wps:cNvCnPr>
                        <wps:spPr bwMode="auto">
                          <a:xfrm>
                            <a:off x="9332" y="13269"/>
                            <a:ext cx="0" cy="101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AutoShape 421"/>
                        <wps:cNvSpPr>
                          <a:spLocks/>
                        </wps:cNvSpPr>
                        <wps:spPr bwMode="auto">
                          <a:xfrm>
                            <a:off x="7478" y="14047"/>
                            <a:ext cx="7" cy="233"/>
                          </a:xfrm>
                          <a:custGeom>
                            <a:avLst/>
                            <a:gdLst>
                              <a:gd name="T0" fmla="+- 0 7479 7479"/>
                              <a:gd name="T1" fmla="*/ T0 w 7"/>
                              <a:gd name="T2" fmla="+- 0 14280 14047"/>
                              <a:gd name="T3" fmla="*/ 14280 h 233"/>
                              <a:gd name="T4" fmla="+- 0 7482 7479"/>
                              <a:gd name="T5" fmla="*/ T4 w 7"/>
                              <a:gd name="T6" fmla="+- 0 14276 14047"/>
                              <a:gd name="T7" fmla="*/ 14276 h 233"/>
                              <a:gd name="T8" fmla="+- 0 7485 7479"/>
                              <a:gd name="T9" fmla="*/ T8 w 7"/>
                              <a:gd name="T10" fmla="+- 0 14274 14047"/>
                              <a:gd name="T11" fmla="*/ 14274 h 233"/>
                              <a:gd name="T12" fmla="+- 0 7485 7479"/>
                              <a:gd name="T13" fmla="*/ T12 w 7"/>
                              <a:gd name="T14" fmla="+- 0 14054 14047"/>
                              <a:gd name="T15" fmla="*/ 14054 h 233"/>
                              <a:gd name="T16" fmla="+- 0 7485 7479"/>
                              <a:gd name="T17" fmla="*/ T16 w 7"/>
                              <a:gd name="T18" fmla="+- 0 14051 14047"/>
                              <a:gd name="T19" fmla="*/ 14051 h 233"/>
                              <a:gd name="T20" fmla="+- 0 7481 7479"/>
                              <a:gd name="T21" fmla="*/ T20 w 7"/>
                              <a:gd name="T22" fmla="+- 0 14047 14047"/>
                              <a:gd name="T23" fmla="*/ 14047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233">
                                <a:moveTo>
                                  <a:pt x="0" y="233"/>
                                </a:moveTo>
                                <a:lnTo>
                                  <a:pt x="3" y="229"/>
                                </a:lnTo>
                                <a:moveTo>
                                  <a:pt x="6" y="227"/>
                                </a:moveTo>
                                <a:lnTo>
                                  <a:pt x="6" y="7"/>
                                </a:lnTo>
                                <a:moveTo>
                                  <a:pt x="6" y="4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AutoShape 420"/>
                        <wps:cNvSpPr>
                          <a:spLocks/>
                        </wps:cNvSpPr>
                        <wps:spPr bwMode="auto">
                          <a:xfrm>
                            <a:off x="7478" y="14047"/>
                            <a:ext cx="7" cy="233"/>
                          </a:xfrm>
                          <a:custGeom>
                            <a:avLst/>
                            <a:gdLst>
                              <a:gd name="T0" fmla="+- 0 7479 7479"/>
                              <a:gd name="T1" fmla="*/ T0 w 7"/>
                              <a:gd name="T2" fmla="+- 0 14280 14047"/>
                              <a:gd name="T3" fmla="*/ 14280 h 233"/>
                              <a:gd name="T4" fmla="+- 0 7482 7479"/>
                              <a:gd name="T5" fmla="*/ T4 w 7"/>
                              <a:gd name="T6" fmla="+- 0 14276 14047"/>
                              <a:gd name="T7" fmla="*/ 14276 h 233"/>
                              <a:gd name="T8" fmla="+- 0 7485 7479"/>
                              <a:gd name="T9" fmla="*/ T8 w 7"/>
                              <a:gd name="T10" fmla="+- 0 14274 14047"/>
                              <a:gd name="T11" fmla="*/ 14274 h 233"/>
                              <a:gd name="T12" fmla="+- 0 7485 7479"/>
                              <a:gd name="T13" fmla="*/ T12 w 7"/>
                              <a:gd name="T14" fmla="+- 0 14054 14047"/>
                              <a:gd name="T15" fmla="*/ 14054 h 233"/>
                              <a:gd name="T16" fmla="+- 0 7485 7479"/>
                              <a:gd name="T17" fmla="*/ T16 w 7"/>
                              <a:gd name="T18" fmla="+- 0 14051 14047"/>
                              <a:gd name="T19" fmla="*/ 14051 h 233"/>
                              <a:gd name="T20" fmla="+- 0 7481 7479"/>
                              <a:gd name="T21" fmla="*/ T20 w 7"/>
                              <a:gd name="T22" fmla="+- 0 14047 14047"/>
                              <a:gd name="T23" fmla="*/ 14047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233">
                                <a:moveTo>
                                  <a:pt x="0" y="233"/>
                                </a:moveTo>
                                <a:lnTo>
                                  <a:pt x="3" y="229"/>
                                </a:lnTo>
                                <a:moveTo>
                                  <a:pt x="6" y="227"/>
                                </a:moveTo>
                                <a:lnTo>
                                  <a:pt x="6" y="7"/>
                                </a:lnTo>
                                <a:moveTo>
                                  <a:pt x="6" y="4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75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Line 419"/>
                        <wps:cNvCnPr>
                          <a:cxnSpLocks noChangeShapeType="1"/>
                        </wps:cNvCnPr>
                        <wps:spPr bwMode="auto">
                          <a:xfrm>
                            <a:off x="8888" y="142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Freeform 418"/>
                        <wps:cNvSpPr>
                          <a:spLocks/>
                        </wps:cNvSpPr>
                        <wps:spPr bwMode="auto">
                          <a:xfrm>
                            <a:off x="9332" y="13167"/>
                            <a:ext cx="2536" cy="738"/>
                          </a:xfrm>
                          <a:custGeom>
                            <a:avLst/>
                            <a:gdLst>
                              <a:gd name="T0" fmla="+- 0 11817 9332"/>
                              <a:gd name="T1" fmla="*/ T0 w 2536"/>
                              <a:gd name="T2" fmla="+- 0 13167 13167"/>
                              <a:gd name="T3" fmla="*/ 13167 h 738"/>
                              <a:gd name="T4" fmla="+- 0 9383 9332"/>
                              <a:gd name="T5" fmla="*/ T4 w 2536"/>
                              <a:gd name="T6" fmla="+- 0 13167 13167"/>
                              <a:gd name="T7" fmla="*/ 13167 h 738"/>
                              <a:gd name="T8" fmla="+- 0 9363 9332"/>
                              <a:gd name="T9" fmla="*/ T8 w 2536"/>
                              <a:gd name="T10" fmla="+- 0 13171 13167"/>
                              <a:gd name="T11" fmla="*/ 13171 h 738"/>
                              <a:gd name="T12" fmla="+- 0 9347 9332"/>
                              <a:gd name="T13" fmla="*/ T12 w 2536"/>
                              <a:gd name="T14" fmla="+- 0 13182 13167"/>
                              <a:gd name="T15" fmla="*/ 13182 h 738"/>
                              <a:gd name="T16" fmla="+- 0 9336 9332"/>
                              <a:gd name="T17" fmla="*/ T16 w 2536"/>
                              <a:gd name="T18" fmla="+- 0 13198 13167"/>
                              <a:gd name="T19" fmla="*/ 13198 h 738"/>
                              <a:gd name="T20" fmla="+- 0 9332 9332"/>
                              <a:gd name="T21" fmla="*/ T20 w 2536"/>
                              <a:gd name="T22" fmla="+- 0 13218 13167"/>
                              <a:gd name="T23" fmla="*/ 13218 h 738"/>
                              <a:gd name="T24" fmla="+- 0 9332 9332"/>
                              <a:gd name="T25" fmla="*/ T24 w 2536"/>
                              <a:gd name="T26" fmla="+- 0 13854 13167"/>
                              <a:gd name="T27" fmla="*/ 13854 h 738"/>
                              <a:gd name="T28" fmla="+- 0 9336 9332"/>
                              <a:gd name="T29" fmla="*/ T28 w 2536"/>
                              <a:gd name="T30" fmla="+- 0 13874 13167"/>
                              <a:gd name="T31" fmla="*/ 13874 h 738"/>
                              <a:gd name="T32" fmla="+- 0 9347 9332"/>
                              <a:gd name="T33" fmla="*/ T32 w 2536"/>
                              <a:gd name="T34" fmla="+- 0 13890 13167"/>
                              <a:gd name="T35" fmla="*/ 13890 h 738"/>
                              <a:gd name="T36" fmla="+- 0 9363 9332"/>
                              <a:gd name="T37" fmla="*/ T36 w 2536"/>
                              <a:gd name="T38" fmla="+- 0 13901 13167"/>
                              <a:gd name="T39" fmla="*/ 13901 h 738"/>
                              <a:gd name="T40" fmla="+- 0 9383 9332"/>
                              <a:gd name="T41" fmla="*/ T40 w 2536"/>
                              <a:gd name="T42" fmla="+- 0 13905 13167"/>
                              <a:gd name="T43" fmla="*/ 13905 h 738"/>
                              <a:gd name="T44" fmla="+- 0 11817 9332"/>
                              <a:gd name="T45" fmla="*/ T44 w 2536"/>
                              <a:gd name="T46" fmla="+- 0 13905 13167"/>
                              <a:gd name="T47" fmla="*/ 13905 h 738"/>
                              <a:gd name="T48" fmla="+- 0 11837 9332"/>
                              <a:gd name="T49" fmla="*/ T48 w 2536"/>
                              <a:gd name="T50" fmla="+- 0 13901 13167"/>
                              <a:gd name="T51" fmla="*/ 13901 h 738"/>
                              <a:gd name="T52" fmla="+- 0 11853 9332"/>
                              <a:gd name="T53" fmla="*/ T52 w 2536"/>
                              <a:gd name="T54" fmla="+- 0 13890 13167"/>
                              <a:gd name="T55" fmla="*/ 13890 h 738"/>
                              <a:gd name="T56" fmla="+- 0 11864 9332"/>
                              <a:gd name="T57" fmla="*/ T56 w 2536"/>
                              <a:gd name="T58" fmla="+- 0 13874 13167"/>
                              <a:gd name="T59" fmla="*/ 13874 h 738"/>
                              <a:gd name="T60" fmla="+- 0 11868 9332"/>
                              <a:gd name="T61" fmla="*/ T60 w 2536"/>
                              <a:gd name="T62" fmla="+- 0 13854 13167"/>
                              <a:gd name="T63" fmla="*/ 13854 h 738"/>
                              <a:gd name="T64" fmla="+- 0 11868 9332"/>
                              <a:gd name="T65" fmla="*/ T64 w 2536"/>
                              <a:gd name="T66" fmla="+- 0 13218 13167"/>
                              <a:gd name="T67" fmla="*/ 13218 h 738"/>
                              <a:gd name="T68" fmla="+- 0 11864 9332"/>
                              <a:gd name="T69" fmla="*/ T68 w 2536"/>
                              <a:gd name="T70" fmla="+- 0 13198 13167"/>
                              <a:gd name="T71" fmla="*/ 13198 h 738"/>
                              <a:gd name="T72" fmla="+- 0 11853 9332"/>
                              <a:gd name="T73" fmla="*/ T72 w 2536"/>
                              <a:gd name="T74" fmla="+- 0 13182 13167"/>
                              <a:gd name="T75" fmla="*/ 13182 h 738"/>
                              <a:gd name="T76" fmla="+- 0 11837 9332"/>
                              <a:gd name="T77" fmla="*/ T76 w 2536"/>
                              <a:gd name="T78" fmla="+- 0 13171 13167"/>
                              <a:gd name="T79" fmla="*/ 13171 h 738"/>
                              <a:gd name="T80" fmla="+- 0 11817 9332"/>
                              <a:gd name="T81" fmla="*/ T80 w 2536"/>
                              <a:gd name="T82" fmla="+- 0 13167 13167"/>
                              <a:gd name="T83" fmla="*/ 13167 h 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738">
                                <a:moveTo>
                                  <a:pt x="2485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0" y="687"/>
                                </a:lnTo>
                                <a:lnTo>
                                  <a:pt x="4" y="707"/>
                                </a:lnTo>
                                <a:lnTo>
                                  <a:pt x="15" y="723"/>
                                </a:lnTo>
                                <a:lnTo>
                                  <a:pt x="31" y="734"/>
                                </a:lnTo>
                                <a:lnTo>
                                  <a:pt x="51" y="738"/>
                                </a:lnTo>
                                <a:lnTo>
                                  <a:pt x="2485" y="738"/>
                                </a:lnTo>
                                <a:lnTo>
                                  <a:pt x="2505" y="734"/>
                                </a:lnTo>
                                <a:lnTo>
                                  <a:pt x="2521" y="723"/>
                                </a:lnTo>
                                <a:lnTo>
                                  <a:pt x="2532" y="707"/>
                                </a:lnTo>
                                <a:lnTo>
                                  <a:pt x="2536" y="687"/>
                                </a:lnTo>
                                <a:lnTo>
                                  <a:pt x="2536" y="51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417"/>
                        <wps:cNvSpPr>
                          <a:spLocks/>
                        </wps:cNvSpPr>
                        <wps:spPr bwMode="auto">
                          <a:xfrm>
                            <a:off x="9332" y="13167"/>
                            <a:ext cx="2536" cy="738"/>
                          </a:xfrm>
                          <a:custGeom>
                            <a:avLst/>
                            <a:gdLst>
                              <a:gd name="T0" fmla="+- 0 9332 9332"/>
                              <a:gd name="T1" fmla="*/ T0 w 2536"/>
                              <a:gd name="T2" fmla="+- 0 13854 13167"/>
                              <a:gd name="T3" fmla="*/ 13854 h 738"/>
                              <a:gd name="T4" fmla="+- 0 9336 9332"/>
                              <a:gd name="T5" fmla="*/ T4 w 2536"/>
                              <a:gd name="T6" fmla="+- 0 13874 13167"/>
                              <a:gd name="T7" fmla="*/ 13874 h 738"/>
                              <a:gd name="T8" fmla="+- 0 9347 9332"/>
                              <a:gd name="T9" fmla="*/ T8 w 2536"/>
                              <a:gd name="T10" fmla="+- 0 13890 13167"/>
                              <a:gd name="T11" fmla="*/ 13890 h 738"/>
                              <a:gd name="T12" fmla="+- 0 9363 9332"/>
                              <a:gd name="T13" fmla="*/ T12 w 2536"/>
                              <a:gd name="T14" fmla="+- 0 13901 13167"/>
                              <a:gd name="T15" fmla="*/ 13901 h 738"/>
                              <a:gd name="T16" fmla="+- 0 9383 9332"/>
                              <a:gd name="T17" fmla="*/ T16 w 2536"/>
                              <a:gd name="T18" fmla="+- 0 13905 13167"/>
                              <a:gd name="T19" fmla="*/ 13905 h 738"/>
                              <a:gd name="T20" fmla="+- 0 11817 9332"/>
                              <a:gd name="T21" fmla="*/ T20 w 2536"/>
                              <a:gd name="T22" fmla="+- 0 13905 13167"/>
                              <a:gd name="T23" fmla="*/ 13905 h 738"/>
                              <a:gd name="T24" fmla="+- 0 11837 9332"/>
                              <a:gd name="T25" fmla="*/ T24 w 2536"/>
                              <a:gd name="T26" fmla="+- 0 13901 13167"/>
                              <a:gd name="T27" fmla="*/ 13901 h 738"/>
                              <a:gd name="T28" fmla="+- 0 11853 9332"/>
                              <a:gd name="T29" fmla="*/ T28 w 2536"/>
                              <a:gd name="T30" fmla="+- 0 13890 13167"/>
                              <a:gd name="T31" fmla="*/ 13890 h 738"/>
                              <a:gd name="T32" fmla="+- 0 11864 9332"/>
                              <a:gd name="T33" fmla="*/ T32 w 2536"/>
                              <a:gd name="T34" fmla="+- 0 13874 13167"/>
                              <a:gd name="T35" fmla="*/ 13874 h 738"/>
                              <a:gd name="T36" fmla="+- 0 11868 9332"/>
                              <a:gd name="T37" fmla="*/ T36 w 2536"/>
                              <a:gd name="T38" fmla="+- 0 13854 13167"/>
                              <a:gd name="T39" fmla="*/ 13854 h 738"/>
                              <a:gd name="T40" fmla="+- 0 11868 9332"/>
                              <a:gd name="T41" fmla="*/ T40 w 2536"/>
                              <a:gd name="T42" fmla="+- 0 13218 13167"/>
                              <a:gd name="T43" fmla="*/ 13218 h 738"/>
                              <a:gd name="T44" fmla="+- 0 11864 9332"/>
                              <a:gd name="T45" fmla="*/ T44 w 2536"/>
                              <a:gd name="T46" fmla="+- 0 13198 13167"/>
                              <a:gd name="T47" fmla="*/ 13198 h 738"/>
                              <a:gd name="T48" fmla="+- 0 11853 9332"/>
                              <a:gd name="T49" fmla="*/ T48 w 2536"/>
                              <a:gd name="T50" fmla="+- 0 13182 13167"/>
                              <a:gd name="T51" fmla="*/ 13182 h 738"/>
                              <a:gd name="T52" fmla="+- 0 11837 9332"/>
                              <a:gd name="T53" fmla="*/ T52 w 2536"/>
                              <a:gd name="T54" fmla="+- 0 13171 13167"/>
                              <a:gd name="T55" fmla="*/ 13171 h 738"/>
                              <a:gd name="T56" fmla="+- 0 11817 9332"/>
                              <a:gd name="T57" fmla="*/ T56 w 2536"/>
                              <a:gd name="T58" fmla="+- 0 13167 13167"/>
                              <a:gd name="T59" fmla="*/ 13167 h 738"/>
                              <a:gd name="T60" fmla="+- 0 9383 9332"/>
                              <a:gd name="T61" fmla="*/ T60 w 2536"/>
                              <a:gd name="T62" fmla="+- 0 13167 13167"/>
                              <a:gd name="T63" fmla="*/ 13167 h 738"/>
                              <a:gd name="T64" fmla="+- 0 9363 9332"/>
                              <a:gd name="T65" fmla="*/ T64 w 2536"/>
                              <a:gd name="T66" fmla="+- 0 13171 13167"/>
                              <a:gd name="T67" fmla="*/ 13171 h 738"/>
                              <a:gd name="T68" fmla="+- 0 9347 9332"/>
                              <a:gd name="T69" fmla="*/ T68 w 2536"/>
                              <a:gd name="T70" fmla="+- 0 13182 13167"/>
                              <a:gd name="T71" fmla="*/ 13182 h 738"/>
                              <a:gd name="T72" fmla="+- 0 9336 9332"/>
                              <a:gd name="T73" fmla="*/ T72 w 2536"/>
                              <a:gd name="T74" fmla="+- 0 13198 13167"/>
                              <a:gd name="T75" fmla="*/ 13198 h 738"/>
                              <a:gd name="T76" fmla="+- 0 9332 9332"/>
                              <a:gd name="T77" fmla="*/ T76 w 2536"/>
                              <a:gd name="T78" fmla="+- 0 13218 13167"/>
                              <a:gd name="T79" fmla="*/ 13218 h 738"/>
                              <a:gd name="T80" fmla="+- 0 9332 9332"/>
                              <a:gd name="T81" fmla="*/ T80 w 2536"/>
                              <a:gd name="T82" fmla="+- 0 13854 13167"/>
                              <a:gd name="T83" fmla="*/ 13854 h 7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738">
                                <a:moveTo>
                                  <a:pt x="0" y="687"/>
                                </a:moveTo>
                                <a:lnTo>
                                  <a:pt x="4" y="707"/>
                                </a:lnTo>
                                <a:lnTo>
                                  <a:pt x="15" y="723"/>
                                </a:lnTo>
                                <a:lnTo>
                                  <a:pt x="31" y="734"/>
                                </a:lnTo>
                                <a:lnTo>
                                  <a:pt x="51" y="738"/>
                                </a:lnTo>
                                <a:lnTo>
                                  <a:pt x="2485" y="738"/>
                                </a:lnTo>
                                <a:lnTo>
                                  <a:pt x="2505" y="734"/>
                                </a:lnTo>
                                <a:lnTo>
                                  <a:pt x="2521" y="723"/>
                                </a:lnTo>
                                <a:lnTo>
                                  <a:pt x="2532" y="707"/>
                                </a:lnTo>
                                <a:lnTo>
                                  <a:pt x="2536" y="687"/>
                                </a:lnTo>
                                <a:lnTo>
                                  <a:pt x="2536" y="51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0" y="6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AutoShape 416"/>
                        <wps:cNvSpPr>
                          <a:spLocks/>
                        </wps:cNvSpPr>
                        <wps:spPr bwMode="auto">
                          <a:xfrm>
                            <a:off x="7483" y="14026"/>
                            <a:ext cx="1849" cy="253"/>
                          </a:xfrm>
                          <a:custGeom>
                            <a:avLst/>
                            <a:gdLst>
                              <a:gd name="T0" fmla="+- 0 9332 7484"/>
                              <a:gd name="T1" fmla="*/ T0 w 1849"/>
                              <a:gd name="T2" fmla="+- 0 14026 14026"/>
                              <a:gd name="T3" fmla="*/ 14026 h 253"/>
                              <a:gd name="T4" fmla="+- 0 8888 7484"/>
                              <a:gd name="T5" fmla="*/ T4 w 1849"/>
                              <a:gd name="T6" fmla="+- 0 14279 14026"/>
                              <a:gd name="T7" fmla="*/ 14279 h 253"/>
                              <a:gd name="T8" fmla="+- 0 8888 7484"/>
                              <a:gd name="T9" fmla="*/ T8 w 1849"/>
                              <a:gd name="T10" fmla="+- 0 14279 14026"/>
                              <a:gd name="T11" fmla="*/ 14279 h 253"/>
                              <a:gd name="T12" fmla="+- 0 7484 7484"/>
                              <a:gd name="T13" fmla="*/ T12 w 1849"/>
                              <a:gd name="T14" fmla="+- 0 14279 14026"/>
                              <a:gd name="T15" fmla="*/ 14279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49" h="253">
                                <a:moveTo>
                                  <a:pt x="1848" y="0"/>
                                </a:moveTo>
                                <a:lnTo>
                                  <a:pt x="1404" y="253"/>
                                </a:lnTo>
                                <a:moveTo>
                                  <a:pt x="1404" y="253"/>
                                </a:moveTo>
                                <a:lnTo>
                                  <a:pt x="0" y="253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751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415"/>
                        <wps:cNvSpPr>
                          <a:spLocks/>
                        </wps:cNvSpPr>
                        <wps:spPr bwMode="auto">
                          <a:xfrm>
                            <a:off x="9332" y="13924"/>
                            <a:ext cx="2536" cy="406"/>
                          </a:xfrm>
                          <a:custGeom>
                            <a:avLst/>
                            <a:gdLst>
                              <a:gd name="T0" fmla="+- 0 11817 9332"/>
                              <a:gd name="T1" fmla="*/ T0 w 2536"/>
                              <a:gd name="T2" fmla="+- 0 13925 13925"/>
                              <a:gd name="T3" fmla="*/ 13925 h 406"/>
                              <a:gd name="T4" fmla="+- 0 9383 9332"/>
                              <a:gd name="T5" fmla="*/ T4 w 2536"/>
                              <a:gd name="T6" fmla="+- 0 13925 13925"/>
                              <a:gd name="T7" fmla="*/ 13925 h 406"/>
                              <a:gd name="T8" fmla="+- 0 9363 9332"/>
                              <a:gd name="T9" fmla="*/ T8 w 2536"/>
                              <a:gd name="T10" fmla="+- 0 13929 13925"/>
                              <a:gd name="T11" fmla="*/ 13929 h 406"/>
                              <a:gd name="T12" fmla="+- 0 9347 9332"/>
                              <a:gd name="T13" fmla="*/ T12 w 2536"/>
                              <a:gd name="T14" fmla="+- 0 13940 13925"/>
                              <a:gd name="T15" fmla="*/ 13940 h 406"/>
                              <a:gd name="T16" fmla="+- 0 9336 9332"/>
                              <a:gd name="T17" fmla="*/ T16 w 2536"/>
                              <a:gd name="T18" fmla="+- 0 13956 13925"/>
                              <a:gd name="T19" fmla="*/ 13956 h 406"/>
                              <a:gd name="T20" fmla="+- 0 9332 9332"/>
                              <a:gd name="T21" fmla="*/ T20 w 2536"/>
                              <a:gd name="T22" fmla="+- 0 13976 13925"/>
                              <a:gd name="T23" fmla="*/ 13976 h 406"/>
                              <a:gd name="T24" fmla="+- 0 9332 9332"/>
                              <a:gd name="T25" fmla="*/ T24 w 2536"/>
                              <a:gd name="T26" fmla="+- 0 14280 13925"/>
                              <a:gd name="T27" fmla="*/ 14280 h 406"/>
                              <a:gd name="T28" fmla="+- 0 9336 9332"/>
                              <a:gd name="T29" fmla="*/ T28 w 2536"/>
                              <a:gd name="T30" fmla="+- 0 14300 13925"/>
                              <a:gd name="T31" fmla="*/ 14300 h 406"/>
                              <a:gd name="T32" fmla="+- 0 9347 9332"/>
                              <a:gd name="T33" fmla="*/ T32 w 2536"/>
                              <a:gd name="T34" fmla="+- 0 14316 13925"/>
                              <a:gd name="T35" fmla="*/ 14316 h 406"/>
                              <a:gd name="T36" fmla="+- 0 9363 9332"/>
                              <a:gd name="T37" fmla="*/ T36 w 2536"/>
                              <a:gd name="T38" fmla="+- 0 14327 13925"/>
                              <a:gd name="T39" fmla="*/ 14327 h 406"/>
                              <a:gd name="T40" fmla="+- 0 9383 9332"/>
                              <a:gd name="T41" fmla="*/ T40 w 2536"/>
                              <a:gd name="T42" fmla="+- 0 14331 13925"/>
                              <a:gd name="T43" fmla="*/ 14331 h 406"/>
                              <a:gd name="T44" fmla="+- 0 11817 9332"/>
                              <a:gd name="T45" fmla="*/ T44 w 2536"/>
                              <a:gd name="T46" fmla="+- 0 14331 13925"/>
                              <a:gd name="T47" fmla="*/ 14331 h 406"/>
                              <a:gd name="T48" fmla="+- 0 11837 9332"/>
                              <a:gd name="T49" fmla="*/ T48 w 2536"/>
                              <a:gd name="T50" fmla="+- 0 14327 13925"/>
                              <a:gd name="T51" fmla="*/ 14327 h 406"/>
                              <a:gd name="T52" fmla="+- 0 11853 9332"/>
                              <a:gd name="T53" fmla="*/ T52 w 2536"/>
                              <a:gd name="T54" fmla="+- 0 14316 13925"/>
                              <a:gd name="T55" fmla="*/ 14316 h 406"/>
                              <a:gd name="T56" fmla="+- 0 11864 9332"/>
                              <a:gd name="T57" fmla="*/ T56 w 2536"/>
                              <a:gd name="T58" fmla="+- 0 14300 13925"/>
                              <a:gd name="T59" fmla="*/ 14300 h 406"/>
                              <a:gd name="T60" fmla="+- 0 11868 9332"/>
                              <a:gd name="T61" fmla="*/ T60 w 2536"/>
                              <a:gd name="T62" fmla="+- 0 14280 13925"/>
                              <a:gd name="T63" fmla="*/ 14280 h 406"/>
                              <a:gd name="T64" fmla="+- 0 11868 9332"/>
                              <a:gd name="T65" fmla="*/ T64 w 2536"/>
                              <a:gd name="T66" fmla="+- 0 13976 13925"/>
                              <a:gd name="T67" fmla="*/ 13976 h 406"/>
                              <a:gd name="T68" fmla="+- 0 11864 9332"/>
                              <a:gd name="T69" fmla="*/ T68 w 2536"/>
                              <a:gd name="T70" fmla="+- 0 13956 13925"/>
                              <a:gd name="T71" fmla="*/ 13956 h 406"/>
                              <a:gd name="T72" fmla="+- 0 11853 9332"/>
                              <a:gd name="T73" fmla="*/ T72 w 2536"/>
                              <a:gd name="T74" fmla="+- 0 13940 13925"/>
                              <a:gd name="T75" fmla="*/ 13940 h 406"/>
                              <a:gd name="T76" fmla="+- 0 11837 9332"/>
                              <a:gd name="T77" fmla="*/ T76 w 2536"/>
                              <a:gd name="T78" fmla="+- 0 13929 13925"/>
                              <a:gd name="T79" fmla="*/ 13929 h 406"/>
                              <a:gd name="T80" fmla="+- 0 11817 9332"/>
                              <a:gd name="T81" fmla="*/ T80 w 2536"/>
                              <a:gd name="T82" fmla="+- 0 13925 13925"/>
                              <a:gd name="T83" fmla="*/ 13925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406">
                                <a:moveTo>
                                  <a:pt x="2485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0" y="355"/>
                                </a:lnTo>
                                <a:lnTo>
                                  <a:pt x="4" y="375"/>
                                </a:lnTo>
                                <a:lnTo>
                                  <a:pt x="15" y="391"/>
                                </a:lnTo>
                                <a:lnTo>
                                  <a:pt x="31" y="402"/>
                                </a:lnTo>
                                <a:lnTo>
                                  <a:pt x="51" y="406"/>
                                </a:lnTo>
                                <a:lnTo>
                                  <a:pt x="2485" y="406"/>
                                </a:lnTo>
                                <a:lnTo>
                                  <a:pt x="2505" y="402"/>
                                </a:lnTo>
                                <a:lnTo>
                                  <a:pt x="2521" y="391"/>
                                </a:lnTo>
                                <a:lnTo>
                                  <a:pt x="2532" y="375"/>
                                </a:lnTo>
                                <a:lnTo>
                                  <a:pt x="2536" y="355"/>
                                </a:lnTo>
                                <a:lnTo>
                                  <a:pt x="2536" y="51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414"/>
                        <wps:cNvSpPr>
                          <a:spLocks/>
                        </wps:cNvSpPr>
                        <wps:spPr bwMode="auto">
                          <a:xfrm>
                            <a:off x="9332" y="13924"/>
                            <a:ext cx="2536" cy="406"/>
                          </a:xfrm>
                          <a:custGeom>
                            <a:avLst/>
                            <a:gdLst>
                              <a:gd name="T0" fmla="+- 0 9332 9332"/>
                              <a:gd name="T1" fmla="*/ T0 w 2536"/>
                              <a:gd name="T2" fmla="+- 0 14280 13925"/>
                              <a:gd name="T3" fmla="*/ 14280 h 406"/>
                              <a:gd name="T4" fmla="+- 0 9336 9332"/>
                              <a:gd name="T5" fmla="*/ T4 w 2536"/>
                              <a:gd name="T6" fmla="+- 0 14300 13925"/>
                              <a:gd name="T7" fmla="*/ 14300 h 406"/>
                              <a:gd name="T8" fmla="+- 0 9347 9332"/>
                              <a:gd name="T9" fmla="*/ T8 w 2536"/>
                              <a:gd name="T10" fmla="+- 0 14316 13925"/>
                              <a:gd name="T11" fmla="*/ 14316 h 406"/>
                              <a:gd name="T12" fmla="+- 0 9363 9332"/>
                              <a:gd name="T13" fmla="*/ T12 w 2536"/>
                              <a:gd name="T14" fmla="+- 0 14327 13925"/>
                              <a:gd name="T15" fmla="*/ 14327 h 406"/>
                              <a:gd name="T16" fmla="+- 0 9383 9332"/>
                              <a:gd name="T17" fmla="*/ T16 w 2536"/>
                              <a:gd name="T18" fmla="+- 0 14331 13925"/>
                              <a:gd name="T19" fmla="*/ 14331 h 406"/>
                              <a:gd name="T20" fmla="+- 0 11817 9332"/>
                              <a:gd name="T21" fmla="*/ T20 w 2536"/>
                              <a:gd name="T22" fmla="+- 0 14331 13925"/>
                              <a:gd name="T23" fmla="*/ 14331 h 406"/>
                              <a:gd name="T24" fmla="+- 0 11837 9332"/>
                              <a:gd name="T25" fmla="*/ T24 w 2536"/>
                              <a:gd name="T26" fmla="+- 0 14327 13925"/>
                              <a:gd name="T27" fmla="*/ 14327 h 406"/>
                              <a:gd name="T28" fmla="+- 0 11853 9332"/>
                              <a:gd name="T29" fmla="*/ T28 w 2536"/>
                              <a:gd name="T30" fmla="+- 0 14316 13925"/>
                              <a:gd name="T31" fmla="*/ 14316 h 406"/>
                              <a:gd name="T32" fmla="+- 0 11864 9332"/>
                              <a:gd name="T33" fmla="*/ T32 w 2536"/>
                              <a:gd name="T34" fmla="+- 0 14300 13925"/>
                              <a:gd name="T35" fmla="*/ 14300 h 406"/>
                              <a:gd name="T36" fmla="+- 0 11868 9332"/>
                              <a:gd name="T37" fmla="*/ T36 w 2536"/>
                              <a:gd name="T38" fmla="+- 0 14280 13925"/>
                              <a:gd name="T39" fmla="*/ 14280 h 406"/>
                              <a:gd name="T40" fmla="+- 0 11868 9332"/>
                              <a:gd name="T41" fmla="*/ T40 w 2536"/>
                              <a:gd name="T42" fmla="+- 0 13976 13925"/>
                              <a:gd name="T43" fmla="*/ 13976 h 406"/>
                              <a:gd name="T44" fmla="+- 0 11864 9332"/>
                              <a:gd name="T45" fmla="*/ T44 w 2536"/>
                              <a:gd name="T46" fmla="+- 0 13956 13925"/>
                              <a:gd name="T47" fmla="*/ 13956 h 406"/>
                              <a:gd name="T48" fmla="+- 0 11853 9332"/>
                              <a:gd name="T49" fmla="*/ T48 w 2536"/>
                              <a:gd name="T50" fmla="+- 0 13940 13925"/>
                              <a:gd name="T51" fmla="*/ 13940 h 406"/>
                              <a:gd name="T52" fmla="+- 0 11837 9332"/>
                              <a:gd name="T53" fmla="*/ T52 w 2536"/>
                              <a:gd name="T54" fmla="+- 0 13929 13925"/>
                              <a:gd name="T55" fmla="*/ 13929 h 406"/>
                              <a:gd name="T56" fmla="+- 0 11817 9332"/>
                              <a:gd name="T57" fmla="*/ T56 w 2536"/>
                              <a:gd name="T58" fmla="+- 0 13925 13925"/>
                              <a:gd name="T59" fmla="*/ 13925 h 406"/>
                              <a:gd name="T60" fmla="+- 0 9383 9332"/>
                              <a:gd name="T61" fmla="*/ T60 w 2536"/>
                              <a:gd name="T62" fmla="+- 0 13925 13925"/>
                              <a:gd name="T63" fmla="*/ 13925 h 406"/>
                              <a:gd name="T64" fmla="+- 0 9363 9332"/>
                              <a:gd name="T65" fmla="*/ T64 w 2536"/>
                              <a:gd name="T66" fmla="+- 0 13929 13925"/>
                              <a:gd name="T67" fmla="*/ 13929 h 406"/>
                              <a:gd name="T68" fmla="+- 0 9347 9332"/>
                              <a:gd name="T69" fmla="*/ T68 w 2536"/>
                              <a:gd name="T70" fmla="+- 0 13940 13925"/>
                              <a:gd name="T71" fmla="*/ 13940 h 406"/>
                              <a:gd name="T72" fmla="+- 0 9336 9332"/>
                              <a:gd name="T73" fmla="*/ T72 w 2536"/>
                              <a:gd name="T74" fmla="+- 0 13956 13925"/>
                              <a:gd name="T75" fmla="*/ 13956 h 406"/>
                              <a:gd name="T76" fmla="+- 0 9332 9332"/>
                              <a:gd name="T77" fmla="*/ T76 w 2536"/>
                              <a:gd name="T78" fmla="+- 0 13976 13925"/>
                              <a:gd name="T79" fmla="*/ 13976 h 406"/>
                              <a:gd name="T80" fmla="+- 0 9332 9332"/>
                              <a:gd name="T81" fmla="*/ T80 w 2536"/>
                              <a:gd name="T82" fmla="+- 0 14280 13925"/>
                              <a:gd name="T83" fmla="*/ 1428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406">
                                <a:moveTo>
                                  <a:pt x="0" y="355"/>
                                </a:moveTo>
                                <a:lnTo>
                                  <a:pt x="4" y="375"/>
                                </a:lnTo>
                                <a:lnTo>
                                  <a:pt x="15" y="391"/>
                                </a:lnTo>
                                <a:lnTo>
                                  <a:pt x="31" y="402"/>
                                </a:lnTo>
                                <a:lnTo>
                                  <a:pt x="51" y="406"/>
                                </a:lnTo>
                                <a:lnTo>
                                  <a:pt x="2485" y="406"/>
                                </a:lnTo>
                                <a:lnTo>
                                  <a:pt x="2505" y="402"/>
                                </a:lnTo>
                                <a:lnTo>
                                  <a:pt x="2521" y="391"/>
                                </a:lnTo>
                                <a:lnTo>
                                  <a:pt x="2532" y="375"/>
                                </a:lnTo>
                                <a:lnTo>
                                  <a:pt x="2536" y="355"/>
                                </a:lnTo>
                                <a:lnTo>
                                  <a:pt x="2536" y="51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0" y="3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C75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EF6DE8" id="Group 413" o:spid="_x0000_s1026" style="position:absolute;margin-left:373.85pt;margin-top:66.7pt;width:221.5pt;height:708.85pt;z-index:-22894080;mso-position-horizontal-relative:page;mso-position-vertical-relative:page" coordorigin="7477,1334" coordsize="4430,14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">
                <v:rect id="Rectangle 423" o:spid="_x0000_s1027" style="position:absolute;left:8930;top:1334;width:2977;height:14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/n9cQA&#10;AADcAAAADwAAAGRycy9kb3ducmV2LnhtbESPQYvCMBSE74L/ITzBi2i6rixajSKLgnrTCuLt0Tzb&#10;YvNSmqh1f70RhD0OM/MNM1s0phR3ql1hWcHXIAJBnFpdcKbgmKz7YxDOI2ssLZOCJzlYzNutGcba&#10;PnhP94PPRICwi1FB7n0VS+nSnAy6ga2Ig3extUEfZJ1JXeMjwE0ph1H0Iw0WHBZyrOg3p/R6uJlA&#10;2V/NOR2tol1vu+bTJEl2TfWnVLfTLKcgPDX+P/xpb7SC0fcE3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v5/XEAAAA3AAAAA8AAAAAAAAAAAAAAAAAmAIAAGRycy9k&#10;b3ducmV2LnhtbFBLBQYAAAAABAAEAPUAAACJAwAAAAA=&#10;" fillcolor="#f1f1f1" stroked="f"/>
                <v:line id="Line 422" o:spid="_x0000_s1028" style="position:absolute;visibility:visible;mso-wrap-style:square" from="9332,13269" to="9332,14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2hBsEAAADcAAAADwAAAGRycy9kb3ducmV2LnhtbERPzWoCMRC+F/oOYQpeSs1apLRbo0hB&#10;6MGD1T7AdDPdbLuZhCSu69s7B8Hjx/e/WI2+VwOl3AU2MJtWoIibYDtuDXwfNk+voHJBttgHJgNn&#10;yrBa3t8tsLbhxF807EurJIRzjQZcKbHWOjeOPOZpiMTC/YbksQhMrbYJTxLue/1cVS/aY8fS4DDS&#10;h6Pmf3/0UpIP26pr1vH45n7i49/Z7dLgjJk8jOt3UIXGchNf3Z/WwHwu8+WMHAG9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HzaEGwQAAANwAAAAPAAAAAAAAAAAAAAAA&#10;AKECAABkcnMvZG93bnJldi54bWxQSwUGAAAAAAQABAD5AAAAjwMAAAAA&#10;" strokecolor="blue" strokeweight=".14pt">
                  <v:stroke dashstyle="1 1"/>
                </v:line>
                <v:shape id="AutoShape 421" o:spid="_x0000_s1029" style="position:absolute;left:7478;top:14047;width:7;height:233;visibility:visible;mso-wrap-style:square;v-text-anchor:top" coordsize="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9+hsYA&#10;AADcAAAADwAAAGRycy9kb3ducmV2LnhtbESPQWvCQBSE74X+h+UVeim6sQSJ0VWKUPBSURPw+sy+&#10;JqHZtzG7auqvdwXB4zDzzTCzRW8acabO1ZYVjIYRCOLC6ppLBXn2PUhAOI+ssbFMCv7JwWL++jLD&#10;VNsLb+m886UIJexSVFB536ZSuqIig25oW+Lg/drOoA+yK6Xu8BLKTSM/o2gsDdYcFipsaVlR8bc7&#10;GQXxNhknx+V1Yz726+shzn+yYzZR6v2t/5qC8NT7Z/hBr3Tg4hHcz4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9+hsYAAADcAAAADwAAAAAAAAAAAAAAAACYAgAAZHJz&#10;L2Rvd25yZXYueG1sUEsFBgAAAAAEAAQA9QAAAIsDAAAAAA==&#10;" path="m,233r3,-4m6,227l6,7m6,4l2,e" filled="f" strokecolor="blue" strokeweight=".14pt">
                  <v:path arrowok="t" o:connecttype="custom" o:connectlocs="0,14280;3,14276;6,14274;6,14054;6,14051;2,14047" o:connectangles="0,0,0,0,0,0"/>
                </v:shape>
                <v:shape id="AutoShape 420" o:spid="_x0000_s1030" style="position:absolute;left:7478;top:14047;width:7;height:233;visibility:visible;mso-wrap-style:square;v-text-anchor:top" coordsize="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cpS8QA&#10;AADcAAAADwAAAGRycy9kb3ducmV2LnhtbESPT4vCMBTE7wt+h/CEvSyaWkSkGkWFlZ4W/HPx9mie&#10;bbF5KUlau99+syB4HGbmN8x6O5hG9OR8bVnBbJqAIC6srrlUcL18T5YgfEDW2FgmBb/kYbsZfawx&#10;0/bJJ+rPoRQRwj5DBVUIbSalLyoy6Ke2JY7e3TqDIUpXSu3wGeGmkWmSLKTBmuNChS0dKioe584o&#10;OO5/umPIb1/Dss9dcuvSor4bpT7Hw24FItAQ3uFXO9cK5vMU/s/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HKUvEAAAA3AAAAA8AAAAAAAAAAAAAAAAAmAIAAGRycy9k&#10;b3ducmV2LnhtbFBLBQYAAAAABAAEAPUAAACJAwAAAAA=&#10;" path="m,233r3,-4m6,227l6,7m6,4l2,e" filled="f" strokecolor="#c75100" strokeweight=".14pt">
                  <v:path arrowok="t" o:connecttype="custom" o:connectlocs="0,14280;3,14276;6,14274;6,14054;6,14051;2,14047" o:connectangles="0,0,0,0,0,0"/>
                </v:shape>
                <v:line id="Line 419" o:spid="_x0000_s1031" style="position:absolute;visibility:visible;mso-wrap-style:square" from="8888,14279" to="8888,14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8/ccQAAADcAAAADwAAAGRycy9kb3ducmV2LnhtbESPzWoCMRSF94LvEK7QjdRMW5E6NYoU&#10;Cl24qKMPcJ3cTqad3IQkjuPbm0LB5eH8fJzVZrCd6CnE1rGCp1kBgrh2uuVGwfHw8fgKIiZkjZ1j&#10;UnClCJv1eLTCUrsL76mvUiPyCMcSFZiUfCllrA1ZjDPnibP37YLFlGVopA54yeO2k89FsZAWW84E&#10;g57eDdW/1dlmSDzsirbe+vPSnPz052q+Qm+UepgM2zcQiYZ0D/+3P7WC+fwF/s7kIyD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Hz9xxAAAANwAAAAPAAAAAAAAAAAA&#10;AAAAAKECAABkcnMvZG93bnJldi54bWxQSwUGAAAAAAQABAD5AAAAkgMAAAAA&#10;" strokecolor="blue" strokeweight=".14pt">
                  <v:stroke dashstyle="1 1"/>
                </v:line>
                <v:shape id="Freeform 418" o:spid="_x0000_s1032" style="position:absolute;left:9332;top:13167;width:2536;height:738;visibility:visible;mso-wrap-style:square;v-text-anchor:top" coordsize="2536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/+fcQA&#10;AADcAAAADwAAAGRycy9kb3ducmV2LnhtbESPT2sCMRTE74V+h/AKXkSzXRbR1ShtqeKhPdQ/98fm&#10;uVncvCxJquu3N0Khx2FmfsMsVr1txYV8aBwreB1nIIgrpxuuFRz269EURIjIGlvHpOBGAVbL56cF&#10;ltpd+Ycuu1iLBOFQogITY1dKGSpDFsPYdcTJOzlvMSbpa6k9XhPctjLPsom02HBaMNjRh6HqvPu1&#10;Cqzhz9nk6PF7NsyHW86/3jd9UGrw0r/NQUTq43/4r73VCoqigMeZd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f/n3EAAAA3AAAAA8AAAAAAAAAAAAAAAAAmAIAAGRycy9k&#10;b3ducmV2LnhtbFBLBQYAAAAABAAEAPUAAACJAwAAAAA=&#10;" path="m2485,l51,,31,4,15,15,4,31,,51,,687r4,20l15,723r16,11l51,738r2434,l2505,734r16,-11l2532,707r4,-20l2536,51r-4,-20l2521,15,2505,4,2485,xe" fillcolor="#d4d4ff" stroked="f">
                  <v:path arrowok="t" o:connecttype="custom" o:connectlocs="2485,13167;51,13167;31,13171;15,13182;4,13198;0,13218;0,13854;4,13874;15,13890;31,13901;51,13905;2485,13905;2505,13901;2521,13890;2532,13874;2536,13854;2536,13218;2532,13198;2521,13182;2505,13171;2485,13167" o:connectangles="0,0,0,0,0,0,0,0,0,0,0,0,0,0,0,0,0,0,0,0,0"/>
                </v:shape>
                <v:shape id="Freeform 417" o:spid="_x0000_s1033" style="position:absolute;left:9332;top:13167;width:2536;height:738;visibility:visible;mso-wrap-style:square;v-text-anchor:top" coordsize="2536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sg8UA&#10;AADcAAAADwAAAGRycy9kb3ducmV2LnhtbESPT2vCQBTE70K/w/IKvemm4p+SukpRCiKImPbS2yP7&#10;mgSzb8PumkQ/vSsIHoeZ+Q2zWPWmFi05X1lW8D5KQBDnVldcKPj9+R5+gPABWWNtmRRcyMNq+TJY&#10;YKptx0dqs1CICGGfooIyhCaV0uclGfQj2xBH7986gyFKV0jtsItwU8txksykwYrjQokNrUvKT9nZ&#10;KMg2+/nhtLtsvWu7v3wXZHXtDkq9vfZfnyAC9eEZfrS3WsFkMoX7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O2yDxQAAANwAAAAPAAAAAAAAAAAAAAAAAJgCAABkcnMv&#10;ZG93bnJldi54bWxQSwUGAAAAAAQABAD1AAAAigMAAAAA&#10;" path="m,687r4,20l15,723r16,11l51,738r2434,l2505,734r16,-11l2532,707r4,-20l2536,51r-4,-20l2521,15,2505,4,2485,,51,,31,4,15,15,4,31,,51,,687xe" filled="f" strokecolor="blue" strokeweight=".14394mm">
                  <v:path arrowok="t" o:connecttype="custom" o:connectlocs="0,13854;4,13874;15,13890;31,13901;51,13905;2485,13905;2505,13901;2521,13890;2532,13874;2536,13854;2536,13218;2532,13198;2521,13182;2505,13171;2485,13167;51,13167;31,13171;15,13182;4,13198;0,13218;0,13854" o:connectangles="0,0,0,0,0,0,0,0,0,0,0,0,0,0,0,0,0,0,0,0,0"/>
                </v:shape>
                <v:shape id="AutoShape 416" o:spid="_x0000_s1034" style="position:absolute;left:7483;top:14026;width:1849;height:253;visibility:visible;mso-wrap-style:square;v-text-anchor:top" coordsize="1849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9Dj8YA&#10;AADcAAAADwAAAGRycy9kb3ducmV2LnhtbESPQWvCQBSE7wX/w/KEXkrdWGKw0VWkpdKDFNQecnzN&#10;PjfR7NuQ3Wr8911B6HGYmW+Y+bK3jThT52vHCsajBARx6XTNRsH3/uN5CsIHZI2NY1JwJQ/LxeBh&#10;jrl2F97SeReMiBD2OSqoQmhzKX1ZkUU/ci1x9A6usxii7IzUHV4i3DbyJUkyabHmuFBhS28Vlafd&#10;r1Wwei+Pk23xZDY+jNdfxhXF60+q1OOwX81ABOrDf/je/tQK0jSD25l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9Dj8YAAADcAAAADwAAAAAAAAAAAAAAAACYAgAAZHJz&#10;L2Rvd25yZXYueG1sUEsFBgAAAAAEAAQA9QAAAIsDAAAAAA==&#10;" path="m1848,l1404,253t,l,253e" filled="f" strokecolor="#c75100" strokeweight=".14pt">
                  <v:stroke dashstyle="1 1"/>
                  <v:path arrowok="t" o:connecttype="custom" o:connectlocs="1848,14026;1404,14279;1404,14279;0,14279" o:connectangles="0,0,0,0"/>
                </v:shape>
                <v:shape id="Freeform 415" o:spid="_x0000_s1035" style="position:absolute;left:9332;top:13924;width:2536;height:406;visibility:visible;mso-wrap-style:square;v-text-anchor:top" coordsize="2536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ZuzcUA&#10;AADcAAAADwAAAGRycy9kb3ducmV2LnhtbESPS4vCQBCE74L/YWhhbzpZV3xER1kXFha8+CLgrcm0&#10;SdxMT8yMGv+9Iwgei6r6ipotGlOKK9WusKzgsxeBIE6tLjhTsN/9dscgnEfWWFomBXdysJi3WzOM&#10;tb3xhq5bn4kAYRejgtz7KpbSpTkZdD1bEQfvaGuDPsg6k7rGW4CbUvajaCgNFhwWcqzoJ6f0f3sx&#10;Cnan/mR9Ss6rZbK8HL4SRHNeo1IfneZ7CsJT49/hV/tPKxgMRvA8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Rm7NxQAAANwAAAAPAAAAAAAAAAAAAAAAAJgCAABkcnMv&#10;ZG93bnJldi54bWxQSwUGAAAAAAQABAD1AAAAigMAAAAA&#10;" path="m2485,l51,,31,4,15,15,4,31,,51,,355r4,20l15,391r16,11l51,406r2434,l2505,402r16,-11l2532,375r4,-20l2536,51r-4,-20l2521,15,2505,4,2485,xe" fillcolor="#ffe6d4" stroked="f">
                  <v:path arrowok="t" o:connecttype="custom" o:connectlocs="2485,13925;51,13925;31,13929;15,13940;4,13956;0,13976;0,14280;4,14300;15,14316;31,14327;51,14331;2485,14331;2505,14327;2521,14316;2532,14300;2536,14280;2536,13976;2532,13956;2521,13940;2505,13929;2485,13925" o:connectangles="0,0,0,0,0,0,0,0,0,0,0,0,0,0,0,0,0,0,0,0,0"/>
                </v:shape>
                <v:shape id="Freeform 414" o:spid="_x0000_s1036" style="position:absolute;left:9332;top:13924;width:2536;height:406;visibility:visible;mso-wrap-style:square;v-text-anchor:top" coordsize="2536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tw7b8A&#10;AADcAAAADwAAAGRycy9kb3ducmV2LnhtbERPy4rCMBTdC/MP4Q6407RFnaFjFBUEd+LjAy7NnbZM&#10;ctNJYq1/bxaCy8N5L9eDNaInH1rHCvJpBoK4crrlWsH1sp98gwgRWaNxTAoeFGC9+hgtsdTuzifq&#10;z7EWKYRDiQqaGLtSylA1ZDFMXUecuF/nLcYEfS21x3sKt0YWWbaQFltODQ12tGuo+jvfrIJtb9w/&#10;5qdqWy/mx8IUX/l845Uafw6bHxCRhvgWv9wHrWA2S2vTmXQE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S3DtvwAAANwAAAAPAAAAAAAAAAAAAAAAAJgCAABkcnMvZG93bnJl&#10;di54bWxQSwUGAAAAAAQABAD1AAAAhAMAAAAA&#10;" path="m,355r4,20l15,391r16,11l51,406r2434,l2505,402r16,-11l2532,375r4,-20l2536,51r-4,-20l2521,15,2505,4,2485,,51,,31,4,15,15,4,31,,51,,355xe" filled="f" strokecolor="#c75100" strokeweight=".14394mm">
                  <v:path arrowok="t" o:connecttype="custom" o:connectlocs="0,14280;4,14300;15,14316;31,14327;51,14331;2485,14331;2505,14327;2521,14316;2532,14300;2536,14280;2536,13976;2532,13956;2521,13940;2505,13929;2485,13925;51,13925;31,13929;15,13940;4,13956;0,13976;0,14280" o:connectangles="0,0,0,0,0,0,0,0,0,0,0,0,0,0,0,0,0,0,0,0,0"/>
                </v:shape>
                <w10:wrap anchorx="page" anchory="page"/>
              </v:group>
            </w:pict>
          </mc:Fallback>
        </mc:AlternateContent>
      </w: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0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9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0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9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0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9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0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9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0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6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9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0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9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0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9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0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DB01C4">
      <w:pPr>
        <w:spacing w:before="94" w:line="364" w:lineRule="auto"/>
        <w:ind w:left="262" w:firstLine="238"/>
        <w:jc w:val="both"/>
        <w:rPr>
          <w:sz w:val="20"/>
        </w:rPr>
      </w:pPr>
      <w:r>
        <w:br w:type="column"/>
      </w:r>
      <w:r>
        <w:rPr>
          <w:sz w:val="20"/>
        </w:rPr>
        <w:lastRenderedPageBreak/>
        <w:t>The analysis of the variance of the highest milk production after being converted to 4%</w:t>
      </w:r>
      <w:r>
        <w:rPr>
          <w:spacing w:val="1"/>
          <w:sz w:val="20"/>
        </w:rPr>
        <w:t xml:space="preserve"> </w:t>
      </w:r>
      <w:r>
        <w:rPr>
          <w:sz w:val="20"/>
        </w:rPr>
        <w:t>FCM was in treatment D, and the lowest was in treatment A (control). The insignificant</w:t>
      </w:r>
      <w:r>
        <w:rPr>
          <w:spacing w:val="1"/>
          <w:sz w:val="20"/>
        </w:rPr>
        <w:t xml:space="preserve"> </w:t>
      </w:r>
      <w:r>
        <w:rPr>
          <w:sz w:val="20"/>
        </w:rPr>
        <w:t>difference between treatments A, B, C, and D could be caused by the feed quality. The</w:t>
      </w:r>
      <w:r>
        <w:rPr>
          <w:spacing w:val="1"/>
          <w:sz w:val="20"/>
        </w:rPr>
        <w:t xml:space="preserve"> </w:t>
      </w:r>
      <w:r>
        <w:rPr>
          <w:sz w:val="20"/>
        </w:rPr>
        <w:t>prepared rations had a crude protein that was not much different between A (21.35%) rations,</w:t>
      </w:r>
      <w:r>
        <w:rPr>
          <w:spacing w:val="1"/>
          <w:sz w:val="20"/>
        </w:rPr>
        <w:t xml:space="preserve"> </w:t>
      </w:r>
      <w:r>
        <w:rPr>
          <w:sz w:val="20"/>
        </w:rPr>
        <w:t>B(22.07%), C(21.69%), and D (21.31%) rations (Table 2). The intake of feed protein also</w:t>
      </w:r>
      <w:r>
        <w:rPr>
          <w:spacing w:val="1"/>
          <w:sz w:val="20"/>
        </w:rPr>
        <w:t xml:space="preserve"> </w:t>
      </w:r>
      <w:r>
        <w:rPr>
          <w:sz w:val="20"/>
        </w:rPr>
        <w:t>influences milk production. Saskia (2022) stated that feed protein plays a role in forming</w:t>
      </w:r>
      <w:r>
        <w:rPr>
          <w:spacing w:val="1"/>
          <w:sz w:val="20"/>
        </w:rPr>
        <w:t xml:space="preserve"> </w:t>
      </w:r>
      <w:r>
        <w:rPr>
          <w:sz w:val="20"/>
        </w:rPr>
        <w:t>lactose.</w:t>
      </w:r>
      <w:r>
        <w:rPr>
          <w:spacing w:val="1"/>
          <w:sz w:val="20"/>
        </w:rPr>
        <w:t xml:space="preserve"> </w:t>
      </w:r>
      <w:r>
        <w:rPr>
          <w:sz w:val="20"/>
        </w:rPr>
        <w:t>Lactose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water-binding, so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more</w:t>
      </w:r>
      <w:r>
        <w:rPr>
          <w:spacing w:val="1"/>
          <w:sz w:val="20"/>
        </w:rPr>
        <w:t xml:space="preserve"> </w:t>
      </w:r>
      <w:r>
        <w:rPr>
          <w:sz w:val="20"/>
        </w:rPr>
        <w:t>lactose</w:t>
      </w:r>
      <w:r>
        <w:rPr>
          <w:spacing w:val="1"/>
          <w:sz w:val="20"/>
        </w:rPr>
        <w:t xml:space="preserve"> </w:t>
      </w:r>
      <w:r>
        <w:rPr>
          <w:sz w:val="20"/>
        </w:rPr>
        <w:t>is formed,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more</w:t>
      </w:r>
      <w:r>
        <w:rPr>
          <w:spacing w:val="1"/>
          <w:sz w:val="20"/>
        </w:rPr>
        <w:t xml:space="preserve"> </w:t>
      </w:r>
      <w:r>
        <w:rPr>
          <w:sz w:val="20"/>
        </w:rPr>
        <w:t>milk</w:t>
      </w:r>
      <w:r>
        <w:rPr>
          <w:spacing w:val="1"/>
          <w:sz w:val="20"/>
        </w:rPr>
        <w:t xml:space="preserve"> </w:t>
      </w:r>
      <w:r>
        <w:rPr>
          <w:sz w:val="20"/>
        </w:rPr>
        <w:t>will be</w:t>
      </w:r>
      <w:r>
        <w:rPr>
          <w:spacing w:val="1"/>
          <w:sz w:val="20"/>
        </w:rPr>
        <w:t xml:space="preserve"> </w:t>
      </w:r>
      <w:r>
        <w:rPr>
          <w:sz w:val="20"/>
        </w:rPr>
        <w:t>produced.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research conducted,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lactose content</w:t>
      </w:r>
      <w:r>
        <w:rPr>
          <w:spacing w:val="1"/>
          <w:sz w:val="20"/>
        </w:rPr>
        <w:t xml:space="preserve"> </w:t>
      </w:r>
      <w:r>
        <w:rPr>
          <w:sz w:val="20"/>
        </w:rPr>
        <w:t>obtained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each</w:t>
      </w:r>
      <w:r>
        <w:rPr>
          <w:spacing w:val="1"/>
          <w:sz w:val="20"/>
        </w:rPr>
        <w:t xml:space="preserve"> </w:t>
      </w:r>
      <w:r>
        <w:rPr>
          <w:sz w:val="20"/>
        </w:rPr>
        <w:t>treatment</w:t>
      </w:r>
      <w:r>
        <w:rPr>
          <w:spacing w:val="1"/>
          <w:sz w:val="20"/>
        </w:rPr>
        <w:t xml:space="preserve"> </w:t>
      </w:r>
      <w:r>
        <w:rPr>
          <w:sz w:val="20"/>
        </w:rPr>
        <w:t>was</w:t>
      </w:r>
      <w:r>
        <w:rPr>
          <w:spacing w:val="1"/>
          <w:sz w:val="20"/>
        </w:rPr>
        <w:t xml:space="preserve"> </w:t>
      </w:r>
      <w:r>
        <w:rPr>
          <w:sz w:val="20"/>
        </w:rPr>
        <w:t>A=4.52%, B=4.44%, C=3.91%,</w:t>
      </w:r>
      <w:r>
        <w:rPr>
          <w:spacing w:val="1"/>
          <w:sz w:val="20"/>
        </w:rPr>
        <w:t xml:space="preserve"> </w:t>
      </w:r>
      <w:r>
        <w:rPr>
          <w:sz w:val="20"/>
        </w:rPr>
        <w:t>and D= 5.29%</w:t>
      </w:r>
      <w:r>
        <w:rPr>
          <w:spacing w:val="4"/>
          <w:sz w:val="20"/>
        </w:rPr>
        <w:t xml:space="preserve"> </w:t>
      </w:r>
      <w:r>
        <w:rPr>
          <w:sz w:val="20"/>
        </w:rPr>
        <w:t>(Tabel 4)</w:t>
      </w:r>
    </w:p>
    <w:p w:rsidR="00F14390" w:rsidRDefault="00FA72DE">
      <w:pPr>
        <w:spacing w:line="364" w:lineRule="auto"/>
        <w:ind w:left="262" w:firstLine="238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422912" behindDoc="1" locked="0" layoutInCell="1" allowOverlap="1">
                <wp:simplePos x="0" y="0"/>
                <wp:positionH relativeFrom="page">
                  <wp:posOffset>1810385</wp:posOffset>
                </wp:positionH>
                <wp:positionV relativeFrom="paragraph">
                  <wp:posOffset>307340</wp:posOffset>
                </wp:positionV>
                <wp:extent cx="31750" cy="6350"/>
                <wp:effectExtent l="0" t="0" r="0" b="0"/>
                <wp:wrapNone/>
                <wp:docPr id="437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635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D53681" id="Rectangle 412" o:spid="_x0000_s1026" style="position:absolute;margin-left:142.55pt;margin-top:24.2pt;width:2.5pt;height:.5pt;z-index:-228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" fillcolor="blu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223520</wp:posOffset>
                </wp:positionV>
                <wp:extent cx="7620" cy="220980"/>
                <wp:effectExtent l="0" t="0" r="0" b="0"/>
                <wp:wrapNone/>
                <wp:docPr id="436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2209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A85EA8" id="Rectangle 411" o:spid="_x0000_s1026" style="position:absolute;margin-left:53.05pt;margin-top:17.6pt;width:.6pt;height:17.4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 w:rsidR="00DB01C4">
        <w:rPr>
          <w:sz w:val="20"/>
        </w:rPr>
        <w:t>Good dairy goats have a high amount of milk production and are standardized at 4% FCM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(Christi &amp; Rohayati</w:t>
      </w:r>
      <w:r w:rsidR="00DB01C4">
        <w:rPr>
          <w:color w:val="0000FF"/>
          <w:sz w:val="20"/>
        </w:rPr>
        <w:t xml:space="preserve">, </w:t>
      </w:r>
      <w:r w:rsidR="00DB01C4">
        <w:rPr>
          <w:sz w:val="20"/>
        </w:rPr>
        <w:t>2018). From the average value of 4% FCM milk production, it can be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seen that the highest production was in treatment D (1.32 kg/head/day). This indicates that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after being standardized to 4% FCM, it turns out that treatment D has a high milk fat content,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which affects the production of 4% FCM milk. Based on the results of the study, it was found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that the milk fat content in each treatment was: A = 4.52%, B = 4.44%, C = 3.91%, and D =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5.29%</w:t>
      </w:r>
      <w:r w:rsidR="00DB01C4">
        <w:rPr>
          <w:spacing w:val="15"/>
          <w:sz w:val="20"/>
        </w:rPr>
        <w:t xml:space="preserve"> </w:t>
      </w:r>
      <w:r w:rsidR="00DB01C4">
        <w:rPr>
          <w:sz w:val="20"/>
        </w:rPr>
        <w:t>(Table</w:t>
      </w:r>
      <w:r w:rsidR="00DB01C4">
        <w:rPr>
          <w:spacing w:val="13"/>
          <w:sz w:val="20"/>
        </w:rPr>
        <w:t xml:space="preserve"> </w:t>
      </w:r>
      <w:r w:rsidR="00DB01C4">
        <w:rPr>
          <w:sz w:val="20"/>
        </w:rPr>
        <w:t>4),</w:t>
      </w:r>
      <w:r w:rsidR="00DB01C4">
        <w:rPr>
          <w:spacing w:val="16"/>
          <w:sz w:val="20"/>
        </w:rPr>
        <w:t xml:space="preserve"> </w:t>
      </w:r>
      <w:r w:rsidR="00DB01C4">
        <w:rPr>
          <w:sz w:val="20"/>
        </w:rPr>
        <w:t>with</w:t>
      </w:r>
      <w:r w:rsidR="00DB01C4">
        <w:rPr>
          <w:spacing w:val="16"/>
          <w:sz w:val="20"/>
        </w:rPr>
        <w:t xml:space="preserve"> </w:t>
      </w:r>
      <w:r w:rsidR="00DB01C4">
        <w:rPr>
          <w:sz w:val="20"/>
        </w:rPr>
        <w:t>the</w:t>
      </w:r>
      <w:r w:rsidR="00DB01C4">
        <w:rPr>
          <w:spacing w:val="13"/>
          <w:sz w:val="20"/>
        </w:rPr>
        <w:t xml:space="preserve"> </w:t>
      </w:r>
      <w:r w:rsidR="00DB01C4">
        <w:rPr>
          <w:sz w:val="20"/>
        </w:rPr>
        <w:t>highest</w:t>
      </w:r>
      <w:r w:rsidR="00DB01C4">
        <w:rPr>
          <w:spacing w:val="12"/>
          <w:sz w:val="20"/>
        </w:rPr>
        <w:t xml:space="preserve"> </w:t>
      </w:r>
      <w:r w:rsidR="00DB01C4">
        <w:rPr>
          <w:sz w:val="20"/>
        </w:rPr>
        <w:t>increase</w:t>
      </w:r>
      <w:r w:rsidR="00DB01C4">
        <w:rPr>
          <w:spacing w:val="15"/>
          <w:sz w:val="20"/>
        </w:rPr>
        <w:t xml:space="preserve"> </w:t>
      </w:r>
      <w:r w:rsidR="00DB01C4">
        <w:rPr>
          <w:sz w:val="20"/>
        </w:rPr>
        <w:t>in</w:t>
      </w:r>
      <w:r w:rsidR="00DB01C4">
        <w:rPr>
          <w:spacing w:val="16"/>
          <w:sz w:val="20"/>
        </w:rPr>
        <w:t xml:space="preserve"> </w:t>
      </w:r>
      <w:r w:rsidR="00DB01C4">
        <w:rPr>
          <w:sz w:val="20"/>
        </w:rPr>
        <w:t>milk</w:t>
      </w:r>
      <w:r w:rsidR="00DB01C4">
        <w:rPr>
          <w:spacing w:val="12"/>
          <w:sz w:val="20"/>
        </w:rPr>
        <w:t xml:space="preserve"> </w:t>
      </w:r>
      <w:r w:rsidR="00DB01C4">
        <w:rPr>
          <w:sz w:val="20"/>
        </w:rPr>
        <w:t>fat</w:t>
      </w:r>
      <w:r w:rsidR="00DB01C4">
        <w:rPr>
          <w:spacing w:val="12"/>
          <w:sz w:val="20"/>
        </w:rPr>
        <w:t xml:space="preserve"> </w:t>
      </w:r>
      <w:r w:rsidR="00DB01C4">
        <w:rPr>
          <w:sz w:val="20"/>
        </w:rPr>
        <w:t>content</w:t>
      </w:r>
      <w:r w:rsidR="00DB01C4">
        <w:rPr>
          <w:spacing w:val="15"/>
          <w:sz w:val="20"/>
        </w:rPr>
        <w:t xml:space="preserve"> </w:t>
      </w:r>
      <w:r w:rsidR="00DB01C4">
        <w:rPr>
          <w:sz w:val="20"/>
        </w:rPr>
        <w:t>in</w:t>
      </w:r>
      <w:r w:rsidR="00DB01C4">
        <w:rPr>
          <w:spacing w:val="14"/>
          <w:sz w:val="20"/>
        </w:rPr>
        <w:t xml:space="preserve"> </w:t>
      </w:r>
      <w:r w:rsidR="00DB01C4">
        <w:rPr>
          <w:sz w:val="20"/>
        </w:rPr>
        <w:t>treatment</w:t>
      </w:r>
      <w:r w:rsidR="00DB01C4">
        <w:rPr>
          <w:spacing w:val="12"/>
          <w:sz w:val="20"/>
        </w:rPr>
        <w:t xml:space="preserve"> </w:t>
      </w:r>
      <w:r w:rsidR="00DB01C4">
        <w:rPr>
          <w:sz w:val="20"/>
        </w:rPr>
        <w:t>D</w:t>
      </w:r>
      <w:r w:rsidR="00DB01C4">
        <w:rPr>
          <w:spacing w:val="13"/>
          <w:sz w:val="20"/>
        </w:rPr>
        <w:t xml:space="preserve"> </w:t>
      </w:r>
      <w:r w:rsidR="00DB01C4">
        <w:rPr>
          <w:sz w:val="20"/>
        </w:rPr>
        <w:t>was</w:t>
      </w:r>
      <w:r w:rsidR="00DB01C4">
        <w:rPr>
          <w:spacing w:val="14"/>
          <w:sz w:val="20"/>
        </w:rPr>
        <w:t xml:space="preserve"> </w:t>
      </w:r>
      <w:r w:rsidR="00DB01C4">
        <w:rPr>
          <w:sz w:val="20"/>
        </w:rPr>
        <w:t>thought</w:t>
      </w:r>
      <w:r w:rsidR="00DB01C4">
        <w:rPr>
          <w:spacing w:val="12"/>
          <w:sz w:val="20"/>
        </w:rPr>
        <w:t xml:space="preserve"> </w:t>
      </w:r>
      <w:r w:rsidR="00DB01C4">
        <w:rPr>
          <w:sz w:val="20"/>
        </w:rPr>
        <w:t>to</w:t>
      </w:r>
      <w:r w:rsidR="00DB01C4">
        <w:rPr>
          <w:spacing w:val="-47"/>
          <w:sz w:val="20"/>
        </w:rPr>
        <w:t xml:space="preserve"> </w:t>
      </w:r>
      <w:r w:rsidR="00DB01C4">
        <w:rPr>
          <w:sz w:val="20"/>
        </w:rPr>
        <w:t>be because the fat from the D ration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was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higher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from other rations (Table 2),</w:t>
      </w:r>
      <w:r w:rsidR="00DB01C4">
        <w:rPr>
          <w:spacing w:val="50"/>
          <w:sz w:val="20"/>
        </w:rPr>
        <w:t xml:space="preserve"> </w:t>
      </w:r>
      <w:r w:rsidR="00DB01C4">
        <w:rPr>
          <w:sz w:val="20"/>
        </w:rPr>
        <w:t>causing high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milk production as well. Milk production of 4%</w:t>
      </w:r>
      <w:r w:rsidR="00DB01C4">
        <w:rPr>
          <w:spacing w:val="50"/>
          <w:sz w:val="20"/>
        </w:rPr>
        <w:t xml:space="preserve"> </w:t>
      </w:r>
      <w:r w:rsidR="00DB01C4">
        <w:rPr>
          <w:sz w:val="20"/>
        </w:rPr>
        <w:t>FCM is carried out to equalize the energy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level in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the</w:t>
      </w:r>
      <w:r w:rsidR="00DB01C4">
        <w:rPr>
          <w:spacing w:val="3"/>
          <w:sz w:val="20"/>
        </w:rPr>
        <w:t xml:space="preserve"> </w:t>
      </w:r>
      <w:r w:rsidR="00DB01C4">
        <w:rPr>
          <w:sz w:val="20"/>
        </w:rPr>
        <w:t>milk content.</w:t>
      </w:r>
    </w:p>
    <w:p w:rsidR="00F14390" w:rsidRDefault="00DB01C4">
      <w:pPr>
        <w:spacing w:line="223" w:lineRule="exact"/>
        <w:ind w:left="262"/>
        <w:jc w:val="both"/>
        <w:rPr>
          <w:b/>
          <w:sz w:val="20"/>
        </w:rPr>
      </w:pPr>
      <w:r>
        <w:rPr>
          <w:b/>
          <w:sz w:val="20"/>
        </w:rPr>
        <w:t>Quality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Etawa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Crossbreed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dairy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Goat's</w:t>
      </w:r>
      <w:r>
        <w:rPr>
          <w:b/>
          <w:spacing w:val="3"/>
          <w:sz w:val="20"/>
        </w:rPr>
        <w:t xml:space="preserve"> </w:t>
      </w:r>
      <w:r>
        <w:rPr>
          <w:b/>
          <w:sz w:val="20"/>
        </w:rPr>
        <w:t>Milk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Treatment</w:t>
      </w:r>
    </w:p>
    <w:p w:rsidR="00F14390" w:rsidRDefault="00FA72DE">
      <w:pPr>
        <w:spacing w:before="105" w:line="362" w:lineRule="auto"/>
        <w:ind w:left="262" w:firstLine="238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68580</wp:posOffset>
                </wp:positionV>
                <wp:extent cx="7620" cy="443230"/>
                <wp:effectExtent l="0" t="0" r="0" b="0"/>
                <wp:wrapNone/>
                <wp:docPr id="435" name="AutoShap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443230"/>
                        </a:xfrm>
                        <a:custGeom>
                          <a:avLst/>
                          <a:gdLst>
                            <a:gd name="T0" fmla="+- 0 1073 1061"/>
                            <a:gd name="T1" fmla="*/ T0 w 12"/>
                            <a:gd name="T2" fmla="+- 0 455 108"/>
                            <a:gd name="T3" fmla="*/ 455 h 698"/>
                            <a:gd name="T4" fmla="+- 0 1061 1061"/>
                            <a:gd name="T5" fmla="*/ T4 w 12"/>
                            <a:gd name="T6" fmla="+- 0 455 108"/>
                            <a:gd name="T7" fmla="*/ 455 h 698"/>
                            <a:gd name="T8" fmla="+- 0 1061 1061"/>
                            <a:gd name="T9" fmla="*/ T8 w 12"/>
                            <a:gd name="T10" fmla="+- 0 805 108"/>
                            <a:gd name="T11" fmla="*/ 805 h 698"/>
                            <a:gd name="T12" fmla="+- 0 1073 1061"/>
                            <a:gd name="T13" fmla="*/ T12 w 12"/>
                            <a:gd name="T14" fmla="+- 0 805 108"/>
                            <a:gd name="T15" fmla="*/ 805 h 698"/>
                            <a:gd name="T16" fmla="+- 0 1073 1061"/>
                            <a:gd name="T17" fmla="*/ T16 w 12"/>
                            <a:gd name="T18" fmla="+- 0 455 108"/>
                            <a:gd name="T19" fmla="*/ 455 h 698"/>
                            <a:gd name="T20" fmla="+- 0 1073 1061"/>
                            <a:gd name="T21" fmla="*/ T20 w 12"/>
                            <a:gd name="T22" fmla="+- 0 108 108"/>
                            <a:gd name="T23" fmla="*/ 108 h 698"/>
                            <a:gd name="T24" fmla="+- 0 1061 1061"/>
                            <a:gd name="T25" fmla="*/ T24 w 12"/>
                            <a:gd name="T26" fmla="+- 0 108 108"/>
                            <a:gd name="T27" fmla="*/ 108 h 698"/>
                            <a:gd name="T28" fmla="+- 0 1061 1061"/>
                            <a:gd name="T29" fmla="*/ T28 w 12"/>
                            <a:gd name="T30" fmla="+- 0 455 108"/>
                            <a:gd name="T31" fmla="*/ 455 h 698"/>
                            <a:gd name="T32" fmla="+- 0 1073 1061"/>
                            <a:gd name="T33" fmla="*/ T32 w 12"/>
                            <a:gd name="T34" fmla="+- 0 455 108"/>
                            <a:gd name="T35" fmla="*/ 455 h 698"/>
                            <a:gd name="T36" fmla="+- 0 1073 1061"/>
                            <a:gd name="T37" fmla="*/ T36 w 12"/>
                            <a:gd name="T38" fmla="+- 0 108 108"/>
                            <a:gd name="T39" fmla="*/ 108 h 6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698">
                              <a:moveTo>
                                <a:pt x="12" y="347"/>
                              </a:moveTo>
                              <a:lnTo>
                                <a:pt x="0" y="347"/>
                              </a:lnTo>
                              <a:lnTo>
                                <a:pt x="0" y="697"/>
                              </a:lnTo>
                              <a:lnTo>
                                <a:pt x="12" y="697"/>
                              </a:lnTo>
                              <a:lnTo>
                                <a:pt x="12" y="347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347"/>
                              </a:lnTo>
                              <a:lnTo>
                                <a:pt x="12" y="347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16AA5" id="AutoShape 410" o:spid="_x0000_s1026" style="position:absolute;margin-left:53.05pt;margin-top:5.4pt;width:.6pt;height:34.9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" path="m12,347l,347,,697r12,l12,347xm12,l,,,347r12,l12,xe" fillcolor="black" stroked="f">
                <v:path arrowok="t" o:connecttype="custom" o:connectlocs="7620,288925;0,288925;0,511175;7620,511175;7620,288925;7620,68580;0,68580;0,288925;7620,288925;7620,68580" o:connectangles="0,0,0,0,0,0,0,0,0,0"/>
                <w10:wrap anchorx="page"/>
              </v:shape>
            </w:pict>
          </mc:Fallback>
        </mc:AlternateContent>
      </w:r>
      <w:r w:rsidR="00DB01C4">
        <w:rPr>
          <w:sz w:val="20"/>
        </w:rPr>
        <w:t xml:space="preserve">Nutrient components in feed significantly affect the quality of milk. Good quality milk </w:t>
      </w:r>
      <w:r w:rsidR="00DB01C4">
        <w:rPr>
          <w:strike/>
          <w:color w:val="0000FF"/>
          <w:sz w:val="20"/>
        </w:rPr>
        <w:t>is</w:t>
      </w:r>
      <w:r w:rsidR="00DB01C4">
        <w:rPr>
          <w:color w:val="0000FF"/>
          <w:spacing w:val="1"/>
          <w:sz w:val="20"/>
        </w:rPr>
        <w:t xml:space="preserve"> </w:t>
      </w:r>
      <w:r w:rsidR="00DB01C4">
        <w:rPr>
          <w:strike/>
          <w:color w:val="0000FF"/>
          <w:sz w:val="20"/>
        </w:rPr>
        <w:t>milk</w:t>
      </w:r>
      <w:r w:rsidR="00DB01C4">
        <w:rPr>
          <w:strike/>
          <w:color w:val="0000FF"/>
          <w:spacing w:val="26"/>
          <w:sz w:val="20"/>
        </w:rPr>
        <w:t xml:space="preserve"> </w:t>
      </w:r>
      <w:r w:rsidR="00DB01C4">
        <w:rPr>
          <w:strike/>
          <w:color w:val="0000FF"/>
          <w:sz w:val="20"/>
        </w:rPr>
        <w:t>that</w:t>
      </w:r>
      <w:r w:rsidR="00DB01C4">
        <w:rPr>
          <w:strike/>
          <w:color w:val="0000FF"/>
          <w:spacing w:val="29"/>
          <w:sz w:val="20"/>
        </w:rPr>
        <w:t xml:space="preserve"> </w:t>
      </w:r>
      <w:r w:rsidR="00DB01C4">
        <w:rPr>
          <w:sz w:val="20"/>
        </w:rPr>
        <w:t>meets</w:t>
      </w:r>
      <w:r w:rsidR="00DB01C4">
        <w:rPr>
          <w:spacing w:val="28"/>
          <w:sz w:val="20"/>
        </w:rPr>
        <w:t xml:space="preserve"> </w:t>
      </w:r>
      <w:r w:rsidR="00DB01C4">
        <w:rPr>
          <w:sz w:val="20"/>
        </w:rPr>
        <w:t>milk</w:t>
      </w:r>
      <w:r w:rsidR="00DB01C4">
        <w:rPr>
          <w:spacing w:val="25"/>
          <w:sz w:val="20"/>
        </w:rPr>
        <w:t xml:space="preserve"> </w:t>
      </w:r>
      <w:r w:rsidR="00DB01C4">
        <w:rPr>
          <w:sz w:val="20"/>
        </w:rPr>
        <w:t>quality</w:t>
      </w:r>
      <w:r w:rsidR="00DB01C4">
        <w:rPr>
          <w:spacing w:val="23"/>
          <w:sz w:val="20"/>
        </w:rPr>
        <w:t xml:space="preserve"> </w:t>
      </w:r>
      <w:r w:rsidR="00DB01C4">
        <w:rPr>
          <w:sz w:val="20"/>
        </w:rPr>
        <w:t>standards.</w:t>
      </w:r>
      <w:r w:rsidR="00DB01C4">
        <w:rPr>
          <w:spacing w:val="27"/>
          <w:sz w:val="20"/>
        </w:rPr>
        <w:t xml:space="preserve"> </w:t>
      </w:r>
      <w:r w:rsidR="00DB01C4">
        <w:rPr>
          <w:sz w:val="20"/>
        </w:rPr>
        <w:t>The</w:t>
      </w:r>
      <w:r w:rsidR="00DB01C4">
        <w:rPr>
          <w:spacing w:val="25"/>
          <w:sz w:val="20"/>
        </w:rPr>
        <w:t xml:space="preserve"> </w:t>
      </w:r>
      <w:r w:rsidR="00DB01C4">
        <w:rPr>
          <w:sz w:val="20"/>
        </w:rPr>
        <w:t>results</w:t>
      </w:r>
      <w:r w:rsidR="00DB01C4">
        <w:rPr>
          <w:spacing w:val="27"/>
          <w:sz w:val="20"/>
        </w:rPr>
        <w:t xml:space="preserve"> </w:t>
      </w:r>
      <w:r w:rsidR="00DB01C4">
        <w:rPr>
          <w:sz w:val="20"/>
        </w:rPr>
        <w:t>of</w:t>
      </w:r>
      <w:r w:rsidR="00DB01C4">
        <w:rPr>
          <w:spacing w:val="27"/>
          <w:sz w:val="20"/>
        </w:rPr>
        <w:t xml:space="preserve"> </w:t>
      </w:r>
      <w:r w:rsidR="00DB01C4">
        <w:rPr>
          <w:sz w:val="20"/>
        </w:rPr>
        <w:t>statistical</w:t>
      </w:r>
      <w:r w:rsidR="00DB01C4">
        <w:rPr>
          <w:spacing w:val="26"/>
          <w:sz w:val="20"/>
        </w:rPr>
        <w:t xml:space="preserve"> </w:t>
      </w:r>
      <w:r w:rsidR="00DB01C4">
        <w:rPr>
          <w:sz w:val="20"/>
        </w:rPr>
        <w:t>analysis</w:t>
      </w:r>
      <w:r w:rsidR="00DB01C4">
        <w:rPr>
          <w:spacing w:val="28"/>
          <w:sz w:val="20"/>
        </w:rPr>
        <w:t xml:space="preserve"> </w:t>
      </w:r>
      <w:r w:rsidR="00DB01C4">
        <w:rPr>
          <w:sz w:val="20"/>
        </w:rPr>
        <w:t>showed</w:t>
      </w:r>
      <w:r w:rsidR="00DB01C4">
        <w:rPr>
          <w:spacing w:val="29"/>
          <w:sz w:val="20"/>
        </w:rPr>
        <w:t xml:space="preserve"> </w:t>
      </w:r>
      <w:r w:rsidR="00DB01C4">
        <w:rPr>
          <w:sz w:val="20"/>
        </w:rPr>
        <w:t>that</w:t>
      </w:r>
      <w:r w:rsidR="00DB01C4">
        <w:rPr>
          <w:spacing w:val="25"/>
          <w:sz w:val="20"/>
        </w:rPr>
        <w:t xml:space="preserve"> </w:t>
      </w:r>
      <w:r w:rsidR="00DB01C4">
        <w:rPr>
          <w:sz w:val="20"/>
        </w:rPr>
        <w:t>there</w:t>
      </w:r>
      <w:r w:rsidR="00DB01C4">
        <w:rPr>
          <w:spacing w:val="-47"/>
          <w:sz w:val="20"/>
        </w:rPr>
        <w:t xml:space="preserve"> </w:t>
      </w:r>
      <w:r w:rsidR="00DB01C4">
        <w:rPr>
          <w:sz w:val="20"/>
        </w:rPr>
        <w:t>was no significant difference (P&gt;0.05) in all milk quality parameters. Replacing the company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forages with a mixture of cassava and tithonia and replacing the company's concentrate with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PKCC did not affect milk quality. The quality of milk produced in treatments A, B, C, and D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was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within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the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normal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range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based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on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Thai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Agricultural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Standards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(2008).</w:t>
      </w:r>
      <w:r w:rsidR="00DB01C4">
        <w:rPr>
          <w:spacing w:val="50"/>
          <w:sz w:val="20"/>
        </w:rPr>
        <w:t xml:space="preserve"> </w:t>
      </w:r>
      <w:r w:rsidR="00DB01C4">
        <w:rPr>
          <w:sz w:val="20"/>
        </w:rPr>
        <w:t>This</w:t>
      </w:r>
      <w:r w:rsidR="00DB01C4">
        <w:rPr>
          <w:spacing w:val="50"/>
          <w:sz w:val="20"/>
        </w:rPr>
        <w:t xml:space="preserve"> </w:t>
      </w:r>
      <w:r w:rsidR="00DB01C4">
        <w:rPr>
          <w:sz w:val="20"/>
        </w:rPr>
        <w:t>value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indicates that the response of ECDG to rations containing PKCC concentrate and forages of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cassava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leaves</w:t>
      </w:r>
      <w:r w:rsidR="00DB01C4">
        <w:rPr>
          <w:spacing w:val="2"/>
          <w:sz w:val="20"/>
        </w:rPr>
        <w:t xml:space="preserve"> </w:t>
      </w:r>
      <w:r w:rsidR="00DB01C4">
        <w:rPr>
          <w:sz w:val="20"/>
        </w:rPr>
        <w:t>and tithonia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is quite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good.</w:t>
      </w:r>
    </w:p>
    <w:p w:rsidR="00F14390" w:rsidRDefault="00FA72DE">
      <w:pPr>
        <w:spacing w:before="9" w:line="362" w:lineRule="auto"/>
        <w:ind w:left="262" w:right="5" w:firstLine="238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450215</wp:posOffset>
                </wp:positionV>
                <wp:extent cx="7620" cy="663575"/>
                <wp:effectExtent l="0" t="0" r="0" b="0"/>
                <wp:wrapNone/>
                <wp:docPr id="434" name="Auto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663575"/>
                        </a:xfrm>
                        <a:custGeom>
                          <a:avLst/>
                          <a:gdLst>
                            <a:gd name="T0" fmla="+- 0 1073 1061"/>
                            <a:gd name="T1" fmla="*/ T0 w 12"/>
                            <a:gd name="T2" fmla="+- 0 1056 709"/>
                            <a:gd name="T3" fmla="*/ 1056 h 1045"/>
                            <a:gd name="T4" fmla="+- 0 1061 1061"/>
                            <a:gd name="T5" fmla="*/ T4 w 12"/>
                            <a:gd name="T6" fmla="+- 0 1056 709"/>
                            <a:gd name="T7" fmla="*/ 1056 h 1045"/>
                            <a:gd name="T8" fmla="+- 0 1061 1061"/>
                            <a:gd name="T9" fmla="*/ T8 w 12"/>
                            <a:gd name="T10" fmla="+- 0 1406 709"/>
                            <a:gd name="T11" fmla="*/ 1406 h 1045"/>
                            <a:gd name="T12" fmla="+- 0 1061 1061"/>
                            <a:gd name="T13" fmla="*/ T12 w 12"/>
                            <a:gd name="T14" fmla="+- 0 1406 709"/>
                            <a:gd name="T15" fmla="*/ 1406 h 1045"/>
                            <a:gd name="T16" fmla="+- 0 1061 1061"/>
                            <a:gd name="T17" fmla="*/ T16 w 12"/>
                            <a:gd name="T18" fmla="+- 0 1753 709"/>
                            <a:gd name="T19" fmla="*/ 1753 h 1045"/>
                            <a:gd name="T20" fmla="+- 0 1073 1061"/>
                            <a:gd name="T21" fmla="*/ T20 w 12"/>
                            <a:gd name="T22" fmla="+- 0 1753 709"/>
                            <a:gd name="T23" fmla="*/ 1753 h 1045"/>
                            <a:gd name="T24" fmla="+- 0 1073 1061"/>
                            <a:gd name="T25" fmla="*/ T24 w 12"/>
                            <a:gd name="T26" fmla="+- 0 1406 709"/>
                            <a:gd name="T27" fmla="*/ 1406 h 1045"/>
                            <a:gd name="T28" fmla="+- 0 1073 1061"/>
                            <a:gd name="T29" fmla="*/ T28 w 12"/>
                            <a:gd name="T30" fmla="+- 0 1406 709"/>
                            <a:gd name="T31" fmla="*/ 1406 h 1045"/>
                            <a:gd name="T32" fmla="+- 0 1073 1061"/>
                            <a:gd name="T33" fmla="*/ T32 w 12"/>
                            <a:gd name="T34" fmla="+- 0 1056 709"/>
                            <a:gd name="T35" fmla="*/ 1056 h 1045"/>
                            <a:gd name="T36" fmla="+- 0 1073 1061"/>
                            <a:gd name="T37" fmla="*/ T36 w 12"/>
                            <a:gd name="T38" fmla="+- 0 709 709"/>
                            <a:gd name="T39" fmla="*/ 709 h 1045"/>
                            <a:gd name="T40" fmla="+- 0 1061 1061"/>
                            <a:gd name="T41" fmla="*/ T40 w 12"/>
                            <a:gd name="T42" fmla="+- 0 709 709"/>
                            <a:gd name="T43" fmla="*/ 709 h 1045"/>
                            <a:gd name="T44" fmla="+- 0 1061 1061"/>
                            <a:gd name="T45" fmla="*/ T44 w 12"/>
                            <a:gd name="T46" fmla="+- 0 1056 709"/>
                            <a:gd name="T47" fmla="*/ 1056 h 1045"/>
                            <a:gd name="T48" fmla="+- 0 1073 1061"/>
                            <a:gd name="T49" fmla="*/ T48 w 12"/>
                            <a:gd name="T50" fmla="+- 0 1056 709"/>
                            <a:gd name="T51" fmla="*/ 1056 h 1045"/>
                            <a:gd name="T52" fmla="+- 0 1073 1061"/>
                            <a:gd name="T53" fmla="*/ T52 w 12"/>
                            <a:gd name="T54" fmla="+- 0 709 709"/>
                            <a:gd name="T55" fmla="*/ 709 h 10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1045">
                              <a:moveTo>
                                <a:pt x="12" y="347"/>
                              </a:moveTo>
                              <a:lnTo>
                                <a:pt x="0" y="347"/>
                              </a:lnTo>
                              <a:lnTo>
                                <a:pt x="0" y="697"/>
                              </a:lnTo>
                              <a:lnTo>
                                <a:pt x="0" y="1044"/>
                              </a:lnTo>
                              <a:lnTo>
                                <a:pt x="12" y="1044"/>
                              </a:lnTo>
                              <a:lnTo>
                                <a:pt x="12" y="697"/>
                              </a:lnTo>
                              <a:lnTo>
                                <a:pt x="12" y="347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347"/>
                              </a:lnTo>
                              <a:lnTo>
                                <a:pt x="12" y="347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3AFBC" id="AutoShape 409" o:spid="_x0000_s1026" style="position:absolute;margin-left:53.05pt;margin-top:35.45pt;width:.6pt;height:52.25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1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" path="m12,347l,347,,697r,347l12,1044r,-347l12,347xm12,l,,,347r12,l12,xe" fillcolor="black" stroked="f">
                <v:path arrowok="t" o:connecttype="custom" o:connectlocs="7620,670560;0,670560;0,892810;0,892810;0,1113155;7620,1113155;7620,892810;7620,892810;7620,670560;7620,450215;0,450215;0,670560;7620,670560;7620,450215" o:connectangles="0,0,0,0,0,0,0,0,0,0,0,0,0,0"/>
                <w10:wrap anchorx="page"/>
              </v:shape>
            </w:pict>
          </mc:Fallback>
        </mc:AlternateContent>
      </w:r>
      <w:r w:rsidR="00DB01C4">
        <w:rPr>
          <w:sz w:val="20"/>
        </w:rPr>
        <w:t>The feed quality factors (TDN and CP), which were almost the same between treatments,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were</w:t>
      </w:r>
      <w:r w:rsidR="00DB01C4">
        <w:rPr>
          <w:spacing w:val="28"/>
          <w:sz w:val="20"/>
        </w:rPr>
        <w:t xml:space="preserve"> </w:t>
      </w:r>
      <w:r w:rsidR="00DB01C4">
        <w:rPr>
          <w:sz w:val="20"/>
        </w:rPr>
        <w:t>thought</w:t>
      </w:r>
      <w:r w:rsidR="00DB01C4">
        <w:rPr>
          <w:spacing w:val="28"/>
          <w:sz w:val="20"/>
        </w:rPr>
        <w:t xml:space="preserve"> </w:t>
      </w:r>
      <w:r w:rsidR="00DB01C4">
        <w:rPr>
          <w:sz w:val="20"/>
        </w:rPr>
        <w:t>to</w:t>
      </w:r>
      <w:r w:rsidR="00DB01C4">
        <w:rPr>
          <w:spacing w:val="28"/>
          <w:sz w:val="20"/>
        </w:rPr>
        <w:t xml:space="preserve"> </w:t>
      </w:r>
      <w:r w:rsidR="00DB01C4">
        <w:rPr>
          <w:sz w:val="20"/>
        </w:rPr>
        <w:t>be</w:t>
      </w:r>
      <w:r w:rsidR="00DB01C4">
        <w:rPr>
          <w:spacing w:val="28"/>
          <w:sz w:val="20"/>
        </w:rPr>
        <w:t xml:space="preserve"> </w:t>
      </w:r>
      <w:r w:rsidR="00DB01C4">
        <w:rPr>
          <w:sz w:val="20"/>
        </w:rPr>
        <w:t>the</w:t>
      </w:r>
      <w:r w:rsidR="00DB01C4">
        <w:rPr>
          <w:spacing w:val="26"/>
          <w:sz w:val="20"/>
        </w:rPr>
        <w:t xml:space="preserve"> </w:t>
      </w:r>
      <w:r w:rsidR="00DB01C4">
        <w:rPr>
          <w:sz w:val="20"/>
        </w:rPr>
        <w:t>reason</w:t>
      </w:r>
      <w:r w:rsidR="00DB01C4">
        <w:rPr>
          <w:spacing w:val="27"/>
          <w:sz w:val="20"/>
        </w:rPr>
        <w:t xml:space="preserve"> </w:t>
      </w:r>
      <w:r w:rsidR="00DB01C4">
        <w:rPr>
          <w:sz w:val="20"/>
        </w:rPr>
        <w:t>the</w:t>
      </w:r>
      <w:r w:rsidR="00DB01C4">
        <w:rPr>
          <w:spacing w:val="31"/>
          <w:sz w:val="20"/>
        </w:rPr>
        <w:t xml:space="preserve"> </w:t>
      </w:r>
      <w:r w:rsidR="00DB01C4">
        <w:rPr>
          <w:sz w:val="20"/>
        </w:rPr>
        <w:t>milk</w:t>
      </w:r>
      <w:r w:rsidR="00DB01C4">
        <w:rPr>
          <w:spacing w:val="25"/>
          <w:sz w:val="20"/>
        </w:rPr>
        <w:t xml:space="preserve"> </w:t>
      </w:r>
      <w:r w:rsidR="00DB01C4">
        <w:rPr>
          <w:sz w:val="20"/>
        </w:rPr>
        <w:t>quality</w:t>
      </w:r>
      <w:r w:rsidR="00DB01C4">
        <w:rPr>
          <w:spacing w:val="25"/>
          <w:sz w:val="20"/>
        </w:rPr>
        <w:t xml:space="preserve"> </w:t>
      </w:r>
      <w:r w:rsidR="00DB01C4">
        <w:rPr>
          <w:sz w:val="20"/>
        </w:rPr>
        <w:t>did</w:t>
      </w:r>
      <w:r w:rsidR="00DB01C4">
        <w:rPr>
          <w:spacing w:val="28"/>
          <w:sz w:val="20"/>
        </w:rPr>
        <w:t xml:space="preserve"> </w:t>
      </w:r>
      <w:r w:rsidR="00DB01C4">
        <w:rPr>
          <w:sz w:val="20"/>
        </w:rPr>
        <w:t>not</w:t>
      </w:r>
      <w:r w:rsidR="00DB01C4">
        <w:rPr>
          <w:spacing w:val="26"/>
          <w:sz w:val="20"/>
        </w:rPr>
        <w:t xml:space="preserve"> </w:t>
      </w:r>
      <w:r w:rsidR="00DB01C4">
        <w:rPr>
          <w:sz w:val="20"/>
        </w:rPr>
        <w:t>differ</w:t>
      </w:r>
      <w:r w:rsidR="00DB01C4">
        <w:rPr>
          <w:spacing w:val="27"/>
          <w:sz w:val="20"/>
        </w:rPr>
        <w:t xml:space="preserve"> </w:t>
      </w:r>
      <w:r w:rsidR="00DB01C4">
        <w:rPr>
          <w:sz w:val="20"/>
        </w:rPr>
        <w:t>between</w:t>
      </w:r>
      <w:r w:rsidR="00DB01C4">
        <w:rPr>
          <w:spacing w:val="28"/>
          <w:sz w:val="20"/>
        </w:rPr>
        <w:t xml:space="preserve"> </w:t>
      </w:r>
      <w:r w:rsidR="00DB01C4">
        <w:rPr>
          <w:sz w:val="20"/>
        </w:rPr>
        <w:t>treatments</w:t>
      </w:r>
      <w:r w:rsidR="00DB01C4">
        <w:rPr>
          <w:spacing w:val="27"/>
          <w:sz w:val="20"/>
        </w:rPr>
        <w:t xml:space="preserve"> </w:t>
      </w:r>
      <w:r w:rsidR="00DB01C4">
        <w:rPr>
          <w:sz w:val="20"/>
        </w:rPr>
        <w:t>(P&gt;0.05).</w:t>
      </w:r>
    </w:p>
    <w:p w:rsidR="00F14390" w:rsidRDefault="00FA72DE">
      <w:pPr>
        <w:pStyle w:val="BodyText"/>
        <w:ind w:left="261" w:right="-7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826000" cy="149225"/>
                <wp:effectExtent l="6985" t="8255" r="0" b="4445"/>
                <wp:docPr id="428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6000" cy="149225"/>
                          <a:chOff x="0" y="0"/>
                          <a:chExt cx="7600" cy="235"/>
                        </a:xfrm>
                      </wpg:grpSpPr>
                      <wps:wsp>
                        <wps:cNvPr id="429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99" cy="233"/>
                          </a:xfrm>
                          <a:prstGeom prst="rect">
                            <a:avLst/>
                          </a:prstGeom>
                          <a:solidFill>
                            <a:srgbClr val="D4D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AutoShape 407"/>
                        <wps:cNvSpPr>
                          <a:spLocks/>
                        </wps:cNvSpPr>
                        <wps:spPr bwMode="auto">
                          <a:xfrm>
                            <a:off x="1570" y="131"/>
                            <a:ext cx="6029" cy="85"/>
                          </a:xfrm>
                          <a:custGeom>
                            <a:avLst/>
                            <a:gdLst>
                              <a:gd name="T0" fmla="+- 0 1702 1570"/>
                              <a:gd name="T1" fmla="*/ T0 w 6029"/>
                              <a:gd name="T2" fmla="+- 0 206 132"/>
                              <a:gd name="T3" fmla="*/ 206 h 85"/>
                              <a:gd name="T4" fmla="+- 0 1570 1570"/>
                              <a:gd name="T5" fmla="*/ T4 w 6029"/>
                              <a:gd name="T6" fmla="+- 0 206 132"/>
                              <a:gd name="T7" fmla="*/ 206 h 85"/>
                              <a:gd name="T8" fmla="+- 0 1570 1570"/>
                              <a:gd name="T9" fmla="*/ T8 w 6029"/>
                              <a:gd name="T10" fmla="+- 0 216 132"/>
                              <a:gd name="T11" fmla="*/ 216 h 85"/>
                              <a:gd name="T12" fmla="+- 0 1702 1570"/>
                              <a:gd name="T13" fmla="*/ T12 w 6029"/>
                              <a:gd name="T14" fmla="+- 0 216 132"/>
                              <a:gd name="T15" fmla="*/ 216 h 85"/>
                              <a:gd name="T16" fmla="+- 0 1702 1570"/>
                              <a:gd name="T17" fmla="*/ T16 w 6029"/>
                              <a:gd name="T18" fmla="+- 0 206 132"/>
                              <a:gd name="T19" fmla="*/ 206 h 85"/>
                              <a:gd name="T20" fmla="+- 0 7599 1570"/>
                              <a:gd name="T21" fmla="*/ T20 w 6029"/>
                              <a:gd name="T22" fmla="+- 0 132 132"/>
                              <a:gd name="T23" fmla="*/ 132 h 85"/>
                              <a:gd name="T24" fmla="+- 0 7353 1570"/>
                              <a:gd name="T25" fmla="*/ T24 w 6029"/>
                              <a:gd name="T26" fmla="+- 0 132 132"/>
                              <a:gd name="T27" fmla="*/ 132 h 85"/>
                              <a:gd name="T28" fmla="+- 0 7353 1570"/>
                              <a:gd name="T29" fmla="*/ T28 w 6029"/>
                              <a:gd name="T30" fmla="+- 0 142 132"/>
                              <a:gd name="T31" fmla="*/ 142 h 85"/>
                              <a:gd name="T32" fmla="+- 0 7599 1570"/>
                              <a:gd name="T33" fmla="*/ T32 w 6029"/>
                              <a:gd name="T34" fmla="+- 0 142 132"/>
                              <a:gd name="T35" fmla="*/ 142 h 85"/>
                              <a:gd name="T36" fmla="+- 0 7599 1570"/>
                              <a:gd name="T37" fmla="*/ T36 w 6029"/>
                              <a:gd name="T38" fmla="+- 0 132 132"/>
                              <a:gd name="T39" fmla="*/ 132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29" h="85">
                                <a:moveTo>
                                  <a:pt x="132" y="74"/>
                                </a:moveTo>
                                <a:lnTo>
                                  <a:pt x="0" y="74"/>
                                </a:lnTo>
                                <a:lnTo>
                                  <a:pt x="0" y="84"/>
                                </a:lnTo>
                                <a:lnTo>
                                  <a:pt x="132" y="84"/>
                                </a:lnTo>
                                <a:lnTo>
                                  <a:pt x="132" y="74"/>
                                </a:lnTo>
                                <a:close/>
                                <a:moveTo>
                                  <a:pt x="6029" y="0"/>
                                </a:moveTo>
                                <a:lnTo>
                                  <a:pt x="5783" y="0"/>
                                </a:lnTo>
                                <a:lnTo>
                                  <a:pt x="5783" y="10"/>
                                </a:lnTo>
                                <a:lnTo>
                                  <a:pt x="6029" y="10"/>
                                </a:lnTo>
                                <a:lnTo>
                                  <a:pt x="6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AutoShape 406"/>
                        <wps:cNvSpPr>
                          <a:spLocks/>
                        </wps:cNvSpPr>
                        <wps:spPr bwMode="auto">
                          <a:xfrm>
                            <a:off x="1" y="1"/>
                            <a:ext cx="7" cy="233"/>
                          </a:xfrm>
                          <a:custGeom>
                            <a:avLst/>
                            <a:gdLst>
                              <a:gd name="T0" fmla="+- 0 8 1"/>
                              <a:gd name="T1" fmla="*/ T0 w 7"/>
                              <a:gd name="T2" fmla="+- 0 234 1"/>
                              <a:gd name="T3" fmla="*/ 234 h 233"/>
                              <a:gd name="T4" fmla="+- 0 4 1"/>
                              <a:gd name="T5" fmla="*/ T4 w 7"/>
                              <a:gd name="T6" fmla="+- 0 230 1"/>
                              <a:gd name="T7" fmla="*/ 230 h 233"/>
                              <a:gd name="T8" fmla="+- 0 1 1"/>
                              <a:gd name="T9" fmla="*/ T8 w 7"/>
                              <a:gd name="T10" fmla="+- 0 227 1"/>
                              <a:gd name="T11" fmla="*/ 227 h 233"/>
                              <a:gd name="T12" fmla="+- 0 1 1"/>
                              <a:gd name="T13" fmla="*/ T12 w 7"/>
                              <a:gd name="T14" fmla="+- 0 8 1"/>
                              <a:gd name="T15" fmla="*/ 8 h 233"/>
                              <a:gd name="T16" fmla="+- 0 1 1"/>
                              <a:gd name="T17" fmla="*/ T16 w 7"/>
                              <a:gd name="T18" fmla="+- 0 5 1"/>
                              <a:gd name="T19" fmla="*/ 5 h 233"/>
                              <a:gd name="T20" fmla="+- 0 6 1"/>
                              <a:gd name="T21" fmla="*/ T20 w 7"/>
                              <a:gd name="T22" fmla="+- 0 1 1"/>
                              <a:gd name="T23" fmla="*/ 1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233">
                                <a:moveTo>
                                  <a:pt x="7" y="233"/>
                                </a:moveTo>
                                <a:lnTo>
                                  <a:pt x="3" y="229"/>
                                </a:lnTo>
                                <a:moveTo>
                                  <a:pt x="0" y="226"/>
                                </a:moveTo>
                                <a:lnTo>
                                  <a:pt x="0" y="7"/>
                                </a:lnTo>
                                <a:moveTo>
                                  <a:pt x="0" y="4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AutoShape 405"/>
                        <wps:cNvSpPr>
                          <a:spLocks/>
                        </wps:cNvSpPr>
                        <wps:spPr bwMode="auto">
                          <a:xfrm>
                            <a:off x="1" y="1"/>
                            <a:ext cx="7" cy="233"/>
                          </a:xfrm>
                          <a:custGeom>
                            <a:avLst/>
                            <a:gdLst>
                              <a:gd name="T0" fmla="+- 0 8 1"/>
                              <a:gd name="T1" fmla="*/ T0 w 7"/>
                              <a:gd name="T2" fmla="+- 0 234 1"/>
                              <a:gd name="T3" fmla="*/ 234 h 233"/>
                              <a:gd name="T4" fmla="+- 0 4 1"/>
                              <a:gd name="T5" fmla="*/ T4 w 7"/>
                              <a:gd name="T6" fmla="+- 0 230 1"/>
                              <a:gd name="T7" fmla="*/ 230 h 233"/>
                              <a:gd name="T8" fmla="+- 0 1 1"/>
                              <a:gd name="T9" fmla="*/ T8 w 7"/>
                              <a:gd name="T10" fmla="+- 0 227 1"/>
                              <a:gd name="T11" fmla="*/ 227 h 233"/>
                              <a:gd name="T12" fmla="+- 0 1 1"/>
                              <a:gd name="T13" fmla="*/ T12 w 7"/>
                              <a:gd name="T14" fmla="+- 0 8 1"/>
                              <a:gd name="T15" fmla="*/ 8 h 233"/>
                              <a:gd name="T16" fmla="+- 0 1 1"/>
                              <a:gd name="T17" fmla="*/ T16 w 7"/>
                              <a:gd name="T18" fmla="+- 0 5 1"/>
                              <a:gd name="T19" fmla="*/ 5 h 233"/>
                              <a:gd name="T20" fmla="+- 0 6 1"/>
                              <a:gd name="T21" fmla="*/ T20 w 7"/>
                              <a:gd name="T22" fmla="+- 0 1 1"/>
                              <a:gd name="T23" fmla="*/ 1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233">
                                <a:moveTo>
                                  <a:pt x="7" y="233"/>
                                </a:moveTo>
                                <a:lnTo>
                                  <a:pt x="3" y="229"/>
                                </a:lnTo>
                                <a:moveTo>
                                  <a:pt x="0" y="226"/>
                                </a:moveTo>
                                <a:lnTo>
                                  <a:pt x="0" y="7"/>
                                </a:lnTo>
                                <a:moveTo>
                                  <a:pt x="0" y="4"/>
                                </a:move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75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Text Box 4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60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1FF0" w:rsidRDefault="000F1FF0">
                              <w:pPr>
                                <w:spacing w:line="227" w:lineRule="exact"/>
                                <w:ind w:right="-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Arief</w:t>
                              </w:r>
                              <w:r>
                                <w:rPr>
                                  <w:spacing w:val="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spacing w:val="3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al.</w:t>
                              </w:r>
                              <w:r>
                                <w:rPr>
                                  <w:spacing w:val="3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(2018a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color w:val="0000FF"/>
                                  <w:spacing w:val="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color w:val="0000FF"/>
                                  <w:sz w:val="20"/>
                                </w:rPr>
                                <w:t>)</w:t>
                              </w:r>
                              <w:r>
                                <w:rPr>
                                  <w:strike/>
                                  <w:color w:val="0000FF"/>
                                  <w:spacing w:val="3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color w:val="0000FF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trike/>
                                  <w:color w:val="0000FF"/>
                                  <w:spacing w:val="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color w:val="0000FF"/>
                                  <w:sz w:val="20"/>
                                </w:rPr>
                                <w:t>Arief</w:t>
                              </w:r>
                              <w:r>
                                <w:rPr>
                                  <w:strike/>
                                  <w:color w:val="0000FF"/>
                                  <w:spacing w:val="3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color w:val="0000FF"/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strike/>
                                  <w:color w:val="0000FF"/>
                                  <w:spacing w:val="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color w:val="0000FF"/>
                                  <w:sz w:val="20"/>
                                </w:rPr>
                                <w:t>al.</w:t>
                              </w:r>
                              <w:r>
                                <w:rPr>
                                  <w:strike/>
                                  <w:color w:val="0000FF"/>
                                  <w:spacing w:val="3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color w:val="0000FF"/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sz w:val="20"/>
                                </w:rPr>
                                <w:t>2018b)</w:t>
                              </w:r>
                              <w:r>
                                <w:rPr>
                                  <w:spacing w:val="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strengthen</w:t>
                              </w:r>
                              <w:r>
                                <w:rPr>
                                  <w:spacing w:val="3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results</w:t>
                              </w:r>
                              <w:r>
                                <w:rPr>
                                  <w:spacing w:val="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3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this</w:t>
                              </w:r>
                              <w:r>
                                <w:rPr>
                                  <w:spacing w:val="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study,</w:t>
                              </w:r>
                              <w:r>
                                <w:rPr>
                                  <w:spacing w:val="3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wh</w:t>
                              </w:r>
                              <w:r>
                                <w:rPr>
                                  <w:color w:val="0000FF"/>
                                  <w:sz w:val="20"/>
                                  <w:u w:val="single" w:color="0000FF"/>
                                </w:rPr>
                                <w:t>o</w:t>
                              </w:r>
                              <w:r>
                                <w:rPr>
                                  <w:color w:val="0000FF"/>
                                  <w:sz w:val="20"/>
                                </w:rPr>
                                <w:t>ich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3" o:spid="_x0000_s1032" style="width:380pt;height:11.75pt;mso-position-horizontal-relative:char;mso-position-vertical-relative:line" coordsize="7600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">
                <v:rect id="Rectangle 408" o:spid="_x0000_s1033" style="position:absolute;width:7599;height: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emkMYA&#10;AADcAAAADwAAAGRycy9kb3ducmV2LnhtbESPQWvCQBSE70L/w/IKvelGqaVJXUWEVg9C0ZRCb4/s&#10;M4lm34bd1UR/vVso9DjMzDfMbNGbRlzI+dqygvEoAUFcWF1zqeArfx++gvABWWNjmRRcycNi/jCY&#10;YaZtxzu67EMpIoR9hgqqENpMSl9UZNCPbEscvYN1BkOUrpTaYRfhppGTJHmRBmuOCxW2tKqoOO3P&#10;RgH67ae8Tdf55qOT3+H8c3RpmSv19Ngv30AE6sN/+K+90QqeJyn8no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emkMYAAADcAAAADwAAAAAAAAAAAAAAAACYAgAAZHJz&#10;L2Rvd25yZXYueG1sUEsFBgAAAAAEAAQA9QAAAIsDAAAAAA==&#10;" fillcolor="#d4d4ff" stroked="f"/>
                <v:shape id="AutoShape 407" o:spid="_x0000_s1034" style="position:absolute;left:1570;top:131;width:6029;height:85;visibility:visible;mso-wrap-style:square;v-text-anchor:top" coordsize="6029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RaHsEA&#10;AADcAAAADwAAAGRycy9kb3ducmV2LnhtbESPwU7DMAyG70h7h8iTuDF3BTZUlk3TGBJXBg/gNaat&#10;aJwqybry9viAxNH6/X/+vNlNvjcjx9QFsbBcFGBY6uA6aSx8frzePYFJmcRRH4Qt/HCC3XZ2s6HK&#10;hau883jKjVGIpIostDkPFWKqW/aUFmFg0ewrRE9Zx9igi3RVuO+xLIoVeupEL7Q08KHl+vt08arh&#10;jsfxEuhxXfZ59VIinuMBrb2dT/tnMJmn/L/8135zFh7uVV+fUQLg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EWh7BAAAA3AAAAA8AAAAAAAAAAAAAAAAAmAIAAGRycy9kb3du&#10;cmV2LnhtbFBLBQYAAAAABAAEAPUAAACGAwAAAAA=&#10;" path="m132,74l,74,,84r132,l132,74xm6029,l5783,r,10l6029,10r,-10xe" fillcolor="blue" stroked="f">
                  <v:path arrowok="t" o:connecttype="custom" o:connectlocs="132,206;0,206;0,216;132,216;132,206;6029,132;5783,132;5783,142;6029,142;6029,132" o:connectangles="0,0,0,0,0,0,0,0,0,0"/>
                </v:shape>
                <v:shape id="AutoShape 406" o:spid="_x0000_s1035" style="position:absolute;left:1;top:1;width:7;height:233;visibility:visible;mso-wrap-style:square;v-text-anchor:top" coordsize="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kN+8cA&#10;AADcAAAADwAAAGRycy9kb3ducmV2LnhtbESPQWvCQBSE70L/w/IKvYhurBLSmI0UoeDFUo3g9TX7&#10;TEKzb2N2q9Ff3y0UehxmvhkmWw2mFRfqXWNZwWwagSAurW64UnAo3iYJCOeRNbaWScGNHKzyh1GG&#10;qbZX3tFl7ysRStilqKD2vkuldGVNBt3UdsTBO9neoA+yr6Tu8RrKTSufoyiWBhsOCzV2tK6p/Np/&#10;GwWLXRIn5/X9w4yP7/fPxWFbnIsXpZ4eh9clCE+D/w//0RsduPkMfs+EIy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pDfvHAAAA3AAAAA8AAAAAAAAAAAAAAAAAmAIAAGRy&#10;cy9kb3ducmV2LnhtbFBLBQYAAAAABAAEAPUAAACMAwAAAAA=&#10;" path="m7,233l3,229m,226l,7m,4l5,e" filled="f" strokecolor="blue" strokeweight=".14pt">
                  <v:path arrowok="t" o:connecttype="custom" o:connectlocs="7,234;3,230;0,227;0,8;0,5;5,1" o:connectangles="0,0,0,0,0,0"/>
                </v:shape>
                <v:shape id="AutoShape 405" o:spid="_x0000_s1036" style="position:absolute;left:1;top:1;width:7;height:233;visibility:visible;mso-wrap-style:square;v-text-anchor:top" coordsize="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FaNsQA&#10;AADcAAAADwAAAGRycy9kb3ducmV2LnhtbESPQWvCQBSE7wX/w/KEXopuTEuR6CpaqOQkNPbi7ZF9&#10;JsHs27C7iem/7wqCx2FmvmHW29G0YiDnG8sKFvMEBHFpdcOVgt/T92wJwgdkja1lUvBHHrabycsa&#10;M21v/ENDESoRIewzVFCH0GVS+rImg35uO+LoXawzGKJ0ldQObxFuWpkmyac02HBcqLGjr5rKa9Eb&#10;BYf9sT+E/Pw2LofcJec+LZuLUep1Ou5WIAKN4Rl+tHOt4OM9hfuZe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BWjbEAAAA3AAAAA8AAAAAAAAAAAAAAAAAmAIAAGRycy9k&#10;b3ducmV2LnhtbFBLBQYAAAAABAAEAPUAAACJAwAAAAA=&#10;" path="m7,233l3,229m,226l,7m,4l5,e" filled="f" strokecolor="#c75100" strokeweight=".14pt">
                  <v:path arrowok="t" o:connecttype="custom" o:connectlocs="7,234;3,230;0,227;0,8;0,5;5,1" o:connectangles="0,0,0,0,0,0"/>
                </v:shape>
                <v:shape id="Text Box 404" o:spid="_x0000_s1037" type="#_x0000_t202" style="position:absolute;width:7600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6moc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r4G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qahxQAAANwAAAAPAAAAAAAAAAAAAAAAAJgCAABkcnMv&#10;ZG93bnJldi54bWxQSwUGAAAAAAQABAD1AAAAigMAAAAA&#10;" filled="f" stroked="f">
                  <v:textbox inset="0,0,0,0">
                    <w:txbxContent>
                      <w:p w:rsidR="000F1FF0" w:rsidRDefault="000F1FF0">
                        <w:pPr>
                          <w:spacing w:line="227" w:lineRule="exact"/>
                          <w:ind w:right="-1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Arief</w:t>
                        </w:r>
                        <w:r>
                          <w:rPr>
                            <w:spacing w:val="3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et</w:t>
                        </w:r>
                        <w:r>
                          <w:rPr>
                            <w:spacing w:val="3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al.</w:t>
                        </w:r>
                        <w:r>
                          <w:rPr>
                            <w:spacing w:val="3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(2018a</w:t>
                        </w:r>
                        <w:r>
                          <w:rPr>
                            <w:color w:val="0000FF"/>
                            <w:sz w:val="20"/>
                          </w:rPr>
                          <w:t>,</w:t>
                        </w:r>
                        <w:r>
                          <w:rPr>
                            <w:color w:val="0000FF"/>
                            <w:spacing w:val="33"/>
                            <w:sz w:val="20"/>
                          </w:rPr>
                          <w:t xml:space="preserve"> </w:t>
                        </w:r>
                        <w:r>
                          <w:rPr>
                            <w:strike/>
                            <w:color w:val="0000FF"/>
                            <w:sz w:val="20"/>
                          </w:rPr>
                          <w:t>)</w:t>
                        </w:r>
                        <w:r>
                          <w:rPr>
                            <w:strike/>
                            <w:color w:val="0000FF"/>
                            <w:spacing w:val="35"/>
                            <w:sz w:val="20"/>
                          </w:rPr>
                          <w:t xml:space="preserve"> </w:t>
                        </w:r>
                        <w:r>
                          <w:rPr>
                            <w:strike/>
                            <w:color w:val="0000FF"/>
                            <w:sz w:val="20"/>
                          </w:rPr>
                          <w:t>and</w:t>
                        </w:r>
                        <w:r>
                          <w:rPr>
                            <w:strike/>
                            <w:color w:val="0000FF"/>
                            <w:spacing w:val="33"/>
                            <w:sz w:val="20"/>
                          </w:rPr>
                          <w:t xml:space="preserve"> </w:t>
                        </w:r>
                        <w:r>
                          <w:rPr>
                            <w:strike/>
                            <w:color w:val="0000FF"/>
                            <w:sz w:val="20"/>
                          </w:rPr>
                          <w:t>Arief</w:t>
                        </w:r>
                        <w:r>
                          <w:rPr>
                            <w:strike/>
                            <w:color w:val="0000FF"/>
                            <w:spacing w:val="34"/>
                            <w:sz w:val="20"/>
                          </w:rPr>
                          <w:t xml:space="preserve"> </w:t>
                        </w:r>
                        <w:r>
                          <w:rPr>
                            <w:strike/>
                            <w:color w:val="0000FF"/>
                            <w:sz w:val="20"/>
                          </w:rPr>
                          <w:t>et</w:t>
                        </w:r>
                        <w:r>
                          <w:rPr>
                            <w:strike/>
                            <w:color w:val="0000FF"/>
                            <w:spacing w:val="33"/>
                            <w:sz w:val="20"/>
                          </w:rPr>
                          <w:t xml:space="preserve"> </w:t>
                        </w:r>
                        <w:r>
                          <w:rPr>
                            <w:strike/>
                            <w:color w:val="0000FF"/>
                            <w:sz w:val="20"/>
                          </w:rPr>
                          <w:t>al.</w:t>
                        </w:r>
                        <w:r>
                          <w:rPr>
                            <w:strike/>
                            <w:color w:val="0000FF"/>
                            <w:spacing w:val="35"/>
                            <w:sz w:val="20"/>
                          </w:rPr>
                          <w:t xml:space="preserve"> </w:t>
                        </w:r>
                        <w:r>
                          <w:rPr>
                            <w:strike/>
                            <w:color w:val="0000FF"/>
                            <w:sz w:val="20"/>
                          </w:rPr>
                          <w:t>(</w:t>
                        </w:r>
                        <w:r>
                          <w:rPr>
                            <w:sz w:val="20"/>
                          </w:rPr>
                          <w:t>2018b)</w:t>
                        </w:r>
                        <w:r>
                          <w:rPr>
                            <w:spacing w:val="3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strengthen</w:t>
                        </w:r>
                        <w:r>
                          <w:rPr>
                            <w:spacing w:val="3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results</w:t>
                        </w:r>
                        <w:r>
                          <w:rPr>
                            <w:spacing w:val="3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3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this</w:t>
                        </w:r>
                        <w:r>
                          <w:rPr>
                            <w:spacing w:val="3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study,</w:t>
                        </w:r>
                        <w:r>
                          <w:rPr>
                            <w:spacing w:val="3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wh</w:t>
                        </w:r>
                        <w:r>
                          <w:rPr>
                            <w:color w:val="0000FF"/>
                            <w:sz w:val="20"/>
                            <w:u w:val="single" w:color="0000FF"/>
                          </w:rPr>
                          <w:t>o</w:t>
                        </w:r>
                        <w:r>
                          <w:rPr>
                            <w:color w:val="0000FF"/>
                            <w:sz w:val="20"/>
                          </w:rPr>
                          <w:t>ich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14390" w:rsidRDefault="00FA72DE">
      <w:pPr>
        <w:spacing w:before="78" w:line="362" w:lineRule="auto"/>
        <w:ind w:left="262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424960" behindDoc="1" locked="0" layoutInCell="1" allowOverlap="1">
                <wp:simplePos x="0" y="0"/>
                <wp:positionH relativeFrom="page">
                  <wp:posOffset>1398270</wp:posOffset>
                </wp:positionH>
                <wp:positionV relativeFrom="paragraph">
                  <wp:posOffset>182245</wp:posOffset>
                </wp:positionV>
                <wp:extent cx="34925" cy="6350"/>
                <wp:effectExtent l="0" t="0" r="0" b="0"/>
                <wp:wrapNone/>
                <wp:docPr id="427" name="Rectangl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" cy="635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425927" id="Rectangle 402" o:spid="_x0000_s1026" style="position:absolute;margin-left:110.1pt;margin-top:14.35pt;width:2.75pt;height:.5pt;z-index:-228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" fillcolor="blu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25472" behindDoc="1" locked="0" layoutInCell="1" allowOverlap="1">
                <wp:simplePos x="0" y="0"/>
                <wp:positionH relativeFrom="page">
                  <wp:posOffset>1003300</wp:posOffset>
                </wp:positionH>
                <wp:positionV relativeFrom="paragraph">
                  <wp:posOffset>134620</wp:posOffset>
                </wp:positionV>
                <wp:extent cx="50165" cy="6985"/>
                <wp:effectExtent l="0" t="0" r="0" b="0"/>
                <wp:wrapNone/>
                <wp:docPr id="426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698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F313E3" id="Rectangle 401" o:spid="_x0000_s1026" style="position:absolute;margin-left:79pt;margin-top:10.6pt;width:3.95pt;height:.55pt;z-index:-228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" fillcolor="blue" stroked="f">
                <w10:wrap anchorx="page"/>
              </v:rect>
            </w:pict>
          </mc:Fallback>
        </mc:AlternateContent>
      </w:r>
      <w:r w:rsidR="00DB01C4">
        <w:rPr>
          <w:sz w:val="20"/>
          <w:shd w:val="clear" w:color="auto" w:fill="D4D4FF"/>
        </w:rPr>
        <w:t>state</w:t>
      </w:r>
      <w:r w:rsidR="00DB01C4">
        <w:rPr>
          <w:color w:val="0000FF"/>
          <w:sz w:val="20"/>
          <w:shd w:val="clear" w:color="auto" w:fill="D4D4FF"/>
        </w:rPr>
        <w:t xml:space="preserve">s </w:t>
      </w:r>
      <w:r w:rsidR="00DB01C4">
        <w:rPr>
          <w:sz w:val="20"/>
          <w:shd w:val="clear" w:color="auto" w:fill="D4D4FF"/>
        </w:rPr>
        <w:t xml:space="preserve">that </w:t>
      </w:r>
      <w:r w:rsidR="00DB01C4">
        <w:rPr>
          <w:strike/>
          <w:color w:val="0000FF"/>
          <w:sz w:val="20"/>
          <w:shd w:val="clear" w:color="auto" w:fill="D4D4FF"/>
        </w:rPr>
        <w:t>T</w:t>
      </w:r>
      <w:r w:rsidR="00DB01C4">
        <w:rPr>
          <w:color w:val="0000FF"/>
          <w:sz w:val="20"/>
          <w:shd w:val="clear" w:color="auto" w:fill="D4D4FF"/>
        </w:rPr>
        <w:t>t</w:t>
      </w:r>
      <w:r w:rsidR="00DB01C4">
        <w:rPr>
          <w:sz w:val="20"/>
          <w:shd w:val="clear" w:color="auto" w:fill="D4D4FF"/>
        </w:rPr>
        <w:t>he sort of feed influences the best of the milk produced, and the best of the feed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  <w:shd w:val="clear" w:color="auto" w:fill="D4D4FF"/>
        </w:rPr>
        <w:t>will have an effect on the metabolism within</w:t>
      </w:r>
      <w:r w:rsidR="00DB01C4">
        <w:rPr>
          <w:strike/>
          <w:color w:val="0000FF"/>
          <w:sz w:val="20"/>
          <w:shd w:val="clear" w:color="auto" w:fill="D4D4FF"/>
        </w:rPr>
        <w:t xml:space="preserve">side </w:t>
      </w:r>
      <w:r w:rsidR="00DB01C4">
        <w:rPr>
          <w:sz w:val="20"/>
          <w:shd w:val="clear" w:color="auto" w:fill="D4D4FF"/>
        </w:rPr>
        <w:t>the animal's frame in order that it influences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  <w:shd w:val="clear" w:color="auto" w:fill="D4D4FF"/>
        </w:rPr>
        <w:t>the</w:t>
      </w:r>
      <w:r w:rsidR="00DB01C4">
        <w:rPr>
          <w:spacing w:val="18"/>
          <w:sz w:val="20"/>
          <w:shd w:val="clear" w:color="auto" w:fill="D4D4FF"/>
        </w:rPr>
        <w:t xml:space="preserve"> </w:t>
      </w:r>
      <w:r w:rsidR="00DB01C4">
        <w:rPr>
          <w:sz w:val="20"/>
          <w:shd w:val="clear" w:color="auto" w:fill="D4D4FF"/>
        </w:rPr>
        <w:t>supply</w:t>
      </w:r>
      <w:r w:rsidR="00DB01C4">
        <w:rPr>
          <w:spacing w:val="17"/>
          <w:sz w:val="20"/>
          <w:shd w:val="clear" w:color="auto" w:fill="D4D4FF"/>
        </w:rPr>
        <w:t xml:space="preserve"> </w:t>
      </w:r>
      <w:r w:rsidR="00DB01C4">
        <w:rPr>
          <w:sz w:val="20"/>
          <w:shd w:val="clear" w:color="auto" w:fill="D4D4FF"/>
        </w:rPr>
        <w:t>of</w:t>
      </w:r>
      <w:r w:rsidR="00DB01C4">
        <w:rPr>
          <w:spacing w:val="20"/>
          <w:sz w:val="20"/>
          <w:shd w:val="clear" w:color="auto" w:fill="D4D4FF"/>
        </w:rPr>
        <w:t xml:space="preserve"> </w:t>
      </w:r>
      <w:r w:rsidR="00DB01C4">
        <w:rPr>
          <w:sz w:val="20"/>
          <w:shd w:val="clear" w:color="auto" w:fill="D4D4FF"/>
        </w:rPr>
        <w:t>electricity</w:t>
      </w:r>
      <w:r w:rsidR="00DB01C4">
        <w:rPr>
          <w:spacing w:val="19"/>
          <w:sz w:val="20"/>
          <w:shd w:val="clear" w:color="auto" w:fill="D4D4FF"/>
        </w:rPr>
        <w:t xml:space="preserve"> </w:t>
      </w:r>
      <w:r w:rsidR="00DB01C4">
        <w:rPr>
          <w:sz w:val="20"/>
          <w:shd w:val="clear" w:color="auto" w:fill="D4D4FF"/>
        </w:rPr>
        <w:t>and</w:t>
      </w:r>
      <w:r w:rsidR="00DB01C4">
        <w:rPr>
          <w:spacing w:val="19"/>
          <w:sz w:val="20"/>
          <w:shd w:val="clear" w:color="auto" w:fill="D4D4FF"/>
        </w:rPr>
        <w:t xml:space="preserve"> </w:t>
      </w:r>
      <w:r w:rsidR="00DB01C4">
        <w:rPr>
          <w:sz w:val="20"/>
          <w:shd w:val="clear" w:color="auto" w:fill="D4D4FF"/>
        </w:rPr>
        <w:t>vitamins</w:t>
      </w:r>
      <w:r w:rsidR="00DB01C4">
        <w:rPr>
          <w:spacing w:val="19"/>
          <w:sz w:val="20"/>
          <w:shd w:val="clear" w:color="auto" w:fill="D4D4FF"/>
        </w:rPr>
        <w:t xml:space="preserve"> </w:t>
      </w:r>
      <w:r w:rsidR="00DB01C4">
        <w:rPr>
          <w:sz w:val="20"/>
          <w:shd w:val="clear" w:color="auto" w:fill="D4D4FF"/>
        </w:rPr>
        <w:t>for</w:t>
      </w:r>
      <w:r w:rsidR="00DB01C4">
        <w:rPr>
          <w:spacing w:val="18"/>
          <w:sz w:val="20"/>
          <w:shd w:val="clear" w:color="auto" w:fill="D4D4FF"/>
        </w:rPr>
        <w:t xml:space="preserve"> </w:t>
      </w:r>
      <w:r w:rsidR="00DB01C4">
        <w:rPr>
          <w:sz w:val="20"/>
          <w:shd w:val="clear" w:color="auto" w:fill="D4D4FF"/>
        </w:rPr>
        <w:t>the</w:t>
      </w:r>
      <w:r w:rsidR="00DB01C4">
        <w:rPr>
          <w:spacing w:val="18"/>
          <w:sz w:val="20"/>
          <w:shd w:val="clear" w:color="auto" w:fill="D4D4FF"/>
        </w:rPr>
        <w:t xml:space="preserve"> </w:t>
      </w:r>
      <w:r w:rsidR="00DB01C4">
        <w:rPr>
          <w:sz w:val="20"/>
          <w:shd w:val="clear" w:color="auto" w:fill="D4D4FF"/>
        </w:rPr>
        <w:t>synthesis</w:t>
      </w:r>
      <w:r w:rsidR="00DB01C4">
        <w:rPr>
          <w:spacing w:val="20"/>
          <w:sz w:val="20"/>
          <w:shd w:val="clear" w:color="auto" w:fill="D4D4FF"/>
        </w:rPr>
        <w:t xml:space="preserve"> </w:t>
      </w:r>
      <w:r w:rsidR="00DB01C4">
        <w:rPr>
          <w:sz w:val="20"/>
          <w:shd w:val="clear" w:color="auto" w:fill="D4D4FF"/>
        </w:rPr>
        <w:t>of</w:t>
      </w:r>
      <w:r w:rsidR="00DB01C4">
        <w:rPr>
          <w:spacing w:val="22"/>
          <w:sz w:val="20"/>
          <w:shd w:val="clear" w:color="auto" w:fill="D4D4FF"/>
        </w:rPr>
        <w:t xml:space="preserve"> </w:t>
      </w:r>
      <w:r w:rsidR="00DB01C4">
        <w:rPr>
          <w:sz w:val="20"/>
          <w:shd w:val="clear" w:color="auto" w:fill="D4D4FF"/>
        </w:rPr>
        <w:t>milk</w:t>
      </w:r>
      <w:r w:rsidR="00DB01C4">
        <w:rPr>
          <w:spacing w:val="19"/>
          <w:sz w:val="20"/>
          <w:shd w:val="clear" w:color="auto" w:fill="D4D4FF"/>
        </w:rPr>
        <w:t xml:space="preserve"> </w:t>
      </w:r>
      <w:r w:rsidR="00DB01C4">
        <w:rPr>
          <w:sz w:val="20"/>
          <w:shd w:val="clear" w:color="auto" w:fill="D4D4FF"/>
        </w:rPr>
        <w:t>components.</w:t>
      </w:r>
      <w:r w:rsidR="00DB01C4">
        <w:rPr>
          <w:spacing w:val="29"/>
          <w:sz w:val="20"/>
        </w:rPr>
        <w:t xml:space="preserve"> </w:t>
      </w:r>
      <w:r w:rsidR="00DB01C4">
        <w:rPr>
          <w:sz w:val="20"/>
        </w:rPr>
        <w:t>In</w:t>
      </w:r>
      <w:r w:rsidR="00DB01C4">
        <w:rPr>
          <w:spacing w:val="18"/>
          <w:sz w:val="20"/>
        </w:rPr>
        <w:t xml:space="preserve"> </w:t>
      </w:r>
      <w:r w:rsidR="00DB01C4">
        <w:rPr>
          <w:sz w:val="20"/>
        </w:rPr>
        <w:t>addition,</w:t>
      </w:r>
      <w:r w:rsidR="00DB01C4">
        <w:rPr>
          <w:spacing w:val="20"/>
          <w:sz w:val="20"/>
        </w:rPr>
        <w:t xml:space="preserve"> </w:t>
      </w:r>
      <w:r w:rsidR="00DB01C4">
        <w:rPr>
          <w:sz w:val="20"/>
        </w:rPr>
        <w:t>the</w:t>
      </w:r>
    </w:p>
    <w:p w:rsidR="00F14390" w:rsidRDefault="00DB01C4">
      <w:pPr>
        <w:pStyle w:val="BodyText"/>
        <w:rPr>
          <w:sz w:val="14"/>
        </w:rPr>
      </w:pPr>
      <w:r>
        <w:br w:type="column"/>
      </w: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spacing w:before="7"/>
        <w:rPr>
          <w:sz w:val="11"/>
        </w:rPr>
      </w:pPr>
    </w:p>
    <w:p w:rsidR="00F14390" w:rsidRDefault="00DB01C4">
      <w:pPr>
        <w:spacing w:before="1" w:line="249" w:lineRule="auto"/>
        <w:ind w:left="530" w:right="269"/>
        <w:rPr>
          <w:rFonts w:ascii="Calibri"/>
          <w:sz w:val="13"/>
        </w:rPr>
      </w:pPr>
      <w:r>
        <w:rPr>
          <w:rFonts w:ascii="Tahoma"/>
          <w:b/>
          <w:w w:val="105"/>
          <w:sz w:val="13"/>
        </w:rPr>
        <w:t xml:space="preserve">Comment [R9]: </w:t>
      </w:r>
      <w:r>
        <w:rPr>
          <w:rFonts w:ascii="Calibri"/>
          <w:w w:val="105"/>
          <w:sz w:val="13"/>
        </w:rPr>
        <w:t>Not clear, very long</w:t>
      </w:r>
      <w:r>
        <w:rPr>
          <w:rFonts w:ascii="Calibri"/>
          <w:spacing w:val="1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sentence.</w:t>
      </w:r>
      <w:r>
        <w:rPr>
          <w:rFonts w:ascii="Calibri"/>
          <w:spacing w:val="-7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Rephrase</w:t>
      </w:r>
      <w:r>
        <w:rPr>
          <w:rFonts w:ascii="Calibri"/>
          <w:spacing w:val="-7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and</w:t>
      </w:r>
      <w:r>
        <w:rPr>
          <w:rFonts w:ascii="Calibri"/>
          <w:spacing w:val="-8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better</w:t>
      </w:r>
      <w:r>
        <w:rPr>
          <w:rFonts w:ascii="Calibri"/>
          <w:spacing w:val="-5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to</w:t>
      </w:r>
      <w:r>
        <w:rPr>
          <w:rFonts w:ascii="Calibri"/>
          <w:spacing w:val="-6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split</w:t>
      </w:r>
      <w:r>
        <w:rPr>
          <w:rFonts w:ascii="Calibri"/>
          <w:spacing w:val="-6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in</w:t>
      </w:r>
      <w:r>
        <w:rPr>
          <w:rFonts w:ascii="Calibri"/>
          <w:spacing w:val="-28"/>
          <w:w w:val="105"/>
          <w:sz w:val="13"/>
        </w:rPr>
        <w:t xml:space="preserve"> </w:t>
      </w:r>
      <w:r>
        <w:rPr>
          <w:rFonts w:ascii="Calibri"/>
          <w:spacing w:val="-1"/>
          <w:w w:val="105"/>
          <w:sz w:val="13"/>
        </w:rPr>
        <w:t xml:space="preserve">two sentences </w:t>
      </w:r>
      <w:r>
        <w:rPr>
          <w:rFonts w:ascii="Calibri"/>
          <w:w w:val="105"/>
          <w:sz w:val="13"/>
        </w:rPr>
        <w:t>and make this statement</w:t>
      </w:r>
      <w:r>
        <w:rPr>
          <w:rFonts w:ascii="Calibri"/>
          <w:spacing w:val="-28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clear</w:t>
      </w:r>
    </w:p>
    <w:p w:rsidR="00F14390" w:rsidRDefault="00DB01C4">
      <w:pPr>
        <w:spacing w:before="90" w:line="247" w:lineRule="auto"/>
        <w:ind w:left="530" w:right="368"/>
        <w:rPr>
          <w:rFonts w:ascii="Calibri"/>
          <w:sz w:val="13"/>
        </w:rPr>
      </w:pPr>
      <w:r>
        <w:rPr>
          <w:rFonts w:ascii="Tahoma"/>
          <w:b/>
          <w:spacing w:val="-1"/>
          <w:w w:val="105"/>
          <w:sz w:val="13"/>
        </w:rPr>
        <w:t>Comment</w:t>
      </w:r>
      <w:r>
        <w:rPr>
          <w:rFonts w:ascii="Tahoma"/>
          <w:b/>
          <w:spacing w:val="-9"/>
          <w:w w:val="105"/>
          <w:sz w:val="13"/>
        </w:rPr>
        <w:t xml:space="preserve"> </w:t>
      </w:r>
      <w:r>
        <w:rPr>
          <w:rFonts w:ascii="Tahoma"/>
          <w:b/>
          <w:w w:val="105"/>
          <w:sz w:val="13"/>
        </w:rPr>
        <w:t>[rp10]:</w:t>
      </w:r>
      <w:r>
        <w:rPr>
          <w:rFonts w:ascii="Tahoma"/>
          <w:b/>
          <w:spacing w:val="-9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Thanks,</w:t>
      </w:r>
      <w:r>
        <w:rPr>
          <w:rFonts w:ascii="Calibri"/>
          <w:spacing w:val="-6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we</w:t>
      </w:r>
      <w:r>
        <w:rPr>
          <w:rFonts w:ascii="Calibri"/>
          <w:spacing w:val="-6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have</w:t>
      </w:r>
      <w:r>
        <w:rPr>
          <w:rFonts w:ascii="Calibri"/>
          <w:spacing w:val="-28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Rephrase</w:t>
      </w:r>
      <w:r>
        <w:rPr>
          <w:rFonts w:ascii="Calibri"/>
          <w:spacing w:val="-6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at</w:t>
      </w:r>
      <w:r>
        <w:rPr>
          <w:rFonts w:ascii="Calibri"/>
          <w:spacing w:val="-4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the</w:t>
      </w:r>
      <w:r>
        <w:rPr>
          <w:rFonts w:ascii="Calibri"/>
          <w:spacing w:val="-5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manuscrpit</w:t>
      </w:r>
      <w:r>
        <w:rPr>
          <w:rFonts w:ascii="Calibri"/>
          <w:spacing w:val="-3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revision</w:t>
      </w:r>
    </w:p>
    <w:p w:rsidR="00F14390" w:rsidRDefault="00F14390">
      <w:pPr>
        <w:spacing w:line="247" w:lineRule="auto"/>
        <w:rPr>
          <w:rFonts w:ascii="Calibri"/>
          <w:sz w:val="13"/>
        </w:rPr>
        <w:sectPr w:rsidR="00F14390">
          <w:type w:val="continuous"/>
          <w:pgSz w:w="11910" w:h="16850"/>
          <w:pgMar w:top="1360" w:right="0" w:bottom="280" w:left="100" w:header="720" w:footer="720" w:gutter="0"/>
          <w:cols w:num="3" w:space="720" w:equalWidth="0">
            <w:col w:w="810" w:space="40"/>
            <w:col w:w="7863" w:space="64"/>
            <w:col w:w="3033"/>
          </w:cols>
        </w:sectPr>
      </w:pPr>
    </w:p>
    <w:p w:rsidR="00F14390" w:rsidRDefault="00F14390">
      <w:pPr>
        <w:pStyle w:val="BodyText"/>
        <w:rPr>
          <w:rFonts w:ascii="Calibri"/>
          <w:sz w:val="20"/>
        </w:rPr>
      </w:pPr>
    </w:p>
    <w:p w:rsidR="00F14390" w:rsidRDefault="00F14390">
      <w:pPr>
        <w:pStyle w:val="BodyText"/>
        <w:spacing w:before="5"/>
        <w:rPr>
          <w:rFonts w:ascii="Calibri"/>
        </w:rPr>
      </w:pPr>
    </w:p>
    <w:p w:rsidR="00F14390" w:rsidRDefault="00DB01C4">
      <w:pPr>
        <w:pStyle w:val="Heading3"/>
      </w:pPr>
      <w:r>
        <w:t>Reviewer’s</w:t>
      </w:r>
      <w:r>
        <w:rPr>
          <w:spacing w:val="4"/>
        </w:rPr>
        <w:t xml:space="preserve"> </w:t>
      </w:r>
      <w:r>
        <w:t>copy</w:t>
      </w:r>
      <w:r>
        <w:rPr>
          <w:spacing w:val="5"/>
        </w:rPr>
        <w:t xml:space="preserve"> </w:t>
      </w:r>
      <w:r>
        <w:t>IJVS</w:t>
      </w:r>
      <w:r>
        <w:rPr>
          <w:spacing w:val="5"/>
        </w:rPr>
        <w:t xml:space="preserve"> </w:t>
      </w:r>
      <w:r>
        <w:t>22-724</w:t>
      </w:r>
    </w:p>
    <w:p w:rsidR="00F14390" w:rsidRDefault="00FA72DE">
      <w:pPr>
        <w:pStyle w:val="BodyText"/>
        <w:spacing w:line="20" w:lineRule="exact"/>
        <w:ind w:left="1088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>
                <wp:extent cx="4856480" cy="5715"/>
                <wp:effectExtent l="1905" t="635" r="0" b="3175"/>
                <wp:docPr id="424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6480" cy="5715"/>
                          <a:chOff x="0" y="0"/>
                          <a:chExt cx="7648" cy="9"/>
                        </a:xfrm>
                      </wpg:grpSpPr>
                      <wps:wsp>
                        <wps:cNvPr id="425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48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126876" id="Group 399" o:spid="_x0000_s1026" style="width:382.4pt;height:.45pt;mso-position-horizontal-relative:char;mso-position-vertical-relative:line" coordsize="764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">
                <v:rect id="Rectangle 400" o:spid="_x0000_s1027" style="position:absolute;width:7648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EPUcYA&#10;AADcAAAADwAAAGRycy9kb3ducmV2LnhtbESPT2sCMRTE74V+h/AKvdWsi4quRlFB6KXgnx7q7bl5&#10;7i5uXtYk1W0/vREEj8PM/IaZzFpTiws5X1lW0O0kIIhzqysuFHzvVh9DED4ga6wtk4I/8jCbvr5M&#10;MNP2yhu6bEMhIoR9hgrKEJpMSp+XZNB3bEMcvaN1BkOUrpDa4TXCTS3TJBlIgxXHhRIbWpaUn7a/&#10;RsFiNFyc1z3++t8c9rT/OZz6qUuUen9r52MQgdrwDD/an1pBL+3D/Uw8An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gEPUcYAAADc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F14390" w:rsidRDefault="00F14390">
      <w:pPr>
        <w:pStyle w:val="BodyText"/>
        <w:spacing w:before="1"/>
        <w:rPr>
          <w:rFonts w:ascii="Calibri"/>
          <w:b/>
          <w:sz w:val="14"/>
        </w:rPr>
      </w:pPr>
    </w:p>
    <w:p w:rsidR="00F14390" w:rsidRDefault="00F14390">
      <w:pPr>
        <w:rPr>
          <w:rFonts w:ascii="Calibri"/>
          <w:sz w:val="14"/>
        </w:rPr>
        <w:sectPr w:rsidR="00F14390">
          <w:pgSz w:w="11910" w:h="16850"/>
          <w:pgMar w:top="1340" w:right="0" w:bottom="2100" w:left="100" w:header="0" w:footer="1050" w:gutter="0"/>
          <w:cols w:space="720"/>
        </w:sectPr>
      </w:pPr>
    </w:p>
    <w:p w:rsidR="00F14390" w:rsidRDefault="00FA72DE">
      <w:pPr>
        <w:pStyle w:val="ListParagraph"/>
        <w:numPr>
          <w:ilvl w:val="0"/>
          <w:numId w:val="92"/>
        </w:numPr>
        <w:tabs>
          <w:tab w:val="left" w:pos="812"/>
        </w:tabs>
        <w:spacing w:before="109"/>
        <w:ind w:left="811" w:hanging="282"/>
        <w:rPr>
          <w:rFonts w:ascii="Calibri"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0426496" behindDoc="1" locked="0" layoutInCell="1" allowOverlap="1">
                <wp:simplePos x="0" y="0"/>
                <wp:positionH relativeFrom="page">
                  <wp:posOffset>3251835</wp:posOffset>
                </wp:positionH>
                <wp:positionV relativeFrom="page">
                  <wp:posOffset>847090</wp:posOffset>
                </wp:positionV>
                <wp:extent cx="4308475" cy="9002395"/>
                <wp:effectExtent l="0" t="0" r="0" b="0"/>
                <wp:wrapNone/>
                <wp:docPr id="413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8475" cy="9002395"/>
                          <a:chOff x="5121" y="1334"/>
                          <a:chExt cx="6785" cy="14177"/>
                        </a:xfrm>
                      </wpg:grpSpPr>
                      <wps:wsp>
                        <wps:cNvPr id="414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8930" y="1334"/>
                            <a:ext cx="2977" cy="1417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9332" y="4739"/>
                            <a:ext cx="0" cy="13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AutoShape 396"/>
                        <wps:cNvSpPr>
                          <a:spLocks/>
                        </wps:cNvSpPr>
                        <wps:spPr bwMode="auto">
                          <a:xfrm>
                            <a:off x="5122" y="4639"/>
                            <a:ext cx="7" cy="233"/>
                          </a:xfrm>
                          <a:custGeom>
                            <a:avLst/>
                            <a:gdLst>
                              <a:gd name="T0" fmla="+- 0 5123 5123"/>
                              <a:gd name="T1" fmla="*/ T0 w 7"/>
                              <a:gd name="T2" fmla="+- 0 4871 4639"/>
                              <a:gd name="T3" fmla="*/ 4871 h 233"/>
                              <a:gd name="T4" fmla="+- 0 5127 5123"/>
                              <a:gd name="T5" fmla="*/ T4 w 7"/>
                              <a:gd name="T6" fmla="+- 0 4867 4639"/>
                              <a:gd name="T7" fmla="*/ 4867 h 233"/>
                              <a:gd name="T8" fmla="+- 0 5129 5123"/>
                              <a:gd name="T9" fmla="*/ T8 w 7"/>
                              <a:gd name="T10" fmla="+- 0 4865 4639"/>
                              <a:gd name="T11" fmla="*/ 4865 h 233"/>
                              <a:gd name="T12" fmla="+- 0 5129 5123"/>
                              <a:gd name="T13" fmla="*/ T12 w 7"/>
                              <a:gd name="T14" fmla="+- 0 4645 4639"/>
                              <a:gd name="T15" fmla="*/ 4645 h 233"/>
                              <a:gd name="T16" fmla="+- 0 5129 5123"/>
                              <a:gd name="T17" fmla="*/ T16 w 7"/>
                              <a:gd name="T18" fmla="+- 0 4643 4639"/>
                              <a:gd name="T19" fmla="*/ 4643 h 233"/>
                              <a:gd name="T20" fmla="+- 0 5125 5123"/>
                              <a:gd name="T21" fmla="*/ T20 w 7"/>
                              <a:gd name="T22" fmla="+- 0 4639 4639"/>
                              <a:gd name="T23" fmla="*/ 4639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233">
                                <a:moveTo>
                                  <a:pt x="0" y="232"/>
                                </a:moveTo>
                                <a:lnTo>
                                  <a:pt x="4" y="228"/>
                                </a:lnTo>
                                <a:moveTo>
                                  <a:pt x="6" y="226"/>
                                </a:moveTo>
                                <a:lnTo>
                                  <a:pt x="6" y="6"/>
                                </a:lnTo>
                                <a:moveTo>
                                  <a:pt x="6" y="4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AutoShape 395"/>
                        <wps:cNvSpPr>
                          <a:spLocks/>
                        </wps:cNvSpPr>
                        <wps:spPr bwMode="auto">
                          <a:xfrm>
                            <a:off x="5122" y="4639"/>
                            <a:ext cx="7" cy="233"/>
                          </a:xfrm>
                          <a:custGeom>
                            <a:avLst/>
                            <a:gdLst>
                              <a:gd name="T0" fmla="+- 0 5123 5123"/>
                              <a:gd name="T1" fmla="*/ T0 w 7"/>
                              <a:gd name="T2" fmla="+- 0 4871 4639"/>
                              <a:gd name="T3" fmla="*/ 4871 h 233"/>
                              <a:gd name="T4" fmla="+- 0 5127 5123"/>
                              <a:gd name="T5" fmla="*/ T4 w 7"/>
                              <a:gd name="T6" fmla="+- 0 4867 4639"/>
                              <a:gd name="T7" fmla="*/ 4867 h 233"/>
                              <a:gd name="T8" fmla="+- 0 5129 5123"/>
                              <a:gd name="T9" fmla="*/ T8 w 7"/>
                              <a:gd name="T10" fmla="+- 0 4865 4639"/>
                              <a:gd name="T11" fmla="*/ 4865 h 233"/>
                              <a:gd name="T12" fmla="+- 0 5129 5123"/>
                              <a:gd name="T13" fmla="*/ T12 w 7"/>
                              <a:gd name="T14" fmla="+- 0 4645 4639"/>
                              <a:gd name="T15" fmla="*/ 4645 h 233"/>
                              <a:gd name="T16" fmla="+- 0 5129 5123"/>
                              <a:gd name="T17" fmla="*/ T16 w 7"/>
                              <a:gd name="T18" fmla="+- 0 4643 4639"/>
                              <a:gd name="T19" fmla="*/ 4643 h 233"/>
                              <a:gd name="T20" fmla="+- 0 5125 5123"/>
                              <a:gd name="T21" fmla="*/ T20 w 7"/>
                              <a:gd name="T22" fmla="+- 0 4639 4639"/>
                              <a:gd name="T23" fmla="*/ 4639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233">
                                <a:moveTo>
                                  <a:pt x="0" y="232"/>
                                </a:moveTo>
                                <a:lnTo>
                                  <a:pt x="4" y="228"/>
                                </a:lnTo>
                                <a:moveTo>
                                  <a:pt x="6" y="226"/>
                                </a:moveTo>
                                <a:lnTo>
                                  <a:pt x="6" y="6"/>
                                </a:lnTo>
                                <a:moveTo>
                                  <a:pt x="6" y="4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75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8888" y="48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9" name="Freeform 393"/>
                        <wps:cNvSpPr>
                          <a:spLocks/>
                        </wps:cNvSpPr>
                        <wps:spPr bwMode="auto">
                          <a:xfrm>
                            <a:off x="9332" y="4637"/>
                            <a:ext cx="2536" cy="406"/>
                          </a:xfrm>
                          <a:custGeom>
                            <a:avLst/>
                            <a:gdLst>
                              <a:gd name="T0" fmla="+- 0 11817 9332"/>
                              <a:gd name="T1" fmla="*/ T0 w 2536"/>
                              <a:gd name="T2" fmla="+- 0 4638 4638"/>
                              <a:gd name="T3" fmla="*/ 4638 h 406"/>
                              <a:gd name="T4" fmla="+- 0 9383 9332"/>
                              <a:gd name="T5" fmla="*/ T4 w 2536"/>
                              <a:gd name="T6" fmla="+- 0 4638 4638"/>
                              <a:gd name="T7" fmla="*/ 4638 h 406"/>
                              <a:gd name="T8" fmla="+- 0 9363 9332"/>
                              <a:gd name="T9" fmla="*/ T8 w 2536"/>
                              <a:gd name="T10" fmla="+- 0 4642 4638"/>
                              <a:gd name="T11" fmla="*/ 4642 h 406"/>
                              <a:gd name="T12" fmla="+- 0 9347 9332"/>
                              <a:gd name="T13" fmla="*/ T12 w 2536"/>
                              <a:gd name="T14" fmla="+- 0 4652 4638"/>
                              <a:gd name="T15" fmla="*/ 4652 h 406"/>
                              <a:gd name="T16" fmla="+- 0 9336 9332"/>
                              <a:gd name="T17" fmla="*/ T16 w 2536"/>
                              <a:gd name="T18" fmla="+- 0 4668 4638"/>
                              <a:gd name="T19" fmla="*/ 4668 h 406"/>
                              <a:gd name="T20" fmla="+- 0 9332 9332"/>
                              <a:gd name="T21" fmla="*/ T20 w 2536"/>
                              <a:gd name="T22" fmla="+- 0 4688 4638"/>
                              <a:gd name="T23" fmla="*/ 4688 h 406"/>
                              <a:gd name="T24" fmla="+- 0 9332 9332"/>
                              <a:gd name="T25" fmla="*/ T24 w 2536"/>
                              <a:gd name="T26" fmla="+- 0 4993 4638"/>
                              <a:gd name="T27" fmla="*/ 4993 h 406"/>
                              <a:gd name="T28" fmla="+- 0 9336 9332"/>
                              <a:gd name="T29" fmla="*/ T28 w 2536"/>
                              <a:gd name="T30" fmla="+- 0 5013 4638"/>
                              <a:gd name="T31" fmla="*/ 5013 h 406"/>
                              <a:gd name="T32" fmla="+- 0 9347 9332"/>
                              <a:gd name="T33" fmla="*/ T32 w 2536"/>
                              <a:gd name="T34" fmla="+- 0 5029 4638"/>
                              <a:gd name="T35" fmla="*/ 5029 h 406"/>
                              <a:gd name="T36" fmla="+- 0 9363 9332"/>
                              <a:gd name="T37" fmla="*/ T36 w 2536"/>
                              <a:gd name="T38" fmla="+- 0 5040 4638"/>
                              <a:gd name="T39" fmla="*/ 5040 h 406"/>
                              <a:gd name="T40" fmla="+- 0 9383 9332"/>
                              <a:gd name="T41" fmla="*/ T40 w 2536"/>
                              <a:gd name="T42" fmla="+- 0 5044 4638"/>
                              <a:gd name="T43" fmla="*/ 5044 h 406"/>
                              <a:gd name="T44" fmla="+- 0 11817 9332"/>
                              <a:gd name="T45" fmla="*/ T44 w 2536"/>
                              <a:gd name="T46" fmla="+- 0 5044 4638"/>
                              <a:gd name="T47" fmla="*/ 5044 h 406"/>
                              <a:gd name="T48" fmla="+- 0 11837 9332"/>
                              <a:gd name="T49" fmla="*/ T48 w 2536"/>
                              <a:gd name="T50" fmla="+- 0 5040 4638"/>
                              <a:gd name="T51" fmla="*/ 5040 h 406"/>
                              <a:gd name="T52" fmla="+- 0 11853 9332"/>
                              <a:gd name="T53" fmla="*/ T52 w 2536"/>
                              <a:gd name="T54" fmla="+- 0 5029 4638"/>
                              <a:gd name="T55" fmla="*/ 5029 h 406"/>
                              <a:gd name="T56" fmla="+- 0 11864 9332"/>
                              <a:gd name="T57" fmla="*/ T56 w 2536"/>
                              <a:gd name="T58" fmla="+- 0 5013 4638"/>
                              <a:gd name="T59" fmla="*/ 5013 h 406"/>
                              <a:gd name="T60" fmla="+- 0 11868 9332"/>
                              <a:gd name="T61" fmla="*/ T60 w 2536"/>
                              <a:gd name="T62" fmla="+- 0 4993 4638"/>
                              <a:gd name="T63" fmla="*/ 4993 h 406"/>
                              <a:gd name="T64" fmla="+- 0 11868 9332"/>
                              <a:gd name="T65" fmla="*/ T64 w 2536"/>
                              <a:gd name="T66" fmla="+- 0 4688 4638"/>
                              <a:gd name="T67" fmla="*/ 4688 h 406"/>
                              <a:gd name="T68" fmla="+- 0 11864 9332"/>
                              <a:gd name="T69" fmla="*/ T68 w 2536"/>
                              <a:gd name="T70" fmla="+- 0 4668 4638"/>
                              <a:gd name="T71" fmla="*/ 4668 h 406"/>
                              <a:gd name="T72" fmla="+- 0 11853 9332"/>
                              <a:gd name="T73" fmla="*/ T72 w 2536"/>
                              <a:gd name="T74" fmla="+- 0 4652 4638"/>
                              <a:gd name="T75" fmla="*/ 4652 h 406"/>
                              <a:gd name="T76" fmla="+- 0 11837 9332"/>
                              <a:gd name="T77" fmla="*/ T76 w 2536"/>
                              <a:gd name="T78" fmla="+- 0 4642 4638"/>
                              <a:gd name="T79" fmla="*/ 4642 h 406"/>
                              <a:gd name="T80" fmla="+- 0 11817 9332"/>
                              <a:gd name="T81" fmla="*/ T80 w 2536"/>
                              <a:gd name="T82" fmla="+- 0 4638 4638"/>
                              <a:gd name="T83" fmla="*/ 4638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406">
                                <a:moveTo>
                                  <a:pt x="2485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355"/>
                                </a:lnTo>
                                <a:lnTo>
                                  <a:pt x="4" y="375"/>
                                </a:lnTo>
                                <a:lnTo>
                                  <a:pt x="15" y="391"/>
                                </a:lnTo>
                                <a:lnTo>
                                  <a:pt x="31" y="402"/>
                                </a:lnTo>
                                <a:lnTo>
                                  <a:pt x="51" y="406"/>
                                </a:lnTo>
                                <a:lnTo>
                                  <a:pt x="2485" y="406"/>
                                </a:lnTo>
                                <a:lnTo>
                                  <a:pt x="2505" y="402"/>
                                </a:lnTo>
                                <a:lnTo>
                                  <a:pt x="2521" y="391"/>
                                </a:lnTo>
                                <a:lnTo>
                                  <a:pt x="2532" y="375"/>
                                </a:lnTo>
                                <a:lnTo>
                                  <a:pt x="2536" y="355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0"/>
                                </a:lnTo>
                                <a:lnTo>
                                  <a:pt x="2521" y="14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392"/>
                        <wps:cNvSpPr>
                          <a:spLocks/>
                        </wps:cNvSpPr>
                        <wps:spPr bwMode="auto">
                          <a:xfrm>
                            <a:off x="9332" y="4637"/>
                            <a:ext cx="2536" cy="406"/>
                          </a:xfrm>
                          <a:custGeom>
                            <a:avLst/>
                            <a:gdLst>
                              <a:gd name="T0" fmla="+- 0 9332 9332"/>
                              <a:gd name="T1" fmla="*/ T0 w 2536"/>
                              <a:gd name="T2" fmla="+- 0 4993 4638"/>
                              <a:gd name="T3" fmla="*/ 4993 h 406"/>
                              <a:gd name="T4" fmla="+- 0 9336 9332"/>
                              <a:gd name="T5" fmla="*/ T4 w 2536"/>
                              <a:gd name="T6" fmla="+- 0 5013 4638"/>
                              <a:gd name="T7" fmla="*/ 5013 h 406"/>
                              <a:gd name="T8" fmla="+- 0 9347 9332"/>
                              <a:gd name="T9" fmla="*/ T8 w 2536"/>
                              <a:gd name="T10" fmla="+- 0 5029 4638"/>
                              <a:gd name="T11" fmla="*/ 5029 h 406"/>
                              <a:gd name="T12" fmla="+- 0 9363 9332"/>
                              <a:gd name="T13" fmla="*/ T12 w 2536"/>
                              <a:gd name="T14" fmla="+- 0 5040 4638"/>
                              <a:gd name="T15" fmla="*/ 5040 h 406"/>
                              <a:gd name="T16" fmla="+- 0 9383 9332"/>
                              <a:gd name="T17" fmla="*/ T16 w 2536"/>
                              <a:gd name="T18" fmla="+- 0 5044 4638"/>
                              <a:gd name="T19" fmla="*/ 5044 h 406"/>
                              <a:gd name="T20" fmla="+- 0 11817 9332"/>
                              <a:gd name="T21" fmla="*/ T20 w 2536"/>
                              <a:gd name="T22" fmla="+- 0 5044 4638"/>
                              <a:gd name="T23" fmla="*/ 5044 h 406"/>
                              <a:gd name="T24" fmla="+- 0 11837 9332"/>
                              <a:gd name="T25" fmla="*/ T24 w 2536"/>
                              <a:gd name="T26" fmla="+- 0 5040 4638"/>
                              <a:gd name="T27" fmla="*/ 5040 h 406"/>
                              <a:gd name="T28" fmla="+- 0 11853 9332"/>
                              <a:gd name="T29" fmla="*/ T28 w 2536"/>
                              <a:gd name="T30" fmla="+- 0 5029 4638"/>
                              <a:gd name="T31" fmla="*/ 5029 h 406"/>
                              <a:gd name="T32" fmla="+- 0 11864 9332"/>
                              <a:gd name="T33" fmla="*/ T32 w 2536"/>
                              <a:gd name="T34" fmla="+- 0 5013 4638"/>
                              <a:gd name="T35" fmla="*/ 5013 h 406"/>
                              <a:gd name="T36" fmla="+- 0 11868 9332"/>
                              <a:gd name="T37" fmla="*/ T36 w 2536"/>
                              <a:gd name="T38" fmla="+- 0 4993 4638"/>
                              <a:gd name="T39" fmla="*/ 4993 h 406"/>
                              <a:gd name="T40" fmla="+- 0 11868 9332"/>
                              <a:gd name="T41" fmla="*/ T40 w 2536"/>
                              <a:gd name="T42" fmla="+- 0 4688 4638"/>
                              <a:gd name="T43" fmla="*/ 4688 h 406"/>
                              <a:gd name="T44" fmla="+- 0 11864 9332"/>
                              <a:gd name="T45" fmla="*/ T44 w 2536"/>
                              <a:gd name="T46" fmla="+- 0 4668 4638"/>
                              <a:gd name="T47" fmla="*/ 4668 h 406"/>
                              <a:gd name="T48" fmla="+- 0 11853 9332"/>
                              <a:gd name="T49" fmla="*/ T48 w 2536"/>
                              <a:gd name="T50" fmla="+- 0 4652 4638"/>
                              <a:gd name="T51" fmla="*/ 4652 h 406"/>
                              <a:gd name="T52" fmla="+- 0 11837 9332"/>
                              <a:gd name="T53" fmla="*/ T52 w 2536"/>
                              <a:gd name="T54" fmla="+- 0 4642 4638"/>
                              <a:gd name="T55" fmla="*/ 4642 h 406"/>
                              <a:gd name="T56" fmla="+- 0 11817 9332"/>
                              <a:gd name="T57" fmla="*/ T56 w 2536"/>
                              <a:gd name="T58" fmla="+- 0 4638 4638"/>
                              <a:gd name="T59" fmla="*/ 4638 h 406"/>
                              <a:gd name="T60" fmla="+- 0 9383 9332"/>
                              <a:gd name="T61" fmla="*/ T60 w 2536"/>
                              <a:gd name="T62" fmla="+- 0 4638 4638"/>
                              <a:gd name="T63" fmla="*/ 4638 h 406"/>
                              <a:gd name="T64" fmla="+- 0 9363 9332"/>
                              <a:gd name="T65" fmla="*/ T64 w 2536"/>
                              <a:gd name="T66" fmla="+- 0 4642 4638"/>
                              <a:gd name="T67" fmla="*/ 4642 h 406"/>
                              <a:gd name="T68" fmla="+- 0 9347 9332"/>
                              <a:gd name="T69" fmla="*/ T68 w 2536"/>
                              <a:gd name="T70" fmla="+- 0 4652 4638"/>
                              <a:gd name="T71" fmla="*/ 4652 h 406"/>
                              <a:gd name="T72" fmla="+- 0 9336 9332"/>
                              <a:gd name="T73" fmla="*/ T72 w 2536"/>
                              <a:gd name="T74" fmla="+- 0 4668 4638"/>
                              <a:gd name="T75" fmla="*/ 4668 h 406"/>
                              <a:gd name="T76" fmla="+- 0 9332 9332"/>
                              <a:gd name="T77" fmla="*/ T76 w 2536"/>
                              <a:gd name="T78" fmla="+- 0 4688 4638"/>
                              <a:gd name="T79" fmla="*/ 4688 h 406"/>
                              <a:gd name="T80" fmla="+- 0 9332 9332"/>
                              <a:gd name="T81" fmla="*/ T80 w 2536"/>
                              <a:gd name="T82" fmla="+- 0 4993 4638"/>
                              <a:gd name="T83" fmla="*/ 4993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406">
                                <a:moveTo>
                                  <a:pt x="0" y="355"/>
                                </a:moveTo>
                                <a:lnTo>
                                  <a:pt x="4" y="375"/>
                                </a:lnTo>
                                <a:lnTo>
                                  <a:pt x="15" y="391"/>
                                </a:lnTo>
                                <a:lnTo>
                                  <a:pt x="31" y="402"/>
                                </a:lnTo>
                                <a:lnTo>
                                  <a:pt x="51" y="406"/>
                                </a:lnTo>
                                <a:lnTo>
                                  <a:pt x="2485" y="406"/>
                                </a:lnTo>
                                <a:lnTo>
                                  <a:pt x="2505" y="402"/>
                                </a:lnTo>
                                <a:lnTo>
                                  <a:pt x="2521" y="391"/>
                                </a:lnTo>
                                <a:lnTo>
                                  <a:pt x="2532" y="375"/>
                                </a:lnTo>
                                <a:lnTo>
                                  <a:pt x="2536" y="355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0"/>
                                </a:lnTo>
                                <a:lnTo>
                                  <a:pt x="2521" y="14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3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AutoShape 391"/>
                        <wps:cNvSpPr>
                          <a:spLocks/>
                        </wps:cNvSpPr>
                        <wps:spPr bwMode="auto">
                          <a:xfrm>
                            <a:off x="5127" y="4870"/>
                            <a:ext cx="4205" cy="298"/>
                          </a:xfrm>
                          <a:custGeom>
                            <a:avLst/>
                            <a:gdLst>
                              <a:gd name="T0" fmla="+- 0 9332 5128"/>
                              <a:gd name="T1" fmla="*/ T0 w 4205"/>
                              <a:gd name="T2" fmla="+- 0 5167 4870"/>
                              <a:gd name="T3" fmla="*/ 5167 h 298"/>
                              <a:gd name="T4" fmla="+- 0 8888 5128"/>
                              <a:gd name="T5" fmla="*/ T4 w 4205"/>
                              <a:gd name="T6" fmla="+- 0 4870 4870"/>
                              <a:gd name="T7" fmla="*/ 4870 h 298"/>
                              <a:gd name="T8" fmla="+- 0 8888 5128"/>
                              <a:gd name="T9" fmla="*/ T8 w 4205"/>
                              <a:gd name="T10" fmla="+- 0 4870 4870"/>
                              <a:gd name="T11" fmla="*/ 4870 h 298"/>
                              <a:gd name="T12" fmla="+- 0 5128 5128"/>
                              <a:gd name="T13" fmla="*/ T12 w 4205"/>
                              <a:gd name="T14" fmla="+- 0 4870 4870"/>
                              <a:gd name="T15" fmla="*/ 4870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05" h="298">
                                <a:moveTo>
                                  <a:pt x="4204" y="297"/>
                                </a:moveTo>
                                <a:lnTo>
                                  <a:pt x="3760" y="0"/>
                                </a:lnTo>
                                <a:moveTo>
                                  <a:pt x="37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751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390"/>
                        <wps:cNvSpPr>
                          <a:spLocks/>
                        </wps:cNvSpPr>
                        <wps:spPr bwMode="auto">
                          <a:xfrm>
                            <a:off x="9332" y="5066"/>
                            <a:ext cx="2536" cy="406"/>
                          </a:xfrm>
                          <a:custGeom>
                            <a:avLst/>
                            <a:gdLst>
                              <a:gd name="T0" fmla="+- 0 11817 9332"/>
                              <a:gd name="T1" fmla="*/ T0 w 2536"/>
                              <a:gd name="T2" fmla="+- 0 5066 5066"/>
                              <a:gd name="T3" fmla="*/ 5066 h 406"/>
                              <a:gd name="T4" fmla="+- 0 9383 9332"/>
                              <a:gd name="T5" fmla="*/ T4 w 2536"/>
                              <a:gd name="T6" fmla="+- 0 5066 5066"/>
                              <a:gd name="T7" fmla="*/ 5066 h 406"/>
                              <a:gd name="T8" fmla="+- 0 9363 9332"/>
                              <a:gd name="T9" fmla="*/ T8 w 2536"/>
                              <a:gd name="T10" fmla="+- 0 5070 5066"/>
                              <a:gd name="T11" fmla="*/ 5070 h 406"/>
                              <a:gd name="T12" fmla="+- 0 9347 9332"/>
                              <a:gd name="T13" fmla="*/ T12 w 2536"/>
                              <a:gd name="T14" fmla="+- 0 5081 5066"/>
                              <a:gd name="T15" fmla="*/ 5081 h 406"/>
                              <a:gd name="T16" fmla="+- 0 9336 9332"/>
                              <a:gd name="T17" fmla="*/ T16 w 2536"/>
                              <a:gd name="T18" fmla="+- 0 5097 5066"/>
                              <a:gd name="T19" fmla="*/ 5097 h 406"/>
                              <a:gd name="T20" fmla="+- 0 9332 9332"/>
                              <a:gd name="T21" fmla="*/ T20 w 2536"/>
                              <a:gd name="T22" fmla="+- 0 5116 5066"/>
                              <a:gd name="T23" fmla="*/ 5116 h 406"/>
                              <a:gd name="T24" fmla="+- 0 9332 9332"/>
                              <a:gd name="T25" fmla="*/ T24 w 2536"/>
                              <a:gd name="T26" fmla="+- 0 5422 5066"/>
                              <a:gd name="T27" fmla="*/ 5422 h 406"/>
                              <a:gd name="T28" fmla="+- 0 9336 9332"/>
                              <a:gd name="T29" fmla="*/ T28 w 2536"/>
                              <a:gd name="T30" fmla="+- 0 5441 5066"/>
                              <a:gd name="T31" fmla="*/ 5441 h 406"/>
                              <a:gd name="T32" fmla="+- 0 9347 9332"/>
                              <a:gd name="T33" fmla="*/ T32 w 2536"/>
                              <a:gd name="T34" fmla="+- 0 5457 5066"/>
                              <a:gd name="T35" fmla="*/ 5457 h 406"/>
                              <a:gd name="T36" fmla="+- 0 9363 9332"/>
                              <a:gd name="T37" fmla="*/ T36 w 2536"/>
                              <a:gd name="T38" fmla="+- 0 5468 5066"/>
                              <a:gd name="T39" fmla="*/ 5468 h 406"/>
                              <a:gd name="T40" fmla="+- 0 9383 9332"/>
                              <a:gd name="T41" fmla="*/ T40 w 2536"/>
                              <a:gd name="T42" fmla="+- 0 5472 5066"/>
                              <a:gd name="T43" fmla="*/ 5472 h 406"/>
                              <a:gd name="T44" fmla="+- 0 11817 9332"/>
                              <a:gd name="T45" fmla="*/ T44 w 2536"/>
                              <a:gd name="T46" fmla="+- 0 5472 5066"/>
                              <a:gd name="T47" fmla="*/ 5472 h 406"/>
                              <a:gd name="T48" fmla="+- 0 11837 9332"/>
                              <a:gd name="T49" fmla="*/ T48 w 2536"/>
                              <a:gd name="T50" fmla="+- 0 5468 5066"/>
                              <a:gd name="T51" fmla="*/ 5468 h 406"/>
                              <a:gd name="T52" fmla="+- 0 11853 9332"/>
                              <a:gd name="T53" fmla="*/ T52 w 2536"/>
                              <a:gd name="T54" fmla="+- 0 5457 5066"/>
                              <a:gd name="T55" fmla="*/ 5457 h 406"/>
                              <a:gd name="T56" fmla="+- 0 11864 9332"/>
                              <a:gd name="T57" fmla="*/ T56 w 2536"/>
                              <a:gd name="T58" fmla="+- 0 5441 5066"/>
                              <a:gd name="T59" fmla="*/ 5441 h 406"/>
                              <a:gd name="T60" fmla="+- 0 11868 9332"/>
                              <a:gd name="T61" fmla="*/ T60 w 2536"/>
                              <a:gd name="T62" fmla="+- 0 5422 5066"/>
                              <a:gd name="T63" fmla="*/ 5422 h 406"/>
                              <a:gd name="T64" fmla="+- 0 11868 9332"/>
                              <a:gd name="T65" fmla="*/ T64 w 2536"/>
                              <a:gd name="T66" fmla="+- 0 5116 5066"/>
                              <a:gd name="T67" fmla="*/ 5116 h 406"/>
                              <a:gd name="T68" fmla="+- 0 11864 9332"/>
                              <a:gd name="T69" fmla="*/ T68 w 2536"/>
                              <a:gd name="T70" fmla="+- 0 5097 5066"/>
                              <a:gd name="T71" fmla="*/ 5097 h 406"/>
                              <a:gd name="T72" fmla="+- 0 11853 9332"/>
                              <a:gd name="T73" fmla="*/ T72 w 2536"/>
                              <a:gd name="T74" fmla="+- 0 5081 5066"/>
                              <a:gd name="T75" fmla="*/ 5081 h 406"/>
                              <a:gd name="T76" fmla="+- 0 11837 9332"/>
                              <a:gd name="T77" fmla="*/ T76 w 2536"/>
                              <a:gd name="T78" fmla="+- 0 5070 5066"/>
                              <a:gd name="T79" fmla="*/ 5070 h 406"/>
                              <a:gd name="T80" fmla="+- 0 11817 9332"/>
                              <a:gd name="T81" fmla="*/ T80 w 2536"/>
                              <a:gd name="T82" fmla="+- 0 5066 5066"/>
                              <a:gd name="T83" fmla="*/ 5066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406">
                                <a:moveTo>
                                  <a:pt x="2485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0"/>
                                </a:lnTo>
                                <a:lnTo>
                                  <a:pt x="0" y="356"/>
                                </a:lnTo>
                                <a:lnTo>
                                  <a:pt x="4" y="375"/>
                                </a:lnTo>
                                <a:lnTo>
                                  <a:pt x="15" y="391"/>
                                </a:lnTo>
                                <a:lnTo>
                                  <a:pt x="31" y="402"/>
                                </a:lnTo>
                                <a:lnTo>
                                  <a:pt x="51" y="406"/>
                                </a:lnTo>
                                <a:lnTo>
                                  <a:pt x="2485" y="406"/>
                                </a:lnTo>
                                <a:lnTo>
                                  <a:pt x="2505" y="402"/>
                                </a:lnTo>
                                <a:lnTo>
                                  <a:pt x="2521" y="391"/>
                                </a:lnTo>
                                <a:lnTo>
                                  <a:pt x="2532" y="375"/>
                                </a:lnTo>
                                <a:lnTo>
                                  <a:pt x="2536" y="356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389"/>
                        <wps:cNvSpPr>
                          <a:spLocks/>
                        </wps:cNvSpPr>
                        <wps:spPr bwMode="auto">
                          <a:xfrm>
                            <a:off x="9332" y="5066"/>
                            <a:ext cx="2536" cy="406"/>
                          </a:xfrm>
                          <a:custGeom>
                            <a:avLst/>
                            <a:gdLst>
                              <a:gd name="T0" fmla="+- 0 9332 9332"/>
                              <a:gd name="T1" fmla="*/ T0 w 2536"/>
                              <a:gd name="T2" fmla="+- 0 5422 5066"/>
                              <a:gd name="T3" fmla="*/ 5422 h 406"/>
                              <a:gd name="T4" fmla="+- 0 9336 9332"/>
                              <a:gd name="T5" fmla="*/ T4 w 2536"/>
                              <a:gd name="T6" fmla="+- 0 5441 5066"/>
                              <a:gd name="T7" fmla="*/ 5441 h 406"/>
                              <a:gd name="T8" fmla="+- 0 9347 9332"/>
                              <a:gd name="T9" fmla="*/ T8 w 2536"/>
                              <a:gd name="T10" fmla="+- 0 5457 5066"/>
                              <a:gd name="T11" fmla="*/ 5457 h 406"/>
                              <a:gd name="T12" fmla="+- 0 9363 9332"/>
                              <a:gd name="T13" fmla="*/ T12 w 2536"/>
                              <a:gd name="T14" fmla="+- 0 5468 5066"/>
                              <a:gd name="T15" fmla="*/ 5468 h 406"/>
                              <a:gd name="T16" fmla="+- 0 9383 9332"/>
                              <a:gd name="T17" fmla="*/ T16 w 2536"/>
                              <a:gd name="T18" fmla="+- 0 5472 5066"/>
                              <a:gd name="T19" fmla="*/ 5472 h 406"/>
                              <a:gd name="T20" fmla="+- 0 11817 9332"/>
                              <a:gd name="T21" fmla="*/ T20 w 2536"/>
                              <a:gd name="T22" fmla="+- 0 5472 5066"/>
                              <a:gd name="T23" fmla="*/ 5472 h 406"/>
                              <a:gd name="T24" fmla="+- 0 11837 9332"/>
                              <a:gd name="T25" fmla="*/ T24 w 2536"/>
                              <a:gd name="T26" fmla="+- 0 5468 5066"/>
                              <a:gd name="T27" fmla="*/ 5468 h 406"/>
                              <a:gd name="T28" fmla="+- 0 11853 9332"/>
                              <a:gd name="T29" fmla="*/ T28 w 2536"/>
                              <a:gd name="T30" fmla="+- 0 5457 5066"/>
                              <a:gd name="T31" fmla="*/ 5457 h 406"/>
                              <a:gd name="T32" fmla="+- 0 11864 9332"/>
                              <a:gd name="T33" fmla="*/ T32 w 2536"/>
                              <a:gd name="T34" fmla="+- 0 5441 5066"/>
                              <a:gd name="T35" fmla="*/ 5441 h 406"/>
                              <a:gd name="T36" fmla="+- 0 11868 9332"/>
                              <a:gd name="T37" fmla="*/ T36 w 2536"/>
                              <a:gd name="T38" fmla="+- 0 5422 5066"/>
                              <a:gd name="T39" fmla="*/ 5422 h 406"/>
                              <a:gd name="T40" fmla="+- 0 11868 9332"/>
                              <a:gd name="T41" fmla="*/ T40 w 2536"/>
                              <a:gd name="T42" fmla="+- 0 5116 5066"/>
                              <a:gd name="T43" fmla="*/ 5116 h 406"/>
                              <a:gd name="T44" fmla="+- 0 11864 9332"/>
                              <a:gd name="T45" fmla="*/ T44 w 2536"/>
                              <a:gd name="T46" fmla="+- 0 5097 5066"/>
                              <a:gd name="T47" fmla="*/ 5097 h 406"/>
                              <a:gd name="T48" fmla="+- 0 11853 9332"/>
                              <a:gd name="T49" fmla="*/ T48 w 2536"/>
                              <a:gd name="T50" fmla="+- 0 5081 5066"/>
                              <a:gd name="T51" fmla="*/ 5081 h 406"/>
                              <a:gd name="T52" fmla="+- 0 11837 9332"/>
                              <a:gd name="T53" fmla="*/ T52 w 2536"/>
                              <a:gd name="T54" fmla="+- 0 5070 5066"/>
                              <a:gd name="T55" fmla="*/ 5070 h 406"/>
                              <a:gd name="T56" fmla="+- 0 11817 9332"/>
                              <a:gd name="T57" fmla="*/ T56 w 2536"/>
                              <a:gd name="T58" fmla="+- 0 5066 5066"/>
                              <a:gd name="T59" fmla="*/ 5066 h 406"/>
                              <a:gd name="T60" fmla="+- 0 9383 9332"/>
                              <a:gd name="T61" fmla="*/ T60 w 2536"/>
                              <a:gd name="T62" fmla="+- 0 5066 5066"/>
                              <a:gd name="T63" fmla="*/ 5066 h 406"/>
                              <a:gd name="T64" fmla="+- 0 9363 9332"/>
                              <a:gd name="T65" fmla="*/ T64 w 2536"/>
                              <a:gd name="T66" fmla="+- 0 5070 5066"/>
                              <a:gd name="T67" fmla="*/ 5070 h 406"/>
                              <a:gd name="T68" fmla="+- 0 9347 9332"/>
                              <a:gd name="T69" fmla="*/ T68 w 2536"/>
                              <a:gd name="T70" fmla="+- 0 5081 5066"/>
                              <a:gd name="T71" fmla="*/ 5081 h 406"/>
                              <a:gd name="T72" fmla="+- 0 9336 9332"/>
                              <a:gd name="T73" fmla="*/ T72 w 2536"/>
                              <a:gd name="T74" fmla="+- 0 5097 5066"/>
                              <a:gd name="T75" fmla="*/ 5097 h 406"/>
                              <a:gd name="T76" fmla="+- 0 9332 9332"/>
                              <a:gd name="T77" fmla="*/ T76 w 2536"/>
                              <a:gd name="T78" fmla="+- 0 5116 5066"/>
                              <a:gd name="T79" fmla="*/ 5116 h 406"/>
                              <a:gd name="T80" fmla="+- 0 9332 9332"/>
                              <a:gd name="T81" fmla="*/ T80 w 2536"/>
                              <a:gd name="T82" fmla="+- 0 5422 5066"/>
                              <a:gd name="T83" fmla="*/ 5422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406">
                                <a:moveTo>
                                  <a:pt x="0" y="356"/>
                                </a:moveTo>
                                <a:lnTo>
                                  <a:pt x="4" y="375"/>
                                </a:lnTo>
                                <a:lnTo>
                                  <a:pt x="15" y="391"/>
                                </a:lnTo>
                                <a:lnTo>
                                  <a:pt x="31" y="402"/>
                                </a:lnTo>
                                <a:lnTo>
                                  <a:pt x="51" y="406"/>
                                </a:lnTo>
                                <a:lnTo>
                                  <a:pt x="2485" y="406"/>
                                </a:lnTo>
                                <a:lnTo>
                                  <a:pt x="2505" y="402"/>
                                </a:lnTo>
                                <a:lnTo>
                                  <a:pt x="2521" y="391"/>
                                </a:lnTo>
                                <a:lnTo>
                                  <a:pt x="2532" y="375"/>
                                </a:lnTo>
                                <a:lnTo>
                                  <a:pt x="2536" y="356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0"/>
                                </a:lnTo>
                                <a:lnTo>
                                  <a:pt x="0" y="3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C75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3746EC" id="Group 388" o:spid="_x0000_s1026" style="position:absolute;margin-left:256.05pt;margin-top:66.7pt;width:339.25pt;height:708.85pt;z-index:-22889984;mso-position-horizontal-relative:page;mso-position-vertical-relative:page" coordorigin="5121,1334" coordsize="6785,14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">
                <v:rect id="Rectangle 398" o:spid="_x0000_s1027" style="position:absolute;left:8930;top:1334;width:2977;height:14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sUC8YA&#10;AADcAAAADwAAAGRycy9kb3ducmV2LnhtbESPQWvCQBSE7wX/w/KEXkqzsYTSpq4ioqC5mRRKb4/s&#10;axLMvg3ZNYn++m6h4HGYmW+Y5XoyrRiod41lBYsoBkFcWt1wpeCz2D+/gXAeWWNrmRRcycF6NXtY&#10;YqrtyCcacl+JAGGXooLa+y6V0pU1GXSR7YiD92N7gz7IvpK6xzHATStf4vhVGmw4LNTY0bam8pxf&#10;TKCczua7THZx9nTc89d7UWRTd1PqcT5tPkB4mvw9/N8+aAXJIoG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sUC8YAAADcAAAADwAAAAAAAAAAAAAAAACYAgAAZHJz&#10;L2Rvd25yZXYueG1sUEsFBgAAAAAEAAQA9QAAAIsDAAAAAA==&#10;" fillcolor="#f1f1f1" stroked="f"/>
                <v:line id="Line 397" o:spid="_x0000_s1028" style="position:absolute;visibility:visible;mso-wrap-style:square" from="9332,4739" to="9332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ktg8MAAADcAAAADwAAAGRycy9kb3ducmV2LnhtbESPzWoCMRSF9wXfIVyhm6IZS1t0NIoI&#10;gosuWu0DXCfXyejkJiRxHN/eFApdHs7Px1msetuKjkJsHCuYjAsQxJXTDdcKfg7b0RRETMgaW8ek&#10;4E4RVsvB0wJL7W78Td0+1SKPcCxRgUnJl1LGypDFOHaeOHsnFyymLEMtdcBbHretfC2KD2mx4Uww&#10;6GljqLrsrzZD4uGzaKq1v87M0b+c7+YrdEap52G/noNI1Kf/8F97pxW8Td7h90w+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JLYPDAAAA3AAAAA8AAAAAAAAAAAAA&#10;AAAAoQIAAGRycy9kb3ducmV2LnhtbFBLBQYAAAAABAAEAPkAAACRAwAAAAA=&#10;" strokecolor="blue" strokeweight=".14pt">
                  <v:stroke dashstyle="1 1"/>
                </v:line>
                <v:shape id="AutoShape 396" o:spid="_x0000_s1029" style="position:absolute;left:5122;top:4639;width:7;height:233;visibility:visible;mso-wrap-style:square;v-text-anchor:top" coordsize="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XJ78YA&#10;AADcAAAADwAAAGRycy9kb3ducmV2LnhtbESPQWvCQBSE74L/YXlCL6Ibi4QYXaUIhV5a1AR6fWaf&#10;STD7Nma3mvrru4LQ4zDzzTCrTW8acaXO1ZYVzKYRCOLC6ppLBXn2PklAOI+ssbFMCn7JwWY9HKww&#10;1fbGe7oefClCCbsUFVTet6mUrqjIoJvaljh4J9sZ9EF2pdQd3kK5aeRrFMXSYM1hocKWthUV58OP&#10;UTDfJ3Fy2d53Zvz9dT/O88/ski2Uehn1b0sQnnr/H37SHzpwsxge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XJ78YAAADcAAAADwAAAAAAAAAAAAAAAACYAgAAZHJz&#10;L2Rvd25yZXYueG1sUEsFBgAAAAAEAAQA9QAAAIsDAAAAAA==&#10;" path="m,232r4,-4m6,226l6,6m6,4l2,e" filled="f" strokecolor="blue" strokeweight=".14pt">
                  <v:path arrowok="t" o:connecttype="custom" o:connectlocs="0,4871;4,4867;6,4865;6,4645;6,4643;2,4639" o:connectangles="0,0,0,0,0,0"/>
                </v:shape>
                <v:shape id="AutoShape 395" o:spid="_x0000_s1030" style="position:absolute;left:5122;top:4639;width:7;height:233;visibility:visible;mso-wrap-style:square;v-text-anchor:top" coordsize="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OlzsQA&#10;AADcAAAADwAAAGRycy9kb3ducmV2LnhtbESPQYvCMBSE7wv+h/AEL4umiqxSjaKC0tPCqhdvj+bZ&#10;FpuXkqS1/nuzsLDHYWa+Ydbb3tSiI+crywqmkwQEcW51xYWC6+U4XoLwAVljbZkUvMjDdjP4WGOq&#10;7ZN/qDuHQkQI+xQVlCE0qZQ+L8mgn9iGOHp36wyGKF0htcNnhJtazpLkSxqsOC6U2NChpPxxbo2C&#10;0/67PYXs9tkvu8wlt3aWV3ej1GjY71YgAvXhP/zXzrSC+XQBv2fiEZCb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Dpc7EAAAA3AAAAA8AAAAAAAAAAAAAAAAAmAIAAGRycy9k&#10;b3ducmV2LnhtbFBLBQYAAAAABAAEAPUAAACJAwAAAAA=&#10;" path="m,232r4,-4m6,226l6,6m6,4l2,e" filled="f" strokecolor="#c75100" strokeweight=".14pt">
                  <v:path arrowok="t" o:connecttype="custom" o:connectlocs="0,4871;4,4867;6,4865;6,4645;6,4643;2,4639" o:connectangles="0,0,0,0,0,0"/>
                </v:shape>
                <v:line id="Line 394" o:spid="_x0000_s1031" style="position:absolute;visibility:visible;mso-wrap-style:square" from="8888,4870" to="8888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iCHcEAAADcAAAADwAAAGRycy9kb3ducmV2LnhtbERPzWoCMRC+F/oOYQq9FM1airSrUaQg&#10;eOihah9guhk3azeTkMR1ffvOodDjx/e/XI++VwOl3AU2MJtWoIibYDtuDXwdt5NXULkgW+wDk4Eb&#10;ZViv7u+WWNtw5T0Nh9IqCeFcowFXSqy1zo0jj3kaIrFwp5A8FoGp1TbhVcJ9r5+raq49diwNDiO9&#10;O2p+DhcvJfn4UXXNJl7e3Hd8Ot/cZxqcMY8P42YBqtBY/sV/7p018DKTtXJGjoBe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CIIdwQAAANwAAAAPAAAAAAAAAAAAAAAA&#10;AKECAABkcnMvZG93bnJldi54bWxQSwUGAAAAAAQABAD5AAAAjwMAAAAA&#10;" strokecolor="blue" strokeweight=".14pt">
                  <v:stroke dashstyle="1 1"/>
                </v:line>
                <v:shape id="Freeform 393" o:spid="_x0000_s1032" style="position:absolute;left:9332;top:4637;width:2536;height:406;visibility:visible;mso-wrap-style:square;v-text-anchor:top" coordsize="2536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dXo8YA&#10;AADcAAAADwAAAGRycy9kb3ducmV2LnhtbESPQWvCQBSE74X+h+UJvTWbiLUa3YQiCLWHglHB4yP7&#10;TKLZtyG7Nem/7xYKPQ4z8w2zzkfTijv1rrGsIIliEMSl1Q1XCo6H7fMChPPIGlvLpOCbHOTZ48Ma&#10;U20H3tO98JUIEHYpKqi971IpXVmTQRfZjjh4F9sb9EH2ldQ9DgFuWjmN47k02HBYqLGjTU3lrfgy&#10;CsrXbfHxqePkZT7z15M+707DfqfU02R8W4HwNPr/8F/7XSuYJUv4PROO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dXo8YAAADcAAAADwAAAAAAAAAAAAAAAACYAgAAZHJz&#10;L2Rvd25yZXYueG1sUEsFBgAAAAAEAAQA9QAAAIsDAAAAAA==&#10;" path="m2485,l51,,31,4,15,14,4,30,,50,,355r4,20l15,391r16,11l51,406r2434,l2505,402r16,-11l2532,375r4,-20l2536,50r-4,-20l2521,14,2505,4,2485,xe" fillcolor="#d4d4ff" stroked="f">
                  <v:path arrowok="t" o:connecttype="custom" o:connectlocs="2485,4638;51,4638;31,4642;15,4652;4,4668;0,4688;0,4993;4,5013;15,5029;31,5040;51,5044;2485,5044;2505,5040;2521,5029;2532,5013;2536,4993;2536,4688;2532,4668;2521,4652;2505,4642;2485,4638" o:connectangles="0,0,0,0,0,0,0,0,0,0,0,0,0,0,0,0,0,0,0,0,0"/>
                </v:shape>
                <v:shape id="Freeform 392" o:spid="_x0000_s1033" style="position:absolute;left:9332;top:4637;width:2536;height:406;visibility:visible;mso-wrap-style:square;v-text-anchor:top" coordsize="2536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ezJsAA&#10;AADcAAAADwAAAGRycy9kb3ducmV2LnhtbERPy4rCMBTdC/5DuII7TdVBpBpFhXlQ3PhAt9fm2hSb&#10;m9JktPP3k4Xg8nDei1VrK/GgxpeOFYyGCQji3OmSCwWn4+dgBsIHZI2VY1LwRx5Wy25ngal2T97T&#10;4xAKEUPYp6jAhFCnUvrckEU/dDVx5G6usRgibAqpG3zGcFvJcZJMpcWSY4PBmraG8vvh1yrYSDPN&#10;rpPy/H38shcnd1ngWaZUv9eu5yACteEtfrl/tIKPcZwfz8Qj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IezJsAAAADcAAAADwAAAAAAAAAAAAAAAACYAgAAZHJzL2Rvd25y&#10;ZXYueG1sUEsFBgAAAAAEAAQA9QAAAIUDAAAAAA==&#10;" path="m,355r4,20l15,391r16,11l51,406r2434,l2505,402r16,-11l2532,375r4,-20l2536,50r-4,-20l2521,14,2505,4,2485,,51,,31,4,15,14,4,30,,50,,355xe" filled="f" strokecolor="blue" strokeweight=".14394mm">
                  <v:path arrowok="t" o:connecttype="custom" o:connectlocs="0,4993;4,5013;15,5029;31,5040;51,5044;2485,5044;2505,5040;2521,5029;2532,5013;2536,4993;2536,4688;2532,4668;2521,4652;2505,4642;2485,4638;51,4638;31,4642;15,4652;4,4668;0,4688;0,4993" o:connectangles="0,0,0,0,0,0,0,0,0,0,0,0,0,0,0,0,0,0,0,0,0"/>
                </v:shape>
                <v:shape id="AutoShape 391" o:spid="_x0000_s1034" style="position:absolute;left:5127;top:4870;width:4205;height:298;visibility:visible;mso-wrap-style:square;v-text-anchor:top" coordsize="4205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wrEcYA&#10;AADcAAAADwAAAGRycy9kb3ducmV2LnhtbESP22rDMBBE3wP9B7GFvsWyTSmtEznk0jSFUkouH7BY&#10;6wuxVsZSEydfXxUCeRxm5gwznQ2mFSfqXWNZQRLFIIgLqxuuFBz26/ErCOeRNbaWScGFHMzyh9EU&#10;M23PvKXTzlciQNhlqKD2vsukdEVNBl1kO+LglbY36IPsK6l7PAe4aWUaxy/SYMNhocaOljUVx92v&#10;UfCBG/x6X1/aq1+s9E/6ppNl+a3U0+Mwn4DwNPh7+Nb+1Aqe0wT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wrEcYAAADcAAAADwAAAAAAAAAAAAAAAACYAgAAZHJz&#10;L2Rvd25yZXYueG1sUEsFBgAAAAAEAAQA9QAAAIsDAAAAAA==&#10;" path="m4204,297l3760,t,l,e" filled="f" strokecolor="#c75100" strokeweight=".14pt">
                  <v:stroke dashstyle="1 1"/>
                  <v:path arrowok="t" o:connecttype="custom" o:connectlocs="4204,5167;3760,4870;3760,4870;0,4870" o:connectangles="0,0,0,0"/>
                </v:shape>
                <v:shape id="Freeform 390" o:spid="_x0000_s1035" style="position:absolute;left:9332;top:5066;width:2536;height:406;visibility:visible;mso-wrap-style:square;v-text-anchor:top" coordsize="2536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4o9cYA&#10;AADcAAAADwAAAGRycy9kb3ducmV2LnhtbESPQWvCQBSE74X+h+UVequbRpE2ugm1IBS8RC2B3h7Z&#10;ZxKbfRuzq0n/fVcQPA4z8w2zzEbTigv1rrGs4HUSgSAurW64UvC9X7+8gXAeWWNrmRT8kYMsfXxY&#10;YqLtwFu67HwlAoRdggpq77tESlfWZNBNbEccvIPtDfog+0rqHocAN62Mo2guDTYcFmrs6LOm8nd3&#10;Ngr2x/g9PxanzapYnX+mBaI55ajU89P4sQDhafT38K39pRXM4hiuZ8IRkO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4o9cYAAADcAAAADwAAAAAAAAAAAAAAAACYAgAAZHJz&#10;L2Rvd25yZXYueG1sUEsFBgAAAAAEAAQA9QAAAIsDAAAAAA==&#10;" path="m2485,l51,,31,4,15,15,4,31,,50,,356r4,19l15,391r16,11l51,406r2434,l2505,402r16,-11l2532,375r4,-19l2536,50r-4,-19l2521,15,2505,4,2485,xe" fillcolor="#ffe6d4" stroked="f">
                  <v:path arrowok="t" o:connecttype="custom" o:connectlocs="2485,5066;51,5066;31,5070;15,5081;4,5097;0,5116;0,5422;4,5441;15,5457;31,5468;51,5472;2485,5472;2505,5468;2521,5457;2532,5441;2536,5422;2536,5116;2532,5097;2521,5081;2505,5070;2485,5066" o:connectangles="0,0,0,0,0,0,0,0,0,0,0,0,0,0,0,0,0,0,0,0,0"/>
                </v:shape>
                <v:shape id="Freeform 389" o:spid="_x0000_s1036" style="position:absolute;left:9332;top:5066;width:2536;height:406;visibility:visible;mso-wrap-style:square;v-text-anchor:top" coordsize="2536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AHPMMA&#10;AADcAAAADwAAAGRycy9kb3ducmV2LnhtbESPzWrDMBCE74W8g9hAb41sp/nBiRKSQKG3kp8HWKyN&#10;bSKtHElx3LevCoUeh5n5hllvB2tETz60jhXkkwwEceV0y7WCy/njbQkiRGSNxjEp+KYA283oZY2l&#10;dk8+Un+KtUgQDiUqaGLsSilD1ZDFMHEdcfKuzluMSfpaao/PBLdGFlk2lxZbTgsNdnRoqLqdHlbB&#10;vjfujvmx2tfz2VdhikU+23mlXsfDbgUi0hD/w3/tT63gvZjC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AHPMMAAADcAAAADwAAAAAAAAAAAAAAAACYAgAAZHJzL2Rv&#10;d25yZXYueG1sUEsFBgAAAAAEAAQA9QAAAIgDAAAAAA==&#10;" path="m,356r4,19l15,391r16,11l51,406r2434,l2505,402r16,-11l2532,375r4,-19l2536,50r-4,-19l2521,15,2505,4,2485,,51,,31,4,15,15,4,31,,50,,356xe" filled="f" strokecolor="#c75100" strokeweight=".14394mm">
                  <v:path arrowok="t" o:connecttype="custom" o:connectlocs="0,5422;4,5441;15,5457;31,5468;51,5472;2485,5472;2505,5468;2521,5457;2532,5441;2536,5422;2536,5116;2532,5097;2521,5081;2505,5070;2485,5066;51,5066;31,5070;15,5081;4,5097;0,5116;0,5422" o:connectangles="0,0,0,0,0,0,0,0,0,0,0,0,0,0,0,0,0,0,0,0,0"/>
                </v:shape>
                <w10:wrap anchorx="page" anchory="page"/>
              </v:group>
            </w:pict>
          </mc:Fallback>
        </mc:AlternateContent>
      </w: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0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9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0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9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0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5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0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9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0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0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9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0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9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0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9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0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DB01C4">
      <w:pPr>
        <w:spacing w:before="94" w:line="364" w:lineRule="auto"/>
        <w:ind w:left="262" w:right="1"/>
        <w:jc w:val="both"/>
        <w:rPr>
          <w:sz w:val="20"/>
        </w:rPr>
      </w:pPr>
      <w:r>
        <w:br w:type="column"/>
      </w:r>
      <w:r>
        <w:rPr>
          <w:sz w:val="20"/>
        </w:rPr>
        <w:lastRenderedPageBreak/>
        <w:t xml:space="preserve">same intake of dry matter, organic matter, and crude protein </w:t>
      </w:r>
      <w:r>
        <w:rPr>
          <w:strike/>
          <w:color w:val="0000FF"/>
          <w:sz w:val="20"/>
        </w:rPr>
        <w:t>between</w:t>
      </w:r>
      <w:r>
        <w:rPr>
          <w:color w:val="0000FF"/>
          <w:sz w:val="20"/>
          <w:u w:val="single" w:color="0000FF"/>
        </w:rPr>
        <w:t>among</w:t>
      </w:r>
      <w:r>
        <w:rPr>
          <w:color w:val="0000FF"/>
          <w:sz w:val="20"/>
        </w:rPr>
        <w:t xml:space="preserve"> </w:t>
      </w:r>
      <w:r>
        <w:rPr>
          <w:sz w:val="20"/>
        </w:rPr>
        <w:t>treatments also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caused no difference in the milk quality. The intake and digestibility of the same feed </w:t>
      </w:r>
      <w:r>
        <w:rPr>
          <w:strike/>
          <w:color w:val="0000FF"/>
          <w:sz w:val="20"/>
        </w:rPr>
        <w:t>will</w:t>
      </w:r>
      <w:r>
        <w:rPr>
          <w:color w:val="0000FF"/>
          <w:sz w:val="20"/>
          <w:u w:val="single" w:color="0000FF"/>
        </w:rPr>
        <w:t>do</w:t>
      </w:r>
      <w:r>
        <w:rPr>
          <w:color w:val="0000FF"/>
          <w:spacing w:val="1"/>
          <w:sz w:val="20"/>
        </w:rPr>
        <w:t xml:space="preserve"> </w:t>
      </w:r>
      <w:r>
        <w:rPr>
          <w:sz w:val="20"/>
        </w:rPr>
        <w:t>not affect the final fermented product in the rumen. Volatile fatty acid (VFA) is a product of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rumen fermentation. VFA manufacturing </w:t>
      </w:r>
      <w:r>
        <w:rPr>
          <w:strike/>
          <w:color w:val="0000FF"/>
          <w:sz w:val="20"/>
        </w:rPr>
        <w:t>will</w:t>
      </w:r>
      <w:r>
        <w:rPr>
          <w:color w:val="0000FF"/>
          <w:sz w:val="20"/>
        </w:rPr>
        <w:t xml:space="preserve"> </w:t>
      </w:r>
      <w:r>
        <w:rPr>
          <w:sz w:val="20"/>
        </w:rPr>
        <w:t>offer</w:t>
      </w:r>
      <w:r>
        <w:rPr>
          <w:color w:val="0000FF"/>
          <w:sz w:val="20"/>
        </w:rPr>
        <w:t xml:space="preserve">s </w:t>
      </w:r>
      <w:r>
        <w:rPr>
          <w:sz w:val="20"/>
        </w:rPr>
        <w:t>enough strength for rumen bacteria to</w:t>
      </w:r>
      <w:r>
        <w:rPr>
          <w:spacing w:val="1"/>
          <w:sz w:val="20"/>
        </w:rPr>
        <w:t xml:space="preserve"> </w:t>
      </w:r>
      <w:r>
        <w:rPr>
          <w:sz w:val="20"/>
        </w:rPr>
        <w:t>develop and grow (Jamarun et al. 2019) and the supply of uncooked substances for milk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synthesis (Jamarun et al. 2020). </w:t>
      </w:r>
      <w:r>
        <w:rPr>
          <w:sz w:val="20"/>
          <w:shd w:val="clear" w:color="auto" w:fill="D4D4FF"/>
        </w:rPr>
        <w:t>The outcomes of this look also are much like the outcomes of</w:t>
      </w:r>
      <w:r>
        <w:rPr>
          <w:spacing w:val="1"/>
          <w:sz w:val="20"/>
        </w:rPr>
        <w:t xml:space="preserve"> </w:t>
      </w:r>
      <w:r>
        <w:rPr>
          <w:sz w:val="20"/>
          <w:shd w:val="clear" w:color="auto" w:fill="D4D4FF"/>
        </w:rPr>
        <w:t xml:space="preserve">studies via way of means by Pazla et al. (2022). </w:t>
      </w:r>
      <w:r>
        <w:rPr>
          <w:sz w:val="20"/>
        </w:rPr>
        <w:t>They also found no difference in milk quality</w:t>
      </w:r>
      <w:r>
        <w:rPr>
          <w:spacing w:val="1"/>
          <w:sz w:val="20"/>
        </w:rPr>
        <w:t xml:space="preserve"> </w:t>
      </w:r>
      <w:r>
        <w:rPr>
          <w:sz w:val="20"/>
        </w:rPr>
        <w:t>in ECDG</w:t>
      </w:r>
      <w:r>
        <w:rPr>
          <w:spacing w:val="1"/>
          <w:sz w:val="20"/>
        </w:rPr>
        <w:t xml:space="preserve"> </w:t>
      </w:r>
      <w:r>
        <w:rPr>
          <w:sz w:val="20"/>
        </w:rPr>
        <w:t>given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mixture of</w:t>
      </w:r>
      <w:r>
        <w:rPr>
          <w:spacing w:val="1"/>
          <w:sz w:val="20"/>
        </w:rPr>
        <w:t xml:space="preserve"> </w:t>
      </w:r>
      <w:r>
        <w:rPr>
          <w:sz w:val="20"/>
        </w:rPr>
        <w:t>tithonia</w:t>
      </w:r>
      <w:r>
        <w:rPr>
          <w:spacing w:val="1"/>
          <w:sz w:val="20"/>
        </w:rPr>
        <w:t xml:space="preserve"> </w:t>
      </w:r>
      <w:r>
        <w:rPr>
          <w:sz w:val="20"/>
        </w:rPr>
        <w:t>forage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elephant</w:t>
      </w:r>
      <w:r>
        <w:rPr>
          <w:spacing w:val="1"/>
          <w:sz w:val="20"/>
        </w:rPr>
        <w:t xml:space="preserve"> </w:t>
      </w:r>
      <w:r>
        <w:rPr>
          <w:sz w:val="20"/>
        </w:rPr>
        <w:t>grass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addition of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concentrate consisting of corn, rice bran, tofu dregs, and palm kernel cake. Marques et al.</w:t>
      </w:r>
      <w:r>
        <w:rPr>
          <w:spacing w:val="1"/>
          <w:sz w:val="20"/>
        </w:rPr>
        <w:t xml:space="preserve"> </w:t>
      </w:r>
      <w:r>
        <w:rPr>
          <w:sz w:val="20"/>
        </w:rPr>
        <w:t>(2022) also found the same quality of goat's milk when given forage with a combination of</w:t>
      </w:r>
      <w:r>
        <w:rPr>
          <w:spacing w:val="1"/>
          <w:sz w:val="20"/>
        </w:rPr>
        <w:t xml:space="preserve"> </w:t>
      </w:r>
      <w:r>
        <w:rPr>
          <w:sz w:val="20"/>
        </w:rPr>
        <w:t>cassava</w:t>
      </w:r>
      <w:r>
        <w:rPr>
          <w:spacing w:val="1"/>
          <w:sz w:val="20"/>
        </w:rPr>
        <w:t xml:space="preserve"> </w:t>
      </w:r>
      <w:r>
        <w:rPr>
          <w:sz w:val="20"/>
        </w:rPr>
        <w:t>and alfalfa.</w:t>
      </w:r>
    </w:p>
    <w:p w:rsidR="00F14390" w:rsidRDefault="00FA72DE">
      <w:pPr>
        <w:spacing w:line="221" w:lineRule="exact"/>
        <w:ind w:left="262"/>
        <w:jc w:val="both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-2439670</wp:posOffset>
                </wp:positionV>
                <wp:extent cx="7620" cy="442595"/>
                <wp:effectExtent l="0" t="0" r="0" b="0"/>
                <wp:wrapNone/>
                <wp:docPr id="412" name="Freeform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442595"/>
                        </a:xfrm>
                        <a:custGeom>
                          <a:avLst/>
                          <a:gdLst>
                            <a:gd name="T0" fmla="+- 0 1073 1061"/>
                            <a:gd name="T1" fmla="*/ T0 w 12"/>
                            <a:gd name="T2" fmla="+- 0 -3842 -3842"/>
                            <a:gd name="T3" fmla="*/ -3842 h 697"/>
                            <a:gd name="T4" fmla="+- 0 1061 1061"/>
                            <a:gd name="T5" fmla="*/ T4 w 12"/>
                            <a:gd name="T6" fmla="+- 0 -3842 -3842"/>
                            <a:gd name="T7" fmla="*/ -3842 h 697"/>
                            <a:gd name="T8" fmla="+- 0 1061 1061"/>
                            <a:gd name="T9" fmla="*/ T8 w 12"/>
                            <a:gd name="T10" fmla="+- 0 -3495 -3842"/>
                            <a:gd name="T11" fmla="*/ -3495 h 697"/>
                            <a:gd name="T12" fmla="+- 0 1061 1061"/>
                            <a:gd name="T13" fmla="*/ T12 w 12"/>
                            <a:gd name="T14" fmla="+- 0 -3146 -3842"/>
                            <a:gd name="T15" fmla="*/ -3146 h 697"/>
                            <a:gd name="T16" fmla="+- 0 1073 1061"/>
                            <a:gd name="T17" fmla="*/ T16 w 12"/>
                            <a:gd name="T18" fmla="+- 0 -3146 -3842"/>
                            <a:gd name="T19" fmla="*/ -3146 h 697"/>
                            <a:gd name="T20" fmla="+- 0 1073 1061"/>
                            <a:gd name="T21" fmla="*/ T20 w 12"/>
                            <a:gd name="T22" fmla="+- 0 -3495 -3842"/>
                            <a:gd name="T23" fmla="*/ -3495 h 697"/>
                            <a:gd name="T24" fmla="+- 0 1073 1061"/>
                            <a:gd name="T25" fmla="*/ T24 w 12"/>
                            <a:gd name="T26" fmla="+- 0 -3842 -3842"/>
                            <a:gd name="T27" fmla="*/ -3842 h 6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2" h="697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347"/>
                              </a:lnTo>
                              <a:lnTo>
                                <a:pt x="0" y="696"/>
                              </a:lnTo>
                              <a:lnTo>
                                <a:pt x="12" y="696"/>
                              </a:lnTo>
                              <a:lnTo>
                                <a:pt x="12" y="347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3281F" id="Freeform 387" o:spid="_x0000_s1026" style="position:absolute;margin-left:53.05pt;margin-top:-192.1pt;width:.6pt;height:34.85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" path="m12,l,,,347,,696r12,l12,347,12,xe" fillcolor="black" stroked="f">
                <v:path arrowok="t" o:connecttype="custom" o:connectlocs="7620,-2439670;0,-2439670;0,-2219325;0,-1997710;7620,-1997710;7620,-2219325;7620,-2439670" o:connectangles="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27520" behindDoc="1" locked="0" layoutInCell="1" allowOverlap="1">
                <wp:simplePos x="0" y="0"/>
                <wp:positionH relativeFrom="page">
                  <wp:posOffset>3480435</wp:posOffset>
                </wp:positionH>
                <wp:positionV relativeFrom="paragraph">
                  <wp:posOffset>-1645920</wp:posOffset>
                </wp:positionV>
                <wp:extent cx="50165" cy="6350"/>
                <wp:effectExtent l="0" t="0" r="0" b="0"/>
                <wp:wrapNone/>
                <wp:docPr id="411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635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E9FFB3" id="Rectangle 386" o:spid="_x0000_s1026" style="position:absolute;margin-left:274.05pt;margin-top:-129.6pt;width:3.95pt;height:.5pt;z-index:-228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" fillcolor="blu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-1776730</wp:posOffset>
                </wp:positionV>
                <wp:extent cx="7620" cy="221615"/>
                <wp:effectExtent l="0" t="0" r="0" b="0"/>
                <wp:wrapNone/>
                <wp:docPr id="410" name="Rectangl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2216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92A759" id="Rectangle 385" o:spid="_x0000_s1026" style="position:absolute;margin-left:53.05pt;margin-top:-139.9pt;width:.6pt;height:17.45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0428544" behindDoc="1" locked="0" layoutInCell="1" allowOverlap="1">
                <wp:simplePos x="0" y="0"/>
                <wp:positionH relativeFrom="page">
                  <wp:posOffset>2428240</wp:posOffset>
                </wp:positionH>
                <wp:positionV relativeFrom="paragraph">
                  <wp:posOffset>-1334135</wp:posOffset>
                </wp:positionV>
                <wp:extent cx="5715" cy="149225"/>
                <wp:effectExtent l="0" t="0" r="0" b="0"/>
                <wp:wrapNone/>
                <wp:docPr id="407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" cy="149225"/>
                          <a:chOff x="3824" y="-2101"/>
                          <a:chExt cx="9" cy="235"/>
                        </a:xfrm>
                      </wpg:grpSpPr>
                      <wps:wsp>
                        <wps:cNvPr id="408" name="AutoShape 384"/>
                        <wps:cNvSpPr>
                          <a:spLocks/>
                        </wps:cNvSpPr>
                        <wps:spPr bwMode="auto">
                          <a:xfrm>
                            <a:off x="3825" y="-2100"/>
                            <a:ext cx="7" cy="233"/>
                          </a:xfrm>
                          <a:custGeom>
                            <a:avLst/>
                            <a:gdLst>
                              <a:gd name="T0" fmla="+- 0 3832 3826"/>
                              <a:gd name="T1" fmla="*/ T0 w 7"/>
                              <a:gd name="T2" fmla="+- 0 -1868 -2100"/>
                              <a:gd name="T3" fmla="*/ -1868 h 233"/>
                              <a:gd name="T4" fmla="+- 0 3828 3826"/>
                              <a:gd name="T5" fmla="*/ T4 w 7"/>
                              <a:gd name="T6" fmla="+- 0 -1872 -2100"/>
                              <a:gd name="T7" fmla="*/ -1872 h 233"/>
                              <a:gd name="T8" fmla="+- 0 3826 3826"/>
                              <a:gd name="T9" fmla="*/ T8 w 7"/>
                              <a:gd name="T10" fmla="+- 0 -1874 -2100"/>
                              <a:gd name="T11" fmla="*/ -1874 h 233"/>
                              <a:gd name="T12" fmla="+- 0 3826 3826"/>
                              <a:gd name="T13" fmla="*/ T12 w 7"/>
                              <a:gd name="T14" fmla="+- 0 -2094 -2100"/>
                              <a:gd name="T15" fmla="*/ -2094 h 233"/>
                              <a:gd name="T16" fmla="+- 0 3826 3826"/>
                              <a:gd name="T17" fmla="*/ T16 w 7"/>
                              <a:gd name="T18" fmla="+- 0 -2096 -2100"/>
                              <a:gd name="T19" fmla="*/ -2096 h 233"/>
                              <a:gd name="T20" fmla="+- 0 3830 3826"/>
                              <a:gd name="T21" fmla="*/ T20 w 7"/>
                              <a:gd name="T22" fmla="+- 0 -2100 -2100"/>
                              <a:gd name="T23" fmla="*/ -2100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233">
                                <a:moveTo>
                                  <a:pt x="6" y="232"/>
                                </a:moveTo>
                                <a:lnTo>
                                  <a:pt x="2" y="228"/>
                                </a:lnTo>
                                <a:moveTo>
                                  <a:pt x="0" y="226"/>
                                </a:moveTo>
                                <a:lnTo>
                                  <a:pt x="0" y="6"/>
                                </a:lnTo>
                                <a:moveTo>
                                  <a:pt x="0" y="4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AutoShape 383"/>
                        <wps:cNvSpPr>
                          <a:spLocks/>
                        </wps:cNvSpPr>
                        <wps:spPr bwMode="auto">
                          <a:xfrm>
                            <a:off x="3825" y="-2100"/>
                            <a:ext cx="7" cy="233"/>
                          </a:xfrm>
                          <a:custGeom>
                            <a:avLst/>
                            <a:gdLst>
                              <a:gd name="T0" fmla="+- 0 3832 3826"/>
                              <a:gd name="T1" fmla="*/ T0 w 7"/>
                              <a:gd name="T2" fmla="+- 0 -1868 -2100"/>
                              <a:gd name="T3" fmla="*/ -1868 h 233"/>
                              <a:gd name="T4" fmla="+- 0 3828 3826"/>
                              <a:gd name="T5" fmla="*/ T4 w 7"/>
                              <a:gd name="T6" fmla="+- 0 -1872 -2100"/>
                              <a:gd name="T7" fmla="*/ -1872 h 233"/>
                              <a:gd name="T8" fmla="+- 0 3826 3826"/>
                              <a:gd name="T9" fmla="*/ T8 w 7"/>
                              <a:gd name="T10" fmla="+- 0 -1874 -2100"/>
                              <a:gd name="T11" fmla="*/ -1874 h 233"/>
                              <a:gd name="T12" fmla="+- 0 3826 3826"/>
                              <a:gd name="T13" fmla="*/ T12 w 7"/>
                              <a:gd name="T14" fmla="+- 0 -2094 -2100"/>
                              <a:gd name="T15" fmla="*/ -2094 h 233"/>
                              <a:gd name="T16" fmla="+- 0 3826 3826"/>
                              <a:gd name="T17" fmla="*/ T16 w 7"/>
                              <a:gd name="T18" fmla="+- 0 -2096 -2100"/>
                              <a:gd name="T19" fmla="*/ -2096 h 233"/>
                              <a:gd name="T20" fmla="+- 0 3830 3826"/>
                              <a:gd name="T21" fmla="*/ T20 w 7"/>
                              <a:gd name="T22" fmla="+- 0 -2100 -2100"/>
                              <a:gd name="T23" fmla="*/ -2100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233">
                                <a:moveTo>
                                  <a:pt x="6" y="232"/>
                                </a:moveTo>
                                <a:lnTo>
                                  <a:pt x="2" y="228"/>
                                </a:lnTo>
                                <a:moveTo>
                                  <a:pt x="0" y="226"/>
                                </a:moveTo>
                                <a:lnTo>
                                  <a:pt x="0" y="6"/>
                                </a:lnTo>
                                <a:moveTo>
                                  <a:pt x="0" y="4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75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946A0" id="Group 382" o:spid="_x0000_s1026" style="position:absolute;margin-left:191.2pt;margin-top:-105.05pt;width:.45pt;height:11.75pt;z-index:-22887936;mso-position-horizontal-relative:page" coordorigin="3824,-2101" coordsize="9,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">
                <v:shape id="AutoShape 384" o:spid="_x0000_s1027" style="position:absolute;left:3825;top:-2100;width:7;height:233;visibility:visible;mso-wrap-style:square;v-text-anchor:top" coordsize="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9u28MA&#10;AADcAAAADwAAAGRycy9kb3ducmV2LnhtbERPTWvCQBC9C/0Pywi9iG4sIml0lSIIvbRUI/Q6Zsck&#10;mJ2N2a2m/vrOoeDx8b6X69416kpdqD0bmE4SUMSFtzWXBg75dpyCChHZYuOZDPxSgPXqabDEzPob&#10;7+i6j6WSEA4ZGqhibDOtQ1GRwzDxLbFwJ985jAK7UtsObxLuGv2SJHPtsGZpqLClTUXFef/jDMx2&#10;6Ty9bO5fbvT9eT/ODh/5JX815nnYvy1ARerjQ/zvfrfiS2StnJEjo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9u28MAAADcAAAADwAAAAAAAAAAAAAAAACYAgAAZHJzL2Rv&#10;d25yZXYueG1sUEsFBgAAAAAEAAQA9QAAAIgDAAAAAA==&#10;" path="m6,232l2,228m,226l,6m,4l4,e" filled="f" strokecolor="blue" strokeweight=".14pt">
                  <v:path arrowok="t" o:connecttype="custom" o:connectlocs="6,-1868;2,-1872;0,-1874;0,-2094;0,-2096;4,-2100" o:connectangles="0,0,0,0,0,0"/>
                </v:shape>
                <v:shape id="AutoShape 383" o:spid="_x0000_s1028" style="position:absolute;left:3825;top:-2100;width:7;height:233;visibility:visible;mso-wrap-style:square;v-text-anchor:top" coordsize="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kC+sQA&#10;AADcAAAADwAAAGRycy9kb3ducmV2LnhtbESPQWsCMRSE7wX/Q3iCl6JJpRRdjWIFZU+Fqhdvj81z&#10;d3HzsiTZdf33TaHQ4zAz3zDr7WAb0ZMPtWMNbzMFgrhwpuZSw+V8mC5AhIhssHFMGp4UYLsZvawx&#10;M+7B39SfYikShEOGGqoY20zKUFRkMcxcS5y8m/MWY5K+lMbjI8FtI+dKfUiLNaeFClvaV1TcT53V&#10;cPz86o4xv74Oiz736trNi/pmtZ6Mh90KRKQh/of/2rnR8K6W8HsmHQ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JAvrEAAAA3AAAAA8AAAAAAAAAAAAAAAAAmAIAAGRycy9k&#10;b3ducmV2LnhtbFBLBQYAAAAABAAEAPUAAACJAwAAAAA=&#10;" path="m6,232l2,228m,226l,6m,4l4,e" filled="f" strokecolor="#c75100" strokeweight=".14pt">
                  <v:path arrowok="t" o:connecttype="custom" o:connectlocs="6,-1868;2,-1872;0,-1874;0,-2094;0,-2096;4,-2100" o:connectangles="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-6350</wp:posOffset>
                </wp:positionV>
                <wp:extent cx="7620" cy="221615"/>
                <wp:effectExtent l="0" t="0" r="0" b="0"/>
                <wp:wrapNone/>
                <wp:docPr id="406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2216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EEE41A" id="Rectangle 381" o:spid="_x0000_s1026" style="position:absolute;margin-left:53.05pt;margin-top:-.5pt;width:.6pt;height:17.45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DB01C4">
        <w:rPr>
          <w:b/>
          <w:sz w:val="20"/>
        </w:rPr>
        <w:t>Feed</w:t>
      </w:r>
      <w:r w:rsidR="00DB01C4">
        <w:rPr>
          <w:b/>
          <w:spacing w:val="4"/>
          <w:sz w:val="20"/>
        </w:rPr>
        <w:t xml:space="preserve"> </w:t>
      </w:r>
      <w:r w:rsidR="00DB01C4">
        <w:rPr>
          <w:b/>
          <w:sz w:val="20"/>
        </w:rPr>
        <w:t>Intake</w:t>
      </w:r>
      <w:r w:rsidR="00DB01C4">
        <w:rPr>
          <w:b/>
          <w:spacing w:val="2"/>
          <w:sz w:val="20"/>
        </w:rPr>
        <w:t xml:space="preserve"> </w:t>
      </w:r>
      <w:r w:rsidR="00DB01C4">
        <w:rPr>
          <w:b/>
          <w:sz w:val="20"/>
        </w:rPr>
        <w:t>of</w:t>
      </w:r>
      <w:r w:rsidR="00DB01C4">
        <w:rPr>
          <w:b/>
          <w:spacing w:val="4"/>
          <w:sz w:val="20"/>
        </w:rPr>
        <w:t xml:space="preserve"> </w:t>
      </w:r>
      <w:r w:rsidR="00DB01C4">
        <w:rPr>
          <w:b/>
          <w:sz w:val="20"/>
        </w:rPr>
        <w:t>Etawa</w:t>
      </w:r>
      <w:r w:rsidR="00DB01C4">
        <w:rPr>
          <w:b/>
          <w:spacing w:val="4"/>
          <w:sz w:val="20"/>
        </w:rPr>
        <w:t xml:space="preserve"> </w:t>
      </w:r>
      <w:r w:rsidR="00DB01C4">
        <w:rPr>
          <w:b/>
          <w:sz w:val="20"/>
        </w:rPr>
        <w:t>Crossbreed</w:t>
      </w:r>
      <w:r w:rsidR="00DB01C4">
        <w:rPr>
          <w:b/>
          <w:spacing w:val="7"/>
          <w:sz w:val="20"/>
        </w:rPr>
        <w:t xml:space="preserve"> </w:t>
      </w:r>
      <w:r w:rsidR="00DB01C4">
        <w:rPr>
          <w:b/>
          <w:strike/>
          <w:color w:val="0000FF"/>
          <w:sz w:val="20"/>
        </w:rPr>
        <w:t>d</w:t>
      </w:r>
      <w:r w:rsidR="00DB01C4">
        <w:rPr>
          <w:b/>
          <w:color w:val="0000FF"/>
          <w:sz w:val="20"/>
          <w:u w:val="thick" w:color="0000FF"/>
        </w:rPr>
        <w:t>D</w:t>
      </w:r>
      <w:r w:rsidR="00DB01C4">
        <w:rPr>
          <w:b/>
          <w:sz w:val="20"/>
        </w:rPr>
        <w:t>airy</w:t>
      </w:r>
      <w:r w:rsidR="00DB01C4">
        <w:rPr>
          <w:b/>
          <w:spacing w:val="6"/>
          <w:sz w:val="20"/>
        </w:rPr>
        <w:t xml:space="preserve"> </w:t>
      </w:r>
      <w:r w:rsidR="00DB01C4">
        <w:rPr>
          <w:b/>
          <w:sz w:val="20"/>
        </w:rPr>
        <w:t>Goats</w:t>
      </w:r>
      <w:r w:rsidR="00DB01C4">
        <w:rPr>
          <w:b/>
          <w:spacing w:val="5"/>
          <w:sz w:val="20"/>
        </w:rPr>
        <w:t xml:space="preserve"> </w:t>
      </w:r>
      <w:r w:rsidR="00DB01C4">
        <w:rPr>
          <w:b/>
          <w:sz w:val="20"/>
        </w:rPr>
        <w:t>Treatment</w:t>
      </w:r>
    </w:p>
    <w:p w:rsidR="00F14390" w:rsidRDefault="00DB01C4">
      <w:pPr>
        <w:spacing w:before="115" w:line="362" w:lineRule="auto"/>
        <w:ind w:left="262" w:firstLine="228"/>
        <w:jc w:val="both"/>
        <w:rPr>
          <w:sz w:val="20"/>
        </w:rPr>
      </w:pPr>
      <w:r>
        <w:rPr>
          <w:sz w:val="20"/>
        </w:rPr>
        <w:t>Intake of dry matter can produce energy for milk production because it contains food</w:t>
      </w:r>
      <w:r>
        <w:rPr>
          <w:spacing w:val="1"/>
          <w:sz w:val="20"/>
        </w:rPr>
        <w:t xml:space="preserve"> </w:t>
      </w:r>
      <w:r>
        <w:rPr>
          <w:sz w:val="20"/>
        </w:rPr>
        <w:t>substances consisting of organic materials such as protein, fat, and carbohydrates (Jamarun et</w:t>
      </w:r>
      <w:r>
        <w:rPr>
          <w:spacing w:val="1"/>
          <w:sz w:val="20"/>
        </w:rPr>
        <w:t xml:space="preserve"> </w:t>
      </w:r>
      <w:r>
        <w:rPr>
          <w:sz w:val="20"/>
        </w:rPr>
        <w:t>al. 2021). The analysis results of DMI, OMI, and CPI by replacing company concentrate with</w:t>
      </w:r>
      <w:r>
        <w:rPr>
          <w:spacing w:val="1"/>
          <w:sz w:val="20"/>
        </w:rPr>
        <w:t xml:space="preserve"> </w:t>
      </w:r>
      <w:r>
        <w:rPr>
          <w:sz w:val="20"/>
        </w:rPr>
        <w:t>PKCC</w:t>
      </w:r>
      <w:r>
        <w:rPr>
          <w:spacing w:val="4"/>
          <w:sz w:val="20"/>
        </w:rPr>
        <w:t xml:space="preserve"> </w:t>
      </w:r>
      <w:r>
        <w:rPr>
          <w:sz w:val="20"/>
        </w:rPr>
        <w:t>and</w:t>
      </w:r>
      <w:r>
        <w:rPr>
          <w:spacing w:val="4"/>
          <w:sz w:val="20"/>
        </w:rPr>
        <w:t xml:space="preserve"> </w:t>
      </w:r>
      <w:r>
        <w:rPr>
          <w:sz w:val="20"/>
        </w:rPr>
        <w:t>replacing</w:t>
      </w:r>
      <w:r>
        <w:rPr>
          <w:spacing w:val="3"/>
          <w:sz w:val="20"/>
        </w:rPr>
        <w:t xml:space="preserve"> </w:t>
      </w:r>
      <w:r>
        <w:rPr>
          <w:sz w:val="20"/>
        </w:rPr>
        <w:t>company</w:t>
      </w:r>
      <w:r>
        <w:rPr>
          <w:spacing w:val="1"/>
          <w:sz w:val="20"/>
        </w:rPr>
        <w:t xml:space="preserve"> </w:t>
      </w:r>
      <w:r>
        <w:rPr>
          <w:sz w:val="20"/>
        </w:rPr>
        <w:t>forages</w:t>
      </w:r>
      <w:r>
        <w:rPr>
          <w:spacing w:val="5"/>
          <w:sz w:val="20"/>
        </w:rPr>
        <w:t xml:space="preserve"> </w:t>
      </w:r>
      <w:r>
        <w:rPr>
          <w:sz w:val="20"/>
        </w:rPr>
        <w:t>with</w:t>
      </w:r>
      <w:r>
        <w:rPr>
          <w:spacing w:val="4"/>
          <w:sz w:val="20"/>
        </w:rPr>
        <w:t xml:space="preserve"> </w:t>
      </w:r>
      <w:r>
        <w:rPr>
          <w:sz w:val="20"/>
        </w:rPr>
        <w:t>tithonia</w:t>
      </w:r>
      <w:r>
        <w:rPr>
          <w:spacing w:val="4"/>
          <w:sz w:val="20"/>
        </w:rPr>
        <w:t xml:space="preserve"> </w:t>
      </w:r>
      <w:r>
        <w:rPr>
          <w:sz w:val="20"/>
        </w:rPr>
        <w:t>and</w:t>
      </w:r>
      <w:r>
        <w:rPr>
          <w:spacing w:val="5"/>
          <w:sz w:val="20"/>
        </w:rPr>
        <w:t xml:space="preserve"> </w:t>
      </w:r>
      <w:r>
        <w:rPr>
          <w:sz w:val="20"/>
        </w:rPr>
        <w:t>cassava</w:t>
      </w:r>
      <w:r>
        <w:rPr>
          <w:spacing w:val="11"/>
          <w:sz w:val="20"/>
        </w:rPr>
        <w:t xml:space="preserve"> </w:t>
      </w:r>
      <w:r>
        <w:rPr>
          <w:sz w:val="20"/>
        </w:rPr>
        <w:t>leaves</w:t>
      </w:r>
      <w:r>
        <w:rPr>
          <w:spacing w:val="5"/>
          <w:sz w:val="20"/>
        </w:rPr>
        <w:t xml:space="preserve"> </w:t>
      </w:r>
      <w:r>
        <w:rPr>
          <w:sz w:val="20"/>
        </w:rPr>
        <w:t>are</w:t>
      </w:r>
      <w:r>
        <w:rPr>
          <w:spacing w:val="2"/>
          <w:sz w:val="20"/>
        </w:rPr>
        <w:t xml:space="preserve"> </w:t>
      </w:r>
      <w:r>
        <w:rPr>
          <w:sz w:val="20"/>
        </w:rPr>
        <w:t>presented</w:t>
      </w:r>
      <w:r>
        <w:rPr>
          <w:spacing w:val="5"/>
          <w:sz w:val="20"/>
        </w:rPr>
        <w:t xml:space="preserve"> </w:t>
      </w:r>
      <w:r>
        <w:rPr>
          <w:sz w:val="20"/>
        </w:rPr>
        <w:t>in</w:t>
      </w:r>
      <w:r>
        <w:rPr>
          <w:spacing w:val="3"/>
          <w:sz w:val="20"/>
        </w:rPr>
        <w:t xml:space="preserve"> </w:t>
      </w:r>
      <w:r>
        <w:rPr>
          <w:sz w:val="20"/>
        </w:rPr>
        <w:t>Table</w:t>
      </w:r>
    </w:p>
    <w:p w:rsidR="00F14390" w:rsidRDefault="00FA72DE">
      <w:pPr>
        <w:spacing w:before="5" w:line="364" w:lineRule="auto"/>
        <w:ind w:left="262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225425</wp:posOffset>
                </wp:positionV>
                <wp:extent cx="7620" cy="221615"/>
                <wp:effectExtent l="0" t="0" r="0" b="0"/>
                <wp:wrapNone/>
                <wp:docPr id="405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2216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3DAAF" id="Rectangle 380" o:spid="_x0000_s1026" style="position:absolute;margin-left:53.05pt;margin-top:17.75pt;width:.6pt;height:17.45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2439035</wp:posOffset>
                </wp:positionV>
                <wp:extent cx="7620" cy="221615"/>
                <wp:effectExtent l="0" t="0" r="0" b="0"/>
                <wp:wrapNone/>
                <wp:docPr id="404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2216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7D74DF" id="Rectangle 379" o:spid="_x0000_s1026" style="position:absolute;margin-left:53.05pt;margin-top:192.05pt;width:.6pt;height:17.45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 w:rsidR="00DB01C4">
        <w:rPr>
          <w:sz w:val="20"/>
        </w:rPr>
        <w:t>5. Replacing company concentrate with PKCC and replacing company forages with tithonia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and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cassava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leaves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in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the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ration</w:t>
      </w:r>
      <w:r w:rsidR="00DB01C4">
        <w:rPr>
          <w:color w:val="0000FF"/>
          <w:spacing w:val="1"/>
          <w:sz w:val="20"/>
        </w:rPr>
        <w:t xml:space="preserve"> </w:t>
      </w:r>
      <w:r w:rsidR="00DB01C4">
        <w:rPr>
          <w:strike/>
          <w:color w:val="0000FF"/>
          <w:sz w:val="20"/>
        </w:rPr>
        <w:t>gave</w:t>
      </w:r>
      <w:r w:rsidR="00DB01C4">
        <w:rPr>
          <w:color w:val="0000FF"/>
          <w:sz w:val="20"/>
          <w:u w:val="single" w:color="0000FF"/>
        </w:rPr>
        <w:t>showed</w:t>
      </w:r>
      <w:r w:rsidR="00DB01C4">
        <w:rPr>
          <w:color w:val="0000FF"/>
          <w:spacing w:val="1"/>
          <w:sz w:val="20"/>
        </w:rPr>
        <w:t xml:space="preserve"> </w:t>
      </w:r>
      <w:r w:rsidR="00DB01C4">
        <w:rPr>
          <w:sz w:val="20"/>
        </w:rPr>
        <w:t>no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significant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difference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(P&gt;0.05)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in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each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treatment on the value of DMI, OMI, and CPI. The insignificant difference in each treatment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could be caused by the type of ration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given.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In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replacing the company's concentrate</w:t>
      </w:r>
      <w:r w:rsidR="00DB01C4">
        <w:rPr>
          <w:spacing w:val="50"/>
          <w:sz w:val="20"/>
        </w:rPr>
        <w:t xml:space="preserve"> </w:t>
      </w:r>
      <w:r w:rsidR="00DB01C4">
        <w:rPr>
          <w:sz w:val="20"/>
        </w:rPr>
        <w:t>with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PKCC</w:t>
      </w:r>
      <w:r w:rsidR="00DB01C4">
        <w:rPr>
          <w:spacing w:val="12"/>
          <w:sz w:val="20"/>
        </w:rPr>
        <w:t xml:space="preserve"> </w:t>
      </w:r>
      <w:r w:rsidR="00DB01C4">
        <w:rPr>
          <w:sz w:val="20"/>
        </w:rPr>
        <w:t>and</w:t>
      </w:r>
      <w:r w:rsidR="00DB01C4">
        <w:rPr>
          <w:spacing w:val="11"/>
          <w:sz w:val="20"/>
        </w:rPr>
        <w:t xml:space="preserve"> </w:t>
      </w:r>
      <w:r w:rsidR="00DB01C4">
        <w:rPr>
          <w:sz w:val="20"/>
        </w:rPr>
        <w:t>company</w:t>
      </w:r>
      <w:r w:rsidR="00DB01C4">
        <w:rPr>
          <w:spacing w:val="10"/>
          <w:sz w:val="20"/>
        </w:rPr>
        <w:t xml:space="preserve"> </w:t>
      </w:r>
      <w:r w:rsidR="00DB01C4">
        <w:rPr>
          <w:sz w:val="20"/>
        </w:rPr>
        <w:t>forages</w:t>
      </w:r>
      <w:r w:rsidR="00DB01C4">
        <w:rPr>
          <w:spacing w:val="14"/>
          <w:sz w:val="20"/>
        </w:rPr>
        <w:t xml:space="preserve"> </w:t>
      </w:r>
      <w:r w:rsidR="00DB01C4">
        <w:rPr>
          <w:sz w:val="20"/>
        </w:rPr>
        <w:t>with</w:t>
      </w:r>
      <w:r w:rsidR="00DB01C4">
        <w:rPr>
          <w:spacing w:val="14"/>
          <w:sz w:val="20"/>
        </w:rPr>
        <w:t xml:space="preserve"> </w:t>
      </w:r>
      <w:r w:rsidR="00DB01C4">
        <w:rPr>
          <w:sz w:val="20"/>
        </w:rPr>
        <w:t>tithonia</w:t>
      </w:r>
      <w:r w:rsidR="00DB01C4">
        <w:rPr>
          <w:spacing w:val="13"/>
          <w:sz w:val="20"/>
        </w:rPr>
        <w:t xml:space="preserve"> </w:t>
      </w:r>
      <w:r w:rsidR="00DB01C4">
        <w:rPr>
          <w:sz w:val="20"/>
        </w:rPr>
        <w:t>and</w:t>
      </w:r>
      <w:r w:rsidR="00DB01C4">
        <w:rPr>
          <w:spacing w:val="10"/>
          <w:sz w:val="20"/>
        </w:rPr>
        <w:t xml:space="preserve"> </w:t>
      </w:r>
      <w:r w:rsidR="00DB01C4">
        <w:rPr>
          <w:sz w:val="20"/>
        </w:rPr>
        <w:t>cassava</w:t>
      </w:r>
      <w:r w:rsidR="00DB01C4">
        <w:rPr>
          <w:spacing w:val="11"/>
          <w:sz w:val="20"/>
        </w:rPr>
        <w:t xml:space="preserve"> </w:t>
      </w:r>
      <w:r w:rsidR="00DB01C4">
        <w:rPr>
          <w:sz w:val="20"/>
        </w:rPr>
        <w:t>leaves,</w:t>
      </w:r>
      <w:r w:rsidR="00DB01C4">
        <w:rPr>
          <w:spacing w:val="12"/>
          <w:sz w:val="20"/>
        </w:rPr>
        <w:t xml:space="preserve"> </w:t>
      </w:r>
      <w:r w:rsidR="00DB01C4">
        <w:rPr>
          <w:sz w:val="20"/>
        </w:rPr>
        <w:t>it</w:t>
      </w:r>
      <w:r w:rsidR="00DB01C4">
        <w:rPr>
          <w:spacing w:val="11"/>
          <w:sz w:val="20"/>
        </w:rPr>
        <w:t xml:space="preserve"> </w:t>
      </w:r>
      <w:r w:rsidR="00DB01C4">
        <w:rPr>
          <w:sz w:val="20"/>
        </w:rPr>
        <w:t>is</w:t>
      </w:r>
      <w:r w:rsidR="00DB01C4">
        <w:rPr>
          <w:spacing w:val="11"/>
          <w:sz w:val="20"/>
        </w:rPr>
        <w:t xml:space="preserve"> </w:t>
      </w:r>
      <w:r w:rsidR="00DB01C4">
        <w:rPr>
          <w:sz w:val="20"/>
        </w:rPr>
        <w:t>necessary</w:t>
      </w:r>
      <w:r w:rsidR="00DB01C4">
        <w:rPr>
          <w:spacing w:val="10"/>
          <w:sz w:val="20"/>
        </w:rPr>
        <w:t xml:space="preserve"> </w:t>
      </w:r>
      <w:r w:rsidR="00DB01C4">
        <w:rPr>
          <w:sz w:val="20"/>
        </w:rPr>
        <w:t>to</w:t>
      </w:r>
      <w:r w:rsidR="00DB01C4">
        <w:rPr>
          <w:spacing w:val="12"/>
          <w:sz w:val="20"/>
        </w:rPr>
        <w:t xml:space="preserve"> </w:t>
      </w:r>
      <w:r w:rsidR="00DB01C4">
        <w:rPr>
          <w:sz w:val="20"/>
        </w:rPr>
        <w:t>pay</w:t>
      </w:r>
      <w:r w:rsidR="00DB01C4">
        <w:rPr>
          <w:spacing w:val="9"/>
          <w:sz w:val="20"/>
        </w:rPr>
        <w:t xml:space="preserve"> </w:t>
      </w:r>
      <w:r w:rsidR="00DB01C4">
        <w:rPr>
          <w:sz w:val="20"/>
        </w:rPr>
        <w:t>attention</w:t>
      </w:r>
      <w:r w:rsidR="00DB01C4">
        <w:rPr>
          <w:spacing w:val="-47"/>
          <w:sz w:val="20"/>
        </w:rPr>
        <w:t xml:space="preserve"> </w:t>
      </w:r>
      <w:r w:rsidR="00DB01C4">
        <w:rPr>
          <w:sz w:val="20"/>
        </w:rPr>
        <w:t>to the dry matter content of each feed ingredient. The dry matter content of the company's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concentrate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is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23.81%,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while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the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dry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matter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content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of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PKCC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is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93.24%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(Table</w:t>
      </w:r>
      <w:r w:rsidR="00DB01C4">
        <w:rPr>
          <w:spacing w:val="50"/>
          <w:sz w:val="20"/>
        </w:rPr>
        <w:t xml:space="preserve"> </w:t>
      </w:r>
      <w:r w:rsidR="00DB01C4">
        <w:rPr>
          <w:sz w:val="20"/>
        </w:rPr>
        <w:t>1).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Meanwhile,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the dry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matter content of company forages</w:t>
      </w:r>
      <w:r w:rsidR="00DB01C4">
        <w:rPr>
          <w:spacing w:val="50"/>
          <w:sz w:val="20"/>
        </w:rPr>
        <w:t xml:space="preserve"> </w:t>
      </w:r>
      <w:r w:rsidR="00DB01C4">
        <w:rPr>
          <w:sz w:val="20"/>
        </w:rPr>
        <w:t>with</w:t>
      </w:r>
      <w:r w:rsidR="00DB01C4">
        <w:rPr>
          <w:spacing w:val="50"/>
          <w:sz w:val="20"/>
        </w:rPr>
        <w:t xml:space="preserve"> </w:t>
      </w:r>
      <w:r w:rsidR="00DB01C4">
        <w:rPr>
          <w:sz w:val="20"/>
        </w:rPr>
        <w:t>tithonia and cassava did not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differ much. Of course, the difference in the substituted ingredients changed the form of an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increase in the dry matter content of the ration (ration A 24.91%, ration B 31.10%, ration C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38.04%, and ration D 44.98%) (Table 2). However, there was an increase in the dry matter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content</w:t>
      </w:r>
      <w:r w:rsidR="00DB01C4">
        <w:rPr>
          <w:spacing w:val="19"/>
          <w:sz w:val="20"/>
        </w:rPr>
        <w:t xml:space="preserve"> </w:t>
      </w:r>
      <w:r w:rsidR="00DB01C4">
        <w:rPr>
          <w:sz w:val="20"/>
        </w:rPr>
        <w:t>of</w:t>
      </w:r>
      <w:r w:rsidR="00DB01C4">
        <w:rPr>
          <w:spacing w:val="20"/>
          <w:sz w:val="20"/>
        </w:rPr>
        <w:t xml:space="preserve"> </w:t>
      </w:r>
      <w:r w:rsidR="00DB01C4">
        <w:rPr>
          <w:sz w:val="20"/>
        </w:rPr>
        <w:t>the</w:t>
      </w:r>
      <w:r w:rsidR="00DB01C4">
        <w:rPr>
          <w:spacing w:val="18"/>
          <w:sz w:val="20"/>
        </w:rPr>
        <w:t xml:space="preserve"> </w:t>
      </w:r>
      <w:r w:rsidR="00DB01C4">
        <w:rPr>
          <w:sz w:val="20"/>
        </w:rPr>
        <w:t>ration,</w:t>
      </w:r>
      <w:r w:rsidR="00DB01C4">
        <w:rPr>
          <w:spacing w:val="20"/>
          <w:sz w:val="20"/>
        </w:rPr>
        <w:t xml:space="preserve"> </w:t>
      </w:r>
      <w:r w:rsidR="00DB01C4">
        <w:rPr>
          <w:sz w:val="20"/>
        </w:rPr>
        <w:t>and</w:t>
      </w:r>
      <w:r w:rsidR="00DB01C4">
        <w:rPr>
          <w:spacing w:val="20"/>
          <w:sz w:val="20"/>
        </w:rPr>
        <w:t xml:space="preserve"> </w:t>
      </w:r>
      <w:r w:rsidR="00DB01C4">
        <w:rPr>
          <w:sz w:val="20"/>
        </w:rPr>
        <w:t>it</w:t>
      </w:r>
      <w:r w:rsidR="00DB01C4">
        <w:rPr>
          <w:spacing w:val="18"/>
          <w:sz w:val="20"/>
        </w:rPr>
        <w:t xml:space="preserve"> </w:t>
      </w:r>
      <w:r w:rsidR="00DB01C4">
        <w:rPr>
          <w:sz w:val="20"/>
        </w:rPr>
        <w:t>had</w:t>
      </w:r>
      <w:r w:rsidR="00DB01C4">
        <w:rPr>
          <w:spacing w:val="19"/>
          <w:sz w:val="20"/>
        </w:rPr>
        <w:t xml:space="preserve"> </w:t>
      </w:r>
      <w:r w:rsidR="00DB01C4">
        <w:rPr>
          <w:sz w:val="20"/>
        </w:rPr>
        <w:t>no</w:t>
      </w:r>
      <w:r w:rsidR="00DB01C4">
        <w:rPr>
          <w:spacing w:val="21"/>
          <w:sz w:val="20"/>
        </w:rPr>
        <w:t xml:space="preserve"> </w:t>
      </w:r>
      <w:r w:rsidR="00DB01C4">
        <w:rPr>
          <w:sz w:val="20"/>
        </w:rPr>
        <w:t>significant</w:t>
      </w:r>
      <w:r w:rsidR="00DB01C4">
        <w:rPr>
          <w:spacing w:val="19"/>
          <w:sz w:val="20"/>
        </w:rPr>
        <w:t xml:space="preserve"> </w:t>
      </w:r>
      <w:r w:rsidR="00DB01C4">
        <w:rPr>
          <w:sz w:val="20"/>
        </w:rPr>
        <w:t>difference</w:t>
      </w:r>
      <w:r w:rsidR="00DB01C4">
        <w:rPr>
          <w:color w:val="0000FF"/>
          <w:spacing w:val="25"/>
          <w:sz w:val="20"/>
        </w:rPr>
        <w:t xml:space="preserve"> </w:t>
      </w:r>
      <w:r w:rsidR="00DB01C4">
        <w:rPr>
          <w:strike/>
          <w:color w:val="0000FF"/>
          <w:sz w:val="20"/>
        </w:rPr>
        <w:t>A</w:t>
      </w:r>
      <w:r w:rsidR="00DB01C4">
        <w:rPr>
          <w:color w:val="0000FF"/>
          <w:sz w:val="20"/>
          <w:u w:val="single" w:color="0000FF"/>
        </w:rPr>
        <w:t>a</w:t>
      </w:r>
      <w:r w:rsidR="00DB01C4">
        <w:rPr>
          <w:sz w:val="20"/>
        </w:rPr>
        <w:t>gainst</w:t>
      </w:r>
      <w:r w:rsidR="00DB01C4">
        <w:rPr>
          <w:spacing w:val="22"/>
          <w:sz w:val="20"/>
        </w:rPr>
        <w:t xml:space="preserve"> </w:t>
      </w:r>
      <w:r w:rsidR="00DB01C4">
        <w:rPr>
          <w:sz w:val="20"/>
        </w:rPr>
        <w:t>intake.</w:t>
      </w:r>
      <w:r w:rsidR="00DB01C4">
        <w:rPr>
          <w:spacing w:val="22"/>
          <w:sz w:val="20"/>
        </w:rPr>
        <w:t xml:space="preserve"> </w:t>
      </w:r>
      <w:r w:rsidR="00DB01C4">
        <w:rPr>
          <w:sz w:val="20"/>
        </w:rPr>
        <w:t>This</w:t>
      </w:r>
      <w:r w:rsidR="00DB01C4">
        <w:rPr>
          <w:spacing w:val="21"/>
          <w:sz w:val="20"/>
        </w:rPr>
        <w:t xml:space="preserve"> </w:t>
      </w:r>
      <w:r w:rsidR="00DB01C4">
        <w:rPr>
          <w:sz w:val="20"/>
        </w:rPr>
        <w:t>is</w:t>
      </w:r>
      <w:r w:rsidR="00DB01C4">
        <w:rPr>
          <w:spacing w:val="21"/>
          <w:sz w:val="20"/>
        </w:rPr>
        <w:t xml:space="preserve"> </w:t>
      </w:r>
      <w:r w:rsidR="00DB01C4">
        <w:rPr>
          <w:sz w:val="20"/>
        </w:rPr>
        <w:t>supported</w:t>
      </w:r>
      <w:r w:rsidR="00DB01C4">
        <w:rPr>
          <w:spacing w:val="-47"/>
          <w:sz w:val="20"/>
        </w:rPr>
        <w:t xml:space="preserve"> </w:t>
      </w:r>
      <w:r w:rsidR="00DB01C4">
        <w:rPr>
          <w:sz w:val="20"/>
        </w:rPr>
        <w:t>by Pazla et al. (2018b) that the amount of nutrient intake depends on the amount of dry matter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in the feed consumed and the nutrient content of the feed given. In the research conducted, it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was also observed that livestock have the ability to eat high feed, which is also influenced by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the needs of the livestock themselves, following the opinion of Arief et al. (2021b), which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states</w:t>
      </w:r>
      <w:r w:rsidR="00DB01C4">
        <w:rPr>
          <w:spacing w:val="16"/>
          <w:sz w:val="20"/>
        </w:rPr>
        <w:t xml:space="preserve"> </w:t>
      </w:r>
      <w:r w:rsidR="00DB01C4">
        <w:rPr>
          <w:sz w:val="20"/>
        </w:rPr>
        <w:t>that</w:t>
      </w:r>
      <w:r w:rsidR="00DB01C4">
        <w:rPr>
          <w:spacing w:val="16"/>
          <w:sz w:val="20"/>
        </w:rPr>
        <w:t xml:space="preserve"> </w:t>
      </w:r>
      <w:r w:rsidR="00DB01C4">
        <w:rPr>
          <w:sz w:val="20"/>
        </w:rPr>
        <w:t>the</w:t>
      </w:r>
      <w:r w:rsidR="00DB01C4">
        <w:rPr>
          <w:spacing w:val="17"/>
          <w:sz w:val="20"/>
        </w:rPr>
        <w:t xml:space="preserve"> </w:t>
      </w:r>
      <w:r w:rsidR="00DB01C4">
        <w:rPr>
          <w:sz w:val="20"/>
        </w:rPr>
        <w:t>volume</w:t>
      </w:r>
      <w:r w:rsidR="00DB01C4">
        <w:rPr>
          <w:spacing w:val="16"/>
          <w:sz w:val="20"/>
        </w:rPr>
        <w:t xml:space="preserve"> </w:t>
      </w:r>
      <w:r w:rsidR="00DB01C4">
        <w:rPr>
          <w:sz w:val="20"/>
        </w:rPr>
        <w:t>of</w:t>
      </w:r>
      <w:r w:rsidR="00DB01C4">
        <w:rPr>
          <w:spacing w:val="16"/>
          <w:sz w:val="20"/>
        </w:rPr>
        <w:t xml:space="preserve"> </w:t>
      </w:r>
      <w:r w:rsidR="00DB01C4">
        <w:rPr>
          <w:sz w:val="20"/>
        </w:rPr>
        <w:t>feed</w:t>
      </w:r>
      <w:r w:rsidR="00DB01C4">
        <w:rPr>
          <w:spacing w:val="14"/>
          <w:sz w:val="20"/>
        </w:rPr>
        <w:t xml:space="preserve"> </w:t>
      </w:r>
      <w:r w:rsidR="00DB01C4">
        <w:rPr>
          <w:sz w:val="20"/>
        </w:rPr>
        <w:t>needed</w:t>
      </w:r>
      <w:r w:rsidR="00DB01C4">
        <w:rPr>
          <w:spacing w:val="17"/>
          <w:sz w:val="20"/>
        </w:rPr>
        <w:t xml:space="preserve"> </w:t>
      </w:r>
      <w:r w:rsidR="00DB01C4">
        <w:rPr>
          <w:sz w:val="20"/>
        </w:rPr>
        <w:t>by</w:t>
      </w:r>
      <w:r w:rsidR="00DB01C4">
        <w:rPr>
          <w:spacing w:val="14"/>
          <w:sz w:val="20"/>
        </w:rPr>
        <w:t xml:space="preserve"> </w:t>
      </w:r>
      <w:r w:rsidR="00DB01C4">
        <w:rPr>
          <w:sz w:val="20"/>
        </w:rPr>
        <w:t>livestock,</w:t>
      </w:r>
      <w:r w:rsidR="00DB01C4">
        <w:rPr>
          <w:spacing w:val="17"/>
          <w:sz w:val="20"/>
        </w:rPr>
        <w:t xml:space="preserve"> </w:t>
      </w:r>
      <w:r w:rsidR="00DB01C4">
        <w:rPr>
          <w:sz w:val="20"/>
        </w:rPr>
        <w:t>especially</w:t>
      </w:r>
      <w:r w:rsidR="00DB01C4">
        <w:rPr>
          <w:spacing w:val="16"/>
          <w:sz w:val="20"/>
        </w:rPr>
        <w:t xml:space="preserve"> </w:t>
      </w:r>
      <w:r w:rsidR="00DB01C4">
        <w:rPr>
          <w:sz w:val="20"/>
        </w:rPr>
        <w:t>goats,</w:t>
      </w:r>
      <w:r w:rsidR="00DB01C4">
        <w:rPr>
          <w:spacing w:val="14"/>
          <w:sz w:val="20"/>
        </w:rPr>
        <w:t xml:space="preserve"> </w:t>
      </w:r>
      <w:r w:rsidR="00DB01C4">
        <w:rPr>
          <w:sz w:val="20"/>
        </w:rPr>
        <w:t>depends</w:t>
      </w:r>
      <w:r w:rsidR="00DB01C4">
        <w:rPr>
          <w:spacing w:val="14"/>
          <w:sz w:val="20"/>
        </w:rPr>
        <w:t xml:space="preserve"> </w:t>
      </w:r>
      <w:r w:rsidR="00DB01C4">
        <w:rPr>
          <w:sz w:val="20"/>
        </w:rPr>
        <w:t>on</w:t>
      </w:r>
      <w:r w:rsidR="00DB01C4">
        <w:rPr>
          <w:spacing w:val="16"/>
          <w:sz w:val="20"/>
        </w:rPr>
        <w:t xml:space="preserve"> </w:t>
      </w:r>
      <w:r w:rsidR="00DB01C4">
        <w:rPr>
          <w:sz w:val="20"/>
        </w:rPr>
        <w:t>their</w:t>
      </w:r>
      <w:r w:rsidR="00DB01C4">
        <w:rPr>
          <w:spacing w:val="16"/>
          <w:sz w:val="20"/>
        </w:rPr>
        <w:t xml:space="preserve"> </w:t>
      </w:r>
      <w:r w:rsidR="00DB01C4">
        <w:rPr>
          <w:sz w:val="20"/>
        </w:rPr>
        <w:t>ability</w:t>
      </w:r>
      <w:r w:rsidR="00DB01C4">
        <w:rPr>
          <w:spacing w:val="-48"/>
          <w:sz w:val="20"/>
        </w:rPr>
        <w:t xml:space="preserve"> </w:t>
      </w:r>
      <w:r w:rsidR="00DB01C4">
        <w:rPr>
          <w:sz w:val="20"/>
        </w:rPr>
        <w:t>to</w:t>
      </w:r>
      <w:r w:rsidR="00DB01C4">
        <w:rPr>
          <w:spacing w:val="12"/>
          <w:sz w:val="20"/>
        </w:rPr>
        <w:t xml:space="preserve"> </w:t>
      </w:r>
      <w:r w:rsidR="00DB01C4">
        <w:rPr>
          <w:sz w:val="20"/>
        </w:rPr>
        <w:t>eat</w:t>
      </w:r>
      <w:r w:rsidR="00DB01C4">
        <w:rPr>
          <w:spacing w:val="10"/>
          <w:sz w:val="20"/>
        </w:rPr>
        <w:t xml:space="preserve"> </w:t>
      </w:r>
      <w:r w:rsidR="00DB01C4">
        <w:rPr>
          <w:sz w:val="20"/>
        </w:rPr>
        <w:t>feed</w:t>
      </w:r>
      <w:r w:rsidR="00DB01C4">
        <w:rPr>
          <w:spacing w:val="13"/>
          <w:sz w:val="20"/>
        </w:rPr>
        <w:t xml:space="preserve"> </w:t>
      </w:r>
      <w:r w:rsidR="00DB01C4">
        <w:rPr>
          <w:sz w:val="20"/>
        </w:rPr>
        <w:t>and</w:t>
      </w:r>
      <w:r w:rsidR="00DB01C4">
        <w:rPr>
          <w:spacing w:val="11"/>
          <w:sz w:val="20"/>
        </w:rPr>
        <w:t xml:space="preserve"> </w:t>
      </w:r>
      <w:r w:rsidR="00DB01C4">
        <w:rPr>
          <w:sz w:val="20"/>
        </w:rPr>
        <w:t>total</w:t>
      </w:r>
      <w:r w:rsidR="00DB01C4">
        <w:rPr>
          <w:spacing w:val="10"/>
          <w:sz w:val="20"/>
        </w:rPr>
        <w:t xml:space="preserve"> </w:t>
      </w:r>
      <w:r w:rsidR="00DB01C4">
        <w:rPr>
          <w:sz w:val="20"/>
        </w:rPr>
        <w:t>weight</w:t>
      </w:r>
      <w:r w:rsidR="00DB01C4">
        <w:rPr>
          <w:spacing w:val="11"/>
          <w:sz w:val="20"/>
        </w:rPr>
        <w:t xml:space="preserve"> </w:t>
      </w:r>
      <w:r w:rsidR="00DB01C4">
        <w:rPr>
          <w:sz w:val="20"/>
        </w:rPr>
        <w:t>body.</w:t>
      </w:r>
      <w:r w:rsidR="00DB01C4">
        <w:rPr>
          <w:spacing w:val="12"/>
          <w:sz w:val="20"/>
        </w:rPr>
        <w:t xml:space="preserve"> </w:t>
      </w:r>
      <w:r w:rsidR="00DB01C4">
        <w:rPr>
          <w:sz w:val="20"/>
        </w:rPr>
        <w:t>The</w:t>
      </w:r>
      <w:r w:rsidR="00DB01C4">
        <w:rPr>
          <w:spacing w:val="12"/>
          <w:sz w:val="20"/>
        </w:rPr>
        <w:t xml:space="preserve"> </w:t>
      </w:r>
      <w:r w:rsidR="00DB01C4">
        <w:rPr>
          <w:sz w:val="20"/>
        </w:rPr>
        <w:t>results</w:t>
      </w:r>
      <w:r w:rsidR="00DB01C4">
        <w:rPr>
          <w:spacing w:val="12"/>
          <w:sz w:val="20"/>
        </w:rPr>
        <w:t xml:space="preserve"> </w:t>
      </w:r>
      <w:r w:rsidR="00DB01C4">
        <w:rPr>
          <w:sz w:val="20"/>
        </w:rPr>
        <w:t>obtained</w:t>
      </w:r>
      <w:r w:rsidR="00DB01C4">
        <w:rPr>
          <w:spacing w:val="12"/>
          <w:sz w:val="20"/>
        </w:rPr>
        <w:t xml:space="preserve"> </w:t>
      </w:r>
      <w:r w:rsidR="00DB01C4">
        <w:rPr>
          <w:sz w:val="20"/>
        </w:rPr>
        <w:t>were</w:t>
      </w:r>
      <w:r w:rsidR="00DB01C4">
        <w:rPr>
          <w:spacing w:val="11"/>
          <w:sz w:val="20"/>
        </w:rPr>
        <w:t xml:space="preserve"> </w:t>
      </w:r>
      <w:r w:rsidR="00DB01C4">
        <w:rPr>
          <w:sz w:val="20"/>
        </w:rPr>
        <w:t>higher</w:t>
      </w:r>
      <w:r w:rsidR="00DB01C4">
        <w:rPr>
          <w:spacing w:val="13"/>
          <w:sz w:val="20"/>
        </w:rPr>
        <w:t xml:space="preserve"> </w:t>
      </w:r>
      <w:r w:rsidR="00DB01C4">
        <w:rPr>
          <w:sz w:val="20"/>
        </w:rPr>
        <w:t>than</w:t>
      </w:r>
      <w:r w:rsidR="00DB01C4">
        <w:rPr>
          <w:spacing w:val="13"/>
          <w:sz w:val="20"/>
        </w:rPr>
        <w:t xml:space="preserve"> </w:t>
      </w:r>
      <w:r w:rsidR="00DB01C4">
        <w:rPr>
          <w:sz w:val="20"/>
        </w:rPr>
        <w:t>that</w:t>
      </w:r>
      <w:r w:rsidR="00DB01C4">
        <w:rPr>
          <w:spacing w:val="10"/>
          <w:sz w:val="20"/>
        </w:rPr>
        <w:t xml:space="preserve"> </w:t>
      </w:r>
      <w:r w:rsidR="00DB01C4">
        <w:rPr>
          <w:sz w:val="20"/>
        </w:rPr>
        <w:t>of</w:t>
      </w:r>
      <w:r w:rsidR="00DB01C4">
        <w:rPr>
          <w:spacing w:val="13"/>
          <w:sz w:val="20"/>
        </w:rPr>
        <w:t xml:space="preserve"> </w:t>
      </w:r>
      <w:r w:rsidR="00DB01C4">
        <w:rPr>
          <w:sz w:val="20"/>
        </w:rPr>
        <w:t>Setyaningsih</w:t>
      </w:r>
    </w:p>
    <w:p w:rsidR="00F14390" w:rsidRDefault="00DB01C4">
      <w:pPr>
        <w:pStyle w:val="BodyText"/>
        <w:rPr>
          <w:sz w:val="14"/>
        </w:rPr>
      </w:pPr>
      <w:r>
        <w:br w:type="column"/>
      </w: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spacing w:before="10"/>
        <w:rPr>
          <w:sz w:val="11"/>
        </w:rPr>
      </w:pPr>
    </w:p>
    <w:p w:rsidR="00F14390" w:rsidRDefault="00DB01C4">
      <w:pPr>
        <w:spacing w:line="247" w:lineRule="auto"/>
        <w:ind w:left="530" w:right="264"/>
        <w:rPr>
          <w:rFonts w:ascii="Calibri"/>
          <w:sz w:val="13"/>
        </w:rPr>
      </w:pPr>
      <w:r>
        <w:rPr>
          <w:rFonts w:ascii="Tahoma"/>
          <w:b/>
          <w:spacing w:val="-1"/>
          <w:w w:val="105"/>
          <w:sz w:val="13"/>
        </w:rPr>
        <w:t>Comment</w:t>
      </w:r>
      <w:r>
        <w:rPr>
          <w:rFonts w:ascii="Tahoma"/>
          <w:b/>
          <w:spacing w:val="-7"/>
          <w:w w:val="105"/>
          <w:sz w:val="13"/>
        </w:rPr>
        <w:t xml:space="preserve"> </w:t>
      </w:r>
      <w:r>
        <w:rPr>
          <w:rFonts w:ascii="Tahoma"/>
          <w:b/>
          <w:spacing w:val="-1"/>
          <w:w w:val="105"/>
          <w:sz w:val="13"/>
        </w:rPr>
        <w:t>[R11]:</w:t>
      </w:r>
      <w:r>
        <w:rPr>
          <w:rFonts w:ascii="Tahoma"/>
          <w:b/>
          <w:spacing w:val="-7"/>
          <w:w w:val="105"/>
          <w:sz w:val="13"/>
        </w:rPr>
        <w:t xml:space="preserve"> </w:t>
      </w:r>
      <w:r>
        <w:rPr>
          <w:rFonts w:ascii="Calibri"/>
          <w:spacing w:val="-1"/>
          <w:w w:val="105"/>
          <w:sz w:val="13"/>
        </w:rPr>
        <w:t>Incorrect</w:t>
      </w:r>
      <w:r>
        <w:rPr>
          <w:rFonts w:ascii="Calibri"/>
          <w:spacing w:val="-4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sentence,</w:t>
      </w:r>
      <w:r>
        <w:rPr>
          <w:rFonts w:ascii="Calibri"/>
          <w:spacing w:val="-28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please</w:t>
      </w:r>
      <w:r>
        <w:rPr>
          <w:rFonts w:ascii="Calibri"/>
          <w:spacing w:val="-2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rephrase</w:t>
      </w:r>
    </w:p>
    <w:p w:rsidR="00F14390" w:rsidRDefault="00DB01C4">
      <w:pPr>
        <w:spacing w:before="93" w:line="249" w:lineRule="auto"/>
        <w:ind w:left="530" w:right="368"/>
        <w:rPr>
          <w:rFonts w:ascii="Calibri"/>
          <w:sz w:val="13"/>
        </w:rPr>
      </w:pPr>
      <w:r>
        <w:rPr>
          <w:rFonts w:ascii="Tahoma"/>
          <w:b/>
          <w:spacing w:val="-1"/>
          <w:w w:val="105"/>
          <w:sz w:val="13"/>
        </w:rPr>
        <w:t>Comment</w:t>
      </w:r>
      <w:r>
        <w:rPr>
          <w:rFonts w:ascii="Tahoma"/>
          <w:b/>
          <w:spacing w:val="-9"/>
          <w:w w:val="105"/>
          <w:sz w:val="13"/>
        </w:rPr>
        <w:t xml:space="preserve"> </w:t>
      </w:r>
      <w:r>
        <w:rPr>
          <w:rFonts w:ascii="Tahoma"/>
          <w:b/>
          <w:w w:val="105"/>
          <w:sz w:val="13"/>
        </w:rPr>
        <w:t>[rp12]:</w:t>
      </w:r>
      <w:r>
        <w:rPr>
          <w:rFonts w:ascii="Tahoma"/>
          <w:b/>
          <w:spacing w:val="-9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Thanks,</w:t>
      </w:r>
      <w:r>
        <w:rPr>
          <w:rFonts w:ascii="Calibri"/>
          <w:spacing w:val="-6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we</w:t>
      </w:r>
      <w:r>
        <w:rPr>
          <w:rFonts w:ascii="Calibri"/>
          <w:spacing w:val="-6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have</w:t>
      </w:r>
      <w:r>
        <w:rPr>
          <w:rFonts w:ascii="Calibri"/>
          <w:spacing w:val="-28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rephrase</w:t>
      </w:r>
    </w:p>
    <w:p w:rsidR="00F14390" w:rsidRDefault="00F14390">
      <w:pPr>
        <w:spacing w:line="249" w:lineRule="auto"/>
        <w:rPr>
          <w:rFonts w:ascii="Calibri"/>
          <w:sz w:val="13"/>
        </w:rPr>
        <w:sectPr w:rsidR="00F14390">
          <w:type w:val="continuous"/>
          <w:pgSz w:w="11910" w:h="16850"/>
          <w:pgMar w:top="1360" w:right="0" w:bottom="280" w:left="100" w:header="720" w:footer="720" w:gutter="0"/>
          <w:cols w:num="3" w:space="720" w:equalWidth="0">
            <w:col w:w="810" w:space="40"/>
            <w:col w:w="7863" w:space="64"/>
            <w:col w:w="3033"/>
          </w:cols>
        </w:sectPr>
      </w:pPr>
    </w:p>
    <w:p w:rsidR="00F14390" w:rsidRDefault="00F14390">
      <w:pPr>
        <w:pStyle w:val="BodyText"/>
        <w:rPr>
          <w:rFonts w:ascii="Calibri"/>
          <w:sz w:val="20"/>
        </w:rPr>
      </w:pPr>
    </w:p>
    <w:p w:rsidR="00F14390" w:rsidRDefault="00F14390">
      <w:pPr>
        <w:pStyle w:val="BodyText"/>
        <w:spacing w:before="5"/>
        <w:rPr>
          <w:rFonts w:ascii="Calibri"/>
        </w:rPr>
      </w:pPr>
    </w:p>
    <w:p w:rsidR="00F14390" w:rsidRDefault="00DB01C4">
      <w:pPr>
        <w:pStyle w:val="Heading3"/>
      </w:pPr>
      <w:r>
        <w:t>Reviewer’s</w:t>
      </w:r>
      <w:r>
        <w:rPr>
          <w:spacing w:val="4"/>
        </w:rPr>
        <w:t xml:space="preserve"> </w:t>
      </w:r>
      <w:r>
        <w:t>copy</w:t>
      </w:r>
      <w:r>
        <w:rPr>
          <w:spacing w:val="5"/>
        </w:rPr>
        <w:t xml:space="preserve"> </w:t>
      </w:r>
      <w:r>
        <w:t>IJVS</w:t>
      </w:r>
      <w:r>
        <w:rPr>
          <w:spacing w:val="5"/>
        </w:rPr>
        <w:t xml:space="preserve"> </w:t>
      </w:r>
      <w:r>
        <w:t>22-724</w:t>
      </w:r>
    </w:p>
    <w:p w:rsidR="00F14390" w:rsidRDefault="00FA72DE">
      <w:pPr>
        <w:pStyle w:val="BodyText"/>
        <w:spacing w:line="20" w:lineRule="exact"/>
        <w:ind w:left="1088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>
                <wp:extent cx="4856480" cy="5715"/>
                <wp:effectExtent l="1905" t="635" r="0" b="3175"/>
                <wp:docPr id="402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6480" cy="5715"/>
                          <a:chOff x="0" y="0"/>
                          <a:chExt cx="7648" cy="9"/>
                        </a:xfrm>
                      </wpg:grpSpPr>
                      <wps:wsp>
                        <wps:cNvPr id="403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48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8698F1" id="Group 377" o:spid="_x0000_s1026" style="width:382.4pt;height:.45pt;mso-position-horizontal-relative:char;mso-position-vertical-relative:line" coordsize="764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">
                <v:rect id="Rectangle 378" o:spid="_x0000_s1027" style="position:absolute;width:7648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Fu3sYA&#10;AADcAAAADwAAAGRycy9kb3ducmV2LnhtbESPT2sCMRTE70K/Q3hCb5porejWKLVQ6EWofw56e25e&#10;dxc3L9sk1a2fvhEKHoeZ+Q0zW7S2FmfyoXKsYdBXIIhzZyouNOy2770JiBCRDdaOScMvBVjMHzoz&#10;zIy78JrOm1iIBOGQoYYyxiaTMuQlWQx91xAn78t5izFJX0jj8ZLgtpZDpcbSYsVpocSG3krKT5sf&#10;q2E5nSy/P0e8uq6PBzrsj6fnoVdaP3bb1xcQkdp4D/+3P4yGkXqC25l0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Fu3sYAAADc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F14390" w:rsidRDefault="00F14390">
      <w:pPr>
        <w:pStyle w:val="BodyText"/>
        <w:spacing w:before="1"/>
        <w:rPr>
          <w:rFonts w:ascii="Calibri"/>
          <w:b/>
          <w:sz w:val="14"/>
        </w:rPr>
      </w:pPr>
    </w:p>
    <w:p w:rsidR="00F14390" w:rsidRDefault="00F14390">
      <w:pPr>
        <w:rPr>
          <w:rFonts w:ascii="Calibri"/>
          <w:sz w:val="14"/>
        </w:rPr>
        <w:sectPr w:rsidR="00F14390">
          <w:pgSz w:w="11910" w:h="16850"/>
          <w:pgMar w:top="1340" w:right="0" w:bottom="2100" w:left="100" w:header="0" w:footer="1050" w:gutter="0"/>
          <w:cols w:space="720"/>
        </w:sectPr>
      </w:pPr>
    </w:p>
    <w:p w:rsidR="00F14390" w:rsidRDefault="00FA72DE">
      <w:pPr>
        <w:pStyle w:val="ListParagraph"/>
        <w:numPr>
          <w:ilvl w:val="0"/>
          <w:numId w:val="92"/>
        </w:numPr>
        <w:tabs>
          <w:tab w:val="left" w:pos="812"/>
        </w:tabs>
        <w:spacing w:before="109"/>
        <w:ind w:left="811" w:hanging="282"/>
        <w:rPr>
          <w:rFonts w:ascii="Calibri"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0431104" behindDoc="1" locked="0" layoutInCell="1" allowOverlap="1">
                <wp:simplePos x="0" y="0"/>
                <wp:positionH relativeFrom="page">
                  <wp:posOffset>3354705</wp:posOffset>
                </wp:positionH>
                <wp:positionV relativeFrom="page">
                  <wp:posOffset>847090</wp:posOffset>
                </wp:positionV>
                <wp:extent cx="4206240" cy="9002395"/>
                <wp:effectExtent l="0" t="0" r="0" b="0"/>
                <wp:wrapNone/>
                <wp:docPr id="388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6240" cy="9002395"/>
                          <a:chOff x="5283" y="1334"/>
                          <a:chExt cx="6624" cy="14177"/>
                        </a:xfrm>
                      </wpg:grpSpPr>
                      <wps:wsp>
                        <wps:cNvPr id="389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8930" y="1334"/>
                            <a:ext cx="2977" cy="1417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9332" y="5086"/>
                            <a:ext cx="0" cy="132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AutoShape 374"/>
                        <wps:cNvSpPr>
                          <a:spLocks/>
                        </wps:cNvSpPr>
                        <wps:spPr bwMode="auto">
                          <a:xfrm>
                            <a:off x="5284" y="4986"/>
                            <a:ext cx="7" cy="233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7"/>
                              <a:gd name="T2" fmla="+- 0 5219 4986"/>
                              <a:gd name="T3" fmla="*/ 5219 h 233"/>
                              <a:gd name="T4" fmla="+- 0 5288 5285"/>
                              <a:gd name="T5" fmla="*/ T4 w 7"/>
                              <a:gd name="T6" fmla="+- 0 5215 4986"/>
                              <a:gd name="T7" fmla="*/ 5215 h 233"/>
                              <a:gd name="T8" fmla="+- 0 5291 5285"/>
                              <a:gd name="T9" fmla="*/ T8 w 7"/>
                              <a:gd name="T10" fmla="+- 0 5213 4986"/>
                              <a:gd name="T11" fmla="*/ 5213 h 233"/>
                              <a:gd name="T12" fmla="+- 0 5291 5285"/>
                              <a:gd name="T13" fmla="*/ T12 w 7"/>
                              <a:gd name="T14" fmla="+- 0 4993 4986"/>
                              <a:gd name="T15" fmla="*/ 4993 h 233"/>
                              <a:gd name="T16" fmla="+- 0 5291 5285"/>
                              <a:gd name="T17" fmla="*/ T16 w 7"/>
                              <a:gd name="T18" fmla="+- 0 4990 4986"/>
                              <a:gd name="T19" fmla="*/ 4990 h 233"/>
                              <a:gd name="T20" fmla="+- 0 5286 5285"/>
                              <a:gd name="T21" fmla="*/ T20 w 7"/>
                              <a:gd name="T22" fmla="+- 0 4986 4986"/>
                              <a:gd name="T23" fmla="*/ 4986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233">
                                <a:moveTo>
                                  <a:pt x="0" y="233"/>
                                </a:moveTo>
                                <a:lnTo>
                                  <a:pt x="3" y="229"/>
                                </a:lnTo>
                                <a:moveTo>
                                  <a:pt x="6" y="227"/>
                                </a:moveTo>
                                <a:lnTo>
                                  <a:pt x="6" y="7"/>
                                </a:lnTo>
                                <a:moveTo>
                                  <a:pt x="6" y="4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AutoShape 373"/>
                        <wps:cNvSpPr>
                          <a:spLocks/>
                        </wps:cNvSpPr>
                        <wps:spPr bwMode="auto">
                          <a:xfrm>
                            <a:off x="5284" y="4986"/>
                            <a:ext cx="7" cy="233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7"/>
                              <a:gd name="T2" fmla="+- 0 5219 4986"/>
                              <a:gd name="T3" fmla="*/ 5219 h 233"/>
                              <a:gd name="T4" fmla="+- 0 5288 5285"/>
                              <a:gd name="T5" fmla="*/ T4 w 7"/>
                              <a:gd name="T6" fmla="+- 0 5215 4986"/>
                              <a:gd name="T7" fmla="*/ 5215 h 233"/>
                              <a:gd name="T8" fmla="+- 0 5291 5285"/>
                              <a:gd name="T9" fmla="*/ T8 w 7"/>
                              <a:gd name="T10" fmla="+- 0 5213 4986"/>
                              <a:gd name="T11" fmla="*/ 5213 h 233"/>
                              <a:gd name="T12" fmla="+- 0 5291 5285"/>
                              <a:gd name="T13" fmla="*/ T12 w 7"/>
                              <a:gd name="T14" fmla="+- 0 4993 4986"/>
                              <a:gd name="T15" fmla="*/ 4993 h 233"/>
                              <a:gd name="T16" fmla="+- 0 5291 5285"/>
                              <a:gd name="T17" fmla="*/ T16 w 7"/>
                              <a:gd name="T18" fmla="+- 0 4990 4986"/>
                              <a:gd name="T19" fmla="*/ 4990 h 233"/>
                              <a:gd name="T20" fmla="+- 0 5286 5285"/>
                              <a:gd name="T21" fmla="*/ T20 w 7"/>
                              <a:gd name="T22" fmla="+- 0 4986 4986"/>
                              <a:gd name="T23" fmla="*/ 4986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233">
                                <a:moveTo>
                                  <a:pt x="0" y="233"/>
                                </a:moveTo>
                                <a:lnTo>
                                  <a:pt x="3" y="229"/>
                                </a:lnTo>
                                <a:moveTo>
                                  <a:pt x="6" y="227"/>
                                </a:moveTo>
                                <a:lnTo>
                                  <a:pt x="6" y="7"/>
                                </a:lnTo>
                                <a:moveTo>
                                  <a:pt x="6" y="4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75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8888" y="52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Freeform 371"/>
                        <wps:cNvSpPr>
                          <a:spLocks/>
                        </wps:cNvSpPr>
                        <wps:spPr bwMode="auto">
                          <a:xfrm>
                            <a:off x="9332" y="4985"/>
                            <a:ext cx="2536" cy="408"/>
                          </a:xfrm>
                          <a:custGeom>
                            <a:avLst/>
                            <a:gdLst>
                              <a:gd name="T0" fmla="+- 0 11817 9332"/>
                              <a:gd name="T1" fmla="*/ T0 w 2536"/>
                              <a:gd name="T2" fmla="+- 0 4985 4985"/>
                              <a:gd name="T3" fmla="*/ 4985 h 408"/>
                              <a:gd name="T4" fmla="+- 0 9383 9332"/>
                              <a:gd name="T5" fmla="*/ T4 w 2536"/>
                              <a:gd name="T6" fmla="+- 0 4985 4985"/>
                              <a:gd name="T7" fmla="*/ 4985 h 408"/>
                              <a:gd name="T8" fmla="+- 0 9363 9332"/>
                              <a:gd name="T9" fmla="*/ T8 w 2536"/>
                              <a:gd name="T10" fmla="+- 0 4989 4985"/>
                              <a:gd name="T11" fmla="*/ 4989 h 408"/>
                              <a:gd name="T12" fmla="+- 0 9347 9332"/>
                              <a:gd name="T13" fmla="*/ T12 w 2536"/>
                              <a:gd name="T14" fmla="+- 0 5000 4985"/>
                              <a:gd name="T15" fmla="*/ 5000 h 408"/>
                              <a:gd name="T16" fmla="+- 0 9336 9332"/>
                              <a:gd name="T17" fmla="*/ T16 w 2536"/>
                              <a:gd name="T18" fmla="+- 0 5016 4985"/>
                              <a:gd name="T19" fmla="*/ 5016 h 408"/>
                              <a:gd name="T20" fmla="+- 0 9332 9332"/>
                              <a:gd name="T21" fmla="*/ T20 w 2536"/>
                              <a:gd name="T22" fmla="+- 0 5036 4985"/>
                              <a:gd name="T23" fmla="*/ 5036 h 408"/>
                              <a:gd name="T24" fmla="+- 0 9332 9332"/>
                              <a:gd name="T25" fmla="*/ T24 w 2536"/>
                              <a:gd name="T26" fmla="+- 0 5343 4985"/>
                              <a:gd name="T27" fmla="*/ 5343 h 408"/>
                              <a:gd name="T28" fmla="+- 0 9336 9332"/>
                              <a:gd name="T29" fmla="*/ T28 w 2536"/>
                              <a:gd name="T30" fmla="+- 0 5363 4985"/>
                              <a:gd name="T31" fmla="*/ 5363 h 408"/>
                              <a:gd name="T32" fmla="+- 0 9347 9332"/>
                              <a:gd name="T33" fmla="*/ T32 w 2536"/>
                              <a:gd name="T34" fmla="+- 0 5379 4985"/>
                              <a:gd name="T35" fmla="*/ 5379 h 408"/>
                              <a:gd name="T36" fmla="+- 0 9363 9332"/>
                              <a:gd name="T37" fmla="*/ T36 w 2536"/>
                              <a:gd name="T38" fmla="+- 0 5389 4985"/>
                              <a:gd name="T39" fmla="*/ 5389 h 408"/>
                              <a:gd name="T40" fmla="+- 0 9383 9332"/>
                              <a:gd name="T41" fmla="*/ T40 w 2536"/>
                              <a:gd name="T42" fmla="+- 0 5393 4985"/>
                              <a:gd name="T43" fmla="*/ 5393 h 408"/>
                              <a:gd name="T44" fmla="+- 0 11817 9332"/>
                              <a:gd name="T45" fmla="*/ T44 w 2536"/>
                              <a:gd name="T46" fmla="+- 0 5393 4985"/>
                              <a:gd name="T47" fmla="*/ 5393 h 408"/>
                              <a:gd name="T48" fmla="+- 0 11837 9332"/>
                              <a:gd name="T49" fmla="*/ T48 w 2536"/>
                              <a:gd name="T50" fmla="+- 0 5389 4985"/>
                              <a:gd name="T51" fmla="*/ 5389 h 408"/>
                              <a:gd name="T52" fmla="+- 0 11853 9332"/>
                              <a:gd name="T53" fmla="*/ T52 w 2536"/>
                              <a:gd name="T54" fmla="+- 0 5379 4985"/>
                              <a:gd name="T55" fmla="*/ 5379 h 408"/>
                              <a:gd name="T56" fmla="+- 0 11864 9332"/>
                              <a:gd name="T57" fmla="*/ T56 w 2536"/>
                              <a:gd name="T58" fmla="+- 0 5363 4985"/>
                              <a:gd name="T59" fmla="*/ 5363 h 408"/>
                              <a:gd name="T60" fmla="+- 0 11868 9332"/>
                              <a:gd name="T61" fmla="*/ T60 w 2536"/>
                              <a:gd name="T62" fmla="+- 0 5343 4985"/>
                              <a:gd name="T63" fmla="*/ 5343 h 408"/>
                              <a:gd name="T64" fmla="+- 0 11868 9332"/>
                              <a:gd name="T65" fmla="*/ T64 w 2536"/>
                              <a:gd name="T66" fmla="+- 0 5036 4985"/>
                              <a:gd name="T67" fmla="*/ 5036 h 408"/>
                              <a:gd name="T68" fmla="+- 0 11864 9332"/>
                              <a:gd name="T69" fmla="*/ T68 w 2536"/>
                              <a:gd name="T70" fmla="+- 0 5016 4985"/>
                              <a:gd name="T71" fmla="*/ 5016 h 408"/>
                              <a:gd name="T72" fmla="+- 0 11853 9332"/>
                              <a:gd name="T73" fmla="*/ T72 w 2536"/>
                              <a:gd name="T74" fmla="+- 0 5000 4985"/>
                              <a:gd name="T75" fmla="*/ 5000 h 408"/>
                              <a:gd name="T76" fmla="+- 0 11837 9332"/>
                              <a:gd name="T77" fmla="*/ T76 w 2536"/>
                              <a:gd name="T78" fmla="+- 0 4989 4985"/>
                              <a:gd name="T79" fmla="*/ 4989 h 408"/>
                              <a:gd name="T80" fmla="+- 0 11817 9332"/>
                              <a:gd name="T81" fmla="*/ T80 w 2536"/>
                              <a:gd name="T82" fmla="+- 0 4985 4985"/>
                              <a:gd name="T83" fmla="*/ 4985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408">
                                <a:moveTo>
                                  <a:pt x="2485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0" y="358"/>
                                </a:lnTo>
                                <a:lnTo>
                                  <a:pt x="4" y="378"/>
                                </a:lnTo>
                                <a:lnTo>
                                  <a:pt x="15" y="394"/>
                                </a:lnTo>
                                <a:lnTo>
                                  <a:pt x="31" y="404"/>
                                </a:lnTo>
                                <a:lnTo>
                                  <a:pt x="51" y="408"/>
                                </a:lnTo>
                                <a:lnTo>
                                  <a:pt x="2485" y="408"/>
                                </a:lnTo>
                                <a:lnTo>
                                  <a:pt x="2505" y="404"/>
                                </a:lnTo>
                                <a:lnTo>
                                  <a:pt x="2521" y="394"/>
                                </a:lnTo>
                                <a:lnTo>
                                  <a:pt x="2532" y="378"/>
                                </a:lnTo>
                                <a:lnTo>
                                  <a:pt x="2536" y="358"/>
                                </a:lnTo>
                                <a:lnTo>
                                  <a:pt x="2536" y="51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4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370"/>
                        <wps:cNvSpPr>
                          <a:spLocks/>
                        </wps:cNvSpPr>
                        <wps:spPr bwMode="auto">
                          <a:xfrm>
                            <a:off x="9332" y="4985"/>
                            <a:ext cx="2536" cy="408"/>
                          </a:xfrm>
                          <a:custGeom>
                            <a:avLst/>
                            <a:gdLst>
                              <a:gd name="T0" fmla="+- 0 9332 9332"/>
                              <a:gd name="T1" fmla="*/ T0 w 2536"/>
                              <a:gd name="T2" fmla="+- 0 5343 4985"/>
                              <a:gd name="T3" fmla="*/ 5343 h 408"/>
                              <a:gd name="T4" fmla="+- 0 9336 9332"/>
                              <a:gd name="T5" fmla="*/ T4 w 2536"/>
                              <a:gd name="T6" fmla="+- 0 5363 4985"/>
                              <a:gd name="T7" fmla="*/ 5363 h 408"/>
                              <a:gd name="T8" fmla="+- 0 9347 9332"/>
                              <a:gd name="T9" fmla="*/ T8 w 2536"/>
                              <a:gd name="T10" fmla="+- 0 5379 4985"/>
                              <a:gd name="T11" fmla="*/ 5379 h 408"/>
                              <a:gd name="T12" fmla="+- 0 9363 9332"/>
                              <a:gd name="T13" fmla="*/ T12 w 2536"/>
                              <a:gd name="T14" fmla="+- 0 5389 4985"/>
                              <a:gd name="T15" fmla="*/ 5389 h 408"/>
                              <a:gd name="T16" fmla="+- 0 9383 9332"/>
                              <a:gd name="T17" fmla="*/ T16 w 2536"/>
                              <a:gd name="T18" fmla="+- 0 5393 4985"/>
                              <a:gd name="T19" fmla="*/ 5393 h 408"/>
                              <a:gd name="T20" fmla="+- 0 11817 9332"/>
                              <a:gd name="T21" fmla="*/ T20 w 2536"/>
                              <a:gd name="T22" fmla="+- 0 5393 4985"/>
                              <a:gd name="T23" fmla="*/ 5393 h 408"/>
                              <a:gd name="T24" fmla="+- 0 11837 9332"/>
                              <a:gd name="T25" fmla="*/ T24 w 2536"/>
                              <a:gd name="T26" fmla="+- 0 5389 4985"/>
                              <a:gd name="T27" fmla="*/ 5389 h 408"/>
                              <a:gd name="T28" fmla="+- 0 11853 9332"/>
                              <a:gd name="T29" fmla="*/ T28 w 2536"/>
                              <a:gd name="T30" fmla="+- 0 5379 4985"/>
                              <a:gd name="T31" fmla="*/ 5379 h 408"/>
                              <a:gd name="T32" fmla="+- 0 11864 9332"/>
                              <a:gd name="T33" fmla="*/ T32 w 2536"/>
                              <a:gd name="T34" fmla="+- 0 5363 4985"/>
                              <a:gd name="T35" fmla="*/ 5363 h 408"/>
                              <a:gd name="T36" fmla="+- 0 11868 9332"/>
                              <a:gd name="T37" fmla="*/ T36 w 2536"/>
                              <a:gd name="T38" fmla="+- 0 5343 4985"/>
                              <a:gd name="T39" fmla="*/ 5343 h 408"/>
                              <a:gd name="T40" fmla="+- 0 11868 9332"/>
                              <a:gd name="T41" fmla="*/ T40 w 2536"/>
                              <a:gd name="T42" fmla="+- 0 5036 4985"/>
                              <a:gd name="T43" fmla="*/ 5036 h 408"/>
                              <a:gd name="T44" fmla="+- 0 11864 9332"/>
                              <a:gd name="T45" fmla="*/ T44 w 2536"/>
                              <a:gd name="T46" fmla="+- 0 5016 4985"/>
                              <a:gd name="T47" fmla="*/ 5016 h 408"/>
                              <a:gd name="T48" fmla="+- 0 11853 9332"/>
                              <a:gd name="T49" fmla="*/ T48 w 2536"/>
                              <a:gd name="T50" fmla="+- 0 5000 4985"/>
                              <a:gd name="T51" fmla="*/ 5000 h 408"/>
                              <a:gd name="T52" fmla="+- 0 11837 9332"/>
                              <a:gd name="T53" fmla="*/ T52 w 2536"/>
                              <a:gd name="T54" fmla="+- 0 4989 4985"/>
                              <a:gd name="T55" fmla="*/ 4989 h 408"/>
                              <a:gd name="T56" fmla="+- 0 11817 9332"/>
                              <a:gd name="T57" fmla="*/ T56 w 2536"/>
                              <a:gd name="T58" fmla="+- 0 4985 4985"/>
                              <a:gd name="T59" fmla="*/ 4985 h 408"/>
                              <a:gd name="T60" fmla="+- 0 9383 9332"/>
                              <a:gd name="T61" fmla="*/ T60 w 2536"/>
                              <a:gd name="T62" fmla="+- 0 4985 4985"/>
                              <a:gd name="T63" fmla="*/ 4985 h 408"/>
                              <a:gd name="T64" fmla="+- 0 9363 9332"/>
                              <a:gd name="T65" fmla="*/ T64 w 2536"/>
                              <a:gd name="T66" fmla="+- 0 4989 4985"/>
                              <a:gd name="T67" fmla="*/ 4989 h 408"/>
                              <a:gd name="T68" fmla="+- 0 9347 9332"/>
                              <a:gd name="T69" fmla="*/ T68 w 2536"/>
                              <a:gd name="T70" fmla="+- 0 5000 4985"/>
                              <a:gd name="T71" fmla="*/ 5000 h 408"/>
                              <a:gd name="T72" fmla="+- 0 9336 9332"/>
                              <a:gd name="T73" fmla="*/ T72 w 2536"/>
                              <a:gd name="T74" fmla="+- 0 5016 4985"/>
                              <a:gd name="T75" fmla="*/ 5016 h 408"/>
                              <a:gd name="T76" fmla="+- 0 9332 9332"/>
                              <a:gd name="T77" fmla="*/ T76 w 2536"/>
                              <a:gd name="T78" fmla="+- 0 5036 4985"/>
                              <a:gd name="T79" fmla="*/ 5036 h 408"/>
                              <a:gd name="T80" fmla="+- 0 9332 9332"/>
                              <a:gd name="T81" fmla="*/ T80 w 2536"/>
                              <a:gd name="T82" fmla="+- 0 5343 4985"/>
                              <a:gd name="T83" fmla="*/ 5343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408">
                                <a:moveTo>
                                  <a:pt x="0" y="358"/>
                                </a:moveTo>
                                <a:lnTo>
                                  <a:pt x="4" y="378"/>
                                </a:lnTo>
                                <a:lnTo>
                                  <a:pt x="15" y="394"/>
                                </a:lnTo>
                                <a:lnTo>
                                  <a:pt x="31" y="404"/>
                                </a:lnTo>
                                <a:lnTo>
                                  <a:pt x="51" y="408"/>
                                </a:lnTo>
                                <a:lnTo>
                                  <a:pt x="2485" y="408"/>
                                </a:lnTo>
                                <a:lnTo>
                                  <a:pt x="2505" y="404"/>
                                </a:lnTo>
                                <a:lnTo>
                                  <a:pt x="2521" y="394"/>
                                </a:lnTo>
                                <a:lnTo>
                                  <a:pt x="2532" y="378"/>
                                </a:lnTo>
                                <a:lnTo>
                                  <a:pt x="2536" y="358"/>
                                </a:lnTo>
                                <a:lnTo>
                                  <a:pt x="2536" y="51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0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AutoShape 369"/>
                        <wps:cNvSpPr>
                          <a:spLocks/>
                        </wps:cNvSpPr>
                        <wps:spPr bwMode="auto">
                          <a:xfrm>
                            <a:off x="5289" y="5217"/>
                            <a:ext cx="4043" cy="298"/>
                          </a:xfrm>
                          <a:custGeom>
                            <a:avLst/>
                            <a:gdLst>
                              <a:gd name="T0" fmla="+- 0 9332 5290"/>
                              <a:gd name="T1" fmla="*/ T0 w 4043"/>
                              <a:gd name="T2" fmla="+- 0 5515 5218"/>
                              <a:gd name="T3" fmla="*/ 5515 h 298"/>
                              <a:gd name="T4" fmla="+- 0 8888 5290"/>
                              <a:gd name="T5" fmla="*/ T4 w 4043"/>
                              <a:gd name="T6" fmla="+- 0 5218 5218"/>
                              <a:gd name="T7" fmla="*/ 5218 h 298"/>
                              <a:gd name="T8" fmla="+- 0 8888 5290"/>
                              <a:gd name="T9" fmla="*/ T8 w 4043"/>
                              <a:gd name="T10" fmla="+- 0 5218 5218"/>
                              <a:gd name="T11" fmla="*/ 5218 h 298"/>
                              <a:gd name="T12" fmla="+- 0 5290 5290"/>
                              <a:gd name="T13" fmla="*/ T12 w 4043"/>
                              <a:gd name="T14" fmla="+- 0 5218 5218"/>
                              <a:gd name="T15" fmla="*/ 5218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43" h="298">
                                <a:moveTo>
                                  <a:pt x="4042" y="297"/>
                                </a:moveTo>
                                <a:lnTo>
                                  <a:pt x="3598" y="0"/>
                                </a:lnTo>
                                <a:moveTo>
                                  <a:pt x="359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751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368"/>
                        <wps:cNvSpPr>
                          <a:spLocks/>
                        </wps:cNvSpPr>
                        <wps:spPr bwMode="auto">
                          <a:xfrm>
                            <a:off x="9332" y="5413"/>
                            <a:ext cx="2536" cy="408"/>
                          </a:xfrm>
                          <a:custGeom>
                            <a:avLst/>
                            <a:gdLst>
                              <a:gd name="T0" fmla="+- 0 11817 9332"/>
                              <a:gd name="T1" fmla="*/ T0 w 2536"/>
                              <a:gd name="T2" fmla="+- 0 5413 5413"/>
                              <a:gd name="T3" fmla="*/ 5413 h 408"/>
                              <a:gd name="T4" fmla="+- 0 9383 9332"/>
                              <a:gd name="T5" fmla="*/ T4 w 2536"/>
                              <a:gd name="T6" fmla="+- 0 5413 5413"/>
                              <a:gd name="T7" fmla="*/ 5413 h 408"/>
                              <a:gd name="T8" fmla="+- 0 9363 9332"/>
                              <a:gd name="T9" fmla="*/ T8 w 2536"/>
                              <a:gd name="T10" fmla="+- 0 5417 5413"/>
                              <a:gd name="T11" fmla="*/ 5417 h 408"/>
                              <a:gd name="T12" fmla="+- 0 9347 9332"/>
                              <a:gd name="T13" fmla="*/ T12 w 2536"/>
                              <a:gd name="T14" fmla="+- 0 5428 5413"/>
                              <a:gd name="T15" fmla="*/ 5428 h 408"/>
                              <a:gd name="T16" fmla="+- 0 9336 9332"/>
                              <a:gd name="T17" fmla="*/ T16 w 2536"/>
                              <a:gd name="T18" fmla="+- 0 5444 5413"/>
                              <a:gd name="T19" fmla="*/ 5444 h 408"/>
                              <a:gd name="T20" fmla="+- 0 9332 9332"/>
                              <a:gd name="T21" fmla="*/ T20 w 2536"/>
                              <a:gd name="T22" fmla="+- 0 5464 5413"/>
                              <a:gd name="T23" fmla="*/ 5464 h 408"/>
                              <a:gd name="T24" fmla="+- 0 9332 9332"/>
                              <a:gd name="T25" fmla="*/ T24 w 2536"/>
                              <a:gd name="T26" fmla="+- 0 5771 5413"/>
                              <a:gd name="T27" fmla="*/ 5771 h 408"/>
                              <a:gd name="T28" fmla="+- 0 9336 9332"/>
                              <a:gd name="T29" fmla="*/ T28 w 2536"/>
                              <a:gd name="T30" fmla="+- 0 5791 5413"/>
                              <a:gd name="T31" fmla="*/ 5791 h 408"/>
                              <a:gd name="T32" fmla="+- 0 9347 9332"/>
                              <a:gd name="T33" fmla="*/ T32 w 2536"/>
                              <a:gd name="T34" fmla="+- 0 5807 5413"/>
                              <a:gd name="T35" fmla="*/ 5807 h 408"/>
                              <a:gd name="T36" fmla="+- 0 9363 9332"/>
                              <a:gd name="T37" fmla="*/ T36 w 2536"/>
                              <a:gd name="T38" fmla="+- 0 5818 5413"/>
                              <a:gd name="T39" fmla="*/ 5818 h 408"/>
                              <a:gd name="T40" fmla="+- 0 9383 9332"/>
                              <a:gd name="T41" fmla="*/ T40 w 2536"/>
                              <a:gd name="T42" fmla="+- 0 5821 5413"/>
                              <a:gd name="T43" fmla="*/ 5821 h 408"/>
                              <a:gd name="T44" fmla="+- 0 11817 9332"/>
                              <a:gd name="T45" fmla="*/ T44 w 2536"/>
                              <a:gd name="T46" fmla="+- 0 5821 5413"/>
                              <a:gd name="T47" fmla="*/ 5821 h 408"/>
                              <a:gd name="T48" fmla="+- 0 11837 9332"/>
                              <a:gd name="T49" fmla="*/ T48 w 2536"/>
                              <a:gd name="T50" fmla="+- 0 5818 5413"/>
                              <a:gd name="T51" fmla="*/ 5818 h 408"/>
                              <a:gd name="T52" fmla="+- 0 11853 9332"/>
                              <a:gd name="T53" fmla="*/ T52 w 2536"/>
                              <a:gd name="T54" fmla="+- 0 5807 5413"/>
                              <a:gd name="T55" fmla="*/ 5807 h 408"/>
                              <a:gd name="T56" fmla="+- 0 11864 9332"/>
                              <a:gd name="T57" fmla="*/ T56 w 2536"/>
                              <a:gd name="T58" fmla="+- 0 5791 5413"/>
                              <a:gd name="T59" fmla="*/ 5791 h 408"/>
                              <a:gd name="T60" fmla="+- 0 11868 9332"/>
                              <a:gd name="T61" fmla="*/ T60 w 2536"/>
                              <a:gd name="T62" fmla="+- 0 5771 5413"/>
                              <a:gd name="T63" fmla="*/ 5771 h 408"/>
                              <a:gd name="T64" fmla="+- 0 11868 9332"/>
                              <a:gd name="T65" fmla="*/ T64 w 2536"/>
                              <a:gd name="T66" fmla="+- 0 5464 5413"/>
                              <a:gd name="T67" fmla="*/ 5464 h 408"/>
                              <a:gd name="T68" fmla="+- 0 11864 9332"/>
                              <a:gd name="T69" fmla="*/ T68 w 2536"/>
                              <a:gd name="T70" fmla="+- 0 5444 5413"/>
                              <a:gd name="T71" fmla="*/ 5444 h 408"/>
                              <a:gd name="T72" fmla="+- 0 11853 9332"/>
                              <a:gd name="T73" fmla="*/ T72 w 2536"/>
                              <a:gd name="T74" fmla="+- 0 5428 5413"/>
                              <a:gd name="T75" fmla="*/ 5428 h 408"/>
                              <a:gd name="T76" fmla="+- 0 11837 9332"/>
                              <a:gd name="T77" fmla="*/ T76 w 2536"/>
                              <a:gd name="T78" fmla="+- 0 5417 5413"/>
                              <a:gd name="T79" fmla="*/ 5417 h 408"/>
                              <a:gd name="T80" fmla="+- 0 11817 9332"/>
                              <a:gd name="T81" fmla="*/ T80 w 2536"/>
                              <a:gd name="T82" fmla="+- 0 5413 5413"/>
                              <a:gd name="T83" fmla="*/ 5413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408">
                                <a:moveTo>
                                  <a:pt x="2485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0" y="358"/>
                                </a:lnTo>
                                <a:lnTo>
                                  <a:pt x="4" y="378"/>
                                </a:lnTo>
                                <a:lnTo>
                                  <a:pt x="15" y="394"/>
                                </a:lnTo>
                                <a:lnTo>
                                  <a:pt x="31" y="405"/>
                                </a:lnTo>
                                <a:lnTo>
                                  <a:pt x="51" y="408"/>
                                </a:lnTo>
                                <a:lnTo>
                                  <a:pt x="2485" y="408"/>
                                </a:lnTo>
                                <a:lnTo>
                                  <a:pt x="2505" y="405"/>
                                </a:lnTo>
                                <a:lnTo>
                                  <a:pt x="2521" y="394"/>
                                </a:lnTo>
                                <a:lnTo>
                                  <a:pt x="2532" y="378"/>
                                </a:lnTo>
                                <a:lnTo>
                                  <a:pt x="2536" y="358"/>
                                </a:lnTo>
                                <a:lnTo>
                                  <a:pt x="2536" y="51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367"/>
                        <wps:cNvSpPr>
                          <a:spLocks/>
                        </wps:cNvSpPr>
                        <wps:spPr bwMode="auto">
                          <a:xfrm>
                            <a:off x="9332" y="5413"/>
                            <a:ext cx="2536" cy="408"/>
                          </a:xfrm>
                          <a:custGeom>
                            <a:avLst/>
                            <a:gdLst>
                              <a:gd name="T0" fmla="+- 0 9332 9332"/>
                              <a:gd name="T1" fmla="*/ T0 w 2536"/>
                              <a:gd name="T2" fmla="+- 0 5771 5413"/>
                              <a:gd name="T3" fmla="*/ 5771 h 408"/>
                              <a:gd name="T4" fmla="+- 0 9336 9332"/>
                              <a:gd name="T5" fmla="*/ T4 w 2536"/>
                              <a:gd name="T6" fmla="+- 0 5791 5413"/>
                              <a:gd name="T7" fmla="*/ 5791 h 408"/>
                              <a:gd name="T8" fmla="+- 0 9347 9332"/>
                              <a:gd name="T9" fmla="*/ T8 w 2536"/>
                              <a:gd name="T10" fmla="+- 0 5807 5413"/>
                              <a:gd name="T11" fmla="*/ 5807 h 408"/>
                              <a:gd name="T12" fmla="+- 0 9363 9332"/>
                              <a:gd name="T13" fmla="*/ T12 w 2536"/>
                              <a:gd name="T14" fmla="+- 0 5818 5413"/>
                              <a:gd name="T15" fmla="*/ 5818 h 408"/>
                              <a:gd name="T16" fmla="+- 0 9383 9332"/>
                              <a:gd name="T17" fmla="*/ T16 w 2536"/>
                              <a:gd name="T18" fmla="+- 0 5821 5413"/>
                              <a:gd name="T19" fmla="*/ 5821 h 408"/>
                              <a:gd name="T20" fmla="+- 0 11817 9332"/>
                              <a:gd name="T21" fmla="*/ T20 w 2536"/>
                              <a:gd name="T22" fmla="+- 0 5821 5413"/>
                              <a:gd name="T23" fmla="*/ 5821 h 408"/>
                              <a:gd name="T24" fmla="+- 0 11837 9332"/>
                              <a:gd name="T25" fmla="*/ T24 w 2536"/>
                              <a:gd name="T26" fmla="+- 0 5818 5413"/>
                              <a:gd name="T27" fmla="*/ 5818 h 408"/>
                              <a:gd name="T28" fmla="+- 0 11853 9332"/>
                              <a:gd name="T29" fmla="*/ T28 w 2536"/>
                              <a:gd name="T30" fmla="+- 0 5807 5413"/>
                              <a:gd name="T31" fmla="*/ 5807 h 408"/>
                              <a:gd name="T32" fmla="+- 0 11864 9332"/>
                              <a:gd name="T33" fmla="*/ T32 w 2536"/>
                              <a:gd name="T34" fmla="+- 0 5791 5413"/>
                              <a:gd name="T35" fmla="*/ 5791 h 408"/>
                              <a:gd name="T36" fmla="+- 0 11868 9332"/>
                              <a:gd name="T37" fmla="*/ T36 w 2536"/>
                              <a:gd name="T38" fmla="+- 0 5771 5413"/>
                              <a:gd name="T39" fmla="*/ 5771 h 408"/>
                              <a:gd name="T40" fmla="+- 0 11868 9332"/>
                              <a:gd name="T41" fmla="*/ T40 w 2536"/>
                              <a:gd name="T42" fmla="+- 0 5464 5413"/>
                              <a:gd name="T43" fmla="*/ 5464 h 408"/>
                              <a:gd name="T44" fmla="+- 0 11864 9332"/>
                              <a:gd name="T45" fmla="*/ T44 w 2536"/>
                              <a:gd name="T46" fmla="+- 0 5444 5413"/>
                              <a:gd name="T47" fmla="*/ 5444 h 408"/>
                              <a:gd name="T48" fmla="+- 0 11853 9332"/>
                              <a:gd name="T49" fmla="*/ T48 w 2536"/>
                              <a:gd name="T50" fmla="+- 0 5428 5413"/>
                              <a:gd name="T51" fmla="*/ 5428 h 408"/>
                              <a:gd name="T52" fmla="+- 0 11837 9332"/>
                              <a:gd name="T53" fmla="*/ T52 w 2536"/>
                              <a:gd name="T54" fmla="+- 0 5417 5413"/>
                              <a:gd name="T55" fmla="*/ 5417 h 408"/>
                              <a:gd name="T56" fmla="+- 0 11817 9332"/>
                              <a:gd name="T57" fmla="*/ T56 w 2536"/>
                              <a:gd name="T58" fmla="+- 0 5413 5413"/>
                              <a:gd name="T59" fmla="*/ 5413 h 408"/>
                              <a:gd name="T60" fmla="+- 0 9383 9332"/>
                              <a:gd name="T61" fmla="*/ T60 w 2536"/>
                              <a:gd name="T62" fmla="+- 0 5413 5413"/>
                              <a:gd name="T63" fmla="*/ 5413 h 408"/>
                              <a:gd name="T64" fmla="+- 0 9363 9332"/>
                              <a:gd name="T65" fmla="*/ T64 w 2536"/>
                              <a:gd name="T66" fmla="+- 0 5417 5413"/>
                              <a:gd name="T67" fmla="*/ 5417 h 408"/>
                              <a:gd name="T68" fmla="+- 0 9347 9332"/>
                              <a:gd name="T69" fmla="*/ T68 w 2536"/>
                              <a:gd name="T70" fmla="+- 0 5428 5413"/>
                              <a:gd name="T71" fmla="*/ 5428 h 408"/>
                              <a:gd name="T72" fmla="+- 0 9336 9332"/>
                              <a:gd name="T73" fmla="*/ T72 w 2536"/>
                              <a:gd name="T74" fmla="+- 0 5444 5413"/>
                              <a:gd name="T75" fmla="*/ 5444 h 408"/>
                              <a:gd name="T76" fmla="+- 0 9332 9332"/>
                              <a:gd name="T77" fmla="*/ T76 w 2536"/>
                              <a:gd name="T78" fmla="+- 0 5464 5413"/>
                              <a:gd name="T79" fmla="*/ 5464 h 408"/>
                              <a:gd name="T80" fmla="+- 0 9332 9332"/>
                              <a:gd name="T81" fmla="*/ T80 w 2536"/>
                              <a:gd name="T82" fmla="+- 0 5771 5413"/>
                              <a:gd name="T83" fmla="*/ 5771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408">
                                <a:moveTo>
                                  <a:pt x="0" y="358"/>
                                </a:moveTo>
                                <a:lnTo>
                                  <a:pt x="4" y="378"/>
                                </a:lnTo>
                                <a:lnTo>
                                  <a:pt x="15" y="394"/>
                                </a:lnTo>
                                <a:lnTo>
                                  <a:pt x="31" y="405"/>
                                </a:lnTo>
                                <a:lnTo>
                                  <a:pt x="51" y="408"/>
                                </a:lnTo>
                                <a:lnTo>
                                  <a:pt x="2485" y="408"/>
                                </a:lnTo>
                                <a:lnTo>
                                  <a:pt x="2505" y="405"/>
                                </a:lnTo>
                                <a:lnTo>
                                  <a:pt x="2521" y="394"/>
                                </a:lnTo>
                                <a:lnTo>
                                  <a:pt x="2532" y="378"/>
                                </a:lnTo>
                                <a:lnTo>
                                  <a:pt x="2536" y="358"/>
                                </a:lnTo>
                                <a:lnTo>
                                  <a:pt x="2536" y="51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0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C75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9332" y="13800"/>
                            <a:ext cx="0" cy="13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Freeform 365"/>
                        <wps:cNvSpPr>
                          <a:spLocks/>
                        </wps:cNvSpPr>
                        <wps:spPr bwMode="auto">
                          <a:xfrm>
                            <a:off x="9332" y="13698"/>
                            <a:ext cx="2536" cy="235"/>
                          </a:xfrm>
                          <a:custGeom>
                            <a:avLst/>
                            <a:gdLst>
                              <a:gd name="T0" fmla="+- 0 11817 9332"/>
                              <a:gd name="T1" fmla="*/ T0 w 2536"/>
                              <a:gd name="T2" fmla="+- 0 13699 13699"/>
                              <a:gd name="T3" fmla="*/ 13699 h 235"/>
                              <a:gd name="T4" fmla="+- 0 9383 9332"/>
                              <a:gd name="T5" fmla="*/ T4 w 2536"/>
                              <a:gd name="T6" fmla="+- 0 13699 13699"/>
                              <a:gd name="T7" fmla="*/ 13699 h 235"/>
                              <a:gd name="T8" fmla="+- 0 9363 9332"/>
                              <a:gd name="T9" fmla="*/ T8 w 2536"/>
                              <a:gd name="T10" fmla="+- 0 13703 13699"/>
                              <a:gd name="T11" fmla="*/ 13703 h 235"/>
                              <a:gd name="T12" fmla="+- 0 9347 9332"/>
                              <a:gd name="T13" fmla="*/ T12 w 2536"/>
                              <a:gd name="T14" fmla="+- 0 13713 13699"/>
                              <a:gd name="T15" fmla="*/ 13713 h 235"/>
                              <a:gd name="T16" fmla="+- 0 9336 9332"/>
                              <a:gd name="T17" fmla="*/ T16 w 2536"/>
                              <a:gd name="T18" fmla="+- 0 13729 13699"/>
                              <a:gd name="T19" fmla="*/ 13729 h 235"/>
                              <a:gd name="T20" fmla="+- 0 9332 9332"/>
                              <a:gd name="T21" fmla="*/ T20 w 2536"/>
                              <a:gd name="T22" fmla="+- 0 13749 13699"/>
                              <a:gd name="T23" fmla="*/ 13749 h 235"/>
                              <a:gd name="T24" fmla="+- 0 9332 9332"/>
                              <a:gd name="T25" fmla="*/ T24 w 2536"/>
                              <a:gd name="T26" fmla="+- 0 13883 13699"/>
                              <a:gd name="T27" fmla="*/ 13883 h 235"/>
                              <a:gd name="T28" fmla="+- 0 9336 9332"/>
                              <a:gd name="T29" fmla="*/ T28 w 2536"/>
                              <a:gd name="T30" fmla="+- 0 13902 13699"/>
                              <a:gd name="T31" fmla="*/ 13902 h 235"/>
                              <a:gd name="T32" fmla="+- 0 9347 9332"/>
                              <a:gd name="T33" fmla="*/ T32 w 2536"/>
                              <a:gd name="T34" fmla="+- 0 13918 13699"/>
                              <a:gd name="T35" fmla="*/ 13918 h 235"/>
                              <a:gd name="T36" fmla="+- 0 9363 9332"/>
                              <a:gd name="T37" fmla="*/ T36 w 2536"/>
                              <a:gd name="T38" fmla="+- 0 13929 13699"/>
                              <a:gd name="T39" fmla="*/ 13929 h 235"/>
                              <a:gd name="T40" fmla="+- 0 9383 9332"/>
                              <a:gd name="T41" fmla="*/ T40 w 2536"/>
                              <a:gd name="T42" fmla="+- 0 13933 13699"/>
                              <a:gd name="T43" fmla="*/ 13933 h 235"/>
                              <a:gd name="T44" fmla="+- 0 11817 9332"/>
                              <a:gd name="T45" fmla="*/ T44 w 2536"/>
                              <a:gd name="T46" fmla="+- 0 13933 13699"/>
                              <a:gd name="T47" fmla="*/ 13933 h 235"/>
                              <a:gd name="T48" fmla="+- 0 11837 9332"/>
                              <a:gd name="T49" fmla="*/ T48 w 2536"/>
                              <a:gd name="T50" fmla="+- 0 13929 13699"/>
                              <a:gd name="T51" fmla="*/ 13929 h 235"/>
                              <a:gd name="T52" fmla="+- 0 11853 9332"/>
                              <a:gd name="T53" fmla="*/ T52 w 2536"/>
                              <a:gd name="T54" fmla="+- 0 13918 13699"/>
                              <a:gd name="T55" fmla="*/ 13918 h 235"/>
                              <a:gd name="T56" fmla="+- 0 11864 9332"/>
                              <a:gd name="T57" fmla="*/ T56 w 2536"/>
                              <a:gd name="T58" fmla="+- 0 13902 13699"/>
                              <a:gd name="T59" fmla="*/ 13902 h 235"/>
                              <a:gd name="T60" fmla="+- 0 11868 9332"/>
                              <a:gd name="T61" fmla="*/ T60 w 2536"/>
                              <a:gd name="T62" fmla="+- 0 13883 13699"/>
                              <a:gd name="T63" fmla="*/ 13883 h 235"/>
                              <a:gd name="T64" fmla="+- 0 11868 9332"/>
                              <a:gd name="T65" fmla="*/ T64 w 2536"/>
                              <a:gd name="T66" fmla="+- 0 13749 13699"/>
                              <a:gd name="T67" fmla="*/ 13749 h 235"/>
                              <a:gd name="T68" fmla="+- 0 11864 9332"/>
                              <a:gd name="T69" fmla="*/ T68 w 2536"/>
                              <a:gd name="T70" fmla="+- 0 13729 13699"/>
                              <a:gd name="T71" fmla="*/ 13729 h 235"/>
                              <a:gd name="T72" fmla="+- 0 11853 9332"/>
                              <a:gd name="T73" fmla="*/ T72 w 2536"/>
                              <a:gd name="T74" fmla="+- 0 13713 13699"/>
                              <a:gd name="T75" fmla="*/ 13713 h 235"/>
                              <a:gd name="T76" fmla="+- 0 11837 9332"/>
                              <a:gd name="T77" fmla="*/ T76 w 2536"/>
                              <a:gd name="T78" fmla="+- 0 13703 13699"/>
                              <a:gd name="T79" fmla="*/ 13703 h 235"/>
                              <a:gd name="T80" fmla="+- 0 11817 9332"/>
                              <a:gd name="T81" fmla="*/ T80 w 2536"/>
                              <a:gd name="T82" fmla="+- 0 13699 13699"/>
                              <a:gd name="T83" fmla="*/ 13699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235">
                                <a:moveTo>
                                  <a:pt x="2485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184"/>
                                </a:lnTo>
                                <a:lnTo>
                                  <a:pt x="4" y="203"/>
                                </a:lnTo>
                                <a:lnTo>
                                  <a:pt x="15" y="219"/>
                                </a:lnTo>
                                <a:lnTo>
                                  <a:pt x="31" y="230"/>
                                </a:lnTo>
                                <a:lnTo>
                                  <a:pt x="51" y="234"/>
                                </a:lnTo>
                                <a:lnTo>
                                  <a:pt x="2485" y="234"/>
                                </a:lnTo>
                                <a:lnTo>
                                  <a:pt x="2505" y="230"/>
                                </a:lnTo>
                                <a:lnTo>
                                  <a:pt x="2521" y="219"/>
                                </a:lnTo>
                                <a:lnTo>
                                  <a:pt x="2532" y="203"/>
                                </a:lnTo>
                                <a:lnTo>
                                  <a:pt x="2536" y="184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0"/>
                                </a:lnTo>
                                <a:lnTo>
                                  <a:pt x="2521" y="14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364"/>
                        <wps:cNvSpPr>
                          <a:spLocks/>
                        </wps:cNvSpPr>
                        <wps:spPr bwMode="auto">
                          <a:xfrm>
                            <a:off x="9332" y="13698"/>
                            <a:ext cx="2536" cy="235"/>
                          </a:xfrm>
                          <a:custGeom>
                            <a:avLst/>
                            <a:gdLst>
                              <a:gd name="T0" fmla="+- 0 9332 9332"/>
                              <a:gd name="T1" fmla="*/ T0 w 2536"/>
                              <a:gd name="T2" fmla="+- 0 13883 13699"/>
                              <a:gd name="T3" fmla="*/ 13883 h 235"/>
                              <a:gd name="T4" fmla="+- 0 9336 9332"/>
                              <a:gd name="T5" fmla="*/ T4 w 2536"/>
                              <a:gd name="T6" fmla="+- 0 13902 13699"/>
                              <a:gd name="T7" fmla="*/ 13902 h 235"/>
                              <a:gd name="T8" fmla="+- 0 9347 9332"/>
                              <a:gd name="T9" fmla="*/ T8 w 2536"/>
                              <a:gd name="T10" fmla="+- 0 13918 13699"/>
                              <a:gd name="T11" fmla="*/ 13918 h 235"/>
                              <a:gd name="T12" fmla="+- 0 9363 9332"/>
                              <a:gd name="T13" fmla="*/ T12 w 2536"/>
                              <a:gd name="T14" fmla="+- 0 13929 13699"/>
                              <a:gd name="T15" fmla="*/ 13929 h 235"/>
                              <a:gd name="T16" fmla="+- 0 9383 9332"/>
                              <a:gd name="T17" fmla="*/ T16 w 2536"/>
                              <a:gd name="T18" fmla="+- 0 13933 13699"/>
                              <a:gd name="T19" fmla="*/ 13933 h 235"/>
                              <a:gd name="T20" fmla="+- 0 11817 9332"/>
                              <a:gd name="T21" fmla="*/ T20 w 2536"/>
                              <a:gd name="T22" fmla="+- 0 13933 13699"/>
                              <a:gd name="T23" fmla="*/ 13933 h 235"/>
                              <a:gd name="T24" fmla="+- 0 11837 9332"/>
                              <a:gd name="T25" fmla="*/ T24 w 2536"/>
                              <a:gd name="T26" fmla="+- 0 13929 13699"/>
                              <a:gd name="T27" fmla="*/ 13929 h 235"/>
                              <a:gd name="T28" fmla="+- 0 11853 9332"/>
                              <a:gd name="T29" fmla="*/ T28 w 2536"/>
                              <a:gd name="T30" fmla="+- 0 13918 13699"/>
                              <a:gd name="T31" fmla="*/ 13918 h 235"/>
                              <a:gd name="T32" fmla="+- 0 11864 9332"/>
                              <a:gd name="T33" fmla="*/ T32 w 2536"/>
                              <a:gd name="T34" fmla="+- 0 13902 13699"/>
                              <a:gd name="T35" fmla="*/ 13902 h 235"/>
                              <a:gd name="T36" fmla="+- 0 11868 9332"/>
                              <a:gd name="T37" fmla="*/ T36 w 2536"/>
                              <a:gd name="T38" fmla="+- 0 13883 13699"/>
                              <a:gd name="T39" fmla="*/ 13883 h 235"/>
                              <a:gd name="T40" fmla="+- 0 11868 9332"/>
                              <a:gd name="T41" fmla="*/ T40 w 2536"/>
                              <a:gd name="T42" fmla="+- 0 13749 13699"/>
                              <a:gd name="T43" fmla="*/ 13749 h 235"/>
                              <a:gd name="T44" fmla="+- 0 11864 9332"/>
                              <a:gd name="T45" fmla="*/ T44 w 2536"/>
                              <a:gd name="T46" fmla="+- 0 13729 13699"/>
                              <a:gd name="T47" fmla="*/ 13729 h 235"/>
                              <a:gd name="T48" fmla="+- 0 11853 9332"/>
                              <a:gd name="T49" fmla="*/ T48 w 2536"/>
                              <a:gd name="T50" fmla="+- 0 13713 13699"/>
                              <a:gd name="T51" fmla="*/ 13713 h 235"/>
                              <a:gd name="T52" fmla="+- 0 11837 9332"/>
                              <a:gd name="T53" fmla="*/ T52 w 2536"/>
                              <a:gd name="T54" fmla="+- 0 13703 13699"/>
                              <a:gd name="T55" fmla="*/ 13703 h 235"/>
                              <a:gd name="T56" fmla="+- 0 11817 9332"/>
                              <a:gd name="T57" fmla="*/ T56 w 2536"/>
                              <a:gd name="T58" fmla="+- 0 13699 13699"/>
                              <a:gd name="T59" fmla="*/ 13699 h 235"/>
                              <a:gd name="T60" fmla="+- 0 9383 9332"/>
                              <a:gd name="T61" fmla="*/ T60 w 2536"/>
                              <a:gd name="T62" fmla="+- 0 13699 13699"/>
                              <a:gd name="T63" fmla="*/ 13699 h 235"/>
                              <a:gd name="T64" fmla="+- 0 9363 9332"/>
                              <a:gd name="T65" fmla="*/ T64 w 2536"/>
                              <a:gd name="T66" fmla="+- 0 13703 13699"/>
                              <a:gd name="T67" fmla="*/ 13703 h 235"/>
                              <a:gd name="T68" fmla="+- 0 9347 9332"/>
                              <a:gd name="T69" fmla="*/ T68 w 2536"/>
                              <a:gd name="T70" fmla="+- 0 13713 13699"/>
                              <a:gd name="T71" fmla="*/ 13713 h 235"/>
                              <a:gd name="T72" fmla="+- 0 9336 9332"/>
                              <a:gd name="T73" fmla="*/ T72 w 2536"/>
                              <a:gd name="T74" fmla="+- 0 13729 13699"/>
                              <a:gd name="T75" fmla="*/ 13729 h 235"/>
                              <a:gd name="T76" fmla="+- 0 9332 9332"/>
                              <a:gd name="T77" fmla="*/ T76 w 2536"/>
                              <a:gd name="T78" fmla="+- 0 13749 13699"/>
                              <a:gd name="T79" fmla="*/ 13749 h 235"/>
                              <a:gd name="T80" fmla="+- 0 9332 9332"/>
                              <a:gd name="T81" fmla="*/ T80 w 2536"/>
                              <a:gd name="T82" fmla="+- 0 13883 13699"/>
                              <a:gd name="T83" fmla="*/ 13883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235">
                                <a:moveTo>
                                  <a:pt x="0" y="184"/>
                                </a:moveTo>
                                <a:lnTo>
                                  <a:pt x="4" y="203"/>
                                </a:lnTo>
                                <a:lnTo>
                                  <a:pt x="15" y="219"/>
                                </a:lnTo>
                                <a:lnTo>
                                  <a:pt x="31" y="230"/>
                                </a:lnTo>
                                <a:lnTo>
                                  <a:pt x="51" y="234"/>
                                </a:lnTo>
                                <a:lnTo>
                                  <a:pt x="2485" y="234"/>
                                </a:lnTo>
                                <a:lnTo>
                                  <a:pt x="2505" y="230"/>
                                </a:lnTo>
                                <a:lnTo>
                                  <a:pt x="2521" y="219"/>
                                </a:lnTo>
                                <a:lnTo>
                                  <a:pt x="2532" y="203"/>
                                </a:lnTo>
                                <a:lnTo>
                                  <a:pt x="2536" y="184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0"/>
                                </a:lnTo>
                                <a:lnTo>
                                  <a:pt x="2521" y="14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05FECB" id="Group 363" o:spid="_x0000_s1026" style="position:absolute;margin-left:264.15pt;margin-top:66.7pt;width:331.2pt;height:708.85pt;z-index:-22885376;mso-position-horizontal-relative:page;mso-position-vertical-relative:page" coordorigin="5283,1334" coordsize="6624,14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">
                <v:rect id="Rectangle 376" o:spid="_x0000_s1027" style="position:absolute;left:8930;top:1334;width:2977;height:14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rjd8QA&#10;AADcAAAADwAAAGRycy9kb3ducmV2LnhtbESPQYvCMBSE7wv+h/CEvSya6sqi1SgiCqs3W0G8PZpn&#10;W2xeShO16683grDHYWa+YWaL1lTiRo0rLSsY9CMQxJnVJecKDummNwbhPLLGyjIp+CMHi3nnY4ax&#10;tnfe0y3xuQgQdjEqKLyvYyldVpBB17c1cfDOtjHog2xyqRu8B7ip5DCKfqTBksNCgTWtCsouydUE&#10;yv5iTtloHe2+ths+TtJ019YPpT677XIKwlPr/8Pv9q9W8D2ewOt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643fEAAAA3AAAAA8AAAAAAAAAAAAAAAAAmAIAAGRycy9k&#10;b3ducmV2LnhtbFBLBQYAAAAABAAEAPUAAACJAwAAAAA=&#10;" fillcolor="#f1f1f1" stroked="f"/>
                <v:line id="Line 375" o:spid="_x0000_s1028" style="position:absolute;visibility:visible;mso-wrap-style:square" from="9332,5086" to="9332,5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EUm8QAAADcAAAADwAAAGRycy9kb3ducmV2LnhtbERPy2rCQBTdF/yH4Qru6qQVSk0zCcUi&#10;CIUWo2LdXTLXPMzcCZmpxn59ZyG4PJx3kg2mFWfqXW1ZwdM0AkFcWF1zqWC7WT6+gnAeWWNrmRRc&#10;yUGWjh4SjLW98JrOuS9FCGEXo4LK+y6W0hUVGXRT2xEH7mh7gz7AvpS6x0sIN618jqIXabDm0FBh&#10;R4uKilP+axTsGtx9Hv4+muv2C9fzzffPvs6tUpPx8P4GwtPg7+Kbe6UVzOZhfjgTjoBM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ARSbxAAAANwAAAAPAAAAAAAAAAAA&#10;AAAAAKECAABkcnMvZG93bnJldi54bWxQSwUGAAAAAAQABAD5AAAAkgMAAAAA&#10;" strokecolor="red" strokeweight=".14pt">
                  <v:stroke dashstyle="1 1"/>
                </v:line>
                <v:shape id="AutoShape 374" o:spid="_x0000_s1029" style="position:absolute;left:5284;top:4986;width:7;height:233;visibility:visible;mso-wrap-style:square;v-text-anchor:top" coordsize="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0yKMYA&#10;AADcAAAADwAAAGRycy9kb3ducmV2LnhtbESPX2vCMBTF3wf7DuEO9qapCsPVRpGBOgaic0Pw7ba5&#10;tp3NTWlird/eCMIeD+fPj5PMOlOJlhpXWlYw6EcgiDOrS84V/P4semMQziNrrCyTgis5mE2fnxKM&#10;tb3wN7U7n4swwi5GBYX3dSylywoy6Pq2Jg7e0TYGfZBNLnWDlzBuKjmMojdpsORAKLCmj4Ky0+5s&#10;AiRtN+ZwWqyXx/1f+rWfb896lSv1+tLNJyA8df4//Gh/agWj9wHcz4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0yKMYAAADcAAAADwAAAAAAAAAAAAAAAACYAgAAZHJz&#10;L2Rvd25yZXYueG1sUEsFBgAAAAAEAAQA9QAAAIsDAAAAAA==&#10;" path="m,233r3,-4m6,227l6,7m6,4l1,e" filled="f" strokecolor="red" strokeweight=".14pt">
                  <v:path arrowok="t" o:connecttype="custom" o:connectlocs="0,5219;3,5215;6,5213;6,4993;6,4990;1,4986" o:connectangles="0,0,0,0,0,0"/>
                </v:shape>
                <v:shape id="AutoShape 373" o:spid="_x0000_s1030" style="position:absolute;left:5284;top:4986;width:7;height:233;visibility:visible;mso-wrap-style:square;v-text-anchor:top" coordsize="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3IacQA&#10;AADcAAAADwAAAGRycy9kb3ducmV2LnhtbESPQWvCQBSE70L/w/IEL1I3piCaukotVHIqGL14e2Sf&#10;STD7NuxuYvz33UKhx2FmvmG2+9G0YiDnG8sKlosEBHFpdcOVgsv563UNwgdkja1lUvAkD/vdy2SL&#10;mbYPPtFQhEpECPsMFdQhdJmUvqzJoF/Yjjh6N+sMhihdJbXDR4SbVqZJspIGG44LNXb0WVN5L3qj&#10;4Hj47o8hv87H9ZC75NqnZXMzSs2m48c7iEBj+A//tXOt4G2Twu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NyGnEAAAA3AAAAA8AAAAAAAAAAAAAAAAAmAIAAGRycy9k&#10;b3ducmV2LnhtbFBLBQYAAAAABAAEAPUAAACJAwAAAAA=&#10;" path="m,233r3,-4m6,227l6,7m6,4l1,e" filled="f" strokecolor="#c75100" strokeweight=".14pt">
                  <v:path arrowok="t" o:connecttype="custom" o:connectlocs="0,5219;3,5215;6,5213;6,4993;6,4990;1,4986" o:connectangles="0,0,0,0,0,0"/>
                </v:shape>
                <v:line id="Line 372" o:spid="_x0000_s1031" style="position:absolute;visibility:visible;mso-wrap-style:square" from="8888,5218" to="8888,5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OK7MYAAADcAAAADwAAAGRycy9kb3ducmV2LnhtbESPQWvCQBSE70L/w/KE3szGCqVGVxGl&#10;UBAqRqX19sg+k9js25BdNfrru4LgcZiZb5jxtDWVOFPjSssK+lEMgjizuuRcwXbz2fsA4Tyyxsoy&#10;KbiSg+nkpTPGRNsLr+mc+lwECLsEFRTe14mULivIoItsTRy8g20M+iCbXOoGLwFuKvkWx+/SYMlh&#10;ocCa5gVlf+nJKNgdcbfc3xbH6/Yb18PN6venTK1Sr912NgLhqfXP8KP9pRUMhgO4nwlHQE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TiuzGAAAA3AAAAA8AAAAAAAAA&#10;AAAAAAAAoQIAAGRycy9kb3ducmV2LnhtbFBLBQYAAAAABAAEAPkAAACUAwAAAAA=&#10;" strokecolor="red" strokeweight=".14pt">
                  <v:stroke dashstyle="1 1"/>
                </v:line>
                <v:shape id="Freeform 371" o:spid="_x0000_s1032" style="position:absolute;left:9332;top:4985;width:2536;height:408;visibility:visible;mso-wrap-style:square;v-text-anchor:top" coordsize="253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safsUA&#10;AADcAAAADwAAAGRycy9kb3ducmV2LnhtbESPQWvCQBSE7wX/w/KE3upGrWJSVxEx0J6KtojHR/Y1&#10;G8y+jdmtSfvruwXB4zAz3zDLdW9rcaXWV44VjEcJCOLC6YpLBZ8f+dMChA/IGmvHpOCHPKxXg4cl&#10;Ztp1vKfrIZQiQthnqMCE0GRS+sKQRT9yDXH0vlxrMUTZllK32EW4reUkSebSYsVxwWBDW0PF+fBt&#10;FfD7LD925vKmd/nptzs26WyPqVKPw37zAiJQH+7hW/tVK5imz/B/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mxp+xQAAANwAAAAPAAAAAAAAAAAAAAAAAJgCAABkcnMv&#10;ZG93bnJldi54bWxQSwUGAAAAAAQABAD1AAAAigMAAAAA&#10;" path="m2485,l51,,31,4,15,15,4,31,,51,,358r4,20l15,394r16,10l51,408r2434,l2505,404r16,-10l2532,378r4,-20l2536,51r-4,-20l2521,15,2505,4,2485,xe" fillcolor="#ffd4d4" stroked="f">
                  <v:path arrowok="t" o:connecttype="custom" o:connectlocs="2485,4985;51,4985;31,4989;15,5000;4,5016;0,5036;0,5343;4,5363;15,5379;31,5389;51,5393;2485,5393;2505,5389;2521,5379;2532,5363;2536,5343;2536,5036;2532,5016;2521,5000;2505,4989;2485,4985" o:connectangles="0,0,0,0,0,0,0,0,0,0,0,0,0,0,0,0,0,0,0,0,0"/>
                </v:shape>
                <v:shape id="Freeform 370" o:spid="_x0000_s1033" style="position:absolute;left:9332;top:4985;width:2536;height:408;visibility:visible;mso-wrap-style:square;v-text-anchor:top" coordsize="253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TZuMMA&#10;AADcAAAADwAAAGRycy9kb3ducmV2LnhtbESPQWvCQBSE70L/w/IKvZlNK2pNXUWEQE+Cxt5fs6/Z&#10;NNm3Ibtq/PeuIHgcZuYbZrkebCvO1PvasYL3JAVBXDpdc6XgWOTjTxA+IGtsHZOCK3lYr15GS8y0&#10;u/CezodQiQhhn6ECE0KXSelLQxZ94jri6P253mKIsq+k7vES4baVH2k6kxZrjgsGO9oaKpvDySrY&#10;zJrtUOS+COmvmTf/u3ZR5z9Kvb0Omy8QgYbwDD/a31rBZDGF+5l4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TZuMMAAADcAAAADwAAAAAAAAAAAAAAAACYAgAAZHJzL2Rv&#10;d25yZXYueG1sUEsFBgAAAAAEAAQA9QAAAIgDAAAAAA==&#10;" path="m,358r4,20l15,394r16,10l51,408r2434,l2505,404r16,-10l2532,378r4,-20l2536,51r-4,-20l2521,15,2505,4,2485,,51,,31,4,15,15,4,31,,51,,358xe" filled="f" strokecolor="red" strokeweight=".14394mm">
                  <v:path arrowok="t" o:connecttype="custom" o:connectlocs="0,5343;4,5363;15,5379;31,5389;51,5393;2485,5393;2505,5389;2521,5379;2532,5363;2536,5343;2536,5036;2532,5016;2521,5000;2505,4989;2485,4985;51,4985;31,4989;15,5000;4,5016;0,5036;0,5343" o:connectangles="0,0,0,0,0,0,0,0,0,0,0,0,0,0,0,0,0,0,0,0,0"/>
                </v:shape>
                <v:shape id="AutoShape 369" o:spid="_x0000_s1034" style="position:absolute;left:5289;top:5217;width:4043;height:298;visibility:visible;mso-wrap-style:square;v-text-anchor:top" coordsize="4043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yocUA&#10;AADcAAAADwAAAGRycy9kb3ducmV2LnhtbESPT2vCQBTE74LfYXmCl6KbVhCNrmIDQg+14r/7M/tM&#10;gtm3aXbV6Kd3CwWPw8z8hpnOG1OKK9WusKzgvR+BIE6tLjhTsN8teyMQziNrLC2Tgjs5mM/arSnG&#10;2t54Q9etz0SAsItRQe59FUvp0pwMur6tiIN3srVBH2SdSV3jLcBNKT+iaCgNFhwWcqwoySk9by9G&#10;wWdy0NK51c9vsm6q4335/XZ8pEp1O81iAsJT41/h//aXVjAYD+HvTDg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xLKhxQAAANwAAAAPAAAAAAAAAAAAAAAAAJgCAABkcnMv&#10;ZG93bnJldi54bWxQSwUGAAAAAAQABAD1AAAAigMAAAAA&#10;" path="m4042,297l3598,t,l,e" filled="f" strokecolor="#c75100" strokeweight=".14pt">
                  <v:stroke dashstyle="1 1"/>
                  <v:path arrowok="t" o:connecttype="custom" o:connectlocs="4042,5515;3598,5218;3598,5218;0,5218" o:connectangles="0,0,0,0"/>
                </v:shape>
                <v:shape id="Freeform 368" o:spid="_x0000_s1035" style="position:absolute;left:9332;top:5413;width:2536;height:408;visibility:visible;mso-wrap-style:square;v-text-anchor:top" coordsize="253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tg9ccA&#10;AADcAAAADwAAAGRycy9kb3ducmV2LnhtbESPQWsCMRSE74L/ITzBW02spa1bo1ixpUJ7cBXx+Ni8&#10;bhY3L8sm6vbfN4WCx2FmvmFmi87V4kJtqDxrGI8UCOLCm4pLDfvd290ziBCRDdaeScMPBVjM+70Z&#10;ZsZfeUuXPJYiQThkqMHG2GRShsKSwzDyDXHyvn3rMCbZltK0eE1wV8t7pR6lw4rTgsWGVpaKU352&#10;Go6nY77+3Fu1Pm9fm6/Nw/tUTQ5aDwfd8gVEpC7ewv/tD6NhMn2CvzPpCM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rYPXHAAAA3AAAAA8AAAAAAAAAAAAAAAAAmAIAAGRy&#10;cy9kb3ducmV2LnhtbFBLBQYAAAAABAAEAPUAAACMAwAAAAA=&#10;" path="m2485,l51,,31,4,15,15,4,31,,51,,358r4,20l15,394r16,11l51,408r2434,l2505,405r16,-11l2532,378r4,-20l2536,51r-4,-20l2521,15,2505,4,2485,xe" fillcolor="#ffe6d4" stroked="f">
                  <v:path arrowok="t" o:connecttype="custom" o:connectlocs="2485,5413;51,5413;31,5417;15,5428;4,5444;0,5464;0,5771;4,5791;15,5807;31,5818;51,5821;2485,5821;2505,5818;2521,5807;2532,5791;2536,5771;2536,5464;2532,5444;2521,5428;2505,5417;2485,5413" o:connectangles="0,0,0,0,0,0,0,0,0,0,0,0,0,0,0,0,0,0,0,0,0"/>
                </v:shape>
                <v:shape id="Freeform 367" o:spid="_x0000_s1036" style="position:absolute;left:9332;top:5413;width:2536;height:408;visibility:visible;mso-wrap-style:square;v-text-anchor:top" coordsize="253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lLEsQA&#10;AADcAAAADwAAAGRycy9kb3ducmV2LnhtbERPz2vCMBS+D/wfwhN2W1M3GLMaRR0Ddxi4dge9PZpn&#10;W2xeuiTWur/eHAYeP77f8+VgWtGT841lBZMkBUFcWt1wpeCn+Hh6A+EDssbWMim4koflYvQwx0zb&#10;C39Tn4dKxBD2GSqoQ+gyKX1Zk0Gf2I44ckfrDIYIXSW1w0sMN618TtNXabDh2FBjR5uaylN+NgrM&#10;n8z37XVd9J9pfnrf/U4P++OXUo/jYTUDEWgId/G/e6sVvEzj2ngmHg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JSxLEAAAA3AAAAA8AAAAAAAAAAAAAAAAAmAIAAGRycy9k&#10;b3ducmV2LnhtbFBLBQYAAAAABAAEAPUAAACJAwAAAAA=&#10;" path="m,358r4,20l15,394r16,11l51,408r2434,l2505,405r16,-11l2532,378r4,-20l2536,51r-4,-20l2521,15,2505,4,2485,,51,,31,4,15,15,4,31,,51,,358xe" filled="f" strokecolor="#c75100" strokeweight=".14394mm">
                  <v:path arrowok="t" o:connecttype="custom" o:connectlocs="0,5771;4,5791;15,5807;31,5818;51,5821;2485,5821;2505,5818;2521,5807;2532,5791;2536,5771;2536,5464;2532,5444;2521,5428;2505,5417;2485,5413;51,5413;31,5417;15,5428;4,5444;0,5464;0,5771" o:connectangles="0,0,0,0,0,0,0,0,0,0,0,0,0,0,0,0,0,0,0,0,0"/>
                </v:shape>
                <v:line id="Line 366" o:spid="_x0000_s1037" style="position:absolute;visibility:visible;mso-wrap-style:square" from="9332,13800" to="9332,13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3pucQAAADcAAAADwAAAGRycy9kb3ducmV2LnhtbESPzWoCMRSF90LfIdxCN1IzWhBnahQp&#10;CC66aB0f4Dq5nUw7uQlJHMe3bwoFl4fz83HW29H2YqAQO8cK5rMCBHHjdMetglO9f16BiAlZY++Y&#10;FNwownbzMFljpd2VP2k4plbkEY4VKjAp+UrK2BiyGGfOE2fvywWLKcvQSh3wmsdtLxdFsZQWO84E&#10;g57eDDU/x4vNkFi/F12z85fSnP30+2Y+wmCUenocd68gEo3pHv5vH7SCl7KEvzP5CM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Pem5xAAAANwAAAAPAAAAAAAAAAAA&#10;AAAAAKECAABkcnMvZG93bnJldi54bWxQSwUGAAAAAAQABAD5AAAAkgMAAAAA&#10;" strokecolor="blue" strokeweight=".14pt">
                  <v:stroke dashstyle="1 1"/>
                </v:line>
                <v:shape id="Freeform 365" o:spid="_x0000_s1038" style="position:absolute;left:9332;top:13698;width:2536;height:235;visibility:visible;mso-wrap-style:square;v-text-anchor:top" coordsize="253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J+2cAA&#10;AADcAAAADwAAAGRycy9kb3ducmV2LnhtbERPy4rCMBTdC/5DuMJsZEwtItIxig8GZiVoi+s7zbXt&#10;2NyUJKP1781CcHk47+W6N624kfONZQXTSQKCuLS64UpBkX9/LkD4gKyxtUwKHuRhvRoOlphpe+cj&#10;3U6hEjGEfYYK6hC6TEpf1mTQT2xHHLmLdQZDhK6S2uE9hptWpkkylwYbjg01drSrqbye/o0Cl1+w&#10;+G1Nmf5Nx9v0sC/Oclco9THqN18gAvXhLX65f7SCWRLnxzPx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yJ+2cAAAADcAAAADwAAAAAAAAAAAAAAAACYAgAAZHJzL2Rvd25y&#10;ZXYueG1sUEsFBgAAAAAEAAQA9QAAAIUDAAAAAA==&#10;" path="m2485,l51,,31,4,15,14,4,30,,50,,184r4,19l15,219r16,11l51,234r2434,l2505,230r16,-11l2532,203r4,-19l2536,50r-4,-20l2521,14,2505,4,2485,xe" stroked="f">
                  <v:path arrowok="t" o:connecttype="custom" o:connectlocs="2485,13699;51,13699;31,13703;15,13713;4,13729;0,13749;0,13883;4,13902;15,13918;31,13929;51,13933;2485,13933;2505,13929;2521,13918;2532,13902;2536,13883;2536,13749;2532,13729;2521,13713;2505,13703;2485,13699" o:connectangles="0,0,0,0,0,0,0,0,0,0,0,0,0,0,0,0,0,0,0,0,0"/>
                </v:shape>
                <v:shape id="Freeform 364" o:spid="_x0000_s1039" style="position:absolute;left:9332;top:13698;width:2536;height:235;visibility:visible;mso-wrap-style:square;v-text-anchor:top" coordsize="253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CRCcIA&#10;AADcAAAADwAAAGRycy9kb3ducmV2LnhtbESPwWrDMBBE74H8g9hAb4nsUkriRDaxobTHJu0HLNbG&#10;MrFWxlIit19fFQo9DjPzhjlUsx3EnSbfO1aQbzIQxK3TPXcKPj9e1lsQPiBrHByTgi/yUJXLxQEL&#10;7SKf6H4OnUgQ9gUqMCGMhZS+NWTRb9xInLyLmyyGJKdO6gljgttBPmbZs7TYc1owOFJjqL2ebzZR&#10;jImnJu4i2drXr+/N9lvHVqmH1Xzcgwg0h//wX/tNK3jKcvg9k46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AJEJwgAAANwAAAAPAAAAAAAAAAAAAAAAAJgCAABkcnMvZG93&#10;bnJldi54bWxQSwUGAAAAAAQABAD1AAAAhwMAAAAA&#10;" path="m,184r4,19l15,219r16,11l51,234r2434,l2505,230r16,-11l2532,203r4,-19l2536,50r-4,-20l2521,14,2505,4,2485,,51,,31,4,15,14,4,30,,50,,184xe" filled="f" strokecolor="blue" strokeweight=".14394mm">
                  <v:path arrowok="t" o:connecttype="custom" o:connectlocs="0,13883;4,13902;15,13918;31,13929;51,13933;2485,13933;2505,13929;2521,13918;2532,13902;2536,13883;2536,13749;2532,13729;2521,13713;2505,13703;2485,13699;51,13699;31,13703;15,13713;4,13729;0,13749;0,13883" o:connectangles="0,0,0,0,0,0,0,0,0,0,0,0,0,0,0,0,0,0,0,0,0"/>
                </v:shape>
                <w10:wrap anchorx="page" anchory="page"/>
              </v:group>
            </w:pict>
          </mc:Fallback>
        </mc:AlternateContent>
      </w: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0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9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0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9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0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9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0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9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0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0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9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0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9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0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9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0"/>
        <w:ind w:left="811" w:hanging="282"/>
        <w:rPr>
          <w:rFonts w:ascii="Calibri"/>
          <w:sz w:val="18"/>
        </w:rPr>
      </w:pPr>
    </w:p>
    <w:p w:rsidR="00F14390" w:rsidRDefault="00DB01C4">
      <w:pPr>
        <w:spacing w:before="94" w:line="362" w:lineRule="auto"/>
        <w:ind w:left="262" w:right="78"/>
        <w:jc w:val="both"/>
        <w:rPr>
          <w:sz w:val="20"/>
        </w:rPr>
      </w:pPr>
      <w:r>
        <w:br w:type="column"/>
      </w:r>
      <w:r>
        <w:rPr>
          <w:sz w:val="20"/>
        </w:rPr>
        <w:lastRenderedPageBreak/>
        <w:t xml:space="preserve">et al. (2013), whose average dry matter intake </w:t>
      </w:r>
      <w:r>
        <w:rPr>
          <w:strike/>
          <w:color w:val="0000FF"/>
          <w:sz w:val="20"/>
        </w:rPr>
        <w:t>is</w:t>
      </w:r>
      <w:r>
        <w:rPr>
          <w:color w:val="0000FF"/>
          <w:sz w:val="20"/>
          <w:u w:val="single" w:color="0000FF"/>
        </w:rPr>
        <w:t>was</w:t>
      </w:r>
      <w:r>
        <w:rPr>
          <w:color w:val="0000FF"/>
          <w:sz w:val="20"/>
        </w:rPr>
        <w:t xml:space="preserve"> </w:t>
      </w:r>
      <w:r>
        <w:rPr>
          <w:sz w:val="20"/>
        </w:rPr>
        <w:t>1.55-1.66 kg/e/day with an average body</w:t>
      </w:r>
      <w:r>
        <w:rPr>
          <w:spacing w:val="1"/>
          <w:sz w:val="20"/>
        </w:rPr>
        <w:t xml:space="preserve"> </w:t>
      </w:r>
      <w:r>
        <w:rPr>
          <w:sz w:val="20"/>
        </w:rPr>
        <w:t>weight</w:t>
      </w:r>
      <w:r>
        <w:rPr>
          <w:spacing w:val="17"/>
          <w:sz w:val="20"/>
        </w:rPr>
        <w:t xml:space="preserve"> </w:t>
      </w:r>
      <w:r>
        <w:rPr>
          <w:sz w:val="20"/>
        </w:rPr>
        <w:t>of</w:t>
      </w:r>
      <w:r>
        <w:rPr>
          <w:spacing w:val="20"/>
          <w:sz w:val="20"/>
        </w:rPr>
        <w:t xml:space="preserve"> </w:t>
      </w:r>
      <w:r>
        <w:rPr>
          <w:sz w:val="20"/>
        </w:rPr>
        <w:t>43</w:t>
      </w:r>
      <w:r>
        <w:rPr>
          <w:spacing w:val="19"/>
          <w:sz w:val="20"/>
        </w:rPr>
        <w:t xml:space="preserve"> </w:t>
      </w:r>
      <w:r>
        <w:rPr>
          <w:sz w:val="20"/>
        </w:rPr>
        <w:t>kg.</w:t>
      </w:r>
      <w:r>
        <w:rPr>
          <w:spacing w:val="21"/>
          <w:sz w:val="20"/>
        </w:rPr>
        <w:t xml:space="preserve"> </w:t>
      </w:r>
      <w:r>
        <w:rPr>
          <w:sz w:val="20"/>
        </w:rPr>
        <w:t>This</w:t>
      </w:r>
      <w:r>
        <w:rPr>
          <w:spacing w:val="20"/>
          <w:sz w:val="20"/>
        </w:rPr>
        <w:t xml:space="preserve"> </w:t>
      </w:r>
      <w:r>
        <w:rPr>
          <w:sz w:val="20"/>
        </w:rPr>
        <w:t>is</w:t>
      </w:r>
      <w:r>
        <w:rPr>
          <w:spacing w:val="21"/>
          <w:sz w:val="20"/>
        </w:rPr>
        <w:t xml:space="preserve"> </w:t>
      </w:r>
      <w:r>
        <w:rPr>
          <w:sz w:val="20"/>
        </w:rPr>
        <w:t>presumably</w:t>
      </w:r>
      <w:r>
        <w:rPr>
          <w:spacing w:val="16"/>
          <w:sz w:val="20"/>
        </w:rPr>
        <w:t xml:space="preserve"> </w:t>
      </w:r>
      <w:r>
        <w:rPr>
          <w:sz w:val="20"/>
        </w:rPr>
        <w:t>because</w:t>
      </w:r>
      <w:r>
        <w:rPr>
          <w:spacing w:val="20"/>
          <w:sz w:val="20"/>
        </w:rPr>
        <w:t xml:space="preserve"> </w:t>
      </w:r>
      <w:r>
        <w:rPr>
          <w:sz w:val="20"/>
        </w:rPr>
        <w:t>the</w:t>
      </w:r>
      <w:r>
        <w:rPr>
          <w:spacing w:val="20"/>
          <w:sz w:val="20"/>
        </w:rPr>
        <w:t xml:space="preserve"> </w:t>
      </w:r>
      <w:r>
        <w:rPr>
          <w:sz w:val="20"/>
        </w:rPr>
        <w:t>capacity</w:t>
      </w:r>
      <w:r>
        <w:rPr>
          <w:spacing w:val="18"/>
          <w:sz w:val="20"/>
        </w:rPr>
        <w:t xml:space="preserve"> </w:t>
      </w:r>
      <w:r>
        <w:rPr>
          <w:sz w:val="20"/>
        </w:rPr>
        <w:t>of</w:t>
      </w:r>
      <w:r>
        <w:rPr>
          <w:spacing w:val="20"/>
          <w:sz w:val="20"/>
        </w:rPr>
        <w:t xml:space="preserve"> </w:t>
      </w:r>
      <w:r>
        <w:rPr>
          <w:sz w:val="20"/>
        </w:rPr>
        <w:t>the</w:t>
      </w:r>
      <w:r>
        <w:rPr>
          <w:spacing w:val="19"/>
          <w:sz w:val="20"/>
        </w:rPr>
        <w:t xml:space="preserve"> </w:t>
      </w:r>
      <w:r>
        <w:rPr>
          <w:sz w:val="20"/>
        </w:rPr>
        <w:t>livestock</w:t>
      </w:r>
      <w:r>
        <w:rPr>
          <w:spacing w:val="19"/>
          <w:sz w:val="20"/>
        </w:rPr>
        <w:t xml:space="preserve"> </w:t>
      </w:r>
      <w:r>
        <w:rPr>
          <w:sz w:val="20"/>
        </w:rPr>
        <w:t>rumen</w:t>
      </w:r>
      <w:r>
        <w:rPr>
          <w:spacing w:val="21"/>
          <w:sz w:val="20"/>
        </w:rPr>
        <w:t xml:space="preserve"> </w:t>
      </w:r>
      <w:r>
        <w:rPr>
          <w:sz w:val="20"/>
        </w:rPr>
        <w:t>influences</w:t>
      </w:r>
      <w:r>
        <w:rPr>
          <w:spacing w:val="-48"/>
          <w:sz w:val="20"/>
        </w:rPr>
        <w:t xml:space="preserve"> </w:t>
      </w:r>
      <w:r>
        <w:rPr>
          <w:sz w:val="20"/>
        </w:rPr>
        <w:t>dry matter</w:t>
      </w:r>
      <w:r>
        <w:rPr>
          <w:spacing w:val="3"/>
          <w:sz w:val="20"/>
        </w:rPr>
        <w:t xml:space="preserve"> </w:t>
      </w:r>
      <w:r>
        <w:rPr>
          <w:sz w:val="20"/>
        </w:rPr>
        <w:t>intake.</w:t>
      </w:r>
    </w:p>
    <w:p w:rsidR="00F14390" w:rsidRDefault="00FA72DE">
      <w:pPr>
        <w:spacing w:before="3" w:line="364" w:lineRule="auto"/>
        <w:ind w:left="262" w:right="76" w:firstLine="228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-659765</wp:posOffset>
                </wp:positionV>
                <wp:extent cx="7620" cy="220980"/>
                <wp:effectExtent l="0" t="0" r="0" b="0"/>
                <wp:wrapNone/>
                <wp:docPr id="387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2209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6323F9" id="Rectangle 362" o:spid="_x0000_s1026" style="position:absolute;margin-left:53.05pt;margin-top:-51.95pt;width:.6pt;height:17.4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70112" behindDoc="0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668020</wp:posOffset>
                </wp:positionV>
                <wp:extent cx="7620" cy="443230"/>
                <wp:effectExtent l="0" t="0" r="0" b="0"/>
                <wp:wrapNone/>
                <wp:docPr id="384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443230"/>
                          <a:chOff x="1061" y="1052"/>
                          <a:chExt cx="12" cy="698"/>
                        </a:xfrm>
                      </wpg:grpSpPr>
                      <wps:wsp>
                        <wps:cNvPr id="385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1060" y="1052"/>
                            <a:ext cx="12" cy="34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1060" y="1399"/>
                            <a:ext cx="12" cy="35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25373A" id="Group 359" o:spid="_x0000_s1026" style="position:absolute;margin-left:53.05pt;margin-top:52.6pt;width:.6pt;height:34.9pt;z-index:15770112;mso-position-horizontal-relative:page" coordorigin="1061,1052" coordsize="12,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">
                <v:rect id="Rectangle 361" o:spid="_x0000_s1027" style="position:absolute;left:1060;top:1052;width:12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2dDscA&#10;AADcAAAADwAAAGRycy9kb3ducmV2LnhtbESPQWvCQBSE7wX/w/KE3pqNtkpMXUWFQi+FanvQ2zP7&#10;mgSzb+PuVlN/vSsUPA4z8w0znXemESdyvrasYJCkIIgLq2suFXx/vT1lIHxA1thYJgV/5GE+6z1M&#10;Mdf2zGs6bUIpIoR9jgqqENpcSl9UZNAntiWO3o91BkOUrpTa4TnCTSOHaTqWBmuOCxW2tKqoOGx+&#10;jYLlJFseP1/447Le72i33R9GQ5cq9djvFq8gAnXhHv5vv2sFz9kIbm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NnQ7HAAAA3AAAAA8AAAAAAAAAAAAAAAAAmAIAAGRy&#10;cy9kb3ducmV2LnhtbFBLBQYAAAAABAAEAPUAAACMAwAAAAA=&#10;" fillcolor="black" stroked="f"/>
                <v:rect id="Rectangle 360" o:spid="_x0000_s1028" style="position:absolute;left:1060;top:1399;width:12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8DeccA&#10;AADcAAAADwAAAGRycy9kb3ducmV2LnhtbESPT2sCMRTE7wW/Q3iF3mq21sq6GkWFgpdC/XPQ23Pz&#10;3F3cvKxJqls/vREKPQ4z8xtmPG1NLS7kfGVZwVs3AUGcW11xoWC7+XxNQfiArLG2TAp+ycN00nka&#10;Y6btlVd0WYdCRAj7DBWUITSZlD4vyaDv2oY4ekfrDIYoXSG1w2uEm1r2kmQgDVYcF0psaFFSflr/&#10;GAXzYTo/f/f567Y67Gm/O5w+ei5R6uW5nY1ABGrDf/ivvdQK3tMBPM7EI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fA3nHAAAA3AAAAA8AAAAAAAAAAAAAAAAAmAIAAGRy&#10;cy9kb3ducmV2LnhtbFBLBQYAAAAABAAEAPUAAACMAwAAAAA=&#10;" fillcolor="black" stroked="f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32640" behindDoc="1" locked="0" layoutInCell="1" allowOverlap="1">
                <wp:simplePos x="0" y="0"/>
                <wp:positionH relativeFrom="page">
                  <wp:posOffset>1689735</wp:posOffset>
                </wp:positionH>
                <wp:positionV relativeFrom="paragraph">
                  <wp:posOffset>1019810</wp:posOffset>
                </wp:positionV>
                <wp:extent cx="50165" cy="6350"/>
                <wp:effectExtent l="0" t="0" r="0" b="0"/>
                <wp:wrapNone/>
                <wp:docPr id="383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635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5BA24" id="Rectangle 358" o:spid="_x0000_s1026" style="position:absolute;margin-left:133.05pt;margin-top:80.3pt;width:3.95pt;height:.5pt;z-index:-228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" fillcolor="blu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0433152" behindDoc="1" locked="0" layoutInCell="1" allowOverlap="1">
                <wp:simplePos x="0" y="0"/>
                <wp:positionH relativeFrom="page">
                  <wp:posOffset>2889250</wp:posOffset>
                </wp:positionH>
                <wp:positionV relativeFrom="paragraph">
                  <wp:posOffset>889000</wp:posOffset>
                </wp:positionV>
                <wp:extent cx="5715" cy="149860"/>
                <wp:effectExtent l="0" t="0" r="0" b="0"/>
                <wp:wrapNone/>
                <wp:docPr id="380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" cy="149860"/>
                          <a:chOff x="4550" y="1400"/>
                          <a:chExt cx="9" cy="236"/>
                        </a:xfrm>
                      </wpg:grpSpPr>
                      <wps:wsp>
                        <wps:cNvPr id="381" name="AutoShape 357"/>
                        <wps:cNvSpPr>
                          <a:spLocks/>
                        </wps:cNvSpPr>
                        <wps:spPr bwMode="auto">
                          <a:xfrm>
                            <a:off x="4551" y="1400"/>
                            <a:ext cx="7" cy="233"/>
                          </a:xfrm>
                          <a:custGeom>
                            <a:avLst/>
                            <a:gdLst>
                              <a:gd name="T0" fmla="+- 0 4557 4551"/>
                              <a:gd name="T1" fmla="*/ T0 w 7"/>
                              <a:gd name="T2" fmla="+- 0 1633 1401"/>
                              <a:gd name="T3" fmla="*/ 1633 h 233"/>
                              <a:gd name="T4" fmla="+- 0 4553 4551"/>
                              <a:gd name="T5" fmla="*/ T4 w 7"/>
                              <a:gd name="T6" fmla="+- 0 1630 1401"/>
                              <a:gd name="T7" fmla="*/ 1630 h 233"/>
                              <a:gd name="T8" fmla="+- 0 4551 4551"/>
                              <a:gd name="T9" fmla="*/ T8 w 7"/>
                              <a:gd name="T10" fmla="+- 0 1627 1401"/>
                              <a:gd name="T11" fmla="*/ 1627 h 233"/>
                              <a:gd name="T12" fmla="+- 0 4551 4551"/>
                              <a:gd name="T13" fmla="*/ T12 w 7"/>
                              <a:gd name="T14" fmla="+- 0 1407 1401"/>
                              <a:gd name="T15" fmla="*/ 1407 h 233"/>
                              <a:gd name="T16" fmla="+- 0 4551 4551"/>
                              <a:gd name="T17" fmla="*/ T16 w 7"/>
                              <a:gd name="T18" fmla="+- 0 1405 1401"/>
                              <a:gd name="T19" fmla="*/ 1405 h 233"/>
                              <a:gd name="T20" fmla="+- 0 4555 4551"/>
                              <a:gd name="T21" fmla="*/ T20 w 7"/>
                              <a:gd name="T22" fmla="+- 0 1401 1401"/>
                              <a:gd name="T23" fmla="*/ 1401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233">
                                <a:moveTo>
                                  <a:pt x="6" y="232"/>
                                </a:moveTo>
                                <a:lnTo>
                                  <a:pt x="2" y="229"/>
                                </a:lnTo>
                                <a:moveTo>
                                  <a:pt x="0" y="226"/>
                                </a:moveTo>
                                <a:lnTo>
                                  <a:pt x="0" y="6"/>
                                </a:lnTo>
                                <a:moveTo>
                                  <a:pt x="0" y="4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AutoShape 356"/>
                        <wps:cNvSpPr>
                          <a:spLocks/>
                        </wps:cNvSpPr>
                        <wps:spPr bwMode="auto">
                          <a:xfrm>
                            <a:off x="4551" y="1400"/>
                            <a:ext cx="7" cy="233"/>
                          </a:xfrm>
                          <a:custGeom>
                            <a:avLst/>
                            <a:gdLst>
                              <a:gd name="T0" fmla="+- 0 4557 4551"/>
                              <a:gd name="T1" fmla="*/ T0 w 7"/>
                              <a:gd name="T2" fmla="+- 0 1633 1401"/>
                              <a:gd name="T3" fmla="*/ 1633 h 233"/>
                              <a:gd name="T4" fmla="+- 0 4553 4551"/>
                              <a:gd name="T5" fmla="*/ T4 w 7"/>
                              <a:gd name="T6" fmla="+- 0 1630 1401"/>
                              <a:gd name="T7" fmla="*/ 1630 h 233"/>
                              <a:gd name="T8" fmla="+- 0 4551 4551"/>
                              <a:gd name="T9" fmla="*/ T8 w 7"/>
                              <a:gd name="T10" fmla="+- 0 1627 1401"/>
                              <a:gd name="T11" fmla="*/ 1627 h 233"/>
                              <a:gd name="T12" fmla="+- 0 4551 4551"/>
                              <a:gd name="T13" fmla="*/ T12 w 7"/>
                              <a:gd name="T14" fmla="+- 0 1407 1401"/>
                              <a:gd name="T15" fmla="*/ 1407 h 233"/>
                              <a:gd name="T16" fmla="+- 0 4551 4551"/>
                              <a:gd name="T17" fmla="*/ T16 w 7"/>
                              <a:gd name="T18" fmla="+- 0 1405 1401"/>
                              <a:gd name="T19" fmla="*/ 1405 h 233"/>
                              <a:gd name="T20" fmla="+- 0 4555 4551"/>
                              <a:gd name="T21" fmla="*/ T20 w 7"/>
                              <a:gd name="T22" fmla="+- 0 1401 1401"/>
                              <a:gd name="T23" fmla="*/ 1401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233">
                                <a:moveTo>
                                  <a:pt x="6" y="232"/>
                                </a:moveTo>
                                <a:lnTo>
                                  <a:pt x="2" y="229"/>
                                </a:lnTo>
                                <a:moveTo>
                                  <a:pt x="0" y="226"/>
                                </a:moveTo>
                                <a:lnTo>
                                  <a:pt x="0" y="6"/>
                                </a:lnTo>
                                <a:moveTo>
                                  <a:pt x="0" y="4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75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8E5CA5" id="Group 355" o:spid="_x0000_s1026" style="position:absolute;margin-left:227.5pt;margin-top:70pt;width:.45pt;height:11.8pt;z-index:-22883328;mso-position-horizontal-relative:page" coordorigin="4550,1400" coordsize="9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">
                <v:shape id="AutoShape 357" o:spid="_x0000_s1027" style="position:absolute;left:4551;top:1400;width:7;height:233;visibility:visible;mso-wrap-style:square;v-text-anchor:top" coordsize="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Sk9cUA&#10;AADcAAAADwAAAGRycy9kb3ducmV2LnhtbESPW4vCMBCF3xf8D2GEfVtTFRapRhHBCwuL6wXBt7EZ&#10;22ozKU2s9d8bYcHHw7l8nNGkMYWoqXK5ZQXdTgSCOLE651TBfjf/GoBwHlljYZkUPMjBZNz6GGGs&#10;7Z03VG99KsIIuxgVZN6XsZQuycig69iSOHhnWxn0QVap1BXew7gpZC+KvqXBnAMhw5JmGSXX7c0E&#10;yKlem+N1/rs4Hy6nn8P076aXqVKf7WY6BOGp8e/wf3ulFfQH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9KT1xQAAANwAAAAPAAAAAAAAAAAAAAAAAJgCAABkcnMv&#10;ZG93bnJldi54bWxQSwUGAAAAAAQABAD1AAAAigMAAAAA&#10;" path="m6,232l2,229m,226l,6m,4l4,e" filled="f" strokecolor="red" strokeweight=".14pt">
                  <v:path arrowok="t" o:connecttype="custom" o:connectlocs="6,1633;2,1630;0,1627;0,1407;0,1405;4,1401" o:connectangles="0,0,0,0,0,0"/>
                </v:shape>
                <v:shape id="AutoShape 356" o:spid="_x0000_s1028" style="position:absolute;left:4551;top:1400;width:7;height:233;visibility:visible;mso-wrap-style:square;v-text-anchor:top" coordsize="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RetMQA&#10;AADcAAAADwAAAGRycy9kb3ducmV2LnhtbESPQWvCQBSE7wX/w/IEL0U3TUFCdBUVKjkVtL14e2Sf&#10;STD7NuxuYvz33YLgcZiZb5j1djStGMj5xrKCj0UCgri0uuFKwe/P1zwD4QOyxtYyKXiQh+1m8rbG&#10;XNs7n2g4h0pECPscFdQhdLmUvqzJoF/Yjjh6V+sMhihdJbXDe4SbVqZJspQGG44LNXZ0qKm8nXuj&#10;4Lj/7o+huLyP2VC45NKnZXM1Ss2m424FItAYXuFnu9AKPrMU/s/E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UXrTEAAAA3AAAAA8AAAAAAAAAAAAAAAAAmAIAAGRycy9k&#10;b3ducmV2LnhtbFBLBQYAAAAABAAEAPUAAACJAwAAAAA=&#10;" path="m6,232l2,229m,226l,6m,4l4,e" filled="f" strokecolor="#c75100" strokeweight=".14pt">
                  <v:path arrowok="t" o:connecttype="custom" o:connectlocs="6,1633;2,1630;0,1627;0,1407;0,1405;4,1401" o:connectangles="0,0,0,0,0,0"/>
                </v:shape>
                <w10:wrap anchorx="page"/>
              </v:group>
            </w:pict>
          </mc:Fallback>
        </mc:AlternateContent>
      </w:r>
      <w:r w:rsidR="00DB01C4">
        <w:rPr>
          <w:sz w:val="20"/>
        </w:rPr>
        <w:t>Another factor that plays a role in dry matter intake is the level of palatability or livestock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preference on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the feed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given.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In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this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study,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it was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found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that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the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level of</w:t>
      </w:r>
      <w:r w:rsidR="00DB01C4">
        <w:rPr>
          <w:spacing w:val="50"/>
          <w:sz w:val="20"/>
        </w:rPr>
        <w:t xml:space="preserve"> </w:t>
      </w:r>
      <w:r w:rsidR="00DB01C4">
        <w:rPr>
          <w:sz w:val="20"/>
        </w:rPr>
        <w:t>palatability of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tithonia, cassava leaves, and PKCC in its administration was favored by dairy goats. This is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 xml:space="preserve">under the opinion of Pazla et al. (2021c) that the palatability of feed </w:t>
      </w:r>
      <w:r w:rsidR="00DB01C4">
        <w:rPr>
          <w:strike/>
          <w:color w:val="0000FF"/>
          <w:sz w:val="20"/>
        </w:rPr>
        <w:t>will</w:t>
      </w:r>
      <w:r w:rsidR="00DB01C4">
        <w:rPr>
          <w:color w:val="0000FF"/>
          <w:sz w:val="20"/>
        </w:rPr>
        <w:t xml:space="preserve"> </w:t>
      </w:r>
      <w:r w:rsidR="00DB01C4">
        <w:rPr>
          <w:sz w:val="20"/>
        </w:rPr>
        <w:t>directly affect</w:t>
      </w:r>
      <w:r w:rsidR="00DB01C4">
        <w:rPr>
          <w:color w:val="0000FF"/>
          <w:sz w:val="20"/>
          <w:u w:val="single" w:color="0000FF"/>
        </w:rPr>
        <w:t>s</w:t>
      </w:r>
      <w:r w:rsidR="00DB01C4">
        <w:rPr>
          <w:color w:val="0000FF"/>
          <w:spacing w:val="1"/>
          <w:sz w:val="20"/>
        </w:rPr>
        <w:t xml:space="preserve"> </w:t>
      </w:r>
      <w:r w:rsidR="00DB01C4">
        <w:rPr>
          <w:sz w:val="20"/>
        </w:rPr>
        <w:t>interest and cause</w:t>
      </w:r>
      <w:r w:rsidR="00DB01C4">
        <w:rPr>
          <w:color w:val="0000FF"/>
          <w:sz w:val="20"/>
        </w:rPr>
        <w:t xml:space="preserve">s </w:t>
      </w:r>
      <w:r w:rsidR="00DB01C4">
        <w:rPr>
          <w:sz w:val="20"/>
        </w:rPr>
        <w:t xml:space="preserve">appetite in livestock. </w:t>
      </w:r>
      <w:r w:rsidR="00DB01C4">
        <w:rPr>
          <w:sz w:val="20"/>
          <w:shd w:val="clear" w:color="auto" w:fill="FFD4D4"/>
        </w:rPr>
        <w:t xml:space="preserve">Flavour, </w:t>
      </w:r>
      <w:r w:rsidR="00DB01C4">
        <w:rPr>
          <w:sz w:val="20"/>
        </w:rPr>
        <w:t>texture, smell, and taste significantly affect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palatability. Based on the observations made during the study, it was found that Tithonia,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cassava leaves, and PKCC have a flavor. The intake of organic</w:t>
      </w:r>
      <w:r w:rsidR="00DB01C4">
        <w:rPr>
          <w:spacing w:val="50"/>
          <w:sz w:val="20"/>
        </w:rPr>
        <w:t xml:space="preserve"> </w:t>
      </w:r>
      <w:r w:rsidR="00DB01C4">
        <w:rPr>
          <w:sz w:val="20"/>
        </w:rPr>
        <w:t>matter</w:t>
      </w:r>
      <w:r w:rsidR="00DB01C4">
        <w:rPr>
          <w:spacing w:val="50"/>
          <w:sz w:val="20"/>
        </w:rPr>
        <w:t xml:space="preserve"> </w:t>
      </w:r>
      <w:r w:rsidR="00DB01C4">
        <w:rPr>
          <w:sz w:val="20"/>
        </w:rPr>
        <w:t>is in line with the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intake of dry matter because organic matter is part of dry matter, which has been reduced by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inorganic matter. The pattern of increasing and decreasing organic matter intake is strongly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influenced by the components contained in dry matter (Kamalidin et al. 2012). This is also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supported by Febrina et al. (2017) that organic matter is carefully associated with dry matter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since organic matter is a part of dry matter; if the intake of dry matter from livestock is low, it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will be followed by a low level of intake of organic matter as well. Intake of organic matter is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also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primarily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determined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by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the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constituent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components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of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the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organic</w:t>
      </w:r>
      <w:r w:rsidR="00DB01C4">
        <w:rPr>
          <w:spacing w:val="50"/>
          <w:sz w:val="20"/>
        </w:rPr>
        <w:t xml:space="preserve"> </w:t>
      </w:r>
      <w:r w:rsidR="00DB01C4">
        <w:rPr>
          <w:sz w:val="20"/>
        </w:rPr>
        <w:t>material</w:t>
      </w:r>
      <w:r w:rsidR="00DB01C4">
        <w:rPr>
          <w:spacing w:val="50"/>
          <w:sz w:val="20"/>
        </w:rPr>
        <w:t xml:space="preserve"> </w:t>
      </w:r>
      <w:r w:rsidR="00DB01C4">
        <w:rPr>
          <w:sz w:val="20"/>
        </w:rPr>
        <w:t>itself,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namely crude</w:t>
      </w:r>
      <w:r w:rsidR="00DB01C4">
        <w:rPr>
          <w:spacing w:val="-1"/>
          <w:sz w:val="20"/>
        </w:rPr>
        <w:t xml:space="preserve"> </w:t>
      </w:r>
      <w:r w:rsidR="00DB01C4">
        <w:rPr>
          <w:sz w:val="20"/>
        </w:rPr>
        <w:t>protein,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extract</w:t>
      </w:r>
      <w:r w:rsidR="00DB01C4">
        <w:rPr>
          <w:spacing w:val="-1"/>
          <w:sz w:val="20"/>
        </w:rPr>
        <w:t xml:space="preserve"> </w:t>
      </w:r>
      <w:r w:rsidR="00DB01C4">
        <w:rPr>
          <w:sz w:val="20"/>
        </w:rPr>
        <w:t>ether,</w:t>
      </w:r>
      <w:r w:rsidR="00DB01C4">
        <w:rPr>
          <w:spacing w:val="-1"/>
          <w:sz w:val="20"/>
        </w:rPr>
        <w:t xml:space="preserve"> </w:t>
      </w:r>
      <w:r w:rsidR="00DB01C4">
        <w:rPr>
          <w:sz w:val="20"/>
        </w:rPr>
        <w:t>and</w:t>
      </w:r>
      <w:r w:rsidR="00DB01C4">
        <w:rPr>
          <w:spacing w:val="2"/>
          <w:sz w:val="20"/>
        </w:rPr>
        <w:t xml:space="preserve"> </w:t>
      </w:r>
      <w:r w:rsidR="00DB01C4">
        <w:rPr>
          <w:sz w:val="20"/>
        </w:rPr>
        <w:t>crude</w:t>
      </w:r>
      <w:r w:rsidR="00DB01C4">
        <w:rPr>
          <w:spacing w:val="-1"/>
          <w:sz w:val="20"/>
        </w:rPr>
        <w:t xml:space="preserve"> </w:t>
      </w:r>
      <w:r w:rsidR="00DB01C4">
        <w:rPr>
          <w:sz w:val="20"/>
        </w:rPr>
        <w:t>fiber.</w:t>
      </w:r>
    </w:p>
    <w:p w:rsidR="00F14390" w:rsidRDefault="00DB01C4">
      <w:pPr>
        <w:spacing w:line="215" w:lineRule="exact"/>
        <w:ind w:left="490"/>
        <w:jc w:val="both"/>
        <w:rPr>
          <w:sz w:val="20"/>
        </w:rPr>
      </w:pPr>
      <w:r>
        <w:rPr>
          <w:sz w:val="20"/>
        </w:rPr>
        <w:t>High</w:t>
      </w:r>
      <w:r>
        <w:rPr>
          <w:spacing w:val="24"/>
          <w:sz w:val="20"/>
        </w:rPr>
        <w:t xml:space="preserve"> </w:t>
      </w:r>
      <w:r>
        <w:rPr>
          <w:sz w:val="20"/>
        </w:rPr>
        <w:t>intake</w:t>
      </w:r>
      <w:r>
        <w:rPr>
          <w:spacing w:val="22"/>
          <w:sz w:val="20"/>
        </w:rPr>
        <w:t xml:space="preserve"> </w:t>
      </w:r>
      <w:r>
        <w:rPr>
          <w:sz w:val="20"/>
        </w:rPr>
        <w:t>of</w:t>
      </w:r>
      <w:r>
        <w:rPr>
          <w:spacing w:val="23"/>
          <w:sz w:val="20"/>
        </w:rPr>
        <w:t xml:space="preserve"> </w:t>
      </w:r>
      <w:r>
        <w:rPr>
          <w:sz w:val="20"/>
        </w:rPr>
        <w:t>dry</w:t>
      </w:r>
      <w:r>
        <w:rPr>
          <w:spacing w:val="22"/>
          <w:sz w:val="20"/>
        </w:rPr>
        <w:t xml:space="preserve"> </w:t>
      </w:r>
      <w:r>
        <w:rPr>
          <w:sz w:val="20"/>
        </w:rPr>
        <w:t>matter</w:t>
      </w:r>
      <w:r>
        <w:rPr>
          <w:spacing w:val="24"/>
          <w:sz w:val="20"/>
        </w:rPr>
        <w:t xml:space="preserve"> </w:t>
      </w:r>
      <w:r>
        <w:rPr>
          <w:sz w:val="20"/>
        </w:rPr>
        <w:t>is</w:t>
      </w:r>
      <w:r>
        <w:rPr>
          <w:spacing w:val="22"/>
          <w:sz w:val="20"/>
        </w:rPr>
        <w:t xml:space="preserve"> </w:t>
      </w:r>
      <w:r>
        <w:rPr>
          <w:sz w:val="20"/>
        </w:rPr>
        <w:t>a</w:t>
      </w:r>
      <w:r>
        <w:rPr>
          <w:spacing w:val="21"/>
          <w:sz w:val="20"/>
        </w:rPr>
        <w:t xml:space="preserve"> </w:t>
      </w:r>
      <w:r>
        <w:rPr>
          <w:sz w:val="20"/>
        </w:rPr>
        <w:t>factor</w:t>
      </w:r>
      <w:r>
        <w:rPr>
          <w:spacing w:val="23"/>
          <w:sz w:val="20"/>
        </w:rPr>
        <w:t xml:space="preserve"> </w:t>
      </w:r>
      <w:r>
        <w:rPr>
          <w:sz w:val="20"/>
        </w:rPr>
        <w:t>that</w:t>
      </w:r>
      <w:r>
        <w:rPr>
          <w:spacing w:val="23"/>
          <w:sz w:val="20"/>
        </w:rPr>
        <w:t xml:space="preserve"> </w:t>
      </w:r>
      <w:r>
        <w:rPr>
          <w:sz w:val="20"/>
        </w:rPr>
        <w:t>causes</w:t>
      </w:r>
      <w:r>
        <w:rPr>
          <w:spacing w:val="24"/>
          <w:sz w:val="20"/>
        </w:rPr>
        <w:t xml:space="preserve"> </w:t>
      </w:r>
      <w:r>
        <w:rPr>
          <w:sz w:val="20"/>
        </w:rPr>
        <w:t>a</w:t>
      </w:r>
      <w:r>
        <w:rPr>
          <w:spacing w:val="21"/>
          <w:sz w:val="20"/>
        </w:rPr>
        <w:t xml:space="preserve"> </w:t>
      </w:r>
      <w:r>
        <w:rPr>
          <w:sz w:val="20"/>
        </w:rPr>
        <w:t>high</w:t>
      </w:r>
      <w:r>
        <w:rPr>
          <w:spacing w:val="31"/>
          <w:sz w:val="20"/>
        </w:rPr>
        <w:t xml:space="preserve"> </w:t>
      </w:r>
      <w:r>
        <w:rPr>
          <w:sz w:val="20"/>
        </w:rPr>
        <w:t>intake</w:t>
      </w:r>
      <w:r>
        <w:rPr>
          <w:spacing w:val="22"/>
          <w:sz w:val="20"/>
        </w:rPr>
        <w:t xml:space="preserve"> </w:t>
      </w:r>
      <w:r>
        <w:rPr>
          <w:sz w:val="20"/>
        </w:rPr>
        <w:t>of</w:t>
      </w:r>
      <w:r>
        <w:rPr>
          <w:spacing w:val="23"/>
          <w:sz w:val="20"/>
        </w:rPr>
        <w:t xml:space="preserve"> </w:t>
      </w:r>
      <w:r>
        <w:rPr>
          <w:sz w:val="20"/>
        </w:rPr>
        <w:t>organic</w:t>
      </w:r>
      <w:r>
        <w:rPr>
          <w:spacing w:val="25"/>
          <w:sz w:val="20"/>
        </w:rPr>
        <w:t xml:space="preserve"> </w:t>
      </w:r>
      <w:r>
        <w:rPr>
          <w:sz w:val="20"/>
        </w:rPr>
        <w:t>matter,</w:t>
      </w:r>
      <w:r>
        <w:rPr>
          <w:spacing w:val="21"/>
          <w:sz w:val="20"/>
        </w:rPr>
        <w:t xml:space="preserve"> </w:t>
      </w:r>
      <w:r>
        <w:rPr>
          <w:sz w:val="20"/>
        </w:rPr>
        <w:t>but</w:t>
      </w:r>
      <w:r>
        <w:rPr>
          <w:spacing w:val="23"/>
          <w:sz w:val="20"/>
        </w:rPr>
        <w:t xml:space="preserve"> </w:t>
      </w:r>
      <w:r>
        <w:rPr>
          <w:sz w:val="20"/>
        </w:rPr>
        <w:t>the</w:t>
      </w:r>
    </w:p>
    <w:p w:rsidR="00F14390" w:rsidRDefault="00FA72DE">
      <w:pPr>
        <w:spacing w:before="117" w:line="364" w:lineRule="auto"/>
        <w:ind w:left="262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76200</wp:posOffset>
                </wp:positionV>
                <wp:extent cx="7620" cy="222250"/>
                <wp:effectExtent l="0" t="0" r="0" b="0"/>
                <wp:wrapNone/>
                <wp:docPr id="379" name="Rectangl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2222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35E2FE" id="Rectangle 354" o:spid="_x0000_s1026" style="position:absolute;margin-left:53.05pt;margin-top:6pt;width:.6pt;height:17.5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34176" behindDoc="1" locked="0" layoutInCell="1" allowOverlap="1">
                <wp:simplePos x="0" y="0"/>
                <wp:positionH relativeFrom="page">
                  <wp:posOffset>4809490</wp:posOffset>
                </wp:positionH>
                <wp:positionV relativeFrom="paragraph">
                  <wp:posOffset>1534795</wp:posOffset>
                </wp:positionV>
                <wp:extent cx="37465" cy="6350"/>
                <wp:effectExtent l="0" t="0" r="0" b="0"/>
                <wp:wrapNone/>
                <wp:docPr id="378" name="Rectangl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" cy="635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FEF23" id="Rectangle 353" o:spid="_x0000_s1026" style="position:absolute;margin-left:378.7pt;margin-top:120.85pt;width:2.95pt;height:.5pt;z-index:-228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" fillcolor="blu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1403985</wp:posOffset>
                </wp:positionV>
                <wp:extent cx="7620" cy="443230"/>
                <wp:effectExtent l="0" t="0" r="0" b="0"/>
                <wp:wrapNone/>
                <wp:docPr id="377" name="AutoShap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443230"/>
                        </a:xfrm>
                        <a:custGeom>
                          <a:avLst/>
                          <a:gdLst>
                            <a:gd name="T0" fmla="+- 0 1073 1061"/>
                            <a:gd name="T1" fmla="*/ T0 w 12"/>
                            <a:gd name="T2" fmla="+- 0 2561 2211"/>
                            <a:gd name="T3" fmla="*/ 2561 h 698"/>
                            <a:gd name="T4" fmla="+- 0 1061 1061"/>
                            <a:gd name="T5" fmla="*/ T4 w 12"/>
                            <a:gd name="T6" fmla="+- 0 2561 2211"/>
                            <a:gd name="T7" fmla="*/ 2561 h 698"/>
                            <a:gd name="T8" fmla="+- 0 1061 1061"/>
                            <a:gd name="T9" fmla="*/ T8 w 12"/>
                            <a:gd name="T10" fmla="+- 0 2908 2211"/>
                            <a:gd name="T11" fmla="*/ 2908 h 698"/>
                            <a:gd name="T12" fmla="+- 0 1073 1061"/>
                            <a:gd name="T13" fmla="*/ T12 w 12"/>
                            <a:gd name="T14" fmla="+- 0 2908 2211"/>
                            <a:gd name="T15" fmla="*/ 2908 h 698"/>
                            <a:gd name="T16" fmla="+- 0 1073 1061"/>
                            <a:gd name="T17" fmla="*/ T16 w 12"/>
                            <a:gd name="T18" fmla="+- 0 2561 2211"/>
                            <a:gd name="T19" fmla="*/ 2561 h 698"/>
                            <a:gd name="T20" fmla="+- 0 1073 1061"/>
                            <a:gd name="T21" fmla="*/ T20 w 12"/>
                            <a:gd name="T22" fmla="+- 0 2211 2211"/>
                            <a:gd name="T23" fmla="*/ 2211 h 698"/>
                            <a:gd name="T24" fmla="+- 0 1061 1061"/>
                            <a:gd name="T25" fmla="*/ T24 w 12"/>
                            <a:gd name="T26" fmla="+- 0 2211 2211"/>
                            <a:gd name="T27" fmla="*/ 2211 h 698"/>
                            <a:gd name="T28" fmla="+- 0 1061 1061"/>
                            <a:gd name="T29" fmla="*/ T28 w 12"/>
                            <a:gd name="T30" fmla="+- 0 2561 2211"/>
                            <a:gd name="T31" fmla="*/ 2561 h 698"/>
                            <a:gd name="T32" fmla="+- 0 1073 1061"/>
                            <a:gd name="T33" fmla="*/ T32 w 12"/>
                            <a:gd name="T34" fmla="+- 0 2561 2211"/>
                            <a:gd name="T35" fmla="*/ 2561 h 698"/>
                            <a:gd name="T36" fmla="+- 0 1073 1061"/>
                            <a:gd name="T37" fmla="*/ T36 w 12"/>
                            <a:gd name="T38" fmla="+- 0 2211 2211"/>
                            <a:gd name="T39" fmla="*/ 2211 h 6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698">
                              <a:moveTo>
                                <a:pt x="12" y="350"/>
                              </a:moveTo>
                              <a:lnTo>
                                <a:pt x="0" y="350"/>
                              </a:lnTo>
                              <a:lnTo>
                                <a:pt x="0" y="697"/>
                              </a:lnTo>
                              <a:lnTo>
                                <a:pt x="12" y="697"/>
                              </a:lnTo>
                              <a:lnTo>
                                <a:pt x="12" y="350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350"/>
                              </a:lnTo>
                              <a:lnTo>
                                <a:pt x="12" y="350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AD621" id="AutoShape 352" o:spid="_x0000_s1026" style="position:absolute;margin-left:53.05pt;margin-top:110.55pt;width:.6pt;height:34.9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" path="m12,350l,350,,697r12,l12,350xm12,l,,,350r12,l12,xe" fillcolor="black" stroked="f">
                <v:path arrowok="t" o:connecttype="custom" o:connectlocs="7620,1626235;0,1626235;0,1846580;7620,1846580;7620,1626235;7620,1403985;0,1403985;0,1626235;7620,1626235;7620,140398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35200" behindDoc="1" locked="0" layoutInCell="1" allowOverlap="1">
                <wp:simplePos x="0" y="0"/>
                <wp:positionH relativeFrom="page">
                  <wp:posOffset>4036060</wp:posOffset>
                </wp:positionH>
                <wp:positionV relativeFrom="paragraph">
                  <wp:posOffset>2199640</wp:posOffset>
                </wp:positionV>
                <wp:extent cx="50165" cy="6350"/>
                <wp:effectExtent l="0" t="0" r="0" b="0"/>
                <wp:wrapNone/>
                <wp:docPr id="376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635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A8602" id="Rectangle 351" o:spid="_x0000_s1026" style="position:absolute;margin-left:317.8pt;margin-top:173.2pt;width:3.95pt;height:.5pt;z-index:-228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" fillcolor="blu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2068830</wp:posOffset>
                </wp:positionV>
                <wp:extent cx="7620" cy="220980"/>
                <wp:effectExtent l="0" t="0" r="0" b="0"/>
                <wp:wrapNone/>
                <wp:docPr id="375" name="Rectangl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2209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C22AE5" id="Rectangle 350" o:spid="_x0000_s1026" style="position:absolute;margin-left:53.05pt;margin-top:162.9pt;width:.6pt;height:17.4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2954020</wp:posOffset>
                </wp:positionV>
                <wp:extent cx="7620" cy="220980"/>
                <wp:effectExtent l="0" t="0" r="0" b="0"/>
                <wp:wrapNone/>
                <wp:docPr id="374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2209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89EBBD" id="Rectangle 349" o:spid="_x0000_s1026" style="position:absolute;margin-left:53.05pt;margin-top:232.6pt;width:.6pt;height:17.4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0436736" behindDoc="1" locked="0" layoutInCell="1" allowOverlap="1">
                <wp:simplePos x="0" y="0"/>
                <wp:positionH relativeFrom="page">
                  <wp:posOffset>1246505</wp:posOffset>
                </wp:positionH>
                <wp:positionV relativeFrom="paragraph">
                  <wp:posOffset>3068955</wp:posOffset>
                </wp:positionV>
                <wp:extent cx="33020" cy="34290"/>
                <wp:effectExtent l="0" t="0" r="0" b="0"/>
                <wp:wrapNone/>
                <wp:docPr id="371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34290"/>
                          <a:chOff x="1963" y="4833"/>
                          <a:chExt cx="52" cy="54"/>
                        </a:xfrm>
                      </wpg:grpSpPr>
                      <wps:wsp>
                        <wps:cNvPr id="372" name="Freeform 348"/>
                        <wps:cNvSpPr>
                          <a:spLocks/>
                        </wps:cNvSpPr>
                        <wps:spPr bwMode="auto">
                          <a:xfrm>
                            <a:off x="1964" y="4834"/>
                            <a:ext cx="49" cy="51"/>
                          </a:xfrm>
                          <a:custGeom>
                            <a:avLst/>
                            <a:gdLst>
                              <a:gd name="T0" fmla="+- 0 1989 1965"/>
                              <a:gd name="T1" fmla="*/ T0 w 49"/>
                              <a:gd name="T2" fmla="+- 0 4835 4835"/>
                              <a:gd name="T3" fmla="*/ 4835 h 51"/>
                              <a:gd name="T4" fmla="+- 0 1965 1965"/>
                              <a:gd name="T5" fmla="*/ T4 w 49"/>
                              <a:gd name="T6" fmla="+- 0 4885 4835"/>
                              <a:gd name="T7" fmla="*/ 4885 h 51"/>
                              <a:gd name="T8" fmla="+- 0 2013 1965"/>
                              <a:gd name="T9" fmla="*/ T8 w 49"/>
                              <a:gd name="T10" fmla="+- 0 4885 4835"/>
                              <a:gd name="T11" fmla="*/ 4885 h 51"/>
                              <a:gd name="T12" fmla="+- 0 1989 1965"/>
                              <a:gd name="T13" fmla="*/ T12 w 49"/>
                              <a:gd name="T14" fmla="+- 0 4835 4835"/>
                              <a:gd name="T15" fmla="*/ 483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51">
                                <a:moveTo>
                                  <a:pt x="24" y="0"/>
                                </a:moveTo>
                                <a:lnTo>
                                  <a:pt x="0" y="50"/>
                                </a:lnTo>
                                <a:lnTo>
                                  <a:pt x="48" y="5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347"/>
                        <wps:cNvSpPr>
                          <a:spLocks/>
                        </wps:cNvSpPr>
                        <wps:spPr bwMode="auto">
                          <a:xfrm>
                            <a:off x="1964" y="4834"/>
                            <a:ext cx="49" cy="51"/>
                          </a:xfrm>
                          <a:custGeom>
                            <a:avLst/>
                            <a:gdLst>
                              <a:gd name="T0" fmla="+- 0 2013 1965"/>
                              <a:gd name="T1" fmla="*/ T0 w 49"/>
                              <a:gd name="T2" fmla="+- 0 4885 4835"/>
                              <a:gd name="T3" fmla="*/ 4885 h 51"/>
                              <a:gd name="T4" fmla="+- 0 1989 1965"/>
                              <a:gd name="T5" fmla="*/ T4 w 49"/>
                              <a:gd name="T6" fmla="+- 0 4835 4835"/>
                              <a:gd name="T7" fmla="*/ 4835 h 51"/>
                              <a:gd name="T8" fmla="+- 0 1965 1965"/>
                              <a:gd name="T9" fmla="*/ T8 w 49"/>
                              <a:gd name="T10" fmla="+- 0 4885 4835"/>
                              <a:gd name="T11" fmla="*/ 4885 h 51"/>
                              <a:gd name="T12" fmla="+- 0 2013 1965"/>
                              <a:gd name="T13" fmla="*/ T12 w 49"/>
                              <a:gd name="T14" fmla="+- 0 4885 4835"/>
                              <a:gd name="T15" fmla="*/ 4885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51">
                                <a:moveTo>
                                  <a:pt x="48" y="50"/>
                                </a:moveTo>
                                <a:lnTo>
                                  <a:pt x="24" y="0"/>
                                </a:lnTo>
                                <a:lnTo>
                                  <a:pt x="0" y="50"/>
                                </a:lnTo>
                                <a:lnTo>
                                  <a:pt x="48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C0793" id="Group 346" o:spid="_x0000_s1026" style="position:absolute;margin-left:98.15pt;margin-top:241.65pt;width:2.6pt;height:2.7pt;z-index:-22879744;mso-position-horizontal-relative:page" coordorigin="1963,4833" coordsize="52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">
                <v:shape id="Freeform 348" o:spid="_x0000_s1027" style="position:absolute;left:1964;top:4834;width:49;height:51;visibility:visible;mso-wrap-style:square;v-text-anchor:top" coordsize="4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GKXMUA&#10;AADcAAAADwAAAGRycy9kb3ducmV2LnhtbESPQWvCQBSE7wX/w/KE3upGC1VSN0G0olBQ1EKvr9ln&#10;Esy+jdltkv77riB4HGbmG2ae9qYSLTWutKxgPIpAEGdWl5wr+DqtX2YgnEfWWFkmBX/kIE0GT3OM&#10;te34QO3R5yJA2MWooPC+jqV0WUEG3cjWxME728agD7LJpW6wC3BTyUkUvUmDJYeFAmtaFpRdjr9G&#10;wb7rx+bnQp+rdrm7Zh/dZn2S30o9D/vFOwhPvX+E7+2tVvA6ncDtTDgCM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sYpcxQAAANwAAAAPAAAAAAAAAAAAAAAAAJgCAABkcnMv&#10;ZG93bnJldi54bWxQSwUGAAAAAAQABAD1AAAAigMAAAAA&#10;" path="m24,l,50r48,l24,xe" fillcolor="blue" stroked="f">
                  <v:path arrowok="t" o:connecttype="custom" o:connectlocs="24,4835;0,4885;48,4885;24,4835" o:connectangles="0,0,0,0"/>
                </v:shape>
                <v:shape id="Freeform 347" o:spid="_x0000_s1028" style="position:absolute;left:1964;top:4834;width:49;height:51;visibility:visible;mso-wrap-style:square;v-text-anchor:top" coordsize="4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kh3sYA&#10;AADcAAAADwAAAGRycy9kb3ducmV2LnhtbESPQWvCQBSE7wX/w/IEb3VjA61EV6kFRVsIaEWvj+xr&#10;EpJ9G7JrkvbXdwtCj8PMfMMs14OpRUetKy0rmE0jEMSZ1SXnCs6f28c5COeRNdaWScE3OVivRg9L&#10;TLTt+UjdyeciQNglqKDwvkmkdFlBBt3UNsTB+7KtQR9km0vdYh/gppZPUfQsDZYcFgps6K2grDrd&#10;jILd+25ISW/waG8f13l6kT/VoVNqMh5eFyA8Df4/fG/vtYL4JYa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kh3sYAAADcAAAADwAAAAAAAAAAAAAAAACYAgAAZHJz&#10;L2Rvd25yZXYueG1sUEsFBgAAAAAEAAQA9QAAAIsDAAAAAA==&#10;" path="m48,50l24,,,50r48,xe" filled="f" strokecolor="blue" strokeweight=".14pt">
                  <v:path arrowok="t" o:connecttype="custom" o:connectlocs="48,4885;24,4835;0,4885;48,4885" o:connectangles="0,0,0,0"/>
                </v:shape>
                <w10:wrap anchorx="page"/>
              </v:group>
            </w:pict>
          </mc:Fallback>
        </mc:AlternateContent>
      </w:r>
      <w:r w:rsidR="00DB01C4">
        <w:rPr>
          <w:sz w:val="20"/>
        </w:rPr>
        <w:t>factor</w:t>
      </w:r>
      <w:r w:rsidR="00DB01C4">
        <w:rPr>
          <w:spacing w:val="31"/>
          <w:sz w:val="20"/>
        </w:rPr>
        <w:t xml:space="preserve"> </w:t>
      </w:r>
      <w:r w:rsidR="00DB01C4">
        <w:rPr>
          <w:sz w:val="20"/>
        </w:rPr>
        <w:t>that</w:t>
      </w:r>
      <w:r w:rsidR="00DB01C4">
        <w:rPr>
          <w:spacing w:val="29"/>
          <w:sz w:val="20"/>
        </w:rPr>
        <w:t xml:space="preserve"> </w:t>
      </w:r>
      <w:r w:rsidR="00DB01C4">
        <w:rPr>
          <w:sz w:val="20"/>
        </w:rPr>
        <w:t>increases</w:t>
      </w:r>
      <w:r w:rsidR="00DB01C4">
        <w:rPr>
          <w:spacing w:val="32"/>
          <w:sz w:val="20"/>
        </w:rPr>
        <w:t xml:space="preserve"> </w:t>
      </w:r>
      <w:r w:rsidR="00DB01C4">
        <w:rPr>
          <w:sz w:val="20"/>
        </w:rPr>
        <w:t>intake</w:t>
      </w:r>
      <w:r w:rsidR="00DB01C4">
        <w:rPr>
          <w:spacing w:val="30"/>
          <w:sz w:val="20"/>
        </w:rPr>
        <w:t xml:space="preserve"> </w:t>
      </w:r>
      <w:r w:rsidR="00DB01C4">
        <w:rPr>
          <w:sz w:val="20"/>
        </w:rPr>
        <w:t>of</w:t>
      </w:r>
      <w:r w:rsidR="00DB01C4">
        <w:rPr>
          <w:spacing w:val="31"/>
          <w:sz w:val="20"/>
        </w:rPr>
        <w:t xml:space="preserve"> </w:t>
      </w:r>
      <w:r w:rsidR="00DB01C4">
        <w:rPr>
          <w:sz w:val="20"/>
        </w:rPr>
        <w:t>organic</w:t>
      </w:r>
      <w:r w:rsidR="00DB01C4">
        <w:rPr>
          <w:spacing w:val="31"/>
          <w:sz w:val="20"/>
        </w:rPr>
        <w:t xml:space="preserve"> </w:t>
      </w:r>
      <w:r w:rsidR="00DB01C4">
        <w:rPr>
          <w:sz w:val="20"/>
        </w:rPr>
        <w:t>matter</w:t>
      </w:r>
      <w:r w:rsidR="00DB01C4">
        <w:rPr>
          <w:spacing w:val="31"/>
          <w:sz w:val="20"/>
        </w:rPr>
        <w:t xml:space="preserve"> </w:t>
      </w:r>
      <w:r w:rsidR="00DB01C4">
        <w:rPr>
          <w:sz w:val="20"/>
        </w:rPr>
        <w:t>is</w:t>
      </w:r>
      <w:r w:rsidR="00DB01C4">
        <w:rPr>
          <w:spacing w:val="32"/>
          <w:sz w:val="20"/>
        </w:rPr>
        <w:t xml:space="preserve"> </w:t>
      </w:r>
      <w:r w:rsidR="00DB01C4">
        <w:rPr>
          <w:sz w:val="20"/>
        </w:rPr>
        <w:t>not</w:t>
      </w:r>
      <w:r w:rsidR="00DB01C4">
        <w:rPr>
          <w:spacing w:val="28"/>
          <w:sz w:val="20"/>
        </w:rPr>
        <w:t xml:space="preserve"> </w:t>
      </w:r>
      <w:r w:rsidR="00DB01C4">
        <w:rPr>
          <w:sz w:val="20"/>
        </w:rPr>
        <w:t>only</w:t>
      </w:r>
      <w:r w:rsidR="00DB01C4">
        <w:rPr>
          <w:spacing w:val="28"/>
          <w:sz w:val="20"/>
        </w:rPr>
        <w:t xml:space="preserve"> </w:t>
      </w:r>
      <w:r w:rsidR="00DB01C4">
        <w:rPr>
          <w:sz w:val="20"/>
        </w:rPr>
        <w:t>fe</w:t>
      </w:r>
      <w:r w:rsidR="00DB01C4">
        <w:rPr>
          <w:color w:val="0000FF"/>
          <w:sz w:val="20"/>
          <w:u w:val="single" w:color="0000FF"/>
        </w:rPr>
        <w:t>e</w:t>
      </w:r>
      <w:r w:rsidR="00DB01C4">
        <w:rPr>
          <w:sz w:val="20"/>
        </w:rPr>
        <w:t>d;</w:t>
      </w:r>
      <w:r w:rsidR="00DB01C4">
        <w:rPr>
          <w:spacing w:val="29"/>
          <w:sz w:val="20"/>
        </w:rPr>
        <w:t xml:space="preserve"> </w:t>
      </w:r>
      <w:r w:rsidR="00DB01C4">
        <w:rPr>
          <w:sz w:val="20"/>
        </w:rPr>
        <w:t>livestock</w:t>
      </w:r>
      <w:r w:rsidR="00DB01C4">
        <w:rPr>
          <w:spacing w:val="30"/>
          <w:sz w:val="20"/>
        </w:rPr>
        <w:t xml:space="preserve"> </w:t>
      </w:r>
      <w:r w:rsidR="00DB01C4">
        <w:rPr>
          <w:sz w:val="20"/>
        </w:rPr>
        <w:t>is</w:t>
      </w:r>
      <w:r w:rsidR="00DB01C4">
        <w:rPr>
          <w:spacing w:val="30"/>
          <w:sz w:val="20"/>
        </w:rPr>
        <w:t xml:space="preserve"> </w:t>
      </w:r>
      <w:r w:rsidR="00DB01C4">
        <w:rPr>
          <w:sz w:val="20"/>
        </w:rPr>
        <w:t>also</w:t>
      </w:r>
      <w:r w:rsidR="00DB01C4">
        <w:rPr>
          <w:spacing w:val="31"/>
          <w:sz w:val="20"/>
        </w:rPr>
        <w:t xml:space="preserve"> </w:t>
      </w:r>
      <w:r w:rsidR="00DB01C4">
        <w:rPr>
          <w:sz w:val="20"/>
        </w:rPr>
        <w:t>one</w:t>
      </w:r>
      <w:r w:rsidR="00DB01C4">
        <w:rPr>
          <w:spacing w:val="29"/>
          <w:sz w:val="20"/>
        </w:rPr>
        <w:t xml:space="preserve"> </w:t>
      </w:r>
      <w:r w:rsidR="00DB01C4">
        <w:rPr>
          <w:sz w:val="20"/>
        </w:rPr>
        <w:t>of</w:t>
      </w:r>
      <w:r w:rsidR="00DB01C4">
        <w:rPr>
          <w:spacing w:val="31"/>
          <w:sz w:val="20"/>
        </w:rPr>
        <w:t xml:space="preserve"> </w:t>
      </w:r>
      <w:r w:rsidR="00DB01C4">
        <w:rPr>
          <w:sz w:val="20"/>
        </w:rPr>
        <w:t>the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factors that can increase intake of organic matter. The ability of livestock to eat feed and the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level of preference is also a factor in increasing the</w:t>
      </w:r>
      <w:r w:rsidR="00DB01C4">
        <w:rPr>
          <w:spacing w:val="50"/>
          <w:sz w:val="20"/>
        </w:rPr>
        <w:t xml:space="preserve"> </w:t>
      </w:r>
      <w:r w:rsidR="00DB01C4">
        <w:rPr>
          <w:sz w:val="20"/>
        </w:rPr>
        <w:t>intake of organic</w:t>
      </w:r>
      <w:r w:rsidR="00DB01C4">
        <w:rPr>
          <w:spacing w:val="50"/>
          <w:sz w:val="20"/>
        </w:rPr>
        <w:t xml:space="preserve"> </w:t>
      </w:r>
      <w:r w:rsidR="00DB01C4">
        <w:rPr>
          <w:sz w:val="20"/>
        </w:rPr>
        <w:t>matter. Murni et al.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(2012) stated that other factors influencing intake are animal body weight, feed digestibility,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palatability, feed quality, and the age of livestock. Intake of crude protein that did not differ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between treatments (P&gt;0.05) was due to the protein content of the ration between treatments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that were not much different (A=21.35%, B=22.07%, C=21.69%, D=21.31%) (Table 2). The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 xml:space="preserve">intake of crude protein feed </w:t>
      </w:r>
      <w:r w:rsidR="00DB01C4">
        <w:rPr>
          <w:strike/>
          <w:color w:val="0000FF"/>
          <w:sz w:val="20"/>
        </w:rPr>
        <w:t>will be</w:t>
      </w:r>
      <w:r w:rsidR="00DB01C4">
        <w:rPr>
          <w:color w:val="0000FF"/>
          <w:sz w:val="20"/>
          <w:u w:val="single" w:color="0000FF"/>
        </w:rPr>
        <w:t>is</w:t>
      </w:r>
      <w:r w:rsidR="00DB01C4">
        <w:rPr>
          <w:color w:val="0000FF"/>
          <w:sz w:val="20"/>
        </w:rPr>
        <w:t xml:space="preserve"> </w:t>
      </w:r>
      <w:r w:rsidR="00DB01C4">
        <w:rPr>
          <w:sz w:val="20"/>
        </w:rPr>
        <w:t>directly proportional to dry and organic matter intake.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Pazla et al. (2021c) stated that feed protein positively correlated with dry matter, protein, and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energy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intake.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The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amount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of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feed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consumed</w:t>
      </w:r>
      <w:r w:rsidR="00DB01C4">
        <w:rPr>
          <w:spacing w:val="1"/>
          <w:sz w:val="20"/>
        </w:rPr>
        <w:t xml:space="preserve"> </w:t>
      </w:r>
      <w:r w:rsidR="00DB01C4">
        <w:rPr>
          <w:strike/>
          <w:color w:val="0000FF"/>
          <w:sz w:val="20"/>
        </w:rPr>
        <w:t>will</w:t>
      </w:r>
      <w:r w:rsidR="00DB01C4">
        <w:rPr>
          <w:color w:val="0000FF"/>
          <w:spacing w:val="1"/>
          <w:sz w:val="20"/>
        </w:rPr>
        <w:t xml:space="preserve"> </w:t>
      </w:r>
      <w:r w:rsidR="00DB01C4">
        <w:rPr>
          <w:sz w:val="20"/>
        </w:rPr>
        <w:t>affect</w:t>
      </w:r>
      <w:r w:rsidR="00DB01C4">
        <w:rPr>
          <w:color w:val="0000FF"/>
          <w:sz w:val="20"/>
        </w:rPr>
        <w:t>s</w:t>
      </w:r>
      <w:r w:rsidR="00DB01C4">
        <w:rPr>
          <w:color w:val="0000FF"/>
          <w:spacing w:val="1"/>
          <w:sz w:val="20"/>
        </w:rPr>
        <w:t xml:space="preserve"> </w:t>
      </w:r>
      <w:r w:rsidR="00DB01C4">
        <w:rPr>
          <w:sz w:val="20"/>
        </w:rPr>
        <w:t>other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nutrients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consumed.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Martawidjaja et al.</w:t>
      </w:r>
      <w:r w:rsidR="00DB01C4">
        <w:rPr>
          <w:spacing w:val="50"/>
          <w:sz w:val="20"/>
        </w:rPr>
        <w:t xml:space="preserve"> </w:t>
      </w:r>
      <w:r w:rsidR="00DB01C4">
        <w:rPr>
          <w:sz w:val="20"/>
        </w:rPr>
        <w:t>(1999) stated</w:t>
      </w:r>
      <w:r w:rsidR="00DB01C4">
        <w:rPr>
          <w:spacing w:val="50"/>
          <w:sz w:val="20"/>
        </w:rPr>
        <w:t xml:space="preserve"> </w:t>
      </w:r>
      <w:r w:rsidR="00DB01C4">
        <w:rPr>
          <w:sz w:val="20"/>
        </w:rPr>
        <w:t>that the factors</w:t>
      </w:r>
      <w:r w:rsidR="00DB01C4">
        <w:rPr>
          <w:spacing w:val="50"/>
          <w:sz w:val="20"/>
        </w:rPr>
        <w:t xml:space="preserve"> </w:t>
      </w:r>
      <w:r w:rsidR="00DB01C4">
        <w:rPr>
          <w:sz w:val="20"/>
        </w:rPr>
        <w:t>influencing feed protein</w:t>
      </w:r>
      <w:r w:rsidR="00DB01C4">
        <w:rPr>
          <w:spacing w:val="50"/>
          <w:sz w:val="20"/>
        </w:rPr>
        <w:t xml:space="preserve"> </w:t>
      </w:r>
      <w:r w:rsidR="00DB01C4">
        <w:rPr>
          <w:sz w:val="20"/>
        </w:rPr>
        <w:t>intake</w:t>
      </w:r>
      <w:r w:rsidR="00DB01C4">
        <w:rPr>
          <w:spacing w:val="50"/>
          <w:sz w:val="20"/>
        </w:rPr>
        <w:t xml:space="preserve"> </w:t>
      </w:r>
      <w:r w:rsidR="00DB01C4">
        <w:rPr>
          <w:sz w:val="20"/>
        </w:rPr>
        <w:t>are dry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matter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intake and protein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content.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Intake of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crude protein</w:t>
      </w:r>
      <w:r w:rsidR="00DB01C4">
        <w:rPr>
          <w:spacing w:val="50"/>
          <w:sz w:val="20"/>
        </w:rPr>
        <w:t xml:space="preserve"> </w:t>
      </w:r>
      <w:r w:rsidR="00DB01C4">
        <w:rPr>
          <w:sz w:val="20"/>
        </w:rPr>
        <w:t>in this study was higher</w:t>
      </w:r>
      <w:r w:rsidR="00DB01C4">
        <w:rPr>
          <w:spacing w:val="50"/>
          <w:sz w:val="20"/>
        </w:rPr>
        <w:t xml:space="preserve"> </w:t>
      </w:r>
      <w:r w:rsidR="00DB01C4">
        <w:rPr>
          <w:sz w:val="20"/>
        </w:rPr>
        <w:t>than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Marwah et al. (2010), who received crude protein intake of ECDG of 0.34 Kg/head/day by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 xml:space="preserve">feeding  </w:t>
      </w:r>
      <w:r w:rsidR="00DB01C4">
        <w:rPr>
          <w:spacing w:val="21"/>
          <w:sz w:val="20"/>
        </w:rPr>
        <w:t xml:space="preserve"> </w:t>
      </w:r>
      <w:r w:rsidR="00DB01C4">
        <w:rPr>
          <w:i/>
          <w:sz w:val="20"/>
          <w:u w:val="dotted" w:color="0000FF"/>
        </w:rPr>
        <w:t xml:space="preserve">Calliandra  </w:t>
      </w:r>
      <w:r w:rsidR="00DB01C4">
        <w:rPr>
          <w:i/>
          <w:spacing w:val="23"/>
          <w:sz w:val="20"/>
          <w:u w:val="dotted" w:color="0000FF"/>
        </w:rPr>
        <w:t xml:space="preserve"> </w:t>
      </w:r>
      <w:r w:rsidR="00DB01C4">
        <w:rPr>
          <w:i/>
          <w:sz w:val="20"/>
          <w:u w:val="dotted" w:color="0000FF"/>
        </w:rPr>
        <w:t xml:space="preserve">calothyrsus  </w:t>
      </w:r>
      <w:r w:rsidR="00DB01C4">
        <w:rPr>
          <w:i/>
          <w:spacing w:val="25"/>
          <w:sz w:val="20"/>
          <w:u w:val="dotted" w:color="0000FF"/>
        </w:rPr>
        <w:t xml:space="preserve"> </w:t>
      </w:r>
      <w:r w:rsidR="00DB01C4">
        <w:rPr>
          <w:sz w:val="20"/>
          <w:u w:val="dotted" w:color="0000FF"/>
        </w:rPr>
        <w:t xml:space="preserve">and  </w:t>
      </w:r>
      <w:r w:rsidR="00DB01C4">
        <w:rPr>
          <w:spacing w:val="23"/>
          <w:sz w:val="20"/>
          <w:u w:val="dotted" w:color="0000FF"/>
        </w:rPr>
        <w:t xml:space="preserve"> </w:t>
      </w:r>
      <w:r w:rsidR="00DB01C4">
        <w:rPr>
          <w:sz w:val="20"/>
          <w:u w:val="dotted" w:color="0000FF"/>
        </w:rPr>
        <w:t xml:space="preserve">concentrate,  </w:t>
      </w:r>
      <w:r w:rsidR="00DB01C4">
        <w:rPr>
          <w:spacing w:val="23"/>
          <w:sz w:val="20"/>
          <w:u w:val="dotted" w:color="0000FF"/>
        </w:rPr>
        <w:t xml:space="preserve"> </w:t>
      </w:r>
      <w:r w:rsidR="00DB01C4">
        <w:rPr>
          <w:sz w:val="20"/>
          <w:u w:val="dotted" w:color="0000FF"/>
        </w:rPr>
        <w:t xml:space="preserve">and  </w:t>
      </w:r>
      <w:r w:rsidR="00DB01C4">
        <w:rPr>
          <w:spacing w:val="25"/>
          <w:sz w:val="20"/>
          <w:u w:val="dotted" w:color="0000FF"/>
        </w:rPr>
        <w:t xml:space="preserve"> </w:t>
      </w:r>
      <w:r w:rsidR="00DB01C4">
        <w:rPr>
          <w:sz w:val="20"/>
          <w:u w:val="dotted" w:color="0000FF"/>
        </w:rPr>
        <w:t xml:space="preserve">Krisnan  </w:t>
      </w:r>
      <w:r w:rsidR="00DB01C4">
        <w:rPr>
          <w:spacing w:val="26"/>
          <w:sz w:val="20"/>
          <w:u w:val="dotted" w:color="0000FF"/>
        </w:rPr>
        <w:t xml:space="preserve"> </w:t>
      </w:r>
      <w:r w:rsidR="00DB01C4">
        <w:rPr>
          <w:sz w:val="20"/>
          <w:u w:val="dotted" w:color="0000FF"/>
        </w:rPr>
        <w:t xml:space="preserve">et  </w:t>
      </w:r>
      <w:r w:rsidR="00DB01C4">
        <w:rPr>
          <w:spacing w:val="23"/>
          <w:sz w:val="20"/>
          <w:u w:val="dotted" w:color="0000FF"/>
        </w:rPr>
        <w:t xml:space="preserve"> </w:t>
      </w:r>
      <w:r w:rsidR="00DB01C4">
        <w:rPr>
          <w:sz w:val="20"/>
          <w:u w:val="dotted" w:color="0000FF"/>
        </w:rPr>
        <w:t xml:space="preserve">al.  </w:t>
      </w:r>
      <w:r w:rsidR="00DB01C4">
        <w:rPr>
          <w:spacing w:val="23"/>
          <w:sz w:val="20"/>
          <w:u w:val="dotted" w:color="0000FF"/>
        </w:rPr>
        <w:t xml:space="preserve"> </w:t>
      </w:r>
      <w:r w:rsidR="00DB01C4">
        <w:rPr>
          <w:sz w:val="20"/>
          <w:u w:val="dotted" w:color="0000FF"/>
        </w:rPr>
        <w:t xml:space="preserve">(2015),  </w:t>
      </w:r>
      <w:r w:rsidR="00DB01C4">
        <w:rPr>
          <w:spacing w:val="23"/>
          <w:sz w:val="20"/>
          <w:u w:val="dotted" w:color="0000FF"/>
        </w:rPr>
        <w:t xml:space="preserve"> </w:t>
      </w:r>
      <w:r w:rsidR="00DB01C4">
        <w:rPr>
          <w:sz w:val="20"/>
          <w:u w:val="dotted" w:color="0000FF"/>
        </w:rPr>
        <w:t xml:space="preserve">who </w:t>
      </w:r>
      <w:r w:rsidR="00DB01C4">
        <w:rPr>
          <w:spacing w:val="-23"/>
          <w:sz w:val="20"/>
          <w:u w:val="dotted" w:color="0000FF"/>
        </w:rPr>
        <w:t xml:space="preserve"> </w:t>
      </w:r>
    </w:p>
    <w:p w:rsidR="00F14390" w:rsidRDefault="00DB01C4">
      <w:pPr>
        <w:pStyle w:val="BodyText"/>
        <w:rPr>
          <w:sz w:val="14"/>
        </w:rPr>
      </w:pPr>
      <w:r>
        <w:br w:type="column"/>
      </w: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spacing w:before="1"/>
        <w:rPr>
          <w:sz w:val="14"/>
        </w:rPr>
      </w:pPr>
    </w:p>
    <w:p w:rsidR="00F14390" w:rsidRDefault="00DB01C4">
      <w:pPr>
        <w:spacing w:line="249" w:lineRule="auto"/>
        <w:ind w:left="479" w:right="442"/>
        <w:rPr>
          <w:rFonts w:ascii="Calibri"/>
          <w:sz w:val="13"/>
        </w:rPr>
      </w:pPr>
      <w:r>
        <w:rPr>
          <w:rFonts w:ascii="Tahoma"/>
          <w:b/>
          <w:spacing w:val="-1"/>
          <w:w w:val="105"/>
          <w:sz w:val="13"/>
        </w:rPr>
        <w:t>Comment</w:t>
      </w:r>
      <w:r>
        <w:rPr>
          <w:rFonts w:ascii="Tahoma"/>
          <w:b/>
          <w:spacing w:val="-8"/>
          <w:w w:val="105"/>
          <w:sz w:val="13"/>
        </w:rPr>
        <w:t xml:space="preserve"> </w:t>
      </w:r>
      <w:r>
        <w:rPr>
          <w:rFonts w:ascii="Tahoma"/>
          <w:b/>
          <w:spacing w:val="-1"/>
          <w:w w:val="105"/>
          <w:sz w:val="13"/>
        </w:rPr>
        <w:t>[CH-AK-PAK13]:</w:t>
      </w:r>
      <w:r>
        <w:rPr>
          <w:rFonts w:ascii="Tahoma"/>
          <w:b/>
          <w:spacing w:val="-7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Use</w:t>
      </w:r>
      <w:r>
        <w:rPr>
          <w:rFonts w:ascii="Calibri"/>
          <w:spacing w:val="-28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American</w:t>
      </w:r>
      <w:r>
        <w:rPr>
          <w:rFonts w:ascii="Calibri"/>
          <w:spacing w:val="-4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spellings</w:t>
      </w:r>
    </w:p>
    <w:p w:rsidR="00F14390" w:rsidRDefault="00DB01C4">
      <w:pPr>
        <w:spacing w:before="92" w:line="249" w:lineRule="auto"/>
        <w:ind w:left="479" w:right="223"/>
        <w:rPr>
          <w:rFonts w:ascii="Calibri"/>
          <w:sz w:val="13"/>
        </w:rPr>
      </w:pPr>
      <w:r>
        <w:rPr>
          <w:rFonts w:ascii="Tahoma"/>
          <w:b/>
          <w:w w:val="105"/>
          <w:sz w:val="13"/>
        </w:rPr>
        <w:t>Comment</w:t>
      </w:r>
      <w:r>
        <w:rPr>
          <w:rFonts w:ascii="Tahoma"/>
          <w:b/>
          <w:spacing w:val="-10"/>
          <w:w w:val="105"/>
          <w:sz w:val="13"/>
        </w:rPr>
        <w:t xml:space="preserve"> </w:t>
      </w:r>
      <w:r>
        <w:rPr>
          <w:rFonts w:ascii="Tahoma"/>
          <w:b/>
          <w:w w:val="105"/>
          <w:sz w:val="13"/>
        </w:rPr>
        <w:t>[rp14]:</w:t>
      </w:r>
      <w:r>
        <w:rPr>
          <w:rFonts w:ascii="Tahoma"/>
          <w:b/>
          <w:spacing w:val="-9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We</w:t>
      </w:r>
      <w:r>
        <w:rPr>
          <w:rFonts w:ascii="Calibri"/>
          <w:spacing w:val="-6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have</w:t>
      </w:r>
      <w:r>
        <w:rPr>
          <w:rFonts w:ascii="Calibri"/>
          <w:spacing w:val="-7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change</w:t>
      </w:r>
      <w:r>
        <w:rPr>
          <w:rFonts w:ascii="Calibri"/>
          <w:spacing w:val="-7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to</w:t>
      </w:r>
      <w:r>
        <w:rPr>
          <w:rFonts w:ascii="Calibri"/>
          <w:spacing w:val="-28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Flavor</w:t>
      </w: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DB01C4">
      <w:pPr>
        <w:spacing w:before="89"/>
        <w:ind w:left="481"/>
        <w:rPr>
          <w:rFonts w:ascii="Tahoma"/>
          <w:sz w:val="13"/>
        </w:rPr>
      </w:pPr>
      <w:r>
        <w:rPr>
          <w:rFonts w:ascii="Tahoma"/>
          <w:b/>
          <w:w w:val="105"/>
          <w:sz w:val="13"/>
        </w:rPr>
        <w:t>Formatted:</w:t>
      </w:r>
      <w:r>
        <w:rPr>
          <w:rFonts w:ascii="Tahoma"/>
          <w:b/>
          <w:spacing w:val="-8"/>
          <w:w w:val="105"/>
          <w:sz w:val="13"/>
        </w:rPr>
        <w:t xml:space="preserve"> </w:t>
      </w:r>
      <w:r>
        <w:rPr>
          <w:rFonts w:ascii="Tahoma"/>
          <w:w w:val="105"/>
          <w:sz w:val="13"/>
        </w:rPr>
        <w:t>Font:</w:t>
      </w:r>
      <w:r>
        <w:rPr>
          <w:rFonts w:ascii="Tahoma"/>
          <w:spacing w:val="-10"/>
          <w:w w:val="105"/>
          <w:sz w:val="13"/>
        </w:rPr>
        <w:t xml:space="preserve"> </w:t>
      </w:r>
      <w:r>
        <w:rPr>
          <w:rFonts w:ascii="Tahoma"/>
          <w:w w:val="105"/>
          <w:sz w:val="13"/>
        </w:rPr>
        <w:t>Italic</w:t>
      </w:r>
    </w:p>
    <w:p w:rsidR="00F14390" w:rsidRDefault="00F14390">
      <w:pPr>
        <w:rPr>
          <w:rFonts w:ascii="Tahoma"/>
          <w:sz w:val="13"/>
        </w:rPr>
        <w:sectPr w:rsidR="00F14390">
          <w:type w:val="continuous"/>
          <w:pgSz w:w="11910" w:h="16850"/>
          <w:pgMar w:top="1360" w:right="0" w:bottom="280" w:left="100" w:header="720" w:footer="720" w:gutter="0"/>
          <w:cols w:num="3" w:space="720" w:equalWidth="0">
            <w:col w:w="810" w:space="40"/>
            <w:col w:w="7939" w:space="39"/>
            <w:col w:w="2982"/>
          </w:cols>
        </w:sectPr>
      </w:pPr>
    </w:p>
    <w:p w:rsidR="00F14390" w:rsidRDefault="00F14390">
      <w:pPr>
        <w:pStyle w:val="BodyText"/>
        <w:rPr>
          <w:rFonts w:ascii="Tahoma"/>
          <w:sz w:val="20"/>
        </w:rPr>
      </w:pPr>
    </w:p>
    <w:p w:rsidR="00F14390" w:rsidRDefault="00F14390">
      <w:pPr>
        <w:pStyle w:val="BodyText"/>
        <w:spacing w:before="11"/>
        <w:rPr>
          <w:rFonts w:ascii="Tahoma"/>
        </w:rPr>
      </w:pPr>
    </w:p>
    <w:p w:rsidR="00F14390" w:rsidRDefault="00DB01C4">
      <w:pPr>
        <w:pStyle w:val="Heading3"/>
      </w:pPr>
      <w:r>
        <w:t>Reviewer’s</w:t>
      </w:r>
      <w:r>
        <w:rPr>
          <w:spacing w:val="4"/>
        </w:rPr>
        <w:t xml:space="preserve"> </w:t>
      </w:r>
      <w:r>
        <w:t>copy</w:t>
      </w:r>
      <w:r>
        <w:rPr>
          <w:spacing w:val="5"/>
        </w:rPr>
        <w:t xml:space="preserve"> </w:t>
      </w:r>
      <w:r>
        <w:t>IJVS</w:t>
      </w:r>
      <w:r>
        <w:rPr>
          <w:spacing w:val="5"/>
        </w:rPr>
        <w:t xml:space="preserve"> </w:t>
      </w:r>
      <w:r>
        <w:t>22-724</w:t>
      </w:r>
    </w:p>
    <w:p w:rsidR="00F14390" w:rsidRDefault="00FA72DE">
      <w:pPr>
        <w:pStyle w:val="BodyText"/>
        <w:spacing w:line="20" w:lineRule="exact"/>
        <w:ind w:left="1088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>
                <wp:extent cx="4856480" cy="5715"/>
                <wp:effectExtent l="1905" t="635" r="0" b="3175"/>
                <wp:docPr id="369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6480" cy="5715"/>
                          <a:chOff x="0" y="0"/>
                          <a:chExt cx="7648" cy="9"/>
                        </a:xfrm>
                      </wpg:grpSpPr>
                      <wps:wsp>
                        <wps:cNvPr id="370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48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B5DA4C" id="Group 344" o:spid="_x0000_s1026" style="width:382.4pt;height:.45pt;mso-position-horizontal-relative:char;mso-position-vertical-relative:line" coordsize="764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">
                <v:rect id="Rectangle 345" o:spid="_x0000_s1027" style="position:absolute;width:7648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9OscQA&#10;AADcAAAADwAAAGRycy9kb3ducmV2LnhtbERPyW7CMBC9I/UfrEHqDRygZUljUKmE1EulshzgNomn&#10;SUQ8DraBtF9fHyr1+PT2bNWZRtzI+dqygtEwAUFcWF1zqeCw3wzmIHxA1thYJgXf5GG1fOhlmGp7&#10;5y3ddqEUMYR9igqqENpUSl9UZNAPbUscuS/rDIYIXSm1w3sMN40cJ8lUGqw5NlTY0ltFxXl3NQrW&#10;i/n68vnEHz/b/ESnY35+HrtEqcd+9/oCIlAX/sV/7netYDKL8+O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vTrHEAAAA3AAAAA8AAAAAAAAAAAAAAAAAmAIAAGRycy9k&#10;b3ducmV2LnhtbFBLBQYAAAAABAAEAPUAAACJAwAAAAA=&#10;" fillcolor="black" stroked="f"/>
                <w10:anchorlock/>
              </v:group>
            </w:pict>
          </mc:Fallback>
        </mc:AlternateContent>
      </w:r>
    </w:p>
    <w:p w:rsidR="00F14390" w:rsidRDefault="00F14390">
      <w:pPr>
        <w:pStyle w:val="BodyText"/>
        <w:spacing w:before="1"/>
        <w:rPr>
          <w:rFonts w:ascii="Calibri"/>
          <w:b/>
          <w:sz w:val="14"/>
        </w:rPr>
      </w:pPr>
    </w:p>
    <w:p w:rsidR="00F14390" w:rsidRDefault="00F14390">
      <w:pPr>
        <w:rPr>
          <w:rFonts w:ascii="Calibri"/>
          <w:sz w:val="14"/>
        </w:rPr>
        <w:sectPr w:rsidR="00F14390">
          <w:pgSz w:w="11910" w:h="16850"/>
          <w:pgMar w:top="1340" w:right="0" w:bottom="2100" w:left="100" w:header="0" w:footer="1050" w:gutter="0"/>
          <w:cols w:space="720"/>
        </w:sectPr>
      </w:pPr>
    </w:p>
    <w:p w:rsidR="00F14390" w:rsidRDefault="00FA72DE">
      <w:pPr>
        <w:pStyle w:val="ListParagraph"/>
        <w:numPr>
          <w:ilvl w:val="0"/>
          <w:numId w:val="92"/>
        </w:numPr>
        <w:tabs>
          <w:tab w:val="left" w:pos="812"/>
        </w:tabs>
        <w:spacing w:before="109"/>
        <w:ind w:left="811" w:hanging="282"/>
        <w:rPr>
          <w:rFonts w:ascii="Calibri"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0437760" behindDoc="1" locked="0" layoutInCell="1" allowOverlap="1">
                <wp:simplePos x="0" y="0"/>
                <wp:positionH relativeFrom="page">
                  <wp:posOffset>3716655</wp:posOffset>
                </wp:positionH>
                <wp:positionV relativeFrom="page">
                  <wp:posOffset>847090</wp:posOffset>
                </wp:positionV>
                <wp:extent cx="3844290" cy="9002395"/>
                <wp:effectExtent l="0" t="0" r="0" b="0"/>
                <wp:wrapNone/>
                <wp:docPr id="358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4290" cy="9002395"/>
                          <a:chOff x="5853" y="1334"/>
                          <a:chExt cx="6054" cy="14177"/>
                        </a:xfrm>
                      </wpg:grpSpPr>
                      <wps:wsp>
                        <wps:cNvPr id="359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8930" y="1334"/>
                            <a:ext cx="2977" cy="1417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9332" y="11012"/>
                            <a:ext cx="0" cy="13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AutoShape 341"/>
                        <wps:cNvSpPr>
                          <a:spLocks/>
                        </wps:cNvSpPr>
                        <wps:spPr bwMode="auto">
                          <a:xfrm>
                            <a:off x="5854" y="10912"/>
                            <a:ext cx="6" cy="233"/>
                          </a:xfrm>
                          <a:custGeom>
                            <a:avLst/>
                            <a:gdLst>
                              <a:gd name="T0" fmla="+- 0 5854 5854"/>
                              <a:gd name="T1" fmla="*/ T0 w 6"/>
                              <a:gd name="T2" fmla="+- 0 11144 10912"/>
                              <a:gd name="T3" fmla="*/ 11144 h 233"/>
                              <a:gd name="T4" fmla="+- 0 5858 5854"/>
                              <a:gd name="T5" fmla="*/ T4 w 6"/>
                              <a:gd name="T6" fmla="+- 0 11140 10912"/>
                              <a:gd name="T7" fmla="*/ 11140 h 233"/>
                              <a:gd name="T8" fmla="+- 0 5860 5854"/>
                              <a:gd name="T9" fmla="*/ T8 w 6"/>
                              <a:gd name="T10" fmla="+- 0 11138 10912"/>
                              <a:gd name="T11" fmla="*/ 11138 h 233"/>
                              <a:gd name="T12" fmla="+- 0 5860 5854"/>
                              <a:gd name="T13" fmla="*/ T12 w 6"/>
                              <a:gd name="T14" fmla="+- 0 10918 10912"/>
                              <a:gd name="T15" fmla="*/ 10918 h 233"/>
                              <a:gd name="T16" fmla="+- 0 5860 5854"/>
                              <a:gd name="T17" fmla="*/ T16 w 6"/>
                              <a:gd name="T18" fmla="+- 0 10916 10912"/>
                              <a:gd name="T19" fmla="*/ 10916 h 233"/>
                              <a:gd name="T20" fmla="+- 0 5856 5854"/>
                              <a:gd name="T21" fmla="*/ T20 w 6"/>
                              <a:gd name="T22" fmla="+- 0 10912 10912"/>
                              <a:gd name="T23" fmla="*/ 10912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" h="233">
                                <a:moveTo>
                                  <a:pt x="0" y="232"/>
                                </a:moveTo>
                                <a:lnTo>
                                  <a:pt x="4" y="228"/>
                                </a:lnTo>
                                <a:moveTo>
                                  <a:pt x="6" y="226"/>
                                </a:moveTo>
                                <a:lnTo>
                                  <a:pt x="6" y="6"/>
                                </a:lnTo>
                                <a:moveTo>
                                  <a:pt x="6" y="4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AutoShape 340"/>
                        <wps:cNvSpPr>
                          <a:spLocks/>
                        </wps:cNvSpPr>
                        <wps:spPr bwMode="auto">
                          <a:xfrm>
                            <a:off x="5854" y="10912"/>
                            <a:ext cx="6" cy="233"/>
                          </a:xfrm>
                          <a:custGeom>
                            <a:avLst/>
                            <a:gdLst>
                              <a:gd name="T0" fmla="+- 0 5854 5854"/>
                              <a:gd name="T1" fmla="*/ T0 w 6"/>
                              <a:gd name="T2" fmla="+- 0 11144 10912"/>
                              <a:gd name="T3" fmla="*/ 11144 h 233"/>
                              <a:gd name="T4" fmla="+- 0 5858 5854"/>
                              <a:gd name="T5" fmla="*/ T4 w 6"/>
                              <a:gd name="T6" fmla="+- 0 11140 10912"/>
                              <a:gd name="T7" fmla="*/ 11140 h 233"/>
                              <a:gd name="T8" fmla="+- 0 5860 5854"/>
                              <a:gd name="T9" fmla="*/ T8 w 6"/>
                              <a:gd name="T10" fmla="+- 0 11138 10912"/>
                              <a:gd name="T11" fmla="*/ 11138 h 233"/>
                              <a:gd name="T12" fmla="+- 0 5860 5854"/>
                              <a:gd name="T13" fmla="*/ T12 w 6"/>
                              <a:gd name="T14" fmla="+- 0 10918 10912"/>
                              <a:gd name="T15" fmla="*/ 10918 h 233"/>
                              <a:gd name="T16" fmla="+- 0 5860 5854"/>
                              <a:gd name="T17" fmla="*/ T16 w 6"/>
                              <a:gd name="T18" fmla="+- 0 10916 10912"/>
                              <a:gd name="T19" fmla="*/ 10916 h 233"/>
                              <a:gd name="T20" fmla="+- 0 5856 5854"/>
                              <a:gd name="T21" fmla="*/ T20 w 6"/>
                              <a:gd name="T22" fmla="+- 0 10912 10912"/>
                              <a:gd name="T23" fmla="*/ 10912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" h="233">
                                <a:moveTo>
                                  <a:pt x="0" y="232"/>
                                </a:moveTo>
                                <a:lnTo>
                                  <a:pt x="4" y="228"/>
                                </a:lnTo>
                                <a:moveTo>
                                  <a:pt x="6" y="226"/>
                                </a:moveTo>
                                <a:lnTo>
                                  <a:pt x="6" y="6"/>
                                </a:lnTo>
                                <a:moveTo>
                                  <a:pt x="6" y="4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75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8888" y="111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Freeform 338"/>
                        <wps:cNvSpPr>
                          <a:spLocks/>
                        </wps:cNvSpPr>
                        <wps:spPr bwMode="auto">
                          <a:xfrm>
                            <a:off x="9332" y="10910"/>
                            <a:ext cx="2536" cy="407"/>
                          </a:xfrm>
                          <a:custGeom>
                            <a:avLst/>
                            <a:gdLst>
                              <a:gd name="T0" fmla="+- 0 11817 9332"/>
                              <a:gd name="T1" fmla="*/ T0 w 2536"/>
                              <a:gd name="T2" fmla="+- 0 10911 10911"/>
                              <a:gd name="T3" fmla="*/ 10911 h 407"/>
                              <a:gd name="T4" fmla="+- 0 9383 9332"/>
                              <a:gd name="T5" fmla="*/ T4 w 2536"/>
                              <a:gd name="T6" fmla="+- 0 10911 10911"/>
                              <a:gd name="T7" fmla="*/ 10911 h 407"/>
                              <a:gd name="T8" fmla="+- 0 9363 9332"/>
                              <a:gd name="T9" fmla="*/ T8 w 2536"/>
                              <a:gd name="T10" fmla="+- 0 10915 10911"/>
                              <a:gd name="T11" fmla="*/ 10915 h 407"/>
                              <a:gd name="T12" fmla="+- 0 9347 9332"/>
                              <a:gd name="T13" fmla="*/ T12 w 2536"/>
                              <a:gd name="T14" fmla="+- 0 10925 10911"/>
                              <a:gd name="T15" fmla="*/ 10925 h 407"/>
                              <a:gd name="T16" fmla="+- 0 9336 9332"/>
                              <a:gd name="T17" fmla="*/ T16 w 2536"/>
                              <a:gd name="T18" fmla="+- 0 10941 10911"/>
                              <a:gd name="T19" fmla="*/ 10941 h 407"/>
                              <a:gd name="T20" fmla="+- 0 9332 9332"/>
                              <a:gd name="T21" fmla="*/ T20 w 2536"/>
                              <a:gd name="T22" fmla="+- 0 10961 10911"/>
                              <a:gd name="T23" fmla="*/ 10961 h 407"/>
                              <a:gd name="T24" fmla="+- 0 9332 9332"/>
                              <a:gd name="T25" fmla="*/ T24 w 2536"/>
                              <a:gd name="T26" fmla="+- 0 11266 10911"/>
                              <a:gd name="T27" fmla="*/ 11266 h 407"/>
                              <a:gd name="T28" fmla="+- 0 9336 9332"/>
                              <a:gd name="T29" fmla="*/ T28 w 2536"/>
                              <a:gd name="T30" fmla="+- 0 11286 10911"/>
                              <a:gd name="T31" fmla="*/ 11286 h 407"/>
                              <a:gd name="T32" fmla="+- 0 9347 9332"/>
                              <a:gd name="T33" fmla="*/ T32 w 2536"/>
                              <a:gd name="T34" fmla="+- 0 11302 10911"/>
                              <a:gd name="T35" fmla="*/ 11302 h 407"/>
                              <a:gd name="T36" fmla="+- 0 9363 9332"/>
                              <a:gd name="T37" fmla="*/ T36 w 2536"/>
                              <a:gd name="T38" fmla="+- 0 11313 10911"/>
                              <a:gd name="T39" fmla="*/ 11313 h 407"/>
                              <a:gd name="T40" fmla="+- 0 9383 9332"/>
                              <a:gd name="T41" fmla="*/ T40 w 2536"/>
                              <a:gd name="T42" fmla="+- 0 11317 10911"/>
                              <a:gd name="T43" fmla="*/ 11317 h 407"/>
                              <a:gd name="T44" fmla="+- 0 11817 9332"/>
                              <a:gd name="T45" fmla="*/ T44 w 2536"/>
                              <a:gd name="T46" fmla="+- 0 11317 10911"/>
                              <a:gd name="T47" fmla="*/ 11317 h 407"/>
                              <a:gd name="T48" fmla="+- 0 11837 9332"/>
                              <a:gd name="T49" fmla="*/ T48 w 2536"/>
                              <a:gd name="T50" fmla="+- 0 11313 10911"/>
                              <a:gd name="T51" fmla="*/ 11313 h 407"/>
                              <a:gd name="T52" fmla="+- 0 11853 9332"/>
                              <a:gd name="T53" fmla="*/ T52 w 2536"/>
                              <a:gd name="T54" fmla="+- 0 11302 10911"/>
                              <a:gd name="T55" fmla="*/ 11302 h 407"/>
                              <a:gd name="T56" fmla="+- 0 11864 9332"/>
                              <a:gd name="T57" fmla="*/ T56 w 2536"/>
                              <a:gd name="T58" fmla="+- 0 11286 10911"/>
                              <a:gd name="T59" fmla="*/ 11286 h 407"/>
                              <a:gd name="T60" fmla="+- 0 11868 9332"/>
                              <a:gd name="T61" fmla="*/ T60 w 2536"/>
                              <a:gd name="T62" fmla="+- 0 11266 10911"/>
                              <a:gd name="T63" fmla="*/ 11266 h 407"/>
                              <a:gd name="T64" fmla="+- 0 11868 9332"/>
                              <a:gd name="T65" fmla="*/ T64 w 2536"/>
                              <a:gd name="T66" fmla="+- 0 10961 10911"/>
                              <a:gd name="T67" fmla="*/ 10961 h 407"/>
                              <a:gd name="T68" fmla="+- 0 11864 9332"/>
                              <a:gd name="T69" fmla="*/ T68 w 2536"/>
                              <a:gd name="T70" fmla="+- 0 10941 10911"/>
                              <a:gd name="T71" fmla="*/ 10941 h 407"/>
                              <a:gd name="T72" fmla="+- 0 11853 9332"/>
                              <a:gd name="T73" fmla="*/ T72 w 2536"/>
                              <a:gd name="T74" fmla="+- 0 10925 10911"/>
                              <a:gd name="T75" fmla="*/ 10925 h 407"/>
                              <a:gd name="T76" fmla="+- 0 11837 9332"/>
                              <a:gd name="T77" fmla="*/ T76 w 2536"/>
                              <a:gd name="T78" fmla="+- 0 10915 10911"/>
                              <a:gd name="T79" fmla="*/ 10915 h 407"/>
                              <a:gd name="T80" fmla="+- 0 11817 9332"/>
                              <a:gd name="T81" fmla="*/ T80 w 2536"/>
                              <a:gd name="T82" fmla="+- 0 10911 10911"/>
                              <a:gd name="T83" fmla="*/ 10911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407">
                                <a:moveTo>
                                  <a:pt x="2485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355"/>
                                </a:lnTo>
                                <a:lnTo>
                                  <a:pt x="4" y="375"/>
                                </a:lnTo>
                                <a:lnTo>
                                  <a:pt x="15" y="391"/>
                                </a:lnTo>
                                <a:lnTo>
                                  <a:pt x="31" y="402"/>
                                </a:lnTo>
                                <a:lnTo>
                                  <a:pt x="51" y="406"/>
                                </a:lnTo>
                                <a:lnTo>
                                  <a:pt x="2485" y="406"/>
                                </a:lnTo>
                                <a:lnTo>
                                  <a:pt x="2505" y="402"/>
                                </a:lnTo>
                                <a:lnTo>
                                  <a:pt x="2521" y="391"/>
                                </a:lnTo>
                                <a:lnTo>
                                  <a:pt x="2532" y="375"/>
                                </a:lnTo>
                                <a:lnTo>
                                  <a:pt x="2536" y="355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0"/>
                                </a:lnTo>
                                <a:lnTo>
                                  <a:pt x="2521" y="14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37"/>
                        <wps:cNvSpPr>
                          <a:spLocks/>
                        </wps:cNvSpPr>
                        <wps:spPr bwMode="auto">
                          <a:xfrm>
                            <a:off x="9332" y="10910"/>
                            <a:ext cx="2536" cy="407"/>
                          </a:xfrm>
                          <a:custGeom>
                            <a:avLst/>
                            <a:gdLst>
                              <a:gd name="T0" fmla="+- 0 9332 9332"/>
                              <a:gd name="T1" fmla="*/ T0 w 2536"/>
                              <a:gd name="T2" fmla="+- 0 11266 10911"/>
                              <a:gd name="T3" fmla="*/ 11266 h 407"/>
                              <a:gd name="T4" fmla="+- 0 9336 9332"/>
                              <a:gd name="T5" fmla="*/ T4 w 2536"/>
                              <a:gd name="T6" fmla="+- 0 11286 10911"/>
                              <a:gd name="T7" fmla="*/ 11286 h 407"/>
                              <a:gd name="T8" fmla="+- 0 9347 9332"/>
                              <a:gd name="T9" fmla="*/ T8 w 2536"/>
                              <a:gd name="T10" fmla="+- 0 11302 10911"/>
                              <a:gd name="T11" fmla="*/ 11302 h 407"/>
                              <a:gd name="T12" fmla="+- 0 9363 9332"/>
                              <a:gd name="T13" fmla="*/ T12 w 2536"/>
                              <a:gd name="T14" fmla="+- 0 11313 10911"/>
                              <a:gd name="T15" fmla="*/ 11313 h 407"/>
                              <a:gd name="T16" fmla="+- 0 9383 9332"/>
                              <a:gd name="T17" fmla="*/ T16 w 2536"/>
                              <a:gd name="T18" fmla="+- 0 11317 10911"/>
                              <a:gd name="T19" fmla="*/ 11317 h 407"/>
                              <a:gd name="T20" fmla="+- 0 11817 9332"/>
                              <a:gd name="T21" fmla="*/ T20 w 2536"/>
                              <a:gd name="T22" fmla="+- 0 11317 10911"/>
                              <a:gd name="T23" fmla="*/ 11317 h 407"/>
                              <a:gd name="T24" fmla="+- 0 11837 9332"/>
                              <a:gd name="T25" fmla="*/ T24 w 2536"/>
                              <a:gd name="T26" fmla="+- 0 11313 10911"/>
                              <a:gd name="T27" fmla="*/ 11313 h 407"/>
                              <a:gd name="T28" fmla="+- 0 11853 9332"/>
                              <a:gd name="T29" fmla="*/ T28 w 2536"/>
                              <a:gd name="T30" fmla="+- 0 11302 10911"/>
                              <a:gd name="T31" fmla="*/ 11302 h 407"/>
                              <a:gd name="T32" fmla="+- 0 11864 9332"/>
                              <a:gd name="T33" fmla="*/ T32 w 2536"/>
                              <a:gd name="T34" fmla="+- 0 11286 10911"/>
                              <a:gd name="T35" fmla="*/ 11286 h 407"/>
                              <a:gd name="T36" fmla="+- 0 11868 9332"/>
                              <a:gd name="T37" fmla="*/ T36 w 2536"/>
                              <a:gd name="T38" fmla="+- 0 11266 10911"/>
                              <a:gd name="T39" fmla="*/ 11266 h 407"/>
                              <a:gd name="T40" fmla="+- 0 11868 9332"/>
                              <a:gd name="T41" fmla="*/ T40 w 2536"/>
                              <a:gd name="T42" fmla="+- 0 10961 10911"/>
                              <a:gd name="T43" fmla="*/ 10961 h 407"/>
                              <a:gd name="T44" fmla="+- 0 11864 9332"/>
                              <a:gd name="T45" fmla="*/ T44 w 2536"/>
                              <a:gd name="T46" fmla="+- 0 10941 10911"/>
                              <a:gd name="T47" fmla="*/ 10941 h 407"/>
                              <a:gd name="T48" fmla="+- 0 11853 9332"/>
                              <a:gd name="T49" fmla="*/ T48 w 2536"/>
                              <a:gd name="T50" fmla="+- 0 10925 10911"/>
                              <a:gd name="T51" fmla="*/ 10925 h 407"/>
                              <a:gd name="T52" fmla="+- 0 11837 9332"/>
                              <a:gd name="T53" fmla="*/ T52 w 2536"/>
                              <a:gd name="T54" fmla="+- 0 10915 10911"/>
                              <a:gd name="T55" fmla="*/ 10915 h 407"/>
                              <a:gd name="T56" fmla="+- 0 11817 9332"/>
                              <a:gd name="T57" fmla="*/ T56 w 2536"/>
                              <a:gd name="T58" fmla="+- 0 10911 10911"/>
                              <a:gd name="T59" fmla="*/ 10911 h 407"/>
                              <a:gd name="T60" fmla="+- 0 9383 9332"/>
                              <a:gd name="T61" fmla="*/ T60 w 2536"/>
                              <a:gd name="T62" fmla="+- 0 10911 10911"/>
                              <a:gd name="T63" fmla="*/ 10911 h 407"/>
                              <a:gd name="T64" fmla="+- 0 9363 9332"/>
                              <a:gd name="T65" fmla="*/ T64 w 2536"/>
                              <a:gd name="T66" fmla="+- 0 10915 10911"/>
                              <a:gd name="T67" fmla="*/ 10915 h 407"/>
                              <a:gd name="T68" fmla="+- 0 9347 9332"/>
                              <a:gd name="T69" fmla="*/ T68 w 2536"/>
                              <a:gd name="T70" fmla="+- 0 10925 10911"/>
                              <a:gd name="T71" fmla="*/ 10925 h 407"/>
                              <a:gd name="T72" fmla="+- 0 9336 9332"/>
                              <a:gd name="T73" fmla="*/ T72 w 2536"/>
                              <a:gd name="T74" fmla="+- 0 10941 10911"/>
                              <a:gd name="T75" fmla="*/ 10941 h 407"/>
                              <a:gd name="T76" fmla="+- 0 9332 9332"/>
                              <a:gd name="T77" fmla="*/ T76 w 2536"/>
                              <a:gd name="T78" fmla="+- 0 10961 10911"/>
                              <a:gd name="T79" fmla="*/ 10961 h 407"/>
                              <a:gd name="T80" fmla="+- 0 9332 9332"/>
                              <a:gd name="T81" fmla="*/ T80 w 2536"/>
                              <a:gd name="T82" fmla="+- 0 11266 10911"/>
                              <a:gd name="T83" fmla="*/ 11266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407">
                                <a:moveTo>
                                  <a:pt x="0" y="355"/>
                                </a:moveTo>
                                <a:lnTo>
                                  <a:pt x="4" y="375"/>
                                </a:lnTo>
                                <a:lnTo>
                                  <a:pt x="15" y="391"/>
                                </a:lnTo>
                                <a:lnTo>
                                  <a:pt x="31" y="402"/>
                                </a:lnTo>
                                <a:lnTo>
                                  <a:pt x="51" y="406"/>
                                </a:lnTo>
                                <a:lnTo>
                                  <a:pt x="2485" y="406"/>
                                </a:lnTo>
                                <a:lnTo>
                                  <a:pt x="2505" y="402"/>
                                </a:lnTo>
                                <a:lnTo>
                                  <a:pt x="2521" y="391"/>
                                </a:lnTo>
                                <a:lnTo>
                                  <a:pt x="2532" y="375"/>
                                </a:lnTo>
                                <a:lnTo>
                                  <a:pt x="2536" y="355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0"/>
                                </a:lnTo>
                                <a:lnTo>
                                  <a:pt x="2521" y="14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3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AutoShape 336"/>
                        <wps:cNvSpPr>
                          <a:spLocks/>
                        </wps:cNvSpPr>
                        <wps:spPr bwMode="auto">
                          <a:xfrm>
                            <a:off x="5861" y="11143"/>
                            <a:ext cx="3471" cy="295"/>
                          </a:xfrm>
                          <a:custGeom>
                            <a:avLst/>
                            <a:gdLst>
                              <a:gd name="T0" fmla="+- 0 9332 5861"/>
                              <a:gd name="T1" fmla="*/ T0 w 3471"/>
                              <a:gd name="T2" fmla="+- 0 11438 11143"/>
                              <a:gd name="T3" fmla="*/ 11438 h 295"/>
                              <a:gd name="T4" fmla="+- 0 8888 5861"/>
                              <a:gd name="T5" fmla="*/ T4 w 3471"/>
                              <a:gd name="T6" fmla="+- 0 11143 11143"/>
                              <a:gd name="T7" fmla="*/ 11143 h 295"/>
                              <a:gd name="T8" fmla="+- 0 8888 5861"/>
                              <a:gd name="T9" fmla="*/ T8 w 3471"/>
                              <a:gd name="T10" fmla="+- 0 11143 11143"/>
                              <a:gd name="T11" fmla="*/ 11143 h 295"/>
                              <a:gd name="T12" fmla="+- 0 5861 5861"/>
                              <a:gd name="T13" fmla="*/ T12 w 3471"/>
                              <a:gd name="T14" fmla="+- 0 11143 11143"/>
                              <a:gd name="T15" fmla="*/ 11143 h 2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71" h="295">
                                <a:moveTo>
                                  <a:pt x="3471" y="295"/>
                                </a:moveTo>
                                <a:lnTo>
                                  <a:pt x="3027" y="0"/>
                                </a:lnTo>
                                <a:moveTo>
                                  <a:pt x="302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751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35"/>
                        <wps:cNvSpPr>
                          <a:spLocks/>
                        </wps:cNvSpPr>
                        <wps:spPr bwMode="auto">
                          <a:xfrm>
                            <a:off x="9332" y="11337"/>
                            <a:ext cx="2536" cy="408"/>
                          </a:xfrm>
                          <a:custGeom>
                            <a:avLst/>
                            <a:gdLst>
                              <a:gd name="T0" fmla="+- 0 11817 9332"/>
                              <a:gd name="T1" fmla="*/ T0 w 2536"/>
                              <a:gd name="T2" fmla="+- 0 11337 11337"/>
                              <a:gd name="T3" fmla="*/ 11337 h 408"/>
                              <a:gd name="T4" fmla="+- 0 9383 9332"/>
                              <a:gd name="T5" fmla="*/ T4 w 2536"/>
                              <a:gd name="T6" fmla="+- 0 11337 11337"/>
                              <a:gd name="T7" fmla="*/ 11337 h 408"/>
                              <a:gd name="T8" fmla="+- 0 9363 9332"/>
                              <a:gd name="T9" fmla="*/ T8 w 2536"/>
                              <a:gd name="T10" fmla="+- 0 11341 11337"/>
                              <a:gd name="T11" fmla="*/ 11341 h 408"/>
                              <a:gd name="T12" fmla="+- 0 9347 9332"/>
                              <a:gd name="T13" fmla="*/ T12 w 2536"/>
                              <a:gd name="T14" fmla="+- 0 11352 11337"/>
                              <a:gd name="T15" fmla="*/ 11352 h 408"/>
                              <a:gd name="T16" fmla="+- 0 9336 9332"/>
                              <a:gd name="T17" fmla="*/ T16 w 2536"/>
                              <a:gd name="T18" fmla="+- 0 11368 11337"/>
                              <a:gd name="T19" fmla="*/ 11368 h 408"/>
                              <a:gd name="T20" fmla="+- 0 9332 9332"/>
                              <a:gd name="T21" fmla="*/ T20 w 2536"/>
                              <a:gd name="T22" fmla="+- 0 11388 11337"/>
                              <a:gd name="T23" fmla="*/ 11388 h 408"/>
                              <a:gd name="T24" fmla="+- 0 9332 9332"/>
                              <a:gd name="T25" fmla="*/ T24 w 2536"/>
                              <a:gd name="T26" fmla="+- 0 11695 11337"/>
                              <a:gd name="T27" fmla="*/ 11695 h 408"/>
                              <a:gd name="T28" fmla="+- 0 9336 9332"/>
                              <a:gd name="T29" fmla="*/ T28 w 2536"/>
                              <a:gd name="T30" fmla="+- 0 11715 11337"/>
                              <a:gd name="T31" fmla="*/ 11715 h 408"/>
                              <a:gd name="T32" fmla="+- 0 9347 9332"/>
                              <a:gd name="T33" fmla="*/ T32 w 2536"/>
                              <a:gd name="T34" fmla="+- 0 11731 11337"/>
                              <a:gd name="T35" fmla="*/ 11731 h 408"/>
                              <a:gd name="T36" fmla="+- 0 9363 9332"/>
                              <a:gd name="T37" fmla="*/ T36 w 2536"/>
                              <a:gd name="T38" fmla="+- 0 11741 11337"/>
                              <a:gd name="T39" fmla="*/ 11741 h 408"/>
                              <a:gd name="T40" fmla="+- 0 9383 9332"/>
                              <a:gd name="T41" fmla="*/ T40 w 2536"/>
                              <a:gd name="T42" fmla="+- 0 11745 11337"/>
                              <a:gd name="T43" fmla="*/ 11745 h 408"/>
                              <a:gd name="T44" fmla="+- 0 11817 9332"/>
                              <a:gd name="T45" fmla="*/ T44 w 2536"/>
                              <a:gd name="T46" fmla="+- 0 11745 11337"/>
                              <a:gd name="T47" fmla="*/ 11745 h 408"/>
                              <a:gd name="T48" fmla="+- 0 11837 9332"/>
                              <a:gd name="T49" fmla="*/ T48 w 2536"/>
                              <a:gd name="T50" fmla="+- 0 11741 11337"/>
                              <a:gd name="T51" fmla="*/ 11741 h 408"/>
                              <a:gd name="T52" fmla="+- 0 11853 9332"/>
                              <a:gd name="T53" fmla="*/ T52 w 2536"/>
                              <a:gd name="T54" fmla="+- 0 11731 11337"/>
                              <a:gd name="T55" fmla="*/ 11731 h 408"/>
                              <a:gd name="T56" fmla="+- 0 11864 9332"/>
                              <a:gd name="T57" fmla="*/ T56 w 2536"/>
                              <a:gd name="T58" fmla="+- 0 11715 11337"/>
                              <a:gd name="T59" fmla="*/ 11715 h 408"/>
                              <a:gd name="T60" fmla="+- 0 11868 9332"/>
                              <a:gd name="T61" fmla="*/ T60 w 2536"/>
                              <a:gd name="T62" fmla="+- 0 11695 11337"/>
                              <a:gd name="T63" fmla="*/ 11695 h 408"/>
                              <a:gd name="T64" fmla="+- 0 11868 9332"/>
                              <a:gd name="T65" fmla="*/ T64 w 2536"/>
                              <a:gd name="T66" fmla="+- 0 11388 11337"/>
                              <a:gd name="T67" fmla="*/ 11388 h 408"/>
                              <a:gd name="T68" fmla="+- 0 11864 9332"/>
                              <a:gd name="T69" fmla="*/ T68 w 2536"/>
                              <a:gd name="T70" fmla="+- 0 11368 11337"/>
                              <a:gd name="T71" fmla="*/ 11368 h 408"/>
                              <a:gd name="T72" fmla="+- 0 11853 9332"/>
                              <a:gd name="T73" fmla="*/ T72 w 2536"/>
                              <a:gd name="T74" fmla="+- 0 11352 11337"/>
                              <a:gd name="T75" fmla="*/ 11352 h 408"/>
                              <a:gd name="T76" fmla="+- 0 11837 9332"/>
                              <a:gd name="T77" fmla="*/ T76 w 2536"/>
                              <a:gd name="T78" fmla="+- 0 11341 11337"/>
                              <a:gd name="T79" fmla="*/ 11341 h 408"/>
                              <a:gd name="T80" fmla="+- 0 11817 9332"/>
                              <a:gd name="T81" fmla="*/ T80 w 2536"/>
                              <a:gd name="T82" fmla="+- 0 11337 11337"/>
                              <a:gd name="T83" fmla="*/ 11337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408">
                                <a:moveTo>
                                  <a:pt x="2485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0" y="358"/>
                                </a:lnTo>
                                <a:lnTo>
                                  <a:pt x="4" y="378"/>
                                </a:lnTo>
                                <a:lnTo>
                                  <a:pt x="15" y="394"/>
                                </a:lnTo>
                                <a:lnTo>
                                  <a:pt x="31" y="404"/>
                                </a:lnTo>
                                <a:lnTo>
                                  <a:pt x="51" y="408"/>
                                </a:lnTo>
                                <a:lnTo>
                                  <a:pt x="2485" y="408"/>
                                </a:lnTo>
                                <a:lnTo>
                                  <a:pt x="2505" y="404"/>
                                </a:lnTo>
                                <a:lnTo>
                                  <a:pt x="2521" y="394"/>
                                </a:lnTo>
                                <a:lnTo>
                                  <a:pt x="2532" y="378"/>
                                </a:lnTo>
                                <a:lnTo>
                                  <a:pt x="2536" y="358"/>
                                </a:lnTo>
                                <a:lnTo>
                                  <a:pt x="2536" y="51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334"/>
                        <wps:cNvSpPr>
                          <a:spLocks/>
                        </wps:cNvSpPr>
                        <wps:spPr bwMode="auto">
                          <a:xfrm>
                            <a:off x="9332" y="11337"/>
                            <a:ext cx="2536" cy="408"/>
                          </a:xfrm>
                          <a:custGeom>
                            <a:avLst/>
                            <a:gdLst>
                              <a:gd name="T0" fmla="+- 0 9332 9332"/>
                              <a:gd name="T1" fmla="*/ T0 w 2536"/>
                              <a:gd name="T2" fmla="+- 0 11695 11337"/>
                              <a:gd name="T3" fmla="*/ 11695 h 408"/>
                              <a:gd name="T4" fmla="+- 0 9336 9332"/>
                              <a:gd name="T5" fmla="*/ T4 w 2536"/>
                              <a:gd name="T6" fmla="+- 0 11715 11337"/>
                              <a:gd name="T7" fmla="*/ 11715 h 408"/>
                              <a:gd name="T8" fmla="+- 0 9347 9332"/>
                              <a:gd name="T9" fmla="*/ T8 w 2536"/>
                              <a:gd name="T10" fmla="+- 0 11731 11337"/>
                              <a:gd name="T11" fmla="*/ 11731 h 408"/>
                              <a:gd name="T12" fmla="+- 0 9363 9332"/>
                              <a:gd name="T13" fmla="*/ T12 w 2536"/>
                              <a:gd name="T14" fmla="+- 0 11741 11337"/>
                              <a:gd name="T15" fmla="*/ 11741 h 408"/>
                              <a:gd name="T16" fmla="+- 0 9383 9332"/>
                              <a:gd name="T17" fmla="*/ T16 w 2536"/>
                              <a:gd name="T18" fmla="+- 0 11745 11337"/>
                              <a:gd name="T19" fmla="*/ 11745 h 408"/>
                              <a:gd name="T20" fmla="+- 0 11817 9332"/>
                              <a:gd name="T21" fmla="*/ T20 w 2536"/>
                              <a:gd name="T22" fmla="+- 0 11745 11337"/>
                              <a:gd name="T23" fmla="*/ 11745 h 408"/>
                              <a:gd name="T24" fmla="+- 0 11837 9332"/>
                              <a:gd name="T25" fmla="*/ T24 w 2536"/>
                              <a:gd name="T26" fmla="+- 0 11741 11337"/>
                              <a:gd name="T27" fmla="*/ 11741 h 408"/>
                              <a:gd name="T28" fmla="+- 0 11853 9332"/>
                              <a:gd name="T29" fmla="*/ T28 w 2536"/>
                              <a:gd name="T30" fmla="+- 0 11731 11337"/>
                              <a:gd name="T31" fmla="*/ 11731 h 408"/>
                              <a:gd name="T32" fmla="+- 0 11864 9332"/>
                              <a:gd name="T33" fmla="*/ T32 w 2536"/>
                              <a:gd name="T34" fmla="+- 0 11715 11337"/>
                              <a:gd name="T35" fmla="*/ 11715 h 408"/>
                              <a:gd name="T36" fmla="+- 0 11868 9332"/>
                              <a:gd name="T37" fmla="*/ T36 w 2536"/>
                              <a:gd name="T38" fmla="+- 0 11695 11337"/>
                              <a:gd name="T39" fmla="*/ 11695 h 408"/>
                              <a:gd name="T40" fmla="+- 0 11868 9332"/>
                              <a:gd name="T41" fmla="*/ T40 w 2536"/>
                              <a:gd name="T42" fmla="+- 0 11388 11337"/>
                              <a:gd name="T43" fmla="*/ 11388 h 408"/>
                              <a:gd name="T44" fmla="+- 0 11864 9332"/>
                              <a:gd name="T45" fmla="*/ T44 w 2536"/>
                              <a:gd name="T46" fmla="+- 0 11368 11337"/>
                              <a:gd name="T47" fmla="*/ 11368 h 408"/>
                              <a:gd name="T48" fmla="+- 0 11853 9332"/>
                              <a:gd name="T49" fmla="*/ T48 w 2536"/>
                              <a:gd name="T50" fmla="+- 0 11352 11337"/>
                              <a:gd name="T51" fmla="*/ 11352 h 408"/>
                              <a:gd name="T52" fmla="+- 0 11837 9332"/>
                              <a:gd name="T53" fmla="*/ T52 w 2536"/>
                              <a:gd name="T54" fmla="+- 0 11341 11337"/>
                              <a:gd name="T55" fmla="*/ 11341 h 408"/>
                              <a:gd name="T56" fmla="+- 0 11817 9332"/>
                              <a:gd name="T57" fmla="*/ T56 w 2536"/>
                              <a:gd name="T58" fmla="+- 0 11337 11337"/>
                              <a:gd name="T59" fmla="*/ 11337 h 408"/>
                              <a:gd name="T60" fmla="+- 0 9383 9332"/>
                              <a:gd name="T61" fmla="*/ T60 w 2536"/>
                              <a:gd name="T62" fmla="+- 0 11337 11337"/>
                              <a:gd name="T63" fmla="*/ 11337 h 408"/>
                              <a:gd name="T64" fmla="+- 0 9363 9332"/>
                              <a:gd name="T65" fmla="*/ T64 w 2536"/>
                              <a:gd name="T66" fmla="+- 0 11341 11337"/>
                              <a:gd name="T67" fmla="*/ 11341 h 408"/>
                              <a:gd name="T68" fmla="+- 0 9347 9332"/>
                              <a:gd name="T69" fmla="*/ T68 w 2536"/>
                              <a:gd name="T70" fmla="+- 0 11352 11337"/>
                              <a:gd name="T71" fmla="*/ 11352 h 408"/>
                              <a:gd name="T72" fmla="+- 0 9336 9332"/>
                              <a:gd name="T73" fmla="*/ T72 w 2536"/>
                              <a:gd name="T74" fmla="+- 0 11368 11337"/>
                              <a:gd name="T75" fmla="*/ 11368 h 408"/>
                              <a:gd name="T76" fmla="+- 0 9332 9332"/>
                              <a:gd name="T77" fmla="*/ T76 w 2536"/>
                              <a:gd name="T78" fmla="+- 0 11388 11337"/>
                              <a:gd name="T79" fmla="*/ 11388 h 408"/>
                              <a:gd name="T80" fmla="+- 0 9332 9332"/>
                              <a:gd name="T81" fmla="*/ T80 w 2536"/>
                              <a:gd name="T82" fmla="+- 0 11695 11337"/>
                              <a:gd name="T83" fmla="*/ 11695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408">
                                <a:moveTo>
                                  <a:pt x="0" y="358"/>
                                </a:moveTo>
                                <a:lnTo>
                                  <a:pt x="4" y="378"/>
                                </a:lnTo>
                                <a:lnTo>
                                  <a:pt x="15" y="394"/>
                                </a:lnTo>
                                <a:lnTo>
                                  <a:pt x="31" y="404"/>
                                </a:lnTo>
                                <a:lnTo>
                                  <a:pt x="51" y="408"/>
                                </a:lnTo>
                                <a:lnTo>
                                  <a:pt x="2485" y="408"/>
                                </a:lnTo>
                                <a:lnTo>
                                  <a:pt x="2505" y="404"/>
                                </a:lnTo>
                                <a:lnTo>
                                  <a:pt x="2521" y="394"/>
                                </a:lnTo>
                                <a:lnTo>
                                  <a:pt x="2532" y="378"/>
                                </a:lnTo>
                                <a:lnTo>
                                  <a:pt x="2536" y="358"/>
                                </a:lnTo>
                                <a:lnTo>
                                  <a:pt x="2536" y="51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0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C75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B2CA25" id="Group 333" o:spid="_x0000_s1026" style="position:absolute;margin-left:292.65pt;margin-top:66.7pt;width:302.7pt;height:708.85pt;z-index:-22878720;mso-position-horizontal-relative:page;mso-position-vertical-relative:page" coordorigin="5853,1334" coordsize="6054,14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">
                <v:rect id="Rectangle 343" o:spid="_x0000_s1027" style="position:absolute;left:8930;top:1334;width:2977;height:14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rPMMUA&#10;AADcAAAADwAAAGRycy9kb3ducmV2LnhtbESPT4vCMBTE74LfIbyFvciauv5Bu0YRWUG9aRfE26N5&#10;tsXmpTRZrX56Iwgeh5n5DTOdN6YUF6pdYVlBrxuBIE6tLjhT8JesvsYgnEfWWFomBTdyMJ+1W1OM&#10;tb3yji57n4kAYRejgtz7KpbSpTkZdF1bEQfvZGuDPsg6k7rGa4CbUn5H0UgaLDgs5FjRMqf0vP83&#10;gbI7m2M6+I22nc2KD5Mk2TbVXanPj2bxA8JT49/hV3utFfSHE3ieC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s8wxQAAANwAAAAPAAAAAAAAAAAAAAAAAJgCAABkcnMv&#10;ZG93bnJldi54bWxQSwUGAAAAAAQABAD1AAAAigMAAAAA&#10;" fillcolor="#f1f1f1" stroked="f"/>
                <v:line id="Line 342" o:spid="_x0000_s1028" style="position:absolute;visibility:visible;mso-wrap-style:square" from="9332,11012" to="9332,1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IwA8EAAADcAAAADwAAAGRycy9kb3ducmV2LnhtbERPzUoDMRC+C75DGKEXsVktFF2bliII&#10;Hnrojw8wbsbN6mYSknS7ffvOodDjx/e/WI2+VwOl3AU28DytQBE3wXbcGvg+fD69gsoF2WIfmAyc&#10;KcNqeX+3wNqGE+9o2JdWSQjnGg24UmKtdW4ceczTEImF+w3JYxGYWm0TniTc9/qlqubaY8fS4DDS&#10;h6Pmf3/0UpIPm6pr1vH45n7i49/ZbdPgjJk8jOt3UIXGchNf3V/WwGwu8+WMHAG9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0jADwQAAANwAAAAPAAAAAAAAAAAAAAAA&#10;AKECAABkcnMvZG93bnJldi54bWxQSwUGAAAAAAQABAD5AAAAjwMAAAAA&#10;" strokecolor="blue" strokeweight=".14pt">
                  <v:stroke dashstyle="1 1"/>
                </v:line>
                <v:shape id="AutoShape 341" o:spid="_x0000_s1029" style="position:absolute;left:5854;top:10912;width:6;height:233;visibility:visible;mso-wrap-style:square;v-text-anchor:top" coordsize="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MPncUA&#10;AADcAAAADwAAAGRycy9kb3ducmV2LnhtbESPQWsCMRSE74L/IbyCl1ITW7Bla5RSrLXetCJ4e2xe&#10;N1s3L8smruu/N4LgcZiZb5jJrHOVaKkJpWcNo6ECQZx7U3KhYfv79fQGIkRkg5Vn0nCmALNpvzfB&#10;zPgTr6ndxEIkCIcMNdgY60zKkFtyGIa+Jk7en28cxiSbQpoGTwnuKvms1Fg6LDktWKzp01J+2Byd&#10;hseFmsvF/0r97L6l3bd79TpfKa0HD93HO4hIXbyHb+2l0fAyHsH1TDoCcn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4w+dxQAAANwAAAAPAAAAAAAAAAAAAAAAAJgCAABkcnMv&#10;ZG93bnJldi54bWxQSwUGAAAAAAQABAD1AAAAigMAAAAA&#10;" path="m,232r4,-4m6,226l6,6m6,4l2,e" filled="f" strokecolor="blue" strokeweight=".14pt">
                  <v:path arrowok="t" o:connecttype="custom" o:connectlocs="0,11144;4,11140;6,11138;6,10918;6,10916;2,10912" o:connectangles="0,0,0,0,0,0"/>
                </v:shape>
                <v:shape id="AutoShape 340" o:spid="_x0000_s1030" style="position:absolute;left:5854;top:10912;width:6;height:233;visibility:visible;mso-wrap-style:square;v-text-anchor:top" coordsize="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u5MYA&#10;AADcAAAADwAAAGRycy9kb3ducmV2LnhtbESP3WrCQBSE7wu+w3IE7+qmClGim1CEStFS/ENvD9nT&#10;JDV7NmRXTfv03YLg5TAz3zDzrDO1uFLrKssKXoYRCOLc6ooLBYf92/MUhPPIGmvLpOCHHGRp72mO&#10;ibY33tJ15wsRIOwSVFB63yRSurwkg25oG+LgfdnWoA+yLaRu8RbgppajKIqlwYrDQokNLUrKz7uL&#10;UXA058vpd2lxMVk7+tgsV9/7z1ipQb97nYHw1PlH+N5+1wrG8Qj+z4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ou5MYAAADcAAAADwAAAAAAAAAAAAAAAACYAgAAZHJz&#10;L2Rvd25yZXYueG1sUEsFBgAAAAAEAAQA9QAAAIsDAAAAAA==&#10;" path="m,232r4,-4m6,226l6,6m6,4l2,e" filled="f" strokecolor="#c75100" strokeweight=".14pt">
                  <v:path arrowok="t" o:connecttype="custom" o:connectlocs="0,11144;4,11140;6,11138;6,10918;6,10916;2,10912" o:connectangles="0,0,0,0,0,0"/>
                </v:shape>
                <v:line id="Line 339" o:spid="_x0000_s1031" style="position:absolute;visibility:visible;mso-wrap-style:square" from="8888,11143" to="8888,1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CudMMAAADcAAAADwAAAGRycy9kb3ducmV2LnhtbESPzWoCMRSF9wXfIdyCm6IZK4hOjSKC&#10;0IWLVn2A6+Q6mXZyE5I4jm/fCEKXh/PzcZbr3raioxAbxwom4wIEceV0w7WC03E3moOICVlj65gU&#10;3CnCejV4WWKp3Y2/qTukWuQRjiUqMCn5UspYGbIYx84TZ+/igsWUZailDnjL47aV70UxkxYbzgSD&#10;nraGqt/D1WZIPO6Lptr468Kc/dvP3XyFzig1fO03HyAS9ek//Gx/agXT2RQeZ/IR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ArnTDAAAA3AAAAA8AAAAAAAAAAAAA&#10;AAAAoQIAAGRycy9kb3ducmV2LnhtbFBLBQYAAAAABAAEAPkAAACRAwAAAAA=&#10;" strokecolor="blue" strokeweight=".14pt">
                  <v:stroke dashstyle="1 1"/>
                </v:line>
                <v:shape id="Freeform 338" o:spid="_x0000_s1032" style="position:absolute;left:9332;top:10910;width:2536;height:407;visibility:visible;mso-wrap-style:square;v-text-anchor:top" coordsize="2536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sIwMYA&#10;AADcAAAADwAAAGRycy9kb3ducmV2LnhtbESPQWvCQBSE70L/w/IEb7qxikjqKm2qUE+iLZTeHtnX&#10;JE32bbK71fjvuwXB4zAz3zCrTW8acSbnK8sKppMEBHFudcWFgo/33XgJwgdkjY1lUnAlD5v1w2CF&#10;qbYXPtL5FAoRIexTVFCG0KZS+rwkg35iW+LofVtnMETpCqkdXiLcNPIxSRbSYMVxocSWspLy+vRr&#10;FLyaLjvU+69l5z5/uuxlt92afa3UaNg/P4EI1Id7+NZ+0wpmizn8n4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sIwMYAAADcAAAADwAAAAAAAAAAAAAAAACYAgAAZHJz&#10;L2Rvd25yZXYueG1sUEsFBgAAAAAEAAQA9QAAAIsDAAAAAA==&#10;" path="m2485,l51,,31,4,15,14,4,30,,50,,355r4,20l15,391r16,11l51,406r2434,l2505,402r16,-11l2532,375r4,-20l2536,50r-4,-20l2521,14,2505,4,2485,xe" fillcolor="#d4d4ff" stroked="f">
                  <v:path arrowok="t" o:connecttype="custom" o:connectlocs="2485,10911;51,10911;31,10915;15,10925;4,10941;0,10961;0,11266;4,11286;15,11302;31,11313;51,11317;2485,11317;2505,11313;2521,11302;2532,11286;2536,11266;2536,10961;2532,10941;2521,10925;2505,10915;2485,10911" o:connectangles="0,0,0,0,0,0,0,0,0,0,0,0,0,0,0,0,0,0,0,0,0"/>
                </v:shape>
                <v:shape id="Freeform 337" o:spid="_x0000_s1033" style="position:absolute;left:9332;top:10910;width:2536;height:407;visibility:visible;mso-wrap-style:square;v-text-anchor:top" coordsize="2536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qD6MUA&#10;AADcAAAADwAAAGRycy9kb3ducmV2LnhtbESPQWsCMRCF74X+hzAFbzXbilJWs0tRCpWeVqXgbUjG&#10;3bWbybKJGv99IwgeH2/e9+Ytymg7cabBt44VvI0zEMTamZZrBbvt1+sHCB+QDXaOScGVPJTF89MC&#10;c+MuXNF5E2qRIOxzVNCE0OdSet2QRT92PXHyDm6wGJIcamkGvCS47eR7ls2kxZZTQ4M9LRvSf5uT&#10;TW90VVzp/le7uF/7qtoelz+nlVKjl/g5BxEohsfxPf1tFExmU7iNSQSQ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moPoxQAAANwAAAAPAAAAAAAAAAAAAAAAAJgCAABkcnMv&#10;ZG93bnJldi54bWxQSwUGAAAAAAQABAD1AAAAigMAAAAA&#10;" path="m,355r4,20l15,391r16,11l51,406r2434,l2505,402r16,-11l2532,375r4,-20l2536,50r-4,-20l2521,14,2505,4,2485,,51,,31,4,15,14,4,30,,50,,355xe" filled="f" strokecolor="blue" strokeweight=".14394mm">
                  <v:path arrowok="t" o:connecttype="custom" o:connectlocs="0,11266;4,11286;15,11302;31,11313;51,11317;2485,11317;2505,11313;2521,11302;2532,11286;2536,11266;2536,10961;2532,10941;2521,10925;2505,10915;2485,10911;51,10911;31,10915;15,10925;4,10941;0,10961;0,11266" o:connectangles="0,0,0,0,0,0,0,0,0,0,0,0,0,0,0,0,0,0,0,0,0"/>
                </v:shape>
                <v:shape id="AutoShape 336" o:spid="_x0000_s1034" style="position:absolute;left:5861;top:11143;width:3471;height:295;visibility:visible;mso-wrap-style:square;v-text-anchor:top" coordsize="3471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AVfsMA&#10;AADcAAAADwAAAGRycy9kb3ducmV2LnhtbESP3YrCMBSE74V9h3AW9k5TFYp0jeKWFbwSf/YBDs2x&#10;qTYnpUm169MbQfBymJlvmPmyt7W4UusrxwrGowQEceF0xaWCv+N6OAPhA7LG2jEp+CcPy8XHYI6Z&#10;djfe0/UQShEh7DNUYEJoMil9YciiH7mGOHon11oMUbal1C3eItzWcpIkqbRYcVww2FBuqLgcOqsA&#10;77Ue7wL//K67zbaZnXOjk1ypr89+9Q0iUB/e4Vd7oxVM0x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AVfsMAAADcAAAADwAAAAAAAAAAAAAAAACYAgAAZHJzL2Rv&#10;d25yZXYueG1sUEsFBgAAAAAEAAQA9QAAAIgDAAAAAA==&#10;" path="m3471,295l3027,t,l,e" filled="f" strokecolor="#c75100" strokeweight=".14pt">
                  <v:stroke dashstyle="1 1"/>
                  <v:path arrowok="t" o:connecttype="custom" o:connectlocs="3471,11438;3027,11143;3027,11143;0,11143" o:connectangles="0,0,0,0"/>
                </v:shape>
                <v:shape id="Freeform 335" o:spid="_x0000_s1035" style="position:absolute;left:9332;top:11337;width:2536;height:408;visibility:visible;mso-wrap-style:square;v-text-anchor:top" coordsize="253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4Q0scA&#10;AADcAAAADwAAAGRycy9kb3ducmV2LnhtbESPQWsCMRSE74X+h/AK3mrSWqyuRmmLlgr14Cri8bF5&#10;3SxuXpZN1PXfm0Khx2FmvmGm887V4kxtqDxreOorEMSFNxWXGnbb5eMIRIjIBmvPpOFKAeaz+7sp&#10;ZsZfeEPnPJYiQThkqMHG2GRShsKSw9D3DXHyfnzrMCbZltK0eElwV8tnpYbSYcVpwWJDH5aKY35y&#10;Gg7HQ7743lm1OG3em/Xq5XOsBnutew/d2wREpC7+h//aX0bDYPgKv2fS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+ENLHAAAA3AAAAA8AAAAAAAAAAAAAAAAAmAIAAGRy&#10;cy9kb3ducmV2LnhtbFBLBQYAAAAABAAEAPUAAACMAwAAAAA=&#10;" path="m2485,l51,,31,4,15,15,4,31,,51,,358r4,20l15,394r16,10l51,408r2434,l2505,404r16,-10l2532,378r4,-20l2536,51r-4,-20l2521,15,2505,4,2485,xe" fillcolor="#ffe6d4" stroked="f">
                  <v:path arrowok="t" o:connecttype="custom" o:connectlocs="2485,11337;51,11337;31,11341;15,11352;4,11368;0,11388;0,11695;4,11715;15,11731;31,11741;51,11745;2485,11745;2505,11741;2521,11731;2532,11715;2536,11695;2536,11388;2532,11368;2521,11352;2505,11341;2485,11337" o:connectangles="0,0,0,0,0,0,0,0,0,0,0,0,0,0,0,0,0,0,0,0,0"/>
                </v:shape>
                <v:shape id="Freeform 334" o:spid="_x0000_s1036" style="position:absolute;left:9332;top:11337;width:2536;height:408;visibility:visible;mso-wrap-style:square;v-text-anchor:top" coordsize="2536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w7NcQA&#10;AADcAAAADwAAAGRycy9kb3ducmV2LnhtbERPz2vCMBS+D/wfwhN2W1M3EFeNoo7BdhC03UFvj+bZ&#10;FpuXLslq3V9vDoMdP77fi9VgWtGT841lBZMkBUFcWt1wpeCreH+agfABWWNrmRTcyMNqOXpYYKbt&#10;lQ/U56ESMYR9hgrqELpMSl/WZNAntiOO3Nk6gyFCV0nt8BrDTSuf03QqDTYcG2rsaFtTecl/jALz&#10;K/Nje9sU/WeaX97236+n43mn1ON4WM9BBBrCv/jP/aEVvEzj2ng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cOzXEAAAA3AAAAA8AAAAAAAAAAAAAAAAAmAIAAGRycy9k&#10;b3ducmV2LnhtbFBLBQYAAAAABAAEAPUAAACJAwAAAAA=&#10;" path="m,358r4,20l15,394r16,10l51,408r2434,l2505,404r16,-10l2532,378r4,-20l2536,51r-4,-20l2521,15,2505,4,2485,,51,,31,4,15,15,4,31,,51,,358xe" filled="f" strokecolor="#c75100" strokeweight=".14394mm">
                  <v:path arrowok="t" o:connecttype="custom" o:connectlocs="0,11695;4,11715;15,11731;31,11741;51,11745;2485,11745;2505,11741;2521,11731;2532,11715;2536,11695;2536,11388;2532,11368;2521,11352;2505,11341;2485,11337;51,11337;31,11341;15,11352;4,11368;0,11388;0,11695" o:connectangles="0,0,0,0,0,0,0,0,0,0,0,0,0,0,0,0,0,0,0,0,0"/>
                </v:shape>
                <w10:wrap anchorx="page" anchory="page"/>
              </v:group>
            </w:pict>
          </mc:Fallback>
        </mc:AlternateContent>
      </w: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4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7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6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0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9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0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9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0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9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0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0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9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0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9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4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4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9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0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DB01C4">
      <w:pPr>
        <w:spacing w:before="94" w:line="362" w:lineRule="auto"/>
        <w:ind w:left="262" w:right="1"/>
        <w:jc w:val="both"/>
        <w:rPr>
          <w:sz w:val="20"/>
        </w:rPr>
      </w:pPr>
      <w:r>
        <w:br w:type="column"/>
      </w:r>
      <w:r>
        <w:rPr>
          <w:strike/>
          <w:color w:val="0000FF"/>
          <w:sz w:val="20"/>
        </w:rPr>
        <w:lastRenderedPageBreak/>
        <w:t>received</w:t>
      </w:r>
      <w:r>
        <w:rPr>
          <w:color w:val="0000FF"/>
          <w:sz w:val="20"/>
          <w:u w:val="single" w:color="0000FF"/>
        </w:rPr>
        <w:t>reported</w:t>
      </w:r>
      <w:r>
        <w:rPr>
          <w:color w:val="0000FF"/>
          <w:spacing w:val="1"/>
          <w:sz w:val="20"/>
        </w:rPr>
        <w:t xml:space="preserve"> </w:t>
      </w:r>
      <w:r>
        <w:rPr>
          <w:sz w:val="20"/>
        </w:rPr>
        <w:t>0.24</w:t>
      </w:r>
      <w:r>
        <w:rPr>
          <w:spacing w:val="1"/>
          <w:sz w:val="20"/>
        </w:rPr>
        <w:t xml:space="preserve"> </w:t>
      </w:r>
      <w:r>
        <w:rPr>
          <w:sz w:val="20"/>
        </w:rPr>
        <w:t>kg/head/day</w:t>
      </w:r>
      <w:r>
        <w:rPr>
          <w:spacing w:val="1"/>
          <w:sz w:val="20"/>
        </w:rPr>
        <w:t xml:space="preserve"> </w:t>
      </w:r>
      <w:r>
        <w:rPr>
          <w:sz w:val="20"/>
        </w:rPr>
        <w:t>by</w:t>
      </w:r>
      <w:r>
        <w:rPr>
          <w:spacing w:val="1"/>
          <w:sz w:val="20"/>
        </w:rPr>
        <w:t xml:space="preserve"> </w:t>
      </w:r>
      <w:r>
        <w:rPr>
          <w:sz w:val="20"/>
        </w:rPr>
        <w:t>feeding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Pennisetum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purpupoides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Leucaena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leucocephala</w:t>
      </w:r>
      <w:r>
        <w:rPr>
          <w:i/>
          <w:spacing w:val="3"/>
          <w:sz w:val="20"/>
        </w:rPr>
        <w:t xml:space="preserve"> </w:t>
      </w:r>
      <w:r>
        <w:rPr>
          <w:sz w:val="20"/>
        </w:rPr>
        <w:t>and concentrates.</w:t>
      </w:r>
    </w:p>
    <w:p w:rsidR="00F14390" w:rsidRDefault="00F14390">
      <w:pPr>
        <w:pStyle w:val="BodyText"/>
        <w:spacing w:before="9"/>
        <w:rPr>
          <w:sz w:val="30"/>
        </w:rPr>
      </w:pPr>
    </w:p>
    <w:p w:rsidR="00F14390" w:rsidRDefault="00FA72DE">
      <w:pPr>
        <w:ind w:left="262"/>
        <w:jc w:val="both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-663575</wp:posOffset>
                </wp:positionV>
                <wp:extent cx="7620" cy="220980"/>
                <wp:effectExtent l="0" t="0" r="0" b="0"/>
                <wp:wrapNone/>
                <wp:docPr id="357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2209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E5DC84" id="Rectangle 332" o:spid="_x0000_s1026" style="position:absolute;margin-left:53.05pt;margin-top:-52.25pt;width:.6pt;height:17.4pt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" fillcolor="black" stroked="f">
                <w10:wrap anchorx="page"/>
              </v:rect>
            </w:pict>
          </mc:Fallback>
        </mc:AlternateContent>
      </w:r>
      <w:r w:rsidR="00DB01C4">
        <w:rPr>
          <w:b/>
          <w:sz w:val="20"/>
        </w:rPr>
        <w:t>Digestibility</w:t>
      </w:r>
      <w:r w:rsidR="00DB01C4">
        <w:rPr>
          <w:b/>
          <w:spacing w:val="5"/>
          <w:sz w:val="20"/>
        </w:rPr>
        <w:t xml:space="preserve"> </w:t>
      </w:r>
      <w:r w:rsidR="00DB01C4">
        <w:rPr>
          <w:b/>
          <w:sz w:val="20"/>
        </w:rPr>
        <w:t>of</w:t>
      </w:r>
      <w:r w:rsidR="00DB01C4">
        <w:rPr>
          <w:b/>
          <w:spacing w:val="4"/>
          <w:sz w:val="20"/>
        </w:rPr>
        <w:t xml:space="preserve"> </w:t>
      </w:r>
      <w:r w:rsidR="00DB01C4">
        <w:rPr>
          <w:b/>
          <w:sz w:val="20"/>
        </w:rPr>
        <w:t>Etawa</w:t>
      </w:r>
      <w:r w:rsidR="00DB01C4">
        <w:rPr>
          <w:b/>
          <w:spacing w:val="3"/>
          <w:sz w:val="20"/>
        </w:rPr>
        <w:t xml:space="preserve"> </w:t>
      </w:r>
      <w:r w:rsidR="00DB01C4">
        <w:rPr>
          <w:b/>
          <w:sz w:val="20"/>
        </w:rPr>
        <w:t>Crossbreed</w:t>
      </w:r>
      <w:r w:rsidR="00DB01C4">
        <w:rPr>
          <w:b/>
          <w:spacing w:val="4"/>
          <w:sz w:val="20"/>
        </w:rPr>
        <w:t xml:space="preserve"> </w:t>
      </w:r>
      <w:r w:rsidR="00DB01C4">
        <w:rPr>
          <w:b/>
          <w:sz w:val="20"/>
        </w:rPr>
        <w:t>Dairy</w:t>
      </w:r>
      <w:r w:rsidR="00DB01C4">
        <w:rPr>
          <w:b/>
          <w:spacing w:val="5"/>
          <w:sz w:val="20"/>
        </w:rPr>
        <w:t xml:space="preserve"> </w:t>
      </w:r>
      <w:r w:rsidR="00DB01C4">
        <w:rPr>
          <w:b/>
          <w:sz w:val="20"/>
        </w:rPr>
        <w:t>Goats</w:t>
      </w:r>
      <w:r w:rsidR="00DB01C4">
        <w:rPr>
          <w:b/>
          <w:spacing w:val="5"/>
          <w:sz w:val="20"/>
        </w:rPr>
        <w:t xml:space="preserve"> </w:t>
      </w:r>
      <w:r w:rsidR="00DB01C4">
        <w:rPr>
          <w:b/>
          <w:sz w:val="20"/>
        </w:rPr>
        <w:t>Treatment</w:t>
      </w:r>
    </w:p>
    <w:p w:rsidR="00F14390" w:rsidRDefault="00FA72DE">
      <w:pPr>
        <w:spacing w:before="115" w:line="364" w:lineRule="auto"/>
        <w:ind w:left="262" w:firstLine="238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438784" behindDoc="1" locked="0" layoutInCell="1" allowOverlap="1">
                <wp:simplePos x="0" y="0"/>
                <wp:positionH relativeFrom="page">
                  <wp:posOffset>2231390</wp:posOffset>
                </wp:positionH>
                <wp:positionV relativeFrom="paragraph">
                  <wp:posOffset>1753870</wp:posOffset>
                </wp:positionV>
                <wp:extent cx="50165" cy="6350"/>
                <wp:effectExtent l="0" t="0" r="0" b="0"/>
                <wp:wrapNone/>
                <wp:docPr id="356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635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223CA2" id="Rectangle 331" o:spid="_x0000_s1026" style="position:absolute;margin-left:175.7pt;margin-top:138.1pt;width:3.95pt;height:.5pt;z-index:-228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" fillcolor="blu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7280" behindDoc="0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1623060</wp:posOffset>
                </wp:positionV>
                <wp:extent cx="7620" cy="221615"/>
                <wp:effectExtent l="0" t="0" r="0" b="0"/>
                <wp:wrapNone/>
                <wp:docPr id="355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2216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5FA66" id="Rectangle 330" o:spid="_x0000_s1026" style="position:absolute;margin-left:53.05pt;margin-top:127.8pt;width:.6pt;height:17.45pt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 w:rsidR="00DB01C4">
        <w:rPr>
          <w:sz w:val="20"/>
        </w:rPr>
        <w:t>Table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6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shows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that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the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treatment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of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replacing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company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concentrate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with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PKCC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and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replacing company forages with a mixture of cassava leaves and tithonia had no significant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effect (P&gt;0.05) on DMD, OMD, and CPD. The non-significant difference between treatments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was due to the lignin content of the A, B, C, and D rations not being much different. The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difference in the lignin content of the ration is only 2.83%. In addition, the lignin content of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tithonia</w:t>
      </w:r>
      <w:r w:rsidR="00DB01C4">
        <w:rPr>
          <w:spacing w:val="8"/>
          <w:sz w:val="20"/>
        </w:rPr>
        <w:t xml:space="preserve"> </w:t>
      </w:r>
      <w:r w:rsidR="00DB01C4">
        <w:rPr>
          <w:sz w:val="20"/>
        </w:rPr>
        <w:t>and</w:t>
      </w:r>
      <w:r w:rsidR="00DB01C4">
        <w:rPr>
          <w:spacing w:val="10"/>
          <w:sz w:val="20"/>
        </w:rPr>
        <w:t xml:space="preserve"> </w:t>
      </w:r>
      <w:r w:rsidR="00DB01C4">
        <w:rPr>
          <w:sz w:val="20"/>
        </w:rPr>
        <w:t>cassava</w:t>
      </w:r>
      <w:r w:rsidR="00DB01C4">
        <w:rPr>
          <w:spacing w:val="10"/>
          <w:sz w:val="20"/>
        </w:rPr>
        <w:t xml:space="preserve"> </w:t>
      </w:r>
      <w:r w:rsidR="00DB01C4">
        <w:rPr>
          <w:sz w:val="20"/>
        </w:rPr>
        <w:t>is</w:t>
      </w:r>
      <w:r w:rsidR="00DB01C4">
        <w:rPr>
          <w:spacing w:val="11"/>
          <w:sz w:val="20"/>
        </w:rPr>
        <w:t xml:space="preserve"> </w:t>
      </w:r>
      <w:r w:rsidR="00DB01C4">
        <w:rPr>
          <w:sz w:val="20"/>
        </w:rPr>
        <w:t>lower</w:t>
      </w:r>
      <w:r w:rsidR="00DB01C4">
        <w:rPr>
          <w:spacing w:val="9"/>
          <w:sz w:val="20"/>
        </w:rPr>
        <w:t xml:space="preserve"> </w:t>
      </w:r>
      <w:r w:rsidR="00DB01C4">
        <w:rPr>
          <w:sz w:val="20"/>
        </w:rPr>
        <w:t>than</w:t>
      </w:r>
      <w:r w:rsidR="00DB01C4">
        <w:rPr>
          <w:spacing w:val="11"/>
          <w:sz w:val="20"/>
        </w:rPr>
        <w:t xml:space="preserve"> </w:t>
      </w:r>
      <w:r w:rsidR="00DB01C4">
        <w:rPr>
          <w:sz w:val="20"/>
        </w:rPr>
        <w:t>that</w:t>
      </w:r>
      <w:r w:rsidR="00DB01C4">
        <w:rPr>
          <w:spacing w:val="7"/>
          <w:sz w:val="20"/>
        </w:rPr>
        <w:t xml:space="preserve"> </w:t>
      </w:r>
      <w:r w:rsidR="00DB01C4">
        <w:rPr>
          <w:sz w:val="20"/>
        </w:rPr>
        <w:t>of</w:t>
      </w:r>
      <w:r w:rsidR="00DB01C4">
        <w:rPr>
          <w:spacing w:val="12"/>
          <w:sz w:val="20"/>
        </w:rPr>
        <w:t xml:space="preserve"> </w:t>
      </w:r>
      <w:r w:rsidR="00DB01C4">
        <w:rPr>
          <w:sz w:val="20"/>
        </w:rPr>
        <w:t>the</w:t>
      </w:r>
      <w:r w:rsidR="00DB01C4">
        <w:rPr>
          <w:spacing w:val="10"/>
          <w:sz w:val="20"/>
        </w:rPr>
        <w:t xml:space="preserve"> </w:t>
      </w:r>
      <w:r w:rsidR="00DB01C4">
        <w:rPr>
          <w:sz w:val="20"/>
        </w:rPr>
        <w:t>company</w:t>
      </w:r>
      <w:r w:rsidR="00DB01C4">
        <w:rPr>
          <w:spacing w:val="6"/>
          <w:sz w:val="20"/>
        </w:rPr>
        <w:t xml:space="preserve"> </w:t>
      </w:r>
      <w:r w:rsidR="00DB01C4">
        <w:rPr>
          <w:sz w:val="20"/>
        </w:rPr>
        <w:t>forages.</w:t>
      </w:r>
      <w:r w:rsidR="00DB01C4">
        <w:rPr>
          <w:spacing w:val="9"/>
          <w:sz w:val="20"/>
        </w:rPr>
        <w:t xml:space="preserve"> </w:t>
      </w:r>
      <w:r w:rsidR="00DB01C4">
        <w:rPr>
          <w:sz w:val="20"/>
        </w:rPr>
        <w:t>In</w:t>
      </w:r>
      <w:r w:rsidR="00DB01C4">
        <w:rPr>
          <w:spacing w:val="10"/>
          <w:sz w:val="20"/>
        </w:rPr>
        <w:t xml:space="preserve"> </w:t>
      </w:r>
      <w:r w:rsidR="00DB01C4">
        <w:rPr>
          <w:sz w:val="20"/>
        </w:rPr>
        <w:t>contrast,</w:t>
      </w:r>
      <w:r w:rsidR="00DB01C4">
        <w:rPr>
          <w:spacing w:val="11"/>
          <w:sz w:val="20"/>
        </w:rPr>
        <w:t xml:space="preserve"> </w:t>
      </w:r>
      <w:r w:rsidR="00DB01C4">
        <w:rPr>
          <w:sz w:val="20"/>
        </w:rPr>
        <w:t>the</w:t>
      </w:r>
      <w:r w:rsidR="00DB01C4">
        <w:rPr>
          <w:spacing w:val="8"/>
          <w:sz w:val="20"/>
        </w:rPr>
        <w:t xml:space="preserve"> </w:t>
      </w:r>
      <w:r w:rsidR="00DB01C4">
        <w:rPr>
          <w:sz w:val="20"/>
        </w:rPr>
        <w:t>lignin</w:t>
      </w:r>
      <w:r w:rsidR="00DB01C4">
        <w:rPr>
          <w:spacing w:val="11"/>
          <w:sz w:val="20"/>
        </w:rPr>
        <w:t xml:space="preserve"> </w:t>
      </w:r>
      <w:r w:rsidR="00DB01C4">
        <w:rPr>
          <w:sz w:val="20"/>
        </w:rPr>
        <w:t>content</w:t>
      </w:r>
      <w:r w:rsidR="00DB01C4">
        <w:rPr>
          <w:spacing w:val="-47"/>
          <w:sz w:val="20"/>
        </w:rPr>
        <w:t xml:space="preserve"> </w:t>
      </w:r>
      <w:r w:rsidR="00DB01C4">
        <w:rPr>
          <w:sz w:val="20"/>
        </w:rPr>
        <w:t>of PKCC is not much different from that of the firm concentrate. High lignin content in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 xml:space="preserve">livestock rations </w:t>
      </w:r>
      <w:r w:rsidR="00DB01C4">
        <w:rPr>
          <w:strike/>
          <w:color w:val="0000FF"/>
          <w:sz w:val="20"/>
        </w:rPr>
        <w:t>will</w:t>
      </w:r>
      <w:r w:rsidR="00DB01C4">
        <w:rPr>
          <w:color w:val="0000FF"/>
          <w:sz w:val="20"/>
        </w:rPr>
        <w:t xml:space="preserve"> </w:t>
      </w:r>
      <w:r w:rsidR="00DB01C4">
        <w:rPr>
          <w:sz w:val="20"/>
        </w:rPr>
        <w:t>reduce</w:t>
      </w:r>
      <w:r w:rsidR="00DB01C4">
        <w:rPr>
          <w:color w:val="0000FF"/>
          <w:sz w:val="20"/>
        </w:rPr>
        <w:t xml:space="preserve">s </w:t>
      </w:r>
      <w:r w:rsidR="00DB01C4">
        <w:rPr>
          <w:sz w:val="20"/>
        </w:rPr>
        <w:t>digestibility because lignin is a timber substance that cannot be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digested using</w:t>
      </w:r>
      <w:r w:rsidR="00DB01C4">
        <w:rPr>
          <w:spacing w:val="-1"/>
          <w:sz w:val="20"/>
        </w:rPr>
        <w:t xml:space="preserve"> </w:t>
      </w:r>
      <w:r w:rsidR="00DB01C4">
        <w:rPr>
          <w:sz w:val="20"/>
        </w:rPr>
        <w:t>rumen</w:t>
      </w:r>
      <w:r w:rsidR="00DB01C4">
        <w:rPr>
          <w:spacing w:val="4"/>
          <w:sz w:val="20"/>
        </w:rPr>
        <w:t xml:space="preserve"> </w:t>
      </w:r>
      <w:r w:rsidR="00DB01C4">
        <w:rPr>
          <w:sz w:val="20"/>
        </w:rPr>
        <w:t>microbes</w:t>
      </w:r>
      <w:r w:rsidR="00DB01C4">
        <w:rPr>
          <w:spacing w:val="5"/>
          <w:sz w:val="20"/>
        </w:rPr>
        <w:t xml:space="preserve"> </w:t>
      </w:r>
      <w:r w:rsidR="00DB01C4">
        <w:rPr>
          <w:sz w:val="20"/>
        </w:rPr>
        <w:t>(Pazla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et</w:t>
      </w:r>
      <w:r w:rsidR="00DB01C4">
        <w:rPr>
          <w:spacing w:val="-1"/>
          <w:sz w:val="20"/>
        </w:rPr>
        <w:t xml:space="preserve"> </w:t>
      </w:r>
      <w:r w:rsidR="00DB01C4">
        <w:rPr>
          <w:sz w:val="20"/>
        </w:rPr>
        <w:t>al.</w:t>
      </w:r>
      <w:r w:rsidR="00DB01C4">
        <w:rPr>
          <w:spacing w:val="2"/>
          <w:sz w:val="20"/>
        </w:rPr>
        <w:t xml:space="preserve"> </w:t>
      </w:r>
      <w:r w:rsidR="00DB01C4">
        <w:rPr>
          <w:sz w:val="20"/>
        </w:rPr>
        <w:t>2020; Pazla</w:t>
      </w:r>
      <w:r w:rsidR="00DB01C4">
        <w:rPr>
          <w:spacing w:val="2"/>
          <w:sz w:val="20"/>
        </w:rPr>
        <w:t xml:space="preserve"> </w:t>
      </w:r>
      <w:r w:rsidR="00DB01C4">
        <w:rPr>
          <w:sz w:val="20"/>
        </w:rPr>
        <w:t>et al.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2021d).</w:t>
      </w:r>
    </w:p>
    <w:p w:rsidR="00F14390" w:rsidRDefault="00FA72DE">
      <w:pPr>
        <w:spacing w:line="364" w:lineRule="auto"/>
        <w:ind w:left="262" w:firstLine="238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439808" behindDoc="1" locked="0" layoutInCell="1" allowOverlap="1">
                <wp:simplePos x="0" y="0"/>
                <wp:positionH relativeFrom="page">
                  <wp:posOffset>2663190</wp:posOffset>
                </wp:positionH>
                <wp:positionV relativeFrom="paragraph">
                  <wp:posOffset>1240155</wp:posOffset>
                </wp:positionV>
                <wp:extent cx="50165" cy="6350"/>
                <wp:effectExtent l="0" t="0" r="0" b="0"/>
                <wp:wrapNone/>
                <wp:docPr id="354" name="Rectangl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635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51BE4" id="Rectangle 329" o:spid="_x0000_s1026" style="position:absolute;margin-left:209.7pt;margin-top:97.65pt;width:3.95pt;height:.5pt;z-index:-228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" fillcolor="blu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1108710</wp:posOffset>
                </wp:positionV>
                <wp:extent cx="7620" cy="220980"/>
                <wp:effectExtent l="0" t="0" r="0" b="0"/>
                <wp:wrapNone/>
                <wp:docPr id="353" name="Rectangl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2209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8F085" id="Rectangle 328" o:spid="_x0000_s1026" style="position:absolute;margin-left:53.05pt;margin-top:87.3pt;width:.6pt;height:17.4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0440832" behindDoc="1" locked="0" layoutInCell="1" allowOverlap="1">
                <wp:simplePos x="0" y="0"/>
                <wp:positionH relativeFrom="page">
                  <wp:posOffset>1334135</wp:posOffset>
                </wp:positionH>
                <wp:positionV relativeFrom="paragraph">
                  <wp:posOffset>1772285</wp:posOffset>
                </wp:positionV>
                <wp:extent cx="4260850" cy="149860"/>
                <wp:effectExtent l="0" t="0" r="0" b="0"/>
                <wp:wrapNone/>
                <wp:docPr id="348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0850" cy="149860"/>
                          <a:chOff x="2101" y="2791"/>
                          <a:chExt cx="6710" cy="236"/>
                        </a:xfrm>
                      </wpg:grpSpPr>
                      <wps:wsp>
                        <wps:cNvPr id="349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2101" y="2790"/>
                            <a:ext cx="6710" cy="235"/>
                          </a:xfrm>
                          <a:prstGeom prst="rect">
                            <a:avLst/>
                          </a:prstGeom>
                          <a:solidFill>
                            <a:srgbClr val="D4D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AutoShape 326"/>
                        <wps:cNvSpPr>
                          <a:spLocks/>
                        </wps:cNvSpPr>
                        <wps:spPr bwMode="auto">
                          <a:xfrm>
                            <a:off x="2102" y="2791"/>
                            <a:ext cx="6" cy="233"/>
                          </a:xfrm>
                          <a:custGeom>
                            <a:avLst/>
                            <a:gdLst>
                              <a:gd name="T0" fmla="+- 0 2108 2103"/>
                              <a:gd name="T1" fmla="*/ T0 w 6"/>
                              <a:gd name="T2" fmla="+- 0 3025 2792"/>
                              <a:gd name="T3" fmla="*/ 3025 h 233"/>
                              <a:gd name="T4" fmla="+- 0 2105 2103"/>
                              <a:gd name="T5" fmla="*/ T4 w 6"/>
                              <a:gd name="T6" fmla="+- 0 3020 2792"/>
                              <a:gd name="T7" fmla="*/ 3020 h 233"/>
                              <a:gd name="T8" fmla="+- 0 2103 2103"/>
                              <a:gd name="T9" fmla="*/ T8 w 6"/>
                              <a:gd name="T10" fmla="+- 0 3019 2792"/>
                              <a:gd name="T11" fmla="*/ 3019 h 233"/>
                              <a:gd name="T12" fmla="+- 0 2103 2103"/>
                              <a:gd name="T13" fmla="*/ T12 w 6"/>
                              <a:gd name="T14" fmla="+- 0 2798 2792"/>
                              <a:gd name="T15" fmla="*/ 2798 h 233"/>
                              <a:gd name="T16" fmla="+- 0 2103 2103"/>
                              <a:gd name="T17" fmla="*/ T16 w 6"/>
                              <a:gd name="T18" fmla="+- 0 2796 2792"/>
                              <a:gd name="T19" fmla="*/ 2796 h 233"/>
                              <a:gd name="T20" fmla="+- 0 2106 2103"/>
                              <a:gd name="T21" fmla="*/ T20 w 6"/>
                              <a:gd name="T22" fmla="+- 0 2792 2792"/>
                              <a:gd name="T23" fmla="*/ 2792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" h="233">
                                <a:moveTo>
                                  <a:pt x="5" y="233"/>
                                </a:moveTo>
                                <a:lnTo>
                                  <a:pt x="2" y="228"/>
                                </a:lnTo>
                                <a:moveTo>
                                  <a:pt x="0" y="227"/>
                                </a:moveTo>
                                <a:lnTo>
                                  <a:pt x="0" y="6"/>
                                </a:lnTo>
                                <a:moveTo>
                                  <a:pt x="0" y="4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AutoShape 325"/>
                        <wps:cNvSpPr>
                          <a:spLocks/>
                        </wps:cNvSpPr>
                        <wps:spPr bwMode="auto">
                          <a:xfrm>
                            <a:off x="2102" y="2791"/>
                            <a:ext cx="6" cy="233"/>
                          </a:xfrm>
                          <a:custGeom>
                            <a:avLst/>
                            <a:gdLst>
                              <a:gd name="T0" fmla="+- 0 2108 2103"/>
                              <a:gd name="T1" fmla="*/ T0 w 6"/>
                              <a:gd name="T2" fmla="+- 0 3025 2792"/>
                              <a:gd name="T3" fmla="*/ 3025 h 233"/>
                              <a:gd name="T4" fmla="+- 0 2105 2103"/>
                              <a:gd name="T5" fmla="*/ T4 w 6"/>
                              <a:gd name="T6" fmla="+- 0 3020 2792"/>
                              <a:gd name="T7" fmla="*/ 3020 h 233"/>
                              <a:gd name="T8" fmla="+- 0 2103 2103"/>
                              <a:gd name="T9" fmla="*/ T8 w 6"/>
                              <a:gd name="T10" fmla="+- 0 3019 2792"/>
                              <a:gd name="T11" fmla="*/ 3019 h 233"/>
                              <a:gd name="T12" fmla="+- 0 2103 2103"/>
                              <a:gd name="T13" fmla="*/ T12 w 6"/>
                              <a:gd name="T14" fmla="+- 0 2798 2792"/>
                              <a:gd name="T15" fmla="*/ 2798 h 233"/>
                              <a:gd name="T16" fmla="+- 0 2103 2103"/>
                              <a:gd name="T17" fmla="*/ T16 w 6"/>
                              <a:gd name="T18" fmla="+- 0 2796 2792"/>
                              <a:gd name="T19" fmla="*/ 2796 h 233"/>
                              <a:gd name="T20" fmla="+- 0 2106 2103"/>
                              <a:gd name="T21" fmla="*/ T20 w 6"/>
                              <a:gd name="T22" fmla="+- 0 2792 2792"/>
                              <a:gd name="T23" fmla="*/ 2792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" h="233">
                                <a:moveTo>
                                  <a:pt x="5" y="233"/>
                                </a:moveTo>
                                <a:lnTo>
                                  <a:pt x="2" y="228"/>
                                </a:lnTo>
                                <a:moveTo>
                                  <a:pt x="0" y="227"/>
                                </a:moveTo>
                                <a:lnTo>
                                  <a:pt x="0" y="6"/>
                                </a:lnTo>
                                <a:moveTo>
                                  <a:pt x="0" y="4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75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2101" y="2790"/>
                            <a:ext cx="6710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1FF0" w:rsidRDefault="000F1FF0">
                              <w:pPr>
                                <w:spacing w:line="22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large</w:t>
                              </w:r>
                              <w:r>
                                <w:rPr>
                                  <w:spacing w:val="5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population</w:t>
                              </w:r>
                              <w:r>
                                <w:rPr>
                                  <w:spacing w:val="5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rumen</w:t>
                              </w:r>
                              <w:r>
                                <w:rPr>
                                  <w:spacing w:val="5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microbes</w:t>
                              </w:r>
                              <w:r>
                                <w:rPr>
                                  <w:spacing w:val="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trike/>
                                  <w:color w:val="0000FF"/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color w:val="0000FF"/>
                                  <w:spacing w:val="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affect</w:t>
                              </w:r>
                              <w:r>
                                <w:rPr>
                                  <w:color w:val="0000FF"/>
                                  <w:sz w:val="20"/>
                                  <w:u w:val="single" w:color="0000FF"/>
                                </w:rPr>
                                <w:t>s</w:t>
                              </w:r>
                              <w:r>
                                <w:rPr>
                                  <w:color w:val="0000FF"/>
                                  <w:spacing w:val="5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digestibility</w:t>
                              </w:r>
                              <w:r>
                                <w:rPr>
                                  <w:spacing w:val="5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food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3" o:spid="_x0000_s1038" style="position:absolute;left:0;text-align:left;margin-left:105.05pt;margin-top:139.55pt;width:335.5pt;height:11.8pt;z-index:-22875648;mso-position-horizontal-relative:page;mso-position-vertical-relative:text" coordorigin="2101,2791" coordsize="6710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">
                <v:rect id="Rectangle 327" o:spid="_x0000_s1039" style="position:absolute;left:2101;top:2790;width:6710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KOVcYA&#10;AADcAAAADwAAAGRycy9kb3ducmV2LnhtbESPT2vCQBTE74LfYXlCb7rpH6VGV5FCWw8F0ZRCb4/s&#10;M0nNvg27q4l++q4geBxm5jfMfNmZWpzI+cqygsdRAoI4t7riQsF39j58BeEDssbaMik4k4flot+b&#10;Y6pty1s67UIhIoR9igrKEJpUSp+XZNCPbEMcvb11BkOUrpDaYRvhppZPSTKRBiuOCyU29FZSftgd&#10;jQL0Xxt5GX9m649W/oTj75+bFplSD4NuNQMRqAv38K291gqeX6ZwPROP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KOVcYAAADcAAAADwAAAAAAAAAAAAAAAACYAgAAZHJz&#10;L2Rvd25yZXYueG1sUEsFBgAAAAAEAAQA9QAAAIsDAAAAAA==&#10;" fillcolor="#d4d4ff" stroked="f"/>
                <v:shape id="AutoShape 326" o:spid="_x0000_s1040" style="position:absolute;left:2102;top:2791;width:6;height:233;visibility:visible;mso-wrap-style:square;v-text-anchor:top" coordsize="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Ngu8MA&#10;AADcAAAADwAAAGRycy9kb3ducmV2LnhtbERPTWsCMRC9F/ofwhR6KZrYYpXVKFKsVm9VEbwNm3Gz&#10;7WaybNJ1/ffNQfD4eN/Teecq0VITSs8aBn0Fgjj3puRCw2H/2RuDCBHZYOWZNFwpwHz2+DDFzPgL&#10;f1O7i4VIIRwy1GBjrDMpQ27JYej7mjhxZ984jAk2hTQNXlK4q+SrUu/SYcmpwWJNH5by392f0/Cy&#10;Uku5+tmqzXEt7ak9qdFyq7R+fuoWExCRungX39xfRsPbMM1PZ9IR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Ngu8MAAADcAAAADwAAAAAAAAAAAAAAAACYAgAAZHJzL2Rv&#10;d25yZXYueG1sUEsFBgAAAAAEAAQA9QAAAIgDAAAAAA==&#10;" path="m5,233l2,228m,227l,6m,4l3,e" filled="f" strokecolor="blue" strokeweight=".14pt">
                  <v:path arrowok="t" o:connecttype="custom" o:connectlocs="5,3025;2,3020;0,3019;0,2798;0,2796;3,2792" o:connectangles="0,0,0,0,0,0"/>
                </v:shape>
                <v:shape id="AutoShape 325" o:spid="_x0000_s1041" style="position:absolute;left:2102;top:2791;width:6;height:233;visibility:visible;mso-wrap-style:square;v-text-anchor:top" coordsize="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6LsUA&#10;AADcAAAADwAAAGRycy9kb3ducmV2LnhtbESP3WrCQBSE7wu+w3IE7+rGSrVEVxGhIiriT2lvD9lj&#10;Es2eDdlVo0/fFQQvh5n5hhmOa1OIC1Uut6yg045AECdW55wq+Nl/v3+BcB5ZY2GZFNzIwXjUeBti&#10;rO2Vt3TZ+VQECLsYFWTel7GULsnIoGvbkjh4B1sZ9EFWqdQVXgPcFPIjinrSYM5hIcOSphklp93Z&#10;KPg1p/PffWZx2l86Wm1mi+N+3VOq1awnAxCeav8KP9tzraD72YHHmXAE5O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HouxQAAANwAAAAPAAAAAAAAAAAAAAAAAJgCAABkcnMv&#10;ZG93bnJldi54bWxQSwUGAAAAAAQABAD1AAAAigMAAAAA&#10;" path="m5,233l2,228m,227l,6m,4l3,e" filled="f" strokecolor="#c75100" strokeweight=".14pt">
                  <v:path arrowok="t" o:connecttype="custom" o:connectlocs="5,3025;2,3020;0,3019;0,2798;0,2796;3,2792" o:connectangles="0,0,0,0,0,0"/>
                </v:shape>
                <v:shape id="Text Box 324" o:spid="_x0000_s1042" type="#_x0000_t202" style="position:absolute;left:2101;top:2790;width:6710;height: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r/8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8eQa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cr/8YAAADcAAAADwAAAAAAAAAAAAAAAACYAgAAZHJz&#10;L2Rvd25yZXYueG1sUEsFBgAAAAAEAAQA9QAAAIsDAAAAAA==&#10;" filled="f" stroked="f">
                  <v:textbox inset="0,0,0,0">
                    <w:txbxContent>
                      <w:p w:rsidR="000F1FF0" w:rsidRDefault="000F1FF0">
                        <w:pPr>
                          <w:spacing w:line="22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5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large</w:t>
                        </w:r>
                        <w:r>
                          <w:rPr>
                            <w:spacing w:val="5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population</w:t>
                        </w:r>
                        <w:r>
                          <w:rPr>
                            <w:spacing w:val="5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rumen</w:t>
                        </w:r>
                        <w:r>
                          <w:rPr>
                            <w:spacing w:val="5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microbes</w:t>
                        </w:r>
                        <w:r>
                          <w:rPr>
                            <w:spacing w:val="60"/>
                            <w:sz w:val="20"/>
                          </w:rPr>
                          <w:t xml:space="preserve"> </w:t>
                        </w:r>
                        <w:r>
                          <w:rPr>
                            <w:strike/>
                            <w:color w:val="0000FF"/>
                            <w:sz w:val="20"/>
                          </w:rPr>
                          <w:t>will</w:t>
                        </w:r>
                        <w:r>
                          <w:rPr>
                            <w:color w:val="0000FF"/>
                            <w:spacing w:val="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affect</w:t>
                        </w:r>
                        <w:r>
                          <w:rPr>
                            <w:color w:val="0000FF"/>
                            <w:sz w:val="20"/>
                            <w:u w:val="single" w:color="0000FF"/>
                          </w:rPr>
                          <w:t>s</w:t>
                        </w:r>
                        <w:r>
                          <w:rPr>
                            <w:color w:val="0000FF"/>
                            <w:spacing w:val="5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5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digestibility</w:t>
                        </w:r>
                        <w:r>
                          <w:rPr>
                            <w:spacing w:val="5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food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328" behindDoc="0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1772285</wp:posOffset>
                </wp:positionV>
                <wp:extent cx="7620" cy="443230"/>
                <wp:effectExtent l="0" t="0" r="0" b="0"/>
                <wp:wrapNone/>
                <wp:docPr id="347" name="Freeform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443230"/>
                        </a:xfrm>
                        <a:custGeom>
                          <a:avLst/>
                          <a:gdLst>
                            <a:gd name="T0" fmla="+- 0 1073 1061"/>
                            <a:gd name="T1" fmla="*/ T0 w 12"/>
                            <a:gd name="T2" fmla="+- 0 2791 2791"/>
                            <a:gd name="T3" fmla="*/ 2791 h 698"/>
                            <a:gd name="T4" fmla="+- 0 1061 1061"/>
                            <a:gd name="T5" fmla="*/ T4 w 12"/>
                            <a:gd name="T6" fmla="+- 0 2791 2791"/>
                            <a:gd name="T7" fmla="*/ 2791 h 698"/>
                            <a:gd name="T8" fmla="+- 0 1061 1061"/>
                            <a:gd name="T9" fmla="*/ T8 w 12"/>
                            <a:gd name="T10" fmla="+- 0 3141 2791"/>
                            <a:gd name="T11" fmla="*/ 3141 h 698"/>
                            <a:gd name="T12" fmla="+- 0 1061 1061"/>
                            <a:gd name="T13" fmla="*/ T12 w 12"/>
                            <a:gd name="T14" fmla="+- 0 3488 2791"/>
                            <a:gd name="T15" fmla="*/ 3488 h 698"/>
                            <a:gd name="T16" fmla="+- 0 1073 1061"/>
                            <a:gd name="T17" fmla="*/ T16 w 12"/>
                            <a:gd name="T18" fmla="+- 0 3488 2791"/>
                            <a:gd name="T19" fmla="*/ 3488 h 698"/>
                            <a:gd name="T20" fmla="+- 0 1073 1061"/>
                            <a:gd name="T21" fmla="*/ T20 w 12"/>
                            <a:gd name="T22" fmla="+- 0 3141 2791"/>
                            <a:gd name="T23" fmla="*/ 3141 h 698"/>
                            <a:gd name="T24" fmla="+- 0 1073 1061"/>
                            <a:gd name="T25" fmla="*/ T24 w 12"/>
                            <a:gd name="T26" fmla="+- 0 2791 2791"/>
                            <a:gd name="T27" fmla="*/ 2791 h 6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2" h="69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350"/>
                              </a:lnTo>
                              <a:lnTo>
                                <a:pt x="0" y="697"/>
                              </a:lnTo>
                              <a:lnTo>
                                <a:pt x="12" y="697"/>
                              </a:lnTo>
                              <a:lnTo>
                                <a:pt x="12" y="350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FDE2B" id="Freeform 322" o:spid="_x0000_s1026" style="position:absolute;margin-left:53.05pt;margin-top:139.55pt;width:.6pt;height:34.9pt;z-index: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" path="m12,l,,,350,,697r12,l12,350,12,xe" fillcolor="black" stroked="f">
                <v:path arrowok="t" o:connecttype="custom" o:connectlocs="7620,1772285;0,1772285;0,1994535;0,2214880;7620,2214880;7620,1994535;7620,1772285" o:connectangles="0,0,0,0,0,0,0"/>
                <w10:wrap anchorx="page"/>
              </v:shape>
            </w:pict>
          </mc:Fallback>
        </mc:AlternateContent>
      </w:r>
      <w:r w:rsidR="00DB01C4">
        <w:rPr>
          <w:sz w:val="20"/>
        </w:rPr>
        <w:t>The chemical composition of the ration also influences the digestibility of dry matter,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organic matter, and crude protein. The chemical composition of rations A, B, C, and D is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almost identical. The rations of this study were prepared with a TDN content of 62-64%. In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digesting feed ingredients, sufficient and balanced protein and energy are needed for rumen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microbial activity to digest food substances, including dry matter, organic matter, and crude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 xml:space="preserve">protein. Crude protein </w:t>
      </w:r>
      <w:r w:rsidR="00DB01C4">
        <w:rPr>
          <w:strike/>
          <w:color w:val="0000FF"/>
          <w:sz w:val="20"/>
        </w:rPr>
        <w:t>will</w:t>
      </w:r>
      <w:r w:rsidR="00DB01C4">
        <w:rPr>
          <w:color w:val="0000FF"/>
          <w:sz w:val="20"/>
        </w:rPr>
        <w:t xml:space="preserve"> </w:t>
      </w:r>
      <w:r w:rsidR="00DB01C4">
        <w:rPr>
          <w:sz w:val="20"/>
        </w:rPr>
        <w:t>undergo</w:t>
      </w:r>
      <w:r w:rsidR="00DB01C4">
        <w:rPr>
          <w:color w:val="0000FF"/>
          <w:sz w:val="20"/>
        </w:rPr>
        <w:t xml:space="preserve">s </w:t>
      </w:r>
      <w:r w:rsidR="00DB01C4">
        <w:rPr>
          <w:sz w:val="20"/>
        </w:rPr>
        <w:t>fermentation in the rumen, which produces ammonia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(NH</w:t>
      </w:r>
      <w:r w:rsidR="00DB01C4">
        <w:rPr>
          <w:sz w:val="20"/>
          <w:vertAlign w:val="subscript"/>
        </w:rPr>
        <w:t>3</w:t>
      </w:r>
      <w:r w:rsidR="00DB01C4">
        <w:rPr>
          <w:sz w:val="20"/>
        </w:rPr>
        <w:t>) (Suyitman et al. 2021). NH</w:t>
      </w:r>
      <w:r w:rsidR="00DB01C4">
        <w:rPr>
          <w:sz w:val="20"/>
          <w:vertAlign w:val="subscript"/>
        </w:rPr>
        <w:t>3</w:t>
      </w:r>
      <w:r w:rsidR="00DB01C4">
        <w:rPr>
          <w:sz w:val="20"/>
        </w:rPr>
        <w:t xml:space="preserve"> increases the rumen's microbial population (Putri et al.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2019; Putri et al. 2021). TDN derived from the diet acts as an energy source for rumen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microbes.</w:t>
      </w:r>
    </w:p>
    <w:p w:rsidR="00F14390" w:rsidRDefault="00DB01C4">
      <w:pPr>
        <w:spacing w:line="364" w:lineRule="auto"/>
        <w:ind w:left="262"/>
        <w:jc w:val="both"/>
        <w:rPr>
          <w:sz w:val="20"/>
        </w:rPr>
      </w:pPr>
      <w:r>
        <w:rPr>
          <w:sz w:val="20"/>
          <w:shd w:val="clear" w:color="auto" w:fill="D4D4FF"/>
        </w:rPr>
        <w:t xml:space="preserve">substances so that the same protein and TDN composition in the treatment rations </w:t>
      </w:r>
      <w:r>
        <w:rPr>
          <w:strike/>
          <w:color w:val="0000FF"/>
          <w:sz w:val="20"/>
          <w:shd w:val="clear" w:color="auto" w:fill="D4D4FF"/>
        </w:rPr>
        <w:t xml:space="preserve">will </w:t>
      </w:r>
      <w:r>
        <w:rPr>
          <w:sz w:val="20"/>
          <w:shd w:val="clear" w:color="auto" w:fill="D4D4FF"/>
        </w:rPr>
        <w:t>cause</w:t>
      </w:r>
      <w:r>
        <w:rPr>
          <w:spacing w:val="1"/>
          <w:sz w:val="20"/>
        </w:rPr>
        <w:t xml:space="preserve"> </w:t>
      </w:r>
      <w:r>
        <w:rPr>
          <w:sz w:val="20"/>
          <w:shd w:val="clear" w:color="auto" w:fill="D4D4FF"/>
        </w:rPr>
        <w:t>the digestibility of dry matter, organic matter, and crude protein to be relatively the same and</w:t>
      </w:r>
      <w:r>
        <w:rPr>
          <w:spacing w:val="1"/>
          <w:sz w:val="20"/>
        </w:rPr>
        <w:t xml:space="preserve"> </w:t>
      </w:r>
      <w:r>
        <w:rPr>
          <w:sz w:val="20"/>
          <w:shd w:val="clear" w:color="auto" w:fill="D4D4FF"/>
        </w:rPr>
        <w:t xml:space="preserve">give an effect that is not significantly different (P&gt;0.05). </w:t>
      </w:r>
      <w:r>
        <w:rPr>
          <w:sz w:val="20"/>
        </w:rPr>
        <w:t>This follows the opinion of Jamarun</w:t>
      </w:r>
      <w:r>
        <w:rPr>
          <w:spacing w:val="1"/>
          <w:sz w:val="20"/>
        </w:rPr>
        <w:t xml:space="preserve"> </w:t>
      </w:r>
      <w:r>
        <w:rPr>
          <w:sz w:val="20"/>
        </w:rPr>
        <w:t>et al. (2017),</w:t>
      </w:r>
      <w:r>
        <w:rPr>
          <w:spacing w:val="1"/>
          <w:sz w:val="20"/>
        </w:rPr>
        <w:t xml:space="preserve"> </w:t>
      </w:r>
      <w:r>
        <w:rPr>
          <w:sz w:val="20"/>
        </w:rPr>
        <w:t>which states that feed</w:t>
      </w:r>
      <w:r>
        <w:rPr>
          <w:spacing w:val="50"/>
          <w:sz w:val="20"/>
        </w:rPr>
        <w:t xml:space="preserve"> </w:t>
      </w:r>
      <w:r>
        <w:rPr>
          <w:sz w:val="20"/>
        </w:rPr>
        <w:t>digestibility is influenced by the ration composition and</w:t>
      </w:r>
      <w:r>
        <w:rPr>
          <w:spacing w:val="1"/>
          <w:sz w:val="20"/>
        </w:rPr>
        <w:t xml:space="preserve"> </w:t>
      </w:r>
      <w:r>
        <w:rPr>
          <w:sz w:val="20"/>
        </w:rPr>
        <w:t>the activity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2"/>
          <w:sz w:val="20"/>
        </w:rPr>
        <w:t xml:space="preserve"> </w:t>
      </w:r>
      <w:r>
        <w:rPr>
          <w:sz w:val="20"/>
        </w:rPr>
        <w:t>microorganisms.</w:t>
      </w:r>
    </w:p>
    <w:p w:rsidR="00F14390" w:rsidRDefault="00F14390">
      <w:pPr>
        <w:pStyle w:val="BodyText"/>
        <w:spacing w:before="6"/>
        <w:rPr>
          <w:sz w:val="28"/>
        </w:rPr>
      </w:pPr>
    </w:p>
    <w:p w:rsidR="00F14390" w:rsidRDefault="00DB01C4">
      <w:pPr>
        <w:ind w:left="262"/>
        <w:rPr>
          <w:b/>
          <w:sz w:val="20"/>
        </w:rPr>
      </w:pPr>
      <w:r>
        <w:rPr>
          <w:b/>
          <w:sz w:val="20"/>
        </w:rPr>
        <w:t>Conclusion</w:t>
      </w:r>
    </w:p>
    <w:p w:rsidR="00F14390" w:rsidRDefault="00DB01C4">
      <w:pPr>
        <w:spacing w:before="114" w:line="364" w:lineRule="auto"/>
        <w:ind w:left="262"/>
        <w:jc w:val="both"/>
        <w:rPr>
          <w:sz w:val="20"/>
        </w:rPr>
      </w:pPr>
      <w:r>
        <w:rPr>
          <w:sz w:val="20"/>
        </w:rPr>
        <w:t>Replacement of company forages with a mixture of cassava and tithonia and replacement of</w:t>
      </w:r>
      <w:r>
        <w:rPr>
          <w:spacing w:val="1"/>
          <w:sz w:val="20"/>
        </w:rPr>
        <w:t xml:space="preserve"> </w:t>
      </w:r>
      <w:r>
        <w:rPr>
          <w:sz w:val="20"/>
        </w:rPr>
        <w:t>company concentrate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PKCC</w:t>
      </w:r>
      <w:r>
        <w:rPr>
          <w:spacing w:val="1"/>
          <w:sz w:val="20"/>
        </w:rPr>
        <w:t xml:space="preserve"> </w:t>
      </w:r>
      <w:r>
        <w:rPr>
          <w:sz w:val="20"/>
        </w:rPr>
        <w:t>did</w:t>
      </w:r>
      <w:r>
        <w:rPr>
          <w:spacing w:val="1"/>
          <w:sz w:val="20"/>
        </w:rPr>
        <w:t xml:space="preserve"> </w:t>
      </w:r>
      <w:r>
        <w:rPr>
          <w:sz w:val="20"/>
        </w:rPr>
        <w:t>not</w:t>
      </w:r>
      <w:r>
        <w:rPr>
          <w:spacing w:val="1"/>
          <w:sz w:val="20"/>
        </w:rPr>
        <w:t xml:space="preserve"> </w:t>
      </w:r>
      <w:r>
        <w:rPr>
          <w:sz w:val="20"/>
        </w:rPr>
        <w:t>affect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intake,</w:t>
      </w:r>
      <w:r>
        <w:rPr>
          <w:spacing w:val="1"/>
          <w:sz w:val="20"/>
        </w:rPr>
        <w:t xml:space="preserve"> </w:t>
      </w:r>
      <w:r>
        <w:rPr>
          <w:sz w:val="20"/>
        </w:rPr>
        <w:t>digestibility,</w:t>
      </w:r>
      <w:r>
        <w:rPr>
          <w:spacing w:val="1"/>
          <w:sz w:val="20"/>
        </w:rPr>
        <w:t xml:space="preserve"> </w:t>
      </w:r>
      <w:r>
        <w:rPr>
          <w:sz w:val="20"/>
        </w:rPr>
        <w:t>production,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quality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5"/>
          <w:sz w:val="20"/>
        </w:rPr>
        <w:t xml:space="preserve"> </w:t>
      </w:r>
      <w:r>
        <w:rPr>
          <w:sz w:val="20"/>
        </w:rPr>
        <w:t>Etawa</w:t>
      </w:r>
      <w:r>
        <w:rPr>
          <w:spacing w:val="3"/>
          <w:sz w:val="20"/>
        </w:rPr>
        <w:t xml:space="preserve"> </w:t>
      </w:r>
      <w:r>
        <w:rPr>
          <w:sz w:val="20"/>
        </w:rPr>
        <w:t>crossbreed</w:t>
      </w:r>
      <w:r>
        <w:rPr>
          <w:spacing w:val="9"/>
          <w:sz w:val="20"/>
        </w:rPr>
        <w:t xml:space="preserve"> </w:t>
      </w:r>
      <w:r>
        <w:rPr>
          <w:sz w:val="20"/>
        </w:rPr>
        <w:t>dairy</w:t>
      </w:r>
      <w:r>
        <w:rPr>
          <w:spacing w:val="7"/>
          <w:sz w:val="20"/>
        </w:rPr>
        <w:t xml:space="preserve"> </w:t>
      </w:r>
      <w:r>
        <w:rPr>
          <w:sz w:val="20"/>
        </w:rPr>
        <w:t>goat's</w:t>
      </w:r>
      <w:r>
        <w:rPr>
          <w:spacing w:val="7"/>
          <w:sz w:val="20"/>
        </w:rPr>
        <w:t xml:space="preserve"> </w:t>
      </w:r>
      <w:r>
        <w:rPr>
          <w:sz w:val="20"/>
        </w:rPr>
        <w:t>milk.</w:t>
      </w:r>
      <w:r>
        <w:rPr>
          <w:spacing w:val="4"/>
          <w:sz w:val="20"/>
        </w:rPr>
        <w:t xml:space="preserve"> </w:t>
      </w:r>
      <w:r>
        <w:rPr>
          <w:sz w:val="20"/>
        </w:rPr>
        <w:t>The</w:t>
      </w:r>
      <w:r>
        <w:rPr>
          <w:spacing w:val="7"/>
          <w:sz w:val="20"/>
        </w:rPr>
        <w:t xml:space="preserve"> </w:t>
      </w:r>
      <w:r>
        <w:rPr>
          <w:sz w:val="20"/>
        </w:rPr>
        <w:t>combination</w:t>
      </w:r>
      <w:r>
        <w:rPr>
          <w:spacing w:val="4"/>
          <w:sz w:val="20"/>
        </w:rPr>
        <w:t xml:space="preserve"> </w:t>
      </w:r>
      <w:r>
        <w:rPr>
          <w:sz w:val="20"/>
        </w:rPr>
        <w:t>of</w:t>
      </w:r>
      <w:r>
        <w:rPr>
          <w:spacing w:val="5"/>
          <w:sz w:val="20"/>
        </w:rPr>
        <w:t xml:space="preserve"> </w:t>
      </w:r>
      <w:r>
        <w:rPr>
          <w:sz w:val="20"/>
        </w:rPr>
        <w:t>50%</w:t>
      </w:r>
      <w:r>
        <w:rPr>
          <w:spacing w:val="8"/>
          <w:sz w:val="20"/>
        </w:rPr>
        <w:t xml:space="preserve"> </w:t>
      </w:r>
      <w:r>
        <w:rPr>
          <w:sz w:val="20"/>
        </w:rPr>
        <w:t>(cassava</w:t>
      </w:r>
      <w:r>
        <w:rPr>
          <w:spacing w:val="4"/>
          <w:sz w:val="20"/>
        </w:rPr>
        <w:t xml:space="preserve"> </w:t>
      </w:r>
      <w:r>
        <w:rPr>
          <w:sz w:val="20"/>
        </w:rPr>
        <w:t>and</w:t>
      </w:r>
      <w:r>
        <w:rPr>
          <w:spacing w:val="9"/>
          <w:sz w:val="20"/>
        </w:rPr>
        <w:t xml:space="preserve"> </w:t>
      </w:r>
      <w:r>
        <w:rPr>
          <w:sz w:val="20"/>
        </w:rPr>
        <w:t>tithonia)</w:t>
      </w:r>
    </w:p>
    <w:p w:rsidR="00F14390" w:rsidRDefault="00DB01C4">
      <w:pPr>
        <w:spacing w:line="362" w:lineRule="auto"/>
        <w:ind w:left="262"/>
        <w:jc w:val="both"/>
        <w:rPr>
          <w:sz w:val="20"/>
        </w:rPr>
      </w:pPr>
      <w:r>
        <w:rPr>
          <w:sz w:val="20"/>
        </w:rPr>
        <w:t>+ 10% company concentrate + 40% PKCC was able to maintain the intake, digestibility,</w:t>
      </w:r>
      <w:r>
        <w:rPr>
          <w:spacing w:val="1"/>
          <w:sz w:val="20"/>
        </w:rPr>
        <w:t xml:space="preserve"> </w:t>
      </w:r>
      <w:r>
        <w:rPr>
          <w:sz w:val="20"/>
        </w:rPr>
        <w:t>production,</w:t>
      </w:r>
      <w:r>
        <w:rPr>
          <w:spacing w:val="1"/>
          <w:sz w:val="20"/>
        </w:rPr>
        <w:t xml:space="preserve"> </w:t>
      </w:r>
      <w:r>
        <w:rPr>
          <w:sz w:val="20"/>
        </w:rPr>
        <w:t>and quality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Etawa</w:t>
      </w:r>
      <w:r>
        <w:rPr>
          <w:spacing w:val="2"/>
          <w:sz w:val="20"/>
        </w:rPr>
        <w:t xml:space="preserve"> </w:t>
      </w:r>
      <w:r>
        <w:rPr>
          <w:sz w:val="20"/>
        </w:rPr>
        <w:t>crossbreed</w:t>
      </w:r>
      <w:r>
        <w:rPr>
          <w:spacing w:val="5"/>
          <w:sz w:val="20"/>
        </w:rPr>
        <w:t xml:space="preserve"> </w:t>
      </w:r>
      <w:r>
        <w:rPr>
          <w:sz w:val="20"/>
        </w:rPr>
        <w:t>dairy goat</w:t>
      </w:r>
      <w:r>
        <w:rPr>
          <w:spacing w:val="4"/>
          <w:sz w:val="20"/>
        </w:rPr>
        <w:t xml:space="preserve"> </w:t>
      </w:r>
      <w:r>
        <w:rPr>
          <w:sz w:val="20"/>
        </w:rPr>
        <w:t>milk.</w:t>
      </w:r>
    </w:p>
    <w:p w:rsidR="00F14390" w:rsidRDefault="00DB01C4">
      <w:pPr>
        <w:pStyle w:val="BodyText"/>
        <w:rPr>
          <w:sz w:val="14"/>
        </w:rPr>
      </w:pPr>
      <w:r>
        <w:br w:type="column"/>
      </w: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spacing w:before="2"/>
        <w:rPr>
          <w:sz w:val="11"/>
        </w:rPr>
      </w:pPr>
    </w:p>
    <w:p w:rsidR="00F14390" w:rsidRDefault="00DB01C4">
      <w:pPr>
        <w:spacing w:before="1" w:line="249" w:lineRule="auto"/>
        <w:ind w:left="530" w:right="123"/>
        <w:rPr>
          <w:rFonts w:ascii="Calibri"/>
          <w:sz w:val="13"/>
        </w:rPr>
      </w:pPr>
      <w:r>
        <w:rPr>
          <w:rFonts w:ascii="Tahoma"/>
          <w:b/>
          <w:w w:val="105"/>
          <w:sz w:val="13"/>
        </w:rPr>
        <w:t>Comment</w:t>
      </w:r>
      <w:r>
        <w:rPr>
          <w:rFonts w:ascii="Tahoma"/>
          <w:b/>
          <w:spacing w:val="-9"/>
          <w:w w:val="105"/>
          <w:sz w:val="13"/>
        </w:rPr>
        <w:t xml:space="preserve"> </w:t>
      </w:r>
      <w:r>
        <w:rPr>
          <w:rFonts w:ascii="Tahoma"/>
          <w:b/>
          <w:w w:val="105"/>
          <w:sz w:val="13"/>
        </w:rPr>
        <w:t>[R15]:</w:t>
      </w:r>
      <w:r>
        <w:rPr>
          <w:rFonts w:ascii="Tahoma"/>
          <w:b/>
          <w:spacing w:val="-9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Not</w:t>
      </w:r>
      <w:r>
        <w:rPr>
          <w:rFonts w:ascii="Calibri"/>
          <w:spacing w:val="-8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clear,</w:t>
      </w:r>
      <w:r>
        <w:rPr>
          <w:rFonts w:ascii="Calibri"/>
          <w:spacing w:val="-7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rephrase</w:t>
      </w:r>
      <w:r>
        <w:rPr>
          <w:rFonts w:ascii="Calibri"/>
          <w:spacing w:val="-7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to</w:t>
      </w:r>
      <w:r>
        <w:rPr>
          <w:rFonts w:ascii="Calibri"/>
          <w:spacing w:val="-28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make</w:t>
      </w:r>
      <w:r>
        <w:rPr>
          <w:rFonts w:ascii="Calibri"/>
          <w:spacing w:val="-2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this more</w:t>
      </w:r>
      <w:r>
        <w:rPr>
          <w:rFonts w:ascii="Calibri"/>
          <w:spacing w:val="-2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clear</w:t>
      </w:r>
    </w:p>
    <w:p w:rsidR="00F14390" w:rsidRDefault="00DB01C4">
      <w:pPr>
        <w:spacing w:before="92" w:line="249" w:lineRule="auto"/>
        <w:ind w:left="530" w:right="137"/>
        <w:rPr>
          <w:rFonts w:ascii="Calibri"/>
          <w:sz w:val="13"/>
        </w:rPr>
      </w:pPr>
      <w:r>
        <w:rPr>
          <w:rFonts w:ascii="Tahoma"/>
          <w:b/>
          <w:w w:val="105"/>
          <w:sz w:val="13"/>
        </w:rPr>
        <w:t>Comment</w:t>
      </w:r>
      <w:r>
        <w:rPr>
          <w:rFonts w:ascii="Tahoma"/>
          <w:b/>
          <w:spacing w:val="-10"/>
          <w:w w:val="105"/>
          <w:sz w:val="13"/>
        </w:rPr>
        <w:t xml:space="preserve"> </w:t>
      </w:r>
      <w:r>
        <w:rPr>
          <w:rFonts w:ascii="Tahoma"/>
          <w:b/>
          <w:w w:val="105"/>
          <w:sz w:val="13"/>
        </w:rPr>
        <w:t>[rp16]:</w:t>
      </w:r>
      <w:r>
        <w:rPr>
          <w:rFonts w:ascii="Tahoma"/>
          <w:b/>
          <w:spacing w:val="-10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We</w:t>
      </w:r>
      <w:r>
        <w:rPr>
          <w:rFonts w:ascii="Calibri"/>
          <w:spacing w:val="-5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have</w:t>
      </w:r>
      <w:r>
        <w:rPr>
          <w:rFonts w:ascii="Calibri"/>
          <w:spacing w:val="-8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repharse</w:t>
      </w:r>
      <w:r>
        <w:rPr>
          <w:rFonts w:ascii="Calibri"/>
          <w:spacing w:val="-7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at</w:t>
      </w:r>
      <w:r>
        <w:rPr>
          <w:rFonts w:ascii="Calibri"/>
          <w:spacing w:val="-28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manuscrpt revision</w:t>
      </w:r>
    </w:p>
    <w:p w:rsidR="00F14390" w:rsidRDefault="00F14390">
      <w:pPr>
        <w:spacing w:line="249" w:lineRule="auto"/>
        <w:rPr>
          <w:rFonts w:ascii="Calibri"/>
          <w:sz w:val="13"/>
        </w:rPr>
        <w:sectPr w:rsidR="00F14390">
          <w:type w:val="continuous"/>
          <w:pgSz w:w="11910" w:h="16850"/>
          <w:pgMar w:top="1360" w:right="0" w:bottom="280" w:left="100" w:header="720" w:footer="720" w:gutter="0"/>
          <w:cols w:num="3" w:space="720" w:equalWidth="0">
            <w:col w:w="810" w:space="40"/>
            <w:col w:w="7862" w:space="64"/>
            <w:col w:w="3034"/>
          </w:cols>
        </w:sectPr>
      </w:pPr>
    </w:p>
    <w:p w:rsidR="00F14390" w:rsidRDefault="00F14390">
      <w:pPr>
        <w:pStyle w:val="BodyText"/>
        <w:rPr>
          <w:rFonts w:ascii="Calibri"/>
          <w:sz w:val="20"/>
        </w:rPr>
      </w:pPr>
    </w:p>
    <w:p w:rsidR="00F14390" w:rsidRDefault="00F14390">
      <w:pPr>
        <w:pStyle w:val="BodyText"/>
        <w:spacing w:before="5"/>
        <w:rPr>
          <w:rFonts w:ascii="Calibri"/>
        </w:rPr>
      </w:pPr>
    </w:p>
    <w:p w:rsidR="00F14390" w:rsidRDefault="00DB01C4">
      <w:pPr>
        <w:pStyle w:val="Heading3"/>
      </w:pPr>
      <w:r>
        <w:t>Reviewer’s</w:t>
      </w:r>
      <w:r>
        <w:rPr>
          <w:spacing w:val="4"/>
        </w:rPr>
        <w:t xml:space="preserve"> </w:t>
      </w:r>
      <w:r>
        <w:t>copy</w:t>
      </w:r>
      <w:r>
        <w:rPr>
          <w:spacing w:val="5"/>
        </w:rPr>
        <w:t xml:space="preserve"> </w:t>
      </w:r>
      <w:r>
        <w:t>IJVS</w:t>
      </w:r>
      <w:r>
        <w:rPr>
          <w:spacing w:val="5"/>
        </w:rPr>
        <w:t xml:space="preserve"> </w:t>
      </w:r>
      <w:r>
        <w:t>22-724</w:t>
      </w:r>
    </w:p>
    <w:p w:rsidR="00F14390" w:rsidRDefault="00FA72DE">
      <w:pPr>
        <w:pStyle w:val="BodyText"/>
        <w:spacing w:line="20" w:lineRule="exact"/>
        <w:ind w:left="1088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>
                <wp:extent cx="4856480" cy="5715"/>
                <wp:effectExtent l="1905" t="635" r="0" b="3175"/>
                <wp:docPr id="345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6480" cy="5715"/>
                          <a:chOff x="0" y="0"/>
                          <a:chExt cx="7648" cy="9"/>
                        </a:xfrm>
                      </wpg:grpSpPr>
                      <wps:wsp>
                        <wps:cNvPr id="346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48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A4287F" id="Group 320" o:spid="_x0000_s1026" style="width:382.4pt;height:.45pt;mso-position-horizontal-relative:char;mso-position-vertical-relative:line" coordsize="764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">
                <v:rect id="Rectangle 321" o:spid="_x0000_s1027" style="position:absolute;width:7648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a548YA&#10;AADcAAAADwAAAGRycy9kb3ducmV2LnhtbESPT2sCMRTE70K/Q3gFb5qt/7Bbo6ggeCmo7aHenpvX&#10;3cXNy5pE3frpjSD0OMzMb5jJrDGVuJDzpWUFb90EBHFmdcm5gu+vVWcMwgdkjZVlUvBHHmbTl9YE&#10;U22vvKXLLuQiQtinqKAIoU6l9FlBBn3X1sTR+7XOYIjS5VI7vEa4qWQvSUbSYMlxocCalgVlx93Z&#10;KFi8jxenzYA/b9vDnvY/h+Ow5xKl2q/N/ANEoCb8h5/ttVbQH4zgcSYe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a548YAAADc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F14390" w:rsidRDefault="00F14390">
      <w:pPr>
        <w:pStyle w:val="BodyText"/>
        <w:spacing w:before="9"/>
        <w:rPr>
          <w:rFonts w:ascii="Calibri"/>
          <w:b/>
          <w:sz w:val="17"/>
        </w:rPr>
      </w:pPr>
    </w:p>
    <w:p w:rsidR="00F14390" w:rsidRDefault="00F14390">
      <w:pPr>
        <w:rPr>
          <w:rFonts w:ascii="Calibri"/>
          <w:sz w:val="17"/>
        </w:rPr>
        <w:sectPr w:rsidR="00F14390">
          <w:pgSz w:w="11910" w:h="16850"/>
          <w:pgMar w:top="1340" w:right="0" w:bottom="2100" w:left="100" w:header="0" w:footer="1050" w:gutter="0"/>
          <w:cols w:space="720"/>
        </w:sectPr>
      </w:pPr>
    </w:p>
    <w:p w:rsidR="00F14390" w:rsidRDefault="00FA72DE">
      <w:pPr>
        <w:pStyle w:val="ListParagraph"/>
        <w:numPr>
          <w:ilvl w:val="0"/>
          <w:numId w:val="92"/>
        </w:numPr>
        <w:tabs>
          <w:tab w:val="left" w:pos="812"/>
        </w:tabs>
        <w:spacing w:before="69"/>
        <w:ind w:left="811" w:hanging="282"/>
        <w:rPr>
          <w:rFonts w:ascii="Calibri"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0442368" behindDoc="1" locked="0" layoutInCell="1" allowOverlap="1">
                <wp:simplePos x="0" y="0"/>
                <wp:positionH relativeFrom="page">
                  <wp:posOffset>3608705</wp:posOffset>
                </wp:positionH>
                <wp:positionV relativeFrom="page">
                  <wp:posOffset>847090</wp:posOffset>
                </wp:positionV>
                <wp:extent cx="3952240" cy="9002395"/>
                <wp:effectExtent l="0" t="0" r="0" b="0"/>
                <wp:wrapNone/>
                <wp:docPr id="322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2240" cy="9002395"/>
                          <a:chOff x="5683" y="1334"/>
                          <a:chExt cx="6224" cy="14177"/>
                        </a:xfrm>
                      </wpg:grpSpPr>
                      <wps:wsp>
                        <wps:cNvPr id="323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8930" y="1334"/>
                            <a:ext cx="2977" cy="1417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9332" y="4739"/>
                            <a:ext cx="0" cy="13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Freeform 317"/>
                        <wps:cNvSpPr>
                          <a:spLocks/>
                        </wps:cNvSpPr>
                        <wps:spPr bwMode="auto">
                          <a:xfrm>
                            <a:off x="9332" y="4637"/>
                            <a:ext cx="2536" cy="235"/>
                          </a:xfrm>
                          <a:custGeom>
                            <a:avLst/>
                            <a:gdLst>
                              <a:gd name="T0" fmla="+- 0 11817 9332"/>
                              <a:gd name="T1" fmla="*/ T0 w 2536"/>
                              <a:gd name="T2" fmla="+- 0 4638 4638"/>
                              <a:gd name="T3" fmla="*/ 4638 h 235"/>
                              <a:gd name="T4" fmla="+- 0 9383 9332"/>
                              <a:gd name="T5" fmla="*/ T4 w 2536"/>
                              <a:gd name="T6" fmla="+- 0 4638 4638"/>
                              <a:gd name="T7" fmla="*/ 4638 h 235"/>
                              <a:gd name="T8" fmla="+- 0 9363 9332"/>
                              <a:gd name="T9" fmla="*/ T8 w 2536"/>
                              <a:gd name="T10" fmla="+- 0 4642 4638"/>
                              <a:gd name="T11" fmla="*/ 4642 h 235"/>
                              <a:gd name="T12" fmla="+- 0 9347 9332"/>
                              <a:gd name="T13" fmla="*/ T12 w 2536"/>
                              <a:gd name="T14" fmla="+- 0 4652 4638"/>
                              <a:gd name="T15" fmla="*/ 4652 h 235"/>
                              <a:gd name="T16" fmla="+- 0 9336 9332"/>
                              <a:gd name="T17" fmla="*/ T16 w 2536"/>
                              <a:gd name="T18" fmla="+- 0 4668 4638"/>
                              <a:gd name="T19" fmla="*/ 4668 h 235"/>
                              <a:gd name="T20" fmla="+- 0 9332 9332"/>
                              <a:gd name="T21" fmla="*/ T20 w 2536"/>
                              <a:gd name="T22" fmla="+- 0 4688 4638"/>
                              <a:gd name="T23" fmla="*/ 4688 h 235"/>
                              <a:gd name="T24" fmla="+- 0 9332 9332"/>
                              <a:gd name="T25" fmla="*/ T24 w 2536"/>
                              <a:gd name="T26" fmla="+- 0 4822 4638"/>
                              <a:gd name="T27" fmla="*/ 4822 h 235"/>
                              <a:gd name="T28" fmla="+- 0 9336 9332"/>
                              <a:gd name="T29" fmla="*/ T28 w 2536"/>
                              <a:gd name="T30" fmla="+- 0 4841 4638"/>
                              <a:gd name="T31" fmla="*/ 4841 h 235"/>
                              <a:gd name="T32" fmla="+- 0 9347 9332"/>
                              <a:gd name="T33" fmla="*/ T32 w 2536"/>
                              <a:gd name="T34" fmla="+- 0 4857 4638"/>
                              <a:gd name="T35" fmla="*/ 4857 h 235"/>
                              <a:gd name="T36" fmla="+- 0 9363 9332"/>
                              <a:gd name="T37" fmla="*/ T36 w 2536"/>
                              <a:gd name="T38" fmla="+- 0 4868 4638"/>
                              <a:gd name="T39" fmla="*/ 4868 h 235"/>
                              <a:gd name="T40" fmla="+- 0 9383 9332"/>
                              <a:gd name="T41" fmla="*/ T40 w 2536"/>
                              <a:gd name="T42" fmla="+- 0 4872 4638"/>
                              <a:gd name="T43" fmla="*/ 4872 h 235"/>
                              <a:gd name="T44" fmla="+- 0 11817 9332"/>
                              <a:gd name="T45" fmla="*/ T44 w 2536"/>
                              <a:gd name="T46" fmla="+- 0 4872 4638"/>
                              <a:gd name="T47" fmla="*/ 4872 h 235"/>
                              <a:gd name="T48" fmla="+- 0 11837 9332"/>
                              <a:gd name="T49" fmla="*/ T48 w 2536"/>
                              <a:gd name="T50" fmla="+- 0 4868 4638"/>
                              <a:gd name="T51" fmla="*/ 4868 h 235"/>
                              <a:gd name="T52" fmla="+- 0 11853 9332"/>
                              <a:gd name="T53" fmla="*/ T52 w 2536"/>
                              <a:gd name="T54" fmla="+- 0 4857 4638"/>
                              <a:gd name="T55" fmla="*/ 4857 h 235"/>
                              <a:gd name="T56" fmla="+- 0 11864 9332"/>
                              <a:gd name="T57" fmla="*/ T56 w 2536"/>
                              <a:gd name="T58" fmla="+- 0 4841 4638"/>
                              <a:gd name="T59" fmla="*/ 4841 h 235"/>
                              <a:gd name="T60" fmla="+- 0 11868 9332"/>
                              <a:gd name="T61" fmla="*/ T60 w 2536"/>
                              <a:gd name="T62" fmla="+- 0 4822 4638"/>
                              <a:gd name="T63" fmla="*/ 4822 h 235"/>
                              <a:gd name="T64" fmla="+- 0 11868 9332"/>
                              <a:gd name="T65" fmla="*/ T64 w 2536"/>
                              <a:gd name="T66" fmla="+- 0 4688 4638"/>
                              <a:gd name="T67" fmla="*/ 4688 h 235"/>
                              <a:gd name="T68" fmla="+- 0 11864 9332"/>
                              <a:gd name="T69" fmla="*/ T68 w 2536"/>
                              <a:gd name="T70" fmla="+- 0 4668 4638"/>
                              <a:gd name="T71" fmla="*/ 4668 h 235"/>
                              <a:gd name="T72" fmla="+- 0 11853 9332"/>
                              <a:gd name="T73" fmla="*/ T72 w 2536"/>
                              <a:gd name="T74" fmla="+- 0 4652 4638"/>
                              <a:gd name="T75" fmla="*/ 4652 h 235"/>
                              <a:gd name="T76" fmla="+- 0 11837 9332"/>
                              <a:gd name="T77" fmla="*/ T76 w 2536"/>
                              <a:gd name="T78" fmla="+- 0 4642 4638"/>
                              <a:gd name="T79" fmla="*/ 4642 h 235"/>
                              <a:gd name="T80" fmla="+- 0 11817 9332"/>
                              <a:gd name="T81" fmla="*/ T80 w 2536"/>
                              <a:gd name="T82" fmla="+- 0 4638 4638"/>
                              <a:gd name="T83" fmla="*/ 4638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235">
                                <a:moveTo>
                                  <a:pt x="2485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184"/>
                                </a:lnTo>
                                <a:lnTo>
                                  <a:pt x="4" y="203"/>
                                </a:lnTo>
                                <a:lnTo>
                                  <a:pt x="15" y="219"/>
                                </a:lnTo>
                                <a:lnTo>
                                  <a:pt x="31" y="230"/>
                                </a:lnTo>
                                <a:lnTo>
                                  <a:pt x="51" y="234"/>
                                </a:lnTo>
                                <a:lnTo>
                                  <a:pt x="2485" y="234"/>
                                </a:lnTo>
                                <a:lnTo>
                                  <a:pt x="2505" y="230"/>
                                </a:lnTo>
                                <a:lnTo>
                                  <a:pt x="2521" y="219"/>
                                </a:lnTo>
                                <a:lnTo>
                                  <a:pt x="2532" y="203"/>
                                </a:lnTo>
                                <a:lnTo>
                                  <a:pt x="2536" y="184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0"/>
                                </a:lnTo>
                                <a:lnTo>
                                  <a:pt x="2521" y="14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316"/>
                        <wps:cNvSpPr>
                          <a:spLocks/>
                        </wps:cNvSpPr>
                        <wps:spPr bwMode="auto">
                          <a:xfrm>
                            <a:off x="9332" y="4637"/>
                            <a:ext cx="2536" cy="235"/>
                          </a:xfrm>
                          <a:custGeom>
                            <a:avLst/>
                            <a:gdLst>
                              <a:gd name="T0" fmla="+- 0 9332 9332"/>
                              <a:gd name="T1" fmla="*/ T0 w 2536"/>
                              <a:gd name="T2" fmla="+- 0 4822 4638"/>
                              <a:gd name="T3" fmla="*/ 4822 h 235"/>
                              <a:gd name="T4" fmla="+- 0 9336 9332"/>
                              <a:gd name="T5" fmla="*/ T4 w 2536"/>
                              <a:gd name="T6" fmla="+- 0 4841 4638"/>
                              <a:gd name="T7" fmla="*/ 4841 h 235"/>
                              <a:gd name="T8" fmla="+- 0 9347 9332"/>
                              <a:gd name="T9" fmla="*/ T8 w 2536"/>
                              <a:gd name="T10" fmla="+- 0 4857 4638"/>
                              <a:gd name="T11" fmla="*/ 4857 h 235"/>
                              <a:gd name="T12" fmla="+- 0 9363 9332"/>
                              <a:gd name="T13" fmla="*/ T12 w 2536"/>
                              <a:gd name="T14" fmla="+- 0 4868 4638"/>
                              <a:gd name="T15" fmla="*/ 4868 h 235"/>
                              <a:gd name="T16" fmla="+- 0 9383 9332"/>
                              <a:gd name="T17" fmla="*/ T16 w 2536"/>
                              <a:gd name="T18" fmla="+- 0 4872 4638"/>
                              <a:gd name="T19" fmla="*/ 4872 h 235"/>
                              <a:gd name="T20" fmla="+- 0 11817 9332"/>
                              <a:gd name="T21" fmla="*/ T20 w 2536"/>
                              <a:gd name="T22" fmla="+- 0 4872 4638"/>
                              <a:gd name="T23" fmla="*/ 4872 h 235"/>
                              <a:gd name="T24" fmla="+- 0 11837 9332"/>
                              <a:gd name="T25" fmla="*/ T24 w 2536"/>
                              <a:gd name="T26" fmla="+- 0 4868 4638"/>
                              <a:gd name="T27" fmla="*/ 4868 h 235"/>
                              <a:gd name="T28" fmla="+- 0 11853 9332"/>
                              <a:gd name="T29" fmla="*/ T28 w 2536"/>
                              <a:gd name="T30" fmla="+- 0 4857 4638"/>
                              <a:gd name="T31" fmla="*/ 4857 h 235"/>
                              <a:gd name="T32" fmla="+- 0 11864 9332"/>
                              <a:gd name="T33" fmla="*/ T32 w 2536"/>
                              <a:gd name="T34" fmla="+- 0 4841 4638"/>
                              <a:gd name="T35" fmla="*/ 4841 h 235"/>
                              <a:gd name="T36" fmla="+- 0 11868 9332"/>
                              <a:gd name="T37" fmla="*/ T36 w 2536"/>
                              <a:gd name="T38" fmla="+- 0 4822 4638"/>
                              <a:gd name="T39" fmla="*/ 4822 h 235"/>
                              <a:gd name="T40" fmla="+- 0 11868 9332"/>
                              <a:gd name="T41" fmla="*/ T40 w 2536"/>
                              <a:gd name="T42" fmla="+- 0 4688 4638"/>
                              <a:gd name="T43" fmla="*/ 4688 h 235"/>
                              <a:gd name="T44" fmla="+- 0 11864 9332"/>
                              <a:gd name="T45" fmla="*/ T44 w 2536"/>
                              <a:gd name="T46" fmla="+- 0 4668 4638"/>
                              <a:gd name="T47" fmla="*/ 4668 h 235"/>
                              <a:gd name="T48" fmla="+- 0 11853 9332"/>
                              <a:gd name="T49" fmla="*/ T48 w 2536"/>
                              <a:gd name="T50" fmla="+- 0 4652 4638"/>
                              <a:gd name="T51" fmla="*/ 4652 h 235"/>
                              <a:gd name="T52" fmla="+- 0 11837 9332"/>
                              <a:gd name="T53" fmla="*/ T52 w 2536"/>
                              <a:gd name="T54" fmla="+- 0 4642 4638"/>
                              <a:gd name="T55" fmla="*/ 4642 h 235"/>
                              <a:gd name="T56" fmla="+- 0 11817 9332"/>
                              <a:gd name="T57" fmla="*/ T56 w 2536"/>
                              <a:gd name="T58" fmla="+- 0 4638 4638"/>
                              <a:gd name="T59" fmla="*/ 4638 h 235"/>
                              <a:gd name="T60" fmla="+- 0 9383 9332"/>
                              <a:gd name="T61" fmla="*/ T60 w 2536"/>
                              <a:gd name="T62" fmla="+- 0 4638 4638"/>
                              <a:gd name="T63" fmla="*/ 4638 h 235"/>
                              <a:gd name="T64" fmla="+- 0 9363 9332"/>
                              <a:gd name="T65" fmla="*/ T64 w 2536"/>
                              <a:gd name="T66" fmla="+- 0 4642 4638"/>
                              <a:gd name="T67" fmla="*/ 4642 h 235"/>
                              <a:gd name="T68" fmla="+- 0 9347 9332"/>
                              <a:gd name="T69" fmla="*/ T68 w 2536"/>
                              <a:gd name="T70" fmla="+- 0 4652 4638"/>
                              <a:gd name="T71" fmla="*/ 4652 h 235"/>
                              <a:gd name="T72" fmla="+- 0 9336 9332"/>
                              <a:gd name="T73" fmla="*/ T72 w 2536"/>
                              <a:gd name="T74" fmla="+- 0 4668 4638"/>
                              <a:gd name="T75" fmla="*/ 4668 h 235"/>
                              <a:gd name="T76" fmla="+- 0 9332 9332"/>
                              <a:gd name="T77" fmla="*/ T76 w 2536"/>
                              <a:gd name="T78" fmla="+- 0 4688 4638"/>
                              <a:gd name="T79" fmla="*/ 4688 h 235"/>
                              <a:gd name="T80" fmla="+- 0 9332 9332"/>
                              <a:gd name="T81" fmla="*/ T80 w 2536"/>
                              <a:gd name="T82" fmla="+- 0 4822 4638"/>
                              <a:gd name="T83" fmla="*/ 4822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235">
                                <a:moveTo>
                                  <a:pt x="0" y="184"/>
                                </a:moveTo>
                                <a:lnTo>
                                  <a:pt x="4" y="203"/>
                                </a:lnTo>
                                <a:lnTo>
                                  <a:pt x="15" y="219"/>
                                </a:lnTo>
                                <a:lnTo>
                                  <a:pt x="31" y="230"/>
                                </a:lnTo>
                                <a:lnTo>
                                  <a:pt x="51" y="234"/>
                                </a:lnTo>
                                <a:lnTo>
                                  <a:pt x="2485" y="234"/>
                                </a:lnTo>
                                <a:lnTo>
                                  <a:pt x="2505" y="230"/>
                                </a:lnTo>
                                <a:lnTo>
                                  <a:pt x="2521" y="219"/>
                                </a:lnTo>
                                <a:lnTo>
                                  <a:pt x="2532" y="203"/>
                                </a:lnTo>
                                <a:lnTo>
                                  <a:pt x="2536" y="184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0"/>
                                </a:lnTo>
                                <a:lnTo>
                                  <a:pt x="2521" y="14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9332" y="6133"/>
                            <a:ext cx="0" cy="13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AutoShape 314"/>
                        <wps:cNvSpPr>
                          <a:spLocks/>
                        </wps:cNvSpPr>
                        <wps:spPr bwMode="auto">
                          <a:xfrm>
                            <a:off x="7339" y="6032"/>
                            <a:ext cx="6" cy="233"/>
                          </a:xfrm>
                          <a:custGeom>
                            <a:avLst/>
                            <a:gdLst>
                              <a:gd name="T0" fmla="+- 0 7339 7339"/>
                              <a:gd name="T1" fmla="*/ T0 w 6"/>
                              <a:gd name="T2" fmla="+- 0 6265 6033"/>
                              <a:gd name="T3" fmla="*/ 6265 h 233"/>
                              <a:gd name="T4" fmla="+- 0 7343 7339"/>
                              <a:gd name="T5" fmla="*/ T4 w 6"/>
                              <a:gd name="T6" fmla="+- 0 6261 6033"/>
                              <a:gd name="T7" fmla="*/ 6261 h 233"/>
                              <a:gd name="T8" fmla="+- 0 7345 7339"/>
                              <a:gd name="T9" fmla="*/ T8 w 6"/>
                              <a:gd name="T10" fmla="+- 0 6259 6033"/>
                              <a:gd name="T11" fmla="*/ 6259 h 233"/>
                              <a:gd name="T12" fmla="+- 0 7345 7339"/>
                              <a:gd name="T13" fmla="*/ T12 w 6"/>
                              <a:gd name="T14" fmla="+- 0 6039 6033"/>
                              <a:gd name="T15" fmla="*/ 6039 h 233"/>
                              <a:gd name="T16" fmla="+- 0 7345 7339"/>
                              <a:gd name="T17" fmla="*/ T16 w 6"/>
                              <a:gd name="T18" fmla="+- 0 6037 6033"/>
                              <a:gd name="T19" fmla="*/ 6037 h 233"/>
                              <a:gd name="T20" fmla="+- 0 7341 7339"/>
                              <a:gd name="T21" fmla="*/ T20 w 6"/>
                              <a:gd name="T22" fmla="+- 0 6033 6033"/>
                              <a:gd name="T23" fmla="*/ 6033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" h="233">
                                <a:moveTo>
                                  <a:pt x="0" y="232"/>
                                </a:moveTo>
                                <a:lnTo>
                                  <a:pt x="4" y="228"/>
                                </a:lnTo>
                                <a:moveTo>
                                  <a:pt x="6" y="226"/>
                                </a:moveTo>
                                <a:lnTo>
                                  <a:pt x="6" y="6"/>
                                </a:lnTo>
                                <a:moveTo>
                                  <a:pt x="6" y="4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AutoShape 313"/>
                        <wps:cNvSpPr>
                          <a:spLocks/>
                        </wps:cNvSpPr>
                        <wps:spPr bwMode="auto">
                          <a:xfrm>
                            <a:off x="7339" y="6032"/>
                            <a:ext cx="6" cy="233"/>
                          </a:xfrm>
                          <a:custGeom>
                            <a:avLst/>
                            <a:gdLst>
                              <a:gd name="T0" fmla="+- 0 7339 7339"/>
                              <a:gd name="T1" fmla="*/ T0 w 6"/>
                              <a:gd name="T2" fmla="+- 0 6265 6033"/>
                              <a:gd name="T3" fmla="*/ 6265 h 233"/>
                              <a:gd name="T4" fmla="+- 0 7343 7339"/>
                              <a:gd name="T5" fmla="*/ T4 w 6"/>
                              <a:gd name="T6" fmla="+- 0 6261 6033"/>
                              <a:gd name="T7" fmla="*/ 6261 h 233"/>
                              <a:gd name="T8" fmla="+- 0 7345 7339"/>
                              <a:gd name="T9" fmla="*/ T8 w 6"/>
                              <a:gd name="T10" fmla="+- 0 6259 6033"/>
                              <a:gd name="T11" fmla="*/ 6259 h 233"/>
                              <a:gd name="T12" fmla="+- 0 7345 7339"/>
                              <a:gd name="T13" fmla="*/ T12 w 6"/>
                              <a:gd name="T14" fmla="+- 0 6039 6033"/>
                              <a:gd name="T15" fmla="*/ 6039 h 233"/>
                              <a:gd name="T16" fmla="+- 0 7345 7339"/>
                              <a:gd name="T17" fmla="*/ T16 w 6"/>
                              <a:gd name="T18" fmla="+- 0 6037 6033"/>
                              <a:gd name="T19" fmla="*/ 6037 h 233"/>
                              <a:gd name="T20" fmla="+- 0 7341 7339"/>
                              <a:gd name="T21" fmla="*/ T20 w 6"/>
                              <a:gd name="T22" fmla="+- 0 6033 6033"/>
                              <a:gd name="T23" fmla="*/ 6033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" h="233">
                                <a:moveTo>
                                  <a:pt x="0" y="232"/>
                                </a:moveTo>
                                <a:lnTo>
                                  <a:pt x="4" y="228"/>
                                </a:lnTo>
                                <a:moveTo>
                                  <a:pt x="6" y="226"/>
                                </a:moveTo>
                                <a:lnTo>
                                  <a:pt x="6" y="6"/>
                                </a:lnTo>
                                <a:moveTo>
                                  <a:pt x="6" y="4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75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8888" y="62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Freeform 311"/>
                        <wps:cNvSpPr>
                          <a:spLocks/>
                        </wps:cNvSpPr>
                        <wps:spPr bwMode="auto">
                          <a:xfrm>
                            <a:off x="9332" y="6031"/>
                            <a:ext cx="2536" cy="572"/>
                          </a:xfrm>
                          <a:custGeom>
                            <a:avLst/>
                            <a:gdLst>
                              <a:gd name="T0" fmla="+- 0 11817 9332"/>
                              <a:gd name="T1" fmla="*/ T0 w 2536"/>
                              <a:gd name="T2" fmla="+- 0 6032 6032"/>
                              <a:gd name="T3" fmla="*/ 6032 h 572"/>
                              <a:gd name="T4" fmla="+- 0 9383 9332"/>
                              <a:gd name="T5" fmla="*/ T4 w 2536"/>
                              <a:gd name="T6" fmla="+- 0 6032 6032"/>
                              <a:gd name="T7" fmla="*/ 6032 h 572"/>
                              <a:gd name="T8" fmla="+- 0 9363 9332"/>
                              <a:gd name="T9" fmla="*/ T8 w 2536"/>
                              <a:gd name="T10" fmla="+- 0 6036 6032"/>
                              <a:gd name="T11" fmla="*/ 6036 h 572"/>
                              <a:gd name="T12" fmla="+- 0 9347 9332"/>
                              <a:gd name="T13" fmla="*/ T12 w 2536"/>
                              <a:gd name="T14" fmla="+- 0 6046 6032"/>
                              <a:gd name="T15" fmla="*/ 6046 h 572"/>
                              <a:gd name="T16" fmla="+- 0 9336 9332"/>
                              <a:gd name="T17" fmla="*/ T16 w 2536"/>
                              <a:gd name="T18" fmla="+- 0 6062 6032"/>
                              <a:gd name="T19" fmla="*/ 6062 h 572"/>
                              <a:gd name="T20" fmla="+- 0 9332 9332"/>
                              <a:gd name="T21" fmla="*/ T20 w 2536"/>
                              <a:gd name="T22" fmla="+- 0 6082 6032"/>
                              <a:gd name="T23" fmla="*/ 6082 h 572"/>
                              <a:gd name="T24" fmla="+- 0 9332 9332"/>
                              <a:gd name="T25" fmla="*/ T24 w 2536"/>
                              <a:gd name="T26" fmla="+- 0 6553 6032"/>
                              <a:gd name="T27" fmla="*/ 6553 h 572"/>
                              <a:gd name="T28" fmla="+- 0 9336 9332"/>
                              <a:gd name="T29" fmla="*/ T28 w 2536"/>
                              <a:gd name="T30" fmla="+- 0 6573 6032"/>
                              <a:gd name="T31" fmla="*/ 6573 h 572"/>
                              <a:gd name="T32" fmla="+- 0 9347 9332"/>
                              <a:gd name="T33" fmla="*/ T32 w 2536"/>
                              <a:gd name="T34" fmla="+- 0 6589 6032"/>
                              <a:gd name="T35" fmla="*/ 6589 h 572"/>
                              <a:gd name="T36" fmla="+- 0 9363 9332"/>
                              <a:gd name="T37" fmla="*/ T36 w 2536"/>
                              <a:gd name="T38" fmla="+- 0 6599 6032"/>
                              <a:gd name="T39" fmla="*/ 6599 h 572"/>
                              <a:gd name="T40" fmla="+- 0 9383 9332"/>
                              <a:gd name="T41" fmla="*/ T40 w 2536"/>
                              <a:gd name="T42" fmla="+- 0 6603 6032"/>
                              <a:gd name="T43" fmla="*/ 6603 h 572"/>
                              <a:gd name="T44" fmla="+- 0 11817 9332"/>
                              <a:gd name="T45" fmla="*/ T44 w 2536"/>
                              <a:gd name="T46" fmla="+- 0 6603 6032"/>
                              <a:gd name="T47" fmla="*/ 6603 h 572"/>
                              <a:gd name="T48" fmla="+- 0 11837 9332"/>
                              <a:gd name="T49" fmla="*/ T48 w 2536"/>
                              <a:gd name="T50" fmla="+- 0 6599 6032"/>
                              <a:gd name="T51" fmla="*/ 6599 h 572"/>
                              <a:gd name="T52" fmla="+- 0 11853 9332"/>
                              <a:gd name="T53" fmla="*/ T52 w 2536"/>
                              <a:gd name="T54" fmla="+- 0 6589 6032"/>
                              <a:gd name="T55" fmla="*/ 6589 h 572"/>
                              <a:gd name="T56" fmla="+- 0 11864 9332"/>
                              <a:gd name="T57" fmla="*/ T56 w 2536"/>
                              <a:gd name="T58" fmla="+- 0 6573 6032"/>
                              <a:gd name="T59" fmla="*/ 6573 h 572"/>
                              <a:gd name="T60" fmla="+- 0 11868 9332"/>
                              <a:gd name="T61" fmla="*/ T60 w 2536"/>
                              <a:gd name="T62" fmla="+- 0 6553 6032"/>
                              <a:gd name="T63" fmla="*/ 6553 h 572"/>
                              <a:gd name="T64" fmla="+- 0 11868 9332"/>
                              <a:gd name="T65" fmla="*/ T64 w 2536"/>
                              <a:gd name="T66" fmla="+- 0 6082 6032"/>
                              <a:gd name="T67" fmla="*/ 6082 h 572"/>
                              <a:gd name="T68" fmla="+- 0 11864 9332"/>
                              <a:gd name="T69" fmla="*/ T68 w 2536"/>
                              <a:gd name="T70" fmla="+- 0 6062 6032"/>
                              <a:gd name="T71" fmla="*/ 6062 h 572"/>
                              <a:gd name="T72" fmla="+- 0 11853 9332"/>
                              <a:gd name="T73" fmla="*/ T72 w 2536"/>
                              <a:gd name="T74" fmla="+- 0 6046 6032"/>
                              <a:gd name="T75" fmla="*/ 6046 h 572"/>
                              <a:gd name="T76" fmla="+- 0 11837 9332"/>
                              <a:gd name="T77" fmla="*/ T76 w 2536"/>
                              <a:gd name="T78" fmla="+- 0 6036 6032"/>
                              <a:gd name="T79" fmla="*/ 6036 h 572"/>
                              <a:gd name="T80" fmla="+- 0 11817 9332"/>
                              <a:gd name="T81" fmla="*/ T80 w 2536"/>
                              <a:gd name="T82" fmla="+- 0 6032 6032"/>
                              <a:gd name="T83" fmla="*/ 6032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572">
                                <a:moveTo>
                                  <a:pt x="2485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521"/>
                                </a:lnTo>
                                <a:lnTo>
                                  <a:pt x="4" y="541"/>
                                </a:lnTo>
                                <a:lnTo>
                                  <a:pt x="15" y="557"/>
                                </a:lnTo>
                                <a:lnTo>
                                  <a:pt x="31" y="567"/>
                                </a:lnTo>
                                <a:lnTo>
                                  <a:pt x="51" y="571"/>
                                </a:lnTo>
                                <a:lnTo>
                                  <a:pt x="2485" y="571"/>
                                </a:lnTo>
                                <a:lnTo>
                                  <a:pt x="2505" y="567"/>
                                </a:lnTo>
                                <a:lnTo>
                                  <a:pt x="2521" y="557"/>
                                </a:lnTo>
                                <a:lnTo>
                                  <a:pt x="2532" y="541"/>
                                </a:lnTo>
                                <a:lnTo>
                                  <a:pt x="2536" y="521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0"/>
                                </a:lnTo>
                                <a:lnTo>
                                  <a:pt x="2521" y="14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310"/>
                        <wps:cNvSpPr>
                          <a:spLocks/>
                        </wps:cNvSpPr>
                        <wps:spPr bwMode="auto">
                          <a:xfrm>
                            <a:off x="9332" y="6031"/>
                            <a:ext cx="2536" cy="572"/>
                          </a:xfrm>
                          <a:custGeom>
                            <a:avLst/>
                            <a:gdLst>
                              <a:gd name="T0" fmla="+- 0 9332 9332"/>
                              <a:gd name="T1" fmla="*/ T0 w 2536"/>
                              <a:gd name="T2" fmla="+- 0 6553 6032"/>
                              <a:gd name="T3" fmla="*/ 6553 h 572"/>
                              <a:gd name="T4" fmla="+- 0 9336 9332"/>
                              <a:gd name="T5" fmla="*/ T4 w 2536"/>
                              <a:gd name="T6" fmla="+- 0 6573 6032"/>
                              <a:gd name="T7" fmla="*/ 6573 h 572"/>
                              <a:gd name="T8" fmla="+- 0 9347 9332"/>
                              <a:gd name="T9" fmla="*/ T8 w 2536"/>
                              <a:gd name="T10" fmla="+- 0 6589 6032"/>
                              <a:gd name="T11" fmla="*/ 6589 h 572"/>
                              <a:gd name="T12" fmla="+- 0 9363 9332"/>
                              <a:gd name="T13" fmla="*/ T12 w 2536"/>
                              <a:gd name="T14" fmla="+- 0 6599 6032"/>
                              <a:gd name="T15" fmla="*/ 6599 h 572"/>
                              <a:gd name="T16" fmla="+- 0 9383 9332"/>
                              <a:gd name="T17" fmla="*/ T16 w 2536"/>
                              <a:gd name="T18" fmla="+- 0 6603 6032"/>
                              <a:gd name="T19" fmla="*/ 6603 h 572"/>
                              <a:gd name="T20" fmla="+- 0 11817 9332"/>
                              <a:gd name="T21" fmla="*/ T20 w 2536"/>
                              <a:gd name="T22" fmla="+- 0 6603 6032"/>
                              <a:gd name="T23" fmla="*/ 6603 h 572"/>
                              <a:gd name="T24" fmla="+- 0 11837 9332"/>
                              <a:gd name="T25" fmla="*/ T24 w 2536"/>
                              <a:gd name="T26" fmla="+- 0 6599 6032"/>
                              <a:gd name="T27" fmla="*/ 6599 h 572"/>
                              <a:gd name="T28" fmla="+- 0 11853 9332"/>
                              <a:gd name="T29" fmla="*/ T28 w 2536"/>
                              <a:gd name="T30" fmla="+- 0 6589 6032"/>
                              <a:gd name="T31" fmla="*/ 6589 h 572"/>
                              <a:gd name="T32" fmla="+- 0 11864 9332"/>
                              <a:gd name="T33" fmla="*/ T32 w 2536"/>
                              <a:gd name="T34" fmla="+- 0 6573 6032"/>
                              <a:gd name="T35" fmla="*/ 6573 h 572"/>
                              <a:gd name="T36" fmla="+- 0 11868 9332"/>
                              <a:gd name="T37" fmla="*/ T36 w 2536"/>
                              <a:gd name="T38" fmla="+- 0 6553 6032"/>
                              <a:gd name="T39" fmla="*/ 6553 h 572"/>
                              <a:gd name="T40" fmla="+- 0 11868 9332"/>
                              <a:gd name="T41" fmla="*/ T40 w 2536"/>
                              <a:gd name="T42" fmla="+- 0 6082 6032"/>
                              <a:gd name="T43" fmla="*/ 6082 h 572"/>
                              <a:gd name="T44" fmla="+- 0 11864 9332"/>
                              <a:gd name="T45" fmla="*/ T44 w 2536"/>
                              <a:gd name="T46" fmla="+- 0 6062 6032"/>
                              <a:gd name="T47" fmla="*/ 6062 h 572"/>
                              <a:gd name="T48" fmla="+- 0 11853 9332"/>
                              <a:gd name="T49" fmla="*/ T48 w 2536"/>
                              <a:gd name="T50" fmla="+- 0 6046 6032"/>
                              <a:gd name="T51" fmla="*/ 6046 h 572"/>
                              <a:gd name="T52" fmla="+- 0 11837 9332"/>
                              <a:gd name="T53" fmla="*/ T52 w 2536"/>
                              <a:gd name="T54" fmla="+- 0 6036 6032"/>
                              <a:gd name="T55" fmla="*/ 6036 h 572"/>
                              <a:gd name="T56" fmla="+- 0 11817 9332"/>
                              <a:gd name="T57" fmla="*/ T56 w 2536"/>
                              <a:gd name="T58" fmla="+- 0 6032 6032"/>
                              <a:gd name="T59" fmla="*/ 6032 h 572"/>
                              <a:gd name="T60" fmla="+- 0 9383 9332"/>
                              <a:gd name="T61" fmla="*/ T60 w 2536"/>
                              <a:gd name="T62" fmla="+- 0 6032 6032"/>
                              <a:gd name="T63" fmla="*/ 6032 h 572"/>
                              <a:gd name="T64" fmla="+- 0 9363 9332"/>
                              <a:gd name="T65" fmla="*/ T64 w 2536"/>
                              <a:gd name="T66" fmla="+- 0 6036 6032"/>
                              <a:gd name="T67" fmla="*/ 6036 h 572"/>
                              <a:gd name="T68" fmla="+- 0 9347 9332"/>
                              <a:gd name="T69" fmla="*/ T68 w 2536"/>
                              <a:gd name="T70" fmla="+- 0 6046 6032"/>
                              <a:gd name="T71" fmla="*/ 6046 h 572"/>
                              <a:gd name="T72" fmla="+- 0 9336 9332"/>
                              <a:gd name="T73" fmla="*/ T72 w 2536"/>
                              <a:gd name="T74" fmla="+- 0 6062 6032"/>
                              <a:gd name="T75" fmla="*/ 6062 h 572"/>
                              <a:gd name="T76" fmla="+- 0 9332 9332"/>
                              <a:gd name="T77" fmla="*/ T76 w 2536"/>
                              <a:gd name="T78" fmla="+- 0 6082 6032"/>
                              <a:gd name="T79" fmla="*/ 6082 h 572"/>
                              <a:gd name="T80" fmla="+- 0 9332 9332"/>
                              <a:gd name="T81" fmla="*/ T80 w 2536"/>
                              <a:gd name="T82" fmla="+- 0 6553 6032"/>
                              <a:gd name="T83" fmla="*/ 6553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572">
                                <a:moveTo>
                                  <a:pt x="0" y="521"/>
                                </a:moveTo>
                                <a:lnTo>
                                  <a:pt x="4" y="541"/>
                                </a:lnTo>
                                <a:lnTo>
                                  <a:pt x="15" y="557"/>
                                </a:lnTo>
                                <a:lnTo>
                                  <a:pt x="31" y="567"/>
                                </a:lnTo>
                                <a:lnTo>
                                  <a:pt x="51" y="571"/>
                                </a:lnTo>
                                <a:lnTo>
                                  <a:pt x="2485" y="571"/>
                                </a:lnTo>
                                <a:lnTo>
                                  <a:pt x="2505" y="567"/>
                                </a:lnTo>
                                <a:lnTo>
                                  <a:pt x="2521" y="557"/>
                                </a:lnTo>
                                <a:lnTo>
                                  <a:pt x="2532" y="541"/>
                                </a:lnTo>
                                <a:lnTo>
                                  <a:pt x="2536" y="521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0"/>
                                </a:lnTo>
                                <a:lnTo>
                                  <a:pt x="2521" y="14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5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AutoShape 309"/>
                        <wps:cNvSpPr>
                          <a:spLocks/>
                        </wps:cNvSpPr>
                        <wps:spPr bwMode="auto">
                          <a:xfrm>
                            <a:off x="7344" y="6264"/>
                            <a:ext cx="1989" cy="461"/>
                          </a:xfrm>
                          <a:custGeom>
                            <a:avLst/>
                            <a:gdLst>
                              <a:gd name="T0" fmla="+- 0 9332 7344"/>
                              <a:gd name="T1" fmla="*/ T0 w 1989"/>
                              <a:gd name="T2" fmla="+- 0 6725 6264"/>
                              <a:gd name="T3" fmla="*/ 6725 h 461"/>
                              <a:gd name="T4" fmla="+- 0 8888 7344"/>
                              <a:gd name="T5" fmla="*/ T4 w 1989"/>
                              <a:gd name="T6" fmla="+- 0 6264 6264"/>
                              <a:gd name="T7" fmla="*/ 6264 h 461"/>
                              <a:gd name="T8" fmla="+- 0 8888 7344"/>
                              <a:gd name="T9" fmla="*/ T8 w 1989"/>
                              <a:gd name="T10" fmla="+- 0 6264 6264"/>
                              <a:gd name="T11" fmla="*/ 6264 h 461"/>
                              <a:gd name="T12" fmla="+- 0 7344 7344"/>
                              <a:gd name="T13" fmla="*/ T12 w 1989"/>
                              <a:gd name="T14" fmla="+- 0 6264 6264"/>
                              <a:gd name="T15" fmla="*/ 6264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89" h="461">
                                <a:moveTo>
                                  <a:pt x="1988" y="461"/>
                                </a:moveTo>
                                <a:lnTo>
                                  <a:pt x="1544" y="0"/>
                                </a:lnTo>
                                <a:moveTo>
                                  <a:pt x="15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751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308"/>
                        <wps:cNvSpPr>
                          <a:spLocks/>
                        </wps:cNvSpPr>
                        <wps:spPr bwMode="auto">
                          <a:xfrm>
                            <a:off x="9332" y="6623"/>
                            <a:ext cx="2536" cy="409"/>
                          </a:xfrm>
                          <a:custGeom>
                            <a:avLst/>
                            <a:gdLst>
                              <a:gd name="T0" fmla="+- 0 11817 9332"/>
                              <a:gd name="T1" fmla="*/ T0 w 2536"/>
                              <a:gd name="T2" fmla="+- 0 6624 6624"/>
                              <a:gd name="T3" fmla="*/ 6624 h 409"/>
                              <a:gd name="T4" fmla="+- 0 9383 9332"/>
                              <a:gd name="T5" fmla="*/ T4 w 2536"/>
                              <a:gd name="T6" fmla="+- 0 6624 6624"/>
                              <a:gd name="T7" fmla="*/ 6624 h 409"/>
                              <a:gd name="T8" fmla="+- 0 9363 9332"/>
                              <a:gd name="T9" fmla="*/ T8 w 2536"/>
                              <a:gd name="T10" fmla="+- 0 6628 6624"/>
                              <a:gd name="T11" fmla="*/ 6628 h 409"/>
                              <a:gd name="T12" fmla="+- 0 9347 9332"/>
                              <a:gd name="T13" fmla="*/ T12 w 2536"/>
                              <a:gd name="T14" fmla="+- 0 6638 6624"/>
                              <a:gd name="T15" fmla="*/ 6638 h 409"/>
                              <a:gd name="T16" fmla="+- 0 9336 9332"/>
                              <a:gd name="T17" fmla="*/ T16 w 2536"/>
                              <a:gd name="T18" fmla="+- 0 6654 6624"/>
                              <a:gd name="T19" fmla="*/ 6654 h 409"/>
                              <a:gd name="T20" fmla="+- 0 9332 9332"/>
                              <a:gd name="T21" fmla="*/ T20 w 2536"/>
                              <a:gd name="T22" fmla="+- 0 6674 6624"/>
                              <a:gd name="T23" fmla="*/ 6674 h 409"/>
                              <a:gd name="T24" fmla="+- 0 9332 9332"/>
                              <a:gd name="T25" fmla="*/ T24 w 2536"/>
                              <a:gd name="T26" fmla="+- 0 6981 6624"/>
                              <a:gd name="T27" fmla="*/ 6981 h 409"/>
                              <a:gd name="T28" fmla="+- 0 9336 9332"/>
                              <a:gd name="T29" fmla="*/ T28 w 2536"/>
                              <a:gd name="T30" fmla="+- 0 7001 6624"/>
                              <a:gd name="T31" fmla="*/ 7001 h 409"/>
                              <a:gd name="T32" fmla="+- 0 9347 9332"/>
                              <a:gd name="T33" fmla="*/ T32 w 2536"/>
                              <a:gd name="T34" fmla="+- 0 7017 6624"/>
                              <a:gd name="T35" fmla="*/ 7017 h 409"/>
                              <a:gd name="T36" fmla="+- 0 9363 9332"/>
                              <a:gd name="T37" fmla="*/ T36 w 2536"/>
                              <a:gd name="T38" fmla="+- 0 7028 6624"/>
                              <a:gd name="T39" fmla="*/ 7028 h 409"/>
                              <a:gd name="T40" fmla="+- 0 9383 9332"/>
                              <a:gd name="T41" fmla="*/ T40 w 2536"/>
                              <a:gd name="T42" fmla="+- 0 7032 6624"/>
                              <a:gd name="T43" fmla="*/ 7032 h 409"/>
                              <a:gd name="T44" fmla="+- 0 11817 9332"/>
                              <a:gd name="T45" fmla="*/ T44 w 2536"/>
                              <a:gd name="T46" fmla="+- 0 7032 6624"/>
                              <a:gd name="T47" fmla="*/ 7032 h 409"/>
                              <a:gd name="T48" fmla="+- 0 11837 9332"/>
                              <a:gd name="T49" fmla="*/ T48 w 2536"/>
                              <a:gd name="T50" fmla="+- 0 7028 6624"/>
                              <a:gd name="T51" fmla="*/ 7028 h 409"/>
                              <a:gd name="T52" fmla="+- 0 11853 9332"/>
                              <a:gd name="T53" fmla="*/ T52 w 2536"/>
                              <a:gd name="T54" fmla="+- 0 7017 6624"/>
                              <a:gd name="T55" fmla="*/ 7017 h 409"/>
                              <a:gd name="T56" fmla="+- 0 11864 9332"/>
                              <a:gd name="T57" fmla="*/ T56 w 2536"/>
                              <a:gd name="T58" fmla="+- 0 7001 6624"/>
                              <a:gd name="T59" fmla="*/ 7001 h 409"/>
                              <a:gd name="T60" fmla="+- 0 11868 9332"/>
                              <a:gd name="T61" fmla="*/ T60 w 2536"/>
                              <a:gd name="T62" fmla="+- 0 6981 6624"/>
                              <a:gd name="T63" fmla="*/ 6981 h 409"/>
                              <a:gd name="T64" fmla="+- 0 11868 9332"/>
                              <a:gd name="T65" fmla="*/ T64 w 2536"/>
                              <a:gd name="T66" fmla="+- 0 6674 6624"/>
                              <a:gd name="T67" fmla="*/ 6674 h 409"/>
                              <a:gd name="T68" fmla="+- 0 11864 9332"/>
                              <a:gd name="T69" fmla="*/ T68 w 2536"/>
                              <a:gd name="T70" fmla="+- 0 6654 6624"/>
                              <a:gd name="T71" fmla="*/ 6654 h 409"/>
                              <a:gd name="T72" fmla="+- 0 11853 9332"/>
                              <a:gd name="T73" fmla="*/ T72 w 2536"/>
                              <a:gd name="T74" fmla="+- 0 6638 6624"/>
                              <a:gd name="T75" fmla="*/ 6638 h 409"/>
                              <a:gd name="T76" fmla="+- 0 11837 9332"/>
                              <a:gd name="T77" fmla="*/ T76 w 2536"/>
                              <a:gd name="T78" fmla="+- 0 6628 6624"/>
                              <a:gd name="T79" fmla="*/ 6628 h 409"/>
                              <a:gd name="T80" fmla="+- 0 11817 9332"/>
                              <a:gd name="T81" fmla="*/ T80 w 2536"/>
                              <a:gd name="T82" fmla="+- 0 6624 6624"/>
                              <a:gd name="T83" fmla="*/ 6624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409">
                                <a:moveTo>
                                  <a:pt x="2485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357"/>
                                </a:lnTo>
                                <a:lnTo>
                                  <a:pt x="4" y="377"/>
                                </a:lnTo>
                                <a:lnTo>
                                  <a:pt x="15" y="393"/>
                                </a:lnTo>
                                <a:lnTo>
                                  <a:pt x="31" y="404"/>
                                </a:lnTo>
                                <a:lnTo>
                                  <a:pt x="51" y="408"/>
                                </a:lnTo>
                                <a:lnTo>
                                  <a:pt x="2485" y="408"/>
                                </a:lnTo>
                                <a:lnTo>
                                  <a:pt x="2505" y="404"/>
                                </a:lnTo>
                                <a:lnTo>
                                  <a:pt x="2521" y="393"/>
                                </a:lnTo>
                                <a:lnTo>
                                  <a:pt x="2532" y="377"/>
                                </a:lnTo>
                                <a:lnTo>
                                  <a:pt x="2536" y="357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0"/>
                                </a:lnTo>
                                <a:lnTo>
                                  <a:pt x="2521" y="14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07"/>
                        <wps:cNvSpPr>
                          <a:spLocks/>
                        </wps:cNvSpPr>
                        <wps:spPr bwMode="auto">
                          <a:xfrm>
                            <a:off x="9332" y="6623"/>
                            <a:ext cx="2536" cy="409"/>
                          </a:xfrm>
                          <a:custGeom>
                            <a:avLst/>
                            <a:gdLst>
                              <a:gd name="T0" fmla="+- 0 9332 9332"/>
                              <a:gd name="T1" fmla="*/ T0 w 2536"/>
                              <a:gd name="T2" fmla="+- 0 6981 6624"/>
                              <a:gd name="T3" fmla="*/ 6981 h 409"/>
                              <a:gd name="T4" fmla="+- 0 9336 9332"/>
                              <a:gd name="T5" fmla="*/ T4 w 2536"/>
                              <a:gd name="T6" fmla="+- 0 7001 6624"/>
                              <a:gd name="T7" fmla="*/ 7001 h 409"/>
                              <a:gd name="T8" fmla="+- 0 9347 9332"/>
                              <a:gd name="T9" fmla="*/ T8 w 2536"/>
                              <a:gd name="T10" fmla="+- 0 7017 6624"/>
                              <a:gd name="T11" fmla="*/ 7017 h 409"/>
                              <a:gd name="T12" fmla="+- 0 9363 9332"/>
                              <a:gd name="T13" fmla="*/ T12 w 2536"/>
                              <a:gd name="T14" fmla="+- 0 7028 6624"/>
                              <a:gd name="T15" fmla="*/ 7028 h 409"/>
                              <a:gd name="T16" fmla="+- 0 9383 9332"/>
                              <a:gd name="T17" fmla="*/ T16 w 2536"/>
                              <a:gd name="T18" fmla="+- 0 7032 6624"/>
                              <a:gd name="T19" fmla="*/ 7032 h 409"/>
                              <a:gd name="T20" fmla="+- 0 11817 9332"/>
                              <a:gd name="T21" fmla="*/ T20 w 2536"/>
                              <a:gd name="T22" fmla="+- 0 7032 6624"/>
                              <a:gd name="T23" fmla="*/ 7032 h 409"/>
                              <a:gd name="T24" fmla="+- 0 11837 9332"/>
                              <a:gd name="T25" fmla="*/ T24 w 2536"/>
                              <a:gd name="T26" fmla="+- 0 7028 6624"/>
                              <a:gd name="T27" fmla="*/ 7028 h 409"/>
                              <a:gd name="T28" fmla="+- 0 11853 9332"/>
                              <a:gd name="T29" fmla="*/ T28 w 2536"/>
                              <a:gd name="T30" fmla="+- 0 7017 6624"/>
                              <a:gd name="T31" fmla="*/ 7017 h 409"/>
                              <a:gd name="T32" fmla="+- 0 11864 9332"/>
                              <a:gd name="T33" fmla="*/ T32 w 2536"/>
                              <a:gd name="T34" fmla="+- 0 7001 6624"/>
                              <a:gd name="T35" fmla="*/ 7001 h 409"/>
                              <a:gd name="T36" fmla="+- 0 11868 9332"/>
                              <a:gd name="T37" fmla="*/ T36 w 2536"/>
                              <a:gd name="T38" fmla="+- 0 6981 6624"/>
                              <a:gd name="T39" fmla="*/ 6981 h 409"/>
                              <a:gd name="T40" fmla="+- 0 11868 9332"/>
                              <a:gd name="T41" fmla="*/ T40 w 2536"/>
                              <a:gd name="T42" fmla="+- 0 6674 6624"/>
                              <a:gd name="T43" fmla="*/ 6674 h 409"/>
                              <a:gd name="T44" fmla="+- 0 11864 9332"/>
                              <a:gd name="T45" fmla="*/ T44 w 2536"/>
                              <a:gd name="T46" fmla="+- 0 6654 6624"/>
                              <a:gd name="T47" fmla="*/ 6654 h 409"/>
                              <a:gd name="T48" fmla="+- 0 11853 9332"/>
                              <a:gd name="T49" fmla="*/ T48 w 2536"/>
                              <a:gd name="T50" fmla="+- 0 6638 6624"/>
                              <a:gd name="T51" fmla="*/ 6638 h 409"/>
                              <a:gd name="T52" fmla="+- 0 11837 9332"/>
                              <a:gd name="T53" fmla="*/ T52 w 2536"/>
                              <a:gd name="T54" fmla="+- 0 6628 6624"/>
                              <a:gd name="T55" fmla="*/ 6628 h 409"/>
                              <a:gd name="T56" fmla="+- 0 11817 9332"/>
                              <a:gd name="T57" fmla="*/ T56 w 2536"/>
                              <a:gd name="T58" fmla="+- 0 6624 6624"/>
                              <a:gd name="T59" fmla="*/ 6624 h 409"/>
                              <a:gd name="T60" fmla="+- 0 9383 9332"/>
                              <a:gd name="T61" fmla="*/ T60 w 2536"/>
                              <a:gd name="T62" fmla="+- 0 6624 6624"/>
                              <a:gd name="T63" fmla="*/ 6624 h 409"/>
                              <a:gd name="T64" fmla="+- 0 9363 9332"/>
                              <a:gd name="T65" fmla="*/ T64 w 2536"/>
                              <a:gd name="T66" fmla="+- 0 6628 6624"/>
                              <a:gd name="T67" fmla="*/ 6628 h 409"/>
                              <a:gd name="T68" fmla="+- 0 9347 9332"/>
                              <a:gd name="T69" fmla="*/ T68 w 2536"/>
                              <a:gd name="T70" fmla="+- 0 6638 6624"/>
                              <a:gd name="T71" fmla="*/ 6638 h 409"/>
                              <a:gd name="T72" fmla="+- 0 9336 9332"/>
                              <a:gd name="T73" fmla="*/ T72 w 2536"/>
                              <a:gd name="T74" fmla="+- 0 6654 6624"/>
                              <a:gd name="T75" fmla="*/ 6654 h 409"/>
                              <a:gd name="T76" fmla="+- 0 9332 9332"/>
                              <a:gd name="T77" fmla="*/ T76 w 2536"/>
                              <a:gd name="T78" fmla="+- 0 6674 6624"/>
                              <a:gd name="T79" fmla="*/ 6674 h 409"/>
                              <a:gd name="T80" fmla="+- 0 9332 9332"/>
                              <a:gd name="T81" fmla="*/ T80 w 2536"/>
                              <a:gd name="T82" fmla="+- 0 6981 6624"/>
                              <a:gd name="T83" fmla="*/ 6981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409">
                                <a:moveTo>
                                  <a:pt x="0" y="357"/>
                                </a:moveTo>
                                <a:lnTo>
                                  <a:pt x="4" y="377"/>
                                </a:lnTo>
                                <a:lnTo>
                                  <a:pt x="15" y="393"/>
                                </a:lnTo>
                                <a:lnTo>
                                  <a:pt x="31" y="404"/>
                                </a:lnTo>
                                <a:lnTo>
                                  <a:pt x="51" y="408"/>
                                </a:lnTo>
                                <a:lnTo>
                                  <a:pt x="2485" y="408"/>
                                </a:lnTo>
                                <a:lnTo>
                                  <a:pt x="2505" y="404"/>
                                </a:lnTo>
                                <a:lnTo>
                                  <a:pt x="2521" y="393"/>
                                </a:lnTo>
                                <a:lnTo>
                                  <a:pt x="2532" y="377"/>
                                </a:lnTo>
                                <a:lnTo>
                                  <a:pt x="2536" y="357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0"/>
                                </a:lnTo>
                                <a:lnTo>
                                  <a:pt x="2521" y="14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3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C75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9332" y="9268"/>
                            <a:ext cx="0" cy="13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AutoShape 305"/>
                        <wps:cNvSpPr>
                          <a:spLocks/>
                        </wps:cNvSpPr>
                        <wps:spPr bwMode="auto">
                          <a:xfrm>
                            <a:off x="5684" y="9168"/>
                            <a:ext cx="7" cy="233"/>
                          </a:xfrm>
                          <a:custGeom>
                            <a:avLst/>
                            <a:gdLst>
                              <a:gd name="T0" fmla="+- 0 5684 5684"/>
                              <a:gd name="T1" fmla="*/ T0 w 7"/>
                              <a:gd name="T2" fmla="+- 0 9401 9168"/>
                              <a:gd name="T3" fmla="*/ 9401 h 233"/>
                              <a:gd name="T4" fmla="+- 0 5689 5684"/>
                              <a:gd name="T5" fmla="*/ T4 w 7"/>
                              <a:gd name="T6" fmla="+- 0 9397 9168"/>
                              <a:gd name="T7" fmla="*/ 9397 h 233"/>
                              <a:gd name="T8" fmla="+- 0 5691 5684"/>
                              <a:gd name="T9" fmla="*/ T8 w 7"/>
                              <a:gd name="T10" fmla="+- 0 9395 9168"/>
                              <a:gd name="T11" fmla="*/ 9395 h 233"/>
                              <a:gd name="T12" fmla="+- 0 5691 5684"/>
                              <a:gd name="T13" fmla="*/ T12 w 7"/>
                              <a:gd name="T14" fmla="+- 0 9174 9168"/>
                              <a:gd name="T15" fmla="*/ 9174 h 233"/>
                              <a:gd name="T16" fmla="+- 0 5691 5684"/>
                              <a:gd name="T17" fmla="*/ T16 w 7"/>
                              <a:gd name="T18" fmla="+- 0 9173 9168"/>
                              <a:gd name="T19" fmla="*/ 9173 h 233"/>
                              <a:gd name="T20" fmla="+- 0 5687 5684"/>
                              <a:gd name="T21" fmla="*/ T20 w 7"/>
                              <a:gd name="T22" fmla="+- 0 9168 9168"/>
                              <a:gd name="T23" fmla="*/ 9168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233">
                                <a:moveTo>
                                  <a:pt x="0" y="233"/>
                                </a:moveTo>
                                <a:lnTo>
                                  <a:pt x="5" y="229"/>
                                </a:lnTo>
                                <a:moveTo>
                                  <a:pt x="7" y="227"/>
                                </a:moveTo>
                                <a:lnTo>
                                  <a:pt x="7" y="6"/>
                                </a:lnTo>
                                <a:moveTo>
                                  <a:pt x="7" y="5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AutoShape 304"/>
                        <wps:cNvSpPr>
                          <a:spLocks/>
                        </wps:cNvSpPr>
                        <wps:spPr bwMode="auto">
                          <a:xfrm>
                            <a:off x="5684" y="9168"/>
                            <a:ext cx="7" cy="233"/>
                          </a:xfrm>
                          <a:custGeom>
                            <a:avLst/>
                            <a:gdLst>
                              <a:gd name="T0" fmla="+- 0 5684 5684"/>
                              <a:gd name="T1" fmla="*/ T0 w 7"/>
                              <a:gd name="T2" fmla="+- 0 9401 9168"/>
                              <a:gd name="T3" fmla="*/ 9401 h 233"/>
                              <a:gd name="T4" fmla="+- 0 5689 5684"/>
                              <a:gd name="T5" fmla="*/ T4 w 7"/>
                              <a:gd name="T6" fmla="+- 0 9397 9168"/>
                              <a:gd name="T7" fmla="*/ 9397 h 233"/>
                              <a:gd name="T8" fmla="+- 0 5691 5684"/>
                              <a:gd name="T9" fmla="*/ T8 w 7"/>
                              <a:gd name="T10" fmla="+- 0 9395 9168"/>
                              <a:gd name="T11" fmla="*/ 9395 h 233"/>
                              <a:gd name="T12" fmla="+- 0 5691 5684"/>
                              <a:gd name="T13" fmla="*/ T12 w 7"/>
                              <a:gd name="T14" fmla="+- 0 9174 9168"/>
                              <a:gd name="T15" fmla="*/ 9174 h 233"/>
                              <a:gd name="T16" fmla="+- 0 5691 5684"/>
                              <a:gd name="T17" fmla="*/ T16 w 7"/>
                              <a:gd name="T18" fmla="+- 0 9173 9168"/>
                              <a:gd name="T19" fmla="*/ 9173 h 233"/>
                              <a:gd name="T20" fmla="+- 0 5687 5684"/>
                              <a:gd name="T21" fmla="*/ T20 w 7"/>
                              <a:gd name="T22" fmla="+- 0 9168 9168"/>
                              <a:gd name="T23" fmla="*/ 9168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233">
                                <a:moveTo>
                                  <a:pt x="0" y="233"/>
                                </a:moveTo>
                                <a:lnTo>
                                  <a:pt x="5" y="229"/>
                                </a:lnTo>
                                <a:moveTo>
                                  <a:pt x="7" y="227"/>
                                </a:moveTo>
                                <a:lnTo>
                                  <a:pt x="7" y="6"/>
                                </a:lnTo>
                                <a:moveTo>
                                  <a:pt x="7" y="5"/>
                                </a:move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75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8888" y="93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Freeform 302"/>
                        <wps:cNvSpPr>
                          <a:spLocks/>
                        </wps:cNvSpPr>
                        <wps:spPr bwMode="auto">
                          <a:xfrm>
                            <a:off x="9332" y="9167"/>
                            <a:ext cx="2536" cy="736"/>
                          </a:xfrm>
                          <a:custGeom>
                            <a:avLst/>
                            <a:gdLst>
                              <a:gd name="T0" fmla="+- 0 11817 9332"/>
                              <a:gd name="T1" fmla="*/ T0 w 2536"/>
                              <a:gd name="T2" fmla="+- 0 9167 9167"/>
                              <a:gd name="T3" fmla="*/ 9167 h 736"/>
                              <a:gd name="T4" fmla="+- 0 9383 9332"/>
                              <a:gd name="T5" fmla="*/ T4 w 2536"/>
                              <a:gd name="T6" fmla="+- 0 9167 9167"/>
                              <a:gd name="T7" fmla="*/ 9167 h 736"/>
                              <a:gd name="T8" fmla="+- 0 9363 9332"/>
                              <a:gd name="T9" fmla="*/ T8 w 2536"/>
                              <a:gd name="T10" fmla="+- 0 9171 9167"/>
                              <a:gd name="T11" fmla="*/ 9171 h 736"/>
                              <a:gd name="T12" fmla="+- 0 9347 9332"/>
                              <a:gd name="T13" fmla="*/ T12 w 2536"/>
                              <a:gd name="T14" fmla="+- 0 9182 9167"/>
                              <a:gd name="T15" fmla="*/ 9182 h 736"/>
                              <a:gd name="T16" fmla="+- 0 9336 9332"/>
                              <a:gd name="T17" fmla="*/ T16 w 2536"/>
                              <a:gd name="T18" fmla="+- 0 9198 9167"/>
                              <a:gd name="T19" fmla="*/ 9198 h 736"/>
                              <a:gd name="T20" fmla="+- 0 9332 9332"/>
                              <a:gd name="T21" fmla="*/ T20 w 2536"/>
                              <a:gd name="T22" fmla="+- 0 9218 9167"/>
                              <a:gd name="T23" fmla="*/ 9218 h 736"/>
                              <a:gd name="T24" fmla="+- 0 9332 9332"/>
                              <a:gd name="T25" fmla="*/ T24 w 2536"/>
                              <a:gd name="T26" fmla="+- 0 9852 9167"/>
                              <a:gd name="T27" fmla="*/ 9852 h 736"/>
                              <a:gd name="T28" fmla="+- 0 9336 9332"/>
                              <a:gd name="T29" fmla="*/ T28 w 2536"/>
                              <a:gd name="T30" fmla="+- 0 9872 9167"/>
                              <a:gd name="T31" fmla="*/ 9872 h 736"/>
                              <a:gd name="T32" fmla="+- 0 9347 9332"/>
                              <a:gd name="T33" fmla="*/ T32 w 2536"/>
                              <a:gd name="T34" fmla="+- 0 9888 9167"/>
                              <a:gd name="T35" fmla="*/ 9888 h 736"/>
                              <a:gd name="T36" fmla="+- 0 9363 9332"/>
                              <a:gd name="T37" fmla="*/ T36 w 2536"/>
                              <a:gd name="T38" fmla="+- 0 9899 9167"/>
                              <a:gd name="T39" fmla="*/ 9899 h 736"/>
                              <a:gd name="T40" fmla="+- 0 9383 9332"/>
                              <a:gd name="T41" fmla="*/ T40 w 2536"/>
                              <a:gd name="T42" fmla="+- 0 9902 9167"/>
                              <a:gd name="T43" fmla="*/ 9902 h 736"/>
                              <a:gd name="T44" fmla="+- 0 11817 9332"/>
                              <a:gd name="T45" fmla="*/ T44 w 2536"/>
                              <a:gd name="T46" fmla="+- 0 9902 9167"/>
                              <a:gd name="T47" fmla="*/ 9902 h 736"/>
                              <a:gd name="T48" fmla="+- 0 11837 9332"/>
                              <a:gd name="T49" fmla="*/ T48 w 2536"/>
                              <a:gd name="T50" fmla="+- 0 9899 9167"/>
                              <a:gd name="T51" fmla="*/ 9899 h 736"/>
                              <a:gd name="T52" fmla="+- 0 11853 9332"/>
                              <a:gd name="T53" fmla="*/ T52 w 2536"/>
                              <a:gd name="T54" fmla="+- 0 9888 9167"/>
                              <a:gd name="T55" fmla="*/ 9888 h 736"/>
                              <a:gd name="T56" fmla="+- 0 11864 9332"/>
                              <a:gd name="T57" fmla="*/ T56 w 2536"/>
                              <a:gd name="T58" fmla="+- 0 9872 9167"/>
                              <a:gd name="T59" fmla="*/ 9872 h 736"/>
                              <a:gd name="T60" fmla="+- 0 11868 9332"/>
                              <a:gd name="T61" fmla="*/ T60 w 2536"/>
                              <a:gd name="T62" fmla="+- 0 9852 9167"/>
                              <a:gd name="T63" fmla="*/ 9852 h 736"/>
                              <a:gd name="T64" fmla="+- 0 11868 9332"/>
                              <a:gd name="T65" fmla="*/ T64 w 2536"/>
                              <a:gd name="T66" fmla="+- 0 9218 9167"/>
                              <a:gd name="T67" fmla="*/ 9218 h 736"/>
                              <a:gd name="T68" fmla="+- 0 11864 9332"/>
                              <a:gd name="T69" fmla="*/ T68 w 2536"/>
                              <a:gd name="T70" fmla="+- 0 9198 9167"/>
                              <a:gd name="T71" fmla="*/ 9198 h 736"/>
                              <a:gd name="T72" fmla="+- 0 11853 9332"/>
                              <a:gd name="T73" fmla="*/ T72 w 2536"/>
                              <a:gd name="T74" fmla="+- 0 9182 9167"/>
                              <a:gd name="T75" fmla="*/ 9182 h 736"/>
                              <a:gd name="T76" fmla="+- 0 11837 9332"/>
                              <a:gd name="T77" fmla="*/ T76 w 2536"/>
                              <a:gd name="T78" fmla="+- 0 9171 9167"/>
                              <a:gd name="T79" fmla="*/ 9171 h 736"/>
                              <a:gd name="T80" fmla="+- 0 11817 9332"/>
                              <a:gd name="T81" fmla="*/ T80 w 2536"/>
                              <a:gd name="T82" fmla="+- 0 9167 9167"/>
                              <a:gd name="T83" fmla="*/ 9167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736">
                                <a:moveTo>
                                  <a:pt x="2485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0" y="685"/>
                                </a:lnTo>
                                <a:lnTo>
                                  <a:pt x="4" y="705"/>
                                </a:lnTo>
                                <a:lnTo>
                                  <a:pt x="15" y="721"/>
                                </a:lnTo>
                                <a:lnTo>
                                  <a:pt x="31" y="732"/>
                                </a:lnTo>
                                <a:lnTo>
                                  <a:pt x="51" y="735"/>
                                </a:lnTo>
                                <a:lnTo>
                                  <a:pt x="2485" y="735"/>
                                </a:lnTo>
                                <a:lnTo>
                                  <a:pt x="2505" y="732"/>
                                </a:lnTo>
                                <a:lnTo>
                                  <a:pt x="2521" y="721"/>
                                </a:lnTo>
                                <a:lnTo>
                                  <a:pt x="2532" y="705"/>
                                </a:lnTo>
                                <a:lnTo>
                                  <a:pt x="2536" y="685"/>
                                </a:lnTo>
                                <a:lnTo>
                                  <a:pt x="2536" y="51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01"/>
                        <wps:cNvSpPr>
                          <a:spLocks/>
                        </wps:cNvSpPr>
                        <wps:spPr bwMode="auto">
                          <a:xfrm>
                            <a:off x="9332" y="9167"/>
                            <a:ext cx="2536" cy="736"/>
                          </a:xfrm>
                          <a:custGeom>
                            <a:avLst/>
                            <a:gdLst>
                              <a:gd name="T0" fmla="+- 0 9332 9332"/>
                              <a:gd name="T1" fmla="*/ T0 w 2536"/>
                              <a:gd name="T2" fmla="+- 0 9852 9167"/>
                              <a:gd name="T3" fmla="*/ 9852 h 736"/>
                              <a:gd name="T4" fmla="+- 0 9336 9332"/>
                              <a:gd name="T5" fmla="*/ T4 w 2536"/>
                              <a:gd name="T6" fmla="+- 0 9872 9167"/>
                              <a:gd name="T7" fmla="*/ 9872 h 736"/>
                              <a:gd name="T8" fmla="+- 0 9347 9332"/>
                              <a:gd name="T9" fmla="*/ T8 w 2536"/>
                              <a:gd name="T10" fmla="+- 0 9888 9167"/>
                              <a:gd name="T11" fmla="*/ 9888 h 736"/>
                              <a:gd name="T12" fmla="+- 0 9363 9332"/>
                              <a:gd name="T13" fmla="*/ T12 w 2536"/>
                              <a:gd name="T14" fmla="+- 0 9899 9167"/>
                              <a:gd name="T15" fmla="*/ 9899 h 736"/>
                              <a:gd name="T16" fmla="+- 0 9383 9332"/>
                              <a:gd name="T17" fmla="*/ T16 w 2536"/>
                              <a:gd name="T18" fmla="+- 0 9902 9167"/>
                              <a:gd name="T19" fmla="*/ 9902 h 736"/>
                              <a:gd name="T20" fmla="+- 0 11817 9332"/>
                              <a:gd name="T21" fmla="*/ T20 w 2536"/>
                              <a:gd name="T22" fmla="+- 0 9902 9167"/>
                              <a:gd name="T23" fmla="*/ 9902 h 736"/>
                              <a:gd name="T24" fmla="+- 0 11837 9332"/>
                              <a:gd name="T25" fmla="*/ T24 w 2536"/>
                              <a:gd name="T26" fmla="+- 0 9899 9167"/>
                              <a:gd name="T27" fmla="*/ 9899 h 736"/>
                              <a:gd name="T28" fmla="+- 0 11853 9332"/>
                              <a:gd name="T29" fmla="*/ T28 w 2536"/>
                              <a:gd name="T30" fmla="+- 0 9888 9167"/>
                              <a:gd name="T31" fmla="*/ 9888 h 736"/>
                              <a:gd name="T32" fmla="+- 0 11864 9332"/>
                              <a:gd name="T33" fmla="*/ T32 w 2536"/>
                              <a:gd name="T34" fmla="+- 0 9872 9167"/>
                              <a:gd name="T35" fmla="*/ 9872 h 736"/>
                              <a:gd name="T36" fmla="+- 0 11868 9332"/>
                              <a:gd name="T37" fmla="*/ T36 w 2536"/>
                              <a:gd name="T38" fmla="+- 0 9852 9167"/>
                              <a:gd name="T39" fmla="*/ 9852 h 736"/>
                              <a:gd name="T40" fmla="+- 0 11868 9332"/>
                              <a:gd name="T41" fmla="*/ T40 w 2536"/>
                              <a:gd name="T42" fmla="+- 0 9218 9167"/>
                              <a:gd name="T43" fmla="*/ 9218 h 736"/>
                              <a:gd name="T44" fmla="+- 0 11864 9332"/>
                              <a:gd name="T45" fmla="*/ T44 w 2536"/>
                              <a:gd name="T46" fmla="+- 0 9198 9167"/>
                              <a:gd name="T47" fmla="*/ 9198 h 736"/>
                              <a:gd name="T48" fmla="+- 0 11853 9332"/>
                              <a:gd name="T49" fmla="*/ T48 w 2536"/>
                              <a:gd name="T50" fmla="+- 0 9182 9167"/>
                              <a:gd name="T51" fmla="*/ 9182 h 736"/>
                              <a:gd name="T52" fmla="+- 0 11837 9332"/>
                              <a:gd name="T53" fmla="*/ T52 w 2536"/>
                              <a:gd name="T54" fmla="+- 0 9171 9167"/>
                              <a:gd name="T55" fmla="*/ 9171 h 736"/>
                              <a:gd name="T56" fmla="+- 0 11817 9332"/>
                              <a:gd name="T57" fmla="*/ T56 w 2536"/>
                              <a:gd name="T58" fmla="+- 0 9167 9167"/>
                              <a:gd name="T59" fmla="*/ 9167 h 736"/>
                              <a:gd name="T60" fmla="+- 0 9383 9332"/>
                              <a:gd name="T61" fmla="*/ T60 w 2536"/>
                              <a:gd name="T62" fmla="+- 0 9167 9167"/>
                              <a:gd name="T63" fmla="*/ 9167 h 736"/>
                              <a:gd name="T64" fmla="+- 0 9363 9332"/>
                              <a:gd name="T65" fmla="*/ T64 w 2536"/>
                              <a:gd name="T66" fmla="+- 0 9171 9167"/>
                              <a:gd name="T67" fmla="*/ 9171 h 736"/>
                              <a:gd name="T68" fmla="+- 0 9347 9332"/>
                              <a:gd name="T69" fmla="*/ T68 w 2536"/>
                              <a:gd name="T70" fmla="+- 0 9182 9167"/>
                              <a:gd name="T71" fmla="*/ 9182 h 736"/>
                              <a:gd name="T72" fmla="+- 0 9336 9332"/>
                              <a:gd name="T73" fmla="*/ T72 w 2536"/>
                              <a:gd name="T74" fmla="+- 0 9198 9167"/>
                              <a:gd name="T75" fmla="*/ 9198 h 736"/>
                              <a:gd name="T76" fmla="+- 0 9332 9332"/>
                              <a:gd name="T77" fmla="*/ T76 w 2536"/>
                              <a:gd name="T78" fmla="+- 0 9218 9167"/>
                              <a:gd name="T79" fmla="*/ 9218 h 736"/>
                              <a:gd name="T80" fmla="+- 0 9332 9332"/>
                              <a:gd name="T81" fmla="*/ T80 w 2536"/>
                              <a:gd name="T82" fmla="+- 0 9852 9167"/>
                              <a:gd name="T83" fmla="*/ 9852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736">
                                <a:moveTo>
                                  <a:pt x="0" y="685"/>
                                </a:moveTo>
                                <a:lnTo>
                                  <a:pt x="4" y="705"/>
                                </a:lnTo>
                                <a:lnTo>
                                  <a:pt x="15" y="721"/>
                                </a:lnTo>
                                <a:lnTo>
                                  <a:pt x="31" y="732"/>
                                </a:lnTo>
                                <a:lnTo>
                                  <a:pt x="51" y="735"/>
                                </a:lnTo>
                                <a:lnTo>
                                  <a:pt x="2485" y="735"/>
                                </a:lnTo>
                                <a:lnTo>
                                  <a:pt x="2505" y="732"/>
                                </a:lnTo>
                                <a:lnTo>
                                  <a:pt x="2521" y="721"/>
                                </a:lnTo>
                                <a:lnTo>
                                  <a:pt x="2532" y="705"/>
                                </a:lnTo>
                                <a:lnTo>
                                  <a:pt x="2536" y="685"/>
                                </a:lnTo>
                                <a:lnTo>
                                  <a:pt x="2536" y="51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0" y="6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AutoShape 300"/>
                        <wps:cNvSpPr>
                          <a:spLocks/>
                        </wps:cNvSpPr>
                        <wps:spPr bwMode="auto">
                          <a:xfrm>
                            <a:off x="5691" y="9399"/>
                            <a:ext cx="3641" cy="627"/>
                          </a:xfrm>
                          <a:custGeom>
                            <a:avLst/>
                            <a:gdLst>
                              <a:gd name="T0" fmla="+- 0 9332 5691"/>
                              <a:gd name="T1" fmla="*/ T0 w 3641"/>
                              <a:gd name="T2" fmla="+- 0 10026 9399"/>
                              <a:gd name="T3" fmla="*/ 10026 h 627"/>
                              <a:gd name="T4" fmla="+- 0 8888 5691"/>
                              <a:gd name="T5" fmla="*/ T4 w 3641"/>
                              <a:gd name="T6" fmla="+- 0 9399 9399"/>
                              <a:gd name="T7" fmla="*/ 9399 h 627"/>
                              <a:gd name="T8" fmla="+- 0 8888 5691"/>
                              <a:gd name="T9" fmla="*/ T8 w 3641"/>
                              <a:gd name="T10" fmla="+- 0 9399 9399"/>
                              <a:gd name="T11" fmla="*/ 9399 h 627"/>
                              <a:gd name="T12" fmla="+- 0 5691 5691"/>
                              <a:gd name="T13" fmla="*/ T12 w 3641"/>
                              <a:gd name="T14" fmla="+- 0 9399 9399"/>
                              <a:gd name="T15" fmla="*/ 9399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41" h="627">
                                <a:moveTo>
                                  <a:pt x="3641" y="627"/>
                                </a:moveTo>
                                <a:lnTo>
                                  <a:pt x="3197" y="0"/>
                                </a:lnTo>
                                <a:moveTo>
                                  <a:pt x="319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751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299"/>
                        <wps:cNvSpPr>
                          <a:spLocks/>
                        </wps:cNvSpPr>
                        <wps:spPr bwMode="auto">
                          <a:xfrm>
                            <a:off x="9332" y="9925"/>
                            <a:ext cx="2536" cy="572"/>
                          </a:xfrm>
                          <a:custGeom>
                            <a:avLst/>
                            <a:gdLst>
                              <a:gd name="T0" fmla="+- 0 11817 9332"/>
                              <a:gd name="T1" fmla="*/ T0 w 2536"/>
                              <a:gd name="T2" fmla="+- 0 9925 9925"/>
                              <a:gd name="T3" fmla="*/ 9925 h 572"/>
                              <a:gd name="T4" fmla="+- 0 9383 9332"/>
                              <a:gd name="T5" fmla="*/ T4 w 2536"/>
                              <a:gd name="T6" fmla="+- 0 9925 9925"/>
                              <a:gd name="T7" fmla="*/ 9925 h 572"/>
                              <a:gd name="T8" fmla="+- 0 9363 9332"/>
                              <a:gd name="T9" fmla="*/ T8 w 2536"/>
                              <a:gd name="T10" fmla="+- 0 9929 9925"/>
                              <a:gd name="T11" fmla="*/ 9929 h 572"/>
                              <a:gd name="T12" fmla="+- 0 9347 9332"/>
                              <a:gd name="T13" fmla="*/ T12 w 2536"/>
                              <a:gd name="T14" fmla="+- 0 9940 9925"/>
                              <a:gd name="T15" fmla="*/ 9940 h 572"/>
                              <a:gd name="T16" fmla="+- 0 9336 9332"/>
                              <a:gd name="T17" fmla="*/ T16 w 2536"/>
                              <a:gd name="T18" fmla="+- 0 9956 9925"/>
                              <a:gd name="T19" fmla="*/ 9956 h 572"/>
                              <a:gd name="T20" fmla="+- 0 9332 9332"/>
                              <a:gd name="T21" fmla="*/ T20 w 2536"/>
                              <a:gd name="T22" fmla="+- 0 9975 9925"/>
                              <a:gd name="T23" fmla="*/ 9975 h 572"/>
                              <a:gd name="T24" fmla="+- 0 9332 9332"/>
                              <a:gd name="T25" fmla="*/ T24 w 2536"/>
                              <a:gd name="T26" fmla="+- 0 10446 9925"/>
                              <a:gd name="T27" fmla="*/ 10446 h 572"/>
                              <a:gd name="T28" fmla="+- 0 9336 9332"/>
                              <a:gd name="T29" fmla="*/ T28 w 2536"/>
                              <a:gd name="T30" fmla="+- 0 10466 9925"/>
                              <a:gd name="T31" fmla="*/ 10466 h 572"/>
                              <a:gd name="T32" fmla="+- 0 9347 9332"/>
                              <a:gd name="T33" fmla="*/ T32 w 2536"/>
                              <a:gd name="T34" fmla="+- 0 10482 9925"/>
                              <a:gd name="T35" fmla="*/ 10482 h 572"/>
                              <a:gd name="T36" fmla="+- 0 9363 9332"/>
                              <a:gd name="T37" fmla="*/ T36 w 2536"/>
                              <a:gd name="T38" fmla="+- 0 10493 9925"/>
                              <a:gd name="T39" fmla="*/ 10493 h 572"/>
                              <a:gd name="T40" fmla="+- 0 9383 9332"/>
                              <a:gd name="T41" fmla="*/ T40 w 2536"/>
                              <a:gd name="T42" fmla="+- 0 10497 9925"/>
                              <a:gd name="T43" fmla="*/ 10497 h 572"/>
                              <a:gd name="T44" fmla="+- 0 11817 9332"/>
                              <a:gd name="T45" fmla="*/ T44 w 2536"/>
                              <a:gd name="T46" fmla="+- 0 10497 9925"/>
                              <a:gd name="T47" fmla="*/ 10497 h 572"/>
                              <a:gd name="T48" fmla="+- 0 11837 9332"/>
                              <a:gd name="T49" fmla="*/ T48 w 2536"/>
                              <a:gd name="T50" fmla="+- 0 10493 9925"/>
                              <a:gd name="T51" fmla="*/ 10493 h 572"/>
                              <a:gd name="T52" fmla="+- 0 11853 9332"/>
                              <a:gd name="T53" fmla="*/ T52 w 2536"/>
                              <a:gd name="T54" fmla="+- 0 10482 9925"/>
                              <a:gd name="T55" fmla="*/ 10482 h 572"/>
                              <a:gd name="T56" fmla="+- 0 11864 9332"/>
                              <a:gd name="T57" fmla="*/ T56 w 2536"/>
                              <a:gd name="T58" fmla="+- 0 10466 9925"/>
                              <a:gd name="T59" fmla="*/ 10466 h 572"/>
                              <a:gd name="T60" fmla="+- 0 11868 9332"/>
                              <a:gd name="T61" fmla="*/ T60 w 2536"/>
                              <a:gd name="T62" fmla="+- 0 10446 9925"/>
                              <a:gd name="T63" fmla="*/ 10446 h 572"/>
                              <a:gd name="T64" fmla="+- 0 11868 9332"/>
                              <a:gd name="T65" fmla="*/ T64 w 2536"/>
                              <a:gd name="T66" fmla="+- 0 9975 9925"/>
                              <a:gd name="T67" fmla="*/ 9975 h 572"/>
                              <a:gd name="T68" fmla="+- 0 11864 9332"/>
                              <a:gd name="T69" fmla="*/ T68 w 2536"/>
                              <a:gd name="T70" fmla="+- 0 9956 9925"/>
                              <a:gd name="T71" fmla="*/ 9956 h 572"/>
                              <a:gd name="T72" fmla="+- 0 11853 9332"/>
                              <a:gd name="T73" fmla="*/ T72 w 2536"/>
                              <a:gd name="T74" fmla="+- 0 9940 9925"/>
                              <a:gd name="T75" fmla="*/ 9940 h 572"/>
                              <a:gd name="T76" fmla="+- 0 11837 9332"/>
                              <a:gd name="T77" fmla="*/ T76 w 2536"/>
                              <a:gd name="T78" fmla="+- 0 9929 9925"/>
                              <a:gd name="T79" fmla="*/ 9929 h 572"/>
                              <a:gd name="T80" fmla="+- 0 11817 9332"/>
                              <a:gd name="T81" fmla="*/ T80 w 2536"/>
                              <a:gd name="T82" fmla="+- 0 9925 9925"/>
                              <a:gd name="T83" fmla="*/ 9925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572">
                                <a:moveTo>
                                  <a:pt x="2485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0"/>
                                </a:lnTo>
                                <a:lnTo>
                                  <a:pt x="0" y="521"/>
                                </a:lnTo>
                                <a:lnTo>
                                  <a:pt x="4" y="541"/>
                                </a:lnTo>
                                <a:lnTo>
                                  <a:pt x="15" y="557"/>
                                </a:lnTo>
                                <a:lnTo>
                                  <a:pt x="31" y="568"/>
                                </a:lnTo>
                                <a:lnTo>
                                  <a:pt x="51" y="572"/>
                                </a:lnTo>
                                <a:lnTo>
                                  <a:pt x="2485" y="572"/>
                                </a:lnTo>
                                <a:lnTo>
                                  <a:pt x="2505" y="568"/>
                                </a:lnTo>
                                <a:lnTo>
                                  <a:pt x="2521" y="557"/>
                                </a:lnTo>
                                <a:lnTo>
                                  <a:pt x="2532" y="541"/>
                                </a:lnTo>
                                <a:lnTo>
                                  <a:pt x="2536" y="521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298"/>
                        <wps:cNvSpPr>
                          <a:spLocks/>
                        </wps:cNvSpPr>
                        <wps:spPr bwMode="auto">
                          <a:xfrm>
                            <a:off x="9332" y="9925"/>
                            <a:ext cx="2536" cy="572"/>
                          </a:xfrm>
                          <a:custGeom>
                            <a:avLst/>
                            <a:gdLst>
                              <a:gd name="T0" fmla="+- 0 9332 9332"/>
                              <a:gd name="T1" fmla="*/ T0 w 2536"/>
                              <a:gd name="T2" fmla="+- 0 10446 9925"/>
                              <a:gd name="T3" fmla="*/ 10446 h 572"/>
                              <a:gd name="T4" fmla="+- 0 9336 9332"/>
                              <a:gd name="T5" fmla="*/ T4 w 2536"/>
                              <a:gd name="T6" fmla="+- 0 10466 9925"/>
                              <a:gd name="T7" fmla="*/ 10466 h 572"/>
                              <a:gd name="T8" fmla="+- 0 9347 9332"/>
                              <a:gd name="T9" fmla="*/ T8 w 2536"/>
                              <a:gd name="T10" fmla="+- 0 10482 9925"/>
                              <a:gd name="T11" fmla="*/ 10482 h 572"/>
                              <a:gd name="T12" fmla="+- 0 9363 9332"/>
                              <a:gd name="T13" fmla="*/ T12 w 2536"/>
                              <a:gd name="T14" fmla="+- 0 10493 9925"/>
                              <a:gd name="T15" fmla="*/ 10493 h 572"/>
                              <a:gd name="T16" fmla="+- 0 9383 9332"/>
                              <a:gd name="T17" fmla="*/ T16 w 2536"/>
                              <a:gd name="T18" fmla="+- 0 10497 9925"/>
                              <a:gd name="T19" fmla="*/ 10497 h 572"/>
                              <a:gd name="T20" fmla="+- 0 11817 9332"/>
                              <a:gd name="T21" fmla="*/ T20 w 2536"/>
                              <a:gd name="T22" fmla="+- 0 10497 9925"/>
                              <a:gd name="T23" fmla="*/ 10497 h 572"/>
                              <a:gd name="T24" fmla="+- 0 11837 9332"/>
                              <a:gd name="T25" fmla="*/ T24 w 2536"/>
                              <a:gd name="T26" fmla="+- 0 10493 9925"/>
                              <a:gd name="T27" fmla="*/ 10493 h 572"/>
                              <a:gd name="T28" fmla="+- 0 11853 9332"/>
                              <a:gd name="T29" fmla="*/ T28 w 2536"/>
                              <a:gd name="T30" fmla="+- 0 10482 9925"/>
                              <a:gd name="T31" fmla="*/ 10482 h 572"/>
                              <a:gd name="T32" fmla="+- 0 11864 9332"/>
                              <a:gd name="T33" fmla="*/ T32 w 2536"/>
                              <a:gd name="T34" fmla="+- 0 10466 9925"/>
                              <a:gd name="T35" fmla="*/ 10466 h 572"/>
                              <a:gd name="T36" fmla="+- 0 11868 9332"/>
                              <a:gd name="T37" fmla="*/ T36 w 2536"/>
                              <a:gd name="T38" fmla="+- 0 10446 9925"/>
                              <a:gd name="T39" fmla="*/ 10446 h 572"/>
                              <a:gd name="T40" fmla="+- 0 11868 9332"/>
                              <a:gd name="T41" fmla="*/ T40 w 2536"/>
                              <a:gd name="T42" fmla="+- 0 9975 9925"/>
                              <a:gd name="T43" fmla="*/ 9975 h 572"/>
                              <a:gd name="T44" fmla="+- 0 11864 9332"/>
                              <a:gd name="T45" fmla="*/ T44 w 2536"/>
                              <a:gd name="T46" fmla="+- 0 9956 9925"/>
                              <a:gd name="T47" fmla="*/ 9956 h 572"/>
                              <a:gd name="T48" fmla="+- 0 11853 9332"/>
                              <a:gd name="T49" fmla="*/ T48 w 2536"/>
                              <a:gd name="T50" fmla="+- 0 9940 9925"/>
                              <a:gd name="T51" fmla="*/ 9940 h 572"/>
                              <a:gd name="T52" fmla="+- 0 11837 9332"/>
                              <a:gd name="T53" fmla="*/ T52 w 2536"/>
                              <a:gd name="T54" fmla="+- 0 9929 9925"/>
                              <a:gd name="T55" fmla="*/ 9929 h 572"/>
                              <a:gd name="T56" fmla="+- 0 11817 9332"/>
                              <a:gd name="T57" fmla="*/ T56 w 2536"/>
                              <a:gd name="T58" fmla="+- 0 9925 9925"/>
                              <a:gd name="T59" fmla="*/ 9925 h 572"/>
                              <a:gd name="T60" fmla="+- 0 9383 9332"/>
                              <a:gd name="T61" fmla="*/ T60 w 2536"/>
                              <a:gd name="T62" fmla="+- 0 9925 9925"/>
                              <a:gd name="T63" fmla="*/ 9925 h 572"/>
                              <a:gd name="T64" fmla="+- 0 9363 9332"/>
                              <a:gd name="T65" fmla="*/ T64 w 2536"/>
                              <a:gd name="T66" fmla="+- 0 9929 9925"/>
                              <a:gd name="T67" fmla="*/ 9929 h 572"/>
                              <a:gd name="T68" fmla="+- 0 9347 9332"/>
                              <a:gd name="T69" fmla="*/ T68 w 2536"/>
                              <a:gd name="T70" fmla="+- 0 9940 9925"/>
                              <a:gd name="T71" fmla="*/ 9940 h 572"/>
                              <a:gd name="T72" fmla="+- 0 9336 9332"/>
                              <a:gd name="T73" fmla="*/ T72 w 2536"/>
                              <a:gd name="T74" fmla="+- 0 9956 9925"/>
                              <a:gd name="T75" fmla="*/ 9956 h 572"/>
                              <a:gd name="T76" fmla="+- 0 9332 9332"/>
                              <a:gd name="T77" fmla="*/ T76 w 2536"/>
                              <a:gd name="T78" fmla="+- 0 9975 9925"/>
                              <a:gd name="T79" fmla="*/ 9975 h 572"/>
                              <a:gd name="T80" fmla="+- 0 9332 9332"/>
                              <a:gd name="T81" fmla="*/ T80 w 2536"/>
                              <a:gd name="T82" fmla="+- 0 10446 9925"/>
                              <a:gd name="T83" fmla="*/ 10446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572">
                                <a:moveTo>
                                  <a:pt x="0" y="521"/>
                                </a:moveTo>
                                <a:lnTo>
                                  <a:pt x="4" y="541"/>
                                </a:lnTo>
                                <a:lnTo>
                                  <a:pt x="15" y="557"/>
                                </a:lnTo>
                                <a:lnTo>
                                  <a:pt x="31" y="568"/>
                                </a:lnTo>
                                <a:lnTo>
                                  <a:pt x="51" y="572"/>
                                </a:lnTo>
                                <a:lnTo>
                                  <a:pt x="2485" y="572"/>
                                </a:lnTo>
                                <a:lnTo>
                                  <a:pt x="2505" y="568"/>
                                </a:lnTo>
                                <a:lnTo>
                                  <a:pt x="2521" y="557"/>
                                </a:lnTo>
                                <a:lnTo>
                                  <a:pt x="2532" y="541"/>
                                </a:lnTo>
                                <a:lnTo>
                                  <a:pt x="2536" y="521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0"/>
                                </a:lnTo>
                                <a:lnTo>
                                  <a:pt x="0" y="5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C75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4E4153" id="Group 297" o:spid="_x0000_s1026" style="position:absolute;margin-left:284.15pt;margin-top:66.7pt;width:311.2pt;height:708.85pt;z-index:-22874112;mso-position-horizontal-relative:page;mso-position-vertical-relative:page" coordorigin="5683,1334" coordsize="6224,14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">
                <v:rect id="Rectangle 319" o:spid="_x0000_s1027" style="position:absolute;left:8930;top:1334;width:2977;height:14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SLp8QA&#10;AADcAAAADwAAAGRycy9kb3ducmV2LnhtbESPT4vCMBTE74LfITzBi2jqH2TtGkVEQb1pF8Tbo3nb&#10;FpuX0kSt++k3guBxmJnfMPNlY0pxp9oVlhUMBxEI4tTqgjMFP8m2/wXCeWSNpWVS8CQHy0W7NcdY&#10;2wcf6X7ymQgQdjEqyL2vYildmpNBN7AVcfB+bW3QB1lnUtf4CHBTylEUTaXBgsNCjhWtc0qvp5sJ&#10;lOPVXNLJJjr09ls+z5Lk0FR/SnU7zeobhKfGf8Lv9k4rGI/G8Do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0i6fEAAAA3AAAAA8AAAAAAAAAAAAAAAAAmAIAAGRycy9k&#10;b3ducmV2LnhtbFBLBQYAAAAABAAEAPUAAACJAwAAAAA=&#10;" fillcolor="#f1f1f1" stroked="f"/>
                <v:line id="Line 318" o:spid="_x0000_s1028" style="position:absolute;visibility:visible;mso-wrap-style:square" from="9332,4739" to="9332,4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Xbf8YAAADcAAAADwAAAGRycy9kb3ducmV2LnhtbESPQWvCQBSE74L/YXlCb7rRitjUVaSl&#10;UCgoRkV7e2SfSTT7NmS3Gv31riD0OMzMN8xk1phSnKl2hWUF/V4Egji1uuBMwWb91R2DcB5ZY2mZ&#10;FFzJwWzabk0w1vbCKzonPhMBwi5GBbn3VSylS3My6Hq2Ig7ewdYGfZB1JnWNlwA3pRxE0UgaLDgs&#10;5FjRR07pKfkzCrZH3P783j6P180CV2/r5X5XJFapl04zfwfhqfH/4Wf7Wyt4HQzhcSYcATm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F23/GAAAA3AAAAA8AAAAAAAAA&#10;AAAAAAAAoQIAAGRycy9kb3ducmV2LnhtbFBLBQYAAAAABAAEAPkAAACUAwAAAAA=&#10;" strokecolor="red" strokeweight=".14pt">
                  <v:stroke dashstyle="1 1"/>
                </v:line>
                <v:shape id="Freeform 317" o:spid="_x0000_s1029" style="position:absolute;left:9332;top:4637;width:2536;height:235;visibility:visible;mso-wrap-style:square;v-text-anchor:top" coordsize="253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pMRMQA&#10;AADcAAAADwAAAGRycy9kb3ducmV2LnhtbESPQWvCQBSE74X+h+UJvRTdGKmU6CrVUvAk1ISen9ln&#10;Es2+Dburpv/eFQSPw8x8w8yXvWnFhZxvLCsYjxIQxKXVDVcKivxn+AnCB2SNrWVS8E8elovXlzlm&#10;2l75ly67UIkIYZ+hgjqELpPSlzUZ9CPbEUfvYJ3BEKWrpHZ4jXDTyjRJptJgw3Ghxo7WNZWn3dko&#10;cPkBi31ryvQ4fl+l2+/iT64Lpd4G/dcMRKA+PMOP9kYrmKQf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KTETEAAAA3AAAAA8AAAAAAAAAAAAAAAAAmAIAAGRycy9k&#10;b3ducmV2LnhtbFBLBQYAAAAABAAEAPUAAACJAwAAAAA=&#10;" path="m2485,l51,,31,4,15,14,4,30,,50,,184r4,19l15,219r16,11l51,234r2434,l2505,230r16,-11l2532,203r4,-19l2536,50r-4,-20l2521,14,2505,4,2485,xe" stroked="f">
                  <v:path arrowok="t" o:connecttype="custom" o:connectlocs="2485,4638;51,4638;31,4642;15,4652;4,4668;0,4688;0,4822;4,4841;15,4857;31,4868;51,4872;2485,4872;2505,4868;2521,4857;2532,4841;2536,4822;2536,4688;2532,4668;2521,4652;2505,4642;2485,4638" o:connectangles="0,0,0,0,0,0,0,0,0,0,0,0,0,0,0,0,0,0,0,0,0"/>
                </v:shape>
                <v:shape id="Freeform 316" o:spid="_x0000_s1030" style="position:absolute;left:9332;top:4637;width:2536;height:235;visibility:visible;mso-wrap-style:square;v-text-anchor:top" coordsize="253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8AusUA&#10;AADcAAAADwAAAGRycy9kb3ducmV2LnhtbESPQWsCMRSE7wX/Q3iCt5pVQcrWKLKspXgodS2F3h7J&#10;c3dx87IkUdd/bwqFHoeZ+YZZbQbbiSv50DpWMJtmIIi1My3XCr6Ou+cXECEiG+wck4I7BdisR08r&#10;zI278YGuVaxFgnDIUUETY59LGXRDFsPU9cTJOzlvMSbpa2k83hLcdnKeZUtpseW00GBPRUP6XF2s&#10;Al/uf7LwfSiPlzddVvqj+NzuC6Um42H7CiLSEP/Df+13o2AxX8LvmXQ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wC6xQAAANwAAAAPAAAAAAAAAAAAAAAAAJgCAABkcnMv&#10;ZG93bnJldi54bWxQSwUGAAAAAAQABAD1AAAAigMAAAAA&#10;" path="m,184r4,19l15,219r16,11l51,234r2434,l2505,230r16,-11l2532,203r4,-19l2536,50r-4,-20l2521,14,2505,4,2485,,51,,31,4,15,14,4,30,,50,,184xe" filled="f" strokecolor="red" strokeweight=".14394mm">
                  <v:path arrowok="t" o:connecttype="custom" o:connectlocs="0,4822;4,4841;15,4857;31,4868;51,4872;2485,4872;2505,4868;2521,4857;2532,4841;2536,4822;2536,4688;2532,4668;2521,4652;2505,4642;2485,4638;51,4638;31,4642;15,4652;4,4668;0,4688;0,4822" o:connectangles="0,0,0,0,0,0,0,0,0,0,0,0,0,0,0,0,0,0,0,0,0"/>
                </v:shape>
                <v:line id="Line 315" o:spid="_x0000_s1031" style="position:absolute;visibility:visible;mso-wrap-style:square" from="9332,6133" to="9332,6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ERt8QAAADcAAAADwAAAGRycy9kb3ducmV2LnhtbESPzWoCMRSF94LvEK7QjdRMLWidGkUK&#10;BRdd1NEHuE5uJ9NObkISx/HtTaHQ5eH8fJz1drCd6CnE1rGCp1kBgrh2uuVGwen4/vgCIiZkjZ1j&#10;UnCjCNvNeLTGUrsrH6ivUiPyCMcSFZiUfCllrA1ZjDPnibP35YLFlGVopA54zeO2k/OiWEiLLWeC&#10;QU9vhuqf6mIzJB4/irbe+cvKnP30+2Y+Q2+UepgMu1cQiYb0H/5r77WC5/kSfs/kI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URG3xAAAANwAAAAPAAAAAAAAAAAA&#10;AAAAAKECAABkcnMvZG93bnJldi54bWxQSwUGAAAAAAQABAD5AAAAkgMAAAAA&#10;" strokecolor="blue" strokeweight=".14pt">
                  <v:stroke dashstyle="1 1"/>
                </v:line>
                <v:shape id="AutoShape 314" o:spid="_x0000_s1032" style="position:absolute;left:7339;top:6032;width:6;height:233;visibility:visible;mso-wrap-style:square;v-text-anchor:top" coordsize="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MfwMIA&#10;AADcAAAADwAAAGRycy9kb3ducmV2LnhtbERPy2oCMRTdF/oP4QrdFE1UaGU0ioivuqsVwd1lcp2M&#10;ndwMk3Qc/75ZFLo8nPds0blKtNSE0rOG4UCBIM69KbnQcPra9CcgQkQ2WHkmDQ8KsJg/P80wM/7O&#10;n9QeYyFSCIcMNdgY60zKkFtyGAa+Jk7c1TcOY4JNIU2D9xTuKjlS6k06LDk1WKxpZSn/Pv44Da9b&#10;tZbb20F9nHfSXtqLel8flNYvvW45BRGpi//iP/feaBiP0tp0Jh0B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sx/AwgAAANwAAAAPAAAAAAAAAAAAAAAAAJgCAABkcnMvZG93&#10;bnJldi54bWxQSwUGAAAAAAQABAD1AAAAhwMAAAAA&#10;" path="m,232r4,-4m6,226l6,6m6,4l2,e" filled="f" strokecolor="blue" strokeweight=".14pt">
                  <v:path arrowok="t" o:connecttype="custom" o:connectlocs="0,6265;4,6261;6,6259;6,6039;6,6037;2,6033" o:connectangles="0,0,0,0,0,0"/>
                </v:shape>
                <v:shape id="AutoShape 313" o:spid="_x0000_s1033" style="position:absolute;left:7339;top:6032;width:6;height:233;visibility:visible;mso-wrap-style:square;v-text-anchor:top" coordsize="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QFVcYA&#10;AADcAAAADwAAAGRycy9kb3ducmV2LnhtbESPQWvCQBSE74X+h+UJvdWNFrSm2YgISqkibRS9PrKv&#10;SWr2bciumvbXu4LQ4zAz3zDJtDO1OFPrKssKBv0IBHFudcWFgt128fwKwnlkjbVlUvBLDqbp40OC&#10;sbYX/qJz5gsRIOxiVFB638RSurwkg65vG+LgfdvWoA+yLaRu8RLgppbDKBpJgxWHhRIbmpeUH7OT&#10;UbA3x9Phb2lxPl45Wn8uP362m5FST71u9gbCU+f/w/f2u1bwMpzA7Uw4Aj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QFVcYAAADcAAAADwAAAAAAAAAAAAAAAACYAgAAZHJz&#10;L2Rvd25yZXYueG1sUEsFBgAAAAAEAAQA9QAAAIsDAAAAAA==&#10;" path="m,232r4,-4m6,226l6,6m6,4l2,e" filled="f" strokecolor="#c75100" strokeweight=".14pt">
                  <v:path arrowok="t" o:connecttype="custom" o:connectlocs="0,6265;4,6261;6,6259;6,6039;6,6037;2,6033" o:connectangles="0,0,0,0,0,0"/>
                </v:shape>
                <v:line id="Line 312" o:spid="_x0000_s1034" style="position:absolute;visibility:visible;mso-wrap-style:square" from="8888,6264" to="8888,6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EfHsEAAADcAAAADwAAAGRycy9kb3ducmV2LnhtbERPzWoCMRC+F/oOYQpeSs1aobRbo0hB&#10;6MGD1T7AdDPdbLuZhCSu69s7B8Hjx/e/WI2+VwOl3AU2MJtWoIibYDtuDXwfNk+voHJBttgHJgNn&#10;yrBa3t8tsLbhxF807EurJIRzjQZcKbHWOjeOPOZpiMTC/YbksQhMrbYJTxLue/1cVS/aY8fS4DDS&#10;h6Pmf3/0UpIP26pr1vH45n7i49/Z7dLgjJk8jOt3UIXGchNf3Z/WwHwu8+WMHAG9v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YR8ewQAAANwAAAAPAAAAAAAAAAAAAAAA&#10;AKECAABkcnMvZG93bnJldi54bWxQSwUGAAAAAAQABAD5AAAAjwMAAAAA&#10;" strokecolor="blue" strokeweight=".14pt">
                  <v:stroke dashstyle="1 1"/>
                </v:line>
                <v:shape id="Freeform 311" o:spid="_x0000_s1035" style="position:absolute;left:9332;top:6031;width:2536;height:572;visibility:visible;mso-wrap-style:square;v-text-anchor:top" coordsize="2536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/c8sUA&#10;AADcAAAADwAAAGRycy9kb3ducmV2LnhtbESPQWvCQBSE7wX/w/KE3upGhVajq6ilUPSk5uDxkX3J&#10;BrNvY3bVtL++KxQ8DjPzDTNfdrYWN2p95VjBcJCAIM6drrhUkB2/3iYgfEDWWDsmBT/kYbnovcwx&#10;1e7Oe7odQikihH2KCkwITSqlzw1Z9APXEEevcK3FEGVbSt3iPcJtLUdJ8i4tVhwXDDa0MZSfD1er&#10;4CN3p7C7THfZ7+epmKzNeVv4TKnXfreagQjUhWf4v/2tFYzHQ3ici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79zyxQAAANwAAAAPAAAAAAAAAAAAAAAAAJgCAABkcnMv&#10;ZG93bnJldi54bWxQSwUGAAAAAAQABAD1AAAAigMAAAAA&#10;" path="m2485,l51,,31,4,15,14,4,30,,50,,521r4,20l15,557r16,10l51,571r2434,l2505,567r16,-10l2532,541r4,-20l2536,50r-4,-20l2521,14,2505,4,2485,xe" fillcolor="#d4d4ff" stroked="f">
                  <v:path arrowok="t" o:connecttype="custom" o:connectlocs="2485,6032;51,6032;31,6036;15,6046;4,6062;0,6082;0,6553;4,6573;15,6589;31,6599;51,6603;2485,6603;2505,6599;2521,6589;2532,6573;2536,6553;2536,6082;2532,6062;2521,6046;2505,6036;2485,6032" o:connectangles="0,0,0,0,0,0,0,0,0,0,0,0,0,0,0,0,0,0,0,0,0"/>
                </v:shape>
                <v:shape id="Freeform 310" o:spid="_x0000_s1036" style="position:absolute;left:9332;top:6031;width:2536;height:572;visibility:visible;mso-wrap-style:square;v-text-anchor:top" coordsize="2536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zixcMA&#10;AADcAAAADwAAAGRycy9kb3ducmV2LnhtbESPQYvCMBSE78L+h/AWvGm6VqR0jbKKgnqRVtnzo3m2&#10;xealNFHrv98sCB6HmfmGmS9704g7da62rOBrHIEgLqyuuVRwPm1HCQjnkTU2lknBkxwsFx+DOaba&#10;Pjije+5LESDsUlRQed+mUrqiIoNubFvi4F1sZ9AH2ZVSd/gIcNPISRTNpMGaw0KFLa0rKq75zSg4&#10;Tle7JMuiw2Z/+F25ZCrreC+VGn72P98gPPX+HX61d1pBHE/g/0w4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zixcMAAADcAAAADwAAAAAAAAAAAAAAAACYAgAAZHJzL2Rv&#10;d25yZXYueG1sUEsFBgAAAAAEAAQA9QAAAIgDAAAAAA==&#10;" path="m,521r4,20l15,557r16,10l51,571r2434,l2505,567r16,-10l2532,541r4,-20l2536,50r-4,-20l2521,14,2505,4,2485,,51,,31,4,15,14,4,30,,50,,521xe" filled="f" strokecolor="blue" strokeweight=".14394mm">
                  <v:path arrowok="t" o:connecttype="custom" o:connectlocs="0,6553;4,6573;15,6589;31,6599;51,6603;2485,6603;2505,6599;2521,6589;2532,6573;2536,6553;2536,6082;2532,6062;2521,6046;2505,6036;2485,6032;51,6032;31,6036;15,6046;4,6062;0,6082;0,6553" o:connectangles="0,0,0,0,0,0,0,0,0,0,0,0,0,0,0,0,0,0,0,0,0"/>
                </v:shape>
                <v:shape id="AutoShape 309" o:spid="_x0000_s1037" style="position:absolute;left:7344;top:6264;width:1989;height:461;visibility:visible;mso-wrap-style:square;v-text-anchor:top" coordsize="1989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INKsUA&#10;AADcAAAADwAAAGRycy9kb3ducmV2LnhtbESPQWvCQBSE7wX/w/IEb7qxAakxGymCYLUgWqHXZ/Y1&#10;SZt9G7IbTf59tyD0OMzMN0y67k0tbtS6yrKC+SwCQZxbXXGh4PKxnb6AcB5ZY22ZFAzkYJ2NnlJM&#10;tL3ziW5nX4gAYZeggtL7JpHS5SUZdDPbEAfvy7YGfZBtIXWL9wA3tXyOooU0WHFYKLGhTUn5z7kz&#10;Crrt8m2Hn1H+/r3v4sP1OBwvclBqMu5fVyA89f4//GjvtII4juHv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g0qxQAAANwAAAAPAAAAAAAAAAAAAAAAAJgCAABkcnMv&#10;ZG93bnJldi54bWxQSwUGAAAAAAQABAD1AAAAigMAAAAA&#10;" path="m1988,461l1544,t,l,e" filled="f" strokecolor="#c75100" strokeweight=".14pt">
                  <v:stroke dashstyle="1 1"/>
                  <v:path arrowok="t" o:connecttype="custom" o:connectlocs="1988,6725;1544,6264;1544,6264;0,6264" o:connectangles="0,0,0,0"/>
                </v:shape>
                <v:shape id="Freeform 308" o:spid="_x0000_s1038" style="position:absolute;left:9332;top:6623;width:2536;height:409;visibility:visible;mso-wrap-style:square;v-text-anchor:top" coordsize="2536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b16cIA&#10;AADcAAAADwAAAGRycy9kb3ducmV2LnhtbESPT4vCMBTE7wt+h/AEb2uqFdFqFBEW3Zt/78/m2Rab&#10;l9Jk2/rtN4LgcZiZ3zDLdWdK0VDtCssKRsMIBHFqdcGZgsv553sGwnlkjaVlUvAkB+tV72uJibYt&#10;H6k5+UwECLsEFeTeV4mULs3JoBvaijh4d1sb9EHWmdQ1tgFuSjmOoqk0WHBYyLGibU7p4/RnFEyp&#10;e9hdM2kPt2P8G8n5tdlurkoN+t1mAcJT5z/hd3uvFcTxBF5nwhG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lvXpwgAAANwAAAAPAAAAAAAAAAAAAAAAAJgCAABkcnMvZG93&#10;bnJldi54bWxQSwUGAAAAAAQABAD1AAAAhwMAAAAA&#10;" path="m2485,l51,,31,4,15,14,4,30,,50,,357r4,20l15,393r16,11l51,408r2434,l2505,404r16,-11l2532,377r4,-20l2536,50r-4,-20l2521,14,2505,4,2485,xe" fillcolor="#ffe6d4" stroked="f">
                  <v:path arrowok="t" o:connecttype="custom" o:connectlocs="2485,6624;51,6624;31,6628;15,6638;4,6654;0,6674;0,6981;4,7001;15,7017;31,7028;51,7032;2485,7032;2505,7028;2521,7017;2532,7001;2536,6981;2536,6674;2532,6654;2521,6638;2505,6628;2485,6624" o:connectangles="0,0,0,0,0,0,0,0,0,0,0,0,0,0,0,0,0,0,0,0,0"/>
                </v:shape>
                <v:shape id="Freeform 307" o:spid="_x0000_s1039" style="position:absolute;left:9332;top:6623;width:2536;height:409;visibility:visible;mso-wrap-style:square;v-text-anchor:top" coordsize="2536,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eOGMMA&#10;AADcAAAADwAAAGRycy9kb3ducmV2LnhtbESP3WrCQBSE7wu+w3IE7+omikWiq4itxavWvwc4ZI/Z&#10;YPZsyK5J+vZuQfBymJlvmOW6t5VoqfGlYwXpOAFBnDtdcqHgct69z0H4gKyxckwK/sjDejV4W2Km&#10;XcdHak+hEBHCPkMFJoQ6k9Lnhiz6sauJo3d1jcUQZVNI3WAX4baSkyT5kBZLjgsGa9oaym+nu1Ww&#10;KdL+fLh+Tbpv+YNpML+fu32r1GjYbxYgAvXhFX6291rBdDqD/zPx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eOGMMAAADcAAAADwAAAAAAAAAAAAAAAACYAgAAZHJzL2Rv&#10;d25yZXYueG1sUEsFBgAAAAAEAAQA9QAAAIgDAAAAAA==&#10;" path="m,357r4,20l15,393r16,11l51,408r2434,l2505,404r16,-11l2532,377r4,-20l2536,50r-4,-20l2521,14,2505,4,2485,,51,,31,4,15,14,4,30,,50,,357xe" filled="f" strokecolor="#c75100" strokeweight=".14394mm">
                  <v:path arrowok="t" o:connecttype="custom" o:connectlocs="0,6981;4,7001;15,7017;31,7028;51,7032;2485,7032;2505,7028;2521,7017;2532,7001;2536,6981;2536,6674;2532,6654;2521,6638;2505,6628;2485,6624;51,6624;31,6628;15,6638;4,6654;0,6674;0,6981" o:connectangles="0,0,0,0,0,0,0,0,0,0,0,0,0,0,0,0,0,0,0,0,0"/>
                </v:shape>
                <v:line id="Line 306" o:spid="_x0000_s1040" style="position:absolute;visibility:visible;mso-wrap-style:square" from="9332,9268" to="9332,9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Qi8cMAAADcAAAADwAAAGRycy9kb3ducmV2LnhtbESPzWoCMRSF9wXfIdyCm6IZK4hOjSKC&#10;0IWLVn2A6+Q6mXZyE5I4jm/fCEKXh/PzcZbr3raioxAbxwom4wIEceV0w7WC03E3moOICVlj65gU&#10;3CnCejV4WWKp3Y2/qTukWuQRjiUqMCn5UspYGbIYx84TZ+/igsWUZailDnjL47aV70UxkxYbzgSD&#10;nraGqt/D1WZIPO6Lptr468Kc/dvP3XyFzig1fO03HyAS9ek//Gx/agXT6QweZ/IRk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/EIvHDAAAA3AAAAA8AAAAAAAAAAAAA&#10;AAAAoQIAAGRycy9kb3ducmV2LnhtbFBLBQYAAAAABAAEAPkAAACRAwAAAAA=&#10;" strokecolor="blue" strokeweight=".14pt">
                  <v:stroke dashstyle="1 1"/>
                </v:line>
                <v:shape id="AutoShape 305" o:spid="_x0000_s1041" style="position:absolute;left:5684;top:9168;width:7;height:233;visibility:visible;mso-wrap-style:square;v-text-anchor:top" coordsize="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b9cccA&#10;AADcAAAADwAAAGRycy9kb3ducmV2LnhtbESPQWvCQBSE74L/YXlCL1I3VrFp6ioiFLxY1Ahen9nX&#10;JDT7Nma3Gv31XUHwOMzMN8x03ppKnKlxpWUFw0EEgjizuuRcwT79eo1BOI+ssbJMCq7kYD7rdqaY&#10;aHvhLZ13PhcBwi5BBYX3dSKlywoy6Aa2Jg7ej20M+iCbXOoGLwFuKvkWRRNpsOSwUGBNy4Ky392f&#10;UTDexpP4tLxtTP/wfTuO9+v0lH4o9dJrF58gPLX+GX60V1rBaPQO9zPhCM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m/XHHAAAA3AAAAA8AAAAAAAAAAAAAAAAAmAIAAGRy&#10;cy9kb3ducmV2LnhtbFBLBQYAAAAABAAEAPUAAACMAwAAAAA=&#10;" path="m,233r5,-4m7,227l7,6m7,5l3,e" filled="f" strokecolor="blue" strokeweight=".14pt">
                  <v:path arrowok="t" o:connecttype="custom" o:connectlocs="0,9401;5,9397;7,9395;7,9174;7,9173;3,9168" o:connectangles="0,0,0,0,0,0"/>
                </v:shape>
                <v:shape id="AutoShape 304" o:spid="_x0000_s1042" style="position:absolute;left:5684;top:9168;width:7;height:233;visibility:visible;mso-wrap-style:square;v-text-anchor:top" coordsize="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gucEA&#10;AADcAAAADwAAAGRycy9kb3ducmV2LnhtbERPy4rCMBTdC/MP4Q7MRsZUBZFOU3EGlK4EHxt3l+ba&#10;FpubkqS18/dmIbg8nHe2GU0rBnK+saxgPktAEJdWN1wpuJx332sQPiBrbC2Tgn/ysMk/Jhmm2j74&#10;SMMpVCKGsE9RQR1Cl0rpy5oM+pntiCN3s85giNBVUjt8xHDTykWSrKTBhmNDjR391VTeT71RsP89&#10;9PtQXKfjeihccu0XZXMzSn19jtsfEIHG8Ba/3IVWsFzGtfFMPAIy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DoLnBAAAA3AAAAA8AAAAAAAAAAAAAAAAAmAIAAGRycy9kb3du&#10;cmV2LnhtbFBLBQYAAAAABAAEAPUAAACGAwAAAAA=&#10;" path="m,233r5,-4m7,227l7,6m7,5l3,e" filled="f" strokecolor="#c75100" strokeweight=".14pt">
                  <v:path arrowok="t" o:connecttype="custom" o:connectlocs="0,9401;5,9397;7,9395;7,9174;7,9173;3,9168" o:connectangles="0,0,0,0,0,0"/>
                </v:shape>
                <v:line id="Line 303" o:spid="_x0000_s1043" style="position:absolute;visibility:visible;mso-wrap-style:square" from="8888,9399" to="8888,9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u2g8MAAADcAAAADwAAAGRycy9kb3ducmV2LnhtbESPzWoCMRSF94LvEK7QjWimFYqORpGC&#10;4KKL+vMA18l1Mu3kJiRxHN++KQhdHs7Px1ltetuKjkJsHCt4nRYgiCunG64VnE+7yRxETMgaW8ek&#10;4EERNuvhYIWldnc+UHdMtcgjHEtUYFLypZSxMmQxTp0nzt7VBYspy1BLHfCex20r34riXVpsOBMM&#10;evowVP0cbzZD4umzaKqtvy3MxY+/H+YrdEapl1G/XYJI1Kf/8LO91wpmswX8nclH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5btoPDAAAA3AAAAA8AAAAAAAAAAAAA&#10;AAAAoQIAAGRycy9kb3ducmV2LnhtbFBLBQYAAAAABAAEAPkAAACRAwAAAAA=&#10;" strokecolor="blue" strokeweight=".14pt">
                  <v:stroke dashstyle="1 1"/>
                </v:line>
                <v:shape id="Freeform 302" o:spid="_x0000_s1044" style="position:absolute;left:9332;top:9167;width:2536;height:736;visibility:visible;mso-wrap-style:square;v-text-anchor:top" coordsize="2536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Hr4sAA&#10;AADcAAAADwAAAGRycy9kb3ducmV2LnhtbERPy4rCMBTdD/gP4QruxrQqItUoIgiCIPhYuLw217a2&#10;ualN1OrXm8XALA/nPVu0phJPalxhWUHcj0AQp1YXnCk4Hde/ExDOI2usLJOCNzlYzDs/M0y0ffGe&#10;ngefiRDCLkEFufd1IqVLczLo+rYmDtzVNgZ9gE0mdYOvEG4qOYiisTRYcGjIsaZVTml5eBgFW1ca&#10;vJXx43p3l138+ZxNFZ2V6nXb5RSEp9b/i//cG61gOArzw5lwBOT8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ZHr4sAAAADcAAAADwAAAAAAAAAAAAAAAACYAgAAZHJzL2Rvd25y&#10;ZXYueG1sUEsFBgAAAAAEAAQA9QAAAIUDAAAAAA==&#10;" path="m2485,l51,,31,4,15,15,4,31,,51,,685r4,20l15,721r16,11l51,735r2434,l2505,732r16,-11l2532,705r4,-20l2536,51r-4,-20l2521,15,2505,4,2485,xe" fillcolor="#d4d4ff" stroked="f">
                  <v:path arrowok="t" o:connecttype="custom" o:connectlocs="2485,9167;51,9167;31,9171;15,9182;4,9198;0,9218;0,9852;4,9872;15,9888;31,9899;51,9902;2485,9902;2505,9899;2521,9888;2532,9872;2536,9852;2536,9218;2532,9198;2521,9182;2505,9171;2485,9167" o:connectangles="0,0,0,0,0,0,0,0,0,0,0,0,0,0,0,0,0,0,0,0,0"/>
                </v:shape>
                <v:shape id="Freeform 301" o:spid="_x0000_s1045" style="position:absolute;left:9332;top:9167;width:2536;height:736;visibility:visible;mso-wrap-style:square;v-text-anchor:top" coordsize="2536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yBzMYA&#10;AADcAAAADwAAAGRycy9kb3ducmV2LnhtbESPT2vCQBTE74LfYXlCb7pJLUFS12AsAXvowT8IvT2y&#10;r0lo9m3MbmP67bsFweMwM79h1tloWjFQ7xrLCuJFBIK4tLrhSsH5VMxXIJxH1thaJgW/5CDbTCdr&#10;TLW98YGGo69EgLBLUUHtfZdK6cqaDLqF7YiD92V7gz7IvpK6x1uAm1Y+R1EiDTYcFmrsaFdT+X38&#10;MQqK5H3YvSX+ci32+fDJ+UezjLVST7Nx+wrC0+gf4Xt7rxUsX2L4PxOO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yBzMYAAADcAAAADwAAAAAAAAAAAAAAAACYAgAAZHJz&#10;L2Rvd25yZXYueG1sUEsFBgAAAAAEAAQA9QAAAIsDAAAAAA==&#10;" path="m,685r4,20l15,721r16,11l51,735r2434,l2505,732r16,-11l2532,705r4,-20l2536,51r-4,-20l2521,15,2505,4,2485,,51,,31,4,15,15,4,31,,51,,685xe" filled="f" strokecolor="blue" strokeweight=".14394mm">
                  <v:path arrowok="t" o:connecttype="custom" o:connectlocs="0,9852;4,9872;15,9888;31,9899;51,9902;2485,9902;2505,9899;2521,9888;2532,9872;2536,9852;2536,9218;2532,9198;2521,9182;2505,9171;2485,9167;51,9167;31,9171;15,9182;4,9198;0,9218;0,9852" o:connectangles="0,0,0,0,0,0,0,0,0,0,0,0,0,0,0,0,0,0,0,0,0"/>
                </v:shape>
                <v:shape id="AutoShape 300" o:spid="_x0000_s1046" style="position:absolute;left:5691;top:9399;width:3641;height:627;visibility:visible;mso-wrap-style:square;v-text-anchor:top" coordsize="3641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JlMYA&#10;AADcAAAADwAAAGRycy9kb3ducmV2LnhtbESP3WrCQBSE7wu+w3IK3hSzqS2hRFeRQqsFQZqI14fs&#10;aRLMng3ZNT9v3y0IvRxm5htmvR1NI3rqXG1ZwXMUgyAurK65VHDOPxZvIJxH1thYJgUTOdhuZg9r&#10;TLUd+Jv6zJciQNilqKDyvk2ldEVFBl1kW+Lg/djOoA+yK6XucAhw08hlHCfSYM1hocKW3isqrtnN&#10;KEjkVOb7w1d2ucmn6+nzWHM2TkrNH8fdCoSn0f+H7+2DVvDyuoS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pJlMYAAADcAAAADwAAAAAAAAAAAAAAAACYAgAAZHJz&#10;L2Rvd25yZXYueG1sUEsFBgAAAAAEAAQA9QAAAIsDAAAAAA==&#10;" path="m3641,627l3197,t,l,e" filled="f" strokecolor="#c75100" strokeweight=".14pt">
                  <v:stroke dashstyle="1 1"/>
                  <v:path arrowok="t" o:connecttype="custom" o:connectlocs="3641,10026;3197,9399;3197,9399;0,9399" o:connectangles="0,0,0,0"/>
                </v:shape>
                <v:shape id="Freeform 299" o:spid="_x0000_s1047" style="position:absolute;left:9332;top:9925;width:2536;height:572;visibility:visible;mso-wrap-style:square;v-text-anchor:top" coordsize="2536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hQ/sMA&#10;AADcAAAADwAAAGRycy9kb3ducmV2LnhtbESPQWsCMRSE70L/Q3iF3jSpitjVKEWw9NTiqvfXzdvs&#10;4uZlSaJu/31TKPQ4zMw3zHo7uE7cKMTWs4bniQJBXHnTstVwOu7HSxAxIRvsPJOGb4qw3TyM1lgY&#10;f+cD3cpkRYZwLFBDk1JfSBmrhhzGie+Js1f74DBlGaw0Ae8Z7jo5VWohHbacFxrsaddQdSmvToN9&#10;Caq+fpX7s31btuo8/6zlh9T66XF4XYFINKT/8F/73WiYzWfweyYf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hQ/sMAAADcAAAADwAAAAAAAAAAAAAAAACYAgAAZHJzL2Rv&#10;d25yZXYueG1sUEsFBgAAAAAEAAQA9QAAAIgDAAAAAA==&#10;" path="m2485,l51,,31,4,15,15,4,31,,50,,521r4,20l15,557r16,11l51,572r2434,l2505,568r16,-11l2532,541r4,-20l2536,50r-4,-19l2521,15,2505,4,2485,xe" fillcolor="#ffe6d4" stroked="f">
                  <v:path arrowok="t" o:connecttype="custom" o:connectlocs="2485,9925;51,9925;31,9929;15,9940;4,9956;0,9975;0,10446;4,10466;15,10482;31,10493;51,10497;2485,10497;2505,10493;2521,10482;2532,10466;2536,10446;2536,9975;2532,9956;2521,9940;2505,9929;2485,9925" o:connectangles="0,0,0,0,0,0,0,0,0,0,0,0,0,0,0,0,0,0,0,0,0"/>
                </v:shape>
                <v:shape id="Freeform 298" o:spid="_x0000_s1048" style="position:absolute;left:9332;top:9925;width:2536;height:572;visibility:visible;mso-wrap-style:square;v-text-anchor:top" coordsize="2536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5PpMUA&#10;AADcAAAADwAAAGRycy9kb3ducmV2LnhtbESPQWuDQBSE74X+h+UVemvWtpIUk41UaSCQQ1F7ye3h&#10;vqjUfSvu1ph/nw0Eehxm5htmk86mFxONrrOs4HURgSCure64UfBT7V4+QDiPrLG3TAou5CDdPj5s&#10;MNH2zAVNpW9EgLBLUEHr/ZBI6eqWDLqFHYiDd7KjQR/k2Eg94jnATS/fomgpDXYcFlocKG+p/i3/&#10;jIJDZlfLveT4WFTNKc/yib/6b6Wen+bPNQhPs/8P39t7reA9juF2JhwBu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k+kxQAAANwAAAAPAAAAAAAAAAAAAAAAAJgCAABkcnMv&#10;ZG93bnJldi54bWxQSwUGAAAAAAQABAD1AAAAigMAAAAA&#10;" path="m,521r4,20l15,557r16,11l51,572r2434,l2505,568r16,-11l2532,541r4,-20l2536,50r-4,-19l2521,15,2505,4,2485,,51,,31,4,15,15,4,31,,50,,521xe" filled="f" strokecolor="#c75100" strokeweight=".14394mm">
                  <v:path arrowok="t" o:connecttype="custom" o:connectlocs="0,10446;4,10466;15,10482;31,10493;51,10497;2485,10497;2505,10493;2521,10482;2532,10466;2536,10446;2536,9975;2532,9956;2521,9940;2505,9929;2485,9925;51,9925;31,9929;15,9940;4,9956;0,9975;0,10446" o:connectangles="0,0,0,0,0,0,0,0,0,0,0,0,0,0,0,0,0,0,0,0,0"/>
                </v:shape>
                <w10:wrap anchorx="page" anchory="page"/>
              </v:group>
            </w:pict>
          </mc:Fallback>
        </mc:AlternateContent>
      </w: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7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6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0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9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0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7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6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0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9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0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9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57"/>
        <w:ind w:left="811" w:hanging="282"/>
        <w:rPr>
          <w:rFonts w:ascii="Calibri"/>
          <w:sz w:val="18"/>
        </w:rPr>
      </w:pPr>
    </w:p>
    <w:p w:rsidR="00F14390" w:rsidRDefault="00F14390">
      <w:pPr>
        <w:pStyle w:val="BodyText"/>
        <w:spacing w:before="9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0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9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6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6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DB01C4">
      <w:pPr>
        <w:pStyle w:val="BodyText"/>
        <w:spacing w:before="10"/>
        <w:rPr>
          <w:rFonts w:ascii="Calibri"/>
          <w:sz w:val="32"/>
        </w:rPr>
      </w:pPr>
      <w:r>
        <w:br w:type="column"/>
      </w:r>
    </w:p>
    <w:p w:rsidR="00F14390" w:rsidRDefault="00DB01C4">
      <w:pPr>
        <w:ind w:left="262"/>
        <w:jc w:val="both"/>
        <w:rPr>
          <w:b/>
          <w:sz w:val="20"/>
        </w:rPr>
      </w:pPr>
      <w:r>
        <w:rPr>
          <w:b/>
          <w:sz w:val="20"/>
        </w:rPr>
        <w:t>Author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Contributions</w:t>
      </w:r>
    </w:p>
    <w:p w:rsidR="00F14390" w:rsidRDefault="00FA72DE">
      <w:pPr>
        <w:tabs>
          <w:tab w:val="left" w:pos="7937"/>
        </w:tabs>
        <w:spacing w:before="116" w:line="364" w:lineRule="auto"/>
        <w:ind w:left="262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960755</wp:posOffset>
                </wp:positionV>
                <wp:extent cx="7620" cy="220980"/>
                <wp:effectExtent l="0" t="0" r="0" b="0"/>
                <wp:wrapNone/>
                <wp:docPr id="321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2209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7037B1" id="Rectangle 296" o:spid="_x0000_s1026" style="position:absolute;margin-left:53.05pt;margin-top:75.65pt;width:.6pt;height:17.4pt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0445440" behindDoc="1" locked="0" layoutInCell="1" allowOverlap="1">
                <wp:simplePos x="0" y="0"/>
                <wp:positionH relativeFrom="page">
                  <wp:posOffset>1576705</wp:posOffset>
                </wp:positionH>
                <wp:positionV relativeFrom="paragraph">
                  <wp:posOffset>1076325</wp:posOffset>
                </wp:positionV>
                <wp:extent cx="33020" cy="34290"/>
                <wp:effectExtent l="0" t="0" r="0" b="0"/>
                <wp:wrapNone/>
                <wp:docPr id="318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34290"/>
                          <a:chOff x="2483" y="1695"/>
                          <a:chExt cx="52" cy="54"/>
                        </a:xfrm>
                      </wpg:grpSpPr>
                      <wps:wsp>
                        <wps:cNvPr id="319" name="Freeform 295"/>
                        <wps:cNvSpPr>
                          <a:spLocks/>
                        </wps:cNvSpPr>
                        <wps:spPr bwMode="auto">
                          <a:xfrm>
                            <a:off x="2484" y="1695"/>
                            <a:ext cx="49" cy="51"/>
                          </a:xfrm>
                          <a:custGeom>
                            <a:avLst/>
                            <a:gdLst>
                              <a:gd name="T0" fmla="+- 0 2509 2484"/>
                              <a:gd name="T1" fmla="*/ T0 w 49"/>
                              <a:gd name="T2" fmla="+- 0 1696 1696"/>
                              <a:gd name="T3" fmla="*/ 1696 h 51"/>
                              <a:gd name="T4" fmla="+- 0 2484 2484"/>
                              <a:gd name="T5" fmla="*/ T4 w 49"/>
                              <a:gd name="T6" fmla="+- 0 1746 1696"/>
                              <a:gd name="T7" fmla="*/ 1746 h 51"/>
                              <a:gd name="T8" fmla="+- 0 2533 2484"/>
                              <a:gd name="T9" fmla="*/ T8 w 49"/>
                              <a:gd name="T10" fmla="+- 0 1746 1696"/>
                              <a:gd name="T11" fmla="*/ 1746 h 51"/>
                              <a:gd name="T12" fmla="+- 0 2509 2484"/>
                              <a:gd name="T13" fmla="*/ T12 w 49"/>
                              <a:gd name="T14" fmla="+- 0 1696 1696"/>
                              <a:gd name="T15" fmla="*/ 169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51">
                                <a:moveTo>
                                  <a:pt x="25" y="0"/>
                                </a:moveTo>
                                <a:lnTo>
                                  <a:pt x="0" y="50"/>
                                </a:lnTo>
                                <a:lnTo>
                                  <a:pt x="49" y="5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294"/>
                        <wps:cNvSpPr>
                          <a:spLocks/>
                        </wps:cNvSpPr>
                        <wps:spPr bwMode="auto">
                          <a:xfrm>
                            <a:off x="2484" y="1695"/>
                            <a:ext cx="49" cy="51"/>
                          </a:xfrm>
                          <a:custGeom>
                            <a:avLst/>
                            <a:gdLst>
                              <a:gd name="T0" fmla="+- 0 2533 2484"/>
                              <a:gd name="T1" fmla="*/ T0 w 49"/>
                              <a:gd name="T2" fmla="+- 0 1746 1696"/>
                              <a:gd name="T3" fmla="*/ 1746 h 51"/>
                              <a:gd name="T4" fmla="+- 0 2509 2484"/>
                              <a:gd name="T5" fmla="*/ T4 w 49"/>
                              <a:gd name="T6" fmla="+- 0 1696 1696"/>
                              <a:gd name="T7" fmla="*/ 1696 h 51"/>
                              <a:gd name="T8" fmla="+- 0 2484 2484"/>
                              <a:gd name="T9" fmla="*/ T8 w 49"/>
                              <a:gd name="T10" fmla="+- 0 1746 1696"/>
                              <a:gd name="T11" fmla="*/ 1746 h 51"/>
                              <a:gd name="T12" fmla="+- 0 2533 2484"/>
                              <a:gd name="T13" fmla="*/ T12 w 49"/>
                              <a:gd name="T14" fmla="+- 0 1746 1696"/>
                              <a:gd name="T15" fmla="*/ 174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51">
                                <a:moveTo>
                                  <a:pt x="49" y="50"/>
                                </a:moveTo>
                                <a:lnTo>
                                  <a:pt x="25" y="0"/>
                                </a:lnTo>
                                <a:lnTo>
                                  <a:pt x="0" y="50"/>
                                </a:lnTo>
                                <a:lnTo>
                                  <a:pt x="49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B2B6D2" id="Group 293" o:spid="_x0000_s1026" style="position:absolute;margin-left:124.15pt;margin-top:84.75pt;width:2.6pt;height:2.7pt;z-index:-22871040;mso-position-horizontal-relative:page" coordorigin="2483,1695" coordsize="52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">
                <v:shape id="Freeform 295" o:spid="_x0000_s1027" style="position:absolute;left:2484;top:1695;width:49;height:51;visibility:visible;mso-wrap-style:square;v-text-anchor:top" coordsize="4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daW8YA&#10;AADcAAAADwAAAGRycy9kb3ducmV2LnhtbESP3WoCMRSE7wXfIRzBG6nZrWDt1ii2YhHsjT8PcEiO&#10;u1s3J9tN1PXtG0HwcpiZb5jpvLWVuFDjS8cK0mECglg7U3Ku4LBfvUxA+IBssHJMCm7kYT7rdqaY&#10;GXflLV12IRcRwj5DBUUIdSal1wVZ9ENXE0fv6BqLIcoml6bBa4TbSr4myVhaLDkuFFjTV0H6tDtb&#10;Bd+/qdV/x+X+bVAd2tVmqTfJ549S/V67+AARqA3P8KO9NgpG6Tvcz8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daW8YAAADcAAAADwAAAAAAAAAAAAAAAACYAgAAZHJz&#10;L2Rvd25yZXYueG1sUEsFBgAAAAAEAAQA9QAAAIsDAAAAAA==&#10;" path="m25,l,50r49,l25,xe" fillcolor="red" stroked="f">
                  <v:path arrowok="t" o:connecttype="custom" o:connectlocs="25,1696;0,1746;49,1746;25,1696" o:connectangles="0,0,0,0"/>
                </v:shape>
                <v:shape id="Freeform 294" o:spid="_x0000_s1028" style="position:absolute;left:2484;top:1695;width:49;height:51;visibility:visible;mso-wrap-style:square;v-text-anchor:top" coordsize="4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wvasQA&#10;AADcAAAADwAAAGRycy9kb3ducmV2LnhtbESPwWrCQBCG7wXfYRmht7rRFpHoKiIIBqRQFfE4Zsck&#10;mp0N2VXj23cOhR6Hf/5v5pstOlerB7Wh8mxgOEhAEefeVlwYOOzXHxNQISJbrD2TgRcFWMx7bzNM&#10;rX/yDz12sVAC4ZCigTLGJtU65CU5DAPfEEt28a3DKGNbaNviU+Cu1qMkGWuHFcuFEhtalZTfdncn&#10;lGyVnb9xf+9Qf2Xja7E9XY8TY9773XIKKlIX/5f/2htr4HMk74uMiIC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sL2rEAAAA3AAAAA8AAAAAAAAAAAAAAAAAmAIAAGRycy9k&#10;b3ducmV2LnhtbFBLBQYAAAAABAAEAPUAAACJAwAAAAA=&#10;" path="m49,50l25,,,50r49,xe" filled="f" strokecolor="red" strokeweight=".14pt">
                  <v:path arrowok="t" o:connecttype="custom" o:connectlocs="49,1746;25,1696;0,1746;49,1746" o:connectangles="0,0,0,0"/>
                </v:shape>
                <w10:wrap anchorx="page"/>
              </v:group>
            </w:pict>
          </mc:Fallback>
        </mc:AlternateContent>
      </w:r>
      <w:r w:rsidR="00DB01C4">
        <w:rPr>
          <w:sz w:val="20"/>
        </w:rPr>
        <w:t>Conceptualization: Arief and Roni Pazla, Data Curation: Roni Pazla. Formal analysis: Roni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Pazla and Rizqan. Funding acquisition: Arief and Novirman Jamarun. Methodology: Arief,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Roni Pazla, and Novirman JAmarun. Project administration: Rizqan. Supervision: Arief and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Novirman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Jamarun.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Validation: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Roni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Pazla.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Writing-original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draft: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Roni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Pazla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and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Arif.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Writing-review</w:t>
      </w:r>
      <w:r w:rsidR="00DB01C4">
        <w:rPr>
          <w:spacing w:val="6"/>
          <w:sz w:val="20"/>
        </w:rPr>
        <w:t xml:space="preserve"> </w:t>
      </w:r>
      <w:r w:rsidR="00DB01C4">
        <w:rPr>
          <w:color w:val="FF0000"/>
          <w:sz w:val="20"/>
          <w:u w:val="dotted" w:color="FF0000"/>
        </w:rPr>
        <w:t>&amp;</w:t>
      </w:r>
      <w:r w:rsidR="00DB01C4">
        <w:rPr>
          <w:color w:val="FF0000"/>
          <w:spacing w:val="6"/>
          <w:sz w:val="20"/>
          <w:u w:val="dotted" w:color="FF0000"/>
        </w:rPr>
        <w:t xml:space="preserve"> </w:t>
      </w:r>
      <w:r w:rsidR="00DB01C4">
        <w:rPr>
          <w:sz w:val="20"/>
          <w:u w:val="dotted" w:color="FF0000"/>
        </w:rPr>
        <w:t>editing:</w:t>
      </w:r>
      <w:r w:rsidR="00DB01C4">
        <w:rPr>
          <w:spacing w:val="4"/>
          <w:sz w:val="20"/>
          <w:u w:val="dotted" w:color="FF0000"/>
        </w:rPr>
        <w:t xml:space="preserve"> </w:t>
      </w:r>
      <w:r w:rsidR="00DB01C4">
        <w:rPr>
          <w:sz w:val="20"/>
          <w:u w:val="dotted" w:color="FF0000"/>
        </w:rPr>
        <w:t>Rizqan.</w:t>
      </w:r>
      <w:r w:rsidR="00DB01C4">
        <w:rPr>
          <w:sz w:val="20"/>
          <w:u w:val="dotted" w:color="FF0000"/>
        </w:rPr>
        <w:tab/>
      </w:r>
    </w:p>
    <w:p w:rsidR="00F14390" w:rsidRDefault="00F14390">
      <w:pPr>
        <w:pStyle w:val="BodyText"/>
        <w:rPr>
          <w:sz w:val="22"/>
        </w:rPr>
      </w:pPr>
    </w:p>
    <w:p w:rsidR="00F14390" w:rsidRDefault="00F14390">
      <w:pPr>
        <w:pStyle w:val="BodyText"/>
        <w:rPr>
          <w:sz w:val="22"/>
        </w:rPr>
      </w:pPr>
    </w:p>
    <w:p w:rsidR="00F14390" w:rsidRDefault="00DB01C4">
      <w:pPr>
        <w:spacing w:before="188"/>
        <w:ind w:left="262"/>
        <w:rPr>
          <w:b/>
          <w:sz w:val="20"/>
        </w:rPr>
      </w:pPr>
      <w:r>
        <w:rPr>
          <w:b/>
          <w:sz w:val="20"/>
        </w:rPr>
        <w:t>Acknowledgement</w:t>
      </w:r>
    </w:p>
    <w:p w:rsidR="00F14390" w:rsidRDefault="00FA72DE">
      <w:pPr>
        <w:spacing w:before="116" w:line="362" w:lineRule="auto"/>
        <w:ind w:left="262" w:right="76"/>
        <w:jc w:val="both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0443392" behindDoc="1" locked="0" layoutInCell="1" allowOverlap="1">
                <wp:simplePos x="0" y="0"/>
                <wp:positionH relativeFrom="page">
                  <wp:posOffset>4192270</wp:posOffset>
                </wp:positionH>
                <wp:positionV relativeFrom="paragraph">
                  <wp:posOffset>75565</wp:posOffset>
                </wp:positionV>
                <wp:extent cx="5715" cy="149860"/>
                <wp:effectExtent l="0" t="0" r="0" b="0"/>
                <wp:wrapNone/>
                <wp:docPr id="315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" cy="149860"/>
                          <a:chOff x="6602" y="119"/>
                          <a:chExt cx="9" cy="236"/>
                        </a:xfrm>
                      </wpg:grpSpPr>
                      <wps:wsp>
                        <wps:cNvPr id="316" name="AutoShape 292"/>
                        <wps:cNvSpPr>
                          <a:spLocks/>
                        </wps:cNvSpPr>
                        <wps:spPr bwMode="auto">
                          <a:xfrm>
                            <a:off x="6603" y="119"/>
                            <a:ext cx="7" cy="233"/>
                          </a:xfrm>
                          <a:custGeom>
                            <a:avLst/>
                            <a:gdLst>
                              <a:gd name="T0" fmla="+- 0 6610 6604"/>
                              <a:gd name="T1" fmla="*/ T0 w 7"/>
                              <a:gd name="T2" fmla="+- 0 352 120"/>
                              <a:gd name="T3" fmla="*/ 352 h 233"/>
                              <a:gd name="T4" fmla="+- 0 6606 6604"/>
                              <a:gd name="T5" fmla="*/ T4 w 7"/>
                              <a:gd name="T6" fmla="+- 0 349 120"/>
                              <a:gd name="T7" fmla="*/ 349 h 233"/>
                              <a:gd name="T8" fmla="+- 0 6604 6604"/>
                              <a:gd name="T9" fmla="*/ T8 w 7"/>
                              <a:gd name="T10" fmla="+- 0 347 120"/>
                              <a:gd name="T11" fmla="*/ 347 h 233"/>
                              <a:gd name="T12" fmla="+- 0 6604 6604"/>
                              <a:gd name="T13" fmla="*/ T12 w 7"/>
                              <a:gd name="T14" fmla="+- 0 126 120"/>
                              <a:gd name="T15" fmla="*/ 126 h 233"/>
                              <a:gd name="T16" fmla="+- 0 6604 6604"/>
                              <a:gd name="T17" fmla="*/ T16 w 7"/>
                              <a:gd name="T18" fmla="+- 0 124 120"/>
                              <a:gd name="T19" fmla="*/ 124 h 233"/>
                              <a:gd name="T20" fmla="+- 0 6608 6604"/>
                              <a:gd name="T21" fmla="*/ T20 w 7"/>
                              <a:gd name="T22" fmla="+- 0 120 120"/>
                              <a:gd name="T23" fmla="*/ 120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233">
                                <a:moveTo>
                                  <a:pt x="6" y="232"/>
                                </a:moveTo>
                                <a:lnTo>
                                  <a:pt x="2" y="229"/>
                                </a:lnTo>
                                <a:moveTo>
                                  <a:pt x="0" y="227"/>
                                </a:moveTo>
                                <a:lnTo>
                                  <a:pt x="0" y="6"/>
                                </a:lnTo>
                                <a:moveTo>
                                  <a:pt x="0" y="4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AutoShape 291"/>
                        <wps:cNvSpPr>
                          <a:spLocks/>
                        </wps:cNvSpPr>
                        <wps:spPr bwMode="auto">
                          <a:xfrm>
                            <a:off x="6603" y="119"/>
                            <a:ext cx="7" cy="233"/>
                          </a:xfrm>
                          <a:custGeom>
                            <a:avLst/>
                            <a:gdLst>
                              <a:gd name="T0" fmla="+- 0 6610 6604"/>
                              <a:gd name="T1" fmla="*/ T0 w 7"/>
                              <a:gd name="T2" fmla="+- 0 352 120"/>
                              <a:gd name="T3" fmla="*/ 352 h 233"/>
                              <a:gd name="T4" fmla="+- 0 6606 6604"/>
                              <a:gd name="T5" fmla="*/ T4 w 7"/>
                              <a:gd name="T6" fmla="+- 0 349 120"/>
                              <a:gd name="T7" fmla="*/ 349 h 233"/>
                              <a:gd name="T8" fmla="+- 0 6604 6604"/>
                              <a:gd name="T9" fmla="*/ T8 w 7"/>
                              <a:gd name="T10" fmla="+- 0 347 120"/>
                              <a:gd name="T11" fmla="*/ 347 h 233"/>
                              <a:gd name="T12" fmla="+- 0 6604 6604"/>
                              <a:gd name="T13" fmla="*/ T12 w 7"/>
                              <a:gd name="T14" fmla="+- 0 126 120"/>
                              <a:gd name="T15" fmla="*/ 126 h 233"/>
                              <a:gd name="T16" fmla="+- 0 6604 6604"/>
                              <a:gd name="T17" fmla="*/ T16 w 7"/>
                              <a:gd name="T18" fmla="+- 0 124 120"/>
                              <a:gd name="T19" fmla="*/ 124 h 233"/>
                              <a:gd name="T20" fmla="+- 0 6608 6604"/>
                              <a:gd name="T21" fmla="*/ T20 w 7"/>
                              <a:gd name="T22" fmla="+- 0 120 120"/>
                              <a:gd name="T23" fmla="*/ 120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233">
                                <a:moveTo>
                                  <a:pt x="6" y="232"/>
                                </a:moveTo>
                                <a:lnTo>
                                  <a:pt x="2" y="229"/>
                                </a:lnTo>
                                <a:moveTo>
                                  <a:pt x="0" y="227"/>
                                </a:moveTo>
                                <a:lnTo>
                                  <a:pt x="0" y="6"/>
                                </a:lnTo>
                                <a:moveTo>
                                  <a:pt x="0" y="4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75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62F47D" id="Group 290" o:spid="_x0000_s1026" style="position:absolute;margin-left:330.1pt;margin-top:5.95pt;width:.45pt;height:11.8pt;z-index:-22873088;mso-position-horizontal-relative:page" coordorigin="6602,119" coordsize="9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">
                <v:shape id="AutoShape 292" o:spid="_x0000_s1027" style="position:absolute;left:6603;top:119;width:7;height:233;visibility:visible;mso-wrap-style:square;v-text-anchor:top" coordsize="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8EisYA&#10;AADcAAAADwAAAGRycy9kb3ducmV2LnhtbESPQWvCQBSE74L/YXmCF9GNrYQ0dRURCr1U1AheX7Ov&#10;STD7NmZXTf31rlDocZiZb5j5sjO1uFLrKssKppMIBHFudcWFgkP2MU5AOI+ssbZMCn7JwXLR780x&#10;1fbGO7rufSEChF2KCkrvm1RKl5dk0E1sQxy8H9sa9EG2hdQt3gLc1PIlimJpsOKwUGJD65Ly0/5i&#10;FMx2SZyc1/etGR039+/Z4Ss7Z29KDQfd6h2Ep87/h//an1rB6zSG55lw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8EisYAAADcAAAADwAAAAAAAAAAAAAAAACYAgAAZHJz&#10;L2Rvd25yZXYueG1sUEsFBgAAAAAEAAQA9QAAAIsDAAAAAA==&#10;" path="m6,232l2,229m,227l,6m,4l4,e" filled="f" strokecolor="blue" strokeweight=".14pt">
                  <v:path arrowok="t" o:connecttype="custom" o:connectlocs="6,352;2,349;0,347;0,126;0,124;4,120" o:connectangles="0,0,0,0,0,0"/>
                </v:shape>
                <v:shape id="AutoShape 291" o:spid="_x0000_s1028" style="position:absolute;left:6603;top:119;width:7;height:233;visibility:visible;mso-wrap-style:square;v-text-anchor:top" coordsize="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loq8QA&#10;AADcAAAADwAAAGRycy9kb3ducmV2LnhtbESPQYvCMBSE7wv+h/AEL4umKqxSjaKC0tPCqhdvj+bZ&#10;FpuXkqS1/nuzsLDHYWa+Ydbb3tSiI+crywqmkwQEcW51xYWC6+U4XoLwAVljbZkUvMjDdjP4WGOq&#10;7ZN/qDuHQkQI+xQVlCE0qZQ+L8mgn9iGOHp36wyGKF0htcNnhJtazpLkSxqsOC6U2NChpPxxbo2C&#10;0/67PYXs9tkvu8wlt3aWV3ej1GjY71YgAvXhP/zXzrSC+XQBv2fiEZCb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paKvEAAAA3AAAAA8AAAAAAAAAAAAAAAAAmAIAAGRycy9k&#10;b3ducmV2LnhtbFBLBQYAAAAABAAEAPUAAACJAwAAAAA=&#10;" path="m6,232l2,229m,227l,6m,4l4,e" filled="f" strokecolor="#c75100" strokeweight=".14pt">
                  <v:path arrowok="t" o:connecttype="custom" o:connectlocs="6,352;2,349;0,347;0,126;0,124;4,120" o:connectangles="0,0,0,0,0,0"/>
                </v:shape>
                <w10:wrap anchorx="page"/>
              </v:group>
            </w:pict>
          </mc:Fallback>
        </mc:AlternateContent>
      </w:r>
      <w:r w:rsidR="00DB01C4">
        <w:rPr>
          <w:sz w:val="20"/>
        </w:rPr>
        <w:t>Thanks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to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the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Directorate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of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Community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Service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Technology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  <w:shd w:val="clear" w:color="auto" w:fill="D4D4FF"/>
        </w:rPr>
        <w:t>Research</w:t>
      </w:r>
      <w:r w:rsidR="00DB01C4">
        <w:rPr>
          <w:sz w:val="20"/>
        </w:rPr>
        <w:t>.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The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Directorate</w:t>
      </w:r>
      <w:r w:rsidR="00DB01C4">
        <w:rPr>
          <w:spacing w:val="-47"/>
          <w:sz w:val="20"/>
        </w:rPr>
        <w:t xml:space="preserve"> </w:t>
      </w:r>
      <w:r w:rsidR="00DB01C4">
        <w:rPr>
          <w:sz w:val="20"/>
        </w:rPr>
        <w:t>General of Higher Education, Research and generation of the ministry of education, culture,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studies,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and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generation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has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funded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these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studies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with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the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principle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settlement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number: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086/E5/PG.02.00.PT/2022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and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the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by-product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settlement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number: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T/65/UN.16.17/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PT.01.03/PTKN-Pangan/2022 withinside the yr 2022. Thank you to the livestock company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TONI FARM for collaborating in the use of experimental livestock and to the Payakumbuh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polytany laboratory technician who has assisted in the analysis of feed ingredients, feces, and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milk.</w:t>
      </w:r>
    </w:p>
    <w:p w:rsidR="00F14390" w:rsidRDefault="00F14390">
      <w:pPr>
        <w:pStyle w:val="BodyText"/>
        <w:spacing w:before="5"/>
        <w:rPr>
          <w:sz w:val="31"/>
        </w:rPr>
      </w:pPr>
    </w:p>
    <w:p w:rsidR="00F14390" w:rsidRDefault="00FA72DE">
      <w:pPr>
        <w:ind w:left="3369" w:right="3185"/>
        <w:jc w:val="center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1888" behindDoc="0" locked="0" layoutInCell="1" allowOverlap="1">
                <wp:simplePos x="0" y="0"/>
                <wp:positionH relativeFrom="page">
                  <wp:posOffset>2750185</wp:posOffset>
                </wp:positionH>
                <wp:positionV relativeFrom="paragraph">
                  <wp:posOffset>-1270</wp:posOffset>
                </wp:positionV>
                <wp:extent cx="5715" cy="149860"/>
                <wp:effectExtent l="0" t="0" r="0" b="0"/>
                <wp:wrapNone/>
                <wp:docPr id="312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" cy="149860"/>
                          <a:chOff x="4331" y="-2"/>
                          <a:chExt cx="9" cy="236"/>
                        </a:xfrm>
                      </wpg:grpSpPr>
                      <wps:wsp>
                        <wps:cNvPr id="313" name="AutoShape 289"/>
                        <wps:cNvSpPr>
                          <a:spLocks/>
                        </wps:cNvSpPr>
                        <wps:spPr bwMode="auto">
                          <a:xfrm>
                            <a:off x="4332" y="-1"/>
                            <a:ext cx="7" cy="233"/>
                          </a:xfrm>
                          <a:custGeom>
                            <a:avLst/>
                            <a:gdLst>
                              <a:gd name="T0" fmla="+- 0 4339 4333"/>
                              <a:gd name="T1" fmla="*/ T0 w 7"/>
                              <a:gd name="T2" fmla="*/ 232 h 233"/>
                              <a:gd name="T3" fmla="+- 0 4335 4333"/>
                              <a:gd name="T4" fmla="*/ T3 w 7"/>
                              <a:gd name="T5" fmla="*/ 228 h 233"/>
                              <a:gd name="T6" fmla="+- 0 4333 4333"/>
                              <a:gd name="T7" fmla="*/ T6 w 7"/>
                              <a:gd name="T8" fmla="*/ 226 h 233"/>
                              <a:gd name="T9" fmla="+- 0 4333 4333"/>
                              <a:gd name="T10" fmla="*/ T9 w 7"/>
                              <a:gd name="T11" fmla="*/ 6 h 233"/>
                              <a:gd name="T12" fmla="+- 0 4333 4333"/>
                              <a:gd name="T13" fmla="*/ T12 w 7"/>
                              <a:gd name="T14" fmla="*/ 4 h 233"/>
                              <a:gd name="T15" fmla="+- 0 4337 4333"/>
                              <a:gd name="T16" fmla="*/ T15 w 7"/>
                              <a:gd name="T17" fmla="*/ 0 h 23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233">
                                <a:moveTo>
                                  <a:pt x="6" y="232"/>
                                </a:moveTo>
                                <a:lnTo>
                                  <a:pt x="2" y="228"/>
                                </a:lnTo>
                                <a:moveTo>
                                  <a:pt x="0" y="226"/>
                                </a:moveTo>
                                <a:lnTo>
                                  <a:pt x="0" y="6"/>
                                </a:lnTo>
                                <a:moveTo>
                                  <a:pt x="0" y="4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AutoShape 288"/>
                        <wps:cNvSpPr>
                          <a:spLocks/>
                        </wps:cNvSpPr>
                        <wps:spPr bwMode="auto">
                          <a:xfrm>
                            <a:off x="4332" y="-1"/>
                            <a:ext cx="7" cy="233"/>
                          </a:xfrm>
                          <a:custGeom>
                            <a:avLst/>
                            <a:gdLst>
                              <a:gd name="T0" fmla="+- 0 4339 4333"/>
                              <a:gd name="T1" fmla="*/ T0 w 7"/>
                              <a:gd name="T2" fmla="*/ 232 h 233"/>
                              <a:gd name="T3" fmla="+- 0 4335 4333"/>
                              <a:gd name="T4" fmla="*/ T3 w 7"/>
                              <a:gd name="T5" fmla="*/ 228 h 233"/>
                              <a:gd name="T6" fmla="+- 0 4333 4333"/>
                              <a:gd name="T7" fmla="*/ T6 w 7"/>
                              <a:gd name="T8" fmla="*/ 226 h 233"/>
                              <a:gd name="T9" fmla="+- 0 4333 4333"/>
                              <a:gd name="T10" fmla="*/ T9 w 7"/>
                              <a:gd name="T11" fmla="*/ 6 h 233"/>
                              <a:gd name="T12" fmla="+- 0 4333 4333"/>
                              <a:gd name="T13" fmla="*/ T12 w 7"/>
                              <a:gd name="T14" fmla="*/ 4 h 233"/>
                              <a:gd name="T15" fmla="+- 0 4337 4333"/>
                              <a:gd name="T16" fmla="*/ T15 w 7"/>
                              <a:gd name="T17" fmla="*/ 0 h 23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233">
                                <a:moveTo>
                                  <a:pt x="6" y="232"/>
                                </a:moveTo>
                                <a:lnTo>
                                  <a:pt x="2" y="228"/>
                                </a:lnTo>
                                <a:moveTo>
                                  <a:pt x="0" y="226"/>
                                </a:moveTo>
                                <a:lnTo>
                                  <a:pt x="0" y="6"/>
                                </a:lnTo>
                                <a:moveTo>
                                  <a:pt x="0" y="4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75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906E08" id="Group 287" o:spid="_x0000_s1026" style="position:absolute;margin-left:216.55pt;margin-top:-.1pt;width:.45pt;height:11.8pt;z-index:15781888;mso-position-horizontal-relative:page" coordorigin="4331,-2" coordsize="9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">
                <v:shape id="AutoShape 289" o:spid="_x0000_s1027" style="position:absolute;left:4332;top:-1;width:7;height:233;visibility:visible;mso-wrap-style:square;v-text-anchor:top" coordsize="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inEsYA&#10;AADcAAAADwAAAGRycy9kb3ducmV2LnhtbESPQWvCQBSE74L/YXlCL6Ibq4Q0uooIQi+WaoRen9nX&#10;JDT7Nma3Gv313YLgcZiZb5jFqjO1uFDrKssKJuMIBHFudcWFgmO2HSUgnEfWWFsmBTdysFr2ewtM&#10;tb3yni4HX4gAYZeigtL7JpXS5SUZdGPbEAfv27YGfZBtIXWL1wA3tXyNolgarDgslNjQpqT85/Br&#10;FMz2SZycN/dPM/z6uJ9mx112zt6Uehl06zkIT51/hh/td61gOpnC/5l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inEsYAAADcAAAADwAAAAAAAAAAAAAAAACYAgAAZHJz&#10;L2Rvd25yZXYueG1sUEsFBgAAAAAEAAQA9QAAAIsDAAAAAA==&#10;" path="m6,232l2,228m,226l,6m,4l4,e" filled="f" strokecolor="blue" strokeweight=".14pt">
                  <v:path arrowok="t" o:connecttype="custom" o:connectlocs="6,232;2,228;0,226;0,6;0,4;4,0" o:connectangles="0,0,0,0,0,0"/>
                </v:shape>
                <v:shape id="AutoShape 288" o:spid="_x0000_s1028" style="position:absolute;left:4332;top:-1;width:7;height:233;visibility:visible;mso-wrap-style:square;v-text-anchor:top" coordsize="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v23MQA&#10;AADcAAAADwAAAGRycy9kb3ducmV2LnhtbESPQYvCMBSE7wv+h/AEL4um6iJSjaKC0tPCqhdvj+bZ&#10;FpuXkqS1/nuzsLDHYWa+Ydbb3tSiI+crywqmkwQEcW51xYWC6+U4XoLwAVljbZkUvMjDdjP4WGOq&#10;7ZN/qDuHQkQI+xQVlCE0qZQ+L8mgn9iGOHp36wyGKF0htcNnhJtazpJkIQ1WHBdKbOhQUv44t0bB&#10;af/dnkJ2++yXXeaSWzvLq7tRajTsdysQgfrwH/5rZ1rBfPoFv2fiEZCb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79tzEAAAA3AAAAA8AAAAAAAAAAAAAAAAAmAIAAGRycy9k&#10;b3ducmV2LnhtbFBLBQYAAAAABAAEAPUAAACJAwAAAAA=&#10;" path="m6,232l2,228m,226l,6m,4l4,e" filled="f" strokecolor="#c75100" strokeweight=".14pt">
                  <v:path arrowok="t" o:connecttype="custom" o:connectlocs="6,232;2,228;0,226;0,6;0,4;4,0" o:connectangles="0,0,0,0,0,0"/>
                </v:shape>
                <w10:wrap anchorx="page"/>
              </v:group>
            </w:pict>
          </mc:Fallback>
        </mc:AlternateContent>
      </w:r>
      <w:r w:rsidR="00DB01C4">
        <w:rPr>
          <w:b/>
          <w:sz w:val="20"/>
          <w:shd w:val="clear" w:color="auto" w:fill="D4D4FF"/>
        </w:rPr>
        <w:t>REFERENCES</w:t>
      </w:r>
    </w:p>
    <w:p w:rsidR="00F14390" w:rsidRDefault="00DB01C4">
      <w:pPr>
        <w:spacing w:before="118"/>
        <w:ind w:left="262"/>
        <w:rPr>
          <w:rFonts w:ascii="Arial"/>
          <w:b/>
          <w:sz w:val="20"/>
        </w:rPr>
      </w:pPr>
      <w:r>
        <w:rPr>
          <w:rFonts w:ascii="Arial"/>
          <w:b/>
          <w:color w:val="FF0000"/>
          <w:sz w:val="20"/>
          <w:u w:val="thick" w:color="FF0000"/>
        </w:rPr>
        <w:t>References</w:t>
      </w:r>
      <w:r>
        <w:rPr>
          <w:rFonts w:ascii="Arial"/>
          <w:b/>
          <w:color w:val="FF0000"/>
          <w:spacing w:val="5"/>
          <w:sz w:val="20"/>
          <w:u w:val="thick" w:color="FF0000"/>
        </w:rPr>
        <w:t xml:space="preserve"> </w:t>
      </w:r>
      <w:r>
        <w:rPr>
          <w:rFonts w:ascii="Arial"/>
          <w:b/>
          <w:color w:val="FF0000"/>
          <w:sz w:val="20"/>
          <w:u w:val="thick" w:color="FF0000"/>
        </w:rPr>
        <w:t>should</w:t>
      </w:r>
      <w:r>
        <w:rPr>
          <w:rFonts w:ascii="Arial"/>
          <w:b/>
          <w:color w:val="FF0000"/>
          <w:spacing w:val="6"/>
          <w:sz w:val="20"/>
          <w:u w:val="thick" w:color="FF0000"/>
        </w:rPr>
        <w:t xml:space="preserve"> </w:t>
      </w:r>
      <w:r>
        <w:rPr>
          <w:rFonts w:ascii="Arial"/>
          <w:b/>
          <w:color w:val="FF0000"/>
          <w:sz w:val="20"/>
          <w:u w:val="thick" w:color="FF0000"/>
        </w:rPr>
        <w:t>be</w:t>
      </w:r>
      <w:r>
        <w:rPr>
          <w:rFonts w:ascii="Arial"/>
          <w:b/>
          <w:color w:val="FF0000"/>
          <w:spacing w:val="7"/>
          <w:sz w:val="20"/>
          <w:u w:val="thick" w:color="FF0000"/>
        </w:rPr>
        <w:t xml:space="preserve"> </w:t>
      </w:r>
      <w:r>
        <w:rPr>
          <w:rFonts w:ascii="Arial"/>
          <w:b/>
          <w:color w:val="FF0000"/>
          <w:sz w:val="20"/>
          <w:u w:val="thick" w:color="FF0000"/>
        </w:rPr>
        <w:t>strictly</w:t>
      </w:r>
      <w:r>
        <w:rPr>
          <w:rFonts w:ascii="Arial"/>
          <w:b/>
          <w:color w:val="FF0000"/>
          <w:spacing w:val="3"/>
          <w:sz w:val="20"/>
          <w:u w:val="thick" w:color="FF0000"/>
        </w:rPr>
        <w:t xml:space="preserve"> </w:t>
      </w:r>
      <w:r>
        <w:rPr>
          <w:rFonts w:ascii="Arial"/>
          <w:b/>
          <w:color w:val="FF0000"/>
          <w:sz w:val="20"/>
          <w:u w:val="thick" w:color="FF0000"/>
        </w:rPr>
        <w:t>according</w:t>
      </w:r>
      <w:r>
        <w:rPr>
          <w:rFonts w:ascii="Arial"/>
          <w:b/>
          <w:color w:val="FF0000"/>
          <w:spacing w:val="6"/>
          <w:sz w:val="20"/>
          <w:u w:val="thick" w:color="FF0000"/>
        </w:rPr>
        <w:t xml:space="preserve"> </w:t>
      </w:r>
      <w:r>
        <w:rPr>
          <w:rFonts w:ascii="Arial"/>
          <w:b/>
          <w:color w:val="FF0000"/>
          <w:sz w:val="20"/>
          <w:u w:val="thick" w:color="FF0000"/>
        </w:rPr>
        <w:t>to</w:t>
      </w:r>
      <w:r>
        <w:rPr>
          <w:rFonts w:ascii="Arial"/>
          <w:b/>
          <w:color w:val="FF0000"/>
          <w:spacing w:val="6"/>
          <w:sz w:val="20"/>
          <w:u w:val="thick" w:color="FF0000"/>
        </w:rPr>
        <w:t xml:space="preserve"> </w:t>
      </w:r>
      <w:r>
        <w:rPr>
          <w:rFonts w:ascii="Arial"/>
          <w:b/>
          <w:color w:val="FF0000"/>
          <w:sz w:val="20"/>
          <w:u w:val="thick" w:color="FF0000"/>
        </w:rPr>
        <w:t>following</w:t>
      </w:r>
      <w:r>
        <w:rPr>
          <w:rFonts w:ascii="Arial"/>
          <w:b/>
          <w:color w:val="FF0000"/>
          <w:spacing w:val="5"/>
          <w:sz w:val="20"/>
          <w:u w:val="thick" w:color="FF0000"/>
        </w:rPr>
        <w:t xml:space="preserve"> </w:t>
      </w:r>
      <w:r>
        <w:rPr>
          <w:rFonts w:ascii="Arial"/>
          <w:b/>
          <w:color w:val="FF0000"/>
          <w:sz w:val="20"/>
          <w:u w:val="thick" w:color="FF0000"/>
        </w:rPr>
        <w:t>format</w:t>
      </w:r>
    </w:p>
    <w:p w:rsidR="00F14390" w:rsidRDefault="00F14390">
      <w:pPr>
        <w:pStyle w:val="BodyText"/>
        <w:rPr>
          <w:rFonts w:ascii="Arial"/>
          <w:b/>
          <w:sz w:val="22"/>
        </w:rPr>
      </w:pPr>
    </w:p>
    <w:p w:rsidR="00F14390" w:rsidRDefault="00DB01C4">
      <w:pPr>
        <w:spacing w:before="132" w:line="242" w:lineRule="auto"/>
        <w:ind w:left="868" w:right="71" w:hanging="607"/>
        <w:jc w:val="both"/>
        <w:rPr>
          <w:rFonts w:ascii="Arial MT"/>
          <w:sz w:val="20"/>
        </w:rPr>
      </w:pPr>
      <w:r>
        <w:rPr>
          <w:rFonts w:ascii="Arial MT"/>
          <w:color w:val="FF0000"/>
          <w:sz w:val="20"/>
        </w:rPr>
        <w:t>Khater</w:t>
      </w:r>
      <w:r>
        <w:rPr>
          <w:rFonts w:ascii="Arial MT"/>
          <w:color w:val="FF0000"/>
          <w:spacing w:val="14"/>
          <w:sz w:val="20"/>
        </w:rPr>
        <w:t xml:space="preserve"> </w:t>
      </w:r>
      <w:r>
        <w:rPr>
          <w:rFonts w:ascii="Arial MT"/>
          <w:color w:val="FF0000"/>
          <w:sz w:val="20"/>
        </w:rPr>
        <w:t>HF,</w:t>
      </w:r>
      <w:r>
        <w:rPr>
          <w:rFonts w:ascii="Arial MT"/>
          <w:color w:val="FF0000"/>
          <w:spacing w:val="12"/>
          <w:sz w:val="20"/>
        </w:rPr>
        <w:t xml:space="preserve"> </w:t>
      </w:r>
      <w:r>
        <w:rPr>
          <w:rFonts w:ascii="Arial MT"/>
          <w:color w:val="FF0000"/>
          <w:sz w:val="20"/>
        </w:rPr>
        <w:t>Ziam</w:t>
      </w:r>
      <w:r>
        <w:rPr>
          <w:rFonts w:ascii="Arial MT"/>
          <w:color w:val="FF0000"/>
          <w:spacing w:val="17"/>
          <w:sz w:val="20"/>
        </w:rPr>
        <w:t xml:space="preserve"> </w:t>
      </w:r>
      <w:r>
        <w:rPr>
          <w:rFonts w:ascii="Arial MT"/>
          <w:color w:val="FF0000"/>
          <w:sz w:val="20"/>
        </w:rPr>
        <w:t>H,</w:t>
      </w:r>
      <w:r>
        <w:rPr>
          <w:rFonts w:ascii="Arial MT"/>
          <w:color w:val="FF0000"/>
          <w:spacing w:val="12"/>
          <w:sz w:val="20"/>
        </w:rPr>
        <w:t xml:space="preserve"> </w:t>
      </w:r>
      <w:r>
        <w:rPr>
          <w:rFonts w:ascii="Arial MT"/>
          <w:color w:val="FF0000"/>
          <w:sz w:val="20"/>
        </w:rPr>
        <w:t>Abbas</w:t>
      </w:r>
      <w:r>
        <w:rPr>
          <w:rFonts w:ascii="Arial MT"/>
          <w:color w:val="FF0000"/>
          <w:spacing w:val="14"/>
          <w:sz w:val="20"/>
        </w:rPr>
        <w:t xml:space="preserve"> </w:t>
      </w:r>
      <w:r>
        <w:rPr>
          <w:rFonts w:ascii="Arial MT"/>
          <w:color w:val="FF0000"/>
          <w:sz w:val="20"/>
        </w:rPr>
        <w:t>A,</w:t>
      </w:r>
      <w:r>
        <w:rPr>
          <w:rFonts w:ascii="Arial MT"/>
          <w:color w:val="FF0000"/>
          <w:spacing w:val="15"/>
          <w:sz w:val="20"/>
        </w:rPr>
        <w:t xml:space="preserve"> </w:t>
      </w:r>
      <w:r>
        <w:rPr>
          <w:rFonts w:ascii="Arial MT"/>
          <w:color w:val="FF0000"/>
          <w:sz w:val="20"/>
        </w:rPr>
        <w:t>Abbas</w:t>
      </w:r>
      <w:r>
        <w:rPr>
          <w:rFonts w:ascii="Arial MT"/>
          <w:color w:val="FF0000"/>
          <w:spacing w:val="14"/>
          <w:sz w:val="20"/>
        </w:rPr>
        <w:t xml:space="preserve"> </w:t>
      </w:r>
      <w:r>
        <w:rPr>
          <w:rFonts w:ascii="Arial MT"/>
          <w:color w:val="FF0000"/>
          <w:sz w:val="20"/>
        </w:rPr>
        <w:t>RZ,</w:t>
      </w:r>
      <w:r>
        <w:rPr>
          <w:rFonts w:ascii="Arial MT"/>
          <w:color w:val="FF0000"/>
          <w:spacing w:val="12"/>
          <w:sz w:val="20"/>
        </w:rPr>
        <w:t xml:space="preserve"> </w:t>
      </w:r>
      <w:r>
        <w:rPr>
          <w:rFonts w:ascii="Arial MT"/>
          <w:color w:val="FF0000"/>
          <w:sz w:val="20"/>
        </w:rPr>
        <w:t>Raza</w:t>
      </w:r>
      <w:r>
        <w:rPr>
          <w:rFonts w:ascii="Arial MT"/>
          <w:color w:val="FF0000"/>
          <w:spacing w:val="18"/>
          <w:sz w:val="20"/>
        </w:rPr>
        <w:t xml:space="preserve"> </w:t>
      </w:r>
      <w:r>
        <w:rPr>
          <w:rFonts w:ascii="Arial MT"/>
          <w:color w:val="FF0000"/>
          <w:sz w:val="20"/>
        </w:rPr>
        <w:t>MA,</w:t>
      </w:r>
      <w:r>
        <w:rPr>
          <w:rFonts w:ascii="Arial MT"/>
          <w:color w:val="FF0000"/>
          <w:spacing w:val="13"/>
          <w:sz w:val="20"/>
        </w:rPr>
        <w:t xml:space="preserve"> </w:t>
      </w:r>
      <w:r>
        <w:rPr>
          <w:rFonts w:ascii="Arial MT"/>
          <w:color w:val="FF0000"/>
          <w:sz w:val="20"/>
        </w:rPr>
        <w:t>Hussain</w:t>
      </w:r>
      <w:r>
        <w:rPr>
          <w:rFonts w:ascii="Arial MT"/>
          <w:color w:val="FF0000"/>
          <w:spacing w:val="16"/>
          <w:sz w:val="20"/>
        </w:rPr>
        <w:t xml:space="preserve"> </w:t>
      </w:r>
      <w:r>
        <w:rPr>
          <w:rFonts w:ascii="Arial MT"/>
          <w:color w:val="FF0000"/>
          <w:sz w:val="20"/>
        </w:rPr>
        <w:t>K,</w:t>
      </w:r>
      <w:r>
        <w:rPr>
          <w:rFonts w:ascii="Arial MT"/>
          <w:color w:val="FF0000"/>
          <w:spacing w:val="16"/>
          <w:sz w:val="20"/>
        </w:rPr>
        <w:t xml:space="preserve"> </w:t>
      </w:r>
      <w:r>
        <w:rPr>
          <w:rFonts w:ascii="Arial MT"/>
          <w:color w:val="FF0000"/>
          <w:sz w:val="20"/>
        </w:rPr>
        <w:t>Younis</w:t>
      </w:r>
      <w:r>
        <w:rPr>
          <w:rFonts w:ascii="Arial MT"/>
          <w:color w:val="FF0000"/>
          <w:spacing w:val="15"/>
          <w:sz w:val="20"/>
        </w:rPr>
        <w:t xml:space="preserve"> </w:t>
      </w:r>
      <w:r>
        <w:rPr>
          <w:rFonts w:ascii="Arial MT"/>
          <w:color w:val="FF0000"/>
          <w:sz w:val="20"/>
        </w:rPr>
        <w:t>EZ,</w:t>
      </w:r>
      <w:r>
        <w:rPr>
          <w:rFonts w:ascii="Arial MT"/>
          <w:color w:val="FF0000"/>
          <w:spacing w:val="13"/>
          <w:sz w:val="20"/>
        </w:rPr>
        <w:t xml:space="preserve"> </w:t>
      </w:r>
      <w:r>
        <w:rPr>
          <w:rFonts w:ascii="Arial MT"/>
          <w:color w:val="FF0000"/>
          <w:sz w:val="20"/>
        </w:rPr>
        <w:t>Radwan</w:t>
      </w:r>
      <w:r>
        <w:rPr>
          <w:rFonts w:ascii="Arial MT"/>
          <w:color w:val="FF0000"/>
          <w:spacing w:val="-53"/>
          <w:sz w:val="20"/>
        </w:rPr>
        <w:t xml:space="preserve"> </w:t>
      </w:r>
      <w:r>
        <w:rPr>
          <w:rFonts w:ascii="Arial MT"/>
          <w:color w:val="FF0000"/>
          <w:sz w:val="20"/>
        </w:rPr>
        <w:t>IT</w:t>
      </w:r>
      <w:r>
        <w:rPr>
          <w:rFonts w:ascii="Arial MT"/>
          <w:color w:val="FF0000"/>
          <w:spacing w:val="1"/>
          <w:sz w:val="20"/>
        </w:rPr>
        <w:t xml:space="preserve"> </w:t>
      </w:r>
      <w:r>
        <w:rPr>
          <w:rFonts w:ascii="Arial MT"/>
          <w:color w:val="FF0000"/>
          <w:sz w:val="20"/>
        </w:rPr>
        <w:t>and</w:t>
      </w:r>
      <w:r>
        <w:rPr>
          <w:rFonts w:ascii="Arial MT"/>
          <w:color w:val="FF0000"/>
          <w:spacing w:val="1"/>
          <w:sz w:val="20"/>
        </w:rPr>
        <w:t xml:space="preserve"> </w:t>
      </w:r>
      <w:r>
        <w:rPr>
          <w:rFonts w:ascii="Arial MT"/>
          <w:color w:val="FF0000"/>
          <w:sz w:val="20"/>
        </w:rPr>
        <w:t>Selim</w:t>
      </w:r>
      <w:r>
        <w:rPr>
          <w:rFonts w:ascii="Arial MT"/>
          <w:color w:val="FF0000"/>
          <w:spacing w:val="1"/>
          <w:sz w:val="20"/>
        </w:rPr>
        <w:t xml:space="preserve"> </w:t>
      </w:r>
      <w:r>
        <w:rPr>
          <w:rFonts w:ascii="Arial MT"/>
          <w:color w:val="FF0000"/>
          <w:sz w:val="20"/>
        </w:rPr>
        <w:t>A,</w:t>
      </w:r>
      <w:r>
        <w:rPr>
          <w:rFonts w:ascii="Arial MT"/>
          <w:color w:val="FF0000"/>
          <w:spacing w:val="1"/>
          <w:sz w:val="20"/>
        </w:rPr>
        <w:t xml:space="preserve"> </w:t>
      </w:r>
      <w:r>
        <w:rPr>
          <w:rFonts w:ascii="Arial MT"/>
          <w:color w:val="FF0000"/>
          <w:sz w:val="20"/>
        </w:rPr>
        <w:t>2020.</w:t>
      </w:r>
      <w:r>
        <w:rPr>
          <w:rFonts w:ascii="Arial MT"/>
          <w:color w:val="FF0000"/>
          <w:spacing w:val="1"/>
          <w:sz w:val="20"/>
        </w:rPr>
        <w:t xml:space="preserve"> </w:t>
      </w:r>
      <w:r>
        <w:rPr>
          <w:rFonts w:ascii="Arial MT"/>
          <w:color w:val="FF0000"/>
          <w:sz w:val="20"/>
        </w:rPr>
        <w:t>Avian</w:t>
      </w:r>
      <w:r>
        <w:rPr>
          <w:rFonts w:ascii="Arial MT"/>
          <w:color w:val="FF0000"/>
          <w:spacing w:val="1"/>
          <w:sz w:val="20"/>
        </w:rPr>
        <w:t xml:space="preserve"> </w:t>
      </w:r>
      <w:r>
        <w:rPr>
          <w:rFonts w:ascii="Arial MT"/>
          <w:color w:val="FF0000"/>
          <w:sz w:val="20"/>
        </w:rPr>
        <w:t>coccidiosis:</w:t>
      </w:r>
      <w:r>
        <w:rPr>
          <w:rFonts w:ascii="Arial MT"/>
          <w:color w:val="FF0000"/>
          <w:spacing w:val="1"/>
          <w:sz w:val="20"/>
        </w:rPr>
        <w:t xml:space="preserve"> </w:t>
      </w:r>
      <w:r>
        <w:rPr>
          <w:rFonts w:ascii="Arial MT"/>
          <w:color w:val="FF0000"/>
          <w:sz w:val="20"/>
        </w:rPr>
        <w:t>Recent</w:t>
      </w:r>
      <w:r>
        <w:rPr>
          <w:rFonts w:ascii="Arial MT"/>
          <w:color w:val="FF0000"/>
          <w:spacing w:val="1"/>
          <w:sz w:val="20"/>
        </w:rPr>
        <w:t xml:space="preserve"> </w:t>
      </w:r>
      <w:r>
        <w:rPr>
          <w:rFonts w:ascii="Arial MT"/>
          <w:color w:val="FF0000"/>
          <w:sz w:val="20"/>
        </w:rPr>
        <w:t>advances</w:t>
      </w:r>
      <w:r>
        <w:rPr>
          <w:rFonts w:ascii="Arial MT"/>
          <w:color w:val="FF0000"/>
          <w:spacing w:val="1"/>
          <w:sz w:val="20"/>
        </w:rPr>
        <w:t xml:space="preserve"> </w:t>
      </w:r>
      <w:r>
        <w:rPr>
          <w:rFonts w:ascii="Arial MT"/>
          <w:color w:val="FF0000"/>
          <w:sz w:val="20"/>
        </w:rPr>
        <w:t>in</w:t>
      </w:r>
      <w:r>
        <w:rPr>
          <w:rFonts w:ascii="Arial MT"/>
          <w:color w:val="FF0000"/>
          <w:spacing w:val="55"/>
          <w:sz w:val="20"/>
        </w:rPr>
        <w:t xml:space="preserve"> </w:t>
      </w:r>
      <w:r>
        <w:rPr>
          <w:rFonts w:ascii="Arial MT"/>
          <w:color w:val="FF0000"/>
          <w:sz w:val="20"/>
        </w:rPr>
        <w:t>alternative</w:t>
      </w:r>
      <w:r>
        <w:rPr>
          <w:rFonts w:ascii="Arial MT"/>
          <w:color w:val="FF0000"/>
          <w:spacing w:val="1"/>
          <w:sz w:val="20"/>
        </w:rPr>
        <w:t xml:space="preserve"> </w:t>
      </w:r>
      <w:r>
        <w:rPr>
          <w:rFonts w:ascii="Arial MT"/>
          <w:color w:val="FF0000"/>
          <w:sz w:val="20"/>
        </w:rPr>
        <w:t>control strategies and vaccine development. Agrobiological Records 1: 11-25.</w:t>
      </w:r>
      <w:r>
        <w:rPr>
          <w:rFonts w:ascii="Arial MT"/>
          <w:color w:val="FF0000"/>
          <w:spacing w:val="1"/>
          <w:sz w:val="20"/>
        </w:rPr>
        <w:t xml:space="preserve"> </w:t>
      </w:r>
      <w:hyperlink r:id="rId17">
        <w:r>
          <w:rPr>
            <w:rFonts w:ascii="Arial MT"/>
            <w:color w:val="0000FF"/>
            <w:sz w:val="20"/>
            <w:u w:val="single" w:color="0000FF"/>
          </w:rPr>
          <w:t>https://doi.org/10.47278/journal.abr/2020.004</w:t>
        </w:r>
      </w:hyperlink>
    </w:p>
    <w:p w:rsidR="00F14390" w:rsidRDefault="00DB01C4">
      <w:pPr>
        <w:tabs>
          <w:tab w:val="left" w:pos="2221"/>
          <w:tab w:val="left" w:pos="3076"/>
          <w:tab w:val="left" w:pos="4686"/>
          <w:tab w:val="left" w:pos="6095"/>
          <w:tab w:val="left" w:pos="7064"/>
        </w:tabs>
        <w:spacing w:line="242" w:lineRule="auto"/>
        <w:ind w:left="868" w:right="71" w:hanging="607"/>
        <w:jc w:val="both"/>
        <w:rPr>
          <w:rFonts w:ascii="Arial MT"/>
          <w:sz w:val="20"/>
        </w:rPr>
      </w:pPr>
      <w:r>
        <w:rPr>
          <w:rFonts w:ascii="Arial MT"/>
          <w:color w:val="FF0000"/>
          <w:sz w:val="20"/>
        </w:rPr>
        <w:t>Ismail HTH, 2022. Toxic impact of exposure to calcium hypochlorite and granular</w:t>
      </w:r>
      <w:r>
        <w:rPr>
          <w:rFonts w:ascii="Arial MT"/>
          <w:color w:val="FF0000"/>
          <w:spacing w:val="1"/>
          <w:sz w:val="20"/>
        </w:rPr>
        <w:t xml:space="preserve"> </w:t>
      </w:r>
      <w:r>
        <w:rPr>
          <w:rFonts w:ascii="Arial MT"/>
          <w:color w:val="FF0000"/>
          <w:sz w:val="20"/>
        </w:rPr>
        <w:t>activated</w:t>
      </w:r>
      <w:r>
        <w:rPr>
          <w:rFonts w:ascii="Arial MT"/>
          <w:color w:val="FF0000"/>
          <w:spacing w:val="1"/>
          <w:sz w:val="20"/>
        </w:rPr>
        <w:t xml:space="preserve"> </w:t>
      </w:r>
      <w:r>
        <w:rPr>
          <w:rFonts w:ascii="Arial MT"/>
          <w:color w:val="FF0000"/>
          <w:sz w:val="20"/>
        </w:rPr>
        <w:t>carbon</w:t>
      </w:r>
      <w:r>
        <w:rPr>
          <w:rFonts w:ascii="Arial MT"/>
          <w:color w:val="FF0000"/>
          <w:spacing w:val="1"/>
          <w:sz w:val="20"/>
        </w:rPr>
        <w:t xml:space="preserve"> </w:t>
      </w:r>
      <w:r>
        <w:rPr>
          <w:rFonts w:ascii="Arial MT"/>
          <w:color w:val="FF0000"/>
          <w:sz w:val="20"/>
        </w:rPr>
        <w:t>on</w:t>
      </w:r>
      <w:r>
        <w:rPr>
          <w:rFonts w:ascii="Arial MT"/>
          <w:color w:val="FF0000"/>
          <w:spacing w:val="1"/>
          <w:sz w:val="20"/>
        </w:rPr>
        <w:t xml:space="preserve"> </w:t>
      </w:r>
      <w:r>
        <w:rPr>
          <w:rFonts w:ascii="Arial MT"/>
          <w:color w:val="FF0000"/>
          <w:sz w:val="20"/>
        </w:rPr>
        <w:t>African</w:t>
      </w:r>
      <w:r>
        <w:rPr>
          <w:rFonts w:ascii="Arial MT"/>
          <w:color w:val="FF0000"/>
          <w:spacing w:val="1"/>
          <w:sz w:val="20"/>
        </w:rPr>
        <w:t xml:space="preserve"> </w:t>
      </w:r>
      <w:r>
        <w:rPr>
          <w:rFonts w:ascii="Arial MT"/>
          <w:color w:val="FF0000"/>
          <w:sz w:val="20"/>
        </w:rPr>
        <w:t>catfish</w:t>
      </w:r>
      <w:r>
        <w:rPr>
          <w:rFonts w:ascii="Arial MT"/>
          <w:color w:val="FF0000"/>
          <w:spacing w:val="1"/>
          <w:sz w:val="20"/>
        </w:rPr>
        <w:t xml:space="preserve"> </w:t>
      </w:r>
      <w:r>
        <w:rPr>
          <w:rFonts w:ascii="Arial MT"/>
          <w:color w:val="FF0000"/>
          <w:sz w:val="20"/>
        </w:rPr>
        <w:t>(Clarias</w:t>
      </w:r>
      <w:r>
        <w:rPr>
          <w:rFonts w:ascii="Arial MT"/>
          <w:color w:val="FF0000"/>
          <w:spacing w:val="1"/>
          <w:sz w:val="20"/>
        </w:rPr>
        <w:t xml:space="preserve"> </w:t>
      </w:r>
      <w:r>
        <w:rPr>
          <w:rFonts w:ascii="Arial MT"/>
          <w:color w:val="FF0000"/>
          <w:sz w:val="20"/>
        </w:rPr>
        <w:t>gariepinus):</w:t>
      </w:r>
      <w:r>
        <w:rPr>
          <w:rFonts w:ascii="Arial MT"/>
          <w:color w:val="FF0000"/>
          <w:spacing w:val="1"/>
          <w:sz w:val="20"/>
        </w:rPr>
        <w:t xml:space="preserve"> </w:t>
      </w:r>
      <w:r>
        <w:rPr>
          <w:rFonts w:ascii="Arial MT"/>
          <w:color w:val="FF0000"/>
          <w:sz w:val="20"/>
        </w:rPr>
        <w:t>a</w:t>
      </w:r>
      <w:r>
        <w:rPr>
          <w:rFonts w:ascii="Arial MT"/>
          <w:color w:val="FF0000"/>
          <w:spacing w:val="1"/>
          <w:sz w:val="20"/>
        </w:rPr>
        <w:t xml:space="preserve"> </w:t>
      </w:r>
      <w:r>
        <w:rPr>
          <w:rFonts w:ascii="Arial MT"/>
          <w:color w:val="FF0000"/>
          <w:sz w:val="20"/>
        </w:rPr>
        <w:t>study</w:t>
      </w:r>
      <w:r>
        <w:rPr>
          <w:rFonts w:ascii="Arial MT"/>
          <w:color w:val="FF0000"/>
          <w:spacing w:val="1"/>
          <w:sz w:val="20"/>
        </w:rPr>
        <w:t xml:space="preserve"> </w:t>
      </w:r>
      <w:r>
        <w:rPr>
          <w:rFonts w:ascii="Arial MT"/>
          <w:color w:val="FF0000"/>
          <w:sz w:val="20"/>
        </w:rPr>
        <w:t>of</w:t>
      </w:r>
      <w:r>
        <w:rPr>
          <w:rFonts w:ascii="Arial MT"/>
          <w:color w:val="FF0000"/>
          <w:spacing w:val="1"/>
          <w:sz w:val="20"/>
        </w:rPr>
        <w:t xml:space="preserve"> </w:t>
      </w:r>
      <w:r>
        <w:rPr>
          <w:rFonts w:ascii="Arial MT"/>
          <w:color w:val="FF0000"/>
          <w:sz w:val="20"/>
        </w:rPr>
        <w:t>the</w:t>
      </w:r>
      <w:r>
        <w:rPr>
          <w:rFonts w:ascii="Arial MT"/>
          <w:color w:val="FF0000"/>
          <w:spacing w:val="1"/>
          <w:sz w:val="20"/>
        </w:rPr>
        <w:t xml:space="preserve"> </w:t>
      </w:r>
      <w:r>
        <w:rPr>
          <w:rFonts w:ascii="Arial MT"/>
          <w:color w:val="FF0000"/>
          <w:sz w:val="20"/>
        </w:rPr>
        <w:t>alterations in hemato-biochemical profile and oxidative indices. International</w:t>
      </w:r>
      <w:r>
        <w:rPr>
          <w:rFonts w:ascii="Arial MT"/>
          <w:color w:val="FF0000"/>
          <w:spacing w:val="1"/>
          <w:sz w:val="20"/>
        </w:rPr>
        <w:t xml:space="preserve"> </w:t>
      </w:r>
      <w:r>
        <w:rPr>
          <w:rFonts w:ascii="Arial MT"/>
          <w:color w:val="FF0000"/>
          <w:sz w:val="20"/>
        </w:rPr>
        <w:t>Journal</w:t>
      </w:r>
      <w:r>
        <w:rPr>
          <w:rFonts w:ascii="Arial MT"/>
          <w:color w:val="FF0000"/>
          <w:sz w:val="20"/>
        </w:rPr>
        <w:tab/>
        <w:t>of</w:t>
      </w:r>
      <w:r>
        <w:rPr>
          <w:rFonts w:ascii="Arial MT"/>
          <w:color w:val="FF0000"/>
          <w:sz w:val="20"/>
        </w:rPr>
        <w:tab/>
        <w:t>Veterinary</w:t>
      </w:r>
      <w:r>
        <w:rPr>
          <w:rFonts w:ascii="Arial MT"/>
          <w:color w:val="FF0000"/>
          <w:sz w:val="20"/>
        </w:rPr>
        <w:tab/>
        <w:t>Science</w:t>
      </w:r>
      <w:r>
        <w:rPr>
          <w:rFonts w:ascii="Arial MT"/>
          <w:color w:val="FF0000"/>
          <w:sz w:val="20"/>
        </w:rPr>
        <w:tab/>
        <w:t>11:</w:t>
      </w:r>
      <w:r>
        <w:rPr>
          <w:rFonts w:ascii="Arial MT"/>
          <w:color w:val="FF0000"/>
          <w:sz w:val="20"/>
        </w:rPr>
        <w:tab/>
        <w:t>129-140.</w:t>
      </w:r>
    </w:p>
    <w:p w:rsidR="00F14390" w:rsidRDefault="000F1FF0">
      <w:pPr>
        <w:ind w:left="868"/>
        <w:rPr>
          <w:rFonts w:ascii="Arial MT"/>
          <w:sz w:val="20"/>
        </w:rPr>
      </w:pPr>
      <w:hyperlink r:id="rId18">
        <w:r w:rsidR="00DB01C4">
          <w:rPr>
            <w:rFonts w:ascii="Arial MT"/>
            <w:color w:val="0000FF"/>
            <w:sz w:val="20"/>
            <w:u w:val="single" w:color="0000FF"/>
          </w:rPr>
          <w:t>https://doi.org/10.47278/journal.ijvs/2021.082</w:t>
        </w:r>
      </w:hyperlink>
    </w:p>
    <w:p w:rsidR="00F14390" w:rsidRDefault="00DB01C4">
      <w:pPr>
        <w:tabs>
          <w:tab w:val="left" w:pos="2309"/>
          <w:tab w:val="left" w:pos="4166"/>
          <w:tab w:val="left" w:pos="5190"/>
          <w:tab w:val="left" w:pos="6385"/>
          <w:tab w:val="left" w:pos="7128"/>
        </w:tabs>
        <w:spacing w:before="3" w:line="242" w:lineRule="auto"/>
        <w:ind w:left="868" w:right="72" w:hanging="607"/>
        <w:rPr>
          <w:rFonts w:ascii="Arial MT"/>
          <w:sz w:val="20"/>
        </w:rPr>
      </w:pPr>
      <w:r>
        <w:rPr>
          <w:rFonts w:ascii="Arial MT"/>
          <w:color w:val="FF0000"/>
          <w:sz w:val="20"/>
        </w:rPr>
        <w:t>Wen</w:t>
      </w:r>
      <w:r>
        <w:rPr>
          <w:rFonts w:ascii="Arial MT"/>
          <w:color w:val="FF0000"/>
          <w:spacing w:val="41"/>
          <w:sz w:val="20"/>
        </w:rPr>
        <w:t xml:space="preserve"> </w:t>
      </w:r>
      <w:r>
        <w:rPr>
          <w:rFonts w:ascii="Arial MT"/>
          <w:color w:val="FF0000"/>
          <w:sz w:val="20"/>
        </w:rPr>
        <w:t>Y</w:t>
      </w:r>
      <w:r>
        <w:rPr>
          <w:rFonts w:ascii="Arial MT"/>
          <w:color w:val="FF0000"/>
          <w:spacing w:val="36"/>
          <w:sz w:val="20"/>
        </w:rPr>
        <w:t xml:space="preserve"> </w:t>
      </w:r>
      <w:r>
        <w:rPr>
          <w:rFonts w:ascii="Arial MT"/>
          <w:color w:val="FF0000"/>
          <w:sz w:val="20"/>
        </w:rPr>
        <w:t>and</w:t>
      </w:r>
      <w:r>
        <w:rPr>
          <w:rFonts w:ascii="Arial MT"/>
          <w:color w:val="FF0000"/>
          <w:spacing w:val="43"/>
          <w:sz w:val="20"/>
        </w:rPr>
        <w:t xml:space="preserve"> </w:t>
      </w:r>
      <w:r>
        <w:rPr>
          <w:rFonts w:ascii="Arial MT"/>
          <w:color w:val="FF0000"/>
          <w:sz w:val="20"/>
        </w:rPr>
        <w:t>Li</w:t>
      </w:r>
      <w:r>
        <w:rPr>
          <w:rFonts w:ascii="Arial MT"/>
          <w:color w:val="FF0000"/>
          <w:spacing w:val="45"/>
          <w:sz w:val="20"/>
        </w:rPr>
        <w:t xml:space="preserve"> </w:t>
      </w:r>
      <w:r>
        <w:rPr>
          <w:rFonts w:ascii="Arial MT"/>
          <w:color w:val="FF0000"/>
          <w:sz w:val="20"/>
        </w:rPr>
        <w:t>Z,</w:t>
      </w:r>
      <w:r>
        <w:rPr>
          <w:rFonts w:ascii="Arial MT"/>
          <w:color w:val="FF0000"/>
          <w:spacing w:val="41"/>
          <w:sz w:val="20"/>
        </w:rPr>
        <w:t xml:space="preserve"> </w:t>
      </w:r>
      <w:r>
        <w:rPr>
          <w:rFonts w:ascii="Arial MT"/>
          <w:color w:val="FF0000"/>
          <w:sz w:val="20"/>
        </w:rPr>
        <w:t>2020.</w:t>
      </w:r>
      <w:r>
        <w:rPr>
          <w:rFonts w:ascii="Arial MT"/>
          <w:color w:val="FF0000"/>
          <w:spacing w:val="42"/>
          <w:sz w:val="20"/>
        </w:rPr>
        <w:t xml:space="preserve"> </w:t>
      </w:r>
      <w:r>
        <w:rPr>
          <w:rFonts w:ascii="Arial MT"/>
          <w:color w:val="FF0000"/>
          <w:sz w:val="20"/>
        </w:rPr>
        <w:t>The</w:t>
      </w:r>
      <w:r>
        <w:rPr>
          <w:rFonts w:ascii="Arial MT"/>
          <w:color w:val="FF0000"/>
          <w:spacing w:val="41"/>
          <w:sz w:val="20"/>
        </w:rPr>
        <w:t xml:space="preserve"> </w:t>
      </w:r>
      <w:r>
        <w:rPr>
          <w:rFonts w:ascii="Arial MT"/>
          <w:color w:val="FF0000"/>
          <w:sz w:val="20"/>
        </w:rPr>
        <w:t>STING</w:t>
      </w:r>
      <w:r>
        <w:rPr>
          <w:rFonts w:ascii="Arial MT"/>
          <w:color w:val="FF0000"/>
          <w:spacing w:val="40"/>
          <w:sz w:val="20"/>
        </w:rPr>
        <w:t xml:space="preserve"> </w:t>
      </w:r>
      <w:r>
        <w:rPr>
          <w:rFonts w:ascii="Arial MT"/>
          <w:color w:val="FF0000"/>
          <w:sz w:val="20"/>
        </w:rPr>
        <w:t>pathway</w:t>
      </w:r>
      <w:r>
        <w:rPr>
          <w:rFonts w:ascii="Arial MT"/>
          <w:color w:val="FF0000"/>
          <w:spacing w:val="40"/>
          <w:sz w:val="20"/>
        </w:rPr>
        <w:t xml:space="preserve"> </w:t>
      </w:r>
      <w:r>
        <w:rPr>
          <w:rFonts w:ascii="Arial MT"/>
          <w:color w:val="FF0000"/>
          <w:sz w:val="20"/>
        </w:rPr>
        <w:t>in</w:t>
      </w:r>
      <w:r>
        <w:rPr>
          <w:rFonts w:ascii="Arial MT"/>
          <w:color w:val="FF0000"/>
          <w:spacing w:val="44"/>
          <w:sz w:val="20"/>
        </w:rPr>
        <w:t xml:space="preserve"> </w:t>
      </w:r>
      <w:r>
        <w:rPr>
          <w:rFonts w:ascii="Arial MT"/>
          <w:color w:val="FF0000"/>
          <w:sz w:val="20"/>
        </w:rPr>
        <w:t>response</w:t>
      </w:r>
      <w:r>
        <w:rPr>
          <w:rFonts w:ascii="Arial MT"/>
          <w:color w:val="FF0000"/>
          <w:spacing w:val="43"/>
          <w:sz w:val="20"/>
        </w:rPr>
        <w:t xml:space="preserve"> </w:t>
      </w:r>
      <w:r>
        <w:rPr>
          <w:rFonts w:ascii="Arial MT"/>
          <w:color w:val="FF0000"/>
          <w:sz w:val="20"/>
        </w:rPr>
        <w:t>to</w:t>
      </w:r>
      <w:r>
        <w:rPr>
          <w:rFonts w:ascii="Arial MT"/>
          <w:color w:val="FF0000"/>
          <w:spacing w:val="44"/>
          <w:sz w:val="20"/>
        </w:rPr>
        <w:t xml:space="preserve"> </w:t>
      </w:r>
      <w:r>
        <w:rPr>
          <w:rFonts w:ascii="Arial MT"/>
          <w:color w:val="FF0000"/>
          <w:sz w:val="20"/>
        </w:rPr>
        <w:t>chlamydial</w:t>
      </w:r>
      <w:r>
        <w:rPr>
          <w:rFonts w:ascii="Arial MT"/>
          <w:color w:val="FF0000"/>
          <w:spacing w:val="42"/>
          <w:sz w:val="20"/>
        </w:rPr>
        <w:t xml:space="preserve"> </w:t>
      </w:r>
      <w:r>
        <w:rPr>
          <w:rFonts w:ascii="Arial MT"/>
          <w:color w:val="FF0000"/>
          <w:sz w:val="20"/>
        </w:rPr>
        <w:t>infection.</w:t>
      </w:r>
      <w:r>
        <w:rPr>
          <w:rFonts w:ascii="Arial MT"/>
          <w:color w:val="FF0000"/>
          <w:spacing w:val="-52"/>
          <w:sz w:val="20"/>
        </w:rPr>
        <w:t xml:space="preserve"> </w:t>
      </w:r>
      <w:r>
        <w:rPr>
          <w:rFonts w:ascii="Arial MT"/>
          <w:color w:val="FF0000"/>
          <w:sz w:val="20"/>
        </w:rPr>
        <w:t>Microbial</w:t>
      </w:r>
      <w:r>
        <w:rPr>
          <w:rFonts w:ascii="Arial MT"/>
          <w:color w:val="FF0000"/>
          <w:sz w:val="20"/>
        </w:rPr>
        <w:tab/>
        <w:t>Pathogenesis</w:t>
      </w:r>
      <w:r>
        <w:rPr>
          <w:rFonts w:ascii="Arial MT"/>
          <w:color w:val="FF0000"/>
          <w:sz w:val="20"/>
        </w:rPr>
        <w:tab/>
        <w:t>140:</w:t>
      </w:r>
      <w:r>
        <w:rPr>
          <w:rFonts w:ascii="Arial MT"/>
          <w:color w:val="FF0000"/>
          <w:sz w:val="20"/>
        </w:rPr>
        <w:tab/>
        <w:t>Article</w:t>
      </w:r>
      <w:r>
        <w:rPr>
          <w:rFonts w:ascii="Arial MT"/>
          <w:color w:val="FF0000"/>
          <w:sz w:val="20"/>
        </w:rPr>
        <w:tab/>
        <w:t>#</w:t>
      </w:r>
      <w:r>
        <w:rPr>
          <w:rFonts w:ascii="Arial MT"/>
          <w:color w:val="FF0000"/>
          <w:sz w:val="20"/>
        </w:rPr>
        <w:tab/>
        <w:t>103950.</w:t>
      </w:r>
    </w:p>
    <w:p w:rsidR="00F14390" w:rsidRDefault="000F1FF0">
      <w:pPr>
        <w:ind w:left="868"/>
        <w:rPr>
          <w:rFonts w:ascii="Arial MT"/>
          <w:sz w:val="20"/>
        </w:rPr>
      </w:pPr>
      <w:hyperlink r:id="rId19">
        <w:r w:rsidR="00DB01C4">
          <w:rPr>
            <w:rFonts w:ascii="Arial MT"/>
            <w:color w:val="0000FF"/>
            <w:sz w:val="20"/>
            <w:u w:val="single" w:color="0000FF"/>
          </w:rPr>
          <w:t>https://doi.org/10.1016/j.micpath.2019.103950</w:t>
        </w:r>
      </w:hyperlink>
    </w:p>
    <w:p w:rsidR="00F14390" w:rsidRDefault="00F14390">
      <w:pPr>
        <w:pStyle w:val="BodyText"/>
        <w:spacing w:before="7"/>
        <w:rPr>
          <w:rFonts w:ascii="Arial MT"/>
          <w:sz w:val="30"/>
        </w:rPr>
      </w:pPr>
    </w:p>
    <w:p w:rsidR="00F14390" w:rsidRDefault="00FA72DE">
      <w:pPr>
        <w:spacing w:line="362" w:lineRule="auto"/>
        <w:ind w:left="739" w:hanging="47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444416" behindDoc="1" locked="0" layoutInCell="1" allowOverlap="1">
                <wp:simplePos x="0" y="0"/>
                <wp:positionH relativeFrom="page">
                  <wp:posOffset>4018280</wp:posOffset>
                </wp:positionH>
                <wp:positionV relativeFrom="paragraph">
                  <wp:posOffset>85090</wp:posOffset>
                </wp:positionV>
                <wp:extent cx="64135" cy="53975"/>
                <wp:effectExtent l="0" t="0" r="0" b="0"/>
                <wp:wrapNone/>
                <wp:docPr id="311" name="Auto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135" cy="53975"/>
                        </a:xfrm>
                        <a:custGeom>
                          <a:avLst/>
                          <a:gdLst>
                            <a:gd name="T0" fmla="+- 0 6378 6328"/>
                            <a:gd name="T1" fmla="*/ T0 w 101"/>
                            <a:gd name="T2" fmla="+- 0 209 134"/>
                            <a:gd name="T3" fmla="*/ 209 h 85"/>
                            <a:gd name="T4" fmla="+- 0 6328 6328"/>
                            <a:gd name="T5" fmla="*/ T4 w 101"/>
                            <a:gd name="T6" fmla="+- 0 209 134"/>
                            <a:gd name="T7" fmla="*/ 209 h 85"/>
                            <a:gd name="T8" fmla="+- 0 6328 6328"/>
                            <a:gd name="T9" fmla="*/ T8 w 101"/>
                            <a:gd name="T10" fmla="+- 0 219 134"/>
                            <a:gd name="T11" fmla="*/ 219 h 85"/>
                            <a:gd name="T12" fmla="+- 0 6378 6328"/>
                            <a:gd name="T13" fmla="*/ T12 w 101"/>
                            <a:gd name="T14" fmla="+- 0 219 134"/>
                            <a:gd name="T15" fmla="*/ 219 h 85"/>
                            <a:gd name="T16" fmla="+- 0 6378 6328"/>
                            <a:gd name="T17" fmla="*/ T16 w 101"/>
                            <a:gd name="T18" fmla="+- 0 209 134"/>
                            <a:gd name="T19" fmla="*/ 209 h 85"/>
                            <a:gd name="T20" fmla="+- 0 6429 6328"/>
                            <a:gd name="T21" fmla="*/ T20 w 101"/>
                            <a:gd name="T22" fmla="+- 0 134 134"/>
                            <a:gd name="T23" fmla="*/ 134 h 85"/>
                            <a:gd name="T24" fmla="+- 0 6378 6328"/>
                            <a:gd name="T25" fmla="*/ T24 w 101"/>
                            <a:gd name="T26" fmla="+- 0 134 134"/>
                            <a:gd name="T27" fmla="*/ 134 h 85"/>
                            <a:gd name="T28" fmla="+- 0 6378 6328"/>
                            <a:gd name="T29" fmla="*/ T28 w 101"/>
                            <a:gd name="T30" fmla="+- 0 144 134"/>
                            <a:gd name="T31" fmla="*/ 144 h 85"/>
                            <a:gd name="T32" fmla="+- 0 6429 6328"/>
                            <a:gd name="T33" fmla="*/ T32 w 101"/>
                            <a:gd name="T34" fmla="+- 0 144 134"/>
                            <a:gd name="T35" fmla="*/ 144 h 85"/>
                            <a:gd name="T36" fmla="+- 0 6429 6328"/>
                            <a:gd name="T37" fmla="*/ T36 w 101"/>
                            <a:gd name="T38" fmla="+- 0 134 134"/>
                            <a:gd name="T39" fmla="*/ 134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1" h="85">
                              <a:moveTo>
                                <a:pt x="50" y="75"/>
                              </a:moveTo>
                              <a:lnTo>
                                <a:pt x="0" y="75"/>
                              </a:lnTo>
                              <a:lnTo>
                                <a:pt x="0" y="85"/>
                              </a:lnTo>
                              <a:lnTo>
                                <a:pt x="50" y="85"/>
                              </a:lnTo>
                              <a:lnTo>
                                <a:pt x="50" y="75"/>
                              </a:lnTo>
                              <a:close/>
                              <a:moveTo>
                                <a:pt x="101" y="0"/>
                              </a:moveTo>
                              <a:lnTo>
                                <a:pt x="50" y="0"/>
                              </a:lnTo>
                              <a:lnTo>
                                <a:pt x="50" y="10"/>
                              </a:lnTo>
                              <a:lnTo>
                                <a:pt x="101" y="10"/>
                              </a:lnTo>
                              <a:lnTo>
                                <a:pt x="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D6357" id="AutoShape 286" o:spid="_x0000_s1026" style="position:absolute;margin-left:316.4pt;margin-top:6.7pt;width:5.05pt;height:4.25pt;z-index:-228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" path="m50,75l,75,,85r50,l50,75xm101,l50,r,10l101,10,101,xe" fillcolor="blue" stroked="f">
                <v:path arrowok="t" o:connecttype="custom" o:connectlocs="31750,132715;0,132715;0,139065;31750,139065;31750,132715;64135,85090;31750,85090;31750,91440;64135,91440;64135,8509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1905</wp:posOffset>
                </wp:positionV>
                <wp:extent cx="7620" cy="220980"/>
                <wp:effectExtent l="0" t="0" r="0" b="0"/>
                <wp:wrapNone/>
                <wp:docPr id="310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2209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6B74B9" id="Rectangle 285" o:spid="_x0000_s1026" style="position:absolute;margin-left:53.05pt;margin-top:.15pt;width:.6pt;height:17.4pt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" fillcolor="black" stroked="f">
                <w10:wrap anchorx="page"/>
              </v:rect>
            </w:pict>
          </mc:Fallback>
        </mc:AlternateContent>
      </w:r>
      <w:r w:rsidR="00DB01C4">
        <w:rPr>
          <w:sz w:val="20"/>
        </w:rPr>
        <w:t>Adrizal,</w:t>
      </w:r>
      <w:r w:rsidR="00DB01C4">
        <w:rPr>
          <w:spacing w:val="10"/>
          <w:sz w:val="20"/>
        </w:rPr>
        <w:t xml:space="preserve"> </w:t>
      </w:r>
      <w:r w:rsidR="00DB01C4">
        <w:rPr>
          <w:strike/>
          <w:color w:val="0000FF"/>
          <w:sz w:val="20"/>
        </w:rPr>
        <w:t>Roni</w:t>
      </w:r>
      <w:r w:rsidR="00DB01C4">
        <w:rPr>
          <w:strike/>
          <w:color w:val="0000FF"/>
          <w:spacing w:val="8"/>
          <w:sz w:val="20"/>
        </w:rPr>
        <w:t xml:space="preserve"> </w:t>
      </w:r>
      <w:r w:rsidR="00DB01C4">
        <w:rPr>
          <w:sz w:val="20"/>
        </w:rPr>
        <w:t>Pazla</w:t>
      </w:r>
      <w:r w:rsidR="00DB01C4">
        <w:rPr>
          <w:color w:val="0000FF"/>
          <w:spacing w:val="10"/>
          <w:sz w:val="20"/>
          <w:u w:val="single" w:color="0000FF"/>
        </w:rPr>
        <w:t xml:space="preserve"> </w:t>
      </w:r>
      <w:r w:rsidR="00DB01C4">
        <w:rPr>
          <w:color w:val="0000FF"/>
          <w:sz w:val="20"/>
          <w:u w:val="single" w:color="0000FF"/>
        </w:rPr>
        <w:t>R</w:t>
      </w:r>
      <w:r w:rsidR="00DB01C4">
        <w:rPr>
          <w:sz w:val="20"/>
        </w:rPr>
        <w:t>,</w:t>
      </w:r>
      <w:r w:rsidR="00DB01C4">
        <w:rPr>
          <w:spacing w:val="9"/>
          <w:sz w:val="20"/>
        </w:rPr>
        <w:t xml:space="preserve"> </w:t>
      </w:r>
      <w:r w:rsidR="00DB01C4">
        <w:rPr>
          <w:strike/>
          <w:color w:val="0000FF"/>
          <w:sz w:val="20"/>
        </w:rPr>
        <w:t>Riesi</w:t>
      </w:r>
      <w:r w:rsidR="00DB01C4">
        <w:rPr>
          <w:strike/>
          <w:color w:val="0000FF"/>
          <w:spacing w:val="8"/>
          <w:sz w:val="20"/>
        </w:rPr>
        <w:t xml:space="preserve"> </w:t>
      </w:r>
      <w:r w:rsidR="00DB01C4">
        <w:rPr>
          <w:sz w:val="20"/>
        </w:rPr>
        <w:t>Sriagtula</w:t>
      </w:r>
      <w:r w:rsidR="00DB01C4">
        <w:rPr>
          <w:color w:val="0000FF"/>
          <w:spacing w:val="10"/>
          <w:sz w:val="20"/>
          <w:u w:val="single" w:color="0000FF"/>
        </w:rPr>
        <w:t xml:space="preserve"> </w:t>
      </w:r>
      <w:r w:rsidR="00DB01C4">
        <w:rPr>
          <w:color w:val="0000FF"/>
          <w:sz w:val="20"/>
          <w:u w:val="single" w:color="0000FF"/>
        </w:rPr>
        <w:t>R</w:t>
      </w:r>
      <w:r w:rsidR="00DB01C4">
        <w:rPr>
          <w:sz w:val="20"/>
        </w:rPr>
        <w:t>,</w:t>
      </w:r>
      <w:r w:rsidR="00DB01C4">
        <w:rPr>
          <w:spacing w:val="9"/>
          <w:sz w:val="20"/>
        </w:rPr>
        <w:t xml:space="preserve"> </w:t>
      </w:r>
      <w:r w:rsidR="00DB01C4">
        <w:rPr>
          <w:sz w:val="20"/>
        </w:rPr>
        <w:t>Adrinal</w:t>
      </w:r>
      <w:r w:rsidR="00DB01C4">
        <w:rPr>
          <w:spacing w:val="11"/>
          <w:sz w:val="20"/>
        </w:rPr>
        <w:t xml:space="preserve"> </w:t>
      </w:r>
      <w:r w:rsidR="00DB01C4">
        <w:rPr>
          <w:sz w:val="20"/>
        </w:rPr>
        <w:t>and</w:t>
      </w:r>
      <w:r w:rsidR="00DB01C4">
        <w:rPr>
          <w:spacing w:val="10"/>
          <w:sz w:val="20"/>
        </w:rPr>
        <w:t xml:space="preserve"> </w:t>
      </w:r>
      <w:r w:rsidR="00DB01C4">
        <w:rPr>
          <w:sz w:val="20"/>
        </w:rPr>
        <w:t>Gusmini</w:t>
      </w:r>
      <w:r w:rsidR="00DB01C4">
        <w:rPr>
          <w:color w:val="0000FF"/>
          <w:sz w:val="20"/>
        </w:rPr>
        <w:t>,.</w:t>
      </w:r>
      <w:r w:rsidR="00DB01C4">
        <w:rPr>
          <w:color w:val="0000FF"/>
          <w:spacing w:val="9"/>
          <w:sz w:val="20"/>
        </w:rPr>
        <w:t xml:space="preserve"> </w:t>
      </w:r>
      <w:r w:rsidR="00DB01C4">
        <w:rPr>
          <w:sz w:val="20"/>
        </w:rPr>
        <w:t>2021</w:t>
      </w:r>
      <w:r w:rsidR="00DB01C4">
        <w:rPr>
          <w:spacing w:val="10"/>
          <w:sz w:val="20"/>
        </w:rPr>
        <w:t xml:space="preserve"> </w:t>
      </w:r>
      <w:r w:rsidR="00DB01C4">
        <w:rPr>
          <w:sz w:val="20"/>
        </w:rPr>
        <w:t>Evaluation</w:t>
      </w:r>
      <w:r w:rsidR="00DB01C4">
        <w:rPr>
          <w:spacing w:val="8"/>
          <w:sz w:val="20"/>
        </w:rPr>
        <w:t xml:space="preserve"> </w:t>
      </w:r>
      <w:r w:rsidR="00DB01C4">
        <w:rPr>
          <w:sz w:val="20"/>
        </w:rPr>
        <w:t>of</w:t>
      </w:r>
      <w:r w:rsidR="00DB01C4">
        <w:rPr>
          <w:spacing w:val="10"/>
          <w:sz w:val="20"/>
        </w:rPr>
        <w:t xml:space="preserve"> </w:t>
      </w:r>
      <w:r w:rsidR="00DB01C4">
        <w:rPr>
          <w:sz w:val="20"/>
        </w:rPr>
        <w:t>potential</w:t>
      </w:r>
      <w:r w:rsidR="00DB01C4">
        <w:rPr>
          <w:spacing w:val="-47"/>
          <w:sz w:val="20"/>
        </w:rPr>
        <w:t xml:space="preserve"> </w:t>
      </w:r>
      <w:r w:rsidR="00DB01C4">
        <w:rPr>
          <w:sz w:val="20"/>
        </w:rPr>
        <w:t>and</w:t>
      </w:r>
      <w:r w:rsidR="00DB01C4">
        <w:rPr>
          <w:spacing w:val="25"/>
          <w:sz w:val="20"/>
        </w:rPr>
        <w:t xml:space="preserve"> </w:t>
      </w:r>
      <w:r w:rsidR="00DB01C4">
        <w:rPr>
          <w:sz w:val="20"/>
        </w:rPr>
        <w:t>local</w:t>
      </w:r>
      <w:r w:rsidR="00DB01C4">
        <w:rPr>
          <w:spacing w:val="25"/>
          <w:sz w:val="20"/>
        </w:rPr>
        <w:t xml:space="preserve"> </w:t>
      </w:r>
      <w:r w:rsidR="00DB01C4">
        <w:rPr>
          <w:sz w:val="20"/>
        </w:rPr>
        <w:t>forages</w:t>
      </w:r>
      <w:r w:rsidR="00DB01C4">
        <w:rPr>
          <w:spacing w:val="26"/>
          <w:sz w:val="20"/>
        </w:rPr>
        <w:t xml:space="preserve"> </w:t>
      </w:r>
      <w:r w:rsidR="00DB01C4">
        <w:rPr>
          <w:sz w:val="20"/>
        </w:rPr>
        <w:t>nutrition</w:t>
      </w:r>
      <w:r w:rsidR="00DB01C4">
        <w:rPr>
          <w:spacing w:val="26"/>
          <w:sz w:val="20"/>
        </w:rPr>
        <w:t xml:space="preserve"> </w:t>
      </w:r>
      <w:r w:rsidR="00DB01C4">
        <w:rPr>
          <w:sz w:val="20"/>
        </w:rPr>
        <w:t>as</w:t>
      </w:r>
      <w:r w:rsidR="00DB01C4">
        <w:rPr>
          <w:spacing w:val="26"/>
          <w:sz w:val="20"/>
        </w:rPr>
        <w:t xml:space="preserve"> </w:t>
      </w:r>
      <w:r w:rsidR="00DB01C4">
        <w:rPr>
          <w:sz w:val="20"/>
        </w:rPr>
        <w:t>ruminant</w:t>
      </w:r>
      <w:r w:rsidR="00DB01C4">
        <w:rPr>
          <w:spacing w:val="25"/>
          <w:sz w:val="20"/>
        </w:rPr>
        <w:t xml:space="preserve"> </w:t>
      </w:r>
      <w:r w:rsidR="00DB01C4">
        <w:rPr>
          <w:sz w:val="20"/>
        </w:rPr>
        <w:t>feed-in</w:t>
      </w:r>
      <w:r w:rsidR="00DB01C4">
        <w:rPr>
          <w:spacing w:val="26"/>
          <w:sz w:val="20"/>
        </w:rPr>
        <w:t xml:space="preserve"> </w:t>
      </w:r>
      <w:r w:rsidR="00DB01C4">
        <w:rPr>
          <w:sz w:val="20"/>
        </w:rPr>
        <w:t>Payo</w:t>
      </w:r>
      <w:r w:rsidR="00DB01C4">
        <w:rPr>
          <w:spacing w:val="26"/>
          <w:sz w:val="20"/>
        </w:rPr>
        <w:t xml:space="preserve"> </w:t>
      </w:r>
      <w:r w:rsidR="00DB01C4">
        <w:rPr>
          <w:sz w:val="20"/>
        </w:rPr>
        <w:t>Agro-Tourism</w:t>
      </w:r>
      <w:r w:rsidR="00DB01C4">
        <w:rPr>
          <w:spacing w:val="22"/>
          <w:sz w:val="20"/>
        </w:rPr>
        <w:t xml:space="preserve"> </w:t>
      </w:r>
      <w:r w:rsidR="00DB01C4">
        <w:rPr>
          <w:sz w:val="20"/>
        </w:rPr>
        <w:t>Area,</w:t>
      </w:r>
      <w:r w:rsidR="00DB01C4">
        <w:rPr>
          <w:spacing w:val="26"/>
          <w:sz w:val="20"/>
        </w:rPr>
        <w:t xml:space="preserve"> </w:t>
      </w:r>
      <w:r w:rsidR="00DB01C4">
        <w:rPr>
          <w:sz w:val="20"/>
        </w:rPr>
        <w:t>Solok</w:t>
      </w:r>
      <w:r w:rsidR="00DB01C4">
        <w:rPr>
          <w:spacing w:val="24"/>
          <w:sz w:val="20"/>
        </w:rPr>
        <w:t xml:space="preserve"> </w:t>
      </w:r>
      <w:r w:rsidR="00DB01C4">
        <w:rPr>
          <w:sz w:val="20"/>
        </w:rPr>
        <w:t>City,</w:t>
      </w:r>
    </w:p>
    <w:p w:rsidR="00F14390" w:rsidRDefault="00DB01C4">
      <w:pPr>
        <w:pStyle w:val="BodyText"/>
        <w:rPr>
          <w:sz w:val="16"/>
        </w:rPr>
      </w:pPr>
      <w:r>
        <w:br w:type="column"/>
      </w:r>
    </w:p>
    <w:p w:rsidR="00F14390" w:rsidRDefault="00F14390">
      <w:pPr>
        <w:pStyle w:val="BodyText"/>
        <w:rPr>
          <w:sz w:val="16"/>
        </w:rPr>
      </w:pPr>
    </w:p>
    <w:p w:rsidR="00F14390" w:rsidRDefault="00F14390">
      <w:pPr>
        <w:pStyle w:val="BodyText"/>
        <w:rPr>
          <w:sz w:val="16"/>
        </w:rPr>
      </w:pPr>
    </w:p>
    <w:p w:rsidR="00F14390" w:rsidRDefault="00F14390">
      <w:pPr>
        <w:pStyle w:val="BodyText"/>
        <w:rPr>
          <w:sz w:val="16"/>
        </w:rPr>
      </w:pPr>
    </w:p>
    <w:p w:rsidR="00F14390" w:rsidRDefault="00F14390">
      <w:pPr>
        <w:pStyle w:val="BodyText"/>
        <w:rPr>
          <w:sz w:val="16"/>
        </w:rPr>
      </w:pPr>
    </w:p>
    <w:p w:rsidR="00F14390" w:rsidRDefault="00F14390">
      <w:pPr>
        <w:pStyle w:val="BodyText"/>
        <w:rPr>
          <w:sz w:val="16"/>
        </w:rPr>
      </w:pPr>
    </w:p>
    <w:p w:rsidR="00F14390" w:rsidRDefault="00F14390">
      <w:pPr>
        <w:pStyle w:val="BodyText"/>
        <w:rPr>
          <w:sz w:val="16"/>
        </w:rPr>
      </w:pPr>
    </w:p>
    <w:p w:rsidR="00F14390" w:rsidRDefault="00F14390">
      <w:pPr>
        <w:pStyle w:val="BodyText"/>
        <w:rPr>
          <w:sz w:val="16"/>
        </w:rPr>
      </w:pPr>
    </w:p>
    <w:p w:rsidR="00F14390" w:rsidRDefault="00F14390">
      <w:pPr>
        <w:pStyle w:val="BodyText"/>
        <w:rPr>
          <w:sz w:val="16"/>
        </w:rPr>
      </w:pPr>
    </w:p>
    <w:p w:rsidR="00F14390" w:rsidRDefault="00F14390">
      <w:pPr>
        <w:pStyle w:val="BodyText"/>
        <w:rPr>
          <w:sz w:val="16"/>
        </w:rPr>
      </w:pPr>
    </w:p>
    <w:p w:rsidR="00F14390" w:rsidRDefault="00F14390">
      <w:pPr>
        <w:pStyle w:val="BodyText"/>
        <w:rPr>
          <w:sz w:val="16"/>
        </w:rPr>
      </w:pPr>
    </w:p>
    <w:p w:rsidR="00F14390" w:rsidRDefault="00F14390">
      <w:pPr>
        <w:pStyle w:val="BodyText"/>
        <w:spacing w:before="2"/>
        <w:rPr>
          <w:sz w:val="14"/>
        </w:rPr>
      </w:pPr>
    </w:p>
    <w:p w:rsidR="00F14390" w:rsidRDefault="00DB01C4">
      <w:pPr>
        <w:ind w:left="481"/>
        <w:jc w:val="both"/>
        <w:rPr>
          <w:rFonts w:ascii="Tahoma"/>
          <w:sz w:val="13"/>
        </w:rPr>
      </w:pPr>
      <w:r>
        <w:rPr>
          <w:rFonts w:ascii="Tahoma"/>
          <w:b/>
          <w:w w:val="105"/>
          <w:sz w:val="13"/>
        </w:rPr>
        <w:t>Formatted:</w:t>
      </w:r>
      <w:r>
        <w:rPr>
          <w:rFonts w:ascii="Tahoma"/>
          <w:b/>
          <w:spacing w:val="-8"/>
          <w:w w:val="105"/>
          <w:sz w:val="13"/>
        </w:rPr>
        <w:t xml:space="preserve"> </w:t>
      </w:r>
      <w:r>
        <w:rPr>
          <w:rFonts w:ascii="Tahoma"/>
          <w:w w:val="105"/>
          <w:sz w:val="13"/>
        </w:rPr>
        <w:t>Font</w:t>
      </w:r>
      <w:r>
        <w:rPr>
          <w:rFonts w:ascii="Tahoma"/>
          <w:spacing w:val="-8"/>
          <w:w w:val="105"/>
          <w:sz w:val="13"/>
        </w:rPr>
        <w:t xml:space="preserve"> </w:t>
      </w:r>
      <w:r>
        <w:rPr>
          <w:rFonts w:ascii="Tahoma"/>
          <w:w w:val="105"/>
          <w:sz w:val="13"/>
        </w:rPr>
        <w:t>color:</w:t>
      </w:r>
      <w:r>
        <w:rPr>
          <w:rFonts w:ascii="Tahoma"/>
          <w:spacing w:val="-10"/>
          <w:w w:val="105"/>
          <w:sz w:val="13"/>
        </w:rPr>
        <w:t xml:space="preserve"> </w:t>
      </w:r>
      <w:r>
        <w:rPr>
          <w:rFonts w:ascii="Tahoma"/>
          <w:w w:val="105"/>
          <w:sz w:val="13"/>
        </w:rPr>
        <w:t>Red</w:t>
      </w:r>
    </w:p>
    <w:p w:rsidR="00F14390" w:rsidRDefault="00F14390">
      <w:pPr>
        <w:pStyle w:val="BodyText"/>
        <w:rPr>
          <w:rFonts w:ascii="Tahoma"/>
          <w:sz w:val="16"/>
        </w:rPr>
      </w:pPr>
    </w:p>
    <w:p w:rsidR="00F14390" w:rsidRDefault="00F14390">
      <w:pPr>
        <w:pStyle w:val="BodyText"/>
        <w:rPr>
          <w:rFonts w:ascii="Tahoma"/>
          <w:sz w:val="16"/>
        </w:rPr>
      </w:pPr>
    </w:p>
    <w:p w:rsidR="00F14390" w:rsidRDefault="00F14390">
      <w:pPr>
        <w:pStyle w:val="BodyText"/>
        <w:rPr>
          <w:rFonts w:ascii="Tahoma"/>
          <w:sz w:val="16"/>
        </w:rPr>
      </w:pPr>
    </w:p>
    <w:p w:rsidR="00F14390" w:rsidRDefault="00F14390">
      <w:pPr>
        <w:pStyle w:val="BodyText"/>
        <w:rPr>
          <w:rFonts w:ascii="Tahoma"/>
          <w:sz w:val="16"/>
        </w:rPr>
      </w:pPr>
    </w:p>
    <w:p w:rsidR="00F14390" w:rsidRDefault="00F14390">
      <w:pPr>
        <w:pStyle w:val="BodyText"/>
        <w:rPr>
          <w:rFonts w:ascii="Tahoma"/>
          <w:sz w:val="16"/>
        </w:rPr>
      </w:pPr>
    </w:p>
    <w:p w:rsidR="00F14390" w:rsidRDefault="00F14390">
      <w:pPr>
        <w:pStyle w:val="BodyText"/>
        <w:spacing w:before="4"/>
        <w:rPr>
          <w:rFonts w:ascii="Tahoma"/>
          <w:sz w:val="22"/>
        </w:rPr>
      </w:pPr>
    </w:p>
    <w:p w:rsidR="00F14390" w:rsidRDefault="00DB01C4">
      <w:pPr>
        <w:spacing w:line="249" w:lineRule="auto"/>
        <w:ind w:left="479" w:right="396"/>
        <w:jc w:val="both"/>
        <w:rPr>
          <w:rFonts w:ascii="Calibri"/>
          <w:sz w:val="13"/>
        </w:rPr>
      </w:pPr>
      <w:r>
        <w:rPr>
          <w:rFonts w:ascii="Tahoma"/>
          <w:b/>
          <w:spacing w:val="-1"/>
          <w:w w:val="105"/>
          <w:sz w:val="13"/>
        </w:rPr>
        <w:t>Comment</w:t>
      </w:r>
      <w:r>
        <w:rPr>
          <w:rFonts w:ascii="Tahoma"/>
          <w:b/>
          <w:spacing w:val="-7"/>
          <w:w w:val="105"/>
          <w:sz w:val="13"/>
        </w:rPr>
        <w:t xml:space="preserve"> </w:t>
      </w:r>
      <w:r>
        <w:rPr>
          <w:rFonts w:ascii="Tahoma"/>
          <w:b/>
          <w:w w:val="105"/>
          <w:sz w:val="13"/>
        </w:rPr>
        <w:t>[R17]:</w:t>
      </w:r>
      <w:r>
        <w:rPr>
          <w:rFonts w:ascii="Tahoma"/>
          <w:b/>
          <w:spacing w:val="-7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Also</w:t>
      </w:r>
      <w:r>
        <w:rPr>
          <w:rFonts w:ascii="Calibri"/>
          <w:spacing w:val="-3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add</w:t>
      </w:r>
      <w:r>
        <w:rPr>
          <w:rFonts w:ascii="Calibri"/>
          <w:spacing w:val="-7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city</w:t>
      </w:r>
      <w:r>
        <w:rPr>
          <w:rFonts w:ascii="Calibri"/>
          <w:spacing w:val="-5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and</w:t>
      </w:r>
      <w:r>
        <w:rPr>
          <w:rFonts w:ascii="Calibri"/>
          <w:spacing w:val="-29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country</w:t>
      </w:r>
      <w:r>
        <w:rPr>
          <w:rFonts w:ascii="Calibri"/>
          <w:spacing w:val="-7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name</w:t>
      </w:r>
      <w:r>
        <w:rPr>
          <w:rFonts w:ascii="Calibri"/>
          <w:spacing w:val="-7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for</w:t>
      </w:r>
      <w:r>
        <w:rPr>
          <w:rFonts w:ascii="Calibri"/>
          <w:spacing w:val="-6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all</w:t>
      </w:r>
      <w:r>
        <w:rPr>
          <w:rFonts w:ascii="Calibri"/>
          <w:spacing w:val="-7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departments</w:t>
      </w:r>
      <w:r>
        <w:rPr>
          <w:rFonts w:ascii="Calibri"/>
          <w:spacing w:val="-7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and</w:t>
      </w:r>
      <w:r>
        <w:rPr>
          <w:rFonts w:ascii="Calibri"/>
          <w:spacing w:val="-28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institutes</w:t>
      </w:r>
    </w:p>
    <w:p w:rsidR="00F14390" w:rsidRDefault="00DB01C4">
      <w:pPr>
        <w:spacing w:before="90" w:line="247" w:lineRule="auto"/>
        <w:ind w:left="479" w:right="195"/>
        <w:rPr>
          <w:rFonts w:ascii="Calibri"/>
          <w:sz w:val="13"/>
        </w:rPr>
      </w:pPr>
      <w:r>
        <w:rPr>
          <w:rFonts w:ascii="Tahoma"/>
          <w:b/>
          <w:spacing w:val="-1"/>
          <w:w w:val="105"/>
          <w:sz w:val="13"/>
        </w:rPr>
        <w:t>Comment</w:t>
      </w:r>
      <w:r>
        <w:rPr>
          <w:rFonts w:ascii="Tahoma"/>
          <w:b/>
          <w:spacing w:val="-8"/>
          <w:w w:val="105"/>
          <w:sz w:val="13"/>
        </w:rPr>
        <w:t xml:space="preserve"> </w:t>
      </w:r>
      <w:r>
        <w:rPr>
          <w:rFonts w:ascii="Tahoma"/>
          <w:b/>
          <w:w w:val="105"/>
          <w:sz w:val="13"/>
        </w:rPr>
        <w:t>[rp18]:</w:t>
      </w:r>
      <w:r>
        <w:rPr>
          <w:rFonts w:ascii="Tahoma"/>
          <w:b/>
          <w:spacing w:val="-7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We</w:t>
      </w:r>
      <w:r>
        <w:rPr>
          <w:rFonts w:ascii="Calibri"/>
          <w:spacing w:val="-4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have</w:t>
      </w:r>
      <w:r>
        <w:rPr>
          <w:rFonts w:ascii="Calibri"/>
          <w:spacing w:val="-6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added</w:t>
      </w:r>
      <w:r>
        <w:rPr>
          <w:rFonts w:ascii="Calibri"/>
          <w:spacing w:val="-7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city</w:t>
      </w:r>
      <w:r>
        <w:rPr>
          <w:rFonts w:ascii="Calibri"/>
          <w:spacing w:val="-28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and</w:t>
      </w:r>
      <w:r>
        <w:rPr>
          <w:rFonts w:ascii="Calibri"/>
          <w:spacing w:val="-6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country</w:t>
      </w:r>
      <w:r>
        <w:rPr>
          <w:rFonts w:ascii="Calibri"/>
          <w:spacing w:val="-3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in</w:t>
      </w:r>
      <w:r>
        <w:rPr>
          <w:rFonts w:ascii="Calibri"/>
          <w:spacing w:val="-5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manuscript</w:t>
      </w:r>
      <w:r>
        <w:rPr>
          <w:rFonts w:ascii="Calibri"/>
          <w:spacing w:val="-1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revision</w:t>
      </w: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spacing w:before="1"/>
        <w:rPr>
          <w:rFonts w:ascii="Calibri"/>
          <w:sz w:val="13"/>
        </w:rPr>
      </w:pPr>
    </w:p>
    <w:p w:rsidR="00F14390" w:rsidRDefault="00DB01C4">
      <w:pPr>
        <w:spacing w:line="247" w:lineRule="auto"/>
        <w:ind w:left="479" w:right="119"/>
        <w:rPr>
          <w:rFonts w:ascii="Calibri"/>
          <w:sz w:val="13"/>
        </w:rPr>
      </w:pPr>
      <w:r>
        <w:rPr>
          <w:rFonts w:ascii="Tahoma"/>
          <w:b/>
          <w:w w:val="105"/>
          <w:sz w:val="13"/>
        </w:rPr>
        <w:t>Comment</w:t>
      </w:r>
      <w:r>
        <w:rPr>
          <w:rFonts w:ascii="Tahoma"/>
          <w:b/>
          <w:spacing w:val="-8"/>
          <w:w w:val="105"/>
          <w:sz w:val="13"/>
        </w:rPr>
        <w:t xml:space="preserve"> </w:t>
      </w:r>
      <w:r>
        <w:rPr>
          <w:rFonts w:ascii="Tahoma"/>
          <w:b/>
          <w:w w:val="105"/>
          <w:sz w:val="13"/>
        </w:rPr>
        <w:t>[R19]:</w:t>
      </w:r>
      <w:r>
        <w:rPr>
          <w:rFonts w:ascii="Tahoma"/>
          <w:b/>
          <w:spacing w:val="-7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I</w:t>
      </w:r>
      <w:r>
        <w:rPr>
          <w:rFonts w:ascii="Calibri"/>
          <w:spacing w:val="-5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have</w:t>
      </w:r>
      <w:r>
        <w:rPr>
          <w:rFonts w:ascii="Calibri"/>
          <w:spacing w:val="-6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seen</w:t>
      </w:r>
      <w:r>
        <w:rPr>
          <w:rFonts w:ascii="Calibri"/>
          <w:spacing w:val="-5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just</w:t>
      </w:r>
      <w:r>
        <w:rPr>
          <w:rFonts w:ascii="Calibri"/>
          <w:spacing w:val="-4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first</w:t>
      </w:r>
      <w:r>
        <w:rPr>
          <w:rFonts w:ascii="Calibri"/>
          <w:spacing w:val="-4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6</w:t>
      </w:r>
      <w:r>
        <w:rPr>
          <w:rFonts w:ascii="Calibri"/>
          <w:spacing w:val="-28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references, these are not according to</w:t>
      </w:r>
      <w:r>
        <w:rPr>
          <w:rFonts w:ascii="Calibri"/>
          <w:spacing w:val="1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format</w:t>
      </w:r>
      <w:r>
        <w:rPr>
          <w:rFonts w:ascii="Calibri"/>
          <w:spacing w:val="-5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of</w:t>
      </w:r>
      <w:r>
        <w:rPr>
          <w:rFonts w:ascii="Calibri"/>
          <w:spacing w:val="-6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IJVS.</w:t>
      </w:r>
      <w:r>
        <w:rPr>
          <w:rFonts w:ascii="Calibri"/>
          <w:spacing w:val="-5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All</w:t>
      </w:r>
      <w:r>
        <w:rPr>
          <w:rFonts w:ascii="Calibri"/>
          <w:spacing w:val="-6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references</w:t>
      </w:r>
      <w:r>
        <w:rPr>
          <w:rFonts w:ascii="Calibri"/>
          <w:spacing w:val="-4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need</w:t>
      </w:r>
      <w:r>
        <w:rPr>
          <w:rFonts w:ascii="Calibri"/>
          <w:spacing w:val="-7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to</w:t>
      </w:r>
      <w:r>
        <w:rPr>
          <w:rFonts w:ascii="Calibri"/>
          <w:spacing w:val="-5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be</w:t>
      </w:r>
      <w:r>
        <w:rPr>
          <w:rFonts w:ascii="Calibri"/>
          <w:spacing w:val="-6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on</w:t>
      </w:r>
      <w:r>
        <w:rPr>
          <w:rFonts w:ascii="Calibri"/>
          <w:spacing w:val="-27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format of</w:t>
      </w:r>
      <w:r>
        <w:rPr>
          <w:rFonts w:ascii="Calibri"/>
          <w:spacing w:val="-2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IJVS</w:t>
      </w:r>
    </w:p>
    <w:p w:rsidR="00F14390" w:rsidRDefault="00DB01C4">
      <w:pPr>
        <w:spacing w:before="98" w:line="249" w:lineRule="auto"/>
        <w:ind w:left="479" w:right="368"/>
        <w:rPr>
          <w:rFonts w:ascii="Calibri"/>
          <w:sz w:val="13"/>
        </w:rPr>
      </w:pPr>
      <w:r>
        <w:rPr>
          <w:rFonts w:ascii="Tahoma"/>
          <w:b/>
          <w:spacing w:val="-1"/>
          <w:w w:val="105"/>
          <w:sz w:val="13"/>
        </w:rPr>
        <w:t>Comment</w:t>
      </w:r>
      <w:r>
        <w:rPr>
          <w:rFonts w:ascii="Tahoma"/>
          <w:b/>
          <w:spacing w:val="-9"/>
          <w:w w:val="105"/>
          <w:sz w:val="13"/>
        </w:rPr>
        <w:t xml:space="preserve"> </w:t>
      </w:r>
      <w:r>
        <w:rPr>
          <w:rFonts w:ascii="Tahoma"/>
          <w:b/>
          <w:w w:val="105"/>
          <w:sz w:val="13"/>
        </w:rPr>
        <w:t>[rp20]:</w:t>
      </w:r>
      <w:r>
        <w:rPr>
          <w:rFonts w:ascii="Tahoma"/>
          <w:b/>
          <w:spacing w:val="-9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Thanks,</w:t>
      </w:r>
      <w:r>
        <w:rPr>
          <w:rFonts w:ascii="Calibri"/>
          <w:spacing w:val="-6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we</w:t>
      </w:r>
      <w:r>
        <w:rPr>
          <w:rFonts w:ascii="Calibri"/>
          <w:spacing w:val="-6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have</w:t>
      </w:r>
      <w:r>
        <w:rPr>
          <w:rFonts w:ascii="Calibri"/>
          <w:spacing w:val="-28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followed format references IJVS at</w:t>
      </w:r>
      <w:r>
        <w:rPr>
          <w:rFonts w:ascii="Calibri"/>
          <w:spacing w:val="1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manuscript</w:t>
      </w:r>
      <w:r>
        <w:rPr>
          <w:rFonts w:ascii="Calibri"/>
          <w:spacing w:val="-1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revision</w:t>
      </w:r>
    </w:p>
    <w:p w:rsidR="00F14390" w:rsidRDefault="00F14390">
      <w:pPr>
        <w:spacing w:line="249" w:lineRule="auto"/>
        <w:rPr>
          <w:rFonts w:ascii="Calibri"/>
          <w:sz w:val="13"/>
        </w:rPr>
        <w:sectPr w:rsidR="00F14390">
          <w:type w:val="continuous"/>
          <w:pgSz w:w="11910" w:h="16850"/>
          <w:pgMar w:top="1360" w:right="0" w:bottom="280" w:left="100" w:header="720" w:footer="720" w:gutter="0"/>
          <w:cols w:num="3" w:space="720" w:equalWidth="0">
            <w:col w:w="810" w:space="40"/>
            <w:col w:w="7939" w:space="39"/>
            <w:col w:w="2982"/>
          </w:cols>
        </w:sectPr>
      </w:pPr>
    </w:p>
    <w:p w:rsidR="00F14390" w:rsidRDefault="00F14390">
      <w:pPr>
        <w:pStyle w:val="BodyText"/>
        <w:rPr>
          <w:rFonts w:ascii="Calibri"/>
          <w:sz w:val="20"/>
        </w:rPr>
      </w:pPr>
    </w:p>
    <w:p w:rsidR="00F14390" w:rsidRDefault="00F14390">
      <w:pPr>
        <w:pStyle w:val="BodyText"/>
        <w:spacing w:before="5"/>
        <w:rPr>
          <w:rFonts w:ascii="Calibri"/>
        </w:rPr>
      </w:pPr>
    </w:p>
    <w:p w:rsidR="00F14390" w:rsidRDefault="00FA72DE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456704" behindDoc="1" locked="0" layoutInCell="1" allowOverlap="1">
                <wp:simplePos x="0" y="0"/>
                <wp:positionH relativeFrom="page">
                  <wp:posOffset>2677795</wp:posOffset>
                </wp:positionH>
                <wp:positionV relativeFrom="paragraph">
                  <wp:posOffset>421640</wp:posOffset>
                </wp:positionV>
                <wp:extent cx="2110105" cy="147955"/>
                <wp:effectExtent l="0" t="0" r="0" b="0"/>
                <wp:wrapNone/>
                <wp:docPr id="309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105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F1FF0" w:rsidRDefault="000F1FF0">
                            <w:pPr>
                              <w:spacing w:line="227" w:lineRule="exact"/>
                              <w:ind w:left="-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IOP  </w:t>
                            </w:r>
                            <w:r>
                              <w:rPr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Conf.  </w:t>
                            </w:r>
                            <w:r>
                              <w:rPr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Ser:  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Earth  </w:t>
                            </w:r>
                            <w:r>
                              <w:rPr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 xml:space="preserve">Environ.  </w:t>
                            </w:r>
                            <w:r>
                              <w:rPr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Sci.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043" type="#_x0000_t202" style="position:absolute;left:0;text-align:left;margin-left:210.85pt;margin-top:33.2pt;width:166.15pt;height:11.65pt;z-index:-228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nQ4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" filled="f" stroked="f">
                <v:textbox inset="0,0,0,0">
                  <w:txbxContent>
                    <w:p w:rsidR="000F1FF0" w:rsidRDefault="000F1FF0">
                      <w:pPr>
                        <w:spacing w:line="227" w:lineRule="exact"/>
                        <w:ind w:left="-3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IOP  </w:t>
                      </w:r>
                      <w:r>
                        <w:rPr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Conf.  </w:t>
                      </w:r>
                      <w:r>
                        <w:rPr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Ser:  </w:t>
                      </w:r>
                      <w:r>
                        <w:rPr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Earth  </w:t>
                      </w:r>
                      <w:r>
                        <w:rPr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 xml:space="preserve">Environ.  </w:t>
                      </w:r>
                      <w:r>
                        <w:rPr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Sci.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B01C4">
        <w:t>Reviewer’s</w:t>
      </w:r>
      <w:r w:rsidR="00DB01C4">
        <w:rPr>
          <w:spacing w:val="4"/>
        </w:rPr>
        <w:t xml:space="preserve"> </w:t>
      </w:r>
      <w:r w:rsidR="00DB01C4">
        <w:t>copy</w:t>
      </w:r>
      <w:r w:rsidR="00DB01C4">
        <w:rPr>
          <w:spacing w:val="5"/>
        </w:rPr>
        <w:t xml:space="preserve"> </w:t>
      </w:r>
      <w:r w:rsidR="00DB01C4">
        <w:t>IJVS</w:t>
      </w:r>
      <w:r w:rsidR="00DB01C4">
        <w:rPr>
          <w:spacing w:val="5"/>
        </w:rPr>
        <w:t xml:space="preserve"> </w:t>
      </w:r>
      <w:r w:rsidR="00DB01C4">
        <w:t>22-724</w:t>
      </w:r>
    </w:p>
    <w:p w:rsidR="00F14390" w:rsidRDefault="00FA72DE">
      <w:pPr>
        <w:pStyle w:val="BodyText"/>
        <w:spacing w:line="20" w:lineRule="exact"/>
        <w:ind w:left="1088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>
                <wp:extent cx="4856480" cy="5715"/>
                <wp:effectExtent l="1905" t="635" r="0" b="3175"/>
                <wp:docPr id="307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6480" cy="5715"/>
                          <a:chOff x="0" y="0"/>
                          <a:chExt cx="7648" cy="9"/>
                        </a:xfrm>
                      </wpg:grpSpPr>
                      <wps:wsp>
                        <wps:cNvPr id="308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48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FE329A" id="Group 282" o:spid="_x0000_s1026" style="width:382.4pt;height:.45pt;mso-position-horizontal-relative:char;mso-position-vertical-relative:line" coordsize="764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">
                <v:rect id="Rectangle 283" o:spid="_x0000_s1027" style="position:absolute;width:7648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8xysMA&#10;AADcAAAADwAAAGRycy9kb3ducmV2LnhtbERPy2oCMRTdF/oP4Rbc1aTaio5GqYVCN0J9LHR3nVxn&#10;Bic30yTV0a83C8Hl4bwns9bW4kQ+VI41vHUVCOLcmYoLDZv19+sQRIjIBmvHpOFCAWbT56cJZsad&#10;eUmnVSxECuGQoYYyxiaTMuQlWQxd1xAn7uC8xZigL6TxeE7htpY9pQbSYsWpocSGvkrKj6t/q2E+&#10;Gs7/ft95cV3ud7Tb7o8fPa+07ry0n2MQkdr4EN/dP0ZDX6W16Uw6An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8xysMAAADcAAAADwAAAAAAAAAAAAAAAACYAgAAZHJzL2Rv&#10;d25yZXYueG1sUEsFBgAAAAAEAAQA9QAAAIgDAAAAAA==&#10;" fillcolor="black" stroked="f"/>
                <w10:anchorlock/>
              </v:group>
            </w:pict>
          </mc:Fallback>
        </mc:AlternateContent>
      </w:r>
    </w:p>
    <w:p w:rsidR="00F14390" w:rsidRDefault="00F14390">
      <w:pPr>
        <w:pStyle w:val="BodyText"/>
        <w:spacing w:before="1"/>
        <w:rPr>
          <w:rFonts w:ascii="Calibri"/>
          <w:b/>
          <w:sz w:val="14"/>
        </w:rPr>
      </w:pPr>
    </w:p>
    <w:p w:rsidR="00F14390" w:rsidRDefault="00F14390">
      <w:pPr>
        <w:rPr>
          <w:rFonts w:ascii="Calibri"/>
          <w:sz w:val="14"/>
        </w:rPr>
        <w:sectPr w:rsidR="00F14390">
          <w:pgSz w:w="11910" w:h="16850"/>
          <w:pgMar w:top="1340" w:right="0" w:bottom="2100" w:left="100" w:header="0" w:footer="1050" w:gutter="0"/>
          <w:cols w:space="720"/>
        </w:sect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09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DB01C4">
      <w:pPr>
        <w:spacing w:before="94" w:line="362" w:lineRule="auto"/>
        <w:ind w:left="530" w:right="38"/>
        <w:rPr>
          <w:sz w:val="20"/>
        </w:rPr>
      </w:pPr>
      <w:r>
        <w:br w:type="column"/>
      </w:r>
      <w:r>
        <w:rPr>
          <w:sz w:val="20"/>
        </w:rPr>
        <w:lastRenderedPageBreak/>
        <w:t>West</w:t>
      </w:r>
      <w:r>
        <w:rPr>
          <w:spacing w:val="5"/>
          <w:sz w:val="20"/>
        </w:rPr>
        <w:t xml:space="preserve"> </w:t>
      </w:r>
      <w:r>
        <w:rPr>
          <w:sz w:val="20"/>
        </w:rPr>
        <w:t>Sumatera,</w:t>
      </w:r>
      <w:r>
        <w:rPr>
          <w:spacing w:val="5"/>
          <w:sz w:val="20"/>
        </w:rPr>
        <w:t xml:space="preserve"> </w:t>
      </w:r>
      <w:r>
        <w:rPr>
          <w:sz w:val="20"/>
        </w:rPr>
        <w:t>Indonesia.</w:t>
      </w:r>
      <w:r>
        <w:rPr>
          <w:spacing w:val="1"/>
          <w:sz w:val="20"/>
        </w:rPr>
        <w:t xml:space="preserve"> </w:t>
      </w:r>
      <w:r>
        <w:rPr>
          <w:sz w:val="20"/>
          <w:shd w:val="clear" w:color="auto" w:fill="D4D4FF"/>
        </w:rPr>
        <w:t>doi:10.1088/1755-1315/888/1/012055</w:t>
      </w:r>
    </w:p>
    <w:p w:rsidR="00F14390" w:rsidRDefault="00DB01C4">
      <w:pPr>
        <w:spacing w:before="94"/>
        <w:ind w:left="530"/>
        <w:rPr>
          <w:sz w:val="20"/>
        </w:rPr>
      </w:pPr>
      <w:r>
        <w:br w:type="column"/>
      </w:r>
      <w:r>
        <w:rPr>
          <w:sz w:val="20"/>
        </w:rPr>
        <w:lastRenderedPageBreak/>
        <w:t>888</w:t>
      </w:r>
      <w:r>
        <w:rPr>
          <w:spacing w:val="91"/>
          <w:sz w:val="20"/>
        </w:rPr>
        <w:t xml:space="preserve"> </w:t>
      </w:r>
      <w:r>
        <w:rPr>
          <w:sz w:val="20"/>
        </w:rPr>
        <w:t>012055.</w:t>
      </w:r>
    </w:p>
    <w:p w:rsidR="00F14390" w:rsidRDefault="00DB01C4">
      <w:pPr>
        <w:pStyle w:val="BodyText"/>
        <w:rPr>
          <w:sz w:val="12"/>
        </w:rPr>
      </w:pPr>
      <w:r>
        <w:br w:type="column"/>
      </w:r>
    </w:p>
    <w:p w:rsidR="00F14390" w:rsidRDefault="00DB01C4">
      <w:pPr>
        <w:spacing w:line="247" w:lineRule="auto"/>
        <w:ind w:left="530" w:right="262"/>
        <w:rPr>
          <w:rFonts w:ascii="Calibri"/>
          <w:sz w:val="13"/>
        </w:rPr>
      </w:pPr>
      <w:r>
        <w:rPr>
          <w:rFonts w:ascii="Tahoma"/>
          <w:b/>
          <w:w w:val="105"/>
          <w:sz w:val="13"/>
        </w:rPr>
        <w:t xml:space="preserve">Comment [R21]: </w:t>
      </w:r>
      <w:r>
        <w:rPr>
          <w:rFonts w:ascii="Calibri"/>
          <w:w w:val="105"/>
          <w:sz w:val="13"/>
        </w:rPr>
        <w:t>Write complete,</w:t>
      </w:r>
      <w:r>
        <w:rPr>
          <w:rFonts w:ascii="Calibri"/>
          <w:spacing w:val="1"/>
          <w:w w:val="105"/>
          <w:sz w:val="13"/>
        </w:rPr>
        <w:t xml:space="preserve"> </w:t>
      </w:r>
      <w:r>
        <w:rPr>
          <w:rFonts w:ascii="Calibri"/>
          <w:spacing w:val="-1"/>
          <w:w w:val="105"/>
          <w:sz w:val="13"/>
        </w:rPr>
        <w:t>avoid</w:t>
      </w:r>
      <w:r>
        <w:rPr>
          <w:rFonts w:ascii="Calibri"/>
          <w:spacing w:val="-6"/>
          <w:w w:val="105"/>
          <w:sz w:val="13"/>
        </w:rPr>
        <w:t xml:space="preserve"> </w:t>
      </w:r>
      <w:r>
        <w:rPr>
          <w:rFonts w:ascii="Calibri"/>
          <w:spacing w:val="-1"/>
          <w:w w:val="105"/>
          <w:sz w:val="13"/>
        </w:rPr>
        <w:t>abbreviations</w:t>
      </w:r>
      <w:r>
        <w:rPr>
          <w:rFonts w:ascii="Calibri"/>
          <w:spacing w:val="-4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as</w:t>
      </w:r>
      <w:r>
        <w:rPr>
          <w:rFonts w:ascii="Calibri"/>
          <w:spacing w:val="-4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per</w:t>
      </w:r>
      <w:r>
        <w:rPr>
          <w:rFonts w:ascii="Calibri"/>
          <w:spacing w:val="-2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format</w:t>
      </w:r>
      <w:r>
        <w:rPr>
          <w:rFonts w:ascii="Calibri"/>
          <w:spacing w:val="-5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of</w:t>
      </w:r>
      <w:r>
        <w:rPr>
          <w:rFonts w:ascii="Calibri"/>
          <w:spacing w:val="-4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IJVS</w:t>
      </w:r>
    </w:p>
    <w:p w:rsidR="00F14390" w:rsidRDefault="00DB01C4">
      <w:pPr>
        <w:spacing w:before="76" w:line="160" w:lineRule="atLeast"/>
        <w:ind w:left="530" w:right="368"/>
        <w:rPr>
          <w:rFonts w:ascii="Calibri"/>
          <w:sz w:val="13"/>
        </w:rPr>
      </w:pPr>
      <w:r>
        <w:rPr>
          <w:rFonts w:ascii="Tahoma"/>
          <w:b/>
          <w:spacing w:val="-1"/>
          <w:w w:val="105"/>
          <w:sz w:val="13"/>
        </w:rPr>
        <w:t>Comment</w:t>
      </w:r>
      <w:r>
        <w:rPr>
          <w:rFonts w:ascii="Tahoma"/>
          <w:b/>
          <w:spacing w:val="-9"/>
          <w:w w:val="105"/>
          <w:sz w:val="13"/>
        </w:rPr>
        <w:t xml:space="preserve"> </w:t>
      </w:r>
      <w:r>
        <w:rPr>
          <w:rFonts w:ascii="Tahoma"/>
          <w:b/>
          <w:w w:val="105"/>
          <w:sz w:val="13"/>
        </w:rPr>
        <w:t>[rp22]:</w:t>
      </w:r>
      <w:r>
        <w:rPr>
          <w:rFonts w:ascii="Tahoma"/>
          <w:b/>
          <w:spacing w:val="-9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Thanks,</w:t>
      </w:r>
      <w:r>
        <w:rPr>
          <w:rFonts w:ascii="Calibri"/>
          <w:spacing w:val="-6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we</w:t>
      </w:r>
      <w:r>
        <w:rPr>
          <w:rFonts w:ascii="Calibri"/>
          <w:spacing w:val="-6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have</w:t>
      </w:r>
      <w:r>
        <w:rPr>
          <w:rFonts w:ascii="Calibri"/>
          <w:spacing w:val="-28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repair</w:t>
      </w:r>
      <w:r>
        <w:rPr>
          <w:rFonts w:ascii="Calibri"/>
          <w:spacing w:val="-1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at</w:t>
      </w:r>
      <w:r>
        <w:rPr>
          <w:rFonts w:ascii="Calibri"/>
          <w:spacing w:val="-2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mansucropt</w:t>
      </w:r>
      <w:r>
        <w:rPr>
          <w:rFonts w:ascii="Calibri"/>
          <w:spacing w:val="-1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revision</w:t>
      </w:r>
    </w:p>
    <w:p w:rsidR="00F14390" w:rsidRDefault="00F14390">
      <w:pPr>
        <w:spacing w:line="160" w:lineRule="atLeast"/>
        <w:rPr>
          <w:rFonts w:ascii="Calibri"/>
          <w:sz w:val="13"/>
        </w:rPr>
        <w:sectPr w:rsidR="00F14390">
          <w:type w:val="continuous"/>
          <w:pgSz w:w="11910" w:h="16850"/>
          <w:pgMar w:top="1360" w:right="0" w:bottom="280" w:left="100" w:header="720" w:footer="720" w:gutter="0"/>
          <w:cols w:num="4" w:space="720" w:equalWidth="0">
            <w:col w:w="850" w:space="209"/>
            <w:col w:w="3650" w:space="2356"/>
            <w:col w:w="1642" w:space="70"/>
            <w:col w:w="3033"/>
          </w:cols>
        </w:sectPr>
      </w:pPr>
    </w:p>
    <w:p w:rsidR="00F14390" w:rsidRDefault="00FA72DE">
      <w:pPr>
        <w:pStyle w:val="ListParagraph"/>
        <w:numPr>
          <w:ilvl w:val="0"/>
          <w:numId w:val="92"/>
        </w:numPr>
        <w:tabs>
          <w:tab w:val="left" w:pos="812"/>
        </w:tabs>
        <w:spacing w:before="0" w:line="154" w:lineRule="exact"/>
        <w:ind w:left="811" w:hanging="282"/>
        <w:rPr>
          <w:rFonts w:ascii="Calibri"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0446464" behindDoc="1" locked="0" layoutInCell="1" allowOverlap="1">
                <wp:simplePos x="0" y="0"/>
                <wp:positionH relativeFrom="page">
                  <wp:posOffset>754380</wp:posOffset>
                </wp:positionH>
                <wp:positionV relativeFrom="page">
                  <wp:posOffset>847090</wp:posOffset>
                </wp:positionV>
                <wp:extent cx="6806565" cy="9002395"/>
                <wp:effectExtent l="0" t="0" r="0" b="0"/>
                <wp:wrapNone/>
                <wp:docPr id="270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6565" cy="9002395"/>
                          <a:chOff x="1188" y="1334"/>
                          <a:chExt cx="10719" cy="14177"/>
                        </a:xfrm>
                      </wpg:grpSpPr>
                      <wps:wsp>
                        <wps:cNvPr id="271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8930" y="1334"/>
                            <a:ext cx="2977" cy="1417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9332" y="2648"/>
                            <a:ext cx="0" cy="13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4214" y="2546"/>
                            <a:ext cx="3326" cy="233"/>
                          </a:xfrm>
                          <a:prstGeom prst="rect">
                            <a:avLst/>
                          </a:prstGeom>
                          <a:solidFill>
                            <a:srgbClr val="D4D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AutoShape 278"/>
                        <wps:cNvSpPr>
                          <a:spLocks/>
                        </wps:cNvSpPr>
                        <wps:spPr bwMode="auto">
                          <a:xfrm>
                            <a:off x="4215" y="2548"/>
                            <a:ext cx="7" cy="233"/>
                          </a:xfrm>
                          <a:custGeom>
                            <a:avLst/>
                            <a:gdLst>
                              <a:gd name="T0" fmla="+- 0 4222 4216"/>
                              <a:gd name="T1" fmla="*/ T0 w 7"/>
                              <a:gd name="T2" fmla="+- 0 2780 2548"/>
                              <a:gd name="T3" fmla="*/ 2780 h 233"/>
                              <a:gd name="T4" fmla="+- 0 4218 4216"/>
                              <a:gd name="T5" fmla="*/ T4 w 7"/>
                              <a:gd name="T6" fmla="+- 0 2776 2548"/>
                              <a:gd name="T7" fmla="*/ 2776 h 233"/>
                              <a:gd name="T8" fmla="+- 0 4216 4216"/>
                              <a:gd name="T9" fmla="*/ T8 w 7"/>
                              <a:gd name="T10" fmla="+- 0 2774 2548"/>
                              <a:gd name="T11" fmla="*/ 2774 h 233"/>
                              <a:gd name="T12" fmla="+- 0 4216 4216"/>
                              <a:gd name="T13" fmla="*/ T12 w 7"/>
                              <a:gd name="T14" fmla="+- 0 2554 2548"/>
                              <a:gd name="T15" fmla="*/ 2554 h 233"/>
                              <a:gd name="T16" fmla="+- 0 4216 4216"/>
                              <a:gd name="T17" fmla="*/ T16 w 7"/>
                              <a:gd name="T18" fmla="+- 0 2552 2548"/>
                              <a:gd name="T19" fmla="*/ 2552 h 233"/>
                              <a:gd name="T20" fmla="+- 0 4220 4216"/>
                              <a:gd name="T21" fmla="*/ T20 w 7"/>
                              <a:gd name="T22" fmla="+- 0 2548 2548"/>
                              <a:gd name="T23" fmla="*/ 2548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233">
                                <a:moveTo>
                                  <a:pt x="6" y="232"/>
                                </a:moveTo>
                                <a:lnTo>
                                  <a:pt x="2" y="228"/>
                                </a:lnTo>
                                <a:moveTo>
                                  <a:pt x="0" y="226"/>
                                </a:moveTo>
                                <a:lnTo>
                                  <a:pt x="0" y="6"/>
                                </a:lnTo>
                                <a:moveTo>
                                  <a:pt x="0" y="4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AutoShape 277"/>
                        <wps:cNvSpPr>
                          <a:spLocks/>
                        </wps:cNvSpPr>
                        <wps:spPr bwMode="auto">
                          <a:xfrm>
                            <a:off x="4215" y="2548"/>
                            <a:ext cx="7" cy="233"/>
                          </a:xfrm>
                          <a:custGeom>
                            <a:avLst/>
                            <a:gdLst>
                              <a:gd name="T0" fmla="+- 0 4222 4216"/>
                              <a:gd name="T1" fmla="*/ T0 w 7"/>
                              <a:gd name="T2" fmla="+- 0 2780 2548"/>
                              <a:gd name="T3" fmla="*/ 2780 h 233"/>
                              <a:gd name="T4" fmla="+- 0 4218 4216"/>
                              <a:gd name="T5" fmla="*/ T4 w 7"/>
                              <a:gd name="T6" fmla="+- 0 2776 2548"/>
                              <a:gd name="T7" fmla="*/ 2776 h 233"/>
                              <a:gd name="T8" fmla="+- 0 4216 4216"/>
                              <a:gd name="T9" fmla="*/ T8 w 7"/>
                              <a:gd name="T10" fmla="+- 0 2774 2548"/>
                              <a:gd name="T11" fmla="*/ 2774 h 233"/>
                              <a:gd name="T12" fmla="+- 0 4216 4216"/>
                              <a:gd name="T13" fmla="*/ T12 w 7"/>
                              <a:gd name="T14" fmla="+- 0 2554 2548"/>
                              <a:gd name="T15" fmla="*/ 2554 h 233"/>
                              <a:gd name="T16" fmla="+- 0 4216 4216"/>
                              <a:gd name="T17" fmla="*/ T16 w 7"/>
                              <a:gd name="T18" fmla="+- 0 2552 2548"/>
                              <a:gd name="T19" fmla="*/ 2552 h 233"/>
                              <a:gd name="T20" fmla="+- 0 4220 4216"/>
                              <a:gd name="T21" fmla="*/ T20 w 7"/>
                              <a:gd name="T22" fmla="+- 0 2548 2548"/>
                              <a:gd name="T23" fmla="*/ 2548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233">
                                <a:moveTo>
                                  <a:pt x="6" y="232"/>
                                </a:moveTo>
                                <a:lnTo>
                                  <a:pt x="2" y="228"/>
                                </a:lnTo>
                                <a:moveTo>
                                  <a:pt x="0" y="226"/>
                                </a:moveTo>
                                <a:lnTo>
                                  <a:pt x="0" y="6"/>
                                </a:lnTo>
                                <a:moveTo>
                                  <a:pt x="0" y="4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75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AutoShape 276"/>
                        <wps:cNvSpPr>
                          <a:spLocks/>
                        </wps:cNvSpPr>
                        <wps:spPr bwMode="auto">
                          <a:xfrm>
                            <a:off x="7535" y="2548"/>
                            <a:ext cx="6" cy="233"/>
                          </a:xfrm>
                          <a:custGeom>
                            <a:avLst/>
                            <a:gdLst>
                              <a:gd name="T0" fmla="+- 0 7535 7535"/>
                              <a:gd name="T1" fmla="*/ T0 w 6"/>
                              <a:gd name="T2" fmla="+- 0 2780 2548"/>
                              <a:gd name="T3" fmla="*/ 2780 h 233"/>
                              <a:gd name="T4" fmla="+- 0 7539 7535"/>
                              <a:gd name="T5" fmla="*/ T4 w 6"/>
                              <a:gd name="T6" fmla="+- 0 2776 2548"/>
                              <a:gd name="T7" fmla="*/ 2776 h 233"/>
                              <a:gd name="T8" fmla="+- 0 7541 7535"/>
                              <a:gd name="T9" fmla="*/ T8 w 6"/>
                              <a:gd name="T10" fmla="+- 0 2774 2548"/>
                              <a:gd name="T11" fmla="*/ 2774 h 233"/>
                              <a:gd name="T12" fmla="+- 0 7541 7535"/>
                              <a:gd name="T13" fmla="*/ T12 w 6"/>
                              <a:gd name="T14" fmla="+- 0 2554 2548"/>
                              <a:gd name="T15" fmla="*/ 2554 h 233"/>
                              <a:gd name="T16" fmla="+- 0 7541 7535"/>
                              <a:gd name="T17" fmla="*/ T16 w 6"/>
                              <a:gd name="T18" fmla="+- 0 2552 2548"/>
                              <a:gd name="T19" fmla="*/ 2552 h 233"/>
                              <a:gd name="T20" fmla="+- 0 7537 7535"/>
                              <a:gd name="T21" fmla="*/ T20 w 6"/>
                              <a:gd name="T22" fmla="+- 0 2548 2548"/>
                              <a:gd name="T23" fmla="*/ 2548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" h="233">
                                <a:moveTo>
                                  <a:pt x="0" y="232"/>
                                </a:moveTo>
                                <a:lnTo>
                                  <a:pt x="4" y="228"/>
                                </a:lnTo>
                                <a:moveTo>
                                  <a:pt x="6" y="226"/>
                                </a:moveTo>
                                <a:lnTo>
                                  <a:pt x="6" y="6"/>
                                </a:lnTo>
                                <a:moveTo>
                                  <a:pt x="6" y="4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AutoShape 275"/>
                        <wps:cNvSpPr>
                          <a:spLocks/>
                        </wps:cNvSpPr>
                        <wps:spPr bwMode="auto">
                          <a:xfrm>
                            <a:off x="7535" y="2548"/>
                            <a:ext cx="6" cy="233"/>
                          </a:xfrm>
                          <a:custGeom>
                            <a:avLst/>
                            <a:gdLst>
                              <a:gd name="T0" fmla="+- 0 7535 7535"/>
                              <a:gd name="T1" fmla="*/ T0 w 6"/>
                              <a:gd name="T2" fmla="+- 0 2780 2548"/>
                              <a:gd name="T3" fmla="*/ 2780 h 233"/>
                              <a:gd name="T4" fmla="+- 0 7539 7535"/>
                              <a:gd name="T5" fmla="*/ T4 w 6"/>
                              <a:gd name="T6" fmla="+- 0 2776 2548"/>
                              <a:gd name="T7" fmla="*/ 2776 h 233"/>
                              <a:gd name="T8" fmla="+- 0 7541 7535"/>
                              <a:gd name="T9" fmla="*/ T8 w 6"/>
                              <a:gd name="T10" fmla="+- 0 2774 2548"/>
                              <a:gd name="T11" fmla="*/ 2774 h 233"/>
                              <a:gd name="T12" fmla="+- 0 7541 7535"/>
                              <a:gd name="T13" fmla="*/ T12 w 6"/>
                              <a:gd name="T14" fmla="+- 0 2554 2548"/>
                              <a:gd name="T15" fmla="*/ 2554 h 233"/>
                              <a:gd name="T16" fmla="+- 0 7541 7535"/>
                              <a:gd name="T17" fmla="*/ T16 w 6"/>
                              <a:gd name="T18" fmla="+- 0 2552 2548"/>
                              <a:gd name="T19" fmla="*/ 2552 h 233"/>
                              <a:gd name="T20" fmla="+- 0 7537 7535"/>
                              <a:gd name="T21" fmla="*/ T20 w 6"/>
                              <a:gd name="T22" fmla="+- 0 2548 2548"/>
                              <a:gd name="T23" fmla="*/ 2548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" h="233">
                                <a:moveTo>
                                  <a:pt x="0" y="232"/>
                                </a:moveTo>
                                <a:lnTo>
                                  <a:pt x="4" y="228"/>
                                </a:lnTo>
                                <a:moveTo>
                                  <a:pt x="6" y="226"/>
                                </a:moveTo>
                                <a:lnTo>
                                  <a:pt x="6" y="6"/>
                                </a:lnTo>
                                <a:moveTo>
                                  <a:pt x="6" y="4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75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8888" y="27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Freeform 273"/>
                        <wps:cNvSpPr>
                          <a:spLocks/>
                        </wps:cNvSpPr>
                        <wps:spPr bwMode="auto">
                          <a:xfrm>
                            <a:off x="9332" y="2546"/>
                            <a:ext cx="2536" cy="407"/>
                          </a:xfrm>
                          <a:custGeom>
                            <a:avLst/>
                            <a:gdLst>
                              <a:gd name="T0" fmla="+- 0 11817 9332"/>
                              <a:gd name="T1" fmla="*/ T0 w 2536"/>
                              <a:gd name="T2" fmla="+- 0 2547 2547"/>
                              <a:gd name="T3" fmla="*/ 2547 h 407"/>
                              <a:gd name="T4" fmla="+- 0 9383 9332"/>
                              <a:gd name="T5" fmla="*/ T4 w 2536"/>
                              <a:gd name="T6" fmla="+- 0 2547 2547"/>
                              <a:gd name="T7" fmla="*/ 2547 h 407"/>
                              <a:gd name="T8" fmla="+- 0 9363 9332"/>
                              <a:gd name="T9" fmla="*/ T8 w 2536"/>
                              <a:gd name="T10" fmla="+- 0 2551 2547"/>
                              <a:gd name="T11" fmla="*/ 2551 h 407"/>
                              <a:gd name="T12" fmla="+- 0 9347 9332"/>
                              <a:gd name="T13" fmla="*/ T12 w 2536"/>
                              <a:gd name="T14" fmla="+- 0 2561 2547"/>
                              <a:gd name="T15" fmla="*/ 2561 h 407"/>
                              <a:gd name="T16" fmla="+- 0 9336 9332"/>
                              <a:gd name="T17" fmla="*/ T16 w 2536"/>
                              <a:gd name="T18" fmla="+- 0 2577 2547"/>
                              <a:gd name="T19" fmla="*/ 2577 h 407"/>
                              <a:gd name="T20" fmla="+- 0 9332 9332"/>
                              <a:gd name="T21" fmla="*/ T20 w 2536"/>
                              <a:gd name="T22" fmla="+- 0 2597 2547"/>
                              <a:gd name="T23" fmla="*/ 2597 h 407"/>
                              <a:gd name="T24" fmla="+- 0 9332 9332"/>
                              <a:gd name="T25" fmla="*/ T24 w 2536"/>
                              <a:gd name="T26" fmla="+- 0 2903 2547"/>
                              <a:gd name="T27" fmla="*/ 2903 h 407"/>
                              <a:gd name="T28" fmla="+- 0 9336 9332"/>
                              <a:gd name="T29" fmla="*/ T28 w 2536"/>
                              <a:gd name="T30" fmla="+- 0 2922 2547"/>
                              <a:gd name="T31" fmla="*/ 2922 h 407"/>
                              <a:gd name="T32" fmla="+- 0 9347 9332"/>
                              <a:gd name="T33" fmla="*/ T32 w 2536"/>
                              <a:gd name="T34" fmla="+- 0 2938 2547"/>
                              <a:gd name="T35" fmla="*/ 2938 h 407"/>
                              <a:gd name="T36" fmla="+- 0 9363 9332"/>
                              <a:gd name="T37" fmla="*/ T36 w 2536"/>
                              <a:gd name="T38" fmla="+- 0 2949 2547"/>
                              <a:gd name="T39" fmla="*/ 2949 h 407"/>
                              <a:gd name="T40" fmla="+- 0 9383 9332"/>
                              <a:gd name="T41" fmla="*/ T40 w 2536"/>
                              <a:gd name="T42" fmla="+- 0 2953 2547"/>
                              <a:gd name="T43" fmla="*/ 2953 h 407"/>
                              <a:gd name="T44" fmla="+- 0 11817 9332"/>
                              <a:gd name="T45" fmla="*/ T44 w 2536"/>
                              <a:gd name="T46" fmla="+- 0 2953 2547"/>
                              <a:gd name="T47" fmla="*/ 2953 h 407"/>
                              <a:gd name="T48" fmla="+- 0 11837 9332"/>
                              <a:gd name="T49" fmla="*/ T48 w 2536"/>
                              <a:gd name="T50" fmla="+- 0 2949 2547"/>
                              <a:gd name="T51" fmla="*/ 2949 h 407"/>
                              <a:gd name="T52" fmla="+- 0 11853 9332"/>
                              <a:gd name="T53" fmla="*/ T52 w 2536"/>
                              <a:gd name="T54" fmla="+- 0 2938 2547"/>
                              <a:gd name="T55" fmla="*/ 2938 h 407"/>
                              <a:gd name="T56" fmla="+- 0 11864 9332"/>
                              <a:gd name="T57" fmla="*/ T56 w 2536"/>
                              <a:gd name="T58" fmla="+- 0 2922 2547"/>
                              <a:gd name="T59" fmla="*/ 2922 h 407"/>
                              <a:gd name="T60" fmla="+- 0 11868 9332"/>
                              <a:gd name="T61" fmla="*/ T60 w 2536"/>
                              <a:gd name="T62" fmla="+- 0 2903 2547"/>
                              <a:gd name="T63" fmla="*/ 2903 h 407"/>
                              <a:gd name="T64" fmla="+- 0 11868 9332"/>
                              <a:gd name="T65" fmla="*/ T64 w 2536"/>
                              <a:gd name="T66" fmla="+- 0 2597 2547"/>
                              <a:gd name="T67" fmla="*/ 2597 h 407"/>
                              <a:gd name="T68" fmla="+- 0 11864 9332"/>
                              <a:gd name="T69" fmla="*/ T68 w 2536"/>
                              <a:gd name="T70" fmla="+- 0 2577 2547"/>
                              <a:gd name="T71" fmla="*/ 2577 h 407"/>
                              <a:gd name="T72" fmla="+- 0 11853 9332"/>
                              <a:gd name="T73" fmla="*/ T72 w 2536"/>
                              <a:gd name="T74" fmla="+- 0 2561 2547"/>
                              <a:gd name="T75" fmla="*/ 2561 h 407"/>
                              <a:gd name="T76" fmla="+- 0 11837 9332"/>
                              <a:gd name="T77" fmla="*/ T76 w 2536"/>
                              <a:gd name="T78" fmla="+- 0 2551 2547"/>
                              <a:gd name="T79" fmla="*/ 2551 h 407"/>
                              <a:gd name="T80" fmla="+- 0 11817 9332"/>
                              <a:gd name="T81" fmla="*/ T80 w 2536"/>
                              <a:gd name="T82" fmla="+- 0 2547 2547"/>
                              <a:gd name="T83" fmla="*/ 2547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407">
                                <a:moveTo>
                                  <a:pt x="2485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356"/>
                                </a:lnTo>
                                <a:lnTo>
                                  <a:pt x="4" y="375"/>
                                </a:lnTo>
                                <a:lnTo>
                                  <a:pt x="15" y="391"/>
                                </a:lnTo>
                                <a:lnTo>
                                  <a:pt x="31" y="402"/>
                                </a:lnTo>
                                <a:lnTo>
                                  <a:pt x="51" y="406"/>
                                </a:lnTo>
                                <a:lnTo>
                                  <a:pt x="2485" y="406"/>
                                </a:lnTo>
                                <a:lnTo>
                                  <a:pt x="2505" y="402"/>
                                </a:lnTo>
                                <a:lnTo>
                                  <a:pt x="2521" y="391"/>
                                </a:lnTo>
                                <a:lnTo>
                                  <a:pt x="2532" y="375"/>
                                </a:lnTo>
                                <a:lnTo>
                                  <a:pt x="2536" y="356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0"/>
                                </a:lnTo>
                                <a:lnTo>
                                  <a:pt x="2521" y="14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72"/>
                        <wps:cNvSpPr>
                          <a:spLocks/>
                        </wps:cNvSpPr>
                        <wps:spPr bwMode="auto">
                          <a:xfrm>
                            <a:off x="9332" y="2546"/>
                            <a:ext cx="2536" cy="407"/>
                          </a:xfrm>
                          <a:custGeom>
                            <a:avLst/>
                            <a:gdLst>
                              <a:gd name="T0" fmla="+- 0 9332 9332"/>
                              <a:gd name="T1" fmla="*/ T0 w 2536"/>
                              <a:gd name="T2" fmla="+- 0 2903 2547"/>
                              <a:gd name="T3" fmla="*/ 2903 h 407"/>
                              <a:gd name="T4" fmla="+- 0 9336 9332"/>
                              <a:gd name="T5" fmla="*/ T4 w 2536"/>
                              <a:gd name="T6" fmla="+- 0 2922 2547"/>
                              <a:gd name="T7" fmla="*/ 2922 h 407"/>
                              <a:gd name="T8" fmla="+- 0 9347 9332"/>
                              <a:gd name="T9" fmla="*/ T8 w 2536"/>
                              <a:gd name="T10" fmla="+- 0 2938 2547"/>
                              <a:gd name="T11" fmla="*/ 2938 h 407"/>
                              <a:gd name="T12" fmla="+- 0 9363 9332"/>
                              <a:gd name="T13" fmla="*/ T12 w 2536"/>
                              <a:gd name="T14" fmla="+- 0 2949 2547"/>
                              <a:gd name="T15" fmla="*/ 2949 h 407"/>
                              <a:gd name="T16" fmla="+- 0 9383 9332"/>
                              <a:gd name="T17" fmla="*/ T16 w 2536"/>
                              <a:gd name="T18" fmla="+- 0 2953 2547"/>
                              <a:gd name="T19" fmla="*/ 2953 h 407"/>
                              <a:gd name="T20" fmla="+- 0 11817 9332"/>
                              <a:gd name="T21" fmla="*/ T20 w 2536"/>
                              <a:gd name="T22" fmla="+- 0 2953 2547"/>
                              <a:gd name="T23" fmla="*/ 2953 h 407"/>
                              <a:gd name="T24" fmla="+- 0 11837 9332"/>
                              <a:gd name="T25" fmla="*/ T24 w 2536"/>
                              <a:gd name="T26" fmla="+- 0 2949 2547"/>
                              <a:gd name="T27" fmla="*/ 2949 h 407"/>
                              <a:gd name="T28" fmla="+- 0 11853 9332"/>
                              <a:gd name="T29" fmla="*/ T28 w 2536"/>
                              <a:gd name="T30" fmla="+- 0 2938 2547"/>
                              <a:gd name="T31" fmla="*/ 2938 h 407"/>
                              <a:gd name="T32" fmla="+- 0 11864 9332"/>
                              <a:gd name="T33" fmla="*/ T32 w 2536"/>
                              <a:gd name="T34" fmla="+- 0 2922 2547"/>
                              <a:gd name="T35" fmla="*/ 2922 h 407"/>
                              <a:gd name="T36" fmla="+- 0 11868 9332"/>
                              <a:gd name="T37" fmla="*/ T36 w 2536"/>
                              <a:gd name="T38" fmla="+- 0 2903 2547"/>
                              <a:gd name="T39" fmla="*/ 2903 h 407"/>
                              <a:gd name="T40" fmla="+- 0 11868 9332"/>
                              <a:gd name="T41" fmla="*/ T40 w 2536"/>
                              <a:gd name="T42" fmla="+- 0 2597 2547"/>
                              <a:gd name="T43" fmla="*/ 2597 h 407"/>
                              <a:gd name="T44" fmla="+- 0 11864 9332"/>
                              <a:gd name="T45" fmla="*/ T44 w 2536"/>
                              <a:gd name="T46" fmla="+- 0 2577 2547"/>
                              <a:gd name="T47" fmla="*/ 2577 h 407"/>
                              <a:gd name="T48" fmla="+- 0 11853 9332"/>
                              <a:gd name="T49" fmla="*/ T48 w 2536"/>
                              <a:gd name="T50" fmla="+- 0 2561 2547"/>
                              <a:gd name="T51" fmla="*/ 2561 h 407"/>
                              <a:gd name="T52" fmla="+- 0 11837 9332"/>
                              <a:gd name="T53" fmla="*/ T52 w 2536"/>
                              <a:gd name="T54" fmla="+- 0 2551 2547"/>
                              <a:gd name="T55" fmla="*/ 2551 h 407"/>
                              <a:gd name="T56" fmla="+- 0 11817 9332"/>
                              <a:gd name="T57" fmla="*/ T56 w 2536"/>
                              <a:gd name="T58" fmla="+- 0 2547 2547"/>
                              <a:gd name="T59" fmla="*/ 2547 h 407"/>
                              <a:gd name="T60" fmla="+- 0 9383 9332"/>
                              <a:gd name="T61" fmla="*/ T60 w 2536"/>
                              <a:gd name="T62" fmla="+- 0 2547 2547"/>
                              <a:gd name="T63" fmla="*/ 2547 h 407"/>
                              <a:gd name="T64" fmla="+- 0 9363 9332"/>
                              <a:gd name="T65" fmla="*/ T64 w 2536"/>
                              <a:gd name="T66" fmla="+- 0 2551 2547"/>
                              <a:gd name="T67" fmla="*/ 2551 h 407"/>
                              <a:gd name="T68" fmla="+- 0 9347 9332"/>
                              <a:gd name="T69" fmla="*/ T68 w 2536"/>
                              <a:gd name="T70" fmla="+- 0 2561 2547"/>
                              <a:gd name="T71" fmla="*/ 2561 h 407"/>
                              <a:gd name="T72" fmla="+- 0 9336 9332"/>
                              <a:gd name="T73" fmla="*/ T72 w 2536"/>
                              <a:gd name="T74" fmla="+- 0 2577 2547"/>
                              <a:gd name="T75" fmla="*/ 2577 h 407"/>
                              <a:gd name="T76" fmla="+- 0 9332 9332"/>
                              <a:gd name="T77" fmla="*/ T76 w 2536"/>
                              <a:gd name="T78" fmla="+- 0 2597 2547"/>
                              <a:gd name="T79" fmla="*/ 2597 h 407"/>
                              <a:gd name="T80" fmla="+- 0 9332 9332"/>
                              <a:gd name="T81" fmla="*/ T80 w 2536"/>
                              <a:gd name="T82" fmla="+- 0 2903 2547"/>
                              <a:gd name="T83" fmla="*/ 2903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407">
                                <a:moveTo>
                                  <a:pt x="0" y="356"/>
                                </a:moveTo>
                                <a:lnTo>
                                  <a:pt x="4" y="375"/>
                                </a:lnTo>
                                <a:lnTo>
                                  <a:pt x="15" y="391"/>
                                </a:lnTo>
                                <a:lnTo>
                                  <a:pt x="31" y="402"/>
                                </a:lnTo>
                                <a:lnTo>
                                  <a:pt x="51" y="406"/>
                                </a:lnTo>
                                <a:lnTo>
                                  <a:pt x="2485" y="406"/>
                                </a:lnTo>
                                <a:lnTo>
                                  <a:pt x="2505" y="402"/>
                                </a:lnTo>
                                <a:lnTo>
                                  <a:pt x="2521" y="391"/>
                                </a:lnTo>
                                <a:lnTo>
                                  <a:pt x="2532" y="375"/>
                                </a:lnTo>
                                <a:lnTo>
                                  <a:pt x="2536" y="356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0"/>
                                </a:lnTo>
                                <a:lnTo>
                                  <a:pt x="2521" y="14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3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AutoShape 271"/>
                        <wps:cNvSpPr>
                          <a:spLocks/>
                        </wps:cNvSpPr>
                        <wps:spPr bwMode="auto">
                          <a:xfrm>
                            <a:off x="7542" y="2779"/>
                            <a:ext cx="1790" cy="297"/>
                          </a:xfrm>
                          <a:custGeom>
                            <a:avLst/>
                            <a:gdLst>
                              <a:gd name="T0" fmla="+- 0 9332 7542"/>
                              <a:gd name="T1" fmla="*/ T0 w 1790"/>
                              <a:gd name="T2" fmla="+- 0 3076 2779"/>
                              <a:gd name="T3" fmla="*/ 3076 h 297"/>
                              <a:gd name="T4" fmla="+- 0 8888 7542"/>
                              <a:gd name="T5" fmla="*/ T4 w 1790"/>
                              <a:gd name="T6" fmla="+- 0 2779 2779"/>
                              <a:gd name="T7" fmla="*/ 2779 h 297"/>
                              <a:gd name="T8" fmla="+- 0 8888 7542"/>
                              <a:gd name="T9" fmla="*/ T8 w 1790"/>
                              <a:gd name="T10" fmla="+- 0 2779 2779"/>
                              <a:gd name="T11" fmla="*/ 2779 h 297"/>
                              <a:gd name="T12" fmla="+- 0 7542 7542"/>
                              <a:gd name="T13" fmla="*/ T12 w 1790"/>
                              <a:gd name="T14" fmla="+- 0 2779 2779"/>
                              <a:gd name="T15" fmla="*/ 2779 h 2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90" h="297">
                                <a:moveTo>
                                  <a:pt x="1790" y="297"/>
                                </a:moveTo>
                                <a:lnTo>
                                  <a:pt x="1346" y="0"/>
                                </a:lnTo>
                                <a:moveTo>
                                  <a:pt x="13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751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70"/>
                        <wps:cNvSpPr>
                          <a:spLocks/>
                        </wps:cNvSpPr>
                        <wps:spPr bwMode="auto">
                          <a:xfrm>
                            <a:off x="9332" y="2975"/>
                            <a:ext cx="2536" cy="407"/>
                          </a:xfrm>
                          <a:custGeom>
                            <a:avLst/>
                            <a:gdLst>
                              <a:gd name="T0" fmla="+- 0 11817 9332"/>
                              <a:gd name="T1" fmla="*/ T0 w 2536"/>
                              <a:gd name="T2" fmla="+- 0 2975 2975"/>
                              <a:gd name="T3" fmla="*/ 2975 h 407"/>
                              <a:gd name="T4" fmla="+- 0 9383 9332"/>
                              <a:gd name="T5" fmla="*/ T4 w 2536"/>
                              <a:gd name="T6" fmla="+- 0 2975 2975"/>
                              <a:gd name="T7" fmla="*/ 2975 h 407"/>
                              <a:gd name="T8" fmla="+- 0 9363 9332"/>
                              <a:gd name="T9" fmla="*/ T8 w 2536"/>
                              <a:gd name="T10" fmla="+- 0 2979 2975"/>
                              <a:gd name="T11" fmla="*/ 2979 h 407"/>
                              <a:gd name="T12" fmla="+- 0 9347 9332"/>
                              <a:gd name="T13" fmla="*/ T12 w 2536"/>
                              <a:gd name="T14" fmla="+- 0 2990 2975"/>
                              <a:gd name="T15" fmla="*/ 2990 h 407"/>
                              <a:gd name="T16" fmla="+- 0 9336 9332"/>
                              <a:gd name="T17" fmla="*/ T16 w 2536"/>
                              <a:gd name="T18" fmla="+- 0 3006 2975"/>
                              <a:gd name="T19" fmla="*/ 3006 h 407"/>
                              <a:gd name="T20" fmla="+- 0 9332 9332"/>
                              <a:gd name="T21" fmla="*/ T20 w 2536"/>
                              <a:gd name="T22" fmla="+- 0 3025 2975"/>
                              <a:gd name="T23" fmla="*/ 3025 h 407"/>
                              <a:gd name="T24" fmla="+- 0 9332 9332"/>
                              <a:gd name="T25" fmla="*/ T24 w 2536"/>
                              <a:gd name="T26" fmla="+- 0 3331 2975"/>
                              <a:gd name="T27" fmla="*/ 3331 h 407"/>
                              <a:gd name="T28" fmla="+- 0 9336 9332"/>
                              <a:gd name="T29" fmla="*/ T28 w 2536"/>
                              <a:gd name="T30" fmla="+- 0 3351 2975"/>
                              <a:gd name="T31" fmla="*/ 3351 h 407"/>
                              <a:gd name="T32" fmla="+- 0 9347 9332"/>
                              <a:gd name="T33" fmla="*/ T32 w 2536"/>
                              <a:gd name="T34" fmla="+- 0 3367 2975"/>
                              <a:gd name="T35" fmla="*/ 3367 h 407"/>
                              <a:gd name="T36" fmla="+- 0 9363 9332"/>
                              <a:gd name="T37" fmla="*/ T36 w 2536"/>
                              <a:gd name="T38" fmla="+- 0 3377 2975"/>
                              <a:gd name="T39" fmla="*/ 3377 h 407"/>
                              <a:gd name="T40" fmla="+- 0 9383 9332"/>
                              <a:gd name="T41" fmla="*/ T40 w 2536"/>
                              <a:gd name="T42" fmla="+- 0 3381 2975"/>
                              <a:gd name="T43" fmla="*/ 3381 h 407"/>
                              <a:gd name="T44" fmla="+- 0 11817 9332"/>
                              <a:gd name="T45" fmla="*/ T44 w 2536"/>
                              <a:gd name="T46" fmla="+- 0 3381 2975"/>
                              <a:gd name="T47" fmla="*/ 3381 h 407"/>
                              <a:gd name="T48" fmla="+- 0 11837 9332"/>
                              <a:gd name="T49" fmla="*/ T48 w 2536"/>
                              <a:gd name="T50" fmla="+- 0 3377 2975"/>
                              <a:gd name="T51" fmla="*/ 3377 h 407"/>
                              <a:gd name="T52" fmla="+- 0 11853 9332"/>
                              <a:gd name="T53" fmla="*/ T52 w 2536"/>
                              <a:gd name="T54" fmla="+- 0 3367 2975"/>
                              <a:gd name="T55" fmla="*/ 3367 h 407"/>
                              <a:gd name="T56" fmla="+- 0 11864 9332"/>
                              <a:gd name="T57" fmla="*/ T56 w 2536"/>
                              <a:gd name="T58" fmla="+- 0 3351 2975"/>
                              <a:gd name="T59" fmla="*/ 3351 h 407"/>
                              <a:gd name="T60" fmla="+- 0 11868 9332"/>
                              <a:gd name="T61" fmla="*/ T60 w 2536"/>
                              <a:gd name="T62" fmla="+- 0 3331 2975"/>
                              <a:gd name="T63" fmla="*/ 3331 h 407"/>
                              <a:gd name="T64" fmla="+- 0 11868 9332"/>
                              <a:gd name="T65" fmla="*/ T64 w 2536"/>
                              <a:gd name="T66" fmla="+- 0 3025 2975"/>
                              <a:gd name="T67" fmla="*/ 3025 h 407"/>
                              <a:gd name="T68" fmla="+- 0 11864 9332"/>
                              <a:gd name="T69" fmla="*/ T68 w 2536"/>
                              <a:gd name="T70" fmla="+- 0 3006 2975"/>
                              <a:gd name="T71" fmla="*/ 3006 h 407"/>
                              <a:gd name="T72" fmla="+- 0 11853 9332"/>
                              <a:gd name="T73" fmla="*/ T72 w 2536"/>
                              <a:gd name="T74" fmla="+- 0 2990 2975"/>
                              <a:gd name="T75" fmla="*/ 2990 h 407"/>
                              <a:gd name="T76" fmla="+- 0 11837 9332"/>
                              <a:gd name="T77" fmla="*/ T76 w 2536"/>
                              <a:gd name="T78" fmla="+- 0 2979 2975"/>
                              <a:gd name="T79" fmla="*/ 2979 h 407"/>
                              <a:gd name="T80" fmla="+- 0 11817 9332"/>
                              <a:gd name="T81" fmla="*/ T80 w 2536"/>
                              <a:gd name="T82" fmla="+- 0 2975 2975"/>
                              <a:gd name="T83" fmla="*/ 2975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407">
                                <a:moveTo>
                                  <a:pt x="2485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0"/>
                                </a:lnTo>
                                <a:lnTo>
                                  <a:pt x="0" y="356"/>
                                </a:lnTo>
                                <a:lnTo>
                                  <a:pt x="4" y="376"/>
                                </a:lnTo>
                                <a:lnTo>
                                  <a:pt x="15" y="392"/>
                                </a:lnTo>
                                <a:lnTo>
                                  <a:pt x="31" y="402"/>
                                </a:lnTo>
                                <a:lnTo>
                                  <a:pt x="51" y="406"/>
                                </a:lnTo>
                                <a:lnTo>
                                  <a:pt x="2485" y="406"/>
                                </a:lnTo>
                                <a:lnTo>
                                  <a:pt x="2505" y="402"/>
                                </a:lnTo>
                                <a:lnTo>
                                  <a:pt x="2521" y="392"/>
                                </a:lnTo>
                                <a:lnTo>
                                  <a:pt x="2532" y="376"/>
                                </a:lnTo>
                                <a:lnTo>
                                  <a:pt x="2536" y="356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69"/>
                        <wps:cNvSpPr>
                          <a:spLocks/>
                        </wps:cNvSpPr>
                        <wps:spPr bwMode="auto">
                          <a:xfrm>
                            <a:off x="9332" y="2975"/>
                            <a:ext cx="2536" cy="407"/>
                          </a:xfrm>
                          <a:custGeom>
                            <a:avLst/>
                            <a:gdLst>
                              <a:gd name="T0" fmla="+- 0 9332 9332"/>
                              <a:gd name="T1" fmla="*/ T0 w 2536"/>
                              <a:gd name="T2" fmla="+- 0 3331 2975"/>
                              <a:gd name="T3" fmla="*/ 3331 h 407"/>
                              <a:gd name="T4" fmla="+- 0 9336 9332"/>
                              <a:gd name="T5" fmla="*/ T4 w 2536"/>
                              <a:gd name="T6" fmla="+- 0 3351 2975"/>
                              <a:gd name="T7" fmla="*/ 3351 h 407"/>
                              <a:gd name="T8" fmla="+- 0 9347 9332"/>
                              <a:gd name="T9" fmla="*/ T8 w 2536"/>
                              <a:gd name="T10" fmla="+- 0 3367 2975"/>
                              <a:gd name="T11" fmla="*/ 3367 h 407"/>
                              <a:gd name="T12" fmla="+- 0 9363 9332"/>
                              <a:gd name="T13" fmla="*/ T12 w 2536"/>
                              <a:gd name="T14" fmla="+- 0 3377 2975"/>
                              <a:gd name="T15" fmla="*/ 3377 h 407"/>
                              <a:gd name="T16" fmla="+- 0 9383 9332"/>
                              <a:gd name="T17" fmla="*/ T16 w 2536"/>
                              <a:gd name="T18" fmla="+- 0 3381 2975"/>
                              <a:gd name="T19" fmla="*/ 3381 h 407"/>
                              <a:gd name="T20" fmla="+- 0 11817 9332"/>
                              <a:gd name="T21" fmla="*/ T20 w 2536"/>
                              <a:gd name="T22" fmla="+- 0 3381 2975"/>
                              <a:gd name="T23" fmla="*/ 3381 h 407"/>
                              <a:gd name="T24" fmla="+- 0 11837 9332"/>
                              <a:gd name="T25" fmla="*/ T24 w 2536"/>
                              <a:gd name="T26" fmla="+- 0 3377 2975"/>
                              <a:gd name="T27" fmla="*/ 3377 h 407"/>
                              <a:gd name="T28" fmla="+- 0 11853 9332"/>
                              <a:gd name="T29" fmla="*/ T28 w 2536"/>
                              <a:gd name="T30" fmla="+- 0 3367 2975"/>
                              <a:gd name="T31" fmla="*/ 3367 h 407"/>
                              <a:gd name="T32" fmla="+- 0 11864 9332"/>
                              <a:gd name="T33" fmla="*/ T32 w 2536"/>
                              <a:gd name="T34" fmla="+- 0 3351 2975"/>
                              <a:gd name="T35" fmla="*/ 3351 h 407"/>
                              <a:gd name="T36" fmla="+- 0 11868 9332"/>
                              <a:gd name="T37" fmla="*/ T36 w 2536"/>
                              <a:gd name="T38" fmla="+- 0 3331 2975"/>
                              <a:gd name="T39" fmla="*/ 3331 h 407"/>
                              <a:gd name="T40" fmla="+- 0 11868 9332"/>
                              <a:gd name="T41" fmla="*/ T40 w 2536"/>
                              <a:gd name="T42" fmla="+- 0 3025 2975"/>
                              <a:gd name="T43" fmla="*/ 3025 h 407"/>
                              <a:gd name="T44" fmla="+- 0 11864 9332"/>
                              <a:gd name="T45" fmla="*/ T44 w 2536"/>
                              <a:gd name="T46" fmla="+- 0 3006 2975"/>
                              <a:gd name="T47" fmla="*/ 3006 h 407"/>
                              <a:gd name="T48" fmla="+- 0 11853 9332"/>
                              <a:gd name="T49" fmla="*/ T48 w 2536"/>
                              <a:gd name="T50" fmla="+- 0 2990 2975"/>
                              <a:gd name="T51" fmla="*/ 2990 h 407"/>
                              <a:gd name="T52" fmla="+- 0 11837 9332"/>
                              <a:gd name="T53" fmla="*/ T52 w 2536"/>
                              <a:gd name="T54" fmla="+- 0 2979 2975"/>
                              <a:gd name="T55" fmla="*/ 2979 h 407"/>
                              <a:gd name="T56" fmla="+- 0 11817 9332"/>
                              <a:gd name="T57" fmla="*/ T56 w 2536"/>
                              <a:gd name="T58" fmla="+- 0 2975 2975"/>
                              <a:gd name="T59" fmla="*/ 2975 h 407"/>
                              <a:gd name="T60" fmla="+- 0 9383 9332"/>
                              <a:gd name="T61" fmla="*/ T60 w 2536"/>
                              <a:gd name="T62" fmla="+- 0 2975 2975"/>
                              <a:gd name="T63" fmla="*/ 2975 h 407"/>
                              <a:gd name="T64" fmla="+- 0 9363 9332"/>
                              <a:gd name="T65" fmla="*/ T64 w 2536"/>
                              <a:gd name="T66" fmla="+- 0 2979 2975"/>
                              <a:gd name="T67" fmla="*/ 2979 h 407"/>
                              <a:gd name="T68" fmla="+- 0 9347 9332"/>
                              <a:gd name="T69" fmla="*/ T68 w 2536"/>
                              <a:gd name="T70" fmla="+- 0 2990 2975"/>
                              <a:gd name="T71" fmla="*/ 2990 h 407"/>
                              <a:gd name="T72" fmla="+- 0 9336 9332"/>
                              <a:gd name="T73" fmla="*/ T72 w 2536"/>
                              <a:gd name="T74" fmla="+- 0 3006 2975"/>
                              <a:gd name="T75" fmla="*/ 3006 h 407"/>
                              <a:gd name="T76" fmla="+- 0 9332 9332"/>
                              <a:gd name="T77" fmla="*/ T76 w 2536"/>
                              <a:gd name="T78" fmla="+- 0 3025 2975"/>
                              <a:gd name="T79" fmla="*/ 3025 h 407"/>
                              <a:gd name="T80" fmla="+- 0 9332 9332"/>
                              <a:gd name="T81" fmla="*/ T80 w 2536"/>
                              <a:gd name="T82" fmla="+- 0 3331 2975"/>
                              <a:gd name="T83" fmla="*/ 3331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407">
                                <a:moveTo>
                                  <a:pt x="0" y="356"/>
                                </a:moveTo>
                                <a:lnTo>
                                  <a:pt x="4" y="376"/>
                                </a:lnTo>
                                <a:lnTo>
                                  <a:pt x="15" y="392"/>
                                </a:lnTo>
                                <a:lnTo>
                                  <a:pt x="31" y="402"/>
                                </a:lnTo>
                                <a:lnTo>
                                  <a:pt x="51" y="406"/>
                                </a:lnTo>
                                <a:lnTo>
                                  <a:pt x="2485" y="406"/>
                                </a:lnTo>
                                <a:lnTo>
                                  <a:pt x="2505" y="402"/>
                                </a:lnTo>
                                <a:lnTo>
                                  <a:pt x="2521" y="392"/>
                                </a:lnTo>
                                <a:lnTo>
                                  <a:pt x="2532" y="376"/>
                                </a:lnTo>
                                <a:lnTo>
                                  <a:pt x="2536" y="356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0"/>
                                </a:lnTo>
                                <a:lnTo>
                                  <a:pt x="0" y="3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C75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9332" y="35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AutoShape 267"/>
                        <wps:cNvSpPr>
                          <a:spLocks/>
                        </wps:cNvSpPr>
                        <wps:spPr bwMode="auto">
                          <a:xfrm>
                            <a:off x="4765" y="2895"/>
                            <a:ext cx="7" cy="233"/>
                          </a:xfrm>
                          <a:custGeom>
                            <a:avLst/>
                            <a:gdLst>
                              <a:gd name="T0" fmla="+- 0 4765 4765"/>
                              <a:gd name="T1" fmla="*/ T0 w 7"/>
                              <a:gd name="T2" fmla="+- 0 3128 2896"/>
                              <a:gd name="T3" fmla="*/ 3128 h 233"/>
                              <a:gd name="T4" fmla="+- 0 4770 4765"/>
                              <a:gd name="T5" fmla="*/ T4 w 7"/>
                              <a:gd name="T6" fmla="+- 0 3124 2896"/>
                              <a:gd name="T7" fmla="*/ 3124 h 233"/>
                              <a:gd name="T8" fmla="+- 0 4771 4765"/>
                              <a:gd name="T9" fmla="*/ T8 w 7"/>
                              <a:gd name="T10" fmla="+- 0 3122 2896"/>
                              <a:gd name="T11" fmla="*/ 3122 h 233"/>
                              <a:gd name="T12" fmla="+- 0 4771 4765"/>
                              <a:gd name="T13" fmla="*/ T12 w 7"/>
                              <a:gd name="T14" fmla="+- 0 2901 2896"/>
                              <a:gd name="T15" fmla="*/ 2901 h 233"/>
                              <a:gd name="T16" fmla="+- 0 4771 4765"/>
                              <a:gd name="T17" fmla="*/ T16 w 7"/>
                              <a:gd name="T18" fmla="+- 0 2899 2896"/>
                              <a:gd name="T19" fmla="*/ 2899 h 233"/>
                              <a:gd name="T20" fmla="+- 0 4767 4765"/>
                              <a:gd name="T21" fmla="*/ T20 w 7"/>
                              <a:gd name="T22" fmla="+- 0 2896 2896"/>
                              <a:gd name="T23" fmla="*/ 2896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233">
                                <a:moveTo>
                                  <a:pt x="0" y="232"/>
                                </a:moveTo>
                                <a:lnTo>
                                  <a:pt x="5" y="228"/>
                                </a:lnTo>
                                <a:moveTo>
                                  <a:pt x="6" y="226"/>
                                </a:moveTo>
                                <a:lnTo>
                                  <a:pt x="6" y="5"/>
                                </a:lnTo>
                                <a:moveTo>
                                  <a:pt x="6" y="3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AutoShape 266"/>
                        <wps:cNvSpPr>
                          <a:spLocks/>
                        </wps:cNvSpPr>
                        <wps:spPr bwMode="auto">
                          <a:xfrm>
                            <a:off x="4765" y="2895"/>
                            <a:ext cx="7" cy="233"/>
                          </a:xfrm>
                          <a:custGeom>
                            <a:avLst/>
                            <a:gdLst>
                              <a:gd name="T0" fmla="+- 0 4765 4765"/>
                              <a:gd name="T1" fmla="*/ T0 w 7"/>
                              <a:gd name="T2" fmla="+- 0 3128 2896"/>
                              <a:gd name="T3" fmla="*/ 3128 h 233"/>
                              <a:gd name="T4" fmla="+- 0 4770 4765"/>
                              <a:gd name="T5" fmla="*/ T4 w 7"/>
                              <a:gd name="T6" fmla="+- 0 3124 2896"/>
                              <a:gd name="T7" fmla="*/ 3124 h 233"/>
                              <a:gd name="T8" fmla="+- 0 4771 4765"/>
                              <a:gd name="T9" fmla="*/ T8 w 7"/>
                              <a:gd name="T10" fmla="+- 0 3122 2896"/>
                              <a:gd name="T11" fmla="*/ 3122 h 233"/>
                              <a:gd name="T12" fmla="+- 0 4771 4765"/>
                              <a:gd name="T13" fmla="*/ T12 w 7"/>
                              <a:gd name="T14" fmla="+- 0 2901 2896"/>
                              <a:gd name="T15" fmla="*/ 2901 h 233"/>
                              <a:gd name="T16" fmla="+- 0 4771 4765"/>
                              <a:gd name="T17" fmla="*/ T16 w 7"/>
                              <a:gd name="T18" fmla="+- 0 2899 2896"/>
                              <a:gd name="T19" fmla="*/ 2899 h 233"/>
                              <a:gd name="T20" fmla="+- 0 4767 4765"/>
                              <a:gd name="T21" fmla="*/ T20 w 7"/>
                              <a:gd name="T22" fmla="+- 0 2896 2896"/>
                              <a:gd name="T23" fmla="*/ 2896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" h="233">
                                <a:moveTo>
                                  <a:pt x="0" y="232"/>
                                </a:moveTo>
                                <a:lnTo>
                                  <a:pt x="5" y="228"/>
                                </a:lnTo>
                                <a:moveTo>
                                  <a:pt x="6" y="226"/>
                                </a:moveTo>
                                <a:lnTo>
                                  <a:pt x="6" y="5"/>
                                </a:lnTo>
                                <a:moveTo>
                                  <a:pt x="6" y="3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75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8888" y="31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FF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Freeform 264"/>
                        <wps:cNvSpPr>
                          <a:spLocks/>
                        </wps:cNvSpPr>
                        <wps:spPr bwMode="auto">
                          <a:xfrm>
                            <a:off x="9332" y="3403"/>
                            <a:ext cx="2536" cy="899"/>
                          </a:xfrm>
                          <a:custGeom>
                            <a:avLst/>
                            <a:gdLst>
                              <a:gd name="T0" fmla="+- 0 11817 9332"/>
                              <a:gd name="T1" fmla="*/ T0 w 2536"/>
                              <a:gd name="T2" fmla="+- 0 3403 3403"/>
                              <a:gd name="T3" fmla="*/ 3403 h 899"/>
                              <a:gd name="T4" fmla="+- 0 9383 9332"/>
                              <a:gd name="T5" fmla="*/ T4 w 2536"/>
                              <a:gd name="T6" fmla="+- 0 3403 3403"/>
                              <a:gd name="T7" fmla="*/ 3403 h 899"/>
                              <a:gd name="T8" fmla="+- 0 9363 9332"/>
                              <a:gd name="T9" fmla="*/ T8 w 2536"/>
                              <a:gd name="T10" fmla="+- 0 3407 3403"/>
                              <a:gd name="T11" fmla="*/ 3407 h 899"/>
                              <a:gd name="T12" fmla="+- 0 9347 9332"/>
                              <a:gd name="T13" fmla="*/ T12 w 2536"/>
                              <a:gd name="T14" fmla="+- 0 3418 3403"/>
                              <a:gd name="T15" fmla="*/ 3418 h 899"/>
                              <a:gd name="T16" fmla="+- 0 9336 9332"/>
                              <a:gd name="T17" fmla="*/ T16 w 2536"/>
                              <a:gd name="T18" fmla="+- 0 3434 3403"/>
                              <a:gd name="T19" fmla="*/ 3434 h 899"/>
                              <a:gd name="T20" fmla="+- 0 9332 9332"/>
                              <a:gd name="T21" fmla="*/ T20 w 2536"/>
                              <a:gd name="T22" fmla="+- 0 3454 3403"/>
                              <a:gd name="T23" fmla="*/ 3454 h 899"/>
                              <a:gd name="T24" fmla="+- 0 9332 9332"/>
                              <a:gd name="T25" fmla="*/ T24 w 2536"/>
                              <a:gd name="T26" fmla="+- 0 4252 3403"/>
                              <a:gd name="T27" fmla="*/ 4252 h 899"/>
                              <a:gd name="T28" fmla="+- 0 9336 9332"/>
                              <a:gd name="T29" fmla="*/ T28 w 2536"/>
                              <a:gd name="T30" fmla="+- 0 4272 3403"/>
                              <a:gd name="T31" fmla="*/ 4272 h 899"/>
                              <a:gd name="T32" fmla="+- 0 9347 9332"/>
                              <a:gd name="T33" fmla="*/ T32 w 2536"/>
                              <a:gd name="T34" fmla="+- 0 4288 3403"/>
                              <a:gd name="T35" fmla="*/ 4288 h 899"/>
                              <a:gd name="T36" fmla="+- 0 9363 9332"/>
                              <a:gd name="T37" fmla="*/ T36 w 2536"/>
                              <a:gd name="T38" fmla="+- 0 4298 3403"/>
                              <a:gd name="T39" fmla="*/ 4298 h 899"/>
                              <a:gd name="T40" fmla="+- 0 9383 9332"/>
                              <a:gd name="T41" fmla="*/ T40 w 2536"/>
                              <a:gd name="T42" fmla="+- 0 4302 3403"/>
                              <a:gd name="T43" fmla="*/ 4302 h 899"/>
                              <a:gd name="T44" fmla="+- 0 11817 9332"/>
                              <a:gd name="T45" fmla="*/ T44 w 2536"/>
                              <a:gd name="T46" fmla="+- 0 4302 3403"/>
                              <a:gd name="T47" fmla="*/ 4302 h 899"/>
                              <a:gd name="T48" fmla="+- 0 11837 9332"/>
                              <a:gd name="T49" fmla="*/ T48 w 2536"/>
                              <a:gd name="T50" fmla="+- 0 4298 3403"/>
                              <a:gd name="T51" fmla="*/ 4298 h 899"/>
                              <a:gd name="T52" fmla="+- 0 11853 9332"/>
                              <a:gd name="T53" fmla="*/ T52 w 2536"/>
                              <a:gd name="T54" fmla="+- 0 4288 3403"/>
                              <a:gd name="T55" fmla="*/ 4288 h 899"/>
                              <a:gd name="T56" fmla="+- 0 11864 9332"/>
                              <a:gd name="T57" fmla="*/ T56 w 2536"/>
                              <a:gd name="T58" fmla="+- 0 4272 3403"/>
                              <a:gd name="T59" fmla="*/ 4272 h 899"/>
                              <a:gd name="T60" fmla="+- 0 11868 9332"/>
                              <a:gd name="T61" fmla="*/ T60 w 2536"/>
                              <a:gd name="T62" fmla="+- 0 4252 3403"/>
                              <a:gd name="T63" fmla="*/ 4252 h 899"/>
                              <a:gd name="T64" fmla="+- 0 11868 9332"/>
                              <a:gd name="T65" fmla="*/ T64 w 2536"/>
                              <a:gd name="T66" fmla="+- 0 3454 3403"/>
                              <a:gd name="T67" fmla="*/ 3454 h 899"/>
                              <a:gd name="T68" fmla="+- 0 11864 9332"/>
                              <a:gd name="T69" fmla="*/ T68 w 2536"/>
                              <a:gd name="T70" fmla="+- 0 3434 3403"/>
                              <a:gd name="T71" fmla="*/ 3434 h 899"/>
                              <a:gd name="T72" fmla="+- 0 11853 9332"/>
                              <a:gd name="T73" fmla="*/ T72 w 2536"/>
                              <a:gd name="T74" fmla="+- 0 3418 3403"/>
                              <a:gd name="T75" fmla="*/ 3418 h 899"/>
                              <a:gd name="T76" fmla="+- 0 11837 9332"/>
                              <a:gd name="T77" fmla="*/ T76 w 2536"/>
                              <a:gd name="T78" fmla="+- 0 3407 3403"/>
                              <a:gd name="T79" fmla="*/ 3407 h 899"/>
                              <a:gd name="T80" fmla="+- 0 11817 9332"/>
                              <a:gd name="T81" fmla="*/ T80 w 2536"/>
                              <a:gd name="T82" fmla="+- 0 3403 3403"/>
                              <a:gd name="T83" fmla="*/ 3403 h 8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899">
                                <a:moveTo>
                                  <a:pt x="2485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0" y="849"/>
                                </a:lnTo>
                                <a:lnTo>
                                  <a:pt x="4" y="869"/>
                                </a:lnTo>
                                <a:lnTo>
                                  <a:pt x="15" y="885"/>
                                </a:lnTo>
                                <a:lnTo>
                                  <a:pt x="31" y="895"/>
                                </a:lnTo>
                                <a:lnTo>
                                  <a:pt x="51" y="899"/>
                                </a:lnTo>
                                <a:lnTo>
                                  <a:pt x="2485" y="899"/>
                                </a:lnTo>
                                <a:lnTo>
                                  <a:pt x="2505" y="895"/>
                                </a:lnTo>
                                <a:lnTo>
                                  <a:pt x="2521" y="885"/>
                                </a:lnTo>
                                <a:lnTo>
                                  <a:pt x="2532" y="869"/>
                                </a:lnTo>
                                <a:lnTo>
                                  <a:pt x="2536" y="849"/>
                                </a:lnTo>
                                <a:lnTo>
                                  <a:pt x="2536" y="51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63"/>
                        <wps:cNvSpPr>
                          <a:spLocks/>
                        </wps:cNvSpPr>
                        <wps:spPr bwMode="auto">
                          <a:xfrm>
                            <a:off x="9332" y="3403"/>
                            <a:ext cx="2536" cy="899"/>
                          </a:xfrm>
                          <a:custGeom>
                            <a:avLst/>
                            <a:gdLst>
                              <a:gd name="T0" fmla="+- 0 9332 9332"/>
                              <a:gd name="T1" fmla="*/ T0 w 2536"/>
                              <a:gd name="T2" fmla="+- 0 4252 3403"/>
                              <a:gd name="T3" fmla="*/ 4252 h 899"/>
                              <a:gd name="T4" fmla="+- 0 9336 9332"/>
                              <a:gd name="T5" fmla="*/ T4 w 2536"/>
                              <a:gd name="T6" fmla="+- 0 4272 3403"/>
                              <a:gd name="T7" fmla="*/ 4272 h 899"/>
                              <a:gd name="T8" fmla="+- 0 9347 9332"/>
                              <a:gd name="T9" fmla="*/ T8 w 2536"/>
                              <a:gd name="T10" fmla="+- 0 4288 3403"/>
                              <a:gd name="T11" fmla="*/ 4288 h 899"/>
                              <a:gd name="T12" fmla="+- 0 9363 9332"/>
                              <a:gd name="T13" fmla="*/ T12 w 2536"/>
                              <a:gd name="T14" fmla="+- 0 4298 3403"/>
                              <a:gd name="T15" fmla="*/ 4298 h 899"/>
                              <a:gd name="T16" fmla="+- 0 9383 9332"/>
                              <a:gd name="T17" fmla="*/ T16 w 2536"/>
                              <a:gd name="T18" fmla="+- 0 4302 3403"/>
                              <a:gd name="T19" fmla="*/ 4302 h 899"/>
                              <a:gd name="T20" fmla="+- 0 11817 9332"/>
                              <a:gd name="T21" fmla="*/ T20 w 2536"/>
                              <a:gd name="T22" fmla="+- 0 4302 3403"/>
                              <a:gd name="T23" fmla="*/ 4302 h 899"/>
                              <a:gd name="T24" fmla="+- 0 11837 9332"/>
                              <a:gd name="T25" fmla="*/ T24 w 2536"/>
                              <a:gd name="T26" fmla="+- 0 4298 3403"/>
                              <a:gd name="T27" fmla="*/ 4298 h 899"/>
                              <a:gd name="T28" fmla="+- 0 11853 9332"/>
                              <a:gd name="T29" fmla="*/ T28 w 2536"/>
                              <a:gd name="T30" fmla="+- 0 4288 3403"/>
                              <a:gd name="T31" fmla="*/ 4288 h 899"/>
                              <a:gd name="T32" fmla="+- 0 11864 9332"/>
                              <a:gd name="T33" fmla="*/ T32 w 2536"/>
                              <a:gd name="T34" fmla="+- 0 4272 3403"/>
                              <a:gd name="T35" fmla="*/ 4272 h 899"/>
                              <a:gd name="T36" fmla="+- 0 11868 9332"/>
                              <a:gd name="T37" fmla="*/ T36 w 2536"/>
                              <a:gd name="T38" fmla="+- 0 4252 3403"/>
                              <a:gd name="T39" fmla="*/ 4252 h 899"/>
                              <a:gd name="T40" fmla="+- 0 11868 9332"/>
                              <a:gd name="T41" fmla="*/ T40 w 2536"/>
                              <a:gd name="T42" fmla="+- 0 3454 3403"/>
                              <a:gd name="T43" fmla="*/ 3454 h 899"/>
                              <a:gd name="T44" fmla="+- 0 11864 9332"/>
                              <a:gd name="T45" fmla="*/ T44 w 2536"/>
                              <a:gd name="T46" fmla="+- 0 3434 3403"/>
                              <a:gd name="T47" fmla="*/ 3434 h 899"/>
                              <a:gd name="T48" fmla="+- 0 11853 9332"/>
                              <a:gd name="T49" fmla="*/ T48 w 2536"/>
                              <a:gd name="T50" fmla="+- 0 3418 3403"/>
                              <a:gd name="T51" fmla="*/ 3418 h 899"/>
                              <a:gd name="T52" fmla="+- 0 11837 9332"/>
                              <a:gd name="T53" fmla="*/ T52 w 2536"/>
                              <a:gd name="T54" fmla="+- 0 3407 3403"/>
                              <a:gd name="T55" fmla="*/ 3407 h 899"/>
                              <a:gd name="T56" fmla="+- 0 11817 9332"/>
                              <a:gd name="T57" fmla="*/ T56 w 2536"/>
                              <a:gd name="T58" fmla="+- 0 3403 3403"/>
                              <a:gd name="T59" fmla="*/ 3403 h 899"/>
                              <a:gd name="T60" fmla="+- 0 9383 9332"/>
                              <a:gd name="T61" fmla="*/ T60 w 2536"/>
                              <a:gd name="T62" fmla="+- 0 3403 3403"/>
                              <a:gd name="T63" fmla="*/ 3403 h 899"/>
                              <a:gd name="T64" fmla="+- 0 9363 9332"/>
                              <a:gd name="T65" fmla="*/ T64 w 2536"/>
                              <a:gd name="T66" fmla="+- 0 3407 3403"/>
                              <a:gd name="T67" fmla="*/ 3407 h 899"/>
                              <a:gd name="T68" fmla="+- 0 9347 9332"/>
                              <a:gd name="T69" fmla="*/ T68 w 2536"/>
                              <a:gd name="T70" fmla="+- 0 3418 3403"/>
                              <a:gd name="T71" fmla="*/ 3418 h 899"/>
                              <a:gd name="T72" fmla="+- 0 9336 9332"/>
                              <a:gd name="T73" fmla="*/ T72 w 2536"/>
                              <a:gd name="T74" fmla="+- 0 3434 3403"/>
                              <a:gd name="T75" fmla="*/ 3434 h 899"/>
                              <a:gd name="T76" fmla="+- 0 9332 9332"/>
                              <a:gd name="T77" fmla="*/ T76 w 2536"/>
                              <a:gd name="T78" fmla="+- 0 3454 3403"/>
                              <a:gd name="T79" fmla="*/ 3454 h 899"/>
                              <a:gd name="T80" fmla="+- 0 9332 9332"/>
                              <a:gd name="T81" fmla="*/ T80 w 2536"/>
                              <a:gd name="T82" fmla="+- 0 4252 3403"/>
                              <a:gd name="T83" fmla="*/ 4252 h 8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899">
                                <a:moveTo>
                                  <a:pt x="0" y="849"/>
                                </a:moveTo>
                                <a:lnTo>
                                  <a:pt x="4" y="869"/>
                                </a:lnTo>
                                <a:lnTo>
                                  <a:pt x="15" y="885"/>
                                </a:lnTo>
                                <a:lnTo>
                                  <a:pt x="31" y="895"/>
                                </a:lnTo>
                                <a:lnTo>
                                  <a:pt x="51" y="899"/>
                                </a:lnTo>
                                <a:lnTo>
                                  <a:pt x="2485" y="899"/>
                                </a:lnTo>
                                <a:lnTo>
                                  <a:pt x="2505" y="895"/>
                                </a:lnTo>
                                <a:lnTo>
                                  <a:pt x="2521" y="885"/>
                                </a:lnTo>
                                <a:lnTo>
                                  <a:pt x="2532" y="869"/>
                                </a:lnTo>
                                <a:lnTo>
                                  <a:pt x="2536" y="849"/>
                                </a:lnTo>
                                <a:lnTo>
                                  <a:pt x="2536" y="51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0" y="8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AutoShape 262"/>
                        <wps:cNvSpPr>
                          <a:spLocks/>
                        </wps:cNvSpPr>
                        <wps:spPr bwMode="auto">
                          <a:xfrm>
                            <a:off x="4770" y="3126"/>
                            <a:ext cx="4562" cy="1299"/>
                          </a:xfrm>
                          <a:custGeom>
                            <a:avLst/>
                            <a:gdLst>
                              <a:gd name="T0" fmla="+- 0 9332 4770"/>
                              <a:gd name="T1" fmla="*/ T0 w 4562"/>
                              <a:gd name="T2" fmla="+- 0 4426 3127"/>
                              <a:gd name="T3" fmla="*/ 4426 h 1299"/>
                              <a:gd name="T4" fmla="+- 0 8888 4770"/>
                              <a:gd name="T5" fmla="*/ T4 w 4562"/>
                              <a:gd name="T6" fmla="+- 0 3127 3127"/>
                              <a:gd name="T7" fmla="*/ 3127 h 1299"/>
                              <a:gd name="T8" fmla="+- 0 8888 4770"/>
                              <a:gd name="T9" fmla="*/ T8 w 4562"/>
                              <a:gd name="T10" fmla="+- 0 3127 3127"/>
                              <a:gd name="T11" fmla="*/ 3127 h 1299"/>
                              <a:gd name="T12" fmla="+- 0 4770 4770"/>
                              <a:gd name="T13" fmla="*/ T12 w 4562"/>
                              <a:gd name="T14" fmla="+- 0 3127 3127"/>
                              <a:gd name="T15" fmla="*/ 3127 h 1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62" h="1299">
                                <a:moveTo>
                                  <a:pt x="4562" y="1299"/>
                                </a:moveTo>
                                <a:lnTo>
                                  <a:pt x="4118" y="0"/>
                                </a:lnTo>
                                <a:moveTo>
                                  <a:pt x="411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751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61"/>
                        <wps:cNvSpPr>
                          <a:spLocks/>
                        </wps:cNvSpPr>
                        <wps:spPr bwMode="auto">
                          <a:xfrm>
                            <a:off x="9332" y="4324"/>
                            <a:ext cx="2536" cy="406"/>
                          </a:xfrm>
                          <a:custGeom>
                            <a:avLst/>
                            <a:gdLst>
                              <a:gd name="T0" fmla="+- 0 11817 9332"/>
                              <a:gd name="T1" fmla="*/ T0 w 2536"/>
                              <a:gd name="T2" fmla="+- 0 4325 4325"/>
                              <a:gd name="T3" fmla="*/ 4325 h 406"/>
                              <a:gd name="T4" fmla="+- 0 9383 9332"/>
                              <a:gd name="T5" fmla="*/ T4 w 2536"/>
                              <a:gd name="T6" fmla="+- 0 4325 4325"/>
                              <a:gd name="T7" fmla="*/ 4325 h 406"/>
                              <a:gd name="T8" fmla="+- 0 9363 9332"/>
                              <a:gd name="T9" fmla="*/ T8 w 2536"/>
                              <a:gd name="T10" fmla="+- 0 4329 4325"/>
                              <a:gd name="T11" fmla="*/ 4329 h 406"/>
                              <a:gd name="T12" fmla="+- 0 9347 9332"/>
                              <a:gd name="T13" fmla="*/ T12 w 2536"/>
                              <a:gd name="T14" fmla="+- 0 4339 4325"/>
                              <a:gd name="T15" fmla="*/ 4339 h 406"/>
                              <a:gd name="T16" fmla="+- 0 9336 9332"/>
                              <a:gd name="T17" fmla="*/ T16 w 2536"/>
                              <a:gd name="T18" fmla="+- 0 4355 4325"/>
                              <a:gd name="T19" fmla="*/ 4355 h 406"/>
                              <a:gd name="T20" fmla="+- 0 9332 9332"/>
                              <a:gd name="T21" fmla="*/ T20 w 2536"/>
                              <a:gd name="T22" fmla="+- 0 4375 4325"/>
                              <a:gd name="T23" fmla="*/ 4375 h 406"/>
                              <a:gd name="T24" fmla="+- 0 9332 9332"/>
                              <a:gd name="T25" fmla="*/ T24 w 2536"/>
                              <a:gd name="T26" fmla="+- 0 4680 4325"/>
                              <a:gd name="T27" fmla="*/ 4680 h 406"/>
                              <a:gd name="T28" fmla="+- 0 9336 9332"/>
                              <a:gd name="T29" fmla="*/ T28 w 2536"/>
                              <a:gd name="T30" fmla="+- 0 4700 4325"/>
                              <a:gd name="T31" fmla="*/ 4700 h 406"/>
                              <a:gd name="T32" fmla="+- 0 9347 9332"/>
                              <a:gd name="T33" fmla="*/ T32 w 2536"/>
                              <a:gd name="T34" fmla="+- 0 4716 4325"/>
                              <a:gd name="T35" fmla="*/ 4716 h 406"/>
                              <a:gd name="T36" fmla="+- 0 9363 9332"/>
                              <a:gd name="T37" fmla="*/ T36 w 2536"/>
                              <a:gd name="T38" fmla="+- 0 4727 4325"/>
                              <a:gd name="T39" fmla="*/ 4727 h 406"/>
                              <a:gd name="T40" fmla="+- 0 9383 9332"/>
                              <a:gd name="T41" fmla="*/ T40 w 2536"/>
                              <a:gd name="T42" fmla="+- 0 4731 4325"/>
                              <a:gd name="T43" fmla="*/ 4731 h 406"/>
                              <a:gd name="T44" fmla="+- 0 11817 9332"/>
                              <a:gd name="T45" fmla="*/ T44 w 2536"/>
                              <a:gd name="T46" fmla="+- 0 4731 4325"/>
                              <a:gd name="T47" fmla="*/ 4731 h 406"/>
                              <a:gd name="T48" fmla="+- 0 11837 9332"/>
                              <a:gd name="T49" fmla="*/ T48 w 2536"/>
                              <a:gd name="T50" fmla="+- 0 4727 4325"/>
                              <a:gd name="T51" fmla="*/ 4727 h 406"/>
                              <a:gd name="T52" fmla="+- 0 11853 9332"/>
                              <a:gd name="T53" fmla="*/ T52 w 2536"/>
                              <a:gd name="T54" fmla="+- 0 4716 4325"/>
                              <a:gd name="T55" fmla="*/ 4716 h 406"/>
                              <a:gd name="T56" fmla="+- 0 11864 9332"/>
                              <a:gd name="T57" fmla="*/ T56 w 2536"/>
                              <a:gd name="T58" fmla="+- 0 4700 4325"/>
                              <a:gd name="T59" fmla="*/ 4700 h 406"/>
                              <a:gd name="T60" fmla="+- 0 11868 9332"/>
                              <a:gd name="T61" fmla="*/ T60 w 2536"/>
                              <a:gd name="T62" fmla="+- 0 4680 4325"/>
                              <a:gd name="T63" fmla="*/ 4680 h 406"/>
                              <a:gd name="T64" fmla="+- 0 11868 9332"/>
                              <a:gd name="T65" fmla="*/ T64 w 2536"/>
                              <a:gd name="T66" fmla="+- 0 4375 4325"/>
                              <a:gd name="T67" fmla="*/ 4375 h 406"/>
                              <a:gd name="T68" fmla="+- 0 11864 9332"/>
                              <a:gd name="T69" fmla="*/ T68 w 2536"/>
                              <a:gd name="T70" fmla="+- 0 4355 4325"/>
                              <a:gd name="T71" fmla="*/ 4355 h 406"/>
                              <a:gd name="T72" fmla="+- 0 11853 9332"/>
                              <a:gd name="T73" fmla="*/ T72 w 2536"/>
                              <a:gd name="T74" fmla="+- 0 4339 4325"/>
                              <a:gd name="T75" fmla="*/ 4339 h 406"/>
                              <a:gd name="T76" fmla="+- 0 11837 9332"/>
                              <a:gd name="T77" fmla="*/ T76 w 2536"/>
                              <a:gd name="T78" fmla="+- 0 4329 4325"/>
                              <a:gd name="T79" fmla="*/ 4329 h 406"/>
                              <a:gd name="T80" fmla="+- 0 11817 9332"/>
                              <a:gd name="T81" fmla="*/ T80 w 2536"/>
                              <a:gd name="T82" fmla="+- 0 4325 4325"/>
                              <a:gd name="T83" fmla="*/ 4325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406">
                                <a:moveTo>
                                  <a:pt x="2485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355"/>
                                </a:lnTo>
                                <a:lnTo>
                                  <a:pt x="4" y="375"/>
                                </a:lnTo>
                                <a:lnTo>
                                  <a:pt x="15" y="391"/>
                                </a:lnTo>
                                <a:lnTo>
                                  <a:pt x="31" y="402"/>
                                </a:lnTo>
                                <a:lnTo>
                                  <a:pt x="51" y="406"/>
                                </a:lnTo>
                                <a:lnTo>
                                  <a:pt x="2485" y="406"/>
                                </a:lnTo>
                                <a:lnTo>
                                  <a:pt x="2505" y="402"/>
                                </a:lnTo>
                                <a:lnTo>
                                  <a:pt x="2521" y="391"/>
                                </a:lnTo>
                                <a:lnTo>
                                  <a:pt x="2532" y="375"/>
                                </a:lnTo>
                                <a:lnTo>
                                  <a:pt x="2536" y="355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0"/>
                                </a:lnTo>
                                <a:lnTo>
                                  <a:pt x="2521" y="14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60"/>
                        <wps:cNvSpPr>
                          <a:spLocks/>
                        </wps:cNvSpPr>
                        <wps:spPr bwMode="auto">
                          <a:xfrm>
                            <a:off x="9332" y="4324"/>
                            <a:ext cx="2536" cy="406"/>
                          </a:xfrm>
                          <a:custGeom>
                            <a:avLst/>
                            <a:gdLst>
                              <a:gd name="T0" fmla="+- 0 9332 9332"/>
                              <a:gd name="T1" fmla="*/ T0 w 2536"/>
                              <a:gd name="T2" fmla="+- 0 4680 4325"/>
                              <a:gd name="T3" fmla="*/ 4680 h 406"/>
                              <a:gd name="T4" fmla="+- 0 9336 9332"/>
                              <a:gd name="T5" fmla="*/ T4 w 2536"/>
                              <a:gd name="T6" fmla="+- 0 4700 4325"/>
                              <a:gd name="T7" fmla="*/ 4700 h 406"/>
                              <a:gd name="T8" fmla="+- 0 9347 9332"/>
                              <a:gd name="T9" fmla="*/ T8 w 2536"/>
                              <a:gd name="T10" fmla="+- 0 4716 4325"/>
                              <a:gd name="T11" fmla="*/ 4716 h 406"/>
                              <a:gd name="T12" fmla="+- 0 9363 9332"/>
                              <a:gd name="T13" fmla="*/ T12 w 2536"/>
                              <a:gd name="T14" fmla="+- 0 4727 4325"/>
                              <a:gd name="T15" fmla="*/ 4727 h 406"/>
                              <a:gd name="T16" fmla="+- 0 9383 9332"/>
                              <a:gd name="T17" fmla="*/ T16 w 2536"/>
                              <a:gd name="T18" fmla="+- 0 4731 4325"/>
                              <a:gd name="T19" fmla="*/ 4731 h 406"/>
                              <a:gd name="T20" fmla="+- 0 11817 9332"/>
                              <a:gd name="T21" fmla="*/ T20 w 2536"/>
                              <a:gd name="T22" fmla="+- 0 4731 4325"/>
                              <a:gd name="T23" fmla="*/ 4731 h 406"/>
                              <a:gd name="T24" fmla="+- 0 11837 9332"/>
                              <a:gd name="T25" fmla="*/ T24 w 2536"/>
                              <a:gd name="T26" fmla="+- 0 4727 4325"/>
                              <a:gd name="T27" fmla="*/ 4727 h 406"/>
                              <a:gd name="T28" fmla="+- 0 11853 9332"/>
                              <a:gd name="T29" fmla="*/ T28 w 2536"/>
                              <a:gd name="T30" fmla="+- 0 4716 4325"/>
                              <a:gd name="T31" fmla="*/ 4716 h 406"/>
                              <a:gd name="T32" fmla="+- 0 11864 9332"/>
                              <a:gd name="T33" fmla="*/ T32 w 2536"/>
                              <a:gd name="T34" fmla="+- 0 4700 4325"/>
                              <a:gd name="T35" fmla="*/ 4700 h 406"/>
                              <a:gd name="T36" fmla="+- 0 11868 9332"/>
                              <a:gd name="T37" fmla="*/ T36 w 2536"/>
                              <a:gd name="T38" fmla="+- 0 4680 4325"/>
                              <a:gd name="T39" fmla="*/ 4680 h 406"/>
                              <a:gd name="T40" fmla="+- 0 11868 9332"/>
                              <a:gd name="T41" fmla="*/ T40 w 2536"/>
                              <a:gd name="T42" fmla="+- 0 4375 4325"/>
                              <a:gd name="T43" fmla="*/ 4375 h 406"/>
                              <a:gd name="T44" fmla="+- 0 11864 9332"/>
                              <a:gd name="T45" fmla="*/ T44 w 2536"/>
                              <a:gd name="T46" fmla="+- 0 4355 4325"/>
                              <a:gd name="T47" fmla="*/ 4355 h 406"/>
                              <a:gd name="T48" fmla="+- 0 11853 9332"/>
                              <a:gd name="T49" fmla="*/ T48 w 2536"/>
                              <a:gd name="T50" fmla="+- 0 4339 4325"/>
                              <a:gd name="T51" fmla="*/ 4339 h 406"/>
                              <a:gd name="T52" fmla="+- 0 11837 9332"/>
                              <a:gd name="T53" fmla="*/ T52 w 2536"/>
                              <a:gd name="T54" fmla="+- 0 4329 4325"/>
                              <a:gd name="T55" fmla="*/ 4329 h 406"/>
                              <a:gd name="T56" fmla="+- 0 11817 9332"/>
                              <a:gd name="T57" fmla="*/ T56 w 2536"/>
                              <a:gd name="T58" fmla="+- 0 4325 4325"/>
                              <a:gd name="T59" fmla="*/ 4325 h 406"/>
                              <a:gd name="T60" fmla="+- 0 9383 9332"/>
                              <a:gd name="T61" fmla="*/ T60 w 2536"/>
                              <a:gd name="T62" fmla="+- 0 4325 4325"/>
                              <a:gd name="T63" fmla="*/ 4325 h 406"/>
                              <a:gd name="T64" fmla="+- 0 9363 9332"/>
                              <a:gd name="T65" fmla="*/ T64 w 2536"/>
                              <a:gd name="T66" fmla="+- 0 4329 4325"/>
                              <a:gd name="T67" fmla="*/ 4329 h 406"/>
                              <a:gd name="T68" fmla="+- 0 9347 9332"/>
                              <a:gd name="T69" fmla="*/ T68 w 2536"/>
                              <a:gd name="T70" fmla="+- 0 4339 4325"/>
                              <a:gd name="T71" fmla="*/ 4339 h 406"/>
                              <a:gd name="T72" fmla="+- 0 9336 9332"/>
                              <a:gd name="T73" fmla="*/ T72 w 2536"/>
                              <a:gd name="T74" fmla="+- 0 4355 4325"/>
                              <a:gd name="T75" fmla="*/ 4355 h 406"/>
                              <a:gd name="T76" fmla="+- 0 9332 9332"/>
                              <a:gd name="T77" fmla="*/ T76 w 2536"/>
                              <a:gd name="T78" fmla="+- 0 4375 4325"/>
                              <a:gd name="T79" fmla="*/ 4375 h 406"/>
                              <a:gd name="T80" fmla="+- 0 9332 9332"/>
                              <a:gd name="T81" fmla="*/ T80 w 2536"/>
                              <a:gd name="T82" fmla="+- 0 4680 4325"/>
                              <a:gd name="T83" fmla="*/ 468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406">
                                <a:moveTo>
                                  <a:pt x="0" y="355"/>
                                </a:moveTo>
                                <a:lnTo>
                                  <a:pt x="4" y="375"/>
                                </a:lnTo>
                                <a:lnTo>
                                  <a:pt x="15" y="391"/>
                                </a:lnTo>
                                <a:lnTo>
                                  <a:pt x="31" y="402"/>
                                </a:lnTo>
                                <a:lnTo>
                                  <a:pt x="51" y="406"/>
                                </a:lnTo>
                                <a:lnTo>
                                  <a:pt x="2485" y="406"/>
                                </a:lnTo>
                                <a:lnTo>
                                  <a:pt x="2505" y="402"/>
                                </a:lnTo>
                                <a:lnTo>
                                  <a:pt x="2521" y="391"/>
                                </a:lnTo>
                                <a:lnTo>
                                  <a:pt x="2532" y="375"/>
                                </a:lnTo>
                                <a:lnTo>
                                  <a:pt x="2536" y="355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0"/>
                                </a:lnTo>
                                <a:lnTo>
                                  <a:pt x="2521" y="14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3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C75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9332" y="9965"/>
                            <a:ext cx="0" cy="132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C751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Freeform 258"/>
                        <wps:cNvSpPr>
                          <a:spLocks/>
                        </wps:cNvSpPr>
                        <wps:spPr bwMode="auto">
                          <a:xfrm>
                            <a:off x="9332" y="9864"/>
                            <a:ext cx="2536" cy="237"/>
                          </a:xfrm>
                          <a:custGeom>
                            <a:avLst/>
                            <a:gdLst>
                              <a:gd name="T0" fmla="+- 0 11817 9332"/>
                              <a:gd name="T1" fmla="*/ T0 w 2536"/>
                              <a:gd name="T2" fmla="+- 0 9864 9864"/>
                              <a:gd name="T3" fmla="*/ 9864 h 237"/>
                              <a:gd name="T4" fmla="+- 0 9383 9332"/>
                              <a:gd name="T5" fmla="*/ T4 w 2536"/>
                              <a:gd name="T6" fmla="+- 0 9864 9864"/>
                              <a:gd name="T7" fmla="*/ 9864 h 237"/>
                              <a:gd name="T8" fmla="+- 0 9363 9332"/>
                              <a:gd name="T9" fmla="*/ T8 w 2536"/>
                              <a:gd name="T10" fmla="+- 0 9868 9864"/>
                              <a:gd name="T11" fmla="*/ 9868 h 237"/>
                              <a:gd name="T12" fmla="+- 0 9347 9332"/>
                              <a:gd name="T13" fmla="*/ T12 w 2536"/>
                              <a:gd name="T14" fmla="+- 0 9879 9864"/>
                              <a:gd name="T15" fmla="*/ 9879 h 237"/>
                              <a:gd name="T16" fmla="+- 0 9336 9332"/>
                              <a:gd name="T17" fmla="*/ T16 w 2536"/>
                              <a:gd name="T18" fmla="+- 0 9895 9864"/>
                              <a:gd name="T19" fmla="*/ 9895 h 237"/>
                              <a:gd name="T20" fmla="+- 0 9332 9332"/>
                              <a:gd name="T21" fmla="*/ T20 w 2536"/>
                              <a:gd name="T22" fmla="+- 0 9915 9864"/>
                              <a:gd name="T23" fmla="*/ 9915 h 237"/>
                              <a:gd name="T24" fmla="+- 0 9332 9332"/>
                              <a:gd name="T25" fmla="*/ T24 w 2536"/>
                              <a:gd name="T26" fmla="+- 0 10050 9864"/>
                              <a:gd name="T27" fmla="*/ 10050 h 237"/>
                              <a:gd name="T28" fmla="+- 0 9336 9332"/>
                              <a:gd name="T29" fmla="*/ T28 w 2536"/>
                              <a:gd name="T30" fmla="+- 0 10070 9864"/>
                              <a:gd name="T31" fmla="*/ 10070 h 237"/>
                              <a:gd name="T32" fmla="+- 0 9347 9332"/>
                              <a:gd name="T33" fmla="*/ T32 w 2536"/>
                              <a:gd name="T34" fmla="+- 0 10086 9864"/>
                              <a:gd name="T35" fmla="*/ 10086 h 237"/>
                              <a:gd name="T36" fmla="+- 0 9363 9332"/>
                              <a:gd name="T37" fmla="*/ T36 w 2536"/>
                              <a:gd name="T38" fmla="+- 0 10097 9864"/>
                              <a:gd name="T39" fmla="*/ 10097 h 237"/>
                              <a:gd name="T40" fmla="+- 0 9383 9332"/>
                              <a:gd name="T41" fmla="*/ T40 w 2536"/>
                              <a:gd name="T42" fmla="+- 0 10101 9864"/>
                              <a:gd name="T43" fmla="*/ 10101 h 237"/>
                              <a:gd name="T44" fmla="+- 0 11817 9332"/>
                              <a:gd name="T45" fmla="*/ T44 w 2536"/>
                              <a:gd name="T46" fmla="+- 0 10101 9864"/>
                              <a:gd name="T47" fmla="*/ 10101 h 237"/>
                              <a:gd name="T48" fmla="+- 0 11837 9332"/>
                              <a:gd name="T49" fmla="*/ T48 w 2536"/>
                              <a:gd name="T50" fmla="+- 0 10097 9864"/>
                              <a:gd name="T51" fmla="*/ 10097 h 237"/>
                              <a:gd name="T52" fmla="+- 0 11853 9332"/>
                              <a:gd name="T53" fmla="*/ T52 w 2536"/>
                              <a:gd name="T54" fmla="+- 0 10086 9864"/>
                              <a:gd name="T55" fmla="*/ 10086 h 237"/>
                              <a:gd name="T56" fmla="+- 0 11864 9332"/>
                              <a:gd name="T57" fmla="*/ T56 w 2536"/>
                              <a:gd name="T58" fmla="+- 0 10070 9864"/>
                              <a:gd name="T59" fmla="*/ 10070 h 237"/>
                              <a:gd name="T60" fmla="+- 0 11868 9332"/>
                              <a:gd name="T61" fmla="*/ T60 w 2536"/>
                              <a:gd name="T62" fmla="+- 0 10050 9864"/>
                              <a:gd name="T63" fmla="*/ 10050 h 237"/>
                              <a:gd name="T64" fmla="+- 0 11868 9332"/>
                              <a:gd name="T65" fmla="*/ T64 w 2536"/>
                              <a:gd name="T66" fmla="+- 0 9915 9864"/>
                              <a:gd name="T67" fmla="*/ 9915 h 237"/>
                              <a:gd name="T68" fmla="+- 0 11864 9332"/>
                              <a:gd name="T69" fmla="*/ T68 w 2536"/>
                              <a:gd name="T70" fmla="+- 0 9895 9864"/>
                              <a:gd name="T71" fmla="*/ 9895 h 237"/>
                              <a:gd name="T72" fmla="+- 0 11853 9332"/>
                              <a:gd name="T73" fmla="*/ T72 w 2536"/>
                              <a:gd name="T74" fmla="+- 0 9879 9864"/>
                              <a:gd name="T75" fmla="*/ 9879 h 237"/>
                              <a:gd name="T76" fmla="+- 0 11837 9332"/>
                              <a:gd name="T77" fmla="*/ T76 w 2536"/>
                              <a:gd name="T78" fmla="+- 0 9868 9864"/>
                              <a:gd name="T79" fmla="*/ 9868 h 237"/>
                              <a:gd name="T80" fmla="+- 0 11817 9332"/>
                              <a:gd name="T81" fmla="*/ T80 w 2536"/>
                              <a:gd name="T82" fmla="+- 0 9864 9864"/>
                              <a:gd name="T83" fmla="*/ 9864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237">
                                <a:moveTo>
                                  <a:pt x="2485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0" y="186"/>
                                </a:lnTo>
                                <a:lnTo>
                                  <a:pt x="4" y="206"/>
                                </a:lnTo>
                                <a:lnTo>
                                  <a:pt x="15" y="222"/>
                                </a:lnTo>
                                <a:lnTo>
                                  <a:pt x="31" y="233"/>
                                </a:lnTo>
                                <a:lnTo>
                                  <a:pt x="51" y="237"/>
                                </a:lnTo>
                                <a:lnTo>
                                  <a:pt x="2485" y="237"/>
                                </a:lnTo>
                                <a:lnTo>
                                  <a:pt x="2505" y="233"/>
                                </a:lnTo>
                                <a:lnTo>
                                  <a:pt x="2521" y="222"/>
                                </a:lnTo>
                                <a:lnTo>
                                  <a:pt x="2532" y="206"/>
                                </a:lnTo>
                                <a:lnTo>
                                  <a:pt x="2536" y="186"/>
                                </a:lnTo>
                                <a:lnTo>
                                  <a:pt x="2536" y="51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57"/>
                        <wps:cNvSpPr>
                          <a:spLocks/>
                        </wps:cNvSpPr>
                        <wps:spPr bwMode="auto">
                          <a:xfrm>
                            <a:off x="9332" y="9864"/>
                            <a:ext cx="2536" cy="237"/>
                          </a:xfrm>
                          <a:custGeom>
                            <a:avLst/>
                            <a:gdLst>
                              <a:gd name="T0" fmla="+- 0 9332 9332"/>
                              <a:gd name="T1" fmla="*/ T0 w 2536"/>
                              <a:gd name="T2" fmla="+- 0 10050 9864"/>
                              <a:gd name="T3" fmla="*/ 10050 h 237"/>
                              <a:gd name="T4" fmla="+- 0 9336 9332"/>
                              <a:gd name="T5" fmla="*/ T4 w 2536"/>
                              <a:gd name="T6" fmla="+- 0 10070 9864"/>
                              <a:gd name="T7" fmla="*/ 10070 h 237"/>
                              <a:gd name="T8" fmla="+- 0 9347 9332"/>
                              <a:gd name="T9" fmla="*/ T8 w 2536"/>
                              <a:gd name="T10" fmla="+- 0 10086 9864"/>
                              <a:gd name="T11" fmla="*/ 10086 h 237"/>
                              <a:gd name="T12" fmla="+- 0 9363 9332"/>
                              <a:gd name="T13" fmla="*/ T12 w 2536"/>
                              <a:gd name="T14" fmla="+- 0 10097 9864"/>
                              <a:gd name="T15" fmla="*/ 10097 h 237"/>
                              <a:gd name="T16" fmla="+- 0 9383 9332"/>
                              <a:gd name="T17" fmla="*/ T16 w 2536"/>
                              <a:gd name="T18" fmla="+- 0 10101 9864"/>
                              <a:gd name="T19" fmla="*/ 10101 h 237"/>
                              <a:gd name="T20" fmla="+- 0 11817 9332"/>
                              <a:gd name="T21" fmla="*/ T20 w 2536"/>
                              <a:gd name="T22" fmla="+- 0 10101 9864"/>
                              <a:gd name="T23" fmla="*/ 10101 h 237"/>
                              <a:gd name="T24" fmla="+- 0 11837 9332"/>
                              <a:gd name="T25" fmla="*/ T24 w 2536"/>
                              <a:gd name="T26" fmla="+- 0 10097 9864"/>
                              <a:gd name="T27" fmla="*/ 10097 h 237"/>
                              <a:gd name="T28" fmla="+- 0 11853 9332"/>
                              <a:gd name="T29" fmla="*/ T28 w 2536"/>
                              <a:gd name="T30" fmla="+- 0 10086 9864"/>
                              <a:gd name="T31" fmla="*/ 10086 h 237"/>
                              <a:gd name="T32" fmla="+- 0 11864 9332"/>
                              <a:gd name="T33" fmla="*/ T32 w 2536"/>
                              <a:gd name="T34" fmla="+- 0 10070 9864"/>
                              <a:gd name="T35" fmla="*/ 10070 h 237"/>
                              <a:gd name="T36" fmla="+- 0 11868 9332"/>
                              <a:gd name="T37" fmla="*/ T36 w 2536"/>
                              <a:gd name="T38" fmla="+- 0 10050 9864"/>
                              <a:gd name="T39" fmla="*/ 10050 h 237"/>
                              <a:gd name="T40" fmla="+- 0 11868 9332"/>
                              <a:gd name="T41" fmla="*/ T40 w 2536"/>
                              <a:gd name="T42" fmla="+- 0 9915 9864"/>
                              <a:gd name="T43" fmla="*/ 9915 h 237"/>
                              <a:gd name="T44" fmla="+- 0 11864 9332"/>
                              <a:gd name="T45" fmla="*/ T44 w 2536"/>
                              <a:gd name="T46" fmla="+- 0 9895 9864"/>
                              <a:gd name="T47" fmla="*/ 9895 h 237"/>
                              <a:gd name="T48" fmla="+- 0 11853 9332"/>
                              <a:gd name="T49" fmla="*/ T48 w 2536"/>
                              <a:gd name="T50" fmla="+- 0 9879 9864"/>
                              <a:gd name="T51" fmla="*/ 9879 h 237"/>
                              <a:gd name="T52" fmla="+- 0 11837 9332"/>
                              <a:gd name="T53" fmla="*/ T52 w 2536"/>
                              <a:gd name="T54" fmla="+- 0 9868 9864"/>
                              <a:gd name="T55" fmla="*/ 9868 h 237"/>
                              <a:gd name="T56" fmla="+- 0 11817 9332"/>
                              <a:gd name="T57" fmla="*/ T56 w 2536"/>
                              <a:gd name="T58" fmla="+- 0 9864 9864"/>
                              <a:gd name="T59" fmla="*/ 9864 h 237"/>
                              <a:gd name="T60" fmla="+- 0 9383 9332"/>
                              <a:gd name="T61" fmla="*/ T60 w 2536"/>
                              <a:gd name="T62" fmla="+- 0 9864 9864"/>
                              <a:gd name="T63" fmla="*/ 9864 h 237"/>
                              <a:gd name="T64" fmla="+- 0 9363 9332"/>
                              <a:gd name="T65" fmla="*/ T64 w 2536"/>
                              <a:gd name="T66" fmla="+- 0 9868 9864"/>
                              <a:gd name="T67" fmla="*/ 9868 h 237"/>
                              <a:gd name="T68" fmla="+- 0 9347 9332"/>
                              <a:gd name="T69" fmla="*/ T68 w 2536"/>
                              <a:gd name="T70" fmla="+- 0 9879 9864"/>
                              <a:gd name="T71" fmla="*/ 9879 h 237"/>
                              <a:gd name="T72" fmla="+- 0 9336 9332"/>
                              <a:gd name="T73" fmla="*/ T72 w 2536"/>
                              <a:gd name="T74" fmla="+- 0 9895 9864"/>
                              <a:gd name="T75" fmla="*/ 9895 h 237"/>
                              <a:gd name="T76" fmla="+- 0 9332 9332"/>
                              <a:gd name="T77" fmla="*/ T76 w 2536"/>
                              <a:gd name="T78" fmla="+- 0 9915 9864"/>
                              <a:gd name="T79" fmla="*/ 9915 h 237"/>
                              <a:gd name="T80" fmla="+- 0 9332 9332"/>
                              <a:gd name="T81" fmla="*/ T80 w 2536"/>
                              <a:gd name="T82" fmla="+- 0 10050 9864"/>
                              <a:gd name="T83" fmla="*/ 10050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237">
                                <a:moveTo>
                                  <a:pt x="0" y="186"/>
                                </a:moveTo>
                                <a:lnTo>
                                  <a:pt x="4" y="206"/>
                                </a:lnTo>
                                <a:lnTo>
                                  <a:pt x="15" y="222"/>
                                </a:lnTo>
                                <a:lnTo>
                                  <a:pt x="31" y="233"/>
                                </a:lnTo>
                                <a:lnTo>
                                  <a:pt x="51" y="237"/>
                                </a:lnTo>
                                <a:lnTo>
                                  <a:pt x="2485" y="237"/>
                                </a:lnTo>
                                <a:lnTo>
                                  <a:pt x="2505" y="233"/>
                                </a:lnTo>
                                <a:lnTo>
                                  <a:pt x="2521" y="222"/>
                                </a:lnTo>
                                <a:lnTo>
                                  <a:pt x="2532" y="206"/>
                                </a:lnTo>
                                <a:lnTo>
                                  <a:pt x="2536" y="186"/>
                                </a:lnTo>
                                <a:lnTo>
                                  <a:pt x="2536" y="51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C75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9332" y="102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C751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Freeform 255"/>
                        <wps:cNvSpPr>
                          <a:spLocks/>
                        </wps:cNvSpPr>
                        <wps:spPr bwMode="auto">
                          <a:xfrm>
                            <a:off x="9332" y="10120"/>
                            <a:ext cx="2536" cy="237"/>
                          </a:xfrm>
                          <a:custGeom>
                            <a:avLst/>
                            <a:gdLst>
                              <a:gd name="T0" fmla="+- 0 11817 9332"/>
                              <a:gd name="T1" fmla="*/ T0 w 2536"/>
                              <a:gd name="T2" fmla="+- 0 10121 10121"/>
                              <a:gd name="T3" fmla="*/ 10121 h 237"/>
                              <a:gd name="T4" fmla="+- 0 9383 9332"/>
                              <a:gd name="T5" fmla="*/ T4 w 2536"/>
                              <a:gd name="T6" fmla="+- 0 10121 10121"/>
                              <a:gd name="T7" fmla="*/ 10121 h 237"/>
                              <a:gd name="T8" fmla="+- 0 9363 9332"/>
                              <a:gd name="T9" fmla="*/ T8 w 2536"/>
                              <a:gd name="T10" fmla="+- 0 10125 10121"/>
                              <a:gd name="T11" fmla="*/ 10125 h 237"/>
                              <a:gd name="T12" fmla="+- 0 9347 9332"/>
                              <a:gd name="T13" fmla="*/ T12 w 2536"/>
                              <a:gd name="T14" fmla="+- 0 10135 10121"/>
                              <a:gd name="T15" fmla="*/ 10135 h 237"/>
                              <a:gd name="T16" fmla="+- 0 9336 9332"/>
                              <a:gd name="T17" fmla="*/ T16 w 2536"/>
                              <a:gd name="T18" fmla="+- 0 10151 10121"/>
                              <a:gd name="T19" fmla="*/ 10151 h 237"/>
                              <a:gd name="T20" fmla="+- 0 9332 9332"/>
                              <a:gd name="T21" fmla="*/ T20 w 2536"/>
                              <a:gd name="T22" fmla="+- 0 10171 10121"/>
                              <a:gd name="T23" fmla="*/ 10171 h 237"/>
                              <a:gd name="T24" fmla="+- 0 9332 9332"/>
                              <a:gd name="T25" fmla="*/ T24 w 2536"/>
                              <a:gd name="T26" fmla="+- 0 10307 10121"/>
                              <a:gd name="T27" fmla="*/ 10307 h 237"/>
                              <a:gd name="T28" fmla="+- 0 9336 9332"/>
                              <a:gd name="T29" fmla="*/ T28 w 2536"/>
                              <a:gd name="T30" fmla="+- 0 10326 10121"/>
                              <a:gd name="T31" fmla="*/ 10326 h 237"/>
                              <a:gd name="T32" fmla="+- 0 9347 9332"/>
                              <a:gd name="T33" fmla="*/ T32 w 2536"/>
                              <a:gd name="T34" fmla="+- 0 10342 10121"/>
                              <a:gd name="T35" fmla="*/ 10342 h 237"/>
                              <a:gd name="T36" fmla="+- 0 9363 9332"/>
                              <a:gd name="T37" fmla="*/ T36 w 2536"/>
                              <a:gd name="T38" fmla="+- 0 10353 10121"/>
                              <a:gd name="T39" fmla="*/ 10353 h 237"/>
                              <a:gd name="T40" fmla="+- 0 9383 9332"/>
                              <a:gd name="T41" fmla="*/ T40 w 2536"/>
                              <a:gd name="T42" fmla="+- 0 10357 10121"/>
                              <a:gd name="T43" fmla="*/ 10357 h 237"/>
                              <a:gd name="T44" fmla="+- 0 11817 9332"/>
                              <a:gd name="T45" fmla="*/ T44 w 2536"/>
                              <a:gd name="T46" fmla="+- 0 10357 10121"/>
                              <a:gd name="T47" fmla="*/ 10357 h 237"/>
                              <a:gd name="T48" fmla="+- 0 11837 9332"/>
                              <a:gd name="T49" fmla="*/ T48 w 2536"/>
                              <a:gd name="T50" fmla="+- 0 10353 10121"/>
                              <a:gd name="T51" fmla="*/ 10353 h 237"/>
                              <a:gd name="T52" fmla="+- 0 11853 9332"/>
                              <a:gd name="T53" fmla="*/ T52 w 2536"/>
                              <a:gd name="T54" fmla="+- 0 10342 10121"/>
                              <a:gd name="T55" fmla="*/ 10342 h 237"/>
                              <a:gd name="T56" fmla="+- 0 11864 9332"/>
                              <a:gd name="T57" fmla="*/ T56 w 2536"/>
                              <a:gd name="T58" fmla="+- 0 10326 10121"/>
                              <a:gd name="T59" fmla="*/ 10326 h 237"/>
                              <a:gd name="T60" fmla="+- 0 11868 9332"/>
                              <a:gd name="T61" fmla="*/ T60 w 2536"/>
                              <a:gd name="T62" fmla="+- 0 10307 10121"/>
                              <a:gd name="T63" fmla="*/ 10307 h 237"/>
                              <a:gd name="T64" fmla="+- 0 11868 9332"/>
                              <a:gd name="T65" fmla="*/ T64 w 2536"/>
                              <a:gd name="T66" fmla="+- 0 10171 10121"/>
                              <a:gd name="T67" fmla="*/ 10171 h 237"/>
                              <a:gd name="T68" fmla="+- 0 11864 9332"/>
                              <a:gd name="T69" fmla="*/ T68 w 2536"/>
                              <a:gd name="T70" fmla="+- 0 10151 10121"/>
                              <a:gd name="T71" fmla="*/ 10151 h 237"/>
                              <a:gd name="T72" fmla="+- 0 11853 9332"/>
                              <a:gd name="T73" fmla="*/ T72 w 2536"/>
                              <a:gd name="T74" fmla="+- 0 10135 10121"/>
                              <a:gd name="T75" fmla="*/ 10135 h 237"/>
                              <a:gd name="T76" fmla="+- 0 11837 9332"/>
                              <a:gd name="T77" fmla="*/ T76 w 2536"/>
                              <a:gd name="T78" fmla="+- 0 10125 10121"/>
                              <a:gd name="T79" fmla="*/ 10125 h 237"/>
                              <a:gd name="T80" fmla="+- 0 11817 9332"/>
                              <a:gd name="T81" fmla="*/ T80 w 2536"/>
                              <a:gd name="T82" fmla="+- 0 10121 10121"/>
                              <a:gd name="T83" fmla="*/ 10121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237">
                                <a:moveTo>
                                  <a:pt x="2485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186"/>
                                </a:lnTo>
                                <a:lnTo>
                                  <a:pt x="4" y="205"/>
                                </a:lnTo>
                                <a:lnTo>
                                  <a:pt x="15" y="221"/>
                                </a:lnTo>
                                <a:lnTo>
                                  <a:pt x="31" y="232"/>
                                </a:lnTo>
                                <a:lnTo>
                                  <a:pt x="51" y="236"/>
                                </a:lnTo>
                                <a:lnTo>
                                  <a:pt x="2485" y="236"/>
                                </a:lnTo>
                                <a:lnTo>
                                  <a:pt x="2505" y="232"/>
                                </a:lnTo>
                                <a:lnTo>
                                  <a:pt x="2521" y="221"/>
                                </a:lnTo>
                                <a:lnTo>
                                  <a:pt x="2532" y="205"/>
                                </a:lnTo>
                                <a:lnTo>
                                  <a:pt x="2536" y="186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0"/>
                                </a:lnTo>
                                <a:lnTo>
                                  <a:pt x="2521" y="14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54"/>
                        <wps:cNvSpPr>
                          <a:spLocks/>
                        </wps:cNvSpPr>
                        <wps:spPr bwMode="auto">
                          <a:xfrm>
                            <a:off x="9332" y="10120"/>
                            <a:ext cx="2536" cy="237"/>
                          </a:xfrm>
                          <a:custGeom>
                            <a:avLst/>
                            <a:gdLst>
                              <a:gd name="T0" fmla="+- 0 9332 9332"/>
                              <a:gd name="T1" fmla="*/ T0 w 2536"/>
                              <a:gd name="T2" fmla="+- 0 10307 10121"/>
                              <a:gd name="T3" fmla="*/ 10307 h 237"/>
                              <a:gd name="T4" fmla="+- 0 9336 9332"/>
                              <a:gd name="T5" fmla="*/ T4 w 2536"/>
                              <a:gd name="T6" fmla="+- 0 10326 10121"/>
                              <a:gd name="T7" fmla="*/ 10326 h 237"/>
                              <a:gd name="T8" fmla="+- 0 9347 9332"/>
                              <a:gd name="T9" fmla="*/ T8 w 2536"/>
                              <a:gd name="T10" fmla="+- 0 10342 10121"/>
                              <a:gd name="T11" fmla="*/ 10342 h 237"/>
                              <a:gd name="T12" fmla="+- 0 9363 9332"/>
                              <a:gd name="T13" fmla="*/ T12 w 2536"/>
                              <a:gd name="T14" fmla="+- 0 10353 10121"/>
                              <a:gd name="T15" fmla="*/ 10353 h 237"/>
                              <a:gd name="T16" fmla="+- 0 9383 9332"/>
                              <a:gd name="T17" fmla="*/ T16 w 2536"/>
                              <a:gd name="T18" fmla="+- 0 10357 10121"/>
                              <a:gd name="T19" fmla="*/ 10357 h 237"/>
                              <a:gd name="T20" fmla="+- 0 11817 9332"/>
                              <a:gd name="T21" fmla="*/ T20 w 2536"/>
                              <a:gd name="T22" fmla="+- 0 10357 10121"/>
                              <a:gd name="T23" fmla="*/ 10357 h 237"/>
                              <a:gd name="T24" fmla="+- 0 11837 9332"/>
                              <a:gd name="T25" fmla="*/ T24 w 2536"/>
                              <a:gd name="T26" fmla="+- 0 10353 10121"/>
                              <a:gd name="T27" fmla="*/ 10353 h 237"/>
                              <a:gd name="T28" fmla="+- 0 11853 9332"/>
                              <a:gd name="T29" fmla="*/ T28 w 2536"/>
                              <a:gd name="T30" fmla="+- 0 10342 10121"/>
                              <a:gd name="T31" fmla="*/ 10342 h 237"/>
                              <a:gd name="T32" fmla="+- 0 11864 9332"/>
                              <a:gd name="T33" fmla="*/ T32 w 2536"/>
                              <a:gd name="T34" fmla="+- 0 10326 10121"/>
                              <a:gd name="T35" fmla="*/ 10326 h 237"/>
                              <a:gd name="T36" fmla="+- 0 11868 9332"/>
                              <a:gd name="T37" fmla="*/ T36 w 2536"/>
                              <a:gd name="T38" fmla="+- 0 10307 10121"/>
                              <a:gd name="T39" fmla="*/ 10307 h 237"/>
                              <a:gd name="T40" fmla="+- 0 11868 9332"/>
                              <a:gd name="T41" fmla="*/ T40 w 2536"/>
                              <a:gd name="T42" fmla="+- 0 10171 10121"/>
                              <a:gd name="T43" fmla="*/ 10171 h 237"/>
                              <a:gd name="T44" fmla="+- 0 11864 9332"/>
                              <a:gd name="T45" fmla="*/ T44 w 2536"/>
                              <a:gd name="T46" fmla="+- 0 10151 10121"/>
                              <a:gd name="T47" fmla="*/ 10151 h 237"/>
                              <a:gd name="T48" fmla="+- 0 11853 9332"/>
                              <a:gd name="T49" fmla="*/ T48 w 2536"/>
                              <a:gd name="T50" fmla="+- 0 10135 10121"/>
                              <a:gd name="T51" fmla="*/ 10135 h 237"/>
                              <a:gd name="T52" fmla="+- 0 11837 9332"/>
                              <a:gd name="T53" fmla="*/ T52 w 2536"/>
                              <a:gd name="T54" fmla="+- 0 10125 10121"/>
                              <a:gd name="T55" fmla="*/ 10125 h 237"/>
                              <a:gd name="T56" fmla="+- 0 11817 9332"/>
                              <a:gd name="T57" fmla="*/ T56 w 2536"/>
                              <a:gd name="T58" fmla="+- 0 10121 10121"/>
                              <a:gd name="T59" fmla="*/ 10121 h 237"/>
                              <a:gd name="T60" fmla="+- 0 9383 9332"/>
                              <a:gd name="T61" fmla="*/ T60 w 2536"/>
                              <a:gd name="T62" fmla="+- 0 10121 10121"/>
                              <a:gd name="T63" fmla="*/ 10121 h 237"/>
                              <a:gd name="T64" fmla="+- 0 9363 9332"/>
                              <a:gd name="T65" fmla="*/ T64 w 2536"/>
                              <a:gd name="T66" fmla="+- 0 10125 10121"/>
                              <a:gd name="T67" fmla="*/ 10125 h 237"/>
                              <a:gd name="T68" fmla="+- 0 9347 9332"/>
                              <a:gd name="T69" fmla="*/ T68 w 2536"/>
                              <a:gd name="T70" fmla="+- 0 10135 10121"/>
                              <a:gd name="T71" fmla="*/ 10135 h 237"/>
                              <a:gd name="T72" fmla="+- 0 9336 9332"/>
                              <a:gd name="T73" fmla="*/ T72 w 2536"/>
                              <a:gd name="T74" fmla="+- 0 10151 10121"/>
                              <a:gd name="T75" fmla="*/ 10151 h 237"/>
                              <a:gd name="T76" fmla="+- 0 9332 9332"/>
                              <a:gd name="T77" fmla="*/ T76 w 2536"/>
                              <a:gd name="T78" fmla="+- 0 10171 10121"/>
                              <a:gd name="T79" fmla="*/ 10171 h 237"/>
                              <a:gd name="T80" fmla="+- 0 9332 9332"/>
                              <a:gd name="T81" fmla="*/ T80 w 2536"/>
                              <a:gd name="T82" fmla="+- 0 10307 10121"/>
                              <a:gd name="T83" fmla="*/ 10307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237">
                                <a:moveTo>
                                  <a:pt x="0" y="186"/>
                                </a:moveTo>
                                <a:lnTo>
                                  <a:pt x="4" y="205"/>
                                </a:lnTo>
                                <a:lnTo>
                                  <a:pt x="15" y="221"/>
                                </a:lnTo>
                                <a:lnTo>
                                  <a:pt x="31" y="232"/>
                                </a:lnTo>
                                <a:lnTo>
                                  <a:pt x="51" y="236"/>
                                </a:lnTo>
                                <a:lnTo>
                                  <a:pt x="2485" y="236"/>
                                </a:lnTo>
                                <a:lnTo>
                                  <a:pt x="2505" y="232"/>
                                </a:lnTo>
                                <a:lnTo>
                                  <a:pt x="2521" y="221"/>
                                </a:lnTo>
                                <a:lnTo>
                                  <a:pt x="2532" y="205"/>
                                </a:lnTo>
                                <a:lnTo>
                                  <a:pt x="2536" y="186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0"/>
                                </a:lnTo>
                                <a:lnTo>
                                  <a:pt x="2521" y="14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C75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9332" y="104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C751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Freeform 252"/>
                        <wps:cNvSpPr>
                          <a:spLocks/>
                        </wps:cNvSpPr>
                        <wps:spPr bwMode="auto">
                          <a:xfrm>
                            <a:off x="9332" y="10377"/>
                            <a:ext cx="2536" cy="235"/>
                          </a:xfrm>
                          <a:custGeom>
                            <a:avLst/>
                            <a:gdLst>
                              <a:gd name="T0" fmla="+- 0 11817 9332"/>
                              <a:gd name="T1" fmla="*/ T0 w 2536"/>
                              <a:gd name="T2" fmla="+- 0 10378 10378"/>
                              <a:gd name="T3" fmla="*/ 10378 h 235"/>
                              <a:gd name="T4" fmla="+- 0 9383 9332"/>
                              <a:gd name="T5" fmla="*/ T4 w 2536"/>
                              <a:gd name="T6" fmla="+- 0 10378 10378"/>
                              <a:gd name="T7" fmla="*/ 10378 h 235"/>
                              <a:gd name="T8" fmla="+- 0 9363 9332"/>
                              <a:gd name="T9" fmla="*/ T8 w 2536"/>
                              <a:gd name="T10" fmla="+- 0 10381 10378"/>
                              <a:gd name="T11" fmla="*/ 10381 h 235"/>
                              <a:gd name="T12" fmla="+- 0 9347 9332"/>
                              <a:gd name="T13" fmla="*/ T12 w 2536"/>
                              <a:gd name="T14" fmla="+- 0 10392 10378"/>
                              <a:gd name="T15" fmla="*/ 10392 h 235"/>
                              <a:gd name="T16" fmla="+- 0 9336 9332"/>
                              <a:gd name="T17" fmla="*/ T16 w 2536"/>
                              <a:gd name="T18" fmla="+- 0 10408 10378"/>
                              <a:gd name="T19" fmla="*/ 10408 h 235"/>
                              <a:gd name="T20" fmla="+- 0 9332 9332"/>
                              <a:gd name="T21" fmla="*/ T20 w 2536"/>
                              <a:gd name="T22" fmla="+- 0 10428 10378"/>
                              <a:gd name="T23" fmla="*/ 10428 h 235"/>
                              <a:gd name="T24" fmla="+- 0 9332 9332"/>
                              <a:gd name="T25" fmla="*/ T24 w 2536"/>
                              <a:gd name="T26" fmla="+- 0 10561 10378"/>
                              <a:gd name="T27" fmla="*/ 10561 h 235"/>
                              <a:gd name="T28" fmla="+- 0 9336 9332"/>
                              <a:gd name="T29" fmla="*/ T28 w 2536"/>
                              <a:gd name="T30" fmla="+- 0 10581 10378"/>
                              <a:gd name="T31" fmla="*/ 10581 h 235"/>
                              <a:gd name="T32" fmla="+- 0 9347 9332"/>
                              <a:gd name="T33" fmla="*/ T32 w 2536"/>
                              <a:gd name="T34" fmla="+- 0 10597 10378"/>
                              <a:gd name="T35" fmla="*/ 10597 h 235"/>
                              <a:gd name="T36" fmla="+- 0 9363 9332"/>
                              <a:gd name="T37" fmla="*/ T36 w 2536"/>
                              <a:gd name="T38" fmla="+- 0 10608 10378"/>
                              <a:gd name="T39" fmla="*/ 10608 h 235"/>
                              <a:gd name="T40" fmla="+- 0 9383 9332"/>
                              <a:gd name="T41" fmla="*/ T40 w 2536"/>
                              <a:gd name="T42" fmla="+- 0 10612 10378"/>
                              <a:gd name="T43" fmla="*/ 10612 h 235"/>
                              <a:gd name="T44" fmla="+- 0 11817 9332"/>
                              <a:gd name="T45" fmla="*/ T44 w 2536"/>
                              <a:gd name="T46" fmla="+- 0 10612 10378"/>
                              <a:gd name="T47" fmla="*/ 10612 h 235"/>
                              <a:gd name="T48" fmla="+- 0 11837 9332"/>
                              <a:gd name="T49" fmla="*/ T48 w 2536"/>
                              <a:gd name="T50" fmla="+- 0 10608 10378"/>
                              <a:gd name="T51" fmla="*/ 10608 h 235"/>
                              <a:gd name="T52" fmla="+- 0 11853 9332"/>
                              <a:gd name="T53" fmla="*/ T52 w 2536"/>
                              <a:gd name="T54" fmla="+- 0 10597 10378"/>
                              <a:gd name="T55" fmla="*/ 10597 h 235"/>
                              <a:gd name="T56" fmla="+- 0 11864 9332"/>
                              <a:gd name="T57" fmla="*/ T56 w 2536"/>
                              <a:gd name="T58" fmla="+- 0 10581 10378"/>
                              <a:gd name="T59" fmla="*/ 10581 h 235"/>
                              <a:gd name="T60" fmla="+- 0 11868 9332"/>
                              <a:gd name="T61" fmla="*/ T60 w 2536"/>
                              <a:gd name="T62" fmla="+- 0 10561 10378"/>
                              <a:gd name="T63" fmla="*/ 10561 h 235"/>
                              <a:gd name="T64" fmla="+- 0 11868 9332"/>
                              <a:gd name="T65" fmla="*/ T64 w 2536"/>
                              <a:gd name="T66" fmla="+- 0 10428 10378"/>
                              <a:gd name="T67" fmla="*/ 10428 h 235"/>
                              <a:gd name="T68" fmla="+- 0 11864 9332"/>
                              <a:gd name="T69" fmla="*/ T68 w 2536"/>
                              <a:gd name="T70" fmla="+- 0 10408 10378"/>
                              <a:gd name="T71" fmla="*/ 10408 h 235"/>
                              <a:gd name="T72" fmla="+- 0 11853 9332"/>
                              <a:gd name="T73" fmla="*/ T72 w 2536"/>
                              <a:gd name="T74" fmla="+- 0 10392 10378"/>
                              <a:gd name="T75" fmla="*/ 10392 h 235"/>
                              <a:gd name="T76" fmla="+- 0 11837 9332"/>
                              <a:gd name="T77" fmla="*/ T76 w 2536"/>
                              <a:gd name="T78" fmla="+- 0 10381 10378"/>
                              <a:gd name="T79" fmla="*/ 10381 h 235"/>
                              <a:gd name="T80" fmla="+- 0 11817 9332"/>
                              <a:gd name="T81" fmla="*/ T80 w 2536"/>
                              <a:gd name="T82" fmla="+- 0 10378 10378"/>
                              <a:gd name="T83" fmla="*/ 10378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235">
                                <a:moveTo>
                                  <a:pt x="2485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3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183"/>
                                </a:lnTo>
                                <a:lnTo>
                                  <a:pt x="4" y="203"/>
                                </a:lnTo>
                                <a:lnTo>
                                  <a:pt x="15" y="219"/>
                                </a:lnTo>
                                <a:lnTo>
                                  <a:pt x="31" y="230"/>
                                </a:lnTo>
                                <a:lnTo>
                                  <a:pt x="51" y="234"/>
                                </a:lnTo>
                                <a:lnTo>
                                  <a:pt x="2485" y="234"/>
                                </a:lnTo>
                                <a:lnTo>
                                  <a:pt x="2505" y="230"/>
                                </a:lnTo>
                                <a:lnTo>
                                  <a:pt x="2521" y="219"/>
                                </a:lnTo>
                                <a:lnTo>
                                  <a:pt x="2532" y="203"/>
                                </a:lnTo>
                                <a:lnTo>
                                  <a:pt x="2536" y="183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0"/>
                                </a:lnTo>
                                <a:lnTo>
                                  <a:pt x="2521" y="14"/>
                                </a:lnTo>
                                <a:lnTo>
                                  <a:pt x="2505" y="3"/>
                                </a:lnTo>
                                <a:lnTo>
                                  <a:pt x="2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51"/>
                        <wps:cNvSpPr>
                          <a:spLocks/>
                        </wps:cNvSpPr>
                        <wps:spPr bwMode="auto">
                          <a:xfrm>
                            <a:off x="9332" y="10377"/>
                            <a:ext cx="2536" cy="235"/>
                          </a:xfrm>
                          <a:custGeom>
                            <a:avLst/>
                            <a:gdLst>
                              <a:gd name="T0" fmla="+- 0 9332 9332"/>
                              <a:gd name="T1" fmla="*/ T0 w 2536"/>
                              <a:gd name="T2" fmla="+- 0 10561 10378"/>
                              <a:gd name="T3" fmla="*/ 10561 h 235"/>
                              <a:gd name="T4" fmla="+- 0 9336 9332"/>
                              <a:gd name="T5" fmla="*/ T4 w 2536"/>
                              <a:gd name="T6" fmla="+- 0 10581 10378"/>
                              <a:gd name="T7" fmla="*/ 10581 h 235"/>
                              <a:gd name="T8" fmla="+- 0 9347 9332"/>
                              <a:gd name="T9" fmla="*/ T8 w 2536"/>
                              <a:gd name="T10" fmla="+- 0 10597 10378"/>
                              <a:gd name="T11" fmla="*/ 10597 h 235"/>
                              <a:gd name="T12" fmla="+- 0 9363 9332"/>
                              <a:gd name="T13" fmla="*/ T12 w 2536"/>
                              <a:gd name="T14" fmla="+- 0 10608 10378"/>
                              <a:gd name="T15" fmla="*/ 10608 h 235"/>
                              <a:gd name="T16" fmla="+- 0 9383 9332"/>
                              <a:gd name="T17" fmla="*/ T16 w 2536"/>
                              <a:gd name="T18" fmla="+- 0 10612 10378"/>
                              <a:gd name="T19" fmla="*/ 10612 h 235"/>
                              <a:gd name="T20" fmla="+- 0 11817 9332"/>
                              <a:gd name="T21" fmla="*/ T20 w 2536"/>
                              <a:gd name="T22" fmla="+- 0 10612 10378"/>
                              <a:gd name="T23" fmla="*/ 10612 h 235"/>
                              <a:gd name="T24" fmla="+- 0 11837 9332"/>
                              <a:gd name="T25" fmla="*/ T24 w 2536"/>
                              <a:gd name="T26" fmla="+- 0 10608 10378"/>
                              <a:gd name="T27" fmla="*/ 10608 h 235"/>
                              <a:gd name="T28" fmla="+- 0 11853 9332"/>
                              <a:gd name="T29" fmla="*/ T28 w 2536"/>
                              <a:gd name="T30" fmla="+- 0 10597 10378"/>
                              <a:gd name="T31" fmla="*/ 10597 h 235"/>
                              <a:gd name="T32" fmla="+- 0 11864 9332"/>
                              <a:gd name="T33" fmla="*/ T32 w 2536"/>
                              <a:gd name="T34" fmla="+- 0 10581 10378"/>
                              <a:gd name="T35" fmla="*/ 10581 h 235"/>
                              <a:gd name="T36" fmla="+- 0 11868 9332"/>
                              <a:gd name="T37" fmla="*/ T36 w 2536"/>
                              <a:gd name="T38" fmla="+- 0 10561 10378"/>
                              <a:gd name="T39" fmla="*/ 10561 h 235"/>
                              <a:gd name="T40" fmla="+- 0 11868 9332"/>
                              <a:gd name="T41" fmla="*/ T40 w 2536"/>
                              <a:gd name="T42" fmla="+- 0 10428 10378"/>
                              <a:gd name="T43" fmla="*/ 10428 h 235"/>
                              <a:gd name="T44" fmla="+- 0 11864 9332"/>
                              <a:gd name="T45" fmla="*/ T44 w 2536"/>
                              <a:gd name="T46" fmla="+- 0 10408 10378"/>
                              <a:gd name="T47" fmla="*/ 10408 h 235"/>
                              <a:gd name="T48" fmla="+- 0 11853 9332"/>
                              <a:gd name="T49" fmla="*/ T48 w 2536"/>
                              <a:gd name="T50" fmla="+- 0 10392 10378"/>
                              <a:gd name="T51" fmla="*/ 10392 h 235"/>
                              <a:gd name="T52" fmla="+- 0 11837 9332"/>
                              <a:gd name="T53" fmla="*/ T52 w 2536"/>
                              <a:gd name="T54" fmla="+- 0 10381 10378"/>
                              <a:gd name="T55" fmla="*/ 10381 h 235"/>
                              <a:gd name="T56" fmla="+- 0 11817 9332"/>
                              <a:gd name="T57" fmla="*/ T56 w 2536"/>
                              <a:gd name="T58" fmla="+- 0 10378 10378"/>
                              <a:gd name="T59" fmla="*/ 10378 h 235"/>
                              <a:gd name="T60" fmla="+- 0 9383 9332"/>
                              <a:gd name="T61" fmla="*/ T60 w 2536"/>
                              <a:gd name="T62" fmla="+- 0 10378 10378"/>
                              <a:gd name="T63" fmla="*/ 10378 h 235"/>
                              <a:gd name="T64" fmla="+- 0 9363 9332"/>
                              <a:gd name="T65" fmla="*/ T64 w 2536"/>
                              <a:gd name="T66" fmla="+- 0 10381 10378"/>
                              <a:gd name="T67" fmla="*/ 10381 h 235"/>
                              <a:gd name="T68" fmla="+- 0 9347 9332"/>
                              <a:gd name="T69" fmla="*/ T68 w 2536"/>
                              <a:gd name="T70" fmla="+- 0 10392 10378"/>
                              <a:gd name="T71" fmla="*/ 10392 h 235"/>
                              <a:gd name="T72" fmla="+- 0 9336 9332"/>
                              <a:gd name="T73" fmla="*/ T72 w 2536"/>
                              <a:gd name="T74" fmla="+- 0 10408 10378"/>
                              <a:gd name="T75" fmla="*/ 10408 h 235"/>
                              <a:gd name="T76" fmla="+- 0 9332 9332"/>
                              <a:gd name="T77" fmla="*/ T76 w 2536"/>
                              <a:gd name="T78" fmla="+- 0 10428 10378"/>
                              <a:gd name="T79" fmla="*/ 10428 h 235"/>
                              <a:gd name="T80" fmla="+- 0 9332 9332"/>
                              <a:gd name="T81" fmla="*/ T80 w 2536"/>
                              <a:gd name="T82" fmla="+- 0 10561 10378"/>
                              <a:gd name="T83" fmla="*/ 10561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235">
                                <a:moveTo>
                                  <a:pt x="0" y="183"/>
                                </a:moveTo>
                                <a:lnTo>
                                  <a:pt x="4" y="203"/>
                                </a:lnTo>
                                <a:lnTo>
                                  <a:pt x="15" y="219"/>
                                </a:lnTo>
                                <a:lnTo>
                                  <a:pt x="31" y="230"/>
                                </a:lnTo>
                                <a:lnTo>
                                  <a:pt x="51" y="234"/>
                                </a:lnTo>
                                <a:lnTo>
                                  <a:pt x="2485" y="234"/>
                                </a:lnTo>
                                <a:lnTo>
                                  <a:pt x="2505" y="230"/>
                                </a:lnTo>
                                <a:lnTo>
                                  <a:pt x="2521" y="219"/>
                                </a:lnTo>
                                <a:lnTo>
                                  <a:pt x="2532" y="203"/>
                                </a:lnTo>
                                <a:lnTo>
                                  <a:pt x="2536" y="183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0"/>
                                </a:lnTo>
                                <a:lnTo>
                                  <a:pt x="2521" y="14"/>
                                </a:lnTo>
                                <a:lnTo>
                                  <a:pt x="2505" y="3"/>
                                </a:lnTo>
                                <a:lnTo>
                                  <a:pt x="2485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3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C75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AutoShape 250"/>
                        <wps:cNvSpPr>
                          <a:spLocks/>
                        </wps:cNvSpPr>
                        <wps:spPr bwMode="auto">
                          <a:xfrm>
                            <a:off x="1212" y="10446"/>
                            <a:ext cx="8121" cy="289"/>
                          </a:xfrm>
                          <a:custGeom>
                            <a:avLst/>
                            <a:gdLst>
                              <a:gd name="T0" fmla="+- 0 9332 1212"/>
                              <a:gd name="T1" fmla="*/ T0 w 8121"/>
                              <a:gd name="T2" fmla="+- 0 10735 10446"/>
                              <a:gd name="T3" fmla="*/ 10735 h 289"/>
                              <a:gd name="T4" fmla="+- 0 8888 1212"/>
                              <a:gd name="T5" fmla="*/ T4 w 8121"/>
                              <a:gd name="T6" fmla="+- 0 10446 10446"/>
                              <a:gd name="T7" fmla="*/ 10446 h 289"/>
                              <a:gd name="T8" fmla="+- 0 8888 1212"/>
                              <a:gd name="T9" fmla="*/ T8 w 8121"/>
                              <a:gd name="T10" fmla="+- 0 10446 10446"/>
                              <a:gd name="T11" fmla="*/ 10446 h 289"/>
                              <a:gd name="T12" fmla="+- 0 1212 1212"/>
                              <a:gd name="T13" fmla="*/ T12 w 8121"/>
                              <a:gd name="T14" fmla="+- 0 10446 10446"/>
                              <a:gd name="T15" fmla="*/ 10446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121" h="289">
                                <a:moveTo>
                                  <a:pt x="8120" y="289"/>
                                </a:moveTo>
                                <a:lnTo>
                                  <a:pt x="7676" y="0"/>
                                </a:lnTo>
                                <a:moveTo>
                                  <a:pt x="767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751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249"/>
                        <wps:cNvSpPr>
                          <a:spLocks/>
                        </wps:cNvSpPr>
                        <wps:spPr bwMode="auto">
                          <a:xfrm>
                            <a:off x="1189" y="10396"/>
                            <a:ext cx="49" cy="51"/>
                          </a:xfrm>
                          <a:custGeom>
                            <a:avLst/>
                            <a:gdLst>
                              <a:gd name="T0" fmla="+- 0 1213 1189"/>
                              <a:gd name="T1" fmla="*/ T0 w 49"/>
                              <a:gd name="T2" fmla="+- 0 10397 10397"/>
                              <a:gd name="T3" fmla="*/ 10397 h 51"/>
                              <a:gd name="T4" fmla="+- 0 1189 1189"/>
                              <a:gd name="T5" fmla="*/ T4 w 49"/>
                              <a:gd name="T6" fmla="+- 0 10447 10397"/>
                              <a:gd name="T7" fmla="*/ 10447 h 51"/>
                              <a:gd name="T8" fmla="+- 0 1238 1189"/>
                              <a:gd name="T9" fmla="*/ T8 w 49"/>
                              <a:gd name="T10" fmla="+- 0 10447 10397"/>
                              <a:gd name="T11" fmla="*/ 10447 h 51"/>
                              <a:gd name="T12" fmla="+- 0 1213 1189"/>
                              <a:gd name="T13" fmla="*/ T12 w 49"/>
                              <a:gd name="T14" fmla="+- 0 10397 10397"/>
                              <a:gd name="T15" fmla="*/ 10397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51">
                                <a:moveTo>
                                  <a:pt x="24" y="0"/>
                                </a:moveTo>
                                <a:lnTo>
                                  <a:pt x="0" y="50"/>
                                </a:lnTo>
                                <a:lnTo>
                                  <a:pt x="49" y="5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5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248"/>
                        <wps:cNvSpPr>
                          <a:spLocks/>
                        </wps:cNvSpPr>
                        <wps:spPr bwMode="auto">
                          <a:xfrm>
                            <a:off x="1189" y="10396"/>
                            <a:ext cx="49" cy="51"/>
                          </a:xfrm>
                          <a:custGeom>
                            <a:avLst/>
                            <a:gdLst>
                              <a:gd name="T0" fmla="+- 0 1238 1189"/>
                              <a:gd name="T1" fmla="*/ T0 w 49"/>
                              <a:gd name="T2" fmla="+- 0 10447 10397"/>
                              <a:gd name="T3" fmla="*/ 10447 h 51"/>
                              <a:gd name="T4" fmla="+- 0 1213 1189"/>
                              <a:gd name="T5" fmla="*/ T4 w 49"/>
                              <a:gd name="T6" fmla="+- 0 10397 10397"/>
                              <a:gd name="T7" fmla="*/ 10397 h 51"/>
                              <a:gd name="T8" fmla="+- 0 1189 1189"/>
                              <a:gd name="T9" fmla="*/ T8 w 49"/>
                              <a:gd name="T10" fmla="+- 0 10447 10397"/>
                              <a:gd name="T11" fmla="*/ 10447 h 51"/>
                              <a:gd name="T12" fmla="+- 0 1238 1189"/>
                              <a:gd name="T13" fmla="*/ T12 w 49"/>
                              <a:gd name="T14" fmla="+- 0 10447 10397"/>
                              <a:gd name="T15" fmla="*/ 10447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51">
                                <a:moveTo>
                                  <a:pt x="49" y="50"/>
                                </a:moveTo>
                                <a:lnTo>
                                  <a:pt x="24" y="0"/>
                                </a:lnTo>
                                <a:lnTo>
                                  <a:pt x="0" y="50"/>
                                </a:lnTo>
                                <a:lnTo>
                                  <a:pt x="49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75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47"/>
                        <wps:cNvSpPr>
                          <a:spLocks/>
                        </wps:cNvSpPr>
                        <wps:spPr bwMode="auto">
                          <a:xfrm>
                            <a:off x="9332" y="10634"/>
                            <a:ext cx="2536" cy="235"/>
                          </a:xfrm>
                          <a:custGeom>
                            <a:avLst/>
                            <a:gdLst>
                              <a:gd name="T0" fmla="+- 0 11817 9332"/>
                              <a:gd name="T1" fmla="*/ T0 w 2536"/>
                              <a:gd name="T2" fmla="+- 0 10634 10634"/>
                              <a:gd name="T3" fmla="*/ 10634 h 235"/>
                              <a:gd name="T4" fmla="+- 0 9383 9332"/>
                              <a:gd name="T5" fmla="*/ T4 w 2536"/>
                              <a:gd name="T6" fmla="+- 0 10634 10634"/>
                              <a:gd name="T7" fmla="*/ 10634 h 235"/>
                              <a:gd name="T8" fmla="+- 0 9363 9332"/>
                              <a:gd name="T9" fmla="*/ T8 w 2536"/>
                              <a:gd name="T10" fmla="+- 0 10638 10634"/>
                              <a:gd name="T11" fmla="*/ 10638 h 235"/>
                              <a:gd name="T12" fmla="+- 0 9347 9332"/>
                              <a:gd name="T13" fmla="*/ T12 w 2536"/>
                              <a:gd name="T14" fmla="+- 0 10649 10634"/>
                              <a:gd name="T15" fmla="*/ 10649 h 235"/>
                              <a:gd name="T16" fmla="+- 0 9336 9332"/>
                              <a:gd name="T17" fmla="*/ T16 w 2536"/>
                              <a:gd name="T18" fmla="+- 0 10665 10634"/>
                              <a:gd name="T19" fmla="*/ 10665 h 235"/>
                              <a:gd name="T20" fmla="+- 0 9332 9332"/>
                              <a:gd name="T21" fmla="*/ T20 w 2536"/>
                              <a:gd name="T22" fmla="+- 0 10684 10634"/>
                              <a:gd name="T23" fmla="*/ 10684 h 235"/>
                              <a:gd name="T24" fmla="+- 0 9332 9332"/>
                              <a:gd name="T25" fmla="*/ T24 w 2536"/>
                              <a:gd name="T26" fmla="+- 0 10818 10634"/>
                              <a:gd name="T27" fmla="*/ 10818 h 235"/>
                              <a:gd name="T28" fmla="+- 0 9336 9332"/>
                              <a:gd name="T29" fmla="*/ T28 w 2536"/>
                              <a:gd name="T30" fmla="+- 0 10838 10634"/>
                              <a:gd name="T31" fmla="*/ 10838 h 235"/>
                              <a:gd name="T32" fmla="+- 0 9347 9332"/>
                              <a:gd name="T33" fmla="*/ T32 w 2536"/>
                              <a:gd name="T34" fmla="+- 0 10854 10634"/>
                              <a:gd name="T35" fmla="*/ 10854 h 235"/>
                              <a:gd name="T36" fmla="+- 0 9363 9332"/>
                              <a:gd name="T37" fmla="*/ T36 w 2536"/>
                              <a:gd name="T38" fmla="+- 0 10864 10634"/>
                              <a:gd name="T39" fmla="*/ 10864 h 235"/>
                              <a:gd name="T40" fmla="+- 0 9383 9332"/>
                              <a:gd name="T41" fmla="*/ T40 w 2536"/>
                              <a:gd name="T42" fmla="+- 0 10868 10634"/>
                              <a:gd name="T43" fmla="*/ 10868 h 235"/>
                              <a:gd name="T44" fmla="+- 0 11817 9332"/>
                              <a:gd name="T45" fmla="*/ T44 w 2536"/>
                              <a:gd name="T46" fmla="+- 0 10868 10634"/>
                              <a:gd name="T47" fmla="*/ 10868 h 235"/>
                              <a:gd name="T48" fmla="+- 0 11837 9332"/>
                              <a:gd name="T49" fmla="*/ T48 w 2536"/>
                              <a:gd name="T50" fmla="+- 0 10864 10634"/>
                              <a:gd name="T51" fmla="*/ 10864 h 235"/>
                              <a:gd name="T52" fmla="+- 0 11853 9332"/>
                              <a:gd name="T53" fmla="*/ T52 w 2536"/>
                              <a:gd name="T54" fmla="+- 0 10854 10634"/>
                              <a:gd name="T55" fmla="*/ 10854 h 235"/>
                              <a:gd name="T56" fmla="+- 0 11864 9332"/>
                              <a:gd name="T57" fmla="*/ T56 w 2536"/>
                              <a:gd name="T58" fmla="+- 0 10838 10634"/>
                              <a:gd name="T59" fmla="*/ 10838 h 235"/>
                              <a:gd name="T60" fmla="+- 0 11868 9332"/>
                              <a:gd name="T61" fmla="*/ T60 w 2536"/>
                              <a:gd name="T62" fmla="+- 0 10818 10634"/>
                              <a:gd name="T63" fmla="*/ 10818 h 235"/>
                              <a:gd name="T64" fmla="+- 0 11868 9332"/>
                              <a:gd name="T65" fmla="*/ T64 w 2536"/>
                              <a:gd name="T66" fmla="+- 0 10684 10634"/>
                              <a:gd name="T67" fmla="*/ 10684 h 235"/>
                              <a:gd name="T68" fmla="+- 0 11864 9332"/>
                              <a:gd name="T69" fmla="*/ T68 w 2536"/>
                              <a:gd name="T70" fmla="+- 0 10665 10634"/>
                              <a:gd name="T71" fmla="*/ 10665 h 235"/>
                              <a:gd name="T72" fmla="+- 0 11853 9332"/>
                              <a:gd name="T73" fmla="*/ T72 w 2536"/>
                              <a:gd name="T74" fmla="+- 0 10649 10634"/>
                              <a:gd name="T75" fmla="*/ 10649 h 235"/>
                              <a:gd name="T76" fmla="+- 0 11837 9332"/>
                              <a:gd name="T77" fmla="*/ T76 w 2536"/>
                              <a:gd name="T78" fmla="+- 0 10638 10634"/>
                              <a:gd name="T79" fmla="*/ 10638 h 235"/>
                              <a:gd name="T80" fmla="+- 0 11817 9332"/>
                              <a:gd name="T81" fmla="*/ T80 w 2536"/>
                              <a:gd name="T82" fmla="+- 0 10634 10634"/>
                              <a:gd name="T83" fmla="*/ 10634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235">
                                <a:moveTo>
                                  <a:pt x="2485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0"/>
                                </a:lnTo>
                                <a:lnTo>
                                  <a:pt x="0" y="184"/>
                                </a:lnTo>
                                <a:lnTo>
                                  <a:pt x="4" y="204"/>
                                </a:lnTo>
                                <a:lnTo>
                                  <a:pt x="15" y="220"/>
                                </a:lnTo>
                                <a:lnTo>
                                  <a:pt x="31" y="230"/>
                                </a:lnTo>
                                <a:lnTo>
                                  <a:pt x="51" y="234"/>
                                </a:lnTo>
                                <a:lnTo>
                                  <a:pt x="2485" y="234"/>
                                </a:lnTo>
                                <a:lnTo>
                                  <a:pt x="2505" y="230"/>
                                </a:lnTo>
                                <a:lnTo>
                                  <a:pt x="2521" y="220"/>
                                </a:lnTo>
                                <a:lnTo>
                                  <a:pt x="2532" y="204"/>
                                </a:lnTo>
                                <a:lnTo>
                                  <a:pt x="2536" y="184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246"/>
                        <wps:cNvSpPr>
                          <a:spLocks/>
                        </wps:cNvSpPr>
                        <wps:spPr bwMode="auto">
                          <a:xfrm>
                            <a:off x="9332" y="10634"/>
                            <a:ext cx="2536" cy="235"/>
                          </a:xfrm>
                          <a:custGeom>
                            <a:avLst/>
                            <a:gdLst>
                              <a:gd name="T0" fmla="+- 0 9332 9332"/>
                              <a:gd name="T1" fmla="*/ T0 w 2536"/>
                              <a:gd name="T2" fmla="+- 0 10818 10634"/>
                              <a:gd name="T3" fmla="*/ 10818 h 235"/>
                              <a:gd name="T4" fmla="+- 0 9336 9332"/>
                              <a:gd name="T5" fmla="*/ T4 w 2536"/>
                              <a:gd name="T6" fmla="+- 0 10838 10634"/>
                              <a:gd name="T7" fmla="*/ 10838 h 235"/>
                              <a:gd name="T8" fmla="+- 0 9347 9332"/>
                              <a:gd name="T9" fmla="*/ T8 w 2536"/>
                              <a:gd name="T10" fmla="+- 0 10854 10634"/>
                              <a:gd name="T11" fmla="*/ 10854 h 235"/>
                              <a:gd name="T12" fmla="+- 0 9363 9332"/>
                              <a:gd name="T13" fmla="*/ T12 w 2536"/>
                              <a:gd name="T14" fmla="+- 0 10864 10634"/>
                              <a:gd name="T15" fmla="*/ 10864 h 235"/>
                              <a:gd name="T16" fmla="+- 0 9383 9332"/>
                              <a:gd name="T17" fmla="*/ T16 w 2536"/>
                              <a:gd name="T18" fmla="+- 0 10868 10634"/>
                              <a:gd name="T19" fmla="*/ 10868 h 235"/>
                              <a:gd name="T20" fmla="+- 0 11817 9332"/>
                              <a:gd name="T21" fmla="*/ T20 w 2536"/>
                              <a:gd name="T22" fmla="+- 0 10868 10634"/>
                              <a:gd name="T23" fmla="*/ 10868 h 235"/>
                              <a:gd name="T24" fmla="+- 0 11837 9332"/>
                              <a:gd name="T25" fmla="*/ T24 w 2536"/>
                              <a:gd name="T26" fmla="+- 0 10864 10634"/>
                              <a:gd name="T27" fmla="*/ 10864 h 235"/>
                              <a:gd name="T28" fmla="+- 0 11853 9332"/>
                              <a:gd name="T29" fmla="*/ T28 w 2536"/>
                              <a:gd name="T30" fmla="+- 0 10854 10634"/>
                              <a:gd name="T31" fmla="*/ 10854 h 235"/>
                              <a:gd name="T32" fmla="+- 0 11864 9332"/>
                              <a:gd name="T33" fmla="*/ T32 w 2536"/>
                              <a:gd name="T34" fmla="+- 0 10838 10634"/>
                              <a:gd name="T35" fmla="*/ 10838 h 235"/>
                              <a:gd name="T36" fmla="+- 0 11868 9332"/>
                              <a:gd name="T37" fmla="*/ T36 w 2536"/>
                              <a:gd name="T38" fmla="+- 0 10818 10634"/>
                              <a:gd name="T39" fmla="*/ 10818 h 235"/>
                              <a:gd name="T40" fmla="+- 0 11868 9332"/>
                              <a:gd name="T41" fmla="*/ T40 w 2536"/>
                              <a:gd name="T42" fmla="+- 0 10684 10634"/>
                              <a:gd name="T43" fmla="*/ 10684 h 235"/>
                              <a:gd name="T44" fmla="+- 0 11864 9332"/>
                              <a:gd name="T45" fmla="*/ T44 w 2536"/>
                              <a:gd name="T46" fmla="+- 0 10665 10634"/>
                              <a:gd name="T47" fmla="*/ 10665 h 235"/>
                              <a:gd name="T48" fmla="+- 0 11853 9332"/>
                              <a:gd name="T49" fmla="*/ T48 w 2536"/>
                              <a:gd name="T50" fmla="+- 0 10649 10634"/>
                              <a:gd name="T51" fmla="*/ 10649 h 235"/>
                              <a:gd name="T52" fmla="+- 0 11837 9332"/>
                              <a:gd name="T53" fmla="*/ T52 w 2536"/>
                              <a:gd name="T54" fmla="+- 0 10638 10634"/>
                              <a:gd name="T55" fmla="*/ 10638 h 235"/>
                              <a:gd name="T56" fmla="+- 0 11817 9332"/>
                              <a:gd name="T57" fmla="*/ T56 w 2536"/>
                              <a:gd name="T58" fmla="+- 0 10634 10634"/>
                              <a:gd name="T59" fmla="*/ 10634 h 235"/>
                              <a:gd name="T60" fmla="+- 0 9383 9332"/>
                              <a:gd name="T61" fmla="*/ T60 w 2536"/>
                              <a:gd name="T62" fmla="+- 0 10634 10634"/>
                              <a:gd name="T63" fmla="*/ 10634 h 235"/>
                              <a:gd name="T64" fmla="+- 0 9363 9332"/>
                              <a:gd name="T65" fmla="*/ T64 w 2536"/>
                              <a:gd name="T66" fmla="+- 0 10638 10634"/>
                              <a:gd name="T67" fmla="*/ 10638 h 235"/>
                              <a:gd name="T68" fmla="+- 0 9347 9332"/>
                              <a:gd name="T69" fmla="*/ T68 w 2536"/>
                              <a:gd name="T70" fmla="+- 0 10649 10634"/>
                              <a:gd name="T71" fmla="*/ 10649 h 235"/>
                              <a:gd name="T72" fmla="+- 0 9336 9332"/>
                              <a:gd name="T73" fmla="*/ T72 w 2536"/>
                              <a:gd name="T74" fmla="+- 0 10665 10634"/>
                              <a:gd name="T75" fmla="*/ 10665 h 235"/>
                              <a:gd name="T76" fmla="+- 0 9332 9332"/>
                              <a:gd name="T77" fmla="*/ T76 w 2536"/>
                              <a:gd name="T78" fmla="+- 0 10684 10634"/>
                              <a:gd name="T79" fmla="*/ 10684 h 235"/>
                              <a:gd name="T80" fmla="+- 0 9332 9332"/>
                              <a:gd name="T81" fmla="*/ T80 w 2536"/>
                              <a:gd name="T82" fmla="+- 0 10818 10634"/>
                              <a:gd name="T83" fmla="*/ 10818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235">
                                <a:moveTo>
                                  <a:pt x="0" y="184"/>
                                </a:moveTo>
                                <a:lnTo>
                                  <a:pt x="4" y="204"/>
                                </a:lnTo>
                                <a:lnTo>
                                  <a:pt x="15" y="220"/>
                                </a:lnTo>
                                <a:lnTo>
                                  <a:pt x="31" y="230"/>
                                </a:lnTo>
                                <a:lnTo>
                                  <a:pt x="51" y="234"/>
                                </a:lnTo>
                                <a:lnTo>
                                  <a:pt x="2485" y="234"/>
                                </a:lnTo>
                                <a:lnTo>
                                  <a:pt x="2505" y="230"/>
                                </a:lnTo>
                                <a:lnTo>
                                  <a:pt x="2521" y="220"/>
                                </a:lnTo>
                                <a:lnTo>
                                  <a:pt x="2532" y="204"/>
                                </a:lnTo>
                                <a:lnTo>
                                  <a:pt x="2536" y="184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C75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F3F21B" id="Group 245" o:spid="_x0000_s1026" style="position:absolute;margin-left:59.4pt;margin-top:66.7pt;width:535.95pt;height:708.85pt;z-index:-22870016;mso-position-horizontal-relative:page;mso-position-vertical-relative:page" coordorigin="1188,1334" coordsize="10719,14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">
                <v:rect id="Rectangle 281" o:spid="_x0000_s1027" style="position:absolute;left:8930;top:1334;width:2977;height:14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Qy8UA&#10;AADcAAAADwAAAGRycy9kb3ducmV2LnhtbESPQWvCQBSE74X+h+UVeim6SSjVRlcRqVBzixGkt0f2&#10;mQSzb0N2q6m/3hUKHoeZ+YaZLwfTijP1rrGsIB5HIIhLqxuuFOyLzWgKwnlkja1lUvBHDpaL56c5&#10;ptpeOKfzzlciQNilqKD2vkuldGVNBt3YdsTBO9reoA+yr6Tu8RLgppVJFH1Igw2HhRo7WtdUnna/&#10;JlDyk/kp37+i7G274cNnUWRDd1Xq9WVYzUB4Gvwj/N/+1gqSSQz3M+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OJDLxQAAANwAAAAPAAAAAAAAAAAAAAAAAJgCAABkcnMv&#10;ZG93bnJldi54bWxQSwUGAAAAAAQABAD1AAAAigMAAAAA&#10;" fillcolor="#f1f1f1" stroked="f"/>
                <v:line id="Line 280" o:spid="_x0000_s1028" style="position:absolute;visibility:visible;mso-wrap-style:square" from="9332,2648" to="9332,2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SSr8MAAADcAAAADwAAAGRycy9kb3ducmV2LnhtbESPzWoCMRSF90LfIdyCG6mZzsLaqVGk&#10;ILhwUX8e4Dq5nUw7uQlJHMe3bwShy8P5+TiL1WA70VOIrWMFr9MCBHHtdMuNgtNx8zIHEROyxs4x&#10;KbhRhNXyabTASrsr76k/pEbkEY4VKjAp+UrKWBuyGKfOE2fv2wWLKcvQSB3wmsdtJ8uimEmLLWeC&#10;QU+fhurfw8VmSDzuirZe+8u7OfvJz818hd4oNX4e1h8gEg3pP/xob7WC8q2E+5l8BO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B0kq/DAAAA3AAAAA8AAAAAAAAAAAAA&#10;AAAAoQIAAGRycy9kb3ducmV2LnhtbFBLBQYAAAAABAAEAPkAAACRAwAAAAA=&#10;" strokecolor="blue" strokeweight=".14pt">
                  <v:stroke dashstyle="1 1"/>
                </v:line>
                <v:rect id="Rectangle 279" o:spid="_x0000_s1029" style="position:absolute;left:4214;top:2546;width:3326;height: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d8n8YA&#10;AADcAAAADwAAAGRycy9kb3ducmV2LnhtbESPQWvCQBSE7wX/w/KE3upGxdpGVykFqwdBNKXg7ZF9&#10;JtHs27C7mrS/3i0Uehxm5htmvuxMLW7kfGVZwXCQgCDOra64UPCZrZ5eQPiArLG2TAq+ycNy0XuY&#10;Y6pty3u6HUIhIoR9igrKEJpUSp+XZNAPbEMcvZN1BkOUrpDaYRvhppajJHmWBiuOCyU29F5Sfjlc&#10;jQL02538mayzzUcrv8L1eHavRabUY797m4EI1IX/8F97oxWMpmP4PROP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d8n8YAAADcAAAADwAAAAAAAAAAAAAAAACYAgAAZHJz&#10;L2Rvd25yZXYueG1sUEsFBgAAAAAEAAQA9QAAAIsDAAAAAA==&#10;" fillcolor="#d4d4ff" stroked="f"/>
                <v:shape id="AutoShape 278" o:spid="_x0000_s1030" style="position:absolute;left:4215;top:2548;width:7;height:233;visibility:visible;mso-wrap-style:square;v-text-anchor:top" coordsize="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/VW8YA&#10;AADcAAAADwAAAGRycy9kb3ducmV2LnhtbESPQWvCQBSE7wX/w/KEXopuKkFjdJUiFHqxqBG8PrOv&#10;SWj2bcxuNfrr3YLgcZiZb5j5sjO1OFPrKssK3ocRCOLc6ooLBfvsc5CAcB5ZY22ZFFzJwXLRe5lj&#10;qu2Ft3Te+UIECLsUFZTeN6mULi/JoBvahjh4P7Y16INsC6lbvAS4qeUoisbSYMVhocSGViXlv7s/&#10;oyDeJuPktLptzNvh+3aM9+vslE2Veu13HzMQnjr/DD/aX1rBaBLD/5l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/VW8YAAADcAAAADwAAAAAAAAAAAAAAAACYAgAAZHJz&#10;L2Rvd25yZXYueG1sUEsFBgAAAAAEAAQA9QAAAIsDAAAAAA==&#10;" path="m6,232l2,228m,226l,6m,4l4,e" filled="f" strokecolor="blue" strokeweight=".14pt">
                  <v:path arrowok="t" o:connecttype="custom" o:connectlocs="6,2780;2,2776;0,2774;0,2554;0,2552;4,2548" o:connectangles="0,0,0,0,0,0"/>
                </v:shape>
                <v:shape id="AutoShape 277" o:spid="_x0000_s1031" style="position:absolute;left:4215;top:2548;width:7;height:233;visibility:visible;mso-wrap-style:square;v-text-anchor:top" coordsize="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m5esQA&#10;AADcAAAADwAAAGRycy9kb3ducmV2LnhtbESPQWvCQBSE7wX/w/KEXopuDLSV6CpaqOQkNPbi7ZF9&#10;JsHs27C7iem/7wqCx2FmvmHW29G0YiDnG8sKFvMEBHFpdcOVgt/T92wJwgdkja1lUvBHHrabycsa&#10;M21v/ENDESoRIewzVFCH0GVS+rImg35uO+LoXawzGKJ0ldQObxFuWpkmyYc02HBcqLGjr5rKa9Eb&#10;BYf9sT+E/Pw2LofcJec+LZuLUep1Ou5WIAKN4Rl+tHOtIP18h/uZe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JuXrEAAAA3AAAAA8AAAAAAAAAAAAAAAAAmAIAAGRycy9k&#10;b3ducmV2LnhtbFBLBQYAAAAABAAEAPUAAACJAwAAAAA=&#10;" path="m6,232l2,228m,226l,6m,4l4,e" filled="f" strokecolor="#c75100" strokeweight=".14pt">
                  <v:path arrowok="t" o:connecttype="custom" o:connectlocs="6,2780;2,2776;0,2774;0,2554;0,2552;4,2548" o:connectangles="0,0,0,0,0,0"/>
                </v:shape>
                <v:shape id="AutoShape 276" o:spid="_x0000_s1032" style="position:absolute;left:7535;top:2548;width:6;height:233;visibility:visible;mso-wrap-style:square;v-text-anchor:top" coordsize="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IOqcUA&#10;AADcAAAADwAAAGRycy9kb3ducmV2LnhtbESPT2sCMRTE74V+h/CEXkSTelBZjSLF2tabfxC8PTbP&#10;zermZdmk6/bbNwWhx2FmfsPMl52rREtNKD1reB0qEMS5NyUXGo6H98EURIjIBivPpOGHAiwXz09z&#10;zIy/847afSxEgnDIUIONsc6kDLklh2Hoa+LkXXzjMCbZFNI0eE9wV8mRUmPpsOS0YLGmN0v5bf/t&#10;NPQ3ai031636On1Ie27ParLeKq1fet1qBiJSF//Dj/an0TCajOHv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Mg6pxQAAANwAAAAPAAAAAAAAAAAAAAAAAJgCAABkcnMv&#10;ZG93bnJldi54bWxQSwUGAAAAAAQABAD1AAAAigMAAAAA&#10;" path="m,232r4,-4m6,226l6,6m6,4l2,e" filled="f" strokecolor="blue" strokeweight=".14pt">
                  <v:path arrowok="t" o:connecttype="custom" o:connectlocs="0,2780;4,2776;6,2774;6,2554;6,2552;2,2548" o:connectangles="0,0,0,0,0,0"/>
                </v:shape>
                <v:shape id="AutoShape 275" o:spid="_x0000_s1033" style="position:absolute;left:7535;top:2548;width:6;height:233;visibility:visible;mso-wrap-style:square;v-text-anchor:top" coordsize="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UUPMQA&#10;AADcAAAADwAAAGRycy9kb3ducmV2LnhtbESPT4vCMBTE78J+h/AWvGmqByvVKIuwsqiI/9i9Ppq3&#10;bbV5KU3U6qc3guBxmJnfMONpY0pxodoVlhX0uhEI4tTqgjMFh/13ZwjCeWSNpWVScCMH08lHa4yJ&#10;tlfe0mXnMxEg7BJUkHtfJVK6NCeDrmsr4uD929qgD7LOpK7xGuCmlP0oGkiDBYeFHCua5ZSedmej&#10;4Neczn/3ucVZvHS02swXx/16oFT7s/kagfDU+Hf41f7RCvpxDM8z4Qj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1FDzEAAAA3AAAAA8AAAAAAAAAAAAAAAAAmAIAAGRycy9k&#10;b3ducmV2LnhtbFBLBQYAAAAABAAEAPUAAACJAwAAAAA=&#10;" path="m,232r4,-4m6,226l6,6m6,4l2,e" filled="f" strokecolor="#c75100" strokeweight=".14pt">
                  <v:path arrowok="t" o:connecttype="custom" o:connectlocs="0,2780;4,2776;6,2774;6,2554;6,2552;2,2548" o:connectangles="0,0,0,0,0,0"/>
                </v:shape>
                <v:line id="Line 274" o:spid="_x0000_s1034" style="position:absolute;visibility:visible;mso-wrap-style:square" from="8888,2779" to="8888,2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ylRcEAAADcAAAADwAAAGRycy9kb3ducmV2LnhtbERPzU4CMRC+m/gOzZh4MdKFg+hKIcSE&#10;xAMHAR9g3I7b1e20acuyvD1zIOH45ftfrEbfq4FS7gIbmE4qUMRNsB23Br4Pm+dXULkgW+wDk4Ez&#10;ZVgt7+8WWNtw4h0N+9IqCeFcowFXSqy1zo0jj3kSIrFwvyF5LAJTq23Ck4T7Xs+q6kV77FgaHEb6&#10;cNT8749eSvJhW3XNOh7f3E98+ju7rzQ4Yx4fxvU7qEJjuYmv7k9rYDaXtXJGjoBe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nKVFwQAAANwAAAAPAAAAAAAAAAAAAAAA&#10;AKECAABkcnMvZG93bnJldi54bWxQSwUGAAAAAAQABAD5AAAAjwMAAAAA&#10;" strokecolor="blue" strokeweight=".14pt">
                  <v:stroke dashstyle="1 1"/>
                </v:line>
                <v:shape id="Freeform 273" o:spid="_x0000_s1035" style="position:absolute;left:9332;top:2546;width:2536;height:407;visibility:visible;mso-wrap-style:square;v-text-anchor:top" coordsize="2536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I+HsYA&#10;AADcAAAADwAAAGRycy9kb3ducmV2LnhtbESPQWvCQBSE74L/YXlCb7rRQ9XUVWyqUE9FLZTeHtnX&#10;JE32bbK71fjvu4WCx2FmvmFWm9404kLOV5YVTCcJCOLc6ooLBe/n/XgBwgdkjY1lUnAjD5v1cLDC&#10;VNsrH+lyCoWIEPYpKihDaFMpfV6SQT+xLXH0vqwzGKJ0hdQOrxFuGjlLkkdpsOK4UGJLWUl5ffox&#10;Cl5Ml73Vh89F5z6+u+x5v9uZQ63Uw6jfPoEI1Id7+L/9qhXM5kv4OxOP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I+HsYAAADcAAAADwAAAAAAAAAAAAAAAACYAgAAZHJz&#10;L2Rvd25yZXYueG1sUEsFBgAAAAAEAAQA9QAAAIsDAAAAAA==&#10;" path="m2485,l51,,31,4,15,14,4,30,,50,,356r4,19l15,391r16,11l51,406r2434,l2505,402r16,-11l2532,375r4,-19l2536,50r-4,-20l2521,14,2505,4,2485,xe" fillcolor="#d4d4ff" stroked="f">
                  <v:path arrowok="t" o:connecttype="custom" o:connectlocs="2485,2547;51,2547;31,2551;15,2561;4,2577;0,2597;0,2903;4,2922;15,2938;31,2949;51,2953;2485,2953;2505,2949;2521,2938;2532,2922;2536,2903;2536,2597;2532,2577;2521,2561;2505,2551;2485,2547" o:connectangles="0,0,0,0,0,0,0,0,0,0,0,0,0,0,0,0,0,0,0,0,0"/>
                </v:shape>
                <v:shape id="Freeform 272" o:spid="_x0000_s1036" style="position:absolute;left:9332;top:2546;width:2536;height:407;visibility:visible;mso-wrap-style:square;v-text-anchor:top" coordsize="2536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DJF8MA&#10;AADcAAAADwAAAGRycy9kb3ducmV2LnhtbESPwWoCMRCG74W+Qxiht5rVQ5GtUUQpKD2titDbkIy7&#10;q5vJsomavn3nUPA4/PN/8818mX2n7jTENrCBybgARWyDa7k2cDx8vc9AxYTssAtMBn4pwnLx+jLH&#10;0oUHV3Tfp1oJhGOJBpqU+lLraBvyGMehJ5bsHAaPScah1m7Ah8B9p6dF8aE9tiwXGuxp3ZC97m9e&#10;NLoqb2x/siH/7GJVHS7r79vGmLdRXn2CSpTTc/m/vXUGpjPRl2eEAH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DJF8MAAADcAAAADwAAAAAAAAAAAAAAAACYAgAAZHJzL2Rv&#10;d25yZXYueG1sUEsFBgAAAAAEAAQA9QAAAIgDAAAAAA==&#10;" path="m,356r4,19l15,391r16,11l51,406r2434,l2505,402r16,-11l2532,375r4,-19l2536,50r-4,-20l2521,14,2505,4,2485,,51,,31,4,15,14,4,30,,50,,356xe" filled="f" strokecolor="blue" strokeweight=".14394mm">
                  <v:path arrowok="t" o:connecttype="custom" o:connectlocs="0,2903;4,2922;15,2938;31,2949;51,2953;2485,2953;2505,2949;2521,2938;2532,2922;2536,2903;2536,2597;2532,2577;2521,2561;2505,2551;2485,2547;51,2547;31,2551;15,2561;4,2577;0,2597;0,2903" o:connectangles="0,0,0,0,0,0,0,0,0,0,0,0,0,0,0,0,0,0,0,0,0"/>
                </v:shape>
                <v:shape id="AutoShape 271" o:spid="_x0000_s1037" style="position:absolute;left:7542;top:2779;width:1790;height:297;visibility:visible;mso-wrap-style:square;v-text-anchor:top" coordsize="1790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7vrsUA&#10;AADcAAAADwAAAGRycy9kb3ducmV2LnhtbESPQWvCQBSE7wX/w/KE3upGwRJSV1FB0IOU2or09pp9&#10;zQazb0P2qfHfdwuFHoeZ+YaZLXrfqCt1sQ5sYDzKQBGXwdZcGfh43zzloKIgW2wCk4E7RVjMBw8z&#10;LGy48RtdD1KpBOFYoAEn0hZax9KRxzgKLXHyvkPnUZLsKm07vCW4b/Qky561x5rTgsOW1o7K8+Hi&#10;Dbw6/RXy/eou7lOOq3ra7vPTzpjHYb98ASXUy3/4r721Bib5GH7PpCO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u+uxQAAANwAAAAPAAAAAAAAAAAAAAAAAJgCAABkcnMv&#10;ZG93bnJldi54bWxQSwUGAAAAAAQABAD1AAAAigMAAAAA&#10;" path="m1790,297l1346,t,l,e" filled="f" strokecolor="#c75100" strokeweight=".14pt">
                  <v:stroke dashstyle="1 1"/>
                  <v:path arrowok="t" o:connecttype="custom" o:connectlocs="1790,3076;1346,2779;1346,2779;0,2779" o:connectangles="0,0,0,0"/>
                </v:shape>
                <v:shape id="Freeform 270" o:spid="_x0000_s1038" style="position:absolute;left:9332;top:2975;width:2536;height:407;visibility:visible;mso-wrap-style:square;v-text-anchor:top" coordsize="2536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uF8YA&#10;AADcAAAADwAAAGRycy9kb3ducmV2LnhtbESPQWvCQBSE74L/YXkFL6IbcygSXcVKSwoitLYHvT2y&#10;L9lg9m3Irpr217tCocdhZr5hluveNuJKna8dK5hNExDEhdM1Vwq+v94mcxA+IGtsHJOCH/KwXg0H&#10;S8y0u/EnXQ+hEhHCPkMFJoQ2k9IXhiz6qWuJo1e6zmKIsquk7vAW4baRaZI8S4s1xwWDLW0NFefD&#10;xSpocHZMP/Lx6z4/mX1Zvux+c94pNXrqNwsQgfrwH/5rv2sF6TyFx5l4BO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buF8YAAADcAAAADwAAAAAAAAAAAAAAAACYAgAAZHJz&#10;L2Rvd25yZXYueG1sUEsFBgAAAAAEAAQA9QAAAIsDAAAAAA==&#10;" path="m2485,l51,,31,4,15,15,4,31,,50,,356r4,20l15,392r16,10l51,406r2434,l2505,402r16,-10l2532,376r4,-20l2536,50r-4,-19l2521,15,2505,4,2485,xe" fillcolor="#ffe6d4" stroked="f">
                  <v:path arrowok="t" o:connecttype="custom" o:connectlocs="2485,2975;51,2975;31,2979;15,2990;4,3006;0,3025;0,3331;4,3351;15,3367;31,3377;51,3381;2485,3381;2505,3377;2521,3367;2532,3351;2536,3331;2536,3025;2532,3006;2521,2990;2505,2979;2485,2975" o:connectangles="0,0,0,0,0,0,0,0,0,0,0,0,0,0,0,0,0,0,0,0,0"/>
                </v:shape>
                <v:shape id="Freeform 269" o:spid="_x0000_s1039" style="position:absolute;left:9332;top:2975;width:2536;height:407;visibility:visible;mso-wrap-style:square;v-text-anchor:top" coordsize="2536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sf7sQA&#10;AADcAAAADwAAAGRycy9kb3ducmV2LnhtbESPzWrDMBCE74W8g9hCbo0UB2rjRAklUMghFPJDzou1&#10;tUytlbHU2MnTV4FCjsPsfLOz2oyuFVfqQ+NZw3ymQBBX3jRcazifPt8KECEiG2w9k4YbBdisJy8r&#10;LI0f+EDXY6xFgnAoUYONsSulDJUlh2HmO+LkffveYUyyr6XpcUhw18pMqXfpsOHUYLGjraXq5/jr&#10;0hs2L1S+v++qSzYf9q3C/Eui1tPX8WMJItIYn8f/6Z3RkBULeIxJBJ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rH+7EAAAA3AAAAA8AAAAAAAAAAAAAAAAAmAIAAGRycy9k&#10;b3ducmV2LnhtbFBLBQYAAAAABAAEAPUAAACJAwAAAAA=&#10;" path="m,356r4,20l15,392r16,10l51,406r2434,l2505,402r16,-10l2532,376r4,-20l2536,50r-4,-19l2521,15,2505,4,2485,,51,,31,4,15,15,4,31,,50,,356xe" filled="f" strokecolor="#c75100" strokeweight=".14394mm">
                  <v:path arrowok="t" o:connecttype="custom" o:connectlocs="0,3331;4,3351;15,3367;31,3377;51,3381;2485,3381;2505,3377;2521,3367;2532,3351;2536,3331;2536,3025;2532,3006;2521,2990;2505,2979;2485,2975;51,2975;31,2979;15,2990;4,3006;0,3025;0,3331" o:connectangles="0,0,0,0,0,0,0,0,0,0,0,0,0,0,0,0,0,0,0,0,0"/>
                </v:shape>
                <v:line id="Line 268" o:spid="_x0000_s1040" style="position:absolute;visibility:visible;mso-wrap-style:square" from="9332,3504" to="9332,3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TfZ8MAAADcAAAADwAAAGRycy9kb3ducmV2LnhtbESPzWoCMRSF94LvEK7QjWimIkVHo0hB&#10;cNFF1T7A7eQ6mXZyE5I4jm/fCEKXh/Pzcdbb3raioxAbxwpepwUI4srphmsFX+f9ZAEiJmSNrWNS&#10;cKcI281wsMZSuxsfqTulWuQRjiUqMCn5UspYGbIYp84TZ+/igsWUZailDnjL47aVs6J4kxYbzgSD&#10;nt4NVb+nq82QeP4ommrnr0vz7cc/d/MZOqPUy6jfrUAk6tN/+Nk+aAWzxRweZ/IRkJ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E32fDAAAA3AAAAA8AAAAAAAAAAAAA&#10;AAAAoQIAAGRycy9kb3ducmV2LnhtbFBLBQYAAAAABAAEAPkAAACRAwAAAAA=&#10;" strokecolor="blue" strokeweight=".14pt">
                  <v:stroke dashstyle="1 1"/>
                </v:line>
                <v:shape id="AutoShape 267" o:spid="_x0000_s1041" style="position:absolute;left:4765;top:2895;width:7;height:233;visibility:visible;mso-wrap-style:square;v-text-anchor:top" coordsize="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YA58cA&#10;AADcAAAADwAAAGRycy9kb3ducmV2LnhtbESPQWvCQBSE7wX/w/IEL0U3FStpzEZEKPRSqUbw+pp9&#10;JsHs25hdNfrru4VCj8PMfMOky9404kqdqy0reJlEIIgLq2suFezz93EMwnlkjY1lUnAnB8ts8JRi&#10;ou2Nt3Td+VIECLsEFVTet4mUrqjIoJvYljh4R9sZ9EF2pdQd3gLcNHIaRXNpsOawUGFL64qK0+5i&#10;FMy28Tw+rx9f5vmweXzP9p/5OX9TajTsVwsQnnr/H/5rf2gF0/gVfs+EIy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mAOfHAAAA3AAAAA8AAAAAAAAAAAAAAAAAmAIAAGRy&#10;cy9kb3ducmV2LnhtbFBLBQYAAAAABAAEAPUAAACMAwAAAAA=&#10;" path="m,232r5,-4m6,226l6,5m6,3l2,e" filled="f" strokecolor="blue" strokeweight=".14pt">
                  <v:path arrowok="t" o:connecttype="custom" o:connectlocs="0,3128;5,3124;6,3122;6,2901;6,2899;2,2896" o:connectangles="0,0,0,0,0,0"/>
                </v:shape>
                <v:shape id="AutoShape 266" o:spid="_x0000_s1042" style="position:absolute;left:4765;top:2895;width:7;height:233;visibility:visible;mso-wrap-style:square;v-text-anchor:top" coordsize="7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5XKsMA&#10;AADcAAAADwAAAGRycy9kb3ducmV2LnhtbESPQYvCMBSE7wv+h/AEL4um24OUrlFUUHoSVvfi7dE8&#10;22LzUpK0dv+9ERY8DjPzDbPajKYVAznfWFbwtUhAEJdWN1wp+L0c5hkIH5A1tpZJwR952KwnHyvM&#10;tX3wDw3nUIkIYZ+jgjqELpfSlzUZ9AvbEUfvZp3BEKWrpHb4iHDTyjRJltJgw3Ghxo72NZX3c28U&#10;HHen/hiK6+eYDYVLrn1aNjej1Gw6br9BBBrDO/zfLrSCNFvC60w8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5XKsMAAADcAAAADwAAAAAAAAAAAAAAAACYAgAAZHJzL2Rv&#10;d25yZXYueG1sUEsFBgAAAAAEAAQA9QAAAIgDAAAAAA==&#10;" path="m,232r5,-4m6,226l6,5m6,3l2,e" filled="f" strokecolor="#c75100" strokeweight=".14pt">
                  <v:path arrowok="t" o:connecttype="custom" o:connectlocs="0,3128;5,3124;6,3122;6,2901;6,2899;2,2896" o:connectangles="0,0,0,0,0,0"/>
                </v:shape>
                <v:line id="Line 265" o:spid="_x0000_s1043" style="position:absolute;visibility:visible;mso-wrap-style:square" from="8888,3127" to="8888,3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ZBEMMAAADcAAAADwAAAGRycy9kb3ducmV2LnhtbESPzWoCMRSF94LvEK7QjWimLqyORpGC&#10;4KKLqn2A28l1Mu3kJiRxHN++EYQuD+fn46y3vW1FRyE2jhW8TgsQxJXTDdcKvs77yQJETMgaW8ek&#10;4E4RtpvhYI2ldjc+UndKtcgjHEtUYFLypZSxMmQxTp0nzt7FBYspy1BLHfCWx20rZ0UxlxYbzgSD&#10;nt4NVb+nq82QeP4ommrnr0vz7cc/d/MZOqPUy6jfrUAk6tN/+Nk+aAWzxRs8zuQjID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WQRDDAAAA3AAAAA8AAAAAAAAAAAAA&#10;AAAAoQIAAGRycy9kb3ducmV2LnhtbFBLBQYAAAAABAAEAPkAAACRAwAAAAA=&#10;" strokecolor="blue" strokeweight=".14pt">
                  <v:stroke dashstyle="1 1"/>
                </v:line>
                <v:shape id="Freeform 264" o:spid="_x0000_s1044" style="position:absolute;left:9332;top:3403;width:2536;height:899;visibility:visible;mso-wrap-style:square;v-text-anchor:top" coordsize="2536,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WDycEA&#10;AADcAAAADwAAAGRycy9kb3ducmV2LnhtbERPy4rCMBTdC/MP4Q64EU2niEg1yjAwICgMPsDttbk2&#10;xeamNLGPvzeLAZeH815ve1uJlhpfOlbwNUtAEOdOl1wouJx/p0sQPiBrrByTgoE8bDcfozVm2nV8&#10;pPYUChFD2GeowIRQZ1L63JBFP3M1ceTurrEYImwKqRvsYritZJokC2mx5NhgsKYfQ/nj9LQKHpNh&#10;P+8mw3Fx+DvMr6nZF669KTX+7L9XIAL14S3+d++0gnQZ18Yz8Qj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lg8nBAAAA3AAAAA8AAAAAAAAAAAAAAAAAmAIAAGRycy9kb3du&#10;cmV2LnhtbFBLBQYAAAAABAAEAPUAAACGAwAAAAA=&#10;" path="m2485,l51,,31,4,15,15,4,31,,51,,849r4,20l15,885r16,10l51,899r2434,l2505,895r16,-10l2532,869r4,-20l2536,51r-4,-20l2521,15,2505,4,2485,xe" fillcolor="#d4d4ff" stroked="f">
                  <v:path arrowok="t" o:connecttype="custom" o:connectlocs="2485,3403;51,3403;31,3407;15,3418;4,3434;0,3454;0,4252;4,4272;15,4288;31,4298;51,4302;2485,4302;2505,4298;2521,4288;2532,4272;2536,4252;2536,3454;2532,3434;2521,3418;2505,3407;2485,3403" o:connectangles="0,0,0,0,0,0,0,0,0,0,0,0,0,0,0,0,0,0,0,0,0"/>
                </v:shape>
                <v:shape id="Freeform 263" o:spid="_x0000_s1045" style="position:absolute;left:9332;top:3403;width:2536;height:899;visibility:visible;mso-wrap-style:square;v-text-anchor:top" coordsize="2536,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YJgsQA&#10;AADcAAAADwAAAGRycy9kb3ducmV2LnhtbESPQWsCMRSE74X+h/AKvdWsUmS7GkWkLQXx4Frvj81z&#10;d3HzsiZxjf/eCIUeh5n5hpkvo+nEQM63lhWMRxkI4srqlmsFv/uvtxyED8gaO8uk4EYelovnpzkW&#10;2l55R0MZapEg7AtU0ITQF1L6qiGDfmR74uQdrTMYknS11A6vCW46OcmyqTTYclposKd1Q9WpvBgF&#10;uduUe/u9jf3n5RxPu/NwWL8flXp9iasZiEAx/If/2j9awST/gMeZd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2CYLEAAAA3AAAAA8AAAAAAAAAAAAAAAAAmAIAAGRycy9k&#10;b3ducmV2LnhtbFBLBQYAAAAABAAEAPUAAACJAwAAAAA=&#10;" path="m,849r4,20l15,885r16,10l51,899r2434,l2505,895r16,-10l2532,869r4,-20l2536,51r-4,-20l2521,15,2505,4,2485,,51,,31,4,15,15,4,31,,51,,849xe" filled="f" strokecolor="blue" strokeweight=".14394mm">
                  <v:path arrowok="t" o:connecttype="custom" o:connectlocs="0,4252;4,4272;15,4288;31,4298;51,4302;2485,4302;2505,4298;2521,4288;2532,4272;2536,4252;2536,3454;2532,3434;2521,3418;2505,3407;2485,3403;51,3403;31,3407;15,3418;4,3434;0,3454;0,4252" o:connectangles="0,0,0,0,0,0,0,0,0,0,0,0,0,0,0,0,0,0,0,0,0"/>
                </v:shape>
                <v:shape id="AutoShape 262" o:spid="_x0000_s1046" style="position:absolute;left:4770;top:3126;width:4562;height:1299;visibility:visible;mso-wrap-style:square;v-text-anchor:top" coordsize="4562,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MttcEA&#10;AADcAAAADwAAAGRycy9kb3ducmV2LnhtbERPTWvCQBC9C/6HZYReRDeGIDZ1FbEtepI21fuQnSbR&#10;7GzIrjH+e/cgeHy87+W6N7XoqHWVZQWzaQSCOLe64kLB8e97sgDhPLLG2jIpuJOD9Wo4WGKq7Y1/&#10;qct8IUIIuxQVlN43qZQuL8mgm9qGOHD/tjXoA2wLqVu8hXBTyziK5tJgxaGhxIa2JeWX7GoUJD/n&#10;Y3I4Lfrua5dkn+jHl9hdlXob9ZsPEJ56/xI/3XutIH4P88OZc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DLbXBAAAA3AAAAA8AAAAAAAAAAAAAAAAAmAIAAGRycy9kb3du&#10;cmV2LnhtbFBLBQYAAAAABAAEAPUAAACGAwAAAAA=&#10;" path="m4562,1299l4118,t,l,e" filled="f" strokecolor="#c75100" strokeweight=".14pt">
                  <v:stroke dashstyle="1 1"/>
                  <v:path arrowok="t" o:connecttype="custom" o:connectlocs="4562,4426;4118,3127;4118,3127;0,3127" o:connectangles="0,0,0,0"/>
                </v:shape>
                <v:shape id="Freeform 261" o:spid="_x0000_s1047" style="position:absolute;left:9332;top:4324;width:2536;height:406;visibility:visible;mso-wrap-style:square;v-text-anchor:top" coordsize="2536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i9ncQA&#10;AADcAAAADwAAAGRycy9kb3ducmV2LnhtbESPT4vCMBTE7wt+h/CEva2pXRBbjaKCIOzFP0vB26N5&#10;ttXmpTZRu9/eCMIeh5n5DTOdd6YWd2pdZVnBcBCBIM6trrhQ8HtYf41BOI+ssbZMCv7IwXzW+5hi&#10;qu2Dd3Tf+0IECLsUFZTeN6mULi/JoBvYhjh4J9sa9EG2hdQtPgLc1DKOopE0WHFYKLGhVUn5ZX8z&#10;Cg7nONmes+vPMlvejt8ZorluUanPfreYgPDU+f/wu73RCuJkCK8z4Qj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IvZ3EAAAA3AAAAA8AAAAAAAAAAAAAAAAAmAIAAGRycy9k&#10;b3ducmV2LnhtbFBLBQYAAAAABAAEAPUAAACJAwAAAAA=&#10;" path="m2485,l51,,31,4,15,14,4,30,,50,,355r4,20l15,391r16,11l51,406r2434,l2505,402r16,-11l2532,375r4,-20l2536,50r-4,-20l2521,14,2505,4,2485,xe" fillcolor="#ffe6d4" stroked="f">
                  <v:path arrowok="t" o:connecttype="custom" o:connectlocs="2485,4325;51,4325;31,4329;15,4339;4,4355;0,4375;0,4680;4,4700;15,4716;31,4727;51,4731;2485,4731;2505,4727;2521,4716;2532,4700;2536,4680;2536,4375;2532,4355;2521,4339;2505,4329;2485,4325" o:connectangles="0,0,0,0,0,0,0,0,0,0,0,0,0,0,0,0,0,0,0,0,0"/>
                </v:shape>
                <v:shape id="Freeform 260" o:spid="_x0000_s1048" style="position:absolute;left:9332;top:4324;width:2536;height:406;visibility:visible;mso-wrap-style:square;v-text-anchor:top" coordsize="2536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ipuMMA&#10;AADcAAAADwAAAGRycy9kb3ducmV2LnhtbESPzWrDMBCE74W8g9hCbo1sQf7cKCEpBHorSfsAi7W1&#10;TaWVI6mO8/ZRoZDjMDPfMJvd6KwYKMTOs4ZyVoAgrr3puNHw9Xl8WYGICdmg9UwabhRht508bbAy&#10;/sonGs6pERnCsUINbUp9JWWsW3IYZ74nzt63Dw5TlqGRJuA1w52VqigW0mHHeaHFnt5aqn/Ov07D&#10;YbD+guWpPjSL+YeyalnO90Hr6fO4fwWRaEyP8H/73WhQawV/Z/IR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ipuMMAAADcAAAADwAAAAAAAAAAAAAAAACYAgAAZHJzL2Rv&#10;d25yZXYueG1sUEsFBgAAAAAEAAQA9QAAAIgDAAAAAA==&#10;" path="m,355r4,20l15,391r16,11l51,406r2434,l2505,402r16,-11l2532,375r4,-20l2536,50r-4,-20l2521,14,2505,4,2485,,51,,31,4,15,14,4,30,,50,,355xe" filled="f" strokecolor="#c75100" strokeweight=".14394mm">
                  <v:path arrowok="t" o:connecttype="custom" o:connectlocs="0,4680;4,4700;15,4716;31,4727;51,4731;2485,4731;2505,4727;2521,4716;2532,4700;2536,4680;2536,4375;2532,4355;2521,4339;2505,4329;2485,4325;51,4325;31,4329;15,4339;4,4355;0,4375;0,4680" o:connectangles="0,0,0,0,0,0,0,0,0,0,0,0,0,0,0,0,0,0,0,0,0"/>
                </v:shape>
                <v:line id="Line 259" o:spid="_x0000_s1049" style="position:absolute;visibility:visible;mso-wrap-style:square" from="9332,9965" to="9332,10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9p8MUAAADcAAAADwAAAGRycy9kb3ducmV2LnhtbESPQWvCQBSE74X+h+UJvdVdE5A2dZWi&#10;hBYPpZpeentkX5Ng9m3IbmL8925B8DjMzDfMajPZVozU+8axhsVcgSAunWm40vBT5M8vIHxANtg6&#10;Jg0X8rBZPz6sMDPuzAcaj6ESEcI+Qw11CF0mpS9rsujnriOO3p/rLYYo+0qaHs8RbluZKLWUFhuO&#10;CzV2tK2pPB0Hq0Ftx5HL71817HdpsSvyrxN/kNZPs+n9DUSgKdzDt/an0ZC8pvB/Jh4Bub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9p8MUAAADcAAAADwAAAAAAAAAA&#10;AAAAAAChAgAAZHJzL2Rvd25yZXYueG1sUEsFBgAAAAAEAAQA+QAAAJMDAAAAAA==&#10;" strokecolor="#c75100" strokeweight=".14pt">
                  <v:stroke dashstyle="1 1"/>
                </v:line>
                <v:shape id="Freeform 258" o:spid="_x0000_s1050" style="position:absolute;left:9332;top:9864;width:2536;height:237;visibility:visible;mso-wrap-style:square;v-text-anchor:top" coordsize="2536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t8MMMA&#10;AADcAAAADwAAAGRycy9kb3ducmV2LnhtbESPwWrDMBBE74X8g9hAb40c0zqOE9mEQqEHX+qWnBdr&#10;Y5tYKyMpifP3UaHQ4zAzb5h9NZtRXMn5wbKC9SoBQdxaPXCn4Of74yUH4QOyxtEyKbiTh6pcPO2x&#10;0PbGX3RtQicihH2BCvoQpkJK3/Zk0K/sRBy9k3UGQ5Suk9rhLcLNKNMkyaTBgeNCjxO999Sem4tR&#10;wHVXz2d7yl06bd+SY42b3GZKPS/nww5EoDn8h//an1pBun2F3zPxCMj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t8MMMAAADcAAAADwAAAAAAAAAAAAAAAACYAgAAZHJzL2Rv&#10;d25yZXYueG1sUEsFBgAAAAAEAAQA9QAAAIgDAAAAAA==&#10;" path="m2485,l51,,31,4,15,15,4,31,,51,,186r4,20l15,222r16,11l51,237r2434,l2505,233r16,-11l2532,206r4,-20l2536,51r-4,-20l2521,15,2505,4,2485,xe" stroked="f">
                  <v:path arrowok="t" o:connecttype="custom" o:connectlocs="2485,9864;51,9864;31,9868;15,9879;4,9895;0,9915;0,10050;4,10070;15,10086;31,10097;51,10101;2485,10101;2505,10097;2521,10086;2532,10070;2536,10050;2536,9915;2532,9895;2521,9879;2505,9868;2485,9864" o:connectangles="0,0,0,0,0,0,0,0,0,0,0,0,0,0,0,0,0,0,0,0,0"/>
                </v:shape>
                <v:shape id="Freeform 257" o:spid="_x0000_s1051" style="position:absolute;left:9332;top:9864;width:2536;height:237;visibility:visible;mso-wrap-style:square;v-text-anchor:top" coordsize="2536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geuMMA&#10;AADcAAAADwAAAGRycy9kb3ducmV2LnhtbESPT4vCMBTE7wt+h/AEb2uqomg1igiF9SCuf/D8aJ5t&#10;tXkpSVbrtzcLC3scZuY3zGLVmlo8yPnKsoJBPwFBnFtdcaHgfMo+pyB8QNZYWyYFL/KwWnY+Fphq&#10;++QDPY6hEBHCPkUFZQhNKqXPSzLo+7Yhjt7VOoMhSldI7fAZ4aaWwySZSIMVx4USG9qUlN+PP0bB&#10;Hu/O7m6XbEyjc7atvxH3zUSpXrddz0EEasN/+K/9pRUMZ2P4PROPgF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geuMMAAADcAAAADwAAAAAAAAAAAAAAAACYAgAAZHJzL2Rv&#10;d25yZXYueG1sUEsFBgAAAAAEAAQA9QAAAIgDAAAAAA==&#10;" path="m,186r4,20l15,222r16,11l51,237r2434,l2505,233r16,-11l2532,206r4,-20l2536,51r-4,-20l2521,15,2505,4,2485,,51,,31,4,15,15,4,31,,51,,186xe" filled="f" strokecolor="#c75100" strokeweight=".14394mm">
                  <v:path arrowok="t" o:connecttype="custom" o:connectlocs="0,10050;4,10070;15,10086;31,10097;51,10101;2485,10101;2505,10097;2521,10086;2532,10070;2536,10050;2536,9915;2532,9895;2521,9879;2505,9868;2485,9864;51,9864;31,9868;15,9879;4,9895;0,9915;0,10050" o:connectangles="0,0,0,0,0,0,0,0,0,0,0,0,0,0,0,0,0,0,0,0,0"/>
                </v:shape>
                <v:line id="Line 256" o:spid="_x0000_s1052" style="position:absolute;visibility:visible;mso-wrap-style:square" from="9332,10222" to="9332,10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jKaMUAAADcAAAADwAAAGRycy9kb3ducmV2LnhtbESPzWrDMBCE74G+g9hCbolUB0LqRgkl&#10;wbT0UJK4l94Wa2ubWCtjyT99+6oQyHGYmW+Y7X6yjRio87VjDU9LBYK4cKbmUsNXni02IHxANtg4&#10;Jg2/5GG/e5htMTVu5DMNl1CKCGGfooYqhDaV0hcVWfRL1xJH78d1FkOUXSlNh2OE20YmSq2lxZrj&#10;QoUtHSoqrpfealCHYeDi9K36j+MqP+bZ55XfSOv54/T6AiLQFO7hW/vdaEie1/B/Jh4Buf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XjKaMUAAADcAAAADwAAAAAAAAAA&#10;AAAAAAChAgAAZHJzL2Rvd25yZXYueG1sUEsFBgAAAAAEAAQA+QAAAJMDAAAAAA==&#10;" strokecolor="#c75100" strokeweight=".14pt">
                  <v:stroke dashstyle="1 1"/>
                </v:line>
                <v:shape id="Freeform 255" o:spid="_x0000_s1053" style="position:absolute;left:9332;top:10120;width:2536;height:237;visibility:visible;mso-wrap-style:square;v-text-anchor:top" coordsize="2536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niR8IA&#10;AADcAAAADwAAAGRycy9kb3ducmV2LnhtbESPT4vCMBTE74LfITxhb5puYbV2TWURhD304h88P5pn&#10;W9q8lCSr3W9vBMHjMDO/YTbb0fTiRs63lhV8LhIQxJXVLdcKzqf9PAPhA7LG3jIp+CcP22I62WCu&#10;7Z0PdDuGWkQI+xwVNCEMuZS+asigX9iBOHpX6wyGKF0ttcN7hJtepkmylAZbjgsNDrRrqOqOf0YB&#10;l3U5dvaauXRYfyWXEleZXSr1MRt/vkEEGsM7/Gr/agXpegXPM/EIy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meJHwgAAANwAAAAPAAAAAAAAAAAAAAAAAJgCAABkcnMvZG93&#10;bnJldi54bWxQSwUGAAAAAAQABAD1AAAAhwMAAAAA&#10;" path="m2485,l51,,31,4,15,14,4,30,,50,,186r4,19l15,221r16,11l51,236r2434,l2505,232r16,-11l2532,205r4,-19l2536,50r-4,-20l2521,14,2505,4,2485,xe" stroked="f">
                  <v:path arrowok="t" o:connecttype="custom" o:connectlocs="2485,10121;51,10121;31,10125;15,10135;4,10151;0,10171;0,10307;4,10326;15,10342;31,10353;51,10357;2485,10357;2505,10353;2521,10342;2532,10326;2536,10307;2536,10171;2532,10151;2521,10135;2505,10125;2485,10121" o:connectangles="0,0,0,0,0,0,0,0,0,0,0,0,0,0,0,0,0,0,0,0,0"/>
                </v:shape>
                <v:shape id="Freeform 254" o:spid="_x0000_s1054" style="position:absolute;left:9332;top:10120;width:2536;height:237;visibility:visible;mso-wrap-style:square;v-text-anchor:top" coordsize="2536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mxJr8A&#10;AADcAAAADwAAAGRycy9kb3ducmV2LnhtbERPy4rCMBTdD/gP4QruxlRF0WoUEQozC/GJ60tzbavN&#10;TUky2vl7sxBcHs57sWpNLR7kfGVZwaCfgCDOra64UHA+Zd9TED4ga6wtk4J/8rBadr4WmGr75AM9&#10;jqEQMYR9igrKEJpUSp+XZND3bUMcuat1BkOErpDa4TOGm1oOk2QiDVYcG0psaFNSfj/+GQU7vDu7&#10;vV2yMY3O2W+9R9w1E6V63XY9BxGoDR/x2/2jFQxncW08E4+AX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qbEmvwAAANwAAAAPAAAAAAAAAAAAAAAAAJgCAABkcnMvZG93bnJl&#10;di54bWxQSwUGAAAAAAQABAD1AAAAhAMAAAAA&#10;" path="m,186r4,19l15,221r16,11l51,236r2434,l2505,232r16,-11l2532,205r4,-19l2536,50r-4,-20l2521,14,2505,4,2485,,51,,31,4,15,14,4,30,,50,,186xe" filled="f" strokecolor="#c75100" strokeweight=".14394mm">
                  <v:path arrowok="t" o:connecttype="custom" o:connectlocs="0,10307;4,10326;15,10342;31,10353;51,10357;2485,10357;2505,10353;2521,10342;2532,10326;2536,10307;2536,10171;2532,10151;2521,10135;2505,10125;2485,10121;51,10121;31,10125;15,10135;4,10151;0,10171;0,10307" o:connectangles="0,0,0,0,0,0,0,0,0,0,0,0,0,0,0,0,0,0,0,0,0"/>
                </v:shape>
                <v:line id="Line 253" o:spid="_x0000_s1055" style="position:absolute;visibility:visible;mso-wrap-style:square" from="9332,10478" to="9332,10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deGsMAAADcAAAADwAAAGRycy9kb3ducmV2LnhtbESPQYvCMBSE78L+h/AW9qaJLohWo4gi&#10;u3gQtXvZ26N5tsXmpTSx1n9vBMHjMDPfMPNlZyvRUuNLxxqGAwWCOHOm5FzDX7rtT0D4gGywckwa&#10;7uRhufjozTEx7sZHak8hFxHCPkENRQh1IqXPCrLoB64mjt7ZNRZDlE0uTYO3CLeVHCk1lhZLjgsF&#10;1rQuKLucrlaDWrctZ4d/dd1tvtNNut1f+Ie0/vrsVjMQgbrwDr/av0bDaDqF55l4BO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nXhrDAAAA3AAAAA8AAAAAAAAAAAAA&#10;AAAAoQIAAGRycy9kb3ducmV2LnhtbFBLBQYAAAAABAAEAPkAAACRAwAAAAA=&#10;" strokecolor="#c75100" strokeweight=".14pt">
                  <v:stroke dashstyle="1 1"/>
                </v:line>
                <v:shape id="Freeform 252" o:spid="_x0000_s1056" style="position:absolute;left:9332;top:10377;width:2536;height:235;visibility:visible;mso-wrap-style:square;v-text-anchor:top" coordsize="253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izvMAA&#10;AADcAAAADwAAAGRycy9kb3ducmV2LnhtbERPy4rCMBTdC/5DuMJsZEytINIxig8GZiVoi+s7zbXt&#10;2NyUJKP1781CcHk47+W6N624kfONZQXTSQKCuLS64UpBkX9/LkD4gKyxtUwKHuRhvRoOlphpe+cj&#10;3U6hEjGEfYYK6hC6TEpf1mTQT2xHHLmLdQZDhK6S2uE9hptWpkkylwYbjg01drSrqbye/o0Cl1+w&#10;+G1Nmf5Nx9v0sC/Oclco9THqN18gAvXhLX65f7SCWRLnxzPx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4izvMAAAADcAAAADwAAAAAAAAAAAAAAAACYAgAAZHJzL2Rvd25y&#10;ZXYueG1sUEsFBgAAAAAEAAQA9QAAAIUDAAAAAA==&#10;" path="m2485,l51,,31,3,15,14,4,30,,50,,183r4,20l15,219r16,11l51,234r2434,l2505,230r16,-11l2532,203r4,-20l2536,50r-4,-20l2521,14,2505,3,2485,xe" stroked="f">
                  <v:path arrowok="t" o:connecttype="custom" o:connectlocs="2485,10378;51,10378;31,10381;15,10392;4,10408;0,10428;0,10561;4,10581;15,10597;31,10608;51,10612;2485,10612;2505,10608;2521,10597;2532,10581;2536,10561;2536,10428;2532,10408;2521,10392;2505,10381;2485,10378" o:connectangles="0,0,0,0,0,0,0,0,0,0,0,0,0,0,0,0,0,0,0,0,0"/>
                </v:shape>
                <v:shape id="Freeform 251" o:spid="_x0000_s1057" style="position:absolute;left:9332;top:10377;width:2536;height:235;visibility:visible;mso-wrap-style:square;v-text-anchor:top" coordsize="253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JBncQA&#10;AADcAAAADwAAAGRycy9kb3ducmV2LnhtbESP0WrCQBRE34X+w3ILvuluFEqJrmKrgrRQNPUDLtlr&#10;Es3ejdlV49+7BaGPw8ycYabzztbiSq2vHGtIhgoEce5MxYWG/e968A7CB2SDtWPScCcP89lLb4qp&#10;cTfe0TULhYgQ9ilqKENoUil9XpJFP3QNcfQOrrUYomwLaVq8Rbit5UipN2mx4rhQYkOfJeWn7GI1&#10;rJbfKvlpzmvc8xHrr8V295Ftte6/dosJiEBd+A8/2xujYawS+Ds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CQZ3EAAAA3AAAAA8AAAAAAAAAAAAAAAAAmAIAAGRycy9k&#10;b3ducmV2LnhtbFBLBQYAAAAABAAEAPUAAACJAwAAAAA=&#10;" path="m,183r4,20l15,219r16,11l51,234r2434,l2505,230r16,-11l2532,203r4,-20l2536,50r-4,-20l2521,14,2505,3,2485,,51,,31,3,15,14,4,30,,50,,183xe" filled="f" strokecolor="#c75100" strokeweight=".14394mm">
                  <v:path arrowok="t" o:connecttype="custom" o:connectlocs="0,10561;4,10581;15,10597;31,10608;51,10612;2485,10612;2505,10608;2521,10597;2532,10581;2536,10561;2536,10428;2532,10408;2521,10392;2505,10381;2485,10378;51,10378;31,10381;15,10392;4,10408;0,10428;0,10561" o:connectangles="0,0,0,0,0,0,0,0,0,0,0,0,0,0,0,0,0,0,0,0,0"/>
                </v:shape>
                <v:shape id="AutoShape 250" o:spid="_x0000_s1058" style="position:absolute;left:1212;top:10446;width:8121;height:289;visibility:visible;mso-wrap-style:square;v-text-anchor:top" coordsize="8121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0lJcAA&#10;AADcAAAADwAAAGRycy9kb3ducmV2LnhtbESP3YrCMBSE7xd8h3AE79ZUZUWqUfyh0NutPsChOTbF&#10;5qQ0UatPbwTBy2FmvmFWm9424kadrx0rmIwTEMSl0zVXCk7H7HcBwgdkjY1jUvAgD5v14GeFqXZ3&#10;/qdbESoRIexTVGBCaFMpfWnIoh+7ljh6Z9dZDFF2ldQd3iPcNnKaJHNpsea4YLClvaHyUlytgqx4&#10;tLv9c0ZZru3fojKYH3pUajTst0sQgfrwDX/auVYwS6bwPhOPgF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50lJcAAAADcAAAADwAAAAAAAAAAAAAAAACYAgAAZHJzL2Rvd25y&#10;ZXYueG1sUEsFBgAAAAAEAAQA9QAAAIUDAAAAAA==&#10;" path="m8120,289l7676,t,l,e" filled="f" strokecolor="#c75100" strokeweight=".14pt">
                  <v:stroke dashstyle="1 1"/>
                  <v:path arrowok="t" o:connecttype="custom" o:connectlocs="8120,10735;7676,10446;7676,10446;0,10446" o:connectangles="0,0,0,0"/>
                </v:shape>
                <v:shape id="Freeform 249" o:spid="_x0000_s1059" style="position:absolute;left:1189;top:10396;width:49;height:51;visibility:visible;mso-wrap-style:square;v-text-anchor:top" coordsize="4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JWysQA&#10;AADcAAAADwAAAGRycy9kb3ducmV2LnhtbESPW4vCMBSE3xf2P4Sz4Ito6gXRapTiBfdJ8PZ+aM42&#10;ZZuT0kSt/94IC/s4zMw3zGLV2krcqfGlYwWDfgKCOHe65ELB5bzrTUH4gKyxckwKnuRhtfz8WGCq&#10;3YOPdD+FQkQI+xQVmBDqVEqfG7Lo+64mjt6PayyGKJtC6gYfEW4rOUySibRYclwwWNPaUP57ulkF&#10;+3F3m8+e1/PG7GRxaOtsu+ZMqc5Xm81BBGrDf/iv/a0VjJIRvM/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CVsrEAAAA3AAAAA8AAAAAAAAAAAAAAAAAmAIAAGRycy9k&#10;b3ducmV2LnhtbFBLBQYAAAAABAAEAPUAAACJAwAAAAA=&#10;" path="m24,l,50r49,l24,xe" fillcolor="#c75100" stroked="f">
                  <v:path arrowok="t" o:connecttype="custom" o:connectlocs="24,10397;0,10447;49,10447;24,10397" o:connectangles="0,0,0,0"/>
                </v:shape>
                <v:shape id="Freeform 248" o:spid="_x0000_s1060" style="position:absolute;left:1189;top:10396;width:49;height:51;visibility:visible;mso-wrap-style:square;v-text-anchor:top" coordsize="4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1cdcQA&#10;AADcAAAADwAAAGRycy9kb3ducmV2LnhtbESP0WrCQBRE3wv+w3KFvohu2kqV6CqlVfBFsOoHXLPX&#10;JCZ7N+yuMf17VxD6OMzMGWa+7EwtWnK+tKzgbZSAIM6sLjlXcDysh1MQPiBrrC2Tgj/ysFz0XuaY&#10;anvjX2r3IRcRwj5FBUUITSqlzwoy6Ee2IY7e2TqDIUqXS+3wFuGmlu9J8ikNlhwXCmzou6Cs2l+N&#10;gvaiz5e1K392pw2GwwSrQbVdKfXa775mIAJ14T/8bG+0go9kDI8z8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dXHXEAAAA3AAAAA8AAAAAAAAAAAAAAAAAmAIAAGRycy9k&#10;b3ducmV2LnhtbFBLBQYAAAAABAAEAPUAAACJAwAAAAA=&#10;" path="m49,50l24,,,50r49,xe" filled="f" strokecolor="#c75100" strokeweight=".14pt">
                  <v:path arrowok="t" o:connecttype="custom" o:connectlocs="49,10447;24,10397;0,10447;49,10447" o:connectangles="0,0,0,0"/>
                </v:shape>
                <v:shape id="Freeform 247" o:spid="_x0000_s1061" style="position:absolute;left:9332;top:10634;width:2536;height:235;visibility:visible;mso-wrap-style:square;v-text-anchor:top" coordsize="253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8QJMQA&#10;AADcAAAADwAAAGRycy9kb3ducmV2LnhtbESPT2vCQBTE7wW/w/IKXopujLRI6ir+QfAk1ATPz+wz&#10;SZt9G3ZXjd/eLRR6HGbmN8x82ZtW3Mj5xrKCyTgBQVxa3XCloMh3oxkIH5A1tpZJwYM8LBeDlzlm&#10;2t75i27HUIkIYZ+hgjqELpPSlzUZ9GPbEUfvYp3BEKWrpHZ4j3DTyjRJPqTBhuNCjR1taip/jlej&#10;wOUXLM6tKdPvyds6PWyLk9wUSg1f+9UniEB9+A//tfdawTR5h98z8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/ECTEAAAA3AAAAA8AAAAAAAAAAAAAAAAAmAIAAGRycy9k&#10;b3ducmV2LnhtbFBLBQYAAAAABAAEAPUAAACJAwAAAAA=&#10;" path="m2485,l51,,31,4,15,15,4,31,,50,,184r4,20l15,220r16,10l51,234r2434,l2505,230r16,-10l2532,204r4,-20l2536,50r-4,-19l2521,15,2505,4,2485,xe" stroked="f">
                  <v:path arrowok="t" o:connecttype="custom" o:connectlocs="2485,10634;51,10634;31,10638;15,10649;4,10665;0,10684;0,10818;4,10838;15,10854;31,10864;51,10868;2485,10868;2505,10864;2521,10854;2532,10838;2536,10818;2536,10684;2532,10665;2521,10649;2505,10638;2485,10634" o:connectangles="0,0,0,0,0,0,0,0,0,0,0,0,0,0,0,0,0,0,0,0,0"/>
                </v:shape>
                <v:shape id="Freeform 246" o:spid="_x0000_s1062" style="position:absolute;left:9332;top:10634;width:2536;height:235;visibility:visible;mso-wrap-style:square;v-text-anchor:top" coordsize="253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vZ6cQA&#10;AADcAAAADwAAAGRycy9kb3ducmV2LnhtbESP3WoCMRSE7wu+QzhC72piBSmrUfwFUSi6+gCHzXF3&#10;dXOy3aS6vr0RCr0cZuYbZjxtbSVu1PjSsYZ+T4EgzpwpOddwOq4/vkD4gGywckwaHuRhOum8jTEx&#10;7s4HuqUhFxHCPkENRQh1IqXPCrLoe64mjt7ZNRZDlE0uTYP3CLeV/FRqKC2WHBcKrGlRUHZNf62G&#10;1XKn+t/1zxpPfMFqO9sf5ule6/duOxuBCNSG//Bfe2M0DNQQXmfiEZC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r2enEAAAA3AAAAA8AAAAAAAAAAAAAAAAAmAIAAGRycy9k&#10;b3ducmV2LnhtbFBLBQYAAAAABAAEAPUAAACJAwAAAAA=&#10;" path="m,184r4,20l15,220r16,10l51,234r2434,l2505,230r16,-10l2532,204r4,-20l2536,50r-4,-19l2521,15,2505,4,2485,,51,,31,4,15,15,4,31,,50,,184xe" filled="f" strokecolor="#c75100" strokeweight=".14394mm">
                  <v:path arrowok="t" o:connecttype="custom" o:connectlocs="0,10818;4,10838;15,10854;31,10864;51,10868;2485,10868;2505,10864;2521,10854;2532,10838;2536,10818;2536,10684;2532,10665;2521,10649;2505,10638;2485,10634;51,10634;31,10638;15,10649;4,10665;0,10684;0,10818" o:connectangles="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4960" behindDoc="0" locked="0" layoutInCell="1" allowOverlap="1">
                <wp:simplePos x="0" y="0"/>
                <wp:positionH relativeFrom="page">
                  <wp:posOffset>1072515</wp:posOffset>
                </wp:positionH>
                <wp:positionV relativeFrom="paragraph">
                  <wp:posOffset>-271780</wp:posOffset>
                </wp:positionV>
                <wp:extent cx="5715" cy="149860"/>
                <wp:effectExtent l="0" t="0" r="0" b="0"/>
                <wp:wrapNone/>
                <wp:docPr id="267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" cy="149860"/>
                          <a:chOff x="1689" y="-428"/>
                          <a:chExt cx="9" cy="236"/>
                        </a:xfrm>
                      </wpg:grpSpPr>
                      <wps:wsp>
                        <wps:cNvPr id="268" name="AutoShape 244"/>
                        <wps:cNvSpPr>
                          <a:spLocks/>
                        </wps:cNvSpPr>
                        <wps:spPr bwMode="auto">
                          <a:xfrm>
                            <a:off x="1690" y="-427"/>
                            <a:ext cx="6" cy="233"/>
                          </a:xfrm>
                          <a:custGeom>
                            <a:avLst/>
                            <a:gdLst>
                              <a:gd name="T0" fmla="+- 0 1696 1690"/>
                              <a:gd name="T1" fmla="*/ T0 w 6"/>
                              <a:gd name="T2" fmla="+- 0 -194 -426"/>
                              <a:gd name="T3" fmla="*/ -194 h 233"/>
                              <a:gd name="T4" fmla="+- 0 1692 1690"/>
                              <a:gd name="T5" fmla="*/ T4 w 6"/>
                              <a:gd name="T6" fmla="+- 0 -198 -426"/>
                              <a:gd name="T7" fmla="*/ -198 h 233"/>
                              <a:gd name="T8" fmla="+- 0 1690 1690"/>
                              <a:gd name="T9" fmla="*/ T8 w 6"/>
                              <a:gd name="T10" fmla="+- 0 -200 -426"/>
                              <a:gd name="T11" fmla="*/ -200 h 233"/>
                              <a:gd name="T12" fmla="+- 0 1690 1690"/>
                              <a:gd name="T13" fmla="*/ T12 w 6"/>
                              <a:gd name="T14" fmla="+- 0 -420 -426"/>
                              <a:gd name="T15" fmla="*/ -420 h 233"/>
                              <a:gd name="T16" fmla="+- 0 1690 1690"/>
                              <a:gd name="T17" fmla="*/ T16 w 6"/>
                              <a:gd name="T18" fmla="+- 0 -422 -426"/>
                              <a:gd name="T19" fmla="*/ -422 h 233"/>
                              <a:gd name="T20" fmla="+- 0 1694 1690"/>
                              <a:gd name="T21" fmla="*/ T20 w 6"/>
                              <a:gd name="T22" fmla="+- 0 -426 -426"/>
                              <a:gd name="T23" fmla="*/ -426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" h="233">
                                <a:moveTo>
                                  <a:pt x="6" y="232"/>
                                </a:moveTo>
                                <a:lnTo>
                                  <a:pt x="2" y="228"/>
                                </a:lnTo>
                                <a:moveTo>
                                  <a:pt x="0" y="226"/>
                                </a:moveTo>
                                <a:lnTo>
                                  <a:pt x="0" y="6"/>
                                </a:lnTo>
                                <a:moveTo>
                                  <a:pt x="0" y="4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AutoShape 243"/>
                        <wps:cNvSpPr>
                          <a:spLocks/>
                        </wps:cNvSpPr>
                        <wps:spPr bwMode="auto">
                          <a:xfrm>
                            <a:off x="1690" y="-427"/>
                            <a:ext cx="6" cy="233"/>
                          </a:xfrm>
                          <a:custGeom>
                            <a:avLst/>
                            <a:gdLst>
                              <a:gd name="T0" fmla="+- 0 1696 1690"/>
                              <a:gd name="T1" fmla="*/ T0 w 6"/>
                              <a:gd name="T2" fmla="+- 0 -194 -426"/>
                              <a:gd name="T3" fmla="*/ -194 h 233"/>
                              <a:gd name="T4" fmla="+- 0 1692 1690"/>
                              <a:gd name="T5" fmla="*/ T4 w 6"/>
                              <a:gd name="T6" fmla="+- 0 -198 -426"/>
                              <a:gd name="T7" fmla="*/ -198 h 233"/>
                              <a:gd name="T8" fmla="+- 0 1690 1690"/>
                              <a:gd name="T9" fmla="*/ T8 w 6"/>
                              <a:gd name="T10" fmla="+- 0 -200 -426"/>
                              <a:gd name="T11" fmla="*/ -200 h 233"/>
                              <a:gd name="T12" fmla="+- 0 1690 1690"/>
                              <a:gd name="T13" fmla="*/ T12 w 6"/>
                              <a:gd name="T14" fmla="+- 0 -420 -426"/>
                              <a:gd name="T15" fmla="*/ -420 h 233"/>
                              <a:gd name="T16" fmla="+- 0 1690 1690"/>
                              <a:gd name="T17" fmla="*/ T16 w 6"/>
                              <a:gd name="T18" fmla="+- 0 -422 -426"/>
                              <a:gd name="T19" fmla="*/ -422 h 233"/>
                              <a:gd name="T20" fmla="+- 0 1694 1690"/>
                              <a:gd name="T21" fmla="*/ T20 w 6"/>
                              <a:gd name="T22" fmla="+- 0 -426 -426"/>
                              <a:gd name="T23" fmla="*/ -426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" h="233">
                                <a:moveTo>
                                  <a:pt x="6" y="232"/>
                                </a:moveTo>
                                <a:lnTo>
                                  <a:pt x="2" y="228"/>
                                </a:lnTo>
                                <a:moveTo>
                                  <a:pt x="0" y="226"/>
                                </a:moveTo>
                                <a:lnTo>
                                  <a:pt x="0" y="6"/>
                                </a:lnTo>
                                <a:moveTo>
                                  <a:pt x="0" y="4"/>
                                </a:moveTo>
                                <a:lnTo>
                                  <a:pt x="4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75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18EFBE" id="Group 242" o:spid="_x0000_s1026" style="position:absolute;margin-left:84.45pt;margin-top:-21.4pt;width:.45pt;height:11.8pt;z-index:15784960;mso-position-horizontal-relative:page" coordorigin="1689,-428" coordsize="9,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">
                <v:shape id="AutoShape 244" o:spid="_x0000_s1027" style="position:absolute;left:1690;top:-427;width:6;height:233;visibility:visible;mso-wrap-style:square;v-text-anchor:top" coordsize="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ipncIA&#10;AADcAAAADwAAAGRycy9kb3ducmV2LnhtbERPy2oCMRTdF/oP4QrdiCZ1oTIaRYq11Z0PBHeXyXUy&#10;OrkZJuk4/ftmIXR5OO/5snOVaKkJpWcN70MFgjj3puRCw+n4OZiCCBHZYOWZNPxSgOXi9WWOmfEP&#10;3lN7iIVIIRwy1GBjrDMpQ27JYRj6mjhxV984jAk2hTQNPlK4q+RIqbF0WHJqsFjTh6X8fvhxGvob&#10;tZab205tz1/SXtqLmqx3Suu3XreagYjUxX/x0/1tNIzGaW06k46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OKmdwgAAANwAAAAPAAAAAAAAAAAAAAAAAJgCAABkcnMvZG93&#10;bnJldi54bWxQSwUGAAAAAAQABAD1AAAAhwMAAAAA&#10;" path="m6,232l2,228m,226l,6m,4l4,e" filled="f" strokecolor="blue" strokeweight=".14pt">
                  <v:path arrowok="t" o:connecttype="custom" o:connectlocs="6,-194;2,-198;0,-200;0,-420;0,-422;4,-426" o:connectangles="0,0,0,0,0,0"/>
                </v:shape>
                <v:shape id="AutoShape 243" o:spid="_x0000_s1028" style="position:absolute;left:1690;top:-427;width:6;height:233;visibility:visible;mso-wrap-style:square;v-text-anchor:top" coordsize="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+zCMYA&#10;AADcAAAADwAAAGRycy9kb3ducmV2LnhtbESPQWvCQBSE7wX/w/IEb3VTD9FGN6EIlaJSrIpeH9nX&#10;JDX7NmRXjf313YLgcZiZb5hZ1plaXKh1lWUFL8MIBHFudcWFgv3u/XkCwnlkjbVlUnAjB1nae5ph&#10;ou2Vv+iy9YUIEHYJKii9bxIpXV6SQTe0DXHwvm1r0AfZFlK3eA1wU8tRFMXSYMVhocSG5iXlp+3Z&#10;KDiY0/n4u7A4H68crTeL5c/uM1Zq0O/epiA8df4Rvrc/tIJR/Ar/Z8IRk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+zCMYAAADcAAAADwAAAAAAAAAAAAAAAACYAgAAZHJz&#10;L2Rvd25yZXYueG1sUEsFBgAAAAAEAAQA9QAAAIsDAAAAAA==&#10;" path="m6,232l2,228m,226l,6m,4l4,e" filled="f" strokecolor="#c75100" strokeweight=".14pt">
                  <v:path arrowok="t" o:connecttype="custom" o:connectlocs="6,-194;2,-198;0,-200;0,-420;0,-422;4,-426" o:connectangles="0,0,0,0,0,0"/>
                </v:shape>
                <w10:wrap anchorx="page"/>
              </v:group>
            </w:pict>
          </mc:Fallback>
        </mc:AlternateContent>
      </w: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9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0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9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0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9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0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9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0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0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9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0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9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0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9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92"/>
        </w:numPr>
        <w:tabs>
          <w:tab w:val="left" w:pos="812"/>
        </w:tabs>
        <w:spacing w:before="130"/>
        <w:ind w:left="811" w:hanging="282"/>
        <w:rPr>
          <w:rFonts w:ascii="Calibri"/>
          <w:sz w:val="18"/>
        </w:rPr>
      </w:pPr>
    </w:p>
    <w:p w:rsidR="00F14390" w:rsidRDefault="00DB01C4">
      <w:pPr>
        <w:spacing w:line="149" w:lineRule="exact"/>
        <w:ind w:left="262"/>
        <w:rPr>
          <w:sz w:val="20"/>
        </w:rPr>
      </w:pPr>
      <w:r>
        <w:br w:type="column"/>
      </w:r>
      <w:r>
        <w:rPr>
          <w:sz w:val="20"/>
        </w:rPr>
        <w:lastRenderedPageBreak/>
        <w:t>AOAC.</w:t>
      </w:r>
      <w:r>
        <w:rPr>
          <w:spacing w:val="45"/>
          <w:sz w:val="20"/>
        </w:rPr>
        <w:t xml:space="preserve"> </w:t>
      </w:r>
      <w:r>
        <w:rPr>
          <w:sz w:val="20"/>
        </w:rPr>
        <w:t>1995.</w:t>
      </w:r>
      <w:r>
        <w:rPr>
          <w:spacing w:val="46"/>
          <w:sz w:val="20"/>
        </w:rPr>
        <w:t xml:space="preserve"> </w:t>
      </w:r>
      <w:r>
        <w:rPr>
          <w:sz w:val="20"/>
        </w:rPr>
        <w:t>Official</w:t>
      </w:r>
      <w:r>
        <w:rPr>
          <w:spacing w:val="49"/>
          <w:sz w:val="20"/>
        </w:rPr>
        <w:t xml:space="preserve"> </w:t>
      </w:r>
      <w:r>
        <w:rPr>
          <w:sz w:val="20"/>
        </w:rPr>
        <w:t>Methods</w:t>
      </w:r>
      <w:r>
        <w:rPr>
          <w:spacing w:val="46"/>
          <w:sz w:val="20"/>
        </w:rPr>
        <w:t xml:space="preserve"> </w:t>
      </w:r>
      <w:r>
        <w:rPr>
          <w:sz w:val="20"/>
        </w:rPr>
        <w:t>of</w:t>
      </w:r>
      <w:r>
        <w:rPr>
          <w:spacing w:val="47"/>
          <w:sz w:val="20"/>
        </w:rPr>
        <w:t xml:space="preserve"> </w:t>
      </w:r>
      <w:r>
        <w:rPr>
          <w:sz w:val="20"/>
        </w:rPr>
        <w:t>Analysis</w:t>
      </w:r>
      <w:r>
        <w:rPr>
          <w:spacing w:val="45"/>
          <w:sz w:val="20"/>
        </w:rPr>
        <w:t xml:space="preserve"> </w:t>
      </w:r>
      <w:r>
        <w:rPr>
          <w:sz w:val="20"/>
        </w:rPr>
        <w:t>of</w:t>
      </w:r>
      <w:r>
        <w:rPr>
          <w:spacing w:val="47"/>
          <w:sz w:val="20"/>
        </w:rPr>
        <w:t xml:space="preserve"> </w:t>
      </w:r>
      <w:r>
        <w:rPr>
          <w:sz w:val="20"/>
        </w:rPr>
        <w:t>AOAC</w:t>
      </w:r>
      <w:r>
        <w:rPr>
          <w:spacing w:val="46"/>
          <w:sz w:val="20"/>
        </w:rPr>
        <w:t xml:space="preserve"> </w:t>
      </w:r>
      <w:r>
        <w:rPr>
          <w:sz w:val="20"/>
        </w:rPr>
        <w:t>International.</w:t>
      </w:r>
      <w:r>
        <w:rPr>
          <w:spacing w:val="48"/>
          <w:sz w:val="20"/>
        </w:rPr>
        <w:t xml:space="preserve"> </w:t>
      </w:r>
      <w:r>
        <w:rPr>
          <w:sz w:val="20"/>
        </w:rPr>
        <w:t>Arlington,</w:t>
      </w:r>
      <w:r>
        <w:rPr>
          <w:spacing w:val="46"/>
          <w:sz w:val="20"/>
        </w:rPr>
        <w:t xml:space="preserve"> </w:t>
      </w:r>
      <w:r>
        <w:rPr>
          <w:sz w:val="20"/>
        </w:rPr>
        <w:t>Virginia.</w:t>
      </w:r>
    </w:p>
    <w:p w:rsidR="00F14390" w:rsidRDefault="00DB01C4">
      <w:pPr>
        <w:spacing w:before="117"/>
        <w:ind w:left="739"/>
        <w:rPr>
          <w:sz w:val="20"/>
        </w:rPr>
      </w:pPr>
      <w:r>
        <w:rPr>
          <w:sz w:val="20"/>
        </w:rPr>
        <w:t>USA.</w:t>
      </w:r>
    </w:p>
    <w:p w:rsidR="00F14390" w:rsidRDefault="00FA72DE">
      <w:pPr>
        <w:spacing w:before="120" w:line="364" w:lineRule="auto"/>
        <w:ind w:left="739" w:right="79" w:hanging="478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447488" behindDoc="1" locked="0" layoutInCell="1" allowOverlap="1">
                <wp:simplePos x="0" y="0"/>
                <wp:positionH relativeFrom="page">
                  <wp:posOffset>2890520</wp:posOffset>
                </wp:positionH>
                <wp:positionV relativeFrom="paragraph">
                  <wp:posOffset>161290</wp:posOffset>
                </wp:positionV>
                <wp:extent cx="64770" cy="53975"/>
                <wp:effectExtent l="0" t="0" r="0" b="0"/>
                <wp:wrapNone/>
                <wp:docPr id="266" name="Auto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" cy="53975"/>
                        </a:xfrm>
                        <a:custGeom>
                          <a:avLst/>
                          <a:gdLst>
                            <a:gd name="T0" fmla="+- 0 4602 4552"/>
                            <a:gd name="T1" fmla="*/ T0 w 102"/>
                            <a:gd name="T2" fmla="+- 0 329 254"/>
                            <a:gd name="T3" fmla="*/ 329 h 85"/>
                            <a:gd name="T4" fmla="+- 0 4552 4552"/>
                            <a:gd name="T5" fmla="*/ T4 w 102"/>
                            <a:gd name="T6" fmla="+- 0 329 254"/>
                            <a:gd name="T7" fmla="*/ 329 h 85"/>
                            <a:gd name="T8" fmla="+- 0 4552 4552"/>
                            <a:gd name="T9" fmla="*/ T8 w 102"/>
                            <a:gd name="T10" fmla="+- 0 339 254"/>
                            <a:gd name="T11" fmla="*/ 339 h 85"/>
                            <a:gd name="T12" fmla="+- 0 4602 4552"/>
                            <a:gd name="T13" fmla="*/ T12 w 102"/>
                            <a:gd name="T14" fmla="+- 0 339 254"/>
                            <a:gd name="T15" fmla="*/ 339 h 85"/>
                            <a:gd name="T16" fmla="+- 0 4602 4552"/>
                            <a:gd name="T17" fmla="*/ T16 w 102"/>
                            <a:gd name="T18" fmla="+- 0 329 254"/>
                            <a:gd name="T19" fmla="*/ 329 h 85"/>
                            <a:gd name="T20" fmla="+- 0 4653 4552"/>
                            <a:gd name="T21" fmla="*/ T20 w 102"/>
                            <a:gd name="T22" fmla="+- 0 254 254"/>
                            <a:gd name="T23" fmla="*/ 254 h 85"/>
                            <a:gd name="T24" fmla="+- 0 4602 4552"/>
                            <a:gd name="T25" fmla="*/ T24 w 102"/>
                            <a:gd name="T26" fmla="+- 0 254 254"/>
                            <a:gd name="T27" fmla="*/ 254 h 85"/>
                            <a:gd name="T28" fmla="+- 0 4602 4552"/>
                            <a:gd name="T29" fmla="*/ T28 w 102"/>
                            <a:gd name="T30" fmla="+- 0 265 254"/>
                            <a:gd name="T31" fmla="*/ 265 h 85"/>
                            <a:gd name="T32" fmla="+- 0 4653 4552"/>
                            <a:gd name="T33" fmla="*/ T32 w 102"/>
                            <a:gd name="T34" fmla="+- 0 265 254"/>
                            <a:gd name="T35" fmla="*/ 265 h 85"/>
                            <a:gd name="T36" fmla="+- 0 4653 4552"/>
                            <a:gd name="T37" fmla="*/ T36 w 102"/>
                            <a:gd name="T38" fmla="+- 0 254 254"/>
                            <a:gd name="T39" fmla="*/ 254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2" h="85">
                              <a:moveTo>
                                <a:pt x="50" y="75"/>
                              </a:moveTo>
                              <a:lnTo>
                                <a:pt x="0" y="75"/>
                              </a:lnTo>
                              <a:lnTo>
                                <a:pt x="0" y="85"/>
                              </a:lnTo>
                              <a:lnTo>
                                <a:pt x="50" y="85"/>
                              </a:lnTo>
                              <a:lnTo>
                                <a:pt x="50" y="75"/>
                              </a:lnTo>
                              <a:close/>
                              <a:moveTo>
                                <a:pt x="101" y="0"/>
                              </a:moveTo>
                              <a:lnTo>
                                <a:pt x="50" y="0"/>
                              </a:lnTo>
                              <a:lnTo>
                                <a:pt x="50" y="11"/>
                              </a:lnTo>
                              <a:lnTo>
                                <a:pt x="101" y="11"/>
                              </a:lnTo>
                              <a:lnTo>
                                <a:pt x="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1B645" id="AutoShape 241" o:spid="_x0000_s1026" style="position:absolute;margin-left:227.6pt;margin-top:12.7pt;width:5.1pt;height:4.25pt;z-index:-228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" path="m50,75l,75,,85r50,l50,75xm101,l50,r,11l101,11,101,xe" fillcolor="blue" stroked="f">
                <v:path arrowok="t" o:connecttype="custom" o:connectlocs="31750,208915;0,208915;0,215265;31750,215265;31750,208915;64135,161290;31750,161290;31750,168275;64135,168275;64135,16129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48000" behindDoc="1" locked="0" layoutInCell="1" allowOverlap="1">
                <wp:simplePos x="0" y="0"/>
                <wp:positionH relativeFrom="page">
                  <wp:posOffset>2163445</wp:posOffset>
                </wp:positionH>
                <wp:positionV relativeFrom="paragraph">
                  <wp:posOffset>161290</wp:posOffset>
                </wp:positionV>
                <wp:extent cx="31750" cy="6985"/>
                <wp:effectExtent l="0" t="0" r="0" b="0"/>
                <wp:wrapNone/>
                <wp:docPr id="265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698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D7F273" id="Rectangle 240" o:spid="_x0000_s1026" style="position:absolute;margin-left:170.35pt;margin-top:12.7pt;width:2.5pt;height:.55pt;z-index:-228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" fillcolor="blu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78105</wp:posOffset>
                </wp:positionV>
                <wp:extent cx="7620" cy="220980"/>
                <wp:effectExtent l="0" t="0" r="0" b="0"/>
                <wp:wrapNone/>
                <wp:docPr id="264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2209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0F9195" id="Rectangle 239" o:spid="_x0000_s1026" style="position:absolute;margin-left:53.05pt;margin-top:6.15pt;width:.6pt;height:17.4pt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49024" behindDoc="1" locked="0" layoutInCell="1" allowOverlap="1">
                <wp:simplePos x="0" y="0"/>
                <wp:positionH relativeFrom="page">
                  <wp:posOffset>2129790</wp:posOffset>
                </wp:positionH>
                <wp:positionV relativeFrom="paragraph">
                  <wp:posOffset>651510</wp:posOffset>
                </wp:positionV>
                <wp:extent cx="31750" cy="6350"/>
                <wp:effectExtent l="0" t="0" r="0" b="0"/>
                <wp:wrapNone/>
                <wp:docPr id="263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63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49B38E" id="Rectangle 238" o:spid="_x0000_s1026" style="position:absolute;margin-left:167.7pt;margin-top:51.3pt;width:2.5pt;height:.5pt;z-index:-228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" fillcolor="re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7520" behindDoc="0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520700</wp:posOffset>
                </wp:positionV>
                <wp:extent cx="7620" cy="443230"/>
                <wp:effectExtent l="0" t="0" r="0" b="0"/>
                <wp:wrapNone/>
                <wp:docPr id="262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443230"/>
                        </a:xfrm>
                        <a:custGeom>
                          <a:avLst/>
                          <a:gdLst>
                            <a:gd name="T0" fmla="+- 0 1073 1061"/>
                            <a:gd name="T1" fmla="*/ T0 w 12"/>
                            <a:gd name="T2" fmla="+- 0 1167 820"/>
                            <a:gd name="T3" fmla="*/ 1167 h 698"/>
                            <a:gd name="T4" fmla="+- 0 1061 1061"/>
                            <a:gd name="T5" fmla="*/ T4 w 12"/>
                            <a:gd name="T6" fmla="+- 0 1167 820"/>
                            <a:gd name="T7" fmla="*/ 1167 h 698"/>
                            <a:gd name="T8" fmla="+- 0 1061 1061"/>
                            <a:gd name="T9" fmla="*/ T8 w 12"/>
                            <a:gd name="T10" fmla="+- 0 1517 820"/>
                            <a:gd name="T11" fmla="*/ 1517 h 698"/>
                            <a:gd name="T12" fmla="+- 0 1073 1061"/>
                            <a:gd name="T13" fmla="*/ T12 w 12"/>
                            <a:gd name="T14" fmla="+- 0 1517 820"/>
                            <a:gd name="T15" fmla="*/ 1517 h 698"/>
                            <a:gd name="T16" fmla="+- 0 1073 1061"/>
                            <a:gd name="T17" fmla="*/ T16 w 12"/>
                            <a:gd name="T18" fmla="+- 0 1167 820"/>
                            <a:gd name="T19" fmla="*/ 1167 h 698"/>
                            <a:gd name="T20" fmla="+- 0 1073 1061"/>
                            <a:gd name="T21" fmla="*/ T20 w 12"/>
                            <a:gd name="T22" fmla="+- 0 820 820"/>
                            <a:gd name="T23" fmla="*/ 820 h 698"/>
                            <a:gd name="T24" fmla="+- 0 1061 1061"/>
                            <a:gd name="T25" fmla="*/ T24 w 12"/>
                            <a:gd name="T26" fmla="+- 0 820 820"/>
                            <a:gd name="T27" fmla="*/ 820 h 698"/>
                            <a:gd name="T28" fmla="+- 0 1061 1061"/>
                            <a:gd name="T29" fmla="*/ T28 w 12"/>
                            <a:gd name="T30" fmla="+- 0 1167 820"/>
                            <a:gd name="T31" fmla="*/ 1167 h 698"/>
                            <a:gd name="T32" fmla="+- 0 1073 1061"/>
                            <a:gd name="T33" fmla="*/ T32 w 12"/>
                            <a:gd name="T34" fmla="+- 0 1167 820"/>
                            <a:gd name="T35" fmla="*/ 1167 h 698"/>
                            <a:gd name="T36" fmla="+- 0 1073 1061"/>
                            <a:gd name="T37" fmla="*/ T36 w 12"/>
                            <a:gd name="T38" fmla="+- 0 820 820"/>
                            <a:gd name="T39" fmla="*/ 820 h 6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698">
                              <a:moveTo>
                                <a:pt x="12" y="347"/>
                              </a:moveTo>
                              <a:lnTo>
                                <a:pt x="0" y="347"/>
                              </a:lnTo>
                              <a:lnTo>
                                <a:pt x="0" y="697"/>
                              </a:lnTo>
                              <a:lnTo>
                                <a:pt x="12" y="697"/>
                              </a:lnTo>
                              <a:lnTo>
                                <a:pt x="12" y="347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347"/>
                              </a:lnTo>
                              <a:lnTo>
                                <a:pt x="12" y="347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349BA" id="AutoShape 237" o:spid="_x0000_s1026" style="position:absolute;margin-left:53.05pt;margin-top:41pt;width:.6pt;height:34.9pt;z-index: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" path="m12,347l,347,,697r12,l12,347xm12,l,,,347r12,l12,xe" fillcolor="black" stroked="f">
                <v:path arrowok="t" o:connecttype="custom" o:connectlocs="7620,741045;0,741045;0,963295;7620,963295;7620,741045;7620,520700;0,520700;0,741045;7620,741045;7620,520700" o:connectangles="0,0,0,0,0,0,0,0,0,0"/>
                <w10:wrap anchorx="page"/>
              </v:shape>
            </w:pict>
          </mc:Fallback>
        </mc:AlternateContent>
      </w:r>
      <w:r w:rsidR="00DB01C4">
        <w:rPr>
          <w:sz w:val="20"/>
        </w:rPr>
        <w:t>Arief, Jamarun N, Pazla R</w:t>
      </w:r>
      <w:r w:rsidR="00DB01C4">
        <w:rPr>
          <w:color w:val="0000FF"/>
          <w:sz w:val="20"/>
        </w:rPr>
        <w:t xml:space="preserve">, </w:t>
      </w:r>
      <w:r w:rsidR="00DB01C4">
        <w:rPr>
          <w:sz w:val="20"/>
        </w:rPr>
        <w:t>and Satria B</w:t>
      </w:r>
      <w:r w:rsidR="00DB01C4">
        <w:rPr>
          <w:color w:val="0000FF"/>
          <w:sz w:val="20"/>
        </w:rPr>
        <w:t xml:space="preserve">,. </w:t>
      </w:r>
      <w:r w:rsidR="00DB01C4">
        <w:rPr>
          <w:sz w:val="20"/>
        </w:rPr>
        <w:t>2018a. Production and quality of Etawa raw milk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using palm oil industry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waste and paitan plants</w:t>
      </w:r>
      <w:r w:rsidR="00DB01C4">
        <w:rPr>
          <w:spacing w:val="50"/>
          <w:sz w:val="20"/>
        </w:rPr>
        <w:t xml:space="preserve"> </w:t>
      </w:r>
      <w:r w:rsidR="00DB01C4">
        <w:rPr>
          <w:sz w:val="20"/>
        </w:rPr>
        <w:t>as an early Feed.</w:t>
      </w:r>
      <w:r w:rsidR="00DB01C4">
        <w:rPr>
          <w:spacing w:val="50"/>
          <w:sz w:val="20"/>
        </w:rPr>
        <w:t xml:space="preserve"> </w:t>
      </w:r>
      <w:r w:rsidR="00DB01C4">
        <w:rPr>
          <w:sz w:val="20"/>
        </w:rPr>
        <w:t>International Journal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of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Dairy</w:t>
      </w:r>
      <w:r w:rsidR="00DB01C4">
        <w:rPr>
          <w:spacing w:val="-1"/>
          <w:sz w:val="20"/>
        </w:rPr>
        <w:t xml:space="preserve"> </w:t>
      </w:r>
      <w:r w:rsidR="00DB01C4">
        <w:rPr>
          <w:sz w:val="20"/>
        </w:rPr>
        <w:t>Science 13: 15-21.</w:t>
      </w:r>
      <w:r w:rsidR="00DB01C4">
        <w:rPr>
          <w:spacing w:val="2"/>
          <w:sz w:val="20"/>
        </w:rPr>
        <w:t xml:space="preserve"> </w:t>
      </w:r>
      <w:hyperlink r:id="rId20">
        <w:r w:rsidR="00DB01C4">
          <w:rPr>
            <w:sz w:val="20"/>
          </w:rPr>
          <w:t>DOI</w:t>
        </w:r>
      </w:hyperlink>
      <w:r w:rsidR="00DB01C4">
        <w:rPr>
          <w:sz w:val="20"/>
        </w:rPr>
        <w:t>: 10.3923/pjn.2018.399.404.</w:t>
      </w:r>
    </w:p>
    <w:p w:rsidR="00F14390" w:rsidRDefault="00FA72DE">
      <w:pPr>
        <w:spacing w:line="362" w:lineRule="auto"/>
        <w:ind w:left="739" w:right="78" w:hanging="478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450048" behindDoc="1" locked="0" layoutInCell="1" allowOverlap="1">
                <wp:simplePos x="0" y="0"/>
                <wp:positionH relativeFrom="page">
                  <wp:posOffset>3910330</wp:posOffset>
                </wp:positionH>
                <wp:positionV relativeFrom="paragraph">
                  <wp:posOffset>85090</wp:posOffset>
                </wp:positionV>
                <wp:extent cx="64770" cy="53975"/>
                <wp:effectExtent l="0" t="0" r="0" b="0"/>
                <wp:wrapNone/>
                <wp:docPr id="261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70" cy="53975"/>
                        </a:xfrm>
                        <a:custGeom>
                          <a:avLst/>
                          <a:gdLst>
                            <a:gd name="T0" fmla="+- 0 6209 6158"/>
                            <a:gd name="T1" fmla="*/ T0 w 102"/>
                            <a:gd name="T2" fmla="+- 0 209 134"/>
                            <a:gd name="T3" fmla="*/ 209 h 85"/>
                            <a:gd name="T4" fmla="+- 0 6158 6158"/>
                            <a:gd name="T5" fmla="*/ T4 w 102"/>
                            <a:gd name="T6" fmla="+- 0 209 134"/>
                            <a:gd name="T7" fmla="*/ 209 h 85"/>
                            <a:gd name="T8" fmla="+- 0 6158 6158"/>
                            <a:gd name="T9" fmla="*/ T8 w 102"/>
                            <a:gd name="T10" fmla="+- 0 219 134"/>
                            <a:gd name="T11" fmla="*/ 219 h 85"/>
                            <a:gd name="T12" fmla="+- 0 6209 6158"/>
                            <a:gd name="T13" fmla="*/ T12 w 102"/>
                            <a:gd name="T14" fmla="+- 0 219 134"/>
                            <a:gd name="T15" fmla="*/ 219 h 85"/>
                            <a:gd name="T16" fmla="+- 0 6209 6158"/>
                            <a:gd name="T17" fmla="*/ T16 w 102"/>
                            <a:gd name="T18" fmla="+- 0 209 134"/>
                            <a:gd name="T19" fmla="*/ 209 h 85"/>
                            <a:gd name="T20" fmla="+- 0 6259 6158"/>
                            <a:gd name="T21" fmla="*/ T20 w 102"/>
                            <a:gd name="T22" fmla="+- 0 134 134"/>
                            <a:gd name="T23" fmla="*/ 134 h 85"/>
                            <a:gd name="T24" fmla="+- 0 6209 6158"/>
                            <a:gd name="T25" fmla="*/ T24 w 102"/>
                            <a:gd name="T26" fmla="+- 0 134 134"/>
                            <a:gd name="T27" fmla="*/ 134 h 85"/>
                            <a:gd name="T28" fmla="+- 0 6209 6158"/>
                            <a:gd name="T29" fmla="*/ T28 w 102"/>
                            <a:gd name="T30" fmla="+- 0 144 134"/>
                            <a:gd name="T31" fmla="*/ 144 h 85"/>
                            <a:gd name="T32" fmla="+- 0 6259 6158"/>
                            <a:gd name="T33" fmla="*/ T32 w 102"/>
                            <a:gd name="T34" fmla="+- 0 144 134"/>
                            <a:gd name="T35" fmla="*/ 144 h 85"/>
                            <a:gd name="T36" fmla="+- 0 6259 6158"/>
                            <a:gd name="T37" fmla="*/ T36 w 102"/>
                            <a:gd name="T38" fmla="+- 0 134 134"/>
                            <a:gd name="T39" fmla="*/ 134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2" h="85">
                              <a:moveTo>
                                <a:pt x="51" y="75"/>
                              </a:moveTo>
                              <a:lnTo>
                                <a:pt x="0" y="75"/>
                              </a:lnTo>
                              <a:lnTo>
                                <a:pt x="0" y="85"/>
                              </a:lnTo>
                              <a:lnTo>
                                <a:pt x="51" y="85"/>
                              </a:lnTo>
                              <a:lnTo>
                                <a:pt x="51" y="75"/>
                              </a:lnTo>
                              <a:close/>
                              <a:moveTo>
                                <a:pt x="101" y="0"/>
                              </a:moveTo>
                              <a:lnTo>
                                <a:pt x="51" y="0"/>
                              </a:lnTo>
                              <a:lnTo>
                                <a:pt x="51" y="10"/>
                              </a:lnTo>
                              <a:lnTo>
                                <a:pt x="101" y="10"/>
                              </a:lnTo>
                              <a:lnTo>
                                <a:pt x="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DCCD2" id="AutoShape 236" o:spid="_x0000_s1026" style="position:absolute;margin-left:307.9pt;margin-top:6.7pt;width:5.1pt;height:4.25pt;z-index:-228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" path="m51,75l,75,,85r51,l51,75xm101,l51,r,10l101,10,101,xe" fillcolor="blue" stroked="f">
                <v:path arrowok="t" o:connecttype="custom" o:connectlocs="32385,132715;0,132715;0,139065;32385,139065;32385,132715;64135,85090;32385,85090;32385,91440;64135,91440;64135,8509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50560" behindDoc="1" locked="0" layoutInCell="1" allowOverlap="1">
                <wp:simplePos x="0" y="0"/>
                <wp:positionH relativeFrom="page">
                  <wp:posOffset>3249930</wp:posOffset>
                </wp:positionH>
                <wp:positionV relativeFrom="paragraph">
                  <wp:posOffset>85090</wp:posOffset>
                </wp:positionV>
                <wp:extent cx="31750" cy="6985"/>
                <wp:effectExtent l="0" t="0" r="0" b="0"/>
                <wp:wrapNone/>
                <wp:docPr id="260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698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BD2F15" id="Rectangle 235" o:spid="_x0000_s1026" style="position:absolute;margin-left:255.9pt;margin-top:6.7pt;width:2.5pt;height:.55pt;z-index:-228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" fillcolor="blue" stroked="f">
                <w10:wrap anchorx="page"/>
              </v:rect>
            </w:pict>
          </mc:Fallback>
        </mc:AlternateContent>
      </w:r>
      <w:r w:rsidR="00DB01C4">
        <w:rPr>
          <w:sz w:val="20"/>
        </w:rPr>
        <w:t>Arief,</w:t>
      </w:r>
      <w:r w:rsidR="00DB01C4">
        <w:rPr>
          <w:spacing w:val="17"/>
          <w:sz w:val="20"/>
        </w:rPr>
        <w:t xml:space="preserve"> </w:t>
      </w:r>
      <w:r w:rsidR="00DB01C4">
        <w:rPr>
          <w:sz w:val="20"/>
        </w:rPr>
        <w:t>Elihasridas,</w:t>
      </w:r>
      <w:r w:rsidR="00DB01C4">
        <w:rPr>
          <w:spacing w:val="17"/>
          <w:sz w:val="20"/>
        </w:rPr>
        <w:t xml:space="preserve"> </w:t>
      </w:r>
      <w:r w:rsidR="00DB01C4">
        <w:rPr>
          <w:sz w:val="20"/>
        </w:rPr>
        <w:t>Sowmen</w:t>
      </w:r>
      <w:r w:rsidR="00DB01C4">
        <w:rPr>
          <w:spacing w:val="17"/>
          <w:sz w:val="20"/>
        </w:rPr>
        <w:t xml:space="preserve"> </w:t>
      </w:r>
      <w:r w:rsidR="00DB01C4">
        <w:rPr>
          <w:sz w:val="20"/>
        </w:rPr>
        <w:t>S,</w:t>
      </w:r>
      <w:r w:rsidR="00DB01C4">
        <w:rPr>
          <w:spacing w:val="17"/>
          <w:sz w:val="20"/>
        </w:rPr>
        <w:t xml:space="preserve"> </w:t>
      </w:r>
      <w:r w:rsidR="00DB01C4">
        <w:rPr>
          <w:sz w:val="20"/>
        </w:rPr>
        <w:t>Roza</w:t>
      </w:r>
      <w:r w:rsidR="00DB01C4">
        <w:rPr>
          <w:spacing w:val="17"/>
          <w:sz w:val="20"/>
        </w:rPr>
        <w:t xml:space="preserve"> </w:t>
      </w:r>
      <w:r w:rsidR="00DB01C4">
        <w:rPr>
          <w:sz w:val="20"/>
        </w:rPr>
        <w:t>E,</w:t>
      </w:r>
      <w:r w:rsidR="00DB01C4">
        <w:rPr>
          <w:spacing w:val="17"/>
          <w:sz w:val="20"/>
        </w:rPr>
        <w:t xml:space="preserve"> </w:t>
      </w:r>
      <w:r w:rsidR="00DB01C4">
        <w:rPr>
          <w:sz w:val="20"/>
        </w:rPr>
        <w:t>Pazla</w:t>
      </w:r>
      <w:r w:rsidR="00DB01C4">
        <w:rPr>
          <w:spacing w:val="17"/>
          <w:sz w:val="20"/>
        </w:rPr>
        <w:t xml:space="preserve"> </w:t>
      </w:r>
      <w:r w:rsidR="00DB01C4">
        <w:rPr>
          <w:sz w:val="20"/>
        </w:rPr>
        <w:t>R</w:t>
      </w:r>
      <w:r w:rsidR="00DB01C4">
        <w:rPr>
          <w:color w:val="0000FF"/>
          <w:sz w:val="20"/>
        </w:rPr>
        <w:t>,</w:t>
      </w:r>
      <w:r w:rsidR="00DB01C4">
        <w:rPr>
          <w:color w:val="0000FF"/>
          <w:spacing w:val="17"/>
          <w:sz w:val="20"/>
        </w:rPr>
        <w:t xml:space="preserve"> </w:t>
      </w:r>
      <w:r w:rsidR="00DB01C4">
        <w:rPr>
          <w:sz w:val="20"/>
        </w:rPr>
        <w:t>and</w:t>
      </w:r>
      <w:r w:rsidR="00DB01C4">
        <w:rPr>
          <w:spacing w:val="18"/>
          <w:sz w:val="20"/>
        </w:rPr>
        <w:t xml:space="preserve"> </w:t>
      </w:r>
      <w:r w:rsidR="00DB01C4">
        <w:rPr>
          <w:sz w:val="20"/>
        </w:rPr>
        <w:t>Rizqan</w:t>
      </w:r>
      <w:r w:rsidR="00DB01C4">
        <w:rPr>
          <w:color w:val="0000FF"/>
          <w:sz w:val="20"/>
        </w:rPr>
        <w:t>,.</w:t>
      </w:r>
      <w:r w:rsidR="00DB01C4">
        <w:rPr>
          <w:color w:val="0000FF"/>
          <w:spacing w:val="17"/>
          <w:sz w:val="20"/>
        </w:rPr>
        <w:t xml:space="preserve"> </w:t>
      </w:r>
      <w:r w:rsidR="00DB01C4">
        <w:rPr>
          <w:sz w:val="20"/>
        </w:rPr>
        <w:t>2018b.</w:t>
      </w:r>
      <w:r w:rsidR="00DB01C4">
        <w:rPr>
          <w:spacing w:val="17"/>
          <w:sz w:val="20"/>
        </w:rPr>
        <w:t xml:space="preserve"> </w:t>
      </w:r>
      <w:r w:rsidR="00DB01C4">
        <w:rPr>
          <w:sz w:val="20"/>
        </w:rPr>
        <w:t>Production</w:t>
      </w:r>
      <w:r w:rsidR="00DB01C4">
        <w:rPr>
          <w:spacing w:val="17"/>
          <w:sz w:val="20"/>
        </w:rPr>
        <w:t xml:space="preserve"> </w:t>
      </w:r>
      <w:r w:rsidR="00DB01C4">
        <w:rPr>
          <w:sz w:val="20"/>
        </w:rPr>
        <w:t>and</w:t>
      </w:r>
      <w:r w:rsidR="00DB01C4">
        <w:rPr>
          <w:spacing w:val="18"/>
          <w:sz w:val="20"/>
        </w:rPr>
        <w:t xml:space="preserve"> </w:t>
      </w:r>
      <w:r w:rsidR="00DB01C4">
        <w:rPr>
          <w:sz w:val="20"/>
        </w:rPr>
        <w:t>quality</w:t>
      </w:r>
      <w:r w:rsidR="00DB01C4">
        <w:rPr>
          <w:spacing w:val="-48"/>
          <w:sz w:val="20"/>
        </w:rPr>
        <w:t xml:space="preserve"> </w:t>
      </w:r>
      <w:r w:rsidR="00DB01C4">
        <w:rPr>
          <w:sz w:val="20"/>
        </w:rPr>
        <w:t>of Etawa raw milk using palm oil industry waste and paitan plants as an early Feed.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Pakistan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Journal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of</w:t>
      </w:r>
      <w:r w:rsidR="00DB01C4">
        <w:rPr>
          <w:spacing w:val="3"/>
          <w:sz w:val="20"/>
        </w:rPr>
        <w:t xml:space="preserve"> </w:t>
      </w:r>
      <w:r w:rsidR="00DB01C4">
        <w:rPr>
          <w:sz w:val="20"/>
        </w:rPr>
        <w:t>Nutrition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17(8):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399-404.</w:t>
      </w:r>
      <w:r w:rsidR="00DB01C4">
        <w:rPr>
          <w:spacing w:val="5"/>
          <w:sz w:val="20"/>
        </w:rPr>
        <w:t xml:space="preserve"> </w:t>
      </w:r>
      <w:hyperlink r:id="rId21">
        <w:r w:rsidR="00DB01C4">
          <w:rPr>
            <w:sz w:val="20"/>
          </w:rPr>
          <w:t>DOI</w:t>
        </w:r>
      </w:hyperlink>
      <w:r w:rsidR="00DB01C4">
        <w:rPr>
          <w:sz w:val="20"/>
        </w:rPr>
        <w:t>: 10.3923/pjn.2018.399.40.</w:t>
      </w:r>
    </w:p>
    <w:p w:rsidR="00F14390" w:rsidRDefault="00FA72DE">
      <w:pPr>
        <w:spacing w:line="362" w:lineRule="auto"/>
        <w:ind w:left="739" w:right="76" w:hanging="478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451072" behindDoc="1" locked="0" layoutInCell="1" allowOverlap="1">
                <wp:simplePos x="0" y="0"/>
                <wp:positionH relativeFrom="page">
                  <wp:posOffset>3588385</wp:posOffset>
                </wp:positionH>
                <wp:positionV relativeFrom="paragraph">
                  <wp:posOffset>85090</wp:posOffset>
                </wp:positionV>
                <wp:extent cx="64135" cy="54610"/>
                <wp:effectExtent l="0" t="0" r="0" b="0"/>
                <wp:wrapNone/>
                <wp:docPr id="259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135" cy="54610"/>
                        </a:xfrm>
                        <a:custGeom>
                          <a:avLst/>
                          <a:gdLst>
                            <a:gd name="T0" fmla="+- 0 5701 5651"/>
                            <a:gd name="T1" fmla="*/ T0 w 101"/>
                            <a:gd name="T2" fmla="+- 0 209 134"/>
                            <a:gd name="T3" fmla="*/ 209 h 86"/>
                            <a:gd name="T4" fmla="+- 0 5651 5651"/>
                            <a:gd name="T5" fmla="*/ T4 w 101"/>
                            <a:gd name="T6" fmla="+- 0 209 134"/>
                            <a:gd name="T7" fmla="*/ 209 h 86"/>
                            <a:gd name="T8" fmla="+- 0 5651 5651"/>
                            <a:gd name="T9" fmla="*/ T8 w 101"/>
                            <a:gd name="T10" fmla="+- 0 219 134"/>
                            <a:gd name="T11" fmla="*/ 219 h 86"/>
                            <a:gd name="T12" fmla="+- 0 5701 5651"/>
                            <a:gd name="T13" fmla="*/ T12 w 101"/>
                            <a:gd name="T14" fmla="+- 0 219 134"/>
                            <a:gd name="T15" fmla="*/ 219 h 86"/>
                            <a:gd name="T16" fmla="+- 0 5701 5651"/>
                            <a:gd name="T17" fmla="*/ T16 w 101"/>
                            <a:gd name="T18" fmla="+- 0 209 134"/>
                            <a:gd name="T19" fmla="*/ 209 h 86"/>
                            <a:gd name="T20" fmla="+- 0 5752 5651"/>
                            <a:gd name="T21" fmla="*/ T20 w 101"/>
                            <a:gd name="T22" fmla="+- 0 134 134"/>
                            <a:gd name="T23" fmla="*/ 134 h 86"/>
                            <a:gd name="T24" fmla="+- 0 5701 5651"/>
                            <a:gd name="T25" fmla="*/ T24 w 101"/>
                            <a:gd name="T26" fmla="+- 0 134 134"/>
                            <a:gd name="T27" fmla="*/ 134 h 86"/>
                            <a:gd name="T28" fmla="+- 0 5701 5651"/>
                            <a:gd name="T29" fmla="*/ T28 w 101"/>
                            <a:gd name="T30" fmla="+- 0 144 134"/>
                            <a:gd name="T31" fmla="*/ 144 h 86"/>
                            <a:gd name="T32" fmla="+- 0 5752 5651"/>
                            <a:gd name="T33" fmla="*/ T32 w 101"/>
                            <a:gd name="T34" fmla="+- 0 144 134"/>
                            <a:gd name="T35" fmla="*/ 144 h 86"/>
                            <a:gd name="T36" fmla="+- 0 5752 5651"/>
                            <a:gd name="T37" fmla="*/ T36 w 101"/>
                            <a:gd name="T38" fmla="+- 0 134 134"/>
                            <a:gd name="T39" fmla="*/ 134 h 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1" h="86">
                              <a:moveTo>
                                <a:pt x="50" y="75"/>
                              </a:moveTo>
                              <a:lnTo>
                                <a:pt x="0" y="75"/>
                              </a:lnTo>
                              <a:lnTo>
                                <a:pt x="0" y="85"/>
                              </a:lnTo>
                              <a:lnTo>
                                <a:pt x="50" y="85"/>
                              </a:lnTo>
                              <a:lnTo>
                                <a:pt x="50" y="75"/>
                              </a:lnTo>
                              <a:close/>
                              <a:moveTo>
                                <a:pt x="101" y="0"/>
                              </a:moveTo>
                              <a:lnTo>
                                <a:pt x="50" y="0"/>
                              </a:lnTo>
                              <a:lnTo>
                                <a:pt x="50" y="10"/>
                              </a:lnTo>
                              <a:lnTo>
                                <a:pt x="101" y="10"/>
                              </a:lnTo>
                              <a:lnTo>
                                <a:pt x="1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A6248" id="AutoShape 234" o:spid="_x0000_s1026" style="position:absolute;margin-left:282.55pt;margin-top:6.7pt;width:5.05pt;height:4.3pt;z-index:-228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" path="m50,75l,75,,85r50,l50,75xm101,l50,r,10l101,10,101,xe" fillcolor="blue" stroked="f">
                <v:path arrowok="t" o:connecttype="custom" o:connectlocs="31750,132715;0,132715;0,139065;31750,139065;31750,132715;64135,85090;31750,85090;31750,91440;64135,91440;64135,8509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51584" behindDoc="1" locked="0" layoutInCell="1" allowOverlap="1">
                <wp:simplePos x="0" y="0"/>
                <wp:positionH relativeFrom="page">
                  <wp:posOffset>2940685</wp:posOffset>
                </wp:positionH>
                <wp:positionV relativeFrom="paragraph">
                  <wp:posOffset>85090</wp:posOffset>
                </wp:positionV>
                <wp:extent cx="32385" cy="6350"/>
                <wp:effectExtent l="0" t="0" r="0" b="0"/>
                <wp:wrapNone/>
                <wp:docPr id="258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" cy="635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D07796" id="Rectangle 233" o:spid="_x0000_s1026" style="position:absolute;margin-left:231.55pt;margin-top:6.7pt;width:2.55pt;height:.5pt;z-index:-228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" fillcolor="blu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0080" behindDoc="0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1905</wp:posOffset>
                </wp:positionV>
                <wp:extent cx="7620" cy="220980"/>
                <wp:effectExtent l="0" t="0" r="0" b="0"/>
                <wp:wrapNone/>
                <wp:docPr id="257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2209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2E48A0" id="Rectangle 232" o:spid="_x0000_s1026" style="position:absolute;margin-left:53.05pt;margin-top:.15pt;width:.6pt;height:17.4pt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52608" behindDoc="1" locked="0" layoutInCell="1" allowOverlap="1">
                <wp:simplePos x="0" y="0"/>
                <wp:positionH relativeFrom="page">
                  <wp:posOffset>3824605</wp:posOffset>
                </wp:positionH>
                <wp:positionV relativeFrom="paragraph">
                  <wp:posOffset>527685</wp:posOffset>
                </wp:positionV>
                <wp:extent cx="32385" cy="6350"/>
                <wp:effectExtent l="0" t="0" r="0" b="0"/>
                <wp:wrapNone/>
                <wp:docPr id="256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" cy="635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701B30" id="Rectangle 231" o:spid="_x0000_s1026" style="position:absolute;margin-left:301.15pt;margin-top:41.55pt;width:2.55pt;height:.5pt;z-index:-228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" fillcolor="blu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53120" behindDoc="1" locked="0" layoutInCell="1" allowOverlap="1">
                <wp:simplePos x="0" y="0"/>
                <wp:positionH relativeFrom="page">
                  <wp:posOffset>4349115</wp:posOffset>
                </wp:positionH>
                <wp:positionV relativeFrom="paragraph">
                  <wp:posOffset>527685</wp:posOffset>
                </wp:positionV>
                <wp:extent cx="69215" cy="6350"/>
                <wp:effectExtent l="0" t="0" r="0" b="0"/>
                <wp:wrapNone/>
                <wp:docPr id="255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15" cy="635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7CC65" id="Rectangle 230" o:spid="_x0000_s1026" style="position:absolute;margin-left:342.45pt;margin-top:41.55pt;width:5.45pt;height:.5pt;z-index:-228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" fillcolor="blu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444500</wp:posOffset>
                </wp:positionV>
                <wp:extent cx="7620" cy="220980"/>
                <wp:effectExtent l="0" t="0" r="0" b="0"/>
                <wp:wrapNone/>
                <wp:docPr id="254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2209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D7A4A7" id="Rectangle 229" o:spid="_x0000_s1026" style="position:absolute;margin-left:53.05pt;margin-top:35pt;width:.6pt;height:17.4pt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 w:rsidR="00DB01C4">
        <w:rPr>
          <w:sz w:val="20"/>
        </w:rPr>
        <w:t>Arief, Rusdimansyah, Sowmen S, Pazla R</w:t>
      </w:r>
      <w:r w:rsidR="00DB01C4">
        <w:rPr>
          <w:color w:val="0000FF"/>
          <w:sz w:val="20"/>
        </w:rPr>
        <w:t>,</w:t>
      </w:r>
      <w:r w:rsidR="00DB01C4">
        <w:rPr>
          <w:color w:val="0000FF"/>
          <w:sz w:val="20"/>
          <w:u w:val="single" w:color="0000FF"/>
        </w:rPr>
        <w:t xml:space="preserve"> and</w:t>
      </w:r>
      <w:r w:rsidR="00DB01C4">
        <w:rPr>
          <w:color w:val="0000FF"/>
          <w:sz w:val="20"/>
        </w:rPr>
        <w:t xml:space="preserve"> </w:t>
      </w:r>
      <w:r w:rsidR="00DB01C4">
        <w:rPr>
          <w:sz w:val="20"/>
        </w:rPr>
        <w:t>Rizqan</w:t>
      </w:r>
      <w:r w:rsidR="00DB01C4">
        <w:rPr>
          <w:color w:val="0000FF"/>
          <w:sz w:val="20"/>
        </w:rPr>
        <w:t xml:space="preserve">,. </w:t>
      </w:r>
      <w:r w:rsidR="00DB01C4">
        <w:rPr>
          <w:sz w:val="20"/>
        </w:rPr>
        <w:t>2020. Milk production and quality of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Etawa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crossbreed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dairy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goat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that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given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Tithonia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diversifolia,</w:t>
      </w:r>
      <w:r w:rsidR="00DB01C4">
        <w:rPr>
          <w:spacing w:val="51"/>
          <w:sz w:val="20"/>
        </w:rPr>
        <w:t xml:space="preserve"> </w:t>
      </w:r>
      <w:r w:rsidR="00DB01C4">
        <w:rPr>
          <w:sz w:val="20"/>
        </w:rPr>
        <w:t>corn</w:t>
      </w:r>
      <w:r w:rsidR="00DB01C4">
        <w:rPr>
          <w:spacing w:val="51"/>
          <w:sz w:val="20"/>
        </w:rPr>
        <w:t xml:space="preserve"> </w:t>
      </w:r>
      <w:r w:rsidR="00DB01C4">
        <w:rPr>
          <w:sz w:val="20"/>
        </w:rPr>
        <w:t>waste</w:t>
      </w:r>
      <w:r w:rsidR="00DB01C4">
        <w:rPr>
          <w:spacing w:val="51"/>
          <w:sz w:val="20"/>
        </w:rPr>
        <w:t xml:space="preserve"> </w:t>
      </w:r>
      <w:r w:rsidR="00DB01C4">
        <w:rPr>
          <w:sz w:val="20"/>
        </w:rPr>
        <w:t>and</w:t>
      </w:r>
      <w:r w:rsidR="00DB01C4">
        <w:rPr>
          <w:spacing w:val="-47"/>
          <w:sz w:val="20"/>
        </w:rPr>
        <w:t xml:space="preserve"> </w:t>
      </w:r>
      <w:r w:rsidR="00DB01C4">
        <w:rPr>
          <w:sz w:val="20"/>
        </w:rPr>
        <w:t>concentrate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based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palm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kernel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cake.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Biodiversitas</w:t>
      </w:r>
      <w:r w:rsidR="00DB01C4">
        <w:rPr>
          <w:color w:val="0000FF"/>
          <w:sz w:val="20"/>
        </w:rPr>
        <w:t>,</w:t>
      </w:r>
      <w:r w:rsidR="00DB01C4">
        <w:rPr>
          <w:color w:val="0000FF"/>
          <w:spacing w:val="1"/>
          <w:sz w:val="20"/>
        </w:rPr>
        <w:t xml:space="preserve"> </w:t>
      </w:r>
      <w:r w:rsidR="00DB01C4">
        <w:rPr>
          <w:strike/>
          <w:color w:val="0000FF"/>
          <w:sz w:val="20"/>
        </w:rPr>
        <w:t>Vol.</w:t>
      </w:r>
      <w:r w:rsidR="00DB01C4">
        <w:rPr>
          <w:strike/>
          <w:color w:val="0000FF"/>
          <w:spacing w:val="1"/>
          <w:sz w:val="20"/>
        </w:rPr>
        <w:t xml:space="preserve"> </w:t>
      </w:r>
      <w:r w:rsidR="00DB01C4">
        <w:rPr>
          <w:sz w:val="20"/>
        </w:rPr>
        <w:t>21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(9):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4004-4009.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DOI: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10.13057/biodiv/d210910.</w:t>
      </w:r>
    </w:p>
    <w:p w:rsidR="00F14390" w:rsidRDefault="00FA72DE">
      <w:pPr>
        <w:spacing w:before="5" w:line="362" w:lineRule="auto"/>
        <w:ind w:left="739" w:right="74" w:hanging="478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454144" behindDoc="1" locked="0" layoutInCell="1" allowOverlap="1">
                <wp:simplePos x="0" y="0"/>
                <wp:positionH relativeFrom="page">
                  <wp:posOffset>2863850</wp:posOffset>
                </wp:positionH>
                <wp:positionV relativeFrom="paragraph">
                  <wp:posOffset>88265</wp:posOffset>
                </wp:positionV>
                <wp:extent cx="64135" cy="53975"/>
                <wp:effectExtent l="0" t="0" r="0" b="0"/>
                <wp:wrapNone/>
                <wp:docPr id="253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135" cy="53975"/>
                        </a:xfrm>
                        <a:custGeom>
                          <a:avLst/>
                          <a:gdLst>
                            <a:gd name="T0" fmla="+- 0 4560 4510"/>
                            <a:gd name="T1" fmla="*/ T0 w 101"/>
                            <a:gd name="T2" fmla="+- 0 214 139"/>
                            <a:gd name="T3" fmla="*/ 214 h 85"/>
                            <a:gd name="T4" fmla="+- 0 4510 4510"/>
                            <a:gd name="T5" fmla="*/ T4 w 101"/>
                            <a:gd name="T6" fmla="+- 0 214 139"/>
                            <a:gd name="T7" fmla="*/ 214 h 85"/>
                            <a:gd name="T8" fmla="+- 0 4510 4510"/>
                            <a:gd name="T9" fmla="*/ T8 w 101"/>
                            <a:gd name="T10" fmla="+- 0 224 139"/>
                            <a:gd name="T11" fmla="*/ 224 h 85"/>
                            <a:gd name="T12" fmla="+- 0 4560 4510"/>
                            <a:gd name="T13" fmla="*/ T12 w 101"/>
                            <a:gd name="T14" fmla="+- 0 224 139"/>
                            <a:gd name="T15" fmla="*/ 224 h 85"/>
                            <a:gd name="T16" fmla="+- 0 4560 4510"/>
                            <a:gd name="T17" fmla="*/ T16 w 101"/>
                            <a:gd name="T18" fmla="+- 0 214 139"/>
                            <a:gd name="T19" fmla="*/ 214 h 85"/>
                            <a:gd name="T20" fmla="+- 0 4610 4510"/>
                            <a:gd name="T21" fmla="*/ T20 w 101"/>
                            <a:gd name="T22" fmla="+- 0 139 139"/>
                            <a:gd name="T23" fmla="*/ 139 h 85"/>
                            <a:gd name="T24" fmla="+- 0 4560 4510"/>
                            <a:gd name="T25" fmla="*/ T24 w 101"/>
                            <a:gd name="T26" fmla="+- 0 139 139"/>
                            <a:gd name="T27" fmla="*/ 139 h 85"/>
                            <a:gd name="T28" fmla="+- 0 4560 4510"/>
                            <a:gd name="T29" fmla="*/ T28 w 101"/>
                            <a:gd name="T30" fmla="+- 0 150 139"/>
                            <a:gd name="T31" fmla="*/ 150 h 85"/>
                            <a:gd name="T32" fmla="+- 0 4610 4510"/>
                            <a:gd name="T33" fmla="*/ T32 w 101"/>
                            <a:gd name="T34" fmla="+- 0 150 139"/>
                            <a:gd name="T35" fmla="*/ 150 h 85"/>
                            <a:gd name="T36" fmla="+- 0 4610 4510"/>
                            <a:gd name="T37" fmla="*/ T36 w 101"/>
                            <a:gd name="T38" fmla="+- 0 139 139"/>
                            <a:gd name="T39" fmla="*/ 139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1" h="85">
                              <a:moveTo>
                                <a:pt x="50" y="75"/>
                              </a:moveTo>
                              <a:lnTo>
                                <a:pt x="0" y="75"/>
                              </a:lnTo>
                              <a:lnTo>
                                <a:pt x="0" y="85"/>
                              </a:lnTo>
                              <a:lnTo>
                                <a:pt x="50" y="85"/>
                              </a:lnTo>
                              <a:lnTo>
                                <a:pt x="50" y="75"/>
                              </a:lnTo>
                              <a:close/>
                              <a:moveTo>
                                <a:pt x="100" y="0"/>
                              </a:moveTo>
                              <a:lnTo>
                                <a:pt x="50" y="0"/>
                              </a:lnTo>
                              <a:lnTo>
                                <a:pt x="50" y="11"/>
                              </a:lnTo>
                              <a:lnTo>
                                <a:pt x="100" y="11"/>
                              </a:lnTo>
                              <a:lnTo>
                                <a:pt x="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3F8EB" id="AutoShape 228" o:spid="_x0000_s1026" style="position:absolute;margin-left:225.5pt;margin-top:6.95pt;width:5.05pt;height:4.25pt;z-index:-228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" path="m50,75l,75,,85r50,l50,75xm100,l50,r,11l100,11,100,xe" fillcolor="blue" stroked="f">
                <v:path arrowok="t" o:connecttype="custom" o:connectlocs="31750,135890;0,135890;0,142240;31750,142240;31750,135890;63500,88265;31750,88265;31750,95250;63500,95250;63500,8826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2640" behindDoc="0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5080</wp:posOffset>
                </wp:positionV>
                <wp:extent cx="7620" cy="220980"/>
                <wp:effectExtent l="0" t="0" r="0" b="0"/>
                <wp:wrapNone/>
                <wp:docPr id="252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2209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444C0" id="Rectangle 227" o:spid="_x0000_s1026" style="position:absolute;margin-left:53.05pt;margin-top:.4pt;width:.6pt;height:17.4pt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" fillcolor="black" stroked="f">
                <w10:wrap anchorx="page"/>
              </v:rect>
            </w:pict>
          </mc:Fallback>
        </mc:AlternateContent>
      </w:r>
      <w:r w:rsidR="00DB01C4">
        <w:rPr>
          <w:sz w:val="20"/>
        </w:rPr>
        <w:t>Arief, Jamarun N, Satria B and Pazla R</w:t>
      </w:r>
      <w:r w:rsidR="00DB01C4">
        <w:rPr>
          <w:color w:val="0000FF"/>
          <w:sz w:val="20"/>
        </w:rPr>
        <w:t xml:space="preserve">,. </w:t>
      </w:r>
      <w:r w:rsidR="00DB01C4">
        <w:rPr>
          <w:sz w:val="20"/>
        </w:rPr>
        <w:t>2021a. Milk quality of Etawa dairy goat-fed palm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kernel cake, Tithonia (Tithonia diversifolia), and Sweet potato leaves</w:t>
      </w:r>
      <w:r w:rsidR="00DB01C4">
        <w:rPr>
          <w:spacing w:val="50"/>
          <w:sz w:val="20"/>
        </w:rPr>
        <w:t xml:space="preserve"> </w:t>
      </w:r>
      <w:r w:rsidR="00DB01C4">
        <w:rPr>
          <w:sz w:val="20"/>
        </w:rPr>
        <w:t>(Ipomea batatas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L).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IOP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Conference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Series: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Earth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and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Environmental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Science.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709012023.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https://doi:10.1088/1755-1315/709/1/012023</w:t>
      </w:r>
    </w:p>
    <w:p w:rsidR="00F14390" w:rsidRDefault="00FA72DE">
      <w:pPr>
        <w:tabs>
          <w:tab w:val="left" w:pos="7937"/>
        </w:tabs>
        <w:spacing w:before="5" w:line="362" w:lineRule="auto"/>
        <w:ind w:left="739" w:hanging="478"/>
        <w:jc w:val="both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3152" behindDoc="0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668020</wp:posOffset>
                </wp:positionV>
                <wp:extent cx="7620" cy="443230"/>
                <wp:effectExtent l="0" t="0" r="0" b="0"/>
                <wp:wrapNone/>
                <wp:docPr id="251" name="Freeform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443230"/>
                        </a:xfrm>
                        <a:custGeom>
                          <a:avLst/>
                          <a:gdLst>
                            <a:gd name="T0" fmla="+- 0 1073 1061"/>
                            <a:gd name="T1" fmla="*/ T0 w 12"/>
                            <a:gd name="T2" fmla="+- 0 1052 1052"/>
                            <a:gd name="T3" fmla="*/ 1052 h 698"/>
                            <a:gd name="T4" fmla="+- 0 1061 1061"/>
                            <a:gd name="T5" fmla="*/ T4 w 12"/>
                            <a:gd name="T6" fmla="+- 0 1052 1052"/>
                            <a:gd name="T7" fmla="*/ 1052 h 698"/>
                            <a:gd name="T8" fmla="+- 0 1061 1061"/>
                            <a:gd name="T9" fmla="*/ T8 w 12"/>
                            <a:gd name="T10" fmla="+- 0 1402 1052"/>
                            <a:gd name="T11" fmla="*/ 1402 h 698"/>
                            <a:gd name="T12" fmla="+- 0 1061 1061"/>
                            <a:gd name="T13" fmla="*/ T12 w 12"/>
                            <a:gd name="T14" fmla="+- 0 1750 1052"/>
                            <a:gd name="T15" fmla="*/ 1750 h 698"/>
                            <a:gd name="T16" fmla="+- 0 1073 1061"/>
                            <a:gd name="T17" fmla="*/ T16 w 12"/>
                            <a:gd name="T18" fmla="+- 0 1750 1052"/>
                            <a:gd name="T19" fmla="*/ 1750 h 698"/>
                            <a:gd name="T20" fmla="+- 0 1073 1061"/>
                            <a:gd name="T21" fmla="*/ T20 w 12"/>
                            <a:gd name="T22" fmla="+- 0 1402 1052"/>
                            <a:gd name="T23" fmla="*/ 1402 h 698"/>
                            <a:gd name="T24" fmla="+- 0 1073 1061"/>
                            <a:gd name="T25" fmla="*/ T24 w 12"/>
                            <a:gd name="T26" fmla="+- 0 1052 1052"/>
                            <a:gd name="T27" fmla="*/ 1052 h 6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2" h="69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350"/>
                              </a:lnTo>
                              <a:lnTo>
                                <a:pt x="0" y="698"/>
                              </a:lnTo>
                              <a:lnTo>
                                <a:pt x="12" y="698"/>
                              </a:lnTo>
                              <a:lnTo>
                                <a:pt x="12" y="350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DD776" id="Freeform 226" o:spid="_x0000_s1026" style="position:absolute;margin-left:53.05pt;margin-top:52.6pt;width:.6pt;height:34.9pt;z-index: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" path="m12,l,,,350,,698r12,l12,350,12,xe" fillcolor="black" stroked="f">
                <v:path arrowok="t" o:connecttype="custom" o:connectlocs="7620,668020;0,668020;0,890270;0,1111250;7620,1111250;7620,890270;7620,668020" o:connectangles="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0455680" behindDoc="1" locked="0" layoutInCell="1" allowOverlap="1">
                <wp:simplePos x="0" y="0"/>
                <wp:positionH relativeFrom="page">
                  <wp:posOffset>1506220</wp:posOffset>
                </wp:positionH>
                <wp:positionV relativeFrom="paragraph">
                  <wp:posOffset>783590</wp:posOffset>
                </wp:positionV>
                <wp:extent cx="33020" cy="34290"/>
                <wp:effectExtent l="0" t="0" r="0" b="0"/>
                <wp:wrapNone/>
                <wp:docPr id="248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34290"/>
                          <a:chOff x="2372" y="1234"/>
                          <a:chExt cx="52" cy="54"/>
                        </a:xfrm>
                      </wpg:grpSpPr>
                      <wps:wsp>
                        <wps:cNvPr id="249" name="Freeform 225"/>
                        <wps:cNvSpPr>
                          <a:spLocks/>
                        </wps:cNvSpPr>
                        <wps:spPr bwMode="auto">
                          <a:xfrm>
                            <a:off x="2373" y="1235"/>
                            <a:ext cx="49" cy="51"/>
                          </a:xfrm>
                          <a:custGeom>
                            <a:avLst/>
                            <a:gdLst>
                              <a:gd name="T0" fmla="+- 0 2397 2373"/>
                              <a:gd name="T1" fmla="*/ T0 w 49"/>
                              <a:gd name="T2" fmla="+- 0 1236 1236"/>
                              <a:gd name="T3" fmla="*/ 1236 h 51"/>
                              <a:gd name="T4" fmla="+- 0 2373 2373"/>
                              <a:gd name="T5" fmla="*/ T4 w 49"/>
                              <a:gd name="T6" fmla="+- 0 1286 1236"/>
                              <a:gd name="T7" fmla="*/ 1286 h 51"/>
                              <a:gd name="T8" fmla="+- 0 2422 2373"/>
                              <a:gd name="T9" fmla="*/ T8 w 49"/>
                              <a:gd name="T10" fmla="+- 0 1286 1236"/>
                              <a:gd name="T11" fmla="*/ 1286 h 51"/>
                              <a:gd name="T12" fmla="+- 0 2397 2373"/>
                              <a:gd name="T13" fmla="*/ T12 w 49"/>
                              <a:gd name="T14" fmla="+- 0 1236 1236"/>
                              <a:gd name="T15" fmla="*/ 123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51">
                                <a:moveTo>
                                  <a:pt x="24" y="0"/>
                                </a:moveTo>
                                <a:lnTo>
                                  <a:pt x="0" y="50"/>
                                </a:lnTo>
                                <a:lnTo>
                                  <a:pt x="49" y="5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5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24"/>
                        <wps:cNvSpPr>
                          <a:spLocks/>
                        </wps:cNvSpPr>
                        <wps:spPr bwMode="auto">
                          <a:xfrm>
                            <a:off x="2373" y="1235"/>
                            <a:ext cx="49" cy="51"/>
                          </a:xfrm>
                          <a:custGeom>
                            <a:avLst/>
                            <a:gdLst>
                              <a:gd name="T0" fmla="+- 0 2422 2373"/>
                              <a:gd name="T1" fmla="*/ T0 w 49"/>
                              <a:gd name="T2" fmla="+- 0 1286 1236"/>
                              <a:gd name="T3" fmla="*/ 1286 h 51"/>
                              <a:gd name="T4" fmla="+- 0 2397 2373"/>
                              <a:gd name="T5" fmla="*/ T4 w 49"/>
                              <a:gd name="T6" fmla="+- 0 1236 1236"/>
                              <a:gd name="T7" fmla="*/ 1236 h 51"/>
                              <a:gd name="T8" fmla="+- 0 2373 2373"/>
                              <a:gd name="T9" fmla="*/ T8 w 49"/>
                              <a:gd name="T10" fmla="+- 0 1286 1236"/>
                              <a:gd name="T11" fmla="*/ 1286 h 51"/>
                              <a:gd name="T12" fmla="+- 0 2422 2373"/>
                              <a:gd name="T13" fmla="*/ T12 w 49"/>
                              <a:gd name="T14" fmla="+- 0 1286 1236"/>
                              <a:gd name="T15" fmla="*/ 128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51">
                                <a:moveTo>
                                  <a:pt x="49" y="50"/>
                                </a:moveTo>
                                <a:lnTo>
                                  <a:pt x="24" y="0"/>
                                </a:lnTo>
                                <a:lnTo>
                                  <a:pt x="0" y="50"/>
                                </a:lnTo>
                                <a:lnTo>
                                  <a:pt x="49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75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6ECF45" id="Group 223" o:spid="_x0000_s1026" style="position:absolute;margin-left:118.6pt;margin-top:61.7pt;width:2.6pt;height:2.7pt;z-index:-22860800;mso-position-horizontal-relative:page" coordorigin="2372,1234" coordsize="52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">
                <v:shape id="Freeform 225" o:spid="_x0000_s1027" style="position:absolute;left:2373;top:1235;width:49;height:51;visibility:visible;mso-wrap-style:square;v-text-anchor:top" coordsize="4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HXfcMA&#10;AADcAAAADwAAAGRycy9kb3ducmV2LnhtbESPQYvCMBSE78L+h/AWvIimKyJrNUpxFT0JW/X+aJ5N&#10;sXkpTdT6742wsMdhZr5hFqvO1uJOra8cK/gaJSCIC6crLhWcjtvhNwgfkDXWjknBkzyslh+9Baba&#10;PfiX7nkoRYSwT1GBCaFJpfSFIYt+5Bri6F1cazFE2ZZSt/iIcFvLcZJMpcWK44LBhtaGimt+swp2&#10;k8GmmD3Pxx+zleWha7LNmjOl+p9dNgcRqAv/4b/2XisYT2bwPhOP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HXfcMAAADcAAAADwAAAAAAAAAAAAAAAACYAgAAZHJzL2Rv&#10;d25yZXYueG1sUEsFBgAAAAAEAAQA9QAAAIgDAAAAAA==&#10;" path="m24,l,50r49,l24,xe" fillcolor="#c75100" stroked="f">
                  <v:path arrowok="t" o:connecttype="custom" o:connectlocs="24,1236;0,1286;49,1286;24,1236" o:connectangles="0,0,0,0"/>
                </v:shape>
                <v:shape id="Freeform 224" o:spid="_x0000_s1028" style="position:absolute;left:2373;top:1235;width:49;height:51;visibility:visible;mso-wrap-style:square;v-text-anchor:top" coordsize="4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R69sEA&#10;AADcAAAADwAAAGRycy9kb3ducmV2LnhtbERPy4rCMBTdC/MP4Q64EU0V1KFjlMEHuBnwMR9wba5t&#10;bXNTkljr308WgsvDeS9WnalFS86XlhWMRwkI4szqknMFf+fd8AuED8gaa8uk4EkeVsuP3gJTbR98&#10;pPYUchFD2KeooAihSaX0WUEG/cg2xJG7WmcwROhyqR0+Yrip5SRJZtJgybGhwIbWBWXV6W4UtDd9&#10;ve1cuTlc9hjOc6wG1e9Wqf5n9/MNIlAX3uKXe68VTKZxfjwTj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0evbBAAAA3AAAAA8AAAAAAAAAAAAAAAAAmAIAAGRycy9kb3du&#10;cmV2LnhtbFBLBQYAAAAABAAEAPUAAACGAwAAAAA=&#10;" path="m49,50l24,,,50r49,xe" filled="f" strokecolor="#c75100" strokeweight=".14pt">
                  <v:path arrowok="t" o:connecttype="custom" o:connectlocs="49,1286;24,1236;0,1286;49,1286" o:connectangles="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0456192" behindDoc="1" locked="0" layoutInCell="1" allowOverlap="1">
                <wp:simplePos x="0" y="0"/>
                <wp:positionH relativeFrom="page">
                  <wp:posOffset>1734185</wp:posOffset>
                </wp:positionH>
                <wp:positionV relativeFrom="paragraph">
                  <wp:posOffset>783590</wp:posOffset>
                </wp:positionV>
                <wp:extent cx="100965" cy="34290"/>
                <wp:effectExtent l="0" t="0" r="0" b="0"/>
                <wp:wrapNone/>
                <wp:docPr id="243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965" cy="34290"/>
                          <a:chOff x="2731" y="1234"/>
                          <a:chExt cx="159" cy="54"/>
                        </a:xfrm>
                      </wpg:grpSpPr>
                      <wps:wsp>
                        <wps:cNvPr id="244" name="Freeform 222"/>
                        <wps:cNvSpPr>
                          <a:spLocks/>
                        </wps:cNvSpPr>
                        <wps:spPr bwMode="auto">
                          <a:xfrm>
                            <a:off x="2732" y="1235"/>
                            <a:ext cx="49" cy="51"/>
                          </a:xfrm>
                          <a:custGeom>
                            <a:avLst/>
                            <a:gdLst>
                              <a:gd name="T0" fmla="+- 0 2757 2733"/>
                              <a:gd name="T1" fmla="*/ T0 w 49"/>
                              <a:gd name="T2" fmla="+- 0 1236 1236"/>
                              <a:gd name="T3" fmla="*/ 1236 h 51"/>
                              <a:gd name="T4" fmla="+- 0 2733 2733"/>
                              <a:gd name="T5" fmla="*/ T4 w 49"/>
                              <a:gd name="T6" fmla="+- 0 1286 1236"/>
                              <a:gd name="T7" fmla="*/ 1286 h 51"/>
                              <a:gd name="T8" fmla="+- 0 2781 2733"/>
                              <a:gd name="T9" fmla="*/ T8 w 49"/>
                              <a:gd name="T10" fmla="+- 0 1286 1236"/>
                              <a:gd name="T11" fmla="*/ 1286 h 51"/>
                              <a:gd name="T12" fmla="+- 0 2757 2733"/>
                              <a:gd name="T13" fmla="*/ T12 w 49"/>
                              <a:gd name="T14" fmla="+- 0 1236 1236"/>
                              <a:gd name="T15" fmla="*/ 123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51">
                                <a:moveTo>
                                  <a:pt x="24" y="0"/>
                                </a:moveTo>
                                <a:lnTo>
                                  <a:pt x="0" y="50"/>
                                </a:lnTo>
                                <a:lnTo>
                                  <a:pt x="48" y="5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5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21"/>
                        <wps:cNvSpPr>
                          <a:spLocks/>
                        </wps:cNvSpPr>
                        <wps:spPr bwMode="auto">
                          <a:xfrm>
                            <a:off x="2732" y="1235"/>
                            <a:ext cx="49" cy="51"/>
                          </a:xfrm>
                          <a:custGeom>
                            <a:avLst/>
                            <a:gdLst>
                              <a:gd name="T0" fmla="+- 0 2781 2733"/>
                              <a:gd name="T1" fmla="*/ T0 w 49"/>
                              <a:gd name="T2" fmla="+- 0 1286 1236"/>
                              <a:gd name="T3" fmla="*/ 1286 h 51"/>
                              <a:gd name="T4" fmla="+- 0 2757 2733"/>
                              <a:gd name="T5" fmla="*/ T4 w 49"/>
                              <a:gd name="T6" fmla="+- 0 1236 1236"/>
                              <a:gd name="T7" fmla="*/ 1236 h 51"/>
                              <a:gd name="T8" fmla="+- 0 2733 2733"/>
                              <a:gd name="T9" fmla="*/ T8 w 49"/>
                              <a:gd name="T10" fmla="+- 0 1286 1236"/>
                              <a:gd name="T11" fmla="*/ 1286 h 51"/>
                              <a:gd name="T12" fmla="+- 0 2781 2733"/>
                              <a:gd name="T13" fmla="*/ T12 w 49"/>
                              <a:gd name="T14" fmla="+- 0 1286 1236"/>
                              <a:gd name="T15" fmla="*/ 128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51">
                                <a:moveTo>
                                  <a:pt x="48" y="50"/>
                                </a:moveTo>
                                <a:lnTo>
                                  <a:pt x="24" y="0"/>
                                </a:lnTo>
                                <a:lnTo>
                                  <a:pt x="0" y="50"/>
                                </a:lnTo>
                                <a:lnTo>
                                  <a:pt x="48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75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20"/>
                        <wps:cNvSpPr>
                          <a:spLocks/>
                        </wps:cNvSpPr>
                        <wps:spPr bwMode="auto">
                          <a:xfrm>
                            <a:off x="2840" y="1235"/>
                            <a:ext cx="49" cy="51"/>
                          </a:xfrm>
                          <a:custGeom>
                            <a:avLst/>
                            <a:gdLst>
                              <a:gd name="T0" fmla="+- 0 2864 2840"/>
                              <a:gd name="T1" fmla="*/ T0 w 49"/>
                              <a:gd name="T2" fmla="+- 0 1236 1236"/>
                              <a:gd name="T3" fmla="*/ 1236 h 51"/>
                              <a:gd name="T4" fmla="+- 0 2840 2840"/>
                              <a:gd name="T5" fmla="*/ T4 w 49"/>
                              <a:gd name="T6" fmla="+- 0 1286 1236"/>
                              <a:gd name="T7" fmla="*/ 1286 h 51"/>
                              <a:gd name="T8" fmla="+- 0 2888 2840"/>
                              <a:gd name="T9" fmla="*/ T8 w 49"/>
                              <a:gd name="T10" fmla="+- 0 1286 1236"/>
                              <a:gd name="T11" fmla="*/ 1286 h 51"/>
                              <a:gd name="T12" fmla="+- 0 2864 2840"/>
                              <a:gd name="T13" fmla="*/ T12 w 49"/>
                              <a:gd name="T14" fmla="+- 0 1236 1236"/>
                              <a:gd name="T15" fmla="*/ 123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51">
                                <a:moveTo>
                                  <a:pt x="24" y="0"/>
                                </a:moveTo>
                                <a:lnTo>
                                  <a:pt x="0" y="50"/>
                                </a:lnTo>
                                <a:lnTo>
                                  <a:pt x="48" y="5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5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19"/>
                        <wps:cNvSpPr>
                          <a:spLocks/>
                        </wps:cNvSpPr>
                        <wps:spPr bwMode="auto">
                          <a:xfrm>
                            <a:off x="2840" y="1235"/>
                            <a:ext cx="49" cy="51"/>
                          </a:xfrm>
                          <a:custGeom>
                            <a:avLst/>
                            <a:gdLst>
                              <a:gd name="T0" fmla="+- 0 2888 2840"/>
                              <a:gd name="T1" fmla="*/ T0 w 49"/>
                              <a:gd name="T2" fmla="+- 0 1286 1236"/>
                              <a:gd name="T3" fmla="*/ 1286 h 51"/>
                              <a:gd name="T4" fmla="+- 0 2864 2840"/>
                              <a:gd name="T5" fmla="*/ T4 w 49"/>
                              <a:gd name="T6" fmla="+- 0 1236 1236"/>
                              <a:gd name="T7" fmla="*/ 1236 h 51"/>
                              <a:gd name="T8" fmla="+- 0 2840 2840"/>
                              <a:gd name="T9" fmla="*/ T8 w 49"/>
                              <a:gd name="T10" fmla="+- 0 1286 1236"/>
                              <a:gd name="T11" fmla="*/ 1286 h 51"/>
                              <a:gd name="T12" fmla="+- 0 2888 2840"/>
                              <a:gd name="T13" fmla="*/ T12 w 49"/>
                              <a:gd name="T14" fmla="+- 0 1286 1236"/>
                              <a:gd name="T15" fmla="*/ 1286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51">
                                <a:moveTo>
                                  <a:pt x="48" y="50"/>
                                </a:moveTo>
                                <a:lnTo>
                                  <a:pt x="24" y="0"/>
                                </a:lnTo>
                                <a:lnTo>
                                  <a:pt x="0" y="50"/>
                                </a:lnTo>
                                <a:lnTo>
                                  <a:pt x="48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75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2633D" id="Group 218" o:spid="_x0000_s1026" style="position:absolute;margin-left:136.55pt;margin-top:61.7pt;width:7.95pt;height:2.7pt;z-index:-22860288;mso-position-horizontal-relative:page" coordorigin="2731,1234" coordsize="159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">
                <v:shape id="Freeform 222" o:spid="_x0000_s1027" style="position:absolute;left:2732;top:1235;width:49;height:51;visibility:visible;mso-wrap-style:square;v-text-anchor:top" coordsize="4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B448MA&#10;AADcAAAADwAAAGRycy9kb3ducmV2LnhtbESPQYvCMBSE78L+h/AWvIimK0XWapTiKutJUNf7o3k2&#10;xealNFHrv98IgsdhZr5h5svO1uJGra8cK/gaJSCIC6crLhX8HTfDbxA+IGusHZOCB3lYLj56c8y0&#10;u/OebodQighhn6ECE0KTSekLQxb9yDXE0Tu71mKIsi2lbvEe4baW4ySZSIsVxwWDDa0MFZfD1Sr4&#10;TQfrYvo4HX/MRpa7rsnXK86V6n92+QxEoC68w6/2VisYpyk8z8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B448MAAADcAAAADwAAAAAAAAAAAAAAAACYAgAAZHJzL2Rv&#10;d25yZXYueG1sUEsFBgAAAAAEAAQA9QAAAIgDAAAAAA==&#10;" path="m24,l,50r48,l24,xe" fillcolor="#c75100" stroked="f">
                  <v:path arrowok="t" o:connecttype="custom" o:connectlocs="24,1236;0,1286;48,1286;24,1236" o:connectangles="0,0,0,0"/>
                </v:shape>
                <v:shape id="Freeform 221" o:spid="_x0000_s1028" style="position:absolute;left:2732;top:1235;width:49;height:51;visibility:visible;mso-wrap-style:square;v-text-anchor:top" coordsize="4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pPs8YA&#10;AADcAAAADwAAAGRycy9kb3ducmV2LnhtbESP3WrCQBSE7wu+w3IEb0rdVKqW6CpSG8iN4E8f4DR7&#10;TGKyZ8PuNqZv3y0UejnMzDfMejuYVvTkfG1ZwfM0AUFcWF1zqeDjkj29gvABWWNrmRR8k4ftZvSw&#10;xlTbO5+oP4dSRAj7FBVUIXSplL6oyKCf2o44elfrDIYoXSm1w3uEm1bOkmQhDdYcFyrs6K2iojl/&#10;GQX9TV9vmav3x88cw2WJzWNzeFdqMh52KxCBhvAf/mvnWsHsZQ6/Z+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pPs8YAAADcAAAADwAAAAAAAAAAAAAAAACYAgAAZHJz&#10;L2Rvd25yZXYueG1sUEsFBgAAAAAEAAQA9QAAAIsDAAAAAA==&#10;" path="m48,50l24,,,50r48,xe" filled="f" strokecolor="#c75100" strokeweight=".14pt">
                  <v:path arrowok="t" o:connecttype="custom" o:connectlocs="48,1286;24,1236;0,1286;48,1286" o:connectangles="0,0,0,0"/>
                </v:shape>
                <v:shape id="Freeform 220" o:spid="_x0000_s1029" style="position:absolute;left:2840;top:1235;width:49;height:51;visibility:visible;mso-wrap-style:square;v-text-anchor:top" coordsize="4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5DD8QA&#10;AADcAAAADwAAAGRycy9kb3ducmV2LnhtbESPQWvCQBSE7wX/w/IEL6VuFJGauoZgDfVUqNr7I/ua&#10;DWbfhuzWJP/eLQg9DjPzDbPNBtuIG3W+dqxgMU9AEJdO11wpuJyLl1cQPiBrbByTgpE8ZLvJ0xZT&#10;7Xr+otspVCJC2KeowITQplL60pBFP3ctcfR+XGcxRNlVUnfYR7ht5DJJ1tJizXHBYEt7Q+X19GsV&#10;fKyeD+Vm/D6/m0JWn0ObH/acKzWbDvkbiEBD+A8/2ketYLlaw9+ZeATk7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+Qw/EAAAA3AAAAA8AAAAAAAAAAAAAAAAAmAIAAGRycy9k&#10;b3ducmV2LnhtbFBLBQYAAAAABAAEAPUAAACJAwAAAAA=&#10;" path="m24,l,50r48,l24,xe" fillcolor="#c75100" stroked="f">
                  <v:path arrowok="t" o:connecttype="custom" o:connectlocs="24,1236;0,1286;48,1286;24,1236" o:connectangles="0,0,0,0"/>
                </v:shape>
                <v:shape id="Freeform 219" o:spid="_x0000_s1030" style="position:absolute;left:2840;top:1235;width:49;height:51;visibility:visible;mso-wrap-style:square;v-text-anchor:top" coordsize="4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R0X8UA&#10;AADcAAAADwAAAGRycy9kb3ducmV2LnhtbESP3WrCQBSE7wt9h+UUelPqRpFa0qxSbAVvhBr7AKfZ&#10;kx+TPRt2tzG+vSsIXg4z8w2TrUbTiYGcbywrmE4SEMSF1Q1XCn4Pm9d3ED4ga+wsk4IzeVgtHx8y&#10;TLU98Z6GPFQiQtinqKAOoU+l9EVNBv3E9sTRK60zGKJ0ldQOTxFuOjlLkjdpsOG4UGNP65qKNv83&#10;CoajLo8b13z9/G0xHBbYvrS7b6Wen8bPDxCBxnAP39pbrWA2X8D1TDw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HRfxQAAANwAAAAPAAAAAAAAAAAAAAAAAJgCAABkcnMv&#10;ZG93bnJldi54bWxQSwUGAAAAAAQABAD1AAAAigMAAAAA&#10;" path="m48,50l24,,,50r48,xe" filled="f" strokecolor="#c75100" strokeweight=".14pt">
                  <v:path arrowok="t" o:connecttype="custom" o:connectlocs="48,1286;24,1236;0,1286;48,1286" o:connectangles="0,0,0,0"/>
                </v:shape>
                <w10:wrap anchorx="page"/>
              </v:group>
            </w:pict>
          </mc:Fallback>
        </mc:AlternateContent>
      </w:r>
      <w:r w:rsidR="00DB01C4">
        <w:rPr>
          <w:sz w:val="20"/>
        </w:rPr>
        <w:t>Arief,</w:t>
      </w:r>
      <w:r w:rsidR="00DB01C4">
        <w:rPr>
          <w:spacing w:val="15"/>
          <w:sz w:val="20"/>
        </w:rPr>
        <w:t xml:space="preserve"> </w:t>
      </w:r>
      <w:r w:rsidR="00DB01C4">
        <w:rPr>
          <w:sz w:val="20"/>
        </w:rPr>
        <w:t>Rusdimansyah,</w:t>
      </w:r>
      <w:r w:rsidR="00DB01C4">
        <w:rPr>
          <w:spacing w:val="15"/>
          <w:sz w:val="20"/>
        </w:rPr>
        <w:t xml:space="preserve"> </w:t>
      </w:r>
      <w:r w:rsidR="00DB01C4">
        <w:rPr>
          <w:sz w:val="20"/>
        </w:rPr>
        <w:t>Sowmen</w:t>
      </w:r>
      <w:r w:rsidR="00DB01C4">
        <w:rPr>
          <w:spacing w:val="24"/>
          <w:sz w:val="20"/>
        </w:rPr>
        <w:t xml:space="preserve"> </w:t>
      </w:r>
      <w:r w:rsidR="00DB01C4">
        <w:rPr>
          <w:sz w:val="20"/>
        </w:rPr>
        <w:t>S,</w:t>
      </w:r>
      <w:r w:rsidR="00DB01C4">
        <w:rPr>
          <w:spacing w:val="16"/>
          <w:sz w:val="20"/>
        </w:rPr>
        <w:t xml:space="preserve"> </w:t>
      </w:r>
      <w:r w:rsidR="00DB01C4">
        <w:rPr>
          <w:sz w:val="20"/>
        </w:rPr>
        <w:t>Pazla</w:t>
      </w:r>
      <w:r w:rsidR="00DB01C4">
        <w:rPr>
          <w:spacing w:val="16"/>
          <w:sz w:val="20"/>
        </w:rPr>
        <w:t xml:space="preserve"> </w:t>
      </w:r>
      <w:r w:rsidR="00DB01C4">
        <w:rPr>
          <w:sz w:val="20"/>
        </w:rPr>
        <w:t>R.</w:t>
      </w:r>
      <w:r w:rsidR="00DB01C4">
        <w:rPr>
          <w:spacing w:val="16"/>
          <w:sz w:val="20"/>
        </w:rPr>
        <w:t xml:space="preserve"> </w:t>
      </w:r>
      <w:r w:rsidR="00DB01C4">
        <w:rPr>
          <w:sz w:val="20"/>
        </w:rPr>
        <w:t>2021b.</w:t>
      </w:r>
      <w:r w:rsidR="00DB01C4">
        <w:rPr>
          <w:spacing w:val="16"/>
          <w:sz w:val="20"/>
        </w:rPr>
        <w:t xml:space="preserve"> </w:t>
      </w:r>
      <w:r w:rsidR="00DB01C4">
        <w:rPr>
          <w:sz w:val="20"/>
        </w:rPr>
        <w:t>Milk</w:t>
      </w:r>
      <w:r w:rsidR="00DB01C4">
        <w:rPr>
          <w:spacing w:val="14"/>
          <w:sz w:val="20"/>
        </w:rPr>
        <w:t xml:space="preserve"> </w:t>
      </w:r>
      <w:r w:rsidR="00DB01C4">
        <w:rPr>
          <w:sz w:val="20"/>
        </w:rPr>
        <w:t>Production,</w:t>
      </w:r>
      <w:r w:rsidR="00DB01C4">
        <w:rPr>
          <w:spacing w:val="17"/>
          <w:sz w:val="20"/>
        </w:rPr>
        <w:t xml:space="preserve"> </w:t>
      </w:r>
      <w:r w:rsidR="00DB01C4">
        <w:rPr>
          <w:sz w:val="20"/>
        </w:rPr>
        <w:t>Intake,</w:t>
      </w:r>
      <w:r w:rsidR="00DB01C4">
        <w:rPr>
          <w:spacing w:val="16"/>
          <w:sz w:val="20"/>
        </w:rPr>
        <w:t xml:space="preserve"> </w:t>
      </w:r>
      <w:r w:rsidR="00DB01C4">
        <w:rPr>
          <w:sz w:val="20"/>
        </w:rPr>
        <w:t>and</w:t>
      </w:r>
      <w:r w:rsidR="00DB01C4">
        <w:rPr>
          <w:spacing w:val="15"/>
          <w:sz w:val="20"/>
        </w:rPr>
        <w:t xml:space="preserve"> </w:t>
      </w:r>
      <w:r w:rsidR="00DB01C4">
        <w:rPr>
          <w:sz w:val="20"/>
        </w:rPr>
        <w:t>digestibility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of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ration based on</w:t>
      </w:r>
      <w:r w:rsidR="00DB01C4">
        <w:rPr>
          <w:spacing w:val="50"/>
          <w:sz w:val="20"/>
        </w:rPr>
        <w:t xml:space="preserve"> </w:t>
      </w:r>
      <w:r w:rsidR="00DB01C4">
        <w:rPr>
          <w:sz w:val="20"/>
        </w:rPr>
        <w:t>the</w:t>
      </w:r>
      <w:r w:rsidR="00DB01C4">
        <w:rPr>
          <w:spacing w:val="50"/>
          <w:sz w:val="20"/>
        </w:rPr>
        <w:t xml:space="preserve"> </w:t>
      </w:r>
      <w:r w:rsidR="00DB01C4">
        <w:rPr>
          <w:sz w:val="20"/>
        </w:rPr>
        <w:t>palm kernel</w:t>
      </w:r>
      <w:r w:rsidR="00DB01C4">
        <w:rPr>
          <w:spacing w:val="50"/>
          <w:sz w:val="20"/>
        </w:rPr>
        <w:t xml:space="preserve"> </w:t>
      </w:r>
      <w:r w:rsidR="00DB01C4">
        <w:rPr>
          <w:sz w:val="20"/>
        </w:rPr>
        <w:t>cake, Tithonia</w:t>
      </w:r>
      <w:r w:rsidR="00DB01C4">
        <w:rPr>
          <w:spacing w:val="50"/>
          <w:sz w:val="20"/>
        </w:rPr>
        <w:t xml:space="preserve"> </w:t>
      </w:r>
      <w:r w:rsidR="00DB01C4">
        <w:rPr>
          <w:sz w:val="20"/>
        </w:rPr>
        <w:t>(</w:t>
      </w:r>
      <w:r w:rsidR="00DB01C4">
        <w:rPr>
          <w:i/>
          <w:sz w:val="20"/>
        </w:rPr>
        <w:t>Tithonia diversifolia</w:t>
      </w:r>
      <w:r w:rsidR="00DB01C4">
        <w:rPr>
          <w:sz w:val="20"/>
        </w:rPr>
        <w:t>), and Corn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waste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on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Etawa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Crossbreed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Dairy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Goat.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IOP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Conf.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Ser:</w:t>
      </w:r>
      <w:r w:rsidR="00DB01C4">
        <w:rPr>
          <w:spacing w:val="50"/>
          <w:sz w:val="20"/>
        </w:rPr>
        <w:t xml:space="preserve"> </w:t>
      </w:r>
      <w:r w:rsidR="00DB01C4">
        <w:rPr>
          <w:sz w:val="20"/>
        </w:rPr>
        <w:t>Earth</w:t>
      </w:r>
      <w:r w:rsidR="00DB01C4">
        <w:rPr>
          <w:spacing w:val="50"/>
          <w:sz w:val="20"/>
        </w:rPr>
        <w:t xml:space="preserve"> </w:t>
      </w:r>
      <w:r w:rsidR="00DB01C4">
        <w:rPr>
          <w:sz w:val="20"/>
        </w:rPr>
        <w:t>Environ,</w:t>
      </w:r>
      <w:r w:rsidR="00DB01C4">
        <w:rPr>
          <w:spacing w:val="50"/>
          <w:sz w:val="20"/>
        </w:rPr>
        <w:t xml:space="preserve"> </w:t>
      </w:r>
      <w:r w:rsidR="00DB01C4">
        <w:rPr>
          <w:sz w:val="20"/>
        </w:rPr>
        <w:t>Sci.</w:t>
      </w:r>
      <w:r w:rsidR="00DB01C4">
        <w:rPr>
          <w:spacing w:val="50"/>
          <w:sz w:val="20"/>
        </w:rPr>
        <w:t xml:space="preserve"> </w:t>
      </w:r>
      <w:r w:rsidR="00DB01C4">
        <w:rPr>
          <w:sz w:val="20"/>
        </w:rPr>
        <w:t>709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012024.</w:t>
      </w:r>
      <w:r w:rsidR="00DB01C4">
        <w:rPr>
          <w:spacing w:val="8"/>
          <w:sz w:val="20"/>
        </w:rPr>
        <w:t xml:space="preserve"> </w:t>
      </w:r>
      <w:r w:rsidR="00DB01C4">
        <w:rPr>
          <w:sz w:val="20"/>
          <w:u w:val="dotted" w:color="C75100"/>
        </w:rPr>
        <w:t>DOI:</w:t>
      </w:r>
      <w:r w:rsidR="00DB01C4">
        <w:rPr>
          <w:spacing w:val="5"/>
          <w:sz w:val="20"/>
          <w:u w:val="dotted" w:color="C75100"/>
        </w:rPr>
        <w:t xml:space="preserve"> </w:t>
      </w:r>
      <w:r w:rsidR="00DB01C4">
        <w:rPr>
          <w:sz w:val="20"/>
          <w:u w:val="dotted" w:color="C75100"/>
        </w:rPr>
        <w:t>10.1088/1755-</w:t>
      </w:r>
      <w:r w:rsidR="00DB01C4">
        <w:rPr>
          <w:spacing w:val="4"/>
          <w:sz w:val="20"/>
          <w:u w:val="dotted" w:color="C75100"/>
        </w:rPr>
        <w:t xml:space="preserve"> </w:t>
      </w:r>
      <w:r w:rsidR="00DB01C4">
        <w:rPr>
          <w:sz w:val="20"/>
          <w:u w:val="dotted" w:color="C75100"/>
        </w:rPr>
        <w:t>1315/709/1/012024</w:t>
      </w:r>
      <w:r w:rsidR="00DB01C4">
        <w:rPr>
          <w:sz w:val="20"/>
          <w:u w:val="dotted" w:color="C75100"/>
        </w:rPr>
        <w:tab/>
      </w:r>
    </w:p>
    <w:p w:rsidR="00F14390" w:rsidRDefault="00DB01C4">
      <w:pPr>
        <w:spacing w:before="5" w:line="364" w:lineRule="auto"/>
        <w:ind w:left="739" w:right="73" w:hanging="478"/>
        <w:jc w:val="both"/>
        <w:rPr>
          <w:sz w:val="20"/>
        </w:rPr>
      </w:pPr>
      <w:r>
        <w:rPr>
          <w:sz w:val="20"/>
        </w:rPr>
        <w:t>Christi RF dan Rohayati T. 2018. Kadar Protein, Laktosa, Dan Bahan Kering Tanpa Lemak</w:t>
      </w:r>
      <w:r>
        <w:rPr>
          <w:spacing w:val="1"/>
          <w:sz w:val="20"/>
        </w:rPr>
        <w:t xml:space="preserve"> </w:t>
      </w:r>
      <w:r>
        <w:rPr>
          <w:sz w:val="20"/>
        </w:rPr>
        <w:t>Susu Kambing Peranakan Ettawa Yang Diberi Konsentrat Terfermentasi. Jurnal Ilmu</w:t>
      </w:r>
      <w:r>
        <w:rPr>
          <w:spacing w:val="1"/>
          <w:sz w:val="20"/>
        </w:rPr>
        <w:t xml:space="preserve"> </w:t>
      </w:r>
      <w:r>
        <w:rPr>
          <w:sz w:val="20"/>
        </w:rPr>
        <w:t>Peternakan,</w:t>
      </w:r>
      <w:r>
        <w:rPr>
          <w:spacing w:val="1"/>
          <w:sz w:val="20"/>
        </w:rPr>
        <w:t xml:space="preserve"> </w:t>
      </w:r>
      <w:r>
        <w:rPr>
          <w:sz w:val="20"/>
        </w:rPr>
        <w:t>Vol.</w:t>
      </w:r>
      <w:r>
        <w:rPr>
          <w:spacing w:val="2"/>
          <w:sz w:val="20"/>
        </w:rPr>
        <w:t xml:space="preserve"> </w:t>
      </w:r>
      <w:r>
        <w:rPr>
          <w:sz w:val="20"/>
        </w:rPr>
        <w:t>1</w:t>
      </w:r>
      <w:r>
        <w:rPr>
          <w:spacing w:val="3"/>
          <w:sz w:val="20"/>
        </w:rPr>
        <w:t xml:space="preserve"> </w:t>
      </w:r>
      <w:r>
        <w:rPr>
          <w:sz w:val="20"/>
        </w:rPr>
        <w:t>(2):</w:t>
      </w:r>
      <w:r>
        <w:rPr>
          <w:spacing w:val="3"/>
          <w:sz w:val="20"/>
        </w:rPr>
        <w:t xml:space="preserve"> </w:t>
      </w:r>
      <w:r>
        <w:rPr>
          <w:sz w:val="20"/>
        </w:rPr>
        <w:t>19-27.</w:t>
      </w:r>
      <w:r>
        <w:rPr>
          <w:spacing w:val="4"/>
          <w:sz w:val="20"/>
        </w:rPr>
        <w:t xml:space="preserve"> </w:t>
      </w:r>
      <w:r>
        <w:rPr>
          <w:sz w:val="20"/>
        </w:rPr>
        <w:t>DOI:</w:t>
      </w:r>
      <w:r>
        <w:rPr>
          <w:spacing w:val="1"/>
          <w:sz w:val="20"/>
        </w:rPr>
        <w:t xml:space="preserve"> </w:t>
      </w:r>
      <w:hyperlink r:id="rId22">
        <w:r>
          <w:rPr>
            <w:sz w:val="20"/>
          </w:rPr>
          <w:t>http://dx.doi.org/10.52434/janhus.v1i2.243</w:t>
        </w:r>
      </w:hyperlink>
    </w:p>
    <w:p w:rsidR="00F14390" w:rsidRDefault="00DB01C4">
      <w:pPr>
        <w:spacing w:line="364" w:lineRule="auto"/>
        <w:ind w:left="739" w:right="75" w:hanging="478"/>
        <w:jc w:val="both"/>
        <w:rPr>
          <w:sz w:val="20"/>
        </w:rPr>
      </w:pPr>
      <w:r>
        <w:rPr>
          <w:sz w:val="20"/>
        </w:rPr>
        <w:t>Febrina,</w:t>
      </w:r>
      <w:r>
        <w:rPr>
          <w:spacing w:val="26"/>
          <w:sz w:val="20"/>
        </w:rPr>
        <w:t xml:space="preserve"> </w:t>
      </w:r>
      <w:r>
        <w:rPr>
          <w:sz w:val="20"/>
        </w:rPr>
        <w:t>D.,</w:t>
      </w:r>
      <w:r>
        <w:rPr>
          <w:spacing w:val="27"/>
          <w:sz w:val="20"/>
        </w:rPr>
        <w:t xml:space="preserve"> </w:t>
      </w:r>
      <w:r>
        <w:rPr>
          <w:sz w:val="20"/>
        </w:rPr>
        <w:t>N.</w:t>
      </w:r>
      <w:r>
        <w:rPr>
          <w:spacing w:val="27"/>
          <w:sz w:val="20"/>
        </w:rPr>
        <w:t xml:space="preserve"> </w:t>
      </w:r>
      <w:r>
        <w:rPr>
          <w:sz w:val="20"/>
        </w:rPr>
        <w:t>Jamarun.,</w:t>
      </w:r>
      <w:r>
        <w:rPr>
          <w:spacing w:val="26"/>
          <w:sz w:val="20"/>
        </w:rPr>
        <w:t xml:space="preserve"> </w:t>
      </w:r>
      <w:r>
        <w:rPr>
          <w:sz w:val="20"/>
        </w:rPr>
        <w:t>M.</w:t>
      </w:r>
      <w:r>
        <w:rPr>
          <w:spacing w:val="27"/>
          <w:sz w:val="20"/>
        </w:rPr>
        <w:t xml:space="preserve"> </w:t>
      </w:r>
      <w:r>
        <w:rPr>
          <w:sz w:val="20"/>
        </w:rPr>
        <w:t>Zain</w:t>
      </w:r>
      <w:r>
        <w:rPr>
          <w:spacing w:val="27"/>
          <w:sz w:val="20"/>
        </w:rPr>
        <w:t xml:space="preserve"> </w:t>
      </w:r>
      <w:r>
        <w:rPr>
          <w:sz w:val="20"/>
        </w:rPr>
        <w:t>and</w:t>
      </w:r>
      <w:r>
        <w:rPr>
          <w:spacing w:val="26"/>
          <w:sz w:val="20"/>
        </w:rPr>
        <w:t xml:space="preserve"> </w:t>
      </w:r>
      <w:r>
        <w:rPr>
          <w:sz w:val="20"/>
        </w:rPr>
        <w:t>Khasrad.</w:t>
      </w:r>
      <w:r>
        <w:rPr>
          <w:spacing w:val="29"/>
          <w:sz w:val="20"/>
        </w:rPr>
        <w:t xml:space="preserve"> </w:t>
      </w:r>
      <w:r>
        <w:rPr>
          <w:sz w:val="20"/>
        </w:rPr>
        <w:t>2017.Effects</w:t>
      </w:r>
      <w:r>
        <w:rPr>
          <w:spacing w:val="27"/>
          <w:sz w:val="20"/>
        </w:rPr>
        <w:t xml:space="preserve"> </w:t>
      </w:r>
      <w:r>
        <w:rPr>
          <w:sz w:val="20"/>
        </w:rPr>
        <w:t>of</w:t>
      </w:r>
      <w:r>
        <w:rPr>
          <w:spacing w:val="27"/>
          <w:sz w:val="20"/>
        </w:rPr>
        <w:t xml:space="preserve"> </w:t>
      </w:r>
      <w:r>
        <w:rPr>
          <w:sz w:val="20"/>
        </w:rPr>
        <w:t>Using</w:t>
      </w:r>
      <w:r>
        <w:rPr>
          <w:spacing w:val="27"/>
          <w:sz w:val="20"/>
        </w:rPr>
        <w:t xml:space="preserve"> </w:t>
      </w:r>
      <w:r>
        <w:rPr>
          <w:sz w:val="20"/>
        </w:rPr>
        <w:t>Different</w:t>
      </w:r>
      <w:r>
        <w:rPr>
          <w:spacing w:val="27"/>
          <w:sz w:val="20"/>
        </w:rPr>
        <w:t xml:space="preserve"> </w:t>
      </w:r>
      <w:r>
        <w:rPr>
          <w:sz w:val="20"/>
        </w:rPr>
        <w:t>Levels</w:t>
      </w:r>
      <w:r>
        <w:rPr>
          <w:spacing w:val="26"/>
          <w:sz w:val="20"/>
        </w:rPr>
        <w:t xml:space="preserve"> </w:t>
      </w:r>
      <w:r>
        <w:rPr>
          <w:sz w:val="20"/>
        </w:rPr>
        <w:t>of</w:t>
      </w:r>
      <w:r>
        <w:rPr>
          <w:spacing w:val="-47"/>
          <w:sz w:val="20"/>
        </w:rPr>
        <w:t xml:space="preserve"> </w:t>
      </w:r>
      <w:r>
        <w:rPr>
          <w:sz w:val="20"/>
        </w:rPr>
        <w:t>Oil Palm Fronds (FOPFS) Fermented with Phanerochaete chrysosporium plus Minerals</w:t>
      </w:r>
      <w:r>
        <w:rPr>
          <w:spacing w:val="1"/>
          <w:sz w:val="20"/>
        </w:rPr>
        <w:t xml:space="preserve"> </w:t>
      </w:r>
      <w:r>
        <w:rPr>
          <w:sz w:val="20"/>
        </w:rPr>
        <w:t>(P,</w:t>
      </w:r>
      <w:r>
        <w:rPr>
          <w:spacing w:val="10"/>
          <w:sz w:val="20"/>
        </w:rPr>
        <w:t xml:space="preserve"> </w:t>
      </w:r>
      <w:r>
        <w:rPr>
          <w:sz w:val="20"/>
        </w:rPr>
        <w:t>S</w:t>
      </w:r>
      <w:r>
        <w:rPr>
          <w:spacing w:val="11"/>
          <w:sz w:val="20"/>
        </w:rPr>
        <w:t xml:space="preserve"> </w:t>
      </w:r>
      <w:r>
        <w:rPr>
          <w:sz w:val="20"/>
        </w:rPr>
        <w:t>and</w:t>
      </w:r>
      <w:r>
        <w:rPr>
          <w:spacing w:val="9"/>
          <w:sz w:val="20"/>
        </w:rPr>
        <w:t xml:space="preserve"> </w:t>
      </w:r>
      <w:r>
        <w:rPr>
          <w:sz w:val="20"/>
        </w:rPr>
        <w:t>Mg)</w:t>
      </w:r>
      <w:r>
        <w:rPr>
          <w:spacing w:val="10"/>
          <w:sz w:val="20"/>
        </w:rPr>
        <w:t xml:space="preserve"> </w:t>
      </w:r>
      <w:r>
        <w:rPr>
          <w:sz w:val="20"/>
        </w:rPr>
        <w:t>Instead</w:t>
      </w:r>
      <w:r>
        <w:rPr>
          <w:spacing w:val="10"/>
          <w:sz w:val="20"/>
        </w:rPr>
        <w:t xml:space="preserve"> </w:t>
      </w:r>
      <w:r>
        <w:rPr>
          <w:sz w:val="20"/>
        </w:rPr>
        <w:t>of</w:t>
      </w:r>
      <w:r>
        <w:rPr>
          <w:spacing w:val="9"/>
          <w:sz w:val="20"/>
        </w:rPr>
        <w:t xml:space="preserve"> </w:t>
      </w:r>
      <w:r>
        <w:rPr>
          <w:sz w:val="20"/>
        </w:rPr>
        <w:t>Napier</w:t>
      </w:r>
      <w:r>
        <w:rPr>
          <w:spacing w:val="10"/>
          <w:sz w:val="20"/>
        </w:rPr>
        <w:t xml:space="preserve"> </w:t>
      </w:r>
      <w:r>
        <w:rPr>
          <w:sz w:val="20"/>
        </w:rPr>
        <w:t>Grass</w:t>
      </w:r>
      <w:r>
        <w:rPr>
          <w:spacing w:val="10"/>
          <w:sz w:val="20"/>
        </w:rPr>
        <w:t xml:space="preserve"> </w:t>
      </w:r>
      <w:r>
        <w:rPr>
          <w:sz w:val="20"/>
        </w:rPr>
        <w:t>on</w:t>
      </w:r>
      <w:r>
        <w:rPr>
          <w:spacing w:val="9"/>
          <w:sz w:val="20"/>
        </w:rPr>
        <w:t xml:space="preserve"> </w:t>
      </w:r>
      <w:r>
        <w:rPr>
          <w:sz w:val="20"/>
        </w:rPr>
        <w:t>Nutrient</w:t>
      </w:r>
      <w:r>
        <w:rPr>
          <w:spacing w:val="14"/>
          <w:sz w:val="20"/>
        </w:rPr>
        <w:t xml:space="preserve"> </w:t>
      </w:r>
      <w:r>
        <w:rPr>
          <w:sz w:val="20"/>
        </w:rPr>
        <w:t>Intake</w:t>
      </w:r>
      <w:r>
        <w:rPr>
          <w:spacing w:val="10"/>
          <w:sz w:val="20"/>
        </w:rPr>
        <w:t xml:space="preserve"> </w:t>
      </w:r>
      <w:r>
        <w:rPr>
          <w:sz w:val="20"/>
        </w:rPr>
        <w:t>and</w:t>
      </w:r>
      <w:r>
        <w:rPr>
          <w:spacing w:val="11"/>
          <w:sz w:val="20"/>
        </w:rPr>
        <w:t xml:space="preserve"> </w:t>
      </w:r>
      <w:r>
        <w:rPr>
          <w:sz w:val="20"/>
        </w:rPr>
        <w:t>the</w:t>
      </w:r>
      <w:r>
        <w:rPr>
          <w:spacing w:val="9"/>
          <w:sz w:val="20"/>
        </w:rPr>
        <w:t xml:space="preserve"> </w:t>
      </w:r>
      <w:r>
        <w:rPr>
          <w:sz w:val="20"/>
        </w:rPr>
        <w:t>Growth</w:t>
      </w:r>
      <w:r>
        <w:rPr>
          <w:spacing w:val="13"/>
          <w:sz w:val="20"/>
        </w:rPr>
        <w:t xml:space="preserve"> </w:t>
      </w:r>
      <w:r>
        <w:rPr>
          <w:sz w:val="20"/>
        </w:rPr>
        <w:t>Performance</w:t>
      </w:r>
      <w:r>
        <w:rPr>
          <w:spacing w:val="-48"/>
          <w:sz w:val="20"/>
        </w:rPr>
        <w:t xml:space="preserve"> </w:t>
      </w:r>
      <w:r>
        <w:rPr>
          <w:sz w:val="20"/>
        </w:rPr>
        <w:t>of</w:t>
      </w:r>
      <w:r>
        <w:rPr>
          <w:spacing w:val="6"/>
          <w:sz w:val="20"/>
        </w:rPr>
        <w:t xml:space="preserve"> </w:t>
      </w:r>
      <w:r>
        <w:rPr>
          <w:sz w:val="20"/>
        </w:rPr>
        <w:t>Goats.</w:t>
      </w:r>
      <w:r>
        <w:rPr>
          <w:spacing w:val="5"/>
          <w:sz w:val="20"/>
        </w:rPr>
        <w:t xml:space="preserve"> </w:t>
      </w:r>
      <w:r>
        <w:rPr>
          <w:sz w:val="20"/>
        </w:rPr>
        <w:t>Pakistan</w:t>
      </w:r>
      <w:r>
        <w:rPr>
          <w:spacing w:val="4"/>
          <w:sz w:val="20"/>
        </w:rPr>
        <w:t xml:space="preserve"> </w:t>
      </w:r>
      <w:r>
        <w:rPr>
          <w:sz w:val="20"/>
        </w:rPr>
        <w:t>Journal</w:t>
      </w:r>
      <w:r>
        <w:rPr>
          <w:spacing w:val="4"/>
          <w:sz w:val="20"/>
        </w:rPr>
        <w:t xml:space="preserve"> </w:t>
      </w:r>
      <w:r>
        <w:rPr>
          <w:sz w:val="20"/>
        </w:rPr>
        <w:t>of</w:t>
      </w:r>
      <w:r>
        <w:rPr>
          <w:spacing w:val="6"/>
          <w:sz w:val="20"/>
        </w:rPr>
        <w:t xml:space="preserve"> </w:t>
      </w:r>
      <w:r>
        <w:rPr>
          <w:sz w:val="20"/>
        </w:rPr>
        <w:t>Nutrition.</w:t>
      </w:r>
      <w:r>
        <w:rPr>
          <w:spacing w:val="4"/>
          <w:sz w:val="20"/>
        </w:rPr>
        <w:t xml:space="preserve"> </w:t>
      </w:r>
      <w:r>
        <w:rPr>
          <w:sz w:val="20"/>
        </w:rPr>
        <w:t>16(8):612-617.</w:t>
      </w:r>
      <w:r>
        <w:rPr>
          <w:spacing w:val="7"/>
          <w:sz w:val="20"/>
        </w:rPr>
        <w:t xml:space="preserve"> </w:t>
      </w:r>
      <w:r>
        <w:rPr>
          <w:sz w:val="20"/>
        </w:rPr>
        <w:t>DOI:</w:t>
      </w:r>
      <w:r>
        <w:rPr>
          <w:spacing w:val="4"/>
          <w:sz w:val="20"/>
        </w:rPr>
        <w:t xml:space="preserve"> </w:t>
      </w:r>
      <w:r>
        <w:rPr>
          <w:sz w:val="20"/>
        </w:rPr>
        <w:t>10.3923/pjn.2017.612.617</w:t>
      </w:r>
    </w:p>
    <w:p w:rsidR="00F14390" w:rsidRDefault="00DB01C4">
      <w:pPr>
        <w:spacing w:line="364" w:lineRule="auto"/>
        <w:ind w:left="739" w:right="76" w:hanging="478"/>
        <w:jc w:val="both"/>
        <w:rPr>
          <w:sz w:val="20"/>
        </w:rPr>
      </w:pPr>
      <w:r>
        <w:rPr>
          <w:sz w:val="20"/>
        </w:rPr>
        <w:t>Fasuyi AO, Dairo FAS, and Ibitayo FJ. 2010. Ensiling wild sunflower (</w:t>
      </w:r>
      <w:r>
        <w:rPr>
          <w:i/>
          <w:sz w:val="20"/>
        </w:rPr>
        <w:t>Tithonia diversifolia</w:t>
      </w:r>
      <w:r>
        <w:rPr>
          <w:sz w:val="20"/>
        </w:rPr>
        <w:t>)</w:t>
      </w:r>
      <w:r>
        <w:rPr>
          <w:spacing w:val="1"/>
          <w:sz w:val="20"/>
        </w:rPr>
        <w:t xml:space="preserve"> </w:t>
      </w:r>
      <w:r>
        <w:rPr>
          <w:sz w:val="20"/>
        </w:rPr>
        <w:t>leaves</w:t>
      </w:r>
      <w:r>
        <w:rPr>
          <w:spacing w:val="2"/>
          <w:sz w:val="20"/>
        </w:rPr>
        <w:t xml:space="preserve"> </w:t>
      </w:r>
      <w:r>
        <w:rPr>
          <w:sz w:val="20"/>
        </w:rPr>
        <w:t>with sugar</w:t>
      </w:r>
      <w:r>
        <w:rPr>
          <w:spacing w:val="2"/>
          <w:sz w:val="20"/>
        </w:rPr>
        <w:t xml:space="preserve"> </w:t>
      </w:r>
      <w:r>
        <w:rPr>
          <w:sz w:val="20"/>
        </w:rPr>
        <w:t>cane</w:t>
      </w:r>
      <w:r>
        <w:rPr>
          <w:spacing w:val="3"/>
          <w:sz w:val="20"/>
        </w:rPr>
        <w:t xml:space="preserve"> </w:t>
      </w:r>
      <w:r>
        <w:rPr>
          <w:sz w:val="20"/>
        </w:rPr>
        <w:t>molasses.</w:t>
      </w:r>
      <w:r>
        <w:rPr>
          <w:spacing w:val="3"/>
          <w:sz w:val="20"/>
        </w:rPr>
        <w:t xml:space="preserve"> </w:t>
      </w:r>
      <w:r>
        <w:rPr>
          <w:sz w:val="20"/>
        </w:rPr>
        <w:t>Livest. Res</w:t>
      </w:r>
      <w:r>
        <w:rPr>
          <w:spacing w:val="1"/>
          <w:sz w:val="20"/>
        </w:rPr>
        <w:t xml:space="preserve"> </w:t>
      </w:r>
      <w:r>
        <w:rPr>
          <w:sz w:val="20"/>
        </w:rPr>
        <w:t>Rural</w:t>
      </w:r>
      <w:r>
        <w:rPr>
          <w:spacing w:val="-1"/>
          <w:sz w:val="20"/>
        </w:rPr>
        <w:t xml:space="preserve"> </w:t>
      </w:r>
      <w:r>
        <w:rPr>
          <w:sz w:val="20"/>
        </w:rPr>
        <w:t>dev. 22:42.</w:t>
      </w:r>
    </w:p>
    <w:p w:rsidR="00F14390" w:rsidRDefault="00DB01C4">
      <w:pPr>
        <w:spacing w:line="364" w:lineRule="auto"/>
        <w:ind w:left="739" w:right="83" w:hanging="478"/>
        <w:jc w:val="both"/>
        <w:rPr>
          <w:sz w:val="20"/>
        </w:rPr>
      </w:pPr>
      <w:r>
        <w:rPr>
          <w:sz w:val="20"/>
        </w:rPr>
        <w:t>Jamaru N, Zain M, Arief, Pazla R. 2017. Effects of Calcium, Phosphorus and Manganese</w:t>
      </w:r>
      <w:r>
        <w:rPr>
          <w:spacing w:val="1"/>
          <w:sz w:val="20"/>
        </w:rPr>
        <w:t xml:space="preserve"> </w:t>
      </w:r>
      <w:r>
        <w:rPr>
          <w:sz w:val="20"/>
        </w:rPr>
        <w:t>Supplementation</w:t>
      </w:r>
      <w:r>
        <w:rPr>
          <w:spacing w:val="29"/>
          <w:sz w:val="20"/>
        </w:rPr>
        <w:t xml:space="preserve"> </w:t>
      </w:r>
      <w:r>
        <w:rPr>
          <w:sz w:val="20"/>
        </w:rPr>
        <w:t>During</w:t>
      </w:r>
      <w:r>
        <w:rPr>
          <w:spacing w:val="27"/>
          <w:sz w:val="20"/>
        </w:rPr>
        <w:t xml:space="preserve"> </w:t>
      </w:r>
      <w:r>
        <w:rPr>
          <w:sz w:val="20"/>
        </w:rPr>
        <w:t>Oil</w:t>
      </w:r>
      <w:r>
        <w:rPr>
          <w:spacing w:val="28"/>
          <w:sz w:val="20"/>
        </w:rPr>
        <w:t xml:space="preserve"> </w:t>
      </w:r>
      <w:r>
        <w:rPr>
          <w:sz w:val="20"/>
        </w:rPr>
        <w:t>Palm</w:t>
      </w:r>
      <w:r>
        <w:rPr>
          <w:spacing w:val="26"/>
          <w:sz w:val="20"/>
        </w:rPr>
        <w:t xml:space="preserve"> </w:t>
      </w:r>
      <w:r>
        <w:rPr>
          <w:sz w:val="20"/>
        </w:rPr>
        <w:t>Frond</w:t>
      </w:r>
      <w:r>
        <w:rPr>
          <w:spacing w:val="31"/>
          <w:sz w:val="20"/>
        </w:rPr>
        <w:t xml:space="preserve"> </w:t>
      </w:r>
      <w:r>
        <w:rPr>
          <w:sz w:val="20"/>
        </w:rPr>
        <w:t>Fermentation</w:t>
      </w:r>
      <w:r>
        <w:rPr>
          <w:spacing w:val="29"/>
          <w:sz w:val="20"/>
        </w:rPr>
        <w:t xml:space="preserve"> </w:t>
      </w:r>
      <w:r>
        <w:rPr>
          <w:sz w:val="20"/>
        </w:rPr>
        <w:t>by</w:t>
      </w:r>
      <w:r>
        <w:rPr>
          <w:spacing w:val="27"/>
          <w:sz w:val="20"/>
        </w:rPr>
        <w:t xml:space="preserve"> </w:t>
      </w:r>
      <w:r>
        <w:rPr>
          <w:sz w:val="20"/>
        </w:rPr>
        <w:t>Phanerochaete</w:t>
      </w:r>
    </w:p>
    <w:p w:rsidR="00F14390" w:rsidRDefault="00DB01C4">
      <w:pPr>
        <w:spacing w:before="121" w:line="249" w:lineRule="auto"/>
        <w:ind w:left="479" w:right="117"/>
        <w:rPr>
          <w:rFonts w:ascii="Calibri"/>
          <w:sz w:val="13"/>
        </w:rPr>
      </w:pPr>
      <w:r>
        <w:br w:type="column"/>
      </w:r>
      <w:r>
        <w:rPr>
          <w:rFonts w:ascii="Tahoma"/>
          <w:b/>
          <w:w w:val="105"/>
          <w:sz w:val="13"/>
        </w:rPr>
        <w:lastRenderedPageBreak/>
        <w:t xml:space="preserve">Comment [R23]: </w:t>
      </w:r>
      <w:r>
        <w:rPr>
          <w:rFonts w:ascii="Calibri"/>
          <w:w w:val="105"/>
          <w:sz w:val="13"/>
        </w:rPr>
        <w:t>Complete web link of</w:t>
      </w:r>
      <w:r>
        <w:rPr>
          <w:rFonts w:ascii="Calibri"/>
          <w:spacing w:val="-28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DOI need to be mentioned for all</w:t>
      </w:r>
      <w:r>
        <w:rPr>
          <w:rFonts w:ascii="Calibri"/>
          <w:spacing w:val="1"/>
          <w:w w:val="105"/>
          <w:sz w:val="13"/>
        </w:rPr>
        <w:t xml:space="preserve"> </w:t>
      </w:r>
      <w:r>
        <w:rPr>
          <w:rFonts w:ascii="Calibri"/>
          <w:spacing w:val="-1"/>
          <w:w w:val="105"/>
          <w:sz w:val="13"/>
        </w:rPr>
        <w:t>references</w:t>
      </w:r>
      <w:r>
        <w:rPr>
          <w:rFonts w:ascii="Calibri"/>
          <w:spacing w:val="-7"/>
          <w:w w:val="105"/>
          <w:sz w:val="13"/>
        </w:rPr>
        <w:t xml:space="preserve"> </w:t>
      </w:r>
      <w:r>
        <w:rPr>
          <w:rFonts w:ascii="Calibri"/>
          <w:spacing w:val="-1"/>
          <w:w w:val="105"/>
          <w:sz w:val="13"/>
        </w:rPr>
        <w:t>where</w:t>
      </w:r>
      <w:r>
        <w:rPr>
          <w:rFonts w:ascii="Calibri"/>
          <w:spacing w:val="-6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DOI</w:t>
      </w:r>
      <w:r>
        <w:rPr>
          <w:rFonts w:ascii="Calibri"/>
          <w:spacing w:val="-4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is</w:t>
      </w:r>
      <w:r>
        <w:rPr>
          <w:rFonts w:ascii="Calibri"/>
          <w:spacing w:val="-6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available.</w:t>
      </w:r>
      <w:r>
        <w:rPr>
          <w:rFonts w:ascii="Calibri"/>
          <w:spacing w:val="-4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DOI</w:t>
      </w:r>
      <w:r>
        <w:rPr>
          <w:rFonts w:ascii="Calibri"/>
          <w:spacing w:val="-6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links</w:t>
      </w:r>
      <w:r>
        <w:rPr>
          <w:rFonts w:ascii="Calibri"/>
          <w:spacing w:val="-28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mentioned here and onwards are not</w:t>
      </w:r>
      <w:r>
        <w:rPr>
          <w:rFonts w:ascii="Calibri"/>
          <w:spacing w:val="1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working.</w:t>
      </w:r>
      <w:r>
        <w:rPr>
          <w:rFonts w:ascii="Calibri"/>
          <w:spacing w:val="-3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Mention</w:t>
      </w:r>
      <w:r>
        <w:rPr>
          <w:rFonts w:ascii="Calibri"/>
          <w:spacing w:val="-6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working</w:t>
      </w:r>
      <w:r>
        <w:rPr>
          <w:rFonts w:ascii="Calibri"/>
          <w:spacing w:val="-3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links</w:t>
      </w:r>
      <w:r>
        <w:rPr>
          <w:rFonts w:ascii="Calibri"/>
          <w:spacing w:val="-4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of</w:t>
      </w:r>
      <w:r>
        <w:rPr>
          <w:rFonts w:ascii="Calibri"/>
          <w:spacing w:val="-3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DOI</w:t>
      </w:r>
    </w:p>
    <w:p w:rsidR="00F14390" w:rsidRDefault="00DB01C4">
      <w:pPr>
        <w:spacing w:before="89" w:line="249" w:lineRule="auto"/>
        <w:ind w:left="479" w:right="185"/>
        <w:rPr>
          <w:rFonts w:ascii="Calibri"/>
          <w:sz w:val="13"/>
        </w:rPr>
      </w:pPr>
      <w:r>
        <w:rPr>
          <w:rFonts w:ascii="Tahoma"/>
          <w:b/>
          <w:w w:val="105"/>
          <w:sz w:val="13"/>
        </w:rPr>
        <w:t>Comment</w:t>
      </w:r>
      <w:r>
        <w:rPr>
          <w:rFonts w:ascii="Tahoma"/>
          <w:b/>
          <w:spacing w:val="-10"/>
          <w:w w:val="105"/>
          <w:sz w:val="13"/>
        </w:rPr>
        <w:t xml:space="preserve"> </w:t>
      </w:r>
      <w:r>
        <w:rPr>
          <w:rFonts w:ascii="Tahoma"/>
          <w:b/>
          <w:w w:val="105"/>
          <w:sz w:val="13"/>
        </w:rPr>
        <w:t>[rp24]:</w:t>
      </w:r>
      <w:r>
        <w:rPr>
          <w:rFonts w:ascii="Tahoma"/>
          <w:b/>
          <w:spacing w:val="-10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We</w:t>
      </w:r>
      <w:r>
        <w:rPr>
          <w:rFonts w:ascii="Calibri"/>
          <w:spacing w:val="-6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have</w:t>
      </w:r>
      <w:r>
        <w:rPr>
          <w:rFonts w:ascii="Calibri"/>
          <w:spacing w:val="-7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give</w:t>
      </w:r>
      <w:r>
        <w:rPr>
          <w:rFonts w:ascii="Calibri"/>
          <w:spacing w:val="-8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link</w:t>
      </w:r>
      <w:r>
        <w:rPr>
          <w:rFonts w:ascii="Calibri"/>
          <w:spacing w:val="-7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at</w:t>
      </w:r>
      <w:r>
        <w:rPr>
          <w:rFonts w:ascii="Calibri"/>
          <w:spacing w:val="-28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manuscript revision</w:t>
      </w: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rPr>
          <w:rFonts w:ascii="Calibri"/>
          <w:sz w:val="14"/>
        </w:rPr>
      </w:pPr>
    </w:p>
    <w:p w:rsidR="00F14390" w:rsidRDefault="00F14390">
      <w:pPr>
        <w:pStyle w:val="BodyText"/>
        <w:spacing w:before="7"/>
        <w:rPr>
          <w:rFonts w:ascii="Calibri"/>
          <w:sz w:val="20"/>
        </w:rPr>
      </w:pPr>
    </w:p>
    <w:p w:rsidR="00F14390" w:rsidRDefault="00DB01C4">
      <w:pPr>
        <w:spacing w:before="1" w:line="393" w:lineRule="auto"/>
        <w:ind w:left="481" w:right="609"/>
        <w:jc w:val="both"/>
        <w:rPr>
          <w:rFonts w:ascii="Tahoma"/>
          <w:sz w:val="13"/>
        </w:rPr>
      </w:pPr>
      <w:r>
        <w:rPr>
          <w:rFonts w:ascii="Tahoma"/>
          <w:b/>
          <w:spacing w:val="-1"/>
          <w:w w:val="105"/>
          <w:sz w:val="13"/>
        </w:rPr>
        <w:t xml:space="preserve">Formatted: </w:t>
      </w:r>
      <w:r>
        <w:rPr>
          <w:rFonts w:ascii="Tahoma"/>
          <w:spacing w:val="-1"/>
          <w:w w:val="105"/>
          <w:sz w:val="13"/>
        </w:rPr>
        <w:t>Swedish (Sweden)</w:t>
      </w:r>
      <w:r>
        <w:rPr>
          <w:rFonts w:ascii="Tahoma"/>
          <w:spacing w:val="-41"/>
          <w:w w:val="105"/>
          <w:sz w:val="13"/>
        </w:rPr>
        <w:t xml:space="preserve"> </w:t>
      </w:r>
      <w:r>
        <w:rPr>
          <w:rFonts w:ascii="Tahoma"/>
          <w:b/>
          <w:spacing w:val="-1"/>
          <w:w w:val="105"/>
          <w:sz w:val="13"/>
        </w:rPr>
        <w:t xml:space="preserve">Formatted: </w:t>
      </w:r>
      <w:r>
        <w:rPr>
          <w:rFonts w:ascii="Tahoma"/>
          <w:spacing w:val="-1"/>
          <w:w w:val="105"/>
          <w:sz w:val="13"/>
        </w:rPr>
        <w:t>Swedish (Sweden)</w:t>
      </w:r>
      <w:r>
        <w:rPr>
          <w:rFonts w:ascii="Tahoma"/>
          <w:spacing w:val="-41"/>
          <w:w w:val="105"/>
          <w:sz w:val="13"/>
        </w:rPr>
        <w:t xml:space="preserve"> </w:t>
      </w:r>
      <w:r>
        <w:rPr>
          <w:rFonts w:ascii="Tahoma"/>
          <w:b/>
          <w:spacing w:val="-1"/>
          <w:w w:val="105"/>
          <w:sz w:val="13"/>
        </w:rPr>
        <w:t xml:space="preserve">Formatted: </w:t>
      </w:r>
      <w:r>
        <w:rPr>
          <w:rFonts w:ascii="Tahoma"/>
          <w:spacing w:val="-1"/>
          <w:w w:val="105"/>
          <w:sz w:val="13"/>
        </w:rPr>
        <w:t>Swedish (Sweden)</w:t>
      </w:r>
      <w:r>
        <w:rPr>
          <w:rFonts w:ascii="Tahoma"/>
          <w:spacing w:val="-41"/>
          <w:w w:val="105"/>
          <w:sz w:val="13"/>
        </w:rPr>
        <w:t xml:space="preserve"> </w:t>
      </w:r>
      <w:r>
        <w:rPr>
          <w:rFonts w:ascii="Tahoma"/>
          <w:b/>
          <w:spacing w:val="-1"/>
          <w:w w:val="105"/>
          <w:sz w:val="13"/>
        </w:rPr>
        <w:t>Formatted:</w:t>
      </w:r>
      <w:r>
        <w:rPr>
          <w:rFonts w:ascii="Tahoma"/>
          <w:b/>
          <w:spacing w:val="-7"/>
          <w:w w:val="105"/>
          <w:sz w:val="13"/>
        </w:rPr>
        <w:t xml:space="preserve"> </w:t>
      </w:r>
      <w:r>
        <w:rPr>
          <w:rFonts w:ascii="Tahoma"/>
          <w:spacing w:val="-1"/>
          <w:w w:val="105"/>
          <w:sz w:val="13"/>
        </w:rPr>
        <w:t>Swedish</w:t>
      </w:r>
      <w:r>
        <w:rPr>
          <w:rFonts w:ascii="Tahoma"/>
          <w:spacing w:val="-8"/>
          <w:w w:val="105"/>
          <w:sz w:val="13"/>
        </w:rPr>
        <w:t xml:space="preserve"> </w:t>
      </w:r>
      <w:r>
        <w:rPr>
          <w:rFonts w:ascii="Tahoma"/>
          <w:spacing w:val="-1"/>
          <w:w w:val="105"/>
          <w:sz w:val="13"/>
        </w:rPr>
        <w:t>(Sweden)</w:t>
      </w:r>
    </w:p>
    <w:p w:rsidR="00F14390" w:rsidRDefault="00F14390">
      <w:pPr>
        <w:spacing w:line="393" w:lineRule="auto"/>
        <w:jc w:val="both"/>
        <w:rPr>
          <w:rFonts w:ascii="Tahoma"/>
          <w:sz w:val="13"/>
        </w:rPr>
        <w:sectPr w:rsidR="00F14390">
          <w:type w:val="continuous"/>
          <w:pgSz w:w="11910" w:h="16850"/>
          <w:pgMar w:top="1360" w:right="0" w:bottom="280" w:left="100" w:header="720" w:footer="720" w:gutter="0"/>
          <w:cols w:num="3" w:space="720" w:equalWidth="0">
            <w:col w:w="810" w:space="40"/>
            <w:col w:w="7939" w:space="39"/>
            <w:col w:w="2982"/>
          </w:cols>
        </w:sectPr>
      </w:pPr>
    </w:p>
    <w:p w:rsidR="00F14390" w:rsidRDefault="00FA72DE">
      <w:pPr>
        <w:pStyle w:val="BodyText"/>
        <w:rPr>
          <w:rFonts w:ascii="Tahoma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95712" behindDoc="0" locked="0" layoutInCell="1" allowOverlap="1">
                <wp:simplePos x="0" y="0"/>
                <wp:positionH relativeFrom="page">
                  <wp:posOffset>5642610</wp:posOffset>
                </wp:positionH>
                <wp:positionV relativeFrom="page">
                  <wp:posOffset>847090</wp:posOffset>
                </wp:positionV>
                <wp:extent cx="1918335" cy="9002395"/>
                <wp:effectExtent l="0" t="0" r="0" b="0"/>
                <wp:wrapNone/>
                <wp:docPr id="225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335" cy="9002395"/>
                          <a:chOff x="8886" y="1334"/>
                          <a:chExt cx="3021" cy="14177"/>
                        </a:xfrm>
                      </wpg:grpSpPr>
                      <wps:wsp>
                        <wps:cNvPr id="226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8930" y="1334"/>
                            <a:ext cx="2977" cy="1417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9332" y="8921"/>
                            <a:ext cx="0" cy="13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Freeform 215"/>
                        <wps:cNvSpPr>
                          <a:spLocks/>
                        </wps:cNvSpPr>
                        <wps:spPr bwMode="auto">
                          <a:xfrm>
                            <a:off x="9332" y="8819"/>
                            <a:ext cx="2536" cy="235"/>
                          </a:xfrm>
                          <a:custGeom>
                            <a:avLst/>
                            <a:gdLst>
                              <a:gd name="T0" fmla="+- 0 11817 9332"/>
                              <a:gd name="T1" fmla="*/ T0 w 2536"/>
                              <a:gd name="T2" fmla="+- 0 8820 8820"/>
                              <a:gd name="T3" fmla="*/ 8820 h 235"/>
                              <a:gd name="T4" fmla="+- 0 9383 9332"/>
                              <a:gd name="T5" fmla="*/ T4 w 2536"/>
                              <a:gd name="T6" fmla="+- 0 8820 8820"/>
                              <a:gd name="T7" fmla="*/ 8820 h 235"/>
                              <a:gd name="T8" fmla="+- 0 9363 9332"/>
                              <a:gd name="T9" fmla="*/ T8 w 2536"/>
                              <a:gd name="T10" fmla="+- 0 8824 8820"/>
                              <a:gd name="T11" fmla="*/ 8824 h 235"/>
                              <a:gd name="T12" fmla="+- 0 9347 9332"/>
                              <a:gd name="T13" fmla="*/ T12 w 2536"/>
                              <a:gd name="T14" fmla="+- 0 8834 8820"/>
                              <a:gd name="T15" fmla="*/ 8834 h 235"/>
                              <a:gd name="T16" fmla="+- 0 9336 9332"/>
                              <a:gd name="T17" fmla="*/ T16 w 2536"/>
                              <a:gd name="T18" fmla="+- 0 8850 8820"/>
                              <a:gd name="T19" fmla="*/ 8850 h 235"/>
                              <a:gd name="T20" fmla="+- 0 9332 9332"/>
                              <a:gd name="T21" fmla="*/ T20 w 2536"/>
                              <a:gd name="T22" fmla="+- 0 8870 8820"/>
                              <a:gd name="T23" fmla="*/ 8870 h 235"/>
                              <a:gd name="T24" fmla="+- 0 9332 9332"/>
                              <a:gd name="T25" fmla="*/ T24 w 2536"/>
                              <a:gd name="T26" fmla="+- 0 9003 8820"/>
                              <a:gd name="T27" fmla="*/ 9003 h 235"/>
                              <a:gd name="T28" fmla="+- 0 9336 9332"/>
                              <a:gd name="T29" fmla="*/ T28 w 2536"/>
                              <a:gd name="T30" fmla="+- 0 9023 8820"/>
                              <a:gd name="T31" fmla="*/ 9023 h 235"/>
                              <a:gd name="T32" fmla="+- 0 9347 9332"/>
                              <a:gd name="T33" fmla="*/ T32 w 2536"/>
                              <a:gd name="T34" fmla="+- 0 9039 8820"/>
                              <a:gd name="T35" fmla="*/ 9039 h 235"/>
                              <a:gd name="T36" fmla="+- 0 9363 9332"/>
                              <a:gd name="T37" fmla="*/ T36 w 2536"/>
                              <a:gd name="T38" fmla="+- 0 9050 8820"/>
                              <a:gd name="T39" fmla="*/ 9050 h 235"/>
                              <a:gd name="T40" fmla="+- 0 9383 9332"/>
                              <a:gd name="T41" fmla="*/ T40 w 2536"/>
                              <a:gd name="T42" fmla="+- 0 9054 8820"/>
                              <a:gd name="T43" fmla="*/ 9054 h 235"/>
                              <a:gd name="T44" fmla="+- 0 11817 9332"/>
                              <a:gd name="T45" fmla="*/ T44 w 2536"/>
                              <a:gd name="T46" fmla="+- 0 9054 8820"/>
                              <a:gd name="T47" fmla="*/ 9054 h 235"/>
                              <a:gd name="T48" fmla="+- 0 11837 9332"/>
                              <a:gd name="T49" fmla="*/ T48 w 2536"/>
                              <a:gd name="T50" fmla="+- 0 9050 8820"/>
                              <a:gd name="T51" fmla="*/ 9050 h 235"/>
                              <a:gd name="T52" fmla="+- 0 11853 9332"/>
                              <a:gd name="T53" fmla="*/ T52 w 2536"/>
                              <a:gd name="T54" fmla="+- 0 9039 8820"/>
                              <a:gd name="T55" fmla="*/ 9039 h 235"/>
                              <a:gd name="T56" fmla="+- 0 11864 9332"/>
                              <a:gd name="T57" fmla="*/ T56 w 2536"/>
                              <a:gd name="T58" fmla="+- 0 9023 8820"/>
                              <a:gd name="T59" fmla="*/ 9023 h 235"/>
                              <a:gd name="T60" fmla="+- 0 11868 9332"/>
                              <a:gd name="T61" fmla="*/ T60 w 2536"/>
                              <a:gd name="T62" fmla="+- 0 9003 8820"/>
                              <a:gd name="T63" fmla="*/ 9003 h 235"/>
                              <a:gd name="T64" fmla="+- 0 11868 9332"/>
                              <a:gd name="T65" fmla="*/ T64 w 2536"/>
                              <a:gd name="T66" fmla="+- 0 8870 8820"/>
                              <a:gd name="T67" fmla="*/ 8870 h 235"/>
                              <a:gd name="T68" fmla="+- 0 11864 9332"/>
                              <a:gd name="T69" fmla="*/ T68 w 2536"/>
                              <a:gd name="T70" fmla="+- 0 8850 8820"/>
                              <a:gd name="T71" fmla="*/ 8850 h 235"/>
                              <a:gd name="T72" fmla="+- 0 11853 9332"/>
                              <a:gd name="T73" fmla="*/ T72 w 2536"/>
                              <a:gd name="T74" fmla="+- 0 8834 8820"/>
                              <a:gd name="T75" fmla="*/ 8834 h 235"/>
                              <a:gd name="T76" fmla="+- 0 11837 9332"/>
                              <a:gd name="T77" fmla="*/ T76 w 2536"/>
                              <a:gd name="T78" fmla="+- 0 8824 8820"/>
                              <a:gd name="T79" fmla="*/ 8824 h 235"/>
                              <a:gd name="T80" fmla="+- 0 11817 9332"/>
                              <a:gd name="T81" fmla="*/ T80 w 2536"/>
                              <a:gd name="T82" fmla="+- 0 8820 8820"/>
                              <a:gd name="T83" fmla="*/ 8820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235">
                                <a:moveTo>
                                  <a:pt x="2485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183"/>
                                </a:lnTo>
                                <a:lnTo>
                                  <a:pt x="4" y="203"/>
                                </a:lnTo>
                                <a:lnTo>
                                  <a:pt x="15" y="219"/>
                                </a:lnTo>
                                <a:lnTo>
                                  <a:pt x="31" y="230"/>
                                </a:lnTo>
                                <a:lnTo>
                                  <a:pt x="51" y="234"/>
                                </a:lnTo>
                                <a:lnTo>
                                  <a:pt x="2485" y="234"/>
                                </a:lnTo>
                                <a:lnTo>
                                  <a:pt x="2505" y="230"/>
                                </a:lnTo>
                                <a:lnTo>
                                  <a:pt x="2521" y="219"/>
                                </a:lnTo>
                                <a:lnTo>
                                  <a:pt x="2532" y="203"/>
                                </a:lnTo>
                                <a:lnTo>
                                  <a:pt x="2536" y="183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0"/>
                                </a:lnTo>
                                <a:lnTo>
                                  <a:pt x="2521" y="14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14"/>
                        <wps:cNvSpPr>
                          <a:spLocks/>
                        </wps:cNvSpPr>
                        <wps:spPr bwMode="auto">
                          <a:xfrm>
                            <a:off x="9332" y="8819"/>
                            <a:ext cx="2536" cy="235"/>
                          </a:xfrm>
                          <a:custGeom>
                            <a:avLst/>
                            <a:gdLst>
                              <a:gd name="T0" fmla="+- 0 9332 9332"/>
                              <a:gd name="T1" fmla="*/ T0 w 2536"/>
                              <a:gd name="T2" fmla="+- 0 9003 8820"/>
                              <a:gd name="T3" fmla="*/ 9003 h 235"/>
                              <a:gd name="T4" fmla="+- 0 9336 9332"/>
                              <a:gd name="T5" fmla="*/ T4 w 2536"/>
                              <a:gd name="T6" fmla="+- 0 9023 8820"/>
                              <a:gd name="T7" fmla="*/ 9023 h 235"/>
                              <a:gd name="T8" fmla="+- 0 9347 9332"/>
                              <a:gd name="T9" fmla="*/ T8 w 2536"/>
                              <a:gd name="T10" fmla="+- 0 9039 8820"/>
                              <a:gd name="T11" fmla="*/ 9039 h 235"/>
                              <a:gd name="T12" fmla="+- 0 9363 9332"/>
                              <a:gd name="T13" fmla="*/ T12 w 2536"/>
                              <a:gd name="T14" fmla="+- 0 9050 8820"/>
                              <a:gd name="T15" fmla="*/ 9050 h 235"/>
                              <a:gd name="T16" fmla="+- 0 9383 9332"/>
                              <a:gd name="T17" fmla="*/ T16 w 2536"/>
                              <a:gd name="T18" fmla="+- 0 9054 8820"/>
                              <a:gd name="T19" fmla="*/ 9054 h 235"/>
                              <a:gd name="T20" fmla="+- 0 11817 9332"/>
                              <a:gd name="T21" fmla="*/ T20 w 2536"/>
                              <a:gd name="T22" fmla="+- 0 9054 8820"/>
                              <a:gd name="T23" fmla="*/ 9054 h 235"/>
                              <a:gd name="T24" fmla="+- 0 11837 9332"/>
                              <a:gd name="T25" fmla="*/ T24 w 2536"/>
                              <a:gd name="T26" fmla="+- 0 9050 8820"/>
                              <a:gd name="T27" fmla="*/ 9050 h 235"/>
                              <a:gd name="T28" fmla="+- 0 11853 9332"/>
                              <a:gd name="T29" fmla="*/ T28 w 2536"/>
                              <a:gd name="T30" fmla="+- 0 9039 8820"/>
                              <a:gd name="T31" fmla="*/ 9039 h 235"/>
                              <a:gd name="T32" fmla="+- 0 11864 9332"/>
                              <a:gd name="T33" fmla="*/ T32 w 2536"/>
                              <a:gd name="T34" fmla="+- 0 9023 8820"/>
                              <a:gd name="T35" fmla="*/ 9023 h 235"/>
                              <a:gd name="T36" fmla="+- 0 11868 9332"/>
                              <a:gd name="T37" fmla="*/ T36 w 2536"/>
                              <a:gd name="T38" fmla="+- 0 9003 8820"/>
                              <a:gd name="T39" fmla="*/ 9003 h 235"/>
                              <a:gd name="T40" fmla="+- 0 11868 9332"/>
                              <a:gd name="T41" fmla="*/ T40 w 2536"/>
                              <a:gd name="T42" fmla="+- 0 8870 8820"/>
                              <a:gd name="T43" fmla="*/ 8870 h 235"/>
                              <a:gd name="T44" fmla="+- 0 11864 9332"/>
                              <a:gd name="T45" fmla="*/ T44 w 2536"/>
                              <a:gd name="T46" fmla="+- 0 8850 8820"/>
                              <a:gd name="T47" fmla="*/ 8850 h 235"/>
                              <a:gd name="T48" fmla="+- 0 11853 9332"/>
                              <a:gd name="T49" fmla="*/ T48 w 2536"/>
                              <a:gd name="T50" fmla="+- 0 8834 8820"/>
                              <a:gd name="T51" fmla="*/ 8834 h 235"/>
                              <a:gd name="T52" fmla="+- 0 11837 9332"/>
                              <a:gd name="T53" fmla="*/ T52 w 2536"/>
                              <a:gd name="T54" fmla="+- 0 8824 8820"/>
                              <a:gd name="T55" fmla="*/ 8824 h 235"/>
                              <a:gd name="T56" fmla="+- 0 11817 9332"/>
                              <a:gd name="T57" fmla="*/ T56 w 2536"/>
                              <a:gd name="T58" fmla="+- 0 8820 8820"/>
                              <a:gd name="T59" fmla="*/ 8820 h 235"/>
                              <a:gd name="T60" fmla="+- 0 9383 9332"/>
                              <a:gd name="T61" fmla="*/ T60 w 2536"/>
                              <a:gd name="T62" fmla="+- 0 8820 8820"/>
                              <a:gd name="T63" fmla="*/ 8820 h 235"/>
                              <a:gd name="T64" fmla="+- 0 9363 9332"/>
                              <a:gd name="T65" fmla="*/ T64 w 2536"/>
                              <a:gd name="T66" fmla="+- 0 8824 8820"/>
                              <a:gd name="T67" fmla="*/ 8824 h 235"/>
                              <a:gd name="T68" fmla="+- 0 9347 9332"/>
                              <a:gd name="T69" fmla="*/ T68 w 2536"/>
                              <a:gd name="T70" fmla="+- 0 8834 8820"/>
                              <a:gd name="T71" fmla="*/ 8834 h 235"/>
                              <a:gd name="T72" fmla="+- 0 9336 9332"/>
                              <a:gd name="T73" fmla="*/ T72 w 2536"/>
                              <a:gd name="T74" fmla="+- 0 8850 8820"/>
                              <a:gd name="T75" fmla="*/ 8850 h 235"/>
                              <a:gd name="T76" fmla="+- 0 9332 9332"/>
                              <a:gd name="T77" fmla="*/ T76 w 2536"/>
                              <a:gd name="T78" fmla="+- 0 8870 8820"/>
                              <a:gd name="T79" fmla="*/ 8870 h 235"/>
                              <a:gd name="T80" fmla="+- 0 9332 9332"/>
                              <a:gd name="T81" fmla="*/ T80 w 2536"/>
                              <a:gd name="T82" fmla="+- 0 9003 8820"/>
                              <a:gd name="T83" fmla="*/ 9003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235">
                                <a:moveTo>
                                  <a:pt x="0" y="183"/>
                                </a:moveTo>
                                <a:lnTo>
                                  <a:pt x="4" y="203"/>
                                </a:lnTo>
                                <a:lnTo>
                                  <a:pt x="15" y="219"/>
                                </a:lnTo>
                                <a:lnTo>
                                  <a:pt x="31" y="230"/>
                                </a:lnTo>
                                <a:lnTo>
                                  <a:pt x="51" y="234"/>
                                </a:lnTo>
                                <a:lnTo>
                                  <a:pt x="2485" y="234"/>
                                </a:lnTo>
                                <a:lnTo>
                                  <a:pt x="2505" y="230"/>
                                </a:lnTo>
                                <a:lnTo>
                                  <a:pt x="2521" y="219"/>
                                </a:lnTo>
                                <a:lnTo>
                                  <a:pt x="2532" y="203"/>
                                </a:lnTo>
                                <a:lnTo>
                                  <a:pt x="2536" y="183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0"/>
                                </a:lnTo>
                                <a:lnTo>
                                  <a:pt x="2521" y="14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9332" y="10315"/>
                            <a:ext cx="0" cy="13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C751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Freeform 212"/>
                        <wps:cNvSpPr>
                          <a:spLocks/>
                        </wps:cNvSpPr>
                        <wps:spPr bwMode="auto">
                          <a:xfrm>
                            <a:off x="9332" y="10214"/>
                            <a:ext cx="2536" cy="235"/>
                          </a:xfrm>
                          <a:custGeom>
                            <a:avLst/>
                            <a:gdLst>
                              <a:gd name="T0" fmla="+- 0 11817 9332"/>
                              <a:gd name="T1" fmla="*/ T0 w 2536"/>
                              <a:gd name="T2" fmla="+- 0 10214 10214"/>
                              <a:gd name="T3" fmla="*/ 10214 h 235"/>
                              <a:gd name="T4" fmla="+- 0 9383 9332"/>
                              <a:gd name="T5" fmla="*/ T4 w 2536"/>
                              <a:gd name="T6" fmla="+- 0 10214 10214"/>
                              <a:gd name="T7" fmla="*/ 10214 h 235"/>
                              <a:gd name="T8" fmla="+- 0 9363 9332"/>
                              <a:gd name="T9" fmla="*/ T8 w 2536"/>
                              <a:gd name="T10" fmla="+- 0 10218 10214"/>
                              <a:gd name="T11" fmla="*/ 10218 h 235"/>
                              <a:gd name="T12" fmla="+- 0 9347 9332"/>
                              <a:gd name="T13" fmla="*/ T12 w 2536"/>
                              <a:gd name="T14" fmla="+- 0 10229 10214"/>
                              <a:gd name="T15" fmla="*/ 10229 h 235"/>
                              <a:gd name="T16" fmla="+- 0 9336 9332"/>
                              <a:gd name="T17" fmla="*/ T16 w 2536"/>
                              <a:gd name="T18" fmla="+- 0 10245 10214"/>
                              <a:gd name="T19" fmla="*/ 10245 h 235"/>
                              <a:gd name="T20" fmla="+- 0 9332 9332"/>
                              <a:gd name="T21" fmla="*/ T20 w 2536"/>
                              <a:gd name="T22" fmla="+- 0 10264 10214"/>
                              <a:gd name="T23" fmla="*/ 10264 h 235"/>
                              <a:gd name="T24" fmla="+- 0 9332 9332"/>
                              <a:gd name="T25" fmla="*/ T24 w 2536"/>
                              <a:gd name="T26" fmla="+- 0 10398 10214"/>
                              <a:gd name="T27" fmla="*/ 10398 h 235"/>
                              <a:gd name="T28" fmla="+- 0 9336 9332"/>
                              <a:gd name="T29" fmla="*/ T28 w 2536"/>
                              <a:gd name="T30" fmla="+- 0 10418 10214"/>
                              <a:gd name="T31" fmla="*/ 10418 h 235"/>
                              <a:gd name="T32" fmla="+- 0 9347 9332"/>
                              <a:gd name="T33" fmla="*/ T32 w 2536"/>
                              <a:gd name="T34" fmla="+- 0 10434 10214"/>
                              <a:gd name="T35" fmla="*/ 10434 h 235"/>
                              <a:gd name="T36" fmla="+- 0 9363 9332"/>
                              <a:gd name="T37" fmla="*/ T36 w 2536"/>
                              <a:gd name="T38" fmla="+- 0 10444 10214"/>
                              <a:gd name="T39" fmla="*/ 10444 h 235"/>
                              <a:gd name="T40" fmla="+- 0 9383 9332"/>
                              <a:gd name="T41" fmla="*/ T40 w 2536"/>
                              <a:gd name="T42" fmla="+- 0 10448 10214"/>
                              <a:gd name="T43" fmla="*/ 10448 h 235"/>
                              <a:gd name="T44" fmla="+- 0 11817 9332"/>
                              <a:gd name="T45" fmla="*/ T44 w 2536"/>
                              <a:gd name="T46" fmla="+- 0 10448 10214"/>
                              <a:gd name="T47" fmla="*/ 10448 h 235"/>
                              <a:gd name="T48" fmla="+- 0 11837 9332"/>
                              <a:gd name="T49" fmla="*/ T48 w 2536"/>
                              <a:gd name="T50" fmla="+- 0 10444 10214"/>
                              <a:gd name="T51" fmla="*/ 10444 h 235"/>
                              <a:gd name="T52" fmla="+- 0 11853 9332"/>
                              <a:gd name="T53" fmla="*/ T52 w 2536"/>
                              <a:gd name="T54" fmla="+- 0 10434 10214"/>
                              <a:gd name="T55" fmla="*/ 10434 h 235"/>
                              <a:gd name="T56" fmla="+- 0 11864 9332"/>
                              <a:gd name="T57" fmla="*/ T56 w 2536"/>
                              <a:gd name="T58" fmla="+- 0 10418 10214"/>
                              <a:gd name="T59" fmla="*/ 10418 h 235"/>
                              <a:gd name="T60" fmla="+- 0 11868 9332"/>
                              <a:gd name="T61" fmla="*/ T60 w 2536"/>
                              <a:gd name="T62" fmla="+- 0 10398 10214"/>
                              <a:gd name="T63" fmla="*/ 10398 h 235"/>
                              <a:gd name="T64" fmla="+- 0 11868 9332"/>
                              <a:gd name="T65" fmla="*/ T64 w 2536"/>
                              <a:gd name="T66" fmla="+- 0 10264 10214"/>
                              <a:gd name="T67" fmla="*/ 10264 h 235"/>
                              <a:gd name="T68" fmla="+- 0 11864 9332"/>
                              <a:gd name="T69" fmla="*/ T68 w 2536"/>
                              <a:gd name="T70" fmla="+- 0 10245 10214"/>
                              <a:gd name="T71" fmla="*/ 10245 h 235"/>
                              <a:gd name="T72" fmla="+- 0 11853 9332"/>
                              <a:gd name="T73" fmla="*/ T72 w 2536"/>
                              <a:gd name="T74" fmla="+- 0 10229 10214"/>
                              <a:gd name="T75" fmla="*/ 10229 h 235"/>
                              <a:gd name="T76" fmla="+- 0 11837 9332"/>
                              <a:gd name="T77" fmla="*/ T76 w 2536"/>
                              <a:gd name="T78" fmla="+- 0 10218 10214"/>
                              <a:gd name="T79" fmla="*/ 10218 h 235"/>
                              <a:gd name="T80" fmla="+- 0 11817 9332"/>
                              <a:gd name="T81" fmla="*/ T80 w 2536"/>
                              <a:gd name="T82" fmla="+- 0 10214 10214"/>
                              <a:gd name="T83" fmla="*/ 10214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235">
                                <a:moveTo>
                                  <a:pt x="2485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0"/>
                                </a:lnTo>
                                <a:lnTo>
                                  <a:pt x="0" y="184"/>
                                </a:lnTo>
                                <a:lnTo>
                                  <a:pt x="4" y="204"/>
                                </a:lnTo>
                                <a:lnTo>
                                  <a:pt x="15" y="220"/>
                                </a:lnTo>
                                <a:lnTo>
                                  <a:pt x="31" y="230"/>
                                </a:lnTo>
                                <a:lnTo>
                                  <a:pt x="51" y="234"/>
                                </a:lnTo>
                                <a:lnTo>
                                  <a:pt x="2485" y="234"/>
                                </a:lnTo>
                                <a:lnTo>
                                  <a:pt x="2505" y="230"/>
                                </a:lnTo>
                                <a:lnTo>
                                  <a:pt x="2521" y="220"/>
                                </a:lnTo>
                                <a:lnTo>
                                  <a:pt x="2532" y="204"/>
                                </a:lnTo>
                                <a:lnTo>
                                  <a:pt x="2536" y="184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11"/>
                        <wps:cNvSpPr>
                          <a:spLocks/>
                        </wps:cNvSpPr>
                        <wps:spPr bwMode="auto">
                          <a:xfrm>
                            <a:off x="9332" y="10214"/>
                            <a:ext cx="2536" cy="235"/>
                          </a:xfrm>
                          <a:custGeom>
                            <a:avLst/>
                            <a:gdLst>
                              <a:gd name="T0" fmla="+- 0 9332 9332"/>
                              <a:gd name="T1" fmla="*/ T0 w 2536"/>
                              <a:gd name="T2" fmla="+- 0 10398 10214"/>
                              <a:gd name="T3" fmla="*/ 10398 h 235"/>
                              <a:gd name="T4" fmla="+- 0 9336 9332"/>
                              <a:gd name="T5" fmla="*/ T4 w 2536"/>
                              <a:gd name="T6" fmla="+- 0 10418 10214"/>
                              <a:gd name="T7" fmla="*/ 10418 h 235"/>
                              <a:gd name="T8" fmla="+- 0 9347 9332"/>
                              <a:gd name="T9" fmla="*/ T8 w 2536"/>
                              <a:gd name="T10" fmla="+- 0 10434 10214"/>
                              <a:gd name="T11" fmla="*/ 10434 h 235"/>
                              <a:gd name="T12" fmla="+- 0 9363 9332"/>
                              <a:gd name="T13" fmla="*/ T12 w 2536"/>
                              <a:gd name="T14" fmla="+- 0 10444 10214"/>
                              <a:gd name="T15" fmla="*/ 10444 h 235"/>
                              <a:gd name="T16" fmla="+- 0 9383 9332"/>
                              <a:gd name="T17" fmla="*/ T16 w 2536"/>
                              <a:gd name="T18" fmla="+- 0 10448 10214"/>
                              <a:gd name="T19" fmla="*/ 10448 h 235"/>
                              <a:gd name="T20" fmla="+- 0 11817 9332"/>
                              <a:gd name="T21" fmla="*/ T20 w 2536"/>
                              <a:gd name="T22" fmla="+- 0 10448 10214"/>
                              <a:gd name="T23" fmla="*/ 10448 h 235"/>
                              <a:gd name="T24" fmla="+- 0 11837 9332"/>
                              <a:gd name="T25" fmla="*/ T24 w 2536"/>
                              <a:gd name="T26" fmla="+- 0 10444 10214"/>
                              <a:gd name="T27" fmla="*/ 10444 h 235"/>
                              <a:gd name="T28" fmla="+- 0 11853 9332"/>
                              <a:gd name="T29" fmla="*/ T28 w 2536"/>
                              <a:gd name="T30" fmla="+- 0 10434 10214"/>
                              <a:gd name="T31" fmla="*/ 10434 h 235"/>
                              <a:gd name="T32" fmla="+- 0 11864 9332"/>
                              <a:gd name="T33" fmla="*/ T32 w 2536"/>
                              <a:gd name="T34" fmla="+- 0 10418 10214"/>
                              <a:gd name="T35" fmla="*/ 10418 h 235"/>
                              <a:gd name="T36" fmla="+- 0 11868 9332"/>
                              <a:gd name="T37" fmla="*/ T36 w 2536"/>
                              <a:gd name="T38" fmla="+- 0 10398 10214"/>
                              <a:gd name="T39" fmla="*/ 10398 h 235"/>
                              <a:gd name="T40" fmla="+- 0 11868 9332"/>
                              <a:gd name="T41" fmla="*/ T40 w 2536"/>
                              <a:gd name="T42" fmla="+- 0 10264 10214"/>
                              <a:gd name="T43" fmla="*/ 10264 h 235"/>
                              <a:gd name="T44" fmla="+- 0 11864 9332"/>
                              <a:gd name="T45" fmla="*/ T44 w 2536"/>
                              <a:gd name="T46" fmla="+- 0 10245 10214"/>
                              <a:gd name="T47" fmla="*/ 10245 h 235"/>
                              <a:gd name="T48" fmla="+- 0 11853 9332"/>
                              <a:gd name="T49" fmla="*/ T48 w 2536"/>
                              <a:gd name="T50" fmla="+- 0 10229 10214"/>
                              <a:gd name="T51" fmla="*/ 10229 h 235"/>
                              <a:gd name="T52" fmla="+- 0 11837 9332"/>
                              <a:gd name="T53" fmla="*/ T52 w 2536"/>
                              <a:gd name="T54" fmla="+- 0 10218 10214"/>
                              <a:gd name="T55" fmla="*/ 10218 h 235"/>
                              <a:gd name="T56" fmla="+- 0 11817 9332"/>
                              <a:gd name="T57" fmla="*/ T56 w 2536"/>
                              <a:gd name="T58" fmla="+- 0 10214 10214"/>
                              <a:gd name="T59" fmla="*/ 10214 h 235"/>
                              <a:gd name="T60" fmla="+- 0 9383 9332"/>
                              <a:gd name="T61" fmla="*/ T60 w 2536"/>
                              <a:gd name="T62" fmla="+- 0 10214 10214"/>
                              <a:gd name="T63" fmla="*/ 10214 h 235"/>
                              <a:gd name="T64" fmla="+- 0 9363 9332"/>
                              <a:gd name="T65" fmla="*/ T64 w 2536"/>
                              <a:gd name="T66" fmla="+- 0 10218 10214"/>
                              <a:gd name="T67" fmla="*/ 10218 h 235"/>
                              <a:gd name="T68" fmla="+- 0 9347 9332"/>
                              <a:gd name="T69" fmla="*/ T68 w 2536"/>
                              <a:gd name="T70" fmla="+- 0 10229 10214"/>
                              <a:gd name="T71" fmla="*/ 10229 h 235"/>
                              <a:gd name="T72" fmla="+- 0 9336 9332"/>
                              <a:gd name="T73" fmla="*/ T72 w 2536"/>
                              <a:gd name="T74" fmla="+- 0 10245 10214"/>
                              <a:gd name="T75" fmla="*/ 10245 h 235"/>
                              <a:gd name="T76" fmla="+- 0 9332 9332"/>
                              <a:gd name="T77" fmla="*/ T76 w 2536"/>
                              <a:gd name="T78" fmla="+- 0 10264 10214"/>
                              <a:gd name="T79" fmla="*/ 10264 h 235"/>
                              <a:gd name="T80" fmla="+- 0 9332 9332"/>
                              <a:gd name="T81" fmla="*/ T80 w 2536"/>
                              <a:gd name="T82" fmla="+- 0 10398 10214"/>
                              <a:gd name="T83" fmla="*/ 10398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235">
                                <a:moveTo>
                                  <a:pt x="0" y="184"/>
                                </a:moveTo>
                                <a:lnTo>
                                  <a:pt x="4" y="204"/>
                                </a:lnTo>
                                <a:lnTo>
                                  <a:pt x="15" y="220"/>
                                </a:lnTo>
                                <a:lnTo>
                                  <a:pt x="31" y="230"/>
                                </a:lnTo>
                                <a:lnTo>
                                  <a:pt x="51" y="234"/>
                                </a:lnTo>
                                <a:lnTo>
                                  <a:pt x="2485" y="234"/>
                                </a:lnTo>
                                <a:lnTo>
                                  <a:pt x="2505" y="230"/>
                                </a:lnTo>
                                <a:lnTo>
                                  <a:pt x="2521" y="220"/>
                                </a:lnTo>
                                <a:lnTo>
                                  <a:pt x="2532" y="204"/>
                                </a:lnTo>
                                <a:lnTo>
                                  <a:pt x="2536" y="184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C75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9332" y="11709"/>
                            <a:ext cx="0" cy="13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Freeform 209"/>
                        <wps:cNvSpPr>
                          <a:spLocks/>
                        </wps:cNvSpPr>
                        <wps:spPr bwMode="auto">
                          <a:xfrm>
                            <a:off x="9332" y="11607"/>
                            <a:ext cx="2536" cy="235"/>
                          </a:xfrm>
                          <a:custGeom>
                            <a:avLst/>
                            <a:gdLst>
                              <a:gd name="T0" fmla="+- 0 11817 9332"/>
                              <a:gd name="T1" fmla="*/ T0 w 2536"/>
                              <a:gd name="T2" fmla="+- 0 11608 11608"/>
                              <a:gd name="T3" fmla="*/ 11608 h 235"/>
                              <a:gd name="T4" fmla="+- 0 9383 9332"/>
                              <a:gd name="T5" fmla="*/ T4 w 2536"/>
                              <a:gd name="T6" fmla="+- 0 11608 11608"/>
                              <a:gd name="T7" fmla="*/ 11608 h 235"/>
                              <a:gd name="T8" fmla="+- 0 9363 9332"/>
                              <a:gd name="T9" fmla="*/ T8 w 2536"/>
                              <a:gd name="T10" fmla="+- 0 11612 11608"/>
                              <a:gd name="T11" fmla="*/ 11612 h 235"/>
                              <a:gd name="T12" fmla="+- 0 9347 9332"/>
                              <a:gd name="T13" fmla="*/ T12 w 2536"/>
                              <a:gd name="T14" fmla="+- 0 11622 11608"/>
                              <a:gd name="T15" fmla="*/ 11622 h 235"/>
                              <a:gd name="T16" fmla="+- 0 9336 9332"/>
                              <a:gd name="T17" fmla="*/ T16 w 2536"/>
                              <a:gd name="T18" fmla="+- 0 11638 11608"/>
                              <a:gd name="T19" fmla="*/ 11638 h 235"/>
                              <a:gd name="T20" fmla="+- 0 9332 9332"/>
                              <a:gd name="T21" fmla="*/ T20 w 2536"/>
                              <a:gd name="T22" fmla="+- 0 11658 11608"/>
                              <a:gd name="T23" fmla="*/ 11658 h 235"/>
                              <a:gd name="T24" fmla="+- 0 9332 9332"/>
                              <a:gd name="T25" fmla="*/ T24 w 2536"/>
                              <a:gd name="T26" fmla="+- 0 11792 11608"/>
                              <a:gd name="T27" fmla="*/ 11792 h 235"/>
                              <a:gd name="T28" fmla="+- 0 9336 9332"/>
                              <a:gd name="T29" fmla="*/ T28 w 2536"/>
                              <a:gd name="T30" fmla="+- 0 11811 11608"/>
                              <a:gd name="T31" fmla="*/ 11811 h 235"/>
                              <a:gd name="T32" fmla="+- 0 9347 9332"/>
                              <a:gd name="T33" fmla="*/ T32 w 2536"/>
                              <a:gd name="T34" fmla="+- 0 11827 11608"/>
                              <a:gd name="T35" fmla="*/ 11827 h 235"/>
                              <a:gd name="T36" fmla="+- 0 9363 9332"/>
                              <a:gd name="T37" fmla="*/ T36 w 2536"/>
                              <a:gd name="T38" fmla="+- 0 11838 11608"/>
                              <a:gd name="T39" fmla="*/ 11838 h 235"/>
                              <a:gd name="T40" fmla="+- 0 9383 9332"/>
                              <a:gd name="T41" fmla="*/ T40 w 2536"/>
                              <a:gd name="T42" fmla="+- 0 11842 11608"/>
                              <a:gd name="T43" fmla="*/ 11842 h 235"/>
                              <a:gd name="T44" fmla="+- 0 11817 9332"/>
                              <a:gd name="T45" fmla="*/ T44 w 2536"/>
                              <a:gd name="T46" fmla="+- 0 11842 11608"/>
                              <a:gd name="T47" fmla="*/ 11842 h 235"/>
                              <a:gd name="T48" fmla="+- 0 11837 9332"/>
                              <a:gd name="T49" fmla="*/ T48 w 2536"/>
                              <a:gd name="T50" fmla="+- 0 11838 11608"/>
                              <a:gd name="T51" fmla="*/ 11838 h 235"/>
                              <a:gd name="T52" fmla="+- 0 11853 9332"/>
                              <a:gd name="T53" fmla="*/ T52 w 2536"/>
                              <a:gd name="T54" fmla="+- 0 11827 11608"/>
                              <a:gd name="T55" fmla="*/ 11827 h 235"/>
                              <a:gd name="T56" fmla="+- 0 11864 9332"/>
                              <a:gd name="T57" fmla="*/ T56 w 2536"/>
                              <a:gd name="T58" fmla="+- 0 11811 11608"/>
                              <a:gd name="T59" fmla="*/ 11811 h 235"/>
                              <a:gd name="T60" fmla="+- 0 11868 9332"/>
                              <a:gd name="T61" fmla="*/ T60 w 2536"/>
                              <a:gd name="T62" fmla="+- 0 11792 11608"/>
                              <a:gd name="T63" fmla="*/ 11792 h 235"/>
                              <a:gd name="T64" fmla="+- 0 11868 9332"/>
                              <a:gd name="T65" fmla="*/ T64 w 2536"/>
                              <a:gd name="T66" fmla="+- 0 11658 11608"/>
                              <a:gd name="T67" fmla="*/ 11658 h 235"/>
                              <a:gd name="T68" fmla="+- 0 11864 9332"/>
                              <a:gd name="T69" fmla="*/ T68 w 2536"/>
                              <a:gd name="T70" fmla="+- 0 11638 11608"/>
                              <a:gd name="T71" fmla="*/ 11638 h 235"/>
                              <a:gd name="T72" fmla="+- 0 11853 9332"/>
                              <a:gd name="T73" fmla="*/ T72 w 2536"/>
                              <a:gd name="T74" fmla="+- 0 11622 11608"/>
                              <a:gd name="T75" fmla="*/ 11622 h 235"/>
                              <a:gd name="T76" fmla="+- 0 11837 9332"/>
                              <a:gd name="T77" fmla="*/ T76 w 2536"/>
                              <a:gd name="T78" fmla="+- 0 11612 11608"/>
                              <a:gd name="T79" fmla="*/ 11612 h 235"/>
                              <a:gd name="T80" fmla="+- 0 11817 9332"/>
                              <a:gd name="T81" fmla="*/ T80 w 2536"/>
                              <a:gd name="T82" fmla="+- 0 11608 11608"/>
                              <a:gd name="T83" fmla="*/ 11608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235">
                                <a:moveTo>
                                  <a:pt x="2485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184"/>
                                </a:lnTo>
                                <a:lnTo>
                                  <a:pt x="4" y="203"/>
                                </a:lnTo>
                                <a:lnTo>
                                  <a:pt x="15" y="219"/>
                                </a:lnTo>
                                <a:lnTo>
                                  <a:pt x="31" y="230"/>
                                </a:lnTo>
                                <a:lnTo>
                                  <a:pt x="51" y="234"/>
                                </a:lnTo>
                                <a:lnTo>
                                  <a:pt x="2485" y="234"/>
                                </a:lnTo>
                                <a:lnTo>
                                  <a:pt x="2505" y="230"/>
                                </a:lnTo>
                                <a:lnTo>
                                  <a:pt x="2521" y="219"/>
                                </a:lnTo>
                                <a:lnTo>
                                  <a:pt x="2532" y="203"/>
                                </a:lnTo>
                                <a:lnTo>
                                  <a:pt x="2536" y="184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0"/>
                                </a:lnTo>
                                <a:lnTo>
                                  <a:pt x="2521" y="14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08"/>
                        <wps:cNvSpPr>
                          <a:spLocks/>
                        </wps:cNvSpPr>
                        <wps:spPr bwMode="auto">
                          <a:xfrm>
                            <a:off x="9332" y="11607"/>
                            <a:ext cx="2536" cy="235"/>
                          </a:xfrm>
                          <a:custGeom>
                            <a:avLst/>
                            <a:gdLst>
                              <a:gd name="T0" fmla="+- 0 9332 9332"/>
                              <a:gd name="T1" fmla="*/ T0 w 2536"/>
                              <a:gd name="T2" fmla="+- 0 11792 11608"/>
                              <a:gd name="T3" fmla="*/ 11792 h 235"/>
                              <a:gd name="T4" fmla="+- 0 9336 9332"/>
                              <a:gd name="T5" fmla="*/ T4 w 2536"/>
                              <a:gd name="T6" fmla="+- 0 11811 11608"/>
                              <a:gd name="T7" fmla="*/ 11811 h 235"/>
                              <a:gd name="T8" fmla="+- 0 9347 9332"/>
                              <a:gd name="T9" fmla="*/ T8 w 2536"/>
                              <a:gd name="T10" fmla="+- 0 11827 11608"/>
                              <a:gd name="T11" fmla="*/ 11827 h 235"/>
                              <a:gd name="T12" fmla="+- 0 9363 9332"/>
                              <a:gd name="T13" fmla="*/ T12 w 2536"/>
                              <a:gd name="T14" fmla="+- 0 11838 11608"/>
                              <a:gd name="T15" fmla="*/ 11838 h 235"/>
                              <a:gd name="T16" fmla="+- 0 9383 9332"/>
                              <a:gd name="T17" fmla="*/ T16 w 2536"/>
                              <a:gd name="T18" fmla="+- 0 11842 11608"/>
                              <a:gd name="T19" fmla="*/ 11842 h 235"/>
                              <a:gd name="T20" fmla="+- 0 11817 9332"/>
                              <a:gd name="T21" fmla="*/ T20 w 2536"/>
                              <a:gd name="T22" fmla="+- 0 11842 11608"/>
                              <a:gd name="T23" fmla="*/ 11842 h 235"/>
                              <a:gd name="T24" fmla="+- 0 11837 9332"/>
                              <a:gd name="T25" fmla="*/ T24 w 2536"/>
                              <a:gd name="T26" fmla="+- 0 11838 11608"/>
                              <a:gd name="T27" fmla="*/ 11838 h 235"/>
                              <a:gd name="T28" fmla="+- 0 11853 9332"/>
                              <a:gd name="T29" fmla="*/ T28 w 2536"/>
                              <a:gd name="T30" fmla="+- 0 11827 11608"/>
                              <a:gd name="T31" fmla="*/ 11827 h 235"/>
                              <a:gd name="T32" fmla="+- 0 11864 9332"/>
                              <a:gd name="T33" fmla="*/ T32 w 2536"/>
                              <a:gd name="T34" fmla="+- 0 11811 11608"/>
                              <a:gd name="T35" fmla="*/ 11811 h 235"/>
                              <a:gd name="T36" fmla="+- 0 11868 9332"/>
                              <a:gd name="T37" fmla="*/ T36 w 2536"/>
                              <a:gd name="T38" fmla="+- 0 11792 11608"/>
                              <a:gd name="T39" fmla="*/ 11792 h 235"/>
                              <a:gd name="T40" fmla="+- 0 11868 9332"/>
                              <a:gd name="T41" fmla="*/ T40 w 2536"/>
                              <a:gd name="T42" fmla="+- 0 11658 11608"/>
                              <a:gd name="T43" fmla="*/ 11658 h 235"/>
                              <a:gd name="T44" fmla="+- 0 11864 9332"/>
                              <a:gd name="T45" fmla="*/ T44 w 2536"/>
                              <a:gd name="T46" fmla="+- 0 11638 11608"/>
                              <a:gd name="T47" fmla="*/ 11638 h 235"/>
                              <a:gd name="T48" fmla="+- 0 11853 9332"/>
                              <a:gd name="T49" fmla="*/ T48 w 2536"/>
                              <a:gd name="T50" fmla="+- 0 11622 11608"/>
                              <a:gd name="T51" fmla="*/ 11622 h 235"/>
                              <a:gd name="T52" fmla="+- 0 11837 9332"/>
                              <a:gd name="T53" fmla="*/ T52 w 2536"/>
                              <a:gd name="T54" fmla="+- 0 11612 11608"/>
                              <a:gd name="T55" fmla="*/ 11612 h 235"/>
                              <a:gd name="T56" fmla="+- 0 11817 9332"/>
                              <a:gd name="T57" fmla="*/ T56 w 2536"/>
                              <a:gd name="T58" fmla="+- 0 11608 11608"/>
                              <a:gd name="T59" fmla="*/ 11608 h 235"/>
                              <a:gd name="T60" fmla="+- 0 9383 9332"/>
                              <a:gd name="T61" fmla="*/ T60 w 2536"/>
                              <a:gd name="T62" fmla="+- 0 11608 11608"/>
                              <a:gd name="T63" fmla="*/ 11608 h 235"/>
                              <a:gd name="T64" fmla="+- 0 9363 9332"/>
                              <a:gd name="T65" fmla="*/ T64 w 2536"/>
                              <a:gd name="T66" fmla="+- 0 11612 11608"/>
                              <a:gd name="T67" fmla="*/ 11612 h 235"/>
                              <a:gd name="T68" fmla="+- 0 9347 9332"/>
                              <a:gd name="T69" fmla="*/ T68 w 2536"/>
                              <a:gd name="T70" fmla="+- 0 11622 11608"/>
                              <a:gd name="T71" fmla="*/ 11622 h 235"/>
                              <a:gd name="T72" fmla="+- 0 9336 9332"/>
                              <a:gd name="T73" fmla="*/ T72 w 2536"/>
                              <a:gd name="T74" fmla="+- 0 11638 11608"/>
                              <a:gd name="T75" fmla="*/ 11638 h 235"/>
                              <a:gd name="T76" fmla="+- 0 9332 9332"/>
                              <a:gd name="T77" fmla="*/ T76 w 2536"/>
                              <a:gd name="T78" fmla="+- 0 11658 11608"/>
                              <a:gd name="T79" fmla="*/ 11658 h 235"/>
                              <a:gd name="T80" fmla="+- 0 9332 9332"/>
                              <a:gd name="T81" fmla="*/ T80 w 2536"/>
                              <a:gd name="T82" fmla="+- 0 11792 11608"/>
                              <a:gd name="T83" fmla="*/ 11792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235">
                                <a:moveTo>
                                  <a:pt x="0" y="184"/>
                                </a:moveTo>
                                <a:lnTo>
                                  <a:pt x="4" y="203"/>
                                </a:lnTo>
                                <a:lnTo>
                                  <a:pt x="15" y="219"/>
                                </a:lnTo>
                                <a:lnTo>
                                  <a:pt x="31" y="230"/>
                                </a:lnTo>
                                <a:lnTo>
                                  <a:pt x="51" y="234"/>
                                </a:lnTo>
                                <a:lnTo>
                                  <a:pt x="2485" y="234"/>
                                </a:lnTo>
                                <a:lnTo>
                                  <a:pt x="2505" y="230"/>
                                </a:lnTo>
                                <a:lnTo>
                                  <a:pt x="2521" y="219"/>
                                </a:lnTo>
                                <a:lnTo>
                                  <a:pt x="2532" y="203"/>
                                </a:lnTo>
                                <a:lnTo>
                                  <a:pt x="2536" y="184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0"/>
                                </a:lnTo>
                                <a:lnTo>
                                  <a:pt x="2521" y="14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9332" y="13800"/>
                            <a:ext cx="0" cy="13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Freeform 206"/>
                        <wps:cNvSpPr>
                          <a:spLocks/>
                        </wps:cNvSpPr>
                        <wps:spPr bwMode="auto">
                          <a:xfrm>
                            <a:off x="9332" y="13698"/>
                            <a:ext cx="2536" cy="235"/>
                          </a:xfrm>
                          <a:custGeom>
                            <a:avLst/>
                            <a:gdLst>
                              <a:gd name="T0" fmla="+- 0 11817 9332"/>
                              <a:gd name="T1" fmla="*/ T0 w 2536"/>
                              <a:gd name="T2" fmla="+- 0 13699 13699"/>
                              <a:gd name="T3" fmla="*/ 13699 h 235"/>
                              <a:gd name="T4" fmla="+- 0 9383 9332"/>
                              <a:gd name="T5" fmla="*/ T4 w 2536"/>
                              <a:gd name="T6" fmla="+- 0 13699 13699"/>
                              <a:gd name="T7" fmla="*/ 13699 h 235"/>
                              <a:gd name="T8" fmla="+- 0 9363 9332"/>
                              <a:gd name="T9" fmla="*/ T8 w 2536"/>
                              <a:gd name="T10" fmla="+- 0 13703 13699"/>
                              <a:gd name="T11" fmla="*/ 13703 h 235"/>
                              <a:gd name="T12" fmla="+- 0 9347 9332"/>
                              <a:gd name="T13" fmla="*/ T12 w 2536"/>
                              <a:gd name="T14" fmla="+- 0 13713 13699"/>
                              <a:gd name="T15" fmla="*/ 13713 h 235"/>
                              <a:gd name="T16" fmla="+- 0 9336 9332"/>
                              <a:gd name="T17" fmla="*/ T16 w 2536"/>
                              <a:gd name="T18" fmla="+- 0 13729 13699"/>
                              <a:gd name="T19" fmla="*/ 13729 h 235"/>
                              <a:gd name="T20" fmla="+- 0 9332 9332"/>
                              <a:gd name="T21" fmla="*/ T20 w 2536"/>
                              <a:gd name="T22" fmla="+- 0 13749 13699"/>
                              <a:gd name="T23" fmla="*/ 13749 h 235"/>
                              <a:gd name="T24" fmla="+- 0 9332 9332"/>
                              <a:gd name="T25" fmla="*/ T24 w 2536"/>
                              <a:gd name="T26" fmla="+- 0 13883 13699"/>
                              <a:gd name="T27" fmla="*/ 13883 h 235"/>
                              <a:gd name="T28" fmla="+- 0 9336 9332"/>
                              <a:gd name="T29" fmla="*/ T28 w 2536"/>
                              <a:gd name="T30" fmla="+- 0 13902 13699"/>
                              <a:gd name="T31" fmla="*/ 13902 h 235"/>
                              <a:gd name="T32" fmla="+- 0 9347 9332"/>
                              <a:gd name="T33" fmla="*/ T32 w 2536"/>
                              <a:gd name="T34" fmla="+- 0 13918 13699"/>
                              <a:gd name="T35" fmla="*/ 13918 h 235"/>
                              <a:gd name="T36" fmla="+- 0 9363 9332"/>
                              <a:gd name="T37" fmla="*/ T36 w 2536"/>
                              <a:gd name="T38" fmla="+- 0 13929 13699"/>
                              <a:gd name="T39" fmla="*/ 13929 h 235"/>
                              <a:gd name="T40" fmla="+- 0 9383 9332"/>
                              <a:gd name="T41" fmla="*/ T40 w 2536"/>
                              <a:gd name="T42" fmla="+- 0 13933 13699"/>
                              <a:gd name="T43" fmla="*/ 13933 h 235"/>
                              <a:gd name="T44" fmla="+- 0 11817 9332"/>
                              <a:gd name="T45" fmla="*/ T44 w 2536"/>
                              <a:gd name="T46" fmla="+- 0 13933 13699"/>
                              <a:gd name="T47" fmla="*/ 13933 h 235"/>
                              <a:gd name="T48" fmla="+- 0 11837 9332"/>
                              <a:gd name="T49" fmla="*/ T48 w 2536"/>
                              <a:gd name="T50" fmla="+- 0 13929 13699"/>
                              <a:gd name="T51" fmla="*/ 13929 h 235"/>
                              <a:gd name="T52" fmla="+- 0 11853 9332"/>
                              <a:gd name="T53" fmla="*/ T52 w 2536"/>
                              <a:gd name="T54" fmla="+- 0 13918 13699"/>
                              <a:gd name="T55" fmla="*/ 13918 h 235"/>
                              <a:gd name="T56" fmla="+- 0 11864 9332"/>
                              <a:gd name="T57" fmla="*/ T56 w 2536"/>
                              <a:gd name="T58" fmla="+- 0 13902 13699"/>
                              <a:gd name="T59" fmla="*/ 13902 h 235"/>
                              <a:gd name="T60" fmla="+- 0 11868 9332"/>
                              <a:gd name="T61" fmla="*/ T60 w 2536"/>
                              <a:gd name="T62" fmla="+- 0 13883 13699"/>
                              <a:gd name="T63" fmla="*/ 13883 h 235"/>
                              <a:gd name="T64" fmla="+- 0 11868 9332"/>
                              <a:gd name="T65" fmla="*/ T64 w 2536"/>
                              <a:gd name="T66" fmla="+- 0 13749 13699"/>
                              <a:gd name="T67" fmla="*/ 13749 h 235"/>
                              <a:gd name="T68" fmla="+- 0 11864 9332"/>
                              <a:gd name="T69" fmla="*/ T68 w 2536"/>
                              <a:gd name="T70" fmla="+- 0 13729 13699"/>
                              <a:gd name="T71" fmla="*/ 13729 h 235"/>
                              <a:gd name="T72" fmla="+- 0 11853 9332"/>
                              <a:gd name="T73" fmla="*/ T72 w 2536"/>
                              <a:gd name="T74" fmla="+- 0 13713 13699"/>
                              <a:gd name="T75" fmla="*/ 13713 h 235"/>
                              <a:gd name="T76" fmla="+- 0 11837 9332"/>
                              <a:gd name="T77" fmla="*/ T76 w 2536"/>
                              <a:gd name="T78" fmla="+- 0 13703 13699"/>
                              <a:gd name="T79" fmla="*/ 13703 h 235"/>
                              <a:gd name="T80" fmla="+- 0 11817 9332"/>
                              <a:gd name="T81" fmla="*/ T80 w 2536"/>
                              <a:gd name="T82" fmla="+- 0 13699 13699"/>
                              <a:gd name="T83" fmla="*/ 13699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235">
                                <a:moveTo>
                                  <a:pt x="2485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184"/>
                                </a:lnTo>
                                <a:lnTo>
                                  <a:pt x="4" y="203"/>
                                </a:lnTo>
                                <a:lnTo>
                                  <a:pt x="15" y="219"/>
                                </a:lnTo>
                                <a:lnTo>
                                  <a:pt x="31" y="230"/>
                                </a:lnTo>
                                <a:lnTo>
                                  <a:pt x="51" y="234"/>
                                </a:lnTo>
                                <a:lnTo>
                                  <a:pt x="2485" y="234"/>
                                </a:lnTo>
                                <a:lnTo>
                                  <a:pt x="2505" y="230"/>
                                </a:lnTo>
                                <a:lnTo>
                                  <a:pt x="2521" y="219"/>
                                </a:lnTo>
                                <a:lnTo>
                                  <a:pt x="2532" y="203"/>
                                </a:lnTo>
                                <a:lnTo>
                                  <a:pt x="2536" y="184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0"/>
                                </a:lnTo>
                                <a:lnTo>
                                  <a:pt x="2521" y="14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05"/>
                        <wps:cNvSpPr>
                          <a:spLocks/>
                        </wps:cNvSpPr>
                        <wps:spPr bwMode="auto">
                          <a:xfrm>
                            <a:off x="9332" y="13698"/>
                            <a:ext cx="2536" cy="235"/>
                          </a:xfrm>
                          <a:custGeom>
                            <a:avLst/>
                            <a:gdLst>
                              <a:gd name="T0" fmla="+- 0 9332 9332"/>
                              <a:gd name="T1" fmla="*/ T0 w 2536"/>
                              <a:gd name="T2" fmla="+- 0 13883 13699"/>
                              <a:gd name="T3" fmla="*/ 13883 h 235"/>
                              <a:gd name="T4" fmla="+- 0 9336 9332"/>
                              <a:gd name="T5" fmla="*/ T4 w 2536"/>
                              <a:gd name="T6" fmla="+- 0 13902 13699"/>
                              <a:gd name="T7" fmla="*/ 13902 h 235"/>
                              <a:gd name="T8" fmla="+- 0 9347 9332"/>
                              <a:gd name="T9" fmla="*/ T8 w 2536"/>
                              <a:gd name="T10" fmla="+- 0 13918 13699"/>
                              <a:gd name="T11" fmla="*/ 13918 h 235"/>
                              <a:gd name="T12" fmla="+- 0 9363 9332"/>
                              <a:gd name="T13" fmla="*/ T12 w 2536"/>
                              <a:gd name="T14" fmla="+- 0 13929 13699"/>
                              <a:gd name="T15" fmla="*/ 13929 h 235"/>
                              <a:gd name="T16" fmla="+- 0 9383 9332"/>
                              <a:gd name="T17" fmla="*/ T16 w 2536"/>
                              <a:gd name="T18" fmla="+- 0 13933 13699"/>
                              <a:gd name="T19" fmla="*/ 13933 h 235"/>
                              <a:gd name="T20" fmla="+- 0 11817 9332"/>
                              <a:gd name="T21" fmla="*/ T20 w 2536"/>
                              <a:gd name="T22" fmla="+- 0 13933 13699"/>
                              <a:gd name="T23" fmla="*/ 13933 h 235"/>
                              <a:gd name="T24" fmla="+- 0 11837 9332"/>
                              <a:gd name="T25" fmla="*/ T24 w 2536"/>
                              <a:gd name="T26" fmla="+- 0 13929 13699"/>
                              <a:gd name="T27" fmla="*/ 13929 h 235"/>
                              <a:gd name="T28" fmla="+- 0 11853 9332"/>
                              <a:gd name="T29" fmla="*/ T28 w 2536"/>
                              <a:gd name="T30" fmla="+- 0 13918 13699"/>
                              <a:gd name="T31" fmla="*/ 13918 h 235"/>
                              <a:gd name="T32" fmla="+- 0 11864 9332"/>
                              <a:gd name="T33" fmla="*/ T32 w 2536"/>
                              <a:gd name="T34" fmla="+- 0 13902 13699"/>
                              <a:gd name="T35" fmla="*/ 13902 h 235"/>
                              <a:gd name="T36" fmla="+- 0 11868 9332"/>
                              <a:gd name="T37" fmla="*/ T36 w 2536"/>
                              <a:gd name="T38" fmla="+- 0 13883 13699"/>
                              <a:gd name="T39" fmla="*/ 13883 h 235"/>
                              <a:gd name="T40" fmla="+- 0 11868 9332"/>
                              <a:gd name="T41" fmla="*/ T40 w 2536"/>
                              <a:gd name="T42" fmla="+- 0 13749 13699"/>
                              <a:gd name="T43" fmla="*/ 13749 h 235"/>
                              <a:gd name="T44" fmla="+- 0 11864 9332"/>
                              <a:gd name="T45" fmla="*/ T44 w 2536"/>
                              <a:gd name="T46" fmla="+- 0 13729 13699"/>
                              <a:gd name="T47" fmla="*/ 13729 h 235"/>
                              <a:gd name="T48" fmla="+- 0 11853 9332"/>
                              <a:gd name="T49" fmla="*/ T48 w 2536"/>
                              <a:gd name="T50" fmla="+- 0 13713 13699"/>
                              <a:gd name="T51" fmla="*/ 13713 h 235"/>
                              <a:gd name="T52" fmla="+- 0 11837 9332"/>
                              <a:gd name="T53" fmla="*/ T52 w 2536"/>
                              <a:gd name="T54" fmla="+- 0 13703 13699"/>
                              <a:gd name="T55" fmla="*/ 13703 h 235"/>
                              <a:gd name="T56" fmla="+- 0 11817 9332"/>
                              <a:gd name="T57" fmla="*/ T56 w 2536"/>
                              <a:gd name="T58" fmla="+- 0 13699 13699"/>
                              <a:gd name="T59" fmla="*/ 13699 h 235"/>
                              <a:gd name="T60" fmla="+- 0 9383 9332"/>
                              <a:gd name="T61" fmla="*/ T60 w 2536"/>
                              <a:gd name="T62" fmla="+- 0 13699 13699"/>
                              <a:gd name="T63" fmla="*/ 13699 h 235"/>
                              <a:gd name="T64" fmla="+- 0 9363 9332"/>
                              <a:gd name="T65" fmla="*/ T64 w 2536"/>
                              <a:gd name="T66" fmla="+- 0 13703 13699"/>
                              <a:gd name="T67" fmla="*/ 13703 h 235"/>
                              <a:gd name="T68" fmla="+- 0 9347 9332"/>
                              <a:gd name="T69" fmla="*/ T68 w 2536"/>
                              <a:gd name="T70" fmla="+- 0 13713 13699"/>
                              <a:gd name="T71" fmla="*/ 13713 h 235"/>
                              <a:gd name="T72" fmla="+- 0 9336 9332"/>
                              <a:gd name="T73" fmla="*/ T72 w 2536"/>
                              <a:gd name="T74" fmla="+- 0 13729 13699"/>
                              <a:gd name="T75" fmla="*/ 13729 h 235"/>
                              <a:gd name="T76" fmla="+- 0 9332 9332"/>
                              <a:gd name="T77" fmla="*/ T76 w 2536"/>
                              <a:gd name="T78" fmla="+- 0 13749 13699"/>
                              <a:gd name="T79" fmla="*/ 13749 h 235"/>
                              <a:gd name="T80" fmla="+- 0 9332 9332"/>
                              <a:gd name="T81" fmla="*/ T80 w 2536"/>
                              <a:gd name="T82" fmla="+- 0 13883 13699"/>
                              <a:gd name="T83" fmla="*/ 13883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235">
                                <a:moveTo>
                                  <a:pt x="0" y="184"/>
                                </a:moveTo>
                                <a:lnTo>
                                  <a:pt x="4" y="203"/>
                                </a:lnTo>
                                <a:lnTo>
                                  <a:pt x="15" y="219"/>
                                </a:lnTo>
                                <a:lnTo>
                                  <a:pt x="31" y="230"/>
                                </a:lnTo>
                                <a:lnTo>
                                  <a:pt x="51" y="234"/>
                                </a:lnTo>
                                <a:lnTo>
                                  <a:pt x="2485" y="234"/>
                                </a:lnTo>
                                <a:lnTo>
                                  <a:pt x="2505" y="230"/>
                                </a:lnTo>
                                <a:lnTo>
                                  <a:pt x="2521" y="219"/>
                                </a:lnTo>
                                <a:lnTo>
                                  <a:pt x="2532" y="203"/>
                                </a:lnTo>
                                <a:lnTo>
                                  <a:pt x="2536" y="184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0"/>
                                </a:lnTo>
                                <a:lnTo>
                                  <a:pt x="2521" y="14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9409" y="8857"/>
                            <a:ext cx="172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1FF0" w:rsidRDefault="000F1FF0">
                              <w:pPr>
                                <w:spacing w:before="5"/>
                                <w:rPr>
                                  <w:rFonts w:ascii="Tahoma"/>
                                  <w:sz w:val="13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5"/>
                                  <w:sz w:val="13"/>
                                </w:rPr>
                                <w:t>Formatted:</w:t>
                              </w:r>
                              <w:r>
                                <w:rPr>
                                  <w:rFonts w:ascii="Tahoma"/>
                                  <w:b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3"/>
                                </w:rPr>
                                <w:t>Font</w:t>
                              </w:r>
                              <w:r>
                                <w:rPr>
                                  <w:rFonts w:ascii="Tahoma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3"/>
                                </w:rPr>
                                <w:t>color:</w:t>
                              </w:r>
                              <w:r>
                                <w:rPr>
                                  <w:rFonts w:ascii="Tahoma"/>
                                  <w:spacing w:val="-1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3"/>
                                </w:rPr>
                                <w:t>Red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0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9409" y="10252"/>
                            <a:ext cx="1907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1FF0" w:rsidRDefault="000F1FF0">
                              <w:pPr>
                                <w:spacing w:before="5"/>
                                <w:rPr>
                                  <w:rFonts w:ascii="Tahoma"/>
                                  <w:sz w:val="13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-1"/>
                                  <w:w w:val="105"/>
                                  <w:sz w:val="13"/>
                                </w:rPr>
                                <w:t>Formatted:</w:t>
                              </w:r>
                              <w:r>
                                <w:rPr>
                                  <w:rFonts w:ascii="Tahoma"/>
                                  <w:b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pacing w:val="-1"/>
                                  <w:w w:val="105"/>
                                  <w:sz w:val="13"/>
                                </w:rPr>
                                <w:t>Swedish</w:t>
                              </w:r>
                              <w:r>
                                <w:rPr>
                                  <w:rFonts w:ascii="Tahoma"/>
                                  <w:spacing w:val="-7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pacing w:val="-1"/>
                                  <w:w w:val="105"/>
                                  <w:sz w:val="13"/>
                                </w:rPr>
                                <w:t>(Sweden)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1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9409" y="11646"/>
                            <a:ext cx="172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1FF0" w:rsidRDefault="000F1FF0">
                              <w:pPr>
                                <w:spacing w:before="5"/>
                                <w:rPr>
                                  <w:rFonts w:ascii="Tahoma"/>
                                  <w:sz w:val="13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5"/>
                                  <w:sz w:val="13"/>
                                </w:rPr>
                                <w:t>Formatted:</w:t>
                              </w:r>
                              <w:r>
                                <w:rPr>
                                  <w:rFonts w:ascii="Tahoma"/>
                                  <w:b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3"/>
                                </w:rPr>
                                <w:t>Font</w:t>
                              </w:r>
                              <w:r>
                                <w:rPr>
                                  <w:rFonts w:ascii="Tahoma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3"/>
                                </w:rPr>
                                <w:t>color:</w:t>
                              </w:r>
                              <w:r>
                                <w:rPr>
                                  <w:rFonts w:ascii="Tahoma"/>
                                  <w:spacing w:val="-1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3"/>
                                </w:rPr>
                                <w:t>Red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9409" y="13736"/>
                            <a:ext cx="172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1FF0" w:rsidRDefault="000F1FF0">
                              <w:pPr>
                                <w:spacing w:before="5"/>
                                <w:rPr>
                                  <w:rFonts w:ascii="Tahoma"/>
                                  <w:sz w:val="13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5"/>
                                  <w:sz w:val="13"/>
                                </w:rPr>
                                <w:t>Formatted:</w:t>
                              </w:r>
                              <w:r>
                                <w:rPr>
                                  <w:rFonts w:ascii="Tahoma"/>
                                  <w:b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3"/>
                                </w:rPr>
                                <w:t>Font</w:t>
                              </w:r>
                              <w:r>
                                <w:rPr>
                                  <w:rFonts w:ascii="Tahoma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3"/>
                                </w:rPr>
                                <w:t>color:</w:t>
                              </w:r>
                              <w:r>
                                <w:rPr>
                                  <w:rFonts w:ascii="Tahoma"/>
                                  <w:spacing w:val="-1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3"/>
                                </w:rPr>
                                <w:t>Red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044" style="position:absolute;margin-left:444.3pt;margin-top:66.7pt;width:151.05pt;height:708.85pt;z-index:15795712;mso-position-horizontal-relative:page;mso-position-vertical-relative:page" coordorigin="8886,1334" coordsize="3021,14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">
                <v:rect id="Rectangle 217" o:spid="_x0000_s1045" style="position:absolute;left:8930;top:1334;width:2977;height:14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InosYA&#10;AADcAAAADwAAAGRycy9kb3ducmV2LnhtbESPQWvCQBSE7wX/w/KEXkqzMZTQpllFRKF6MymU3h7Z&#10;1yQk+zZkt5r667uC4HGYmW+YfDWZXpxodK1lBYsoBkFcWd1yreCz3D2/gnAeWWNvmRT8kYPVcvaQ&#10;Y6btmY90KnwtAoRdhgoa74dMSlc1ZNBFdiAO3o8dDfogx1rqEc8BbnqZxHEqDbYcFhocaNNQ1RW/&#10;JlCOnfmuXrbx4Wm/46+3sjxMw0Wpx/m0fgfhafL38K39oRUkSQrXM+EI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InosYAAADcAAAADwAAAAAAAAAAAAAAAACYAgAAZHJz&#10;L2Rvd25yZXYueG1sUEsFBgAAAAAEAAQA9QAAAIsDAAAAAA==&#10;" fillcolor="#f1f1f1" stroked="f"/>
                <v:line id="Line 216" o:spid="_x0000_s1046" style="position:absolute;visibility:visible;mso-wrap-style:square" from="9332,8921" to="9332,9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ZKlcYAAADcAAAADwAAAGRycy9kb3ducmV2LnhtbESPQWvCQBSE74X+h+UJvdWNOVSNriJK&#10;oVBQjErr7ZF9JrHZtyG71eivdwXB4zAz3zDjaWsqcaLGlZYV9LoRCOLM6pJzBdvN5/sAhPPIGivL&#10;pOBCDqaT15cxJtqeeU2n1OciQNglqKDwvk6kdFlBBl3X1sTBO9jGoA+yyaVu8BzgppJxFH1IgyWH&#10;hQJrmheU/aX/RsHuiLvv/XVxvGyXuB5uVr8/ZWqVeuu0sxEIT61/hh/tL60gjvtwPxOOgJz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2SpXGAAAA3AAAAA8AAAAAAAAA&#10;AAAAAAAAoQIAAGRycy9kb3ducmV2LnhtbFBLBQYAAAAABAAEAPkAAACUAwAAAAA=&#10;" strokecolor="red" strokeweight=".14pt">
                  <v:stroke dashstyle="1 1"/>
                </v:line>
                <v:shape id="Freeform 215" o:spid="_x0000_s1047" style="position:absolute;left:9332;top:8819;width:2536;height:235;visibility:visible;mso-wrap-style:square;v-text-anchor:top" coordsize="253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rsR8EA&#10;AADcAAAADwAAAGRycy9kb3ducmV2LnhtbERPPWvDMBDdC/kP4gJZSiNbQylOlNAkFDIV6pjMF+ti&#10;u7VORlJt999XQ6Hj431v97PtxUg+dI415OsMBHHtTMeNhury9vQCIkRkg71j0vBDAfa7xcMWC+Mm&#10;/qCxjI1IIRwK1NDGOBRShroli2HtBuLE3Z23GBP0jTQepxRue6my7Fla7Dg1tDjQsaX6q/y2Gvzl&#10;jtWtt7X6zB8P6v1UXeWx0nq1nF83ICLN8V/85z4bDUqltelMOgJ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q7EfBAAAA3AAAAA8AAAAAAAAAAAAAAAAAmAIAAGRycy9kb3du&#10;cmV2LnhtbFBLBQYAAAAABAAEAPUAAACGAwAAAAA=&#10;" path="m2485,l51,,31,4,15,14,4,30,,50,,183r4,20l15,219r16,11l51,234r2434,l2505,230r16,-11l2532,203r4,-20l2536,50r-4,-20l2521,14,2505,4,2485,xe" stroked="f">
                  <v:path arrowok="t" o:connecttype="custom" o:connectlocs="2485,8820;51,8820;31,8824;15,8834;4,8850;0,8870;0,9003;4,9023;15,9039;31,9050;51,9054;2485,9054;2505,9050;2521,9039;2532,9023;2536,9003;2536,8870;2532,8850;2521,8834;2505,8824;2485,8820" o:connectangles="0,0,0,0,0,0,0,0,0,0,0,0,0,0,0,0,0,0,0,0,0"/>
                </v:shape>
                <v:shape id="Freeform 214" o:spid="_x0000_s1048" style="position:absolute;left:9332;top:8819;width:2536;height:235;visibility:visible;mso-wrap-style:square;v-text-anchor:top" coordsize="253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GbVcYA&#10;AADcAAAADwAAAGRycy9kb3ducmV2LnhtbESPQWvCQBSE70L/w/IKvemmORRNXUVCWoqHolEKvT12&#10;X5PQ7Nuwu2r677uC4HGYmW+Y5Xq0vTiTD51jBc+zDASxdqbjRsHx8DadgwgR2WDvmBT8UYD16mGy&#10;xMK4C+/pXMdGJAiHAhW0MQ6FlEG3ZDHM3ECcvB/nLcYkfSONx0uC217mWfYiLXacFlocqGxJ/9Yn&#10;q8BX2+8sfO2rw+ldV7X+LHebbanU0+O4eQURaYz38K39YRTk+QKuZ9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GbVcYAAADcAAAADwAAAAAAAAAAAAAAAACYAgAAZHJz&#10;L2Rvd25yZXYueG1sUEsFBgAAAAAEAAQA9QAAAIsDAAAAAA==&#10;" path="m,183r4,20l15,219r16,11l51,234r2434,l2505,230r16,-11l2532,203r4,-20l2536,50r-4,-20l2521,14,2505,4,2485,,51,,31,4,15,14,4,30,,50,,183xe" filled="f" strokecolor="red" strokeweight=".14394mm">
                  <v:path arrowok="t" o:connecttype="custom" o:connectlocs="0,9003;4,9023;15,9039;31,9050;51,9054;2485,9054;2505,9050;2521,9039;2532,9023;2536,9003;2536,8870;2532,8850;2521,8834;2505,8824;2485,8820;51,8820;31,8824;15,8834;4,8850;0,8870;0,9003" o:connectangles="0,0,0,0,0,0,0,0,0,0,0,0,0,0,0,0,0,0,0,0,0"/>
                </v:shape>
                <v:line id="Line 213" o:spid="_x0000_s1049" style="position:absolute;visibility:visible;mso-wrap-style:square" from="9332,10315" to="9332,10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uovcEAAADcAAAADwAAAGRycy9kb3ducmV2LnhtbERPTYvCMBC9C/sfwizsTZNVEOkaiyiy&#10;iwdR62VvQzO2pc2kNLHWf28OgsfH+16mg21ET52vHGv4nigQxLkzFRcaLtluvADhA7LBxjFpeJCH&#10;dPUxWmJi3J1P1J9DIWII+wQ1lCG0iZQ+L8min7iWOHJX11kMEXaFNB3eY7ht5FSpubRYcWwosaVN&#10;SXl9vlkNatP3nB//1W2/nWXbbHeo+Ze0/voc1j8gAg3hLX65/4yG6SzOj2fiEZC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u6i9wQAAANwAAAAPAAAAAAAAAAAAAAAA&#10;AKECAABkcnMvZG93bnJldi54bWxQSwUGAAAAAAQABAD5AAAAjwMAAAAA&#10;" strokecolor="#c75100" strokeweight=".14pt">
                  <v:stroke dashstyle="1 1"/>
                </v:line>
                <v:shape id="Freeform 212" o:spid="_x0000_s1050" style="position:absolute;left:9332;top:10214;width:2536;height:235;visibility:visible;mso-wrap-style:square;v-text-anchor:top" coordsize="253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nTB8QA&#10;AADcAAAADwAAAGRycy9kb3ducmV2LnhtbESPT2vCQBTE74V+h+UVeil1kwhFohtplYKnghp6fmZf&#10;/mj2bdhdNX77riD0OMzMb5jFcjS9uJDznWUF6SQBQVxZ3XGjoNx/v89A+ICssbdMCm7kYVk8Py0w&#10;1/bKW7rsQiMihH2OCtoQhlxKX7Vk0E/sQBy92jqDIUrXSO3wGuGml1mSfEiDHceFFgdatVSddmej&#10;wO1rLA+9qbJj+vaV/azLX7kqlXp9GT/nIAKN4T/8aG+0gmyawv1MPAK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J0wfEAAAA3AAAAA8AAAAAAAAAAAAAAAAAmAIAAGRycy9k&#10;b3ducmV2LnhtbFBLBQYAAAAABAAEAPUAAACJAwAAAAA=&#10;" path="m2485,l51,,31,4,15,15,4,31,,50,,184r4,20l15,220r16,10l51,234r2434,l2505,230r16,-10l2532,204r4,-20l2536,50r-4,-19l2521,15,2505,4,2485,xe" stroked="f">
                  <v:path arrowok="t" o:connecttype="custom" o:connectlocs="2485,10214;51,10214;31,10218;15,10229;4,10245;0,10264;0,10398;4,10418;15,10434;31,10444;51,10448;2485,10448;2505,10444;2521,10434;2532,10418;2536,10398;2536,10264;2532,10245;2521,10229;2505,10218;2485,10214" o:connectangles="0,0,0,0,0,0,0,0,0,0,0,0,0,0,0,0,0,0,0,0,0"/>
                </v:shape>
                <v:shape id="Freeform 211" o:spid="_x0000_s1051" style="position:absolute;left:9332;top:10214;width:2536;height:235;visibility:visible;mso-wrap-style:square;v-text-anchor:top" coordsize="253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0aysUA&#10;AADcAAAADwAAAGRycy9kb3ducmV2LnhtbESP3WrCQBSE74W+w3IKvdONKZSSuoo/DUiFElMf4JA9&#10;TVKzZ9PsmqRv3xUEL4eZ+YZZrEbTiJ46V1tWMJ9FIIgLq2suFZy+0ukrCOeRNTaWScEfOVgtHyYL&#10;TLQd+Eh97ksRIOwSVFB53yZSuqIig25mW+LgfdvOoA+yK6XucAhw08g4il6kwZrDQoUtbSsqzvnF&#10;KHjfHaL5Z/ub4ol/sPlYZ8dNnin19Diu30B4Gv09fGvvtYL4OYbrmXA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RrKxQAAANwAAAAPAAAAAAAAAAAAAAAAAJgCAABkcnMv&#10;ZG93bnJldi54bWxQSwUGAAAAAAQABAD1AAAAigMAAAAA&#10;" path="m,184r4,20l15,220r16,10l51,234r2434,l2505,230r16,-10l2532,204r4,-20l2536,50r-4,-19l2521,15,2505,4,2485,,51,,31,4,15,15,4,31,,50,,184xe" filled="f" strokecolor="#c75100" strokeweight=".14394mm">
                  <v:path arrowok="t" o:connecttype="custom" o:connectlocs="0,10398;4,10418;15,10434;31,10444;51,10448;2485,10448;2505,10444;2521,10434;2532,10418;2536,10398;2536,10264;2532,10245;2521,10229;2505,10218;2485,10214;51,10214;31,10218;15,10229;4,10245;0,10264;0,10398" o:connectangles="0,0,0,0,0,0,0,0,0,0,0,0,0,0,0,0,0,0,0,0,0"/>
                </v:shape>
                <v:line id="Line 210" o:spid="_x0000_s1052" style="position:absolute;visibility:visible;mso-wrap-style:square" from="9332,11709" to="9332,11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TaS8YAAADcAAAADwAAAGRycy9kb3ducmV2LnhtbESPQWvCQBSE74X+h+UVvNWNCqVGV5GK&#10;IAgVY0R7e2Rfk9js25BdNfrru4LgcZiZb5jxtDWVOFPjSssKet0IBHFmdcm5gnS7eP8E4Tyyxsoy&#10;KbiSg+nk9WWMsbYX3tA58bkIEHYxKii8r2MpXVaQQde1NXHwfm1j0AfZ5FI3eAlwU8l+FH1IgyWH&#10;hQJr+ioo+0tORsHuiLvVz21+vKbfuBlu14d9mVilOm/tbATCU+uf4Ud7qRX0BwO4nwlHQE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U2kvGAAAA3AAAAA8AAAAAAAAA&#10;AAAAAAAAoQIAAGRycy9kb3ducmV2LnhtbFBLBQYAAAAABAAEAPkAAACUAwAAAAA=&#10;" strokecolor="red" strokeweight=".14pt">
                  <v:stroke dashstyle="1 1"/>
                </v:line>
                <v:shape id="Freeform 209" o:spid="_x0000_s1053" style="position:absolute;left:9332;top:11607;width:2536;height:235;visibility:visible;mso-wrap-style:square;v-text-anchor:top" coordsize="253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5wn8QA&#10;AADcAAAADwAAAGRycy9kb3ducmV2LnhtbESPQWvCQBSE74X+h+UJvRTdGIuU6CrVUvAk1ISen9ln&#10;Es2+Dburpv/eFQSPw8x8w8yXvWnFhZxvLCsYjxIQxKXVDVcKivxn+AnCB2SNrWVS8E8elovXlzlm&#10;2l75ly67UIkIYZ+hgjqELpPSlzUZ9CPbEUfvYJ3BEKWrpHZ4jXDTyjRJptJgw3Ghxo7WNZWn3dko&#10;cPkBi31ryvQ4fl+l2+/iT64Lpd4G/dcMRKA+PMOP9kYrSCcf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+cJ/EAAAA3AAAAA8AAAAAAAAAAAAAAAAAmAIAAGRycy9k&#10;b3ducmV2LnhtbFBLBQYAAAAABAAEAPUAAACJAwAAAAA=&#10;" path="m2485,l51,,31,4,15,14,4,30,,50,,184r4,19l15,219r16,11l51,234r2434,l2505,230r16,-11l2532,203r4,-19l2536,50r-4,-20l2521,14,2505,4,2485,xe" stroked="f">
                  <v:path arrowok="t" o:connecttype="custom" o:connectlocs="2485,11608;51,11608;31,11612;15,11622;4,11638;0,11658;0,11792;4,11811;15,11827;31,11838;51,11842;2485,11842;2505,11838;2521,11827;2532,11811;2536,11792;2536,11658;2532,11638;2521,11622;2505,11612;2485,11608" o:connectangles="0,0,0,0,0,0,0,0,0,0,0,0,0,0,0,0,0,0,0,0,0"/>
                </v:shape>
                <v:shape id="Freeform 208" o:spid="_x0000_s1054" style="position:absolute;left:9332;top:11607;width:2536;height:235;visibility:visible;mso-wrap-style:square;v-text-anchor:top" coordsize="253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UHjcYA&#10;AADcAAAADwAAAGRycy9kb3ducmV2LnhtbESPQWsCMRSE74X+h/AKvdVsLS2yGkWWbSkepK4ieHsk&#10;z93FzcuSRN3+e1MoeBxm5htmthhsJy7kQ+tYwesoA0GsnWm5VrDbfr5MQISIbLBzTAp+KcBi/vgw&#10;w9y4K2/oUsVaJAiHHBU0Mfa5lEE3ZDGMXE+cvKPzFmOSvpbG4zXBbSfHWfYhLbacFhrsqWhIn6qz&#10;VeDL1SEL+025PX/pstLr4me5KpR6fhqWUxCRhngP/7e/jYLx2zv8nU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UHjcYAAADcAAAADwAAAAAAAAAAAAAAAACYAgAAZHJz&#10;L2Rvd25yZXYueG1sUEsFBgAAAAAEAAQA9QAAAIsDAAAAAA==&#10;" path="m,184r4,19l15,219r16,11l51,234r2434,l2505,230r16,-11l2532,203r4,-19l2536,50r-4,-20l2521,14,2505,4,2485,,51,,31,4,15,14,4,30,,50,,184xe" filled="f" strokecolor="red" strokeweight=".14394mm">
                  <v:path arrowok="t" o:connecttype="custom" o:connectlocs="0,11792;4,11811;15,11827;31,11838;51,11842;2485,11842;2505,11838;2521,11827;2532,11811;2536,11792;2536,11658;2532,11638;2521,11622;2505,11612;2485,11608;51,11608;31,11612;15,11622;4,11638;0,11658;0,11792" o:connectangles="0,0,0,0,0,0,0,0,0,0,0,0,0,0,0,0,0,0,0,0,0"/>
                </v:shape>
                <v:line id="Line 207" o:spid="_x0000_s1055" style="position:absolute;visibility:visible;mso-wrap-style:square" from="9332,13800" to="9332,13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N508cAAADcAAAADwAAAGRycy9kb3ducmV2LnhtbESPQWvCQBSE70L/w/IK3nRTC2Kjm1Aq&#10;QkGwGCO1t0f2NYnNvg3ZVWN/vSsUehxm5htmkfamEWfqXG1ZwdM4AkFcWF1zqSDfrUYzEM4ja2ws&#10;k4IrOUiTh8ECY20vvKVz5ksRIOxiVFB538ZSuqIig25sW+LgfdvOoA+yK6Xu8BLgppGTKJpKgzWH&#10;hQpbequo+MlORsH+iPv11+/yeM03uH3ZfRw+68wqNXzsX+cgPPX+P/zXftcKJs9TuJ8JR0Am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I3nTxwAAANwAAAAPAAAAAAAA&#10;AAAAAAAAAKECAABkcnMvZG93bnJldi54bWxQSwUGAAAAAAQABAD5AAAAlQMAAAAA&#10;" strokecolor="red" strokeweight=".14pt">
                  <v:stroke dashstyle="1 1"/>
                </v:line>
                <v:shape id="Freeform 206" o:spid="_x0000_s1056" style="position:absolute;left:9332;top:13698;width:2536;height:235;visibility:visible;mso-wrap-style:square;v-text-anchor:top" coordsize="253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zu6MQA&#10;AADcAAAADwAAAGRycy9kb3ducmV2LnhtbESPQWvCQBSE74X+h+UJvRTdGKGW6CrVUvAk1ISen9ln&#10;Es2+Dburpv/eFQSPw8x8w8yXvWnFhZxvLCsYjxIQxKXVDVcKivxn+AnCB2SNrWVS8E8elovXlzlm&#10;2l75ly67UIkIYZ+hgjqELpPSlzUZ9CPbEUfvYJ3BEKWrpHZ4jXDTyjRJPqTBhuNCjR2taypPu7NR&#10;4PIDFvvWlOlx/L5Kt9/Fn1wXSr0N+q8ZiEB9eIYf7Y1WkE6m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s7ujEAAAA3AAAAA8AAAAAAAAAAAAAAAAAmAIAAGRycy9k&#10;b3ducmV2LnhtbFBLBQYAAAAABAAEAPUAAACJAwAAAAA=&#10;" path="m2485,l51,,31,4,15,14,4,30,,50,,184r4,19l15,219r16,11l51,234r2434,l2505,230r16,-11l2532,203r4,-19l2536,50r-4,-20l2521,14,2505,4,2485,xe" stroked="f">
                  <v:path arrowok="t" o:connecttype="custom" o:connectlocs="2485,13699;51,13699;31,13703;15,13713;4,13729;0,13749;0,13883;4,13902;15,13918;31,13929;51,13933;2485,13933;2505,13929;2521,13918;2532,13902;2536,13883;2536,13749;2532,13729;2521,13713;2505,13703;2485,13699" o:connectangles="0,0,0,0,0,0,0,0,0,0,0,0,0,0,0,0,0,0,0,0,0"/>
                </v:shape>
                <v:shape id="Freeform 205" o:spid="_x0000_s1057" style="position:absolute;left:9332;top:13698;width:2536;height:235;visibility:visible;mso-wrap-style:square;v-text-anchor:top" coordsize="253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SoE8IA&#10;AADcAAAADwAAAGRycy9kb3ducmV2LnhtbERPz2vCMBS+D/wfwhO8zVSFIZ1RpFQRD2PWMdjtkby1&#10;Zc1LSaLW/94cBh4/vt+rzWA7cSUfWscKZtMMBLF2puVawdd597oEESKywc4xKbhTgM169LLC3Lgb&#10;n+haxVqkEA45Kmhi7HMpg27IYpi6njhxv85bjAn6WhqPtxRuOznPsjdpseXU0GBPRUP6r7pYBb48&#10;/mTh+1SeL3tdVvqj+NweC6Um42H7DiLSEJ/if/fBKJgv0tp0Jh0B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1KgTwgAAANwAAAAPAAAAAAAAAAAAAAAAAJgCAABkcnMvZG93&#10;bnJldi54bWxQSwUGAAAAAAQABAD1AAAAhwMAAAAA&#10;" path="m,184r4,19l15,219r16,11l51,234r2434,l2505,230r16,-11l2532,203r4,-19l2536,50r-4,-20l2521,14,2505,4,2485,,51,,31,4,15,14,4,30,,50,,184xe" filled="f" strokecolor="red" strokeweight=".14394mm">
                  <v:path arrowok="t" o:connecttype="custom" o:connectlocs="0,13883;4,13902;15,13918;31,13929;51,13933;2485,13933;2505,13929;2521,13918;2532,13902;2536,13883;2536,13749;2532,13729;2521,13713;2505,13703;2485,13699;51,13699;31,13703;15,13713;4,13729;0,13749;0,13883" o:connectangles="0,0,0,0,0,0,0,0,0,0,0,0,0,0,0,0,0,0,0,0,0"/>
                </v:shape>
                <v:shape id="Text Box 204" o:spid="_x0000_s1058" type="#_x0000_t202" style="position:absolute;left:9409;top:8857;width:1724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1Ts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tU7PEAAAA3AAAAA8AAAAAAAAAAAAAAAAAmAIAAGRycy9k&#10;b3ducmV2LnhtbFBLBQYAAAAABAAEAPUAAACJAwAAAAA=&#10;" filled="f" stroked="f">
                  <v:textbox inset="0,0,0,0">
                    <w:txbxContent>
                      <w:p w:rsidR="000F1FF0" w:rsidRDefault="000F1FF0">
                        <w:pPr>
                          <w:spacing w:before="5"/>
                          <w:rPr>
                            <w:rFonts w:ascii="Tahoma"/>
                            <w:sz w:val="13"/>
                          </w:rPr>
                        </w:pPr>
                        <w:r>
                          <w:rPr>
                            <w:rFonts w:ascii="Tahoma"/>
                            <w:b/>
                            <w:w w:val="105"/>
                            <w:sz w:val="13"/>
                          </w:rPr>
                          <w:t>Formatted:</w:t>
                        </w:r>
                        <w:r>
                          <w:rPr>
                            <w:rFonts w:ascii="Tahoma"/>
                            <w:b/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3"/>
                          </w:rPr>
                          <w:t>Font</w:t>
                        </w:r>
                        <w:r>
                          <w:rPr>
                            <w:rFonts w:ascii="Tahoma"/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3"/>
                          </w:rPr>
                          <w:t>color:</w:t>
                        </w:r>
                        <w:r>
                          <w:rPr>
                            <w:rFonts w:ascii="Tahoma"/>
                            <w:spacing w:val="-1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3"/>
                          </w:rPr>
                          <w:t>Red</w:t>
                        </w:r>
                      </w:p>
                    </w:txbxContent>
                  </v:textbox>
                </v:shape>
                <v:shape id="Text Box 203" o:spid="_x0000_s1059" type="#_x0000_t202" style="position:absolute;left:9409;top:10252;width:1907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JU8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RiVPBAAAA3AAAAA8AAAAAAAAAAAAAAAAAmAIAAGRycy9kb3du&#10;cmV2LnhtbFBLBQYAAAAABAAEAPUAAACGAwAAAAA=&#10;" filled="f" stroked="f">
                  <v:textbox inset="0,0,0,0">
                    <w:txbxContent>
                      <w:p w:rsidR="000F1FF0" w:rsidRDefault="000F1FF0">
                        <w:pPr>
                          <w:spacing w:before="5"/>
                          <w:rPr>
                            <w:rFonts w:ascii="Tahoma"/>
                            <w:sz w:val="13"/>
                          </w:rPr>
                        </w:pPr>
                        <w:r>
                          <w:rPr>
                            <w:rFonts w:ascii="Tahoma"/>
                            <w:b/>
                            <w:spacing w:val="-1"/>
                            <w:w w:val="105"/>
                            <w:sz w:val="13"/>
                          </w:rPr>
                          <w:t>Formatted:</w:t>
                        </w:r>
                        <w:r>
                          <w:rPr>
                            <w:rFonts w:ascii="Tahoma"/>
                            <w:b/>
                            <w:spacing w:val="-6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pacing w:val="-1"/>
                            <w:w w:val="105"/>
                            <w:sz w:val="13"/>
                          </w:rPr>
                          <w:t>Swedish</w:t>
                        </w:r>
                        <w:r>
                          <w:rPr>
                            <w:rFonts w:ascii="Tahoma"/>
                            <w:spacing w:val="-7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pacing w:val="-1"/>
                            <w:w w:val="105"/>
                            <w:sz w:val="13"/>
                          </w:rPr>
                          <w:t>(Sweden)</w:t>
                        </w:r>
                      </w:p>
                    </w:txbxContent>
                  </v:textbox>
                </v:shape>
                <v:shape id="Text Box 202" o:spid="_x0000_s1060" type="#_x0000_t202" style="position:absolute;left:9409;top:11646;width:1724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0syM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dLMjEAAAA3AAAAA8AAAAAAAAAAAAAAAAAmAIAAGRycy9k&#10;b3ducmV2LnhtbFBLBQYAAAAABAAEAPUAAACJAwAAAAA=&#10;" filled="f" stroked="f">
                  <v:textbox inset="0,0,0,0">
                    <w:txbxContent>
                      <w:p w:rsidR="000F1FF0" w:rsidRDefault="000F1FF0">
                        <w:pPr>
                          <w:spacing w:before="5"/>
                          <w:rPr>
                            <w:rFonts w:ascii="Tahoma"/>
                            <w:sz w:val="13"/>
                          </w:rPr>
                        </w:pPr>
                        <w:r>
                          <w:rPr>
                            <w:rFonts w:ascii="Tahoma"/>
                            <w:b/>
                            <w:w w:val="105"/>
                            <w:sz w:val="13"/>
                          </w:rPr>
                          <w:t>Formatted:</w:t>
                        </w:r>
                        <w:r>
                          <w:rPr>
                            <w:rFonts w:ascii="Tahoma"/>
                            <w:b/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3"/>
                          </w:rPr>
                          <w:t>Font</w:t>
                        </w:r>
                        <w:r>
                          <w:rPr>
                            <w:rFonts w:ascii="Tahoma"/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3"/>
                          </w:rPr>
                          <w:t>color:</w:t>
                        </w:r>
                        <w:r>
                          <w:rPr>
                            <w:rFonts w:ascii="Tahoma"/>
                            <w:spacing w:val="-1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3"/>
                          </w:rPr>
                          <w:t>Red</w:t>
                        </w:r>
                      </w:p>
                    </w:txbxContent>
                  </v:textbox>
                </v:shape>
                <v:shape id="Text Box 201" o:spid="_x0000_s1061" type="#_x0000_t202" style="position:absolute;left:9409;top:13736;width:1724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+yv8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7K/xQAAANwAAAAPAAAAAAAAAAAAAAAAAJgCAABkcnMv&#10;ZG93bnJldi54bWxQSwUGAAAAAAQABAD1AAAAigMAAAAA&#10;" filled="f" stroked="f">
                  <v:textbox inset="0,0,0,0">
                    <w:txbxContent>
                      <w:p w:rsidR="000F1FF0" w:rsidRDefault="000F1FF0">
                        <w:pPr>
                          <w:spacing w:before="5"/>
                          <w:rPr>
                            <w:rFonts w:ascii="Tahoma"/>
                            <w:sz w:val="13"/>
                          </w:rPr>
                        </w:pPr>
                        <w:r>
                          <w:rPr>
                            <w:rFonts w:ascii="Tahoma"/>
                            <w:b/>
                            <w:w w:val="105"/>
                            <w:sz w:val="13"/>
                          </w:rPr>
                          <w:t>Formatted:</w:t>
                        </w:r>
                        <w:r>
                          <w:rPr>
                            <w:rFonts w:ascii="Tahoma"/>
                            <w:b/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3"/>
                          </w:rPr>
                          <w:t>Font</w:t>
                        </w:r>
                        <w:r>
                          <w:rPr>
                            <w:rFonts w:ascii="Tahoma"/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3"/>
                          </w:rPr>
                          <w:t>color:</w:t>
                        </w:r>
                        <w:r>
                          <w:rPr>
                            <w:rFonts w:ascii="Tahoma"/>
                            <w:spacing w:val="-1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3"/>
                          </w:rPr>
                          <w:t>Red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14390" w:rsidRDefault="00F14390">
      <w:pPr>
        <w:pStyle w:val="BodyText"/>
        <w:spacing w:before="11"/>
        <w:rPr>
          <w:rFonts w:ascii="Tahoma"/>
        </w:rPr>
      </w:pPr>
    </w:p>
    <w:p w:rsidR="00F14390" w:rsidRDefault="00DB01C4">
      <w:pPr>
        <w:pStyle w:val="Heading3"/>
      </w:pPr>
      <w:r>
        <w:t>Reviewer’s</w:t>
      </w:r>
      <w:r>
        <w:rPr>
          <w:spacing w:val="4"/>
        </w:rPr>
        <w:t xml:space="preserve"> </w:t>
      </w:r>
      <w:r>
        <w:t>copy</w:t>
      </w:r>
      <w:r>
        <w:rPr>
          <w:spacing w:val="5"/>
        </w:rPr>
        <w:t xml:space="preserve"> </w:t>
      </w:r>
      <w:r>
        <w:t>IJVS</w:t>
      </w:r>
      <w:r>
        <w:rPr>
          <w:spacing w:val="5"/>
        </w:rPr>
        <w:t xml:space="preserve"> </w:t>
      </w:r>
      <w:r>
        <w:t>22-724</w:t>
      </w:r>
    </w:p>
    <w:p w:rsidR="00F14390" w:rsidRDefault="00FA72DE">
      <w:pPr>
        <w:pStyle w:val="BodyText"/>
        <w:spacing w:line="20" w:lineRule="exact"/>
        <w:ind w:left="1088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>
                <wp:extent cx="4856480" cy="5715"/>
                <wp:effectExtent l="1905" t="635" r="0" b="3175"/>
                <wp:docPr id="223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6480" cy="5715"/>
                          <a:chOff x="0" y="0"/>
                          <a:chExt cx="7648" cy="9"/>
                        </a:xfrm>
                      </wpg:grpSpPr>
                      <wps:wsp>
                        <wps:cNvPr id="224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48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EDF132" id="Group 198" o:spid="_x0000_s1026" style="width:382.4pt;height:.45pt;mso-position-horizontal-relative:char;mso-position-vertical-relative:line" coordsize="764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">
                <v:rect id="Rectangle 199" o:spid="_x0000_s1027" style="position:absolute;width:7648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oMsYA&#10;AADcAAAADwAAAGRycy9kb3ducmV2LnhtbESPQWvCQBSE74X+h+UVvNVNgxWNbqQWBC+FanvQ2zP7&#10;TEKyb9PdVdP+ercgeBxm5htmvuhNK87kfG1ZwcswAUFcWF1zqeD7a/U8AeEDssbWMin4JQ+L/PFh&#10;jpm2F97QeRtKESHsM1RQhdBlUvqiIoN+aDvi6B2tMxiidKXUDi8RblqZJslYGqw5LlTY0XtFRbM9&#10;GQXL6WT58znij7/NYU/73aF5TV2i1OCpf5uBCNSHe/jWXmsFaTqC/zPxCM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ZoMsYAAADc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F14390" w:rsidRDefault="00F14390">
      <w:pPr>
        <w:pStyle w:val="BodyText"/>
        <w:spacing w:before="1"/>
        <w:rPr>
          <w:rFonts w:ascii="Calibri"/>
          <w:b/>
          <w:sz w:val="14"/>
        </w:rPr>
      </w:pPr>
    </w:p>
    <w:p w:rsidR="00F14390" w:rsidRDefault="00DB01C4">
      <w:pPr>
        <w:pStyle w:val="ListParagraph"/>
        <w:numPr>
          <w:ilvl w:val="0"/>
          <w:numId w:val="92"/>
        </w:numPr>
        <w:tabs>
          <w:tab w:val="left" w:pos="1589"/>
          <w:tab w:val="left" w:pos="1590"/>
        </w:tabs>
        <w:spacing w:before="94"/>
        <w:ind w:left="1589" w:hanging="1060"/>
        <w:rPr>
          <w:sz w:val="20"/>
        </w:rPr>
      </w:pPr>
      <w:r>
        <w:rPr>
          <w:sz w:val="20"/>
        </w:rPr>
        <w:t>chrysosporium</w:t>
      </w:r>
      <w:r>
        <w:rPr>
          <w:spacing w:val="9"/>
          <w:sz w:val="20"/>
        </w:rPr>
        <w:t xml:space="preserve"> </w:t>
      </w:r>
      <w:r>
        <w:rPr>
          <w:sz w:val="20"/>
        </w:rPr>
        <w:t>on</w:t>
      </w:r>
      <w:r>
        <w:rPr>
          <w:spacing w:val="61"/>
          <w:sz w:val="20"/>
        </w:rPr>
        <w:t xml:space="preserve"> </w:t>
      </w:r>
      <w:r>
        <w:rPr>
          <w:sz w:val="20"/>
        </w:rPr>
        <w:t>Laccase</w:t>
      </w:r>
      <w:r>
        <w:rPr>
          <w:spacing w:val="60"/>
          <w:sz w:val="20"/>
        </w:rPr>
        <w:t xml:space="preserve"> </w:t>
      </w:r>
      <w:r>
        <w:rPr>
          <w:sz w:val="20"/>
        </w:rPr>
        <w:t>Activity</w:t>
      </w:r>
      <w:r>
        <w:rPr>
          <w:spacing w:val="60"/>
          <w:sz w:val="20"/>
        </w:rPr>
        <w:t xml:space="preserve"> </w:t>
      </w:r>
      <w:r>
        <w:rPr>
          <w:sz w:val="20"/>
        </w:rPr>
        <w:t>and</w:t>
      </w:r>
      <w:r>
        <w:rPr>
          <w:spacing w:val="60"/>
          <w:sz w:val="20"/>
        </w:rPr>
        <w:t xml:space="preserve"> </w:t>
      </w:r>
      <w:r>
        <w:rPr>
          <w:sz w:val="20"/>
        </w:rPr>
        <w:t>in</w:t>
      </w:r>
      <w:r>
        <w:rPr>
          <w:spacing w:val="61"/>
          <w:sz w:val="20"/>
        </w:rPr>
        <w:t xml:space="preserve"> </w:t>
      </w:r>
      <w:r>
        <w:rPr>
          <w:sz w:val="20"/>
        </w:rPr>
        <w:t>vitro</w:t>
      </w:r>
      <w:r>
        <w:rPr>
          <w:spacing w:val="60"/>
          <w:sz w:val="20"/>
        </w:rPr>
        <w:t xml:space="preserve"> </w:t>
      </w:r>
      <w:r>
        <w:rPr>
          <w:sz w:val="20"/>
        </w:rPr>
        <w:t>Digestibility.</w:t>
      </w:r>
      <w:r>
        <w:rPr>
          <w:spacing w:val="66"/>
          <w:sz w:val="20"/>
        </w:rPr>
        <w:t xml:space="preserve"> </w:t>
      </w:r>
      <w:r>
        <w:rPr>
          <w:sz w:val="20"/>
        </w:rPr>
        <w:t>Pakistan</w:t>
      </w:r>
      <w:r>
        <w:rPr>
          <w:spacing w:val="59"/>
          <w:sz w:val="20"/>
        </w:rPr>
        <w:t xml:space="preserve"> </w:t>
      </w:r>
      <w:r>
        <w:rPr>
          <w:sz w:val="20"/>
        </w:rPr>
        <w:t>Journal</w:t>
      </w:r>
      <w:r>
        <w:rPr>
          <w:spacing w:val="59"/>
          <w:sz w:val="20"/>
        </w:rPr>
        <w:t xml:space="preserve"> </w:t>
      </w:r>
      <w:r>
        <w:rPr>
          <w:sz w:val="20"/>
        </w:rPr>
        <w:t>of</w:t>
      </w:r>
    </w:p>
    <w:p w:rsidR="00F14390" w:rsidRDefault="00DB01C4">
      <w:pPr>
        <w:tabs>
          <w:tab w:val="left" w:pos="1589"/>
        </w:tabs>
        <w:spacing w:before="112"/>
        <w:ind w:left="530"/>
        <w:rPr>
          <w:sz w:val="20"/>
        </w:rPr>
      </w:pPr>
      <w:r>
        <w:rPr>
          <w:rFonts w:ascii="Calibri"/>
          <w:sz w:val="18"/>
        </w:rPr>
        <w:t>409</w:t>
      </w:r>
      <w:r>
        <w:rPr>
          <w:rFonts w:ascii="Calibri"/>
          <w:sz w:val="18"/>
        </w:rPr>
        <w:tab/>
      </w:r>
      <w:r>
        <w:rPr>
          <w:sz w:val="20"/>
        </w:rPr>
        <w:t>Nutrition,</w:t>
      </w:r>
      <w:r>
        <w:rPr>
          <w:spacing w:val="4"/>
          <w:sz w:val="20"/>
        </w:rPr>
        <w:t xml:space="preserve"> </w:t>
      </w:r>
      <w:r>
        <w:rPr>
          <w:sz w:val="20"/>
        </w:rPr>
        <w:t>Vol.</w:t>
      </w:r>
      <w:r>
        <w:rPr>
          <w:spacing w:val="5"/>
          <w:sz w:val="20"/>
        </w:rPr>
        <w:t xml:space="preserve"> </w:t>
      </w:r>
      <w:r>
        <w:rPr>
          <w:sz w:val="20"/>
        </w:rPr>
        <w:t>16</w:t>
      </w:r>
      <w:r>
        <w:rPr>
          <w:spacing w:val="4"/>
          <w:sz w:val="20"/>
        </w:rPr>
        <w:t xml:space="preserve"> </w:t>
      </w:r>
      <w:r>
        <w:rPr>
          <w:sz w:val="20"/>
        </w:rPr>
        <w:t>(3):</w:t>
      </w:r>
      <w:r>
        <w:rPr>
          <w:spacing w:val="4"/>
          <w:sz w:val="20"/>
        </w:rPr>
        <w:t xml:space="preserve"> </w:t>
      </w:r>
      <w:r>
        <w:rPr>
          <w:sz w:val="20"/>
        </w:rPr>
        <w:t>119-124.</w:t>
      </w:r>
      <w:r>
        <w:rPr>
          <w:spacing w:val="7"/>
          <w:sz w:val="20"/>
        </w:rPr>
        <w:t xml:space="preserve"> </w:t>
      </w:r>
      <w:r>
        <w:rPr>
          <w:sz w:val="20"/>
        </w:rPr>
        <w:t>DOI:</w:t>
      </w:r>
      <w:r>
        <w:rPr>
          <w:spacing w:val="3"/>
          <w:sz w:val="20"/>
        </w:rPr>
        <w:t xml:space="preserve"> </w:t>
      </w:r>
      <w:r>
        <w:rPr>
          <w:sz w:val="20"/>
        </w:rPr>
        <w:t>10.3923/pjn.2017.119.124</w:t>
      </w:r>
    </w:p>
    <w:p w:rsidR="00F14390" w:rsidRDefault="00DB01C4">
      <w:pPr>
        <w:tabs>
          <w:tab w:val="left" w:pos="1111"/>
        </w:tabs>
        <w:spacing w:before="115"/>
        <w:ind w:left="530"/>
        <w:rPr>
          <w:sz w:val="20"/>
        </w:rPr>
      </w:pPr>
      <w:r>
        <w:rPr>
          <w:rFonts w:ascii="Calibri"/>
          <w:sz w:val="18"/>
        </w:rPr>
        <w:t>410</w:t>
      </w:r>
      <w:r>
        <w:rPr>
          <w:rFonts w:ascii="Calibri"/>
          <w:sz w:val="18"/>
        </w:rPr>
        <w:tab/>
      </w:r>
      <w:r>
        <w:rPr>
          <w:sz w:val="20"/>
        </w:rPr>
        <w:t>Jamarun</w:t>
      </w:r>
      <w:r>
        <w:rPr>
          <w:spacing w:val="8"/>
          <w:sz w:val="20"/>
        </w:rPr>
        <w:t xml:space="preserve"> </w:t>
      </w:r>
      <w:r>
        <w:rPr>
          <w:sz w:val="20"/>
        </w:rPr>
        <w:t>N,</w:t>
      </w:r>
      <w:r>
        <w:rPr>
          <w:spacing w:val="8"/>
          <w:sz w:val="20"/>
        </w:rPr>
        <w:t xml:space="preserve"> </w:t>
      </w:r>
      <w:r>
        <w:rPr>
          <w:sz w:val="20"/>
        </w:rPr>
        <w:t>Pazla</w:t>
      </w:r>
      <w:r>
        <w:rPr>
          <w:spacing w:val="8"/>
          <w:sz w:val="20"/>
        </w:rPr>
        <w:t xml:space="preserve"> </w:t>
      </w:r>
      <w:r>
        <w:rPr>
          <w:sz w:val="20"/>
        </w:rPr>
        <w:t>R,</w:t>
      </w:r>
      <w:r>
        <w:rPr>
          <w:spacing w:val="9"/>
          <w:sz w:val="20"/>
        </w:rPr>
        <w:t xml:space="preserve"> </w:t>
      </w:r>
      <w:r>
        <w:rPr>
          <w:sz w:val="20"/>
        </w:rPr>
        <w:t>Zain</w:t>
      </w:r>
      <w:r>
        <w:rPr>
          <w:spacing w:val="9"/>
          <w:sz w:val="20"/>
        </w:rPr>
        <w:t xml:space="preserve"> </w:t>
      </w:r>
      <w:r>
        <w:rPr>
          <w:sz w:val="20"/>
        </w:rPr>
        <w:t>M</w:t>
      </w:r>
      <w:r>
        <w:rPr>
          <w:spacing w:val="9"/>
          <w:sz w:val="20"/>
        </w:rPr>
        <w:t xml:space="preserve"> </w:t>
      </w:r>
      <w:r>
        <w:rPr>
          <w:sz w:val="20"/>
        </w:rPr>
        <w:t>and</w:t>
      </w:r>
      <w:r>
        <w:rPr>
          <w:spacing w:val="7"/>
          <w:sz w:val="20"/>
        </w:rPr>
        <w:t xml:space="preserve"> </w:t>
      </w:r>
      <w:r>
        <w:rPr>
          <w:sz w:val="20"/>
        </w:rPr>
        <w:t>Arief.</w:t>
      </w:r>
      <w:r>
        <w:rPr>
          <w:spacing w:val="16"/>
          <w:sz w:val="20"/>
        </w:rPr>
        <w:t xml:space="preserve"> </w:t>
      </w:r>
      <w:r>
        <w:rPr>
          <w:sz w:val="20"/>
        </w:rPr>
        <w:t>2019.</w:t>
      </w:r>
      <w:r>
        <w:rPr>
          <w:spacing w:val="9"/>
          <w:sz w:val="20"/>
        </w:rPr>
        <w:t xml:space="preserve"> </w:t>
      </w:r>
      <w:r>
        <w:rPr>
          <w:sz w:val="20"/>
        </w:rPr>
        <w:t>Comparison</w:t>
      </w:r>
      <w:r>
        <w:rPr>
          <w:spacing w:val="8"/>
          <w:sz w:val="20"/>
        </w:rPr>
        <w:t xml:space="preserve"> </w:t>
      </w:r>
      <w:r>
        <w:rPr>
          <w:sz w:val="20"/>
        </w:rPr>
        <w:t>of</w:t>
      </w:r>
      <w:r>
        <w:rPr>
          <w:spacing w:val="12"/>
          <w:sz w:val="20"/>
        </w:rPr>
        <w:t xml:space="preserve"> </w:t>
      </w:r>
      <w:r>
        <w:rPr>
          <w:sz w:val="20"/>
        </w:rPr>
        <w:t>in</w:t>
      </w:r>
      <w:r>
        <w:rPr>
          <w:spacing w:val="11"/>
          <w:sz w:val="20"/>
        </w:rPr>
        <w:t xml:space="preserve"> </w:t>
      </w:r>
      <w:r>
        <w:rPr>
          <w:sz w:val="20"/>
        </w:rPr>
        <w:t>vitro</w:t>
      </w:r>
      <w:r>
        <w:rPr>
          <w:spacing w:val="9"/>
          <w:sz w:val="20"/>
        </w:rPr>
        <w:t xml:space="preserve"> </w:t>
      </w:r>
      <w:r>
        <w:rPr>
          <w:sz w:val="20"/>
        </w:rPr>
        <w:t>digestibility</w:t>
      </w:r>
      <w:r>
        <w:rPr>
          <w:spacing w:val="7"/>
          <w:sz w:val="20"/>
        </w:rPr>
        <w:t xml:space="preserve"> </w:t>
      </w:r>
      <w:r>
        <w:rPr>
          <w:sz w:val="20"/>
        </w:rPr>
        <w:t>and</w:t>
      </w:r>
      <w:r>
        <w:rPr>
          <w:spacing w:val="10"/>
          <w:sz w:val="20"/>
        </w:rPr>
        <w:t xml:space="preserve"> </w:t>
      </w:r>
      <w:r>
        <w:rPr>
          <w:sz w:val="20"/>
        </w:rPr>
        <w:t>rumen</w:t>
      </w:r>
    </w:p>
    <w:p w:rsidR="00F14390" w:rsidRDefault="00DB01C4">
      <w:pPr>
        <w:tabs>
          <w:tab w:val="left" w:pos="1589"/>
        </w:tabs>
        <w:spacing w:before="112"/>
        <w:ind w:left="530"/>
        <w:rPr>
          <w:sz w:val="20"/>
        </w:rPr>
      </w:pPr>
      <w:r>
        <w:rPr>
          <w:rFonts w:ascii="Calibri"/>
          <w:sz w:val="18"/>
        </w:rPr>
        <w:t>411</w:t>
      </w:r>
      <w:r>
        <w:rPr>
          <w:rFonts w:ascii="Calibri"/>
          <w:sz w:val="18"/>
        </w:rPr>
        <w:tab/>
      </w:r>
      <w:r>
        <w:rPr>
          <w:sz w:val="20"/>
        </w:rPr>
        <w:t>fluid</w:t>
      </w:r>
      <w:r>
        <w:rPr>
          <w:spacing w:val="47"/>
          <w:sz w:val="20"/>
        </w:rPr>
        <w:t xml:space="preserve"> </w:t>
      </w:r>
      <w:r>
        <w:rPr>
          <w:sz w:val="20"/>
        </w:rPr>
        <w:t>characteristics</w:t>
      </w:r>
      <w:r>
        <w:rPr>
          <w:spacing w:val="48"/>
          <w:sz w:val="20"/>
        </w:rPr>
        <w:t xml:space="preserve"> </w:t>
      </w:r>
      <w:r>
        <w:rPr>
          <w:sz w:val="20"/>
        </w:rPr>
        <w:t>between</w:t>
      </w:r>
      <w:r>
        <w:rPr>
          <w:spacing w:val="49"/>
          <w:sz w:val="20"/>
        </w:rPr>
        <w:t xml:space="preserve"> </w:t>
      </w:r>
      <w:r>
        <w:rPr>
          <w:sz w:val="20"/>
        </w:rPr>
        <w:t>the</w:t>
      </w:r>
      <w:r>
        <w:rPr>
          <w:spacing w:val="47"/>
          <w:sz w:val="20"/>
        </w:rPr>
        <w:t xml:space="preserve"> </w:t>
      </w:r>
      <w:r>
        <w:rPr>
          <w:sz w:val="20"/>
        </w:rPr>
        <w:t>tithonia</w:t>
      </w:r>
      <w:r>
        <w:rPr>
          <w:spacing w:val="46"/>
          <w:sz w:val="20"/>
        </w:rPr>
        <w:t xml:space="preserve"> </w:t>
      </w:r>
      <w:r>
        <w:rPr>
          <w:sz w:val="20"/>
        </w:rPr>
        <w:t>(Tithonia</w:t>
      </w:r>
      <w:r>
        <w:rPr>
          <w:spacing w:val="47"/>
          <w:sz w:val="20"/>
        </w:rPr>
        <w:t xml:space="preserve"> </w:t>
      </w:r>
      <w:r>
        <w:rPr>
          <w:sz w:val="20"/>
        </w:rPr>
        <w:t>diversifolia)  with</w:t>
      </w:r>
      <w:r>
        <w:rPr>
          <w:spacing w:val="47"/>
          <w:sz w:val="20"/>
        </w:rPr>
        <w:t xml:space="preserve"> </w:t>
      </w:r>
      <w:r>
        <w:rPr>
          <w:sz w:val="20"/>
        </w:rPr>
        <w:t>elephant</w:t>
      </w:r>
      <w:r>
        <w:rPr>
          <w:spacing w:val="49"/>
          <w:sz w:val="20"/>
        </w:rPr>
        <w:t xml:space="preserve"> </w:t>
      </w:r>
      <w:r>
        <w:rPr>
          <w:sz w:val="20"/>
        </w:rPr>
        <w:t>grass</w:t>
      </w:r>
    </w:p>
    <w:p w:rsidR="00F14390" w:rsidRDefault="00DB01C4">
      <w:pPr>
        <w:tabs>
          <w:tab w:val="left" w:pos="1589"/>
        </w:tabs>
        <w:spacing w:before="115"/>
        <w:ind w:left="530"/>
        <w:rPr>
          <w:sz w:val="20"/>
        </w:rPr>
      </w:pPr>
      <w:r>
        <w:rPr>
          <w:rFonts w:ascii="Calibri"/>
          <w:sz w:val="18"/>
        </w:rPr>
        <w:t>412</w:t>
      </w:r>
      <w:r>
        <w:rPr>
          <w:rFonts w:ascii="Calibri"/>
          <w:sz w:val="18"/>
        </w:rPr>
        <w:tab/>
      </w:r>
      <w:r>
        <w:rPr>
          <w:sz w:val="20"/>
        </w:rPr>
        <w:t>(Pennisetum</w:t>
      </w:r>
      <w:r>
        <w:rPr>
          <w:spacing w:val="51"/>
          <w:sz w:val="20"/>
        </w:rPr>
        <w:t xml:space="preserve"> </w:t>
      </w:r>
      <w:r>
        <w:rPr>
          <w:sz w:val="20"/>
        </w:rPr>
        <w:t>purpureum).</w:t>
      </w:r>
      <w:r>
        <w:rPr>
          <w:spacing w:val="58"/>
          <w:sz w:val="20"/>
        </w:rPr>
        <w:t xml:space="preserve"> </w:t>
      </w:r>
      <w:r>
        <w:rPr>
          <w:sz w:val="20"/>
        </w:rPr>
        <w:t>International</w:t>
      </w:r>
      <w:r>
        <w:rPr>
          <w:spacing w:val="56"/>
          <w:sz w:val="20"/>
        </w:rPr>
        <w:t xml:space="preserve"> </w:t>
      </w:r>
      <w:r>
        <w:rPr>
          <w:sz w:val="20"/>
        </w:rPr>
        <w:t>Conference</w:t>
      </w:r>
      <w:r>
        <w:rPr>
          <w:spacing w:val="54"/>
          <w:sz w:val="20"/>
        </w:rPr>
        <w:t xml:space="preserve"> </w:t>
      </w:r>
      <w:r>
        <w:rPr>
          <w:sz w:val="20"/>
        </w:rPr>
        <w:t>on</w:t>
      </w:r>
      <w:r>
        <w:rPr>
          <w:spacing w:val="57"/>
          <w:sz w:val="20"/>
        </w:rPr>
        <w:t xml:space="preserve"> </w:t>
      </w:r>
      <w:r>
        <w:rPr>
          <w:sz w:val="20"/>
        </w:rPr>
        <w:t>Animal</w:t>
      </w:r>
      <w:r>
        <w:rPr>
          <w:spacing w:val="57"/>
          <w:sz w:val="20"/>
        </w:rPr>
        <w:t xml:space="preserve"> </w:t>
      </w:r>
      <w:r>
        <w:rPr>
          <w:sz w:val="20"/>
        </w:rPr>
        <w:t>Production</w:t>
      </w:r>
      <w:r>
        <w:rPr>
          <w:spacing w:val="55"/>
          <w:sz w:val="20"/>
        </w:rPr>
        <w:t xml:space="preserve"> </w:t>
      </w:r>
      <w:r>
        <w:rPr>
          <w:sz w:val="20"/>
        </w:rPr>
        <w:t>for</w:t>
      </w:r>
      <w:r>
        <w:rPr>
          <w:spacing w:val="53"/>
          <w:sz w:val="20"/>
        </w:rPr>
        <w:t xml:space="preserve"> </w:t>
      </w:r>
      <w:r>
        <w:rPr>
          <w:sz w:val="20"/>
        </w:rPr>
        <w:t>Food</w:t>
      </w:r>
    </w:p>
    <w:p w:rsidR="00F14390" w:rsidRDefault="00DB01C4">
      <w:pPr>
        <w:tabs>
          <w:tab w:val="left" w:pos="1589"/>
        </w:tabs>
        <w:spacing w:before="112"/>
        <w:ind w:left="530"/>
        <w:rPr>
          <w:sz w:val="20"/>
        </w:rPr>
      </w:pPr>
      <w:r>
        <w:rPr>
          <w:rFonts w:ascii="Calibri"/>
          <w:sz w:val="18"/>
        </w:rPr>
        <w:t>413</w:t>
      </w:r>
      <w:r>
        <w:rPr>
          <w:rFonts w:ascii="Calibri"/>
          <w:sz w:val="18"/>
        </w:rPr>
        <w:tab/>
      </w:r>
      <w:r>
        <w:rPr>
          <w:sz w:val="20"/>
        </w:rPr>
        <w:t>Sustainability</w:t>
      </w:r>
      <w:r>
        <w:rPr>
          <w:spacing w:val="5"/>
          <w:sz w:val="20"/>
        </w:rPr>
        <w:t xml:space="preserve"> </w:t>
      </w:r>
      <w:r>
        <w:rPr>
          <w:sz w:val="20"/>
        </w:rPr>
        <w:t>IOP</w:t>
      </w:r>
      <w:r>
        <w:rPr>
          <w:spacing w:val="8"/>
          <w:sz w:val="20"/>
        </w:rPr>
        <w:t xml:space="preserve"> </w:t>
      </w:r>
      <w:r>
        <w:rPr>
          <w:sz w:val="20"/>
        </w:rPr>
        <w:t>Conference</w:t>
      </w:r>
      <w:r>
        <w:rPr>
          <w:spacing w:val="6"/>
          <w:sz w:val="20"/>
        </w:rPr>
        <w:t xml:space="preserve"> </w:t>
      </w:r>
      <w:r>
        <w:rPr>
          <w:sz w:val="20"/>
        </w:rPr>
        <w:t>Series,</w:t>
      </w:r>
      <w:r>
        <w:rPr>
          <w:spacing w:val="7"/>
          <w:sz w:val="20"/>
        </w:rPr>
        <w:t xml:space="preserve"> </w:t>
      </w:r>
      <w:r>
        <w:rPr>
          <w:sz w:val="20"/>
        </w:rPr>
        <w:t>287.</w:t>
      </w:r>
      <w:r>
        <w:rPr>
          <w:spacing w:val="7"/>
          <w:sz w:val="20"/>
        </w:rPr>
        <w:t xml:space="preserve"> </w:t>
      </w:r>
      <w:r>
        <w:rPr>
          <w:sz w:val="20"/>
        </w:rPr>
        <w:t>DOI:</w:t>
      </w:r>
      <w:r>
        <w:rPr>
          <w:spacing w:val="5"/>
          <w:sz w:val="20"/>
        </w:rPr>
        <w:t xml:space="preserve"> </w:t>
      </w:r>
      <w:r>
        <w:rPr>
          <w:sz w:val="20"/>
        </w:rPr>
        <w:t>10.1088/1755-1315/287/1/012019.</w:t>
      </w:r>
    </w:p>
    <w:p w:rsidR="00F14390" w:rsidRDefault="00DB01C4">
      <w:pPr>
        <w:tabs>
          <w:tab w:val="left" w:pos="1111"/>
        </w:tabs>
        <w:spacing w:before="114"/>
        <w:ind w:left="530"/>
        <w:rPr>
          <w:sz w:val="20"/>
        </w:rPr>
      </w:pPr>
      <w:r>
        <w:rPr>
          <w:rFonts w:ascii="Calibri"/>
          <w:sz w:val="18"/>
        </w:rPr>
        <w:t>414</w:t>
      </w:r>
      <w:r>
        <w:rPr>
          <w:rFonts w:ascii="Calibri"/>
          <w:sz w:val="18"/>
        </w:rPr>
        <w:tab/>
      </w:r>
      <w:r>
        <w:rPr>
          <w:sz w:val="20"/>
        </w:rPr>
        <w:t>Jamarun</w:t>
      </w:r>
      <w:r>
        <w:rPr>
          <w:spacing w:val="8"/>
          <w:sz w:val="20"/>
        </w:rPr>
        <w:t xml:space="preserve"> </w:t>
      </w:r>
      <w:r>
        <w:rPr>
          <w:sz w:val="20"/>
        </w:rPr>
        <w:t>N,</w:t>
      </w:r>
      <w:r>
        <w:rPr>
          <w:spacing w:val="8"/>
          <w:sz w:val="20"/>
        </w:rPr>
        <w:t xml:space="preserve"> </w:t>
      </w:r>
      <w:r>
        <w:rPr>
          <w:sz w:val="20"/>
        </w:rPr>
        <w:t>Pazla</w:t>
      </w:r>
      <w:r>
        <w:rPr>
          <w:spacing w:val="8"/>
          <w:sz w:val="20"/>
        </w:rPr>
        <w:t xml:space="preserve"> </w:t>
      </w:r>
      <w:r>
        <w:rPr>
          <w:sz w:val="20"/>
        </w:rPr>
        <w:t>R,</w:t>
      </w:r>
      <w:r>
        <w:rPr>
          <w:spacing w:val="8"/>
          <w:sz w:val="20"/>
        </w:rPr>
        <w:t xml:space="preserve"> </w:t>
      </w:r>
      <w:r>
        <w:rPr>
          <w:sz w:val="20"/>
        </w:rPr>
        <w:t>Zain</w:t>
      </w:r>
      <w:r>
        <w:rPr>
          <w:spacing w:val="9"/>
          <w:sz w:val="20"/>
        </w:rPr>
        <w:t xml:space="preserve"> </w:t>
      </w:r>
      <w:r>
        <w:rPr>
          <w:sz w:val="20"/>
        </w:rPr>
        <w:t>M</w:t>
      </w:r>
      <w:r>
        <w:rPr>
          <w:spacing w:val="9"/>
          <w:sz w:val="20"/>
        </w:rPr>
        <w:t xml:space="preserve"> </w:t>
      </w:r>
      <w:r>
        <w:rPr>
          <w:sz w:val="20"/>
        </w:rPr>
        <w:t>and</w:t>
      </w:r>
      <w:r>
        <w:rPr>
          <w:spacing w:val="8"/>
          <w:sz w:val="20"/>
        </w:rPr>
        <w:t xml:space="preserve"> </w:t>
      </w:r>
      <w:r>
        <w:rPr>
          <w:sz w:val="20"/>
        </w:rPr>
        <w:t>Arief.</w:t>
      </w:r>
      <w:r>
        <w:rPr>
          <w:spacing w:val="8"/>
          <w:sz w:val="20"/>
        </w:rPr>
        <w:t xml:space="preserve"> </w:t>
      </w:r>
      <w:r>
        <w:rPr>
          <w:sz w:val="20"/>
        </w:rPr>
        <w:t>2020.</w:t>
      </w:r>
      <w:r>
        <w:rPr>
          <w:spacing w:val="9"/>
          <w:sz w:val="20"/>
        </w:rPr>
        <w:t xml:space="preserve"> </w:t>
      </w:r>
      <w:r>
        <w:rPr>
          <w:sz w:val="20"/>
        </w:rPr>
        <w:t>Milk</w:t>
      </w:r>
      <w:r>
        <w:rPr>
          <w:spacing w:val="7"/>
          <w:sz w:val="20"/>
        </w:rPr>
        <w:t xml:space="preserve"> </w:t>
      </w:r>
      <w:r>
        <w:rPr>
          <w:sz w:val="20"/>
        </w:rPr>
        <w:t>quality</w:t>
      </w:r>
      <w:r>
        <w:rPr>
          <w:spacing w:val="6"/>
          <w:sz w:val="20"/>
        </w:rPr>
        <w:t xml:space="preserve"> </w:t>
      </w:r>
      <w:r>
        <w:rPr>
          <w:sz w:val="20"/>
        </w:rPr>
        <w:t>of</w:t>
      </w:r>
      <w:r>
        <w:rPr>
          <w:spacing w:val="10"/>
          <w:sz w:val="20"/>
        </w:rPr>
        <w:t xml:space="preserve"> </w:t>
      </w:r>
      <w:r>
        <w:rPr>
          <w:sz w:val="20"/>
        </w:rPr>
        <w:t>Etawa</w:t>
      </w:r>
      <w:r>
        <w:rPr>
          <w:spacing w:val="10"/>
          <w:sz w:val="20"/>
        </w:rPr>
        <w:t xml:space="preserve"> </w:t>
      </w:r>
      <w:r>
        <w:rPr>
          <w:sz w:val="20"/>
        </w:rPr>
        <w:t>crossbred</w:t>
      </w:r>
      <w:r>
        <w:rPr>
          <w:spacing w:val="9"/>
          <w:sz w:val="20"/>
        </w:rPr>
        <w:t xml:space="preserve"> </w:t>
      </w:r>
      <w:r>
        <w:rPr>
          <w:sz w:val="20"/>
        </w:rPr>
        <w:t>dairy</w:t>
      </w:r>
      <w:r>
        <w:rPr>
          <w:spacing w:val="9"/>
          <w:sz w:val="20"/>
        </w:rPr>
        <w:t xml:space="preserve"> </w:t>
      </w:r>
      <w:r>
        <w:rPr>
          <w:sz w:val="20"/>
        </w:rPr>
        <w:t>goat</w:t>
      </w:r>
      <w:r>
        <w:rPr>
          <w:spacing w:val="6"/>
          <w:sz w:val="20"/>
        </w:rPr>
        <w:t xml:space="preserve"> </w:t>
      </w:r>
      <w:r>
        <w:rPr>
          <w:sz w:val="20"/>
        </w:rPr>
        <w:t>fed</w:t>
      </w:r>
    </w:p>
    <w:p w:rsidR="00F14390" w:rsidRDefault="00DB01C4">
      <w:pPr>
        <w:tabs>
          <w:tab w:val="left" w:pos="1589"/>
        </w:tabs>
        <w:spacing w:before="113"/>
        <w:ind w:left="530"/>
        <w:rPr>
          <w:sz w:val="20"/>
        </w:rPr>
      </w:pPr>
      <w:r>
        <w:rPr>
          <w:rFonts w:ascii="Calibri"/>
          <w:sz w:val="18"/>
        </w:rPr>
        <w:t>415</w:t>
      </w:r>
      <w:r>
        <w:rPr>
          <w:rFonts w:ascii="Calibri"/>
          <w:sz w:val="18"/>
        </w:rPr>
        <w:tab/>
      </w:r>
      <w:r>
        <w:rPr>
          <w:sz w:val="20"/>
        </w:rPr>
        <w:t>combination</w:t>
      </w:r>
      <w:r>
        <w:rPr>
          <w:spacing w:val="84"/>
          <w:sz w:val="20"/>
        </w:rPr>
        <w:t xml:space="preserve"> </w:t>
      </w:r>
      <w:r>
        <w:rPr>
          <w:sz w:val="20"/>
        </w:rPr>
        <w:t>of</w:t>
      </w:r>
      <w:r>
        <w:rPr>
          <w:spacing w:val="87"/>
          <w:sz w:val="20"/>
        </w:rPr>
        <w:t xml:space="preserve"> </w:t>
      </w:r>
      <w:r>
        <w:rPr>
          <w:sz w:val="20"/>
        </w:rPr>
        <w:t>fermented</w:t>
      </w:r>
      <w:r>
        <w:rPr>
          <w:spacing w:val="85"/>
          <w:sz w:val="20"/>
        </w:rPr>
        <w:t xml:space="preserve"> </w:t>
      </w:r>
      <w:r>
        <w:rPr>
          <w:sz w:val="20"/>
        </w:rPr>
        <w:t>oil</w:t>
      </w:r>
      <w:r>
        <w:rPr>
          <w:spacing w:val="85"/>
          <w:sz w:val="20"/>
        </w:rPr>
        <w:t xml:space="preserve"> </w:t>
      </w:r>
      <w:r>
        <w:rPr>
          <w:sz w:val="20"/>
        </w:rPr>
        <w:t>palm</w:t>
      </w:r>
      <w:r>
        <w:rPr>
          <w:spacing w:val="81"/>
          <w:sz w:val="20"/>
        </w:rPr>
        <w:t xml:space="preserve"> </w:t>
      </w:r>
      <w:r>
        <w:rPr>
          <w:sz w:val="20"/>
        </w:rPr>
        <w:t>fronds,</w:t>
      </w:r>
      <w:r>
        <w:rPr>
          <w:spacing w:val="85"/>
          <w:sz w:val="20"/>
        </w:rPr>
        <w:t xml:space="preserve"> </w:t>
      </w:r>
      <w:r>
        <w:rPr>
          <w:sz w:val="20"/>
        </w:rPr>
        <w:t>Tithonia</w:t>
      </w:r>
      <w:r>
        <w:rPr>
          <w:spacing w:val="85"/>
          <w:sz w:val="20"/>
        </w:rPr>
        <w:t xml:space="preserve"> </w:t>
      </w:r>
      <w:r>
        <w:rPr>
          <w:sz w:val="20"/>
        </w:rPr>
        <w:t>(Tithonia</w:t>
      </w:r>
      <w:r>
        <w:rPr>
          <w:spacing w:val="84"/>
          <w:sz w:val="20"/>
        </w:rPr>
        <w:t xml:space="preserve"> </w:t>
      </w:r>
      <w:r>
        <w:rPr>
          <w:sz w:val="20"/>
        </w:rPr>
        <w:t>diversifolia),</w:t>
      </w:r>
      <w:r>
        <w:rPr>
          <w:spacing w:val="85"/>
          <w:sz w:val="20"/>
        </w:rPr>
        <w:t xml:space="preserve"> </w:t>
      </w:r>
      <w:r>
        <w:rPr>
          <w:sz w:val="20"/>
        </w:rPr>
        <w:t>and</w:t>
      </w:r>
    </w:p>
    <w:p w:rsidR="00F14390" w:rsidRDefault="00DB01C4">
      <w:pPr>
        <w:tabs>
          <w:tab w:val="left" w:pos="1589"/>
          <w:tab w:val="left" w:pos="2529"/>
          <w:tab w:val="left" w:pos="3165"/>
          <w:tab w:val="left" w:pos="4396"/>
          <w:tab w:val="left" w:pos="5624"/>
          <w:tab w:val="left" w:pos="6427"/>
          <w:tab w:val="left" w:pos="7105"/>
          <w:tab w:val="left" w:pos="8049"/>
        </w:tabs>
        <w:spacing w:before="114"/>
        <w:ind w:left="530"/>
        <w:rPr>
          <w:sz w:val="20"/>
        </w:rPr>
      </w:pPr>
      <w:r>
        <w:rPr>
          <w:rFonts w:ascii="Calibri"/>
          <w:sz w:val="18"/>
        </w:rPr>
        <w:t>416</w:t>
      </w:r>
      <w:r>
        <w:rPr>
          <w:rFonts w:ascii="Calibri"/>
          <w:sz w:val="18"/>
        </w:rPr>
        <w:tab/>
      </w:r>
      <w:r>
        <w:rPr>
          <w:sz w:val="20"/>
        </w:rPr>
        <w:t>Elephant</w:t>
      </w:r>
      <w:r>
        <w:rPr>
          <w:sz w:val="20"/>
        </w:rPr>
        <w:tab/>
        <w:t>grass</w:t>
      </w:r>
      <w:r>
        <w:rPr>
          <w:sz w:val="20"/>
        </w:rPr>
        <w:tab/>
        <w:t>(Pennisetum</w:t>
      </w:r>
      <w:r>
        <w:rPr>
          <w:sz w:val="20"/>
        </w:rPr>
        <w:tab/>
        <w:t>purpureum).</w:t>
      </w:r>
      <w:r>
        <w:rPr>
          <w:sz w:val="20"/>
        </w:rPr>
        <w:tab/>
        <w:t>J.Phys:</w:t>
      </w:r>
      <w:r>
        <w:rPr>
          <w:sz w:val="20"/>
        </w:rPr>
        <w:tab/>
        <w:t>Conf.</w:t>
      </w:r>
      <w:r>
        <w:rPr>
          <w:sz w:val="20"/>
        </w:rPr>
        <w:tab/>
        <w:t>Ser.1469</w:t>
      </w:r>
      <w:r>
        <w:rPr>
          <w:sz w:val="20"/>
        </w:rPr>
        <w:tab/>
        <w:t>012004.</w:t>
      </w:r>
    </w:p>
    <w:p w:rsidR="00F14390" w:rsidRDefault="00DB01C4">
      <w:pPr>
        <w:tabs>
          <w:tab w:val="left" w:pos="1589"/>
        </w:tabs>
        <w:spacing w:before="113"/>
        <w:ind w:left="530"/>
        <w:rPr>
          <w:sz w:val="20"/>
        </w:rPr>
      </w:pPr>
      <w:r>
        <w:rPr>
          <w:rFonts w:ascii="Calibri"/>
          <w:sz w:val="18"/>
        </w:rPr>
        <w:t>417</w:t>
      </w:r>
      <w:r>
        <w:rPr>
          <w:rFonts w:ascii="Calibri"/>
          <w:sz w:val="18"/>
        </w:rPr>
        <w:tab/>
      </w:r>
      <w:r>
        <w:rPr>
          <w:sz w:val="20"/>
        </w:rPr>
        <w:t>Doi:10.1088/1742-6596/1469/1/012004</w:t>
      </w:r>
    </w:p>
    <w:p w:rsidR="00F14390" w:rsidRDefault="00DB01C4">
      <w:pPr>
        <w:pStyle w:val="ListParagraph"/>
        <w:numPr>
          <w:ilvl w:val="0"/>
          <w:numId w:val="91"/>
        </w:numPr>
        <w:tabs>
          <w:tab w:val="left" w:pos="1111"/>
          <w:tab w:val="left" w:pos="1112"/>
        </w:tabs>
        <w:spacing w:before="114"/>
        <w:rPr>
          <w:sz w:val="20"/>
        </w:rPr>
      </w:pPr>
      <w:r>
        <w:rPr>
          <w:sz w:val="20"/>
        </w:rPr>
        <w:t>Jamarun</w:t>
      </w:r>
      <w:r>
        <w:rPr>
          <w:spacing w:val="48"/>
          <w:sz w:val="20"/>
        </w:rPr>
        <w:t xml:space="preserve"> </w:t>
      </w:r>
      <w:r>
        <w:rPr>
          <w:sz w:val="20"/>
        </w:rPr>
        <w:t>N,</w:t>
      </w:r>
      <w:r>
        <w:rPr>
          <w:spacing w:val="48"/>
          <w:sz w:val="20"/>
        </w:rPr>
        <w:t xml:space="preserve"> </w:t>
      </w:r>
      <w:r>
        <w:rPr>
          <w:sz w:val="20"/>
        </w:rPr>
        <w:t>Zain</w:t>
      </w:r>
      <w:r>
        <w:rPr>
          <w:spacing w:val="48"/>
          <w:sz w:val="20"/>
        </w:rPr>
        <w:t xml:space="preserve"> </w:t>
      </w:r>
      <w:r>
        <w:rPr>
          <w:sz w:val="20"/>
        </w:rPr>
        <w:t>M  and</w:t>
      </w:r>
      <w:r>
        <w:rPr>
          <w:spacing w:val="48"/>
          <w:sz w:val="20"/>
        </w:rPr>
        <w:t xml:space="preserve"> </w:t>
      </w:r>
      <w:r>
        <w:rPr>
          <w:sz w:val="20"/>
        </w:rPr>
        <w:t>Pazla</w:t>
      </w:r>
      <w:r>
        <w:rPr>
          <w:spacing w:val="47"/>
          <w:sz w:val="20"/>
        </w:rPr>
        <w:t xml:space="preserve"> </w:t>
      </w:r>
      <w:r>
        <w:rPr>
          <w:sz w:val="20"/>
        </w:rPr>
        <w:t>R.  2021.</w:t>
      </w:r>
      <w:r>
        <w:rPr>
          <w:spacing w:val="48"/>
          <w:sz w:val="20"/>
        </w:rPr>
        <w:t xml:space="preserve"> </w:t>
      </w:r>
      <w:r>
        <w:rPr>
          <w:sz w:val="20"/>
        </w:rPr>
        <w:t>Dasar</w:t>
      </w:r>
      <w:r>
        <w:rPr>
          <w:spacing w:val="1"/>
          <w:sz w:val="20"/>
        </w:rPr>
        <w:t xml:space="preserve"> </w:t>
      </w:r>
      <w:r>
        <w:rPr>
          <w:sz w:val="20"/>
        </w:rPr>
        <w:t>Nutrisi</w:t>
      </w:r>
      <w:r>
        <w:rPr>
          <w:spacing w:val="47"/>
          <w:sz w:val="20"/>
        </w:rPr>
        <w:t xml:space="preserve"> </w:t>
      </w:r>
      <w:r>
        <w:rPr>
          <w:sz w:val="20"/>
        </w:rPr>
        <w:t>Ruminansia</w:t>
      </w:r>
      <w:r>
        <w:rPr>
          <w:spacing w:val="47"/>
          <w:sz w:val="20"/>
        </w:rPr>
        <w:t xml:space="preserve"> </w:t>
      </w:r>
      <w:r>
        <w:rPr>
          <w:sz w:val="20"/>
        </w:rPr>
        <w:t>Edisi</w:t>
      </w:r>
      <w:r>
        <w:rPr>
          <w:spacing w:val="57"/>
          <w:sz w:val="20"/>
        </w:rPr>
        <w:t xml:space="preserve"> </w:t>
      </w:r>
      <w:r>
        <w:rPr>
          <w:sz w:val="20"/>
        </w:rPr>
        <w:t>ke</w:t>
      </w:r>
      <w:r>
        <w:rPr>
          <w:spacing w:val="47"/>
          <w:sz w:val="20"/>
        </w:rPr>
        <w:t xml:space="preserve"> </w:t>
      </w:r>
      <w:r>
        <w:rPr>
          <w:sz w:val="20"/>
        </w:rPr>
        <w:t>II.</w:t>
      </w:r>
      <w:r>
        <w:rPr>
          <w:spacing w:val="49"/>
          <w:sz w:val="20"/>
        </w:rPr>
        <w:t xml:space="preserve"> </w:t>
      </w:r>
      <w:r>
        <w:rPr>
          <w:sz w:val="20"/>
        </w:rPr>
        <w:t>Andalas</w:t>
      </w:r>
    </w:p>
    <w:p w:rsidR="00F14390" w:rsidRDefault="00DB01C4">
      <w:pPr>
        <w:pStyle w:val="ListParagraph"/>
        <w:numPr>
          <w:ilvl w:val="0"/>
          <w:numId w:val="91"/>
        </w:numPr>
        <w:tabs>
          <w:tab w:val="left" w:pos="1589"/>
          <w:tab w:val="left" w:pos="1590"/>
        </w:tabs>
        <w:spacing w:before="113"/>
        <w:ind w:left="1589" w:hanging="1060"/>
        <w:rPr>
          <w:sz w:val="20"/>
        </w:rPr>
      </w:pPr>
      <w:r>
        <w:rPr>
          <w:sz w:val="20"/>
        </w:rPr>
        <w:t>University</w:t>
      </w:r>
      <w:r>
        <w:rPr>
          <w:spacing w:val="2"/>
          <w:sz w:val="20"/>
        </w:rPr>
        <w:t xml:space="preserve"> </w:t>
      </w:r>
      <w:r>
        <w:rPr>
          <w:sz w:val="20"/>
        </w:rPr>
        <w:t>Press,</w:t>
      </w:r>
      <w:r>
        <w:rPr>
          <w:spacing w:val="5"/>
          <w:sz w:val="20"/>
        </w:rPr>
        <w:t xml:space="preserve"> </w:t>
      </w:r>
      <w:r>
        <w:rPr>
          <w:sz w:val="20"/>
        </w:rPr>
        <w:t>Padang.</w:t>
      </w:r>
      <w:r>
        <w:rPr>
          <w:spacing w:val="4"/>
          <w:sz w:val="20"/>
        </w:rPr>
        <w:t xml:space="preserve"> </w:t>
      </w:r>
      <w:r>
        <w:rPr>
          <w:sz w:val="20"/>
        </w:rPr>
        <w:t>ISBN</w:t>
      </w:r>
      <w:r>
        <w:rPr>
          <w:spacing w:val="4"/>
          <w:sz w:val="20"/>
        </w:rPr>
        <w:t xml:space="preserve"> </w:t>
      </w:r>
      <w:r>
        <w:rPr>
          <w:sz w:val="20"/>
        </w:rPr>
        <w:t>:</w:t>
      </w:r>
      <w:r>
        <w:rPr>
          <w:spacing w:val="3"/>
          <w:sz w:val="20"/>
        </w:rPr>
        <w:t xml:space="preserve"> </w:t>
      </w:r>
      <w:r>
        <w:rPr>
          <w:sz w:val="20"/>
        </w:rPr>
        <w:t>978-623-6234-57-0.</w:t>
      </w:r>
    </w:p>
    <w:p w:rsidR="00F14390" w:rsidRDefault="00DB01C4">
      <w:pPr>
        <w:pStyle w:val="ListParagraph"/>
        <w:numPr>
          <w:ilvl w:val="0"/>
          <w:numId w:val="91"/>
        </w:numPr>
        <w:tabs>
          <w:tab w:val="left" w:pos="1111"/>
          <w:tab w:val="left" w:pos="1112"/>
        </w:tabs>
        <w:spacing w:before="114"/>
        <w:rPr>
          <w:sz w:val="20"/>
        </w:rPr>
      </w:pPr>
      <w:r>
        <w:rPr>
          <w:sz w:val="20"/>
        </w:rPr>
        <w:t>Kamalidin,</w:t>
      </w:r>
      <w:r>
        <w:rPr>
          <w:spacing w:val="14"/>
          <w:sz w:val="20"/>
        </w:rPr>
        <w:t xml:space="preserve"> </w:t>
      </w:r>
      <w:r>
        <w:rPr>
          <w:sz w:val="20"/>
        </w:rPr>
        <w:t>Agus</w:t>
      </w:r>
      <w:r>
        <w:rPr>
          <w:spacing w:val="13"/>
          <w:sz w:val="20"/>
        </w:rPr>
        <w:t xml:space="preserve"> </w:t>
      </w:r>
      <w:r>
        <w:rPr>
          <w:sz w:val="20"/>
        </w:rPr>
        <w:t>A,</w:t>
      </w:r>
      <w:r>
        <w:rPr>
          <w:spacing w:val="15"/>
          <w:sz w:val="20"/>
        </w:rPr>
        <w:t xml:space="preserve"> </w:t>
      </w:r>
      <w:r>
        <w:rPr>
          <w:sz w:val="20"/>
        </w:rPr>
        <w:t>Suparta</w:t>
      </w:r>
      <w:r>
        <w:rPr>
          <w:spacing w:val="14"/>
          <w:sz w:val="20"/>
        </w:rPr>
        <w:t xml:space="preserve"> </w:t>
      </w:r>
      <w:r>
        <w:rPr>
          <w:sz w:val="20"/>
        </w:rPr>
        <w:t>IG</w:t>
      </w:r>
      <w:r>
        <w:rPr>
          <w:spacing w:val="12"/>
          <w:sz w:val="20"/>
        </w:rPr>
        <w:t xml:space="preserve"> </w:t>
      </w:r>
      <w:r>
        <w:rPr>
          <w:sz w:val="20"/>
        </w:rPr>
        <w:t>dan</w:t>
      </w:r>
      <w:r>
        <w:rPr>
          <w:spacing w:val="14"/>
          <w:sz w:val="20"/>
        </w:rPr>
        <w:t xml:space="preserve"> </w:t>
      </w:r>
      <w:r>
        <w:rPr>
          <w:sz w:val="20"/>
        </w:rPr>
        <w:t>Satria</w:t>
      </w:r>
      <w:r>
        <w:rPr>
          <w:spacing w:val="14"/>
          <w:sz w:val="20"/>
        </w:rPr>
        <w:t xml:space="preserve"> </w:t>
      </w:r>
      <w:r>
        <w:rPr>
          <w:sz w:val="20"/>
        </w:rPr>
        <w:t>B.</w:t>
      </w:r>
      <w:r>
        <w:rPr>
          <w:spacing w:val="13"/>
          <w:sz w:val="20"/>
        </w:rPr>
        <w:t xml:space="preserve"> </w:t>
      </w:r>
      <w:r>
        <w:rPr>
          <w:sz w:val="20"/>
        </w:rPr>
        <w:t>2012.</w:t>
      </w:r>
      <w:r>
        <w:rPr>
          <w:spacing w:val="13"/>
          <w:sz w:val="20"/>
        </w:rPr>
        <w:t xml:space="preserve"> </w:t>
      </w:r>
      <w:r>
        <w:rPr>
          <w:sz w:val="20"/>
        </w:rPr>
        <w:t>Performa</w:t>
      </w:r>
      <w:r>
        <w:rPr>
          <w:spacing w:val="24"/>
          <w:sz w:val="20"/>
        </w:rPr>
        <w:t xml:space="preserve"> </w:t>
      </w:r>
      <w:r>
        <w:rPr>
          <w:sz w:val="20"/>
        </w:rPr>
        <w:t>Domba</w:t>
      </w:r>
      <w:r>
        <w:rPr>
          <w:spacing w:val="15"/>
          <w:sz w:val="20"/>
        </w:rPr>
        <w:t xml:space="preserve"> </w:t>
      </w:r>
      <w:r>
        <w:rPr>
          <w:sz w:val="20"/>
        </w:rPr>
        <w:t>yang</w:t>
      </w:r>
      <w:r>
        <w:rPr>
          <w:spacing w:val="12"/>
          <w:sz w:val="20"/>
        </w:rPr>
        <w:t xml:space="preserve"> </w:t>
      </w:r>
      <w:r>
        <w:rPr>
          <w:sz w:val="20"/>
        </w:rPr>
        <w:t>Diberi</w:t>
      </w:r>
      <w:r>
        <w:rPr>
          <w:spacing w:val="11"/>
          <w:sz w:val="20"/>
        </w:rPr>
        <w:t xml:space="preserve"> </w:t>
      </w:r>
      <w:r>
        <w:rPr>
          <w:sz w:val="20"/>
        </w:rPr>
        <w:t>Complete</w:t>
      </w:r>
    </w:p>
    <w:p w:rsidR="00F14390" w:rsidRDefault="00DB01C4">
      <w:pPr>
        <w:pStyle w:val="ListParagraph"/>
        <w:numPr>
          <w:ilvl w:val="0"/>
          <w:numId w:val="91"/>
        </w:numPr>
        <w:tabs>
          <w:tab w:val="left" w:pos="1589"/>
          <w:tab w:val="left" w:pos="1590"/>
        </w:tabs>
        <w:spacing w:before="112"/>
        <w:ind w:left="1589" w:hanging="1060"/>
        <w:rPr>
          <w:sz w:val="20"/>
        </w:rPr>
      </w:pPr>
      <w:r>
        <w:rPr>
          <w:sz w:val="20"/>
        </w:rPr>
        <w:t>Feed</w:t>
      </w:r>
      <w:r>
        <w:rPr>
          <w:spacing w:val="5"/>
          <w:sz w:val="20"/>
        </w:rPr>
        <w:t xml:space="preserve"> </w:t>
      </w:r>
      <w:r>
        <w:rPr>
          <w:sz w:val="20"/>
        </w:rPr>
        <w:t>Kulit</w:t>
      </w:r>
      <w:r>
        <w:rPr>
          <w:spacing w:val="3"/>
          <w:sz w:val="20"/>
        </w:rPr>
        <w:t xml:space="preserve"> </w:t>
      </w:r>
      <w:r>
        <w:rPr>
          <w:sz w:val="20"/>
        </w:rPr>
        <w:t>Buah</w:t>
      </w:r>
      <w:r>
        <w:rPr>
          <w:spacing w:val="6"/>
          <w:sz w:val="20"/>
        </w:rPr>
        <w:t xml:space="preserve"> </w:t>
      </w:r>
      <w:r>
        <w:rPr>
          <w:sz w:val="20"/>
        </w:rPr>
        <w:t>Kakao</w:t>
      </w:r>
      <w:r>
        <w:rPr>
          <w:spacing w:val="5"/>
          <w:sz w:val="20"/>
        </w:rPr>
        <w:t xml:space="preserve"> </w:t>
      </w:r>
      <w:r>
        <w:rPr>
          <w:sz w:val="20"/>
        </w:rPr>
        <w:t>Terfermentasi.</w:t>
      </w:r>
      <w:r>
        <w:rPr>
          <w:spacing w:val="5"/>
          <w:sz w:val="20"/>
        </w:rPr>
        <w:t xml:space="preserve"> </w:t>
      </w:r>
      <w:r>
        <w:rPr>
          <w:sz w:val="20"/>
        </w:rPr>
        <w:t>Buletin</w:t>
      </w:r>
      <w:r>
        <w:rPr>
          <w:spacing w:val="4"/>
          <w:sz w:val="20"/>
        </w:rPr>
        <w:t xml:space="preserve"> </w:t>
      </w:r>
      <w:r>
        <w:rPr>
          <w:sz w:val="20"/>
        </w:rPr>
        <w:t>Peternakan.</w:t>
      </w:r>
      <w:r>
        <w:rPr>
          <w:spacing w:val="4"/>
          <w:sz w:val="20"/>
        </w:rPr>
        <w:t xml:space="preserve"> </w:t>
      </w:r>
      <w:r>
        <w:rPr>
          <w:sz w:val="20"/>
        </w:rPr>
        <w:t>3(3):162-168.</w:t>
      </w:r>
    </w:p>
    <w:p w:rsidR="00F14390" w:rsidRDefault="00DB01C4">
      <w:pPr>
        <w:pStyle w:val="ListParagraph"/>
        <w:numPr>
          <w:ilvl w:val="0"/>
          <w:numId w:val="91"/>
        </w:numPr>
        <w:tabs>
          <w:tab w:val="left" w:pos="1111"/>
          <w:tab w:val="left" w:pos="1112"/>
        </w:tabs>
        <w:spacing w:before="115"/>
        <w:rPr>
          <w:sz w:val="20"/>
        </w:rPr>
      </w:pPr>
      <w:r>
        <w:rPr>
          <w:sz w:val="20"/>
        </w:rPr>
        <w:t>Krisnan</w:t>
      </w:r>
      <w:r>
        <w:rPr>
          <w:spacing w:val="6"/>
          <w:sz w:val="20"/>
        </w:rPr>
        <w:t xml:space="preserve"> </w:t>
      </w:r>
      <w:r>
        <w:rPr>
          <w:sz w:val="20"/>
        </w:rPr>
        <w:t>R,</w:t>
      </w:r>
      <w:r>
        <w:rPr>
          <w:spacing w:val="55"/>
          <w:sz w:val="20"/>
        </w:rPr>
        <w:t xml:space="preserve"> </w:t>
      </w:r>
      <w:r>
        <w:rPr>
          <w:sz w:val="20"/>
        </w:rPr>
        <w:t>Praharani</w:t>
      </w:r>
      <w:r>
        <w:rPr>
          <w:spacing w:val="56"/>
          <w:sz w:val="20"/>
        </w:rPr>
        <w:t xml:space="preserve"> </w:t>
      </w:r>
      <w:r>
        <w:rPr>
          <w:sz w:val="20"/>
        </w:rPr>
        <w:t>L,</w:t>
      </w:r>
      <w:r>
        <w:rPr>
          <w:spacing w:val="55"/>
          <w:sz w:val="20"/>
        </w:rPr>
        <w:t xml:space="preserve"> </w:t>
      </w:r>
      <w:r>
        <w:rPr>
          <w:sz w:val="20"/>
        </w:rPr>
        <w:t>Supriyati</w:t>
      </w:r>
      <w:r>
        <w:rPr>
          <w:spacing w:val="55"/>
          <w:sz w:val="20"/>
        </w:rPr>
        <w:t xml:space="preserve"> </w:t>
      </w:r>
      <w:r>
        <w:rPr>
          <w:sz w:val="20"/>
        </w:rPr>
        <w:t>dan</w:t>
      </w:r>
      <w:r>
        <w:rPr>
          <w:spacing w:val="54"/>
          <w:sz w:val="20"/>
        </w:rPr>
        <w:t xml:space="preserve"> </w:t>
      </w:r>
      <w:r>
        <w:rPr>
          <w:sz w:val="20"/>
        </w:rPr>
        <w:t>Pangestu</w:t>
      </w:r>
      <w:r>
        <w:rPr>
          <w:spacing w:val="56"/>
          <w:sz w:val="20"/>
        </w:rPr>
        <w:t xml:space="preserve"> </w:t>
      </w:r>
      <w:r>
        <w:rPr>
          <w:sz w:val="20"/>
        </w:rPr>
        <w:t>A.</w:t>
      </w:r>
      <w:r>
        <w:rPr>
          <w:spacing w:val="55"/>
          <w:sz w:val="20"/>
        </w:rPr>
        <w:t xml:space="preserve"> </w:t>
      </w:r>
      <w:r>
        <w:rPr>
          <w:sz w:val="20"/>
        </w:rPr>
        <w:t>2015.</w:t>
      </w:r>
      <w:r>
        <w:rPr>
          <w:spacing w:val="55"/>
          <w:sz w:val="20"/>
        </w:rPr>
        <w:t xml:space="preserve"> </w:t>
      </w:r>
      <w:r>
        <w:rPr>
          <w:sz w:val="20"/>
        </w:rPr>
        <w:t>Kecukupan</w:t>
      </w:r>
      <w:r>
        <w:rPr>
          <w:spacing w:val="57"/>
          <w:sz w:val="20"/>
        </w:rPr>
        <w:t xml:space="preserve"> </w:t>
      </w:r>
      <w:r>
        <w:rPr>
          <w:sz w:val="20"/>
        </w:rPr>
        <w:t>Nutrien</w:t>
      </w:r>
      <w:r>
        <w:rPr>
          <w:spacing w:val="57"/>
          <w:sz w:val="20"/>
        </w:rPr>
        <w:t xml:space="preserve"> </w:t>
      </w:r>
      <w:r>
        <w:rPr>
          <w:sz w:val="20"/>
        </w:rPr>
        <w:t>Kambing</w:t>
      </w:r>
    </w:p>
    <w:p w:rsidR="00F14390" w:rsidRDefault="00DB01C4">
      <w:pPr>
        <w:pStyle w:val="ListParagraph"/>
        <w:numPr>
          <w:ilvl w:val="0"/>
          <w:numId w:val="91"/>
        </w:numPr>
        <w:tabs>
          <w:tab w:val="left" w:pos="1589"/>
          <w:tab w:val="left" w:pos="1590"/>
        </w:tabs>
        <w:spacing w:before="112"/>
        <w:ind w:left="1589" w:hanging="1060"/>
        <w:rPr>
          <w:sz w:val="20"/>
        </w:rPr>
      </w:pPr>
      <w:r>
        <w:rPr>
          <w:sz w:val="20"/>
        </w:rPr>
        <w:t>Peranakan</w:t>
      </w:r>
      <w:r>
        <w:rPr>
          <w:spacing w:val="32"/>
          <w:sz w:val="20"/>
        </w:rPr>
        <w:t xml:space="preserve"> </w:t>
      </w:r>
      <w:r>
        <w:rPr>
          <w:sz w:val="20"/>
        </w:rPr>
        <w:t>Etawa</w:t>
      </w:r>
      <w:r>
        <w:rPr>
          <w:spacing w:val="29"/>
          <w:sz w:val="20"/>
        </w:rPr>
        <w:t xml:space="preserve"> </w:t>
      </w:r>
      <w:r>
        <w:rPr>
          <w:sz w:val="20"/>
        </w:rPr>
        <w:t>Periode</w:t>
      </w:r>
      <w:r>
        <w:rPr>
          <w:spacing w:val="31"/>
          <w:sz w:val="20"/>
        </w:rPr>
        <w:t xml:space="preserve"> </w:t>
      </w:r>
      <w:r>
        <w:rPr>
          <w:sz w:val="20"/>
        </w:rPr>
        <w:t>Laktasi.</w:t>
      </w:r>
      <w:r>
        <w:rPr>
          <w:spacing w:val="30"/>
          <w:sz w:val="20"/>
        </w:rPr>
        <w:t xml:space="preserve"> </w:t>
      </w:r>
      <w:r>
        <w:rPr>
          <w:sz w:val="20"/>
        </w:rPr>
        <w:t>Prosiding</w:t>
      </w:r>
      <w:r>
        <w:rPr>
          <w:spacing w:val="29"/>
          <w:sz w:val="20"/>
        </w:rPr>
        <w:t xml:space="preserve"> </w:t>
      </w:r>
      <w:r>
        <w:rPr>
          <w:sz w:val="20"/>
        </w:rPr>
        <w:t>Seminar</w:t>
      </w:r>
      <w:r>
        <w:rPr>
          <w:spacing w:val="31"/>
          <w:sz w:val="20"/>
        </w:rPr>
        <w:t xml:space="preserve"> </w:t>
      </w:r>
      <w:r>
        <w:rPr>
          <w:sz w:val="20"/>
        </w:rPr>
        <w:t>Nasional</w:t>
      </w:r>
      <w:r>
        <w:rPr>
          <w:spacing w:val="29"/>
          <w:sz w:val="20"/>
        </w:rPr>
        <w:t xml:space="preserve"> </w:t>
      </w:r>
      <w:r>
        <w:rPr>
          <w:sz w:val="20"/>
        </w:rPr>
        <w:t>Teknologi</w:t>
      </w:r>
      <w:r>
        <w:rPr>
          <w:spacing w:val="36"/>
          <w:sz w:val="20"/>
        </w:rPr>
        <w:t xml:space="preserve"> </w:t>
      </w:r>
      <w:r>
        <w:rPr>
          <w:sz w:val="20"/>
        </w:rPr>
        <w:t>Peternakan</w:t>
      </w:r>
    </w:p>
    <w:p w:rsidR="00F14390" w:rsidRDefault="00DB01C4">
      <w:pPr>
        <w:pStyle w:val="ListParagraph"/>
        <w:numPr>
          <w:ilvl w:val="0"/>
          <w:numId w:val="91"/>
        </w:numPr>
        <w:tabs>
          <w:tab w:val="left" w:pos="1589"/>
          <w:tab w:val="left" w:pos="1590"/>
        </w:tabs>
        <w:spacing w:before="115"/>
        <w:ind w:left="1589" w:hanging="1060"/>
        <w:rPr>
          <w:sz w:val="20"/>
        </w:rPr>
      </w:pPr>
      <w:r>
        <w:rPr>
          <w:sz w:val="20"/>
        </w:rPr>
        <w:t>dan</w:t>
      </w:r>
      <w:r>
        <w:rPr>
          <w:spacing w:val="2"/>
          <w:sz w:val="20"/>
        </w:rPr>
        <w:t xml:space="preserve"> </w:t>
      </w:r>
      <w:r>
        <w:rPr>
          <w:sz w:val="20"/>
        </w:rPr>
        <w:t>Veteriner</w:t>
      </w:r>
    </w:p>
    <w:p w:rsidR="00F14390" w:rsidRDefault="00DB01C4">
      <w:pPr>
        <w:pStyle w:val="ListParagraph"/>
        <w:numPr>
          <w:ilvl w:val="0"/>
          <w:numId w:val="91"/>
        </w:numPr>
        <w:tabs>
          <w:tab w:val="left" w:pos="1111"/>
          <w:tab w:val="left" w:pos="1112"/>
        </w:tabs>
        <w:spacing w:before="112"/>
        <w:rPr>
          <w:sz w:val="20"/>
        </w:rPr>
      </w:pPr>
      <w:r>
        <w:rPr>
          <w:sz w:val="20"/>
        </w:rPr>
        <w:t>Martawidjaja</w:t>
      </w:r>
      <w:r>
        <w:rPr>
          <w:spacing w:val="27"/>
          <w:sz w:val="20"/>
        </w:rPr>
        <w:t xml:space="preserve"> </w:t>
      </w:r>
      <w:r>
        <w:rPr>
          <w:sz w:val="20"/>
        </w:rPr>
        <w:t>M,</w:t>
      </w:r>
      <w:r>
        <w:rPr>
          <w:spacing w:val="29"/>
          <w:sz w:val="20"/>
        </w:rPr>
        <w:t xml:space="preserve"> </w:t>
      </w:r>
      <w:r>
        <w:rPr>
          <w:sz w:val="20"/>
        </w:rPr>
        <w:t>Setiadi</w:t>
      </w:r>
      <w:r>
        <w:rPr>
          <w:spacing w:val="29"/>
          <w:sz w:val="20"/>
        </w:rPr>
        <w:t xml:space="preserve"> </w:t>
      </w:r>
      <w:r>
        <w:rPr>
          <w:sz w:val="20"/>
        </w:rPr>
        <w:t>B,</w:t>
      </w:r>
      <w:r>
        <w:rPr>
          <w:spacing w:val="30"/>
          <w:sz w:val="20"/>
        </w:rPr>
        <w:t xml:space="preserve"> </w:t>
      </w:r>
      <w:r>
        <w:rPr>
          <w:sz w:val="20"/>
        </w:rPr>
        <w:t>dan</w:t>
      </w:r>
      <w:r>
        <w:rPr>
          <w:spacing w:val="29"/>
          <w:sz w:val="20"/>
        </w:rPr>
        <w:t xml:space="preserve"> </w:t>
      </w:r>
      <w:r>
        <w:rPr>
          <w:sz w:val="20"/>
        </w:rPr>
        <w:t>Sitorus</w:t>
      </w:r>
      <w:r>
        <w:rPr>
          <w:spacing w:val="28"/>
          <w:sz w:val="20"/>
        </w:rPr>
        <w:t xml:space="preserve"> </w:t>
      </w:r>
      <w:r>
        <w:rPr>
          <w:sz w:val="20"/>
        </w:rPr>
        <w:t>S.</w:t>
      </w:r>
      <w:r>
        <w:rPr>
          <w:spacing w:val="29"/>
          <w:sz w:val="20"/>
        </w:rPr>
        <w:t xml:space="preserve"> </w:t>
      </w:r>
      <w:r>
        <w:rPr>
          <w:sz w:val="20"/>
        </w:rPr>
        <w:t>1999.</w:t>
      </w:r>
      <w:r>
        <w:rPr>
          <w:spacing w:val="31"/>
          <w:sz w:val="20"/>
        </w:rPr>
        <w:t xml:space="preserve"> </w:t>
      </w:r>
      <w:r>
        <w:rPr>
          <w:sz w:val="20"/>
        </w:rPr>
        <w:t>Pengaruh</w:t>
      </w:r>
      <w:r>
        <w:rPr>
          <w:spacing w:val="29"/>
          <w:sz w:val="20"/>
        </w:rPr>
        <w:t xml:space="preserve"> </w:t>
      </w:r>
      <w:r>
        <w:rPr>
          <w:sz w:val="20"/>
        </w:rPr>
        <w:t>Tingkat</w:t>
      </w:r>
      <w:r>
        <w:rPr>
          <w:spacing w:val="27"/>
          <w:sz w:val="20"/>
        </w:rPr>
        <w:t xml:space="preserve"> </w:t>
      </w:r>
      <w:r>
        <w:rPr>
          <w:sz w:val="20"/>
        </w:rPr>
        <w:t>Protein-Energi</w:t>
      </w:r>
      <w:r>
        <w:rPr>
          <w:spacing w:val="28"/>
          <w:sz w:val="20"/>
        </w:rPr>
        <w:t xml:space="preserve"> </w:t>
      </w:r>
      <w:r>
        <w:rPr>
          <w:sz w:val="20"/>
        </w:rPr>
        <w:t>Ransum</w:t>
      </w:r>
    </w:p>
    <w:p w:rsidR="00F14390" w:rsidRDefault="00FA72DE">
      <w:pPr>
        <w:pStyle w:val="ListParagraph"/>
        <w:numPr>
          <w:ilvl w:val="0"/>
          <w:numId w:val="91"/>
        </w:numPr>
        <w:tabs>
          <w:tab w:val="left" w:pos="1589"/>
          <w:tab w:val="left" w:pos="1590"/>
        </w:tabs>
        <w:spacing w:before="115"/>
        <w:ind w:left="1589" w:hanging="106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458240" behindDoc="1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74930</wp:posOffset>
                </wp:positionV>
                <wp:extent cx="7620" cy="443230"/>
                <wp:effectExtent l="0" t="0" r="0" b="0"/>
                <wp:wrapNone/>
                <wp:docPr id="222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443230"/>
                        </a:xfrm>
                        <a:custGeom>
                          <a:avLst/>
                          <a:gdLst>
                            <a:gd name="T0" fmla="+- 0 1073 1061"/>
                            <a:gd name="T1" fmla="*/ T0 w 12"/>
                            <a:gd name="T2" fmla="+- 0 465 118"/>
                            <a:gd name="T3" fmla="*/ 465 h 698"/>
                            <a:gd name="T4" fmla="+- 0 1061 1061"/>
                            <a:gd name="T5" fmla="*/ T4 w 12"/>
                            <a:gd name="T6" fmla="+- 0 465 118"/>
                            <a:gd name="T7" fmla="*/ 465 h 698"/>
                            <a:gd name="T8" fmla="+- 0 1061 1061"/>
                            <a:gd name="T9" fmla="*/ T8 w 12"/>
                            <a:gd name="T10" fmla="+- 0 815 118"/>
                            <a:gd name="T11" fmla="*/ 815 h 698"/>
                            <a:gd name="T12" fmla="+- 0 1073 1061"/>
                            <a:gd name="T13" fmla="*/ T12 w 12"/>
                            <a:gd name="T14" fmla="+- 0 815 118"/>
                            <a:gd name="T15" fmla="*/ 815 h 698"/>
                            <a:gd name="T16" fmla="+- 0 1073 1061"/>
                            <a:gd name="T17" fmla="*/ T16 w 12"/>
                            <a:gd name="T18" fmla="+- 0 465 118"/>
                            <a:gd name="T19" fmla="*/ 465 h 698"/>
                            <a:gd name="T20" fmla="+- 0 1073 1061"/>
                            <a:gd name="T21" fmla="*/ T20 w 12"/>
                            <a:gd name="T22" fmla="+- 0 118 118"/>
                            <a:gd name="T23" fmla="*/ 118 h 698"/>
                            <a:gd name="T24" fmla="+- 0 1061 1061"/>
                            <a:gd name="T25" fmla="*/ T24 w 12"/>
                            <a:gd name="T26" fmla="+- 0 118 118"/>
                            <a:gd name="T27" fmla="*/ 118 h 698"/>
                            <a:gd name="T28" fmla="+- 0 1061 1061"/>
                            <a:gd name="T29" fmla="*/ T28 w 12"/>
                            <a:gd name="T30" fmla="+- 0 465 118"/>
                            <a:gd name="T31" fmla="*/ 465 h 698"/>
                            <a:gd name="T32" fmla="+- 0 1073 1061"/>
                            <a:gd name="T33" fmla="*/ T32 w 12"/>
                            <a:gd name="T34" fmla="+- 0 465 118"/>
                            <a:gd name="T35" fmla="*/ 465 h 698"/>
                            <a:gd name="T36" fmla="+- 0 1073 1061"/>
                            <a:gd name="T37" fmla="*/ T36 w 12"/>
                            <a:gd name="T38" fmla="+- 0 118 118"/>
                            <a:gd name="T39" fmla="*/ 118 h 6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698">
                              <a:moveTo>
                                <a:pt x="12" y="347"/>
                              </a:moveTo>
                              <a:lnTo>
                                <a:pt x="0" y="347"/>
                              </a:lnTo>
                              <a:lnTo>
                                <a:pt x="0" y="697"/>
                              </a:lnTo>
                              <a:lnTo>
                                <a:pt x="12" y="697"/>
                              </a:lnTo>
                              <a:lnTo>
                                <a:pt x="12" y="347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347"/>
                              </a:lnTo>
                              <a:lnTo>
                                <a:pt x="12" y="347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3D4BE" id="AutoShape 197" o:spid="_x0000_s1026" style="position:absolute;margin-left:53.05pt;margin-top:5.9pt;width:.6pt;height:34.9pt;z-index:-228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" path="m12,347l,347,,697r12,l12,347xm12,l,,,347r12,l12,xe" fillcolor="black" stroked="f">
                <v:path arrowok="t" o:connecttype="custom" o:connectlocs="7620,295275;0,295275;0,517525;7620,517525;7620,295275;7620,74930;0,74930;0,295275;7620,295275;7620,74930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0460800" behindDoc="1" locked="0" layoutInCell="1" allowOverlap="1">
                <wp:simplePos x="0" y="0"/>
                <wp:positionH relativeFrom="page">
                  <wp:posOffset>4429760</wp:posOffset>
                </wp:positionH>
                <wp:positionV relativeFrom="paragraph">
                  <wp:posOffset>190500</wp:posOffset>
                </wp:positionV>
                <wp:extent cx="33020" cy="34290"/>
                <wp:effectExtent l="0" t="0" r="0" b="0"/>
                <wp:wrapNone/>
                <wp:docPr id="219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34290"/>
                          <a:chOff x="6976" y="300"/>
                          <a:chExt cx="52" cy="54"/>
                        </a:xfrm>
                      </wpg:grpSpPr>
                      <wps:wsp>
                        <wps:cNvPr id="220" name="Freeform 196"/>
                        <wps:cNvSpPr>
                          <a:spLocks/>
                        </wps:cNvSpPr>
                        <wps:spPr bwMode="auto">
                          <a:xfrm>
                            <a:off x="6977" y="300"/>
                            <a:ext cx="49" cy="51"/>
                          </a:xfrm>
                          <a:custGeom>
                            <a:avLst/>
                            <a:gdLst>
                              <a:gd name="T0" fmla="+- 0 7002 6978"/>
                              <a:gd name="T1" fmla="*/ T0 w 49"/>
                              <a:gd name="T2" fmla="+- 0 301 301"/>
                              <a:gd name="T3" fmla="*/ 301 h 51"/>
                              <a:gd name="T4" fmla="+- 0 6978 6978"/>
                              <a:gd name="T5" fmla="*/ T4 w 49"/>
                              <a:gd name="T6" fmla="+- 0 352 301"/>
                              <a:gd name="T7" fmla="*/ 352 h 51"/>
                              <a:gd name="T8" fmla="+- 0 7026 6978"/>
                              <a:gd name="T9" fmla="*/ T8 w 49"/>
                              <a:gd name="T10" fmla="+- 0 352 301"/>
                              <a:gd name="T11" fmla="*/ 352 h 51"/>
                              <a:gd name="T12" fmla="+- 0 7002 6978"/>
                              <a:gd name="T13" fmla="*/ T12 w 49"/>
                              <a:gd name="T14" fmla="+- 0 301 301"/>
                              <a:gd name="T15" fmla="*/ 301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51">
                                <a:moveTo>
                                  <a:pt x="24" y="0"/>
                                </a:moveTo>
                                <a:lnTo>
                                  <a:pt x="0" y="51"/>
                                </a:lnTo>
                                <a:lnTo>
                                  <a:pt x="48" y="51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195"/>
                        <wps:cNvSpPr>
                          <a:spLocks/>
                        </wps:cNvSpPr>
                        <wps:spPr bwMode="auto">
                          <a:xfrm>
                            <a:off x="6977" y="300"/>
                            <a:ext cx="49" cy="51"/>
                          </a:xfrm>
                          <a:custGeom>
                            <a:avLst/>
                            <a:gdLst>
                              <a:gd name="T0" fmla="+- 0 7026 6978"/>
                              <a:gd name="T1" fmla="*/ T0 w 49"/>
                              <a:gd name="T2" fmla="+- 0 352 301"/>
                              <a:gd name="T3" fmla="*/ 352 h 51"/>
                              <a:gd name="T4" fmla="+- 0 7002 6978"/>
                              <a:gd name="T5" fmla="*/ T4 w 49"/>
                              <a:gd name="T6" fmla="+- 0 301 301"/>
                              <a:gd name="T7" fmla="*/ 301 h 51"/>
                              <a:gd name="T8" fmla="+- 0 6978 6978"/>
                              <a:gd name="T9" fmla="*/ T8 w 49"/>
                              <a:gd name="T10" fmla="+- 0 352 301"/>
                              <a:gd name="T11" fmla="*/ 352 h 51"/>
                              <a:gd name="T12" fmla="+- 0 7026 6978"/>
                              <a:gd name="T13" fmla="*/ T12 w 49"/>
                              <a:gd name="T14" fmla="+- 0 352 301"/>
                              <a:gd name="T15" fmla="*/ 352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51">
                                <a:moveTo>
                                  <a:pt x="48" y="51"/>
                                </a:moveTo>
                                <a:lnTo>
                                  <a:pt x="24" y="0"/>
                                </a:lnTo>
                                <a:lnTo>
                                  <a:pt x="0" y="51"/>
                                </a:lnTo>
                                <a:lnTo>
                                  <a:pt x="48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DBB7A8" id="Group 194" o:spid="_x0000_s1026" style="position:absolute;margin-left:348.8pt;margin-top:15pt;width:2.6pt;height:2.7pt;z-index:-22855680;mso-position-horizontal-relative:page" coordorigin="6976,300" coordsize="52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">
                <v:shape id="Freeform 196" o:spid="_x0000_s1027" style="position:absolute;left:6977;top:300;width:49;height:51;visibility:visible;mso-wrap-style:square;v-text-anchor:top" coordsize="4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A25sMA&#10;AADcAAAADwAAAGRycy9kb3ducmV2LnhtbERPS27CMBDdV+odrKnEpgKHLFoUMIgSBVWiGz4HGNlD&#10;EojHaWyS9Pb1olKXT++/2oy2ET11vnasYD5LQBBrZ2ouFVzOxXQBwgdkg41jUvBDHjbr56cVZsYN&#10;fKT+FEoRQ9hnqKAKoc2k9Loii37mWuLIXV1nMUTYldJ0OMRw28g0Sd6kxZpjQ4Ut7SrS99PDKtjf&#10;5lZ/X/Pz+2tzGYtDrg/Jx5dSk5dxuwQRaAz/4j/3p1GQpnF+PBOP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A25sMAAADcAAAADwAAAAAAAAAAAAAAAACYAgAAZHJzL2Rv&#10;d25yZXYueG1sUEsFBgAAAAAEAAQA9QAAAIgDAAAAAA==&#10;" path="m24,l,51r48,l24,xe" fillcolor="red" stroked="f">
                  <v:path arrowok="t" o:connecttype="custom" o:connectlocs="24,301;0,352;48,352;24,301" o:connectangles="0,0,0,0"/>
                </v:shape>
                <v:shape id="Freeform 195" o:spid="_x0000_s1028" style="position:absolute;left:6977;top:300;width:49;height:51;visibility:visible;mso-wrap-style:square;v-text-anchor:top" coordsize="4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GFbMMA&#10;AADcAAAADwAAAGRycy9kb3ducmV2LnhtbESP3YrCMBSE7xd8h3AE79bUsohUo4ggWFgEfxAvj82x&#10;rTYnpYla394IgpfDzHzDTGatqcSdGldaVjDoRyCIM6tLzhXsd8vfEQjnkTVWlknBkxzMpp2fCSba&#10;PnhD963PRYCwS1BB4X2dSOmyggy6vq2Jg3e2jUEfZJNL3eAjwE0l4ygaSoMlh4UCa1oUlF23NxMo&#10;6SI9rXF3a1H+pcNL/n+8HEZK9brtfAzCU+u/4U97pRXE8QDeZ8IRkN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GFbMMAAADcAAAADwAAAAAAAAAAAAAAAACYAgAAZHJzL2Rv&#10;d25yZXYueG1sUEsFBgAAAAAEAAQA9QAAAIgDAAAAAA==&#10;" path="m48,51l24,,,51r48,xe" filled="f" strokecolor="red" strokeweight=".14pt">
                  <v:path arrowok="t" o:connecttype="custom" o:connectlocs="48,352;24,301;0,352;48,352" o:connectangles="0,0,0,0"/>
                </v:shape>
                <w10:wrap anchorx="page"/>
              </v:group>
            </w:pict>
          </mc:Fallback>
        </mc:AlternateContent>
      </w:r>
      <w:r w:rsidR="00DB01C4">
        <w:rPr>
          <w:sz w:val="20"/>
        </w:rPr>
        <w:t>terhadap</w:t>
      </w:r>
      <w:r w:rsidR="00DB01C4">
        <w:rPr>
          <w:spacing w:val="22"/>
          <w:sz w:val="20"/>
        </w:rPr>
        <w:t xml:space="preserve"> </w:t>
      </w:r>
      <w:r w:rsidR="00DB01C4">
        <w:rPr>
          <w:sz w:val="20"/>
        </w:rPr>
        <w:t>Kinerja</w:t>
      </w:r>
      <w:r w:rsidR="00DB01C4">
        <w:rPr>
          <w:spacing w:val="19"/>
          <w:sz w:val="20"/>
        </w:rPr>
        <w:t xml:space="preserve"> </w:t>
      </w:r>
      <w:r w:rsidR="00DB01C4">
        <w:rPr>
          <w:sz w:val="20"/>
        </w:rPr>
        <w:t>Produksi</w:t>
      </w:r>
      <w:r w:rsidR="00DB01C4">
        <w:rPr>
          <w:spacing w:val="21"/>
          <w:sz w:val="20"/>
        </w:rPr>
        <w:t xml:space="preserve"> </w:t>
      </w:r>
      <w:r w:rsidR="00DB01C4">
        <w:rPr>
          <w:sz w:val="20"/>
        </w:rPr>
        <w:t>Kambing</w:t>
      </w:r>
      <w:r w:rsidR="00DB01C4">
        <w:rPr>
          <w:spacing w:val="20"/>
          <w:sz w:val="20"/>
        </w:rPr>
        <w:t xml:space="preserve"> </w:t>
      </w:r>
      <w:r w:rsidR="00DB01C4">
        <w:rPr>
          <w:sz w:val="20"/>
        </w:rPr>
        <w:t>Kacang</w:t>
      </w:r>
      <w:r w:rsidR="00DB01C4">
        <w:rPr>
          <w:spacing w:val="18"/>
          <w:sz w:val="20"/>
        </w:rPr>
        <w:t xml:space="preserve"> </w:t>
      </w:r>
      <w:r w:rsidR="00DB01C4">
        <w:rPr>
          <w:sz w:val="20"/>
        </w:rPr>
        <w:t>Muda.</w:t>
      </w:r>
      <w:r w:rsidR="00DB01C4">
        <w:rPr>
          <w:spacing w:val="20"/>
          <w:sz w:val="20"/>
        </w:rPr>
        <w:t xml:space="preserve"> </w:t>
      </w:r>
      <w:r w:rsidR="00DB01C4">
        <w:rPr>
          <w:sz w:val="20"/>
        </w:rPr>
        <w:t>Jurnal</w:t>
      </w:r>
      <w:r w:rsidR="00DB01C4">
        <w:rPr>
          <w:spacing w:val="22"/>
          <w:sz w:val="20"/>
        </w:rPr>
        <w:t xml:space="preserve"> </w:t>
      </w:r>
      <w:r w:rsidR="00DB01C4">
        <w:rPr>
          <w:sz w:val="20"/>
        </w:rPr>
        <w:t>llmu</w:t>
      </w:r>
      <w:r w:rsidR="00DB01C4">
        <w:rPr>
          <w:color w:val="FF0000"/>
          <w:spacing w:val="28"/>
          <w:sz w:val="20"/>
        </w:rPr>
        <w:t xml:space="preserve"> </w:t>
      </w:r>
      <w:r w:rsidR="00DB01C4">
        <w:rPr>
          <w:color w:val="FF0000"/>
          <w:sz w:val="20"/>
          <w:u w:val="dotted" w:color="FF0000"/>
        </w:rPr>
        <w:t>Ternak</w:t>
      </w:r>
      <w:r w:rsidR="00DB01C4">
        <w:rPr>
          <w:color w:val="FF0000"/>
          <w:spacing w:val="18"/>
          <w:sz w:val="20"/>
          <w:u w:val="dotted" w:color="FF0000"/>
        </w:rPr>
        <w:t xml:space="preserve"> </w:t>
      </w:r>
      <w:r w:rsidR="00DB01C4">
        <w:rPr>
          <w:color w:val="FF0000"/>
          <w:sz w:val="20"/>
          <w:u w:val="dotted" w:color="FF0000"/>
        </w:rPr>
        <w:t>dan</w:t>
      </w:r>
      <w:r w:rsidR="00DB01C4">
        <w:rPr>
          <w:color w:val="FF0000"/>
          <w:spacing w:val="20"/>
          <w:sz w:val="20"/>
          <w:u w:val="dotted" w:color="FF0000"/>
        </w:rPr>
        <w:t xml:space="preserve"> </w:t>
      </w:r>
      <w:r w:rsidR="00DB01C4">
        <w:rPr>
          <w:color w:val="FF0000"/>
          <w:sz w:val="20"/>
          <w:u w:val="dotted" w:color="FF0000"/>
        </w:rPr>
        <w:t xml:space="preserve">Veteriner, </w:t>
      </w:r>
      <w:r w:rsidR="00DB01C4">
        <w:rPr>
          <w:color w:val="FF0000"/>
          <w:spacing w:val="-20"/>
          <w:sz w:val="20"/>
          <w:u w:val="dotted" w:color="FF0000"/>
        </w:rPr>
        <w:t xml:space="preserve"> </w:t>
      </w:r>
    </w:p>
    <w:p w:rsidR="00F14390" w:rsidRDefault="00DB01C4">
      <w:pPr>
        <w:tabs>
          <w:tab w:val="left" w:pos="1589"/>
        </w:tabs>
        <w:spacing w:before="112"/>
        <w:ind w:left="530"/>
        <w:rPr>
          <w:sz w:val="20"/>
        </w:rPr>
      </w:pPr>
      <w:r>
        <w:rPr>
          <w:rFonts w:ascii="Calibri"/>
          <w:sz w:val="18"/>
        </w:rPr>
        <w:t>427</w:t>
      </w:r>
      <w:r>
        <w:rPr>
          <w:rFonts w:ascii="Calibri"/>
          <w:sz w:val="18"/>
        </w:rPr>
        <w:tab/>
      </w:r>
      <w:r>
        <w:rPr>
          <w:color w:val="FF0000"/>
          <w:sz w:val="20"/>
        </w:rPr>
        <w:t>Vol.</w:t>
      </w:r>
      <w:r>
        <w:rPr>
          <w:color w:val="FF0000"/>
          <w:spacing w:val="2"/>
          <w:sz w:val="20"/>
        </w:rPr>
        <w:t xml:space="preserve"> </w:t>
      </w:r>
      <w:r>
        <w:rPr>
          <w:color w:val="FF0000"/>
          <w:sz w:val="20"/>
        </w:rPr>
        <w:t>4</w:t>
      </w:r>
      <w:r>
        <w:rPr>
          <w:color w:val="FF0000"/>
          <w:spacing w:val="2"/>
          <w:sz w:val="20"/>
        </w:rPr>
        <w:t xml:space="preserve"> </w:t>
      </w:r>
      <w:r>
        <w:rPr>
          <w:sz w:val="20"/>
        </w:rPr>
        <w:t>(3): 167-172.</w:t>
      </w:r>
    </w:p>
    <w:p w:rsidR="00F14390" w:rsidRDefault="00DB01C4">
      <w:pPr>
        <w:tabs>
          <w:tab w:val="left" w:pos="1111"/>
        </w:tabs>
        <w:spacing w:before="115"/>
        <w:ind w:left="530"/>
        <w:rPr>
          <w:sz w:val="20"/>
        </w:rPr>
      </w:pPr>
      <w:r>
        <w:rPr>
          <w:rFonts w:ascii="Calibri" w:hAnsi="Calibri"/>
          <w:sz w:val="18"/>
        </w:rPr>
        <w:t>428</w:t>
      </w:r>
      <w:r>
        <w:rPr>
          <w:rFonts w:ascii="Calibri" w:hAnsi="Calibri"/>
          <w:sz w:val="18"/>
        </w:rPr>
        <w:tab/>
      </w:r>
      <w:r>
        <w:rPr>
          <w:sz w:val="20"/>
        </w:rPr>
        <w:t>Marques</w:t>
      </w:r>
      <w:r>
        <w:rPr>
          <w:spacing w:val="5"/>
          <w:sz w:val="20"/>
        </w:rPr>
        <w:t xml:space="preserve"> </w:t>
      </w:r>
      <w:r>
        <w:rPr>
          <w:sz w:val="20"/>
        </w:rPr>
        <w:t>RO.</w:t>
      </w:r>
      <w:r>
        <w:rPr>
          <w:spacing w:val="6"/>
          <w:sz w:val="20"/>
        </w:rPr>
        <w:t xml:space="preserve"> </w:t>
      </w:r>
      <w:r>
        <w:rPr>
          <w:sz w:val="20"/>
        </w:rPr>
        <w:t>Gonçalves</w:t>
      </w:r>
      <w:r>
        <w:rPr>
          <w:spacing w:val="8"/>
          <w:sz w:val="20"/>
        </w:rPr>
        <w:t xml:space="preserve"> </w:t>
      </w:r>
      <w:r>
        <w:rPr>
          <w:sz w:val="20"/>
        </w:rPr>
        <w:t>HC,</w:t>
      </w:r>
      <w:r>
        <w:rPr>
          <w:spacing w:val="5"/>
          <w:sz w:val="20"/>
        </w:rPr>
        <w:t xml:space="preserve"> </w:t>
      </w:r>
      <w:r>
        <w:rPr>
          <w:sz w:val="20"/>
        </w:rPr>
        <w:t>Meirelles</w:t>
      </w:r>
      <w:r>
        <w:rPr>
          <w:spacing w:val="6"/>
          <w:sz w:val="20"/>
        </w:rPr>
        <w:t xml:space="preserve"> </w:t>
      </w:r>
      <w:r>
        <w:rPr>
          <w:sz w:val="20"/>
        </w:rPr>
        <w:t>PRL,</w:t>
      </w:r>
      <w:r>
        <w:rPr>
          <w:spacing w:val="5"/>
          <w:sz w:val="20"/>
        </w:rPr>
        <w:t xml:space="preserve"> </w:t>
      </w:r>
      <w:r>
        <w:rPr>
          <w:sz w:val="20"/>
        </w:rPr>
        <w:t>Ferreira</w:t>
      </w:r>
      <w:r>
        <w:rPr>
          <w:spacing w:val="4"/>
          <w:sz w:val="20"/>
        </w:rPr>
        <w:t xml:space="preserve"> </w:t>
      </w:r>
      <w:r>
        <w:rPr>
          <w:sz w:val="20"/>
        </w:rPr>
        <w:t>RP,</w:t>
      </w:r>
      <w:r>
        <w:rPr>
          <w:spacing w:val="5"/>
          <w:sz w:val="20"/>
        </w:rPr>
        <w:t xml:space="preserve"> </w:t>
      </w:r>
      <w:r>
        <w:rPr>
          <w:sz w:val="20"/>
        </w:rPr>
        <w:t>Gomes</w:t>
      </w:r>
      <w:r>
        <w:rPr>
          <w:spacing w:val="6"/>
          <w:sz w:val="20"/>
        </w:rPr>
        <w:t xml:space="preserve"> </w:t>
      </w:r>
      <w:r>
        <w:rPr>
          <w:sz w:val="20"/>
        </w:rPr>
        <w:t>HFB,</w:t>
      </w:r>
      <w:r>
        <w:rPr>
          <w:spacing w:val="4"/>
          <w:sz w:val="20"/>
        </w:rPr>
        <w:t xml:space="preserve"> </w:t>
      </w:r>
      <w:r>
        <w:rPr>
          <w:sz w:val="20"/>
        </w:rPr>
        <w:t>Lourençon</w:t>
      </w:r>
      <w:r>
        <w:rPr>
          <w:spacing w:val="5"/>
          <w:sz w:val="20"/>
        </w:rPr>
        <w:t xml:space="preserve"> </w:t>
      </w:r>
      <w:r>
        <w:rPr>
          <w:sz w:val="20"/>
        </w:rPr>
        <w:t>RV,</w:t>
      </w:r>
      <w:r>
        <w:rPr>
          <w:spacing w:val="6"/>
          <w:sz w:val="20"/>
        </w:rPr>
        <w:t xml:space="preserve"> </w:t>
      </w:r>
      <w:r>
        <w:rPr>
          <w:sz w:val="20"/>
        </w:rPr>
        <w:t>Brito</w:t>
      </w:r>
    </w:p>
    <w:p w:rsidR="00F14390" w:rsidRDefault="00DB01C4">
      <w:pPr>
        <w:tabs>
          <w:tab w:val="left" w:pos="1589"/>
        </w:tabs>
        <w:spacing w:before="112"/>
        <w:ind w:left="530"/>
        <w:rPr>
          <w:sz w:val="20"/>
        </w:rPr>
      </w:pPr>
      <w:r>
        <w:rPr>
          <w:rFonts w:ascii="Calibri" w:hAnsi="Calibri"/>
          <w:sz w:val="18"/>
        </w:rPr>
        <w:t>429</w:t>
      </w:r>
      <w:r>
        <w:rPr>
          <w:rFonts w:ascii="Calibri" w:hAnsi="Calibri"/>
          <w:sz w:val="18"/>
        </w:rPr>
        <w:tab/>
      </w:r>
      <w:r>
        <w:rPr>
          <w:sz w:val="20"/>
        </w:rPr>
        <w:t>P</w:t>
      </w:r>
      <w:r>
        <w:rPr>
          <w:spacing w:val="9"/>
          <w:sz w:val="20"/>
        </w:rPr>
        <w:t xml:space="preserve"> </w:t>
      </w:r>
      <w:r>
        <w:rPr>
          <w:sz w:val="20"/>
        </w:rPr>
        <w:t>and</w:t>
      </w:r>
      <w:r>
        <w:rPr>
          <w:spacing w:val="8"/>
          <w:sz w:val="20"/>
        </w:rPr>
        <w:t xml:space="preserve"> </w:t>
      </w:r>
      <w:r>
        <w:rPr>
          <w:sz w:val="20"/>
        </w:rPr>
        <w:t>Cañizares</w:t>
      </w:r>
      <w:r>
        <w:rPr>
          <w:spacing w:val="9"/>
          <w:sz w:val="20"/>
        </w:rPr>
        <w:t xml:space="preserve"> </w:t>
      </w:r>
      <w:r>
        <w:rPr>
          <w:sz w:val="20"/>
        </w:rPr>
        <w:t>GIL.</w:t>
      </w:r>
      <w:r>
        <w:rPr>
          <w:spacing w:val="9"/>
          <w:sz w:val="20"/>
        </w:rPr>
        <w:t xml:space="preserve"> </w:t>
      </w:r>
      <w:r>
        <w:rPr>
          <w:sz w:val="20"/>
        </w:rPr>
        <w:t>2022.</w:t>
      </w:r>
      <w:r>
        <w:rPr>
          <w:spacing w:val="9"/>
          <w:sz w:val="20"/>
        </w:rPr>
        <w:t xml:space="preserve"> </w:t>
      </w:r>
      <w:r>
        <w:rPr>
          <w:sz w:val="20"/>
        </w:rPr>
        <w:t>Production,</w:t>
      </w:r>
      <w:r>
        <w:rPr>
          <w:spacing w:val="7"/>
          <w:sz w:val="20"/>
        </w:rPr>
        <w:t xml:space="preserve"> </w:t>
      </w:r>
      <w:r>
        <w:rPr>
          <w:sz w:val="20"/>
        </w:rPr>
        <w:t>intake,</w:t>
      </w:r>
      <w:r>
        <w:rPr>
          <w:spacing w:val="9"/>
          <w:sz w:val="20"/>
        </w:rPr>
        <w:t xml:space="preserve"> </w:t>
      </w:r>
      <w:r>
        <w:rPr>
          <w:sz w:val="20"/>
        </w:rPr>
        <w:t>and</w:t>
      </w:r>
      <w:r>
        <w:rPr>
          <w:spacing w:val="8"/>
          <w:sz w:val="20"/>
        </w:rPr>
        <w:t xml:space="preserve"> </w:t>
      </w:r>
      <w:r>
        <w:rPr>
          <w:sz w:val="20"/>
        </w:rPr>
        <w:t>feeding</w:t>
      </w:r>
      <w:r>
        <w:rPr>
          <w:spacing w:val="7"/>
          <w:sz w:val="20"/>
        </w:rPr>
        <w:t xml:space="preserve"> </w:t>
      </w:r>
      <w:r>
        <w:rPr>
          <w:sz w:val="20"/>
        </w:rPr>
        <w:t>behavior</w:t>
      </w:r>
      <w:r>
        <w:rPr>
          <w:spacing w:val="8"/>
          <w:sz w:val="20"/>
        </w:rPr>
        <w:t xml:space="preserve"> </w:t>
      </w:r>
      <w:r>
        <w:rPr>
          <w:sz w:val="20"/>
        </w:rPr>
        <w:t>of</w:t>
      </w:r>
      <w:r>
        <w:rPr>
          <w:spacing w:val="9"/>
          <w:sz w:val="20"/>
        </w:rPr>
        <w:t xml:space="preserve"> </w:t>
      </w:r>
      <w:r>
        <w:rPr>
          <w:sz w:val="20"/>
        </w:rPr>
        <w:t>dairy</w:t>
      </w:r>
      <w:r>
        <w:rPr>
          <w:spacing w:val="9"/>
          <w:sz w:val="20"/>
        </w:rPr>
        <w:t xml:space="preserve"> </w:t>
      </w:r>
      <w:r>
        <w:rPr>
          <w:sz w:val="20"/>
        </w:rPr>
        <w:t>goats</w:t>
      </w:r>
      <w:r>
        <w:rPr>
          <w:spacing w:val="9"/>
          <w:sz w:val="20"/>
        </w:rPr>
        <w:t xml:space="preserve"> </w:t>
      </w:r>
      <w:r>
        <w:rPr>
          <w:sz w:val="20"/>
        </w:rPr>
        <w:t>fed</w:t>
      </w:r>
    </w:p>
    <w:p w:rsidR="00F14390" w:rsidRDefault="00FA72DE">
      <w:pPr>
        <w:tabs>
          <w:tab w:val="left" w:pos="1589"/>
        </w:tabs>
        <w:spacing w:before="115"/>
        <w:ind w:left="53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0458752" behindDoc="1" locked="0" layoutInCell="1" allowOverlap="1">
                <wp:simplePos x="0" y="0"/>
                <wp:positionH relativeFrom="page">
                  <wp:posOffset>4902200</wp:posOffset>
                </wp:positionH>
                <wp:positionV relativeFrom="paragraph">
                  <wp:posOffset>189865</wp:posOffset>
                </wp:positionV>
                <wp:extent cx="91440" cy="34290"/>
                <wp:effectExtent l="0" t="0" r="0" b="0"/>
                <wp:wrapNone/>
                <wp:docPr id="215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" cy="34290"/>
                          <a:chOff x="7720" y="299"/>
                          <a:chExt cx="144" cy="54"/>
                        </a:xfrm>
                      </wpg:grpSpPr>
                      <wps:wsp>
                        <wps:cNvPr id="216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7744" y="323"/>
                            <a:ext cx="120" cy="1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92"/>
                        <wps:cNvSpPr>
                          <a:spLocks/>
                        </wps:cNvSpPr>
                        <wps:spPr bwMode="auto">
                          <a:xfrm>
                            <a:off x="7721" y="300"/>
                            <a:ext cx="49" cy="51"/>
                          </a:xfrm>
                          <a:custGeom>
                            <a:avLst/>
                            <a:gdLst>
                              <a:gd name="T0" fmla="+- 0 7746 7721"/>
                              <a:gd name="T1" fmla="*/ T0 w 49"/>
                              <a:gd name="T2" fmla="+- 0 301 301"/>
                              <a:gd name="T3" fmla="*/ 301 h 51"/>
                              <a:gd name="T4" fmla="+- 0 7721 7721"/>
                              <a:gd name="T5" fmla="*/ T4 w 49"/>
                              <a:gd name="T6" fmla="+- 0 351 301"/>
                              <a:gd name="T7" fmla="*/ 351 h 51"/>
                              <a:gd name="T8" fmla="+- 0 7770 7721"/>
                              <a:gd name="T9" fmla="*/ T8 w 49"/>
                              <a:gd name="T10" fmla="+- 0 351 301"/>
                              <a:gd name="T11" fmla="*/ 351 h 51"/>
                              <a:gd name="T12" fmla="+- 0 7746 7721"/>
                              <a:gd name="T13" fmla="*/ T12 w 49"/>
                              <a:gd name="T14" fmla="+- 0 301 301"/>
                              <a:gd name="T15" fmla="*/ 301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51">
                                <a:moveTo>
                                  <a:pt x="25" y="0"/>
                                </a:moveTo>
                                <a:lnTo>
                                  <a:pt x="0" y="50"/>
                                </a:lnTo>
                                <a:lnTo>
                                  <a:pt x="49" y="5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5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191"/>
                        <wps:cNvSpPr>
                          <a:spLocks/>
                        </wps:cNvSpPr>
                        <wps:spPr bwMode="auto">
                          <a:xfrm>
                            <a:off x="7721" y="300"/>
                            <a:ext cx="49" cy="51"/>
                          </a:xfrm>
                          <a:custGeom>
                            <a:avLst/>
                            <a:gdLst>
                              <a:gd name="T0" fmla="+- 0 7770 7721"/>
                              <a:gd name="T1" fmla="*/ T0 w 49"/>
                              <a:gd name="T2" fmla="+- 0 351 301"/>
                              <a:gd name="T3" fmla="*/ 351 h 51"/>
                              <a:gd name="T4" fmla="+- 0 7746 7721"/>
                              <a:gd name="T5" fmla="*/ T4 w 49"/>
                              <a:gd name="T6" fmla="+- 0 301 301"/>
                              <a:gd name="T7" fmla="*/ 301 h 51"/>
                              <a:gd name="T8" fmla="+- 0 7721 7721"/>
                              <a:gd name="T9" fmla="*/ T8 w 49"/>
                              <a:gd name="T10" fmla="+- 0 351 301"/>
                              <a:gd name="T11" fmla="*/ 351 h 51"/>
                              <a:gd name="T12" fmla="+- 0 7770 7721"/>
                              <a:gd name="T13" fmla="*/ T12 w 49"/>
                              <a:gd name="T14" fmla="+- 0 351 301"/>
                              <a:gd name="T15" fmla="*/ 351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51">
                                <a:moveTo>
                                  <a:pt x="49" y="50"/>
                                </a:moveTo>
                                <a:lnTo>
                                  <a:pt x="25" y="0"/>
                                </a:lnTo>
                                <a:lnTo>
                                  <a:pt x="0" y="50"/>
                                </a:lnTo>
                                <a:lnTo>
                                  <a:pt x="49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75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9F4A7" id="Group 190" o:spid="_x0000_s1026" style="position:absolute;margin-left:386pt;margin-top:14.95pt;width:7.2pt;height:2.7pt;z-index:-22857728;mso-position-horizontal-relative:page" coordorigin="7720,299" coordsize="144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">
                <v:rect id="Rectangle 193" o:spid="_x0000_s1027" style="position:absolute;left:7744;top:323;width:120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9xssEA&#10;AADcAAAADwAAAGRycy9kb3ducmV2LnhtbESPzYrCMBSF94LvEK7gTlNFnKEaRYSB2VpdzOyuybUt&#10;NjelibX16Y0guDycn4+z3na2Ei01vnSsYDZNQBBrZ0rOFZyOP5NvED4gG6wck4KePGw3w8EaU+Pu&#10;fKA2C7mII+xTVFCEUKdSel2QRT91NXH0Lq6xGKJscmkavMdxW8l5kiylxZIjocCa9gXpa3azCv6/&#10;TtVBl49d3v8tdIT056ztlRqPut0KRKAufMLv9q9RMJ8t4XUmHgG5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PcbLBAAAA3AAAAA8AAAAAAAAAAAAAAAAAmAIAAGRycy9kb3du&#10;cmV2LnhtbFBLBQYAAAAABAAEAPUAAACGAwAAAAA=&#10;" fillcolor="red" stroked="f"/>
                <v:shape id="Freeform 192" o:spid="_x0000_s1028" style="position:absolute;left:7721;top:300;width:49;height:51;visibility:visible;mso-wrap-style:square;v-text-anchor:top" coordsize="4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HJicUA&#10;AADcAAAADwAAAGRycy9kb3ducmV2LnhtbESPQWvCQBSE7wX/w/IEL6XZKKVq6ipBI+2pUK33R/Y1&#10;G8y+Ddk1if++Wyj0OMzMN8xmN9pG9NT52rGCeZKCIC6drrlS8HU+Pq1A+ICssXFMCu7kYbedPGww&#10;027gT+pPoRIRwj5DBSaENpPSl4Ys+sS1xNH7dp3FEGVXSd3hEOG2kYs0fZEWa44LBlvaGyqvp5tV&#10;8Pb8WJTr++V8MEdZfYxtXuw5V2o2HfNXEIHG8B/+a79rBYv5En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wcmJxQAAANwAAAAPAAAAAAAAAAAAAAAAAJgCAABkcnMv&#10;ZG93bnJldi54bWxQSwUGAAAAAAQABAD1AAAAigMAAAAA&#10;" path="m25,l,50r49,l25,xe" fillcolor="#c75100" stroked="f">
                  <v:path arrowok="t" o:connecttype="custom" o:connectlocs="25,301;0,351;49,351;25,301" o:connectangles="0,0,0,0"/>
                </v:shape>
                <v:shape id="Freeform 191" o:spid="_x0000_s1029" style="position:absolute;left:7721;top:300;width:49;height:51;visibility:visible;mso-wrap-style:square;v-text-anchor:top" coordsize="4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jPMMIA&#10;AADcAAAADwAAAGRycy9kb3ducmV2LnhtbERPzWrCQBC+F3yHZQQvxWzioS3RNYhW8FJoTR9gzI5J&#10;THY27G5jfPvuodDjx/e/KSbTi5Gcby0ryJIUBHFldcu1gu/yuHwD4QOyxt4yKXiQh2I7e9pgru2d&#10;v2g8h1rEEPY5KmhCGHIpfdWQQZ/YgThyV+sMhghdLbXDeww3vVyl6Ys02HJsaHCgfUNVd/4xCsab&#10;vt6Orj18Xk4YylfsnruPd6UW82m3BhFoCv/iP/dJK1hlcW08E4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qM8wwgAAANwAAAAPAAAAAAAAAAAAAAAAAJgCAABkcnMvZG93&#10;bnJldi54bWxQSwUGAAAAAAQABAD1AAAAhwMAAAAA&#10;" path="m49,50l25,,,50r49,xe" filled="f" strokecolor="#c75100" strokeweight=".14pt">
                  <v:path arrowok="t" o:connecttype="custom" o:connectlocs="49,351;25,301;0,351;49,351" o:connectangles="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59264" behindDoc="1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74930</wp:posOffset>
                </wp:positionV>
                <wp:extent cx="7620" cy="220980"/>
                <wp:effectExtent l="0" t="0" r="0" b="0"/>
                <wp:wrapNone/>
                <wp:docPr id="214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2209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A2DEE" id="Rectangle 189" o:spid="_x0000_s1026" style="position:absolute;margin-left:53.05pt;margin-top:5.9pt;width:.6pt;height:17.4pt;z-index:-228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 w:rsidR="00DB01C4">
        <w:rPr>
          <w:rFonts w:ascii="Calibri"/>
          <w:sz w:val="18"/>
        </w:rPr>
        <w:t>430</w:t>
      </w:r>
      <w:r w:rsidR="00DB01C4">
        <w:rPr>
          <w:rFonts w:ascii="Calibri"/>
          <w:sz w:val="18"/>
        </w:rPr>
        <w:tab/>
      </w:r>
      <w:r w:rsidR="00DB01C4">
        <w:rPr>
          <w:sz w:val="20"/>
        </w:rPr>
        <w:t>alfalfa</w:t>
      </w:r>
      <w:r w:rsidR="00DB01C4">
        <w:rPr>
          <w:spacing w:val="74"/>
          <w:sz w:val="20"/>
        </w:rPr>
        <w:t xml:space="preserve"> </w:t>
      </w:r>
      <w:r w:rsidR="00DB01C4">
        <w:rPr>
          <w:sz w:val="20"/>
        </w:rPr>
        <w:t>via</w:t>
      </w:r>
      <w:r w:rsidR="00DB01C4">
        <w:rPr>
          <w:spacing w:val="75"/>
          <w:sz w:val="20"/>
        </w:rPr>
        <w:t xml:space="preserve"> </w:t>
      </w:r>
      <w:r w:rsidR="00DB01C4">
        <w:rPr>
          <w:sz w:val="20"/>
        </w:rPr>
        <w:t>grazing</w:t>
      </w:r>
      <w:r w:rsidR="00DB01C4">
        <w:rPr>
          <w:spacing w:val="74"/>
          <w:sz w:val="20"/>
        </w:rPr>
        <w:t xml:space="preserve"> </w:t>
      </w:r>
      <w:r w:rsidR="00DB01C4">
        <w:rPr>
          <w:sz w:val="20"/>
        </w:rPr>
        <w:t>and</w:t>
      </w:r>
      <w:r w:rsidR="00DB01C4">
        <w:rPr>
          <w:spacing w:val="75"/>
          <w:sz w:val="20"/>
        </w:rPr>
        <w:t xml:space="preserve"> </w:t>
      </w:r>
      <w:r w:rsidR="00DB01C4">
        <w:rPr>
          <w:sz w:val="20"/>
        </w:rPr>
        <w:t>cassava.</w:t>
      </w:r>
      <w:r w:rsidR="00DB01C4">
        <w:rPr>
          <w:spacing w:val="73"/>
          <w:sz w:val="20"/>
        </w:rPr>
        <w:t xml:space="preserve"> </w:t>
      </w:r>
      <w:r w:rsidR="00DB01C4">
        <w:rPr>
          <w:sz w:val="20"/>
        </w:rPr>
        <w:t>Revista</w:t>
      </w:r>
      <w:r w:rsidR="00DB01C4">
        <w:rPr>
          <w:spacing w:val="71"/>
          <w:sz w:val="20"/>
        </w:rPr>
        <w:t xml:space="preserve"> </w:t>
      </w:r>
      <w:r w:rsidR="00DB01C4">
        <w:rPr>
          <w:sz w:val="20"/>
        </w:rPr>
        <w:t>Brasileira</w:t>
      </w:r>
      <w:r w:rsidR="00DB01C4">
        <w:rPr>
          <w:spacing w:val="72"/>
          <w:sz w:val="20"/>
        </w:rPr>
        <w:t xml:space="preserve"> </w:t>
      </w:r>
      <w:r w:rsidR="00DB01C4">
        <w:rPr>
          <w:sz w:val="20"/>
        </w:rPr>
        <w:t>de</w:t>
      </w:r>
      <w:r w:rsidR="00DB01C4">
        <w:rPr>
          <w:spacing w:val="74"/>
          <w:sz w:val="20"/>
        </w:rPr>
        <w:t xml:space="preserve"> </w:t>
      </w:r>
      <w:r w:rsidR="00DB01C4">
        <w:rPr>
          <w:sz w:val="20"/>
        </w:rPr>
        <w:t>Zootecnia</w:t>
      </w:r>
      <w:r w:rsidR="00DB01C4">
        <w:rPr>
          <w:spacing w:val="74"/>
          <w:sz w:val="20"/>
        </w:rPr>
        <w:t xml:space="preserve"> </w:t>
      </w:r>
      <w:r w:rsidR="00DB01C4">
        <w:rPr>
          <w:sz w:val="20"/>
        </w:rPr>
        <w:t>51:</w:t>
      </w:r>
      <w:r w:rsidR="00DB01C4">
        <w:rPr>
          <w:spacing w:val="73"/>
          <w:sz w:val="20"/>
          <w:u w:val="dotted" w:color="C75100"/>
        </w:rPr>
        <w:t xml:space="preserve"> </w:t>
      </w:r>
      <w:r w:rsidR="00DB01C4">
        <w:rPr>
          <w:sz w:val="20"/>
          <w:u w:val="dotted" w:color="C75100"/>
        </w:rPr>
        <w:t xml:space="preserve">e20210102. </w:t>
      </w:r>
      <w:r w:rsidR="00DB01C4">
        <w:rPr>
          <w:spacing w:val="-22"/>
          <w:sz w:val="20"/>
          <w:u w:val="dotted" w:color="C75100"/>
        </w:rPr>
        <w:t xml:space="preserve"> </w:t>
      </w:r>
    </w:p>
    <w:p w:rsidR="00F14390" w:rsidRDefault="00DB01C4">
      <w:pPr>
        <w:tabs>
          <w:tab w:val="left" w:pos="1589"/>
        </w:tabs>
        <w:spacing w:before="112"/>
        <w:ind w:left="530"/>
        <w:rPr>
          <w:sz w:val="20"/>
        </w:rPr>
      </w:pPr>
      <w:r>
        <w:rPr>
          <w:rFonts w:ascii="Calibri"/>
          <w:sz w:val="18"/>
        </w:rPr>
        <w:t>431</w:t>
      </w:r>
      <w:r>
        <w:rPr>
          <w:rFonts w:ascii="Calibri"/>
          <w:sz w:val="18"/>
        </w:rPr>
        <w:tab/>
      </w:r>
      <w:r>
        <w:rPr>
          <w:sz w:val="20"/>
        </w:rPr>
        <w:t>https://doi.org/10.37496/rbz5120210102</w:t>
      </w:r>
    </w:p>
    <w:p w:rsidR="00F14390" w:rsidRDefault="00DB01C4">
      <w:pPr>
        <w:pStyle w:val="ListParagraph"/>
        <w:numPr>
          <w:ilvl w:val="0"/>
          <w:numId w:val="90"/>
        </w:numPr>
        <w:tabs>
          <w:tab w:val="left" w:pos="1111"/>
          <w:tab w:val="left" w:pos="1112"/>
        </w:tabs>
        <w:spacing w:before="115"/>
        <w:rPr>
          <w:sz w:val="20"/>
        </w:rPr>
      </w:pPr>
      <w:r>
        <w:rPr>
          <w:sz w:val="20"/>
        </w:rPr>
        <w:t>Marwah,</w:t>
      </w:r>
      <w:r>
        <w:rPr>
          <w:spacing w:val="4"/>
          <w:sz w:val="20"/>
        </w:rPr>
        <w:t xml:space="preserve"> </w:t>
      </w:r>
      <w:r>
        <w:rPr>
          <w:sz w:val="20"/>
        </w:rPr>
        <w:t>PM,</w:t>
      </w:r>
      <w:r>
        <w:rPr>
          <w:spacing w:val="4"/>
          <w:sz w:val="20"/>
        </w:rPr>
        <w:t xml:space="preserve"> </w:t>
      </w:r>
      <w:r>
        <w:rPr>
          <w:sz w:val="20"/>
        </w:rPr>
        <w:t>Suranindyah</w:t>
      </w:r>
      <w:r>
        <w:rPr>
          <w:spacing w:val="4"/>
          <w:sz w:val="20"/>
        </w:rPr>
        <w:t xml:space="preserve"> </w:t>
      </w:r>
      <w:r>
        <w:rPr>
          <w:sz w:val="20"/>
        </w:rPr>
        <w:t>YY</w:t>
      </w:r>
      <w:r>
        <w:rPr>
          <w:spacing w:val="5"/>
          <w:sz w:val="20"/>
        </w:rPr>
        <w:t xml:space="preserve"> </w:t>
      </w:r>
      <w:r>
        <w:rPr>
          <w:sz w:val="20"/>
        </w:rPr>
        <w:t>dan</w:t>
      </w:r>
      <w:r>
        <w:rPr>
          <w:spacing w:val="6"/>
          <w:sz w:val="20"/>
        </w:rPr>
        <w:t xml:space="preserve"> </w:t>
      </w:r>
      <w:r>
        <w:rPr>
          <w:sz w:val="20"/>
        </w:rPr>
        <w:t>Murti</w:t>
      </w:r>
      <w:r>
        <w:rPr>
          <w:spacing w:val="3"/>
          <w:sz w:val="20"/>
        </w:rPr>
        <w:t xml:space="preserve"> </w:t>
      </w:r>
      <w:r>
        <w:rPr>
          <w:sz w:val="20"/>
        </w:rPr>
        <w:t>TW.</w:t>
      </w:r>
      <w:r>
        <w:rPr>
          <w:spacing w:val="6"/>
          <w:sz w:val="20"/>
        </w:rPr>
        <w:t xml:space="preserve"> </w:t>
      </w:r>
      <w:r>
        <w:rPr>
          <w:sz w:val="20"/>
        </w:rPr>
        <w:t>2010.</w:t>
      </w:r>
      <w:r>
        <w:rPr>
          <w:spacing w:val="3"/>
          <w:sz w:val="20"/>
        </w:rPr>
        <w:t xml:space="preserve"> </w:t>
      </w:r>
      <w:r>
        <w:rPr>
          <w:sz w:val="20"/>
        </w:rPr>
        <w:t>Produksi</w:t>
      </w:r>
      <w:r>
        <w:rPr>
          <w:spacing w:val="4"/>
          <w:sz w:val="20"/>
        </w:rPr>
        <w:t xml:space="preserve"> </w:t>
      </w:r>
      <w:r>
        <w:rPr>
          <w:sz w:val="20"/>
        </w:rPr>
        <w:t>dan</w:t>
      </w:r>
      <w:r>
        <w:rPr>
          <w:spacing w:val="8"/>
          <w:sz w:val="20"/>
        </w:rPr>
        <w:t xml:space="preserve"> </w:t>
      </w:r>
      <w:r>
        <w:rPr>
          <w:sz w:val="20"/>
        </w:rPr>
        <w:t>Komposisi</w:t>
      </w:r>
      <w:r>
        <w:rPr>
          <w:spacing w:val="4"/>
          <w:sz w:val="20"/>
        </w:rPr>
        <w:t xml:space="preserve"> </w:t>
      </w:r>
      <w:r>
        <w:rPr>
          <w:sz w:val="20"/>
        </w:rPr>
        <w:t>Susu</w:t>
      </w:r>
      <w:r>
        <w:rPr>
          <w:spacing w:val="5"/>
          <w:sz w:val="20"/>
        </w:rPr>
        <w:t xml:space="preserve"> </w:t>
      </w:r>
      <w:r>
        <w:rPr>
          <w:sz w:val="20"/>
        </w:rPr>
        <w:t>Kambing</w:t>
      </w:r>
    </w:p>
    <w:p w:rsidR="00F14390" w:rsidRDefault="00DB01C4">
      <w:pPr>
        <w:pStyle w:val="ListParagraph"/>
        <w:numPr>
          <w:ilvl w:val="0"/>
          <w:numId w:val="90"/>
        </w:numPr>
        <w:tabs>
          <w:tab w:val="left" w:pos="1589"/>
          <w:tab w:val="left" w:pos="1590"/>
        </w:tabs>
        <w:spacing w:before="112"/>
        <w:ind w:left="1589" w:hanging="1060"/>
        <w:rPr>
          <w:sz w:val="20"/>
        </w:rPr>
      </w:pPr>
      <w:r>
        <w:rPr>
          <w:sz w:val="20"/>
        </w:rPr>
        <w:t>Peranakan</w:t>
      </w:r>
      <w:r>
        <w:rPr>
          <w:spacing w:val="18"/>
          <w:sz w:val="20"/>
        </w:rPr>
        <w:t xml:space="preserve"> </w:t>
      </w:r>
      <w:r>
        <w:rPr>
          <w:sz w:val="20"/>
        </w:rPr>
        <w:t>Etawa</w:t>
      </w:r>
      <w:r>
        <w:rPr>
          <w:spacing w:val="17"/>
          <w:sz w:val="20"/>
        </w:rPr>
        <w:t xml:space="preserve"> </w:t>
      </w:r>
      <w:r>
        <w:rPr>
          <w:sz w:val="20"/>
        </w:rPr>
        <w:t>Yang</w:t>
      </w:r>
      <w:r>
        <w:rPr>
          <w:spacing w:val="16"/>
          <w:sz w:val="20"/>
        </w:rPr>
        <w:t xml:space="preserve"> </w:t>
      </w:r>
      <w:r>
        <w:rPr>
          <w:sz w:val="20"/>
        </w:rPr>
        <w:t>Diberi</w:t>
      </w:r>
      <w:r>
        <w:rPr>
          <w:spacing w:val="16"/>
          <w:sz w:val="20"/>
        </w:rPr>
        <w:t xml:space="preserve"> </w:t>
      </w:r>
      <w:r>
        <w:rPr>
          <w:sz w:val="20"/>
        </w:rPr>
        <w:t>Suplemen</w:t>
      </w:r>
      <w:r>
        <w:rPr>
          <w:spacing w:val="18"/>
          <w:sz w:val="20"/>
        </w:rPr>
        <w:t xml:space="preserve"> </w:t>
      </w:r>
      <w:r>
        <w:rPr>
          <w:sz w:val="20"/>
        </w:rPr>
        <w:t>Daun</w:t>
      </w:r>
      <w:r>
        <w:rPr>
          <w:spacing w:val="18"/>
          <w:sz w:val="20"/>
        </w:rPr>
        <w:t xml:space="preserve"> </w:t>
      </w:r>
      <w:r>
        <w:rPr>
          <w:sz w:val="20"/>
        </w:rPr>
        <w:t>Katu</w:t>
      </w:r>
      <w:r>
        <w:rPr>
          <w:spacing w:val="18"/>
          <w:sz w:val="20"/>
        </w:rPr>
        <w:t xml:space="preserve"> </w:t>
      </w:r>
      <w:r>
        <w:rPr>
          <w:sz w:val="20"/>
        </w:rPr>
        <w:t>(Sauropus</w:t>
      </w:r>
      <w:r>
        <w:rPr>
          <w:spacing w:val="18"/>
          <w:sz w:val="20"/>
        </w:rPr>
        <w:t xml:space="preserve"> </w:t>
      </w:r>
      <w:r>
        <w:rPr>
          <w:sz w:val="20"/>
        </w:rPr>
        <w:t>androgynus</w:t>
      </w:r>
      <w:r>
        <w:rPr>
          <w:spacing w:val="18"/>
          <w:sz w:val="20"/>
        </w:rPr>
        <w:t xml:space="preserve"> </w:t>
      </w:r>
      <w:r>
        <w:rPr>
          <w:sz w:val="20"/>
        </w:rPr>
        <w:t>(L.)</w:t>
      </w:r>
      <w:r>
        <w:rPr>
          <w:spacing w:val="19"/>
          <w:sz w:val="20"/>
        </w:rPr>
        <w:t xml:space="preserve"> </w:t>
      </w:r>
      <w:r>
        <w:rPr>
          <w:sz w:val="20"/>
        </w:rPr>
        <w:t>Merr)</w:t>
      </w:r>
    </w:p>
    <w:p w:rsidR="00F14390" w:rsidRDefault="00FA72DE">
      <w:pPr>
        <w:pStyle w:val="ListParagraph"/>
        <w:numPr>
          <w:ilvl w:val="0"/>
          <w:numId w:val="90"/>
        </w:numPr>
        <w:tabs>
          <w:tab w:val="left" w:pos="1589"/>
          <w:tab w:val="left" w:pos="1590"/>
          <w:tab w:val="left" w:pos="5084"/>
        </w:tabs>
        <w:spacing w:before="114"/>
        <w:ind w:left="1589" w:hanging="106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459776" behindDoc="1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74295</wp:posOffset>
                </wp:positionV>
                <wp:extent cx="7620" cy="220980"/>
                <wp:effectExtent l="0" t="0" r="0" b="0"/>
                <wp:wrapNone/>
                <wp:docPr id="213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2209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60A25" id="Rectangle 188" o:spid="_x0000_s1026" style="position:absolute;margin-left:53.05pt;margin-top:5.85pt;width:.6pt;height:17.4pt;z-index:-228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0461312" behindDoc="1" locked="0" layoutInCell="1" allowOverlap="1">
                <wp:simplePos x="0" y="0"/>
                <wp:positionH relativeFrom="page">
                  <wp:posOffset>3277870</wp:posOffset>
                </wp:positionH>
                <wp:positionV relativeFrom="paragraph">
                  <wp:posOffset>189865</wp:posOffset>
                </wp:positionV>
                <wp:extent cx="33020" cy="34290"/>
                <wp:effectExtent l="0" t="0" r="0" b="0"/>
                <wp:wrapNone/>
                <wp:docPr id="210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34290"/>
                          <a:chOff x="5162" y="299"/>
                          <a:chExt cx="52" cy="54"/>
                        </a:xfrm>
                      </wpg:grpSpPr>
                      <wps:wsp>
                        <wps:cNvPr id="211" name="Freeform 187"/>
                        <wps:cNvSpPr>
                          <a:spLocks/>
                        </wps:cNvSpPr>
                        <wps:spPr bwMode="auto">
                          <a:xfrm>
                            <a:off x="5163" y="300"/>
                            <a:ext cx="49" cy="51"/>
                          </a:xfrm>
                          <a:custGeom>
                            <a:avLst/>
                            <a:gdLst>
                              <a:gd name="T0" fmla="+- 0 5188 5163"/>
                              <a:gd name="T1" fmla="*/ T0 w 49"/>
                              <a:gd name="T2" fmla="+- 0 300 300"/>
                              <a:gd name="T3" fmla="*/ 300 h 51"/>
                              <a:gd name="T4" fmla="+- 0 5163 5163"/>
                              <a:gd name="T5" fmla="*/ T4 w 49"/>
                              <a:gd name="T6" fmla="+- 0 351 300"/>
                              <a:gd name="T7" fmla="*/ 351 h 51"/>
                              <a:gd name="T8" fmla="+- 0 5212 5163"/>
                              <a:gd name="T9" fmla="*/ T8 w 49"/>
                              <a:gd name="T10" fmla="+- 0 351 300"/>
                              <a:gd name="T11" fmla="*/ 351 h 51"/>
                              <a:gd name="T12" fmla="+- 0 5188 5163"/>
                              <a:gd name="T13" fmla="*/ T12 w 49"/>
                              <a:gd name="T14" fmla="+- 0 300 300"/>
                              <a:gd name="T15" fmla="*/ 30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51">
                                <a:moveTo>
                                  <a:pt x="25" y="0"/>
                                </a:moveTo>
                                <a:lnTo>
                                  <a:pt x="0" y="51"/>
                                </a:lnTo>
                                <a:lnTo>
                                  <a:pt x="49" y="51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86"/>
                        <wps:cNvSpPr>
                          <a:spLocks/>
                        </wps:cNvSpPr>
                        <wps:spPr bwMode="auto">
                          <a:xfrm>
                            <a:off x="5163" y="300"/>
                            <a:ext cx="49" cy="51"/>
                          </a:xfrm>
                          <a:custGeom>
                            <a:avLst/>
                            <a:gdLst>
                              <a:gd name="T0" fmla="+- 0 5212 5163"/>
                              <a:gd name="T1" fmla="*/ T0 w 49"/>
                              <a:gd name="T2" fmla="+- 0 351 300"/>
                              <a:gd name="T3" fmla="*/ 351 h 51"/>
                              <a:gd name="T4" fmla="+- 0 5188 5163"/>
                              <a:gd name="T5" fmla="*/ T4 w 49"/>
                              <a:gd name="T6" fmla="+- 0 300 300"/>
                              <a:gd name="T7" fmla="*/ 300 h 51"/>
                              <a:gd name="T8" fmla="+- 0 5163 5163"/>
                              <a:gd name="T9" fmla="*/ T8 w 49"/>
                              <a:gd name="T10" fmla="+- 0 351 300"/>
                              <a:gd name="T11" fmla="*/ 351 h 51"/>
                              <a:gd name="T12" fmla="+- 0 5212 5163"/>
                              <a:gd name="T13" fmla="*/ T12 w 49"/>
                              <a:gd name="T14" fmla="+- 0 351 300"/>
                              <a:gd name="T15" fmla="*/ 351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51">
                                <a:moveTo>
                                  <a:pt x="49" y="51"/>
                                </a:moveTo>
                                <a:lnTo>
                                  <a:pt x="25" y="0"/>
                                </a:lnTo>
                                <a:lnTo>
                                  <a:pt x="0" y="51"/>
                                </a:lnTo>
                                <a:lnTo>
                                  <a:pt x="49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25A17" id="Group 185" o:spid="_x0000_s1026" style="position:absolute;margin-left:258.1pt;margin-top:14.95pt;width:2.6pt;height:2.7pt;z-index:-22855168;mso-position-horizontal-relative:page" coordorigin="5162,299" coordsize="52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">
                <v:shape id="Freeform 187" o:spid="_x0000_s1027" style="position:absolute;left:5163;top:300;width:49;height:51;visibility:visible;mso-wrap-style:square;v-text-anchor:top" coordsize="4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BZwMYA&#10;AADcAAAADwAAAGRycy9kb3ducmV2LnhtbESPQWvCQBSE70L/w/IKvUiziQeV1FXahhTBXtT8gMfu&#10;M4lm36bZrab/vlsoeBxm5htmtRltJ640+NaxgixJQRBrZ1quFVTH8nkJwgdkg51jUvBDHjbrh8kK&#10;c+NuvKfrIdQiQtjnqKAJoc+l9Lohiz5xPXH0Tm6wGKIcamkGvEW47eQsTefSYstxocGe3hvSl8O3&#10;VfBxzqz+OhXHxbSrxnJX6F369qnU0+P4+gIi0Bju4f/21iiYZRn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BZwMYAAADcAAAADwAAAAAAAAAAAAAAAACYAgAAZHJz&#10;L2Rvd25yZXYueG1sUEsFBgAAAAAEAAQA9QAAAIsDAAAAAA==&#10;" path="m25,l,51r49,l25,xe" fillcolor="red" stroked="f">
                  <v:path arrowok="t" o:connecttype="custom" o:connectlocs="25,300;0,351;49,351;25,300" o:connectangles="0,0,0,0"/>
                </v:shape>
                <v:shape id="Freeform 186" o:spid="_x0000_s1028" style="position:absolute;left:5163;top:300;width:49;height:51;visibility:visible;mso-wrap-style:square;v-text-anchor:top" coordsize="4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/RpsMA&#10;AADcAAAADwAAAGRycy9kb3ducmV2LnhtbESP3YrCMBSE7xd8h3AE79bUsohUo4ggWFgEfxAvj82x&#10;rTYnpYla394IgpfDzHzDTGatqcSdGldaVjDoRyCIM6tLzhXsd8vfEQjnkTVWlknBkxzMpp2fCSba&#10;PnhD963PRYCwS1BB4X2dSOmyggy6vq2Jg3e2jUEfZJNL3eAjwE0l4ygaSoMlh4UCa1oUlF23NxMo&#10;6SI9rXF3a1H+pcNL/n+8HEZK9brtfAzCU+u/4U97pRXEgxjeZ8IRkN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/RpsMAAADcAAAADwAAAAAAAAAAAAAAAACYAgAAZHJzL2Rv&#10;d25yZXYueG1sUEsFBgAAAAAEAAQA9QAAAIgDAAAAAA==&#10;" path="m49,51l25,,,51r49,xe" filled="f" strokecolor="red" strokeweight=".14pt">
                  <v:path arrowok="t" o:connecttype="custom" o:connectlocs="49,351;25,300;0,351;49,351" o:connectangles="0,0,0,0"/>
                </v:shape>
                <w10:wrap anchorx="page"/>
              </v:group>
            </w:pict>
          </mc:Fallback>
        </mc:AlternateContent>
      </w:r>
      <w:r w:rsidR="00DB01C4">
        <w:rPr>
          <w:sz w:val="20"/>
        </w:rPr>
        <w:t xml:space="preserve">Pada  </w:t>
      </w:r>
      <w:r w:rsidR="00DB01C4">
        <w:rPr>
          <w:spacing w:val="49"/>
          <w:sz w:val="20"/>
        </w:rPr>
        <w:t xml:space="preserve"> </w:t>
      </w:r>
      <w:r w:rsidR="00DB01C4">
        <w:rPr>
          <w:sz w:val="20"/>
        </w:rPr>
        <w:t xml:space="preserve">Awal    Masa   </w:t>
      </w:r>
      <w:r w:rsidR="00DB01C4">
        <w:rPr>
          <w:spacing w:val="2"/>
          <w:sz w:val="20"/>
        </w:rPr>
        <w:t xml:space="preserve"> </w:t>
      </w:r>
      <w:r w:rsidR="00DB01C4">
        <w:rPr>
          <w:sz w:val="20"/>
        </w:rPr>
        <w:t xml:space="preserve">Laktasi.   </w:t>
      </w:r>
      <w:r w:rsidR="00DB01C4">
        <w:rPr>
          <w:spacing w:val="1"/>
          <w:sz w:val="20"/>
        </w:rPr>
        <w:t xml:space="preserve"> </w:t>
      </w:r>
      <w:r w:rsidR="00DB01C4">
        <w:rPr>
          <w:sz w:val="20"/>
        </w:rPr>
        <w:t>Buletin</w:t>
      </w:r>
      <w:r w:rsidR="00DB01C4">
        <w:rPr>
          <w:sz w:val="20"/>
        </w:rPr>
        <w:tab/>
      </w:r>
      <w:r w:rsidR="00DB01C4">
        <w:rPr>
          <w:color w:val="FF0000"/>
          <w:sz w:val="20"/>
          <w:u w:val="dotted" w:color="FF0000"/>
        </w:rPr>
        <w:t xml:space="preserve">Peternakan,  </w:t>
      </w:r>
      <w:r w:rsidR="00DB01C4">
        <w:rPr>
          <w:color w:val="FF0000"/>
          <w:spacing w:val="4"/>
          <w:sz w:val="20"/>
          <w:u w:val="dotted" w:color="FF0000"/>
        </w:rPr>
        <w:t xml:space="preserve"> </w:t>
      </w:r>
      <w:r w:rsidR="00DB01C4">
        <w:rPr>
          <w:color w:val="FF0000"/>
          <w:sz w:val="20"/>
          <w:u w:val="dotted" w:color="FF0000"/>
        </w:rPr>
        <w:t xml:space="preserve">Vol.   </w:t>
      </w:r>
      <w:r w:rsidR="00DB01C4">
        <w:rPr>
          <w:color w:val="FF0000"/>
          <w:spacing w:val="2"/>
          <w:sz w:val="20"/>
          <w:u w:val="dotted" w:color="FF0000"/>
        </w:rPr>
        <w:t xml:space="preserve"> </w:t>
      </w:r>
      <w:r w:rsidR="00DB01C4">
        <w:rPr>
          <w:color w:val="FF0000"/>
          <w:sz w:val="20"/>
          <w:u w:val="dotted" w:color="FF0000"/>
        </w:rPr>
        <w:t xml:space="preserve">34(2):   </w:t>
      </w:r>
      <w:r w:rsidR="00DB01C4">
        <w:rPr>
          <w:color w:val="FF0000"/>
          <w:spacing w:val="1"/>
          <w:sz w:val="20"/>
          <w:u w:val="dotted" w:color="FF0000"/>
        </w:rPr>
        <w:t xml:space="preserve"> </w:t>
      </w:r>
      <w:r w:rsidR="00DB01C4">
        <w:rPr>
          <w:color w:val="FF0000"/>
          <w:sz w:val="20"/>
          <w:u w:val="dotted" w:color="FF0000"/>
        </w:rPr>
        <w:t xml:space="preserve">94-102.   </w:t>
      </w:r>
      <w:r w:rsidR="00DB01C4">
        <w:rPr>
          <w:color w:val="FF0000"/>
          <w:spacing w:val="3"/>
          <w:sz w:val="20"/>
          <w:u w:val="dotted" w:color="FF0000"/>
        </w:rPr>
        <w:t xml:space="preserve"> </w:t>
      </w:r>
      <w:r w:rsidR="00DB01C4">
        <w:rPr>
          <w:color w:val="FF0000"/>
          <w:sz w:val="20"/>
          <w:u w:val="dotted" w:color="FF0000"/>
        </w:rPr>
        <w:t xml:space="preserve">DOI: </w:t>
      </w:r>
      <w:r w:rsidR="00DB01C4">
        <w:rPr>
          <w:color w:val="FF0000"/>
          <w:spacing w:val="-23"/>
          <w:sz w:val="20"/>
          <w:u w:val="dotted" w:color="FF0000"/>
        </w:rPr>
        <w:t xml:space="preserve"> </w:t>
      </w:r>
    </w:p>
    <w:p w:rsidR="00F14390" w:rsidRDefault="00DB01C4">
      <w:pPr>
        <w:pStyle w:val="ListParagraph"/>
        <w:numPr>
          <w:ilvl w:val="0"/>
          <w:numId w:val="90"/>
        </w:numPr>
        <w:tabs>
          <w:tab w:val="left" w:pos="1589"/>
          <w:tab w:val="left" w:pos="1590"/>
        </w:tabs>
        <w:spacing w:before="113"/>
        <w:ind w:left="1589" w:hanging="1060"/>
        <w:rPr>
          <w:sz w:val="20"/>
        </w:rPr>
      </w:pPr>
      <w:r>
        <w:rPr>
          <w:sz w:val="20"/>
        </w:rPr>
        <w:t>https://doi.org/10.21059/buletinpeternak.v34i2.95</w:t>
      </w:r>
    </w:p>
    <w:p w:rsidR="00F14390" w:rsidRDefault="00DB01C4">
      <w:pPr>
        <w:pStyle w:val="ListParagraph"/>
        <w:numPr>
          <w:ilvl w:val="0"/>
          <w:numId w:val="90"/>
        </w:numPr>
        <w:tabs>
          <w:tab w:val="left" w:pos="1111"/>
          <w:tab w:val="left" w:pos="1112"/>
        </w:tabs>
        <w:spacing w:before="114"/>
        <w:rPr>
          <w:sz w:val="20"/>
        </w:rPr>
      </w:pPr>
      <w:r>
        <w:rPr>
          <w:sz w:val="20"/>
        </w:rPr>
        <w:t>Moran</w:t>
      </w:r>
      <w:r>
        <w:rPr>
          <w:spacing w:val="8"/>
          <w:sz w:val="20"/>
        </w:rPr>
        <w:t xml:space="preserve"> </w:t>
      </w:r>
      <w:r>
        <w:rPr>
          <w:sz w:val="20"/>
        </w:rPr>
        <w:t>J.</w:t>
      </w:r>
      <w:r>
        <w:rPr>
          <w:spacing w:val="8"/>
          <w:sz w:val="20"/>
        </w:rPr>
        <w:t xml:space="preserve"> </w:t>
      </w:r>
      <w:r>
        <w:rPr>
          <w:sz w:val="20"/>
        </w:rPr>
        <w:t>2005.</w:t>
      </w:r>
      <w:r>
        <w:rPr>
          <w:spacing w:val="8"/>
          <w:sz w:val="20"/>
        </w:rPr>
        <w:t xml:space="preserve"> </w:t>
      </w:r>
      <w:r>
        <w:rPr>
          <w:sz w:val="20"/>
        </w:rPr>
        <w:t>Tropical</w:t>
      </w:r>
      <w:r>
        <w:rPr>
          <w:spacing w:val="9"/>
          <w:sz w:val="20"/>
        </w:rPr>
        <w:t xml:space="preserve"> </w:t>
      </w:r>
      <w:r>
        <w:rPr>
          <w:sz w:val="20"/>
        </w:rPr>
        <w:t>Dairy</w:t>
      </w:r>
      <w:r>
        <w:rPr>
          <w:spacing w:val="6"/>
          <w:sz w:val="20"/>
        </w:rPr>
        <w:t xml:space="preserve"> </w:t>
      </w:r>
      <w:r>
        <w:rPr>
          <w:sz w:val="20"/>
        </w:rPr>
        <w:t>Farming</w:t>
      </w:r>
      <w:r>
        <w:rPr>
          <w:spacing w:val="8"/>
          <w:sz w:val="20"/>
        </w:rPr>
        <w:t xml:space="preserve"> </w:t>
      </w:r>
      <w:r>
        <w:rPr>
          <w:sz w:val="20"/>
        </w:rPr>
        <w:t>:</w:t>
      </w:r>
      <w:r>
        <w:rPr>
          <w:spacing w:val="10"/>
          <w:sz w:val="20"/>
        </w:rPr>
        <w:t xml:space="preserve"> </w:t>
      </w:r>
      <w:r>
        <w:rPr>
          <w:sz w:val="20"/>
        </w:rPr>
        <w:t>Feeding</w:t>
      </w:r>
      <w:r>
        <w:rPr>
          <w:spacing w:val="8"/>
          <w:sz w:val="20"/>
        </w:rPr>
        <w:t xml:space="preserve"> </w:t>
      </w:r>
      <w:r>
        <w:rPr>
          <w:sz w:val="20"/>
        </w:rPr>
        <w:t>Management</w:t>
      </w:r>
      <w:r>
        <w:rPr>
          <w:spacing w:val="8"/>
          <w:sz w:val="20"/>
        </w:rPr>
        <w:t xml:space="preserve"> </w:t>
      </w:r>
      <w:r>
        <w:rPr>
          <w:sz w:val="20"/>
        </w:rPr>
        <w:t>for</w:t>
      </w:r>
      <w:r>
        <w:rPr>
          <w:spacing w:val="8"/>
          <w:sz w:val="20"/>
        </w:rPr>
        <w:t xml:space="preserve"> </w:t>
      </w:r>
      <w:r>
        <w:rPr>
          <w:sz w:val="20"/>
        </w:rPr>
        <w:t>smallholder</w:t>
      </w:r>
      <w:r>
        <w:rPr>
          <w:spacing w:val="9"/>
          <w:sz w:val="20"/>
        </w:rPr>
        <w:t xml:space="preserve"> </w:t>
      </w:r>
      <w:r>
        <w:rPr>
          <w:sz w:val="20"/>
        </w:rPr>
        <w:t>dairy</w:t>
      </w:r>
      <w:r>
        <w:rPr>
          <w:spacing w:val="6"/>
          <w:sz w:val="20"/>
        </w:rPr>
        <w:t xml:space="preserve"> </w:t>
      </w:r>
      <w:r>
        <w:rPr>
          <w:sz w:val="20"/>
        </w:rPr>
        <w:t>farmers</w:t>
      </w:r>
    </w:p>
    <w:p w:rsidR="00F14390" w:rsidRDefault="00DB01C4">
      <w:pPr>
        <w:pStyle w:val="ListParagraph"/>
        <w:numPr>
          <w:ilvl w:val="0"/>
          <w:numId w:val="90"/>
        </w:numPr>
        <w:tabs>
          <w:tab w:val="left" w:pos="1589"/>
          <w:tab w:val="left" w:pos="1590"/>
        </w:tabs>
        <w:spacing w:before="113"/>
        <w:ind w:left="1589" w:hanging="1060"/>
        <w:rPr>
          <w:sz w:val="20"/>
        </w:rPr>
      </w:pPr>
      <w:r>
        <w:rPr>
          <w:sz w:val="20"/>
        </w:rPr>
        <w:t>in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humid</w:t>
      </w:r>
      <w:r>
        <w:rPr>
          <w:spacing w:val="3"/>
          <w:sz w:val="20"/>
        </w:rPr>
        <w:t xml:space="preserve"> </w:t>
      </w:r>
      <w:r>
        <w:rPr>
          <w:sz w:val="20"/>
        </w:rPr>
        <w:t>tropics.</w:t>
      </w:r>
      <w:r>
        <w:rPr>
          <w:spacing w:val="4"/>
          <w:sz w:val="20"/>
        </w:rPr>
        <w:t xml:space="preserve"> </w:t>
      </w:r>
      <w:r>
        <w:rPr>
          <w:sz w:val="20"/>
        </w:rPr>
        <w:t>Landlinks</w:t>
      </w:r>
      <w:r>
        <w:rPr>
          <w:spacing w:val="3"/>
          <w:sz w:val="20"/>
        </w:rPr>
        <w:t xml:space="preserve"> </w:t>
      </w:r>
      <w:r>
        <w:rPr>
          <w:sz w:val="20"/>
        </w:rPr>
        <w:t>Press,</w:t>
      </w:r>
      <w:r>
        <w:rPr>
          <w:spacing w:val="3"/>
          <w:sz w:val="20"/>
        </w:rPr>
        <w:t xml:space="preserve"> </w:t>
      </w:r>
      <w:r>
        <w:rPr>
          <w:sz w:val="20"/>
        </w:rPr>
        <w:t>Australia.</w:t>
      </w:r>
    </w:p>
    <w:p w:rsidR="00F14390" w:rsidRDefault="00DB01C4">
      <w:pPr>
        <w:pStyle w:val="ListParagraph"/>
        <w:numPr>
          <w:ilvl w:val="0"/>
          <w:numId w:val="90"/>
        </w:numPr>
        <w:tabs>
          <w:tab w:val="left" w:pos="1111"/>
          <w:tab w:val="left" w:pos="1112"/>
        </w:tabs>
        <w:spacing w:before="114"/>
        <w:rPr>
          <w:sz w:val="20"/>
        </w:rPr>
      </w:pPr>
      <w:r>
        <w:rPr>
          <w:sz w:val="20"/>
        </w:rPr>
        <w:t>Murni</w:t>
      </w:r>
      <w:r>
        <w:rPr>
          <w:spacing w:val="23"/>
          <w:sz w:val="20"/>
        </w:rPr>
        <w:t xml:space="preserve"> </w:t>
      </w:r>
      <w:r>
        <w:rPr>
          <w:sz w:val="20"/>
        </w:rPr>
        <w:t>R,</w:t>
      </w:r>
      <w:r>
        <w:rPr>
          <w:spacing w:val="26"/>
          <w:sz w:val="20"/>
        </w:rPr>
        <w:t xml:space="preserve"> </w:t>
      </w:r>
      <w:r>
        <w:rPr>
          <w:sz w:val="20"/>
        </w:rPr>
        <w:t>Akmal,</w:t>
      </w:r>
      <w:r>
        <w:rPr>
          <w:spacing w:val="27"/>
          <w:sz w:val="20"/>
        </w:rPr>
        <w:t xml:space="preserve"> </w:t>
      </w:r>
      <w:r>
        <w:rPr>
          <w:sz w:val="20"/>
        </w:rPr>
        <w:t>dan</w:t>
      </w:r>
      <w:r>
        <w:rPr>
          <w:spacing w:val="25"/>
          <w:sz w:val="20"/>
        </w:rPr>
        <w:t xml:space="preserve"> </w:t>
      </w:r>
      <w:r>
        <w:rPr>
          <w:sz w:val="20"/>
        </w:rPr>
        <w:t>Okrisandi</w:t>
      </w:r>
      <w:r>
        <w:rPr>
          <w:spacing w:val="26"/>
          <w:sz w:val="20"/>
        </w:rPr>
        <w:t xml:space="preserve"> </w:t>
      </w:r>
      <w:r>
        <w:rPr>
          <w:sz w:val="20"/>
        </w:rPr>
        <w:t>Y.</w:t>
      </w:r>
      <w:r>
        <w:rPr>
          <w:spacing w:val="25"/>
          <w:sz w:val="20"/>
        </w:rPr>
        <w:t xml:space="preserve"> </w:t>
      </w:r>
      <w:r>
        <w:rPr>
          <w:sz w:val="20"/>
        </w:rPr>
        <w:t>2012.</w:t>
      </w:r>
      <w:r>
        <w:rPr>
          <w:spacing w:val="25"/>
          <w:sz w:val="20"/>
        </w:rPr>
        <w:t xml:space="preserve"> </w:t>
      </w:r>
      <w:r>
        <w:rPr>
          <w:sz w:val="20"/>
        </w:rPr>
        <w:t>Pemanfaatan</w:t>
      </w:r>
      <w:r>
        <w:rPr>
          <w:spacing w:val="27"/>
          <w:sz w:val="20"/>
        </w:rPr>
        <w:t xml:space="preserve"> </w:t>
      </w:r>
      <w:r>
        <w:rPr>
          <w:sz w:val="20"/>
        </w:rPr>
        <w:t>kulit</w:t>
      </w:r>
      <w:r>
        <w:rPr>
          <w:spacing w:val="24"/>
          <w:sz w:val="20"/>
        </w:rPr>
        <w:t xml:space="preserve"> </w:t>
      </w:r>
      <w:r>
        <w:rPr>
          <w:sz w:val="20"/>
        </w:rPr>
        <w:t>buah</w:t>
      </w:r>
      <w:r>
        <w:rPr>
          <w:spacing w:val="29"/>
          <w:sz w:val="20"/>
        </w:rPr>
        <w:t xml:space="preserve"> </w:t>
      </w:r>
      <w:r>
        <w:rPr>
          <w:sz w:val="20"/>
        </w:rPr>
        <w:t>kakao</w:t>
      </w:r>
      <w:r>
        <w:rPr>
          <w:spacing w:val="29"/>
          <w:sz w:val="20"/>
        </w:rPr>
        <w:t xml:space="preserve"> </w:t>
      </w:r>
      <w:r>
        <w:rPr>
          <w:sz w:val="20"/>
        </w:rPr>
        <w:t>yang</w:t>
      </w:r>
      <w:r>
        <w:rPr>
          <w:spacing w:val="23"/>
          <w:sz w:val="20"/>
        </w:rPr>
        <w:t xml:space="preserve"> </w:t>
      </w:r>
      <w:r>
        <w:rPr>
          <w:sz w:val="20"/>
        </w:rPr>
        <w:t>difermentasi</w:t>
      </w:r>
    </w:p>
    <w:p w:rsidR="00F14390" w:rsidRDefault="00DB01C4">
      <w:pPr>
        <w:pStyle w:val="ListParagraph"/>
        <w:numPr>
          <w:ilvl w:val="0"/>
          <w:numId w:val="90"/>
        </w:numPr>
        <w:tabs>
          <w:tab w:val="left" w:pos="1589"/>
          <w:tab w:val="left" w:pos="1590"/>
        </w:tabs>
        <w:spacing w:before="113"/>
        <w:ind w:left="1589" w:hanging="1060"/>
        <w:rPr>
          <w:sz w:val="20"/>
        </w:rPr>
      </w:pPr>
      <w:r>
        <w:rPr>
          <w:sz w:val="20"/>
        </w:rPr>
        <w:t>dengan</w:t>
      </w:r>
      <w:r>
        <w:rPr>
          <w:spacing w:val="21"/>
          <w:sz w:val="20"/>
        </w:rPr>
        <w:t xml:space="preserve"> </w:t>
      </w:r>
      <w:r>
        <w:rPr>
          <w:sz w:val="20"/>
        </w:rPr>
        <w:t>kapang</w:t>
      </w:r>
      <w:r>
        <w:rPr>
          <w:spacing w:val="15"/>
          <w:sz w:val="20"/>
        </w:rPr>
        <w:t xml:space="preserve"> </w:t>
      </w:r>
      <w:r>
        <w:rPr>
          <w:sz w:val="20"/>
        </w:rPr>
        <w:t>phanerochaete</w:t>
      </w:r>
      <w:r>
        <w:rPr>
          <w:spacing w:val="17"/>
          <w:sz w:val="20"/>
        </w:rPr>
        <w:t xml:space="preserve"> </w:t>
      </w:r>
      <w:r>
        <w:rPr>
          <w:sz w:val="20"/>
        </w:rPr>
        <w:t>chrysosporium</w:t>
      </w:r>
      <w:r>
        <w:rPr>
          <w:spacing w:val="14"/>
          <w:sz w:val="20"/>
        </w:rPr>
        <w:t xml:space="preserve"> </w:t>
      </w:r>
      <w:r>
        <w:rPr>
          <w:sz w:val="20"/>
        </w:rPr>
        <w:t>sebagai</w:t>
      </w:r>
      <w:r>
        <w:rPr>
          <w:spacing w:val="16"/>
          <w:sz w:val="20"/>
        </w:rPr>
        <w:t xml:space="preserve"> </w:t>
      </w:r>
      <w:r>
        <w:rPr>
          <w:sz w:val="20"/>
        </w:rPr>
        <w:t>pengganti</w:t>
      </w:r>
      <w:r>
        <w:rPr>
          <w:spacing w:val="16"/>
          <w:sz w:val="20"/>
        </w:rPr>
        <w:t xml:space="preserve"> </w:t>
      </w:r>
      <w:r>
        <w:rPr>
          <w:sz w:val="20"/>
        </w:rPr>
        <w:t>hijauan</w:t>
      </w:r>
      <w:r>
        <w:rPr>
          <w:spacing w:val="18"/>
          <w:sz w:val="20"/>
        </w:rPr>
        <w:t xml:space="preserve"> </w:t>
      </w:r>
      <w:r>
        <w:rPr>
          <w:sz w:val="20"/>
        </w:rPr>
        <w:t>dalam</w:t>
      </w:r>
      <w:r>
        <w:rPr>
          <w:spacing w:val="17"/>
          <w:sz w:val="20"/>
        </w:rPr>
        <w:t xml:space="preserve"> </w:t>
      </w:r>
      <w:r>
        <w:rPr>
          <w:sz w:val="20"/>
        </w:rPr>
        <w:t>ransum</w:t>
      </w:r>
    </w:p>
    <w:p w:rsidR="00F14390" w:rsidRDefault="00FA72DE">
      <w:pPr>
        <w:pStyle w:val="ListParagraph"/>
        <w:numPr>
          <w:ilvl w:val="0"/>
          <w:numId w:val="90"/>
        </w:numPr>
        <w:tabs>
          <w:tab w:val="left" w:pos="1589"/>
          <w:tab w:val="left" w:pos="1590"/>
          <w:tab w:val="left" w:pos="8787"/>
        </w:tabs>
        <w:spacing w:before="114"/>
        <w:ind w:left="1589" w:hanging="106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460288" behindDoc="1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74295</wp:posOffset>
                </wp:positionV>
                <wp:extent cx="7620" cy="220980"/>
                <wp:effectExtent l="0" t="0" r="0" b="0"/>
                <wp:wrapNone/>
                <wp:docPr id="209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2209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679BAC" id="Rectangle 184" o:spid="_x0000_s1026" style="position:absolute;margin-left:53.05pt;margin-top:5.85pt;width:.6pt;height:17.4pt;z-index:-228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0461824" behindDoc="1" locked="0" layoutInCell="1" allowOverlap="1">
                <wp:simplePos x="0" y="0"/>
                <wp:positionH relativeFrom="page">
                  <wp:posOffset>1891030</wp:posOffset>
                </wp:positionH>
                <wp:positionV relativeFrom="paragraph">
                  <wp:posOffset>189865</wp:posOffset>
                </wp:positionV>
                <wp:extent cx="33020" cy="34290"/>
                <wp:effectExtent l="0" t="0" r="0" b="0"/>
                <wp:wrapNone/>
                <wp:docPr id="206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34290"/>
                          <a:chOff x="2978" y="299"/>
                          <a:chExt cx="52" cy="54"/>
                        </a:xfrm>
                      </wpg:grpSpPr>
                      <wps:wsp>
                        <wps:cNvPr id="207" name="Freeform 183"/>
                        <wps:cNvSpPr>
                          <a:spLocks/>
                        </wps:cNvSpPr>
                        <wps:spPr bwMode="auto">
                          <a:xfrm>
                            <a:off x="2979" y="299"/>
                            <a:ext cx="49" cy="51"/>
                          </a:xfrm>
                          <a:custGeom>
                            <a:avLst/>
                            <a:gdLst>
                              <a:gd name="T0" fmla="+- 0 3004 2979"/>
                              <a:gd name="T1" fmla="*/ T0 w 49"/>
                              <a:gd name="T2" fmla="+- 0 300 300"/>
                              <a:gd name="T3" fmla="*/ 300 h 51"/>
                              <a:gd name="T4" fmla="+- 0 2979 2979"/>
                              <a:gd name="T5" fmla="*/ T4 w 49"/>
                              <a:gd name="T6" fmla="+- 0 350 300"/>
                              <a:gd name="T7" fmla="*/ 350 h 51"/>
                              <a:gd name="T8" fmla="+- 0 3028 2979"/>
                              <a:gd name="T9" fmla="*/ T8 w 49"/>
                              <a:gd name="T10" fmla="+- 0 350 300"/>
                              <a:gd name="T11" fmla="*/ 350 h 51"/>
                              <a:gd name="T12" fmla="+- 0 3004 2979"/>
                              <a:gd name="T13" fmla="*/ T12 w 49"/>
                              <a:gd name="T14" fmla="+- 0 300 300"/>
                              <a:gd name="T15" fmla="*/ 30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51">
                                <a:moveTo>
                                  <a:pt x="25" y="0"/>
                                </a:moveTo>
                                <a:lnTo>
                                  <a:pt x="0" y="50"/>
                                </a:lnTo>
                                <a:lnTo>
                                  <a:pt x="49" y="5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82"/>
                        <wps:cNvSpPr>
                          <a:spLocks/>
                        </wps:cNvSpPr>
                        <wps:spPr bwMode="auto">
                          <a:xfrm>
                            <a:off x="2979" y="299"/>
                            <a:ext cx="49" cy="51"/>
                          </a:xfrm>
                          <a:custGeom>
                            <a:avLst/>
                            <a:gdLst>
                              <a:gd name="T0" fmla="+- 0 3028 2979"/>
                              <a:gd name="T1" fmla="*/ T0 w 49"/>
                              <a:gd name="T2" fmla="+- 0 350 300"/>
                              <a:gd name="T3" fmla="*/ 350 h 51"/>
                              <a:gd name="T4" fmla="+- 0 3004 2979"/>
                              <a:gd name="T5" fmla="*/ T4 w 49"/>
                              <a:gd name="T6" fmla="+- 0 300 300"/>
                              <a:gd name="T7" fmla="*/ 300 h 51"/>
                              <a:gd name="T8" fmla="+- 0 2979 2979"/>
                              <a:gd name="T9" fmla="*/ T8 w 49"/>
                              <a:gd name="T10" fmla="+- 0 350 300"/>
                              <a:gd name="T11" fmla="*/ 350 h 51"/>
                              <a:gd name="T12" fmla="+- 0 3028 2979"/>
                              <a:gd name="T13" fmla="*/ T12 w 49"/>
                              <a:gd name="T14" fmla="+- 0 350 300"/>
                              <a:gd name="T15" fmla="*/ 35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51">
                                <a:moveTo>
                                  <a:pt x="49" y="50"/>
                                </a:moveTo>
                                <a:lnTo>
                                  <a:pt x="25" y="0"/>
                                </a:lnTo>
                                <a:lnTo>
                                  <a:pt x="0" y="50"/>
                                </a:lnTo>
                                <a:lnTo>
                                  <a:pt x="49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BF21A0" id="Group 181" o:spid="_x0000_s1026" style="position:absolute;margin-left:148.9pt;margin-top:14.95pt;width:2.6pt;height:2.7pt;z-index:-22854656;mso-position-horizontal-relative:page" coordorigin="2978,299" coordsize="52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">
                <v:shape id="Freeform 183" o:spid="_x0000_s1027" style="position:absolute;left:2979;top:299;width:49;height:51;visibility:visible;mso-wrap-style:square;v-text-anchor:top" coordsize="4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zy8sUA&#10;AADcAAAADwAAAGRycy9kb3ducmV2LnhtbESP3WoCMRSE7wu+QzhCb4omeqGyGkUrFsHe+PMAh+S4&#10;u7o5WTeprm9vCoVeDjPzDTNbtK4Sd2pC6VnDoK9AEBtvS841nI6b3gREiMgWK8+k4UkBFvPO2wwz&#10;6x+8p/sh5iJBOGSooYixzqQMpiCHoe9r4uSdfeMwJtnk0jb4SHBXyaFSI+mw5LRQYE2fBZnr4cdp&#10;+LoMnLmd18fxR3VqN7u12anVt9bv3XY5BRGpjf/hv/bWahiqMfyeSUd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XPLyxQAAANwAAAAPAAAAAAAAAAAAAAAAAJgCAABkcnMv&#10;ZG93bnJldi54bWxQSwUGAAAAAAQABAD1AAAAigMAAAAA&#10;" path="m25,l,50r49,l25,xe" fillcolor="red" stroked="f">
                  <v:path arrowok="t" o:connecttype="custom" o:connectlocs="25,300;0,350;49,350;25,300" o:connectangles="0,0,0,0"/>
                </v:shape>
                <v:shape id="Freeform 182" o:spid="_x0000_s1028" style="position:absolute;left:2979;top:299;width:49;height:51;visibility:visible;mso-wrap-style:square;v-text-anchor:top" coordsize="4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5wkcMA&#10;AADcAAAADwAAAGRycy9kb3ducmV2LnhtbESPwYrCQAyG7wu+wxDB2zpVRKQ6igjCFhZhdVk8xk5s&#10;q51M6Yxa335zEDyGP/+XfItV52p1pzZUng2Mhgko4tzbigsDv4ft5wxUiMgWa89k4EkBVsvexwJT&#10;6x/8Q/d9LJRAOKRooIyxSbUOeUkOw9A3xJKdfeswytgW2rb4ELir9ThJptphxXKhxIY2JeXX/c0J&#10;Jdtkpx0ebh3qSTa9FN/Hy9/MmEG/W89BRerie/nV/rIGxol8KzIiAnr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5wkcMAAADcAAAADwAAAAAAAAAAAAAAAACYAgAAZHJzL2Rv&#10;d25yZXYueG1sUEsFBgAAAAAEAAQA9QAAAIgDAAAAAA==&#10;" path="m49,50l25,,,50r49,xe" filled="f" strokecolor="red" strokeweight=".14pt">
                  <v:path arrowok="t" o:connecttype="custom" o:connectlocs="49,350;25,300;0,350;49,350" o:connectangles="0,0,0,0"/>
                </v:shape>
                <w10:wrap anchorx="page"/>
              </v:group>
            </w:pict>
          </mc:Fallback>
        </mc:AlternateContent>
      </w:r>
      <w:r w:rsidR="00DB01C4">
        <w:rPr>
          <w:sz w:val="20"/>
        </w:rPr>
        <w:t>ternak</w:t>
      </w:r>
      <w:r w:rsidR="00DB01C4">
        <w:rPr>
          <w:spacing w:val="2"/>
          <w:sz w:val="20"/>
        </w:rPr>
        <w:t xml:space="preserve"> </w:t>
      </w:r>
      <w:r w:rsidR="00DB01C4">
        <w:rPr>
          <w:sz w:val="20"/>
        </w:rPr>
        <w:t>kambing.</w:t>
      </w:r>
      <w:r w:rsidR="00DB01C4">
        <w:rPr>
          <w:color w:val="FF0000"/>
          <w:sz w:val="20"/>
          <w:u w:val="dotted" w:color="FF0000"/>
        </w:rPr>
        <w:t>Agrinak.</w:t>
      </w:r>
      <w:r w:rsidR="00DB01C4">
        <w:rPr>
          <w:color w:val="FF0000"/>
          <w:spacing w:val="5"/>
          <w:sz w:val="20"/>
          <w:u w:val="dotted" w:color="FF0000"/>
        </w:rPr>
        <w:t xml:space="preserve"> </w:t>
      </w:r>
      <w:r w:rsidR="00DB01C4">
        <w:rPr>
          <w:color w:val="FF0000"/>
          <w:sz w:val="20"/>
          <w:u w:val="dotted" w:color="FF0000"/>
        </w:rPr>
        <w:t>Jurnal</w:t>
      </w:r>
      <w:r w:rsidR="00DB01C4">
        <w:rPr>
          <w:color w:val="FF0000"/>
          <w:spacing w:val="4"/>
          <w:sz w:val="20"/>
          <w:u w:val="dotted" w:color="FF0000"/>
        </w:rPr>
        <w:t xml:space="preserve"> </w:t>
      </w:r>
      <w:r w:rsidR="00DB01C4">
        <w:rPr>
          <w:color w:val="FF0000"/>
          <w:sz w:val="20"/>
          <w:u w:val="dotted" w:color="FF0000"/>
        </w:rPr>
        <w:t>:</w:t>
      </w:r>
      <w:r w:rsidR="00DB01C4">
        <w:rPr>
          <w:color w:val="FF0000"/>
          <w:spacing w:val="2"/>
          <w:sz w:val="20"/>
          <w:u w:val="dotted" w:color="FF0000"/>
        </w:rPr>
        <w:t xml:space="preserve"> </w:t>
      </w:r>
      <w:r w:rsidR="00DB01C4">
        <w:rPr>
          <w:color w:val="FF0000"/>
          <w:sz w:val="20"/>
          <w:u w:val="dotted" w:color="FF0000"/>
        </w:rPr>
        <w:t>Vol.</w:t>
      </w:r>
      <w:r w:rsidR="00DB01C4">
        <w:rPr>
          <w:color w:val="FF0000"/>
          <w:spacing w:val="4"/>
          <w:sz w:val="20"/>
          <w:u w:val="dotted" w:color="FF0000"/>
        </w:rPr>
        <w:t xml:space="preserve"> </w:t>
      </w:r>
      <w:r w:rsidR="00DB01C4">
        <w:rPr>
          <w:color w:val="FF0000"/>
          <w:sz w:val="20"/>
          <w:u w:val="dotted" w:color="FF0000"/>
        </w:rPr>
        <w:t>02</w:t>
      </w:r>
      <w:r w:rsidR="00DB01C4">
        <w:rPr>
          <w:color w:val="FF0000"/>
          <w:spacing w:val="4"/>
          <w:sz w:val="20"/>
          <w:u w:val="dotted" w:color="FF0000"/>
        </w:rPr>
        <w:t xml:space="preserve"> </w:t>
      </w:r>
      <w:r w:rsidR="00DB01C4">
        <w:rPr>
          <w:color w:val="FF0000"/>
          <w:sz w:val="20"/>
          <w:u w:val="dotted" w:color="FF0000"/>
        </w:rPr>
        <w:t>(1):</w:t>
      </w:r>
      <w:r w:rsidR="00DB01C4">
        <w:rPr>
          <w:color w:val="FF0000"/>
          <w:spacing w:val="3"/>
          <w:sz w:val="20"/>
          <w:u w:val="dotted" w:color="FF0000"/>
        </w:rPr>
        <w:t xml:space="preserve"> </w:t>
      </w:r>
      <w:r w:rsidR="00DB01C4">
        <w:rPr>
          <w:sz w:val="20"/>
          <w:u w:val="dotted" w:color="FF0000"/>
        </w:rPr>
        <w:t>6-10.</w:t>
      </w:r>
      <w:r w:rsidR="00DB01C4">
        <w:rPr>
          <w:sz w:val="20"/>
          <w:u w:val="dotted" w:color="FF0000"/>
        </w:rPr>
        <w:tab/>
      </w:r>
    </w:p>
    <w:p w:rsidR="00F14390" w:rsidRDefault="00F14390">
      <w:pPr>
        <w:rPr>
          <w:sz w:val="20"/>
        </w:rPr>
        <w:sectPr w:rsidR="00F14390">
          <w:pgSz w:w="11910" w:h="16850"/>
          <w:pgMar w:top="1340" w:right="0" w:bottom="2100" w:left="100" w:header="0" w:footer="1050" w:gutter="0"/>
          <w:cols w:space="720"/>
        </w:sectPr>
      </w:pPr>
    </w:p>
    <w:p w:rsidR="00F14390" w:rsidRDefault="00FA72DE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800832" behindDoc="0" locked="0" layoutInCell="1" allowOverlap="1">
                <wp:simplePos x="0" y="0"/>
                <wp:positionH relativeFrom="page">
                  <wp:posOffset>5642610</wp:posOffset>
                </wp:positionH>
                <wp:positionV relativeFrom="page">
                  <wp:posOffset>847090</wp:posOffset>
                </wp:positionV>
                <wp:extent cx="1918335" cy="9002395"/>
                <wp:effectExtent l="0" t="0" r="0" b="0"/>
                <wp:wrapNone/>
                <wp:docPr id="186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335" cy="9002395"/>
                          <a:chOff x="8886" y="1334"/>
                          <a:chExt cx="3021" cy="14177"/>
                        </a:xfrm>
                      </wpg:grpSpPr>
                      <wps:wsp>
                        <wps:cNvPr id="187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8930" y="1334"/>
                            <a:ext cx="2977" cy="1417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9332" y="3692"/>
                            <a:ext cx="0" cy="132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Freeform 178"/>
                        <wps:cNvSpPr>
                          <a:spLocks/>
                        </wps:cNvSpPr>
                        <wps:spPr bwMode="auto">
                          <a:xfrm>
                            <a:off x="9332" y="3591"/>
                            <a:ext cx="2536" cy="237"/>
                          </a:xfrm>
                          <a:custGeom>
                            <a:avLst/>
                            <a:gdLst>
                              <a:gd name="T0" fmla="+- 0 11817 9332"/>
                              <a:gd name="T1" fmla="*/ T0 w 2536"/>
                              <a:gd name="T2" fmla="+- 0 3591 3591"/>
                              <a:gd name="T3" fmla="*/ 3591 h 237"/>
                              <a:gd name="T4" fmla="+- 0 9383 9332"/>
                              <a:gd name="T5" fmla="*/ T4 w 2536"/>
                              <a:gd name="T6" fmla="+- 0 3591 3591"/>
                              <a:gd name="T7" fmla="*/ 3591 h 237"/>
                              <a:gd name="T8" fmla="+- 0 9363 9332"/>
                              <a:gd name="T9" fmla="*/ T8 w 2536"/>
                              <a:gd name="T10" fmla="+- 0 3595 3591"/>
                              <a:gd name="T11" fmla="*/ 3595 h 237"/>
                              <a:gd name="T12" fmla="+- 0 9347 9332"/>
                              <a:gd name="T13" fmla="*/ T12 w 2536"/>
                              <a:gd name="T14" fmla="+- 0 3606 3591"/>
                              <a:gd name="T15" fmla="*/ 3606 h 237"/>
                              <a:gd name="T16" fmla="+- 0 9336 9332"/>
                              <a:gd name="T17" fmla="*/ T16 w 2536"/>
                              <a:gd name="T18" fmla="+- 0 3622 3591"/>
                              <a:gd name="T19" fmla="*/ 3622 h 237"/>
                              <a:gd name="T20" fmla="+- 0 9332 9332"/>
                              <a:gd name="T21" fmla="*/ T20 w 2536"/>
                              <a:gd name="T22" fmla="+- 0 3642 3591"/>
                              <a:gd name="T23" fmla="*/ 3642 h 237"/>
                              <a:gd name="T24" fmla="+- 0 9332 9332"/>
                              <a:gd name="T25" fmla="*/ T24 w 2536"/>
                              <a:gd name="T26" fmla="+- 0 3777 3591"/>
                              <a:gd name="T27" fmla="*/ 3777 h 237"/>
                              <a:gd name="T28" fmla="+- 0 9336 9332"/>
                              <a:gd name="T29" fmla="*/ T28 w 2536"/>
                              <a:gd name="T30" fmla="+- 0 3797 3591"/>
                              <a:gd name="T31" fmla="*/ 3797 h 237"/>
                              <a:gd name="T32" fmla="+- 0 9347 9332"/>
                              <a:gd name="T33" fmla="*/ T32 w 2536"/>
                              <a:gd name="T34" fmla="+- 0 3813 3591"/>
                              <a:gd name="T35" fmla="*/ 3813 h 237"/>
                              <a:gd name="T36" fmla="+- 0 9363 9332"/>
                              <a:gd name="T37" fmla="*/ T36 w 2536"/>
                              <a:gd name="T38" fmla="+- 0 3824 3591"/>
                              <a:gd name="T39" fmla="*/ 3824 h 237"/>
                              <a:gd name="T40" fmla="+- 0 9383 9332"/>
                              <a:gd name="T41" fmla="*/ T40 w 2536"/>
                              <a:gd name="T42" fmla="+- 0 3828 3591"/>
                              <a:gd name="T43" fmla="*/ 3828 h 237"/>
                              <a:gd name="T44" fmla="+- 0 11817 9332"/>
                              <a:gd name="T45" fmla="*/ T44 w 2536"/>
                              <a:gd name="T46" fmla="+- 0 3828 3591"/>
                              <a:gd name="T47" fmla="*/ 3828 h 237"/>
                              <a:gd name="T48" fmla="+- 0 11837 9332"/>
                              <a:gd name="T49" fmla="*/ T48 w 2536"/>
                              <a:gd name="T50" fmla="+- 0 3824 3591"/>
                              <a:gd name="T51" fmla="*/ 3824 h 237"/>
                              <a:gd name="T52" fmla="+- 0 11853 9332"/>
                              <a:gd name="T53" fmla="*/ T52 w 2536"/>
                              <a:gd name="T54" fmla="+- 0 3813 3591"/>
                              <a:gd name="T55" fmla="*/ 3813 h 237"/>
                              <a:gd name="T56" fmla="+- 0 11864 9332"/>
                              <a:gd name="T57" fmla="*/ T56 w 2536"/>
                              <a:gd name="T58" fmla="+- 0 3797 3591"/>
                              <a:gd name="T59" fmla="*/ 3797 h 237"/>
                              <a:gd name="T60" fmla="+- 0 11868 9332"/>
                              <a:gd name="T61" fmla="*/ T60 w 2536"/>
                              <a:gd name="T62" fmla="+- 0 3777 3591"/>
                              <a:gd name="T63" fmla="*/ 3777 h 237"/>
                              <a:gd name="T64" fmla="+- 0 11868 9332"/>
                              <a:gd name="T65" fmla="*/ T64 w 2536"/>
                              <a:gd name="T66" fmla="+- 0 3642 3591"/>
                              <a:gd name="T67" fmla="*/ 3642 h 237"/>
                              <a:gd name="T68" fmla="+- 0 11864 9332"/>
                              <a:gd name="T69" fmla="*/ T68 w 2536"/>
                              <a:gd name="T70" fmla="+- 0 3622 3591"/>
                              <a:gd name="T71" fmla="*/ 3622 h 237"/>
                              <a:gd name="T72" fmla="+- 0 11853 9332"/>
                              <a:gd name="T73" fmla="*/ T72 w 2536"/>
                              <a:gd name="T74" fmla="+- 0 3606 3591"/>
                              <a:gd name="T75" fmla="*/ 3606 h 237"/>
                              <a:gd name="T76" fmla="+- 0 11837 9332"/>
                              <a:gd name="T77" fmla="*/ T76 w 2536"/>
                              <a:gd name="T78" fmla="+- 0 3595 3591"/>
                              <a:gd name="T79" fmla="*/ 3595 h 237"/>
                              <a:gd name="T80" fmla="+- 0 11817 9332"/>
                              <a:gd name="T81" fmla="*/ T80 w 2536"/>
                              <a:gd name="T82" fmla="+- 0 3591 3591"/>
                              <a:gd name="T83" fmla="*/ 3591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237">
                                <a:moveTo>
                                  <a:pt x="2485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0" y="186"/>
                                </a:lnTo>
                                <a:lnTo>
                                  <a:pt x="4" y="206"/>
                                </a:lnTo>
                                <a:lnTo>
                                  <a:pt x="15" y="222"/>
                                </a:lnTo>
                                <a:lnTo>
                                  <a:pt x="31" y="233"/>
                                </a:lnTo>
                                <a:lnTo>
                                  <a:pt x="51" y="237"/>
                                </a:lnTo>
                                <a:lnTo>
                                  <a:pt x="2485" y="237"/>
                                </a:lnTo>
                                <a:lnTo>
                                  <a:pt x="2505" y="233"/>
                                </a:lnTo>
                                <a:lnTo>
                                  <a:pt x="2521" y="222"/>
                                </a:lnTo>
                                <a:lnTo>
                                  <a:pt x="2532" y="206"/>
                                </a:lnTo>
                                <a:lnTo>
                                  <a:pt x="2536" y="186"/>
                                </a:lnTo>
                                <a:lnTo>
                                  <a:pt x="2536" y="51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77"/>
                        <wps:cNvSpPr>
                          <a:spLocks/>
                        </wps:cNvSpPr>
                        <wps:spPr bwMode="auto">
                          <a:xfrm>
                            <a:off x="9332" y="3591"/>
                            <a:ext cx="2536" cy="237"/>
                          </a:xfrm>
                          <a:custGeom>
                            <a:avLst/>
                            <a:gdLst>
                              <a:gd name="T0" fmla="+- 0 9332 9332"/>
                              <a:gd name="T1" fmla="*/ T0 w 2536"/>
                              <a:gd name="T2" fmla="+- 0 3777 3591"/>
                              <a:gd name="T3" fmla="*/ 3777 h 237"/>
                              <a:gd name="T4" fmla="+- 0 9336 9332"/>
                              <a:gd name="T5" fmla="*/ T4 w 2536"/>
                              <a:gd name="T6" fmla="+- 0 3797 3591"/>
                              <a:gd name="T7" fmla="*/ 3797 h 237"/>
                              <a:gd name="T8" fmla="+- 0 9347 9332"/>
                              <a:gd name="T9" fmla="*/ T8 w 2536"/>
                              <a:gd name="T10" fmla="+- 0 3813 3591"/>
                              <a:gd name="T11" fmla="*/ 3813 h 237"/>
                              <a:gd name="T12" fmla="+- 0 9363 9332"/>
                              <a:gd name="T13" fmla="*/ T12 w 2536"/>
                              <a:gd name="T14" fmla="+- 0 3824 3591"/>
                              <a:gd name="T15" fmla="*/ 3824 h 237"/>
                              <a:gd name="T16" fmla="+- 0 9383 9332"/>
                              <a:gd name="T17" fmla="*/ T16 w 2536"/>
                              <a:gd name="T18" fmla="+- 0 3828 3591"/>
                              <a:gd name="T19" fmla="*/ 3828 h 237"/>
                              <a:gd name="T20" fmla="+- 0 11817 9332"/>
                              <a:gd name="T21" fmla="*/ T20 w 2536"/>
                              <a:gd name="T22" fmla="+- 0 3828 3591"/>
                              <a:gd name="T23" fmla="*/ 3828 h 237"/>
                              <a:gd name="T24" fmla="+- 0 11837 9332"/>
                              <a:gd name="T25" fmla="*/ T24 w 2536"/>
                              <a:gd name="T26" fmla="+- 0 3824 3591"/>
                              <a:gd name="T27" fmla="*/ 3824 h 237"/>
                              <a:gd name="T28" fmla="+- 0 11853 9332"/>
                              <a:gd name="T29" fmla="*/ T28 w 2536"/>
                              <a:gd name="T30" fmla="+- 0 3813 3591"/>
                              <a:gd name="T31" fmla="*/ 3813 h 237"/>
                              <a:gd name="T32" fmla="+- 0 11864 9332"/>
                              <a:gd name="T33" fmla="*/ T32 w 2536"/>
                              <a:gd name="T34" fmla="+- 0 3797 3591"/>
                              <a:gd name="T35" fmla="*/ 3797 h 237"/>
                              <a:gd name="T36" fmla="+- 0 11868 9332"/>
                              <a:gd name="T37" fmla="*/ T36 w 2536"/>
                              <a:gd name="T38" fmla="+- 0 3777 3591"/>
                              <a:gd name="T39" fmla="*/ 3777 h 237"/>
                              <a:gd name="T40" fmla="+- 0 11868 9332"/>
                              <a:gd name="T41" fmla="*/ T40 w 2536"/>
                              <a:gd name="T42" fmla="+- 0 3642 3591"/>
                              <a:gd name="T43" fmla="*/ 3642 h 237"/>
                              <a:gd name="T44" fmla="+- 0 11864 9332"/>
                              <a:gd name="T45" fmla="*/ T44 w 2536"/>
                              <a:gd name="T46" fmla="+- 0 3622 3591"/>
                              <a:gd name="T47" fmla="*/ 3622 h 237"/>
                              <a:gd name="T48" fmla="+- 0 11853 9332"/>
                              <a:gd name="T49" fmla="*/ T48 w 2536"/>
                              <a:gd name="T50" fmla="+- 0 3606 3591"/>
                              <a:gd name="T51" fmla="*/ 3606 h 237"/>
                              <a:gd name="T52" fmla="+- 0 11837 9332"/>
                              <a:gd name="T53" fmla="*/ T52 w 2536"/>
                              <a:gd name="T54" fmla="+- 0 3595 3591"/>
                              <a:gd name="T55" fmla="*/ 3595 h 237"/>
                              <a:gd name="T56" fmla="+- 0 11817 9332"/>
                              <a:gd name="T57" fmla="*/ T56 w 2536"/>
                              <a:gd name="T58" fmla="+- 0 3591 3591"/>
                              <a:gd name="T59" fmla="*/ 3591 h 237"/>
                              <a:gd name="T60" fmla="+- 0 9383 9332"/>
                              <a:gd name="T61" fmla="*/ T60 w 2536"/>
                              <a:gd name="T62" fmla="+- 0 3591 3591"/>
                              <a:gd name="T63" fmla="*/ 3591 h 237"/>
                              <a:gd name="T64" fmla="+- 0 9363 9332"/>
                              <a:gd name="T65" fmla="*/ T64 w 2536"/>
                              <a:gd name="T66" fmla="+- 0 3595 3591"/>
                              <a:gd name="T67" fmla="*/ 3595 h 237"/>
                              <a:gd name="T68" fmla="+- 0 9347 9332"/>
                              <a:gd name="T69" fmla="*/ T68 w 2536"/>
                              <a:gd name="T70" fmla="+- 0 3606 3591"/>
                              <a:gd name="T71" fmla="*/ 3606 h 237"/>
                              <a:gd name="T72" fmla="+- 0 9336 9332"/>
                              <a:gd name="T73" fmla="*/ T72 w 2536"/>
                              <a:gd name="T74" fmla="+- 0 3622 3591"/>
                              <a:gd name="T75" fmla="*/ 3622 h 237"/>
                              <a:gd name="T76" fmla="+- 0 9332 9332"/>
                              <a:gd name="T77" fmla="*/ T76 w 2536"/>
                              <a:gd name="T78" fmla="+- 0 3642 3591"/>
                              <a:gd name="T79" fmla="*/ 3642 h 237"/>
                              <a:gd name="T80" fmla="+- 0 9332 9332"/>
                              <a:gd name="T81" fmla="*/ T80 w 2536"/>
                              <a:gd name="T82" fmla="+- 0 3777 3591"/>
                              <a:gd name="T83" fmla="*/ 3777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237">
                                <a:moveTo>
                                  <a:pt x="0" y="186"/>
                                </a:moveTo>
                                <a:lnTo>
                                  <a:pt x="4" y="206"/>
                                </a:lnTo>
                                <a:lnTo>
                                  <a:pt x="15" y="222"/>
                                </a:lnTo>
                                <a:lnTo>
                                  <a:pt x="31" y="233"/>
                                </a:lnTo>
                                <a:lnTo>
                                  <a:pt x="51" y="237"/>
                                </a:lnTo>
                                <a:lnTo>
                                  <a:pt x="2485" y="237"/>
                                </a:lnTo>
                                <a:lnTo>
                                  <a:pt x="2505" y="233"/>
                                </a:lnTo>
                                <a:lnTo>
                                  <a:pt x="2521" y="222"/>
                                </a:lnTo>
                                <a:lnTo>
                                  <a:pt x="2532" y="206"/>
                                </a:lnTo>
                                <a:lnTo>
                                  <a:pt x="2536" y="186"/>
                                </a:lnTo>
                                <a:lnTo>
                                  <a:pt x="2536" y="51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9332" y="4042"/>
                            <a:ext cx="0" cy="13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Freeform 175"/>
                        <wps:cNvSpPr>
                          <a:spLocks/>
                        </wps:cNvSpPr>
                        <wps:spPr bwMode="auto">
                          <a:xfrm>
                            <a:off x="9332" y="3940"/>
                            <a:ext cx="2536" cy="562"/>
                          </a:xfrm>
                          <a:custGeom>
                            <a:avLst/>
                            <a:gdLst>
                              <a:gd name="T0" fmla="+- 0 11817 9332"/>
                              <a:gd name="T1" fmla="*/ T0 w 2536"/>
                              <a:gd name="T2" fmla="+- 0 3941 3941"/>
                              <a:gd name="T3" fmla="*/ 3941 h 562"/>
                              <a:gd name="T4" fmla="+- 0 9383 9332"/>
                              <a:gd name="T5" fmla="*/ T4 w 2536"/>
                              <a:gd name="T6" fmla="+- 0 3941 3941"/>
                              <a:gd name="T7" fmla="*/ 3941 h 562"/>
                              <a:gd name="T8" fmla="+- 0 9363 9332"/>
                              <a:gd name="T9" fmla="*/ T8 w 2536"/>
                              <a:gd name="T10" fmla="+- 0 3945 3941"/>
                              <a:gd name="T11" fmla="*/ 3945 h 562"/>
                              <a:gd name="T12" fmla="+- 0 9347 9332"/>
                              <a:gd name="T13" fmla="*/ T12 w 2536"/>
                              <a:gd name="T14" fmla="+- 0 3955 3941"/>
                              <a:gd name="T15" fmla="*/ 3955 h 562"/>
                              <a:gd name="T16" fmla="+- 0 9336 9332"/>
                              <a:gd name="T17" fmla="*/ T16 w 2536"/>
                              <a:gd name="T18" fmla="+- 0 3971 3941"/>
                              <a:gd name="T19" fmla="*/ 3971 h 562"/>
                              <a:gd name="T20" fmla="+- 0 9332 9332"/>
                              <a:gd name="T21" fmla="*/ T20 w 2536"/>
                              <a:gd name="T22" fmla="+- 0 3991 3941"/>
                              <a:gd name="T23" fmla="*/ 3991 h 562"/>
                              <a:gd name="T24" fmla="+- 0 9332 9332"/>
                              <a:gd name="T25" fmla="*/ T24 w 2536"/>
                              <a:gd name="T26" fmla="+- 0 4452 3941"/>
                              <a:gd name="T27" fmla="*/ 4452 h 562"/>
                              <a:gd name="T28" fmla="+- 0 9336 9332"/>
                              <a:gd name="T29" fmla="*/ T28 w 2536"/>
                              <a:gd name="T30" fmla="+- 0 4472 3941"/>
                              <a:gd name="T31" fmla="*/ 4472 h 562"/>
                              <a:gd name="T32" fmla="+- 0 9347 9332"/>
                              <a:gd name="T33" fmla="*/ T32 w 2536"/>
                              <a:gd name="T34" fmla="+- 0 4488 3941"/>
                              <a:gd name="T35" fmla="*/ 4488 h 562"/>
                              <a:gd name="T36" fmla="+- 0 9363 9332"/>
                              <a:gd name="T37" fmla="*/ T36 w 2536"/>
                              <a:gd name="T38" fmla="+- 0 4499 3941"/>
                              <a:gd name="T39" fmla="*/ 4499 h 562"/>
                              <a:gd name="T40" fmla="+- 0 9383 9332"/>
                              <a:gd name="T41" fmla="*/ T40 w 2536"/>
                              <a:gd name="T42" fmla="+- 0 4502 3941"/>
                              <a:gd name="T43" fmla="*/ 4502 h 562"/>
                              <a:gd name="T44" fmla="+- 0 11817 9332"/>
                              <a:gd name="T45" fmla="*/ T44 w 2536"/>
                              <a:gd name="T46" fmla="+- 0 4502 3941"/>
                              <a:gd name="T47" fmla="*/ 4502 h 562"/>
                              <a:gd name="T48" fmla="+- 0 11837 9332"/>
                              <a:gd name="T49" fmla="*/ T48 w 2536"/>
                              <a:gd name="T50" fmla="+- 0 4499 3941"/>
                              <a:gd name="T51" fmla="*/ 4499 h 562"/>
                              <a:gd name="T52" fmla="+- 0 11853 9332"/>
                              <a:gd name="T53" fmla="*/ T52 w 2536"/>
                              <a:gd name="T54" fmla="+- 0 4488 3941"/>
                              <a:gd name="T55" fmla="*/ 4488 h 562"/>
                              <a:gd name="T56" fmla="+- 0 11864 9332"/>
                              <a:gd name="T57" fmla="*/ T56 w 2536"/>
                              <a:gd name="T58" fmla="+- 0 4472 3941"/>
                              <a:gd name="T59" fmla="*/ 4472 h 562"/>
                              <a:gd name="T60" fmla="+- 0 11868 9332"/>
                              <a:gd name="T61" fmla="*/ T60 w 2536"/>
                              <a:gd name="T62" fmla="+- 0 4452 3941"/>
                              <a:gd name="T63" fmla="*/ 4452 h 562"/>
                              <a:gd name="T64" fmla="+- 0 11868 9332"/>
                              <a:gd name="T65" fmla="*/ T64 w 2536"/>
                              <a:gd name="T66" fmla="+- 0 3991 3941"/>
                              <a:gd name="T67" fmla="*/ 3991 h 562"/>
                              <a:gd name="T68" fmla="+- 0 11864 9332"/>
                              <a:gd name="T69" fmla="*/ T68 w 2536"/>
                              <a:gd name="T70" fmla="+- 0 3971 3941"/>
                              <a:gd name="T71" fmla="*/ 3971 h 562"/>
                              <a:gd name="T72" fmla="+- 0 11853 9332"/>
                              <a:gd name="T73" fmla="*/ T72 w 2536"/>
                              <a:gd name="T74" fmla="+- 0 3955 3941"/>
                              <a:gd name="T75" fmla="*/ 3955 h 562"/>
                              <a:gd name="T76" fmla="+- 0 11837 9332"/>
                              <a:gd name="T77" fmla="*/ T76 w 2536"/>
                              <a:gd name="T78" fmla="+- 0 3945 3941"/>
                              <a:gd name="T79" fmla="*/ 3945 h 562"/>
                              <a:gd name="T80" fmla="+- 0 11817 9332"/>
                              <a:gd name="T81" fmla="*/ T80 w 2536"/>
                              <a:gd name="T82" fmla="+- 0 3941 3941"/>
                              <a:gd name="T83" fmla="*/ 3941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562">
                                <a:moveTo>
                                  <a:pt x="2485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511"/>
                                </a:lnTo>
                                <a:lnTo>
                                  <a:pt x="4" y="531"/>
                                </a:lnTo>
                                <a:lnTo>
                                  <a:pt x="15" y="547"/>
                                </a:lnTo>
                                <a:lnTo>
                                  <a:pt x="31" y="558"/>
                                </a:lnTo>
                                <a:lnTo>
                                  <a:pt x="51" y="561"/>
                                </a:lnTo>
                                <a:lnTo>
                                  <a:pt x="2485" y="561"/>
                                </a:lnTo>
                                <a:lnTo>
                                  <a:pt x="2505" y="558"/>
                                </a:lnTo>
                                <a:lnTo>
                                  <a:pt x="2521" y="547"/>
                                </a:lnTo>
                                <a:lnTo>
                                  <a:pt x="2532" y="531"/>
                                </a:lnTo>
                                <a:lnTo>
                                  <a:pt x="2536" y="511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0"/>
                                </a:lnTo>
                                <a:lnTo>
                                  <a:pt x="2521" y="14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74"/>
                        <wps:cNvSpPr>
                          <a:spLocks/>
                        </wps:cNvSpPr>
                        <wps:spPr bwMode="auto">
                          <a:xfrm>
                            <a:off x="9332" y="3940"/>
                            <a:ext cx="2536" cy="562"/>
                          </a:xfrm>
                          <a:custGeom>
                            <a:avLst/>
                            <a:gdLst>
                              <a:gd name="T0" fmla="+- 0 9332 9332"/>
                              <a:gd name="T1" fmla="*/ T0 w 2536"/>
                              <a:gd name="T2" fmla="+- 0 4452 3941"/>
                              <a:gd name="T3" fmla="*/ 4452 h 562"/>
                              <a:gd name="T4" fmla="+- 0 9336 9332"/>
                              <a:gd name="T5" fmla="*/ T4 w 2536"/>
                              <a:gd name="T6" fmla="+- 0 4472 3941"/>
                              <a:gd name="T7" fmla="*/ 4472 h 562"/>
                              <a:gd name="T8" fmla="+- 0 9347 9332"/>
                              <a:gd name="T9" fmla="*/ T8 w 2536"/>
                              <a:gd name="T10" fmla="+- 0 4488 3941"/>
                              <a:gd name="T11" fmla="*/ 4488 h 562"/>
                              <a:gd name="T12" fmla="+- 0 9363 9332"/>
                              <a:gd name="T13" fmla="*/ T12 w 2536"/>
                              <a:gd name="T14" fmla="+- 0 4499 3941"/>
                              <a:gd name="T15" fmla="*/ 4499 h 562"/>
                              <a:gd name="T16" fmla="+- 0 9383 9332"/>
                              <a:gd name="T17" fmla="*/ T16 w 2536"/>
                              <a:gd name="T18" fmla="+- 0 4502 3941"/>
                              <a:gd name="T19" fmla="*/ 4502 h 562"/>
                              <a:gd name="T20" fmla="+- 0 11817 9332"/>
                              <a:gd name="T21" fmla="*/ T20 w 2536"/>
                              <a:gd name="T22" fmla="+- 0 4502 3941"/>
                              <a:gd name="T23" fmla="*/ 4502 h 562"/>
                              <a:gd name="T24" fmla="+- 0 11837 9332"/>
                              <a:gd name="T25" fmla="*/ T24 w 2536"/>
                              <a:gd name="T26" fmla="+- 0 4499 3941"/>
                              <a:gd name="T27" fmla="*/ 4499 h 562"/>
                              <a:gd name="T28" fmla="+- 0 11853 9332"/>
                              <a:gd name="T29" fmla="*/ T28 w 2536"/>
                              <a:gd name="T30" fmla="+- 0 4488 3941"/>
                              <a:gd name="T31" fmla="*/ 4488 h 562"/>
                              <a:gd name="T32" fmla="+- 0 11864 9332"/>
                              <a:gd name="T33" fmla="*/ T32 w 2536"/>
                              <a:gd name="T34" fmla="+- 0 4472 3941"/>
                              <a:gd name="T35" fmla="*/ 4472 h 562"/>
                              <a:gd name="T36" fmla="+- 0 11868 9332"/>
                              <a:gd name="T37" fmla="*/ T36 w 2536"/>
                              <a:gd name="T38" fmla="+- 0 4452 3941"/>
                              <a:gd name="T39" fmla="*/ 4452 h 562"/>
                              <a:gd name="T40" fmla="+- 0 11868 9332"/>
                              <a:gd name="T41" fmla="*/ T40 w 2536"/>
                              <a:gd name="T42" fmla="+- 0 3991 3941"/>
                              <a:gd name="T43" fmla="*/ 3991 h 562"/>
                              <a:gd name="T44" fmla="+- 0 11864 9332"/>
                              <a:gd name="T45" fmla="*/ T44 w 2536"/>
                              <a:gd name="T46" fmla="+- 0 3971 3941"/>
                              <a:gd name="T47" fmla="*/ 3971 h 562"/>
                              <a:gd name="T48" fmla="+- 0 11853 9332"/>
                              <a:gd name="T49" fmla="*/ T48 w 2536"/>
                              <a:gd name="T50" fmla="+- 0 3955 3941"/>
                              <a:gd name="T51" fmla="*/ 3955 h 562"/>
                              <a:gd name="T52" fmla="+- 0 11837 9332"/>
                              <a:gd name="T53" fmla="*/ T52 w 2536"/>
                              <a:gd name="T54" fmla="+- 0 3945 3941"/>
                              <a:gd name="T55" fmla="*/ 3945 h 562"/>
                              <a:gd name="T56" fmla="+- 0 11817 9332"/>
                              <a:gd name="T57" fmla="*/ T56 w 2536"/>
                              <a:gd name="T58" fmla="+- 0 3941 3941"/>
                              <a:gd name="T59" fmla="*/ 3941 h 562"/>
                              <a:gd name="T60" fmla="+- 0 9383 9332"/>
                              <a:gd name="T61" fmla="*/ T60 w 2536"/>
                              <a:gd name="T62" fmla="+- 0 3941 3941"/>
                              <a:gd name="T63" fmla="*/ 3941 h 562"/>
                              <a:gd name="T64" fmla="+- 0 9363 9332"/>
                              <a:gd name="T65" fmla="*/ T64 w 2536"/>
                              <a:gd name="T66" fmla="+- 0 3945 3941"/>
                              <a:gd name="T67" fmla="*/ 3945 h 562"/>
                              <a:gd name="T68" fmla="+- 0 9347 9332"/>
                              <a:gd name="T69" fmla="*/ T68 w 2536"/>
                              <a:gd name="T70" fmla="+- 0 3955 3941"/>
                              <a:gd name="T71" fmla="*/ 3955 h 562"/>
                              <a:gd name="T72" fmla="+- 0 9336 9332"/>
                              <a:gd name="T73" fmla="*/ T72 w 2536"/>
                              <a:gd name="T74" fmla="+- 0 3971 3941"/>
                              <a:gd name="T75" fmla="*/ 3971 h 562"/>
                              <a:gd name="T76" fmla="+- 0 9332 9332"/>
                              <a:gd name="T77" fmla="*/ T76 w 2536"/>
                              <a:gd name="T78" fmla="+- 0 3991 3941"/>
                              <a:gd name="T79" fmla="*/ 3991 h 562"/>
                              <a:gd name="T80" fmla="+- 0 9332 9332"/>
                              <a:gd name="T81" fmla="*/ T80 w 2536"/>
                              <a:gd name="T82" fmla="+- 0 4452 3941"/>
                              <a:gd name="T83" fmla="*/ 4452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562">
                                <a:moveTo>
                                  <a:pt x="0" y="511"/>
                                </a:moveTo>
                                <a:lnTo>
                                  <a:pt x="4" y="531"/>
                                </a:lnTo>
                                <a:lnTo>
                                  <a:pt x="15" y="547"/>
                                </a:lnTo>
                                <a:lnTo>
                                  <a:pt x="31" y="558"/>
                                </a:lnTo>
                                <a:lnTo>
                                  <a:pt x="51" y="561"/>
                                </a:lnTo>
                                <a:lnTo>
                                  <a:pt x="2485" y="561"/>
                                </a:lnTo>
                                <a:lnTo>
                                  <a:pt x="2505" y="558"/>
                                </a:lnTo>
                                <a:lnTo>
                                  <a:pt x="2521" y="547"/>
                                </a:lnTo>
                                <a:lnTo>
                                  <a:pt x="2532" y="531"/>
                                </a:lnTo>
                                <a:lnTo>
                                  <a:pt x="2536" y="511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0"/>
                                </a:lnTo>
                                <a:lnTo>
                                  <a:pt x="2521" y="14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5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9332" y="5086"/>
                            <a:ext cx="0" cy="132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Freeform 172"/>
                        <wps:cNvSpPr>
                          <a:spLocks/>
                        </wps:cNvSpPr>
                        <wps:spPr bwMode="auto">
                          <a:xfrm>
                            <a:off x="9332" y="4985"/>
                            <a:ext cx="2536" cy="237"/>
                          </a:xfrm>
                          <a:custGeom>
                            <a:avLst/>
                            <a:gdLst>
                              <a:gd name="T0" fmla="+- 0 11817 9332"/>
                              <a:gd name="T1" fmla="*/ T0 w 2536"/>
                              <a:gd name="T2" fmla="+- 0 4985 4985"/>
                              <a:gd name="T3" fmla="*/ 4985 h 237"/>
                              <a:gd name="T4" fmla="+- 0 9383 9332"/>
                              <a:gd name="T5" fmla="*/ T4 w 2536"/>
                              <a:gd name="T6" fmla="+- 0 4985 4985"/>
                              <a:gd name="T7" fmla="*/ 4985 h 237"/>
                              <a:gd name="T8" fmla="+- 0 9363 9332"/>
                              <a:gd name="T9" fmla="*/ T8 w 2536"/>
                              <a:gd name="T10" fmla="+- 0 4989 4985"/>
                              <a:gd name="T11" fmla="*/ 4989 h 237"/>
                              <a:gd name="T12" fmla="+- 0 9347 9332"/>
                              <a:gd name="T13" fmla="*/ T12 w 2536"/>
                              <a:gd name="T14" fmla="+- 0 5000 4985"/>
                              <a:gd name="T15" fmla="*/ 5000 h 237"/>
                              <a:gd name="T16" fmla="+- 0 9336 9332"/>
                              <a:gd name="T17" fmla="*/ T16 w 2536"/>
                              <a:gd name="T18" fmla="+- 0 5016 4985"/>
                              <a:gd name="T19" fmla="*/ 5016 h 237"/>
                              <a:gd name="T20" fmla="+- 0 9332 9332"/>
                              <a:gd name="T21" fmla="*/ T20 w 2536"/>
                              <a:gd name="T22" fmla="+- 0 5036 4985"/>
                              <a:gd name="T23" fmla="*/ 5036 h 237"/>
                              <a:gd name="T24" fmla="+- 0 9332 9332"/>
                              <a:gd name="T25" fmla="*/ T24 w 2536"/>
                              <a:gd name="T26" fmla="+- 0 5171 4985"/>
                              <a:gd name="T27" fmla="*/ 5171 h 237"/>
                              <a:gd name="T28" fmla="+- 0 9336 9332"/>
                              <a:gd name="T29" fmla="*/ T28 w 2536"/>
                              <a:gd name="T30" fmla="+- 0 5191 4985"/>
                              <a:gd name="T31" fmla="*/ 5191 h 237"/>
                              <a:gd name="T32" fmla="+- 0 9347 9332"/>
                              <a:gd name="T33" fmla="*/ T32 w 2536"/>
                              <a:gd name="T34" fmla="+- 0 5207 4985"/>
                              <a:gd name="T35" fmla="*/ 5207 h 237"/>
                              <a:gd name="T36" fmla="+- 0 9363 9332"/>
                              <a:gd name="T37" fmla="*/ T36 w 2536"/>
                              <a:gd name="T38" fmla="+- 0 5218 4985"/>
                              <a:gd name="T39" fmla="*/ 5218 h 237"/>
                              <a:gd name="T40" fmla="+- 0 9383 9332"/>
                              <a:gd name="T41" fmla="*/ T40 w 2536"/>
                              <a:gd name="T42" fmla="+- 0 5221 4985"/>
                              <a:gd name="T43" fmla="*/ 5221 h 237"/>
                              <a:gd name="T44" fmla="+- 0 11817 9332"/>
                              <a:gd name="T45" fmla="*/ T44 w 2536"/>
                              <a:gd name="T46" fmla="+- 0 5221 4985"/>
                              <a:gd name="T47" fmla="*/ 5221 h 237"/>
                              <a:gd name="T48" fmla="+- 0 11837 9332"/>
                              <a:gd name="T49" fmla="*/ T48 w 2536"/>
                              <a:gd name="T50" fmla="+- 0 5218 4985"/>
                              <a:gd name="T51" fmla="*/ 5218 h 237"/>
                              <a:gd name="T52" fmla="+- 0 11853 9332"/>
                              <a:gd name="T53" fmla="*/ T52 w 2536"/>
                              <a:gd name="T54" fmla="+- 0 5207 4985"/>
                              <a:gd name="T55" fmla="*/ 5207 h 237"/>
                              <a:gd name="T56" fmla="+- 0 11864 9332"/>
                              <a:gd name="T57" fmla="*/ T56 w 2536"/>
                              <a:gd name="T58" fmla="+- 0 5191 4985"/>
                              <a:gd name="T59" fmla="*/ 5191 h 237"/>
                              <a:gd name="T60" fmla="+- 0 11868 9332"/>
                              <a:gd name="T61" fmla="*/ T60 w 2536"/>
                              <a:gd name="T62" fmla="+- 0 5171 4985"/>
                              <a:gd name="T63" fmla="*/ 5171 h 237"/>
                              <a:gd name="T64" fmla="+- 0 11868 9332"/>
                              <a:gd name="T65" fmla="*/ T64 w 2536"/>
                              <a:gd name="T66" fmla="+- 0 5036 4985"/>
                              <a:gd name="T67" fmla="*/ 5036 h 237"/>
                              <a:gd name="T68" fmla="+- 0 11864 9332"/>
                              <a:gd name="T69" fmla="*/ T68 w 2536"/>
                              <a:gd name="T70" fmla="+- 0 5016 4985"/>
                              <a:gd name="T71" fmla="*/ 5016 h 237"/>
                              <a:gd name="T72" fmla="+- 0 11853 9332"/>
                              <a:gd name="T73" fmla="*/ T72 w 2536"/>
                              <a:gd name="T74" fmla="+- 0 5000 4985"/>
                              <a:gd name="T75" fmla="*/ 5000 h 237"/>
                              <a:gd name="T76" fmla="+- 0 11837 9332"/>
                              <a:gd name="T77" fmla="*/ T76 w 2536"/>
                              <a:gd name="T78" fmla="+- 0 4989 4985"/>
                              <a:gd name="T79" fmla="*/ 4989 h 237"/>
                              <a:gd name="T80" fmla="+- 0 11817 9332"/>
                              <a:gd name="T81" fmla="*/ T80 w 2536"/>
                              <a:gd name="T82" fmla="+- 0 4985 4985"/>
                              <a:gd name="T83" fmla="*/ 4985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237">
                                <a:moveTo>
                                  <a:pt x="2485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0" y="186"/>
                                </a:lnTo>
                                <a:lnTo>
                                  <a:pt x="4" y="206"/>
                                </a:lnTo>
                                <a:lnTo>
                                  <a:pt x="15" y="222"/>
                                </a:lnTo>
                                <a:lnTo>
                                  <a:pt x="31" y="233"/>
                                </a:lnTo>
                                <a:lnTo>
                                  <a:pt x="51" y="236"/>
                                </a:lnTo>
                                <a:lnTo>
                                  <a:pt x="2485" y="236"/>
                                </a:lnTo>
                                <a:lnTo>
                                  <a:pt x="2505" y="233"/>
                                </a:lnTo>
                                <a:lnTo>
                                  <a:pt x="2521" y="222"/>
                                </a:lnTo>
                                <a:lnTo>
                                  <a:pt x="2532" y="206"/>
                                </a:lnTo>
                                <a:lnTo>
                                  <a:pt x="2536" y="186"/>
                                </a:lnTo>
                                <a:lnTo>
                                  <a:pt x="2536" y="51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71"/>
                        <wps:cNvSpPr>
                          <a:spLocks/>
                        </wps:cNvSpPr>
                        <wps:spPr bwMode="auto">
                          <a:xfrm>
                            <a:off x="9332" y="4985"/>
                            <a:ext cx="2536" cy="237"/>
                          </a:xfrm>
                          <a:custGeom>
                            <a:avLst/>
                            <a:gdLst>
                              <a:gd name="T0" fmla="+- 0 9332 9332"/>
                              <a:gd name="T1" fmla="*/ T0 w 2536"/>
                              <a:gd name="T2" fmla="+- 0 5171 4985"/>
                              <a:gd name="T3" fmla="*/ 5171 h 237"/>
                              <a:gd name="T4" fmla="+- 0 9336 9332"/>
                              <a:gd name="T5" fmla="*/ T4 w 2536"/>
                              <a:gd name="T6" fmla="+- 0 5191 4985"/>
                              <a:gd name="T7" fmla="*/ 5191 h 237"/>
                              <a:gd name="T8" fmla="+- 0 9347 9332"/>
                              <a:gd name="T9" fmla="*/ T8 w 2536"/>
                              <a:gd name="T10" fmla="+- 0 5207 4985"/>
                              <a:gd name="T11" fmla="*/ 5207 h 237"/>
                              <a:gd name="T12" fmla="+- 0 9363 9332"/>
                              <a:gd name="T13" fmla="*/ T12 w 2536"/>
                              <a:gd name="T14" fmla="+- 0 5218 4985"/>
                              <a:gd name="T15" fmla="*/ 5218 h 237"/>
                              <a:gd name="T16" fmla="+- 0 9383 9332"/>
                              <a:gd name="T17" fmla="*/ T16 w 2536"/>
                              <a:gd name="T18" fmla="+- 0 5221 4985"/>
                              <a:gd name="T19" fmla="*/ 5221 h 237"/>
                              <a:gd name="T20" fmla="+- 0 11817 9332"/>
                              <a:gd name="T21" fmla="*/ T20 w 2536"/>
                              <a:gd name="T22" fmla="+- 0 5221 4985"/>
                              <a:gd name="T23" fmla="*/ 5221 h 237"/>
                              <a:gd name="T24" fmla="+- 0 11837 9332"/>
                              <a:gd name="T25" fmla="*/ T24 w 2536"/>
                              <a:gd name="T26" fmla="+- 0 5218 4985"/>
                              <a:gd name="T27" fmla="*/ 5218 h 237"/>
                              <a:gd name="T28" fmla="+- 0 11853 9332"/>
                              <a:gd name="T29" fmla="*/ T28 w 2536"/>
                              <a:gd name="T30" fmla="+- 0 5207 4985"/>
                              <a:gd name="T31" fmla="*/ 5207 h 237"/>
                              <a:gd name="T32" fmla="+- 0 11864 9332"/>
                              <a:gd name="T33" fmla="*/ T32 w 2536"/>
                              <a:gd name="T34" fmla="+- 0 5191 4985"/>
                              <a:gd name="T35" fmla="*/ 5191 h 237"/>
                              <a:gd name="T36" fmla="+- 0 11868 9332"/>
                              <a:gd name="T37" fmla="*/ T36 w 2536"/>
                              <a:gd name="T38" fmla="+- 0 5171 4985"/>
                              <a:gd name="T39" fmla="*/ 5171 h 237"/>
                              <a:gd name="T40" fmla="+- 0 11868 9332"/>
                              <a:gd name="T41" fmla="*/ T40 w 2536"/>
                              <a:gd name="T42" fmla="+- 0 5036 4985"/>
                              <a:gd name="T43" fmla="*/ 5036 h 237"/>
                              <a:gd name="T44" fmla="+- 0 11864 9332"/>
                              <a:gd name="T45" fmla="*/ T44 w 2536"/>
                              <a:gd name="T46" fmla="+- 0 5016 4985"/>
                              <a:gd name="T47" fmla="*/ 5016 h 237"/>
                              <a:gd name="T48" fmla="+- 0 11853 9332"/>
                              <a:gd name="T49" fmla="*/ T48 w 2536"/>
                              <a:gd name="T50" fmla="+- 0 5000 4985"/>
                              <a:gd name="T51" fmla="*/ 5000 h 237"/>
                              <a:gd name="T52" fmla="+- 0 11837 9332"/>
                              <a:gd name="T53" fmla="*/ T52 w 2536"/>
                              <a:gd name="T54" fmla="+- 0 4989 4985"/>
                              <a:gd name="T55" fmla="*/ 4989 h 237"/>
                              <a:gd name="T56" fmla="+- 0 11817 9332"/>
                              <a:gd name="T57" fmla="*/ T56 w 2536"/>
                              <a:gd name="T58" fmla="+- 0 4985 4985"/>
                              <a:gd name="T59" fmla="*/ 4985 h 237"/>
                              <a:gd name="T60" fmla="+- 0 9383 9332"/>
                              <a:gd name="T61" fmla="*/ T60 w 2536"/>
                              <a:gd name="T62" fmla="+- 0 4985 4985"/>
                              <a:gd name="T63" fmla="*/ 4985 h 237"/>
                              <a:gd name="T64" fmla="+- 0 9363 9332"/>
                              <a:gd name="T65" fmla="*/ T64 w 2536"/>
                              <a:gd name="T66" fmla="+- 0 4989 4985"/>
                              <a:gd name="T67" fmla="*/ 4989 h 237"/>
                              <a:gd name="T68" fmla="+- 0 9347 9332"/>
                              <a:gd name="T69" fmla="*/ T68 w 2536"/>
                              <a:gd name="T70" fmla="+- 0 5000 4985"/>
                              <a:gd name="T71" fmla="*/ 5000 h 237"/>
                              <a:gd name="T72" fmla="+- 0 9336 9332"/>
                              <a:gd name="T73" fmla="*/ T72 w 2536"/>
                              <a:gd name="T74" fmla="+- 0 5016 4985"/>
                              <a:gd name="T75" fmla="*/ 5016 h 237"/>
                              <a:gd name="T76" fmla="+- 0 9332 9332"/>
                              <a:gd name="T77" fmla="*/ T76 w 2536"/>
                              <a:gd name="T78" fmla="+- 0 5036 4985"/>
                              <a:gd name="T79" fmla="*/ 5036 h 237"/>
                              <a:gd name="T80" fmla="+- 0 9332 9332"/>
                              <a:gd name="T81" fmla="*/ T80 w 2536"/>
                              <a:gd name="T82" fmla="+- 0 5171 4985"/>
                              <a:gd name="T83" fmla="*/ 5171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237">
                                <a:moveTo>
                                  <a:pt x="0" y="186"/>
                                </a:moveTo>
                                <a:lnTo>
                                  <a:pt x="4" y="206"/>
                                </a:lnTo>
                                <a:lnTo>
                                  <a:pt x="15" y="222"/>
                                </a:lnTo>
                                <a:lnTo>
                                  <a:pt x="31" y="233"/>
                                </a:lnTo>
                                <a:lnTo>
                                  <a:pt x="51" y="236"/>
                                </a:lnTo>
                                <a:lnTo>
                                  <a:pt x="2485" y="236"/>
                                </a:lnTo>
                                <a:lnTo>
                                  <a:pt x="2505" y="233"/>
                                </a:lnTo>
                                <a:lnTo>
                                  <a:pt x="2521" y="222"/>
                                </a:lnTo>
                                <a:lnTo>
                                  <a:pt x="2532" y="206"/>
                                </a:lnTo>
                                <a:lnTo>
                                  <a:pt x="2536" y="186"/>
                                </a:lnTo>
                                <a:lnTo>
                                  <a:pt x="2536" y="51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9332" y="53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Freeform 169"/>
                        <wps:cNvSpPr>
                          <a:spLocks/>
                        </wps:cNvSpPr>
                        <wps:spPr bwMode="auto">
                          <a:xfrm>
                            <a:off x="9332" y="5241"/>
                            <a:ext cx="2536" cy="237"/>
                          </a:xfrm>
                          <a:custGeom>
                            <a:avLst/>
                            <a:gdLst>
                              <a:gd name="T0" fmla="+- 0 11817 9332"/>
                              <a:gd name="T1" fmla="*/ T0 w 2536"/>
                              <a:gd name="T2" fmla="+- 0 5242 5242"/>
                              <a:gd name="T3" fmla="*/ 5242 h 237"/>
                              <a:gd name="T4" fmla="+- 0 9383 9332"/>
                              <a:gd name="T5" fmla="*/ T4 w 2536"/>
                              <a:gd name="T6" fmla="+- 0 5242 5242"/>
                              <a:gd name="T7" fmla="*/ 5242 h 237"/>
                              <a:gd name="T8" fmla="+- 0 9363 9332"/>
                              <a:gd name="T9" fmla="*/ T8 w 2536"/>
                              <a:gd name="T10" fmla="+- 0 5246 5242"/>
                              <a:gd name="T11" fmla="*/ 5246 h 237"/>
                              <a:gd name="T12" fmla="+- 0 9347 9332"/>
                              <a:gd name="T13" fmla="*/ T12 w 2536"/>
                              <a:gd name="T14" fmla="+- 0 5256 5242"/>
                              <a:gd name="T15" fmla="*/ 5256 h 237"/>
                              <a:gd name="T16" fmla="+- 0 9336 9332"/>
                              <a:gd name="T17" fmla="*/ T16 w 2536"/>
                              <a:gd name="T18" fmla="+- 0 5273 5242"/>
                              <a:gd name="T19" fmla="*/ 5273 h 237"/>
                              <a:gd name="T20" fmla="+- 0 9332 9332"/>
                              <a:gd name="T21" fmla="*/ T20 w 2536"/>
                              <a:gd name="T22" fmla="+- 0 5292 5242"/>
                              <a:gd name="T23" fmla="*/ 5292 h 237"/>
                              <a:gd name="T24" fmla="+- 0 9332 9332"/>
                              <a:gd name="T25" fmla="*/ T24 w 2536"/>
                              <a:gd name="T26" fmla="+- 0 5428 5242"/>
                              <a:gd name="T27" fmla="*/ 5428 h 237"/>
                              <a:gd name="T28" fmla="+- 0 9336 9332"/>
                              <a:gd name="T29" fmla="*/ T28 w 2536"/>
                              <a:gd name="T30" fmla="+- 0 5448 5242"/>
                              <a:gd name="T31" fmla="*/ 5448 h 237"/>
                              <a:gd name="T32" fmla="+- 0 9347 9332"/>
                              <a:gd name="T33" fmla="*/ T32 w 2536"/>
                              <a:gd name="T34" fmla="+- 0 5464 5242"/>
                              <a:gd name="T35" fmla="*/ 5464 h 237"/>
                              <a:gd name="T36" fmla="+- 0 9363 9332"/>
                              <a:gd name="T37" fmla="*/ T36 w 2536"/>
                              <a:gd name="T38" fmla="+- 0 5474 5242"/>
                              <a:gd name="T39" fmla="*/ 5474 h 237"/>
                              <a:gd name="T40" fmla="+- 0 9383 9332"/>
                              <a:gd name="T41" fmla="*/ T40 w 2536"/>
                              <a:gd name="T42" fmla="+- 0 5478 5242"/>
                              <a:gd name="T43" fmla="*/ 5478 h 237"/>
                              <a:gd name="T44" fmla="+- 0 11817 9332"/>
                              <a:gd name="T45" fmla="*/ T44 w 2536"/>
                              <a:gd name="T46" fmla="+- 0 5478 5242"/>
                              <a:gd name="T47" fmla="*/ 5478 h 237"/>
                              <a:gd name="T48" fmla="+- 0 11837 9332"/>
                              <a:gd name="T49" fmla="*/ T48 w 2536"/>
                              <a:gd name="T50" fmla="+- 0 5474 5242"/>
                              <a:gd name="T51" fmla="*/ 5474 h 237"/>
                              <a:gd name="T52" fmla="+- 0 11853 9332"/>
                              <a:gd name="T53" fmla="*/ T52 w 2536"/>
                              <a:gd name="T54" fmla="+- 0 5464 5242"/>
                              <a:gd name="T55" fmla="*/ 5464 h 237"/>
                              <a:gd name="T56" fmla="+- 0 11864 9332"/>
                              <a:gd name="T57" fmla="*/ T56 w 2536"/>
                              <a:gd name="T58" fmla="+- 0 5448 5242"/>
                              <a:gd name="T59" fmla="*/ 5448 h 237"/>
                              <a:gd name="T60" fmla="+- 0 11868 9332"/>
                              <a:gd name="T61" fmla="*/ T60 w 2536"/>
                              <a:gd name="T62" fmla="+- 0 5428 5242"/>
                              <a:gd name="T63" fmla="*/ 5428 h 237"/>
                              <a:gd name="T64" fmla="+- 0 11868 9332"/>
                              <a:gd name="T65" fmla="*/ T64 w 2536"/>
                              <a:gd name="T66" fmla="+- 0 5292 5242"/>
                              <a:gd name="T67" fmla="*/ 5292 h 237"/>
                              <a:gd name="T68" fmla="+- 0 11864 9332"/>
                              <a:gd name="T69" fmla="*/ T68 w 2536"/>
                              <a:gd name="T70" fmla="+- 0 5273 5242"/>
                              <a:gd name="T71" fmla="*/ 5273 h 237"/>
                              <a:gd name="T72" fmla="+- 0 11853 9332"/>
                              <a:gd name="T73" fmla="*/ T72 w 2536"/>
                              <a:gd name="T74" fmla="+- 0 5256 5242"/>
                              <a:gd name="T75" fmla="*/ 5256 h 237"/>
                              <a:gd name="T76" fmla="+- 0 11837 9332"/>
                              <a:gd name="T77" fmla="*/ T76 w 2536"/>
                              <a:gd name="T78" fmla="+- 0 5246 5242"/>
                              <a:gd name="T79" fmla="*/ 5246 h 237"/>
                              <a:gd name="T80" fmla="+- 0 11817 9332"/>
                              <a:gd name="T81" fmla="*/ T80 w 2536"/>
                              <a:gd name="T82" fmla="+- 0 5242 5242"/>
                              <a:gd name="T83" fmla="*/ 5242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237">
                                <a:moveTo>
                                  <a:pt x="2485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31"/>
                                </a:lnTo>
                                <a:lnTo>
                                  <a:pt x="0" y="50"/>
                                </a:lnTo>
                                <a:lnTo>
                                  <a:pt x="0" y="186"/>
                                </a:lnTo>
                                <a:lnTo>
                                  <a:pt x="4" y="206"/>
                                </a:lnTo>
                                <a:lnTo>
                                  <a:pt x="15" y="222"/>
                                </a:lnTo>
                                <a:lnTo>
                                  <a:pt x="31" y="232"/>
                                </a:lnTo>
                                <a:lnTo>
                                  <a:pt x="51" y="236"/>
                                </a:lnTo>
                                <a:lnTo>
                                  <a:pt x="2485" y="236"/>
                                </a:lnTo>
                                <a:lnTo>
                                  <a:pt x="2505" y="232"/>
                                </a:lnTo>
                                <a:lnTo>
                                  <a:pt x="2521" y="222"/>
                                </a:lnTo>
                                <a:lnTo>
                                  <a:pt x="2532" y="206"/>
                                </a:lnTo>
                                <a:lnTo>
                                  <a:pt x="2536" y="186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4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68"/>
                        <wps:cNvSpPr>
                          <a:spLocks/>
                        </wps:cNvSpPr>
                        <wps:spPr bwMode="auto">
                          <a:xfrm>
                            <a:off x="9332" y="5241"/>
                            <a:ext cx="2536" cy="237"/>
                          </a:xfrm>
                          <a:custGeom>
                            <a:avLst/>
                            <a:gdLst>
                              <a:gd name="T0" fmla="+- 0 9332 9332"/>
                              <a:gd name="T1" fmla="*/ T0 w 2536"/>
                              <a:gd name="T2" fmla="+- 0 5428 5242"/>
                              <a:gd name="T3" fmla="*/ 5428 h 237"/>
                              <a:gd name="T4" fmla="+- 0 9336 9332"/>
                              <a:gd name="T5" fmla="*/ T4 w 2536"/>
                              <a:gd name="T6" fmla="+- 0 5448 5242"/>
                              <a:gd name="T7" fmla="*/ 5448 h 237"/>
                              <a:gd name="T8" fmla="+- 0 9347 9332"/>
                              <a:gd name="T9" fmla="*/ T8 w 2536"/>
                              <a:gd name="T10" fmla="+- 0 5464 5242"/>
                              <a:gd name="T11" fmla="*/ 5464 h 237"/>
                              <a:gd name="T12" fmla="+- 0 9363 9332"/>
                              <a:gd name="T13" fmla="*/ T12 w 2536"/>
                              <a:gd name="T14" fmla="+- 0 5474 5242"/>
                              <a:gd name="T15" fmla="*/ 5474 h 237"/>
                              <a:gd name="T16" fmla="+- 0 9383 9332"/>
                              <a:gd name="T17" fmla="*/ T16 w 2536"/>
                              <a:gd name="T18" fmla="+- 0 5478 5242"/>
                              <a:gd name="T19" fmla="*/ 5478 h 237"/>
                              <a:gd name="T20" fmla="+- 0 11817 9332"/>
                              <a:gd name="T21" fmla="*/ T20 w 2536"/>
                              <a:gd name="T22" fmla="+- 0 5478 5242"/>
                              <a:gd name="T23" fmla="*/ 5478 h 237"/>
                              <a:gd name="T24" fmla="+- 0 11837 9332"/>
                              <a:gd name="T25" fmla="*/ T24 w 2536"/>
                              <a:gd name="T26" fmla="+- 0 5474 5242"/>
                              <a:gd name="T27" fmla="*/ 5474 h 237"/>
                              <a:gd name="T28" fmla="+- 0 11853 9332"/>
                              <a:gd name="T29" fmla="*/ T28 w 2536"/>
                              <a:gd name="T30" fmla="+- 0 5464 5242"/>
                              <a:gd name="T31" fmla="*/ 5464 h 237"/>
                              <a:gd name="T32" fmla="+- 0 11864 9332"/>
                              <a:gd name="T33" fmla="*/ T32 w 2536"/>
                              <a:gd name="T34" fmla="+- 0 5448 5242"/>
                              <a:gd name="T35" fmla="*/ 5448 h 237"/>
                              <a:gd name="T36" fmla="+- 0 11868 9332"/>
                              <a:gd name="T37" fmla="*/ T36 w 2536"/>
                              <a:gd name="T38" fmla="+- 0 5428 5242"/>
                              <a:gd name="T39" fmla="*/ 5428 h 237"/>
                              <a:gd name="T40" fmla="+- 0 11868 9332"/>
                              <a:gd name="T41" fmla="*/ T40 w 2536"/>
                              <a:gd name="T42" fmla="+- 0 5292 5242"/>
                              <a:gd name="T43" fmla="*/ 5292 h 237"/>
                              <a:gd name="T44" fmla="+- 0 11864 9332"/>
                              <a:gd name="T45" fmla="*/ T44 w 2536"/>
                              <a:gd name="T46" fmla="+- 0 5273 5242"/>
                              <a:gd name="T47" fmla="*/ 5273 h 237"/>
                              <a:gd name="T48" fmla="+- 0 11853 9332"/>
                              <a:gd name="T49" fmla="*/ T48 w 2536"/>
                              <a:gd name="T50" fmla="+- 0 5256 5242"/>
                              <a:gd name="T51" fmla="*/ 5256 h 237"/>
                              <a:gd name="T52" fmla="+- 0 11837 9332"/>
                              <a:gd name="T53" fmla="*/ T52 w 2536"/>
                              <a:gd name="T54" fmla="+- 0 5246 5242"/>
                              <a:gd name="T55" fmla="*/ 5246 h 237"/>
                              <a:gd name="T56" fmla="+- 0 11817 9332"/>
                              <a:gd name="T57" fmla="*/ T56 w 2536"/>
                              <a:gd name="T58" fmla="+- 0 5242 5242"/>
                              <a:gd name="T59" fmla="*/ 5242 h 237"/>
                              <a:gd name="T60" fmla="+- 0 9383 9332"/>
                              <a:gd name="T61" fmla="*/ T60 w 2536"/>
                              <a:gd name="T62" fmla="+- 0 5242 5242"/>
                              <a:gd name="T63" fmla="*/ 5242 h 237"/>
                              <a:gd name="T64" fmla="+- 0 9363 9332"/>
                              <a:gd name="T65" fmla="*/ T64 w 2536"/>
                              <a:gd name="T66" fmla="+- 0 5246 5242"/>
                              <a:gd name="T67" fmla="*/ 5246 h 237"/>
                              <a:gd name="T68" fmla="+- 0 9347 9332"/>
                              <a:gd name="T69" fmla="*/ T68 w 2536"/>
                              <a:gd name="T70" fmla="+- 0 5256 5242"/>
                              <a:gd name="T71" fmla="*/ 5256 h 237"/>
                              <a:gd name="T72" fmla="+- 0 9336 9332"/>
                              <a:gd name="T73" fmla="*/ T72 w 2536"/>
                              <a:gd name="T74" fmla="+- 0 5273 5242"/>
                              <a:gd name="T75" fmla="*/ 5273 h 237"/>
                              <a:gd name="T76" fmla="+- 0 9332 9332"/>
                              <a:gd name="T77" fmla="*/ T76 w 2536"/>
                              <a:gd name="T78" fmla="+- 0 5292 5242"/>
                              <a:gd name="T79" fmla="*/ 5292 h 237"/>
                              <a:gd name="T80" fmla="+- 0 9332 9332"/>
                              <a:gd name="T81" fmla="*/ T80 w 2536"/>
                              <a:gd name="T82" fmla="+- 0 5428 5242"/>
                              <a:gd name="T83" fmla="*/ 5428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237">
                                <a:moveTo>
                                  <a:pt x="0" y="186"/>
                                </a:moveTo>
                                <a:lnTo>
                                  <a:pt x="4" y="206"/>
                                </a:lnTo>
                                <a:lnTo>
                                  <a:pt x="15" y="222"/>
                                </a:lnTo>
                                <a:lnTo>
                                  <a:pt x="31" y="232"/>
                                </a:lnTo>
                                <a:lnTo>
                                  <a:pt x="51" y="236"/>
                                </a:lnTo>
                                <a:lnTo>
                                  <a:pt x="2485" y="236"/>
                                </a:lnTo>
                                <a:lnTo>
                                  <a:pt x="2505" y="232"/>
                                </a:lnTo>
                                <a:lnTo>
                                  <a:pt x="2521" y="222"/>
                                </a:lnTo>
                                <a:lnTo>
                                  <a:pt x="2532" y="206"/>
                                </a:lnTo>
                                <a:lnTo>
                                  <a:pt x="2536" y="186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4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31"/>
                                </a:lnTo>
                                <a:lnTo>
                                  <a:pt x="0" y="50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9332" y="6480"/>
                            <a:ext cx="0" cy="132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Freeform 166"/>
                        <wps:cNvSpPr>
                          <a:spLocks/>
                        </wps:cNvSpPr>
                        <wps:spPr bwMode="auto">
                          <a:xfrm>
                            <a:off x="9332" y="6379"/>
                            <a:ext cx="2536" cy="237"/>
                          </a:xfrm>
                          <a:custGeom>
                            <a:avLst/>
                            <a:gdLst>
                              <a:gd name="T0" fmla="+- 0 11817 9332"/>
                              <a:gd name="T1" fmla="*/ T0 w 2536"/>
                              <a:gd name="T2" fmla="+- 0 6379 6379"/>
                              <a:gd name="T3" fmla="*/ 6379 h 237"/>
                              <a:gd name="T4" fmla="+- 0 9383 9332"/>
                              <a:gd name="T5" fmla="*/ T4 w 2536"/>
                              <a:gd name="T6" fmla="+- 0 6379 6379"/>
                              <a:gd name="T7" fmla="*/ 6379 h 237"/>
                              <a:gd name="T8" fmla="+- 0 9363 9332"/>
                              <a:gd name="T9" fmla="*/ T8 w 2536"/>
                              <a:gd name="T10" fmla="+- 0 6383 6379"/>
                              <a:gd name="T11" fmla="*/ 6383 h 237"/>
                              <a:gd name="T12" fmla="+- 0 9347 9332"/>
                              <a:gd name="T13" fmla="*/ T12 w 2536"/>
                              <a:gd name="T14" fmla="+- 0 6394 6379"/>
                              <a:gd name="T15" fmla="*/ 6394 h 237"/>
                              <a:gd name="T16" fmla="+- 0 9336 9332"/>
                              <a:gd name="T17" fmla="*/ T16 w 2536"/>
                              <a:gd name="T18" fmla="+- 0 6410 6379"/>
                              <a:gd name="T19" fmla="*/ 6410 h 237"/>
                              <a:gd name="T20" fmla="+- 0 9332 9332"/>
                              <a:gd name="T21" fmla="*/ T20 w 2536"/>
                              <a:gd name="T22" fmla="+- 0 6430 6379"/>
                              <a:gd name="T23" fmla="*/ 6430 h 237"/>
                              <a:gd name="T24" fmla="+- 0 9332 9332"/>
                              <a:gd name="T25" fmla="*/ T24 w 2536"/>
                              <a:gd name="T26" fmla="+- 0 6565 6379"/>
                              <a:gd name="T27" fmla="*/ 6565 h 237"/>
                              <a:gd name="T28" fmla="+- 0 9336 9332"/>
                              <a:gd name="T29" fmla="*/ T28 w 2536"/>
                              <a:gd name="T30" fmla="+- 0 6585 6379"/>
                              <a:gd name="T31" fmla="*/ 6585 h 237"/>
                              <a:gd name="T32" fmla="+- 0 9347 9332"/>
                              <a:gd name="T33" fmla="*/ T32 w 2536"/>
                              <a:gd name="T34" fmla="+- 0 6601 6379"/>
                              <a:gd name="T35" fmla="*/ 6601 h 237"/>
                              <a:gd name="T36" fmla="+- 0 9363 9332"/>
                              <a:gd name="T37" fmla="*/ T36 w 2536"/>
                              <a:gd name="T38" fmla="+- 0 6612 6379"/>
                              <a:gd name="T39" fmla="*/ 6612 h 237"/>
                              <a:gd name="T40" fmla="+- 0 9383 9332"/>
                              <a:gd name="T41" fmla="*/ T40 w 2536"/>
                              <a:gd name="T42" fmla="+- 0 6616 6379"/>
                              <a:gd name="T43" fmla="*/ 6616 h 237"/>
                              <a:gd name="T44" fmla="+- 0 11817 9332"/>
                              <a:gd name="T45" fmla="*/ T44 w 2536"/>
                              <a:gd name="T46" fmla="+- 0 6616 6379"/>
                              <a:gd name="T47" fmla="*/ 6616 h 237"/>
                              <a:gd name="T48" fmla="+- 0 11837 9332"/>
                              <a:gd name="T49" fmla="*/ T48 w 2536"/>
                              <a:gd name="T50" fmla="+- 0 6612 6379"/>
                              <a:gd name="T51" fmla="*/ 6612 h 237"/>
                              <a:gd name="T52" fmla="+- 0 11853 9332"/>
                              <a:gd name="T53" fmla="*/ T52 w 2536"/>
                              <a:gd name="T54" fmla="+- 0 6601 6379"/>
                              <a:gd name="T55" fmla="*/ 6601 h 237"/>
                              <a:gd name="T56" fmla="+- 0 11864 9332"/>
                              <a:gd name="T57" fmla="*/ T56 w 2536"/>
                              <a:gd name="T58" fmla="+- 0 6585 6379"/>
                              <a:gd name="T59" fmla="*/ 6585 h 237"/>
                              <a:gd name="T60" fmla="+- 0 11868 9332"/>
                              <a:gd name="T61" fmla="*/ T60 w 2536"/>
                              <a:gd name="T62" fmla="+- 0 6565 6379"/>
                              <a:gd name="T63" fmla="*/ 6565 h 237"/>
                              <a:gd name="T64" fmla="+- 0 11868 9332"/>
                              <a:gd name="T65" fmla="*/ T64 w 2536"/>
                              <a:gd name="T66" fmla="+- 0 6430 6379"/>
                              <a:gd name="T67" fmla="*/ 6430 h 237"/>
                              <a:gd name="T68" fmla="+- 0 11864 9332"/>
                              <a:gd name="T69" fmla="*/ T68 w 2536"/>
                              <a:gd name="T70" fmla="+- 0 6410 6379"/>
                              <a:gd name="T71" fmla="*/ 6410 h 237"/>
                              <a:gd name="T72" fmla="+- 0 11853 9332"/>
                              <a:gd name="T73" fmla="*/ T72 w 2536"/>
                              <a:gd name="T74" fmla="+- 0 6394 6379"/>
                              <a:gd name="T75" fmla="*/ 6394 h 237"/>
                              <a:gd name="T76" fmla="+- 0 11837 9332"/>
                              <a:gd name="T77" fmla="*/ T76 w 2536"/>
                              <a:gd name="T78" fmla="+- 0 6383 6379"/>
                              <a:gd name="T79" fmla="*/ 6383 h 237"/>
                              <a:gd name="T80" fmla="+- 0 11817 9332"/>
                              <a:gd name="T81" fmla="*/ T80 w 2536"/>
                              <a:gd name="T82" fmla="+- 0 6379 6379"/>
                              <a:gd name="T83" fmla="*/ 6379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237">
                                <a:moveTo>
                                  <a:pt x="2485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0" y="186"/>
                                </a:lnTo>
                                <a:lnTo>
                                  <a:pt x="4" y="206"/>
                                </a:lnTo>
                                <a:lnTo>
                                  <a:pt x="15" y="222"/>
                                </a:lnTo>
                                <a:lnTo>
                                  <a:pt x="31" y="233"/>
                                </a:lnTo>
                                <a:lnTo>
                                  <a:pt x="51" y="237"/>
                                </a:lnTo>
                                <a:lnTo>
                                  <a:pt x="2485" y="237"/>
                                </a:lnTo>
                                <a:lnTo>
                                  <a:pt x="2505" y="233"/>
                                </a:lnTo>
                                <a:lnTo>
                                  <a:pt x="2521" y="222"/>
                                </a:lnTo>
                                <a:lnTo>
                                  <a:pt x="2532" y="206"/>
                                </a:lnTo>
                                <a:lnTo>
                                  <a:pt x="2536" y="186"/>
                                </a:lnTo>
                                <a:lnTo>
                                  <a:pt x="2536" y="51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65"/>
                        <wps:cNvSpPr>
                          <a:spLocks/>
                        </wps:cNvSpPr>
                        <wps:spPr bwMode="auto">
                          <a:xfrm>
                            <a:off x="9332" y="6379"/>
                            <a:ext cx="2536" cy="237"/>
                          </a:xfrm>
                          <a:custGeom>
                            <a:avLst/>
                            <a:gdLst>
                              <a:gd name="T0" fmla="+- 0 9332 9332"/>
                              <a:gd name="T1" fmla="*/ T0 w 2536"/>
                              <a:gd name="T2" fmla="+- 0 6565 6379"/>
                              <a:gd name="T3" fmla="*/ 6565 h 237"/>
                              <a:gd name="T4" fmla="+- 0 9336 9332"/>
                              <a:gd name="T5" fmla="*/ T4 w 2536"/>
                              <a:gd name="T6" fmla="+- 0 6585 6379"/>
                              <a:gd name="T7" fmla="*/ 6585 h 237"/>
                              <a:gd name="T8" fmla="+- 0 9347 9332"/>
                              <a:gd name="T9" fmla="*/ T8 w 2536"/>
                              <a:gd name="T10" fmla="+- 0 6601 6379"/>
                              <a:gd name="T11" fmla="*/ 6601 h 237"/>
                              <a:gd name="T12" fmla="+- 0 9363 9332"/>
                              <a:gd name="T13" fmla="*/ T12 w 2536"/>
                              <a:gd name="T14" fmla="+- 0 6612 6379"/>
                              <a:gd name="T15" fmla="*/ 6612 h 237"/>
                              <a:gd name="T16" fmla="+- 0 9383 9332"/>
                              <a:gd name="T17" fmla="*/ T16 w 2536"/>
                              <a:gd name="T18" fmla="+- 0 6616 6379"/>
                              <a:gd name="T19" fmla="*/ 6616 h 237"/>
                              <a:gd name="T20" fmla="+- 0 11817 9332"/>
                              <a:gd name="T21" fmla="*/ T20 w 2536"/>
                              <a:gd name="T22" fmla="+- 0 6616 6379"/>
                              <a:gd name="T23" fmla="*/ 6616 h 237"/>
                              <a:gd name="T24" fmla="+- 0 11837 9332"/>
                              <a:gd name="T25" fmla="*/ T24 w 2536"/>
                              <a:gd name="T26" fmla="+- 0 6612 6379"/>
                              <a:gd name="T27" fmla="*/ 6612 h 237"/>
                              <a:gd name="T28" fmla="+- 0 11853 9332"/>
                              <a:gd name="T29" fmla="*/ T28 w 2536"/>
                              <a:gd name="T30" fmla="+- 0 6601 6379"/>
                              <a:gd name="T31" fmla="*/ 6601 h 237"/>
                              <a:gd name="T32" fmla="+- 0 11864 9332"/>
                              <a:gd name="T33" fmla="*/ T32 w 2536"/>
                              <a:gd name="T34" fmla="+- 0 6585 6379"/>
                              <a:gd name="T35" fmla="*/ 6585 h 237"/>
                              <a:gd name="T36" fmla="+- 0 11868 9332"/>
                              <a:gd name="T37" fmla="*/ T36 w 2536"/>
                              <a:gd name="T38" fmla="+- 0 6565 6379"/>
                              <a:gd name="T39" fmla="*/ 6565 h 237"/>
                              <a:gd name="T40" fmla="+- 0 11868 9332"/>
                              <a:gd name="T41" fmla="*/ T40 w 2536"/>
                              <a:gd name="T42" fmla="+- 0 6430 6379"/>
                              <a:gd name="T43" fmla="*/ 6430 h 237"/>
                              <a:gd name="T44" fmla="+- 0 11864 9332"/>
                              <a:gd name="T45" fmla="*/ T44 w 2536"/>
                              <a:gd name="T46" fmla="+- 0 6410 6379"/>
                              <a:gd name="T47" fmla="*/ 6410 h 237"/>
                              <a:gd name="T48" fmla="+- 0 11853 9332"/>
                              <a:gd name="T49" fmla="*/ T48 w 2536"/>
                              <a:gd name="T50" fmla="+- 0 6394 6379"/>
                              <a:gd name="T51" fmla="*/ 6394 h 237"/>
                              <a:gd name="T52" fmla="+- 0 11837 9332"/>
                              <a:gd name="T53" fmla="*/ T52 w 2536"/>
                              <a:gd name="T54" fmla="+- 0 6383 6379"/>
                              <a:gd name="T55" fmla="*/ 6383 h 237"/>
                              <a:gd name="T56" fmla="+- 0 11817 9332"/>
                              <a:gd name="T57" fmla="*/ T56 w 2536"/>
                              <a:gd name="T58" fmla="+- 0 6379 6379"/>
                              <a:gd name="T59" fmla="*/ 6379 h 237"/>
                              <a:gd name="T60" fmla="+- 0 9383 9332"/>
                              <a:gd name="T61" fmla="*/ T60 w 2536"/>
                              <a:gd name="T62" fmla="+- 0 6379 6379"/>
                              <a:gd name="T63" fmla="*/ 6379 h 237"/>
                              <a:gd name="T64" fmla="+- 0 9363 9332"/>
                              <a:gd name="T65" fmla="*/ T64 w 2536"/>
                              <a:gd name="T66" fmla="+- 0 6383 6379"/>
                              <a:gd name="T67" fmla="*/ 6383 h 237"/>
                              <a:gd name="T68" fmla="+- 0 9347 9332"/>
                              <a:gd name="T69" fmla="*/ T68 w 2536"/>
                              <a:gd name="T70" fmla="+- 0 6394 6379"/>
                              <a:gd name="T71" fmla="*/ 6394 h 237"/>
                              <a:gd name="T72" fmla="+- 0 9336 9332"/>
                              <a:gd name="T73" fmla="*/ T72 w 2536"/>
                              <a:gd name="T74" fmla="+- 0 6410 6379"/>
                              <a:gd name="T75" fmla="*/ 6410 h 237"/>
                              <a:gd name="T76" fmla="+- 0 9332 9332"/>
                              <a:gd name="T77" fmla="*/ T76 w 2536"/>
                              <a:gd name="T78" fmla="+- 0 6430 6379"/>
                              <a:gd name="T79" fmla="*/ 6430 h 237"/>
                              <a:gd name="T80" fmla="+- 0 9332 9332"/>
                              <a:gd name="T81" fmla="*/ T80 w 2536"/>
                              <a:gd name="T82" fmla="+- 0 6565 6379"/>
                              <a:gd name="T83" fmla="*/ 6565 h 2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237">
                                <a:moveTo>
                                  <a:pt x="0" y="186"/>
                                </a:moveTo>
                                <a:lnTo>
                                  <a:pt x="4" y="206"/>
                                </a:lnTo>
                                <a:lnTo>
                                  <a:pt x="15" y="222"/>
                                </a:lnTo>
                                <a:lnTo>
                                  <a:pt x="31" y="233"/>
                                </a:lnTo>
                                <a:lnTo>
                                  <a:pt x="51" y="237"/>
                                </a:lnTo>
                                <a:lnTo>
                                  <a:pt x="2485" y="237"/>
                                </a:lnTo>
                                <a:lnTo>
                                  <a:pt x="2505" y="233"/>
                                </a:lnTo>
                                <a:lnTo>
                                  <a:pt x="2521" y="222"/>
                                </a:lnTo>
                                <a:lnTo>
                                  <a:pt x="2532" y="206"/>
                                </a:lnTo>
                                <a:lnTo>
                                  <a:pt x="2536" y="186"/>
                                </a:lnTo>
                                <a:lnTo>
                                  <a:pt x="2536" y="51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0" y="1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9409" y="3629"/>
                            <a:ext cx="2278" cy="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1FF0" w:rsidRDefault="000F1FF0">
                              <w:pPr>
                                <w:spacing w:before="5"/>
                                <w:rPr>
                                  <w:rFonts w:ascii="Tahoma"/>
                                  <w:sz w:val="13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5"/>
                                  <w:sz w:val="13"/>
                                </w:rPr>
                                <w:t>Formatted:</w:t>
                              </w:r>
                              <w:r>
                                <w:rPr>
                                  <w:rFonts w:ascii="Tahoma"/>
                                  <w:b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3"/>
                                </w:rPr>
                                <w:t>Font</w:t>
                              </w:r>
                              <w:r>
                                <w:rPr>
                                  <w:rFonts w:ascii="Tahoma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3"/>
                                </w:rPr>
                                <w:t>color:</w:t>
                              </w:r>
                              <w:r>
                                <w:rPr>
                                  <w:rFonts w:ascii="Tahoma"/>
                                  <w:spacing w:val="-1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3"/>
                                </w:rPr>
                                <w:t>Red</w:t>
                              </w:r>
                            </w:p>
                            <w:p w:rsidR="000F1FF0" w:rsidRDefault="000F1FF0">
                              <w:pPr>
                                <w:spacing w:before="7"/>
                                <w:rPr>
                                  <w:rFonts w:ascii="Tahoma"/>
                                  <w:sz w:val="15"/>
                                </w:rPr>
                              </w:pPr>
                            </w:p>
                            <w:p w:rsidR="000F1FF0" w:rsidRDefault="000F1FF0">
                              <w:pPr>
                                <w:spacing w:line="249" w:lineRule="auto"/>
                                <w:ind w:right="9"/>
                                <w:rPr>
                                  <w:rFonts w:ascii="Tahoma"/>
                                  <w:sz w:val="13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-1"/>
                                  <w:w w:val="105"/>
                                  <w:sz w:val="13"/>
                                </w:rPr>
                                <w:t xml:space="preserve">Formatted: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3"/>
                                </w:rPr>
                                <w:t>Default Paragraph Font,</w:t>
                              </w:r>
                              <w:r>
                                <w:rPr>
                                  <w:rFonts w:ascii="Tahoma"/>
                                  <w:spacing w:val="-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3"/>
                                </w:rPr>
                                <w:t>Font:</w:t>
                              </w:r>
                              <w:r>
                                <w:rPr>
                                  <w:rFonts w:ascii="Tahoma"/>
                                  <w:spacing w:val="-1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3"/>
                                </w:rPr>
                                <w:t>(Default)</w:t>
                              </w:r>
                              <w:r>
                                <w:rPr>
                                  <w:rFonts w:ascii="Tahoma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3"/>
                                </w:rPr>
                                <w:t>+Body</w:t>
                              </w:r>
                              <w:r>
                                <w:rPr>
                                  <w:rFonts w:ascii="Tahoma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3"/>
                                </w:rPr>
                                <w:t>(Calibri),</w:t>
                              </w:r>
                              <w:r>
                                <w:rPr>
                                  <w:rFonts w:ascii="Tahoma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3"/>
                                </w:rPr>
                                <w:t>11</w:t>
                              </w:r>
                              <w:r>
                                <w:rPr>
                                  <w:rFonts w:ascii="Tahoma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3"/>
                                </w:rPr>
                                <w:t>pt,</w:t>
                              </w:r>
                              <w:r>
                                <w:rPr>
                                  <w:rFonts w:ascii="Tahoma"/>
                                  <w:spacing w:val="-4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3"/>
                                </w:rPr>
                                <w:t>Font</w:t>
                              </w:r>
                              <w:r>
                                <w:rPr>
                                  <w:rFonts w:ascii="Tahoma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3"/>
                                </w:rPr>
                                <w:t>color:</w:t>
                              </w: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3"/>
                                </w:rPr>
                                <w:t>Green,</w:t>
                              </w:r>
                              <w:r>
                                <w:rPr>
                                  <w:rFonts w:ascii="Tahoma"/>
                                  <w:spacing w:val="-3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3"/>
                                </w:rPr>
                                <w:t>English</w:t>
                              </w:r>
                              <w:r>
                                <w:rPr>
                                  <w:rFonts w:ascii="Tahoma"/>
                                  <w:spacing w:val="-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3"/>
                                </w:rPr>
                                <w:t>(U.S.)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9409" y="5023"/>
                            <a:ext cx="172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1FF0" w:rsidRDefault="000F1FF0">
                              <w:pPr>
                                <w:spacing w:before="5"/>
                                <w:rPr>
                                  <w:rFonts w:ascii="Tahoma"/>
                                  <w:sz w:val="13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-1"/>
                                  <w:w w:val="105"/>
                                  <w:sz w:val="13"/>
                                </w:rPr>
                                <w:t>Formatted:</w:t>
                              </w:r>
                              <w:r>
                                <w:rPr>
                                  <w:rFonts w:ascii="Tahoma"/>
                                  <w:b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3"/>
                                </w:rPr>
                                <w:t>Font</w:t>
                              </w:r>
                              <w:r>
                                <w:rPr>
                                  <w:rFonts w:ascii="Tahoma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3"/>
                                </w:rPr>
                                <w:t>color:</w:t>
                              </w:r>
                              <w:r>
                                <w:rPr>
                                  <w:rFonts w:ascii="Tahoma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3"/>
                                </w:rPr>
                                <w:t>Red</w:t>
                              </w:r>
                            </w:p>
                            <w:p w:rsidR="000F1FF0" w:rsidRDefault="000F1FF0">
                              <w:pPr>
                                <w:spacing w:before="100"/>
                                <w:rPr>
                                  <w:rFonts w:ascii="Tahoma"/>
                                  <w:sz w:val="13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-1"/>
                                  <w:w w:val="105"/>
                                  <w:sz w:val="13"/>
                                </w:rPr>
                                <w:t>Formatted:</w:t>
                              </w:r>
                              <w:r>
                                <w:rPr>
                                  <w:rFonts w:ascii="Tahoma"/>
                                  <w:b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3"/>
                                </w:rPr>
                                <w:t>Font</w:t>
                              </w:r>
                              <w:r>
                                <w:rPr>
                                  <w:rFonts w:ascii="Tahoma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3"/>
                                </w:rPr>
                                <w:t>color:</w:t>
                              </w:r>
                              <w:r>
                                <w:rPr>
                                  <w:rFonts w:ascii="Tahoma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3"/>
                                </w:rPr>
                                <w:t>Red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9409" y="6417"/>
                            <a:ext cx="172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1FF0" w:rsidRDefault="000F1FF0">
                              <w:pPr>
                                <w:spacing w:before="5"/>
                                <w:rPr>
                                  <w:rFonts w:ascii="Tahoma"/>
                                  <w:sz w:val="13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5"/>
                                  <w:sz w:val="13"/>
                                </w:rPr>
                                <w:t>Formatted:</w:t>
                              </w:r>
                              <w:r>
                                <w:rPr>
                                  <w:rFonts w:ascii="Tahoma"/>
                                  <w:b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3"/>
                                </w:rPr>
                                <w:t>Font</w:t>
                              </w:r>
                              <w:r>
                                <w:rPr>
                                  <w:rFonts w:ascii="Tahoma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3"/>
                                </w:rPr>
                                <w:t>color:</w:t>
                              </w:r>
                              <w:r>
                                <w:rPr>
                                  <w:rFonts w:ascii="Tahoma"/>
                                  <w:spacing w:val="-10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3"/>
                                </w:rPr>
                                <w:t>Red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" o:spid="_x0000_s1062" style="position:absolute;margin-left:444.3pt;margin-top:66.7pt;width:151.05pt;height:708.85pt;z-index:15800832;mso-position-horizontal-relative:page;mso-position-vertical-relative:page" coordorigin="8886,1334" coordsize="3021,14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">
                <v:rect id="Rectangle 180" o:spid="_x0000_s1063" style="position:absolute;left:8930;top:1334;width:2977;height:14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28f8UA&#10;AADcAAAADwAAAGRycy9kb3ducmV2LnhtbESPQYvCMBCF7wv+hzCCl0VTZVm1GkVEYdebrSDehmZs&#10;i82kNFGrv94sLHib4b33zZv5sjWVuFHjSssKhoMIBHFmdcm5gkO67U9AOI+ssbJMCh7kYLnofMwx&#10;1vbOe7olPhcBwi5GBYX3dSylywoy6Aa2Jg7a2TYGfVibXOoG7wFuKjmKom9psORwocCa1gVll+Rq&#10;AmV/MafsaxPtPn+3fJym6a6tn0r1uu1qBsJT69/m//SPDvUnY/h7Jkw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bbx/xQAAANwAAAAPAAAAAAAAAAAAAAAAAJgCAABkcnMv&#10;ZG93bnJldi54bWxQSwUGAAAAAAQABAD1AAAAigMAAAAA&#10;" fillcolor="#f1f1f1" stroked="f"/>
                <v:line id="Line 179" o:spid="_x0000_s1064" style="position:absolute;visibility:visible;mso-wrap-style:square" from="9332,3692" to="9332,3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rgocYAAADcAAAADwAAAGRycy9kb3ducmV2LnhtbESPQWvCQBCF7wX/wzJCb3VjD0Wjq4hS&#10;KBRajIp6G7JjEs3OhuxWY3+9cyj0NsN7894303nnanWlNlSeDQwHCSji3NuKCwPbzfvLCFSIyBZr&#10;z2TgTgHms97TFFPrb7ymaxYLJSEcUjRQxtikWoe8JIdh4Bti0U6+dRhlbQttW7xJuKv1a5K8aYcV&#10;S0OJDS1Lyi/ZjzOwO+Pu8/i7Ot+3X7geb74P+yrzxjz3u8UEVKQu/pv/rj+s4I+EVp6RCfTs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q4KHGAAAA3AAAAA8AAAAAAAAA&#10;AAAAAAAAoQIAAGRycy9kb3ducmV2LnhtbFBLBQYAAAAABAAEAPkAAACUAwAAAAA=&#10;" strokecolor="red" strokeweight=".14pt">
                  <v:stroke dashstyle="1 1"/>
                </v:line>
                <v:shape id="Freeform 178" o:spid="_x0000_s1065" style="position:absolute;left:9332;top:3591;width:2536;height:237;visibility:visible;mso-wrap-style:square;v-text-anchor:top" coordsize="2536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YkD8AA&#10;AADcAAAADwAAAGRycy9kb3ducmV2LnhtbERPS4vCMBC+L/gfwizsbU1XWG2raRFhYQ+9+MDz0Ewf&#10;2ExKErX77zeC4G0+vudsyskM4kbO95YVfM0TEMS11T23Ck7Hn88UhA/IGgfLpOCPPJTF7G2DubZ3&#10;3tPtEFoRQ9jnqKALYcyl9HVHBv3cjsSRa6wzGCJ0rdQO7zHcDHKRJEtpsOfY0OFIu47qy+FqFHDV&#10;VtPFNqlbjNl3cq5wldqlUh/v03YNItAUXuKn+1fH+WkGj2fiBbL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rYkD8AAAADcAAAADwAAAAAAAAAAAAAAAACYAgAAZHJzL2Rvd25y&#10;ZXYueG1sUEsFBgAAAAAEAAQA9QAAAIUDAAAAAA==&#10;" path="m2485,l51,,31,4,15,15,4,31,,51,,186r4,20l15,222r16,11l51,237r2434,l2505,233r16,-11l2532,206r4,-20l2536,51r-4,-20l2521,15,2505,4,2485,xe" stroked="f">
                  <v:path arrowok="t" o:connecttype="custom" o:connectlocs="2485,3591;51,3591;31,3595;15,3606;4,3622;0,3642;0,3777;4,3797;15,3813;31,3824;51,3828;2485,3828;2505,3824;2521,3813;2532,3797;2536,3777;2536,3642;2532,3622;2521,3606;2505,3595;2485,3591" o:connectangles="0,0,0,0,0,0,0,0,0,0,0,0,0,0,0,0,0,0,0,0,0"/>
                </v:shape>
                <v:shape id="Freeform 177" o:spid="_x0000_s1066" style="position:absolute;left:9332;top:3591;width:2536;height:237;visibility:visible;mso-wrap-style:square;v-text-anchor:top" coordsize="2536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kf0MUA&#10;AADcAAAADwAAAGRycy9kb3ducmV2LnhtbESPQWvCQBCF7wX/wzKCt7pRQTR1FYmIHjy0seB1yI5J&#10;MDsbsqvG/vrOodDbDO/Ne9+sNr1r1IO6UHs2MBknoIgLb2suDXyf9+8LUCEiW2w8k4EXBdisB28r&#10;TK1/8hc98lgqCeGQooEqxjbVOhQVOQxj3xKLdvWdwyhrV2rb4VPCXaOnSTLXDmuWhgpbyioqbvnd&#10;GeBjcQ6nWVhkl6zMd4fPy775ORgzGvbbD1CR+vhv/rs+WsFfCr48Ix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uR/QxQAAANwAAAAPAAAAAAAAAAAAAAAAAJgCAABkcnMv&#10;ZG93bnJldi54bWxQSwUGAAAAAAQABAD1AAAAigMAAAAA&#10;" path="m,186r4,20l15,222r16,11l51,237r2434,l2505,233r16,-11l2532,206r4,-20l2536,51r-4,-20l2521,15,2505,4,2485,,51,,31,4,15,15,4,31,,51,,186xe" filled="f" strokecolor="red" strokeweight=".14394mm">
                  <v:path arrowok="t" o:connecttype="custom" o:connectlocs="0,3777;4,3797;15,3813;31,3824;51,3828;2485,3828;2505,3824;2521,3813;2532,3797;2536,3777;2536,3642;2532,3622;2521,3606;2505,3595;2485,3591;51,3591;31,3595;15,3606;4,3622;0,3642;0,3777" o:connectangles="0,0,0,0,0,0,0,0,0,0,0,0,0,0,0,0,0,0,0,0,0"/>
                </v:shape>
                <v:line id="Line 176" o:spid="_x0000_s1067" style="position:absolute;visibility:visible;mso-wrap-style:square" from="9332,4042" to="9332,4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nf4cMAAADcAAAADwAAAGRycy9kb3ducmV2LnhtbERPTYvCMBC9C/6HMMLeNHUPotUoiyIs&#10;CIpVcfc2NLNttZmUJqvVX28Ewds83udMZo0pxYVqV1hW0O9FIIhTqwvOFOx3y+4QhPPIGkvLpOBG&#10;DmbTdmuCsbZX3tIl8ZkIIexiVJB7X8VSujQng65nK+LA/dnaoA+wzqSu8RrCTSk/o2ggDRYcGnKs&#10;aJ5Tek7+jYLDCQ+r3/vidNuvcTvabX6ORWKV+ug0X2MQnhr/Fr/c3zrMH/Xh+Uy4QE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6J3+HDAAAA3AAAAA8AAAAAAAAAAAAA&#10;AAAAoQIAAGRycy9kb3ducmV2LnhtbFBLBQYAAAAABAAEAPkAAACRAwAAAAA=&#10;" strokecolor="red" strokeweight=".14pt">
                  <v:stroke dashstyle="1 1"/>
                </v:line>
                <v:shape id="Freeform 175" o:spid="_x0000_s1068" style="position:absolute;left:9332;top:3940;width:2536;height:562;visibility:visible;mso-wrap-style:square;v-text-anchor:top" coordsize="2536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YDcsMA&#10;AADcAAAADwAAAGRycy9kb3ducmV2LnhtbERP24rCMBB9F/yHMIIvoqkuLFqN4irCIq7g5QPGZmyL&#10;zaTbxFr/3ggL+zaHc53ZojGFqKlyuWUFw0EEgjixOudUwfm06Y9BOI+ssbBMCp7kYDFvt2YYa/vg&#10;A9VHn4oQwi5GBZn3ZSylSzIy6Aa2JA7c1VYGfYBVKnWFjxBuCjmKok9pMOfQkGFJq4yS2/FuFPS2&#10;h+G62Zzvu/1vvTpdth9f+x9WqttpllMQnhr/L/5zf+swfzKC9zPhAj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YDcsMAAADcAAAADwAAAAAAAAAAAAAAAACYAgAAZHJzL2Rv&#10;d25yZXYueG1sUEsFBgAAAAAEAAQA9QAAAIgDAAAAAA==&#10;" path="m2485,l51,,31,4,15,14,4,30,,50,,511r4,20l15,547r16,11l51,561r2434,l2505,558r16,-11l2532,531r4,-20l2536,50r-4,-20l2521,14,2505,4,2485,xe" stroked="f">
                  <v:path arrowok="t" o:connecttype="custom" o:connectlocs="2485,3941;51,3941;31,3945;15,3955;4,3971;0,3991;0,4452;4,4472;15,4488;31,4499;51,4502;2485,4502;2505,4499;2521,4488;2532,4472;2536,4452;2536,3991;2532,3971;2521,3955;2505,3945;2485,3941" o:connectangles="0,0,0,0,0,0,0,0,0,0,0,0,0,0,0,0,0,0,0,0,0"/>
                </v:shape>
                <v:shape id="Freeform 174" o:spid="_x0000_s1069" style="position:absolute;left:9332;top:3940;width:2536;height:562;visibility:visible;mso-wrap-style:square;v-text-anchor:top" coordsize="2536,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eZcAA&#10;AADcAAAADwAAAGRycy9kb3ducmV2LnhtbERPTYvCMBC9C/sfwix403QVxHaNsisKHryoe/A4NGNT&#10;t5mUJGr990YQvM3jfc5s0dlGXMmH2rGCr2EGgrh0uuZKwd9hPZiCCBFZY+OYFNwpwGL+0Zthod2N&#10;d3Tdx0qkEA4FKjAxtoWUoTRkMQxdS5y4k/MWY4K+ktrjLYXbRo6ybCIt1pwaDLa0NFT+7y9Wgay3&#10;udR5XB311pdNdTbH1fJXqf5n9/MNIlIX3+KXe6PT/HwMz2fSBX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CBeZcAAAADcAAAADwAAAAAAAAAAAAAAAACYAgAAZHJzL2Rvd25y&#10;ZXYueG1sUEsFBgAAAAAEAAQA9QAAAIUDAAAAAA==&#10;" path="m,511r4,20l15,547r16,11l51,561r2434,l2505,558r16,-11l2532,531r4,-20l2536,50r-4,-20l2521,14,2505,4,2485,,51,,31,4,15,14,4,30,,50,,511xe" filled="f" strokecolor="red" strokeweight=".14394mm">
                  <v:path arrowok="t" o:connecttype="custom" o:connectlocs="0,4452;4,4472;15,4488;31,4499;51,4502;2485,4502;2505,4499;2521,4488;2532,4472;2536,4452;2536,3991;2532,3971;2521,3955;2505,3945;2485,3941;51,3941;31,3945;15,3955;4,3971;0,3991;0,4452" o:connectangles="0,0,0,0,0,0,0,0,0,0,0,0,0,0,0,0,0,0,0,0,0"/>
                </v:shape>
                <v:line id="Line 173" o:spid="_x0000_s1070" style="position:absolute;visibility:visible;mso-wrap-style:square" from="9332,5086" to="9332,5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58ecQAAADcAAAADwAAAGRycy9kb3ducmV2LnhtbERPTWvCQBC9C/6HZYTezKalFI3ZSGkp&#10;FAoVo6K9DdlpEpudDdmtRn+9Kwje5vE+J533phEH6lxtWcFjFIMgLqyuuVSwXn2MJyCcR9bYWCYF&#10;J3Iwz4aDFBNtj7ykQ+5LEULYJaig8r5NpHRFRQZdZFviwP3azqAPsCul7vAYwk0jn+L4RRqsOTRU&#10;2NJbRcVf/m8UbPa4+fo5v+9P629cTleL3bbOrVIPo/51BsJT7+/im/tTh/nTZ7g+Ey6Q2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/nx5xAAAANwAAAAPAAAAAAAAAAAA&#10;AAAAAKECAABkcnMvZG93bnJldi54bWxQSwUGAAAAAAQABAD5AAAAkgMAAAAA&#10;" strokecolor="red" strokeweight=".14pt">
                  <v:stroke dashstyle="1 1"/>
                </v:line>
                <v:shape id="Freeform 172" o:spid="_x0000_s1071" style="position:absolute;left:9332;top:4985;width:2536;height:237;visibility:visible;mso-wrap-style:square;v-text-anchor:top" coordsize="2536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K418EA&#10;AADcAAAADwAAAGRycy9kb3ducmV2LnhtbERPS2vCQBC+F/oflil4azYV1CR1E0QQesilKp6H7OSB&#10;2dmwu2r6791Cobf5+J6zrWYzijs5P1hW8JGkIIgbqwfuFJxPh/cMhA/IGkfLpOCHPFTl68sWC20f&#10;/E33Y+hEDGFfoII+hKmQ0jc9GfSJnYgj11pnMEToOqkdPmK4GeUyTdfS4MCxoceJ9j011+PNKOC6&#10;q+erbTO3nPJVeqlxk9m1Uou3efcJItAc/sV/7i8d5+cr+H0mXi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iuNfBAAAA3AAAAA8AAAAAAAAAAAAAAAAAmAIAAGRycy9kb3du&#10;cmV2LnhtbFBLBQYAAAAABAAEAPUAAACGAwAAAAA=&#10;" path="m2485,l51,,31,4,15,15,4,31,,51,,186r4,20l15,222r16,11l51,236r2434,l2505,233r16,-11l2532,206r4,-20l2536,51r-4,-20l2521,15,2505,4,2485,xe" stroked="f">
                  <v:path arrowok="t" o:connecttype="custom" o:connectlocs="2485,4985;51,4985;31,4989;15,5000;4,5016;0,5036;0,5171;4,5191;15,5207;31,5218;51,5221;2485,5221;2505,5218;2521,5207;2532,5191;2536,5171;2536,5036;2532,5016;2521,5000;2505,4989;2485,4985" o:connectangles="0,0,0,0,0,0,0,0,0,0,0,0,0,0,0,0,0,0,0,0,0"/>
                </v:shape>
                <v:shape id="Freeform 171" o:spid="_x0000_s1072" style="position:absolute;left:9332;top:4985;width:2536;height:237;visibility:visible;mso-wrap-style:square;v-text-anchor:top" coordsize="2536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wiP8IA&#10;AADcAAAADwAAAGRycy9kb3ducmV2LnhtbERPTYvCMBC9C/6HMII3m6ogWhtFKqIHD7tV8Do0s23Z&#10;ZlKaqHV//UZY2Ns83uek29404kGdqy0rmEYxCOLC6ppLBdfLYbIE4TyyxsYyKXiRg+1mOEgx0fbJ&#10;n/TIfSlCCLsEFVTet4mUrqjIoItsSxy4L9sZ9AF2pdQdPkO4aeQsjhfSYM2hocKWsoqK7/xuFPCp&#10;uLjz3C2zW1bm++PH7dD8HJUaj/rdGoSn3v+L/9wnHeavFvB+Jlw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HCI/wgAAANwAAAAPAAAAAAAAAAAAAAAAAJgCAABkcnMvZG93&#10;bnJldi54bWxQSwUGAAAAAAQABAD1AAAAhwMAAAAA&#10;" path="m,186r4,20l15,222r16,11l51,236r2434,l2505,233r16,-11l2532,206r4,-20l2536,51r-4,-20l2521,15,2505,4,2485,,51,,31,4,15,15,4,31,,51,,186xe" filled="f" strokecolor="red" strokeweight=".14394mm">
                  <v:path arrowok="t" o:connecttype="custom" o:connectlocs="0,5171;4,5191;15,5207;31,5218;51,5221;2485,5221;2505,5218;2521,5207;2532,5191;2536,5171;2536,5036;2532,5016;2521,5000;2505,4989;2485,4985;51,4985;31,4989;15,5000;4,5016;0,5036;0,5171" o:connectangles="0,0,0,0,0,0,0,0,0,0,0,0,0,0,0,0,0,0,0,0,0"/>
                </v:shape>
                <v:line id="Line 170" o:spid="_x0000_s1073" style="position:absolute;visibility:visible;mso-wrap-style:square" from="9332,5343" to="9332,5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ziDsUAAADcAAAADwAAAGRycy9kb3ducmV2LnhtbERPTWvCQBC9C/6HZYTezKY9tBqzkdJS&#10;KBQqRkV7G7LTJDY7G7Jbjf56VxC8zeN9TjrvTSMO1LnasoLHKAZBXFhdc6lgvfoYT0A4j6yxsUwK&#10;TuRgng0HKSbaHnlJh9yXIoSwS1BB5X2bSOmKigy6yLbEgfu1nUEfYFdK3eExhJtGPsXxszRYc2io&#10;sKW3ioq//N8o2Oxx8/Vzft+f1t+4nK4Wu22dW6UeRv3rDISn3t/FN/enDvOnL3B9Jlwgs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iziDsUAAADcAAAADwAAAAAAAAAA&#10;AAAAAAChAgAAZHJzL2Rvd25yZXYueG1sUEsFBgAAAAAEAAQA+QAAAJMDAAAAAA==&#10;" strokecolor="red" strokeweight=".14pt">
                  <v:stroke dashstyle="1 1"/>
                </v:line>
                <v:shape id="Freeform 169" o:spid="_x0000_s1074" style="position:absolute;left:9332;top:5241;width:2536;height:237;visibility:visible;mso-wrap-style:square;v-text-anchor:top" coordsize="2536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MXScIA&#10;AADcAAAADwAAAGRycy9kb3ducmV2LnhtbESPQYvCMBCF7wv+hzDC3tZUYbVWo4ggeOhlddnz0Ixt&#10;sZmUJGr9985B2NsM781736y3g+vUnUJsPRuYTjJQxJW3LdcGfs+HrxxUTMgWO89k4EkRtpvRxxoL&#10;6x/8Q/dTqpWEcCzQQJNSX2gdq4YcxonviUW7+OAwyRpqbQM+JNx1epZlc+2wZWlosKd9Q9X1dHMG&#10;uKzL4eoveZj1y+/sr8RF7ufGfI6H3QpUoiH9m9/XRyv4S6GVZ2QCv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IxdJwgAAANwAAAAPAAAAAAAAAAAAAAAAAJgCAABkcnMvZG93&#10;bnJldi54bWxQSwUGAAAAAAQABAD1AAAAhwMAAAAA&#10;" path="m2485,l51,,31,4,15,14,4,31,,50,,186r4,20l15,222r16,10l51,236r2434,l2505,232r16,-10l2532,206r4,-20l2536,50r-4,-19l2521,14,2505,4,2485,xe" stroked="f">
                  <v:path arrowok="t" o:connecttype="custom" o:connectlocs="2485,5242;51,5242;31,5246;15,5256;4,5273;0,5292;0,5428;4,5448;15,5464;31,5474;51,5478;2485,5478;2505,5474;2521,5464;2532,5448;2536,5428;2536,5292;2532,5273;2521,5256;2505,5246;2485,5242" o:connectangles="0,0,0,0,0,0,0,0,0,0,0,0,0,0,0,0,0,0,0,0,0"/>
                </v:shape>
                <v:shape id="Freeform 168" o:spid="_x0000_s1075" style="position:absolute;left:9332;top:5241;width:2536;height:237;visibility:visible;mso-wrap-style:square;v-text-anchor:top" coordsize="2536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O2TcMA&#10;AADcAAAADwAAAGRycy9kb3ducmV2LnhtbERPTWuDQBC9F/Iflin01qxtISTGNRRD0EMPqQnkOrgT&#10;lbqz4m7V9td3A4He5vE+J9nNphMjDa61rOBlGYEgrqxuuVZwPh2e1yCcR9bYWSYFP+Rgly4eEoy1&#10;nfiTxtLXIoSwi1FB430fS+mqhgy6pe2JA3e1g0Ef4FBLPeAUwk0nX6NoJQ22HBoa7ClrqPoqv40C&#10;LqqT+3hz6+yS1eU+P14O3W+u1NPj/L4F4Wn2/+K7u9Bh/mYDt2fCB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O2TcMAAADcAAAADwAAAAAAAAAAAAAAAACYAgAAZHJzL2Rv&#10;d25yZXYueG1sUEsFBgAAAAAEAAQA9QAAAIgDAAAAAA==&#10;" path="m,186r4,20l15,222r16,10l51,236r2434,l2505,232r16,-10l2532,206r4,-20l2536,50r-4,-19l2521,14,2505,4,2485,,51,,31,4,15,14,4,31,,50,,186xe" filled="f" strokecolor="red" strokeweight=".14394mm">
                  <v:path arrowok="t" o:connecttype="custom" o:connectlocs="0,5428;4,5448;15,5464;31,5474;51,5478;2485,5478;2505,5474;2521,5464;2532,5448;2536,5428;2536,5292;2532,5273;2521,5256;2505,5246;2485,5242;51,5242;31,5246;15,5256;4,5273;0,5292;0,5428" o:connectangles="0,0,0,0,0,0,0,0,0,0,0,0,0,0,0,0,0,0,0,0,0"/>
                </v:shape>
                <v:line id="Line 167" o:spid="_x0000_s1076" style="position:absolute;visibility:visible;mso-wrap-style:square" from="9332,6480" to="9332,6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qOgcYAAADcAAAADwAAAGRycy9kb3ducmV2LnhtbESPT2vCQBTE74V+h+UVvNVNPYimrlJa&#10;BEGoJCrV2yP7mj/Nvg3ZbUz89K5Q6HGYmd8wi1VvatFR60rLCl7GEQjizOqScwWH/fp5BsJ5ZI21&#10;ZVIwkIPV8vFhgbG2F06oS30uAoRdjAoK75tYSpcVZNCNbUMcvG/bGvRBtrnULV4C3NRyEkVTabDk&#10;sFBgQ+8FZT/pr1FwrPC4PV8/quHwicl8vzt9lalVavTUv72C8NT7//Bfe6MVBCLcz4QjIJ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qjoHGAAAA3AAAAA8AAAAAAAAA&#10;AAAAAAAAoQIAAGRycy9kb3ducmV2LnhtbFBLBQYAAAAABAAEAPkAAACUAwAAAAA=&#10;" strokecolor="red" strokeweight=".14pt">
                  <v:stroke dashstyle="1 1"/>
                </v:line>
                <v:shape id="Freeform 166" o:spid="_x0000_s1077" style="position:absolute;left:9332;top:6379;width:2536;height:237;visibility:visible;mso-wrap-style:square;v-text-anchor:top" coordsize="2536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ZKL8IA&#10;AADcAAAADwAAAGRycy9kb3ducmV2LnhtbESPT4vCMBTE7wt+h/CEva2JBbVWo8iC4KEX/+D50Tzb&#10;YvNSkqzWb79ZWPA4zMxvmPV2sJ14kA+tYw3TiQJBXDnTcq3hct5/5SBCRDbYOSYNLwqw3Yw+1lgY&#10;9+QjPU6xFgnCoUANTYx9IWWoGrIYJq4nTt7NeYsxSV9L4/GZ4LaTmVJzabHltNBgT98NVffTj9XA&#10;ZV0Od3fLfdYvZ+pa4iJ3c60/x8NuBSLSEN/h//bBaMjUFP7Op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NkovwgAAANwAAAAPAAAAAAAAAAAAAAAAAJgCAABkcnMvZG93&#10;bnJldi54bWxQSwUGAAAAAAQABAD1AAAAhwMAAAAA&#10;" path="m2485,l51,,31,4,15,15,4,31,,51,,186r4,20l15,222r16,11l51,237r2434,l2505,233r16,-11l2532,206r4,-20l2536,51r-4,-20l2521,15,2505,4,2485,xe" stroked="f">
                  <v:path arrowok="t" o:connecttype="custom" o:connectlocs="2485,6379;51,6379;31,6383;15,6394;4,6410;0,6430;0,6565;4,6585;15,6601;31,6612;51,6616;2485,6616;2505,6612;2521,6601;2532,6585;2536,6565;2536,6430;2532,6410;2521,6394;2505,6383;2485,6379" o:connectangles="0,0,0,0,0,0,0,0,0,0,0,0,0,0,0,0,0,0,0,0,0"/>
                </v:shape>
                <v:shape id="Freeform 165" o:spid="_x0000_s1078" style="position:absolute;left:9332;top:6379;width:2536;height:237;visibility:visible;mso-wrap-style:square;v-text-anchor:top" coordsize="2536,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Qx8IA&#10;AADcAAAADwAAAGRycy9kb3ducmV2LnhtbESPQYvCMBSE74L/ITzBm6ZbQaQaZamIHjxoFbw+mrdt&#10;2ealNFGrv94IgsdhZr5hFqvO1OJGrassK/gZRyCIc6srLhScT5vRDITzyBpry6TgQQ5Wy35vgYm2&#10;dz7SLfOFCBB2CSoovW8SKV1ekkE3tg1x8P5sa9AH2RZSt3gPcFPLOIqm0mDFYaHEhtKS8v/sahTw&#10;Lj+5/cTN0ktaZOvt4bKpn1ulhoPudw7CU+e/4U97pxXEUQzvM+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CNDHwgAAANwAAAAPAAAAAAAAAAAAAAAAAJgCAABkcnMvZG93&#10;bnJldi54bWxQSwUGAAAAAAQABAD1AAAAhwMAAAAA&#10;" path="m,186r4,20l15,222r16,11l51,237r2434,l2505,233r16,-11l2532,206r4,-20l2536,51r-4,-20l2521,15,2505,4,2485,,51,,31,4,15,15,4,31,,51,,186xe" filled="f" strokecolor="red" strokeweight=".14394mm">
                  <v:path arrowok="t" o:connecttype="custom" o:connectlocs="0,6565;4,6585;15,6601;31,6612;51,6616;2485,6616;2505,6612;2521,6601;2532,6585;2536,6565;2536,6430;2532,6410;2521,6394;2505,6383;2485,6379;51,6379;31,6383;15,6394;4,6410;0,6430;0,6565" o:connectangles="0,0,0,0,0,0,0,0,0,0,0,0,0,0,0,0,0,0,0,0,0"/>
                </v:shape>
                <v:shape id="Text Box 164" o:spid="_x0000_s1079" type="#_x0000_t202" style="position:absolute;left:9409;top:3629;width:2278;height:8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u5MUA&#10;AADcAAAADwAAAGRycy9kb3ducmV2LnhtbESPQWsCMRSE7wX/Q3iCt5pUQe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a7kxQAAANwAAAAPAAAAAAAAAAAAAAAAAJgCAABkcnMv&#10;ZG93bnJldi54bWxQSwUGAAAAAAQABAD1AAAAigMAAAAA&#10;" filled="f" stroked="f">
                  <v:textbox inset="0,0,0,0">
                    <w:txbxContent>
                      <w:p w:rsidR="000F1FF0" w:rsidRDefault="000F1FF0">
                        <w:pPr>
                          <w:spacing w:before="5"/>
                          <w:rPr>
                            <w:rFonts w:ascii="Tahoma"/>
                            <w:sz w:val="13"/>
                          </w:rPr>
                        </w:pPr>
                        <w:r>
                          <w:rPr>
                            <w:rFonts w:ascii="Tahoma"/>
                            <w:b/>
                            <w:w w:val="105"/>
                            <w:sz w:val="13"/>
                          </w:rPr>
                          <w:t>Formatted:</w:t>
                        </w:r>
                        <w:r>
                          <w:rPr>
                            <w:rFonts w:ascii="Tahoma"/>
                            <w:b/>
                            <w:spacing w:val="-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3"/>
                          </w:rPr>
                          <w:t>Font</w:t>
                        </w:r>
                        <w:r>
                          <w:rPr>
                            <w:rFonts w:ascii="Tahoma"/>
                            <w:spacing w:val="-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3"/>
                          </w:rPr>
                          <w:t>color:</w:t>
                        </w:r>
                        <w:r>
                          <w:rPr>
                            <w:rFonts w:ascii="Tahoma"/>
                            <w:spacing w:val="-1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3"/>
                          </w:rPr>
                          <w:t>Red</w:t>
                        </w:r>
                      </w:p>
                      <w:p w:rsidR="000F1FF0" w:rsidRDefault="000F1FF0">
                        <w:pPr>
                          <w:spacing w:before="7"/>
                          <w:rPr>
                            <w:rFonts w:ascii="Tahoma"/>
                            <w:sz w:val="15"/>
                          </w:rPr>
                        </w:pPr>
                      </w:p>
                      <w:p w:rsidR="000F1FF0" w:rsidRDefault="000F1FF0">
                        <w:pPr>
                          <w:spacing w:line="249" w:lineRule="auto"/>
                          <w:ind w:right="9"/>
                          <w:rPr>
                            <w:rFonts w:ascii="Tahoma"/>
                            <w:sz w:val="13"/>
                          </w:rPr>
                        </w:pPr>
                        <w:r>
                          <w:rPr>
                            <w:rFonts w:ascii="Tahoma"/>
                            <w:b/>
                            <w:spacing w:val="-1"/>
                            <w:w w:val="105"/>
                            <w:sz w:val="13"/>
                          </w:rPr>
                          <w:t xml:space="preserve">Formatted: </w:t>
                        </w:r>
                        <w:r>
                          <w:rPr>
                            <w:rFonts w:ascii="Tahoma"/>
                            <w:w w:val="105"/>
                            <w:sz w:val="13"/>
                          </w:rPr>
                          <w:t>Default Paragraph Font,</w:t>
                        </w:r>
                        <w:r>
                          <w:rPr>
                            <w:rFonts w:ascii="Tahoma"/>
                            <w:spacing w:val="-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3"/>
                          </w:rPr>
                          <w:t>Font:</w:t>
                        </w:r>
                        <w:r>
                          <w:rPr>
                            <w:rFonts w:ascii="Tahoma"/>
                            <w:spacing w:val="-1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3"/>
                          </w:rPr>
                          <w:t>(Default)</w:t>
                        </w:r>
                        <w:r>
                          <w:rPr>
                            <w:rFonts w:ascii="Tahoma"/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3"/>
                          </w:rPr>
                          <w:t>+Body</w:t>
                        </w:r>
                        <w:r>
                          <w:rPr>
                            <w:rFonts w:ascii="Tahoma"/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3"/>
                          </w:rPr>
                          <w:t>(Calibri),</w:t>
                        </w:r>
                        <w:r>
                          <w:rPr>
                            <w:rFonts w:ascii="Tahoma"/>
                            <w:spacing w:val="-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3"/>
                          </w:rPr>
                          <w:t>11</w:t>
                        </w:r>
                        <w:r>
                          <w:rPr>
                            <w:rFonts w:ascii="Tahoma"/>
                            <w:spacing w:val="-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3"/>
                          </w:rPr>
                          <w:t>pt,</w:t>
                        </w:r>
                        <w:r>
                          <w:rPr>
                            <w:rFonts w:ascii="Tahoma"/>
                            <w:spacing w:val="-4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3"/>
                          </w:rPr>
                          <w:t>Font</w:t>
                        </w:r>
                        <w:r>
                          <w:rPr>
                            <w:rFonts w:ascii="Tahoma"/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3"/>
                          </w:rPr>
                          <w:t>color:</w:t>
                        </w:r>
                        <w:r>
                          <w:rPr>
                            <w:rFonts w:ascii="Tahoma"/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3"/>
                          </w:rPr>
                          <w:t>Green,</w:t>
                        </w:r>
                        <w:r>
                          <w:rPr>
                            <w:rFonts w:ascii="Tahoma"/>
                            <w:spacing w:val="-3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3"/>
                          </w:rPr>
                          <w:t>English</w:t>
                        </w:r>
                        <w:r>
                          <w:rPr>
                            <w:rFonts w:ascii="Tahoma"/>
                            <w:spacing w:val="-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3"/>
                          </w:rPr>
                          <w:t>(U.S.)</w:t>
                        </w:r>
                      </w:p>
                    </w:txbxContent>
                  </v:textbox>
                </v:shape>
                <v:shape id="Text Box 163" o:spid="_x0000_s1080" type="#_x0000_t202" style="position:absolute;left:9409;top:5023;width:1724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2kMUA&#10;AADcAAAADwAAAGRycy9kb3ducmV2LnhtbESPQWsCMRSE7wX/Q3iCt5pUR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DaQxQAAANwAAAAPAAAAAAAAAAAAAAAAAJgCAABkcnMv&#10;ZG93bnJldi54bWxQSwUGAAAAAAQABAD1AAAAigMAAAAA&#10;" filled="f" stroked="f">
                  <v:textbox inset="0,0,0,0">
                    <w:txbxContent>
                      <w:p w:rsidR="000F1FF0" w:rsidRDefault="000F1FF0">
                        <w:pPr>
                          <w:spacing w:before="5"/>
                          <w:rPr>
                            <w:rFonts w:ascii="Tahoma"/>
                            <w:sz w:val="13"/>
                          </w:rPr>
                        </w:pPr>
                        <w:r>
                          <w:rPr>
                            <w:rFonts w:ascii="Tahoma"/>
                            <w:b/>
                            <w:spacing w:val="-1"/>
                            <w:w w:val="105"/>
                            <w:sz w:val="13"/>
                          </w:rPr>
                          <w:t>Formatted:</w:t>
                        </w:r>
                        <w:r>
                          <w:rPr>
                            <w:rFonts w:ascii="Tahoma"/>
                            <w:b/>
                            <w:spacing w:val="-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3"/>
                          </w:rPr>
                          <w:t>Font</w:t>
                        </w:r>
                        <w:r>
                          <w:rPr>
                            <w:rFonts w:ascii="Tahoma"/>
                            <w:spacing w:val="-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3"/>
                          </w:rPr>
                          <w:t>color:</w:t>
                        </w:r>
                        <w:r>
                          <w:rPr>
                            <w:rFonts w:ascii="Tahoma"/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3"/>
                          </w:rPr>
                          <w:t>Red</w:t>
                        </w:r>
                      </w:p>
                      <w:p w:rsidR="000F1FF0" w:rsidRDefault="000F1FF0">
                        <w:pPr>
                          <w:spacing w:before="100"/>
                          <w:rPr>
                            <w:rFonts w:ascii="Tahoma"/>
                            <w:sz w:val="13"/>
                          </w:rPr>
                        </w:pPr>
                        <w:r>
                          <w:rPr>
                            <w:rFonts w:ascii="Tahoma"/>
                            <w:b/>
                            <w:spacing w:val="-1"/>
                            <w:w w:val="105"/>
                            <w:sz w:val="13"/>
                          </w:rPr>
                          <w:t>Formatted:</w:t>
                        </w:r>
                        <w:r>
                          <w:rPr>
                            <w:rFonts w:ascii="Tahoma"/>
                            <w:b/>
                            <w:spacing w:val="-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3"/>
                          </w:rPr>
                          <w:t>Font</w:t>
                        </w:r>
                        <w:r>
                          <w:rPr>
                            <w:rFonts w:ascii="Tahoma"/>
                            <w:spacing w:val="-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3"/>
                          </w:rPr>
                          <w:t>color:</w:t>
                        </w:r>
                        <w:r>
                          <w:rPr>
                            <w:rFonts w:ascii="Tahoma"/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3"/>
                          </w:rPr>
                          <w:t>Red</w:t>
                        </w:r>
                      </w:p>
                    </w:txbxContent>
                  </v:textbox>
                </v:shape>
                <v:shape id="Text Box 162" o:spid="_x0000_s1081" type="#_x0000_t202" style="position:absolute;left:9409;top:6417;width:1724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TC8UA&#10;AADcAAAADwAAAGRycy9kb3ducmV2LnhtbESPQWsCMRSE7wX/Q3iCt5pUU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JMLxQAAANwAAAAPAAAAAAAAAAAAAAAAAJgCAABkcnMv&#10;ZG93bnJldi54bWxQSwUGAAAAAAQABAD1AAAAigMAAAAA&#10;" filled="f" stroked="f">
                  <v:textbox inset="0,0,0,0">
                    <w:txbxContent>
                      <w:p w:rsidR="000F1FF0" w:rsidRDefault="000F1FF0">
                        <w:pPr>
                          <w:spacing w:before="5"/>
                          <w:rPr>
                            <w:rFonts w:ascii="Tahoma"/>
                            <w:sz w:val="13"/>
                          </w:rPr>
                        </w:pPr>
                        <w:r>
                          <w:rPr>
                            <w:rFonts w:ascii="Tahoma"/>
                            <w:b/>
                            <w:w w:val="105"/>
                            <w:sz w:val="13"/>
                          </w:rPr>
                          <w:t>Formatted:</w:t>
                        </w:r>
                        <w:r>
                          <w:rPr>
                            <w:rFonts w:ascii="Tahoma"/>
                            <w:b/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3"/>
                          </w:rPr>
                          <w:t>Font</w:t>
                        </w:r>
                        <w:r>
                          <w:rPr>
                            <w:rFonts w:ascii="Tahoma"/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3"/>
                          </w:rPr>
                          <w:t>color:</w:t>
                        </w:r>
                        <w:r>
                          <w:rPr>
                            <w:rFonts w:ascii="Tahoma"/>
                            <w:spacing w:val="-10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3"/>
                          </w:rPr>
                          <w:t>Red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14390" w:rsidRDefault="00F14390">
      <w:pPr>
        <w:pStyle w:val="BodyText"/>
        <w:spacing w:before="2"/>
        <w:rPr>
          <w:sz w:val="27"/>
        </w:rPr>
      </w:pPr>
    </w:p>
    <w:p w:rsidR="00F14390" w:rsidRDefault="00DB01C4">
      <w:pPr>
        <w:pStyle w:val="Heading3"/>
        <w:spacing w:before="51"/>
      </w:pPr>
      <w:r>
        <w:t>Reviewer’s</w:t>
      </w:r>
      <w:r>
        <w:rPr>
          <w:spacing w:val="4"/>
        </w:rPr>
        <w:t xml:space="preserve"> </w:t>
      </w:r>
      <w:r>
        <w:t>copy</w:t>
      </w:r>
      <w:r>
        <w:rPr>
          <w:spacing w:val="5"/>
        </w:rPr>
        <w:t xml:space="preserve"> </w:t>
      </w:r>
      <w:r>
        <w:t>IJVS</w:t>
      </w:r>
      <w:r>
        <w:rPr>
          <w:spacing w:val="5"/>
        </w:rPr>
        <w:t xml:space="preserve"> </w:t>
      </w:r>
      <w:r>
        <w:t>22-724</w:t>
      </w:r>
    </w:p>
    <w:p w:rsidR="00F14390" w:rsidRDefault="00FA72DE">
      <w:pPr>
        <w:pStyle w:val="BodyText"/>
        <w:spacing w:line="20" w:lineRule="exact"/>
        <w:ind w:left="1088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>
                <wp:extent cx="4856480" cy="5715"/>
                <wp:effectExtent l="1905" t="3175" r="0" b="635"/>
                <wp:docPr id="184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6480" cy="5715"/>
                          <a:chOff x="0" y="0"/>
                          <a:chExt cx="7648" cy="9"/>
                        </a:xfrm>
                      </wpg:grpSpPr>
                      <wps:wsp>
                        <wps:cNvPr id="185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48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357D47" id="Group 159" o:spid="_x0000_s1026" style="width:382.4pt;height:.45pt;mso-position-horizontal-relative:char;mso-position-vertical-relative:line" coordsize="764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">
                <v:rect id="Rectangle 160" o:spid="_x0000_s1027" style="position:absolute;width:7648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nz78QA&#10;AADcAAAADwAAAGRycy9kb3ducmV2LnhtbERPTWvCQBC9C/0Pywi96UapkqZupAqFXgpqe6i3MTtN&#10;QrKzcXeraX+9Kwje5vE+Z7HsTStO5HxtWcFknIAgLqyuuVTw9fk2SkH4gKyxtUwK/sjDMn8YLDDT&#10;9sxbOu1CKWII+wwVVCF0mZS+qMigH9uOOHI/1hkMEbpSaofnGG5aOU2SuTRYc2yosKN1RUWz+zUK&#10;Vs/p6rh54o//7WFP++9DM5u6RKnHYf/6AiJQH+7im/tdx/npDK7PxAt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J8+/EAAAA3AAAAA8AAAAAAAAAAAAAAAAAmAIAAGRycy9k&#10;b3ducmV2LnhtbFBLBQYAAAAABAAEAPUAAACJAwAAAAA=&#10;" fillcolor="black" stroked="f"/>
                <w10:anchorlock/>
              </v:group>
            </w:pict>
          </mc:Fallback>
        </mc:AlternateContent>
      </w:r>
    </w:p>
    <w:p w:rsidR="00F14390" w:rsidRDefault="00F14390">
      <w:pPr>
        <w:pStyle w:val="BodyText"/>
        <w:spacing w:before="1"/>
        <w:rPr>
          <w:rFonts w:ascii="Calibri"/>
          <w:b/>
          <w:sz w:val="14"/>
        </w:rPr>
      </w:pPr>
    </w:p>
    <w:p w:rsidR="00F14390" w:rsidRDefault="00DB01C4">
      <w:pPr>
        <w:pStyle w:val="ListParagraph"/>
        <w:numPr>
          <w:ilvl w:val="0"/>
          <w:numId w:val="90"/>
        </w:numPr>
        <w:tabs>
          <w:tab w:val="left" w:pos="1111"/>
          <w:tab w:val="left" w:pos="1112"/>
        </w:tabs>
        <w:spacing w:before="94"/>
        <w:rPr>
          <w:sz w:val="20"/>
        </w:rPr>
      </w:pPr>
      <w:r>
        <w:rPr>
          <w:sz w:val="20"/>
        </w:rPr>
        <w:t>NRC.</w:t>
      </w:r>
      <w:r>
        <w:rPr>
          <w:spacing w:val="33"/>
          <w:sz w:val="20"/>
        </w:rPr>
        <w:t xml:space="preserve"> </w:t>
      </w:r>
      <w:r>
        <w:rPr>
          <w:sz w:val="20"/>
        </w:rPr>
        <w:t>2007.</w:t>
      </w:r>
      <w:r>
        <w:rPr>
          <w:spacing w:val="34"/>
          <w:sz w:val="20"/>
        </w:rPr>
        <w:t xml:space="preserve"> </w:t>
      </w:r>
      <w:r>
        <w:rPr>
          <w:sz w:val="20"/>
        </w:rPr>
        <w:t>Nutrient</w:t>
      </w:r>
      <w:r>
        <w:rPr>
          <w:spacing w:val="34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36"/>
          <w:sz w:val="20"/>
        </w:rPr>
        <w:t xml:space="preserve"> </w:t>
      </w:r>
      <w:r>
        <w:rPr>
          <w:sz w:val="20"/>
        </w:rPr>
        <w:t>of</w:t>
      </w:r>
      <w:r>
        <w:rPr>
          <w:spacing w:val="34"/>
          <w:sz w:val="20"/>
        </w:rPr>
        <w:t xml:space="preserve"> </w:t>
      </w:r>
      <w:r>
        <w:rPr>
          <w:sz w:val="20"/>
        </w:rPr>
        <w:t>Small</w:t>
      </w:r>
      <w:r>
        <w:rPr>
          <w:spacing w:val="34"/>
          <w:sz w:val="20"/>
        </w:rPr>
        <w:t xml:space="preserve"> </w:t>
      </w:r>
      <w:r>
        <w:rPr>
          <w:sz w:val="20"/>
        </w:rPr>
        <w:t>Ruminants:</w:t>
      </w:r>
      <w:r>
        <w:rPr>
          <w:spacing w:val="35"/>
          <w:sz w:val="20"/>
        </w:rPr>
        <w:t xml:space="preserve"> </w:t>
      </w:r>
      <w:r>
        <w:rPr>
          <w:sz w:val="20"/>
        </w:rPr>
        <w:t>Sheep,</w:t>
      </w:r>
      <w:r>
        <w:rPr>
          <w:spacing w:val="34"/>
          <w:sz w:val="20"/>
        </w:rPr>
        <w:t xml:space="preserve"> </w:t>
      </w:r>
      <w:r>
        <w:rPr>
          <w:sz w:val="20"/>
        </w:rPr>
        <w:t>Goats,</w:t>
      </w:r>
      <w:r>
        <w:rPr>
          <w:spacing w:val="35"/>
          <w:sz w:val="20"/>
        </w:rPr>
        <w:t xml:space="preserve"> </w:t>
      </w:r>
      <w:r>
        <w:rPr>
          <w:sz w:val="20"/>
        </w:rPr>
        <w:t>Cervids,</w:t>
      </w:r>
      <w:r>
        <w:rPr>
          <w:spacing w:val="36"/>
          <w:sz w:val="20"/>
        </w:rPr>
        <w:t xml:space="preserve"> </w:t>
      </w:r>
      <w:r>
        <w:rPr>
          <w:sz w:val="20"/>
        </w:rPr>
        <w:t>and</w:t>
      </w:r>
      <w:r>
        <w:rPr>
          <w:spacing w:val="34"/>
          <w:sz w:val="20"/>
        </w:rPr>
        <w:t xml:space="preserve"> </w:t>
      </w:r>
      <w:r>
        <w:rPr>
          <w:sz w:val="20"/>
        </w:rPr>
        <w:t>New</w:t>
      </w:r>
    </w:p>
    <w:p w:rsidR="00F14390" w:rsidRDefault="00DB01C4">
      <w:pPr>
        <w:pStyle w:val="ListParagraph"/>
        <w:numPr>
          <w:ilvl w:val="0"/>
          <w:numId w:val="90"/>
        </w:numPr>
        <w:tabs>
          <w:tab w:val="left" w:pos="1589"/>
          <w:tab w:val="left" w:pos="1590"/>
        </w:tabs>
        <w:spacing w:before="112"/>
        <w:ind w:left="1589" w:hanging="1060"/>
        <w:rPr>
          <w:sz w:val="20"/>
        </w:rPr>
      </w:pPr>
      <w:r>
        <w:rPr>
          <w:sz w:val="20"/>
        </w:rPr>
        <w:t>World</w:t>
      </w:r>
      <w:r>
        <w:rPr>
          <w:spacing w:val="6"/>
          <w:sz w:val="20"/>
        </w:rPr>
        <w:t xml:space="preserve"> </w:t>
      </w:r>
      <w:r>
        <w:rPr>
          <w:sz w:val="20"/>
        </w:rPr>
        <w:t>Camelids.</w:t>
      </w:r>
      <w:r>
        <w:rPr>
          <w:spacing w:val="5"/>
          <w:sz w:val="20"/>
        </w:rPr>
        <w:t xml:space="preserve"> </w:t>
      </w:r>
      <w:r>
        <w:rPr>
          <w:sz w:val="20"/>
        </w:rPr>
        <w:t>National</w:t>
      </w:r>
      <w:r>
        <w:rPr>
          <w:spacing w:val="5"/>
          <w:sz w:val="20"/>
        </w:rPr>
        <w:t xml:space="preserve"> </w:t>
      </w:r>
      <w:r>
        <w:rPr>
          <w:sz w:val="20"/>
        </w:rPr>
        <w:t>Academy</w:t>
      </w:r>
      <w:r>
        <w:rPr>
          <w:spacing w:val="4"/>
          <w:sz w:val="20"/>
        </w:rPr>
        <w:t xml:space="preserve"> </w:t>
      </w:r>
      <w:r>
        <w:rPr>
          <w:sz w:val="20"/>
        </w:rPr>
        <w:t>Press,Washington,</w:t>
      </w:r>
      <w:r>
        <w:rPr>
          <w:spacing w:val="5"/>
          <w:sz w:val="20"/>
        </w:rPr>
        <w:t xml:space="preserve"> </w:t>
      </w:r>
      <w:r>
        <w:rPr>
          <w:sz w:val="20"/>
        </w:rPr>
        <w:t>DC.</w:t>
      </w:r>
    </w:p>
    <w:p w:rsidR="00F14390" w:rsidRDefault="00DB01C4">
      <w:pPr>
        <w:pStyle w:val="ListParagraph"/>
        <w:numPr>
          <w:ilvl w:val="0"/>
          <w:numId w:val="90"/>
        </w:numPr>
        <w:tabs>
          <w:tab w:val="left" w:pos="1111"/>
          <w:tab w:val="left" w:pos="1112"/>
        </w:tabs>
        <w:spacing w:before="115"/>
        <w:rPr>
          <w:sz w:val="20"/>
        </w:rPr>
      </w:pPr>
      <w:r>
        <w:rPr>
          <w:sz w:val="20"/>
        </w:rPr>
        <w:t>Nurhaita</w:t>
      </w:r>
      <w:r>
        <w:rPr>
          <w:spacing w:val="22"/>
          <w:sz w:val="20"/>
        </w:rPr>
        <w:t xml:space="preserve"> </w:t>
      </w:r>
      <w:r>
        <w:rPr>
          <w:sz w:val="20"/>
        </w:rPr>
        <w:t>dan</w:t>
      </w:r>
      <w:r>
        <w:rPr>
          <w:spacing w:val="25"/>
          <w:sz w:val="20"/>
        </w:rPr>
        <w:t xml:space="preserve"> </w:t>
      </w:r>
      <w:r>
        <w:rPr>
          <w:sz w:val="20"/>
        </w:rPr>
        <w:t>Ningrat,</w:t>
      </w:r>
      <w:r>
        <w:rPr>
          <w:spacing w:val="23"/>
          <w:sz w:val="20"/>
        </w:rPr>
        <w:t xml:space="preserve"> </w:t>
      </w:r>
      <w:r>
        <w:rPr>
          <w:sz w:val="20"/>
        </w:rPr>
        <w:t>RWS.</w:t>
      </w:r>
      <w:r>
        <w:rPr>
          <w:spacing w:val="26"/>
          <w:sz w:val="20"/>
        </w:rPr>
        <w:t xml:space="preserve"> </w:t>
      </w:r>
      <w:r>
        <w:rPr>
          <w:sz w:val="20"/>
        </w:rPr>
        <w:t>2011.</w:t>
      </w:r>
      <w:r>
        <w:rPr>
          <w:spacing w:val="22"/>
          <w:sz w:val="20"/>
        </w:rPr>
        <w:t xml:space="preserve"> </w:t>
      </w:r>
      <w:r>
        <w:rPr>
          <w:sz w:val="20"/>
        </w:rPr>
        <w:t>Efek</w:t>
      </w:r>
      <w:r>
        <w:rPr>
          <w:spacing w:val="21"/>
          <w:sz w:val="20"/>
        </w:rPr>
        <w:t xml:space="preserve"> </w:t>
      </w:r>
      <w:r>
        <w:rPr>
          <w:sz w:val="20"/>
        </w:rPr>
        <w:t>Suplementasi</w:t>
      </w:r>
      <w:r>
        <w:rPr>
          <w:spacing w:val="24"/>
          <w:sz w:val="20"/>
        </w:rPr>
        <w:t xml:space="preserve"> </w:t>
      </w:r>
      <w:r>
        <w:rPr>
          <w:sz w:val="20"/>
        </w:rPr>
        <w:t>Daun</w:t>
      </w:r>
      <w:r>
        <w:rPr>
          <w:spacing w:val="26"/>
          <w:sz w:val="20"/>
        </w:rPr>
        <w:t xml:space="preserve"> </w:t>
      </w:r>
      <w:r>
        <w:rPr>
          <w:sz w:val="20"/>
        </w:rPr>
        <w:t>Ubi</w:t>
      </w:r>
      <w:r>
        <w:rPr>
          <w:spacing w:val="26"/>
          <w:sz w:val="20"/>
        </w:rPr>
        <w:t xml:space="preserve"> </w:t>
      </w:r>
      <w:r>
        <w:rPr>
          <w:sz w:val="20"/>
        </w:rPr>
        <w:t>Kayu</w:t>
      </w:r>
      <w:r>
        <w:rPr>
          <w:spacing w:val="25"/>
          <w:sz w:val="20"/>
        </w:rPr>
        <w:t xml:space="preserve"> </w:t>
      </w:r>
      <w:r>
        <w:rPr>
          <w:sz w:val="20"/>
        </w:rPr>
        <w:t>terhadap</w:t>
      </w:r>
      <w:r>
        <w:rPr>
          <w:spacing w:val="27"/>
          <w:sz w:val="20"/>
        </w:rPr>
        <w:t xml:space="preserve"> </w:t>
      </w:r>
      <w:r>
        <w:rPr>
          <w:sz w:val="20"/>
        </w:rPr>
        <w:t>Kecernaan</w:t>
      </w:r>
    </w:p>
    <w:p w:rsidR="00F14390" w:rsidRDefault="00FA72DE">
      <w:pPr>
        <w:pStyle w:val="ListParagraph"/>
        <w:numPr>
          <w:ilvl w:val="0"/>
          <w:numId w:val="90"/>
        </w:numPr>
        <w:tabs>
          <w:tab w:val="left" w:pos="1589"/>
          <w:tab w:val="left" w:pos="1590"/>
        </w:tabs>
        <w:spacing w:before="112"/>
        <w:ind w:left="1589" w:hanging="106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463360" behindDoc="1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73025</wp:posOffset>
                </wp:positionV>
                <wp:extent cx="7620" cy="443230"/>
                <wp:effectExtent l="0" t="0" r="0" b="0"/>
                <wp:wrapNone/>
                <wp:docPr id="183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443230"/>
                        </a:xfrm>
                        <a:custGeom>
                          <a:avLst/>
                          <a:gdLst>
                            <a:gd name="T0" fmla="+- 0 1073 1061"/>
                            <a:gd name="T1" fmla="*/ T0 w 12"/>
                            <a:gd name="T2" fmla="+- 0 464 115"/>
                            <a:gd name="T3" fmla="*/ 464 h 698"/>
                            <a:gd name="T4" fmla="+- 0 1061 1061"/>
                            <a:gd name="T5" fmla="*/ T4 w 12"/>
                            <a:gd name="T6" fmla="+- 0 464 115"/>
                            <a:gd name="T7" fmla="*/ 464 h 698"/>
                            <a:gd name="T8" fmla="+- 0 1061 1061"/>
                            <a:gd name="T9" fmla="*/ T8 w 12"/>
                            <a:gd name="T10" fmla="+- 0 812 115"/>
                            <a:gd name="T11" fmla="*/ 812 h 698"/>
                            <a:gd name="T12" fmla="+- 0 1073 1061"/>
                            <a:gd name="T13" fmla="*/ T12 w 12"/>
                            <a:gd name="T14" fmla="+- 0 812 115"/>
                            <a:gd name="T15" fmla="*/ 812 h 698"/>
                            <a:gd name="T16" fmla="+- 0 1073 1061"/>
                            <a:gd name="T17" fmla="*/ T16 w 12"/>
                            <a:gd name="T18" fmla="+- 0 464 115"/>
                            <a:gd name="T19" fmla="*/ 464 h 698"/>
                            <a:gd name="T20" fmla="+- 0 1073 1061"/>
                            <a:gd name="T21" fmla="*/ T20 w 12"/>
                            <a:gd name="T22" fmla="+- 0 115 115"/>
                            <a:gd name="T23" fmla="*/ 115 h 698"/>
                            <a:gd name="T24" fmla="+- 0 1061 1061"/>
                            <a:gd name="T25" fmla="*/ T24 w 12"/>
                            <a:gd name="T26" fmla="+- 0 115 115"/>
                            <a:gd name="T27" fmla="*/ 115 h 698"/>
                            <a:gd name="T28" fmla="+- 0 1061 1061"/>
                            <a:gd name="T29" fmla="*/ T28 w 12"/>
                            <a:gd name="T30" fmla="+- 0 464 115"/>
                            <a:gd name="T31" fmla="*/ 464 h 698"/>
                            <a:gd name="T32" fmla="+- 0 1073 1061"/>
                            <a:gd name="T33" fmla="*/ T32 w 12"/>
                            <a:gd name="T34" fmla="+- 0 464 115"/>
                            <a:gd name="T35" fmla="*/ 464 h 698"/>
                            <a:gd name="T36" fmla="+- 0 1073 1061"/>
                            <a:gd name="T37" fmla="*/ T36 w 12"/>
                            <a:gd name="T38" fmla="+- 0 115 115"/>
                            <a:gd name="T39" fmla="*/ 115 h 6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698">
                              <a:moveTo>
                                <a:pt x="12" y="349"/>
                              </a:moveTo>
                              <a:lnTo>
                                <a:pt x="0" y="349"/>
                              </a:lnTo>
                              <a:lnTo>
                                <a:pt x="0" y="697"/>
                              </a:lnTo>
                              <a:lnTo>
                                <a:pt x="12" y="697"/>
                              </a:lnTo>
                              <a:lnTo>
                                <a:pt x="12" y="34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349"/>
                              </a:lnTo>
                              <a:lnTo>
                                <a:pt x="12" y="349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6836E" id="AutoShape 158" o:spid="_x0000_s1026" style="position:absolute;margin-left:53.05pt;margin-top:5.75pt;width:.6pt;height:34.9pt;z-index:-228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" path="m12,349l,349,,697r12,l12,349xm12,l,,,349r12,l12,xe" fillcolor="black" stroked="f">
                <v:path arrowok="t" o:connecttype="custom" o:connectlocs="7620,294640;0,294640;0,515620;7620,515620;7620,294640;7620,73025;0,73025;0,294640;7620,294640;7620,73025" o:connectangles="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0465408" behindDoc="1" locked="0" layoutInCell="1" allowOverlap="1">
                <wp:simplePos x="0" y="0"/>
                <wp:positionH relativeFrom="page">
                  <wp:posOffset>3123565</wp:posOffset>
                </wp:positionH>
                <wp:positionV relativeFrom="paragraph">
                  <wp:posOffset>188595</wp:posOffset>
                </wp:positionV>
                <wp:extent cx="33020" cy="34290"/>
                <wp:effectExtent l="0" t="0" r="0" b="0"/>
                <wp:wrapNone/>
                <wp:docPr id="180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34290"/>
                          <a:chOff x="4919" y="297"/>
                          <a:chExt cx="52" cy="54"/>
                        </a:xfrm>
                      </wpg:grpSpPr>
                      <wps:wsp>
                        <wps:cNvPr id="181" name="Freeform 157"/>
                        <wps:cNvSpPr>
                          <a:spLocks/>
                        </wps:cNvSpPr>
                        <wps:spPr bwMode="auto">
                          <a:xfrm>
                            <a:off x="4920" y="297"/>
                            <a:ext cx="49" cy="51"/>
                          </a:xfrm>
                          <a:custGeom>
                            <a:avLst/>
                            <a:gdLst>
                              <a:gd name="T0" fmla="+- 0 4945 4921"/>
                              <a:gd name="T1" fmla="*/ T0 w 49"/>
                              <a:gd name="T2" fmla="+- 0 298 298"/>
                              <a:gd name="T3" fmla="*/ 298 h 51"/>
                              <a:gd name="T4" fmla="+- 0 4921 4921"/>
                              <a:gd name="T5" fmla="*/ T4 w 49"/>
                              <a:gd name="T6" fmla="+- 0 348 298"/>
                              <a:gd name="T7" fmla="*/ 348 h 51"/>
                              <a:gd name="T8" fmla="+- 0 4969 4921"/>
                              <a:gd name="T9" fmla="*/ T8 w 49"/>
                              <a:gd name="T10" fmla="+- 0 348 298"/>
                              <a:gd name="T11" fmla="*/ 348 h 51"/>
                              <a:gd name="T12" fmla="+- 0 4945 4921"/>
                              <a:gd name="T13" fmla="*/ T12 w 49"/>
                              <a:gd name="T14" fmla="+- 0 298 298"/>
                              <a:gd name="T15" fmla="*/ 298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51">
                                <a:moveTo>
                                  <a:pt x="24" y="0"/>
                                </a:moveTo>
                                <a:lnTo>
                                  <a:pt x="0" y="50"/>
                                </a:lnTo>
                                <a:lnTo>
                                  <a:pt x="48" y="5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56"/>
                        <wps:cNvSpPr>
                          <a:spLocks/>
                        </wps:cNvSpPr>
                        <wps:spPr bwMode="auto">
                          <a:xfrm>
                            <a:off x="4920" y="297"/>
                            <a:ext cx="49" cy="51"/>
                          </a:xfrm>
                          <a:custGeom>
                            <a:avLst/>
                            <a:gdLst>
                              <a:gd name="T0" fmla="+- 0 4969 4921"/>
                              <a:gd name="T1" fmla="*/ T0 w 49"/>
                              <a:gd name="T2" fmla="+- 0 348 298"/>
                              <a:gd name="T3" fmla="*/ 348 h 51"/>
                              <a:gd name="T4" fmla="+- 0 4945 4921"/>
                              <a:gd name="T5" fmla="*/ T4 w 49"/>
                              <a:gd name="T6" fmla="+- 0 298 298"/>
                              <a:gd name="T7" fmla="*/ 298 h 51"/>
                              <a:gd name="T8" fmla="+- 0 4921 4921"/>
                              <a:gd name="T9" fmla="*/ T8 w 49"/>
                              <a:gd name="T10" fmla="+- 0 348 298"/>
                              <a:gd name="T11" fmla="*/ 348 h 51"/>
                              <a:gd name="T12" fmla="+- 0 4969 4921"/>
                              <a:gd name="T13" fmla="*/ T12 w 49"/>
                              <a:gd name="T14" fmla="+- 0 348 298"/>
                              <a:gd name="T15" fmla="*/ 348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51">
                                <a:moveTo>
                                  <a:pt x="48" y="50"/>
                                </a:moveTo>
                                <a:lnTo>
                                  <a:pt x="24" y="0"/>
                                </a:lnTo>
                                <a:lnTo>
                                  <a:pt x="0" y="50"/>
                                </a:lnTo>
                                <a:lnTo>
                                  <a:pt x="48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D40522" id="Group 155" o:spid="_x0000_s1026" style="position:absolute;margin-left:245.95pt;margin-top:14.85pt;width:2.6pt;height:2.7pt;z-index:-22851072;mso-position-horizontal-relative:page" coordorigin="4919,297" coordsize="52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">
                <v:shape id="Freeform 157" o:spid="_x0000_s1027" style="position:absolute;left:4920;top:297;width:49;height:51;visibility:visible;mso-wrap-style:square;v-text-anchor:top" coordsize="4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+tO8IA&#10;AADcAAAADwAAAGRycy9kb3ducmV2LnhtbERPzYrCMBC+L/gOYQQvi6bdgyvVKLqiCO7FnwcYkrGt&#10;NpNuk9X69kYQvM3H9zuTWWsrcaXGl44VpIMEBLF2puRcwfGw6o9A+IBssHJMCu7kYTbtfEwwM+7G&#10;O7ruQy5iCPsMFRQh1JmUXhdk0Q9cTRy5k2sshgibXJoGbzHcVvIrSYbSYsmxocCafgrSl/2/VbA+&#10;p1b/nZaH78/q2K62S71NFr9K9brtfAwiUBve4pd7Y+L8UQrPZ+IF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D607wgAAANwAAAAPAAAAAAAAAAAAAAAAAJgCAABkcnMvZG93&#10;bnJldi54bWxQSwUGAAAAAAQABAD1AAAAhwMAAAAA&#10;" path="m24,l,50r48,l24,xe" fillcolor="red" stroked="f">
                  <v:path arrowok="t" o:connecttype="custom" o:connectlocs="24,298;0,348;48,348;24,298" o:connectangles="0,0,0,0"/>
                </v:shape>
                <v:shape id="Freeform 156" o:spid="_x0000_s1028" style="position:absolute;left:4920;top:297;width:49;height:51;visibility:visible;mso-wrap-style:square;v-text-anchor:top" coordsize="4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AlXcUA&#10;AADcAAAADwAAAGRycy9kb3ducmV2LnhtbESPQWvCQBCF7wX/wzJCb3WjlBCiq4hQaKAUGqX0OGbH&#10;JJqdDdk1if/eLQjeZnjvffNmtRlNI3rqXG1ZwXwWgSAurK65VHDYf7wlIJxH1thYJgU3crBZT15W&#10;mGo78A/1uS9FgLBLUUHlfZtK6YqKDLqZbYmDdrKdQR/WrpS6wyHATSMXURRLgzWHCxW2tKuouORX&#10;EyjZLjt+4/46onzP4nP59Xf+TZR6nY7bJQhPo3+aH+lPHeonC/h/Jk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CVdxQAAANwAAAAPAAAAAAAAAAAAAAAAAJgCAABkcnMv&#10;ZG93bnJldi54bWxQSwUGAAAAAAQABAD1AAAAigMAAAAA&#10;" path="m48,50l24,,,50r48,xe" filled="f" strokecolor="red" strokeweight=".14pt">
                  <v:path arrowok="t" o:connecttype="custom" o:connectlocs="48,348;24,298;0,348;48,348" o:connectangles="0,0,0,0"/>
                </v:shape>
                <w10:wrap anchorx="page"/>
              </v:group>
            </w:pict>
          </mc:Fallback>
        </mc:AlternateContent>
      </w:r>
      <w:r w:rsidR="00DB01C4">
        <w:rPr>
          <w:sz w:val="20"/>
        </w:rPr>
        <w:t>Daun</w:t>
      </w:r>
      <w:r w:rsidR="00DB01C4">
        <w:rPr>
          <w:spacing w:val="21"/>
          <w:sz w:val="20"/>
        </w:rPr>
        <w:t xml:space="preserve"> </w:t>
      </w:r>
      <w:r w:rsidR="00DB01C4">
        <w:rPr>
          <w:sz w:val="20"/>
        </w:rPr>
        <w:t>Sawit</w:t>
      </w:r>
      <w:r w:rsidR="00DB01C4">
        <w:rPr>
          <w:spacing w:val="22"/>
          <w:sz w:val="20"/>
        </w:rPr>
        <w:t xml:space="preserve"> </w:t>
      </w:r>
      <w:r w:rsidR="00DB01C4">
        <w:rPr>
          <w:sz w:val="20"/>
        </w:rPr>
        <w:t>Amoniasi</w:t>
      </w:r>
      <w:r w:rsidR="00DB01C4">
        <w:rPr>
          <w:spacing w:val="21"/>
          <w:sz w:val="20"/>
        </w:rPr>
        <w:t xml:space="preserve"> </w:t>
      </w:r>
      <w:r w:rsidR="00DB01C4">
        <w:rPr>
          <w:sz w:val="20"/>
        </w:rPr>
        <w:t>secara</w:t>
      </w:r>
      <w:r w:rsidR="00DB01C4">
        <w:rPr>
          <w:spacing w:val="21"/>
          <w:sz w:val="20"/>
        </w:rPr>
        <w:t xml:space="preserve"> </w:t>
      </w:r>
      <w:r w:rsidR="00DB01C4">
        <w:rPr>
          <w:sz w:val="20"/>
        </w:rPr>
        <w:t>In</w:t>
      </w:r>
      <w:r w:rsidR="00DB01C4">
        <w:rPr>
          <w:spacing w:val="22"/>
          <w:sz w:val="20"/>
        </w:rPr>
        <w:t xml:space="preserve"> </w:t>
      </w:r>
      <w:r w:rsidR="00DB01C4">
        <w:rPr>
          <w:sz w:val="20"/>
        </w:rPr>
        <w:t>Vitro.</w:t>
      </w:r>
      <w:r w:rsidR="00DB01C4">
        <w:rPr>
          <w:color w:val="FF0000"/>
          <w:spacing w:val="28"/>
          <w:sz w:val="20"/>
        </w:rPr>
        <w:t xml:space="preserve"> </w:t>
      </w:r>
      <w:r w:rsidR="00DB01C4">
        <w:rPr>
          <w:color w:val="FF0000"/>
          <w:sz w:val="20"/>
          <w:u w:val="dotted" w:color="FF0000"/>
        </w:rPr>
        <w:t>Jurnal</w:t>
      </w:r>
      <w:r w:rsidR="00DB01C4">
        <w:rPr>
          <w:color w:val="FF0000"/>
          <w:spacing w:val="21"/>
          <w:sz w:val="20"/>
          <w:u w:val="dotted" w:color="FF0000"/>
        </w:rPr>
        <w:t xml:space="preserve"> </w:t>
      </w:r>
      <w:r w:rsidR="00DB01C4">
        <w:rPr>
          <w:color w:val="FF0000"/>
          <w:sz w:val="20"/>
          <w:u w:val="dotted" w:color="FF0000"/>
        </w:rPr>
        <w:t>Peternakan</w:t>
      </w:r>
      <w:r w:rsidR="00DB01C4">
        <w:rPr>
          <w:color w:val="FF0000"/>
          <w:spacing w:val="23"/>
          <w:sz w:val="20"/>
          <w:u w:val="dotted" w:color="FF0000"/>
        </w:rPr>
        <w:t xml:space="preserve"> </w:t>
      </w:r>
      <w:r w:rsidR="00DB01C4">
        <w:rPr>
          <w:color w:val="FF0000"/>
          <w:sz w:val="20"/>
          <w:u w:val="dotted" w:color="FF0000"/>
        </w:rPr>
        <w:t>Indonesia,</w:t>
      </w:r>
      <w:r w:rsidR="00DB01C4">
        <w:rPr>
          <w:color w:val="FF0000"/>
          <w:spacing w:val="23"/>
          <w:sz w:val="20"/>
          <w:u w:val="dotted" w:color="FF0000"/>
        </w:rPr>
        <w:t xml:space="preserve"> </w:t>
      </w:r>
      <w:r w:rsidR="00DB01C4">
        <w:rPr>
          <w:color w:val="FF0000"/>
          <w:sz w:val="20"/>
          <w:u w:val="dotted" w:color="FF0000"/>
        </w:rPr>
        <w:t>Vol.</w:t>
      </w:r>
      <w:r w:rsidR="00DB01C4">
        <w:rPr>
          <w:color w:val="FF0000"/>
          <w:spacing w:val="23"/>
          <w:sz w:val="20"/>
          <w:u w:val="dotted" w:color="FF0000"/>
        </w:rPr>
        <w:t xml:space="preserve"> </w:t>
      </w:r>
      <w:r w:rsidR="00DB01C4">
        <w:rPr>
          <w:color w:val="FF0000"/>
          <w:sz w:val="20"/>
          <w:u w:val="dotted" w:color="FF0000"/>
        </w:rPr>
        <w:t>13</w:t>
      </w:r>
      <w:r w:rsidR="00DB01C4">
        <w:rPr>
          <w:color w:val="FF0000"/>
          <w:spacing w:val="22"/>
          <w:sz w:val="20"/>
          <w:u w:val="dotted" w:color="FF0000"/>
        </w:rPr>
        <w:t xml:space="preserve"> </w:t>
      </w:r>
      <w:r w:rsidR="00DB01C4">
        <w:rPr>
          <w:color w:val="FF0000"/>
          <w:sz w:val="20"/>
          <w:u w:val="dotted" w:color="FF0000"/>
        </w:rPr>
        <w:t>(1):</w:t>
      </w:r>
      <w:r w:rsidR="00DB01C4">
        <w:rPr>
          <w:color w:val="FF0000"/>
          <w:spacing w:val="21"/>
          <w:sz w:val="20"/>
          <w:u w:val="dotted" w:color="FF0000"/>
        </w:rPr>
        <w:t xml:space="preserve"> </w:t>
      </w:r>
      <w:r w:rsidR="00DB01C4">
        <w:rPr>
          <w:color w:val="FF0000"/>
          <w:sz w:val="20"/>
          <w:u w:val="dotted" w:color="FF0000"/>
        </w:rPr>
        <w:t>43</w:t>
      </w:r>
      <w:r w:rsidR="00DB01C4">
        <w:rPr>
          <w:color w:val="FF0000"/>
          <w:spacing w:val="29"/>
          <w:sz w:val="20"/>
          <w:u w:val="dotted" w:color="FF0000"/>
        </w:rPr>
        <w:t xml:space="preserve"> </w:t>
      </w:r>
      <w:r w:rsidR="00DB01C4">
        <w:rPr>
          <w:color w:val="FF0000"/>
          <w:sz w:val="20"/>
          <w:u w:val="dotted" w:color="FF0000"/>
        </w:rPr>
        <w:t>–</w:t>
      </w:r>
    </w:p>
    <w:p w:rsidR="00F14390" w:rsidRDefault="00FA72DE">
      <w:pPr>
        <w:tabs>
          <w:tab w:val="left" w:pos="1589"/>
          <w:tab w:val="left" w:pos="8787"/>
        </w:tabs>
        <w:spacing w:before="115"/>
        <w:ind w:left="53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463872" behindDoc="1" locked="0" layoutInCell="1" allowOverlap="1">
                <wp:simplePos x="0" y="0"/>
                <wp:positionH relativeFrom="page">
                  <wp:posOffset>3848735</wp:posOffset>
                </wp:positionH>
                <wp:positionV relativeFrom="paragraph">
                  <wp:posOffset>158115</wp:posOffset>
                </wp:positionV>
                <wp:extent cx="32385" cy="6985"/>
                <wp:effectExtent l="0" t="0" r="0" b="0"/>
                <wp:wrapNone/>
                <wp:docPr id="179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" cy="69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6BACAD" id="Rectangle 154" o:spid="_x0000_s1026" style="position:absolute;margin-left:303.05pt;margin-top:12.45pt;width:2.55pt;height:.55pt;z-index:-228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" fillcolor="re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0465920" behindDoc="1" locked="0" layoutInCell="1" allowOverlap="1">
                <wp:simplePos x="0" y="0"/>
                <wp:positionH relativeFrom="page">
                  <wp:posOffset>1545590</wp:posOffset>
                </wp:positionH>
                <wp:positionV relativeFrom="paragraph">
                  <wp:posOffset>190500</wp:posOffset>
                </wp:positionV>
                <wp:extent cx="33020" cy="34290"/>
                <wp:effectExtent l="0" t="0" r="0" b="0"/>
                <wp:wrapNone/>
                <wp:docPr id="176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34290"/>
                          <a:chOff x="2434" y="300"/>
                          <a:chExt cx="52" cy="54"/>
                        </a:xfrm>
                      </wpg:grpSpPr>
                      <wps:wsp>
                        <wps:cNvPr id="177" name="Freeform 153"/>
                        <wps:cNvSpPr>
                          <a:spLocks/>
                        </wps:cNvSpPr>
                        <wps:spPr bwMode="auto">
                          <a:xfrm>
                            <a:off x="2435" y="301"/>
                            <a:ext cx="49" cy="51"/>
                          </a:xfrm>
                          <a:custGeom>
                            <a:avLst/>
                            <a:gdLst>
                              <a:gd name="T0" fmla="+- 0 2460 2436"/>
                              <a:gd name="T1" fmla="*/ T0 w 49"/>
                              <a:gd name="T2" fmla="+- 0 301 301"/>
                              <a:gd name="T3" fmla="*/ 301 h 51"/>
                              <a:gd name="T4" fmla="+- 0 2436 2436"/>
                              <a:gd name="T5" fmla="*/ T4 w 49"/>
                              <a:gd name="T6" fmla="+- 0 352 301"/>
                              <a:gd name="T7" fmla="*/ 352 h 51"/>
                              <a:gd name="T8" fmla="+- 0 2484 2436"/>
                              <a:gd name="T9" fmla="*/ T8 w 49"/>
                              <a:gd name="T10" fmla="+- 0 352 301"/>
                              <a:gd name="T11" fmla="*/ 352 h 51"/>
                              <a:gd name="T12" fmla="+- 0 2460 2436"/>
                              <a:gd name="T13" fmla="*/ T12 w 49"/>
                              <a:gd name="T14" fmla="+- 0 301 301"/>
                              <a:gd name="T15" fmla="*/ 301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51">
                                <a:moveTo>
                                  <a:pt x="24" y="0"/>
                                </a:moveTo>
                                <a:lnTo>
                                  <a:pt x="0" y="51"/>
                                </a:lnTo>
                                <a:lnTo>
                                  <a:pt x="48" y="51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52"/>
                        <wps:cNvSpPr>
                          <a:spLocks/>
                        </wps:cNvSpPr>
                        <wps:spPr bwMode="auto">
                          <a:xfrm>
                            <a:off x="2435" y="301"/>
                            <a:ext cx="49" cy="51"/>
                          </a:xfrm>
                          <a:custGeom>
                            <a:avLst/>
                            <a:gdLst>
                              <a:gd name="T0" fmla="+- 0 2484 2436"/>
                              <a:gd name="T1" fmla="*/ T0 w 49"/>
                              <a:gd name="T2" fmla="+- 0 352 301"/>
                              <a:gd name="T3" fmla="*/ 352 h 51"/>
                              <a:gd name="T4" fmla="+- 0 2460 2436"/>
                              <a:gd name="T5" fmla="*/ T4 w 49"/>
                              <a:gd name="T6" fmla="+- 0 301 301"/>
                              <a:gd name="T7" fmla="*/ 301 h 51"/>
                              <a:gd name="T8" fmla="+- 0 2436 2436"/>
                              <a:gd name="T9" fmla="*/ T8 w 49"/>
                              <a:gd name="T10" fmla="+- 0 352 301"/>
                              <a:gd name="T11" fmla="*/ 352 h 51"/>
                              <a:gd name="T12" fmla="+- 0 2484 2436"/>
                              <a:gd name="T13" fmla="*/ T12 w 49"/>
                              <a:gd name="T14" fmla="+- 0 352 301"/>
                              <a:gd name="T15" fmla="*/ 352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51">
                                <a:moveTo>
                                  <a:pt x="48" y="51"/>
                                </a:moveTo>
                                <a:lnTo>
                                  <a:pt x="24" y="0"/>
                                </a:lnTo>
                                <a:lnTo>
                                  <a:pt x="0" y="51"/>
                                </a:lnTo>
                                <a:lnTo>
                                  <a:pt x="48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6892D" id="Group 151" o:spid="_x0000_s1026" style="position:absolute;margin-left:121.7pt;margin-top:15pt;width:2.6pt;height:2.7pt;z-index:-22850560;mso-position-horizontal-relative:page" coordorigin="2434,300" coordsize="52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">
                <v:shape id="Freeform 153" o:spid="_x0000_s1027" style="position:absolute;left:2435;top:301;width:49;height:51;visibility:visible;mso-wrap-style:square;v-text-anchor:top" coordsize="4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/g88IA&#10;AADcAAAADwAAAGRycy9kb3ducmV2LnhtbERPzYrCMBC+L/gOYYS9LJrqwS7VKP7gIriXVR9gSMa2&#10;2kxqE7W+vRGEvc3H9zuTWWsrcaPGl44VDPoJCGLtTMm5gsN+3fsG4QOywcoxKXiQh9m08zHBzLg7&#10;/9FtF3IRQ9hnqKAIoc6k9Logi77vauLIHV1jMUTY5NI0eI/htpLDJBlJiyXHhgJrWhakz7urVfBz&#10;Glh9Oa726Vd1aNfbld4mi1+lPrvtfAwiUBv+xW/3xsT5aQqvZ+IF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f+DzwgAAANwAAAAPAAAAAAAAAAAAAAAAAJgCAABkcnMvZG93&#10;bnJldi54bWxQSwUGAAAAAAQABAD1AAAAhwMAAAAA&#10;" path="m24,l,51r48,l24,xe" fillcolor="red" stroked="f">
                  <v:path arrowok="t" o:connecttype="custom" o:connectlocs="24,301;0,352;48,352;24,301" o:connectangles="0,0,0,0"/>
                </v:shape>
                <v:shape id="Freeform 152" o:spid="_x0000_s1028" style="position:absolute;left:2435;top:301;width:49;height:51;visibility:visible;mso-wrap-style:square;v-text-anchor:top" coordsize="4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1ikMUA&#10;AADcAAAADwAAAGRycy9kb3ducmV2LnhtbESPT2vCQBDF70K/wzKF3nTTUlSiaxCh0EARakrpcZod&#10;88fsbMiumn5751Dw9oZ585v31tnoOnWhITSeDTzPElDEpbcNVwa+irfpElSIyBY7z2TgjwJkm4fJ&#10;GlPrr/xJl0OslEA4pGigjrFPtQ5lTQ7DzPfEsjv6wWGUcai0HfAqcNfplySZa4cNy4cae9rVVJ4O&#10;ZyeUfJf/7rE4j6hf83lbffy030tjnh7H7QpUpDHezf/X71biLyStlBEFe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WKQxQAAANwAAAAPAAAAAAAAAAAAAAAAAJgCAABkcnMv&#10;ZG93bnJldi54bWxQSwUGAAAAAAQABAD1AAAAigMAAAAA&#10;" path="m48,51l24,,,51r48,xe" filled="f" strokecolor="red" strokeweight=".14pt">
                  <v:path arrowok="t" o:connecttype="custom" o:connectlocs="48,352;24,301;0,352;48,352" o:connectangles="0,0,0,0"/>
                </v:shape>
                <w10:wrap anchorx="page"/>
              </v:group>
            </w:pict>
          </mc:Fallback>
        </mc:AlternateContent>
      </w:r>
      <w:r w:rsidR="00DB01C4">
        <w:rPr>
          <w:rFonts w:ascii="Calibri"/>
          <w:sz w:val="18"/>
        </w:rPr>
        <w:t>445</w:t>
      </w:r>
      <w:r w:rsidR="00DB01C4">
        <w:rPr>
          <w:rFonts w:ascii="Calibri"/>
          <w:sz w:val="18"/>
        </w:rPr>
        <w:tab/>
      </w:r>
      <w:r w:rsidR="00DB01C4">
        <w:rPr>
          <w:color w:val="FF0000"/>
          <w:sz w:val="20"/>
        </w:rPr>
        <w:t>47.</w:t>
      </w:r>
      <w:r w:rsidR="00DB01C4">
        <w:rPr>
          <w:color w:val="FF0000"/>
          <w:spacing w:val="10"/>
          <w:sz w:val="20"/>
        </w:rPr>
        <w:t xml:space="preserve"> </w:t>
      </w:r>
      <w:r w:rsidR="00DB01C4">
        <w:rPr>
          <w:color w:val="FF0000"/>
          <w:sz w:val="20"/>
        </w:rPr>
        <w:t>DOI:</w:t>
      </w:r>
      <w:r w:rsidR="00DB01C4">
        <w:rPr>
          <w:color w:val="FF0000"/>
          <w:spacing w:val="9"/>
          <w:sz w:val="20"/>
        </w:rPr>
        <w:t xml:space="preserve"> </w:t>
      </w:r>
      <w:hyperlink r:id="rId23">
        <w:r w:rsidR="00DB01C4">
          <w:rPr>
            <w:color w:val="00AF50"/>
            <w:sz w:val="20"/>
            <w:u w:val="dotted" w:color="FF0000"/>
          </w:rPr>
          <w:t>https://doi.org/10.25077/jpi.13.1.43-47.2011</w:t>
        </w:r>
      </w:hyperlink>
      <w:r w:rsidR="00DB01C4">
        <w:rPr>
          <w:color w:val="FF0000"/>
          <w:sz w:val="20"/>
          <w:u w:val="dotted" w:color="FF0000"/>
        </w:rPr>
        <w:t>.</w:t>
      </w:r>
      <w:r w:rsidR="00DB01C4">
        <w:rPr>
          <w:color w:val="FF0000"/>
          <w:sz w:val="20"/>
          <w:u w:val="dotted" w:color="FF0000"/>
        </w:rPr>
        <w:tab/>
      </w:r>
    </w:p>
    <w:p w:rsidR="00F14390" w:rsidRDefault="00DB01C4">
      <w:pPr>
        <w:tabs>
          <w:tab w:val="left" w:pos="1111"/>
        </w:tabs>
        <w:spacing w:before="112"/>
        <w:ind w:left="530"/>
        <w:rPr>
          <w:sz w:val="20"/>
        </w:rPr>
      </w:pPr>
      <w:r>
        <w:rPr>
          <w:rFonts w:ascii="Calibri"/>
          <w:sz w:val="18"/>
        </w:rPr>
        <w:t>446</w:t>
      </w:r>
      <w:r>
        <w:rPr>
          <w:rFonts w:ascii="Calibri"/>
          <w:sz w:val="18"/>
        </w:rPr>
        <w:tab/>
      </w:r>
      <w:r>
        <w:rPr>
          <w:sz w:val="20"/>
        </w:rPr>
        <w:t>Oluwasola,</w:t>
      </w:r>
      <w:r>
        <w:rPr>
          <w:spacing w:val="3"/>
          <w:sz w:val="20"/>
        </w:rPr>
        <w:t xml:space="preserve"> </w:t>
      </w:r>
      <w:r>
        <w:rPr>
          <w:sz w:val="20"/>
        </w:rPr>
        <w:t>TA</w:t>
      </w:r>
      <w:r>
        <w:rPr>
          <w:spacing w:val="6"/>
          <w:sz w:val="20"/>
        </w:rPr>
        <w:t xml:space="preserve"> </w:t>
      </w:r>
      <w:r>
        <w:rPr>
          <w:sz w:val="20"/>
        </w:rPr>
        <w:t>and</w:t>
      </w:r>
      <w:r>
        <w:rPr>
          <w:spacing w:val="4"/>
          <w:sz w:val="20"/>
        </w:rPr>
        <w:t xml:space="preserve"> </w:t>
      </w:r>
      <w:r>
        <w:rPr>
          <w:sz w:val="20"/>
        </w:rPr>
        <w:t>Dairo,</w:t>
      </w:r>
      <w:r>
        <w:rPr>
          <w:spacing w:val="4"/>
          <w:sz w:val="20"/>
        </w:rPr>
        <w:t xml:space="preserve"> </w:t>
      </w:r>
      <w:r>
        <w:rPr>
          <w:sz w:val="20"/>
        </w:rPr>
        <w:t>F.A.S.</w:t>
      </w:r>
      <w:r>
        <w:rPr>
          <w:spacing w:val="3"/>
          <w:sz w:val="20"/>
        </w:rPr>
        <w:t xml:space="preserve"> </w:t>
      </w:r>
      <w:r>
        <w:rPr>
          <w:sz w:val="20"/>
        </w:rPr>
        <w:t>2016.</w:t>
      </w:r>
      <w:r>
        <w:rPr>
          <w:spacing w:val="3"/>
          <w:sz w:val="20"/>
        </w:rPr>
        <w:t xml:space="preserve"> </w:t>
      </w:r>
      <w:r>
        <w:rPr>
          <w:sz w:val="20"/>
        </w:rPr>
        <w:t>Proximate</w:t>
      </w:r>
      <w:r>
        <w:rPr>
          <w:spacing w:val="4"/>
          <w:sz w:val="20"/>
        </w:rPr>
        <w:t xml:space="preserve"> </w:t>
      </w:r>
      <w:r>
        <w:rPr>
          <w:sz w:val="20"/>
        </w:rPr>
        <w:t>composition,</w:t>
      </w:r>
      <w:r>
        <w:rPr>
          <w:spacing w:val="3"/>
          <w:sz w:val="20"/>
        </w:rPr>
        <w:t xml:space="preserve"> </w:t>
      </w:r>
      <w:r>
        <w:rPr>
          <w:sz w:val="20"/>
        </w:rPr>
        <w:t>amino</w:t>
      </w:r>
      <w:r>
        <w:rPr>
          <w:spacing w:val="4"/>
          <w:sz w:val="20"/>
        </w:rPr>
        <w:t xml:space="preserve"> </w:t>
      </w:r>
      <w:r>
        <w:rPr>
          <w:sz w:val="20"/>
        </w:rPr>
        <w:t>acid</w:t>
      </w:r>
      <w:r>
        <w:rPr>
          <w:spacing w:val="4"/>
          <w:sz w:val="20"/>
        </w:rPr>
        <w:t xml:space="preserve"> </w:t>
      </w:r>
      <w:r>
        <w:rPr>
          <w:sz w:val="20"/>
        </w:rPr>
        <w:t>profile,</w:t>
      </w:r>
      <w:r>
        <w:rPr>
          <w:spacing w:val="3"/>
          <w:sz w:val="20"/>
        </w:rPr>
        <w:t xml:space="preserve"> </w:t>
      </w:r>
      <w:r>
        <w:rPr>
          <w:sz w:val="20"/>
        </w:rPr>
        <w:t>and</w:t>
      </w:r>
      <w:r>
        <w:rPr>
          <w:spacing w:val="4"/>
          <w:sz w:val="20"/>
        </w:rPr>
        <w:t xml:space="preserve"> </w:t>
      </w:r>
      <w:r>
        <w:rPr>
          <w:sz w:val="20"/>
        </w:rPr>
        <w:t>some</w:t>
      </w:r>
    </w:p>
    <w:p w:rsidR="00F14390" w:rsidRDefault="00DB01C4">
      <w:pPr>
        <w:tabs>
          <w:tab w:val="left" w:pos="1589"/>
        </w:tabs>
        <w:spacing w:before="114"/>
        <w:ind w:left="530"/>
        <w:rPr>
          <w:sz w:val="20"/>
        </w:rPr>
      </w:pPr>
      <w:r>
        <w:rPr>
          <w:rFonts w:ascii="Calibri"/>
          <w:sz w:val="18"/>
        </w:rPr>
        <w:t>447</w:t>
      </w:r>
      <w:r>
        <w:rPr>
          <w:rFonts w:ascii="Calibri"/>
          <w:sz w:val="18"/>
        </w:rPr>
        <w:tab/>
      </w:r>
      <w:r>
        <w:rPr>
          <w:sz w:val="20"/>
        </w:rPr>
        <w:t>anti-nutrients</w:t>
      </w:r>
      <w:r>
        <w:rPr>
          <w:spacing w:val="45"/>
          <w:sz w:val="20"/>
        </w:rPr>
        <w:t xml:space="preserve"> </w:t>
      </w:r>
      <w:r>
        <w:rPr>
          <w:sz w:val="20"/>
        </w:rPr>
        <w:t>of</w:t>
      </w:r>
      <w:r>
        <w:rPr>
          <w:spacing w:val="46"/>
          <w:sz w:val="20"/>
        </w:rPr>
        <w:t xml:space="preserve"> </w:t>
      </w:r>
      <w:r>
        <w:rPr>
          <w:sz w:val="20"/>
        </w:rPr>
        <w:t>Tithonia</w:t>
      </w:r>
      <w:r>
        <w:rPr>
          <w:spacing w:val="46"/>
          <w:sz w:val="20"/>
        </w:rPr>
        <w:t xml:space="preserve"> </w:t>
      </w:r>
      <w:r>
        <w:rPr>
          <w:sz w:val="20"/>
        </w:rPr>
        <w:t>diversifolia</w:t>
      </w:r>
      <w:r>
        <w:rPr>
          <w:spacing w:val="44"/>
          <w:sz w:val="20"/>
        </w:rPr>
        <w:t xml:space="preserve"> </w:t>
      </w:r>
      <w:r>
        <w:rPr>
          <w:sz w:val="20"/>
        </w:rPr>
        <w:t>cut</w:t>
      </w:r>
      <w:r>
        <w:rPr>
          <w:spacing w:val="45"/>
          <w:sz w:val="20"/>
        </w:rPr>
        <w:t xml:space="preserve"> </w:t>
      </w:r>
      <w:r>
        <w:rPr>
          <w:sz w:val="20"/>
        </w:rPr>
        <w:t>at</w:t>
      </w:r>
      <w:r>
        <w:rPr>
          <w:spacing w:val="44"/>
          <w:sz w:val="20"/>
        </w:rPr>
        <w:t xml:space="preserve"> </w:t>
      </w:r>
      <w:r>
        <w:rPr>
          <w:sz w:val="20"/>
        </w:rPr>
        <w:t>two</w:t>
      </w:r>
      <w:r>
        <w:rPr>
          <w:spacing w:val="45"/>
          <w:sz w:val="20"/>
        </w:rPr>
        <w:t xml:space="preserve"> </w:t>
      </w:r>
      <w:r>
        <w:rPr>
          <w:sz w:val="20"/>
        </w:rPr>
        <w:t>different</w:t>
      </w:r>
      <w:r>
        <w:rPr>
          <w:spacing w:val="45"/>
          <w:sz w:val="20"/>
        </w:rPr>
        <w:t xml:space="preserve"> </w:t>
      </w:r>
      <w:r>
        <w:rPr>
          <w:sz w:val="20"/>
        </w:rPr>
        <w:t>times.</w:t>
      </w:r>
      <w:r>
        <w:rPr>
          <w:spacing w:val="49"/>
          <w:sz w:val="20"/>
        </w:rPr>
        <w:t xml:space="preserve"> </w:t>
      </w:r>
      <w:r>
        <w:rPr>
          <w:sz w:val="20"/>
        </w:rPr>
        <w:t>African</w:t>
      </w:r>
      <w:r>
        <w:rPr>
          <w:spacing w:val="46"/>
          <w:sz w:val="20"/>
        </w:rPr>
        <w:t xml:space="preserve"> </w:t>
      </w:r>
      <w:r>
        <w:rPr>
          <w:sz w:val="20"/>
        </w:rPr>
        <w:t>Journal</w:t>
      </w:r>
      <w:r>
        <w:rPr>
          <w:spacing w:val="44"/>
          <w:sz w:val="20"/>
        </w:rPr>
        <w:t xml:space="preserve"> </w:t>
      </w:r>
      <w:r>
        <w:rPr>
          <w:sz w:val="20"/>
        </w:rPr>
        <w:t>of</w:t>
      </w:r>
    </w:p>
    <w:p w:rsidR="00F14390" w:rsidRDefault="00FA72DE">
      <w:pPr>
        <w:tabs>
          <w:tab w:val="left" w:pos="1589"/>
          <w:tab w:val="left" w:pos="8787"/>
        </w:tabs>
        <w:spacing w:before="113"/>
        <w:ind w:left="53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464384" behindDoc="1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73660</wp:posOffset>
                </wp:positionV>
                <wp:extent cx="7620" cy="221615"/>
                <wp:effectExtent l="0" t="0" r="0" b="0"/>
                <wp:wrapNone/>
                <wp:docPr id="175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2216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D2FEB4" id="Rectangle 150" o:spid="_x0000_s1026" style="position:absolute;margin-left:53.05pt;margin-top:5.8pt;width:.6pt;height:17.45pt;z-index:-228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0466432" behindDoc="1" locked="0" layoutInCell="1" allowOverlap="1">
                <wp:simplePos x="0" y="0"/>
                <wp:positionH relativeFrom="page">
                  <wp:posOffset>1056640</wp:posOffset>
                </wp:positionH>
                <wp:positionV relativeFrom="paragraph">
                  <wp:posOffset>189230</wp:posOffset>
                </wp:positionV>
                <wp:extent cx="33020" cy="34290"/>
                <wp:effectExtent l="0" t="0" r="0" b="0"/>
                <wp:wrapNone/>
                <wp:docPr id="172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34290"/>
                          <a:chOff x="1664" y="298"/>
                          <a:chExt cx="52" cy="54"/>
                        </a:xfrm>
                      </wpg:grpSpPr>
                      <wps:wsp>
                        <wps:cNvPr id="173" name="Freeform 149"/>
                        <wps:cNvSpPr>
                          <a:spLocks/>
                        </wps:cNvSpPr>
                        <wps:spPr bwMode="auto">
                          <a:xfrm>
                            <a:off x="1665" y="298"/>
                            <a:ext cx="49" cy="51"/>
                          </a:xfrm>
                          <a:custGeom>
                            <a:avLst/>
                            <a:gdLst>
                              <a:gd name="T0" fmla="+- 0 1690 1666"/>
                              <a:gd name="T1" fmla="*/ T0 w 49"/>
                              <a:gd name="T2" fmla="+- 0 299 299"/>
                              <a:gd name="T3" fmla="*/ 299 h 51"/>
                              <a:gd name="T4" fmla="+- 0 1666 1666"/>
                              <a:gd name="T5" fmla="*/ T4 w 49"/>
                              <a:gd name="T6" fmla="+- 0 349 299"/>
                              <a:gd name="T7" fmla="*/ 349 h 51"/>
                              <a:gd name="T8" fmla="+- 0 1714 1666"/>
                              <a:gd name="T9" fmla="*/ T8 w 49"/>
                              <a:gd name="T10" fmla="+- 0 349 299"/>
                              <a:gd name="T11" fmla="*/ 349 h 51"/>
                              <a:gd name="T12" fmla="+- 0 1690 1666"/>
                              <a:gd name="T13" fmla="*/ T12 w 49"/>
                              <a:gd name="T14" fmla="+- 0 299 299"/>
                              <a:gd name="T15" fmla="*/ 299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51">
                                <a:moveTo>
                                  <a:pt x="24" y="0"/>
                                </a:moveTo>
                                <a:lnTo>
                                  <a:pt x="0" y="50"/>
                                </a:lnTo>
                                <a:lnTo>
                                  <a:pt x="48" y="5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48"/>
                        <wps:cNvSpPr>
                          <a:spLocks/>
                        </wps:cNvSpPr>
                        <wps:spPr bwMode="auto">
                          <a:xfrm>
                            <a:off x="1665" y="298"/>
                            <a:ext cx="49" cy="51"/>
                          </a:xfrm>
                          <a:custGeom>
                            <a:avLst/>
                            <a:gdLst>
                              <a:gd name="T0" fmla="+- 0 1714 1666"/>
                              <a:gd name="T1" fmla="*/ T0 w 49"/>
                              <a:gd name="T2" fmla="+- 0 349 299"/>
                              <a:gd name="T3" fmla="*/ 349 h 51"/>
                              <a:gd name="T4" fmla="+- 0 1690 1666"/>
                              <a:gd name="T5" fmla="*/ T4 w 49"/>
                              <a:gd name="T6" fmla="+- 0 299 299"/>
                              <a:gd name="T7" fmla="*/ 299 h 51"/>
                              <a:gd name="T8" fmla="+- 0 1666 1666"/>
                              <a:gd name="T9" fmla="*/ T8 w 49"/>
                              <a:gd name="T10" fmla="+- 0 349 299"/>
                              <a:gd name="T11" fmla="*/ 349 h 51"/>
                              <a:gd name="T12" fmla="+- 0 1714 1666"/>
                              <a:gd name="T13" fmla="*/ T12 w 49"/>
                              <a:gd name="T14" fmla="+- 0 349 299"/>
                              <a:gd name="T15" fmla="*/ 349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51">
                                <a:moveTo>
                                  <a:pt x="48" y="50"/>
                                </a:moveTo>
                                <a:lnTo>
                                  <a:pt x="24" y="0"/>
                                </a:lnTo>
                                <a:lnTo>
                                  <a:pt x="0" y="50"/>
                                </a:lnTo>
                                <a:lnTo>
                                  <a:pt x="48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1154C2" id="Group 147" o:spid="_x0000_s1026" style="position:absolute;margin-left:83.2pt;margin-top:14.9pt;width:2.6pt;height:2.7pt;z-index:-22850048;mso-position-horizontal-relative:page" coordorigin="1664,298" coordsize="52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">
                <v:shape id="Freeform 149" o:spid="_x0000_s1027" style="position:absolute;left:1665;top:298;width:49;height:51;visibility:visible;mso-wrap-style:square;v-text-anchor:top" coordsize="4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Tm8MIA&#10;AADcAAAADwAAAGRycy9kb3ducmV2LnhtbERP24rCMBB9F/yHMIIvoqkurFKNoisugr54+YAhGdtq&#10;M+k2We3+vVkQfJvDuc5s0dhS3Kn2hWMFw0ECglg7U3Cm4Hza9CcgfEA2WDomBX/kYTFvt2aYGvfg&#10;A92PIRMxhH2KCvIQqlRKr3Oy6AeuIo7cxdUWQ4R1Jk2NjxhuSzlKkk9pseDYkGNFXznp2/HXKvi+&#10;Dq3+uaxP4155bja7td4lq71S3U6znIII1IS3+OXemjh//AH/z8QL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RObwwgAAANwAAAAPAAAAAAAAAAAAAAAAAJgCAABkcnMvZG93&#10;bnJldi54bWxQSwUGAAAAAAQABAD1AAAAhwMAAAAA&#10;" path="m24,l,50r48,l24,xe" fillcolor="red" stroked="f">
                  <v:path arrowok="t" o:connecttype="custom" o:connectlocs="24,299;0,349;48,349;24,299" o:connectangles="0,0,0,0"/>
                </v:shape>
                <v:shape id="Freeform 148" o:spid="_x0000_s1028" style="position:absolute;left:1665;top:298;width:49;height:51;visibility:visible;mso-wrap-style:square;v-text-anchor:top" coordsize="4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BolcQA&#10;AADcAAAADwAAAGRycy9kb3ducmV2LnhtbESPW4vCMBCF3wX/Qxhh3zRVRKUaRQRhC4vghWUfx2a2&#10;l20mpYm1+++NIPg2wznnmzOrTWcq0VLjCssKxqMIBHFqdcGZgst5P1yAcB5ZY2WZFPyTg82631th&#10;rO2dj9SefCYChF2MCnLv61hKl+Zk0I1sTRy0X9sY9GFtMqkbvAe4qeQkimbSYMHhQo417XJK/043&#10;EyjJLrke8HzrUE6TWZl9/ZTfC6U+Bt12CcJT59/mV/pTh/rzKTyfCRP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gaJXEAAAA3AAAAA8AAAAAAAAAAAAAAAAAmAIAAGRycy9k&#10;b3ducmV2LnhtbFBLBQYAAAAABAAEAPUAAACJAwAAAAA=&#10;" path="m48,50l24,,,50r48,xe" filled="f" strokecolor="red" strokeweight=".14pt">
                  <v:path arrowok="t" o:connecttype="custom" o:connectlocs="48,349;24,299;0,349;48,349" o:connectangles="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0466944" behindDoc="1" locked="0" layoutInCell="1" allowOverlap="1">
                <wp:simplePos x="0" y="0"/>
                <wp:positionH relativeFrom="page">
                  <wp:posOffset>3035300</wp:posOffset>
                </wp:positionH>
                <wp:positionV relativeFrom="paragraph">
                  <wp:posOffset>189230</wp:posOffset>
                </wp:positionV>
                <wp:extent cx="33020" cy="34290"/>
                <wp:effectExtent l="0" t="0" r="0" b="0"/>
                <wp:wrapNone/>
                <wp:docPr id="169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34290"/>
                          <a:chOff x="4780" y="298"/>
                          <a:chExt cx="52" cy="54"/>
                        </a:xfrm>
                      </wpg:grpSpPr>
                      <wps:wsp>
                        <wps:cNvPr id="170" name="Freeform 146"/>
                        <wps:cNvSpPr>
                          <a:spLocks/>
                        </wps:cNvSpPr>
                        <wps:spPr bwMode="auto">
                          <a:xfrm>
                            <a:off x="4781" y="298"/>
                            <a:ext cx="49" cy="51"/>
                          </a:xfrm>
                          <a:custGeom>
                            <a:avLst/>
                            <a:gdLst>
                              <a:gd name="T0" fmla="+- 0 4806 4782"/>
                              <a:gd name="T1" fmla="*/ T0 w 49"/>
                              <a:gd name="T2" fmla="+- 0 299 299"/>
                              <a:gd name="T3" fmla="*/ 299 h 51"/>
                              <a:gd name="T4" fmla="+- 0 4782 4782"/>
                              <a:gd name="T5" fmla="*/ T4 w 49"/>
                              <a:gd name="T6" fmla="+- 0 349 299"/>
                              <a:gd name="T7" fmla="*/ 349 h 51"/>
                              <a:gd name="T8" fmla="+- 0 4830 4782"/>
                              <a:gd name="T9" fmla="*/ T8 w 49"/>
                              <a:gd name="T10" fmla="+- 0 349 299"/>
                              <a:gd name="T11" fmla="*/ 349 h 51"/>
                              <a:gd name="T12" fmla="+- 0 4806 4782"/>
                              <a:gd name="T13" fmla="*/ T12 w 49"/>
                              <a:gd name="T14" fmla="+- 0 299 299"/>
                              <a:gd name="T15" fmla="*/ 299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51">
                                <a:moveTo>
                                  <a:pt x="24" y="0"/>
                                </a:moveTo>
                                <a:lnTo>
                                  <a:pt x="0" y="50"/>
                                </a:lnTo>
                                <a:lnTo>
                                  <a:pt x="48" y="5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45"/>
                        <wps:cNvSpPr>
                          <a:spLocks/>
                        </wps:cNvSpPr>
                        <wps:spPr bwMode="auto">
                          <a:xfrm>
                            <a:off x="4781" y="298"/>
                            <a:ext cx="49" cy="51"/>
                          </a:xfrm>
                          <a:custGeom>
                            <a:avLst/>
                            <a:gdLst>
                              <a:gd name="T0" fmla="+- 0 4830 4782"/>
                              <a:gd name="T1" fmla="*/ T0 w 49"/>
                              <a:gd name="T2" fmla="+- 0 349 299"/>
                              <a:gd name="T3" fmla="*/ 349 h 51"/>
                              <a:gd name="T4" fmla="+- 0 4806 4782"/>
                              <a:gd name="T5" fmla="*/ T4 w 49"/>
                              <a:gd name="T6" fmla="+- 0 299 299"/>
                              <a:gd name="T7" fmla="*/ 299 h 51"/>
                              <a:gd name="T8" fmla="+- 0 4782 4782"/>
                              <a:gd name="T9" fmla="*/ T8 w 49"/>
                              <a:gd name="T10" fmla="+- 0 349 299"/>
                              <a:gd name="T11" fmla="*/ 349 h 51"/>
                              <a:gd name="T12" fmla="+- 0 4830 4782"/>
                              <a:gd name="T13" fmla="*/ T12 w 49"/>
                              <a:gd name="T14" fmla="+- 0 349 299"/>
                              <a:gd name="T15" fmla="*/ 349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51">
                                <a:moveTo>
                                  <a:pt x="48" y="50"/>
                                </a:moveTo>
                                <a:lnTo>
                                  <a:pt x="24" y="0"/>
                                </a:lnTo>
                                <a:lnTo>
                                  <a:pt x="0" y="50"/>
                                </a:lnTo>
                                <a:lnTo>
                                  <a:pt x="48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E22324" id="Group 144" o:spid="_x0000_s1026" style="position:absolute;margin-left:239pt;margin-top:14.9pt;width:2.6pt;height:2.7pt;z-index:-22849536;mso-position-horizontal-relative:page" coordorigin="4780,298" coordsize="52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">
                <v:shape id="Freeform 146" o:spid="_x0000_s1027" style="position:absolute;left:4781;top:298;width:49;height:51;visibility:visible;mso-wrap-style:square;v-text-anchor:top" coordsize="4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Z4h8YA&#10;AADcAAAADwAAAGRycy9kb3ducmV2LnhtbESPzW4CMQyE75X6DpEr9VJBlh4KWjYgKKKqRC/8PICV&#10;eH9g4yybFLZvXx8q9WZrxjOfi+XgW3WjPjaBDUzGGShiG1zDlYHTcTuagYoJ2WEbmAz8UITl4vGh&#10;wNyFO+/pdkiVkhCOORqoU+pyraOtyWMch45YtDL0HpOsfaVdj3cJ961+zbI37bFhaaixo/ea7OXw&#10;7Q18nCfeXsvNcfrSnobtbmN32frLmOenYTUHlWhI/+a/608n+FPBl2dkAr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Z4h8YAAADcAAAADwAAAAAAAAAAAAAAAACYAgAAZHJz&#10;L2Rvd25yZXYueG1sUEsFBgAAAAAEAAQA9QAAAIsDAAAAAA==&#10;" path="m24,l,50r48,l24,xe" fillcolor="red" stroked="f">
                  <v:path arrowok="t" o:connecttype="custom" o:connectlocs="24,299;0,349;48,349;24,299" o:connectangles="0,0,0,0"/>
                </v:shape>
                <v:shape id="Freeform 145" o:spid="_x0000_s1028" style="position:absolute;left:4781;top:298;width:49;height:51;visibility:visible;mso-wrap-style:square;v-text-anchor:top" coordsize="4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fLDcUA&#10;AADcAAAADwAAAGRycy9kb3ducmV2LnhtbESP3WrCQBCF74W+wzJC73STUlKJrkGEQgMi+EPp5Zid&#10;JrHZ2ZBdTXx7Vyh4N8M555szi2wwjbhS52rLCuJpBIK4sLrmUsHx8DmZgXAeWWNjmRTcyEG2fBkt&#10;MNW25x1d974UAcIuRQWV920qpSsqMuimtiUO2q/tDPqwdqXUHfYBbhr5FkWJNFhzuFBhS+uKir/9&#10;xQRKvs5PWzxcBpTveXIuNz/n75lSr+NhNQfhafBP83/6S4f6HzE8ngkT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l8sNxQAAANwAAAAPAAAAAAAAAAAAAAAAAJgCAABkcnMv&#10;ZG93bnJldi54bWxQSwUGAAAAAAQABAD1AAAAigMAAAAA&#10;" path="m48,50l24,,,50r48,xe" filled="f" strokecolor="red" strokeweight=".14pt">
                  <v:path arrowok="t" o:connecttype="custom" o:connectlocs="48,349;24,299;0,349;48,349" o:connectangles="0,0,0,0"/>
                </v:shape>
                <w10:wrap anchorx="page"/>
              </v:group>
            </w:pict>
          </mc:Fallback>
        </mc:AlternateContent>
      </w:r>
      <w:r w:rsidR="00DB01C4">
        <w:rPr>
          <w:rFonts w:ascii="Calibri"/>
          <w:sz w:val="18"/>
        </w:rPr>
        <w:t>448</w:t>
      </w:r>
      <w:r w:rsidR="00DB01C4">
        <w:rPr>
          <w:rFonts w:ascii="Calibri"/>
          <w:sz w:val="18"/>
        </w:rPr>
        <w:tab/>
      </w:r>
      <w:r w:rsidR="00DB01C4">
        <w:rPr>
          <w:color w:val="FF0000"/>
          <w:sz w:val="20"/>
          <w:u w:val="dotted" w:color="FF0000"/>
        </w:rPr>
        <w:t>Agricultural,</w:t>
      </w:r>
      <w:r w:rsidR="00DB01C4">
        <w:rPr>
          <w:color w:val="FF0000"/>
          <w:spacing w:val="6"/>
          <w:sz w:val="20"/>
          <w:u w:val="dotted" w:color="FF0000"/>
        </w:rPr>
        <w:t xml:space="preserve"> </w:t>
      </w:r>
      <w:r w:rsidR="00DB01C4">
        <w:rPr>
          <w:color w:val="FF0000"/>
          <w:sz w:val="20"/>
          <w:u w:val="dotted" w:color="FF0000"/>
        </w:rPr>
        <w:t>Vol.</w:t>
      </w:r>
      <w:r w:rsidR="00DB01C4">
        <w:rPr>
          <w:color w:val="FF0000"/>
          <w:spacing w:val="7"/>
          <w:sz w:val="20"/>
          <w:u w:val="dotted" w:color="FF0000"/>
        </w:rPr>
        <w:t xml:space="preserve"> </w:t>
      </w:r>
      <w:r w:rsidR="00DB01C4">
        <w:rPr>
          <w:sz w:val="20"/>
          <w:u w:val="dotted" w:color="FF0000"/>
        </w:rPr>
        <w:t>11(38):</w:t>
      </w:r>
      <w:r w:rsidR="00DB01C4">
        <w:rPr>
          <w:spacing w:val="7"/>
          <w:sz w:val="20"/>
          <w:u w:val="dotted" w:color="FF0000"/>
        </w:rPr>
        <w:t xml:space="preserve"> </w:t>
      </w:r>
      <w:r w:rsidR="00DB01C4">
        <w:rPr>
          <w:sz w:val="20"/>
          <w:u w:val="dotted" w:color="FF0000"/>
        </w:rPr>
        <w:t>3659-3663.</w:t>
      </w:r>
      <w:r w:rsidR="00DB01C4">
        <w:rPr>
          <w:spacing w:val="8"/>
          <w:sz w:val="20"/>
          <w:u w:val="dotted" w:color="FF0000"/>
        </w:rPr>
        <w:t xml:space="preserve"> </w:t>
      </w:r>
      <w:r w:rsidR="00DB01C4">
        <w:rPr>
          <w:color w:val="FF0000"/>
          <w:sz w:val="20"/>
          <w:u w:val="dotted" w:color="FF0000"/>
        </w:rPr>
        <w:t>DOI:</w:t>
      </w:r>
      <w:r w:rsidR="00DB01C4">
        <w:rPr>
          <w:color w:val="FF0000"/>
          <w:spacing w:val="5"/>
          <w:sz w:val="20"/>
          <w:u w:val="dotted" w:color="FF0000"/>
        </w:rPr>
        <w:t xml:space="preserve"> </w:t>
      </w:r>
      <w:r w:rsidR="00DB01C4">
        <w:rPr>
          <w:color w:val="FF0000"/>
          <w:sz w:val="20"/>
          <w:u w:val="dotted" w:color="FF0000"/>
        </w:rPr>
        <w:t>10.5897</w:t>
      </w:r>
      <w:r w:rsidR="00DB01C4">
        <w:rPr>
          <w:sz w:val="20"/>
          <w:u w:val="dotted" w:color="FF0000"/>
        </w:rPr>
        <w:t>/AJAR2016.10910.</w:t>
      </w:r>
      <w:r w:rsidR="00DB01C4">
        <w:rPr>
          <w:sz w:val="20"/>
          <w:u w:val="dotted" w:color="FF0000"/>
        </w:rPr>
        <w:tab/>
      </w:r>
    </w:p>
    <w:p w:rsidR="00F14390" w:rsidRDefault="00DB01C4">
      <w:pPr>
        <w:tabs>
          <w:tab w:val="left" w:pos="1111"/>
        </w:tabs>
        <w:spacing w:before="114"/>
        <w:ind w:left="530"/>
        <w:rPr>
          <w:sz w:val="20"/>
        </w:rPr>
      </w:pPr>
      <w:r>
        <w:rPr>
          <w:rFonts w:ascii="Calibri"/>
          <w:sz w:val="18"/>
        </w:rPr>
        <w:t>449</w:t>
      </w:r>
      <w:r>
        <w:rPr>
          <w:rFonts w:ascii="Calibri"/>
          <w:sz w:val="18"/>
        </w:rPr>
        <w:tab/>
      </w:r>
      <w:r>
        <w:rPr>
          <w:sz w:val="20"/>
        </w:rPr>
        <w:t>Pazla</w:t>
      </w:r>
      <w:r>
        <w:rPr>
          <w:spacing w:val="21"/>
          <w:sz w:val="20"/>
        </w:rPr>
        <w:t xml:space="preserve"> </w:t>
      </w:r>
      <w:r>
        <w:rPr>
          <w:sz w:val="20"/>
        </w:rPr>
        <w:t>R,</w:t>
      </w:r>
      <w:r>
        <w:rPr>
          <w:spacing w:val="20"/>
          <w:sz w:val="20"/>
        </w:rPr>
        <w:t xml:space="preserve"> </w:t>
      </w:r>
      <w:r>
        <w:rPr>
          <w:sz w:val="20"/>
        </w:rPr>
        <w:t>Jamarun</w:t>
      </w:r>
      <w:r>
        <w:rPr>
          <w:spacing w:val="22"/>
          <w:sz w:val="20"/>
        </w:rPr>
        <w:t xml:space="preserve"> </w:t>
      </w:r>
      <w:r>
        <w:rPr>
          <w:sz w:val="20"/>
        </w:rPr>
        <w:t>N,</w:t>
      </w:r>
      <w:r>
        <w:rPr>
          <w:spacing w:val="21"/>
          <w:sz w:val="20"/>
        </w:rPr>
        <w:t xml:space="preserve"> </w:t>
      </w:r>
      <w:r>
        <w:rPr>
          <w:sz w:val="20"/>
        </w:rPr>
        <w:t>Zain,</w:t>
      </w:r>
      <w:r>
        <w:rPr>
          <w:spacing w:val="22"/>
          <w:sz w:val="20"/>
        </w:rPr>
        <w:t xml:space="preserve"> </w:t>
      </w:r>
      <w:r>
        <w:rPr>
          <w:sz w:val="20"/>
        </w:rPr>
        <w:t>M</w:t>
      </w:r>
      <w:r>
        <w:rPr>
          <w:spacing w:val="27"/>
          <w:sz w:val="20"/>
        </w:rPr>
        <w:t xml:space="preserve"> </w:t>
      </w:r>
      <w:r>
        <w:rPr>
          <w:sz w:val="20"/>
        </w:rPr>
        <w:t>and</w:t>
      </w:r>
      <w:r>
        <w:rPr>
          <w:spacing w:val="22"/>
          <w:sz w:val="20"/>
        </w:rPr>
        <w:t xml:space="preserve"> </w:t>
      </w:r>
      <w:r>
        <w:rPr>
          <w:sz w:val="20"/>
        </w:rPr>
        <w:t>Arief,</w:t>
      </w:r>
      <w:r>
        <w:rPr>
          <w:spacing w:val="22"/>
          <w:sz w:val="20"/>
        </w:rPr>
        <w:t xml:space="preserve"> </w:t>
      </w:r>
      <w:r>
        <w:rPr>
          <w:sz w:val="20"/>
        </w:rPr>
        <w:t>A.</w:t>
      </w:r>
      <w:r>
        <w:rPr>
          <w:spacing w:val="22"/>
          <w:sz w:val="20"/>
        </w:rPr>
        <w:t xml:space="preserve"> </w:t>
      </w:r>
      <w:r>
        <w:rPr>
          <w:sz w:val="20"/>
        </w:rPr>
        <w:t>2018a.</w:t>
      </w:r>
      <w:r>
        <w:rPr>
          <w:spacing w:val="23"/>
          <w:sz w:val="20"/>
        </w:rPr>
        <w:t xml:space="preserve"> </w:t>
      </w:r>
      <w:r>
        <w:rPr>
          <w:sz w:val="20"/>
        </w:rPr>
        <w:t>Microbial</w:t>
      </w:r>
      <w:r>
        <w:rPr>
          <w:spacing w:val="20"/>
          <w:sz w:val="20"/>
        </w:rPr>
        <w:t xml:space="preserve"> </w:t>
      </w:r>
      <w:r>
        <w:rPr>
          <w:sz w:val="20"/>
        </w:rPr>
        <w:t>protein</w:t>
      </w:r>
      <w:r>
        <w:rPr>
          <w:spacing w:val="22"/>
          <w:sz w:val="20"/>
        </w:rPr>
        <w:t xml:space="preserve"> </w:t>
      </w:r>
      <w:r>
        <w:rPr>
          <w:sz w:val="20"/>
        </w:rPr>
        <w:t>synthesis</w:t>
      </w:r>
      <w:r>
        <w:rPr>
          <w:spacing w:val="22"/>
          <w:sz w:val="20"/>
        </w:rPr>
        <w:t xml:space="preserve"> </w:t>
      </w:r>
      <w:r>
        <w:rPr>
          <w:sz w:val="20"/>
        </w:rPr>
        <w:t>and</w:t>
      </w:r>
      <w:r>
        <w:rPr>
          <w:spacing w:val="21"/>
          <w:sz w:val="20"/>
        </w:rPr>
        <w:t xml:space="preserve"> </w:t>
      </w:r>
      <w:r>
        <w:rPr>
          <w:sz w:val="20"/>
        </w:rPr>
        <w:t>in</w:t>
      </w:r>
      <w:r>
        <w:rPr>
          <w:spacing w:val="25"/>
          <w:sz w:val="20"/>
        </w:rPr>
        <w:t xml:space="preserve"> </w:t>
      </w:r>
      <w:r>
        <w:rPr>
          <w:sz w:val="20"/>
        </w:rPr>
        <w:t>vitro</w:t>
      </w:r>
    </w:p>
    <w:p w:rsidR="00F14390" w:rsidRDefault="00DB01C4">
      <w:pPr>
        <w:tabs>
          <w:tab w:val="left" w:pos="1589"/>
        </w:tabs>
        <w:spacing w:before="113"/>
        <w:ind w:left="530"/>
        <w:rPr>
          <w:sz w:val="20"/>
        </w:rPr>
      </w:pPr>
      <w:r>
        <w:rPr>
          <w:rFonts w:ascii="Calibri"/>
          <w:sz w:val="18"/>
        </w:rPr>
        <w:t>450</w:t>
      </w:r>
      <w:r>
        <w:rPr>
          <w:rFonts w:ascii="Calibri"/>
          <w:sz w:val="18"/>
        </w:rPr>
        <w:tab/>
      </w:r>
      <w:r>
        <w:rPr>
          <w:sz w:val="20"/>
        </w:rPr>
        <w:t>fermentability</w:t>
      </w:r>
      <w:r>
        <w:rPr>
          <w:spacing w:val="73"/>
          <w:sz w:val="20"/>
        </w:rPr>
        <w:t xml:space="preserve"> </w:t>
      </w:r>
      <w:r>
        <w:rPr>
          <w:sz w:val="20"/>
        </w:rPr>
        <w:t>of</w:t>
      </w:r>
      <w:r>
        <w:rPr>
          <w:spacing w:val="74"/>
          <w:sz w:val="20"/>
        </w:rPr>
        <w:t xml:space="preserve"> </w:t>
      </w:r>
      <w:r>
        <w:rPr>
          <w:sz w:val="20"/>
        </w:rPr>
        <w:t>fermented</w:t>
      </w:r>
      <w:r>
        <w:rPr>
          <w:spacing w:val="73"/>
          <w:sz w:val="20"/>
        </w:rPr>
        <w:t xml:space="preserve"> </w:t>
      </w:r>
      <w:r>
        <w:rPr>
          <w:sz w:val="20"/>
        </w:rPr>
        <w:t>oil</w:t>
      </w:r>
      <w:r>
        <w:rPr>
          <w:spacing w:val="72"/>
          <w:sz w:val="20"/>
        </w:rPr>
        <w:t xml:space="preserve"> </w:t>
      </w:r>
      <w:r>
        <w:rPr>
          <w:sz w:val="20"/>
        </w:rPr>
        <w:t>palm</w:t>
      </w:r>
      <w:r>
        <w:rPr>
          <w:spacing w:val="70"/>
          <w:sz w:val="20"/>
        </w:rPr>
        <w:t xml:space="preserve"> </w:t>
      </w:r>
      <w:r>
        <w:rPr>
          <w:sz w:val="20"/>
        </w:rPr>
        <w:t>fronds</w:t>
      </w:r>
      <w:r>
        <w:rPr>
          <w:spacing w:val="72"/>
          <w:sz w:val="20"/>
        </w:rPr>
        <w:t xml:space="preserve"> </w:t>
      </w:r>
      <w:r>
        <w:rPr>
          <w:sz w:val="20"/>
        </w:rPr>
        <w:t>by</w:t>
      </w:r>
      <w:r>
        <w:rPr>
          <w:spacing w:val="78"/>
          <w:sz w:val="20"/>
        </w:rPr>
        <w:t xml:space="preserve"> </w:t>
      </w:r>
      <w:r>
        <w:rPr>
          <w:i/>
          <w:sz w:val="20"/>
        </w:rPr>
        <w:t>Phanerochaete</w:t>
      </w:r>
      <w:r>
        <w:rPr>
          <w:i/>
          <w:spacing w:val="74"/>
          <w:sz w:val="20"/>
        </w:rPr>
        <w:t xml:space="preserve"> </w:t>
      </w:r>
      <w:r>
        <w:rPr>
          <w:i/>
          <w:sz w:val="20"/>
        </w:rPr>
        <w:t>chrysosporium</w:t>
      </w:r>
      <w:r>
        <w:rPr>
          <w:i/>
          <w:spacing w:val="80"/>
          <w:sz w:val="20"/>
        </w:rPr>
        <w:t xml:space="preserve"> </w:t>
      </w:r>
      <w:r>
        <w:rPr>
          <w:sz w:val="20"/>
        </w:rPr>
        <w:t>in</w:t>
      </w:r>
    </w:p>
    <w:p w:rsidR="00F14390" w:rsidRDefault="00DB01C4">
      <w:pPr>
        <w:tabs>
          <w:tab w:val="left" w:pos="1589"/>
        </w:tabs>
        <w:spacing w:before="114"/>
        <w:ind w:left="530"/>
        <w:rPr>
          <w:sz w:val="20"/>
        </w:rPr>
      </w:pPr>
      <w:r>
        <w:rPr>
          <w:rFonts w:ascii="Calibri"/>
          <w:sz w:val="18"/>
        </w:rPr>
        <w:t>451</w:t>
      </w:r>
      <w:r>
        <w:rPr>
          <w:rFonts w:ascii="Calibri"/>
          <w:sz w:val="18"/>
        </w:rPr>
        <w:tab/>
      </w:r>
      <w:r>
        <w:rPr>
          <w:sz w:val="20"/>
        </w:rPr>
        <w:t>combination</w:t>
      </w:r>
      <w:r>
        <w:rPr>
          <w:spacing w:val="71"/>
          <w:sz w:val="20"/>
        </w:rPr>
        <w:t xml:space="preserve"> </w:t>
      </w:r>
      <w:r>
        <w:rPr>
          <w:sz w:val="20"/>
        </w:rPr>
        <w:t>with</w:t>
      </w:r>
      <w:r>
        <w:rPr>
          <w:spacing w:val="71"/>
          <w:sz w:val="20"/>
        </w:rPr>
        <w:t xml:space="preserve"> </w:t>
      </w:r>
      <w:r>
        <w:rPr>
          <w:sz w:val="20"/>
        </w:rPr>
        <w:t>Tithonia</w:t>
      </w:r>
      <w:r>
        <w:rPr>
          <w:spacing w:val="70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Tithonia</w:t>
      </w:r>
      <w:r>
        <w:rPr>
          <w:i/>
          <w:spacing w:val="70"/>
          <w:sz w:val="20"/>
        </w:rPr>
        <w:t xml:space="preserve"> </w:t>
      </w:r>
      <w:r>
        <w:rPr>
          <w:i/>
          <w:sz w:val="20"/>
        </w:rPr>
        <w:t>diversifolia</w:t>
      </w:r>
      <w:r>
        <w:rPr>
          <w:sz w:val="20"/>
        </w:rPr>
        <w:t>)</w:t>
      </w:r>
      <w:r>
        <w:rPr>
          <w:spacing w:val="69"/>
          <w:sz w:val="20"/>
        </w:rPr>
        <w:t xml:space="preserve"> </w:t>
      </w:r>
      <w:r>
        <w:rPr>
          <w:sz w:val="20"/>
        </w:rPr>
        <w:t>and</w:t>
      </w:r>
      <w:r>
        <w:rPr>
          <w:spacing w:val="71"/>
          <w:sz w:val="20"/>
        </w:rPr>
        <w:t xml:space="preserve"> </w:t>
      </w:r>
      <w:r>
        <w:rPr>
          <w:sz w:val="20"/>
        </w:rPr>
        <w:t>elephant</w:t>
      </w:r>
      <w:r>
        <w:rPr>
          <w:spacing w:val="73"/>
          <w:sz w:val="20"/>
        </w:rPr>
        <w:t xml:space="preserve"> </w:t>
      </w:r>
      <w:r>
        <w:rPr>
          <w:sz w:val="20"/>
        </w:rPr>
        <w:t>grass</w:t>
      </w:r>
      <w:r>
        <w:rPr>
          <w:spacing w:val="72"/>
          <w:sz w:val="20"/>
        </w:rPr>
        <w:t xml:space="preserve"> </w:t>
      </w:r>
      <w:r>
        <w:rPr>
          <w:sz w:val="20"/>
        </w:rPr>
        <w:t>(Pennisetum</w:t>
      </w:r>
    </w:p>
    <w:p w:rsidR="00F14390" w:rsidRDefault="00FA72DE">
      <w:pPr>
        <w:tabs>
          <w:tab w:val="left" w:pos="1589"/>
          <w:tab w:val="left" w:pos="8787"/>
        </w:tabs>
        <w:spacing w:before="113"/>
        <w:ind w:left="53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464896" behindDoc="1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73660</wp:posOffset>
                </wp:positionV>
                <wp:extent cx="7620" cy="221615"/>
                <wp:effectExtent l="0" t="0" r="0" b="0"/>
                <wp:wrapNone/>
                <wp:docPr id="168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2216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F0FD8" id="Rectangle 143" o:spid="_x0000_s1026" style="position:absolute;margin-left:53.05pt;margin-top:5.8pt;width:.6pt;height:17.45pt;z-index:-228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0467456" behindDoc="1" locked="0" layoutInCell="1" allowOverlap="1">
                <wp:simplePos x="0" y="0"/>
                <wp:positionH relativeFrom="page">
                  <wp:posOffset>1726565</wp:posOffset>
                </wp:positionH>
                <wp:positionV relativeFrom="paragraph">
                  <wp:posOffset>189230</wp:posOffset>
                </wp:positionV>
                <wp:extent cx="33020" cy="34290"/>
                <wp:effectExtent l="0" t="0" r="0" b="0"/>
                <wp:wrapNone/>
                <wp:docPr id="165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34290"/>
                          <a:chOff x="2719" y="298"/>
                          <a:chExt cx="52" cy="54"/>
                        </a:xfrm>
                      </wpg:grpSpPr>
                      <wps:wsp>
                        <wps:cNvPr id="166" name="Freeform 142"/>
                        <wps:cNvSpPr>
                          <a:spLocks/>
                        </wps:cNvSpPr>
                        <wps:spPr bwMode="auto">
                          <a:xfrm>
                            <a:off x="2720" y="299"/>
                            <a:ext cx="49" cy="51"/>
                          </a:xfrm>
                          <a:custGeom>
                            <a:avLst/>
                            <a:gdLst>
                              <a:gd name="T0" fmla="+- 0 2745 2720"/>
                              <a:gd name="T1" fmla="*/ T0 w 49"/>
                              <a:gd name="T2" fmla="+- 0 299 299"/>
                              <a:gd name="T3" fmla="*/ 299 h 51"/>
                              <a:gd name="T4" fmla="+- 0 2720 2720"/>
                              <a:gd name="T5" fmla="*/ T4 w 49"/>
                              <a:gd name="T6" fmla="+- 0 350 299"/>
                              <a:gd name="T7" fmla="*/ 350 h 51"/>
                              <a:gd name="T8" fmla="+- 0 2769 2720"/>
                              <a:gd name="T9" fmla="*/ T8 w 49"/>
                              <a:gd name="T10" fmla="+- 0 350 299"/>
                              <a:gd name="T11" fmla="*/ 350 h 51"/>
                              <a:gd name="T12" fmla="+- 0 2745 2720"/>
                              <a:gd name="T13" fmla="*/ T12 w 49"/>
                              <a:gd name="T14" fmla="+- 0 299 299"/>
                              <a:gd name="T15" fmla="*/ 299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51">
                                <a:moveTo>
                                  <a:pt x="25" y="0"/>
                                </a:moveTo>
                                <a:lnTo>
                                  <a:pt x="0" y="51"/>
                                </a:lnTo>
                                <a:lnTo>
                                  <a:pt x="49" y="51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41"/>
                        <wps:cNvSpPr>
                          <a:spLocks/>
                        </wps:cNvSpPr>
                        <wps:spPr bwMode="auto">
                          <a:xfrm>
                            <a:off x="2720" y="299"/>
                            <a:ext cx="49" cy="51"/>
                          </a:xfrm>
                          <a:custGeom>
                            <a:avLst/>
                            <a:gdLst>
                              <a:gd name="T0" fmla="+- 0 2769 2720"/>
                              <a:gd name="T1" fmla="*/ T0 w 49"/>
                              <a:gd name="T2" fmla="+- 0 350 299"/>
                              <a:gd name="T3" fmla="*/ 350 h 51"/>
                              <a:gd name="T4" fmla="+- 0 2745 2720"/>
                              <a:gd name="T5" fmla="*/ T4 w 49"/>
                              <a:gd name="T6" fmla="+- 0 299 299"/>
                              <a:gd name="T7" fmla="*/ 299 h 51"/>
                              <a:gd name="T8" fmla="+- 0 2720 2720"/>
                              <a:gd name="T9" fmla="*/ T8 w 49"/>
                              <a:gd name="T10" fmla="+- 0 350 299"/>
                              <a:gd name="T11" fmla="*/ 350 h 51"/>
                              <a:gd name="T12" fmla="+- 0 2769 2720"/>
                              <a:gd name="T13" fmla="*/ T12 w 49"/>
                              <a:gd name="T14" fmla="+- 0 350 299"/>
                              <a:gd name="T15" fmla="*/ 35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51">
                                <a:moveTo>
                                  <a:pt x="49" y="51"/>
                                </a:moveTo>
                                <a:lnTo>
                                  <a:pt x="25" y="0"/>
                                </a:lnTo>
                                <a:lnTo>
                                  <a:pt x="0" y="51"/>
                                </a:lnTo>
                                <a:lnTo>
                                  <a:pt x="49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EF2902" id="Group 140" o:spid="_x0000_s1026" style="position:absolute;margin-left:135.95pt;margin-top:14.9pt;width:2.6pt;height:2.7pt;z-index:-22849024;mso-position-horizontal-relative:page" coordorigin="2719,298" coordsize="52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">
                <v:shape id="Freeform 142" o:spid="_x0000_s1027" style="position:absolute;left:2720;top:299;width:49;height:51;visibility:visible;mso-wrap-style:square;v-text-anchor:top" coordsize="4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rTtcQA&#10;AADcAAAADwAAAGRycy9kb3ducmV2LnhtbERPzWrCQBC+F3yHZYReitmkh7REV9EGS8FeqnmAYXdM&#10;otnZNLvV9O1dodDbfHy/s1iNthMXGnzrWEGWpCCItTMt1wqqw3b2CsIHZIOdY1LwSx5Wy8nDAgvj&#10;rvxFl32oRQxhX6CCJoS+kNLrhiz6xPXEkTu6wWKIcKilGfAaw20nn9M0lxZbjg0N9vTWkD7vf6yC&#10;91Nm9fexPLw8ddW43ZV6l24+lXqcjus5iEBj+Bf/uT9MnJ/ncH8mX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q07XEAAAA3AAAAA8AAAAAAAAAAAAAAAAAmAIAAGRycy9k&#10;b3ducmV2LnhtbFBLBQYAAAAABAAEAPUAAACJAwAAAAA=&#10;" path="m25,l,51r49,l25,xe" fillcolor="red" stroked="f">
                  <v:path arrowok="t" o:connecttype="custom" o:connectlocs="25,299;0,350;49,350;25,299" o:connectangles="0,0,0,0"/>
                </v:shape>
                <v:shape id="Freeform 141" o:spid="_x0000_s1028" style="position:absolute;left:2720;top:299;width:49;height:51;visibility:visible;mso-wrap-style:square;v-text-anchor:top" coordsize="4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tgP8UA&#10;AADcAAAADwAAAGRycy9kb3ducmV2LnhtbESPQWvCQBCF7wX/wzJCb83GUqKkWUUEoYEiGEvpcZqd&#10;JtHsbMiuJv33riB4m+G9982bbDWaVlyod41lBbMoBkFcWt1wpeDrsH1ZgHAeWWNrmRT8k4PVcvKU&#10;YartwHu6FL4SAcIuRQW1910qpStrMugi2xEH7c/2Bn1Y+0rqHocAN618jeNEGmw4XKixo01N5ak4&#10;m0DJN/nvDg/nEeVbnhyrz5/j90Kp5+m4fgfhafQP8z39oUP9ZA63Z8IE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62A/xQAAANwAAAAPAAAAAAAAAAAAAAAAAJgCAABkcnMv&#10;ZG93bnJldi54bWxQSwUGAAAAAAQABAD1AAAAigMAAAAA&#10;" path="m49,51l25,,,51r49,xe" filled="f" strokecolor="red" strokeweight=".14pt">
                  <v:path arrowok="t" o:connecttype="custom" o:connectlocs="49,350;25,299;0,350;49,350" o:connectangles="0,0,0,0"/>
                </v:shape>
                <w10:wrap anchorx="page"/>
              </v:group>
            </w:pict>
          </mc:Fallback>
        </mc:AlternateContent>
      </w:r>
      <w:r w:rsidR="00DB01C4">
        <w:rPr>
          <w:rFonts w:ascii="Calibri"/>
          <w:sz w:val="18"/>
        </w:rPr>
        <w:t>452</w:t>
      </w:r>
      <w:r w:rsidR="00DB01C4">
        <w:rPr>
          <w:rFonts w:ascii="Calibri"/>
          <w:sz w:val="18"/>
        </w:rPr>
        <w:tab/>
      </w:r>
      <w:r w:rsidR="00DB01C4">
        <w:rPr>
          <w:sz w:val="20"/>
        </w:rPr>
        <w:t>purpureum).</w:t>
      </w:r>
      <w:r w:rsidR="00DB01C4">
        <w:rPr>
          <w:spacing w:val="6"/>
          <w:sz w:val="20"/>
        </w:rPr>
        <w:t xml:space="preserve"> </w:t>
      </w:r>
      <w:r w:rsidR="00DB01C4">
        <w:rPr>
          <w:color w:val="FF0000"/>
          <w:sz w:val="20"/>
          <w:u w:val="dotted" w:color="FF0000"/>
        </w:rPr>
        <w:t>Pak.</w:t>
      </w:r>
      <w:r w:rsidR="00DB01C4">
        <w:rPr>
          <w:color w:val="FF0000"/>
          <w:spacing w:val="5"/>
          <w:sz w:val="20"/>
          <w:u w:val="dotted" w:color="FF0000"/>
        </w:rPr>
        <w:t xml:space="preserve"> </w:t>
      </w:r>
      <w:r w:rsidR="00DB01C4">
        <w:rPr>
          <w:color w:val="FF0000"/>
          <w:sz w:val="20"/>
          <w:u w:val="dotted" w:color="FF0000"/>
        </w:rPr>
        <w:t>J.</w:t>
      </w:r>
      <w:r w:rsidR="00DB01C4">
        <w:rPr>
          <w:color w:val="FF0000"/>
          <w:spacing w:val="5"/>
          <w:sz w:val="20"/>
          <w:u w:val="dotted" w:color="FF0000"/>
        </w:rPr>
        <w:t xml:space="preserve"> </w:t>
      </w:r>
      <w:r w:rsidR="00DB01C4">
        <w:rPr>
          <w:color w:val="FF0000"/>
          <w:sz w:val="20"/>
          <w:u w:val="dotted" w:color="FF0000"/>
        </w:rPr>
        <w:t>Nutr,</w:t>
      </w:r>
      <w:r w:rsidR="00DB01C4">
        <w:rPr>
          <w:color w:val="FF0000"/>
          <w:spacing w:val="6"/>
          <w:sz w:val="20"/>
          <w:u w:val="dotted" w:color="FF0000"/>
        </w:rPr>
        <w:t xml:space="preserve"> </w:t>
      </w:r>
      <w:r w:rsidR="00DB01C4">
        <w:rPr>
          <w:color w:val="FF0000"/>
          <w:sz w:val="20"/>
          <w:u w:val="dotted" w:color="FF0000"/>
        </w:rPr>
        <w:t>17(10),</w:t>
      </w:r>
      <w:r w:rsidR="00DB01C4">
        <w:rPr>
          <w:color w:val="FF0000"/>
          <w:spacing w:val="5"/>
          <w:sz w:val="20"/>
          <w:u w:val="dotted" w:color="FF0000"/>
        </w:rPr>
        <w:t xml:space="preserve"> </w:t>
      </w:r>
      <w:r w:rsidR="00DB01C4">
        <w:rPr>
          <w:color w:val="FF0000"/>
          <w:sz w:val="20"/>
          <w:u w:val="dotted" w:color="FF0000"/>
        </w:rPr>
        <w:t>462-470.</w:t>
      </w:r>
      <w:r w:rsidR="00DB01C4">
        <w:rPr>
          <w:color w:val="FF0000"/>
          <w:spacing w:val="5"/>
          <w:sz w:val="20"/>
          <w:u w:val="dotted" w:color="FF0000"/>
        </w:rPr>
        <w:t xml:space="preserve"> </w:t>
      </w:r>
      <w:r w:rsidR="00DB01C4">
        <w:rPr>
          <w:color w:val="FF0000"/>
          <w:sz w:val="20"/>
          <w:u w:val="dotted" w:color="FF0000"/>
        </w:rPr>
        <w:t>doi=pjn.2018.462.470.</w:t>
      </w:r>
      <w:r w:rsidR="00DB01C4">
        <w:rPr>
          <w:color w:val="FF0000"/>
          <w:sz w:val="20"/>
          <w:u w:val="dotted" w:color="FF0000"/>
        </w:rPr>
        <w:tab/>
      </w:r>
    </w:p>
    <w:p w:rsidR="00F14390" w:rsidRDefault="00DB01C4">
      <w:pPr>
        <w:pStyle w:val="ListParagraph"/>
        <w:numPr>
          <w:ilvl w:val="0"/>
          <w:numId w:val="89"/>
        </w:numPr>
        <w:tabs>
          <w:tab w:val="left" w:pos="1111"/>
          <w:tab w:val="left" w:pos="1112"/>
        </w:tabs>
        <w:spacing w:before="114"/>
        <w:rPr>
          <w:sz w:val="20"/>
        </w:rPr>
      </w:pPr>
      <w:r>
        <w:rPr>
          <w:sz w:val="20"/>
        </w:rPr>
        <w:t>Pazla</w:t>
      </w:r>
      <w:r>
        <w:rPr>
          <w:spacing w:val="14"/>
          <w:sz w:val="20"/>
        </w:rPr>
        <w:t xml:space="preserve"> </w:t>
      </w:r>
      <w:r>
        <w:rPr>
          <w:sz w:val="20"/>
        </w:rPr>
        <w:t>R,</w:t>
      </w:r>
      <w:r>
        <w:rPr>
          <w:spacing w:val="15"/>
          <w:sz w:val="20"/>
        </w:rPr>
        <w:t xml:space="preserve"> </w:t>
      </w:r>
      <w:r>
        <w:rPr>
          <w:sz w:val="20"/>
        </w:rPr>
        <w:t>Zain</w:t>
      </w:r>
      <w:r>
        <w:rPr>
          <w:spacing w:val="15"/>
          <w:sz w:val="20"/>
        </w:rPr>
        <w:t xml:space="preserve"> </w:t>
      </w:r>
      <w:r>
        <w:rPr>
          <w:sz w:val="20"/>
        </w:rPr>
        <w:t>M,</w:t>
      </w:r>
      <w:r>
        <w:rPr>
          <w:spacing w:val="15"/>
          <w:sz w:val="20"/>
        </w:rPr>
        <w:t xml:space="preserve"> </w:t>
      </w:r>
      <w:r>
        <w:rPr>
          <w:sz w:val="20"/>
        </w:rPr>
        <w:t>Ryanto</w:t>
      </w:r>
      <w:r>
        <w:rPr>
          <w:spacing w:val="18"/>
          <w:sz w:val="20"/>
        </w:rPr>
        <w:t xml:space="preserve"> </w:t>
      </w:r>
      <w:r>
        <w:rPr>
          <w:sz w:val="20"/>
        </w:rPr>
        <w:t>HI,</w:t>
      </w:r>
      <w:r>
        <w:rPr>
          <w:spacing w:val="15"/>
          <w:sz w:val="20"/>
        </w:rPr>
        <w:t xml:space="preserve"> </w:t>
      </w:r>
      <w:r>
        <w:rPr>
          <w:sz w:val="20"/>
        </w:rPr>
        <w:t>and</w:t>
      </w:r>
      <w:r>
        <w:rPr>
          <w:spacing w:val="14"/>
          <w:sz w:val="20"/>
        </w:rPr>
        <w:t xml:space="preserve"> </w:t>
      </w:r>
      <w:r>
        <w:rPr>
          <w:sz w:val="20"/>
        </w:rPr>
        <w:t>Dona</w:t>
      </w:r>
      <w:r>
        <w:rPr>
          <w:spacing w:val="14"/>
          <w:sz w:val="20"/>
        </w:rPr>
        <w:t xml:space="preserve"> </w:t>
      </w:r>
      <w:r>
        <w:rPr>
          <w:sz w:val="20"/>
        </w:rPr>
        <w:t>A.</w:t>
      </w:r>
      <w:r>
        <w:rPr>
          <w:spacing w:val="15"/>
          <w:sz w:val="20"/>
        </w:rPr>
        <w:t xml:space="preserve"> </w:t>
      </w:r>
      <w:r>
        <w:rPr>
          <w:sz w:val="20"/>
        </w:rPr>
        <w:t>2018b.</w:t>
      </w:r>
      <w:r>
        <w:rPr>
          <w:spacing w:val="16"/>
          <w:sz w:val="20"/>
        </w:rPr>
        <w:t xml:space="preserve"> </w:t>
      </w:r>
      <w:r>
        <w:rPr>
          <w:sz w:val="20"/>
        </w:rPr>
        <w:t>Supplementation</w:t>
      </w:r>
      <w:r>
        <w:rPr>
          <w:spacing w:val="14"/>
          <w:sz w:val="20"/>
        </w:rPr>
        <w:t xml:space="preserve"> </w:t>
      </w:r>
      <w:r>
        <w:rPr>
          <w:sz w:val="20"/>
        </w:rPr>
        <w:t>of</w:t>
      </w:r>
      <w:r>
        <w:rPr>
          <w:spacing w:val="18"/>
          <w:sz w:val="20"/>
        </w:rPr>
        <w:t xml:space="preserve"> </w:t>
      </w:r>
      <w:r>
        <w:rPr>
          <w:sz w:val="20"/>
        </w:rPr>
        <w:t>minerals</w:t>
      </w:r>
      <w:r>
        <w:rPr>
          <w:spacing w:val="16"/>
          <w:sz w:val="20"/>
        </w:rPr>
        <w:t xml:space="preserve"> </w:t>
      </w:r>
      <w:r>
        <w:rPr>
          <w:sz w:val="20"/>
        </w:rPr>
        <w:t>(phosphorus</w:t>
      </w:r>
    </w:p>
    <w:p w:rsidR="00F14390" w:rsidRDefault="00DB01C4">
      <w:pPr>
        <w:pStyle w:val="ListParagraph"/>
        <w:numPr>
          <w:ilvl w:val="0"/>
          <w:numId w:val="89"/>
        </w:numPr>
        <w:tabs>
          <w:tab w:val="left" w:pos="1589"/>
          <w:tab w:val="left" w:pos="1590"/>
        </w:tabs>
        <w:spacing w:before="112"/>
        <w:ind w:left="1589" w:hanging="1060"/>
        <w:rPr>
          <w:sz w:val="20"/>
        </w:rPr>
      </w:pPr>
      <w:r>
        <w:rPr>
          <w:sz w:val="20"/>
        </w:rPr>
        <w:t>and</w:t>
      </w:r>
      <w:r>
        <w:rPr>
          <w:spacing w:val="9"/>
          <w:sz w:val="20"/>
        </w:rPr>
        <w:t xml:space="preserve"> </w:t>
      </w:r>
      <w:r>
        <w:rPr>
          <w:sz w:val="20"/>
        </w:rPr>
        <w:t>sulfur)</w:t>
      </w:r>
      <w:r>
        <w:rPr>
          <w:spacing w:val="12"/>
          <w:sz w:val="20"/>
        </w:rPr>
        <w:t xml:space="preserve"> </w:t>
      </w:r>
      <w:r>
        <w:rPr>
          <w:sz w:val="20"/>
        </w:rPr>
        <w:t>and</w:t>
      </w:r>
      <w:r>
        <w:rPr>
          <w:spacing w:val="10"/>
          <w:sz w:val="20"/>
        </w:rPr>
        <w:t xml:space="preserve"> </w:t>
      </w:r>
      <w:r>
        <w:rPr>
          <w:sz w:val="20"/>
        </w:rPr>
        <w:t>Saccharomyces</w:t>
      </w:r>
      <w:r>
        <w:rPr>
          <w:spacing w:val="13"/>
          <w:sz w:val="20"/>
        </w:rPr>
        <w:t xml:space="preserve"> </w:t>
      </w:r>
      <w:r>
        <w:rPr>
          <w:sz w:val="20"/>
        </w:rPr>
        <w:t>cerevisiae</w:t>
      </w:r>
      <w:r>
        <w:rPr>
          <w:spacing w:val="12"/>
          <w:sz w:val="20"/>
        </w:rPr>
        <w:t xml:space="preserve"> </w:t>
      </w:r>
      <w:r>
        <w:rPr>
          <w:sz w:val="20"/>
        </w:rPr>
        <w:t>in</w:t>
      </w:r>
      <w:r>
        <w:rPr>
          <w:spacing w:val="13"/>
          <w:sz w:val="20"/>
        </w:rPr>
        <w:t xml:space="preserve"> </w:t>
      </w:r>
      <w:r>
        <w:rPr>
          <w:sz w:val="20"/>
        </w:rPr>
        <w:t>a</w:t>
      </w:r>
      <w:r>
        <w:rPr>
          <w:spacing w:val="10"/>
          <w:sz w:val="20"/>
        </w:rPr>
        <w:t xml:space="preserve"> </w:t>
      </w:r>
      <w:r>
        <w:rPr>
          <w:sz w:val="20"/>
        </w:rPr>
        <w:t>sheep</w:t>
      </w:r>
      <w:r>
        <w:rPr>
          <w:spacing w:val="11"/>
          <w:sz w:val="20"/>
        </w:rPr>
        <w:t xml:space="preserve"> </w:t>
      </w:r>
      <w:r>
        <w:rPr>
          <w:sz w:val="20"/>
        </w:rPr>
        <w:t>diet</w:t>
      </w:r>
      <w:r>
        <w:rPr>
          <w:spacing w:val="9"/>
          <w:sz w:val="20"/>
        </w:rPr>
        <w:t xml:space="preserve"> </w:t>
      </w:r>
      <w:r>
        <w:rPr>
          <w:sz w:val="20"/>
        </w:rPr>
        <w:t>based</w:t>
      </w:r>
      <w:r>
        <w:rPr>
          <w:spacing w:val="11"/>
          <w:sz w:val="20"/>
        </w:rPr>
        <w:t xml:space="preserve"> </w:t>
      </w:r>
      <w:r>
        <w:rPr>
          <w:sz w:val="20"/>
        </w:rPr>
        <w:t>on</w:t>
      </w:r>
      <w:r>
        <w:rPr>
          <w:spacing w:val="12"/>
          <w:sz w:val="20"/>
        </w:rPr>
        <w:t xml:space="preserve"> </w:t>
      </w:r>
      <w:r>
        <w:rPr>
          <w:sz w:val="20"/>
        </w:rPr>
        <w:t>a</w:t>
      </w:r>
      <w:r>
        <w:rPr>
          <w:spacing w:val="22"/>
          <w:sz w:val="20"/>
        </w:rPr>
        <w:t xml:space="preserve"> </w:t>
      </w:r>
      <w:r>
        <w:rPr>
          <w:sz w:val="20"/>
        </w:rPr>
        <w:t>cocoa</w:t>
      </w:r>
      <w:r>
        <w:rPr>
          <w:spacing w:val="9"/>
          <w:sz w:val="20"/>
        </w:rPr>
        <w:t xml:space="preserve"> </w:t>
      </w:r>
      <w:r>
        <w:rPr>
          <w:sz w:val="20"/>
        </w:rPr>
        <w:t>by-product.</w:t>
      </w:r>
    </w:p>
    <w:p w:rsidR="00F14390" w:rsidRDefault="00DB01C4">
      <w:pPr>
        <w:pStyle w:val="ListParagraph"/>
        <w:numPr>
          <w:ilvl w:val="0"/>
          <w:numId w:val="89"/>
        </w:numPr>
        <w:tabs>
          <w:tab w:val="left" w:pos="1589"/>
          <w:tab w:val="left" w:pos="1590"/>
        </w:tabs>
        <w:spacing w:before="115"/>
        <w:ind w:left="1589" w:hanging="1060"/>
        <w:rPr>
          <w:sz w:val="20"/>
        </w:rPr>
      </w:pPr>
      <w:r>
        <w:rPr>
          <w:sz w:val="20"/>
        </w:rPr>
        <w:t>Pakistan</w:t>
      </w:r>
      <w:r>
        <w:rPr>
          <w:spacing w:val="5"/>
          <w:sz w:val="20"/>
        </w:rPr>
        <w:t xml:space="preserve"> </w:t>
      </w:r>
      <w:r>
        <w:rPr>
          <w:sz w:val="20"/>
        </w:rPr>
        <w:t>Journal</w:t>
      </w:r>
      <w:r>
        <w:rPr>
          <w:spacing w:val="5"/>
          <w:sz w:val="20"/>
        </w:rPr>
        <w:t xml:space="preserve"> </w:t>
      </w:r>
      <w:r>
        <w:rPr>
          <w:sz w:val="20"/>
        </w:rPr>
        <w:t>of</w:t>
      </w:r>
      <w:r>
        <w:rPr>
          <w:spacing w:val="6"/>
          <w:sz w:val="20"/>
        </w:rPr>
        <w:t xml:space="preserve"> </w:t>
      </w:r>
      <w:r>
        <w:rPr>
          <w:sz w:val="20"/>
        </w:rPr>
        <w:t>Nutrition,</w:t>
      </w:r>
      <w:r>
        <w:rPr>
          <w:spacing w:val="5"/>
          <w:sz w:val="20"/>
        </w:rPr>
        <w:t xml:space="preserve"> </w:t>
      </w:r>
      <w:r>
        <w:rPr>
          <w:sz w:val="20"/>
        </w:rPr>
        <w:t>17(7),</w:t>
      </w:r>
      <w:r>
        <w:rPr>
          <w:spacing w:val="5"/>
          <w:sz w:val="20"/>
        </w:rPr>
        <w:t xml:space="preserve"> </w:t>
      </w:r>
      <w:r>
        <w:rPr>
          <w:sz w:val="20"/>
        </w:rPr>
        <w:t>329-335.</w:t>
      </w:r>
      <w:r>
        <w:rPr>
          <w:spacing w:val="6"/>
          <w:sz w:val="20"/>
        </w:rPr>
        <w:t xml:space="preserve"> </w:t>
      </w:r>
      <w:r>
        <w:rPr>
          <w:sz w:val="20"/>
        </w:rPr>
        <w:t>DOI=pjn.2018.329.33</w:t>
      </w:r>
    </w:p>
    <w:p w:rsidR="00F14390" w:rsidRDefault="00DB01C4">
      <w:pPr>
        <w:pStyle w:val="ListParagraph"/>
        <w:numPr>
          <w:ilvl w:val="0"/>
          <w:numId w:val="89"/>
        </w:numPr>
        <w:tabs>
          <w:tab w:val="left" w:pos="1111"/>
          <w:tab w:val="left" w:pos="1112"/>
        </w:tabs>
        <w:spacing w:before="112"/>
        <w:rPr>
          <w:sz w:val="20"/>
        </w:rPr>
      </w:pPr>
      <w:r>
        <w:rPr>
          <w:sz w:val="20"/>
        </w:rPr>
        <w:t>Pazla</w:t>
      </w:r>
      <w:r>
        <w:rPr>
          <w:spacing w:val="28"/>
          <w:sz w:val="20"/>
        </w:rPr>
        <w:t xml:space="preserve"> </w:t>
      </w:r>
      <w:r>
        <w:rPr>
          <w:sz w:val="20"/>
        </w:rPr>
        <w:t>R,</w:t>
      </w:r>
      <w:r>
        <w:rPr>
          <w:spacing w:val="77"/>
          <w:sz w:val="20"/>
        </w:rPr>
        <w:t xml:space="preserve"> </w:t>
      </w:r>
      <w:r>
        <w:rPr>
          <w:sz w:val="20"/>
        </w:rPr>
        <w:t>Jamarun</w:t>
      </w:r>
      <w:r>
        <w:rPr>
          <w:spacing w:val="77"/>
          <w:sz w:val="20"/>
        </w:rPr>
        <w:t xml:space="preserve"> </w:t>
      </w:r>
      <w:r>
        <w:rPr>
          <w:sz w:val="20"/>
        </w:rPr>
        <w:t>N,</w:t>
      </w:r>
      <w:r>
        <w:rPr>
          <w:spacing w:val="81"/>
          <w:sz w:val="20"/>
        </w:rPr>
        <w:t xml:space="preserve"> </w:t>
      </w:r>
      <w:r>
        <w:rPr>
          <w:sz w:val="20"/>
        </w:rPr>
        <w:t>Agustin</w:t>
      </w:r>
      <w:r>
        <w:rPr>
          <w:spacing w:val="76"/>
          <w:sz w:val="20"/>
        </w:rPr>
        <w:t xml:space="preserve"> </w:t>
      </w:r>
      <w:r>
        <w:rPr>
          <w:sz w:val="20"/>
        </w:rPr>
        <w:t>F,</w:t>
      </w:r>
      <w:r>
        <w:rPr>
          <w:spacing w:val="77"/>
          <w:sz w:val="20"/>
        </w:rPr>
        <w:t xml:space="preserve"> </w:t>
      </w:r>
      <w:r>
        <w:rPr>
          <w:sz w:val="20"/>
        </w:rPr>
        <w:t>Zain</w:t>
      </w:r>
      <w:r>
        <w:rPr>
          <w:spacing w:val="80"/>
          <w:sz w:val="20"/>
        </w:rPr>
        <w:t xml:space="preserve"> </w:t>
      </w:r>
      <w:r>
        <w:rPr>
          <w:sz w:val="20"/>
        </w:rPr>
        <w:t>M,</w:t>
      </w:r>
      <w:r>
        <w:rPr>
          <w:spacing w:val="77"/>
          <w:sz w:val="20"/>
        </w:rPr>
        <w:t xml:space="preserve"> </w:t>
      </w:r>
      <w:r>
        <w:rPr>
          <w:sz w:val="20"/>
        </w:rPr>
        <w:t>Arief</w:t>
      </w:r>
      <w:r>
        <w:rPr>
          <w:spacing w:val="81"/>
          <w:sz w:val="20"/>
        </w:rPr>
        <w:t xml:space="preserve"> </w:t>
      </w:r>
      <w:r>
        <w:rPr>
          <w:sz w:val="20"/>
        </w:rPr>
        <w:t>and</w:t>
      </w:r>
      <w:r>
        <w:rPr>
          <w:spacing w:val="77"/>
          <w:sz w:val="20"/>
        </w:rPr>
        <w:t xml:space="preserve"> </w:t>
      </w:r>
      <w:r>
        <w:rPr>
          <w:sz w:val="20"/>
        </w:rPr>
        <w:t>Cahyani</w:t>
      </w:r>
      <w:r>
        <w:rPr>
          <w:spacing w:val="77"/>
          <w:sz w:val="20"/>
        </w:rPr>
        <w:t xml:space="preserve"> </w:t>
      </w:r>
      <w:r>
        <w:rPr>
          <w:sz w:val="20"/>
        </w:rPr>
        <w:t>NO.</w:t>
      </w:r>
      <w:r>
        <w:rPr>
          <w:spacing w:val="79"/>
          <w:sz w:val="20"/>
        </w:rPr>
        <w:t xml:space="preserve"> </w:t>
      </w:r>
      <w:r>
        <w:rPr>
          <w:sz w:val="20"/>
        </w:rPr>
        <w:t>2020.</w:t>
      </w:r>
      <w:r>
        <w:rPr>
          <w:spacing w:val="77"/>
          <w:sz w:val="20"/>
        </w:rPr>
        <w:t xml:space="preserve"> </w:t>
      </w:r>
      <w:r>
        <w:rPr>
          <w:sz w:val="20"/>
        </w:rPr>
        <w:t>Effects</w:t>
      </w:r>
      <w:r>
        <w:rPr>
          <w:spacing w:val="77"/>
          <w:sz w:val="20"/>
        </w:rPr>
        <w:t xml:space="preserve"> </w:t>
      </w:r>
      <w:r>
        <w:rPr>
          <w:sz w:val="20"/>
        </w:rPr>
        <w:t>of</w:t>
      </w:r>
    </w:p>
    <w:p w:rsidR="00F14390" w:rsidRDefault="00DB01C4">
      <w:pPr>
        <w:pStyle w:val="ListParagraph"/>
        <w:numPr>
          <w:ilvl w:val="0"/>
          <w:numId w:val="89"/>
        </w:numPr>
        <w:tabs>
          <w:tab w:val="left" w:pos="1589"/>
          <w:tab w:val="left" w:pos="1590"/>
        </w:tabs>
        <w:spacing w:before="115"/>
        <w:ind w:left="1589" w:hanging="1060"/>
        <w:rPr>
          <w:sz w:val="20"/>
        </w:rPr>
      </w:pPr>
      <w:r>
        <w:rPr>
          <w:sz w:val="20"/>
        </w:rPr>
        <w:t>supplementation</w:t>
      </w:r>
      <w:r>
        <w:rPr>
          <w:spacing w:val="64"/>
          <w:sz w:val="20"/>
        </w:rPr>
        <w:t xml:space="preserve"> </w:t>
      </w:r>
      <w:r>
        <w:rPr>
          <w:sz w:val="20"/>
        </w:rPr>
        <w:t>with</w:t>
      </w:r>
      <w:r>
        <w:rPr>
          <w:spacing w:val="63"/>
          <w:sz w:val="20"/>
        </w:rPr>
        <w:t xml:space="preserve"> </w:t>
      </w:r>
      <w:r>
        <w:rPr>
          <w:sz w:val="20"/>
        </w:rPr>
        <w:t>phosphorus,</w:t>
      </w:r>
      <w:r>
        <w:rPr>
          <w:spacing w:val="63"/>
          <w:sz w:val="20"/>
        </w:rPr>
        <w:t xml:space="preserve"> </w:t>
      </w:r>
      <w:r>
        <w:rPr>
          <w:sz w:val="20"/>
        </w:rPr>
        <w:t>calcium,</w:t>
      </w:r>
      <w:r>
        <w:rPr>
          <w:spacing w:val="63"/>
          <w:sz w:val="20"/>
        </w:rPr>
        <w:t xml:space="preserve"> </w:t>
      </w:r>
      <w:r>
        <w:rPr>
          <w:sz w:val="20"/>
        </w:rPr>
        <w:t>and</w:t>
      </w:r>
      <w:r>
        <w:rPr>
          <w:spacing w:val="65"/>
          <w:sz w:val="20"/>
        </w:rPr>
        <w:t xml:space="preserve"> </w:t>
      </w:r>
      <w:r>
        <w:rPr>
          <w:sz w:val="20"/>
        </w:rPr>
        <w:t>manganese</w:t>
      </w:r>
      <w:r>
        <w:rPr>
          <w:spacing w:val="62"/>
          <w:sz w:val="20"/>
        </w:rPr>
        <w:t xml:space="preserve"> </w:t>
      </w:r>
      <w:r>
        <w:rPr>
          <w:sz w:val="20"/>
        </w:rPr>
        <w:t>during</w:t>
      </w:r>
      <w:r>
        <w:rPr>
          <w:spacing w:val="61"/>
          <w:sz w:val="20"/>
        </w:rPr>
        <w:t xml:space="preserve"> </w:t>
      </w:r>
      <w:r>
        <w:rPr>
          <w:sz w:val="20"/>
        </w:rPr>
        <w:t>oil</w:t>
      </w:r>
      <w:r>
        <w:rPr>
          <w:spacing w:val="64"/>
          <w:sz w:val="20"/>
        </w:rPr>
        <w:t xml:space="preserve"> </w:t>
      </w:r>
      <w:r>
        <w:rPr>
          <w:sz w:val="20"/>
        </w:rPr>
        <w:t>palm</w:t>
      </w:r>
      <w:r>
        <w:rPr>
          <w:spacing w:val="59"/>
          <w:sz w:val="20"/>
        </w:rPr>
        <w:t xml:space="preserve"> </w:t>
      </w:r>
      <w:r>
        <w:rPr>
          <w:sz w:val="20"/>
        </w:rPr>
        <w:t>frond</w:t>
      </w:r>
    </w:p>
    <w:p w:rsidR="00F14390" w:rsidRDefault="00DB01C4">
      <w:pPr>
        <w:pStyle w:val="ListParagraph"/>
        <w:numPr>
          <w:ilvl w:val="0"/>
          <w:numId w:val="89"/>
        </w:numPr>
        <w:tabs>
          <w:tab w:val="left" w:pos="1589"/>
          <w:tab w:val="left" w:pos="1590"/>
        </w:tabs>
        <w:spacing w:before="112"/>
        <w:ind w:left="1589" w:hanging="1060"/>
        <w:rPr>
          <w:sz w:val="20"/>
        </w:rPr>
      </w:pPr>
      <w:r>
        <w:rPr>
          <w:sz w:val="20"/>
        </w:rPr>
        <w:t xml:space="preserve">fermentation  </w:t>
      </w:r>
      <w:r>
        <w:rPr>
          <w:spacing w:val="38"/>
          <w:sz w:val="20"/>
        </w:rPr>
        <w:t xml:space="preserve"> </w:t>
      </w:r>
      <w:r>
        <w:rPr>
          <w:sz w:val="20"/>
        </w:rPr>
        <w:t xml:space="preserve">by  </w:t>
      </w:r>
      <w:r>
        <w:rPr>
          <w:spacing w:val="39"/>
          <w:sz w:val="20"/>
        </w:rPr>
        <w:t xml:space="preserve"> </w:t>
      </w:r>
      <w:r>
        <w:rPr>
          <w:sz w:val="20"/>
        </w:rPr>
        <w:t xml:space="preserve">Phanerochaete  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chrysosporium  </w:t>
      </w:r>
      <w:r>
        <w:rPr>
          <w:spacing w:val="36"/>
          <w:sz w:val="20"/>
        </w:rPr>
        <w:t xml:space="preserve"> </w:t>
      </w:r>
      <w:r>
        <w:rPr>
          <w:sz w:val="20"/>
        </w:rPr>
        <w:t xml:space="preserve">on  </w:t>
      </w:r>
      <w:r>
        <w:rPr>
          <w:spacing w:val="41"/>
          <w:sz w:val="20"/>
        </w:rPr>
        <w:t xml:space="preserve"> </w:t>
      </w:r>
      <w:r>
        <w:rPr>
          <w:sz w:val="20"/>
        </w:rPr>
        <w:t xml:space="preserve">ligninase  </w:t>
      </w:r>
      <w:r>
        <w:rPr>
          <w:spacing w:val="38"/>
          <w:sz w:val="20"/>
        </w:rPr>
        <w:t xml:space="preserve"> </w:t>
      </w:r>
      <w:r>
        <w:rPr>
          <w:sz w:val="20"/>
        </w:rPr>
        <w:t xml:space="preserve">enzyme  </w:t>
      </w:r>
      <w:r>
        <w:rPr>
          <w:spacing w:val="41"/>
          <w:sz w:val="20"/>
        </w:rPr>
        <w:t xml:space="preserve"> </w:t>
      </w:r>
      <w:r>
        <w:rPr>
          <w:sz w:val="20"/>
        </w:rPr>
        <w:t>activity.</w:t>
      </w:r>
    </w:p>
    <w:p w:rsidR="00F14390" w:rsidRDefault="00DB01C4">
      <w:pPr>
        <w:tabs>
          <w:tab w:val="left" w:pos="1589"/>
        </w:tabs>
        <w:spacing w:before="115"/>
        <w:ind w:left="530"/>
        <w:rPr>
          <w:sz w:val="20"/>
        </w:rPr>
      </w:pPr>
      <w:r>
        <w:rPr>
          <w:rFonts w:ascii="Calibri" w:hAnsi="Calibri"/>
          <w:sz w:val="18"/>
        </w:rPr>
        <w:t>459</w:t>
      </w:r>
      <w:r>
        <w:rPr>
          <w:rFonts w:ascii="Calibri" w:hAnsi="Calibri"/>
          <w:sz w:val="18"/>
        </w:rPr>
        <w:tab/>
      </w:r>
      <w:r>
        <w:rPr>
          <w:sz w:val="20"/>
        </w:rPr>
        <w:t>Biodiversitas</w:t>
      </w:r>
      <w:r>
        <w:rPr>
          <w:spacing w:val="8"/>
          <w:sz w:val="20"/>
        </w:rPr>
        <w:t xml:space="preserve"> </w:t>
      </w:r>
      <w:r>
        <w:rPr>
          <w:sz w:val="20"/>
        </w:rPr>
        <w:t>21:</w:t>
      </w:r>
      <w:r>
        <w:rPr>
          <w:spacing w:val="7"/>
          <w:sz w:val="20"/>
        </w:rPr>
        <w:t xml:space="preserve"> </w:t>
      </w:r>
      <w:r>
        <w:rPr>
          <w:sz w:val="20"/>
        </w:rPr>
        <w:t>1833–1838.</w:t>
      </w:r>
      <w:r>
        <w:rPr>
          <w:spacing w:val="9"/>
          <w:sz w:val="20"/>
        </w:rPr>
        <w:t xml:space="preserve"> </w:t>
      </w:r>
      <w:r>
        <w:rPr>
          <w:sz w:val="20"/>
        </w:rPr>
        <w:t>https://doi.org/10.13057</w:t>
      </w:r>
      <w:r>
        <w:rPr>
          <w:spacing w:val="7"/>
          <w:sz w:val="20"/>
        </w:rPr>
        <w:t xml:space="preserve"> </w:t>
      </w:r>
      <w:r>
        <w:rPr>
          <w:sz w:val="20"/>
        </w:rPr>
        <w:t>/biodiv/d210509</w:t>
      </w:r>
    </w:p>
    <w:p w:rsidR="00F14390" w:rsidRDefault="00DB01C4">
      <w:pPr>
        <w:tabs>
          <w:tab w:val="left" w:pos="1111"/>
        </w:tabs>
        <w:spacing w:before="112"/>
        <w:ind w:left="530"/>
        <w:rPr>
          <w:sz w:val="20"/>
        </w:rPr>
      </w:pPr>
      <w:r>
        <w:rPr>
          <w:rFonts w:ascii="Calibri"/>
          <w:sz w:val="18"/>
        </w:rPr>
        <w:t>460</w:t>
      </w:r>
      <w:r>
        <w:rPr>
          <w:rFonts w:ascii="Calibri"/>
          <w:sz w:val="18"/>
        </w:rPr>
        <w:tab/>
      </w:r>
      <w:r>
        <w:rPr>
          <w:sz w:val="20"/>
        </w:rPr>
        <w:t>Pazla</w:t>
      </w:r>
      <w:r>
        <w:rPr>
          <w:spacing w:val="6"/>
          <w:sz w:val="20"/>
        </w:rPr>
        <w:t xml:space="preserve"> </w:t>
      </w:r>
      <w:r>
        <w:rPr>
          <w:sz w:val="20"/>
        </w:rPr>
        <w:t>R,</w:t>
      </w:r>
      <w:r>
        <w:rPr>
          <w:spacing w:val="7"/>
          <w:sz w:val="20"/>
        </w:rPr>
        <w:t xml:space="preserve"> </w:t>
      </w:r>
      <w:r>
        <w:rPr>
          <w:sz w:val="20"/>
        </w:rPr>
        <w:t>Jamarun</w:t>
      </w:r>
      <w:r>
        <w:rPr>
          <w:spacing w:val="7"/>
          <w:sz w:val="20"/>
        </w:rPr>
        <w:t xml:space="preserve"> </w:t>
      </w:r>
      <w:r>
        <w:rPr>
          <w:sz w:val="20"/>
        </w:rPr>
        <w:t>N,</w:t>
      </w:r>
      <w:r>
        <w:rPr>
          <w:spacing w:val="7"/>
          <w:sz w:val="20"/>
        </w:rPr>
        <w:t xml:space="preserve"> </w:t>
      </w:r>
      <w:r>
        <w:rPr>
          <w:sz w:val="20"/>
        </w:rPr>
        <w:t>Zain</w:t>
      </w:r>
      <w:r>
        <w:rPr>
          <w:spacing w:val="7"/>
          <w:sz w:val="20"/>
        </w:rPr>
        <w:t xml:space="preserve"> </w:t>
      </w:r>
      <w:r>
        <w:rPr>
          <w:sz w:val="20"/>
        </w:rPr>
        <w:t>M,</w:t>
      </w:r>
      <w:r>
        <w:rPr>
          <w:spacing w:val="7"/>
          <w:sz w:val="20"/>
        </w:rPr>
        <w:t xml:space="preserve"> </w:t>
      </w:r>
      <w:r>
        <w:rPr>
          <w:sz w:val="20"/>
        </w:rPr>
        <w:t>Yanti</w:t>
      </w:r>
      <w:r>
        <w:rPr>
          <w:spacing w:val="7"/>
          <w:sz w:val="20"/>
        </w:rPr>
        <w:t xml:space="preserve"> </w:t>
      </w:r>
      <w:r>
        <w:rPr>
          <w:sz w:val="20"/>
        </w:rPr>
        <w:t>G</w:t>
      </w:r>
      <w:r>
        <w:rPr>
          <w:spacing w:val="6"/>
          <w:sz w:val="20"/>
        </w:rPr>
        <w:t xml:space="preserve"> </w:t>
      </w:r>
      <w:r>
        <w:rPr>
          <w:sz w:val="20"/>
        </w:rPr>
        <w:t>and</w:t>
      </w:r>
      <w:r>
        <w:rPr>
          <w:spacing w:val="6"/>
          <w:sz w:val="20"/>
        </w:rPr>
        <w:t xml:space="preserve"> </w:t>
      </w:r>
      <w:r>
        <w:rPr>
          <w:sz w:val="20"/>
        </w:rPr>
        <w:t>Chandra</w:t>
      </w:r>
      <w:r>
        <w:rPr>
          <w:spacing w:val="7"/>
          <w:sz w:val="20"/>
        </w:rPr>
        <w:t xml:space="preserve"> </w:t>
      </w:r>
      <w:r>
        <w:rPr>
          <w:sz w:val="20"/>
        </w:rPr>
        <w:t>RH.</w:t>
      </w:r>
      <w:r>
        <w:rPr>
          <w:spacing w:val="7"/>
          <w:sz w:val="20"/>
        </w:rPr>
        <w:t xml:space="preserve"> </w:t>
      </w:r>
      <w:r>
        <w:rPr>
          <w:sz w:val="20"/>
        </w:rPr>
        <w:t>2021a.</w:t>
      </w:r>
      <w:r>
        <w:rPr>
          <w:spacing w:val="7"/>
          <w:sz w:val="20"/>
        </w:rPr>
        <w:t xml:space="preserve"> </w:t>
      </w:r>
      <w:r>
        <w:rPr>
          <w:sz w:val="20"/>
        </w:rPr>
        <w:t>Quality</w:t>
      </w:r>
      <w:r>
        <w:rPr>
          <w:spacing w:val="5"/>
          <w:sz w:val="20"/>
        </w:rPr>
        <w:t xml:space="preserve"> </w:t>
      </w:r>
      <w:r>
        <w:rPr>
          <w:sz w:val="20"/>
        </w:rPr>
        <w:t>evaluation</w:t>
      </w:r>
      <w:r>
        <w:rPr>
          <w:spacing w:val="7"/>
          <w:sz w:val="20"/>
        </w:rPr>
        <w:t xml:space="preserve"> </w:t>
      </w:r>
      <w:r>
        <w:rPr>
          <w:sz w:val="20"/>
        </w:rPr>
        <w:t>of</w:t>
      </w:r>
      <w:r>
        <w:rPr>
          <w:spacing w:val="8"/>
          <w:sz w:val="20"/>
        </w:rPr>
        <w:t xml:space="preserve"> </w:t>
      </w:r>
      <w:r>
        <w:rPr>
          <w:sz w:val="20"/>
        </w:rPr>
        <w:t>tithonia</w:t>
      </w:r>
    </w:p>
    <w:p w:rsidR="00F14390" w:rsidRDefault="00DB01C4">
      <w:pPr>
        <w:tabs>
          <w:tab w:val="left" w:pos="1589"/>
        </w:tabs>
        <w:spacing w:before="115"/>
        <w:ind w:left="530"/>
        <w:rPr>
          <w:sz w:val="20"/>
        </w:rPr>
      </w:pPr>
      <w:r>
        <w:rPr>
          <w:rFonts w:ascii="Calibri"/>
          <w:sz w:val="18"/>
        </w:rPr>
        <w:t>461</w:t>
      </w:r>
      <w:r>
        <w:rPr>
          <w:rFonts w:ascii="Calibri"/>
          <w:sz w:val="18"/>
        </w:rPr>
        <w:tab/>
      </w:r>
      <w:r>
        <w:rPr>
          <w:sz w:val="20"/>
        </w:rPr>
        <w:t>(Tithonia</w:t>
      </w:r>
      <w:r>
        <w:rPr>
          <w:spacing w:val="7"/>
          <w:sz w:val="20"/>
        </w:rPr>
        <w:t xml:space="preserve"> </w:t>
      </w:r>
      <w:r>
        <w:rPr>
          <w:sz w:val="20"/>
        </w:rPr>
        <w:t>diversifolia)</w:t>
      </w:r>
      <w:r>
        <w:rPr>
          <w:spacing w:val="9"/>
          <w:sz w:val="20"/>
        </w:rPr>
        <w:t xml:space="preserve"> </w:t>
      </w:r>
      <w:r>
        <w:rPr>
          <w:sz w:val="20"/>
        </w:rPr>
        <w:t>with</w:t>
      </w:r>
      <w:r>
        <w:rPr>
          <w:spacing w:val="6"/>
          <w:sz w:val="20"/>
        </w:rPr>
        <w:t xml:space="preserve"> </w:t>
      </w:r>
      <w:r>
        <w:rPr>
          <w:sz w:val="20"/>
        </w:rPr>
        <w:t>fermentation</w:t>
      </w:r>
      <w:r>
        <w:rPr>
          <w:spacing w:val="8"/>
          <w:sz w:val="20"/>
        </w:rPr>
        <w:t xml:space="preserve"> </w:t>
      </w:r>
      <w:r>
        <w:rPr>
          <w:sz w:val="20"/>
        </w:rPr>
        <w:t>using</w:t>
      </w:r>
      <w:r>
        <w:rPr>
          <w:spacing w:val="7"/>
          <w:sz w:val="20"/>
        </w:rPr>
        <w:t xml:space="preserve"> </w:t>
      </w:r>
      <w:r>
        <w:rPr>
          <w:sz w:val="20"/>
        </w:rPr>
        <w:t>Lactobacillus</w:t>
      </w:r>
      <w:r>
        <w:rPr>
          <w:spacing w:val="9"/>
          <w:sz w:val="20"/>
        </w:rPr>
        <w:t xml:space="preserve"> </w:t>
      </w:r>
      <w:r>
        <w:rPr>
          <w:sz w:val="20"/>
        </w:rPr>
        <w:t>Plantarum</w:t>
      </w:r>
      <w:r>
        <w:rPr>
          <w:spacing w:val="3"/>
          <w:sz w:val="20"/>
        </w:rPr>
        <w:t xml:space="preserve"> </w:t>
      </w:r>
      <w:r>
        <w:rPr>
          <w:sz w:val="20"/>
        </w:rPr>
        <w:t>and</w:t>
      </w:r>
      <w:r>
        <w:rPr>
          <w:spacing w:val="6"/>
          <w:sz w:val="20"/>
        </w:rPr>
        <w:t xml:space="preserve"> </w:t>
      </w:r>
      <w:r>
        <w:rPr>
          <w:sz w:val="20"/>
        </w:rPr>
        <w:t>Aspergillus</w:t>
      </w:r>
    </w:p>
    <w:p w:rsidR="00F14390" w:rsidRDefault="00DB01C4">
      <w:pPr>
        <w:tabs>
          <w:tab w:val="left" w:pos="1589"/>
          <w:tab w:val="left" w:pos="2406"/>
          <w:tab w:val="left" w:pos="2800"/>
          <w:tab w:val="left" w:pos="3745"/>
          <w:tab w:val="left" w:pos="4843"/>
          <w:tab w:val="left" w:pos="5583"/>
          <w:tab w:val="left" w:pos="6132"/>
          <w:tab w:val="left" w:pos="6583"/>
          <w:tab w:val="left" w:pos="7120"/>
          <w:tab w:val="left" w:pos="8294"/>
        </w:tabs>
        <w:spacing w:before="112"/>
        <w:ind w:left="530"/>
        <w:rPr>
          <w:sz w:val="20"/>
        </w:rPr>
      </w:pPr>
      <w:r>
        <w:rPr>
          <w:rFonts w:ascii="Calibri"/>
          <w:sz w:val="18"/>
        </w:rPr>
        <w:t>462</w:t>
      </w:r>
      <w:r>
        <w:rPr>
          <w:rFonts w:ascii="Calibri"/>
          <w:sz w:val="18"/>
        </w:rPr>
        <w:tab/>
      </w:r>
      <w:r>
        <w:rPr>
          <w:sz w:val="20"/>
        </w:rPr>
        <w:t>ficuum</w:t>
      </w:r>
      <w:r>
        <w:rPr>
          <w:sz w:val="20"/>
        </w:rPr>
        <w:tab/>
        <w:t>at</w:t>
      </w:r>
      <w:r>
        <w:rPr>
          <w:sz w:val="20"/>
        </w:rPr>
        <w:tab/>
        <w:t>different</w:t>
      </w:r>
      <w:r>
        <w:rPr>
          <w:sz w:val="20"/>
        </w:rPr>
        <w:tab/>
        <w:t>incubation</w:t>
      </w:r>
      <w:r>
        <w:rPr>
          <w:sz w:val="20"/>
        </w:rPr>
        <w:tab/>
        <w:t>times.</w:t>
      </w:r>
      <w:r>
        <w:rPr>
          <w:sz w:val="20"/>
        </w:rPr>
        <w:tab/>
        <w:t>Vol</w:t>
      </w:r>
      <w:r>
        <w:rPr>
          <w:sz w:val="20"/>
        </w:rPr>
        <w:tab/>
        <w:t>22</w:t>
      </w:r>
      <w:r>
        <w:rPr>
          <w:sz w:val="20"/>
        </w:rPr>
        <w:tab/>
        <w:t>(9):</w:t>
      </w:r>
      <w:r>
        <w:rPr>
          <w:sz w:val="20"/>
        </w:rPr>
        <w:tab/>
        <w:t>3936-3942.</w:t>
      </w:r>
      <w:r>
        <w:rPr>
          <w:sz w:val="20"/>
        </w:rPr>
        <w:tab/>
        <w:t>DOI:</w:t>
      </w:r>
    </w:p>
    <w:p w:rsidR="00F14390" w:rsidRDefault="00DB01C4">
      <w:pPr>
        <w:tabs>
          <w:tab w:val="left" w:pos="1589"/>
        </w:tabs>
        <w:spacing w:before="115"/>
        <w:ind w:left="530"/>
        <w:rPr>
          <w:sz w:val="20"/>
        </w:rPr>
      </w:pPr>
      <w:r>
        <w:rPr>
          <w:rFonts w:ascii="Calibri"/>
          <w:sz w:val="18"/>
        </w:rPr>
        <w:t>463</w:t>
      </w:r>
      <w:r>
        <w:rPr>
          <w:rFonts w:ascii="Calibri"/>
          <w:sz w:val="18"/>
        </w:rPr>
        <w:tab/>
      </w:r>
      <w:r>
        <w:rPr>
          <w:sz w:val="20"/>
        </w:rPr>
        <w:t>10.13057/biodiv/d220940</w:t>
      </w:r>
    </w:p>
    <w:p w:rsidR="00F14390" w:rsidRDefault="00DB01C4">
      <w:pPr>
        <w:tabs>
          <w:tab w:val="left" w:pos="1111"/>
        </w:tabs>
        <w:spacing w:before="112"/>
        <w:ind w:left="530"/>
        <w:rPr>
          <w:sz w:val="20"/>
        </w:rPr>
      </w:pPr>
      <w:r>
        <w:rPr>
          <w:rFonts w:ascii="Calibri"/>
          <w:sz w:val="18"/>
        </w:rPr>
        <w:t>464</w:t>
      </w:r>
      <w:r>
        <w:rPr>
          <w:rFonts w:ascii="Calibri"/>
          <w:sz w:val="18"/>
        </w:rPr>
        <w:tab/>
      </w:r>
      <w:r>
        <w:rPr>
          <w:sz w:val="20"/>
        </w:rPr>
        <w:t>Pazla</w:t>
      </w:r>
      <w:r>
        <w:rPr>
          <w:spacing w:val="14"/>
          <w:sz w:val="20"/>
        </w:rPr>
        <w:t xml:space="preserve"> </w:t>
      </w:r>
      <w:r>
        <w:rPr>
          <w:sz w:val="20"/>
        </w:rPr>
        <w:t>R,</w:t>
      </w:r>
      <w:r>
        <w:rPr>
          <w:spacing w:val="16"/>
          <w:sz w:val="20"/>
        </w:rPr>
        <w:t xml:space="preserve"> </w:t>
      </w:r>
      <w:r>
        <w:rPr>
          <w:sz w:val="20"/>
        </w:rPr>
        <w:t>Yanti</w:t>
      </w:r>
      <w:r>
        <w:rPr>
          <w:spacing w:val="15"/>
          <w:sz w:val="20"/>
        </w:rPr>
        <w:t xml:space="preserve"> </w:t>
      </w:r>
      <w:r>
        <w:rPr>
          <w:sz w:val="20"/>
        </w:rPr>
        <w:t>G</w:t>
      </w:r>
      <w:r>
        <w:rPr>
          <w:spacing w:val="16"/>
          <w:sz w:val="20"/>
        </w:rPr>
        <w:t xml:space="preserve"> </w:t>
      </w:r>
      <w:r>
        <w:rPr>
          <w:sz w:val="20"/>
        </w:rPr>
        <w:t>and</w:t>
      </w:r>
      <w:r>
        <w:rPr>
          <w:spacing w:val="15"/>
          <w:sz w:val="20"/>
        </w:rPr>
        <w:t xml:space="preserve"> </w:t>
      </w:r>
      <w:r>
        <w:rPr>
          <w:sz w:val="20"/>
        </w:rPr>
        <w:t>Jamarun</w:t>
      </w:r>
      <w:r>
        <w:rPr>
          <w:spacing w:val="18"/>
          <w:sz w:val="20"/>
        </w:rPr>
        <w:t xml:space="preserve"> </w:t>
      </w:r>
      <w:r>
        <w:rPr>
          <w:sz w:val="20"/>
        </w:rPr>
        <w:t>N,</w:t>
      </w:r>
      <w:r>
        <w:rPr>
          <w:spacing w:val="14"/>
          <w:sz w:val="20"/>
        </w:rPr>
        <w:t xml:space="preserve"> </w:t>
      </w:r>
      <w:r>
        <w:rPr>
          <w:sz w:val="20"/>
        </w:rPr>
        <w:t>2021b.</w:t>
      </w:r>
      <w:r>
        <w:rPr>
          <w:spacing w:val="18"/>
          <w:sz w:val="20"/>
        </w:rPr>
        <w:t xml:space="preserve"> </w:t>
      </w:r>
      <w:r>
        <w:rPr>
          <w:sz w:val="20"/>
        </w:rPr>
        <w:t>Degradation</w:t>
      </w:r>
      <w:r>
        <w:rPr>
          <w:spacing w:val="15"/>
          <w:sz w:val="20"/>
        </w:rPr>
        <w:t xml:space="preserve"> </w:t>
      </w:r>
      <w:r>
        <w:rPr>
          <w:sz w:val="20"/>
        </w:rPr>
        <w:t>of</w:t>
      </w:r>
      <w:r>
        <w:rPr>
          <w:spacing w:val="17"/>
          <w:sz w:val="20"/>
        </w:rPr>
        <w:t xml:space="preserve"> </w:t>
      </w:r>
      <w:r>
        <w:rPr>
          <w:sz w:val="20"/>
        </w:rPr>
        <w:t>phytic</w:t>
      </w:r>
      <w:r>
        <w:rPr>
          <w:spacing w:val="14"/>
          <w:sz w:val="20"/>
        </w:rPr>
        <w:t xml:space="preserve"> </w:t>
      </w:r>
      <w:r>
        <w:rPr>
          <w:sz w:val="20"/>
        </w:rPr>
        <w:t>acid</w:t>
      </w:r>
      <w:r>
        <w:rPr>
          <w:spacing w:val="18"/>
          <w:sz w:val="20"/>
        </w:rPr>
        <w:t xml:space="preserve"> </w:t>
      </w:r>
      <w:r>
        <w:rPr>
          <w:sz w:val="20"/>
        </w:rPr>
        <w:t>from</w:t>
      </w:r>
      <w:r>
        <w:rPr>
          <w:spacing w:val="14"/>
          <w:sz w:val="20"/>
        </w:rPr>
        <w:t xml:space="preserve"> </w:t>
      </w:r>
      <w:r>
        <w:rPr>
          <w:sz w:val="20"/>
        </w:rPr>
        <w:t>tithonia</w:t>
      </w:r>
      <w:r>
        <w:rPr>
          <w:spacing w:val="14"/>
          <w:sz w:val="20"/>
        </w:rPr>
        <w:t xml:space="preserve"> </w:t>
      </w:r>
      <w:r>
        <w:rPr>
          <w:sz w:val="20"/>
        </w:rPr>
        <w:t>(Tithonia</w:t>
      </w:r>
    </w:p>
    <w:p w:rsidR="00F14390" w:rsidRDefault="00DB01C4">
      <w:pPr>
        <w:tabs>
          <w:tab w:val="left" w:pos="1589"/>
        </w:tabs>
        <w:spacing w:before="115"/>
        <w:ind w:left="530"/>
        <w:rPr>
          <w:sz w:val="20"/>
        </w:rPr>
      </w:pPr>
      <w:r>
        <w:rPr>
          <w:rFonts w:ascii="Calibri"/>
          <w:sz w:val="18"/>
        </w:rPr>
        <w:t>465</w:t>
      </w:r>
      <w:r>
        <w:rPr>
          <w:rFonts w:ascii="Calibri"/>
          <w:sz w:val="18"/>
        </w:rPr>
        <w:tab/>
      </w:r>
      <w:r>
        <w:rPr>
          <w:sz w:val="20"/>
        </w:rPr>
        <w:t>diversifolia)</w:t>
      </w:r>
      <w:r>
        <w:rPr>
          <w:spacing w:val="66"/>
          <w:sz w:val="20"/>
        </w:rPr>
        <w:t xml:space="preserve"> </w:t>
      </w:r>
      <w:r>
        <w:rPr>
          <w:sz w:val="20"/>
        </w:rPr>
        <w:t>leaves</w:t>
      </w:r>
      <w:r>
        <w:rPr>
          <w:spacing w:val="68"/>
          <w:sz w:val="20"/>
        </w:rPr>
        <w:t xml:space="preserve"> </w:t>
      </w:r>
      <w:r>
        <w:rPr>
          <w:sz w:val="20"/>
        </w:rPr>
        <w:t>using</w:t>
      </w:r>
      <w:r>
        <w:rPr>
          <w:spacing w:val="67"/>
          <w:sz w:val="20"/>
        </w:rPr>
        <w:t xml:space="preserve"> </w:t>
      </w:r>
      <w:r>
        <w:rPr>
          <w:sz w:val="20"/>
        </w:rPr>
        <w:t>Lactobacillus</w:t>
      </w:r>
      <w:r>
        <w:rPr>
          <w:spacing w:val="67"/>
          <w:sz w:val="20"/>
        </w:rPr>
        <w:t xml:space="preserve"> </w:t>
      </w:r>
      <w:r>
        <w:rPr>
          <w:sz w:val="20"/>
        </w:rPr>
        <w:t>bulgaricus</w:t>
      </w:r>
      <w:r>
        <w:rPr>
          <w:spacing w:val="67"/>
          <w:sz w:val="20"/>
        </w:rPr>
        <w:t xml:space="preserve"> </w:t>
      </w:r>
      <w:r>
        <w:rPr>
          <w:sz w:val="20"/>
        </w:rPr>
        <w:t>at</w:t>
      </w:r>
      <w:r>
        <w:rPr>
          <w:spacing w:val="66"/>
          <w:sz w:val="20"/>
        </w:rPr>
        <w:t xml:space="preserve"> </w:t>
      </w:r>
      <w:r>
        <w:rPr>
          <w:sz w:val="20"/>
        </w:rPr>
        <w:t>different</w:t>
      </w:r>
      <w:r>
        <w:rPr>
          <w:spacing w:val="65"/>
          <w:sz w:val="20"/>
        </w:rPr>
        <w:t xml:space="preserve"> </w:t>
      </w:r>
      <w:r>
        <w:rPr>
          <w:sz w:val="20"/>
        </w:rPr>
        <w:t>fermentation</w:t>
      </w:r>
      <w:r>
        <w:rPr>
          <w:spacing w:val="67"/>
          <w:sz w:val="20"/>
        </w:rPr>
        <w:t xml:space="preserve"> </w:t>
      </w:r>
      <w:r>
        <w:rPr>
          <w:sz w:val="20"/>
        </w:rPr>
        <w:t>times.</w:t>
      </w:r>
    </w:p>
    <w:p w:rsidR="00F14390" w:rsidRDefault="00DB01C4">
      <w:pPr>
        <w:tabs>
          <w:tab w:val="left" w:pos="1589"/>
        </w:tabs>
        <w:spacing w:before="112"/>
        <w:ind w:left="530"/>
        <w:rPr>
          <w:sz w:val="20"/>
        </w:rPr>
      </w:pPr>
      <w:r>
        <w:rPr>
          <w:rFonts w:ascii="Calibri" w:hAnsi="Calibri"/>
          <w:sz w:val="18"/>
        </w:rPr>
        <w:t>466</w:t>
      </w:r>
      <w:r>
        <w:rPr>
          <w:rFonts w:ascii="Calibri" w:hAnsi="Calibri"/>
          <w:sz w:val="18"/>
        </w:rPr>
        <w:tab/>
      </w:r>
      <w:r>
        <w:rPr>
          <w:sz w:val="20"/>
        </w:rPr>
        <w:t>Biodiversitas</w:t>
      </w:r>
      <w:r>
        <w:rPr>
          <w:spacing w:val="10"/>
          <w:sz w:val="20"/>
        </w:rPr>
        <w:t xml:space="preserve"> </w:t>
      </w:r>
      <w:r>
        <w:rPr>
          <w:sz w:val="20"/>
        </w:rPr>
        <w:t>22:</w:t>
      </w:r>
      <w:r>
        <w:rPr>
          <w:spacing w:val="9"/>
          <w:sz w:val="20"/>
        </w:rPr>
        <w:t xml:space="preserve"> </w:t>
      </w:r>
      <w:r>
        <w:rPr>
          <w:sz w:val="20"/>
        </w:rPr>
        <w:t>4794–4798.</w:t>
      </w:r>
      <w:r>
        <w:rPr>
          <w:spacing w:val="10"/>
          <w:sz w:val="20"/>
        </w:rPr>
        <w:t xml:space="preserve"> </w:t>
      </w:r>
      <w:r>
        <w:rPr>
          <w:sz w:val="20"/>
        </w:rPr>
        <w:t>https://doi.org/10.13057/biodiv/d221111</w:t>
      </w:r>
    </w:p>
    <w:p w:rsidR="00F14390" w:rsidRDefault="00DB01C4">
      <w:pPr>
        <w:tabs>
          <w:tab w:val="left" w:pos="1111"/>
        </w:tabs>
        <w:spacing w:before="114"/>
        <w:ind w:left="530"/>
        <w:rPr>
          <w:sz w:val="20"/>
        </w:rPr>
      </w:pPr>
      <w:r>
        <w:rPr>
          <w:rFonts w:ascii="Calibri"/>
          <w:sz w:val="18"/>
        </w:rPr>
        <w:t>467</w:t>
      </w:r>
      <w:r>
        <w:rPr>
          <w:rFonts w:ascii="Calibri"/>
          <w:sz w:val="18"/>
        </w:rPr>
        <w:tab/>
      </w:r>
      <w:r>
        <w:rPr>
          <w:sz w:val="20"/>
        </w:rPr>
        <w:t>Pazla</w:t>
      </w:r>
      <w:r>
        <w:rPr>
          <w:spacing w:val="65"/>
          <w:sz w:val="20"/>
        </w:rPr>
        <w:t xml:space="preserve"> </w:t>
      </w:r>
      <w:r>
        <w:rPr>
          <w:sz w:val="20"/>
        </w:rPr>
        <w:t>R,</w:t>
      </w:r>
      <w:r>
        <w:rPr>
          <w:spacing w:val="67"/>
          <w:sz w:val="20"/>
        </w:rPr>
        <w:t xml:space="preserve"> </w:t>
      </w:r>
      <w:r>
        <w:rPr>
          <w:sz w:val="20"/>
        </w:rPr>
        <w:t>Adrizal</w:t>
      </w:r>
      <w:r>
        <w:rPr>
          <w:spacing w:val="66"/>
          <w:sz w:val="20"/>
        </w:rPr>
        <w:t xml:space="preserve"> </w:t>
      </w:r>
      <w:r>
        <w:rPr>
          <w:sz w:val="20"/>
        </w:rPr>
        <w:t>and</w:t>
      </w:r>
      <w:r>
        <w:rPr>
          <w:spacing w:val="70"/>
          <w:sz w:val="20"/>
        </w:rPr>
        <w:t xml:space="preserve"> </w:t>
      </w:r>
      <w:r>
        <w:rPr>
          <w:sz w:val="20"/>
        </w:rPr>
        <w:t>Sriagtula</w:t>
      </w:r>
      <w:r>
        <w:rPr>
          <w:spacing w:val="66"/>
          <w:sz w:val="20"/>
        </w:rPr>
        <w:t xml:space="preserve"> </w:t>
      </w:r>
      <w:r>
        <w:rPr>
          <w:sz w:val="20"/>
        </w:rPr>
        <w:t>R.</w:t>
      </w:r>
      <w:r>
        <w:rPr>
          <w:spacing w:val="68"/>
          <w:sz w:val="20"/>
        </w:rPr>
        <w:t xml:space="preserve"> </w:t>
      </w:r>
      <w:r>
        <w:rPr>
          <w:sz w:val="20"/>
        </w:rPr>
        <w:t>2021c.</w:t>
      </w:r>
      <w:r>
        <w:rPr>
          <w:spacing w:val="68"/>
          <w:sz w:val="20"/>
        </w:rPr>
        <w:t xml:space="preserve"> </w:t>
      </w:r>
      <w:r>
        <w:rPr>
          <w:sz w:val="20"/>
        </w:rPr>
        <w:t>Intake,</w:t>
      </w:r>
      <w:r>
        <w:rPr>
          <w:spacing w:val="66"/>
          <w:sz w:val="20"/>
        </w:rPr>
        <w:t xml:space="preserve"> </w:t>
      </w:r>
      <w:r>
        <w:rPr>
          <w:sz w:val="20"/>
        </w:rPr>
        <w:t>nutrient</w:t>
      </w:r>
      <w:r>
        <w:rPr>
          <w:spacing w:val="66"/>
          <w:sz w:val="20"/>
        </w:rPr>
        <w:t xml:space="preserve"> </w:t>
      </w:r>
      <w:r>
        <w:rPr>
          <w:sz w:val="20"/>
        </w:rPr>
        <w:t>digestibility,</w:t>
      </w:r>
      <w:r>
        <w:rPr>
          <w:spacing w:val="68"/>
          <w:sz w:val="20"/>
        </w:rPr>
        <w:t xml:space="preserve"> </w:t>
      </w:r>
      <w:r>
        <w:rPr>
          <w:sz w:val="20"/>
        </w:rPr>
        <w:t>and</w:t>
      </w:r>
      <w:r>
        <w:rPr>
          <w:spacing w:val="66"/>
          <w:sz w:val="20"/>
        </w:rPr>
        <w:t xml:space="preserve"> </w:t>
      </w:r>
      <w:r>
        <w:rPr>
          <w:sz w:val="20"/>
        </w:rPr>
        <w:t>production</w:t>
      </w:r>
    </w:p>
    <w:p w:rsidR="00F14390" w:rsidRDefault="00DB01C4">
      <w:pPr>
        <w:tabs>
          <w:tab w:val="left" w:pos="1589"/>
        </w:tabs>
        <w:spacing w:before="113"/>
        <w:ind w:left="530"/>
        <w:rPr>
          <w:sz w:val="20"/>
        </w:rPr>
      </w:pPr>
      <w:r>
        <w:rPr>
          <w:rFonts w:ascii="Calibri"/>
          <w:sz w:val="18"/>
        </w:rPr>
        <w:t>468</w:t>
      </w:r>
      <w:r>
        <w:rPr>
          <w:rFonts w:ascii="Calibri"/>
          <w:sz w:val="18"/>
        </w:rPr>
        <w:tab/>
      </w:r>
      <w:r>
        <w:rPr>
          <w:sz w:val="20"/>
        </w:rPr>
        <w:t>performance</w:t>
      </w:r>
      <w:r>
        <w:rPr>
          <w:spacing w:val="20"/>
          <w:sz w:val="20"/>
        </w:rPr>
        <w:t xml:space="preserve"> </w:t>
      </w:r>
      <w:r>
        <w:rPr>
          <w:sz w:val="20"/>
        </w:rPr>
        <w:t>of</w:t>
      </w:r>
      <w:r>
        <w:rPr>
          <w:spacing w:val="21"/>
          <w:sz w:val="20"/>
        </w:rPr>
        <w:t xml:space="preserve"> </w:t>
      </w:r>
      <w:r>
        <w:rPr>
          <w:sz w:val="20"/>
        </w:rPr>
        <w:t>pesisir</w:t>
      </w:r>
      <w:r>
        <w:rPr>
          <w:spacing w:val="20"/>
          <w:sz w:val="20"/>
        </w:rPr>
        <w:t xml:space="preserve"> </w:t>
      </w:r>
      <w:r>
        <w:rPr>
          <w:sz w:val="20"/>
        </w:rPr>
        <w:t>cattle</w:t>
      </w:r>
      <w:r>
        <w:rPr>
          <w:spacing w:val="21"/>
          <w:sz w:val="20"/>
        </w:rPr>
        <w:t xml:space="preserve"> </w:t>
      </w:r>
      <w:r>
        <w:rPr>
          <w:sz w:val="20"/>
        </w:rPr>
        <w:t>fed</w:t>
      </w:r>
      <w:r>
        <w:rPr>
          <w:spacing w:val="20"/>
          <w:sz w:val="20"/>
        </w:rPr>
        <w:t xml:space="preserve"> </w:t>
      </w:r>
      <w:r>
        <w:rPr>
          <w:sz w:val="20"/>
        </w:rPr>
        <w:t>Tithonia</w:t>
      </w:r>
      <w:r>
        <w:rPr>
          <w:spacing w:val="20"/>
          <w:sz w:val="20"/>
        </w:rPr>
        <w:t xml:space="preserve"> </w:t>
      </w:r>
      <w:r>
        <w:rPr>
          <w:sz w:val="20"/>
        </w:rPr>
        <w:t>diversifolia</w:t>
      </w:r>
      <w:r>
        <w:rPr>
          <w:spacing w:val="21"/>
          <w:sz w:val="20"/>
        </w:rPr>
        <w:t xml:space="preserve"> </w:t>
      </w:r>
      <w:r>
        <w:rPr>
          <w:sz w:val="20"/>
        </w:rPr>
        <w:t>and</w:t>
      </w:r>
      <w:r>
        <w:rPr>
          <w:spacing w:val="22"/>
          <w:sz w:val="20"/>
        </w:rPr>
        <w:t xml:space="preserve"> </w:t>
      </w:r>
      <w:r>
        <w:rPr>
          <w:sz w:val="20"/>
        </w:rPr>
        <w:t>Calliandracalothyrsus-based</w:t>
      </w:r>
    </w:p>
    <w:p w:rsidR="00F14390" w:rsidRDefault="00DB01C4">
      <w:pPr>
        <w:tabs>
          <w:tab w:val="left" w:pos="1589"/>
        </w:tabs>
        <w:spacing w:before="114"/>
        <w:ind w:left="530"/>
        <w:rPr>
          <w:sz w:val="20"/>
        </w:rPr>
      </w:pPr>
      <w:r>
        <w:rPr>
          <w:rFonts w:ascii="Calibri"/>
          <w:sz w:val="18"/>
        </w:rPr>
        <w:t>469</w:t>
      </w:r>
      <w:r>
        <w:rPr>
          <w:rFonts w:ascii="Calibri"/>
          <w:sz w:val="18"/>
        </w:rPr>
        <w:tab/>
      </w:r>
      <w:r>
        <w:rPr>
          <w:sz w:val="20"/>
        </w:rPr>
        <w:t>rations</w:t>
      </w:r>
      <w:r>
        <w:rPr>
          <w:spacing w:val="8"/>
          <w:sz w:val="20"/>
        </w:rPr>
        <w:t xml:space="preserve"> </w:t>
      </w:r>
      <w:r>
        <w:rPr>
          <w:sz w:val="20"/>
        </w:rPr>
        <w:t>with</w:t>
      </w:r>
      <w:r>
        <w:rPr>
          <w:spacing w:val="5"/>
          <w:sz w:val="20"/>
        </w:rPr>
        <w:t xml:space="preserve"> </w:t>
      </w:r>
      <w:r>
        <w:rPr>
          <w:sz w:val="20"/>
        </w:rPr>
        <w:t>different</w:t>
      </w:r>
      <w:r>
        <w:rPr>
          <w:spacing w:val="5"/>
          <w:sz w:val="20"/>
        </w:rPr>
        <w:t xml:space="preserve"> </w:t>
      </w:r>
      <w:r>
        <w:rPr>
          <w:sz w:val="20"/>
        </w:rPr>
        <w:t>protein</w:t>
      </w:r>
      <w:r>
        <w:rPr>
          <w:spacing w:val="5"/>
          <w:sz w:val="20"/>
        </w:rPr>
        <w:t xml:space="preserve"> </w:t>
      </w:r>
      <w:r>
        <w:rPr>
          <w:sz w:val="20"/>
        </w:rPr>
        <w:t>and</w:t>
      </w:r>
      <w:r>
        <w:rPr>
          <w:spacing w:val="5"/>
          <w:sz w:val="20"/>
        </w:rPr>
        <w:t xml:space="preserve"> </w:t>
      </w:r>
      <w:r>
        <w:rPr>
          <w:sz w:val="20"/>
        </w:rPr>
        <w:t>energy</w:t>
      </w:r>
      <w:r>
        <w:rPr>
          <w:spacing w:val="3"/>
          <w:sz w:val="20"/>
        </w:rPr>
        <w:t xml:space="preserve"> </w:t>
      </w:r>
      <w:r>
        <w:rPr>
          <w:sz w:val="20"/>
        </w:rPr>
        <w:t>ratios.</w:t>
      </w:r>
      <w:r>
        <w:rPr>
          <w:spacing w:val="6"/>
          <w:sz w:val="20"/>
        </w:rPr>
        <w:t xml:space="preserve"> </w:t>
      </w:r>
      <w:r>
        <w:rPr>
          <w:sz w:val="20"/>
        </w:rPr>
        <w:t>Adv.</w:t>
      </w:r>
      <w:r>
        <w:rPr>
          <w:spacing w:val="5"/>
          <w:sz w:val="20"/>
        </w:rPr>
        <w:t xml:space="preserve"> </w:t>
      </w:r>
      <w:r>
        <w:rPr>
          <w:sz w:val="20"/>
        </w:rPr>
        <w:t>Anim.</w:t>
      </w:r>
      <w:r>
        <w:rPr>
          <w:spacing w:val="5"/>
          <w:sz w:val="20"/>
        </w:rPr>
        <w:t xml:space="preserve"> </w:t>
      </w:r>
      <w:r>
        <w:rPr>
          <w:sz w:val="20"/>
        </w:rPr>
        <w:t>Vet,</w:t>
      </w:r>
      <w:r>
        <w:rPr>
          <w:spacing w:val="6"/>
          <w:sz w:val="20"/>
        </w:rPr>
        <w:t xml:space="preserve"> </w:t>
      </w:r>
      <w:r>
        <w:rPr>
          <w:sz w:val="20"/>
        </w:rPr>
        <w:t>Sci.</w:t>
      </w:r>
      <w:r>
        <w:rPr>
          <w:spacing w:val="5"/>
          <w:sz w:val="20"/>
        </w:rPr>
        <w:t xml:space="preserve"> </w:t>
      </w:r>
      <w:r>
        <w:rPr>
          <w:sz w:val="20"/>
        </w:rPr>
        <w:t>9(10):</w:t>
      </w:r>
      <w:r>
        <w:rPr>
          <w:spacing w:val="4"/>
          <w:sz w:val="20"/>
        </w:rPr>
        <w:t xml:space="preserve"> </w:t>
      </w:r>
      <w:r>
        <w:rPr>
          <w:sz w:val="20"/>
        </w:rPr>
        <w:t>1608-1615.</w:t>
      </w:r>
    </w:p>
    <w:p w:rsidR="00F14390" w:rsidRDefault="00DB01C4">
      <w:pPr>
        <w:tabs>
          <w:tab w:val="left" w:pos="1589"/>
        </w:tabs>
        <w:spacing w:before="113"/>
        <w:ind w:left="530"/>
        <w:rPr>
          <w:sz w:val="20"/>
        </w:rPr>
      </w:pPr>
      <w:r>
        <w:rPr>
          <w:rFonts w:ascii="Calibri"/>
          <w:sz w:val="18"/>
        </w:rPr>
        <w:t>470</w:t>
      </w:r>
      <w:r>
        <w:rPr>
          <w:rFonts w:ascii="Calibri"/>
          <w:sz w:val="18"/>
        </w:rPr>
        <w:tab/>
      </w:r>
      <w:hyperlink r:id="rId24">
        <w:r>
          <w:rPr>
            <w:sz w:val="20"/>
          </w:rPr>
          <w:t>http://dx.doi.org/10.17582/journal.aavs/2021/9.10.1</w:t>
        </w:r>
        <w:r>
          <w:rPr>
            <w:spacing w:val="13"/>
            <w:sz w:val="20"/>
          </w:rPr>
          <w:t xml:space="preserve"> </w:t>
        </w:r>
      </w:hyperlink>
      <w:r>
        <w:rPr>
          <w:sz w:val="20"/>
        </w:rPr>
        <w:t>608.1615</w:t>
      </w:r>
    </w:p>
    <w:p w:rsidR="00F14390" w:rsidRDefault="00DB01C4">
      <w:pPr>
        <w:tabs>
          <w:tab w:val="left" w:pos="1111"/>
        </w:tabs>
        <w:spacing w:before="114"/>
        <w:ind w:left="530"/>
        <w:rPr>
          <w:sz w:val="20"/>
        </w:rPr>
      </w:pPr>
      <w:r>
        <w:rPr>
          <w:rFonts w:ascii="Calibri"/>
          <w:sz w:val="18"/>
        </w:rPr>
        <w:t>471</w:t>
      </w:r>
      <w:r>
        <w:rPr>
          <w:rFonts w:ascii="Calibri"/>
          <w:sz w:val="18"/>
        </w:rPr>
        <w:tab/>
      </w:r>
      <w:r>
        <w:rPr>
          <w:sz w:val="20"/>
        </w:rPr>
        <w:t>Pazla</w:t>
      </w:r>
      <w:r>
        <w:rPr>
          <w:spacing w:val="14"/>
          <w:sz w:val="20"/>
        </w:rPr>
        <w:t xml:space="preserve"> </w:t>
      </w:r>
      <w:r>
        <w:rPr>
          <w:sz w:val="20"/>
        </w:rPr>
        <w:t>R,</w:t>
      </w:r>
      <w:r>
        <w:rPr>
          <w:spacing w:val="16"/>
          <w:sz w:val="20"/>
        </w:rPr>
        <w:t xml:space="preserve"> </w:t>
      </w:r>
      <w:r>
        <w:rPr>
          <w:sz w:val="20"/>
        </w:rPr>
        <w:t>Jamarun</w:t>
      </w:r>
      <w:r>
        <w:rPr>
          <w:spacing w:val="16"/>
          <w:sz w:val="20"/>
        </w:rPr>
        <w:t xml:space="preserve"> </w:t>
      </w:r>
      <w:r>
        <w:rPr>
          <w:sz w:val="20"/>
        </w:rPr>
        <w:t>N,</w:t>
      </w:r>
      <w:r>
        <w:rPr>
          <w:spacing w:val="18"/>
          <w:sz w:val="20"/>
        </w:rPr>
        <w:t xml:space="preserve"> </w:t>
      </w:r>
      <w:r>
        <w:rPr>
          <w:sz w:val="20"/>
        </w:rPr>
        <w:t>Warly</w:t>
      </w:r>
      <w:r>
        <w:rPr>
          <w:spacing w:val="16"/>
          <w:sz w:val="20"/>
        </w:rPr>
        <w:t xml:space="preserve"> </w:t>
      </w:r>
      <w:r>
        <w:rPr>
          <w:sz w:val="20"/>
        </w:rPr>
        <w:t>L,</w:t>
      </w:r>
      <w:r>
        <w:rPr>
          <w:spacing w:val="16"/>
          <w:sz w:val="20"/>
        </w:rPr>
        <w:t xml:space="preserve"> </w:t>
      </w:r>
      <w:r>
        <w:rPr>
          <w:sz w:val="20"/>
        </w:rPr>
        <w:t>Yanti</w:t>
      </w:r>
      <w:r>
        <w:rPr>
          <w:spacing w:val="17"/>
          <w:sz w:val="20"/>
        </w:rPr>
        <w:t xml:space="preserve"> </w:t>
      </w:r>
      <w:r>
        <w:rPr>
          <w:sz w:val="20"/>
        </w:rPr>
        <w:t>G</w:t>
      </w:r>
      <w:r>
        <w:rPr>
          <w:spacing w:val="15"/>
          <w:sz w:val="20"/>
        </w:rPr>
        <w:t xml:space="preserve"> </w:t>
      </w:r>
      <w:r>
        <w:rPr>
          <w:sz w:val="20"/>
        </w:rPr>
        <w:t>and</w:t>
      </w:r>
      <w:r>
        <w:rPr>
          <w:spacing w:val="15"/>
          <w:sz w:val="20"/>
        </w:rPr>
        <w:t xml:space="preserve"> </w:t>
      </w:r>
      <w:r>
        <w:rPr>
          <w:sz w:val="20"/>
        </w:rPr>
        <w:t>Nasution</w:t>
      </w:r>
      <w:r>
        <w:rPr>
          <w:spacing w:val="14"/>
          <w:sz w:val="20"/>
        </w:rPr>
        <w:t xml:space="preserve"> </w:t>
      </w:r>
      <w:r>
        <w:rPr>
          <w:sz w:val="20"/>
        </w:rPr>
        <w:t>NA.</w:t>
      </w:r>
      <w:r>
        <w:rPr>
          <w:spacing w:val="16"/>
          <w:sz w:val="20"/>
        </w:rPr>
        <w:t xml:space="preserve"> </w:t>
      </w:r>
      <w:r>
        <w:rPr>
          <w:sz w:val="20"/>
        </w:rPr>
        <w:t>2021d.</w:t>
      </w:r>
      <w:r>
        <w:rPr>
          <w:spacing w:val="18"/>
          <w:sz w:val="20"/>
        </w:rPr>
        <w:t xml:space="preserve"> </w:t>
      </w:r>
      <w:r>
        <w:rPr>
          <w:sz w:val="20"/>
        </w:rPr>
        <w:t>Lignin</w:t>
      </w:r>
      <w:r>
        <w:rPr>
          <w:spacing w:val="18"/>
          <w:sz w:val="20"/>
        </w:rPr>
        <w:t xml:space="preserve"> </w:t>
      </w:r>
      <w:r>
        <w:rPr>
          <w:sz w:val="20"/>
        </w:rPr>
        <w:t>Content,</w:t>
      </w:r>
      <w:r>
        <w:rPr>
          <w:spacing w:val="18"/>
          <w:sz w:val="20"/>
        </w:rPr>
        <w:t xml:space="preserve"> </w:t>
      </w:r>
      <w:r>
        <w:rPr>
          <w:sz w:val="20"/>
        </w:rPr>
        <w:t>Ligninase</w:t>
      </w:r>
    </w:p>
    <w:p w:rsidR="00F14390" w:rsidRDefault="00DB01C4">
      <w:pPr>
        <w:tabs>
          <w:tab w:val="left" w:pos="1589"/>
        </w:tabs>
        <w:spacing w:before="113"/>
        <w:ind w:left="530"/>
        <w:rPr>
          <w:sz w:val="20"/>
        </w:rPr>
      </w:pPr>
      <w:r>
        <w:rPr>
          <w:rFonts w:ascii="Calibri"/>
          <w:sz w:val="18"/>
        </w:rPr>
        <w:t>472</w:t>
      </w:r>
      <w:r>
        <w:rPr>
          <w:rFonts w:ascii="Calibri"/>
          <w:sz w:val="18"/>
        </w:rPr>
        <w:tab/>
      </w:r>
      <w:r>
        <w:rPr>
          <w:sz w:val="20"/>
        </w:rPr>
        <w:t>Enzyme</w:t>
      </w:r>
      <w:r>
        <w:rPr>
          <w:spacing w:val="69"/>
          <w:sz w:val="20"/>
        </w:rPr>
        <w:t xml:space="preserve"> </w:t>
      </w:r>
      <w:r>
        <w:rPr>
          <w:sz w:val="20"/>
        </w:rPr>
        <w:t>Activity</w:t>
      </w:r>
      <w:r>
        <w:rPr>
          <w:spacing w:val="69"/>
          <w:sz w:val="20"/>
        </w:rPr>
        <w:t xml:space="preserve"> </w:t>
      </w:r>
      <w:r>
        <w:rPr>
          <w:sz w:val="20"/>
        </w:rPr>
        <w:t>and</w:t>
      </w:r>
      <w:r>
        <w:rPr>
          <w:spacing w:val="70"/>
          <w:sz w:val="20"/>
        </w:rPr>
        <w:t xml:space="preserve"> </w:t>
      </w:r>
      <w:r>
        <w:rPr>
          <w:sz w:val="20"/>
        </w:rPr>
        <w:t>in</w:t>
      </w:r>
      <w:r>
        <w:rPr>
          <w:spacing w:val="71"/>
          <w:sz w:val="20"/>
        </w:rPr>
        <w:t xml:space="preserve"> </w:t>
      </w:r>
      <w:r>
        <w:rPr>
          <w:sz w:val="20"/>
        </w:rPr>
        <w:t>vitro</w:t>
      </w:r>
      <w:r>
        <w:rPr>
          <w:spacing w:val="70"/>
          <w:sz w:val="20"/>
        </w:rPr>
        <w:t xml:space="preserve"> </w:t>
      </w:r>
      <w:r>
        <w:rPr>
          <w:sz w:val="20"/>
        </w:rPr>
        <w:t>Digestability</w:t>
      </w:r>
      <w:r>
        <w:rPr>
          <w:spacing w:val="66"/>
          <w:sz w:val="20"/>
        </w:rPr>
        <w:t xml:space="preserve"> </w:t>
      </w:r>
      <w:r>
        <w:rPr>
          <w:sz w:val="20"/>
        </w:rPr>
        <w:t>of</w:t>
      </w:r>
      <w:r>
        <w:rPr>
          <w:spacing w:val="71"/>
          <w:sz w:val="20"/>
        </w:rPr>
        <w:t xml:space="preserve"> </w:t>
      </w:r>
      <w:r>
        <w:rPr>
          <w:sz w:val="20"/>
        </w:rPr>
        <w:t>Sugarcane</w:t>
      </w:r>
      <w:r>
        <w:rPr>
          <w:spacing w:val="70"/>
          <w:sz w:val="20"/>
        </w:rPr>
        <w:t xml:space="preserve"> </w:t>
      </w:r>
      <w:r>
        <w:rPr>
          <w:sz w:val="20"/>
        </w:rPr>
        <w:t>Shoots</w:t>
      </w:r>
      <w:r>
        <w:rPr>
          <w:spacing w:val="71"/>
          <w:sz w:val="20"/>
        </w:rPr>
        <w:t xml:space="preserve"> </w:t>
      </w:r>
      <w:r>
        <w:rPr>
          <w:sz w:val="20"/>
        </w:rPr>
        <w:t>using</w:t>
      </w:r>
      <w:r>
        <w:rPr>
          <w:spacing w:val="68"/>
          <w:sz w:val="20"/>
        </w:rPr>
        <w:t xml:space="preserve"> </w:t>
      </w:r>
      <w:r>
        <w:rPr>
          <w:sz w:val="20"/>
        </w:rPr>
        <w:t>Pleurotus</w:t>
      </w:r>
    </w:p>
    <w:p w:rsidR="00F14390" w:rsidRDefault="00DB01C4">
      <w:pPr>
        <w:tabs>
          <w:tab w:val="left" w:pos="1589"/>
        </w:tabs>
        <w:spacing w:before="114"/>
        <w:ind w:left="530"/>
        <w:rPr>
          <w:sz w:val="20"/>
        </w:rPr>
      </w:pPr>
      <w:r>
        <w:rPr>
          <w:rFonts w:ascii="Calibri"/>
          <w:sz w:val="18"/>
        </w:rPr>
        <w:t>473</w:t>
      </w:r>
      <w:r>
        <w:rPr>
          <w:rFonts w:ascii="Calibri"/>
          <w:sz w:val="18"/>
        </w:rPr>
        <w:tab/>
      </w:r>
      <w:r>
        <w:rPr>
          <w:sz w:val="20"/>
        </w:rPr>
        <w:t>ostreatus</w:t>
      </w:r>
      <w:r>
        <w:rPr>
          <w:spacing w:val="9"/>
          <w:sz w:val="20"/>
        </w:rPr>
        <w:t xml:space="preserve"> </w:t>
      </w:r>
      <w:r>
        <w:rPr>
          <w:sz w:val="20"/>
        </w:rPr>
        <w:t>and</w:t>
      </w:r>
      <w:r>
        <w:rPr>
          <w:spacing w:val="9"/>
          <w:sz w:val="20"/>
        </w:rPr>
        <w:t xml:space="preserve"> </w:t>
      </w:r>
      <w:r>
        <w:rPr>
          <w:sz w:val="20"/>
        </w:rPr>
        <w:t>Aspergillus</w:t>
      </w:r>
      <w:r>
        <w:rPr>
          <w:spacing w:val="12"/>
          <w:sz w:val="20"/>
        </w:rPr>
        <w:t xml:space="preserve"> </w:t>
      </w:r>
      <w:r>
        <w:rPr>
          <w:sz w:val="20"/>
        </w:rPr>
        <w:t>oryzae</w:t>
      </w:r>
      <w:r>
        <w:rPr>
          <w:spacing w:val="11"/>
          <w:sz w:val="20"/>
        </w:rPr>
        <w:t xml:space="preserve"> </w:t>
      </w:r>
      <w:r>
        <w:rPr>
          <w:sz w:val="20"/>
        </w:rPr>
        <w:t>at</w:t>
      </w:r>
      <w:r>
        <w:rPr>
          <w:spacing w:val="10"/>
          <w:sz w:val="20"/>
        </w:rPr>
        <w:t xml:space="preserve"> </w:t>
      </w:r>
      <w:r>
        <w:rPr>
          <w:sz w:val="20"/>
        </w:rPr>
        <w:t>Different</w:t>
      </w:r>
      <w:r>
        <w:rPr>
          <w:spacing w:val="8"/>
          <w:sz w:val="20"/>
        </w:rPr>
        <w:t xml:space="preserve"> </w:t>
      </w:r>
      <w:r>
        <w:rPr>
          <w:sz w:val="20"/>
        </w:rPr>
        <w:t>Fermentation</w:t>
      </w:r>
      <w:r>
        <w:rPr>
          <w:spacing w:val="9"/>
          <w:sz w:val="20"/>
        </w:rPr>
        <w:t xml:space="preserve"> </w:t>
      </w:r>
      <w:r>
        <w:rPr>
          <w:sz w:val="20"/>
        </w:rPr>
        <w:t>Times.</w:t>
      </w:r>
      <w:r>
        <w:rPr>
          <w:spacing w:val="9"/>
          <w:sz w:val="20"/>
        </w:rPr>
        <w:t xml:space="preserve"> </w:t>
      </w:r>
      <w:r>
        <w:rPr>
          <w:sz w:val="20"/>
        </w:rPr>
        <w:t>American</w:t>
      </w:r>
      <w:r>
        <w:rPr>
          <w:spacing w:val="10"/>
          <w:sz w:val="20"/>
        </w:rPr>
        <w:t xml:space="preserve"> </w:t>
      </w:r>
      <w:r>
        <w:rPr>
          <w:sz w:val="20"/>
        </w:rPr>
        <w:t>Journal</w:t>
      </w:r>
      <w:r>
        <w:rPr>
          <w:spacing w:val="8"/>
          <w:sz w:val="20"/>
        </w:rPr>
        <w:t xml:space="preserve"> </w:t>
      </w:r>
      <w:r>
        <w:rPr>
          <w:sz w:val="20"/>
        </w:rPr>
        <w:t>of</w:t>
      </w:r>
    </w:p>
    <w:p w:rsidR="00F14390" w:rsidRDefault="00F14390">
      <w:pPr>
        <w:rPr>
          <w:sz w:val="20"/>
        </w:rPr>
        <w:sectPr w:rsidR="00F14390">
          <w:pgSz w:w="11910" w:h="16850"/>
          <w:pgMar w:top="1340" w:right="0" w:bottom="2100" w:left="100" w:header="0" w:footer="1050" w:gutter="0"/>
          <w:cols w:space="720"/>
        </w:sectPr>
      </w:pPr>
    </w:p>
    <w:p w:rsidR="00F14390" w:rsidRDefault="00FA72DE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806464" behindDoc="0" locked="0" layoutInCell="1" allowOverlap="1">
                <wp:simplePos x="0" y="0"/>
                <wp:positionH relativeFrom="page">
                  <wp:posOffset>5642610</wp:posOffset>
                </wp:positionH>
                <wp:positionV relativeFrom="page">
                  <wp:posOffset>847090</wp:posOffset>
                </wp:positionV>
                <wp:extent cx="1918335" cy="9002395"/>
                <wp:effectExtent l="0" t="0" r="0" b="0"/>
                <wp:wrapNone/>
                <wp:docPr id="159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335" cy="9002395"/>
                          <a:chOff x="8886" y="1334"/>
                          <a:chExt cx="3021" cy="14177"/>
                        </a:xfrm>
                      </wpg:grpSpPr>
                      <wps:wsp>
                        <wps:cNvPr id="160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8930" y="1334"/>
                            <a:ext cx="2977" cy="1417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9332" y="3345"/>
                            <a:ext cx="0" cy="13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C751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Freeform 137"/>
                        <wps:cNvSpPr>
                          <a:spLocks/>
                        </wps:cNvSpPr>
                        <wps:spPr bwMode="auto">
                          <a:xfrm>
                            <a:off x="9332" y="3243"/>
                            <a:ext cx="2536" cy="235"/>
                          </a:xfrm>
                          <a:custGeom>
                            <a:avLst/>
                            <a:gdLst>
                              <a:gd name="T0" fmla="+- 0 11817 9332"/>
                              <a:gd name="T1" fmla="*/ T0 w 2536"/>
                              <a:gd name="T2" fmla="+- 0 3244 3244"/>
                              <a:gd name="T3" fmla="*/ 3244 h 235"/>
                              <a:gd name="T4" fmla="+- 0 9383 9332"/>
                              <a:gd name="T5" fmla="*/ T4 w 2536"/>
                              <a:gd name="T6" fmla="+- 0 3244 3244"/>
                              <a:gd name="T7" fmla="*/ 3244 h 235"/>
                              <a:gd name="T8" fmla="+- 0 9363 9332"/>
                              <a:gd name="T9" fmla="*/ T8 w 2536"/>
                              <a:gd name="T10" fmla="+- 0 3248 3244"/>
                              <a:gd name="T11" fmla="*/ 3248 h 235"/>
                              <a:gd name="T12" fmla="+- 0 9347 9332"/>
                              <a:gd name="T13" fmla="*/ T12 w 2536"/>
                              <a:gd name="T14" fmla="+- 0 3258 3244"/>
                              <a:gd name="T15" fmla="*/ 3258 h 235"/>
                              <a:gd name="T16" fmla="+- 0 9336 9332"/>
                              <a:gd name="T17" fmla="*/ T16 w 2536"/>
                              <a:gd name="T18" fmla="+- 0 3274 3244"/>
                              <a:gd name="T19" fmla="*/ 3274 h 235"/>
                              <a:gd name="T20" fmla="+- 0 9332 9332"/>
                              <a:gd name="T21" fmla="*/ T20 w 2536"/>
                              <a:gd name="T22" fmla="+- 0 3294 3244"/>
                              <a:gd name="T23" fmla="*/ 3294 h 235"/>
                              <a:gd name="T24" fmla="+- 0 9332 9332"/>
                              <a:gd name="T25" fmla="*/ T24 w 2536"/>
                              <a:gd name="T26" fmla="+- 0 3428 3244"/>
                              <a:gd name="T27" fmla="*/ 3428 h 235"/>
                              <a:gd name="T28" fmla="+- 0 9336 9332"/>
                              <a:gd name="T29" fmla="*/ T28 w 2536"/>
                              <a:gd name="T30" fmla="+- 0 3447 3244"/>
                              <a:gd name="T31" fmla="*/ 3447 h 235"/>
                              <a:gd name="T32" fmla="+- 0 9347 9332"/>
                              <a:gd name="T33" fmla="*/ T32 w 2536"/>
                              <a:gd name="T34" fmla="+- 0 3463 3244"/>
                              <a:gd name="T35" fmla="*/ 3463 h 235"/>
                              <a:gd name="T36" fmla="+- 0 9363 9332"/>
                              <a:gd name="T37" fmla="*/ T36 w 2536"/>
                              <a:gd name="T38" fmla="+- 0 3474 3244"/>
                              <a:gd name="T39" fmla="*/ 3474 h 235"/>
                              <a:gd name="T40" fmla="+- 0 9383 9332"/>
                              <a:gd name="T41" fmla="*/ T40 w 2536"/>
                              <a:gd name="T42" fmla="+- 0 3478 3244"/>
                              <a:gd name="T43" fmla="*/ 3478 h 235"/>
                              <a:gd name="T44" fmla="+- 0 11817 9332"/>
                              <a:gd name="T45" fmla="*/ T44 w 2536"/>
                              <a:gd name="T46" fmla="+- 0 3478 3244"/>
                              <a:gd name="T47" fmla="*/ 3478 h 235"/>
                              <a:gd name="T48" fmla="+- 0 11837 9332"/>
                              <a:gd name="T49" fmla="*/ T48 w 2536"/>
                              <a:gd name="T50" fmla="+- 0 3474 3244"/>
                              <a:gd name="T51" fmla="*/ 3474 h 235"/>
                              <a:gd name="T52" fmla="+- 0 11853 9332"/>
                              <a:gd name="T53" fmla="*/ T52 w 2536"/>
                              <a:gd name="T54" fmla="+- 0 3463 3244"/>
                              <a:gd name="T55" fmla="*/ 3463 h 235"/>
                              <a:gd name="T56" fmla="+- 0 11864 9332"/>
                              <a:gd name="T57" fmla="*/ T56 w 2536"/>
                              <a:gd name="T58" fmla="+- 0 3447 3244"/>
                              <a:gd name="T59" fmla="*/ 3447 h 235"/>
                              <a:gd name="T60" fmla="+- 0 11868 9332"/>
                              <a:gd name="T61" fmla="*/ T60 w 2536"/>
                              <a:gd name="T62" fmla="+- 0 3428 3244"/>
                              <a:gd name="T63" fmla="*/ 3428 h 235"/>
                              <a:gd name="T64" fmla="+- 0 11868 9332"/>
                              <a:gd name="T65" fmla="*/ T64 w 2536"/>
                              <a:gd name="T66" fmla="+- 0 3294 3244"/>
                              <a:gd name="T67" fmla="*/ 3294 h 235"/>
                              <a:gd name="T68" fmla="+- 0 11864 9332"/>
                              <a:gd name="T69" fmla="*/ T68 w 2536"/>
                              <a:gd name="T70" fmla="+- 0 3274 3244"/>
                              <a:gd name="T71" fmla="*/ 3274 h 235"/>
                              <a:gd name="T72" fmla="+- 0 11853 9332"/>
                              <a:gd name="T73" fmla="*/ T72 w 2536"/>
                              <a:gd name="T74" fmla="+- 0 3258 3244"/>
                              <a:gd name="T75" fmla="*/ 3258 h 235"/>
                              <a:gd name="T76" fmla="+- 0 11837 9332"/>
                              <a:gd name="T77" fmla="*/ T76 w 2536"/>
                              <a:gd name="T78" fmla="+- 0 3248 3244"/>
                              <a:gd name="T79" fmla="*/ 3248 h 235"/>
                              <a:gd name="T80" fmla="+- 0 11817 9332"/>
                              <a:gd name="T81" fmla="*/ T80 w 2536"/>
                              <a:gd name="T82" fmla="+- 0 3244 3244"/>
                              <a:gd name="T83" fmla="*/ 3244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235">
                                <a:moveTo>
                                  <a:pt x="2485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184"/>
                                </a:lnTo>
                                <a:lnTo>
                                  <a:pt x="4" y="203"/>
                                </a:lnTo>
                                <a:lnTo>
                                  <a:pt x="15" y="219"/>
                                </a:lnTo>
                                <a:lnTo>
                                  <a:pt x="31" y="230"/>
                                </a:lnTo>
                                <a:lnTo>
                                  <a:pt x="51" y="234"/>
                                </a:lnTo>
                                <a:lnTo>
                                  <a:pt x="2485" y="234"/>
                                </a:lnTo>
                                <a:lnTo>
                                  <a:pt x="2505" y="230"/>
                                </a:lnTo>
                                <a:lnTo>
                                  <a:pt x="2521" y="219"/>
                                </a:lnTo>
                                <a:lnTo>
                                  <a:pt x="2532" y="203"/>
                                </a:lnTo>
                                <a:lnTo>
                                  <a:pt x="2536" y="184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0"/>
                                </a:lnTo>
                                <a:lnTo>
                                  <a:pt x="2521" y="14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36"/>
                        <wps:cNvSpPr>
                          <a:spLocks/>
                        </wps:cNvSpPr>
                        <wps:spPr bwMode="auto">
                          <a:xfrm>
                            <a:off x="9332" y="3243"/>
                            <a:ext cx="2536" cy="235"/>
                          </a:xfrm>
                          <a:custGeom>
                            <a:avLst/>
                            <a:gdLst>
                              <a:gd name="T0" fmla="+- 0 9332 9332"/>
                              <a:gd name="T1" fmla="*/ T0 w 2536"/>
                              <a:gd name="T2" fmla="+- 0 3428 3244"/>
                              <a:gd name="T3" fmla="*/ 3428 h 235"/>
                              <a:gd name="T4" fmla="+- 0 9336 9332"/>
                              <a:gd name="T5" fmla="*/ T4 w 2536"/>
                              <a:gd name="T6" fmla="+- 0 3447 3244"/>
                              <a:gd name="T7" fmla="*/ 3447 h 235"/>
                              <a:gd name="T8" fmla="+- 0 9347 9332"/>
                              <a:gd name="T9" fmla="*/ T8 w 2536"/>
                              <a:gd name="T10" fmla="+- 0 3463 3244"/>
                              <a:gd name="T11" fmla="*/ 3463 h 235"/>
                              <a:gd name="T12" fmla="+- 0 9363 9332"/>
                              <a:gd name="T13" fmla="*/ T12 w 2536"/>
                              <a:gd name="T14" fmla="+- 0 3474 3244"/>
                              <a:gd name="T15" fmla="*/ 3474 h 235"/>
                              <a:gd name="T16" fmla="+- 0 9383 9332"/>
                              <a:gd name="T17" fmla="*/ T16 w 2536"/>
                              <a:gd name="T18" fmla="+- 0 3478 3244"/>
                              <a:gd name="T19" fmla="*/ 3478 h 235"/>
                              <a:gd name="T20" fmla="+- 0 11817 9332"/>
                              <a:gd name="T21" fmla="*/ T20 w 2536"/>
                              <a:gd name="T22" fmla="+- 0 3478 3244"/>
                              <a:gd name="T23" fmla="*/ 3478 h 235"/>
                              <a:gd name="T24" fmla="+- 0 11837 9332"/>
                              <a:gd name="T25" fmla="*/ T24 w 2536"/>
                              <a:gd name="T26" fmla="+- 0 3474 3244"/>
                              <a:gd name="T27" fmla="*/ 3474 h 235"/>
                              <a:gd name="T28" fmla="+- 0 11853 9332"/>
                              <a:gd name="T29" fmla="*/ T28 w 2536"/>
                              <a:gd name="T30" fmla="+- 0 3463 3244"/>
                              <a:gd name="T31" fmla="*/ 3463 h 235"/>
                              <a:gd name="T32" fmla="+- 0 11864 9332"/>
                              <a:gd name="T33" fmla="*/ T32 w 2536"/>
                              <a:gd name="T34" fmla="+- 0 3447 3244"/>
                              <a:gd name="T35" fmla="*/ 3447 h 235"/>
                              <a:gd name="T36" fmla="+- 0 11868 9332"/>
                              <a:gd name="T37" fmla="*/ T36 w 2536"/>
                              <a:gd name="T38" fmla="+- 0 3428 3244"/>
                              <a:gd name="T39" fmla="*/ 3428 h 235"/>
                              <a:gd name="T40" fmla="+- 0 11868 9332"/>
                              <a:gd name="T41" fmla="*/ T40 w 2536"/>
                              <a:gd name="T42" fmla="+- 0 3294 3244"/>
                              <a:gd name="T43" fmla="*/ 3294 h 235"/>
                              <a:gd name="T44" fmla="+- 0 11864 9332"/>
                              <a:gd name="T45" fmla="*/ T44 w 2536"/>
                              <a:gd name="T46" fmla="+- 0 3274 3244"/>
                              <a:gd name="T47" fmla="*/ 3274 h 235"/>
                              <a:gd name="T48" fmla="+- 0 11853 9332"/>
                              <a:gd name="T49" fmla="*/ T48 w 2536"/>
                              <a:gd name="T50" fmla="+- 0 3258 3244"/>
                              <a:gd name="T51" fmla="*/ 3258 h 235"/>
                              <a:gd name="T52" fmla="+- 0 11837 9332"/>
                              <a:gd name="T53" fmla="*/ T52 w 2536"/>
                              <a:gd name="T54" fmla="+- 0 3248 3244"/>
                              <a:gd name="T55" fmla="*/ 3248 h 235"/>
                              <a:gd name="T56" fmla="+- 0 11817 9332"/>
                              <a:gd name="T57" fmla="*/ T56 w 2536"/>
                              <a:gd name="T58" fmla="+- 0 3244 3244"/>
                              <a:gd name="T59" fmla="*/ 3244 h 235"/>
                              <a:gd name="T60" fmla="+- 0 9383 9332"/>
                              <a:gd name="T61" fmla="*/ T60 w 2536"/>
                              <a:gd name="T62" fmla="+- 0 3244 3244"/>
                              <a:gd name="T63" fmla="*/ 3244 h 235"/>
                              <a:gd name="T64" fmla="+- 0 9363 9332"/>
                              <a:gd name="T65" fmla="*/ T64 w 2536"/>
                              <a:gd name="T66" fmla="+- 0 3248 3244"/>
                              <a:gd name="T67" fmla="*/ 3248 h 235"/>
                              <a:gd name="T68" fmla="+- 0 9347 9332"/>
                              <a:gd name="T69" fmla="*/ T68 w 2536"/>
                              <a:gd name="T70" fmla="+- 0 3258 3244"/>
                              <a:gd name="T71" fmla="*/ 3258 h 235"/>
                              <a:gd name="T72" fmla="+- 0 9336 9332"/>
                              <a:gd name="T73" fmla="*/ T72 w 2536"/>
                              <a:gd name="T74" fmla="+- 0 3274 3244"/>
                              <a:gd name="T75" fmla="*/ 3274 h 235"/>
                              <a:gd name="T76" fmla="+- 0 9332 9332"/>
                              <a:gd name="T77" fmla="*/ T76 w 2536"/>
                              <a:gd name="T78" fmla="+- 0 3294 3244"/>
                              <a:gd name="T79" fmla="*/ 3294 h 235"/>
                              <a:gd name="T80" fmla="+- 0 9332 9332"/>
                              <a:gd name="T81" fmla="*/ T80 w 2536"/>
                              <a:gd name="T82" fmla="+- 0 3428 3244"/>
                              <a:gd name="T83" fmla="*/ 3428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235">
                                <a:moveTo>
                                  <a:pt x="0" y="184"/>
                                </a:moveTo>
                                <a:lnTo>
                                  <a:pt x="4" y="203"/>
                                </a:lnTo>
                                <a:lnTo>
                                  <a:pt x="15" y="219"/>
                                </a:lnTo>
                                <a:lnTo>
                                  <a:pt x="31" y="230"/>
                                </a:lnTo>
                                <a:lnTo>
                                  <a:pt x="51" y="234"/>
                                </a:lnTo>
                                <a:lnTo>
                                  <a:pt x="2485" y="234"/>
                                </a:lnTo>
                                <a:lnTo>
                                  <a:pt x="2505" y="230"/>
                                </a:lnTo>
                                <a:lnTo>
                                  <a:pt x="2521" y="219"/>
                                </a:lnTo>
                                <a:lnTo>
                                  <a:pt x="2532" y="203"/>
                                </a:lnTo>
                                <a:lnTo>
                                  <a:pt x="2536" y="184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0"/>
                                </a:lnTo>
                                <a:lnTo>
                                  <a:pt x="2521" y="14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C75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9409" y="3282"/>
                            <a:ext cx="1465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1FF0" w:rsidRDefault="000F1FF0">
                              <w:pPr>
                                <w:spacing w:before="5"/>
                                <w:rPr>
                                  <w:rFonts w:ascii="Tahoma"/>
                                  <w:sz w:val="13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-1"/>
                                  <w:w w:val="105"/>
                                  <w:sz w:val="13"/>
                                </w:rPr>
                                <w:t>Formatted:</w:t>
                              </w:r>
                              <w:r>
                                <w:rPr>
                                  <w:rFonts w:ascii="Tahoma"/>
                                  <w:b/>
                                  <w:spacing w:val="-6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spacing w:val="-1"/>
                                  <w:w w:val="105"/>
                                  <w:sz w:val="13"/>
                                </w:rPr>
                                <w:t>Indonesian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" o:spid="_x0000_s1082" style="position:absolute;margin-left:444.3pt;margin-top:66.7pt;width:151.05pt;height:708.85pt;z-index:15806464;mso-position-horizontal-relative:page;mso-position-vertical-relative:page" coordorigin="8886,1334" coordsize="3021,14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">
                <v:rect id="Rectangle 139" o:spid="_x0000_s1083" style="position:absolute;left:8930;top:1334;width:2977;height:14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C8cYA&#10;AADcAAAADwAAAGRycy9kb3ducmV2LnhtbESPQWvCQBCF70L/wzKFXqRuLEVs6kaKKKg3k0LpbchO&#10;k5DsbMiuGv31nUOhtzfMm2/eW61H16kLDaHxbGA+S0ARl942XBn4LHbPS1AhIlvsPJOBGwVYZw+T&#10;FabWX/lElzxWSiAcUjRQx9inWoeyJodh5nti2f34wWGUcai0HfAqcNfplyRZaIcNy4cae9rUVLb5&#10;2Qnl1Lrv8nWbHKeHHX+9FcVx7O/GPD2OH++gIo3x3/x3vbcSfyHxpYwo0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jC8cYAAADcAAAADwAAAAAAAAAAAAAAAACYAgAAZHJz&#10;L2Rvd25yZXYueG1sUEsFBgAAAAAEAAQA9QAAAIsDAAAAAA==&#10;" fillcolor="#f1f1f1" stroked="f"/>
                <v:line id="Line 138" o:spid="_x0000_s1084" style="position:absolute;visibility:visible;mso-wrap-style:square" from="9332,3345" to="9332,3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FDR8IAAADcAAAADwAAAGRycy9kb3ducmV2LnhtbERPTWvCQBC9F/wPywje6q4KoURXkQRp&#10;8VBa00tvQ3ZMgtnZkF2T+O+7hUJv83ifsztMthUD9b5xrGG1VCCIS2carjR8FafnFxA+IBtsHZOG&#10;B3k47GdPO0yNG/mThkuoRAxhn6KGOoQuldKXNVn0S9cRR+7qeoshwr6SpscxhttWrpVKpMWGY0ON&#10;HWU1lbfL3WpQ2TBw+fGt7ud8U+TF6f3Gr6T1Yj4dtyACTeFf/Od+M3F+soLfZ+IFcv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GFDR8IAAADcAAAADwAAAAAAAAAAAAAA&#10;AAChAgAAZHJzL2Rvd25yZXYueG1sUEsFBgAAAAAEAAQA+QAAAJADAAAAAA==&#10;" strokecolor="#c75100" strokeweight=".14pt">
                  <v:stroke dashstyle="1 1"/>
                </v:line>
                <v:shape id="Freeform 137" o:spid="_x0000_s1085" style="position:absolute;left:9332;top:3243;width:2536;height:235;visibility:visible;mso-wrap-style:square;v-text-anchor:top" coordsize="253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0DEcAA&#10;AADcAAAADwAAAGRycy9kb3ducmV2LnhtbERPS4vCMBC+L/gfwgheFk3tQaQaxQcLnoTV4nlsxrba&#10;TEqS1frvN4LgbT6+58yXnWnEnZyvLSsYjxIQxIXVNZcK8uPPcArCB2SNjWVS8CQPy0Xva46Ztg/+&#10;pfshlCKGsM9QQRVCm0npi4oM+pFtiSN3sc5giNCVUjt8xHDTyDRJJtJgzbGhwpY2FRW3w59R4I4X&#10;zM+NKdLr+Hud7rf5SW5ypQb9bjUDEagLH/HbvdNx/iSF1zPxAr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A0DEcAAAADcAAAADwAAAAAAAAAAAAAAAACYAgAAZHJzL2Rvd25y&#10;ZXYueG1sUEsFBgAAAAAEAAQA9QAAAIUDAAAAAA==&#10;" path="m2485,l51,,31,4,15,14,4,30,,50,,184r4,19l15,219r16,11l51,234r2434,l2505,230r16,-11l2532,203r4,-19l2536,50r-4,-20l2521,14,2505,4,2485,xe" stroked="f">
                  <v:path arrowok="t" o:connecttype="custom" o:connectlocs="2485,3244;51,3244;31,3248;15,3258;4,3274;0,3294;0,3428;4,3447;15,3463;31,3474;51,3478;2485,3478;2505,3474;2521,3463;2532,3447;2536,3428;2536,3294;2532,3274;2521,3258;2505,3248;2485,3244" o:connectangles="0,0,0,0,0,0,0,0,0,0,0,0,0,0,0,0,0,0,0,0,0"/>
                </v:shape>
                <v:shape id="Freeform 136" o:spid="_x0000_s1086" style="position:absolute;left:9332;top:3243;width:2536;height:235;visibility:visible;mso-wrap-style:square;v-text-anchor:top" coordsize="253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fxMMMA&#10;AADcAAAADwAAAGRycy9kb3ducmV2LnhtbERP22rCQBB9F/oPyxT6ZjZpQSR1FS8NlBbEpPmAITsm&#10;0exsmt1q+vfdguDbHM51FqvRdOJCg2stK0iiGARxZXXLtYLyK5vOQTiPrLGzTAp+ycFq+TBZYKrt&#10;lXO6FL4WIYRdigoa7/tUSlc1ZNBFticO3NEOBn2AQy31gNcQbjr5HMczabDl0NBgT9uGqnPxYxS8&#10;7T7jZN9/Z1jyCbuP9SHfFAelnh7H9SsIT6O/i2/udx3mz17g/5lwgV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0fxMMMAAADcAAAADwAAAAAAAAAAAAAAAACYAgAAZHJzL2Rv&#10;d25yZXYueG1sUEsFBgAAAAAEAAQA9QAAAIgDAAAAAA==&#10;" path="m,184r4,19l15,219r16,11l51,234r2434,l2505,230r16,-11l2532,203r4,-19l2536,50r-4,-20l2521,14,2505,4,2485,,51,,31,4,15,14,4,30,,50,,184xe" filled="f" strokecolor="#c75100" strokeweight=".14394mm">
                  <v:path arrowok="t" o:connecttype="custom" o:connectlocs="0,3428;4,3447;15,3463;31,3474;51,3478;2485,3478;2505,3474;2521,3463;2532,3447;2536,3428;2536,3294;2532,3274;2521,3258;2505,3248;2485,3244;51,3244;31,3248;15,3258;4,3274;0,3294;0,3428" o:connectangles="0,0,0,0,0,0,0,0,0,0,0,0,0,0,0,0,0,0,0,0,0"/>
                </v:shape>
                <v:shape id="Text Box 135" o:spid="_x0000_s1087" type="#_x0000_t202" style="position:absolute;left:9409;top:3282;width:1465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yT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rJMwgAAANwAAAAPAAAAAAAAAAAAAAAAAJgCAABkcnMvZG93&#10;bnJldi54bWxQSwUGAAAAAAQABAD1AAAAhwMAAAAA&#10;" filled="f" stroked="f">
                  <v:textbox inset="0,0,0,0">
                    <w:txbxContent>
                      <w:p w:rsidR="000F1FF0" w:rsidRDefault="000F1FF0">
                        <w:pPr>
                          <w:spacing w:before="5"/>
                          <w:rPr>
                            <w:rFonts w:ascii="Tahoma"/>
                            <w:sz w:val="13"/>
                          </w:rPr>
                        </w:pPr>
                        <w:r>
                          <w:rPr>
                            <w:rFonts w:ascii="Tahoma"/>
                            <w:b/>
                            <w:spacing w:val="-1"/>
                            <w:w w:val="105"/>
                            <w:sz w:val="13"/>
                          </w:rPr>
                          <w:t>Formatted:</w:t>
                        </w:r>
                        <w:r>
                          <w:rPr>
                            <w:rFonts w:ascii="Tahoma"/>
                            <w:b/>
                            <w:spacing w:val="-6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spacing w:val="-1"/>
                            <w:w w:val="105"/>
                            <w:sz w:val="13"/>
                          </w:rPr>
                          <w:t>Indonesian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14390" w:rsidRDefault="00F14390">
      <w:pPr>
        <w:pStyle w:val="BodyText"/>
        <w:spacing w:before="2"/>
        <w:rPr>
          <w:sz w:val="27"/>
        </w:rPr>
      </w:pPr>
    </w:p>
    <w:p w:rsidR="00F14390" w:rsidRDefault="00DB01C4">
      <w:pPr>
        <w:pStyle w:val="Heading3"/>
        <w:spacing w:before="51"/>
      </w:pPr>
      <w:r>
        <w:t>Reviewer’s</w:t>
      </w:r>
      <w:r>
        <w:rPr>
          <w:spacing w:val="4"/>
        </w:rPr>
        <w:t xml:space="preserve"> </w:t>
      </w:r>
      <w:r>
        <w:t>copy</w:t>
      </w:r>
      <w:r>
        <w:rPr>
          <w:spacing w:val="5"/>
        </w:rPr>
        <w:t xml:space="preserve"> </w:t>
      </w:r>
      <w:r>
        <w:t>IJVS</w:t>
      </w:r>
      <w:r>
        <w:rPr>
          <w:spacing w:val="5"/>
        </w:rPr>
        <w:t xml:space="preserve"> </w:t>
      </w:r>
      <w:r>
        <w:t>22-724</w:t>
      </w:r>
    </w:p>
    <w:p w:rsidR="00F14390" w:rsidRDefault="00FA72DE">
      <w:pPr>
        <w:pStyle w:val="BodyText"/>
        <w:spacing w:line="20" w:lineRule="exact"/>
        <w:ind w:left="1088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>
                <wp:extent cx="4856480" cy="5715"/>
                <wp:effectExtent l="1905" t="3175" r="0" b="635"/>
                <wp:docPr id="157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6480" cy="5715"/>
                          <a:chOff x="0" y="0"/>
                          <a:chExt cx="7648" cy="9"/>
                        </a:xfrm>
                      </wpg:grpSpPr>
                      <wps:wsp>
                        <wps:cNvPr id="158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48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42F42B" id="Group 132" o:spid="_x0000_s1026" style="width:382.4pt;height:.45pt;mso-position-horizontal-relative:char;mso-position-vertical-relative:line" coordsize="764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">
                <v:rect id="Rectangle 133" o:spid="_x0000_s1027" style="position:absolute;width:7648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hwNscA&#10;AADcAAAADwAAAGRycy9kb3ducmV2LnhtbESPQW/CMAyF70j7D5GRdoMUNCYoBDQmTeKCNNgOcDON&#10;aSsap0sy6Pbr58Mkbrbe83ufF6vONepKIdaeDYyGGSjiwtuaSwOfH2+DKaiYkC02nsnAD0VYLR96&#10;C8ytv/GOrvtUKgnhmKOBKqU21zoWFTmMQ98Si3b2wWGSNZTaBrxJuGv0OMuetcOapaHCll4rKi77&#10;b2dgPZuuv96fePu7Ox3peDhdJuOQGfPY717moBJ16W7+v95YwZ8IrTwjE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ocDbHAAAA3AAAAA8AAAAAAAAAAAAAAAAAmAIAAGRy&#10;cy9kb3ducmV2LnhtbFBLBQYAAAAABAAEAPUAAACMAwAAAAA=&#10;" fillcolor="black" stroked="f"/>
                <w10:anchorlock/>
              </v:group>
            </w:pict>
          </mc:Fallback>
        </mc:AlternateContent>
      </w:r>
    </w:p>
    <w:p w:rsidR="00F14390" w:rsidRDefault="00F14390">
      <w:pPr>
        <w:pStyle w:val="BodyText"/>
        <w:spacing w:before="1"/>
        <w:rPr>
          <w:rFonts w:ascii="Calibri"/>
          <w:b/>
          <w:sz w:val="14"/>
        </w:rPr>
      </w:pPr>
    </w:p>
    <w:p w:rsidR="00F14390" w:rsidRDefault="00DB01C4">
      <w:pPr>
        <w:tabs>
          <w:tab w:val="left" w:pos="1589"/>
          <w:tab w:val="left" w:pos="2871"/>
          <w:tab w:val="left" w:pos="3842"/>
          <w:tab w:val="left" w:pos="5382"/>
          <w:tab w:val="left" w:pos="6816"/>
          <w:tab w:val="left" w:pos="7981"/>
        </w:tabs>
        <w:spacing w:before="94"/>
        <w:ind w:left="530"/>
        <w:rPr>
          <w:sz w:val="20"/>
        </w:rPr>
      </w:pPr>
      <w:r>
        <w:rPr>
          <w:rFonts w:ascii="Calibri"/>
          <w:sz w:val="18"/>
        </w:rPr>
        <w:t>474</w:t>
      </w:r>
      <w:r>
        <w:rPr>
          <w:rFonts w:ascii="Calibri"/>
          <w:sz w:val="18"/>
        </w:rPr>
        <w:tab/>
      </w:r>
      <w:r>
        <w:rPr>
          <w:sz w:val="20"/>
        </w:rPr>
        <w:t>Animal</w:t>
      </w:r>
      <w:r>
        <w:rPr>
          <w:sz w:val="20"/>
        </w:rPr>
        <w:tab/>
        <w:t>and</w:t>
      </w:r>
      <w:r>
        <w:rPr>
          <w:sz w:val="20"/>
        </w:rPr>
        <w:tab/>
        <w:t>Veterinary</w:t>
      </w:r>
      <w:r>
        <w:rPr>
          <w:sz w:val="20"/>
        </w:rPr>
        <w:tab/>
        <w:t>Sciences,</w:t>
      </w:r>
      <w:r>
        <w:rPr>
          <w:sz w:val="20"/>
        </w:rPr>
        <w:tab/>
        <w:t>16(3),</w:t>
      </w:r>
      <w:r>
        <w:rPr>
          <w:sz w:val="20"/>
        </w:rPr>
        <w:tab/>
        <w:t>192-201.</w:t>
      </w:r>
    </w:p>
    <w:p w:rsidR="00F14390" w:rsidRDefault="00DB01C4">
      <w:pPr>
        <w:tabs>
          <w:tab w:val="left" w:pos="1589"/>
        </w:tabs>
        <w:spacing w:before="112"/>
        <w:ind w:left="530"/>
        <w:rPr>
          <w:sz w:val="20"/>
        </w:rPr>
      </w:pPr>
      <w:r>
        <w:rPr>
          <w:rFonts w:ascii="Calibri"/>
          <w:sz w:val="18"/>
        </w:rPr>
        <w:t>475</w:t>
      </w:r>
      <w:r>
        <w:rPr>
          <w:rFonts w:ascii="Calibri"/>
          <w:sz w:val="18"/>
        </w:rPr>
        <w:tab/>
      </w:r>
      <w:r>
        <w:rPr>
          <w:sz w:val="20"/>
        </w:rPr>
        <w:t>https://doi.org/10.3844/ajavsp.2021.192.201.</w:t>
      </w:r>
    </w:p>
    <w:p w:rsidR="00F14390" w:rsidRDefault="00FA72DE">
      <w:pPr>
        <w:pStyle w:val="ListParagraph"/>
        <w:numPr>
          <w:ilvl w:val="0"/>
          <w:numId w:val="88"/>
        </w:numPr>
        <w:tabs>
          <w:tab w:val="left" w:pos="1111"/>
          <w:tab w:val="left" w:pos="1112"/>
        </w:tabs>
        <w:spacing w:before="115"/>
        <w:rPr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468992" behindDoc="1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74930</wp:posOffset>
                </wp:positionV>
                <wp:extent cx="7620" cy="220980"/>
                <wp:effectExtent l="0" t="0" r="0" b="0"/>
                <wp:wrapNone/>
                <wp:docPr id="156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2209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24F1D3" id="Rectangle 131" o:spid="_x0000_s1026" style="position:absolute;margin-left:53.05pt;margin-top:5.9pt;width:.6pt;height:17.4pt;z-index:-228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0469504" behindDoc="1" locked="0" layoutInCell="1" allowOverlap="1">
                <wp:simplePos x="0" y="0"/>
                <wp:positionH relativeFrom="page">
                  <wp:posOffset>754380</wp:posOffset>
                </wp:positionH>
                <wp:positionV relativeFrom="paragraph">
                  <wp:posOffset>190500</wp:posOffset>
                </wp:positionV>
                <wp:extent cx="33020" cy="34290"/>
                <wp:effectExtent l="0" t="0" r="0" b="0"/>
                <wp:wrapNone/>
                <wp:docPr id="153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34290"/>
                          <a:chOff x="1188" y="300"/>
                          <a:chExt cx="52" cy="54"/>
                        </a:xfrm>
                      </wpg:grpSpPr>
                      <wps:wsp>
                        <wps:cNvPr id="154" name="Freeform 130"/>
                        <wps:cNvSpPr>
                          <a:spLocks/>
                        </wps:cNvSpPr>
                        <wps:spPr bwMode="auto">
                          <a:xfrm>
                            <a:off x="1189" y="301"/>
                            <a:ext cx="49" cy="51"/>
                          </a:xfrm>
                          <a:custGeom>
                            <a:avLst/>
                            <a:gdLst>
                              <a:gd name="T0" fmla="+- 0 1213 1189"/>
                              <a:gd name="T1" fmla="*/ T0 w 49"/>
                              <a:gd name="T2" fmla="+- 0 301 301"/>
                              <a:gd name="T3" fmla="*/ 301 h 51"/>
                              <a:gd name="T4" fmla="+- 0 1189 1189"/>
                              <a:gd name="T5" fmla="*/ T4 w 49"/>
                              <a:gd name="T6" fmla="+- 0 352 301"/>
                              <a:gd name="T7" fmla="*/ 352 h 51"/>
                              <a:gd name="T8" fmla="+- 0 1238 1189"/>
                              <a:gd name="T9" fmla="*/ T8 w 49"/>
                              <a:gd name="T10" fmla="+- 0 352 301"/>
                              <a:gd name="T11" fmla="*/ 352 h 51"/>
                              <a:gd name="T12" fmla="+- 0 1213 1189"/>
                              <a:gd name="T13" fmla="*/ T12 w 49"/>
                              <a:gd name="T14" fmla="+- 0 301 301"/>
                              <a:gd name="T15" fmla="*/ 301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51">
                                <a:moveTo>
                                  <a:pt x="24" y="0"/>
                                </a:moveTo>
                                <a:lnTo>
                                  <a:pt x="0" y="51"/>
                                </a:lnTo>
                                <a:lnTo>
                                  <a:pt x="49" y="51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5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29"/>
                        <wps:cNvSpPr>
                          <a:spLocks/>
                        </wps:cNvSpPr>
                        <wps:spPr bwMode="auto">
                          <a:xfrm>
                            <a:off x="1189" y="301"/>
                            <a:ext cx="49" cy="51"/>
                          </a:xfrm>
                          <a:custGeom>
                            <a:avLst/>
                            <a:gdLst>
                              <a:gd name="T0" fmla="+- 0 1238 1189"/>
                              <a:gd name="T1" fmla="*/ T0 w 49"/>
                              <a:gd name="T2" fmla="+- 0 352 301"/>
                              <a:gd name="T3" fmla="*/ 352 h 51"/>
                              <a:gd name="T4" fmla="+- 0 1213 1189"/>
                              <a:gd name="T5" fmla="*/ T4 w 49"/>
                              <a:gd name="T6" fmla="+- 0 301 301"/>
                              <a:gd name="T7" fmla="*/ 301 h 51"/>
                              <a:gd name="T8" fmla="+- 0 1189 1189"/>
                              <a:gd name="T9" fmla="*/ T8 w 49"/>
                              <a:gd name="T10" fmla="+- 0 352 301"/>
                              <a:gd name="T11" fmla="*/ 352 h 51"/>
                              <a:gd name="T12" fmla="+- 0 1238 1189"/>
                              <a:gd name="T13" fmla="*/ T12 w 49"/>
                              <a:gd name="T14" fmla="+- 0 352 301"/>
                              <a:gd name="T15" fmla="*/ 352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51">
                                <a:moveTo>
                                  <a:pt x="49" y="51"/>
                                </a:moveTo>
                                <a:lnTo>
                                  <a:pt x="24" y="0"/>
                                </a:lnTo>
                                <a:lnTo>
                                  <a:pt x="0" y="51"/>
                                </a:lnTo>
                                <a:lnTo>
                                  <a:pt x="49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75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2A1745" id="Group 128" o:spid="_x0000_s1026" style="position:absolute;margin-left:59.4pt;margin-top:15pt;width:2.6pt;height:2.7pt;z-index:-22846976;mso-position-horizontal-relative:page" coordorigin="1188,300" coordsize="52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">
                <v:shape id="Freeform 130" o:spid="_x0000_s1027" style="position:absolute;left:1189;top:301;width:49;height:51;visibility:visible;mso-wrap-style:square;v-text-anchor:top" coordsize="4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yPQsMA&#10;AADcAAAADwAAAGRycy9kb3ducmV2LnhtbERPyWrDMBC9F/IPYgK9lEZOSUPrRjEmjWlPgWz3wZpY&#10;JtbIWIpj/31VKPQ2j7fOKhtsI3rqfO1YwXyWgCAuna65UnA6Fs9vIHxA1tg4JgUjecjWk4cVptrd&#10;eU/9IVQihrBPUYEJoU2l9KUhi37mWuLIXVxnMUTYVVJ3eI/htpEvSbKUFmuODQZb2hgqr4ebVfC1&#10;eNqW7+P5+GkKWe2GNt9uOFfqcTrkHyACDeFf/Of+1nH+6wJ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yPQsMAAADcAAAADwAAAAAAAAAAAAAAAACYAgAAZHJzL2Rv&#10;d25yZXYueG1sUEsFBgAAAAAEAAQA9QAAAIgDAAAAAA==&#10;" path="m24,l,51r49,l24,xe" fillcolor="#c75100" stroked="f">
                  <v:path arrowok="t" o:connecttype="custom" o:connectlocs="24,301;0,352;49,352;24,301" o:connectangles="0,0,0,0"/>
                </v:shape>
                <v:shape id="Freeform 129" o:spid="_x0000_s1028" style="position:absolute;left:1189;top:301;width:49;height:51;visibility:visible;mso-wrap-style:square;v-text-anchor:top" coordsize="4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a4EsIA&#10;AADcAAAADwAAAGRycy9kb3ducmV2LnhtbERP22oCMRB9L/gPYYS+FM22YJV1o4hV8KVQLx8wbmYv&#10;7mayJHHd/n1TKPRtDuc62XowrejJ+dqygtdpAoI4t7rmUsHlvJ8sQPiArLG1TAq+ycN6NXrKMNX2&#10;wUfqT6EUMYR9igqqELpUSp9XZNBPbUccucI6gyFCV0rt8BHDTSvfkuRdGqw5NlTY0baivDndjYL+&#10;povb3tUfX9cDhvMcm5fmc6fU83jYLEEEGsK/+M990HH+bAa/z8QL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5rgSwgAAANwAAAAPAAAAAAAAAAAAAAAAAJgCAABkcnMvZG93&#10;bnJldi54bWxQSwUGAAAAAAQABAD1AAAAhwMAAAAA&#10;" path="m49,51l24,,,51r49,xe" filled="f" strokecolor="#c75100" strokeweight=".14pt">
                  <v:path arrowok="t" o:connecttype="custom" o:connectlocs="49,352;24,301;0,352;49,352" o:connectangles="0,0,0,0"/>
                </v:shape>
                <w10:wrap anchorx="page"/>
              </v:group>
            </w:pict>
          </mc:Fallback>
        </mc:AlternateContent>
      </w:r>
      <w:r w:rsidR="00DB01C4">
        <w:rPr>
          <w:sz w:val="20"/>
          <w:u w:val="dotted" w:color="C75100"/>
        </w:rPr>
        <w:t>Pazla</w:t>
      </w:r>
      <w:r w:rsidR="00DB01C4">
        <w:rPr>
          <w:spacing w:val="3"/>
          <w:sz w:val="20"/>
          <w:u w:val="dotted" w:color="C75100"/>
        </w:rPr>
        <w:t xml:space="preserve"> </w:t>
      </w:r>
      <w:r w:rsidR="00DB01C4">
        <w:rPr>
          <w:sz w:val="20"/>
          <w:u w:val="dotted" w:color="C75100"/>
        </w:rPr>
        <w:t>R,</w:t>
      </w:r>
      <w:r w:rsidR="00DB01C4">
        <w:rPr>
          <w:spacing w:val="5"/>
          <w:sz w:val="20"/>
          <w:u w:val="dotted" w:color="C75100"/>
        </w:rPr>
        <w:t xml:space="preserve"> </w:t>
      </w:r>
      <w:r w:rsidR="00DB01C4">
        <w:rPr>
          <w:sz w:val="20"/>
          <w:u w:val="dotted" w:color="C75100"/>
        </w:rPr>
        <w:t>Jamarun</w:t>
      </w:r>
      <w:r w:rsidR="00DB01C4">
        <w:rPr>
          <w:spacing w:val="7"/>
          <w:sz w:val="20"/>
          <w:u w:val="dotted" w:color="C75100"/>
        </w:rPr>
        <w:t xml:space="preserve"> </w:t>
      </w:r>
      <w:r w:rsidR="00DB01C4">
        <w:rPr>
          <w:sz w:val="20"/>
          <w:u w:val="dotted" w:color="C75100"/>
        </w:rPr>
        <w:t>N,</w:t>
      </w:r>
      <w:r w:rsidR="00DB01C4">
        <w:rPr>
          <w:spacing w:val="4"/>
          <w:sz w:val="20"/>
          <w:u w:val="dotted" w:color="C75100"/>
        </w:rPr>
        <w:t xml:space="preserve"> </w:t>
      </w:r>
      <w:r w:rsidR="00DB01C4">
        <w:rPr>
          <w:sz w:val="20"/>
          <w:u w:val="dotted" w:color="C75100"/>
        </w:rPr>
        <w:t>Zain</w:t>
      </w:r>
      <w:r w:rsidR="00DB01C4">
        <w:rPr>
          <w:spacing w:val="5"/>
          <w:sz w:val="20"/>
          <w:u w:val="dotted" w:color="C75100"/>
        </w:rPr>
        <w:t xml:space="preserve"> </w:t>
      </w:r>
      <w:r w:rsidR="00DB01C4">
        <w:rPr>
          <w:sz w:val="20"/>
          <w:u w:val="dotted" w:color="C75100"/>
        </w:rPr>
        <w:t>M,</w:t>
      </w:r>
      <w:r w:rsidR="00DB01C4">
        <w:rPr>
          <w:spacing w:val="5"/>
          <w:sz w:val="20"/>
          <w:u w:val="dotted" w:color="C75100"/>
        </w:rPr>
        <w:t xml:space="preserve"> </w:t>
      </w:r>
      <w:r w:rsidR="00DB01C4">
        <w:rPr>
          <w:sz w:val="20"/>
          <w:u w:val="dotted" w:color="C75100"/>
        </w:rPr>
        <w:t>Arief,</w:t>
      </w:r>
      <w:r w:rsidR="00DB01C4">
        <w:rPr>
          <w:spacing w:val="4"/>
          <w:sz w:val="20"/>
          <w:u w:val="dotted" w:color="C75100"/>
        </w:rPr>
        <w:t xml:space="preserve"> </w:t>
      </w:r>
      <w:r w:rsidR="00DB01C4">
        <w:rPr>
          <w:sz w:val="20"/>
          <w:u w:val="dotted" w:color="C75100"/>
        </w:rPr>
        <w:t>Yanti</w:t>
      </w:r>
      <w:r w:rsidR="00DB01C4">
        <w:rPr>
          <w:spacing w:val="6"/>
          <w:sz w:val="20"/>
          <w:u w:val="dotted" w:color="C75100"/>
        </w:rPr>
        <w:t xml:space="preserve"> </w:t>
      </w:r>
      <w:r w:rsidR="00DB01C4">
        <w:rPr>
          <w:sz w:val="20"/>
          <w:u w:val="dotted" w:color="C75100"/>
        </w:rPr>
        <w:t>G,</w:t>
      </w:r>
      <w:r w:rsidR="00DB01C4">
        <w:rPr>
          <w:spacing w:val="3"/>
          <w:sz w:val="20"/>
          <w:u w:val="dotted" w:color="C75100"/>
        </w:rPr>
        <w:t xml:space="preserve"> </w:t>
      </w:r>
      <w:r w:rsidR="00DB01C4">
        <w:rPr>
          <w:sz w:val="20"/>
          <w:u w:val="dotted" w:color="C75100"/>
        </w:rPr>
        <w:t>Putri</w:t>
      </w:r>
      <w:r w:rsidR="00DB01C4">
        <w:rPr>
          <w:spacing w:val="3"/>
          <w:sz w:val="20"/>
          <w:u w:val="dotted" w:color="C75100"/>
        </w:rPr>
        <w:t xml:space="preserve"> </w:t>
      </w:r>
      <w:r w:rsidR="00DB01C4">
        <w:rPr>
          <w:sz w:val="20"/>
          <w:u w:val="dotted" w:color="C75100"/>
        </w:rPr>
        <w:t>EM,</w:t>
      </w:r>
      <w:r w:rsidR="00DB01C4">
        <w:rPr>
          <w:spacing w:val="5"/>
          <w:sz w:val="20"/>
          <w:u w:val="dotted" w:color="C75100"/>
        </w:rPr>
        <w:t xml:space="preserve"> </w:t>
      </w:r>
      <w:r w:rsidR="00DB01C4">
        <w:rPr>
          <w:sz w:val="20"/>
          <w:u w:val="dotted" w:color="C75100"/>
        </w:rPr>
        <w:t>Candra</w:t>
      </w:r>
      <w:r w:rsidR="00DB01C4">
        <w:rPr>
          <w:spacing w:val="4"/>
          <w:sz w:val="20"/>
          <w:u w:val="dotted" w:color="C75100"/>
        </w:rPr>
        <w:t xml:space="preserve"> </w:t>
      </w:r>
      <w:r w:rsidR="00DB01C4">
        <w:rPr>
          <w:sz w:val="20"/>
          <w:u w:val="dotted" w:color="C75100"/>
        </w:rPr>
        <w:t>RH,</w:t>
      </w:r>
      <w:r w:rsidR="00DB01C4">
        <w:rPr>
          <w:spacing w:val="5"/>
          <w:sz w:val="20"/>
          <w:u w:val="dotted" w:color="C75100"/>
        </w:rPr>
        <w:t xml:space="preserve"> </w:t>
      </w:r>
      <w:r w:rsidR="00DB01C4">
        <w:rPr>
          <w:sz w:val="20"/>
          <w:u w:val="dotted" w:color="C75100"/>
        </w:rPr>
        <w:t>2022.</w:t>
      </w:r>
      <w:r w:rsidR="00DB01C4">
        <w:rPr>
          <w:spacing w:val="16"/>
          <w:sz w:val="20"/>
          <w:u w:val="dotted" w:color="C75100"/>
        </w:rPr>
        <w:t xml:space="preserve"> </w:t>
      </w:r>
      <w:r w:rsidR="00DB01C4">
        <w:rPr>
          <w:sz w:val="20"/>
          <w:u w:val="dotted" w:color="C75100"/>
        </w:rPr>
        <w:t>Impact</w:t>
      </w:r>
      <w:r w:rsidR="00DB01C4">
        <w:rPr>
          <w:spacing w:val="3"/>
          <w:sz w:val="20"/>
          <w:u w:val="dotted" w:color="C75100"/>
        </w:rPr>
        <w:t xml:space="preserve"> </w:t>
      </w:r>
      <w:r w:rsidR="00DB01C4">
        <w:rPr>
          <w:sz w:val="20"/>
          <w:u w:val="dotted" w:color="C75100"/>
        </w:rPr>
        <w:t>of</w:t>
      </w:r>
      <w:r w:rsidR="00DB01C4">
        <w:rPr>
          <w:spacing w:val="8"/>
          <w:sz w:val="20"/>
          <w:u w:val="dotted" w:color="C75100"/>
        </w:rPr>
        <w:t xml:space="preserve"> </w:t>
      </w:r>
      <w:r w:rsidR="00DB01C4">
        <w:rPr>
          <w:i/>
          <w:sz w:val="20"/>
          <w:u w:val="dotted" w:color="C75100"/>
        </w:rPr>
        <w:t xml:space="preserve">Tithonia </w:t>
      </w:r>
      <w:r w:rsidR="00DB01C4">
        <w:rPr>
          <w:i/>
          <w:spacing w:val="-24"/>
          <w:sz w:val="20"/>
          <w:u w:val="dotted" w:color="C75100"/>
        </w:rPr>
        <w:t xml:space="preserve"> </w:t>
      </w:r>
    </w:p>
    <w:p w:rsidR="00F14390" w:rsidRDefault="00DB01C4">
      <w:pPr>
        <w:pStyle w:val="ListParagraph"/>
        <w:numPr>
          <w:ilvl w:val="0"/>
          <w:numId w:val="88"/>
        </w:numPr>
        <w:tabs>
          <w:tab w:val="left" w:pos="1589"/>
          <w:tab w:val="left" w:pos="1590"/>
        </w:tabs>
        <w:spacing w:before="112"/>
        <w:ind w:left="1589" w:hanging="1060"/>
        <w:rPr>
          <w:sz w:val="20"/>
        </w:rPr>
      </w:pPr>
      <w:r>
        <w:rPr>
          <w:i/>
          <w:sz w:val="20"/>
        </w:rPr>
        <w:t>diversifolia</w:t>
      </w:r>
      <w:r>
        <w:rPr>
          <w:i/>
          <w:spacing w:val="88"/>
          <w:sz w:val="20"/>
        </w:rPr>
        <w:t xml:space="preserve"> </w:t>
      </w:r>
      <w:r>
        <w:rPr>
          <w:sz w:val="20"/>
        </w:rPr>
        <w:t>and</w:t>
      </w:r>
      <w:r>
        <w:rPr>
          <w:spacing w:val="89"/>
          <w:sz w:val="20"/>
        </w:rPr>
        <w:t xml:space="preserve"> </w:t>
      </w:r>
      <w:r>
        <w:rPr>
          <w:i/>
          <w:sz w:val="20"/>
        </w:rPr>
        <w:t>Pennisetum</w:t>
      </w:r>
      <w:r>
        <w:rPr>
          <w:i/>
          <w:spacing w:val="88"/>
          <w:sz w:val="20"/>
        </w:rPr>
        <w:t xml:space="preserve"> </w:t>
      </w:r>
      <w:r>
        <w:rPr>
          <w:i/>
          <w:sz w:val="20"/>
        </w:rPr>
        <w:t>purpureum</w:t>
      </w:r>
      <w:r>
        <w:rPr>
          <w:sz w:val="20"/>
        </w:rPr>
        <w:t>-based</w:t>
      </w:r>
      <w:r>
        <w:rPr>
          <w:spacing w:val="91"/>
          <w:sz w:val="20"/>
        </w:rPr>
        <w:t xml:space="preserve"> </w:t>
      </w:r>
      <w:r>
        <w:rPr>
          <w:sz w:val="20"/>
        </w:rPr>
        <w:t>ration</w:t>
      </w:r>
      <w:r>
        <w:rPr>
          <w:spacing w:val="88"/>
          <w:sz w:val="20"/>
        </w:rPr>
        <w:t xml:space="preserve"> </w:t>
      </w:r>
      <w:r>
        <w:rPr>
          <w:sz w:val="20"/>
        </w:rPr>
        <w:t>on</w:t>
      </w:r>
      <w:r>
        <w:rPr>
          <w:spacing w:val="88"/>
          <w:sz w:val="20"/>
        </w:rPr>
        <w:t xml:space="preserve"> </w:t>
      </w:r>
      <w:r>
        <w:rPr>
          <w:sz w:val="20"/>
        </w:rPr>
        <w:t>nutrient</w:t>
      </w:r>
      <w:r>
        <w:rPr>
          <w:spacing w:val="87"/>
          <w:sz w:val="20"/>
        </w:rPr>
        <w:t xml:space="preserve"> </w:t>
      </w:r>
      <w:r>
        <w:rPr>
          <w:sz w:val="20"/>
        </w:rPr>
        <w:t>intake,</w:t>
      </w:r>
      <w:r>
        <w:rPr>
          <w:spacing w:val="89"/>
          <w:sz w:val="20"/>
        </w:rPr>
        <w:t xml:space="preserve"> </w:t>
      </w:r>
      <w:r>
        <w:rPr>
          <w:sz w:val="20"/>
        </w:rPr>
        <w:t>nutrient</w:t>
      </w:r>
    </w:p>
    <w:p w:rsidR="00F14390" w:rsidRDefault="00DB01C4">
      <w:pPr>
        <w:pStyle w:val="ListParagraph"/>
        <w:numPr>
          <w:ilvl w:val="0"/>
          <w:numId w:val="88"/>
        </w:numPr>
        <w:tabs>
          <w:tab w:val="left" w:pos="1589"/>
          <w:tab w:val="left" w:pos="1590"/>
        </w:tabs>
        <w:spacing w:before="115"/>
        <w:ind w:left="1589" w:hanging="1060"/>
        <w:rPr>
          <w:sz w:val="20"/>
        </w:rPr>
      </w:pPr>
      <w:r>
        <w:rPr>
          <w:sz w:val="20"/>
        </w:rPr>
        <w:t>digestibility,</w:t>
      </w:r>
      <w:r>
        <w:rPr>
          <w:spacing w:val="33"/>
          <w:sz w:val="20"/>
        </w:rPr>
        <w:t xml:space="preserve"> </w:t>
      </w:r>
      <w:r>
        <w:rPr>
          <w:sz w:val="20"/>
        </w:rPr>
        <w:t>and</w:t>
      </w:r>
      <w:r>
        <w:rPr>
          <w:spacing w:val="37"/>
          <w:sz w:val="20"/>
        </w:rPr>
        <w:t xml:space="preserve"> </w:t>
      </w:r>
      <w:r>
        <w:rPr>
          <w:sz w:val="20"/>
        </w:rPr>
        <w:t>milk</w:t>
      </w:r>
      <w:r>
        <w:rPr>
          <w:spacing w:val="35"/>
          <w:sz w:val="20"/>
        </w:rPr>
        <w:t xml:space="preserve"> </w:t>
      </w:r>
      <w:r>
        <w:rPr>
          <w:sz w:val="20"/>
        </w:rPr>
        <w:t>yield</w:t>
      </w:r>
      <w:r>
        <w:rPr>
          <w:spacing w:val="33"/>
          <w:sz w:val="20"/>
        </w:rPr>
        <w:t xml:space="preserve"> </w:t>
      </w:r>
      <w:r>
        <w:rPr>
          <w:sz w:val="20"/>
        </w:rPr>
        <w:t>of</w:t>
      </w:r>
      <w:r>
        <w:rPr>
          <w:spacing w:val="34"/>
          <w:sz w:val="20"/>
        </w:rPr>
        <w:t xml:space="preserve"> </w:t>
      </w:r>
      <w:r>
        <w:rPr>
          <w:sz w:val="20"/>
        </w:rPr>
        <w:t>Etawa</w:t>
      </w:r>
      <w:r>
        <w:rPr>
          <w:spacing w:val="37"/>
          <w:sz w:val="20"/>
        </w:rPr>
        <w:t xml:space="preserve"> </w:t>
      </w:r>
      <w:r>
        <w:rPr>
          <w:sz w:val="20"/>
        </w:rPr>
        <w:t>crossbreed</w:t>
      </w:r>
      <w:r>
        <w:rPr>
          <w:spacing w:val="33"/>
          <w:sz w:val="20"/>
        </w:rPr>
        <w:t xml:space="preserve"> </w:t>
      </w:r>
      <w:r>
        <w:rPr>
          <w:sz w:val="20"/>
        </w:rPr>
        <w:t>dairy</w:t>
      </w:r>
      <w:r>
        <w:rPr>
          <w:spacing w:val="33"/>
          <w:sz w:val="20"/>
        </w:rPr>
        <w:t xml:space="preserve"> </w:t>
      </w:r>
      <w:r>
        <w:rPr>
          <w:sz w:val="20"/>
        </w:rPr>
        <w:t>goat.</w:t>
      </w:r>
      <w:r>
        <w:rPr>
          <w:spacing w:val="35"/>
          <w:sz w:val="20"/>
        </w:rPr>
        <w:t xml:space="preserve"> </w:t>
      </w:r>
      <w:r>
        <w:rPr>
          <w:sz w:val="20"/>
        </w:rPr>
        <w:t>International</w:t>
      </w:r>
      <w:r>
        <w:rPr>
          <w:spacing w:val="32"/>
          <w:sz w:val="20"/>
        </w:rPr>
        <w:t xml:space="preserve"> </w:t>
      </w:r>
      <w:r>
        <w:rPr>
          <w:sz w:val="20"/>
        </w:rPr>
        <w:t>Journal</w:t>
      </w:r>
      <w:r>
        <w:rPr>
          <w:spacing w:val="32"/>
          <w:sz w:val="20"/>
        </w:rPr>
        <w:t xml:space="preserve"> </w:t>
      </w:r>
      <w:r>
        <w:rPr>
          <w:sz w:val="20"/>
        </w:rPr>
        <w:t>of</w:t>
      </w:r>
    </w:p>
    <w:p w:rsidR="00F14390" w:rsidRDefault="00DB01C4">
      <w:pPr>
        <w:pStyle w:val="ListParagraph"/>
        <w:numPr>
          <w:ilvl w:val="0"/>
          <w:numId w:val="88"/>
        </w:numPr>
        <w:tabs>
          <w:tab w:val="left" w:pos="1589"/>
          <w:tab w:val="left" w:pos="1590"/>
        </w:tabs>
        <w:spacing w:before="112"/>
        <w:ind w:left="1589" w:hanging="1060"/>
        <w:rPr>
          <w:sz w:val="20"/>
        </w:rPr>
      </w:pPr>
      <w:r>
        <w:rPr>
          <w:sz w:val="20"/>
        </w:rPr>
        <w:t>Veterinary</w:t>
      </w:r>
      <w:r>
        <w:rPr>
          <w:spacing w:val="8"/>
          <w:sz w:val="20"/>
        </w:rPr>
        <w:t xml:space="preserve"> </w:t>
      </w:r>
      <w:r>
        <w:rPr>
          <w:sz w:val="20"/>
        </w:rPr>
        <w:t>Science</w:t>
      </w:r>
      <w:r>
        <w:rPr>
          <w:spacing w:val="10"/>
          <w:sz w:val="20"/>
        </w:rPr>
        <w:t xml:space="preserve"> </w:t>
      </w:r>
      <w:r>
        <w:rPr>
          <w:sz w:val="20"/>
        </w:rPr>
        <w:t>11(3):</w:t>
      </w:r>
      <w:r>
        <w:rPr>
          <w:spacing w:val="10"/>
          <w:sz w:val="20"/>
        </w:rPr>
        <w:t xml:space="preserve"> </w:t>
      </w:r>
      <w:r>
        <w:rPr>
          <w:sz w:val="20"/>
        </w:rPr>
        <w:t>327-335.</w:t>
      </w:r>
      <w:r>
        <w:rPr>
          <w:spacing w:val="12"/>
          <w:sz w:val="20"/>
        </w:rPr>
        <w:t xml:space="preserve"> </w:t>
      </w:r>
      <w:r>
        <w:rPr>
          <w:sz w:val="20"/>
        </w:rPr>
        <w:t>https://doi.org/10.47278/journal.ijvs/2021.119</w:t>
      </w:r>
    </w:p>
    <w:p w:rsidR="00F14390" w:rsidRDefault="00DB01C4">
      <w:pPr>
        <w:pStyle w:val="ListParagraph"/>
        <w:numPr>
          <w:ilvl w:val="0"/>
          <w:numId w:val="88"/>
        </w:numPr>
        <w:tabs>
          <w:tab w:val="left" w:pos="1111"/>
          <w:tab w:val="left" w:pos="1112"/>
        </w:tabs>
        <w:spacing w:before="114"/>
        <w:rPr>
          <w:sz w:val="20"/>
        </w:rPr>
      </w:pPr>
      <w:r>
        <w:rPr>
          <w:sz w:val="20"/>
        </w:rPr>
        <w:t>Putri</w:t>
      </w:r>
      <w:r>
        <w:rPr>
          <w:spacing w:val="13"/>
          <w:sz w:val="20"/>
        </w:rPr>
        <w:t xml:space="preserve"> </w:t>
      </w:r>
      <w:r>
        <w:rPr>
          <w:sz w:val="20"/>
        </w:rPr>
        <w:t>EM,</w:t>
      </w:r>
      <w:r>
        <w:rPr>
          <w:spacing w:val="15"/>
          <w:sz w:val="20"/>
        </w:rPr>
        <w:t xml:space="preserve"> </w:t>
      </w:r>
      <w:r>
        <w:rPr>
          <w:sz w:val="20"/>
        </w:rPr>
        <w:t>Zain</w:t>
      </w:r>
      <w:r>
        <w:rPr>
          <w:spacing w:val="15"/>
          <w:sz w:val="20"/>
        </w:rPr>
        <w:t xml:space="preserve"> </w:t>
      </w:r>
      <w:r>
        <w:rPr>
          <w:sz w:val="20"/>
        </w:rPr>
        <w:t>M,</w:t>
      </w:r>
      <w:r>
        <w:rPr>
          <w:spacing w:val="16"/>
          <w:sz w:val="20"/>
        </w:rPr>
        <w:t xml:space="preserve"> </w:t>
      </w:r>
      <w:r>
        <w:rPr>
          <w:sz w:val="20"/>
        </w:rPr>
        <w:t>Warly</w:t>
      </w:r>
      <w:r>
        <w:rPr>
          <w:spacing w:val="16"/>
          <w:sz w:val="20"/>
        </w:rPr>
        <w:t xml:space="preserve"> </w:t>
      </w:r>
      <w:r>
        <w:rPr>
          <w:sz w:val="20"/>
        </w:rPr>
        <w:t>L</w:t>
      </w:r>
      <w:r>
        <w:rPr>
          <w:spacing w:val="13"/>
          <w:sz w:val="20"/>
        </w:rPr>
        <w:t xml:space="preserve"> </w:t>
      </w:r>
      <w:r>
        <w:rPr>
          <w:sz w:val="20"/>
        </w:rPr>
        <w:t>and</w:t>
      </w:r>
      <w:r>
        <w:rPr>
          <w:spacing w:val="14"/>
          <w:sz w:val="20"/>
        </w:rPr>
        <w:t xml:space="preserve"> </w:t>
      </w:r>
      <w:r>
        <w:rPr>
          <w:sz w:val="20"/>
        </w:rPr>
        <w:t>Hermon</w:t>
      </w:r>
      <w:r>
        <w:rPr>
          <w:spacing w:val="15"/>
          <w:sz w:val="20"/>
        </w:rPr>
        <w:t xml:space="preserve"> </w:t>
      </w:r>
      <w:r>
        <w:rPr>
          <w:sz w:val="20"/>
        </w:rPr>
        <w:t>H.</w:t>
      </w:r>
      <w:r>
        <w:rPr>
          <w:spacing w:val="14"/>
          <w:sz w:val="20"/>
        </w:rPr>
        <w:t xml:space="preserve"> </w:t>
      </w:r>
      <w:r>
        <w:rPr>
          <w:sz w:val="20"/>
        </w:rPr>
        <w:t>2019.</w:t>
      </w:r>
      <w:r>
        <w:rPr>
          <w:spacing w:val="14"/>
          <w:sz w:val="20"/>
        </w:rPr>
        <w:t xml:space="preserve"> </w:t>
      </w:r>
      <w:r>
        <w:rPr>
          <w:sz w:val="20"/>
        </w:rPr>
        <w:t>In</w:t>
      </w:r>
      <w:r>
        <w:rPr>
          <w:spacing w:val="14"/>
          <w:sz w:val="20"/>
        </w:rPr>
        <w:t xml:space="preserve"> </w:t>
      </w:r>
      <w:r>
        <w:rPr>
          <w:sz w:val="20"/>
        </w:rPr>
        <w:t>vitro</w:t>
      </w:r>
      <w:r>
        <w:rPr>
          <w:spacing w:val="14"/>
          <w:sz w:val="20"/>
        </w:rPr>
        <w:t xml:space="preserve"> </w:t>
      </w:r>
      <w:r>
        <w:rPr>
          <w:sz w:val="20"/>
        </w:rPr>
        <w:t>evaluation</w:t>
      </w:r>
      <w:r>
        <w:rPr>
          <w:spacing w:val="15"/>
          <w:sz w:val="20"/>
        </w:rPr>
        <w:t xml:space="preserve"> </w:t>
      </w:r>
      <w:r>
        <w:rPr>
          <w:sz w:val="20"/>
        </w:rPr>
        <w:t>of</w:t>
      </w:r>
      <w:r>
        <w:rPr>
          <w:spacing w:val="14"/>
          <w:sz w:val="20"/>
        </w:rPr>
        <w:t xml:space="preserve"> </w:t>
      </w:r>
      <w:r>
        <w:rPr>
          <w:sz w:val="20"/>
        </w:rPr>
        <w:t>ruminant</w:t>
      </w:r>
      <w:r>
        <w:rPr>
          <w:spacing w:val="13"/>
          <w:sz w:val="20"/>
        </w:rPr>
        <w:t xml:space="preserve"> </w:t>
      </w:r>
      <w:r>
        <w:rPr>
          <w:sz w:val="20"/>
        </w:rPr>
        <w:t>feed</w:t>
      </w:r>
      <w:r>
        <w:rPr>
          <w:spacing w:val="15"/>
          <w:sz w:val="20"/>
        </w:rPr>
        <w:t xml:space="preserve"> </w:t>
      </w:r>
      <w:r>
        <w:rPr>
          <w:sz w:val="20"/>
        </w:rPr>
        <w:t>from</w:t>
      </w:r>
    </w:p>
    <w:p w:rsidR="00F14390" w:rsidRDefault="00DB01C4">
      <w:pPr>
        <w:pStyle w:val="ListParagraph"/>
        <w:numPr>
          <w:ilvl w:val="0"/>
          <w:numId w:val="88"/>
        </w:numPr>
        <w:tabs>
          <w:tab w:val="left" w:pos="1589"/>
          <w:tab w:val="left" w:pos="1590"/>
        </w:tabs>
        <w:spacing w:before="113"/>
        <w:ind w:left="1589" w:hanging="1060"/>
        <w:rPr>
          <w:sz w:val="20"/>
        </w:rPr>
      </w:pPr>
      <w:r>
        <w:rPr>
          <w:sz w:val="20"/>
        </w:rPr>
        <w:t>West</w:t>
      </w:r>
      <w:r>
        <w:rPr>
          <w:spacing w:val="26"/>
          <w:sz w:val="20"/>
        </w:rPr>
        <w:t xml:space="preserve"> </w:t>
      </w:r>
      <w:r>
        <w:rPr>
          <w:sz w:val="20"/>
        </w:rPr>
        <w:t>Sumatera</w:t>
      </w:r>
      <w:r>
        <w:rPr>
          <w:spacing w:val="27"/>
          <w:sz w:val="20"/>
        </w:rPr>
        <w:t xml:space="preserve"> </w:t>
      </w:r>
      <w:r>
        <w:rPr>
          <w:sz w:val="20"/>
        </w:rPr>
        <w:t>based</w:t>
      </w:r>
      <w:r>
        <w:rPr>
          <w:spacing w:val="28"/>
          <w:sz w:val="20"/>
        </w:rPr>
        <w:t xml:space="preserve"> </w:t>
      </w:r>
      <w:r>
        <w:rPr>
          <w:sz w:val="20"/>
        </w:rPr>
        <w:t>on</w:t>
      </w:r>
      <w:r>
        <w:rPr>
          <w:spacing w:val="27"/>
          <w:sz w:val="20"/>
        </w:rPr>
        <w:t xml:space="preserve"> </w:t>
      </w:r>
      <w:r>
        <w:rPr>
          <w:sz w:val="20"/>
        </w:rPr>
        <w:t>chemical</w:t>
      </w:r>
      <w:r>
        <w:rPr>
          <w:spacing w:val="27"/>
          <w:sz w:val="20"/>
        </w:rPr>
        <w:t xml:space="preserve"> </w:t>
      </w:r>
      <w:r>
        <w:rPr>
          <w:sz w:val="20"/>
        </w:rPr>
        <w:t>composition</w:t>
      </w:r>
      <w:r>
        <w:rPr>
          <w:spacing w:val="26"/>
          <w:sz w:val="20"/>
        </w:rPr>
        <w:t xml:space="preserve"> </w:t>
      </w:r>
      <w:r>
        <w:rPr>
          <w:sz w:val="20"/>
        </w:rPr>
        <w:t>and</w:t>
      </w:r>
      <w:r>
        <w:rPr>
          <w:spacing w:val="25"/>
          <w:sz w:val="20"/>
        </w:rPr>
        <w:t xml:space="preserve"> </w:t>
      </w:r>
      <w:r>
        <w:rPr>
          <w:sz w:val="20"/>
        </w:rPr>
        <w:t>content</w:t>
      </w:r>
      <w:r>
        <w:rPr>
          <w:spacing w:val="25"/>
          <w:sz w:val="20"/>
        </w:rPr>
        <w:t xml:space="preserve"> </w:t>
      </w:r>
      <w:r>
        <w:rPr>
          <w:sz w:val="20"/>
        </w:rPr>
        <w:t>of</w:t>
      </w:r>
      <w:r>
        <w:rPr>
          <w:spacing w:val="27"/>
          <w:sz w:val="20"/>
        </w:rPr>
        <w:t xml:space="preserve"> </w:t>
      </w:r>
      <w:r>
        <w:rPr>
          <w:sz w:val="20"/>
        </w:rPr>
        <w:t>rumen</w:t>
      </w:r>
      <w:r>
        <w:rPr>
          <w:spacing w:val="25"/>
          <w:sz w:val="20"/>
        </w:rPr>
        <w:t xml:space="preserve"> </w:t>
      </w:r>
      <w:r>
        <w:rPr>
          <w:sz w:val="20"/>
        </w:rPr>
        <w:t>degradable</w:t>
      </w:r>
      <w:r>
        <w:rPr>
          <w:spacing w:val="27"/>
          <w:sz w:val="20"/>
        </w:rPr>
        <w:t xml:space="preserve"> </w:t>
      </w:r>
      <w:r>
        <w:rPr>
          <w:sz w:val="20"/>
        </w:rPr>
        <w:t>and</w:t>
      </w:r>
    </w:p>
    <w:p w:rsidR="00F14390" w:rsidRDefault="00DB01C4">
      <w:pPr>
        <w:pStyle w:val="ListParagraph"/>
        <w:numPr>
          <w:ilvl w:val="0"/>
          <w:numId w:val="88"/>
        </w:numPr>
        <w:tabs>
          <w:tab w:val="left" w:pos="1589"/>
          <w:tab w:val="left" w:pos="1590"/>
          <w:tab w:val="left" w:pos="2477"/>
          <w:tab w:val="left" w:pos="3942"/>
          <w:tab w:val="left" w:pos="5016"/>
          <w:tab w:val="left" w:pos="6255"/>
          <w:tab w:val="left" w:pos="7146"/>
          <w:tab w:val="left" w:pos="7782"/>
        </w:tabs>
        <w:spacing w:before="114"/>
        <w:ind w:left="1589" w:hanging="1060"/>
        <w:rPr>
          <w:sz w:val="20"/>
        </w:rPr>
      </w:pPr>
      <w:r>
        <w:rPr>
          <w:sz w:val="20"/>
        </w:rPr>
        <w:t>rumen</w:t>
      </w:r>
      <w:r>
        <w:rPr>
          <w:sz w:val="20"/>
        </w:rPr>
        <w:tab/>
        <w:t>undegradable</w:t>
      </w:r>
      <w:r>
        <w:rPr>
          <w:sz w:val="20"/>
        </w:rPr>
        <w:tab/>
        <w:t>proteins.</w:t>
      </w:r>
      <w:r>
        <w:rPr>
          <w:sz w:val="20"/>
        </w:rPr>
        <w:tab/>
        <w:t>Veterinary</w:t>
      </w:r>
      <w:r>
        <w:rPr>
          <w:sz w:val="20"/>
        </w:rPr>
        <w:tab/>
        <w:t>World</w:t>
      </w:r>
      <w:r>
        <w:rPr>
          <w:sz w:val="20"/>
        </w:rPr>
        <w:tab/>
        <w:t>12:</w:t>
      </w:r>
      <w:r>
        <w:rPr>
          <w:sz w:val="20"/>
        </w:rPr>
        <w:tab/>
        <w:t>1478-1483.</w:t>
      </w:r>
    </w:p>
    <w:p w:rsidR="00F14390" w:rsidRDefault="00DB01C4">
      <w:pPr>
        <w:tabs>
          <w:tab w:val="left" w:pos="1589"/>
        </w:tabs>
        <w:spacing w:before="113"/>
        <w:ind w:left="530"/>
        <w:rPr>
          <w:sz w:val="20"/>
        </w:rPr>
      </w:pPr>
      <w:r>
        <w:rPr>
          <w:rFonts w:ascii="Calibri"/>
          <w:sz w:val="18"/>
        </w:rPr>
        <w:t>483</w:t>
      </w:r>
      <w:r>
        <w:rPr>
          <w:rFonts w:ascii="Calibri"/>
          <w:sz w:val="18"/>
        </w:rPr>
        <w:tab/>
      </w:r>
      <w:r>
        <w:rPr>
          <w:sz w:val="20"/>
        </w:rPr>
        <w:t>https://doi.org/10.14202/vetworld.2019.1478-1483</w:t>
      </w:r>
    </w:p>
    <w:p w:rsidR="00F14390" w:rsidRDefault="00DB01C4">
      <w:pPr>
        <w:tabs>
          <w:tab w:val="left" w:pos="1111"/>
        </w:tabs>
        <w:spacing w:before="114"/>
        <w:ind w:left="530"/>
        <w:rPr>
          <w:sz w:val="20"/>
        </w:rPr>
      </w:pPr>
      <w:r>
        <w:rPr>
          <w:rFonts w:ascii="Calibri"/>
          <w:sz w:val="18"/>
        </w:rPr>
        <w:t>484</w:t>
      </w:r>
      <w:r>
        <w:rPr>
          <w:rFonts w:ascii="Calibri"/>
          <w:sz w:val="18"/>
        </w:rPr>
        <w:tab/>
      </w:r>
      <w:r>
        <w:rPr>
          <w:sz w:val="20"/>
        </w:rPr>
        <w:t>Putri</w:t>
      </w:r>
      <w:r>
        <w:rPr>
          <w:spacing w:val="77"/>
          <w:sz w:val="20"/>
        </w:rPr>
        <w:t xml:space="preserve"> </w:t>
      </w:r>
      <w:r>
        <w:rPr>
          <w:sz w:val="20"/>
        </w:rPr>
        <w:t>EM,</w:t>
      </w:r>
      <w:r>
        <w:rPr>
          <w:spacing w:val="81"/>
          <w:sz w:val="20"/>
        </w:rPr>
        <w:t xml:space="preserve"> </w:t>
      </w:r>
      <w:r>
        <w:rPr>
          <w:sz w:val="20"/>
        </w:rPr>
        <w:t>Zain</w:t>
      </w:r>
      <w:r>
        <w:rPr>
          <w:spacing w:val="80"/>
          <w:sz w:val="20"/>
        </w:rPr>
        <w:t xml:space="preserve"> </w:t>
      </w:r>
      <w:r>
        <w:rPr>
          <w:sz w:val="20"/>
        </w:rPr>
        <w:t>M,</w:t>
      </w:r>
      <w:r>
        <w:rPr>
          <w:spacing w:val="81"/>
          <w:sz w:val="20"/>
        </w:rPr>
        <w:t xml:space="preserve"> </w:t>
      </w:r>
      <w:r>
        <w:rPr>
          <w:sz w:val="20"/>
        </w:rPr>
        <w:t>Warly</w:t>
      </w:r>
      <w:r>
        <w:rPr>
          <w:spacing w:val="79"/>
          <w:sz w:val="20"/>
        </w:rPr>
        <w:t xml:space="preserve"> </w:t>
      </w:r>
      <w:r>
        <w:rPr>
          <w:sz w:val="20"/>
        </w:rPr>
        <w:t>L</w:t>
      </w:r>
      <w:r>
        <w:rPr>
          <w:spacing w:val="78"/>
          <w:sz w:val="20"/>
        </w:rPr>
        <w:t xml:space="preserve"> </w:t>
      </w:r>
      <w:r>
        <w:rPr>
          <w:sz w:val="20"/>
        </w:rPr>
        <w:t>and</w:t>
      </w:r>
      <w:r>
        <w:rPr>
          <w:spacing w:val="80"/>
          <w:sz w:val="20"/>
        </w:rPr>
        <w:t xml:space="preserve"> </w:t>
      </w:r>
      <w:r>
        <w:rPr>
          <w:sz w:val="20"/>
        </w:rPr>
        <w:t>Hermon</w:t>
      </w:r>
      <w:r>
        <w:rPr>
          <w:spacing w:val="80"/>
          <w:sz w:val="20"/>
        </w:rPr>
        <w:t xml:space="preserve"> </w:t>
      </w:r>
      <w:r>
        <w:rPr>
          <w:sz w:val="20"/>
        </w:rPr>
        <w:t>H.</w:t>
      </w:r>
      <w:r>
        <w:rPr>
          <w:spacing w:val="79"/>
          <w:sz w:val="20"/>
        </w:rPr>
        <w:t xml:space="preserve"> </w:t>
      </w:r>
      <w:r>
        <w:rPr>
          <w:sz w:val="20"/>
        </w:rPr>
        <w:t>2021.</w:t>
      </w:r>
      <w:r>
        <w:rPr>
          <w:spacing w:val="80"/>
          <w:sz w:val="20"/>
        </w:rPr>
        <w:t xml:space="preserve"> </w:t>
      </w:r>
      <w:r>
        <w:rPr>
          <w:sz w:val="20"/>
        </w:rPr>
        <w:t>Effects</w:t>
      </w:r>
      <w:r>
        <w:rPr>
          <w:spacing w:val="81"/>
          <w:sz w:val="20"/>
        </w:rPr>
        <w:t xml:space="preserve"> </w:t>
      </w:r>
      <w:r>
        <w:rPr>
          <w:sz w:val="20"/>
        </w:rPr>
        <w:t>of</w:t>
      </w:r>
      <w:r>
        <w:rPr>
          <w:spacing w:val="81"/>
          <w:sz w:val="20"/>
        </w:rPr>
        <w:t xml:space="preserve"> </w:t>
      </w:r>
      <w:r>
        <w:rPr>
          <w:sz w:val="20"/>
        </w:rPr>
        <w:t>rumen-degradable-to-</w:t>
      </w:r>
    </w:p>
    <w:p w:rsidR="00F14390" w:rsidRDefault="00DB01C4">
      <w:pPr>
        <w:tabs>
          <w:tab w:val="left" w:pos="1589"/>
        </w:tabs>
        <w:spacing w:before="113"/>
        <w:ind w:left="530"/>
        <w:rPr>
          <w:sz w:val="20"/>
        </w:rPr>
      </w:pPr>
      <w:r>
        <w:rPr>
          <w:rFonts w:ascii="Calibri"/>
          <w:sz w:val="18"/>
        </w:rPr>
        <w:t>485</w:t>
      </w:r>
      <w:r>
        <w:rPr>
          <w:rFonts w:ascii="Calibri"/>
          <w:sz w:val="18"/>
        </w:rPr>
        <w:tab/>
      </w:r>
      <w:r>
        <w:rPr>
          <w:sz w:val="20"/>
        </w:rPr>
        <w:t xml:space="preserve">undegradable  </w:t>
      </w:r>
      <w:r>
        <w:rPr>
          <w:spacing w:val="16"/>
          <w:sz w:val="20"/>
        </w:rPr>
        <w:t xml:space="preserve"> </w:t>
      </w:r>
      <w:r>
        <w:rPr>
          <w:sz w:val="20"/>
        </w:rPr>
        <w:t xml:space="preserve">protein  </w:t>
      </w:r>
      <w:r>
        <w:rPr>
          <w:spacing w:val="17"/>
          <w:sz w:val="20"/>
        </w:rPr>
        <w:t xml:space="preserve"> </w:t>
      </w:r>
      <w:r>
        <w:rPr>
          <w:sz w:val="20"/>
        </w:rPr>
        <w:t xml:space="preserve">ratio  </w:t>
      </w:r>
      <w:r>
        <w:rPr>
          <w:spacing w:val="16"/>
          <w:sz w:val="20"/>
        </w:rPr>
        <w:t xml:space="preserve"> </w:t>
      </w:r>
      <w:r>
        <w:rPr>
          <w:sz w:val="20"/>
        </w:rPr>
        <w:t xml:space="preserve">in  </w:t>
      </w:r>
      <w:r>
        <w:rPr>
          <w:spacing w:val="17"/>
          <w:sz w:val="20"/>
        </w:rPr>
        <w:t xml:space="preserve"> </w:t>
      </w:r>
      <w:r>
        <w:rPr>
          <w:sz w:val="20"/>
        </w:rPr>
        <w:t xml:space="preserve">ruminant  </w:t>
      </w:r>
      <w:r>
        <w:rPr>
          <w:spacing w:val="15"/>
          <w:sz w:val="20"/>
        </w:rPr>
        <w:t xml:space="preserve"> </w:t>
      </w:r>
      <w:r>
        <w:rPr>
          <w:sz w:val="20"/>
        </w:rPr>
        <w:t xml:space="preserve">diet  </w:t>
      </w:r>
      <w:r>
        <w:rPr>
          <w:spacing w:val="17"/>
          <w:sz w:val="20"/>
        </w:rPr>
        <w:t xml:space="preserve"> </w:t>
      </w:r>
      <w:r>
        <w:rPr>
          <w:sz w:val="20"/>
        </w:rPr>
        <w:t xml:space="preserve">on  </w:t>
      </w:r>
      <w:r>
        <w:rPr>
          <w:spacing w:val="16"/>
          <w:sz w:val="20"/>
        </w:rPr>
        <w:t xml:space="preserve"> </w:t>
      </w:r>
      <w:r>
        <w:rPr>
          <w:sz w:val="20"/>
        </w:rPr>
        <w:t xml:space="preserve">in  </w:t>
      </w:r>
      <w:r>
        <w:rPr>
          <w:spacing w:val="17"/>
          <w:sz w:val="20"/>
        </w:rPr>
        <w:t xml:space="preserve"> </w:t>
      </w:r>
      <w:r>
        <w:rPr>
          <w:sz w:val="20"/>
        </w:rPr>
        <w:t xml:space="preserve">vitro  </w:t>
      </w:r>
      <w:r>
        <w:rPr>
          <w:spacing w:val="15"/>
          <w:sz w:val="20"/>
        </w:rPr>
        <w:t xml:space="preserve"> </w:t>
      </w:r>
      <w:r>
        <w:rPr>
          <w:sz w:val="20"/>
        </w:rPr>
        <w:t xml:space="preserve">digestibility,  </w:t>
      </w:r>
      <w:r>
        <w:rPr>
          <w:spacing w:val="17"/>
          <w:sz w:val="20"/>
        </w:rPr>
        <w:t xml:space="preserve"> </w:t>
      </w:r>
      <w:r>
        <w:rPr>
          <w:sz w:val="20"/>
        </w:rPr>
        <w:t>rumen</w:t>
      </w:r>
    </w:p>
    <w:p w:rsidR="00F14390" w:rsidRDefault="00DB01C4">
      <w:pPr>
        <w:tabs>
          <w:tab w:val="left" w:pos="1589"/>
        </w:tabs>
        <w:spacing w:before="114"/>
        <w:ind w:left="530"/>
        <w:rPr>
          <w:sz w:val="20"/>
        </w:rPr>
      </w:pPr>
      <w:r>
        <w:rPr>
          <w:rFonts w:ascii="Calibri" w:hAnsi="Calibri"/>
          <w:sz w:val="18"/>
        </w:rPr>
        <w:t>486</w:t>
      </w:r>
      <w:r>
        <w:rPr>
          <w:rFonts w:ascii="Calibri" w:hAnsi="Calibri"/>
          <w:sz w:val="18"/>
        </w:rPr>
        <w:tab/>
      </w:r>
      <w:r>
        <w:rPr>
          <w:sz w:val="20"/>
        </w:rPr>
        <w:t xml:space="preserve">fermentation,  </w:t>
      </w:r>
      <w:r>
        <w:rPr>
          <w:spacing w:val="5"/>
          <w:sz w:val="20"/>
        </w:rPr>
        <w:t xml:space="preserve"> </w:t>
      </w:r>
      <w:r>
        <w:rPr>
          <w:sz w:val="20"/>
        </w:rPr>
        <w:t xml:space="preserve">and  </w:t>
      </w:r>
      <w:r>
        <w:rPr>
          <w:spacing w:val="11"/>
          <w:sz w:val="20"/>
        </w:rPr>
        <w:t xml:space="preserve"> </w:t>
      </w:r>
      <w:r>
        <w:rPr>
          <w:sz w:val="20"/>
        </w:rPr>
        <w:t xml:space="preserve">microbial  </w:t>
      </w:r>
      <w:r>
        <w:rPr>
          <w:spacing w:val="6"/>
          <w:sz w:val="20"/>
        </w:rPr>
        <w:t xml:space="preserve"> </w:t>
      </w:r>
      <w:r>
        <w:rPr>
          <w:sz w:val="20"/>
        </w:rPr>
        <w:t xml:space="preserve">protein  </w:t>
      </w:r>
      <w:r>
        <w:rPr>
          <w:spacing w:val="7"/>
          <w:sz w:val="20"/>
        </w:rPr>
        <w:t xml:space="preserve"> </w:t>
      </w:r>
      <w:r>
        <w:rPr>
          <w:sz w:val="20"/>
        </w:rPr>
        <w:t xml:space="preserve">synthesis.  </w:t>
      </w:r>
      <w:r>
        <w:rPr>
          <w:spacing w:val="7"/>
          <w:sz w:val="20"/>
        </w:rPr>
        <w:t xml:space="preserve"> </w:t>
      </w:r>
      <w:r>
        <w:rPr>
          <w:sz w:val="20"/>
        </w:rPr>
        <w:t xml:space="preserve">Veterinary  </w:t>
      </w:r>
      <w:r>
        <w:rPr>
          <w:spacing w:val="5"/>
          <w:sz w:val="20"/>
        </w:rPr>
        <w:t xml:space="preserve"> </w:t>
      </w:r>
      <w:r>
        <w:rPr>
          <w:sz w:val="20"/>
        </w:rPr>
        <w:t xml:space="preserve">World  </w:t>
      </w:r>
      <w:r>
        <w:rPr>
          <w:spacing w:val="6"/>
          <w:sz w:val="20"/>
        </w:rPr>
        <w:t xml:space="preserve"> </w:t>
      </w:r>
      <w:r>
        <w:rPr>
          <w:sz w:val="20"/>
        </w:rPr>
        <w:t xml:space="preserve">14:  </w:t>
      </w:r>
      <w:r>
        <w:rPr>
          <w:spacing w:val="5"/>
          <w:sz w:val="20"/>
        </w:rPr>
        <w:t xml:space="preserve"> </w:t>
      </w:r>
      <w:r>
        <w:rPr>
          <w:sz w:val="20"/>
        </w:rPr>
        <w:t>640–648.</w:t>
      </w:r>
    </w:p>
    <w:p w:rsidR="00F14390" w:rsidRDefault="00DB01C4">
      <w:pPr>
        <w:tabs>
          <w:tab w:val="left" w:pos="1589"/>
        </w:tabs>
        <w:spacing w:before="112"/>
        <w:ind w:left="530"/>
        <w:rPr>
          <w:sz w:val="20"/>
        </w:rPr>
      </w:pPr>
      <w:r>
        <w:rPr>
          <w:rFonts w:ascii="Calibri"/>
          <w:sz w:val="18"/>
        </w:rPr>
        <w:t>487</w:t>
      </w:r>
      <w:r>
        <w:rPr>
          <w:rFonts w:ascii="Calibri"/>
          <w:sz w:val="18"/>
        </w:rPr>
        <w:tab/>
      </w:r>
      <w:r>
        <w:rPr>
          <w:sz w:val="20"/>
        </w:rPr>
        <w:t>https://doi.org/10.14202/VETWORLD.2021.640-648</w:t>
      </w:r>
    </w:p>
    <w:p w:rsidR="00F14390" w:rsidRDefault="00DB01C4">
      <w:pPr>
        <w:pStyle w:val="ListParagraph"/>
        <w:numPr>
          <w:ilvl w:val="0"/>
          <w:numId w:val="87"/>
        </w:numPr>
        <w:tabs>
          <w:tab w:val="left" w:pos="1111"/>
          <w:tab w:val="left" w:pos="1112"/>
        </w:tabs>
        <w:spacing w:before="115"/>
        <w:rPr>
          <w:sz w:val="20"/>
        </w:rPr>
      </w:pPr>
      <w:r>
        <w:rPr>
          <w:sz w:val="20"/>
        </w:rPr>
        <w:t>Setyaningsih</w:t>
      </w:r>
      <w:r>
        <w:rPr>
          <w:spacing w:val="34"/>
          <w:sz w:val="20"/>
        </w:rPr>
        <w:t xml:space="preserve"> </w:t>
      </w:r>
      <w:r>
        <w:rPr>
          <w:sz w:val="20"/>
        </w:rPr>
        <w:t>W.</w:t>
      </w:r>
      <w:r>
        <w:rPr>
          <w:spacing w:val="32"/>
          <w:sz w:val="20"/>
        </w:rPr>
        <w:t xml:space="preserve"> </w:t>
      </w:r>
      <w:r>
        <w:rPr>
          <w:sz w:val="20"/>
        </w:rPr>
        <w:t>Budiarti</w:t>
      </w:r>
      <w:r>
        <w:rPr>
          <w:spacing w:val="32"/>
          <w:sz w:val="20"/>
        </w:rPr>
        <w:t xml:space="preserve"> </w:t>
      </w:r>
      <w:r>
        <w:rPr>
          <w:sz w:val="20"/>
        </w:rPr>
        <w:t>C,</w:t>
      </w:r>
      <w:r>
        <w:rPr>
          <w:spacing w:val="33"/>
          <w:sz w:val="20"/>
        </w:rPr>
        <w:t xml:space="preserve"> </w:t>
      </w:r>
      <w:r>
        <w:rPr>
          <w:sz w:val="20"/>
        </w:rPr>
        <w:t>dan</w:t>
      </w:r>
      <w:r>
        <w:rPr>
          <w:spacing w:val="33"/>
          <w:sz w:val="20"/>
        </w:rPr>
        <w:t xml:space="preserve"> </w:t>
      </w:r>
      <w:r>
        <w:rPr>
          <w:sz w:val="20"/>
        </w:rPr>
        <w:t>Suparyogi</w:t>
      </w:r>
      <w:r>
        <w:rPr>
          <w:spacing w:val="33"/>
          <w:sz w:val="20"/>
        </w:rPr>
        <w:t xml:space="preserve"> </w:t>
      </w:r>
      <w:r>
        <w:rPr>
          <w:sz w:val="20"/>
        </w:rPr>
        <w:t>TH.</w:t>
      </w:r>
      <w:r>
        <w:rPr>
          <w:spacing w:val="34"/>
          <w:sz w:val="20"/>
        </w:rPr>
        <w:t xml:space="preserve"> </w:t>
      </w:r>
      <w:r>
        <w:rPr>
          <w:sz w:val="20"/>
        </w:rPr>
        <w:t>2013.</w:t>
      </w:r>
      <w:r>
        <w:rPr>
          <w:spacing w:val="32"/>
          <w:sz w:val="20"/>
        </w:rPr>
        <w:t xml:space="preserve"> </w:t>
      </w:r>
      <w:r>
        <w:rPr>
          <w:sz w:val="20"/>
        </w:rPr>
        <w:t>Peran</w:t>
      </w:r>
      <w:r>
        <w:rPr>
          <w:spacing w:val="37"/>
          <w:sz w:val="20"/>
        </w:rPr>
        <w:t xml:space="preserve"> </w:t>
      </w:r>
      <w:r>
        <w:rPr>
          <w:sz w:val="20"/>
        </w:rPr>
        <w:t>massage</w:t>
      </w:r>
      <w:r>
        <w:rPr>
          <w:spacing w:val="31"/>
          <w:sz w:val="20"/>
        </w:rPr>
        <w:t xml:space="preserve"> </w:t>
      </w:r>
      <w:r>
        <w:rPr>
          <w:sz w:val="20"/>
        </w:rPr>
        <w:t>dan</w:t>
      </w:r>
      <w:r>
        <w:rPr>
          <w:spacing w:val="32"/>
          <w:sz w:val="20"/>
        </w:rPr>
        <w:t xml:space="preserve"> </w:t>
      </w:r>
      <w:r>
        <w:rPr>
          <w:sz w:val="20"/>
        </w:rPr>
        <w:t>pakan</w:t>
      </w:r>
      <w:r>
        <w:rPr>
          <w:spacing w:val="35"/>
          <w:sz w:val="20"/>
        </w:rPr>
        <w:t xml:space="preserve"> </w:t>
      </w:r>
      <w:r>
        <w:rPr>
          <w:sz w:val="20"/>
        </w:rPr>
        <w:t>terhadap</w:t>
      </w:r>
    </w:p>
    <w:p w:rsidR="00F14390" w:rsidRDefault="00DB01C4">
      <w:pPr>
        <w:pStyle w:val="ListParagraph"/>
        <w:numPr>
          <w:ilvl w:val="0"/>
          <w:numId w:val="87"/>
        </w:numPr>
        <w:tabs>
          <w:tab w:val="left" w:pos="1589"/>
          <w:tab w:val="left" w:pos="1590"/>
        </w:tabs>
        <w:spacing w:before="112"/>
        <w:ind w:left="1589" w:hanging="1060"/>
        <w:rPr>
          <w:sz w:val="20"/>
        </w:rPr>
      </w:pPr>
      <w:r>
        <w:rPr>
          <w:sz w:val="20"/>
        </w:rPr>
        <w:t>produksi</w:t>
      </w:r>
      <w:r>
        <w:rPr>
          <w:spacing w:val="3"/>
          <w:sz w:val="20"/>
        </w:rPr>
        <w:t xml:space="preserve"> </w:t>
      </w:r>
      <w:r>
        <w:rPr>
          <w:sz w:val="20"/>
        </w:rPr>
        <w:t>dan</w:t>
      </w:r>
      <w:r>
        <w:rPr>
          <w:spacing w:val="5"/>
          <w:sz w:val="20"/>
        </w:rPr>
        <w:t xml:space="preserve"> </w:t>
      </w:r>
      <w:r>
        <w:rPr>
          <w:sz w:val="20"/>
        </w:rPr>
        <w:t>kadar</w:t>
      </w:r>
      <w:r>
        <w:rPr>
          <w:spacing w:val="3"/>
          <w:sz w:val="20"/>
        </w:rPr>
        <w:t xml:space="preserve"> </w:t>
      </w:r>
      <w:r>
        <w:rPr>
          <w:sz w:val="20"/>
        </w:rPr>
        <w:t>lemak</w:t>
      </w:r>
      <w:r>
        <w:rPr>
          <w:spacing w:val="2"/>
          <w:sz w:val="20"/>
        </w:rPr>
        <w:t xml:space="preserve"> </w:t>
      </w:r>
      <w:r>
        <w:rPr>
          <w:sz w:val="20"/>
        </w:rPr>
        <w:t>susu</w:t>
      </w:r>
      <w:r>
        <w:rPr>
          <w:spacing w:val="5"/>
          <w:sz w:val="20"/>
        </w:rPr>
        <w:t xml:space="preserve"> </w:t>
      </w:r>
      <w:r>
        <w:rPr>
          <w:sz w:val="20"/>
        </w:rPr>
        <w:t>kambing</w:t>
      </w:r>
      <w:r>
        <w:rPr>
          <w:spacing w:val="2"/>
          <w:sz w:val="20"/>
        </w:rPr>
        <w:t xml:space="preserve"> </w:t>
      </w:r>
      <w:r>
        <w:rPr>
          <w:sz w:val="20"/>
        </w:rPr>
        <w:t>Peranakan</w:t>
      </w:r>
      <w:r>
        <w:rPr>
          <w:spacing w:val="4"/>
          <w:sz w:val="20"/>
        </w:rPr>
        <w:t xml:space="preserve"> </w:t>
      </w:r>
      <w:r>
        <w:rPr>
          <w:sz w:val="20"/>
        </w:rPr>
        <w:t>Ettawah.</w:t>
      </w:r>
      <w:r>
        <w:rPr>
          <w:spacing w:val="4"/>
          <w:sz w:val="20"/>
        </w:rPr>
        <w:t xml:space="preserve"> </w:t>
      </w:r>
      <w:r>
        <w:rPr>
          <w:sz w:val="20"/>
        </w:rPr>
        <w:t>Anim</w:t>
      </w:r>
      <w:r>
        <w:rPr>
          <w:spacing w:val="2"/>
          <w:sz w:val="20"/>
        </w:rPr>
        <w:t xml:space="preserve"> </w:t>
      </w:r>
      <w:r>
        <w:rPr>
          <w:sz w:val="20"/>
        </w:rPr>
        <w:t>Agric.</w:t>
      </w:r>
      <w:r>
        <w:rPr>
          <w:spacing w:val="5"/>
          <w:sz w:val="20"/>
        </w:rPr>
        <w:t xml:space="preserve"> </w:t>
      </w:r>
      <w:r>
        <w:rPr>
          <w:sz w:val="20"/>
        </w:rPr>
        <w:t>2:329-335.</w:t>
      </w:r>
    </w:p>
    <w:p w:rsidR="00F14390" w:rsidRDefault="00DB01C4">
      <w:pPr>
        <w:pStyle w:val="ListParagraph"/>
        <w:numPr>
          <w:ilvl w:val="0"/>
          <w:numId w:val="87"/>
        </w:numPr>
        <w:tabs>
          <w:tab w:val="left" w:pos="1111"/>
          <w:tab w:val="left" w:pos="1112"/>
        </w:tabs>
        <w:spacing w:before="115"/>
        <w:rPr>
          <w:sz w:val="20"/>
        </w:rPr>
      </w:pPr>
      <w:r>
        <w:rPr>
          <w:sz w:val="20"/>
        </w:rPr>
        <w:t>Steel,</w:t>
      </w:r>
      <w:r>
        <w:rPr>
          <w:spacing w:val="3"/>
          <w:sz w:val="20"/>
        </w:rPr>
        <w:t xml:space="preserve"> </w:t>
      </w:r>
      <w:r>
        <w:rPr>
          <w:sz w:val="20"/>
        </w:rPr>
        <w:t>PGD</w:t>
      </w:r>
      <w:r>
        <w:rPr>
          <w:spacing w:val="4"/>
          <w:sz w:val="20"/>
        </w:rPr>
        <w:t xml:space="preserve"> </w:t>
      </w:r>
      <w:r>
        <w:rPr>
          <w:sz w:val="20"/>
        </w:rPr>
        <w:t>and</w:t>
      </w:r>
      <w:r>
        <w:rPr>
          <w:spacing w:val="3"/>
          <w:sz w:val="20"/>
        </w:rPr>
        <w:t xml:space="preserve"> </w:t>
      </w:r>
      <w:r>
        <w:rPr>
          <w:sz w:val="20"/>
        </w:rPr>
        <w:t>Torrie</w:t>
      </w:r>
      <w:r>
        <w:rPr>
          <w:spacing w:val="4"/>
          <w:sz w:val="20"/>
        </w:rPr>
        <w:t xml:space="preserve"> </w:t>
      </w:r>
      <w:r>
        <w:rPr>
          <w:sz w:val="20"/>
        </w:rPr>
        <w:t>JH.</w:t>
      </w:r>
      <w:r>
        <w:rPr>
          <w:spacing w:val="3"/>
          <w:sz w:val="20"/>
        </w:rPr>
        <w:t xml:space="preserve"> </w:t>
      </w:r>
      <w:r>
        <w:rPr>
          <w:sz w:val="20"/>
        </w:rPr>
        <w:t>1991.</w:t>
      </w:r>
      <w:r>
        <w:rPr>
          <w:spacing w:val="3"/>
          <w:sz w:val="20"/>
        </w:rPr>
        <w:t xml:space="preserve"> </w:t>
      </w:r>
      <w:r>
        <w:rPr>
          <w:sz w:val="20"/>
        </w:rPr>
        <w:t>Prinsip</w:t>
      </w:r>
      <w:r>
        <w:rPr>
          <w:spacing w:val="3"/>
          <w:sz w:val="20"/>
        </w:rPr>
        <w:t xml:space="preserve"> </w:t>
      </w:r>
      <w:r>
        <w:rPr>
          <w:sz w:val="20"/>
        </w:rPr>
        <w:t>dan</w:t>
      </w:r>
      <w:r>
        <w:rPr>
          <w:spacing w:val="3"/>
          <w:sz w:val="20"/>
        </w:rPr>
        <w:t xml:space="preserve"> </w:t>
      </w:r>
      <w:r>
        <w:rPr>
          <w:sz w:val="20"/>
        </w:rPr>
        <w:t>Prosedur</w:t>
      </w:r>
      <w:r>
        <w:rPr>
          <w:spacing w:val="2"/>
          <w:sz w:val="20"/>
        </w:rPr>
        <w:t xml:space="preserve"> </w:t>
      </w:r>
      <w:r>
        <w:rPr>
          <w:sz w:val="20"/>
        </w:rPr>
        <w:t>Statistika</w:t>
      </w:r>
      <w:r>
        <w:rPr>
          <w:spacing w:val="2"/>
          <w:sz w:val="20"/>
        </w:rPr>
        <w:t xml:space="preserve"> </w:t>
      </w:r>
      <w:r>
        <w:rPr>
          <w:sz w:val="20"/>
        </w:rPr>
        <w:t>suatu</w:t>
      </w:r>
      <w:r>
        <w:rPr>
          <w:spacing w:val="4"/>
          <w:sz w:val="20"/>
        </w:rPr>
        <w:t xml:space="preserve"> </w:t>
      </w:r>
      <w:r>
        <w:rPr>
          <w:sz w:val="20"/>
        </w:rPr>
        <w:t>Pendekatan</w:t>
      </w:r>
      <w:r>
        <w:rPr>
          <w:spacing w:val="3"/>
          <w:sz w:val="20"/>
        </w:rPr>
        <w:t xml:space="preserve"> </w:t>
      </w:r>
      <w:r>
        <w:rPr>
          <w:sz w:val="20"/>
        </w:rPr>
        <w:t>Geometrik.</w:t>
      </w:r>
    </w:p>
    <w:p w:rsidR="00F14390" w:rsidRDefault="00DB01C4">
      <w:pPr>
        <w:pStyle w:val="ListParagraph"/>
        <w:numPr>
          <w:ilvl w:val="0"/>
          <w:numId w:val="87"/>
        </w:numPr>
        <w:tabs>
          <w:tab w:val="left" w:pos="1589"/>
          <w:tab w:val="left" w:pos="1590"/>
        </w:tabs>
        <w:spacing w:before="112"/>
        <w:ind w:left="1589" w:hanging="1060"/>
        <w:rPr>
          <w:sz w:val="20"/>
        </w:rPr>
      </w:pPr>
      <w:r>
        <w:rPr>
          <w:sz w:val="20"/>
        </w:rPr>
        <w:t>Terjemahan</w:t>
      </w:r>
      <w:r>
        <w:rPr>
          <w:spacing w:val="3"/>
          <w:sz w:val="20"/>
        </w:rPr>
        <w:t xml:space="preserve"> </w:t>
      </w:r>
      <w:r>
        <w:rPr>
          <w:sz w:val="20"/>
        </w:rPr>
        <w:t>B.</w:t>
      </w:r>
      <w:r>
        <w:rPr>
          <w:spacing w:val="3"/>
          <w:sz w:val="20"/>
        </w:rPr>
        <w:t xml:space="preserve"> </w:t>
      </w:r>
      <w:r>
        <w:rPr>
          <w:sz w:val="20"/>
        </w:rPr>
        <w:t>Sumantri.</w:t>
      </w:r>
      <w:r>
        <w:rPr>
          <w:spacing w:val="5"/>
          <w:sz w:val="20"/>
        </w:rPr>
        <w:t xml:space="preserve"> </w:t>
      </w:r>
      <w:r>
        <w:rPr>
          <w:sz w:val="20"/>
        </w:rPr>
        <w:t>PT</w:t>
      </w:r>
      <w:r>
        <w:rPr>
          <w:spacing w:val="3"/>
          <w:sz w:val="20"/>
        </w:rPr>
        <w:t xml:space="preserve"> </w:t>
      </w:r>
      <w:r>
        <w:rPr>
          <w:sz w:val="20"/>
        </w:rPr>
        <w:t>Gramedia.</w:t>
      </w:r>
      <w:r>
        <w:rPr>
          <w:spacing w:val="3"/>
          <w:sz w:val="20"/>
        </w:rPr>
        <w:t xml:space="preserve"> </w:t>
      </w:r>
      <w:r>
        <w:rPr>
          <w:sz w:val="20"/>
        </w:rPr>
        <w:t>Jakarta.</w:t>
      </w:r>
    </w:p>
    <w:p w:rsidR="00F14390" w:rsidRDefault="00DB01C4">
      <w:pPr>
        <w:pStyle w:val="ListParagraph"/>
        <w:numPr>
          <w:ilvl w:val="0"/>
          <w:numId w:val="87"/>
        </w:numPr>
        <w:tabs>
          <w:tab w:val="left" w:pos="1111"/>
          <w:tab w:val="left" w:pos="1112"/>
        </w:tabs>
        <w:spacing w:before="115"/>
        <w:rPr>
          <w:sz w:val="20"/>
        </w:rPr>
      </w:pPr>
      <w:r>
        <w:rPr>
          <w:sz w:val="20"/>
        </w:rPr>
        <w:t>Suyitman,</w:t>
      </w:r>
      <w:r>
        <w:rPr>
          <w:spacing w:val="3"/>
          <w:sz w:val="20"/>
        </w:rPr>
        <w:t xml:space="preserve"> </w:t>
      </w:r>
      <w:r>
        <w:rPr>
          <w:sz w:val="20"/>
        </w:rPr>
        <w:t>Warly</w:t>
      </w:r>
      <w:r>
        <w:rPr>
          <w:spacing w:val="5"/>
          <w:sz w:val="20"/>
        </w:rPr>
        <w:t xml:space="preserve"> </w:t>
      </w:r>
      <w:r>
        <w:rPr>
          <w:sz w:val="20"/>
        </w:rPr>
        <w:t>L</w:t>
      </w:r>
      <w:r>
        <w:rPr>
          <w:spacing w:val="3"/>
          <w:sz w:val="20"/>
        </w:rPr>
        <w:t xml:space="preserve"> </w:t>
      </w:r>
      <w:r>
        <w:rPr>
          <w:sz w:val="20"/>
        </w:rPr>
        <w:t>and</w:t>
      </w:r>
      <w:r>
        <w:rPr>
          <w:spacing w:val="6"/>
          <w:sz w:val="20"/>
        </w:rPr>
        <w:t xml:space="preserve"> </w:t>
      </w:r>
      <w:r>
        <w:rPr>
          <w:sz w:val="20"/>
        </w:rPr>
        <w:t>Rachmat</w:t>
      </w:r>
      <w:r>
        <w:rPr>
          <w:spacing w:val="3"/>
          <w:sz w:val="20"/>
        </w:rPr>
        <w:t xml:space="preserve"> </w:t>
      </w:r>
      <w:r>
        <w:rPr>
          <w:sz w:val="20"/>
        </w:rPr>
        <w:t>A.</w:t>
      </w:r>
      <w:r>
        <w:rPr>
          <w:spacing w:val="8"/>
          <w:sz w:val="20"/>
        </w:rPr>
        <w:t xml:space="preserve"> </w:t>
      </w:r>
      <w:r>
        <w:rPr>
          <w:sz w:val="20"/>
        </w:rPr>
        <w:t>2017a.</w:t>
      </w:r>
      <w:r>
        <w:rPr>
          <w:spacing w:val="4"/>
          <w:sz w:val="20"/>
        </w:rPr>
        <w:t xml:space="preserve"> </w:t>
      </w:r>
      <w:r>
        <w:rPr>
          <w:sz w:val="20"/>
        </w:rPr>
        <w:t>Effect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5"/>
          <w:sz w:val="20"/>
        </w:rPr>
        <w:t xml:space="preserve"> </w:t>
      </w:r>
      <w:r>
        <w:rPr>
          <w:sz w:val="20"/>
        </w:rPr>
        <w:t>cassava</w:t>
      </w:r>
      <w:r>
        <w:rPr>
          <w:spacing w:val="3"/>
          <w:sz w:val="20"/>
        </w:rPr>
        <w:t xml:space="preserve"> </w:t>
      </w:r>
      <w:r>
        <w:rPr>
          <w:sz w:val="20"/>
        </w:rPr>
        <w:t>leaf</w:t>
      </w:r>
      <w:r>
        <w:rPr>
          <w:spacing w:val="8"/>
          <w:sz w:val="20"/>
        </w:rPr>
        <w:t xml:space="preserve"> </w:t>
      </w:r>
      <w:r>
        <w:rPr>
          <w:sz w:val="20"/>
        </w:rPr>
        <w:t>meal</w:t>
      </w:r>
      <w:r>
        <w:rPr>
          <w:spacing w:val="3"/>
          <w:sz w:val="20"/>
        </w:rPr>
        <w:t xml:space="preserve"> </w:t>
      </w:r>
      <w:r>
        <w:rPr>
          <w:sz w:val="20"/>
        </w:rPr>
        <w:t>supplementation</w:t>
      </w:r>
      <w:r>
        <w:rPr>
          <w:spacing w:val="4"/>
          <w:sz w:val="20"/>
        </w:rPr>
        <w:t xml:space="preserve"> </w:t>
      </w:r>
      <w:r>
        <w:rPr>
          <w:sz w:val="20"/>
        </w:rPr>
        <w:t>on</w:t>
      </w:r>
      <w:r>
        <w:rPr>
          <w:spacing w:val="3"/>
          <w:sz w:val="20"/>
        </w:rPr>
        <w:t xml:space="preserve"> </w:t>
      </w:r>
      <w:r>
        <w:rPr>
          <w:sz w:val="20"/>
        </w:rPr>
        <w:t>in</w:t>
      </w:r>
    </w:p>
    <w:p w:rsidR="00F14390" w:rsidRDefault="00DB01C4">
      <w:pPr>
        <w:pStyle w:val="ListParagraph"/>
        <w:numPr>
          <w:ilvl w:val="0"/>
          <w:numId w:val="87"/>
        </w:numPr>
        <w:tabs>
          <w:tab w:val="left" w:pos="1589"/>
          <w:tab w:val="left" w:pos="1590"/>
        </w:tabs>
        <w:spacing w:before="112"/>
        <w:ind w:left="1589" w:hanging="1060"/>
        <w:rPr>
          <w:sz w:val="20"/>
        </w:rPr>
      </w:pPr>
      <w:r>
        <w:rPr>
          <w:sz w:val="20"/>
        </w:rPr>
        <w:t>vitro</w:t>
      </w:r>
      <w:r>
        <w:rPr>
          <w:spacing w:val="19"/>
          <w:sz w:val="20"/>
        </w:rPr>
        <w:t xml:space="preserve"> </w:t>
      </w:r>
      <w:r>
        <w:rPr>
          <w:sz w:val="20"/>
        </w:rPr>
        <w:t>digestibility</w:t>
      </w:r>
      <w:r>
        <w:rPr>
          <w:spacing w:val="66"/>
          <w:sz w:val="20"/>
        </w:rPr>
        <w:t xml:space="preserve"> </w:t>
      </w:r>
      <w:r>
        <w:rPr>
          <w:sz w:val="20"/>
        </w:rPr>
        <w:t>of</w:t>
      </w:r>
      <w:r>
        <w:rPr>
          <w:spacing w:val="69"/>
          <w:sz w:val="20"/>
        </w:rPr>
        <w:t xml:space="preserve"> </w:t>
      </w:r>
      <w:r>
        <w:rPr>
          <w:sz w:val="20"/>
        </w:rPr>
        <w:t>ammoniated</w:t>
      </w:r>
      <w:r>
        <w:rPr>
          <w:spacing w:val="68"/>
          <w:sz w:val="20"/>
        </w:rPr>
        <w:t xml:space="preserve"> </w:t>
      </w:r>
      <w:r>
        <w:rPr>
          <w:sz w:val="20"/>
        </w:rPr>
        <w:t>palm</w:t>
      </w:r>
      <w:r>
        <w:rPr>
          <w:spacing w:val="67"/>
          <w:sz w:val="20"/>
        </w:rPr>
        <w:t xml:space="preserve"> </w:t>
      </w:r>
      <w:r>
        <w:rPr>
          <w:sz w:val="20"/>
        </w:rPr>
        <w:t>leaf</w:t>
      </w:r>
      <w:r>
        <w:rPr>
          <w:spacing w:val="70"/>
          <w:sz w:val="20"/>
        </w:rPr>
        <w:t xml:space="preserve"> </w:t>
      </w:r>
      <w:r>
        <w:rPr>
          <w:sz w:val="20"/>
        </w:rPr>
        <w:t>enriched</w:t>
      </w:r>
      <w:r>
        <w:rPr>
          <w:spacing w:val="70"/>
          <w:sz w:val="20"/>
        </w:rPr>
        <w:t xml:space="preserve"> </w:t>
      </w:r>
      <w:r>
        <w:rPr>
          <w:sz w:val="20"/>
        </w:rPr>
        <w:t>with</w:t>
      </w:r>
      <w:r>
        <w:rPr>
          <w:spacing w:val="68"/>
          <w:sz w:val="20"/>
        </w:rPr>
        <w:t xml:space="preserve"> </w:t>
      </w:r>
      <w:r>
        <w:rPr>
          <w:sz w:val="20"/>
        </w:rPr>
        <w:t>sulfur</w:t>
      </w:r>
      <w:r>
        <w:rPr>
          <w:spacing w:val="68"/>
          <w:sz w:val="20"/>
        </w:rPr>
        <w:t xml:space="preserve"> </w:t>
      </w:r>
      <w:r>
        <w:rPr>
          <w:sz w:val="20"/>
        </w:rPr>
        <w:t>and</w:t>
      </w:r>
      <w:r>
        <w:rPr>
          <w:spacing w:val="68"/>
          <w:sz w:val="20"/>
        </w:rPr>
        <w:t xml:space="preserve"> </w:t>
      </w:r>
      <w:r>
        <w:rPr>
          <w:sz w:val="20"/>
        </w:rPr>
        <w:t>phosphorus</w:t>
      </w:r>
    </w:p>
    <w:p w:rsidR="00F14390" w:rsidRDefault="00DB01C4">
      <w:pPr>
        <w:pStyle w:val="ListParagraph"/>
        <w:numPr>
          <w:ilvl w:val="0"/>
          <w:numId w:val="87"/>
        </w:numPr>
        <w:tabs>
          <w:tab w:val="left" w:pos="1589"/>
          <w:tab w:val="left" w:pos="1590"/>
        </w:tabs>
        <w:spacing w:before="115"/>
        <w:ind w:left="1589" w:hanging="1060"/>
        <w:rPr>
          <w:sz w:val="20"/>
        </w:rPr>
      </w:pPr>
      <w:r>
        <w:rPr>
          <w:sz w:val="20"/>
        </w:rPr>
        <w:t>minerals.</w:t>
      </w:r>
      <w:r>
        <w:rPr>
          <w:spacing w:val="5"/>
          <w:sz w:val="20"/>
        </w:rPr>
        <w:t xml:space="preserve"> </w:t>
      </w:r>
      <w:r>
        <w:rPr>
          <w:sz w:val="20"/>
        </w:rPr>
        <w:t>Pakistan</w:t>
      </w:r>
      <w:r>
        <w:rPr>
          <w:spacing w:val="5"/>
          <w:sz w:val="20"/>
        </w:rPr>
        <w:t xml:space="preserve"> </w:t>
      </w:r>
      <w:r>
        <w:rPr>
          <w:sz w:val="20"/>
        </w:rPr>
        <w:t>Journal</w:t>
      </w:r>
      <w:r>
        <w:rPr>
          <w:spacing w:val="4"/>
          <w:sz w:val="20"/>
        </w:rPr>
        <w:t xml:space="preserve"> </w:t>
      </w:r>
      <w:r>
        <w:rPr>
          <w:sz w:val="20"/>
        </w:rPr>
        <w:t>of</w:t>
      </w:r>
      <w:r>
        <w:rPr>
          <w:spacing w:val="7"/>
          <w:sz w:val="20"/>
        </w:rPr>
        <w:t xml:space="preserve"> </w:t>
      </w:r>
      <w:r>
        <w:rPr>
          <w:sz w:val="20"/>
        </w:rPr>
        <w:t>Nutrition,</w:t>
      </w:r>
      <w:r>
        <w:rPr>
          <w:spacing w:val="4"/>
          <w:sz w:val="20"/>
        </w:rPr>
        <w:t xml:space="preserve"> </w:t>
      </w:r>
      <w:r>
        <w:rPr>
          <w:sz w:val="20"/>
        </w:rPr>
        <w:t>16,</w:t>
      </w:r>
      <w:r>
        <w:rPr>
          <w:spacing w:val="4"/>
          <w:sz w:val="20"/>
        </w:rPr>
        <w:t xml:space="preserve"> </w:t>
      </w:r>
      <w:r>
        <w:rPr>
          <w:sz w:val="20"/>
        </w:rPr>
        <w:t>249-252.</w:t>
      </w:r>
      <w:r>
        <w:rPr>
          <w:spacing w:val="5"/>
          <w:sz w:val="20"/>
        </w:rPr>
        <w:t xml:space="preserve"> </w:t>
      </w:r>
      <w:r>
        <w:rPr>
          <w:sz w:val="20"/>
        </w:rPr>
        <w:t>DOI:</w:t>
      </w:r>
      <w:r>
        <w:rPr>
          <w:spacing w:val="4"/>
          <w:sz w:val="20"/>
        </w:rPr>
        <w:t xml:space="preserve"> </w:t>
      </w:r>
      <w:r>
        <w:rPr>
          <w:sz w:val="20"/>
        </w:rPr>
        <w:t>pjn.2017.249.252.</w:t>
      </w:r>
    </w:p>
    <w:p w:rsidR="00F14390" w:rsidRDefault="00DB01C4">
      <w:pPr>
        <w:pStyle w:val="ListParagraph"/>
        <w:numPr>
          <w:ilvl w:val="0"/>
          <w:numId w:val="87"/>
        </w:numPr>
        <w:tabs>
          <w:tab w:val="left" w:pos="1111"/>
          <w:tab w:val="left" w:pos="1112"/>
        </w:tabs>
        <w:spacing w:before="112"/>
        <w:rPr>
          <w:sz w:val="20"/>
        </w:rPr>
      </w:pPr>
      <w:r>
        <w:rPr>
          <w:sz w:val="20"/>
        </w:rPr>
        <w:t>Suyitman,</w:t>
      </w:r>
      <w:r>
        <w:rPr>
          <w:spacing w:val="34"/>
          <w:sz w:val="20"/>
        </w:rPr>
        <w:t xml:space="preserve"> </w:t>
      </w:r>
      <w:r>
        <w:rPr>
          <w:sz w:val="20"/>
        </w:rPr>
        <w:t>Warly</w:t>
      </w:r>
      <w:r>
        <w:rPr>
          <w:spacing w:val="34"/>
          <w:sz w:val="20"/>
        </w:rPr>
        <w:t xml:space="preserve"> </w:t>
      </w:r>
      <w:r>
        <w:rPr>
          <w:sz w:val="20"/>
        </w:rPr>
        <w:t>L,</w:t>
      </w:r>
      <w:r>
        <w:rPr>
          <w:spacing w:val="36"/>
          <w:sz w:val="20"/>
        </w:rPr>
        <w:t xml:space="preserve"> </w:t>
      </w:r>
      <w:r>
        <w:rPr>
          <w:sz w:val="20"/>
        </w:rPr>
        <w:t>Rahmat,</w:t>
      </w:r>
      <w:r>
        <w:rPr>
          <w:spacing w:val="35"/>
          <w:sz w:val="20"/>
        </w:rPr>
        <w:t xml:space="preserve"> </w:t>
      </w:r>
      <w:r>
        <w:rPr>
          <w:sz w:val="20"/>
        </w:rPr>
        <w:t>A</w:t>
      </w:r>
      <w:r>
        <w:rPr>
          <w:spacing w:val="35"/>
          <w:sz w:val="20"/>
        </w:rPr>
        <w:t xml:space="preserve"> </w:t>
      </w:r>
      <w:r>
        <w:rPr>
          <w:sz w:val="20"/>
        </w:rPr>
        <w:t>and</w:t>
      </w:r>
      <w:r>
        <w:rPr>
          <w:spacing w:val="34"/>
          <w:sz w:val="20"/>
        </w:rPr>
        <w:t xml:space="preserve"> </w:t>
      </w:r>
      <w:r>
        <w:rPr>
          <w:sz w:val="20"/>
        </w:rPr>
        <w:t>Pazla</w:t>
      </w:r>
      <w:r>
        <w:rPr>
          <w:spacing w:val="33"/>
          <w:sz w:val="20"/>
        </w:rPr>
        <w:t xml:space="preserve"> </w:t>
      </w:r>
      <w:r>
        <w:rPr>
          <w:sz w:val="20"/>
        </w:rPr>
        <w:t>R.</w:t>
      </w:r>
      <w:r>
        <w:rPr>
          <w:spacing w:val="39"/>
          <w:sz w:val="20"/>
        </w:rPr>
        <w:t xml:space="preserve"> </w:t>
      </w:r>
      <w:r>
        <w:rPr>
          <w:sz w:val="20"/>
        </w:rPr>
        <w:t>2020.</w:t>
      </w:r>
      <w:r>
        <w:rPr>
          <w:spacing w:val="34"/>
          <w:sz w:val="20"/>
        </w:rPr>
        <w:t xml:space="preserve"> </w:t>
      </w:r>
      <w:r>
        <w:rPr>
          <w:sz w:val="20"/>
        </w:rPr>
        <w:t>Digestibility</w:t>
      </w:r>
      <w:r>
        <w:rPr>
          <w:spacing w:val="31"/>
          <w:sz w:val="20"/>
        </w:rPr>
        <w:t xml:space="preserve"> </w:t>
      </w:r>
      <w:r>
        <w:rPr>
          <w:sz w:val="20"/>
        </w:rPr>
        <w:t>and</w:t>
      </w:r>
      <w:r>
        <w:rPr>
          <w:spacing w:val="35"/>
          <w:sz w:val="20"/>
        </w:rPr>
        <w:t xml:space="preserve"> </w:t>
      </w:r>
      <w:r>
        <w:rPr>
          <w:sz w:val="20"/>
        </w:rPr>
        <w:t>performance</w:t>
      </w:r>
      <w:r>
        <w:rPr>
          <w:spacing w:val="35"/>
          <w:sz w:val="20"/>
        </w:rPr>
        <w:t xml:space="preserve"> </w:t>
      </w:r>
      <w:r>
        <w:rPr>
          <w:sz w:val="20"/>
        </w:rPr>
        <w:t>of</w:t>
      </w:r>
      <w:r>
        <w:rPr>
          <w:spacing w:val="34"/>
          <w:sz w:val="20"/>
        </w:rPr>
        <w:t xml:space="preserve"> </w:t>
      </w:r>
      <w:r>
        <w:rPr>
          <w:sz w:val="20"/>
        </w:rPr>
        <w:t>beef</w:t>
      </w:r>
    </w:p>
    <w:p w:rsidR="00F14390" w:rsidRDefault="00DB01C4">
      <w:pPr>
        <w:pStyle w:val="ListParagraph"/>
        <w:numPr>
          <w:ilvl w:val="0"/>
          <w:numId w:val="87"/>
        </w:numPr>
        <w:tabs>
          <w:tab w:val="left" w:pos="1589"/>
          <w:tab w:val="left" w:pos="1590"/>
        </w:tabs>
        <w:spacing w:before="115"/>
        <w:ind w:left="1589" w:hanging="1060"/>
        <w:rPr>
          <w:sz w:val="20"/>
        </w:rPr>
      </w:pPr>
      <w:r>
        <w:rPr>
          <w:sz w:val="20"/>
        </w:rPr>
        <w:t>cattle</w:t>
      </w:r>
      <w:r>
        <w:rPr>
          <w:spacing w:val="32"/>
          <w:sz w:val="20"/>
        </w:rPr>
        <w:t xml:space="preserve"> </w:t>
      </w:r>
      <w:r>
        <w:rPr>
          <w:sz w:val="20"/>
        </w:rPr>
        <w:t>fed</w:t>
      </w:r>
      <w:r>
        <w:rPr>
          <w:spacing w:val="33"/>
          <w:sz w:val="20"/>
        </w:rPr>
        <w:t xml:space="preserve"> </w:t>
      </w:r>
      <w:r>
        <w:rPr>
          <w:sz w:val="20"/>
        </w:rPr>
        <w:t>ammoniated</w:t>
      </w:r>
      <w:r>
        <w:rPr>
          <w:spacing w:val="36"/>
          <w:sz w:val="20"/>
        </w:rPr>
        <w:t xml:space="preserve"> </w:t>
      </w:r>
      <w:r>
        <w:rPr>
          <w:sz w:val="20"/>
        </w:rPr>
        <w:t>palm</w:t>
      </w:r>
      <w:r>
        <w:rPr>
          <w:spacing w:val="33"/>
          <w:sz w:val="20"/>
        </w:rPr>
        <w:t xml:space="preserve"> </w:t>
      </w:r>
      <w:r>
        <w:rPr>
          <w:sz w:val="20"/>
        </w:rPr>
        <w:t>leaves,</w:t>
      </w:r>
      <w:r>
        <w:rPr>
          <w:spacing w:val="35"/>
          <w:sz w:val="20"/>
        </w:rPr>
        <w:t xml:space="preserve"> </w:t>
      </w:r>
      <w:r>
        <w:rPr>
          <w:sz w:val="20"/>
        </w:rPr>
        <w:t>and</w:t>
      </w:r>
      <w:r>
        <w:rPr>
          <w:spacing w:val="34"/>
          <w:sz w:val="20"/>
        </w:rPr>
        <w:t xml:space="preserve"> </w:t>
      </w:r>
      <w:r>
        <w:rPr>
          <w:sz w:val="20"/>
        </w:rPr>
        <w:t>fronds</w:t>
      </w:r>
      <w:r>
        <w:rPr>
          <w:spacing w:val="35"/>
          <w:sz w:val="20"/>
        </w:rPr>
        <w:t xml:space="preserve"> </w:t>
      </w:r>
      <w:r>
        <w:rPr>
          <w:sz w:val="20"/>
        </w:rPr>
        <w:t>supplemented</w:t>
      </w:r>
      <w:r>
        <w:rPr>
          <w:spacing w:val="38"/>
          <w:sz w:val="20"/>
        </w:rPr>
        <w:t xml:space="preserve"> </w:t>
      </w:r>
      <w:r>
        <w:rPr>
          <w:sz w:val="20"/>
        </w:rPr>
        <w:t>with</w:t>
      </w:r>
      <w:r>
        <w:rPr>
          <w:spacing w:val="38"/>
          <w:sz w:val="20"/>
        </w:rPr>
        <w:t xml:space="preserve"> </w:t>
      </w:r>
      <w:r>
        <w:rPr>
          <w:sz w:val="20"/>
        </w:rPr>
        <w:t>minerals,</w:t>
      </w:r>
      <w:r>
        <w:rPr>
          <w:spacing w:val="35"/>
          <w:sz w:val="20"/>
        </w:rPr>
        <w:t xml:space="preserve"> </w:t>
      </w:r>
      <w:r>
        <w:rPr>
          <w:sz w:val="20"/>
        </w:rPr>
        <w:t>cassava</w:t>
      </w:r>
    </w:p>
    <w:p w:rsidR="00F14390" w:rsidRDefault="00DB01C4">
      <w:pPr>
        <w:pStyle w:val="ListParagraph"/>
        <w:numPr>
          <w:ilvl w:val="0"/>
          <w:numId w:val="87"/>
        </w:numPr>
        <w:tabs>
          <w:tab w:val="left" w:pos="1589"/>
          <w:tab w:val="left" w:pos="1590"/>
          <w:tab w:val="left" w:pos="7982"/>
        </w:tabs>
        <w:spacing w:before="112"/>
        <w:ind w:left="1589" w:hanging="1060"/>
        <w:rPr>
          <w:sz w:val="20"/>
        </w:rPr>
      </w:pPr>
      <w:r>
        <w:rPr>
          <w:sz w:val="20"/>
        </w:rPr>
        <w:t xml:space="preserve">leaf  </w:t>
      </w:r>
      <w:r>
        <w:rPr>
          <w:spacing w:val="44"/>
          <w:sz w:val="20"/>
        </w:rPr>
        <w:t xml:space="preserve"> </w:t>
      </w:r>
      <w:r>
        <w:rPr>
          <w:sz w:val="20"/>
        </w:rPr>
        <w:t xml:space="preserve">meal,  </w:t>
      </w:r>
      <w:r>
        <w:rPr>
          <w:spacing w:val="44"/>
          <w:sz w:val="20"/>
        </w:rPr>
        <w:t xml:space="preserve"> </w:t>
      </w:r>
      <w:r>
        <w:rPr>
          <w:sz w:val="20"/>
        </w:rPr>
        <w:t xml:space="preserve">and  </w:t>
      </w:r>
      <w:r>
        <w:rPr>
          <w:spacing w:val="43"/>
          <w:sz w:val="20"/>
        </w:rPr>
        <w:t xml:space="preserve"> </w:t>
      </w:r>
      <w:r>
        <w:rPr>
          <w:sz w:val="20"/>
        </w:rPr>
        <w:t xml:space="preserve">their  </w:t>
      </w:r>
      <w:r>
        <w:rPr>
          <w:spacing w:val="44"/>
          <w:sz w:val="20"/>
        </w:rPr>
        <w:t xml:space="preserve"> </w:t>
      </w:r>
      <w:r>
        <w:rPr>
          <w:sz w:val="20"/>
        </w:rPr>
        <w:t xml:space="preserve">combinations.  </w:t>
      </w:r>
      <w:r>
        <w:rPr>
          <w:spacing w:val="43"/>
          <w:sz w:val="20"/>
        </w:rPr>
        <w:t xml:space="preserve"> </w:t>
      </w:r>
      <w:r>
        <w:rPr>
          <w:sz w:val="20"/>
        </w:rPr>
        <w:t xml:space="preserve">Adv.  </w:t>
      </w:r>
      <w:r>
        <w:rPr>
          <w:spacing w:val="44"/>
          <w:sz w:val="20"/>
        </w:rPr>
        <w:t xml:space="preserve"> </w:t>
      </w:r>
      <w:r>
        <w:rPr>
          <w:sz w:val="20"/>
        </w:rPr>
        <w:t xml:space="preserve">Anim.  </w:t>
      </w:r>
      <w:r>
        <w:rPr>
          <w:spacing w:val="41"/>
          <w:sz w:val="20"/>
        </w:rPr>
        <w:t xml:space="preserve"> </w:t>
      </w:r>
      <w:r>
        <w:rPr>
          <w:sz w:val="20"/>
        </w:rPr>
        <w:t xml:space="preserve">Vet.  </w:t>
      </w:r>
      <w:r>
        <w:rPr>
          <w:spacing w:val="42"/>
          <w:sz w:val="20"/>
        </w:rPr>
        <w:t xml:space="preserve"> </w:t>
      </w:r>
      <w:r>
        <w:rPr>
          <w:sz w:val="20"/>
        </w:rPr>
        <w:t xml:space="preserve">Sci,  </w:t>
      </w:r>
      <w:r>
        <w:rPr>
          <w:spacing w:val="41"/>
          <w:sz w:val="20"/>
        </w:rPr>
        <w:t xml:space="preserve"> </w:t>
      </w:r>
      <w:r>
        <w:rPr>
          <w:sz w:val="20"/>
        </w:rPr>
        <w:t>8(9),</w:t>
      </w:r>
      <w:r>
        <w:rPr>
          <w:sz w:val="20"/>
        </w:rPr>
        <w:tab/>
        <w:t>991-996.</w:t>
      </w:r>
    </w:p>
    <w:p w:rsidR="00F14390" w:rsidRDefault="00DB01C4">
      <w:pPr>
        <w:tabs>
          <w:tab w:val="left" w:pos="1589"/>
        </w:tabs>
        <w:spacing w:before="115"/>
        <w:ind w:left="530"/>
        <w:rPr>
          <w:sz w:val="20"/>
        </w:rPr>
      </w:pPr>
      <w:r>
        <w:rPr>
          <w:rFonts w:ascii="Calibri"/>
          <w:sz w:val="18"/>
        </w:rPr>
        <w:t>498</w:t>
      </w:r>
      <w:r>
        <w:rPr>
          <w:rFonts w:ascii="Calibri"/>
          <w:sz w:val="18"/>
        </w:rPr>
        <w:tab/>
      </w:r>
      <w:r>
        <w:rPr>
          <w:sz w:val="20"/>
        </w:rPr>
        <w:t>doi.org/10.17582/journal.aavs/2020/8.9.991.996</w:t>
      </w:r>
    </w:p>
    <w:p w:rsidR="00F14390" w:rsidRDefault="00DB01C4">
      <w:pPr>
        <w:tabs>
          <w:tab w:val="left" w:pos="1111"/>
        </w:tabs>
        <w:spacing w:before="112"/>
        <w:ind w:left="530"/>
        <w:rPr>
          <w:sz w:val="20"/>
        </w:rPr>
      </w:pPr>
      <w:r>
        <w:rPr>
          <w:rFonts w:ascii="Calibri"/>
          <w:sz w:val="18"/>
        </w:rPr>
        <w:t>499</w:t>
      </w:r>
      <w:r>
        <w:rPr>
          <w:rFonts w:ascii="Calibri"/>
          <w:sz w:val="18"/>
        </w:rPr>
        <w:tab/>
      </w:r>
      <w:r>
        <w:rPr>
          <w:sz w:val="20"/>
        </w:rPr>
        <w:t>Suyitman,</w:t>
      </w:r>
      <w:r>
        <w:rPr>
          <w:spacing w:val="51"/>
          <w:sz w:val="20"/>
        </w:rPr>
        <w:t xml:space="preserve"> </w:t>
      </w:r>
      <w:r>
        <w:rPr>
          <w:sz w:val="20"/>
        </w:rPr>
        <w:t>Warly</w:t>
      </w:r>
      <w:r>
        <w:rPr>
          <w:spacing w:val="52"/>
          <w:sz w:val="20"/>
        </w:rPr>
        <w:t xml:space="preserve"> </w:t>
      </w:r>
      <w:r>
        <w:rPr>
          <w:sz w:val="20"/>
        </w:rPr>
        <w:t>L.</w:t>
      </w:r>
      <w:r>
        <w:rPr>
          <w:spacing w:val="51"/>
          <w:sz w:val="20"/>
        </w:rPr>
        <w:t xml:space="preserve"> </w:t>
      </w:r>
      <w:r>
        <w:rPr>
          <w:sz w:val="20"/>
        </w:rPr>
        <w:t>Hellyward</w:t>
      </w:r>
      <w:r>
        <w:rPr>
          <w:spacing w:val="50"/>
          <w:sz w:val="20"/>
        </w:rPr>
        <w:t xml:space="preserve"> </w:t>
      </w:r>
      <w:r>
        <w:rPr>
          <w:sz w:val="20"/>
        </w:rPr>
        <w:t>J</w:t>
      </w:r>
      <w:r>
        <w:rPr>
          <w:spacing w:val="53"/>
          <w:sz w:val="20"/>
        </w:rPr>
        <w:t xml:space="preserve"> </w:t>
      </w:r>
      <w:r>
        <w:rPr>
          <w:sz w:val="20"/>
        </w:rPr>
        <w:t>and</w:t>
      </w:r>
      <w:r>
        <w:rPr>
          <w:spacing w:val="51"/>
          <w:sz w:val="20"/>
        </w:rPr>
        <w:t xml:space="preserve"> </w:t>
      </w:r>
      <w:r>
        <w:rPr>
          <w:sz w:val="20"/>
        </w:rPr>
        <w:t>Pazla</w:t>
      </w:r>
      <w:r>
        <w:rPr>
          <w:spacing w:val="50"/>
          <w:sz w:val="20"/>
        </w:rPr>
        <w:t xml:space="preserve"> </w:t>
      </w:r>
      <w:r>
        <w:rPr>
          <w:sz w:val="20"/>
        </w:rPr>
        <w:t>R.</w:t>
      </w:r>
      <w:r>
        <w:rPr>
          <w:spacing w:val="53"/>
          <w:sz w:val="20"/>
        </w:rPr>
        <w:t xml:space="preserve"> </w:t>
      </w:r>
      <w:r>
        <w:rPr>
          <w:sz w:val="20"/>
        </w:rPr>
        <w:t>2021.</w:t>
      </w:r>
      <w:r>
        <w:rPr>
          <w:spacing w:val="51"/>
          <w:sz w:val="20"/>
        </w:rPr>
        <w:t xml:space="preserve"> </w:t>
      </w:r>
      <w:r>
        <w:rPr>
          <w:sz w:val="20"/>
        </w:rPr>
        <w:t>Optimization</w:t>
      </w:r>
      <w:r>
        <w:rPr>
          <w:spacing w:val="51"/>
          <w:sz w:val="20"/>
        </w:rPr>
        <w:t xml:space="preserve"> </w:t>
      </w:r>
      <w:r>
        <w:rPr>
          <w:sz w:val="20"/>
        </w:rPr>
        <w:t>of</w:t>
      </w:r>
      <w:r>
        <w:rPr>
          <w:spacing w:val="52"/>
          <w:sz w:val="20"/>
        </w:rPr>
        <w:t xml:space="preserve"> </w:t>
      </w:r>
      <w:r>
        <w:rPr>
          <w:sz w:val="20"/>
        </w:rPr>
        <w:t>rumen</w:t>
      </w:r>
      <w:r>
        <w:rPr>
          <w:spacing w:val="51"/>
          <w:sz w:val="20"/>
        </w:rPr>
        <w:t xml:space="preserve"> </w:t>
      </w:r>
      <w:r>
        <w:rPr>
          <w:sz w:val="20"/>
        </w:rPr>
        <w:t>bioprocess</w:t>
      </w:r>
    </w:p>
    <w:p w:rsidR="00F14390" w:rsidRDefault="00DB01C4">
      <w:pPr>
        <w:tabs>
          <w:tab w:val="left" w:pos="1589"/>
        </w:tabs>
        <w:spacing w:before="114"/>
        <w:ind w:left="530"/>
        <w:rPr>
          <w:sz w:val="20"/>
        </w:rPr>
      </w:pPr>
      <w:r>
        <w:rPr>
          <w:rFonts w:ascii="Calibri"/>
          <w:sz w:val="18"/>
        </w:rPr>
        <w:t>500</w:t>
      </w:r>
      <w:r>
        <w:rPr>
          <w:rFonts w:ascii="Calibri"/>
          <w:sz w:val="18"/>
        </w:rPr>
        <w:tab/>
      </w:r>
      <w:r>
        <w:rPr>
          <w:sz w:val="20"/>
        </w:rPr>
        <w:t>through</w:t>
      </w:r>
      <w:r>
        <w:rPr>
          <w:spacing w:val="7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addition</w:t>
      </w:r>
      <w:r>
        <w:rPr>
          <w:spacing w:val="4"/>
          <w:sz w:val="20"/>
        </w:rPr>
        <w:t xml:space="preserve"> </w:t>
      </w:r>
      <w:r>
        <w:rPr>
          <w:sz w:val="20"/>
        </w:rPr>
        <w:t>of</w:t>
      </w:r>
      <w:r>
        <w:rPr>
          <w:spacing w:val="5"/>
          <w:sz w:val="20"/>
        </w:rPr>
        <w:t xml:space="preserve"> </w:t>
      </w:r>
      <w:r>
        <w:rPr>
          <w:sz w:val="20"/>
        </w:rPr>
        <w:t>phosphorus</w:t>
      </w:r>
      <w:r>
        <w:rPr>
          <w:spacing w:val="5"/>
          <w:sz w:val="20"/>
        </w:rPr>
        <w:t xml:space="preserve"> </w:t>
      </w:r>
      <w:r>
        <w:rPr>
          <w:sz w:val="20"/>
        </w:rPr>
        <w:t>and</w:t>
      </w:r>
      <w:r>
        <w:rPr>
          <w:spacing w:val="4"/>
          <w:sz w:val="20"/>
        </w:rPr>
        <w:t xml:space="preserve"> </w:t>
      </w:r>
      <w:r>
        <w:rPr>
          <w:sz w:val="20"/>
        </w:rPr>
        <w:t>sulfur</w:t>
      </w:r>
      <w:r>
        <w:rPr>
          <w:spacing w:val="6"/>
          <w:sz w:val="20"/>
        </w:rPr>
        <w:t xml:space="preserve"> </w:t>
      </w:r>
      <w:r>
        <w:rPr>
          <w:sz w:val="20"/>
        </w:rPr>
        <w:t>minerals</w:t>
      </w:r>
      <w:r>
        <w:rPr>
          <w:spacing w:val="5"/>
          <w:sz w:val="20"/>
        </w:rPr>
        <w:t xml:space="preserve"> </w:t>
      </w:r>
      <w:r>
        <w:rPr>
          <w:sz w:val="20"/>
        </w:rPr>
        <w:t>on</w:t>
      </w:r>
      <w:r>
        <w:rPr>
          <w:spacing w:val="5"/>
          <w:sz w:val="20"/>
        </w:rPr>
        <w:t xml:space="preserve"> </w:t>
      </w:r>
      <w:r>
        <w:rPr>
          <w:sz w:val="20"/>
        </w:rPr>
        <w:t>ammoniated</w:t>
      </w:r>
      <w:r>
        <w:rPr>
          <w:spacing w:val="4"/>
          <w:sz w:val="20"/>
        </w:rPr>
        <w:t xml:space="preserve"> </w:t>
      </w:r>
      <w:r>
        <w:rPr>
          <w:sz w:val="20"/>
        </w:rPr>
        <w:t>palm</w:t>
      </w:r>
      <w:r>
        <w:rPr>
          <w:spacing w:val="4"/>
          <w:sz w:val="20"/>
        </w:rPr>
        <w:t xml:space="preserve"> </w:t>
      </w:r>
      <w:r>
        <w:rPr>
          <w:sz w:val="20"/>
        </w:rPr>
        <w:t>leaves</w:t>
      </w:r>
      <w:r>
        <w:rPr>
          <w:spacing w:val="5"/>
          <w:sz w:val="20"/>
        </w:rPr>
        <w:t xml:space="preserve"> </w:t>
      </w:r>
      <w:r>
        <w:rPr>
          <w:sz w:val="20"/>
        </w:rPr>
        <w:t>and</w:t>
      </w:r>
    </w:p>
    <w:p w:rsidR="00F14390" w:rsidRDefault="00DB01C4">
      <w:pPr>
        <w:tabs>
          <w:tab w:val="left" w:pos="1589"/>
        </w:tabs>
        <w:spacing w:before="113"/>
        <w:ind w:left="530"/>
        <w:rPr>
          <w:sz w:val="20"/>
        </w:rPr>
      </w:pPr>
      <w:r>
        <w:rPr>
          <w:rFonts w:ascii="Calibri"/>
          <w:sz w:val="18"/>
        </w:rPr>
        <w:t>501</w:t>
      </w:r>
      <w:r>
        <w:rPr>
          <w:rFonts w:ascii="Calibri"/>
          <w:sz w:val="18"/>
        </w:rPr>
        <w:tab/>
      </w:r>
      <w:r>
        <w:rPr>
          <w:sz w:val="20"/>
        </w:rPr>
        <w:t>fronds</w:t>
      </w:r>
      <w:r>
        <w:rPr>
          <w:spacing w:val="8"/>
          <w:sz w:val="20"/>
        </w:rPr>
        <w:t xml:space="preserve"> </w:t>
      </w:r>
      <w:r>
        <w:rPr>
          <w:sz w:val="20"/>
        </w:rPr>
        <w:t>(Elaeis</w:t>
      </w:r>
      <w:r>
        <w:rPr>
          <w:spacing w:val="8"/>
          <w:sz w:val="20"/>
        </w:rPr>
        <w:t xml:space="preserve"> </w:t>
      </w:r>
      <w:r>
        <w:rPr>
          <w:sz w:val="20"/>
        </w:rPr>
        <w:t>Guineensis</w:t>
      </w:r>
      <w:r>
        <w:rPr>
          <w:spacing w:val="8"/>
          <w:sz w:val="20"/>
        </w:rPr>
        <w:t xml:space="preserve"> </w:t>
      </w:r>
      <w:r>
        <w:rPr>
          <w:sz w:val="20"/>
        </w:rPr>
        <w:t>Jacq.).</w:t>
      </w:r>
      <w:r>
        <w:rPr>
          <w:spacing w:val="8"/>
          <w:sz w:val="20"/>
        </w:rPr>
        <w:t xml:space="preserve"> </w:t>
      </w:r>
      <w:r>
        <w:rPr>
          <w:sz w:val="20"/>
        </w:rPr>
        <w:t>American</w:t>
      </w:r>
      <w:r>
        <w:rPr>
          <w:spacing w:val="8"/>
          <w:sz w:val="20"/>
        </w:rPr>
        <w:t xml:space="preserve"> </w:t>
      </w:r>
      <w:r>
        <w:rPr>
          <w:sz w:val="20"/>
        </w:rPr>
        <w:t>Journal</w:t>
      </w:r>
      <w:r>
        <w:rPr>
          <w:spacing w:val="7"/>
          <w:sz w:val="20"/>
        </w:rPr>
        <w:t xml:space="preserve"> </w:t>
      </w:r>
      <w:r>
        <w:rPr>
          <w:sz w:val="20"/>
        </w:rPr>
        <w:t>of</w:t>
      </w:r>
      <w:r>
        <w:rPr>
          <w:spacing w:val="9"/>
          <w:sz w:val="20"/>
        </w:rPr>
        <w:t xml:space="preserve"> </w:t>
      </w:r>
      <w:r>
        <w:rPr>
          <w:sz w:val="20"/>
        </w:rPr>
        <w:t>Animal</w:t>
      </w:r>
      <w:r>
        <w:rPr>
          <w:spacing w:val="7"/>
          <w:sz w:val="20"/>
        </w:rPr>
        <w:t xml:space="preserve"> </w:t>
      </w:r>
      <w:r>
        <w:rPr>
          <w:sz w:val="20"/>
        </w:rPr>
        <w:t>and</w:t>
      </w:r>
      <w:r>
        <w:rPr>
          <w:spacing w:val="7"/>
          <w:sz w:val="20"/>
        </w:rPr>
        <w:t xml:space="preserve"> </w:t>
      </w:r>
      <w:r>
        <w:rPr>
          <w:sz w:val="20"/>
        </w:rPr>
        <w:t>Veterinary</w:t>
      </w:r>
      <w:r>
        <w:rPr>
          <w:spacing w:val="4"/>
          <w:sz w:val="20"/>
        </w:rPr>
        <w:t xml:space="preserve"> </w:t>
      </w:r>
      <w:r>
        <w:rPr>
          <w:sz w:val="20"/>
        </w:rPr>
        <w:t>Sciences,</w:t>
      </w:r>
    </w:p>
    <w:p w:rsidR="00F14390" w:rsidRDefault="00DB01C4">
      <w:pPr>
        <w:tabs>
          <w:tab w:val="left" w:pos="1589"/>
        </w:tabs>
        <w:spacing w:before="114"/>
        <w:ind w:left="530"/>
        <w:rPr>
          <w:sz w:val="20"/>
        </w:rPr>
      </w:pPr>
      <w:r>
        <w:rPr>
          <w:rFonts w:ascii="Calibri"/>
          <w:sz w:val="18"/>
        </w:rPr>
        <w:t>502</w:t>
      </w:r>
      <w:r>
        <w:rPr>
          <w:rFonts w:ascii="Calibri"/>
          <w:sz w:val="18"/>
        </w:rPr>
        <w:tab/>
      </w:r>
      <w:r>
        <w:rPr>
          <w:sz w:val="20"/>
        </w:rPr>
        <w:t>16(4),</w:t>
      </w:r>
      <w:r>
        <w:rPr>
          <w:spacing w:val="9"/>
          <w:sz w:val="20"/>
        </w:rPr>
        <w:t xml:space="preserve"> </w:t>
      </w:r>
      <w:r>
        <w:rPr>
          <w:sz w:val="20"/>
        </w:rPr>
        <w:t>225-232.</w:t>
      </w:r>
      <w:r>
        <w:rPr>
          <w:spacing w:val="9"/>
          <w:sz w:val="20"/>
        </w:rPr>
        <w:t xml:space="preserve"> </w:t>
      </w:r>
      <w:r>
        <w:rPr>
          <w:sz w:val="20"/>
        </w:rPr>
        <w:t>DOI:</w:t>
      </w:r>
      <w:r>
        <w:rPr>
          <w:spacing w:val="7"/>
          <w:sz w:val="20"/>
        </w:rPr>
        <w:t xml:space="preserve"> </w:t>
      </w:r>
      <w:r>
        <w:rPr>
          <w:sz w:val="20"/>
        </w:rPr>
        <w:t>https://doi.org/10.3844/ajavsp.2021.225.232.</w:t>
      </w:r>
    </w:p>
    <w:p w:rsidR="00F14390" w:rsidRDefault="00DB01C4">
      <w:pPr>
        <w:pStyle w:val="ListParagraph"/>
        <w:numPr>
          <w:ilvl w:val="0"/>
          <w:numId w:val="86"/>
        </w:numPr>
        <w:tabs>
          <w:tab w:val="left" w:pos="1111"/>
          <w:tab w:val="left" w:pos="1112"/>
        </w:tabs>
        <w:spacing w:before="113"/>
        <w:rPr>
          <w:sz w:val="20"/>
        </w:rPr>
      </w:pPr>
      <w:r>
        <w:rPr>
          <w:sz w:val="20"/>
        </w:rPr>
        <w:t>Van</w:t>
      </w:r>
      <w:r>
        <w:rPr>
          <w:spacing w:val="48"/>
          <w:sz w:val="20"/>
        </w:rPr>
        <w:t xml:space="preserve"> </w:t>
      </w:r>
      <w:r>
        <w:rPr>
          <w:sz w:val="20"/>
        </w:rPr>
        <w:t>Soest,</w:t>
      </w:r>
      <w:r>
        <w:rPr>
          <w:spacing w:val="49"/>
          <w:sz w:val="20"/>
        </w:rPr>
        <w:t xml:space="preserve"> </w:t>
      </w:r>
      <w:r>
        <w:rPr>
          <w:sz w:val="20"/>
        </w:rPr>
        <w:t>PJ.</w:t>
      </w:r>
      <w:r>
        <w:rPr>
          <w:spacing w:val="48"/>
          <w:sz w:val="20"/>
        </w:rPr>
        <w:t xml:space="preserve"> </w:t>
      </w:r>
      <w:r>
        <w:rPr>
          <w:sz w:val="20"/>
        </w:rPr>
        <w:t>1982.</w:t>
      </w:r>
      <w:r>
        <w:rPr>
          <w:spacing w:val="49"/>
          <w:sz w:val="20"/>
        </w:rPr>
        <w:t xml:space="preserve"> </w:t>
      </w:r>
      <w:r>
        <w:rPr>
          <w:sz w:val="20"/>
        </w:rPr>
        <w:t>Nutritional</w:t>
      </w:r>
      <w:r>
        <w:rPr>
          <w:spacing w:val="47"/>
          <w:sz w:val="20"/>
        </w:rPr>
        <w:t xml:space="preserve"> </w:t>
      </w:r>
      <w:r>
        <w:rPr>
          <w:sz w:val="20"/>
        </w:rPr>
        <w:t>Ecology</w:t>
      </w:r>
      <w:r>
        <w:rPr>
          <w:spacing w:val="47"/>
          <w:sz w:val="20"/>
        </w:rPr>
        <w:t xml:space="preserve"> </w:t>
      </w:r>
      <w:r>
        <w:rPr>
          <w:sz w:val="20"/>
        </w:rPr>
        <w:t>Of</w:t>
      </w:r>
      <w:r>
        <w:rPr>
          <w:spacing w:val="49"/>
          <w:sz w:val="20"/>
        </w:rPr>
        <w:t xml:space="preserve"> </w:t>
      </w:r>
      <w:r>
        <w:rPr>
          <w:sz w:val="20"/>
        </w:rPr>
        <w:t>The</w:t>
      </w:r>
      <w:r>
        <w:rPr>
          <w:spacing w:val="48"/>
          <w:sz w:val="20"/>
        </w:rPr>
        <w:t xml:space="preserve"> </w:t>
      </w:r>
      <w:r>
        <w:rPr>
          <w:sz w:val="20"/>
        </w:rPr>
        <w:t>Ruminant</w:t>
      </w:r>
      <w:r>
        <w:rPr>
          <w:spacing w:val="48"/>
          <w:sz w:val="20"/>
        </w:rPr>
        <w:t xml:space="preserve"> </w:t>
      </w:r>
      <w:r>
        <w:rPr>
          <w:sz w:val="20"/>
        </w:rPr>
        <w:t>Metabolism</w:t>
      </w:r>
      <w:r>
        <w:rPr>
          <w:spacing w:val="45"/>
          <w:sz w:val="20"/>
        </w:rPr>
        <w:t xml:space="preserve"> </w:t>
      </w:r>
      <w:r>
        <w:rPr>
          <w:sz w:val="20"/>
        </w:rPr>
        <w:t>Chemistry</w:t>
      </w:r>
      <w:r>
        <w:rPr>
          <w:spacing w:val="46"/>
          <w:sz w:val="20"/>
        </w:rPr>
        <w:t xml:space="preserve"> </w:t>
      </w:r>
      <w:r>
        <w:rPr>
          <w:sz w:val="20"/>
        </w:rPr>
        <w:t>And</w:t>
      </w:r>
    </w:p>
    <w:p w:rsidR="00F14390" w:rsidRDefault="00DB01C4">
      <w:pPr>
        <w:pStyle w:val="ListParagraph"/>
        <w:numPr>
          <w:ilvl w:val="0"/>
          <w:numId w:val="86"/>
        </w:numPr>
        <w:tabs>
          <w:tab w:val="left" w:pos="1589"/>
          <w:tab w:val="left" w:pos="1590"/>
        </w:tabs>
        <w:spacing w:before="114"/>
        <w:ind w:left="1589" w:hanging="1060"/>
        <w:rPr>
          <w:sz w:val="20"/>
        </w:rPr>
      </w:pPr>
      <w:r>
        <w:rPr>
          <w:sz w:val="20"/>
        </w:rPr>
        <w:t>Forage</w:t>
      </w:r>
      <w:r>
        <w:rPr>
          <w:spacing w:val="3"/>
          <w:sz w:val="20"/>
        </w:rPr>
        <w:t xml:space="preserve"> </w:t>
      </w:r>
      <w:r>
        <w:rPr>
          <w:sz w:val="20"/>
        </w:rPr>
        <w:t>Plant</w:t>
      </w:r>
      <w:r>
        <w:rPr>
          <w:spacing w:val="3"/>
          <w:sz w:val="20"/>
        </w:rPr>
        <w:t xml:space="preserve"> </w:t>
      </w:r>
      <w:r>
        <w:rPr>
          <w:sz w:val="20"/>
        </w:rPr>
        <w:t>Fiber.</w:t>
      </w:r>
      <w:r>
        <w:rPr>
          <w:spacing w:val="4"/>
          <w:sz w:val="20"/>
        </w:rPr>
        <w:t xml:space="preserve"> </w:t>
      </w:r>
      <w:r>
        <w:rPr>
          <w:sz w:val="20"/>
        </w:rPr>
        <w:t>Cornell</w:t>
      </w:r>
      <w:r>
        <w:rPr>
          <w:spacing w:val="3"/>
          <w:sz w:val="20"/>
        </w:rPr>
        <w:t xml:space="preserve"> </w:t>
      </w:r>
      <w:r>
        <w:rPr>
          <w:sz w:val="20"/>
        </w:rPr>
        <w:t>University.</w:t>
      </w:r>
      <w:r>
        <w:rPr>
          <w:spacing w:val="5"/>
          <w:sz w:val="20"/>
        </w:rPr>
        <w:t xml:space="preserve"> </w:t>
      </w:r>
      <w:r>
        <w:rPr>
          <w:sz w:val="20"/>
        </w:rPr>
        <w:t>Oregon.</w:t>
      </w:r>
      <w:r>
        <w:rPr>
          <w:spacing w:val="4"/>
          <w:sz w:val="20"/>
        </w:rPr>
        <w:t xml:space="preserve"> </w:t>
      </w:r>
      <w:r>
        <w:rPr>
          <w:sz w:val="20"/>
        </w:rPr>
        <w:t>USA.</w:t>
      </w:r>
    </w:p>
    <w:p w:rsidR="00F14390" w:rsidRDefault="00DB01C4">
      <w:pPr>
        <w:pStyle w:val="ListParagraph"/>
        <w:numPr>
          <w:ilvl w:val="0"/>
          <w:numId w:val="86"/>
        </w:numPr>
        <w:tabs>
          <w:tab w:val="left" w:pos="1111"/>
          <w:tab w:val="left" w:pos="1112"/>
        </w:tabs>
        <w:spacing w:before="113"/>
        <w:rPr>
          <w:sz w:val="20"/>
        </w:rPr>
      </w:pPr>
      <w:r>
        <w:rPr>
          <w:sz w:val="20"/>
        </w:rPr>
        <w:t>Zain</w:t>
      </w:r>
      <w:r>
        <w:rPr>
          <w:spacing w:val="25"/>
          <w:sz w:val="20"/>
        </w:rPr>
        <w:t xml:space="preserve"> </w:t>
      </w:r>
      <w:r>
        <w:rPr>
          <w:sz w:val="20"/>
        </w:rPr>
        <w:t>M,</w:t>
      </w:r>
      <w:r>
        <w:rPr>
          <w:spacing w:val="72"/>
          <w:sz w:val="20"/>
        </w:rPr>
        <w:t xml:space="preserve"> </w:t>
      </w:r>
      <w:r>
        <w:rPr>
          <w:sz w:val="20"/>
        </w:rPr>
        <w:t>Sutardi</w:t>
      </w:r>
      <w:r>
        <w:rPr>
          <w:spacing w:val="73"/>
          <w:sz w:val="20"/>
        </w:rPr>
        <w:t xml:space="preserve"> </w:t>
      </w:r>
      <w:r>
        <w:rPr>
          <w:sz w:val="20"/>
        </w:rPr>
        <w:t>T,</w:t>
      </w:r>
      <w:r>
        <w:rPr>
          <w:spacing w:val="72"/>
          <w:sz w:val="20"/>
        </w:rPr>
        <w:t xml:space="preserve"> </w:t>
      </w:r>
      <w:r>
        <w:rPr>
          <w:sz w:val="20"/>
        </w:rPr>
        <w:t>Sastradipradja</w:t>
      </w:r>
      <w:r>
        <w:rPr>
          <w:spacing w:val="71"/>
          <w:sz w:val="20"/>
        </w:rPr>
        <w:t xml:space="preserve"> </w:t>
      </w:r>
      <w:r>
        <w:rPr>
          <w:sz w:val="20"/>
        </w:rPr>
        <w:t>D,</w:t>
      </w:r>
      <w:r>
        <w:rPr>
          <w:spacing w:val="72"/>
          <w:sz w:val="20"/>
        </w:rPr>
        <w:t xml:space="preserve"> </w:t>
      </w:r>
      <w:r>
        <w:rPr>
          <w:sz w:val="20"/>
        </w:rPr>
        <w:t>Nur</w:t>
      </w:r>
      <w:r>
        <w:rPr>
          <w:spacing w:val="71"/>
          <w:sz w:val="20"/>
        </w:rPr>
        <w:t xml:space="preserve"> </w:t>
      </w:r>
      <w:r>
        <w:rPr>
          <w:sz w:val="20"/>
        </w:rPr>
        <w:t>MA,</w:t>
      </w:r>
      <w:r>
        <w:rPr>
          <w:spacing w:val="72"/>
          <w:sz w:val="20"/>
        </w:rPr>
        <w:t xml:space="preserve"> </w:t>
      </w:r>
      <w:r>
        <w:rPr>
          <w:sz w:val="20"/>
        </w:rPr>
        <w:t>Suryahadi</w:t>
      </w:r>
      <w:r>
        <w:rPr>
          <w:spacing w:val="73"/>
          <w:sz w:val="20"/>
        </w:rPr>
        <w:t xml:space="preserve"> </w:t>
      </w:r>
      <w:r>
        <w:rPr>
          <w:sz w:val="20"/>
        </w:rPr>
        <w:t>dan</w:t>
      </w:r>
      <w:r>
        <w:rPr>
          <w:spacing w:val="74"/>
          <w:sz w:val="20"/>
        </w:rPr>
        <w:t xml:space="preserve"> </w:t>
      </w:r>
      <w:r>
        <w:rPr>
          <w:sz w:val="20"/>
        </w:rPr>
        <w:t>Ramli</w:t>
      </w:r>
      <w:r>
        <w:rPr>
          <w:spacing w:val="71"/>
          <w:sz w:val="20"/>
        </w:rPr>
        <w:t xml:space="preserve"> </w:t>
      </w:r>
      <w:r>
        <w:rPr>
          <w:sz w:val="20"/>
        </w:rPr>
        <w:t>N.</w:t>
      </w:r>
      <w:r>
        <w:rPr>
          <w:spacing w:val="74"/>
          <w:sz w:val="20"/>
        </w:rPr>
        <w:t xml:space="preserve"> </w:t>
      </w:r>
      <w:r>
        <w:rPr>
          <w:sz w:val="20"/>
        </w:rPr>
        <w:t>2002.</w:t>
      </w:r>
      <w:r>
        <w:rPr>
          <w:spacing w:val="71"/>
          <w:sz w:val="20"/>
        </w:rPr>
        <w:t xml:space="preserve"> </w:t>
      </w:r>
      <w:r>
        <w:rPr>
          <w:sz w:val="20"/>
        </w:rPr>
        <w:t>Efek</w:t>
      </w:r>
    </w:p>
    <w:p w:rsidR="00F14390" w:rsidRDefault="00DB01C4">
      <w:pPr>
        <w:pStyle w:val="ListParagraph"/>
        <w:numPr>
          <w:ilvl w:val="0"/>
          <w:numId w:val="86"/>
        </w:numPr>
        <w:tabs>
          <w:tab w:val="left" w:pos="1589"/>
          <w:tab w:val="left" w:pos="1590"/>
        </w:tabs>
        <w:spacing w:before="114"/>
        <w:ind w:left="1589" w:hanging="1060"/>
        <w:rPr>
          <w:sz w:val="20"/>
        </w:rPr>
      </w:pPr>
      <w:r>
        <w:rPr>
          <w:sz w:val="20"/>
        </w:rPr>
        <w:t>suplementasi</w:t>
      </w:r>
      <w:r>
        <w:rPr>
          <w:spacing w:val="37"/>
          <w:sz w:val="20"/>
        </w:rPr>
        <w:t xml:space="preserve"> </w:t>
      </w:r>
      <w:r>
        <w:rPr>
          <w:sz w:val="20"/>
        </w:rPr>
        <w:t>asam</w:t>
      </w:r>
      <w:r>
        <w:rPr>
          <w:spacing w:val="37"/>
          <w:sz w:val="20"/>
        </w:rPr>
        <w:t xml:space="preserve"> </w:t>
      </w:r>
      <w:r>
        <w:rPr>
          <w:sz w:val="20"/>
        </w:rPr>
        <w:t>amino</w:t>
      </w:r>
      <w:r>
        <w:rPr>
          <w:spacing w:val="38"/>
          <w:sz w:val="20"/>
        </w:rPr>
        <w:t xml:space="preserve"> </w:t>
      </w:r>
      <w:r>
        <w:rPr>
          <w:sz w:val="20"/>
        </w:rPr>
        <w:t>bercabang</w:t>
      </w:r>
      <w:r>
        <w:rPr>
          <w:spacing w:val="36"/>
          <w:sz w:val="20"/>
        </w:rPr>
        <w:t xml:space="preserve"> </w:t>
      </w:r>
      <w:r>
        <w:rPr>
          <w:sz w:val="20"/>
        </w:rPr>
        <w:t>terhadap</w:t>
      </w:r>
      <w:r>
        <w:rPr>
          <w:spacing w:val="38"/>
          <w:sz w:val="20"/>
        </w:rPr>
        <w:t xml:space="preserve"> </w:t>
      </w:r>
      <w:r>
        <w:rPr>
          <w:sz w:val="20"/>
        </w:rPr>
        <w:t>fermentabilitas</w:t>
      </w:r>
      <w:r>
        <w:rPr>
          <w:spacing w:val="38"/>
          <w:sz w:val="20"/>
        </w:rPr>
        <w:t xml:space="preserve"> </w:t>
      </w:r>
      <w:r>
        <w:rPr>
          <w:sz w:val="20"/>
        </w:rPr>
        <w:t>dan</w:t>
      </w:r>
      <w:r>
        <w:rPr>
          <w:spacing w:val="40"/>
          <w:sz w:val="20"/>
        </w:rPr>
        <w:t xml:space="preserve"> </w:t>
      </w:r>
      <w:r>
        <w:rPr>
          <w:sz w:val="20"/>
        </w:rPr>
        <w:t>kecernaan</w:t>
      </w:r>
      <w:r>
        <w:rPr>
          <w:spacing w:val="38"/>
          <w:sz w:val="20"/>
        </w:rPr>
        <w:t xml:space="preserve"> </w:t>
      </w:r>
      <w:r>
        <w:rPr>
          <w:sz w:val="20"/>
        </w:rPr>
        <w:t>in</w:t>
      </w:r>
      <w:r>
        <w:rPr>
          <w:spacing w:val="41"/>
          <w:sz w:val="20"/>
        </w:rPr>
        <w:t xml:space="preserve"> </w:t>
      </w:r>
      <w:r>
        <w:rPr>
          <w:sz w:val="20"/>
        </w:rPr>
        <w:t>vitro</w:t>
      </w:r>
    </w:p>
    <w:p w:rsidR="00F14390" w:rsidRDefault="00DB01C4">
      <w:pPr>
        <w:pStyle w:val="ListParagraph"/>
        <w:numPr>
          <w:ilvl w:val="0"/>
          <w:numId w:val="86"/>
        </w:numPr>
        <w:tabs>
          <w:tab w:val="left" w:pos="1589"/>
          <w:tab w:val="left" w:pos="1590"/>
        </w:tabs>
        <w:spacing w:before="112"/>
        <w:ind w:left="1589" w:hanging="1060"/>
        <w:rPr>
          <w:sz w:val="20"/>
        </w:rPr>
      </w:pPr>
      <w:r>
        <w:rPr>
          <w:sz w:val="20"/>
        </w:rPr>
        <w:t>ransum</w:t>
      </w:r>
      <w:r>
        <w:rPr>
          <w:spacing w:val="-2"/>
          <w:sz w:val="20"/>
        </w:rPr>
        <w:t xml:space="preserve"> </w:t>
      </w:r>
      <w:r>
        <w:rPr>
          <w:sz w:val="20"/>
        </w:rPr>
        <w:t>berpakan</w:t>
      </w:r>
      <w:r>
        <w:rPr>
          <w:spacing w:val="3"/>
          <w:sz w:val="20"/>
        </w:rPr>
        <w:t xml:space="preserve"> </w:t>
      </w:r>
      <w:r>
        <w:rPr>
          <w:sz w:val="20"/>
        </w:rPr>
        <w:t>serat</w:t>
      </w:r>
      <w:r>
        <w:rPr>
          <w:spacing w:val="1"/>
          <w:sz w:val="20"/>
        </w:rPr>
        <w:t xml:space="preserve"> </w:t>
      </w:r>
      <w:r>
        <w:rPr>
          <w:sz w:val="20"/>
        </w:rPr>
        <w:t>sabut</w:t>
      </w:r>
      <w:r>
        <w:rPr>
          <w:spacing w:val="1"/>
          <w:sz w:val="20"/>
        </w:rPr>
        <w:t xml:space="preserve"> </w:t>
      </w:r>
      <w:r>
        <w:rPr>
          <w:sz w:val="20"/>
        </w:rPr>
        <w:t>sawit.</w:t>
      </w:r>
      <w:r>
        <w:rPr>
          <w:spacing w:val="2"/>
          <w:sz w:val="20"/>
        </w:rPr>
        <w:t xml:space="preserve"> </w:t>
      </w:r>
      <w:r>
        <w:rPr>
          <w:sz w:val="20"/>
        </w:rPr>
        <w:t>Media</w:t>
      </w:r>
      <w:r>
        <w:rPr>
          <w:spacing w:val="2"/>
          <w:sz w:val="20"/>
        </w:rPr>
        <w:t xml:space="preserve"> </w:t>
      </w:r>
      <w:r>
        <w:rPr>
          <w:sz w:val="20"/>
        </w:rPr>
        <w:t>Peternakan.</w:t>
      </w:r>
      <w:r>
        <w:rPr>
          <w:spacing w:val="3"/>
          <w:sz w:val="20"/>
        </w:rPr>
        <w:t xml:space="preserve"> </w:t>
      </w:r>
      <w:r>
        <w:rPr>
          <w:sz w:val="20"/>
        </w:rPr>
        <w:t>23</w:t>
      </w:r>
      <w:r>
        <w:rPr>
          <w:spacing w:val="3"/>
          <w:sz w:val="20"/>
        </w:rPr>
        <w:t xml:space="preserve"> </w:t>
      </w:r>
      <w:r>
        <w:rPr>
          <w:sz w:val="20"/>
        </w:rPr>
        <w:t>(2)</w:t>
      </w:r>
      <w:r>
        <w:rPr>
          <w:spacing w:val="4"/>
          <w:sz w:val="20"/>
        </w:rPr>
        <w:t xml:space="preserve"> </w:t>
      </w:r>
      <w:r>
        <w:rPr>
          <w:sz w:val="20"/>
        </w:rPr>
        <w:t>:</w:t>
      </w:r>
      <w:r>
        <w:rPr>
          <w:spacing w:val="2"/>
          <w:sz w:val="20"/>
        </w:rPr>
        <w:t xml:space="preserve"> </w:t>
      </w:r>
      <w:r>
        <w:rPr>
          <w:sz w:val="20"/>
        </w:rPr>
        <w:t>32</w:t>
      </w:r>
      <w:r>
        <w:rPr>
          <w:spacing w:val="10"/>
          <w:sz w:val="20"/>
        </w:rPr>
        <w:t xml:space="preserve"> </w:t>
      </w:r>
      <w:r>
        <w:rPr>
          <w:sz w:val="20"/>
        </w:rPr>
        <w:t>–</w:t>
      </w:r>
      <w:r>
        <w:rPr>
          <w:spacing w:val="3"/>
          <w:sz w:val="20"/>
        </w:rPr>
        <w:t xml:space="preserve"> </w:t>
      </w:r>
      <w:r>
        <w:rPr>
          <w:sz w:val="20"/>
        </w:rPr>
        <w:t>61.</w:t>
      </w:r>
    </w:p>
    <w:p w:rsidR="00F14390" w:rsidRDefault="00F14390">
      <w:pPr>
        <w:rPr>
          <w:sz w:val="20"/>
        </w:rPr>
        <w:sectPr w:rsidR="00F14390">
          <w:pgSz w:w="11910" w:h="16850"/>
          <w:pgMar w:top="1340" w:right="0" w:bottom="2100" w:left="100" w:header="0" w:footer="1050" w:gutter="0"/>
          <w:cols w:space="720"/>
        </w:sectPr>
      </w:pPr>
    </w:p>
    <w:p w:rsidR="00F14390" w:rsidRDefault="00FA72DE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08512" behindDoc="0" locked="0" layoutInCell="1" allowOverlap="1">
                <wp:simplePos x="0" y="0"/>
                <wp:positionH relativeFrom="page">
                  <wp:posOffset>5670550</wp:posOffset>
                </wp:positionH>
                <wp:positionV relativeFrom="page">
                  <wp:posOffset>847090</wp:posOffset>
                </wp:positionV>
                <wp:extent cx="1889760" cy="9001760"/>
                <wp:effectExtent l="0" t="0" r="0" b="0"/>
                <wp:wrapNone/>
                <wp:docPr id="152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9760" cy="900176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0D4DD" id="Rectangle 127" o:spid="_x0000_s1026" style="position:absolute;margin-left:446.5pt;margin-top:66.7pt;width:148.8pt;height:708.8pt;z-index: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" fillcolor="#f1f1f1" stroked="f">
                <w10:wrap anchorx="page" anchory="page"/>
              </v:rect>
            </w:pict>
          </mc:Fallback>
        </mc:AlternateContent>
      </w:r>
    </w:p>
    <w:p w:rsidR="00F14390" w:rsidRDefault="00F14390">
      <w:pPr>
        <w:pStyle w:val="BodyText"/>
        <w:spacing w:before="2"/>
        <w:rPr>
          <w:sz w:val="27"/>
        </w:rPr>
      </w:pPr>
    </w:p>
    <w:p w:rsidR="00F14390" w:rsidRDefault="00DB01C4">
      <w:pPr>
        <w:pStyle w:val="Heading3"/>
        <w:spacing w:before="51"/>
      </w:pPr>
      <w:r>
        <w:t>Reviewer’s</w:t>
      </w:r>
      <w:r>
        <w:rPr>
          <w:spacing w:val="4"/>
        </w:rPr>
        <w:t xml:space="preserve"> </w:t>
      </w:r>
      <w:r>
        <w:t>copy</w:t>
      </w:r>
      <w:r>
        <w:rPr>
          <w:spacing w:val="5"/>
        </w:rPr>
        <w:t xml:space="preserve"> </w:t>
      </w:r>
      <w:r>
        <w:t>IJVS</w:t>
      </w:r>
      <w:r>
        <w:rPr>
          <w:spacing w:val="5"/>
        </w:rPr>
        <w:t xml:space="preserve"> </w:t>
      </w:r>
      <w:r>
        <w:t>22-724</w:t>
      </w:r>
    </w:p>
    <w:p w:rsidR="00F14390" w:rsidRDefault="00FA72DE">
      <w:pPr>
        <w:pStyle w:val="BodyText"/>
        <w:spacing w:line="20" w:lineRule="exact"/>
        <w:ind w:left="1088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>
                <wp:extent cx="4856480" cy="5715"/>
                <wp:effectExtent l="1905" t="3175" r="0" b="635"/>
                <wp:docPr id="150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6480" cy="5715"/>
                          <a:chOff x="0" y="0"/>
                          <a:chExt cx="7648" cy="9"/>
                        </a:xfrm>
                      </wpg:grpSpPr>
                      <wps:wsp>
                        <wps:cNvPr id="151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48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434D37" id="Group 125" o:spid="_x0000_s1026" style="width:382.4pt;height:.45pt;mso-position-horizontal-relative:char;mso-position-vertical-relative:line" coordsize="764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">
                <v:rect id="Rectangle 126" o:spid="_x0000_s1027" style="position:absolute;width:7648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LZq8QA&#10;AADcAAAADwAAAGRycy9kb3ducmV2LnhtbERPTWvCQBC9F/wPywje6kapxabZiBYKXoRqPehtzI5J&#10;MDub7q4a/fXdgtDbPN7nZLPONOJCzteWFYyGCQjiwuqaSwXb78/nKQgfkDU2lknBjTzM8t5Thqm2&#10;V17TZRNKEUPYp6igCqFNpfRFRQb90LbEkTtaZzBE6EqpHV5juGnkOElepcGaY0OFLX1UVJw2Z6Ng&#10;8TZd/Hy98Oq+PuxpvzucJmOXKDXod/N3EIG68C9+uJc6zp+M4O+ZeIH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S2avEAAAA3AAAAA8AAAAAAAAAAAAAAAAAmAIAAGRycy9k&#10;b3ducmV2LnhtbFBLBQYAAAAABAAEAPUAAACJAwAAAAA=&#10;" fillcolor="black" stroked="f"/>
                <w10:anchorlock/>
              </v:group>
            </w:pict>
          </mc:Fallback>
        </mc:AlternateContent>
      </w:r>
    </w:p>
    <w:p w:rsidR="00F14390" w:rsidRDefault="00F14390">
      <w:pPr>
        <w:pStyle w:val="BodyText"/>
        <w:spacing w:before="5"/>
        <w:rPr>
          <w:rFonts w:ascii="Calibri"/>
          <w:b/>
          <w:sz w:val="17"/>
        </w:rPr>
      </w:pPr>
    </w:p>
    <w:p w:rsidR="00F14390" w:rsidRDefault="00F14390">
      <w:pPr>
        <w:pStyle w:val="ListParagraph"/>
        <w:numPr>
          <w:ilvl w:val="0"/>
          <w:numId w:val="86"/>
        </w:numPr>
        <w:tabs>
          <w:tab w:val="left" w:pos="812"/>
        </w:tabs>
        <w:spacing w:before="69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86"/>
        </w:numPr>
        <w:tabs>
          <w:tab w:val="left" w:pos="812"/>
        </w:tabs>
        <w:spacing w:before="127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86"/>
        </w:numPr>
        <w:tabs>
          <w:tab w:val="left" w:pos="812"/>
        </w:tabs>
        <w:spacing w:before="134"/>
        <w:ind w:left="811" w:hanging="282"/>
        <w:rPr>
          <w:rFonts w:ascii="Calibri"/>
          <w:sz w:val="18"/>
        </w:rPr>
      </w:pPr>
    </w:p>
    <w:p w:rsidR="00F14390" w:rsidRDefault="00F14390">
      <w:pPr>
        <w:rPr>
          <w:rFonts w:ascii="Calibri"/>
          <w:sz w:val="18"/>
        </w:rPr>
        <w:sectPr w:rsidR="00F14390">
          <w:pgSz w:w="11910" w:h="16850"/>
          <w:pgMar w:top="1340" w:right="0" w:bottom="2100" w:left="100" w:header="0" w:footer="1050" w:gutter="0"/>
          <w:cols w:space="720"/>
        </w:sectPr>
      </w:pPr>
    </w:p>
    <w:p w:rsidR="00F14390" w:rsidRDefault="00FA72DE">
      <w:pPr>
        <w:pStyle w:val="BodyText"/>
        <w:rPr>
          <w:rFonts w:ascii="Calibri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0471552" behindDoc="1" locked="0" layoutInCell="1" allowOverlap="1">
                <wp:simplePos x="0" y="0"/>
                <wp:positionH relativeFrom="page">
                  <wp:posOffset>5670550</wp:posOffset>
                </wp:positionH>
                <wp:positionV relativeFrom="page">
                  <wp:posOffset>847090</wp:posOffset>
                </wp:positionV>
                <wp:extent cx="1890395" cy="9002395"/>
                <wp:effectExtent l="0" t="0" r="0" b="0"/>
                <wp:wrapNone/>
                <wp:docPr id="145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0395" cy="9002395"/>
                          <a:chOff x="8930" y="1334"/>
                          <a:chExt cx="2977" cy="14177"/>
                        </a:xfrm>
                      </wpg:grpSpPr>
                      <wps:wsp>
                        <wps:cNvPr id="146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8930" y="1334"/>
                            <a:ext cx="2977" cy="1417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23"/>
                        <wps:cNvSpPr>
                          <a:spLocks/>
                        </wps:cNvSpPr>
                        <wps:spPr bwMode="auto">
                          <a:xfrm>
                            <a:off x="9332" y="2546"/>
                            <a:ext cx="2536" cy="235"/>
                          </a:xfrm>
                          <a:custGeom>
                            <a:avLst/>
                            <a:gdLst>
                              <a:gd name="T0" fmla="+- 0 11817 9332"/>
                              <a:gd name="T1" fmla="*/ T0 w 2536"/>
                              <a:gd name="T2" fmla="+- 0 2547 2547"/>
                              <a:gd name="T3" fmla="*/ 2547 h 235"/>
                              <a:gd name="T4" fmla="+- 0 9383 9332"/>
                              <a:gd name="T5" fmla="*/ T4 w 2536"/>
                              <a:gd name="T6" fmla="+- 0 2547 2547"/>
                              <a:gd name="T7" fmla="*/ 2547 h 235"/>
                              <a:gd name="T8" fmla="+- 0 9363 9332"/>
                              <a:gd name="T9" fmla="*/ T8 w 2536"/>
                              <a:gd name="T10" fmla="+- 0 2551 2547"/>
                              <a:gd name="T11" fmla="*/ 2551 h 235"/>
                              <a:gd name="T12" fmla="+- 0 9347 9332"/>
                              <a:gd name="T13" fmla="*/ T12 w 2536"/>
                              <a:gd name="T14" fmla="+- 0 2561 2547"/>
                              <a:gd name="T15" fmla="*/ 2561 h 235"/>
                              <a:gd name="T16" fmla="+- 0 9336 9332"/>
                              <a:gd name="T17" fmla="*/ T16 w 2536"/>
                              <a:gd name="T18" fmla="+- 0 2577 2547"/>
                              <a:gd name="T19" fmla="*/ 2577 h 235"/>
                              <a:gd name="T20" fmla="+- 0 9332 9332"/>
                              <a:gd name="T21" fmla="*/ T20 w 2536"/>
                              <a:gd name="T22" fmla="+- 0 2597 2547"/>
                              <a:gd name="T23" fmla="*/ 2597 h 235"/>
                              <a:gd name="T24" fmla="+- 0 9332 9332"/>
                              <a:gd name="T25" fmla="*/ T24 w 2536"/>
                              <a:gd name="T26" fmla="+- 0 2731 2547"/>
                              <a:gd name="T27" fmla="*/ 2731 h 235"/>
                              <a:gd name="T28" fmla="+- 0 9336 9332"/>
                              <a:gd name="T29" fmla="*/ T28 w 2536"/>
                              <a:gd name="T30" fmla="+- 0 2751 2547"/>
                              <a:gd name="T31" fmla="*/ 2751 h 235"/>
                              <a:gd name="T32" fmla="+- 0 9347 9332"/>
                              <a:gd name="T33" fmla="*/ T32 w 2536"/>
                              <a:gd name="T34" fmla="+- 0 2767 2547"/>
                              <a:gd name="T35" fmla="*/ 2767 h 235"/>
                              <a:gd name="T36" fmla="+- 0 9363 9332"/>
                              <a:gd name="T37" fmla="*/ T36 w 2536"/>
                              <a:gd name="T38" fmla="+- 0 2777 2547"/>
                              <a:gd name="T39" fmla="*/ 2777 h 235"/>
                              <a:gd name="T40" fmla="+- 0 9383 9332"/>
                              <a:gd name="T41" fmla="*/ T40 w 2536"/>
                              <a:gd name="T42" fmla="+- 0 2781 2547"/>
                              <a:gd name="T43" fmla="*/ 2781 h 235"/>
                              <a:gd name="T44" fmla="+- 0 11817 9332"/>
                              <a:gd name="T45" fmla="*/ T44 w 2536"/>
                              <a:gd name="T46" fmla="+- 0 2781 2547"/>
                              <a:gd name="T47" fmla="*/ 2781 h 235"/>
                              <a:gd name="T48" fmla="+- 0 11837 9332"/>
                              <a:gd name="T49" fmla="*/ T48 w 2536"/>
                              <a:gd name="T50" fmla="+- 0 2777 2547"/>
                              <a:gd name="T51" fmla="*/ 2777 h 235"/>
                              <a:gd name="T52" fmla="+- 0 11853 9332"/>
                              <a:gd name="T53" fmla="*/ T52 w 2536"/>
                              <a:gd name="T54" fmla="+- 0 2767 2547"/>
                              <a:gd name="T55" fmla="*/ 2767 h 235"/>
                              <a:gd name="T56" fmla="+- 0 11864 9332"/>
                              <a:gd name="T57" fmla="*/ T56 w 2536"/>
                              <a:gd name="T58" fmla="+- 0 2751 2547"/>
                              <a:gd name="T59" fmla="*/ 2751 h 235"/>
                              <a:gd name="T60" fmla="+- 0 11868 9332"/>
                              <a:gd name="T61" fmla="*/ T60 w 2536"/>
                              <a:gd name="T62" fmla="+- 0 2731 2547"/>
                              <a:gd name="T63" fmla="*/ 2731 h 235"/>
                              <a:gd name="T64" fmla="+- 0 11868 9332"/>
                              <a:gd name="T65" fmla="*/ T64 w 2536"/>
                              <a:gd name="T66" fmla="+- 0 2597 2547"/>
                              <a:gd name="T67" fmla="*/ 2597 h 235"/>
                              <a:gd name="T68" fmla="+- 0 11864 9332"/>
                              <a:gd name="T69" fmla="*/ T68 w 2536"/>
                              <a:gd name="T70" fmla="+- 0 2577 2547"/>
                              <a:gd name="T71" fmla="*/ 2577 h 235"/>
                              <a:gd name="T72" fmla="+- 0 11853 9332"/>
                              <a:gd name="T73" fmla="*/ T72 w 2536"/>
                              <a:gd name="T74" fmla="+- 0 2561 2547"/>
                              <a:gd name="T75" fmla="*/ 2561 h 235"/>
                              <a:gd name="T76" fmla="+- 0 11837 9332"/>
                              <a:gd name="T77" fmla="*/ T76 w 2536"/>
                              <a:gd name="T78" fmla="+- 0 2551 2547"/>
                              <a:gd name="T79" fmla="*/ 2551 h 235"/>
                              <a:gd name="T80" fmla="+- 0 11817 9332"/>
                              <a:gd name="T81" fmla="*/ T80 w 2536"/>
                              <a:gd name="T82" fmla="+- 0 2547 2547"/>
                              <a:gd name="T83" fmla="*/ 2547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235">
                                <a:moveTo>
                                  <a:pt x="2485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184"/>
                                </a:lnTo>
                                <a:lnTo>
                                  <a:pt x="4" y="204"/>
                                </a:lnTo>
                                <a:lnTo>
                                  <a:pt x="15" y="220"/>
                                </a:lnTo>
                                <a:lnTo>
                                  <a:pt x="31" y="230"/>
                                </a:lnTo>
                                <a:lnTo>
                                  <a:pt x="51" y="234"/>
                                </a:lnTo>
                                <a:lnTo>
                                  <a:pt x="2485" y="234"/>
                                </a:lnTo>
                                <a:lnTo>
                                  <a:pt x="2505" y="230"/>
                                </a:lnTo>
                                <a:lnTo>
                                  <a:pt x="2521" y="220"/>
                                </a:lnTo>
                                <a:lnTo>
                                  <a:pt x="2532" y="204"/>
                                </a:lnTo>
                                <a:lnTo>
                                  <a:pt x="2536" y="184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0"/>
                                </a:lnTo>
                                <a:lnTo>
                                  <a:pt x="2521" y="14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22"/>
                        <wps:cNvSpPr>
                          <a:spLocks/>
                        </wps:cNvSpPr>
                        <wps:spPr bwMode="auto">
                          <a:xfrm>
                            <a:off x="9332" y="2546"/>
                            <a:ext cx="2536" cy="235"/>
                          </a:xfrm>
                          <a:custGeom>
                            <a:avLst/>
                            <a:gdLst>
                              <a:gd name="T0" fmla="+- 0 9332 9332"/>
                              <a:gd name="T1" fmla="*/ T0 w 2536"/>
                              <a:gd name="T2" fmla="+- 0 2731 2547"/>
                              <a:gd name="T3" fmla="*/ 2731 h 235"/>
                              <a:gd name="T4" fmla="+- 0 9336 9332"/>
                              <a:gd name="T5" fmla="*/ T4 w 2536"/>
                              <a:gd name="T6" fmla="+- 0 2751 2547"/>
                              <a:gd name="T7" fmla="*/ 2751 h 235"/>
                              <a:gd name="T8" fmla="+- 0 9347 9332"/>
                              <a:gd name="T9" fmla="*/ T8 w 2536"/>
                              <a:gd name="T10" fmla="+- 0 2767 2547"/>
                              <a:gd name="T11" fmla="*/ 2767 h 235"/>
                              <a:gd name="T12" fmla="+- 0 9363 9332"/>
                              <a:gd name="T13" fmla="*/ T12 w 2536"/>
                              <a:gd name="T14" fmla="+- 0 2777 2547"/>
                              <a:gd name="T15" fmla="*/ 2777 h 235"/>
                              <a:gd name="T16" fmla="+- 0 9383 9332"/>
                              <a:gd name="T17" fmla="*/ T16 w 2536"/>
                              <a:gd name="T18" fmla="+- 0 2781 2547"/>
                              <a:gd name="T19" fmla="*/ 2781 h 235"/>
                              <a:gd name="T20" fmla="+- 0 11817 9332"/>
                              <a:gd name="T21" fmla="*/ T20 w 2536"/>
                              <a:gd name="T22" fmla="+- 0 2781 2547"/>
                              <a:gd name="T23" fmla="*/ 2781 h 235"/>
                              <a:gd name="T24" fmla="+- 0 11837 9332"/>
                              <a:gd name="T25" fmla="*/ T24 w 2536"/>
                              <a:gd name="T26" fmla="+- 0 2777 2547"/>
                              <a:gd name="T27" fmla="*/ 2777 h 235"/>
                              <a:gd name="T28" fmla="+- 0 11853 9332"/>
                              <a:gd name="T29" fmla="*/ T28 w 2536"/>
                              <a:gd name="T30" fmla="+- 0 2767 2547"/>
                              <a:gd name="T31" fmla="*/ 2767 h 235"/>
                              <a:gd name="T32" fmla="+- 0 11864 9332"/>
                              <a:gd name="T33" fmla="*/ T32 w 2536"/>
                              <a:gd name="T34" fmla="+- 0 2751 2547"/>
                              <a:gd name="T35" fmla="*/ 2751 h 235"/>
                              <a:gd name="T36" fmla="+- 0 11868 9332"/>
                              <a:gd name="T37" fmla="*/ T36 w 2536"/>
                              <a:gd name="T38" fmla="+- 0 2731 2547"/>
                              <a:gd name="T39" fmla="*/ 2731 h 235"/>
                              <a:gd name="T40" fmla="+- 0 11868 9332"/>
                              <a:gd name="T41" fmla="*/ T40 w 2536"/>
                              <a:gd name="T42" fmla="+- 0 2597 2547"/>
                              <a:gd name="T43" fmla="*/ 2597 h 235"/>
                              <a:gd name="T44" fmla="+- 0 11864 9332"/>
                              <a:gd name="T45" fmla="*/ T44 w 2536"/>
                              <a:gd name="T46" fmla="+- 0 2577 2547"/>
                              <a:gd name="T47" fmla="*/ 2577 h 235"/>
                              <a:gd name="T48" fmla="+- 0 11853 9332"/>
                              <a:gd name="T49" fmla="*/ T48 w 2536"/>
                              <a:gd name="T50" fmla="+- 0 2561 2547"/>
                              <a:gd name="T51" fmla="*/ 2561 h 235"/>
                              <a:gd name="T52" fmla="+- 0 11837 9332"/>
                              <a:gd name="T53" fmla="*/ T52 w 2536"/>
                              <a:gd name="T54" fmla="+- 0 2551 2547"/>
                              <a:gd name="T55" fmla="*/ 2551 h 235"/>
                              <a:gd name="T56" fmla="+- 0 11817 9332"/>
                              <a:gd name="T57" fmla="*/ T56 w 2536"/>
                              <a:gd name="T58" fmla="+- 0 2547 2547"/>
                              <a:gd name="T59" fmla="*/ 2547 h 235"/>
                              <a:gd name="T60" fmla="+- 0 9383 9332"/>
                              <a:gd name="T61" fmla="*/ T60 w 2536"/>
                              <a:gd name="T62" fmla="+- 0 2547 2547"/>
                              <a:gd name="T63" fmla="*/ 2547 h 235"/>
                              <a:gd name="T64" fmla="+- 0 9363 9332"/>
                              <a:gd name="T65" fmla="*/ T64 w 2536"/>
                              <a:gd name="T66" fmla="+- 0 2551 2547"/>
                              <a:gd name="T67" fmla="*/ 2551 h 235"/>
                              <a:gd name="T68" fmla="+- 0 9347 9332"/>
                              <a:gd name="T69" fmla="*/ T68 w 2536"/>
                              <a:gd name="T70" fmla="+- 0 2561 2547"/>
                              <a:gd name="T71" fmla="*/ 2561 h 235"/>
                              <a:gd name="T72" fmla="+- 0 9336 9332"/>
                              <a:gd name="T73" fmla="*/ T72 w 2536"/>
                              <a:gd name="T74" fmla="+- 0 2577 2547"/>
                              <a:gd name="T75" fmla="*/ 2577 h 235"/>
                              <a:gd name="T76" fmla="+- 0 9332 9332"/>
                              <a:gd name="T77" fmla="*/ T76 w 2536"/>
                              <a:gd name="T78" fmla="+- 0 2597 2547"/>
                              <a:gd name="T79" fmla="*/ 2597 h 235"/>
                              <a:gd name="T80" fmla="+- 0 9332 9332"/>
                              <a:gd name="T81" fmla="*/ T80 w 2536"/>
                              <a:gd name="T82" fmla="+- 0 2731 2547"/>
                              <a:gd name="T83" fmla="*/ 2731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235">
                                <a:moveTo>
                                  <a:pt x="0" y="184"/>
                                </a:moveTo>
                                <a:lnTo>
                                  <a:pt x="4" y="204"/>
                                </a:lnTo>
                                <a:lnTo>
                                  <a:pt x="15" y="220"/>
                                </a:lnTo>
                                <a:lnTo>
                                  <a:pt x="31" y="230"/>
                                </a:lnTo>
                                <a:lnTo>
                                  <a:pt x="51" y="234"/>
                                </a:lnTo>
                                <a:lnTo>
                                  <a:pt x="2485" y="234"/>
                                </a:lnTo>
                                <a:lnTo>
                                  <a:pt x="2505" y="230"/>
                                </a:lnTo>
                                <a:lnTo>
                                  <a:pt x="2521" y="220"/>
                                </a:lnTo>
                                <a:lnTo>
                                  <a:pt x="2532" y="204"/>
                                </a:lnTo>
                                <a:lnTo>
                                  <a:pt x="2536" y="184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0"/>
                                </a:lnTo>
                                <a:lnTo>
                                  <a:pt x="2521" y="14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9893" y="2585"/>
                            <a:ext cx="136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1FF0" w:rsidRDefault="000F1FF0">
                              <w:pPr>
                                <w:spacing w:before="5"/>
                                <w:rPr>
                                  <w:rFonts w:ascii="Tahoma"/>
                                  <w:sz w:val="13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5"/>
                                  <w:sz w:val="13"/>
                                </w:rPr>
                                <w:t>ted:</w:t>
                              </w:r>
                              <w:r>
                                <w:rPr>
                                  <w:rFonts w:ascii="Tahoma"/>
                                  <w:b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3"/>
                                </w:rPr>
                                <w:t>Font</w:t>
                              </w:r>
                              <w:r>
                                <w:rPr>
                                  <w:rFonts w:ascii="Tahoma"/>
                                  <w:spacing w:val="-8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3"/>
                                </w:rPr>
                                <w:t>color:</w:t>
                              </w:r>
                              <w:r>
                                <w:rPr>
                                  <w:rFonts w:ascii="Tahoma"/>
                                  <w:spacing w:val="-9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w w:val="105"/>
                                  <w:sz w:val="13"/>
                                </w:rPr>
                                <w:t>Green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088" style="position:absolute;margin-left:446.5pt;margin-top:66.7pt;width:148.85pt;height:708.85pt;z-index:-22844928;mso-position-horizontal-relative:page;mso-position-vertical-relative:page" coordorigin="8930,1334" coordsize="2977,14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">
                <v:rect id="Rectangle 124" o:spid="_x0000_s1089" style="position:absolute;left:8930;top:1334;width:2977;height:14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jfsYA&#10;AADcAAAADwAAAGRycy9kb3ducmV2LnhtbESPQWvCQBCF74X+h2UKXopuLCI1dSOlGFBvmoJ4G3an&#10;SUh2NmS3Me2vdwsFbzO89755s96MthUD9b52rGA+S0AQa2dqLhV8Fvn0FYQPyAZbx6TghzxssseH&#10;NabGXflIwymUIkLYp6igCqFLpfS6Iot+5jriqH253mKIa19K0+M1wm0rX5JkKS3WHC9U2NFHRbo5&#10;fdtIOTb2ohfb5PC8z/m8KorD2P0qNXka399ABBrD3fyf3plYf7GEv2fiBD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ijfsYAAADcAAAADwAAAAAAAAAAAAAAAACYAgAAZHJz&#10;L2Rvd25yZXYueG1sUEsFBgAAAAAEAAQA9QAAAIsDAAAAAA==&#10;" fillcolor="#f1f1f1" stroked="f"/>
                <v:shape id="Freeform 123" o:spid="_x0000_s1090" style="position:absolute;left:9332;top:2546;width:2536;height:235;visibility:visible;mso-wrap-style:square;v-text-anchor:top" coordsize="253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/86cIA&#10;AADcAAAADwAAAGRycy9kb3ducmV2LnhtbERPS2vCQBC+F/wPyxS8FN0YpJXUVXwgeBJqgucxOyZp&#10;s7Nhd9X4791Cobf5+J4zX/amFTdyvrGsYDJOQBCXVjdcKSjy3WgGwgdkja1lUvAgD8vF4GWOmbZ3&#10;/qLbMVQihrDPUEEdQpdJ6cuaDPqx7Ygjd7HOYIjQVVI7vMdw08o0Sd6lwYZjQ40dbWoqf45Xo8Dl&#10;FyzOrSnT78nbOj1si5PcFEoNX/vVJ4hAffgX/7n3Os6ffsDvM/EC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z/zpwgAAANwAAAAPAAAAAAAAAAAAAAAAAJgCAABkcnMvZG93&#10;bnJldi54bWxQSwUGAAAAAAQABAD1AAAAhwMAAAAA&#10;" path="m2485,l51,,31,4,15,14,4,30,,50,,184r4,20l15,220r16,10l51,234r2434,l2505,230r16,-10l2532,204r4,-20l2536,50r-4,-20l2521,14,2505,4,2485,xe" stroked="f">
                  <v:path arrowok="t" o:connecttype="custom" o:connectlocs="2485,2547;51,2547;31,2551;15,2561;4,2577;0,2597;0,2731;4,2751;15,2767;31,2777;51,2781;2485,2781;2505,2777;2521,2767;2532,2751;2536,2731;2536,2597;2532,2577;2521,2561;2505,2551;2485,2547" o:connectangles="0,0,0,0,0,0,0,0,0,0,0,0,0,0,0,0,0,0,0,0,0"/>
                </v:shape>
                <v:shape id="Freeform 122" o:spid="_x0000_s1091" style="position:absolute;left:9332;top:2546;width:2536;height:235;visibility:visible;mso-wrap-style:square;v-text-anchor:top" coordsize="253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e6EsYA&#10;AADcAAAADwAAAGRycy9kb3ducmV2LnhtbESPQUvDQBCF70L/wzIFb3ajiEjabSkhivQgNi0Fb8Pu&#10;mASzs2F328Z/7xwEbzO8N+99s9pMflAXiqkPbOB+UYAitsH13Bo4Hl7unkGljOxwCEwGfijBZj27&#10;WWHpwpX3dGlyqySEU4kGupzHUutkO/KYFmEkFu0rRI9Z1thqF/Eq4X7QD0XxpD32LA0djlR1ZL+b&#10;szcQ691nkU77+nB+tXVj36uP7a4y5nY+bZegMk353/x3/eYE/1Fo5RmZQK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e6EsYAAADcAAAADwAAAAAAAAAAAAAAAACYAgAAZHJz&#10;L2Rvd25yZXYueG1sUEsFBgAAAAAEAAQA9QAAAIsDAAAAAA==&#10;" path="m,184r4,20l15,220r16,10l51,234r2434,l2505,230r16,-10l2532,204r4,-20l2536,50r-4,-20l2521,14,2505,4,2485,,51,,31,4,15,14,4,30,,50,,184xe" filled="f" strokecolor="red" strokeweight=".14394mm">
                  <v:path arrowok="t" o:connecttype="custom" o:connectlocs="0,2731;4,2751;15,2767;31,2777;51,2781;2485,2781;2505,2777;2521,2767;2532,2751;2536,2731;2536,2597;2532,2577;2521,2561;2505,2551;2485,2547;51,2547;31,2551;15,2561;4,2577;0,2597;0,2731" o:connectangles="0,0,0,0,0,0,0,0,0,0,0,0,0,0,0,0,0,0,0,0,0"/>
                </v:shape>
                <v:shape id="Text Box 121" o:spid="_x0000_s1092" type="#_x0000_t202" style="position:absolute;left:9893;top:2585;width:1362;height: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Bss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kGywgAAANwAAAAPAAAAAAAAAAAAAAAAAJgCAABkcnMvZG93&#10;bnJldi54bWxQSwUGAAAAAAQABAD1AAAAhwMAAAAA&#10;" filled="f" stroked="f">
                  <v:textbox inset="0,0,0,0">
                    <w:txbxContent>
                      <w:p w:rsidR="000F1FF0" w:rsidRDefault="000F1FF0">
                        <w:pPr>
                          <w:spacing w:before="5"/>
                          <w:rPr>
                            <w:rFonts w:ascii="Tahoma"/>
                            <w:sz w:val="13"/>
                          </w:rPr>
                        </w:pPr>
                        <w:r>
                          <w:rPr>
                            <w:rFonts w:ascii="Tahoma"/>
                            <w:b/>
                            <w:w w:val="105"/>
                            <w:sz w:val="13"/>
                          </w:rPr>
                          <w:t>ted:</w:t>
                        </w:r>
                        <w:r>
                          <w:rPr>
                            <w:rFonts w:ascii="Tahoma"/>
                            <w:b/>
                            <w:spacing w:val="-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3"/>
                          </w:rPr>
                          <w:t>Font</w:t>
                        </w:r>
                        <w:r>
                          <w:rPr>
                            <w:rFonts w:ascii="Tahoma"/>
                            <w:spacing w:val="-8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3"/>
                          </w:rPr>
                          <w:t>color:</w:t>
                        </w:r>
                        <w:r>
                          <w:rPr>
                            <w:rFonts w:ascii="Tahoma"/>
                            <w:spacing w:val="-9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w w:val="105"/>
                            <w:sz w:val="13"/>
                          </w:rPr>
                          <w:t>Green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14390" w:rsidRDefault="00F14390">
      <w:pPr>
        <w:pStyle w:val="BodyText"/>
        <w:spacing w:before="5"/>
        <w:rPr>
          <w:rFonts w:ascii="Calibri"/>
        </w:rPr>
      </w:pPr>
    </w:p>
    <w:p w:rsidR="00F14390" w:rsidRDefault="00FA72DE">
      <w:pPr>
        <w:spacing w:before="52" w:after="18"/>
        <w:ind w:left="3433"/>
        <w:rPr>
          <w:rFonts w:ascii="Calibri" w:hAnsi="Calibri"/>
          <w:b/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472064" behindDoc="1" locked="0" layoutInCell="1" allowOverlap="1">
                <wp:simplePos x="0" y="0"/>
                <wp:positionH relativeFrom="page">
                  <wp:posOffset>143510</wp:posOffset>
                </wp:positionH>
                <wp:positionV relativeFrom="paragraph">
                  <wp:posOffset>641985</wp:posOffset>
                </wp:positionV>
                <wp:extent cx="6134100" cy="5715"/>
                <wp:effectExtent l="0" t="0" r="0" b="0"/>
                <wp:wrapNone/>
                <wp:docPr id="144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4100" cy="5715"/>
                        </a:xfrm>
                        <a:custGeom>
                          <a:avLst/>
                          <a:gdLst>
                            <a:gd name="T0" fmla="+- 0 9886 226"/>
                            <a:gd name="T1" fmla="*/ T0 w 9660"/>
                            <a:gd name="T2" fmla="+- 0 1011 1011"/>
                            <a:gd name="T3" fmla="*/ 1011 h 9"/>
                            <a:gd name="T4" fmla="+- 0 1180 226"/>
                            <a:gd name="T5" fmla="*/ T4 w 9660"/>
                            <a:gd name="T6" fmla="+- 0 1011 1011"/>
                            <a:gd name="T7" fmla="*/ 1011 h 9"/>
                            <a:gd name="T8" fmla="+- 0 1172 226"/>
                            <a:gd name="T9" fmla="*/ T8 w 9660"/>
                            <a:gd name="T10" fmla="+- 0 1011 1011"/>
                            <a:gd name="T11" fmla="*/ 1011 h 9"/>
                            <a:gd name="T12" fmla="+- 0 226 226"/>
                            <a:gd name="T13" fmla="*/ T12 w 9660"/>
                            <a:gd name="T14" fmla="+- 0 1011 1011"/>
                            <a:gd name="T15" fmla="*/ 1011 h 9"/>
                            <a:gd name="T16" fmla="+- 0 226 226"/>
                            <a:gd name="T17" fmla="*/ T16 w 9660"/>
                            <a:gd name="T18" fmla="+- 0 1020 1011"/>
                            <a:gd name="T19" fmla="*/ 1020 h 9"/>
                            <a:gd name="T20" fmla="+- 0 1172 226"/>
                            <a:gd name="T21" fmla="*/ T20 w 9660"/>
                            <a:gd name="T22" fmla="+- 0 1020 1011"/>
                            <a:gd name="T23" fmla="*/ 1020 h 9"/>
                            <a:gd name="T24" fmla="+- 0 1180 226"/>
                            <a:gd name="T25" fmla="*/ T24 w 9660"/>
                            <a:gd name="T26" fmla="+- 0 1020 1011"/>
                            <a:gd name="T27" fmla="*/ 1020 h 9"/>
                            <a:gd name="T28" fmla="+- 0 9886 226"/>
                            <a:gd name="T29" fmla="*/ T28 w 9660"/>
                            <a:gd name="T30" fmla="+- 0 1020 1011"/>
                            <a:gd name="T31" fmla="*/ 1020 h 9"/>
                            <a:gd name="T32" fmla="+- 0 9886 226"/>
                            <a:gd name="T33" fmla="*/ T32 w 9660"/>
                            <a:gd name="T34" fmla="+- 0 1011 1011"/>
                            <a:gd name="T35" fmla="*/ 1011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660" h="9">
                              <a:moveTo>
                                <a:pt x="9660" y="0"/>
                              </a:moveTo>
                              <a:lnTo>
                                <a:pt x="954" y="0"/>
                              </a:lnTo>
                              <a:lnTo>
                                <a:pt x="946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946" y="9"/>
                              </a:lnTo>
                              <a:lnTo>
                                <a:pt x="954" y="9"/>
                              </a:lnTo>
                              <a:lnTo>
                                <a:pt x="9660" y="9"/>
                              </a:lnTo>
                              <a:lnTo>
                                <a:pt x="96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D7EF5" id="Freeform 119" o:spid="_x0000_s1026" style="position:absolute;margin-left:11.3pt;margin-top:50.55pt;width:483pt;height:.45pt;z-index:-228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6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" path="m9660,l954,r-8,l,,,9r946,l954,9r8706,l9660,xe" fillcolor="black" stroked="f">
                <v:path arrowok="t" o:connecttype="custom" o:connectlocs="6134100,641985;605790,641985;600710,641985;0,641985;0,647700;600710,647700;605790,647700;6134100,647700;6134100,641985" o:connectangles="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72576" behindDoc="1" locked="0" layoutInCell="1" allowOverlap="1">
                <wp:simplePos x="0" y="0"/>
                <wp:positionH relativeFrom="page">
                  <wp:posOffset>5006340</wp:posOffset>
                </wp:positionH>
                <wp:positionV relativeFrom="paragraph">
                  <wp:posOffset>957580</wp:posOffset>
                </wp:positionV>
                <wp:extent cx="50165" cy="6350"/>
                <wp:effectExtent l="0" t="0" r="0" b="0"/>
                <wp:wrapNone/>
                <wp:docPr id="143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" cy="635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13F0F" id="Rectangle 118" o:spid="_x0000_s1026" style="position:absolute;margin-left:394.2pt;margin-top:75.4pt;width:3.95pt;height:.5pt;z-index:-228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" fillcolor="blu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73088" behindDoc="1" locked="0" layoutInCell="1" allowOverlap="1">
                <wp:simplePos x="0" y="0"/>
                <wp:positionH relativeFrom="page">
                  <wp:posOffset>143510</wp:posOffset>
                </wp:positionH>
                <wp:positionV relativeFrom="paragraph">
                  <wp:posOffset>1316990</wp:posOffset>
                </wp:positionV>
                <wp:extent cx="6134100" cy="5080"/>
                <wp:effectExtent l="0" t="0" r="0" b="0"/>
                <wp:wrapNone/>
                <wp:docPr id="142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4100" cy="5080"/>
                        </a:xfrm>
                        <a:custGeom>
                          <a:avLst/>
                          <a:gdLst>
                            <a:gd name="T0" fmla="+- 0 2622 226"/>
                            <a:gd name="T1" fmla="*/ T0 w 9660"/>
                            <a:gd name="T2" fmla="+- 0 2074 2074"/>
                            <a:gd name="T3" fmla="*/ 2074 h 8"/>
                            <a:gd name="T4" fmla="+- 0 1180 226"/>
                            <a:gd name="T5" fmla="*/ T4 w 9660"/>
                            <a:gd name="T6" fmla="+- 0 2074 2074"/>
                            <a:gd name="T7" fmla="*/ 2074 h 8"/>
                            <a:gd name="T8" fmla="+- 0 226 226"/>
                            <a:gd name="T9" fmla="*/ T8 w 9660"/>
                            <a:gd name="T10" fmla="+- 0 2074 2074"/>
                            <a:gd name="T11" fmla="*/ 2074 h 8"/>
                            <a:gd name="T12" fmla="+- 0 1172 226"/>
                            <a:gd name="T13" fmla="*/ T12 w 9660"/>
                            <a:gd name="T14" fmla="+- 0 2082 2074"/>
                            <a:gd name="T15" fmla="*/ 2082 h 8"/>
                            <a:gd name="T16" fmla="+- 0 2622 226"/>
                            <a:gd name="T17" fmla="*/ T16 w 9660"/>
                            <a:gd name="T18" fmla="+- 0 2082 2074"/>
                            <a:gd name="T19" fmla="*/ 2082 h 8"/>
                            <a:gd name="T20" fmla="+- 0 2630 226"/>
                            <a:gd name="T21" fmla="*/ T20 w 9660"/>
                            <a:gd name="T22" fmla="+- 0 2082 2074"/>
                            <a:gd name="T23" fmla="*/ 2082 h 8"/>
                            <a:gd name="T24" fmla="+- 0 3259 226"/>
                            <a:gd name="T25" fmla="*/ T24 w 9660"/>
                            <a:gd name="T26" fmla="+- 0 2074 2074"/>
                            <a:gd name="T27" fmla="*/ 2074 h 8"/>
                            <a:gd name="T28" fmla="+- 0 2630 226"/>
                            <a:gd name="T29" fmla="*/ T28 w 9660"/>
                            <a:gd name="T30" fmla="+- 0 2082 2074"/>
                            <a:gd name="T31" fmla="*/ 2082 h 8"/>
                            <a:gd name="T32" fmla="+- 0 3259 226"/>
                            <a:gd name="T33" fmla="*/ T32 w 9660"/>
                            <a:gd name="T34" fmla="+- 0 2074 2074"/>
                            <a:gd name="T35" fmla="*/ 2074 h 8"/>
                            <a:gd name="T36" fmla="+- 0 3267 226"/>
                            <a:gd name="T37" fmla="*/ T36 w 9660"/>
                            <a:gd name="T38" fmla="+- 0 2074 2074"/>
                            <a:gd name="T39" fmla="*/ 2074 h 8"/>
                            <a:gd name="T40" fmla="+- 0 3259 226"/>
                            <a:gd name="T41" fmla="*/ T40 w 9660"/>
                            <a:gd name="T42" fmla="+- 0 2074 2074"/>
                            <a:gd name="T43" fmla="*/ 2074 h 8"/>
                            <a:gd name="T44" fmla="+- 0 3267 226"/>
                            <a:gd name="T45" fmla="*/ T44 w 9660"/>
                            <a:gd name="T46" fmla="+- 0 2082 2074"/>
                            <a:gd name="T47" fmla="*/ 2082 h 8"/>
                            <a:gd name="T48" fmla="+- 0 3895 226"/>
                            <a:gd name="T49" fmla="*/ T48 w 9660"/>
                            <a:gd name="T50" fmla="+- 0 2082 2074"/>
                            <a:gd name="T51" fmla="*/ 2082 h 8"/>
                            <a:gd name="T52" fmla="+- 0 3903 226"/>
                            <a:gd name="T53" fmla="*/ T52 w 9660"/>
                            <a:gd name="T54" fmla="+- 0 2074 2074"/>
                            <a:gd name="T55" fmla="*/ 2074 h 8"/>
                            <a:gd name="T56" fmla="+- 0 3895 226"/>
                            <a:gd name="T57" fmla="*/ T56 w 9660"/>
                            <a:gd name="T58" fmla="+- 0 2082 2074"/>
                            <a:gd name="T59" fmla="*/ 2082 h 8"/>
                            <a:gd name="T60" fmla="+- 0 3903 226"/>
                            <a:gd name="T61" fmla="*/ T60 w 9660"/>
                            <a:gd name="T62" fmla="+- 0 2074 2074"/>
                            <a:gd name="T63" fmla="*/ 2074 h 8"/>
                            <a:gd name="T64" fmla="+- 0 4532 226"/>
                            <a:gd name="T65" fmla="*/ T64 w 9660"/>
                            <a:gd name="T66" fmla="+- 0 2074 2074"/>
                            <a:gd name="T67" fmla="*/ 2074 h 8"/>
                            <a:gd name="T68" fmla="+- 0 3903 226"/>
                            <a:gd name="T69" fmla="*/ T68 w 9660"/>
                            <a:gd name="T70" fmla="+- 0 2074 2074"/>
                            <a:gd name="T71" fmla="*/ 2074 h 8"/>
                            <a:gd name="T72" fmla="+- 0 4532 226"/>
                            <a:gd name="T73" fmla="*/ T72 w 9660"/>
                            <a:gd name="T74" fmla="+- 0 2082 2074"/>
                            <a:gd name="T75" fmla="*/ 2082 h 8"/>
                            <a:gd name="T76" fmla="+- 0 4540 226"/>
                            <a:gd name="T77" fmla="*/ T76 w 9660"/>
                            <a:gd name="T78" fmla="+- 0 2082 2074"/>
                            <a:gd name="T79" fmla="*/ 2082 h 8"/>
                            <a:gd name="T80" fmla="+- 0 5168 226"/>
                            <a:gd name="T81" fmla="*/ T80 w 9660"/>
                            <a:gd name="T82" fmla="+- 0 2074 2074"/>
                            <a:gd name="T83" fmla="*/ 2074 h 8"/>
                            <a:gd name="T84" fmla="+- 0 4540 226"/>
                            <a:gd name="T85" fmla="*/ T84 w 9660"/>
                            <a:gd name="T86" fmla="+- 0 2082 2074"/>
                            <a:gd name="T87" fmla="*/ 2082 h 8"/>
                            <a:gd name="T88" fmla="+- 0 5168 226"/>
                            <a:gd name="T89" fmla="*/ T88 w 9660"/>
                            <a:gd name="T90" fmla="+- 0 2074 2074"/>
                            <a:gd name="T91" fmla="*/ 2074 h 8"/>
                            <a:gd name="T92" fmla="+- 0 5168 226"/>
                            <a:gd name="T93" fmla="*/ T92 w 9660"/>
                            <a:gd name="T94" fmla="+- 0 2074 2074"/>
                            <a:gd name="T95" fmla="*/ 2074 h 8"/>
                            <a:gd name="T96" fmla="+- 0 5176 226"/>
                            <a:gd name="T97" fmla="*/ T96 w 9660"/>
                            <a:gd name="T98" fmla="+- 0 2082 2074"/>
                            <a:gd name="T99" fmla="*/ 2082 h 8"/>
                            <a:gd name="T100" fmla="+- 0 5819 226"/>
                            <a:gd name="T101" fmla="*/ T100 w 9660"/>
                            <a:gd name="T102" fmla="+- 0 2074 2074"/>
                            <a:gd name="T103" fmla="*/ 2074 h 8"/>
                            <a:gd name="T104" fmla="+- 0 5810 226"/>
                            <a:gd name="T105" fmla="*/ T104 w 9660"/>
                            <a:gd name="T106" fmla="+- 0 2074 2074"/>
                            <a:gd name="T107" fmla="*/ 2074 h 8"/>
                            <a:gd name="T108" fmla="+- 0 5176 226"/>
                            <a:gd name="T109" fmla="*/ T108 w 9660"/>
                            <a:gd name="T110" fmla="+- 0 2082 2074"/>
                            <a:gd name="T111" fmla="*/ 2082 h 8"/>
                            <a:gd name="T112" fmla="+- 0 5810 226"/>
                            <a:gd name="T113" fmla="*/ T112 w 9660"/>
                            <a:gd name="T114" fmla="+- 0 2082 2074"/>
                            <a:gd name="T115" fmla="*/ 2082 h 8"/>
                            <a:gd name="T116" fmla="+- 0 5819 226"/>
                            <a:gd name="T117" fmla="*/ T116 w 9660"/>
                            <a:gd name="T118" fmla="+- 0 2074 2074"/>
                            <a:gd name="T119" fmla="*/ 2074 h 8"/>
                            <a:gd name="T120" fmla="+- 0 6447 226"/>
                            <a:gd name="T121" fmla="*/ T120 w 9660"/>
                            <a:gd name="T122" fmla="+- 0 2074 2074"/>
                            <a:gd name="T123" fmla="*/ 2074 h 8"/>
                            <a:gd name="T124" fmla="+- 0 5819 226"/>
                            <a:gd name="T125" fmla="*/ T124 w 9660"/>
                            <a:gd name="T126" fmla="+- 0 2074 2074"/>
                            <a:gd name="T127" fmla="*/ 2074 h 8"/>
                            <a:gd name="T128" fmla="+- 0 6447 226"/>
                            <a:gd name="T129" fmla="*/ T128 w 9660"/>
                            <a:gd name="T130" fmla="+- 0 2082 2074"/>
                            <a:gd name="T131" fmla="*/ 2082 h 8"/>
                            <a:gd name="T132" fmla="+- 0 6455 226"/>
                            <a:gd name="T133" fmla="*/ T132 w 9660"/>
                            <a:gd name="T134" fmla="+- 0 2082 2074"/>
                            <a:gd name="T135" fmla="*/ 2082 h 8"/>
                            <a:gd name="T136" fmla="+- 0 7083 226"/>
                            <a:gd name="T137" fmla="*/ T136 w 9660"/>
                            <a:gd name="T138" fmla="+- 0 2074 2074"/>
                            <a:gd name="T139" fmla="*/ 2074 h 8"/>
                            <a:gd name="T140" fmla="+- 0 6455 226"/>
                            <a:gd name="T141" fmla="*/ T140 w 9660"/>
                            <a:gd name="T142" fmla="+- 0 2082 2074"/>
                            <a:gd name="T143" fmla="*/ 2082 h 8"/>
                            <a:gd name="T144" fmla="+- 0 7083 226"/>
                            <a:gd name="T145" fmla="*/ T144 w 9660"/>
                            <a:gd name="T146" fmla="+- 0 2074 2074"/>
                            <a:gd name="T147" fmla="*/ 2074 h 8"/>
                            <a:gd name="T148" fmla="+- 0 7083 226"/>
                            <a:gd name="T149" fmla="*/ T148 w 9660"/>
                            <a:gd name="T150" fmla="+- 0 2074 2074"/>
                            <a:gd name="T151" fmla="*/ 2074 h 8"/>
                            <a:gd name="T152" fmla="+- 0 7092 226"/>
                            <a:gd name="T153" fmla="*/ T152 w 9660"/>
                            <a:gd name="T154" fmla="+- 0 2082 2074"/>
                            <a:gd name="T155" fmla="*/ 2082 h 8"/>
                            <a:gd name="T156" fmla="+- 0 8728 226"/>
                            <a:gd name="T157" fmla="*/ T156 w 9660"/>
                            <a:gd name="T158" fmla="+- 0 2074 2074"/>
                            <a:gd name="T159" fmla="*/ 2074 h 8"/>
                            <a:gd name="T160" fmla="+- 0 7803 226"/>
                            <a:gd name="T161" fmla="*/ T160 w 9660"/>
                            <a:gd name="T162" fmla="+- 0 2074 2074"/>
                            <a:gd name="T163" fmla="*/ 2074 h 8"/>
                            <a:gd name="T164" fmla="+- 0 7092 226"/>
                            <a:gd name="T165" fmla="*/ T164 w 9660"/>
                            <a:gd name="T166" fmla="+- 0 2074 2074"/>
                            <a:gd name="T167" fmla="*/ 2074 h 8"/>
                            <a:gd name="T168" fmla="+- 0 7795 226"/>
                            <a:gd name="T169" fmla="*/ T168 w 9660"/>
                            <a:gd name="T170" fmla="+- 0 2082 2074"/>
                            <a:gd name="T171" fmla="*/ 2082 h 8"/>
                            <a:gd name="T172" fmla="+- 0 7803 226"/>
                            <a:gd name="T173" fmla="*/ T172 w 9660"/>
                            <a:gd name="T174" fmla="+- 0 2082 2074"/>
                            <a:gd name="T175" fmla="*/ 2082 h 8"/>
                            <a:gd name="T176" fmla="+- 0 8728 226"/>
                            <a:gd name="T177" fmla="*/ T176 w 9660"/>
                            <a:gd name="T178" fmla="+- 0 2074 2074"/>
                            <a:gd name="T179" fmla="*/ 2074 h 8"/>
                            <a:gd name="T180" fmla="+- 0 8728 226"/>
                            <a:gd name="T181" fmla="*/ T180 w 9660"/>
                            <a:gd name="T182" fmla="+- 0 2074 2074"/>
                            <a:gd name="T183" fmla="*/ 2074 h 8"/>
                            <a:gd name="T184" fmla="+- 0 8736 226"/>
                            <a:gd name="T185" fmla="*/ T184 w 9660"/>
                            <a:gd name="T186" fmla="+- 0 2082 2074"/>
                            <a:gd name="T187" fmla="*/ 2082 h 8"/>
                            <a:gd name="T188" fmla="+- 0 9886 226"/>
                            <a:gd name="T189" fmla="*/ T188 w 9660"/>
                            <a:gd name="T190" fmla="+- 0 2074 2074"/>
                            <a:gd name="T191" fmla="*/ 2074 h 8"/>
                            <a:gd name="T192" fmla="+- 0 8736 226"/>
                            <a:gd name="T193" fmla="*/ T192 w 9660"/>
                            <a:gd name="T194" fmla="+- 0 2082 2074"/>
                            <a:gd name="T195" fmla="*/ 2082 h 8"/>
                            <a:gd name="T196" fmla="+- 0 9886 226"/>
                            <a:gd name="T197" fmla="*/ T196 w 9660"/>
                            <a:gd name="T198" fmla="+- 0 2074 2074"/>
                            <a:gd name="T199" fmla="*/ 2074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9660" h="8">
                              <a:moveTo>
                                <a:pt x="2404" y="0"/>
                              </a:moveTo>
                              <a:lnTo>
                                <a:pt x="2396" y="0"/>
                              </a:lnTo>
                              <a:lnTo>
                                <a:pt x="954" y="0"/>
                              </a:lnTo>
                              <a:lnTo>
                                <a:pt x="946" y="0"/>
                              </a:ln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946" y="8"/>
                              </a:lnTo>
                              <a:lnTo>
                                <a:pt x="954" y="8"/>
                              </a:lnTo>
                              <a:lnTo>
                                <a:pt x="2396" y="8"/>
                              </a:lnTo>
                              <a:lnTo>
                                <a:pt x="2404" y="8"/>
                              </a:lnTo>
                              <a:lnTo>
                                <a:pt x="2404" y="0"/>
                              </a:lnTo>
                              <a:close/>
                              <a:moveTo>
                                <a:pt x="3033" y="0"/>
                              </a:moveTo>
                              <a:lnTo>
                                <a:pt x="2404" y="0"/>
                              </a:lnTo>
                              <a:lnTo>
                                <a:pt x="2404" y="8"/>
                              </a:lnTo>
                              <a:lnTo>
                                <a:pt x="3033" y="8"/>
                              </a:lnTo>
                              <a:lnTo>
                                <a:pt x="3033" y="0"/>
                              </a:lnTo>
                              <a:close/>
                              <a:moveTo>
                                <a:pt x="3669" y="0"/>
                              </a:moveTo>
                              <a:lnTo>
                                <a:pt x="3041" y="0"/>
                              </a:lnTo>
                              <a:lnTo>
                                <a:pt x="3033" y="0"/>
                              </a:lnTo>
                              <a:lnTo>
                                <a:pt x="3033" y="8"/>
                              </a:lnTo>
                              <a:lnTo>
                                <a:pt x="3041" y="8"/>
                              </a:lnTo>
                              <a:lnTo>
                                <a:pt x="3669" y="8"/>
                              </a:lnTo>
                              <a:lnTo>
                                <a:pt x="3669" y="0"/>
                              </a:lnTo>
                              <a:close/>
                              <a:moveTo>
                                <a:pt x="3677" y="0"/>
                              </a:moveTo>
                              <a:lnTo>
                                <a:pt x="3669" y="0"/>
                              </a:lnTo>
                              <a:lnTo>
                                <a:pt x="3669" y="8"/>
                              </a:lnTo>
                              <a:lnTo>
                                <a:pt x="3677" y="8"/>
                              </a:lnTo>
                              <a:lnTo>
                                <a:pt x="3677" y="0"/>
                              </a:lnTo>
                              <a:close/>
                              <a:moveTo>
                                <a:pt x="4314" y="0"/>
                              </a:moveTo>
                              <a:lnTo>
                                <a:pt x="4306" y="0"/>
                              </a:lnTo>
                              <a:lnTo>
                                <a:pt x="3677" y="0"/>
                              </a:lnTo>
                              <a:lnTo>
                                <a:pt x="3677" y="8"/>
                              </a:lnTo>
                              <a:lnTo>
                                <a:pt x="4306" y="8"/>
                              </a:lnTo>
                              <a:lnTo>
                                <a:pt x="4314" y="8"/>
                              </a:lnTo>
                              <a:lnTo>
                                <a:pt x="4314" y="0"/>
                              </a:lnTo>
                              <a:close/>
                              <a:moveTo>
                                <a:pt x="4942" y="0"/>
                              </a:moveTo>
                              <a:lnTo>
                                <a:pt x="4314" y="0"/>
                              </a:lnTo>
                              <a:lnTo>
                                <a:pt x="4314" y="8"/>
                              </a:lnTo>
                              <a:lnTo>
                                <a:pt x="4942" y="8"/>
                              </a:lnTo>
                              <a:lnTo>
                                <a:pt x="4942" y="0"/>
                              </a:lnTo>
                              <a:close/>
                              <a:moveTo>
                                <a:pt x="4950" y="0"/>
                              </a:moveTo>
                              <a:lnTo>
                                <a:pt x="4942" y="0"/>
                              </a:lnTo>
                              <a:lnTo>
                                <a:pt x="4942" y="8"/>
                              </a:lnTo>
                              <a:lnTo>
                                <a:pt x="4950" y="8"/>
                              </a:lnTo>
                              <a:lnTo>
                                <a:pt x="4950" y="0"/>
                              </a:lnTo>
                              <a:close/>
                              <a:moveTo>
                                <a:pt x="5593" y="0"/>
                              </a:moveTo>
                              <a:lnTo>
                                <a:pt x="5584" y="0"/>
                              </a:lnTo>
                              <a:lnTo>
                                <a:pt x="4950" y="0"/>
                              </a:lnTo>
                              <a:lnTo>
                                <a:pt x="4950" y="8"/>
                              </a:lnTo>
                              <a:lnTo>
                                <a:pt x="5584" y="8"/>
                              </a:lnTo>
                              <a:lnTo>
                                <a:pt x="5593" y="8"/>
                              </a:lnTo>
                              <a:lnTo>
                                <a:pt x="5593" y="0"/>
                              </a:lnTo>
                              <a:close/>
                              <a:moveTo>
                                <a:pt x="6229" y="0"/>
                              </a:moveTo>
                              <a:lnTo>
                                <a:pt x="6221" y="0"/>
                              </a:lnTo>
                              <a:lnTo>
                                <a:pt x="5593" y="0"/>
                              </a:lnTo>
                              <a:lnTo>
                                <a:pt x="5593" y="8"/>
                              </a:lnTo>
                              <a:lnTo>
                                <a:pt x="6221" y="8"/>
                              </a:lnTo>
                              <a:lnTo>
                                <a:pt x="6229" y="8"/>
                              </a:lnTo>
                              <a:lnTo>
                                <a:pt x="6229" y="0"/>
                              </a:lnTo>
                              <a:close/>
                              <a:moveTo>
                                <a:pt x="6857" y="0"/>
                              </a:moveTo>
                              <a:lnTo>
                                <a:pt x="6229" y="0"/>
                              </a:lnTo>
                              <a:lnTo>
                                <a:pt x="6229" y="8"/>
                              </a:lnTo>
                              <a:lnTo>
                                <a:pt x="6857" y="8"/>
                              </a:lnTo>
                              <a:lnTo>
                                <a:pt x="6857" y="0"/>
                              </a:lnTo>
                              <a:close/>
                              <a:moveTo>
                                <a:pt x="6866" y="0"/>
                              </a:moveTo>
                              <a:lnTo>
                                <a:pt x="6857" y="0"/>
                              </a:lnTo>
                              <a:lnTo>
                                <a:pt x="6857" y="8"/>
                              </a:lnTo>
                              <a:lnTo>
                                <a:pt x="6866" y="8"/>
                              </a:lnTo>
                              <a:lnTo>
                                <a:pt x="6866" y="0"/>
                              </a:lnTo>
                              <a:close/>
                              <a:moveTo>
                                <a:pt x="8502" y="0"/>
                              </a:moveTo>
                              <a:lnTo>
                                <a:pt x="7577" y="0"/>
                              </a:lnTo>
                              <a:lnTo>
                                <a:pt x="7569" y="0"/>
                              </a:lnTo>
                              <a:lnTo>
                                <a:pt x="6866" y="0"/>
                              </a:lnTo>
                              <a:lnTo>
                                <a:pt x="6866" y="8"/>
                              </a:lnTo>
                              <a:lnTo>
                                <a:pt x="7569" y="8"/>
                              </a:lnTo>
                              <a:lnTo>
                                <a:pt x="7577" y="8"/>
                              </a:lnTo>
                              <a:lnTo>
                                <a:pt x="8502" y="8"/>
                              </a:lnTo>
                              <a:lnTo>
                                <a:pt x="8502" y="0"/>
                              </a:lnTo>
                              <a:close/>
                              <a:moveTo>
                                <a:pt x="8510" y="0"/>
                              </a:moveTo>
                              <a:lnTo>
                                <a:pt x="8502" y="0"/>
                              </a:lnTo>
                              <a:lnTo>
                                <a:pt x="8502" y="8"/>
                              </a:lnTo>
                              <a:lnTo>
                                <a:pt x="8510" y="8"/>
                              </a:lnTo>
                              <a:lnTo>
                                <a:pt x="8510" y="0"/>
                              </a:lnTo>
                              <a:close/>
                              <a:moveTo>
                                <a:pt x="9660" y="0"/>
                              </a:moveTo>
                              <a:lnTo>
                                <a:pt x="8510" y="0"/>
                              </a:lnTo>
                              <a:lnTo>
                                <a:pt x="8510" y="8"/>
                              </a:lnTo>
                              <a:lnTo>
                                <a:pt x="9660" y="8"/>
                              </a:lnTo>
                              <a:lnTo>
                                <a:pt x="96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39063" id="AutoShape 117" o:spid="_x0000_s1026" style="position:absolute;margin-left:11.3pt;margin-top:103.7pt;width:483pt;height:.4pt;z-index:-228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60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" path="m2404,r-8,l954,r-8,l,,,8r946,l954,8r1442,l2404,8r,-8xm3033,l2404,r,8l3033,8r,-8xm3669,l3041,r-8,l3033,8r8,l3669,8r,-8xm3677,r-8,l3669,8r8,l3677,xm4314,r-8,l3677,r,8l4306,8r8,l4314,xm4942,l4314,r,8l4942,8r,-8xm4950,r-8,l4942,8r8,l4950,xm5593,r-9,l4950,r,8l5584,8r9,l5593,xm6229,r-8,l5593,r,8l6221,8r8,l6229,xm6857,l6229,r,8l6857,8r,-8xm6866,r-9,l6857,8r9,l6866,xm8502,l7577,r-8,l6866,r,8l7569,8r8,l8502,8r,-8xm8510,r-8,l8502,8r8,l8510,xm9660,l8510,r,8l9660,8r,-8xe" fillcolor="black" stroked="f">
                <v:path arrowok="t" o:connecttype="custom" o:connectlocs="1521460,1316990;605790,1316990;0,1316990;600710,1322070;1521460,1322070;1526540,1322070;1925955,1316990;1526540,1322070;1925955,1316990;1931035,1316990;1925955,1316990;1931035,1322070;2329815,1322070;2334895,1316990;2329815,1322070;2334895,1316990;2734310,1316990;2334895,1316990;2734310,1322070;2739390,1322070;3138170,1316990;2739390,1322070;3138170,1316990;3138170,1316990;3143250,1322070;3551555,1316990;3545840,1316990;3143250,1322070;3545840,1322070;3551555,1316990;3950335,1316990;3551555,1316990;3950335,1322070;3955415,1322070;4354195,1316990;3955415,1322070;4354195,1316990;4354195,1316990;4359910,1322070;5398770,1316990;4811395,1316990;4359910,1316990;4806315,1322070;4811395,1322070;5398770,1316990;5398770,1316990;5403850,1322070;6134100,1316990;5403850,1322070;6134100,1316990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0473600" behindDoc="1" locked="0" layoutInCell="1" allowOverlap="1">
                <wp:simplePos x="0" y="0"/>
                <wp:positionH relativeFrom="page">
                  <wp:posOffset>754380</wp:posOffset>
                </wp:positionH>
                <wp:positionV relativeFrom="paragraph">
                  <wp:posOffset>537210</wp:posOffset>
                </wp:positionV>
                <wp:extent cx="33020" cy="34290"/>
                <wp:effectExtent l="0" t="0" r="0" b="0"/>
                <wp:wrapNone/>
                <wp:docPr id="139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34290"/>
                          <a:chOff x="1188" y="846"/>
                          <a:chExt cx="52" cy="54"/>
                        </a:xfrm>
                      </wpg:grpSpPr>
                      <wps:wsp>
                        <wps:cNvPr id="140" name="Freeform 116"/>
                        <wps:cNvSpPr>
                          <a:spLocks/>
                        </wps:cNvSpPr>
                        <wps:spPr bwMode="auto">
                          <a:xfrm>
                            <a:off x="1189" y="847"/>
                            <a:ext cx="49" cy="51"/>
                          </a:xfrm>
                          <a:custGeom>
                            <a:avLst/>
                            <a:gdLst>
                              <a:gd name="T0" fmla="+- 0 1213 1189"/>
                              <a:gd name="T1" fmla="*/ T0 w 49"/>
                              <a:gd name="T2" fmla="+- 0 847 847"/>
                              <a:gd name="T3" fmla="*/ 847 h 51"/>
                              <a:gd name="T4" fmla="+- 0 1189 1189"/>
                              <a:gd name="T5" fmla="*/ T4 w 49"/>
                              <a:gd name="T6" fmla="+- 0 897 847"/>
                              <a:gd name="T7" fmla="*/ 897 h 51"/>
                              <a:gd name="T8" fmla="+- 0 1238 1189"/>
                              <a:gd name="T9" fmla="*/ T8 w 49"/>
                              <a:gd name="T10" fmla="+- 0 897 847"/>
                              <a:gd name="T11" fmla="*/ 897 h 51"/>
                              <a:gd name="T12" fmla="+- 0 1213 1189"/>
                              <a:gd name="T13" fmla="*/ T12 w 49"/>
                              <a:gd name="T14" fmla="+- 0 847 847"/>
                              <a:gd name="T15" fmla="*/ 847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51">
                                <a:moveTo>
                                  <a:pt x="24" y="0"/>
                                </a:moveTo>
                                <a:lnTo>
                                  <a:pt x="0" y="50"/>
                                </a:lnTo>
                                <a:lnTo>
                                  <a:pt x="49" y="5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15"/>
                        <wps:cNvSpPr>
                          <a:spLocks/>
                        </wps:cNvSpPr>
                        <wps:spPr bwMode="auto">
                          <a:xfrm>
                            <a:off x="1189" y="847"/>
                            <a:ext cx="49" cy="51"/>
                          </a:xfrm>
                          <a:custGeom>
                            <a:avLst/>
                            <a:gdLst>
                              <a:gd name="T0" fmla="+- 0 1238 1189"/>
                              <a:gd name="T1" fmla="*/ T0 w 49"/>
                              <a:gd name="T2" fmla="+- 0 897 847"/>
                              <a:gd name="T3" fmla="*/ 897 h 51"/>
                              <a:gd name="T4" fmla="+- 0 1213 1189"/>
                              <a:gd name="T5" fmla="*/ T4 w 49"/>
                              <a:gd name="T6" fmla="+- 0 847 847"/>
                              <a:gd name="T7" fmla="*/ 847 h 51"/>
                              <a:gd name="T8" fmla="+- 0 1189 1189"/>
                              <a:gd name="T9" fmla="*/ T8 w 49"/>
                              <a:gd name="T10" fmla="+- 0 897 847"/>
                              <a:gd name="T11" fmla="*/ 897 h 51"/>
                              <a:gd name="T12" fmla="+- 0 1238 1189"/>
                              <a:gd name="T13" fmla="*/ T12 w 49"/>
                              <a:gd name="T14" fmla="+- 0 897 847"/>
                              <a:gd name="T15" fmla="*/ 897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51">
                                <a:moveTo>
                                  <a:pt x="49" y="50"/>
                                </a:moveTo>
                                <a:lnTo>
                                  <a:pt x="24" y="0"/>
                                </a:lnTo>
                                <a:lnTo>
                                  <a:pt x="0" y="50"/>
                                </a:lnTo>
                                <a:lnTo>
                                  <a:pt x="49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C2B5E5" id="Group 114" o:spid="_x0000_s1026" style="position:absolute;margin-left:59.4pt;margin-top:42.3pt;width:2.6pt;height:2.7pt;z-index:-22842880;mso-position-horizontal-relative:page" coordorigin="1188,846" coordsize="52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">
                <v:shape id="Freeform 116" o:spid="_x0000_s1027" style="position:absolute;left:1189;top:847;width:49;height:51;visibility:visible;mso-wrap-style:square;v-text-anchor:top" coordsize="4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qyOsYA&#10;AADcAAAADwAAAGRycy9kb3ducmV2LnhtbESPQW/CMAyF70j8h8iTdkEjZZpg6giIDTFNgguFH2Al&#10;pu3WOF2TQfn3+DCJm633/N7n+bL3jTpTF+vABibjDBSxDa7m0sDxsHl6BRUTssMmMBm4UoTlYjiY&#10;Y+7Chfd0LlKpJIRjjgaqlNpc62gr8hjHoSUW7RQ6j0nWrtSuw4uE+0Y/Z9lUe6xZGips6aMi+1P8&#10;eQOf3xNvf0/rw2zUHPvNdm232fvOmMeHfvUGKlGf7ub/6y8n+C+CL8/IBH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qyOsYAAADcAAAADwAAAAAAAAAAAAAAAACYAgAAZHJz&#10;L2Rvd25yZXYueG1sUEsFBgAAAAAEAAQA9QAAAIsDAAAAAA==&#10;" path="m24,l,50r49,l24,xe" fillcolor="red" stroked="f">
                  <v:path arrowok="t" o:connecttype="custom" o:connectlocs="24,847;0,897;49,897;24,847" o:connectangles="0,0,0,0"/>
                </v:shape>
                <v:shape id="Freeform 115" o:spid="_x0000_s1028" style="position:absolute;left:1189;top:847;width:49;height:51;visibility:visible;mso-wrap-style:square;v-text-anchor:top" coordsize="4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sBsMMA&#10;AADcAAAADwAAAGRycy9kb3ducmV2LnhtbESPQYvCMBCF7wv+hzCCt22qiEg1igiCBRFWRTyOzdhW&#10;m0lpotZ/bxYEbzO89755M523phIPalxpWUE/ikEQZ1aXnCs47Fe/YxDOI2usLJOCFzmYzzo/U0y0&#10;ffIfPXY+FwHCLkEFhfd1IqXLCjLoIlsTB+1iG4M+rE0udYPPADeVHMTxSBosOVwosKZlQdltdzeB&#10;ki7T8xb39xblMB1d883pehwr1eu2iwkIT63/mj/ptQ71h334fyZMIG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sBsMMAAADcAAAADwAAAAAAAAAAAAAAAACYAgAAZHJzL2Rv&#10;d25yZXYueG1sUEsFBgAAAAAEAAQA9QAAAIgDAAAAAA==&#10;" path="m49,50l24,,,50r49,xe" filled="f" strokecolor="red" strokeweight=".14pt">
                  <v:path arrowok="t" o:connecttype="custom" o:connectlocs="49,897;24,847;0,897;49,897" o:connectangles="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2096" behindDoc="0" locked="0" layoutInCell="1" allowOverlap="1">
                <wp:simplePos x="0" y="0"/>
                <wp:positionH relativeFrom="page">
                  <wp:posOffset>5925820</wp:posOffset>
                </wp:positionH>
                <wp:positionV relativeFrom="paragraph">
                  <wp:posOffset>485775</wp:posOffset>
                </wp:positionV>
                <wp:extent cx="0" cy="83185"/>
                <wp:effectExtent l="0" t="0" r="0" b="0"/>
                <wp:wrapNone/>
                <wp:docPr id="138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3185"/>
                        </a:xfrm>
                        <a:prstGeom prst="line">
                          <a:avLst/>
                        </a:prstGeom>
                        <a:noFill/>
                        <a:ln w="1778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A2F24" id="Line 113" o:spid="_x0000_s1026" style="position:absolute;z-index:158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66.6pt,38.25pt" to="466.6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" strokecolor="red" strokeweight=".14pt">
                <v:stroke dashstyle="1 1"/>
                <w10:wrap anchorx="page"/>
              </v:line>
            </w:pict>
          </mc:Fallback>
        </mc:AlternateContent>
      </w:r>
      <w:r w:rsidR="00DB01C4">
        <w:rPr>
          <w:rFonts w:ascii="Calibri" w:hAnsi="Calibri"/>
          <w:b/>
          <w:sz w:val="25"/>
        </w:rPr>
        <w:t>Reviewer’s</w:t>
      </w:r>
      <w:r w:rsidR="00DB01C4">
        <w:rPr>
          <w:rFonts w:ascii="Calibri" w:hAnsi="Calibri"/>
          <w:b/>
          <w:spacing w:val="4"/>
          <w:sz w:val="25"/>
        </w:rPr>
        <w:t xml:space="preserve"> </w:t>
      </w:r>
      <w:r w:rsidR="00DB01C4">
        <w:rPr>
          <w:rFonts w:ascii="Calibri" w:hAnsi="Calibri"/>
          <w:b/>
          <w:sz w:val="25"/>
        </w:rPr>
        <w:t>copy</w:t>
      </w:r>
      <w:r w:rsidR="00DB01C4">
        <w:rPr>
          <w:rFonts w:ascii="Calibri" w:hAnsi="Calibri"/>
          <w:b/>
          <w:spacing w:val="5"/>
          <w:sz w:val="25"/>
        </w:rPr>
        <w:t xml:space="preserve"> </w:t>
      </w:r>
      <w:r w:rsidR="00DB01C4">
        <w:rPr>
          <w:rFonts w:ascii="Calibri" w:hAnsi="Calibri"/>
          <w:b/>
          <w:sz w:val="25"/>
        </w:rPr>
        <w:t>IJVS</w:t>
      </w:r>
      <w:r w:rsidR="00DB01C4">
        <w:rPr>
          <w:rFonts w:ascii="Calibri" w:hAnsi="Calibri"/>
          <w:b/>
          <w:spacing w:val="5"/>
          <w:sz w:val="25"/>
        </w:rPr>
        <w:t xml:space="preserve"> </w:t>
      </w:r>
      <w:r w:rsidR="00DB01C4">
        <w:rPr>
          <w:rFonts w:ascii="Calibri" w:hAnsi="Calibri"/>
          <w:b/>
          <w:sz w:val="25"/>
        </w:rPr>
        <w:t>22-724</w: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5"/>
        <w:gridCol w:w="1423"/>
        <w:gridCol w:w="756"/>
        <w:gridCol w:w="636"/>
        <w:gridCol w:w="636"/>
        <w:gridCol w:w="636"/>
        <w:gridCol w:w="642"/>
        <w:gridCol w:w="637"/>
        <w:gridCol w:w="636"/>
        <w:gridCol w:w="709"/>
        <w:gridCol w:w="1027"/>
        <w:gridCol w:w="1067"/>
      </w:tblGrid>
      <w:tr w:rsidR="00F14390">
        <w:trPr>
          <w:trHeight w:val="279"/>
        </w:trPr>
        <w:tc>
          <w:tcPr>
            <w:tcW w:w="865" w:type="dxa"/>
          </w:tcPr>
          <w:p w:rsidR="00F14390" w:rsidRDefault="00F1439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56" w:type="dxa"/>
            <w:tcBorders>
              <w:top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36" w:type="dxa"/>
            <w:tcBorders>
              <w:top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36" w:type="dxa"/>
            <w:tcBorders>
              <w:top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915" w:type="dxa"/>
            <w:gridSpan w:val="3"/>
            <w:tcBorders>
              <w:top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36" w:type="dxa"/>
            <w:tcBorders>
              <w:top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27" w:type="dxa"/>
            <w:tcBorders>
              <w:top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67" w:type="dxa"/>
            <w:shd w:val="clear" w:color="auto" w:fill="F1F1F1"/>
          </w:tcPr>
          <w:p w:rsidR="00F14390" w:rsidRDefault="00F14390">
            <w:pPr>
              <w:pStyle w:val="TableParagraph"/>
              <w:jc w:val="left"/>
              <w:rPr>
                <w:sz w:val="20"/>
              </w:rPr>
            </w:pPr>
          </w:p>
        </w:tc>
      </w:tr>
      <w:tr w:rsidR="00F14390">
        <w:trPr>
          <w:trHeight w:val="562"/>
        </w:trPr>
        <w:tc>
          <w:tcPr>
            <w:tcW w:w="865" w:type="dxa"/>
            <w:tcBorders>
              <w:right w:val="single" w:sz="6" w:space="0" w:color="000000"/>
            </w:tcBorders>
          </w:tcPr>
          <w:p w:rsidR="00F14390" w:rsidRDefault="00DB01C4">
            <w:pPr>
              <w:pStyle w:val="TableParagraph"/>
              <w:spacing w:before="12"/>
              <w:ind w:left="416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w w:val="105"/>
                <w:sz w:val="18"/>
              </w:rPr>
              <w:t>511</w:t>
            </w:r>
          </w:p>
        </w:tc>
        <w:tc>
          <w:tcPr>
            <w:tcW w:w="1423" w:type="dxa"/>
            <w:tcBorders>
              <w:left w:val="single" w:sz="6" w:space="0" w:color="000000"/>
            </w:tcBorders>
          </w:tcPr>
          <w:p w:rsidR="00F14390" w:rsidRDefault="00DB01C4">
            <w:pPr>
              <w:pStyle w:val="TableParagraph"/>
              <w:spacing w:line="227" w:lineRule="exact"/>
              <w:ind w:left="125" w:right="-101"/>
              <w:rPr>
                <w:sz w:val="20"/>
              </w:rPr>
            </w:pPr>
            <w:r>
              <w:rPr>
                <w:b/>
                <w:color w:val="00AF50"/>
                <w:sz w:val="20"/>
                <w:u w:val="dotted" w:color="FF0000"/>
              </w:rPr>
              <w:t>Table</w:t>
            </w:r>
            <w:r>
              <w:rPr>
                <w:b/>
                <w:color w:val="00AF50"/>
                <w:spacing w:val="-3"/>
                <w:sz w:val="20"/>
                <w:u w:val="dotted" w:color="FF0000"/>
              </w:rPr>
              <w:t xml:space="preserve"> </w:t>
            </w:r>
            <w:r>
              <w:rPr>
                <w:b/>
                <w:color w:val="00AF50"/>
                <w:sz w:val="20"/>
                <w:u w:val="dotted" w:color="FF0000"/>
              </w:rPr>
              <w:t>1:</w:t>
            </w:r>
            <w:r>
              <w:rPr>
                <w:b/>
                <w:color w:val="00AF50"/>
                <w:spacing w:val="-3"/>
                <w:sz w:val="20"/>
                <w:u w:val="dotted" w:color="FF0000"/>
              </w:rPr>
              <w:t xml:space="preserve"> </w:t>
            </w:r>
            <w:r>
              <w:rPr>
                <w:sz w:val="20"/>
                <w:u w:val="dotted" w:color="FF0000"/>
              </w:rPr>
              <w:t>Chemic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line="227" w:lineRule="exact"/>
              <w:ind w:left="88"/>
              <w:rPr>
                <w:sz w:val="20"/>
              </w:rPr>
            </w:pPr>
            <w:r>
              <w:rPr>
                <w:sz w:val="20"/>
                <w:u w:val="dotted" w:color="FF0000"/>
              </w:rPr>
              <w:t>al</w:t>
            </w:r>
            <w:r>
              <w:rPr>
                <w:spacing w:val="2"/>
                <w:sz w:val="20"/>
                <w:u w:val="dotted" w:color="FF0000"/>
              </w:rPr>
              <w:t xml:space="preserve"> </w:t>
            </w:r>
            <w:r>
              <w:rPr>
                <w:sz w:val="20"/>
                <w:u w:val="dotted" w:color="FF0000"/>
              </w:rPr>
              <w:t>comp</w:t>
            </w:r>
          </w:p>
        </w:tc>
        <w:tc>
          <w:tcPr>
            <w:tcW w:w="636" w:type="dxa"/>
          </w:tcPr>
          <w:p w:rsidR="00F14390" w:rsidRDefault="00DB01C4">
            <w:pPr>
              <w:pStyle w:val="TableParagraph"/>
              <w:spacing w:line="227" w:lineRule="exact"/>
              <w:ind w:right="45"/>
              <w:jc w:val="right"/>
              <w:rPr>
                <w:sz w:val="20"/>
              </w:rPr>
            </w:pPr>
            <w:r>
              <w:rPr>
                <w:sz w:val="20"/>
                <w:u w:val="dotted" w:color="FF0000"/>
              </w:rPr>
              <w:t xml:space="preserve">osition </w:t>
            </w:r>
          </w:p>
        </w:tc>
        <w:tc>
          <w:tcPr>
            <w:tcW w:w="636" w:type="dxa"/>
          </w:tcPr>
          <w:p w:rsidR="00F14390" w:rsidRDefault="00DB01C4">
            <w:pPr>
              <w:pStyle w:val="TableParagraph"/>
              <w:spacing w:line="227" w:lineRule="exact"/>
              <w:ind w:left="-48" w:right="8"/>
              <w:rPr>
                <w:sz w:val="20"/>
              </w:rPr>
            </w:pPr>
            <w:r>
              <w:rPr>
                <w:sz w:val="20"/>
                <w:u w:val="dotted" w:color="FF0000"/>
              </w:rPr>
              <w:t>of</w:t>
            </w:r>
            <w:r>
              <w:rPr>
                <w:spacing w:val="-4"/>
                <w:sz w:val="20"/>
                <w:u w:val="dotted" w:color="FF0000"/>
              </w:rPr>
              <w:t xml:space="preserve"> </w:t>
            </w:r>
            <w:r>
              <w:rPr>
                <w:sz w:val="20"/>
                <w:u w:val="dotted" w:color="FF0000"/>
              </w:rPr>
              <w:t>feed</w:t>
            </w:r>
            <w:r>
              <w:rPr>
                <w:spacing w:val="-5"/>
                <w:sz w:val="20"/>
                <w:u w:val="dotted" w:color="FF0000"/>
              </w:rPr>
              <w:t xml:space="preserve"> </w:t>
            </w:r>
            <w:r>
              <w:rPr>
                <w:sz w:val="20"/>
                <w:u w:val="dotted" w:color="FF0000"/>
              </w:rPr>
              <w:t>i</w:t>
            </w:r>
          </w:p>
        </w:tc>
        <w:tc>
          <w:tcPr>
            <w:tcW w:w="1915" w:type="dxa"/>
            <w:gridSpan w:val="3"/>
          </w:tcPr>
          <w:p w:rsidR="00F14390" w:rsidRDefault="00DB01C4">
            <w:pPr>
              <w:pStyle w:val="TableParagraph"/>
              <w:tabs>
                <w:tab w:val="left" w:pos="4357"/>
              </w:tabs>
              <w:spacing w:line="227" w:lineRule="exact"/>
              <w:ind w:left="-13" w:right="-2448"/>
              <w:jc w:val="left"/>
              <w:rPr>
                <w:sz w:val="20"/>
              </w:rPr>
            </w:pPr>
            <w:r>
              <w:rPr>
                <w:sz w:val="20"/>
                <w:u w:val="dotted" w:color="FF0000"/>
              </w:rPr>
              <w:t>ngredients</w:t>
            </w:r>
            <w:r>
              <w:rPr>
                <w:sz w:val="20"/>
                <w:u w:val="dotted" w:color="FF0000"/>
              </w:rPr>
              <w:tab/>
            </w:r>
          </w:p>
          <w:p w:rsidR="00F14390" w:rsidRDefault="00DB01C4">
            <w:pPr>
              <w:pStyle w:val="TableParagraph"/>
              <w:spacing w:before="127" w:line="187" w:lineRule="exact"/>
              <w:ind w:left="591"/>
              <w:jc w:val="left"/>
              <w:rPr>
                <w:sz w:val="20"/>
              </w:rPr>
            </w:pPr>
            <w:r>
              <w:rPr>
                <w:sz w:val="20"/>
              </w:rPr>
              <w:t>Feed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stuff</w:t>
            </w:r>
          </w:p>
        </w:tc>
        <w:tc>
          <w:tcPr>
            <w:tcW w:w="636" w:type="dxa"/>
          </w:tcPr>
          <w:p w:rsidR="00F14390" w:rsidRDefault="00F1439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709" w:type="dxa"/>
          </w:tcPr>
          <w:p w:rsidR="00F14390" w:rsidRDefault="00F1439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27" w:type="dxa"/>
          </w:tcPr>
          <w:p w:rsidR="00F14390" w:rsidRDefault="00F14390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67" w:type="dxa"/>
            <w:shd w:val="clear" w:color="auto" w:fill="F1F1F1"/>
          </w:tcPr>
          <w:p w:rsidR="00F14390" w:rsidRDefault="00DB01C4">
            <w:pPr>
              <w:pStyle w:val="TableParagraph"/>
              <w:spacing w:before="43"/>
              <w:ind w:left="591" w:right="-15"/>
              <w:jc w:val="left"/>
              <w:rPr>
                <w:rFonts w:ascii="Tahoma"/>
                <w:b/>
                <w:sz w:val="13"/>
              </w:rPr>
            </w:pPr>
            <w:r>
              <w:rPr>
                <w:rFonts w:ascii="Tahoma"/>
                <w:b/>
                <w:spacing w:val="-1"/>
                <w:w w:val="105"/>
                <w:sz w:val="13"/>
              </w:rPr>
              <w:t>Format</w:t>
            </w:r>
          </w:p>
        </w:tc>
      </w:tr>
      <w:tr w:rsidR="00F14390">
        <w:trPr>
          <w:trHeight w:val="851"/>
        </w:trPr>
        <w:tc>
          <w:tcPr>
            <w:tcW w:w="865" w:type="dxa"/>
            <w:tcBorders>
              <w:right w:val="single" w:sz="6" w:space="0" w:color="000000"/>
            </w:tcBorders>
          </w:tcPr>
          <w:p w:rsidR="00F14390" w:rsidRDefault="00DB01C4">
            <w:pPr>
              <w:pStyle w:val="TableParagraph"/>
              <w:spacing w:line="200" w:lineRule="exact"/>
              <w:ind w:left="108" w:right="-15"/>
              <w:rPr>
                <w:sz w:val="20"/>
              </w:rPr>
            </w:pPr>
            <w:r>
              <w:rPr>
                <w:sz w:val="20"/>
              </w:rPr>
              <w:t>Nutrients</w:t>
            </w:r>
          </w:p>
          <w:p w:rsidR="00F14390" w:rsidRDefault="00DB01C4">
            <w:pPr>
              <w:pStyle w:val="TableParagraph"/>
              <w:spacing w:before="117"/>
              <w:ind w:left="314" w:right="203"/>
              <w:rPr>
                <w:sz w:val="20"/>
              </w:rPr>
            </w:pPr>
            <w:r>
              <w:rPr>
                <w:sz w:val="20"/>
              </w:rPr>
              <w:t>(%)</w:t>
            </w:r>
          </w:p>
        </w:tc>
        <w:tc>
          <w:tcPr>
            <w:tcW w:w="1423" w:type="dxa"/>
            <w:tcBorders>
              <w:left w:val="single" w:sz="6" w:space="0" w:color="000000"/>
            </w:tcBorders>
          </w:tcPr>
          <w:p w:rsidR="00F14390" w:rsidRDefault="00DB01C4">
            <w:pPr>
              <w:pStyle w:val="TableParagraph"/>
              <w:tabs>
                <w:tab w:val="left" w:pos="8844"/>
              </w:tabs>
              <w:spacing w:before="13" w:line="184" w:lineRule="auto"/>
              <w:ind w:left="418" w:right="-7431" w:hanging="334"/>
              <w:jc w:val="left"/>
              <w:rPr>
                <w:sz w:val="20"/>
              </w:rPr>
            </w:pPr>
            <w:r>
              <w:rPr>
                <w:w w:val="10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 xml:space="preserve"> </w:t>
            </w:r>
            <w:r>
              <w:rPr>
                <w:w w:val="101"/>
                <w:sz w:val="20"/>
              </w:rPr>
              <w:t>C</w:t>
            </w:r>
            <w:r>
              <w:rPr>
                <w:spacing w:val="2"/>
                <w:w w:val="101"/>
                <w:sz w:val="20"/>
              </w:rPr>
              <w:t>o</w:t>
            </w:r>
            <w:r>
              <w:rPr>
                <w:spacing w:val="-4"/>
                <w:w w:val="101"/>
                <w:sz w:val="20"/>
              </w:rPr>
              <w:t>m</w:t>
            </w:r>
            <w:r>
              <w:rPr>
                <w:w w:val="101"/>
                <w:sz w:val="20"/>
              </w:rPr>
              <w:t>p</w:t>
            </w:r>
            <w:r>
              <w:rPr>
                <w:spacing w:val="-2"/>
                <w:w w:val="101"/>
                <w:sz w:val="20"/>
              </w:rPr>
              <w:t>a</w:t>
            </w:r>
            <w:r>
              <w:rPr>
                <w:spacing w:val="2"/>
                <w:w w:val="101"/>
                <w:sz w:val="20"/>
              </w:rPr>
              <w:t>n</w:t>
            </w:r>
            <w:r>
              <w:rPr>
                <w:w w:val="101"/>
                <w:sz w:val="20"/>
              </w:rPr>
              <w:t>y</w:t>
            </w:r>
          </w:p>
          <w:p w:rsidR="00F14390" w:rsidRDefault="00DB01C4">
            <w:pPr>
              <w:pStyle w:val="TableParagraph"/>
              <w:spacing w:before="130"/>
              <w:ind w:left="513"/>
              <w:jc w:val="left"/>
              <w:rPr>
                <w:sz w:val="20"/>
              </w:rPr>
            </w:pPr>
            <w:r>
              <w:rPr>
                <w:sz w:val="20"/>
              </w:rPr>
              <w:t>forages</w:t>
            </w:r>
          </w:p>
        </w:tc>
        <w:tc>
          <w:tcPr>
            <w:tcW w:w="756" w:type="dxa"/>
          </w:tcPr>
          <w:p w:rsidR="00F14390" w:rsidRDefault="00F14390">
            <w:pPr>
              <w:pStyle w:val="TableParagraph"/>
              <w:spacing w:before="6"/>
              <w:jc w:val="left"/>
              <w:rPr>
                <w:rFonts w:ascii="Calibri"/>
                <w:b/>
                <w:sz w:val="26"/>
              </w:rPr>
            </w:pPr>
          </w:p>
          <w:p w:rsidR="00F14390" w:rsidRDefault="00DB01C4">
            <w:pPr>
              <w:pStyle w:val="TableParagraph"/>
              <w:ind w:left="121"/>
              <w:rPr>
                <w:sz w:val="20"/>
              </w:rPr>
            </w:pPr>
            <w:r>
              <w:rPr>
                <w:w w:val="101"/>
                <w:sz w:val="20"/>
              </w:rPr>
              <w:t>T</w:t>
            </w:r>
          </w:p>
        </w:tc>
        <w:tc>
          <w:tcPr>
            <w:tcW w:w="636" w:type="dxa"/>
          </w:tcPr>
          <w:p w:rsidR="00F14390" w:rsidRDefault="00F14390">
            <w:pPr>
              <w:pStyle w:val="TableParagraph"/>
              <w:spacing w:before="6"/>
              <w:jc w:val="left"/>
              <w:rPr>
                <w:rFonts w:ascii="Calibri"/>
                <w:b/>
                <w:sz w:val="26"/>
              </w:rPr>
            </w:pPr>
          </w:p>
          <w:p w:rsidR="00F14390" w:rsidRDefault="00DB01C4">
            <w:pPr>
              <w:pStyle w:val="TableParagraph"/>
              <w:ind w:left="188"/>
              <w:jc w:val="left"/>
              <w:rPr>
                <w:sz w:val="20"/>
              </w:rPr>
            </w:pPr>
            <w:r>
              <w:rPr>
                <w:sz w:val="20"/>
              </w:rPr>
              <w:t>CL</w:t>
            </w:r>
          </w:p>
        </w:tc>
        <w:tc>
          <w:tcPr>
            <w:tcW w:w="636" w:type="dxa"/>
          </w:tcPr>
          <w:p w:rsidR="00F14390" w:rsidRDefault="00F14390">
            <w:pPr>
              <w:pStyle w:val="TableParagraph"/>
              <w:spacing w:before="6"/>
              <w:jc w:val="left"/>
              <w:rPr>
                <w:rFonts w:ascii="Calibri"/>
                <w:b/>
                <w:sz w:val="26"/>
              </w:rPr>
            </w:pPr>
          </w:p>
          <w:p w:rsidR="00F14390" w:rsidRDefault="00DB01C4">
            <w:pPr>
              <w:pStyle w:val="TableParagraph"/>
              <w:ind w:left="13" w:right="8"/>
              <w:rPr>
                <w:sz w:val="20"/>
              </w:rPr>
            </w:pPr>
            <w:r>
              <w:rPr>
                <w:sz w:val="20"/>
              </w:rPr>
              <w:t>JS</w:t>
            </w:r>
          </w:p>
        </w:tc>
        <w:tc>
          <w:tcPr>
            <w:tcW w:w="636" w:type="dxa"/>
          </w:tcPr>
          <w:p w:rsidR="00F14390" w:rsidRDefault="00DB01C4">
            <w:pPr>
              <w:pStyle w:val="TableParagraph"/>
              <w:spacing w:before="28" w:line="350" w:lineRule="atLeast"/>
              <w:ind w:left="138" w:right="115" w:hanging="4"/>
              <w:jc w:val="left"/>
              <w:rPr>
                <w:sz w:val="20"/>
              </w:rPr>
            </w:pPr>
            <w:r>
              <w:rPr>
                <w:sz w:val="20"/>
              </w:rPr>
              <w:t>Rice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bran</w:t>
            </w:r>
          </w:p>
        </w:tc>
        <w:tc>
          <w:tcPr>
            <w:tcW w:w="642" w:type="dxa"/>
          </w:tcPr>
          <w:p w:rsidR="00F14390" w:rsidRDefault="00FA72DE">
            <w:pPr>
              <w:pStyle w:val="TableParagraph"/>
              <w:spacing w:line="20" w:lineRule="exact"/>
              <w:ind w:left="347"/>
              <w:jc w:val="left"/>
              <w:rPr>
                <w:rFonts w:ascii="Calibri"/>
                <w:sz w:val="2"/>
              </w:rPr>
            </w:pPr>
            <w:r>
              <w:rPr>
                <w:rFonts w:ascii="Calibri"/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32385" cy="6985"/>
                      <wp:effectExtent l="0" t="2540" r="0" b="0"/>
                      <wp:docPr id="136" name="Group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2385" cy="6985"/>
                                <a:chOff x="0" y="0"/>
                                <a:chExt cx="51" cy="11"/>
                              </a:xfrm>
                            </wpg:grpSpPr>
                            <wps:wsp>
                              <wps:cNvPr id="137" name="Rectangle 1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1" cy="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B21C70" id="Group 111" o:spid="_x0000_s1026" style="width:2.55pt;height:.55pt;mso-position-horizontal-relative:char;mso-position-vertical-relative:line" coordsize="51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">
                      <v:rect id="Rectangle 112" o:spid="_x0000_s1027" style="position:absolute;width:51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aV28EA&#10;AADcAAAADwAAAGRycy9kb3ducmV2LnhtbERPTWuDQBC9F/oflin0VtdG0GKyCSEgBHqpJoceB3ei&#10;End2cbdq/323UOhtHu9zdofVjGKmyQ+WFbwmKQji1uqBOwXXS/XyBsIHZI2jZVLwTR4O+8eHHZba&#10;LlzT3IROxBD2JSroQ3CllL7tyaBPrCOO3M1OBkOEUyf1hEsMN6PcpGkuDQ4cG3p0dOqpvTdfRoE7&#10;LResPnT1WRubZy57b4emUOr5aT1uQQRaw7/4z33WcX5WwO8z8QK5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WldvBAAAA3AAAAA8AAAAAAAAAAAAAAAAAmAIAAGRycy9kb3du&#10;cmV2LnhtbFBLBQYAAAAABAAEAPUAAACGAwAAAAA=&#10;" fillcolor="blue" stroked="f"/>
                      <w10:anchorlock/>
                    </v:group>
                  </w:pict>
                </mc:Fallback>
              </mc:AlternateContent>
            </w:r>
          </w:p>
          <w:p w:rsidR="00F14390" w:rsidRDefault="00DB01C4">
            <w:pPr>
              <w:pStyle w:val="TableParagraph"/>
              <w:spacing w:before="7" w:line="350" w:lineRule="atLeast"/>
              <w:ind w:left="92" w:right="74" w:firstLine="32"/>
              <w:jc w:val="left"/>
              <w:rPr>
                <w:sz w:val="20"/>
              </w:rPr>
            </w:pPr>
            <w:r>
              <w:rPr>
                <w:sz w:val="20"/>
              </w:rPr>
              <w:t>Tofu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waste</w:t>
            </w:r>
          </w:p>
        </w:tc>
        <w:tc>
          <w:tcPr>
            <w:tcW w:w="637" w:type="dxa"/>
          </w:tcPr>
          <w:p w:rsidR="00F14390" w:rsidRDefault="00F14390">
            <w:pPr>
              <w:pStyle w:val="TableParagraph"/>
              <w:spacing w:before="6"/>
              <w:jc w:val="left"/>
              <w:rPr>
                <w:rFonts w:ascii="Calibri"/>
                <w:b/>
                <w:sz w:val="26"/>
              </w:rPr>
            </w:pPr>
          </w:p>
          <w:p w:rsidR="00F14390" w:rsidRDefault="00DB01C4">
            <w:pPr>
              <w:pStyle w:val="TableParagraph"/>
              <w:ind w:left="123"/>
              <w:jc w:val="left"/>
              <w:rPr>
                <w:sz w:val="20"/>
              </w:rPr>
            </w:pPr>
            <w:r>
              <w:rPr>
                <w:sz w:val="20"/>
              </w:rPr>
              <w:t>PKC</w:t>
            </w:r>
          </w:p>
        </w:tc>
        <w:tc>
          <w:tcPr>
            <w:tcW w:w="636" w:type="dxa"/>
          </w:tcPr>
          <w:p w:rsidR="00F14390" w:rsidRDefault="00F14390">
            <w:pPr>
              <w:pStyle w:val="TableParagraph"/>
              <w:spacing w:before="6"/>
              <w:jc w:val="left"/>
              <w:rPr>
                <w:rFonts w:ascii="Calibri"/>
                <w:b/>
                <w:sz w:val="26"/>
              </w:rPr>
            </w:pPr>
          </w:p>
          <w:p w:rsidR="00F14390" w:rsidRDefault="00DB01C4">
            <w:pPr>
              <w:pStyle w:val="TableParagraph"/>
              <w:ind w:left="116"/>
              <w:jc w:val="left"/>
              <w:rPr>
                <w:sz w:val="20"/>
              </w:rPr>
            </w:pPr>
            <w:r>
              <w:rPr>
                <w:sz w:val="20"/>
              </w:rPr>
              <w:t>Corn</w:t>
            </w:r>
          </w:p>
        </w:tc>
        <w:tc>
          <w:tcPr>
            <w:tcW w:w="709" w:type="dxa"/>
          </w:tcPr>
          <w:p w:rsidR="00F14390" w:rsidRDefault="00F14390">
            <w:pPr>
              <w:pStyle w:val="TableParagraph"/>
              <w:spacing w:before="6"/>
              <w:jc w:val="left"/>
              <w:rPr>
                <w:rFonts w:ascii="Calibri"/>
                <w:b/>
                <w:sz w:val="26"/>
              </w:rPr>
            </w:pPr>
          </w:p>
          <w:p w:rsidR="00F14390" w:rsidRDefault="00DB01C4">
            <w:pPr>
              <w:pStyle w:val="TableParagraph"/>
              <w:ind w:left="75" w:right="71"/>
              <w:rPr>
                <w:sz w:val="20"/>
              </w:rPr>
            </w:pPr>
            <w:r>
              <w:rPr>
                <w:sz w:val="20"/>
              </w:rPr>
              <w:t>PKCC</w:t>
            </w:r>
          </w:p>
        </w:tc>
        <w:tc>
          <w:tcPr>
            <w:tcW w:w="1027" w:type="dxa"/>
          </w:tcPr>
          <w:p w:rsidR="00F14390" w:rsidRDefault="00DB01C4">
            <w:pPr>
              <w:pStyle w:val="TableParagraph"/>
              <w:spacing w:before="28" w:line="350" w:lineRule="atLeast"/>
              <w:ind w:left="160" w:right="169" w:hanging="67"/>
              <w:jc w:val="left"/>
              <w:rPr>
                <w:sz w:val="20"/>
              </w:rPr>
            </w:pPr>
            <w:r>
              <w:rPr>
                <w:color w:val="0000FF"/>
                <w:sz w:val="20"/>
              </w:rPr>
              <w:t>s</w:t>
            </w:r>
            <w:r>
              <w:rPr>
                <w:color w:val="0000FF"/>
                <w:sz w:val="20"/>
                <w:u w:val="single" w:color="0000FF"/>
              </w:rPr>
              <w:t>S</w:t>
            </w:r>
            <w:r>
              <w:rPr>
                <w:sz w:val="20"/>
              </w:rPr>
              <w:t>kinless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cassava</w:t>
            </w:r>
          </w:p>
        </w:tc>
        <w:tc>
          <w:tcPr>
            <w:tcW w:w="1067" w:type="dxa"/>
            <w:shd w:val="clear" w:color="auto" w:fill="F1F1F1"/>
          </w:tcPr>
          <w:p w:rsidR="00F14390" w:rsidRDefault="00DB01C4">
            <w:pPr>
              <w:pStyle w:val="TableParagraph"/>
              <w:spacing w:before="28" w:line="350" w:lineRule="atLeast"/>
              <w:ind w:left="1" w:right="79" w:firstLine="95"/>
              <w:jc w:val="left"/>
              <w:rPr>
                <w:sz w:val="20"/>
              </w:rPr>
            </w:pPr>
            <w:r>
              <w:rPr>
                <w:sz w:val="20"/>
              </w:rPr>
              <w:t>Company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Concentrate</w:t>
            </w:r>
          </w:p>
        </w:tc>
      </w:tr>
      <w:tr w:rsidR="00F14390">
        <w:trPr>
          <w:trHeight w:val="296"/>
        </w:trPr>
        <w:tc>
          <w:tcPr>
            <w:tcW w:w="865" w:type="dxa"/>
          </w:tcPr>
          <w:p w:rsidR="00F14390" w:rsidRDefault="00DB01C4">
            <w:pPr>
              <w:pStyle w:val="TableParagraph"/>
              <w:spacing w:before="1"/>
              <w:ind w:left="321"/>
              <w:jc w:val="left"/>
              <w:rPr>
                <w:sz w:val="20"/>
              </w:rPr>
            </w:pPr>
            <w:r>
              <w:rPr>
                <w:sz w:val="20"/>
              </w:rPr>
              <w:t>DM</w:t>
            </w:r>
          </w:p>
        </w:tc>
        <w:tc>
          <w:tcPr>
            <w:tcW w:w="1423" w:type="dxa"/>
          </w:tcPr>
          <w:p w:rsidR="00F14390" w:rsidRDefault="00DB01C4">
            <w:pPr>
              <w:pStyle w:val="TableParagraph"/>
              <w:spacing w:before="1"/>
              <w:ind w:left="571" w:right="361"/>
              <w:rPr>
                <w:sz w:val="20"/>
              </w:rPr>
            </w:pPr>
            <w:r>
              <w:rPr>
                <w:sz w:val="20"/>
              </w:rPr>
              <w:t>26.03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1"/>
              <w:ind w:left="120"/>
              <w:rPr>
                <w:sz w:val="20"/>
              </w:rPr>
            </w:pPr>
            <w:r>
              <w:rPr>
                <w:sz w:val="20"/>
              </w:rPr>
              <w:t>23.13</w:t>
            </w:r>
          </w:p>
        </w:tc>
        <w:tc>
          <w:tcPr>
            <w:tcW w:w="636" w:type="dxa"/>
          </w:tcPr>
          <w:p w:rsidR="00F14390" w:rsidRDefault="00DB01C4">
            <w:pPr>
              <w:pStyle w:val="TableParagraph"/>
              <w:spacing w:before="1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26.21</w:t>
            </w:r>
          </w:p>
        </w:tc>
        <w:tc>
          <w:tcPr>
            <w:tcW w:w="636" w:type="dxa"/>
          </w:tcPr>
          <w:p w:rsidR="00F14390" w:rsidRDefault="00DB01C4">
            <w:pPr>
              <w:pStyle w:val="TableParagraph"/>
              <w:spacing w:before="1"/>
              <w:ind w:left="10" w:right="8"/>
              <w:rPr>
                <w:sz w:val="20"/>
              </w:rPr>
            </w:pPr>
            <w:r>
              <w:rPr>
                <w:sz w:val="20"/>
              </w:rPr>
              <w:t>13.01</w:t>
            </w:r>
          </w:p>
        </w:tc>
        <w:tc>
          <w:tcPr>
            <w:tcW w:w="636" w:type="dxa"/>
          </w:tcPr>
          <w:p w:rsidR="00F14390" w:rsidRDefault="00DB01C4">
            <w:pPr>
              <w:pStyle w:val="TableParagraph"/>
              <w:spacing w:before="1"/>
              <w:ind w:left="10" w:right="8"/>
              <w:rPr>
                <w:sz w:val="20"/>
              </w:rPr>
            </w:pPr>
            <w:r>
              <w:rPr>
                <w:sz w:val="20"/>
              </w:rPr>
              <w:t>87.8</w:t>
            </w:r>
          </w:p>
        </w:tc>
        <w:tc>
          <w:tcPr>
            <w:tcW w:w="642" w:type="dxa"/>
          </w:tcPr>
          <w:p w:rsidR="00F14390" w:rsidRDefault="00DB01C4">
            <w:pPr>
              <w:pStyle w:val="TableParagraph"/>
              <w:spacing w:before="1"/>
              <w:ind w:left="76" w:right="75"/>
              <w:rPr>
                <w:sz w:val="20"/>
              </w:rPr>
            </w:pPr>
            <w:r>
              <w:rPr>
                <w:sz w:val="20"/>
              </w:rPr>
              <w:t>28.4</w:t>
            </w:r>
          </w:p>
        </w:tc>
        <w:tc>
          <w:tcPr>
            <w:tcW w:w="637" w:type="dxa"/>
          </w:tcPr>
          <w:p w:rsidR="00F14390" w:rsidRDefault="00DB01C4">
            <w:pPr>
              <w:pStyle w:val="TableParagraph"/>
              <w:spacing w:before="1"/>
              <w:ind w:left="93"/>
              <w:jc w:val="left"/>
              <w:rPr>
                <w:sz w:val="20"/>
              </w:rPr>
            </w:pPr>
            <w:r>
              <w:rPr>
                <w:sz w:val="20"/>
              </w:rPr>
              <w:t>91.83</w:t>
            </w:r>
          </w:p>
        </w:tc>
        <w:tc>
          <w:tcPr>
            <w:tcW w:w="636" w:type="dxa"/>
          </w:tcPr>
          <w:p w:rsidR="00F14390" w:rsidRDefault="00DB01C4">
            <w:pPr>
              <w:pStyle w:val="TableParagraph"/>
              <w:spacing w:before="1"/>
              <w:ind w:left="143"/>
              <w:jc w:val="left"/>
              <w:rPr>
                <w:sz w:val="20"/>
              </w:rPr>
            </w:pPr>
            <w:r>
              <w:rPr>
                <w:sz w:val="20"/>
              </w:rPr>
              <w:t>85.8</w:t>
            </w:r>
          </w:p>
        </w:tc>
        <w:tc>
          <w:tcPr>
            <w:tcW w:w="709" w:type="dxa"/>
          </w:tcPr>
          <w:p w:rsidR="00F14390" w:rsidRDefault="00DB01C4">
            <w:pPr>
              <w:pStyle w:val="TableParagraph"/>
              <w:spacing w:before="1"/>
              <w:ind w:left="74" w:right="71"/>
              <w:rPr>
                <w:sz w:val="20"/>
              </w:rPr>
            </w:pPr>
            <w:r>
              <w:rPr>
                <w:sz w:val="20"/>
              </w:rPr>
              <w:t>93.24</w:t>
            </w:r>
          </w:p>
        </w:tc>
        <w:tc>
          <w:tcPr>
            <w:tcW w:w="1027" w:type="dxa"/>
          </w:tcPr>
          <w:p w:rsidR="00F14390" w:rsidRDefault="00DB01C4">
            <w:pPr>
              <w:pStyle w:val="TableParagraph"/>
              <w:spacing w:before="1"/>
              <w:ind w:left="223" w:right="313"/>
              <w:rPr>
                <w:sz w:val="20"/>
              </w:rPr>
            </w:pPr>
            <w:r>
              <w:rPr>
                <w:sz w:val="20"/>
              </w:rPr>
              <w:t>29.04</w:t>
            </w:r>
          </w:p>
        </w:tc>
        <w:tc>
          <w:tcPr>
            <w:tcW w:w="1067" w:type="dxa"/>
            <w:shd w:val="clear" w:color="auto" w:fill="F1F1F1"/>
          </w:tcPr>
          <w:p w:rsidR="00F14390" w:rsidRDefault="00DB01C4">
            <w:pPr>
              <w:pStyle w:val="TableParagraph"/>
              <w:spacing w:before="1"/>
              <w:ind w:left="262"/>
              <w:jc w:val="left"/>
              <w:rPr>
                <w:sz w:val="20"/>
              </w:rPr>
            </w:pPr>
            <w:r>
              <w:rPr>
                <w:sz w:val="20"/>
              </w:rPr>
              <w:t>23.81</w:t>
            </w:r>
          </w:p>
        </w:tc>
      </w:tr>
      <w:tr w:rsidR="00F14390">
        <w:trPr>
          <w:trHeight w:val="352"/>
        </w:trPr>
        <w:tc>
          <w:tcPr>
            <w:tcW w:w="865" w:type="dxa"/>
          </w:tcPr>
          <w:p w:rsidR="00F14390" w:rsidRDefault="00DB01C4">
            <w:pPr>
              <w:pStyle w:val="TableParagraph"/>
              <w:spacing w:before="58"/>
              <w:ind w:left="321"/>
              <w:jc w:val="left"/>
              <w:rPr>
                <w:sz w:val="20"/>
              </w:rPr>
            </w:pPr>
            <w:r>
              <w:rPr>
                <w:sz w:val="20"/>
              </w:rPr>
              <w:t>OM</w:t>
            </w:r>
          </w:p>
        </w:tc>
        <w:tc>
          <w:tcPr>
            <w:tcW w:w="1423" w:type="dxa"/>
          </w:tcPr>
          <w:p w:rsidR="00F14390" w:rsidRDefault="00DB01C4">
            <w:pPr>
              <w:pStyle w:val="TableParagraph"/>
              <w:spacing w:before="58"/>
              <w:ind w:left="571" w:right="361"/>
              <w:rPr>
                <w:sz w:val="20"/>
              </w:rPr>
            </w:pPr>
            <w:r>
              <w:rPr>
                <w:sz w:val="20"/>
              </w:rPr>
              <w:t>87.93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58"/>
              <w:ind w:left="120"/>
              <w:rPr>
                <w:sz w:val="20"/>
              </w:rPr>
            </w:pPr>
            <w:r>
              <w:rPr>
                <w:sz w:val="20"/>
              </w:rPr>
              <w:t>84.65</w:t>
            </w:r>
          </w:p>
        </w:tc>
        <w:tc>
          <w:tcPr>
            <w:tcW w:w="636" w:type="dxa"/>
          </w:tcPr>
          <w:p w:rsidR="00F14390" w:rsidRDefault="00DB01C4">
            <w:pPr>
              <w:pStyle w:val="TableParagraph"/>
              <w:spacing w:before="58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86.33</w:t>
            </w:r>
          </w:p>
        </w:tc>
        <w:tc>
          <w:tcPr>
            <w:tcW w:w="636" w:type="dxa"/>
          </w:tcPr>
          <w:p w:rsidR="00F14390" w:rsidRDefault="00DB01C4">
            <w:pPr>
              <w:pStyle w:val="TableParagraph"/>
              <w:spacing w:before="58"/>
              <w:ind w:left="10" w:right="8"/>
              <w:rPr>
                <w:sz w:val="20"/>
              </w:rPr>
            </w:pPr>
            <w:r>
              <w:rPr>
                <w:sz w:val="20"/>
              </w:rPr>
              <w:t>95.02</w:t>
            </w:r>
          </w:p>
        </w:tc>
        <w:tc>
          <w:tcPr>
            <w:tcW w:w="636" w:type="dxa"/>
          </w:tcPr>
          <w:p w:rsidR="00F14390" w:rsidRDefault="00DB01C4">
            <w:pPr>
              <w:pStyle w:val="TableParagraph"/>
              <w:spacing w:before="58"/>
              <w:ind w:left="10" w:right="8"/>
              <w:rPr>
                <w:sz w:val="20"/>
              </w:rPr>
            </w:pPr>
            <w:r>
              <w:rPr>
                <w:sz w:val="20"/>
              </w:rPr>
              <w:t>90.8</w:t>
            </w:r>
          </w:p>
        </w:tc>
        <w:tc>
          <w:tcPr>
            <w:tcW w:w="642" w:type="dxa"/>
          </w:tcPr>
          <w:p w:rsidR="00F14390" w:rsidRDefault="00DB01C4">
            <w:pPr>
              <w:pStyle w:val="TableParagraph"/>
              <w:spacing w:before="58"/>
              <w:ind w:left="76" w:right="75"/>
              <w:rPr>
                <w:sz w:val="20"/>
              </w:rPr>
            </w:pPr>
            <w:r>
              <w:rPr>
                <w:sz w:val="20"/>
              </w:rPr>
              <w:t>97.67</w:t>
            </w:r>
          </w:p>
        </w:tc>
        <w:tc>
          <w:tcPr>
            <w:tcW w:w="637" w:type="dxa"/>
          </w:tcPr>
          <w:p w:rsidR="00F14390" w:rsidRDefault="00DB01C4">
            <w:pPr>
              <w:pStyle w:val="TableParagraph"/>
              <w:spacing w:before="58"/>
              <w:ind w:left="93"/>
              <w:jc w:val="left"/>
              <w:rPr>
                <w:sz w:val="20"/>
              </w:rPr>
            </w:pPr>
            <w:r>
              <w:rPr>
                <w:sz w:val="20"/>
              </w:rPr>
              <w:t>91.41</w:t>
            </w:r>
          </w:p>
        </w:tc>
        <w:tc>
          <w:tcPr>
            <w:tcW w:w="636" w:type="dxa"/>
          </w:tcPr>
          <w:p w:rsidR="00F14390" w:rsidRDefault="00DB01C4">
            <w:pPr>
              <w:pStyle w:val="TableParagraph"/>
              <w:spacing w:before="58"/>
              <w:ind w:left="143"/>
              <w:jc w:val="left"/>
              <w:rPr>
                <w:sz w:val="20"/>
              </w:rPr>
            </w:pPr>
            <w:r>
              <w:rPr>
                <w:sz w:val="20"/>
              </w:rPr>
              <w:t>99.1</w:t>
            </w:r>
          </w:p>
        </w:tc>
        <w:tc>
          <w:tcPr>
            <w:tcW w:w="709" w:type="dxa"/>
          </w:tcPr>
          <w:p w:rsidR="00F14390" w:rsidRDefault="00DB01C4">
            <w:pPr>
              <w:pStyle w:val="TableParagraph"/>
              <w:spacing w:before="58"/>
              <w:ind w:left="74" w:right="71"/>
              <w:rPr>
                <w:sz w:val="20"/>
              </w:rPr>
            </w:pPr>
            <w:r>
              <w:rPr>
                <w:sz w:val="20"/>
              </w:rPr>
              <w:t>90.23</w:t>
            </w:r>
          </w:p>
        </w:tc>
        <w:tc>
          <w:tcPr>
            <w:tcW w:w="1027" w:type="dxa"/>
          </w:tcPr>
          <w:p w:rsidR="00F14390" w:rsidRDefault="00DB01C4">
            <w:pPr>
              <w:pStyle w:val="TableParagraph"/>
              <w:spacing w:before="58"/>
              <w:ind w:left="223" w:right="313"/>
              <w:rPr>
                <w:sz w:val="20"/>
              </w:rPr>
            </w:pPr>
            <w:r>
              <w:rPr>
                <w:sz w:val="20"/>
              </w:rPr>
              <w:t>98.78</w:t>
            </w:r>
          </w:p>
        </w:tc>
        <w:tc>
          <w:tcPr>
            <w:tcW w:w="1067" w:type="dxa"/>
            <w:shd w:val="clear" w:color="auto" w:fill="F1F1F1"/>
          </w:tcPr>
          <w:p w:rsidR="00F14390" w:rsidRDefault="00DB01C4">
            <w:pPr>
              <w:pStyle w:val="TableParagraph"/>
              <w:spacing w:before="58"/>
              <w:ind w:left="262"/>
              <w:jc w:val="left"/>
              <w:rPr>
                <w:sz w:val="20"/>
              </w:rPr>
            </w:pPr>
            <w:r>
              <w:rPr>
                <w:sz w:val="20"/>
              </w:rPr>
              <w:t>96.92</w:t>
            </w:r>
          </w:p>
        </w:tc>
      </w:tr>
      <w:tr w:rsidR="00F14390">
        <w:trPr>
          <w:trHeight w:val="350"/>
        </w:trPr>
        <w:tc>
          <w:tcPr>
            <w:tcW w:w="865" w:type="dxa"/>
          </w:tcPr>
          <w:p w:rsidR="00F14390" w:rsidRDefault="00DB01C4">
            <w:pPr>
              <w:pStyle w:val="TableParagraph"/>
              <w:spacing w:before="57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CP</w:t>
            </w:r>
          </w:p>
        </w:tc>
        <w:tc>
          <w:tcPr>
            <w:tcW w:w="1423" w:type="dxa"/>
          </w:tcPr>
          <w:p w:rsidR="00F14390" w:rsidRDefault="00DB01C4">
            <w:pPr>
              <w:pStyle w:val="TableParagraph"/>
              <w:spacing w:before="57"/>
              <w:ind w:left="571" w:right="361"/>
              <w:rPr>
                <w:sz w:val="20"/>
              </w:rPr>
            </w:pPr>
            <w:r>
              <w:rPr>
                <w:sz w:val="20"/>
              </w:rPr>
              <w:t>25.43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57"/>
              <w:ind w:left="120"/>
              <w:rPr>
                <w:sz w:val="20"/>
              </w:rPr>
            </w:pPr>
            <w:r>
              <w:rPr>
                <w:sz w:val="20"/>
              </w:rPr>
              <w:t>25.07</w:t>
            </w:r>
          </w:p>
        </w:tc>
        <w:tc>
          <w:tcPr>
            <w:tcW w:w="636" w:type="dxa"/>
          </w:tcPr>
          <w:p w:rsidR="00F14390" w:rsidRDefault="00DB01C4">
            <w:pPr>
              <w:pStyle w:val="TableParagraph"/>
              <w:spacing w:before="57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30.18</w:t>
            </w:r>
          </w:p>
        </w:tc>
        <w:tc>
          <w:tcPr>
            <w:tcW w:w="636" w:type="dxa"/>
          </w:tcPr>
          <w:p w:rsidR="00F14390" w:rsidRDefault="00DB01C4">
            <w:pPr>
              <w:pStyle w:val="TableParagraph"/>
              <w:spacing w:before="57"/>
              <w:ind w:left="10" w:right="8"/>
              <w:rPr>
                <w:sz w:val="20"/>
              </w:rPr>
            </w:pPr>
            <w:r>
              <w:rPr>
                <w:sz w:val="20"/>
              </w:rPr>
              <w:t>12.06</w:t>
            </w:r>
          </w:p>
        </w:tc>
        <w:tc>
          <w:tcPr>
            <w:tcW w:w="636" w:type="dxa"/>
          </w:tcPr>
          <w:p w:rsidR="00F14390" w:rsidRDefault="00DB01C4">
            <w:pPr>
              <w:pStyle w:val="TableParagraph"/>
              <w:spacing w:before="57"/>
              <w:ind w:left="10" w:right="8"/>
              <w:rPr>
                <w:sz w:val="20"/>
              </w:rPr>
            </w:pPr>
            <w:r>
              <w:rPr>
                <w:sz w:val="20"/>
              </w:rPr>
              <w:t>10.72</w:t>
            </w:r>
          </w:p>
        </w:tc>
        <w:tc>
          <w:tcPr>
            <w:tcW w:w="642" w:type="dxa"/>
          </w:tcPr>
          <w:p w:rsidR="00F14390" w:rsidRDefault="00DB01C4">
            <w:pPr>
              <w:pStyle w:val="TableParagraph"/>
              <w:spacing w:before="57"/>
              <w:ind w:left="76" w:right="75"/>
              <w:rPr>
                <w:sz w:val="20"/>
              </w:rPr>
            </w:pPr>
            <w:r>
              <w:rPr>
                <w:sz w:val="20"/>
              </w:rPr>
              <w:t>20.11</w:t>
            </w:r>
          </w:p>
        </w:tc>
        <w:tc>
          <w:tcPr>
            <w:tcW w:w="637" w:type="dxa"/>
          </w:tcPr>
          <w:p w:rsidR="00F14390" w:rsidRDefault="00DB01C4">
            <w:pPr>
              <w:pStyle w:val="TableParagraph"/>
              <w:spacing w:before="57"/>
              <w:ind w:left="93"/>
              <w:jc w:val="left"/>
              <w:rPr>
                <w:sz w:val="20"/>
              </w:rPr>
            </w:pPr>
            <w:r>
              <w:rPr>
                <w:sz w:val="20"/>
              </w:rPr>
              <w:t>12.36</w:t>
            </w:r>
          </w:p>
        </w:tc>
        <w:tc>
          <w:tcPr>
            <w:tcW w:w="636" w:type="dxa"/>
          </w:tcPr>
          <w:p w:rsidR="00F14390" w:rsidRDefault="00DB01C4">
            <w:pPr>
              <w:pStyle w:val="TableParagraph"/>
              <w:spacing w:before="57"/>
              <w:ind w:left="143"/>
              <w:jc w:val="left"/>
              <w:rPr>
                <w:sz w:val="20"/>
              </w:rPr>
            </w:pPr>
            <w:r>
              <w:rPr>
                <w:sz w:val="20"/>
              </w:rPr>
              <w:t>7.70</w:t>
            </w:r>
          </w:p>
        </w:tc>
        <w:tc>
          <w:tcPr>
            <w:tcW w:w="709" w:type="dxa"/>
          </w:tcPr>
          <w:p w:rsidR="00F14390" w:rsidRDefault="00DB01C4">
            <w:pPr>
              <w:pStyle w:val="TableParagraph"/>
              <w:spacing w:before="57"/>
              <w:ind w:left="74" w:right="71"/>
              <w:rPr>
                <w:sz w:val="20"/>
              </w:rPr>
            </w:pPr>
            <w:r>
              <w:rPr>
                <w:sz w:val="20"/>
              </w:rPr>
              <w:t>13.46</w:t>
            </w:r>
          </w:p>
        </w:tc>
        <w:tc>
          <w:tcPr>
            <w:tcW w:w="1027" w:type="dxa"/>
          </w:tcPr>
          <w:p w:rsidR="00F14390" w:rsidRDefault="00DB01C4">
            <w:pPr>
              <w:pStyle w:val="TableParagraph"/>
              <w:spacing w:before="57"/>
              <w:ind w:left="223" w:right="313"/>
              <w:rPr>
                <w:sz w:val="20"/>
              </w:rPr>
            </w:pPr>
            <w:r>
              <w:rPr>
                <w:sz w:val="20"/>
              </w:rPr>
              <w:t>11.66</w:t>
            </w:r>
          </w:p>
        </w:tc>
        <w:tc>
          <w:tcPr>
            <w:tcW w:w="1067" w:type="dxa"/>
            <w:shd w:val="clear" w:color="auto" w:fill="F1F1F1"/>
          </w:tcPr>
          <w:p w:rsidR="00F14390" w:rsidRDefault="00DB01C4">
            <w:pPr>
              <w:pStyle w:val="TableParagraph"/>
              <w:spacing w:before="57"/>
              <w:ind w:left="262"/>
              <w:jc w:val="left"/>
              <w:rPr>
                <w:sz w:val="20"/>
              </w:rPr>
            </w:pPr>
            <w:r>
              <w:rPr>
                <w:sz w:val="20"/>
              </w:rPr>
              <w:t>17.27</w:t>
            </w:r>
          </w:p>
        </w:tc>
      </w:tr>
      <w:tr w:rsidR="00F14390">
        <w:trPr>
          <w:trHeight w:val="348"/>
        </w:trPr>
        <w:tc>
          <w:tcPr>
            <w:tcW w:w="865" w:type="dxa"/>
          </w:tcPr>
          <w:p w:rsidR="00F14390" w:rsidRDefault="00DB01C4">
            <w:pPr>
              <w:pStyle w:val="TableParagraph"/>
              <w:spacing w:before="56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CF</w:t>
            </w:r>
          </w:p>
        </w:tc>
        <w:tc>
          <w:tcPr>
            <w:tcW w:w="1423" w:type="dxa"/>
          </w:tcPr>
          <w:p w:rsidR="00F14390" w:rsidRDefault="00DB01C4">
            <w:pPr>
              <w:pStyle w:val="TableParagraph"/>
              <w:spacing w:before="56"/>
              <w:ind w:left="571" w:right="361"/>
              <w:rPr>
                <w:sz w:val="20"/>
              </w:rPr>
            </w:pPr>
            <w:r>
              <w:rPr>
                <w:sz w:val="20"/>
              </w:rPr>
              <w:t>28.02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56"/>
              <w:ind w:left="120"/>
              <w:rPr>
                <w:sz w:val="20"/>
              </w:rPr>
            </w:pPr>
            <w:r>
              <w:rPr>
                <w:sz w:val="20"/>
              </w:rPr>
              <w:t>22.62</w:t>
            </w:r>
          </w:p>
        </w:tc>
        <w:tc>
          <w:tcPr>
            <w:tcW w:w="636" w:type="dxa"/>
          </w:tcPr>
          <w:p w:rsidR="00F14390" w:rsidRDefault="00DB01C4">
            <w:pPr>
              <w:pStyle w:val="TableParagraph"/>
              <w:spacing w:before="56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19.92</w:t>
            </w:r>
          </w:p>
        </w:tc>
        <w:tc>
          <w:tcPr>
            <w:tcW w:w="636" w:type="dxa"/>
          </w:tcPr>
          <w:p w:rsidR="00F14390" w:rsidRDefault="00DB01C4">
            <w:pPr>
              <w:pStyle w:val="TableParagraph"/>
              <w:spacing w:before="56"/>
              <w:ind w:left="10" w:right="8"/>
              <w:rPr>
                <w:sz w:val="20"/>
              </w:rPr>
            </w:pPr>
            <w:r>
              <w:rPr>
                <w:sz w:val="20"/>
              </w:rPr>
              <w:t>28.01</w:t>
            </w:r>
          </w:p>
        </w:tc>
        <w:tc>
          <w:tcPr>
            <w:tcW w:w="636" w:type="dxa"/>
          </w:tcPr>
          <w:p w:rsidR="00F14390" w:rsidRDefault="00DB01C4">
            <w:pPr>
              <w:pStyle w:val="TableParagraph"/>
              <w:spacing w:before="56"/>
              <w:ind w:left="10" w:right="8"/>
              <w:rPr>
                <w:sz w:val="20"/>
              </w:rPr>
            </w:pPr>
            <w:r>
              <w:rPr>
                <w:sz w:val="20"/>
              </w:rPr>
              <w:t>11.6</w:t>
            </w:r>
          </w:p>
        </w:tc>
        <w:tc>
          <w:tcPr>
            <w:tcW w:w="642" w:type="dxa"/>
          </w:tcPr>
          <w:p w:rsidR="00F14390" w:rsidRDefault="00DB01C4">
            <w:pPr>
              <w:pStyle w:val="TableParagraph"/>
              <w:spacing w:before="56"/>
              <w:ind w:left="76" w:right="72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637" w:type="dxa"/>
          </w:tcPr>
          <w:p w:rsidR="00F14390" w:rsidRDefault="00DB01C4">
            <w:pPr>
              <w:pStyle w:val="TableParagraph"/>
              <w:spacing w:before="56"/>
              <w:ind w:left="93"/>
              <w:jc w:val="left"/>
              <w:rPr>
                <w:sz w:val="20"/>
              </w:rPr>
            </w:pPr>
            <w:r>
              <w:rPr>
                <w:sz w:val="20"/>
              </w:rPr>
              <w:t>26.68</w:t>
            </w:r>
          </w:p>
        </w:tc>
        <w:tc>
          <w:tcPr>
            <w:tcW w:w="636" w:type="dxa"/>
          </w:tcPr>
          <w:p w:rsidR="00F14390" w:rsidRDefault="00DB01C4">
            <w:pPr>
              <w:pStyle w:val="TableParagraph"/>
              <w:spacing w:before="56"/>
              <w:ind w:left="143"/>
              <w:jc w:val="left"/>
              <w:rPr>
                <w:sz w:val="20"/>
              </w:rPr>
            </w:pPr>
            <w:r>
              <w:rPr>
                <w:sz w:val="20"/>
              </w:rPr>
              <w:t>2.44</w:t>
            </w:r>
          </w:p>
        </w:tc>
        <w:tc>
          <w:tcPr>
            <w:tcW w:w="709" w:type="dxa"/>
          </w:tcPr>
          <w:p w:rsidR="00F14390" w:rsidRDefault="00DB01C4">
            <w:pPr>
              <w:pStyle w:val="TableParagraph"/>
              <w:spacing w:before="56"/>
              <w:ind w:left="74" w:right="71"/>
              <w:rPr>
                <w:sz w:val="20"/>
              </w:rPr>
            </w:pPr>
            <w:r>
              <w:rPr>
                <w:sz w:val="20"/>
              </w:rPr>
              <w:t>18.33</w:t>
            </w:r>
          </w:p>
        </w:tc>
        <w:tc>
          <w:tcPr>
            <w:tcW w:w="1027" w:type="dxa"/>
          </w:tcPr>
          <w:p w:rsidR="00F14390" w:rsidRDefault="00DB01C4">
            <w:pPr>
              <w:pStyle w:val="TableParagraph"/>
              <w:spacing w:before="56"/>
              <w:ind w:left="223" w:right="311"/>
              <w:rPr>
                <w:sz w:val="20"/>
              </w:rPr>
            </w:pPr>
            <w:r>
              <w:rPr>
                <w:sz w:val="20"/>
              </w:rPr>
              <w:t>4.28</w:t>
            </w:r>
          </w:p>
        </w:tc>
        <w:tc>
          <w:tcPr>
            <w:tcW w:w="1067" w:type="dxa"/>
            <w:shd w:val="clear" w:color="auto" w:fill="F1F1F1"/>
          </w:tcPr>
          <w:p w:rsidR="00F14390" w:rsidRDefault="00DB01C4">
            <w:pPr>
              <w:pStyle w:val="TableParagraph"/>
              <w:spacing w:before="56"/>
              <w:ind w:left="262"/>
              <w:jc w:val="left"/>
              <w:rPr>
                <w:sz w:val="20"/>
              </w:rPr>
            </w:pPr>
            <w:r>
              <w:rPr>
                <w:sz w:val="20"/>
              </w:rPr>
              <w:t>20.98</w:t>
            </w:r>
          </w:p>
        </w:tc>
      </w:tr>
      <w:tr w:rsidR="00F14390">
        <w:trPr>
          <w:trHeight w:val="348"/>
        </w:trPr>
        <w:tc>
          <w:tcPr>
            <w:tcW w:w="865" w:type="dxa"/>
          </w:tcPr>
          <w:p w:rsidR="00F14390" w:rsidRDefault="00DB01C4">
            <w:pPr>
              <w:pStyle w:val="TableParagraph"/>
              <w:spacing w:before="55"/>
              <w:ind w:left="282"/>
              <w:jc w:val="left"/>
              <w:rPr>
                <w:sz w:val="20"/>
              </w:rPr>
            </w:pPr>
            <w:r>
              <w:rPr>
                <w:sz w:val="20"/>
              </w:rPr>
              <w:t>NDF</w:t>
            </w:r>
          </w:p>
        </w:tc>
        <w:tc>
          <w:tcPr>
            <w:tcW w:w="1423" w:type="dxa"/>
          </w:tcPr>
          <w:p w:rsidR="00F14390" w:rsidRDefault="00DB01C4">
            <w:pPr>
              <w:pStyle w:val="TableParagraph"/>
              <w:spacing w:before="55"/>
              <w:ind w:left="571" w:right="361"/>
              <w:rPr>
                <w:sz w:val="20"/>
              </w:rPr>
            </w:pPr>
            <w:r>
              <w:rPr>
                <w:sz w:val="20"/>
              </w:rPr>
              <w:t>48.27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55"/>
              <w:ind w:left="120"/>
              <w:rPr>
                <w:sz w:val="20"/>
              </w:rPr>
            </w:pPr>
            <w:r>
              <w:rPr>
                <w:sz w:val="20"/>
              </w:rPr>
              <w:t>55.03</w:t>
            </w:r>
          </w:p>
        </w:tc>
        <w:tc>
          <w:tcPr>
            <w:tcW w:w="636" w:type="dxa"/>
          </w:tcPr>
          <w:p w:rsidR="00F14390" w:rsidRDefault="00DB01C4">
            <w:pPr>
              <w:pStyle w:val="TableParagraph"/>
              <w:spacing w:before="55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56.13</w:t>
            </w:r>
          </w:p>
        </w:tc>
        <w:tc>
          <w:tcPr>
            <w:tcW w:w="636" w:type="dxa"/>
          </w:tcPr>
          <w:p w:rsidR="00F14390" w:rsidRDefault="00DB01C4">
            <w:pPr>
              <w:pStyle w:val="TableParagraph"/>
              <w:spacing w:before="55"/>
              <w:ind w:left="10" w:right="8"/>
              <w:rPr>
                <w:sz w:val="20"/>
              </w:rPr>
            </w:pPr>
            <w:r>
              <w:rPr>
                <w:sz w:val="20"/>
              </w:rPr>
              <w:t>71.54</w:t>
            </w:r>
          </w:p>
        </w:tc>
        <w:tc>
          <w:tcPr>
            <w:tcW w:w="636" w:type="dxa"/>
          </w:tcPr>
          <w:p w:rsidR="00F14390" w:rsidRDefault="00DB01C4">
            <w:pPr>
              <w:pStyle w:val="TableParagraph"/>
              <w:spacing w:before="55"/>
              <w:ind w:left="10" w:right="8"/>
              <w:rPr>
                <w:sz w:val="20"/>
              </w:rPr>
            </w:pPr>
            <w:r>
              <w:rPr>
                <w:sz w:val="20"/>
              </w:rPr>
              <w:t>55.13</w:t>
            </w:r>
          </w:p>
        </w:tc>
        <w:tc>
          <w:tcPr>
            <w:tcW w:w="642" w:type="dxa"/>
          </w:tcPr>
          <w:p w:rsidR="00F14390" w:rsidRDefault="00DB01C4">
            <w:pPr>
              <w:pStyle w:val="TableParagraph"/>
              <w:spacing w:before="55"/>
              <w:ind w:left="76" w:right="75"/>
              <w:rPr>
                <w:sz w:val="20"/>
              </w:rPr>
            </w:pPr>
            <w:r>
              <w:rPr>
                <w:sz w:val="20"/>
              </w:rPr>
              <w:t>59.28</w:t>
            </w:r>
          </w:p>
        </w:tc>
        <w:tc>
          <w:tcPr>
            <w:tcW w:w="637" w:type="dxa"/>
          </w:tcPr>
          <w:p w:rsidR="00F14390" w:rsidRDefault="00DB01C4">
            <w:pPr>
              <w:pStyle w:val="TableParagraph"/>
              <w:spacing w:before="55"/>
              <w:ind w:left="143"/>
              <w:jc w:val="left"/>
              <w:rPr>
                <w:sz w:val="20"/>
              </w:rPr>
            </w:pPr>
            <w:r>
              <w:rPr>
                <w:sz w:val="20"/>
              </w:rPr>
              <w:t>66.7</w:t>
            </w:r>
          </w:p>
        </w:tc>
        <w:tc>
          <w:tcPr>
            <w:tcW w:w="636" w:type="dxa"/>
          </w:tcPr>
          <w:p w:rsidR="00F14390" w:rsidRDefault="00DB01C4">
            <w:pPr>
              <w:pStyle w:val="TableParagraph"/>
              <w:spacing w:before="55"/>
              <w:ind w:left="92"/>
              <w:jc w:val="left"/>
              <w:rPr>
                <w:sz w:val="20"/>
              </w:rPr>
            </w:pPr>
            <w:r>
              <w:rPr>
                <w:sz w:val="20"/>
              </w:rPr>
              <w:t>49.96</w:t>
            </w:r>
          </w:p>
        </w:tc>
        <w:tc>
          <w:tcPr>
            <w:tcW w:w="709" w:type="dxa"/>
          </w:tcPr>
          <w:p w:rsidR="00F14390" w:rsidRDefault="00DB01C4">
            <w:pPr>
              <w:pStyle w:val="TableParagraph"/>
              <w:spacing w:before="55"/>
              <w:ind w:left="74" w:right="71"/>
              <w:rPr>
                <w:sz w:val="20"/>
              </w:rPr>
            </w:pPr>
            <w:r>
              <w:rPr>
                <w:sz w:val="20"/>
              </w:rPr>
              <w:t>62.84</w:t>
            </w:r>
          </w:p>
        </w:tc>
        <w:tc>
          <w:tcPr>
            <w:tcW w:w="1027" w:type="dxa"/>
          </w:tcPr>
          <w:p w:rsidR="00F14390" w:rsidRDefault="00DB01C4">
            <w:pPr>
              <w:pStyle w:val="TableParagraph"/>
              <w:spacing w:before="55"/>
              <w:ind w:left="223" w:right="313"/>
              <w:rPr>
                <w:sz w:val="20"/>
              </w:rPr>
            </w:pPr>
            <w:r>
              <w:rPr>
                <w:sz w:val="20"/>
              </w:rPr>
              <w:t>37.38</w:t>
            </w:r>
          </w:p>
        </w:tc>
        <w:tc>
          <w:tcPr>
            <w:tcW w:w="1067" w:type="dxa"/>
            <w:shd w:val="clear" w:color="auto" w:fill="F1F1F1"/>
          </w:tcPr>
          <w:p w:rsidR="00F14390" w:rsidRDefault="00DB01C4">
            <w:pPr>
              <w:pStyle w:val="TableParagraph"/>
              <w:spacing w:before="55"/>
              <w:ind w:left="262"/>
              <w:jc w:val="left"/>
              <w:rPr>
                <w:sz w:val="20"/>
              </w:rPr>
            </w:pPr>
            <w:r>
              <w:rPr>
                <w:sz w:val="20"/>
              </w:rPr>
              <w:t>61.86</w:t>
            </w:r>
          </w:p>
        </w:tc>
      </w:tr>
      <w:tr w:rsidR="00F14390">
        <w:trPr>
          <w:trHeight w:val="348"/>
        </w:trPr>
        <w:tc>
          <w:tcPr>
            <w:tcW w:w="865" w:type="dxa"/>
          </w:tcPr>
          <w:p w:rsidR="00F14390" w:rsidRDefault="00DB01C4">
            <w:pPr>
              <w:pStyle w:val="TableParagraph"/>
              <w:spacing w:before="56"/>
              <w:ind w:left="311"/>
              <w:jc w:val="left"/>
              <w:rPr>
                <w:sz w:val="20"/>
              </w:rPr>
            </w:pPr>
            <w:r>
              <w:rPr>
                <w:sz w:val="20"/>
              </w:rPr>
              <w:t>Cfat</w:t>
            </w:r>
          </w:p>
        </w:tc>
        <w:tc>
          <w:tcPr>
            <w:tcW w:w="1423" w:type="dxa"/>
          </w:tcPr>
          <w:p w:rsidR="00F14390" w:rsidRDefault="00DB01C4">
            <w:pPr>
              <w:pStyle w:val="TableParagraph"/>
              <w:spacing w:before="56"/>
              <w:ind w:left="571" w:right="361"/>
              <w:rPr>
                <w:sz w:val="20"/>
              </w:rPr>
            </w:pPr>
            <w:r>
              <w:rPr>
                <w:sz w:val="20"/>
              </w:rPr>
              <w:t>2.73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56"/>
              <w:ind w:left="120"/>
              <w:rPr>
                <w:sz w:val="20"/>
              </w:rPr>
            </w:pPr>
            <w:r>
              <w:rPr>
                <w:sz w:val="20"/>
              </w:rPr>
              <w:t>1.62</w:t>
            </w:r>
          </w:p>
        </w:tc>
        <w:tc>
          <w:tcPr>
            <w:tcW w:w="636" w:type="dxa"/>
          </w:tcPr>
          <w:p w:rsidR="00F14390" w:rsidRDefault="00DB01C4">
            <w:pPr>
              <w:pStyle w:val="TableParagraph"/>
              <w:spacing w:before="56"/>
              <w:ind w:left="142"/>
              <w:jc w:val="left"/>
              <w:rPr>
                <w:sz w:val="20"/>
              </w:rPr>
            </w:pPr>
            <w:r>
              <w:rPr>
                <w:sz w:val="20"/>
              </w:rPr>
              <w:t>3.10</w:t>
            </w:r>
          </w:p>
        </w:tc>
        <w:tc>
          <w:tcPr>
            <w:tcW w:w="636" w:type="dxa"/>
          </w:tcPr>
          <w:p w:rsidR="00F14390" w:rsidRDefault="00DB01C4">
            <w:pPr>
              <w:pStyle w:val="TableParagraph"/>
              <w:spacing w:before="56"/>
              <w:ind w:left="10" w:right="8"/>
              <w:rPr>
                <w:sz w:val="20"/>
              </w:rPr>
            </w:pPr>
            <w:r>
              <w:rPr>
                <w:sz w:val="20"/>
              </w:rPr>
              <w:t>4.00</w:t>
            </w:r>
          </w:p>
        </w:tc>
        <w:tc>
          <w:tcPr>
            <w:tcW w:w="636" w:type="dxa"/>
          </w:tcPr>
          <w:p w:rsidR="00F14390" w:rsidRDefault="00DB01C4">
            <w:pPr>
              <w:pStyle w:val="TableParagraph"/>
              <w:spacing w:before="56"/>
              <w:ind w:left="10" w:right="8"/>
              <w:rPr>
                <w:sz w:val="20"/>
              </w:rPr>
            </w:pPr>
            <w:r>
              <w:rPr>
                <w:sz w:val="20"/>
              </w:rPr>
              <w:t>8.73</w:t>
            </w:r>
          </w:p>
        </w:tc>
        <w:tc>
          <w:tcPr>
            <w:tcW w:w="642" w:type="dxa"/>
          </w:tcPr>
          <w:p w:rsidR="00F14390" w:rsidRDefault="00DB01C4">
            <w:pPr>
              <w:pStyle w:val="TableParagraph"/>
              <w:spacing w:before="56"/>
              <w:ind w:left="76" w:right="75"/>
              <w:rPr>
                <w:sz w:val="20"/>
              </w:rPr>
            </w:pPr>
            <w:r>
              <w:rPr>
                <w:sz w:val="20"/>
              </w:rPr>
              <w:t>1.25</w:t>
            </w:r>
          </w:p>
        </w:tc>
        <w:tc>
          <w:tcPr>
            <w:tcW w:w="637" w:type="dxa"/>
          </w:tcPr>
          <w:p w:rsidR="00F14390" w:rsidRDefault="00DB01C4">
            <w:pPr>
              <w:pStyle w:val="TableParagraph"/>
              <w:spacing w:before="56"/>
              <w:ind w:left="143"/>
              <w:jc w:val="left"/>
              <w:rPr>
                <w:sz w:val="20"/>
              </w:rPr>
            </w:pPr>
            <w:r>
              <w:rPr>
                <w:sz w:val="20"/>
              </w:rPr>
              <w:t>8.23</w:t>
            </w:r>
          </w:p>
        </w:tc>
        <w:tc>
          <w:tcPr>
            <w:tcW w:w="636" w:type="dxa"/>
          </w:tcPr>
          <w:p w:rsidR="00F14390" w:rsidRDefault="00DB01C4">
            <w:pPr>
              <w:pStyle w:val="TableParagraph"/>
              <w:spacing w:before="56"/>
              <w:ind w:left="143"/>
              <w:jc w:val="left"/>
              <w:rPr>
                <w:sz w:val="20"/>
              </w:rPr>
            </w:pPr>
            <w:r>
              <w:rPr>
                <w:sz w:val="20"/>
              </w:rPr>
              <w:t>3.50</w:t>
            </w:r>
          </w:p>
        </w:tc>
        <w:tc>
          <w:tcPr>
            <w:tcW w:w="709" w:type="dxa"/>
          </w:tcPr>
          <w:p w:rsidR="00F14390" w:rsidRDefault="00DB01C4">
            <w:pPr>
              <w:pStyle w:val="TableParagraph"/>
              <w:spacing w:before="56"/>
              <w:ind w:left="75" w:right="71"/>
              <w:rPr>
                <w:sz w:val="20"/>
              </w:rPr>
            </w:pPr>
            <w:r>
              <w:rPr>
                <w:sz w:val="20"/>
              </w:rPr>
              <w:t>4.96</w:t>
            </w:r>
          </w:p>
        </w:tc>
        <w:tc>
          <w:tcPr>
            <w:tcW w:w="1027" w:type="dxa"/>
          </w:tcPr>
          <w:p w:rsidR="00F14390" w:rsidRDefault="00DB01C4">
            <w:pPr>
              <w:pStyle w:val="TableParagraph"/>
              <w:spacing w:before="56"/>
              <w:ind w:left="223" w:right="311"/>
              <w:rPr>
                <w:sz w:val="20"/>
              </w:rPr>
            </w:pPr>
            <w:r>
              <w:rPr>
                <w:sz w:val="20"/>
              </w:rPr>
              <w:t>1.13</w:t>
            </w:r>
          </w:p>
        </w:tc>
        <w:tc>
          <w:tcPr>
            <w:tcW w:w="1067" w:type="dxa"/>
            <w:shd w:val="clear" w:color="auto" w:fill="F1F1F1"/>
          </w:tcPr>
          <w:p w:rsidR="00F14390" w:rsidRDefault="00DB01C4">
            <w:pPr>
              <w:pStyle w:val="TableParagraph"/>
              <w:spacing w:before="56"/>
              <w:ind w:left="312"/>
              <w:jc w:val="left"/>
              <w:rPr>
                <w:sz w:val="20"/>
              </w:rPr>
            </w:pPr>
            <w:r>
              <w:rPr>
                <w:sz w:val="20"/>
              </w:rPr>
              <w:t>2.07</w:t>
            </w:r>
          </w:p>
        </w:tc>
      </w:tr>
      <w:tr w:rsidR="00F14390">
        <w:trPr>
          <w:trHeight w:val="348"/>
        </w:trPr>
        <w:tc>
          <w:tcPr>
            <w:tcW w:w="865" w:type="dxa"/>
          </w:tcPr>
          <w:p w:rsidR="00F14390" w:rsidRDefault="00DB01C4">
            <w:pPr>
              <w:pStyle w:val="TableParagraph"/>
              <w:spacing w:before="55"/>
              <w:ind w:left="276"/>
              <w:jc w:val="left"/>
              <w:rPr>
                <w:sz w:val="20"/>
              </w:rPr>
            </w:pPr>
            <w:r>
              <w:rPr>
                <w:sz w:val="20"/>
              </w:rPr>
              <w:t>TDN</w:t>
            </w:r>
          </w:p>
        </w:tc>
        <w:tc>
          <w:tcPr>
            <w:tcW w:w="1423" w:type="dxa"/>
          </w:tcPr>
          <w:p w:rsidR="00F14390" w:rsidRDefault="00DB01C4">
            <w:pPr>
              <w:pStyle w:val="TableParagraph"/>
              <w:spacing w:before="55"/>
              <w:ind w:left="571" w:right="361"/>
              <w:rPr>
                <w:sz w:val="20"/>
              </w:rPr>
            </w:pPr>
            <w:r>
              <w:rPr>
                <w:sz w:val="20"/>
              </w:rPr>
              <w:t>54.53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55"/>
              <w:ind w:left="120"/>
              <w:rPr>
                <w:sz w:val="20"/>
              </w:rPr>
            </w:pPr>
            <w:r>
              <w:rPr>
                <w:sz w:val="20"/>
              </w:rPr>
              <w:t>53.54</w:t>
            </w:r>
          </w:p>
        </w:tc>
        <w:tc>
          <w:tcPr>
            <w:tcW w:w="636" w:type="dxa"/>
          </w:tcPr>
          <w:p w:rsidR="00F14390" w:rsidRDefault="00DB01C4">
            <w:pPr>
              <w:pStyle w:val="TableParagraph"/>
              <w:spacing w:before="55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56.44</w:t>
            </w:r>
          </w:p>
        </w:tc>
        <w:tc>
          <w:tcPr>
            <w:tcW w:w="636" w:type="dxa"/>
          </w:tcPr>
          <w:p w:rsidR="00F14390" w:rsidRDefault="00DB01C4">
            <w:pPr>
              <w:pStyle w:val="TableParagraph"/>
              <w:spacing w:before="55"/>
              <w:ind w:left="10" w:right="8"/>
              <w:rPr>
                <w:sz w:val="20"/>
              </w:rPr>
            </w:pPr>
            <w:r>
              <w:rPr>
                <w:sz w:val="20"/>
              </w:rPr>
              <w:t>68.8</w:t>
            </w:r>
          </w:p>
        </w:tc>
        <w:tc>
          <w:tcPr>
            <w:tcW w:w="636" w:type="dxa"/>
          </w:tcPr>
          <w:p w:rsidR="00F14390" w:rsidRDefault="00DB01C4">
            <w:pPr>
              <w:pStyle w:val="TableParagraph"/>
              <w:spacing w:before="55"/>
              <w:ind w:left="10" w:right="8"/>
              <w:rPr>
                <w:sz w:val="20"/>
              </w:rPr>
            </w:pPr>
            <w:r>
              <w:rPr>
                <w:sz w:val="20"/>
              </w:rPr>
              <w:t>66.63</w:t>
            </w:r>
          </w:p>
        </w:tc>
        <w:tc>
          <w:tcPr>
            <w:tcW w:w="642" w:type="dxa"/>
          </w:tcPr>
          <w:p w:rsidR="00F14390" w:rsidRDefault="00DB01C4">
            <w:pPr>
              <w:pStyle w:val="TableParagraph"/>
              <w:spacing w:before="55"/>
              <w:ind w:left="76" w:right="75"/>
              <w:rPr>
                <w:sz w:val="20"/>
              </w:rPr>
            </w:pPr>
            <w:r>
              <w:rPr>
                <w:sz w:val="20"/>
              </w:rPr>
              <w:t>74.61</w:t>
            </w:r>
          </w:p>
        </w:tc>
        <w:tc>
          <w:tcPr>
            <w:tcW w:w="637" w:type="dxa"/>
          </w:tcPr>
          <w:p w:rsidR="00F14390" w:rsidRDefault="00DB01C4">
            <w:pPr>
              <w:pStyle w:val="TableParagraph"/>
              <w:spacing w:before="55"/>
              <w:ind w:left="143"/>
              <w:jc w:val="left"/>
              <w:rPr>
                <w:sz w:val="20"/>
              </w:rPr>
            </w:pPr>
            <w:r>
              <w:rPr>
                <w:sz w:val="20"/>
              </w:rPr>
              <w:t>65.4</w:t>
            </w:r>
          </w:p>
        </w:tc>
        <w:tc>
          <w:tcPr>
            <w:tcW w:w="636" w:type="dxa"/>
          </w:tcPr>
          <w:p w:rsidR="00F14390" w:rsidRDefault="00DB01C4">
            <w:pPr>
              <w:pStyle w:val="TableParagraph"/>
              <w:spacing w:before="55"/>
              <w:ind w:left="143"/>
              <w:jc w:val="left"/>
              <w:rPr>
                <w:sz w:val="20"/>
              </w:rPr>
            </w:pPr>
            <w:r>
              <w:rPr>
                <w:sz w:val="20"/>
              </w:rPr>
              <w:t>81.9</w:t>
            </w:r>
          </w:p>
        </w:tc>
        <w:tc>
          <w:tcPr>
            <w:tcW w:w="709" w:type="dxa"/>
          </w:tcPr>
          <w:p w:rsidR="00F14390" w:rsidRDefault="00DB01C4">
            <w:pPr>
              <w:pStyle w:val="TableParagraph"/>
              <w:spacing w:before="55"/>
              <w:ind w:left="74" w:right="71"/>
              <w:rPr>
                <w:sz w:val="20"/>
              </w:rPr>
            </w:pPr>
            <w:r>
              <w:rPr>
                <w:sz w:val="20"/>
              </w:rPr>
              <w:t>66.36</w:t>
            </w:r>
          </w:p>
        </w:tc>
        <w:tc>
          <w:tcPr>
            <w:tcW w:w="1027" w:type="dxa"/>
          </w:tcPr>
          <w:p w:rsidR="00F14390" w:rsidRDefault="00DB01C4">
            <w:pPr>
              <w:pStyle w:val="TableParagraph"/>
              <w:spacing w:before="55"/>
              <w:ind w:left="223" w:right="313"/>
              <w:rPr>
                <w:sz w:val="20"/>
              </w:rPr>
            </w:pPr>
            <w:r>
              <w:rPr>
                <w:sz w:val="20"/>
              </w:rPr>
              <w:t>86.53</w:t>
            </w:r>
          </w:p>
        </w:tc>
        <w:tc>
          <w:tcPr>
            <w:tcW w:w="1067" w:type="dxa"/>
            <w:shd w:val="clear" w:color="auto" w:fill="F1F1F1"/>
          </w:tcPr>
          <w:p w:rsidR="00F14390" w:rsidRDefault="00DB01C4">
            <w:pPr>
              <w:pStyle w:val="TableParagraph"/>
              <w:spacing w:before="55"/>
              <w:ind w:left="262"/>
              <w:jc w:val="left"/>
              <w:rPr>
                <w:sz w:val="20"/>
              </w:rPr>
            </w:pPr>
            <w:r>
              <w:rPr>
                <w:sz w:val="20"/>
              </w:rPr>
              <w:t>73.46</w:t>
            </w:r>
          </w:p>
        </w:tc>
      </w:tr>
      <w:tr w:rsidR="00F14390">
        <w:trPr>
          <w:trHeight w:val="348"/>
        </w:trPr>
        <w:tc>
          <w:tcPr>
            <w:tcW w:w="865" w:type="dxa"/>
          </w:tcPr>
          <w:p w:rsidR="00F14390" w:rsidRDefault="00DB01C4">
            <w:pPr>
              <w:pStyle w:val="TableParagraph"/>
              <w:spacing w:before="56"/>
              <w:ind w:left="292"/>
              <w:jc w:val="left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423" w:type="dxa"/>
          </w:tcPr>
          <w:p w:rsidR="00F14390" w:rsidRDefault="00DB01C4">
            <w:pPr>
              <w:pStyle w:val="TableParagraph"/>
              <w:spacing w:before="56"/>
              <w:ind w:left="571" w:right="361"/>
              <w:rPr>
                <w:sz w:val="20"/>
              </w:rPr>
            </w:pPr>
            <w:r>
              <w:rPr>
                <w:sz w:val="20"/>
              </w:rPr>
              <w:t>31.75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56"/>
              <w:ind w:left="120"/>
              <w:rPr>
                <w:sz w:val="20"/>
              </w:rPr>
            </w:pPr>
            <w:r>
              <w:rPr>
                <w:sz w:val="20"/>
              </w:rPr>
              <w:t>35.34</w:t>
            </w:r>
          </w:p>
        </w:tc>
        <w:tc>
          <w:tcPr>
            <w:tcW w:w="636" w:type="dxa"/>
          </w:tcPr>
          <w:p w:rsidR="00F14390" w:rsidRDefault="00DB01C4">
            <w:pPr>
              <w:pStyle w:val="TableParagraph"/>
              <w:spacing w:before="56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33.13</w:t>
            </w:r>
          </w:p>
        </w:tc>
        <w:tc>
          <w:tcPr>
            <w:tcW w:w="636" w:type="dxa"/>
          </w:tcPr>
          <w:p w:rsidR="00F14390" w:rsidRDefault="00DB01C4">
            <w:pPr>
              <w:pStyle w:val="TableParagraph"/>
              <w:spacing w:before="56"/>
              <w:ind w:left="10" w:right="8"/>
              <w:rPr>
                <w:sz w:val="20"/>
              </w:rPr>
            </w:pPr>
            <w:r>
              <w:rPr>
                <w:sz w:val="20"/>
              </w:rPr>
              <w:t>50.93</w:t>
            </w:r>
          </w:p>
        </w:tc>
        <w:tc>
          <w:tcPr>
            <w:tcW w:w="636" w:type="dxa"/>
          </w:tcPr>
          <w:p w:rsidR="00F14390" w:rsidRDefault="00DB01C4">
            <w:pPr>
              <w:pStyle w:val="TableParagraph"/>
              <w:spacing w:before="56"/>
              <w:ind w:left="10" w:right="8"/>
              <w:rPr>
                <w:sz w:val="20"/>
              </w:rPr>
            </w:pPr>
            <w:r>
              <w:rPr>
                <w:sz w:val="20"/>
              </w:rPr>
              <w:t>59.75</w:t>
            </w:r>
          </w:p>
        </w:tc>
        <w:tc>
          <w:tcPr>
            <w:tcW w:w="642" w:type="dxa"/>
          </w:tcPr>
          <w:p w:rsidR="00F14390" w:rsidRDefault="00DB01C4">
            <w:pPr>
              <w:pStyle w:val="TableParagraph"/>
              <w:spacing w:before="56"/>
              <w:ind w:left="76" w:right="75"/>
              <w:rPr>
                <w:sz w:val="20"/>
              </w:rPr>
            </w:pPr>
            <w:r>
              <w:rPr>
                <w:sz w:val="20"/>
              </w:rPr>
              <w:t>57.31</w:t>
            </w:r>
          </w:p>
        </w:tc>
        <w:tc>
          <w:tcPr>
            <w:tcW w:w="637" w:type="dxa"/>
          </w:tcPr>
          <w:p w:rsidR="00F14390" w:rsidRDefault="00DB01C4">
            <w:pPr>
              <w:pStyle w:val="TableParagraph"/>
              <w:spacing w:before="56"/>
              <w:ind w:left="93"/>
              <w:jc w:val="left"/>
              <w:rPr>
                <w:sz w:val="20"/>
              </w:rPr>
            </w:pPr>
            <w:r>
              <w:rPr>
                <w:sz w:val="20"/>
              </w:rPr>
              <w:t>44.14</w:t>
            </w:r>
          </w:p>
        </w:tc>
        <w:tc>
          <w:tcPr>
            <w:tcW w:w="636" w:type="dxa"/>
          </w:tcPr>
          <w:p w:rsidR="00F14390" w:rsidRDefault="00DB01C4">
            <w:pPr>
              <w:pStyle w:val="TableParagraph"/>
              <w:spacing w:before="56"/>
              <w:ind w:left="92"/>
              <w:jc w:val="left"/>
              <w:rPr>
                <w:sz w:val="20"/>
              </w:rPr>
            </w:pPr>
            <w:r>
              <w:rPr>
                <w:sz w:val="20"/>
              </w:rPr>
              <w:t>85.46</w:t>
            </w:r>
          </w:p>
        </w:tc>
        <w:tc>
          <w:tcPr>
            <w:tcW w:w="709" w:type="dxa"/>
          </w:tcPr>
          <w:p w:rsidR="00F14390" w:rsidRDefault="00DB01C4">
            <w:pPr>
              <w:pStyle w:val="TableParagraph"/>
              <w:spacing w:before="56"/>
              <w:ind w:left="74" w:right="71"/>
              <w:rPr>
                <w:sz w:val="20"/>
              </w:rPr>
            </w:pPr>
            <w:r>
              <w:rPr>
                <w:sz w:val="20"/>
              </w:rPr>
              <w:t>53.48</w:t>
            </w:r>
          </w:p>
        </w:tc>
        <w:tc>
          <w:tcPr>
            <w:tcW w:w="1027" w:type="dxa"/>
          </w:tcPr>
          <w:p w:rsidR="00F14390" w:rsidRDefault="00DB01C4">
            <w:pPr>
              <w:pStyle w:val="TableParagraph"/>
              <w:spacing w:before="56"/>
              <w:ind w:left="223" w:right="313"/>
              <w:rPr>
                <w:sz w:val="20"/>
              </w:rPr>
            </w:pPr>
            <w:r>
              <w:rPr>
                <w:sz w:val="20"/>
              </w:rPr>
              <w:t>81.71</w:t>
            </w:r>
          </w:p>
        </w:tc>
        <w:tc>
          <w:tcPr>
            <w:tcW w:w="1067" w:type="dxa"/>
            <w:shd w:val="clear" w:color="auto" w:fill="F1F1F1"/>
          </w:tcPr>
          <w:p w:rsidR="00F14390" w:rsidRDefault="00DB01C4">
            <w:pPr>
              <w:pStyle w:val="TableParagraph"/>
              <w:spacing w:before="56"/>
              <w:ind w:left="262"/>
              <w:jc w:val="left"/>
              <w:rPr>
                <w:sz w:val="20"/>
              </w:rPr>
            </w:pPr>
            <w:r>
              <w:rPr>
                <w:sz w:val="20"/>
              </w:rPr>
              <w:t>56.62</w:t>
            </w:r>
          </w:p>
        </w:tc>
      </w:tr>
      <w:tr w:rsidR="00F14390">
        <w:trPr>
          <w:trHeight w:val="348"/>
        </w:trPr>
        <w:tc>
          <w:tcPr>
            <w:tcW w:w="865" w:type="dxa"/>
          </w:tcPr>
          <w:p w:rsidR="00F14390" w:rsidRDefault="00DB01C4">
            <w:pPr>
              <w:pStyle w:val="TableParagraph"/>
              <w:spacing w:before="55"/>
              <w:ind w:left="282"/>
              <w:jc w:val="left"/>
              <w:rPr>
                <w:sz w:val="20"/>
              </w:rPr>
            </w:pPr>
            <w:r>
              <w:rPr>
                <w:sz w:val="20"/>
              </w:rPr>
              <w:t>ASH</w:t>
            </w:r>
          </w:p>
        </w:tc>
        <w:tc>
          <w:tcPr>
            <w:tcW w:w="1423" w:type="dxa"/>
          </w:tcPr>
          <w:p w:rsidR="00F14390" w:rsidRDefault="00DB01C4">
            <w:pPr>
              <w:pStyle w:val="TableParagraph"/>
              <w:spacing w:before="55"/>
              <w:ind w:left="571" w:right="361"/>
              <w:rPr>
                <w:sz w:val="20"/>
              </w:rPr>
            </w:pPr>
            <w:r>
              <w:rPr>
                <w:sz w:val="20"/>
              </w:rPr>
              <w:t>12.07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55"/>
              <w:ind w:left="120"/>
              <w:rPr>
                <w:sz w:val="20"/>
              </w:rPr>
            </w:pPr>
            <w:r>
              <w:rPr>
                <w:sz w:val="20"/>
              </w:rPr>
              <w:t>15.35</w:t>
            </w:r>
          </w:p>
        </w:tc>
        <w:tc>
          <w:tcPr>
            <w:tcW w:w="636" w:type="dxa"/>
          </w:tcPr>
          <w:p w:rsidR="00F14390" w:rsidRDefault="00DB01C4">
            <w:pPr>
              <w:pStyle w:val="TableParagraph"/>
              <w:spacing w:before="55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13.67</w:t>
            </w:r>
          </w:p>
        </w:tc>
        <w:tc>
          <w:tcPr>
            <w:tcW w:w="636" w:type="dxa"/>
          </w:tcPr>
          <w:p w:rsidR="00F14390" w:rsidRDefault="00DB01C4">
            <w:pPr>
              <w:pStyle w:val="TableParagraph"/>
              <w:spacing w:before="55"/>
              <w:ind w:left="10" w:right="8"/>
              <w:rPr>
                <w:sz w:val="20"/>
              </w:rPr>
            </w:pPr>
            <w:r>
              <w:rPr>
                <w:sz w:val="20"/>
              </w:rPr>
              <w:t>5.00</w:t>
            </w:r>
          </w:p>
        </w:tc>
        <w:tc>
          <w:tcPr>
            <w:tcW w:w="636" w:type="dxa"/>
          </w:tcPr>
          <w:p w:rsidR="00F14390" w:rsidRDefault="00DB01C4">
            <w:pPr>
              <w:pStyle w:val="TableParagraph"/>
              <w:spacing w:before="55"/>
              <w:ind w:left="10" w:right="8"/>
              <w:rPr>
                <w:sz w:val="20"/>
              </w:rPr>
            </w:pPr>
            <w:r>
              <w:rPr>
                <w:sz w:val="20"/>
              </w:rPr>
              <w:t>9.2</w:t>
            </w:r>
          </w:p>
        </w:tc>
        <w:tc>
          <w:tcPr>
            <w:tcW w:w="642" w:type="dxa"/>
          </w:tcPr>
          <w:p w:rsidR="00F14390" w:rsidRDefault="00DB01C4">
            <w:pPr>
              <w:pStyle w:val="TableParagraph"/>
              <w:spacing w:before="55"/>
              <w:ind w:left="76" w:right="75"/>
              <w:rPr>
                <w:sz w:val="20"/>
              </w:rPr>
            </w:pPr>
            <w:r>
              <w:rPr>
                <w:sz w:val="20"/>
              </w:rPr>
              <w:t>2.33</w:t>
            </w:r>
          </w:p>
        </w:tc>
        <w:tc>
          <w:tcPr>
            <w:tcW w:w="637" w:type="dxa"/>
          </w:tcPr>
          <w:p w:rsidR="00F14390" w:rsidRDefault="00DB01C4">
            <w:pPr>
              <w:pStyle w:val="TableParagraph"/>
              <w:spacing w:before="55"/>
              <w:ind w:left="143"/>
              <w:jc w:val="left"/>
              <w:rPr>
                <w:sz w:val="20"/>
              </w:rPr>
            </w:pPr>
            <w:r>
              <w:rPr>
                <w:sz w:val="20"/>
              </w:rPr>
              <w:t>8.59</w:t>
            </w:r>
          </w:p>
        </w:tc>
        <w:tc>
          <w:tcPr>
            <w:tcW w:w="636" w:type="dxa"/>
          </w:tcPr>
          <w:p w:rsidR="00F14390" w:rsidRDefault="00DB01C4">
            <w:pPr>
              <w:pStyle w:val="TableParagraph"/>
              <w:spacing w:before="55"/>
              <w:ind w:left="143"/>
              <w:jc w:val="left"/>
              <w:rPr>
                <w:sz w:val="20"/>
              </w:rPr>
            </w:pPr>
            <w:r>
              <w:rPr>
                <w:sz w:val="20"/>
              </w:rPr>
              <w:t>0.90</w:t>
            </w:r>
          </w:p>
        </w:tc>
        <w:tc>
          <w:tcPr>
            <w:tcW w:w="709" w:type="dxa"/>
          </w:tcPr>
          <w:p w:rsidR="00F14390" w:rsidRDefault="00DB01C4">
            <w:pPr>
              <w:pStyle w:val="TableParagraph"/>
              <w:spacing w:before="55"/>
              <w:ind w:left="75" w:right="71"/>
              <w:rPr>
                <w:sz w:val="20"/>
              </w:rPr>
            </w:pPr>
            <w:r>
              <w:rPr>
                <w:sz w:val="20"/>
              </w:rPr>
              <w:t>9.77</w:t>
            </w:r>
          </w:p>
        </w:tc>
        <w:tc>
          <w:tcPr>
            <w:tcW w:w="1027" w:type="dxa"/>
          </w:tcPr>
          <w:p w:rsidR="00F14390" w:rsidRDefault="00DB01C4">
            <w:pPr>
              <w:pStyle w:val="TableParagraph"/>
              <w:spacing w:before="55"/>
              <w:ind w:left="223" w:right="311"/>
              <w:rPr>
                <w:sz w:val="20"/>
              </w:rPr>
            </w:pPr>
            <w:r>
              <w:rPr>
                <w:sz w:val="20"/>
              </w:rPr>
              <w:t>1.22</w:t>
            </w:r>
          </w:p>
        </w:tc>
        <w:tc>
          <w:tcPr>
            <w:tcW w:w="1067" w:type="dxa"/>
            <w:shd w:val="clear" w:color="auto" w:fill="F1F1F1"/>
          </w:tcPr>
          <w:p w:rsidR="00F14390" w:rsidRDefault="00DB01C4">
            <w:pPr>
              <w:pStyle w:val="TableParagraph"/>
              <w:spacing w:before="55"/>
              <w:ind w:left="312"/>
              <w:jc w:val="left"/>
              <w:rPr>
                <w:sz w:val="20"/>
              </w:rPr>
            </w:pPr>
            <w:r>
              <w:rPr>
                <w:sz w:val="20"/>
              </w:rPr>
              <w:t>3.08</w:t>
            </w:r>
          </w:p>
        </w:tc>
      </w:tr>
      <w:tr w:rsidR="00F14390">
        <w:trPr>
          <w:trHeight w:val="348"/>
        </w:trPr>
        <w:tc>
          <w:tcPr>
            <w:tcW w:w="865" w:type="dxa"/>
          </w:tcPr>
          <w:p w:rsidR="00F14390" w:rsidRDefault="00DB01C4">
            <w:pPr>
              <w:pStyle w:val="TableParagraph"/>
              <w:spacing w:before="56"/>
              <w:ind w:left="282"/>
              <w:jc w:val="left"/>
              <w:rPr>
                <w:sz w:val="20"/>
              </w:rPr>
            </w:pPr>
            <w:r>
              <w:rPr>
                <w:sz w:val="20"/>
              </w:rPr>
              <w:t>ADF</w:t>
            </w:r>
          </w:p>
        </w:tc>
        <w:tc>
          <w:tcPr>
            <w:tcW w:w="1423" w:type="dxa"/>
          </w:tcPr>
          <w:p w:rsidR="00F14390" w:rsidRDefault="00DB01C4">
            <w:pPr>
              <w:pStyle w:val="TableParagraph"/>
              <w:spacing w:before="56"/>
              <w:ind w:left="571" w:right="361"/>
              <w:rPr>
                <w:sz w:val="20"/>
              </w:rPr>
            </w:pPr>
            <w:r>
              <w:rPr>
                <w:sz w:val="20"/>
              </w:rPr>
              <w:t>36.45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56"/>
              <w:ind w:left="120"/>
              <w:rPr>
                <w:sz w:val="20"/>
              </w:rPr>
            </w:pPr>
            <w:r>
              <w:rPr>
                <w:sz w:val="20"/>
              </w:rPr>
              <w:t>34.2</w:t>
            </w:r>
          </w:p>
        </w:tc>
        <w:tc>
          <w:tcPr>
            <w:tcW w:w="636" w:type="dxa"/>
          </w:tcPr>
          <w:p w:rsidR="00F14390" w:rsidRDefault="00DB01C4">
            <w:pPr>
              <w:pStyle w:val="TableParagraph"/>
              <w:spacing w:before="56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33.69</w:t>
            </w:r>
          </w:p>
        </w:tc>
        <w:tc>
          <w:tcPr>
            <w:tcW w:w="636" w:type="dxa"/>
          </w:tcPr>
          <w:p w:rsidR="00F14390" w:rsidRDefault="00DB01C4">
            <w:pPr>
              <w:pStyle w:val="TableParagraph"/>
              <w:spacing w:before="56"/>
              <w:ind w:left="10" w:right="8"/>
              <w:rPr>
                <w:sz w:val="20"/>
              </w:rPr>
            </w:pPr>
            <w:r>
              <w:rPr>
                <w:sz w:val="20"/>
              </w:rPr>
              <w:t>58.55</w:t>
            </w:r>
          </w:p>
        </w:tc>
        <w:tc>
          <w:tcPr>
            <w:tcW w:w="636" w:type="dxa"/>
          </w:tcPr>
          <w:p w:rsidR="00F14390" w:rsidRDefault="00DB01C4">
            <w:pPr>
              <w:pStyle w:val="TableParagraph"/>
              <w:spacing w:before="56"/>
              <w:ind w:left="10" w:right="8"/>
              <w:rPr>
                <w:sz w:val="20"/>
              </w:rPr>
            </w:pPr>
            <w:r>
              <w:rPr>
                <w:sz w:val="20"/>
              </w:rPr>
              <w:t>29.35</w:t>
            </w:r>
          </w:p>
        </w:tc>
        <w:tc>
          <w:tcPr>
            <w:tcW w:w="642" w:type="dxa"/>
          </w:tcPr>
          <w:p w:rsidR="00F14390" w:rsidRDefault="00DB01C4">
            <w:pPr>
              <w:pStyle w:val="TableParagraph"/>
              <w:spacing w:before="56"/>
              <w:ind w:left="76" w:right="75"/>
              <w:rPr>
                <w:sz w:val="20"/>
              </w:rPr>
            </w:pPr>
            <w:r>
              <w:rPr>
                <w:sz w:val="20"/>
              </w:rPr>
              <w:t>26.65</w:t>
            </w:r>
          </w:p>
        </w:tc>
        <w:tc>
          <w:tcPr>
            <w:tcW w:w="637" w:type="dxa"/>
          </w:tcPr>
          <w:p w:rsidR="00F14390" w:rsidRDefault="00DB01C4">
            <w:pPr>
              <w:pStyle w:val="TableParagraph"/>
              <w:spacing w:before="56"/>
              <w:ind w:left="93"/>
              <w:jc w:val="left"/>
              <w:rPr>
                <w:sz w:val="20"/>
              </w:rPr>
            </w:pPr>
            <w:r>
              <w:rPr>
                <w:sz w:val="20"/>
              </w:rPr>
              <w:t>46.10</w:t>
            </w:r>
          </w:p>
        </w:tc>
        <w:tc>
          <w:tcPr>
            <w:tcW w:w="636" w:type="dxa"/>
          </w:tcPr>
          <w:p w:rsidR="00F14390" w:rsidRDefault="00DB01C4">
            <w:pPr>
              <w:pStyle w:val="TableParagraph"/>
              <w:spacing w:before="56"/>
              <w:ind w:left="92"/>
              <w:jc w:val="left"/>
              <w:rPr>
                <w:sz w:val="20"/>
              </w:rPr>
            </w:pPr>
            <w:r>
              <w:rPr>
                <w:sz w:val="20"/>
              </w:rPr>
              <w:t>36.76</w:t>
            </w:r>
          </w:p>
        </w:tc>
        <w:tc>
          <w:tcPr>
            <w:tcW w:w="709" w:type="dxa"/>
          </w:tcPr>
          <w:p w:rsidR="00F14390" w:rsidRDefault="00DB01C4">
            <w:pPr>
              <w:pStyle w:val="TableParagraph"/>
              <w:spacing w:before="56"/>
              <w:ind w:left="74" w:right="71"/>
              <w:rPr>
                <w:sz w:val="20"/>
              </w:rPr>
            </w:pPr>
            <w:r>
              <w:rPr>
                <w:sz w:val="20"/>
              </w:rPr>
              <w:t>36.02</w:t>
            </w:r>
          </w:p>
        </w:tc>
        <w:tc>
          <w:tcPr>
            <w:tcW w:w="1027" w:type="dxa"/>
          </w:tcPr>
          <w:p w:rsidR="00F14390" w:rsidRDefault="00DB01C4">
            <w:pPr>
              <w:pStyle w:val="TableParagraph"/>
              <w:spacing w:before="56"/>
              <w:ind w:left="223" w:right="311"/>
              <w:rPr>
                <w:sz w:val="20"/>
              </w:rPr>
            </w:pPr>
            <w:r>
              <w:rPr>
                <w:sz w:val="20"/>
              </w:rPr>
              <w:t>8.92</w:t>
            </w:r>
          </w:p>
        </w:tc>
        <w:tc>
          <w:tcPr>
            <w:tcW w:w="1067" w:type="dxa"/>
            <w:shd w:val="clear" w:color="auto" w:fill="F1F1F1"/>
          </w:tcPr>
          <w:p w:rsidR="00F14390" w:rsidRDefault="00DB01C4">
            <w:pPr>
              <w:pStyle w:val="TableParagraph"/>
              <w:spacing w:before="56"/>
              <w:ind w:left="262"/>
              <w:jc w:val="left"/>
              <w:rPr>
                <w:sz w:val="20"/>
              </w:rPr>
            </w:pPr>
            <w:r>
              <w:rPr>
                <w:sz w:val="20"/>
              </w:rPr>
              <w:t>35.33</w:t>
            </w:r>
          </w:p>
        </w:tc>
      </w:tr>
      <w:tr w:rsidR="00F14390">
        <w:trPr>
          <w:trHeight w:val="348"/>
        </w:trPr>
        <w:tc>
          <w:tcPr>
            <w:tcW w:w="865" w:type="dxa"/>
          </w:tcPr>
          <w:p w:rsidR="00F14390" w:rsidRDefault="00DB01C4">
            <w:pPr>
              <w:pStyle w:val="TableParagraph"/>
              <w:spacing w:before="55"/>
              <w:ind w:left="260"/>
              <w:jc w:val="left"/>
              <w:rPr>
                <w:sz w:val="20"/>
              </w:rPr>
            </w:pPr>
            <w:r>
              <w:rPr>
                <w:sz w:val="20"/>
              </w:rPr>
              <w:t>Hemi</w:t>
            </w:r>
          </w:p>
        </w:tc>
        <w:tc>
          <w:tcPr>
            <w:tcW w:w="1423" w:type="dxa"/>
          </w:tcPr>
          <w:p w:rsidR="00F14390" w:rsidRDefault="00DB01C4">
            <w:pPr>
              <w:pStyle w:val="TableParagraph"/>
              <w:spacing w:before="55"/>
              <w:ind w:left="571" w:right="361"/>
              <w:rPr>
                <w:sz w:val="20"/>
              </w:rPr>
            </w:pPr>
            <w:r>
              <w:rPr>
                <w:sz w:val="20"/>
              </w:rPr>
              <w:t>11.82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55"/>
              <w:ind w:left="120"/>
              <w:rPr>
                <w:sz w:val="20"/>
              </w:rPr>
            </w:pPr>
            <w:r>
              <w:rPr>
                <w:sz w:val="20"/>
              </w:rPr>
              <w:t>20.83</w:t>
            </w:r>
          </w:p>
        </w:tc>
        <w:tc>
          <w:tcPr>
            <w:tcW w:w="636" w:type="dxa"/>
          </w:tcPr>
          <w:p w:rsidR="00F14390" w:rsidRDefault="00DB01C4">
            <w:pPr>
              <w:pStyle w:val="TableParagraph"/>
              <w:spacing w:before="55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22.44</w:t>
            </w:r>
          </w:p>
        </w:tc>
        <w:tc>
          <w:tcPr>
            <w:tcW w:w="636" w:type="dxa"/>
          </w:tcPr>
          <w:p w:rsidR="00F14390" w:rsidRDefault="00DB01C4">
            <w:pPr>
              <w:pStyle w:val="TableParagraph"/>
              <w:spacing w:before="55"/>
              <w:ind w:left="10" w:right="8"/>
              <w:rPr>
                <w:sz w:val="20"/>
              </w:rPr>
            </w:pPr>
            <w:r>
              <w:rPr>
                <w:sz w:val="20"/>
              </w:rPr>
              <w:t>12.99</w:t>
            </w:r>
          </w:p>
        </w:tc>
        <w:tc>
          <w:tcPr>
            <w:tcW w:w="636" w:type="dxa"/>
          </w:tcPr>
          <w:p w:rsidR="00F14390" w:rsidRDefault="00DB01C4">
            <w:pPr>
              <w:pStyle w:val="TableParagraph"/>
              <w:spacing w:before="55"/>
              <w:ind w:left="10" w:right="8"/>
              <w:rPr>
                <w:sz w:val="20"/>
              </w:rPr>
            </w:pPr>
            <w:r>
              <w:rPr>
                <w:sz w:val="20"/>
              </w:rPr>
              <w:t>25.78</w:t>
            </w:r>
          </w:p>
        </w:tc>
        <w:tc>
          <w:tcPr>
            <w:tcW w:w="642" w:type="dxa"/>
          </w:tcPr>
          <w:p w:rsidR="00F14390" w:rsidRDefault="00DB01C4">
            <w:pPr>
              <w:pStyle w:val="TableParagraph"/>
              <w:spacing w:before="55"/>
              <w:ind w:left="76" w:right="75"/>
              <w:rPr>
                <w:sz w:val="20"/>
              </w:rPr>
            </w:pPr>
            <w:r>
              <w:rPr>
                <w:sz w:val="20"/>
              </w:rPr>
              <w:t>32.63</w:t>
            </w:r>
          </w:p>
        </w:tc>
        <w:tc>
          <w:tcPr>
            <w:tcW w:w="637" w:type="dxa"/>
          </w:tcPr>
          <w:p w:rsidR="00F14390" w:rsidRDefault="00DB01C4">
            <w:pPr>
              <w:pStyle w:val="TableParagraph"/>
              <w:spacing w:before="55"/>
              <w:ind w:left="93"/>
              <w:jc w:val="left"/>
              <w:rPr>
                <w:sz w:val="20"/>
              </w:rPr>
            </w:pPr>
            <w:r>
              <w:rPr>
                <w:sz w:val="20"/>
              </w:rPr>
              <w:t>20.60</w:t>
            </w:r>
          </w:p>
        </w:tc>
        <w:tc>
          <w:tcPr>
            <w:tcW w:w="636" w:type="dxa"/>
          </w:tcPr>
          <w:p w:rsidR="00F14390" w:rsidRDefault="00DB01C4">
            <w:pPr>
              <w:pStyle w:val="TableParagraph"/>
              <w:spacing w:before="55"/>
              <w:ind w:left="92"/>
              <w:jc w:val="left"/>
              <w:rPr>
                <w:sz w:val="20"/>
              </w:rPr>
            </w:pPr>
            <w:r>
              <w:rPr>
                <w:sz w:val="20"/>
              </w:rPr>
              <w:t>13.20</w:t>
            </w:r>
          </w:p>
        </w:tc>
        <w:tc>
          <w:tcPr>
            <w:tcW w:w="709" w:type="dxa"/>
          </w:tcPr>
          <w:p w:rsidR="00F14390" w:rsidRDefault="00DB01C4">
            <w:pPr>
              <w:pStyle w:val="TableParagraph"/>
              <w:spacing w:before="55"/>
              <w:ind w:left="74" w:right="71"/>
              <w:rPr>
                <w:sz w:val="20"/>
              </w:rPr>
            </w:pPr>
            <w:r>
              <w:rPr>
                <w:sz w:val="20"/>
              </w:rPr>
              <w:t>26.82</w:t>
            </w:r>
          </w:p>
        </w:tc>
        <w:tc>
          <w:tcPr>
            <w:tcW w:w="1027" w:type="dxa"/>
          </w:tcPr>
          <w:p w:rsidR="00F14390" w:rsidRDefault="00DB01C4">
            <w:pPr>
              <w:pStyle w:val="TableParagraph"/>
              <w:spacing w:before="55"/>
              <w:ind w:left="223" w:right="313"/>
              <w:rPr>
                <w:sz w:val="20"/>
              </w:rPr>
            </w:pPr>
            <w:r>
              <w:rPr>
                <w:sz w:val="20"/>
              </w:rPr>
              <w:t>28.46</w:t>
            </w:r>
          </w:p>
        </w:tc>
        <w:tc>
          <w:tcPr>
            <w:tcW w:w="1067" w:type="dxa"/>
            <w:shd w:val="clear" w:color="auto" w:fill="F1F1F1"/>
          </w:tcPr>
          <w:p w:rsidR="00F14390" w:rsidRDefault="00DB01C4">
            <w:pPr>
              <w:pStyle w:val="TableParagraph"/>
              <w:spacing w:before="55"/>
              <w:ind w:left="262"/>
              <w:jc w:val="left"/>
              <w:rPr>
                <w:sz w:val="20"/>
              </w:rPr>
            </w:pPr>
            <w:r>
              <w:rPr>
                <w:sz w:val="20"/>
              </w:rPr>
              <w:t>26.53</w:t>
            </w:r>
          </w:p>
        </w:tc>
      </w:tr>
      <w:tr w:rsidR="00F14390">
        <w:trPr>
          <w:trHeight w:val="348"/>
        </w:trPr>
        <w:tc>
          <w:tcPr>
            <w:tcW w:w="865" w:type="dxa"/>
          </w:tcPr>
          <w:p w:rsidR="00F14390" w:rsidRDefault="00DB01C4">
            <w:pPr>
              <w:pStyle w:val="TableParagraph"/>
              <w:spacing w:before="56"/>
              <w:ind w:left="214"/>
              <w:jc w:val="left"/>
              <w:rPr>
                <w:sz w:val="20"/>
              </w:rPr>
            </w:pPr>
            <w:r>
              <w:rPr>
                <w:sz w:val="20"/>
              </w:rPr>
              <w:t>Lignin</w:t>
            </w:r>
          </w:p>
        </w:tc>
        <w:tc>
          <w:tcPr>
            <w:tcW w:w="1423" w:type="dxa"/>
          </w:tcPr>
          <w:p w:rsidR="00F14390" w:rsidRDefault="00DB01C4">
            <w:pPr>
              <w:pStyle w:val="TableParagraph"/>
              <w:spacing w:before="56"/>
              <w:ind w:left="571" w:right="361"/>
              <w:rPr>
                <w:sz w:val="20"/>
              </w:rPr>
            </w:pPr>
            <w:r>
              <w:rPr>
                <w:sz w:val="20"/>
              </w:rPr>
              <w:t>11.72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56"/>
              <w:ind w:left="120"/>
              <w:rPr>
                <w:sz w:val="20"/>
              </w:rPr>
            </w:pPr>
            <w:r>
              <w:rPr>
                <w:sz w:val="20"/>
              </w:rPr>
              <w:t>5.81</w:t>
            </w:r>
          </w:p>
        </w:tc>
        <w:tc>
          <w:tcPr>
            <w:tcW w:w="636" w:type="dxa"/>
          </w:tcPr>
          <w:p w:rsidR="00F14390" w:rsidRDefault="00DB01C4">
            <w:pPr>
              <w:pStyle w:val="TableParagraph"/>
              <w:spacing w:before="56"/>
              <w:ind w:left="142"/>
              <w:jc w:val="left"/>
              <w:rPr>
                <w:sz w:val="20"/>
              </w:rPr>
            </w:pPr>
            <w:r>
              <w:rPr>
                <w:sz w:val="20"/>
              </w:rPr>
              <w:t>6.87</w:t>
            </w:r>
          </w:p>
        </w:tc>
        <w:tc>
          <w:tcPr>
            <w:tcW w:w="636" w:type="dxa"/>
          </w:tcPr>
          <w:p w:rsidR="00F14390" w:rsidRDefault="00DB01C4">
            <w:pPr>
              <w:pStyle w:val="TableParagraph"/>
              <w:spacing w:before="56"/>
              <w:ind w:left="10" w:right="8"/>
              <w:rPr>
                <w:sz w:val="20"/>
              </w:rPr>
            </w:pPr>
            <w:r>
              <w:rPr>
                <w:sz w:val="20"/>
              </w:rPr>
              <w:t>8.54</w:t>
            </w:r>
          </w:p>
        </w:tc>
        <w:tc>
          <w:tcPr>
            <w:tcW w:w="636" w:type="dxa"/>
          </w:tcPr>
          <w:p w:rsidR="00F14390" w:rsidRDefault="00DB01C4">
            <w:pPr>
              <w:pStyle w:val="TableParagraph"/>
              <w:spacing w:before="56"/>
              <w:ind w:left="10" w:right="8"/>
              <w:rPr>
                <w:sz w:val="20"/>
              </w:rPr>
            </w:pPr>
            <w:r>
              <w:rPr>
                <w:sz w:val="20"/>
              </w:rPr>
              <w:t>06.90</w:t>
            </w:r>
          </w:p>
        </w:tc>
        <w:tc>
          <w:tcPr>
            <w:tcW w:w="642" w:type="dxa"/>
          </w:tcPr>
          <w:p w:rsidR="00F14390" w:rsidRDefault="00DB01C4">
            <w:pPr>
              <w:pStyle w:val="TableParagraph"/>
              <w:spacing w:before="56"/>
              <w:ind w:left="76" w:right="75"/>
              <w:rPr>
                <w:sz w:val="20"/>
              </w:rPr>
            </w:pPr>
            <w:r>
              <w:rPr>
                <w:sz w:val="20"/>
              </w:rPr>
              <w:t>2.3</w:t>
            </w:r>
          </w:p>
        </w:tc>
        <w:tc>
          <w:tcPr>
            <w:tcW w:w="637" w:type="dxa"/>
          </w:tcPr>
          <w:p w:rsidR="00F14390" w:rsidRDefault="00DB01C4">
            <w:pPr>
              <w:pStyle w:val="TableParagraph"/>
              <w:spacing w:before="56"/>
              <w:ind w:left="93"/>
              <w:jc w:val="left"/>
              <w:rPr>
                <w:sz w:val="20"/>
              </w:rPr>
            </w:pPr>
            <w:r>
              <w:rPr>
                <w:sz w:val="20"/>
              </w:rPr>
              <w:t>17.29</w:t>
            </w:r>
          </w:p>
        </w:tc>
        <w:tc>
          <w:tcPr>
            <w:tcW w:w="636" w:type="dxa"/>
          </w:tcPr>
          <w:p w:rsidR="00F14390" w:rsidRDefault="00DB01C4">
            <w:pPr>
              <w:pStyle w:val="TableParagraph"/>
              <w:spacing w:before="56"/>
              <w:ind w:left="92"/>
              <w:jc w:val="left"/>
              <w:rPr>
                <w:sz w:val="20"/>
              </w:rPr>
            </w:pPr>
            <w:r>
              <w:rPr>
                <w:sz w:val="20"/>
              </w:rPr>
              <w:t>07.50</w:t>
            </w:r>
          </w:p>
        </w:tc>
        <w:tc>
          <w:tcPr>
            <w:tcW w:w="709" w:type="dxa"/>
          </w:tcPr>
          <w:p w:rsidR="00F14390" w:rsidRDefault="00DB01C4">
            <w:pPr>
              <w:pStyle w:val="TableParagraph"/>
              <w:spacing w:before="56"/>
              <w:ind w:left="75" w:right="71"/>
              <w:rPr>
                <w:sz w:val="20"/>
              </w:rPr>
            </w:pPr>
            <w:r>
              <w:rPr>
                <w:sz w:val="20"/>
              </w:rPr>
              <w:t>3.92</w:t>
            </w:r>
          </w:p>
        </w:tc>
        <w:tc>
          <w:tcPr>
            <w:tcW w:w="1027" w:type="dxa"/>
          </w:tcPr>
          <w:p w:rsidR="00F14390" w:rsidRDefault="00DB01C4">
            <w:pPr>
              <w:pStyle w:val="TableParagraph"/>
              <w:spacing w:before="56"/>
              <w:ind w:left="223" w:right="311"/>
              <w:rPr>
                <w:sz w:val="20"/>
              </w:rPr>
            </w:pPr>
            <w:r>
              <w:rPr>
                <w:sz w:val="20"/>
              </w:rPr>
              <w:t>6.49</w:t>
            </w:r>
          </w:p>
        </w:tc>
        <w:tc>
          <w:tcPr>
            <w:tcW w:w="1067" w:type="dxa"/>
            <w:shd w:val="clear" w:color="auto" w:fill="F1F1F1"/>
          </w:tcPr>
          <w:p w:rsidR="00F14390" w:rsidRDefault="00DB01C4">
            <w:pPr>
              <w:pStyle w:val="TableParagraph"/>
              <w:spacing w:before="56"/>
              <w:ind w:left="312"/>
              <w:jc w:val="left"/>
              <w:rPr>
                <w:sz w:val="20"/>
              </w:rPr>
            </w:pPr>
            <w:r>
              <w:rPr>
                <w:sz w:val="20"/>
              </w:rPr>
              <w:t>4.38</w:t>
            </w:r>
          </w:p>
        </w:tc>
      </w:tr>
      <w:tr w:rsidR="00F14390">
        <w:trPr>
          <w:trHeight w:val="406"/>
        </w:trPr>
        <w:tc>
          <w:tcPr>
            <w:tcW w:w="865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55"/>
              <w:ind w:left="103" w:right="-15"/>
              <w:jc w:val="left"/>
              <w:rPr>
                <w:sz w:val="20"/>
              </w:rPr>
            </w:pPr>
            <w:r>
              <w:rPr>
                <w:sz w:val="20"/>
              </w:rPr>
              <w:t>Cellulose</w:t>
            </w:r>
          </w:p>
        </w:tc>
        <w:tc>
          <w:tcPr>
            <w:tcW w:w="1423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55"/>
              <w:ind w:left="571" w:right="361"/>
              <w:rPr>
                <w:sz w:val="20"/>
              </w:rPr>
            </w:pPr>
            <w:r>
              <w:rPr>
                <w:sz w:val="20"/>
              </w:rPr>
              <w:t>24.4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55"/>
              <w:ind w:left="120"/>
              <w:rPr>
                <w:sz w:val="20"/>
              </w:rPr>
            </w:pPr>
            <w:r>
              <w:rPr>
                <w:sz w:val="20"/>
              </w:rPr>
              <w:t>27.54</w:t>
            </w:r>
          </w:p>
        </w:tc>
        <w:tc>
          <w:tcPr>
            <w:tcW w:w="636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55"/>
              <w:ind w:right="88"/>
              <w:jc w:val="right"/>
              <w:rPr>
                <w:sz w:val="20"/>
              </w:rPr>
            </w:pPr>
            <w:r>
              <w:rPr>
                <w:sz w:val="20"/>
              </w:rPr>
              <w:t>28.48</w:t>
            </w:r>
          </w:p>
        </w:tc>
        <w:tc>
          <w:tcPr>
            <w:tcW w:w="636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55"/>
              <w:ind w:left="10" w:right="8"/>
              <w:rPr>
                <w:sz w:val="20"/>
              </w:rPr>
            </w:pPr>
            <w:r>
              <w:rPr>
                <w:sz w:val="20"/>
              </w:rPr>
              <w:t>24.46</w:t>
            </w:r>
          </w:p>
        </w:tc>
        <w:tc>
          <w:tcPr>
            <w:tcW w:w="636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55"/>
              <w:ind w:left="10" w:right="8"/>
              <w:rPr>
                <w:sz w:val="20"/>
              </w:rPr>
            </w:pPr>
            <w:r>
              <w:rPr>
                <w:sz w:val="20"/>
              </w:rPr>
              <w:t>15.52</w:t>
            </w:r>
          </w:p>
        </w:tc>
        <w:tc>
          <w:tcPr>
            <w:tcW w:w="642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55"/>
              <w:ind w:left="76" w:right="75"/>
              <w:rPr>
                <w:sz w:val="20"/>
              </w:rPr>
            </w:pPr>
            <w:r>
              <w:rPr>
                <w:sz w:val="20"/>
              </w:rPr>
              <w:t>22.93</w:t>
            </w:r>
          </w:p>
        </w:tc>
        <w:tc>
          <w:tcPr>
            <w:tcW w:w="637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55"/>
              <w:ind w:left="93"/>
              <w:jc w:val="left"/>
              <w:rPr>
                <w:sz w:val="20"/>
              </w:rPr>
            </w:pPr>
            <w:r>
              <w:rPr>
                <w:sz w:val="20"/>
              </w:rPr>
              <w:t>43.25</w:t>
            </w:r>
          </w:p>
        </w:tc>
        <w:tc>
          <w:tcPr>
            <w:tcW w:w="636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55"/>
              <w:ind w:left="92"/>
              <w:jc w:val="left"/>
              <w:rPr>
                <w:sz w:val="20"/>
              </w:rPr>
            </w:pPr>
            <w:r>
              <w:rPr>
                <w:sz w:val="20"/>
              </w:rPr>
              <w:t>29.52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55"/>
              <w:ind w:left="74" w:right="71"/>
              <w:rPr>
                <w:sz w:val="20"/>
              </w:rPr>
            </w:pPr>
            <w:r>
              <w:rPr>
                <w:sz w:val="20"/>
              </w:rPr>
              <w:t>16.97</w:t>
            </w:r>
          </w:p>
        </w:tc>
        <w:tc>
          <w:tcPr>
            <w:tcW w:w="1027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55"/>
              <w:ind w:left="223" w:right="313"/>
              <w:rPr>
                <w:sz w:val="20"/>
              </w:rPr>
            </w:pPr>
            <w:r>
              <w:rPr>
                <w:sz w:val="20"/>
              </w:rPr>
              <w:t>14.07</w:t>
            </w:r>
          </w:p>
        </w:tc>
        <w:tc>
          <w:tcPr>
            <w:tcW w:w="1067" w:type="dxa"/>
            <w:tcBorders>
              <w:bottom w:val="single" w:sz="4" w:space="0" w:color="000000"/>
            </w:tcBorders>
            <w:shd w:val="clear" w:color="auto" w:fill="F1F1F1"/>
          </w:tcPr>
          <w:p w:rsidR="00F14390" w:rsidRDefault="00DB01C4">
            <w:pPr>
              <w:pStyle w:val="TableParagraph"/>
              <w:spacing w:before="55"/>
              <w:ind w:left="262"/>
              <w:jc w:val="left"/>
              <w:rPr>
                <w:sz w:val="20"/>
              </w:rPr>
            </w:pPr>
            <w:r>
              <w:rPr>
                <w:sz w:val="20"/>
              </w:rPr>
              <w:t>22.95</w:t>
            </w:r>
          </w:p>
        </w:tc>
      </w:tr>
    </w:tbl>
    <w:p w:rsidR="00F14390" w:rsidRDefault="00DB01C4">
      <w:pPr>
        <w:pStyle w:val="ListParagraph"/>
        <w:numPr>
          <w:ilvl w:val="0"/>
          <w:numId w:val="85"/>
        </w:numPr>
        <w:tabs>
          <w:tab w:val="left" w:pos="1111"/>
          <w:tab w:val="left" w:pos="1112"/>
        </w:tabs>
        <w:spacing w:before="0" w:line="232" w:lineRule="exact"/>
        <w:rPr>
          <w:sz w:val="20"/>
        </w:rPr>
      </w:pPr>
      <w:r>
        <w:rPr>
          <w:sz w:val="20"/>
        </w:rPr>
        <w:t>Dry</w:t>
      </w:r>
      <w:r>
        <w:rPr>
          <w:spacing w:val="51"/>
          <w:sz w:val="20"/>
        </w:rPr>
        <w:t xml:space="preserve"> </w:t>
      </w:r>
      <w:r>
        <w:rPr>
          <w:sz w:val="20"/>
        </w:rPr>
        <w:t>matter</w:t>
      </w:r>
      <w:r>
        <w:rPr>
          <w:spacing w:val="52"/>
          <w:sz w:val="20"/>
        </w:rPr>
        <w:t xml:space="preserve"> </w:t>
      </w:r>
      <w:r>
        <w:rPr>
          <w:sz w:val="20"/>
        </w:rPr>
        <w:t>(DM),</w:t>
      </w:r>
      <w:r>
        <w:rPr>
          <w:spacing w:val="52"/>
          <w:sz w:val="20"/>
        </w:rPr>
        <w:t xml:space="preserve"> </w:t>
      </w:r>
      <w:r>
        <w:rPr>
          <w:sz w:val="20"/>
        </w:rPr>
        <w:t>Organic</w:t>
      </w:r>
      <w:r>
        <w:rPr>
          <w:spacing w:val="53"/>
          <w:sz w:val="20"/>
        </w:rPr>
        <w:t xml:space="preserve"> </w:t>
      </w:r>
      <w:r>
        <w:rPr>
          <w:sz w:val="20"/>
        </w:rPr>
        <w:t>matter  (OM),  Crude</w:t>
      </w:r>
      <w:r>
        <w:rPr>
          <w:spacing w:val="51"/>
          <w:sz w:val="20"/>
        </w:rPr>
        <w:t xml:space="preserve"> </w:t>
      </w:r>
      <w:r>
        <w:rPr>
          <w:sz w:val="20"/>
        </w:rPr>
        <w:t>protein  (CP),  Crude</w:t>
      </w:r>
      <w:r>
        <w:rPr>
          <w:spacing w:val="51"/>
          <w:sz w:val="20"/>
        </w:rPr>
        <w:t xml:space="preserve"> </w:t>
      </w:r>
      <w:r>
        <w:rPr>
          <w:sz w:val="20"/>
        </w:rPr>
        <w:t>fiber</w:t>
      </w:r>
      <w:r>
        <w:rPr>
          <w:spacing w:val="49"/>
          <w:sz w:val="20"/>
        </w:rPr>
        <w:t xml:space="preserve"> </w:t>
      </w:r>
      <w:r>
        <w:rPr>
          <w:sz w:val="20"/>
        </w:rPr>
        <w:t>(CF),  Neutral</w:t>
      </w:r>
    </w:p>
    <w:p w:rsidR="00F14390" w:rsidRDefault="00DB01C4">
      <w:pPr>
        <w:pStyle w:val="ListParagraph"/>
        <w:numPr>
          <w:ilvl w:val="0"/>
          <w:numId w:val="85"/>
        </w:numPr>
        <w:tabs>
          <w:tab w:val="left" w:pos="1111"/>
          <w:tab w:val="left" w:pos="1112"/>
        </w:tabs>
        <w:spacing w:before="112"/>
        <w:rPr>
          <w:sz w:val="20"/>
        </w:rPr>
      </w:pPr>
      <w:r>
        <w:rPr>
          <w:sz w:val="20"/>
        </w:rPr>
        <w:t>detergent</w:t>
      </w:r>
      <w:r>
        <w:rPr>
          <w:spacing w:val="57"/>
          <w:sz w:val="20"/>
        </w:rPr>
        <w:t xml:space="preserve"> </w:t>
      </w:r>
      <w:r>
        <w:rPr>
          <w:sz w:val="20"/>
        </w:rPr>
        <w:t>fiber,</w:t>
      </w:r>
      <w:r>
        <w:rPr>
          <w:spacing w:val="59"/>
          <w:sz w:val="20"/>
        </w:rPr>
        <w:t xml:space="preserve"> </w:t>
      </w:r>
      <w:r>
        <w:rPr>
          <w:sz w:val="20"/>
        </w:rPr>
        <w:t>Crude</w:t>
      </w:r>
      <w:r>
        <w:rPr>
          <w:spacing w:val="57"/>
          <w:sz w:val="20"/>
        </w:rPr>
        <w:t xml:space="preserve"> </w:t>
      </w:r>
      <w:r>
        <w:rPr>
          <w:sz w:val="20"/>
        </w:rPr>
        <w:t>fat</w:t>
      </w:r>
      <w:r>
        <w:rPr>
          <w:spacing w:val="58"/>
          <w:sz w:val="20"/>
        </w:rPr>
        <w:t xml:space="preserve"> </w:t>
      </w:r>
      <w:r>
        <w:rPr>
          <w:sz w:val="20"/>
        </w:rPr>
        <w:t>(Cfat),</w:t>
      </w:r>
      <w:r>
        <w:rPr>
          <w:spacing w:val="59"/>
          <w:sz w:val="20"/>
        </w:rPr>
        <w:t xml:space="preserve"> </w:t>
      </w:r>
      <w:r>
        <w:rPr>
          <w:sz w:val="20"/>
        </w:rPr>
        <w:t>Total</w:t>
      </w:r>
      <w:r>
        <w:rPr>
          <w:spacing w:val="57"/>
          <w:sz w:val="20"/>
        </w:rPr>
        <w:t xml:space="preserve"> </w:t>
      </w:r>
      <w:r>
        <w:rPr>
          <w:sz w:val="20"/>
        </w:rPr>
        <w:t>digestible</w:t>
      </w:r>
      <w:r>
        <w:rPr>
          <w:spacing w:val="58"/>
          <w:sz w:val="20"/>
        </w:rPr>
        <w:t xml:space="preserve"> </w:t>
      </w:r>
      <w:r>
        <w:rPr>
          <w:sz w:val="20"/>
        </w:rPr>
        <w:t>nutrient</w:t>
      </w:r>
      <w:r>
        <w:rPr>
          <w:spacing w:val="58"/>
          <w:sz w:val="20"/>
        </w:rPr>
        <w:t xml:space="preserve"> </w:t>
      </w:r>
      <w:r>
        <w:rPr>
          <w:sz w:val="20"/>
        </w:rPr>
        <w:t>(TDN),</w:t>
      </w:r>
      <w:r>
        <w:rPr>
          <w:spacing w:val="58"/>
          <w:sz w:val="20"/>
        </w:rPr>
        <w:t xml:space="preserve"> </w:t>
      </w:r>
      <w:r>
        <w:rPr>
          <w:sz w:val="20"/>
        </w:rPr>
        <w:t>Nitrogen</w:t>
      </w:r>
      <w:r>
        <w:rPr>
          <w:spacing w:val="59"/>
          <w:sz w:val="20"/>
        </w:rPr>
        <w:t xml:space="preserve"> </w:t>
      </w:r>
      <w:r>
        <w:rPr>
          <w:sz w:val="20"/>
        </w:rPr>
        <w:t>free</w:t>
      </w:r>
      <w:r>
        <w:rPr>
          <w:spacing w:val="59"/>
          <w:sz w:val="20"/>
        </w:rPr>
        <w:t xml:space="preserve"> </w:t>
      </w:r>
      <w:r>
        <w:rPr>
          <w:sz w:val="20"/>
        </w:rPr>
        <w:t>extract</w:t>
      </w:r>
    </w:p>
    <w:p w:rsidR="00F14390" w:rsidRDefault="00DB01C4">
      <w:pPr>
        <w:pStyle w:val="ListParagraph"/>
        <w:numPr>
          <w:ilvl w:val="0"/>
          <w:numId w:val="85"/>
        </w:numPr>
        <w:tabs>
          <w:tab w:val="left" w:pos="1111"/>
          <w:tab w:val="left" w:pos="1112"/>
        </w:tabs>
        <w:spacing w:before="115"/>
        <w:rPr>
          <w:sz w:val="20"/>
        </w:rPr>
      </w:pPr>
      <w:r>
        <w:rPr>
          <w:sz w:val="20"/>
        </w:rPr>
        <w:t>(NFE),</w:t>
      </w:r>
      <w:r>
        <w:rPr>
          <w:spacing w:val="8"/>
          <w:sz w:val="20"/>
        </w:rPr>
        <w:t xml:space="preserve"> </w:t>
      </w:r>
      <w:r>
        <w:rPr>
          <w:sz w:val="20"/>
        </w:rPr>
        <w:t>Acid</w:t>
      </w:r>
      <w:r>
        <w:rPr>
          <w:spacing w:val="9"/>
          <w:sz w:val="20"/>
        </w:rPr>
        <w:t xml:space="preserve"> </w:t>
      </w:r>
      <w:r>
        <w:rPr>
          <w:sz w:val="20"/>
        </w:rPr>
        <w:t>detergent</w:t>
      </w:r>
      <w:r>
        <w:rPr>
          <w:spacing w:val="8"/>
          <w:sz w:val="20"/>
        </w:rPr>
        <w:t xml:space="preserve"> </w:t>
      </w:r>
      <w:r>
        <w:rPr>
          <w:sz w:val="20"/>
        </w:rPr>
        <w:t>fiber</w:t>
      </w:r>
      <w:r>
        <w:rPr>
          <w:spacing w:val="8"/>
          <w:sz w:val="20"/>
        </w:rPr>
        <w:t xml:space="preserve"> </w:t>
      </w:r>
      <w:r>
        <w:rPr>
          <w:sz w:val="20"/>
        </w:rPr>
        <w:t>(ADF),</w:t>
      </w:r>
      <w:r>
        <w:rPr>
          <w:spacing w:val="9"/>
          <w:sz w:val="20"/>
        </w:rPr>
        <w:t xml:space="preserve"> </w:t>
      </w:r>
      <w:r>
        <w:rPr>
          <w:sz w:val="20"/>
        </w:rPr>
        <w:t>Hemicellulose</w:t>
      </w:r>
      <w:r>
        <w:rPr>
          <w:spacing w:val="7"/>
          <w:sz w:val="20"/>
        </w:rPr>
        <w:t xml:space="preserve"> </w:t>
      </w:r>
      <w:r>
        <w:rPr>
          <w:sz w:val="20"/>
        </w:rPr>
        <w:t>(Hemi),</w:t>
      </w:r>
      <w:r>
        <w:rPr>
          <w:spacing w:val="9"/>
          <w:sz w:val="20"/>
        </w:rPr>
        <w:t xml:space="preserve"> </w:t>
      </w:r>
      <w:r>
        <w:rPr>
          <w:i/>
          <w:sz w:val="20"/>
        </w:rPr>
        <w:t>Tithonia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diversifolia</w:t>
      </w:r>
      <w:r>
        <w:rPr>
          <w:i/>
          <w:spacing w:val="10"/>
          <w:sz w:val="20"/>
        </w:rPr>
        <w:t xml:space="preserve"> </w:t>
      </w:r>
      <w:r>
        <w:rPr>
          <w:sz w:val="20"/>
        </w:rPr>
        <w:t>(T).</w:t>
      </w:r>
      <w:r>
        <w:rPr>
          <w:spacing w:val="8"/>
          <w:sz w:val="20"/>
        </w:rPr>
        <w:t xml:space="preserve"> </w:t>
      </w:r>
      <w:r>
        <w:rPr>
          <w:sz w:val="20"/>
        </w:rPr>
        <w:t>Cassava</w:t>
      </w:r>
    </w:p>
    <w:p w:rsidR="00F14390" w:rsidRDefault="00DB01C4">
      <w:pPr>
        <w:pStyle w:val="ListParagraph"/>
        <w:numPr>
          <w:ilvl w:val="0"/>
          <w:numId w:val="85"/>
        </w:numPr>
        <w:tabs>
          <w:tab w:val="left" w:pos="1111"/>
          <w:tab w:val="left" w:pos="1112"/>
        </w:tabs>
        <w:spacing w:before="112"/>
        <w:rPr>
          <w:sz w:val="20"/>
        </w:rPr>
      </w:pPr>
      <w:r>
        <w:rPr>
          <w:sz w:val="20"/>
        </w:rPr>
        <w:t>leaves</w:t>
      </w:r>
      <w:r>
        <w:rPr>
          <w:spacing w:val="47"/>
          <w:sz w:val="20"/>
        </w:rPr>
        <w:t xml:space="preserve"> </w:t>
      </w:r>
      <w:r>
        <w:rPr>
          <w:sz w:val="20"/>
        </w:rPr>
        <w:t>(CL),</w:t>
      </w:r>
      <w:r>
        <w:rPr>
          <w:spacing w:val="48"/>
          <w:sz w:val="20"/>
        </w:rPr>
        <w:t xml:space="preserve"> </w:t>
      </w:r>
      <w:r>
        <w:rPr>
          <w:sz w:val="20"/>
        </w:rPr>
        <w:t>Jackfruit</w:t>
      </w:r>
      <w:r>
        <w:rPr>
          <w:spacing w:val="47"/>
          <w:sz w:val="20"/>
        </w:rPr>
        <w:t xml:space="preserve"> </w:t>
      </w:r>
      <w:r>
        <w:rPr>
          <w:sz w:val="20"/>
        </w:rPr>
        <w:t>skin</w:t>
      </w:r>
      <w:r>
        <w:rPr>
          <w:spacing w:val="47"/>
          <w:sz w:val="20"/>
        </w:rPr>
        <w:t xml:space="preserve"> </w:t>
      </w:r>
      <w:r>
        <w:rPr>
          <w:sz w:val="20"/>
        </w:rPr>
        <w:t>(JS),  Palm</w:t>
      </w:r>
      <w:r>
        <w:rPr>
          <w:spacing w:val="46"/>
          <w:sz w:val="20"/>
        </w:rPr>
        <w:t xml:space="preserve"> </w:t>
      </w:r>
      <w:r>
        <w:rPr>
          <w:sz w:val="20"/>
        </w:rPr>
        <w:t>kernel</w:t>
      </w:r>
      <w:r>
        <w:rPr>
          <w:spacing w:val="47"/>
          <w:sz w:val="20"/>
        </w:rPr>
        <w:t xml:space="preserve"> </w:t>
      </w:r>
      <w:r>
        <w:rPr>
          <w:sz w:val="20"/>
        </w:rPr>
        <w:t>cake</w:t>
      </w:r>
      <w:r>
        <w:rPr>
          <w:spacing w:val="46"/>
          <w:sz w:val="20"/>
        </w:rPr>
        <w:t xml:space="preserve"> </w:t>
      </w:r>
      <w:r>
        <w:rPr>
          <w:sz w:val="20"/>
        </w:rPr>
        <w:t>(PKC),</w:t>
      </w:r>
      <w:r>
        <w:rPr>
          <w:spacing w:val="47"/>
          <w:sz w:val="20"/>
        </w:rPr>
        <w:t xml:space="preserve"> </w:t>
      </w:r>
      <w:r>
        <w:rPr>
          <w:sz w:val="20"/>
        </w:rPr>
        <w:t>Palm</w:t>
      </w:r>
      <w:r>
        <w:rPr>
          <w:spacing w:val="47"/>
          <w:sz w:val="20"/>
        </w:rPr>
        <w:t xml:space="preserve"> </w:t>
      </w:r>
      <w:r>
        <w:rPr>
          <w:sz w:val="20"/>
        </w:rPr>
        <w:t>kernel</w:t>
      </w:r>
      <w:r>
        <w:rPr>
          <w:spacing w:val="48"/>
          <w:sz w:val="20"/>
        </w:rPr>
        <w:t xml:space="preserve"> </w:t>
      </w:r>
      <w:r>
        <w:rPr>
          <w:sz w:val="20"/>
        </w:rPr>
        <w:t>cake</w:t>
      </w:r>
      <w:r>
        <w:rPr>
          <w:spacing w:val="49"/>
          <w:sz w:val="20"/>
        </w:rPr>
        <w:t xml:space="preserve"> </w:t>
      </w:r>
      <w:r>
        <w:rPr>
          <w:sz w:val="20"/>
        </w:rPr>
        <w:t>concentrate</w:t>
      </w:r>
    </w:p>
    <w:p w:rsidR="00F14390" w:rsidRDefault="00DB01C4">
      <w:pPr>
        <w:pStyle w:val="ListParagraph"/>
        <w:numPr>
          <w:ilvl w:val="0"/>
          <w:numId w:val="85"/>
        </w:numPr>
        <w:tabs>
          <w:tab w:val="left" w:pos="1111"/>
          <w:tab w:val="left" w:pos="1112"/>
        </w:tabs>
        <w:spacing w:before="114"/>
        <w:rPr>
          <w:sz w:val="20"/>
        </w:rPr>
      </w:pPr>
      <w:r>
        <w:rPr>
          <w:sz w:val="20"/>
        </w:rPr>
        <w:t>(PKCC)</w:t>
      </w:r>
    </w:p>
    <w:p w:rsidR="00F14390" w:rsidRDefault="00F14390">
      <w:pPr>
        <w:pStyle w:val="ListParagraph"/>
        <w:numPr>
          <w:ilvl w:val="0"/>
          <w:numId w:val="85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85"/>
        </w:numPr>
        <w:tabs>
          <w:tab w:val="left" w:pos="812"/>
        </w:tabs>
        <w:spacing w:before="134"/>
        <w:ind w:left="811" w:hanging="282"/>
        <w:rPr>
          <w:rFonts w:ascii="Calibri"/>
          <w:sz w:val="18"/>
        </w:rPr>
      </w:pPr>
    </w:p>
    <w:p w:rsidR="00F14390" w:rsidRDefault="00F14390">
      <w:pPr>
        <w:rPr>
          <w:rFonts w:ascii="Calibri"/>
          <w:sz w:val="18"/>
        </w:rPr>
        <w:sectPr w:rsidR="00F14390">
          <w:pgSz w:w="11910" w:h="16850"/>
          <w:pgMar w:top="1340" w:right="0" w:bottom="2100" w:left="100" w:header="0" w:footer="1050" w:gutter="0"/>
          <w:cols w:space="720"/>
        </w:sectPr>
      </w:pPr>
    </w:p>
    <w:p w:rsidR="00F14390" w:rsidRDefault="00F14390">
      <w:pPr>
        <w:pStyle w:val="BodyText"/>
        <w:rPr>
          <w:rFonts w:ascii="Calibri"/>
          <w:sz w:val="20"/>
        </w:rPr>
      </w:pPr>
    </w:p>
    <w:p w:rsidR="00F14390" w:rsidRDefault="00F14390">
      <w:pPr>
        <w:pStyle w:val="BodyText"/>
        <w:spacing w:before="5"/>
        <w:rPr>
          <w:rFonts w:ascii="Calibri"/>
        </w:rPr>
      </w:pPr>
    </w:p>
    <w:p w:rsidR="00F14390" w:rsidRDefault="00DB01C4">
      <w:pPr>
        <w:pStyle w:val="Heading3"/>
      </w:pPr>
      <w:r>
        <w:t>Reviewer’s</w:t>
      </w:r>
      <w:r>
        <w:rPr>
          <w:spacing w:val="4"/>
        </w:rPr>
        <w:t xml:space="preserve"> </w:t>
      </w:r>
      <w:r>
        <w:t>copy</w:t>
      </w:r>
      <w:r>
        <w:rPr>
          <w:spacing w:val="5"/>
        </w:rPr>
        <w:t xml:space="preserve"> </w:t>
      </w:r>
      <w:r>
        <w:t>IJVS</w:t>
      </w:r>
      <w:r>
        <w:rPr>
          <w:spacing w:val="5"/>
        </w:rPr>
        <w:t xml:space="preserve"> </w:t>
      </w:r>
      <w:r>
        <w:t>22-724</w:t>
      </w:r>
    </w:p>
    <w:p w:rsidR="00F14390" w:rsidRDefault="00FA72DE">
      <w:pPr>
        <w:pStyle w:val="BodyText"/>
        <w:spacing w:line="20" w:lineRule="exact"/>
        <w:ind w:left="1088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>
                <wp:extent cx="4856480" cy="5715"/>
                <wp:effectExtent l="1905" t="635" r="0" b="3175"/>
                <wp:docPr id="134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6480" cy="5715"/>
                          <a:chOff x="0" y="0"/>
                          <a:chExt cx="7648" cy="9"/>
                        </a:xfrm>
                      </wpg:grpSpPr>
                      <wps:wsp>
                        <wps:cNvPr id="135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48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F1F643" id="Group 109" o:spid="_x0000_s1026" style="width:382.4pt;height:.45pt;mso-position-horizontal-relative:char;mso-position-vertical-relative:line" coordsize="764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">
                <v:rect id="Rectangle 110" o:spid="_x0000_s1027" style="position:absolute;width:7648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Y6CMQA&#10;AADcAAAADwAAAGRycy9kb3ducmV2LnhtbERPS2sCMRC+C/0PYQreNFutoluj1ILQi+DroLdxM91d&#10;3Ey2SdS1v74RBG/z8T1nMmtMJS7kfGlZwVs3AUGcWV1yrmC3XXRGIHxA1lhZJgU38jCbvrQmmGp7&#10;5TVdNiEXMYR9igqKEOpUSp8VZNB3bU0cuR/rDIYIXS61w2sMN5XsJclQGiw5NhRY01dB2WlzNgrm&#10;49H8d/XOy7/18UCH/fE06LlEqfZr8/kBIlATnuKH+1vH+f0B3J+JF8j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2OgjEAAAA3AAAAA8AAAAAAAAAAAAAAAAAmAIAAGRycy9k&#10;b3ducmV2LnhtbFBLBQYAAAAABAAEAPUAAACJAwAAAAA=&#10;" fillcolor="black" stroked="f"/>
                <w10:anchorlock/>
              </v:group>
            </w:pict>
          </mc:Fallback>
        </mc:AlternateContent>
      </w:r>
    </w:p>
    <w:p w:rsidR="00F14390" w:rsidRDefault="00F14390">
      <w:pPr>
        <w:pStyle w:val="BodyText"/>
        <w:spacing w:before="1"/>
        <w:rPr>
          <w:rFonts w:ascii="Calibri"/>
          <w:b/>
          <w:sz w:val="14"/>
        </w:rPr>
      </w:pPr>
    </w:p>
    <w:p w:rsidR="00F14390" w:rsidRDefault="00F14390">
      <w:pPr>
        <w:rPr>
          <w:rFonts w:ascii="Calibri"/>
          <w:sz w:val="14"/>
        </w:rPr>
        <w:sectPr w:rsidR="00F14390">
          <w:pgSz w:w="11910" w:h="16850"/>
          <w:pgMar w:top="1340" w:right="0" w:bottom="1240" w:left="100" w:header="0" w:footer="1050" w:gutter="0"/>
          <w:cols w:space="720"/>
        </w:sectPr>
      </w:pPr>
    </w:p>
    <w:p w:rsidR="00F14390" w:rsidRDefault="00F14390">
      <w:pPr>
        <w:pStyle w:val="ListParagraph"/>
        <w:numPr>
          <w:ilvl w:val="0"/>
          <w:numId w:val="85"/>
        </w:numPr>
        <w:tabs>
          <w:tab w:val="left" w:pos="812"/>
        </w:tabs>
        <w:spacing w:before="109"/>
        <w:ind w:left="811" w:hanging="282"/>
        <w:rPr>
          <w:rFonts w:ascii="Calibri"/>
          <w:sz w:val="18"/>
        </w:rPr>
      </w:pPr>
    </w:p>
    <w:p w:rsidR="00F14390" w:rsidRDefault="00DB01C4">
      <w:pPr>
        <w:tabs>
          <w:tab w:val="left" w:pos="7937"/>
        </w:tabs>
        <w:spacing w:before="94"/>
        <w:ind w:left="262"/>
        <w:rPr>
          <w:sz w:val="20"/>
        </w:rPr>
      </w:pPr>
      <w:r>
        <w:br w:type="column"/>
      </w:r>
      <w:r>
        <w:rPr>
          <w:b/>
          <w:color w:val="FF0000"/>
          <w:sz w:val="20"/>
          <w:u w:val="dotted" w:color="FF0000"/>
        </w:rPr>
        <w:lastRenderedPageBreak/>
        <w:t>Table</w:t>
      </w:r>
      <w:r>
        <w:rPr>
          <w:b/>
          <w:color w:val="FF0000"/>
          <w:spacing w:val="2"/>
          <w:sz w:val="20"/>
          <w:u w:val="dotted" w:color="FF0000"/>
        </w:rPr>
        <w:t xml:space="preserve"> </w:t>
      </w:r>
      <w:r>
        <w:rPr>
          <w:b/>
          <w:color w:val="FF0000"/>
          <w:sz w:val="20"/>
          <w:u w:val="dotted" w:color="FF0000"/>
        </w:rPr>
        <w:t>2.</w:t>
      </w:r>
      <w:r>
        <w:rPr>
          <w:b/>
          <w:color w:val="FF0000"/>
          <w:spacing w:val="5"/>
          <w:sz w:val="20"/>
          <w:u w:val="dotted" w:color="FF0000"/>
        </w:rPr>
        <w:t xml:space="preserve"> </w:t>
      </w:r>
      <w:r>
        <w:rPr>
          <w:sz w:val="20"/>
          <w:u w:val="dotted" w:color="FF0000"/>
        </w:rPr>
        <w:t>Composition</w:t>
      </w:r>
      <w:r>
        <w:rPr>
          <w:spacing w:val="4"/>
          <w:sz w:val="20"/>
          <w:u w:val="dotted" w:color="FF0000"/>
        </w:rPr>
        <w:t xml:space="preserve"> </w:t>
      </w:r>
      <w:r>
        <w:rPr>
          <w:sz w:val="20"/>
          <w:u w:val="dotted" w:color="FF0000"/>
        </w:rPr>
        <w:t>of</w:t>
      </w:r>
      <w:r>
        <w:rPr>
          <w:spacing w:val="7"/>
          <w:sz w:val="20"/>
          <w:u w:val="dotted" w:color="FF0000"/>
        </w:rPr>
        <w:t xml:space="preserve"> </w:t>
      </w:r>
      <w:r>
        <w:rPr>
          <w:sz w:val="20"/>
          <w:u w:val="dotted" w:color="FF0000"/>
        </w:rPr>
        <w:t>ration</w:t>
      </w:r>
      <w:r>
        <w:rPr>
          <w:spacing w:val="5"/>
          <w:sz w:val="20"/>
          <w:u w:val="dotted" w:color="FF0000"/>
        </w:rPr>
        <w:t xml:space="preserve"> </w:t>
      </w:r>
      <w:r>
        <w:rPr>
          <w:sz w:val="20"/>
          <w:u w:val="dotted" w:color="FF0000"/>
        </w:rPr>
        <w:t>and</w:t>
      </w:r>
      <w:r>
        <w:rPr>
          <w:spacing w:val="4"/>
          <w:sz w:val="20"/>
          <w:u w:val="dotted" w:color="FF0000"/>
        </w:rPr>
        <w:t xml:space="preserve"> </w:t>
      </w:r>
      <w:r>
        <w:rPr>
          <w:sz w:val="20"/>
          <w:u w:val="dotted" w:color="FF0000"/>
        </w:rPr>
        <w:t>nutritional</w:t>
      </w:r>
      <w:r>
        <w:rPr>
          <w:spacing w:val="3"/>
          <w:sz w:val="20"/>
          <w:u w:val="dotted" w:color="FF0000"/>
        </w:rPr>
        <w:t xml:space="preserve"> </w:t>
      </w:r>
      <w:r>
        <w:rPr>
          <w:sz w:val="20"/>
          <w:u w:val="dotted" w:color="FF0000"/>
        </w:rPr>
        <w:t>content</w:t>
      </w:r>
      <w:r>
        <w:rPr>
          <w:spacing w:val="3"/>
          <w:sz w:val="20"/>
          <w:u w:val="dotted" w:color="FF0000"/>
        </w:rPr>
        <w:t xml:space="preserve"> </w:t>
      </w:r>
      <w:r>
        <w:rPr>
          <w:sz w:val="20"/>
          <w:u w:val="dotted" w:color="FF0000"/>
        </w:rPr>
        <w:t>of</w:t>
      </w:r>
      <w:r>
        <w:rPr>
          <w:spacing w:val="5"/>
          <w:sz w:val="20"/>
          <w:u w:val="dotted" w:color="FF0000"/>
        </w:rPr>
        <w:t xml:space="preserve"> </w:t>
      </w:r>
      <w:r>
        <w:rPr>
          <w:sz w:val="20"/>
          <w:u w:val="dotted" w:color="FF0000"/>
        </w:rPr>
        <w:t>treatment</w:t>
      </w:r>
      <w:r>
        <w:rPr>
          <w:spacing w:val="3"/>
          <w:sz w:val="20"/>
          <w:u w:val="dotted" w:color="FF0000"/>
        </w:rPr>
        <w:t xml:space="preserve"> </w:t>
      </w:r>
      <w:r>
        <w:rPr>
          <w:sz w:val="20"/>
          <w:u w:val="dotted" w:color="FF0000"/>
        </w:rPr>
        <w:t>ration</w:t>
      </w:r>
      <w:r>
        <w:rPr>
          <w:sz w:val="20"/>
          <w:u w:val="dotted" w:color="FF0000"/>
        </w:rPr>
        <w:tab/>
      </w:r>
    </w:p>
    <w:p w:rsidR="00F14390" w:rsidRDefault="00DB01C4">
      <w:pPr>
        <w:spacing w:before="128" w:line="204" w:lineRule="exact"/>
        <w:ind w:left="3285"/>
        <w:jc w:val="center"/>
        <w:rPr>
          <w:sz w:val="20"/>
        </w:rPr>
      </w:pPr>
      <w:r>
        <w:rPr>
          <w:sz w:val="20"/>
        </w:rPr>
        <w:t>Treatments</w:t>
      </w:r>
    </w:p>
    <w:p w:rsidR="00F14390" w:rsidRDefault="00DB01C4">
      <w:pPr>
        <w:tabs>
          <w:tab w:val="left" w:pos="3333"/>
          <w:tab w:val="left" w:pos="7997"/>
        </w:tabs>
        <w:spacing w:line="178" w:lineRule="exact"/>
        <w:ind w:left="1369"/>
        <w:rPr>
          <w:sz w:val="20"/>
        </w:rPr>
      </w:pPr>
      <w:r>
        <w:rPr>
          <w:sz w:val="20"/>
        </w:rPr>
        <w:t>Feedstuff</w:t>
      </w:r>
      <w:r>
        <w:rPr>
          <w:sz w:val="20"/>
        </w:rPr>
        <w:tab/>
      </w:r>
      <w:r>
        <w:rPr>
          <w:w w:val="101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F14390" w:rsidRDefault="00DB01C4">
      <w:pPr>
        <w:tabs>
          <w:tab w:val="left" w:pos="4448"/>
          <w:tab w:val="left" w:pos="5603"/>
          <w:tab w:val="left" w:pos="6755"/>
        </w:tabs>
        <w:spacing w:line="204" w:lineRule="exact"/>
        <w:ind w:left="3290"/>
        <w:jc w:val="center"/>
        <w:rPr>
          <w:sz w:val="20"/>
        </w:rPr>
      </w:pPr>
      <w:r>
        <w:rPr>
          <w:sz w:val="20"/>
        </w:rPr>
        <w:t>A</w:t>
      </w:r>
      <w:r>
        <w:rPr>
          <w:sz w:val="20"/>
        </w:rPr>
        <w:tab/>
        <w:t>B</w:t>
      </w:r>
      <w:r>
        <w:rPr>
          <w:sz w:val="20"/>
        </w:rPr>
        <w:tab/>
        <w:t>C</w:t>
      </w:r>
      <w:r>
        <w:rPr>
          <w:sz w:val="20"/>
        </w:rPr>
        <w:tab/>
        <w:t>D</w:t>
      </w:r>
    </w:p>
    <w:p w:rsidR="00F14390" w:rsidRDefault="00DB01C4">
      <w:pPr>
        <w:tabs>
          <w:tab w:val="left" w:pos="3810"/>
          <w:tab w:val="left" w:pos="5014"/>
          <w:tab w:val="left" w:pos="6170"/>
          <w:tab w:val="left" w:pos="7325"/>
        </w:tabs>
        <w:spacing w:before="127"/>
        <w:ind w:left="262"/>
        <w:rPr>
          <w:sz w:val="20"/>
        </w:rPr>
      </w:pPr>
      <w:r>
        <w:rPr>
          <w:sz w:val="20"/>
        </w:rPr>
        <w:t>Company</w:t>
      </w:r>
      <w:r>
        <w:rPr>
          <w:spacing w:val="1"/>
          <w:sz w:val="20"/>
        </w:rPr>
        <w:t xml:space="preserve"> </w:t>
      </w:r>
      <w:r>
        <w:rPr>
          <w:color w:val="0000FF"/>
          <w:sz w:val="20"/>
        </w:rPr>
        <w:t>f</w:t>
      </w:r>
      <w:r>
        <w:rPr>
          <w:color w:val="0000FF"/>
          <w:sz w:val="20"/>
          <w:u w:val="single" w:color="0000FF"/>
        </w:rPr>
        <w:t>F</w:t>
      </w:r>
      <w:r>
        <w:rPr>
          <w:sz w:val="20"/>
        </w:rPr>
        <w:t>orages</w:t>
      </w:r>
      <w:r>
        <w:rPr>
          <w:sz w:val="20"/>
        </w:rPr>
        <w:tab/>
        <w:t>50</w:t>
      </w:r>
      <w:r>
        <w:rPr>
          <w:sz w:val="20"/>
        </w:rPr>
        <w:tab/>
        <w:t>0</w:t>
      </w:r>
      <w:r>
        <w:rPr>
          <w:sz w:val="20"/>
        </w:rPr>
        <w:tab/>
        <w:t>0</w:t>
      </w:r>
      <w:r>
        <w:rPr>
          <w:sz w:val="20"/>
        </w:rPr>
        <w:tab/>
        <w:t>0</w:t>
      </w:r>
    </w:p>
    <w:p w:rsidR="00F14390" w:rsidRDefault="00DB01C4">
      <w:pPr>
        <w:tabs>
          <w:tab w:val="left" w:pos="3877"/>
          <w:tab w:val="left" w:pos="4963"/>
          <w:tab w:val="left" w:pos="6119"/>
          <w:tab w:val="right" w:pos="7476"/>
        </w:tabs>
        <w:spacing w:before="117"/>
        <w:ind w:left="262"/>
        <w:rPr>
          <w:sz w:val="20"/>
        </w:rPr>
      </w:pPr>
      <w:r>
        <w:rPr>
          <w:i/>
          <w:sz w:val="20"/>
        </w:rPr>
        <w:t>Tithonia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diversifolia</w:t>
      </w:r>
      <w:r>
        <w:rPr>
          <w:i/>
          <w:sz w:val="20"/>
        </w:rPr>
        <w:tab/>
      </w:r>
      <w:r>
        <w:rPr>
          <w:sz w:val="20"/>
        </w:rPr>
        <w:t>-</w:t>
      </w:r>
      <w:r>
        <w:rPr>
          <w:sz w:val="20"/>
        </w:rPr>
        <w:tab/>
        <w:t>25</w:t>
      </w:r>
      <w:r>
        <w:rPr>
          <w:sz w:val="20"/>
        </w:rPr>
        <w:tab/>
        <w:t>25</w:t>
      </w:r>
      <w:r>
        <w:rPr>
          <w:sz w:val="20"/>
        </w:rPr>
        <w:tab/>
        <w:t>25</w:t>
      </w:r>
    </w:p>
    <w:p w:rsidR="00F14390" w:rsidRDefault="00DB01C4">
      <w:pPr>
        <w:tabs>
          <w:tab w:val="left" w:pos="3877"/>
          <w:tab w:val="left" w:pos="4963"/>
          <w:tab w:val="left" w:pos="6119"/>
          <w:tab w:val="right" w:pos="7476"/>
        </w:tabs>
        <w:spacing w:before="120"/>
        <w:ind w:left="262"/>
        <w:rPr>
          <w:sz w:val="20"/>
        </w:rPr>
      </w:pPr>
      <w:r>
        <w:rPr>
          <w:sz w:val="20"/>
        </w:rPr>
        <w:t>Cassava</w:t>
      </w:r>
      <w:r>
        <w:rPr>
          <w:spacing w:val="1"/>
          <w:sz w:val="20"/>
        </w:rPr>
        <w:t xml:space="preserve"> </w:t>
      </w:r>
      <w:r>
        <w:rPr>
          <w:sz w:val="20"/>
        </w:rPr>
        <w:t>Leaves</w:t>
      </w:r>
      <w:r>
        <w:rPr>
          <w:sz w:val="20"/>
        </w:rPr>
        <w:tab/>
        <w:t>-</w:t>
      </w:r>
      <w:r>
        <w:rPr>
          <w:sz w:val="20"/>
        </w:rPr>
        <w:tab/>
        <w:t>25</w:t>
      </w:r>
      <w:r>
        <w:rPr>
          <w:sz w:val="20"/>
        </w:rPr>
        <w:tab/>
        <w:t>25</w:t>
      </w:r>
      <w:r>
        <w:rPr>
          <w:sz w:val="20"/>
        </w:rPr>
        <w:tab/>
        <w:t>25</w:t>
      </w:r>
    </w:p>
    <w:p w:rsidR="00F14390" w:rsidRDefault="00DB01C4">
      <w:pPr>
        <w:tabs>
          <w:tab w:val="left" w:pos="3877"/>
          <w:tab w:val="left" w:pos="4963"/>
          <w:tab w:val="left" w:pos="6119"/>
          <w:tab w:val="right" w:pos="7476"/>
        </w:tabs>
        <w:spacing w:before="118"/>
        <w:ind w:left="262"/>
        <w:rPr>
          <w:sz w:val="20"/>
        </w:rPr>
      </w:pPr>
      <w:r>
        <w:rPr>
          <w:sz w:val="20"/>
        </w:rPr>
        <w:t>PKCC</w:t>
      </w:r>
      <w:r>
        <w:rPr>
          <w:sz w:val="20"/>
        </w:rPr>
        <w:tab/>
        <w:t>-</w:t>
      </w:r>
      <w:r>
        <w:rPr>
          <w:sz w:val="20"/>
        </w:rPr>
        <w:tab/>
        <w:t>10</w:t>
      </w:r>
      <w:r>
        <w:rPr>
          <w:sz w:val="20"/>
        </w:rPr>
        <w:tab/>
        <w:t>20</w:t>
      </w:r>
      <w:r>
        <w:rPr>
          <w:sz w:val="20"/>
        </w:rPr>
        <w:tab/>
        <w:t>30</w:t>
      </w:r>
    </w:p>
    <w:p w:rsidR="00F14390" w:rsidRDefault="00DB01C4">
      <w:pPr>
        <w:tabs>
          <w:tab w:val="left" w:pos="3810"/>
          <w:tab w:val="left" w:pos="4963"/>
          <w:tab w:val="left" w:pos="6119"/>
          <w:tab w:val="right" w:pos="7476"/>
        </w:tabs>
        <w:spacing w:before="119"/>
        <w:ind w:left="262"/>
        <w:rPr>
          <w:sz w:val="20"/>
        </w:rPr>
      </w:pPr>
      <w:r>
        <w:rPr>
          <w:sz w:val="20"/>
        </w:rPr>
        <w:t>Company</w:t>
      </w:r>
      <w:r>
        <w:rPr>
          <w:spacing w:val="1"/>
          <w:sz w:val="20"/>
        </w:rPr>
        <w:t xml:space="preserve"> </w:t>
      </w:r>
      <w:r>
        <w:rPr>
          <w:sz w:val="20"/>
        </w:rPr>
        <w:t>Concentrate</w:t>
      </w:r>
      <w:r>
        <w:rPr>
          <w:sz w:val="20"/>
        </w:rPr>
        <w:tab/>
        <w:t>50</w:t>
      </w:r>
      <w:r>
        <w:rPr>
          <w:sz w:val="20"/>
        </w:rPr>
        <w:tab/>
        <w:t>40</w:t>
      </w:r>
      <w:r>
        <w:rPr>
          <w:sz w:val="20"/>
        </w:rPr>
        <w:tab/>
        <w:t>30</w:t>
      </w:r>
      <w:r>
        <w:rPr>
          <w:sz w:val="20"/>
        </w:rPr>
        <w:tab/>
        <w:t>20</w:t>
      </w:r>
    </w:p>
    <w:p w:rsidR="00F14390" w:rsidRDefault="00DB01C4">
      <w:pPr>
        <w:tabs>
          <w:tab w:val="left" w:pos="3759"/>
          <w:tab w:val="left" w:pos="4913"/>
          <w:tab w:val="left" w:pos="6069"/>
          <w:tab w:val="right" w:pos="7527"/>
        </w:tabs>
        <w:spacing w:before="128"/>
        <w:ind w:left="1539"/>
        <w:rPr>
          <w:sz w:val="20"/>
        </w:rPr>
      </w:pPr>
      <w:r>
        <w:rPr>
          <w:sz w:val="20"/>
        </w:rPr>
        <w:t>Total</w:t>
      </w:r>
      <w:r>
        <w:rPr>
          <w:sz w:val="20"/>
        </w:rPr>
        <w:tab/>
        <w:t>100</w:t>
      </w:r>
      <w:r>
        <w:rPr>
          <w:sz w:val="20"/>
        </w:rPr>
        <w:tab/>
        <w:t>100</w:t>
      </w:r>
      <w:r>
        <w:rPr>
          <w:sz w:val="20"/>
        </w:rPr>
        <w:tab/>
        <w:t>100</w:t>
      </w:r>
      <w:r>
        <w:rPr>
          <w:sz w:val="20"/>
        </w:rPr>
        <w:tab/>
        <w:t>100</w:t>
      </w:r>
    </w:p>
    <w:p w:rsidR="00F14390" w:rsidRDefault="00DB01C4">
      <w:pPr>
        <w:spacing w:before="216"/>
        <w:ind w:left="262"/>
        <w:rPr>
          <w:sz w:val="20"/>
        </w:rPr>
      </w:pPr>
      <w:r>
        <w:rPr>
          <w:sz w:val="20"/>
        </w:rPr>
        <w:t>Nutrient</w:t>
      </w:r>
      <w:r>
        <w:rPr>
          <w:spacing w:val="4"/>
          <w:sz w:val="20"/>
        </w:rPr>
        <w:t xml:space="preserve"> </w:t>
      </w:r>
      <w:r>
        <w:rPr>
          <w:sz w:val="20"/>
        </w:rPr>
        <w:t>Composition</w:t>
      </w:r>
    </w:p>
    <w:p w:rsidR="00F14390" w:rsidRDefault="00DB01C4">
      <w:pPr>
        <w:spacing w:before="140"/>
        <w:ind w:left="421"/>
        <w:rPr>
          <w:rFonts w:ascii="Tahoma"/>
          <w:sz w:val="13"/>
        </w:rPr>
      </w:pPr>
      <w:r>
        <w:br w:type="column"/>
      </w:r>
      <w:r>
        <w:rPr>
          <w:rFonts w:ascii="Tahoma"/>
          <w:b/>
          <w:spacing w:val="-1"/>
          <w:w w:val="105"/>
          <w:sz w:val="13"/>
        </w:rPr>
        <w:lastRenderedPageBreak/>
        <w:t>Formatted:</w:t>
      </w:r>
      <w:r>
        <w:rPr>
          <w:rFonts w:ascii="Tahoma"/>
          <w:b/>
          <w:spacing w:val="-8"/>
          <w:w w:val="105"/>
          <w:sz w:val="13"/>
        </w:rPr>
        <w:t xml:space="preserve"> </w:t>
      </w:r>
      <w:r>
        <w:rPr>
          <w:rFonts w:ascii="Tahoma"/>
          <w:w w:val="105"/>
          <w:sz w:val="13"/>
        </w:rPr>
        <w:t>Font</w:t>
      </w:r>
      <w:r>
        <w:rPr>
          <w:rFonts w:ascii="Tahoma"/>
          <w:spacing w:val="-8"/>
          <w:w w:val="105"/>
          <w:sz w:val="13"/>
        </w:rPr>
        <w:t xml:space="preserve"> </w:t>
      </w:r>
      <w:r>
        <w:rPr>
          <w:rFonts w:ascii="Tahoma"/>
          <w:w w:val="105"/>
          <w:sz w:val="13"/>
        </w:rPr>
        <w:t>color:</w:t>
      </w:r>
      <w:r>
        <w:rPr>
          <w:rFonts w:ascii="Tahoma"/>
          <w:spacing w:val="-9"/>
          <w:w w:val="105"/>
          <w:sz w:val="13"/>
        </w:rPr>
        <w:t xml:space="preserve"> </w:t>
      </w:r>
      <w:r>
        <w:rPr>
          <w:rFonts w:ascii="Tahoma"/>
          <w:w w:val="105"/>
          <w:sz w:val="13"/>
        </w:rPr>
        <w:t>Red</w:t>
      </w:r>
    </w:p>
    <w:p w:rsidR="00F14390" w:rsidRDefault="00F14390">
      <w:pPr>
        <w:rPr>
          <w:rFonts w:ascii="Tahoma"/>
          <w:sz w:val="13"/>
        </w:rPr>
        <w:sectPr w:rsidR="00F14390">
          <w:type w:val="continuous"/>
          <w:pgSz w:w="11910" w:h="16850"/>
          <w:pgMar w:top="1360" w:right="0" w:bottom="280" w:left="100" w:header="720" w:footer="720" w:gutter="0"/>
          <w:cols w:num="3" w:space="720" w:equalWidth="0">
            <w:col w:w="810" w:space="40"/>
            <w:col w:w="7998" w:space="39"/>
            <w:col w:w="2923"/>
          </w:cols>
        </w:sectPr>
      </w:pPr>
    </w:p>
    <w:p w:rsidR="00F14390" w:rsidRDefault="00FA72DE">
      <w:pPr>
        <w:pStyle w:val="BodyText"/>
        <w:spacing w:before="1"/>
        <w:rPr>
          <w:rFonts w:ascii="Tahoma"/>
          <w:sz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0475136" behindDoc="1" locked="0" layoutInCell="1" allowOverlap="1">
                <wp:simplePos x="0" y="0"/>
                <wp:positionH relativeFrom="page">
                  <wp:posOffset>673735</wp:posOffset>
                </wp:positionH>
                <wp:positionV relativeFrom="page">
                  <wp:posOffset>847090</wp:posOffset>
                </wp:positionV>
                <wp:extent cx="6887210" cy="9002395"/>
                <wp:effectExtent l="0" t="0" r="0" b="0"/>
                <wp:wrapNone/>
                <wp:docPr id="121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7210" cy="9002395"/>
                          <a:chOff x="1061" y="1334"/>
                          <a:chExt cx="10846" cy="14177"/>
                        </a:xfrm>
                      </wpg:grpSpPr>
                      <wps:wsp>
                        <wps:cNvPr id="122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8930" y="1334"/>
                            <a:ext cx="2977" cy="1417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107"/>
                        <wps:cNvSpPr>
                          <a:spLocks/>
                        </wps:cNvSpPr>
                        <wps:spPr bwMode="auto">
                          <a:xfrm>
                            <a:off x="1060" y="2546"/>
                            <a:ext cx="7841" cy="356"/>
                          </a:xfrm>
                          <a:custGeom>
                            <a:avLst/>
                            <a:gdLst>
                              <a:gd name="T0" fmla="+- 0 1073 1061"/>
                              <a:gd name="T1" fmla="*/ T0 w 7841"/>
                              <a:gd name="T2" fmla="+- 0 2547 2547"/>
                              <a:gd name="T3" fmla="*/ 2547 h 356"/>
                              <a:gd name="T4" fmla="+- 0 1061 1061"/>
                              <a:gd name="T5" fmla="*/ T4 w 7841"/>
                              <a:gd name="T6" fmla="+- 0 2547 2547"/>
                              <a:gd name="T7" fmla="*/ 2547 h 356"/>
                              <a:gd name="T8" fmla="+- 0 1061 1061"/>
                              <a:gd name="T9" fmla="*/ T8 w 7841"/>
                              <a:gd name="T10" fmla="+- 0 2894 2547"/>
                              <a:gd name="T11" fmla="*/ 2894 h 356"/>
                              <a:gd name="T12" fmla="+- 0 1073 1061"/>
                              <a:gd name="T13" fmla="*/ T12 w 7841"/>
                              <a:gd name="T14" fmla="+- 0 2894 2547"/>
                              <a:gd name="T15" fmla="*/ 2894 h 356"/>
                              <a:gd name="T16" fmla="+- 0 1073 1061"/>
                              <a:gd name="T17" fmla="*/ T16 w 7841"/>
                              <a:gd name="T18" fmla="+- 0 2547 2547"/>
                              <a:gd name="T19" fmla="*/ 2547 h 356"/>
                              <a:gd name="T20" fmla="+- 0 4291 1061"/>
                              <a:gd name="T21" fmla="*/ T20 w 7841"/>
                              <a:gd name="T22" fmla="+- 0 2894 2547"/>
                              <a:gd name="T23" fmla="*/ 2894 h 356"/>
                              <a:gd name="T24" fmla="+- 0 4283 1061"/>
                              <a:gd name="T25" fmla="*/ T24 w 7841"/>
                              <a:gd name="T26" fmla="+- 0 2894 2547"/>
                              <a:gd name="T27" fmla="*/ 2894 h 356"/>
                              <a:gd name="T28" fmla="+- 0 4283 1061"/>
                              <a:gd name="T29" fmla="*/ T28 w 7841"/>
                              <a:gd name="T30" fmla="+- 0 2894 2547"/>
                              <a:gd name="T31" fmla="*/ 2894 h 356"/>
                              <a:gd name="T32" fmla="+- 0 1121 1061"/>
                              <a:gd name="T33" fmla="*/ T32 w 7841"/>
                              <a:gd name="T34" fmla="+- 0 2894 2547"/>
                              <a:gd name="T35" fmla="*/ 2894 h 356"/>
                              <a:gd name="T36" fmla="+- 0 1121 1061"/>
                              <a:gd name="T37" fmla="*/ T36 w 7841"/>
                              <a:gd name="T38" fmla="+- 0 2903 2547"/>
                              <a:gd name="T39" fmla="*/ 2903 h 356"/>
                              <a:gd name="T40" fmla="+- 0 4283 1061"/>
                              <a:gd name="T41" fmla="*/ T40 w 7841"/>
                              <a:gd name="T42" fmla="+- 0 2903 2547"/>
                              <a:gd name="T43" fmla="*/ 2903 h 356"/>
                              <a:gd name="T44" fmla="+- 0 4283 1061"/>
                              <a:gd name="T45" fmla="*/ T44 w 7841"/>
                              <a:gd name="T46" fmla="+- 0 2903 2547"/>
                              <a:gd name="T47" fmla="*/ 2903 h 356"/>
                              <a:gd name="T48" fmla="+- 0 4291 1061"/>
                              <a:gd name="T49" fmla="*/ T48 w 7841"/>
                              <a:gd name="T50" fmla="+- 0 2903 2547"/>
                              <a:gd name="T51" fmla="*/ 2903 h 356"/>
                              <a:gd name="T52" fmla="+- 0 4291 1061"/>
                              <a:gd name="T53" fmla="*/ T52 w 7841"/>
                              <a:gd name="T54" fmla="+- 0 2894 2547"/>
                              <a:gd name="T55" fmla="*/ 2894 h 356"/>
                              <a:gd name="T56" fmla="+- 0 8902 1061"/>
                              <a:gd name="T57" fmla="*/ T56 w 7841"/>
                              <a:gd name="T58" fmla="+- 0 2894 2547"/>
                              <a:gd name="T59" fmla="*/ 2894 h 356"/>
                              <a:gd name="T60" fmla="+- 0 4291 1061"/>
                              <a:gd name="T61" fmla="*/ T60 w 7841"/>
                              <a:gd name="T62" fmla="+- 0 2894 2547"/>
                              <a:gd name="T63" fmla="*/ 2894 h 356"/>
                              <a:gd name="T64" fmla="+- 0 4291 1061"/>
                              <a:gd name="T65" fmla="*/ T64 w 7841"/>
                              <a:gd name="T66" fmla="+- 0 2903 2547"/>
                              <a:gd name="T67" fmla="*/ 2903 h 356"/>
                              <a:gd name="T68" fmla="+- 0 8902 1061"/>
                              <a:gd name="T69" fmla="*/ T68 w 7841"/>
                              <a:gd name="T70" fmla="+- 0 2903 2547"/>
                              <a:gd name="T71" fmla="*/ 2903 h 356"/>
                              <a:gd name="T72" fmla="+- 0 8902 1061"/>
                              <a:gd name="T73" fmla="*/ T72 w 7841"/>
                              <a:gd name="T74" fmla="+- 0 2894 2547"/>
                              <a:gd name="T75" fmla="*/ 2894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7841" h="356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"/>
                                </a:lnTo>
                                <a:lnTo>
                                  <a:pt x="12" y="347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230" y="347"/>
                                </a:moveTo>
                                <a:lnTo>
                                  <a:pt x="3222" y="347"/>
                                </a:lnTo>
                                <a:lnTo>
                                  <a:pt x="60" y="347"/>
                                </a:lnTo>
                                <a:lnTo>
                                  <a:pt x="60" y="356"/>
                                </a:lnTo>
                                <a:lnTo>
                                  <a:pt x="3222" y="356"/>
                                </a:lnTo>
                                <a:lnTo>
                                  <a:pt x="3230" y="356"/>
                                </a:lnTo>
                                <a:lnTo>
                                  <a:pt x="3230" y="347"/>
                                </a:lnTo>
                                <a:close/>
                                <a:moveTo>
                                  <a:pt x="7841" y="347"/>
                                </a:moveTo>
                                <a:lnTo>
                                  <a:pt x="3230" y="347"/>
                                </a:lnTo>
                                <a:lnTo>
                                  <a:pt x="3230" y="356"/>
                                </a:lnTo>
                                <a:lnTo>
                                  <a:pt x="7841" y="356"/>
                                </a:lnTo>
                                <a:lnTo>
                                  <a:pt x="7841" y="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2046" y="3748"/>
                            <a:ext cx="69" cy="11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105"/>
                        <wps:cNvSpPr>
                          <a:spLocks/>
                        </wps:cNvSpPr>
                        <wps:spPr bwMode="auto">
                          <a:xfrm>
                            <a:off x="1060" y="3609"/>
                            <a:ext cx="7841" cy="2655"/>
                          </a:xfrm>
                          <a:custGeom>
                            <a:avLst/>
                            <a:gdLst>
                              <a:gd name="T0" fmla="+- 0 1061 1061"/>
                              <a:gd name="T1" fmla="*/ T0 w 7841"/>
                              <a:gd name="T2" fmla="+- 0 3965 3610"/>
                              <a:gd name="T3" fmla="*/ 3965 h 2655"/>
                              <a:gd name="T4" fmla="+- 0 4291 1061"/>
                              <a:gd name="T5" fmla="*/ T4 w 7841"/>
                              <a:gd name="T6" fmla="+- 0 6256 3610"/>
                              <a:gd name="T7" fmla="*/ 6256 h 2655"/>
                              <a:gd name="T8" fmla="+- 0 1121 1061"/>
                              <a:gd name="T9" fmla="*/ T8 w 7841"/>
                              <a:gd name="T10" fmla="+- 0 6256 3610"/>
                              <a:gd name="T11" fmla="*/ 6256 h 2655"/>
                              <a:gd name="T12" fmla="+- 0 4283 1061"/>
                              <a:gd name="T13" fmla="*/ T12 w 7841"/>
                              <a:gd name="T14" fmla="+- 0 6264 3610"/>
                              <a:gd name="T15" fmla="*/ 6264 h 2655"/>
                              <a:gd name="T16" fmla="+- 0 4291 1061"/>
                              <a:gd name="T17" fmla="*/ T16 w 7841"/>
                              <a:gd name="T18" fmla="+- 0 5717 3610"/>
                              <a:gd name="T19" fmla="*/ 5717 h 2655"/>
                              <a:gd name="T20" fmla="+- 0 1121 1061"/>
                              <a:gd name="T21" fmla="*/ T20 w 7841"/>
                              <a:gd name="T22" fmla="+- 0 5717 3610"/>
                              <a:gd name="T23" fmla="*/ 5717 h 2655"/>
                              <a:gd name="T24" fmla="+- 0 4283 1061"/>
                              <a:gd name="T25" fmla="*/ T24 w 7841"/>
                              <a:gd name="T26" fmla="+- 0 5724 3610"/>
                              <a:gd name="T27" fmla="*/ 5724 h 2655"/>
                              <a:gd name="T28" fmla="+- 0 4291 1061"/>
                              <a:gd name="T29" fmla="*/ T28 w 7841"/>
                              <a:gd name="T30" fmla="+- 0 5359 3610"/>
                              <a:gd name="T31" fmla="*/ 5359 h 2655"/>
                              <a:gd name="T32" fmla="+- 0 1121 1061"/>
                              <a:gd name="T33" fmla="*/ T32 w 7841"/>
                              <a:gd name="T34" fmla="+- 0 5359 3610"/>
                              <a:gd name="T35" fmla="*/ 5359 h 2655"/>
                              <a:gd name="T36" fmla="+- 0 4283 1061"/>
                              <a:gd name="T37" fmla="*/ T36 w 7841"/>
                              <a:gd name="T38" fmla="+- 0 5367 3610"/>
                              <a:gd name="T39" fmla="*/ 5367 h 2655"/>
                              <a:gd name="T40" fmla="+- 0 4291 1061"/>
                              <a:gd name="T41" fmla="*/ T40 w 7841"/>
                              <a:gd name="T42" fmla="+- 0 3610 3610"/>
                              <a:gd name="T43" fmla="*/ 3610 h 2655"/>
                              <a:gd name="T44" fmla="+- 0 1121 1061"/>
                              <a:gd name="T45" fmla="*/ T44 w 7841"/>
                              <a:gd name="T46" fmla="+- 0 3610 3610"/>
                              <a:gd name="T47" fmla="*/ 3610 h 2655"/>
                              <a:gd name="T48" fmla="+- 0 4283 1061"/>
                              <a:gd name="T49" fmla="*/ T48 w 7841"/>
                              <a:gd name="T50" fmla="+- 0 3617 3610"/>
                              <a:gd name="T51" fmla="*/ 3617 h 2655"/>
                              <a:gd name="T52" fmla="+- 0 5437 1061"/>
                              <a:gd name="T53" fmla="*/ T52 w 7841"/>
                              <a:gd name="T54" fmla="+- 0 6256 3610"/>
                              <a:gd name="T55" fmla="*/ 6256 h 2655"/>
                              <a:gd name="T56" fmla="+- 0 5437 1061"/>
                              <a:gd name="T57" fmla="*/ T56 w 7841"/>
                              <a:gd name="T58" fmla="+- 0 6264 3610"/>
                              <a:gd name="T59" fmla="*/ 6264 h 2655"/>
                              <a:gd name="T60" fmla="+- 0 4291 1061"/>
                              <a:gd name="T61" fmla="*/ T60 w 7841"/>
                              <a:gd name="T62" fmla="+- 0 5717 3610"/>
                              <a:gd name="T63" fmla="*/ 5717 h 2655"/>
                              <a:gd name="T64" fmla="+- 0 5437 1061"/>
                              <a:gd name="T65" fmla="*/ T64 w 7841"/>
                              <a:gd name="T66" fmla="+- 0 5717 3610"/>
                              <a:gd name="T67" fmla="*/ 5717 h 2655"/>
                              <a:gd name="T68" fmla="+- 0 4291 1061"/>
                              <a:gd name="T69" fmla="*/ T68 w 7841"/>
                              <a:gd name="T70" fmla="+- 0 5367 3610"/>
                              <a:gd name="T71" fmla="*/ 5367 h 2655"/>
                              <a:gd name="T72" fmla="+- 0 5437 1061"/>
                              <a:gd name="T73" fmla="*/ T72 w 7841"/>
                              <a:gd name="T74" fmla="+- 0 3610 3610"/>
                              <a:gd name="T75" fmla="*/ 3610 h 2655"/>
                              <a:gd name="T76" fmla="+- 0 5437 1061"/>
                              <a:gd name="T77" fmla="*/ T76 w 7841"/>
                              <a:gd name="T78" fmla="+- 0 3617 3610"/>
                              <a:gd name="T79" fmla="*/ 3617 h 2655"/>
                              <a:gd name="T80" fmla="+- 0 5437 1061"/>
                              <a:gd name="T81" fmla="*/ T80 w 7841"/>
                              <a:gd name="T82" fmla="+- 0 6256 3610"/>
                              <a:gd name="T83" fmla="*/ 6256 h 2655"/>
                              <a:gd name="T84" fmla="+- 0 5445 1061"/>
                              <a:gd name="T85" fmla="*/ T84 w 7841"/>
                              <a:gd name="T86" fmla="+- 0 6256 3610"/>
                              <a:gd name="T87" fmla="*/ 6256 h 2655"/>
                              <a:gd name="T88" fmla="+- 0 5437 1061"/>
                              <a:gd name="T89" fmla="*/ T88 w 7841"/>
                              <a:gd name="T90" fmla="+- 0 5724 3610"/>
                              <a:gd name="T91" fmla="*/ 5724 h 2655"/>
                              <a:gd name="T92" fmla="+- 0 5445 1061"/>
                              <a:gd name="T93" fmla="*/ T92 w 7841"/>
                              <a:gd name="T94" fmla="+- 0 5359 3610"/>
                              <a:gd name="T95" fmla="*/ 5359 h 2655"/>
                              <a:gd name="T96" fmla="+- 0 5445 1061"/>
                              <a:gd name="T97" fmla="*/ T96 w 7841"/>
                              <a:gd name="T98" fmla="+- 0 5367 3610"/>
                              <a:gd name="T99" fmla="*/ 5367 h 2655"/>
                              <a:gd name="T100" fmla="+- 0 5437 1061"/>
                              <a:gd name="T101" fmla="*/ T100 w 7841"/>
                              <a:gd name="T102" fmla="+- 0 3610 3610"/>
                              <a:gd name="T103" fmla="*/ 3610 h 2655"/>
                              <a:gd name="T104" fmla="+- 0 5445 1061"/>
                              <a:gd name="T105" fmla="*/ T104 w 7841"/>
                              <a:gd name="T106" fmla="+- 0 3610 3610"/>
                              <a:gd name="T107" fmla="*/ 3610 h 2655"/>
                              <a:gd name="T108" fmla="+- 0 6600 1061"/>
                              <a:gd name="T109" fmla="*/ T108 w 7841"/>
                              <a:gd name="T110" fmla="+- 0 6256 3610"/>
                              <a:gd name="T111" fmla="*/ 6256 h 2655"/>
                              <a:gd name="T112" fmla="+- 0 5445 1061"/>
                              <a:gd name="T113" fmla="*/ T112 w 7841"/>
                              <a:gd name="T114" fmla="+- 0 6264 3610"/>
                              <a:gd name="T115" fmla="*/ 6264 h 2655"/>
                              <a:gd name="T116" fmla="+- 0 6601 1061"/>
                              <a:gd name="T117" fmla="*/ T116 w 7841"/>
                              <a:gd name="T118" fmla="+- 0 6264 3610"/>
                              <a:gd name="T119" fmla="*/ 6264 h 2655"/>
                              <a:gd name="T120" fmla="+- 0 7748 1061"/>
                              <a:gd name="T121" fmla="*/ T120 w 7841"/>
                              <a:gd name="T122" fmla="+- 0 5717 3610"/>
                              <a:gd name="T123" fmla="*/ 5717 h 2655"/>
                              <a:gd name="T124" fmla="+- 0 6592 1061"/>
                              <a:gd name="T125" fmla="*/ T124 w 7841"/>
                              <a:gd name="T126" fmla="+- 0 5717 3610"/>
                              <a:gd name="T127" fmla="*/ 5717 h 2655"/>
                              <a:gd name="T128" fmla="+- 0 6592 1061"/>
                              <a:gd name="T129" fmla="*/ T128 w 7841"/>
                              <a:gd name="T130" fmla="+- 0 5724 3610"/>
                              <a:gd name="T131" fmla="*/ 5724 h 2655"/>
                              <a:gd name="T132" fmla="+- 0 7748 1061"/>
                              <a:gd name="T133" fmla="*/ T132 w 7841"/>
                              <a:gd name="T134" fmla="+- 0 5724 3610"/>
                              <a:gd name="T135" fmla="*/ 5724 h 2655"/>
                              <a:gd name="T136" fmla="+- 0 6601 1061"/>
                              <a:gd name="T137" fmla="*/ T136 w 7841"/>
                              <a:gd name="T138" fmla="+- 0 5359 3610"/>
                              <a:gd name="T139" fmla="*/ 5359 h 2655"/>
                              <a:gd name="T140" fmla="+- 0 5445 1061"/>
                              <a:gd name="T141" fmla="*/ T140 w 7841"/>
                              <a:gd name="T142" fmla="+- 0 5359 3610"/>
                              <a:gd name="T143" fmla="*/ 5359 h 2655"/>
                              <a:gd name="T144" fmla="+- 0 6600 1061"/>
                              <a:gd name="T145" fmla="*/ T144 w 7841"/>
                              <a:gd name="T146" fmla="+- 0 5367 3610"/>
                              <a:gd name="T147" fmla="*/ 5367 h 2655"/>
                              <a:gd name="T148" fmla="+- 0 7748 1061"/>
                              <a:gd name="T149" fmla="*/ T148 w 7841"/>
                              <a:gd name="T150" fmla="+- 0 5359 3610"/>
                              <a:gd name="T151" fmla="*/ 5359 h 2655"/>
                              <a:gd name="T152" fmla="+- 0 6600 1061"/>
                              <a:gd name="T153" fmla="*/ T152 w 7841"/>
                              <a:gd name="T154" fmla="+- 0 3610 3610"/>
                              <a:gd name="T155" fmla="*/ 3610 h 2655"/>
                              <a:gd name="T156" fmla="+- 0 5445 1061"/>
                              <a:gd name="T157" fmla="*/ T156 w 7841"/>
                              <a:gd name="T158" fmla="+- 0 3617 3610"/>
                              <a:gd name="T159" fmla="*/ 3617 h 2655"/>
                              <a:gd name="T160" fmla="+- 0 6601 1061"/>
                              <a:gd name="T161" fmla="*/ T160 w 7841"/>
                              <a:gd name="T162" fmla="+- 0 3617 3610"/>
                              <a:gd name="T163" fmla="*/ 3617 h 2655"/>
                              <a:gd name="T164" fmla="+- 0 7756 1061"/>
                              <a:gd name="T165" fmla="*/ T164 w 7841"/>
                              <a:gd name="T166" fmla="+- 0 6256 3610"/>
                              <a:gd name="T167" fmla="*/ 6256 h 2655"/>
                              <a:gd name="T168" fmla="+- 0 7756 1061"/>
                              <a:gd name="T169" fmla="*/ T168 w 7841"/>
                              <a:gd name="T170" fmla="+- 0 6264 3610"/>
                              <a:gd name="T171" fmla="*/ 6264 h 2655"/>
                              <a:gd name="T172" fmla="+- 0 7748 1061"/>
                              <a:gd name="T173" fmla="*/ T172 w 7841"/>
                              <a:gd name="T174" fmla="+- 0 5717 3610"/>
                              <a:gd name="T175" fmla="*/ 5717 h 2655"/>
                              <a:gd name="T176" fmla="+- 0 7756 1061"/>
                              <a:gd name="T177" fmla="*/ T176 w 7841"/>
                              <a:gd name="T178" fmla="+- 0 5717 3610"/>
                              <a:gd name="T179" fmla="*/ 5717 h 2655"/>
                              <a:gd name="T180" fmla="+- 0 7748 1061"/>
                              <a:gd name="T181" fmla="*/ T180 w 7841"/>
                              <a:gd name="T182" fmla="+- 0 5367 3610"/>
                              <a:gd name="T183" fmla="*/ 5367 h 2655"/>
                              <a:gd name="T184" fmla="+- 0 7756 1061"/>
                              <a:gd name="T185" fmla="*/ T184 w 7841"/>
                              <a:gd name="T186" fmla="+- 0 3610 3610"/>
                              <a:gd name="T187" fmla="*/ 3610 h 2655"/>
                              <a:gd name="T188" fmla="+- 0 7756 1061"/>
                              <a:gd name="T189" fmla="*/ T188 w 7841"/>
                              <a:gd name="T190" fmla="+- 0 3617 3610"/>
                              <a:gd name="T191" fmla="*/ 3617 h 2655"/>
                              <a:gd name="T192" fmla="+- 0 7756 1061"/>
                              <a:gd name="T193" fmla="*/ T192 w 7841"/>
                              <a:gd name="T194" fmla="+- 0 6256 3610"/>
                              <a:gd name="T195" fmla="*/ 6256 h 2655"/>
                              <a:gd name="T196" fmla="+- 0 8902 1061"/>
                              <a:gd name="T197" fmla="*/ T196 w 7841"/>
                              <a:gd name="T198" fmla="+- 0 6256 3610"/>
                              <a:gd name="T199" fmla="*/ 6256 h 2655"/>
                              <a:gd name="T200" fmla="+- 0 7756 1061"/>
                              <a:gd name="T201" fmla="*/ T200 w 7841"/>
                              <a:gd name="T202" fmla="+- 0 5724 3610"/>
                              <a:gd name="T203" fmla="*/ 5724 h 2655"/>
                              <a:gd name="T204" fmla="+- 0 8902 1061"/>
                              <a:gd name="T205" fmla="*/ T204 w 7841"/>
                              <a:gd name="T206" fmla="+- 0 5359 3610"/>
                              <a:gd name="T207" fmla="*/ 5359 h 2655"/>
                              <a:gd name="T208" fmla="+- 0 8902 1061"/>
                              <a:gd name="T209" fmla="*/ T208 w 7841"/>
                              <a:gd name="T210" fmla="+- 0 5367 3610"/>
                              <a:gd name="T211" fmla="*/ 5367 h 2655"/>
                              <a:gd name="T212" fmla="+- 0 7756 1061"/>
                              <a:gd name="T213" fmla="*/ T212 w 7841"/>
                              <a:gd name="T214" fmla="+- 0 3610 3610"/>
                              <a:gd name="T215" fmla="*/ 3610 h 2655"/>
                              <a:gd name="T216" fmla="+- 0 8902 1061"/>
                              <a:gd name="T217" fmla="*/ T216 w 7841"/>
                              <a:gd name="T218" fmla="+- 0 3610 3610"/>
                              <a:gd name="T219" fmla="*/ 3610 h 2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7841" h="2655">
                                <a:moveTo>
                                  <a:pt x="12" y="7"/>
                                </a:moveTo>
                                <a:lnTo>
                                  <a:pt x="0" y="7"/>
                                </a:lnTo>
                                <a:lnTo>
                                  <a:pt x="0" y="355"/>
                                </a:lnTo>
                                <a:lnTo>
                                  <a:pt x="12" y="355"/>
                                </a:lnTo>
                                <a:lnTo>
                                  <a:pt x="12" y="7"/>
                                </a:lnTo>
                                <a:close/>
                                <a:moveTo>
                                  <a:pt x="3230" y="2646"/>
                                </a:moveTo>
                                <a:lnTo>
                                  <a:pt x="3222" y="2646"/>
                                </a:lnTo>
                                <a:lnTo>
                                  <a:pt x="60" y="2646"/>
                                </a:lnTo>
                                <a:lnTo>
                                  <a:pt x="60" y="2654"/>
                                </a:lnTo>
                                <a:lnTo>
                                  <a:pt x="3222" y="2654"/>
                                </a:lnTo>
                                <a:lnTo>
                                  <a:pt x="3230" y="2654"/>
                                </a:lnTo>
                                <a:lnTo>
                                  <a:pt x="3230" y="2646"/>
                                </a:lnTo>
                                <a:close/>
                                <a:moveTo>
                                  <a:pt x="3230" y="2107"/>
                                </a:moveTo>
                                <a:lnTo>
                                  <a:pt x="3222" y="2107"/>
                                </a:lnTo>
                                <a:lnTo>
                                  <a:pt x="60" y="2107"/>
                                </a:lnTo>
                                <a:lnTo>
                                  <a:pt x="60" y="2114"/>
                                </a:lnTo>
                                <a:lnTo>
                                  <a:pt x="3222" y="2114"/>
                                </a:lnTo>
                                <a:lnTo>
                                  <a:pt x="3230" y="2114"/>
                                </a:lnTo>
                                <a:lnTo>
                                  <a:pt x="3230" y="2107"/>
                                </a:lnTo>
                                <a:close/>
                                <a:moveTo>
                                  <a:pt x="3230" y="1749"/>
                                </a:moveTo>
                                <a:lnTo>
                                  <a:pt x="3222" y="1749"/>
                                </a:lnTo>
                                <a:lnTo>
                                  <a:pt x="60" y="1749"/>
                                </a:lnTo>
                                <a:lnTo>
                                  <a:pt x="60" y="1757"/>
                                </a:lnTo>
                                <a:lnTo>
                                  <a:pt x="3222" y="1757"/>
                                </a:lnTo>
                                <a:lnTo>
                                  <a:pt x="3230" y="1757"/>
                                </a:lnTo>
                                <a:lnTo>
                                  <a:pt x="3230" y="1749"/>
                                </a:lnTo>
                                <a:close/>
                                <a:moveTo>
                                  <a:pt x="3230" y="0"/>
                                </a:moveTo>
                                <a:lnTo>
                                  <a:pt x="3222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7"/>
                                </a:lnTo>
                                <a:lnTo>
                                  <a:pt x="3222" y="7"/>
                                </a:lnTo>
                                <a:lnTo>
                                  <a:pt x="3230" y="7"/>
                                </a:lnTo>
                                <a:lnTo>
                                  <a:pt x="3230" y="0"/>
                                </a:lnTo>
                                <a:close/>
                                <a:moveTo>
                                  <a:pt x="4376" y="2646"/>
                                </a:moveTo>
                                <a:lnTo>
                                  <a:pt x="3230" y="2646"/>
                                </a:lnTo>
                                <a:lnTo>
                                  <a:pt x="3230" y="2654"/>
                                </a:lnTo>
                                <a:lnTo>
                                  <a:pt x="4376" y="2654"/>
                                </a:lnTo>
                                <a:lnTo>
                                  <a:pt x="4376" y="2646"/>
                                </a:lnTo>
                                <a:close/>
                                <a:moveTo>
                                  <a:pt x="4376" y="2107"/>
                                </a:moveTo>
                                <a:lnTo>
                                  <a:pt x="3230" y="2107"/>
                                </a:lnTo>
                                <a:lnTo>
                                  <a:pt x="3230" y="2114"/>
                                </a:lnTo>
                                <a:lnTo>
                                  <a:pt x="4376" y="2114"/>
                                </a:lnTo>
                                <a:lnTo>
                                  <a:pt x="4376" y="2107"/>
                                </a:lnTo>
                                <a:close/>
                                <a:moveTo>
                                  <a:pt x="4376" y="1749"/>
                                </a:moveTo>
                                <a:lnTo>
                                  <a:pt x="3230" y="1749"/>
                                </a:lnTo>
                                <a:lnTo>
                                  <a:pt x="3230" y="1757"/>
                                </a:lnTo>
                                <a:lnTo>
                                  <a:pt x="4376" y="1757"/>
                                </a:lnTo>
                                <a:lnTo>
                                  <a:pt x="4376" y="1749"/>
                                </a:lnTo>
                                <a:close/>
                                <a:moveTo>
                                  <a:pt x="4376" y="0"/>
                                </a:moveTo>
                                <a:lnTo>
                                  <a:pt x="3230" y="0"/>
                                </a:lnTo>
                                <a:lnTo>
                                  <a:pt x="3230" y="7"/>
                                </a:lnTo>
                                <a:lnTo>
                                  <a:pt x="4376" y="7"/>
                                </a:lnTo>
                                <a:lnTo>
                                  <a:pt x="4376" y="0"/>
                                </a:lnTo>
                                <a:close/>
                                <a:moveTo>
                                  <a:pt x="4384" y="2646"/>
                                </a:moveTo>
                                <a:lnTo>
                                  <a:pt x="4376" y="2646"/>
                                </a:lnTo>
                                <a:lnTo>
                                  <a:pt x="4376" y="2654"/>
                                </a:lnTo>
                                <a:lnTo>
                                  <a:pt x="4384" y="2654"/>
                                </a:lnTo>
                                <a:lnTo>
                                  <a:pt x="4384" y="2646"/>
                                </a:lnTo>
                                <a:close/>
                                <a:moveTo>
                                  <a:pt x="4384" y="2107"/>
                                </a:moveTo>
                                <a:lnTo>
                                  <a:pt x="4376" y="2107"/>
                                </a:lnTo>
                                <a:lnTo>
                                  <a:pt x="4376" y="2114"/>
                                </a:lnTo>
                                <a:lnTo>
                                  <a:pt x="4384" y="2114"/>
                                </a:lnTo>
                                <a:lnTo>
                                  <a:pt x="4384" y="2107"/>
                                </a:lnTo>
                                <a:close/>
                                <a:moveTo>
                                  <a:pt x="4384" y="1749"/>
                                </a:moveTo>
                                <a:lnTo>
                                  <a:pt x="4376" y="1749"/>
                                </a:lnTo>
                                <a:lnTo>
                                  <a:pt x="4376" y="1757"/>
                                </a:lnTo>
                                <a:lnTo>
                                  <a:pt x="4384" y="1757"/>
                                </a:lnTo>
                                <a:lnTo>
                                  <a:pt x="4384" y="1749"/>
                                </a:lnTo>
                                <a:close/>
                                <a:moveTo>
                                  <a:pt x="4384" y="0"/>
                                </a:moveTo>
                                <a:lnTo>
                                  <a:pt x="4376" y="0"/>
                                </a:lnTo>
                                <a:lnTo>
                                  <a:pt x="4376" y="7"/>
                                </a:lnTo>
                                <a:lnTo>
                                  <a:pt x="4384" y="7"/>
                                </a:lnTo>
                                <a:lnTo>
                                  <a:pt x="4384" y="0"/>
                                </a:lnTo>
                                <a:close/>
                                <a:moveTo>
                                  <a:pt x="6687" y="2646"/>
                                </a:moveTo>
                                <a:lnTo>
                                  <a:pt x="5540" y="2646"/>
                                </a:lnTo>
                                <a:lnTo>
                                  <a:pt x="5539" y="2646"/>
                                </a:lnTo>
                                <a:lnTo>
                                  <a:pt x="5531" y="2646"/>
                                </a:lnTo>
                                <a:lnTo>
                                  <a:pt x="4384" y="2646"/>
                                </a:lnTo>
                                <a:lnTo>
                                  <a:pt x="4384" y="2654"/>
                                </a:lnTo>
                                <a:lnTo>
                                  <a:pt x="5531" y="2654"/>
                                </a:lnTo>
                                <a:lnTo>
                                  <a:pt x="5539" y="2654"/>
                                </a:lnTo>
                                <a:lnTo>
                                  <a:pt x="5540" y="2654"/>
                                </a:lnTo>
                                <a:lnTo>
                                  <a:pt x="6687" y="2654"/>
                                </a:lnTo>
                                <a:lnTo>
                                  <a:pt x="6687" y="2646"/>
                                </a:lnTo>
                                <a:close/>
                                <a:moveTo>
                                  <a:pt x="6687" y="2107"/>
                                </a:moveTo>
                                <a:lnTo>
                                  <a:pt x="5540" y="2107"/>
                                </a:lnTo>
                                <a:lnTo>
                                  <a:pt x="5539" y="2107"/>
                                </a:lnTo>
                                <a:lnTo>
                                  <a:pt x="5531" y="2107"/>
                                </a:lnTo>
                                <a:lnTo>
                                  <a:pt x="4384" y="2107"/>
                                </a:lnTo>
                                <a:lnTo>
                                  <a:pt x="4384" y="2114"/>
                                </a:lnTo>
                                <a:lnTo>
                                  <a:pt x="5531" y="2114"/>
                                </a:lnTo>
                                <a:lnTo>
                                  <a:pt x="5539" y="2114"/>
                                </a:lnTo>
                                <a:lnTo>
                                  <a:pt x="5540" y="2114"/>
                                </a:lnTo>
                                <a:lnTo>
                                  <a:pt x="6687" y="2114"/>
                                </a:lnTo>
                                <a:lnTo>
                                  <a:pt x="6687" y="2107"/>
                                </a:lnTo>
                                <a:close/>
                                <a:moveTo>
                                  <a:pt x="6687" y="1749"/>
                                </a:moveTo>
                                <a:lnTo>
                                  <a:pt x="5540" y="1749"/>
                                </a:lnTo>
                                <a:lnTo>
                                  <a:pt x="5539" y="1749"/>
                                </a:lnTo>
                                <a:lnTo>
                                  <a:pt x="5531" y="1749"/>
                                </a:lnTo>
                                <a:lnTo>
                                  <a:pt x="4384" y="1749"/>
                                </a:lnTo>
                                <a:lnTo>
                                  <a:pt x="4384" y="1757"/>
                                </a:lnTo>
                                <a:lnTo>
                                  <a:pt x="5531" y="1757"/>
                                </a:lnTo>
                                <a:lnTo>
                                  <a:pt x="5539" y="1757"/>
                                </a:lnTo>
                                <a:lnTo>
                                  <a:pt x="5540" y="1757"/>
                                </a:lnTo>
                                <a:lnTo>
                                  <a:pt x="6687" y="1757"/>
                                </a:lnTo>
                                <a:lnTo>
                                  <a:pt x="6687" y="1749"/>
                                </a:lnTo>
                                <a:close/>
                                <a:moveTo>
                                  <a:pt x="6687" y="0"/>
                                </a:moveTo>
                                <a:lnTo>
                                  <a:pt x="5540" y="0"/>
                                </a:lnTo>
                                <a:lnTo>
                                  <a:pt x="5539" y="0"/>
                                </a:lnTo>
                                <a:lnTo>
                                  <a:pt x="5531" y="0"/>
                                </a:lnTo>
                                <a:lnTo>
                                  <a:pt x="4384" y="0"/>
                                </a:lnTo>
                                <a:lnTo>
                                  <a:pt x="4384" y="7"/>
                                </a:lnTo>
                                <a:lnTo>
                                  <a:pt x="5531" y="7"/>
                                </a:lnTo>
                                <a:lnTo>
                                  <a:pt x="5539" y="7"/>
                                </a:lnTo>
                                <a:lnTo>
                                  <a:pt x="5540" y="7"/>
                                </a:lnTo>
                                <a:lnTo>
                                  <a:pt x="6687" y="7"/>
                                </a:lnTo>
                                <a:lnTo>
                                  <a:pt x="6687" y="0"/>
                                </a:lnTo>
                                <a:close/>
                                <a:moveTo>
                                  <a:pt x="6695" y="2646"/>
                                </a:moveTo>
                                <a:lnTo>
                                  <a:pt x="6687" y="2646"/>
                                </a:lnTo>
                                <a:lnTo>
                                  <a:pt x="6687" y="2654"/>
                                </a:lnTo>
                                <a:lnTo>
                                  <a:pt x="6695" y="2654"/>
                                </a:lnTo>
                                <a:lnTo>
                                  <a:pt x="6695" y="2646"/>
                                </a:lnTo>
                                <a:close/>
                                <a:moveTo>
                                  <a:pt x="6695" y="2107"/>
                                </a:moveTo>
                                <a:lnTo>
                                  <a:pt x="6687" y="2107"/>
                                </a:lnTo>
                                <a:lnTo>
                                  <a:pt x="6687" y="2114"/>
                                </a:lnTo>
                                <a:lnTo>
                                  <a:pt x="6695" y="2114"/>
                                </a:lnTo>
                                <a:lnTo>
                                  <a:pt x="6695" y="2107"/>
                                </a:lnTo>
                                <a:close/>
                                <a:moveTo>
                                  <a:pt x="6695" y="1749"/>
                                </a:moveTo>
                                <a:lnTo>
                                  <a:pt x="6687" y="1749"/>
                                </a:lnTo>
                                <a:lnTo>
                                  <a:pt x="6687" y="1757"/>
                                </a:lnTo>
                                <a:lnTo>
                                  <a:pt x="6695" y="1757"/>
                                </a:lnTo>
                                <a:lnTo>
                                  <a:pt x="6695" y="1749"/>
                                </a:lnTo>
                                <a:close/>
                                <a:moveTo>
                                  <a:pt x="6695" y="0"/>
                                </a:moveTo>
                                <a:lnTo>
                                  <a:pt x="6687" y="0"/>
                                </a:lnTo>
                                <a:lnTo>
                                  <a:pt x="6687" y="7"/>
                                </a:lnTo>
                                <a:lnTo>
                                  <a:pt x="6695" y="7"/>
                                </a:lnTo>
                                <a:lnTo>
                                  <a:pt x="6695" y="0"/>
                                </a:lnTo>
                                <a:close/>
                                <a:moveTo>
                                  <a:pt x="7841" y="2646"/>
                                </a:moveTo>
                                <a:lnTo>
                                  <a:pt x="6695" y="2646"/>
                                </a:lnTo>
                                <a:lnTo>
                                  <a:pt x="6695" y="2654"/>
                                </a:lnTo>
                                <a:lnTo>
                                  <a:pt x="7841" y="2654"/>
                                </a:lnTo>
                                <a:lnTo>
                                  <a:pt x="7841" y="2646"/>
                                </a:lnTo>
                                <a:close/>
                                <a:moveTo>
                                  <a:pt x="7841" y="2107"/>
                                </a:moveTo>
                                <a:lnTo>
                                  <a:pt x="6695" y="2107"/>
                                </a:lnTo>
                                <a:lnTo>
                                  <a:pt x="6695" y="2114"/>
                                </a:lnTo>
                                <a:lnTo>
                                  <a:pt x="7841" y="2114"/>
                                </a:lnTo>
                                <a:lnTo>
                                  <a:pt x="7841" y="2107"/>
                                </a:lnTo>
                                <a:close/>
                                <a:moveTo>
                                  <a:pt x="7841" y="1749"/>
                                </a:moveTo>
                                <a:lnTo>
                                  <a:pt x="6695" y="1749"/>
                                </a:lnTo>
                                <a:lnTo>
                                  <a:pt x="6695" y="1757"/>
                                </a:lnTo>
                                <a:lnTo>
                                  <a:pt x="7841" y="1757"/>
                                </a:lnTo>
                                <a:lnTo>
                                  <a:pt x="7841" y="1749"/>
                                </a:lnTo>
                                <a:close/>
                                <a:moveTo>
                                  <a:pt x="7841" y="0"/>
                                </a:moveTo>
                                <a:lnTo>
                                  <a:pt x="6695" y="0"/>
                                </a:lnTo>
                                <a:lnTo>
                                  <a:pt x="6695" y="7"/>
                                </a:lnTo>
                                <a:lnTo>
                                  <a:pt x="7841" y="7"/>
                                </a:lnTo>
                                <a:lnTo>
                                  <a:pt x="7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1755" y="8136"/>
                            <a:ext cx="69" cy="11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103"/>
                        <wps:cNvSpPr>
                          <a:spLocks/>
                        </wps:cNvSpPr>
                        <wps:spPr bwMode="auto">
                          <a:xfrm>
                            <a:off x="1060" y="8005"/>
                            <a:ext cx="7841" cy="1752"/>
                          </a:xfrm>
                          <a:custGeom>
                            <a:avLst/>
                            <a:gdLst>
                              <a:gd name="T0" fmla="+- 0 1073 1061"/>
                              <a:gd name="T1" fmla="*/ T0 w 7841"/>
                              <a:gd name="T2" fmla="+- 0 8005 8005"/>
                              <a:gd name="T3" fmla="*/ 8005 h 1752"/>
                              <a:gd name="T4" fmla="+- 0 1061 1061"/>
                              <a:gd name="T5" fmla="*/ T4 w 7841"/>
                              <a:gd name="T6" fmla="+- 0 8005 8005"/>
                              <a:gd name="T7" fmla="*/ 8005 h 1752"/>
                              <a:gd name="T8" fmla="+- 0 1061 1061"/>
                              <a:gd name="T9" fmla="*/ T8 w 7841"/>
                              <a:gd name="T10" fmla="+- 0 8355 8005"/>
                              <a:gd name="T11" fmla="*/ 8355 h 1752"/>
                              <a:gd name="T12" fmla="+- 0 1073 1061"/>
                              <a:gd name="T13" fmla="*/ T12 w 7841"/>
                              <a:gd name="T14" fmla="+- 0 8355 8005"/>
                              <a:gd name="T15" fmla="*/ 8355 h 1752"/>
                              <a:gd name="T16" fmla="+- 0 1073 1061"/>
                              <a:gd name="T17" fmla="*/ T16 w 7841"/>
                              <a:gd name="T18" fmla="+- 0 8005 8005"/>
                              <a:gd name="T19" fmla="*/ 8005 h 1752"/>
                              <a:gd name="T20" fmla="+- 0 8902 1061"/>
                              <a:gd name="T21" fmla="*/ T20 w 7841"/>
                              <a:gd name="T22" fmla="+- 0 9749 8005"/>
                              <a:gd name="T23" fmla="*/ 9749 h 1752"/>
                              <a:gd name="T24" fmla="+- 0 7748 1061"/>
                              <a:gd name="T25" fmla="*/ T24 w 7841"/>
                              <a:gd name="T26" fmla="+- 0 9749 8005"/>
                              <a:gd name="T27" fmla="*/ 9749 h 1752"/>
                              <a:gd name="T28" fmla="+- 0 7744 1061"/>
                              <a:gd name="T29" fmla="*/ T28 w 7841"/>
                              <a:gd name="T30" fmla="+- 0 9749 8005"/>
                              <a:gd name="T31" fmla="*/ 9749 h 1752"/>
                              <a:gd name="T32" fmla="+- 0 7744 1061"/>
                              <a:gd name="T33" fmla="*/ T32 w 7841"/>
                              <a:gd name="T34" fmla="+- 0 9749 8005"/>
                              <a:gd name="T35" fmla="*/ 9749 h 1752"/>
                              <a:gd name="T36" fmla="+- 0 7736 1061"/>
                              <a:gd name="T37" fmla="*/ T36 w 7841"/>
                              <a:gd name="T38" fmla="+- 0 9749 8005"/>
                              <a:gd name="T39" fmla="*/ 9749 h 1752"/>
                              <a:gd name="T40" fmla="+- 0 6592 1061"/>
                              <a:gd name="T41" fmla="*/ T40 w 7841"/>
                              <a:gd name="T42" fmla="+- 0 9749 8005"/>
                              <a:gd name="T43" fmla="*/ 9749 h 1752"/>
                              <a:gd name="T44" fmla="+- 0 6589 1061"/>
                              <a:gd name="T45" fmla="*/ T44 w 7841"/>
                              <a:gd name="T46" fmla="+- 0 9749 8005"/>
                              <a:gd name="T47" fmla="*/ 9749 h 1752"/>
                              <a:gd name="T48" fmla="+- 0 6588 1061"/>
                              <a:gd name="T49" fmla="*/ T48 w 7841"/>
                              <a:gd name="T50" fmla="+- 0 9749 8005"/>
                              <a:gd name="T51" fmla="*/ 9749 h 1752"/>
                              <a:gd name="T52" fmla="+- 0 6580 1061"/>
                              <a:gd name="T53" fmla="*/ T52 w 7841"/>
                              <a:gd name="T54" fmla="+- 0 9749 8005"/>
                              <a:gd name="T55" fmla="*/ 9749 h 1752"/>
                              <a:gd name="T56" fmla="+- 0 5437 1061"/>
                              <a:gd name="T57" fmla="*/ T56 w 7841"/>
                              <a:gd name="T58" fmla="+- 0 9749 8005"/>
                              <a:gd name="T59" fmla="*/ 9749 h 1752"/>
                              <a:gd name="T60" fmla="+- 0 5433 1061"/>
                              <a:gd name="T61" fmla="*/ T60 w 7841"/>
                              <a:gd name="T62" fmla="+- 0 9749 8005"/>
                              <a:gd name="T63" fmla="*/ 9749 h 1752"/>
                              <a:gd name="T64" fmla="+- 0 5433 1061"/>
                              <a:gd name="T65" fmla="*/ T64 w 7841"/>
                              <a:gd name="T66" fmla="+- 0 9749 8005"/>
                              <a:gd name="T67" fmla="*/ 9749 h 1752"/>
                              <a:gd name="T68" fmla="+- 0 5425 1061"/>
                              <a:gd name="T69" fmla="*/ T68 w 7841"/>
                              <a:gd name="T70" fmla="+- 0 9749 8005"/>
                              <a:gd name="T71" fmla="*/ 9749 h 1752"/>
                              <a:gd name="T72" fmla="+- 0 4283 1061"/>
                              <a:gd name="T73" fmla="*/ T72 w 7841"/>
                              <a:gd name="T74" fmla="+- 0 9749 8005"/>
                              <a:gd name="T75" fmla="*/ 9749 h 1752"/>
                              <a:gd name="T76" fmla="+- 0 4279 1061"/>
                              <a:gd name="T77" fmla="*/ T76 w 7841"/>
                              <a:gd name="T78" fmla="+- 0 9749 8005"/>
                              <a:gd name="T79" fmla="*/ 9749 h 1752"/>
                              <a:gd name="T80" fmla="+- 0 4279 1061"/>
                              <a:gd name="T81" fmla="*/ T80 w 7841"/>
                              <a:gd name="T82" fmla="+- 0 9749 8005"/>
                              <a:gd name="T83" fmla="*/ 9749 h 1752"/>
                              <a:gd name="T84" fmla="+- 0 4271 1061"/>
                              <a:gd name="T85" fmla="*/ T84 w 7841"/>
                              <a:gd name="T86" fmla="+- 0 9749 8005"/>
                              <a:gd name="T87" fmla="*/ 9749 h 1752"/>
                              <a:gd name="T88" fmla="+- 0 1109 1061"/>
                              <a:gd name="T89" fmla="*/ T88 w 7841"/>
                              <a:gd name="T90" fmla="+- 0 9749 8005"/>
                              <a:gd name="T91" fmla="*/ 9749 h 1752"/>
                              <a:gd name="T92" fmla="+- 0 1109 1061"/>
                              <a:gd name="T93" fmla="*/ T92 w 7841"/>
                              <a:gd name="T94" fmla="+- 0 9757 8005"/>
                              <a:gd name="T95" fmla="*/ 9757 h 1752"/>
                              <a:gd name="T96" fmla="+- 0 4271 1061"/>
                              <a:gd name="T97" fmla="*/ T96 w 7841"/>
                              <a:gd name="T98" fmla="+- 0 9757 8005"/>
                              <a:gd name="T99" fmla="*/ 9757 h 1752"/>
                              <a:gd name="T100" fmla="+- 0 4279 1061"/>
                              <a:gd name="T101" fmla="*/ T100 w 7841"/>
                              <a:gd name="T102" fmla="+- 0 9757 8005"/>
                              <a:gd name="T103" fmla="*/ 9757 h 1752"/>
                              <a:gd name="T104" fmla="+- 0 4279 1061"/>
                              <a:gd name="T105" fmla="*/ T104 w 7841"/>
                              <a:gd name="T106" fmla="+- 0 9757 8005"/>
                              <a:gd name="T107" fmla="*/ 9757 h 1752"/>
                              <a:gd name="T108" fmla="+- 0 4283 1061"/>
                              <a:gd name="T109" fmla="*/ T108 w 7841"/>
                              <a:gd name="T110" fmla="+- 0 9757 8005"/>
                              <a:gd name="T111" fmla="*/ 9757 h 1752"/>
                              <a:gd name="T112" fmla="+- 0 5425 1061"/>
                              <a:gd name="T113" fmla="*/ T112 w 7841"/>
                              <a:gd name="T114" fmla="+- 0 9757 8005"/>
                              <a:gd name="T115" fmla="*/ 9757 h 1752"/>
                              <a:gd name="T116" fmla="+- 0 5433 1061"/>
                              <a:gd name="T117" fmla="*/ T116 w 7841"/>
                              <a:gd name="T118" fmla="+- 0 9757 8005"/>
                              <a:gd name="T119" fmla="*/ 9757 h 1752"/>
                              <a:gd name="T120" fmla="+- 0 5433 1061"/>
                              <a:gd name="T121" fmla="*/ T120 w 7841"/>
                              <a:gd name="T122" fmla="+- 0 9757 8005"/>
                              <a:gd name="T123" fmla="*/ 9757 h 1752"/>
                              <a:gd name="T124" fmla="+- 0 5437 1061"/>
                              <a:gd name="T125" fmla="*/ T124 w 7841"/>
                              <a:gd name="T126" fmla="+- 0 9757 8005"/>
                              <a:gd name="T127" fmla="*/ 9757 h 1752"/>
                              <a:gd name="T128" fmla="+- 0 6580 1061"/>
                              <a:gd name="T129" fmla="*/ T128 w 7841"/>
                              <a:gd name="T130" fmla="+- 0 9757 8005"/>
                              <a:gd name="T131" fmla="*/ 9757 h 1752"/>
                              <a:gd name="T132" fmla="+- 0 6588 1061"/>
                              <a:gd name="T133" fmla="*/ T132 w 7841"/>
                              <a:gd name="T134" fmla="+- 0 9757 8005"/>
                              <a:gd name="T135" fmla="*/ 9757 h 1752"/>
                              <a:gd name="T136" fmla="+- 0 6589 1061"/>
                              <a:gd name="T137" fmla="*/ T136 w 7841"/>
                              <a:gd name="T138" fmla="+- 0 9757 8005"/>
                              <a:gd name="T139" fmla="*/ 9757 h 1752"/>
                              <a:gd name="T140" fmla="+- 0 6592 1061"/>
                              <a:gd name="T141" fmla="*/ T140 w 7841"/>
                              <a:gd name="T142" fmla="+- 0 9757 8005"/>
                              <a:gd name="T143" fmla="*/ 9757 h 1752"/>
                              <a:gd name="T144" fmla="+- 0 7736 1061"/>
                              <a:gd name="T145" fmla="*/ T144 w 7841"/>
                              <a:gd name="T146" fmla="+- 0 9757 8005"/>
                              <a:gd name="T147" fmla="*/ 9757 h 1752"/>
                              <a:gd name="T148" fmla="+- 0 7744 1061"/>
                              <a:gd name="T149" fmla="*/ T148 w 7841"/>
                              <a:gd name="T150" fmla="+- 0 9757 8005"/>
                              <a:gd name="T151" fmla="*/ 9757 h 1752"/>
                              <a:gd name="T152" fmla="+- 0 7744 1061"/>
                              <a:gd name="T153" fmla="*/ T152 w 7841"/>
                              <a:gd name="T154" fmla="+- 0 9757 8005"/>
                              <a:gd name="T155" fmla="*/ 9757 h 1752"/>
                              <a:gd name="T156" fmla="+- 0 7748 1061"/>
                              <a:gd name="T157" fmla="*/ T156 w 7841"/>
                              <a:gd name="T158" fmla="+- 0 9757 8005"/>
                              <a:gd name="T159" fmla="*/ 9757 h 1752"/>
                              <a:gd name="T160" fmla="+- 0 8902 1061"/>
                              <a:gd name="T161" fmla="*/ T160 w 7841"/>
                              <a:gd name="T162" fmla="+- 0 9757 8005"/>
                              <a:gd name="T163" fmla="*/ 9757 h 1752"/>
                              <a:gd name="T164" fmla="+- 0 8902 1061"/>
                              <a:gd name="T165" fmla="*/ T164 w 7841"/>
                              <a:gd name="T166" fmla="+- 0 9749 8005"/>
                              <a:gd name="T167" fmla="*/ 9749 h 1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841" h="175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"/>
                                </a:lnTo>
                                <a:lnTo>
                                  <a:pt x="12" y="350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7841" y="1744"/>
                                </a:moveTo>
                                <a:lnTo>
                                  <a:pt x="6687" y="1744"/>
                                </a:lnTo>
                                <a:lnTo>
                                  <a:pt x="6683" y="1744"/>
                                </a:lnTo>
                                <a:lnTo>
                                  <a:pt x="6675" y="1744"/>
                                </a:lnTo>
                                <a:lnTo>
                                  <a:pt x="5531" y="1744"/>
                                </a:lnTo>
                                <a:lnTo>
                                  <a:pt x="5528" y="1744"/>
                                </a:lnTo>
                                <a:lnTo>
                                  <a:pt x="5527" y="1744"/>
                                </a:lnTo>
                                <a:lnTo>
                                  <a:pt x="5519" y="1744"/>
                                </a:lnTo>
                                <a:lnTo>
                                  <a:pt x="4376" y="1744"/>
                                </a:lnTo>
                                <a:lnTo>
                                  <a:pt x="4372" y="1744"/>
                                </a:lnTo>
                                <a:lnTo>
                                  <a:pt x="4364" y="1744"/>
                                </a:lnTo>
                                <a:lnTo>
                                  <a:pt x="3222" y="1744"/>
                                </a:lnTo>
                                <a:lnTo>
                                  <a:pt x="3218" y="1744"/>
                                </a:lnTo>
                                <a:lnTo>
                                  <a:pt x="3210" y="1744"/>
                                </a:lnTo>
                                <a:lnTo>
                                  <a:pt x="48" y="1744"/>
                                </a:lnTo>
                                <a:lnTo>
                                  <a:pt x="48" y="1752"/>
                                </a:lnTo>
                                <a:lnTo>
                                  <a:pt x="3210" y="1752"/>
                                </a:lnTo>
                                <a:lnTo>
                                  <a:pt x="3218" y="1752"/>
                                </a:lnTo>
                                <a:lnTo>
                                  <a:pt x="3222" y="1752"/>
                                </a:lnTo>
                                <a:lnTo>
                                  <a:pt x="4364" y="1752"/>
                                </a:lnTo>
                                <a:lnTo>
                                  <a:pt x="4372" y="1752"/>
                                </a:lnTo>
                                <a:lnTo>
                                  <a:pt x="4376" y="1752"/>
                                </a:lnTo>
                                <a:lnTo>
                                  <a:pt x="5519" y="1752"/>
                                </a:lnTo>
                                <a:lnTo>
                                  <a:pt x="5527" y="1752"/>
                                </a:lnTo>
                                <a:lnTo>
                                  <a:pt x="5528" y="1752"/>
                                </a:lnTo>
                                <a:lnTo>
                                  <a:pt x="5531" y="1752"/>
                                </a:lnTo>
                                <a:lnTo>
                                  <a:pt x="6675" y="1752"/>
                                </a:lnTo>
                                <a:lnTo>
                                  <a:pt x="6683" y="1752"/>
                                </a:lnTo>
                                <a:lnTo>
                                  <a:pt x="6687" y="1752"/>
                                </a:lnTo>
                                <a:lnTo>
                                  <a:pt x="7841" y="1752"/>
                                </a:lnTo>
                                <a:lnTo>
                                  <a:pt x="7841" y="17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1067" y="10454"/>
                            <a:ext cx="0" cy="348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9332" y="2648"/>
                            <a:ext cx="0" cy="13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Freeform 100"/>
                        <wps:cNvSpPr>
                          <a:spLocks/>
                        </wps:cNvSpPr>
                        <wps:spPr bwMode="auto">
                          <a:xfrm>
                            <a:off x="1189" y="2730"/>
                            <a:ext cx="49" cy="51"/>
                          </a:xfrm>
                          <a:custGeom>
                            <a:avLst/>
                            <a:gdLst>
                              <a:gd name="T0" fmla="+- 0 1213 1189"/>
                              <a:gd name="T1" fmla="*/ T0 w 49"/>
                              <a:gd name="T2" fmla="+- 0 2730 2730"/>
                              <a:gd name="T3" fmla="*/ 2730 h 51"/>
                              <a:gd name="T4" fmla="+- 0 1189 1189"/>
                              <a:gd name="T5" fmla="*/ T4 w 49"/>
                              <a:gd name="T6" fmla="+- 0 2780 2730"/>
                              <a:gd name="T7" fmla="*/ 2780 h 51"/>
                              <a:gd name="T8" fmla="+- 0 1238 1189"/>
                              <a:gd name="T9" fmla="*/ T8 w 49"/>
                              <a:gd name="T10" fmla="+- 0 2780 2730"/>
                              <a:gd name="T11" fmla="*/ 2780 h 51"/>
                              <a:gd name="T12" fmla="+- 0 1213 1189"/>
                              <a:gd name="T13" fmla="*/ T12 w 49"/>
                              <a:gd name="T14" fmla="+- 0 2730 2730"/>
                              <a:gd name="T15" fmla="*/ 273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51">
                                <a:moveTo>
                                  <a:pt x="24" y="0"/>
                                </a:moveTo>
                                <a:lnTo>
                                  <a:pt x="0" y="50"/>
                                </a:lnTo>
                                <a:lnTo>
                                  <a:pt x="49" y="5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99"/>
                        <wps:cNvSpPr>
                          <a:spLocks/>
                        </wps:cNvSpPr>
                        <wps:spPr bwMode="auto">
                          <a:xfrm>
                            <a:off x="1189" y="2730"/>
                            <a:ext cx="49" cy="51"/>
                          </a:xfrm>
                          <a:custGeom>
                            <a:avLst/>
                            <a:gdLst>
                              <a:gd name="T0" fmla="+- 0 1238 1189"/>
                              <a:gd name="T1" fmla="*/ T0 w 49"/>
                              <a:gd name="T2" fmla="+- 0 2780 2730"/>
                              <a:gd name="T3" fmla="*/ 2780 h 51"/>
                              <a:gd name="T4" fmla="+- 0 1213 1189"/>
                              <a:gd name="T5" fmla="*/ T4 w 49"/>
                              <a:gd name="T6" fmla="+- 0 2730 2730"/>
                              <a:gd name="T7" fmla="*/ 2730 h 51"/>
                              <a:gd name="T8" fmla="+- 0 1189 1189"/>
                              <a:gd name="T9" fmla="*/ T8 w 49"/>
                              <a:gd name="T10" fmla="+- 0 2780 2730"/>
                              <a:gd name="T11" fmla="*/ 2780 h 51"/>
                              <a:gd name="T12" fmla="+- 0 1238 1189"/>
                              <a:gd name="T13" fmla="*/ T12 w 49"/>
                              <a:gd name="T14" fmla="+- 0 2780 2730"/>
                              <a:gd name="T15" fmla="*/ 2780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51">
                                <a:moveTo>
                                  <a:pt x="49" y="50"/>
                                </a:moveTo>
                                <a:lnTo>
                                  <a:pt x="24" y="0"/>
                                </a:lnTo>
                                <a:lnTo>
                                  <a:pt x="0" y="50"/>
                                </a:lnTo>
                                <a:lnTo>
                                  <a:pt x="49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98"/>
                        <wps:cNvSpPr>
                          <a:spLocks/>
                        </wps:cNvSpPr>
                        <wps:spPr bwMode="auto">
                          <a:xfrm>
                            <a:off x="9332" y="2546"/>
                            <a:ext cx="2536" cy="235"/>
                          </a:xfrm>
                          <a:custGeom>
                            <a:avLst/>
                            <a:gdLst>
                              <a:gd name="T0" fmla="+- 0 11817 9332"/>
                              <a:gd name="T1" fmla="*/ T0 w 2536"/>
                              <a:gd name="T2" fmla="+- 0 2547 2547"/>
                              <a:gd name="T3" fmla="*/ 2547 h 235"/>
                              <a:gd name="T4" fmla="+- 0 9383 9332"/>
                              <a:gd name="T5" fmla="*/ T4 w 2536"/>
                              <a:gd name="T6" fmla="+- 0 2547 2547"/>
                              <a:gd name="T7" fmla="*/ 2547 h 235"/>
                              <a:gd name="T8" fmla="+- 0 9363 9332"/>
                              <a:gd name="T9" fmla="*/ T8 w 2536"/>
                              <a:gd name="T10" fmla="+- 0 2551 2547"/>
                              <a:gd name="T11" fmla="*/ 2551 h 235"/>
                              <a:gd name="T12" fmla="+- 0 9347 9332"/>
                              <a:gd name="T13" fmla="*/ T12 w 2536"/>
                              <a:gd name="T14" fmla="+- 0 2561 2547"/>
                              <a:gd name="T15" fmla="*/ 2561 h 235"/>
                              <a:gd name="T16" fmla="+- 0 9336 9332"/>
                              <a:gd name="T17" fmla="*/ T16 w 2536"/>
                              <a:gd name="T18" fmla="+- 0 2577 2547"/>
                              <a:gd name="T19" fmla="*/ 2577 h 235"/>
                              <a:gd name="T20" fmla="+- 0 9332 9332"/>
                              <a:gd name="T21" fmla="*/ T20 w 2536"/>
                              <a:gd name="T22" fmla="+- 0 2597 2547"/>
                              <a:gd name="T23" fmla="*/ 2597 h 235"/>
                              <a:gd name="T24" fmla="+- 0 9332 9332"/>
                              <a:gd name="T25" fmla="*/ T24 w 2536"/>
                              <a:gd name="T26" fmla="+- 0 2731 2547"/>
                              <a:gd name="T27" fmla="*/ 2731 h 235"/>
                              <a:gd name="T28" fmla="+- 0 9336 9332"/>
                              <a:gd name="T29" fmla="*/ T28 w 2536"/>
                              <a:gd name="T30" fmla="+- 0 2751 2547"/>
                              <a:gd name="T31" fmla="*/ 2751 h 235"/>
                              <a:gd name="T32" fmla="+- 0 9347 9332"/>
                              <a:gd name="T33" fmla="*/ T32 w 2536"/>
                              <a:gd name="T34" fmla="+- 0 2767 2547"/>
                              <a:gd name="T35" fmla="*/ 2767 h 235"/>
                              <a:gd name="T36" fmla="+- 0 9363 9332"/>
                              <a:gd name="T37" fmla="*/ T36 w 2536"/>
                              <a:gd name="T38" fmla="+- 0 2777 2547"/>
                              <a:gd name="T39" fmla="*/ 2777 h 235"/>
                              <a:gd name="T40" fmla="+- 0 9383 9332"/>
                              <a:gd name="T41" fmla="*/ T40 w 2536"/>
                              <a:gd name="T42" fmla="+- 0 2781 2547"/>
                              <a:gd name="T43" fmla="*/ 2781 h 235"/>
                              <a:gd name="T44" fmla="+- 0 11817 9332"/>
                              <a:gd name="T45" fmla="*/ T44 w 2536"/>
                              <a:gd name="T46" fmla="+- 0 2781 2547"/>
                              <a:gd name="T47" fmla="*/ 2781 h 235"/>
                              <a:gd name="T48" fmla="+- 0 11837 9332"/>
                              <a:gd name="T49" fmla="*/ T48 w 2536"/>
                              <a:gd name="T50" fmla="+- 0 2777 2547"/>
                              <a:gd name="T51" fmla="*/ 2777 h 235"/>
                              <a:gd name="T52" fmla="+- 0 11853 9332"/>
                              <a:gd name="T53" fmla="*/ T52 w 2536"/>
                              <a:gd name="T54" fmla="+- 0 2767 2547"/>
                              <a:gd name="T55" fmla="*/ 2767 h 235"/>
                              <a:gd name="T56" fmla="+- 0 11864 9332"/>
                              <a:gd name="T57" fmla="*/ T56 w 2536"/>
                              <a:gd name="T58" fmla="+- 0 2751 2547"/>
                              <a:gd name="T59" fmla="*/ 2751 h 235"/>
                              <a:gd name="T60" fmla="+- 0 11868 9332"/>
                              <a:gd name="T61" fmla="*/ T60 w 2536"/>
                              <a:gd name="T62" fmla="+- 0 2731 2547"/>
                              <a:gd name="T63" fmla="*/ 2731 h 235"/>
                              <a:gd name="T64" fmla="+- 0 11868 9332"/>
                              <a:gd name="T65" fmla="*/ T64 w 2536"/>
                              <a:gd name="T66" fmla="+- 0 2597 2547"/>
                              <a:gd name="T67" fmla="*/ 2597 h 235"/>
                              <a:gd name="T68" fmla="+- 0 11864 9332"/>
                              <a:gd name="T69" fmla="*/ T68 w 2536"/>
                              <a:gd name="T70" fmla="+- 0 2577 2547"/>
                              <a:gd name="T71" fmla="*/ 2577 h 235"/>
                              <a:gd name="T72" fmla="+- 0 11853 9332"/>
                              <a:gd name="T73" fmla="*/ T72 w 2536"/>
                              <a:gd name="T74" fmla="+- 0 2561 2547"/>
                              <a:gd name="T75" fmla="*/ 2561 h 235"/>
                              <a:gd name="T76" fmla="+- 0 11837 9332"/>
                              <a:gd name="T77" fmla="*/ T76 w 2536"/>
                              <a:gd name="T78" fmla="+- 0 2551 2547"/>
                              <a:gd name="T79" fmla="*/ 2551 h 235"/>
                              <a:gd name="T80" fmla="+- 0 11817 9332"/>
                              <a:gd name="T81" fmla="*/ T80 w 2536"/>
                              <a:gd name="T82" fmla="+- 0 2547 2547"/>
                              <a:gd name="T83" fmla="*/ 2547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235">
                                <a:moveTo>
                                  <a:pt x="2485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184"/>
                                </a:lnTo>
                                <a:lnTo>
                                  <a:pt x="4" y="204"/>
                                </a:lnTo>
                                <a:lnTo>
                                  <a:pt x="15" y="220"/>
                                </a:lnTo>
                                <a:lnTo>
                                  <a:pt x="31" y="230"/>
                                </a:lnTo>
                                <a:lnTo>
                                  <a:pt x="51" y="234"/>
                                </a:lnTo>
                                <a:lnTo>
                                  <a:pt x="2485" y="234"/>
                                </a:lnTo>
                                <a:lnTo>
                                  <a:pt x="2505" y="230"/>
                                </a:lnTo>
                                <a:lnTo>
                                  <a:pt x="2521" y="220"/>
                                </a:lnTo>
                                <a:lnTo>
                                  <a:pt x="2532" y="204"/>
                                </a:lnTo>
                                <a:lnTo>
                                  <a:pt x="2536" y="184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0"/>
                                </a:lnTo>
                                <a:lnTo>
                                  <a:pt x="2521" y="14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97"/>
                        <wps:cNvSpPr>
                          <a:spLocks/>
                        </wps:cNvSpPr>
                        <wps:spPr bwMode="auto">
                          <a:xfrm>
                            <a:off x="9332" y="2546"/>
                            <a:ext cx="2536" cy="235"/>
                          </a:xfrm>
                          <a:custGeom>
                            <a:avLst/>
                            <a:gdLst>
                              <a:gd name="T0" fmla="+- 0 9332 9332"/>
                              <a:gd name="T1" fmla="*/ T0 w 2536"/>
                              <a:gd name="T2" fmla="+- 0 2731 2547"/>
                              <a:gd name="T3" fmla="*/ 2731 h 235"/>
                              <a:gd name="T4" fmla="+- 0 9336 9332"/>
                              <a:gd name="T5" fmla="*/ T4 w 2536"/>
                              <a:gd name="T6" fmla="+- 0 2751 2547"/>
                              <a:gd name="T7" fmla="*/ 2751 h 235"/>
                              <a:gd name="T8" fmla="+- 0 9347 9332"/>
                              <a:gd name="T9" fmla="*/ T8 w 2536"/>
                              <a:gd name="T10" fmla="+- 0 2767 2547"/>
                              <a:gd name="T11" fmla="*/ 2767 h 235"/>
                              <a:gd name="T12" fmla="+- 0 9363 9332"/>
                              <a:gd name="T13" fmla="*/ T12 w 2536"/>
                              <a:gd name="T14" fmla="+- 0 2777 2547"/>
                              <a:gd name="T15" fmla="*/ 2777 h 235"/>
                              <a:gd name="T16" fmla="+- 0 9383 9332"/>
                              <a:gd name="T17" fmla="*/ T16 w 2536"/>
                              <a:gd name="T18" fmla="+- 0 2781 2547"/>
                              <a:gd name="T19" fmla="*/ 2781 h 235"/>
                              <a:gd name="T20" fmla="+- 0 11817 9332"/>
                              <a:gd name="T21" fmla="*/ T20 w 2536"/>
                              <a:gd name="T22" fmla="+- 0 2781 2547"/>
                              <a:gd name="T23" fmla="*/ 2781 h 235"/>
                              <a:gd name="T24" fmla="+- 0 11837 9332"/>
                              <a:gd name="T25" fmla="*/ T24 w 2536"/>
                              <a:gd name="T26" fmla="+- 0 2777 2547"/>
                              <a:gd name="T27" fmla="*/ 2777 h 235"/>
                              <a:gd name="T28" fmla="+- 0 11853 9332"/>
                              <a:gd name="T29" fmla="*/ T28 w 2536"/>
                              <a:gd name="T30" fmla="+- 0 2767 2547"/>
                              <a:gd name="T31" fmla="*/ 2767 h 235"/>
                              <a:gd name="T32" fmla="+- 0 11864 9332"/>
                              <a:gd name="T33" fmla="*/ T32 w 2536"/>
                              <a:gd name="T34" fmla="+- 0 2751 2547"/>
                              <a:gd name="T35" fmla="*/ 2751 h 235"/>
                              <a:gd name="T36" fmla="+- 0 11868 9332"/>
                              <a:gd name="T37" fmla="*/ T36 w 2536"/>
                              <a:gd name="T38" fmla="+- 0 2731 2547"/>
                              <a:gd name="T39" fmla="*/ 2731 h 235"/>
                              <a:gd name="T40" fmla="+- 0 11868 9332"/>
                              <a:gd name="T41" fmla="*/ T40 w 2536"/>
                              <a:gd name="T42" fmla="+- 0 2597 2547"/>
                              <a:gd name="T43" fmla="*/ 2597 h 235"/>
                              <a:gd name="T44" fmla="+- 0 11864 9332"/>
                              <a:gd name="T45" fmla="*/ T44 w 2536"/>
                              <a:gd name="T46" fmla="+- 0 2577 2547"/>
                              <a:gd name="T47" fmla="*/ 2577 h 235"/>
                              <a:gd name="T48" fmla="+- 0 11853 9332"/>
                              <a:gd name="T49" fmla="*/ T48 w 2536"/>
                              <a:gd name="T50" fmla="+- 0 2561 2547"/>
                              <a:gd name="T51" fmla="*/ 2561 h 235"/>
                              <a:gd name="T52" fmla="+- 0 11837 9332"/>
                              <a:gd name="T53" fmla="*/ T52 w 2536"/>
                              <a:gd name="T54" fmla="+- 0 2551 2547"/>
                              <a:gd name="T55" fmla="*/ 2551 h 235"/>
                              <a:gd name="T56" fmla="+- 0 11817 9332"/>
                              <a:gd name="T57" fmla="*/ T56 w 2536"/>
                              <a:gd name="T58" fmla="+- 0 2547 2547"/>
                              <a:gd name="T59" fmla="*/ 2547 h 235"/>
                              <a:gd name="T60" fmla="+- 0 9383 9332"/>
                              <a:gd name="T61" fmla="*/ T60 w 2536"/>
                              <a:gd name="T62" fmla="+- 0 2547 2547"/>
                              <a:gd name="T63" fmla="*/ 2547 h 235"/>
                              <a:gd name="T64" fmla="+- 0 9363 9332"/>
                              <a:gd name="T65" fmla="*/ T64 w 2536"/>
                              <a:gd name="T66" fmla="+- 0 2551 2547"/>
                              <a:gd name="T67" fmla="*/ 2551 h 235"/>
                              <a:gd name="T68" fmla="+- 0 9347 9332"/>
                              <a:gd name="T69" fmla="*/ T68 w 2536"/>
                              <a:gd name="T70" fmla="+- 0 2561 2547"/>
                              <a:gd name="T71" fmla="*/ 2561 h 235"/>
                              <a:gd name="T72" fmla="+- 0 9336 9332"/>
                              <a:gd name="T73" fmla="*/ T72 w 2536"/>
                              <a:gd name="T74" fmla="+- 0 2577 2547"/>
                              <a:gd name="T75" fmla="*/ 2577 h 235"/>
                              <a:gd name="T76" fmla="+- 0 9332 9332"/>
                              <a:gd name="T77" fmla="*/ T76 w 2536"/>
                              <a:gd name="T78" fmla="+- 0 2597 2547"/>
                              <a:gd name="T79" fmla="*/ 2597 h 235"/>
                              <a:gd name="T80" fmla="+- 0 9332 9332"/>
                              <a:gd name="T81" fmla="*/ T80 w 2536"/>
                              <a:gd name="T82" fmla="+- 0 2731 2547"/>
                              <a:gd name="T83" fmla="*/ 2731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235">
                                <a:moveTo>
                                  <a:pt x="0" y="184"/>
                                </a:moveTo>
                                <a:lnTo>
                                  <a:pt x="4" y="204"/>
                                </a:lnTo>
                                <a:lnTo>
                                  <a:pt x="15" y="220"/>
                                </a:lnTo>
                                <a:lnTo>
                                  <a:pt x="31" y="230"/>
                                </a:lnTo>
                                <a:lnTo>
                                  <a:pt x="51" y="234"/>
                                </a:lnTo>
                                <a:lnTo>
                                  <a:pt x="2485" y="234"/>
                                </a:lnTo>
                                <a:lnTo>
                                  <a:pt x="2505" y="230"/>
                                </a:lnTo>
                                <a:lnTo>
                                  <a:pt x="2521" y="220"/>
                                </a:lnTo>
                                <a:lnTo>
                                  <a:pt x="2532" y="204"/>
                                </a:lnTo>
                                <a:lnTo>
                                  <a:pt x="2536" y="184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0"/>
                                </a:lnTo>
                                <a:lnTo>
                                  <a:pt x="2521" y="14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C02A10" id="Group 96" o:spid="_x0000_s1026" style="position:absolute;margin-left:53.05pt;margin-top:66.7pt;width:542.3pt;height:708.85pt;z-index:-22841344;mso-position-horizontal-relative:page;mso-position-vertical-relative:page" coordorigin="1061,1334" coordsize="10846,14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">
                <v:rect id="Rectangle 108" o:spid="_x0000_s1027" style="position:absolute;left:8930;top:1334;width:2977;height:14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xA3cYA&#10;AADcAAAADwAAAGRycy9kb3ducmV2LnhtbESPQWvCQBCF74L/YZlCL2I2hlI0dRWRBlpvSQTpbchO&#10;k2B2NmS3Me2v7xYK3mZ4733zZrufTCdGGlxrWcEqikEQV1a3XCs4l9lyDcJ5ZI2dZVLwTQ72u/ls&#10;i6m2N85pLHwtAoRdigoa7/tUSlc1ZNBFticO2qcdDPqwDrXUA94C3HQyieNnabDlcKHBno4NVdfi&#10;ywRKfjUf1dNrfFq8Z3zZlOVp6n+UenyYDi8gPE3+bv5Pv+lQP0ng75kwgd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3xA3cYAAADcAAAADwAAAAAAAAAAAAAAAACYAgAAZHJz&#10;L2Rvd25yZXYueG1sUEsFBgAAAAAEAAQA9QAAAIsDAAAAAA==&#10;" fillcolor="#f1f1f1" stroked="f"/>
                <v:shape id="AutoShape 107" o:spid="_x0000_s1028" style="position:absolute;left:1060;top:2546;width:7841;height:356;visibility:visible;mso-wrap-style:square;v-text-anchor:top" coordsize="7841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is8MA&#10;AADcAAAADwAAAGRycy9kb3ducmV2LnhtbERPTWvCQBC9F/wPywje6kYtRVJXEaHFgwaq0vOQnSax&#10;2dm4uzHRX98tFLzN433OYtWbWlzJ+cqygsk4AUGcW11xoeB0fH+eg/ABWWNtmRTcyMNqOXhaYKpt&#10;x590PYRCxBD2KSooQ2hSKX1ekkE/tg1x5L6tMxgidIXUDrsYbmo5TZJXabDi2FBiQ5uS8p9DaxRc&#10;Pia7Lmv1xt1Ndj5/vWT3475VajTs128gAvXhIf53b3WcP53B3zPxAr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fis8MAAADcAAAADwAAAAAAAAAAAAAAAACYAgAAZHJzL2Rv&#10;d25yZXYueG1sUEsFBgAAAAAEAAQA9QAAAIgDAAAAAA==&#10;" path="m12,l,,,347r12,l12,xm3230,347r-8,l60,347r,9l3222,356r8,l3230,347xm7841,347r-4611,l3230,356r4611,l7841,347xe" fillcolor="black" stroked="f">
                  <v:path arrowok="t" o:connecttype="custom" o:connectlocs="12,2547;0,2547;0,2894;12,2894;12,2547;3230,2894;3222,2894;3222,2894;60,2894;60,2903;3222,2903;3222,2903;3230,2903;3230,2894;7841,2894;3230,2894;3230,2903;7841,2903;7841,2894" o:connectangles="0,0,0,0,0,0,0,0,0,0,0,0,0,0,0,0,0,0,0"/>
                </v:shape>
                <v:rect id="Rectangle 106" o:spid="_x0000_s1029" style="position:absolute;left:2046;top:3748;width:69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2dccIA&#10;AADcAAAADwAAAGRycy9kb3ducmV2LnhtbERPTWvCQBC9F/wPywje6qampCW6iggBoZcm9tDjkB2T&#10;0Ozskl2T9N93C4K3ebzP2R1m04uRBt9ZVvCyTkAQ11Z33Cj4uhTP7yB8QNbYWyYFv+ThsF887TDX&#10;duKSxio0Ioawz1FBG4LLpfR1Swb92jriyF3tYDBEODRSDzjFcNPLTZJk0mDHsaFFR6eW6p/qZhS4&#10;03TB4lMX36WxWerSj7qr3pRaLefjFkSgOTzEd/dZx/mbV/h/Jl4g9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HZ1xwgAAANwAAAAPAAAAAAAAAAAAAAAAAJgCAABkcnMvZG93&#10;bnJldi54bWxQSwUGAAAAAAQABAD1AAAAhwMAAAAA&#10;" fillcolor="blue" stroked="f"/>
                <v:shape id="AutoShape 105" o:spid="_x0000_s1030" style="position:absolute;left:1060;top:3609;width:7841;height:2655;visibility:visible;mso-wrap-style:square;v-text-anchor:top" coordsize="7841,2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WdMIA&#10;AADcAAAADwAAAGRycy9kb3ducmV2LnhtbERP3WrCMBS+H/gO4QjezcSCo+uMIqIokwl2e4BDc2yL&#10;zUltota3N4PB7s7H93tmi9424kadrx1rmIwVCOLCmZpLDT/fm9cUhA/IBhvHpOFBHhbzwcsMM+Pu&#10;fKRbHkoRQ9hnqKEKoc2k9EVFFv3YtcSRO7nOYoiwK6Xp8B7DbSMTpd6kxZpjQ4UtrSoqzvnVarjs&#10;+9Ql8ho2X/KQTj7V+vy+VVqPhv3yA0SgPvyL/9w7E+cnU/h9Jl4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OZZ0wgAAANwAAAAPAAAAAAAAAAAAAAAAAJgCAABkcnMvZG93&#10;bnJldi54bWxQSwUGAAAAAAQABAD1AAAAhwMAAAAA&#10;" path="m12,7l,7,,355r12,l12,7xm3230,2646r-8,l60,2646r,8l3222,2654r8,l3230,2646xm3230,2107r-8,l60,2107r,7l3222,2114r8,l3230,2107xm3230,1749r-8,l60,1749r,8l3222,1757r8,l3230,1749xm3230,r-8,l60,r,7l3222,7r8,l3230,xm4376,2646r-1146,l3230,2654r1146,l4376,2646xm4376,2107r-1146,l3230,2114r1146,l4376,2107xm4376,1749r-1146,l3230,1757r1146,l4376,1749xm4376,l3230,r,7l4376,7r,-7xm4384,2646r-8,l4376,2654r8,l4384,2646xm4384,2107r-8,l4376,2114r8,l4384,2107xm4384,1749r-8,l4376,1757r8,l4384,1749xm4384,r-8,l4376,7r8,l4384,xm6687,2646r-1147,l5539,2646r-8,l4384,2646r,8l5531,2654r8,l5540,2654r1147,l6687,2646xm6687,2107r-1147,l5539,2107r-8,l4384,2107r,7l5531,2114r8,l5540,2114r1147,l6687,2107xm6687,1749r-1147,l5539,1749r-8,l4384,1749r,8l5531,1757r8,l5540,1757r1147,l6687,1749xm6687,l5540,r-1,l5531,,4384,r,7l5531,7r8,l5540,7r1147,l6687,xm6695,2646r-8,l6687,2654r8,l6695,2646xm6695,2107r-8,l6687,2114r8,l6695,2107xm6695,1749r-8,l6687,1757r8,l6695,1749xm6695,r-8,l6687,7r8,l6695,xm7841,2646r-1146,l6695,2654r1146,l7841,2646xm7841,2107r-1146,l6695,2114r1146,l7841,2107xm7841,1749r-1146,l6695,1757r1146,l7841,1749xm7841,l6695,r,7l7841,7r,-7xe" fillcolor="black" stroked="f">
                  <v:path arrowok="t" o:connecttype="custom" o:connectlocs="0,3965;3230,6256;60,6256;3222,6264;3230,5717;60,5717;3222,5724;3230,5359;60,5359;3222,5367;3230,3610;60,3610;3222,3617;4376,6256;4376,6264;3230,5717;4376,5717;3230,5367;4376,3610;4376,3617;4376,6256;4384,6256;4376,5724;4384,5359;4384,5367;4376,3610;4384,3610;5539,6256;4384,6264;5540,6264;6687,5717;5531,5717;5531,5724;6687,5724;5540,5359;4384,5359;5539,5367;6687,5359;5539,3610;4384,3617;5540,3617;6695,6256;6695,6264;6687,5717;6695,5717;6687,5367;6695,3610;6695,3617;6695,6256;7841,6256;6695,5724;7841,5359;7841,5367;6695,3610;7841,3610" o:connectangles="0,0,0,0,0,0,0,0,0,0,0,0,0,0,0,0,0,0,0,0,0,0,0,0,0,0,0,0,0,0,0,0,0,0,0,0,0,0,0,0,0,0,0,0,0,0,0,0,0,0,0,0,0,0,0"/>
                </v:shape>
                <v:rect id="Rectangle 104" o:spid="_x0000_s1031" style="position:absolute;left:1755;top:8136;width:69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OmncAA&#10;AADcAAAADwAAAGRycy9kb3ducmV2LnhtbERPTYvCMBC9C/sfwizszaarUJdqFBEKwl60etjj0Ixt&#10;sZmEJmvrvzeC4G0e73NWm9F04ka9by0r+E5SEMSV1S3XCs6nYvoDwgdkjZ1lUnAnD5v1x2SFubYD&#10;H+lWhlrEEPY5KmhCcLmUvmrIoE+sI47cxfYGQ4R9LXWPQww3nZylaSYNthwbGnS0a6i6lv9GgdsN&#10;JywOuvg7GpvN3fy3asuFUl+f43YJItAY3uKXe6/j/FkGz2fiBX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YOmncAAAADcAAAADwAAAAAAAAAAAAAAAACYAgAAZHJzL2Rvd25y&#10;ZXYueG1sUEsFBgAAAAAEAAQA9QAAAIUDAAAAAA==&#10;" fillcolor="blue" stroked="f"/>
                <v:shape id="AutoShape 103" o:spid="_x0000_s1032" style="position:absolute;left:1060;top:8005;width:7841;height:1752;visibility:visible;mso-wrap-style:square;v-text-anchor:top" coordsize="7841,1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cs5cEA&#10;AADcAAAADwAAAGRycy9kb3ducmV2LnhtbERP24rCMBB9F/yHMMK+aWpFXapRRBSWBfGy+wGzzZgW&#10;m0lponb/3giCb3M415kvW1uJGzW+dKxgOEhAEOdOl2wU/P5s+58gfEDWWDkmBf/kYbnoduaYaXfn&#10;I91OwYgYwj5DBUUIdSalzwuy6AeuJo7c2TUWQ4SNkbrBewy3lUyTZCItlhwbCqxpXVB+OV2tgs1h&#10;X3+fL2b3l+M4rcxw42mUKPXRa1czEIHa8Ba/3F86zk+n8HwmX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nLOXBAAAA3AAAAA8AAAAAAAAAAAAAAAAAmAIAAGRycy9kb3du&#10;cmV2LnhtbFBLBQYAAAAABAAEAPUAAACGAwAAAAA=&#10;" path="m12,l,,,350r12,l12,xm7841,1744r-1154,l6683,1744r-8,l5531,1744r-3,l5527,1744r-8,l4376,1744r-4,l4364,1744r-1142,l3218,1744r-8,l48,1744r,8l3210,1752r8,l3222,1752r1142,l4372,1752r4,l5519,1752r8,l5528,1752r3,l6675,1752r8,l6687,1752r1154,l7841,1744xe" fillcolor="black" stroked="f">
                  <v:path arrowok="t" o:connecttype="custom" o:connectlocs="12,8005;0,8005;0,8355;12,8355;12,8005;7841,9749;6687,9749;6683,9749;6683,9749;6675,9749;5531,9749;5528,9749;5527,9749;5519,9749;4376,9749;4372,9749;4372,9749;4364,9749;3222,9749;3218,9749;3218,9749;3210,9749;48,9749;48,9757;3210,9757;3218,9757;3218,9757;3222,9757;4364,9757;4372,9757;4372,9757;4376,9757;5519,9757;5527,9757;5528,9757;5531,9757;6675,9757;6683,9757;6683,9757;6687,9757;7841,9757;7841,9749" o:connectangles="0,0,0,0,0,0,0,0,0,0,0,0,0,0,0,0,0,0,0,0,0,0,0,0,0,0,0,0,0,0,0,0,0,0,0,0,0,0,0,0,0,0"/>
                </v:shape>
                <v:line id="Line 102" o:spid="_x0000_s1033" style="position:absolute;visibility:visible;mso-wrap-style:square" from="1067,10454" to="1067,13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F388YAAADcAAAADwAAAGRycy9kb3ducmV2LnhtbESPT2sCQQzF74V+hyFCb3VWKaWsjiJS&#10;wUOLqC3oLexk/+BOZtyZuttv3xyE3hLey3u/zJeDa9WNuth4NjAZZ6CIC28brgx8HTfPb6BiQrbY&#10;eiYDvxRhuXh8mGNufc97uh1SpSSEY44G6pRCrnUsanIYxz4Qi1b6zmGStau07bCXcNfqaZa9aocN&#10;S0ONgdY1FZfDjzNQ9uH9eJrsrmzL79V29xI+P9LZmKfRsJqBSjSkf/P9emsFfyq08oxMo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Rd/PGAAAA3AAAAA8AAAAAAAAA&#10;AAAAAAAAoQIAAGRycy9kb3ducmV2LnhtbFBLBQYAAAAABAAEAPkAAACUAwAAAAA=&#10;" strokeweight=".6pt"/>
                <v:line id="Line 101" o:spid="_x0000_s1034" style="position:absolute;visibility:visible;mso-wrap-style:square" from="9332,2648" to="9332,2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AaAMQAAADcAAAADwAAAGRycy9kb3ducmV2LnhtbERPS2vCQBC+C/6HZQredFMPRVM3QSqF&#10;QqHFRKnehuyYR7OzIbtq7K/vCoXe5uN7ziodTCsu1LvasoLHWQSCuLC65lLBLn+dLkA4j6yxtUwK&#10;buQgTcajFcbaXnlLl8yXIoSwi1FB5X0XS+mKigy6me2IA3eyvUEfYF9K3eM1hJtWzqPoSRqsOTRU&#10;2NFLRcV3djYK9g3u348/m+a2+8DtMv88fNWZVWryMKyfQXga/L/4z/2mw/z5Eu7PhAtk8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QBoAxAAAANwAAAAPAAAAAAAAAAAA&#10;AAAAAKECAABkcnMvZG93bnJldi54bWxQSwUGAAAAAAQABAD5AAAAkgMAAAAA&#10;" strokecolor="red" strokeweight=".14pt">
                  <v:stroke dashstyle="1 1"/>
                </v:line>
                <v:shape id="Freeform 100" o:spid="_x0000_s1035" style="position:absolute;left:1189;top:2730;width:49;height:51;visibility:visible;mso-wrap-style:square;v-text-anchor:top" coordsize="4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zBR8YA&#10;AADcAAAADwAAAGRycy9kb3ducmV2LnhtbESPQW/CMAyF70j8h8iTdkEjZZNg6giIDTFNgguFH2Al&#10;pu3WOF2TQfn3+DCJm633/N7n+bL3jTpTF+vABibjDBSxDa7m0sDxsHl6BRUTssMmMBm4UoTlYjiY&#10;Y+7Chfd0LlKpJIRjjgaqlNpc62gr8hjHoSUW7RQ6j0nWrtSuw4uE+0Y/Z9lUe6xZGips6aMi+1P8&#10;eQOf3xNvf0/rw2zUHPvNdm232fvOmMeHfvUGKlGf7ub/6y8n+C+CL8/IBH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zBR8YAAADcAAAADwAAAAAAAAAAAAAAAACYAgAAZHJz&#10;L2Rvd25yZXYueG1sUEsFBgAAAAAEAAQA9QAAAIsDAAAAAA==&#10;" path="m24,l,50r49,l24,xe" fillcolor="red" stroked="f">
                  <v:path arrowok="t" o:connecttype="custom" o:connectlocs="24,2730;0,2780;49,2780;24,2730" o:connectangles="0,0,0,0"/>
                </v:shape>
                <v:shape id="Freeform 99" o:spid="_x0000_s1036" style="position:absolute;left:1189;top:2730;width:49;height:51;visibility:visible;mso-wrap-style:square;v-text-anchor:top" coordsize="4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1yzcUA&#10;AADcAAAADwAAAGRycy9kb3ducmV2LnhtbESPQWvCQBCF7wX/wzKCt7qxliDRVUQQGigFkyIex+yY&#10;RLOzIbua9N+7hUJvM7z3vnmz2gymEQ/qXG1ZwWwagSAurK65VPCd718XIJxH1thYJgU/5GCzHr2s&#10;MNG25wM9Ml+KAGGXoILK+zaR0hUVGXRT2xIH7WI7gz6sXSl1h32Am0a+RVEsDdYcLlTY0q6i4pbd&#10;TaCku/T8hfl9QPmextfy83Q9LpSajIftEoSnwf+b/9IfOtSfz+D3mTCBX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/XLNxQAAANwAAAAPAAAAAAAAAAAAAAAAAJgCAABkcnMv&#10;ZG93bnJldi54bWxQSwUGAAAAAAQABAD1AAAAigMAAAAA&#10;" path="m49,50l24,,,50r49,xe" filled="f" strokecolor="red" strokeweight=".14pt">
                  <v:path arrowok="t" o:connecttype="custom" o:connectlocs="49,2780;24,2730;0,2780;49,2780" o:connectangles="0,0,0,0"/>
                </v:shape>
                <v:shape id="Freeform 98" o:spid="_x0000_s1037" style="position:absolute;left:9332;top:2546;width:2536;height:235;visibility:visible;mso-wrap-style:square;v-text-anchor:top" coordsize="253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4sDMEA&#10;AADcAAAADwAAAGRycy9kb3ducmV2LnhtbERPTYvCMBC9L/gfwgheFk2tsEg1iroInhbU4nlsxrba&#10;TEqS1frvN4Kwt3m8z5kvO9OIOzlfW1YwHiUgiAuray4V5MftcArCB2SNjWVS8CQPy0XvY46Ztg/e&#10;0/0QShFD2GeooAqhzaT0RUUG/ci2xJG7WGcwROhKqR0+YrhpZJokX9JgzbGhwpY2FRW3w69R4I4X&#10;zM+NKdLr+HOd/nznJ7nJlRr0u9UMRKAu/Ivf7p2O8ycpvJ6JF8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+LAzBAAAA3AAAAA8AAAAAAAAAAAAAAAAAmAIAAGRycy9kb3du&#10;cmV2LnhtbFBLBQYAAAAABAAEAPUAAACGAwAAAAA=&#10;" path="m2485,l51,,31,4,15,14,4,30,,50,,184r4,20l15,220r16,10l51,234r2434,l2505,230r16,-10l2532,204r4,-20l2536,50r-4,-20l2521,14,2505,4,2485,xe" stroked="f">
                  <v:path arrowok="t" o:connecttype="custom" o:connectlocs="2485,2547;51,2547;31,2551;15,2561;4,2577;0,2597;0,2731;4,2751;15,2767;31,2777;51,2781;2485,2781;2505,2777;2521,2767;2532,2751;2536,2731;2536,2597;2532,2577;2521,2561;2505,2551;2485,2547" o:connectangles="0,0,0,0,0,0,0,0,0,0,0,0,0,0,0,0,0,0,0,0,0"/>
                </v:shape>
                <v:shape id="Freeform 97" o:spid="_x0000_s1038" style="position:absolute;left:9332;top:2546;width:2536;height:235;visibility:visible;mso-wrap-style:square;v-text-anchor:top" coordsize="253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VbHsMA&#10;AADcAAAADwAAAGRycy9kb3ducmV2LnhtbERP32vCMBB+H+x/CDfY20ydIKMaRUo3hg8yqwi+HcnZ&#10;FptLSaJ2/70RBnu7j+/nzZeD7cSVfGgdKxiPMhDE2pmWawX73efbB4gQkQ12jknBLwVYLp6f5pgb&#10;d+MtXatYixTCIUcFTYx9LmXQDVkMI9cTJ+7kvMWYoK+l8XhL4baT71k2lRZbTg0N9lQ0pM/VxSrw&#10;5fqYhcO23F2+dFnpTfGzWhdKvb4MqxmISEP8F/+5v02aP5nA45l0gV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VbHsMAAADcAAAADwAAAAAAAAAAAAAAAACYAgAAZHJzL2Rv&#10;d25yZXYueG1sUEsFBgAAAAAEAAQA9QAAAIgDAAAAAA==&#10;" path="m,184r4,20l15,220r16,10l51,234r2434,l2505,230r16,-10l2532,204r4,-20l2536,50r-4,-20l2521,14,2505,4,2485,,51,,31,4,15,14,4,30,,50,,184xe" filled="f" strokecolor="red" strokeweight=".14394mm">
                  <v:path arrowok="t" o:connecttype="custom" o:connectlocs="0,2731;4,2751;15,2767;31,2777;51,2781;2485,2781;2505,2777;2521,2767;2532,2751;2536,2731;2536,2597;2532,2577;2521,2561;2505,2551;2485,2547;51,2547;31,2551;15,2561;4,2577;0,2597;0,2731" o:connectangles="0,0,0,0,0,0,0,0,0,0,0,0,0,0,0,0,0,0,0,0,0"/>
                </v:shape>
                <w10:wrap anchorx="page" anchory="page"/>
              </v:group>
            </w:pict>
          </mc:Fallback>
        </mc:AlternateContent>
      </w:r>
    </w:p>
    <w:p w:rsidR="00F14390" w:rsidRDefault="00DB01C4">
      <w:pPr>
        <w:tabs>
          <w:tab w:val="left" w:pos="4532"/>
          <w:tab w:val="left" w:pos="5686"/>
          <w:tab w:val="left" w:pos="6842"/>
          <w:tab w:val="left" w:pos="7997"/>
        </w:tabs>
        <w:ind w:left="1112"/>
        <w:rPr>
          <w:sz w:val="20"/>
        </w:rPr>
      </w:pPr>
      <w:r>
        <w:rPr>
          <w:sz w:val="20"/>
        </w:rPr>
        <w:t>Dry Matter</w:t>
      </w:r>
      <w:r>
        <w:rPr>
          <w:sz w:val="20"/>
        </w:rPr>
        <w:tab/>
        <w:t>24.91</w:t>
      </w:r>
      <w:r>
        <w:rPr>
          <w:sz w:val="20"/>
        </w:rPr>
        <w:tab/>
        <w:t>31.10</w:t>
      </w:r>
      <w:r>
        <w:rPr>
          <w:sz w:val="20"/>
        </w:rPr>
        <w:tab/>
        <w:t>38.04</w:t>
      </w:r>
      <w:r>
        <w:rPr>
          <w:sz w:val="20"/>
        </w:rPr>
        <w:tab/>
        <w:t>44.98</w:t>
      </w:r>
    </w:p>
    <w:p w:rsidR="00F14390" w:rsidRDefault="00DB01C4">
      <w:pPr>
        <w:tabs>
          <w:tab w:val="left" w:pos="4532"/>
          <w:tab w:val="left" w:pos="5686"/>
          <w:tab w:val="left" w:pos="6842"/>
          <w:tab w:val="left" w:pos="7997"/>
        </w:tabs>
        <w:spacing w:before="118"/>
        <w:ind w:left="1112"/>
        <w:rPr>
          <w:sz w:val="20"/>
        </w:rPr>
      </w:pPr>
      <w:r>
        <w:rPr>
          <w:sz w:val="20"/>
        </w:rPr>
        <w:t>Organic</w:t>
      </w:r>
      <w:r>
        <w:rPr>
          <w:spacing w:val="1"/>
          <w:sz w:val="20"/>
        </w:rPr>
        <w:t xml:space="preserve"> </w:t>
      </w:r>
      <w:r>
        <w:rPr>
          <w:sz w:val="20"/>
        </w:rPr>
        <w:t>Matter</w:t>
      </w:r>
      <w:r>
        <w:rPr>
          <w:sz w:val="20"/>
        </w:rPr>
        <w:tab/>
        <w:t>92.43</w:t>
      </w:r>
      <w:r>
        <w:rPr>
          <w:sz w:val="20"/>
        </w:rPr>
        <w:tab/>
        <w:t>90.54</w:t>
      </w:r>
      <w:r>
        <w:rPr>
          <w:sz w:val="20"/>
        </w:rPr>
        <w:tab/>
        <w:t>89.87</w:t>
      </w:r>
      <w:r>
        <w:rPr>
          <w:sz w:val="20"/>
        </w:rPr>
        <w:tab/>
        <w:t>89.20</w:t>
      </w:r>
    </w:p>
    <w:p w:rsidR="00F14390" w:rsidRDefault="00DB01C4">
      <w:pPr>
        <w:tabs>
          <w:tab w:val="left" w:pos="4532"/>
          <w:tab w:val="left" w:pos="5686"/>
          <w:tab w:val="left" w:pos="6842"/>
          <w:tab w:val="left" w:pos="7997"/>
        </w:tabs>
        <w:spacing w:before="119"/>
        <w:ind w:left="1112"/>
        <w:rPr>
          <w:sz w:val="20"/>
        </w:rPr>
      </w:pPr>
      <w:r>
        <w:rPr>
          <w:sz w:val="20"/>
        </w:rPr>
        <w:t>Crude</w:t>
      </w:r>
      <w:r>
        <w:rPr>
          <w:spacing w:val="1"/>
          <w:sz w:val="20"/>
        </w:rPr>
        <w:t xml:space="preserve"> </w:t>
      </w:r>
      <w:r>
        <w:rPr>
          <w:sz w:val="20"/>
        </w:rPr>
        <w:t>Protein</w:t>
      </w:r>
      <w:r>
        <w:rPr>
          <w:sz w:val="20"/>
        </w:rPr>
        <w:tab/>
        <w:t>21.35</w:t>
      </w:r>
      <w:r>
        <w:rPr>
          <w:sz w:val="20"/>
        </w:rPr>
        <w:tab/>
        <w:t>22.07</w:t>
      </w:r>
      <w:r>
        <w:rPr>
          <w:sz w:val="20"/>
        </w:rPr>
        <w:tab/>
        <w:t>21.69</w:t>
      </w:r>
      <w:r>
        <w:rPr>
          <w:sz w:val="20"/>
        </w:rPr>
        <w:tab/>
        <w:t>21.31</w:t>
      </w:r>
    </w:p>
    <w:p w:rsidR="00F14390" w:rsidRDefault="00DB01C4">
      <w:pPr>
        <w:tabs>
          <w:tab w:val="left" w:pos="4532"/>
          <w:tab w:val="left" w:pos="5686"/>
          <w:tab w:val="left" w:pos="6842"/>
          <w:tab w:val="left" w:pos="7997"/>
        </w:tabs>
        <w:spacing w:before="118"/>
        <w:ind w:left="1112"/>
        <w:rPr>
          <w:sz w:val="20"/>
        </w:rPr>
      </w:pPr>
      <w:r>
        <w:rPr>
          <w:sz w:val="20"/>
        </w:rPr>
        <w:t>Crude</w:t>
      </w:r>
      <w:r>
        <w:rPr>
          <w:spacing w:val="1"/>
          <w:sz w:val="20"/>
        </w:rPr>
        <w:t xml:space="preserve"> </w:t>
      </w:r>
      <w:r>
        <w:rPr>
          <w:sz w:val="20"/>
        </w:rPr>
        <w:t>Fiber</w:t>
      </w:r>
      <w:r>
        <w:rPr>
          <w:sz w:val="20"/>
        </w:rPr>
        <w:tab/>
        <w:t>24.49</w:t>
      </w:r>
      <w:r>
        <w:rPr>
          <w:sz w:val="20"/>
        </w:rPr>
        <w:tab/>
        <w:t>20.85</w:t>
      </w:r>
      <w:r>
        <w:rPr>
          <w:sz w:val="20"/>
        </w:rPr>
        <w:tab/>
        <w:t>20.59</w:t>
      </w:r>
      <w:r>
        <w:rPr>
          <w:sz w:val="20"/>
        </w:rPr>
        <w:tab/>
        <w:t>20.33</w:t>
      </w:r>
    </w:p>
    <w:p w:rsidR="00F14390" w:rsidRDefault="00DB01C4">
      <w:pPr>
        <w:tabs>
          <w:tab w:val="left" w:pos="4532"/>
          <w:tab w:val="left" w:pos="5686"/>
          <w:tab w:val="left" w:pos="6842"/>
          <w:tab w:val="left" w:pos="7997"/>
        </w:tabs>
        <w:spacing w:before="119"/>
        <w:ind w:left="1112"/>
        <w:rPr>
          <w:sz w:val="20"/>
        </w:rPr>
      </w:pPr>
      <w:r>
        <w:rPr>
          <w:sz w:val="20"/>
        </w:rPr>
        <w:t>NDF</w:t>
      </w:r>
      <w:r>
        <w:rPr>
          <w:sz w:val="20"/>
        </w:rPr>
        <w:tab/>
        <w:t>55.07</w:t>
      </w:r>
      <w:r>
        <w:rPr>
          <w:sz w:val="20"/>
        </w:rPr>
        <w:tab/>
        <w:t>58.82</w:t>
      </w:r>
      <w:r>
        <w:rPr>
          <w:sz w:val="20"/>
        </w:rPr>
        <w:tab/>
        <w:t>58.92</w:t>
      </w:r>
      <w:r>
        <w:rPr>
          <w:sz w:val="20"/>
        </w:rPr>
        <w:tab/>
        <w:t>59.01</w:t>
      </w:r>
    </w:p>
    <w:p w:rsidR="00F14390" w:rsidRDefault="00DB01C4">
      <w:pPr>
        <w:tabs>
          <w:tab w:val="left" w:pos="4583"/>
          <w:tab w:val="left" w:pos="5736"/>
          <w:tab w:val="left" w:pos="6892"/>
          <w:tab w:val="left" w:pos="8047"/>
        </w:tabs>
        <w:spacing w:before="118"/>
        <w:ind w:left="1112"/>
        <w:rPr>
          <w:sz w:val="20"/>
        </w:rPr>
      </w:pPr>
      <w:r>
        <w:rPr>
          <w:sz w:val="20"/>
        </w:rPr>
        <w:t>Crude</w:t>
      </w:r>
      <w:r>
        <w:rPr>
          <w:spacing w:val="1"/>
          <w:sz w:val="20"/>
        </w:rPr>
        <w:t xml:space="preserve"> </w:t>
      </w:r>
      <w:r>
        <w:rPr>
          <w:color w:val="0000FF"/>
          <w:sz w:val="20"/>
        </w:rPr>
        <w:t>f</w:t>
      </w:r>
      <w:r>
        <w:rPr>
          <w:color w:val="0000FF"/>
          <w:sz w:val="20"/>
          <w:u w:val="single" w:color="0000FF"/>
        </w:rPr>
        <w:t>F</w:t>
      </w:r>
      <w:r>
        <w:rPr>
          <w:sz w:val="20"/>
        </w:rPr>
        <w:t>at</w:t>
      </w:r>
      <w:r>
        <w:rPr>
          <w:sz w:val="20"/>
        </w:rPr>
        <w:tab/>
        <w:t>2.40</w:t>
      </w:r>
      <w:r>
        <w:rPr>
          <w:sz w:val="20"/>
        </w:rPr>
        <w:tab/>
        <w:t>2.50</w:t>
      </w:r>
      <w:r>
        <w:rPr>
          <w:sz w:val="20"/>
        </w:rPr>
        <w:tab/>
        <w:t>2.79</w:t>
      </w:r>
      <w:r>
        <w:rPr>
          <w:sz w:val="20"/>
        </w:rPr>
        <w:tab/>
        <w:t>3.08</w:t>
      </w:r>
    </w:p>
    <w:p w:rsidR="00F14390" w:rsidRDefault="00DB01C4">
      <w:pPr>
        <w:tabs>
          <w:tab w:val="left" w:pos="4532"/>
          <w:tab w:val="left" w:pos="5686"/>
          <w:tab w:val="left" w:pos="6842"/>
          <w:tab w:val="left" w:pos="7997"/>
        </w:tabs>
        <w:spacing w:before="119"/>
        <w:ind w:left="1112"/>
        <w:rPr>
          <w:sz w:val="20"/>
        </w:rPr>
      </w:pPr>
      <w:r>
        <w:rPr>
          <w:sz w:val="20"/>
        </w:rPr>
        <w:t>TDN</w:t>
      </w:r>
      <w:r>
        <w:rPr>
          <w:sz w:val="20"/>
        </w:rPr>
        <w:tab/>
        <w:t>64.00</w:t>
      </w:r>
      <w:r>
        <w:rPr>
          <w:sz w:val="20"/>
        </w:rPr>
        <w:tab/>
        <w:t>63.52</w:t>
      </w:r>
      <w:r>
        <w:rPr>
          <w:sz w:val="20"/>
        </w:rPr>
        <w:tab/>
        <w:t>62.81</w:t>
      </w:r>
      <w:r>
        <w:rPr>
          <w:sz w:val="20"/>
        </w:rPr>
        <w:tab/>
        <w:t>62.10</w:t>
      </w:r>
    </w:p>
    <w:p w:rsidR="00F14390" w:rsidRDefault="00DB01C4">
      <w:pPr>
        <w:tabs>
          <w:tab w:val="left" w:pos="4532"/>
          <w:tab w:val="left" w:pos="5686"/>
          <w:tab w:val="left" w:pos="6842"/>
          <w:tab w:val="left" w:pos="7997"/>
        </w:tabs>
        <w:spacing w:before="118"/>
        <w:ind w:left="1112"/>
        <w:rPr>
          <w:sz w:val="20"/>
        </w:rPr>
      </w:pPr>
      <w:r>
        <w:rPr>
          <w:sz w:val="20"/>
        </w:rPr>
        <w:t>NFE</w:t>
      </w:r>
      <w:r>
        <w:rPr>
          <w:sz w:val="20"/>
        </w:rPr>
        <w:tab/>
        <w:t>44.18</w:t>
      </w:r>
      <w:r>
        <w:rPr>
          <w:sz w:val="20"/>
        </w:rPr>
        <w:tab/>
        <w:t>45.11</w:t>
      </w:r>
      <w:r>
        <w:rPr>
          <w:sz w:val="20"/>
        </w:rPr>
        <w:tab/>
        <w:t>44.80</w:t>
      </w:r>
      <w:r>
        <w:rPr>
          <w:sz w:val="20"/>
        </w:rPr>
        <w:tab/>
        <w:t>44.48</w:t>
      </w:r>
    </w:p>
    <w:p w:rsidR="00F14390" w:rsidRDefault="00DB01C4">
      <w:pPr>
        <w:tabs>
          <w:tab w:val="left" w:pos="4583"/>
          <w:tab w:val="left" w:pos="5736"/>
          <w:tab w:val="left" w:pos="6842"/>
          <w:tab w:val="left" w:pos="7997"/>
        </w:tabs>
        <w:spacing w:before="120"/>
        <w:ind w:left="1112"/>
        <w:rPr>
          <w:sz w:val="20"/>
        </w:rPr>
      </w:pPr>
      <w:r>
        <w:rPr>
          <w:sz w:val="20"/>
        </w:rPr>
        <w:t>Ash</w:t>
      </w:r>
      <w:r>
        <w:rPr>
          <w:sz w:val="20"/>
        </w:rPr>
        <w:tab/>
        <w:t>7.57</w:t>
      </w:r>
      <w:r>
        <w:rPr>
          <w:sz w:val="20"/>
        </w:rPr>
        <w:tab/>
        <w:t>9.46</w:t>
      </w:r>
      <w:r>
        <w:rPr>
          <w:sz w:val="20"/>
        </w:rPr>
        <w:tab/>
        <w:t>10.13</w:t>
      </w:r>
      <w:r>
        <w:rPr>
          <w:sz w:val="20"/>
        </w:rPr>
        <w:tab/>
        <w:t>10.80</w:t>
      </w:r>
    </w:p>
    <w:p w:rsidR="00F14390" w:rsidRDefault="00DB01C4">
      <w:pPr>
        <w:tabs>
          <w:tab w:val="left" w:pos="4583"/>
          <w:tab w:val="left" w:pos="5736"/>
          <w:tab w:val="left" w:pos="6892"/>
          <w:tab w:val="left" w:pos="8047"/>
        </w:tabs>
        <w:spacing w:before="117"/>
        <w:ind w:left="1112"/>
        <w:rPr>
          <w:sz w:val="20"/>
        </w:rPr>
      </w:pPr>
      <w:r>
        <w:rPr>
          <w:sz w:val="20"/>
        </w:rPr>
        <w:t>Lignin</w:t>
      </w:r>
      <w:r>
        <w:rPr>
          <w:sz w:val="20"/>
        </w:rPr>
        <w:tab/>
        <w:t>8.05</w:t>
      </w:r>
      <w:r>
        <w:rPr>
          <w:sz w:val="20"/>
        </w:rPr>
        <w:tab/>
        <w:t>5.31</w:t>
      </w:r>
      <w:r>
        <w:rPr>
          <w:sz w:val="20"/>
        </w:rPr>
        <w:tab/>
        <w:t>5.27</w:t>
      </w:r>
      <w:r>
        <w:rPr>
          <w:sz w:val="20"/>
        </w:rPr>
        <w:tab/>
        <w:t>5.22</w:t>
      </w:r>
    </w:p>
    <w:p w:rsidR="00F14390" w:rsidRDefault="00DB01C4">
      <w:pPr>
        <w:pStyle w:val="ListParagraph"/>
        <w:numPr>
          <w:ilvl w:val="0"/>
          <w:numId w:val="85"/>
        </w:numPr>
        <w:tabs>
          <w:tab w:val="left" w:pos="1111"/>
          <w:tab w:val="left" w:pos="1112"/>
        </w:tabs>
        <w:spacing w:before="128"/>
        <w:rPr>
          <w:sz w:val="20"/>
        </w:rPr>
      </w:pPr>
      <w:r>
        <w:rPr>
          <w:sz w:val="20"/>
        </w:rPr>
        <w:t>Neutral</w:t>
      </w:r>
      <w:r>
        <w:rPr>
          <w:spacing w:val="25"/>
          <w:sz w:val="20"/>
        </w:rPr>
        <w:t xml:space="preserve"> </w:t>
      </w:r>
      <w:r>
        <w:rPr>
          <w:sz w:val="20"/>
        </w:rPr>
        <w:t>detergent</w:t>
      </w:r>
      <w:r>
        <w:rPr>
          <w:spacing w:val="27"/>
          <w:sz w:val="20"/>
        </w:rPr>
        <w:t xml:space="preserve"> </w:t>
      </w:r>
      <w:r>
        <w:rPr>
          <w:sz w:val="20"/>
        </w:rPr>
        <w:t>fiber,</w:t>
      </w:r>
      <w:r>
        <w:rPr>
          <w:spacing w:val="28"/>
          <w:sz w:val="20"/>
        </w:rPr>
        <w:t xml:space="preserve"> </w:t>
      </w:r>
      <w:r>
        <w:rPr>
          <w:sz w:val="20"/>
        </w:rPr>
        <w:t>Total</w:t>
      </w:r>
      <w:r>
        <w:rPr>
          <w:spacing w:val="26"/>
          <w:sz w:val="20"/>
        </w:rPr>
        <w:t xml:space="preserve"> </w:t>
      </w:r>
      <w:r>
        <w:rPr>
          <w:sz w:val="20"/>
        </w:rPr>
        <w:t>digestible</w:t>
      </w:r>
      <w:r>
        <w:rPr>
          <w:spacing w:val="25"/>
          <w:sz w:val="20"/>
        </w:rPr>
        <w:t xml:space="preserve"> </w:t>
      </w:r>
      <w:r>
        <w:rPr>
          <w:sz w:val="20"/>
        </w:rPr>
        <w:t>nutrient</w:t>
      </w:r>
      <w:r>
        <w:rPr>
          <w:spacing w:val="30"/>
          <w:sz w:val="20"/>
        </w:rPr>
        <w:t xml:space="preserve"> </w:t>
      </w:r>
      <w:r>
        <w:rPr>
          <w:sz w:val="20"/>
        </w:rPr>
        <w:t>(TDN),</w:t>
      </w:r>
      <w:r>
        <w:rPr>
          <w:spacing w:val="29"/>
          <w:sz w:val="20"/>
        </w:rPr>
        <w:t xml:space="preserve"> </w:t>
      </w:r>
      <w:r>
        <w:rPr>
          <w:sz w:val="20"/>
        </w:rPr>
        <w:t>Nitrogen</w:t>
      </w:r>
      <w:r>
        <w:rPr>
          <w:spacing w:val="26"/>
          <w:sz w:val="20"/>
        </w:rPr>
        <w:t xml:space="preserve"> </w:t>
      </w:r>
      <w:r>
        <w:rPr>
          <w:sz w:val="20"/>
        </w:rPr>
        <w:t>free</w:t>
      </w:r>
      <w:r>
        <w:rPr>
          <w:spacing w:val="27"/>
          <w:sz w:val="20"/>
        </w:rPr>
        <w:t xml:space="preserve"> </w:t>
      </w:r>
      <w:r>
        <w:rPr>
          <w:sz w:val="20"/>
        </w:rPr>
        <w:t>extract</w:t>
      </w:r>
      <w:r>
        <w:rPr>
          <w:spacing w:val="25"/>
          <w:sz w:val="20"/>
        </w:rPr>
        <w:t xml:space="preserve"> </w:t>
      </w:r>
      <w:r>
        <w:rPr>
          <w:sz w:val="20"/>
        </w:rPr>
        <w:t>(NFE),</w:t>
      </w:r>
      <w:r>
        <w:rPr>
          <w:spacing w:val="31"/>
          <w:sz w:val="20"/>
        </w:rPr>
        <w:t xml:space="preserve"> </w:t>
      </w:r>
      <w:r>
        <w:rPr>
          <w:sz w:val="20"/>
        </w:rPr>
        <w:t>Palm</w:t>
      </w:r>
    </w:p>
    <w:p w:rsidR="00F14390" w:rsidRDefault="00DB01C4">
      <w:pPr>
        <w:pStyle w:val="ListParagraph"/>
        <w:numPr>
          <w:ilvl w:val="0"/>
          <w:numId w:val="85"/>
        </w:numPr>
        <w:tabs>
          <w:tab w:val="left" w:pos="1111"/>
          <w:tab w:val="left" w:pos="1112"/>
        </w:tabs>
        <w:spacing w:before="112"/>
        <w:rPr>
          <w:sz w:val="20"/>
        </w:rPr>
      </w:pPr>
      <w:r>
        <w:rPr>
          <w:sz w:val="20"/>
        </w:rPr>
        <w:t>kernel</w:t>
      </w:r>
      <w:r>
        <w:rPr>
          <w:spacing w:val="2"/>
          <w:sz w:val="20"/>
        </w:rPr>
        <w:t xml:space="preserve"> </w:t>
      </w:r>
      <w:r>
        <w:rPr>
          <w:sz w:val="20"/>
        </w:rPr>
        <w:t>cake</w:t>
      </w:r>
      <w:r>
        <w:rPr>
          <w:spacing w:val="2"/>
          <w:sz w:val="20"/>
        </w:rPr>
        <w:t xml:space="preserve"> </w:t>
      </w:r>
      <w:r>
        <w:rPr>
          <w:sz w:val="20"/>
        </w:rPr>
        <w:t>concentrate</w:t>
      </w:r>
      <w:r>
        <w:rPr>
          <w:spacing w:val="3"/>
          <w:sz w:val="20"/>
        </w:rPr>
        <w:t xml:space="preserve"> </w:t>
      </w:r>
      <w:r>
        <w:rPr>
          <w:sz w:val="20"/>
        </w:rPr>
        <w:t>(PKCC)</w:t>
      </w:r>
    </w:p>
    <w:p w:rsidR="00F14390" w:rsidRDefault="00F14390">
      <w:pPr>
        <w:pStyle w:val="ListParagraph"/>
        <w:numPr>
          <w:ilvl w:val="0"/>
          <w:numId w:val="85"/>
        </w:numPr>
        <w:tabs>
          <w:tab w:val="left" w:pos="812"/>
        </w:tabs>
        <w:spacing w:before="130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85"/>
        </w:numPr>
        <w:tabs>
          <w:tab w:val="left" w:pos="812"/>
        </w:tabs>
        <w:spacing w:before="127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85"/>
        </w:numPr>
        <w:tabs>
          <w:tab w:val="left" w:pos="812"/>
        </w:tabs>
        <w:spacing w:before="131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85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85"/>
        </w:numPr>
        <w:tabs>
          <w:tab w:val="left" w:pos="812"/>
        </w:tabs>
        <w:spacing w:before="129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85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85"/>
        </w:numPr>
        <w:tabs>
          <w:tab w:val="left" w:pos="812"/>
        </w:tabs>
        <w:spacing w:before="130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85"/>
        </w:numPr>
        <w:tabs>
          <w:tab w:val="left" w:pos="812"/>
        </w:tabs>
        <w:spacing w:before="127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85"/>
        </w:numPr>
        <w:tabs>
          <w:tab w:val="left" w:pos="812"/>
        </w:tabs>
        <w:spacing w:before="130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85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85"/>
        </w:numPr>
        <w:tabs>
          <w:tab w:val="left" w:pos="812"/>
        </w:tabs>
        <w:spacing w:before="130"/>
        <w:ind w:left="811" w:hanging="282"/>
        <w:rPr>
          <w:rFonts w:ascii="Calibri"/>
          <w:sz w:val="18"/>
        </w:rPr>
      </w:pPr>
    </w:p>
    <w:p w:rsidR="00F14390" w:rsidRDefault="00F14390">
      <w:pPr>
        <w:rPr>
          <w:rFonts w:ascii="Calibri"/>
          <w:sz w:val="18"/>
        </w:rPr>
        <w:sectPr w:rsidR="00F14390">
          <w:type w:val="continuous"/>
          <w:pgSz w:w="11910" w:h="16850"/>
          <w:pgMar w:top="1360" w:right="0" w:bottom="280" w:left="100" w:header="720" w:footer="720" w:gutter="0"/>
          <w:cols w:space="720"/>
        </w:sectPr>
      </w:pPr>
    </w:p>
    <w:p w:rsidR="00F14390" w:rsidRDefault="00F14390">
      <w:pPr>
        <w:pStyle w:val="BodyText"/>
        <w:rPr>
          <w:rFonts w:ascii="Calibri"/>
          <w:sz w:val="20"/>
        </w:rPr>
      </w:pPr>
    </w:p>
    <w:p w:rsidR="00F14390" w:rsidRDefault="00F14390">
      <w:pPr>
        <w:pStyle w:val="BodyText"/>
        <w:spacing w:before="5"/>
        <w:rPr>
          <w:rFonts w:ascii="Calibri"/>
        </w:rPr>
      </w:pPr>
    </w:p>
    <w:p w:rsidR="00F14390" w:rsidRDefault="00DB01C4">
      <w:pPr>
        <w:pStyle w:val="Heading3"/>
      </w:pPr>
      <w:r>
        <w:t>Reviewer’s</w:t>
      </w:r>
      <w:r>
        <w:rPr>
          <w:spacing w:val="4"/>
        </w:rPr>
        <w:t xml:space="preserve"> </w:t>
      </w:r>
      <w:r>
        <w:t>copy</w:t>
      </w:r>
      <w:r>
        <w:rPr>
          <w:spacing w:val="5"/>
        </w:rPr>
        <w:t xml:space="preserve"> </w:t>
      </w:r>
      <w:r>
        <w:t>IJVS</w:t>
      </w:r>
      <w:r>
        <w:rPr>
          <w:spacing w:val="5"/>
        </w:rPr>
        <w:t xml:space="preserve"> </w:t>
      </w:r>
      <w:r>
        <w:t>22-724</w:t>
      </w:r>
    </w:p>
    <w:p w:rsidR="00F14390" w:rsidRDefault="00FA72DE">
      <w:pPr>
        <w:pStyle w:val="BodyText"/>
        <w:spacing w:line="20" w:lineRule="exact"/>
        <w:ind w:left="1088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>
                <wp:extent cx="4856480" cy="5715"/>
                <wp:effectExtent l="1905" t="635" r="0" b="3175"/>
                <wp:docPr id="11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6480" cy="5715"/>
                          <a:chOff x="0" y="0"/>
                          <a:chExt cx="7648" cy="9"/>
                        </a:xfrm>
                      </wpg:grpSpPr>
                      <wps:wsp>
                        <wps:cNvPr id="120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48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08A86F" id="Group 94" o:spid="_x0000_s1026" style="width:382.4pt;height:.45pt;mso-position-horizontal-relative:char;mso-position-vertical-relative:line" coordsize="7648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">
                <v:rect id="Rectangle 95" o:spid="_x0000_s1027" style="position:absolute;width:7648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gPTccA&#10;AADcAAAADwAAAGRycy9kb3ducmV2LnhtbESPQW/CMAyF75P4D5GRdhvpqm2CQkCAhLTLJGA7jJtp&#10;vLaicUqSQbdfjw+TdrP1nt/7PFv0rlUXCrHxbOBxlIEiLr1tuDLw8b55GIOKCdli65kM/FCExXxw&#10;N8PC+ivv6LJPlZIQjgUaqFPqCq1jWZPDOPIdsWhfPjhMsoZK24BXCXetzrPsRTtsWBpq7GhdU3na&#10;fzsDq8l4dd4+8dvv7nigw+fx9JyHzJj7Yb+cgkrUp3/z3/WrFfxc8OUZmUDP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YD03HAAAA3AAAAA8AAAAAAAAAAAAAAAAAmAIAAGRy&#10;cy9kb3ducmV2LnhtbFBLBQYAAAAABAAEAPUAAACMAwAAAAA=&#10;" fillcolor="black" stroked="f"/>
                <w10:anchorlock/>
              </v:group>
            </w:pict>
          </mc:Fallback>
        </mc:AlternateContent>
      </w:r>
    </w:p>
    <w:p w:rsidR="00F14390" w:rsidRDefault="00F14390">
      <w:pPr>
        <w:pStyle w:val="BodyText"/>
        <w:spacing w:before="1"/>
        <w:rPr>
          <w:rFonts w:ascii="Calibri"/>
          <w:b/>
          <w:sz w:val="14"/>
        </w:rPr>
      </w:pPr>
    </w:p>
    <w:p w:rsidR="00F14390" w:rsidRDefault="00F14390">
      <w:pPr>
        <w:rPr>
          <w:rFonts w:ascii="Calibri"/>
          <w:sz w:val="14"/>
        </w:rPr>
        <w:sectPr w:rsidR="00F14390">
          <w:pgSz w:w="11910" w:h="16850"/>
          <w:pgMar w:top="1340" w:right="0" w:bottom="2100" w:left="100" w:header="0" w:footer="1050" w:gutter="0"/>
          <w:cols w:space="720"/>
        </w:sectPr>
      </w:pPr>
    </w:p>
    <w:p w:rsidR="00F14390" w:rsidRDefault="00F14390">
      <w:pPr>
        <w:pStyle w:val="ListParagraph"/>
        <w:numPr>
          <w:ilvl w:val="0"/>
          <w:numId w:val="85"/>
        </w:numPr>
        <w:tabs>
          <w:tab w:val="left" w:pos="812"/>
        </w:tabs>
        <w:spacing w:before="109"/>
        <w:ind w:left="811" w:hanging="282"/>
        <w:rPr>
          <w:rFonts w:ascii="Calibri"/>
          <w:sz w:val="18"/>
        </w:rPr>
      </w:pPr>
    </w:p>
    <w:p w:rsidR="00F14390" w:rsidRDefault="00F14390">
      <w:pPr>
        <w:pStyle w:val="BodyText"/>
        <w:rPr>
          <w:rFonts w:ascii="Calibri"/>
          <w:sz w:val="18"/>
        </w:rPr>
      </w:pPr>
    </w:p>
    <w:p w:rsidR="00F14390" w:rsidRDefault="00F14390">
      <w:pPr>
        <w:pStyle w:val="BodyText"/>
        <w:rPr>
          <w:rFonts w:ascii="Calibri"/>
          <w:sz w:val="18"/>
        </w:rPr>
      </w:pPr>
    </w:p>
    <w:p w:rsidR="00F14390" w:rsidRDefault="00F14390">
      <w:pPr>
        <w:pStyle w:val="BodyText"/>
        <w:rPr>
          <w:rFonts w:ascii="Calibri"/>
          <w:sz w:val="18"/>
        </w:rPr>
      </w:pPr>
    </w:p>
    <w:p w:rsidR="00F14390" w:rsidRDefault="00F14390">
      <w:pPr>
        <w:pStyle w:val="BodyText"/>
        <w:rPr>
          <w:rFonts w:ascii="Calibri"/>
          <w:sz w:val="18"/>
        </w:rPr>
      </w:pPr>
    </w:p>
    <w:p w:rsidR="00F14390" w:rsidRDefault="00F14390">
      <w:pPr>
        <w:pStyle w:val="BodyText"/>
        <w:rPr>
          <w:rFonts w:ascii="Calibri"/>
          <w:sz w:val="18"/>
        </w:rPr>
      </w:pPr>
    </w:p>
    <w:p w:rsidR="00F14390" w:rsidRDefault="00F14390">
      <w:pPr>
        <w:pStyle w:val="BodyText"/>
        <w:rPr>
          <w:rFonts w:ascii="Calibri"/>
          <w:sz w:val="18"/>
        </w:rPr>
      </w:pPr>
    </w:p>
    <w:p w:rsidR="00F14390" w:rsidRDefault="00F14390">
      <w:pPr>
        <w:pStyle w:val="BodyText"/>
        <w:rPr>
          <w:rFonts w:ascii="Calibri"/>
          <w:sz w:val="18"/>
        </w:rPr>
      </w:pPr>
    </w:p>
    <w:p w:rsidR="00F14390" w:rsidRDefault="00F14390">
      <w:pPr>
        <w:pStyle w:val="BodyText"/>
        <w:rPr>
          <w:rFonts w:ascii="Calibri"/>
          <w:sz w:val="18"/>
        </w:rPr>
      </w:pPr>
    </w:p>
    <w:p w:rsidR="00F14390" w:rsidRDefault="00F14390">
      <w:pPr>
        <w:pStyle w:val="BodyText"/>
        <w:rPr>
          <w:rFonts w:ascii="Calibri"/>
          <w:sz w:val="18"/>
        </w:rPr>
      </w:pPr>
    </w:p>
    <w:p w:rsidR="00F14390" w:rsidRDefault="00F14390">
      <w:pPr>
        <w:pStyle w:val="BodyText"/>
        <w:rPr>
          <w:rFonts w:ascii="Calibri"/>
          <w:sz w:val="18"/>
        </w:rPr>
      </w:pPr>
    </w:p>
    <w:p w:rsidR="00F14390" w:rsidRDefault="00F14390">
      <w:pPr>
        <w:pStyle w:val="BodyText"/>
        <w:rPr>
          <w:rFonts w:ascii="Calibri"/>
          <w:sz w:val="18"/>
        </w:rPr>
      </w:pPr>
    </w:p>
    <w:p w:rsidR="00F14390" w:rsidRDefault="00F14390">
      <w:pPr>
        <w:pStyle w:val="BodyText"/>
        <w:rPr>
          <w:rFonts w:ascii="Calibri"/>
          <w:sz w:val="18"/>
        </w:rPr>
      </w:pPr>
    </w:p>
    <w:p w:rsidR="00F14390" w:rsidRDefault="00F14390">
      <w:pPr>
        <w:pStyle w:val="BodyText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85"/>
        </w:numPr>
        <w:tabs>
          <w:tab w:val="left" w:pos="812"/>
        </w:tabs>
        <w:spacing w:before="126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85"/>
        </w:numPr>
        <w:tabs>
          <w:tab w:val="left" w:pos="812"/>
        </w:tabs>
        <w:spacing w:before="140"/>
        <w:ind w:left="811" w:hanging="282"/>
        <w:rPr>
          <w:rFonts w:ascii="Calibri"/>
          <w:sz w:val="18"/>
        </w:rPr>
      </w:pPr>
    </w:p>
    <w:p w:rsidR="00F14390" w:rsidRDefault="00F14390">
      <w:pPr>
        <w:pStyle w:val="BodyText"/>
        <w:spacing w:before="1"/>
        <w:rPr>
          <w:rFonts w:ascii="Calibri"/>
          <w:sz w:val="20"/>
        </w:rPr>
      </w:pPr>
    </w:p>
    <w:p w:rsidR="00F14390" w:rsidRDefault="00F14390">
      <w:pPr>
        <w:pStyle w:val="ListParagraph"/>
        <w:numPr>
          <w:ilvl w:val="0"/>
          <w:numId w:val="85"/>
        </w:numPr>
        <w:tabs>
          <w:tab w:val="left" w:pos="812"/>
        </w:tabs>
        <w:spacing w:before="0"/>
        <w:ind w:left="811" w:hanging="282"/>
        <w:rPr>
          <w:rFonts w:ascii="Calibri"/>
          <w:sz w:val="18"/>
        </w:rPr>
      </w:pPr>
    </w:p>
    <w:p w:rsidR="00F14390" w:rsidRDefault="00F14390">
      <w:pPr>
        <w:pStyle w:val="BodyText"/>
        <w:spacing w:before="7"/>
        <w:rPr>
          <w:rFonts w:ascii="Calibri"/>
          <w:sz w:val="15"/>
        </w:rPr>
      </w:pPr>
    </w:p>
    <w:p w:rsidR="00F14390" w:rsidRDefault="00F14390">
      <w:pPr>
        <w:pStyle w:val="ListParagraph"/>
        <w:numPr>
          <w:ilvl w:val="0"/>
          <w:numId w:val="85"/>
        </w:numPr>
        <w:tabs>
          <w:tab w:val="left" w:pos="812"/>
        </w:tabs>
        <w:spacing w:before="0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85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85"/>
        </w:numPr>
        <w:tabs>
          <w:tab w:val="left" w:pos="812"/>
        </w:tabs>
        <w:spacing w:before="126"/>
        <w:ind w:left="811" w:hanging="282"/>
        <w:rPr>
          <w:rFonts w:ascii="Calibri"/>
          <w:sz w:val="18"/>
        </w:rPr>
      </w:pPr>
    </w:p>
    <w:p w:rsidR="00F14390" w:rsidRDefault="00F14390">
      <w:pPr>
        <w:pStyle w:val="BodyText"/>
        <w:rPr>
          <w:rFonts w:ascii="Calibri"/>
          <w:sz w:val="18"/>
        </w:rPr>
      </w:pPr>
    </w:p>
    <w:p w:rsidR="00F14390" w:rsidRDefault="00F14390">
      <w:pPr>
        <w:pStyle w:val="BodyText"/>
        <w:rPr>
          <w:rFonts w:ascii="Calibri"/>
          <w:sz w:val="18"/>
        </w:rPr>
      </w:pPr>
    </w:p>
    <w:p w:rsidR="00F14390" w:rsidRDefault="00F14390">
      <w:pPr>
        <w:pStyle w:val="BodyText"/>
        <w:rPr>
          <w:rFonts w:ascii="Calibri"/>
          <w:sz w:val="18"/>
        </w:rPr>
      </w:pPr>
    </w:p>
    <w:p w:rsidR="00F14390" w:rsidRDefault="00F14390">
      <w:pPr>
        <w:pStyle w:val="BodyText"/>
        <w:rPr>
          <w:rFonts w:ascii="Calibri"/>
          <w:sz w:val="18"/>
        </w:rPr>
      </w:pPr>
    </w:p>
    <w:p w:rsidR="00F14390" w:rsidRDefault="00F14390">
      <w:pPr>
        <w:pStyle w:val="BodyText"/>
        <w:rPr>
          <w:rFonts w:ascii="Calibri"/>
          <w:sz w:val="18"/>
        </w:rPr>
      </w:pPr>
    </w:p>
    <w:p w:rsidR="00F14390" w:rsidRDefault="00F14390">
      <w:pPr>
        <w:pStyle w:val="BodyText"/>
        <w:rPr>
          <w:rFonts w:ascii="Calibri"/>
          <w:sz w:val="18"/>
        </w:rPr>
      </w:pPr>
    </w:p>
    <w:p w:rsidR="00F14390" w:rsidRDefault="00F14390">
      <w:pPr>
        <w:pStyle w:val="BodyText"/>
        <w:rPr>
          <w:rFonts w:ascii="Calibri"/>
          <w:sz w:val="18"/>
        </w:rPr>
      </w:pPr>
    </w:p>
    <w:p w:rsidR="00F14390" w:rsidRDefault="00F14390">
      <w:pPr>
        <w:pStyle w:val="BodyText"/>
        <w:rPr>
          <w:rFonts w:ascii="Calibri"/>
          <w:sz w:val="18"/>
        </w:rPr>
      </w:pPr>
    </w:p>
    <w:p w:rsidR="00F14390" w:rsidRDefault="00F14390">
      <w:pPr>
        <w:pStyle w:val="BodyText"/>
        <w:rPr>
          <w:rFonts w:ascii="Calibri"/>
          <w:sz w:val="18"/>
        </w:rPr>
      </w:pPr>
    </w:p>
    <w:p w:rsidR="00F14390" w:rsidRDefault="00F14390">
      <w:pPr>
        <w:pStyle w:val="BodyText"/>
        <w:rPr>
          <w:rFonts w:ascii="Calibri"/>
          <w:sz w:val="18"/>
        </w:rPr>
      </w:pPr>
    </w:p>
    <w:p w:rsidR="00F14390" w:rsidRDefault="00F14390">
      <w:pPr>
        <w:pStyle w:val="BodyText"/>
        <w:rPr>
          <w:rFonts w:ascii="Calibri"/>
          <w:sz w:val="18"/>
        </w:rPr>
      </w:pPr>
    </w:p>
    <w:p w:rsidR="00F14390" w:rsidRDefault="00F14390">
      <w:pPr>
        <w:pStyle w:val="BodyText"/>
        <w:rPr>
          <w:rFonts w:ascii="Calibri"/>
          <w:sz w:val="18"/>
        </w:rPr>
      </w:pPr>
    </w:p>
    <w:p w:rsidR="00F14390" w:rsidRDefault="00F14390">
      <w:pPr>
        <w:pStyle w:val="BodyText"/>
        <w:rPr>
          <w:rFonts w:ascii="Calibri"/>
          <w:sz w:val="18"/>
        </w:rPr>
      </w:pPr>
    </w:p>
    <w:p w:rsidR="00F14390" w:rsidRDefault="00F14390">
      <w:pPr>
        <w:pStyle w:val="BodyText"/>
        <w:rPr>
          <w:rFonts w:ascii="Calibri"/>
          <w:sz w:val="18"/>
        </w:rPr>
      </w:pPr>
    </w:p>
    <w:p w:rsidR="00F14390" w:rsidRDefault="00F14390">
      <w:pPr>
        <w:pStyle w:val="BodyText"/>
        <w:rPr>
          <w:rFonts w:ascii="Calibri"/>
          <w:sz w:val="18"/>
        </w:rPr>
      </w:pPr>
    </w:p>
    <w:p w:rsidR="00F14390" w:rsidRDefault="00F14390">
      <w:pPr>
        <w:pStyle w:val="BodyText"/>
        <w:rPr>
          <w:rFonts w:ascii="Calibri"/>
          <w:sz w:val="18"/>
        </w:rPr>
      </w:pPr>
    </w:p>
    <w:p w:rsidR="00F14390" w:rsidRDefault="00F14390">
      <w:pPr>
        <w:pStyle w:val="BodyText"/>
        <w:rPr>
          <w:rFonts w:ascii="Calibri"/>
          <w:sz w:val="18"/>
        </w:rPr>
      </w:pPr>
    </w:p>
    <w:p w:rsidR="00F14390" w:rsidRDefault="00F14390">
      <w:pPr>
        <w:pStyle w:val="BodyText"/>
        <w:rPr>
          <w:rFonts w:ascii="Calibri"/>
          <w:sz w:val="18"/>
        </w:rPr>
      </w:pPr>
    </w:p>
    <w:p w:rsidR="00F14390" w:rsidRDefault="00F14390">
      <w:pPr>
        <w:pStyle w:val="BodyText"/>
        <w:rPr>
          <w:rFonts w:ascii="Calibri"/>
          <w:sz w:val="18"/>
        </w:rPr>
      </w:pPr>
    </w:p>
    <w:p w:rsidR="00F14390" w:rsidRDefault="00F14390">
      <w:pPr>
        <w:pStyle w:val="BodyText"/>
        <w:spacing w:before="10"/>
        <w:rPr>
          <w:rFonts w:ascii="Calibri"/>
          <w:sz w:val="13"/>
        </w:rPr>
      </w:pPr>
    </w:p>
    <w:p w:rsidR="00F14390" w:rsidRDefault="00F14390">
      <w:pPr>
        <w:pStyle w:val="ListParagraph"/>
        <w:numPr>
          <w:ilvl w:val="0"/>
          <w:numId w:val="85"/>
        </w:numPr>
        <w:tabs>
          <w:tab w:val="left" w:pos="812"/>
        </w:tabs>
        <w:spacing w:before="0"/>
        <w:ind w:left="811" w:hanging="282"/>
        <w:rPr>
          <w:rFonts w:ascii="Calibri"/>
          <w:sz w:val="18"/>
        </w:rPr>
      </w:pPr>
    </w:p>
    <w:p w:rsidR="00F14390" w:rsidRDefault="00F14390">
      <w:pPr>
        <w:pStyle w:val="ListParagraph"/>
        <w:numPr>
          <w:ilvl w:val="0"/>
          <w:numId w:val="85"/>
        </w:numPr>
        <w:tabs>
          <w:tab w:val="left" w:pos="812"/>
        </w:tabs>
        <w:spacing w:before="128"/>
        <w:ind w:left="811" w:hanging="282"/>
        <w:rPr>
          <w:rFonts w:ascii="Calibri"/>
          <w:sz w:val="18"/>
        </w:rPr>
      </w:pPr>
    </w:p>
    <w:p w:rsidR="00F14390" w:rsidRDefault="00DB01C4">
      <w:pPr>
        <w:spacing w:before="94"/>
        <w:ind w:left="262"/>
        <w:rPr>
          <w:sz w:val="20"/>
        </w:rPr>
      </w:pPr>
      <w:r>
        <w:br w:type="column"/>
      </w:r>
      <w:r>
        <w:rPr>
          <w:b/>
          <w:strike/>
          <w:color w:val="0000FF"/>
          <w:sz w:val="20"/>
        </w:rPr>
        <w:lastRenderedPageBreak/>
        <w:t>Figure</w:t>
      </w:r>
      <w:r>
        <w:rPr>
          <w:b/>
          <w:strike/>
          <w:color w:val="0000FF"/>
          <w:spacing w:val="3"/>
          <w:sz w:val="20"/>
        </w:rPr>
        <w:t xml:space="preserve"> </w:t>
      </w:r>
      <w:r>
        <w:rPr>
          <w:b/>
          <w:strike/>
          <w:color w:val="0000FF"/>
          <w:sz w:val="20"/>
        </w:rPr>
        <w:t>1.</w:t>
      </w:r>
      <w:r>
        <w:rPr>
          <w:b/>
          <w:strike/>
          <w:color w:val="0000FF"/>
          <w:spacing w:val="5"/>
          <w:sz w:val="20"/>
        </w:rPr>
        <w:t xml:space="preserve"> </w:t>
      </w:r>
      <w:r>
        <w:rPr>
          <w:strike/>
          <w:color w:val="0000FF"/>
          <w:sz w:val="20"/>
        </w:rPr>
        <w:t>Milk</w:t>
      </w:r>
      <w:r>
        <w:rPr>
          <w:strike/>
          <w:color w:val="0000FF"/>
          <w:spacing w:val="3"/>
          <w:sz w:val="20"/>
        </w:rPr>
        <w:t xml:space="preserve"> </w:t>
      </w:r>
      <w:r>
        <w:rPr>
          <w:strike/>
          <w:color w:val="0000FF"/>
          <w:sz w:val="20"/>
        </w:rPr>
        <w:t>Production</w:t>
      </w:r>
      <w:r>
        <w:rPr>
          <w:strike/>
          <w:color w:val="0000FF"/>
          <w:spacing w:val="4"/>
          <w:sz w:val="20"/>
        </w:rPr>
        <w:t xml:space="preserve"> </w:t>
      </w:r>
      <w:r>
        <w:rPr>
          <w:strike/>
          <w:color w:val="0000FF"/>
          <w:sz w:val="20"/>
        </w:rPr>
        <w:t>of</w:t>
      </w:r>
      <w:r>
        <w:rPr>
          <w:strike/>
          <w:color w:val="0000FF"/>
          <w:spacing w:val="6"/>
          <w:sz w:val="20"/>
        </w:rPr>
        <w:t xml:space="preserve"> </w:t>
      </w:r>
      <w:r>
        <w:rPr>
          <w:strike/>
          <w:color w:val="0000FF"/>
          <w:sz w:val="20"/>
        </w:rPr>
        <w:t>Etawa</w:t>
      </w:r>
      <w:r>
        <w:rPr>
          <w:strike/>
          <w:color w:val="0000FF"/>
          <w:spacing w:val="3"/>
          <w:sz w:val="20"/>
        </w:rPr>
        <w:t xml:space="preserve"> </w:t>
      </w:r>
      <w:r>
        <w:rPr>
          <w:strike/>
          <w:color w:val="0000FF"/>
          <w:sz w:val="20"/>
        </w:rPr>
        <w:t>Crossbreed</w:t>
      </w:r>
      <w:r>
        <w:rPr>
          <w:strike/>
          <w:color w:val="0000FF"/>
          <w:spacing w:val="4"/>
          <w:sz w:val="20"/>
        </w:rPr>
        <w:t xml:space="preserve"> </w:t>
      </w:r>
      <w:r>
        <w:rPr>
          <w:strike/>
          <w:color w:val="0000FF"/>
          <w:sz w:val="20"/>
        </w:rPr>
        <w:t>Dairy</w:t>
      </w:r>
      <w:r>
        <w:rPr>
          <w:strike/>
          <w:color w:val="0000FF"/>
          <w:spacing w:val="4"/>
          <w:sz w:val="20"/>
        </w:rPr>
        <w:t xml:space="preserve"> </w:t>
      </w:r>
      <w:r>
        <w:rPr>
          <w:strike/>
          <w:color w:val="0000FF"/>
          <w:sz w:val="20"/>
        </w:rPr>
        <w:t>Goats</w:t>
      </w:r>
      <w:r>
        <w:rPr>
          <w:strike/>
          <w:color w:val="0000FF"/>
          <w:spacing w:val="4"/>
          <w:sz w:val="20"/>
        </w:rPr>
        <w:t xml:space="preserve"> </w:t>
      </w:r>
      <w:r>
        <w:rPr>
          <w:strike/>
          <w:color w:val="0000FF"/>
          <w:sz w:val="20"/>
        </w:rPr>
        <w:t>Treatment</w:t>
      </w:r>
    </w:p>
    <w:p w:rsidR="00F14390" w:rsidRDefault="00F14390">
      <w:pPr>
        <w:pStyle w:val="BodyText"/>
        <w:rPr>
          <w:sz w:val="20"/>
        </w:rPr>
      </w:pPr>
    </w:p>
    <w:p w:rsidR="00F14390" w:rsidRDefault="00F14390">
      <w:pPr>
        <w:pStyle w:val="BodyText"/>
        <w:rPr>
          <w:sz w:val="20"/>
        </w:rPr>
      </w:pPr>
    </w:p>
    <w:p w:rsidR="00F14390" w:rsidRDefault="00F14390">
      <w:pPr>
        <w:pStyle w:val="BodyText"/>
        <w:rPr>
          <w:sz w:val="20"/>
        </w:rPr>
      </w:pPr>
    </w:p>
    <w:p w:rsidR="00F14390" w:rsidRDefault="00F14390">
      <w:pPr>
        <w:pStyle w:val="BodyText"/>
        <w:rPr>
          <w:sz w:val="20"/>
        </w:rPr>
      </w:pPr>
    </w:p>
    <w:p w:rsidR="00F14390" w:rsidRDefault="00F14390">
      <w:pPr>
        <w:pStyle w:val="BodyText"/>
        <w:rPr>
          <w:sz w:val="20"/>
        </w:rPr>
      </w:pPr>
    </w:p>
    <w:p w:rsidR="00F14390" w:rsidRDefault="00F14390">
      <w:pPr>
        <w:pStyle w:val="BodyText"/>
        <w:rPr>
          <w:sz w:val="20"/>
        </w:rPr>
      </w:pPr>
    </w:p>
    <w:p w:rsidR="00F14390" w:rsidRDefault="00F14390">
      <w:pPr>
        <w:pStyle w:val="BodyText"/>
        <w:rPr>
          <w:sz w:val="20"/>
        </w:rPr>
      </w:pPr>
    </w:p>
    <w:p w:rsidR="00F14390" w:rsidRDefault="00F14390">
      <w:pPr>
        <w:pStyle w:val="BodyText"/>
        <w:rPr>
          <w:sz w:val="20"/>
        </w:rPr>
      </w:pPr>
    </w:p>
    <w:p w:rsidR="00F14390" w:rsidRDefault="00F14390">
      <w:pPr>
        <w:pStyle w:val="BodyText"/>
        <w:rPr>
          <w:sz w:val="20"/>
        </w:rPr>
      </w:pPr>
    </w:p>
    <w:p w:rsidR="00F14390" w:rsidRDefault="00F14390">
      <w:pPr>
        <w:pStyle w:val="BodyText"/>
        <w:rPr>
          <w:sz w:val="20"/>
        </w:rPr>
      </w:pPr>
    </w:p>
    <w:p w:rsidR="00F14390" w:rsidRDefault="00F14390">
      <w:pPr>
        <w:pStyle w:val="BodyText"/>
        <w:rPr>
          <w:sz w:val="20"/>
        </w:rPr>
      </w:pPr>
    </w:p>
    <w:p w:rsidR="00F14390" w:rsidRDefault="00F14390">
      <w:pPr>
        <w:pStyle w:val="BodyText"/>
        <w:rPr>
          <w:sz w:val="20"/>
        </w:rPr>
      </w:pPr>
    </w:p>
    <w:p w:rsidR="00F14390" w:rsidRDefault="00F14390">
      <w:pPr>
        <w:pStyle w:val="BodyText"/>
        <w:rPr>
          <w:sz w:val="20"/>
        </w:rPr>
      </w:pPr>
    </w:p>
    <w:p w:rsidR="00F14390" w:rsidRDefault="00F14390">
      <w:pPr>
        <w:pStyle w:val="BodyText"/>
        <w:spacing w:before="10"/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7"/>
        <w:gridCol w:w="1467"/>
        <w:gridCol w:w="1343"/>
        <w:gridCol w:w="1570"/>
        <w:gridCol w:w="1119"/>
      </w:tblGrid>
      <w:tr w:rsidR="00F14390">
        <w:trPr>
          <w:trHeight w:val="2182"/>
        </w:trPr>
        <w:tc>
          <w:tcPr>
            <w:tcW w:w="2317" w:type="dxa"/>
            <w:vMerge w:val="restart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55"/>
              <w:ind w:left="122" w:right="-58"/>
              <w:rPr>
                <w:sz w:val="20"/>
              </w:rPr>
            </w:pPr>
            <w:r>
              <w:rPr>
                <w:b/>
                <w:color w:val="0000FF"/>
                <w:sz w:val="20"/>
              </w:rPr>
              <w:t>Fig.</w:t>
            </w:r>
            <w:r>
              <w:rPr>
                <w:b/>
                <w:color w:val="0000FF"/>
                <w:spacing w:val="1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:</w:t>
            </w:r>
            <w:r>
              <w:rPr>
                <w:b/>
                <w:strike/>
                <w:color w:val="FF0000"/>
                <w:sz w:val="20"/>
              </w:rPr>
              <w:t>1</w:t>
            </w:r>
            <w:r>
              <w:rPr>
                <w:b/>
                <w:color w:val="0000FF"/>
                <w:sz w:val="20"/>
              </w:rPr>
              <w:t>.</w:t>
            </w:r>
            <w:r>
              <w:rPr>
                <w:b/>
                <w:color w:val="0000FF"/>
                <w:spacing w:val="13"/>
                <w:sz w:val="20"/>
              </w:rPr>
              <w:t xml:space="preserve"> </w:t>
            </w:r>
            <w:r>
              <w:rPr>
                <w:color w:val="0000FF"/>
                <w:sz w:val="20"/>
              </w:rPr>
              <w:t>Milk</w:t>
            </w:r>
            <w:r>
              <w:rPr>
                <w:color w:val="0000FF"/>
                <w:spacing w:val="13"/>
                <w:sz w:val="20"/>
              </w:rPr>
              <w:t xml:space="preserve"> </w:t>
            </w:r>
            <w:r>
              <w:rPr>
                <w:color w:val="0000FF"/>
                <w:sz w:val="20"/>
              </w:rPr>
              <w:t>Production</w:t>
            </w:r>
            <w:r>
              <w:rPr>
                <w:color w:val="0000FF"/>
                <w:spacing w:val="15"/>
                <w:sz w:val="20"/>
              </w:rPr>
              <w:t xml:space="preserve"> </w:t>
            </w:r>
            <w:r>
              <w:rPr>
                <w:color w:val="0000FF"/>
                <w:sz w:val="20"/>
              </w:rPr>
              <w:t>of</w:t>
            </w:r>
          </w:p>
          <w:p w:rsidR="00F14390" w:rsidRDefault="00DB01C4">
            <w:pPr>
              <w:pStyle w:val="TableParagraph"/>
              <w:spacing w:before="170"/>
              <w:ind w:left="122" w:right="-159"/>
              <w:rPr>
                <w:sz w:val="27"/>
              </w:rPr>
            </w:pPr>
            <w:r>
              <w:rPr>
                <w:color w:val="FF0000"/>
                <w:sz w:val="27"/>
              </w:rPr>
              <w:t>mean</w:t>
            </w:r>
            <w:r>
              <w:rPr>
                <w:color w:val="FF0000"/>
                <w:sz w:val="27"/>
                <w:u w:val="single" w:color="FF0000"/>
              </w:rPr>
              <w:t>+</w:t>
            </w:r>
            <w:r>
              <w:rPr>
                <w:color w:val="FF0000"/>
                <w:sz w:val="27"/>
              </w:rPr>
              <w:t>SE/SD</w:t>
            </w:r>
            <w:r>
              <w:rPr>
                <w:color w:val="FF0000"/>
                <w:spacing w:val="-6"/>
                <w:sz w:val="27"/>
              </w:rPr>
              <w:t xml:space="preserve"> </w:t>
            </w:r>
            <w:r>
              <w:rPr>
                <w:color w:val="FF0000"/>
                <w:sz w:val="27"/>
              </w:rPr>
              <w:t>with</w:t>
            </w:r>
            <w:r>
              <w:rPr>
                <w:color w:val="FF0000"/>
                <w:spacing w:val="-5"/>
                <w:sz w:val="27"/>
              </w:rPr>
              <w:t xml:space="preserve"> </w:t>
            </w:r>
            <w:r>
              <w:rPr>
                <w:color w:val="FF0000"/>
                <w:sz w:val="27"/>
              </w:rPr>
              <w:t>ba</w:t>
            </w:r>
          </w:p>
          <w:p w:rsidR="00F14390" w:rsidRDefault="00F14390">
            <w:pPr>
              <w:pStyle w:val="TableParagraph"/>
              <w:jc w:val="left"/>
              <w:rPr>
                <w:sz w:val="30"/>
              </w:rPr>
            </w:pPr>
          </w:p>
          <w:p w:rsidR="00F14390" w:rsidRDefault="00DB01C4">
            <w:pPr>
              <w:pStyle w:val="TableParagraph"/>
              <w:spacing w:before="213" w:line="530" w:lineRule="atLeast"/>
              <w:ind w:left="122" w:right="10"/>
              <w:rPr>
                <w:sz w:val="20"/>
              </w:rPr>
            </w:pPr>
            <w:r>
              <w:rPr>
                <w:b/>
                <w:color w:val="FF0000"/>
                <w:sz w:val="20"/>
                <w:u w:val="dotted" w:color="FF0000"/>
              </w:rPr>
              <w:t>Table</w:t>
            </w:r>
            <w:r>
              <w:rPr>
                <w:b/>
                <w:color w:val="FF0000"/>
                <w:spacing w:val="1"/>
                <w:sz w:val="20"/>
                <w:u w:val="dotted" w:color="FF0000"/>
              </w:rPr>
              <w:t xml:space="preserve"> </w:t>
            </w:r>
            <w:r>
              <w:rPr>
                <w:b/>
                <w:color w:val="FF0000"/>
                <w:sz w:val="20"/>
                <w:u w:val="dotted" w:color="FF0000"/>
              </w:rPr>
              <w:t>4.</w:t>
            </w:r>
            <w:r>
              <w:rPr>
                <w:b/>
                <w:color w:val="FF0000"/>
                <w:spacing w:val="4"/>
                <w:sz w:val="20"/>
                <w:u w:val="dotted" w:color="FF0000"/>
              </w:rPr>
              <w:t xml:space="preserve"> </w:t>
            </w:r>
            <w:r>
              <w:rPr>
                <w:sz w:val="20"/>
                <w:u w:val="dotted" w:color="FF0000"/>
              </w:rPr>
              <w:t>Quality</w:t>
            </w:r>
            <w:r>
              <w:rPr>
                <w:spacing w:val="1"/>
                <w:sz w:val="20"/>
                <w:u w:val="dotted" w:color="FF0000"/>
              </w:rPr>
              <w:t xml:space="preserve"> </w:t>
            </w:r>
            <w:r>
              <w:rPr>
                <w:sz w:val="20"/>
                <w:u w:val="dotted" w:color="FF0000"/>
              </w:rPr>
              <w:t>of</w:t>
            </w:r>
            <w:r>
              <w:rPr>
                <w:spacing w:val="4"/>
                <w:sz w:val="20"/>
                <w:u w:val="dotted" w:color="FF0000"/>
              </w:rPr>
              <w:t xml:space="preserve"> </w:t>
            </w:r>
            <w:r>
              <w:rPr>
                <w:sz w:val="20"/>
                <w:u w:val="dotted" w:color="FF0000"/>
              </w:rPr>
              <w:t>Etawa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Parameter</w:t>
            </w:r>
          </w:p>
        </w:tc>
        <w:tc>
          <w:tcPr>
            <w:tcW w:w="1467" w:type="dxa"/>
          </w:tcPr>
          <w:p w:rsidR="00F14390" w:rsidRDefault="00DB01C4">
            <w:pPr>
              <w:pStyle w:val="TableParagraph"/>
              <w:spacing w:before="55"/>
              <w:ind w:left="115" w:right="-29"/>
              <w:rPr>
                <w:sz w:val="20"/>
              </w:rPr>
            </w:pPr>
            <w:r>
              <w:rPr>
                <w:color w:val="0000FF"/>
                <w:sz w:val="20"/>
              </w:rPr>
              <w:t>Etawa</w:t>
            </w:r>
            <w:r>
              <w:rPr>
                <w:color w:val="0000FF"/>
                <w:spacing w:val="18"/>
                <w:sz w:val="20"/>
              </w:rPr>
              <w:t xml:space="preserve"> </w:t>
            </w:r>
            <w:r>
              <w:rPr>
                <w:color w:val="0000FF"/>
                <w:sz w:val="20"/>
              </w:rPr>
              <w:t>Crossbree</w:t>
            </w:r>
          </w:p>
          <w:p w:rsidR="00F14390" w:rsidRDefault="00DB01C4">
            <w:pPr>
              <w:pStyle w:val="TableParagraph"/>
              <w:spacing w:before="170"/>
              <w:ind w:left="147" w:right="-72"/>
              <w:rPr>
                <w:sz w:val="27"/>
              </w:rPr>
            </w:pPr>
            <w:r>
              <w:rPr>
                <w:color w:val="FF0000"/>
                <w:sz w:val="27"/>
              </w:rPr>
              <w:t>rs</w:t>
            </w:r>
            <w:r>
              <w:rPr>
                <w:color w:val="FF0000"/>
                <w:spacing w:val="-12"/>
                <w:sz w:val="27"/>
              </w:rPr>
              <w:t xml:space="preserve"> </w:t>
            </w:r>
            <w:r>
              <w:rPr>
                <w:color w:val="FF0000"/>
                <w:sz w:val="27"/>
              </w:rPr>
              <w:t>because</w:t>
            </w:r>
            <w:r>
              <w:rPr>
                <w:color w:val="FF0000"/>
                <w:spacing w:val="-11"/>
                <w:sz w:val="27"/>
              </w:rPr>
              <w:t xml:space="preserve"> </w:t>
            </w:r>
            <w:r>
              <w:rPr>
                <w:color w:val="FF0000"/>
                <w:sz w:val="27"/>
              </w:rPr>
              <w:t>th</w:t>
            </w:r>
          </w:p>
          <w:p w:rsidR="00F14390" w:rsidRDefault="00F14390">
            <w:pPr>
              <w:pStyle w:val="TableParagraph"/>
              <w:jc w:val="left"/>
              <w:rPr>
                <w:sz w:val="30"/>
              </w:rPr>
            </w:pPr>
          </w:p>
          <w:p w:rsidR="00F14390" w:rsidRDefault="00F14390">
            <w:pPr>
              <w:pStyle w:val="TableParagraph"/>
              <w:spacing w:before="6"/>
              <w:jc w:val="left"/>
              <w:rPr>
                <w:sz w:val="44"/>
              </w:rPr>
            </w:pPr>
          </w:p>
          <w:p w:rsidR="00F14390" w:rsidRDefault="00DB01C4">
            <w:pPr>
              <w:pStyle w:val="TableParagraph"/>
              <w:spacing w:before="1"/>
              <w:ind w:left="-13" w:right="-101"/>
              <w:rPr>
                <w:sz w:val="20"/>
              </w:rPr>
            </w:pPr>
            <w:r>
              <w:rPr>
                <w:sz w:val="20"/>
                <w:u w:val="dotted" w:color="FF0000"/>
              </w:rPr>
              <w:t>Crossbreed</w:t>
            </w:r>
            <w:r>
              <w:rPr>
                <w:spacing w:val="14"/>
                <w:sz w:val="20"/>
                <w:u w:val="dotted" w:color="FF0000"/>
              </w:rPr>
              <w:t xml:space="preserve"> </w:t>
            </w:r>
            <w:r>
              <w:rPr>
                <w:strike/>
                <w:color w:val="0000FF"/>
                <w:sz w:val="20"/>
                <w:u w:val="dotted" w:color="FF0000"/>
              </w:rPr>
              <w:t>d</w:t>
            </w:r>
            <w:r>
              <w:rPr>
                <w:color w:val="0000FF"/>
                <w:sz w:val="20"/>
                <w:u w:val="dotted" w:color="FF0000"/>
              </w:rPr>
              <w:t>D</w:t>
            </w:r>
            <w:r>
              <w:rPr>
                <w:sz w:val="20"/>
                <w:u w:val="dotted" w:color="FF0000"/>
              </w:rPr>
              <w:t>airy</w:t>
            </w:r>
            <w:r>
              <w:rPr>
                <w:spacing w:val="-2"/>
                <w:sz w:val="20"/>
                <w:u w:val="dotted" w:color="FF0000"/>
              </w:rPr>
              <w:t xml:space="preserve"> </w:t>
            </w:r>
          </w:p>
        </w:tc>
        <w:tc>
          <w:tcPr>
            <w:tcW w:w="2913" w:type="dxa"/>
            <w:gridSpan w:val="2"/>
          </w:tcPr>
          <w:p w:rsidR="00F14390" w:rsidRDefault="00DB01C4">
            <w:pPr>
              <w:pStyle w:val="TableParagraph"/>
              <w:spacing w:line="360" w:lineRule="auto"/>
              <w:ind w:left="69" w:right="55" w:hanging="52"/>
              <w:jc w:val="left"/>
              <w:rPr>
                <w:sz w:val="27"/>
              </w:rPr>
            </w:pPr>
            <w:r>
              <w:rPr>
                <w:color w:val="0000FF"/>
                <w:sz w:val="20"/>
              </w:rPr>
              <w:t>d</w:t>
            </w:r>
            <w:r>
              <w:rPr>
                <w:color w:val="0000FF"/>
                <w:spacing w:val="16"/>
                <w:sz w:val="20"/>
              </w:rPr>
              <w:t xml:space="preserve"> </w:t>
            </w:r>
            <w:r>
              <w:rPr>
                <w:color w:val="0000FF"/>
                <w:sz w:val="20"/>
              </w:rPr>
              <w:t>Dairy</w:t>
            </w:r>
            <w:r>
              <w:rPr>
                <w:color w:val="0000FF"/>
                <w:spacing w:val="14"/>
                <w:sz w:val="20"/>
              </w:rPr>
              <w:t xml:space="preserve"> </w:t>
            </w:r>
            <w:r>
              <w:rPr>
                <w:color w:val="0000FF"/>
                <w:sz w:val="20"/>
              </w:rPr>
              <w:t>Goats</w:t>
            </w:r>
            <w:r>
              <w:rPr>
                <w:color w:val="0000FF"/>
                <w:spacing w:val="14"/>
                <w:sz w:val="20"/>
              </w:rPr>
              <w:t xml:space="preserve"> </w:t>
            </w:r>
            <w:r>
              <w:rPr>
                <w:color w:val="0000FF"/>
                <w:sz w:val="20"/>
              </w:rPr>
              <w:t>Treatment</w:t>
            </w:r>
            <w:r>
              <w:rPr>
                <w:color w:val="FF0000"/>
                <w:sz w:val="20"/>
              </w:rPr>
              <w:t>;</w:t>
            </w:r>
            <w:r>
              <w:rPr>
                <w:color w:val="FF0000"/>
                <w:spacing w:val="15"/>
                <w:sz w:val="20"/>
              </w:rPr>
              <w:t xml:space="preserve"> </w:t>
            </w:r>
            <w:r>
              <w:rPr>
                <w:color w:val="FF0000"/>
                <w:sz w:val="27"/>
              </w:rPr>
              <w:t>There</w:t>
            </w:r>
            <w:r>
              <w:rPr>
                <w:color w:val="FF0000"/>
                <w:spacing w:val="-65"/>
                <w:sz w:val="27"/>
              </w:rPr>
              <w:t xml:space="preserve"> </w:t>
            </w:r>
            <w:r>
              <w:rPr>
                <w:color w:val="FF0000"/>
                <w:sz w:val="27"/>
              </w:rPr>
              <w:t>ese</w:t>
            </w:r>
            <w:r>
              <w:rPr>
                <w:color w:val="FF0000"/>
                <w:spacing w:val="-1"/>
                <w:sz w:val="27"/>
              </w:rPr>
              <w:t xml:space="preserve"> </w:t>
            </w:r>
            <w:r>
              <w:rPr>
                <w:color w:val="FF0000"/>
                <w:sz w:val="27"/>
              </w:rPr>
              <w:t>are</w:t>
            </w:r>
            <w:r>
              <w:rPr>
                <w:color w:val="FF0000"/>
                <w:spacing w:val="-4"/>
                <w:sz w:val="27"/>
              </w:rPr>
              <w:t xml:space="preserve"> </w:t>
            </w:r>
            <w:r>
              <w:rPr>
                <w:color w:val="FF0000"/>
                <w:sz w:val="27"/>
              </w:rPr>
              <w:t>not</w:t>
            </w:r>
            <w:r>
              <w:rPr>
                <w:color w:val="FF0000"/>
                <w:spacing w:val="-2"/>
                <w:sz w:val="27"/>
              </w:rPr>
              <w:t xml:space="preserve"> </w:t>
            </w:r>
            <w:r>
              <w:rPr>
                <w:color w:val="FF0000"/>
                <w:sz w:val="27"/>
              </w:rPr>
              <w:t>reading</w:t>
            </w:r>
            <w:r>
              <w:rPr>
                <w:color w:val="FF0000"/>
                <w:spacing w:val="-3"/>
                <w:sz w:val="27"/>
              </w:rPr>
              <w:t xml:space="preserve"> </w:t>
            </w:r>
            <w:r>
              <w:rPr>
                <w:color w:val="FF0000"/>
                <w:sz w:val="27"/>
              </w:rPr>
              <w:t>of</w:t>
            </w:r>
            <w:r>
              <w:rPr>
                <w:color w:val="FF0000"/>
                <w:spacing w:val="-3"/>
                <w:sz w:val="27"/>
              </w:rPr>
              <w:t xml:space="preserve"> </w:t>
            </w:r>
            <w:r>
              <w:rPr>
                <w:color w:val="FF0000"/>
                <w:sz w:val="27"/>
              </w:rPr>
              <w:t>one</w:t>
            </w:r>
          </w:p>
          <w:p w:rsidR="00F14390" w:rsidRDefault="00F14390">
            <w:pPr>
              <w:pStyle w:val="TableParagraph"/>
              <w:jc w:val="left"/>
              <w:rPr>
                <w:sz w:val="30"/>
              </w:rPr>
            </w:pPr>
          </w:p>
          <w:p w:rsidR="00F14390" w:rsidRDefault="00DB01C4">
            <w:pPr>
              <w:pStyle w:val="TableParagraph"/>
              <w:tabs>
                <w:tab w:val="left" w:pos="4021"/>
              </w:tabs>
              <w:spacing w:before="207" w:line="350" w:lineRule="atLeast"/>
              <w:ind w:left="942" w:right="-1109" w:hanging="851"/>
              <w:jc w:val="left"/>
              <w:rPr>
                <w:sz w:val="20"/>
              </w:rPr>
            </w:pPr>
            <w:r>
              <w:rPr>
                <w:sz w:val="20"/>
                <w:u w:val="dotted" w:color="FF0000"/>
              </w:rPr>
              <w:t>Goat's</w:t>
            </w:r>
            <w:r>
              <w:rPr>
                <w:spacing w:val="7"/>
                <w:sz w:val="20"/>
                <w:u w:val="dotted" w:color="FF0000"/>
              </w:rPr>
              <w:t xml:space="preserve"> </w:t>
            </w:r>
            <w:r>
              <w:rPr>
                <w:sz w:val="20"/>
                <w:u w:val="dotted" w:color="FF0000"/>
              </w:rPr>
              <w:t>Milk</w:t>
            </w:r>
            <w:r>
              <w:rPr>
                <w:spacing w:val="5"/>
                <w:sz w:val="20"/>
                <w:u w:val="dotted" w:color="FF0000"/>
              </w:rPr>
              <w:t xml:space="preserve"> </w:t>
            </w:r>
            <w:r>
              <w:rPr>
                <w:sz w:val="20"/>
                <w:u w:val="dotted" w:color="FF0000"/>
              </w:rPr>
              <w:t>Treatment</w:t>
            </w:r>
            <w:r>
              <w:rPr>
                <w:sz w:val="20"/>
                <w:u w:val="dotted" w:color="FF0000"/>
              </w:rPr>
              <w:tab/>
            </w:r>
            <w:r>
              <w:rPr>
                <w:sz w:val="20"/>
              </w:rPr>
              <w:t xml:space="preserve">                                     Goat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milk</w:t>
            </w:r>
          </w:p>
        </w:tc>
        <w:tc>
          <w:tcPr>
            <w:tcW w:w="1119" w:type="dxa"/>
          </w:tcPr>
          <w:p w:rsidR="00F14390" w:rsidRDefault="00DB01C4">
            <w:pPr>
              <w:pStyle w:val="TableParagraph"/>
              <w:spacing w:line="360" w:lineRule="auto"/>
              <w:ind w:left="3" w:right="77" w:hanging="24"/>
              <w:jc w:val="left"/>
              <w:rPr>
                <w:sz w:val="27"/>
              </w:rPr>
            </w:pPr>
            <w:r>
              <w:rPr>
                <w:color w:val="FF0000"/>
                <w:sz w:val="27"/>
              </w:rPr>
              <w:t>should be</w:t>
            </w:r>
            <w:r>
              <w:rPr>
                <w:color w:val="FF0000"/>
                <w:spacing w:val="-65"/>
                <w:sz w:val="27"/>
              </w:rPr>
              <w:t xml:space="preserve"> </w:t>
            </w:r>
            <w:r>
              <w:rPr>
                <w:color w:val="FF0000"/>
                <w:sz w:val="27"/>
              </w:rPr>
              <w:t>gaot</w:t>
            </w:r>
          </w:p>
        </w:tc>
      </w:tr>
      <w:tr w:rsidR="00F14390">
        <w:trPr>
          <w:trHeight w:val="167"/>
        </w:trPr>
        <w:tc>
          <w:tcPr>
            <w:tcW w:w="2317" w:type="dxa"/>
            <w:vMerge/>
            <w:tcBorders>
              <w:top w:val="nil"/>
              <w:bottom w:val="single" w:sz="4" w:space="0" w:color="000000"/>
            </w:tcBorders>
          </w:tcPr>
          <w:p w:rsidR="00F14390" w:rsidRDefault="00F14390">
            <w:pPr>
              <w:rPr>
                <w:sz w:val="2"/>
                <w:szCs w:val="2"/>
              </w:rPr>
            </w:pPr>
          </w:p>
        </w:tc>
        <w:tc>
          <w:tcPr>
            <w:tcW w:w="1467" w:type="dxa"/>
          </w:tcPr>
          <w:p w:rsidR="00F14390" w:rsidRDefault="00DB01C4">
            <w:pPr>
              <w:pStyle w:val="TableParagraph"/>
              <w:tabs>
                <w:tab w:val="left" w:pos="5547"/>
              </w:tabs>
              <w:spacing w:line="148" w:lineRule="exact"/>
              <w:ind w:left="130" w:right="-4090"/>
              <w:jc w:val="left"/>
              <w:rPr>
                <w:sz w:val="20"/>
              </w:rPr>
            </w:pPr>
            <w:r>
              <w:rPr>
                <w:w w:val="10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1343" w:type="dxa"/>
          </w:tcPr>
          <w:p w:rsidR="00F14390" w:rsidRDefault="00F14390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570" w:type="dxa"/>
          </w:tcPr>
          <w:p w:rsidR="00F14390" w:rsidRDefault="00F14390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119" w:type="dxa"/>
          </w:tcPr>
          <w:p w:rsidR="00F14390" w:rsidRDefault="00F14390">
            <w:pPr>
              <w:pStyle w:val="TableParagraph"/>
              <w:jc w:val="left"/>
              <w:rPr>
                <w:sz w:val="10"/>
              </w:rPr>
            </w:pPr>
          </w:p>
        </w:tc>
      </w:tr>
      <w:tr w:rsidR="00F14390">
        <w:trPr>
          <w:trHeight w:val="314"/>
        </w:trPr>
        <w:tc>
          <w:tcPr>
            <w:tcW w:w="2317" w:type="dxa"/>
            <w:vMerge/>
            <w:tcBorders>
              <w:top w:val="nil"/>
              <w:bottom w:val="single" w:sz="4" w:space="0" w:color="000000"/>
            </w:tcBorders>
          </w:tcPr>
          <w:p w:rsidR="00F14390" w:rsidRDefault="00F14390">
            <w:pPr>
              <w:rPr>
                <w:sz w:val="2"/>
                <w:szCs w:val="2"/>
              </w:rPr>
            </w:pPr>
          </w:p>
        </w:tc>
        <w:tc>
          <w:tcPr>
            <w:tcW w:w="1467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195" w:lineRule="exact"/>
              <w:ind w:left="136"/>
              <w:rPr>
                <w:sz w:val="20"/>
              </w:rPr>
            </w:pPr>
            <w:r>
              <w:rPr>
                <w:w w:val="101"/>
                <w:sz w:val="20"/>
              </w:rPr>
              <w:t>A</w:t>
            </w:r>
          </w:p>
        </w:tc>
        <w:tc>
          <w:tcPr>
            <w:tcW w:w="1343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195" w:lineRule="exact"/>
              <w:ind w:left="14"/>
              <w:rPr>
                <w:sz w:val="20"/>
              </w:rPr>
            </w:pPr>
            <w:r>
              <w:rPr>
                <w:w w:val="101"/>
                <w:sz w:val="20"/>
              </w:rPr>
              <w:t>B</w:t>
            </w:r>
          </w:p>
        </w:tc>
        <w:tc>
          <w:tcPr>
            <w:tcW w:w="1570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195" w:lineRule="exact"/>
              <w:ind w:right="213"/>
              <w:rPr>
                <w:sz w:val="20"/>
              </w:rPr>
            </w:pPr>
            <w:r>
              <w:rPr>
                <w:w w:val="101"/>
                <w:sz w:val="20"/>
              </w:rPr>
              <w:t>C</w:t>
            </w:r>
          </w:p>
        </w:tc>
        <w:tc>
          <w:tcPr>
            <w:tcW w:w="1119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195" w:lineRule="exact"/>
              <w:ind w:right="216"/>
              <w:rPr>
                <w:sz w:val="20"/>
              </w:rPr>
            </w:pPr>
            <w:r>
              <w:rPr>
                <w:w w:val="101"/>
                <w:sz w:val="20"/>
              </w:rPr>
              <w:t>D</w:t>
            </w:r>
          </w:p>
        </w:tc>
      </w:tr>
      <w:tr w:rsidR="00F14390">
        <w:trPr>
          <w:trHeight w:val="290"/>
        </w:trPr>
        <w:tc>
          <w:tcPr>
            <w:tcW w:w="2317" w:type="dxa"/>
            <w:tcBorders>
              <w:top w:val="single" w:sz="4" w:space="0" w:color="000000"/>
              <w:left w:val="single" w:sz="6" w:space="0" w:color="000000"/>
            </w:tcBorders>
          </w:tcPr>
          <w:p w:rsidR="00F14390" w:rsidRDefault="00DB01C4">
            <w:pPr>
              <w:pStyle w:val="TableParagraph"/>
              <w:spacing w:line="228" w:lineRule="exact"/>
              <w:ind w:left="122"/>
              <w:jc w:val="left"/>
              <w:rPr>
                <w:sz w:val="20"/>
              </w:rPr>
            </w:pPr>
            <w:r>
              <w:rPr>
                <w:color w:val="FF0000"/>
                <w:sz w:val="20"/>
                <w:u w:val="single" w:color="FF0000"/>
              </w:rPr>
              <w:t>pH</w:t>
            </w:r>
            <w:r>
              <w:rPr>
                <w:strike/>
                <w:color w:val="FF0000"/>
                <w:sz w:val="20"/>
              </w:rPr>
              <w:t>Ph</w:t>
            </w:r>
          </w:p>
        </w:tc>
        <w:tc>
          <w:tcPr>
            <w:tcW w:w="1467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28" w:lineRule="exact"/>
              <w:ind w:left="625"/>
              <w:jc w:val="left"/>
              <w:rPr>
                <w:sz w:val="20"/>
              </w:rPr>
            </w:pPr>
            <w:r>
              <w:rPr>
                <w:sz w:val="20"/>
              </w:rPr>
              <w:t>6.23</w:t>
            </w:r>
          </w:p>
        </w:tc>
        <w:tc>
          <w:tcPr>
            <w:tcW w:w="1343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28" w:lineRule="exact"/>
              <w:ind w:right="485"/>
              <w:jc w:val="right"/>
              <w:rPr>
                <w:sz w:val="20"/>
              </w:rPr>
            </w:pPr>
            <w:r>
              <w:rPr>
                <w:sz w:val="20"/>
              </w:rPr>
              <w:t>6.32</w:t>
            </w:r>
          </w:p>
        </w:tc>
        <w:tc>
          <w:tcPr>
            <w:tcW w:w="1570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28" w:lineRule="exact"/>
              <w:ind w:left="433" w:right="646"/>
              <w:rPr>
                <w:sz w:val="20"/>
              </w:rPr>
            </w:pPr>
            <w:r>
              <w:rPr>
                <w:sz w:val="20"/>
              </w:rPr>
              <w:t>6.36</w:t>
            </w:r>
          </w:p>
        </w:tc>
        <w:tc>
          <w:tcPr>
            <w:tcW w:w="1119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28" w:lineRule="exact"/>
              <w:ind w:left="206" w:right="421"/>
              <w:rPr>
                <w:sz w:val="20"/>
              </w:rPr>
            </w:pPr>
            <w:r>
              <w:rPr>
                <w:sz w:val="20"/>
              </w:rPr>
              <w:t>6.52</w:t>
            </w:r>
          </w:p>
        </w:tc>
      </w:tr>
      <w:tr w:rsidR="00F14390">
        <w:trPr>
          <w:trHeight w:val="348"/>
        </w:trPr>
        <w:tc>
          <w:tcPr>
            <w:tcW w:w="2317" w:type="dxa"/>
            <w:tcBorders>
              <w:left w:val="single" w:sz="6" w:space="0" w:color="000000"/>
            </w:tcBorders>
          </w:tcPr>
          <w:p w:rsidR="00F14390" w:rsidRDefault="00DB01C4">
            <w:pPr>
              <w:pStyle w:val="TableParagraph"/>
              <w:spacing w:before="55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Fat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color w:val="0000FF"/>
                <w:sz w:val="20"/>
              </w:rPr>
              <w:t>l</w:t>
            </w:r>
            <w:r>
              <w:rPr>
                <w:color w:val="0000FF"/>
                <w:sz w:val="20"/>
                <w:u w:val="single" w:color="0000FF"/>
              </w:rPr>
              <w:t>L</w:t>
            </w:r>
            <w:r>
              <w:rPr>
                <w:sz w:val="20"/>
              </w:rPr>
              <w:t>evel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</w:tc>
        <w:tc>
          <w:tcPr>
            <w:tcW w:w="1467" w:type="dxa"/>
          </w:tcPr>
          <w:p w:rsidR="00F14390" w:rsidRDefault="00DB01C4">
            <w:pPr>
              <w:pStyle w:val="TableParagraph"/>
              <w:spacing w:before="55"/>
              <w:ind w:left="625"/>
              <w:jc w:val="left"/>
              <w:rPr>
                <w:sz w:val="20"/>
              </w:rPr>
            </w:pPr>
            <w:r>
              <w:rPr>
                <w:sz w:val="20"/>
              </w:rPr>
              <w:t>4.52</w:t>
            </w:r>
          </w:p>
        </w:tc>
        <w:tc>
          <w:tcPr>
            <w:tcW w:w="1343" w:type="dxa"/>
          </w:tcPr>
          <w:p w:rsidR="00F14390" w:rsidRDefault="00DB01C4">
            <w:pPr>
              <w:pStyle w:val="TableParagraph"/>
              <w:spacing w:before="55"/>
              <w:ind w:right="485"/>
              <w:jc w:val="right"/>
              <w:rPr>
                <w:sz w:val="20"/>
              </w:rPr>
            </w:pPr>
            <w:r>
              <w:rPr>
                <w:sz w:val="20"/>
              </w:rPr>
              <w:t>4.44</w:t>
            </w:r>
          </w:p>
        </w:tc>
        <w:tc>
          <w:tcPr>
            <w:tcW w:w="1570" w:type="dxa"/>
          </w:tcPr>
          <w:p w:rsidR="00F14390" w:rsidRDefault="00DB01C4">
            <w:pPr>
              <w:pStyle w:val="TableParagraph"/>
              <w:spacing w:before="55"/>
              <w:ind w:left="433" w:right="646"/>
              <w:rPr>
                <w:sz w:val="20"/>
              </w:rPr>
            </w:pPr>
            <w:r>
              <w:rPr>
                <w:sz w:val="20"/>
              </w:rPr>
              <w:t>3.91</w:t>
            </w:r>
          </w:p>
        </w:tc>
        <w:tc>
          <w:tcPr>
            <w:tcW w:w="1119" w:type="dxa"/>
          </w:tcPr>
          <w:p w:rsidR="00F14390" w:rsidRDefault="00DB01C4">
            <w:pPr>
              <w:pStyle w:val="TableParagraph"/>
              <w:spacing w:before="55"/>
              <w:ind w:left="206" w:right="421"/>
              <w:rPr>
                <w:sz w:val="20"/>
              </w:rPr>
            </w:pPr>
            <w:r>
              <w:rPr>
                <w:sz w:val="20"/>
              </w:rPr>
              <w:t>5.29</w:t>
            </w:r>
          </w:p>
        </w:tc>
      </w:tr>
      <w:tr w:rsidR="00F14390">
        <w:trPr>
          <w:trHeight w:val="348"/>
        </w:trPr>
        <w:tc>
          <w:tcPr>
            <w:tcW w:w="2317" w:type="dxa"/>
            <w:tcBorders>
              <w:left w:val="single" w:sz="6" w:space="0" w:color="000000"/>
            </w:tcBorders>
          </w:tcPr>
          <w:p w:rsidR="00F14390" w:rsidRDefault="00DB01C4">
            <w:pPr>
              <w:pStyle w:val="TableParagraph"/>
              <w:spacing w:before="56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Lactose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</w:tc>
        <w:tc>
          <w:tcPr>
            <w:tcW w:w="1467" w:type="dxa"/>
          </w:tcPr>
          <w:p w:rsidR="00F14390" w:rsidRDefault="00DB01C4">
            <w:pPr>
              <w:pStyle w:val="TableParagraph"/>
              <w:spacing w:before="56"/>
              <w:ind w:left="625"/>
              <w:jc w:val="left"/>
              <w:rPr>
                <w:sz w:val="20"/>
              </w:rPr>
            </w:pPr>
            <w:r>
              <w:rPr>
                <w:sz w:val="20"/>
              </w:rPr>
              <w:t>4.52</w:t>
            </w:r>
          </w:p>
        </w:tc>
        <w:tc>
          <w:tcPr>
            <w:tcW w:w="1343" w:type="dxa"/>
          </w:tcPr>
          <w:p w:rsidR="00F14390" w:rsidRDefault="00DB01C4">
            <w:pPr>
              <w:pStyle w:val="TableParagraph"/>
              <w:spacing w:before="56"/>
              <w:ind w:right="485"/>
              <w:jc w:val="right"/>
              <w:rPr>
                <w:sz w:val="20"/>
              </w:rPr>
            </w:pPr>
            <w:r>
              <w:rPr>
                <w:sz w:val="20"/>
              </w:rPr>
              <w:t>4.44</w:t>
            </w:r>
          </w:p>
        </w:tc>
        <w:tc>
          <w:tcPr>
            <w:tcW w:w="1570" w:type="dxa"/>
          </w:tcPr>
          <w:p w:rsidR="00F14390" w:rsidRDefault="00DB01C4">
            <w:pPr>
              <w:pStyle w:val="TableParagraph"/>
              <w:spacing w:before="56"/>
              <w:ind w:left="433" w:right="646"/>
              <w:rPr>
                <w:sz w:val="20"/>
              </w:rPr>
            </w:pPr>
            <w:r>
              <w:rPr>
                <w:sz w:val="20"/>
              </w:rPr>
              <w:t>3.91</w:t>
            </w:r>
          </w:p>
        </w:tc>
        <w:tc>
          <w:tcPr>
            <w:tcW w:w="1119" w:type="dxa"/>
          </w:tcPr>
          <w:p w:rsidR="00F14390" w:rsidRDefault="00DB01C4">
            <w:pPr>
              <w:pStyle w:val="TableParagraph"/>
              <w:spacing w:before="56"/>
              <w:ind w:left="206" w:right="421"/>
              <w:rPr>
                <w:sz w:val="20"/>
              </w:rPr>
            </w:pPr>
            <w:r>
              <w:rPr>
                <w:sz w:val="20"/>
              </w:rPr>
              <w:t>5.29</w:t>
            </w:r>
          </w:p>
        </w:tc>
      </w:tr>
      <w:tr w:rsidR="00F14390">
        <w:trPr>
          <w:trHeight w:val="348"/>
        </w:trPr>
        <w:tc>
          <w:tcPr>
            <w:tcW w:w="2317" w:type="dxa"/>
            <w:tcBorders>
              <w:left w:val="single" w:sz="6" w:space="0" w:color="000000"/>
            </w:tcBorders>
          </w:tcPr>
          <w:p w:rsidR="00F14390" w:rsidRDefault="00DB01C4">
            <w:pPr>
              <w:pStyle w:val="TableParagraph"/>
              <w:spacing w:before="55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SNF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</w:tc>
        <w:tc>
          <w:tcPr>
            <w:tcW w:w="1467" w:type="dxa"/>
          </w:tcPr>
          <w:p w:rsidR="00F14390" w:rsidRDefault="00DB01C4">
            <w:pPr>
              <w:pStyle w:val="TableParagraph"/>
              <w:spacing w:before="55"/>
              <w:ind w:left="625"/>
              <w:jc w:val="left"/>
              <w:rPr>
                <w:sz w:val="20"/>
              </w:rPr>
            </w:pPr>
            <w:r>
              <w:rPr>
                <w:sz w:val="20"/>
              </w:rPr>
              <w:t>9.53</w:t>
            </w:r>
          </w:p>
        </w:tc>
        <w:tc>
          <w:tcPr>
            <w:tcW w:w="1343" w:type="dxa"/>
          </w:tcPr>
          <w:p w:rsidR="00F14390" w:rsidRDefault="00DB01C4">
            <w:pPr>
              <w:pStyle w:val="TableParagraph"/>
              <w:spacing w:before="55"/>
              <w:ind w:right="485"/>
              <w:jc w:val="right"/>
              <w:rPr>
                <w:sz w:val="20"/>
              </w:rPr>
            </w:pPr>
            <w:r>
              <w:rPr>
                <w:sz w:val="20"/>
              </w:rPr>
              <w:t>9.46</w:t>
            </w:r>
          </w:p>
        </w:tc>
        <w:tc>
          <w:tcPr>
            <w:tcW w:w="1570" w:type="dxa"/>
          </w:tcPr>
          <w:p w:rsidR="00F14390" w:rsidRDefault="00DB01C4">
            <w:pPr>
              <w:pStyle w:val="TableParagraph"/>
              <w:spacing w:before="55"/>
              <w:ind w:left="433" w:right="646"/>
              <w:rPr>
                <w:sz w:val="20"/>
              </w:rPr>
            </w:pPr>
            <w:r>
              <w:rPr>
                <w:sz w:val="20"/>
              </w:rPr>
              <w:t>9.01</w:t>
            </w:r>
          </w:p>
        </w:tc>
        <w:tc>
          <w:tcPr>
            <w:tcW w:w="1119" w:type="dxa"/>
          </w:tcPr>
          <w:p w:rsidR="00F14390" w:rsidRDefault="00DB01C4">
            <w:pPr>
              <w:pStyle w:val="TableParagraph"/>
              <w:spacing w:before="55"/>
              <w:ind w:left="206" w:right="421"/>
              <w:rPr>
                <w:sz w:val="20"/>
              </w:rPr>
            </w:pPr>
            <w:r>
              <w:rPr>
                <w:sz w:val="20"/>
              </w:rPr>
              <w:t>8.99</w:t>
            </w:r>
          </w:p>
        </w:tc>
      </w:tr>
      <w:tr w:rsidR="00F14390">
        <w:trPr>
          <w:trHeight w:val="348"/>
        </w:trPr>
        <w:tc>
          <w:tcPr>
            <w:tcW w:w="2317" w:type="dxa"/>
            <w:tcBorders>
              <w:left w:val="single" w:sz="6" w:space="0" w:color="000000"/>
            </w:tcBorders>
          </w:tcPr>
          <w:p w:rsidR="00F14390" w:rsidRDefault="00DB01C4">
            <w:pPr>
              <w:pStyle w:val="TableParagraph"/>
              <w:spacing w:before="56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Protein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</w:tc>
        <w:tc>
          <w:tcPr>
            <w:tcW w:w="1467" w:type="dxa"/>
          </w:tcPr>
          <w:p w:rsidR="00F14390" w:rsidRDefault="00DB01C4">
            <w:pPr>
              <w:pStyle w:val="TableParagraph"/>
              <w:spacing w:before="56"/>
              <w:ind w:left="625"/>
              <w:jc w:val="left"/>
              <w:rPr>
                <w:sz w:val="20"/>
              </w:rPr>
            </w:pPr>
            <w:r>
              <w:rPr>
                <w:sz w:val="20"/>
              </w:rPr>
              <w:t>3.46</w:t>
            </w:r>
          </w:p>
        </w:tc>
        <w:tc>
          <w:tcPr>
            <w:tcW w:w="1343" w:type="dxa"/>
          </w:tcPr>
          <w:p w:rsidR="00F14390" w:rsidRDefault="00DB01C4">
            <w:pPr>
              <w:pStyle w:val="TableParagraph"/>
              <w:spacing w:before="56"/>
              <w:ind w:right="485"/>
              <w:jc w:val="right"/>
              <w:rPr>
                <w:sz w:val="20"/>
              </w:rPr>
            </w:pPr>
            <w:r>
              <w:rPr>
                <w:sz w:val="20"/>
              </w:rPr>
              <w:t>3.44</w:t>
            </w:r>
          </w:p>
        </w:tc>
        <w:tc>
          <w:tcPr>
            <w:tcW w:w="1570" w:type="dxa"/>
          </w:tcPr>
          <w:p w:rsidR="00F14390" w:rsidRDefault="00DB01C4">
            <w:pPr>
              <w:pStyle w:val="TableParagraph"/>
              <w:spacing w:before="56"/>
              <w:ind w:left="433" w:right="646"/>
              <w:rPr>
                <w:sz w:val="20"/>
              </w:rPr>
            </w:pPr>
            <w:r>
              <w:rPr>
                <w:sz w:val="20"/>
              </w:rPr>
              <w:t>3.28</w:t>
            </w:r>
          </w:p>
        </w:tc>
        <w:tc>
          <w:tcPr>
            <w:tcW w:w="1119" w:type="dxa"/>
          </w:tcPr>
          <w:p w:rsidR="00F14390" w:rsidRDefault="00DB01C4">
            <w:pPr>
              <w:pStyle w:val="TableParagraph"/>
              <w:spacing w:before="56"/>
              <w:ind w:left="206" w:right="421"/>
              <w:rPr>
                <w:sz w:val="20"/>
              </w:rPr>
            </w:pPr>
            <w:r>
              <w:rPr>
                <w:sz w:val="20"/>
              </w:rPr>
              <w:t>3.26</w:t>
            </w:r>
          </w:p>
        </w:tc>
      </w:tr>
      <w:tr w:rsidR="00F14390">
        <w:trPr>
          <w:trHeight w:val="348"/>
        </w:trPr>
        <w:tc>
          <w:tcPr>
            <w:tcW w:w="2317" w:type="dxa"/>
            <w:tcBorders>
              <w:left w:val="single" w:sz="6" w:space="0" w:color="000000"/>
            </w:tcBorders>
          </w:tcPr>
          <w:p w:rsidR="00F14390" w:rsidRDefault="00DB01C4">
            <w:pPr>
              <w:pStyle w:val="TableParagraph"/>
              <w:spacing w:before="55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Specific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trike/>
                <w:color w:val="0000FF"/>
                <w:sz w:val="20"/>
              </w:rPr>
              <w:t>G</w:t>
            </w:r>
            <w:r>
              <w:rPr>
                <w:color w:val="0000FF"/>
                <w:sz w:val="20"/>
                <w:u w:val="single" w:color="0000FF"/>
              </w:rPr>
              <w:t>G</w:t>
            </w:r>
            <w:r>
              <w:rPr>
                <w:sz w:val="20"/>
              </w:rPr>
              <w:t>ravity</w:t>
            </w:r>
          </w:p>
        </w:tc>
        <w:tc>
          <w:tcPr>
            <w:tcW w:w="1467" w:type="dxa"/>
          </w:tcPr>
          <w:p w:rsidR="00F14390" w:rsidRDefault="00DB01C4">
            <w:pPr>
              <w:pStyle w:val="TableParagraph"/>
              <w:spacing w:before="55"/>
              <w:ind w:left="574"/>
              <w:jc w:val="left"/>
              <w:rPr>
                <w:sz w:val="20"/>
              </w:rPr>
            </w:pPr>
            <w:r>
              <w:rPr>
                <w:sz w:val="20"/>
              </w:rPr>
              <w:t>1.033</w:t>
            </w:r>
          </w:p>
        </w:tc>
        <w:tc>
          <w:tcPr>
            <w:tcW w:w="1343" w:type="dxa"/>
          </w:tcPr>
          <w:p w:rsidR="00F14390" w:rsidRDefault="00DB01C4">
            <w:pPr>
              <w:pStyle w:val="TableParagraph"/>
              <w:spacing w:before="55"/>
              <w:ind w:right="436"/>
              <w:jc w:val="right"/>
              <w:rPr>
                <w:sz w:val="20"/>
              </w:rPr>
            </w:pPr>
            <w:r>
              <w:rPr>
                <w:sz w:val="20"/>
              </w:rPr>
              <w:t>1.032</w:t>
            </w:r>
          </w:p>
        </w:tc>
        <w:tc>
          <w:tcPr>
            <w:tcW w:w="1570" w:type="dxa"/>
          </w:tcPr>
          <w:p w:rsidR="00F14390" w:rsidRDefault="00DB01C4">
            <w:pPr>
              <w:pStyle w:val="TableParagraph"/>
              <w:spacing w:before="55"/>
              <w:ind w:left="433" w:right="647"/>
              <w:rPr>
                <w:sz w:val="20"/>
              </w:rPr>
            </w:pPr>
            <w:r>
              <w:rPr>
                <w:sz w:val="20"/>
              </w:rPr>
              <w:t>1.031</w:t>
            </w:r>
          </w:p>
        </w:tc>
        <w:tc>
          <w:tcPr>
            <w:tcW w:w="1119" w:type="dxa"/>
          </w:tcPr>
          <w:p w:rsidR="00F14390" w:rsidRDefault="00DB01C4">
            <w:pPr>
              <w:pStyle w:val="TableParagraph"/>
              <w:spacing w:before="55"/>
              <w:ind w:left="206" w:right="422"/>
              <w:rPr>
                <w:sz w:val="20"/>
              </w:rPr>
            </w:pPr>
            <w:r>
              <w:rPr>
                <w:sz w:val="20"/>
              </w:rPr>
              <w:t>1.030</w:t>
            </w:r>
          </w:p>
        </w:tc>
      </w:tr>
      <w:tr w:rsidR="00F14390">
        <w:trPr>
          <w:trHeight w:val="348"/>
        </w:trPr>
        <w:tc>
          <w:tcPr>
            <w:tcW w:w="2317" w:type="dxa"/>
            <w:tcBorders>
              <w:left w:val="single" w:sz="6" w:space="0" w:color="000000"/>
            </w:tcBorders>
          </w:tcPr>
          <w:p w:rsidR="00F14390" w:rsidRDefault="00DB01C4">
            <w:pPr>
              <w:pStyle w:val="TableParagraph"/>
              <w:spacing w:before="56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Phosphorus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</w:tc>
        <w:tc>
          <w:tcPr>
            <w:tcW w:w="1467" w:type="dxa"/>
          </w:tcPr>
          <w:p w:rsidR="00F14390" w:rsidRDefault="00DB01C4">
            <w:pPr>
              <w:pStyle w:val="TableParagraph"/>
              <w:spacing w:before="56"/>
              <w:ind w:left="625"/>
              <w:jc w:val="left"/>
              <w:rPr>
                <w:sz w:val="20"/>
              </w:rPr>
            </w:pPr>
            <w:r>
              <w:rPr>
                <w:sz w:val="20"/>
              </w:rPr>
              <w:t>3.17</w:t>
            </w:r>
          </w:p>
        </w:tc>
        <w:tc>
          <w:tcPr>
            <w:tcW w:w="1343" w:type="dxa"/>
          </w:tcPr>
          <w:p w:rsidR="00F14390" w:rsidRDefault="00DB01C4">
            <w:pPr>
              <w:pStyle w:val="TableParagraph"/>
              <w:spacing w:before="56"/>
              <w:ind w:right="485"/>
              <w:jc w:val="right"/>
              <w:rPr>
                <w:sz w:val="20"/>
              </w:rPr>
            </w:pPr>
            <w:r>
              <w:rPr>
                <w:sz w:val="20"/>
              </w:rPr>
              <w:t>3.40</w:t>
            </w:r>
          </w:p>
        </w:tc>
        <w:tc>
          <w:tcPr>
            <w:tcW w:w="1570" w:type="dxa"/>
          </w:tcPr>
          <w:p w:rsidR="00F14390" w:rsidRDefault="00DB01C4">
            <w:pPr>
              <w:pStyle w:val="TableParagraph"/>
              <w:spacing w:before="56"/>
              <w:ind w:left="433" w:right="646"/>
              <w:rPr>
                <w:sz w:val="20"/>
              </w:rPr>
            </w:pPr>
            <w:r>
              <w:rPr>
                <w:sz w:val="20"/>
              </w:rPr>
              <w:t>3.19</w:t>
            </w:r>
          </w:p>
        </w:tc>
        <w:tc>
          <w:tcPr>
            <w:tcW w:w="1119" w:type="dxa"/>
          </w:tcPr>
          <w:p w:rsidR="00F14390" w:rsidRDefault="00DB01C4">
            <w:pPr>
              <w:pStyle w:val="TableParagraph"/>
              <w:spacing w:before="56"/>
              <w:ind w:left="206" w:right="421"/>
              <w:rPr>
                <w:sz w:val="20"/>
              </w:rPr>
            </w:pPr>
            <w:r>
              <w:rPr>
                <w:sz w:val="20"/>
              </w:rPr>
              <w:t>2.92</w:t>
            </w:r>
          </w:p>
        </w:tc>
      </w:tr>
      <w:tr w:rsidR="00F14390">
        <w:trPr>
          <w:trHeight w:val="348"/>
        </w:trPr>
        <w:tc>
          <w:tcPr>
            <w:tcW w:w="2317" w:type="dxa"/>
            <w:tcBorders>
              <w:left w:val="single" w:sz="6" w:space="0" w:color="000000"/>
            </w:tcBorders>
          </w:tcPr>
          <w:p w:rsidR="00F14390" w:rsidRDefault="00DB01C4">
            <w:pPr>
              <w:pStyle w:val="TableParagraph"/>
              <w:spacing w:before="55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Calcium (%)</w:t>
            </w:r>
          </w:p>
        </w:tc>
        <w:tc>
          <w:tcPr>
            <w:tcW w:w="1467" w:type="dxa"/>
          </w:tcPr>
          <w:p w:rsidR="00F14390" w:rsidRDefault="00DB01C4">
            <w:pPr>
              <w:pStyle w:val="TableParagraph"/>
              <w:spacing w:before="55"/>
              <w:ind w:left="625"/>
              <w:jc w:val="left"/>
              <w:rPr>
                <w:sz w:val="20"/>
              </w:rPr>
            </w:pPr>
            <w:r>
              <w:rPr>
                <w:sz w:val="20"/>
              </w:rPr>
              <w:t>2.51</w:t>
            </w:r>
          </w:p>
        </w:tc>
        <w:tc>
          <w:tcPr>
            <w:tcW w:w="1343" w:type="dxa"/>
          </w:tcPr>
          <w:p w:rsidR="00F14390" w:rsidRDefault="00DB01C4">
            <w:pPr>
              <w:pStyle w:val="TableParagraph"/>
              <w:spacing w:before="55"/>
              <w:ind w:right="485"/>
              <w:jc w:val="right"/>
              <w:rPr>
                <w:sz w:val="20"/>
              </w:rPr>
            </w:pPr>
            <w:r>
              <w:rPr>
                <w:sz w:val="20"/>
              </w:rPr>
              <w:t>2.46</w:t>
            </w:r>
          </w:p>
        </w:tc>
        <w:tc>
          <w:tcPr>
            <w:tcW w:w="1570" w:type="dxa"/>
          </w:tcPr>
          <w:p w:rsidR="00F14390" w:rsidRDefault="00DB01C4">
            <w:pPr>
              <w:pStyle w:val="TableParagraph"/>
              <w:spacing w:before="55"/>
              <w:ind w:left="433" w:right="646"/>
              <w:rPr>
                <w:sz w:val="20"/>
              </w:rPr>
            </w:pPr>
            <w:r>
              <w:rPr>
                <w:sz w:val="20"/>
              </w:rPr>
              <w:t>2.32</w:t>
            </w:r>
          </w:p>
        </w:tc>
        <w:tc>
          <w:tcPr>
            <w:tcW w:w="1119" w:type="dxa"/>
          </w:tcPr>
          <w:p w:rsidR="00F14390" w:rsidRDefault="00DB01C4">
            <w:pPr>
              <w:pStyle w:val="TableParagraph"/>
              <w:spacing w:before="55"/>
              <w:ind w:left="206" w:right="421"/>
              <w:rPr>
                <w:sz w:val="20"/>
              </w:rPr>
            </w:pPr>
            <w:r>
              <w:rPr>
                <w:sz w:val="20"/>
              </w:rPr>
              <w:t>2.90</w:t>
            </w:r>
          </w:p>
        </w:tc>
      </w:tr>
      <w:tr w:rsidR="00F14390">
        <w:trPr>
          <w:trHeight w:val="348"/>
        </w:trPr>
        <w:tc>
          <w:tcPr>
            <w:tcW w:w="2317" w:type="dxa"/>
            <w:tcBorders>
              <w:left w:val="single" w:sz="6" w:space="0" w:color="000000"/>
            </w:tcBorders>
          </w:tcPr>
          <w:p w:rsidR="00F14390" w:rsidRDefault="00DB01C4">
            <w:pPr>
              <w:pStyle w:val="TableParagraph"/>
              <w:spacing w:before="56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Water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trike/>
                <w:color w:val="0000FF"/>
                <w:sz w:val="20"/>
              </w:rPr>
              <w:t>c</w:t>
            </w:r>
            <w:r>
              <w:rPr>
                <w:color w:val="0000FF"/>
                <w:sz w:val="20"/>
                <w:u w:val="single" w:color="0000FF"/>
              </w:rPr>
              <w:t>C</w:t>
            </w:r>
            <w:r>
              <w:rPr>
                <w:sz w:val="20"/>
              </w:rPr>
              <w:t>ontent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</w:tc>
        <w:tc>
          <w:tcPr>
            <w:tcW w:w="1467" w:type="dxa"/>
          </w:tcPr>
          <w:p w:rsidR="00F14390" w:rsidRDefault="00DB01C4">
            <w:pPr>
              <w:pStyle w:val="TableParagraph"/>
              <w:spacing w:before="56"/>
              <w:ind w:left="574"/>
              <w:jc w:val="left"/>
              <w:rPr>
                <w:sz w:val="20"/>
              </w:rPr>
            </w:pPr>
            <w:r>
              <w:rPr>
                <w:sz w:val="20"/>
              </w:rPr>
              <w:t>14.05</w:t>
            </w:r>
          </w:p>
        </w:tc>
        <w:tc>
          <w:tcPr>
            <w:tcW w:w="1343" w:type="dxa"/>
          </w:tcPr>
          <w:p w:rsidR="00F14390" w:rsidRDefault="00DB01C4">
            <w:pPr>
              <w:pStyle w:val="TableParagraph"/>
              <w:spacing w:before="56"/>
              <w:ind w:right="436"/>
              <w:jc w:val="right"/>
              <w:rPr>
                <w:sz w:val="20"/>
              </w:rPr>
            </w:pPr>
            <w:r>
              <w:rPr>
                <w:sz w:val="20"/>
              </w:rPr>
              <w:t>13.89</w:t>
            </w:r>
          </w:p>
        </w:tc>
        <w:tc>
          <w:tcPr>
            <w:tcW w:w="1570" w:type="dxa"/>
          </w:tcPr>
          <w:p w:rsidR="00F14390" w:rsidRDefault="00DB01C4">
            <w:pPr>
              <w:pStyle w:val="TableParagraph"/>
              <w:spacing w:before="56"/>
              <w:ind w:left="433" w:right="647"/>
              <w:rPr>
                <w:sz w:val="20"/>
              </w:rPr>
            </w:pPr>
            <w:r>
              <w:rPr>
                <w:sz w:val="20"/>
              </w:rPr>
              <w:t>12.91</w:t>
            </w:r>
          </w:p>
        </w:tc>
        <w:tc>
          <w:tcPr>
            <w:tcW w:w="1119" w:type="dxa"/>
          </w:tcPr>
          <w:p w:rsidR="00F14390" w:rsidRDefault="00DB01C4">
            <w:pPr>
              <w:pStyle w:val="TableParagraph"/>
              <w:spacing w:before="56"/>
              <w:ind w:left="206" w:right="422"/>
              <w:rPr>
                <w:sz w:val="20"/>
              </w:rPr>
            </w:pPr>
            <w:r>
              <w:rPr>
                <w:sz w:val="20"/>
              </w:rPr>
              <w:t>14.28</w:t>
            </w:r>
          </w:p>
        </w:tc>
      </w:tr>
      <w:tr w:rsidR="00F14390">
        <w:trPr>
          <w:trHeight w:val="406"/>
        </w:trPr>
        <w:tc>
          <w:tcPr>
            <w:tcW w:w="2317" w:type="dxa"/>
            <w:tcBorders>
              <w:left w:val="single" w:sz="6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55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Dry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trike/>
                <w:color w:val="0000FF"/>
                <w:sz w:val="20"/>
              </w:rPr>
              <w:t>m</w:t>
            </w:r>
            <w:r>
              <w:rPr>
                <w:color w:val="0000FF"/>
                <w:sz w:val="20"/>
                <w:u w:val="single" w:color="0000FF"/>
              </w:rPr>
              <w:t>M</w:t>
            </w:r>
            <w:r>
              <w:rPr>
                <w:sz w:val="20"/>
              </w:rPr>
              <w:t>atter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</w:tc>
        <w:tc>
          <w:tcPr>
            <w:tcW w:w="1467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55"/>
              <w:ind w:left="574"/>
              <w:jc w:val="left"/>
              <w:rPr>
                <w:sz w:val="20"/>
              </w:rPr>
            </w:pPr>
            <w:r>
              <w:rPr>
                <w:sz w:val="20"/>
              </w:rPr>
              <w:t>85.95</w:t>
            </w:r>
          </w:p>
        </w:tc>
        <w:tc>
          <w:tcPr>
            <w:tcW w:w="1343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55"/>
              <w:ind w:right="436"/>
              <w:jc w:val="right"/>
              <w:rPr>
                <w:sz w:val="20"/>
              </w:rPr>
            </w:pPr>
            <w:r>
              <w:rPr>
                <w:sz w:val="20"/>
              </w:rPr>
              <w:t>86.11</w:t>
            </w:r>
          </w:p>
        </w:tc>
        <w:tc>
          <w:tcPr>
            <w:tcW w:w="1570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55"/>
              <w:ind w:left="433" w:right="647"/>
              <w:rPr>
                <w:sz w:val="20"/>
              </w:rPr>
            </w:pPr>
            <w:r>
              <w:rPr>
                <w:sz w:val="20"/>
              </w:rPr>
              <w:t>87.09</w:t>
            </w:r>
          </w:p>
        </w:tc>
        <w:tc>
          <w:tcPr>
            <w:tcW w:w="1119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55"/>
              <w:ind w:left="206" w:right="422"/>
              <w:rPr>
                <w:sz w:val="20"/>
              </w:rPr>
            </w:pPr>
            <w:r>
              <w:rPr>
                <w:sz w:val="20"/>
              </w:rPr>
              <w:t>85.73</w:t>
            </w:r>
          </w:p>
        </w:tc>
      </w:tr>
    </w:tbl>
    <w:p w:rsidR="00F14390" w:rsidRDefault="00FA72DE">
      <w:pPr>
        <w:ind w:left="31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4656" behindDoc="0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-6153150</wp:posOffset>
                </wp:positionV>
                <wp:extent cx="7620" cy="220980"/>
                <wp:effectExtent l="0" t="0" r="0" b="0"/>
                <wp:wrapNone/>
                <wp:docPr id="118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2209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F3013" id="Rectangle 93" o:spid="_x0000_s1026" style="position:absolute;margin-left:53.05pt;margin-top:-484.5pt;width:.6pt;height:17.4pt;z-index:158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" fillcolor="black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0477184" behindDoc="1" locked="0" layoutInCell="1" allowOverlap="1">
                <wp:simplePos x="0" y="0"/>
                <wp:positionH relativeFrom="page">
                  <wp:posOffset>769620</wp:posOffset>
                </wp:positionH>
                <wp:positionV relativeFrom="paragraph">
                  <wp:posOffset>-3764915</wp:posOffset>
                </wp:positionV>
                <wp:extent cx="4874260" cy="34290"/>
                <wp:effectExtent l="0" t="0" r="0" b="0"/>
                <wp:wrapNone/>
                <wp:docPr id="110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4260" cy="34290"/>
                          <a:chOff x="1212" y="-5929"/>
                          <a:chExt cx="7676" cy="54"/>
                        </a:xfrm>
                      </wpg:grpSpPr>
                      <wps:wsp>
                        <wps:cNvPr id="111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212" y="-5923"/>
                            <a:ext cx="393" cy="13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604" y="-5923"/>
                            <a:ext cx="67" cy="13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670" y="-5923"/>
                            <a:ext cx="5267" cy="13"/>
                          </a:xfrm>
                          <a:prstGeom prst="rect">
                            <a:avLst/>
                          </a:pr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6938" y="-5923"/>
                            <a:ext cx="118" cy="13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8888" y="-58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Freeform 87"/>
                        <wps:cNvSpPr>
                          <a:spLocks/>
                        </wps:cNvSpPr>
                        <wps:spPr bwMode="auto">
                          <a:xfrm>
                            <a:off x="7032" y="-5928"/>
                            <a:ext cx="49" cy="51"/>
                          </a:xfrm>
                          <a:custGeom>
                            <a:avLst/>
                            <a:gdLst>
                              <a:gd name="T0" fmla="+- 0 7056 7032"/>
                              <a:gd name="T1" fmla="*/ T0 w 49"/>
                              <a:gd name="T2" fmla="+- 0 -5927 -5927"/>
                              <a:gd name="T3" fmla="*/ -5927 h 51"/>
                              <a:gd name="T4" fmla="+- 0 7032 7032"/>
                              <a:gd name="T5" fmla="*/ T4 w 49"/>
                              <a:gd name="T6" fmla="+- 0 -5877 -5927"/>
                              <a:gd name="T7" fmla="*/ -5877 h 51"/>
                              <a:gd name="T8" fmla="+- 0 7081 7032"/>
                              <a:gd name="T9" fmla="*/ T8 w 49"/>
                              <a:gd name="T10" fmla="+- 0 -5877 -5927"/>
                              <a:gd name="T11" fmla="*/ -5877 h 51"/>
                              <a:gd name="T12" fmla="+- 0 7056 7032"/>
                              <a:gd name="T13" fmla="*/ T12 w 49"/>
                              <a:gd name="T14" fmla="+- 0 -5927 -5927"/>
                              <a:gd name="T15" fmla="*/ -5927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51">
                                <a:moveTo>
                                  <a:pt x="24" y="0"/>
                                </a:moveTo>
                                <a:lnTo>
                                  <a:pt x="0" y="50"/>
                                </a:lnTo>
                                <a:lnTo>
                                  <a:pt x="49" y="5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86"/>
                        <wps:cNvSpPr>
                          <a:spLocks/>
                        </wps:cNvSpPr>
                        <wps:spPr bwMode="auto">
                          <a:xfrm>
                            <a:off x="7032" y="-5928"/>
                            <a:ext cx="49" cy="51"/>
                          </a:xfrm>
                          <a:custGeom>
                            <a:avLst/>
                            <a:gdLst>
                              <a:gd name="T0" fmla="+- 0 7081 7032"/>
                              <a:gd name="T1" fmla="*/ T0 w 49"/>
                              <a:gd name="T2" fmla="+- 0 -5877 -5927"/>
                              <a:gd name="T3" fmla="*/ -5877 h 51"/>
                              <a:gd name="T4" fmla="+- 0 7056 7032"/>
                              <a:gd name="T5" fmla="*/ T4 w 49"/>
                              <a:gd name="T6" fmla="+- 0 -5927 -5927"/>
                              <a:gd name="T7" fmla="*/ -5927 h 51"/>
                              <a:gd name="T8" fmla="+- 0 7032 7032"/>
                              <a:gd name="T9" fmla="*/ T8 w 49"/>
                              <a:gd name="T10" fmla="+- 0 -5877 -5927"/>
                              <a:gd name="T11" fmla="*/ -5877 h 51"/>
                              <a:gd name="T12" fmla="+- 0 7081 7032"/>
                              <a:gd name="T13" fmla="*/ T12 w 49"/>
                              <a:gd name="T14" fmla="+- 0 -5877 -5927"/>
                              <a:gd name="T15" fmla="*/ -5877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51">
                                <a:moveTo>
                                  <a:pt x="49" y="50"/>
                                </a:moveTo>
                                <a:lnTo>
                                  <a:pt x="24" y="0"/>
                                </a:lnTo>
                                <a:lnTo>
                                  <a:pt x="0" y="50"/>
                                </a:lnTo>
                                <a:lnTo>
                                  <a:pt x="49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BC6D93" id="Group 85" o:spid="_x0000_s1026" style="position:absolute;margin-left:60.6pt;margin-top:-296.45pt;width:383.8pt;height:2.7pt;z-index:-22839296;mso-position-horizontal-relative:page" coordorigin="1212,-5929" coordsize="7676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">
                <v:rect id="Rectangle 92" o:spid="_x0000_s1027" style="position:absolute;left:1212;top:-5923;width:393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b0VMAA&#10;AADcAAAADwAAAGRycy9kb3ducmV2LnhtbERPTYvCMBC9L/gfwgh726ZVcKUaRYTCwl60evA4NGNb&#10;bCahibb7740g7G0e73PW29F04kG9by0ryJIUBHFldcu1gvOp+FqC8AFZY2eZFPyRh+1m8rHGXNuB&#10;j/QoQy1iCPscFTQhuFxKXzVk0CfWEUfuanuDIcK+lrrHIYabTs7SdCENthwbGnS0b6i6lXejwO2H&#10;ExYHXVyOxi7mbv5bteW3Up/TcbcCEWgM/+K3+0fH+VkGr2fiB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Ab0VMAAAADcAAAADwAAAAAAAAAAAAAAAACYAgAAZHJzL2Rvd25y&#10;ZXYueG1sUEsFBgAAAAAEAAQA9QAAAIUDAAAAAA==&#10;" fillcolor="blue" stroked="f"/>
                <v:rect id="Rectangle 91" o:spid="_x0000_s1028" style="position:absolute;left:1604;top:-5923;width:67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WzcMA&#10;AADcAAAADwAAAGRycy9kb3ducmV2LnhtbESPQYvCMBCF74L/IYywN5sqi0rXKCIIe7V60NuYzLbF&#10;ZlKaWNv99ZsFwdsM78373qy3va1FR62vHCuYJSkIYu1MxYWC8+kwXYHwAdlg7ZgUDORhuxmP1pgZ&#10;9+QjdXkoRAxhn6GCMoQmk9Lrkiz6xDXEUftxrcUQ17aQpsVnDLe1nKfpQlqsOBJKbGhfkr7nD6vg&#10;ujzXR1397orh8qkjZLjl3aDUx6TffYEI1Ie3+XX9bWL92Rz+n4kT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EWzcMAAADcAAAADwAAAAAAAAAAAAAAAACYAgAAZHJzL2Rv&#10;d25yZXYueG1sUEsFBgAAAAAEAAQA9QAAAIgDAAAAAA==&#10;" fillcolor="red" stroked="f"/>
                <v:rect id="Rectangle 90" o:spid="_x0000_s1029" style="position:absolute;left:1670;top:-5923;width:5267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jPuMAA&#10;AADcAAAADwAAAGRycy9kb3ducmV2LnhtbERPTYvCMBC9C/sfwix4s6lb0KUaRYSC4GWtHvY4NGNb&#10;bCahydr67zeC4G0e73PW29F04k69by0rmCcpCOLK6pZrBZdzMfsG4QOyxs4yKXiQh+3mY7LGXNuB&#10;T3QvQy1iCPscFTQhuFxKXzVk0CfWEUfuanuDIcK+lrrHIYabTn6l6UIabDk2NOho31B1K/+MArcf&#10;zlj86OL3ZOwic9mxasulUtPPcbcCEWgMb/HLfdBx/jyD5zPxAr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5jPuMAAAADcAAAADwAAAAAAAAAAAAAAAACYAgAAZHJzL2Rvd25y&#10;ZXYueG1sUEsFBgAAAAAEAAQA9QAAAIUDAAAAAA==&#10;" fillcolor="blue" stroked="f"/>
                <v:rect id="Rectangle 89" o:spid="_x0000_s1030" style="position:absolute;left:6938;top:-5923;width:118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QrIsMA&#10;AADcAAAADwAAAGRycy9kb3ducmV2LnhtbESPQYvCMBCF78L+hzDC3myqiC5do8iC4NXqQW+zyWxb&#10;bCalibXdX28EwdsM78373qw2va1FR62vHCuYJikIYu1MxYWC03E3+QLhA7LB2jEpGMjDZv0xWmFm&#10;3J0P1OWhEDGEfYYKyhCaTEqvS7LoE9cQR+3PtRZDXNtCmhbvMdzWcpamC2mx4kgosaGfkvQ1v1kF&#10;l+WpPujqf1sM57mOkOE37walPsf99htEoD68za/rvYn1p3N4PhMn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QrIsMAAADcAAAADwAAAAAAAAAAAAAAAACYAgAAZHJzL2Rv&#10;d25yZXYueG1sUEsFBgAAAAAEAAQA9QAAAIgDAAAAAA==&#10;" fillcolor="red" stroked="f"/>
                <v:line id="Line 88" o:spid="_x0000_s1031" style="position:absolute;visibility:visible;mso-wrap-style:square" from="8888,-5878" to="8888,-5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HauMQAAADcAAAADwAAAGRycy9kb3ducmV2LnhtbERPTWvCQBC9F/oflil4qxsFRVM3oSiF&#10;gmAxRtrehuw0iWZnQ3bV2F/vFgre5vE+Z5H2phFn6lxtWcFoGIEgLqyuuVSQ796eZyCcR9bYWCYF&#10;V3KQJo8PC4y1vfCWzpkvRQhhF6OCyvs2ltIVFRl0Q9sSB+7HdgZ9gF0pdYeXEG4aOY6iqTRYc2io&#10;sKVlRcUxOxkF+wPu19+/q8M13+B2vvv4+qwzq9TgqX99AeGp93fxv/tdh/mjCfw9Ey6Qy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Ydq4xAAAANwAAAAPAAAAAAAAAAAA&#10;AAAAAKECAABkcnMvZG93bnJldi54bWxQSwUGAAAAAAQABAD5AAAAkgMAAAAA&#10;" strokecolor="red" strokeweight=".14pt">
                  <v:stroke dashstyle="1 1"/>
                </v:line>
                <v:shape id="Freeform 87" o:spid="_x0000_s1032" style="position:absolute;left:7032;top:-5928;width:49;height:51;visibility:visible;mso-wrap-style:square;v-text-anchor:top" coordsize="4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ygyMIA&#10;AADcAAAADwAAAGRycy9kb3ducmV2LnhtbERP24rCMBB9X/Afwgi+LJp2H1ypRvGCIrgvXj5gSMa2&#10;2kxqk9X690ZY2Lc5nOtMZq2txJ0aXzpWkA4SEMTamZJzBafjuj8C4QOywcoxKXiSh9m08zHBzLgH&#10;7+l+CLmIIewzVFCEUGdSel2QRT9wNXHkzq6xGCJscmkafMRwW8mvJBlKiyXHhgJrWhakr4dfq2Bz&#10;Sa2+nVfH78/q1K53K71LFj9K9brtfAwiUBv+xX/urYnz0yG8n4kXyO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7KDIwgAAANwAAAAPAAAAAAAAAAAAAAAAAJgCAABkcnMvZG93&#10;bnJldi54bWxQSwUGAAAAAAQABAD1AAAAhwMAAAAA&#10;" path="m24,l,50r49,l24,xe" fillcolor="red" stroked="f">
                  <v:path arrowok="t" o:connecttype="custom" o:connectlocs="24,-5927;0,-5877;49,-5877;24,-5927" o:connectangles="0,0,0,0"/>
                </v:shape>
                <v:shape id="Freeform 86" o:spid="_x0000_s1033" style="position:absolute;left:7032;top:-5928;width:49;height:51;visibility:visible;mso-wrap-style:square;v-text-anchor:top" coordsize="4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0TQsUA&#10;AADcAAAADwAAAGRycy9kb3ducmV2LnhtbESP3WrCQBCF74W+wzJC73STUlKJrkGEQgMi+EPp5Zid&#10;JrHZ2ZBdTXx7Vyh4N8M555szi2wwjbhS52rLCuJpBIK4sLrmUsHx8DmZgXAeWWNjmRTcyEG2fBkt&#10;MNW25x1d974UAcIuRQWV920qpSsqMuimtiUO2q/tDPqwdqXUHfYBbhr5FkWJNFhzuFBhS+uKir/9&#10;xQRKvs5PWzxcBpTveXIuNz/n75lSr+NhNQfhafBP83/6S4f68Qc8ngkT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7RNCxQAAANwAAAAPAAAAAAAAAAAAAAAAAJgCAABkcnMv&#10;ZG93bnJldi54bWxQSwUGAAAAAAQABAD1AAAAigMAAAAA&#10;" path="m49,50l24,,,50r49,xe" filled="f" strokecolor="red" strokeweight=".14pt">
                  <v:path arrowok="t" o:connecttype="custom" o:connectlocs="49,-5877;24,-5927;0,-5877;49,-5877" o:connectangles="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77696" behindDoc="1" locked="0" layoutInCell="1" allowOverlap="1">
                <wp:simplePos x="0" y="0"/>
                <wp:positionH relativeFrom="page">
                  <wp:posOffset>711835</wp:posOffset>
                </wp:positionH>
                <wp:positionV relativeFrom="paragraph">
                  <wp:posOffset>-2675255</wp:posOffset>
                </wp:positionV>
                <wp:extent cx="4940935" cy="5715"/>
                <wp:effectExtent l="0" t="0" r="0" b="0"/>
                <wp:wrapNone/>
                <wp:docPr id="109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0935" cy="5715"/>
                        </a:xfrm>
                        <a:custGeom>
                          <a:avLst/>
                          <a:gdLst>
                            <a:gd name="T0" fmla="+- 0 3538 1121"/>
                            <a:gd name="T1" fmla="*/ T0 w 7781"/>
                            <a:gd name="T2" fmla="+- 0 -4213 -4213"/>
                            <a:gd name="T3" fmla="*/ -4213 h 9"/>
                            <a:gd name="T4" fmla="+- 0 3529 1121"/>
                            <a:gd name="T5" fmla="*/ T4 w 7781"/>
                            <a:gd name="T6" fmla="+- 0 -4213 -4213"/>
                            <a:gd name="T7" fmla="*/ -4213 h 9"/>
                            <a:gd name="T8" fmla="+- 0 3529 1121"/>
                            <a:gd name="T9" fmla="*/ T8 w 7781"/>
                            <a:gd name="T10" fmla="+- 0 -4213 -4213"/>
                            <a:gd name="T11" fmla="*/ -4213 h 9"/>
                            <a:gd name="T12" fmla="+- 0 1121 1121"/>
                            <a:gd name="T13" fmla="*/ T12 w 7781"/>
                            <a:gd name="T14" fmla="+- 0 -4213 -4213"/>
                            <a:gd name="T15" fmla="*/ -4213 h 9"/>
                            <a:gd name="T16" fmla="+- 0 1121 1121"/>
                            <a:gd name="T17" fmla="*/ T16 w 7781"/>
                            <a:gd name="T18" fmla="+- 0 -4205 -4213"/>
                            <a:gd name="T19" fmla="*/ -4205 h 9"/>
                            <a:gd name="T20" fmla="+- 0 3529 1121"/>
                            <a:gd name="T21" fmla="*/ T20 w 7781"/>
                            <a:gd name="T22" fmla="+- 0 -4205 -4213"/>
                            <a:gd name="T23" fmla="*/ -4205 h 9"/>
                            <a:gd name="T24" fmla="+- 0 3529 1121"/>
                            <a:gd name="T25" fmla="*/ T24 w 7781"/>
                            <a:gd name="T26" fmla="+- 0 -4205 -4213"/>
                            <a:gd name="T27" fmla="*/ -4205 h 9"/>
                            <a:gd name="T28" fmla="+- 0 3538 1121"/>
                            <a:gd name="T29" fmla="*/ T28 w 7781"/>
                            <a:gd name="T30" fmla="+- 0 -4205 -4213"/>
                            <a:gd name="T31" fmla="*/ -4205 h 9"/>
                            <a:gd name="T32" fmla="+- 0 3538 1121"/>
                            <a:gd name="T33" fmla="*/ T32 w 7781"/>
                            <a:gd name="T34" fmla="+- 0 -4213 -4213"/>
                            <a:gd name="T35" fmla="*/ -4213 h 9"/>
                            <a:gd name="T36" fmla="+- 0 8902 1121"/>
                            <a:gd name="T37" fmla="*/ T36 w 7781"/>
                            <a:gd name="T38" fmla="+- 0 -4213 -4213"/>
                            <a:gd name="T39" fmla="*/ -4213 h 9"/>
                            <a:gd name="T40" fmla="+- 0 3538 1121"/>
                            <a:gd name="T41" fmla="*/ T40 w 7781"/>
                            <a:gd name="T42" fmla="+- 0 -4213 -4213"/>
                            <a:gd name="T43" fmla="*/ -4213 h 9"/>
                            <a:gd name="T44" fmla="+- 0 3538 1121"/>
                            <a:gd name="T45" fmla="*/ T44 w 7781"/>
                            <a:gd name="T46" fmla="+- 0 -4205 -4213"/>
                            <a:gd name="T47" fmla="*/ -4205 h 9"/>
                            <a:gd name="T48" fmla="+- 0 8902 1121"/>
                            <a:gd name="T49" fmla="*/ T48 w 7781"/>
                            <a:gd name="T50" fmla="+- 0 -4205 -4213"/>
                            <a:gd name="T51" fmla="*/ -4205 h 9"/>
                            <a:gd name="T52" fmla="+- 0 8902 1121"/>
                            <a:gd name="T53" fmla="*/ T52 w 7781"/>
                            <a:gd name="T54" fmla="+- 0 -4213 -4213"/>
                            <a:gd name="T55" fmla="*/ -4213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7781" h="9">
                              <a:moveTo>
                                <a:pt x="2417" y="0"/>
                              </a:moveTo>
                              <a:lnTo>
                                <a:pt x="2408" y="0"/>
                              </a:ln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2408" y="8"/>
                              </a:lnTo>
                              <a:lnTo>
                                <a:pt x="2417" y="8"/>
                              </a:lnTo>
                              <a:lnTo>
                                <a:pt x="2417" y="0"/>
                              </a:lnTo>
                              <a:close/>
                              <a:moveTo>
                                <a:pt x="7781" y="0"/>
                              </a:moveTo>
                              <a:lnTo>
                                <a:pt x="2417" y="0"/>
                              </a:lnTo>
                              <a:lnTo>
                                <a:pt x="2417" y="8"/>
                              </a:lnTo>
                              <a:lnTo>
                                <a:pt x="7781" y="8"/>
                              </a:lnTo>
                              <a:lnTo>
                                <a:pt x="77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E2401" id="AutoShape 84" o:spid="_x0000_s1026" style="position:absolute;margin-left:56.05pt;margin-top:-210.65pt;width:389.05pt;height:.45pt;z-index:-228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8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" path="m2417,r-9,l,,,8r2408,l2417,8r,-8xm7781,l2417,r,8l7781,8r,-8xe" fillcolor="black" stroked="f">
                <v:path arrowok="t" o:connecttype="custom" o:connectlocs="1534795,-2675255;1529080,-2675255;1529080,-2675255;0,-2675255;0,-2670175;1529080,-2670175;1529080,-2670175;1534795,-2670175;1534795,-2675255;4940935,-2675255;1534795,-2675255;1534795,-2670175;4940935,-2670175;4940935,-2675255" o:connectangles="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78208" behindDoc="1" locked="0" layoutInCell="1" allowOverlap="1">
                <wp:simplePos x="0" y="0"/>
                <wp:positionH relativeFrom="page">
                  <wp:posOffset>1292225</wp:posOffset>
                </wp:positionH>
                <wp:positionV relativeFrom="paragraph">
                  <wp:posOffset>-1864995</wp:posOffset>
                </wp:positionV>
                <wp:extent cx="33020" cy="6350"/>
                <wp:effectExtent l="0" t="0" r="0" b="0"/>
                <wp:wrapNone/>
                <wp:docPr id="108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0" cy="635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55FB1D" id="Rectangle 83" o:spid="_x0000_s1026" style="position:absolute;margin-left:101.75pt;margin-top:-146.85pt;width:2.6pt;height:.5pt;z-index:-228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" fillcolor="blu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78720" behindDoc="1" locked="0" layoutInCell="1" allowOverlap="1">
                <wp:simplePos x="0" y="0"/>
                <wp:positionH relativeFrom="page">
                  <wp:posOffset>965835</wp:posOffset>
                </wp:positionH>
                <wp:positionV relativeFrom="paragraph">
                  <wp:posOffset>-1911985</wp:posOffset>
                </wp:positionV>
                <wp:extent cx="36195" cy="6985"/>
                <wp:effectExtent l="0" t="0" r="0" b="0"/>
                <wp:wrapNone/>
                <wp:docPr id="107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" cy="698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635923" id="Rectangle 82" o:spid="_x0000_s1026" style="position:absolute;margin-left:76.05pt;margin-top:-150.55pt;width:2.85pt;height:.55pt;z-index:-228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" fillcolor="blu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79232" behindDoc="1" locked="0" layoutInCell="1" allowOverlap="1">
                <wp:simplePos x="0" y="0"/>
                <wp:positionH relativeFrom="page">
                  <wp:posOffset>1167130</wp:posOffset>
                </wp:positionH>
                <wp:positionV relativeFrom="paragraph">
                  <wp:posOffset>-1642745</wp:posOffset>
                </wp:positionV>
                <wp:extent cx="32385" cy="6350"/>
                <wp:effectExtent l="0" t="0" r="0" b="0"/>
                <wp:wrapNone/>
                <wp:docPr id="106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" cy="635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E85E6B" id="Rectangle 81" o:spid="_x0000_s1026" style="position:absolute;margin-left:91.9pt;margin-top:-129.35pt;width:2.55pt;height:.5pt;z-index:-228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" fillcolor="blu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79744" behindDoc="1" locked="0" layoutInCell="1" allowOverlap="1">
                <wp:simplePos x="0" y="0"/>
                <wp:positionH relativeFrom="page">
                  <wp:posOffset>1005840</wp:posOffset>
                </wp:positionH>
                <wp:positionV relativeFrom="paragraph">
                  <wp:posOffset>-1422400</wp:posOffset>
                </wp:positionV>
                <wp:extent cx="31750" cy="6350"/>
                <wp:effectExtent l="0" t="0" r="0" b="0"/>
                <wp:wrapNone/>
                <wp:docPr id="105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635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EFA9D" id="Rectangle 80" o:spid="_x0000_s1026" style="position:absolute;margin-left:79.2pt;margin-top:-112pt;width:2.5pt;height:.5pt;z-index:-228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" fillcolor="blu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80256" behindDoc="1" locked="0" layoutInCell="1" allowOverlap="1">
                <wp:simplePos x="0" y="0"/>
                <wp:positionH relativeFrom="page">
                  <wp:posOffset>1139190</wp:posOffset>
                </wp:positionH>
                <wp:positionV relativeFrom="paragraph">
                  <wp:posOffset>-1200150</wp:posOffset>
                </wp:positionV>
                <wp:extent cx="31750" cy="6350"/>
                <wp:effectExtent l="0" t="0" r="0" b="0"/>
                <wp:wrapNone/>
                <wp:docPr id="104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635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A71F5F" id="Rectangle 79" o:spid="_x0000_s1026" style="position:absolute;margin-left:89.7pt;margin-top:-94.5pt;width:2.5pt;height:.5pt;z-index:-228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" fillcolor="blu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80768" behindDoc="1" locked="0" layoutInCell="1" allowOverlap="1">
                <wp:simplePos x="0" y="0"/>
                <wp:positionH relativeFrom="page">
                  <wp:posOffset>1369060</wp:posOffset>
                </wp:positionH>
                <wp:positionV relativeFrom="paragraph">
                  <wp:posOffset>-757555</wp:posOffset>
                </wp:positionV>
                <wp:extent cx="31750" cy="6350"/>
                <wp:effectExtent l="0" t="0" r="0" b="0"/>
                <wp:wrapNone/>
                <wp:docPr id="103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635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773813" id="Rectangle 78" o:spid="_x0000_s1026" style="position:absolute;margin-left:107.8pt;margin-top:-59.65pt;width:2.5pt;height:.5pt;z-index:-228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" fillcolor="blu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81280" behindDoc="1" locked="0" layoutInCell="1" allowOverlap="1">
                <wp:simplePos x="0" y="0"/>
                <wp:positionH relativeFrom="page">
                  <wp:posOffset>1203325</wp:posOffset>
                </wp:positionH>
                <wp:positionV relativeFrom="paragraph">
                  <wp:posOffset>-537210</wp:posOffset>
                </wp:positionV>
                <wp:extent cx="31750" cy="6350"/>
                <wp:effectExtent l="0" t="0" r="0" b="0"/>
                <wp:wrapNone/>
                <wp:docPr id="10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0" cy="635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18216F" id="Rectangle 77" o:spid="_x0000_s1026" style="position:absolute;margin-left:94.75pt;margin-top:-42.3pt;width:2.5pt;height:.5pt;z-index:-228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" fillcolor="blu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0481792" behindDoc="1" locked="0" layoutInCell="1" allowOverlap="1">
                <wp:simplePos x="0" y="0"/>
                <wp:positionH relativeFrom="page">
                  <wp:posOffset>1576705</wp:posOffset>
                </wp:positionH>
                <wp:positionV relativeFrom="paragraph">
                  <wp:posOffset>-314960</wp:posOffset>
                </wp:positionV>
                <wp:extent cx="33020" cy="6350"/>
                <wp:effectExtent l="0" t="0" r="0" b="0"/>
                <wp:wrapNone/>
                <wp:docPr id="101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20" cy="635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155740" id="Rectangle 76" o:spid="_x0000_s1026" style="position:absolute;margin-left:124.15pt;margin-top:-24.8pt;width:2.6pt;height:.5pt;z-index:-228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" fillcolor="blu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0482304" behindDoc="1" locked="0" layoutInCell="1" allowOverlap="1">
                <wp:simplePos x="0" y="0"/>
                <wp:positionH relativeFrom="page">
                  <wp:posOffset>5221605</wp:posOffset>
                </wp:positionH>
                <wp:positionV relativeFrom="paragraph">
                  <wp:posOffset>-3469640</wp:posOffset>
                </wp:positionV>
                <wp:extent cx="422275" cy="34290"/>
                <wp:effectExtent l="0" t="0" r="0" b="0"/>
                <wp:wrapNone/>
                <wp:docPr id="97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275" cy="34290"/>
                          <a:chOff x="8223" y="-5464"/>
                          <a:chExt cx="665" cy="54"/>
                        </a:xfrm>
                      </wpg:grpSpPr>
                      <wps:wsp>
                        <wps:cNvPr id="98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8888" y="-54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Freeform 74"/>
                        <wps:cNvSpPr>
                          <a:spLocks/>
                        </wps:cNvSpPr>
                        <wps:spPr bwMode="auto">
                          <a:xfrm>
                            <a:off x="8224" y="-5463"/>
                            <a:ext cx="49" cy="51"/>
                          </a:xfrm>
                          <a:custGeom>
                            <a:avLst/>
                            <a:gdLst>
                              <a:gd name="T0" fmla="+- 0 8249 8224"/>
                              <a:gd name="T1" fmla="*/ T0 w 49"/>
                              <a:gd name="T2" fmla="+- 0 -5463 -5463"/>
                              <a:gd name="T3" fmla="*/ -5463 h 51"/>
                              <a:gd name="T4" fmla="+- 0 8224 8224"/>
                              <a:gd name="T5" fmla="*/ T4 w 49"/>
                              <a:gd name="T6" fmla="+- 0 -5412 -5463"/>
                              <a:gd name="T7" fmla="*/ -5412 h 51"/>
                              <a:gd name="T8" fmla="+- 0 8273 8224"/>
                              <a:gd name="T9" fmla="*/ T8 w 49"/>
                              <a:gd name="T10" fmla="+- 0 -5412 -5463"/>
                              <a:gd name="T11" fmla="*/ -5412 h 51"/>
                              <a:gd name="T12" fmla="+- 0 8249 8224"/>
                              <a:gd name="T13" fmla="*/ T12 w 49"/>
                              <a:gd name="T14" fmla="+- 0 -5463 -5463"/>
                              <a:gd name="T15" fmla="*/ -5463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51">
                                <a:moveTo>
                                  <a:pt x="25" y="0"/>
                                </a:moveTo>
                                <a:lnTo>
                                  <a:pt x="0" y="51"/>
                                </a:lnTo>
                                <a:lnTo>
                                  <a:pt x="49" y="51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73"/>
                        <wps:cNvSpPr>
                          <a:spLocks/>
                        </wps:cNvSpPr>
                        <wps:spPr bwMode="auto">
                          <a:xfrm>
                            <a:off x="8224" y="-5463"/>
                            <a:ext cx="49" cy="51"/>
                          </a:xfrm>
                          <a:custGeom>
                            <a:avLst/>
                            <a:gdLst>
                              <a:gd name="T0" fmla="+- 0 8273 8224"/>
                              <a:gd name="T1" fmla="*/ T0 w 49"/>
                              <a:gd name="T2" fmla="+- 0 -5412 -5463"/>
                              <a:gd name="T3" fmla="*/ -5412 h 51"/>
                              <a:gd name="T4" fmla="+- 0 8249 8224"/>
                              <a:gd name="T5" fmla="*/ T4 w 49"/>
                              <a:gd name="T6" fmla="+- 0 -5463 -5463"/>
                              <a:gd name="T7" fmla="*/ -5463 h 51"/>
                              <a:gd name="T8" fmla="+- 0 8224 8224"/>
                              <a:gd name="T9" fmla="*/ T8 w 49"/>
                              <a:gd name="T10" fmla="+- 0 -5412 -5463"/>
                              <a:gd name="T11" fmla="*/ -5412 h 51"/>
                              <a:gd name="T12" fmla="+- 0 8273 8224"/>
                              <a:gd name="T13" fmla="*/ T12 w 49"/>
                              <a:gd name="T14" fmla="+- 0 -5412 -5463"/>
                              <a:gd name="T15" fmla="*/ -5412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51">
                                <a:moveTo>
                                  <a:pt x="49" y="51"/>
                                </a:moveTo>
                                <a:lnTo>
                                  <a:pt x="25" y="0"/>
                                </a:lnTo>
                                <a:lnTo>
                                  <a:pt x="0" y="51"/>
                                </a:lnTo>
                                <a:lnTo>
                                  <a:pt x="49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76926A" id="Group 72" o:spid="_x0000_s1026" style="position:absolute;margin-left:411.15pt;margin-top:-273.2pt;width:33.25pt;height:2.7pt;z-index:-22834176;mso-position-horizontal-relative:page" coordorigin="8223,-5464" coordsize="665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">
                <v:line id="Line 75" o:spid="_x0000_s1027" style="position:absolute;visibility:visible;mso-wrap-style:square" from="8888,-5413" to="8888,-5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RV4sEAAADbAAAADwAAAGRycy9kb3ducmV2LnhtbERPTYvCMBC9L/gfwgje1lQPotUoogiC&#10;sGJV1NvQjG21mZQmq9Vfbw4Le3y878msMaV4UO0Kywp63QgEcWp1wZmCw371PQThPLLG0jIpeJGD&#10;2bT1NcFY2yfv6JH4TIQQdjEqyL2vYildmpNB17UVceCutjboA6wzqWt8hnBTyn4UDaTBgkNDjhUt&#10;ckrvya9RcLzhcXN5L2+vww/uRvvt+VQkVqlOu5mPQXhq/L/4z73WCkZhbPgSfoCc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pFXiwQAAANsAAAAPAAAAAAAAAAAAAAAA&#10;AKECAABkcnMvZG93bnJldi54bWxQSwUGAAAAAAQABAD5AAAAjwMAAAAA&#10;" strokecolor="red" strokeweight=".14pt">
                  <v:stroke dashstyle="1 1"/>
                </v:line>
                <v:shape id="Freeform 74" o:spid="_x0000_s1028" style="position:absolute;left:8224;top:-5463;width:49;height:51;visibility:visible;mso-wrap-style:square;v-text-anchor:top" coordsize="4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Vr8MQA&#10;AADbAAAADwAAAGRycy9kb3ducmV2LnhtbESPzYoCMRCE74LvEFrwIprRw66ORtEVF0Ev/jxAk7Qz&#10;o5PO7CSrs29vFgSPRVV9Rc0WjS3FnWpfOFYwHCQgiLUzBWcKzqdNfwzCB2SDpWNS8EceFvN2a4ap&#10;cQ8+0P0YMhEh7FNUkIdQpVJ6nZNFP3AVcfQurrYYoqwzaWp8RLgt5ShJPqTFguNCjhV95aRvx1+r&#10;4Ps6tPrnsj599spzs9mt9S5Z7ZXqdprlFESgJrzDr/bWKJhM4P9L/AF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a/DEAAAA2wAAAA8AAAAAAAAAAAAAAAAAmAIAAGRycy9k&#10;b3ducmV2LnhtbFBLBQYAAAAABAAEAPUAAACJAwAAAAA=&#10;" path="m25,l,51r49,l25,xe" fillcolor="red" stroked="f">
                  <v:path arrowok="t" o:connecttype="custom" o:connectlocs="25,-5463;0,-5412;49,-5412;25,-5463" o:connectangles="0,0,0,0"/>
                </v:shape>
                <v:shape id="Freeform 73" o:spid="_x0000_s1029" style="position:absolute;left:8224;top:-5463;width:49;height:51;visibility:visible;mso-wrap-style:square;v-text-anchor:top" coordsize="4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0d68UA&#10;AADcAAAADwAAAGRycy9kb3ducmV2LnhtbESPS2vDQAyE74H+h0WF3pJ1QzHBzSaUQKGGUMiD0qPq&#10;VW2nXq3xrh/999EhkNsIjT7NrLeTa9RAXag9G3heJKCIC29rLg2cT+/zFagQkS02nsnAPwXYbh5m&#10;a8ysH/lAwzGWSiAcMjRQxdhmWoeiIodh4Vti2f36zmGUsSu17XAUuGv0MklS7bBm+VBhS7uKir9j&#10;74SS7/KfTzz1E+qXPL2U++/L18qYp8fp7RVUpCnezbfrDyvxE4kvZUSB3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3R3rxQAAANwAAAAPAAAAAAAAAAAAAAAAAJgCAABkcnMv&#10;ZG93bnJldi54bWxQSwUGAAAAAAQABAD1AAAAigMAAAAA&#10;" path="m49,51l25,,,51r49,xe" filled="f" strokecolor="red" strokeweight=".14pt">
                  <v:path arrowok="t" o:connecttype="custom" o:connectlocs="49,-5412;25,-5463;0,-5412;49,-5412" o:connectangles="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0482816" behindDoc="1" locked="0" layoutInCell="1" allowOverlap="1">
                <wp:simplePos x="0" y="0"/>
                <wp:positionH relativeFrom="page">
                  <wp:posOffset>754380</wp:posOffset>
                </wp:positionH>
                <wp:positionV relativeFrom="paragraph">
                  <wp:posOffset>-2780665</wp:posOffset>
                </wp:positionV>
                <wp:extent cx="33020" cy="34290"/>
                <wp:effectExtent l="0" t="0" r="0" b="0"/>
                <wp:wrapNone/>
                <wp:docPr id="94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34290"/>
                          <a:chOff x="1188" y="-4379"/>
                          <a:chExt cx="52" cy="54"/>
                        </a:xfrm>
                      </wpg:grpSpPr>
                      <wps:wsp>
                        <wps:cNvPr id="95" name="Freeform 71"/>
                        <wps:cNvSpPr>
                          <a:spLocks/>
                        </wps:cNvSpPr>
                        <wps:spPr bwMode="auto">
                          <a:xfrm>
                            <a:off x="1189" y="-4378"/>
                            <a:ext cx="49" cy="51"/>
                          </a:xfrm>
                          <a:custGeom>
                            <a:avLst/>
                            <a:gdLst>
                              <a:gd name="T0" fmla="+- 0 1213 1189"/>
                              <a:gd name="T1" fmla="*/ T0 w 49"/>
                              <a:gd name="T2" fmla="+- 0 -4378 -4378"/>
                              <a:gd name="T3" fmla="*/ -4378 h 51"/>
                              <a:gd name="T4" fmla="+- 0 1189 1189"/>
                              <a:gd name="T5" fmla="*/ T4 w 49"/>
                              <a:gd name="T6" fmla="+- 0 -4327 -4378"/>
                              <a:gd name="T7" fmla="*/ -4327 h 51"/>
                              <a:gd name="T8" fmla="+- 0 1238 1189"/>
                              <a:gd name="T9" fmla="*/ T8 w 49"/>
                              <a:gd name="T10" fmla="+- 0 -4327 -4378"/>
                              <a:gd name="T11" fmla="*/ -4327 h 51"/>
                              <a:gd name="T12" fmla="+- 0 1213 1189"/>
                              <a:gd name="T13" fmla="*/ T12 w 49"/>
                              <a:gd name="T14" fmla="+- 0 -4378 -4378"/>
                              <a:gd name="T15" fmla="*/ -4378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51">
                                <a:moveTo>
                                  <a:pt x="24" y="0"/>
                                </a:moveTo>
                                <a:lnTo>
                                  <a:pt x="0" y="51"/>
                                </a:lnTo>
                                <a:lnTo>
                                  <a:pt x="49" y="51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70"/>
                        <wps:cNvSpPr>
                          <a:spLocks/>
                        </wps:cNvSpPr>
                        <wps:spPr bwMode="auto">
                          <a:xfrm>
                            <a:off x="1189" y="-4378"/>
                            <a:ext cx="49" cy="51"/>
                          </a:xfrm>
                          <a:custGeom>
                            <a:avLst/>
                            <a:gdLst>
                              <a:gd name="T0" fmla="+- 0 1238 1189"/>
                              <a:gd name="T1" fmla="*/ T0 w 49"/>
                              <a:gd name="T2" fmla="+- 0 -4327 -4378"/>
                              <a:gd name="T3" fmla="*/ -4327 h 51"/>
                              <a:gd name="T4" fmla="+- 0 1213 1189"/>
                              <a:gd name="T5" fmla="*/ T4 w 49"/>
                              <a:gd name="T6" fmla="+- 0 -4378 -4378"/>
                              <a:gd name="T7" fmla="*/ -4378 h 51"/>
                              <a:gd name="T8" fmla="+- 0 1189 1189"/>
                              <a:gd name="T9" fmla="*/ T8 w 49"/>
                              <a:gd name="T10" fmla="+- 0 -4327 -4378"/>
                              <a:gd name="T11" fmla="*/ -4327 h 51"/>
                              <a:gd name="T12" fmla="+- 0 1238 1189"/>
                              <a:gd name="T13" fmla="*/ T12 w 49"/>
                              <a:gd name="T14" fmla="+- 0 -4327 -4378"/>
                              <a:gd name="T15" fmla="*/ -4327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51">
                                <a:moveTo>
                                  <a:pt x="49" y="51"/>
                                </a:moveTo>
                                <a:lnTo>
                                  <a:pt x="24" y="0"/>
                                </a:lnTo>
                                <a:lnTo>
                                  <a:pt x="0" y="51"/>
                                </a:lnTo>
                                <a:lnTo>
                                  <a:pt x="49" y="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AC0DD7" id="Group 69" o:spid="_x0000_s1026" style="position:absolute;margin-left:59.4pt;margin-top:-218.95pt;width:2.6pt;height:2.7pt;z-index:-22833664;mso-position-horizontal-relative:page" coordorigin="1188,-4379" coordsize="52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">
                <v:shape id="Freeform 71" o:spid="_x0000_s1027" style="position:absolute;left:1189;top:-4378;width:49;height:51;visibility:visible;mso-wrap-style:square;v-text-anchor:top" coordsize="4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hh9cUA&#10;AADbAAAADwAAAGRycy9kb3ducmV2LnhtbESP3WoCMRSE7wu+QzhCb8TNWqjWrVG0ohT0puoDHJKz&#10;P3Vzsm5S3b69KQi9HGbmG2a26GwtrtT6yrGCUZKCINbOVFwoOB03wzcQPiAbrB2Tgl/ysJj3nmaY&#10;GXfjL7oeQiEihH2GCsoQmkxKr0uy6BPXEEcvd63FEGVbSNPiLcJtLV/SdCwtVhwXSmzooyR9PvxY&#10;BdvvkdWXfH2cDOpTt9mt9S5d7ZV67nfLdxCBuvAffrQ/jYLpK/x9iT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aGH1xQAAANsAAAAPAAAAAAAAAAAAAAAAAJgCAABkcnMv&#10;ZG93bnJldi54bWxQSwUGAAAAAAQABAD1AAAAigMAAAAA&#10;" path="m24,l,51r49,l24,xe" fillcolor="red" stroked="f">
                  <v:path arrowok="t" o:connecttype="custom" o:connectlocs="24,-4378;0,-4327;49,-4327;24,-4378" o:connectangles="0,0,0,0"/>
                </v:shape>
                <v:shape id="Freeform 70" o:spid="_x0000_s1028" style="position:absolute;left:1189;top:-4378;width:49;height:51;visibility:visible;mso-wrap-style:square;v-text-anchor:top" coordsize="4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q5lcQA&#10;AADbAAAADwAAAGRycy9kb3ducmV2LnhtbESPQWvCQBSE7wX/w/IEb3WjlBBTVxFBaECEGik9vmZf&#10;k9js25Bdk/jvu4WCx2FmvmHW29E0oqfO1ZYVLOYRCOLC6ppLBZf88JyAcB5ZY2OZFNzJwXYzeVpj&#10;qu3A79SffSkChF2KCirv21RKV1Rk0M1tSxy8b9sZ9EF2pdQdDgFuGrmMolgarDksVNjSvqLi53wz&#10;gZLts68T5rcR5UsWX8vj5/UjUWo2HXevIDyN/hH+b79pBasY/r6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KuZXEAAAA2wAAAA8AAAAAAAAAAAAAAAAAmAIAAGRycy9k&#10;b3ducmV2LnhtbFBLBQYAAAAABAAEAPUAAACJAwAAAAA=&#10;" path="m49,51l24,,,51r49,xe" filled="f" strokecolor="red" strokeweight=".14pt">
                  <v:path arrowok="t" o:connecttype="custom" o:connectlocs="49,-4327;24,-4378;0,-4327;49,-4327" o:connectangles="0,0,0,0"/>
                </v:shape>
                <w10:wrap anchorx="page"/>
              </v:group>
            </w:pict>
          </mc:Fallback>
        </mc:AlternateContent>
      </w:r>
      <w:r w:rsidR="00DB01C4">
        <w:rPr>
          <w:sz w:val="20"/>
        </w:rPr>
        <w:t>Solid</w:t>
      </w:r>
      <w:r w:rsidR="00DB01C4">
        <w:rPr>
          <w:spacing w:val="2"/>
          <w:sz w:val="20"/>
        </w:rPr>
        <w:t xml:space="preserve"> </w:t>
      </w:r>
      <w:r w:rsidR="00DB01C4">
        <w:rPr>
          <w:sz w:val="20"/>
        </w:rPr>
        <w:t>non-fat</w:t>
      </w:r>
      <w:r w:rsidR="00DB01C4">
        <w:rPr>
          <w:spacing w:val="2"/>
          <w:sz w:val="20"/>
        </w:rPr>
        <w:t xml:space="preserve"> </w:t>
      </w:r>
      <w:r w:rsidR="00DB01C4">
        <w:rPr>
          <w:sz w:val="20"/>
        </w:rPr>
        <w:t>(SNF)</w:t>
      </w:r>
    </w:p>
    <w:p w:rsidR="00F14390" w:rsidRDefault="00DB01C4">
      <w:pPr>
        <w:spacing w:before="114"/>
        <w:ind w:left="262"/>
        <w:rPr>
          <w:sz w:val="20"/>
        </w:rPr>
      </w:pPr>
      <w:r>
        <w:rPr>
          <w:b/>
          <w:sz w:val="20"/>
        </w:rPr>
        <w:t>Table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5.</w:t>
      </w:r>
      <w:r>
        <w:rPr>
          <w:b/>
          <w:spacing w:val="5"/>
          <w:sz w:val="20"/>
        </w:rPr>
        <w:t xml:space="preserve"> </w:t>
      </w:r>
      <w:r>
        <w:rPr>
          <w:sz w:val="20"/>
        </w:rPr>
        <w:t>Ration</w:t>
      </w:r>
      <w:r>
        <w:rPr>
          <w:spacing w:val="4"/>
          <w:sz w:val="20"/>
        </w:rPr>
        <w:t xml:space="preserve"> </w:t>
      </w:r>
      <w:r>
        <w:rPr>
          <w:sz w:val="20"/>
        </w:rPr>
        <w:t>Intake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5"/>
          <w:sz w:val="20"/>
        </w:rPr>
        <w:t xml:space="preserve"> </w:t>
      </w:r>
      <w:r>
        <w:rPr>
          <w:sz w:val="20"/>
        </w:rPr>
        <w:t>Etawa</w:t>
      </w:r>
      <w:r>
        <w:rPr>
          <w:spacing w:val="3"/>
          <w:sz w:val="20"/>
        </w:rPr>
        <w:t xml:space="preserve"> </w:t>
      </w:r>
      <w:r>
        <w:rPr>
          <w:sz w:val="20"/>
        </w:rPr>
        <w:t>Crossbreed</w:t>
      </w:r>
      <w:r>
        <w:rPr>
          <w:spacing w:val="6"/>
          <w:sz w:val="20"/>
        </w:rPr>
        <w:t xml:space="preserve"> </w:t>
      </w:r>
      <w:r>
        <w:rPr>
          <w:strike/>
          <w:color w:val="0000FF"/>
          <w:sz w:val="20"/>
        </w:rPr>
        <w:t>d</w:t>
      </w:r>
      <w:r>
        <w:rPr>
          <w:color w:val="0000FF"/>
          <w:sz w:val="20"/>
          <w:u w:val="single" w:color="0000FF"/>
        </w:rPr>
        <w:t>D</w:t>
      </w:r>
      <w:r>
        <w:rPr>
          <w:sz w:val="20"/>
        </w:rPr>
        <w:t>airy</w:t>
      </w:r>
      <w:r>
        <w:rPr>
          <w:spacing w:val="2"/>
          <w:sz w:val="20"/>
        </w:rPr>
        <w:t xml:space="preserve"> </w:t>
      </w:r>
      <w:r>
        <w:rPr>
          <w:sz w:val="20"/>
        </w:rPr>
        <w:t>Goats</w:t>
      </w:r>
      <w:r>
        <w:rPr>
          <w:spacing w:val="4"/>
          <w:sz w:val="20"/>
        </w:rPr>
        <w:t xml:space="preserve"> </w:t>
      </w:r>
      <w:r>
        <w:rPr>
          <w:sz w:val="20"/>
        </w:rPr>
        <w:t>Treatment</w:t>
      </w:r>
    </w:p>
    <w:p w:rsidR="00F14390" w:rsidRDefault="00DB01C4">
      <w:pPr>
        <w:pStyle w:val="BodyText"/>
        <w:rPr>
          <w:sz w:val="16"/>
        </w:rPr>
      </w:pPr>
      <w:r>
        <w:br w:type="column"/>
      </w:r>
    </w:p>
    <w:p w:rsidR="00F14390" w:rsidRDefault="00F14390">
      <w:pPr>
        <w:pStyle w:val="BodyText"/>
        <w:rPr>
          <w:sz w:val="16"/>
        </w:rPr>
      </w:pPr>
    </w:p>
    <w:p w:rsidR="00F14390" w:rsidRDefault="00F14390">
      <w:pPr>
        <w:pStyle w:val="BodyText"/>
        <w:rPr>
          <w:sz w:val="16"/>
        </w:rPr>
      </w:pPr>
    </w:p>
    <w:p w:rsidR="00F14390" w:rsidRDefault="00F14390">
      <w:pPr>
        <w:pStyle w:val="BodyText"/>
        <w:rPr>
          <w:sz w:val="16"/>
        </w:rPr>
      </w:pPr>
    </w:p>
    <w:p w:rsidR="00F14390" w:rsidRDefault="00F14390">
      <w:pPr>
        <w:pStyle w:val="BodyText"/>
        <w:rPr>
          <w:sz w:val="16"/>
        </w:rPr>
      </w:pPr>
    </w:p>
    <w:p w:rsidR="00F14390" w:rsidRDefault="00F14390">
      <w:pPr>
        <w:pStyle w:val="BodyText"/>
        <w:rPr>
          <w:sz w:val="16"/>
        </w:rPr>
      </w:pPr>
    </w:p>
    <w:p w:rsidR="00F14390" w:rsidRDefault="00F14390">
      <w:pPr>
        <w:pStyle w:val="BodyText"/>
        <w:rPr>
          <w:sz w:val="16"/>
        </w:rPr>
      </w:pPr>
    </w:p>
    <w:p w:rsidR="00F14390" w:rsidRDefault="00F14390">
      <w:pPr>
        <w:pStyle w:val="BodyText"/>
        <w:rPr>
          <w:sz w:val="16"/>
        </w:rPr>
      </w:pPr>
    </w:p>
    <w:p w:rsidR="00F14390" w:rsidRDefault="00F14390">
      <w:pPr>
        <w:pStyle w:val="BodyText"/>
        <w:rPr>
          <w:sz w:val="16"/>
        </w:rPr>
      </w:pPr>
    </w:p>
    <w:p w:rsidR="00F14390" w:rsidRDefault="00F14390">
      <w:pPr>
        <w:pStyle w:val="BodyText"/>
        <w:rPr>
          <w:sz w:val="16"/>
        </w:rPr>
      </w:pPr>
    </w:p>
    <w:p w:rsidR="00F14390" w:rsidRDefault="00F14390">
      <w:pPr>
        <w:pStyle w:val="BodyText"/>
        <w:rPr>
          <w:sz w:val="16"/>
        </w:rPr>
      </w:pPr>
    </w:p>
    <w:p w:rsidR="00F14390" w:rsidRDefault="00F14390">
      <w:pPr>
        <w:pStyle w:val="BodyText"/>
        <w:rPr>
          <w:sz w:val="16"/>
        </w:rPr>
      </w:pPr>
    </w:p>
    <w:p w:rsidR="00F14390" w:rsidRDefault="00F14390">
      <w:pPr>
        <w:pStyle w:val="BodyText"/>
        <w:rPr>
          <w:sz w:val="16"/>
        </w:rPr>
      </w:pPr>
    </w:p>
    <w:p w:rsidR="00F14390" w:rsidRDefault="00F14390">
      <w:pPr>
        <w:pStyle w:val="BodyText"/>
        <w:rPr>
          <w:sz w:val="16"/>
        </w:rPr>
      </w:pPr>
    </w:p>
    <w:p w:rsidR="00F14390" w:rsidRDefault="00F14390">
      <w:pPr>
        <w:pStyle w:val="BodyText"/>
        <w:rPr>
          <w:sz w:val="16"/>
        </w:rPr>
      </w:pPr>
    </w:p>
    <w:p w:rsidR="00F14390" w:rsidRDefault="00F14390">
      <w:pPr>
        <w:pStyle w:val="BodyText"/>
        <w:rPr>
          <w:sz w:val="16"/>
        </w:rPr>
      </w:pPr>
    </w:p>
    <w:p w:rsidR="00F14390" w:rsidRDefault="00F14390">
      <w:pPr>
        <w:pStyle w:val="BodyText"/>
        <w:rPr>
          <w:sz w:val="16"/>
        </w:rPr>
      </w:pPr>
    </w:p>
    <w:p w:rsidR="00F14390" w:rsidRDefault="00F14390">
      <w:pPr>
        <w:pStyle w:val="BodyText"/>
        <w:rPr>
          <w:sz w:val="16"/>
        </w:rPr>
      </w:pPr>
    </w:p>
    <w:p w:rsidR="00F14390" w:rsidRDefault="00F14390">
      <w:pPr>
        <w:pStyle w:val="BodyText"/>
        <w:rPr>
          <w:sz w:val="16"/>
        </w:rPr>
      </w:pPr>
    </w:p>
    <w:p w:rsidR="00F14390" w:rsidRDefault="00F14390">
      <w:pPr>
        <w:pStyle w:val="BodyText"/>
        <w:spacing w:before="10"/>
        <w:rPr>
          <w:sz w:val="12"/>
        </w:rPr>
      </w:pPr>
    </w:p>
    <w:p w:rsidR="00F14390" w:rsidRDefault="00DB01C4">
      <w:pPr>
        <w:ind w:left="467"/>
        <w:rPr>
          <w:rFonts w:ascii="Tahoma"/>
          <w:sz w:val="13"/>
        </w:rPr>
      </w:pPr>
      <w:r>
        <w:rPr>
          <w:rFonts w:ascii="Tahoma"/>
          <w:b/>
          <w:w w:val="105"/>
          <w:sz w:val="13"/>
        </w:rPr>
        <w:t>Formatted:</w:t>
      </w:r>
      <w:r>
        <w:rPr>
          <w:rFonts w:ascii="Tahoma"/>
          <w:b/>
          <w:spacing w:val="-5"/>
          <w:w w:val="105"/>
          <w:sz w:val="13"/>
        </w:rPr>
        <w:t xml:space="preserve"> </w:t>
      </w:r>
      <w:r>
        <w:rPr>
          <w:rFonts w:ascii="Tahoma"/>
          <w:w w:val="105"/>
          <w:sz w:val="13"/>
        </w:rPr>
        <w:t>Font:</w:t>
      </w:r>
      <w:r>
        <w:rPr>
          <w:rFonts w:ascii="Tahoma"/>
          <w:spacing w:val="-8"/>
          <w:w w:val="105"/>
          <w:sz w:val="13"/>
        </w:rPr>
        <w:t xml:space="preserve"> </w:t>
      </w:r>
      <w:r>
        <w:rPr>
          <w:rFonts w:ascii="Tahoma"/>
          <w:w w:val="105"/>
          <w:sz w:val="13"/>
        </w:rPr>
        <w:t>16</w:t>
      </w:r>
      <w:r>
        <w:rPr>
          <w:rFonts w:ascii="Tahoma"/>
          <w:spacing w:val="-6"/>
          <w:w w:val="105"/>
          <w:sz w:val="13"/>
        </w:rPr>
        <w:t xml:space="preserve"> </w:t>
      </w:r>
      <w:r>
        <w:rPr>
          <w:rFonts w:ascii="Tahoma"/>
          <w:w w:val="105"/>
          <w:sz w:val="13"/>
        </w:rPr>
        <w:t>pt</w:t>
      </w:r>
    </w:p>
    <w:p w:rsidR="00F14390" w:rsidRDefault="00F14390">
      <w:pPr>
        <w:pStyle w:val="BodyText"/>
        <w:rPr>
          <w:rFonts w:ascii="Tahoma"/>
          <w:sz w:val="16"/>
        </w:rPr>
      </w:pPr>
    </w:p>
    <w:p w:rsidR="00F14390" w:rsidRDefault="00DB01C4">
      <w:pPr>
        <w:spacing w:before="111" w:line="249" w:lineRule="auto"/>
        <w:ind w:left="465" w:right="116"/>
        <w:rPr>
          <w:rFonts w:ascii="Calibri"/>
          <w:sz w:val="13"/>
        </w:rPr>
      </w:pPr>
      <w:r>
        <w:rPr>
          <w:rFonts w:ascii="Tahoma"/>
          <w:b/>
          <w:spacing w:val="-1"/>
          <w:w w:val="105"/>
          <w:sz w:val="13"/>
        </w:rPr>
        <w:t>Comment</w:t>
      </w:r>
      <w:r>
        <w:rPr>
          <w:rFonts w:ascii="Tahoma"/>
          <w:b/>
          <w:spacing w:val="-9"/>
          <w:w w:val="105"/>
          <w:sz w:val="13"/>
        </w:rPr>
        <w:t xml:space="preserve"> </w:t>
      </w:r>
      <w:r>
        <w:rPr>
          <w:rFonts w:ascii="Tahoma"/>
          <w:b/>
          <w:spacing w:val="-1"/>
          <w:w w:val="105"/>
          <w:sz w:val="13"/>
        </w:rPr>
        <w:t>[rp25]:</w:t>
      </w:r>
      <w:r>
        <w:rPr>
          <w:rFonts w:ascii="Tahoma"/>
          <w:b/>
          <w:spacing w:val="-8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We</w:t>
      </w:r>
      <w:r>
        <w:rPr>
          <w:rFonts w:ascii="Calibri"/>
          <w:spacing w:val="-5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have</w:t>
      </w:r>
      <w:r>
        <w:rPr>
          <w:rFonts w:ascii="Calibri"/>
          <w:spacing w:val="-7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added</w:t>
      </w:r>
      <w:r>
        <w:rPr>
          <w:rFonts w:ascii="Calibri"/>
          <w:spacing w:val="-28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meam</w:t>
      </w:r>
      <w:r>
        <w:rPr>
          <w:rFonts w:ascii="Calibri"/>
          <w:spacing w:val="-4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+SD</w:t>
      </w:r>
      <w:r>
        <w:rPr>
          <w:rFonts w:ascii="Calibri"/>
          <w:spacing w:val="-6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at</w:t>
      </w:r>
      <w:r>
        <w:rPr>
          <w:rFonts w:ascii="Calibri"/>
          <w:spacing w:val="-3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manuscript</w:t>
      </w:r>
      <w:r>
        <w:rPr>
          <w:rFonts w:ascii="Calibri"/>
          <w:spacing w:val="-2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revision</w:t>
      </w:r>
    </w:p>
    <w:p w:rsidR="00F14390" w:rsidRDefault="00DB01C4">
      <w:pPr>
        <w:spacing w:before="95"/>
        <w:ind w:left="467"/>
        <w:rPr>
          <w:rFonts w:ascii="Tahoma"/>
          <w:sz w:val="13"/>
        </w:rPr>
      </w:pPr>
      <w:r>
        <w:rPr>
          <w:rFonts w:ascii="Tahoma"/>
          <w:b/>
          <w:w w:val="105"/>
          <w:sz w:val="13"/>
        </w:rPr>
        <w:t>Formatted:</w:t>
      </w:r>
      <w:r>
        <w:rPr>
          <w:rFonts w:ascii="Tahoma"/>
          <w:b/>
          <w:spacing w:val="-5"/>
          <w:w w:val="105"/>
          <w:sz w:val="13"/>
        </w:rPr>
        <w:t xml:space="preserve"> </w:t>
      </w:r>
      <w:r>
        <w:rPr>
          <w:rFonts w:ascii="Tahoma"/>
          <w:w w:val="105"/>
          <w:sz w:val="13"/>
        </w:rPr>
        <w:t>Font:</w:t>
      </w:r>
      <w:r>
        <w:rPr>
          <w:rFonts w:ascii="Tahoma"/>
          <w:spacing w:val="-8"/>
          <w:w w:val="105"/>
          <w:sz w:val="13"/>
        </w:rPr>
        <w:t xml:space="preserve"> </w:t>
      </w:r>
      <w:r>
        <w:rPr>
          <w:rFonts w:ascii="Tahoma"/>
          <w:w w:val="105"/>
          <w:sz w:val="13"/>
        </w:rPr>
        <w:t>16</w:t>
      </w:r>
      <w:r>
        <w:rPr>
          <w:rFonts w:ascii="Tahoma"/>
          <w:spacing w:val="-6"/>
          <w:w w:val="105"/>
          <w:sz w:val="13"/>
        </w:rPr>
        <w:t xml:space="preserve"> </w:t>
      </w:r>
      <w:r>
        <w:rPr>
          <w:rFonts w:ascii="Tahoma"/>
          <w:w w:val="105"/>
          <w:sz w:val="13"/>
        </w:rPr>
        <w:t>pt</w:t>
      </w:r>
    </w:p>
    <w:p w:rsidR="00F14390" w:rsidRDefault="00F14390">
      <w:pPr>
        <w:pStyle w:val="BodyText"/>
        <w:rPr>
          <w:rFonts w:ascii="Tahoma"/>
          <w:sz w:val="16"/>
        </w:rPr>
      </w:pPr>
    </w:p>
    <w:p w:rsidR="00F14390" w:rsidRDefault="00F14390">
      <w:pPr>
        <w:pStyle w:val="BodyText"/>
        <w:rPr>
          <w:rFonts w:ascii="Tahoma"/>
          <w:sz w:val="16"/>
        </w:rPr>
      </w:pPr>
    </w:p>
    <w:p w:rsidR="00F14390" w:rsidRDefault="00F14390">
      <w:pPr>
        <w:pStyle w:val="BodyText"/>
        <w:spacing w:before="9"/>
        <w:rPr>
          <w:rFonts w:ascii="Tahoma"/>
          <w:sz w:val="15"/>
        </w:rPr>
      </w:pPr>
    </w:p>
    <w:p w:rsidR="00F14390" w:rsidRDefault="00DB01C4">
      <w:pPr>
        <w:spacing w:before="1"/>
        <w:ind w:left="467"/>
        <w:rPr>
          <w:rFonts w:ascii="Tahoma"/>
          <w:sz w:val="13"/>
        </w:rPr>
      </w:pPr>
      <w:r>
        <w:rPr>
          <w:rFonts w:ascii="Tahoma"/>
          <w:b/>
          <w:w w:val="105"/>
          <w:sz w:val="13"/>
        </w:rPr>
        <w:t>Formatted:</w:t>
      </w:r>
      <w:r>
        <w:rPr>
          <w:rFonts w:ascii="Tahoma"/>
          <w:b/>
          <w:spacing w:val="-8"/>
          <w:w w:val="105"/>
          <w:sz w:val="13"/>
        </w:rPr>
        <w:t xml:space="preserve"> </w:t>
      </w:r>
      <w:r>
        <w:rPr>
          <w:rFonts w:ascii="Tahoma"/>
          <w:w w:val="105"/>
          <w:sz w:val="13"/>
        </w:rPr>
        <w:t>Font</w:t>
      </w:r>
      <w:r>
        <w:rPr>
          <w:rFonts w:ascii="Tahoma"/>
          <w:spacing w:val="-8"/>
          <w:w w:val="105"/>
          <w:sz w:val="13"/>
        </w:rPr>
        <w:t xml:space="preserve"> </w:t>
      </w:r>
      <w:r>
        <w:rPr>
          <w:rFonts w:ascii="Tahoma"/>
          <w:w w:val="105"/>
          <w:sz w:val="13"/>
        </w:rPr>
        <w:t>color:</w:t>
      </w:r>
      <w:r>
        <w:rPr>
          <w:rFonts w:ascii="Tahoma"/>
          <w:spacing w:val="-10"/>
          <w:w w:val="105"/>
          <w:sz w:val="13"/>
        </w:rPr>
        <w:t xml:space="preserve"> </w:t>
      </w:r>
      <w:r>
        <w:rPr>
          <w:rFonts w:ascii="Tahoma"/>
          <w:w w:val="105"/>
          <w:sz w:val="13"/>
        </w:rPr>
        <w:t>Red</w:t>
      </w:r>
    </w:p>
    <w:p w:rsidR="00F14390" w:rsidRDefault="00F14390">
      <w:pPr>
        <w:rPr>
          <w:rFonts w:ascii="Tahoma"/>
          <w:sz w:val="13"/>
        </w:rPr>
        <w:sectPr w:rsidR="00F14390">
          <w:type w:val="continuous"/>
          <w:pgSz w:w="11910" w:h="16850"/>
          <w:pgMar w:top="1360" w:right="0" w:bottom="280" w:left="100" w:header="720" w:footer="720" w:gutter="0"/>
          <w:cols w:num="3" w:space="720" w:equalWidth="0">
            <w:col w:w="810" w:space="40"/>
            <w:col w:w="7952" w:space="39"/>
            <w:col w:w="2969"/>
          </w:cols>
        </w:sectPr>
      </w:pPr>
    </w:p>
    <w:p w:rsidR="00F14390" w:rsidRDefault="00FA72DE">
      <w:pPr>
        <w:pStyle w:val="BodyText"/>
        <w:spacing w:after="1"/>
        <w:rPr>
          <w:rFonts w:ascii="Tahoma"/>
          <w:sz w:val="1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0476160" behindDoc="1" locked="0" layoutInCell="1" allowOverlap="1">
                <wp:simplePos x="0" y="0"/>
                <wp:positionH relativeFrom="page">
                  <wp:posOffset>673735</wp:posOffset>
                </wp:positionH>
                <wp:positionV relativeFrom="page">
                  <wp:posOffset>847090</wp:posOffset>
                </wp:positionV>
                <wp:extent cx="6887210" cy="9002395"/>
                <wp:effectExtent l="0" t="0" r="0" b="0"/>
                <wp:wrapNone/>
                <wp:docPr id="75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7210" cy="9002395"/>
                          <a:chOff x="1061" y="1334"/>
                          <a:chExt cx="10846" cy="14177"/>
                        </a:xfrm>
                      </wpg:grpSpPr>
                      <wps:wsp>
                        <wps:cNvPr id="76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8930" y="1334"/>
                            <a:ext cx="2977" cy="1417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67"/>
                        <wps:cNvSpPr>
                          <a:spLocks/>
                        </wps:cNvSpPr>
                        <wps:spPr bwMode="auto">
                          <a:xfrm>
                            <a:off x="1060" y="12587"/>
                            <a:ext cx="7841" cy="1071"/>
                          </a:xfrm>
                          <a:custGeom>
                            <a:avLst/>
                            <a:gdLst>
                              <a:gd name="T0" fmla="+- 0 1061 1061"/>
                              <a:gd name="T1" fmla="*/ T0 w 7841"/>
                              <a:gd name="T2" fmla="+- 0 13296 12588"/>
                              <a:gd name="T3" fmla="*/ 13296 h 1071"/>
                              <a:gd name="T4" fmla="+- 0 1073 1061"/>
                              <a:gd name="T5" fmla="*/ T4 w 7841"/>
                              <a:gd name="T6" fmla="+- 0 13646 12588"/>
                              <a:gd name="T7" fmla="*/ 13646 h 1071"/>
                              <a:gd name="T8" fmla="+- 0 1073 1061"/>
                              <a:gd name="T9" fmla="*/ T8 w 7841"/>
                              <a:gd name="T10" fmla="+- 0 12588 12588"/>
                              <a:gd name="T11" fmla="*/ 12588 h 1071"/>
                              <a:gd name="T12" fmla="+- 0 1061 1061"/>
                              <a:gd name="T13" fmla="*/ T12 w 7841"/>
                              <a:gd name="T14" fmla="+- 0 12937 12588"/>
                              <a:gd name="T15" fmla="*/ 12937 h 1071"/>
                              <a:gd name="T16" fmla="+- 0 1073 1061"/>
                              <a:gd name="T17" fmla="*/ T16 w 7841"/>
                              <a:gd name="T18" fmla="+- 0 12588 12588"/>
                              <a:gd name="T19" fmla="*/ 12588 h 1071"/>
                              <a:gd name="T20" fmla="+- 0 1121 1061"/>
                              <a:gd name="T21" fmla="*/ T20 w 7841"/>
                              <a:gd name="T22" fmla="+- 0 13650 12588"/>
                              <a:gd name="T23" fmla="*/ 13650 h 1071"/>
                              <a:gd name="T24" fmla="+- 0 3158 1061"/>
                              <a:gd name="T25" fmla="*/ T24 w 7841"/>
                              <a:gd name="T26" fmla="+- 0 13658 12588"/>
                              <a:gd name="T27" fmla="*/ 13658 h 1071"/>
                              <a:gd name="T28" fmla="+- 0 3158 1061"/>
                              <a:gd name="T29" fmla="*/ T28 w 7841"/>
                              <a:gd name="T30" fmla="+- 0 12937 12588"/>
                              <a:gd name="T31" fmla="*/ 12937 h 1071"/>
                              <a:gd name="T32" fmla="+- 0 1121 1061"/>
                              <a:gd name="T33" fmla="*/ T32 w 7841"/>
                              <a:gd name="T34" fmla="+- 0 12945 12588"/>
                              <a:gd name="T35" fmla="*/ 12945 h 1071"/>
                              <a:gd name="T36" fmla="+- 0 3158 1061"/>
                              <a:gd name="T37" fmla="*/ T36 w 7841"/>
                              <a:gd name="T38" fmla="+- 0 12937 12588"/>
                              <a:gd name="T39" fmla="*/ 12937 h 1071"/>
                              <a:gd name="T40" fmla="+- 0 3166 1061"/>
                              <a:gd name="T41" fmla="*/ T40 w 7841"/>
                              <a:gd name="T42" fmla="+- 0 13650 12588"/>
                              <a:gd name="T43" fmla="*/ 13650 h 1071"/>
                              <a:gd name="T44" fmla="+- 0 3158 1061"/>
                              <a:gd name="T45" fmla="*/ T44 w 7841"/>
                              <a:gd name="T46" fmla="+- 0 13650 12588"/>
                              <a:gd name="T47" fmla="*/ 13650 h 1071"/>
                              <a:gd name="T48" fmla="+- 0 3166 1061"/>
                              <a:gd name="T49" fmla="*/ T48 w 7841"/>
                              <a:gd name="T50" fmla="+- 0 13658 12588"/>
                              <a:gd name="T51" fmla="*/ 13658 h 1071"/>
                              <a:gd name="T52" fmla="+- 0 4594 1061"/>
                              <a:gd name="T53" fmla="*/ T52 w 7841"/>
                              <a:gd name="T54" fmla="+- 0 13658 12588"/>
                              <a:gd name="T55" fmla="*/ 13658 h 1071"/>
                              <a:gd name="T56" fmla="+- 0 6031 1061"/>
                              <a:gd name="T57" fmla="*/ T56 w 7841"/>
                              <a:gd name="T58" fmla="+- 0 13650 12588"/>
                              <a:gd name="T59" fmla="*/ 13650 h 1071"/>
                              <a:gd name="T60" fmla="+- 0 4602 1061"/>
                              <a:gd name="T61" fmla="*/ T60 w 7841"/>
                              <a:gd name="T62" fmla="+- 0 13650 12588"/>
                              <a:gd name="T63" fmla="*/ 13650 h 1071"/>
                              <a:gd name="T64" fmla="+- 0 4595 1061"/>
                              <a:gd name="T65" fmla="*/ T64 w 7841"/>
                              <a:gd name="T66" fmla="+- 0 13658 12588"/>
                              <a:gd name="T67" fmla="*/ 13658 h 1071"/>
                              <a:gd name="T68" fmla="+- 0 4602 1061"/>
                              <a:gd name="T69" fmla="*/ T68 w 7841"/>
                              <a:gd name="T70" fmla="+- 0 13658 12588"/>
                              <a:gd name="T71" fmla="*/ 13658 h 1071"/>
                              <a:gd name="T72" fmla="+- 0 6031 1061"/>
                              <a:gd name="T73" fmla="*/ T72 w 7841"/>
                              <a:gd name="T74" fmla="+- 0 13650 12588"/>
                              <a:gd name="T75" fmla="*/ 13650 h 1071"/>
                              <a:gd name="T76" fmla="+- 0 4602 1061"/>
                              <a:gd name="T77" fmla="*/ T76 w 7841"/>
                              <a:gd name="T78" fmla="+- 0 13293 12588"/>
                              <a:gd name="T79" fmla="*/ 13293 h 1071"/>
                              <a:gd name="T80" fmla="+- 0 4595 1061"/>
                              <a:gd name="T81" fmla="*/ T80 w 7841"/>
                              <a:gd name="T82" fmla="+- 0 13293 12588"/>
                              <a:gd name="T83" fmla="*/ 13293 h 1071"/>
                              <a:gd name="T84" fmla="+- 0 3158 1061"/>
                              <a:gd name="T85" fmla="*/ T84 w 7841"/>
                              <a:gd name="T86" fmla="+- 0 13293 12588"/>
                              <a:gd name="T87" fmla="*/ 13293 h 1071"/>
                              <a:gd name="T88" fmla="+- 0 4595 1061"/>
                              <a:gd name="T89" fmla="*/ T88 w 7841"/>
                              <a:gd name="T90" fmla="+- 0 13301 12588"/>
                              <a:gd name="T91" fmla="*/ 13301 h 1071"/>
                              <a:gd name="T92" fmla="+- 0 4602 1061"/>
                              <a:gd name="T93" fmla="*/ T92 w 7841"/>
                              <a:gd name="T94" fmla="+- 0 13301 12588"/>
                              <a:gd name="T95" fmla="*/ 13301 h 1071"/>
                              <a:gd name="T96" fmla="+- 0 6031 1061"/>
                              <a:gd name="T97" fmla="*/ T96 w 7841"/>
                              <a:gd name="T98" fmla="+- 0 13301 12588"/>
                              <a:gd name="T99" fmla="*/ 13301 h 1071"/>
                              <a:gd name="T100" fmla="+- 0 7465 1061"/>
                              <a:gd name="T101" fmla="*/ T100 w 7841"/>
                              <a:gd name="T102" fmla="+- 0 13650 12588"/>
                              <a:gd name="T103" fmla="*/ 13650 h 1071"/>
                              <a:gd name="T104" fmla="+- 0 6039 1061"/>
                              <a:gd name="T105" fmla="*/ T104 w 7841"/>
                              <a:gd name="T106" fmla="+- 0 13650 12588"/>
                              <a:gd name="T107" fmla="*/ 13650 h 1071"/>
                              <a:gd name="T108" fmla="+- 0 6031 1061"/>
                              <a:gd name="T109" fmla="*/ T108 w 7841"/>
                              <a:gd name="T110" fmla="+- 0 13658 12588"/>
                              <a:gd name="T111" fmla="*/ 13658 h 1071"/>
                              <a:gd name="T112" fmla="+- 0 6039 1061"/>
                              <a:gd name="T113" fmla="*/ T112 w 7841"/>
                              <a:gd name="T114" fmla="+- 0 13658 12588"/>
                              <a:gd name="T115" fmla="*/ 13658 h 1071"/>
                              <a:gd name="T116" fmla="+- 0 7465 1061"/>
                              <a:gd name="T117" fmla="*/ T116 w 7841"/>
                              <a:gd name="T118" fmla="+- 0 13650 12588"/>
                              <a:gd name="T119" fmla="*/ 13650 h 1071"/>
                              <a:gd name="T120" fmla="+- 0 6039 1061"/>
                              <a:gd name="T121" fmla="*/ T120 w 7841"/>
                              <a:gd name="T122" fmla="+- 0 13293 12588"/>
                              <a:gd name="T123" fmla="*/ 13293 h 1071"/>
                              <a:gd name="T124" fmla="+- 0 6031 1061"/>
                              <a:gd name="T125" fmla="*/ T124 w 7841"/>
                              <a:gd name="T126" fmla="+- 0 13293 12588"/>
                              <a:gd name="T127" fmla="*/ 13293 h 1071"/>
                              <a:gd name="T128" fmla="+- 0 6039 1061"/>
                              <a:gd name="T129" fmla="*/ T128 w 7841"/>
                              <a:gd name="T130" fmla="+- 0 13301 12588"/>
                              <a:gd name="T131" fmla="*/ 13301 h 1071"/>
                              <a:gd name="T132" fmla="+- 0 7465 1061"/>
                              <a:gd name="T133" fmla="*/ T132 w 7841"/>
                              <a:gd name="T134" fmla="+- 0 13301 12588"/>
                              <a:gd name="T135" fmla="*/ 13301 h 1071"/>
                              <a:gd name="T136" fmla="+- 0 7474 1061"/>
                              <a:gd name="T137" fmla="*/ T136 w 7841"/>
                              <a:gd name="T138" fmla="+- 0 13650 12588"/>
                              <a:gd name="T139" fmla="*/ 13650 h 1071"/>
                              <a:gd name="T140" fmla="+- 0 7465 1061"/>
                              <a:gd name="T141" fmla="*/ T140 w 7841"/>
                              <a:gd name="T142" fmla="+- 0 13658 12588"/>
                              <a:gd name="T143" fmla="*/ 13658 h 1071"/>
                              <a:gd name="T144" fmla="+- 0 7474 1061"/>
                              <a:gd name="T145" fmla="*/ T144 w 7841"/>
                              <a:gd name="T146" fmla="+- 0 13650 12588"/>
                              <a:gd name="T147" fmla="*/ 13650 h 1071"/>
                              <a:gd name="T148" fmla="+- 0 7465 1061"/>
                              <a:gd name="T149" fmla="*/ T148 w 7841"/>
                              <a:gd name="T150" fmla="+- 0 13293 12588"/>
                              <a:gd name="T151" fmla="*/ 13293 h 1071"/>
                              <a:gd name="T152" fmla="+- 0 7474 1061"/>
                              <a:gd name="T153" fmla="*/ T152 w 7841"/>
                              <a:gd name="T154" fmla="+- 0 13301 12588"/>
                              <a:gd name="T155" fmla="*/ 13301 h 1071"/>
                              <a:gd name="T156" fmla="+- 0 8902 1061"/>
                              <a:gd name="T157" fmla="*/ T156 w 7841"/>
                              <a:gd name="T158" fmla="+- 0 13650 12588"/>
                              <a:gd name="T159" fmla="*/ 13650 h 1071"/>
                              <a:gd name="T160" fmla="+- 0 7474 1061"/>
                              <a:gd name="T161" fmla="*/ T160 w 7841"/>
                              <a:gd name="T162" fmla="+- 0 13658 12588"/>
                              <a:gd name="T163" fmla="*/ 13658 h 1071"/>
                              <a:gd name="T164" fmla="+- 0 8902 1061"/>
                              <a:gd name="T165" fmla="*/ T164 w 7841"/>
                              <a:gd name="T166" fmla="+- 0 13650 12588"/>
                              <a:gd name="T167" fmla="*/ 13650 h 1071"/>
                              <a:gd name="T168" fmla="+- 0 7474 1061"/>
                              <a:gd name="T169" fmla="*/ T168 w 7841"/>
                              <a:gd name="T170" fmla="+- 0 13293 12588"/>
                              <a:gd name="T171" fmla="*/ 13293 h 1071"/>
                              <a:gd name="T172" fmla="+- 0 8902 1061"/>
                              <a:gd name="T173" fmla="*/ T172 w 7841"/>
                              <a:gd name="T174" fmla="+- 0 13301 12588"/>
                              <a:gd name="T175" fmla="*/ 13301 h 1071"/>
                              <a:gd name="T176" fmla="+- 0 8902 1061"/>
                              <a:gd name="T177" fmla="*/ T176 w 7841"/>
                              <a:gd name="T178" fmla="+- 0 12937 12588"/>
                              <a:gd name="T179" fmla="*/ 12937 h 1071"/>
                              <a:gd name="T180" fmla="+- 0 3166 1061"/>
                              <a:gd name="T181" fmla="*/ T180 w 7841"/>
                              <a:gd name="T182" fmla="+- 0 12937 12588"/>
                              <a:gd name="T183" fmla="*/ 12937 h 1071"/>
                              <a:gd name="T184" fmla="+- 0 3158 1061"/>
                              <a:gd name="T185" fmla="*/ T184 w 7841"/>
                              <a:gd name="T186" fmla="+- 0 12945 12588"/>
                              <a:gd name="T187" fmla="*/ 12945 h 1071"/>
                              <a:gd name="T188" fmla="+- 0 3166 1061"/>
                              <a:gd name="T189" fmla="*/ T188 w 7841"/>
                              <a:gd name="T190" fmla="+- 0 12945 12588"/>
                              <a:gd name="T191" fmla="*/ 12945 h 1071"/>
                              <a:gd name="T192" fmla="+- 0 8902 1061"/>
                              <a:gd name="T193" fmla="*/ T192 w 7841"/>
                              <a:gd name="T194" fmla="+- 0 12937 12588"/>
                              <a:gd name="T195" fmla="*/ 12937 h 10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7841" h="1071">
                                <a:moveTo>
                                  <a:pt x="12" y="708"/>
                                </a:moveTo>
                                <a:lnTo>
                                  <a:pt x="0" y="708"/>
                                </a:lnTo>
                                <a:lnTo>
                                  <a:pt x="0" y="1058"/>
                                </a:lnTo>
                                <a:lnTo>
                                  <a:pt x="12" y="1058"/>
                                </a:lnTo>
                                <a:lnTo>
                                  <a:pt x="12" y="708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9"/>
                                </a:lnTo>
                                <a:lnTo>
                                  <a:pt x="12" y="349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097" y="1062"/>
                                </a:moveTo>
                                <a:lnTo>
                                  <a:pt x="60" y="1062"/>
                                </a:lnTo>
                                <a:lnTo>
                                  <a:pt x="60" y="1070"/>
                                </a:lnTo>
                                <a:lnTo>
                                  <a:pt x="2097" y="1070"/>
                                </a:lnTo>
                                <a:lnTo>
                                  <a:pt x="2097" y="1062"/>
                                </a:lnTo>
                                <a:close/>
                                <a:moveTo>
                                  <a:pt x="2097" y="349"/>
                                </a:moveTo>
                                <a:lnTo>
                                  <a:pt x="60" y="349"/>
                                </a:lnTo>
                                <a:lnTo>
                                  <a:pt x="60" y="357"/>
                                </a:lnTo>
                                <a:lnTo>
                                  <a:pt x="2097" y="357"/>
                                </a:lnTo>
                                <a:lnTo>
                                  <a:pt x="2097" y="349"/>
                                </a:lnTo>
                                <a:close/>
                                <a:moveTo>
                                  <a:pt x="3533" y="1062"/>
                                </a:moveTo>
                                <a:lnTo>
                                  <a:pt x="2105" y="1062"/>
                                </a:lnTo>
                                <a:lnTo>
                                  <a:pt x="2097" y="1062"/>
                                </a:lnTo>
                                <a:lnTo>
                                  <a:pt x="2097" y="1070"/>
                                </a:lnTo>
                                <a:lnTo>
                                  <a:pt x="2105" y="1070"/>
                                </a:lnTo>
                                <a:lnTo>
                                  <a:pt x="3533" y="1070"/>
                                </a:lnTo>
                                <a:lnTo>
                                  <a:pt x="3533" y="1062"/>
                                </a:lnTo>
                                <a:close/>
                                <a:moveTo>
                                  <a:pt x="4970" y="1062"/>
                                </a:moveTo>
                                <a:lnTo>
                                  <a:pt x="3541" y="1062"/>
                                </a:lnTo>
                                <a:lnTo>
                                  <a:pt x="3534" y="1062"/>
                                </a:lnTo>
                                <a:lnTo>
                                  <a:pt x="3534" y="1070"/>
                                </a:lnTo>
                                <a:lnTo>
                                  <a:pt x="3541" y="1070"/>
                                </a:lnTo>
                                <a:lnTo>
                                  <a:pt x="4970" y="1070"/>
                                </a:lnTo>
                                <a:lnTo>
                                  <a:pt x="4970" y="1062"/>
                                </a:lnTo>
                                <a:close/>
                                <a:moveTo>
                                  <a:pt x="4970" y="705"/>
                                </a:moveTo>
                                <a:lnTo>
                                  <a:pt x="3541" y="705"/>
                                </a:lnTo>
                                <a:lnTo>
                                  <a:pt x="3534" y="705"/>
                                </a:lnTo>
                                <a:lnTo>
                                  <a:pt x="2097" y="705"/>
                                </a:lnTo>
                                <a:lnTo>
                                  <a:pt x="2097" y="713"/>
                                </a:lnTo>
                                <a:lnTo>
                                  <a:pt x="3534" y="713"/>
                                </a:lnTo>
                                <a:lnTo>
                                  <a:pt x="3541" y="713"/>
                                </a:lnTo>
                                <a:lnTo>
                                  <a:pt x="4970" y="713"/>
                                </a:lnTo>
                                <a:lnTo>
                                  <a:pt x="4970" y="705"/>
                                </a:lnTo>
                                <a:close/>
                                <a:moveTo>
                                  <a:pt x="6404" y="1062"/>
                                </a:moveTo>
                                <a:lnTo>
                                  <a:pt x="4978" y="1062"/>
                                </a:lnTo>
                                <a:lnTo>
                                  <a:pt x="4970" y="1062"/>
                                </a:lnTo>
                                <a:lnTo>
                                  <a:pt x="4970" y="1070"/>
                                </a:lnTo>
                                <a:lnTo>
                                  <a:pt x="4978" y="1070"/>
                                </a:lnTo>
                                <a:lnTo>
                                  <a:pt x="6404" y="1070"/>
                                </a:lnTo>
                                <a:lnTo>
                                  <a:pt x="6404" y="1062"/>
                                </a:lnTo>
                                <a:close/>
                                <a:moveTo>
                                  <a:pt x="6404" y="705"/>
                                </a:moveTo>
                                <a:lnTo>
                                  <a:pt x="4978" y="705"/>
                                </a:lnTo>
                                <a:lnTo>
                                  <a:pt x="4970" y="705"/>
                                </a:lnTo>
                                <a:lnTo>
                                  <a:pt x="4970" y="713"/>
                                </a:lnTo>
                                <a:lnTo>
                                  <a:pt x="4978" y="713"/>
                                </a:lnTo>
                                <a:lnTo>
                                  <a:pt x="6404" y="713"/>
                                </a:lnTo>
                                <a:lnTo>
                                  <a:pt x="6404" y="705"/>
                                </a:lnTo>
                                <a:close/>
                                <a:moveTo>
                                  <a:pt x="6413" y="1062"/>
                                </a:moveTo>
                                <a:lnTo>
                                  <a:pt x="6404" y="1062"/>
                                </a:lnTo>
                                <a:lnTo>
                                  <a:pt x="6404" y="1070"/>
                                </a:lnTo>
                                <a:lnTo>
                                  <a:pt x="6413" y="1070"/>
                                </a:lnTo>
                                <a:lnTo>
                                  <a:pt x="6413" y="1062"/>
                                </a:lnTo>
                                <a:close/>
                                <a:moveTo>
                                  <a:pt x="6413" y="705"/>
                                </a:moveTo>
                                <a:lnTo>
                                  <a:pt x="6404" y="705"/>
                                </a:lnTo>
                                <a:lnTo>
                                  <a:pt x="6404" y="713"/>
                                </a:lnTo>
                                <a:lnTo>
                                  <a:pt x="6413" y="713"/>
                                </a:lnTo>
                                <a:lnTo>
                                  <a:pt x="6413" y="705"/>
                                </a:lnTo>
                                <a:close/>
                                <a:moveTo>
                                  <a:pt x="7841" y="1062"/>
                                </a:moveTo>
                                <a:lnTo>
                                  <a:pt x="6413" y="1062"/>
                                </a:lnTo>
                                <a:lnTo>
                                  <a:pt x="6413" y="1070"/>
                                </a:lnTo>
                                <a:lnTo>
                                  <a:pt x="7841" y="1070"/>
                                </a:lnTo>
                                <a:lnTo>
                                  <a:pt x="7841" y="1062"/>
                                </a:lnTo>
                                <a:close/>
                                <a:moveTo>
                                  <a:pt x="7841" y="705"/>
                                </a:moveTo>
                                <a:lnTo>
                                  <a:pt x="6413" y="705"/>
                                </a:lnTo>
                                <a:lnTo>
                                  <a:pt x="6413" y="713"/>
                                </a:lnTo>
                                <a:lnTo>
                                  <a:pt x="7841" y="713"/>
                                </a:lnTo>
                                <a:lnTo>
                                  <a:pt x="7841" y="705"/>
                                </a:lnTo>
                                <a:close/>
                                <a:moveTo>
                                  <a:pt x="7841" y="349"/>
                                </a:moveTo>
                                <a:lnTo>
                                  <a:pt x="2105" y="349"/>
                                </a:lnTo>
                                <a:lnTo>
                                  <a:pt x="2097" y="349"/>
                                </a:lnTo>
                                <a:lnTo>
                                  <a:pt x="2097" y="357"/>
                                </a:lnTo>
                                <a:lnTo>
                                  <a:pt x="2105" y="357"/>
                                </a:lnTo>
                                <a:lnTo>
                                  <a:pt x="7841" y="357"/>
                                </a:lnTo>
                                <a:lnTo>
                                  <a:pt x="7841" y="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1" y="2894"/>
                            <a:ext cx="7959" cy="30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9332" y="6151"/>
                            <a:ext cx="0" cy="208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Freeform 64"/>
                        <wps:cNvSpPr>
                          <a:spLocks/>
                        </wps:cNvSpPr>
                        <wps:spPr bwMode="auto">
                          <a:xfrm>
                            <a:off x="9332" y="6050"/>
                            <a:ext cx="2536" cy="235"/>
                          </a:xfrm>
                          <a:custGeom>
                            <a:avLst/>
                            <a:gdLst>
                              <a:gd name="T0" fmla="+- 0 11817 9332"/>
                              <a:gd name="T1" fmla="*/ T0 w 2536"/>
                              <a:gd name="T2" fmla="+- 0 6050 6050"/>
                              <a:gd name="T3" fmla="*/ 6050 h 235"/>
                              <a:gd name="T4" fmla="+- 0 9383 9332"/>
                              <a:gd name="T5" fmla="*/ T4 w 2536"/>
                              <a:gd name="T6" fmla="+- 0 6050 6050"/>
                              <a:gd name="T7" fmla="*/ 6050 h 235"/>
                              <a:gd name="T8" fmla="+- 0 9363 9332"/>
                              <a:gd name="T9" fmla="*/ T8 w 2536"/>
                              <a:gd name="T10" fmla="+- 0 6054 6050"/>
                              <a:gd name="T11" fmla="*/ 6054 h 235"/>
                              <a:gd name="T12" fmla="+- 0 9347 9332"/>
                              <a:gd name="T13" fmla="*/ T12 w 2536"/>
                              <a:gd name="T14" fmla="+- 0 6065 6050"/>
                              <a:gd name="T15" fmla="*/ 6065 h 235"/>
                              <a:gd name="T16" fmla="+- 0 9336 9332"/>
                              <a:gd name="T17" fmla="*/ T16 w 2536"/>
                              <a:gd name="T18" fmla="+- 0 6081 6050"/>
                              <a:gd name="T19" fmla="*/ 6081 h 235"/>
                              <a:gd name="T20" fmla="+- 0 9332 9332"/>
                              <a:gd name="T21" fmla="*/ T20 w 2536"/>
                              <a:gd name="T22" fmla="+- 0 6100 6050"/>
                              <a:gd name="T23" fmla="*/ 6100 h 235"/>
                              <a:gd name="T24" fmla="+- 0 9332 9332"/>
                              <a:gd name="T25" fmla="*/ T24 w 2536"/>
                              <a:gd name="T26" fmla="+- 0 6234 6050"/>
                              <a:gd name="T27" fmla="*/ 6234 h 235"/>
                              <a:gd name="T28" fmla="+- 0 9336 9332"/>
                              <a:gd name="T29" fmla="*/ T28 w 2536"/>
                              <a:gd name="T30" fmla="+- 0 6254 6050"/>
                              <a:gd name="T31" fmla="*/ 6254 h 235"/>
                              <a:gd name="T32" fmla="+- 0 9347 9332"/>
                              <a:gd name="T33" fmla="*/ T32 w 2536"/>
                              <a:gd name="T34" fmla="+- 0 6270 6050"/>
                              <a:gd name="T35" fmla="*/ 6270 h 235"/>
                              <a:gd name="T36" fmla="+- 0 9363 9332"/>
                              <a:gd name="T37" fmla="*/ T36 w 2536"/>
                              <a:gd name="T38" fmla="+- 0 6280 6050"/>
                              <a:gd name="T39" fmla="*/ 6280 h 235"/>
                              <a:gd name="T40" fmla="+- 0 9383 9332"/>
                              <a:gd name="T41" fmla="*/ T40 w 2536"/>
                              <a:gd name="T42" fmla="+- 0 6284 6050"/>
                              <a:gd name="T43" fmla="*/ 6284 h 235"/>
                              <a:gd name="T44" fmla="+- 0 11817 9332"/>
                              <a:gd name="T45" fmla="*/ T44 w 2536"/>
                              <a:gd name="T46" fmla="+- 0 6284 6050"/>
                              <a:gd name="T47" fmla="*/ 6284 h 235"/>
                              <a:gd name="T48" fmla="+- 0 11837 9332"/>
                              <a:gd name="T49" fmla="*/ T48 w 2536"/>
                              <a:gd name="T50" fmla="+- 0 6280 6050"/>
                              <a:gd name="T51" fmla="*/ 6280 h 235"/>
                              <a:gd name="T52" fmla="+- 0 11853 9332"/>
                              <a:gd name="T53" fmla="*/ T52 w 2536"/>
                              <a:gd name="T54" fmla="+- 0 6270 6050"/>
                              <a:gd name="T55" fmla="*/ 6270 h 235"/>
                              <a:gd name="T56" fmla="+- 0 11864 9332"/>
                              <a:gd name="T57" fmla="*/ T56 w 2536"/>
                              <a:gd name="T58" fmla="+- 0 6254 6050"/>
                              <a:gd name="T59" fmla="*/ 6254 h 235"/>
                              <a:gd name="T60" fmla="+- 0 11868 9332"/>
                              <a:gd name="T61" fmla="*/ T60 w 2536"/>
                              <a:gd name="T62" fmla="+- 0 6234 6050"/>
                              <a:gd name="T63" fmla="*/ 6234 h 235"/>
                              <a:gd name="T64" fmla="+- 0 11868 9332"/>
                              <a:gd name="T65" fmla="*/ T64 w 2536"/>
                              <a:gd name="T66" fmla="+- 0 6100 6050"/>
                              <a:gd name="T67" fmla="*/ 6100 h 235"/>
                              <a:gd name="T68" fmla="+- 0 11864 9332"/>
                              <a:gd name="T69" fmla="*/ T68 w 2536"/>
                              <a:gd name="T70" fmla="+- 0 6081 6050"/>
                              <a:gd name="T71" fmla="*/ 6081 h 235"/>
                              <a:gd name="T72" fmla="+- 0 11853 9332"/>
                              <a:gd name="T73" fmla="*/ T72 w 2536"/>
                              <a:gd name="T74" fmla="+- 0 6065 6050"/>
                              <a:gd name="T75" fmla="*/ 6065 h 235"/>
                              <a:gd name="T76" fmla="+- 0 11837 9332"/>
                              <a:gd name="T77" fmla="*/ T76 w 2536"/>
                              <a:gd name="T78" fmla="+- 0 6054 6050"/>
                              <a:gd name="T79" fmla="*/ 6054 h 235"/>
                              <a:gd name="T80" fmla="+- 0 11817 9332"/>
                              <a:gd name="T81" fmla="*/ T80 w 2536"/>
                              <a:gd name="T82" fmla="+- 0 6050 6050"/>
                              <a:gd name="T83" fmla="*/ 6050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235">
                                <a:moveTo>
                                  <a:pt x="2485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0"/>
                                </a:lnTo>
                                <a:lnTo>
                                  <a:pt x="0" y="184"/>
                                </a:lnTo>
                                <a:lnTo>
                                  <a:pt x="4" y="204"/>
                                </a:lnTo>
                                <a:lnTo>
                                  <a:pt x="15" y="220"/>
                                </a:lnTo>
                                <a:lnTo>
                                  <a:pt x="31" y="230"/>
                                </a:lnTo>
                                <a:lnTo>
                                  <a:pt x="51" y="234"/>
                                </a:lnTo>
                                <a:lnTo>
                                  <a:pt x="2485" y="234"/>
                                </a:lnTo>
                                <a:lnTo>
                                  <a:pt x="2505" y="230"/>
                                </a:lnTo>
                                <a:lnTo>
                                  <a:pt x="2521" y="220"/>
                                </a:lnTo>
                                <a:lnTo>
                                  <a:pt x="2532" y="204"/>
                                </a:lnTo>
                                <a:lnTo>
                                  <a:pt x="2536" y="184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63"/>
                        <wps:cNvSpPr>
                          <a:spLocks/>
                        </wps:cNvSpPr>
                        <wps:spPr bwMode="auto">
                          <a:xfrm>
                            <a:off x="9332" y="6050"/>
                            <a:ext cx="2536" cy="235"/>
                          </a:xfrm>
                          <a:custGeom>
                            <a:avLst/>
                            <a:gdLst>
                              <a:gd name="T0" fmla="+- 0 9332 9332"/>
                              <a:gd name="T1" fmla="*/ T0 w 2536"/>
                              <a:gd name="T2" fmla="+- 0 6234 6050"/>
                              <a:gd name="T3" fmla="*/ 6234 h 235"/>
                              <a:gd name="T4" fmla="+- 0 9336 9332"/>
                              <a:gd name="T5" fmla="*/ T4 w 2536"/>
                              <a:gd name="T6" fmla="+- 0 6254 6050"/>
                              <a:gd name="T7" fmla="*/ 6254 h 235"/>
                              <a:gd name="T8" fmla="+- 0 9347 9332"/>
                              <a:gd name="T9" fmla="*/ T8 w 2536"/>
                              <a:gd name="T10" fmla="+- 0 6270 6050"/>
                              <a:gd name="T11" fmla="*/ 6270 h 235"/>
                              <a:gd name="T12" fmla="+- 0 9363 9332"/>
                              <a:gd name="T13" fmla="*/ T12 w 2536"/>
                              <a:gd name="T14" fmla="+- 0 6280 6050"/>
                              <a:gd name="T15" fmla="*/ 6280 h 235"/>
                              <a:gd name="T16" fmla="+- 0 9383 9332"/>
                              <a:gd name="T17" fmla="*/ T16 w 2536"/>
                              <a:gd name="T18" fmla="+- 0 6284 6050"/>
                              <a:gd name="T19" fmla="*/ 6284 h 235"/>
                              <a:gd name="T20" fmla="+- 0 11817 9332"/>
                              <a:gd name="T21" fmla="*/ T20 w 2536"/>
                              <a:gd name="T22" fmla="+- 0 6284 6050"/>
                              <a:gd name="T23" fmla="*/ 6284 h 235"/>
                              <a:gd name="T24" fmla="+- 0 11837 9332"/>
                              <a:gd name="T25" fmla="*/ T24 w 2536"/>
                              <a:gd name="T26" fmla="+- 0 6280 6050"/>
                              <a:gd name="T27" fmla="*/ 6280 h 235"/>
                              <a:gd name="T28" fmla="+- 0 11853 9332"/>
                              <a:gd name="T29" fmla="*/ T28 w 2536"/>
                              <a:gd name="T30" fmla="+- 0 6270 6050"/>
                              <a:gd name="T31" fmla="*/ 6270 h 235"/>
                              <a:gd name="T32" fmla="+- 0 11864 9332"/>
                              <a:gd name="T33" fmla="*/ T32 w 2536"/>
                              <a:gd name="T34" fmla="+- 0 6254 6050"/>
                              <a:gd name="T35" fmla="*/ 6254 h 235"/>
                              <a:gd name="T36" fmla="+- 0 11868 9332"/>
                              <a:gd name="T37" fmla="*/ T36 w 2536"/>
                              <a:gd name="T38" fmla="+- 0 6234 6050"/>
                              <a:gd name="T39" fmla="*/ 6234 h 235"/>
                              <a:gd name="T40" fmla="+- 0 11868 9332"/>
                              <a:gd name="T41" fmla="*/ T40 w 2536"/>
                              <a:gd name="T42" fmla="+- 0 6100 6050"/>
                              <a:gd name="T43" fmla="*/ 6100 h 235"/>
                              <a:gd name="T44" fmla="+- 0 11864 9332"/>
                              <a:gd name="T45" fmla="*/ T44 w 2536"/>
                              <a:gd name="T46" fmla="+- 0 6081 6050"/>
                              <a:gd name="T47" fmla="*/ 6081 h 235"/>
                              <a:gd name="T48" fmla="+- 0 11853 9332"/>
                              <a:gd name="T49" fmla="*/ T48 w 2536"/>
                              <a:gd name="T50" fmla="+- 0 6065 6050"/>
                              <a:gd name="T51" fmla="*/ 6065 h 235"/>
                              <a:gd name="T52" fmla="+- 0 11837 9332"/>
                              <a:gd name="T53" fmla="*/ T52 w 2536"/>
                              <a:gd name="T54" fmla="+- 0 6054 6050"/>
                              <a:gd name="T55" fmla="*/ 6054 h 235"/>
                              <a:gd name="T56" fmla="+- 0 11817 9332"/>
                              <a:gd name="T57" fmla="*/ T56 w 2536"/>
                              <a:gd name="T58" fmla="+- 0 6050 6050"/>
                              <a:gd name="T59" fmla="*/ 6050 h 235"/>
                              <a:gd name="T60" fmla="+- 0 9383 9332"/>
                              <a:gd name="T61" fmla="*/ T60 w 2536"/>
                              <a:gd name="T62" fmla="+- 0 6050 6050"/>
                              <a:gd name="T63" fmla="*/ 6050 h 235"/>
                              <a:gd name="T64" fmla="+- 0 9363 9332"/>
                              <a:gd name="T65" fmla="*/ T64 w 2536"/>
                              <a:gd name="T66" fmla="+- 0 6054 6050"/>
                              <a:gd name="T67" fmla="*/ 6054 h 235"/>
                              <a:gd name="T68" fmla="+- 0 9347 9332"/>
                              <a:gd name="T69" fmla="*/ T68 w 2536"/>
                              <a:gd name="T70" fmla="+- 0 6065 6050"/>
                              <a:gd name="T71" fmla="*/ 6065 h 235"/>
                              <a:gd name="T72" fmla="+- 0 9336 9332"/>
                              <a:gd name="T73" fmla="*/ T72 w 2536"/>
                              <a:gd name="T74" fmla="+- 0 6081 6050"/>
                              <a:gd name="T75" fmla="*/ 6081 h 235"/>
                              <a:gd name="T76" fmla="+- 0 9332 9332"/>
                              <a:gd name="T77" fmla="*/ T76 w 2536"/>
                              <a:gd name="T78" fmla="+- 0 6100 6050"/>
                              <a:gd name="T79" fmla="*/ 6100 h 235"/>
                              <a:gd name="T80" fmla="+- 0 9332 9332"/>
                              <a:gd name="T81" fmla="*/ T80 w 2536"/>
                              <a:gd name="T82" fmla="+- 0 6234 6050"/>
                              <a:gd name="T83" fmla="*/ 6234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235">
                                <a:moveTo>
                                  <a:pt x="0" y="184"/>
                                </a:moveTo>
                                <a:lnTo>
                                  <a:pt x="4" y="204"/>
                                </a:lnTo>
                                <a:lnTo>
                                  <a:pt x="15" y="220"/>
                                </a:lnTo>
                                <a:lnTo>
                                  <a:pt x="31" y="230"/>
                                </a:lnTo>
                                <a:lnTo>
                                  <a:pt x="51" y="234"/>
                                </a:lnTo>
                                <a:lnTo>
                                  <a:pt x="2485" y="234"/>
                                </a:lnTo>
                                <a:lnTo>
                                  <a:pt x="2505" y="230"/>
                                </a:lnTo>
                                <a:lnTo>
                                  <a:pt x="2521" y="220"/>
                                </a:lnTo>
                                <a:lnTo>
                                  <a:pt x="2532" y="204"/>
                                </a:lnTo>
                                <a:lnTo>
                                  <a:pt x="2536" y="184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0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9332" y="6616"/>
                            <a:ext cx="0" cy="208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C751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Freeform 61"/>
                        <wps:cNvSpPr>
                          <a:spLocks/>
                        </wps:cNvSpPr>
                        <wps:spPr bwMode="auto">
                          <a:xfrm>
                            <a:off x="9332" y="6514"/>
                            <a:ext cx="2536" cy="406"/>
                          </a:xfrm>
                          <a:custGeom>
                            <a:avLst/>
                            <a:gdLst>
                              <a:gd name="T0" fmla="+- 0 11817 9332"/>
                              <a:gd name="T1" fmla="*/ T0 w 2536"/>
                              <a:gd name="T2" fmla="+- 0 6515 6515"/>
                              <a:gd name="T3" fmla="*/ 6515 h 406"/>
                              <a:gd name="T4" fmla="+- 0 9383 9332"/>
                              <a:gd name="T5" fmla="*/ T4 w 2536"/>
                              <a:gd name="T6" fmla="+- 0 6515 6515"/>
                              <a:gd name="T7" fmla="*/ 6515 h 406"/>
                              <a:gd name="T8" fmla="+- 0 9363 9332"/>
                              <a:gd name="T9" fmla="*/ T8 w 2536"/>
                              <a:gd name="T10" fmla="+- 0 6518 6515"/>
                              <a:gd name="T11" fmla="*/ 6518 h 406"/>
                              <a:gd name="T12" fmla="+- 0 9347 9332"/>
                              <a:gd name="T13" fmla="*/ T12 w 2536"/>
                              <a:gd name="T14" fmla="+- 0 6529 6515"/>
                              <a:gd name="T15" fmla="*/ 6529 h 406"/>
                              <a:gd name="T16" fmla="+- 0 9336 9332"/>
                              <a:gd name="T17" fmla="*/ T16 w 2536"/>
                              <a:gd name="T18" fmla="+- 0 6545 6515"/>
                              <a:gd name="T19" fmla="*/ 6545 h 406"/>
                              <a:gd name="T20" fmla="+- 0 9332 9332"/>
                              <a:gd name="T21" fmla="*/ T20 w 2536"/>
                              <a:gd name="T22" fmla="+- 0 6565 6515"/>
                              <a:gd name="T23" fmla="*/ 6565 h 406"/>
                              <a:gd name="T24" fmla="+- 0 9332 9332"/>
                              <a:gd name="T25" fmla="*/ T24 w 2536"/>
                              <a:gd name="T26" fmla="+- 0 6870 6515"/>
                              <a:gd name="T27" fmla="*/ 6870 h 406"/>
                              <a:gd name="T28" fmla="+- 0 9336 9332"/>
                              <a:gd name="T29" fmla="*/ T28 w 2536"/>
                              <a:gd name="T30" fmla="+- 0 6890 6515"/>
                              <a:gd name="T31" fmla="*/ 6890 h 406"/>
                              <a:gd name="T32" fmla="+- 0 9347 9332"/>
                              <a:gd name="T33" fmla="*/ T32 w 2536"/>
                              <a:gd name="T34" fmla="+- 0 6906 6515"/>
                              <a:gd name="T35" fmla="*/ 6906 h 406"/>
                              <a:gd name="T36" fmla="+- 0 9363 9332"/>
                              <a:gd name="T37" fmla="*/ T36 w 2536"/>
                              <a:gd name="T38" fmla="+- 0 6917 6515"/>
                              <a:gd name="T39" fmla="*/ 6917 h 406"/>
                              <a:gd name="T40" fmla="+- 0 9383 9332"/>
                              <a:gd name="T41" fmla="*/ T40 w 2536"/>
                              <a:gd name="T42" fmla="+- 0 6921 6515"/>
                              <a:gd name="T43" fmla="*/ 6921 h 406"/>
                              <a:gd name="T44" fmla="+- 0 11817 9332"/>
                              <a:gd name="T45" fmla="*/ T44 w 2536"/>
                              <a:gd name="T46" fmla="+- 0 6921 6515"/>
                              <a:gd name="T47" fmla="*/ 6921 h 406"/>
                              <a:gd name="T48" fmla="+- 0 11837 9332"/>
                              <a:gd name="T49" fmla="*/ T48 w 2536"/>
                              <a:gd name="T50" fmla="+- 0 6917 6515"/>
                              <a:gd name="T51" fmla="*/ 6917 h 406"/>
                              <a:gd name="T52" fmla="+- 0 11853 9332"/>
                              <a:gd name="T53" fmla="*/ T52 w 2536"/>
                              <a:gd name="T54" fmla="+- 0 6906 6515"/>
                              <a:gd name="T55" fmla="*/ 6906 h 406"/>
                              <a:gd name="T56" fmla="+- 0 11864 9332"/>
                              <a:gd name="T57" fmla="*/ T56 w 2536"/>
                              <a:gd name="T58" fmla="+- 0 6890 6515"/>
                              <a:gd name="T59" fmla="*/ 6890 h 406"/>
                              <a:gd name="T60" fmla="+- 0 11868 9332"/>
                              <a:gd name="T61" fmla="*/ T60 w 2536"/>
                              <a:gd name="T62" fmla="+- 0 6870 6515"/>
                              <a:gd name="T63" fmla="*/ 6870 h 406"/>
                              <a:gd name="T64" fmla="+- 0 11868 9332"/>
                              <a:gd name="T65" fmla="*/ T64 w 2536"/>
                              <a:gd name="T66" fmla="+- 0 6565 6515"/>
                              <a:gd name="T67" fmla="*/ 6565 h 406"/>
                              <a:gd name="T68" fmla="+- 0 11864 9332"/>
                              <a:gd name="T69" fmla="*/ T68 w 2536"/>
                              <a:gd name="T70" fmla="+- 0 6545 6515"/>
                              <a:gd name="T71" fmla="*/ 6545 h 406"/>
                              <a:gd name="T72" fmla="+- 0 11853 9332"/>
                              <a:gd name="T73" fmla="*/ T72 w 2536"/>
                              <a:gd name="T74" fmla="+- 0 6529 6515"/>
                              <a:gd name="T75" fmla="*/ 6529 h 406"/>
                              <a:gd name="T76" fmla="+- 0 11837 9332"/>
                              <a:gd name="T77" fmla="*/ T76 w 2536"/>
                              <a:gd name="T78" fmla="+- 0 6518 6515"/>
                              <a:gd name="T79" fmla="*/ 6518 h 406"/>
                              <a:gd name="T80" fmla="+- 0 11817 9332"/>
                              <a:gd name="T81" fmla="*/ T80 w 2536"/>
                              <a:gd name="T82" fmla="+- 0 6515 6515"/>
                              <a:gd name="T83" fmla="*/ 6515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406">
                                <a:moveTo>
                                  <a:pt x="2485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3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355"/>
                                </a:lnTo>
                                <a:lnTo>
                                  <a:pt x="4" y="375"/>
                                </a:lnTo>
                                <a:lnTo>
                                  <a:pt x="15" y="391"/>
                                </a:lnTo>
                                <a:lnTo>
                                  <a:pt x="31" y="402"/>
                                </a:lnTo>
                                <a:lnTo>
                                  <a:pt x="51" y="406"/>
                                </a:lnTo>
                                <a:lnTo>
                                  <a:pt x="2485" y="406"/>
                                </a:lnTo>
                                <a:lnTo>
                                  <a:pt x="2505" y="402"/>
                                </a:lnTo>
                                <a:lnTo>
                                  <a:pt x="2521" y="391"/>
                                </a:lnTo>
                                <a:lnTo>
                                  <a:pt x="2532" y="375"/>
                                </a:lnTo>
                                <a:lnTo>
                                  <a:pt x="2536" y="355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0"/>
                                </a:lnTo>
                                <a:lnTo>
                                  <a:pt x="2521" y="14"/>
                                </a:lnTo>
                                <a:lnTo>
                                  <a:pt x="2505" y="3"/>
                                </a:lnTo>
                                <a:lnTo>
                                  <a:pt x="2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60"/>
                        <wps:cNvSpPr>
                          <a:spLocks/>
                        </wps:cNvSpPr>
                        <wps:spPr bwMode="auto">
                          <a:xfrm>
                            <a:off x="9332" y="6514"/>
                            <a:ext cx="2536" cy="406"/>
                          </a:xfrm>
                          <a:custGeom>
                            <a:avLst/>
                            <a:gdLst>
                              <a:gd name="T0" fmla="+- 0 9332 9332"/>
                              <a:gd name="T1" fmla="*/ T0 w 2536"/>
                              <a:gd name="T2" fmla="+- 0 6870 6515"/>
                              <a:gd name="T3" fmla="*/ 6870 h 406"/>
                              <a:gd name="T4" fmla="+- 0 9336 9332"/>
                              <a:gd name="T5" fmla="*/ T4 w 2536"/>
                              <a:gd name="T6" fmla="+- 0 6890 6515"/>
                              <a:gd name="T7" fmla="*/ 6890 h 406"/>
                              <a:gd name="T8" fmla="+- 0 9347 9332"/>
                              <a:gd name="T9" fmla="*/ T8 w 2536"/>
                              <a:gd name="T10" fmla="+- 0 6906 6515"/>
                              <a:gd name="T11" fmla="*/ 6906 h 406"/>
                              <a:gd name="T12" fmla="+- 0 9363 9332"/>
                              <a:gd name="T13" fmla="*/ T12 w 2536"/>
                              <a:gd name="T14" fmla="+- 0 6917 6515"/>
                              <a:gd name="T15" fmla="*/ 6917 h 406"/>
                              <a:gd name="T16" fmla="+- 0 9383 9332"/>
                              <a:gd name="T17" fmla="*/ T16 w 2536"/>
                              <a:gd name="T18" fmla="+- 0 6921 6515"/>
                              <a:gd name="T19" fmla="*/ 6921 h 406"/>
                              <a:gd name="T20" fmla="+- 0 11817 9332"/>
                              <a:gd name="T21" fmla="*/ T20 w 2536"/>
                              <a:gd name="T22" fmla="+- 0 6921 6515"/>
                              <a:gd name="T23" fmla="*/ 6921 h 406"/>
                              <a:gd name="T24" fmla="+- 0 11837 9332"/>
                              <a:gd name="T25" fmla="*/ T24 w 2536"/>
                              <a:gd name="T26" fmla="+- 0 6917 6515"/>
                              <a:gd name="T27" fmla="*/ 6917 h 406"/>
                              <a:gd name="T28" fmla="+- 0 11853 9332"/>
                              <a:gd name="T29" fmla="*/ T28 w 2536"/>
                              <a:gd name="T30" fmla="+- 0 6906 6515"/>
                              <a:gd name="T31" fmla="*/ 6906 h 406"/>
                              <a:gd name="T32" fmla="+- 0 11864 9332"/>
                              <a:gd name="T33" fmla="*/ T32 w 2536"/>
                              <a:gd name="T34" fmla="+- 0 6890 6515"/>
                              <a:gd name="T35" fmla="*/ 6890 h 406"/>
                              <a:gd name="T36" fmla="+- 0 11868 9332"/>
                              <a:gd name="T37" fmla="*/ T36 w 2536"/>
                              <a:gd name="T38" fmla="+- 0 6870 6515"/>
                              <a:gd name="T39" fmla="*/ 6870 h 406"/>
                              <a:gd name="T40" fmla="+- 0 11868 9332"/>
                              <a:gd name="T41" fmla="*/ T40 w 2536"/>
                              <a:gd name="T42" fmla="+- 0 6565 6515"/>
                              <a:gd name="T43" fmla="*/ 6565 h 406"/>
                              <a:gd name="T44" fmla="+- 0 11864 9332"/>
                              <a:gd name="T45" fmla="*/ T44 w 2536"/>
                              <a:gd name="T46" fmla="+- 0 6545 6515"/>
                              <a:gd name="T47" fmla="*/ 6545 h 406"/>
                              <a:gd name="T48" fmla="+- 0 11853 9332"/>
                              <a:gd name="T49" fmla="*/ T48 w 2536"/>
                              <a:gd name="T50" fmla="+- 0 6529 6515"/>
                              <a:gd name="T51" fmla="*/ 6529 h 406"/>
                              <a:gd name="T52" fmla="+- 0 11837 9332"/>
                              <a:gd name="T53" fmla="*/ T52 w 2536"/>
                              <a:gd name="T54" fmla="+- 0 6518 6515"/>
                              <a:gd name="T55" fmla="*/ 6518 h 406"/>
                              <a:gd name="T56" fmla="+- 0 11817 9332"/>
                              <a:gd name="T57" fmla="*/ T56 w 2536"/>
                              <a:gd name="T58" fmla="+- 0 6515 6515"/>
                              <a:gd name="T59" fmla="*/ 6515 h 406"/>
                              <a:gd name="T60" fmla="+- 0 9383 9332"/>
                              <a:gd name="T61" fmla="*/ T60 w 2536"/>
                              <a:gd name="T62" fmla="+- 0 6515 6515"/>
                              <a:gd name="T63" fmla="*/ 6515 h 406"/>
                              <a:gd name="T64" fmla="+- 0 9363 9332"/>
                              <a:gd name="T65" fmla="*/ T64 w 2536"/>
                              <a:gd name="T66" fmla="+- 0 6518 6515"/>
                              <a:gd name="T67" fmla="*/ 6518 h 406"/>
                              <a:gd name="T68" fmla="+- 0 9347 9332"/>
                              <a:gd name="T69" fmla="*/ T68 w 2536"/>
                              <a:gd name="T70" fmla="+- 0 6529 6515"/>
                              <a:gd name="T71" fmla="*/ 6529 h 406"/>
                              <a:gd name="T72" fmla="+- 0 9336 9332"/>
                              <a:gd name="T73" fmla="*/ T72 w 2536"/>
                              <a:gd name="T74" fmla="+- 0 6545 6515"/>
                              <a:gd name="T75" fmla="*/ 6545 h 406"/>
                              <a:gd name="T76" fmla="+- 0 9332 9332"/>
                              <a:gd name="T77" fmla="*/ T76 w 2536"/>
                              <a:gd name="T78" fmla="+- 0 6565 6515"/>
                              <a:gd name="T79" fmla="*/ 6565 h 406"/>
                              <a:gd name="T80" fmla="+- 0 9332 9332"/>
                              <a:gd name="T81" fmla="*/ T80 w 2536"/>
                              <a:gd name="T82" fmla="+- 0 6870 6515"/>
                              <a:gd name="T83" fmla="*/ 6870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406">
                                <a:moveTo>
                                  <a:pt x="0" y="355"/>
                                </a:moveTo>
                                <a:lnTo>
                                  <a:pt x="4" y="375"/>
                                </a:lnTo>
                                <a:lnTo>
                                  <a:pt x="15" y="391"/>
                                </a:lnTo>
                                <a:lnTo>
                                  <a:pt x="31" y="402"/>
                                </a:lnTo>
                                <a:lnTo>
                                  <a:pt x="51" y="406"/>
                                </a:lnTo>
                                <a:lnTo>
                                  <a:pt x="2485" y="406"/>
                                </a:lnTo>
                                <a:lnTo>
                                  <a:pt x="2505" y="402"/>
                                </a:lnTo>
                                <a:lnTo>
                                  <a:pt x="2521" y="391"/>
                                </a:lnTo>
                                <a:lnTo>
                                  <a:pt x="2532" y="375"/>
                                </a:lnTo>
                                <a:lnTo>
                                  <a:pt x="2536" y="355"/>
                                </a:lnTo>
                                <a:lnTo>
                                  <a:pt x="2536" y="50"/>
                                </a:lnTo>
                                <a:lnTo>
                                  <a:pt x="2532" y="30"/>
                                </a:lnTo>
                                <a:lnTo>
                                  <a:pt x="2521" y="14"/>
                                </a:lnTo>
                                <a:lnTo>
                                  <a:pt x="2505" y="3"/>
                                </a:lnTo>
                                <a:lnTo>
                                  <a:pt x="2485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3"/>
                                </a:lnTo>
                                <a:lnTo>
                                  <a:pt x="15" y="14"/>
                                </a:lnTo>
                                <a:lnTo>
                                  <a:pt x="4" y="30"/>
                                </a:lnTo>
                                <a:lnTo>
                                  <a:pt x="0" y="50"/>
                                </a:lnTo>
                                <a:lnTo>
                                  <a:pt x="0" y="3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C75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7782" y="6514"/>
                            <a:ext cx="463" cy="310"/>
                          </a:xfrm>
                          <a:prstGeom prst="rect">
                            <a:avLst/>
                          </a:prstGeom>
                          <a:solidFill>
                            <a:srgbClr val="FFE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58"/>
                        <wps:cNvSpPr>
                          <a:spLocks/>
                        </wps:cNvSpPr>
                        <wps:spPr bwMode="auto">
                          <a:xfrm>
                            <a:off x="7784" y="6509"/>
                            <a:ext cx="463" cy="314"/>
                          </a:xfrm>
                          <a:custGeom>
                            <a:avLst/>
                            <a:gdLst>
                              <a:gd name="T0" fmla="+- 0 7790 7784"/>
                              <a:gd name="T1" fmla="*/ T0 w 463"/>
                              <a:gd name="T2" fmla="+- 0 6823 6510"/>
                              <a:gd name="T3" fmla="*/ 6823 h 314"/>
                              <a:gd name="T4" fmla="+- 0 7786 7784"/>
                              <a:gd name="T5" fmla="*/ T4 w 463"/>
                              <a:gd name="T6" fmla="+- 0 6819 6510"/>
                              <a:gd name="T7" fmla="*/ 6819 h 314"/>
                              <a:gd name="T8" fmla="+- 0 7784 7784"/>
                              <a:gd name="T9" fmla="*/ T8 w 463"/>
                              <a:gd name="T10" fmla="+- 0 6817 6510"/>
                              <a:gd name="T11" fmla="*/ 6817 h 314"/>
                              <a:gd name="T12" fmla="+- 0 7784 7784"/>
                              <a:gd name="T13" fmla="*/ T12 w 463"/>
                              <a:gd name="T14" fmla="+- 0 6516 6510"/>
                              <a:gd name="T15" fmla="*/ 6516 h 314"/>
                              <a:gd name="T16" fmla="+- 0 7784 7784"/>
                              <a:gd name="T17" fmla="*/ T16 w 463"/>
                              <a:gd name="T18" fmla="+- 0 6514 6510"/>
                              <a:gd name="T19" fmla="*/ 6514 h 314"/>
                              <a:gd name="T20" fmla="+- 0 7788 7784"/>
                              <a:gd name="T21" fmla="*/ T20 w 463"/>
                              <a:gd name="T22" fmla="+- 0 6510 6510"/>
                              <a:gd name="T23" fmla="*/ 6510 h 314"/>
                              <a:gd name="T24" fmla="+- 0 8240 7784"/>
                              <a:gd name="T25" fmla="*/ T24 w 463"/>
                              <a:gd name="T26" fmla="+- 0 6823 6510"/>
                              <a:gd name="T27" fmla="*/ 6823 h 314"/>
                              <a:gd name="T28" fmla="+- 0 8244 7784"/>
                              <a:gd name="T29" fmla="*/ T28 w 463"/>
                              <a:gd name="T30" fmla="+- 0 6819 6510"/>
                              <a:gd name="T31" fmla="*/ 6819 h 314"/>
                              <a:gd name="T32" fmla="+- 0 8246 7784"/>
                              <a:gd name="T33" fmla="*/ T32 w 463"/>
                              <a:gd name="T34" fmla="+- 0 6817 6510"/>
                              <a:gd name="T35" fmla="*/ 6817 h 314"/>
                              <a:gd name="T36" fmla="+- 0 8246 7784"/>
                              <a:gd name="T37" fmla="*/ T36 w 463"/>
                              <a:gd name="T38" fmla="+- 0 6516 6510"/>
                              <a:gd name="T39" fmla="*/ 6516 h 314"/>
                              <a:gd name="T40" fmla="+- 0 8246 7784"/>
                              <a:gd name="T41" fmla="*/ T40 w 463"/>
                              <a:gd name="T42" fmla="+- 0 6514 6510"/>
                              <a:gd name="T43" fmla="*/ 6514 h 314"/>
                              <a:gd name="T44" fmla="+- 0 8242 7784"/>
                              <a:gd name="T45" fmla="*/ T44 w 463"/>
                              <a:gd name="T46" fmla="+- 0 6510 6510"/>
                              <a:gd name="T47" fmla="*/ 6510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63" h="314">
                                <a:moveTo>
                                  <a:pt x="6" y="313"/>
                                </a:moveTo>
                                <a:lnTo>
                                  <a:pt x="2" y="309"/>
                                </a:lnTo>
                                <a:moveTo>
                                  <a:pt x="0" y="307"/>
                                </a:moveTo>
                                <a:lnTo>
                                  <a:pt x="0" y="6"/>
                                </a:lnTo>
                                <a:moveTo>
                                  <a:pt x="0" y="4"/>
                                </a:moveTo>
                                <a:lnTo>
                                  <a:pt x="4" y="0"/>
                                </a:lnTo>
                                <a:moveTo>
                                  <a:pt x="456" y="313"/>
                                </a:moveTo>
                                <a:lnTo>
                                  <a:pt x="460" y="309"/>
                                </a:lnTo>
                                <a:moveTo>
                                  <a:pt x="462" y="307"/>
                                </a:moveTo>
                                <a:lnTo>
                                  <a:pt x="462" y="6"/>
                                </a:lnTo>
                                <a:moveTo>
                                  <a:pt x="462" y="4"/>
                                </a:moveTo>
                                <a:lnTo>
                                  <a:pt x="458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75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8888" y="68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C751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9332" y="704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Freeform 55"/>
                        <wps:cNvSpPr>
                          <a:spLocks/>
                        </wps:cNvSpPr>
                        <wps:spPr bwMode="auto">
                          <a:xfrm>
                            <a:off x="9332" y="6942"/>
                            <a:ext cx="2536" cy="235"/>
                          </a:xfrm>
                          <a:custGeom>
                            <a:avLst/>
                            <a:gdLst>
                              <a:gd name="T0" fmla="+- 0 11817 9332"/>
                              <a:gd name="T1" fmla="*/ T0 w 2536"/>
                              <a:gd name="T2" fmla="+- 0 6943 6943"/>
                              <a:gd name="T3" fmla="*/ 6943 h 235"/>
                              <a:gd name="T4" fmla="+- 0 9383 9332"/>
                              <a:gd name="T5" fmla="*/ T4 w 2536"/>
                              <a:gd name="T6" fmla="+- 0 6943 6943"/>
                              <a:gd name="T7" fmla="*/ 6943 h 235"/>
                              <a:gd name="T8" fmla="+- 0 9363 9332"/>
                              <a:gd name="T9" fmla="*/ T8 w 2536"/>
                              <a:gd name="T10" fmla="+- 0 6947 6943"/>
                              <a:gd name="T11" fmla="*/ 6947 h 235"/>
                              <a:gd name="T12" fmla="+- 0 9347 9332"/>
                              <a:gd name="T13" fmla="*/ T12 w 2536"/>
                              <a:gd name="T14" fmla="+- 0 6958 6943"/>
                              <a:gd name="T15" fmla="*/ 6958 h 235"/>
                              <a:gd name="T16" fmla="+- 0 9336 9332"/>
                              <a:gd name="T17" fmla="*/ T16 w 2536"/>
                              <a:gd name="T18" fmla="+- 0 6974 6943"/>
                              <a:gd name="T19" fmla="*/ 6974 h 235"/>
                              <a:gd name="T20" fmla="+- 0 9332 9332"/>
                              <a:gd name="T21" fmla="*/ T20 w 2536"/>
                              <a:gd name="T22" fmla="+- 0 6994 6943"/>
                              <a:gd name="T23" fmla="*/ 6994 h 235"/>
                              <a:gd name="T24" fmla="+- 0 9332 9332"/>
                              <a:gd name="T25" fmla="*/ T24 w 2536"/>
                              <a:gd name="T26" fmla="+- 0 7127 6943"/>
                              <a:gd name="T27" fmla="*/ 7127 h 235"/>
                              <a:gd name="T28" fmla="+- 0 9336 9332"/>
                              <a:gd name="T29" fmla="*/ T28 w 2536"/>
                              <a:gd name="T30" fmla="+- 0 7146 6943"/>
                              <a:gd name="T31" fmla="*/ 7146 h 235"/>
                              <a:gd name="T32" fmla="+- 0 9347 9332"/>
                              <a:gd name="T33" fmla="*/ T32 w 2536"/>
                              <a:gd name="T34" fmla="+- 0 7163 6943"/>
                              <a:gd name="T35" fmla="*/ 7163 h 235"/>
                              <a:gd name="T36" fmla="+- 0 9363 9332"/>
                              <a:gd name="T37" fmla="*/ T36 w 2536"/>
                              <a:gd name="T38" fmla="+- 0 7173 6943"/>
                              <a:gd name="T39" fmla="*/ 7173 h 235"/>
                              <a:gd name="T40" fmla="+- 0 9383 9332"/>
                              <a:gd name="T41" fmla="*/ T40 w 2536"/>
                              <a:gd name="T42" fmla="+- 0 7177 6943"/>
                              <a:gd name="T43" fmla="*/ 7177 h 235"/>
                              <a:gd name="T44" fmla="+- 0 11817 9332"/>
                              <a:gd name="T45" fmla="*/ T44 w 2536"/>
                              <a:gd name="T46" fmla="+- 0 7177 6943"/>
                              <a:gd name="T47" fmla="*/ 7177 h 235"/>
                              <a:gd name="T48" fmla="+- 0 11837 9332"/>
                              <a:gd name="T49" fmla="*/ T48 w 2536"/>
                              <a:gd name="T50" fmla="+- 0 7173 6943"/>
                              <a:gd name="T51" fmla="*/ 7173 h 235"/>
                              <a:gd name="T52" fmla="+- 0 11853 9332"/>
                              <a:gd name="T53" fmla="*/ T52 w 2536"/>
                              <a:gd name="T54" fmla="+- 0 7163 6943"/>
                              <a:gd name="T55" fmla="*/ 7163 h 235"/>
                              <a:gd name="T56" fmla="+- 0 11864 9332"/>
                              <a:gd name="T57" fmla="*/ T56 w 2536"/>
                              <a:gd name="T58" fmla="+- 0 7146 6943"/>
                              <a:gd name="T59" fmla="*/ 7146 h 235"/>
                              <a:gd name="T60" fmla="+- 0 11868 9332"/>
                              <a:gd name="T61" fmla="*/ T60 w 2536"/>
                              <a:gd name="T62" fmla="+- 0 7127 6943"/>
                              <a:gd name="T63" fmla="*/ 7127 h 235"/>
                              <a:gd name="T64" fmla="+- 0 11868 9332"/>
                              <a:gd name="T65" fmla="*/ T64 w 2536"/>
                              <a:gd name="T66" fmla="+- 0 6994 6943"/>
                              <a:gd name="T67" fmla="*/ 6994 h 235"/>
                              <a:gd name="T68" fmla="+- 0 11864 9332"/>
                              <a:gd name="T69" fmla="*/ T68 w 2536"/>
                              <a:gd name="T70" fmla="+- 0 6974 6943"/>
                              <a:gd name="T71" fmla="*/ 6974 h 235"/>
                              <a:gd name="T72" fmla="+- 0 11853 9332"/>
                              <a:gd name="T73" fmla="*/ T72 w 2536"/>
                              <a:gd name="T74" fmla="+- 0 6958 6943"/>
                              <a:gd name="T75" fmla="*/ 6958 h 235"/>
                              <a:gd name="T76" fmla="+- 0 11837 9332"/>
                              <a:gd name="T77" fmla="*/ T76 w 2536"/>
                              <a:gd name="T78" fmla="+- 0 6947 6943"/>
                              <a:gd name="T79" fmla="*/ 6947 h 235"/>
                              <a:gd name="T80" fmla="+- 0 11817 9332"/>
                              <a:gd name="T81" fmla="*/ T80 w 2536"/>
                              <a:gd name="T82" fmla="+- 0 6943 6943"/>
                              <a:gd name="T83" fmla="*/ 6943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235">
                                <a:moveTo>
                                  <a:pt x="2485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0" y="184"/>
                                </a:lnTo>
                                <a:lnTo>
                                  <a:pt x="4" y="203"/>
                                </a:lnTo>
                                <a:lnTo>
                                  <a:pt x="15" y="220"/>
                                </a:lnTo>
                                <a:lnTo>
                                  <a:pt x="31" y="230"/>
                                </a:lnTo>
                                <a:lnTo>
                                  <a:pt x="51" y="234"/>
                                </a:lnTo>
                                <a:lnTo>
                                  <a:pt x="2485" y="234"/>
                                </a:lnTo>
                                <a:lnTo>
                                  <a:pt x="2505" y="230"/>
                                </a:lnTo>
                                <a:lnTo>
                                  <a:pt x="2521" y="220"/>
                                </a:lnTo>
                                <a:lnTo>
                                  <a:pt x="2532" y="203"/>
                                </a:lnTo>
                                <a:lnTo>
                                  <a:pt x="2536" y="184"/>
                                </a:lnTo>
                                <a:lnTo>
                                  <a:pt x="2536" y="51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54"/>
                        <wps:cNvSpPr>
                          <a:spLocks/>
                        </wps:cNvSpPr>
                        <wps:spPr bwMode="auto">
                          <a:xfrm>
                            <a:off x="9332" y="6942"/>
                            <a:ext cx="2536" cy="235"/>
                          </a:xfrm>
                          <a:custGeom>
                            <a:avLst/>
                            <a:gdLst>
                              <a:gd name="T0" fmla="+- 0 9332 9332"/>
                              <a:gd name="T1" fmla="*/ T0 w 2536"/>
                              <a:gd name="T2" fmla="+- 0 7127 6943"/>
                              <a:gd name="T3" fmla="*/ 7127 h 235"/>
                              <a:gd name="T4" fmla="+- 0 9336 9332"/>
                              <a:gd name="T5" fmla="*/ T4 w 2536"/>
                              <a:gd name="T6" fmla="+- 0 7146 6943"/>
                              <a:gd name="T7" fmla="*/ 7146 h 235"/>
                              <a:gd name="T8" fmla="+- 0 9347 9332"/>
                              <a:gd name="T9" fmla="*/ T8 w 2536"/>
                              <a:gd name="T10" fmla="+- 0 7163 6943"/>
                              <a:gd name="T11" fmla="*/ 7163 h 235"/>
                              <a:gd name="T12" fmla="+- 0 9363 9332"/>
                              <a:gd name="T13" fmla="*/ T12 w 2536"/>
                              <a:gd name="T14" fmla="+- 0 7173 6943"/>
                              <a:gd name="T15" fmla="*/ 7173 h 235"/>
                              <a:gd name="T16" fmla="+- 0 9383 9332"/>
                              <a:gd name="T17" fmla="*/ T16 w 2536"/>
                              <a:gd name="T18" fmla="+- 0 7177 6943"/>
                              <a:gd name="T19" fmla="*/ 7177 h 235"/>
                              <a:gd name="T20" fmla="+- 0 11817 9332"/>
                              <a:gd name="T21" fmla="*/ T20 w 2536"/>
                              <a:gd name="T22" fmla="+- 0 7177 6943"/>
                              <a:gd name="T23" fmla="*/ 7177 h 235"/>
                              <a:gd name="T24" fmla="+- 0 11837 9332"/>
                              <a:gd name="T25" fmla="*/ T24 w 2536"/>
                              <a:gd name="T26" fmla="+- 0 7173 6943"/>
                              <a:gd name="T27" fmla="*/ 7173 h 235"/>
                              <a:gd name="T28" fmla="+- 0 11853 9332"/>
                              <a:gd name="T29" fmla="*/ T28 w 2536"/>
                              <a:gd name="T30" fmla="+- 0 7163 6943"/>
                              <a:gd name="T31" fmla="*/ 7163 h 235"/>
                              <a:gd name="T32" fmla="+- 0 11864 9332"/>
                              <a:gd name="T33" fmla="*/ T32 w 2536"/>
                              <a:gd name="T34" fmla="+- 0 7146 6943"/>
                              <a:gd name="T35" fmla="*/ 7146 h 235"/>
                              <a:gd name="T36" fmla="+- 0 11868 9332"/>
                              <a:gd name="T37" fmla="*/ T36 w 2536"/>
                              <a:gd name="T38" fmla="+- 0 7127 6943"/>
                              <a:gd name="T39" fmla="*/ 7127 h 235"/>
                              <a:gd name="T40" fmla="+- 0 11868 9332"/>
                              <a:gd name="T41" fmla="*/ T40 w 2536"/>
                              <a:gd name="T42" fmla="+- 0 6994 6943"/>
                              <a:gd name="T43" fmla="*/ 6994 h 235"/>
                              <a:gd name="T44" fmla="+- 0 11864 9332"/>
                              <a:gd name="T45" fmla="*/ T44 w 2536"/>
                              <a:gd name="T46" fmla="+- 0 6974 6943"/>
                              <a:gd name="T47" fmla="*/ 6974 h 235"/>
                              <a:gd name="T48" fmla="+- 0 11853 9332"/>
                              <a:gd name="T49" fmla="*/ T48 w 2536"/>
                              <a:gd name="T50" fmla="+- 0 6958 6943"/>
                              <a:gd name="T51" fmla="*/ 6958 h 235"/>
                              <a:gd name="T52" fmla="+- 0 11837 9332"/>
                              <a:gd name="T53" fmla="*/ T52 w 2536"/>
                              <a:gd name="T54" fmla="+- 0 6947 6943"/>
                              <a:gd name="T55" fmla="*/ 6947 h 235"/>
                              <a:gd name="T56" fmla="+- 0 11817 9332"/>
                              <a:gd name="T57" fmla="*/ T56 w 2536"/>
                              <a:gd name="T58" fmla="+- 0 6943 6943"/>
                              <a:gd name="T59" fmla="*/ 6943 h 235"/>
                              <a:gd name="T60" fmla="+- 0 9383 9332"/>
                              <a:gd name="T61" fmla="*/ T60 w 2536"/>
                              <a:gd name="T62" fmla="+- 0 6943 6943"/>
                              <a:gd name="T63" fmla="*/ 6943 h 235"/>
                              <a:gd name="T64" fmla="+- 0 9363 9332"/>
                              <a:gd name="T65" fmla="*/ T64 w 2536"/>
                              <a:gd name="T66" fmla="+- 0 6947 6943"/>
                              <a:gd name="T67" fmla="*/ 6947 h 235"/>
                              <a:gd name="T68" fmla="+- 0 9347 9332"/>
                              <a:gd name="T69" fmla="*/ T68 w 2536"/>
                              <a:gd name="T70" fmla="+- 0 6958 6943"/>
                              <a:gd name="T71" fmla="*/ 6958 h 235"/>
                              <a:gd name="T72" fmla="+- 0 9336 9332"/>
                              <a:gd name="T73" fmla="*/ T72 w 2536"/>
                              <a:gd name="T74" fmla="+- 0 6974 6943"/>
                              <a:gd name="T75" fmla="*/ 6974 h 235"/>
                              <a:gd name="T76" fmla="+- 0 9332 9332"/>
                              <a:gd name="T77" fmla="*/ T76 w 2536"/>
                              <a:gd name="T78" fmla="+- 0 6994 6943"/>
                              <a:gd name="T79" fmla="*/ 6994 h 235"/>
                              <a:gd name="T80" fmla="+- 0 9332 9332"/>
                              <a:gd name="T81" fmla="*/ T80 w 2536"/>
                              <a:gd name="T82" fmla="+- 0 7127 6943"/>
                              <a:gd name="T83" fmla="*/ 7127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235">
                                <a:moveTo>
                                  <a:pt x="0" y="184"/>
                                </a:moveTo>
                                <a:lnTo>
                                  <a:pt x="4" y="203"/>
                                </a:lnTo>
                                <a:lnTo>
                                  <a:pt x="15" y="220"/>
                                </a:lnTo>
                                <a:lnTo>
                                  <a:pt x="31" y="230"/>
                                </a:lnTo>
                                <a:lnTo>
                                  <a:pt x="51" y="234"/>
                                </a:lnTo>
                                <a:lnTo>
                                  <a:pt x="2485" y="234"/>
                                </a:lnTo>
                                <a:lnTo>
                                  <a:pt x="2505" y="230"/>
                                </a:lnTo>
                                <a:lnTo>
                                  <a:pt x="2521" y="220"/>
                                </a:lnTo>
                                <a:lnTo>
                                  <a:pt x="2532" y="203"/>
                                </a:lnTo>
                                <a:lnTo>
                                  <a:pt x="2536" y="184"/>
                                </a:lnTo>
                                <a:lnTo>
                                  <a:pt x="2536" y="51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9332" y="7777"/>
                            <a:ext cx="0" cy="13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Freeform 52"/>
                        <wps:cNvSpPr>
                          <a:spLocks/>
                        </wps:cNvSpPr>
                        <wps:spPr bwMode="auto">
                          <a:xfrm>
                            <a:off x="9332" y="7676"/>
                            <a:ext cx="2536" cy="235"/>
                          </a:xfrm>
                          <a:custGeom>
                            <a:avLst/>
                            <a:gdLst>
                              <a:gd name="T0" fmla="+- 0 11817 9332"/>
                              <a:gd name="T1" fmla="*/ T0 w 2536"/>
                              <a:gd name="T2" fmla="+- 0 7676 7676"/>
                              <a:gd name="T3" fmla="*/ 7676 h 235"/>
                              <a:gd name="T4" fmla="+- 0 9383 9332"/>
                              <a:gd name="T5" fmla="*/ T4 w 2536"/>
                              <a:gd name="T6" fmla="+- 0 7676 7676"/>
                              <a:gd name="T7" fmla="*/ 7676 h 235"/>
                              <a:gd name="T8" fmla="+- 0 9363 9332"/>
                              <a:gd name="T9" fmla="*/ T8 w 2536"/>
                              <a:gd name="T10" fmla="+- 0 7680 7676"/>
                              <a:gd name="T11" fmla="*/ 7680 h 235"/>
                              <a:gd name="T12" fmla="+- 0 9347 9332"/>
                              <a:gd name="T13" fmla="*/ T12 w 2536"/>
                              <a:gd name="T14" fmla="+- 0 7691 7676"/>
                              <a:gd name="T15" fmla="*/ 7691 h 235"/>
                              <a:gd name="T16" fmla="+- 0 9336 9332"/>
                              <a:gd name="T17" fmla="*/ T16 w 2536"/>
                              <a:gd name="T18" fmla="+- 0 7707 7676"/>
                              <a:gd name="T19" fmla="*/ 7707 h 235"/>
                              <a:gd name="T20" fmla="+- 0 9332 9332"/>
                              <a:gd name="T21" fmla="*/ T20 w 2536"/>
                              <a:gd name="T22" fmla="+- 0 7727 7676"/>
                              <a:gd name="T23" fmla="*/ 7727 h 235"/>
                              <a:gd name="T24" fmla="+- 0 9332 9332"/>
                              <a:gd name="T25" fmla="*/ T24 w 2536"/>
                              <a:gd name="T26" fmla="+- 0 7860 7676"/>
                              <a:gd name="T27" fmla="*/ 7860 h 235"/>
                              <a:gd name="T28" fmla="+- 0 9336 9332"/>
                              <a:gd name="T29" fmla="*/ T28 w 2536"/>
                              <a:gd name="T30" fmla="+- 0 7880 7676"/>
                              <a:gd name="T31" fmla="*/ 7880 h 235"/>
                              <a:gd name="T32" fmla="+- 0 9347 9332"/>
                              <a:gd name="T33" fmla="*/ T32 w 2536"/>
                              <a:gd name="T34" fmla="+- 0 7896 7676"/>
                              <a:gd name="T35" fmla="*/ 7896 h 235"/>
                              <a:gd name="T36" fmla="+- 0 9363 9332"/>
                              <a:gd name="T37" fmla="*/ T36 w 2536"/>
                              <a:gd name="T38" fmla="+- 0 7907 7676"/>
                              <a:gd name="T39" fmla="*/ 7907 h 235"/>
                              <a:gd name="T40" fmla="+- 0 9383 9332"/>
                              <a:gd name="T41" fmla="*/ T40 w 2536"/>
                              <a:gd name="T42" fmla="+- 0 7910 7676"/>
                              <a:gd name="T43" fmla="*/ 7910 h 235"/>
                              <a:gd name="T44" fmla="+- 0 11817 9332"/>
                              <a:gd name="T45" fmla="*/ T44 w 2536"/>
                              <a:gd name="T46" fmla="+- 0 7910 7676"/>
                              <a:gd name="T47" fmla="*/ 7910 h 235"/>
                              <a:gd name="T48" fmla="+- 0 11837 9332"/>
                              <a:gd name="T49" fmla="*/ T48 w 2536"/>
                              <a:gd name="T50" fmla="+- 0 7907 7676"/>
                              <a:gd name="T51" fmla="*/ 7907 h 235"/>
                              <a:gd name="T52" fmla="+- 0 11853 9332"/>
                              <a:gd name="T53" fmla="*/ T52 w 2536"/>
                              <a:gd name="T54" fmla="+- 0 7896 7676"/>
                              <a:gd name="T55" fmla="*/ 7896 h 235"/>
                              <a:gd name="T56" fmla="+- 0 11864 9332"/>
                              <a:gd name="T57" fmla="*/ T56 w 2536"/>
                              <a:gd name="T58" fmla="+- 0 7880 7676"/>
                              <a:gd name="T59" fmla="*/ 7880 h 235"/>
                              <a:gd name="T60" fmla="+- 0 11868 9332"/>
                              <a:gd name="T61" fmla="*/ T60 w 2536"/>
                              <a:gd name="T62" fmla="+- 0 7860 7676"/>
                              <a:gd name="T63" fmla="*/ 7860 h 235"/>
                              <a:gd name="T64" fmla="+- 0 11868 9332"/>
                              <a:gd name="T65" fmla="*/ T64 w 2536"/>
                              <a:gd name="T66" fmla="+- 0 7727 7676"/>
                              <a:gd name="T67" fmla="*/ 7727 h 235"/>
                              <a:gd name="T68" fmla="+- 0 11864 9332"/>
                              <a:gd name="T69" fmla="*/ T68 w 2536"/>
                              <a:gd name="T70" fmla="+- 0 7707 7676"/>
                              <a:gd name="T71" fmla="*/ 7707 h 235"/>
                              <a:gd name="T72" fmla="+- 0 11853 9332"/>
                              <a:gd name="T73" fmla="*/ T72 w 2536"/>
                              <a:gd name="T74" fmla="+- 0 7691 7676"/>
                              <a:gd name="T75" fmla="*/ 7691 h 235"/>
                              <a:gd name="T76" fmla="+- 0 11837 9332"/>
                              <a:gd name="T77" fmla="*/ T76 w 2536"/>
                              <a:gd name="T78" fmla="+- 0 7680 7676"/>
                              <a:gd name="T79" fmla="*/ 7680 h 235"/>
                              <a:gd name="T80" fmla="+- 0 11817 9332"/>
                              <a:gd name="T81" fmla="*/ T80 w 2536"/>
                              <a:gd name="T82" fmla="+- 0 7676 7676"/>
                              <a:gd name="T83" fmla="*/ 7676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235">
                                <a:moveTo>
                                  <a:pt x="2485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0" y="184"/>
                                </a:lnTo>
                                <a:lnTo>
                                  <a:pt x="4" y="204"/>
                                </a:lnTo>
                                <a:lnTo>
                                  <a:pt x="15" y="220"/>
                                </a:lnTo>
                                <a:lnTo>
                                  <a:pt x="31" y="231"/>
                                </a:lnTo>
                                <a:lnTo>
                                  <a:pt x="51" y="234"/>
                                </a:lnTo>
                                <a:lnTo>
                                  <a:pt x="2485" y="234"/>
                                </a:lnTo>
                                <a:lnTo>
                                  <a:pt x="2505" y="231"/>
                                </a:lnTo>
                                <a:lnTo>
                                  <a:pt x="2521" y="220"/>
                                </a:lnTo>
                                <a:lnTo>
                                  <a:pt x="2532" y="204"/>
                                </a:lnTo>
                                <a:lnTo>
                                  <a:pt x="2536" y="184"/>
                                </a:lnTo>
                                <a:lnTo>
                                  <a:pt x="2536" y="51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51"/>
                        <wps:cNvSpPr>
                          <a:spLocks/>
                        </wps:cNvSpPr>
                        <wps:spPr bwMode="auto">
                          <a:xfrm>
                            <a:off x="9332" y="7676"/>
                            <a:ext cx="2536" cy="235"/>
                          </a:xfrm>
                          <a:custGeom>
                            <a:avLst/>
                            <a:gdLst>
                              <a:gd name="T0" fmla="+- 0 9332 9332"/>
                              <a:gd name="T1" fmla="*/ T0 w 2536"/>
                              <a:gd name="T2" fmla="+- 0 7860 7676"/>
                              <a:gd name="T3" fmla="*/ 7860 h 235"/>
                              <a:gd name="T4" fmla="+- 0 9336 9332"/>
                              <a:gd name="T5" fmla="*/ T4 w 2536"/>
                              <a:gd name="T6" fmla="+- 0 7880 7676"/>
                              <a:gd name="T7" fmla="*/ 7880 h 235"/>
                              <a:gd name="T8" fmla="+- 0 9347 9332"/>
                              <a:gd name="T9" fmla="*/ T8 w 2536"/>
                              <a:gd name="T10" fmla="+- 0 7896 7676"/>
                              <a:gd name="T11" fmla="*/ 7896 h 235"/>
                              <a:gd name="T12" fmla="+- 0 9363 9332"/>
                              <a:gd name="T13" fmla="*/ T12 w 2536"/>
                              <a:gd name="T14" fmla="+- 0 7907 7676"/>
                              <a:gd name="T15" fmla="*/ 7907 h 235"/>
                              <a:gd name="T16" fmla="+- 0 9383 9332"/>
                              <a:gd name="T17" fmla="*/ T16 w 2536"/>
                              <a:gd name="T18" fmla="+- 0 7910 7676"/>
                              <a:gd name="T19" fmla="*/ 7910 h 235"/>
                              <a:gd name="T20" fmla="+- 0 11817 9332"/>
                              <a:gd name="T21" fmla="*/ T20 w 2536"/>
                              <a:gd name="T22" fmla="+- 0 7910 7676"/>
                              <a:gd name="T23" fmla="*/ 7910 h 235"/>
                              <a:gd name="T24" fmla="+- 0 11837 9332"/>
                              <a:gd name="T25" fmla="*/ T24 w 2536"/>
                              <a:gd name="T26" fmla="+- 0 7907 7676"/>
                              <a:gd name="T27" fmla="*/ 7907 h 235"/>
                              <a:gd name="T28" fmla="+- 0 11853 9332"/>
                              <a:gd name="T29" fmla="*/ T28 w 2536"/>
                              <a:gd name="T30" fmla="+- 0 7896 7676"/>
                              <a:gd name="T31" fmla="*/ 7896 h 235"/>
                              <a:gd name="T32" fmla="+- 0 11864 9332"/>
                              <a:gd name="T33" fmla="*/ T32 w 2536"/>
                              <a:gd name="T34" fmla="+- 0 7880 7676"/>
                              <a:gd name="T35" fmla="*/ 7880 h 235"/>
                              <a:gd name="T36" fmla="+- 0 11868 9332"/>
                              <a:gd name="T37" fmla="*/ T36 w 2536"/>
                              <a:gd name="T38" fmla="+- 0 7860 7676"/>
                              <a:gd name="T39" fmla="*/ 7860 h 235"/>
                              <a:gd name="T40" fmla="+- 0 11868 9332"/>
                              <a:gd name="T41" fmla="*/ T40 w 2536"/>
                              <a:gd name="T42" fmla="+- 0 7727 7676"/>
                              <a:gd name="T43" fmla="*/ 7727 h 235"/>
                              <a:gd name="T44" fmla="+- 0 11864 9332"/>
                              <a:gd name="T45" fmla="*/ T44 w 2536"/>
                              <a:gd name="T46" fmla="+- 0 7707 7676"/>
                              <a:gd name="T47" fmla="*/ 7707 h 235"/>
                              <a:gd name="T48" fmla="+- 0 11853 9332"/>
                              <a:gd name="T49" fmla="*/ T48 w 2536"/>
                              <a:gd name="T50" fmla="+- 0 7691 7676"/>
                              <a:gd name="T51" fmla="*/ 7691 h 235"/>
                              <a:gd name="T52" fmla="+- 0 11837 9332"/>
                              <a:gd name="T53" fmla="*/ T52 w 2536"/>
                              <a:gd name="T54" fmla="+- 0 7680 7676"/>
                              <a:gd name="T55" fmla="*/ 7680 h 235"/>
                              <a:gd name="T56" fmla="+- 0 11817 9332"/>
                              <a:gd name="T57" fmla="*/ T56 w 2536"/>
                              <a:gd name="T58" fmla="+- 0 7676 7676"/>
                              <a:gd name="T59" fmla="*/ 7676 h 235"/>
                              <a:gd name="T60" fmla="+- 0 9383 9332"/>
                              <a:gd name="T61" fmla="*/ T60 w 2536"/>
                              <a:gd name="T62" fmla="+- 0 7676 7676"/>
                              <a:gd name="T63" fmla="*/ 7676 h 235"/>
                              <a:gd name="T64" fmla="+- 0 9363 9332"/>
                              <a:gd name="T65" fmla="*/ T64 w 2536"/>
                              <a:gd name="T66" fmla="+- 0 7680 7676"/>
                              <a:gd name="T67" fmla="*/ 7680 h 235"/>
                              <a:gd name="T68" fmla="+- 0 9347 9332"/>
                              <a:gd name="T69" fmla="*/ T68 w 2536"/>
                              <a:gd name="T70" fmla="+- 0 7691 7676"/>
                              <a:gd name="T71" fmla="*/ 7691 h 235"/>
                              <a:gd name="T72" fmla="+- 0 9336 9332"/>
                              <a:gd name="T73" fmla="*/ T72 w 2536"/>
                              <a:gd name="T74" fmla="+- 0 7707 7676"/>
                              <a:gd name="T75" fmla="*/ 7707 h 235"/>
                              <a:gd name="T76" fmla="+- 0 9332 9332"/>
                              <a:gd name="T77" fmla="*/ T76 w 2536"/>
                              <a:gd name="T78" fmla="+- 0 7727 7676"/>
                              <a:gd name="T79" fmla="*/ 7727 h 235"/>
                              <a:gd name="T80" fmla="+- 0 9332 9332"/>
                              <a:gd name="T81" fmla="*/ T80 w 2536"/>
                              <a:gd name="T82" fmla="+- 0 7860 7676"/>
                              <a:gd name="T83" fmla="*/ 7860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235">
                                <a:moveTo>
                                  <a:pt x="0" y="184"/>
                                </a:moveTo>
                                <a:lnTo>
                                  <a:pt x="4" y="204"/>
                                </a:lnTo>
                                <a:lnTo>
                                  <a:pt x="15" y="220"/>
                                </a:lnTo>
                                <a:lnTo>
                                  <a:pt x="31" y="231"/>
                                </a:lnTo>
                                <a:lnTo>
                                  <a:pt x="51" y="234"/>
                                </a:lnTo>
                                <a:lnTo>
                                  <a:pt x="2485" y="234"/>
                                </a:lnTo>
                                <a:lnTo>
                                  <a:pt x="2505" y="231"/>
                                </a:lnTo>
                                <a:lnTo>
                                  <a:pt x="2521" y="220"/>
                                </a:lnTo>
                                <a:lnTo>
                                  <a:pt x="2532" y="204"/>
                                </a:lnTo>
                                <a:lnTo>
                                  <a:pt x="2536" y="184"/>
                                </a:lnTo>
                                <a:lnTo>
                                  <a:pt x="2536" y="51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10C2A" id="Group 50" o:spid="_x0000_s1026" style="position:absolute;margin-left:53.05pt;margin-top:66.7pt;width:542.3pt;height:708.85pt;z-index:-22840320;mso-position-horizontal-relative:page;mso-position-vertical-relative:page" coordorigin="1061,1334" coordsize="10846,141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">
                <v:rect id="Rectangle 68" o:spid="_x0000_s1027" style="position:absolute;left:8930;top:1334;width:2977;height:14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njhcMA&#10;AADbAAAADwAAAGRycy9kb3ducmV2LnhtbESPT4vCMBTE7wt+h/AEL4umyuKfahQRBfWmFcTbo3m2&#10;xealNFHrfnqzsOBxmJnfMLNFY0rxoNoVlhX0exEI4tTqgjMFp2TTHYNwHlljaZkUvMjBYt76mmGs&#10;7ZMP9Dj6TAQIuxgV5N5XsZQuzcmg69mKOHhXWxv0QdaZ1DU+A9yUchBFQ2mw4LCQY0WrnNLb8W4C&#10;5XAzl/RnHe2/dxs+T5Jk31S/SnXazXIKwlPjP+H/9lYrGA3h70v4AX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njhcMAAADbAAAADwAAAAAAAAAAAAAAAACYAgAAZHJzL2Rv&#10;d25yZXYueG1sUEsFBgAAAAAEAAQA9QAAAIgDAAAAAA==&#10;" fillcolor="#f1f1f1" stroked="f"/>
                <v:shape id="AutoShape 67" o:spid="_x0000_s1028" style="position:absolute;left:1060;top:12587;width:7841;height:1071;visibility:visible;mso-wrap-style:square;v-text-anchor:top" coordsize="7841,1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2vg8UA&#10;AADbAAAADwAAAGRycy9kb3ducmV2LnhtbESPQWvCQBSE70L/w/IKvZmNBWubZiONWNqToK0Eb4/s&#10;axLNvg3ZVdN/7wqCx2FmvmHS+WBacaLeNZYVTKIYBHFpdcOVgt+fz/ErCOeRNbaWScE/OZhnD6MU&#10;E23PvKbTxlciQNglqKD2vkukdGVNBl1kO+Lg/dneoA+yr6Tu8RzgppXPcfwiDTYcFmrsaFFTedgc&#10;jYJysuRil+/fjvtpvljRofja5oVST4/DxzsIT4O/h2/tb61gNoPrl/ADZH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Da+DxQAAANsAAAAPAAAAAAAAAAAAAAAAAJgCAABkcnMv&#10;ZG93bnJldi54bWxQSwUGAAAAAAQABAD1AAAAigMAAAAA&#10;" path="m12,708l,708r,350l12,1058r,-350xm12,l,,,349r12,l12,xm2097,1062r-2037,l60,1070r2037,l2097,1062xm2097,349l60,349r,8l2097,357r,-8xm3533,1062r-1428,l2097,1062r,8l2105,1070r1428,l3533,1062xm4970,1062r-1429,l3534,1062r,8l3541,1070r1429,l4970,1062xm4970,705r-1429,l3534,705r-1437,l2097,713r1437,l3541,713r1429,l4970,705xm6404,1062r-1426,l4970,1062r,8l4978,1070r1426,l6404,1062xm6404,705r-1426,l4970,705r,8l4978,713r1426,l6404,705xm6413,1062r-9,l6404,1070r9,l6413,1062xm6413,705r-9,l6404,713r9,l6413,705xm7841,1062r-1428,l6413,1070r1428,l7841,1062xm7841,705r-1428,l6413,713r1428,l7841,705xm7841,349r-5736,l2097,349r,8l2105,357r5736,l7841,349xe" fillcolor="black" stroked="f">
                  <v:path arrowok="t" o:connecttype="custom" o:connectlocs="0,13296;12,13646;12,12588;0,12937;12,12588;60,13650;2097,13658;2097,12937;60,12945;2097,12937;2105,13650;2097,13650;2105,13658;3533,13658;4970,13650;3541,13650;3534,13658;3541,13658;4970,13650;3541,13293;3534,13293;2097,13293;3534,13301;3541,13301;4970,13301;6404,13650;4978,13650;4970,13658;4978,13658;6404,13650;4978,13293;4970,13293;4978,13301;6404,13301;6413,13650;6404,13658;6413,13650;6404,13293;6413,13301;7841,13650;6413,13658;7841,13650;6413,13293;7841,13301;7841,12937;2105,12937;2097,12945;2105,12945;7841,12937" o:connectangles="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" o:spid="_x0000_s1029" type="#_x0000_t75" style="position:absolute;left:1211;top:2894;width:7959;height:3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3cX69AAAA2wAAAA8AAABkcnMvZG93bnJldi54bWxET7sKwjAU3QX/IVzBTVMFH1SjiCA4OPga&#10;dLs017ba3NQm1vr3ZhAcD+c9XzamEDVVLresYNCPQBAnVuecKjifNr0pCOeRNRaWScGHHCwX7dYc&#10;Y23ffKD66FMRQtjFqCDzvoyldElGBl3flsSBu9nKoA+wSqWu8B3CTSGHUTSWBnMODRmWtM4oeRxf&#10;RsHldKnv18mzwOg8Gu+nepfUpVOq22lWMxCeGv8X/9xbrWASxoYv4QfIxR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I7dxfr0AAADbAAAADwAAAAAAAAAAAAAAAACfAgAAZHJz&#10;L2Rvd25yZXYueG1sUEsFBgAAAAAEAAQA9wAAAIkDAAAAAA==&#10;">
                  <v:imagedata r:id="rId26" o:title=""/>
                </v:shape>
                <v:line id="Line 65" o:spid="_x0000_s1030" style="position:absolute;visibility:visible;mso-wrap-style:square" from="9332,6151" to="9332,6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QWg8YAAADbAAAADwAAAGRycy9kb3ducmV2LnhtbESPQWvCQBSE74L/YXlCb2bTHlqN2Uhp&#10;KRQKFaOivT2yr0ls9m3IbjX6611B8DjMzDdMOu9NIw7UudqygscoBkFcWF1zqWC9+hhPQDiPrLGx&#10;TApO5GCeDQcpJtoeeUmH3JciQNglqKDyvk2kdEVFBl1kW+Lg/drOoA+yK6Xu8BjgppFPcfwsDdYc&#10;Fips6a2i4i//Nwo2e9x8/Zzf96f1Ny6nq8VuW+dWqYdR/zoD4an39/Ct/akVvEzh+iX8AJl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kFoPGAAAA2wAAAA8AAAAAAAAA&#10;AAAAAAAAoQIAAGRycy9kb3ducmV2LnhtbFBLBQYAAAAABAAEAPkAAACUAwAAAAA=&#10;" strokecolor="red" strokeweight=".14pt">
                  <v:stroke dashstyle="1 1"/>
                </v:line>
                <v:shape id="Freeform 64" o:spid="_x0000_s1031" style="position:absolute;left:9332;top:6050;width:2536;height:235;visibility:visible;mso-wrap-style:square;v-text-anchor:top" coordsize="253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iuAcAA&#10;AADbAAAADwAAAGRycy9kb3ducmV2LnhtbERPy4rCMBTdC/MP4Q7MRmxqFyLVVHwwMKsBtbi+Nte2&#10;2tyUJGrn7ycLweXhvJerwXTiQc63lhVMkxQEcWV1y7WC8vg9mYPwAVljZ5kU/JGHVfExWmKu7ZP3&#10;9DiEWsQQ9jkqaELocyl91ZBBn9ieOHIX6wyGCF0ttcNnDDedzNJ0Jg22HBsa7GnbUHU73I0Cd7xg&#10;ee5MlV2n4032uytPclsq9fU5rBcgAg3hLX65f7SCeVwfv8QfII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DiuAcAAAADbAAAADwAAAAAAAAAAAAAAAACYAgAAZHJzL2Rvd25y&#10;ZXYueG1sUEsFBgAAAAAEAAQA9QAAAIUDAAAAAA==&#10;" path="m2485,l51,,31,4,15,15,4,31,,50,,184r4,20l15,220r16,10l51,234r2434,l2505,230r16,-10l2532,204r4,-20l2536,50r-4,-19l2521,15,2505,4,2485,xe" stroked="f">
                  <v:path arrowok="t" o:connecttype="custom" o:connectlocs="2485,6050;51,6050;31,6054;15,6065;4,6081;0,6100;0,6234;4,6254;15,6270;31,6280;51,6284;2485,6284;2505,6280;2521,6270;2532,6254;2536,6234;2536,6100;2532,6081;2521,6065;2505,6054;2485,6050" o:connectangles="0,0,0,0,0,0,0,0,0,0,0,0,0,0,0,0,0,0,0,0,0"/>
                </v:shape>
                <v:shape id="Freeform 63" o:spid="_x0000_s1032" style="position:absolute;left:9332;top:6050;width:2536;height:235;visibility:visible;mso-wrap-style:square;v-text-anchor:top" coordsize="253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eHm8QA&#10;AADbAAAADwAAAGRycy9kb3ducmV2LnhtbESPQWsCMRSE7wX/Q3hCbzVrD0VWo8iyluJB6iqCt0fy&#10;3F3cvCxJ1O2/N4VCj8PMfMMsVoPtxJ18aB0rmE4yEMTamZZrBcfD5m0GIkRkg51jUvBDAVbL0csC&#10;c+MevKd7FWuRIBxyVNDE2OdSBt2QxTBxPXHyLs5bjEn6WhqPjwS3nXzPsg9pseW00GBPRUP6Wt2s&#10;Al9uz1k47cvD7VOXld4V3+ttodTreFjPQUQa4n/4r/1lFMym8Psl/QC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3h5vEAAAA2wAAAA8AAAAAAAAAAAAAAAAAmAIAAGRycy9k&#10;b3ducmV2LnhtbFBLBQYAAAAABAAEAPUAAACJAwAAAAA=&#10;" path="m,184r4,20l15,220r16,10l51,234r2434,l2505,230r16,-10l2532,204r4,-20l2536,50r-4,-19l2521,15,2505,4,2485,,51,,31,4,15,15,4,31,,50,,184xe" filled="f" strokecolor="red" strokeweight=".14394mm">
                  <v:path arrowok="t" o:connecttype="custom" o:connectlocs="0,6234;4,6254;15,6270;31,6280;51,6284;2485,6284;2505,6280;2521,6270;2532,6254;2536,6234;2536,6100;2532,6081;2521,6065;2505,6054;2485,6050;51,6050;31,6054;15,6065;4,6081;0,6100;0,6234" o:connectangles="0,0,0,0,0,0,0,0,0,0,0,0,0,0,0,0,0,0,0,0,0"/>
                </v:shape>
                <v:line id="Line 62" o:spid="_x0000_s1033" style="position:absolute;visibility:visible;mso-wrap-style:square" from="9332,6616" to="9332,6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vfh8QAAADbAAAADwAAAGRycy9kb3ducmV2LnhtbESPwWrDMBBE74H+g9hCb7GUFIpxrYSQ&#10;EFp6CI3dS2+LtbVNrJWxFNv9+6hQyHGYmTdMvp1tJ0YafOtYwypRIIgrZ1quNXyVx2UKwgdkg51j&#10;0vBLHrabh0WOmXETn2ksQi0ihH2GGpoQ+kxKXzVk0SeuJ47ejxsshiiHWpoBpwi3nVwr9SItthwX&#10;Guxp31B1Ka5Wg9qPI1ef3+r6cXguD+XxdOE30vrpcd69ggg0h3v4v/1uNKRr+PsSf4D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i9+HxAAAANsAAAAPAAAAAAAAAAAA&#10;AAAAAKECAABkcnMvZG93bnJldi54bWxQSwUGAAAAAAQABAD5AAAAkgMAAAAA&#10;" strokecolor="#c75100" strokeweight=".14pt">
                  <v:stroke dashstyle="1 1"/>
                </v:line>
                <v:shape id="Freeform 61" o:spid="_x0000_s1034" style="position:absolute;left:9332;top:6514;width:2536;height:406;visibility:visible;mso-wrap-style:square;v-text-anchor:top" coordsize="2536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M1TcIA&#10;AADbAAAADwAAAGRycy9kb3ducmV2LnhtbESPzarCMBSE9xd8h3AEd9dUBdFqlKsgCG78o+Du0Bzb&#10;epuT2kStb28EweUwM98w03ljSnGn2hWWFfS6EQji1OqCMwXHw+p3BMJ5ZI2lZVLwJAfzWetnirG2&#10;D97Rfe8zESDsYlSQe1/FUro0J4Ouayvi4J1tbdAHWWdS1/gIcFPKfhQNpcGCw0KOFS1zSv/3N6Pg&#10;cOmPt5fkulkki9tpkCCa6xaV6rSbvwkIT43/hj/ttVYwGsD7S/gBcvY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AzVNwgAAANsAAAAPAAAAAAAAAAAAAAAAAJgCAABkcnMvZG93&#10;bnJldi54bWxQSwUGAAAAAAQABAD1AAAAhwMAAAAA&#10;" path="m2485,l51,,31,3,15,14,4,30,,50,,355r4,20l15,391r16,11l51,406r2434,l2505,402r16,-11l2532,375r4,-20l2536,50r-4,-20l2521,14,2505,3,2485,xe" fillcolor="#ffe6d4" stroked="f">
                  <v:path arrowok="t" o:connecttype="custom" o:connectlocs="2485,6515;51,6515;31,6518;15,6529;4,6545;0,6565;0,6870;4,6890;15,6906;31,6917;51,6921;2485,6921;2505,6917;2521,6906;2532,6890;2536,6870;2536,6565;2532,6545;2521,6529;2505,6518;2485,6515" o:connectangles="0,0,0,0,0,0,0,0,0,0,0,0,0,0,0,0,0,0,0,0,0"/>
                </v:shape>
                <v:shape id="Freeform 60" o:spid="_x0000_s1035" style="position:absolute;left:9332;top:6514;width:2536;height:406;visibility:visible;mso-wrap-style:square;v-text-anchor:top" coordsize="2536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vd28IA&#10;AADbAAAADwAAAGRycy9kb3ducmV2LnhtbESPzWrDMBCE74W8g9hCb41skz+cKCEpBHoL+XmAxdrY&#10;ptLKkVTHffsqEMhxmJlvmNVmsEb05EPrWEE+zkAQV063XCu4nPefCxAhIms0jknBHwXYrEdvKyy1&#10;u/OR+lOsRYJwKFFBE2NXShmqhiyGseuIk3d13mJM0tdSe7wnuDWyyLKZtNhyWmiwo6+Gqp/Tr1Ww&#10;6427YX6sdvVseihMMc+nW6/Ux/uwXYKINMRX+Nn+1goWE3h8S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C93bwgAAANsAAAAPAAAAAAAAAAAAAAAAAJgCAABkcnMvZG93&#10;bnJldi54bWxQSwUGAAAAAAQABAD1AAAAhwMAAAAA&#10;" path="m,355r4,20l15,391r16,11l51,406r2434,l2505,402r16,-11l2532,375r4,-20l2536,50r-4,-20l2521,14,2505,3,2485,,51,,31,3,15,14,4,30,,50,,355xe" filled="f" strokecolor="#c75100" strokeweight=".14394mm">
                  <v:path arrowok="t" o:connecttype="custom" o:connectlocs="0,6870;4,6890;15,6906;31,6917;51,6921;2485,6921;2505,6917;2521,6906;2532,6890;2536,6870;2536,6565;2532,6545;2521,6529;2505,6518;2485,6515;51,6515;31,6518;15,6529;4,6545;0,6565;0,6870" o:connectangles="0,0,0,0,0,0,0,0,0,0,0,0,0,0,0,0,0,0,0,0,0"/>
                </v:shape>
                <v:rect id="Rectangle 59" o:spid="_x0000_s1036" style="position:absolute;left:7782;top:6514;width:463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+jUsMA&#10;AADbAAAADwAAAGRycy9kb3ducmV2LnhtbESPUWvCMBSF3wf+h3CFvc1UQZHOtExBNsZgqGPPl+Ta&#10;FpubkmRt5683g4GPh3POdzibcrSt6MmHxrGC+SwDQaydabhS8HXaP61BhIhssHVMCn4pQFlMHjaY&#10;GzfwgfpjrESCcMhRQR1jl0sZdE0Ww8x1xMk7O28xJukraTwOCW5buciylbTYcFqosaNdTfpy/LEK&#10;lp+vfmGG7ccVL3r1/p0Fd+61Uo/T8eUZRKQx3sP/7TejYL2Evy/pB8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+jUsMAAADbAAAADwAAAAAAAAAAAAAAAACYAgAAZHJzL2Rv&#10;d25yZXYueG1sUEsFBgAAAAAEAAQA9QAAAIgDAAAAAA==&#10;" fillcolor="#ffe6d4" stroked="f"/>
                <v:shape id="AutoShape 58" o:spid="_x0000_s1037" style="position:absolute;left:7784;top:6509;width:463;height:314;visibility:visible;mso-wrap-style:square;v-text-anchor:top" coordsize="463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6L3MIA&#10;AADbAAAADwAAAGRycy9kb3ducmV2LnhtbERPTWvCQBC9C/6HZQq96aZSgqSuUoKWHAStttDeptkx&#10;Cc3Optk1if++Kwge3zdvsRpMLTpqXWVZwdM0AkGcW11xoeDjuJnMQTiPrLG2TAou5GC1HI8WmGjb&#10;8zt1B1+IUMIuQQWl900ipctLMuimtiEO2sm2Bn2AbSF1i30oN7WcRVEsDVYcFkpsKC0p/z2cjYKv&#10;7d/u7bzbf/+k60Bl/rk/fVqlHh+G1xcQngZ/N9/SmVYwj+H6JfwA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3ovcwgAAANsAAAAPAAAAAAAAAAAAAAAAAJgCAABkcnMvZG93&#10;bnJldi54bWxQSwUGAAAAAAQABAD1AAAAhwMAAAAA&#10;" path="m6,313l2,309m,307l,6m,4l4,m456,313r4,-4m462,307l462,6t,-2l458,e" filled="f" strokecolor="#c75100" strokeweight=".14pt">
                  <v:path arrowok="t" o:connecttype="custom" o:connectlocs="6,6823;2,6819;0,6817;0,6516;0,6514;4,6510;456,6823;460,6819;462,6817;462,6516;462,6514;458,6510" o:connectangles="0,0,0,0,0,0,0,0,0,0,0,0"/>
                </v:shape>
                <v:line id="Line 57" o:spid="_x0000_s1038" style="position:absolute;visibility:visible;mso-wrap-style:square" from="8888,6824" to="8888,6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x8H8IAAADbAAAADwAAAGRycy9kb3ducmV2LnhtbESPQYvCMBSE78L+h/AW9qbJrqDSNYoo&#10;4uJB1HrZ26N5tsXmpTSx1n9vBMHjMDPfMNN5ZyvRUuNLxxq+BwoEceZMybmGU7ruT0D4gGywckwa&#10;7uRhPvvoTTEx7sYHao8hFxHCPkENRQh1IqXPCrLoB64mjt7ZNRZDlE0uTYO3CLeV/FFqJC2WHBcK&#10;rGlZUHY5Xq0GtWxbzvb/6rpdDdNVut5deENaf312i18QgbrwDr/af0bDZAzPL/EH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/x8H8IAAADbAAAADwAAAAAAAAAAAAAA&#10;AAChAgAAZHJzL2Rvd25yZXYueG1sUEsFBgAAAAAEAAQA+QAAAJADAAAAAA==&#10;" strokecolor="#c75100" strokeweight=".14pt">
                  <v:stroke dashstyle="1 1"/>
                </v:line>
                <v:line id="Line 56" o:spid="_x0000_s1039" style="position:absolute;visibility:visible;mso-wrap-style:square" from="9332,7044" to="9332,7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3DP8EAAADbAAAADwAAAGRycy9kb3ducmV2LnhtbERPTYvCMBC9C/6HMII3TfUgWo0iirCw&#10;sGJV1NvQjG21mZQmq9Vfbw4Le3y879miMaV4UO0KywoG/QgEcWp1wZmCw37TG4NwHlljaZkUvMjB&#10;Yt5uzTDW9sk7eiQ+EyGEXYwKcu+rWEqX5mTQ9W1FHLirrQ36AOtM6hqfIdyUchhFI2mw4NCQY0Wr&#10;nNJ78msUHG94/L6817fX4Qd3k/32fCoSq1S30yynIDw1/l/85/7SCsZhbPgSfoCc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fcM/wQAAANsAAAAPAAAAAAAAAAAAAAAA&#10;AKECAABkcnMvZG93bnJldi54bWxQSwUGAAAAAAQABAD5AAAAjwMAAAAA&#10;" strokecolor="red" strokeweight=".14pt">
                  <v:stroke dashstyle="1 1"/>
                </v:line>
                <v:shape id="Freeform 55" o:spid="_x0000_s1040" style="position:absolute;left:9332;top:6942;width:2536;height:235;visibility:visible;mso-wrap-style:square;v-text-anchor:top" coordsize="253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IHnMQA&#10;AADbAAAADwAAAGRycy9kb3ducmV2LnhtbESPQWvCQBSE7wX/w/IEL6VukkNJo6vUSMFToTH0/Jp9&#10;JrHZt2F3q/Hfu4VCj8PMfMOst5MZxIWc7y0rSJcJCOLG6p5bBfXx7SkH4QOyxsEyKbiRh+1m9rDG&#10;Qtsrf9ClCq2IEPYFKuhCGAspfdORQb+0I3H0TtYZDFG6VmqH1wg3g8yS5Fka7DkudDhS2VHzXf0Y&#10;Be54wvprME12Th932fu+/pRlrdRiPr2uQASawn/4r33QCvIX+P0Sf4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CB5zEAAAA2wAAAA8AAAAAAAAAAAAAAAAAmAIAAGRycy9k&#10;b3ducmV2LnhtbFBLBQYAAAAABAAEAPUAAACJAwAAAAA=&#10;" path="m2485,l51,,31,4,15,15,4,31,,51,,184r4,19l15,220r16,10l51,234r2434,l2505,230r16,-10l2532,203r4,-19l2536,51r-4,-20l2521,15,2505,4,2485,xe" stroked="f">
                  <v:path arrowok="t" o:connecttype="custom" o:connectlocs="2485,6943;51,6943;31,6947;15,6958;4,6974;0,6994;0,7127;4,7146;15,7163;31,7173;51,7177;2485,7177;2505,7173;2521,7163;2532,7146;2536,7127;2536,6994;2532,6974;2521,6958;2505,6947;2485,6943" o:connectangles="0,0,0,0,0,0,0,0,0,0,0,0,0,0,0,0,0,0,0,0,0"/>
                </v:shape>
                <v:shape id="Freeform 54" o:spid="_x0000_s1041" style="position:absolute;left:9332;top:6942;width:2536;height:235;visibility:visible;mso-wrap-style:square;v-text-anchor:top" coordsize="253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K03cEA&#10;AADbAAAADwAAAGRycy9kb3ducmV2LnhtbERPz2vCMBS+D/wfwhO8zXQeZKtGkVJFPAytIuz2SN7a&#10;sualJFG7/345CDt+fL+X68F24k4+tI4VvE0zEMTamZZrBZfz9vUdRIjIBjvHpOCXAqxXo5cl5sY9&#10;+ET3KtYihXDIUUETY59LGXRDFsPU9cSJ+3beYkzQ19J4fKRw28lZls2lxZZTQ4M9FQ3pn+pmFfjy&#10;8JWF66k833a6rPRncdwcCqUm42GzABFpiP/ip3tvFHyk9elL+gF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itN3BAAAA2wAAAA8AAAAAAAAAAAAAAAAAmAIAAGRycy9kb3du&#10;cmV2LnhtbFBLBQYAAAAABAAEAPUAAACGAwAAAAA=&#10;" path="m,184r4,19l15,220r16,10l51,234r2434,l2505,230r16,-10l2532,203r4,-19l2536,51r-4,-20l2521,15,2505,4,2485,,51,,31,4,15,15,4,31,,51,,184xe" filled="f" strokecolor="red" strokeweight=".14394mm">
                  <v:path arrowok="t" o:connecttype="custom" o:connectlocs="0,7127;4,7146;15,7163;31,7173;51,7177;2485,7177;2505,7173;2521,7163;2532,7146;2536,7127;2536,6994;2532,6974;2521,6958;2505,6947;2485,6943;51,6943;31,6947;15,6958;4,6974;0,6994;0,7127" o:connectangles="0,0,0,0,0,0,0,0,0,0,0,0,0,0,0,0,0,0,0,0,0"/>
                </v:shape>
                <v:line id="Line 53" o:spid="_x0000_s1042" style="position:absolute;visibility:visible;mso-wrap-style:square" from="9332,7777" to="9332,7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78f8YAAADbAAAADwAAAGRycy9kb3ducmV2LnhtbESPQWvCQBSE74L/YXmCN93ooTSpq0hL&#10;QSi0JCZUb4/sM4nNvg3ZVWN/fbdQ6HGYmW+Y1WYwrbhS7xrLChbzCARxaXXDlYJ8/zp7BOE8ssbW&#10;Mim4k4PNejxaYaLtjVO6Zr4SAcIuQQW1910ipStrMujmtiMO3sn2Bn2QfSV1j7cAN61cRtGDNNhw&#10;WKixo+eayq/sYhQUZyzejt8v53v+jmm8/zh8NplVajoZtk8gPA3+P/zX3mkF8QJ+v4QfI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6e/H/GAAAA2wAAAA8AAAAAAAAA&#10;AAAAAAAAoQIAAGRycy9kb3ducmV2LnhtbFBLBQYAAAAABAAEAPkAAACUAwAAAAA=&#10;" strokecolor="red" strokeweight=".14pt">
                  <v:stroke dashstyle="1 1"/>
                </v:line>
                <v:shape id="Freeform 52" o:spid="_x0000_s1043" style="position:absolute;left:9332;top:7676;width:2536;height:235;visibility:visible;mso-wrap-style:square;v-text-anchor:top" coordsize="253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8DMMQA&#10;AADbAAAADwAAAGRycy9kb3ducmV2LnhtbESPQWvCQBSE70L/w/IKvUizMYei0VVapdCTUBN6fmaf&#10;Sdrs27C7Jum/dwsFj8PMfMNsdpPpxEDOt5YVLJIUBHFldcu1grJ4f16C8AFZY2eZFPySh932YbbB&#10;XNuRP2k4hVpECPscFTQh9LmUvmrIoE9sTxy9i3UGQ5SultrhGOGmk1mavkiDLceFBnvaN1T9nK5G&#10;gSsuWJ47U2Xfi/lbdjyUX3JfKvX0OL2uQQSawj383/7QClYZ/H2JP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/AzDEAAAA2wAAAA8AAAAAAAAAAAAAAAAAmAIAAGRycy9k&#10;b3ducmV2LnhtbFBLBQYAAAAABAAEAPUAAACJAwAAAAA=&#10;" path="m2485,l51,,31,4,15,15,4,31,,51,,184r4,20l15,220r16,11l51,234r2434,l2505,231r16,-11l2532,204r4,-20l2536,51r-4,-20l2521,15,2505,4,2485,xe" stroked="f">
                  <v:path arrowok="t" o:connecttype="custom" o:connectlocs="2485,7676;51,7676;31,7680;15,7691;4,7707;0,7727;0,7860;4,7880;15,7896;31,7907;51,7910;2485,7910;2505,7907;2521,7896;2532,7880;2536,7860;2536,7727;2532,7707;2521,7691;2505,7680;2485,7676" o:connectangles="0,0,0,0,0,0,0,0,0,0,0,0,0,0,0,0,0,0,0,0,0"/>
                </v:shape>
                <v:shape id="Freeform 51" o:spid="_x0000_s1044" style="position:absolute;left:9332;top:7676;width:2536;height:235;visibility:visible;mso-wrap-style:square;v-text-anchor:top" coordsize="253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AqqsUA&#10;AADbAAAADwAAAGRycy9kb3ducmV2LnhtbESPQWsCMRSE74X+h/AK3mrWFkq7GkWWbREPpa5F8PZI&#10;nruLm5clibr9940geBxm5htmthhsJ87kQ+tYwWScgSDWzrRcK/jdfj6/gwgR2WDnmBT8UYDF/PFh&#10;hrlxF97QuYq1SBAOOSpoYuxzKYNuyGIYu544eQfnLcYkfS2Nx0uC206+ZNmbtNhyWmiwp6IhfaxO&#10;VoEv1/ss7Dbl9vSly0p/Fz/LdaHU6GlYTkFEGuI9fGuvjIKPV7h+ST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CqqxQAAANsAAAAPAAAAAAAAAAAAAAAAAJgCAABkcnMv&#10;ZG93bnJldi54bWxQSwUGAAAAAAQABAD1AAAAigMAAAAA&#10;" path="m,184r4,20l15,220r16,11l51,234r2434,l2505,231r16,-11l2532,204r4,-20l2536,51r-4,-20l2521,15,2505,4,2485,,51,,31,4,15,15,4,31,,51,,184xe" filled="f" strokecolor="red" strokeweight=".14394mm">
                  <v:path arrowok="t" o:connecttype="custom" o:connectlocs="0,7860;4,7880;15,7896;31,7907;51,7910;2485,7910;2505,7907;2521,7896;2532,7880;2536,7860;2536,7727;2532,7707;2521,7691;2505,7680;2485,7676;51,7676;31,7680;15,7691;4,7707;0,7727;0,7860" o:connectangles="0,0,0,0,0,0,0,0,0,0,0,0,0,0,0,0,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5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7"/>
        <w:gridCol w:w="1436"/>
        <w:gridCol w:w="958"/>
        <w:gridCol w:w="957"/>
        <w:gridCol w:w="958"/>
        <w:gridCol w:w="944"/>
      </w:tblGrid>
      <w:tr w:rsidR="00F14390">
        <w:trPr>
          <w:trHeight w:val="355"/>
        </w:trPr>
        <w:tc>
          <w:tcPr>
            <w:tcW w:w="1557" w:type="dxa"/>
          </w:tcPr>
          <w:p w:rsidR="00F14390" w:rsidRDefault="00DB01C4">
            <w:pPr>
              <w:pStyle w:val="TableParagraph"/>
              <w:spacing w:before="5"/>
              <w:ind w:left="34" w:right="513"/>
              <w:rPr>
                <w:sz w:val="20"/>
              </w:rPr>
            </w:pPr>
            <w:r>
              <w:rPr>
                <w:sz w:val="20"/>
              </w:rPr>
              <w:t>Intake</w:t>
            </w:r>
          </w:p>
        </w:tc>
        <w:tc>
          <w:tcPr>
            <w:tcW w:w="1436" w:type="dxa"/>
          </w:tcPr>
          <w:p w:rsidR="00F14390" w:rsidRDefault="00F1439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58" w:type="dxa"/>
          </w:tcPr>
          <w:p w:rsidR="00F14390" w:rsidRDefault="00F1439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57" w:type="dxa"/>
          </w:tcPr>
          <w:p w:rsidR="00F14390" w:rsidRDefault="00DB01C4">
            <w:pPr>
              <w:pStyle w:val="TableParagraph"/>
              <w:spacing w:before="1"/>
              <w:ind w:left="62"/>
              <w:jc w:val="left"/>
              <w:rPr>
                <w:sz w:val="20"/>
              </w:rPr>
            </w:pPr>
            <w:r>
              <w:rPr>
                <w:sz w:val="20"/>
              </w:rPr>
              <w:t>Treatment</w:t>
            </w:r>
          </w:p>
        </w:tc>
        <w:tc>
          <w:tcPr>
            <w:tcW w:w="1902" w:type="dxa"/>
            <w:gridSpan w:val="2"/>
          </w:tcPr>
          <w:p w:rsidR="00F14390" w:rsidRDefault="00F14390">
            <w:pPr>
              <w:pStyle w:val="TableParagraph"/>
              <w:jc w:val="left"/>
              <w:rPr>
                <w:sz w:val="18"/>
              </w:rPr>
            </w:pPr>
          </w:p>
        </w:tc>
      </w:tr>
      <w:tr w:rsidR="00F14390">
        <w:trPr>
          <w:trHeight w:val="357"/>
        </w:trPr>
        <w:tc>
          <w:tcPr>
            <w:tcW w:w="1557" w:type="dxa"/>
          </w:tcPr>
          <w:p w:rsidR="00F14390" w:rsidRDefault="00DB01C4">
            <w:pPr>
              <w:pStyle w:val="TableParagraph"/>
              <w:spacing w:line="227" w:lineRule="exact"/>
              <w:ind w:left="34" w:right="515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color w:val="FF0000"/>
                <w:sz w:val="20"/>
                <w:u w:val="single" w:color="FF0000"/>
              </w:rPr>
              <w:t>k</w:t>
            </w:r>
            <w:r>
              <w:rPr>
                <w:strike/>
                <w:color w:val="FF0000"/>
                <w:sz w:val="20"/>
              </w:rPr>
              <w:t>K</w:t>
            </w:r>
            <w:r>
              <w:rPr>
                <w:sz w:val="20"/>
              </w:rPr>
              <w:t>g/e/day)</w:t>
            </w:r>
          </w:p>
        </w:tc>
        <w:tc>
          <w:tcPr>
            <w:tcW w:w="1436" w:type="dxa"/>
          </w:tcPr>
          <w:p w:rsidR="00F14390" w:rsidRDefault="00DB01C4"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101"/>
                <w:sz w:val="20"/>
              </w:rPr>
              <w:t>A</w:t>
            </w:r>
          </w:p>
        </w:tc>
        <w:tc>
          <w:tcPr>
            <w:tcW w:w="958" w:type="dxa"/>
          </w:tcPr>
          <w:p w:rsidR="00F14390" w:rsidRDefault="00DB01C4">
            <w:pPr>
              <w:pStyle w:val="TableParagraph"/>
              <w:spacing w:before="1"/>
              <w:ind w:left="479"/>
              <w:rPr>
                <w:sz w:val="20"/>
              </w:rPr>
            </w:pPr>
            <w:r>
              <w:rPr>
                <w:w w:val="101"/>
                <w:sz w:val="20"/>
              </w:rPr>
              <w:t>B</w:t>
            </w:r>
          </w:p>
        </w:tc>
        <w:tc>
          <w:tcPr>
            <w:tcW w:w="957" w:type="dxa"/>
          </w:tcPr>
          <w:p w:rsidR="00F14390" w:rsidRDefault="00F1439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58" w:type="dxa"/>
          </w:tcPr>
          <w:p w:rsidR="00F14390" w:rsidRDefault="00DB01C4">
            <w:pPr>
              <w:pStyle w:val="TableParagraph"/>
              <w:spacing w:before="1"/>
              <w:ind w:right="475"/>
              <w:rPr>
                <w:sz w:val="20"/>
              </w:rPr>
            </w:pPr>
            <w:r>
              <w:rPr>
                <w:w w:val="101"/>
                <w:sz w:val="20"/>
              </w:rPr>
              <w:t>C</w:t>
            </w:r>
          </w:p>
        </w:tc>
        <w:tc>
          <w:tcPr>
            <w:tcW w:w="944" w:type="dxa"/>
          </w:tcPr>
          <w:p w:rsidR="00F14390" w:rsidRDefault="00DB01C4">
            <w:pPr>
              <w:pStyle w:val="TableParagraph"/>
              <w:spacing w:before="1"/>
              <w:ind w:right="153"/>
              <w:jc w:val="right"/>
              <w:rPr>
                <w:sz w:val="20"/>
              </w:rPr>
            </w:pPr>
            <w:r>
              <w:rPr>
                <w:w w:val="101"/>
                <w:sz w:val="20"/>
              </w:rPr>
              <w:t>D</w:t>
            </w:r>
          </w:p>
        </w:tc>
      </w:tr>
      <w:tr w:rsidR="00F14390">
        <w:trPr>
          <w:trHeight w:val="231"/>
        </w:trPr>
        <w:tc>
          <w:tcPr>
            <w:tcW w:w="1557" w:type="dxa"/>
          </w:tcPr>
          <w:p w:rsidR="00F14390" w:rsidRDefault="00DB01C4">
            <w:pPr>
              <w:pStyle w:val="TableParagraph"/>
              <w:spacing w:before="1" w:line="210" w:lineRule="exact"/>
              <w:ind w:left="34" w:right="514"/>
              <w:rPr>
                <w:sz w:val="20"/>
              </w:rPr>
            </w:pPr>
            <w:r>
              <w:rPr>
                <w:sz w:val="20"/>
              </w:rPr>
              <w:t>Dry Matter</w:t>
            </w:r>
          </w:p>
        </w:tc>
        <w:tc>
          <w:tcPr>
            <w:tcW w:w="1436" w:type="dxa"/>
          </w:tcPr>
          <w:p w:rsidR="00F14390" w:rsidRDefault="00DB01C4">
            <w:pPr>
              <w:pStyle w:val="TableParagraph"/>
              <w:spacing w:before="1" w:line="210" w:lineRule="exact"/>
              <w:ind w:left="523" w:right="523"/>
              <w:rPr>
                <w:sz w:val="20"/>
              </w:rPr>
            </w:pPr>
            <w:r>
              <w:rPr>
                <w:sz w:val="20"/>
              </w:rPr>
              <w:t>2.44</w:t>
            </w:r>
          </w:p>
        </w:tc>
        <w:tc>
          <w:tcPr>
            <w:tcW w:w="958" w:type="dxa"/>
          </w:tcPr>
          <w:p w:rsidR="00F14390" w:rsidRDefault="00DB01C4">
            <w:pPr>
              <w:pStyle w:val="TableParagraph"/>
              <w:spacing w:before="1" w:line="210" w:lineRule="exact"/>
              <w:ind w:left="523" w:right="44"/>
              <w:rPr>
                <w:sz w:val="20"/>
              </w:rPr>
            </w:pPr>
            <w:r>
              <w:rPr>
                <w:sz w:val="20"/>
              </w:rPr>
              <w:t>2.51</w:t>
            </w:r>
          </w:p>
        </w:tc>
        <w:tc>
          <w:tcPr>
            <w:tcW w:w="957" w:type="dxa"/>
          </w:tcPr>
          <w:p w:rsidR="00F14390" w:rsidRDefault="00F14390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58" w:type="dxa"/>
          </w:tcPr>
          <w:p w:rsidR="00F14390" w:rsidRDefault="00DB01C4">
            <w:pPr>
              <w:pStyle w:val="TableParagraph"/>
              <w:spacing w:before="1" w:line="210" w:lineRule="exact"/>
              <w:ind w:left="46" w:right="522"/>
              <w:rPr>
                <w:sz w:val="20"/>
              </w:rPr>
            </w:pPr>
            <w:r>
              <w:rPr>
                <w:sz w:val="20"/>
              </w:rPr>
              <w:t>2.48</w:t>
            </w:r>
          </w:p>
        </w:tc>
        <w:tc>
          <w:tcPr>
            <w:tcW w:w="944" w:type="dxa"/>
          </w:tcPr>
          <w:p w:rsidR="00F14390" w:rsidRDefault="00DB01C4">
            <w:pPr>
              <w:pStyle w:val="TableParagraph"/>
              <w:spacing w:before="1" w:line="210" w:lineRule="exact"/>
              <w:ind w:right="49"/>
              <w:jc w:val="right"/>
              <w:rPr>
                <w:sz w:val="20"/>
              </w:rPr>
            </w:pPr>
            <w:r>
              <w:rPr>
                <w:sz w:val="20"/>
              </w:rPr>
              <w:t>2.46</w:t>
            </w:r>
          </w:p>
        </w:tc>
      </w:tr>
    </w:tbl>
    <w:p w:rsidR="00F14390" w:rsidRDefault="00F14390">
      <w:pPr>
        <w:spacing w:line="210" w:lineRule="exact"/>
        <w:jc w:val="right"/>
        <w:rPr>
          <w:sz w:val="20"/>
        </w:rPr>
        <w:sectPr w:rsidR="00F14390">
          <w:type w:val="continuous"/>
          <w:pgSz w:w="11910" w:h="16850"/>
          <w:pgMar w:top="1360" w:right="0" w:bottom="280" w:left="100" w:header="720" w:footer="720" w:gutter="0"/>
          <w:cols w:space="720"/>
        </w:sectPr>
      </w:pPr>
    </w:p>
    <w:p w:rsidR="00F14390" w:rsidRDefault="00F14390">
      <w:pPr>
        <w:pStyle w:val="BodyText"/>
        <w:rPr>
          <w:rFonts w:ascii="Tahoma"/>
          <w:sz w:val="20"/>
        </w:rPr>
      </w:pPr>
    </w:p>
    <w:p w:rsidR="00F14390" w:rsidRDefault="00F14390">
      <w:pPr>
        <w:pStyle w:val="BodyText"/>
        <w:spacing w:before="11"/>
        <w:rPr>
          <w:rFonts w:ascii="Tahoma"/>
        </w:rPr>
      </w:pPr>
    </w:p>
    <w:p w:rsidR="00F14390" w:rsidRDefault="00FA72DE">
      <w:pPr>
        <w:pStyle w:val="Heading3"/>
        <w:spacing w:after="2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2336" behindDoc="0" locked="0" layoutInCell="1" allowOverlap="1">
                <wp:simplePos x="0" y="0"/>
                <wp:positionH relativeFrom="page">
                  <wp:posOffset>754380</wp:posOffset>
                </wp:positionH>
                <wp:positionV relativeFrom="paragraph">
                  <wp:posOffset>238125</wp:posOffset>
                </wp:positionV>
                <wp:extent cx="4855845" cy="5080"/>
                <wp:effectExtent l="0" t="0" r="0" b="0"/>
                <wp:wrapNone/>
                <wp:docPr id="74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5845" cy="50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7E082E" id="Rectangle 49" o:spid="_x0000_s1026" style="position:absolute;margin-left:59.4pt;margin-top:18.75pt;width:382.35pt;height:.4pt;z-index:158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 w:rsidR="00DB01C4">
        <w:t>Reviewer’s</w:t>
      </w:r>
      <w:r w:rsidR="00DB01C4">
        <w:rPr>
          <w:spacing w:val="4"/>
        </w:rPr>
        <w:t xml:space="preserve"> </w:t>
      </w:r>
      <w:r w:rsidR="00DB01C4">
        <w:t>copy</w:t>
      </w:r>
      <w:r w:rsidR="00DB01C4">
        <w:rPr>
          <w:spacing w:val="5"/>
        </w:rPr>
        <w:t xml:space="preserve"> </w:t>
      </w:r>
      <w:r w:rsidR="00DB01C4">
        <w:t>IJVS</w:t>
      </w:r>
      <w:r w:rsidR="00DB01C4">
        <w:rPr>
          <w:spacing w:val="5"/>
        </w:rPr>
        <w:t xml:space="preserve"> </w:t>
      </w:r>
      <w:r w:rsidR="00DB01C4">
        <w:t>22-724</w:t>
      </w:r>
    </w:p>
    <w:tbl>
      <w:tblPr>
        <w:tblW w:w="0" w:type="auto"/>
        <w:tblInd w:w="10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"/>
        <w:gridCol w:w="2041"/>
        <w:gridCol w:w="1366"/>
        <w:gridCol w:w="1437"/>
        <w:gridCol w:w="1436"/>
        <w:gridCol w:w="1094"/>
      </w:tblGrid>
      <w:tr w:rsidR="00F14390">
        <w:trPr>
          <w:trHeight w:val="574"/>
        </w:trPr>
        <w:tc>
          <w:tcPr>
            <w:tcW w:w="69" w:type="dxa"/>
          </w:tcPr>
          <w:p w:rsidR="00F14390" w:rsidRDefault="00F1439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41" w:type="dxa"/>
          </w:tcPr>
          <w:p w:rsidR="00F14390" w:rsidRDefault="00F14390">
            <w:pPr>
              <w:pStyle w:val="TableParagraph"/>
              <w:spacing w:before="1"/>
              <w:jc w:val="left"/>
              <w:rPr>
                <w:rFonts w:ascii="Calibri"/>
                <w:b/>
                <w:sz w:val="23"/>
              </w:rPr>
            </w:pPr>
          </w:p>
          <w:p w:rsidR="00F14390" w:rsidRDefault="00DB01C4">
            <w:pPr>
              <w:pStyle w:val="TableParagraph"/>
              <w:ind w:right="469"/>
              <w:jc w:val="right"/>
              <w:rPr>
                <w:sz w:val="20"/>
              </w:rPr>
            </w:pPr>
            <w:r>
              <w:rPr>
                <w:sz w:val="20"/>
              </w:rPr>
              <w:t>Organic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Matter</w:t>
            </w:r>
          </w:p>
        </w:tc>
        <w:tc>
          <w:tcPr>
            <w:tcW w:w="1366" w:type="dxa"/>
          </w:tcPr>
          <w:p w:rsidR="00F14390" w:rsidRDefault="00F14390">
            <w:pPr>
              <w:pStyle w:val="TableParagraph"/>
              <w:spacing w:before="1"/>
              <w:jc w:val="left"/>
              <w:rPr>
                <w:rFonts w:ascii="Calibri"/>
                <w:b/>
                <w:sz w:val="23"/>
              </w:rPr>
            </w:pPr>
          </w:p>
          <w:p w:rsidR="00F14390" w:rsidRDefault="00DB01C4">
            <w:pPr>
              <w:pStyle w:val="TableParagraph"/>
              <w:ind w:left="453" w:right="523"/>
              <w:rPr>
                <w:sz w:val="20"/>
              </w:rPr>
            </w:pPr>
            <w:r>
              <w:rPr>
                <w:sz w:val="20"/>
              </w:rPr>
              <w:t>2.20</w:t>
            </w:r>
          </w:p>
        </w:tc>
        <w:tc>
          <w:tcPr>
            <w:tcW w:w="1437" w:type="dxa"/>
          </w:tcPr>
          <w:p w:rsidR="00F14390" w:rsidRDefault="00F14390">
            <w:pPr>
              <w:pStyle w:val="TableParagraph"/>
              <w:spacing w:before="1"/>
              <w:jc w:val="left"/>
              <w:rPr>
                <w:rFonts w:ascii="Calibri"/>
                <w:b/>
                <w:sz w:val="23"/>
              </w:rPr>
            </w:pPr>
          </w:p>
          <w:p w:rsidR="00F14390" w:rsidRDefault="00DB01C4">
            <w:pPr>
              <w:pStyle w:val="TableParagraph"/>
              <w:ind w:right="541"/>
              <w:jc w:val="right"/>
              <w:rPr>
                <w:sz w:val="20"/>
              </w:rPr>
            </w:pPr>
            <w:r>
              <w:rPr>
                <w:sz w:val="20"/>
              </w:rPr>
              <w:t>2.27</w:t>
            </w:r>
          </w:p>
        </w:tc>
        <w:tc>
          <w:tcPr>
            <w:tcW w:w="1436" w:type="dxa"/>
          </w:tcPr>
          <w:p w:rsidR="00F14390" w:rsidRDefault="00F14390">
            <w:pPr>
              <w:pStyle w:val="TableParagraph"/>
              <w:spacing w:before="1"/>
              <w:jc w:val="left"/>
              <w:rPr>
                <w:rFonts w:ascii="Calibri"/>
                <w:b/>
                <w:sz w:val="23"/>
              </w:rPr>
            </w:pPr>
          </w:p>
          <w:p w:rsidR="00F14390" w:rsidRDefault="00DB01C4">
            <w:pPr>
              <w:pStyle w:val="TableParagraph"/>
              <w:ind w:right="541"/>
              <w:jc w:val="right"/>
              <w:rPr>
                <w:sz w:val="20"/>
              </w:rPr>
            </w:pPr>
            <w:r>
              <w:rPr>
                <w:sz w:val="20"/>
              </w:rPr>
              <w:t>2.25</w:t>
            </w:r>
          </w:p>
        </w:tc>
        <w:tc>
          <w:tcPr>
            <w:tcW w:w="1094" w:type="dxa"/>
          </w:tcPr>
          <w:p w:rsidR="00F14390" w:rsidRDefault="00F14390">
            <w:pPr>
              <w:pStyle w:val="TableParagraph"/>
              <w:spacing w:before="1"/>
              <w:jc w:val="left"/>
              <w:rPr>
                <w:rFonts w:ascii="Calibri"/>
                <w:b/>
                <w:sz w:val="23"/>
              </w:rPr>
            </w:pPr>
          </w:p>
          <w:p w:rsidR="00F14390" w:rsidRDefault="00DB01C4">
            <w:pPr>
              <w:pStyle w:val="TableParagraph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2.21</w:t>
            </w:r>
          </w:p>
        </w:tc>
      </w:tr>
      <w:tr w:rsidR="00F14390">
        <w:trPr>
          <w:trHeight w:val="411"/>
        </w:trPr>
        <w:tc>
          <w:tcPr>
            <w:tcW w:w="69" w:type="dxa"/>
          </w:tcPr>
          <w:p w:rsidR="00F14390" w:rsidRDefault="00F14390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041" w:type="dxa"/>
          </w:tcPr>
          <w:p w:rsidR="00F14390" w:rsidRDefault="00DB01C4">
            <w:pPr>
              <w:pStyle w:val="TableParagraph"/>
              <w:spacing w:before="55"/>
              <w:ind w:right="526"/>
              <w:jc w:val="right"/>
              <w:rPr>
                <w:sz w:val="20"/>
              </w:rPr>
            </w:pPr>
            <w:r>
              <w:rPr>
                <w:sz w:val="20"/>
              </w:rPr>
              <w:t>Crude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Protein</w:t>
            </w:r>
          </w:p>
        </w:tc>
        <w:tc>
          <w:tcPr>
            <w:tcW w:w="1366" w:type="dxa"/>
          </w:tcPr>
          <w:p w:rsidR="00F14390" w:rsidRDefault="00DB01C4">
            <w:pPr>
              <w:pStyle w:val="TableParagraph"/>
              <w:spacing w:before="55"/>
              <w:ind w:left="453" w:right="523"/>
              <w:rPr>
                <w:sz w:val="20"/>
              </w:rPr>
            </w:pPr>
            <w:r>
              <w:rPr>
                <w:sz w:val="20"/>
              </w:rPr>
              <w:t>0.60</w:t>
            </w:r>
          </w:p>
        </w:tc>
        <w:tc>
          <w:tcPr>
            <w:tcW w:w="1437" w:type="dxa"/>
          </w:tcPr>
          <w:p w:rsidR="00F14390" w:rsidRDefault="00DB01C4">
            <w:pPr>
              <w:pStyle w:val="TableParagraph"/>
              <w:spacing w:before="55"/>
              <w:ind w:right="541"/>
              <w:jc w:val="right"/>
              <w:rPr>
                <w:sz w:val="20"/>
              </w:rPr>
            </w:pPr>
            <w:r>
              <w:rPr>
                <w:sz w:val="20"/>
              </w:rPr>
              <w:t>0.65</w:t>
            </w:r>
          </w:p>
        </w:tc>
        <w:tc>
          <w:tcPr>
            <w:tcW w:w="1436" w:type="dxa"/>
          </w:tcPr>
          <w:p w:rsidR="00F14390" w:rsidRDefault="00DB01C4">
            <w:pPr>
              <w:pStyle w:val="TableParagraph"/>
              <w:spacing w:before="55"/>
              <w:ind w:right="541"/>
              <w:jc w:val="right"/>
              <w:rPr>
                <w:sz w:val="20"/>
              </w:rPr>
            </w:pPr>
            <w:r>
              <w:rPr>
                <w:sz w:val="20"/>
              </w:rPr>
              <w:t>0.62</w:t>
            </w:r>
          </w:p>
        </w:tc>
        <w:tc>
          <w:tcPr>
            <w:tcW w:w="1094" w:type="dxa"/>
          </w:tcPr>
          <w:p w:rsidR="00F14390" w:rsidRDefault="00DB01C4">
            <w:pPr>
              <w:pStyle w:val="TableParagraph"/>
              <w:spacing w:before="55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0.61</w:t>
            </w:r>
          </w:p>
        </w:tc>
      </w:tr>
    </w:tbl>
    <w:p w:rsidR="00F14390" w:rsidRDefault="00F14390">
      <w:pPr>
        <w:pStyle w:val="ListParagraph"/>
        <w:numPr>
          <w:ilvl w:val="0"/>
          <w:numId w:val="85"/>
        </w:numPr>
        <w:tabs>
          <w:tab w:val="left" w:pos="812"/>
        </w:tabs>
        <w:spacing w:before="16"/>
        <w:ind w:left="811" w:hanging="282"/>
        <w:rPr>
          <w:rFonts w:ascii="Calibri"/>
          <w:sz w:val="18"/>
        </w:rPr>
      </w:pPr>
    </w:p>
    <w:p w:rsidR="00F14390" w:rsidRDefault="00FA72DE">
      <w:pPr>
        <w:pStyle w:val="ListParagraph"/>
        <w:numPr>
          <w:ilvl w:val="0"/>
          <w:numId w:val="85"/>
        </w:numPr>
        <w:tabs>
          <w:tab w:val="left" w:pos="9308"/>
          <w:tab w:val="left" w:pos="9309"/>
        </w:tabs>
        <w:spacing w:before="130"/>
        <w:ind w:left="9309" w:hanging="8779"/>
        <w:rPr>
          <w:rFonts w:ascii="Tahoma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0512" behindDoc="1" locked="0" layoutInCell="1" allowOverlap="1">
                <wp:simplePos x="0" y="0"/>
                <wp:positionH relativeFrom="page">
                  <wp:posOffset>711835</wp:posOffset>
                </wp:positionH>
                <wp:positionV relativeFrom="paragraph">
                  <wp:posOffset>295275</wp:posOffset>
                </wp:positionV>
                <wp:extent cx="4940935" cy="5715"/>
                <wp:effectExtent l="0" t="0" r="0" b="0"/>
                <wp:wrapTopAndBottom/>
                <wp:docPr id="73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40935" cy="5715"/>
                        </a:xfrm>
                        <a:custGeom>
                          <a:avLst/>
                          <a:gdLst>
                            <a:gd name="T0" fmla="+- 0 2928 1121"/>
                            <a:gd name="T1" fmla="*/ T0 w 7781"/>
                            <a:gd name="T2" fmla="+- 0 465 465"/>
                            <a:gd name="T3" fmla="*/ 465 h 9"/>
                            <a:gd name="T4" fmla="+- 0 1121 1121"/>
                            <a:gd name="T5" fmla="*/ T4 w 7781"/>
                            <a:gd name="T6" fmla="+- 0 465 465"/>
                            <a:gd name="T7" fmla="*/ 465 h 9"/>
                            <a:gd name="T8" fmla="+- 0 1121 1121"/>
                            <a:gd name="T9" fmla="*/ T8 w 7781"/>
                            <a:gd name="T10" fmla="+- 0 473 465"/>
                            <a:gd name="T11" fmla="*/ 473 h 9"/>
                            <a:gd name="T12" fmla="+- 0 2928 1121"/>
                            <a:gd name="T13" fmla="*/ T12 w 7781"/>
                            <a:gd name="T14" fmla="+- 0 473 465"/>
                            <a:gd name="T15" fmla="*/ 473 h 9"/>
                            <a:gd name="T16" fmla="+- 0 2928 1121"/>
                            <a:gd name="T17" fmla="*/ T16 w 7781"/>
                            <a:gd name="T18" fmla="+- 0 465 465"/>
                            <a:gd name="T19" fmla="*/ 465 h 9"/>
                            <a:gd name="T20" fmla="+- 0 8902 1121"/>
                            <a:gd name="T21" fmla="*/ T20 w 7781"/>
                            <a:gd name="T22" fmla="+- 0 465 465"/>
                            <a:gd name="T23" fmla="*/ 465 h 9"/>
                            <a:gd name="T24" fmla="+- 0 2936 1121"/>
                            <a:gd name="T25" fmla="*/ T24 w 7781"/>
                            <a:gd name="T26" fmla="+- 0 465 465"/>
                            <a:gd name="T27" fmla="*/ 465 h 9"/>
                            <a:gd name="T28" fmla="+- 0 2936 1121"/>
                            <a:gd name="T29" fmla="*/ T28 w 7781"/>
                            <a:gd name="T30" fmla="+- 0 465 465"/>
                            <a:gd name="T31" fmla="*/ 465 h 9"/>
                            <a:gd name="T32" fmla="+- 0 2928 1121"/>
                            <a:gd name="T33" fmla="*/ T32 w 7781"/>
                            <a:gd name="T34" fmla="+- 0 465 465"/>
                            <a:gd name="T35" fmla="*/ 465 h 9"/>
                            <a:gd name="T36" fmla="+- 0 2928 1121"/>
                            <a:gd name="T37" fmla="*/ T36 w 7781"/>
                            <a:gd name="T38" fmla="+- 0 473 465"/>
                            <a:gd name="T39" fmla="*/ 473 h 9"/>
                            <a:gd name="T40" fmla="+- 0 2936 1121"/>
                            <a:gd name="T41" fmla="*/ T40 w 7781"/>
                            <a:gd name="T42" fmla="+- 0 473 465"/>
                            <a:gd name="T43" fmla="*/ 473 h 9"/>
                            <a:gd name="T44" fmla="+- 0 2936 1121"/>
                            <a:gd name="T45" fmla="*/ T44 w 7781"/>
                            <a:gd name="T46" fmla="+- 0 473 465"/>
                            <a:gd name="T47" fmla="*/ 473 h 9"/>
                            <a:gd name="T48" fmla="+- 0 8902 1121"/>
                            <a:gd name="T49" fmla="*/ T48 w 7781"/>
                            <a:gd name="T50" fmla="+- 0 473 465"/>
                            <a:gd name="T51" fmla="*/ 473 h 9"/>
                            <a:gd name="T52" fmla="+- 0 8902 1121"/>
                            <a:gd name="T53" fmla="*/ T52 w 7781"/>
                            <a:gd name="T54" fmla="+- 0 465 465"/>
                            <a:gd name="T55" fmla="*/ 465 h 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7781" h="9">
                              <a:moveTo>
                                <a:pt x="1807" y="0"/>
                              </a:move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1807" y="8"/>
                              </a:lnTo>
                              <a:lnTo>
                                <a:pt x="1807" y="0"/>
                              </a:lnTo>
                              <a:close/>
                              <a:moveTo>
                                <a:pt x="7781" y="0"/>
                              </a:moveTo>
                              <a:lnTo>
                                <a:pt x="1815" y="0"/>
                              </a:lnTo>
                              <a:lnTo>
                                <a:pt x="1807" y="0"/>
                              </a:lnTo>
                              <a:lnTo>
                                <a:pt x="1807" y="8"/>
                              </a:lnTo>
                              <a:lnTo>
                                <a:pt x="1815" y="8"/>
                              </a:lnTo>
                              <a:lnTo>
                                <a:pt x="7781" y="8"/>
                              </a:lnTo>
                              <a:lnTo>
                                <a:pt x="77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89E05" id="AutoShape 48" o:spid="_x0000_s1026" style="position:absolute;margin-left:56.05pt;margin-top:23.25pt;width:389.05pt;height:.45pt;z-index:-1563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8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" path="m1807,l,,,8r1807,l1807,xm7781,l1815,r-8,l1807,8r8,l7781,8r,-8xe" fillcolor="black" stroked="f">
                <v:path arrowok="t" o:connecttype="custom" o:connectlocs="1147445,295275;0,295275;0,300355;1147445,300355;1147445,295275;4940935,295275;1152525,295275;1152525,295275;1147445,295275;1147445,300355;1152525,300355;1152525,300355;4940935,300355;4940935,295275" o:connectangles="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0484864" behindDoc="1" locked="0" layoutInCell="1" allowOverlap="1">
                <wp:simplePos x="0" y="0"/>
                <wp:positionH relativeFrom="page">
                  <wp:posOffset>754380</wp:posOffset>
                </wp:positionH>
                <wp:positionV relativeFrom="paragraph">
                  <wp:posOffset>189865</wp:posOffset>
                </wp:positionV>
                <wp:extent cx="33020" cy="34290"/>
                <wp:effectExtent l="0" t="0" r="0" b="0"/>
                <wp:wrapNone/>
                <wp:docPr id="70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" cy="34290"/>
                          <a:chOff x="1188" y="299"/>
                          <a:chExt cx="52" cy="54"/>
                        </a:xfrm>
                      </wpg:grpSpPr>
                      <wps:wsp>
                        <wps:cNvPr id="71" name="Freeform 47"/>
                        <wps:cNvSpPr>
                          <a:spLocks/>
                        </wps:cNvSpPr>
                        <wps:spPr bwMode="auto">
                          <a:xfrm>
                            <a:off x="1189" y="300"/>
                            <a:ext cx="49" cy="51"/>
                          </a:xfrm>
                          <a:custGeom>
                            <a:avLst/>
                            <a:gdLst>
                              <a:gd name="T0" fmla="+- 0 1213 1189"/>
                              <a:gd name="T1" fmla="*/ T0 w 49"/>
                              <a:gd name="T2" fmla="+- 0 301 301"/>
                              <a:gd name="T3" fmla="*/ 301 h 51"/>
                              <a:gd name="T4" fmla="+- 0 1189 1189"/>
                              <a:gd name="T5" fmla="*/ T4 w 49"/>
                              <a:gd name="T6" fmla="+- 0 351 301"/>
                              <a:gd name="T7" fmla="*/ 351 h 51"/>
                              <a:gd name="T8" fmla="+- 0 1238 1189"/>
                              <a:gd name="T9" fmla="*/ T8 w 49"/>
                              <a:gd name="T10" fmla="+- 0 351 301"/>
                              <a:gd name="T11" fmla="*/ 351 h 51"/>
                              <a:gd name="T12" fmla="+- 0 1213 1189"/>
                              <a:gd name="T13" fmla="*/ T12 w 49"/>
                              <a:gd name="T14" fmla="+- 0 301 301"/>
                              <a:gd name="T15" fmla="*/ 301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51">
                                <a:moveTo>
                                  <a:pt x="24" y="0"/>
                                </a:moveTo>
                                <a:lnTo>
                                  <a:pt x="0" y="50"/>
                                </a:lnTo>
                                <a:lnTo>
                                  <a:pt x="49" y="50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46"/>
                        <wps:cNvSpPr>
                          <a:spLocks/>
                        </wps:cNvSpPr>
                        <wps:spPr bwMode="auto">
                          <a:xfrm>
                            <a:off x="1189" y="300"/>
                            <a:ext cx="49" cy="51"/>
                          </a:xfrm>
                          <a:custGeom>
                            <a:avLst/>
                            <a:gdLst>
                              <a:gd name="T0" fmla="+- 0 1238 1189"/>
                              <a:gd name="T1" fmla="*/ T0 w 49"/>
                              <a:gd name="T2" fmla="+- 0 351 301"/>
                              <a:gd name="T3" fmla="*/ 351 h 51"/>
                              <a:gd name="T4" fmla="+- 0 1213 1189"/>
                              <a:gd name="T5" fmla="*/ T4 w 49"/>
                              <a:gd name="T6" fmla="+- 0 301 301"/>
                              <a:gd name="T7" fmla="*/ 301 h 51"/>
                              <a:gd name="T8" fmla="+- 0 1189 1189"/>
                              <a:gd name="T9" fmla="*/ T8 w 49"/>
                              <a:gd name="T10" fmla="+- 0 351 301"/>
                              <a:gd name="T11" fmla="*/ 351 h 51"/>
                              <a:gd name="T12" fmla="+- 0 1238 1189"/>
                              <a:gd name="T13" fmla="*/ T12 w 49"/>
                              <a:gd name="T14" fmla="+- 0 351 301"/>
                              <a:gd name="T15" fmla="*/ 351 h 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9" h="51">
                                <a:moveTo>
                                  <a:pt x="49" y="50"/>
                                </a:moveTo>
                                <a:lnTo>
                                  <a:pt x="24" y="0"/>
                                </a:lnTo>
                                <a:lnTo>
                                  <a:pt x="0" y="50"/>
                                </a:lnTo>
                                <a:lnTo>
                                  <a:pt x="49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5E56C" id="Group 45" o:spid="_x0000_s1026" style="position:absolute;margin-left:59.4pt;margin-top:14.95pt;width:2.6pt;height:2.7pt;z-index:-22831616;mso-position-horizontal-relative:page" coordorigin="1188,299" coordsize="52,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">
                <v:shape id="Freeform 47" o:spid="_x0000_s1027" style="position:absolute;left:1189;top:300;width:49;height:51;visibility:visible;mso-wrap-style:square;v-text-anchor:top" coordsize="4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+BDMUA&#10;AADbAAAADwAAAGRycy9kb3ducmV2LnhtbESPQWvCQBSE7wX/w/KEXorZpAct0VW0IaVgL9X8gMfu&#10;M4lm36bZrab/3i0Uehxm5htmtRltJ640+NaxgixJQRBrZ1quFVTHcvYCwgdkg51jUvBDHjbrycMK&#10;c+Nu/EnXQ6hFhLDPUUETQp9L6XVDFn3ieuLondxgMUQ51NIMeItw28nnNJ1Liy3HhQZ7em1IXw7f&#10;VsHbObP661QcF09dNZb7Qu/T3YdSj9NxuwQRaAz/4b/2u1GwyOD3S/wB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X4EMxQAAANsAAAAPAAAAAAAAAAAAAAAAAJgCAABkcnMv&#10;ZG93bnJldi54bWxQSwUGAAAAAAQABAD1AAAAigMAAAAA&#10;" path="m24,l,50r49,l24,xe" fillcolor="red" stroked="f">
                  <v:path arrowok="t" o:connecttype="custom" o:connectlocs="24,301;0,351;49,351;24,301" o:connectangles="0,0,0,0"/>
                </v:shape>
                <v:shape id="Freeform 46" o:spid="_x0000_s1028" style="position:absolute;left:1189;top:300;width:49;height:51;visibility:visible;mso-wrap-style:square;v-text-anchor:top" coordsize="4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1ZbMQA&#10;AADbAAAADwAAAGRycy9kb3ducmV2LnhtbESP3WrCQBSE7wt9h+UUetdslBJDdBURBANFqJbSy2P2&#10;ND/Nng3ZNUnf3i0IvRxm5htmtZlMKwbqXW1ZwSyKQRAXVtdcKvg4719SEM4ja2wtk4JfcrBZPz6s&#10;MNN25HcaTr4UAcIuQwWV910mpSsqMugi2xEH79v2Bn2QfSl1j2OAm1bO4ziRBmsOCxV2tKuo+Dld&#10;TaDku/xyxPN1QvmaJ0359tV8pko9P03bJQhPk/8P39sHrWAxh78v4Qf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9WWzEAAAA2wAAAA8AAAAAAAAAAAAAAAAAmAIAAGRycy9k&#10;b3ducmV2LnhtbFBLBQYAAAAABAAEAPUAAACJAwAAAAA=&#10;" path="m49,50l24,,,50r49,xe" filled="f" strokecolor="red" strokeweight=".14pt">
                  <v:path arrowok="t" o:connecttype="custom" o:connectlocs="49,351;24,301;0,351;49,351" o:connectangles="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3360" behindDoc="0" locked="0" layoutInCell="1" allowOverlap="1">
                <wp:simplePos x="0" y="0"/>
                <wp:positionH relativeFrom="page">
                  <wp:posOffset>690880</wp:posOffset>
                </wp:positionH>
                <wp:positionV relativeFrom="paragraph">
                  <wp:posOffset>74930</wp:posOffset>
                </wp:positionV>
                <wp:extent cx="4961890" cy="1348105"/>
                <wp:effectExtent l="0" t="0" r="0" b="0"/>
                <wp:wrapNone/>
                <wp:docPr id="6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1890" cy="134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40"/>
                              <w:gridCol w:w="1493"/>
                              <w:gridCol w:w="1495"/>
                              <w:gridCol w:w="1496"/>
                              <w:gridCol w:w="1493"/>
                            </w:tblGrid>
                            <w:tr w:rsidR="000F1FF0">
                              <w:trPr>
                                <w:trHeight w:val="704"/>
                              </w:trPr>
                              <w:tc>
                                <w:tcPr>
                                  <w:tcW w:w="1840" w:type="dxa"/>
                                  <w:vMerge w:val="restart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374" w:lineRule="auto"/>
                                    <w:ind w:left="423" w:right="-61" w:hanging="308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0"/>
                                      <w:u w:val="dotted" w:color="FF0000"/>
                                    </w:rPr>
                                    <w:t>Table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pacing w:val="2"/>
                                      <w:sz w:val="20"/>
                                      <w:u w:val="dotted" w:color="FF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20"/>
                                      <w:u w:val="dotted" w:color="FF0000"/>
                                    </w:rPr>
                                    <w:t>6.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pacing w:val="5"/>
                                      <w:sz w:val="20"/>
                                      <w:u w:val="dotted" w:color="FF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u w:val="dotted" w:color="FF0000"/>
                                    </w:rPr>
                                    <w:t>Digestibility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Digestibility</w:t>
                                  </w:r>
                                </w:p>
                                <w:p w:rsidR="000F1FF0" w:rsidRDefault="000F1FF0">
                                  <w:pPr>
                                    <w:pStyle w:val="TableParagraph"/>
                                    <w:spacing w:line="221" w:lineRule="exact"/>
                                    <w:ind w:left="777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(%)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227" w:lineRule="exact"/>
                                    <w:ind w:lef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u w:val="dotted" w:color="FF000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  <w:u w:val="dotted" w:color="FF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u w:val="dotted" w:color="FF0000"/>
                                    </w:rPr>
                                    <w:t>Etawa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  <w:u w:val="dotted" w:color="FF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u w:val="dotted" w:color="FF0000"/>
                                    </w:rPr>
                                    <w:t>Crossbr</w:t>
                                  </w:r>
                                </w:p>
                              </w:tc>
                              <w:tc>
                                <w:tcPr>
                                  <w:tcW w:w="2991" w:type="dxa"/>
                                  <w:gridSpan w:val="2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tabs>
                                      <w:tab w:val="left" w:pos="4466"/>
                                    </w:tabs>
                                    <w:spacing w:line="227" w:lineRule="exact"/>
                                    <w:ind w:left="-3" w:right="-1484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u w:val="dotted" w:color="FF0000"/>
                                    </w:rPr>
                                    <w:t>eed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  <w:u w:val="dotted" w:color="FF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u w:val="dotted" w:color="FF0000"/>
                                    </w:rPr>
                                    <w:t>Dairy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  <w:u w:val="dotted" w:color="FF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u w:val="dotted" w:color="FF0000"/>
                                    </w:rPr>
                                    <w:t>Goats</w:t>
                                  </w:r>
                                  <w:r>
                                    <w:rPr>
                                      <w:spacing w:val="3"/>
                                      <w:sz w:val="20"/>
                                      <w:u w:val="dotted" w:color="FF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u w:val="dotted" w:color="FF0000"/>
                                    </w:rPr>
                                    <w:t>Treatment</w:t>
                                  </w:r>
                                  <w:r>
                                    <w:rPr>
                                      <w:sz w:val="20"/>
                                      <w:u w:val="dotted" w:color="FF0000"/>
                                    </w:rPr>
                                    <w:tab/>
                                  </w:r>
                                </w:p>
                                <w:p w:rsidR="000F1FF0" w:rsidRDefault="000F1FF0">
                                  <w:pPr>
                                    <w:pStyle w:val="TableParagraph"/>
                                    <w:spacing w:before="126"/>
                                    <w:ind w:left="1063" w:right="106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Treatment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0F1FF0">
                              <w:trPr>
                                <w:trHeight w:val="345"/>
                              </w:trPr>
                              <w:tc>
                                <w:tcPr>
                                  <w:tcW w:w="1840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3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226" w:lineRule="exact"/>
                                    <w:ind w:lef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2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226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20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226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20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226" w:lineRule="exact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1"/>
                                      <w:sz w:val="20"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 w:rsidR="000F1FF0">
                              <w:trPr>
                                <w:trHeight w:val="290"/>
                              </w:trPr>
                              <w:tc>
                                <w:tcPr>
                                  <w:tcW w:w="1840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229" w:lineRule="exact"/>
                                    <w:ind w:left="299" w:right="27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Dry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Matter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229" w:lineRule="exact"/>
                                    <w:ind w:left="88" w:right="8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65.85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229" w:lineRule="exact"/>
                                    <w:ind w:left="501" w:right="50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66.17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229" w:lineRule="exact"/>
                                    <w:ind w:left="501" w:right="5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67.23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229" w:lineRule="exact"/>
                                    <w:ind w:left="88" w:right="8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67.98</w:t>
                                  </w:r>
                                </w:p>
                              </w:tc>
                            </w:tr>
                            <w:tr w:rsidR="000F1FF0">
                              <w:trPr>
                                <w:trHeight w:val="348"/>
                              </w:trPr>
                              <w:tc>
                                <w:tcPr>
                                  <w:tcW w:w="1840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before="55"/>
                                    <w:ind w:left="299" w:right="27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Organic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Matter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before="55"/>
                                    <w:ind w:left="88" w:right="8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67.76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before="55"/>
                                    <w:ind w:left="501" w:right="50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68.02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before="55"/>
                                    <w:ind w:left="501" w:right="5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68.88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before="55"/>
                                    <w:ind w:left="88" w:right="8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69.32</w:t>
                                  </w:r>
                                </w:p>
                              </w:tc>
                            </w:tr>
                            <w:tr w:rsidR="000F1FF0">
                              <w:trPr>
                                <w:trHeight w:val="405"/>
                              </w:trPr>
                              <w:tc>
                                <w:tcPr>
                                  <w:tcW w:w="184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before="56"/>
                                    <w:ind w:left="299" w:right="27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Crude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Protein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before="56"/>
                                    <w:ind w:left="88" w:right="8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69.56</w:t>
                                  </w:r>
                                </w:p>
                              </w:tc>
                              <w:tc>
                                <w:tcPr>
                                  <w:tcW w:w="1495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before="56"/>
                                    <w:ind w:left="501" w:right="50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70.34</w:t>
                                  </w:r>
                                </w:p>
                              </w:tc>
                              <w:tc>
                                <w:tcPr>
                                  <w:tcW w:w="1496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before="56"/>
                                    <w:ind w:left="501" w:right="5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71.38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before="56"/>
                                    <w:ind w:left="88" w:right="8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71.97</w:t>
                                  </w:r>
                                </w:p>
                              </w:tc>
                            </w:tr>
                          </w:tbl>
                          <w:p w:rsidR="000F1FF0" w:rsidRDefault="000F1FF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93" type="#_x0000_t202" style="position:absolute;left:0;text-align:left;margin-left:54.4pt;margin-top:5.9pt;width:390.7pt;height:106.15pt;z-index:158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40"/>
                        <w:gridCol w:w="1493"/>
                        <w:gridCol w:w="1495"/>
                        <w:gridCol w:w="1496"/>
                        <w:gridCol w:w="1493"/>
                      </w:tblGrid>
                      <w:tr w:rsidR="000F1FF0">
                        <w:trPr>
                          <w:trHeight w:val="704"/>
                        </w:trPr>
                        <w:tc>
                          <w:tcPr>
                            <w:tcW w:w="1840" w:type="dxa"/>
                            <w:vMerge w:val="restart"/>
                            <w:tcBorders>
                              <w:bottom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spacing w:line="374" w:lineRule="auto"/>
                              <w:ind w:left="423" w:right="-61" w:hanging="30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u w:val="dotted" w:color="FF0000"/>
                              </w:rPr>
                              <w:t>Table</w:t>
                            </w:r>
                            <w:r>
                              <w:rPr>
                                <w:b/>
                                <w:color w:val="FF0000"/>
                                <w:spacing w:val="2"/>
                                <w:sz w:val="20"/>
                                <w:u w:val="dotted" w:color="FF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  <w:sz w:val="20"/>
                                <w:u w:val="dotted" w:color="FF0000"/>
                              </w:rPr>
                              <w:t>6.</w:t>
                            </w:r>
                            <w:r>
                              <w:rPr>
                                <w:b/>
                                <w:color w:val="FF0000"/>
                                <w:spacing w:val="5"/>
                                <w:sz w:val="20"/>
                                <w:u w:val="dotted" w:color="FF00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dotted" w:color="FF0000"/>
                              </w:rPr>
                              <w:t>Digestibility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Digestibility</w:t>
                            </w:r>
                          </w:p>
                          <w:p w:rsidR="000F1FF0" w:rsidRDefault="000F1FF0">
                            <w:pPr>
                              <w:pStyle w:val="TableParagraph"/>
                              <w:spacing w:line="221" w:lineRule="exact"/>
                              <w:ind w:left="777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(%)</w:t>
                            </w:r>
                          </w:p>
                        </w:tc>
                        <w:tc>
                          <w:tcPr>
                            <w:tcW w:w="1493" w:type="dxa"/>
                            <w:tcBorders>
                              <w:bottom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spacing w:line="227" w:lineRule="exact"/>
                              <w:ind w:lef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u w:val="dotted" w:color="FF0000"/>
                              </w:rPr>
                              <w:t>of</w:t>
                            </w:r>
                            <w:r>
                              <w:rPr>
                                <w:spacing w:val="-1"/>
                                <w:sz w:val="20"/>
                                <w:u w:val="dotted" w:color="FF00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dotted" w:color="FF0000"/>
                              </w:rPr>
                              <w:t>Etawa</w:t>
                            </w:r>
                            <w:r>
                              <w:rPr>
                                <w:spacing w:val="-2"/>
                                <w:sz w:val="20"/>
                                <w:u w:val="dotted" w:color="FF00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dotted" w:color="FF0000"/>
                              </w:rPr>
                              <w:t>Crossbr</w:t>
                            </w:r>
                          </w:p>
                        </w:tc>
                        <w:tc>
                          <w:tcPr>
                            <w:tcW w:w="2991" w:type="dxa"/>
                            <w:gridSpan w:val="2"/>
                            <w:tcBorders>
                              <w:bottom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tabs>
                                <w:tab w:val="left" w:pos="4466"/>
                              </w:tabs>
                              <w:spacing w:line="227" w:lineRule="exact"/>
                              <w:ind w:left="-3" w:right="-1484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  <w:u w:val="dotted" w:color="FF0000"/>
                              </w:rPr>
                              <w:t>eed</w:t>
                            </w:r>
                            <w:r>
                              <w:rPr>
                                <w:spacing w:val="3"/>
                                <w:sz w:val="20"/>
                                <w:u w:val="dotted" w:color="FF00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dotted" w:color="FF0000"/>
                              </w:rPr>
                              <w:t>Dairy</w:t>
                            </w:r>
                            <w:r>
                              <w:rPr>
                                <w:spacing w:val="2"/>
                                <w:sz w:val="20"/>
                                <w:u w:val="dotted" w:color="FF00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dotted" w:color="FF0000"/>
                              </w:rPr>
                              <w:t>Goats</w:t>
                            </w:r>
                            <w:r>
                              <w:rPr>
                                <w:spacing w:val="3"/>
                                <w:sz w:val="20"/>
                                <w:u w:val="dotted" w:color="FF000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u w:val="dotted" w:color="FF0000"/>
                              </w:rPr>
                              <w:t>Treatment</w:t>
                            </w:r>
                            <w:r>
                              <w:rPr>
                                <w:sz w:val="20"/>
                                <w:u w:val="dotted" w:color="FF0000"/>
                              </w:rPr>
                              <w:tab/>
                            </w:r>
                          </w:p>
                          <w:p w:rsidR="000F1FF0" w:rsidRDefault="000F1FF0">
                            <w:pPr>
                              <w:pStyle w:val="TableParagraph"/>
                              <w:spacing w:before="126"/>
                              <w:ind w:left="1063" w:right="106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Treatment</w:t>
                            </w:r>
                          </w:p>
                        </w:tc>
                        <w:tc>
                          <w:tcPr>
                            <w:tcW w:w="1493" w:type="dxa"/>
                            <w:tcBorders>
                              <w:bottom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jc w:val="left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0F1FF0">
                        <w:trPr>
                          <w:trHeight w:val="345"/>
                        </w:trPr>
                        <w:tc>
                          <w:tcPr>
                            <w:tcW w:w="1840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93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spacing w:line="226" w:lineRule="exact"/>
                              <w:ind w:lef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1"/>
                                <w:sz w:val="2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spacing w:line="226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1"/>
                                <w:sz w:val="20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496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spacing w:line="226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1"/>
                                <w:sz w:val="20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493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spacing w:line="226" w:lineRule="exact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1"/>
                                <w:sz w:val="20"/>
                              </w:rPr>
                              <w:t>D</w:t>
                            </w:r>
                          </w:p>
                        </w:tc>
                      </w:tr>
                      <w:tr w:rsidR="000F1FF0">
                        <w:trPr>
                          <w:trHeight w:val="290"/>
                        </w:trPr>
                        <w:tc>
                          <w:tcPr>
                            <w:tcW w:w="1840" w:type="dxa"/>
                            <w:tcBorders>
                              <w:top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spacing w:line="229" w:lineRule="exact"/>
                              <w:ind w:left="299" w:right="27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Dry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Matter</w:t>
                            </w:r>
                          </w:p>
                        </w:tc>
                        <w:tc>
                          <w:tcPr>
                            <w:tcW w:w="1493" w:type="dxa"/>
                            <w:tcBorders>
                              <w:top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spacing w:line="229" w:lineRule="exact"/>
                              <w:ind w:left="88" w:right="8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65.85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top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spacing w:line="229" w:lineRule="exact"/>
                              <w:ind w:left="501" w:right="50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66.17</w:t>
                            </w:r>
                          </w:p>
                        </w:tc>
                        <w:tc>
                          <w:tcPr>
                            <w:tcW w:w="1496" w:type="dxa"/>
                            <w:tcBorders>
                              <w:top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spacing w:line="229" w:lineRule="exact"/>
                              <w:ind w:left="501" w:right="5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67.23</w:t>
                            </w:r>
                          </w:p>
                        </w:tc>
                        <w:tc>
                          <w:tcPr>
                            <w:tcW w:w="1493" w:type="dxa"/>
                            <w:tcBorders>
                              <w:top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spacing w:line="229" w:lineRule="exact"/>
                              <w:ind w:left="88" w:right="8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67.98</w:t>
                            </w:r>
                          </w:p>
                        </w:tc>
                      </w:tr>
                      <w:tr w:rsidR="000F1FF0">
                        <w:trPr>
                          <w:trHeight w:val="348"/>
                        </w:trPr>
                        <w:tc>
                          <w:tcPr>
                            <w:tcW w:w="1840" w:type="dxa"/>
                          </w:tcPr>
                          <w:p w:rsidR="000F1FF0" w:rsidRDefault="000F1FF0">
                            <w:pPr>
                              <w:pStyle w:val="TableParagraph"/>
                              <w:spacing w:before="55"/>
                              <w:ind w:left="299" w:right="27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Organic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Matter</w:t>
                            </w:r>
                          </w:p>
                        </w:tc>
                        <w:tc>
                          <w:tcPr>
                            <w:tcW w:w="1493" w:type="dxa"/>
                          </w:tcPr>
                          <w:p w:rsidR="000F1FF0" w:rsidRDefault="000F1FF0">
                            <w:pPr>
                              <w:pStyle w:val="TableParagraph"/>
                              <w:spacing w:before="55"/>
                              <w:ind w:left="88" w:right="8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67.76</w:t>
                            </w:r>
                          </w:p>
                        </w:tc>
                        <w:tc>
                          <w:tcPr>
                            <w:tcW w:w="1495" w:type="dxa"/>
                          </w:tcPr>
                          <w:p w:rsidR="000F1FF0" w:rsidRDefault="000F1FF0">
                            <w:pPr>
                              <w:pStyle w:val="TableParagraph"/>
                              <w:spacing w:before="55"/>
                              <w:ind w:left="501" w:right="50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68.02</w:t>
                            </w:r>
                          </w:p>
                        </w:tc>
                        <w:tc>
                          <w:tcPr>
                            <w:tcW w:w="1496" w:type="dxa"/>
                          </w:tcPr>
                          <w:p w:rsidR="000F1FF0" w:rsidRDefault="000F1FF0">
                            <w:pPr>
                              <w:pStyle w:val="TableParagraph"/>
                              <w:spacing w:before="55"/>
                              <w:ind w:left="501" w:right="5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68.88</w:t>
                            </w:r>
                          </w:p>
                        </w:tc>
                        <w:tc>
                          <w:tcPr>
                            <w:tcW w:w="1493" w:type="dxa"/>
                          </w:tcPr>
                          <w:p w:rsidR="000F1FF0" w:rsidRDefault="000F1FF0">
                            <w:pPr>
                              <w:pStyle w:val="TableParagraph"/>
                              <w:spacing w:before="55"/>
                              <w:ind w:left="88" w:right="8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69.32</w:t>
                            </w:r>
                          </w:p>
                        </w:tc>
                      </w:tr>
                      <w:tr w:rsidR="000F1FF0">
                        <w:trPr>
                          <w:trHeight w:val="405"/>
                        </w:trPr>
                        <w:tc>
                          <w:tcPr>
                            <w:tcW w:w="1840" w:type="dxa"/>
                            <w:tcBorders>
                              <w:bottom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spacing w:before="56"/>
                              <w:ind w:left="299" w:right="27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Crude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Protein</w:t>
                            </w:r>
                          </w:p>
                        </w:tc>
                        <w:tc>
                          <w:tcPr>
                            <w:tcW w:w="1493" w:type="dxa"/>
                            <w:tcBorders>
                              <w:bottom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spacing w:before="56"/>
                              <w:ind w:left="88" w:right="8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69.56</w:t>
                            </w:r>
                          </w:p>
                        </w:tc>
                        <w:tc>
                          <w:tcPr>
                            <w:tcW w:w="1495" w:type="dxa"/>
                            <w:tcBorders>
                              <w:bottom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spacing w:before="56"/>
                              <w:ind w:left="501" w:right="50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70.34</w:t>
                            </w:r>
                          </w:p>
                        </w:tc>
                        <w:tc>
                          <w:tcPr>
                            <w:tcW w:w="1496" w:type="dxa"/>
                            <w:tcBorders>
                              <w:bottom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spacing w:before="56"/>
                              <w:ind w:left="501" w:right="505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71.38</w:t>
                            </w:r>
                          </w:p>
                        </w:tc>
                        <w:tc>
                          <w:tcPr>
                            <w:tcW w:w="1493" w:type="dxa"/>
                            <w:tcBorders>
                              <w:bottom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spacing w:before="56"/>
                              <w:ind w:left="88" w:right="8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71.97</w:t>
                            </w:r>
                          </w:p>
                        </w:tc>
                      </w:tr>
                    </w:tbl>
                    <w:p w:rsidR="000F1FF0" w:rsidRDefault="000F1FF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B01C4">
        <w:rPr>
          <w:rFonts w:ascii="Tahoma"/>
          <w:b/>
          <w:w w:val="105"/>
          <w:position w:val="1"/>
          <w:sz w:val="13"/>
        </w:rPr>
        <w:t>Formatted:</w:t>
      </w:r>
      <w:r w:rsidR="00DB01C4">
        <w:rPr>
          <w:rFonts w:ascii="Tahoma"/>
          <w:b/>
          <w:spacing w:val="-8"/>
          <w:w w:val="105"/>
          <w:position w:val="1"/>
          <w:sz w:val="13"/>
        </w:rPr>
        <w:t xml:space="preserve"> </w:t>
      </w:r>
      <w:r w:rsidR="00DB01C4">
        <w:rPr>
          <w:rFonts w:ascii="Tahoma"/>
          <w:w w:val="105"/>
          <w:position w:val="1"/>
          <w:sz w:val="13"/>
        </w:rPr>
        <w:t>Font</w:t>
      </w:r>
      <w:r w:rsidR="00DB01C4">
        <w:rPr>
          <w:rFonts w:ascii="Tahoma"/>
          <w:spacing w:val="-8"/>
          <w:w w:val="105"/>
          <w:position w:val="1"/>
          <w:sz w:val="13"/>
        </w:rPr>
        <w:t xml:space="preserve"> </w:t>
      </w:r>
      <w:r w:rsidR="00DB01C4">
        <w:rPr>
          <w:rFonts w:ascii="Tahoma"/>
          <w:w w:val="105"/>
          <w:position w:val="1"/>
          <w:sz w:val="13"/>
        </w:rPr>
        <w:t>color:</w:t>
      </w:r>
      <w:r w:rsidR="00DB01C4">
        <w:rPr>
          <w:rFonts w:ascii="Tahoma"/>
          <w:spacing w:val="-10"/>
          <w:w w:val="105"/>
          <w:position w:val="1"/>
          <w:sz w:val="13"/>
        </w:rPr>
        <w:t xml:space="preserve"> </w:t>
      </w:r>
      <w:r w:rsidR="00DB01C4">
        <w:rPr>
          <w:rFonts w:ascii="Tahoma"/>
          <w:w w:val="105"/>
          <w:position w:val="1"/>
          <w:sz w:val="13"/>
        </w:rPr>
        <w:t>Red</w:t>
      </w:r>
    </w:p>
    <w:p w:rsidR="00F14390" w:rsidRDefault="00F14390">
      <w:pPr>
        <w:pStyle w:val="BodyText"/>
        <w:rPr>
          <w:rFonts w:ascii="Tahoma"/>
          <w:sz w:val="20"/>
        </w:rPr>
      </w:pPr>
    </w:p>
    <w:p w:rsidR="00F14390" w:rsidRDefault="00F14390">
      <w:pPr>
        <w:pStyle w:val="BodyText"/>
        <w:rPr>
          <w:rFonts w:ascii="Tahoma"/>
          <w:sz w:val="20"/>
        </w:rPr>
      </w:pPr>
    </w:p>
    <w:p w:rsidR="00F14390" w:rsidRDefault="00F14390">
      <w:pPr>
        <w:pStyle w:val="BodyText"/>
        <w:rPr>
          <w:rFonts w:ascii="Tahoma"/>
          <w:sz w:val="20"/>
        </w:rPr>
      </w:pPr>
    </w:p>
    <w:p w:rsidR="00F14390" w:rsidRDefault="00F14390">
      <w:pPr>
        <w:pStyle w:val="BodyText"/>
        <w:rPr>
          <w:rFonts w:ascii="Tahoma"/>
          <w:sz w:val="20"/>
        </w:rPr>
      </w:pPr>
    </w:p>
    <w:p w:rsidR="00F14390" w:rsidRDefault="00F14390">
      <w:pPr>
        <w:pStyle w:val="BodyText"/>
        <w:rPr>
          <w:rFonts w:ascii="Tahoma"/>
          <w:sz w:val="20"/>
        </w:rPr>
      </w:pPr>
    </w:p>
    <w:p w:rsidR="00F14390" w:rsidRDefault="00F14390">
      <w:pPr>
        <w:pStyle w:val="BodyText"/>
        <w:rPr>
          <w:rFonts w:ascii="Tahoma"/>
          <w:sz w:val="20"/>
        </w:rPr>
      </w:pPr>
    </w:p>
    <w:p w:rsidR="00F14390" w:rsidRDefault="00F14390">
      <w:pPr>
        <w:pStyle w:val="BodyText"/>
        <w:spacing w:before="1"/>
        <w:rPr>
          <w:rFonts w:ascii="Tahoma"/>
          <w:sz w:val="16"/>
        </w:rPr>
      </w:pPr>
    </w:p>
    <w:p w:rsidR="00F14390" w:rsidRDefault="00F14390">
      <w:pPr>
        <w:rPr>
          <w:rFonts w:ascii="Tahoma"/>
          <w:sz w:val="16"/>
        </w:rPr>
        <w:sectPr w:rsidR="00F14390">
          <w:pgSz w:w="11910" w:h="16850"/>
          <w:pgMar w:top="1340" w:right="0" w:bottom="2100" w:left="100" w:header="0" w:footer="1050" w:gutter="0"/>
          <w:cols w:space="720"/>
        </w:sectPr>
      </w:pPr>
    </w:p>
    <w:p w:rsidR="00F14390" w:rsidRDefault="00FA72DE">
      <w:pPr>
        <w:pStyle w:val="BodyText"/>
        <w:spacing w:before="6"/>
        <w:rPr>
          <w:rFonts w:ascii="Tahoma"/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0483840" behindDoc="1" locked="0" layoutInCell="1" allowOverlap="1">
                <wp:simplePos x="0" y="0"/>
                <wp:positionH relativeFrom="page">
                  <wp:posOffset>704215</wp:posOffset>
                </wp:positionH>
                <wp:positionV relativeFrom="page">
                  <wp:posOffset>847090</wp:posOffset>
                </wp:positionV>
                <wp:extent cx="6856730" cy="9002395"/>
                <wp:effectExtent l="0" t="0" r="0" b="0"/>
                <wp:wrapNone/>
                <wp:docPr id="59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6730" cy="9002395"/>
                          <a:chOff x="1109" y="1334"/>
                          <a:chExt cx="10798" cy="14177"/>
                        </a:xfrm>
                      </wpg:grpSpPr>
                      <wps:wsp>
                        <wps:cNvPr id="60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8930" y="1334"/>
                            <a:ext cx="2977" cy="1417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109" y="3243"/>
                            <a:ext cx="7793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AutoShape 41"/>
                        <wps:cNvSpPr>
                          <a:spLocks/>
                        </wps:cNvSpPr>
                        <wps:spPr bwMode="auto">
                          <a:xfrm>
                            <a:off x="2912" y="6245"/>
                            <a:ext cx="974" cy="352"/>
                          </a:xfrm>
                          <a:custGeom>
                            <a:avLst/>
                            <a:gdLst>
                              <a:gd name="T0" fmla="+- 0 2919 2912"/>
                              <a:gd name="T1" fmla="*/ T0 w 974"/>
                              <a:gd name="T2" fmla="+- 0 6596 6245"/>
                              <a:gd name="T3" fmla="*/ 6596 h 352"/>
                              <a:gd name="T4" fmla="+- 0 2915 2912"/>
                              <a:gd name="T5" fmla="*/ T4 w 974"/>
                              <a:gd name="T6" fmla="+- 0 6593 6245"/>
                              <a:gd name="T7" fmla="*/ 6593 h 352"/>
                              <a:gd name="T8" fmla="+- 0 2912 2912"/>
                              <a:gd name="T9" fmla="*/ T8 w 974"/>
                              <a:gd name="T10" fmla="+- 0 6591 6245"/>
                              <a:gd name="T11" fmla="*/ 6591 h 352"/>
                              <a:gd name="T12" fmla="+- 0 2912 2912"/>
                              <a:gd name="T13" fmla="*/ T12 w 974"/>
                              <a:gd name="T14" fmla="+- 0 6251 6245"/>
                              <a:gd name="T15" fmla="*/ 6251 h 352"/>
                              <a:gd name="T16" fmla="+- 0 2912 2912"/>
                              <a:gd name="T17" fmla="*/ T16 w 974"/>
                              <a:gd name="T18" fmla="+- 0 6249 6245"/>
                              <a:gd name="T19" fmla="*/ 6249 h 352"/>
                              <a:gd name="T20" fmla="+- 0 2917 2912"/>
                              <a:gd name="T21" fmla="*/ T20 w 974"/>
                              <a:gd name="T22" fmla="+- 0 6245 6245"/>
                              <a:gd name="T23" fmla="*/ 6245 h 352"/>
                              <a:gd name="T24" fmla="+- 0 3881 2912"/>
                              <a:gd name="T25" fmla="*/ T24 w 974"/>
                              <a:gd name="T26" fmla="+- 0 6596 6245"/>
                              <a:gd name="T27" fmla="*/ 6596 h 352"/>
                              <a:gd name="T28" fmla="+- 0 3884 2912"/>
                              <a:gd name="T29" fmla="*/ T28 w 974"/>
                              <a:gd name="T30" fmla="+- 0 6593 6245"/>
                              <a:gd name="T31" fmla="*/ 6593 h 352"/>
                              <a:gd name="T32" fmla="+- 0 3886 2912"/>
                              <a:gd name="T33" fmla="*/ T32 w 974"/>
                              <a:gd name="T34" fmla="+- 0 6591 6245"/>
                              <a:gd name="T35" fmla="*/ 6591 h 352"/>
                              <a:gd name="T36" fmla="+- 0 3886 2912"/>
                              <a:gd name="T37" fmla="*/ T36 w 974"/>
                              <a:gd name="T38" fmla="+- 0 6251 6245"/>
                              <a:gd name="T39" fmla="*/ 6251 h 352"/>
                              <a:gd name="T40" fmla="+- 0 3886 2912"/>
                              <a:gd name="T41" fmla="*/ T40 w 974"/>
                              <a:gd name="T42" fmla="+- 0 6249 6245"/>
                              <a:gd name="T43" fmla="*/ 6249 h 352"/>
                              <a:gd name="T44" fmla="+- 0 3882 2912"/>
                              <a:gd name="T45" fmla="*/ T44 w 974"/>
                              <a:gd name="T46" fmla="+- 0 6245 6245"/>
                              <a:gd name="T47" fmla="*/ 6245 h 3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74" h="352">
                                <a:moveTo>
                                  <a:pt x="7" y="351"/>
                                </a:moveTo>
                                <a:lnTo>
                                  <a:pt x="3" y="348"/>
                                </a:lnTo>
                                <a:moveTo>
                                  <a:pt x="0" y="346"/>
                                </a:moveTo>
                                <a:lnTo>
                                  <a:pt x="0" y="6"/>
                                </a:lnTo>
                                <a:moveTo>
                                  <a:pt x="0" y="4"/>
                                </a:moveTo>
                                <a:lnTo>
                                  <a:pt x="5" y="0"/>
                                </a:lnTo>
                                <a:moveTo>
                                  <a:pt x="969" y="351"/>
                                </a:moveTo>
                                <a:lnTo>
                                  <a:pt x="972" y="348"/>
                                </a:lnTo>
                                <a:moveTo>
                                  <a:pt x="974" y="346"/>
                                </a:moveTo>
                                <a:lnTo>
                                  <a:pt x="974" y="6"/>
                                </a:lnTo>
                                <a:moveTo>
                                  <a:pt x="974" y="4"/>
                                </a:moveTo>
                                <a:lnTo>
                                  <a:pt x="97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75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9332" y="3702"/>
                            <a:ext cx="0" cy="132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Freeform 39"/>
                        <wps:cNvSpPr>
                          <a:spLocks/>
                        </wps:cNvSpPr>
                        <wps:spPr bwMode="auto">
                          <a:xfrm>
                            <a:off x="9332" y="3601"/>
                            <a:ext cx="2536" cy="235"/>
                          </a:xfrm>
                          <a:custGeom>
                            <a:avLst/>
                            <a:gdLst>
                              <a:gd name="T0" fmla="+- 0 11817 9332"/>
                              <a:gd name="T1" fmla="*/ T0 w 2536"/>
                              <a:gd name="T2" fmla="+- 0 3601 3601"/>
                              <a:gd name="T3" fmla="*/ 3601 h 235"/>
                              <a:gd name="T4" fmla="+- 0 9383 9332"/>
                              <a:gd name="T5" fmla="*/ T4 w 2536"/>
                              <a:gd name="T6" fmla="+- 0 3601 3601"/>
                              <a:gd name="T7" fmla="*/ 3601 h 235"/>
                              <a:gd name="T8" fmla="+- 0 9363 9332"/>
                              <a:gd name="T9" fmla="*/ T8 w 2536"/>
                              <a:gd name="T10" fmla="+- 0 3605 3601"/>
                              <a:gd name="T11" fmla="*/ 3605 h 235"/>
                              <a:gd name="T12" fmla="+- 0 9347 9332"/>
                              <a:gd name="T13" fmla="*/ T12 w 2536"/>
                              <a:gd name="T14" fmla="+- 0 3616 3601"/>
                              <a:gd name="T15" fmla="*/ 3616 h 235"/>
                              <a:gd name="T16" fmla="+- 0 9336 9332"/>
                              <a:gd name="T17" fmla="*/ T16 w 2536"/>
                              <a:gd name="T18" fmla="+- 0 3632 3601"/>
                              <a:gd name="T19" fmla="*/ 3632 h 235"/>
                              <a:gd name="T20" fmla="+- 0 9332 9332"/>
                              <a:gd name="T21" fmla="*/ T20 w 2536"/>
                              <a:gd name="T22" fmla="+- 0 3652 3601"/>
                              <a:gd name="T23" fmla="*/ 3652 h 235"/>
                              <a:gd name="T24" fmla="+- 0 9332 9332"/>
                              <a:gd name="T25" fmla="*/ T24 w 2536"/>
                              <a:gd name="T26" fmla="+- 0 3785 3601"/>
                              <a:gd name="T27" fmla="*/ 3785 h 235"/>
                              <a:gd name="T28" fmla="+- 0 9336 9332"/>
                              <a:gd name="T29" fmla="*/ T28 w 2536"/>
                              <a:gd name="T30" fmla="+- 0 3805 3601"/>
                              <a:gd name="T31" fmla="*/ 3805 h 235"/>
                              <a:gd name="T32" fmla="+- 0 9347 9332"/>
                              <a:gd name="T33" fmla="*/ T32 w 2536"/>
                              <a:gd name="T34" fmla="+- 0 3821 3601"/>
                              <a:gd name="T35" fmla="*/ 3821 h 235"/>
                              <a:gd name="T36" fmla="+- 0 9363 9332"/>
                              <a:gd name="T37" fmla="*/ T36 w 2536"/>
                              <a:gd name="T38" fmla="+- 0 3832 3601"/>
                              <a:gd name="T39" fmla="*/ 3832 h 235"/>
                              <a:gd name="T40" fmla="+- 0 9383 9332"/>
                              <a:gd name="T41" fmla="*/ T40 w 2536"/>
                              <a:gd name="T42" fmla="+- 0 3836 3601"/>
                              <a:gd name="T43" fmla="*/ 3836 h 235"/>
                              <a:gd name="T44" fmla="+- 0 11817 9332"/>
                              <a:gd name="T45" fmla="*/ T44 w 2536"/>
                              <a:gd name="T46" fmla="+- 0 3836 3601"/>
                              <a:gd name="T47" fmla="*/ 3836 h 235"/>
                              <a:gd name="T48" fmla="+- 0 11837 9332"/>
                              <a:gd name="T49" fmla="*/ T48 w 2536"/>
                              <a:gd name="T50" fmla="+- 0 3832 3601"/>
                              <a:gd name="T51" fmla="*/ 3832 h 235"/>
                              <a:gd name="T52" fmla="+- 0 11853 9332"/>
                              <a:gd name="T53" fmla="*/ T52 w 2536"/>
                              <a:gd name="T54" fmla="+- 0 3821 3601"/>
                              <a:gd name="T55" fmla="*/ 3821 h 235"/>
                              <a:gd name="T56" fmla="+- 0 11864 9332"/>
                              <a:gd name="T57" fmla="*/ T56 w 2536"/>
                              <a:gd name="T58" fmla="+- 0 3805 3601"/>
                              <a:gd name="T59" fmla="*/ 3805 h 235"/>
                              <a:gd name="T60" fmla="+- 0 11868 9332"/>
                              <a:gd name="T61" fmla="*/ T60 w 2536"/>
                              <a:gd name="T62" fmla="+- 0 3785 3601"/>
                              <a:gd name="T63" fmla="*/ 3785 h 235"/>
                              <a:gd name="T64" fmla="+- 0 11868 9332"/>
                              <a:gd name="T65" fmla="*/ T64 w 2536"/>
                              <a:gd name="T66" fmla="+- 0 3652 3601"/>
                              <a:gd name="T67" fmla="*/ 3652 h 235"/>
                              <a:gd name="T68" fmla="+- 0 11864 9332"/>
                              <a:gd name="T69" fmla="*/ T68 w 2536"/>
                              <a:gd name="T70" fmla="+- 0 3632 3601"/>
                              <a:gd name="T71" fmla="*/ 3632 h 235"/>
                              <a:gd name="T72" fmla="+- 0 11853 9332"/>
                              <a:gd name="T73" fmla="*/ T72 w 2536"/>
                              <a:gd name="T74" fmla="+- 0 3616 3601"/>
                              <a:gd name="T75" fmla="*/ 3616 h 235"/>
                              <a:gd name="T76" fmla="+- 0 11837 9332"/>
                              <a:gd name="T77" fmla="*/ T76 w 2536"/>
                              <a:gd name="T78" fmla="+- 0 3605 3601"/>
                              <a:gd name="T79" fmla="*/ 3605 h 235"/>
                              <a:gd name="T80" fmla="+- 0 11817 9332"/>
                              <a:gd name="T81" fmla="*/ T80 w 2536"/>
                              <a:gd name="T82" fmla="+- 0 3601 3601"/>
                              <a:gd name="T83" fmla="*/ 3601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235">
                                <a:moveTo>
                                  <a:pt x="2485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0" y="184"/>
                                </a:lnTo>
                                <a:lnTo>
                                  <a:pt x="4" y="204"/>
                                </a:lnTo>
                                <a:lnTo>
                                  <a:pt x="15" y="220"/>
                                </a:lnTo>
                                <a:lnTo>
                                  <a:pt x="31" y="231"/>
                                </a:lnTo>
                                <a:lnTo>
                                  <a:pt x="51" y="235"/>
                                </a:lnTo>
                                <a:lnTo>
                                  <a:pt x="2485" y="235"/>
                                </a:lnTo>
                                <a:lnTo>
                                  <a:pt x="2505" y="231"/>
                                </a:lnTo>
                                <a:lnTo>
                                  <a:pt x="2521" y="220"/>
                                </a:lnTo>
                                <a:lnTo>
                                  <a:pt x="2532" y="204"/>
                                </a:lnTo>
                                <a:lnTo>
                                  <a:pt x="2536" y="184"/>
                                </a:lnTo>
                                <a:lnTo>
                                  <a:pt x="2536" y="51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38"/>
                        <wps:cNvSpPr>
                          <a:spLocks/>
                        </wps:cNvSpPr>
                        <wps:spPr bwMode="auto">
                          <a:xfrm>
                            <a:off x="9332" y="3601"/>
                            <a:ext cx="2536" cy="235"/>
                          </a:xfrm>
                          <a:custGeom>
                            <a:avLst/>
                            <a:gdLst>
                              <a:gd name="T0" fmla="+- 0 9332 9332"/>
                              <a:gd name="T1" fmla="*/ T0 w 2536"/>
                              <a:gd name="T2" fmla="+- 0 3785 3601"/>
                              <a:gd name="T3" fmla="*/ 3785 h 235"/>
                              <a:gd name="T4" fmla="+- 0 9336 9332"/>
                              <a:gd name="T5" fmla="*/ T4 w 2536"/>
                              <a:gd name="T6" fmla="+- 0 3805 3601"/>
                              <a:gd name="T7" fmla="*/ 3805 h 235"/>
                              <a:gd name="T8" fmla="+- 0 9347 9332"/>
                              <a:gd name="T9" fmla="*/ T8 w 2536"/>
                              <a:gd name="T10" fmla="+- 0 3821 3601"/>
                              <a:gd name="T11" fmla="*/ 3821 h 235"/>
                              <a:gd name="T12" fmla="+- 0 9363 9332"/>
                              <a:gd name="T13" fmla="*/ T12 w 2536"/>
                              <a:gd name="T14" fmla="+- 0 3832 3601"/>
                              <a:gd name="T15" fmla="*/ 3832 h 235"/>
                              <a:gd name="T16" fmla="+- 0 9383 9332"/>
                              <a:gd name="T17" fmla="*/ T16 w 2536"/>
                              <a:gd name="T18" fmla="+- 0 3836 3601"/>
                              <a:gd name="T19" fmla="*/ 3836 h 235"/>
                              <a:gd name="T20" fmla="+- 0 11817 9332"/>
                              <a:gd name="T21" fmla="*/ T20 w 2536"/>
                              <a:gd name="T22" fmla="+- 0 3836 3601"/>
                              <a:gd name="T23" fmla="*/ 3836 h 235"/>
                              <a:gd name="T24" fmla="+- 0 11837 9332"/>
                              <a:gd name="T25" fmla="*/ T24 w 2536"/>
                              <a:gd name="T26" fmla="+- 0 3832 3601"/>
                              <a:gd name="T27" fmla="*/ 3832 h 235"/>
                              <a:gd name="T28" fmla="+- 0 11853 9332"/>
                              <a:gd name="T29" fmla="*/ T28 w 2536"/>
                              <a:gd name="T30" fmla="+- 0 3821 3601"/>
                              <a:gd name="T31" fmla="*/ 3821 h 235"/>
                              <a:gd name="T32" fmla="+- 0 11864 9332"/>
                              <a:gd name="T33" fmla="*/ T32 w 2536"/>
                              <a:gd name="T34" fmla="+- 0 3805 3601"/>
                              <a:gd name="T35" fmla="*/ 3805 h 235"/>
                              <a:gd name="T36" fmla="+- 0 11868 9332"/>
                              <a:gd name="T37" fmla="*/ T36 w 2536"/>
                              <a:gd name="T38" fmla="+- 0 3785 3601"/>
                              <a:gd name="T39" fmla="*/ 3785 h 235"/>
                              <a:gd name="T40" fmla="+- 0 11868 9332"/>
                              <a:gd name="T41" fmla="*/ T40 w 2536"/>
                              <a:gd name="T42" fmla="+- 0 3652 3601"/>
                              <a:gd name="T43" fmla="*/ 3652 h 235"/>
                              <a:gd name="T44" fmla="+- 0 11864 9332"/>
                              <a:gd name="T45" fmla="*/ T44 w 2536"/>
                              <a:gd name="T46" fmla="+- 0 3632 3601"/>
                              <a:gd name="T47" fmla="*/ 3632 h 235"/>
                              <a:gd name="T48" fmla="+- 0 11853 9332"/>
                              <a:gd name="T49" fmla="*/ T48 w 2536"/>
                              <a:gd name="T50" fmla="+- 0 3616 3601"/>
                              <a:gd name="T51" fmla="*/ 3616 h 235"/>
                              <a:gd name="T52" fmla="+- 0 11837 9332"/>
                              <a:gd name="T53" fmla="*/ T52 w 2536"/>
                              <a:gd name="T54" fmla="+- 0 3605 3601"/>
                              <a:gd name="T55" fmla="*/ 3605 h 235"/>
                              <a:gd name="T56" fmla="+- 0 11817 9332"/>
                              <a:gd name="T57" fmla="*/ T56 w 2536"/>
                              <a:gd name="T58" fmla="+- 0 3601 3601"/>
                              <a:gd name="T59" fmla="*/ 3601 h 235"/>
                              <a:gd name="T60" fmla="+- 0 9383 9332"/>
                              <a:gd name="T61" fmla="*/ T60 w 2536"/>
                              <a:gd name="T62" fmla="+- 0 3601 3601"/>
                              <a:gd name="T63" fmla="*/ 3601 h 235"/>
                              <a:gd name="T64" fmla="+- 0 9363 9332"/>
                              <a:gd name="T65" fmla="*/ T64 w 2536"/>
                              <a:gd name="T66" fmla="+- 0 3605 3601"/>
                              <a:gd name="T67" fmla="*/ 3605 h 235"/>
                              <a:gd name="T68" fmla="+- 0 9347 9332"/>
                              <a:gd name="T69" fmla="*/ T68 w 2536"/>
                              <a:gd name="T70" fmla="+- 0 3616 3601"/>
                              <a:gd name="T71" fmla="*/ 3616 h 235"/>
                              <a:gd name="T72" fmla="+- 0 9336 9332"/>
                              <a:gd name="T73" fmla="*/ T72 w 2536"/>
                              <a:gd name="T74" fmla="+- 0 3632 3601"/>
                              <a:gd name="T75" fmla="*/ 3632 h 235"/>
                              <a:gd name="T76" fmla="+- 0 9332 9332"/>
                              <a:gd name="T77" fmla="*/ T76 w 2536"/>
                              <a:gd name="T78" fmla="+- 0 3652 3601"/>
                              <a:gd name="T79" fmla="*/ 3652 h 235"/>
                              <a:gd name="T80" fmla="+- 0 9332 9332"/>
                              <a:gd name="T81" fmla="*/ T80 w 2536"/>
                              <a:gd name="T82" fmla="+- 0 3785 3601"/>
                              <a:gd name="T83" fmla="*/ 3785 h 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235">
                                <a:moveTo>
                                  <a:pt x="0" y="184"/>
                                </a:moveTo>
                                <a:lnTo>
                                  <a:pt x="4" y="204"/>
                                </a:lnTo>
                                <a:lnTo>
                                  <a:pt x="15" y="220"/>
                                </a:lnTo>
                                <a:lnTo>
                                  <a:pt x="31" y="231"/>
                                </a:lnTo>
                                <a:lnTo>
                                  <a:pt x="51" y="235"/>
                                </a:lnTo>
                                <a:lnTo>
                                  <a:pt x="2485" y="235"/>
                                </a:lnTo>
                                <a:lnTo>
                                  <a:pt x="2505" y="231"/>
                                </a:lnTo>
                                <a:lnTo>
                                  <a:pt x="2521" y="220"/>
                                </a:lnTo>
                                <a:lnTo>
                                  <a:pt x="2532" y="204"/>
                                </a:lnTo>
                                <a:lnTo>
                                  <a:pt x="2536" y="184"/>
                                </a:lnTo>
                                <a:lnTo>
                                  <a:pt x="2536" y="51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0" y="1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37"/>
                        <wps:cNvSpPr>
                          <a:spLocks/>
                        </wps:cNvSpPr>
                        <wps:spPr bwMode="auto">
                          <a:xfrm>
                            <a:off x="3887" y="6349"/>
                            <a:ext cx="5446" cy="247"/>
                          </a:xfrm>
                          <a:custGeom>
                            <a:avLst/>
                            <a:gdLst>
                              <a:gd name="T0" fmla="+- 0 9332 3887"/>
                              <a:gd name="T1" fmla="*/ T0 w 5446"/>
                              <a:gd name="T2" fmla="+- 0 6349 6349"/>
                              <a:gd name="T3" fmla="*/ 6349 h 247"/>
                              <a:gd name="T4" fmla="+- 0 8888 3887"/>
                              <a:gd name="T5" fmla="*/ T4 w 5446"/>
                              <a:gd name="T6" fmla="+- 0 6595 6349"/>
                              <a:gd name="T7" fmla="*/ 6595 h 247"/>
                              <a:gd name="T8" fmla="+- 0 8888 3887"/>
                              <a:gd name="T9" fmla="*/ T8 w 5446"/>
                              <a:gd name="T10" fmla="+- 0 6595 6349"/>
                              <a:gd name="T11" fmla="*/ 6595 h 247"/>
                              <a:gd name="T12" fmla="+- 0 3887 3887"/>
                              <a:gd name="T13" fmla="*/ T12 w 5446"/>
                              <a:gd name="T14" fmla="+- 0 6595 6349"/>
                              <a:gd name="T15" fmla="*/ 6595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46" h="247">
                                <a:moveTo>
                                  <a:pt x="5445" y="0"/>
                                </a:moveTo>
                                <a:lnTo>
                                  <a:pt x="5001" y="246"/>
                                </a:lnTo>
                                <a:moveTo>
                                  <a:pt x="5001" y="246"/>
                                </a:moveTo>
                                <a:lnTo>
                                  <a:pt x="0" y="246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C751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36"/>
                        <wps:cNvSpPr>
                          <a:spLocks/>
                        </wps:cNvSpPr>
                        <wps:spPr bwMode="auto">
                          <a:xfrm>
                            <a:off x="9332" y="6248"/>
                            <a:ext cx="2536" cy="901"/>
                          </a:xfrm>
                          <a:custGeom>
                            <a:avLst/>
                            <a:gdLst>
                              <a:gd name="T0" fmla="+- 0 11817 9332"/>
                              <a:gd name="T1" fmla="*/ T0 w 2536"/>
                              <a:gd name="T2" fmla="+- 0 6248 6248"/>
                              <a:gd name="T3" fmla="*/ 6248 h 901"/>
                              <a:gd name="T4" fmla="+- 0 9383 9332"/>
                              <a:gd name="T5" fmla="*/ T4 w 2536"/>
                              <a:gd name="T6" fmla="+- 0 6248 6248"/>
                              <a:gd name="T7" fmla="*/ 6248 h 901"/>
                              <a:gd name="T8" fmla="+- 0 9363 9332"/>
                              <a:gd name="T9" fmla="*/ T8 w 2536"/>
                              <a:gd name="T10" fmla="+- 0 6252 6248"/>
                              <a:gd name="T11" fmla="*/ 6252 h 901"/>
                              <a:gd name="T12" fmla="+- 0 9347 9332"/>
                              <a:gd name="T13" fmla="*/ T12 w 2536"/>
                              <a:gd name="T14" fmla="+- 0 6263 6248"/>
                              <a:gd name="T15" fmla="*/ 6263 h 901"/>
                              <a:gd name="T16" fmla="+- 0 9336 9332"/>
                              <a:gd name="T17" fmla="*/ T16 w 2536"/>
                              <a:gd name="T18" fmla="+- 0 6279 6248"/>
                              <a:gd name="T19" fmla="*/ 6279 h 901"/>
                              <a:gd name="T20" fmla="+- 0 9332 9332"/>
                              <a:gd name="T21" fmla="*/ T20 w 2536"/>
                              <a:gd name="T22" fmla="+- 0 6299 6248"/>
                              <a:gd name="T23" fmla="*/ 6299 h 901"/>
                              <a:gd name="T24" fmla="+- 0 9332 9332"/>
                              <a:gd name="T25" fmla="*/ T24 w 2536"/>
                              <a:gd name="T26" fmla="+- 0 7098 6248"/>
                              <a:gd name="T27" fmla="*/ 7098 h 901"/>
                              <a:gd name="T28" fmla="+- 0 9336 9332"/>
                              <a:gd name="T29" fmla="*/ T28 w 2536"/>
                              <a:gd name="T30" fmla="+- 0 7118 6248"/>
                              <a:gd name="T31" fmla="*/ 7118 h 901"/>
                              <a:gd name="T32" fmla="+- 0 9347 9332"/>
                              <a:gd name="T33" fmla="*/ T32 w 2536"/>
                              <a:gd name="T34" fmla="+- 0 7134 6248"/>
                              <a:gd name="T35" fmla="*/ 7134 h 901"/>
                              <a:gd name="T36" fmla="+- 0 9363 9332"/>
                              <a:gd name="T37" fmla="*/ T36 w 2536"/>
                              <a:gd name="T38" fmla="+- 0 7145 6248"/>
                              <a:gd name="T39" fmla="*/ 7145 h 901"/>
                              <a:gd name="T40" fmla="+- 0 9383 9332"/>
                              <a:gd name="T41" fmla="*/ T40 w 2536"/>
                              <a:gd name="T42" fmla="+- 0 7149 6248"/>
                              <a:gd name="T43" fmla="*/ 7149 h 901"/>
                              <a:gd name="T44" fmla="+- 0 11817 9332"/>
                              <a:gd name="T45" fmla="*/ T44 w 2536"/>
                              <a:gd name="T46" fmla="+- 0 7149 6248"/>
                              <a:gd name="T47" fmla="*/ 7149 h 901"/>
                              <a:gd name="T48" fmla="+- 0 11837 9332"/>
                              <a:gd name="T49" fmla="*/ T48 w 2536"/>
                              <a:gd name="T50" fmla="+- 0 7145 6248"/>
                              <a:gd name="T51" fmla="*/ 7145 h 901"/>
                              <a:gd name="T52" fmla="+- 0 11853 9332"/>
                              <a:gd name="T53" fmla="*/ T52 w 2536"/>
                              <a:gd name="T54" fmla="+- 0 7134 6248"/>
                              <a:gd name="T55" fmla="*/ 7134 h 901"/>
                              <a:gd name="T56" fmla="+- 0 11864 9332"/>
                              <a:gd name="T57" fmla="*/ T56 w 2536"/>
                              <a:gd name="T58" fmla="+- 0 7118 6248"/>
                              <a:gd name="T59" fmla="*/ 7118 h 901"/>
                              <a:gd name="T60" fmla="+- 0 11868 9332"/>
                              <a:gd name="T61" fmla="*/ T60 w 2536"/>
                              <a:gd name="T62" fmla="+- 0 7098 6248"/>
                              <a:gd name="T63" fmla="*/ 7098 h 901"/>
                              <a:gd name="T64" fmla="+- 0 11868 9332"/>
                              <a:gd name="T65" fmla="*/ T64 w 2536"/>
                              <a:gd name="T66" fmla="+- 0 6299 6248"/>
                              <a:gd name="T67" fmla="*/ 6299 h 901"/>
                              <a:gd name="T68" fmla="+- 0 11864 9332"/>
                              <a:gd name="T69" fmla="*/ T68 w 2536"/>
                              <a:gd name="T70" fmla="+- 0 6279 6248"/>
                              <a:gd name="T71" fmla="*/ 6279 h 901"/>
                              <a:gd name="T72" fmla="+- 0 11853 9332"/>
                              <a:gd name="T73" fmla="*/ T72 w 2536"/>
                              <a:gd name="T74" fmla="+- 0 6263 6248"/>
                              <a:gd name="T75" fmla="*/ 6263 h 901"/>
                              <a:gd name="T76" fmla="+- 0 11837 9332"/>
                              <a:gd name="T77" fmla="*/ T76 w 2536"/>
                              <a:gd name="T78" fmla="+- 0 6252 6248"/>
                              <a:gd name="T79" fmla="*/ 6252 h 901"/>
                              <a:gd name="T80" fmla="+- 0 11817 9332"/>
                              <a:gd name="T81" fmla="*/ T80 w 2536"/>
                              <a:gd name="T82" fmla="+- 0 6248 6248"/>
                              <a:gd name="T83" fmla="*/ 6248 h 9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901">
                                <a:moveTo>
                                  <a:pt x="2485" y="0"/>
                                </a:move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0" y="850"/>
                                </a:lnTo>
                                <a:lnTo>
                                  <a:pt x="4" y="870"/>
                                </a:lnTo>
                                <a:lnTo>
                                  <a:pt x="15" y="886"/>
                                </a:lnTo>
                                <a:lnTo>
                                  <a:pt x="31" y="897"/>
                                </a:lnTo>
                                <a:lnTo>
                                  <a:pt x="51" y="901"/>
                                </a:lnTo>
                                <a:lnTo>
                                  <a:pt x="2485" y="901"/>
                                </a:lnTo>
                                <a:lnTo>
                                  <a:pt x="2505" y="897"/>
                                </a:lnTo>
                                <a:lnTo>
                                  <a:pt x="2521" y="886"/>
                                </a:lnTo>
                                <a:lnTo>
                                  <a:pt x="2532" y="870"/>
                                </a:lnTo>
                                <a:lnTo>
                                  <a:pt x="2536" y="850"/>
                                </a:lnTo>
                                <a:lnTo>
                                  <a:pt x="2536" y="51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35"/>
                        <wps:cNvSpPr>
                          <a:spLocks/>
                        </wps:cNvSpPr>
                        <wps:spPr bwMode="auto">
                          <a:xfrm>
                            <a:off x="9332" y="6248"/>
                            <a:ext cx="2536" cy="901"/>
                          </a:xfrm>
                          <a:custGeom>
                            <a:avLst/>
                            <a:gdLst>
                              <a:gd name="T0" fmla="+- 0 9332 9332"/>
                              <a:gd name="T1" fmla="*/ T0 w 2536"/>
                              <a:gd name="T2" fmla="+- 0 7098 6248"/>
                              <a:gd name="T3" fmla="*/ 7098 h 901"/>
                              <a:gd name="T4" fmla="+- 0 9336 9332"/>
                              <a:gd name="T5" fmla="*/ T4 w 2536"/>
                              <a:gd name="T6" fmla="+- 0 7118 6248"/>
                              <a:gd name="T7" fmla="*/ 7118 h 901"/>
                              <a:gd name="T8" fmla="+- 0 9347 9332"/>
                              <a:gd name="T9" fmla="*/ T8 w 2536"/>
                              <a:gd name="T10" fmla="+- 0 7134 6248"/>
                              <a:gd name="T11" fmla="*/ 7134 h 901"/>
                              <a:gd name="T12" fmla="+- 0 9363 9332"/>
                              <a:gd name="T13" fmla="*/ T12 w 2536"/>
                              <a:gd name="T14" fmla="+- 0 7145 6248"/>
                              <a:gd name="T15" fmla="*/ 7145 h 901"/>
                              <a:gd name="T16" fmla="+- 0 9383 9332"/>
                              <a:gd name="T17" fmla="*/ T16 w 2536"/>
                              <a:gd name="T18" fmla="+- 0 7149 6248"/>
                              <a:gd name="T19" fmla="*/ 7149 h 901"/>
                              <a:gd name="T20" fmla="+- 0 11817 9332"/>
                              <a:gd name="T21" fmla="*/ T20 w 2536"/>
                              <a:gd name="T22" fmla="+- 0 7149 6248"/>
                              <a:gd name="T23" fmla="*/ 7149 h 901"/>
                              <a:gd name="T24" fmla="+- 0 11837 9332"/>
                              <a:gd name="T25" fmla="*/ T24 w 2536"/>
                              <a:gd name="T26" fmla="+- 0 7145 6248"/>
                              <a:gd name="T27" fmla="*/ 7145 h 901"/>
                              <a:gd name="T28" fmla="+- 0 11853 9332"/>
                              <a:gd name="T29" fmla="*/ T28 w 2536"/>
                              <a:gd name="T30" fmla="+- 0 7134 6248"/>
                              <a:gd name="T31" fmla="*/ 7134 h 901"/>
                              <a:gd name="T32" fmla="+- 0 11864 9332"/>
                              <a:gd name="T33" fmla="*/ T32 w 2536"/>
                              <a:gd name="T34" fmla="+- 0 7118 6248"/>
                              <a:gd name="T35" fmla="*/ 7118 h 901"/>
                              <a:gd name="T36" fmla="+- 0 11868 9332"/>
                              <a:gd name="T37" fmla="*/ T36 w 2536"/>
                              <a:gd name="T38" fmla="+- 0 7098 6248"/>
                              <a:gd name="T39" fmla="*/ 7098 h 901"/>
                              <a:gd name="T40" fmla="+- 0 11868 9332"/>
                              <a:gd name="T41" fmla="*/ T40 w 2536"/>
                              <a:gd name="T42" fmla="+- 0 6299 6248"/>
                              <a:gd name="T43" fmla="*/ 6299 h 901"/>
                              <a:gd name="T44" fmla="+- 0 11864 9332"/>
                              <a:gd name="T45" fmla="*/ T44 w 2536"/>
                              <a:gd name="T46" fmla="+- 0 6279 6248"/>
                              <a:gd name="T47" fmla="*/ 6279 h 901"/>
                              <a:gd name="T48" fmla="+- 0 11853 9332"/>
                              <a:gd name="T49" fmla="*/ T48 w 2536"/>
                              <a:gd name="T50" fmla="+- 0 6263 6248"/>
                              <a:gd name="T51" fmla="*/ 6263 h 901"/>
                              <a:gd name="T52" fmla="+- 0 11837 9332"/>
                              <a:gd name="T53" fmla="*/ T52 w 2536"/>
                              <a:gd name="T54" fmla="+- 0 6252 6248"/>
                              <a:gd name="T55" fmla="*/ 6252 h 901"/>
                              <a:gd name="T56" fmla="+- 0 11817 9332"/>
                              <a:gd name="T57" fmla="*/ T56 w 2536"/>
                              <a:gd name="T58" fmla="+- 0 6248 6248"/>
                              <a:gd name="T59" fmla="*/ 6248 h 901"/>
                              <a:gd name="T60" fmla="+- 0 9383 9332"/>
                              <a:gd name="T61" fmla="*/ T60 w 2536"/>
                              <a:gd name="T62" fmla="+- 0 6248 6248"/>
                              <a:gd name="T63" fmla="*/ 6248 h 901"/>
                              <a:gd name="T64" fmla="+- 0 9363 9332"/>
                              <a:gd name="T65" fmla="*/ T64 w 2536"/>
                              <a:gd name="T66" fmla="+- 0 6252 6248"/>
                              <a:gd name="T67" fmla="*/ 6252 h 901"/>
                              <a:gd name="T68" fmla="+- 0 9347 9332"/>
                              <a:gd name="T69" fmla="*/ T68 w 2536"/>
                              <a:gd name="T70" fmla="+- 0 6263 6248"/>
                              <a:gd name="T71" fmla="*/ 6263 h 901"/>
                              <a:gd name="T72" fmla="+- 0 9336 9332"/>
                              <a:gd name="T73" fmla="*/ T72 w 2536"/>
                              <a:gd name="T74" fmla="+- 0 6279 6248"/>
                              <a:gd name="T75" fmla="*/ 6279 h 901"/>
                              <a:gd name="T76" fmla="+- 0 9332 9332"/>
                              <a:gd name="T77" fmla="*/ T76 w 2536"/>
                              <a:gd name="T78" fmla="+- 0 6299 6248"/>
                              <a:gd name="T79" fmla="*/ 6299 h 901"/>
                              <a:gd name="T80" fmla="+- 0 9332 9332"/>
                              <a:gd name="T81" fmla="*/ T80 w 2536"/>
                              <a:gd name="T82" fmla="+- 0 7098 6248"/>
                              <a:gd name="T83" fmla="*/ 7098 h 9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6" h="901">
                                <a:moveTo>
                                  <a:pt x="0" y="850"/>
                                </a:moveTo>
                                <a:lnTo>
                                  <a:pt x="4" y="870"/>
                                </a:lnTo>
                                <a:lnTo>
                                  <a:pt x="15" y="886"/>
                                </a:lnTo>
                                <a:lnTo>
                                  <a:pt x="31" y="897"/>
                                </a:lnTo>
                                <a:lnTo>
                                  <a:pt x="51" y="901"/>
                                </a:lnTo>
                                <a:lnTo>
                                  <a:pt x="2485" y="901"/>
                                </a:lnTo>
                                <a:lnTo>
                                  <a:pt x="2505" y="897"/>
                                </a:lnTo>
                                <a:lnTo>
                                  <a:pt x="2521" y="886"/>
                                </a:lnTo>
                                <a:lnTo>
                                  <a:pt x="2532" y="870"/>
                                </a:lnTo>
                                <a:lnTo>
                                  <a:pt x="2536" y="850"/>
                                </a:lnTo>
                                <a:lnTo>
                                  <a:pt x="2536" y="51"/>
                                </a:lnTo>
                                <a:lnTo>
                                  <a:pt x="2532" y="31"/>
                                </a:lnTo>
                                <a:lnTo>
                                  <a:pt x="2521" y="15"/>
                                </a:lnTo>
                                <a:lnTo>
                                  <a:pt x="2505" y="4"/>
                                </a:lnTo>
                                <a:lnTo>
                                  <a:pt x="2485" y="0"/>
                                </a:lnTo>
                                <a:lnTo>
                                  <a:pt x="51" y="0"/>
                                </a:lnTo>
                                <a:lnTo>
                                  <a:pt x="31" y="4"/>
                                </a:lnTo>
                                <a:lnTo>
                                  <a:pt x="15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1"/>
                                </a:lnTo>
                                <a:lnTo>
                                  <a:pt x="0" y="8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82">
                            <a:solidFill>
                              <a:srgbClr val="C751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FEBA43" id="Group 34" o:spid="_x0000_s1026" style="position:absolute;margin-left:55.45pt;margin-top:66.7pt;width:539.9pt;height:708.85pt;z-index:-22832640;mso-position-horizontal-relative:page;mso-position-vertical-relative:page" coordorigin="1109,1334" coordsize="10798,14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">
                <v:rect id="Rectangle 43" o:spid="_x0000_s1027" style="position:absolute;left:8930;top:1334;width:2977;height:14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VIt8QA&#10;AADbAAAADwAAAGRycy9kb3ducmV2LnhtbESPwWrCQBCG7wXfYZmCl1I3lSI2uhEpCtabRhBvQ3aa&#10;hGRnQ3bV2KfvHAo9Dv/838y3XA2uVTfqQ+3ZwNskAUVceFtzaeCUb1/noEJEtth6JgMPCrDKRk9L&#10;TK2/84Fux1gqgXBI0UAVY5dqHYqKHIaJ74gl+/a9wyhjX2rb413grtXTJJlphzXLhQo7+qyoaI5X&#10;J5RD4y7F+ybZv3xt+fyR5/uh+zFm/DysF6AiDfF/+a+9swZm8r24iAfo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FSLfEAAAA2wAAAA8AAAAAAAAAAAAAAAAAmAIAAGRycy9k&#10;b3ducmV2LnhtbFBLBQYAAAAABAAEAPUAAACJAwAAAAA=&#10;" fillcolor="#f1f1f1" stroked="f"/>
                <v:rect id="Rectangle 42" o:spid="_x0000_s1028" style="position:absolute;left:1109;top:3243;width:7793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X4hMUA&#10;AADbAAAADwAAAGRycy9kb3ducmV2LnhtbESPQWsCMRSE70L/Q3iF3tysoqKrUaog9FKo2kO9PTev&#10;u4ublzVJdfXXN4LgcZiZb5jZojW1OJPzlWUFvSQFQZxbXXGh4Hu37o5B+ICssbZMCq7kYTF/6cww&#10;0/bCGzpvQyEihH2GCsoQmkxKn5dk0Ce2IY7er3UGQ5SukNrhJcJNLftpOpIGK44LJTa0Kik/bv+M&#10;guVkvDx9Dfjztjnsaf9zOA77LlXq7bV9n4II1IZn+NH+0ApGPbh/iT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5fiExQAAANsAAAAPAAAAAAAAAAAAAAAAAJgCAABkcnMv&#10;ZG93bnJldi54bWxQSwUGAAAAAAQABAD1AAAAigMAAAAA&#10;" fillcolor="black" stroked="f"/>
                <v:shape id="AutoShape 41" o:spid="_x0000_s1029" style="position:absolute;left:2912;top:6245;width:974;height:352;visibility:visible;mso-wrap-style:square;v-text-anchor:top" coordsize="974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6DgsQA&#10;AADbAAAADwAAAGRycy9kb3ducmV2LnhtbESPwWrDMBBE74X8g9hAbrVsQ9LgRglNaCDQQ7ETel6s&#10;rWVirYyl2u7fV4VCj8PMvGF2h9l2YqTBt44VZEkKgrh2uuVGwe16ftyC8AFZY+eYFHyTh8N+8bDD&#10;QruJSxqr0IgIYV+gAhNCX0jpa0MWfeJ64uh9usFiiHJopB5winDbyTxNN9Jiy3HBYE8nQ/W9+rIK&#10;3t/O7f3jyP3kyuxSvpp5/TSWSq2W88sziEBz+A//tS9awSaH3y/xB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+g4LEAAAA2wAAAA8AAAAAAAAAAAAAAAAAmAIAAGRycy9k&#10;b3ducmV2LnhtbFBLBQYAAAAABAAEAPUAAACJAwAAAAA=&#10;" path="m7,351l3,348m,346l,6m,4l5,m969,351r3,-3m974,346l974,6t,-2l970,e" filled="f" strokecolor="#c75100" strokeweight=".14pt">
                  <v:path arrowok="t" o:connecttype="custom" o:connectlocs="7,6596;3,6593;0,6591;0,6251;0,6249;5,6245;969,6596;972,6593;974,6591;974,6251;974,6249;970,6245" o:connectangles="0,0,0,0,0,0,0,0,0,0,0,0"/>
                </v:shape>
                <v:line id="Line 40" o:spid="_x0000_s1030" style="position:absolute;visibility:visible;mso-wrap-style:square" from="9332,3702" to="9332,3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W3tMYAAADbAAAADwAAAGRycy9kb3ducmV2LnhtbESPQWvCQBSE74X+h+UJ3urGFqRGN1KU&#10;QkGwGCPq7ZF9TWKzb0N2jbG/vlsoeBxm5htmvuhNLTpqXWVZwXgUgSDOra64UJDt3p9eQTiPrLG2&#10;TApu5GCRPD7MMdb2ylvqUl+IAGEXo4LS+yaW0uUlGXQj2xAH78u2Bn2QbSF1i9cAN7V8jqKJNFhx&#10;WCixoWVJ+Xd6MQr2Z9yvTz+r8y3b4Ha6+zweqtQqNRz0bzMQnnp/D/+3P7SCyQv8fQk/QC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Vt7TGAAAA2wAAAA8AAAAAAAAA&#10;AAAAAAAAoQIAAGRycy9kb3ducmV2LnhtbFBLBQYAAAAABAAEAPkAAACUAwAAAAA=&#10;" strokecolor="red" strokeweight=".14pt">
                  <v:stroke dashstyle="1 1"/>
                </v:line>
                <v:shape id="Freeform 39" o:spid="_x0000_s1031" style="position:absolute;left:9332;top:3601;width:2536;height:235;visibility:visible;mso-wrap-style:square;v-text-anchor:top" coordsize="253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9O+MQA&#10;AADbAAAADwAAAGRycy9kb3ducmV2LnhtbESPQWvCQBSE7wX/w/IEL6VuEkoo0VVqpOCp0Bh6fs0+&#10;k9js27C71fjv3UKhx2FmvmHW28kM4kLO95YVpMsEBHFjdc+tgvr49vQCwgdkjYNlUnAjD9vN7GGN&#10;hbZX/qBLFVoRIewLVNCFMBZS+qYjg35pR+LonawzGKJ0rdQOrxFuBpklSS4N9hwXOhyp7Kj5rn6M&#10;Anc8Yf01mCY7p4+77H1ff8qyVmoxn15XIAJN4T/81z5oBfkz/H6JP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PTvjEAAAA2wAAAA8AAAAAAAAAAAAAAAAAmAIAAGRycy9k&#10;b3ducmV2LnhtbFBLBQYAAAAABAAEAPUAAACJAwAAAAA=&#10;" path="m2485,l51,,31,4,15,15,4,31,,51,,184r4,20l15,220r16,11l51,235r2434,l2505,231r16,-11l2532,204r4,-20l2536,51r-4,-20l2521,15,2505,4,2485,xe" stroked="f">
                  <v:path arrowok="t" o:connecttype="custom" o:connectlocs="2485,3601;51,3601;31,3605;15,3616;4,3632;0,3652;0,3785;4,3805;15,3821;31,3832;51,3836;2485,3836;2505,3832;2521,3821;2532,3805;2536,3785;2536,3652;2532,3632;2521,3616;2505,3605;2485,3601" o:connectangles="0,0,0,0,0,0,0,0,0,0,0,0,0,0,0,0,0,0,0,0,0"/>
                </v:shape>
                <v:shape id="Freeform 38" o:spid="_x0000_s1032" style="position:absolute;left:9332;top:3601;width:2536;height:235;visibility:visible;mso-wrap-style:square;v-text-anchor:top" coordsize="2536,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BnYsQA&#10;AADbAAAADwAAAGRycy9kb3ducmV2LnhtbESPQWsCMRSE74X+h/AKvdWshUpZjSLLVsRD0VUEb4/k&#10;ubu4eVmSqNt/3xSEHoeZ+YaZLQbbiRv50DpWMB5lIIi1My3XCg77r7dPECEiG+wck4IfCrCYPz/N&#10;MDfuzju6VbEWCcIhRwVNjH0uZdANWQwj1xMn7+y8xZikr6XxeE9w28n3LJtIiy2nhQZ7KhrSl+pq&#10;Ffhyc8rCcVfurytdVvq72C43hVKvL8NyCiLSEP/Dj/baKJh8wN+X9A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AZ2LEAAAA2wAAAA8AAAAAAAAAAAAAAAAAmAIAAGRycy9k&#10;b3ducmV2LnhtbFBLBQYAAAAABAAEAPUAAACJAwAAAAA=&#10;" path="m,184r4,20l15,220r16,11l51,235r2434,l2505,231r16,-11l2532,204r4,-20l2536,51r-4,-20l2521,15,2505,4,2485,,51,,31,4,15,15,4,31,,51,,184xe" filled="f" strokecolor="red" strokeweight=".14394mm">
                  <v:path arrowok="t" o:connecttype="custom" o:connectlocs="0,3785;4,3805;15,3821;31,3832;51,3836;2485,3836;2505,3832;2521,3821;2532,3805;2536,3785;2536,3652;2532,3632;2521,3616;2505,3605;2485,3601;51,3601;31,3605;15,3616;4,3632;0,3652;0,3785" o:connectangles="0,0,0,0,0,0,0,0,0,0,0,0,0,0,0,0,0,0,0,0,0"/>
                </v:shape>
                <v:shape id="AutoShape 37" o:spid="_x0000_s1033" style="position:absolute;left:3887;top:6349;width:5446;height:247;visibility:visible;mso-wrap-style:square;v-text-anchor:top" coordsize="5446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6i0cQA&#10;AADbAAAADwAAAGRycy9kb3ducmV2LnhtbESP0WrCQBRE3wv9h+UWfCm6sUIo0VVCQbAPCtp8wHX3&#10;mkSzd9PsauLfu0Khj8PMnGEWq8E24kadrx0rmE4SEMTamZpLBcXPevwJwgdkg41jUnAnD6vl68sC&#10;M+N63tPtEEoRIewzVFCF0GZSel2RRT9xLXH0Tq6zGKLsSmk67CPcNvIjSVJpsea4UGFLXxXpy+Fq&#10;FWz1ufjeXY/33Bbb37V+z5PZ0Cs1ehvyOYhAQ/gP/7U3RkGawvNL/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uotHEAAAA2wAAAA8AAAAAAAAAAAAAAAAAmAIAAGRycy9k&#10;b3ducmV2LnhtbFBLBQYAAAAABAAEAPUAAACJAwAAAAA=&#10;" path="m5445,l5001,246t,l,246e" filled="f" strokecolor="#c75100" strokeweight=".14pt">
                  <v:stroke dashstyle="1 1"/>
                  <v:path arrowok="t" o:connecttype="custom" o:connectlocs="5445,6349;5001,6595;5001,6595;0,6595" o:connectangles="0,0,0,0"/>
                </v:shape>
                <v:shape id="Freeform 36" o:spid="_x0000_s1034" style="position:absolute;left:9332;top:6248;width:2536;height:901;visibility:visible;mso-wrap-style:square;v-text-anchor:top" coordsize="2536,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NH5MEA&#10;AADbAAAADwAAAGRycy9kb3ducmV2LnhtbESPT4vCMBTE7wt+h/AW9ram7sEt1SiLIOtxW/+cH82z&#10;KTYvJYm2fnsjLHgcZuY3zHI92k7cyIfWsYLZNANBXDvdcqPgsN9+5iBCRNbYOSYFdwqwXk3ellho&#10;N3BJtyo2IkE4FKjAxNgXUobakMUwdT1x8s7OW4xJ+kZqj0OC205+ZdlcWmw5LRjsaWOovlRXq+B0&#10;OPrZ5pr3nJfHoe7Mb/VXslIf7+PPAkSkMb7C/+2dVjD/hueX9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jR+TBAAAA2wAAAA8AAAAAAAAAAAAAAAAAmAIAAGRycy9kb3du&#10;cmV2LnhtbFBLBQYAAAAABAAEAPUAAACGAwAAAAA=&#10;" path="m2485,l51,,31,4,15,15,4,31,,51,,850r4,20l15,886r16,11l51,901r2434,l2505,897r16,-11l2532,870r4,-20l2536,51r-4,-20l2521,15,2505,4,2485,xe" fillcolor="#ffe6d4" stroked="f">
                  <v:path arrowok="t" o:connecttype="custom" o:connectlocs="2485,6248;51,6248;31,6252;15,6263;4,6279;0,6299;0,7098;4,7118;15,7134;31,7145;51,7149;2485,7149;2505,7145;2521,7134;2532,7118;2536,7098;2536,6299;2532,6279;2521,6263;2505,6252;2485,6248" o:connectangles="0,0,0,0,0,0,0,0,0,0,0,0,0,0,0,0,0,0,0,0,0"/>
                </v:shape>
                <v:shape id="Freeform 35" o:spid="_x0000_s1035" style="position:absolute;left:9332;top:6248;width:2536;height:901;visibility:visible;mso-wrap-style:square;v-text-anchor:top" coordsize="2536,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NQwLwA&#10;AADbAAAADwAAAGRycy9kb3ducmV2LnhtbERPSwrCMBDdC94hjOBOU0VEqlFEUcSVP1wPzdgWm0lp&#10;okZPbxaCy8f7zxbBVOJJjSstKxj0ExDEmdUl5wou501vAsJ5ZI2VZVLwJgeLebs1w1TbFx/pefK5&#10;iCHsUlRQeF+nUrqsIIOub2viyN1sY9BH2ORSN/iK4aaSwyQZS4Mlx4YCa1oVlN1PD6PAbddbeXCj&#10;5GLCYRMmn/d1zyulup2wnILwFPxf/HPvtIJxHBu/xB8g5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xs1DAvAAAANsAAAAPAAAAAAAAAAAAAAAAAJgCAABkcnMvZG93bnJldi54&#10;bWxQSwUGAAAAAAQABAD1AAAAgQMAAAAA&#10;" path="m,850r4,20l15,886r16,11l51,901r2434,l2505,897r16,-11l2532,870r4,-20l2536,51r-4,-20l2521,15,2505,4,2485,,51,,31,4,15,15,4,31,,51,,850xe" filled="f" strokecolor="#c75100" strokeweight=".14394mm">
                  <v:path arrowok="t" o:connecttype="custom" o:connectlocs="0,7098;4,7118;15,7134;31,7145;51,7149;2485,7149;2505,7145;2521,7134;2532,7118;2536,7098;2536,6299;2532,6279;2521,6263;2505,6252;2485,6248;51,6248;31,6252;15,6263;4,6279;0,6299;0,7098" o:connectangles="0,0,0,0,0,0,0,0,0,0,0,0,0,0,0,0,0,0,0,0,0"/>
                </v:shape>
                <w10:wrap anchorx="page" anchory="page"/>
              </v:group>
            </w:pict>
          </mc:Fallback>
        </mc:AlternateContent>
      </w:r>
    </w:p>
    <w:p w:rsidR="00F14390" w:rsidRDefault="00F14390">
      <w:pPr>
        <w:pStyle w:val="ListParagraph"/>
        <w:numPr>
          <w:ilvl w:val="0"/>
          <w:numId w:val="85"/>
        </w:numPr>
        <w:tabs>
          <w:tab w:val="left" w:pos="812"/>
        </w:tabs>
        <w:spacing w:before="0"/>
        <w:ind w:left="811" w:hanging="282"/>
        <w:rPr>
          <w:rFonts w:ascii="Calibri"/>
          <w:sz w:val="18"/>
        </w:rPr>
      </w:pPr>
    </w:p>
    <w:p w:rsidR="00F14390" w:rsidRDefault="00F14390">
      <w:pPr>
        <w:pStyle w:val="BodyText"/>
        <w:spacing w:before="10"/>
        <w:rPr>
          <w:rFonts w:ascii="Calibri"/>
        </w:rPr>
      </w:pPr>
    </w:p>
    <w:p w:rsidR="00F14390" w:rsidRDefault="00F14390">
      <w:pPr>
        <w:pStyle w:val="ListParagraph"/>
        <w:numPr>
          <w:ilvl w:val="0"/>
          <w:numId w:val="85"/>
        </w:numPr>
        <w:tabs>
          <w:tab w:val="left" w:pos="812"/>
        </w:tabs>
        <w:spacing w:before="1"/>
        <w:ind w:left="811" w:hanging="282"/>
        <w:rPr>
          <w:rFonts w:ascii="Calibri"/>
          <w:sz w:val="18"/>
        </w:rPr>
      </w:pPr>
    </w:p>
    <w:p w:rsidR="00F14390" w:rsidRDefault="00DB01C4">
      <w:pPr>
        <w:pStyle w:val="Heading2"/>
        <w:spacing w:line="364" w:lineRule="auto"/>
        <w:ind w:left="739"/>
      </w:pPr>
      <w:r>
        <w:br w:type="column"/>
      </w:r>
      <w:r>
        <w:rPr>
          <w:color w:val="FF0000"/>
        </w:rPr>
        <w:lastRenderedPageBreak/>
        <w:t>Missing</w:t>
      </w:r>
      <w:r>
        <w:rPr>
          <w:color w:val="FF0000"/>
          <w:spacing w:val="62"/>
        </w:rPr>
        <w:t xml:space="preserve"> </w:t>
      </w:r>
      <w:r>
        <w:rPr>
          <w:color w:val="FF0000"/>
        </w:rPr>
        <w:t>in</w:t>
      </w:r>
      <w:r>
        <w:rPr>
          <w:color w:val="FF0000"/>
          <w:spacing w:val="63"/>
        </w:rPr>
        <w:t xml:space="preserve"> </w:t>
      </w:r>
      <w:r>
        <w:rPr>
          <w:color w:val="FF0000"/>
        </w:rPr>
        <w:t>all</w:t>
      </w:r>
      <w:r>
        <w:rPr>
          <w:color w:val="FF0000"/>
          <w:spacing w:val="63"/>
        </w:rPr>
        <w:t xml:space="preserve"> </w:t>
      </w:r>
      <w:r>
        <w:rPr>
          <w:color w:val="FF0000"/>
        </w:rPr>
        <w:t>tables</w:t>
      </w:r>
      <w:r>
        <w:rPr>
          <w:color w:val="FF0000"/>
          <w:spacing w:val="61"/>
        </w:rPr>
        <w:t xml:space="preserve"> </w:t>
      </w:r>
      <w:r>
        <w:rPr>
          <w:color w:val="FF0000"/>
        </w:rPr>
        <w:t>except</w:t>
      </w:r>
      <w:r>
        <w:rPr>
          <w:color w:val="FF0000"/>
          <w:spacing w:val="62"/>
        </w:rPr>
        <w:t xml:space="preserve"> </w:t>
      </w:r>
      <w:r>
        <w:rPr>
          <w:color w:val="FF0000"/>
        </w:rPr>
        <w:t>Tables</w:t>
      </w:r>
      <w:r>
        <w:rPr>
          <w:color w:val="FF0000"/>
          <w:spacing w:val="60"/>
        </w:rPr>
        <w:t xml:space="preserve"> </w:t>
      </w:r>
      <w:r>
        <w:rPr>
          <w:color w:val="FF0000"/>
        </w:rPr>
        <w:t>1</w:t>
      </w:r>
      <w:r>
        <w:rPr>
          <w:color w:val="FF0000"/>
          <w:spacing w:val="62"/>
        </w:rPr>
        <w:t xml:space="preserve"> </w:t>
      </w:r>
      <w:r>
        <w:rPr>
          <w:color w:val="FF0000"/>
        </w:rPr>
        <w:t>and</w:t>
      </w:r>
      <w:r>
        <w:rPr>
          <w:color w:val="FF0000"/>
          <w:spacing w:val="64"/>
        </w:rPr>
        <w:t xml:space="preserve"> </w:t>
      </w:r>
      <w:r>
        <w:rPr>
          <w:color w:val="FF0000"/>
        </w:rPr>
        <w:t>2:</w:t>
      </w:r>
      <w:r>
        <w:rPr>
          <w:color w:val="FF0000"/>
          <w:spacing w:val="59"/>
        </w:rPr>
        <w:t xml:space="preserve"> </w:t>
      </w:r>
      <w:r>
        <w:rPr>
          <w:color w:val="FF0000"/>
        </w:rPr>
        <w:t>Mean</w:t>
      </w:r>
      <w:r>
        <w:rPr>
          <w:color w:val="FF0000"/>
          <w:u w:val="single" w:color="FF0000"/>
        </w:rPr>
        <w:t>+</w:t>
      </w:r>
      <w:r>
        <w:rPr>
          <w:color w:val="FF0000"/>
        </w:rPr>
        <w:t>SD/SE;</w:t>
      </w:r>
      <w:r>
        <w:rPr>
          <w:color w:val="FF0000"/>
          <w:spacing w:val="-72"/>
        </w:rPr>
        <w:t xml:space="preserve"> </w:t>
      </w:r>
      <w:r>
        <w:rPr>
          <w:color w:val="FF0000"/>
        </w:rPr>
        <w:t xml:space="preserve">statistical </w:t>
      </w:r>
      <w:r>
        <w:rPr>
          <w:color w:val="FF0000"/>
          <w:shd w:val="clear" w:color="auto" w:fill="FFE6D4"/>
        </w:rPr>
        <w:t>analysis</w:t>
      </w:r>
      <w:r>
        <w:rPr>
          <w:color w:val="FF0000"/>
        </w:rPr>
        <w:t>?</w:t>
      </w:r>
    </w:p>
    <w:p w:rsidR="00F14390" w:rsidRDefault="00DB01C4">
      <w:pPr>
        <w:pStyle w:val="BodyText"/>
        <w:rPr>
          <w:sz w:val="14"/>
        </w:rPr>
      </w:pPr>
      <w:r>
        <w:br w:type="column"/>
      </w: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rPr>
          <w:sz w:val="14"/>
        </w:rPr>
      </w:pPr>
    </w:p>
    <w:p w:rsidR="00F14390" w:rsidRDefault="00F14390">
      <w:pPr>
        <w:pStyle w:val="BodyText"/>
        <w:spacing w:before="5"/>
        <w:rPr>
          <w:sz w:val="15"/>
        </w:rPr>
      </w:pPr>
    </w:p>
    <w:p w:rsidR="00F14390" w:rsidRDefault="00DB01C4">
      <w:pPr>
        <w:spacing w:line="247" w:lineRule="auto"/>
        <w:ind w:left="530" w:right="146"/>
        <w:rPr>
          <w:rFonts w:ascii="Calibri"/>
          <w:sz w:val="13"/>
        </w:rPr>
      </w:pPr>
      <w:r>
        <w:rPr>
          <w:rFonts w:ascii="Tahoma"/>
          <w:b/>
          <w:w w:val="105"/>
          <w:sz w:val="13"/>
        </w:rPr>
        <w:t xml:space="preserve">Comment [rp26]: </w:t>
      </w:r>
      <w:r>
        <w:rPr>
          <w:rFonts w:ascii="Calibri"/>
          <w:w w:val="105"/>
          <w:sz w:val="13"/>
        </w:rPr>
        <w:t>We have added</w:t>
      </w:r>
      <w:r>
        <w:rPr>
          <w:rFonts w:ascii="Calibri"/>
          <w:spacing w:val="1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Mean + SD and statistical analysis have is</w:t>
      </w:r>
      <w:r>
        <w:rPr>
          <w:rFonts w:ascii="Calibri"/>
          <w:spacing w:val="1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describes on the result and discussion.</w:t>
      </w:r>
      <w:r>
        <w:rPr>
          <w:rFonts w:ascii="Calibri"/>
          <w:spacing w:val="1"/>
          <w:w w:val="105"/>
          <w:sz w:val="13"/>
        </w:rPr>
        <w:t xml:space="preserve"> </w:t>
      </w:r>
      <w:r>
        <w:rPr>
          <w:rFonts w:ascii="Calibri"/>
          <w:spacing w:val="-1"/>
          <w:w w:val="105"/>
          <w:sz w:val="13"/>
        </w:rPr>
        <w:t>There</w:t>
      </w:r>
      <w:r>
        <w:rPr>
          <w:rFonts w:ascii="Calibri"/>
          <w:spacing w:val="-6"/>
          <w:w w:val="105"/>
          <w:sz w:val="13"/>
        </w:rPr>
        <w:t xml:space="preserve"> </w:t>
      </w:r>
      <w:r>
        <w:rPr>
          <w:rFonts w:ascii="Calibri"/>
          <w:spacing w:val="-1"/>
          <w:w w:val="105"/>
          <w:sz w:val="13"/>
        </w:rPr>
        <w:t>is</w:t>
      </w:r>
      <w:r>
        <w:rPr>
          <w:rFonts w:ascii="Calibri"/>
          <w:spacing w:val="-3"/>
          <w:w w:val="105"/>
          <w:sz w:val="13"/>
        </w:rPr>
        <w:t xml:space="preserve"> </w:t>
      </w:r>
      <w:r>
        <w:rPr>
          <w:rFonts w:ascii="Calibri"/>
          <w:spacing w:val="-1"/>
          <w:w w:val="105"/>
          <w:sz w:val="13"/>
        </w:rPr>
        <w:t>no</w:t>
      </w:r>
      <w:r>
        <w:rPr>
          <w:rFonts w:ascii="Calibri"/>
          <w:spacing w:val="-4"/>
          <w:w w:val="105"/>
          <w:sz w:val="13"/>
        </w:rPr>
        <w:t xml:space="preserve"> </w:t>
      </w:r>
      <w:r>
        <w:rPr>
          <w:rFonts w:ascii="Calibri"/>
          <w:spacing w:val="-1"/>
          <w:w w:val="105"/>
          <w:sz w:val="13"/>
        </w:rPr>
        <w:t>significant</w:t>
      </w:r>
      <w:r>
        <w:rPr>
          <w:rFonts w:ascii="Calibri"/>
          <w:spacing w:val="-4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between</w:t>
      </w:r>
      <w:r>
        <w:rPr>
          <w:rFonts w:ascii="Calibri"/>
          <w:spacing w:val="-7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treatments</w:t>
      </w:r>
      <w:r>
        <w:rPr>
          <w:rFonts w:ascii="Calibri"/>
          <w:spacing w:val="-28"/>
          <w:w w:val="105"/>
          <w:sz w:val="13"/>
        </w:rPr>
        <w:t xml:space="preserve"> </w:t>
      </w:r>
      <w:r>
        <w:rPr>
          <w:rFonts w:ascii="Calibri"/>
          <w:w w:val="105"/>
          <w:sz w:val="13"/>
        </w:rPr>
        <w:t>(P&gt;0.05)</w:t>
      </w:r>
    </w:p>
    <w:p w:rsidR="00F14390" w:rsidRDefault="00F14390">
      <w:pPr>
        <w:spacing w:line="247" w:lineRule="auto"/>
        <w:rPr>
          <w:rFonts w:ascii="Calibri"/>
          <w:sz w:val="13"/>
        </w:rPr>
        <w:sectPr w:rsidR="00F14390">
          <w:type w:val="continuous"/>
          <w:pgSz w:w="11910" w:h="16850"/>
          <w:pgMar w:top="1360" w:right="0" w:bottom="280" w:left="100" w:header="720" w:footer="720" w:gutter="0"/>
          <w:cols w:num="3" w:space="720" w:equalWidth="0">
            <w:col w:w="810" w:space="40"/>
            <w:col w:w="7861" w:space="66"/>
            <w:col w:w="3033"/>
          </w:cols>
        </w:sectPr>
      </w:pPr>
    </w:p>
    <w:p w:rsidR="00F14390" w:rsidRDefault="00DB01C4">
      <w:pPr>
        <w:pStyle w:val="Heading4"/>
        <w:numPr>
          <w:ilvl w:val="1"/>
          <w:numId w:val="85"/>
        </w:numPr>
        <w:tabs>
          <w:tab w:val="left" w:pos="5243"/>
          <w:tab w:val="left" w:pos="5244"/>
        </w:tabs>
        <w:spacing w:before="78"/>
      </w:pPr>
      <w:r>
        <w:lastRenderedPageBreak/>
        <w:t>Hasil</w:t>
      </w:r>
      <w:r>
        <w:rPr>
          <w:spacing w:val="-2"/>
        </w:rPr>
        <w:t xml:space="preserve"> </w:t>
      </w:r>
      <w:r>
        <w:t>Revisi</w:t>
      </w:r>
      <w:r w:rsidR="0052461B">
        <w:t xml:space="preserve"> </w:t>
      </w:r>
      <w:r w:rsidR="000422D4">
        <w:t xml:space="preserve">ke </w:t>
      </w:r>
      <w:r w:rsidR="0052461B">
        <w:t>1</w:t>
      </w:r>
    </w:p>
    <w:p w:rsidR="00F14390" w:rsidRDefault="00DB01C4">
      <w:pPr>
        <w:pStyle w:val="ListParagraph"/>
        <w:numPr>
          <w:ilvl w:val="1"/>
          <w:numId w:val="85"/>
        </w:numPr>
        <w:tabs>
          <w:tab w:val="left" w:pos="1513"/>
          <w:tab w:val="left" w:pos="1514"/>
        </w:tabs>
        <w:spacing w:before="130"/>
        <w:ind w:left="1513" w:hanging="647"/>
        <w:rPr>
          <w:b/>
          <w:sz w:val="24"/>
        </w:rPr>
      </w:pPr>
      <w:r>
        <w:rPr>
          <w:b/>
          <w:sz w:val="24"/>
        </w:rPr>
        <w:t>Production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Performance,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Feed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Intake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Nutrient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Digestibility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Etawa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Crosbreed</w:t>
      </w:r>
    </w:p>
    <w:p w:rsidR="00F14390" w:rsidRDefault="00DB01C4">
      <w:pPr>
        <w:pStyle w:val="ListParagraph"/>
        <w:numPr>
          <w:ilvl w:val="1"/>
          <w:numId w:val="85"/>
        </w:numPr>
        <w:tabs>
          <w:tab w:val="left" w:pos="1352"/>
          <w:tab w:val="left" w:pos="1353"/>
        </w:tabs>
        <w:ind w:left="1352" w:hanging="486"/>
        <w:rPr>
          <w:b/>
          <w:sz w:val="24"/>
        </w:rPr>
      </w:pPr>
      <w:r>
        <w:rPr>
          <w:b/>
          <w:sz w:val="24"/>
        </w:rPr>
        <w:t>Dairy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Goats Fed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Tithonia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Tithonia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diversifolia</w:t>
      </w:r>
      <w:r>
        <w:rPr>
          <w:b/>
          <w:sz w:val="24"/>
        </w:rPr>
        <w:t>),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Cassava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Leaves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Palm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Kernel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Cake</w:t>
      </w:r>
    </w:p>
    <w:p w:rsidR="00F14390" w:rsidRDefault="00DB01C4">
      <w:pPr>
        <w:pStyle w:val="Heading4"/>
        <w:numPr>
          <w:ilvl w:val="1"/>
          <w:numId w:val="85"/>
        </w:numPr>
        <w:tabs>
          <w:tab w:val="left" w:pos="5221"/>
          <w:tab w:val="left" w:pos="5222"/>
        </w:tabs>
        <w:ind w:left="5221" w:hanging="4355"/>
      </w:pPr>
      <w:r>
        <w:t>Concentrate</w:t>
      </w:r>
    </w:p>
    <w:p w:rsidR="00F14390" w:rsidRDefault="00DB01C4">
      <w:pPr>
        <w:spacing w:before="146"/>
        <w:ind w:right="10825"/>
        <w:jc w:val="right"/>
        <w:rPr>
          <w:rFonts w:ascii="Calibri"/>
        </w:rPr>
      </w:pPr>
      <w:r>
        <w:rPr>
          <w:rFonts w:ascii="Calibri"/>
        </w:rPr>
        <w:t>5</w:t>
      </w:r>
    </w:p>
    <w:p w:rsidR="00F14390" w:rsidRDefault="00DB01C4">
      <w:pPr>
        <w:pStyle w:val="ListParagraph"/>
        <w:numPr>
          <w:ilvl w:val="0"/>
          <w:numId w:val="84"/>
        </w:numPr>
        <w:tabs>
          <w:tab w:val="left" w:pos="1340"/>
          <w:tab w:val="left" w:pos="1341"/>
        </w:tabs>
        <w:spacing w:before="125"/>
        <w:rPr>
          <w:sz w:val="24"/>
        </w:rPr>
      </w:pPr>
      <w:r>
        <w:rPr>
          <w:b/>
          <w:sz w:val="24"/>
        </w:rPr>
        <w:t>Novelty:</w:t>
      </w:r>
      <w:r>
        <w:rPr>
          <w:b/>
          <w:spacing w:val="37"/>
          <w:sz w:val="24"/>
        </w:rPr>
        <w:t xml:space="preserve"> </w:t>
      </w:r>
      <w:r>
        <w:rPr>
          <w:sz w:val="24"/>
        </w:rPr>
        <w:t>This</w:t>
      </w:r>
      <w:r>
        <w:rPr>
          <w:spacing w:val="38"/>
          <w:sz w:val="24"/>
        </w:rPr>
        <w:t xml:space="preserve"> </w:t>
      </w:r>
      <w:r>
        <w:rPr>
          <w:sz w:val="24"/>
        </w:rPr>
        <w:t>study</w:t>
      </w:r>
      <w:r>
        <w:rPr>
          <w:spacing w:val="33"/>
          <w:sz w:val="24"/>
        </w:rPr>
        <w:t xml:space="preserve"> </w:t>
      </w:r>
      <w:r>
        <w:rPr>
          <w:sz w:val="24"/>
        </w:rPr>
        <w:t>found</w:t>
      </w:r>
      <w:r>
        <w:rPr>
          <w:spacing w:val="38"/>
          <w:sz w:val="24"/>
        </w:rPr>
        <w:t xml:space="preserve"> </w:t>
      </w:r>
      <w:r>
        <w:rPr>
          <w:sz w:val="24"/>
        </w:rPr>
        <w:t>a</w:t>
      </w:r>
      <w:r>
        <w:rPr>
          <w:spacing w:val="37"/>
          <w:sz w:val="24"/>
        </w:rPr>
        <w:t xml:space="preserve"> </w:t>
      </w:r>
      <w:r>
        <w:rPr>
          <w:sz w:val="24"/>
        </w:rPr>
        <w:t>ration</w:t>
      </w:r>
      <w:r>
        <w:rPr>
          <w:spacing w:val="38"/>
          <w:sz w:val="24"/>
        </w:rPr>
        <w:t xml:space="preserve"> </w:t>
      </w:r>
      <w:r>
        <w:rPr>
          <w:sz w:val="24"/>
        </w:rPr>
        <w:t>formulation</w:t>
      </w:r>
      <w:r>
        <w:rPr>
          <w:spacing w:val="38"/>
          <w:sz w:val="24"/>
        </w:rPr>
        <w:t xml:space="preserve"> </w:t>
      </w:r>
      <w:r>
        <w:rPr>
          <w:sz w:val="24"/>
        </w:rPr>
        <w:t>to</w:t>
      </w:r>
      <w:r>
        <w:rPr>
          <w:spacing w:val="38"/>
          <w:sz w:val="24"/>
        </w:rPr>
        <w:t xml:space="preserve"> </w:t>
      </w:r>
      <w:r>
        <w:rPr>
          <w:sz w:val="24"/>
        </w:rPr>
        <w:t>optimize</w:t>
      </w:r>
      <w:r>
        <w:rPr>
          <w:spacing w:val="37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production</w:t>
      </w:r>
      <w:r>
        <w:rPr>
          <w:spacing w:val="38"/>
          <w:sz w:val="24"/>
        </w:rPr>
        <w:t xml:space="preserve"> </w:t>
      </w:r>
      <w:r>
        <w:rPr>
          <w:sz w:val="24"/>
        </w:rPr>
        <w:t>and</w:t>
      </w:r>
      <w:r>
        <w:rPr>
          <w:spacing w:val="38"/>
          <w:sz w:val="24"/>
        </w:rPr>
        <w:t xml:space="preserve"> </w:t>
      </w:r>
      <w:r>
        <w:rPr>
          <w:sz w:val="24"/>
        </w:rPr>
        <w:t>quality</w:t>
      </w:r>
      <w:r>
        <w:rPr>
          <w:spacing w:val="34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84"/>
        </w:numPr>
        <w:tabs>
          <w:tab w:val="left" w:pos="1340"/>
          <w:tab w:val="left" w:pos="1341"/>
        </w:tabs>
        <w:rPr>
          <w:sz w:val="24"/>
        </w:rPr>
      </w:pPr>
      <w:r>
        <w:rPr>
          <w:sz w:val="24"/>
        </w:rPr>
        <w:t>dairy</w:t>
      </w:r>
      <w:r>
        <w:rPr>
          <w:spacing w:val="77"/>
          <w:sz w:val="24"/>
        </w:rPr>
        <w:t xml:space="preserve"> </w:t>
      </w:r>
      <w:r>
        <w:rPr>
          <w:sz w:val="24"/>
        </w:rPr>
        <w:t>goats</w:t>
      </w:r>
      <w:r>
        <w:rPr>
          <w:spacing w:val="80"/>
          <w:sz w:val="24"/>
        </w:rPr>
        <w:t xml:space="preserve"> </w:t>
      </w:r>
      <w:r>
        <w:rPr>
          <w:sz w:val="24"/>
        </w:rPr>
        <w:t>using</w:t>
      </w:r>
      <w:r>
        <w:rPr>
          <w:spacing w:val="78"/>
          <w:sz w:val="24"/>
        </w:rPr>
        <w:t xml:space="preserve"> </w:t>
      </w:r>
      <w:r>
        <w:rPr>
          <w:sz w:val="24"/>
        </w:rPr>
        <w:t>titonia</w:t>
      </w:r>
      <w:r>
        <w:rPr>
          <w:spacing w:val="79"/>
          <w:sz w:val="24"/>
        </w:rPr>
        <w:t xml:space="preserve"> </w:t>
      </w:r>
      <w:r>
        <w:rPr>
          <w:sz w:val="24"/>
        </w:rPr>
        <w:t>forage</w:t>
      </w:r>
      <w:r>
        <w:rPr>
          <w:spacing w:val="79"/>
          <w:sz w:val="24"/>
        </w:rPr>
        <w:t xml:space="preserve"> </w:t>
      </w:r>
      <w:r>
        <w:rPr>
          <w:sz w:val="24"/>
        </w:rPr>
        <w:t>and</w:t>
      </w:r>
      <w:r>
        <w:rPr>
          <w:spacing w:val="80"/>
          <w:sz w:val="24"/>
        </w:rPr>
        <w:t xml:space="preserve"> </w:t>
      </w:r>
      <w:r>
        <w:rPr>
          <w:sz w:val="24"/>
        </w:rPr>
        <w:t>cassava</w:t>
      </w:r>
      <w:r>
        <w:rPr>
          <w:spacing w:val="78"/>
          <w:sz w:val="24"/>
        </w:rPr>
        <w:t xml:space="preserve"> </w:t>
      </w:r>
      <w:r>
        <w:rPr>
          <w:sz w:val="24"/>
        </w:rPr>
        <w:t>leaves</w:t>
      </w:r>
      <w:r>
        <w:rPr>
          <w:spacing w:val="80"/>
          <w:sz w:val="24"/>
        </w:rPr>
        <w:t xml:space="preserve"> </w:t>
      </w:r>
      <w:r>
        <w:rPr>
          <w:sz w:val="24"/>
        </w:rPr>
        <w:t>as</w:t>
      </w:r>
      <w:r>
        <w:rPr>
          <w:spacing w:val="80"/>
          <w:sz w:val="24"/>
        </w:rPr>
        <w:t xml:space="preserve"> </w:t>
      </w:r>
      <w:r>
        <w:rPr>
          <w:sz w:val="24"/>
        </w:rPr>
        <w:t>a</w:t>
      </w:r>
      <w:r>
        <w:rPr>
          <w:spacing w:val="79"/>
          <w:sz w:val="24"/>
        </w:rPr>
        <w:t xml:space="preserve"> </w:t>
      </w:r>
      <w:r>
        <w:rPr>
          <w:sz w:val="24"/>
        </w:rPr>
        <w:t>source</w:t>
      </w:r>
      <w:r>
        <w:rPr>
          <w:spacing w:val="79"/>
          <w:sz w:val="24"/>
        </w:rPr>
        <w:t xml:space="preserve"> </w:t>
      </w:r>
      <w:r>
        <w:rPr>
          <w:sz w:val="24"/>
        </w:rPr>
        <w:t>of</w:t>
      </w:r>
      <w:r>
        <w:rPr>
          <w:spacing w:val="79"/>
          <w:sz w:val="24"/>
        </w:rPr>
        <w:t xml:space="preserve"> </w:t>
      </w:r>
      <w:r>
        <w:rPr>
          <w:sz w:val="24"/>
        </w:rPr>
        <w:t>forage,</w:t>
      </w:r>
      <w:r>
        <w:rPr>
          <w:spacing w:val="80"/>
          <w:sz w:val="24"/>
        </w:rPr>
        <w:t xml:space="preserve"> </w:t>
      </w:r>
      <w:r>
        <w:rPr>
          <w:sz w:val="24"/>
        </w:rPr>
        <w:t>while</w:t>
      </w:r>
      <w:r>
        <w:rPr>
          <w:spacing w:val="79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84"/>
        </w:numPr>
        <w:tabs>
          <w:tab w:val="left" w:pos="1340"/>
          <w:tab w:val="left" w:pos="1341"/>
        </w:tabs>
        <w:spacing w:before="130"/>
        <w:rPr>
          <w:sz w:val="24"/>
        </w:rPr>
      </w:pPr>
      <w:r>
        <w:rPr>
          <w:sz w:val="24"/>
        </w:rPr>
        <w:t>concentrate</w:t>
      </w:r>
      <w:r>
        <w:rPr>
          <w:spacing w:val="-2"/>
          <w:sz w:val="24"/>
        </w:rPr>
        <w:t xml:space="preserve"> </w:t>
      </w:r>
      <w:r>
        <w:rPr>
          <w:sz w:val="24"/>
        </w:rPr>
        <w:t>was</w:t>
      </w:r>
      <w:r>
        <w:rPr>
          <w:spacing w:val="-2"/>
          <w:sz w:val="24"/>
        </w:rPr>
        <w:t xml:space="preserve"> </w:t>
      </w:r>
      <w:r>
        <w:rPr>
          <w:sz w:val="24"/>
        </w:rPr>
        <w:t>palm</w:t>
      </w:r>
      <w:r>
        <w:rPr>
          <w:spacing w:val="-1"/>
          <w:sz w:val="24"/>
        </w:rPr>
        <w:t xml:space="preserve"> </w:t>
      </w:r>
      <w:r>
        <w:rPr>
          <w:sz w:val="24"/>
        </w:rPr>
        <w:t>kernel</w:t>
      </w:r>
      <w:r>
        <w:rPr>
          <w:spacing w:val="-2"/>
          <w:sz w:val="24"/>
        </w:rPr>
        <w:t xml:space="preserve"> </w:t>
      </w:r>
      <w:r>
        <w:rPr>
          <w:sz w:val="24"/>
        </w:rPr>
        <w:t>cake concentrate.</w:t>
      </w:r>
    </w:p>
    <w:p w:rsidR="00F14390" w:rsidRDefault="00DB01C4">
      <w:pPr>
        <w:spacing w:before="151"/>
        <w:ind w:right="10825"/>
        <w:jc w:val="right"/>
        <w:rPr>
          <w:rFonts w:ascii="Calibri"/>
        </w:rPr>
      </w:pPr>
      <w:r>
        <w:rPr>
          <w:rFonts w:ascii="Calibri"/>
        </w:rPr>
        <w:t>9</w:t>
      </w:r>
    </w:p>
    <w:p w:rsidR="00F14390" w:rsidRDefault="00DB01C4">
      <w:pPr>
        <w:tabs>
          <w:tab w:val="left" w:pos="5200"/>
        </w:tabs>
        <w:spacing w:before="131"/>
        <w:ind w:left="754"/>
        <w:rPr>
          <w:b/>
          <w:sz w:val="24"/>
        </w:rPr>
      </w:pPr>
      <w:r>
        <w:rPr>
          <w:rFonts w:ascii="Calibri"/>
        </w:rPr>
        <w:t>10</w:t>
      </w:r>
      <w:r>
        <w:rPr>
          <w:rFonts w:ascii="Calibri"/>
        </w:rPr>
        <w:tab/>
      </w:r>
      <w:r>
        <w:rPr>
          <w:b/>
          <w:sz w:val="24"/>
        </w:rPr>
        <w:t>ABSTRACT</w:t>
      </w:r>
    </w:p>
    <w:p w:rsidR="00F14390" w:rsidRDefault="00DB01C4">
      <w:pPr>
        <w:spacing w:before="146"/>
        <w:ind w:right="10824"/>
        <w:jc w:val="right"/>
        <w:rPr>
          <w:rFonts w:ascii="Calibri"/>
        </w:rPr>
      </w:pPr>
      <w:r>
        <w:rPr>
          <w:rFonts w:ascii="Calibri"/>
        </w:rPr>
        <w:t>11</w:t>
      </w:r>
    </w:p>
    <w:p w:rsidR="00F14390" w:rsidRDefault="00DB01C4">
      <w:pPr>
        <w:pStyle w:val="ListParagraph"/>
        <w:numPr>
          <w:ilvl w:val="0"/>
          <w:numId w:val="83"/>
        </w:numPr>
        <w:tabs>
          <w:tab w:val="left" w:pos="1340"/>
          <w:tab w:val="left" w:pos="1341"/>
        </w:tabs>
        <w:spacing w:before="125"/>
        <w:rPr>
          <w:sz w:val="24"/>
        </w:rPr>
      </w:pPr>
      <w:r>
        <w:rPr>
          <w:sz w:val="24"/>
        </w:rPr>
        <w:t>This</w:t>
      </w:r>
      <w:r>
        <w:rPr>
          <w:spacing w:val="63"/>
          <w:sz w:val="24"/>
        </w:rPr>
        <w:t xml:space="preserve"> </w:t>
      </w:r>
      <w:r>
        <w:rPr>
          <w:sz w:val="24"/>
        </w:rPr>
        <w:t>research</w:t>
      </w:r>
      <w:r>
        <w:rPr>
          <w:spacing w:val="64"/>
          <w:sz w:val="24"/>
        </w:rPr>
        <w:t xml:space="preserve"> </w:t>
      </w:r>
      <w:r>
        <w:rPr>
          <w:sz w:val="24"/>
        </w:rPr>
        <w:t>aimed</w:t>
      </w:r>
      <w:r>
        <w:rPr>
          <w:spacing w:val="66"/>
          <w:sz w:val="24"/>
        </w:rPr>
        <w:t xml:space="preserve"> </w:t>
      </w:r>
      <w:r>
        <w:rPr>
          <w:sz w:val="24"/>
        </w:rPr>
        <w:t>at</w:t>
      </w:r>
      <w:r>
        <w:rPr>
          <w:spacing w:val="65"/>
          <w:sz w:val="24"/>
        </w:rPr>
        <w:t xml:space="preserve"> </w:t>
      </w:r>
      <w:r>
        <w:rPr>
          <w:sz w:val="24"/>
        </w:rPr>
        <w:t>the</w:t>
      </w:r>
      <w:r>
        <w:rPr>
          <w:spacing w:val="64"/>
          <w:sz w:val="24"/>
        </w:rPr>
        <w:t xml:space="preserve"> </w:t>
      </w:r>
      <w:r>
        <w:rPr>
          <w:sz w:val="24"/>
        </w:rPr>
        <w:t>intake,</w:t>
      </w:r>
      <w:r>
        <w:rPr>
          <w:spacing w:val="63"/>
          <w:sz w:val="24"/>
        </w:rPr>
        <w:t xml:space="preserve"> </w:t>
      </w:r>
      <w:r>
        <w:rPr>
          <w:sz w:val="24"/>
        </w:rPr>
        <w:t>digestibility,</w:t>
      </w:r>
      <w:r>
        <w:rPr>
          <w:spacing w:val="65"/>
          <w:sz w:val="24"/>
        </w:rPr>
        <w:t xml:space="preserve"> </w:t>
      </w:r>
      <w:r>
        <w:rPr>
          <w:sz w:val="24"/>
        </w:rPr>
        <w:t>production,</w:t>
      </w:r>
      <w:r>
        <w:rPr>
          <w:spacing w:val="62"/>
          <w:sz w:val="24"/>
        </w:rPr>
        <w:t xml:space="preserve"> </w:t>
      </w:r>
      <w:r>
        <w:rPr>
          <w:sz w:val="24"/>
        </w:rPr>
        <w:t>and</w:t>
      </w:r>
      <w:r>
        <w:rPr>
          <w:spacing w:val="66"/>
          <w:sz w:val="24"/>
        </w:rPr>
        <w:t xml:space="preserve"> </w:t>
      </w:r>
      <w:r>
        <w:rPr>
          <w:sz w:val="24"/>
        </w:rPr>
        <w:t>milk</w:t>
      </w:r>
      <w:r>
        <w:rPr>
          <w:spacing w:val="64"/>
          <w:sz w:val="24"/>
        </w:rPr>
        <w:t xml:space="preserve"> </w:t>
      </w:r>
      <w:r>
        <w:rPr>
          <w:sz w:val="24"/>
        </w:rPr>
        <w:t>quality</w:t>
      </w:r>
      <w:r>
        <w:rPr>
          <w:spacing w:val="58"/>
          <w:sz w:val="24"/>
        </w:rPr>
        <w:t xml:space="preserve"> </w:t>
      </w:r>
      <w:r>
        <w:rPr>
          <w:sz w:val="24"/>
        </w:rPr>
        <w:t>of</w:t>
      </w:r>
      <w:r>
        <w:rPr>
          <w:spacing w:val="61"/>
          <w:sz w:val="24"/>
        </w:rPr>
        <w:t xml:space="preserve"> </w:t>
      </w:r>
      <w:r>
        <w:rPr>
          <w:sz w:val="24"/>
        </w:rPr>
        <w:t>Etawa</w:t>
      </w:r>
    </w:p>
    <w:p w:rsidR="00F14390" w:rsidRDefault="00DB01C4">
      <w:pPr>
        <w:pStyle w:val="ListParagraph"/>
        <w:numPr>
          <w:ilvl w:val="0"/>
          <w:numId w:val="83"/>
        </w:numPr>
        <w:tabs>
          <w:tab w:val="left" w:pos="1340"/>
          <w:tab w:val="left" w:pos="1341"/>
        </w:tabs>
        <w:rPr>
          <w:i/>
          <w:sz w:val="24"/>
        </w:rPr>
      </w:pPr>
      <w:r>
        <w:rPr>
          <w:sz w:val="24"/>
        </w:rPr>
        <w:t xml:space="preserve">crossbreeds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dairy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goat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(ECDG)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fed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conventional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mixed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forage;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tithonia  </w:t>
      </w:r>
      <w:r>
        <w:rPr>
          <w:spacing w:val="6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Tithonia</w:t>
      </w:r>
    </w:p>
    <w:p w:rsidR="00F14390" w:rsidRDefault="00DB01C4">
      <w:pPr>
        <w:pStyle w:val="ListParagraph"/>
        <w:numPr>
          <w:ilvl w:val="0"/>
          <w:numId w:val="83"/>
        </w:numPr>
        <w:tabs>
          <w:tab w:val="left" w:pos="1340"/>
          <w:tab w:val="left" w:pos="1341"/>
        </w:tabs>
        <w:spacing w:before="130"/>
        <w:rPr>
          <w:sz w:val="24"/>
        </w:rPr>
      </w:pPr>
      <w:r>
        <w:rPr>
          <w:i/>
          <w:sz w:val="24"/>
        </w:rPr>
        <w:t>diversifolia</w:t>
      </w:r>
      <w:r>
        <w:rPr>
          <w:sz w:val="24"/>
        </w:rPr>
        <w:t>)</w:t>
      </w:r>
      <w:r>
        <w:rPr>
          <w:spacing w:val="45"/>
          <w:sz w:val="24"/>
        </w:rPr>
        <w:t xml:space="preserve"> </w:t>
      </w:r>
      <w:r>
        <w:rPr>
          <w:sz w:val="24"/>
        </w:rPr>
        <w:t>(T)</w:t>
      </w:r>
      <w:r>
        <w:rPr>
          <w:spacing w:val="46"/>
          <w:sz w:val="24"/>
        </w:rPr>
        <w:t xml:space="preserve"> </w:t>
      </w:r>
      <w:r>
        <w:rPr>
          <w:sz w:val="24"/>
        </w:rPr>
        <w:t>and</w:t>
      </w:r>
      <w:r>
        <w:rPr>
          <w:spacing w:val="47"/>
          <w:sz w:val="24"/>
        </w:rPr>
        <w:t xml:space="preserve"> </w:t>
      </w:r>
      <w:r>
        <w:rPr>
          <w:sz w:val="24"/>
        </w:rPr>
        <w:t>cassava</w:t>
      </w:r>
      <w:r>
        <w:rPr>
          <w:spacing w:val="45"/>
          <w:sz w:val="24"/>
        </w:rPr>
        <w:t xml:space="preserve"> </w:t>
      </w:r>
      <w:r>
        <w:rPr>
          <w:sz w:val="24"/>
        </w:rPr>
        <w:t>leaves</w:t>
      </w:r>
      <w:r>
        <w:rPr>
          <w:spacing w:val="48"/>
          <w:sz w:val="24"/>
        </w:rPr>
        <w:t xml:space="preserve"> </w:t>
      </w:r>
      <w:r>
        <w:rPr>
          <w:sz w:val="24"/>
        </w:rPr>
        <w:t>(CL)</w:t>
      </w:r>
      <w:r>
        <w:rPr>
          <w:spacing w:val="46"/>
          <w:sz w:val="24"/>
        </w:rPr>
        <w:t xml:space="preserve"> </w:t>
      </w:r>
      <w:r>
        <w:rPr>
          <w:sz w:val="24"/>
        </w:rPr>
        <w:t>with</w:t>
      </w:r>
      <w:r>
        <w:rPr>
          <w:spacing w:val="47"/>
          <w:sz w:val="24"/>
        </w:rPr>
        <w:t xml:space="preserve"> </w:t>
      </w:r>
      <w:r>
        <w:rPr>
          <w:sz w:val="24"/>
        </w:rPr>
        <w:t>palm</w:t>
      </w:r>
      <w:r>
        <w:rPr>
          <w:spacing w:val="47"/>
          <w:sz w:val="24"/>
        </w:rPr>
        <w:t xml:space="preserve"> </w:t>
      </w:r>
      <w:r>
        <w:rPr>
          <w:sz w:val="24"/>
        </w:rPr>
        <w:t>kernel</w:t>
      </w:r>
      <w:r>
        <w:rPr>
          <w:spacing w:val="47"/>
          <w:sz w:val="24"/>
        </w:rPr>
        <w:t xml:space="preserve"> </w:t>
      </w:r>
      <w:r>
        <w:rPr>
          <w:sz w:val="24"/>
        </w:rPr>
        <w:t>cake</w:t>
      </w:r>
      <w:r>
        <w:rPr>
          <w:spacing w:val="44"/>
          <w:sz w:val="24"/>
        </w:rPr>
        <w:t xml:space="preserve"> </w:t>
      </w:r>
      <w:r>
        <w:rPr>
          <w:sz w:val="24"/>
        </w:rPr>
        <w:t>concentrate</w:t>
      </w:r>
      <w:r>
        <w:rPr>
          <w:spacing w:val="46"/>
          <w:sz w:val="24"/>
        </w:rPr>
        <w:t xml:space="preserve"> </w:t>
      </w:r>
      <w:r>
        <w:rPr>
          <w:sz w:val="24"/>
        </w:rPr>
        <w:t>(PKCC).</w:t>
      </w:r>
      <w:r>
        <w:rPr>
          <w:spacing w:val="47"/>
          <w:sz w:val="24"/>
        </w:rPr>
        <w:t xml:space="preserve"> </w:t>
      </w:r>
      <w:r>
        <w:rPr>
          <w:sz w:val="24"/>
        </w:rPr>
        <w:t>A</w:t>
      </w:r>
    </w:p>
    <w:p w:rsidR="00F14390" w:rsidRDefault="00DB01C4">
      <w:pPr>
        <w:pStyle w:val="ListParagraph"/>
        <w:numPr>
          <w:ilvl w:val="0"/>
          <w:numId w:val="83"/>
        </w:numPr>
        <w:tabs>
          <w:tab w:val="left" w:pos="1340"/>
          <w:tab w:val="left" w:pos="1341"/>
        </w:tabs>
        <w:rPr>
          <w:sz w:val="24"/>
        </w:rPr>
      </w:pPr>
      <w:r>
        <w:rPr>
          <w:sz w:val="24"/>
        </w:rPr>
        <w:t>completely</w:t>
      </w:r>
      <w:r>
        <w:rPr>
          <w:spacing w:val="2"/>
          <w:sz w:val="24"/>
        </w:rPr>
        <w:t xml:space="preserve"> </w:t>
      </w:r>
      <w:r>
        <w:rPr>
          <w:sz w:val="24"/>
        </w:rPr>
        <w:t>randomized</w:t>
      </w:r>
      <w:r>
        <w:rPr>
          <w:spacing w:val="5"/>
          <w:sz w:val="24"/>
        </w:rPr>
        <w:t xml:space="preserve"> </w:t>
      </w:r>
      <w:r>
        <w:rPr>
          <w:sz w:val="24"/>
        </w:rPr>
        <w:t>design</w:t>
      </w:r>
      <w:r>
        <w:rPr>
          <w:spacing w:val="5"/>
          <w:sz w:val="24"/>
        </w:rPr>
        <w:t xml:space="preserve"> </w:t>
      </w:r>
      <w:r>
        <w:rPr>
          <w:sz w:val="24"/>
        </w:rPr>
        <w:t>(four</w:t>
      </w:r>
      <w:r>
        <w:rPr>
          <w:spacing w:val="6"/>
          <w:sz w:val="24"/>
        </w:rPr>
        <w:t xml:space="preserve"> </w:t>
      </w:r>
      <w:r>
        <w:rPr>
          <w:sz w:val="24"/>
        </w:rPr>
        <w:t>treatments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four</w:t>
      </w:r>
      <w:r>
        <w:rPr>
          <w:spacing w:val="4"/>
          <w:sz w:val="24"/>
        </w:rPr>
        <w:t xml:space="preserve"> </w:t>
      </w:r>
      <w:r>
        <w:rPr>
          <w:sz w:val="24"/>
        </w:rPr>
        <w:t>replications)</w:t>
      </w:r>
      <w:r>
        <w:rPr>
          <w:spacing w:val="4"/>
          <w:sz w:val="24"/>
        </w:rPr>
        <w:t xml:space="preserve"> </w:t>
      </w:r>
      <w:r>
        <w:rPr>
          <w:sz w:val="24"/>
        </w:rPr>
        <w:t>was</w:t>
      </w:r>
      <w:r>
        <w:rPr>
          <w:spacing w:val="8"/>
          <w:sz w:val="24"/>
        </w:rPr>
        <w:t xml:space="preserve"> </w:t>
      </w:r>
      <w:r>
        <w:rPr>
          <w:sz w:val="24"/>
        </w:rPr>
        <w:t>used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6"/>
          <w:sz w:val="24"/>
        </w:rPr>
        <w:t xml:space="preserve"> </w:t>
      </w:r>
      <w:r>
        <w:rPr>
          <w:sz w:val="24"/>
        </w:rPr>
        <w:t>this</w:t>
      </w:r>
      <w:r>
        <w:rPr>
          <w:spacing w:val="5"/>
          <w:sz w:val="24"/>
        </w:rPr>
        <w:t xml:space="preserve"> </w:t>
      </w:r>
      <w:r>
        <w:rPr>
          <w:sz w:val="24"/>
        </w:rPr>
        <w:t>study.</w:t>
      </w:r>
    </w:p>
    <w:p w:rsidR="00F14390" w:rsidRDefault="00DB01C4">
      <w:pPr>
        <w:pStyle w:val="ListParagraph"/>
        <w:numPr>
          <w:ilvl w:val="0"/>
          <w:numId w:val="83"/>
        </w:numPr>
        <w:tabs>
          <w:tab w:val="left" w:pos="1340"/>
          <w:tab w:val="left" w:pos="1341"/>
        </w:tabs>
        <w:spacing w:before="130"/>
        <w:rPr>
          <w:sz w:val="24"/>
        </w:rPr>
      </w:pP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treatments</w:t>
      </w:r>
      <w:r>
        <w:rPr>
          <w:spacing w:val="31"/>
          <w:sz w:val="24"/>
        </w:rPr>
        <w:t xml:space="preserve"> </w:t>
      </w:r>
      <w:r>
        <w:rPr>
          <w:sz w:val="24"/>
        </w:rPr>
        <w:t>consisted</w:t>
      </w:r>
      <w:r>
        <w:rPr>
          <w:spacing w:val="31"/>
          <w:sz w:val="24"/>
        </w:rPr>
        <w:t xml:space="preserve"> </w:t>
      </w:r>
      <w:r>
        <w:rPr>
          <w:sz w:val="24"/>
        </w:rPr>
        <w:t>of</w:t>
      </w:r>
      <w:r>
        <w:rPr>
          <w:spacing w:val="32"/>
          <w:sz w:val="24"/>
        </w:rPr>
        <w:t xml:space="preserve"> </w:t>
      </w:r>
      <w:r>
        <w:rPr>
          <w:sz w:val="24"/>
        </w:rPr>
        <w:t>followings:</w:t>
      </w:r>
      <w:r>
        <w:rPr>
          <w:spacing w:val="31"/>
          <w:sz w:val="24"/>
        </w:rPr>
        <w:t xml:space="preserve"> </w:t>
      </w:r>
      <w:r>
        <w:rPr>
          <w:sz w:val="24"/>
        </w:rPr>
        <w:t>A</w:t>
      </w:r>
      <w:r>
        <w:rPr>
          <w:spacing w:val="32"/>
          <w:sz w:val="24"/>
        </w:rPr>
        <w:t xml:space="preserve"> </w:t>
      </w:r>
      <w:r>
        <w:rPr>
          <w:sz w:val="24"/>
        </w:rPr>
        <w:t>was</w:t>
      </w:r>
      <w:r>
        <w:rPr>
          <w:spacing w:val="32"/>
          <w:sz w:val="24"/>
        </w:rPr>
        <w:t xml:space="preserve"> </w:t>
      </w:r>
      <w:r>
        <w:rPr>
          <w:sz w:val="24"/>
        </w:rPr>
        <w:t>company</w:t>
      </w:r>
      <w:r>
        <w:rPr>
          <w:spacing w:val="28"/>
          <w:sz w:val="24"/>
        </w:rPr>
        <w:t xml:space="preserve"> </w:t>
      </w:r>
      <w:r>
        <w:rPr>
          <w:sz w:val="24"/>
        </w:rPr>
        <w:t>rations</w:t>
      </w:r>
      <w:r>
        <w:rPr>
          <w:spacing w:val="31"/>
          <w:sz w:val="24"/>
        </w:rPr>
        <w:t xml:space="preserve"> </w:t>
      </w:r>
      <w:r>
        <w:rPr>
          <w:sz w:val="24"/>
        </w:rPr>
        <w:t>(50%</w:t>
      </w:r>
      <w:r>
        <w:rPr>
          <w:spacing w:val="32"/>
          <w:sz w:val="24"/>
        </w:rPr>
        <w:t xml:space="preserve"> </w:t>
      </w:r>
      <w:r>
        <w:rPr>
          <w:sz w:val="24"/>
        </w:rPr>
        <w:t>company</w:t>
      </w:r>
      <w:r>
        <w:rPr>
          <w:spacing w:val="28"/>
          <w:sz w:val="24"/>
        </w:rPr>
        <w:t xml:space="preserve"> </w:t>
      </w:r>
      <w:r>
        <w:rPr>
          <w:sz w:val="24"/>
        </w:rPr>
        <w:t>forages</w:t>
      </w:r>
      <w:r>
        <w:rPr>
          <w:spacing w:val="34"/>
          <w:sz w:val="24"/>
        </w:rPr>
        <w:t xml:space="preserve"> </w:t>
      </w:r>
      <w:r>
        <w:rPr>
          <w:sz w:val="24"/>
        </w:rPr>
        <w:t>+</w:t>
      </w:r>
    </w:p>
    <w:p w:rsidR="00F14390" w:rsidRDefault="00DB01C4">
      <w:pPr>
        <w:pStyle w:val="ListParagraph"/>
        <w:numPr>
          <w:ilvl w:val="0"/>
          <w:numId w:val="83"/>
        </w:numPr>
        <w:tabs>
          <w:tab w:val="left" w:pos="1340"/>
          <w:tab w:val="left" w:pos="1341"/>
        </w:tabs>
        <w:rPr>
          <w:sz w:val="24"/>
        </w:rPr>
      </w:pPr>
      <w:r>
        <w:rPr>
          <w:sz w:val="24"/>
        </w:rPr>
        <w:t>50%</w:t>
      </w:r>
      <w:r>
        <w:rPr>
          <w:spacing w:val="-1"/>
          <w:sz w:val="24"/>
        </w:rPr>
        <w:t xml:space="preserve"> </w:t>
      </w:r>
      <w:r>
        <w:rPr>
          <w:sz w:val="24"/>
        </w:rPr>
        <w:t>company</w:t>
      </w:r>
      <w:r>
        <w:rPr>
          <w:spacing w:val="-5"/>
          <w:sz w:val="24"/>
        </w:rPr>
        <w:t xml:space="preserve"> </w:t>
      </w:r>
      <w:r>
        <w:rPr>
          <w:sz w:val="24"/>
        </w:rPr>
        <w:t>concentrate(CC)),</w:t>
      </w:r>
      <w:r>
        <w:rPr>
          <w:spacing w:val="1"/>
          <w:sz w:val="24"/>
        </w:rPr>
        <w:t xml:space="preserve"> </w:t>
      </w:r>
      <w:r>
        <w:rPr>
          <w:sz w:val="24"/>
        </w:rPr>
        <w:t>B</w:t>
      </w:r>
      <w:r>
        <w:rPr>
          <w:spacing w:val="-2"/>
          <w:sz w:val="24"/>
        </w:rPr>
        <w:t xml:space="preserve"> </w:t>
      </w:r>
      <w:r>
        <w:rPr>
          <w:sz w:val="24"/>
        </w:rPr>
        <w:t>(50%</w:t>
      </w:r>
      <w:r>
        <w:rPr>
          <w:spacing w:val="1"/>
          <w:sz w:val="24"/>
        </w:rPr>
        <w:t xml:space="preserve"> </w:t>
      </w:r>
      <w:r>
        <w:rPr>
          <w:sz w:val="24"/>
        </w:rPr>
        <w:t>(T+CL)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40%</w:t>
      </w:r>
      <w:r>
        <w:rPr>
          <w:spacing w:val="-1"/>
          <w:sz w:val="24"/>
        </w:rPr>
        <w:t xml:space="preserve"> </w:t>
      </w:r>
      <w:r>
        <w:rPr>
          <w:sz w:val="24"/>
        </w:rPr>
        <w:t>CC +</w:t>
      </w:r>
      <w:r>
        <w:rPr>
          <w:spacing w:val="-1"/>
          <w:sz w:val="24"/>
        </w:rPr>
        <w:t xml:space="preserve"> </w:t>
      </w:r>
      <w:r>
        <w:rPr>
          <w:sz w:val="24"/>
        </w:rPr>
        <w:t>10%</w:t>
      </w:r>
      <w:r>
        <w:rPr>
          <w:spacing w:val="-1"/>
          <w:sz w:val="24"/>
        </w:rPr>
        <w:t xml:space="preserve"> </w:t>
      </w:r>
      <w:r>
        <w:rPr>
          <w:sz w:val="24"/>
        </w:rPr>
        <w:t>PKCC), C (50%</w:t>
      </w:r>
      <w:r>
        <w:rPr>
          <w:spacing w:val="-1"/>
          <w:sz w:val="24"/>
        </w:rPr>
        <w:t xml:space="preserve"> </w:t>
      </w:r>
      <w:r>
        <w:rPr>
          <w:sz w:val="24"/>
        </w:rPr>
        <w:t>(T+CL)</w:t>
      </w:r>
    </w:p>
    <w:p w:rsidR="00F14390" w:rsidRDefault="00DB01C4">
      <w:pPr>
        <w:pStyle w:val="BodyText"/>
        <w:tabs>
          <w:tab w:val="left" w:pos="1340"/>
        </w:tabs>
        <w:spacing w:before="130"/>
        <w:ind w:left="754"/>
      </w:pPr>
      <w:r>
        <w:rPr>
          <w:rFonts w:ascii="Calibri"/>
          <w:sz w:val="22"/>
        </w:rPr>
        <w:t>18</w:t>
      </w:r>
      <w:r>
        <w:rPr>
          <w:rFonts w:ascii="Calibri"/>
          <w:sz w:val="22"/>
        </w:rPr>
        <w:tab/>
      </w:r>
      <w:r>
        <w:t>+</w:t>
      </w:r>
      <w:r>
        <w:rPr>
          <w:spacing w:val="-2"/>
        </w:rPr>
        <w:t xml:space="preserve"> </w:t>
      </w:r>
      <w:r>
        <w:t>30%</w:t>
      </w:r>
      <w:r>
        <w:rPr>
          <w:spacing w:val="-1"/>
        </w:rPr>
        <w:t xml:space="preserve"> </w:t>
      </w:r>
      <w:r>
        <w:t>CC</w:t>
      </w:r>
      <w:r>
        <w:rPr>
          <w:spacing w:val="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20%</w:t>
      </w:r>
      <w:r>
        <w:rPr>
          <w:spacing w:val="1"/>
        </w:rPr>
        <w:t xml:space="preserve"> </w:t>
      </w:r>
      <w:r>
        <w:t>PKCC),</w:t>
      </w:r>
      <w:r>
        <w:rPr>
          <w:spacing w:val="-1"/>
        </w:rPr>
        <w:t xml:space="preserve"> </w:t>
      </w:r>
      <w:r>
        <w:t>D (50%</w:t>
      </w:r>
      <w:r>
        <w:rPr>
          <w:spacing w:val="1"/>
        </w:rPr>
        <w:t xml:space="preserve"> </w:t>
      </w:r>
      <w:r>
        <w:t>(T+CL)+</w:t>
      </w:r>
      <w:r>
        <w:rPr>
          <w:spacing w:val="-2"/>
        </w:rPr>
        <w:t xml:space="preserve"> </w:t>
      </w:r>
      <w:r>
        <w:t>20%</w:t>
      </w:r>
      <w:r>
        <w:rPr>
          <w:spacing w:val="2"/>
        </w:rPr>
        <w:t xml:space="preserve"> </w:t>
      </w:r>
      <w:r>
        <w:t>CC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30%</w:t>
      </w:r>
      <w:r>
        <w:rPr>
          <w:spacing w:val="1"/>
        </w:rPr>
        <w:t xml:space="preserve"> </w:t>
      </w:r>
      <w:r>
        <w:t>PKCC).</w:t>
      </w:r>
      <w:r>
        <w:rPr>
          <w:spacing w:val="-2"/>
        </w:rPr>
        <w:t xml:space="preserve"> </w:t>
      </w:r>
      <w:r>
        <w:t>The variables</w:t>
      </w:r>
      <w:r>
        <w:rPr>
          <w:spacing w:val="1"/>
        </w:rPr>
        <w:t xml:space="preserve"> </w:t>
      </w:r>
      <w:r>
        <w:t>analyzed</w:t>
      </w:r>
    </w:p>
    <w:p w:rsidR="00F14390" w:rsidRDefault="00DB01C4">
      <w:pPr>
        <w:pStyle w:val="ListParagraph"/>
        <w:numPr>
          <w:ilvl w:val="0"/>
          <w:numId w:val="82"/>
        </w:numPr>
        <w:tabs>
          <w:tab w:val="left" w:pos="1340"/>
          <w:tab w:val="left" w:pos="1341"/>
        </w:tabs>
        <w:rPr>
          <w:sz w:val="24"/>
        </w:rPr>
      </w:pPr>
      <w:r>
        <w:rPr>
          <w:sz w:val="24"/>
        </w:rPr>
        <w:t>were</w:t>
      </w:r>
      <w:r>
        <w:rPr>
          <w:spacing w:val="5"/>
          <w:sz w:val="24"/>
        </w:rPr>
        <w:t xml:space="preserve"> </w:t>
      </w:r>
      <w:r>
        <w:rPr>
          <w:sz w:val="24"/>
        </w:rPr>
        <w:t>as</w:t>
      </w:r>
      <w:r>
        <w:rPr>
          <w:spacing w:val="4"/>
          <w:sz w:val="24"/>
        </w:rPr>
        <w:t xml:space="preserve"> </w:t>
      </w:r>
      <w:r>
        <w:rPr>
          <w:sz w:val="24"/>
        </w:rPr>
        <w:t>follows;</w:t>
      </w:r>
      <w:r>
        <w:rPr>
          <w:spacing w:val="5"/>
          <w:sz w:val="24"/>
        </w:rPr>
        <w:t xml:space="preserve"> </w:t>
      </w:r>
      <w:r>
        <w:rPr>
          <w:sz w:val="24"/>
        </w:rPr>
        <w:t>milk</w:t>
      </w:r>
      <w:r>
        <w:rPr>
          <w:spacing w:val="5"/>
          <w:sz w:val="24"/>
        </w:rPr>
        <w:t xml:space="preserve"> </w:t>
      </w:r>
      <w:r>
        <w:rPr>
          <w:sz w:val="24"/>
        </w:rPr>
        <w:t>production,</w:t>
      </w:r>
      <w:r>
        <w:rPr>
          <w:spacing w:val="5"/>
          <w:sz w:val="24"/>
        </w:rPr>
        <w:t xml:space="preserve"> </w:t>
      </w:r>
      <w:r>
        <w:rPr>
          <w:sz w:val="24"/>
        </w:rPr>
        <w:t>milk</w:t>
      </w:r>
      <w:r>
        <w:rPr>
          <w:spacing w:val="5"/>
          <w:sz w:val="24"/>
        </w:rPr>
        <w:t xml:space="preserve"> </w:t>
      </w:r>
      <w:r>
        <w:rPr>
          <w:sz w:val="24"/>
        </w:rPr>
        <w:t>quality</w:t>
      </w:r>
      <w:r>
        <w:rPr>
          <w:spacing w:val="-1"/>
          <w:sz w:val="24"/>
        </w:rPr>
        <w:t xml:space="preserve"> </w:t>
      </w:r>
      <w:r>
        <w:rPr>
          <w:sz w:val="24"/>
        </w:rPr>
        <w:t>(total</w:t>
      </w:r>
      <w:r>
        <w:rPr>
          <w:spacing w:val="4"/>
          <w:sz w:val="24"/>
        </w:rPr>
        <w:t xml:space="preserve"> </w:t>
      </w:r>
      <w:r>
        <w:rPr>
          <w:sz w:val="24"/>
        </w:rPr>
        <w:t>solid,</w:t>
      </w:r>
      <w:r>
        <w:rPr>
          <w:spacing w:val="4"/>
          <w:sz w:val="24"/>
        </w:rPr>
        <w:t xml:space="preserve"> </w:t>
      </w:r>
      <w:r>
        <w:rPr>
          <w:sz w:val="24"/>
        </w:rPr>
        <w:t>lactose,</w:t>
      </w:r>
      <w:r>
        <w:rPr>
          <w:spacing w:val="5"/>
          <w:sz w:val="24"/>
        </w:rPr>
        <w:t xml:space="preserve"> </w:t>
      </w:r>
      <w:r>
        <w:rPr>
          <w:sz w:val="24"/>
        </w:rPr>
        <w:t>protein,</w:t>
      </w:r>
      <w:r>
        <w:rPr>
          <w:spacing w:val="4"/>
          <w:sz w:val="24"/>
        </w:rPr>
        <w:t xml:space="preserve"> </w:t>
      </w:r>
      <w:r>
        <w:rPr>
          <w:sz w:val="24"/>
        </w:rPr>
        <w:t>fat,</w:t>
      </w:r>
      <w:r>
        <w:rPr>
          <w:spacing w:val="5"/>
          <w:sz w:val="24"/>
        </w:rPr>
        <w:t xml:space="preserve"> </w:t>
      </w:r>
      <w:r>
        <w:rPr>
          <w:sz w:val="24"/>
        </w:rPr>
        <w:t>solid</w:t>
      </w:r>
      <w:r>
        <w:rPr>
          <w:spacing w:val="4"/>
          <w:sz w:val="24"/>
        </w:rPr>
        <w:t xml:space="preserve"> </w:t>
      </w:r>
      <w:r>
        <w:rPr>
          <w:sz w:val="24"/>
        </w:rPr>
        <w:t>non-fat,</w:t>
      </w:r>
    </w:p>
    <w:p w:rsidR="00F14390" w:rsidRDefault="00DB01C4">
      <w:pPr>
        <w:pStyle w:val="ListParagraph"/>
        <w:numPr>
          <w:ilvl w:val="0"/>
          <w:numId w:val="82"/>
        </w:numPr>
        <w:tabs>
          <w:tab w:val="left" w:pos="1340"/>
          <w:tab w:val="left" w:pos="1341"/>
        </w:tabs>
        <w:spacing w:before="129"/>
        <w:rPr>
          <w:sz w:val="24"/>
        </w:rPr>
      </w:pPr>
      <w:r>
        <w:rPr>
          <w:sz w:val="24"/>
        </w:rPr>
        <w:t>water</w:t>
      </w:r>
      <w:r>
        <w:rPr>
          <w:spacing w:val="30"/>
          <w:sz w:val="24"/>
        </w:rPr>
        <w:t xml:space="preserve"> </w:t>
      </w:r>
      <w:r>
        <w:rPr>
          <w:sz w:val="24"/>
        </w:rPr>
        <w:t>content,</w:t>
      </w:r>
      <w:r>
        <w:rPr>
          <w:spacing w:val="32"/>
          <w:sz w:val="24"/>
        </w:rPr>
        <w:t xml:space="preserve"> </w:t>
      </w:r>
      <w:r>
        <w:rPr>
          <w:sz w:val="24"/>
        </w:rPr>
        <w:t>specific</w:t>
      </w:r>
      <w:r>
        <w:rPr>
          <w:spacing w:val="31"/>
          <w:sz w:val="24"/>
        </w:rPr>
        <w:t xml:space="preserve"> </w:t>
      </w:r>
      <w:r>
        <w:rPr>
          <w:sz w:val="24"/>
        </w:rPr>
        <w:t>gravity,</w:t>
      </w:r>
      <w:r>
        <w:rPr>
          <w:spacing w:val="32"/>
          <w:sz w:val="24"/>
        </w:rPr>
        <w:t xml:space="preserve"> </w:t>
      </w:r>
      <w:r>
        <w:rPr>
          <w:sz w:val="24"/>
        </w:rPr>
        <w:t>pH,</w:t>
      </w:r>
      <w:r>
        <w:rPr>
          <w:spacing w:val="31"/>
          <w:sz w:val="24"/>
        </w:rPr>
        <w:t xml:space="preserve"> </w:t>
      </w:r>
      <w:r>
        <w:rPr>
          <w:sz w:val="24"/>
        </w:rPr>
        <w:t>Ca</w:t>
      </w:r>
      <w:r>
        <w:rPr>
          <w:spacing w:val="31"/>
          <w:sz w:val="24"/>
        </w:rPr>
        <w:t xml:space="preserve"> </w:t>
      </w:r>
      <w:r>
        <w:rPr>
          <w:sz w:val="24"/>
        </w:rPr>
        <w:t>and</w:t>
      </w:r>
      <w:r>
        <w:rPr>
          <w:spacing w:val="32"/>
          <w:sz w:val="24"/>
        </w:rPr>
        <w:t xml:space="preserve"> </w:t>
      </w:r>
      <w:r>
        <w:rPr>
          <w:sz w:val="24"/>
        </w:rPr>
        <w:t>P</w:t>
      </w:r>
      <w:r>
        <w:rPr>
          <w:spacing w:val="33"/>
          <w:sz w:val="24"/>
        </w:rPr>
        <w:t xml:space="preserve"> </w:t>
      </w:r>
      <w:r>
        <w:rPr>
          <w:sz w:val="24"/>
        </w:rPr>
        <w:t>minerals),</w:t>
      </w:r>
      <w:r>
        <w:rPr>
          <w:spacing w:val="36"/>
          <w:sz w:val="24"/>
        </w:rPr>
        <w:t xml:space="preserve"> </w:t>
      </w:r>
      <w:r>
        <w:rPr>
          <w:sz w:val="24"/>
        </w:rPr>
        <w:t>dry</w:t>
      </w:r>
      <w:r>
        <w:rPr>
          <w:spacing w:val="27"/>
          <w:sz w:val="24"/>
        </w:rPr>
        <w:t xml:space="preserve"> </w:t>
      </w:r>
      <w:r>
        <w:rPr>
          <w:sz w:val="24"/>
        </w:rPr>
        <w:t>matter</w:t>
      </w:r>
      <w:r>
        <w:rPr>
          <w:spacing w:val="31"/>
          <w:sz w:val="24"/>
        </w:rPr>
        <w:t xml:space="preserve"> </w:t>
      </w:r>
      <w:r>
        <w:rPr>
          <w:sz w:val="24"/>
        </w:rPr>
        <w:t>intake</w:t>
      </w:r>
      <w:r>
        <w:rPr>
          <w:spacing w:val="31"/>
          <w:sz w:val="24"/>
        </w:rPr>
        <w:t xml:space="preserve"> </w:t>
      </w:r>
      <w:r>
        <w:rPr>
          <w:sz w:val="24"/>
        </w:rPr>
        <w:t>(DMI),</w:t>
      </w:r>
      <w:r>
        <w:rPr>
          <w:spacing w:val="32"/>
          <w:sz w:val="24"/>
        </w:rPr>
        <w:t xml:space="preserve"> </w:t>
      </w:r>
      <w:r>
        <w:rPr>
          <w:sz w:val="24"/>
        </w:rPr>
        <w:t>organic</w:t>
      </w:r>
    </w:p>
    <w:p w:rsidR="00F14390" w:rsidRDefault="00DB01C4">
      <w:pPr>
        <w:pStyle w:val="ListParagraph"/>
        <w:numPr>
          <w:ilvl w:val="0"/>
          <w:numId w:val="82"/>
        </w:numPr>
        <w:tabs>
          <w:tab w:val="left" w:pos="1340"/>
          <w:tab w:val="left" w:pos="1341"/>
        </w:tabs>
        <w:spacing w:before="133"/>
        <w:rPr>
          <w:sz w:val="24"/>
        </w:rPr>
      </w:pPr>
      <w:r>
        <w:rPr>
          <w:sz w:val="24"/>
        </w:rPr>
        <w:t>matter</w:t>
      </w:r>
      <w:r>
        <w:rPr>
          <w:spacing w:val="40"/>
          <w:sz w:val="24"/>
        </w:rPr>
        <w:t xml:space="preserve"> </w:t>
      </w:r>
      <w:r>
        <w:rPr>
          <w:sz w:val="24"/>
        </w:rPr>
        <w:t>intake</w:t>
      </w:r>
      <w:r>
        <w:rPr>
          <w:spacing w:val="41"/>
          <w:sz w:val="24"/>
        </w:rPr>
        <w:t xml:space="preserve"> </w:t>
      </w:r>
      <w:r>
        <w:rPr>
          <w:sz w:val="24"/>
        </w:rPr>
        <w:t>(OMI),</w:t>
      </w:r>
      <w:r>
        <w:rPr>
          <w:spacing w:val="43"/>
          <w:sz w:val="24"/>
        </w:rPr>
        <w:t xml:space="preserve"> </w:t>
      </w:r>
      <w:r>
        <w:rPr>
          <w:sz w:val="24"/>
        </w:rPr>
        <w:t>crude</w:t>
      </w:r>
      <w:r>
        <w:rPr>
          <w:spacing w:val="41"/>
          <w:sz w:val="24"/>
        </w:rPr>
        <w:t xml:space="preserve"> </w:t>
      </w:r>
      <w:r>
        <w:rPr>
          <w:sz w:val="24"/>
        </w:rPr>
        <w:t>protein</w:t>
      </w:r>
      <w:r>
        <w:rPr>
          <w:spacing w:val="41"/>
          <w:sz w:val="24"/>
        </w:rPr>
        <w:t xml:space="preserve"> </w:t>
      </w:r>
      <w:r>
        <w:rPr>
          <w:sz w:val="24"/>
        </w:rPr>
        <w:t>intake</w:t>
      </w:r>
      <w:r>
        <w:rPr>
          <w:spacing w:val="42"/>
          <w:sz w:val="24"/>
        </w:rPr>
        <w:t xml:space="preserve"> </w:t>
      </w:r>
      <w:r>
        <w:rPr>
          <w:sz w:val="24"/>
        </w:rPr>
        <w:t>(CPI),</w:t>
      </w:r>
      <w:r>
        <w:rPr>
          <w:spacing w:val="45"/>
          <w:sz w:val="24"/>
        </w:rPr>
        <w:t xml:space="preserve"> </w:t>
      </w:r>
      <w:r>
        <w:rPr>
          <w:sz w:val="24"/>
        </w:rPr>
        <w:t>dry</w:t>
      </w:r>
      <w:r>
        <w:rPr>
          <w:spacing w:val="37"/>
          <w:sz w:val="24"/>
        </w:rPr>
        <w:t xml:space="preserve"> </w:t>
      </w:r>
      <w:r>
        <w:rPr>
          <w:sz w:val="24"/>
        </w:rPr>
        <w:t>matter</w:t>
      </w:r>
      <w:r>
        <w:rPr>
          <w:spacing w:val="41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37"/>
          <w:sz w:val="24"/>
        </w:rPr>
        <w:t xml:space="preserve"> </w:t>
      </w:r>
      <w:r>
        <w:rPr>
          <w:sz w:val="24"/>
        </w:rPr>
        <w:t>(DMD),</w:t>
      </w:r>
      <w:r>
        <w:rPr>
          <w:spacing w:val="42"/>
          <w:sz w:val="24"/>
        </w:rPr>
        <w:t xml:space="preserve"> </w:t>
      </w:r>
      <w:r>
        <w:rPr>
          <w:sz w:val="24"/>
        </w:rPr>
        <w:t>organic</w:t>
      </w:r>
    </w:p>
    <w:p w:rsidR="00F14390" w:rsidRDefault="00DB01C4">
      <w:pPr>
        <w:pStyle w:val="ListParagraph"/>
        <w:numPr>
          <w:ilvl w:val="0"/>
          <w:numId w:val="82"/>
        </w:numPr>
        <w:tabs>
          <w:tab w:val="left" w:pos="1340"/>
          <w:tab w:val="left" w:pos="1341"/>
        </w:tabs>
        <w:spacing w:before="129"/>
        <w:rPr>
          <w:sz w:val="24"/>
        </w:rPr>
      </w:pPr>
      <w:r>
        <w:rPr>
          <w:sz w:val="24"/>
        </w:rPr>
        <w:t>matter</w:t>
      </w:r>
      <w:r>
        <w:rPr>
          <w:spacing w:val="7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3"/>
          <w:sz w:val="24"/>
        </w:rPr>
        <w:t xml:space="preserve"> </w:t>
      </w:r>
      <w:r>
        <w:rPr>
          <w:sz w:val="24"/>
        </w:rPr>
        <w:t>(OMD),</w:t>
      </w:r>
      <w:r>
        <w:rPr>
          <w:spacing w:val="9"/>
          <w:sz w:val="24"/>
        </w:rPr>
        <w:t xml:space="preserve"> </w:t>
      </w:r>
      <w:r>
        <w:rPr>
          <w:sz w:val="24"/>
        </w:rPr>
        <w:t>crude</w:t>
      </w:r>
      <w:r>
        <w:rPr>
          <w:spacing w:val="6"/>
          <w:sz w:val="24"/>
        </w:rPr>
        <w:t xml:space="preserve"> </w:t>
      </w:r>
      <w:r>
        <w:rPr>
          <w:sz w:val="24"/>
        </w:rPr>
        <w:t>protein</w:t>
      </w:r>
      <w:r>
        <w:rPr>
          <w:spacing w:val="8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2"/>
          <w:sz w:val="24"/>
        </w:rPr>
        <w:t xml:space="preserve"> </w:t>
      </w:r>
      <w:r>
        <w:rPr>
          <w:sz w:val="24"/>
        </w:rPr>
        <w:t>(CPD).</w:t>
      </w:r>
      <w:r>
        <w:rPr>
          <w:spacing w:val="13"/>
          <w:sz w:val="24"/>
        </w:rPr>
        <w:t xml:space="preserve"> </w:t>
      </w:r>
      <w:r>
        <w:rPr>
          <w:sz w:val="24"/>
        </w:rPr>
        <w:t>Data</w:t>
      </w:r>
      <w:r>
        <w:rPr>
          <w:spacing w:val="7"/>
          <w:sz w:val="24"/>
        </w:rPr>
        <w:t xml:space="preserve"> </w:t>
      </w:r>
      <w:r>
        <w:rPr>
          <w:sz w:val="24"/>
        </w:rPr>
        <w:t>analysis</w:t>
      </w:r>
      <w:r>
        <w:rPr>
          <w:spacing w:val="9"/>
          <w:sz w:val="24"/>
        </w:rPr>
        <w:t xml:space="preserve"> </w:t>
      </w:r>
      <w:r>
        <w:rPr>
          <w:sz w:val="24"/>
        </w:rPr>
        <w:t>used</w:t>
      </w:r>
      <w:r>
        <w:rPr>
          <w:spacing w:val="8"/>
          <w:sz w:val="24"/>
        </w:rPr>
        <w:t xml:space="preserve"> </w:t>
      </w:r>
      <w:r>
        <w:rPr>
          <w:sz w:val="24"/>
        </w:rPr>
        <w:t>analysis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82"/>
        </w:numPr>
        <w:tabs>
          <w:tab w:val="left" w:pos="1340"/>
          <w:tab w:val="left" w:pos="1341"/>
        </w:tabs>
        <w:rPr>
          <w:sz w:val="24"/>
        </w:rPr>
      </w:pPr>
      <w:r>
        <w:rPr>
          <w:sz w:val="24"/>
        </w:rPr>
        <w:t>variance—a</w:t>
      </w:r>
      <w:r>
        <w:rPr>
          <w:spacing w:val="-1"/>
          <w:sz w:val="24"/>
        </w:rPr>
        <w:t xml:space="preserve"> </w:t>
      </w:r>
      <w:r>
        <w:rPr>
          <w:sz w:val="24"/>
        </w:rPr>
        <w:t>further test to</w:t>
      </w:r>
      <w:r>
        <w:rPr>
          <w:spacing w:val="1"/>
          <w:sz w:val="24"/>
        </w:rPr>
        <w:t xml:space="preserve"> </w:t>
      </w:r>
      <w:r>
        <w:rPr>
          <w:sz w:val="24"/>
        </w:rPr>
        <w:t>determine</w:t>
      </w:r>
      <w:r>
        <w:rPr>
          <w:spacing w:val="-1"/>
          <w:sz w:val="24"/>
        </w:rPr>
        <w:t xml:space="preserve"> </w:t>
      </w:r>
      <w:r>
        <w:rPr>
          <w:sz w:val="24"/>
        </w:rPr>
        <w:t>differences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1"/>
          <w:sz w:val="24"/>
        </w:rPr>
        <w:t xml:space="preserve"> </w:t>
      </w:r>
      <w:r>
        <w:rPr>
          <w:sz w:val="24"/>
        </w:rPr>
        <w:t>treatments using</w:t>
      </w:r>
      <w:r>
        <w:rPr>
          <w:spacing w:val="1"/>
          <w:sz w:val="24"/>
        </w:rPr>
        <w:t xml:space="preserve"> </w:t>
      </w:r>
      <w:r>
        <w:rPr>
          <w:sz w:val="24"/>
        </w:rPr>
        <w:t>Duncan's multiple</w:t>
      </w:r>
    </w:p>
    <w:p w:rsidR="00F14390" w:rsidRDefault="00DB01C4">
      <w:pPr>
        <w:pStyle w:val="ListParagraph"/>
        <w:numPr>
          <w:ilvl w:val="0"/>
          <w:numId w:val="82"/>
        </w:numPr>
        <w:tabs>
          <w:tab w:val="left" w:pos="1340"/>
          <w:tab w:val="left" w:pos="1341"/>
        </w:tabs>
        <w:spacing w:before="130"/>
        <w:rPr>
          <w:sz w:val="24"/>
        </w:rPr>
      </w:pPr>
      <w:r>
        <w:rPr>
          <w:sz w:val="24"/>
        </w:rPr>
        <w:t>ranges.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Analysis</w:t>
      </w:r>
      <w:r>
        <w:rPr>
          <w:spacing w:val="102"/>
          <w:sz w:val="24"/>
        </w:rPr>
        <w:t xml:space="preserve"> </w:t>
      </w:r>
      <w:r>
        <w:rPr>
          <w:sz w:val="24"/>
        </w:rPr>
        <w:t>showed</w:t>
      </w:r>
      <w:r>
        <w:rPr>
          <w:spacing w:val="20"/>
          <w:sz w:val="24"/>
        </w:rPr>
        <w:t xml:space="preserve"> </w:t>
      </w:r>
      <w:r>
        <w:rPr>
          <w:sz w:val="24"/>
        </w:rPr>
        <w:t>that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treatment</w:t>
      </w:r>
      <w:r>
        <w:rPr>
          <w:spacing w:val="23"/>
          <w:sz w:val="24"/>
        </w:rPr>
        <w:t xml:space="preserve"> </w:t>
      </w:r>
      <w:r>
        <w:rPr>
          <w:sz w:val="24"/>
        </w:rPr>
        <w:t>had</w:t>
      </w:r>
      <w:r>
        <w:rPr>
          <w:spacing w:val="20"/>
          <w:sz w:val="24"/>
        </w:rPr>
        <w:t xml:space="preserve"> </w:t>
      </w:r>
      <w:r>
        <w:rPr>
          <w:sz w:val="24"/>
        </w:rPr>
        <w:t>no</w:t>
      </w:r>
      <w:r>
        <w:rPr>
          <w:spacing w:val="20"/>
          <w:sz w:val="24"/>
        </w:rPr>
        <w:t xml:space="preserve"> </w:t>
      </w:r>
      <w:r>
        <w:rPr>
          <w:sz w:val="24"/>
        </w:rPr>
        <w:t>significant</w:t>
      </w:r>
      <w:r>
        <w:rPr>
          <w:spacing w:val="20"/>
          <w:sz w:val="24"/>
        </w:rPr>
        <w:t xml:space="preserve"> </w:t>
      </w:r>
      <w:r>
        <w:rPr>
          <w:sz w:val="24"/>
        </w:rPr>
        <w:t>effect</w:t>
      </w:r>
      <w:r>
        <w:rPr>
          <w:spacing w:val="22"/>
          <w:sz w:val="24"/>
        </w:rPr>
        <w:t xml:space="preserve"> </w:t>
      </w:r>
      <w:r>
        <w:rPr>
          <w:sz w:val="24"/>
        </w:rPr>
        <w:t>(P&gt;0.05)</w:t>
      </w:r>
      <w:r>
        <w:rPr>
          <w:spacing w:val="19"/>
          <w:sz w:val="24"/>
        </w:rPr>
        <w:t xml:space="preserve"> </w:t>
      </w:r>
      <w:r>
        <w:rPr>
          <w:sz w:val="24"/>
        </w:rPr>
        <w:t>on</w:t>
      </w:r>
      <w:r>
        <w:rPr>
          <w:spacing w:val="26"/>
          <w:sz w:val="24"/>
        </w:rPr>
        <w:t xml:space="preserve"> </w:t>
      </w:r>
      <w:r>
        <w:rPr>
          <w:sz w:val="24"/>
        </w:rPr>
        <w:t>feed</w:t>
      </w:r>
    </w:p>
    <w:p w:rsidR="00F14390" w:rsidRDefault="00DB01C4">
      <w:pPr>
        <w:pStyle w:val="ListParagraph"/>
        <w:numPr>
          <w:ilvl w:val="0"/>
          <w:numId w:val="82"/>
        </w:numPr>
        <w:tabs>
          <w:tab w:val="left" w:pos="1340"/>
          <w:tab w:val="left" w:pos="1341"/>
        </w:tabs>
        <w:rPr>
          <w:sz w:val="24"/>
        </w:rPr>
      </w:pPr>
      <w:r>
        <w:rPr>
          <w:sz w:val="24"/>
        </w:rPr>
        <w:t>intake,</w:t>
      </w:r>
      <w:r>
        <w:rPr>
          <w:spacing w:val="4"/>
          <w:sz w:val="24"/>
        </w:rPr>
        <w:t xml:space="preserve"> </w:t>
      </w:r>
      <w:r>
        <w:rPr>
          <w:sz w:val="24"/>
        </w:rPr>
        <w:t>digestibility,</w:t>
      </w:r>
      <w:r>
        <w:rPr>
          <w:spacing w:val="70"/>
          <w:sz w:val="24"/>
        </w:rPr>
        <w:t xml:space="preserve"> </w:t>
      </w:r>
      <w:r>
        <w:rPr>
          <w:sz w:val="24"/>
        </w:rPr>
        <w:t>production,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milk</w:t>
      </w:r>
      <w:r>
        <w:rPr>
          <w:spacing w:val="5"/>
          <w:sz w:val="24"/>
        </w:rPr>
        <w:t xml:space="preserve"> </w:t>
      </w:r>
      <w:r>
        <w:rPr>
          <w:sz w:val="24"/>
        </w:rPr>
        <w:t>quality.</w:t>
      </w:r>
      <w:r>
        <w:rPr>
          <w:spacing w:val="5"/>
          <w:sz w:val="24"/>
        </w:rPr>
        <w:t xml:space="preserve"> </w:t>
      </w:r>
      <w:r>
        <w:rPr>
          <w:sz w:val="24"/>
        </w:rPr>
        <w:t>Using</w:t>
      </w:r>
      <w:r>
        <w:rPr>
          <w:spacing w:val="2"/>
          <w:sz w:val="24"/>
        </w:rPr>
        <w:t xml:space="preserve"> </w:t>
      </w:r>
      <w:r>
        <w:rPr>
          <w:sz w:val="24"/>
        </w:rPr>
        <w:t>palm</w:t>
      </w:r>
      <w:r>
        <w:rPr>
          <w:spacing w:val="6"/>
          <w:sz w:val="24"/>
        </w:rPr>
        <w:t xml:space="preserve"> </w:t>
      </w:r>
      <w:r>
        <w:rPr>
          <w:sz w:val="24"/>
        </w:rPr>
        <w:t>kernel</w:t>
      </w:r>
      <w:r>
        <w:rPr>
          <w:spacing w:val="5"/>
          <w:sz w:val="24"/>
        </w:rPr>
        <w:t xml:space="preserve"> </w:t>
      </w:r>
      <w:r>
        <w:rPr>
          <w:sz w:val="24"/>
        </w:rPr>
        <w:t>cake</w:t>
      </w:r>
      <w:r>
        <w:rPr>
          <w:spacing w:val="6"/>
          <w:sz w:val="24"/>
        </w:rPr>
        <w:t xml:space="preserve"> </w:t>
      </w:r>
      <w:r>
        <w:rPr>
          <w:sz w:val="24"/>
        </w:rPr>
        <w:t>concentrate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</w:p>
    <w:p w:rsidR="00F14390" w:rsidRDefault="00DB01C4">
      <w:pPr>
        <w:pStyle w:val="ListParagraph"/>
        <w:numPr>
          <w:ilvl w:val="0"/>
          <w:numId w:val="82"/>
        </w:numPr>
        <w:tabs>
          <w:tab w:val="left" w:pos="1340"/>
          <w:tab w:val="left" w:pos="1341"/>
        </w:tabs>
        <w:spacing w:before="130"/>
        <w:rPr>
          <w:sz w:val="24"/>
        </w:rPr>
      </w:pPr>
      <w:r>
        <w:rPr>
          <w:sz w:val="24"/>
        </w:rPr>
        <w:t>mixture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tithonia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cassava</w:t>
      </w:r>
      <w:r>
        <w:rPr>
          <w:spacing w:val="-3"/>
          <w:sz w:val="24"/>
        </w:rPr>
        <w:t xml:space="preserve"> </w:t>
      </w:r>
      <w:r>
        <w:rPr>
          <w:sz w:val="24"/>
        </w:rPr>
        <w:t>leaves was</w:t>
      </w:r>
      <w:r>
        <w:rPr>
          <w:spacing w:val="1"/>
          <w:sz w:val="24"/>
        </w:rPr>
        <w:t xml:space="preserve"> </w:t>
      </w:r>
      <w:r>
        <w:rPr>
          <w:sz w:val="24"/>
        </w:rPr>
        <w:t>able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maintain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feed</w:t>
      </w:r>
      <w:r>
        <w:rPr>
          <w:spacing w:val="1"/>
          <w:sz w:val="24"/>
        </w:rPr>
        <w:t xml:space="preserve"> </w:t>
      </w:r>
      <w:r>
        <w:rPr>
          <w:sz w:val="24"/>
        </w:rPr>
        <w:t>intake,</w:t>
      </w:r>
      <w:r>
        <w:rPr>
          <w:spacing w:val="1"/>
          <w:sz w:val="24"/>
        </w:rPr>
        <w:t xml:space="preserve"> </w:t>
      </w:r>
      <w:r>
        <w:rPr>
          <w:sz w:val="24"/>
        </w:rPr>
        <w:t>feed</w:t>
      </w:r>
      <w:r>
        <w:rPr>
          <w:spacing w:val="1"/>
          <w:sz w:val="24"/>
        </w:rPr>
        <w:t xml:space="preserve"> </w:t>
      </w:r>
      <w:r>
        <w:rPr>
          <w:sz w:val="24"/>
        </w:rPr>
        <w:t>digestibility,</w:t>
      </w:r>
    </w:p>
    <w:p w:rsidR="00F14390" w:rsidRDefault="00DB01C4">
      <w:pPr>
        <w:pStyle w:val="ListParagraph"/>
        <w:numPr>
          <w:ilvl w:val="0"/>
          <w:numId w:val="82"/>
        </w:numPr>
        <w:tabs>
          <w:tab w:val="left" w:pos="1340"/>
          <w:tab w:val="left" w:pos="1341"/>
        </w:tabs>
        <w:rPr>
          <w:sz w:val="24"/>
        </w:rPr>
      </w:pPr>
      <w:r>
        <w:rPr>
          <w:sz w:val="24"/>
        </w:rPr>
        <w:t>production,</w:t>
      </w:r>
      <w:r>
        <w:rPr>
          <w:spacing w:val="38"/>
          <w:sz w:val="24"/>
        </w:rPr>
        <w:t xml:space="preserve"> </w:t>
      </w:r>
      <w:r>
        <w:rPr>
          <w:sz w:val="24"/>
        </w:rPr>
        <w:t>and</w:t>
      </w:r>
      <w:r>
        <w:rPr>
          <w:spacing w:val="38"/>
          <w:sz w:val="24"/>
        </w:rPr>
        <w:t xml:space="preserve"> </w:t>
      </w:r>
      <w:r>
        <w:rPr>
          <w:sz w:val="24"/>
        </w:rPr>
        <w:t>milk</w:t>
      </w:r>
      <w:r>
        <w:rPr>
          <w:spacing w:val="39"/>
          <w:sz w:val="24"/>
        </w:rPr>
        <w:t xml:space="preserve"> </w:t>
      </w:r>
      <w:r>
        <w:rPr>
          <w:sz w:val="24"/>
        </w:rPr>
        <w:t>quality</w:t>
      </w:r>
      <w:r>
        <w:rPr>
          <w:spacing w:val="33"/>
          <w:sz w:val="24"/>
        </w:rPr>
        <w:t xml:space="preserve"> </w:t>
      </w:r>
      <w:r>
        <w:rPr>
          <w:sz w:val="24"/>
        </w:rPr>
        <w:t>of</w:t>
      </w:r>
      <w:r>
        <w:rPr>
          <w:spacing w:val="41"/>
          <w:sz w:val="24"/>
        </w:rPr>
        <w:t xml:space="preserve"> </w:t>
      </w:r>
      <w:r>
        <w:rPr>
          <w:sz w:val="24"/>
        </w:rPr>
        <w:t>ECDG.</w:t>
      </w:r>
      <w:r>
        <w:rPr>
          <w:spacing w:val="38"/>
          <w:sz w:val="24"/>
        </w:rPr>
        <w:t xml:space="preserve"> </w:t>
      </w:r>
      <w:r>
        <w:rPr>
          <w:color w:val="4F81BC"/>
          <w:sz w:val="24"/>
        </w:rPr>
        <w:t>The</w:t>
      </w:r>
      <w:r>
        <w:rPr>
          <w:color w:val="4F81BC"/>
          <w:spacing w:val="39"/>
          <w:sz w:val="24"/>
        </w:rPr>
        <w:t xml:space="preserve"> </w:t>
      </w:r>
      <w:r>
        <w:rPr>
          <w:color w:val="4F81BC"/>
          <w:sz w:val="24"/>
        </w:rPr>
        <w:t>conclusion</w:t>
      </w:r>
      <w:r>
        <w:rPr>
          <w:color w:val="4F81BC"/>
          <w:spacing w:val="38"/>
          <w:sz w:val="24"/>
        </w:rPr>
        <w:t xml:space="preserve"> </w:t>
      </w:r>
      <w:r>
        <w:rPr>
          <w:color w:val="4F81BC"/>
          <w:sz w:val="24"/>
        </w:rPr>
        <w:t>of</w:t>
      </w:r>
      <w:r>
        <w:rPr>
          <w:color w:val="4F81BC"/>
          <w:spacing w:val="37"/>
          <w:sz w:val="24"/>
        </w:rPr>
        <w:t xml:space="preserve"> </w:t>
      </w:r>
      <w:r>
        <w:rPr>
          <w:color w:val="4F81BC"/>
          <w:sz w:val="24"/>
        </w:rPr>
        <w:t>this</w:t>
      </w:r>
      <w:r>
        <w:rPr>
          <w:color w:val="4F81BC"/>
          <w:spacing w:val="38"/>
          <w:sz w:val="24"/>
        </w:rPr>
        <w:t xml:space="preserve"> </w:t>
      </w:r>
      <w:r>
        <w:rPr>
          <w:color w:val="4F81BC"/>
          <w:sz w:val="24"/>
        </w:rPr>
        <w:t>study</w:t>
      </w:r>
      <w:r>
        <w:rPr>
          <w:color w:val="4F81BC"/>
          <w:spacing w:val="33"/>
          <w:sz w:val="24"/>
        </w:rPr>
        <w:t xml:space="preserve"> </w:t>
      </w:r>
      <w:r>
        <w:rPr>
          <w:color w:val="4F81BC"/>
          <w:sz w:val="24"/>
        </w:rPr>
        <w:t>is</w:t>
      </w:r>
      <w:r>
        <w:rPr>
          <w:color w:val="4F81BC"/>
          <w:spacing w:val="41"/>
          <w:sz w:val="24"/>
        </w:rPr>
        <w:t xml:space="preserve"> </w:t>
      </w:r>
      <w:r>
        <w:rPr>
          <w:color w:val="4F81BC"/>
          <w:sz w:val="24"/>
        </w:rPr>
        <w:t>that</w:t>
      </w:r>
      <w:r>
        <w:rPr>
          <w:color w:val="4F81BC"/>
          <w:spacing w:val="38"/>
          <w:sz w:val="24"/>
        </w:rPr>
        <w:t xml:space="preserve"> </w:t>
      </w:r>
      <w:r>
        <w:rPr>
          <w:color w:val="4F81BC"/>
          <w:sz w:val="24"/>
        </w:rPr>
        <w:t>by</w:t>
      </w:r>
      <w:r>
        <w:rPr>
          <w:color w:val="4F81BC"/>
          <w:spacing w:val="35"/>
          <w:sz w:val="24"/>
        </w:rPr>
        <w:t xml:space="preserve"> </w:t>
      </w:r>
      <w:r>
        <w:rPr>
          <w:color w:val="4F81BC"/>
          <w:sz w:val="24"/>
        </w:rPr>
        <w:t>replacing</w:t>
      </w:r>
    </w:p>
    <w:p w:rsidR="00F14390" w:rsidRDefault="00DB01C4">
      <w:pPr>
        <w:pStyle w:val="ListParagraph"/>
        <w:numPr>
          <w:ilvl w:val="0"/>
          <w:numId w:val="82"/>
        </w:numPr>
        <w:tabs>
          <w:tab w:val="left" w:pos="1340"/>
          <w:tab w:val="left" w:pos="1341"/>
        </w:tabs>
        <w:spacing w:before="130"/>
        <w:rPr>
          <w:sz w:val="24"/>
        </w:rPr>
      </w:pPr>
      <w:r>
        <w:rPr>
          <w:color w:val="4F81BC"/>
          <w:sz w:val="24"/>
        </w:rPr>
        <w:t>Replacement</w:t>
      </w:r>
      <w:r>
        <w:rPr>
          <w:color w:val="4F81BC"/>
          <w:spacing w:val="10"/>
          <w:sz w:val="24"/>
        </w:rPr>
        <w:t xml:space="preserve"> </w:t>
      </w:r>
      <w:r>
        <w:rPr>
          <w:color w:val="4F81BC"/>
          <w:sz w:val="24"/>
        </w:rPr>
        <w:t>of</w:t>
      </w:r>
      <w:r>
        <w:rPr>
          <w:color w:val="4F81BC"/>
          <w:spacing w:val="12"/>
          <w:sz w:val="24"/>
        </w:rPr>
        <w:t xml:space="preserve"> </w:t>
      </w:r>
      <w:r>
        <w:rPr>
          <w:color w:val="4F81BC"/>
          <w:sz w:val="24"/>
        </w:rPr>
        <w:t>company</w:t>
      </w:r>
      <w:r>
        <w:rPr>
          <w:color w:val="4F81BC"/>
          <w:spacing w:val="8"/>
          <w:sz w:val="24"/>
        </w:rPr>
        <w:t xml:space="preserve"> </w:t>
      </w:r>
      <w:r>
        <w:rPr>
          <w:color w:val="4F81BC"/>
          <w:sz w:val="24"/>
        </w:rPr>
        <w:t>forages</w:t>
      </w:r>
      <w:r>
        <w:rPr>
          <w:color w:val="4F81BC"/>
          <w:spacing w:val="11"/>
          <w:sz w:val="24"/>
        </w:rPr>
        <w:t xml:space="preserve"> </w:t>
      </w:r>
      <w:r>
        <w:rPr>
          <w:color w:val="4F81BC"/>
          <w:sz w:val="24"/>
        </w:rPr>
        <w:t>with</w:t>
      </w:r>
      <w:r>
        <w:rPr>
          <w:color w:val="4F81BC"/>
          <w:spacing w:val="11"/>
          <w:sz w:val="24"/>
        </w:rPr>
        <w:t xml:space="preserve"> </w:t>
      </w:r>
      <w:r>
        <w:rPr>
          <w:color w:val="4F81BC"/>
          <w:sz w:val="24"/>
        </w:rPr>
        <w:t>a</w:t>
      </w:r>
      <w:r>
        <w:rPr>
          <w:color w:val="4F81BC"/>
          <w:spacing w:val="9"/>
          <w:sz w:val="24"/>
        </w:rPr>
        <w:t xml:space="preserve"> </w:t>
      </w:r>
      <w:r>
        <w:rPr>
          <w:color w:val="4F81BC"/>
          <w:sz w:val="24"/>
        </w:rPr>
        <w:t>mixture</w:t>
      </w:r>
      <w:r>
        <w:rPr>
          <w:color w:val="4F81BC"/>
          <w:spacing w:val="10"/>
          <w:sz w:val="24"/>
        </w:rPr>
        <w:t xml:space="preserve"> </w:t>
      </w:r>
      <w:r>
        <w:rPr>
          <w:color w:val="4F81BC"/>
          <w:sz w:val="24"/>
        </w:rPr>
        <w:t>of</w:t>
      </w:r>
      <w:r>
        <w:rPr>
          <w:color w:val="4F81BC"/>
          <w:spacing w:val="10"/>
          <w:sz w:val="24"/>
        </w:rPr>
        <w:t xml:space="preserve"> </w:t>
      </w:r>
      <w:r>
        <w:rPr>
          <w:color w:val="4F81BC"/>
          <w:sz w:val="24"/>
        </w:rPr>
        <w:t>cassava</w:t>
      </w:r>
      <w:r>
        <w:rPr>
          <w:color w:val="4F81BC"/>
          <w:spacing w:val="9"/>
          <w:sz w:val="24"/>
        </w:rPr>
        <w:t xml:space="preserve"> </w:t>
      </w:r>
      <w:r>
        <w:rPr>
          <w:color w:val="4F81BC"/>
          <w:sz w:val="24"/>
        </w:rPr>
        <w:t>and</w:t>
      </w:r>
      <w:r>
        <w:rPr>
          <w:color w:val="4F81BC"/>
          <w:spacing w:val="10"/>
          <w:sz w:val="24"/>
        </w:rPr>
        <w:t xml:space="preserve"> </w:t>
      </w:r>
      <w:r>
        <w:rPr>
          <w:color w:val="4F81BC"/>
          <w:sz w:val="24"/>
        </w:rPr>
        <w:t>tithonia</w:t>
      </w:r>
      <w:r>
        <w:rPr>
          <w:color w:val="4F81BC"/>
          <w:spacing w:val="9"/>
          <w:sz w:val="24"/>
        </w:rPr>
        <w:t xml:space="preserve"> </w:t>
      </w:r>
      <w:r>
        <w:rPr>
          <w:color w:val="4F81BC"/>
          <w:sz w:val="24"/>
        </w:rPr>
        <w:t>and</w:t>
      </w:r>
      <w:r>
        <w:rPr>
          <w:color w:val="4F81BC"/>
          <w:spacing w:val="10"/>
          <w:sz w:val="24"/>
        </w:rPr>
        <w:t xml:space="preserve"> </w:t>
      </w:r>
      <w:r>
        <w:rPr>
          <w:color w:val="4F81BC"/>
          <w:sz w:val="24"/>
        </w:rPr>
        <w:t>replacement</w:t>
      </w:r>
      <w:r>
        <w:rPr>
          <w:color w:val="4F81BC"/>
          <w:spacing w:val="10"/>
          <w:sz w:val="24"/>
        </w:rPr>
        <w:t xml:space="preserve"> </w:t>
      </w:r>
      <w:r>
        <w:rPr>
          <w:color w:val="4F81BC"/>
          <w:sz w:val="24"/>
        </w:rPr>
        <w:t>of</w:t>
      </w:r>
    </w:p>
    <w:p w:rsidR="00F14390" w:rsidRDefault="00DB01C4">
      <w:pPr>
        <w:pStyle w:val="ListParagraph"/>
        <w:numPr>
          <w:ilvl w:val="0"/>
          <w:numId w:val="82"/>
        </w:numPr>
        <w:tabs>
          <w:tab w:val="left" w:pos="1340"/>
          <w:tab w:val="left" w:pos="1341"/>
        </w:tabs>
        <w:rPr>
          <w:sz w:val="24"/>
        </w:rPr>
      </w:pPr>
      <w:r>
        <w:rPr>
          <w:color w:val="4F81BC"/>
          <w:sz w:val="24"/>
        </w:rPr>
        <w:t>company</w:t>
      </w:r>
      <w:r>
        <w:rPr>
          <w:color w:val="4F81BC"/>
          <w:spacing w:val="41"/>
          <w:sz w:val="24"/>
        </w:rPr>
        <w:t xml:space="preserve"> </w:t>
      </w:r>
      <w:r>
        <w:rPr>
          <w:color w:val="4F81BC"/>
          <w:sz w:val="24"/>
        </w:rPr>
        <w:t>concentrate</w:t>
      </w:r>
      <w:r>
        <w:rPr>
          <w:color w:val="4F81BC"/>
          <w:spacing w:val="46"/>
          <w:sz w:val="24"/>
        </w:rPr>
        <w:t xml:space="preserve"> </w:t>
      </w:r>
      <w:r>
        <w:rPr>
          <w:color w:val="4F81BC"/>
          <w:sz w:val="24"/>
        </w:rPr>
        <w:t>with</w:t>
      </w:r>
      <w:r>
        <w:rPr>
          <w:color w:val="4F81BC"/>
          <w:spacing w:val="48"/>
          <w:sz w:val="24"/>
        </w:rPr>
        <w:t xml:space="preserve"> </w:t>
      </w:r>
      <w:r>
        <w:rPr>
          <w:color w:val="4F81BC"/>
          <w:sz w:val="24"/>
        </w:rPr>
        <w:t>PKCC</w:t>
      </w:r>
      <w:r>
        <w:rPr>
          <w:color w:val="4F81BC"/>
          <w:spacing w:val="47"/>
          <w:sz w:val="24"/>
        </w:rPr>
        <w:t xml:space="preserve"> </w:t>
      </w:r>
      <w:r>
        <w:rPr>
          <w:color w:val="4F81BC"/>
          <w:sz w:val="24"/>
        </w:rPr>
        <w:t>did</w:t>
      </w:r>
      <w:r>
        <w:rPr>
          <w:color w:val="4F81BC"/>
          <w:spacing w:val="48"/>
          <w:sz w:val="24"/>
        </w:rPr>
        <w:t xml:space="preserve"> </w:t>
      </w:r>
      <w:r>
        <w:rPr>
          <w:color w:val="4F81BC"/>
          <w:sz w:val="24"/>
        </w:rPr>
        <w:t>not</w:t>
      </w:r>
      <w:r>
        <w:rPr>
          <w:color w:val="4F81BC"/>
          <w:spacing w:val="48"/>
          <w:sz w:val="24"/>
        </w:rPr>
        <w:t xml:space="preserve"> </w:t>
      </w:r>
      <w:r>
        <w:rPr>
          <w:color w:val="4F81BC"/>
          <w:sz w:val="24"/>
        </w:rPr>
        <w:t>affect</w:t>
      </w:r>
      <w:r>
        <w:rPr>
          <w:color w:val="4F81BC"/>
          <w:spacing w:val="49"/>
          <w:sz w:val="24"/>
        </w:rPr>
        <w:t xml:space="preserve"> </w:t>
      </w:r>
      <w:r>
        <w:rPr>
          <w:color w:val="4F81BC"/>
          <w:sz w:val="24"/>
        </w:rPr>
        <w:t>the</w:t>
      </w:r>
      <w:r>
        <w:rPr>
          <w:color w:val="4F81BC"/>
          <w:spacing w:val="47"/>
          <w:sz w:val="24"/>
        </w:rPr>
        <w:t xml:space="preserve"> </w:t>
      </w:r>
      <w:r>
        <w:rPr>
          <w:color w:val="4F81BC"/>
          <w:sz w:val="24"/>
        </w:rPr>
        <w:t>intake,</w:t>
      </w:r>
      <w:r>
        <w:rPr>
          <w:color w:val="4F81BC"/>
          <w:spacing w:val="47"/>
          <w:sz w:val="24"/>
        </w:rPr>
        <w:t xml:space="preserve"> </w:t>
      </w:r>
      <w:r>
        <w:rPr>
          <w:color w:val="4F81BC"/>
          <w:sz w:val="24"/>
        </w:rPr>
        <w:t>digestibility,</w:t>
      </w:r>
      <w:r>
        <w:rPr>
          <w:color w:val="4F81BC"/>
          <w:spacing w:val="46"/>
          <w:sz w:val="24"/>
        </w:rPr>
        <w:t xml:space="preserve"> </w:t>
      </w:r>
      <w:r>
        <w:rPr>
          <w:color w:val="4F81BC"/>
          <w:sz w:val="24"/>
        </w:rPr>
        <w:t>production,</w:t>
      </w:r>
      <w:r>
        <w:rPr>
          <w:color w:val="4F81BC"/>
          <w:spacing w:val="47"/>
          <w:sz w:val="24"/>
        </w:rPr>
        <w:t xml:space="preserve"> </w:t>
      </w:r>
      <w:r>
        <w:rPr>
          <w:color w:val="4F81BC"/>
          <w:sz w:val="24"/>
        </w:rPr>
        <w:t>and</w:t>
      </w:r>
    </w:p>
    <w:p w:rsidR="00F14390" w:rsidRDefault="00DB01C4">
      <w:pPr>
        <w:pStyle w:val="ListParagraph"/>
        <w:numPr>
          <w:ilvl w:val="0"/>
          <w:numId w:val="82"/>
        </w:numPr>
        <w:tabs>
          <w:tab w:val="left" w:pos="1340"/>
          <w:tab w:val="left" w:pos="1341"/>
        </w:tabs>
        <w:spacing w:before="130"/>
        <w:rPr>
          <w:sz w:val="24"/>
        </w:rPr>
      </w:pPr>
      <w:r>
        <w:rPr>
          <w:color w:val="4F81BC"/>
          <w:sz w:val="24"/>
        </w:rPr>
        <w:t>quality</w:t>
      </w:r>
      <w:r>
        <w:rPr>
          <w:color w:val="4F81BC"/>
          <w:spacing w:val="63"/>
          <w:sz w:val="24"/>
        </w:rPr>
        <w:t xml:space="preserve"> </w:t>
      </w:r>
      <w:r>
        <w:rPr>
          <w:color w:val="4F81BC"/>
          <w:sz w:val="24"/>
        </w:rPr>
        <w:t>of</w:t>
      </w:r>
      <w:r>
        <w:rPr>
          <w:color w:val="4F81BC"/>
          <w:spacing w:val="70"/>
          <w:sz w:val="24"/>
        </w:rPr>
        <w:t xml:space="preserve"> </w:t>
      </w:r>
      <w:r>
        <w:rPr>
          <w:color w:val="4F81BC"/>
          <w:sz w:val="24"/>
        </w:rPr>
        <w:t>Etawa</w:t>
      </w:r>
      <w:r>
        <w:rPr>
          <w:color w:val="4F81BC"/>
          <w:spacing w:val="70"/>
          <w:sz w:val="24"/>
        </w:rPr>
        <w:t xml:space="preserve"> </w:t>
      </w:r>
      <w:r>
        <w:rPr>
          <w:color w:val="4F81BC"/>
          <w:sz w:val="24"/>
        </w:rPr>
        <w:t>crossbreed</w:t>
      </w:r>
      <w:r>
        <w:rPr>
          <w:color w:val="4F81BC"/>
          <w:spacing w:val="70"/>
          <w:sz w:val="24"/>
        </w:rPr>
        <w:t xml:space="preserve"> </w:t>
      </w:r>
      <w:r>
        <w:rPr>
          <w:color w:val="4F81BC"/>
          <w:sz w:val="24"/>
        </w:rPr>
        <w:t>dairy</w:t>
      </w:r>
      <w:r>
        <w:rPr>
          <w:color w:val="4F81BC"/>
          <w:spacing w:val="69"/>
          <w:sz w:val="24"/>
        </w:rPr>
        <w:t xml:space="preserve"> </w:t>
      </w:r>
      <w:r>
        <w:rPr>
          <w:color w:val="4F81BC"/>
          <w:sz w:val="24"/>
        </w:rPr>
        <w:t>goat's</w:t>
      </w:r>
      <w:r>
        <w:rPr>
          <w:color w:val="4F81BC"/>
          <w:spacing w:val="71"/>
          <w:sz w:val="24"/>
        </w:rPr>
        <w:t xml:space="preserve"> </w:t>
      </w:r>
      <w:r>
        <w:rPr>
          <w:color w:val="4F81BC"/>
          <w:sz w:val="24"/>
        </w:rPr>
        <w:t>milk.</w:t>
      </w:r>
      <w:r>
        <w:rPr>
          <w:color w:val="4F81BC"/>
          <w:spacing w:val="71"/>
          <w:sz w:val="24"/>
        </w:rPr>
        <w:t xml:space="preserve"> </w:t>
      </w:r>
      <w:r>
        <w:rPr>
          <w:color w:val="4F81BC"/>
          <w:sz w:val="24"/>
        </w:rPr>
        <w:t>The</w:t>
      </w:r>
      <w:r>
        <w:rPr>
          <w:color w:val="4F81BC"/>
          <w:spacing w:val="70"/>
          <w:sz w:val="24"/>
        </w:rPr>
        <w:t xml:space="preserve"> </w:t>
      </w:r>
      <w:r>
        <w:rPr>
          <w:color w:val="4F81BC"/>
          <w:sz w:val="24"/>
        </w:rPr>
        <w:t>combination</w:t>
      </w:r>
      <w:r>
        <w:rPr>
          <w:color w:val="4F81BC"/>
          <w:spacing w:val="70"/>
          <w:sz w:val="24"/>
        </w:rPr>
        <w:t xml:space="preserve"> </w:t>
      </w:r>
      <w:r>
        <w:rPr>
          <w:color w:val="4F81BC"/>
          <w:sz w:val="24"/>
        </w:rPr>
        <w:t>of</w:t>
      </w:r>
      <w:r>
        <w:rPr>
          <w:color w:val="4F81BC"/>
          <w:spacing w:val="70"/>
          <w:sz w:val="24"/>
        </w:rPr>
        <w:t xml:space="preserve"> </w:t>
      </w:r>
      <w:r>
        <w:rPr>
          <w:color w:val="4F81BC"/>
          <w:sz w:val="24"/>
        </w:rPr>
        <w:t>50%</w:t>
      </w:r>
      <w:r>
        <w:rPr>
          <w:color w:val="4F81BC"/>
          <w:spacing w:val="71"/>
          <w:sz w:val="24"/>
        </w:rPr>
        <w:t xml:space="preserve"> </w:t>
      </w:r>
      <w:r>
        <w:rPr>
          <w:color w:val="4F81BC"/>
          <w:sz w:val="24"/>
        </w:rPr>
        <w:t>(cassava</w:t>
      </w:r>
      <w:r>
        <w:rPr>
          <w:color w:val="4F81BC"/>
          <w:spacing w:val="69"/>
          <w:sz w:val="24"/>
        </w:rPr>
        <w:t xml:space="preserve"> </w:t>
      </w:r>
      <w:r>
        <w:rPr>
          <w:color w:val="4F81BC"/>
          <w:sz w:val="24"/>
        </w:rPr>
        <w:t>and</w:t>
      </w:r>
    </w:p>
    <w:p w:rsidR="00F14390" w:rsidRDefault="00DB01C4">
      <w:pPr>
        <w:pStyle w:val="ListParagraph"/>
        <w:numPr>
          <w:ilvl w:val="0"/>
          <w:numId w:val="82"/>
        </w:numPr>
        <w:tabs>
          <w:tab w:val="left" w:pos="1340"/>
          <w:tab w:val="left" w:pos="1341"/>
        </w:tabs>
        <w:rPr>
          <w:sz w:val="24"/>
        </w:rPr>
      </w:pPr>
      <w:r>
        <w:rPr>
          <w:color w:val="4F81BC"/>
          <w:sz w:val="24"/>
        </w:rPr>
        <w:t>tithonia)</w:t>
      </w:r>
      <w:r>
        <w:rPr>
          <w:color w:val="4F81BC"/>
          <w:spacing w:val="65"/>
          <w:sz w:val="24"/>
        </w:rPr>
        <w:t xml:space="preserve"> </w:t>
      </w:r>
      <w:r>
        <w:rPr>
          <w:color w:val="4F81BC"/>
          <w:sz w:val="24"/>
        </w:rPr>
        <w:t>+</w:t>
      </w:r>
      <w:r>
        <w:rPr>
          <w:color w:val="4F81BC"/>
          <w:spacing w:val="66"/>
          <w:sz w:val="24"/>
        </w:rPr>
        <w:t xml:space="preserve"> </w:t>
      </w:r>
      <w:r>
        <w:rPr>
          <w:color w:val="4F81BC"/>
          <w:sz w:val="24"/>
        </w:rPr>
        <w:t>10%</w:t>
      </w:r>
      <w:r>
        <w:rPr>
          <w:color w:val="4F81BC"/>
          <w:spacing w:val="67"/>
          <w:sz w:val="24"/>
        </w:rPr>
        <w:t xml:space="preserve"> </w:t>
      </w:r>
      <w:r>
        <w:rPr>
          <w:color w:val="4F81BC"/>
          <w:sz w:val="24"/>
        </w:rPr>
        <w:t>company</w:t>
      </w:r>
      <w:r>
        <w:rPr>
          <w:color w:val="4F81BC"/>
          <w:spacing w:val="64"/>
          <w:sz w:val="24"/>
        </w:rPr>
        <w:t xml:space="preserve"> </w:t>
      </w:r>
      <w:r>
        <w:rPr>
          <w:color w:val="4F81BC"/>
          <w:sz w:val="24"/>
        </w:rPr>
        <w:t>concentrate</w:t>
      </w:r>
      <w:r>
        <w:rPr>
          <w:color w:val="4F81BC"/>
          <w:spacing w:val="68"/>
          <w:sz w:val="24"/>
        </w:rPr>
        <w:t xml:space="preserve"> </w:t>
      </w:r>
      <w:r>
        <w:rPr>
          <w:color w:val="4F81BC"/>
          <w:sz w:val="24"/>
        </w:rPr>
        <w:t>+</w:t>
      </w:r>
      <w:r>
        <w:rPr>
          <w:color w:val="4F81BC"/>
          <w:spacing w:val="67"/>
          <w:sz w:val="24"/>
        </w:rPr>
        <w:t xml:space="preserve"> </w:t>
      </w:r>
      <w:r>
        <w:rPr>
          <w:color w:val="4F81BC"/>
          <w:sz w:val="24"/>
        </w:rPr>
        <w:t>40%</w:t>
      </w:r>
      <w:r>
        <w:rPr>
          <w:color w:val="4F81BC"/>
          <w:spacing w:val="68"/>
          <w:sz w:val="24"/>
        </w:rPr>
        <w:t xml:space="preserve"> </w:t>
      </w:r>
      <w:r>
        <w:rPr>
          <w:color w:val="4F81BC"/>
          <w:sz w:val="24"/>
        </w:rPr>
        <w:t>PKCC</w:t>
      </w:r>
      <w:r>
        <w:rPr>
          <w:color w:val="4F81BC"/>
          <w:spacing w:val="66"/>
          <w:sz w:val="24"/>
        </w:rPr>
        <w:t xml:space="preserve"> </w:t>
      </w:r>
      <w:r>
        <w:rPr>
          <w:color w:val="4F81BC"/>
          <w:sz w:val="24"/>
        </w:rPr>
        <w:t>was</w:t>
      </w:r>
      <w:r>
        <w:rPr>
          <w:color w:val="4F81BC"/>
          <w:spacing w:val="67"/>
          <w:sz w:val="24"/>
        </w:rPr>
        <w:t xml:space="preserve"> </w:t>
      </w:r>
      <w:r>
        <w:rPr>
          <w:color w:val="4F81BC"/>
          <w:sz w:val="24"/>
        </w:rPr>
        <w:t>able</w:t>
      </w:r>
      <w:r>
        <w:rPr>
          <w:color w:val="4F81BC"/>
          <w:spacing w:val="68"/>
          <w:sz w:val="24"/>
        </w:rPr>
        <w:t xml:space="preserve"> </w:t>
      </w:r>
      <w:r>
        <w:rPr>
          <w:color w:val="4F81BC"/>
          <w:sz w:val="24"/>
        </w:rPr>
        <w:t>to</w:t>
      </w:r>
      <w:r>
        <w:rPr>
          <w:color w:val="4F81BC"/>
          <w:spacing w:val="66"/>
          <w:sz w:val="24"/>
        </w:rPr>
        <w:t xml:space="preserve"> </w:t>
      </w:r>
      <w:r>
        <w:rPr>
          <w:color w:val="4F81BC"/>
          <w:sz w:val="24"/>
        </w:rPr>
        <w:t>maintain</w:t>
      </w:r>
      <w:r>
        <w:rPr>
          <w:color w:val="4F81BC"/>
          <w:spacing w:val="67"/>
          <w:sz w:val="24"/>
        </w:rPr>
        <w:t xml:space="preserve"> </w:t>
      </w:r>
      <w:r>
        <w:rPr>
          <w:color w:val="4F81BC"/>
          <w:sz w:val="24"/>
        </w:rPr>
        <w:t>the</w:t>
      </w:r>
      <w:r>
        <w:rPr>
          <w:color w:val="4F81BC"/>
          <w:spacing w:val="65"/>
          <w:sz w:val="24"/>
        </w:rPr>
        <w:t xml:space="preserve"> </w:t>
      </w:r>
      <w:r>
        <w:rPr>
          <w:color w:val="4F81BC"/>
          <w:sz w:val="24"/>
        </w:rPr>
        <w:t>intake,</w:t>
      </w:r>
    </w:p>
    <w:p w:rsidR="00F14390" w:rsidRDefault="00DB01C4">
      <w:pPr>
        <w:pStyle w:val="ListParagraph"/>
        <w:numPr>
          <w:ilvl w:val="0"/>
          <w:numId w:val="82"/>
        </w:numPr>
        <w:tabs>
          <w:tab w:val="left" w:pos="1340"/>
          <w:tab w:val="left" w:pos="1341"/>
        </w:tabs>
        <w:spacing w:before="129"/>
        <w:rPr>
          <w:sz w:val="24"/>
        </w:rPr>
      </w:pPr>
      <w:r>
        <w:rPr>
          <w:color w:val="4F81BC"/>
          <w:sz w:val="24"/>
        </w:rPr>
        <w:t>digestibility,</w:t>
      </w:r>
      <w:r>
        <w:rPr>
          <w:color w:val="4F81BC"/>
          <w:spacing w:val="-1"/>
          <w:sz w:val="24"/>
        </w:rPr>
        <w:t xml:space="preserve"> </w:t>
      </w:r>
      <w:r>
        <w:rPr>
          <w:color w:val="4F81BC"/>
          <w:sz w:val="24"/>
        </w:rPr>
        <w:t>production, and</w:t>
      </w:r>
      <w:r>
        <w:rPr>
          <w:color w:val="4F81BC"/>
          <w:spacing w:val="-1"/>
          <w:sz w:val="24"/>
        </w:rPr>
        <w:t xml:space="preserve"> </w:t>
      </w:r>
      <w:r>
        <w:rPr>
          <w:color w:val="4F81BC"/>
          <w:sz w:val="24"/>
        </w:rPr>
        <w:t>quality</w:t>
      </w:r>
      <w:r>
        <w:rPr>
          <w:color w:val="4F81BC"/>
          <w:spacing w:val="-5"/>
          <w:sz w:val="24"/>
        </w:rPr>
        <w:t xml:space="preserve"> </w:t>
      </w:r>
      <w:r>
        <w:rPr>
          <w:color w:val="4F81BC"/>
          <w:sz w:val="24"/>
        </w:rPr>
        <w:t>of Etawa</w:t>
      </w:r>
      <w:r>
        <w:rPr>
          <w:color w:val="4F81BC"/>
          <w:spacing w:val="1"/>
          <w:sz w:val="24"/>
        </w:rPr>
        <w:t xml:space="preserve"> </w:t>
      </w:r>
      <w:r>
        <w:rPr>
          <w:color w:val="4F81BC"/>
          <w:sz w:val="24"/>
        </w:rPr>
        <w:t>crossbreed</w:t>
      </w:r>
      <w:r>
        <w:rPr>
          <w:color w:val="4F81BC"/>
          <w:spacing w:val="-1"/>
          <w:sz w:val="24"/>
        </w:rPr>
        <w:t xml:space="preserve"> </w:t>
      </w:r>
      <w:r>
        <w:rPr>
          <w:color w:val="4F81BC"/>
          <w:sz w:val="24"/>
        </w:rPr>
        <w:t>dairy</w:t>
      </w:r>
      <w:r>
        <w:rPr>
          <w:color w:val="4F81BC"/>
          <w:spacing w:val="-3"/>
          <w:sz w:val="24"/>
        </w:rPr>
        <w:t xml:space="preserve"> </w:t>
      </w:r>
      <w:r>
        <w:rPr>
          <w:color w:val="4F81BC"/>
          <w:sz w:val="24"/>
        </w:rPr>
        <w:t>goat</w:t>
      </w:r>
      <w:r>
        <w:rPr>
          <w:color w:val="4F81BC"/>
          <w:spacing w:val="-1"/>
          <w:sz w:val="24"/>
        </w:rPr>
        <w:t xml:space="preserve"> </w:t>
      </w:r>
      <w:r>
        <w:rPr>
          <w:color w:val="4F81BC"/>
          <w:sz w:val="24"/>
        </w:rPr>
        <w:t>milk.</w:t>
      </w:r>
    </w:p>
    <w:p w:rsidR="00F14390" w:rsidRDefault="00DB01C4">
      <w:pPr>
        <w:spacing w:before="152"/>
        <w:ind w:right="10824"/>
        <w:jc w:val="right"/>
        <w:rPr>
          <w:rFonts w:ascii="Calibri"/>
        </w:rPr>
      </w:pPr>
      <w:r>
        <w:rPr>
          <w:rFonts w:ascii="Calibri"/>
        </w:rPr>
        <w:t>33</w:t>
      </w:r>
    </w:p>
    <w:p w:rsidR="00F14390" w:rsidRDefault="00F14390">
      <w:pPr>
        <w:jc w:val="right"/>
        <w:rPr>
          <w:rFonts w:ascii="Calibri"/>
        </w:rPr>
        <w:sectPr w:rsidR="00F14390">
          <w:footerReference w:type="default" r:id="rId27"/>
          <w:pgSz w:w="11910" w:h="16850"/>
          <w:pgMar w:top="1360" w:right="0" w:bottom="920" w:left="100" w:header="0" w:footer="734" w:gutter="0"/>
          <w:pgNumType w:start="1"/>
          <w:cols w:space="720"/>
        </w:sectPr>
      </w:pPr>
    </w:p>
    <w:p w:rsidR="00F14390" w:rsidRDefault="00DB01C4">
      <w:pPr>
        <w:pStyle w:val="ListParagraph"/>
        <w:numPr>
          <w:ilvl w:val="0"/>
          <w:numId w:val="81"/>
        </w:numPr>
        <w:tabs>
          <w:tab w:val="left" w:pos="1340"/>
          <w:tab w:val="left" w:pos="1341"/>
        </w:tabs>
        <w:spacing w:before="73"/>
        <w:rPr>
          <w:sz w:val="24"/>
        </w:rPr>
      </w:pPr>
      <w:r>
        <w:rPr>
          <w:b/>
          <w:sz w:val="24"/>
        </w:rPr>
        <w:lastRenderedPageBreak/>
        <w:t>Keywords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cassava</w:t>
      </w:r>
      <w:r>
        <w:rPr>
          <w:spacing w:val="-2"/>
          <w:sz w:val="24"/>
        </w:rPr>
        <w:t xml:space="preserve"> </w:t>
      </w:r>
      <w:r>
        <w:rPr>
          <w:sz w:val="24"/>
        </w:rPr>
        <w:t>leaves,</w:t>
      </w:r>
      <w:r>
        <w:rPr>
          <w:spacing w:val="-1"/>
          <w:sz w:val="24"/>
        </w:rPr>
        <w:t xml:space="preserve"> </w:t>
      </w:r>
      <w:r>
        <w:rPr>
          <w:sz w:val="24"/>
        </w:rPr>
        <w:t>Etawa crossbreed</w:t>
      </w:r>
      <w:r>
        <w:rPr>
          <w:spacing w:val="-1"/>
          <w:sz w:val="24"/>
        </w:rPr>
        <w:t xml:space="preserve"> </w:t>
      </w:r>
      <w:r>
        <w:rPr>
          <w:sz w:val="24"/>
        </w:rPr>
        <w:t>dairy</w:t>
      </w:r>
      <w:r>
        <w:rPr>
          <w:spacing w:val="-3"/>
          <w:sz w:val="24"/>
        </w:rPr>
        <w:t xml:space="preserve"> </w:t>
      </w:r>
      <w:r>
        <w:rPr>
          <w:sz w:val="24"/>
        </w:rPr>
        <w:t>goat,</w:t>
      </w:r>
      <w:r>
        <w:rPr>
          <w:spacing w:val="-1"/>
          <w:sz w:val="24"/>
        </w:rPr>
        <w:t xml:space="preserve"> </w:t>
      </w:r>
      <w:r>
        <w:rPr>
          <w:sz w:val="24"/>
        </w:rPr>
        <w:t>milk</w:t>
      </w:r>
      <w:r>
        <w:rPr>
          <w:spacing w:val="-2"/>
          <w:sz w:val="24"/>
        </w:rPr>
        <w:t xml:space="preserve"> </w:t>
      </w:r>
      <w:r>
        <w:rPr>
          <w:sz w:val="24"/>
        </w:rPr>
        <w:t>production,  palm</w:t>
      </w:r>
      <w:r>
        <w:rPr>
          <w:spacing w:val="-1"/>
          <w:sz w:val="24"/>
        </w:rPr>
        <w:t xml:space="preserve"> </w:t>
      </w:r>
      <w:r>
        <w:rPr>
          <w:sz w:val="24"/>
        </w:rPr>
        <w:t>kernel</w:t>
      </w:r>
      <w:r>
        <w:rPr>
          <w:spacing w:val="-1"/>
          <w:sz w:val="24"/>
        </w:rPr>
        <w:t xml:space="preserve"> </w:t>
      </w:r>
      <w:r>
        <w:rPr>
          <w:sz w:val="24"/>
        </w:rPr>
        <w:t>cake</w:t>
      </w:r>
    </w:p>
    <w:p w:rsidR="00F14390" w:rsidRDefault="00DB01C4">
      <w:pPr>
        <w:pStyle w:val="ListParagraph"/>
        <w:numPr>
          <w:ilvl w:val="0"/>
          <w:numId w:val="81"/>
        </w:numPr>
        <w:tabs>
          <w:tab w:val="left" w:pos="2473"/>
          <w:tab w:val="left" w:pos="2474"/>
        </w:tabs>
        <w:spacing w:before="130"/>
        <w:ind w:left="2473" w:hanging="1720"/>
        <w:rPr>
          <w:sz w:val="24"/>
        </w:rPr>
      </w:pPr>
      <w:r>
        <w:rPr>
          <w:sz w:val="24"/>
        </w:rPr>
        <w:t>concentrate,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Tithonia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diversifolia</w:t>
      </w:r>
      <w:r>
        <w:rPr>
          <w:sz w:val="24"/>
        </w:rPr>
        <w:t>.</w:t>
      </w:r>
    </w:p>
    <w:p w:rsidR="00F14390" w:rsidRDefault="00DB01C4">
      <w:pPr>
        <w:spacing w:before="152"/>
        <w:ind w:left="754"/>
        <w:rPr>
          <w:rFonts w:ascii="Calibri"/>
        </w:rPr>
      </w:pPr>
      <w:r>
        <w:rPr>
          <w:rFonts w:ascii="Calibri"/>
        </w:rPr>
        <w:t>36</w:t>
      </w:r>
    </w:p>
    <w:p w:rsidR="00F14390" w:rsidRDefault="00DB01C4">
      <w:pPr>
        <w:pStyle w:val="Heading4"/>
        <w:tabs>
          <w:tab w:val="left" w:pos="4892"/>
        </w:tabs>
        <w:spacing w:before="129"/>
        <w:ind w:left="754" w:firstLine="0"/>
      </w:pPr>
      <w:r>
        <w:rPr>
          <w:rFonts w:ascii="Calibri"/>
          <w:b w:val="0"/>
          <w:sz w:val="22"/>
        </w:rPr>
        <w:t>37</w:t>
      </w:r>
      <w:r>
        <w:rPr>
          <w:rFonts w:ascii="Calibri"/>
          <w:b w:val="0"/>
          <w:sz w:val="22"/>
        </w:rPr>
        <w:tab/>
      </w:r>
      <w:r>
        <w:t>INTRODUCTION</w:t>
      </w:r>
    </w:p>
    <w:p w:rsidR="00F14390" w:rsidRDefault="00DB01C4">
      <w:pPr>
        <w:spacing w:before="147"/>
        <w:ind w:left="754"/>
        <w:rPr>
          <w:rFonts w:ascii="Calibri"/>
        </w:rPr>
      </w:pPr>
      <w:r>
        <w:rPr>
          <w:rFonts w:ascii="Calibri"/>
        </w:rPr>
        <w:t>38</w:t>
      </w:r>
    </w:p>
    <w:p w:rsidR="00F14390" w:rsidRDefault="00DB01C4">
      <w:pPr>
        <w:pStyle w:val="ListParagraph"/>
        <w:numPr>
          <w:ilvl w:val="0"/>
          <w:numId w:val="80"/>
        </w:numPr>
        <w:tabs>
          <w:tab w:val="left" w:pos="1623"/>
          <w:tab w:val="left" w:pos="1624"/>
        </w:tabs>
        <w:spacing w:before="125"/>
        <w:rPr>
          <w:sz w:val="24"/>
        </w:rPr>
      </w:pP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availability</w:t>
      </w:r>
      <w:r>
        <w:rPr>
          <w:spacing w:val="61"/>
          <w:sz w:val="24"/>
        </w:rPr>
        <w:t xml:space="preserve"> </w:t>
      </w:r>
      <w:r>
        <w:rPr>
          <w:sz w:val="24"/>
        </w:rPr>
        <w:t>of</w:t>
      </w:r>
      <w:r>
        <w:rPr>
          <w:spacing w:val="65"/>
          <w:sz w:val="24"/>
        </w:rPr>
        <w:t xml:space="preserve"> </w:t>
      </w:r>
      <w:r>
        <w:rPr>
          <w:sz w:val="24"/>
        </w:rPr>
        <w:t>forage</w:t>
      </w:r>
      <w:r>
        <w:rPr>
          <w:spacing w:val="65"/>
          <w:sz w:val="24"/>
        </w:rPr>
        <w:t xml:space="preserve"> </w:t>
      </w:r>
      <w:r>
        <w:rPr>
          <w:sz w:val="24"/>
        </w:rPr>
        <w:t>and</w:t>
      </w:r>
      <w:r>
        <w:rPr>
          <w:spacing w:val="66"/>
          <w:sz w:val="24"/>
        </w:rPr>
        <w:t xml:space="preserve"> </w:t>
      </w:r>
      <w:r>
        <w:rPr>
          <w:sz w:val="24"/>
        </w:rPr>
        <w:t>the</w:t>
      </w:r>
      <w:r>
        <w:rPr>
          <w:spacing w:val="65"/>
          <w:sz w:val="24"/>
        </w:rPr>
        <w:t xml:space="preserve"> </w:t>
      </w:r>
      <w:r>
        <w:rPr>
          <w:sz w:val="24"/>
        </w:rPr>
        <w:t>high</w:t>
      </w:r>
      <w:r>
        <w:rPr>
          <w:spacing w:val="65"/>
          <w:sz w:val="24"/>
        </w:rPr>
        <w:t xml:space="preserve"> </w:t>
      </w:r>
      <w:r>
        <w:rPr>
          <w:sz w:val="24"/>
        </w:rPr>
        <w:t>price</w:t>
      </w:r>
      <w:r>
        <w:rPr>
          <w:spacing w:val="65"/>
          <w:sz w:val="24"/>
        </w:rPr>
        <w:t xml:space="preserve"> </w:t>
      </w:r>
      <w:r>
        <w:rPr>
          <w:sz w:val="24"/>
        </w:rPr>
        <w:t>of</w:t>
      </w:r>
      <w:r>
        <w:rPr>
          <w:spacing w:val="66"/>
          <w:sz w:val="24"/>
        </w:rPr>
        <w:t xml:space="preserve"> </w:t>
      </w:r>
      <w:r>
        <w:rPr>
          <w:sz w:val="24"/>
        </w:rPr>
        <w:t>concentrate</w:t>
      </w:r>
      <w:r>
        <w:rPr>
          <w:spacing w:val="65"/>
          <w:sz w:val="24"/>
        </w:rPr>
        <w:t xml:space="preserve"> </w:t>
      </w:r>
      <w:r>
        <w:rPr>
          <w:sz w:val="24"/>
        </w:rPr>
        <w:t>are</w:t>
      </w:r>
      <w:r>
        <w:rPr>
          <w:spacing w:val="64"/>
          <w:sz w:val="24"/>
        </w:rPr>
        <w:t xml:space="preserve"> </w:t>
      </w:r>
      <w:r>
        <w:rPr>
          <w:sz w:val="24"/>
        </w:rPr>
        <w:t>severe</w:t>
      </w:r>
      <w:r>
        <w:rPr>
          <w:spacing w:val="64"/>
          <w:sz w:val="24"/>
        </w:rPr>
        <w:t xml:space="preserve"> </w:t>
      </w:r>
      <w:r>
        <w:rPr>
          <w:sz w:val="24"/>
        </w:rPr>
        <w:t>problems</w:t>
      </w:r>
      <w:r>
        <w:rPr>
          <w:spacing w:val="67"/>
          <w:sz w:val="24"/>
        </w:rPr>
        <w:t xml:space="preserve"> </w:t>
      </w:r>
      <w:r>
        <w:rPr>
          <w:sz w:val="24"/>
        </w:rPr>
        <w:t>in</w:t>
      </w:r>
    </w:p>
    <w:p w:rsidR="00F14390" w:rsidRDefault="00DB01C4">
      <w:pPr>
        <w:pStyle w:val="ListParagraph"/>
        <w:numPr>
          <w:ilvl w:val="0"/>
          <w:numId w:val="80"/>
        </w:numPr>
        <w:tabs>
          <w:tab w:val="left" w:pos="1340"/>
          <w:tab w:val="left" w:pos="1341"/>
        </w:tabs>
        <w:ind w:left="1340" w:hanging="587"/>
        <w:rPr>
          <w:sz w:val="24"/>
        </w:rPr>
      </w:pPr>
      <w:r>
        <w:rPr>
          <w:sz w:val="24"/>
        </w:rPr>
        <w:t>developing</w:t>
      </w:r>
      <w:r>
        <w:rPr>
          <w:spacing w:val="41"/>
          <w:sz w:val="24"/>
        </w:rPr>
        <w:t xml:space="preserve"> </w:t>
      </w:r>
      <w:r>
        <w:rPr>
          <w:sz w:val="24"/>
        </w:rPr>
        <w:t>the</w:t>
      </w:r>
      <w:r>
        <w:rPr>
          <w:spacing w:val="43"/>
          <w:sz w:val="24"/>
        </w:rPr>
        <w:t xml:space="preserve"> </w:t>
      </w:r>
      <w:r>
        <w:rPr>
          <w:sz w:val="24"/>
        </w:rPr>
        <w:t>Etawa</w:t>
      </w:r>
      <w:r>
        <w:rPr>
          <w:spacing w:val="42"/>
          <w:sz w:val="24"/>
        </w:rPr>
        <w:t xml:space="preserve"> </w:t>
      </w:r>
      <w:r>
        <w:rPr>
          <w:sz w:val="24"/>
        </w:rPr>
        <w:t>crossbreed</w:t>
      </w:r>
      <w:r>
        <w:rPr>
          <w:spacing w:val="45"/>
          <w:sz w:val="24"/>
        </w:rPr>
        <w:t xml:space="preserve"> </w:t>
      </w:r>
      <w:r>
        <w:rPr>
          <w:sz w:val="24"/>
        </w:rPr>
        <w:t>dairy</w:t>
      </w:r>
      <w:r>
        <w:rPr>
          <w:spacing w:val="39"/>
          <w:sz w:val="24"/>
        </w:rPr>
        <w:t xml:space="preserve"> </w:t>
      </w:r>
      <w:r>
        <w:rPr>
          <w:sz w:val="24"/>
        </w:rPr>
        <w:t>goat</w:t>
      </w:r>
      <w:r>
        <w:rPr>
          <w:spacing w:val="48"/>
          <w:sz w:val="24"/>
        </w:rPr>
        <w:t xml:space="preserve"> </w:t>
      </w:r>
      <w:r>
        <w:rPr>
          <w:sz w:val="24"/>
        </w:rPr>
        <w:t>(ECDG)</w:t>
      </w:r>
      <w:r>
        <w:rPr>
          <w:spacing w:val="44"/>
          <w:sz w:val="24"/>
        </w:rPr>
        <w:t xml:space="preserve"> </w:t>
      </w:r>
      <w:r>
        <w:rPr>
          <w:sz w:val="24"/>
        </w:rPr>
        <w:t>farming.</w:t>
      </w:r>
      <w:r>
        <w:rPr>
          <w:spacing w:val="44"/>
          <w:sz w:val="24"/>
        </w:rPr>
        <w:t xml:space="preserve"> </w:t>
      </w:r>
      <w:r>
        <w:rPr>
          <w:sz w:val="24"/>
        </w:rPr>
        <w:t>The</w:t>
      </w:r>
      <w:r>
        <w:rPr>
          <w:spacing w:val="44"/>
          <w:sz w:val="24"/>
        </w:rPr>
        <w:t xml:space="preserve"> </w:t>
      </w:r>
      <w:r>
        <w:rPr>
          <w:sz w:val="24"/>
        </w:rPr>
        <w:t>increase</w:t>
      </w:r>
      <w:r>
        <w:rPr>
          <w:spacing w:val="43"/>
          <w:sz w:val="24"/>
        </w:rPr>
        <w:t xml:space="preserve"> </w:t>
      </w:r>
      <w:r>
        <w:rPr>
          <w:sz w:val="24"/>
        </w:rPr>
        <w:t>in</w:t>
      </w:r>
      <w:r>
        <w:rPr>
          <w:spacing w:val="44"/>
          <w:sz w:val="24"/>
        </w:rPr>
        <w:t xml:space="preserve"> </w:t>
      </w:r>
      <w:r>
        <w:rPr>
          <w:sz w:val="24"/>
        </w:rPr>
        <w:t>residential</w:t>
      </w:r>
    </w:p>
    <w:p w:rsidR="00F14390" w:rsidRDefault="00DB01C4">
      <w:pPr>
        <w:pStyle w:val="ListParagraph"/>
        <w:numPr>
          <w:ilvl w:val="0"/>
          <w:numId w:val="80"/>
        </w:numPr>
        <w:tabs>
          <w:tab w:val="left" w:pos="1340"/>
          <w:tab w:val="left" w:pos="1341"/>
        </w:tabs>
        <w:spacing w:before="130"/>
        <w:ind w:left="1340" w:hanging="587"/>
        <w:rPr>
          <w:sz w:val="24"/>
        </w:rPr>
      </w:pPr>
      <w:r>
        <w:rPr>
          <w:sz w:val="24"/>
        </w:rPr>
        <w:t>areas</w:t>
      </w:r>
      <w:r>
        <w:rPr>
          <w:spacing w:val="17"/>
          <w:sz w:val="24"/>
        </w:rPr>
        <w:t xml:space="preserve"> </w:t>
      </w:r>
      <w:r>
        <w:rPr>
          <w:sz w:val="24"/>
        </w:rPr>
        <w:t>impacts</w:t>
      </w:r>
      <w:r>
        <w:rPr>
          <w:spacing w:val="18"/>
          <w:sz w:val="24"/>
        </w:rPr>
        <w:t xml:space="preserve"> </w:t>
      </w:r>
      <w:r>
        <w:rPr>
          <w:sz w:val="24"/>
        </w:rPr>
        <w:t>reducing</w:t>
      </w:r>
      <w:r>
        <w:rPr>
          <w:spacing w:val="15"/>
          <w:sz w:val="24"/>
        </w:rPr>
        <w:t xml:space="preserve"> </w:t>
      </w:r>
      <w:r>
        <w:rPr>
          <w:sz w:val="24"/>
        </w:rPr>
        <w:t>forage</w:t>
      </w:r>
      <w:r>
        <w:rPr>
          <w:spacing w:val="16"/>
          <w:sz w:val="24"/>
        </w:rPr>
        <w:t xml:space="preserve"> </w:t>
      </w:r>
      <w:r>
        <w:rPr>
          <w:sz w:val="24"/>
        </w:rPr>
        <w:t>for</w:t>
      </w:r>
      <w:r>
        <w:rPr>
          <w:spacing w:val="18"/>
          <w:sz w:val="24"/>
        </w:rPr>
        <w:t xml:space="preserve"> </w:t>
      </w:r>
      <w:r>
        <w:rPr>
          <w:sz w:val="24"/>
        </w:rPr>
        <w:t>animal</w:t>
      </w:r>
      <w:r>
        <w:rPr>
          <w:spacing w:val="18"/>
          <w:sz w:val="24"/>
        </w:rPr>
        <w:t xml:space="preserve"> </w:t>
      </w:r>
      <w:r>
        <w:rPr>
          <w:sz w:val="24"/>
        </w:rPr>
        <w:t>feed.</w:t>
      </w:r>
      <w:r>
        <w:rPr>
          <w:spacing w:val="17"/>
          <w:sz w:val="24"/>
        </w:rPr>
        <w:t xml:space="preserve"> </w:t>
      </w:r>
      <w:r>
        <w:rPr>
          <w:sz w:val="24"/>
        </w:rPr>
        <w:t>At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same</w:t>
      </w:r>
      <w:r>
        <w:rPr>
          <w:spacing w:val="17"/>
          <w:sz w:val="24"/>
        </w:rPr>
        <w:t xml:space="preserve"> </w:t>
      </w:r>
      <w:r>
        <w:rPr>
          <w:sz w:val="24"/>
        </w:rPr>
        <w:t>time,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price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concentrate</w:t>
      </w:r>
      <w:r>
        <w:rPr>
          <w:spacing w:val="16"/>
          <w:sz w:val="24"/>
        </w:rPr>
        <w:t xml:space="preserve"> </w:t>
      </w:r>
      <w:r>
        <w:rPr>
          <w:sz w:val="24"/>
        </w:rPr>
        <w:t>is</w:t>
      </w:r>
    </w:p>
    <w:p w:rsidR="00F14390" w:rsidRDefault="00DB01C4">
      <w:pPr>
        <w:pStyle w:val="ListParagraph"/>
        <w:numPr>
          <w:ilvl w:val="0"/>
          <w:numId w:val="80"/>
        </w:numPr>
        <w:tabs>
          <w:tab w:val="left" w:pos="1340"/>
          <w:tab w:val="left" w:pos="1341"/>
        </w:tabs>
        <w:ind w:left="1340" w:hanging="587"/>
        <w:rPr>
          <w:sz w:val="24"/>
        </w:rPr>
      </w:pPr>
      <w:r>
        <w:rPr>
          <w:sz w:val="24"/>
        </w:rPr>
        <w:t>getting</w:t>
      </w:r>
      <w:r>
        <w:rPr>
          <w:spacing w:val="82"/>
          <w:sz w:val="24"/>
        </w:rPr>
        <w:t xml:space="preserve"> </w:t>
      </w:r>
      <w:r>
        <w:rPr>
          <w:sz w:val="24"/>
        </w:rPr>
        <w:t>more</w:t>
      </w:r>
      <w:r>
        <w:rPr>
          <w:spacing w:val="87"/>
          <w:sz w:val="24"/>
        </w:rPr>
        <w:t xml:space="preserve"> </w:t>
      </w:r>
      <w:r>
        <w:rPr>
          <w:sz w:val="24"/>
        </w:rPr>
        <w:t>expensive</w:t>
      </w:r>
      <w:r>
        <w:rPr>
          <w:spacing w:val="87"/>
          <w:sz w:val="24"/>
        </w:rPr>
        <w:t xml:space="preserve"> </w:t>
      </w:r>
      <w:r>
        <w:rPr>
          <w:sz w:val="24"/>
        </w:rPr>
        <w:t>day</w:t>
      </w:r>
      <w:r>
        <w:rPr>
          <w:spacing w:val="81"/>
          <w:sz w:val="24"/>
        </w:rPr>
        <w:t xml:space="preserve"> </w:t>
      </w:r>
      <w:r>
        <w:rPr>
          <w:sz w:val="24"/>
        </w:rPr>
        <w:t>by</w:t>
      </w:r>
      <w:r>
        <w:rPr>
          <w:spacing w:val="81"/>
          <w:sz w:val="24"/>
        </w:rPr>
        <w:t xml:space="preserve"> </w:t>
      </w:r>
      <w:r>
        <w:rPr>
          <w:sz w:val="24"/>
        </w:rPr>
        <w:t>day.</w:t>
      </w:r>
      <w:r>
        <w:rPr>
          <w:spacing w:val="91"/>
          <w:sz w:val="24"/>
        </w:rPr>
        <w:t xml:space="preserve"> </w:t>
      </w:r>
      <w:r>
        <w:rPr>
          <w:color w:val="4F81BC"/>
          <w:sz w:val="24"/>
        </w:rPr>
        <w:t>Arief</w:t>
      </w:r>
      <w:r>
        <w:rPr>
          <w:color w:val="4F81BC"/>
          <w:spacing w:val="85"/>
          <w:sz w:val="24"/>
        </w:rPr>
        <w:t xml:space="preserve"> </w:t>
      </w:r>
      <w:r>
        <w:rPr>
          <w:color w:val="4F81BC"/>
          <w:sz w:val="24"/>
        </w:rPr>
        <w:t>et</w:t>
      </w:r>
      <w:r>
        <w:rPr>
          <w:color w:val="4F81BC"/>
          <w:spacing w:val="87"/>
          <w:sz w:val="24"/>
        </w:rPr>
        <w:t xml:space="preserve"> </w:t>
      </w:r>
      <w:r>
        <w:rPr>
          <w:color w:val="4F81BC"/>
          <w:sz w:val="24"/>
        </w:rPr>
        <w:t>al.</w:t>
      </w:r>
      <w:r>
        <w:rPr>
          <w:color w:val="4F81BC"/>
          <w:spacing w:val="86"/>
          <w:sz w:val="24"/>
        </w:rPr>
        <w:t xml:space="preserve"> </w:t>
      </w:r>
      <w:r>
        <w:rPr>
          <w:color w:val="4F81BC"/>
          <w:sz w:val="24"/>
        </w:rPr>
        <w:t>(2018a)</w:t>
      </w:r>
      <w:r>
        <w:rPr>
          <w:color w:val="4F81BC"/>
          <w:spacing w:val="85"/>
          <w:sz w:val="24"/>
        </w:rPr>
        <w:t xml:space="preserve"> </w:t>
      </w:r>
      <w:r>
        <w:rPr>
          <w:color w:val="4F81BC"/>
          <w:sz w:val="24"/>
        </w:rPr>
        <w:t>stated</w:t>
      </w:r>
      <w:r>
        <w:rPr>
          <w:color w:val="4F81BC"/>
          <w:spacing w:val="85"/>
          <w:sz w:val="24"/>
        </w:rPr>
        <w:t xml:space="preserve"> </w:t>
      </w:r>
      <w:r>
        <w:rPr>
          <w:color w:val="4F81BC"/>
          <w:sz w:val="24"/>
        </w:rPr>
        <w:t>that</w:t>
      </w:r>
      <w:r>
        <w:rPr>
          <w:color w:val="4F81BC"/>
          <w:spacing w:val="86"/>
          <w:sz w:val="24"/>
        </w:rPr>
        <w:t xml:space="preserve"> </w:t>
      </w:r>
      <w:r>
        <w:rPr>
          <w:color w:val="4F81BC"/>
          <w:sz w:val="24"/>
        </w:rPr>
        <w:t>alternative</w:t>
      </w:r>
      <w:r>
        <w:rPr>
          <w:color w:val="4F81BC"/>
          <w:spacing w:val="86"/>
          <w:sz w:val="24"/>
        </w:rPr>
        <w:t xml:space="preserve"> </w:t>
      </w:r>
      <w:r>
        <w:rPr>
          <w:color w:val="4F81BC"/>
          <w:sz w:val="24"/>
        </w:rPr>
        <w:t>feed</w:t>
      </w:r>
    </w:p>
    <w:p w:rsidR="00F14390" w:rsidRDefault="00DB01C4">
      <w:pPr>
        <w:pStyle w:val="ListParagraph"/>
        <w:numPr>
          <w:ilvl w:val="0"/>
          <w:numId w:val="80"/>
        </w:numPr>
        <w:tabs>
          <w:tab w:val="left" w:pos="1340"/>
          <w:tab w:val="left" w:pos="1341"/>
        </w:tabs>
        <w:spacing w:before="130"/>
        <w:ind w:left="1340" w:hanging="587"/>
        <w:rPr>
          <w:sz w:val="24"/>
        </w:rPr>
      </w:pPr>
      <w:r>
        <w:rPr>
          <w:color w:val="4F81BC"/>
          <w:sz w:val="24"/>
        </w:rPr>
        <w:t>exploration</w:t>
      </w:r>
      <w:r>
        <w:rPr>
          <w:color w:val="4F81BC"/>
          <w:spacing w:val="9"/>
          <w:sz w:val="24"/>
        </w:rPr>
        <w:t xml:space="preserve"> </w:t>
      </w:r>
      <w:r>
        <w:rPr>
          <w:color w:val="4F81BC"/>
          <w:sz w:val="24"/>
        </w:rPr>
        <w:t>is</w:t>
      </w:r>
      <w:r>
        <w:rPr>
          <w:color w:val="4F81BC"/>
          <w:spacing w:val="10"/>
          <w:sz w:val="24"/>
        </w:rPr>
        <w:t xml:space="preserve"> </w:t>
      </w:r>
      <w:r>
        <w:rPr>
          <w:color w:val="4F81BC"/>
          <w:sz w:val="24"/>
        </w:rPr>
        <w:t>very</w:t>
      </w:r>
      <w:r>
        <w:rPr>
          <w:color w:val="4F81BC"/>
          <w:spacing w:val="2"/>
          <w:sz w:val="24"/>
        </w:rPr>
        <w:t xml:space="preserve"> </w:t>
      </w:r>
      <w:r>
        <w:rPr>
          <w:color w:val="4F81BC"/>
          <w:sz w:val="24"/>
        </w:rPr>
        <w:t>urgent</w:t>
      </w:r>
      <w:r>
        <w:rPr>
          <w:color w:val="4F81BC"/>
          <w:spacing w:val="9"/>
          <w:sz w:val="24"/>
        </w:rPr>
        <w:t xml:space="preserve"> </w:t>
      </w:r>
      <w:r>
        <w:rPr>
          <w:color w:val="4F81BC"/>
          <w:sz w:val="24"/>
        </w:rPr>
        <w:t>to</w:t>
      </w:r>
      <w:r>
        <w:rPr>
          <w:color w:val="4F81BC"/>
          <w:spacing w:val="9"/>
          <w:sz w:val="24"/>
        </w:rPr>
        <w:t xml:space="preserve"> </w:t>
      </w:r>
      <w:r>
        <w:rPr>
          <w:color w:val="4F81BC"/>
          <w:sz w:val="24"/>
        </w:rPr>
        <w:t>increase</w:t>
      </w:r>
      <w:r>
        <w:rPr>
          <w:color w:val="4F81BC"/>
          <w:spacing w:val="8"/>
          <w:sz w:val="24"/>
        </w:rPr>
        <w:t xml:space="preserve"> </w:t>
      </w:r>
      <w:r>
        <w:rPr>
          <w:color w:val="4F81BC"/>
          <w:sz w:val="24"/>
        </w:rPr>
        <w:t>productivity</w:t>
      </w:r>
      <w:r>
        <w:rPr>
          <w:color w:val="4F81BC"/>
          <w:spacing w:val="6"/>
          <w:sz w:val="24"/>
        </w:rPr>
        <w:t xml:space="preserve"> </w:t>
      </w:r>
      <w:r>
        <w:rPr>
          <w:color w:val="4F81BC"/>
          <w:sz w:val="24"/>
        </w:rPr>
        <w:t>and</w:t>
      </w:r>
      <w:r>
        <w:rPr>
          <w:color w:val="4F81BC"/>
          <w:spacing w:val="9"/>
          <w:sz w:val="24"/>
        </w:rPr>
        <w:t xml:space="preserve"> </w:t>
      </w:r>
      <w:r>
        <w:rPr>
          <w:color w:val="4F81BC"/>
          <w:sz w:val="24"/>
        </w:rPr>
        <w:t>efficiency</w:t>
      </w:r>
      <w:r>
        <w:rPr>
          <w:color w:val="4F81BC"/>
          <w:spacing w:val="2"/>
          <w:sz w:val="24"/>
        </w:rPr>
        <w:t xml:space="preserve"> </w:t>
      </w:r>
      <w:r>
        <w:rPr>
          <w:color w:val="4F81BC"/>
          <w:sz w:val="24"/>
        </w:rPr>
        <w:t>of</w:t>
      </w:r>
      <w:r>
        <w:rPr>
          <w:color w:val="4F81BC"/>
          <w:spacing w:val="8"/>
          <w:sz w:val="24"/>
        </w:rPr>
        <w:t xml:space="preserve"> </w:t>
      </w:r>
      <w:r>
        <w:rPr>
          <w:color w:val="4F81BC"/>
          <w:sz w:val="24"/>
        </w:rPr>
        <w:t>livestock</w:t>
      </w:r>
      <w:r>
        <w:rPr>
          <w:color w:val="4F81BC"/>
          <w:spacing w:val="9"/>
          <w:sz w:val="24"/>
        </w:rPr>
        <w:t xml:space="preserve"> </w:t>
      </w:r>
      <w:r>
        <w:rPr>
          <w:color w:val="4F81BC"/>
          <w:sz w:val="24"/>
        </w:rPr>
        <w:t>business</w:t>
      </w:r>
      <w:r>
        <w:rPr>
          <w:sz w:val="24"/>
        </w:rPr>
        <w:t>.</w:t>
      </w:r>
      <w:r>
        <w:rPr>
          <w:spacing w:val="9"/>
          <w:sz w:val="24"/>
        </w:rPr>
        <w:t xml:space="preserve"> </w:t>
      </w:r>
      <w:r>
        <w:rPr>
          <w:sz w:val="24"/>
        </w:rPr>
        <w:t>So,</w:t>
      </w:r>
      <w:r>
        <w:rPr>
          <w:spacing w:val="9"/>
          <w:sz w:val="24"/>
        </w:rPr>
        <w:t xml:space="preserve"> </w:t>
      </w:r>
      <w:r>
        <w:rPr>
          <w:sz w:val="24"/>
        </w:rPr>
        <w:t>it</w:t>
      </w:r>
    </w:p>
    <w:p w:rsidR="00F14390" w:rsidRDefault="00DB01C4">
      <w:pPr>
        <w:pStyle w:val="ListParagraph"/>
        <w:numPr>
          <w:ilvl w:val="0"/>
          <w:numId w:val="80"/>
        </w:numPr>
        <w:tabs>
          <w:tab w:val="left" w:pos="1340"/>
          <w:tab w:val="left" w:pos="1341"/>
        </w:tabs>
        <w:ind w:left="1340" w:hanging="587"/>
        <w:rPr>
          <w:sz w:val="24"/>
        </w:rPr>
      </w:pPr>
      <w:r>
        <w:rPr>
          <w:sz w:val="24"/>
        </w:rPr>
        <w:t>is</w:t>
      </w:r>
      <w:r>
        <w:rPr>
          <w:spacing w:val="18"/>
          <w:sz w:val="24"/>
        </w:rPr>
        <w:t xml:space="preserve"> </w:t>
      </w:r>
      <w:r>
        <w:rPr>
          <w:sz w:val="24"/>
        </w:rPr>
        <w:t>necessary</w:t>
      </w:r>
      <w:r>
        <w:rPr>
          <w:spacing w:val="13"/>
          <w:sz w:val="24"/>
        </w:rPr>
        <w:t xml:space="preserve"> </w:t>
      </w:r>
      <w:r>
        <w:rPr>
          <w:sz w:val="24"/>
        </w:rPr>
        <w:t>to</w:t>
      </w:r>
      <w:r>
        <w:rPr>
          <w:spacing w:val="20"/>
          <w:sz w:val="24"/>
        </w:rPr>
        <w:t xml:space="preserve"> </w:t>
      </w:r>
      <w:r>
        <w:rPr>
          <w:sz w:val="24"/>
        </w:rPr>
        <w:t>find</w:t>
      </w:r>
      <w:r>
        <w:rPr>
          <w:spacing w:val="17"/>
          <w:sz w:val="24"/>
        </w:rPr>
        <w:t xml:space="preserve"> </w:t>
      </w:r>
      <w:r>
        <w:rPr>
          <w:sz w:val="24"/>
        </w:rPr>
        <w:t>alternative</w:t>
      </w:r>
      <w:r>
        <w:rPr>
          <w:spacing w:val="17"/>
          <w:sz w:val="24"/>
        </w:rPr>
        <w:t xml:space="preserve"> </w:t>
      </w:r>
      <w:r>
        <w:rPr>
          <w:sz w:val="24"/>
        </w:rPr>
        <w:t>sources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forage</w:t>
      </w:r>
      <w:r>
        <w:rPr>
          <w:spacing w:val="20"/>
          <w:sz w:val="24"/>
        </w:rPr>
        <w:t xml:space="preserve"> </w:t>
      </w:r>
      <w:r>
        <w:rPr>
          <w:sz w:val="24"/>
        </w:rPr>
        <w:t>and</w:t>
      </w:r>
      <w:r>
        <w:rPr>
          <w:spacing w:val="17"/>
          <w:sz w:val="24"/>
        </w:rPr>
        <w:t xml:space="preserve"> </w:t>
      </w:r>
      <w:r>
        <w:rPr>
          <w:sz w:val="24"/>
        </w:rPr>
        <w:t>concentrates</w:t>
      </w:r>
      <w:r>
        <w:rPr>
          <w:spacing w:val="17"/>
          <w:sz w:val="24"/>
        </w:rPr>
        <w:t xml:space="preserve"> </w:t>
      </w:r>
      <w:r>
        <w:rPr>
          <w:sz w:val="24"/>
        </w:rPr>
        <w:t>with</w:t>
      </w:r>
      <w:r>
        <w:rPr>
          <w:spacing w:val="18"/>
          <w:sz w:val="24"/>
        </w:rPr>
        <w:t xml:space="preserve"> </w:t>
      </w:r>
      <w:r>
        <w:rPr>
          <w:sz w:val="24"/>
        </w:rPr>
        <w:t>high</w:t>
      </w:r>
      <w:r>
        <w:rPr>
          <w:spacing w:val="17"/>
          <w:sz w:val="24"/>
        </w:rPr>
        <w:t xml:space="preserve"> </w:t>
      </w:r>
      <w:r>
        <w:rPr>
          <w:sz w:val="24"/>
        </w:rPr>
        <w:t>production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</w:p>
    <w:p w:rsidR="00F14390" w:rsidRDefault="00DB01C4">
      <w:pPr>
        <w:pStyle w:val="ListParagraph"/>
        <w:numPr>
          <w:ilvl w:val="0"/>
          <w:numId w:val="80"/>
        </w:numPr>
        <w:tabs>
          <w:tab w:val="left" w:pos="1340"/>
          <w:tab w:val="left" w:pos="1341"/>
        </w:tabs>
        <w:spacing w:before="130"/>
        <w:ind w:left="1340" w:hanging="587"/>
        <w:rPr>
          <w:sz w:val="24"/>
        </w:rPr>
      </w:pPr>
      <w:r>
        <w:rPr>
          <w:sz w:val="24"/>
        </w:rPr>
        <w:t>good</w:t>
      </w:r>
      <w:r>
        <w:rPr>
          <w:spacing w:val="-3"/>
          <w:sz w:val="24"/>
        </w:rPr>
        <w:t xml:space="preserve"> </w:t>
      </w:r>
      <w:r>
        <w:rPr>
          <w:sz w:val="24"/>
        </w:rPr>
        <w:t>nutritional</w:t>
      </w:r>
      <w:r>
        <w:rPr>
          <w:spacing w:val="-2"/>
          <w:sz w:val="24"/>
        </w:rPr>
        <w:t xml:space="preserve"> </w:t>
      </w:r>
      <w:r>
        <w:rPr>
          <w:sz w:val="24"/>
        </w:rPr>
        <w:t>quality.</w:t>
      </w:r>
    </w:p>
    <w:p w:rsidR="00F14390" w:rsidRDefault="00DB01C4">
      <w:pPr>
        <w:pStyle w:val="ListParagraph"/>
        <w:numPr>
          <w:ilvl w:val="0"/>
          <w:numId w:val="80"/>
        </w:numPr>
        <w:tabs>
          <w:tab w:val="left" w:pos="1623"/>
          <w:tab w:val="left" w:pos="1624"/>
        </w:tabs>
        <w:rPr>
          <w:sz w:val="24"/>
        </w:rPr>
      </w:pPr>
      <w:r>
        <w:rPr>
          <w:sz w:val="24"/>
        </w:rPr>
        <w:t>Tithonia</w:t>
      </w:r>
      <w:r>
        <w:rPr>
          <w:spacing w:val="5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Tithonia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diversifolia</w:t>
      </w:r>
      <w:r>
        <w:rPr>
          <w:sz w:val="24"/>
        </w:rPr>
        <w:t>)</w:t>
      </w:r>
      <w:r>
        <w:rPr>
          <w:spacing w:val="51"/>
          <w:sz w:val="24"/>
        </w:rPr>
        <w:t xml:space="preserve"> </w:t>
      </w:r>
      <w:r>
        <w:rPr>
          <w:sz w:val="24"/>
        </w:rPr>
        <w:t>is</w:t>
      </w:r>
      <w:r>
        <w:rPr>
          <w:spacing w:val="53"/>
          <w:sz w:val="24"/>
        </w:rPr>
        <w:t xml:space="preserve"> </w:t>
      </w:r>
      <w:r>
        <w:rPr>
          <w:sz w:val="24"/>
        </w:rPr>
        <w:t>a</w:t>
      </w:r>
      <w:r>
        <w:rPr>
          <w:spacing w:val="50"/>
          <w:sz w:val="24"/>
        </w:rPr>
        <w:t xml:space="preserve"> </w:t>
      </w:r>
      <w:r>
        <w:rPr>
          <w:sz w:val="24"/>
        </w:rPr>
        <w:t>forage</w:t>
      </w:r>
      <w:r>
        <w:rPr>
          <w:spacing w:val="54"/>
          <w:sz w:val="24"/>
        </w:rPr>
        <w:t xml:space="preserve"> </w:t>
      </w:r>
      <w:r>
        <w:rPr>
          <w:sz w:val="24"/>
        </w:rPr>
        <w:t>with</w:t>
      </w:r>
      <w:r>
        <w:rPr>
          <w:spacing w:val="52"/>
          <w:sz w:val="24"/>
        </w:rPr>
        <w:t xml:space="preserve"> </w:t>
      </w:r>
      <w:r>
        <w:rPr>
          <w:sz w:val="24"/>
        </w:rPr>
        <w:t>good</w:t>
      </w:r>
      <w:r>
        <w:rPr>
          <w:spacing w:val="54"/>
          <w:sz w:val="24"/>
        </w:rPr>
        <w:t xml:space="preserve"> </w:t>
      </w:r>
      <w:r>
        <w:rPr>
          <w:sz w:val="24"/>
        </w:rPr>
        <w:t>nutritional</w:t>
      </w:r>
      <w:r>
        <w:rPr>
          <w:spacing w:val="51"/>
          <w:sz w:val="24"/>
        </w:rPr>
        <w:t xml:space="preserve"> </w:t>
      </w:r>
      <w:r>
        <w:rPr>
          <w:sz w:val="24"/>
        </w:rPr>
        <w:t>content</w:t>
      </w:r>
      <w:r>
        <w:rPr>
          <w:spacing w:val="53"/>
          <w:sz w:val="24"/>
        </w:rPr>
        <w:t xml:space="preserve"> </w:t>
      </w:r>
      <w:r>
        <w:rPr>
          <w:sz w:val="24"/>
        </w:rPr>
        <w:t>(Pazla</w:t>
      </w:r>
      <w:r>
        <w:rPr>
          <w:spacing w:val="55"/>
          <w:sz w:val="24"/>
        </w:rPr>
        <w:t xml:space="preserve"> </w:t>
      </w:r>
      <w:r>
        <w:rPr>
          <w:sz w:val="24"/>
        </w:rPr>
        <w:t>et</w:t>
      </w:r>
      <w:r>
        <w:rPr>
          <w:spacing w:val="53"/>
          <w:sz w:val="24"/>
        </w:rPr>
        <w:t xml:space="preserve"> </w:t>
      </w:r>
      <w:r>
        <w:rPr>
          <w:sz w:val="24"/>
        </w:rPr>
        <w:t>al.</w:t>
      </w:r>
    </w:p>
    <w:p w:rsidR="00F14390" w:rsidRDefault="00DB01C4">
      <w:pPr>
        <w:pStyle w:val="ListParagraph"/>
        <w:numPr>
          <w:ilvl w:val="0"/>
          <w:numId w:val="80"/>
        </w:numPr>
        <w:tabs>
          <w:tab w:val="left" w:pos="1340"/>
          <w:tab w:val="left" w:pos="1341"/>
        </w:tabs>
        <w:spacing w:before="129"/>
        <w:ind w:left="1340" w:hanging="587"/>
        <w:rPr>
          <w:sz w:val="24"/>
        </w:rPr>
      </w:pPr>
      <w:r>
        <w:rPr>
          <w:sz w:val="24"/>
        </w:rPr>
        <w:t>2021a).</w:t>
      </w:r>
      <w:r>
        <w:rPr>
          <w:spacing w:val="43"/>
          <w:sz w:val="24"/>
        </w:rPr>
        <w:t xml:space="preserve"> </w:t>
      </w:r>
      <w:r>
        <w:rPr>
          <w:sz w:val="24"/>
        </w:rPr>
        <w:t>The</w:t>
      </w:r>
      <w:r>
        <w:rPr>
          <w:spacing w:val="43"/>
          <w:sz w:val="24"/>
        </w:rPr>
        <w:t xml:space="preserve"> </w:t>
      </w:r>
      <w:r>
        <w:rPr>
          <w:sz w:val="24"/>
        </w:rPr>
        <w:t>crude</w:t>
      </w:r>
      <w:r>
        <w:rPr>
          <w:spacing w:val="42"/>
          <w:sz w:val="24"/>
        </w:rPr>
        <w:t xml:space="preserve"> </w:t>
      </w:r>
      <w:r>
        <w:rPr>
          <w:sz w:val="24"/>
        </w:rPr>
        <w:t>protein</w:t>
      </w:r>
      <w:r>
        <w:rPr>
          <w:spacing w:val="44"/>
          <w:sz w:val="24"/>
        </w:rPr>
        <w:t xml:space="preserve"> </w:t>
      </w:r>
      <w:r>
        <w:rPr>
          <w:sz w:val="24"/>
        </w:rPr>
        <w:t>content</w:t>
      </w:r>
      <w:r>
        <w:rPr>
          <w:spacing w:val="44"/>
          <w:sz w:val="24"/>
        </w:rPr>
        <w:t xml:space="preserve"> </w:t>
      </w:r>
      <w:r>
        <w:rPr>
          <w:sz w:val="24"/>
        </w:rPr>
        <w:t>is</w:t>
      </w:r>
      <w:r>
        <w:rPr>
          <w:spacing w:val="42"/>
          <w:sz w:val="24"/>
        </w:rPr>
        <w:t xml:space="preserve"> </w:t>
      </w:r>
      <w:r>
        <w:rPr>
          <w:sz w:val="24"/>
        </w:rPr>
        <w:t>22.89%,</w:t>
      </w:r>
      <w:r>
        <w:rPr>
          <w:spacing w:val="45"/>
          <w:sz w:val="24"/>
        </w:rPr>
        <w:t xml:space="preserve"> </w:t>
      </w:r>
      <w:r>
        <w:rPr>
          <w:sz w:val="24"/>
        </w:rPr>
        <w:t>and</w:t>
      </w:r>
      <w:r>
        <w:rPr>
          <w:spacing w:val="44"/>
          <w:sz w:val="24"/>
        </w:rPr>
        <w:t xml:space="preserve"> </w:t>
      </w:r>
      <w:r>
        <w:rPr>
          <w:sz w:val="24"/>
        </w:rPr>
        <w:t>organic</w:t>
      </w:r>
      <w:r>
        <w:rPr>
          <w:spacing w:val="43"/>
          <w:sz w:val="24"/>
        </w:rPr>
        <w:t xml:space="preserve"> </w:t>
      </w:r>
      <w:r>
        <w:rPr>
          <w:sz w:val="24"/>
        </w:rPr>
        <w:t>matter</w:t>
      </w:r>
      <w:r>
        <w:rPr>
          <w:spacing w:val="43"/>
          <w:sz w:val="24"/>
        </w:rPr>
        <w:t xml:space="preserve"> </w:t>
      </w:r>
      <w:r>
        <w:rPr>
          <w:sz w:val="24"/>
        </w:rPr>
        <w:t>is</w:t>
      </w:r>
      <w:r>
        <w:rPr>
          <w:spacing w:val="45"/>
          <w:sz w:val="24"/>
        </w:rPr>
        <w:t xml:space="preserve"> </w:t>
      </w:r>
      <w:r>
        <w:rPr>
          <w:sz w:val="24"/>
        </w:rPr>
        <w:t>84.01%</w:t>
      </w:r>
      <w:r>
        <w:rPr>
          <w:spacing w:val="43"/>
          <w:sz w:val="24"/>
        </w:rPr>
        <w:t xml:space="preserve"> </w:t>
      </w:r>
      <w:r>
        <w:rPr>
          <w:sz w:val="24"/>
        </w:rPr>
        <w:t>(Pazla</w:t>
      </w:r>
      <w:r>
        <w:rPr>
          <w:spacing w:val="49"/>
          <w:sz w:val="24"/>
        </w:rPr>
        <w:t xml:space="preserve"> </w:t>
      </w:r>
      <w:r>
        <w:rPr>
          <w:sz w:val="24"/>
        </w:rPr>
        <w:t>et</w:t>
      </w:r>
      <w:r>
        <w:rPr>
          <w:spacing w:val="44"/>
          <w:sz w:val="24"/>
        </w:rPr>
        <w:t xml:space="preserve"> </w:t>
      </w:r>
      <w:r>
        <w:rPr>
          <w:sz w:val="24"/>
        </w:rPr>
        <w:t>al.</w:t>
      </w:r>
    </w:p>
    <w:p w:rsidR="00F14390" w:rsidRDefault="00DB01C4">
      <w:pPr>
        <w:pStyle w:val="ListParagraph"/>
        <w:numPr>
          <w:ilvl w:val="0"/>
          <w:numId w:val="80"/>
        </w:numPr>
        <w:tabs>
          <w:tab w:val="left" w:pos="1340"/>
          <w:tab w:val="left" w:pos="1341"/>
        </w:tabs>
        <w:ind w:left="1340" w:hanging="587"/>
        <w:rPr>
          <w:sz w:val="24"/>
        </w:rPr>
      </w:pPr>
      <w:r>
        <w:rPr>
          <w:sz w:val="24"/>
        </w:rPr>
        <w:t>2018a).</w:t>
      </w:r>
      <w:r>
        <w:rPr>
          <w:spacing w:val="46"/>
          <w:sz w:val="24"/>
        </w:rPr>
        <w:t xml:space="preserve"> </w:t>
      </w:r>
      <w:r>
        <w:rPr>
          <w:sz w:val="24"/>
        </w:rPr>
        <w:t>Tithonia</w:t>
      </w:r>
      <w:r>
        <w:rPr>
          <w:spacing w:val="46"/>
          <w:sz w:val="24"/>
        </w:rPr>
        <w:t xml:space="preserve"> </w:t>
      </w:r>
      <w:r>
        <w:rPr>
          <w:sz w:val="24"/>
        </w:rPr>
        <w:t>is</w:t>
      </w:r>
      <w:r>
        <w:rPr>
          <w:spacing w:val="47"/>
          <w:sz w:val="24"/>
        </w:rPr>
        <w:t xml:space="preserve"> </w:t>
      </w:r>
      <w:r>
        <w:rPr>
          <w:sz w:val="24"/>
        </w:rPr>
        <w:t>also</w:t>
      </w:r>
      <w:r>
        <w:rPr>
          <w:spacing w:val="45"/>
          <w:sz w:val="24"/>
        </w:rPr>
        <w:t xml:space="preserve"> </w:t>
      </w:r>
      <w:r>
        <w:rPr>
          <w:sz w:val="24"/>
        </w:rPr>
        <w:t>rich</w:t>
      </w:r>
      <w:r>
        <w:rPr>
          <w:spacing w:val="46"/>
          <w:sz w:val="24"/>
        </w:rPr>
        <w:t xml:space="preserve"> </w:t>
      </w:r>
      <w:r>
        <w:rPr>
          <w:sz w:val="24"/>
        </w:rPr>
        <w:t>in</w:t>
      </w:r>
      <w:r>
        <w:rPr>
          <w:spacing w:val="45"/>
          <w:sz w:val="24"/>
        </w:rPr>
        <w:t xml:space="preserve"> </w:t>
      </w:r>
      <w:r>
        <w:rPr>
          <w:sz w:val="24"/>
        </w:rPr>
        <w:t>P</w:t>
      </w:r>
      <w:r>
        <w:rPr>
          <w:spacing w:val="47"/>
          <w:sz w:val="24"/>
        </w:rPr>
        <w:t xml:space="preserve"> </w:t>
      </w:r>
      <w:r>
        <w:rPr>
          <w:sz w:val="24"/>
        </w:rPr>
        <w:t>mineral,</w:t>
      </w:r>
      <w:r>
        <w:rPr>
          <w:spacing w:val="47"/>
          <w:sz w:val="24"/>
        </w:rPr>
        <w:t xml:space="preserve"> </w:t>
      </w:r>
      <w:r>
        <w:rPr>
          <w:sz w:val="24"/>
        </w:rPr>
        <w:t>which</w:t>
      </w:r>
      <w:r>
        <w:rPr>
          <w:spacing w:val="46"/>
          <w:sz w:val="24"/>
        </w:rPr>
        <w:t xml:space="preserve"> </w:t>
      </w:r>
      <w:r>
        <w:rPr>
          <w:sz w:val="24"/>
        </w:rPr>
        <w:t>can</w:t>
      </w:r>
      <w:r>
        <w:rPr>
          <w:spacing w:val="46"/>
          <w:sz w:val="24"/>
        </w:rPr>
        <w:t xml:space="preserve"> </w:t>
      </w:r>
      <w:r>
        <w:rPr>
          <w:sz w:val="24"/>
        </w:rPr>
        <w:t>potentially</w:t>
      </w:r>
      <w:r>
        <w:rPr>
          <w:spacing w:val="40"/>
          <w:sz w:val="24"/>
        </w:rPr>
        <w:t xml:space="preserve"> </w:t>
      </w:r>
      <w:r>
        <w:rPr>
          <w:sz w:val="24"/>
        </w:rPr>
        <w:t>increase</w:t>
      </w:r>
      <w:r>
        <w:rPr>
          <w:spacing w:val="46"/>
          <w:sz w:val="24"/>
        </w:rPr>
        <w:t xml:space="preserve"> </w:t>
      </w:r>
      <w:r>
        <w:rPr>
          <w:sz w:val="24"/>
        </w:rPr>
        <w:t>the</w:t>
      </w:r>
      <w:r>
        <w:rPr>
          <w:spacing w:val="46"/>
          <w:sz w:val="24"/>
        </w:rPr>
        <w:t xml:space="preserve"> </w:t>
      </w:r>
      <w:r>
        <w:rPr>
          <w:sz w:val="24"/>
        </w:rPr>
        <w:t>number</w:t>
      </w:r>
      <w:r>
        <w:rPr>
          <w:spacing w:val="45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80"/>
        </w:numPr>
        <w:tabs>
          <w:tab w:val="left" w:pos="1340"/>
          <w:tab w:val="left" w:pos="1341"/>
        </w:tabs>
        <w:spacing w:before="130"/>
        <w:ind w:left="1340" w:hanging="587"/>
        <w:rPr>
          <w:sz w:val="24"/>
        </w:rPr>
      </w:pPr>
      <w:r>
        <w:rPr>
          <w:sz w:val="24"/>
        </w:rPr>
        <w:t>rumen</w:t>
      </w:r>
      <w:r>
        <w:rPr>
          <w:spacing w:val="42"/>
          <w:sz w:val="24"/>
        </w:rPr>
        <w:t xml:space="preserve"> </w:t>
      </w:r>
      <w:r>
        <w:rPr>
          <w:sz w:val="24"/>
        </w:rPr>
        <w:t>bacterial</w:t>
      </w:r>
      <w:r>
        <w:rPr>
          <w:spacing w:val="42"/>
          <w:sz w:val="24"/>
        </w:rPr>
        <w:t xml:space="preserve"> </w:t>
      </w:r>
      <w:r>
        <w:rPr>
          <w:sz w:val="24"/>
        </w:rPr>
        <w:t>populations</w:t>
      </w:r>
      <w:r>
        <w:rPr>
          <w:spacing w:val="42"/>
          <w:sz w:val="24"/>
        </w:rPr>
        <w:t xml:space="preserve"> </w:t>
      </w:r>
      <w:r>
        <w:rPr>
          <w:sz w:val="24"/>
        </w:rPr>
        <w:t>(Fasuyi</w:t>
      </w:r>
      <w:r>
        <w:rPr>
          <w:spacing w:val="46"/>
          <w:sz w:val="24"/>
        </w:rPr>
        <w:t xml:space="preserve"> </w:t>
      </w:r>
      <w:r>
        <w:rPr>
          <w:sz w:val="24"/>
        </w:rPr>
        <w:t>et</w:t>
      </w:r>
      <w:r>
        <w:rPr>
          <w:spacing w:val="44"/>
          <w:sz w:val="24"/>
        </w:rPr>
        <w:t xml:space="preserve"> </w:t>
      </w:r>
      <w:r>
        <w:rPr>
          <w:sz w:val="24"/>
        </w:rPr>
        <w:t>al.</w:t>
      </w:r>
      <w:r>
        <w:rPr>
          <w:spacing w:val="42"/>
          <w:sz w:val="24"/>
        </w:rPr>
        <w:t xml:space="preserve"> </w:t>
      </w:r>
      <w:r>
        <w:rPr>
          <w:sz w:val="24"/>
        </w:rPr>
        <w:t>2010;</w:t>
      </w:r>
      <w:r>
        <w:rPr>
          <w:spacing w:val="43"/>
          <w:sz w:val="24"/>
        </w:rPr>
        <w:t xml:space="preserve"> </w:t>
      </w:r>
      <w:r>
        <w:rPr>
          <w:sz w:val="24"/>
        </w:rPr>
        <w:t>Adrizal</w:t>
      </w:r>
      <w:r>
        <w:rPr>
          <w:spacing w:val="42"/>
          <w:sz w:val="24"/>
        </w:rPr>
        <w:t xml:space="preserve"> </w:t>
      </w:r>
      <w:r>
        <w:rPr>
          <w:sz w:val="24"/>
        </w:rPr>
        <w:t>et</w:t>
      </w:r>
      <w:r>
        <w:rPr>
          <w:spacing w:val="42"/>
          <w:sz w:val="24"/>
        </w:rPr>
        <w:t xml:space="preserve"> </w:t>
      </w:r>
      <w:r>
        <w:rPr>
          <w:sz w:val="24"/>
        </w:rPr>
        <w:t>al.</w:t>
      </w:r>
      <w:r>
        <w:rPr>
          <w:spacing w:val="44"/>
          <w:sz w:val="24"/>
        </w:rPr>
        <w:t xml:space="preserve"> </w:t>
      </w:r>
      <w:r>
        <w:rPr>
          <w:sz w:val="24"/>
        </w:rPr>
        <w:t>2021;</w:t>
      </w:r>
      <w:r>
        <w:rPr>
          <w:spacing w:val="42"/>
          <w:sz w:val="24"/>
        </w:rPr>
        <w:t xml:space="preserve"> </w:t>
      </w:r>
      <w:r>
        <w:rPr>
          <w:sz w:val="24"/>
        </w:rPr>
        <w:t>Pazla</w:t>
      </w:r>
      <w:r>
        <w:rPr>
          <w:spacing w:val="43"/>
          <w:sz w:val="24"/>
        </w:rPr>
        <w:t xml:space="preserve"> </w:t>
      </w:r>
      <w:r>
        <w:rPr>
          <w:sz w:val="24"/>
        </w:rPr>
        <w:t>et</w:t>
      </w:r>
      <w:r>
        <w:rPr>
          <w:spacing w:val="42"/>
          <w:sz w:val="24"/>
        </w:rPr>
        <w:t xml:space="preserve"> </w:t>
      </w:r>
      <w:r>
        <w:rPr>
          <w:sz w:val="24"/>
        </w:rPr>
        <w:t>al.</w:t>
      </w:r>
      <w:r>
        <w:rPr>
          <w:spacing w:val="42"/>
          <w:sz w:val="24"/>
        </w:rPr>
        <w:t xml:space="preserve"> </w:t>
      </w:r>
      <w:r>
        <w:rPr>
          <w:sz w:val="24"/>
        </w:rPr>
        <w:t>2021b).</w:t>
      </w:r>
    </w:p>
    <w:p w:rsidR="00F14390" w:rsidRDefault="00DB01C4">
      <w:pPr>
        <w:pStyle w:val="ListParagraph"/>
        <w:numPr>
          <w:ilvl w:val="0"/>
          <w:numId w:val="80"/>
        </w:numPr>
        <w:tabs>
          <w:tab w:val="left" w:pos="1340"/>
          <w:tab w:val="left" w:pos="1341"/>
        </w:tabs>
        <w:ind w:left="1340" w:hanging="587"/>
        <w:rPr>
          <w:sz w:val="24"/>
        </w:rPr>
      </w:pPr>
      <w:r>
        <w:rPr>
          <w:sz w:val="24"/>
        </w:rPr>
        <w:t>Oluwasola</w:t>
      </w:r>
      <w:r>
        <w:rPr>
          <w:spacing w:val="26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Dairo</w:t>
      </w:r>
      <w:r>
        <w:rPr>
          <w:spacing w:val="29"/>
          <w:sz w:val="24"/>
        </w:rPr>
        <w:t xml:space="preserve"> </w:t>
      </w:r>
      <w:r>
        <w:rPr>
          <w:sz w:val="24"/>
        </w:rPr>
        <w:t>(2016)</w:t>
      </w:r>
      <w:r>
        <w:rPr>
          <w:spacing w:val="26"/>
          <w:sz w:val="24"/>
        </w:rPr>
        <w:t xml:space="preserve"> </w:t>
      </w:r>
      <w:r>
        <w:rPr>
          <w:sz w:val="24"/>
        </w:rPr>
        <w:t>reported</w:t>
      </w:r>
      <w:r>
        <w:rPr>
          <w:spacing w:val="27"/>
          <w:sz w:val="24"/>
        </w:rPr>
        <w:t xml:space="preserve"> </w:t>
      </w:r>
      <w:r>
        <w:rPr>
          <w:sz w:val="24"/>
        </w:rPr>
        <w:t>that</w:t>
      </w:r>
      <w:r>
        <w:rPr>
          <w:spacing w:val="29"/>
          <w:sz w:val="24"/>
        </w:rPr>
        <w:t xml:space="preserve"> </w:t>
      </w:r>
      <w:r>
        <w:rPr>
          <w:sz w:val="24"/>
        </w:rPr>
        <w:t>tithonia</w:t>
      </w:r>
      <w:r>
        <w:rPr>
          <w:spacing w:val="27"/>
          <w:sz w:val="24"/>
        </w:rPr>
        <w:t xml:space="preserve"> </w:t>
      </w:r>
      <w:r>
        <w:rPr>
          <w:sz w:val="24"/>
        </w:rPr>
        <w:t>plants</w:t>
      </w:r>
      <w:r>
        <w:rPr>
          <w:spacing w:val="27"/>
          <w:sz w:val="24"/>
        </w:rPr>
        <w:t xml:space="preserve"> </w:t>
      </w:r>
      <w:r>
        <w:rPr>
          <w:sz w:val="24"/>
        </w:rPr>
        <w:t>are</w:t>
      </w:r>
      <w:r>
        <w:rPr>
          <w:spacing w:val="25"/>
          <w:sz w:val="24"/>
        </w:rPr>
        <w:t xml:space="preserve"> </w:t>
      </w:r>
      <w:r>
        <w:rPr>
          <w:sz w:val="24"/>
        </w:rPr>
        <w:t>also</w:t>
      </w:r>
      <w:r>
        <w:rPr>
          <w:spacing w:val="28"/>
          <w:sz w:val="24"/>
        </w:rPr>
        <w:t xml:space="preserve"> </w:t>
      </w:r>
      <w:r>
        <w:rPr>
          <w:sz w:val="24"/>
        </w:rPr>
        <w:t>rich</w:t>
      </w:r>
      <w:r>
        <w:rPr>
          <w:spacing w:val="27"/>
          <w:sz w:val="24"/>
        </w:rPr>
        <w:t xml:space="preserve"> </w:t>
      </w:r>
      <w:r>
        <w:rPr>
          <w:sz w:val="24"/>
        </w:rPr>
        <w:t>in</w:t>
      </w:r>
      <w:r>
        <w:rPr>
          <w:spacing w:val="27"/>
          <w:sz w:val="24"/>
        </w:rPr>
        <w:t xml:space="preserve"> </w:t>
      </w:r>
      <w:r>
        <w:rPr>
          <w:sz w:val="24"/>
        </w:rPr>
        <w:t>amino</w:t>
      </w:r>
      <w:r>
        <w:rPr>
          <w:spacing w:val="27"/>
          <w:sz w:val="24"/>
        </w:rPr>
        <w:t xml:space="preserve"> </w:t>
      </w:r>
      <w:r>
        <w:rPr>
          <w:sz w:val="24"/>
        </w:rPr>
        <w:t>acids.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80"/>
        </w:numPr>
        <w:tabs>
          <w:tab w:val="left" w:pos="1340"/>
          <w:tab w:val="left" w:pos="1341"/>
        </w:tabs>
        <w:spacing w:before="130"/>
        <w:ind w:left="1340" w:hanging="587"/>
        <w:rPr>
          <w:sz w:val="24"/>
        </w:rPr>
      </w:pPr>
      <w:r>
        <w:rPr>
          <w:sz w:val="24"/>
        </w:rPr>
        <w:t>mixture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tithonia</w:t>
      </w:r>
      <w:r>
        <w:rPr>
          <w:spacing w:val="5"/>
          <w:sz w:val="24"/>
        </w:rPr>
        <w:t xml:space="preserve"> </w:t>
      </w:r>
      <w:r>
        <w:rPr>
          <w:sz w:val="24"/>
        </w:rPr>
        <w:t>with</w:t>
      </w:r>
      <w:r>
        <w:rPr>
          <w:spacing w:val="6"/>
          <w:sz w:val="24"/>
        </w:rPr>
        <w:t xml:space="preserve"> </w:t>
      </w:r>
      <w:r>
        <w:rPr>
          <w:sz w:val="24"/>
        </w:rPr>
        <w:t>elephant</w:t>
      </w:r>
      <w:r>
        <w:rPr>
          <w:spacing w:val="8"/>
          <w:sz w:val="24"/>
        </w:rPr>
        <w:t xml:space="preserve"> </w:t>
      </w:r>
      <w:r>
        <w:rPr>
          <w:sz w:val="24"/>
        </w:rPr>
        <w:t>grass</w:t>
      </w:r>
      <w:r>
        <w:rPr>
          <w:spacing w:val="9"/>
          <w:sz w:val="24"/>
        </w:rPr>
        <w:t xml:space="preserve"> </w:t>
      </w:r>
      <w:r>
        <w:rPr>
          <w:sz w:val="24"/>
        </w:rPr>
        <w:t>as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fiber</w:t>
      </w:r>
      <w:r>
        <w:rPr>
          <w:spacing w:val="8"/>
          <w:sz w:val="24"/>
        </w:rPr>
        <w:t xml:space="preserve"> </w:t>
      </w:r>
      <w:r>
        <w:rPr>
          <w:sz w:val="24"/>
        </w:rPr>
        <w:t>source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8"/>
          <w:sz w:val="24"/>
        </w:rPr>
        <w:t xml:space="preserve"> </w:t>
      </w:r>
      <w:r>
        <w:rPr>
          <w:sz w:val="24"/>
        </w:rPr>
        <w:t>ECDG</w:t>
      </w:r>
      <w:r>
        <w:rPr>
          <w:spacing w:val="5"/>
          <w:sz w:val="24"/>
        </w:rPr>
        <w:t xml:space="preserve"> </w:t>
      </w:r>
      <w:r>
        <w:rPr>
          <w:sz w:val="24"/>
        </w:rPr>
        <w:t>ration</w:t>
      </w:r>
      <w:r>
        <w:rPr>
          <w:spacing w:val="6"/>
          <w:sz w:val="24"/>
        </w:rPr>
        <w:t xml:space="preserve"> </w:t>
      </w:r>
      <w:r>
        <w:rPr>
          <w:sz w:val="24"/>
        </w:rPr>
        <w:t>can</w:t>
      </w:r>
      <w:r>
        <w:rPr>
          <w:spacing w:val="5"/>
          <w:sz w:val="24"/>
        </w:rPr>
        <w:t xml:space="preserve"> </w:t>
      </w:r>
      <w:r>
        <w:rPr>
          <w:sz w:val="24"/>
        </w:rPr>
        <w:t>optimize</w:t>
      </w:r>
      <w:r>
        <w:rPr>
          <w:spacing w:val="7"/>
          <w:sz w:val="24"/>
        </w:rPr>
        <w:t xml:space="preserve"> </w:t>
      </w:r>
      <w:r>
        <w:rPr>
          <w:sz w:val="24"/>
        </w:rPr>
        <w:t>intake,</w:t>
      </w:r>
    </w:p>
    <w:p w:rsidR="00F14390" w:rsidRDefault="00DB01C4">
      <w:pPr>
        <w:pStyle w:val="ListParagraph"/>
        <w:numPr>
          <w:ilvl w:val="0"/>
          <w:numId w:val="80"/>
        </w:numPr>
        <w:tabs>
          <w:tab w:val="left" w:pos="1340"/>
          <w:tab w:val="left" w:pos="1341"/>
        </w:tabs>
        <w:ind w:left="1340" w:hanging="587"/>
        <w:rPr>
          <w:sz w:val="24"/>
        </w:rPr>
      </w:pPr>
      <w:r>
        <w:rPr>
          <w:sz w:val="24"/>
        </w:rPr>
        <w:t>digestibility,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milk</w:t>
      </w:r>
      <w:r>
        <w:rPr>
          <w:spacing w:val="-1"/>
          <w:sz w:val="24"/>
        </w:rPr>
        <w:t xml:space="preserve"> </w:t>
      </w:r>
      <w:r>
        <w:rPr>
          <w:sz w:val="24"/>
        </w:rPr>
        <w:t>production</w:t>
      </w:r>
      <w:r>
        <w:rPr>
          <w:spacing w:val="-1"/>
          <w:sz w:val="24"/>
        </w:rPr>
        <w:t xml:space="preserve"> </w:t>
      </w:r>
      <w:r>
        <w:rPr>
          <w:sz w:val="24"/>
        </w:rPr>
        <w:t>(Pazla</w:t>
      </w:r>
      <w:r>
        <w:rPr>
          <w:spacing w:val="1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al.</w:t>
      </w:r>
      <w:r>
        <w:rPr>
          <w:spacing w:val="-1"/>
          <w:sz w:val="24"/>
        </w:rPr>
        <w:t xml:space="preserve"> </w:t>
      </w:r>
      <w:r>
        <w:rPr>
          <w:sz w:val="24"/>
        </w:rPr>
        <w:t>2022).</w:t>
      </w:r>
    </w:p>
    <w:p w:rsidR="00F14390" w:rsidRDefault="00DB01C4">
      <w:pPr>
        <w:pStyle w:val="ListParagraph"/>
        <w:numPr>
          <w:ilvl w:val="0"/>
          <w:numId w:val="80"/>
        </w:numPr>
        <w:tabs>
          <w:tab w:val="left" w:pos="1623"/>
          <w:tab w:val="left" w:pos="1624"/>
        </w:tabs>
        <w:spacing w:before="130"/>
        <w:rPr>
          <w:sz w:val="24"/>
        </w:rPr>
      </w:pPr>
      <w:r>
        <w:rPr>
          <w:sz w:val="24"/>
        </w:rPr>
        <w:t>Cassava</w:t>
      </w:r>
      <w:r>
        <w:rPr>
          <w:spacing w:val="8"/>
          <w:sz w:val="24"/>
        </w:rPr>
        <w:t xml:space="preserve"> </w:t>
      </w:r>
      <w:r>
        <w:rPr>
          <w:sz w:val="24"/>
        </w:rPr>
        <w:t>leaves</w:t>
      </w:r>
      <w:r>
        <w:rPr>
          <w:spacing w:val="11"/>
          <w:sz w:val="24"/>
        </w:rPr>
        <w:t xml:space="preserve"> </w:t>
      </w:r>
      <w:r>
        <w:rPr>
          <w:sz w:val="24"/>
        </w:rPr>
        <w:t>contain</w:t>
      </w:r>
      <w:r>
        <w:rPr>
          <w:spacing w:val="11"/>
          <w:sz w:val="24"/>
        </w:rPr>
        <w:t xml:space="preserve"> </w:t>
      </w:r>
      <w:r>
        <w:rPr>
          <w:sz w:val="24"/>
        </w:rPr>
        <w:t>Branched</w:t>
      </w:r>
      <w:r>
        <w:rPr>
          <w:spacing w:val="10"/>
          <w:sz w:val="24"/>
        </w:rPr>
        <w:t xml:space="preserve"> </w:t>
      </w:r>
      <w:r>
        <w:rPr>
          <w:sz w:val="24"/>
        </w:rPr>
        <w:t>Chain</w:t>
      </w:r>
      <w:r>
        <w:rPr>
          <w:spacing w:val="11"/>
          <w:sz w:val="24"/>
        </w:rPr>
        <w:t xml:space="preserve"> </w:t>
      </w:r>
      <w:r>
        <w:rPr>
          <w:sz w:val="24"/>
        </w:rPr>
        <w:t>Amino</w:t>
      </w:r>
      <w:r>
        <w:rPr>
          <w:spacing w:val="10"/>
          <w:sz w:val="24"/>
        </w:rPr>
        <w:t xml:space="preserve"> </w:t>
      </w:r>
      <w:r>
        <w:rPr>
          <w:sz w:val="24"/>
        </w:rPr>
        <w:t>Acids</w:t>
      </w:r>
      <w:r>
        <w:rPr>
          <w:spacing w:val="11"/>
          <w:sz w:val="24"/>
        </w:rPr>
        <w:t xml:space="preserve"> </w:t>
      </w:r>
      <w:r>
        <w:rPr>
          <w:sz w:val="24"/>
        </w:rPr>
        <w:t>(BCAA)</w:t>
      </w:r>
      <w:r>
        <w:rPr>
          <w:spacing w:val="10"/>
          <w:sz w:val="24"/>
        </w:rPr>
        <w:t xml:space="preserve"> </w:t>
      </w:r>
      <w:r>
        <w:rPr>
          <w:sz w:val="24"/>
        </w:rPr>
        <w:t>such</w:t>
      </w:r>
      <w:r>
        <w:rPr>
          <w:spacing w:val="10"/>
          <w:sz w:val="24"/>
        </w:rPr>
        <w:t xml:space="preserve"> </w:t>
      </w:r>
      <w:r>
        <w:rPr>
          <w:sz w:val="24"/>
        </w:rPr>
        <w:t>as</w:t>
      </w:r>
      <w:r>
        <w:rPr>
          <w:spacing w:val="11"/>
          <w:sz w:val="24"/>
        </w:rPr>
        <w:t xml:space="preserve"> </w:t>
      </w:r>
      <w:r>
        <w:rPr>
          <w:sz w:val="24"/>
        </w:rPr>
        <w:t>isoleucine,</w:t>
      </w:r>
      <w:r>
        <w:rPr>
          <w:spacing w:val="9"/>
          <w:sz w:val="24"/>
        </w:rPr>
        <w:t xml:space="preserve"> </w:t>
      </w:r>
      <w:r>
        <w:rPr>
          <w:sz w:val="24"/>
        </w:rPr>
        <w:t>valine,</w:t>
      </w:r>
    </w:p>
    <w:p w:rsidR="00F14390" w:rsidRDefault="00DB01C4">
      <w:pPr>
        <w:pStyle w:val="ListParagraph"/>
        <w:numPr>
          <w:ilvl w:val="0"/>
          <w:numId w:val="80"/>
        </w:numPr>
        <w:tabs>
          <w:tab w:val="left" w:pos="1340"/>
          <w:tab w:val="left" w:pos="1341"/>
        </w:tabs>
        <w:ind w:left="1340" w:hanging="587"/>
        <w:rPr>
          <w:sz w:val="24"/>
        </w:rPr>
      </w:pPr>
      <w:r>
        <w:rPr>
          <w:sz w:val="24"/>
        </w:rPr>
        <w:t>and</w:t>
      </w:r>
      <w:r>
        <w:rPr>
          <w:spacing w:val="45"/>
          <w:sz w:val="24"/>
        </w:rPr>
        <w:t xml:space="preserve"> </w:t>
      </w:r>
      <w:r>
        <w:rPr>
          <w:sz w:val="24"/>
        </w:rPr>
        <w:t>leucine</w:t>
      </w:r>
      <w:r>
        <w:rPr>
          <w:spacing w:val="45"/>
          <w:sz w:val="24"/>
        </w:rPr>
        <w:t xml:space="preserve"> </w:t>
      </w:r>
      <w:r>
        <w:rPr>
          <w:sz w:val="24"/>
        </w:rPr>
        <w:t>4.4,</w:t>
      </w:r>
      <w:r>
        <w:rPr>
          <w:spacing w:val="46"/>
          <w:sz w:val="24"/>
        </w:rPr>
        <w:t xml:space="preserve"> </w:t>
      </w:r>
      <w:r>
        <w:rPr>
          <w:sz w:val="24"/>
        </w:rPr>
        <w:t>8.43,</w:t>
      </w:r>
      <w:r>
        <w:rPr>
          <w:spacing w:val="45"/>
          <w:sz w:val="24"/>
        </w:rPr>
        <w:t xml:space="preserve"> </w:t>
      </w:r>
      <w:r>
        <w:rPr>
          <w:sz w:val="24"/>
        </w:rPr>
        <w:t>and</w:t>
      </w:r>
      <w:r>
        <w:rPr>
          <w:spacing w:val="48"/>
          <w:sz w:val="24"/>
        </w:rPr>
        <w:t xml:space="preserve"> </w:t>
      </w:r>
      <w:r>
        <w:rPr>
          <w:sz w:val="24"/>
        </w:rPr>
        <w:t>8.75%,</w:t>
      </w:r>
      <w:r>
        <w:rPr>
          <w:spacing w:val="45"/>
          <w:sz w:val="24"/>
        </w:rPr>
        <w:t xml:space="preserve"> </w:t>
      </w:r>
      <w:r>
        <w:rPr>
          <w:sz w:val="24"/>
        </w:rPr>
        <w:t>respectively</w:t>
      </w:r>
      <w:r>
        <w:rPr>
          <w:spacing w:val="43"/>
          <w:sz w:val="24"/>
        </w:rPr>
        <w:t xml:space="preserve"> </w:t>
      </w:r>
      <w:r>
        <w:rPr>
          <w:sz w:val="24"/>
        </w:rPr>
        <w:t>(Suyitman</w:t>
      </w:r>
      <w:r>
        <w:rPr>
          <w:spacing w:val="46"/>
          <w:sz w:val="24"/>
        </w:rPr>
        <w:t xml:space="preserve"> </w:t>
      </w:r>
      <w:r>
        <w:rPr>
          <w:sz w:val="24"/>
        </w:rPr>
        <w:t>et</w:t>
      </w:r>
      <w:r>
        <w:rPr>
          <w:spacing w:val="47"/>
          <w:sz w:val="24"/>
        </w:rPr>
        <w:t xml:space="preserve"> </w:t>
      </w:r>
      <w:r>
        <w:rPr>
          <w:sz w:val="24"/>
        </w:rPr>
        <w:t>al.</w:t>
      </w:r>
      <w:r>
        <w:rPr>
          <w:spacing w:val="46"/>
          <w:sz w:val="24"/>
        </w:rPr>
        <w:t xml:space="preserve"> </w:t>
      </w:r>
      <w:r>
        <w:rPr>
          <w:sz w:val="24"/>
        </w:rPr>
        <w:t>2017a).</w:t>
      </w:r>
      <w:r>
        <w:rPr>
          <w:spacing w:val="46"/>
          <w:sz w:val="24"/>
        </w:rPr>
        <w:t xml:space="preserve"> </w:t>
      </w:r>
      <w:r>
        <w:rPr>
          <w:sz w:val="24"/>
        </w:rPr>
        <w:t>BCAAs</w:t>
      </w:r>
      <w:r>
        <w:rPr>
          <w:spacing w:val="46"/>
          <w:sz w:val="24"/>
        </w:rPr>
        <w:t xml:space="preserve"> </w:t>
      </w:r>
      <w:r>
        <w:rPr>
          <w:sz w:val="24"/>
        </w:rPr>
        <w:t>increase</w:t>
      </w:r>
    </w:p>
    <w:p w:rsidR="00F14390" w:rsidRDefault="00DB01C4">
      <w:pPr>
        <w:pStyle w:val="ListParagraph"/>
        <w:numPr>
          <w:ilvl w:val="0"/>
          <w:numId w:val="80"/>
        </w:numPr>
        <w:tabs>
          <w:tab w:val="left" w:pos="1340"/>
          <w:tab w:val="left" w:pos="1341"/>
        </w:tabs>
        <w:spacing w:before="130"/>
        <w:ind w:left="1340" w:hanging="587"/>
        <w:rPr>
          <w:sz w:val="24"/>
        </w:rPr>
      </w:pPr>
      <w:r>
        <w:rPr>
          <w:sz w:val="24"/>
        </w:rPr>
        <w:t>nutrient</w:t>
      </w:r>
      <w:r>
        <w:rPr>
          <w:spacing w:val="44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37"/>
          <w:sz w:val="24"/>
        </w:rPr>
        <w:t xml:space="preserve"> </w:t>
      </w:r>
      <w:r>
        <w:rPr>
          <w:sz w:val="24"/>
        </w:rPr>
        <w:t>like</w:t>
      </w:r>
      <w:r>
        <w:rPr>
          <w:spacing w:val="43"/>
          <w:sz w:val="24"/>
        </w:rPr>
        <w:t xml:space="preserve"> </w:t>
      </w:r>
      <w:r>
        <w:rPr>
          <w:sz w:val="24"/>
        </w:rPr>
        <w:t>dry</w:t>
      </w:r>
      <w:r>
        <w:rPr>
          <w:spacing w:val="39"/>
          <w:sz w:val="24"/>
        </w:rPr>
        <w:t xml:space="preserve"> </w:t>
      </w:r>
      <w:r>
        <w:rPr>
          <w:sz w:val="24"/>
        </w:rPr>
        <w:t>matter,</w:t>
      </w:r>
      <w:r>
        <w:rPr>
          <w:spacing w:val="44"/>
          <w:sz w:val="24"/>
        </w:rPr>
        <w:t xml:space="preserve"> </w:t>
      </w:r>
      <w:r>
        <w:rPr>
          <w:sz w:val="24"/>
        </w:rPr>
        <w:t>organic</w:t>
      </w:r>
      <w:r>
        <w:rPr>
          <w:spacing w:val="43"/>
          <w:sz w:val="24"/>
        </w:rPr>
        <w:t xml:space="preserve"> </w:t>
      </w:r>
      <w:r>
        <w:rPr>
          <w:sz w:val="24"/>
        </w:rPr>
        <w:t>matter,</w:t>
      </w:r>
      <w:r>
        <w:rPr>
          <w:spacing w:val="44"/>
          <w:sz w:val="24"/>
        </w:rPr>
        <w:t xml:space="preserve"> </w:t>
      </w:r>
      <w:r>
        <w:rPr>
          <w:sz w:val="24"/>
        </w:rPr>
        <w:t>and</w:t>
      </w:r>
      <w:r>
        <w:rPr>
          <w:spacing w:val="44"/>
          <w:sz w:val="24"/>
        </w:rPr>
        <w:t xml:space="preserve"> </w:t>
      </w:r>
      <w:r>
        <w:rPr>
          <w:sz w:val="24"/>
        </w:rPr>
        <w:t>acid</w:t>
      </w:r>
      <w:r>
        <w:rPr>
          <w:spacing w:val="44"/>
          <w:sz w:val="24"/>
        </w:rPr>
        <w:t xml:space="preserve"> </w:t>
      </w:r>
      <w:r>
        <w:rPr>
          <w:sz w:val="24"/>
        </w:rPr>
        <w:t>detergent</w:t>
      </w:r>
      <w:r>
        <w:rPr>
          <w:spacing w:val="47"/>
          <w:sz w:val="24"/>
        </w:rPr>
        <w:t xml:space="preserve"> </w:t>
      </w:r>
      <w:r>
        <w:rPr>
          <w:sz w:val="24"/>
        </w:rPr>
        <w:t>fiber</w:t>
      </w:r>
      <w:r>
        <w:rPr>
          <w:spacing w:val="49"/>
          <w:sz w:val="24"/>
        </w:rPr>
        <w:t xml:space="preserve"> </w:t>
      </w:r>
      <w:r>
        <w:rPr>
          <w:sz w:val="24"/>
        </w:rPr>
        <w:t>through</w:t>
      </w:r>
      <w:r>
        <w:rPr>
          <w:spacing w:val="44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80"/>
        </w:numPr>
        <w:tabs>
          <w:tab w:val="left" w:pos="1340"/>
          <w:tab w:val="left" w:pos="1341"/>
        </w:tabs>
        <w:ind w:left="1340" w:hanging="587"/>
        <w:rPr>
          <w:sz w:val="24"/>
        </w:rPr>
      </w:pPr>
      <w:r>
        <w:rPr>
          <w:sz w:val="24"/>
        </w:rPr>
        <w:t>growth</w:t>
      </w:r>
      <w:r>
        <w:rPr>
          <w:spacing w:val="50"/>
          <w:sz w:val="24"/>
        </w:rPr>
        <w:t xml:space="preserve"> </w:t>
      </w:r>
      <w:r>
        <w:rPr>
          <w:sz w:val="24"/>
        </w:rPr>
        <w:t>of</w:t>
      </w:r>
      <w:r>
        <w:rPr>
          <w:spacing w:val="53"/>
          <w:sz w:val="24"/>
        </w:rPr>
        <w:t xml:space="preserve"> </w:t>
      </w:r>
      <w:r>
        <w:rPr>
          <w:sz w:val="24"/>
        </w:rPr>
        <w:t>cellulolytic</w:t>
      </w:r>
      <w:r>
        <w:rPr>
          <w:spacing w:val="52"/>
          <w:sz w:val="24"/>
        </w:rPr>
        <w:t xml:space="preserve"> </w:t>
      </w:r>
      <w:r>
        <w:rPr>
          <w:sz w:val="24"/>
        </w:rPr>
        <w:t>bacteria</w:t>
      </w:r>
      <w:r>
        <w:rPr>
          <w:spacing w:val="53"/>
          <w:sz w:val="24"/>
        </w:rPr>
        <w:t xml:space="preserve"> </w:t>
      </w:r>
      <w:r>
        <w:rPr>
          <w:sz w:val="24"/>
        </w:rPr>
        <w:t>(Zain</w:t>
      </w:r>
      <w:r>
        <w:rPr>
          <w:spacing w:val="56"/>
          <w:sz w:val="24"/>
        </w:rPr>
        <w:t xml:space="preserve"> </w:t>
      </w:r>
      <w:r>
        <w:rPr>
          <w:sz w:val="24"/>
        </w:rPr>
        <w:t>et</w:t>
      </w:r>
      <w:r>
        <w:rPr>
          <w:spacing w:val="53"/>
          <w:sz w:val="24"/>
        </w:rPr>
        <w:t xml:space="preserve"> </w:t>
      </w:r>
      <w:r>
        <w:rPr>
          <w:sz w:val="24"/>
        </w:rPr>
        <w:t>al.</w:t>
      </w:r>
      <w:r>
        <w:rPr>
          <w:spacing w:val="52"/>
          <w:sz w:val="24"/>
        </w:rPr>
        <w:t xml:space="preserve"> </w:t>
      </w:r>
      <w:r>
        <w:rPr>
          <w:sz w:val="24"/>
        </w:rPr>
        <w:t>2002).</w:t>
      </w:r>
      <w:r>
        <w:rPr>
          <w:spacing w:val="51"/>
          <w:sz w:val="24"/>
        </w:rPr>
        <w:t xml:space="preserve"> </w:t>
      </w:r>
      <w:r>
        <w:rPr>
          <w:sz w:val="24"/>
        </w:rPr>
        <w:t>Supplementation</w:t>
      </w:r>
      <w:r>
        <w:rPr>
          <w:spacing w:val="52"/>
          <w:sz w:val="24"/>
        </w:rPr>
        <w:t xml:space="preserve"> </w:t>
      </w:r>
      <w:r>
        <w:rPr>
          <w:sz w:val="24"/>
        </w:rPr>
        <w:t>of</w:t>
      </w:r>
      <w:r>
        <w:rPr>
          <w:spacing w:val="53"/>
          <w:sz w:val="24"/>
        </w:rPr>
        <w:t xml:space="preserve"> </w:t>
      </w:r>
      <w:r>
        <w:rPr>
          <w:sz w:val="24"/>
        </w:rPr>
        <w:t>cassava</w:t>
      </w:r>
      <w:r>
        <w:rPr>
          <w:spacing w:val="51"/>
          <w:sz w:val="24"/>
        </w:rPr>
        <w:t xml:space="preserve"> </w:t>
      </w:r>
      <w:r>
        <w:rPr>
          <w:sz w:val="24"/>
        </w:rPr>
        <w:t>leaves</w:t>
      </w:r>
      <w:r>
        <w:rPr>
          <w:spacing w:val="51"/>
          <w:sz w:val="24"/>
        </w:rPr>
        <w:t xml:space="preserve"> </w:t>
      </w:r>
      <w:r>
        <w:rPr>
          <w:sz w:val="24"/>
        </w:rPr>
        <w:t>on</w:t>
      </w:r>
    </w:p>
    <w:p w:rsidR="00F14390" w:rsidRDefault="00DB01C4">
      <w:pPr>
        <w:pStyle w:val="ListParagraph"/>
        <w:numPr>
          <w:ilvl w:val="0"/>
          <w:numId w:val="80"/>
        </w:numPr>
        <w:tabs>
          <w:tab w:val="left" w:pos="1340"/>
          <w:tab w:val="left" w:pos="1341"/>
        </w:tabs>
        <w:spacing w:before="129"/>
        <w:ind w:left="1340" w:hanging="587"/>
        <w:rPr>
          <w:sz w:val="24"/>
        </w:rPr>
      </w:pPr>
      <w:r>
        <w:rPr>
          <w:sz w:val="24"/>
        </w:rPr>
        <w:t>ammoniated</w:t>
      </w:r>
      <w:r>
        <w:rPr>
          <w:spacing w:val="29"/>
          <w:sz w:val="24"/>
        </w:rPr>
        <w:t xml:space="preserve"> </w:t>
      </w:r>
      <w:r>
        <w:rPr>
          <w:sz w:val="24"/>
        </w:rPr>
        <w:t>palm</w:t>
      </w:r>
      <w:r>
        <w:rPr>
          <w:spacing w:val="31"/>
          <w:sz w:val="24"/>
        </w:rPr>
        <w:t xml:space="preserve"> </w:t>
      </w:r>
      <w:r>
        <w:rPr>
          <w:sz w:val="24"/>
        </w:rPr>
        <w:t>stems</w:t>
      </w:r>
      <w:r>
        <w:rPr>
          <w:spacing w:val="32"/>
          <w:sz w:val="24"/>
        </w:rPr>
        <w:t xml:space="preserve"> </w:t>
      </w:r>
      <w:r>
        <w:rPr>
          <w:sz w:val="24"/>
        </w:rPr>
        <w:t>increased</w:t>
      </w:r>
      <w:r>
        <w:rPr>
          <w:spacing w:val="33"/>
          <w:sz w:val="24"/>
        </w:rPr>
        <w:t xml:space="preserve"> </w:t>
      </w:r>
      <w:r>
        <w:rPr>
          <w:sz w:val="24"/>
        </w:rPr>
        <w:t>rumen</w:t>
      </w:r>
      <w:r>
        <w:rPr>
          <w:spacing w:val="30"/>
          <w:sz w:val="24"/>
        </w:rPr>
        <w:t xml:space="preserve"> </w:t>
      </w:r>
      <w:r>
        <w:rPr>
          <w:sz w:val="24"/>
        </w:rPr>
        <w:t>microbial</w:t>
      </w:r>
      <w:r>
        <w:rPr>
          <w:spacing w:val="29"/>
          <w:sz w:val="24"/>
        </w:rPr>
        <w:t xml:space="preserve"> </w:t>
      </w:r>
      <w:r>
        <w:rPr>
          <w:sz w:val="24"/>
        </w:rPr>
        <w:t>growth</w:t>
      </w:r>
      <w:r>
        <w:rPr>
          <w:spacing w:val="33"/>
          <w:sz w:val="24"/>
        </w:rPr>
        <w:t xml:space="preserve"> </w:t>
      </w:r>
      <w:r>
        <w:rPr>
          <w:sz w:val="24"/>
        </w:rPr>
        <w:t>and</w:t>
      </w:r>
      <w:r>
        <w:rPr>
          <w:spacing w:val="34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26"/>
          <w:sz w:val="24"/>
        </w:rPr>
        <w:t xml:space="preserve"> </w:t>
      </w:r>
      <w:r>
        <w:rPr>
          <w:sz w:val="24"/>
        </w:rPr>
        <w:t>of</w:t>
      </w:r>
      <w:r>
        <w:rPr>
          <w:spacing w:val="32"/>
          <w:sz w:val="24"/>
        </w:rPr>
        <w:t xml:space="preserve"> </w:t>
      </w:r>
      <w:r>
        <w:rPr>
          <w:sz w:val="24"/>
        </w:rPr>
        <w:t>DM,</w:t>
      </w:r>
      <w:r>
        <w:rPr>
          <w:spacing w:val="30"/>
          <w:sz w:val="24"/>
        </w:rPr>
        <w:t xml:space="preserve"> </w:t>
      </w:r>
      <w:r>
        <w:rPr>
          <w:sz w:val="24"/>
        </w:rPr>
        <w:t>ADF,</w:t>
      </w:r>
    </w:p>
    <w:p w:rsidR="00F14390" w:rsidRDefault="00DB01C4">
      <w:pPr>
        <w:pStyle w:val="ListParagraph"/>
        <w:numPr>
          <w:ilvl w:val="0"/>
          <w:numId w:val="80"/>
        </w:numPr>
        <w:tabs>
          <w:tab w:val="left" w:pos="1340"/>
          <w:tab w:val="left" w:pos="1341"/>
        </w:tabs>
        <w:ind w:left="1340" w:hanging="587"/>
        <w:rPr>
          <w:sz w:val="24"/>
        </w:rPr>
      </w:pPr>
      <w:r>
        <w:rPr>
          <w:sz w:val="24"/>
        </w:rPr>
        <w:t>and</w:t>
      </w:r>
      <w:r>
        <w:rPr>
          <w:spacing w:val="63"/>
          <w:sz w:val="24"/>
        </w:rPr>
        <w:t xml:space="preserve"> </w:t>
      </w:r>
      <w:r>
        <w:rPr>
          <w:sz w:val="24"/>
        </w:rPr>
        <w:t>neutral</w:t>
      </w:r>
      <w:r>
        <w:rPr>
          <w:spacing w:val="64"/>
          <w:sz w:val="24"/>
        </w:rPr>
        <w:t xml:space="preserve"> </w:t>
      </w:r>
      <w:r>
        <w:rPr>
          <w:sz w:val="24"/>
        </w:rPr>
        <w:t>detergent</w:t>
      </w:r>
      <w:r>
        <w:rPr>
          <w:spacing w:val="64"/>
          <w:sz w:val="24"/>
        </w:rPr>
        <w:t xml:space="preserve"> </w:t>
      </w:r>
      <w:r>
        <w:rPr>
          <w:sz w:val="24"/>
        </w:rPr>
        <w:t>fiber</w:t>
      </w:r>
      <w:r>
        <w:rPr>
          <w:spacing w:val="62"/>
          <w:sz w:val="24"/>
        </w:rPr>
        <w:t xml:space="preserve"> </w:t>
      </w:r>
      <w:r>
        <w:rPr>
          <w:sz w:val="24"/>
        </w:rPr>
        <w:t>(NDF)</w:t>
      </w:r>
      <w:r>
        <w:rPr>
          <w:spacing w:val="65"/>
          <w:sz w:val="24"/>
        </w:rPr>
        <w:t xml:space="preserve"> </w:t>
      </w:r>
      <w:r>
        <w:rPr>
          <w:sz w:val="24"/>
        </w:rPr>
        <w:t>(Nurhaita</w:t>
      </w:r>
      <w:r>
        <w:rPr>
          <w:spacing w:val="62"/>
          <w:sz w:val="24"/>
        </w:rPr>
        <w:t xml:space="preserve"> </w:t>
      </w:r>
      <w:r>
        <w:rPr>
          <w:sz w:val="24"/>
        </w:rPr>
        <w:t>and</w:t>
      </w:r>
      <w:r>
        <w:rPr>
          <w:spacing w:val="64"/>
          <w:sz w:val="24"/>
        </w:rPr>
        <w:t xml:space="preserve"> </w:t>
      </w:r>
      <w:r>
        <w:rPr>
          <w:sz w:val="24"/>
        </w:rPr>
        <w:t>ningrat</w:t>
      </w:r>
      <w:r>
        <w:rPr>
          <w:spacing w:val="64"/>
          <w:sz w:val="24"/>
        </w:rPr>
        <w:t xml:space="preserve"> </w:t>
      </w:r>
      <w:r>
        <w:rPr>
          <w:sz w:val="24"/>
        </w:rPr>
        <w:t>2011).</w:t>
      </w:r>
      <w:r>
        <w:rPr>
          <w:spacing w:val="62"/>
          <w:sz w:val="24"/>
        </w:rPr>
        <w:t xml:space="preserve"> </w:t>
      </w:r>
      <w:r>
        <w:rPr>
          <w:sz w:val="24"/>
        </w:rPr>
        <w:t>Suyitman</w:t>
      </w:r>
      <w:r>
        <w:rPr>
          <w:spacing w:val="63"/>
          <w:sz w:val="24"/>
        </w:rPr>
        <w:t xml:space="preserve"> </w:t>
      </w:r>
      <w:r>
        <w:rPr>
          <w:sz w:val="24"/>
        </w:rPr>
        <w:t>et</w:t>
      </w:r>
      <w:r>
        <w:rPr>
          <w:spacing w:val="64"/>
          <w:sz w:val="24"/>
        </w:rPr>
        <w:t xml:space="preserve"> </w:t>
      </w:r>
      <w:r>
        <w:rPr>
          <w:sz w:val="24"/>
        </w:rPr>
        <w:t>al.</w:t>
      </w:r>
      <w:r>
        <w:rPr>
          <w:spacing w:val="64"/>
          <w:sz w:val="24"/>
        </w:rPr>
        <w:t xml:space="preserve"> </w:t>
      </w:r>
      <w:r>
        <w:rPr>
          <w:sz w:val="24"/>
        </w:rPr>
        <w:t>(2020)</w:t>
      </w:r>
    </w:p>
    <w:p w:rsidR="00F14390" w:rsidRDefault="00DB01C4">
      <w:pPr>
        <w:pStyle w:val="ListParagraph"/>
        <w:numPr>
          <w:ilvl w:val="0"/>
          <w:numId w:val="80"/>
        </w:numPr>
        <w:tabs>
          <w:tab w:val="left" w:pos="1340"/>
          <w:tab w:val="left" w:pos="1341"/>
        </w:tabs>
        <w:spacing w:before="131"/>
        <w:ind w:left="1340" w:hanging="587"/>
        <w:rPr>
          <w:sz w:val="24"/>
        </w:rPr>
      </w:pPr>
      <w:r>
        <w:rPr>
          <w:sz w:val="24"/>
        </w:rPr>
        <w:t>reported</w:t>
      </w:r>
      <w:r>
        <w:rPr>
          <w:spacing w:val="5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supplementing</w:t>
      </w:r>
      <w:r>
        <w:rPr>
          <w:spacing w:val="6"/>
          <w:sz w:val="24"/>
        </w:rPr>
        <w:t xml:space="preserve"> </w:t>
      </w:r>
      <w:r>
        <w:rPr>
          <w:sz w:val="24"/>
        </w:rPr>
        <w:t>cassava</w:t>
      </w:r>
      <w:r>
        <w:rPr>
          <w:spacing w:val="4"/>
          <w:sz w:val="24"/>
        </w:rPr>
        <w:t xml:space="preserve"> </w:t>
      </w:r>
      <w:r>
        <w:rPr>
          <w:sz w:val="24"/>
        </w:rPr>
        <w:t>leaves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4"/>
          <w:sz w:val="24"/>
        </w:rPr>
        <w:t xml:space="preserve"> </w:t>
      </w:r>
      <w:r>
        <w:rPr>
          <w:sz w:val="24"/>
        </w:rPr>
        <w:t>Simmental</w:t>
      </w:r>
      <w:r>
        <w:rPr>
          <w:spacing w:val="3"/>
          <w:sz w:val="24"/>
        </w:rPr>
        <w:t xml:space="preserve"> </w:t>
      </w:r>
      <w:r>
        <w:rPr>
          <w:sz w:val="24"/>
        </w:rPr>
        <w:t>cattle</w:t>
      </w:r>
      <w:r>
        <w:rPr>
          <w:spacing w:val="4"/>
          <w:sz w:val="24"/>
        </w:rPr>
        <w:t xml:space="preserve"> </w:t>
      </w:r>
      <w:r>
        <w:rPr>
          <w:sz w:val="24"/>
        </w:rPr>
        <w:t>rations</w:t>
      </w:r>
      <w:r>
        <w:rPr>
          <w:spacing w:val="3"/>
          <w:sz w:val="24"/>
        </w:rPr>
        <w:t xml:space="preserve"> </w:t>
      </w:r>
      <w:r>
        <w:rPr>
          <w:sz w:val="24"/>
        </w:rPr>
        <w:t>improved</w:t>
      </w:r>
      <w:r>
        <w:rPr>
          <w:spacing w:val="3"/>
          <w:sz w:val="24"/>
        </w:rPr>
        <w:t xml:space="preserve"> </w:t>
      </w:r>
      <w:r>
        <w:rPr>
          <w:sz w:val="24"/>
        </w:rPr>
        <w:t>digestibility</w:t>
      </w:r>
    </w:p>
    <w:p w:rsidR="00F14390" w:rsidRDefault="00DB01C4">
      <w:pPr>
        <w:pStyle w:val="ListParagraph"/>
        <w:numPr>
          <w:ilvl w:val="0"/>
          <w:numId w:val="80"/>
        </w:numPr>
        <w:tabs>
          <w:tab w:val="left" w:pos="1340"/>
          <w:tab w:val="left" w:pos="1341"/>
        </w:tabs>
        <w:ind w:left="1340" w:hanging="587"/>
        <w:rPr>
          <w:sz w:val="24"/>
        </w:rPr>
      </w:pP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production</w:t>
      </w:r>
      <w:r>
        <w:rPr>
          <w:spacing w:val="-2"/>
          <w:sz w:val="24"/>
        </w:rPr>
        <w:t xml:space="preserve"> </w:t>
      </w:r>
      <w:r>
        <w:rPr>
          <w:sz w:val="24"/>
        </w:rPr>
        <w:t>performance.</w:t>
      </w:r>
    </w:p>
    <w:p w:rsidR="00F14390" w:rsidRDefault="00DB01C4">
      <w:pPr>
        <w:pStyle w:val="ListParagraph"/>
        <w:numPr>
          <w:ilvl w:val="0"/>
          <w:numId w:val="80"/>
        </w:numPr>
        <w:tabs>
          <w:tab w:val="left" w:pos="1623"/>
          <w:tab w:val="left" w:pos="1624"/>
        </w:tabs>
        <w:spacing w:before="129"/>
        <w:rPr>
          <w:sz w:val="24"/>
        </w:rPr>
      </w:pPr>
      <w:r>
        <w:rPr>
          <w:sz w:val="24"/>
        </w:rPr>
        <w:t>Palm</w:t>
      </w:r>
      <w:r>
        <w:rPr>
          <w:spacing w:val="37"/>
          <w:sz w:val="24"/>
        </w:rPr>
        <w:t xml:space="preserve"> </w:t>
      </w:r>
      <w:r>
        <w:rPr>
          <w:sz w:val="24"/>
        </w:rPr>
        <w:t>kernel</w:t>
      </w:r>
      <w:r>
        <w:rPr>
          <w:spacing w:val="37"/>
          <w:sz w:val="24"/>
        </w:rPr>
        <w:t xml:space="preserve"> </w:t>
      </w:r>
      <w:r>
        <w:rPr>
          <w:sz w:val="24"/>
        </w:rPr>
        <w:t>cake</w:t>
      </w:r>
      <w:r>
        <w:rPr>
          <w:spacing w:val="36"/>
          <w:sz w:val="24"/>
        </w:rPr>
        <w:t xml:space="preserve"> </w:t>
      </w:r>
      <w:r>
        <w:rPr>
          <w:sz w:val="24"/>
        </w:rPr>
        <w:t>concentrate</w:t>
      </w:r>
      <w:r>
        <w:rPr>
          <w:spacing w:val="39"/>
          <w:sz w:val="24"/>
        </w:rPr>
        <w:t xml:space="preserve"> </w:t>
      </w:r>
      <w:r>
        <w:rPr>
          <w:sz w:val="24"/>
        </w:rPr>
        <w:t>(PKCC)</w:t>
      </w:r>
      <w:r>
        <w:rPr>
          <w:spacing w:val="36"/>
          <w:sz w:val="24"/>
        </w:rPr>
        <w:t xml:space="preserve"> </w:t>
      </w:r>
      <w:r>
        <w:rPr>
          <w:sz w:val="24"/>
        </w:rPr>
        <w:t>is</w:t>
      </w:r>
      <w:r>
        <w:rPr>
          <w:spacing w:val="38"/>
          <w:sz w:val="24"/>
        </w:rPr>
        <w:t xml:space="preserve"> </w:t>
      </w:r>
      <w:r>
        <w:rPr>
          <w:sz w:val="24"/>
        </w:rPr>
        <w:t>made</w:t>
      </w:r>
      <w:r>
        <w:rPr>
          <w:spacing w:val="38"/>
          <w:sz w:val="24"/>
        </w:rPr>
        <w:t xml:space="preserve"> </w:t>
      </w:r>
      <w:r>
        <w:rPr>
          <w:sz w:val="24"/>
        </w:rPr>
        <w:t>from</w:t>
      </w:r>
      <w:r>
        <w:rPr>
          <w:spacing w:val="37"/>
          <w:sz w:val="24"/>
        </w:rPr>
        <w:t xml:space="preserve"> </w:t>
      </w:r>
      <w:r>
        <w:rPr>
          <w:sz w:val="24"/>
        </w:rPr>
        <w:t>a</w:t>
      </w:r>
      <w:r>
        <w:rPr>
          <w:spacing w:val="36"/>
          <w:sz w:val="24"/>
        </w:rPr>
        <w:t xml:space="preserve"> </w:t>
      </w:r>
      <w:r>
        <w:rPr>
          <w:sz w:val="24"/>
        </w:rPr>
        <w:t>mixture</w:t>
      </w:r>
      <w:r>
        <w:rPr>
          <w:spacing w:val="35"/>
          <w:sz w:val="24"/>
        </w:rPr>
        <w:t xml:space="preserve"> </w:t>
      </w:r>
      <w:r>
        <w:rPr>
          <w:sz w:val="24"/>
        </w:rPr>
        <w:t>of</w:t>
      </w:r>
      <w:r>
        <w:rPr>
          <w:spacing w:val="37"/>
          <w:sz w:val="24"/>
        </w:rPr>
        <w:t xml:space="preserve"> </w:t>
      </w:r>
      <w:r>
        <w:rPr>
          <w:sz w:val="24"/>
        </w:rPr>
        <w:t>feed</w:t>
      </w:r>
      <w:r>
        <w:rPr>
          <w:spacing w:val="39"/>
          <w:sz w:val="24"/>
        </w:rPr>
        <w:t xml:space="preserve"> </w:t>
      </w:r>
      <w:r>
        <w:rPr>
          <w:sz w:val="24"/>
        </w:rPr>
        <w:t>ingredients</w:t>
      </w:r>
      <w:r>
        <w:rPr>
          <w:spacing w:val="37"/>
          <w:sz w:val="24"/>
        </w:rPr>
        <w:t xml:space="preserve"> </w:t>
      </w:r>
      <w:r>
        <w:rPr>
          <w:sz w:val="24"/>
        </w:rPr>
        <w:t>that</w:t>
      </w:r>
    </w:p>
    <w:p w:rsidR="00F14390" w:rsidRDefault="00DB01C4">
      <w:pPr>
        <w:pStyle w:val="ListParagraph"/>
        <w:numPr>
          <w:ilvl w:val="0"/>
          <w:numId w:val="80"/>
        </w:numPr>
        <w:tabs>
          <w:tab w:val="left" w:pos="1340"/>
          <w:tab w:val="left" w:pos="1341"/>
        </w:tabs>
        <w:ind w:left="1340" w:hanging="587"/>
        <w:rPr>
          <w:sz w:val="24"/>
        </w:rPr>
      </w:pPr>
      <w:r>
        <w:rPr>
          <w:sz w:val="24"/>
        </w:rPr>
        <w:t>have</w:t>
      </w:r>
      <w:r>
        <w:rPr>
          <w:spacing w:val="7"/>
          <w:sz w:val="24"/>
        </w:rPr>
        <w:t xml:space="preserve"> </w:t>
      </w:r>
      <w:r>
        <w:rPr>
          <w:sz w:val="24"/>
        </w:rPr>
        <w:t>good</w:t>
      </w:r>
      <w:r>
        <w:rPr>
          <w:spacing w:val="5"/>
          <w:sz w:val="24"/>
        </w:rPr>
        <w:t xml:space="preserve"> </w:t>
      </w:r>
      <w:r>
        <w:rPr>
          <w:sz w:val="24"/>
        </w:rPr>
        <w:t>nutrition</w:t>
      </w:r>
      <w:r>
        <w:rPr>
          <w:spacing w:val="6"/>
          <w:sz w:val="24"/>
        </w:rPr>
        <w:t xml:space="preserve"> </w:t>
      </w:r>
      <w:r>
        <w:rPr>
          <w:sz w:val="24"/>
        </w:rPr>
        <w:t>for</w:t>
      </w:r>
      <w:r>
        <w:rPr>
          <w:spacing w:val="4"/>
          <w:sz w:val="24"/>
        </w:rPr>
        <w:t xml:space="preserve"> </w:t>
      </w:r>
      <w:r>
        <w:rPr>
          <w:sz w:val="24"/>
        </w:rPr>
        <w:t>livestock</w:t>
      </w:r>
      <w:r>
        <w:rPr>
          <w:spacing w:val="10"/>
          <w:sz w:val="24"/>
        </w:rPr>
        <w:t xml:space="preserve"> </w:t>
      </w:r>
      <w:r>
        <w:rPr>
          <w:sz w:val="24"/>
        </w:rPr>
        <w:t>growth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production,</w:t>
      </w:r>
      <w:r>
        <w:rPr>
          <w:spacing w:val="5"/>
          <w:sz w:val="24"/>
        </w:rPr>
        <w:t xml:space="preserve"> </w:t>
      </w:r>
      <w:r>
        <w:rPr>
          <w:sz w:val="24"/>
        </w:rPr>
        <w:t>such</w:t>
      </w:r>
      <w:r>
        <w:rPr>
          <w:spacing w:val="5"/>
          <w:sz w:val="24"/>
        </w:rPr>
        <w:t xml:space="preserve"> </w:t>
      </w:r>
      <w:r>
        <w:rPr>
          <w:sz w:val="24"/>
        </w:rPr>
        <w:t>as</w:t>
      </w:r>
      <w:r>
        <w:rPr>
          <w:spacing w:val="8"/>
          <w:sz w:val="24"/>
        </w:rPr>
        <w:t xml:space="preserve"> </w:t>
      </w:r>
      <w:r>
        <w:rPr>
          <w:sz w:val="24"/>
        </w:rPr>
        <w:t>rice</w:t>
      </w:r>
      <w:r>
        <w:rPr>
          <w:spacing w:val="5"/>
          <w:sz w:val="24"/>
        </w:rPr>
        <w:t xml:space="preserve"> </w:t>
      </w:r>
      <w:r>
        <w:rPr>
          <w:sz w:val="24"/>
        </w:rPr>
        <w:t>bran,</w:t>
      </w:r>
      <w:r>
        <w:rPr>
          <w:spacing w:val="8"/>
          <w:sz w:val="24"/>
        </w:rPr>
        <w:t xml:space="preserve"> </w:t>
      </w:r>
      <w:r>
        <w:rPr>
          <w:sz w:val="24"/>
        </w:rPr>
        <w:t>corn,</w:t>
      </w:r>
      <w:r>
        <w:rPr>
          <w:spacing w:val="5"/>
          <w:sz w:val="24"/>
        </w:rPr>
        <w:t xml:space="preserve"> </w:t>
      </w:r>
      <w:r>
        <w:rPr>
          <w:sz w:val="24"/>
        </w:rPr>
        <w:t>palm</w:t>
      </w:r>
      <w:r>
        <w:rPr>
          <w:spacing w:val="6"/>
          <w:sz w:val="24"/>
        </w:rPr>
        <w:t xml:space="preserve"> </w:t>
      </w:r>
      <w:r>
        <w:rPr>
          <w:sz w:val="24"/>
        </w:rPr>
        <w:t>kernel</w:t>
      </w:r>
    </w:p>
    <w:p w:rsidR="00F14390" w:rsidRDefault="00DB01C4">
      <w:pPr>
        <w:pStyle w:val="ListParagraph"/>
        <w:numPr>
          <w:ilvl w:val="0"/>
          <w:numId w:val="80"/>
        </w:numPr>
        <w:tabs>
          <w:tab w:val="left" w:pos="1340"/>
          <w:tab w:val="left" w:pos="1341"/>
        </w:tabs>
        <w:spacing w:before="130"/>
        <w:ind w:left="1340" w:hanging="587"/>
        <w:rPr>
          <w:sz w:val="24"/>
        </w:rPr>
      </w:pPr>
      <w:r>
        <w:rPr>
          <w:sz w:val="24"/>
        </w:rPr>
        <w:t>cake,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minerals.</w:t>
      </w:r>
      <w:r>
        <w:rPr>
          <w:spacing w:val="4"/>
          <w:sz w:val="24"/>
        </w:rPr>
        <w:t xml:space="preserve"> </w:t>
      </w:r>
      <w:r>
        <w:rPr>
          <w:sz w:val="24"/>
        </w:rPr>
        <w:t>Energy</w:t>
      </w:r>
      <w:r>
        <w:rPr>
          <w:spacing w:val="-1"/>
          <w:sz w:val="24"/>
        </w:rPr>
        <w:t xml:space="preserve"> </w:t>
      </w:r>
      <w:r>
        <w:rPr>
          <w:sz w:val="24"/>
        </w:rPr>
        <w:t>(total</w:t>
      </w:r>
      <w:r>
        <w:rPr>
          <w:spacing w:val="2"/>
          <w:sz w:val="24"/>
        </w:rPr>
        <w:t xml:space="preserve"> </w:t>
      </w:r>
      <w:r>
        <w:rPr>
          <w:sz w:val="24"/>
        </w:rPr>
        <w:t>digestible</w:t>
      </w:r>
      <w:r>
        <w:rPr>
          <w:spacing w:val="1"/>
          <w:sz w:val="24"/>
        </w:rPr>
        <w:t xml:space="preserve"> </w:t>
      </w:r>
      <w:r>
        <w:rPr>
          <w:sz w:val="24"/>
        </w:rPr>
        <w:t>nutrient)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crude protein</w:t>
      </w:r>
      <w:r>
        <w:rPr>
          <w:spacing w:val="7"/>
          <w:sz w:val="24"/>
        </w:rPr>
        <w:t xml:space="preserve"> </w:t>
      </w:r>
      <w:r>
        <w:rPr>
          <w:sz w:val="24"/>
        </w:rPr>
        <w:t>(CP)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PKCC</w:t>
      </w:r>
      <w:r>
        <w:rPr>
          <w:spacing w:val="2"/>
          <w:sz w:val="24"/>
        </w:rPr>
        <w:t xml:space="preserve"> </w:t>
      </w:r>
      <w:r>
        <w:rPr>
          <w:sz w:val="24"/>
        </w:rPr>
        <w:t>are</w:t>
      </w:r>
      <w:r>
        <w:rPr>
          <w:spacing w:val="2"/>
          <w:sz w:val="24"/>
        </w:rPr>
        <w:t xml:space="preserve"> </w:t>
      </w:r>
      <w:r>
        <w:rPr>
          <w:sz w:val="24"/>
        </w:rPr>
        <w:t>60-</w:t>
      </w:r>
    </w:p>
    <w:p w:rsidR="00F14390" w:rsidRDefault="00DB01C4">
      <w:pPr>
        <w:pStyle w:val="ListParagraph"/>
        <w:numPr>
          <w:ilvl w:val="0"/>
          <w:numId w:val="80"/>
        </w:numPr>
        <w:tabs>
          <w:tab w:val="left" w:pos="1340"/>
          <w:tab w:val="left" w:pos="1341"/>
        </w:tabs>
        <w:ind w:left="1340" w:hanging="587"/>
        <w:rPr>
          <w:sz w:val="24"/>
        </w:rPr>
      </w:pPr>
      <w:r>
        <w:rPr>
          <w:sz w:val="24"/>
        </w:rPr>
        <w:t>64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14-16%,</w:t>
      </w:r>
      <w:r>
        <w:rPr>
          <w:spacing w:val="15"/>
          <w:sz w:val="24"/>
        </w:rPr>
        <w:t xml:space="preserve"> </w:t>
      </w:r>
      <w:r>
        <w:rPr>
          <w:sz w:val="24"/>
        </w:rPr>
        <w:t>respectively</w:t>
      </w:r>
      <w:r>
        <w:rPr>
          <w:spacing w:val="15"/>
          <w:sz w:val="24"/>
        </w:rPr>
        <w:t xml:space="preserve"> </w:t>
      </w:r>
      <w:r>
        <w:rPr>
          <w:sz w:val="24"/>
        </w:rPr>
        <w:t>(Arief</w:t>
      </w:r>
      <w:r>
        <w:rPr>
          <w:spacing w:val="15"/>
          <w:sz w:val="24"/>
        </w:rPr>
        <w:t xml:space="preserve"> </w:t>
      </w:r>
      <w:r>
        <w:rPr>
          <w:sz w:val="24"/>
        </w:rPr>
        <w:t>et</w:t>
      </w:r>
      <w:r>
        <w:rPr>
          <w:spacing w:val="16"/>
          <w:sz w:val="24"/>
        </w:rPr>
        <w:t xml:space="preserve"> </w:t>
      </w:r>
      <w:r>
        <w:rPr>
          <w:sz w:val="24"/>
        </w:rPr>
        <w:t>al.</w:t>
      </w:r>
      <w:r>
        <w:rPr>
          <w:spacing w:val="16"/>
          <w:sz w:val="24"/>
        </w:rPr>
        <w:t xml:space="preserve"> </w:t>
      </w:r>
      <w:r>
        <w:rPr>
          <w:sz w:val="24"/>
        </w:rPr>
        <w:t>2020).</w:t>
      </w:r>
      <w:r>
        <w:rPr>
          <w:spacing w:val="17"/>
          <w:sz w:val="24"/>
        </w:rPr>
        <w:t xml:space="preserve"> </w:t>
      </w:r>
      <w:r>
        <w:rPr>
          <w:sz w:val="24"/>
        </w:rPr>
        <w:t>This</w:t>
      </w:r>
      <w:r>
        <w:rPr>
          <w:spacing w:val="16"/>
          <w:sz w:val="24"/>
        </w:rPr>
        <w:t xml:space="preserve"> </w:t>
      </w:r>
      <w:r>
        <w:rPr>
          <w:sz w:val="24"/>
        </w:rPr>
        <w:t>research</w:t>
      </w:r>
      <w:r>
        <w:rPr>
          <w:spacing w:val="16"/>
          <w:sz w:val="24"/>
        </w:rPr>
        <w:t xml:space="preserve"> </w:t>
      </w:r>
      <w:r>
        <w:rPr>
          <w:sz w:val="24"/>
        </w:rPr>
        <w:t>aims</w:t>
      </w:r>
      <w:r>
        <w:rPr>
          <w:spacing w:val="15"/>
          <w:sz w:val="24"/>
        </w:rPr>
        <w:t xml:space="preserve"> </w:t>
      </w:r>
      <w:r>
        <w:rPr>
          <w:sz w:val="24"/>
        </w:rPr>
        <w:t>to</w:t>
      </w:r>
      <w:r>
        <w:rPr>
          <w:spacing w:val="16"/>
          <w:sz w:val="24"/>
        </w:rPr>
        <w:t xml:space="preserve"> </w:t>
      </w:r>
      <w:r>
        <w:rPr>
          <w:sz w:val="24"/>
        </w:rPr>
        <w:t>determine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impact</w:t>
      </w:r>
    </w:p>
    <w:p w:rsidR="00F14390" w:rsidRDefault="00DB01C4">
      <w:pPr>
        <w:pStyle w:val="ListParagraph"/>
        <w:numPr>
          <w:ilvl w:val="0"/>
          <w:numId w:val="80"/>
        </w:numPr>
        <w:tabs>
          <w:tab w:val="left" w:pos="1340"/>
          <w:tab w:val="left" w:pos="1341"/>
        </w:tabs>
        <w:spacing w:before="130"/>
        <w:ind w:left="1340" w:hanging="587"/>
        <w:rPr>
          <w:sz w:val="24"/>
        </w:rPr>
      </w:pP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replacing</w:t>
      </w:r>
      <w:r>
        <w:rPr>
          <w:spacing w:val="12"/>
          <w:sz w:val="24"/>
        </w:rPr>
        <w:t xml:space="preserve"> </w:t>
      </w:r>
      <w:r>
        <w:rPr>
          <w:sz w:val="24"/>
        </w:rPr>
        <w:t>company</w:t>
      </w:r>
      <w:r>
        <w:rPr>
          <w:spacing w:val="6"/>
          <w:sz w:val="24"/>
        </w:rPr>
        <w:t xml:space="preserve"> </w:t>
      </w:r>
      <w:r>
        <w:rPr>
          <w:sz w:val="24"/>
        </w:rPr>
        <w:t>forages</w:t>
      </w:r>
      <w:r>
        <w:rPr>
          <w:spacing w:val="13"/>
          <w:sz w:val="24"/>
        </w:rPr>
        <w:t xml:space="preserve"> </w:t>
      </w:r>
      <w:r>
        <w:rPr>
          <w:sz w:val="24"/>
        </w:rPr>
        <w:t>with</w:t>
      </w:r>
      <w:r>
        <w:rPr>
          <w:spacing w:val="12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mixture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cassava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tithonia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replacing</w:t>
      </w:r>
      <w:r>
        <w:rPr>
          <w:spacing w:val="9"/>
          <w:sz w:val="24"/>
        </w:rPr>
        <w:t xml:space="preserve"> </w:t>
      </w:r>
      <w:r>
        <w:rPr>
          <w:sz w:val="24"/>
        </w:rPr>
        <w:t>company</w:t>
      </w:r>
    </w:p>
    <w:p w:rsidR="00F14390" w:rsidRDefault="00DB01C4">
      <w:pPr>
        <w:pStyle w:val="ListParagraph"/>
        <w:numPr>
          <w:ilvl w:val="0"/>
          <w:numId w:val="80"/>
        </w:numPr>
        <w:tabs>
          <w:tab w:val="left" w:pos="1340"/>
          <w:tab w:val="left" w:pos="1341"/>
        </w:tabs>
        <w:ind w:left="1340" w:hanging="587"/>
        <w:rPr>
          <w:sz w:val="24"/>
        </w:rPr>
      </w:pPr>
      <w:r>
        <w:rPr>
          <w:sz w:val="24"/>
        </w:rPr>
        <w:t>concentrate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PKCC on</w:t>
      </w:r>
      <w:r>
        <w:rPr>
          <w:spacing w:val="-1"/>
          <w:sz w:val="24"/>
        </w:rPr>
        <w:t xml:space="preserve"> </w:t>
      </w:r>
      <w:r>
        <w:rPr>
          <w:sz w:val="24"/>
        </w:rPr>
        <w:t>intake,</w:t>
      </w:r>
      <w:r>
        <w:rPr>
          <w:spacing w:val="-1"/>
          <w:sz w:val="24"/>
        </w:rPr>
        <w:t xml:space="preserve"> </w:t>
      </w:r>
      <w:r>
        <w:rPr>
          <w:sz w:val="24"/>
        </w:rPr>
        <w:t>digestibility,</w:t>
      </w:r>
      <w:r>
        <w:rPr>
          <w:spacing w:val="-1"/>
          <w:sz w:val="24"/>
        </w:rPr>
        <w:t xml:space="preserve"> </w:t>
      </w:r>
      <w:r>
        <w:rPr>
          <w:sz w:val="24"/>
        </w:rPr>
        <w:t>production, and quality</w:t>
      </w:r>
      <w:r>
        <w:rPr>
          <w:spacing w:val="-6"/>
          <w:sz w:val="24"/>
        </w:rPr>
        <w:t xml:space="preserve"> </w:t>
      </w:r>
      <w:r>
        <w:rPr>
          <w:sz w:val="24"/>
        </w:rPr>
        <w:t>of ECDG.</w:t>
      </w:r>
    </w:p>
    <w:p w:rsidR="00F14390" w:rsidRDefault="00DB01C4">
      <w:pPr>
        <w:spacing w:before="149"/>
        <w:ind w:left="754"/>
        <w:rPr>
          <w:rFonts w:ascii="Calibri"/>
        </w:rPr>
      </w:pPr>
      <w:r>
        <w:rPr>
          <w:rFonts w:ascii="Calibri"/>
        </w:rPr>
        <w:t>67</w:t>
      </w:r>
    </w:p>
    <w:p w:rsidR="00F14390" w:rsidRDefault="00F14390">
      <w:pPr>
        <w:rPr>
          <w:rFonts w:ascii="Calibri"/>
        </w:rPr>
        <w:sectPr w:rsidR="00F14390">
          <w:pgSz w:w="11910" w:h="16850"/>
          <w:pgMar w:top="1360" w:right="0" w:bottom="920" w:left="100" w:header="0" w:footer="734" w:gutter="0"/>
          <w:cols w:space="720"/>
        </w:sectPr>
      </w:pPr>
    </w:p>
    <w:p w:rsidR="00F14390" w:rsidRDefault="00DB01C4">
      <w:pPr>
        <w:spacing w:before="93"/>
        <w:ind w:left="754"/>
        <w:rPr>
          <w:rFonts w:ascii="Calibri"/>
        </w:rPr>
      </w:pPr>
      <w:r>
        <w:rPr>
          <w:rFonts w:ascii="Calibri"/>
        </w:rPr>
        <w:lastRenderedPageBreak/>
        <w:t>68</w:t>
      </w:r>
    </w:p>
    <w:p w:rsidR="00F14390" w:rsidRDefault="00DB01C4">
      <w:pPr>
        <w:pStyle w:val="Heading4"/>
        <w:numPr>
          <w:ilvl w:val="0"/>
          <w:numId w:val="79"/>
        </w:numPr>
        <w:tabs>
          <w:tab w:val="left" w:pos="1340"/>
          <w:tab w:val="left" w:pos="1341"/>
        </w:tabs>
      </w:pPr>
      <w:r>
        <w:t>Animal</w:t>
      </w:r>
      <w:r>
        <w:rPr>
          <w:spacing w:val="-3"/>
        </w:rPr>
        <w:t xml:space="preserve"> </w:t>
      </w:r>
      <w:r>
        <w:t>Ethics</w:t>
      </w:r>
    </w:p>
    <w:p w:rsidR="00F14390" w:rsidRDefault="00DB01C4">
      <w:pPr>
        <w:spacing w:before="78"/>
        <w:ind w:left="754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MATERIALS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METHODS</w:t>
      </w:r>
    </w:p>
    <w:p w:rsidR="00F14390" w:rsidRDefault="00F14390">
      <w:pPr>
        <w:rPr>
          <w:sz w:val="24"/>
        </w:rPr>
        <w:sectPr w:rsidR="00F14390">
          <w:pgSz w:w="11910" w:h="16850"/>
          <w:pgMar w:top="1360" w:right="0" w:bottom="920" w:left="100" w:header="0" w:footer="734" w:gutter="0"/>
          <w:cols w:num="2" w:space="720" w:equalWidth="0">
            <w:col w:w="2840" w:space="598"/>
            <w:col w:w="8372"/>
          </w:cols>
        </w:sectPr>
      </w:pPr>
    </w:p>
    <w:p w:rsidR="00F14390" w:rsidRDefault="00DB01C4">
      <w:pPr>
        <w:pStyle w:val="ListParagraph"/>
        <w:numPr>
          <w:ilvl w:val="0"/>
          <w:numId w:val="79"/>
        </w:numPr>
        <w:tabs>
          <w:tab w:val="left" w:pos="1623"/>
          <w:tab w:val="left" w:pos="1624"/>
        </w:tabs>
        <w:spacing w:before="127"/>
        <w:ind w:left="1623" w:hanging="870"/>
        <w:rPr>
          <w:sz w:val="24"/>
        </w:rPr>
      </w:pPr>
      <w:r>
        <w:rPr>
          <w:sz w:val="24"/>
        </w:rPr>
        <w:lastRenderedPageBreak/>
        <w:t>This</w:t>
      </w:r>
      <w:r>
        <w:rPr>
          <w:spacing w:val="6"/>
          <w:sz w:val="24"/>
        </w:rPr>
        <w:t xml:space="preserve"> </w:t>
      </w:r>
      <w:r>
        <w:rPr>
          <w:sz w:val="24"/>
        </w:rPr>
        <w:t>research</w:t>
      </w:r>
      <w:r>
        <w:rPr>
          <w:spacing w:val="9"/>
          <w:sz w:val="24"/>
        </w:rPr>
        <w:t xml:space="preserve"> </w:t>
      </w:r>
      <w:r>
        <w:rPr>
          <w:sz w:val="24"/>
        </w:rPr>
        <w:t>has</w:t>
      </w:r>
      <w:r>
        <w:rPr>
          <w:spacing w:val="8"/>
          <w:sz w:val="24"/>
        </w:rPr>
        <w:t xml:space="preserve"> </w:t>
      </w:r>
      <w:r>
        <w:rPr>
          <w:sz w:val="24"/>
        </w:rPr>
        <w:t>referred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ethics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research</w:t>
      </w:r>
      <w:r>
        <w:rPr>
          <w:spacing w:val="5"/>
          <w:sz w:val="24"/>
        </w:rPr>
        <w:t xml:space="preserve"> </w:t>
      </w:r>
      <w:r>
        <w:rPr>
          <w:sz w:val="24"/>
        </w:rPr>
        <w:t>using</w:t>
      </w:r>
      <w:r>
        <w:rPr>
          <w:spacing w:val="7"/>
          <w:sz w:val="24"/>
        </w:rPr>
        <w:t xml:space="preserve"> </w:t>
      </w:r>
      <w:r>
        <w:rPr>
          <w:sz w:val="24"/>
        </w:rPr>
        <w:t>livestock</w:t>
      </w:r>
      <w:r>
        <w:rPr>
          <w:spacing w:val="6"/>
          <w:sz w:val="24"/>
        </w:rPr>
        <w:t xml:space="preserve"> </w:t>
      </w:r>
      <w:r>
        <w:rPr>
          <w:sz w:val="24"/>
        </w:rPr>
        <w:t>based</w:t>
      </w:r>
      <w:r>
        <w:rPr>
          <w:spacing w:val="5"/>
          <w:sz w:val="24"/>
        </w:rPr>
        <w:t xml:space="preserve"> </w:t>
      </w:r>
      <w:r>
        <w:rPr>
          <w:sz w:val="24"/>
        </w:rPr>
        <w:t>on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law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79"/>
        </w:numPr>
        <w:tabs>
          <w:tab w:val="left" w:pos="1340"/>
          <w:tab w:val="left" w:pos="1341"/>
        </w:tabs>
        <w:spacing w:before="130"/>
        <w:rPr>
          <w:sz w:val="24"/>
        </w:rPr>
      </w:pPr>
      <w:r>
        <w:rPr>
          <w:sz w:val="24"/>
        </w:rPr>
        <w:t>government</w:t>
      </w:r>
      <w:r>
        <w:rPr>
          <w:spacing w:val="40"/>
          <w:sz w:val="24"/>
        </w:rPr>
        <w:t xml:space="preserve"> </w:t>
      </w:r>
      <w:r>
        <w:rPr>
          <w:sz w:val="24"/>
        </w:rPr>
        <w:t>of</w:t>
      </w:r>
      <w:r>
        <w:rPr>
          <w:spacing w:val="38"/>
          <w:sz w:val="24"/>
        </w:rPr>
        <w:t xml:space="preserve"> </w:t>
      </w:r>
      <w:r>
        <w:rPr>
          <w:sz w:val="24"/>
        </w:rPr>
        <w:t>the</w:t>
      </w:r>
      <w:r>
        <w:rPr>
          <w:spacing w:val="39"/>
          <w:sz w:val="24"/>
        </w:rPr>
        <w:t xml:space="preserve"> </w:t>
      </w:r>
      <w:r>
        <w:rPr>
          <w:sz w:val="24"/>
        </w:rPr>
        <w:t>Republic</w:t>
      </w:r>
      <w:r>
        <w:rPr>
          <w:spacing w:val="38"/>
          <w:sz w:val="24"/>
        </w:rPr>
        <w:t xml:space="preserve"> </w:t>
      </w:r>
      <w:r>
        <w:rPr>
          <w:sz w:val="24"/>
        </w:rPr>
        <w:t>of</w:t>
      </w:r>
      <w:r>
        <w:rPr>
          <w:spacing w:val="41"/>
          <w:sz w:val="24"/>
        </w:rPr>
        <w:t xml:space="preserve"> </w:t>
      </w:r>
      <w:r>
        <w:rPr>
          <w:sz w:val="24"/>
        </w:rPr>
        <w:t>Indonesia</w:t>
      </w:r>
      <w:r>
        <w:rPr>
          <w:spacing w:val="38"/>
          <w:sz w:val="24"/>
        </w:rPr>
        <w:t xml:space="preserve"> </w:t>
      </w:r>
      <w:r>
        <w:rPr>
          <w:sz w:val="24"/>
        </w:rPr>
        <w:t>Number</w:t>
      </w:r>
      <w:r>
        <w:rPr>
          <w:spacing w:val="38"/>
          <w:sz w:val="24"/>
        </w:rPr>
        <w:t xml:space="preserve"> </w:t>
      </w:r>
      <w:r>
        <w:rPr>
          <w:sz w:val="24"/>
        </w:rPr>
        <w:t>18</w:t>
      </w:r>
      <w:r>
        <w:rPr>
          <w:spacing w:val="39"/>
          <w:sz w:val="24"/>
        </w:rPr>
        <w:t xml:space="preserve"> </w:t>
      </w:r>
      <w:r>
        <w:rPr>
          <w:sz w:val="24"/>
        </w:rPr>
        <w:t>of</w:t>
      </w:r>
      <w:r>
        <w:rPr>
          <w:spacing w:val="39"/>
          <w:sz w:val="24"/>
        </w:rPr>
        <w:t xml:space="preserve"> </w:t>
      </w:r>
      <w:r>
        <w:rPr>
          <w:sz w:val="24"/>
        </w:rPr>
        <w:t>2009</w:t>
      </w:r>
      <w:r>
        <w:rPr>
          <w:spacing w:val="39"/>
          <w:sz w:val="24"/>
        </w:rPr>
        <w:t xml:space="preserve"> </w:t>
      </w:r>
      <w:r>
        <w:rPr>
          <w:sz w:val="24"/>
        </w:rPr>
        <w:t>article</w:t>
      </w:r>
      <w:r>
        <w:rPr>
          <w:spacing w:val="38"/>
          <w:sz w:val="24"/>
        </w:rPr>
        <w:t xml:space="preserve"> </w:t>
      </w:r>
      <w:r>
        <w:rPr>
          <w:sz w:val="24"/>
        </w:rPr>
        <w:t>66,</w:t>
      </w:r>
      <w:r>
        <w:rPr>
          <w:spacing w:val="39"/>
          <w:sz w:val="24"/>
        </w:rPr>
        <w:t xml:space="preserve"> </w:t>
      </w:r>
      <w:r>
        <w:rPr>
          <w:sz w:val="24"/>
        </w:rPr>
        <w:t>which</w:t>
      </w:r>
      <w:r>
        <w:rPr>
          <w:spacing w:val="39"/>
          <w:sz w:val="24"/>
        </w:rPr>
        <w:t xml:space="preserve"> </w:t>
      </w:r>
      <w:r>
        <w:rPr>
          <w:sz w:val="24"/>
        </w:rPr>
        <w:t>discusses</w:t>
      </w:r>
    </w:p>
    <w:p w:rsidR="00F14390" w:rsidRDefault="00DB01C4">
      <w:pPr>
        <w:pStyle w:val="ListParagraph"/>
        <w:numPr>
          <w:ilvl w:val="0"/>
          <w:numId w:val="79"/>
        </w:numPr>
        <w:tabs>
          <w:tab w:val="left" w:pos="1340"/>
          <w:tab w:val="left" w:pos="1341"/>
        </w:tabs>
        <w:rPr>
          <w:sz w:val="24"/>
        </w:rPr>
      </w:pPr>
      <w:r>
        <w:rPr>
          <w:sz w:val="24"/>
        </w:rPr>
        <w:t>animal</w:t>
      </w:r>
      <w:r>
        <w:rPr>
          <w:spacing w:val="-2"/>
          <w:sz w:val="24"/>
        </w:rPr>
        <w:t xml:space="preserve"> </w:t>
      </w:r>
      <w:r>
        <w:rPr>
          <w:sz w:val="24"/>
        </w:rPr>
        <w:t>maintenance,</w:t>
      </w:r>
      <w:r>
        <w:rPr>
          <w:spacing w:val="-2"/>
          <w:sz w:val="24"/>
        </w:rPr>
        <w:t xml:space="preserve"> </w:t>
      </w:r>
      <w:r>
        <w:rPr>
          <w:sz w:val="24"/>
        </w:rPr>
        <w:t>killing,</w:t>
      </w:r>
      <w:r>
        <w:rPr>
          <w:spacing w:val="-2"/>
          <w:sz w:val="24"/>
        </w:rPr>
        <w:t xml:space="preserve"> </w:t>
      </w:r>
      <w:r>
        <w:rPr>
          <w:sz w:val="24"/>
        </w:rPr>
        <w:t>treatment,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reasonable</w:t>
      </w:r>
      <w:r>
        <w:rPr>
          <w:spacing w:val="-2"/>
          <w:sz w:val="24"/>
        </w:rPr>
        <w:t xml:space="preserve"> </w:t>
      </w:r>
      <w:r>
        <w:rPr>
          <w:sz w:val="24"/>
        </w:rPr>
        <w:t>care.</w:t>
      </w:r>
    </w:p>
    <w:p w:rsidR="00F14390" w:rsidRDefault="00DB01C4">
      <w:pPr>
        <w:spacing w:before="149"/>
        <w:ind w:left="754"/>
        <w:rPr>
          <w:rFonts w:ascii="Calibri"/>
        </w:rPr>
      </w:pPr>
      <w:r>
        <w:rPr>
          <w:rFonts w:ascii="Calibri"/>
        </w:rPr>
        <w:t>73</w:t>
      </w:r>
    </w:p>
    <w:p w:rsidR="00F14390" w:rsidRDefault="00DB01C4">
      <w:pPr>
        <w:pStyle w:val="Heading4"/>
        <w:tabs>
          <w:tab w:val="left" w:pos="1340"/>
        </w:tabs>
        <w:spacing w:before="132"/>
        <w:ind w:left="754" w:firstLine="0"/>
      </w:pPr>
      <w:r>
        <w:rPr>
          <w:rFonts w:ascii="Calibri"/>
          <w:b w:val="0"/>
          <w:sz w:val="22"/>
        </w:rPr>
        <w:t>74</w:t>
      </w:r>
      <w:r>
        <w:rPr>
          <w:rFonts w:ascii="Calibri"/>
          <w:b w:val="0"/>
          <w:sz w:val="22"/>
        </w:rPr>
        <w:tab/>
      </w:r>
      <w:r>
        <w:t>Experimental</w:t>
      </w:r>
      <w:r>
        <w:rPr>
          <w:spacing w:val="-2"/>
        </w:rPr>
        <w:t xml:space="preserve"> </w:t>
      </w:r>
      <w:r>
        <w:t>Site</w:t>
      </w:r>
    </w:p>
    <w:p w:rsidR="00F14390" w:rsidRDefault="00DB01C4">
      <w:pPr>
        <w:spacing w:before="144"/>
        <w:ind w:left="754"/>
        <w:rPr>
          <w:rFonts w:ascii="Calibri"/>
        </w:rPr>
      </w:pPr>
      <w:r>
        <w:rPr>
          <w:rFonts w:ascii="Calibri"/>
        </w:rPr>
        <w:t>75</w:t>
      </w:r>
    </w:p>
    <w:p w:rsidR="00F14390" w:rsidRDefault="00DB01C4">
      <w:pPr>
        <w:pStyle w:val="ListParagraph"/>
        <w:numPr>
          <w:ilvl w:val="0"/>
          <w:numId w:val="78"/>
        </w:numPr>
        <w:tabs>
          <w:tab w:val="left" w:pos="1623"/>
          <w:tab w:val="left" w:pos="1624"/>
        </w:tabs>
        <w:spacing w:before="127"/>
        <w:rPr>
          <w:sz w:val="24"/>
        </w:rPr>
      </w:pPr>
      <w:r>
        <w:rPr>
          <w:sz w:val="24"/>
        </w:rPr>
        <w:t>This</w:t>
      </w:r>
      <w:r>
        <w:rPr>
          <w:spacing w:val="30"/>
          <w:sz w:val="24"/>
        </w:rPr>
        <w:t xml:space="preserve"> </w:t>
      </w:r>
      <w:r>
        <w:rPr>
          <w:sz w:val="24"/>
        </w:rPr>
        <w:t>study</w:t>
      </w:r>
      <w:r>
        <w:rPr>
          <w:spacing w:val="83"/>
          <w:sz w:val="24"/>
        </w:rPr>
        <w:t xml:space="preserve"> </w:t>
      </w:r>
      <w:r>
        <w:rPr>
          <w:sz w:val="24"/>
        </w:rPr>
        <w:t>was</w:t>
      </w:r>
      <w:r>
        <w:rPr>
          <w:spacing w:val="88"/>
          <w:sz w:val="24"/>
        </w:rPr>
        <w:t xml:space="preserve"> </w:t>
      </w:r>
      <w:r>
        <w:rPr>
          <w:sz w:val="24"/>
        </w:rPr>
        <w:t>carried</w:t>
      </w:r>
      <w:r>
        <w:rPr>
          <w:spacing w:val="90"/>
          <w:sz w:val="24"/>
        </w:rPr>
        <w:t xml:space="preserve"> </w:t>
      </w:r>
      <w:r>
        <w:rPr>
          <w:sz w:val="24"/>
        </w:rPr>
        <w:t>out</w:t>
      </w:r>
      <w:r>
        <w:rPr>
          <w:spacing w:val="89"/>
          <w:sz w:val="24"/>
        </w:rPr>
        <w:t xml:space="preserve"> </w:t>
      </w:r>
      <w:r>
        <w:rPr>
          <w:sz w:val="24"/>
        </w:rPr>
        <w:t>on</w:t>
      </w:r>
      <w:r>
        <w:rPr>
          <w:spacing w:val="87"/>
          <w:sz w:val="24"/>
        </w:rPr>
        <w:t xml:space="preserve"> </w:t>
      </w:r>
      <w:r>
        <w:rPr>
          <w:sz w:val="24"/>
        </w:rPr>
        <w:t>Toni</w:t>
      </w:r>
      <w:r>
        <w:rPr>
          <w:spacing w:val="88"/>
          <w:sz w:val="24"/>
        </w:rPr>
        <w:t xml:space="preserve"> </w:t>
      </w:r>
      <w:r>
        <w:rPr>
          <w:sz w:val="24"/>
        </w:rPr>
        <w:t>Farm</w:t>
      </w:r>
      <w:r>
        <w:rPr>
          <w:spacing w:val="90"/>
          <w:sz w:val="24"/>
        </w:rPr>
        <w:t xml:space="preserve"> </w:t>
      </w:r>
      <w:r>
        <w:rPr>
          <w:sz w:val="24"/>
        </w:rPr>
        <w:t>company,</w:t>
      </w:r>
      <w:r>
        <w:rPr>
          <w:spacing w:val="88"/>
          <w:sz w:val="24"/>
        </w:rPr>
        <w:t xml:space="preserve"> </w:t>
      </w:r>
      <w:r>
        <w:rPr>
          <w:sz w:val="24"/>
        </w:rPr>
        <w:t>Payakumbuh,</w:t>
      </w:r>
      <w:r>
        <w:rPr>
          <w:spacing w:val="90"/>
          <w:sz w:val="24"/>
        </w:rPr>
        <w:t xml:space="preserve"> </w:t>
      </w:r>
      <w:r>
        <w:rPr>
          <w:sz w:val="24"/>
        </w:rPr>
        <w:t>West</w:t>
      </w:r>
      <w:r>
        <w:rPr>
          <w:spacing w:val="88"/>
          <w:sz w:val="24"/>
        </w:rPr>
        <w:t xml:space="preserve"> </w:t>
      </w:r>
      <w:r>
        <w:rPr>
          <w:sz w:val="24"/>
        </w:rPr>
        <w:t>Sumatra,</w:t>
      </w:r>
    </w:p>
    <w:p w:rsidR="00F14390" w:rsidRDefault="00DB01C4">
      <w:pPr>
        <w:pStyle w:val="ListParagraph"/>
        <w:numPr>
          <w:ilvl w:val="0"/>
          <w:numId w:val="78"/>
        </w:numPr>
        <w:tabs>
          <w:tab w:val="left" w:pos="1340"/>
          <w:tab w:val="left" w:pos="1341"/>
        </w:tabs>
        <w:spacing w:before="131"/>
        <w:ind w:left="1340" w:hanging="587"/>
        <w:rPr>
          <w:sz w:val="24"/>
        </w:rPr>
      </w:pPr>
      <w:r>
        <w:rPr>
          <w:sz w:val="24"/>
        </w:rPr>
        <w:t>Indonesia</w:t>
      </w:r>
      <w:r>
        <w:rPr>
          <w:spacing w:val="48"/>
          <w:sz w:val="24"/>
        </w:rPr>
        <w:t xml:space="preserve"> </w:t>
      </w:r>
      <w:r>
        <w:rPr>
          <w:sz w:val="24"/>
        </w:rPr>
        <w:t>(-0.2330638,100.6268024,</w:t>
      </w:r>
      <w:r>
        <w:rPr>
          <w:spacing w:val="49"/>
          <w:sz w:val="24"/>
        </w:rPr>
        <w:t xml:space="preserve"> </w:t>
      </w:r>
      <w:r>
        <w:rPr>
          <w:sz w:val="24"/>
        </w:rPr>
        <w:t>and</w:t>
      </w:r>
      <w:r>
        <w:rPr>
          <w:spacing w:val="49"/>
          <w:sz w:val="24"/>
        </w:rPr>
        <w:t xml:space="preserve"> </w:t>
      </w:r>
      <w:r>
        <w:rPr>
          <w:sz w:val="24"/>
        </w:rPr>
        <w:t>516</w:t>
      </w:r>
      <w:r>
        <w:rPr>
          <w:spacing w:val="49"/>
          <w:sz w:val="24"/>
        </w:rPr>
        <w:t xml:space="preserve"> </w:t>
      </w:r>
      <w:r>
        <w:rPr>
          <w:sz w:val="24"/>
        </w:rPr>
        <w:t>m</w:t>
      </w:r>
      <w:r>
        <w:rPr>
          <w:spacing w:val="50"/>
          <w:sz w:val="24"/>
        </w:rPr>
        <w:t xml:space="preserve"> </w:t>
      </w:r>
      <w:r>
        <w:rPr>
          <w:sz w:val="24"/>
        </w:rPr>
        <w:t>asl);</w:t>
      </w:r>
      <w:r>
        <w:rPr>
          <w:spacing w:val="49"/>
          <w:sz w:val="24"/>
        </w:rPr>
        <w:t xml:space="preserve"> </w:t>
      </w:r>
      <w:r>
        <w:rPr>
          <w:sz w:val="24"/>
        </w:rPr>
        <w:t>this</w:t>
      </w:r>
      <w:r>
        <w:rPr>
          <w:spacing w:val="49"/>
          <w:sz w:val="24"/>
        </w:rPr>
        <w:t xml:space="preserve"> </w:t>
      </w:r>
      <w:r>
        <w:rPr>
          <w:sz w:val="24"/>
        </w:rPr>
        <w:t>area</w:t>
      </w:r>
      <w:r>
        <w:rPr>
          <w:spacing w:val="48"/>
          <w:sz w:val="24"/>
        </w:rPr>
        <w:t xml:space="preserve"> </w:t>
      </w:r>
      <w:r>
        <w:rPr>
          <w:sz w:val="24"/>
        </w:rPr>
        <w:t>has</w:t>
      </w:r>
      <w:r>
        <w:rPr>
          <w:spacing w:val="50"/>
          <w:sz w:val="24"/>
        </w:rPr>
        <w:t xml:space="preserve"> </w:t>
      </w:r>
      <w:r>
        <w:rPr>
          <w:sz w:val="24"/>
        </w:rPr>
        <w:t>two</w:t>
      </w:r>
      <w:r>
        <w:rPr>
          <w:spacing w:val="51"/>
          <w:sz w:val="24"/>
        </w:rPr>
        <w:t xml:space="preserve"> </w:t>
      </w:r>
      <w:r>
        <w:rPr>
          <w:sz w:val="24"/>
        </w:rPr>
        <w:t>seasons</w:t>
      </w:r>
      <w:r>
        <w:rPr>
          <w:spacing w:val="49"/>
          <w:sz w:val="24"/>
        </w:rPr>
        <w:t xml:space="preserve"> </w:t>
      </w:r>
      <w:r>
        <w:rPr>
          <w:sz w:val="24"/>
        </w:rPr>
        <w:t>(dry</w:t>
      </w:r>
      <w:r>
        <w:rPr>
          <w:spacing w:val="44"/>
          <w:sz w:val="24"/>
        </w:rPr>
        <w:t xml:space="preserve"> </w:t>
      </w:r>
      <w:r>
        <w:rPr>
          <w:sz w:val="24"/>
        </w:rPr>
        <w:t>and</w:t>
      </w:r>
    </w:p>
    <w:p w:rsidR="00F14390" w:rsidRDefault="00DB01C4">
      <w:pPr>
        <w:pStyle w:val="ListParagraph"/>
        <w:numPr>
          <w:ilvl w:val="0"/>
          <w:numId w:val="78"/>
        </w:numPr>
        <w:tabs>
          <w:tab w:val="left" w:pos="1340"/>
          <w:tab w:val="left" w:pos="1341"/>
        </w:tabs>
        <w:ind w:left="1340" w:hanging="587"/>
        <w:rPr>
          <w:sz w:val="24"/>
        </w:rPr>
      </w:pPr>
      <w:r>
        <w:rPr>
          <w:sz w:val="24"/>
        </w:rPr>
        <w:t>rainy).</w:t>
      </w:r>
      <w:r>
        <w:rPr>
          <w:spacing w:val="50"/>
          <w:sz w:val="24"/>
        </w:rPr>
        <w:t xml:space="preserve"> </w:t>
      </w:r>
      <w:r>
        <w:rPr>
          <w:sz w:val="24"/>
        </w:rPr>
        <w:t>The</w:t>
      </w:r>
      <w:r>
        <w:rPr>
          <w:spacing w:val="50"/>
          <w:sz w:val="24"/>
        </w:rPr>
        <w:t xml:space="preserve"> </w:t>
      </w:r>
      <w:r>
        <w:rPr>
          <w:sz w:val="24"/>
        </w:rPr>
        <w:t>rainy</w:t>
      </w:r>
      <w:r>
        <w:rPr>
          <w:spacing w:val="44"/>
          <w:sz w:val="24"/>
        </w:rPr>
        <w:t xml:space="preserve"> </w:t>
      </w:r>
      <w:r>
        <w:rPr>
          <w:sz w:val="24"/>
        </w:rPr>
        <w:t>season</w:t>
      </w:r>
      <w:r>
        <w:rPr>
          <w:spacing w:val="51"/>
          <w:sz w:val="24"/>
        </w:rPr>
        <w:t xml:space="preserve"> </w:t>
      </w:r>
      <w:r>
        <w:rPr>
          <w:sz w:val="24"/>
        </w:rPr>
        <w:t>is</w:t>
      </w:r>
      <w:r>
        <w:rPr>
          <w:spacing w:val="51"/>
          <w:sz w:val="24"/>
        </w:rPr>
        <w:t xml:space="preserve"> </w:t>
      </w:r>
      <w:r>
        <w:rPr>
          <w:sz w:val="24"/>
        </w:rPr>
        <w:t>from</w:t>
      </w:r>
      <w:r>
        <w:rPr>
          <w:spacing w:val="49"/>
          <w:sz w:val="24"/>
        </w:rPr>
        <w:t xml:space="preserve"> </w:t>
      </w:r>
      <w:r>
        <w:rPr>
          <w:sz w:val="24"/>
        </w:rPr>
        <w:t>September</w:t>
      </w:r>
      <w:r>
        <w:rPr>
          <w:spacing w:val="50"/>
          <w:sz w:val="24"/>
        </w:rPr>
        <w:t xml:space="preserve"> </w:t>
      </w:r>
      <w:r>
        <w:rPr>
          <w:sz w:val="24"/>
        </w:rPr>
        <w:t>to</w:t>
      </w:r>
      <w:r>
        <w:rPr>
          <w:spacing w:val="52"/>
          <w:sz w:val="24"/>
        </w:rPr>
        <w:t xml:space="preserve"> </w:t>
      </w:r>
      <w:r>
        <w:rPr>
          <w:sz w:val="24"/>
        </w:rPr>
        <w:t>February,</w:t>
      </w:r>
      <w:r>
        <w:rPr>
          <w:spacing w:val="50"/>
          <w:sz w:val="24"/>
        </w:rPr>
        <w:t xml:space="preserve"> </w:t>
      </w:r>
      <w:r>
        <w:rPr>
          <w:sz w:val="24"/>
        </w:rPr>
        <w:t>and</w:t>
      </w:r>
      <w:r>
        <w:rPr>
          <w:spacing w:val="51"/>
          <w:sz w:val="24"/>
        </w:rPr>
        <w:t xml:space="preserve"> </w:t>
      </w:r>
      <w:r>
        <w:rPr>
          <w:sz w:val="24"/>
        </w:rPr>
        <w:t>summer</w:t>
      </w:r>
      <w:r>
        <w:rPr>
          <w:spacing w:val="50"/>
          <w:sz w:val="24"/>
        </w:rPr>
        <w:t xml:space="preserve"> </w:t>
      </w:r>
      <w:r>
        <w:rPr>
          <w:sz w:val="24"/>
        </w:rPr>
        <w:t>is</w:t>
      </w:r>
      <w:r>
        <w:rPr>
          <w:spacing w:val="52"/>
          <w:sz w:val="24"/>
        </w:rPr>
        <w:t xml:space="preserve"> </w:t>
      </w:r>
      <w:r>
        <w:rPr>
          <w:sz w:val="24"/>
        </w:rPr>
        <w:t>from</w:t>
      </w:r>
      <w:r>
        <w:rPr>
          <w:spacing w:val="51"/>
          <w:sz w:val="24"/>
        </w:rPr>
        <w:t xml:space="preserve"> </w:t>
      </w:r>
      <w:r>
        <w:rPr>
          <w:sz w:val="24"/>
        </w:rPr>
        <w:t>March</w:t>
      </w:r>
      <w:r>
        <w:rPr>
          <w:spacing w:val="51"/>
          <w:sz w:val="24"/>
        </w:rPr>
        <w:t xml:space="preserve"> </w:t>
      </w:r>
      <w:r>
        <w:rPr>
          <w:sz w:val="24"/>
        </w:rPr>
        <w:t>to</w:t>
      </w:r>
    </w:p>
    <w:p w:rsidR="00F14390" w:rsidRDefault="00DB01C4">
      <w:pPr>
        <w:pStyle w:val="ListParagraph"/>
        <w:numPr>
          <w:ilvl w:val="0"/>
          <w:numId w:val="78"/>
        </w:numPr>
        <w:tabs>
          <w:tab w:val="left" w:pos="1340"/>
          <w:tab w:val="left" w:pos="1341"/>
        </w:tabs>
        <w:spacing w:before="129"/>
        <w:ind w:left="1340" w:hanging="587"/>
        <w:rPr>
          <w:sz w:val="24"/>
        </w:rPr>
      </w:pPr>
      <w:r>
        <w:rPr>
          <w:sz w:val="24"/>
        </w:rPr>
        <w:t>August.</w:t>
      </w:r>
      <w:r>
        <w:rPr>
          <w:spacing w:val="4"/>
          <w:sz w:val="24"/>
        </w:rPr>
        <w:t xml:space="preserve"> </w:t>
      </w:r>
      <w:r>
        <w:rPr>
          <w:sz w:val="24"/>
        </w:rPr>
        <w:t>This</w:t>
      </w:r>
      <w:r>
        <w:rPr>
          <w:spacing w:val="4"/>
          <w:sz w:val="24"/>
        </w:rPr>
        <w:t xml:space="preserve"> </w:t>
      </w:r>
      <w:r>
        <w:rPr>
          <w:sz w:val="24"/>
        </w:rPr>
        <w:t>research</w:t>
      </w:r>
      <w:r>
        <w:rPr>
          <w:spacing w:val="5"/>
          <w:sz w:val="24"/>
        </w:rPr>
        <w:t xml:space="preserve"> </w:t>
      </w:r>
      <w:r>
        <w:rPr>
          <w:sz w:val="24"/>
        </w:rPr>
        <w:t>was</w:t>
      </w:r>
      <w:r>
        <w:rPr>
          <w:spacing w:val="3"/>
          <w:sz w:val="24"/>
        </w:rPr>
        <w:t xml:space="preserve"> </w:t>
      </w:r>
      <w:r>
        <w:rPr>
          <w:sz w:val="24"/>
        </w:rPr>
        <w:t>conducted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4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June</w:t>
      </w:r>
      <w:r>
        <w:rPr>
          <w:spacing w:val="3"/>
          <w:sz w:val="24"/>
        </w:rPr>
        <w:t xml:space="preserve"> </w:t>
      </w:r>
      <w:r>
        <w:rPr>
          <w:sz w:val="24"/>
        </w:rPr>
        <w:t>2022.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temperature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this</w:t>
      </w:r>
      <w:r>
        <w:rPr>
          <w:spacing w:val="3"/>
          <w:sz w:val="24"/>
        </w:rPr>
        <w:t xml:space="preserve"> </w:t>
      </w:r>
      <w:r>
        <w:rPr>
          <w:sz w:val="24"/>
        </w:rPr>
        <w:t>area</w:t>
      </w:r>
      <w:r>
        <w:rPr>
          <w:spacing w:val="2"/>
          <w:sz w:val="24"/>
        </w:rPr>
        <w:t xml:space="preserve"> </w:t>
      </w:r>
      <w:r>
        <w:rPr>
          <w:sz w:val="24"/>
        </w:rPr>
        <w:t>at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78"/>
        </w:numPr>
        <w:tabs>
          <w:tab w:val="left" w:pos="1340"/>
          <w:tab w:val="left" w:pos="1341"/>
        </w:tabs>
        <w:ind w:left="1340" w:hanging="587"/>
        <w:rPr>
          <w:sz w:val="24"/>
        </w:rPr>
      </w:pPr>
      <w:r>
        <w:rPr>
          <w:sz w:val="24"/>
        </w:rPr>
        <w:t>time of</w:t>
      </w:r>
      <w:r>
        <w:rPr>
          <w:spacing w:val="-2"/>
          <w:sz w:val="24"/>
        </w:rPr>
        <w:t xml:space="preserve"> </w:t>
      </w:r>
      <w:r>
        <w:rPr>
          <w:sz w:val="24"/>
        </w:rPr>
        <w:t>the study</w:t>
      </w:r>
      <w:r>
        <w:rPr>
          <w:spacing w:val="-5"/>
          <w:sz w:val="24"/>
        </w:rPr>
        <w:t xml:space="preserve"> </w:t>
      </w:r>
      <w:r>
        <w:rPr>
          <w:sz w:val="24"/>
        </w:rPr>
        <w:t>was in the range</w:t>
      </w:r>
      <w:r>
        <w:rPr>
          <w:spacing w:val="-1"/>
          <w:sz w:val="24"/>
        </w:rPr>
        <w:t xml:space="preserve"> </w:t>
      </w:r>
      <w:r>
        <w:rPr>
          <w:sz w:val="24"/>
        </w:rPr>
        <w:t>of 22-35</w:t>
      </w:r>
      <w:r>
        <w:rPr>
          <w:sz w:val="24"/>
          <w:vertAlign w:val="superscript"/>
        </w:rPr>
        <w:t>°</w:t>
      </w:r>
      <w:r>
        <w:rPr>
          <w:sz w:val="24"/>
        </w:rPr>
        <w:t>C.</w:t>
      </w:r>
    </w:p>
    <w:p w:rsidR="00F14390" w:rsidRDefault="00DB01C4">
      <w:pPr>
        <w:spacing w:before="145"/>
        <w:ind w:left="754"/>
        <w:rPr>
          <w:rFonts w:ascii="Calibri"/>
        </w:rPr>
      </w:pPr>
      <w:r>
        <w:rPr>
          <w:rFonts w:ascii="Calibri"/>
        </w:rPr>
        <w:t>81</w:t>
      </w:r>
    </w:p>
    <w:p w:rsidR="00F14390" w:rsidRDefault="00DB01C4">
      <w:pPr>
        <w:spacing w:before="146"/>
        <w:ind w:left="754"/>
        <w:rPr>
          <w:rFonts w:ascii="Calibri"/>
        </w:rPr>
      </w:pPr>
      <w:r>
        <w:rPr>
          <w:rFonts w:ascii="Calibri"/>
        </w:rPr>
        <w:t>82</w:t>
      </w:r>
    </w:p>
    <w:p w:rsidR="00F14390" w:rsidRDefault="00DB01C4">
      <w:pPr>
        <w:pStyle w:val="Heading4"/>
        <w:numPr>
          <w:ilvl w:val="0"/>
          <w:numId w:val="77"/>
        </w:numPr>
        <w:tabs>
          <w:tab w:val="left" w:pos="1340"/>
          <w:tab w:val="left" w:pos="1341"/>
        </w:tabs>
        <w:spacing w:before="135"/>
      </w:pPr>
      <w:r>
        <w:t>Animal</w:t>
      </w:r>
      <w:r>
        <w:rPr>
          <w:spacing w:val="-4"/>
        </w:rPr>
        <w:t xml:space="preserve"> </w:t>
      </w:r>
      <w:r>
        <w:t>Experiment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Feeding</w:t>
      </w:r>
      <w:r>
        <w:rPr>
          <w:spacing w:val="-2"/>
        </w:rPr>
        <w:t xml:space="preserve"> </w:t>
      </w:r>
      <w:r>
        <w:t>Formulation</w:t>
      </w:r>
    </w:p>
    <w:p w:rsidR="00F14390" w:rsidRDefault="00DB01C4">
      <w:pPr>
        <w:pStyle w:val="ListParagraph"/>
        <w:numPr>
          <w:ilvl w:val="0"/>
          <w:numId w:val="77"/>
        </w:numPr>
        <w:tabs>
          <w:tab w:val="left" w:pos="1623"/>
          <w:tab w:val="left" w:pos="1624"/>
        </w:tabs>
        <w:spacing w:before="127"/>
        <w:ind w:left="1623" w:hanging="870"/>
        <w:rPr>
          <w:sz w:val="24"/>
        </w:rPr>
      </w:pP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livestock</w:t>
      </w:r>
      <w:r>
        <w:rPr>
          <w:spacing w:val="18"/>
          <w:sz w:val="24"/>
        </w:rPr>
        <w:t xml:space="preserve"> </w:t>
      </w:r>
      <w:r>
        <w:rPr>
          <w:sz w:val="24"/>
        </w:rPr>
        <w:t>used</w:t>
      </w:r>
      <w:r>
        <w:rPr>
          <w:spacing w:val="18"/>
          <w:sz w:val="24"/>
        </w:rPr>
        <w:t xml:space="preserve"> </w:t>
      </w:r>
      <w:r>
        <w:rPr>
          <w:sz w:val="24"/>
        </w:rPr>
        <w:t>in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study</w:t>
      </w:r>
      <w:r>
        <w:rPr>
          <w:spacing w:val="14"/>
          <w:sz w:val="24"/>
        </w:rPr>
        <w:t xml:space="preserve"> </w:t>
      </w:r>
      <w:r>
        <w:rPr>
          <w:sz w:val="24"/>
        </w:rPr>
        <w:t>were</w:t>
      </w:r>
      <w:r>
        <w:rPr>
          <w:spacing w:val="17"/>
          <w:sz w:val="24"/>
        </w:rPr>
        <w:t xml:space="preserve"> </w:t>
      </w:r>
      <w:r>
        <w:rPr>
          <w:sz w:val="24"/>
        </w:rPr>
        <w:t>16</w:t>
      </w:r>
      <w:r>
        <w:rPr>
          <w:spacing w:val="22"/>
          <w:sz w:val="24"/>
        </w:rPr>
        <w:t xml:space="preserve"> </w:t>
      </w:r>
      <w:r>
        <w:rPr>
          <w:sz w:val="24"/>
        </w:rPr>
        <w:t>ECDG</w:t>
      </w:r>
      <w:r>
        <w:rPr>
          <w:spacing w:val="21"/>
          <w:sz w:val="24"/>
        </w:rPr>
        <w:t xml:space="preserve"> </w:t>
      </w:r>
      <w:r>
        <w:rPr>
          <w:sz w:val="24"/>
        </w:rPr>
        <w:t>with</w:t>
      </w:r>
      <w:r>
        <w:rPr>
          <w:spacing w:val="19"/>
          <w:sz w:val="24"/>
        </w:rPr>
        <w:t xml:space="preserve"> </w:t>
      </w:r>
      <w:r>
        <w:rPr>
          <w:sz w:val="24"/>
        </w:rPr>
        <w:t>an</w:t>
      </w:r>
      <w:r>
        <w:rPr>
          <w:spacing w:val="18"/>
          <w:sz w:val="24"/>
        </w:rPr>
        <w:t xml:space="preserve"> </w:t>
      </w:r>
      <w:r>
        <w:rPr>
          <w:sz w:val="24"/>
        </w:rPr>
        <w:t>average</w:t>
      </w:r>
      <w:r>
        <w:rPr>
          <w:spacing w:val="18"/>
          <w:sz w:val="24"/>
        </w:rPr>
        <w:t xml:space="preserve"> </w:t>
      </w:r>
      <w:r>
        <w:rPr>
          <w:sz w:val="24"/>
        </w:rPr>
        <w:t>body</w:t>
      </w:r>
      <w:r>
        <w:rPr>
          <w:spacing w:val="14"/>
          <w:sz w:val="24"/>
        </w:rPr>
        <w:t xml:space="preserve"> </w:t>
      </w:r>
      <w:r>
        <w:rPr>
          <w:sz w:val="24"/>
        </w:rPr>
        <w:t>weight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60±1.23</w:t>
      </w:r>
    </w:p>
    <w:p w:rsidR="00F14390" w:rsidRDefault="00DB01C4">
      <w:pPr>
        <w:pStyle w:val="ListParagraph"/>
        <w:numPr>
          <w:ilvl w:val="0"/>
          <w:numId w:val="77"/>
        </w:numPr>
        <w:tabs>
          <w:tab w:val="left" w:pos="1340"/>
          <w:tab w:val="left" w:pos="1341"/>
        </w:tabs>
        <w:spacing w:before="130"/>
        <w:rPr>
          <w:sz w:val="24"/>
        </w:rPr>
      </w:pPr>
      <w:r>
        <w:rPr>
          <w:sz w:val="24"/>
        </w:rPr>
        <w:t>Kg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were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second</w:t>
      </w:r>
      <w:r>
        <w:rPr>
          <w:spacing w:val="4"/>
          <w:sz w:val="24"/>
        </w:rPr>
        <w:t xml:space="preserve"> </w:t>
      </w:r>
      <w:r>
        <w:rPr>
          <w:sz w:val="24"/>
        </w:rPr>
        <w:t>lactation,</w:t>
      </w:r>
      <w:r>
        <w:rPr>
          <w:spacing w:val="5"/>
          <w:sz w:val="24"/>
        </w:rPr>
        <w:t xml:space="preserve"> </w:t>
      </w:r>
      <w:r>
        <w:rPr>
          <w:sz w:val="24"/>
        </w:rPr>
        <w:t>distributed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completely</w:t>
      </w:r>
      <w:r>
        <w:rPr>
          <w:spacing w:val="2"/>
          <w:sz w:val="24"/>
        </w:rPr>
        <w:t xml:space="preserve"> </w:t>
      </w:r>
      <w:r>
        <w:rPr>
          <w:sz w:val="24"/>
        </w:rPr>
        <w:t>randomized</w:t>
      </w:r>
      <w:r>
        <w:rPr>
          <w:spacing w:val="3"/>
          <w:sz w:val="24"/>
        </w:rPr>
        <w:t xml:space="preserve"> </w:t>
      </w:r>
      <w:r>
        <w:rPr>
          <w:sz w:val="24"/>
        </w:rPr>
        <w:t>design</w:t>
      </w:r>
      <w:r>
        <w:rPr>
          <w:spacing w:val="4"/>
          <w:sz w:val="24"/>
        </w:rPr>
        <w:t xml:space="preserve"> </w:t>
      </w:r>
      <w:r>
        <w:rPr>
          <w:sz w:val="24"/>
        </w:rPr>
        <w:t>with</w:t>
      </w:r>
      <w:r>
        <w:rPr>
          <w:spacing w:val="5"/>
          <w:sz w:val="24"/>
        </w:rPr>
        <w:t xml:space="preserve"> </w:t>
      </w:r>
      <w:r>
        <w:rPr>
          <w:sz w:val="24"/>
        </w:rPr>
        <w:t>four</w:t>
      </w:r>
    </w:p>
    <w:p w:rsidR="00F14390" w:rsidRDefault="00DB01C4">
      <w:pPr>
        <w:pStyle w:val="ListParagraph"/>
        <w:numPr>
          <w:ilvl w:val="0"/>
          <w:numId w:val="77"/>
        </w:numPr>
        <w:tabs>
          <w:tab w:val="left" w:pos="1340"/>
          <w:tab w:val="left" w:pos="1341"/>
        </w:tabs>
        <w:rPr>
          <w:sz w:val="24"/>
        </w:rPr>
      </w:pPr>
      <w:r>
        <w:rPr>
          <w:sz w:val="24"/>
        </w:rPr>
        <w:t>treatments</w:t>
      </w:r>
      <w:r>
        <w:rPr>
          <w:spacing w:val="20"/>
          <w:sz w:val="24"/>
        </w:rPr>
        <w:t xml:space="preserve"> </w:t>
      </w:r>
      <w:r>
        <w:rPr>
          <w:sz w:val="24"/>
        </w:rPr>
        <w:t>(ration</w:t>
      </w:r>
      <w:r>
        <w:rPr>
          <w:spacing w:val="20"/>
          <w:sz w:val="24"/>
        </w:rPr>
        <w:t xml:space="preserve"> </w:t>
      </w:r>
      <w:r>
        <w:rPr>
          <w:sz w:val="24"/>
        </w:rPr>
        <w:t>formulation)</w:t>
      </w:r>
      <w:r>
        <w:rPr>
          <w:spacing w:val="20"/>
          <w:sz w:val="24"/>
        </w:rPr>
        <w:t xml:space="preserve"> </w:t>
      </w:r>
      <w:r>
        <w:rPr>
          <w:sz w:val="24"/>
        </w:rPr>
        <w:t>and</w:t>
      </w:r>
      <w:r>
        <w:rPr>
          <w:spacing w:val="20"/>
          <w:sz w:val="24"/>
        </w:rPr>
        <w:t xml:space="preserve"> </w:t>
      </w:r>
      <w:r>
        <w:rPr>
          <w:sz w:val="24"/>
        </w:rPr>
        <w:t>four</w:t>
      </w:r>
      <w:r>
        <w:rPr>
          <w:spacing w:val="17"/>
          <w:sz w:val="24"/>
        </w:rPr>
        <w:t xml:space="preserve"> </w:t>
      </w:r>
      <w:r>
        <w:rPr>
          <w:sz w:val="24"/>
        </w:rPr>
        <w:t>replicates.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99"/>
          <w:sz w:val="24"/>
        </w:rPr>
        <w:t xml:space="preserve"> </w:t>
      </w:r>
      <w:r>
        <w:rPr>
          <w:sz w:val="24"/>
        </w:rPr>
        <w:t>treatments</w:t>
      </w:r>
      <w:r>
        <w:rPr>
          <w:spacing w:val="20"/>
          <w:sz w:val="24"/>
        </w:rPr>
        <w:t xml:space="preserve"> </w:t>
      </w:r>
      <w:r>
        <w:rPr>
          <w:sz w:val="24"/>
        </w:rPr>
        <w:t>consisted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20"/>
          <w:sz w:val="24"/>
        </w:rPr>
        <w:t xml:space="preserve"> </w:t>
      </w:r>
      <w:r>
        <w:rPr>
          <w:sz w:val="24"/>
        </w:rPr>
        <w:t>followings:</w:t>
      </w:r>
    </w:p>
    <w:p w:rsidR="00F14390" w:rsidRDefault="00DB01C4">
      <w:pPr>
        <w:pStyle w:val="ListParagraph"/>
        <w:numPr>
          <w:ilvl w:val="0"/>
          <w:numId w:val="77"/>
        </w:numPr>
        <w:tabs>
          <w:tab w:val="left" w:pos="1340"/>
          <w:tab w:val="left" w:pos="1341"/>
        </w:tabs>
        <w:spacing w:before="130"/>
        <w:rPr>
          <w:sz w:val="24"/>
        </w:rPr>
      </w:pPr>
      <w:r>
        <w:rPr>
          <w:sz w:val="24"/>
        </w:rPr>
        <w:t>A</w:t>
      </w:r>
      <w:r>
        <w:rPr>
          <w:spacing w:val="11"/>
          <w:sz w:val="24"/>
        </w:rPr>
        <w:t xml:space="preserve"> </w:t>
      </w:r>
      <w:r>
        <w:rPr>
          <w:sz w:val="24"/>
        </w:rPr>
        <w:t>was</w:t>
      </w:r>
      <w:r>
        <w:rPr>
          <w:spacing w:val="14"/>
          <w:sz w:val="24"/>
        </w:rPr>
        <w:t xml:space="preserve"> </w:t>
      </w:r>
      <w:r>
        <w:rPr>
          <w:sz w:val="24"/>
        </w:rPr>
        <w:t>company</w:t>
      </w:r>
      <w:r>
        <w:rPr>
          <w:spacing w:val="9"/>
          <w:sz w:val="24"/>
        </w:rPr>
        <w:t xml:space="preserve"> </w:t>
      </w:r>
      <w:r>
        <w:rPr>
          <w:sz w:val="24"/>
        </w:rPr>
        <w:t>ration</w:t>
      </w:r>
      <w:r>
        <w:rPr>
          <w:spacing w:val="12"/>
          <w:sz w:val="24"/>
        </w:rPr>
        <w:t xml:space="preserve"> </w:t>
      </w:r>
      <w:r>
        <w:rPr>
          <w:sz w:val="24"/>
        </w:rPr>
        <w:t>as</w:t>
      </w:r>
      <w:r>
        <w:rPr>
          <w:spacing w:val="12"/>
          <w:sz w:val="24"/>
        </w:rPr>
        <w:t xml:space="preserve"> </w:t>
      </w:r>
      <w:r>
        <w:rPr>
          <w:sz w:val="24"/>
        </w:rPr>
        <w:t>control</w:t>
      </w:r>
      <w:r>
        <w:rPr>
          <w:spacing w:val="15"/>
          <w:sz w:val="24"/>
        </w:rPr>
        <w:t xml:space="preserve"> </w:t>
      </w:r>
      <w:r>
        <w:rPr>
          <w:sz w:val="24"/>
        </w:rPr>
        <w:t>(50%</w:t>
      </w:r>
      <w:r>
        <w:rPr>
          <w:spacing w:val="12"/>
          <w:sz w:val="24"/>
        </w:rPr>
        <w:t xml:space="preserve"> </w:t>
      </w:r>
      <w:r>
        <w:rPr>
          <w:sz w:val="24"/>
        </w:rPr>
        <w:t>company</w:t>
      </w:r>
      <w:r>
        <w:rPr>
          <w:spacing w:val="9"/>
          <w:sz w:val="24"/>
        </w:rPr>
        <w:t xml:space="preserve"> </w:t>
      </w:r>
      <w:r>
        <w:rPr>
          <w:sz w:val="24"/>
        </w:rPr>
        <w:t>forages</w:t>
      </w:r>
      <w:r>
        <w:rPr>
          <w:spacing w:val="13"/>
          <w:sz w:val="24"/>
        </w:rPr>
        <w:t xml:space="preserve"> </w:t>
      </w:r>
      <w:r>
        <w:rPr>
          <w:sz w:val="24"/>
        </w:rPr>
        <w:t>+</w:t>
      </w:r>
      <w:r>
        <w:rPr>
          <w:spacing w:val="13"/>
          <w:sz w:val="24"/>
        </w:rPr>
        <w:t xml:space="preserve"> </w:t>
      </w:r>
      <w:r>
        <w:rPr>
          <w:sz w:val="24"/>
        </w:rPr>
        <w:t>50%</w:t>
      </w:r>
      <w:r>
        <w:rPr>
          <w:spacing w:val="13"/>
          <w:sz w:val="24"/>
        </w:rPr>
        <w:t xml:space="preserve"> </w:t>
      </w:r>
      <w:r>
        <w:rPr>
          <w:sz w:val="24"/>
        </w:rPr>
        <w:t>company</w:t>
      </w:r>
      <w:r>
        <w:rPr>
          <w:spacing w:val="9"/>
          <w:sz w:val="24"/>
        </w:rPr>
        <w:t xml:space="preserve"> </w:t>
      </w:r>
      <w:r>
        <w:rPr>
          <w:sz w:val="24"/>
        </w:rPr>
        <w:t>concentrate(CC)),</w:t>
      </w:r>
    </w:p>
    <w:p w:rsidR="00F14390" w:rsidRDefault="00DB01C4">
      <w:pPr>
        <w:pStyle w:val="BodyText"/>
        <w:tabs>
          <w:tab w:val="left" w:pos="1340"/>
        </w:tabs>
        <w:spacing w:before="132"/>
        <w:ind w:left="754"/>
      </w:pPr>
      <w:r>
        <w:rPr>
          <w:rFonts w:ascii="Calibri"/>
          <w:sz w:val="22"/>
        </w:rPr>
        <w:t>88</w:t>
      </w:r>
      <w:r>
        <w:rPr>
          <w:rFonts w:ascii="Calibri"/>
          <w:sz w:val="22"/>
        </w:rPr>
        <w:tab/>
      </w:r>
      <w:r>
        <w:t>B</w:t>
      </w:r>
      <w:r>
        <w:rPr>
          <w:spacing w:val="22"/>
        </w:rPr>
        <w:t xml:space="preserve"> </w:t>
      </w:r>
      <w:r>
        <w:t>(50%</w:t>
      </w:r>
      <w:r>
        <w:rPr>
          <w:spacing w:val="23"/>
        </w:rPr>
        <w:t xml:space="preserve"> </w:t>
      </w:r>
      <w:r>
        <w:t>(T+CL)</w:t>
      </w:r>
      <w:r>
        <w:rPr>
          <w:spacing w:val="23"/>
        </w:rPr>
        <w:t xml:space="preserve"> </w:t>
      </w:r>
      <w:r>
        <w:t>+</w:t>
      </w:r>
      <w:r>
        <w:rPr>
          <w:spacing w:val="24"/>
        </w:rPr>
        <w:t xml:space="preserve"> </w:t>
      </w:r>
      <w:r>
        <w:t>40%</w:t>
      </w:r>
      <w:r>
        <w:rPr>
          <w:spacing w:val="26"/>
        </w:rPr>
        <w:t xml:space="preserve"> </w:t>
      </w:r>
      <w:r>
        <w:t>CC</w:t>
      </w:r>
      <w:r>
        <w:rPr>
          <w:spacing w:val="24"/>
        </w:rPr>
        <w:t xml:space="preserve"> </w:t>
      </w:r>
      <w:r>
        <w:t>+</w:t>
      </w:r>
      <w:r>
        <w:rPr>
          <w:spacing w:val="22"/>
        </w:rPr>
        <w:t xml:space="preserve"> </w:t>
      </w:r>
      <w:r>
        <w:t>10%</w:t>
      </w:r>
      <w:r>
        <w:rPr>
          <w:spacing w:val="23"/>
        </w:rPr>
        <w:t xml:space="preserve"> </w:t>
      </w:r>
      <w:r>
        <w:t>PKCC),</w:t>
      </w:r>
      <w:r>
        <w:rPr>
          <w:spacing w:val="23"/>
        </w:rPr>
        <w:t xml:space="preserve"> </w:t>
      </w:r>
      <w:r>
        <w:t>C</w:t>
      </w:r>
      <w:r>
        <w:rPr>
          <w:spacing w:val="24"/>
        </w:rPr>
        <w:t xml:space="preserve"> </w:t>
      </w:r>
      <w:r>
        <w:t>(50%</w:t>
      </w:r>
      <w:r>
        <w:rPr>
          <w:spacing w:val="25"/>
        </w:rPr>
        <w:t xml:space="preserve"> </w:t>
      </w:r>
      <w:r>
        <w:t>(T+CL)</w:t>
      </w:r>
      <w:r>
        <w:rPr>
          <w:spacing w:val="25"/>
        </w:rPr>
        <w:t xml:space="preserve"> </w:t>
      </w:r>
      <w:r>
        <w:t>+</w:t>
      </w:r>
      <w:r>
        <w:rPr>
          <w:spacing w:val="23"/>
        </w:rPr>
        <w:t xml:space="preserve"> </w:t>
      </w:r>
      <w:r>
        <w:t>30%</w:t>
      </w:r>
      <w:r>
        <w:rPr>
          <w:spacing w:val="23"/>
        </w:rPr>
        <w:t xml:space="preserve"> </w:t>
      </w:r>
      <w:r>
        <w:t>CC</w:t>
      </w:r>
      <w:r>
        <w:rPr>
          <w:spacing w:val="24"/>
        </w:rPr>
        <w:t xml:space="preserve"> </w:t>
      </w:r>
      <w:r>
        <w:t>+</w:t>
      </w:r>
      <w:r>
        <w:rPr>
          <w:spacing w:val="22"/>
        </w:rPr>
        <w:t xml:space="preserve"> </w:t>
      </w:r>
      <w:r>
        <w:t>20%</w:t>
      </w:r>
      <w:r>
        <w:rPr>
          <w:spacing w:val="23"/>
        </w:rPr>
        <w:t xml:space="preserve"> </w:t>
      </w:r>
      <w:r>
        <w:t>PKCC),</w:t>
      </w:r>
      <w:r>
        <w:rPr>
          <w:spacing w:val="23"/>
        </w:rPr>
        <w:t xml:space="preserve"> </w:t>
      </w:r>
      <w:r>
        <w:t>D</w:t>
      </w:r>
    </w:p>
    <w:p w:rsidR="00F14390" w:rsidRDefault="00DB01C4">
      <w:pPr>
        <w:pStyle w:val="ListParagraph"/>
        <w:numPr>
          <w:ilvl w:val="0"/>
          <w:numId w:val="76"/>
        </w:numPr>
        <w:tabs>
          <w:tab w:val="left" w:pos="1340"/>
          <w:tab w:val="left" w:pos="1341"/>
        </w:tabs>
        <w:spacing w:before="129"/>
        <w:jc w:val="left"/>
        <w:rPr>
          <w:sz w:val="24"/>
        </w:rPr>
      </w:pPr>
      <w:r>
        <w:rPr>
          <w:sz w:val="24"/>
        </w:rPr>
        <w:t>(50%</w:t>
      </w:r>
      <w:r>
        <w:rPr>
          <w:spacing w:val="-2"/>
          <w:sz w:val="24"/>
        </w:rPr>
        <w:t xml:space="preserve"> </w:t>
      </w:r>
      <w:r>
        <w:rPr>
          <w:sz w:val="24"/>
        </w:rPr>
        <w:t>(T+CL)+</w:t>
      </w:r>
      <w:r>
        <w:rPr>
          <w:spacing w:val="-2"/>
          <w:sz w:val="24"/>
        </w:rPr>
        <w:t xml:space="preserve"> </w:t>
      </w:r>
      <w:r>
        <w:rPr>
          <w:sz w:val="24"/>
        </w:rPr>
        <w:t>20%</w:t>
      </w:r>
      <w:r>
        <w:rPr>
          <w:spacing w:val="-1"/>
          <w:sz w:val="24"/>
        </w:rPr>
        <w:t xml:space="preserve"> </w:t>
      </w:r>
      <w:r>
        <w:rPr>
          <w:sz w:val="24"/>
        </w:rPr>
        <w:t>CC</w:t>
      </w:r>
      <w:r>
        <w:rPr>
          <w:spacing w:val="2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30%</w:t>
      </w:r>
      <w:r>
        <w:rPr>
          <w:spacing w:val="-1"/>
          <w:sz w:val="24"/>
        </w:rPr>
        <w:t xml:space="preserve"> </w:t>
      </w:r>
      <w:r>
        <w:rPr>
          <w:sz w:val="24"/>
        </w:rPr>
        <w:t>PKCC).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ratio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tithonia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58"/>
          <w:sz w:val="24"/>
        </w:rPr>
        <w:t xml:space="preserve"> </w:t>
      </w:r>
      <w:r>
        <w:rPr>
          <w:sz w:val="24"/>
        </w:rPr>
        <w:t>cassava</w:t>
      </w:r>
      <w:r>
        <w:rPr>
          <w:spacing w:val="1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1:1</w:t>
      </w:r>
    </w:p>
    <w:p w:rsidR="00F14390" w:rsidRDefault="00DB01C4">
      <w:pPr>
        <w:pStyle w:val="ListParagraph"/>
        <w:numPr>
          <w:ilvl w:val="0"/>
          <w:numId w:val="76"/>
        </w:numPr>
        <w:tabs>
          <w:tab w:val="left" w:pos="1623"/>
          <w:tab w:val="left" w:pos="1624"/>
        </w:tabs>
        <w:ind w:left="1623" w:hanging="870"/>
        <w:jc w:val="left"/>
        <w:rPr>
          <w:sz w:val="24"/>
        </w:rPr>
      </w:pPr>
      <w:r>
        <w:rPr>
          <w:sz w:val="24"/>
        </w:rPr>
        <w:t>PKCC</w:t>
      </w:r>
      <w:r>
        <w:rPr>
          <w:spacing w:val="16"/>
          <w:sz w:val="24"/>
        </w:rPr>
        <w:t xml:space="preserve"> </w:t>
      </w:r>
      <w:r>
        <w:rPr>
          <w:sz w:val="24"/>
        </w:rPr>
        <w:t>concentrate</w:t>
      </w:r>
      <w:r>
        <w:rPr>
          <w:spacing w:val="15"/>
          <w:sz w:val="24"/>
        </w:rPr>
        <w:t xml:space="preserve"> </w:t>
      </w:r>
      <w:r>
        <w:rPr>
          <w:sz w:val="24"/>
        </w:rPr>
        <w:t>was</w:t>
      </w:r>
      <w:r>
        <w:rPr>
          <w:spacing w:val="17"/>
          <w:sz w:val="24"/>
        </w:rPr>
        <w:t xml:space="preserve"> </w:t>
      </w:r>
      <w:r>
        <w:rPr>
          <w:sz w:val="24"/>
        </w:rPr>
        <w:t>made</w:t>
      </w:r>
      <w:r>
        <w:rPr>
          <w:spacing w:val="14"/>
          <w:sz w:val="24"/>
        </w:rPr>
        <w:t xml:space="preserve"> </w:t>
      </w:r>
      <w:r>
        <w:rPr>
          <w:sz w:val="24"/>
        </w:rPr>
        <w:t>by</w:t>
      </w:r>
      <w:r>
        <w:rPr>
          <w:spacing w:val="10"/>
          <w:sz w:val="24"/>
        </w:rPr>
        <w:t xml:space="preserve"> </w:t>
      </w:r>
      <w:r>
        <w:rPr>
          <w:sz w:val="24"/>
        </w:rPr>
        <w:t>formulating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following</w:t>
      </w:r>
      <w:r>
        <w:rPr>
          <w:spacing w:val="14"/>
          <w:sz w:val="24"/>
        </w:rPr>
        <w:t xml:space="preserve"> </w:t>
      </w:r>
      <w:r>
        <w:rPr>
          <w:sz w:val="24"/>
        </w:rPr>
        <w:t>feed</w:t>
      </w:r>
      <w:r>
        <w:rPr>
          <w:spacing w:val="15"/>
          <w:sz w:val="24"/>
        </w:rPr>
        <w:t xml:space="preserve"> </w:t>
      </w:r>
      <w:r>
        <w:rPr>
          <w:sz w:val="24"/>
        </w:rPr>
        <w:t>ingredients,</w:t>
      </w:r>
      <w:r>
        <w:rPr>
          <w:spacing w:val="20"/>
          <w:sz w:val="24"/>
        </w:rPr>
        <w:t xml:space="preserve"> </w:t>
      </w:r>
      <w:r>
        <w:rPr>
          <w:sz w:val="24"/>
        </w:rPr>
        <w:t>namely</w:t>
      </w:r>
      <w:r>
        <w:rPr>
          <w:spacing w:val="9"/>
          <w:sz w:val="24"/>
        </w:rPr>
        <w:t xml:space="preserve"> </w:t>
      </w:r>
      <w:r>
        <w:rPr>
          <w:sz w:val="24"/>
        </w:rPr>
        <w:t>37%</w:t>
      </w:r>
    </w:p>
    <w:p w:rsidR="00F14390" w:rsidRDefault="00DB01C4">
      <w:pPr>
        <w:pStyle w:val="ListParagraph"/>
        <w:numPr>
          <w:ilvl w:val="0"/>
          <w:numId w:val="76"/>
        </w:numPr>
        <w:tabs>
          <w:tab w:val="left" w:pos="1340"/>
          <w:tab w:val="left" w:pos="1341"/>
        </w:tabs>
        <w:spacing w:before="130"/>
        <w:jc w:val="left"/>
        <w:rPr>
          <w:sz w:val="24"/>
        </w:rPr>
      </w:pPr>
      <w:r>
        <w:rPr>
          <w:sz w:val="24"/>
        </w:rPr>
        <w:t>rice</w:t>
      </w:r>
      <w:r>
        <w:rPr>
          <w:spacing w:val="17"/>
          <w:sz w:val="24"/>
        </w:rPr>
        <w:t xml:space="preserve"> </w:t>
      </w:r>
      <w:r>
        <w:rPr>
          <w:sz w:val="24"/>
        </w:rPr>
        <w:t>bran</w:t>
      </w:r>
      <w:r>
        <w:rPr>
          <w:spacing w:val="21"/>
          <w:sz w:val="24"/>
        </w:rPr>
        <w:t xml:space="preserve"> </w:t>
      </w:r>
      <w:r>
        <w:rPr>
          <w:sz w:val="24"/>
        </w:rPr>
        <w:t>+</w:t>
      </w:r>
      <w:r>
        <w:rPr>
          <w:spacing w:val="18"/>
          <w:sz w:val="24"/>
        </w:rPr>
        <w:t xml:space="preserve"> </w:t>
      </w:r>
      <w:r>
        <w:rPr>
          <w:sz w:val="24"/>
        </w:rPr>
        <w:t>40%</w:t>
      </w:r>
      <w:r>
        <w:rPr>
          <w:spacing w:val="19"/>
          <w:sz w:val="24"/>
        </w:rPr>
        <w:t xml:space="preserve"> </w:t>
      </w:r>
      <w:r>
        <w:rPr>
          <w:sz w:val="24"/>
        </w:rPr>
        <w:t>palm</w:t>
      </w:r>
      <w:r>
        <w:rPr>
          <w:spacing w:val="19"/>
          <w:sz w:val="24"/>
        </w:rPr>
        <w:t xml:space="preserve"> </w:t>
      </w:r>
      <w:r>
        <w:rPr>
          <w:sz w:val="24"/>
        </w:rPr>
        <w:t>kernel</w:t>
      </w:r>
      <w:r>
        <w:rPr>
          <w:spacing w:val="21"/>
          <w:sz w:val="24"/>
        </w:rPr>
        <w:t xml:space="preserve"> </w:t>
      </w:r>
      <w:r>
        <w:rPr>
          <w:sz w:val="24"/>
        </w:rPr>
        <w:t>cake</w:t>
      </w:r>
      <w:r>
        <w:rPr>
          <w:spacing w:val="19"/>
          <w:sz w:val="24"/>
        </w:rPr>
        <w:t xml:space="preserve"> </w:t>
      </w:r>
      <w:r>
        <w:rPr>
          <w:sz w:val="24"/>
        </w:rPr>
        <w:t>+</w:t>
      </w:r>
      <w:r>
        <w:rPr>
          <w:spacing w:val="18"/>
          <w:sz w:val="24"/>
        </w:rPr>
        <w:t xml:space="preserve"> </w:t>
      </w:r>
      <w:r>
        <w:rPr>
          <w:sz w:val="24"/>
        </w:rPr>
        <w:t>22%</w:t>
      </w:r>
      <w:r>
        <w:rPr>
          <w:spacing w:val="18"/>
          <w:sz w:val="24"/>
        </w:rPr>
        <w:t xml:space="preserve"> </w:t>
      </w:r>
      <w:r>
        <w:rPr>
          <w:sz w:val="24"/>
        </w:rPr>
        <w:t>corn,</w:t>
      </w:r>
      <w:r>
        <w:rPr>
          <w:spacing w:val="19"/>
          <w:sz w:val="24"/>
        </w:rPr>
        <w:t xml:space="preserve"> </w:t>
      </w:r>
      <w:r>
        <w:rPr>
          <w:sz w:val="24"/>
        </w:rPr>
        <w:t>and</w:t>
      </w:r>
      <w:r>
        <w:rPr>
          <w:spacing w:val="18"/>
          <w:sz w:val="24"/>
        </w:rPr>
        <w:t xml:space="preserve"> </w:t>
      </w:r>
      <w:r>
        <w:rPr>
          <w:sz w:val="24"/>
        </w:rPr>
        <w:t>1%</w:t>
      </w:r>
      <w:r>
        <w:rPr>
          <w:spacing w:val="18"/>
          <w:sz w:val="24"/>
        </w:rPr>
        <w:t xml:space="preserve"> </w:t>
      </w:r>
      <w:r>
        <w:rPr>
          <w:sz w:val="24"/>
        </w:rPr>
        <w:t>minerals.</w:t>
      </w:r>
      <w:r>
        <w:rPr>
          <w:spacing w:val="19"/>
          <w:sz w:val="24"/>
        </w:rPr>
        <w:t xml:space="preserve"> </w:t>
      </w:r>
      <w:r>
        <w:rPr>
          <w:sz w:val="24"/>
        </w:rPr>
        <w:t>All</w:t>
      </w:r>
      <w:r>
        <w:rPr>
          <w:spacing w:val="18"/>
          <w:sz w:val="24"/>
        </w:rPr>
        <w:t xml:space="preserve"> </w:t>
      </w:r>
      <w:r>
        <w:rPr>
          <w:sz w:val="24"/>
        </w:rPr>
        <w:t>materials</w:t>
      </w:r>
      <w:r>
        <w:rPr>
          <w:spacing w:val="19"/>
          <w:sz w:val="24"/>
        </w:rPr>
        <w:t xml:space="preserve"> </w:t>
      </w:r>
      <w:r>
        <w:rPr>
          <w:sz w:val="24"/>
        </w:rPr>
        <w:t>were</w:t>
      </w:r>
      <w:r>
        <w:rPr>
          <w:spacing w:val="19"/>
          <w:sz w:val="24"/>
        </w:rPr>
        <w:t xml:space="preserve"> </w:t>
      </w:r>
      <w:r>
        <w:rPr>
          <w:sz w:val="24"/>
        </w:rPr>
        <w:t>mixed</w:t>
      </w:r>
    </w:p>
    <w:p w:rsidR="00F14390" w:rsidRDefault="00DB01C4">
      <w:pPr>
        <w:pStyle w:val="ListParagraph"/>
        <w:numPr>
          <w:ilvl w:val="0"/>
          <w:numId w:val="76"/>
        </w:numPr>
        <w:tabs>
          <w:tab w:val="left" w:pos="1340"/>
          <w:tab w:val="left" w:pos="1341"/>
        </w:tabs>
        <w:jc w:val="left"/>
        <w:rPr>
          <w:sz w:val="24"/>
        </w:rPr>
      </w:pPr>
      <w:r>
        <w:rPr>
          <w:sz w:val="24"/>
        </w:rPr>
        <w:t>homogeneously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stored in</w:t>
      </w:r>
      <w:r>
        <w:rPr>
          <w:spacing w:val="-1"/>
          <w:sz w:val="24"/>
        </w:rPr>
        <w:t xml:space="preserve"> </w:t>
      </w:r>
      <w:r>
        <w:rPr>
          <w:sz w:val="24"/>
        </w:rPr>
        <w:t>plastic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less than</w:t>
      </w:r>
      <w:r>
        <w:rPr>
          <w:spacing w:val="-1"/>
          <w:sz w:val="24"/>
        </w:rPr>
        <w:t xml:space="preserve"> </w:t>
      </w:r>
      <w:r>
        <w:rPr>
          <w:sz w:val="24"/>
        </w:rPr>
        <w:t>12%</w:t>
      </w:r>
      <w:r>
        <w:rPr>
          <w:spacing w:val="-1"/>
          <w:sz w:val="24"/>
        </w:rPr>
        <w:t xml:space="preserve"> </w:t>
      </w:r>
      <w:r>
        <w:rPr>
          <w:sz w:val="24"/>
        </w:rPr>
        <w:t>moisture</w:t>
      </w:r>
      <w:r>
        <w:rPr>
          <w:spacing w:val="-2"/>
          <w:sz w:val="24"/>
        </w:rPr>
        <w:t xml:space="preserve"> </w:t>
      </w:r>
      <w:r>
        <w:rPr>
          <w:sz w:val="24"/>
        </w:rPr>
        <w:t>content.</w:t>
      </w:r>
    </w:p>
    <w:p w:rsidR="00F14390" w:rsidRDefault="00DB01C4">
      <w:pPr>
        <w:pStyle w:val="ListParagraph"/>
        <w:numPr>
          <w:ilvl w:val="0"/>
          <w:numId w:val="76"/>
        </w:numPr>
        <w:tabs>
          <w:tab w:val="left" w:pos="1623"/>
          <w:tab w:val="left" w:pos="1624"/>
        </w:tabs>
        <w:spacing w:before="130"/>
        <w:ind w:left="1623" w:hanging="870"/>
        <w:jc w:val="left"/>
        <w:rPr>
          <w:sz w:val="24"/>
        </w:rPr>
      </w:pP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company</w:t>
      </w:r>
      <w:r>
        <w:rPr>
          <w:spacing w:val="5"/>
          <w:sz w:val="24"/>
        </w:rPr>
        <w:t xml:space="preserve"> </w:t>
      </w:r>
      <w:r>
        <w:rPr>
          <w:sz w:val="24"/>
        </w:rPr>
        <w:t>forage</w:t>
      </w:r>
      <w:r>
        <w:rPr>
          <w:spacing w:val="13"/>
          <w:sz w:val="24"/>
        </w:rPr>
        <w:t xml:space="preserve"> </w:t>
      </w:r>
      <w:r>
        <w:rPr>
          <w:sz w:val="24"/>
        </w:rPr>
        <w:t>was</w:t>
      </w:r>
      <w:r>
        <w:rPr>
          <w:spacing w:val="15"/>
          <w:sz w:val="24"/>
        </w:rPr>
        <w:t xml:space="preserve"> </w:t>
      </w:r>
      <w:r>
        <w:rPr>
          <w:sz w:val="24"/>
        </w:rPr>
        <w:t>bush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native</w:t>
      </w:r>
      <w:r>
        <w:rPr>
          <w:spacing w:val="12"/>
          <w:sz w:val="24"/>
        </w:rPr>
        <w:t xml:space="preserve"> </w:t>
      </w:r>
      <w:r>
        <w:rPr>
          <w:sz w:val="24"/>
        </w:rPr>
        <w:t>grass.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company's</w:t>
      </w:r>
      <w:r>
        <w:rPr>
          <w:spacing w:val="12"/>
          <w:sz w:val="24"/>
        </w:rPr>
        <w:t xml:space="preserve"> </w:t>
      </w:r>
      <w:r>
        <w:rPr>
          <w:sz w:val="24"/>
        </w:rPr>
        <w:t>concentrate</w:t>
      </w:r>
      <w:r>
        <w:rPr>
          <w:spacing w:val="12"/>
          <w:sz w:val="24"/>
        </w:rPr>
        <w:t xml:space="preserve"> </w:t>
      </w:r>
      <w:r>
        <w:rPr>
          <w:sz w:val="24"/>
        </w:rPr>
        <w:t>was</w:t>
      </w:r>
      <w:r>
        <w:rPr>
          <w:spacing w:val="11"/>
          <w:sz w:val="24"/>
        </w:rPr>
        <w:t xml:space="preserve"> </w:t>
      </w:r>
      <w:r>
        <w:rPr>
          <w:sz w:val="24"/>
        </w:rPr>
        <w:t>made</w:t>
      </w:r>
      <w:r>
        <w:rPr>
          <w:spacing w:val="12"/>
          <w:sz w:val="24"/>
        </w:rPr>
        <w:t xml:space="preserve"> </w:t>
      </w:r>
      <w:r>
        <w:rPr>
          <w:sz w:val="24"/>
        </w:rPr>
        <w:t>by</w:t>
      </w:r>
    </w:p>
    <w:p w:rsidR="00F14390" w:rsidRDefault="00DB01C4">
      <w:pPr>
        <w:pStyle w:val="ListParagraph"/>
        <w:numPr>
          <w:ilvl w:val="0"/>
          <w:numId w:val="76"/>
        </w:numPr>
        <w:tabs>
          <w:tab w:val="left" w:pos="1340"/>
          <w:tab w:val="left" w:pos="1341"/>
        </w:tabs>
        <w:jc w:val="left"/>
        <w:rPr>
          <w:sz w:val="24"/>
        </w:rPr>
      </w:pPr>
      <w:r>
        <w:rPr>
          <w:sz w:val="24"/>
        </w:rPr>
        <w:t>formulating</w:t>
      </w:r>
      <w:r>
        <w:rPr>
          <w:spacing w:val="19"/>
          <w:sz w:val="24"/>
        </w:rPr>
        <w:t xml:space="preserve"> </w:t>
      </w:r>
      <w:r>
        <w:rPr>
          <w:sz w:val="24"/>
        </w:rPr>
        <w:t>feed</w:t>
      </w:r>
      <w:r>
        <w:rPr>
          <w:spacing w:val="22"/>
          <w:sz w:val="24"/>
        </w:rPr>
        <w:t xml:space="preserve"> </w:t>
      </w:r>
      <w:r>
        <w:rPr>
          <w:sz w:val="24"/>
        </w:rPr>
        <w:t>ingredients</w:t>
      </w:r>
      <w:r>
        <w:rPr>
          <w:spacing w:val="23"/>
          <w:sz w:val="24"/>
        </w:rPr>
        <w:t xml:space="preserve"> </w:t>
      </w:r>
      <w:r>
        <w:rPr>
          <w:sz w:val="24"/>
        </w:rPr>
        <w:t>along</w:t>
      </w:r>
      <w:r>
        <w:rPr>
          <w:spacing w:val="23"/>
          <w:sz w:val="24"/>
        </w:rPr>
        <w:t xml:space="preserve"> </w:t>
      </w:r>
      <w:r>
        <w:rPr>
          <w:sz w:val="24"/>
        </w:rPr>
        <w:t>with</w:t>
      </w:r>
      <w:r>
        <w:rPr>
          <w:spacing w:val="23"/>
          <w:sz w:val="24"/>
        </w:rPr>
        <w:t xml:space="preserve"> </w:t>
      </w:r>
      <w:r>
        <w:rPr>
          <w:sz w:val="24"/>
        </w:rPr>
        <w:t>tofu</w:t>
      </w:r>
      <w:r>
        <w:rPr>
          <w:spacing w:val="22"/>
          <w:sz w:val="24"/>
        </w:rPr>
        <w:t xml:space="preserve"> </w:t>
      </w:r>
      <w:r>
        <w:rPr>
          <w:sz w:val="24"/>
        </w:rPr>
        <w:t>dregs,</w:t>
      </w:r>
      <w:r>
        <w:rPr>
          <w:spacing w:val="23"/>
          <w:sz w:val="24"/>
        </w:rPr>
        <w:t xml:space="preserve"> </w:t>
      </w:r>
      <w:r>
        <w:rPr>
          <w:sz w:val="24"/>
        </w:rPr>
        <w:t>jackfruit</w:t>
      </w:r>
      <w:r>
        <w:rPr>
          <w:spacing w:val="23"/>
          <w:sz w:val="24"/>
        </w:rPr>
        <w:t xml:space="preserve"> </w:t>
      </w:r>
      <w:r>
        <w:rPr>
          <w:sz w:val="24"/>
        </w:rPr>
        <w:t>skin,</w:t>
      </w:r>
      <w:r>
        <w:rPr>
          <w:spacing w:val="23"/>
          <w:sz w:val="24"/>
        </w:rPr>
        <w:t xml:space="preserve"> </w:t>
      </w:r>
      <w:r>
        <w:rPr>
          <w:sz w:val="24"/>
        </w:rPr>
        <w:t>and</w:t>
      </w:r>
      <w:r>
        <w:rPr>
          <w:spacing w:val="21"/>
          <w:sz w:val="24"/>
        </w:rPr>
        <w:t xml:space="preserve"> </w:t>
      </w:r>
      <w:r>
        <w:rPr>
          <w:sz w:val="24"/>
        </w:rPr>
        <w:t>skinless</w:t>
      </w:r>
      <w:r>
        <w:rPr>
          <w:spacing w:val="23"/>
          <w:sz w:val="24"/>
        </w:rPr>
        <w:t xml:space="preserve"> </w:t>
      </w:r>
      <w:r>
        <w:rPr>
          <w:sz w:val="24"/>
        </w:rPr>
        <w:t>cassava.</w:t>
      </w:r>
      <w:r>
        <w:rPr>
          <w:spacing w:val="22"/>
          <w:sz w:val="24"/>
        </w:rPr>
        <w:t xml:space="preserve"> </w:t>
      </w:r>
      <w:r>
        <w:rPr>
          <w:sz w:val="24"/>
        </w:rPr>
        <w:t>All</w:t>
      </w:r>
    </w:p>
    <w:p w:rsidR="00F14390" w:rsidRDefault="00DB01C4">
      <w:pPr>
        <w:pStyle w:val="ListParagraph"/>
        <w:numPr>
          <w:ilvl w:val="0"/>
          <w:numId w:val="76"/>
        </w:numPr>
        <w:tabs>
          <w:tab w:val="left" w:pos="1340"/>
          <w:tab w:val="left" w:pos="1341"/>
        </w:tabs>
        <w:spacing w:before="130"/>
        <w:jc w:val="left"/>
        <w:rPr>
          <w:sz w:val="24"/>
        </w:rPr>
      </w:pPr>
      <w:r>
        <w:rPr>
          <w:sz w:val="24"/>
        </w:rPr>
        <w:t>ingredients</w:t>
      </w:r>
      <w:r>
        <w:rPr>
          <w:spacing w:val="61"/>
          <w:sz w:val="24"/>
        </w:rPr>
        <w:t xml:space="preserve"> </w:t>
      </w:r>
      <w:r>
        <w:rPr>
          <w:sz w:val="24"/>
        </w:rPr>
        <w:t>were</w:t>
      </w:r>
      <w:r>
        <w:rPr>
          <w:spacing w:val="58"/>
          <w:sz w:val="24"/>
        </w:rPr>
        <w:t xml:space="preserve"> </w:t>
      </w:r>
      <w:r>
        <w:rPr>
          <w:sz w:val="24"/>
        </w:rPr>
        <w:t>stirred</w:t>
      </w:r>
      <w:r>
        <w:rPr>
          <w:spacing w:val="63"/>
          <w:sz w:val="24"/>
        </w:rPr>
        <w:t xml:space="preserve"> </w:t>
      </w:r>
      <w:r>
        <w:rPr>
          <w:sz w:val="24"/>
        </w:rPr>
        <w:t>evenly</w:t>
      </w:r>
      <w:r>
        <w:rPr>
          <w:spacing w:val="55"/>
          <w:sz w:val="24"/>
        </w:rPr>
        <w:t xml:space="preserve"> </w:t>
      </w:r>
      <w:r>
        <w:rPr>
          <w:sz w:val="24"/>
        </w:rPr>
        <w:t>and</w:t>
      </w:r>
      <w:r>
        <w:rPr>
          <w:spacing w:val="63"/>
          <w:sz w:val="24"/>
        </w:rPr>
        <w:t xml:space="preserve"> </w:t>
      </w:r>
      <w:r>
        <w:rPr>
          <w:sz w:val="24"/>
        </w:rPr>
        <w:t>given</w:t>
      </w:r>
      <w:r>
        <w:rPr>
          <w:spacing w:val="59"/>
          <w:sz w:val="24"/>
        </w:rPr>
        <w:t xml:space="preserve"> </w:t>
      </w:r>
      <w:r>
        <w:rPr>
          <w:sz w:val="24"/>
        </w:rPr>
        <w:t>in</w:t>
      </w:r>
      <w:r>
        <w:rPr>
          <w:spacing w:val="61"/>
          <w:sz w:val="24"/>
        </w:rPr>
        <w:t xml:space="preserve"> </w:t>
      </w:r>
      <w:r>
        <w:rPr>
          <w:sz w:val="24"/>
        </w:rPr>
        <w:t>a</w:t>
      </w:r>
      <w:r>
        <w:rPr>
          <w:spacing w:val="59"/>
          <w:sz w:val="24"/>
        </w:rPr>
        <w:t xml:space="preserve"> </w:t>
      </w:r>
      <w:r>
        <w:rPr>
          <w:sz w:val="24"/>
        </w:rPr>
        <w:t>fresh</w:t>
      </w:r>
      <w:r>
        <w:rPr>
          <w:spacing w:val="61"/>
          <w:sz w:val="24"/>
        </w:rPr>
        <w:t xml:space="preserve"> </w:t>
      </w:r>
      <w:r>
        <w:rPr>
          <w:sz w:val="24"/>
        </w:rPr>
        <w:t>state.</w:t>
      </w:r>
      <w:r>
        <w:rPr>
          <w:spacing w:val="60"/>
          <w:sz w:val="24"/>
        </w:rPr>
        <w:t xml:space="preserve"> </w:t>
      </w:r>
      <w:r>
        <w:rPr>
          <w:sz w:val="24"/>
        </w:rPr>
        <w:t>Meanwhile,</w:t>
      </w:r>
      <w:r>
        <w:rPr>
          <w:spacing w:val="61"/>
          <w:sz w:val="24"/>
        </w:rPr>
        <w:t xml:space="preserve"> </w:t>
      </w:r>
      <w:r>
        <w:rPr>
          <w:sz w:val="24"/>
        </w:rPr>
        <w:t>forage</w:t>
      </w:r>
      <w:r>
        <w:rPr>
          <w:spacing w:val="64"/>
          <w:sz w:val="24"/>
        </w:rPr>
        <w:t xml:space="preserve"> </w:t>
      </w:r>
      <w:r>
        <w:rPr>
          <w:sz w:val="24"/>
        </w:rPr>
        <w:t>company</w:t>
      </w:r>
    </w:p>
    <w:p w:rsidR="00F14390" w:rsidRDefault="00DB01C4">
      <w:pPr>
        <w:pStyle w:val="ListParagraph"/>
        <w:numPr>
          <w:ilvl w:val="0"/>
          <w:numId w:val="76"/>
        </w:numPr>
        <w:tabs>
          <w:tab w:val="left" w:pos="1340"/>
          <w:tab w:val="left" w:pos="1341"/>
        </w:tabs>
        <w:jc w:val="left"/>
        <w:rPr>
          <w:sz w:val="24"/>
        </w:rPr>
      </w:pPr>
      <w:r>
        <w:rPr>
          <w:sz w:val="24"/>
        </w:rPr>
        <w:t>forages,</w:t>
      </w:r>
      <w:r>
        <w:rPr>
          <w:spacing w:val="5"/>
          <w:sz w:val="24"/>
        </w:rPr>
        <w:t xml:space="preserve"> </w:t>
      </w:r>
      <w:r>
        <w:rPr>
          <w:sz w:val="24"/>
        </w:rPr>
        <w:t>cassava</w:t>
      </w:r>
      <w:r>
        <w:rPr>
          <w:spacing w:val="2"/>
          <w:sz w:val="24"/>
        </w:rPr>
        <w:t xml:space="preserve"> </w:t>
      </w:r>
      <w:r>
        <w:rPr>
          <w:sz w:val="24"/>
        </w:rPr>
        <w:t>leaves,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tithonia</w:t>
      </w:r>
      <w:r>
        <w:rPr>
          <w:spacing w:val="2"/>
          <w:sz w:val="24"/>
        </w:rPr>
        <w:t xml:space="preserve"> </w:t>
      </w:r>
      <w:r>
        <w:rPr>
          <w:sz w:val="24"/>
        </w:rPr>
        <w:t>were</w:t>
      </w:r>
      <w:r>
        <w:rPr>
          <w:spacing w:val="4"/>
          <w:sz w:val="24"/>
        </w:rPr>
        <w:t xml:space="preserve"> </w:t>
      </w:r>
      <w:r>
        <w:rPr>
          <w:sz w:val="24"/>
        </w:rPr>
        <w:t>given</w:t>
      </w:r>
      <w:r>
        <w:rPr>
          <w:spacing w:val="3"/>
          <w:sz w:val="24"/>
        </w:rPr>
        <w:t xml:space="preserve"> </w:t>
      </w:r>
      <w:r>
        <w:rPr>
          <w:sz w:val="24"/>
        </w:rPr>
        <w:t>three</w:t>
      </w:r>
      <w:r>
        <w:rPr>
          <w:spacing w:val="2"/>
          <w:sz w:val="24"/>
        </w:rPr>
        <w:t xml:space="preserve"> </w:t>
      </w:r>
      <w:r>
        <w:rPr>
          <w:sz w:val="24"/>
        </w:rPr>
        <w:t>times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day: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morning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3"/>
          <w:sz w:val="24"/>
        </w:rPr>
        <w:t xml:space="preserve"> </w:t>
      </w:r>
      <w:r>
        <w:rPr>
          <w:sz w:val="24"/>
        </w:rPr>
        <w:t>08.00,</w:t>
      </w:r>
      <w:r>
        <w:rPr>
          <w:spacing w:val="3"/>
          <w:sz w:val="24"/>
        </w:rPr>
        <w:t xml:space="preserve"> </w:t>
      </w:r>
      <w:r>
        <w:rPr>
          <w:sz w:val="24"/>
        </w:rPr>
        <w:t>at</w:t>
      </w:r>
    </w:p>
    <w:p w:rsidR="00F14390" w:rsidRDefault="00DB01C4">
      <w:pPr>
        <w:pStyle w:val="ListParagraph"/>
        <w:numPr>
          <w:ilvl w:val="0"/>
          <w:numId w:val="76"/>
        </w:numPr>
        <w:tabs>
          <w:tab w:val="left" w:pos="1340"/>
          <w:tab w:val="left" w:pos="1341"/>
        </w:tabs>
        <w:spacing w:before="130"/>
        <w:jc w:val="left"/>
        <w:rPr>
          <w:sz w:val="24"/>
        </w:rPr>
      </w:pPr>
      <w:r>
        <w:rPr>
          <w:sz w:val="24"/>
        </w:rPr>
        <w:t>noon</w:t>
      </w:r>
      <w:r>
        <w:rPr>
          <w:spacing w:val="21"/>
          <w:sz w:val="24"/>
        </w:rPr>
        <w:t xml:space="preserve"> </w:t>
      </w:r>
      <w:r>
        <w:rPr>
          <w:sz w:val="24"/>
        </w:rPr>
        <w:t>at</w:t>
      </w:r>
      <w:r>
        <w:rPr>
          <w:spacing w:val="23"/>
          <w:sz w:val="24"/>
        </w:rPr>
        <w:t xml:space="preserve"> </w:t>
      </w:r>
      <w:r>
        <w:rPr>
          <w:sz w:val="24"/>
        </w:rPr>
        <w:t>13.00,</w:t>
      </w:r>
      <w:r>
        <w:rPr>
          <w:spacing w:val="22"/>
          <w:sz w:val="24"/>
        </w:rPr>
        <w:t xml:space="preserve"> </w:t>
      </w:r>
      <w:r>
        <w:rPr>
          <w:sz w:val="24"/>
        </w:rPr>
        <w:t>and</w:t>
      </w:r>
      <w:r>
        <w:rPr>
          <w:spacing w:val="22"/>
          <w:sz w:val="24"/>
        </w:rPr>
        <w:t xml:space="preserve"> </w:t>
      </w:r>
      <w:r>
        <w:rPr>
          <w:sz w:val="24"/>
        </w:rPr>
        <w:t>in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afternoon</w:t>
      </w:r>
      <w:r>
        <w:rPr>
          <w:spacing w:val="22"/>
          <w:sz w:val="24"/>
        </w:rPr>
        <w:t xml:space="preserve"> </w:t>
      </w:r>
      <w:r>
        <w:rPr>
          <w:sz w:val="24"/>
        </w:rPr>
        <w:t>at</w:t>
      </w:r>
      <w:r>
        <w:rPr>
          <w:spacing w:val="23"/>
          <w:sz w:val="24"/>
        </w:rPr>
        <w:t xml:space="preserve"> </w:t>
      </w:r>
      <w:r>
        <w:rPr>
          <w:sz w:val="24"/>
        </w:rPr>
        <w:t>18.00.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concentrate</w:t>
      </w:r>
      <w:r>
        <w:rPr>
          <w:spacing w:val="25"/>
          <w:sz w:val="24"/>
        </w:rPr>
        <w:t xml:space="preserve"> </w:t>
      </w:r>
      <w:r>
        <w:rPr>
          <w:sz w:val="24"/>
        </w:rPr>
        <w:t>was</w:t>
      </w:r>
      <w:r>
        <w:rPr>
          <w:spacing w:val="25"/>
          <w:sz w:val="24"/>
        </w:rPr>
        <w:t xml:space="preserve"> </w:t>
      </w:r>
      <w:r>
        <w:rPr>
          <w:sz w:val="24"/>
        </w:rPr>
        <w:t>given</w:t>
      </w:r>
      <w:r>
        <w:rPr>
          <w:spacing w:val="22"/>
          <w:sz w:val="24"/>
        </w:rPr>
        <w:t xml:space="preserve"> </w:t>
      </w:r>
      <w:r>
        <w:rPr>
          <w:sz w:val="24"/>
        </w:rPr>
        <w:t>twice</w:t>
      </w:r>
      <w:r>
        <w:rPr>
          <w:spacing w:val="21"/>
          <w:sz w:val="24"/>
        </w:rPr>
        <w:t xml:space="preserve"> </w:t>
      </w:r>
      <w:r>
        <w:rPr>
          <w:sz w:val="24"/>
        </w:rPr>
        <w:t>daily,</w:t>
      </w:r>
      <w:r>
        <w:rPr>
          <w:spacing w:val="22"/>
          <w:sz w:val="24"/>
        </w:rPr>
        <w:t xml:space="preserve"> </w:t>
      </w:r>
      <w:r>
        <w:rPr>
          <w:sz w:val="24"/>
        </w:rPr>
        <w:t>in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76"/>
        </w:numPr>
        <w:tabs>
          <w:tab w:val="left" w:pos="1340"/>
          <w:tab w:val="left" w:pos="1341"/>
        </w:tabs>
        <w:jc w:val="left"/>
        <w:rPr>
          <w:sz w:val="24"/>
        </w:rPr>
      </w:pPr>
      <w:r>
        <w:rPr>
          <w:sz w:val="24"/>
        </w:rPr>
        <w:t>morning</w:t>
      </w:r>
      <w:r>
        <w:rPr>
          <w:spacing w:val="-3"/>
          <w:sz w:val="24"/>
        </w:rPr>
        <w:t xml:space="preserve"> </w:t>
      </w:r>
      <w:r>
        <w:rPr>
          <w:sz w:val="24"/>
        </w:rPr>
        <w:t>at 07.00 and noon.</w:t>
      </w:r>
    </w:p>
    <w:p w:rsidR="00F14390" w:rsidRDefault="00DB01C4">
      <w:pPr>
        <w:pStyle w:val="ListParagraph"/>
        <w:numPr>
          <w:ilvl w:val="0"/>
          <w:numId w:val="76"/>
        </w:numPr>
        <w:tabs>
          <w:tab w:val="left" w:pos="1623"/>
          <w:tab w:val="left" w:pos="1624"/>
        </w:tabs>
        <w:spacing w:before="130"/>
        <w:ind w:left="1623" w:hanging="870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experimental</w:t>
      </w:r>
      <w:r>
        <w:rPr>
          <w:spacing w:val="1"/>
          <w:sz w:val="24"/>
        </w:rPr>
        <w:t xml:space="preserve"> </w:t>
      </w:r>
      <w:r>
        <w:rPr>
          <w:sz w:val="24"/>
        </w:rPr>
        <w:t>ration</w:t>
      </w:r>
      <w:r>
        <w:rPr>
          <w:spacing w:val="1"/>
          <w:sz w:val="24"/>
        </w:rPr>
        <w:t xml:space="preserve"> </w:t>
      </w:r>
      <w:r>
        <w:rPr>
          <w:sz w:val="24"/>
        </w:rPr>
        <w:t>was</w:t>
      </w:r>
      <w:r>
        <w:rPr>
          <w:spacing w:val="1"/>
          <w:sz w:val="24"/>
        </w:rPr>
        <w:t xml:space="preserve"> </w:t>
      </w:r>
      <w:r>
        <w:rPr>
          <w:sz w:val="24"/>
        </w:rPr>
        <w:t>formulated based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NRC</w:t>
      </w:r>
      <w:r>
        <w:rPr>
          <w:spacing w:val="2"/>
          <w:sz w:val="24"/>
        </w:rPr>
        <w:t xml:space="preserve"> </w:t>
      </w:r>
      <w:r>
        <w:rPr>
          <w:sz w:val="24"/>
        </w:rPr>
        <w:t>(2007) to</w:t>
      </w:r>
      <w:r>
        <w:rPr>
          <w:spacing w:val="1"/>
          <w:sz w:val="24"/>
        </w:rPr>
        <w:t xml:space="preserve"> </w:t>
      </w:r>
      <w:r>
        <w:rPr>
          <w:sz w:val="24"/>
        </w:rPr>
        <w:t>fulfill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nutrition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76"/>
        </w:numPr>
        <w:tabs>
          <w:tab w:val="left" w:pos="1340"/>
          <w:tab w:val="left" w:pos="1341"/>
        </w:tabs>
        <w:spacing w:before="131"/>
        <w:ind w:hanging="700"/>
        <w:jc w:val="left"/>
        <w:rPr>
          <w:sz w:val="24"/>
        </w:rPr>
      </w:pPr>
      <w:r>
        <w:rPr>
          <w:sz w:val="24"/>
        </w:rPr>
        <w:t>dairy</w:t>
      </w:r>
      <w:r>
        <w:rPr>
          <w:spacing w:val="25"/>
          <w:sz w:val="24"/>
        </w:rPr>
        <w:t xml:space="preserve"> </w:t>
      </w:r>
      <w:r>
        <w:rPr>
          <w:sz w:val="24"/>
        </w:rPr>
        <w:t>goats</w:t>
      </w:r>
      <w:r>
        <w:rPr>
          <w:spacing w:val="28"/>
          <w:sz w:val="24"/>
        </w:rPr>
        <w:t xml:space="preserve"> </w:t>
      </w:r>
      <w:r>
        <w:rPr>
          <w:sz w:val="24"/>
        </w:rPr>
        <w:t>weighing</w:t>
      </w:r>
      <w:r>
        <w:rPr>
          <w:spacing w:val="26"/>
          <w:sz w:val="24"/>
        </w:rPr>
        <w:t xml:space="preserve"> </w:t>
      </w:r>
      <w:r>
        <w:rPr>
          <w:sz w:val="24"/>
        </w:rPr>
        <w:t>60</w:t>
      </w:r>
      <w:r>
        <w:rPr>
          <w:spacing w:val="28"/>
          <w:sz w:val="24"/>
        </w:rPr>
        <w:t xml:space="preserve"> </w:t>
      </w:r>
      <w:r>
        <w:rPr>
          <w:color w:val="4F81BC"/>
          <w:sz w:val="24"/>
        </w:rPr>
        <w:t>kg</w:t>
      </w:r>
      <w:r>
        <w:rPr>
          <w:color w:val="4F81BC"/>
          <w:spacing w:val="26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having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capacity</w:t>
      </w:r>
      <w:r>
        <w:rPr>
          <w:spacing w:val="22"/>
          <w:sz w:val="24"/>
        </w:rPr>
        <w:t xml:space="preserve"> </w:t>
      </w:r>
      <w:r>
        <w:rPr>
          <w:sz w:val="24"/>
        </w:rPr>
        <w:t>to</w:t>
      </w:r>
      <w:r>
        <w:rPr>
          <w:spacing w:val="28"/>
          <w:sz w:val="24"/>
        </w:rPr>
        <w:t xml:space="preserve"> </w:t>
      </w:r>
      <w:r>
        <w:rPr>
          <w:sz w:val="24"/>
        </w:rPr>
        <w:t>produce</w:t>
      </w:r>
      <w:r>
        <w:rPr>
          <w:spacing w:val="27"/>
          <w:sz w:val="24"/>
        </w:rPr>
        <w:t xml:space="preserve"> </w:t>
      </w:r>
      <w:r>
        <w:rPr>
          <w:sz w:val="24"/>
        </w:rPr>
        <w:t>2-3kg</w:t>
      </w:r>
      <w:r>
        <w:rPr>
          <w:spacing w:val="25"/>
          <w:sz w:val="24"/>
        </w:rPr>
        <w:t xml:space="preserve"> </w:t>
      </w:r>
      <w:r>
        <w:rPr>
          <w:sz w:val="24"/>
        </w:rPr>
        <w:t>of</w:t>
      </w:r>
      <w:r>
        <w:rPr>
          <w:spacing w:val="30"/>
          <w:sz w:val="24"/>
        </w:rPr>
        <w:t xml:space="preserve"> </w:t>
      </w:r>
      <w:r>
        <w:rPr>
          <w:sz w:val="24"/>
        </w:rPr>
        <w:t>milk</w:t>
      </w:r>
      <w:r>
        <w:rPr>
          <w:spacing w:val="25"/>
          <w:sz w:val="24"/>
        </w:rPr>
        <w:t xml:space="preserve"> </w:t>
      </w:r>
      <w:r>
        <w:rPr>
          <w:sz w:val="24"/>
        </w:rPr>
        <w:t>with</w:t>
      </w:r>
      <w:r>
        <w:rPr>
          <w:spacing w:val="29"/>
          <w:sz w:val="24"/>
        </w:rPr>
        <w:t xml:space="preserve"> </w:t>
      </w:r>
      <w:r>
        <w:rPr>
          <w:sz w:val="24"/>
        </w:rPr>
        <w:t>4%</w:t>
      </w:r>
      <w:r>
        <w:rPr>
          <w:spacing w:val="26"/>
          <w:sz w:val="24"/>
        </w:rPr>
        <w:t xml:space="preserve"> </w:t>
      </w:r>
      <w:r>
        <w:rPr>
          <w:sz w:val="24"/>
        </w:rPr>
        <w:t>fat</w:t>
      </w:r>
    </w:p>
    <w:p w:rsidR="00F14390" w:rsidRDefault="00DB01C4">
      <w:pPr>
        <w:pStyle w:val="ListParagraph"/>
        <w:numPr>
          <w:ilvl w:val="0"/>
          <w:numId w:val="76"/>
        </w:numPr>
        <w:tabs>
          <w:tab w:val="left" w:pos="1340"/>
          <w:tab w:val="left" w:pos="1341"/>
        </w:tabs>
        <w:spacing w:before="131"/>
        <w:ind w:hanging="700"/>
        <w:jc w:val="left"/>
        <w:rPr>
          <w:sz w:val="24"/>
        </w:rPr>
      </w:pPr>
      <w:r>
        <w:rPr>
          <w:sz w:val="24"/>
        </w:rPr>
        <w:t>content</w:t>
      </w:r>
      <w:r>
        <w:rPr>
          <w:spacing w:val="2"/>
          <w:sz w:val="24"/>
        </w:rPr>
        <w:t xml:space="preserve"> </w:t>
      </w:r>
      <w:r>
        <w:rPr>
          <w:sz w:val="24"/>
        </w:rPr>
        <w:t>per</w:t>
      </w:r>
      <w:r>
        <w:rPr>
          <w:spacing w:val="2"/>
          <w:sz w:val="24"/>
        </w:rPr>
        <w:t xml:space="preserve"> </w:t>
      </w:r>
      <w:r>
        <w:rPr>
          <w:sz w:val="24"/>
        </w:rPr>
        <w:t>day.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chemical</w:t>
      </w:r>
      <w:r>
        <w:rPr>
          <w:spacing w:val="3"/>
          <w:sz w:val="24"/>
        </w:rPr>
        <w:t xml:space="preserve"> </w:t>
      </w:r>
      <w:r>
        <w:rPr>
          <w:sz w:val="24"/>
        </w:rPr>
        <w:t>composition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each</w:t>
      </w:r>
      <w:r>
        <w:rPr>
          <w:spacing w:val="3"/>
          <w:sz w:val="24"/>
        </w:rPr>
        <w:t xml:space="preserve"> </w:t>
      </w:r>
      <w:r>
        <w:rPr>
          <w:sz w:val="24"/>
        </w:rPr>
        <w:t>feed</w:t>
      </w:r>
      <w:r>
        <w:rPr>
          <w:spacing w:val="3"/>
          <w:sz w:val="24"/>
        </w:rPr>
        <w:t xml:space="preserve"> </w:t>
      </w:r>
      <w:r>
        <w:rPr>
          <w:sz w:val="24"/>
        </w:rPr>
        <w:t>ingredient</w:t>
      </w:r>
      <w:r>
        <w:rPr>
          <w:spacing w:val="3"/>
          <w:sz w:val="24"/>
        </w:rPr>
        <w:t xml:space="preserve"> </w:t>
      </w:r>
      <w:r>
        <w:rPr>
          <w:sz w:val="24"/>
        </w:rPr>
        <w:t>used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presented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3"/>
          <w:sz w:val="24"/>
        </w:rPr>
        <w:t xml:space="preserve"> </w:t>
      </w:r>
      <w:r>
        <w:rPr>
          <w:sz w:val="24"/>
        </w:rPr>
        <w:t>Table</w:t>
      </w:r>
    </w:p>
    <w:p w:rsidR="00F14390" w:rsidRDefault="00F14390">
      <w:pPr>
        <w:rPr>
          <w:sz w:val="24"/>
        </w:rPr>
        <w:sectPr w:rsidR="00F14390">
          <w:type w:val="continuous"/>
          <w:pgSz w:w="11910" w:h="16850"/>
          <w:pgMar w:top="1360" w:right="0" w:bottom="280" w:left="100" w:header="720" w:footer="720" w:gutter="0"/>
          <w:cols w:space="720"/>
        </w:sectPr>
      </w:pPr>
    </w:p>
    <w:p w:rsidR="00F14390" w:rsidRDefault="00DB01C4">
      <w:pPr>
        <w:pStyle w:val="ListParagraph"/>
        <w:numPr>
          <w:ilvl w:val="0"/>
          <w:numId w:val="76"/>
        </w:numPr>
        <w:tabs>
          <w:tab w:val="left" w:pos="1340"/>
          <w:tab w:val="left" w:pos="1341"/>
        </w:tabs>
        <w:spacing w:before="73"/>
        <w:ind w:hanging="700"/>
        <w:jc w:val="left"/>
        <w:rPr>
          <w:sz w:val="24"/>
        </w:rPr>
      </w:pPr>
      <w:r>
        <w:rPr>
          <w:sz w:val="24"/>
        </w:rPr>
        <w:lastRenderedPageBreak/>
        <w:t>1.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72"/>
          <w:sz w:val="24"/>
        </w:rPr>
        <w:t xml:space="preserve"> </w:t>
      </w:r>
      <w:r>
        <w:rPr>
          <w:sz w:val="24"/>
        </w:rPr>
        <w:t>composition</w:t>
      </w:r>
      <w:r>
        <w:rPr>
          <w:spacing w:val="72"/>
          <w:sz w:val="24"/>
        </w:rPr>
        <w:t xml:space="preserve"> </w:t>
      </w:r>
      <w:r>
        <w:rPr>
          <w:sz w:val="24"/>
        </w:rPr>
        <w:t>of</w:t>
      </w:r>
      <w:r>
        <w:rPr>
          <w:spacing w:val="72"/>
          <w:sz w:val="24"/>
        </w:rPr>
        <w:t xml:space="preserve"> </w:t>
      </w:r>
      <w:r>
        <w:rPr>
          <w:sz w:val="24"/>
        </w:rPr>
        <w:t>the</w:t>
      </w:r>
      <w:r>
        <w:rPr>
          <w:spacing w:val="71"/>
          <w:sz w:val="24"/>
        </w:rPr>
        <w:t xml:space="preserve"> </w:t>
      </w:r>
      <w:r>
        <w:rPr>
          <w:sz w:val="24"/>
        </w:rPr>
        <w:t>feed</w:t>
      </w:r>
      <w:r>
        <w:rPr>
          <w:spacing w:val="73"/>
          <w:sz w:val="24"/>
        </w:rPr>
        <w:t xml:space="preserve"> </w:t>
      </w:r>
      <w:r>
        <w:rPr>
          <w:sz w:val="24"/>
        </w:rPr>
        <w:t>ingredients</w:t>
      </w:r>
      <w:r>
        <w:rPr>
          <w:spacing w:val="71"/>
          <w:sz w:val="24"/>
        </w:rPr>
        <w:t xml:space="preserve"> </w:t>
      </w:r>
      <w:r>
        <w:rPr>
          <w:sz w:val="24"/>
        </w:rPr>
        <w:t>in</w:t>
      </w:r>
      <w:r>
        <w:rPr>
          <w:spacing w:val="71"/>
          <w:sz w:val="24"/>
        </w:rPr>
        <w:t xml:space="preserve"> </w:t>
      </w:r>
      <w:r>
        <w:rPr>
          <w:sz w:val="24"/>
        </w:rPr>
        <w:t>the</w:t>
      </w:r>
      <w:r>
        <w:rPr>
          <w:spacing w:val="71"/>
          <w:sz w:val="24"/>
        </w:rPr>
        <w:t xml:space="preserve"> </w:t>
      </w:r>
      <w:r>
        <w:rPr>
          <w:sz w:val="24"/>
        </w:rPr>
        <w:t>treatment</w:t>
      </w:r>
      <w:r>
        <w:rPr>
          <w:spacing w:val="71"/>
          <w:sz w:val="24"/>
        </w:rPr>
        <w:t xml:space="preserve"> </w:t>
      </w:r>
      <w:r>
        <w:rPr>
          <w:sz w:val="24"/>
        </w:rPr>
        <w:t>ration</w:t>
      </w:r>
      <w:r>
        <w:rPr>
          <w:spacing w:val="74"/>
          <w:sz w:val="24"/>
        </w:rPr>
        <w:t xml:space="preserve"> </w:t>
      </w:r>
      <w:r>
        <w:rPr>
          <w:sz w:val="24"/>
        </w:rPr>
        <w:t>and</w:t>
      </w:r>
      <w:r>
        <w:rPr>
          <w:spacing w:val="70"/>
          <w:sz w:val="24"/>
        </w:rPr>
        <w:t xml:space="preserve"> </w:t>
      </w:r>
      <w:r>
        <w:rPr>
          <w:sz w:val="24"/>
        </w:rPr>
        <w:t>the</w:t>
      </w:r>
      <w:r>
        <w:rPr>
          <w:spacing w:val="71"/>
          <w:sz w:val="24"/>
        </w:rPr>
        <w:t xml:space="preserve"> </w:t>
      </w:r>
      <w:r>
        <w:rPr>
          <w:sz w:val="24"/>
        </w:rPr>
        <w:t>nutritional</w:t>
      </w:r>
    </w:p>
    <w:p w:rsidR="00F14390" w:rsidRDefault="00DB01C4">
      <w:pPr>
        <w:pStyle w:val="ListParagraph"/>
        <w:numPr>
          <w:ilvl w:val="0"/>
          <w:numId w:val="76"/>
        </w:numPr>
        <w:tabs>
          <w:tab w:val="left" w:pos="1340"/>
          <w:tab w:val="left" w:pos="1341"/>
        </w:tabs>
        <w:spacing w:before="130"/>
        <w:ind w:hanging="700"/>
        <w:jc w:val="left"/>
        <w:rPr>
          <w:sz w:val="24"/>
        </w:rPr>
      </w:pPr>
      <w:r>
        <w:rPr>
          <w:sz w:val="24"/>
        </w:rPr>
        <w:t>composition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treatment</w:t>
      </w:r>
      <w:r>
        <w:rPr>
          <w:spacing w:val="-1"/>
          <w:sz w:val="24"/>
        </w:rPr>
        <w:t xml:space="preserve"> </w:t>
      </w:r>
      <w:r>
        <w:rPr>
          <w:sz w:val="24"/>
        </w:rPr>
        <w:t>ration are</w:t>
      </w:r>
      <w:r>
        <w:rPr>
          <w:spacing w:val="-3"/>
          <w:sz w:val="24"/>
        </w:rPr>
        <w:t xml:space="preserve"> </w:t>
      </w:r>
      <w:r>
        <w:rPr>
          <w:sz w:val="24"/>
        </w:rPr>
        <w:t>presented</w:t>
      </w:r>
      <w:r>
        <w:rPr>
          <w:spacing w:val="1"/>
          <w:sz w:val="24"/>
        </w:rPr>
        <w:t xml:space="preserve"> </w:t>
      </w:r>
      <w:r>
        <w:rPr>
          <w:sz w:val="24"/>
        </w:rPr>
        <w:t>in Table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</w:p>
    <w:p w:rsidR="00F14390" w:rsidRDefault="00DB01C4">
      <w:pPr>
        <w:pStyle w:val="ListParagraph"/>
        <w:numPr>
          <w:ilvl w:val="0"/>
          <w:numId w:val="76"/>
        </w:numPr>
        <w:tabs>
          <w:tab w:val="left" w:pos="1623"/>
          <w:tab w:val="left" w:pos="1624"/>
        </w:tabs>
        <w:ind w:left="1623" w:hanging="983"/>
        <w:jc w:val="left"/>
        <w:rPr>
          <w:sz w:val="24"/>
        </w:rPr>
      </w:pPr>
      <w:r>
        <w:rPr>
          <w:sz w:val="24"/>
        </w:rPr>
        <w:t>Proximate</w:t>
      </w:r>
      <w:r>
        <w:rPr>
          <w:spacing w:val="58"/>
          <w:sz w:val="24"/>
        </w:rPr>
        <w:t xml:space="preserve"> </w:t>
      </w:r>
      <w:r>
        <w:rPr>
          <w:sz w:val="24"/>
        </w:rPr>
        <w:t>analysis</w:t>
      </w:r>
      <w:r>
        <w:rPr>
          <w:spacing w:val="59"/>
          <w:sz w:val="24"/>
        </w:rPr>
        <w:t xml:space="preserve"> </w:t>
      </w:r>
      <w:r>
        <w:rPr>
          <w:sz w:val="24"/>
        </w:rPr>
        <w:t>(dry</w:t>
      </w:r>
      <w:r>
        <w:rPr>
          <w:spacing w:val="57"/>
          <w:sz w:val="24"/>
        </w:rPr>
        <w:t xml:space="preserve"> </w:t>
      </w:r>
      <w:r>
        <w:rPr>
          <w:sz w:val="24"/>
        </w:rPr>
        <w:t>matter,</w:t>
      </w:r>
      <w:r>
        <w:rPr>
          <w:spacing w:val="3"/>
          <w:sz w:val="24"/>
        </w:rPr>
        <w:t xml:space="preserve"> </w:t>
      </w:r>
      <w:r>
        <w:rPr>
          <w:sz w:val="24"/>
        </w:rPr>
        <w:t>ash,</w:t>
      </w:r>
      <w:r>
        <w:rPr>
          <w:spacing w:val="59"/>
          <w:sz w:val="24"/>
        </w:rPr>
        <w:t xml:space="preserve"> </w:t>
      </w:r>
      <w:r>
        <w:rPr>
          <w:sz w:val="24"/>
        </w:rPr>
        <w:t>crude  protein,</w:t>
      </w:r>
      <w:r>
        <w:rPr>
          <w:spacing w:val="64"/>
          <w:sz w:val="24"/>
        </w:rPr>
        <w:t xml:space="preserve"> </w:t>
      </w:r>
      <w:r>
        <w:rPr>
          <w:sz w:val="24"/>
        </w:rPr>
        <w:t>extract  ether,</w:t>
      </w:r>
      <w:r>
        <w:rPr>
          <w:spacing w:val="61"/>
          <w:sz w:val="24"/>
        </w:rPr>
        <w:t xml:space="preserve"> </w:t>
      </w:r>
      <w:r>
        <w:rPr>
          <w:sz w:val="24"/>
        </w:rPr>
        <w:t>and</w:t>
      </w:r>
      <w:r>
        <w:rPr>
          <w:spacing w:val="61"/>
          <w:sz w:val="24"/>
        </w:rPr>
        <w:t xml:space="preserve"> </w:t>
      </w:r>
      <w:r>
        <w:rPr>
          <w:sz w:val="24"/>
        </w:rPr>
        <w:t>crude  fiber)</w:t>
      </w:r>
      <w:r>
        <w:rPr>
          <w:spacing w:val="58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76"/>
        </w:numPr>
        <w:tabs>
          <w:tab w:val="left" w:pos="1340"/>
          <w:tab w:val="left" w:pos="1341"/>
        </w:tabs>
        <w:spacing w:before="130"/>
        <w:ind w:hanging="700"/>
        <w:jc w:val="left"/>
        <w:rPr>
          <w:sz w:val="24"/>
        </w:rPr>
      </w:pPr>
      <w:r>
        <w:rPr>
          <w:sz w:val="24"/>
        </w:rPr>
        <w:t>research</w:t>
      </w:r>
      <w:r>
        <w:rPr>
          <w:spacing w:val="76"/>
          <w:sz w:val="24"/>
        </w:rPr>
        <w:t xml:space="preserve"> </w:t>
      </w:r>
      <w:r>
        <w:rPr>
          <w:sz w:val="24"/>
        </w:rPr>
        <w:t>feed</w:t>
      </w:r>
      <w:r>
        <w:rPr>
          <w:spacing w:val="75"/>
          <w:sz w:val="24"/>
        </w:rPr>
        <w:t xml:space="preserve"> </w:t>
      </w:r>
      <w:r>
        <w:rPr>
          <w:sz w:val="24"/>
        </w:rPr>
        <w:t>ingredients</w:t>
      </w:r>
      <w:r>
        <w:rPr>
          <w:spacing w:val="76"/>
          <w:sz w:val="24"/>
        </w:rPr>
        <w:t xml:space="preserve"> </w:t>
      </w:r>
      <w:r>
        <w:rPr>
          <w:sz w:val="24"/>
        </w:rPr>
        <w:t>was</w:t>
      </w:r>
      <w:r>
        <w:rPr>
          <w:spacing w:val="78"/>
          <w:sz w:val="24"/>
        </w:rPr>
        <w:t xml:space="preserve"> </w:t>
      </w:r>
      <w:r>
        <w:rPr>
          <w:sz w:val="24"/>
        </w:rPr>
        <w:t>carried</w:t>
      </w:r>
      <w:r>
        <w:rPr>
          <w:spacing w:val="75"/>
          <w:sz w:val="24"/>
        </w:rPr>
        <w:t xml:space="preserve"> </w:t>
      </w:r>
      <w:r>
        <w:rPr>
          <w:sz w:val="24"/>
        </w:rPr>
        <w:t>out</w:t>
      </w:r>
      <w:r>
        <w:rPr>
          <w:spacing w:val="76"/>
          <w:sz w:val="24"/>
        </w:rPr>
        <w:t xml:space="preserve"> </w:t>
      </w:r>
      <w:r>
        <w:rPr>
          <w:sz w:val="24"/>
        </w:rPr>
        <w:t>based</w:t>
      </w:r>
      <w:r>
        <w:rPr>
          <w:spacing w:val="75"/>
          <w:sz w:val="24"/>
        </w:rPr>
        <w:t xml:space="preserve"> </w:t>
      </w:r>
      <w:r>
        <w:rPr>
          <w:sz w:val="24"/>
        </w:rPr>
        <w:t>on</w:t>
      </w:r>
      <w:r>
        <w:rPr>
          <w:spacing w:val="77"/>
          <w:sz w:val="24"/>
        </w:rPr>
        <w:t xml:space="preserve"> </w:t>
      </w:r>
      <w:r>
        <w:rPr>
          <w:sz w:val="24"/>
        </w:rPr>
        <w:t>AOAC</w:t>
      </w:r>
      <w:r>
        <w:rPr>
          <w:spacing w:val="80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76"/>
          <w:sz w:val="24"/>
        </w:rPr>
        <w:t xml:space="preserve"> </w:t>
      </w:r>
      <w:r>
        <w:rPr>
          <w:sz w:val="24"/>
        </w:rPr>
        <w:t>(1995).</w:t>
      </w:r>
      <w:r>
        <w:rPr>
          <w:spacing w:val="77"/>
          <w:sz w:val="24"/>
        </w:rPr>
        <w:t xml:space="preserve"> </w:t>
      </w:r>
      <w:r>
        <w:rPr>
          <w:sz w:val="24"/>
        </w:rPr>
        <w:t>Fiber</w:t>
      </w:r>
    </w:p>
    <w:p w:rsidR="00F14390" w:rsidRDefault="00DB01C4">
      <w:pPr>
        <w:pStyle w:val="ListParagraph"/>
        <w:numPr>
          <w:ilvl w:val="0"/>
          <w:numId w:val="76"/>
        </w:numPr>
        <w:tabs>
          <w:tab w:val="left" w:pos="1340"/>
          <w:tab w:val="left" w:pos="1341"/>
        </w:tabs>
        <w:ind w:hanging="700"/>
        <w:jc w:val="left"/>
        <w:rPr>
          <w:sz w:val="24"/>
        </w:rPr>
      </w:pPr>
      <w:r>
        <w:rPr>
          <w:sz w:val="24"/>
        </w:rPr>
        <w:t>fractions</w:t>
      </w:r>
      <w:r>
        <w:rPr>
          <w:spacing w:val="70"/>
          <w:sz w:val="24"/>
        </w:rPr>
        <w:t xml:space="preserve"> </w:t>
      </w:r>
      <w:r>
        <w:rPr>
          <w:sz w:val="24"/>
        </w:rPr>
        <w:t>(cellulose,</w:t>
      </w:r>
      <w:r>
        <w:rPr>
          <w:spacing w:val="70"/>
          <w:sz w:val="24"/>
        </w:rPr>
        <w:t xml:space="preserve"> </w:t>
      </w:r>
      <w:r>
        <w:rPr>
          <w:sz w:val="24"/>
        </w:rPr>
        <w:t>lignin,</w:t>
      </w:r>
      <w:r>
        <w:rPr>
          <w:spacing w:val="70"/>
          <w:sz w:val="24"/>
        </w:rPr>
        <w:t xml:space="preserve"> </w:t>
      </w:r>
      <w:r>
        <w:rPr>
          <w:sz w:val="24"/>
        </w:rPr>
        <w:t>ADF,</w:t>
      </w:r>
      <w:r>
        <w:rPr>
          <w:spacing w:val="69"/>
          <w:sz w:val="24"/>
        </w:rPr>
        <w:t xml:space="preserve"> </w:t>
      </w:r>
      <w:r>
        <w:rPr>
          <w:sz w:val="24"/>
        </w:rPr>
        <w:t>and</w:t>
      </w:r>
      <w:r>
        <w:rPr>
          <w:spacing w:val="70"/>
          <w:sz w:val="24"/>
        </w:rPr>
        <w:t xml:space="preserve"> </w:t>
      </w:r>
      <w:r>
        <w:rPr>
          <w:sz w:val="24"/>
        </w:rPr>
        <w:t>NDF)</w:t>
      </w:r>
      <w:r>
        <w:rPr>
          <w:spacing w:val="72"/>
          <w:sz w:val="24"/>
        </w:rPr>
        <w:t xml:space="preserve"> </w:t>
      </w:r>
      <w:r>
        <w:rPr>
          <w:sz w:val="24"/>
        </w:rPr>
        <w:t>were</w:t>
      </w:r>
      <w:r>
        <w:rPr>
          <w:spacing w:val="70"/>
          <w:sz w:val="24"/>
        </w:rPr>
        <w:t xml:space="preserve"> </w:t>
      </w:r>
      <w:r>
        <w:rPr>
          <w:sz w:val="24"/>
        </w:rPr>
        <w:t>analyzed</w:t>
      </w:r>
      <w:r>
        <w:rPr>
          <w:spacing w:val="70"/>
          <w:sz w:val="24"/>
        </w:rPr>
        <w:t xml:space="preserve"> </w:t>
      </w:r>
      <w:r>
        <w:rPr>
          <w:sz w:val="24"/>
        </w:rPr>
        <w:t>according</w:t>
      </w:r>
      <w:r>
        <w:rPr>
          <w:spacing w:val="68"/>
          <w:sz w:val="24"/>
        </w:rPr>
        <w:t xml:space="preserve"> </w:t>
      </w:r>
      <w:r>
        <w:rPr>
          <w:sz w:val="24"/>
        </w:rPr>
        <w:t>to</w:t>
      </w:r>
      <w:r>
        <w:rPr>
          <w:spacing w:val="70"/>
          <w:sz w:val="24"/>
        </w:rPr>
        <w:t xml:space="preserve"> </w:t>
      </w:r>
      <w:r>
        <w:rPr>
          <w:sz w:val="24"/>
        </w:rPr>
        <w:t>the</w:t>
      </w:r>
      <w:r>
        <w:rPr>
          <w:spacing w:val="70"/>
          <w:sz w:val="24"/>
        </w:rPr>
        <w:t xml:space="preserve"> </w:t>
      </w:r>
      <w:r>
        <w:rPr>
          <w:sz w:val="24"/>
        </w:rPr>
        <w:t>technique</w:t>
      </w:r>
    </w:p>
    <w:p w:rsidR="00F14390" w:rsidRDefault="00DB01C4">
      <w:pPr>
        <w:pStyle w:val="ListParagraph"/>
        <w:numPr>
          <w:ilvl w:val="0"/>
          <w:numId w:val="76"/>
        </w:numPr>
        <w:tabs>
          <w:tab w:val="left" w:pos="1340"/>
          <w:tab w:val="left" w:pos="1341"/>
        </w:tabs>
        <w:spacing w:before="130"/>
        <w:ind w:hanging="700"/>
        <w:jc w:val="left"/>
        <w:rPr>
          <w:sz w:val="24"/>
        </w:rPr>
      </w:pPr>
      <w:r>
        <w:rPr>
          <w:sz w:val="24"/>
        </w:rPr>
        <w:t>described</w:t>
      </w:r>
      <w:r>
        <w:rPr>
          <w:spacing w:val="17"/>
          <w:sz w:val="24"/>
        </w:rPr>
        <w:t xml:space="preserve"> </w:t>
      </w:r>
      <w:r>
        <w:rPr>
          <w:sz w:val="24"/>
        </w:rPr>
        <w:t>by</w:t>
      </w:r>
      <w:r>
        <w:rPr>
          <w:spacing w:val="13"/>
          <w:sz w:val="24"/>
        </w:rPr>
        <w:t xml:space="preserve"> </w:t>
      </w:r>
      <w:r>
        <w:rPr>
          <w:sz w:val="24"/>
        </w:rPr>
        <w:t>Van</w:t>
      </w:r>
      <w:r>
        <w:rPr>
          <w:spacing w:val="18"/>
          <w:sz w:val="24"/>
        </w:rPr>
        <w:t xml:space="preserve"> </w:t>
      </w:r>
      <w:r>
        <w:rPr>
          <w:sz w:val="24"/>
        </w:rPr>
        <w:t>Soest</w:t>
      </w:r>
      <w:r>
        <w:rPr>
          <w:spacing w:val="23"/>
          <w:sz w:val="24"/>
        </w:rPr>
        <w:t xml:space="preserve"> </w:t>
      </w:r>
      <w:r>
        <w:rPr>
          <w:sz w:val="24"/>
        </w:rPr>
        <w:t>(1982).</w:t>
      </w:r>
      <w:r>
        <w:rPr>
          <w:spacing w:val="17"/>
          <w:sz w:val="24"/>
        </w:rPr>
        <w:t xml:space="preserve"> </w:t>
      </w:r>
      <w:r>
        <w:rPr>
          <w:sz w:val="24"/>
        </w:rPr>
        <w:t>TDN</w:t>
      </w:r>
      <w:r>
        <w:rPr>
          <w:spacing w:val="18"/>
          <w:sz w:val="24"/>
        </w:rPr>
        <w:t xml:space="preserve"> </w:t>
      </w:r>
      <w:r>
        <w:rPr>
          <w:sz w:val="24"/>
        </w:rPr>
        <w:t>was</w:t>
      </w:r>
      <w:r>
        <w:rPr>
          <w:spacing w:val="18"/>
          <w:sz w:val="24"/>
        </w:rPr>
        <w:t xml:space="preserve"> </w:t>
      </w:r>
      <w:r>
        <w:rPr>
          <w:sz w:val="24"/>
        </w:rPr>
        <w:t>calculated</w:t>
      </w:r>
      <w:r>
        <w:rPr>
          <w:spacing w:val="17"/>
          <w:sz w:val="24"/>
        </w:rPr>
        <w:t xml:space="preserve"> </w:t>
      </w:r>
      <w:r>
        <w:rPr>
          <w:sz w:val="24"/>
        </w:rPr>
        <w:t>based</w:t>
      </w:r>
      <w:r>
        <w:rPr>
          <w:spacing w:val="18"/>
          <w:sz w:val="24"/>
        </w:rPr>
        <w:t xml:space="preserve"> </w:t>
      </w:r>
      <w:r>
        <w:rPr>
          <w:sz w:val="24"/>
        </w:rPr>
        <w:t>on</w:t>
      </w:r>
      <w:r>
        <w:rPr>
          <w:spacing w:val="17"/>
          <w:sz w:val="24"/>
        </w:rPr>
        <w:t xml:space="preserve"> </w:t>
      </w:r>
      <w:r>
        <w:rPr>
          <w:sz w:val="24"/>
        </w:rPr>
        <w:t>Moran</w:t>
      </w:r>
      <w:r>
        <w:rPr>
          <w:spacing w:val="17"/>
          <w:sz w:val="24"/>
        </w:rPr>
        <w:t xml:space="preserve"> </w:t>
      </w:r>
      <w:r>
        <w:rPr>
          <w:sz w:val="24"/>
        </w:rPr>
        <w:t>(2005).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nitrogen-</w:t>
      </w:r>
    </w:p>
    <w:p w:rsidR="00F14390" w:rsidRDefault="00DB01C4">
      <w:pPr>
        <w:pStyle w:val="ListParagraph"/>
        <w:numPr>
          <w:ilvl w:val="0"/>
          <w:numId w:val="76"/>
        </w:numPr>
        <w:tabs>
          <w:tab w:val="left" w:pos="1340"/>
          <w:tab w:val="left" w:pos="1341"/>
        </w:tabs>
        <w:ind w:hanging="700"/>
        <w:jc w:val="left"/>
        <w:rPr>
          <w:sz w:val="24"/>
        </w:rPr>
      </w:pPr>
      <w:r>
        <w:rPr>
          <w:sz w:val="24"/>
        </w:rPr>
        <w:t>free extract</w:t>
      </w:r>
      <w:r>
        <w:rPr>
          <w:spacing w:val="-1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calculated</w:t>
      </w:r>
      <w:r>
        <w:rPr>
          <w:spacing w:val="-1"/>
          <w:sz w:val="24"/>
        </w:rPr>
        <w:t xml:space="preserve"> </w:t>
      </w:r>
      <w:r>
        <w:rPr>
          <w:sz w:val="24"/>
        </w:rPr>
        <w:t>according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Jamarun</w:t>
      </w:r>
      <w:r>
        <w:rPr>
          <w:spacing w:val="-1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al.</w:t>
      </w:r>
      <w:r>
        <w:rPr>
          <w:spacing w:val="-1"/>
          <w:sz w:val="24"/>
        </w:rPr>
        <w:t xml:space="preserve"> </w:t>
      </w:r>
      <w:r>
        <w:rPr>
          <w:sz w:val="24"/>
        </w:rPr>
        <w:t>(2021).</w:t>
      </w:r>
    </w:p>
    <w:p w:rsidR="00F14390" w:rsidRDefault="00F14390">
      <w:pPr>
        <w:pStyle w:val="BodyText"/>
        <w:spacing w:before="4"/>
        <w:rPr>
          <w:sz w:val="16"/>
        </w:rPr>
      </w:pPr>
    </w:p>
    <w:tbl>
      <w:tblPr>
        <w:tblW w:w="0" w:type="auto"/>
        <w:tblInd w:w="5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"/>
        <w:gridCol w:w="872"/>
        <w:gridCol w:w="6932"/>
      </w:tblGrid>
      <w:tr w:rsidR="00F14390">
        <w:trPr>
          <w:trHeight w:val="293"/>
        </w:trPr>
        <w:tc>
          <w:tcPr>
            <w:tcW w:w="710" w:type="dxa"/>
          </w:tcPr>
          <w:p w:rsidR="00F14390" w:rsidRDefault="00DB01C4">
            <w:pPr>
              <w:pStyle w:val="TableParagraph"/>
              <w:spacing w:line="225" w:lineRule="exact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109</w:t>
            </w:r>
          </w:p>
        </w:tc>
        <w:tc>
          <w:tcPr>
            <w:tcW w:w="7804" w:type="dxa"/>
            <w:gridSpan w:val="2"/>
          </w:tcPr>
          <w:p w:rsidR="00F14390" w:rsidRDefault="00F14390">
            <w:pPr>
              <w:pStyle w:val="TableParagraph"/>
              <w:jc w:val="left"/>
            </w:pPr>
          </w:p>
        </w:tc>
      </w:tr>
      <w:tr w:rsidR="00F14390">
        <w:trPr>
          <w:trHeight w:val="414"/>
        </w:trPr>
        <w:tc>
          <w:tcPr>
            <w:tcW w:w="710" w:type="dxa"/>
          </w:tcPr>
          <w:p w:rsidR="00F14390" w:rsidRDefault="00DB01C4">
            <w:pPr>
              <w:pStyle w:val="TableParagraph"/>
              <w:spacing w:before="77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110</w:t>
            </w:r>
          </w:p>
        </w:tc>
        <w:tc>
          <w:tcPr>
            <w:tcW w:w="872" w:type="dxa"/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6932" w:type="dxa"/>
          </w:tcPr>
          <w:p w:rsidR="00F14390" w:rsidRDefault="00DB01C4">
            <w:pPr>
              <w:pStyle w:val="TableParagraph"/>
              <w:spacing w:before="63"/>
              <w:ind w:left="479"/>
              <w:jc w:val="left"/>
              <w:rPr>
                <w:sz w:val="24"/>
              </w:rPr>
            </w:pPr>
            <w:r>
              <w:rPr>
                <w:sz w:val="24"/>
              </w:rPr>
              <w:t>TDN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5.31 +1.444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Cfat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+ 0.412 CP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0.937 NFE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0.249 CF</w:t>
            </w:r>
          </w:p>
        </w:tc>
      </w:tr>
      <w:tr w:rsidR="00F14390">
        <w:trPr>
          <w:trHeight w:val="414"/>
        </w:trPr>
        <w:tc>
          <w:tcPr>
            <w:tcW w:w="710" w:type="dxa"/>
          </w:tcPr>
          <w:p w:rsidR="00F14390" w:rsidRDefault="00DB01C4">
            <w:pPr>
              <w:pStyle w:val="TableParagraph"/>
              <w:spacing w:before="76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111</w:t>
            </w:r>
          </w:p>
        </w:tc>
        <w:tc>
          <w:tcPr>
            <w:tcW w:w="872" w:type="dxa"/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6932" w:type="dxa"/>
          </w:tcPr>
          <w:p w:rsidR="00F14390" w:rsidRDefault="00DB01C4">
            <w:pPr>
              <w:pStyle w:val="TableParagraph"/>
              <w:spacing w:before="62"/>
              <w:ind w:left="2085" w:right="1658"/>
              <w:rPr>
                <w:sz w:val="24"/>
              </w:rPr>
            </w:pPr>
            <w:r>
              <w:rPr>
                <w:sz w:val="24"/>
              </w:rPr>
              <w:t>NFE=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(ash+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CP+Cfat+CF)</w:t>
            </w:r>
          </w:p>
        </w:tc>
      </w:tr>
      <w:tr w:rsidR="00F14390">
        <w:trPr>
          <w:trHeight w:val="414"/>
        </w:trPr>
        <w:tc>
          <w:tcPr>
            <w:tcW w:w="710" w:type="dxa"/>
          </w:tcPr>
          <w:p w:rsidR="00F14390" w:rsidRDefault="00DB01C4">
            <w:pPr>
              <w:pStyle w:val="TableParagraph"/>
              <w:spacing w:before="77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112</w:t>
            </w:r>
          </w:p>
        </w:tc>
        <w:tc>
          <w:tcPr>
            <w:tcW w:w="872" w:type="dxa"/>
          </w:tcPr>
          <w:p w:rsidR="00F14390" w:rsidRDefault="00DB01C4">
            <w:pPr>
              <w:pStyle w:val="TableParagraph"/>
              <w:spacing w:before="63"/>
              <w:ind w:left="322"/>
              <w:jc w:val="left"/>
              <w:rPr>
                <w:sz w:val="24"/>
              </w:rPr>
            </w:pPr>
            <w:r>
              <w:rPr>
                <w:sz w:val="24"/>
              </w:rPr>
              <w:t>Note:</w:t>
            </w:r>
          </w:p>
        </w:tc>
        <w:tc>
          <w:tcPr>
            <w:tcW w:w="6932" w:type="dxa"/>
          </w:tcPr>
          <w:p w:rsidR="00F14390" w:rsidRDefault="00F14390">
            <w:pPr>
              <w:pStyle w:val="TableParagraph"/>
              <w:jc w:val="left"/>
            </w:pPr>
          </w:p>
        </w:tc>
      </w:tr>
      <w:tr w:rsidR="00F14390">
        <w:trPr>
          <w:trHeight w:val="413"/>
        </w:trPr>
        <w:tc>
          <w:tcPr>
            <w:tcW w:w="710" w:type="dxa"/>
          </w:tcPr>
          <w:p w:rsidR="00F14390" w:rsidRDefault="00DB01C4">
            <w:pPr>
              <w:pStyle w:val="TableParagraph"/>
              <w:spacing w:before="76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113</w:t>
            </w:r>
          </w:p>
        </w:tc>
        <w:tc>
          <w:tcPr>
            <w:tcW w:w="872" w:type="dxa"/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6932" w:type="dxa"/>
          </w:tcPr>
          <w:p w:rsidR="00F14390" w:rsidRDefault="00DB01C4">
            <w:pPr>
              <w:pStyle w:val="TableParagraph"/>
              <w:spacing w:before="61"/>
              <w:ind w:left="18"/>
              <w:jc w:val="left"/>
              <w:rPr>
                <w:sz w:val="24"/>
              </w:rPr>
            </w:pPr>
            <w:r>
              <w:rPr>
                <w:sz w:val="24"/>
              </w:rPr>
              <w:t>TDN=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digestible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nutrient</w:t>
            </w:r>
          </w:p>
        </w:tc>
      </w:tr>
      <w:tr w:rsidR="00F14390">
        <w:trPr>
          <w:trHeight w:val="414"/>
        </w:trPr>
        <w:tc>
          <w:tcPr>
            <w:tcW w:w="710" w:type="dxa"/>
          </w:tcPr>
          <w:p w:rsidR="00F14390" w:rsidRDefault="00DB01C4">
            <w:pPr>
              <w:pStyle w:val="TableParagraph"/>
              <w:spacing w:before="77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114</w:t>
            </w:r>
          </w:p>
        </w:tc>
        <w:tc>
          <w:tcPr>
            <w:tcW w:w="872" w:type="dxa"/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6932" w:type="dxa"/>
          </w:tcPr>
          <w:p w:rsidR="00F14390" w:rsidRDefault="00DB01C4">
            <w:pPr>
              <w:pStyle w:val="TableParagraph"/>
              <w:spacing w:before="63"/>
              <w:ind w:left="18"/>
              <w:jc w:val="left"/>
              <w:rPr>
                <w:sz w:val="24"/>
              </w:rPr>
            </w:pPr>
            <w:r>
              <w:rPr>
                <w:sz w:val="24"/>
              </w:rPr>
              <w:t>CP=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Crude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protein</w:t>
            </w:r>
          </w:p>
        </w:tc>
      </w:tr>
      <w:tr w:rsidR="00F14390">
        <w:trPr>
          <w:trHeight w:val="414"/>
        </w:trPr>
        <w:tc>
          <w:tcPr>
            <w:tcW w:w="710" w:type="dxa"/>
          </w:tcPr>
          <w:p w:rsidR="00F14390" w:rsidRDefault="00DB01C4">
            <w:pPr>
              <w:pStyle w:val="TableParagraph"/>
              <w:spacing w:before="76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115</w:t>
            </w:r>
          </w:p>
        </w:tc>
        <w:tc>
          <w:tcPr>
            <w:tcW w:w="872" w:type="dxa"/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6932" w:type="dxa"/>
          </w:tcPr>
          <w:p w:rsidR="00F14390" w:rsidRDefault="00DB01C4">
            <w:pPr>
              <w:pStyle w:val="TableParagraph"/>
              <w:spacing w:before="61"/>
              <w:ind w:left="18"/>
              <w:jc w:val="left"/>
              <w:rPr>
                <w:sz w:val="24"/>
              </w:rPr>
            </w:pPr>
            <w:r>
              <w:rPr>
                <w:sz w:val="24"/>
              </w:rPr>
              <w:t>CF=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Crude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fiber</w:t>
            </w:r>
          </w:p>
        </w:tc>
      </w:tr>
      <w:tr w:rsidR="00F14390">
        <w:trPr>
          <w:trHeight w:val="413"/>
        </w:trPr>
        <w:tc>
          <w:tcPr>
            <w:tcW w:w="710" w:type="dxa"/>
          </w:tcPr>
          <w:p w:rsidR="00F14390" w:rsidRDefault="00DB01C4">
            <w:pPr>
              <w:pStyle w:val="TableParagraph"/>
              <w:spacing w:before="77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116</w:t>
            </w:r>
          </w:p>
        </w:tc>
        <w:tc>
          <w:tcPr>
            <w:tcW w:w="872" w:type="dxa"/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6932" w:type="dxa"/>
          </w:tcPr>
          <w:p w:rsidR="00F14390" w:rsidRDefault="00DB01C4">
            <w:pPr>
              <w:pStyle w:val="TableParagraph"/>
              <w:spacing w:before="63"/>
              <w:ind w:left="18"/>
              <w:jc w:val="left"/>
              <w:rPr>
                <w:sz w:val="24"/>
              </w:rPr>
            </w:pPr>
            <w:r>
              <w:rPr>
                <w:sz w:val="24"/>
              </w:rPr>
              <w:t>Cfat=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Crude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fat</w:t>
            </w:r>
          </w:p>
        </w:tc>
      </w:tr>
      <w:tr w:rsidR="00F14390">
        <w:trPr>
          <w:trHeight w:val="438"/>
        </w:trPr>
        <w:tc>
          <w:tcPr>
            <w:tcW w:w="710" w:type="dxa"/>
          </w:tcPr>
          <w:p w:rsidR="00F14390" w:rsidRDefault="00DB01C4">
            <w:pPr>
              <w:pStyle w:val="TableParagraph"/>
              <w:spacing w:before="76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117</w:t>
            </w:r>
          </w:p>
        </w:tc>
        <w:tc>
          <w:tcPr>
            <w:tcW w:w="872" w:type="dxa"/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6932" w:type="dxa"/>
          </w:tcPr>
          <w:p w:rsidR="00F14390" w:rsidRDefault="00DB01C4">
            <w:pPr>
              <w:pStyle w:val="TableParagraph"/>
              <w:spacing w:before="61"/>
              <w:ind w:left="18"/>
              <w:jc w:val="left"/>
              <w:rPr>
                <w:sz w:val="24"/>
              </w:rPr>
            </w:pPr>
            <w:r>
              <w:rPr>
                <w:sz w:val="24"/>
              </w:rPr>
              <w:t>NFE=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Nitrogen-free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extract.</w:t>
            </w:r>
          </w:p>
        </w:tc>
      </w:tr>
      <w:tr w:rsidR="00F14390">
        <w:trPr>
          <w:trHeight w:val="317"/>
        </w:trPr>
        <w:tc>
          <w:tcPr>
            <w:tcW w:w="710" w:type="dxa"/>
          </w:tcPr>
          <w:p w:rsidR="00F14390" w:rsidRDefault="00DB01C4">
            <w:pPr>
              <w:pStyle w:val="TableParagraph"/>
              <w:spacing w:before="53" w:line="245" w:lineRule="exact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118</w:t>
            </w:r>
          </w:p>
        </w:tc>
        <w:tc>
          <w:tcPr>
            <w:tcW w:w="872" w:type="dxa"/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6932" w:type="dxa"/>
          </w:tcPr>
          <w:p w:rsidR="00F14390" w:rsidRDefault="00F14390">
            <w:pPr>
              <w:pStyle w:val="TableParagraph"/>
              <w:jc w:val="left"/>
            </w:pPr>
          </w:p>
        </w:tc>
      </w:tr>
    </w:tbl>
    <w:p w:rsidR="00F14390" w:rsidRDefault="00DB01C4">
      <w:pPr>
        <w:pStyle w:val="ListParagraph"/>
        <w:numPr>
          <w:ilvl w:val="0"/>
          <w:numId w:val="75"/>
        </w:numPr>
        <w:tabs>
          <w:tab w:val="left" w:pos="1623"/>
          <w:tab w:val="left" w:pos="1624"/>
        </w:tabs>
        <w:spacing w:before="134"/>
        <w:rPr>
          <w:sz w:val="24"/>
        </w:rPr>
      </w:pP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study</w:t>
      </w:r>
      <w:r>
        <w:rPr>
          <w:spacing w:val="3"/>
          <w:sz w:val="24"/>
        </w:rPr>
        <w:t xml:space="preserve"> </w:t>
      </w:r>
      <w:r>
        <w:rPr>
          <w:sz w:val="24"/>
        </w:rPr>
        <w:t>lasted</w:t>
      </w:r>
      <w:r>
        <w:rPr>
          <w:spacing w:val="10"/>
          <w:sz w:val="24"/>
        </w:rPr>
        <w:t xml:space="preserve"> </w:t>
      </w:r>
      <w:r>
        <w:rPr>
          <w:sz w:val="24"/>
        </w:rPr>
        <w:t>45</w:t>
      </w:r>
      <w:r>
        <w:rPr>
          <w:spacing w:val="10"/>
          <w:sz w:val="24"/>
        </w:rPr>
        <w:t xml:space="preserve"> </w:t>
      </w:r>
      <w:r>
        <w:rPr>
          <w:sz w:val="24"/>
        </w:rPr>
        <w:t>days,</w:t>
      </w:r>
      <w:r>
        <w:rPr>
          <w:spacing w:val="11"/>
          <w:sz w:val="24"/>
        </w:rPr>
        <w:t xml:space="preserve"> </w:t>
      </w:r>
      <w:r>
        <w:rPr>
          <w:sz w:val="24"/>
        </w:rPr>
        <w:t>divided</w:t>
      </w:r>
      <w:r>
        <w:rPr>
          <w:spacing w:val="10"/>
          <w:sz w:val="24"/>
        </w:rPr>
        <w:t xml:space="preserve"> </w:t>
      </w:r>
      <w:r>
        <w:rPr>
          <w:sz w:val="24"/>
        </w:rPr>
        <w:t>into</w:t>
      </w:r>
      <w:r>
        <w:rPr>
          <w:spacing w:val="8"/>
          <w:sz w:val="24"/>
        </w:rPr>
        <w:t xml:space="preserve"> </w:t>
      </w:r>
      <w:r>
        <w:rPr>
          <w:sz w:val="24"/>
        </w:rPr>
        <w:t>three</w:t>
      </w:r>
      <w:r>
        <w:rPr>
          <w:spacing w:val="9"/>
          <w:sz w:val="24"/>
        </w:rPr>
        <w:t xml:space="preserve"> </w:t>
      </w:r>
      <w:r>
        <w:rPr>
          <w:sz w:val="24"/>
        </w:rPr>
        <w:t>periods: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adaptation</w:t>
      </w:r>
      <w:r>
        <w:rPr>
          <w:spacing w:val="11"/>
          <w:sz w:val="24"/>
        </w:rPr>
        <w:t xml:space="preserve"> </w:t>
      </w:r>
      <w:r>
        <w:rPr>
          <w:sz w:val="24"/>
        </w:rPr>
        <w:t>period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25</w:t>
      </w:r>
      <w:r>
        <w:rPr>
          <w:spacing w:val="17"/>
          <w:sz w:val="24"/>
        </w:rPr>
        <w:t xml:space="preserve"> </w:t>
      </w:r>
      <w:r>
        <w:rPr>
          <w:sz w:val="24"/>
        </w:rPr>
        <w:t>days,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75"/>
        </w:numPr>
        <w:tabs>
          <w:tab w:val="left" w:pos="1340"/>
          <w:tab w:val="left" w:pos="1341"/>
        </w:tabs>
        <w:ind w:left="1340" w:hanging="700"/>
        <w:rPr>
          <w:sz w:val="24"/>
        </w:rPr>
      </w:pPr>
      <w:r>
        <w:rPr>
          <w:sz w:val="24"/>
        </w:rPr>
        <w:t>preliminary</w:t>
      </w:r>
      <w:r>
        <w:rPr>
          <w:spacing w:val="17"/>
          <w:sz w:val="24"/>
        </w:rPr>
        <w:t xml:space="preserve"> </w:t>
      </w:r>
      <w:r>
        <w:rPr>
          <w:sz w:val="24"/>
        </w:rPr>
        <w:t>period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15</w:t>
      </w:r>
      <w:r>
        <w:rPr>
          <w:spacing w:val="24"/>
          <w:sz w:val="24"/>
        </w:rPr>
        <w:t xml:space="preserve"> </w:t>
      </w:r>
      <w:r>
        <w:rPr>
          <w:sz w:val="24"/>
        </w:rPr>
        <w:t>days,</w:t>
      </w:r>
      <w:r>
        <w:rPr>
          <w:spacing w:val="26"/>
          <w:sz w:val="24"/>
        </w:rPr>
        <w:t xml:space="preserve"> </w:t>
      </w:r>
      <w:r>
        <w:rPr>
          <w:sz w:val="24"/>
        </w:rPr>
        <w:t>and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5-day</w:t>
      </w:r>
      <w:r>
        <w:rPr>
          <w:spacing w:val="17"/>
          <w:sz w:val="24"/>
        </w:rPr>
        <w:t xml:space="preserve"> </w:t>
      </w:r>
      <w:r>
        <w:rPr>
          <w:sz w:val="24"/>
        </w:rPr>
        <w:t>collection</w:t>
      </w:r>
      <w:r>
        <w:rPr>
          <w:spacing w:val="23"/>
          <w:sz w:val="24"/>
        </w:rPr>
        <w:t xml:space="preserve"> </w:t>
      </w:r>
      <w:r>
        <w:rPr>
          <w:sz w:val="24"/>
        </w:rPr>
        <w:t>period.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fresh</w:t>
      </w:r>
      <w:r>
        <w:rPr>
          <w:spacing w:val="25"/>
          <w:sz w:val="24"/>
        </w:rPr>
        <w:t xml:space="preserve"> </w:t>
      </w:r>
      <w:r>
        <w:rPr>
          <w:sz w:val="24"/>
        </w:rPr>
        <w:t>ration</w:t>
      </w:r>
      <w:r>
        <w:rPr>
          <w:spacing w:val="24"/>
          <w:sz w:val="24"/>
        </w:rPr>
        <w:t xml:space="preserve"> </w:t>
      </w:r>
      <w:r>
        <w:rPr>
          <w:sz w:val="24"/>
        </w:rPr>
        <w:t>intake</w:t>
      </w:r>
      <w:r>
        <w:rPr>
          <w:spacing w:val="22"/>
          <w:sz w:val="24"/>
        </w:rPr>
        <w:t xml:space="preserve"> </w:t>
      </w:r>
      <w:r>
        <w:rPr>
          <w:sz w:val="24"/>
        </w:rPr>
        <w:t>was</w:t>
      </w:r>
    </w:p>
    <w:p w:rsidR="00F14390" w:rsidRDefault="00DB01C4">
      <w:pPr>
        <w:pStyle w:val="ListParagraph"/>
        <w:numPr>
          <w:ilvl w:val="0"/>
          <w:numId w:val="75"/>
        </w:numPr>
        <w:tabs>
          <w:tab w:val="left" w:pos="1340"/>
          <w:tab w:val="left" w:pos="1341"/>
        </w:tabs>
        <w:spacing w:before="129"/>
        <w:ind w:left="1340" w:hanging="700"/>
        <w:rPr>
          <w:sz w:val="24"/>
        </w:rPr>
      </w:pPr>
      <w:r>
        <w:rPr>
          <w:sz w:val="24"/>
        </w:rPr>
        <w:t>calculated</w:t>
      </w:r>
      <w:r>
        <w:rPr>
          <w:spacing w:val="41"/>
          <w:sz w:val="24"/>
        </w:rPr>
        <w:t xml:space="preserve"> </w:t>
      </w:r>
      <w:r>
        <w:rPr>
          <w:sz w:val="24"/>
        </w:rPr>
        <w:t>by</w:t>
      </w:r>
      <w:r>
        <w:rPr>
          <w:spacing w:val="40"/>
          <w:sz w:val="24"/>
        </w:rPr>
        <w:t xml:space="preserve"> </w:t>
      </w:r>
      <w:r>
        <w:rPr>
          <w:sz w:val="24"/>
        </w:rPr>
        <w:t>calculating</w:t>
      </w:r>
      <w:r>
        <w:rPr>
          <w:spacing w:val="39"/>
          <w:sz w:val="24"/>
        </w:rPr>
        <w:t xml:space="preserve"> </w:t>
      </w:r>
      <w:r>
        <w:rPr>
          <w:sz w:val="24"/>
        </w:rPr>
        <w:t>the</w:t>
      </w:r>
      <w:r>
        <w:rPr>
          <w:spacing w:val="42"/>
          <w:sz w:val="24"/>
        </w:rPr>
        <w:t xml:space="preserve"> </w:t>
      </w:r>
      <w:r>
        <w:rPr>
          <w:sz w:val="24"/>
        </w:rPr>
        <w:t>difference</w:t>
      </w:r>
      <w:r>
        <w:rPr>
          <w:spacing w:val="42"/>
          <w:sz w:val="24"/>
        </w:rPr>
        <w:t xml:space="preserve"> </w:t>
      </w:r>
      <w:r>
        <w:rPr>
          <w:sz w:val="24"/>
        </w:rPr>
        <w:t>between</w:t>
      </w:r>
      <w:r>
        <w:rPr>
          <w:spacing w:val="41"/>
          <w:sz w:val="24"/>
        </w:rPr>
        <w:t xml:space="preserve"> </w:t>
      </w:r>
      <w:r>
        <w:rPr>
          <w:sz w:val="24"/>
        </w:rPr>
        <w:t>the</w:t>
      </w:r>
      <w:r>
        <w:rPr>
          <w:spacing w:val="42"/>
          <w:sz w:val="24"/>
        </w:rPr>
        <w:t xml:space="preserve"> </w:t>
      </w:r>
      <w:r>
        <w:rPr>
          <w:sz w:val="24"/>
        </w:rPr>
        <w:t>amount</w:t>
      </w:r>
      <w:r>
        <w:rPr>
          <w:spacing w:val="43"/>
          <w:sz w:val="24"/>
        </w:rPr>
        <w:t xml:space="preserve"> </w:t>
      </w:r>
      <w:r>
        <w:rPr>
          <w:sz w:val="24"/>
        </w:rPr>
        <w:t>of</w:t>
      </w:r>
      <w:r>
        <w:rPr>
          <w:spacing w:val="41"/>
          <w:sz w:val="24"/>
        </w:rPr>
        <w:t xml:space="preserve"> </w:t>
      </w:r>
      <w:r>
        <w:rPr>
          <w:sz w:val="24"/>
        </w:rPr>
        <w:t>ration</w:t>
      </w:r>
      <w:r>
        <w:rPr>
          <w:spacing w:val="45"/>
          <w:sz w:val="24"/>
        </w:rPr>
        <w:t xml:space="preserve"> </w:t>
      </w:r>
      <w:r>
        <w:rPr>
          <w:sz w:val="24"/>
        </w:rPr>
        <w:t>and</w:t>
      </w:r>
      <w:r>
        <w:rPr>
          <w:spacing w:val="42"/>
          <w:sz w:val="24"/>
        </w:rPr>
        <w:t xml:space="preserve"> </w:t>
      </w:r>
      <w:r>
        <w:rPr>
          <w:sz w:val="24"/>
        </w:rPr>
        <w:t>the</w:t>
      </w:r>
      <w:r>
        <w:rPr>
          <w:spacing w:val="41"/>
          <w:sz w:val="24"/>
        </w:rPr>
        <w:t xml:space="preserve"> </w:t>
      </w:r>
      <w:r>
        <w:rPr>
          <w:sz w:val="24"/>
        </w:rPr>
        <w:t>rest</w:t>
      </w:r>
      <w:r>
        <w:rPr>
          <w:spacing w:val="43"/>
          <w:sz w:val="24"/>
        </w:rPr>
        <w:t xml:space="preserve"> </w:t>
      </w:r>
      <w:r>
        <w:rPr>
          <w:sz w:val="24"/>
        </w:rPr>
        <w:t>of</w:t>
      </w:r>
      <w:r>
        <w:rPr>
          <w:spacing w:val="41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75"/>
        </w:numPr>
        <w:tabs>
          <w:tab w:val="left" w:pos="1340"/>
          <w:tab w:val="left" w:pos="1341"/>
        </w:tabs>
        <w:ind w:left="1340" w:hanging="700"/>
        <w:rPr>
          <w:sz w:val="24"/>
        </w:rPr>
      </w:pPr>
      <w:r>
        <w:rPr>
          <w:sz w:val="24"/>
        </w:rPr>
        <w:t>ration.</w:t>
      </w:r>
    </w:p>
    <w:p w:rsidR="00F14390" w:rsidRDefault="00DB01C4">
      <w:pPr>
        <w:pStyle w:val="ListParagraph"/>
        <w:numPr>
          <w:ilvl w:val="0"/>
          <w:numId w:val="75"/>
        </w:numPr>
        <w:tabs>
          <w:tab w:val="left" w:pos="1611"/>
          <w:tab w:val="left" w:pos="1612"/>
        </w:tabs>
        <w:spacing w:before="130"/>
        <w:ind w:left="1611" w:hanging="971"/>
        <w:rPr>
          <w:sz w:val="24"/>
        </w:rPr>
      </w:pPr>
      <w:r>
        <w:rPr>
          <w:sz w:val="24"/>
        </w:rPr>
        <w:t>DMI</w:t>
      </w:r>
      <w:r>
        <w:rPr>
          <w:spacing w:val="-5"/>
          <w:sz w:val="24"/>
        </w:rPr>
        <w:t xml:space="preserve"> </w:t>
      </w:r>
      <w:r>
        <w:rPr>
          <w:sz w:val="24"/>
        </w:rPr>
        <w:t>(Kg/h/day)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Fresh</w:t>
      </w:r>
      <w:r>
        <w:rPr>
          <w:spacing w:val="2"/>
          <w:sz w:val="24"/>
        </w:rPr>
        <w:t xml:space="preserve"> </w:t>
      </w:r>
      <w:r>
        <w:rPr>
          <w:sz w:val="24"/>
        </w:rPr>
        <w:t>Intake</w:t>
      </w:r>
      <w:r>
        <w:rPr>
          <w:spacing w:val="-2"/>
          <w:sz w:val="24"/>
        </w:rPr>
        <w:t xml:space="preserve"> </w:t>
      </w:r>
      <w:r>
        <w:rPr>
          <w:sz w:val="24"/>
        </w:rPr>
        <w:t>*</w:t>
      </w:r>
      <w:r>
        <w:rPr>
          <w:spacing w:val="-2"/>
          <w:sz w:val="24"/>
        </w:rPr>
        <w:t xml:space="preserve"> </w:t>
      </w:r>
      <w:r>
        <w:rPr>
          <w:sz w:val="24"/>
        </w:rPr>
        <w:t>DMCR</w:t>
      </w:r>
    </w:p>
    <w:p w:rsidR="00F14390" w:rsidRDefault="00DB01C4">
      <w:pPr>
        <w:pStyle w:val="ListParagraph"/>
        <w:numPr>
          <w:ilvl w:val="0"/>
          <w:numId w:val="75"/>
        </w:numPr>
        <w:tabs>
          <w:tab w:val="left" w:pos="1611"/>
          <w:tab w:val="left" w:pos="1612"/>
        </w:tabs>
        <w:ind w:left="1611" w:hanging="971"/>
        <w:rPr>
          <w:sz w:val="24"/>
        </w:rPr>
      </w:pPr>
      <w:r>
        <w:rPr>
          <w:sz w:val="24"/>
        </w:rPr>
        <w:t>OMI</w:t>
      </w:r>
      <w:r>
        <w:rPr>
          <w:spacing w:val="-4"/>
          <w:sz w:val="24"/>
        </w:rPr>
        <w:t xml:space="preserve"> </w:t>
      </w:r>
      <w:r>
        <w:rPr>
          <w:sz w:val="24"/>
        </w:rPr>
        <w:t>(Kg/h/day)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DMI</w:t>
      </w:r>
      <w:r>
        <w:rPr>
          <w:spacing w:val="-1"/>
          <w:sz w:val="24"/>
        </w:rPr>
        <w:t xml:space="preserve"> </w:t>
      </w:r>
      <w:r>
        <w:rPr>
          <w:sz w:val="24"/>
        </w:rPr>
        <w:t>* OMCR</w:t>
      </w:r>
    </w:p>
    <w:p w:rsidR="00F14390" w:rsidRDefault="00DB01C4">
      <w:pPr>
        <w:pStyle w:val="ListParagraph"/>
        <w:numPr>
          <w:ilvl w:val="0"/>
          <w:numId w:val="75"/>
        </w:numPr>
        <w:tabs>
          <w:tab w:val="left" w:pos="1611"/>
          <w:tab w:val="left" w:pos="1612"/>
        </w:tabs>
        <w:spacing w:before="130"/>
        <w:ind w:left="1611" w:hanging="971"/>
        <w:rPr>
          <w:sz w:val="24"/>
        </w:rPr>
      </w:pPr>
      <w:r>
        <w:rPr>
          <w:sz w:val="24"/>
        </w:rPr>
        <w:t>CPI</w:t>
      </w:r>
      <w:r>
        <w:rPr>
          <w:spacing w:val="-7"/>
          <w:sz w:val="24"/>
        </w:rPr>
        <w:t xml:space="preserve"> </w:t>
      </w:r>
      <w:r>
        <w:rPr>
          <w:sz w:val="24"/>
        </w:rPr>
        <w:t>(Kg/h/day)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DMI</w:t>
      </w:r>
      <w:r>
        <w:rPr>
          <w:spacing w:val="-3"/>
          <w:sz w:val="24"/>
        </w:rPr>
        <w:t xml:space="preserve"> </w:t>
      </w:r>
      <w:r>
        <w:rPr>
          <w:sz w:val="24"/>
        </w:rPr>
        <w:t>*</w:t>
      </w:r>
      <w:r>
        <w:rPr>
          <w:spacing w:val="2"/>
          <w:sz w:val="24"/>
        </w:rPr>
        <w:t xml:space="preserve"> </w:t>
      </w:r>
      <w:r>
        <w:rPr>
          <w:sz w:val="24"/>
        </w:rPr>
        <w:t>CPCR</w:t>
      </w:r>
    </w:p>
    <w:p w:rsidR="00F14390" w:rsidRDefault="00DB01C4">
      <w:pPr>
        <w:pStyle w:val="ListParagraph"/>
        <w:numPr>
          <w:ilvl w:val="0"/>
          <w:numId w:val="75"/>
        </w:numPr>
        <w:tabs>
          <w:tab w:val="left" w:pos="981"/>
        </w:tabs>
        <w:spacing w:before="146"/>
        <w:ind w:left="980" w:hanging="340"/>
        <w:rPr>
          <w:rFonts w:ascii="Calibri"/>
        </w:rPr>
      </w:pPr>
      <w:r>
        <w:rPr>
          <w:rFonts w:ascii="Calibri"/>
        </w:rPr>
        <w:t>126</w:t>
      </w:r>
    </w:p>
    <w:p w:rsidR="00F14390" w:rsidRDefault="00DB01C4">
      <w:pPr>
        <w:pStyle w:val="ListParagraph"/>
        <w:numPr>
          <w:ilvl w:val="0"/>
          <w:numId w:val="75"/>
        </w:numPr>
        <w:tabs>
          <w:tab w:val="left" w:pos="1340"/>
          <w:tab w:val="left" w:pos="1341"/>
        </w:tabs>
        <w:spacing w:before="131"/>
        <w:ind w:left="1340" w:hanging="700"/>
        <w:rPr>
          <w:sz w:val="24"/>
        </w:rPr>
      </w:pPr>
      <w:r>
        <w:rPr>
          <w:sz w:val="24"/>
        </w:rPr>
        <w:t>Note:</w:t>
      </w:r>
    </w:p>
    <w:p w:rsidR="00F14390" w:rsidRDefault="00DB01C4">
      <w:pPr>
        <w:pStyle w:val="ListParagraph"/>
        <w:numPr>
          <w:ilvl w:val="0"/>
          <w:numId w:val="75"/>
        </w:numPr>
        <w:tabs>
          <w:tab w:val="left" w:pos="2333"/>
          <w:tab w:val="left" w:pos="2334"/>
        </w:tabs>
        <w:ind w:left="2334" w:hanging="1693"/>
        <w:rPr>
          <w:sz w:val="24"/>
        </w:rPr>
      </w:pPr>
      <w:r>
        <w:rPr>
          <w:sz w:val="24"/>
        </w:rPr>
        <w:t>DMI=</w:t>
      </w:r>
      <w:r>
        <w:rPr>
          <w:spacing w:val="-2"/>
          <w:sz w:val="24"/>
        </w:rPr>
        <w:t xml:space="preserve"> </w:t>
      </w:r>
      <w:r>
        <w:rPr>
          <w:sz w:val="24"/>
        </w:rPr>
        <w:t>Dry</w:t>
      </w:r>
      <w:r>
        <w:rPr>
          <w:spacing w:val="-5"/>
          <w:sz w:val="24"/>
        </w:rPr>
        <w:t xml:space="preserve"> </w:t>
      </w:r>
      <w:r>
        <w:rPr>
          <w:sz w:val="24"/>
        </w:rPr>
        <w:t>matter intake</w:t>
      </w:r>
    </w:p>
    <w:p w:rsidR="00F14390" w:rsidRDefault="00DB01C4">
      <w:pPr>
        <w:pStyle w:val="ListParagraph"/>
        <w:numPr>
          <w:ilvl w:val="0"/>
          <w:numId w:val="75"/>
        </w:numPr>
        <w:tabs>
          <w:tab w:val="left" w:pos="2333"/>
          <w:tab w:val="left" w:pos="2334"/>
        </w:tabs>
        <w:spacing w:before="129"/>
        <w:ind w:left="2334" w:hanging="1693"/>
        <w:rPr>
          <w:sz w:val="24"/>
        </w:rPr>
      </w:pPr>
      <w:r>
        <w:rPr>
          <w:sz w:val="24"/>
        </w:rPr>
        <w:t>OMI=</w:t>
      </w:r>
      <w:r>
        <w:rPr>
          <w:spacing w:val="-2"/>
          <w:sz w:val="24"/>
        </w:rPr>
        <w:t xml:space="preserve"> </w:t>
      </w:r>
      <w:r>
        <w:rPr>
          <w:sz w:val="24"/>
        </w:rPr>
        <w:t>Organic</w:t>
      </w:r>
      <w:r>
        <w:rPr>
          <w:spacing w:val="-1"/>
          <w:sz w:val="24"/>
        </w:rPr>
        <w:t xml:space="preserve"> </w:t>
      </w:r>
      <w:r>
        <w:rPr>
          <w:sz w:val="24"/>
        </w:rPr>
        <w:t>matter</w:t>
      </w:r>
      <w:r>
        <w:rPr>
          <w:spacing w:val="-1"/>
          <w:sz w:val="24"/>
        </w:rPr>
        <w:t xml:space="preserve"> </w:t>
      </w:r>
      <w:r>
        <w:rPr>
          <w:sz w:val="24"/>
        </w:rPr>
        <w:t>intake</w:t>
      </w:r>
    </w:p>
    <w:p w:rsidR="00F14390" w:rsidRDefault="00DB01C4">
      <w:pPr>
        <w:pStyle w:val="ListParagraph"/>
        <w:numPr>
          <w:ilvl w:val="0"/>
          <w:numId w:val="75"/>
        </w:numPr>
        <w:tabs>
          <w:tab w:val="left" w:pos="2333"/>
          <w:tab w:val="left" w:pos="2334"/>
        </w:tabs>
        <w:ind w:left="2334" w:hanging="1693"/>
        <w:rPr>
          <w:sz w:val="24"/>
        </w:rPr>
      </w:pPr>
      <w:r>
        <w:rPr>
          <w:sz w:val="24"/>
        </w:rPr>
        <w:t>CPI=</w:t>
      </w:r>
      <w:r>
        <w:rPr>
          <w:spacing w:val="-2"/>
          <w:sz w:val="24"/>
        </w:rPr>
        <w:t xml:space="preserve"> </w:t>
      </w:r>
      <w:r>
        <w:rPr>
          <w:sz w:val="24"/>
        </w:rPr>
        <w:t>Crude</w:t>
      </w:r>
      <w:r>
        <w:rPr>
          <w:spacing w:val="-2"/>
          <w:sz w:val="24"/>
        </w:rPr>
        <w:t xml:space="preserve"> </w:t>
      </w:r>
      <w:r>
        <w:rPr>
          <w:sz w:val="24"/>
        </w:rPr>
        <w:t>protein intake</w:t>
      </w:r>
    </w:p>
    <w:p w:rsidR="00F14390" w:rsidRDefault="00DB01C4">
      <w:pPr>
        <w:pStyle w:val="ListParagraph"/>
        <w:numPr>
          <w:ilvl w:val="0"/>
          <w:numId w:val="75"/>
        </w:numPr>
        <w:tabs>
          <w:tab w:val="left" w:pos="2300"/>
          <w:tab w:val="left" w:pos="2301"/>
        </w:tabs>
        <w:spacing w:before="130"/>
        <w:ind w:left="2300" w:hanging="1660"/>
        <w:rPr>
          <w:sz w:val="24"/>
        </w:rPr>
      </w:pPr>
      <w:r>
        <w:rPr>
          <w:sz w:val="24"/>
        </w:rPr>
        <w:t>DMCR=</w:t>
      </w:r>
      <w:r>
        <w:rPr>
          <w:spacing w:val="-1"/>
          <w:sz w:val="24"/>
        </w:rPr>
        <w:t xml:space="preserve"> </w:t>
      </w:r>
      <w:r>
        <w:rPr>
          <w:sz w:val="24"/>
        </w:rPr>
        <w:t>Dry</w:t>
      </w:r>
      <w:r>
        <w:rPr>
          <w:spacing w:val="-3"/>
          <w:sz w:val="24"/>
        </w:rPr>
        <w:t xml:space="preserve"> </w:t>
      </w:r>
      <w:r>
        <w:rPr>
          <w:sz w:val="24"/>
        </w:rPr>
        <w:t>matter</w:t>
      </w:r>
      <w:r>
        <w:rPr>
          <w:spacing w:val="-1"/>
          <w:sz w:val="24"/>
        </w:rPr>
        <w:t xml:space="preserve"> </w:t>
      </w:r>
      <w:r>
        <w:rPr>
          <w:sz w:val="24"/>
        </w:rPr>
        <w:t>content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ration</w:t>
      </w:r>
    </w:p>
    <w:p w:rsidR="00F14390" w:rsidRDefault="00DB01C4">
      <w:pPr>
        <w:pStyle w:val="ListParagraph"/>
        <w:numPr>
          <w:ilvl w:val="0"/>
          <w:numId w:val="75"/>
        </w:numPr>
        <w:tabs>
          <w:tab w:val="left" w:pos="2333"/>
          <w:tab w:val="left" w:pos="2334"/>
        </w:tabs>
        <w:ind w:left="2334" w:hanging="1693"/>
        <w:rPr>
          <w:sz w:val="24"/>
        </w:rPr>
      </w:pPr>
      <w:r>
        <w:rPr>
          <w:sz w:val="24"/>
        </w:rPr>
        <w:t>OMCR=</w:t>
      </w:r>
      <w:r>
        <w:rPr>
          <w:spacing w:val="-2"/>
          <w:sz w:val="24"/>
        </w:rPr>
        <w:t xml:space="preserve"> </w:t>
      </w:r>
      <w:r>
        <w:rPr>
          <w:sz w:val="24"/>
        </w:rPr>
        <w:t>Organic</w:t>
      </w:r>
      <w:r>
        <w:rPr>
          <w:spacing w:val="-2"/>
          <w:sz w:val="24"/>
        </w:rPr>
        <w:t xml:space="preserve"> </w:t>
      </w:r>
      <w:r>
        <w:rPr>
          <w:sz w:val="24"/>
        </w:rPr>
        <w:t>matter content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ration</w:t>
      </w:r>
    </w:p>
    <w:p w:rsidR="00F14390" w:rsidRDefault="00DB01C4">
      <w:pPr>
        <w:pStyle w:val="ListParagraph"/>
        <w:numPr>
          <w:ilvl w:val="0"/>
          <w:numId w:val="75"/>
        </w:numPr>
        <w:tabs>
          <w:tab w:val="left" w:pos="2333"/>
          <w:tab w:val="left" w:pos="2334"/>
        </w:tabs>
        <w:spacing w:before="130"/>
        <w:ind w:left="2334" w:hanging="1693"/>
        <w:rPr>
          <w:sz w:val="24"/>
        </w:rPr>
      </w:pPr>
      <w:r>
        <w:rPr>
          <w:sz w:val="24"/>
        </w:rPr>
        <w:t>CPCR=</w:t>
      </w:r>
      <w:r>
        <w:rPr>
          <w:spacing w:val="-1"/>
          <w:sz w:val="24"/>
        </w:rPr>
        <w:t xml:space="preserve"> </w:t>
      </w:r>
      <w:r>
        <w:rPr>
          <w:sz w:val="24"/>
        </w:rPr>
        <w:t>Crude</w:t>
      </w:r>
      <w:r>
        <w:rPr>
          <w:spacing w:val="-3"/>
          <w:sz w:val="24"/>
        </w:rPr>
        <w:t xml:space="preserve"> </w:t>
      </w:r>
      <w:r>
        <w:rPr>
          <w:sz w:val="24"/>
        </w:rPr>
        <w:t>protein content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 ration</w:t>
      </w:r>
    </w:p>
    <w:p w:rsidR="00F14390" w:rsidRDefault="00DB01C4">
      <w:pPr>
        <w:pStyle w:val="ListParagraph"/>
        <w:numPr>
          <w:ilvl w:val="0"/>
          <w:numId w:val="75"/>
        </w:numPr>
        <w:tabs>
          <w:tab w:val="left" w:pos="981"/>
        </w:tabs>
        <w:spacing w:before="151"/>
        <w:ind w:left="980" w:hanging="340"/>
        <w:rPr>
          <w:rFonts w:ascii="Calibri"/>
        </w:rPr>
      </w:pPr>
      <w:r>
        <w:rPr>
          <w:rFonts w:ascii="Calibri"/>
        </w:rPr>
        <w:t>134</w:t>
      </w:r>
    </w:p>
    <w:p w:rsidR="00F14390" w:rsidRDefault="00F14390">
      <w:pPr>
        <w:rPr>
          <w:rFonts w:ascii="Calibri"/>
        </w:rPr>
        <w:sectPr w:rsidR="00F14390">
          <w:pgSz w:w="11910" w:h="16850"/>
          <w:pgMar w:top="1360" w:right="0" w:bottom="920" w:left="100" w:header="0" w:footer="734" w:gutter="0"/>
          <w:cols w:space="720"/>
        </w:sectPr>
      </w:pPr>
    </w:p>
    <w:p w:rsidR="00F14390" w:rsidRDefault="00DB01C4">
      <w:pPr>
        <w:pStyle w:val="ListParagraph"/>
        <w:numPr>
          <w:ilvl w:val="0"/>
          <w:numId w:val="75"/>
        </w:numPr>
        <w:tabs>
          <w:tab w:val="left" w:pos="1623"/>
          <w:tab w:val="left" w:pos="1624"/>
        </w:tabs>
        <w:spacing w:before="73"/>
        <w:rPr>
          <w:sz w:val="24"/>
        </w:rPr>
      </w:pPr>
      <w:r>
        <w:rPr>
          <w:sz w:val="24"/>
        </w:rPr>
        <w:lastRenderedPageBreak/>
        <w:t>Feces</w:t>
      </w:r>
      <w:r>
        <w:rPr>
          <w:spacing w:val="48"/>
          <w:sz w:val="24"/>
        </w:rPr>
        <w:t xml:space="preserve"> </w:t>
      </w:r>
      <w:r>
        <w:rPr>
          <w:sz w:val="24"/>
        </w:rPr>
        <w:t>were</w:t>
      </w:r>
      <w:r>
        <w:rPr>
          <w:spacing w:val="47"/>
          <w:sz w:val="24"/>
        </w:rPr>
        <w:t xml:space="preserve"> </w:t>
      </w:r>
      <w:r>
        <w:rPr>
          <w:sz w:val="24"/>
        </w:rPr>
        <w:t>collected</w:t>
      </w:r>
      <w:r>
        <w:rPr>
          <w:spacing w:val="48"/>
          <w:sz w:val="24"/>
        </w:rPr>
        <w:t xml:space="preserve"> </w:t>
      </w:r>
      <w:r>
        <w:rPr>
          <w:sz w:val="24"/>
        </w:rPr>
        <w:t>at</w:t>
      </w:r>
      <w:r>
        <w:rPr>
          <w:spacing w:val="51"/>
          <w:sz w:val="24"/>
        </w:rPr>
        <w:t xml:space="preserve"> </w:t>
      </w:r>
      <w:r>
        <w:rPr>
          <w:sz w:val="24"/>
        </w:rPr>
        <w:t>6am.</w:t>
      </w:r>
      <w:r>
        <w:rPr>
          <w:spacing w:val="48"/>
          <w:sz w:val="24"/>
        </w:rPr>
        <w:t xml:space="preserve"> </w:t>
      </w:r>
      <w:r>
        <w:rPr>
          <w:sz w:val="24"/>
        </w:rPr>
        <w:t>All</w:t>
      </w:r>
      <w:r>
        <w:rPr>
          <w:spacing w:val="49"/>
          <w:sz w:val="24"/>
        </w:rPr>
        <w:t xml:space="preserve"> </w:t>
      </w:r>
      <w:r>
        <w:rPr>
          <w:sz w:val="24"/>
        </w:rPr>
        <w:t>fresh</w:t>
      </w:r>
      <w:r>
        <w:rPr>
          <w:spacing w:val="49"/>
          <w:sz w:val="24"/>
        </w:rPr>
        <w:t xml:space="preserve"> </w:t>
      </w:r>
      <w:r>
        <w:rPr>
          <w:sz w:val="24"/>
        </w:rPr>
        <w:t>feces</w:t>
      </w:r>
      <w:r>
        <w:rPr>
          <w:spacing w:val="49"/>
          <w:sz w:val="24"/>
        </w:rPr>
        <w:t xml:space="preserve"> </w:t>
      </w:r>
      <w:r>
        <w:rPr>
          <w:sz w:val="24"/>
        </w:rPr>
        <w:t>were</w:t>
      </w:r>
      <w:r>
        <w:rPr>
          <w:spacing w:val="48"/>
          <w:sz w:val="24"/>
        </w:rPr>
        <w:t xml:space="preserve"> </w:t>
      </w:r>
      <w:r>
        <w:rPr>
          <w:sz w:val="24"/>
        </w:rPr>
        <w:t>weighed,</w:t>
      </w:r>
      <w:r>
        <w:rPr>
          <w:spacing w:val="49"/>
          <w:sz w:val="24"/>
        </w:rPr>
        <w:t xml:space="preserve"> </w:t>
      </w:r>
      <w:r>
        <w:rPr>
          <w:sz w:val="24"/>
        </w:rPr>
        <w:t>10%</w:t>
      </w:r>
      <w:r>
        <w:rPr>
          <w:spacing w:val="50"/>
          <w:sz w:val="24"/>
        </w:rPr>
        <w:t xml:space="preserve"> </w:t>
      </w:r>
      <w:r>
        <w:rPr>
          <w:sz w:val="24"/>
        </w:rPr>
        <w:t>was</w:t>
      </w:r>
      <w:r>
        <w:rPr>
          <w:spacing w:val="49"/>
          <w:sz w:val="24"/>
        </w:rPr>
        <w:t xml:space="preserve"> </w:t>
      </w:r>
      <w:r>
        <w:rPr>
          <w:sz w:val="24"/>
        </w:rPr>
        <w:t>taken</w:t>
      </w:r>
      <w:r>
        <w:rPr>
          <w:spacing w:val="48"/>
          <w:sz w:val="24"/>
        </w:rPr>
        <w:t xml:space="preserve"> </w:t>
      </w:r>
      <w:r>
        <w:rPr>
          <w:sz w:val="24"/>
        </w:rPr>
        <w:t>for</w:t>
      </w:r>
      <w:r>
        <w:rPr>
          <w:spacing w:val="50"/>
          <w:sz w:val="24"/>
        </w:rPr>
        <w:t xml:space="preserve"> </w:t>
      </w:r>
      <w:r>
        <w:rPr>
          <w:sz w:val="24"/>
        </w:rPr>
        <w:t>each</w:t>
      </w:r>
    </w:p>
    <w:p w:rsidR="00F14390" w:rsidRDefault="00DB01C4">
      <w:pPr>
        <w:pStyle w:val="ListParagraph"/>
        <w:numPr>
          <w:ilvl w:val="0"/>
          <w:numId w:val="75"/>
        </w:numPr>
        <w:tabs>
          <w:tab w:val="left" w:pos="1340"/>
          <w:tab w:val="left" w:pos="1341"/>
        </w:tabs>
        <w:spacing w:before="130"/>
        <w:ind w:left="1340" w:hanging="700"/>
        <w:rPr>
          <w:sz w:val="24"/>
        </w:rPr>
      </w:pPr>
      <w:r>
        <w:rPr>
          <w:sz w:val="24"/>
        </w:rPr>
        <w:t>treatment,</w:t>
      </w:r>
      <w:r>
        <w:rPr>
          <w:spacing w:val="32"/>
          <w:sz w:val="24"/>
        </w:rPr>
        <w:t xml:space="preserve"> </w:t>
      </w:r>
      <w:r>
        <w:rPr>
          <w:sz w:val="24"/>
        </w:rPr>
        <w:t>then</w:t>
      </w:r>
      <w:r>
        <w:rPr>
          <w:spacing w:val="31"/>
          <w:sz w:val="24"/>
        </w:rPr>
        <w:t xml:space="preserve"> </w:t>
      </w:r>
      <w:r>
        <w:rPr>
          <w:sz w:val="24"/>
        </w:rPr>
        <w:t>dried</w:t>
      </w:r>
      <w:r>
        <w:rPr>
          <w:spacing w:val="32"/>
          <w:sz w:val="24"/>
        </w:rPr>
        <w:t xml:space="preserve"> </w:t>
      </w:r>
      <w:r>
        <w:rPr>
          <w:sz w:val="24"/>
        </w:rPr>
        <w:t>in</w:t>
      </w:r>
      <w:r>
        <w:rPr>
          <w:spacing w:val="36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sun.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dried</w:t>
      </w:r>
      <w:r>
        <w:rPr>
          <w:spacing w:val="34"/>
          <w:sz w:val="24"/>
        </w:rPr>
        <w:t xml:space="preserve"> </w:t>
      </w:r>
      <w:r>
        <w:rPr>
          <w:sz w:val="24"/>
        </w:rPr>
        <w:t>feces</w:t>
      </w:r>
      <w:r>
        <w:rPr>
          <w:spacing w:val="34"/>
          <w:sz w:val="24"/>
        </w:rPr>
        <w:t xml:space="preserve"> </w:t>
      </w:r>
      <w:r>
        <w:rPr>
          <w:sz w:val="24"/>
        </w:rPr>
        <w:t>were</w:t>
      </w:r>
      <w:r>
        <w:rPr>
          <w:spacing w:val="32"/>
          <w:sz w:val="24"/>
        </w:rPr>
        <w:t xml:space="preserve"> </w:t>
      </w:r>
      <w:r>
        <w:rPr>
          <w:sz w:val="24"/>
        </w:rPr>
        <w:t>then</w:t>
      </w:r>
      <w:r>
        <w:rPr>
          <w:spacing w:val="34"/>
          <w:sz w:val="24"/>
        </w:rPr>
        <w:t xml:space="preserve"> </w:t>
      </w:r>
      <w:r>
        <w:rPr>
          <w:sz w:val="24"/>
        </w:rPr>
        <w:t>ground</w:t>
      </w:r>
      <w:r>
        <w:rPr>
          <w:spacing w:val="32"/>
          <w:sz w:val="24"/>
        </w:rPr>
        <w:t xml:space="preserve"> </w:t>
      </w:r>
      <w:r>
        <w:rPr>
          <w:sz w:val="24"/>
        </w:rPr>
        <w:t>into</w:t>
      </w:r>
      <w:r>
        <w:rPr>
          <w:spacing w:val="34"/>
          <w:sz w:val="24"/>
        </w:rPr>
        <w:t xml:space="preserve"> </w:t>
      </w:r>
      <w:r>
        <w:rPr>
          <w:sz w:val="24"/>
        </w:rPr>
        <w:t>a</w:t>
      </w:r>
      <w:r>
        <w:rPr>
          <w:spacing w:val="32"/>
          <w:sz w:val="24"/>
        </w:rPr>
        <w:t xml:space="preserve"> </w:t>
      </w:r>
      <w:r>
        <w:rPr>
          <w:sz w:val="24"/>
        </w:rPr>
        <w:t>fine</w:t>
      </w:r>
      <w:r>
        <w:rPr>
          <w:spacing w:val="33"/>
          <w:sz w:val="24"/>
        </w:rPr>
        <w:t xml:space="preserve"> </w:t>
      </w:r>
      <w:r>
        <w:rPr>
          <w:sz w:val="24"/>
        </w:rPr>
        <w:t>powder</w:t>
      </w:r>
      <w:r>
        <w:rPr>
          <w:spacing w:val="33"/>
          <w:sz w:val="24"/>
        </w:rPr>
        <w:t xml:space="preserve"> </w:t>
      </w:r>
      <w:r>
        <w:rPr>
          <w:sz w:val="24"/>
        </w:rPr>
        <w:t>for</w:t>
      </w:r>
    </w:p>
    <w:p w:rsidR="00F14390" w:rsidRDefault="00DB01C4">
      <w:pPr>
        <w:pStyle w:val="ListParagraph"/>
        <w:numPr>
          <w:ilvl w:val="0"/>
          <w:numId w:val="75"/>
        </w:numPr>
        <w:tabs>
          <w:tab w:val="left" w:pos="1340"/>
          <w:tab w:val="left" w:pos="1341"/>
        </w:tabs>
        <w:ind w:left="1340" w:hanging="700"/>
        <w:rPr>
          <w:sz w:val="24"/>
        </w:rPr>
      </w:pPr>
      <w:r>
        <w:rPr>
          <w:sz w:val="24"/>
        </w:rPr>
        <w:t>analysis</w:t>
      </w:r>
      <w:r>
        <w:rPr>
          <w:spacing w:val="35"/>
          <w:sz w:val="24"/>
        </w:rPr>
        <w:t xml:space="preserve"> </w:t>
      </w:r>
      <w:r>
        <w:rPr>
          <w:sz w:val="24"/>
        </w:rPr>
        <w:t>of</w:t>
      </w:r>
      <w:r>
        <w:rPr>
          <w:spacing w:val="34"/>
          <w:sz w:val="24"/>
        </w:rPr>
        <w:t xml:space="preserve"> </w:t>
      </w:r>
      <w:r>
        <w:rPr>
          <w:sz w:val="24"/>
        </w:rPr>
        <w:t>chemical</w:t>
      </w:r>
      <w:r>
        <w:rPr>
          <w:spacing w:val="38"/>
          <w:sz w:val="24"/>
        </w:rPr>
        <w:t xml:space="preserve"> </w:t>
      </w:r>
      <w:r>
        <w:rPr>
          <w:sz w:val="24"/>
        </w:rPr>
        <w:t>composition</w:t>
      </w:r>
      <w:r>
        <w:rPr>
          <w:spacing w:val="35"/>
          <w:sz w:val="24"/>
        </w:rPr>
        <w:t xml:space="preserve"> </w:t>
      </w:r>
      <w:r>
        <w:rPr>
          <w:sz w:val="24"/>
        </w:rPr>
        <w:t>samples.</w:t>
      </w:r>
      <w:r>
        <w:rPr>
          <w:spacing w:val="36"/>
          <w:sz w:val="24"/>
        </w:rPr>
        <w:t xml:space="preserve"> </w:t>
      </w: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sz w:val="24"/>
        </w:rPr>
        <w:t>difference</w:t>
      </w:r>
      <w:r>
        <w:rPr>
          <w:spacing w:val="34"/>
          <w:sz w:val="24"/>
        </w:rPr>
        <w:t xml:space="preserve"> </w:t>
      </w:r>
      <w:r>
        <w:rPr>
          <w:sz w:val="24"/>
        </w:rPr>
        <w:t>between</w:t>
      </w:r>
      <w:r>
        <w:rPr>
          <w:spacing w:val="37"/>
          <w:sz w:val="24"/>
        </w:rPr>
        <w:t xml:space="preserve"> </w:t>
      </w:r>
      <w:r>
        <w:rPr>
          <w:sz w:val="24"/>
        </w:rPr>
        <w:t>ration</w:t>
      </w:r>
      <w:r>
        <w:rPr>
          <w:spacing w:val="36"/>
          <w:sz w:val="24"/>
        </w:rPr>
        <w:t xml:space="preserve"> </w:t>
      </w:r>
      <w:r>
        <w:rPr>
          <w:sz w:val="24"/>
        </w:rPr>
        <w:t>intake</w:t>
      </w:r>
      <w:r>
        <w:rPr>
          <w:spacing w:val="35"/>
          <w:sz w:val="24"/>
        </w:rPr>
        <w:t xml:space="preserve"> </w:t>
      </w:r>
      <w:r>
        <w:rPr>
          <w:sz w:val="24"/>
        </w:rPr>
        <w:t>and</w:t>
      </w:r>
      <w:r>
        <w:rPr>
          <w:spacing w:val="36"/>
          <w:sz w:val="24"/>
        </w:rPr>
        <w:t xml:space="preserve"> </w:t>
      </w:r>
      <w:r>
        <w:rPr>
          <w:sz w:val="24"/>
        </w:rPr>
        <w:t>fecal</w:t>
      </w:r>
    </w:p>
    <w:p w:rsidR="00F14390" w:rsidRDefault="00DB01C4">
      <w:pPr>
        <w:pStyle w:val="ListParagraph"/>
        <w:numPr>
          <w:ilvl w:val="0"/>
          <w:numId w:val="75"/>
        </w:numPr>
        <w:tabs>
          <w:tab w:val="left" w:pos="1340"/>
          <w:tab w:val="left" w:pos="1341"/>
        </w:tabs>
        <w:spacing w:before="130"/>
        <w:ind w:left="1340" w:hanging="700"/>
        <w:rPr>
          <w:sz w:val="24"/>
        </w:rPr>
      </w:pPr>
      <w:r>
        <w:rPr>
          <w:sz w:val="24"/>
        </w:rPr>
        <w:t>production</w:t>
      </w:r>
      <w:r>
        <w:rPr>
          <w:spacing w:val="-2"/>
          <w:sz w:val="24"/>
        </w:rPr>
        <w:t xml:space="preserve"> </w:t>
      </w:r>
      <w:r>
        <w:rPr>
          <w:sz w:val="24"/>
        </w:rPr>
        <w:t>calculates</w:t>
      </w:r>
      <w:r>
        <w:rPr>
          <w:spacing w:val="-1"/>
          <w:sz w:val="24"/>
        </w:rPr>
        <w:t xml:space="preserve"> </w:t>
      </w:r>
      <w:r>
        <w:rPr>
          <w:sz w:val="24"/>
        </w:rPr>
        <w:t>feed</w:t>
      </w:r>
      <w:r>
        <w:rPr>
          <w:spacing w:val="-1"/>
          <w:sz w:val="24"/>
        </w:rPr>
        <w:t xml:space="preserve"> </w:t>
      </w:r>
      <w:r>
        <w:rPr>
          <w:sz w:val="24"/>
        </w:rPr>
        <w:t>digestibility.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formula</w:t>
      </w:r>
      <w:r>
        <w:rPr>
          <w:spacing w:val="-1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is:</w:t>
      </w:r>
    </w:p>
    <w:p w:rsidR="00F14390" w:rsidRDefault="00DB01C4">
      <w:pPr>
        <w:pStyle w:val="ListParagraph"/>
        <w:numPr>
          <w:ilvl w:val="0"/>
          <w:numId w:val="75"/>
        </w:numPr>
        <w:tabs>
          <w:tab w:val="left" w:pos="1623"/>
          <w:tab w:val="left" w:pos="1624"/>
        </w:tabs>
        <w:rPr>
          <w:sz w:val="24"/>
        </w:rPr>
      </w:pPr>
      <w:r>
        <w:rPr>
          <w:sz w:val="24"/>
        </w:rPr>
        <w:t>DMD</w:t>
      </w:r>
      <w:r>
        <w:rPr>
          <w:spacing w:val="-2"/>
          <w:sz w:val="24"/>
        </w:rPr>
        <w:t xml:space="preserve"> </w:t>
      </w:r>
      <w:r>
        <w:rPr>
          <w:sz w:val="24"/>
        </w:rPr>
        <w:t>(%)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(DMI-</w:t>
      </w:r>
      <w:r>
        <w:rPr>
          <w:spacing w:val="1"/>
          <w:sz w:val="24"/>
        </w:rPr>
        <w:t xml:space="preserve"> </w:t>
      </w:r>
      <w:r>
        <w:rPr>
          <w:sz w:val="24"/>
        </w:rPr>
        <w:t>Feces)/</w:t>
      </w:r>
      <w:r>
        <w:rPr>
          <w:spacing w:val="1"/>
          <w:sz w:val="24"/>
        </w:rPr>
        <w:t xml:space="preserve"> </w:t>
      </w:r>
      <w:r>
        <w:rPr>
          <w:sz w:val="24"/>
        </w:rPr>
        <w:t>DMI</w:t>
      </w:r>
      <w:r>
        <w:rPr>
          <w:spacing w:val="-7"/>
          <w:sz w:val="24"/>
        </w:rPr>
        <w:t xml:space="preserve"> </w:t>
      </w:r>
      <w:r>
        <w:rPr>
          <w:sz w:val="24"/>
        </w:rPr>
        <w:t>* 100%)</w:t>
      </w:r>
    </w:p>
    <w:p w:rsidR="00F14390" w:rsidRDefault="00DB01C4">
      <w:pPr>
        <w:pStyle w:val="ListParagraph"/>
        <w:numPr>
          <w:ilvl w:val="0"/>
          <w:numId w:val="75"/>
        </w:numPr>
        <w:tabs>
          <w:tab w:val="left" w:pos="1623"/>
          <w:tab w:val="left" w:pos="1624"/>
        </w:tabs>
        <w:spacing w:before="130"/>
        <w:rPr>
          <w:sz w:val="24"/>
        </w:rPr>
      </w:pPr>
      <w:r>
        <w:rPr>
          <w:sz w:val="24"/>
        </w:rPr>
        <w:t>OMD</w:t>
      </w:r>
      <w:r>
        <w:rPr>
          <w:spacing w:val="-2"/>
          <w:sz w:val="24"/>
        </w:rPr>
        <w:t xml:space="preserve"> </w:t>
      </w:r>
      <w:r>
        <w:rPr>
          <w:sz w:val="24"/>
        </w:rPr>
        <w:t>(%)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(OMI-</w:t>
      </w:r>
      <w:r>
        <w:rPr>
          <w:spacing w:val="1"/>
          <w:sz w:val="24"/>
        </w:rPr>
        <w:t xml:space="preserve"> </w:t>
      </w:r>
      <w:r>
        <w:rPr>
          <w:sz w:val="24"/>
        </w:rPr>
        <w:t>Feces)/</w:t>
      </w:r>
      <w:r>
        <w:rPr>
          <w:spacing w:val="1"/>
          <w:sz w:val="24"/>
        </w:rPr>
        <w:t xml:space="preserve"> </w:t>
      </w:r>
      <w:r>
        <w:rPr>
          <w:sz w:val="24"/>
        </w:rPr>
        <w:t>OMI</w:t>
      </w:r>
      <w:r>
        <w:rPr>
          <w:spacing w:val="-7"/>
          <w:sz w:val="24"/>
        </w:rPr>
        <w:t xml:space="preserve"> </w:t>
      </w:r>
      <w:r>
        <w:rPr>
          <w:sz w:val="24"/>
        </w:rPr>
        <w:t>* 100%)</w:t>
      </w:r>
    </w:p>
    <w:p w:rsidR="00F14390" w:rsidRDefault="00DB01C4">
      <w:pPr>
        <w:pStyle w:val="ListParagraph"/>
        <w:numPr>
          <w:ilvl w:val="0"/>
          <w:numId w:val="75"/>
        </w:numPr>
        <w:tabs>
          <w:tab w:val="left" w:pos="1623"/>
          <w:tab w:val="left" w:pos="1624"/>
        </w:tabs>
        <w:rPr>
          <w:sz w:val="24"/>
        </w:rPr>
      </w:pPr>
      <w:r>
        <w:rPr>
          <w:sz w:val="24"/>
        </w:rPr>
        <w:t>CPD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(CPI- Feces)/ CPI</w:t>
      </w:r>
      <w:r>
        <w:rPr>
          <w:spacing w:val="-2"/>
          <w:sz w:val="24"/>
        </w:rPr>
        <w:t xml:space="preserve"> </w:t>
      </w:r>
      <w:r>
        <w:rPr>
          <w:sz w:val="24"/>
        </w:rPr>
        <w:t>* 100%)</w:t>
      </w:r>
    </w:p>
    <w:p w:rsidR="00F14390" w:rsidRDefault="00DB01C4">
      <w:pPr>
        <w:pStyle w:val="ListParagraph"/>
        <w:numPr>
          <w:ilvl w:val="0"/>
          <w:numId w:val="75"/>
        </w:numPr>
        <w:tabs>
          <w:tab w:val="left" w:pos="981"/>
        </w:tabs>
        <w:spacing w:before="149"/>
        <w:ind w:left="980" w:hanging="340"/>
        <w:rPr>
          <w:rFonts w:ascii="Calibri"/>
        </w:rPr>
      </w:pPr>
      <w:r>
        <w:rPr>
          <w:rFonts w:ascii="Calibri"/>
        </w:rPr>
        <w:t>142</w:t>
      </w:r>
    </w:p>
    <w:p w:rsidR="00F14390" w:rsidRDefault="00DB01C4">
      <w:pPr>
        <w:pStyle w:val="ListParagraph"/>
        <w:numPr>
          <w:ilvl w:val="0"/>
          <w:numId w:val="75"/>
        </w:numPr>
        <w:tabs>
          <w:tab w:val="left" w:pos="1611"/>
          <w:tab w:val="left" w:pos="1612"/>
        </w:tabs>
        <w:spacing w:before="127"/>
        <w:ind w:left="1611" w:hanging="971"/>
        <w:rPr>
          <w:sz w:val="24"/>
        </w:rPr>
      </w:pPr>
      <w:r>
        <w:rPr>
          <w:sz w:val="24"/>
        </w:rPr>
        <w:t>Goats</w:t>
      </w:r>
      <w:r>
        <w:rPr>
          <w:spacing w:val="18"/>
          <w:sz w:val="24"/>
        </w:rPr>
        <w:t xml:space="preserve"> </w:t>
      </w:r>
      <w:r>
        <w:rPr>
          <w:sz w:val="24"/>
        </w:rPr>
        <w:t>were</w:t>
      </w:r>
      <w:r>
        <w:rPr>
          <w:spacing w:val="17"/>
          <w:sz w:val="24"/>
        </w:rPr>
        <w:t xml:space="preserve"> </w:t>
      </w:r>
      <w:r>
        <w:rPr>
          <w:sz w:val="24"/>
        </w:rPr>
        <w:t>milked</w:t>
      </w:r>
      <w:r>
        <w:rPr>
          <w:spacing w:val="19"/>
          <w:sz w:val="24"/>
        </w:rPr>
        <w:t xml:space="preserve"> </w:t>
      </w:r>
      <w:r>
        <w:rPr>
          <w:sz w:val="24"/>
        </w:rPr>
        <w:t>twice</w:t>
      </w:r>
      <w:r>
        <w:rPr>
          <w:spacing w:val="19"/>
          <w:sz w:val="24"/>
        </w:rPr>
        <w:t xml:space="preserve"> </w:t>
      </w:r>
      <w:r>
        <w:rPr>
          <w:sz w:val="24"/>
        </w:rPr>
        <w:t>a</w:t>
      </w:r>
      <w:r>
        <w:rPr>
          <w:spacing w:val="18"/>
          <w:sz w:val="24"/>
        </w:rPr>
        <w:t xml:space="preserve"> </w:t>
      </w:r>
      <w:r>
        <w:rPr>
          <w:sz w:val="24"/>
        </w:rPr>
        <w:t>day,</w:t>
      </w:r>
      <w:r>
        <w:rPr>
          <w:spacing w:val="17"/>
          <w:sz w:val="24"/>
        </w:rPr>
        <w:t xml:space="preserve"> </w:t>
      </w:r>
      <w:r>
        <w:rPr>
          <w:sz w:val="24"/>
        </w:rPr>
        <w:t>in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morning</w:t>
      </w:r>
      <w:r>
        <w:rPr>
          <w:spacing w:val="19"/>
          <w:sz w:val="24"/>
        </w:rPr>
        <w:t xml:space="preserve"> </w:t>
      </w:r>
      <w:r>
        <w:rPr>
          <w:sz w:val="24"/>
        </w:rPr>
        <w:t>and</w:t>
      </w:r>
      <w:r>
        <w:rPr>
          <w:spacing w:val="17"/>
          <w:sz w:val="24"/>
        </w:rPr>
        <w:t xml:space="preserve"> </w:t>
      </w:r>
      <w:r>
        <w:rPr>
          <w:sz w:val="24"/>
        </w:rPr>
        <w:t>evening,</w:t>
      </w:r>
      <w:r>
        <w:rPr>
          <w:spacing w:val="17"/>
          <w:sz w:val="24"/>
        </w:rPr>
        <w:t xml:space="preserve"> </w:t>
      </w:r>
      <w:r>
        <w:rPr>
          <w:sz w:val="24"/>
        </w:rPr>
        <w:t>using</w:t>
      </w:r>
      <w:r>
        <w:rPr>
          <w:spacing w:val="17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mechanical</w:t>
      </w:r>
      <w:r>
        <w:rPr>
          <w:spacing w:val="19"/>
          <w:sz w:val="24"/>
        </w:rPr>
        <w:t xml:space="preserve"> </w:t>
      </w:r>
      <w:r>
        <w:rPr>
          <w:sz w:val="24"/>
        </w:rPr>
        <w:t>milking</w:t>
      </w:r>
    </w:p>
    <w:p w:rsidR="00F14390" w:rsidRDefault="00DB01C4">
      <w:pPr>
        <w:pStyle w:val="ListParagraph"/>
        <w:numPr>
          <w:ilvl w:val="0"/>
          <w:numId w:val="75"/>
        </w:numPr>
        <w:tabs>
          <w:tab w:val="left" w:pos="1340"/>
          <w:tab w:val="left" w:pos="1341"/>
        </w:tabs>
        <w:spacing w:before="130"/>
        <w:ind w:left="1340" w:hanging="700"/>
        <w:rPr>
          <w:sz w:val="24"/>
        </w:rPr>
      </w:pPr>
      <w:r>
        <w:rPr>
          <w:sz w:val="24"/>
        </w:rPr>
        <w:t>machine.</w:t>
      </w:r>
      <w:r>
        <w:rPr>
          <w:spacing w:val="19"/>
          <w:sz w:val="24"/>
        </w:rPr>
        <w:t xml:space="preserve"> </w:t>
      </w:r>
      <w:r>
        <w:rPr>
          <w:sz w:val="24"/>
        </w:rPr>
        <w:t>Milk</w:t>
      </w:r>
      <w:r>
        <w:rPr>
          <w:spacing w:val="20"/>
          <w:sz w:val="24"/>
        </w:rPr>
        <w:t xml:space="preserve"> </w:t>
      </w:r>
      <w:r>
        <w:rPr>
          <w:sz w:val="24"/>
        </w:rPr>
        <w:t>production</w:t>
      </w:r>
      <w:r>
        <w:rPr>
          <w:spacing w:val="22"/>
          <w:sz w:val="24"/>
        </w:rPr>
        <w:t xml:space="preserve"> </w:t>
      </w:r>
      <w:r>
        <w:rPr>
          <w:sz w:val="24"/>
        </w:rPr>
        <w:t>was</w:t>
      </w:r>
      <w:r>
        <w:rPr>
          <w:spacing w:val="20"/>
          <w:sz w:val="24"/>
        </w:rPr>
        <w:t xml:space="preserve"> </w:t>
      </w:r>
      <w:r>
        <w:rPr>
          <w:sz w:val="24"/>
        </w:rPr>
        <w:t>calculated</w:t>
      </w:r>
      <w:r>
        <w:rPr>
          <w:spacing w:val="21"/>
          <w:sz w:val="24"/>
        </w:rPr>
        <w:t xml:space="preserve"> </w:t>
      </w:r>
      <w:r>
        <w:rPr>
          <w:sz w:val="24"/>
        </w:rPr>
        <w:t>for</w:t>
      </w:r>
      <w:r>
        <w:rPr>
          <w:spacing w:val="19"/>
          <w:sz w:val="24"/>
        </w:rPr>
        <w:t xml:space="preserve"> </w:t>
      </w:r>
      <w:r>
        <w:rPr>
          <w:sz w:val="24"/>
        </w:rPr>
        <w:t>five</w:t>
      </w:r>
      <w:r>
        <w:rPr>
          <w:spacing w:val="21"/>
          <w:sz w:val="24"/>
        </w:rPr>
        <w:t xml:space="preserve"> </w:t>
      </w:r>
      <w:r>
        <w:rPr>
          <w:sz w:val="24"/>
        </w:rPr>
        <w:t>days</w:t>
      </w:r>
      <w:r>
        <w:rPr>
          <w:spacing w:val="20"/>
          <w:sz w:val="24"/>
        </w:rPr>
        <w:t xml:space="preserve"> </w:t>
      </w:r>
      <w:r>
        <w:rPr>
          <w:sz w:val="24"/>
        </w:rPr>
        <w:t>during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collection</w:t>
      </w:r>
      <w:r>
        <w:rPr>
          <w:spacing w:val="20"/>
          <w:sz w:val="24"/>
        </w:rPr>
        <w:t xml:space="preserve"> </w:t>
      </w:r>
      <w:r>
        <w:rPr>
          <w:sz w:val="24"/>
        </w:rPr>
        <w:t>period</w:t>
      </w:r>
      <w:r>
        <w:rPr>
          <w:spacing w:val="20"/>
          <w:sz w:val="24"/>
        </w:rPr>
        <w:t xml:space="preserve"> </w:t>
      </w:r>
      <w:r>
        <w:rPr>
          <w:sz w:val="24"/>
        </w:rPr>
        <w:t>in</w:t>
      </w:r>
      <w:r>
        <w:rPr>
          <w:spacing w:val="20"/>
          <w:sz w:val="24"/>
        </w:rPr>
        <w:t xml:space="preserve"> </w:t>
      </w:r>
      <w:r>
        <w:rPr>
          <w:sz w:val="24"/>
        </w:rPr>
        <w:t>liters</w:t>
      </w:r>
    </w:p>
    <w:p w:rsidR="00F14390" w:rsidRDefault="00DB01C4">
      <w:pPr>
        <w:pStyle w:val="ListParagraph"/>
        <w:numPr>
          <w:ilvl w:val="0"/>
          <w:numId w:val="75"/>
        </w:numPr>
        <w:tabs>
          <w:tab w:val="left" w:pos="1340"/>
          <w:tab w:val="left" w:pos="1341"/>
        </w:tabs>
        <w:ind w:left="1340" w:hanging="700"/>
        <w:rPr>
          <w:sz w:val="24"/>
        </w:rPr>
      </w:pP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converted</w:t>
      </w:r>
      <w:r>
        <w:rPr>
          <w:spacing w:val="5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Kg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FCM</w:t>
      </w:r>
      <w:r>
        <w:rPr>
          <w:spacing w:val="6"/>
          <w:sz w:val="24"/>
        </w:rPr>
        <w:t xml:space="preserve"> </w:t>
      </w:r>
      <w:r>
        <w:rPr>
          <w:sz w:val="24"/>
        </w:rPr>
        <w:t>(Fat</w:t>
      </w:r>
      <w:r>
        <w:rPr>
          <w:spacing w:val="7"/>
          <w:sz w:val="24"/>
        </w:rPr>
        <w:t xml:space="preserve"> </w:t>
      </w:r>
      <w:r>
        <w:rPr>
          <w:sz w:val="24"/>
        </w:rPr>
        <w:t>Corrected</w:t>
      </w:r>
      <w:r>
        <w:rPr>
          <w:spacing w:val="5"/>
          <w:sz w:val="24"/>
        </w:rPr>
        <w:t xml:space="preserve"> </w:t>
      </w:r>
      <w:r>
        <w:rPr>
          <w:sz w:val="24"/>
        </w:rPr>
        <w:t>Milk)</w:t>
      </w:r>
      <w:r>
        <w:rPr>
          <w:spacing w:val="6"/>
          <w:sz w:val="24"/>
        </w:rPr>
        <w:t xml:space="preserve"> </w:t>
      </w:r>
      <w:r>
        <w:rPr>
          <w:sz w:val="24"/>
        </w:rPr>
        <w:t>4%</w:t>
      </w:r>
      <w:r>
        <w:rPr>
          <w:spacing w:val="5"/>
          <w:sz w:val="24"/>
        </w:rPr>
        <w:t xml:space="preserve"> </w:t>
      </w:r>
      <w:r>
        <w:rPr>
          <w:sz w:val="24"/>
        </w:rPr>
        <w:t>based</w:t>
      </w:r>
      <w:r>
        <w:rPr>
          <w:spacing w:val="5"/>
          <w:sz w:val="24"/>
        </w:rPr>
        <w:t xml:space="preserve"> </w:t>
      </w:r>
      <w:r>
        <w:rPr>
          <w:sz w:val="24"/>
        </w:rPr>
        <w:t>on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formula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Mavrogenis</w:t>
      </w:r>
    </w:p>
    <w:p w:rsidR="00F14390" w:rsidRDefault="00DB01C4">
      <w:pPr>
        <w:pStyle w:val="ListParagraph"/>
        <w:numPr>
          <w:ilvl w:val="0"/>
          <w:numId w:val="75"/>
        </w:numPr>
        <w:tabs>
          <w:tab w:val="left" w:pos="1340"/>
          <w:tab w:val="left" w:pos="1341"/>
        </w:tabs>
        <w:spacing w:before="130"/>
        <w:ind w:left="1340" w:hanging="700"/>
        <w:rPr>
          <w:sz w:val="24"/>
        </w:rPr>
      </w:pP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Papachristoforou</w:t>
      </w:r>
      <w:r>
        <w:rPr>
          <w:spacing w:val="-1"/>
          <w:sz w:val="24"/>
        </w:rPr>
        <w:t xml:space="preserve"> </w:t>
      </w:r>
      <w:r>
        <w:rPr>
          <w:sz w:val="24"/>
        </w:rPr>
        <w:t>(1988):</w:t>
      </w:r>
    </w:p>
    <w:p w:rsidR="00F14390" w:rsidRDefault="00DB01C4">
      <w:pPr>
        <w:pStyle w:val="ListParagraph"/>
        <w:numPr>
          <w:ilvl w:val="0"/>
          <w:numId w:val="75"/>
        </w:numPr>
        <w:tabs>
          <w:tab w:val="left" w:pos="981"/>
        </w:tabs>
        <w:spacing w:before="147"/>
        <w:ind w:left="980" w:hanging="340"/>
        <w:rPr>
          <w:rFonts w:ascii="Calibri"/>
        </w:rPr>
      </w:pPr>
      <w:r>
        <w:rPr>
          <w:rFonts w:ascii="Calibri"/>
        </w:rPr>
        <w:t>147</w:t>
      </w:r>
    </w:p>
    <w:p w:rsidR="00F14390" w:rsidRDefault="00DB01C4">
      <w:pPr>
        <w:pStyle w:val="BodyText"/>
        <w:tabs>
          <w:tab w:val="left" w:pos="1611"/>
        </w:tabs>
        <w:spacing w:before="129"/>
        <w:ind w:left="641"/>
      </w:pPr>
      <w:r>
        <w:rPr>
          <w:rFonts w:ascii="Calibri"/>
          <w:sz w:val="22"/>
        </w:rPr>
        <w:t>148</w:t>
      </w:r>
      <w:r>
        <w:rPr>
          <w:rFonts w:ascii="Calibri"/>
          <w:sz w:val="22"/>
        </w:rPr>
        <w:tab/>
      </w:r>
      <w:r>
        <w:t>4%FCM</w:t>
      </w:r>
      <w:r>
        <w:rPr>
          <w:spacing w:val="-1"/>
        </w:rPr>
        <w:t xml:space="preserve"> </w:t>
      </w:r>
      <w:r>
        <w:t>(Kg)=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 xml:space="preserve"> </w:t>
      </w:r>
      <w:r>
        <w:t>(0.144+</w:t>
      </w:r>
      <w:r>
        <w:rPr>
          <w:spacing w:val="-2"/>
        </w:rPr>
        <w:t xml:space="preserve"> </w:t>
      </w:r>
      <w:r>
        <w:t>0.1444F)</w:t>
      </w:r>
    </w:p>
    <w:p w:rsidR="00F14390" w:rsidRDefault="00DB01C4">
      <w:pPr>
        <w:pStyle w:val="ListParagraph"/>
        <w:numPr>
          <w:ilvl w:val="0"/>
          <w:numId w:val="74"/>
        </w:numPr>
        <w:tabs>
          <w:tab w:val="left" w:pos="1611"/>
          <w:tab w:val="left" w:pos="1612"/>
        </w:tabs>
        <w:rPr>
          <w:sz w:val="24"/>
        </w:rPr>
      </w:pPr>
      <w:r>
        <w:rPr>
          <w:sz w:val="24"/>
        </w:rPr>
        <w:t>Note:</w:t>
      </w:r>
    </w:p>
    <w:p w:rsidR="00F14390" w:rsidRDefault="00DB01C4">
      <w:pPr>
        <w:pStyle w:val="ListParagraph"/>
        <w:numPr>
          <w:ilvl w:val="0"/>
          <w:numId w:val="74"/>
        </w:numPr>
        <w:tabs>
          <w:tab w:val="left" w:pos="2333"/>
          <w:tab w:val="left" w:pos="2334"/>
        </w:tabs>
        <w:spacing w:before="130"/>
        <w:ind w:left="2334" w:hanging="1693"/>
        <w:rPr>
          <w:sz w:val="24"/>
        </w:rPr>
      </w:pPr>
      <w:r>
        <w:rPr>
          <w:sz w:val="24"/>
        </w:rPr>
        <w:t>M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Milk production</w:t>
      </w:r>
      <w:r>
        <w:rPr>
          <w:spacing w:val="-1"/>
          <w:sz w:val="24"/>
        </w:rPr>
        <w:t xml:space="preserve"> </w:t>
      </w:r>
      <w:r>
        <w:rPr>
          <w:sz w:val="24"/>
        </w:rPr>
        <w:t>in Kg</w:t>
      </w:r>
    </w:p>
    <w:p w:rsidR="00F14390" w:rsidRDefault="00DB01C4">
      <w:pPr>
        <w:pStyle w:val="ListParagraph"/>
        <w:numPr>
          <w:ilvl w:val="0"/>
          <w:numId w:val="74"/>
        </w:numPr>
        <w:tabs>
          <w:tab w:val="left" w:pos="2333"/>
          <w:tab w:val="left" w:pos="2334"/>
        </w:tabs>
        <w:ind w:left="2334" w:hanging="1693"/>
        <w:rPr>
          <w:sz w:val="24"/>
        </w:rPr>
      </w:pPr>
      <w:r>
        <w:rPr>
          <w:sz w:val="24"/>
        </w:rPr>
        <w:t>F=</w:t>
      </w:r>
      <w:r>
        <w:rPr>
          <w:spacing w:val="-1"/>
          <w:sz w:val="24"/>
        </w:rPr>
        <w:t xml:space="preserve"> </w:t>
      </w:r>
      <w:r>
        <w:rPr>
          <w:sz w:val="24"/>
        </w:rPr>
        <w:t>Fat</w:t>
      </w:r>
      <w:r>
        <w:rPr>
          <w:spacing w:val="-1"/>
          <w:sz w:val="24"/>
        </w:rPr>
        <w:t xml:space="preserve"> </w:t>
      </w:r>
      <w:r>
        <w:rPr>
          <w:sz w:val="24"/>
        </w:rPr>
        <w:t>content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%</w:t>
      </w:r>
    </w:p>
    <w:p w:rsidR="00F14390" w:rsidRDefault="00DB01C4">
      <w:pPr>
        <w:pStyle w:val="ListParagraph"/>
        <w:numPr>
          <w:ilvl w:val="0"/>
          <w:numId w:val="74"/>
        </w:numPr>
        <w:tabs>
          <w:tab w:val="left" w:pos="981"/>
        </w:tabs>
        <w:spacing w:before="150"/>
        <w:ind w:left="980" w:hanging="340"/>
        <w:rPr>
          <w:rFonts w:ascii="Calibri"/>
        </w:rPr>
      </w:pPr>
      <w:r>
        <w:rPr>
          <w:rFonts w:ascii="Calibri"/>
        </w:rPr>
        <w:t>152</w:t>
      </w:r>
    </w:p>
    <w:p w:rsidR="00F14390" w:rsidRDefault="00DB01C4">
      <w:pPr>
        <w:pStyle w:val="ListParagraph"/>
        <w:numPr>
          <w:ilvl w:val="0"/>
          <w:numId w:val="74"/>
        </w:numPr>
        <w:tabs>
          <w:tab w:val="left" w:pos="1611"/>
          <w:tab w:val="left" w:pos="1612"/>
        </w:tabs>
        <w:spacing w:before="127"/>
        <w:rPr>
          <w:sz w:val="24"/>
        </w:rPr>
      </w:pPr>
      <w:r>
        <w:rPr>
          <w:sz w:val="24"/>
        </w:rPr>
        <w:t>During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collection</w:t>
      </w:r>
      <w:r>
        <w:rPr>
          <w:spacing w:val="30"/>
          <w:sz w:val="24"/>
        </w:rPr>
        <w:t xml:space="preserve"> </w:t>
      </w:r>
      <w:r>
        <w:rPr>
          <w:sz w:val="24"/>
        </w:rPr>
        <w:t>period,</w:t>
      </w:r>
      <w:r>
        <w:rPr>
          <w:spacing w:val="29"/>
          <w:sz w:val="24"/>
        </w:rPr>
        <w:t xml:space="preserve"> </w:t>
      </w:r>
      <w:r>
        <w:rPr>
          <w:sz w:val="24"/>
        </w:rPr>
        <w:t>250ml</w:t>
      </w:r>
      <w:r>
        <w:rPr>
          <w:spacing w:val="31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sz w:val="24"/>
        </w:rPr>
        <w:t>milk</w:t>
      </w:r>
      <w:r>
        <w:rPr>
          <w:spacing w:val="30"/>
          <w:sz w:val="24"/>
        </w:rPr>
        <w:t xml:space="preserve"> </w:t>
      </w:r>
      <w:r>
        <w:rPr>
          <w:sz w:val="24"/>
        </w:rPr>
        <w:t>samples</w:t>
      </w:r>
      <w:r>
        <w:rPr>
          <w:spacing w:val="31"/>
          <w:sz w:val="24"/>
        </w:rPr>
        <w:t xml:space="preserve"> </w:t>
      </w:r>
      <w:r>
        <w:rPr>
          <w:sz w:val="24"/>
        </w:rPr>
        <w:t>was</w:t>
      </w:r>
      <w:r>
        <w:rPr>
          <w:spacing w:val="30"/>
          <w:sz w:val="24"/>
        </w:rPr>
        <w:t xml:space="preserve"> </w:t>
      </w:r>
      <w:r>
        <w:rPr>
          <w:sz w:val="24"/>
        </w:rPr>
        <w:t>taken</w:t>
      </w:r>
      <w:r>
        <w:rPr>
          <w:spacing w:val="33"/>
          <w:sz w:val="24"/>
        </w:rPr>
        <w:t xml:space="preserve"> </w:t>
      </w:r>
      <w:r>
        <w:rPr>
          <w:sz w:val="24"/>
        </w:rPr>
        <w:t>for</w:t>
      </w:r>
      <w:r>
        <w:rPr>
          <w:spacing w:val="28"/>
          <w:sz w:val="24"/>
        </w:rPr>
        <w:t xml:space="preserve"> </w:t>
      </w:r>
      <w:r>
        <w:rPr>
          <w:sz w:val="24"/>
        </w:rPr>
        <w:t>each</w:t>
      </w:r>
      <w:r>
        <w:rPr>
          <w:spacing w:val="32"/>
          <w:sz w:val="24"/>
        </w:rPr>
        <w:t xml:space="preserve"> </w:t>
      </w:r>
      <w:r>
        <w:rPr>
          <w:sz w:val="24"/>
        </w:rPr>
        <w:t>treatment.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74"/>
        </w:numPr>
        <w:tabs>
          <w:tab w:val="left" w:pos="1340"/>
          <w:tab w:val="left" w:pos="1341"/>
        </w:tabs>
        <w:spacing w:before="129"/>
        <w:ind w:left="1340" w:hanging="700"/>
        <w:rPr>
          <w:sz w:val="24"/>
        </w:rPr>
      </w:pPr>
      <w:r>
        <w:rPr>
          <w:sz w:val="24"/>
        </w:rPr>
        <w:t>components</w:t>
      </w:r>
      <w:r>
        <w:rPr>
          <w:spacing w:val="13"/>
          <w:sz w:val="24"/>
        </w:rPr>
        <w:t xml:space="preserve"> </w:t>
      </w:r>
      <w:r>
        <w:rPr>
          <w:sz w:val="24"/>
        </w:rPr>
        <w:t>for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milk</w:t>
      </w:r>
      <w:r>
        <w:rPr>
          <w:spacing w:val="16"/>
          <w:sz w:val="24"/>
        </w:rPr>
        <w:t xml:space="preserve"> </w:t>
      </w:r>
      <w:r>
        <w:rPr>
          <w:sz w:val="24"/>
        </w:rPr>
        <w:t>quality</w:t>
      </w:r>
      <w:r>
        <w:rPr>
          <w:spacing w:val="8"/>
          <w:sz w:val="24"/>
        </w:rPr>
        <w:t xml:space="preserve"> </w:t>
      </w:r>
      <w:r>
        <w:rPr>
          <w:sz w:val="24"/>
        </w:rPr>
        <w:t>test</w:t>
      </w:r>
      <w:r>
        <w:rPr>
          <w:spacing w:val="14"/>
          <w:sz w:val="24"/>
        </w:rPr>
        <w:t xml:space="preserve"> </w:t>
      </w:r>
      <w:r>
        <w:rPr>
          <w:sz w:val="24"/>
        </w:rPr>
        <w:t>(total</w:t>
      </w:r>
      <w:r>
        <w:rPr>
          <w:spacing w:val="14"/>
          <w:sz w:val="24"/>
        </w:rPr>
        <w:t xml:space="preserve"> </w:t>
      </w:r>
      <w:r>
        <w:rPr>
          <w:sz w:val="24"/>
        </w:rPr>
        <w:t>solid</w:t>
      </w:r>
      <w:r>
        <w:rPr>
          <w:spacing w:val="18"/>
          <w:sz w:val="24"/>
        </w:rPr>
        <w:t xml:space="preserve"> </w:t>
      </w:r>
      <w:r>
        <w:rPr>
          <w:sz w:val="24"/>
        </w:rPr>
        <w:t>(milk</w:t>
      </w:r>
      <w:r>
        <w:rPr>
          <w:spacing w:val="14"/>
          <w:sz w:val="24"/>
        </w:rPr>
        <w:t xml:space="preserve"> </w:t>
      </w:r>
      <w:r>
        <w:rPr>
          <w:sz w:val="24"/>
        </w:rPr>
        <w:t>dry</w:t>
      </w:r>
      <w:r>
        <w:rPr>
          <w:spacing w:val="8"/>
          <w:sz w:val="24"/>
        </w:rPr>
        <w:t xml:space="preserve"> </w:t>
      </w:r>
      <w:r>
        <w:rPr>
          <w:sz w:val="24"/>
        </w:rPr>
        <w:t>matter),</w:t>
      </w:r>
      <w:r>
        <w:rPr>
          <w:spacing w:val="14"/>
          <w:sz w:val="24"/>
        </w:rPr>
        <w:t xml:space="preserve"> </w:t>
      </w:r>
      <w:r>
        <w:rPr>
          <w:sz w:val="24"/>
        </w:rPr>
        <w:t>protein,</w:t>
      </w:r>
      <w:r>
        <w:rPr>
          <w:spacing w:val="14"/>
          <w:sz w:val="24"/>
        </w:rPr>
        <w:t xml:space="preserve"> </w:t>
      </w:r>
      <w:r>
        <w:rPr>
          <w:sz w:val="24"/>
        </w:rPr>
        <w:t>fat,</w:t>
      </w:r>
      <w:r>
        <w:rPr>
          <w:spacing w:val="14"/>
          <w:sz w:val="24"/>
        </w:rPr>
        <w:t xml:space="preserve"> </w:t>
      </w:r>
      <w:r>
        <w:rPr>
          <w:sz w:val="24"/>
        </w:rPr>
        <w:t>lactose,</w:t>
      </w:r>
      <w:r>
        <w:rPr>
          <w:spacing w:val="13"/>
          <w:sz w:val="24"/>
        </w:rPr>
        <w:t xml:space="preserve"> </w:t>
      </w:r>
      <w:r>
        <w:rPr>
          <w:sz w:val="24"/>
        </w:rPr>
        <w:t>solid</w:t>
      </w:r>
    </w:p>
    <w:p w:rsidR="00F14390" w:rsidRDefault="00DB01C4">
      <w:pPr>
        <w:pStyle w:val="ListParagraph"/>
        <w:numPr>
          <w:ilvl w:val="0"/>
          <w:numId w:val="74"/>
        </w:numPr>
        <w:tabs>
          <w:tab w:val="left" w:pos="1340"/>
          <w:tab w:val="left" w:pos="1341"/>
        </w:tabs>
        <w:spacing w:before="133"/>
        <w:ind w:left="1340" w:hanging="700"/>
        <w:rPr>
          <w:sz w:val="24"/>
        </w:rPr>
      </w:pPr>
      <w:r>
        <w:rPr>
          <w:sz w:val="24"/>
        </w:rPr>
        <w:t>non-fat,</w:t>
      </w:r>
      <w:r>
        <w:rPr>
          <w:spacing w:val="-2"/>
          <w:sz w:val="24"/>
        </w:rPr>
        <w:t xml:space="preserve"> </w:t>
      </w:r>
      <w:r>
        <w:rPr>
          <w:sz w:val="24"/>
        </w:rPr>
        <w:t>specific</w:t>
      </w:r>
      <w:r>
        <w:rPr>
          <w:spacing w:val="-1"/>
          <w:sz w:val="24"/>
        </w:rPr>
        <w:t xml:space="preserve"> </w:t>
      </w:r>
      <w:r>
        <w:rPr>
          <w:sz w:val="24"/>
        </w:rPr>
        <w:t>gravity,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pH)</w:t>
      </w:r>
      <w:r>
        <w:rPr>
          <w:spacing w:val="-3"/>
          <w:sz w:val="24"/>
        </w:rPr>
        <w:t xml:space="preserve"> </w:t>
      </w:r>
      <w:r>
        <w:rPr>
          <w:sz w:val="24"/>
        </w:rPr>
        <w:t>were</w:t>
      </w:r>
      <w:r>
        <w:rPr>
          <w:spacing w:val="-3"/>
          <w:sz w:val="24"/>
        </w:rPr>
        <w:t xml:space="preserve"> </w:t>
      </w:r>
      <w:r>
        <w:rPr>
          <w:sz w:val="24"/>
        </w:rPr>
        <w:t>tested</w:t>
      </w:r>
      <w:r>
        <w:rPr>
          <w:spacing w:val="-1"/>
          <w:sz w:val="24"/>
        </w:rPr>
        <w:t xml:space="preserve"> </w:t>
      </w: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Lactoscan</w:t>
      </w:r>
      <w:r>
        <w:rPr>
          <w:spacing w:val="-2"/>
          <w:sz w:val="24"/>
        </w:rPr>
        <w:t xml:space="preserve"> </w:t>
      </w:r>
      <w:r>
        <w:rPr>
          <w:sz w:val="24"/>
        </w:rPr>
        <w:t>Pro</w:t>
      </w:r>
      <w:r>
        <w:rPr>
          <w:spacing w:val="-1"/>
          <w:sz w:val="24"/>
        </w:rPr>
        <w:t xml:space="preserve"> </w:t>
      </w:r>
      <w:r>
        <w:rPr>
          <w:sz w:val="24"/>
        </w:rPr>
        <w:t>202.</w:t>
      </w:r>
    </w:p>
    <w:p w:rsidR="00F14390" w:rsidRDefault="00DB01C4">
      <w:pPr>
        <w:pStyle w:val="ListParagraph"/>
        <w:numPr>
          <w:ilvl w:val="0"/>
          <w:numId w:val="74"/>
        </w:numPr>
        <w:tabs>
          <w:tab w:val="left" w:pos="981"/>
        </w:tabs>
        <w:spacing w:before="144"/>
        <w:ind w:left="980" w:hanging="340"/>
        <w:rPr>
          <w:rFonts w:ascii="Calibri"/>
        </w:rPr>
      </w:pPr>
      <w:r>
        <w:rPr>
          <w:rFonts w:ascii="Calibri"/>
        </w:rPr>
        <w:t>156</w:t>
      </w:r>
    </w:p>
    <w:p w:rsidR="00F14390" w:rsidRDefault="00DB01C4">
      <w:pPr>
        <w:pStyle w:val="Heading4"/>
        <w:numPr>
          <w:ilvl w:val="0"/>
          <w:numId w:val="74"/>
        </w:numPr>
        <w:tabs>
          <w:tab w:val="left" w:pos="1340"/>
          <w:tab w:val="left" w:pos="1341"/>
        </w:tabs>
        <w:spacing w:before="137"/>
        <w:ind w:left="1340" w:hanging="700"/>
      </w:pPr>
      <w:r>
        <w:t>Statistical</w:t>
      </w:r>
      <w:r>
        <w:rPr>
          <w:spacing w:val="-1"/>
        </w:rPr>
        <w:t xml:space="preserve"> </w:t>
      </w:r>
      <w:r>
        <w:t>Analysis</w:t>
      </w:r>
    </w:p>
    <w:p w:rsidR="00F14390" w:rsidRDefault="00DB01C4">
      <w:pPr>
        <w:pStyle w:val="ListParagraph"/>
        <w:numPr>
          <w:ilvl w:val="0"/>
          <w:numId w:val="74"/>
        </w:numPr>
        <w:tabs>
          <w:tab w:val="left" w:pos="1640"/>
          <w:tab w:val="left" w:pos="1641"/>
        </w:tabs>
        <w:spacing w:before="124"/>
        <w:ind w:left="1640" w:hanging="1000"/>
        <w:rPr>
          <w:sz w:val="24"/>
        </w:rPr>
      </w:pPr>
      <w:r>
        <w:rPr>
          <w:sz w:val="24"/>
        </w:rPr>
        <w:t>A</w:t>
      </w:r>
      <w:r>
        <w:rPr>
          <w:spacing w:val="34"/>
          <w:sz w:val="24"/>
        </w:rPr>
        <w:t xml:space="preserve"> </w:t>
      </w:r>
      <w:r>
        <w:rPr>
          <w:sz w:val="24"/>
        </w:rPr>
        <w:t>completely</w:t>
      </w:r>
      <w:r>
        <w:rPr>
          <w:spacing w:val="29"/>
          <w:sz w:val="24"/>
        </w:rPr>
        <w:t xml:space="preserve"> </w:t>
      </w:r>
      <w:r>
        <w:rPr>
          <w:sz w:val="24"/>
        </w:rPr>
        <w:t>randomized</w:t>
      </w:r>
      <w:r>
        <w:rPr>
          <w:spacing w:val="34"/>
          <w:sz w:val="24"/>
        </w:rPr>
        <w:t xml:space="preserve"> </w:t>
      </w:r>
      <w:r>
        <w:rPr>
          <w:sz w:val="24"/>
        </w:rPr>
        <w:t>design</w:t>
      </w:r>
      <w:r>
        <w:rPr>
          <w:spacing w:val="34"/>
          <w:sz w:val="24"/>
        </w:rPr>
        <w:t xml:space="preserve"> </w:t>
      </w:r>
      <w:r>
        <w:rPr>
          <w:sz w:val="24"/>
        </w:rPr>
        <w:t>(Model)</w:t>
      </w:r>
      <w:r>
        <w:rPr>
          <w:spacing w:val="35"/>
          <w:sz w:val="24"/>
        </w:rPr>
        <w:t xml:space="preserve"> </w:t>
      </w:r>
      <w:r>
        <w:rPr>
          <w:sz w:val="24"/>
        </w:rPr>
        <w:t>(Steel</w:t>
      </w:r>
      <w:r>
        <w:rPr>
          <w:spacing w:val="36"/>
          <w:sz w:val="24"/>
        </w:rPr>
        <w:t xml:space="preserve"> </w:t>
      </w:r>
      <w:r>
        <w:rPr>
          <w:sz w:val="24"/>
        </w:rPr>
        <w:t>and</w:t>
      </w:r>
      <w:r>
        <w:rPr>
          <w:spacing w:val="35"/>
          <w:sz w:val="24"/>
        </w:rPr>
        <w:t xml:space="preserve"> </w:t>
      </w:r>
      <w:r>
        <w:rPr>
          <w:sz w:val="24"/>
        </w:rPr>
        <w:t>Torrie</w:t>
      </w:r>
      <w:r>
        <w:rPr>
          <w:spacing w:val="33"/>
          <w:sz w:val="24"/>
        </w:rPr>
        <w:t xml:space="preserve"> </w:t>
      </w:r>
      <w:r>
        <w:rPr>
          <w:sz w:val="24"/>
        </w:rPr>
        <w:t>1991)</w:t>
      </w:r>
      <w:r>
        <w:rPr>
          <w:spacing w:val="34"/>
          <w:sz w:val="24"/>
        </w:rPr>
        <w:t xml:space="preserve"> </w:t>
      </w:r>
      <w:r>
        <w:rPr>
          <w:sz w:val="24"/>
        </w:rPr>
        <w:t>was</w:t>
      </w:r>
      <w:r>
        <w:rPr>
          <w:spacing w:val="36"/>
          <w:sz w:val="24"/>
        </w:rPr>
        <w:t xml:space="preserve"> </w:t>
      </w:r>
      <w:r>
        <w:rPr>
          <w:sz w:val="24"/>
        </w:rPr>
        <w:t>used</w:t>
      </w:r>
      <w:r>
        <w:rPr>
          <w:spacing w:val="34"/>
          <w:sz w:val="24"/>
        </w:rPr>
        <w:t xml:space="preserve"> </w:t>
      </w:r>
      <w:r>
        <w:rPr>
          <w:sz w:val="24"/>
        </w:rPr>
        <w:t>to</w:t>
      </w:r>
      <w:r>
        <w:rPr>
          <w:spacing w:val="35"/>
          <w:sz w:val="24"/>
        </w:rPr>
        <w:t xml:space="preserve"> </w:t>
      </w:r>
      <w:r>
        <w:rPr>
          <w:sz w:val="24"/>
        </w:rPr>
        <w:t>analyze</w:t>
      </w:r>
    </w:p>
    <w:p w:rsidR="00F14390" w:rsidRDefault="00DB01C4">
      <w:pPr>
        <w:pStyle w:val="ListParagraph"/>
        <w:numPr>
          <w:ilvl w:val="0"/>
          <w:numId w:val="74"/>
        </w:numPr>
        <w:tabs>
          <w:tab w:val="left" w:pos="1340"/>
          <w:tab w:val="left" w:pos="1341"/>
        </w:tabs>
        <w:spacing w:before="133"/>
        <w:ind w:left="1340" w:hanging="700"/>
        <w:rPr>
          <w:sz w:val="24"/>
        </w:rPr>
      </w:pPr>
      <w:r>
        <w:rPr>
          <w:sz w:val="24"/>
        </w:rPr>
        <w:t>intake,</w:t>
      </w:r>
      <w:r>
        <w:rPr>
          <w:spacing w:val="1"/>
          <w:sz w:val="24"/>
        </w:rPr>
        <w:t xml:space="preserve"> </w:t>
      </w:r>
      <w:r>
        <w:rPr>
          <w:sz w:val="24"/>
        </w:rPr>
        <w:t>feed</w:t>
      </w:r>
      <w:r>
        <w:rPr>
          <w:spacing w:val="1"/>
          <w:sz w:val="24"/>
        </w:rPr>
        <w:t xml:space="preserve"> </w:t>
      </w:r>
      <w:r>
        <w:rPr>
          <w:sz w:val="24"/>
        </w:rPr>
        <w:t>digestibility,</w:t>
      </w:r>
      <w:r>
        <w:rPr>
          <w:spacing w:val="6"/>
          <w:sz w:val="24"/>
        </w:rPr>
        <w:t xml:space="preserve"> </w:t>
      </w:r>
      <w:r>
        <w:rPr>
          <w:sz w:val="24"/>
        </w:rPr>
        <w:t>production,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milk</w:t>
      </w:r>
      <w:r>
        <w:rPr>
          <w:spacing w:val="2"/>
          <w:sz w:val="24"/>
        </w:rPr>
        <w:t xml:space="preserve"> </w:t>
      </w:r>
      <w:r>
        <w:rPr>
          <w:sz w:val="24"/>
        </w:rPr>
        <w:t>quality.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data were</w:t>
      </w:r>
      <w:r>
        <w:rPr>
          <w:spacing w:val="1"/>
          <w:sz w:val="24"/>
        </w:rPr>
        <w:t xml:space="preserve"> </w:t>
      </w:r>
      <w:r>
        <w:rPr>
          <w:sz w:val="24"/>
        </w:rPr>
        <w:t>analyzed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4"/>
          <w:sz w:val="24"/>
        </w:rPr>
        <w:t xml:space="preserve"> </w:t>
      </w:r>
      <w:r>
        <w:rPr>
          <w:sz w:val="24"/>
        </w:rPr>
        <w:t>the study</w:t>
      </w:r>
    </w:p>
    <w:p w:rsidR="00F14390" w:rsidRDefault="00DB01C4">
      <w:pPr>
        <w:pStyle w:val="ListParagraph"/>
        <w:numPr>
          <w:ilvl w:val="0"/>
          <w:numId w:val="74"/>
        </w:numPr>
        <w:tabs>
          <w:tab w:val="left" w:pos="1340"/>
          <w:tab w:val="left" w:pos="1341"/>
        </w:tabs>
        <w:spacing w:before="130"/>
        <w:ind w:left="1340" w:hanging="700"/>
        <w:rPr>
          <w:sz w:val="24"/>
        </w:rPr>
      </w:pPr>
      <w:r>
        <w:rPr>
          <w:sz w:val="24"/>
        </w:rPr>
        <w:t>concludes</w:t>
      </w:r>
      <w:r>
        <w:rPr>
          <w:spacing w:val="17"/>
          <w:sz w:val="24"/>
        </w:rPr>
        <w:t xml:space="preserve"> </w:t>
      </w:r>
      <w:r>
        <w:rPr>
          <w:sz w:val="24"/>
        </w:rPr>
        <w:t>that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variance</w:t>
      </w:r>
      <w:r>
        <w:rPr>
          <w:spacing w:val="17"/>
          <w:sz w:val="24"/>
        </w:rPr>
        <w:t xml:space="preserve"> </w:t>
      </w:r>
      <w:r>
        <w:rPr>
          <w:sz w:val="24"/>
        </w:rPr>
        <w:t>using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Excel</w:t>
      </w:r>
      <w:r>
        <w:rPr>
          <w:spacing w:val="17"/>
          <w:sz w:val="24"/>
        </w:rPr>
        <w:t xml:space="preserve"> </w:t>
      </w:r>
      <w:r>
        <w:rPr>
          <w:sz w:val="24"/>
        </w:rPr>
        <w:t>2019</w:t>
      </w:r>
      <w:r>
        <w:rPr>
          <w:spacing w:val="17"/>
          <w:sz w:val="24"/>
        </w:rPr>
        <w:t xml:space="preserve"> </w:t>
      </w:r>
      <w:r>
        <w:rPr>
          <w:sz w:val="24"/>
        </w:rPr>
        <w:t>program</w:t>
      </w:r>
      <w:r>
        <w:rPr>
          <w:spacing w:val="18"/>
          <w:sz w:val="24"/>
        </w:rPr>
        <w:t xml:space="preserve"> </w:t>
      </w:r>
      <w:r>
        <w:rPr>
          <w:sz w:val="24"/>
        </w:rPr>
        <w:t>at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significance</w:t>
      </w:r>
      <w:r>
        <w:rPr>
          <w:spacing w:val="17"/>
          <w:sz w:val="24"/>
        </w:rPr>
        <w:t xml:space="preserve"> </w:t>
      </w:r>
      <w:r>
        <w:rPr>
          <w:sz w:val="24"/>
        </w:rPr>
        <w:t>level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@=0.05.</w:t>
      </w:r>
    </w:p>
    <w:p w:rsidR="00F14390" w:rsidRDefault="00DB01C4">
      <w:pPr>
        <w:pStyle w:val="ListParagraph"/>
        <w:numPr>
          <w:ilvl w:val="0"/>
          <w:numId w:val="74"/>
        </w:numPr>
        <w:tabs>
          <w:tab w:val="left" w:pos="1340"/>
          <w:tab w:val="left" w:pos="1341"/>
        </w:tabs>
        <w:ind w:left="1340" w:hanging="700"/>
        <w:rPr>
          <w:sz w:val="24"/>
        </w:rPr>
      </w:pPr>
      <w:r>
        <w:rPr>
          <w:sz w:val="24"/>
        </w:rPr>
        <w:t>Duncan's</w:t>
      </w:r>
      <w:r>
        <w:rPr>
          <w:spacing w:val="-1"/>
          <w:sz w:val="24"/>
        </w:rPr>
        <w:t xml:space="preserve"> </w:t>
      </w:r>
      <w:r>
        <w:rPr>
          <w:sz w:val="24"/>
        </w:rPr>
        <w:t>Advanced</w:t>
      </w:r>
      <w:r>
        <w:rPr>
          <w:spacing w:val="-1"/>
          <w:sz w:val="24"/>
        </w:rPr>
        <w:t xml:space="preserve"> </w:t>
      </w:r>
      <w:r>
        <w:rPr>
          <w:sz w:val="24"/>
        </w:rPr>
        <w:t>Multiple</w:t>
      </w:r>
      <w:r>
        <w:rPr>
          <w:spacing w:val="-2"/>
          <w:sz w:val="24"/>
        </w:rPr>
        <w:t xml:space="preserve"> </w:t>
      </w:r>
      <w:r>
        <w:rPr>
          <w:sz w:val="24"/>
        </w:rPr>
        <w:t>range</w:t>
      </w:r>
      <w:r>
        <w:rPr>
          <w:spacing w:val="-2"/>
          <w:sz w:val="24"/>
        </w:rPr>
        <w:t xml:space="preserve"> </w:t>
      </w:r>
      <w:r>
        <w:rPr>
          <w:sz w:val="24"/>
        </w:rPr>
        <w:t>tests were</w:t>
      </w:r>
      <w:r>
        <w:rPr>
          <w:spacing w:val="-3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test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differences</w:t>
      </w:r>
      <w:r>
        <w:rPr>
          <w:spacing w:val="-1"/>
          <w:sz w:val="24"/>
        </w:rPr>
        <w:t xml:space="preserve"> </w:t>
      </w: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treatments.</w:t>
      </w:r>
    </w:p>
    <w:p w:rsidR="00F14390" w:rsidRDefault="00DB01C4">
      <w:pPr>
        <w:pStyle w:val="ListParagraph"/>
        <w:numPr>
          <w:ilvl w:val="0"/>
          <w:numId w:val="74"/>
        </w:numPr>
        <w:tabs>
          <w:tab w:val="left" w:pos="981"/>
        </w:tabs>
        <w:spacing w:before="149"/>
        <w:ind w:left="980" w:hanging="340"/>
        <w:rPr>
          <w:rFonts w:ascii="Calibri"/>
        </w:rPr>
      </w:pPr>
      <w:r>
        <w:rPr>
          <w:rFonts w:ascii="Calibri"/>
        </w:rPr>
        <w:t>162</w:t>
      </w:r>
    </w:p>
    <w:p w:rsidR="00F14390" w:rsidRDefault="00F14390">
      <w:pPr>
        <w:pStyle w:val="BodyText"/>
        <w:spacing w:before="8"/>
        <w:rPr>
          <w:rFonts w:ascii="Calibri"/>
          <w:sz w:val="11"/>
        </w:rPr>
      </w:pPr>
    </w:p>
    <w:tbl>
      <w:tblPr>
        <w:tblW w:w="0" w:type="auto"/>
        <w:tblInd w:w="5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9257"/>
      </w:tblGrid>
      <w:tr w:rsidR="00F14390">
        <w:trPr>
          <w:trHeight w:val="365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4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163</w:t>
            </w:r>
          </w:p>
        </w:tc>
        <w:tc>
          <w:tcPr>
            <w:tcW w:w="9257" w:type="dxa"/>
          </w:tcPr>
          <w:p w:rsidR="00F14390" w:rsidRDefault="00DB01C4">
            <w:pPr>
              <w:pStyle w:val="TableParagraph"/>
              <w:spacing w:line="266" w:lineRule="exact"/>
              <w:ind w:left="4125" w:right="3997"/>
              <w:rPr>
                <w:b/>
                <w:sz w:val="24"/>
              </w:rPr>
            </w:pPr>
            <w:r>
              <w:rPr>
                <w:b/>
                <w:sz w:val="24"/>
              </w:rPr>
              <w:t>RESULTS</w:t>
            </w:r>
          </w:p>
        </w:tc>
      </w:tr>
      <w:tr w:rsidR="00F14390">
        <w:trPr>
          <w:trHeight w:val="389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52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164</w:t>
            </w:r>
          </w:p>
        </w:tc>
        <w:tc>
          <w:tcPr>
            <w:tcW w:w="9257" w:type="dxa"/>
          </w:tcPr>
          <w:p w:rsidR="00F14390" w:rsidRDefault="00F14390">
            <w:pPr>
              <w:pStyle w:val="TableParagraph"/>
              <w:jc w:val="left"/>
            </w:pPr>
          </w:p>
        </w:tc>
      </w:tr>
      <w:tr w:rsidR="00F14390">
        <w:trPr>
          <w:trHeight w:val="411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7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165</w:t>
            </w:r>
          </w:p>
        </w:tc>
        <w:tc>
          <w:tcPr>
            <w:tcW w:w="9257" w:type="dxa"/>
          </w:tcPr>
          <w:p w:rsidR="00F14390" w:rsidRDefault="00DB01C4">
            <w:pPr>
              <w:pStyle w:val="TableParagraph"/>
              <w:spacing w:before="63"/>
              <w:ind w:left="17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Milk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Production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Etawa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Crossbreed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Dairy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Goats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Treatment</w:t>
            </w:r>
          </w:p>
        </w:tc>
      </w:tr>
      <w:tr w:rsidR="00F14390">
        <w:trPr>
          <w:trHeight w:val="411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4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166</w:t>
            </w:r>
          </w:p>
        </w:tc>
        <w:tc>
          <w:tcPr>
            <w:tcW w:w="9257" w:type="dxa"/>
          </w:tcPr>
          <w:p w:rsidR="00F14390" w:rsidRDefault="00DB01C4">
            <w:pPr>
              <w:pStyle w:val="TableParagraph"/>
              <w:spacing w:before="59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Replacement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forages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mixture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cassava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tithonia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replacement</w:t>
            </w:r>
          </w:p>
        </w:tc>
      </w:tr>
      <w:tr w:rsidR="00F14390">
        <w:trPr>
          <w:trHeight w:val="414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7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167</w:t>
            </w:r>
          </w:p>
        </w:tc>
        <w:tc>
          <w:tcPr>
            <w:tcW w:w="9257" w:type="dxa"/>
          </w:tcPr>
          <w:p w:rsidR="00F14390" w:rsidRDefault="00DB01C4">
            <w:pPr>
              <w:pStyle w:val="TableParagraph"/>
              <w:spacing w:before="6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concentrate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PKCC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were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significantly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(P&gt;0.05)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increasing</w:t>
            </w:r>
          </w:p>
        </w:tc>
      </w:tr>
      <w:tr w:rsidR="00F14390">
        <w:trPr>
          <w:trHeight w:val="341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6" w:line="245" w:lineRule="exact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168</w:t>
            </w:r>
          </w:p>
        </w:tc>
        <w:tc>
          <w:tcPr>
            <w:tcW w:w="9257" w:type="dxa"/>
          </w:tcPr>
          <w:p w:rsidR="00F14390" w:rsidRDefault="00DB01C4">
            <w:pPr>
              <w:pStyle w:val="TableParagraph"/>
              <w:spacing w:before="62" w:line="259" w:lineRule="exact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milk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production.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cassava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leaves,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tithonia,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PKCC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expected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increase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milk</w:t>
            </w:r>
          </w:p>
        </w:tc>
      </w:tr>
    </w:tbl>
    <w:p w:rsidR="00F14390" w:rsidRDefault="00F14390">
      <w:pPr>
        <w:spacing w:line="259" w:lineRule="exact"/>
        <w:jc w:val="right"/>
        <w:rPr>
          <w:sz w:val="24"/>
        </w:rPr>
        <w:sectPr w:rsidR="00F14390">
          <w:pgSz w:w="11910" w:h="16850"/>
          <w:pgMar w:top="1360" w:right="0" w:bottom="920" w:left="100" w:header="0" w:footer="734" w:gutter="0"/>
          <w:cols w:space="720"/>
        </w:sectPr>
      </w:pPr>
    </w:p>
    <w:p w:rsidR="00F14390" w:rsidRDefault="00DB01C4">
      <w:pPr>
        <w:pStyle w:val="ListParagraph"/>
        <w:numPr>
          <w:ilvl w:val="0"/>
          <w:numId w:val="73"/>
        </w:numPr>
        <w:tabs>
          <w:tab w:val="left" w:pos="1340"/>
          <w:tab w:val="left" w:pos="1341"/>
        </w:tabs>
        <w:spacing w:before="73"/>
        <w:ind w:hanging="700"/>
        <w:rPr>
          <w:sz w:val="24"/>
        </w:rPr>
      </w:pPr>
      <w:r>
        <w:rPr>
          <w:sz w:val="24"/>
        </w:rPr>
        <w:lastRenderedPageBreak/>
        <w:t>production.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average</w:t>
      </w:r>
      <w:r>
        <w:rPr>
          <w:spacing w:val="2"/>
          <w:sz w:val="24"/>
        </w:rPr>
        <w:t xml:space="preserve"> </w:t>
      </w:r>
      <w:r>
        <w:rPr>
          <w:sz w:val="24"/>
        </w:rPr>
        <w:t>daily</w:t>
      </w:r>
      <w:r>
        <w:rPr>
          <w:spacing w:val="-4"/>
          <w:sz w:val="24"/>
        </w:rPr>
        <w:t xml:space="preserve"> </w:t>
      </w:r>
      <w:r>
        <w:rPr>
          <w:sz w:val="24"/>
        </w:rPr>
        <w:t>milk</w:t>
      </w:r>
      <w:r>
        <w:rPr>
          <w:spacing w:val="2"/>
          <w:sz w:val="24"/>
        </w:rPr>
        <w:t xml:space="preserve"> </w:t>
      </w:r>
      <w:r>
        <w:rPr>
          <w:sz w:val="24"/>
        </w:rPr>
        <w:t>production</w:t>
      </w:r>
      <w:r>
        <w:rPr>
          <w:spacing w:val="1"/>
          <w:sz w:val="24"/>
        </w:rPr>
        <w:t xml:space="preserve"> </w:t>
      </w:r>
      <w:r>
        <w:rPr>
          <w:sz w:val="24"/>
        </w:rPr>
        <w:t>results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replacing</w:t>
      </w:r>
      <w:r>
        <w:rPr>
          <w:spacing w:val="-1"/>
          <w:sz w:val="24"/>
        </w:rPr>
        <w:t xml:space="preserve"> </w:t>
      </w:r>
      <w:r>
        <w:rPr>
          <w:sz w:val="24"/>
        </w:rPr>
        <w:t>company</w:t>
      </w:r>
      <w:r>
        <w:rPr>
          <w:spacing w:val="-2"/>
          <w:sz w:val="24"/>
        </w:rPr>
        <w:t xml:space="preserve"> </w:t>
      </w:r>
      <w:r>
        <w:rPr>
          <w:sz w:val="24"/>
        </w:rPr>
        <w:t>forages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</w:p>
    <w:p w:rsidR="00F14390" w:rsidRDefault="00DB01C4">
      <w:pPr>
        <w:pStyle w:val="ListParagraph"/>
        <w:numPr>
          <w:ilvl w:val="0"/>
          <w:numId w:val="73"/>
        </w:numPr>
        <w:tabs>
          <w:tab w:val="left" w:pos="1340"/>
          <w:tab w:val="left" w:pos="1341"/>
        </w:tabs>
        <w:spacing w:before="130"/>
        <w:ind w:hanging="700"/>
        <w:rPr>
          <w:sz w:val="24"/>
        </w:rPr>
      </w:pPr>
      <w:r>
        <w:rPr>
          <w:sz w:val="24"/>
        </w:rPr>
        <w:t>mixture</w:t>
      </w:r>
      <w:r>
        <w:rPr>
          <w:spacing w:val="38"/>
          <w:sz w:val="24"/>
        </w:rPr>
        <w:t xml:space="preserve"> </w:t>
      </w:r>
      <w:r>
        <w:rPr>
          <w:sz w:val="24"/>
        </w:rPr>
        <w:t>of</w:t>
      </w:r>
      <w:r>
        <w:rPr>
          <w:spacing w:val="39"/>
          <w:sz w:val="24"/>
        </w:rPr>
        <w:t xml:space="preserve"> </w:t>
      </w:r>
      <w:r>
        <w:rPr>
          <w:sz w:val="24"/>
        </w:rPr>
        <w:t>cassava</w:t>
      </w:r>
      <w:r>
        <w:rPr>
          <w:spacing w:val="39"/>
          <w:sz w:val="24"/>
        </w:rPr>
        <w:t xml:space="preserve"> </w:t>
      </w:r>
      <w:r>
        <w:rPr>
          <w:sz w:val="24"/>
        </w:rPr>
        <w:t>leaves</w:t>
      </w:r>
      <w:r>
        <w:rPr>
          <w:spacing w:val="40"/>
          <w:sz w:val="24"/>
        </w:rPr>
        <w:t xml:space="preserve"> </w:t>
      </w:r>
      <w:r>
        <w:rPr>
          <w:sz w:val="24"/>
        </w:rPr>
        <w:t>and</w:t>
      </w:r>
      <w:r>
        <w:rPr>
          <w:spacing w:val="40"/>
          <w:sz w:val="24"/>
        </w:rPr>
        <w:t xml:space="preserve"> </w:t>
      </w:r>
      <w:r>
        <w:rPr>
          <w:sz w:val="24"/>
        </w:rPr>
        <w:t>tithonia</w:t>
      </w:r>
      <w:r>
        <w:rPr>
          <w:spacing w:val="39"/>
          <w:sz w:val="24"/>
        </w:rPr>
        <w:t xml:space="preserve"> </w:t>
      </w:r>
      <w:r>
        <w:rPr>
          <w:sz w:val="24"/>
        </w:rPr>
        <w:t>and</w:t>
      </w:r>
      <w:r>
        <w:rPr>
          <w:spacing w:val="40"/>
          <w:sz w:val="24"/>
        </w:rPr>
        <w:t xml:space="preserve"> </w:t>
      </w:r>
      <w:r>
        <w:rPr>
          <w:sz w:val="24"/>
        </w:rPr>
        <w:t>replacing</w:t>
      </w:r>
      <w:r>
        <w:rPr>
          <w:spacing w:val="38"/>
          <w:sz w:val="24"/>
        </w:rPr>
        <w:t xml:space="preserve"> </w:t>
      </w:r>
      <w:r>
        <w:rPr>
          <w:sz w:val="24"/>
        </w:rPr>
        <w:t>company</w:t>
      </w:r>
      <w:r>
        <w:rPr>
          <w:spacing w:val="35"/>
          <w:sz w:val="24"/>
        </w:rPr>
        <w:t xml:space="preserve"> </w:t>
      </w:r>
      <w:r>
        <w:rPr>
          <w:sz w:val="24"/>
        </w:rPr>
        <w:t>concentrate</w:t>
      </w:r>
      <w:r>
        <w:rPr>
          <w:spacing w:val="40"/>
          <w:sz w:val="24"/>
        </w:rPr>
        <w:t xml:space="preserve"> </w:t>
      </w:r>
      <w:r>
        <w:rPr>
          <w:sz w:val="24"/>
        </w:rPr>
        <w:t>with</w:t>
      </w:r>
      <w:r>
        <w:rPr>
          <w:spacing w:val="40"/>
          <w:sz w:val="24"/>
        </w:rPr>
        <w:t xml:space="preserve"> </w:t>
      </w:r>
      <w:r>
        <w:rPr>
          <w:sz w:val="24"/>
        </w:rPr>
        <w:t>PKCC</w:t>
      </w:r>
      <w:r>
        <w:rPr>
          <w:spacing w:val="41"/>
          <w:sz w:val="24"/>
        </w:rPr>
        <w:t xml:space="preserve"> </w:t>
      </w:r>
      <w:r>
        <w:rPr>
          <w:sz w:val="24"/>
        </w:rPr>
        <w:t>in</w:t>
      </w:r>
    </w:p>
    <w:p w:rsidR="00F14390" w:rsidRDefault="00DB01C4">
      <w:pPr>
        <w:pStyle w:val="ListParagraph"/>
        <w:numPr>
          <w:ilvl w:val="0"/>
          <w:numId w:val="73"/>
        </w:numPr>
        <w:tabs>
          <w:tab w:val="left" w:pos="1340"/>
          <w:tab w:val="left" w:pos="1341"/>
        </w:tabs>
        <w:ind w:hanging="700"/>
        <w:rPr>
          <w:sz w:val="24"/>
        </w:rPr>
      </w:pPr>
      <w:r>
        <w:rPr>
          <w:sz w:val="24"/>
        </w:rPr>
        <w:t>various</w:t>
      </w:r>
      <w:r>
        <w:rPr>
          <w:spacing w:val="8"/>
          <w:sz w:val="24"/>
        </w:rPr>
        <w:t xml:space="preserve"> </w:t>
      </w:r>
      <w:r>
        <w:rPr>
          <w:sz w:val="24"/>
        </w:rPr>
        <w:t>percentages</w:t>
      </w:r>
      <w:r>
        <w:rPr>
          <w:spacing w:val="9"/>
          <w:sz w:val="24"/>
        </w:rPr>
        <w:t xml:space="preserve"> </w:t>
      </w:r>
      <w:r>
        <w:rPr>
          <w:sz w:val="24"/>
        </w:rPr>
        <w:t>are</w:t>
      </w:r>
      <w:r>
        <w:rPr>
          <w:spacing w:val="9"/>
          <w:sz w:val="24"/>
        </w:rPr>
        <w:t xml:space="preserve"> </w:t>
      </w:r>
      <w:r>
        <w:rPr>
          <w:sz w:val="24"/>
        </w:rPr>
        <w:t>presented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Table</w:t>
      </w:r>
      <w:r>
        <w:rPr>
          <w:spacing w:val="7"/>
          <w:sz w:val="24"/>
        </w:rPr>
        <w:t xml:space="preserve"> </w:t>
      </w:r>
      <w:r>
        <w:rPr>
          <w:sz w:val="24"/>
        </w:rPr>
        <w:t>3.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study</w:t>
      </w:r>
      <w:r>
        <w:rPr>
          <w:spacing w:val="5"/>
          <w:sz w:val="24"/>
        </w:rPr>
        <w:t xml:space="preserve"> </w:t>
      </w:r>
      <w:r>
        <w:rPr>
          <w:sz w:val="24"/>
        </w:rPr>
        <w:t>concludes</w:t>
      </w:r>
      <w:r>
        <w:rPr>
          <w:spacing w:val="11"/>
          <w:sz w:val="24"/>
        </w:rPr>
        <w:t xml:space="preserve"> </w:t>
      </w:r>
      <w:r>
        <w:rPr>
          <w:sz w:val="24"/>
        </w:rPr>
        <w:t>that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variance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73"/>
        </w:numPr>
        <w:tabs>
          <w:tab w:val="left" w:pos="1340"/>
          <w:tab w:val="left" w:pos="1341"/>
        </w:tabs>
        <w:spacing w:before="130"/>
        <w:ind w:hanging="700"/>
        <w:rPr>
          <w:sz w:val="24"/>
        </w:rPr>
      </w:pPr>
      <w:r>
        <w:rPr>
          <w:sz w:val="24"/>
        </w:rPr>
        <w:t>highest</w:t>
      </w:r>
      <w:r>
        <w:rPr>
          <w:spacing w:val="3"/>
          <w:sz w:val="24"/>
        </w:rPr>
        <w:t xml:space="preserve"> </w:t>
      </w:r>
      <w:r>
        <w:rPr>
          <w:sz w:val="24"/>
        </w:rPr>
        <w:t>milk</w:t>
      </w:r>
      <w:r>
        <w:rPr>
          <w:spacing w:val="3"/>
          <w:sz w:val="24"/>
        </w:rPr>
        <w:t xml:space="preserve"> </w:t>
      </w:r>
      <w:r>
        <w:rPr>
          <w:sz w:val="24"/>
        </w:rPr>
        <w:t>production</w:t>
      </w:r>
      <w:r>
        <w:rPr>
          <w:spacing w:val="1"/>
          <w:sz w:val="24"/>
        </w:rPr>
        <w:t xml:space="preserve"> </w:t>
      </w:r>
      <w:r>
        <w:rPr>
          <w:sz w:val="24"/>
        </w:rPr>
        <w:t>after</w:t>
      </w:r>
      <w:r>
        <w:rPr>
          <w:spacing w:val="2"/>
          <w:sz w:val="24"/>
        </w:rPr>
        <w:t xml:space="preserve"> </w:t>
      </w:r>
      <w:r>
        <w:rPr>
          <w:sz w:val="24"/>
        </w:rPr>
        <w:t>being converted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4%</w:t>
      </w:r>
      <w:r>
        <w:rPr>
          <w:spacing w:val="2"/>
          <w:sz w:val="24"/>
        </w:rPr>
        <w:t xml:space="preserve"> </w:t>
      </w:r>
      <w:r>
        <w:rPr>
          <w:sz w:val="24"/>
        </w:rPr>
        <w:t>FCM</w:t>
      </w:r>
      <w:r>
        <w:rPr>
          <w:spacing w:val="2"/>
          <w:sz w:val="24"/>
        </w:rPr>
        <w:t xml:space="preserve"> </w:t>
      </w:r>
      <w:r>
        <w:rPr>
          <w:sz w:val="24"/>
        </w:rPr>
        <w:t>was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3"/>
          <w:sz w:val="24"/>
        </w:rPr>
        <w:t xml:space="preserve"> </w:t>
      </w:r>
      <w:r>
        <w:rPr>
          <w:sz w:val="24"/>
        </w:rPr>
        <w:t>treatment</w:t>
      </w:r>
      <w:r>
        <w:rPr>
          <w:spacing w:val="4"/>
          <w:sz w:val="24"/>
        </w:rPr>
        <w:t xml:space="preserve"> </w:t>
      </w:r>
      <w:r>
        <w:rPr>
          <w:sz w:val="24"/>
        </w:rPr>
        <w:t>D,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lowest</w:t>
      </w:r>
    </w:p>
    <w:p w:rsidR="00F14390" w:rsidRDefault="00DB01C4">
      <w:pPr>
        <w:pStyle w:val="ListParagraph"/>
        <w:numPr>
          <w:ilvl w:val="0"/>
          <w:numId w:val="73"/>
        </w:numPr>
        <w:tabs>
          <w:tab w:val="left" w:pos="1340"/>
          <w:tab w:val="left" w:pos="1341"/>
        </w:tabs>
        <w:ind w:hanging="700"/>
        <w:rPr>
          <w:sz w:val="24"/>
        </w:rPr>
      </w:pP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treatment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(control).</w:t>
      </w:r>
    </w:p>
    <w:p w:rsidR="00F14390" w:rsidRDefault="00DB01C4">
      <w:pPr>
        <w:pStyle w:val="ListParagraph"/>
        <w:numPr>
          <w:ilvl w:val="0"/>
          <w:numId w:val="73"/>
        </w:numPr>
        <w:tabs>
          <w:tab w:val="left" w:pos="981"/>
        </w:tabs>
        <w:spacing w:before="144"/>
        <w:ind w:left="980" w:hanging="340"/>
        <w:rPr>
          <w:rFonts w:ascii="Calibri"/>
        </w:rPr>
      </w:pPr>
      <w:r>
        <w:rPr>
          <w:rFonts w:ascii="Calibri"/>
        </w:rPr>
        <w:t>174</w:t>
      </w:r>
    </w:p>
    <w:p w:rsidR="00F14390" w:rsidRDefault="00DB01C4">
      <w:pPr>
        <w:pStyle w:val="Heading4"/>
        <w:numPr>
          <w:ilvl w:val="0"/>
          <w:numId w:val="73"/>
        </w:numPr>
        <w:tabs>
          <w:tab w:val="left" w:pos="1340"/>
          <w:tab w:val="left" w:pos="1341"/>
        </w:tabs>
        <w:spacing w:before="137"/>
        <w:ind w:hanging="700"/>
      </w:pPr>
      <w:r>
        <w:t>Milk</w:t>
      </w:r>
      <w:r>
        <w:rPr>
          <w:spacing w:val="-3"/>
        </w:rPr>
        <w:t xml:space="preserve"> </w:t>
      </w:r>
      <w:r>
        <w:t>Quality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Etawa</w:t>
      </w:r>
      <w:r>
        <w:rPr>
          <w:spacing w:val="-5"/>
        </w:rPr>
        <w:t xml:space="preserve"> </w:t>
      </w:r>
      <w:r>
        <w:t>Crossbreed</w:t>
      </w:r>
      <w:r>
        <w:rPr>
          <w:spacing w:val="-2"/>
        </w:rPr>
        <w:t xml:space="preserve"> </w:t>
      </w:r>
      <w:r>
        <w:t>dairy</w:t>
      </w:r>
      <w:r>
        <w:rPr>
          <w:spacing w:val="-3"/>
        </w:rPr>
        <w:t xml:space="preserve"> </w:t>
      </w:r>
      <w:r>
        <w:t>Goat</w:t>
      </w:r>
      <w:r>
        <w:rPr>
          <w:spacing w:val="-1"/>
        </w:rPr>
        <w:t xml:space="preserve"> </w:t>
      </w:r>
      <w:r>
        <w:t>Treatment</w:t>
      </w:r>
    </w:p>
    <w:p w:rsidR="00F14390" w:rsidRDefault="00DB01C4">
      <w:pPr>
        <w:pStyle w:val="ListParagraph"/>
        <w:numPr>
          <w:ilvl w:val="0"/>
          <w:numId w:val="73"/>
        </w:numPr>
        <w:tabs>
          <w:tab w:val="left" w:pos="1611"/>
          <w:tab w:val="left" w:pos="1612"/>
        </w:tabs>
        <w:spacing w:before="125"/>
        <w:ind w:left="1611" w:hanging="971"/>
        <w:rPr>
          <w:sz w:val="24"/>
        </w:rPr>
      </w:pP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results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statistical</w:t>
      </w:r>
      <w:r>
        <w:rPr>
          <w:spacing w:val="10"/>
          <w:sz w:val="24"/>
        </w:rPr>
        <w:t xml:space="preserve"> </w:t>
      </w:r>
      <w:r>
        <w:rPr>
          <w:sz w:val="24"/>
        </w:rPr>
        <w:t>analysis</w:t>
      </w:r>
      <w:r>
        <w:rPr>
          <w:spacing w:val="11"/>
          <w:sz w:val="24"/>
        </w:rPr>
        <w:t xml:space="preserve"> </w:t>
      </w:r>
      <w:r>
        <w:rPr>
          <w:sz w:val="24"/>
        </w:rPr>
        <w:t>showed</w:t>
      </w:r>
      <w:r>
        <w:rPr>
          <w:spacing w:val="10"/>
          <w:sz w:val="24"/>
        </w:rPr>
        <w:t xml:space="preserve"> </w:t>
      </w:r>
      <w:r>
        <w:rPr>
          <w:sz w:val="24"/>
        </w:rPr>
        <w:t>that</w:t>
      </w:r>
      <w:r>
        <w:rPr>
          <w:spacing w:val="9"/>
          <w:sz w:val="24"/>
        </w:rPr>
        <w:t xml:space="preserve"> </w:t>
      </w:r>
      <w:r>
        <w:rPr>
          <w:sz w:val="24"/>
        </w:rPr>
        <w:t>there</w:t>
      </w:r>
      <w:r>
        <w:rPr>
          <w:spacing w:val="9"/>
          <w:sz w:val="24"/>
        </w:rPr>
        <w:t xml:space="preserve"> </w:t>
      </w:r>
      <w:r>
        <w:rPr>
          <w:sz w:val="24"/>
        </w:rPr>
        <w:t>was</w:t>
      </w:r>
      <w:r>
        <w:rPr>
          <w:spacing w:val="11"/>
          <w:sz w:val="24"/>
        </w:rPr>
        <w:t xml:space="preserve"> </w:t>
      </w:r>
      <w:r>
        <w:rPr>
          <w:sz w:val="24"/>
        </w:rPr>
        <w:t>no</w:t>
      </w:r>
      <w:r>
        <w:rPr>
          <w:spacing w:val="9"/>
          <w:sz w:val="24"/>
        </w:rPr>
        <w:t xml:space="preserve"> </w:t>
      </w:r>
      <w:r>
        <w:rPr>
          <w:sz w:val="24"/>
        </w:rPr>
        <w:t>significant</w:t>
      </w:r>
      <w:r>
        <w:rPr>
          <w:spacing w:val="11"/>
          <w:sz w:val="24"/>
        </w:rPr>
        <w:t xml:space="preserve"> </w:t>
      </w:r>
      <w:r>
        <w:rPr>
          <w:sz w:val="24"/>
        </w:rPr>
        <w:t>difference</w:t>
      </w:r>
      <w:r>
        <w:rPr>
          <w:spacing w:val="9"/>
          <w:sz w:val="24"/>
        </w:rPr>
        <w:t xml:space="preserve"> </w:t>
      </w:r>
      <w:r>
        <w:rPr>
          <w:sz w:val="24"/>
        </w:rPr>
        <w:t>(P&gt;0.05)</w:t>
      </w:r>
    </w:p>
    <w:p w:rsidR="00F14390" w:rsidRDefault="00DB01C4">
      <w:pPr>
        <w:pStyle w:val="ListParagraph"/>
        <w:numPr>
          <w:ilvl w:val="0"/>
          <w:numId w:val="73"/>
        </w:numPr>
        <w:tabs>
          <w:tab w:val="left" w:pos="1340"/>
          <w:tab w:val="left" w:pos="1341"/>
        </w:tabs>
        <w:ind w:hanging="700"/>
        <w:rPr>
          <w:sz w:val="24"/>
        </w:rPr>
      </w:pPr>
      <w:r>
        <w:rPr>
          <w:sz w:val="24"/>
        </w:rPr>
        <w:t>in</w:t>
      </w:r>
      <w:r>
        <w:rPr>
          <w:spacing w:val="8"/>
          <w:sz w:val="24"/>
        </w:rPr>
        <w:t xml:space="preserve"> </w:t>
      </w:r>
      <w:r>
        <w:rPr>
          <w:sz w:val="24"/>
        </w:rPr>
        <w:t>all</w:t>
      </w:r>
      <w:r>
        <w:rPr>
          <w:spacing w:val="9"/>
          <w:sz w:val="24"/>
        </w:rPr>
        <w:t xml:space="preserve"> </w:t>
      </w:r>
      <w:r>
        <w:rPr>
          <w:sz w:val="24"/>
        </w:rPr>
        <w:t>milk</w:t>
      </w:r>
      <w:r>
        <w:rPr>
          <w:spacing w:val="9"/>
          <w:sz w:val="24"/>
        </w:rPr>
        <w:t xml:space="preserve"> </w:t>
      </w:r>
      <w:r>
        <w:rPr>
          <w:sz w:val="24"/>
        </w:rPr>
        <w:t>quality</w:t>
      </w:r>
      <w:r>
        <w:rPr>
          <w:spacing w:val="1"/>
          <w:sz w:val="24"/>
        </w:rPr>
        <w:t xml:space="preserve"> </w:t>
      </w:r>
      <w:r>
        <w:rPr>
          <w:sz w:val="24"/>
        </w:rPr>
        <w:t>parameters.</w:t>
      </w:r>
      <w:r>
        <w:rPr>
          <w:spacing w:val="9"/>
          <w:sz w:val="24"/>
        </w:rPr>
        <w:t xml:space="preserve"> </w:t>
      </w:r>
      <w:r>
        <w:rPr>
          <w:sz w:val="24"/>
        </w:rPr>
        <w:t>Replacing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company</w:t>
      </w:r>
      <w:r>
        <w:rPr>
          <w:spacing w:val="5"/>
          <w:sz w:val="24"/>
        </w:rPr>
        <w:t xml:space="preserve"> </w:t>
      </w:r>
      <w:r>
        <w:rPr>
          <w:sz w:val="24"/>
        </w:rPr>
        <w:t>forages</w:t>
      </w:r>
      <w:r>
        <w:rPr>
          <w:spacing w:val="9"/>
          <w:sz w:val="24"/>
        </w:rPr>
        <w:t xml:space="preserve"> </w:t>
      </w:r>
      <w:r>
        <w:rPr>
          <w:sz w:val="24"/>
        </w:rPr>
        <w:t>with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mixture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cassava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</w:p>
    <w:p w:rsidR="00F14390" w:rsidRDefault="00DB01C4">
      <w:pPr>
        <w:pStyle w:val="ListParagraph"/>
        <w:numPr>
          <w:ilvl w:val="0"/>
          <w:numId w:val="73"/>
        </w:numPr>
        <w:tabs>
          <w:tab w:val="left" w:pos="1340"/>
          <w:tab w:val="left" w:pos="1341"/>
        </w:tabs>
        <w:spacing w:before="130"/>
        <w:ind w:hanging="700"/>
        <w:rPr>
          <w:sz w:val="24"/>
        </w:rPr>
      </w:pPr>
      <w:r>
        <w:rPr>
          <w:sz w:val="24"/>
        </w:rPr>
        <w:t>tithonia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replacing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company's</w:t>
      </w:r>
      <w:r>
        <w:rPr>
          <w:spacing w:val="8"/>
          <w:sz w:val="24"/>
        </w:rPr>
        <w:t xml:space="preserve"> </w:t>
      </w:r>
      <w:r>
        <w:rPr>
          <w:sz w:val="24"/>
        </w:rPr>
        <w:t>concentrate</w:t>
      </w:r>
      <w:r>
        <w:rPr>
          <w:spacing w:val="8"/>
          <w:sz w:val="24"/>
        </w:rPr>
        <w:t xml:space="preserve"> </w:t>
      </w:r>
      <w:r>
        <w:rPr>
          <w:sz w:val="24"/>
        </w:rPr>
        <w:t>with</w:t>
      </w:r>
      <w:r>
        <w:rPr>
          <w:spacing w:val="6"/>
          <w:sz w:val="24"/>
        </w:rPr>
        <w:t xml:space="preserve"> </w:t>
      </w:r>
      <w:r>
        <w:rPr>
          <w:sz w:val="24"/>
        </w:rPr>
        <w:t>PKCC</w:t>
      </w:r>
      <w:r>
        <w:rPr>
          <w:spacing w:val="7"/>
          <w:sz w:val="24"/>
        </w:rPr>
        <w:t xml:space="preserve"> </w:t>
      </w:r>
      <w:r>
        <w:rPr>
          <w:sz w:val="24"/>
        </w:rPr>
        <w:t>did</w:t>
      </w:r>
      <w:r>
        <w:rPr>
          <w:spacing w:val="6"/>
          <w:sz w:val="24"/>
        </w:rPr>
        <w:t xml:space="preserve"> </w:t>
      </w:r>
      <w:r>
        <w:rPr>
          <w:sz w:val="24"/>
        </w:rPr>
        <w:t>not</w:t>
      </w:r>
      <w:r>
        <w:rPr>
          <w:spacing w:val="7"/>
          <w:sz w:val="24"/>
        </w:rPr>
        <w:t xml:space="preserve"> </w:t>
      </w:r>
      <w:r>
        <w:rPr>
          <w:sz w:val="24"/>
        </w:rPr>
        <w:t>affect</w:t>
      </w:r>
      <w:r>
        <w:rPr>
          <w:spacing w:val="6"/>
          <w:sz w:val="24"/>
        </w:rPr>
        <w:t xml:space="preserve"> </w:t>
      </w:r>
      <w:r>
        <w:rPr>
          <w:sz w:val="24"/>
        </w:rPr>
        <w:t>milk</w:t>
      </w:r>
      <w:r>
        <w:rPr>
          <w:spacing w:val="7"/>
          <w:sz w:val="24"/>
        </w:rPr>
        <w:t xml:space="preserve"> </w:t>
      </w:r>
      <w:r>
        <w:rPr>
          <w:sz w:val="24"/>
        </w:rPr>
        <w:t>quality.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73"/>
        </w:numPr>
        <w:tabs>
          <w:tab w:val="left" w:pos="1340"/>
          <w:tab w:val="left" w:pos="1341"/>
        </w:tabs>
        <w:ind w:hanging="700"/>
        <w:rPr>
          <w:sz w:val="24"/>
        </w:rPr>
      </w:pPr>
      <w:r>
        <w:rPr>
          <w:sz w:val="24"/>
        </w:rPr>
        <w:t>average</w:t>
      </w:r>
      <w:r>
        <w:rPr>
          <w:spacing w:val="-1"/>
          <w:sz w:val="24"/>
        </w:rPr>
        <w:t xml:space="preserve"> </w:t>
      </w:r>
      <w:r>
        <w:rPr>
          <w:sz w:val="24"/>
        </w:rPr>
        <w:t>milk quality</w:t>
      </w:r>
      <w:r>
        <w:rPr>
          <w:spacing w:val="-5"/>
          <w:sz w:val="24"/>
        </w:rPr>
        <w:t xml:space="preserve"> </w:t>
      </w:r>
      <w:r>
        <w:rPr>
          <w:sz w:val="24"/>
        </w:rPr>
        <w:t>results from replacing</w:t>
      </w:r>
      <w:r>
        <w:rPr>
          <w:spacing w:val="-3"/>
          <w:sz w:val="24"/>
        </w:rPr>
        <w:t xml:space="preserve"> </w:t>
      </w:r>
      <w:r>
        <w:rPr>
          <w:sz w:val="24"/>
        </w:rPr>
        <w:t>company</w:t>
      </w:r>
      <w:r>
        <w:rPr>
          <w:spacing w:val="-3"/>
          <w:sz w:val="24"/>
        </w:rPr>
        <w:t xml:space="preserve"> </w:t>
      </w:r>
      <w:r>
        <w:rPr>
          <w:sz w:val="24"/>
        </w:rPr>
        <w:t>forages</w:t>
      </w:r>
      <w:r>
        <w:rPr>
          <w:spacing w:val="1"/>
          <w:sz w:val="24"/>
        </w:rPr>
        <w:t xml:space="preserve"> </w:t>
      </w:r>
      <w:r>
        <w:rPr>
          <w:sz w:val="24"/>
        </w:rPr>
        <w:t>with a</w:t>
      </w:r>
      <w:r>
        <w:rPr>
          <w:spacing w:val="1"/>
          <w:sz w:val="24"/>
        </w:rPr>
        <w:t xml:space="preserve"> </w:t>
      </w:r>
      <w:r>
        <w:rPr>
          <w:sz w:val="24"/>
        </w:rPr>
        <w:t>mixture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cassava</w:t>
      </w:r>
      <w:r>
        <w:rPr>
          <w:spacing w:val="-1"/>
          <w:sz w:val="24"/>
        </w:rPr>
        <w:t xml:space="preserve"> </w:t>
      </w:r>
      <w:r>
        <w:rPr>
          <w:sz w:val="24"/>
        </w:rPr>
        <w:t>leaves</w:t>
      </w:r>
    </w:p>
    <w:p w:rsidR="00F14390" w:rsidRDefault="00DB01C4">
      <w:pPr>
        <w:pStyle w:val="ListParagraph"/>
        <w:numPr>
          <w:ilvl w:val="0"/>
          <w:numId w:val="73"/>
        </w:numPr>
        <w:tabs>
          <w:tab w:val="left" w:pos="1340"/>
          <w:tab w:val="left" w:pos="1341"/>
        </w:tabs>
        <w:spacing w:before="130"/>
        <w:ind w:hanging="700"/>
        <w:rPr>
          <w:sz w:val="24"/>
        </w:rPr>
      </w:pPr>
      <w:r>
        <w:rPr>
          <w:sz w:val="24"/>
        </w:rPr>
        <w:t>and</w:t>
      </w:r>
      <w:r>
        <w:rPr>
          <w:spacing w:val="61"/>
          <w:sz w:val="24"/>
        </w:rPr>
        <w:t xml:space="preserve"> </w:t>
      </w:r>
      <w:r>
        <w:rPr>
          <w:sz w:val="24"/>
        </w:rPr>
        <w:t>tithonia</w:t>
      </w:r>
      <w:r>
        <w:rPr>
          <w:spacing w:val="60"/>
          <w:sz w:val="24"/>
        </w:rPr>
        <w:t xml:space="preserve"> </w:t>
      </w:r>
      <w:r>
        <w:rPr>
          <w:sz w:val="24"/>
        </w:rPr>
        <w:t>and</w:t>
      </w:r>
      <w:r>
        <w:rPr>
          <w:spacing w:val="62"/>
          <w:sz w:val="24"/>
        </w:rPr>
        <w:t xml:space="preserve"> </w:t>
      </w:r>
      <w:r>
        <w:rPr>
          <w:sz w:val="24"/>
        </w:rPr>
        <w:t>replacing</w:t>
      </w:r>
      <w:r>
        <w:rPr>
          <w:spacing w:val="61"/>
          <w:sz w:val="24"/>
        </w:rPr>
        <w:t xml:space="preserve"> </w:t>
      </w:r>
      <w:r>
        <w:rPr>
          <w:sz w:val="24"/>
        </w:rPr>
        <w:t>company</w:t>
      </w:r>
      <w:r>
        <w:rPr>
          <w:spacing w:val="56"/>
          <w:sz w:val="24"/>
        </w:rPr>
        <w:t xml:space="preserve"> </w:t>
      </w:r>
      <w:r>
        <w:rPr>
          <w:sz w:val="24"/>
        </w:rPr>
        <w:t>concentrate</w:t>
      </w:r>
      <w:r>
        <w:rPr>
          <w:spacing w:val="61"/>
          <w:sz w:val="24"/>
        </w:rPr>
        <w:t xml:space="preserve"> </w:t>
      </w:r>
      <w:r>
        <w:rPr>
          <w:sz w:val="24"/>
        </w:rPr>
        <w:t>with</w:t>
      </w:r>
      <w:r>
        <w:rPr>
          <w:spacing w:val="61"/>
          <w:sz w:val="24"/>
        </w:rPr>
        <w:t xml:space="preserve"> </w:t>
      </w:r>
      <w:r>
        <w:rPr>
          <w:sz w:val="24"/>
        </w:rPr>
        <w:t>PKCC</w:t>
      </w:r>
      <w:r>
        <w:rPr>
          <w:spacing w:val="61"/>
          <w:sz w:val="24"/>
        </w:rPr>
        <w:t xml:space="preserve"> </w:t>
      </w:r>
      <w:r>
        <w:rPr>
          <w:sz w:val="24"/>
        </w:rPr>
        <w:t>in</w:t>
      </w:r>
      <w:r>
        <w:rPr>
          <w:spacing w:val="62"/>
          <w:sz w:val="24"/>
        </w:rPr>
        <w:t xml:space="preserve"> </w:t>
      </w:r>
      <w:r>
        <w:rPr>
          <w:sz w:val="24"/>
        </w:rPr>
        <w:t>various</w:t>
      </w:r>
      <w:r>
        <w:rPr>
          <w:spacing w:val="61"/>
          <w:sz w:val="24"/>
        </w:rPr>
        <w:t xml:space="preserve"> </w:t>
      </w:r>
      <w:r>
        <w:rPr>
          <w:sz w:val="24"/>
        </w:rPr>
        <w:t>percentages</w:t>
      </w:r>
      <w:r>
        <w:rPr>
          <w:spacing w:val="63"/>
          <w:sz w:val="24"/>
        </w:rPr>
        <w:t xml:space="preserve"> </w:t>
      </w:r>
      <w:r>
        <w:rPr>
          <w:sz w:val="24"/>
        </w:rPr>
        <w:t>are</w:t>
      </w:r>
    </w:p>
    <w:p w:rsidR="00F14390" w:rsidRDefault="00DB01C4">
      <w:pPr>
        <w:pStyle w:val="ListParagraph"/>
        <w:numPr>
          <w:ilvl w:val="0"/>
          <w:numId w:val="73"/>
        </w:numPr>
        <w:tabs>
          <w:tab w:val="left" w:pos="1340"/>
          <w:tab w:val="left" w:pos="1341"/>
        </w:tabs>
        <w:ind w:hanging="700"/>
        <w:rPr>
          <w:sz w:val="24"/>
        </w:rPr>
      </w:pPr>
      <w:r>
        <w:rPr>
          <w:sz w:val="24"/>
        </w:rPr>
        <w:t>presented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Table</w:t>
      </w:r>
      <w:r>
        <w:rPr>
          <w:spacing w:val="-2"/>
          <w:sz w:val="24"/>
        </w:rPr>
        <w:t xml:space="preserve"> </w:t>
      </w:r>
      <w:r>
        <w:rPr>
          <w:sz w:val="24"/>
        </w:rPr>
        <w:t>4.</w:t>
      </w:r>
    </w:p>
    <w:p w:rsidR="00F14390" w:rsidRDefault="00DB01C4">
      <w:pPr>
        <w:pStyle w:val="Heading4"/>
        <w:numPr>
          <w:ilvl w:val="0"/>
          <w:numId w:val="73"/>
        </w:numPr>
        <w:tabs>
          <w:tab w:val="left" w:pos="1340"/>
          <w:tab w:val="left" w:pos="1341"/>
        </w:tabs>
        <w:spacing w:before="135"/>
        <w:ind w:hanging="700"/>
      </w:pPr>
      <w:r>
        <w:t>Feed</w:t>
      </w:r>
      <w:r>
        <w:rPr>
          <w:spacing w:val="-2"/>
        </w:rPr>
        <w:t xml:space="preserve"> </w:t>
      </w:r>
      <w:r>
        <w:t>Intake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Etawa</w:t>
      </w:r>
      <w:r>
        <w:rPr>
          <w:spacing w:val="-2"/>
        </w:rPr>
        <w:t xml:space="preserve"> </w:t>
      </w:r>
      <w:r>
        <w:t>Crossbreed</w:t>
      </w:r>
      <w:r>
        <w:rPr>
          <w:spacing w:val="-2"/>
        </w:rPr>
        <w:t xml:space="preserve"> </w:t>
      </w:r>
      <w:r>
        <w:t>dairy</w:t>
      </w:r>
      <w:r>
        <w:rPr>
          <w:spacing w:val="-2"/>
        </w:rPr>
        <w:t xml:space="preserve"> </w:t>
      </w:r>
      <w:r>
        <w:t>Goats</w:t>
      </w:r>
      <w:r>
        <w:rPr>
          <w:spacing w:val="-2"/>
        </w:rPr>
        <w:t xml:space="preserve"> </w:t>
      </w:r>
      <w:r>
        <w:t>Treatment</w:t>
      </w:r>
    </w:p>
    <w:p w:rsidR="00F14390" w:rsidRDefault="00DB01C4">
      <w:pPr>
        <w:pStyle w:val="ListParagraph"/>
        <w:numPr>
          <w:ilvl w:val="0"/>
          <w:numId w:val="73"/>
        </w:numPr>
        <w:tabs>
          <w:tab w:val="left" w:pos="1611"/>
          <w:tab w:val="left" w:pos="1612"/>
        </w:tabs>
        <w:spacing w:before="127"/>
        <w:ind w:left="1611" w:hanging="971"/>
        <w:rPr>
          <w:sz w:val="24"/>
        </w:rPr>
      </w:pP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study</w:t>
      </w:r>
      <w:r>
        <w:rPr>
          <w:spacing w:val="34"/>
          <w:sz w:val="24"/>
        </w:rPr>
        <w:t xml:space="preserve"> </w:t>
      </w:r>
      <w:r>
        <w:rPr>
          <w:sz w:val="24"/>
        </w:rPr>
        <w:t>concludes</w:t>
      </w:r>
      <w:r>
        <w:rPr>
          <w:spacing w:val="37"/>
          <w:sz w:val="24"/>
        </w:rPr>
        <w:t xml:space="preserve"> </w:t>
      </w:r>
      <w:r>
        <w:rPr>
          <w:sz w:val="24"/>
        </w:rPr>
        <w:t>that</w:t>
      </w:r>
      <w:r>
        <w:rPr>
          <w:spacing w:val="40"/>
          <w:sz w:val="24"/>
        </w:rPr>
        <w:t xml:space="preserve"> </w:t>
      </w:r>
      <w:r>
        <w:rPr>
          <w:sz w:val="24"/>
        </w:rPr>
        <w:t>results</w:t>
      </w:r>
      <w:r>
        <w:rPr>
          <w:spacing w:val="38"/>
          <w:sz w:val="24"/>
        </w:rPr>
        <w:t xml:space="preserve"> </w:t>
      </w:r>
      <w:r>
        <w:rPr>
          <w:sz w:val="24"/>
        </w:rPr>
        <w:t>of</w:t>
      </w:r>
      <w:r>
        <w:rPr>
          <w:spacing w:val="37"/>
          <w:sz w:val="24"/>
        </w:rPr>
        <w:t xml:space="preserve"> </w:t>
      </w:r>
      <w:r>
        <w:rPr>
          <w:sz w:val="24"/>
        </w:rPr>
        <w:t>dry</w:t>
      </w:r>
      <w:r>
        <w:rPr>
          <w:spacing w:val="33"/>
          <w:sz w:val="24"/>
        </w:rPr>
        <w:t xml:space="preserve"> </w:t>
      </w:r>
      <w:r>
        <w:rPr>
          <w:sz w:val="24"/>
        </w:rPr>
        <w:t>matter</w:t>
      </w:r>
      <w:r>
        <w:rPr>
          <w:spacing w:val="39"/>
          <w:sz w:val="24"/>
        </w:rPr>
        <w:t xml:space="preserve"> </w:t>
      </w:r>
      <w:r>
        <w:rPr>
          <w:sz w:val="24"/>
        </w:rPr>
        <w:t>intake,</w:t>
      </w:r>
      <w:r>
        <w:rPr>
          <w:spacing w:val="38"/>
          <w:sz w:val="24"/>
        </w:rPr>
        <w:t xml:space="preserve"> </w:t>
      </w:r>
      <w:r>
        <w:rPr>
          <w:sz w:val="24"/>
        </w:rPr>
        <w:t>organic</w:t>
      </w:r>
      <w:r>
        <w:rPr>
          <w:spacing w:val="37"/>
          <w:sz w:val="24"/>
        </w:rPr>
        <w:t xml:space="preserve"> </w:t>
      </w:r>
      <w:r>
        <w:rPr>
          <w:sz w:val="24"/>
        </w:rPr>
        <w:t>matter</w:t>
      </w:r>
      <w:r>
        <w:rPr>
          <w:spacing w:val="39"/>
          <w:sz w:val="24"/>
        </w:rPr>
        <w:t xml:space="preserve"> </w:t>
      </w:r>
      <w:r>
        <w:rPr>
          <w:sz w:val="24"/>
        </w:rPr>
        <w:t>intake,</w:t>
      </w:r>
      <w:r>
        <w:rPr>
          <w:spacing w:val="38"/>
          <w:sz w:val="24"/>
        </w:rPr>
        <w:t xml:space="preserve"> </w:t>
      </w:r>
      <w:r>
        <w:rPr>
          <w:sz w:val="24"/>
        </w:rPr>
        <w:t>and</w:t>
      </w:r>
      <w:r>
        <w:rPr>
          <w:spacing w:val="38"/>
          <w:sz w:val="24"/>
        </w:rPr>
        <w:t xml:space="preserve"> </w:t>
      </w:r>
      <w:r>
        <w:rPr>
          <w:sz w:val="24"/>
        </w:rPr>
        <w:t>crude</w:t>
      </w:r>
    </w:p>
    <w:p w:rsidR="00F14390" w:rsidRDefault="00DB01C4">
      <w:pPr>
        <w:pStyle w:val="ListParagraph"/>
        <w:numPr>
          <w:ilvl w:val="0"/>
          <w:numId w:val="73"/>
        </w:numPr>
        <w:tabs>
          <w:tab w:val="left" w:pos="1340"/>
          <w:tab w:val="left" w:pos="1341"/>
        </w:tabs>
        <w:spacing w:before="129"/>
        <w:ind w:hanging="700"/>
        <w:rPr>
          <w:sz w:val="24"/>
        </w:rPr>
      </w:pPr>
      <w:r>
        <w:rPr>
          <w:sz w:val="24"/>
        </w:rPr>
        <w:t>protein</w:t>
      </w:r>
      <w:r>
        <w:rPr>
          <w:spacing w:val="8"/>
          <w:sz w:val="24"/>
        </w:rPr>
        <w:t xml:space="preserve"> </w:t>
      </w:r>
      <w:r>
        <w:rPr>
          <w:sz w:val="24"/>
        </w:rPr>
        <w:t>intake</w:t>
      </w:r>
      <w:r>
        <w:rPr>
          <w:spacing w:val="7"/>
          <w:sz w:val="24"/>
        </w:rPr>
        <w:t xml:space="preserve"> </w:t>
      </w:r>
      <w:r>
        <w:rPr>
          <w:sz w:val="24"/>
        </w:rPr>
        <w:t>by</w:t>
      </w:r>
      <w:r>
        <w:rPr>
          <w:spacing w:val="6"/>
          <w:sz w:val="24"/>
        </w:rPr>
        <w:t xml:space="preserve"> </w:t>
      </w:r>
      <w:r>
        <w:rPr>
          <w:sz w:val="24"/>
        </w:rPr>
        <w:t>replacing</w:t>
      </w:r>
      <w:r>
        <w:rPr>
          <w:spacing w:val="6"/>
          <w:sz w:val="24"/>
        </w:rPr>
        <w:t xml:space="preserve"> </w:t>
      </w:r>
      <w:r>
        <w:rPr>
          <w:sz w:val="24"/>
        </w:rPr>
        <w:t>company</w:t>
      </w:r>
      <w:r>
        <w:rPr>
          <w:spacing w:val="6"/>
          <w:sz w:val="24"/>
        </w:rPr>
        <w:t xml:space="preserve"> </w:t>
      </w:r>
      <w:r>
        <w:rPr>
          <w:sz w:val="24"/>
        </w:rPr>
        <w:t>concentrate</w:t>
      </w:r>
      <w:r>
        <w:rPr>
          <w:spacing w:val="10"/>
          <w:sz w:val="24"/>
        </w:rPr>
        <w:t xml:space="preserve"> </w:t>
      </w:r>
      <w:r>
        <w:rPr>
          <w:sz w:val="24"/>
        </w:rPr>
        <w:t>with</w:t>
      </w:r>
      <w:r>
        <w:rPr>
          <w:spacing w:val="8"/>
          <w:sz w:val="24"/>
        </w:rPr>
        <w:t xml:space="preserve"> </w:t>
      </w:r>
      <w:r>
        <w:rPr>
          <w:sz w:val="24"/>
        </w:rPr>
        <w:t>PKCC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replacing</w:t>
      </w:r>
      <w:r>
        <w:rPr>
          <w:spacing w:val="7"/>
          <w:sz w:val="24"/>
        </w:rPr>
        <w:t xml:space="preserve"> </w:t>
      </w:r>
      <w:r>
        <w:rPr>
          <w:sz w:val="24"/>
        </w:rPr>
        <w:t>company</w:t>
      </w:r>
      <w:r>
        <w:rPr>
          <w:spacing w:val="5"/>
          <w:sz w:val="24"/>
        </w:rPr>
        <w:t xml:space="preserve"> </w:t>
      </w:r>
      <w:r>
        <w:rPr>
          <w:sz w:val="24"/>
        </w:rPr>
        <w:t>forages</w:t>
      </w:r>
    </w:p>
    <w:p w:rsidR="00F14390" w:rsidRDefault="00DB01C4">
      <w:pPr>
        <w:pStyle w:val="ListParagraph"/>
        <w:numPr>
          <w:ilvl w:val="0"/>
          <w:numId w:val="73"/>
        </w:numPr>
        <w:tabs>
          <w:tab w:val="left" w:pos="1340"/>
          <w:tab w:val="left" w:pos="1341"/>
        </w:tabs>
        <w:spacing w:before="133"/>
        <w:ind w:hanging="700"/>
        <w:rPr>
          <w:sz w:val="24"/>
        </w:rPr>
      </w:pPr>
      <w:r>
        <w:rPr>
          <w:sz w:val="24"/>
        </w:rPr>
        <w:t>with</w:t>
      </w:r>
      <w:r>
        <w:rPr>
          <w:spacing w:val="30"/>
          <w:sz w:val="24"/>
        </w:rPr>
        <w:t xml:space="preserve"> </w:t>
      </w:r>
      <w:r>
        <w:rPr>
          <w:sz w:val="24"/>
        </w:rPr>
        <w:t>tithonia</w:t>
      </w:r>
      <w:r>
        <w:rPr>
          <w:spacing w:val="30"/>
          <w:sz w:val="24"/>
        </w:rPr>
        <w:t xml:space="preserve"> </w:t>
      </w:r>
      <w:r>
        <w:rPr>
          <w:sz w:val="24"/>
        </w:rPr>
        <w:t>and</w:t>
      </w:r>
      <w:r>
        <w:rPr>
          <w:spacing w:val="30"/>
          <w:sz w:val="24"/>
        </w:rPr>
        <w:t xml:space="preserve"> </w:t>
      </w:r>
      <w:r>
        <w:rPr>
          <w:sz w:val="24"/>
        </w:rPr>
        <w:t>cassava</w:t>
      </w:r>
      <w:r>
        <w:rPr>
          <w:spacing w:val="30"/>
          <w:sz w:val="24"/>
        </w:rPr>
        <w:t xml:space="preserve"> </w:t>
      </w:r>
      <w:r>
        <w:rPr>
          <w:sz w:val="24"/>
        </w:rPr>
        <w:t>leaves</w:t>
      </w:r>
      <w:r>
        <w:rPr>
          <w:spacing w:val="31"/>
          <w:sz w:val="24"/>
        </w:rPr>
        <w:t xml:space="preserve"> </w:t>
      </w:r>
      <w:r>
        <w:rPr>
          <w:sz w:val="24"/>
        </w:rPr>
        <w:t>are</w:t>
      </w:r>
      <w:r>
        <w:rPr>
          <w:spacing w:val="28"/>
          <w:sz w:val="24"/>
        </w:rPr>
        <w:t xml:space="preserve"> </w:t>
      </w:r>
      <w:r>
        <w:rPr>
          <w:sz w:val="24"/>
        </w:rPr>
        <w:t>presented</w:t>
      </w:r>
      <w:r>
        <w:rPr>
          <w:spacing w:val="30"/>
          <w:sz w:val="24"/>
        </w:rPr>
        <w:t xml:space="preserve"> </w:t>
      </w:r>
      <w:r>
        <w:rPr>
          <w:sz w:val="24"/>
        </w:rPr>
        <w:t>in</w:t>
      </w:r>
      <w:r>
        <w:rPr>
          <w:spacing w:val="30"/>
          <w:sz w:val="24"/>
        </w:rPr>
        <w:t xml:space="preserve"> </w:t>
      </w:r>
      <w:r>
        <w:rPr>
          <w:sz w:val="24"/>
        </w:rPr>
        <w:t>Table</w:t>
      </w:r>
      <w:r>
        <w:rPr>
          <w:spacing w:val="30"/>
          <w:sz w:val="24"/>
        </w:rPr>
        <w:t xml:space="preserve"> </w:t>
      </w:r>
      <w:r>
        <w:rPr>
          <w:sz w:val="24"/>
        </w:rPr>
        <w:t>5.</w:t>
      </w:r>
      <w:r>
        <w:rPr>
          <w:spacing w:val="33"/>
          <w:sz w:val="24"/>
        </w:rPr>
        <w:t xml:space="preserve"> </w:t>
      </w:r>
      <w:r>
        <w:rPr>
          <w:sz w:val="24"/>
        </w:rPr>
        <w:t>Replacing</w:t>
      </w:r>
      <w:r>
        <w:rPr>
          <w:spacing w:val="30"/>
          <w:sz w:val="24"/>
        </w:rPr>
        <w:t xml:space="preserve"> </w:t>
      </w:r>
      <w:r>
        <w:rPr>
          <w:sz w:val="24"/>
        </w:rPr>
        <w:t>company</w:t>
      </w:r>
      <w:r>
        <w:rPr>
          <w:spacing w:val="27"/>
          <w:sz w:val="24"/>
        </w:rPr>
        <w:t xml:space="preserve"> </w:t>
      </w:r>
      <w:r>
        <w:rPr>
          <w:sz w:val="24"/>
        </w:rPr>
        <w:t>concentrate</w:t>
      </w:r>
    </w:p>
    <w:p w:rsidR="00F14390" w:rsidRDefault="00DB01C4">
      <w:pPr>
        <w:pStyle w:val="ListParagraph"/>
        <w:numPr>
          <w:ilvl w:val="0"/>
          <w:numId w:val="73"/>
        </w:numPr>
        <w:tabs>
          <w:tab w:val="left" w:pos="1340"/>
          <w:tab w:val="left" w:pos="1341"/>
        </w:tabs>
        <w:spacing w:before="130"/>
        <w:ind w:hanging="700"/>
        <w:rPr>
          <w:sz w:val="24"/>
        </w:rPr>
      </w:pPr>
      <w:r>
        <w:rPr>
          <w:sz w:val="24"/>
        </w:rPr>
        <w:t>with</w:t>
      </w:r>
      <w:r>
        <w:rPr>
          <w:spacing w:val="37"/>
          <w:sz w:val="24"/>
        </w:rPr>
        <w:t xml:space="preserve"> </w:t>
      </w:r>
      <w:r>
        <w:rPr>
          <w:sz w:val="24"/>
        </w:rPr>
        <w:t>PKCC</w:t>
      </w:r>
      <w:r>
        <w:rPr>
          <w:spacing w:val="35"/>
          <w:sz w:val="24"/>
        </w:rPr>
        <w:t xml:space="preserve"> </w:t>
      </w:r>
      <w:r>
        <w:rPr>
          <w:sz w:val="24"/>
        </w:rPr>
        <w:t>and</w:t>
      </w:r>
      <w:r>
        <w:rPr>
          <w:spacing w:val="37"/>
          <w:sz w:val="24"/>
        </w:rPr>
        <w:t xml:space="preserve"> </w:t>
      </w:r>
      <w:r>
        <w:rPr>
          <w:sz w:val="24"/>
        </w:rPr>
        <w:t>replacing</w:t>
      </w:r>
      <w:r>
        <w:rPr>
          <w:spacing w:val="35"/>
          <w:sz w:val="24"/>
        </w:rPr>
        <w:t xml:space="preserve"> </w:t>
      </w:r>
      <w:r>
        <w:rPr>
          <w:sz w:val="24"/>
        </w:rPr>
        <w:t>company</w:t>
      </w:r>
      <w:r>
        <w:rPr>
          <w:spacing w:val="32"/>
          <w:sz w:val="24"/>
        </w:rPr>
        <w:t xml:space="preserve"> </w:t>
      </w:r>
      <w:r>
        <w:rPr>
          <w:sz w:val="24"/>
        </w:rPr>
        <w:t>forages</w:t>
      </w:r>
      <w:r>
        <w:rPr>
          <w:spacing w:val="37"/>
          <w:sz w:val="24"/>
        </w:rPr>
        <w:t xml:space="preserve"> </w:t>
      </w:r>
      <w:r>
        <w:rPr>
          <w:sz w:val="24"/>
        </w:rPr>
        <w:t>with</w:t>
      </w:r>
      <w:r>
        <w:rPr>
          <w:spacing w:val="37"/>
          <w:sz w:val="24"/>
        </w:rPr>
        <w:t xml:space="preserve"> </w:t>
      </w:r>
      <w:r>
        <w:rPr>
          <w:sz w:val="24"/>
        </w:rPr>
        <w:t>tithonia</w:t>
      </w:r>
      <w:r>
        <w:rPr>
          <w:spacing w:val="37"/>
          <w:sz w:val="24"/>
        </w:rPr>
        <w:t xml:space="preserve"> </w:t>
      </w:r>
      <w:r>
        <w:rPr>
          <w:sz w:val="24"/>
        </w:rPr>
        <w:t>and</w:t>
      </w:r>
      <w:r>
        <w:rPr>
          <w:spacing w:val="37"/>
          <w:sz w:val="24"/>
        </w:rPr>
        <w:t xml:space="preserve"> </w:t>
      </w:r>
      <w:r>
        <w:rPr>
          <w:sz w:val="24"/>
        </w:rPr>
        <w:t>cassava</w:t>
      </w:r>
      <w:r>
        <w:rPr>
          <w:spacing w:val="35"/>
          <w:sz w:val="24"/>
        </w:rPr>
        <w:t xml:space="preserve"> </w:t>
      </w:r>
      <w:r>
        <w:rPr>
          <w:sz w:val="24"/>
        </w:rPr>
        <w:t>leaves</w:t>
      </w:r>
      <w:r>
        <w:rPr>
          <w:spacing w:val="37"/>
          <w:sz w:val="24"/>
        </w:rPr>
        <w:t xml:space="preserve"> </w:t>
      </w:r>
      <w:r>
        <w:rPr>
          <w:sz w:val="24"/>
        </w:rPr>
        <w:t>in</w:t>
      </w:r>
      <w:r>
        <w:rPr>
          <w:spacing w:val="38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ration</w:t>
      </w:r>
    </w:p>
    <w:p w:rsidR="00F14390" w:rsidRDefault="00DB01C4">
      <w:pPr>
        <w:pStyle w:val="ListParagraph"/>
        <w:numPr>
          <w:ilvl w:val="0"/>
          <w:numId w:val="73"/>
        </w:numPr>
        <w:tabs>
          <w:tab w:val="left" w:pos="1340"/>
          <w:tab w:val="left" w:pos="1341"/>
        </w:tabs>
        <w:ind w:hanging="700"/>
        <w:rPr>
          <w:sz w:val="24"/>
        </w:rPr>
      </w:pPr>
      <w:r>
        <w:rPr>
          <w:sz w:val="24"/>
        </w:rPr>
        <w:t>gave</w:t>
      </w:r>
      <w:r>
        <w:rPr>
          <w:spacing w:val="18"/>
          <w:sz w:val="24"/>
        </w:rPr>
        <w:t xml:space="preserve"> </w:t>
      </w:r>
      <w:r>
        <w:rPr>
          <w:sz w:val="24"/>
        </w:rPr>
        <w:t>no</w:t>
      </w:r>
      <w:r>
        <w:rPr>
          <w:spacing w:val="20"/>
          <w:sz w:val="24"/>
        </w:rPr>
        <w:t xml:space="preserve"> </w:t>
      </w:r>
      <w:r>
        <w:rPr>
          <w:sz w:val="24"/>
        </w:rPr>
        <w:t>significant</w:t>
      </w:r>
      <w:r>
        <w:rPr>
          <w:spacing w:val="20"/>
          <w:sz w:val="24"/>
        </w:rPr>
        <w:t xml:space="preserve"> </w:t>
      </w:r>
      <w:r>
        <w:rPr>
          <w:sz w:val="24"/>
        </w:rPr>
        <w:t>difference</w:t>
      </w:r>
      <w:r>
        <w:rPr>
          <w:spacing w:val="21"/>
          <w:sz w:val="24"/>
        </w:rPr>
        <w:t xml:space="preserve"> </w:t>
      </w:r>
      <w:r>
        <w:rPr>
          <w:sz w:val="24"/>
        </w:rPr>
        <w:t>(P&gt;0.05)</w:t>
      </w:r>
      <w:r>
        <w:rPr>
          <w:spacing w:val="19"/>
          <w:sz w:val="24"/>
        </w:rPr>
        <w:t xml:space="preserve"> </w:t>
      </w:r>
      <w:r>
        <w:rPr>
          <w:sz w:val="24"/>
        </w:rPr>
        <w:t>in</w:t>
      </w:r>
      <w:r>
        <w:rPr>
          <w:spacing w:val="20"/>
          <w:sz w:val="24"/>
        </w:rPr>
        <w:t xml:space="preserve"> </w:t>
      </w:r>
      <w:r>
        <w:rPr>
          <w:sz w:val="24"/>
        </w:rPr>
        <w:t>each</w:t>
      </w:r>
      <w:r>
        <w:rPr>
          <w:spacing w:val="20"/>
          <w:sz w:val="24"/>
        </w:rPr>
        <w:t xml:space="preserve"> </w:t>
      </w:r>
      <w:r>
        <w:rPr>
          <w:sz w:val="24"/>
        </w:rPr>
        <w:t>treatment</w:t>
      </w:r>
      <w:r>
        <w:rPr>
          <w:spacing w:val="20"/>
          <w:sz w:val="24"/>
        </w:rPr>
        <w:t xml:space="preserve"> </w:t>
      </w:r>
      <w:r>
        <w:rPr>
          <w:sz w:val="24"/>
        </w:rPr>
        <w:t>on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value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21"/>
          <w:sz w:val="24"/>
        </w:rPr>
        <w:t xml:space="preserve"> </w:t>
      </w:r>
      <w:r>
        <w:rPr>
          <w:sz w:val="24"/>
        </w:rPr>
        <w:t>dry</w:t>
      </w:r>
      <w:r>
        <w:rPr>
          <w:spacing w:val="15"/>
          <w:sz w:val="24"/>
        </w:rPr>
        <w:t xml:space="preserve"> </w:t>
      </w:r>
      <w:r>
        <w:rPr>
          <w:sz w:val="24"/>
        </w:rPr>
        <w:t>matter</w:t>
      </w:r>
      <w:r>
        <w:rPr>
          <w:spacing w:val="24"/>
          <w:sz w:val="24"/>
        </w:rPr>
        <w:t xml:space="preserve"> </w:t>
      </w:r>
      <w:r>
        <w:rPr>
          <w:sz w:val="24"/>
        </w:rPr>
        <w:t>intake,</w:t>
      </w:r>
    </w:p>
    <w:p w:rsidR="00F14390" w:rsidRDefault="00DB01C4">
      <w:pPr>
        <w:pStyle w:val="ListParagraph"/>
        <w:numPr>
          <w:ilvl w:val="0"/>
          <w:numId w:val="73"/>
        </w:numPr>
        <w:tabs>
          <w:tab w:val="left" w:pos="1340"/>
          <w:tab w:val="left" w:pos="1341"/>
        </w:tabs>
        <w:spacing w:before="129"/>
        <w:ind w:hanging="700"/>
        <w:rPr>
          <w:sz w:val="24"/>
        </w:rPr>
      </w:pPr>
      <w:r>
        <w:rPr>
          <w:sz w:val="24"/>
        </w:rPr>
        <w:t>organic</w:t>
      </w:r>
      <w:r>
        <w:rPr>
          <w:spacing w:val="-1"/>
          <w:sz w:val="24"/>
        </w:rPr>
        <w:t xml:space="preserve"> </w:t>
      </w:r>
      <w:r>
        <w:rPr>
          <w:sz w:val="24"/>
        </w:rPr>
        <w:t>matter</w:t>
      </w:r>
      <w:r>
        <w:rPr>
          <w:spacing w:val="-2"/>
          <w:sz w:val="24"/>
        </w:rPr>
        <w:t xml:space="preserve"> </w:t>
      </w:r>
      <w:r>
        <w:rPr>
          <w:sz w:val="24"/>
        </w:rPr>
        <w:t>intake,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crude</w:t>
      </w:r>
      <w:r>
        <w:rPr>
          <w:spacing w:val="-3"/>
          <w:sz w:val="24"/>
        </w:rPr>
        <w:t xml:space="preserve"> </w:t>
      </w:r>
      <w:r>
        <w:rPr>
          <w:sz w:val="24"/>
        </w:rPr>
        <w:t>protein</w:t>
      </w:r>
      <w:r>
        <w:rPr>
          <w:spacing w:val="1"/>
          <w:sz w:val="24"/>
        </w:rPr>
        <w:t xml:space="preserve"> </w:t>
      </w:r>
      <w:r>
        <w:rPr>
          <w:sz w:val="24"/>
        </w:rPr>
        <w:t>intake.</w:t>
      </w:r>
    </w:p>
    <w:p w:rsidR="00F14390" w:rsidRDefault="00DB01C4">
      <w:pPr>
        <w:pStyle w:val="Heading4"/>
        <w:numPr>
          <w:ilvl w:val="0"/>
          <w:numId w:val="73"/>
        </w:numPr>
        <w:tabs>
          <w:tab w:val="left" w:pos="1340"/>
          <w:tab w:val="left" w:pos="1341"/>
        </w:tabs>
        <w:spacing w:before="137"/>
        <w:ind w:hanging="700"/>
      </w:pPr>
      <w:r>
        <w:t>Digestibility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Etawa</w:t>
      </w:r>
      <w:r>
        <w:rPr>
          <w:spacing w:val="-2"/>
        </w:rPr>
        <w:t xml:space="preserve"> </w:t>
      </w:r>
      <w:r>
        <w:t>Crossbreed</w:t>
      </w:r>
      <w:r>
        <w:rPr>
          <w:spacing w:val="-3"/>
        </w:rPr>
        <w:t xml:space="preserve"> </w:t>
      </w:r>
      <w:r>
        <w:t>Dairy</w:t>
      </w:r>
      <w:r>
        <w:rPr>
          <w:spacing w:val="-1"/>
        </w:rPr>
        <w:t xml:space="preserve"> </w:t>
      </w:r>
      <w:r>
        <w:t>Goats</w:t>
      </w:r>
      <w:r>
        <w:rPr>
          <w:spacing w:val="-1"/>
        </w:rPr>
        <w:t xml:space="preserve"> </w:t>
      </w:r>
      <w:r>
        <w:t>Treatment</w:t>
      </w:r>
    </w:p>
    <w:p w:rsidR="00F14390" w:rsidRDefault="00DB01C4">
      <w:pPr>
        <w:pStyle w:val="ListParagraph"/>
        <w:numPr>
          <w:ilvl w:val="0"/>
          <w:numId w:val="73"/>
        </w:numPr>
        <w:tabs>
          <w:tab w:val="left" w:pos="1611"/>
          <w:tab w:val="left" w:pos="1612"/>
        </w:tabs>
        <w:spacing w:before="125"/>
        <w:ind w:left="1611" w:hanging="971"/>
        <w:rPr>
          <w:sz w:val="24"/>
        </w:rPr>
      </w:pP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study</w:t>
      </w:r>
      <w:r>
        <w:rPr>
          <w:spacing w:val="74"/>
          <w:sz w:val="24"/>
        </w:rPr>
        <w:t xml:space="preserve"> </w:t>
      </w:r>
      <w:r>
        <w:rPr>
          <w:sz w:val="24"/>
        </w:rPr>
        <w:t>concludes</w:t>
      </w:r>
      <w:r>
        <w:rPr>
          <w:spacing w:val="78"/>
          <w:sz w:val="24"/>
        </w:rPr>
        <w:t xml:space="preserve"> </w:t>
      </w:r>
      <w:r>
        <w:rPr>
          <w:sz w:val="24"/>
        </w:rPr>
        <w:t>that</w:t>
      </w:r>
      <w:r>
        <w:rPr>
          <w:spacing w:val="80"/>
          <w:sz w:val="24"/>
        </w:rPr>
        <w:t xml:space="preserve"> </w:t>
      </w:r>
      <w:r>
        <w:rPr>
          <w:sz w:val="24"/>
        </w:rPr>
        <w:t>results</w:t>
      </w:r>
      <w:r>
        <w:rPr>
          <w:spacing w:val="79"/>
          <w:sz w:val="24"/>
        </w:rPr>
        <w:t xml:space="preserve"> </w:t>
      </w:r>
      <w:r>
        <w:rPr>
          <w:sz w:val="24"/>
        </w:rPr>
        <w:t>of</w:t>
      </w:r>
      <w:r>
        <w:rPr>
          <w:spacing w:val="79"/>
          <w:sz w:val="24"/>
        </w:rPr>
        <w:t xml:space="preserve"> </w:t>
      </w:r>
      <w:r>
        <w:rPr>
          <w:sz w:val="24"/>
        </w:rPr>
        <w:t>dry</w:t>
      </w:r>
      <w:r>
        <w:rPr>
          <w:spacing w:val="74"/>
          <w:sz w:val="24"/>
        </w:rPr>
        <w:t xml:space="preserve"> </w:t>
      </w:r>
      <w:r>
        <w:rPr>
          <w:sz w:val="24"/>
        </w:rPr>
        <w:t>matter</w:t>
      </w:r>
      <w:r>
        <w:rPr>
          <w:spacing w:val="78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74"/>
          <w:sz w:val="24"/>
        </w:rPr>
        <w:t xml:space="preserve"> </w:t>
      </w:r>
      <w:r>
        <w:rPr>
          <w:sz w:val="24"/>
        </w:rPr>
        <w:t>(DMD),</w:t>
      </w:r>
      <w:r>
        <w:rPr>
          <w:spacing w:val="79"/>
          <w:sz w:val="24"/>
        </w:rPr>
        <w:t xml:space="preserve"> </w:t>
      </w:r>
      <w:r>
        <w:rPr>
          <w:sz w:val="24"/>
        </w:rPr>
        <w:t>organic</w:t>
      </w:r>
      <w:r>
        <w:rPr>
          <w:spacing w:val="78"/>
          <w:sz w:val="24"/>
        </w:rPr>
        <w:t xml:space="preserve"> </w:t>
      </w:r>
      <w:r>
        <w:rPr>
          <w:sz w:val="24"/>
        </w:rPr>
        <w:t>matter</w:t>
      </w:r>
    </w:p>
    <w:p w:rsidR="00F14390" w:rsidRDefault="00DB01C4">
      <w:pPr>
        <w:pStyle w:val="ListParagraph"/>
        <w:numPr>
          <w:ilvl w:val="0"/>
          <w:numId w:val="73"/>
        </w:numPr>
        <w:tabs>
          <w:tab w:val="left" w:pos="1340"/>
          <w:tab w:val="left" w:pos="1341"/>
        </w:tabs>
        <w:ind w:hanging="700"/>
        <w:rPr>
          <w:sz w:val="24"/>
        </w:rPr>
      </w:pPr>
      <w:r>
        <w:rPr>
          <w:sz w:val="24"/>
        </w:rPr>
        <w:t>digestibility</w:t>
      </w:r>
      <w:r>
        <w:rPr>
          <w:spacing w:val="-2"/>
          <w:sz w:val="24"/>
        </w:rPr>
        <w:t xml:space="preserve"> </w:t>
      </w:r>
      <w:r>
        <w:rPr>
          <w:sz w:val="24"/>
        </w:rPr>
        <w:t>(OMD),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crude</w:t>
      </w:r>
      <w:r>
        <w:rPr>
          <w:spacing w:val="1"/>
          <w:sz w:val="24"/>
        </w:rPr>
        <w:t xml:space="preserve"> </w:t>
      </w:r>
      <w:r>
        <w:rPr>
          <w:sz w:val="24"/>
        </w:rPr>
        <w:t>protein</w:t>
      </w:r>
      <w:r>
        <w:rPr>
          <w:spacing w:val="5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1"/>
          <w:sz w:val="24"/>
        </w:rPr>
        <w:t xml:space="preserve"> </w:t>
      </w:r>
      <w:r>
        <w:rPr>
          <w:sz w:val="24"/>
        </w:rPr>
        <w:t>(CPD)</w:t>
      </w:r>
      <w:r>
        <w:rPr>
          <w:spacing w:val="3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replacing</w:t>
      </w:r>
      <w:r>
        <w:rPr>
          <w:spacing w:val="5"/>
          <w:sz w:val="24"/>
        </w:rPr>
        <w:t xml:space="preserve"> </w:t>
      </w:r>
      <w:r>
        <w:rPr>
          <w:sz w:val="24"/>
        </w:rPr>
        <w:t>company</w:t>
      </w:r>
      <w:r>
        <w:rPr>
          <w:spacing w:val="1"/>
          <w:sz w:val="24"/>
        </w:rPr>
        <w:t xml:space="preserve"> </w:t>
      </w:r>
      <w:r>
        <w:rPr>
          <w:sz w:val="24"/>
        </w:rPr>
        <w:t>concentrate</w:t>
      </w:r>
    </w:p>
    <w:p w:rsidR="00F14390" w:rsidRDefault="00DB01C4">
      <w:pPr>
        <w:pStyle w:val="ListParagraph"/>
        <w:numPr>
          <w:ilvl w:val="0"/>
          <w:numId w:val="73"/>
        </w:numPr>
        <w:tabs>
          <w:tab w:val="left" w:pos="1340"/>
          <w:tab w:val="left" w:pos="1341"/>
        </w:tabs>
        <w:spacing w:before="130"/>
        <w:ind w:hanging="700"/>
        <w:rPr>
          <w:sz w:val="24"/>
        </w:rPr>
      </w:pPr>
      <w:r>
        <w:rPr>
          <w:sz w:val="24"/>
        </w:rPr>
        <w:t>with</w:t>
      </w:r>
      <w:r>
        <w:rPr>
          <w:spacing w:val="4"/>
          <w:sz w:val="24"/>
        </w:rPr>
        <w:t xml:space="preserve"> </w:t>
      </w:r>
      <w:r>
        <w:rPr>
          <w:sz w:val="24"/>
        </w:rPr>
        <w:t>PKCC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replacing</w:t>
      </w:r>
      <w:r>
        <w:rPr>
          <w:spacing w:val="3"/>
          <w:sz w:val="24"/>
        </w:rPr>
        <w:t xml:space="preserve"> </w:t>
      </w:r>
      <w:r>
        <w:rPr>
          <w:sz w:val="24"/>
        </w:rPr>
        <w:t>company</w:t>
      </w:r>
      <w:r>
        <w:rPr>
          <w:spacing w:val="-1"/>
          <w:sz w:val="24"/>
        </w:rPr>
        <w:t xml:space="preserve"> </w:t>
      </w:r>
      <w:r>
        <w:rPr>
          <w:sz w:val="24"/>
        </w:rPr>
        <w:t>forages</w:t>
      </w:r>
      <w:r>
        <w:rPr>
          <w:spacing w:val="6"/>
          <w:sz w:val="24"/>
        </w:rPr>
        <w:t xml:space="preserve"> </w:t>
      </w:r>
      <w:r>
        <w:rPr>
          <w:sz w:val="24"/>
        </w:rPr>
        <w:t>with</w:t>
      </w:r>
      <w:r>
        <w:rPr>
          <w:spacing w:val="6"/>
          <w:sz w:val="24"/>
        </w:rPr>
        <w:t xml:space="preserve"> </w:t>
      </w:r>
      <w:r>
        <w:rPr>
          <w:sz w:val="24"/>
        </w:rPr>
        <w:t>tithonia,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cassava</w:t>
      </w:r>
      <w:r>
        <w:rPr>
          <w:spacing w:val="2"/>
          <w:sz w:val="24"/>
        </w:rPr>
        <w:t xml:space="preserve"> </w:t>
      </w:r>
      <w:r>
        <w:rPr>
          <w:sz w:val="24"/>
        </w:rPr>
        <w:t>leaves</w:t>
      </w:r>
      <w:r>
        <w:rPr>
          <w:spacing w:val="4"/>
          <w:sz w:val="24"/>
        </w:rPr>
        <w:t xml:space="preserve"> </w:t>
      </w:r>
      <w:r>
        <w:rPr>
          <w:sz w:val="24"/>
        </w:rPr>
        <w:t>are</w:t>
      </w:r>
      <w:r>
        <w:rPr>
          <w:spacing w:val="3"/>
          <w:sz w:val="24"/>
        </w:rPr>
        <w:t xml:space="preserve"> </w:t>
      </w:r>
      <w:r>
        <w:rPr>
          <w:sz w:val="24"/>
        </w:rPr>
        <w:t>presented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</w:p>
    <w:p w:rsidR="00F14390" w:rsidRDefault="00DB01C4">
      <w:pPr>
        <w:pStyle w:val="ListParagraph"/>
        <w:numPr>
          <w:ilvl w:val="0"/>
          <w:numId w:val="73"/>
        </w:numPr>
        <w:tabs>
          <w:tab w:val="left" w:pos="1340"/>
          <w:tab w:val="left" w:pos="1341"/>
        </w:tabs>
        <w:ind w:hanging="700"/>
        <w:rPr>
          <w:sz w:val="24"/>
        </w:rPr>
      </w:pPr>
      <w:r>
        <w:rPr>
          <w:sz w:val="24"/>
        </w:rPr>
        <w:t>Table</w:t>
      </w:r>
      <w:r>
        <w:rPr>
          <w:spacing w:val="10"/>
          <w:sz w:val="24"/>
        </w:rPr>
        <w:t xml:space="preserve"> </w:t>
      </w:r>
      <w:r>
        <w:rPr>
          <w:sz w:val="24"/>
        </w:rPr>
        <w:t>6.</w:t>
      </w:r>
      <w:r>
        <w:rPr>
          <w:spacing w:val="11"/>
          <w:sz w:val="24"/>
        </w:rPr>
        <w:t xml:space="preserve"> </w:t>
      </w:r>
      <w:r>
        <w:rPr>
          <w:sz w:val="24"/>
        </w:rPr>
        <w:t>Table</w:t>
      </w:r>
      <w:r>
        <w:rPr>
          <w:spacing w:val="11"/>
          <w:sz w:val="24"/>
        </w:rPr>
        <w:t xml:space="preserve"> </w:t>
      </w:r>
      <w:r>
        <w:rPr>
          <w:sz w:val="24"/>
        </w:rPr>
        <w:t>6</w:t>
      </w:r>
      <w:r>
        <w:rPr>
          <w:spacing w:val="10"/>
          <w:sz w:val="24"/>
        </w:rPr>
        <w:t xml:space="preserve"> </w:t>
      </w:r>
      <w:r>
        <w:rPr>
          <w:sz w:val="24"/>
        </w:rPr>
        <w:t>shows</w:t>
      </w:r>
      <w:r>
        <w:rPr>
          <w:spacing w:val="11"/>
          <w:sz w:val="24"/>
        </w:rPr>
        <w:t xml:space="preserve"> </w:t>
      </w:r>
      <w:r>
        <w:rPr>
          <w:sz w:val="24"/>
        </w:rPr>
        <w:t>that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treatment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replacing</w:t>
      </w:r>
      <w:r>
        <w:rPr>
          <w:spacing w:val="9"/>
          <w:sz w:val="24"/>
        </w:rPr>
        <w:t xml:space="preserve"> </w:t>
      </w:r>
      <w:r>
        <w:rPr>
          <w:sz w:val="24"/>
        </w:rPr>
        <w:t>company</w:t>
      </w:r>
      <w:r>
        <w:rPr>
          <w:spacing w:val="5"/>
          <w:sz w:val="24"/>
        </w:rPr>
        <w:t xml:space="preserve"> </w:t>
      </w:r>
      <w:r>
        <w:rPr>
          <w:sz w:val="24"/>
        </w:rPr>
        <w:t>concentrate</w:t>
      </w:r>
      <w:r>
        <w:rPr>
          <w:spacing w:val="10"/>
          <w:sz w:val="24"/>
        </w:rPr>
        <w:t xml:space="preserve"> </w:t>
      </w:r>
      <w:r>
        <w:rPr>
          <w:sz w:val="24"/>
        </w:rPr>
        <w:t>with</w:t>
      </w:r>
      <w:r>
        <w:rPr>
          <w:spacing w:val="12"/>
          <w:sz w:val="24"/>
        </w:rPr>
        <w:t xml:space="preserve"> </w:t>
      </w:r>
      <w:r>
        <w:rPr>
          <w:sz w:val="24"/>
        </w:rPr>
        <w:t>PKCC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</w:p>
    <w:p w:rsidR="00F14390" w:rsidRDefault="00DB01C4">
      <w:pPr>
        <w:pStyle w:val="ListParagraph"/>
        <w:numPr>
          <w:ilvl w:val="0"/>
          <w:numId w:val="73"/>
        </w:numPr>
        <w:tabs>
          <w:tab w:val="left" w:pos="1340"/>
          <w:tab w:val="left" w:pos="1341"/>
        </w:tabs>
        <w:spacing w:before="130"/>
        <w:ind w:hanging="700"/>
        <w:rPr>
          <w:sz w:val="24"/>
        </w:rPr>
      </w:pPr>
      <w:r>
        <w:rPr>
          <w:sz w:val="24"/>
        </w:rPr>
        <w:t>replacing</w:t>
      </w:r>
      <w:r>
        <w:rPr>
          <w:spacing w:val="17"/>
          <w:sz w:val="24"/>
        </w:rPr>
        <w:t xml:space="preserve"> </w:t>
      </w:r>
      <w:r>
        <w:rPr>
          <w:sz w:val="24"/>
        </w:rPr>
        <w:t>company</w:t>
      </w:r>
      <w:r>
        <w:rPr>
          <w:spacing w:val="17"/>
          <w:sz w:val="24"/>
        </w:rPr>
        <w:t xml:space="preserve"> </w:t>
      </w:r>
      <w:r>
        <w:rPr>
          <w:sz w:val="24"/>
        </w:rPr>
        <w:t>forages</w:t>
      </w:r>
      <w:r>
        <w:rPr>
          <w:spacing w:val="21"/>
          <w:sz w:val="24"/>
        </w:rPr>
        <w:t xml:space="preserve"> </w:t>
      </w:r>
      <w:r>
        <w:rPr>
          <w:sz w:val="24"/>
        </w:rPr>
        <w:t>with</w:t>
      </w:r>
      <w:r>
        <w:rPr>
          <w:spacing w:val="20"/>
          <w:sz w:val="24"/>
        </w:rPr>
        <w:t xml:space="preserve"> </w:t>
      </w:r>
      <w:r>
        <w:rPr>
          <w:sz w:val="24"/>
        </w:rPr>
        <w:t>a</w:t>
      </w:r>
      <w:r>
        <w:rPr>
          <w:spacing w:val="20"/>
          <w:sz w:val="24"/>
        </w:rPr>
        <w:t xml:space="preserve"> </w:t>
      </w:r>
      <w:r>
        <w:rPr>
          <w:sz w:val="24"/>
        </w:rPr>
        <w:t>mixture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20"/>
          <w:sz w:val="24"/>
        </w:rPr>
        <w:t xml:space="preserve"> </w:t>
      </w:r>
      <w:r>
        <w:rPr>
          <w:sz w:val="24"/>
        </w:rPr>
        <w:t>cassava</w:t>
      </w:r>
      <w:r>
        <w:rPr>
          <w:spacing w:val="19"/>
          <w:sz w:val="24"/>
        </w:rPr>
        <w:t xml:space="preserve"> </w:t>
      </w:r>
      <w:r>
        <w:rPr>
          <w:sz w:val="24"/>
        </w:rPr>
        <w:t>leaves</w:t>
      </w:r>
      <w:r>
        <w:rPr>
          <w:spacing w:val="21"/>
          <w:sz w:val="24"/>
        </w:rPr>
        <w:t xml:space="preserve"> </w:t>
      </w:r>
      <w:r>
        <w:rPr>
          <w:sz w:val="24"/>
        </w:rPr>
        <w:t>and</w:t>
      </w:r>
      <w:r>
        <w:rPr>
          <w:spacing w:val="20"/>
          <w:sz w:val="24"/>
        </w:rPr>
        <w:t xml:space="preserve"> </w:t>
      </w:r>
      <w:r>
        <w:rPr>
          <w:sz w:val="24"/>
        </w:rPr>
        <w:t>tithonia</w:t>
      </w:r>
      <w:r>
        <w:rPr>
          <w:spacing w:val="19"/>
          <w:sz w:val="24"/>
        </w:rPr>
        <w:t xml:space="preserve"> </w:t>
      </w:r>
      <w:r>
        <w:rPr>
          <w:sz w:val="24"/>
        </w:rPr>
        <w:t>had</w:t>
      </w:r>
      <w:r>
        <w:rPr>
          <w:spacing w:val="21"/>
          <w:sz w:val="24"/>
        </w:rPr>
        <w:t xml:space="preserve"> </w:t>
      </w:r>
      <w:r>
        <w:rPr>
          <w:sz w:val="24"/>
        </w:rPr>
        <w:t>no</w:t>
      </w:r>
      <w:r>
        <w:rPr>
          <w:spacing w:val="20"/>
          <w:sz w:val="24"/>
        </w:rPr>
        <w:t xml:space="preserve"> </w:t>
      </w:r>
      <w:r>
        <w:rPr>
          <w:sz w:val="24"/>
        </w:rPr>
        <w:t>significant</w:t>
      </w:r>
    </w:p>
    <w:p w:rsidR="00F14390" w:rsidRDefault="00DB01C4">
      <w:pPr>
        <w:pStyle w:val="ListParagraph"/>
        <w:numPr>
          <w:ilvl w:val="0"/>
          <w:numId w:val="73"/>
        </w:numPr>
        <w:tabs>
          <w:tab w:val="left" w:pos="1340"/>
          <w:tab w:val="left" w:pos="1341"/>
        </w:tabs>
        <w:ind w:hanging="700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 xml:space="preserve"> </w:t>
      </w:r>
      <w:r>
        <w:rPr>
          <w:sz w:val="24"/>
        </w:rPr>
        <w:t>(P&gt;0.05)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DMD,</w:t>
      </w:r>
      <w:r>
        <w:rPr>
          <w:spacing w:val="1"/>
          <w:sz w:val="24"/>
        </w:rPr>
        <w:t xml:space="preserve"> </w:t>
      </w:r>
      <w:r>
        <w:rPr>
          <w:sz w:val="24"/>
        </w:rPr>
        <w:t>OMD,</w:t>
      </w:r>
      <w:r>
        <w:rPr>
          <w:spacing w:val="-1"/>
          <w:sz w:val="24"/>
        </w:rPr>
        <w:t xml:space="preserve"> </w:t>
      </w:r>
      <w:r>
        <w:rPr>
          <w:sz w:val="24"/>
        </w:rPr>
        <w:t>and CPD.</w:t>
      </w:r>
    </w:p>
    <w:p w:rsidR="00F14390" w:rsidRDefault="00DB01C4">
      <w:pPr>
        <w:pStyle w:val="ListParagraph"/>
        <w:numPr>
          <w:ilvl w:val="0"/>
          <w:numId w:val="73"/>
        </w:numPr>
        <w:tabs>
          <w:tab w:val="left" w:pos="981"/>
        </w:tabs>
        <w:spacing w:before="149"/>
        <w:ind w:left="980" w:hanging="340"/>
        <w:rPr>
          <w:rFonts w:ascii="Calibri"/>
        </w:rPr>
      </w:pPr>
      <w:r>
        <w:rPr>
          <w:rFonts w:ascii="Calibri"/>
        </w:rPr>
        <w:t>196</w:t>
      </w:r>
    </w:p>
    <w:p w:rsidR="00F14390" w:rsidRDefault="00DB01C4">
      <w:pPr>
        <w:pStyle w:val="Heading4"/>
        <w:numPr>
          <w:ilvl w:val="0"/>
          <w:numId w:val="73"/>
        </w:numPr>
        <w:tabs>
          <w:tab w:val="left" w:pos="5120"/>
          <w:tab w:val="left" w:pos="5121"/>
        </w:tabs>
        <w:spacing w:before="132"/>
        <w:ind w:left="5121" w:hanging="4480"/>
      </w:pPr>
      <w:r>
        <w:t>DISCUSSION</w:t>
      </w:r>
    </w:p>
    <w:p w:rsidR="00F14390" w:rsidRDefault="00DB01C4">
      <w:pPr>
        <w:pStyle w:val="ListParagraph"/>
        <w:numPr>
          <w:ilvl w:val="0"/>
          <w:numId w:val="73"/>
        </w:numPr>
        <w:tabs>
          <w:tab w:val="left" w:pos="981"/>
        </w:tabs>
        <w:spacing w:before="144"/>
        <w:ind w:left="980" w:hanging="340"/>
        <w:rPr>
          <w:rFonts w:ascii="Calibri"/>
        </w:rPr>
      </w:pPr>
      <w:r>
        <w:rPr>
          <w:rFonts w:ascii="Calibri"/>
        </w:rPr>
        <w:t>198</w:t>
      </w:r>
    </w:p>
    <w:p w:rsidR="00F14390" w:rsidRDefault="00DB01C4">
      <w:pPr>
        <w:pStyle w:val="Heading4"/>
        <w:numPr>
          <w:ilvl w:val="0"/>
          <w:numId w:val="73"/>
        </w:numPr>
        <w:tabs>
          <w:tab w:val="left" w:pos="1340"/>
          <w:tab w:val="left" w:pos="1341"/>
        </w:tabs>
        <w:spacing w:before="132"/>
        <w:ind w:hanging="700"/>
      </w:pPr>
      <w:r>
        <w:t>Milk</w:t>
      </w:r>
      <w:r>
        <w:rPr>
          <w:spacing w:val="-2"/>
        </w:rPr>
        <w:t xml:space="preserve"> </w:t>
      </w:r>
      <w:r>
        <w:t>Production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Etawa</w:t>
      </w:r>
      <w:r>
        <w:rPr>
          <w:spacing w:val="-1"/>
        </w:rPr>
        <w:t xml:space="preserve"> </w:t>
      </w:r>
      <w:r>
        <w:t>Crossbreed</w:t>
      </w:r>
      <w:r>
        <w:rPr>
          <w:spacing w:val="-2"/>
        </w:rPr>
        <w:t xml:space="preserve"> </w:t>
      </w:r>
      <w:r>
        <w:t>Dairy</w:t>
      </w:r>
      <w:r>
        <w:rPr>
          <w:spacing w:val="-2"/>
        </w:rPr>
        <w:t xml:space="preserve"> </w:t>
      </w:r>
      <w:r>
        <w:t>Goats</w:t>
      </w:r>
      <w:r>
        <w:rPr>
          <w:spacing w:val="-2"/>
        </w:rPr>
        <w:t xml:space="preserve"> </w:t>
      </w:r>
      <w:r>
        <w:t>Treatment</w:t>
      </w:r>
    </w:p>
    <w:p w:rsidR="00F14390" w:rsidRDefault="00DB01C4">
      <w:pPr>
        <w:pStyle w:val="ListParagraph"/>
        <w:numPr>
          <w:ilvl w:val="0"/>
          <w:numId w:val="73"/>
        </w:numPr>
        <w:tabs>
          <w:tab w:val="left" w:pos="1623"/>
          <w:tab w:val="left" w:pos="1624"/>
        </w:tabs>
        <w:spacing w:before="125"/>
        <w:ind w:left="1623" w:hanging="983"/>
        <w:rPr>
          <w:sz w:val="24"/>
        </w:rPr>
      </w:pPr>
      <w:r>
        <w:rPr>
          <w:sz w:val="24"/>
        </w:rPr>
        <w:t>Replacement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>
        <w:rPr>
          <w:sz w:val="24"/>
        </w:rPr>
        <w:t>company</w:t>
      </w:r>
      <w:r>
        <w:rPr>
          <w:spacing w:val="10"/>
          <w:sz w:val="24"/>
        </w:rPr>
        <w:t xml:space="preserve"> </w:t>
      </w:r>
      <w:r>
        <w:rPr>
          <w:sz w:val="24"/>
        </w:rPr>
        <w:t>forages</w:t>
      </w:r>
      <w:r>
        <w:rPr>
          <w:spacing w:val="15"/>
          <w:sz w:val="24"/>
        </w:rPr>
        <w:t xml:space="preserve"> </w:t>
      </w:r>
      <w:r>
        <w:rPr>
          <w:sz w:val="24"/>
        </w:rPr>
        <w:t>with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mixture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cassava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tithonia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replacement</w:t>
      </w:r>
    </w:p>
    <w:p w:rsidR="00F14390" w:rsidRDefault="00DB01C4">
      <w:pPr>
        <w:pStyle w:val="ListParagraph"/>
        <w:numPr>
          <w:ilvl w:val="0"/>
          <w:numId w:val="73"/>
        </w:numPr>
        <w:tabs>
          <w:tab w:val="left" w:pos="1340"/>
          <w:tab w:val="left" w:pos="1341"/>
        </w:tabs>
        <w:ind w:hanging="700"/>
        <w:rPr>
          <w:sz w:val="24"/>
        </w:rPr>
      </w:pPr>
      <w:r>
        <w:rPr>
          <w:sz w:val="24"/>
        </w:rPr>
        <w:t>of</w:t>
      </w:r>
      <w:r>
        <w:rPr>
          <w:spacing w:val="26"/>
          <w:sz w:val="24"/>
        </w:rPr>
        <w:t xml:space="preserve"> </w:t>
      </w:r>
      <w:r>
        <w:rPr>
          <w:sz w:val="24"/>
        </w:rPr>
        <w:t>company</w:t>
      </w:r>
      <w:r>
        <w:rPr>
          <w:spacing w:val="22"/>
          <w:sz w:val="24"/>
        </w:rPr>
        <w:t xml:space="preserve"> </w:t>
      </w:r>
      <w:r>
        <w:rPr>
          <w:sz w:val="24"/>
        </w:rPr>
        <w:t>concentrate</w:t>
      </w:r>
      <w:r>
        <w:rPr>
          <w:spacing w:val="29"/>
          <w:sz w:val="24"/>
        </w:rPr>
        <w:t xml:space="preserve"> </w:t>
      </w:r>
      <w:r>
        <w:rPr>
          <w:sz w:val="24"/>
        </w:rPr>
        <w:t>with</w:t>
      </w:r>
      <w:r>
        <w:rPr>
          <w:spacing w:val="28"/>
          <w:sz w:val="24"/>
        </w:rPr>
        <w:t xml:space="preserve"> </w:t>
      </w:r>
      <w:r>
        <w:rPr>
          <w:sz w:val="24"/>
        </w:rPr>
        <w:t>PKCC</w:t>
      </w:r>
      <w:r>
        <w:rPr>
          <w:spacing w:val="26"/>
          <w:sz w:val="24"/>
        </w:rPr>
        <w:t xml:space="preserve"> </w:t>
      </w:r>
      <w:r>
        <w:rPr>
          <w:sz w:val="24"/>
        </w:rPr>
        <w:t>were</w:t>
      </w:r>
      <w:r>
        <w:rPr>
          <w:spacing w:val="25"/>
          <w:sz w:val="24"/>
        </w:rPr>
        <w:t xml:space="preserve"> </w:t>
      </w:r>
      <w:r>
        <w:rPr>
          <w:sz w:val="24"/>
        </w:rPr>
        <w:t>not</w:t>
      </w:r>
      <w:r>
        <w:rPr>
          <w:spacing w:val="29"/>
          <w:sz w:val="24"/>
        </w:rPr>
        <w:t xml:space="preserve"> </w:t>
      </w:r>
      <w:r>
        <w:rPr>
          <w:sz w:val="24"/>
        </w:rPr>
        <w:t>significantly</w:t>
      </w:r>
      <w:r>
        <w:rPr>
          <w:spacing w:val="22"/>
          <w:sz w:val="24"/>
        </w:rPr>
        <w:t xml:space="preserve"> </w:t>
      </w:r>
      <w:r>
        <w:rPr>
          <w:sz w:val="24"/>
        </w:rPr>
        <w:t>different</w:t>
      </w:r>
      <w:r>
        <w:rPr>
          <w:spacing w:val="28"/>
          <w:sz w:val="24"/>
        </w:rPr>
        <w:t xml:space="preserve"> </w:t>
      </w:r>
      <w:r>
        <w:rPr>
          <w:sz w:val="24"/>
        </w:rPr>
        <w:t>(P&gt;0.05)</w:t>
      </w:r>
      <w:r>
        <w:rPr>
          <w:spacing w:val="26"/>
          <w:sz w:val="24"/>
        </w:rPr>
        <w:t xml:space="preserve"> </w:t>
      </w:r>
      <w:r>
        <w:rPr>
          <w:sz w:val="24"/>
        </w:rPr>
        <w:t>in</w:t>
      </w:r>
      <w:r>
        <w:rPr>
          <w:spacing w:val="28"/>
          <w:sz w:val="24"/>
        </w:rPr>
        <w:t xml:space="preserve"> </w:t>
      </w:r>
      <w:r>
        <w:rPr>
          <w:sz w:val="24"/>
        </w:rPr>
        <w:t>increasing</w:t>
      </w:r>
    </w:p>
    <w:p w:rsidR="00F14390" w:rsidRDefault="00DB01C4">
      <w:pPr>
        <w:pStyle w:val="ListParagraph"/>
        <w:numPr>
          <w:ilvl w:val="0"/>
          <w:numId w:val="73"/>
        </w:numPr>
        <w:tabs>
          <w:tab w:val="left" w:pos="1340"/>
          <w:tab w:val="left" w:pos="1341"/>
        </w:tabs>
        <w:spacing w:before="130"/>
        <w:ind w:hanging="700"/>
        <w:rPr>
          <w:sz w:val="24"/>
        </w:rPr>
      </w:pPr>
      <w:r>
        <w:rPr>
          <w:sz w:val="24"/>
        </w:rPr>
        <w:t>milk</w:t>
      </w:r>
      <w:r>
        <w:rPr>
          <w:spacing w:val="10"/>
          <w:sz w:val="24"/>
        </w:rPr>
        <w:t xml:space="preserve"> </w:t>
      </w:r>
      <w:r>
        <w:rPr>
          <w:sz w:val="24"/>
        </w:rPr>
        <w:t>production.</w:t>
      </w:r>
      <w:r>
        <w:rPr>
          <w:spacing w:val="10"/>
          <w:sz w:val="24"/>
        </w:rPr>
        <w:t xml:space="preserve"> </w:t>
      </w:r>
      <w:r>
        <w:rPr>
          <w:sz w:val="24"/>
        </w:rPr>
        <w:t>Milk</w:t>
      </w:r>
      <w:r>
        <w:rPr>
          <w:spacing w:val="10"/>
          <w:sz w:val="24"/>
        </w:rPr>
        <w:t xml:space="preserve"> </w:t>
      </w:r>
      <w:r>
        <w:rPr>
          <w:sz w:val="24"/>
        </w:rPr>
        <w:t>production</w:t>
      </w:r>
      <w:r>
        <w:rPr>
          <w:spacing w:val="10"/>
          <w:sz w:val="24"/>
        </w:rPr>
        <w:t xml:space="preserve"> </w:t>
      </w:r>
      <w:r>
        <w:rPr>
          <w:sz w:val="24"/>
        </w:rPr>
        <w:t>in</w:t>
      </w:r>
      <w:r>
        <w:rPr>
          <w:spacing w:val="11"/>
          <w:sz w:val="24"/>
        </w:rPr>
        <w:t xml:space="preserve"> </w:t>
      </w:r>
      <w:r>
        <w:rPr>
          <w:sz w:val="24"/>
        </w:rPr>
        <w:t>dairy</w:t>
      </w:r>
      <w:r>
        <w:rPr>
          <w:spacing w:val="5"/>
          <w:sz w:val="24"/>
        </w:rPr>
        <w:t xml:space="preserve"> </w:t>
      </w:r>
      <w:r>
        <w:rPr>
          <w:sz w:val="24"/>
        </w:rPr>
        <w:t>goats</w:t>
      </w:r>
      <w:r>
        <w:rPr>
          <w:spacing w:val="10"/>
          <w:sz w:val="24"/>
        </w:rPr>
        <w:t xml:space="preserve"> </w:t>
      </w:r>
      <w:r>
        <w:rPr>
          <w:sz w:val="24"/>
        </w:rPr>
        <w:t>is</w:t>
      </w:r>
      <w:r>
        <w:rPr>
          <w:spacing w:val="11"/>
          <w:sz w:val="24"/>
        </w:rPr>
        <w:t xml:space="preserve"> </w:t>
      </w:r>
      <w:r>
        <w:rPr>
          <w:sz w:val="24"/>
        </w:rPr>
        <w:t>strongly</w:t>
      </w:r>
      <w:r>
        <w:rPr>
          <w:spacing w:val="5"/>
          <w:sz w:val="24"/>
        </w:rPr>
        <w:t xml:space="preserve"> </w:t>
      </w:r>
      <w:r>
        <w:rPr>
          <w:sz w:val="24"/>
        </w:rPr>
        <w:t>influenced</w:t>
      </w:r>
      <w:r>
        <w:rPr>
          <w:spacing w:val="10"/>
          <w:sz w:val="24"/>
        </w:rPr>
        <w:t xml:space="preserve"> </w:t>
      </w:r>
      <w:r>
        <w:rPr>
          <w:sz w:val="24"/>
        </w:rPr>
        <w:t>by</w:t>
      </w:r>
      <w:r>
        <w:rPr>
          <w:spacing w:val="8"/>
          <w:sz w:val="24"/>
        </w:rPr>
        <w:t xml:space="preserve"> </w:t>
      </w:r>
      <w:r>
        <w:rPr>
          <w:sz w:val="24"/>
        </w:rPr>
        <w:t>feed</w:t>
      </w:r>
      <w:r>
        <w:rPr>
          <w:spacing w:val="10"/>
          <w:sz w:val="24"/>
        </w:rPr>
        <w:t xml:space="preserve"> </w:t>
      </w:r>
      <w:r>
        <w:rPr>
          <w:sz w:val="24"/>
        </w:rPr>
        <w:t>quality.</w:t>
      </w:r>
      <w:r>
        <w:rPr>
          <w:spacing w:val="9"/>
          <w:sz w:val="24"/>
        </w:rPr>
        <w:t xml:space="preserve"> </w:t>
      </w:r>
      <w:r>
        <w:rPr>
          <w:sz w:val="24"/>
        </w:rPr>
        <w:t>Good</w:t>
      </w:r>
    </w:p>
    <w:p w:rsidR="00F14390" w:rsidRDefault="00F14390">
      <w:pPr>
        <w:rPr>
          <w:sz w:val="24"/>
        </w:rPr>
        <w:sectPr w:rsidR="00F14390">
          <w:pgSz w:w="11910" w:h="16850"/>
          <w:pgMar w:top="1360" w:right="0" w:bottom="920" w:left="100" w:header="0" w:footer="734" w:gutter="0"/>
          <w:cols w:space="720"/>
        </w:sectPr>
      </w:pPr>
    </w:p>
    <w:p w:rsidR="00F14390" w:rsidRDefault="00DB01C4">
      <w:pPr>
        <w:pStyle w:val="ListParagraph"/>
        <w:numPr>
          <w:ilvl w:val="0"/>
          <w:numId w:val="73"/>
        </w:numPr>
        <w:tabs>
          <w:tab w:val="left" w:pos="1340"/>
          <w:tab w:val="left" w:pos="1341"/>
        </w:tabs>
        <w:spacing w:before="73"/>
        <w:ind w:hanging="700"/>
        <w:rPr>
          <w:sz w:val="24"/>
        </w:rPr>
      </w:pPr>
      <w:r>
        <w:rPr>
          <w:sz w:val="24"/>
        </w:rPr>
        <w:lastRenderedPageBreak/>
        <w:t>quality</w:t>
      </w:r>
      <w:r>
        <w:rPr>
          <w:spacing w:val="46"/>
          <w:sz w:val="24"/>
        </w:rPr>
        <w:t xml:space="preserve"> </w:t>
      </w:r>
      <w:r>
        <w:rPr>
          <w:sz w:val="24"/>
        </w:rPr>
        <w:t>feed</w:t>
      </w:r>
      <w:r>
        <w:rPr>
          <w:spacing w:val="52"/>
          <w:sz w:val="24"/>
        </w:rPr>
        <w:t xml:space="preserve"> </w:t>
      </w:r>
      <w:r>
        <w:rPr>
          <w:sz w:val="24"/>
        </w:rPr>
        <w:t>will</w:t>
      </w:r>
      <w:r>
        <w:rPr>
          <w:spacing w:val="52"/>
          <w:sz w:val="24"/>
        </w:rPr>
        <w:t xml:space="preserve"> </w:t>
      </w:r>
      <w:r>
        <w:rPr>
          <w:sz w:val="24"/>
        </w:rPr>
        <w:t>increase</w:t>
      </w:r>
      <w:r>
        <w:rPr>
          <w:spacing w:val="51"/>
          <w:sz w:val="24"/>
        </w:rPr>
        <w:t xml:space="preserve"> </w:t>
      </w:r>
      <w:r>
        <w:rPr>
          <w:sz w:val="24"/>
        </w:rPr>
        <w:t>milk</w:t>
      </w:r>
      <w:r>
        <w:rPr>
          <w:spacing w:val="53"/>
          <w:sz w:val="24"/>
        </w:rPr>
        <w:t xml:space="preserve"> </w:t>
      </w:r>
      <w:r>
        <w:rPr>
          <w:sz w:val="24"/>
        </w:rPr>
        <w:t>production.</w:t>
      </w:r>
      <w:r>
        <w:rPr>
          <w:spacing w:val="51"/>
          <w:sz w:val="24"/>
        </w:rPr>
        <w:t xml:space="preserve"> </w:t>
      </w:r>
      <w:r>
        <w:rPr>
          <w:sz w:val="24"/>
        </w:rPr>
        <w:t>Using</w:t>
      </w:r>
      <w:r>
        <w:rPr>
          <w:spacing w:val="50"/>
          <w:sz w:val="24"/>
        </w:rPr>
        <w:t xml:space="preserve"> </w:t>
      </w:r>
      <w:r>
        <w:rPr>
          <w:sz w:val="24"/>
        </w:rPr>
        <w:t>cassava</w:t>
      </w:r>
      <w:r>
        <w:rPr>
          <w:spacing w:val="53"/>
          <w:sz w:val="24"/>
        </w:rPr>
        <w:t xml:space="preserve"> </w:t>
      </w:r>
      <w:r>
        <w:rPr>
          <w:sz w:val="24"/>
        </w:rPr>
        <w:t>leaves,</w:t>
      </w:r>
      <w:r>
        <w:rPr>
          <w:spacing w:val="51"/>
          <w:sz w:val="24"/>
        </w:rPr>
        <w:t xml:space="preserve"> </w:t>
      </w:r>
      <w:r>
        <w:rPr>
          <w:sz w:val="24"/>
        </w:rPr>
        <w:t>tithonia,</w:t>
      </w:r>
      <w:r>
        <w:rPr>
          <w:spacing w:val="52"/>
          <w:sz w:val="24"/>
        </w:rPr>
        <w:t xml:space="preserve"> </w:t>
      </w:r>
      <w:r>
        <w:rPr>
          <w:sz w:val="24"/>
        </w:rPr>
        <w:t>and</w:t>
      </w:r>
      <w:r>
        <w:rPr>
          <w:spacing w:val="52"/>
          <w:sz w:val="24"/>
        </w:rPr>
        <w:t xml:space="preserve"> </w:t>
      </w:r>
      <w:r>
        <w:rPr>
          <w:sz w:val="24"/>
        </w:rPr>
        <w:t>PKCC</w:t>
      </w:r>
      <w:r>
        <w:rPr>
          <w:spacing w:val="52"/>
          <w:sz w:val="24"/>
        </w:rPr>
        <w:t xml:space="preserve"> </w:t>
      </w:r>
      <w:r>
        <w:rPr>
          <w:sz w:val="24"/>
        </w:rPr>
        <w:t>is</w:t>
      </w:r>
    </w:p>
    <w:p w:rsidR="00F14390" w:rsidRDefault="00DB01C4">
      <w:pPr>
        <w:pStyle w:val="ListParagraph"/>
        <w:numPr>
          <w:ilvl w:val="0"/>
          <w:numId w:val="73"/>
        </w:numPr>
        <w:tabs>
          <w:tab w:val="left" w:pos="1340"/>
          <w:tab w:val="left" w:pos="1341"/>
        </w:tabs>
        <w:spacing w:before="130"/>
        <w:ind w:hanging="700"/>
        <w:rPr>
          <w:sz w:val="24"/>
        </w:rPr>
      </w:pPr>
      <w:r>
        <w:rPr>
          <w:sz w:val="24"/>
        </w:rPr>
        <w:t>expected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increase</w:t>
      </w:r>
      <w:r>
        <w:rPr>
          <w:spacing w:val="-2"/>
          <w:sz w:val="24"/>
        </w:rPr>
        <w:t xml:space="preserve"> </w:t>
      </w:r>
      <w:r>
        <w:rPr>
          <w:sz w:val="24"/>
        </w:rPr>
        <w:t>milk</w:t>
      </w:r>
      <w:r>
        <w:rPr>
          <w:spacing w:val="-1"/>
          <w:sz w:val="24"/>
        </w:rPr>
        <w:t xml:space="preserve"> </w:t>
      </w:r>
      <w:r>
        <w:rPr>
          <w:sz w:val="24"/>
        </w:rPr>
        <w:t>production.</w:t>
      </w:r>
    </w:p>
    <w:p w:rsidR="00F14390" w:rsidRDefault="00DB01C4">
      <w:pPr>
        <w:pStyle w:val="ListParagraph"/>
        <w:numPr>
          <w:ilvl w:val="0"/>
          <w:numId w:val="73"/>
        </w:numPr>
        <w:tabs>
          <w:tab w:val="left" w:pos="1623"/>
          <w:tab w:val="left" w:pos="1624"/>
        </w:tabs>
        <w:ind w:left="1623" w:hanging="983"/>
        <w:rPr>
          <w:sz w:val="24"/>
        </w:rPr>
      </w:pPr>
      <w:r>
        <w:rPr>
          <w:sz w:val="24"/>
        </w:rPr>
        <w:t>The</w:t>
      </w:r>
      <w:r>
        <w:rPr>
          <w:spacing w:val="59"/>
          <w:sz w:val="24"/>
        </w:rPr>
        <w:t xml:space="preserve"> </w:t>
      </w:r>
      <w:r>
        <w:rPr>
          <w:sz w:val="24"/>
        </w:rPr>
        <w:t>study</w:t>
      </w:r>
      <w:r>
        <w:rPr>
          <w:spacing w:val="57"/>
          <w:sz w:val="24"/>
        </w:rPr>
        <w:t xml:space="preserve"> </w:t>
      </w:r>
      <w:r>
        <w:rPr>
          <w:sz w:val="24"/>
        </w:rPr>
        <w:t>concludes</w:t>
      </w:r>
      <w:r>
        <w:rPr>
          <w:spacing w:val="2"/>
          <w:sz w:val="24"/>
        </w:rPr>
        <w:t xml:space="preserve"> </w:t>
      </w:r>
      <w:r>
        <w:rPr>
          <w:sz w:val="24"/>
        </w:rPr>
        <w:t>that</w:t>
      </w:r>
      <w:r>
        <w:rPr>
          <w:spacing w:val="63"/>
          <w:sz w:val="24"/>
        </w:rPr>
        <w:t xml:space="preserve"> </w:t>
      </w:r>
      <w:r>
        <w:rPr>
          <w:sz w:val="24"/>
        </w:rPr>
        <w:t>of</w:t>
      </w:r>
      <w:r>
        <w:rPr>
          <w:spacing w:val="61"/>
          <w:sz w:val="24"/>
        </w:rPr>
        <w:t xml:space="preserve"> </w:t>
      </w:r>
      <w:r>
        <w:rPr>
          <w:sz w:val="24"/>
        </w:rPr>
        <w:t>the</w:t>
      </w:r>
      <w:r>
        <w:rPr>
          <w:spacing w:val="61"/>
          <w:sz w:val="24"/>
        </w:rPr>
        <w:t xml:space="preserve"> </w:t>
      </w:r>
      <w:r>
        <w:rPr>
          <w:sz w:val="24"/>
        </w:rPr>
        <w:t>variance</w:t>
      </w:r>
      <w:r>
        <w:rPr>
          <w:spacing w:val="60"/>
          <w:sz w:val="24"/>
        </w:rPr>
        <w:t xml:space="preserve"> </w:t>
      </w:r>
      <w:r>
        <w:rPr>
          <w:sz w:val="24"/>
        </w:rPr>
        <w:t>of</w:t>
      </w:r>
      <w:r>
        <w:rPr>
          <w:spacing w:val="61"/>
          <w:sz w:val="24"/>
        </w:rPr>
        <w:t xml:space="preserve"> </w:t>
      </w:r>
      <w:r>
        <w:rPr>
          <w:sz w:val="24"/>
        </w:rPr>
        <w:t>the</w:t>
      </w:r>
      <w:r>
        <w:rPr>
          <w:spacing w:val="61"/>
          <w:sz w:val="24"/>
        </w:rPr>
        <w:t xml:space="preserve"> </w:t>
      </w:r>
      <w:r>
        <w:rPr>
          <w:sz w:val="24"/>
        </w:rPr>
        <w:t>highest</w:t>
      </w:r>
      <w:r>
        <w:rPr>
          <w:spacing w:val="61"/>
          <w:sz w:val="24"/>
        </w:rPr>
        <w:t xml:space="preserve"> </w:t>
      </w:r>
      <w:r>
        <w:rPr>
          <w:sz w:val="24"/>
        </w:rPr>
        <w:t>milk</w:t>
      </w:r>
      <w:r>
        <w:rPr>
          <w:spacing w:val="62"/>
          <w:sz w:val="24"/>
        </w:rPr>
        <w:t xml:space="preserve"> </w:t>
      </w:r>
      <w:r>
        <w:rPr>
          <w:sz w:val="24"/>
        </w:rPr>
        <w:t>production</w:t>
      </w:r>
      <w:r>
        <w:rPr>
          <w:spacing w:val="61"/>
          <w:sz w:val="24"/>
        </w:rPr>
        <w:t xml:space="preserve"> </w:t>
      </w:r>
      <w:r>
        <w:rPr>
          <w:sz w:val="24"/>
        </w:rPr>
        <w:t>after</w:t>
      </w:r>
      <w:r>
        <w:rPr>
          <w:spacing w:val="61"/>
          <w:sz w:val="24"/>
        </w:rPr>
        <w:t xml:space="preserve"> </w:t>
      </w:r>
      <w:r>
        <w:rPr>
          <w:sz w:val="24"/>
        </w:rPr>
        <w:t>being</w:t>
      </w:r>
    </w:p>
    <w:p w:rsidR="00F14390" w:rsidRDefault="00DB01C4">
      <w:pPr>
        <w:pStyle w:val="ListParagraph"/>
        <w:numPr>
          <w:ilvl w:val="0"/>
          <w:numId w:val="73"/>
        </w:numPr>
        <w:tabs>
          <w:tab w:val="left" w:pos="1340"/>
          <w:tab w:val="left" w:pos="1341"/>
        </w:tabs>
        <w:spacing w:before="130"/>
        <w:ind w:hanging="700"/>
        <w:rPr>
          <w:sz w:val="24"/>
        </w:rPr>
      </w:pPr>
      <w:r>
        <w:rPr>
          <w:sz w:val="24"/>
        </w:rPr>
        <w:t>converted</w:t>
      </w:r>
      <w:r>
        <w:rPr>
          <w:spacing w:val="13"/>
          <w:sz w:val="24"/>
        </w:rPr>
        <w:t xml:space="preserve"> </w:t>
      </w:r>
      <w:r>
        <w:rPr>
          <w:sz w:val="24"/>
        </w:rPr>
        <w:t>to</w:t>
      </w:r>
      <w:r>
        <w:rPr>
          <w:spacing w:val="13"/>
          <w:sz w:val="24"/>
        </w:rPr>
        <w:t xml:space="preserve"> </w:t>
      </w:r>
      <w:r>
        <w:rPr>
          <w:sz w:val="24"/>
        </w:rPr>
        <w:t>4%</w:t>
      </w:r>
      <w:r>
        <w:rPr>
          <w:spacing w:val="14"/>
          <w:sz w:val="24"/>
        </w:rPr>
        <w:t xml:space="preserve"> </w:t>
      </w:r>
      <w:r>
        <w:rPr>
          <w:sz w:val="24"/>
        </w:rPr>
        <w:t>FCM</w:t>
      </w:r>
      <w:r>
        <w:rPr>
          <w:spacing w:val="14"/>
          <w:sz w:val="24"/>
        </w:rPr>
        <w:t xml:space="preserve"> </w:t>
      </w:r>
      <w:r>
        <w:rPr>
          <w:sz w:val="24"/>
        </w:rPr>
        <w:t>was</w:t>
      </w:r>
      <w:r>
        <w:rPr>
          <w:spacing w:val="13"/>
          <w:sz w:val="24"/>
        </w:rPr>
        <w:t xml:space="preserve"> </w:t>
      </w:r>
      <w:r>
        <w:rPr>
          <w:sz w:val="24"/>
        </w:rPr>
        <w:t>in</w:t>
      </w:r>
      <w:r>
        <w:rPr>
          <w:spacing w:val="13"/>
          <w:sz w:val="24"/>
        </w:rPr>
        <w:t xml:space="preserve"> </w:t>
      </w:r>
      <w:r>
        <w:rPr>
          <w:sz w:val="24"/>
        </w:rPr>
        <w:t>treatment</w:t>
      </w:r>
      <w:r>
        <w:rPr>
          <w:spacing w:val="14"/>
          <w:sz w:val="24"/>
        </w:rPr>
        <w:t xml:space="preserve"> </w:t>
      </w:r>
      <w:r>
        <w:rPr>
          <w:sz w:val="24"/>
        </w:rPr>
        <w:t>D,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lowest</w:t>
      </w:r>
      <w:r>
        <w:rPr>
          <w:spacing w:val="14"/>
          <w:sz w:val="24"/>
        </w:rPr>
        <w:t xml:space="preserve"> </w:t>
      </w:r>
      <w:r>
        <w:rPr>
          <w:sz w:val="24"/>
        </w:rPr>
        <w:t>was</w:t>
      </w:r>
      <w:r>
        <w:rPr>
          <w:spacing w:val="13"/>
          <w:sz w:val="24"/>
        </w:rPr>
        <w:t xml:space="preserve"> </w:t>
      </w:r>
      <w:r>
        <w:rPr>
          <w:sz w:val="24"/>
        </w:rPr>
        <w:t>in</w:t>
      </w:r>
      <w:r>
        <w:rPr>
          <w:spacing w:val="13"/>
          <w:sz w:val="24"/>
        </w:rPr>
        <w:t xml:space="preserve"> </w:t>
      </w:r>
      <w:r>
        <w:rPr>
          <w:sz w:val="24"/>
        </w:rPr>
        <w:t>treatment</w:t>
      </w:r>
      <w:r>
        <w:rPr>
          <w:spacing w:val="14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(control).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73"/>
        </w:numPr>
        <w:tabs>
          <w:tab w:val="left" w:pos="1340"/>
          <w:tab w:val="left" w:pos="1341"/>
        </w:tabs>
        <w:ind w:hanging="700"/>
        <w:rPr>
          <w:sz w:val="24"/>
        </w:rPr>
      </w:pPr>
      <w:r>
        <w:rPr>
          <w:sz w:val="24"/>
        </w:rPr>
        <w:t>insignificant</w:t>
      </w:r>
      <w:r>
        <w:rPr>
          <w:spacing w:val="46"/>
          <w:sz w:val="24"/>
        </w:rPr>
        <w:t xml:space="preserve"> </w:t>
      </w:r>
      <w:r>
        <w:rPr>
          <w:sz w:val="24"/>
        </w:rPr>
        <w:t>difference</w:t>
      </w:r>
      <w:r>
        <w:rPr>
          <w:spacing w:val="48"/>
          <w:sz w:val="24"/>
        </w:rPr>
        <w:t xml:space="preserve"> </w:t>
      </w:r>
      <w:r>
        <w:rPr>
          <w:sz w:val="24"/>
        </w:rPr>
        <w:t>between</w:t>
      </w:r>
      <w:r>
        <w:rPr>
          <w:spacing w:val="46"/>
          <w:sz w:val="24"/>
        </w:rPr>
        <w:t xml:space="preserve"> </w:t>
      </w:r>
      <w:r>
        <w:rPr>
          <w:sz w:val="24"/>
        </w:rPr>
        <w:t>treatments</w:t>
      </w:r>
      <w:r>
        <w:rPr>
          <w:spacing w:val="47"/>
          <w:sz w:val="24"/>
        </w:rPr>
        <w:t xml:space="preserve"> </w:t>
      </w:r>
      <w:r>
        <w:rPr>
          <w:sz w:val="24"/>
        </w:rPr>
        <w:t>A,</w:t>
      </w:r>
      <w:r>
        <w:rPr>
          <w:spacing w:val="46"/>
          <w:sz w:val="24"/>
        </w:rPr>
        <w:t xml:space="preserve"> </w:t>
      </w:r>
      <w:r>
        <w:rPr>
          <w:sz w:val="24"/>
        </w:rPr>
        <w:t>B,</w:t>
      </w:r>
      <w:r>
        <w:rPr>
          <w:spacing w:val="46"/>
          <w:sz w:val="24"/>
        </w:rPr>
        <w:t xml:space="preserve"> </w:t>
      </w:r>
      <w:r>
        <w:rPr>
          <w:sz w:val="24"/>
        </w:rPr>
        <w:t>C,</w:t>
      </w:r>
      <w:r>
        <w:rPr>
          <w:spacing w:val="46"/>
          <w:sz w:val="24"/>
        </w:rPr>
        <w:t xml:space="preserve"> </w:t>
      </w:r>
      <w:r>
        <w:rPr>
          <w:sz w:val="24"/>
        </w:rPr>
        <w:t>and</w:t>
      </w:r>
      <w:r>
        <w:rPr>
          <w:spacing w:val="46"/>
          <w:sz w:val="24"/>
        </w:rPr>
        <w:t xml:space="preserve"> </w:t>
      </w:r>
      <w:r>
        <w:rPr>
          <w:sz w:val="24"/>
        </w:rPr>
        <w:t>D</w:t>
      </w:r>
      <w:r>
        <w:rPr>
          <w:spacing w:val="46"/>
          <w:sz w:val="24"/>
        </w:rPr>
        <w:t xml:space="preserve"> </w:t>
      </w:r>
      <w:r>
        <w:rPr>
          <w:sz w:val="24"/>
        </w:rPr>
        <w:t>could</w:t>
      </w:r>
      <w:r>
        <w:rPr>
          <w:spacing w:val="47"/>
          <w:sz w:val="24"/>
        </w:rPr>
        <w:t xml:space="preserve"> </w:t>
      </w:r>
      <w:r>
        <w:rPr>
          <w:sz w:val="24"/>
        </w:rPr>
        <w:t>be</w:t>
      </w:r>
      <w:r>
        <w:rPr>
          <w:spacing w:val="45"/>
          <w:sz w:val="24"/>
        </w:rPr>
        <w:t xml:space="preserve"> </w:t>
      </w:r>
      <w:r>
        <w:rPr>
          <w:sz w:val="24"/>
        </w:rPr>
        <w:t>caused</w:t>
      </w:r>
      <w:r>
        <w:rPr>
          <w:spacing w:val="46"/>
          <w:sz w:val="24"/>
        </w:rPr>
        <w:t xml:space="preserve"> </w:t>
      </w:r>
      <w:r>
        <w:rPr>
          <w:sz w:val="24"/>
        </w:rPr>
        <w:t>by</w:t>
      </w:r>
      <w:r>
        <w:rPr>
          <w:spacing w:val="41"/>
          <w:sz w:val="24"/>
        </w:rPr>
        <w:t xml:space="preserve"> </w:t>
      </w:r>
      <w:r>
        <w:rPr>
          <w:sz w:val="24"/>
        </w:rPr>
        <w:t>the</w:t>
      </w:r>
      <w:r>
        <w:rPr>
          <w:spacing w:val="46"/>
          <w:sz w:val="24"/>
        </w:rPr>
        <w:t xml:space="preserve"> </w:t>
      </w:r>
      <w:r>
        <w:rPr>
          <w:sz w:val="24"/>
        </w:rPr>
        <w:t>feed</w:t>
      </w:r>
    </w:p>
    <w:p w:rsidR="00F14390" w:rsidRDefault="00DB01C4">
      <w:pPr>
        <w:pStyle w:val="ListParagraph"/>
        <w:numPr>
          <w:ilvl w:val="0"/>
          <w:numId w:val="73"/>
        </w:numPr>
        <w:tabs>
          <w:tab w:val="left" w:pos="1340"/>
          <w:tab w:val="left" w:pos="1341"/>
        </w:tabs>
        <w:spacing w:before="130"/>
        <w:ind w:hanging="700"/>
        <w:rPr>
          <w:sz w:val="24"/>
        </w:rPr>
      </w:pPr>
      <w:r>
        <w:rPr>
          <w:sz w:val="24"/>
        </w:rPr>
        <w:t>quality.</w:t>
      </w:r>
      <w:r>
        <w:rPr>
          <w:spacing w:val="38"/>
          <w:sz w:val="24"/>
        </w:rPr>
        <w:t xml:space="preserve"> </w:t>
      </w:r>
      <w:r>
        <w:rPr>
          <w:sz w:val="24"/>
        </w:rPr>
        <w:t>The</w:t>
      </w:r>
      <w:r>
        <w:rPr>
          <w:spacing w:val="38"/>
          <w:sz w:val="24"/>
        </w:rPr>
        <w:t xml:space="preserve"> </w:t>
      </w:r>
      <w:r>
        <w:rPr>
          <w:sz w:val="24"/>
        </w:rPr>
        <w:t>prepared</w:t>
      </w:r>
      <w:r>
        <w:rPr>
          <w:spacing w:val="38"/>
          <w:sz w:val="24"/>
        </w:rPr>
        <w:t xml:space="preserve"> </w:t>
      </w:r>
      <w:r>
        <w:rPr>
          <w:sz w:val="24"/>
        </w:rPr>
        <w:t>rations</w:t>
      </w:r>
      <w:r>
        <w:rPr>
          <w:spacing w:val="39"/>
          <w:sz w:val="24"/>
        </w:rPr>
        <w:t xml:space="preserve"> </w:t>
      </w:r>
      <w:r>
        <w:rPr>
          <w:sz w:val="24"/>
        </w:rPr>
        <w:t>had</w:t>
      </w:r>
      <w:r>
        <w:rPr>
          <w:spacing w:val="38"/>
          <w:sz w:val="24"/>
        </w:rPr>
        <w:t xml:space="preserve"> </w:t>
      </w:r>
      <w:r>
        <w:rPr>
          <w:sz w:val="24"/>
        </w:rPr>
        <w:t>a</w:t>
      </w:r>
      <w:r>
        <w:rPr>
          <w:spacing w:val="38"/>
          <w:sz w:val="24"/>
        </w:rPr>
        <w:t xml:space="preserve"> </w:t>
      </w:r>
      <w:r>
        <w:rPr>
          <w:sz w:val="24"/>
        </w:rPr>
        <w:t>crude</w:t>
      </w:r>
      <w:r>
        <w:rPr>
          <w:spacing w:val="36"/>
          <w:sz w:val="24"/>
        </w:rPr>
        <w:t xml:space="preserve"> </w:t>
      </w:r>
      <w:r>
        <w:rPr>
          <w:sz w:val="24"/>
        </w:rPr>
        <w:t>protein</w:t>
      </w:r>
      <w:r>
        <w:rPr>
          <w:spacing w:val="39"/>
          <w:sz w:val="24"/>
        </w:rPr>
        <w:t xml:space="preserve"> </w:t>
      </w:r>
      <w:r>
        <w:rPr>
          <w:sz w:val="24"/>
        </w:rPr>
        <w:t>that</w:t>
      </w:r>
      <w:r>
        <w:rPr>
          <w:spacing w:val="39"/>
          <w:sz w:val="24"/>
        </w:rPr>
        <w:t xml:space="preserve"> </w:t>
      </w:r>
      <w:r>
        <w:rPr>
          <w:sz w:val="24"/>
        </w:rPr>
        <w:t>was</w:t>
      </w:r>
      <w:r>
        <w:rPr>
          <w:spacing w:val="38"/>
          <w:sz w:val="24"/>
        </w:rPr>
        <w:t xml:space="preserve"> </w:t>
      </w:r>
      <w:r>
        <w:rPr>
          <w:sz w:val="24"/>
        </w:rPr>
        <w:t>not</w:t>
      </w:r>
      <w:r>
        <w:rPr>
          <w:spacing w:val="37"/>
          <w:sz w:val="24"/>
        </w:rPr>
        <w:t xml:space="preserve"> </w:t>
      </w:r>
      <w:r>
        <w:rPr>
          <w:sz w:val="24"/>
        </w:rPr>
        <w:t>much</w:t>
      </w:r>
      <w:r>
        <w:rPr>
          <w:spacing w:val="38"/>
          <w:sz w:val="24"/>
        </w:rPr>
        <w:t xml:space="preserve"> </w:t>
      </w:r>
      <w:r>
        <w:rPr>
          <w:sz w:val="24"/>
        </w:rPr>
        <w:t>different</w:t>
      </w:r>
      <w:r>
        <w:rPr>
          <w:spacing w:val="40"/>
          <w:sz w:val="24"/>
        </w:rPr>
        <w:t xml:space="preserve"> </w:t>
      </w:r>
      <w:r>
        <w:rPr>
          <w:sz w:val="24"/>
        </w:rPr>
        <w:t>between</w:t>
      </w:r>
      <w:r>
        <w:rPr>
          <w:spacing w:val="38"/>
          <w:sz w:val="24"/>
        </w:rPr>
        <w:t xml:space="preserve"> </w:t>
      </w:r>
      <w:r>
        <w:rPr>
          <w:sz w:val="24"/>
        </w:rPr>
        <w:t>A</w:t>
      </w:r>
    </w:p>
    <w:p w:rsidR="00F14390" w:rsidRDefault="00DB01C4">
      <w:pPr>
        <w:pStyle w:val="BodyText"/>
        <w:tabs>
          <w:tab w:val="left" w:pos="1340"/>
        </w:tabs>
        <w:spacing w:before="132"/>
        <w:ind w:left="641"/>
      </w:pPr>
      <w:r>
        <w:rPr>
          <w:rFonts w:ascii="Calibri"/>
          <w:sz w:val="22"/>
        </w:rPr>
        <w:t>209</w:t>
      </w:r>
      <w:r>
        <w:rPr>
          <w:rFonts w:ascii="Calibri"/>
          <w:sz w:val="22"/>
        </w:rPr>
        <w:tab/>
      </w:r>
      <w:r>
        <w:t>(21.35%)</w:t>
      </w:r>
      <w:r>
        <w:rPr>
          <w:spacing w:val="14"/>
        </w:rPr>
        <w:t xml:space="preserve"> </w:t>
      </w:r>
      <w:r>
        <w:t>rations,</w:t>
      </w:r>
      <w:r>
        <w:rPr>
          <w:spacing w:val="16"/>
        </w:rPr>
        <w:t xml:space="preserve"> </w:t>
      </w:r>
      <w:r>
        <w:t>B</w:t>
      </w:r>
      <w:r>
        <w:rPr>
          <w:spacing w:val="13"/>
        </w:rPr>
        <w:t xml:space="preserve"> </w:t>
      </w:r>
      <w:r>
        <w:t>(22.07%),</w:t>
      </w:r>
      <w:r>
        <w:rPr>
          <w:spacing w:val="14"/>
        </w:rPr>
        <w:t xml:space="preserve"> </w:t>
      </w:r>
      <w:r>
        <w:t>C</w:t>
      </w:r>
      <w:r>
        <w:rPr>
          <w:spacing w:val="14"/>
        </w:rPr>
        <w:t xml:space="preserve"> </w:t>
      </w:r>
      <w:r>
        <w:t>(21.69%),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D</w:t>
      </w:r>
      <w:r>
        <w:rPr>
          <w:spacing w:val="13"/>
        </w:rPr>
        <w:t xml:space="preserve"> </w:t>
      </w:r>
      <w:r>
        <w:t>(21.31%)</w:t>
      </w:r>
      <w:r>
        <w:rPr>
          <w:spacing w:val="13"/>
        </w:rPr>
        <w:t xml:space="preserve"> </w:t>
      </w:r>
      <w:r>
        <w:t>rations</w:t>
      </w:r>
      <w:r>
        <w:rPr>
          <w:spacing w:val="13"/>
        </w:rPr>
        <w:t xml:space="preserve"> </w:t>
      </w:r>
      <w:r>
        <w:t>(Table</w:t>
      </w:r>
      <w:r>
        <w:rPr>
          <w:spacing w:val="13"/>
        </w:rPr>
        <w:t xml:space="preserve"> </w:t>
      </w:r>
      <w:r>
        <w:t>2).</w:t>
      </w:r>
      <w:r>
        <w:rPr>
          <w:spacing w:val="14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intake</w:t>
      </w:r>
      <w:r>
        <w:rPr>
          <w:spacing w:val="14"/>
        </w:rPr>
        <w:t xml:space="preserve"> </w:t>
      </w:r>
      <w:r>
        <w:t>of</w:t>
      </w:r>
    </w:p>
    <w:p w:rsidR="00F14390" w:rsidRDefault="00DB01C4">
      <w:pPr>
        <w:pStyle w:val="ListParagraph"/>
        <w:numPr>
          <w:ilvl w:val="0"/>
          <w:numId w:val="72"/>
        </w:numPr>
        <w:tabs>
          <w:tab w:val="left" w:pos="1340"/>
          <w:tab w:val="left" w:pos="1341"/>
        </w:tabs>
        <w:spacing w:before="129"/>
        <w:ind w:hanging="700"/>
        <w:rPr>
          <w:sz w:val="24"/>
        </w:rPr>
      </w:pPr>
      <w:r>
        <w:rPr>
          <w:sz w:val="24"/>
        </w:rPr>
        <w:t>feed</w:t>
      </w:r>
      <w:r>
        <w:rPr>
          <w:spacing w:val="25"/>
          <w:sz w:val="24"/>
        </w:rPr>
        <w:t xml:space="preserve"> </w:t>
      </w:r>
      <w:r>
        <w:rPr>
          <w:sz w:val="24"/>
        </w:rPr>
        <w:t>protein</w:t>
      </w:r>
      <w:r>
        <w:rPr>
          <w:spacing w:val="25"/>
          <w:sz w:val="24"/>
        </w:rPr>
        <w:t xml:space="preserve"> </w:t>
      </w:r>
      <w:r>
        <w:rPr>
          <w:sz w:val="24"/>
        </w:rPr>
        <w:t>also</w:t>
      </w:r>
      <w:r>
        <w:rPr>
          <w:spacing w:val="25"/>
          <w:sz w:val="24"/>
        </w:rPr>
        <w:t xml:space="preserve"> </w:t>
      </w:r>
      <w:r>
        <w:rPr>
          <w:sz w:val="24"/>
        </w:rPr>
        <w:t>influences</w:t>
      </w:r>
      <w:r>
        <w:rPr>
          <w:spacing w:val="26"/>
          <w:sz w:val="24"/>
        </w:rPr>
        <w:t xml:space="preserve"> </w:t>
      </w:r>
      <w:r>
        <w:rPr>
          <w:sz w:val="24"/>
        </w:rPr>
        <w:t>milk</w:t>
      </w:r>
      <w:r>
        <w:rPr>
          <w:spacing w:val="25"/>
          <w:sz w:val="24"/>
        </w:rPr>
        <w:t xml:space="preserve"> </w:t>
      </w:r>
      <w:r>
        <w:rPr>
          <w:sz w:val="24"/>
        </w:rPr>
        <w:t>production.</w:t>
      </w:r>
      <w:r>
        <w:rPr>
          <w:spacing w:val="25"/>
          <w:sz w:val="24"/>
        </w:rPr>
        <w:t xml:space="preserve"> </w:t>
      </w:r>
      <w:r>
        <w:rPr>
          <w:sz w:val="24"/>
        </w:rPr>
        <w:t>Saskia</w:t>
      </w:r>
      <w:r>
        <w:rPr>
          <w:spacing w:val="25"/>
          <w:sz w:val="24"/>
        </w:rPr>
        <w:t xml:space="preserve"> </w:t>
      </w:r>
      <w:r>
        <w:rPr>
          <w:sz w:val="24"/>
        </w:rPr>
        <w:t>(2022)</w:t>
      </w:r>
      <w:r>
        <w:rPr>
          <w:spacing w:val="24"/>
          <w:sz w:val="24"/>
        </w:rPr>
        <w:t xml:space="preserve"> </w:t>
      </w:r>
      <w:r>
        <w:rPr>
          <w:sz w:val="24"/>
        </w:rPr>
        <w:t>stated</w:t>
      </w:r>
      <w:r>
        <w:rPr>
          <w:spacing w:val="27"/>
          <w:sz w:val="24"/>
        </w:rPr>
        <w:t xml:space="preserve"> </w:t>
      </w:r>
      <w:r>
        <w:rPr>
          <w:sz w:val="24"/>
        </w:rPr>
        <w:t>that</w:t>
      </w:r>
      <w:r>
        <w:rPr>
          <w:spacing w:val="25"/>
          <w:sz w:val="24"/>
        </w:rPr>
        <w:t xml:space="preserve"> </w:t>
      </w:r>
      <w:r>
        <w:rPr>
          <w:sz w:val="24"/>
        </w:rPr>
        <w:t>feed</w:t>
      </w:r>
      <w:r>
        <w:rPr>
          <w:spacing w:val="26"/>
          <w:sz w:val="24"/>
        </w:rPr>
        <w:t xml:space="preserve"> </w:t>
      </w:r>
      <w:r>
        <w:rPr>
          <w:sz w:val="24"/>
        </w:rPr>
        <w:t>protein</w:t>
      </w:r>
      <w:r>
        <w:rPr>
          <w:spacing w:val="25"/>
          <w:sz w:val="24"/>
        </w:rPr>
        <w:t xml:space="preserve"> </w:t>
      </w:r>
      <w:r>
        <w:rPr>
          <w:sz w:val="24"/>
        </w:rPr>
        <w:t>plays</w:t>
      </w:r>
      <w:r>
        <w:rPr>
          <w:spacing w:val="27"/>
          <w:sz w:val="24"/>
        </w:rPr>
        <w:t xml:space="preserve"> </w:t>
      </w:r>
      <w:r>
        <w:rPr>
          <w:sz w:val="24"/>
        </w:rPr>
        <w:t>a</w:t>
      </w:r>
    </w:p>
    <w:p w:rsidR="00F14390" w:rsidRDefault="00DB01C4">
      <w:pPr>
        <w:pStyle w:val="ListParagraph"/>
        <w:numPr>
          <w:ilvl w:val="0"/>
          <w:numId w:val="72"/>
        </w:numPr>
        <w:tabs>
          <w:tab w:val="left" w:pos="1340"/>
          <w:tab w:val="left" w:pos="1341"/>
        </w:tabs>
        <w:ind w:hanging="700"/>
        <w:rPr>
          <w:sz w:val="24"/>
        </w:rPr>
      </w:pPr>
      <w:r>
        <w:rPr>
          <w:sz w:val="24"/>
        </w:rPr>
        <w:t>role</w:t>
      </w:r>
      <w:r>
        <w:rPr>
          <w:spacing w:val="28"/>
          <w:sz w:val="24"/>
        </w:rPr>
        <w:t xml:space="preserve"> </w:t>
      </w:r>
      <w:r>
        <w:rPr>
          <w:sz w:val="24"/>
        </w:rPr>
        <w:t>in</w:t>
      </w:r>
      <w:r>
        <w:rPr>
          <w:spacing w:val="31"/>
          <w:sz w:val="24"/>
        </w:rPr>
        <w:t xml:space="preserve"> </w:t>
      </w:r>
      <w:r>
        <w:rPr>
          <w:sz w:val="24"/>
        </w:rPr>
        <w:t>forming</w:t>
      </w:r>
      <w:r>
        <w:rPr>
          <w:spacing w:val="30"/>
          <w:sz w:val="24"/>
        </w:rPr>
        <w:t xml:space="preserve"> </w:t>
      </w:r>
      <w:r>
        <w:rPr>
          <w:sz w:val="24"/>
        </w:rPr>
        <w:t>lactose.</w:t>
      </w:r>
      <w:r>
        <w:rPr>
          <w:spacing w:val="35"/>
          <w:sz w:val="24"/>
        </w:rPr>
        <w:t xml:space="preserve"> </w:t>
      </w:r>
      <w:r>
        <w:rPr>
          <w:sz w:val="24"/>
        </w:rPr>
        <w:t>Lactose</w:t>
      </w:r>
      <w:r>
        <w:rPr>
          <w:spacing w:val="30"/>
          <w:sz w:val="24"/>
        </w:rPr>
        <w:t xml:space="preserve"> </w:t>
      </w:r>
      <w:r>
        <w:rPr>
          <w:sz w:val="24"/>
        </w:rPr>
        <w:t>is</w:t>
      </w:r>
      <w:r>
        <w:rPr>
          <w:spacing w:val="33"/>
          <w:sz w:val="24"/>
        </w:rPr>
        <w:t xml:space="preserve"> </w:t>
      </w:r>
      <w:r>
        <w:rPr>
          <w:sz w:val="24"/>
        </w:rPr>
        <w:t>water-binding,</w:t>
      </w:r>
      <w:r>
        <w:rPr>
          <w:spacing w:val="30"/>
          <w:sz w:val="24"/>
        </w:rPr>
        <w:t xml:space="preserve"> </w:t>
      </w:r>
      <w:r>
        <w:rPr>
          <w:sz w:val="24"/>
        </w:rPr>
        <w:t>so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more</w:t>
      </w:r>
      <w:r>
        <w:rPr>
          <w:spacing w:val="30"/>
          <w:sz w:val="24"/>
        </w:rPr>
        <w:t xml:space="preserve"> </w:t>
      </w:r>
      <w:r>
        <w:rPr>
          <w:sz w:val="24"/>
        </w:rPr>
        <w:t>lactose</w:t>
      </w:r>
      <w:r>
        <w:rPr>
          <w:spacing w:val="29"/>
          <w:sz w:val="24"/>
        </w:rPr>
        <w:t xml:space="preserve"> </w:t>
      </w:r>
      <w:r>
        <w:rPr>
          <w:sz w:val="24"/>
        </w:rPr>
        <w:t>is</w:t>
      </w:r>
      <w:r>
        <w:rPr>
          <w:spacing w:val="34"/>
          <w:sz w:val="24"/>
        </w:rPr>
        <w:t xml:space="preserve"> </w:t>
      </w:r>
      <w:r>
        <w:rPr>
          <w:sz w:val="24"/>
        </w:rPr>
        <w:t>formed,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more</w:t>
      </w:r>
    </w:p>
    <w:p w:rsidR="00F14390" w:rsidRDefault="00DB01C4">
      <w:pPr>
        <w:pStyle w:val="ListParagraph"/>
        <w:numPr>
          <w:ilvl w:val="0"/>
          <w:numId w:val="72"/>
        </w:numPr>
        <w:tabs>
          <w:tab w:val="left" w:pos="1340"/>
          <w:tab w:val="left" w:pos="1341"/>
        </w:tabs>
        <w:spacing w:before="131"/>
        <w:ind w:hanging="700"/>
        <w:rPr>
          <w:sz w:val="24"/>
        </w:rPr>
      </w:pPr>
      <w:r>
        <w:rPr>
          <w:sz w:val="24"/>
        </w:rPr>
        <w:t>milk</w:t>
      </w:r>
      <w:r>
        <w:rPr>
          <w:spacing w:val="60"/>
          <w:sz w:val="24"/>
        </w:rPr>
        <w:t xml:space="preserve"> </w:t>
      </w:r>
      <w:r>
        <w:rPr>
          <w:sz w:val="24"/>
        </w:rPr>
        <w:t>will</w:t>
      </w:r>
      <w:r>
        <w:rPr>
          <w:spacing w:val="60"/>
          <w:sz w:val="24"/>
        </w:rPr>
        <w:t xml:space="preserve"> </w:t>
      </w:r>
      <w:r>
        <w:rPr>
          <w:sz w:val="24"/>
        </w:rPr>
        <w:t>be  produced.</w:t>
      </w:r>
      <w:r>
        <w:rPr>
          <w:spacing w:val="62"/>
          <w:sz w:val="24"/>
        </w:rPr>
        <w:t xml:space="preserve"> </w:t>
      </w:r>
      <w:r>
        <w:rPr>
          <w:sz w:val="24"/>
        </w:rPr>
        <w:t>In</w:t>
      </w:r>
      <w:r>
        <w:rPr>
          <w:spacing w:val="60"/>
          <w:sz w:val="24"/>
        </w:rPr>
        <w:t xml:space="preserve"> </w:t>
      </w:r>
      <w:r>
        <w:rPr>
          <w:sz w:val="24"/>
        </w:rPr>
        <w:t>the  research</w:t>
      </w:r>
      <w:r>
        <w:rPr>
          <w:spacing w:val="60"/>
          <w:sz w:val="24"/>
        </w:rPr>
        <w:t xml:space="preserve"> </w:t>
      </w:r>
      <w:r>
        <w:rPr>
          <w:sz w:val="24"/>
        </w:rPr>
        <w:t>conducted,  the</w:t>
      </w:r>
      <w:r>
        <w:rPr>
          <w:spacing w:val="59"/>
          <w:sz w:val="24"/>
        </w:rPr>
        <w:t xml:space="preserve"> </w:t>
      </w:r>
      <w:r>
        <w:rPr>
          <w:sz w:val="24"/>
        </w:rPr>
        <w:t>lactose</w:t>
      </w:r>
      <w:r>
        <w:rPr>
          <w:spacing w:val="59"/>
          <w:sz w:val="24"/>
        </w:rPr>
        <w:t xml:space="preserve"> </w:t>
      </w:r>
      <w:r>
        <w:rPr>
          <w:sz w:val="24"/>
        </w:rPr>
        <w:t>content</w:t>
      </w:r>
      <w:r>
        <w:rPr>
          <w:spacing w:val="61"/>
          <w:sz w:val="24"/>
        </w:rPr>
        <w:t xml:space="preserve"> </w:t>
      </w:r>
      <w:r>
        <w:rPr>
          <w:sz w:val="24"/>
        </w:rPr>
        <w:t>obtained</w:t>
      </w:r>
      <w:r>
        <w:rPr>
          <w:spacing w:val="60"/>
          <w:sz w:val="24"/>
        </w:rPr>
        <w:t xml:space="preserve"> </w:t>
      </w:r>
      <w:r>
        <w:rPr>
          <w:sz w:val="24"/>
        </w:rPr>
        <w:t>in</w:t>
      </w:r>
      <w:r>
        <w:rPr>
          <w:spacing w:val="60"/>
          <w:sz w:val="24"/>
        </w:rPr>
        <w:t xml:space="preserve"> </w:t>
      </w:r>
      <w:r>
        <w:rPr>
          <w:sz w:val="24"/>
        </w:rPr>
        <w:t>each</w:t>
      </w:r>
    </w:p>
    <w:p w:rsidR="00F14390" w:rsidRDefault="00DB01C4">
      <w:pPr>
        <w:pStyle w:val="BodyText"/>
        <w:tabs>
          <w:tab w:val="left" w:pos="1340"/>
        </w:tabs>
        <w:spacing w:before="132"/>
        <w:ind w:left="641"/>
      </w:pPr>
      <w:r>
        <w:rPr>
          <w:rFonts w:ascii="Calibri"/>
          <w:sz w:val="22"/>
        </w:rPr>
        <w:t>213</w:t>
      </w:r>
      <w:r>
        <w:rPr>
          <w:rFonts w:ascii="Calibri"/>
          <w:sz w:val="22"/>
        </w:rPr>
        <w:tab/>
      </w:r>
      <w:r>
        <w:t>treatment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A=4.52%,</w:t>
      </w:r>
      <w:r>
        <w:rPr>
          <w:spacing w:val="1"/>
        </w:rPr>
        <w:t xml:space="preserve"> </w:t>
      </w:r>
      <w:r>
        <w:t>B=4.44%,</w:t>
      </w:r>
      <w:r>
        <w:rPr>
          <w:spacing w:val="-1"/>
        </w:rPr>
        <w:t xml:space="preserve"> </w:t>
      </w:r>
      <w:r>
        <w:t>C=3.91%,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D=</w:t>
      </w:r>
      <w:r>
        <w:rPr>
          <w:spacing w:val="-3"/>
        </w:rPr>
        <w:t xml:space="preserve"> </w:t>
      </w:r>
      <w:r>
        <w:t>5.29% (Table</w:t>
      </w:r>
      <w:r>
        <w:rPr>
          <w:spacing w:val="-2"/>
        </w:rPr>
        <w:t xml:space="preserve"> </w:t>
      </w:r>
      <w:r>
        <w:t>4)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623"/>
          <w:tab w:val="left" w:pos="1624"/>
        </w:tabs>
        <w:spacing w:before="129"/>
        <w:rPr>
          <w:sz w:val="24"/>
        </w:rPr>
      </w:pPr>
      <w:r>
        <w:rPr>
          <w:sz w:val="24"/>
        </w:rPr>
        <w:t>Good</w:t>
      </w:r>
      <w:r>
        <w:rPr>
          <w:spacing w:val="3"/>
          <w:sz w:val="24"/>
        </w:rPr>
        <w:t xml:space="preserve"> </w:t>
      </w:r>
      <w:r>
        <w:rPr>
          <w:sz w:val="24"/>
        </w:rPr>
        <w:t>dairy</w:t>
      </w:r>
      <w:r>
        <w:rPr>
          <w:spacing w:val="2"/>
          <w:sz w:val="24"/>
        </w:rPr>
        <w:t xml:space="preserve"> </w:t>
      </w:r>
      <w:r>
        <w:rPr>
          <w:sz w:val="24"/>
        </w:rPr>
        <w:t>goats</w:t>
      </w:r>
      <w:r>
        <w:rPr>
          <w:spacing w:val="4"/>
          <w:sz w:val="24"/>
        </w:rPr>
        <w:t xml:space="preserve"> </w:t>
      </w:r>
      <w:r>
        <w:rPr>
          <w:sz w:val="24"/>
        </w:rPr>
        <w:t>have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high</w:t>
      </w:r>
      <w:r>
        <w:rPr>
          <w:spacing w:val="4"/>
          <w:sz w:val="24"/>
        </w:rPr>
        <w:t xml:space="preserve"> </w:t>
      </w:r>
      <w:r>
        <w:rPr>
          <w:sz w:val="24"/>
        </w:rPr>
        <w:t>amount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milk</w:t>
      </w:r>
      <w:r>
        <w:rPr>
          <w:spacing w:val="5"/>
          <w:sz w:val="24"/>
        </w:rPr>
        <w:t xml:space="preserve"> </w:t>
      </w:r>
      <w:r>
        <w:rPr>
          <w:sz w:val="24"/>
        </w:rPr>
        <w:t>production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standardized</w:t>
      </w:r>
      <w:r>
        <w:rPr>
          <w:spacing w:val="4"/>
          <w:sz w:val="24"/>
        </w:rPr>
        <w:t xml:space="preserve"> </w:t>
      </w:r>
      <w:r>
        <w:rPr>
          <w:sz w:val="24"/>
        </w:rPr>
        <w:t>at</w:t>
      </w:r>
      <w:r>
        <w:rPr>
          <w:spacing w:val="4"/>
          <w:sz w:val="24"/>
        </w:rPr>
        <w:t xml:space="preserve"> </w:t>
      </w:r>
      <w:r>
        <w:rPr>
          <w:sz w:val="24"/>
        </w:rPr>
        <w:t>4%</w:t>
      </w:r>
      <w:r>
        <w:rPr>
          <w:spacing w:val="3"/>
          <w:sz w:val="24"/>
        </w:rPr>
        <w:t xml:space="preserve"> </w:t>
      </w:r>
      <w:r>
        <w:rPr>
          <w:sz w:val="24"/>
        </w:rPr>
        <w:t>FCM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spacing w:before="133"/>
        <w:ind w:left="1340" w:hanging="700"/>
        <w:rPr>
          <w:sz w:val="24"/>
        </w:rPr>
      </w:pPr>
      <w:r>
        <w:rPr>
          <w:sz w:val="24"/>
        </w:rPr>
        <w:t>(Christi</w:t>
      </w:r>
      <w:r>
        <w:rPr>
          <w:spacing w:val="24"/>
          <w:sz w:val="24"/>
        </w:rPr>
        <w:t xml:space="preserve"> </w:t>
      </w:r>
      <w:r>
        <w:rPr>
          <w:sz w:val="24"/>
        </w:rPr>
        <w:t>&amp;</w:t>
      </w:r>
      <w:r>
        <w:rPr>
          <w:spacing w:val="23"/>
          <w:sz w:val="24"/>
        </w:rPr>
        <w:t xml:space="preserve"> </w:t>
      </w:r>
      <w:r>
        <w:rPr>
          <w:sz w:val="24"/>
        </w:rPr>
        <w:t>Rohayati</w:t>
      </w:r>
      <w:r>
        <w:rPr>
          <w:spacing w:val="25"/>
          <w:sz w:val="24"/>
        </w:rPr>
        <w:t xml:space="preserve"> </w:t>
      </w:r>
      <w:r>
        <w:rPr>
          <w:sz w:val="24"/>
        </w:rPr>
        <w:t>2018).</w:t>
      </w:r>
      <w:r>
        <w:rPr>
          <w:spacing w:val="26"/>
          <w:sz w:val="24"/>
        </w:rPr>
        <w:t xml:space="preserve"> </w:t>
      </w:r>
      <w:r>
        <w:rPr>
          <w:sz w:val="24"/>
        </w:rPr>
        <w:t>From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average</w:t>
      </w:r>
      <w:r>
        <w:rPr>
          <w:spacing w:val="24"/>
          <w:sz w:val="24"/>
        </w:rPr>
        <w:t xml:space="preserve"> </w:t>
      </w:r>
      <w:r>
        <w:rPr>
          <w:sz w:val="24"/>
        </w:rPr>
        <w:t>value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4%</w:t>
      </w:r>
      <w:r>
        <w:rPr>
          <w:spacing w:val="24"/>
          <w:sz w:val="24"/>
        </w:rPr>
        <w:t xml:space="preserve"> </w:t>
      </w:r>
      <w:r>
        <w:rPr>
          <w:sz w:val="24"/>
        </w:rPr>
        <w:t>FCM</w:t>
      </w:r>
      <w:r>
        <w:rPr>
          <w:spacing w:val="25"/>
          <w:sz w:val="24"/>
        </w:rPr>
        <w:t xml:space="preserve"> </w:t>
      </w:r>
      <w:r>
        <w:rPr>
          <w:sz w:val="24"/>
        </w:rPr>
        <w:t>milk</w:t>
      </w:r>
      <w:r>
        <w:rPr>
          <w:spacing w:val="24"/>
          <w:sz w:val="24"/>
        </w:rPr>
        <w:t xml:space="preserve"> </w:t>
      </w:r>
      <w:r>
        <w:rPr>
          <w:sz w:val="24"/>
        </w:rPr>
        <w:t>production,</w:t>
      </w:r>
      <w:r>
        <w:rPr>
          <w:spacing w:val="25"/>
          <w:sz w:val="24"/>
        </w:rPr>
        <w:t xml:space="preserve"> </w:t>
      </w:r>
      <w:r>
        <w:rPr>
          <w:sz w:val="24"/>
        </w:rPr>
        <w:t>it</w:t>
      </w:r>
      <w:r>
        <w:rPr>
          <w:spacing w:val="25"/>
          <w:sz w:val="24"/>
        </w:rPr>
        <w:t xml:space="preserve"> </w:t>
      </w:r>
      <w:r>
        <w:rPr>
          <w:sz w:val="24"/>
        </w:rPr>
        <w:t>can</w:t>
      </w:r>
      <w:r>
        <w:rPr>
          <w:spacing w:val="24"/>
          <w:sz w:val="24"/>
        </w:rPr>
        <w:t xml:space="preserve"> </w:t>
      </w:r>
      <w:r>
        <w:rPr>
          <w:sz w:val="24"/>
        </w:rPr>
        <w:t>be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spacing w:before="129"/>
        <w:ind w:left="1340" w:hanging="700"/>
        <w:rPr>
          <w:sz w:val="24"/>
        </w:rPr>
      </w:pPr>
      <w:r>
        <w:rPr>
          <w:sz w:val="24"/>
        </w:rPr>
        <w:t>seen</w:t>
      </w:r>
      <w:r>
        <w:rPr>
          <w:spacing w:val="24"/>
          <w:sz w:val="24"/>
        </w:rPr>
        <w:t xml:space="preserve"> </w:t>
      </w:r>
      <w:r>
        <w:rPr>
          <w:sz w:val="24"/>
        </w:rPr>
        <w:t>that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highest</w:t>
      </w:r>
      <w:r>
        <w:rPr>
          <w:spacing w:val="25"/>
          <w:sz w:val="24"/>
        </w:rPr>
        <w:t xml:space="preserve"> </w:t>
      </w:r>
      <w:r>
        <w:rPr>
          <w:sz w:val="24"/>
        </w:rPr>
        <w:t>production</w:t>
      </w:r>
      <w:r>
        <w:rPr>
          <w:spacing w:val="25"/>
          <w:sz w:val="24"/>
        </w:rPr>
        <w:t xml:space="preserve"> </w:t>
      </w:r>
      <w:r>
        <w:rPr>
          <w:sz w:val="24"/>
        </w:rPr>
        <w:t>was</w:t>
      </w:r>
      <w:r>
        <w:rPr>
          <w:spacing w:val="24"/>
          <w:sz w:val="24"/>
        </w:rPr>
        <w:t xml:space="preserve"> </w:t>
      </w:r>
      <w:r>
        <w:rPr>
          <w:sz w:val="24"/>
        </w:rPr>
        <w:t>in</w:t>
      </w:r>
      <w:r>
        <w:rPr>
          <w:spacing w:val="25"/>
          <w:sz w:val="24"/>
        </w:rPr>
        <w:t xml:space="preserve"> </w:t>
      </w:r>
      <w:r>
        <w:rPr>
          <w:sz w:val="24"/>
        </w:rPr>
        <w:t>treatment</w:t>
      </w:r>
      <w:r>
        <w:rPr>
          <w:spacing w:val="27"/>
          <w:sz w:val="24"/>
        </w:rPr>
        <w:t xml:space="preserve"> </w:t>
      </w:r>
      <w:r>
        <w:rPr>
          <w:sz w:val="24"/>
        </w:rPr>
        <w:t>D</w:t>
      </w:r>
      <w:r>
        <w:rPr>
          <w:spacing w:val="24"/>
          <w:sz w:val="24"/>
        </w:rPr>
        <w:t xml:space="preserve"> </w:t>
      </w:r>
      <w:r>
        <w:rPr>
          <w:sz w:val="24"/>
        </w:rPr>
        <w:t>(1.32</w:t>
      </w:r>
      <w:r>
        <w:rPr>
          <w:spacing w:val="24"/>
          <w:sz w:val="24"/>
        </w:rPr>
        <w:t xml:space="preserve"> </w:t>
      </w:r>
      <w:r>
        <w:rPr>
          <w:sz w:val="24"/>
        </w:rPr>
        <w:t>kg/head/day).</w:t>
      </w:r>
      <w:r>
        <w:rPr>
          <w:spacing w:val="27"/>
          <w:sz w:val="24"/>
        </w:rPr>
        <w:t xml:space="preserve"> </w:t>
      </w:r>
      <w:r>
        <w:rPr>
          <w:sz w:val="24"/>
        </w:rPr>
        <w:t>This</w:t>
      </w:r>
      <w:r>
        <w:rPr>
          <w:spacing w:val="24"/>
          <w:sz w:val="24"/>
        </w:rPr>
        <w:t xml:space="preserve"> </w:t>
      </w:r>
      <w:r>
        <w:rPr>
          <w:sz w:val="24"/>
        </w:rPr>
        <w:t>indicates</w:t>
      </w:r>
      <w:r>
        <w:rPr>
          <w:spacing w:val="24"/>
          <w:sz w:val="24"/>
        </w:rPr>
        <w:t xml:space="preserve"> </w:t>
      </w:r>
      <w:r>
        <w:rPr>
          <w:sz w:val="24"/>
        </w:rPr>
        <w:t>that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ind w:left="1340" w:hanging="700"/>
        <w:rPr>
          <w:sz w:val="24"/>
        </w:rPr>
      </w:pPr>
      <w:r>
        <w:rPr>
          <w:sz w:val="24"/>
        </w:rPr>
        <w:t>after</w:t>
      </w:r>
      <w:r>
        <w:rPr>
          <w:spacing w:val="2"/>
          <w:sz w:val="24"/>
        </w:rPr>
        <w:t xml:space="preserve"> </w:t>
      </w:r>
      <w:r>
        <w:rPr>
          <w:sz w:val="24"/>
        </w:rPr>
        <w:t>being</w:t>
      </w:r>
      <w:r>
        <w:rPr>
          <w:spacing w:val="1"/>
          <w:sz w:val="24"/>
        </w:rPr>
        <w:t xml:space="preserve"> </w:t>
      </w:r>
      <w:r>
        <w:rPr>
          <w:sz w:val="24"/>
        </w:rPr>
        <w:t>standardized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4%</w:t>
      </w:r>
      <w:r>
        <w:rPr>
          <w:spacing w:val="2"/>
          <w:sz w:val="24"/>
        </w:rPr>
        <w:t xml:space="preserve"> </w:t>
      </w:r>
      <w:r>
        <w:rPr>
          <w:sz w:val="24"/>
        </w:rPr>
        <w:t>FCM,</w:t>
      </w:r>
      <w:r>
        <w:rPr>
          <w:spacing w:val="4"/>
          <w:sz w:val="24"/>
        </w:rPr>
        <w:t xml:space="preserve"> </w:t>
      </w:r>
      <w:r>
        <w:rPr>
          <w:sz w:val="24"/>
        </w:rPr>
        <w:t>it</w:t>
      </w:r>
      <w:r>
        <w:rPr>
          <w:spacing w:val="4"/>
          <w:sz w:val="24"/>
        </w:rPr>
        <w:t xml:space="preserve"> </w:t>
      </w:r>
      <w:r>
        <w:rPr>
          <w:sz w:val="24"/>
        </w:rPr>
        <w:t>turns</w:t>
      </w:r>
      <w:r>
        <w:rPr>
          <w:spacing w:val="3"/>
          <w:sz w:val="24"/>
        </w:rPr>
        <w:t xml:space="preserve"> </w:t>
      </w:r>
      <w:r>
        <w:rPr>
          <w:sz w:val="24"/>
        </w:rPr>
        <w:t>out</w:t>
      </w:r>
      <w:r>
        <w:rPr>
          <w:spacing w:val="4"/>
          <w:sz w:val="24"/>
        </w:rPr>
        <w:t xml:space="preserve"> </w:t>
      </w:r>
      <w:r>
        <w:rPr>
          <w:sz w:val="24"/>
        </w:rPr>
        <w:t>that</w:t>
      </w:r>
      <w:r>
        <w:rPr>
          <w:spacing w:val="4"/>
          <w:sz w:val="24"/>
        </w:rPr>
        <w:t xml:space="preserve"> </w:t>
      </w:r>
      <w:r>
        <w:rPr>
          <w:sz w:val="24"/>
        </w:rPr>
        <w:t>treatment</w:t>
      </w:r>
      <w:r>
        <w:rPr>
          <w:spacing w:val="4"/>
          <w:sz w:val="24"/>
        </w:rPr>
        <w:t xml:space="preserve"> </w:t>
      </w:r>
      <w:r>
        <w:rPr>
          <w:sz w:val="24"/>
        </w:rPr>
        <w:t>D</w:t>
      </w:r>
      <w:r>
        <w:rPr>
          <w:spacing w:val="4"/>
          <w:sz w:val="24"/>
        </w:rPr>
        <w:t xml:space="preserve"> </w:t>
      </w:r>
      <w:r>
        <w:rPr>
          <w:sz w:val="24"/>
        </w:rPr>
        <w:t>has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high</w:t>
      </w:r>
      <w:r>
        <w:rPr>
          <w:spacing w:val="3"/>
          <w:sz w:val="24"/>
        </w:rPr>
        <w:t xml:space="preserve"> </w:t>
      </w:r>
      <w:r>
        <w:rPr>
          <w:sz w:val="24"/>
        </w:rPr>
        <w:t>milk</w:t>
      </w:r>
      <w:r>
        <w:rPr>
          <w:spacing w:val="4"/>
          <w:sz w:val="24"/>
        </w:rPr>
        <w:t xml:space="preserve"> </w:t>
      </w:r>
      <w:r>
        <w:rPr>
          <w:sz w:val="24"/>
        </w:rPr>
        <w:t>fat</w:t>
      </w:r>
      <w:r>
        <w:rPr>
          <w:spacing w:val="4"/>
          <w:sz w:val="24"/>
        </w:rPr>
        <w:t xml:space="preserve"> </w:t>
      </w:r>
      <w:r>
        <w:rPr>
          <w:sz w:val="24"/>
        </w:rPr>
        <w:t>content,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spacing w:before="130"/>
        <w:ind w:left="1340" w:hanging="700"/>
        <w:rPr>
          <w:sz w:val="24"/>
        </w:rPr>
      </w:pPr>
      <w:r>
        <w:rPr>
          <w:sz w:val="24"/>
        </w:rPr>
        <w:t>which affects</w:t>
      </w:r>
      <w:r>
        <w:rPr>
          <w:spacing w:val="1"/>
          <w:sz w:val="24"/>
        </w:rPr>
        <w:t xml:space="preserve"> </w:t>
      </w:r>
      <w:r>
        <w:rPr>
          <w:sz w:val="24"/>
        </w:rPr>
        <w:t>the production</w:t>
      </w:r>
      <w:r>
        <w:rPr>
          <w:spacing w:val="1"/>
          <w:sz w:val="24"/>
        </w:rPr>
        <w:t xml:space="preserve"> </w:t>
      </w:r>
      <w:r>
        <w:rPr>
          <w:sz w:val="24"/>
        </w:rPr>
        <w:t>of 4% FCM</w:t>
      </w:r>
      <w:r>
        <w:rPr>
          <w:spacing w:val="1"/>
          <w:sz w:val="24"/>
        </w:rPr>
        <w:t xml:space="preserve"> </w:t>
      </w:r>
      <w:r>
        <w:rPr>
          <w:sz w:val="24"/>
        </w:rPr>
        <w:t>milk.</w:t>
      </w:r>
      <w:r>
        <w:rPr>
          <w:spacing w:val="1"/>
          <w:sz w:val="24"/>
        </w:rPr>
        <w:t xml:space="preserve"> </w:t>
      </w:r>
      <w:r>
        <w:rPr>
          <w:sz w:val="24"/>
        </w:rPr>
        <w:t>Based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 results</w:t>
      </w:r>
      <w:r>
        <w:rPr>
          <w:spacing w:val="1"/>
          <w:sz w:val="24"/>
        </w:rPr>
        <w:t xml:space="preserve"> </w:t>
      </w:r>
      <w:r>
        <w:rPr>
          <w:sz w:val="24"/>
        </w:rPr>
        <w:t>of the study,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was</w:t>
      </w:r>
      <w:r>
        <w:rPr>
          <w:spacing w:val="1"/>
          <w:sz w:val="24"/>
        </w:rPr>
        <w:t xml:space="preserve"> </w:t>
      </w:r>
      <w:r>
        <w:rPr>
          <w:sz w:val="24"/>
        </w:rPr>
        <w:t>found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ind w:left="1340" w:hanging="700"/>
        <w:rPr>
          <w:sz w:val="24"/>
        </w:rPr>
      </w:pPr>
      <w:r>
        <w:rPr>
          <w:sz w:val="24"/>
        </w:rPr>
        <w:t>that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milk</w:t>
      </w:r>
      <w:r>
        <w:rPr>
          <w:spacing w:val="8"/>
          <w:sz w:val="24"/>
        </w:rPr>
        <w:t xml:space="preserve"> </w:t>
      </w:r>
      <w:r>
        <w:rPr>
          <w:sz w:val="24"/>
        </w:rPr>
        <w:t>fat</w:t>
      </w:r>
      <w:r>
        <w:rPr>
          <w:spacing w:val="12"/>
          <w:sz w:val="24"/>
        </w:rPr>
        <w:t xml:space="preserve"> </w:t>
      </w:r>
      <w:r>
        <w:rPr>
          <w:sz w:val="24"/>
        </w:rPr>
        <w:t>content</w:t>
      </w:r>
      <w:r>
        <w:rPr>
          <w:spacing w:val="10"/>
          <w:sz w:val="24"/>
        </w:rPr>
        <w:t xml:space="preserve"> </w:t>
      </w:r>
      <w:r>
        <w:rPr>
          <w:sz w:val="24"/>
        </w:rPr>
        <w:t>in</w:t>
      </w:r>
      <w:r>
        <w:rPr>
          <w:spacing w:val="8"/>
          <w:sz w:val="24"/>
        </w:rPr>
        <w:t xml:space="preserve"> </w:t>
      </w:r>
      <w:r>
        <w:rPr>
          <w:sz w:val="24"/>
        </w:rPr>
        <w:t>each</w:t>
      </w:r>
      <w:r>
        <w:rPr>
          <w:spacing w:val="11"/>
          <w:sz w:val="24"/>
        </w:rPr>
        <w:t xml:space="preserve"> </w:t>
      </w:r>
      <w:r>
        <w:rPr>
          <w:sz w:val="24"/>
        </w:rPr>
        <w:t>treatment</w:t>
      </w:r>
      <w:r>
        <w:rPr>
          <w:spacing w:val="11"/>
          <w:sz w:val="24"/>
        </w:rPr>
        <w:t xml:space="preserve"> </w:t>
      </w:r>
      <w:r>
        <w:rPr>
          <w:sz w:val="24"/>
        </w:rPr>
        <w:t>was: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=</w:t>
      </w:r>
      <w:r>
        <w:rPr>
          <w:spacing w:val="8"/>
          <w:sz w:val="24"/>
        </w:rPr>
        <w:t xml:space="preserve"> </w:t>
      </w:r>
      <w:r>
        <w:rPr>
          <w:sz w:val="24"/>
        </w:rPr>
        <w:t>4.52%,</w:t>
      </w:r>
      <w:r>
        <w:rPr>
          <w:spacing w:val="10"/>
          <w:sz w:val="24"/>
        </w:rPr>
        <w:t xml:space="preserve"> </w:t>
      </w:r>
      <w:r>
        <w:rPr>
          <w:sz w:val="24"/>
        </w:rPr>
        <w:t>B</w:t>
      </w:r>
      <w:r>
        <w:rPr>
          <w:spacing w:val="8"/>
          <w:sz w:val="24"/>
        </w:rPr>
        <w:t xml:space="preserve"> </w:t>
      </w:r>
      <w:r>
        <w:rPr>
          <w:sz w:val="24"/>
        </w:rPr>
        <w:t>=</w:t>
      </w:r>
      <w:r>
        <w:rPr>
          <w:spacing w:val="8"/>
          <w:sz w:val="24"/>
        </w:rPr>
        <w:t xml:space="preserve"> </w:t>
      </w:r>
      <w:r>
        <w:rPr>
          <w:sz w:val="24"/>
        </w:rPr>
        <w:t>4.44%,</w:t>
      </w:r>
      <w:r>
        <w:rPr>
          <w:spacing w:val="8"/>
          <w:sz w:val="24"/>
        </w:rPr>
        <w:t xml:space="preserve"> </w:t>
      </w:r>
      <w:r>
        <w:rPr>
          <w:sz w:val="24"/>
        </w:rPr>
        <w:t>C</w:t>
      </w:r>
      <w:r>
        <w:rPr>
          <w:spacing w:val="11"/>
          <w:sz w:val="24"/>
        </w:rPr>
        <w:t xml:space="preserve"> </w:t>
      </w:r>
      <w:r>
        <w:rPr>
          <w:sz w:val="24"/>
        </w:rPr>
        <w:t>=</w:t>
      </w:r>
      <w:r>
        <w:rPr>
          <w:spacing w:val="7"/>
          <w:sz w:val="24"/>
        </w:rPr>
        <w:t xml:space="preserve"> </w:t>
      </w:r>
      <w:r>
        <w:rPr>
          <w:sz w:val="24"/>
        </w:rPr>
        <w:t>3.91%,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D</w:t>
      </w:r>
      <w:r>
        <w:rPr>
          <w:spacing w:val="10"/>
          <w:sz w:val="24"/>
        </w:rPr>
        <w:t xml:space="preserve"> </w:t>
      </w:r>
      <w:r>
        <w:rPr>
          <w:sz w:val="24"/>
        </w:rPr>
        <w:t>=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spacing w:before="130"/>
        <w:ind w:left="1340" w:hanging="700"/>
        <w:rPr>
          <w:sz w:val="24"/>
        </w:rPr>
      </w:pPr>
      <w:r>
        <w:rPr>
          <w:sz w:val="24"/>
        </w:rPr>
        <w:t>5.29%</w:t>
      </w:r>
      <w:r>
        <w:rPr>
          <w:spacing w:val="11"/>
          <w:sz w:val="24"/>
        </w:rPr>
        <w:t xml:space="preserve"> </w:t>
      </w:r>
      <w:r>
        <w:rPr>
          <w:sz w:val="24"/>
        </w:rPr>
        <w:t>(Table</w:t>
      </w:r>
      <w:r>
        <w:rPr>
          <w:spacing w:val="12"/>
          <w:sz w:val="24"/>
        </w:rPr>
        <w:t xml:space="preserve"> </w:t>
      </w:r>
      <w:r>
        <w:rPr>
          <w:sz w:val="24"/>
        </w:rPr>
        <w:t>4),</w:t>
      </w:r>
      <w:r>
        <w:rPr>
          <w:spacing w:val="13"/>
          <w:sz w:val="24"/>
        </w:rPr>
        <w:t xml:space="preserve"> </w:t>
      </w:r>
      <w:r>
        <w:rPr>
          <w:sz w:val="24"/>
        </w:rPr>
        <w:t>with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highest</w:t>
      </w:r>
      <w:r>
        <w:rPr>
          <w:spacing w:val="13"/>
          <w:sz w:val="24"/>
        </w:rPr>
        <w:t xml:space="preserve"> </w:t>
      </w:r>
      <w:r>
        <w:rPr>
          <w:sz w:val="24"/>
        </w:rPr>
        <w:t>increase</w:t>
      </w:r>
      <w:r>
        <w:rPr>
          <w:spacing w:val="11"/>
          <w:sz w:val="24"/>
        </w:rPr>
        <w:t xml:space="preserve"> </w:t>
      </w:r>
      <w:r>
        <w:rPr>
          <w:sz w:val="24"/>
        </w:rPr>
        <w:t>in</w:t>
      </w:r>
      <w:r>
        <w:rPr>
          <w:spacing w:val="13"/>
          <w:sz w:val="24"/>
        </w:rPr>
        <w:t xml:space="preserve"> </w:t>
      </w:r>
      <w:r>
        <w:rPr>
          <w:sz w:val="24"/>
        </w:rPr>
        <w:t>milk</w:t>
      </w:r>
      <w:r>
        <w:rPr>
          <w:spacing w:val="13"/>
          <w:sz w:val="24"/>
        </w:rPr>
        <w:t xml:space="preserve"> </w:t>
      </w:r>
      <w:r>
        <w:rPr>
          <w:sz w:val="24"/>
        </w:rPr>
        <w:t>fat</w:t>
      </w:r>
      <w:r>
        <w:rPr>
          <w:spacing w:val="12"/>
          <w:sz w:val="24"/>
        </w:rPr>
        <w:t xml:space="preserve"> </w:t>
      </w:r>
      <w:r>
        <w:rPr>
          <w:sz w:val="24"/>
        </w:rPr>
        <w:t>content</w:t>
      </w:r>
      <w:r>
        <w:rPr>
          <w:spacing w:val="13"/>
          <w:sz w:val="24"/>
        </w:rPr>
        <w:t xml:space="preserve"> </w:t>
      </w:r>
      <w:r>
        <w:rPr>
          <w:sz w:val="24"/>
        </w:rPr>
        <w:t>in</w:t>
      </w:r>
      <w:r>
        <w:rPr>
          <w:spacing w:val="13"/>
          <w:sz w:val="24"/>
        </w:rPr>
        <w:t xml:space="preserve"> </w:t>
      </w:r>
      <w:r>
        <w:rPr>
          <w:sz w:val="24"/>
        </w:rPr>
        <w:t>treatment</w:t>
      </w:r>
      <w:r>
        <w:rPr>
          <w:spacing w:val="12"/>
          <w:sz w:val="24"/>
        </w:rPr>
        <w:t xml:space="preserve"> </w:t>
      </w:r>
      <w:r>
        <w:rPr>
          <w:sz w:val="24"/>
        </w:rPr>
        <w:t>D</w:t>
      </w:r>
      <w:r>
        <w:rPr>
          <w:spacing w:val="12"/>
          <w:sz w:val="24"/>
        </w:rPr>
        <w:t xml:space="preserve"> </w:t>
      </w:r>
      <w:r>
        <w:rPr>
          <w:sz w:val="24"/>
        </w:rPr>
        <w:t>was</w:t>
      </w:r>
      <w:r>
        <w:rPr>
          <w:spacing w:val="19"/>
          <w:sz w:val="24"/>
        </w:rPr>
        <w:t xml:space="preserve"> </w:t>
      </w:r>
      <w:r>
        <w:rPr>
          <w:sz w:val="24"/>
        </w:rPr>
        <w:t>thought</w:t>
      </w:r>
      <w:r>
        <w:rPr>
          <w:spacing w:val="12"/>
          <w:sz w:val="24"/>
        </w:rPr>
        <w:t xml:space="preserve"> </w:t>
      </w:r>
      <w:r>
        <w:rPr>
          <w:sz w:val="24"/>
        </w:rPr>
        <w:t>to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ind w:left="1340" w:hanging="700"/>
        <w:rPr>
          <w:sz w:val="24"/>
        </w:rPr>
      </w:pPr>
      <w:r>
        <w:rPr>
          <w:sz w:val="24"/>
        </w:rPr>
        <w:t>be</w:t>
      </w:r>
      <w:r>
        <w:rPr>
          <w:spacing w:val="21"/>
          <w:sz w:val="24"/>
        </w:rPr>
        <w:t xml:space="preserve"> </w:t>
      </w:r>
      <w:r>
        <w:rPr>
          <w:sz w:val="24"/>
        </w:rPr>
        <w:t>because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fat</w:t>
      </w:r>
      <w:r>
        <w:rPr>
          <w:spacing w:val="23"/>
          <w:sz w:val="24"/>
        </w:rPr>
        <w:t xml:space="preserve"> </w:t>
      </w:r>
      <w:r>
        <w:rPr>
          <w:sz w:val="24"/>
        </w:rPr>
        <w:t>from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D</w:t>
      </w:r>
      <w:r>
        <w:rPr>
          <w:spacing w:val="22"/>
          <w:sz w:val="24"/>
        </w:rPr>
        <w:t xml:space="preserve"> </w:t>
      </w:r>
      <w:r>
        <w:rPr>
          <w:sz w:val="24"/>
        </w:rPr>
        <w:t>ration</w:t>
      </w:r>
      <w:r>
        <w:rPr>
          <w:spacing w:val="22"/>
          <w:sz w:val="24"/>
        </w:rPr>
        <w:t xml:space="preserve"> </w:t>
      </w:r>
      <w:r>
        <w:rPr>
          <w:sz w:val="24"/>
        </w:rPr>
        <w:t>was</w:t>
      </w:r>
      <w:r>
        <w:rPr>
          <w:spacing w:val="26"/>
          <w:sz w:val="24"/>
        </w:rPr>
        <w:t xml:space="preserve"> </w:t>
      </w:r>
      <w:r>
        <w:rPr>
          <w:sz w:val="24"/>
        </w:rPr>
        <w:t>higher</w:t>
      </w:r>
      <w:r>
        <w:rPr>
          <w:spacing w:val="24"/>
          <w:sz w:val="24"/>
        </w:rPr>
        <w:t xml:space="preserve"> </w:t>
      </w:r>
      <w:r>
        <w:rPr>
          <w:sz w:val="24"/>
        </w:rPr>
        <w:t>from</w:t>
      </w:r>
      <w:r>
        <w:rPr>
          <w:spacing w:val="23"/>
          <w:sz w:val="24"/>
        </w:rPr>
        <w:t xml:space="preserve"> </w:t>
      </w:r>
      <w:r>
        <w:rPr>
          <w:sz w:val="24"/>
        </w:rPr>
        <w:t>other</w:t>
      </w:r>
      <w:r>
        <w:rPr>
          <w:spacing w:val="24"/>
          <w:sz w:val="24"/>
        </w:rPr>
        <w:t xml:space="preserve"> </w:t>
      </w:r>
      <w:r>
        <w:rPr>
          <w:sz w:val="24"/>
        </w:rPr>
        <w:t>rations</w:t>
      </w:r>
      <w:r>
        <w:rPr>
          <w:spacing w:val="23"/>
          <w:sz w:val="24"/>
        </w:rPr>
        <w:t xml:space="preserve"> </w:t>
      </w:r>
      <w:r>
        <w:rPr>
          <w:sz w:val="24"/>
        </w:rPr>
        <w:t>(Table</w:t>
      </w:r>
      <w:r>
        <w:rPr>
          <w:spacing w:val="22"/>
          <w:sz w:val="24"/>
        </w:rPr>
        <w:t xml:space="preserve"> </w:t>
      </w:r>
      <w:r>
        <w:rPr>
          <w:sz w:val="24"/>
        </w:rPr>
        <w:t>2),</w:t>
      </w:r>
      <w:r>
        <w:rPr>
          <w:spacing w:val="25"/>
          <w:sz w:val="24"/>
        </w:rPr>
        <w:t xml:space="preserve"> </w:t>
      </w:r>
      <w:r>
        <w:rPr>
          <w:sz w:val="24"/>
        </w:rPr>
        <w:t>causing</w:t>
      </w:r>
      <w:r>
        <w:rPr>
          <w:spacing w:val="20"/>
          <w:sz w:val="24"/>
        </w:rPr>
        <w:t xml:space="preserve"> </w:t>
      </w:r>
      <w:r>
        <w:rPr>
          <w:sz w:val="24"/>
        </w:rPr>
        <w:t>high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spacing w:before="130"/>
        <w:ind w:left="1340" w:hanging="700"/>
        <w:rPr>
          <w:sz w:val="24"/>
        </w:rPr>
      </w:pPr>
      <w:r>
        <w:rPr>
          <w:sz w:val="24"/>
        </w:rPr>
        <w:t>milk</w:t>
      </w:r>
      <w:r>
        <w:rPr>
          <w:spacing w:val="23"/>
          <w:sz w:val="24"/>
        </w:rPr>
        <w:t xml:space="preserve"> </w:t>
      </w:r>
      <w:r>
        <w:rPr>
          <w:sz w:val="24"/>
        </w:rPr>
        <w:t>production</w:t>
      </w:r>
      <w:r>
        <w:rPr>
          <w:spacing w:val="23"/>
          <w:sz w:val="24"/>
        </w:rPr>
        <w:t xml:space="preserve"> </w:t>
      </w:r>
      <w:r>
        <w:rPr>
          <w:sz w:val="24"/>
        </w:rPr>
        <w:t>as</w:t>
      </w:r>
      <w:r>
        <w:rPr>
          <w:spacing w:val="23"/>
          <w:sz w:val="24"/>
        </w:rPr>
        <w:t xml:space="preserve"> </w:t>
      </w:r>
      <w:r>
        <w:rPr>
          <w:sz w:val="24"/>
        </w:rPr>
        <w:t>well.</w:t>
      </w:r>
      <w:r>
        <w:rPr>
          <w:spacing w:val="23"/>
          <w:sz w:val="24"/>
        </w:rPr>
        <w:t xml:space="preserve"> </w:t>
      </w:r>
      <w:r>
        <w:rPr>
          <w:sz w:val="24"/>
        </w:rPr>
        <w:t>Milk</w:t>
      </w:r>
      <w:r>
        <w:rPr>
          <w:spacing w:val="24"/>
          <w:sz w:val="24"/>
        </w:rPr>
        <w:t xml:space="preserve"> </w:t>
      </w:r>
      <w:r>
        <w:rPr>
          <w:sz w:val="24"/>
        </w:rPr>
        <w:t>production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25"/>
          <w:sz w:val="24"/>
        </w:rPr>
        <w:t xml:space="preserve"> </w:t>
      </w:r>
      <w:r>
        <w:rPr>
          <w:sz w:val="24"/>
        </w:rPr>
        <w:t>4%</w:t>
      </w:r>
      <w:r>
        <w:rPr>
          <w:spacing w:val="27"/>
          <w:sz w:val="24"/>
        </w:rPr>
        <w:t xml:space="preserve"> </w:t>
      </w:r>
      <w:r>
        <w:rPr>
          <w:sz w:val="24"/>
        </w:rPr>
        <w:t>FCM</w:t>
      </w:r>
      <w:r>
        <w:rPr>
          <w:spacing w:val="23"/>
          <w:sz w:val="24"/>
        </w:rPr>
        <w:t xml:space="preserve"> </w:t>
      </w:r>
      <w:r>
        <w:rPr>
          <w:sz w:val="24"/>
        </w:rPr>
        <w:t>is</w:t>
      </w:r>
      <w:r>
        <w:rPr>
          <w:spacing w:val="24"/>
          <w:sz w:val="24"/>
        </w:rPr>
        <w:t xml:space="preserve"> </w:t>
      </w:r>
      <w:r>
        <w:rPr>
          <w:sz w:val="24"/>
        </w:rPr>
        <w:t>carried</w:t>
      </w:r>
      <w:r>
        <w:rPr>
          <w:spacing w:val="25"/>
          <w:sz w:val="24"/>
        </w:rPr>
        <w:t xml:space="preserve"> </w:t>
      </w:r>
      <w:r>
        <w:rPr>
          <w:sz w:val="24"/>
        </w:rPr>
        <w:t>out</w:t>
      </w:r>
      <w:r>
        <w:rPr>
          <w:spacing w:val="23"/>
          <w:sz w:val="24"/>
        </w:rPr>
        <w:t xml:space="preserve"> </w:t>
      </w:r>
      <w:r>
        <w:rPr>
          <w:sz w:val="24"/>
        </w:rPr>
        <w:t>to</w:t>
      </w:r>
      <w:r>
        <w:rPr>
          <w:spacing w:val="26"/>
          <w:sz w:val="24"/>
        </w:rPr>
        <w:t xml:space="preserve"> </w:t>
      </w:r>
      <w:r>
        <w:rPr>
          <w:sz w:val="24"/>
        </w:rPr>
        <w:t>equalize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energy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ind w:left="1340" w:hanging="700"/>
        <w:rPr>
          <w:sz w:val="24"/>
        </w:rPr>
      </w:pPr>
      <w:r>
        <w:rPr>
          <w:sz w:val="24"/>
        </w:rPr>
        <w:t>level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 milk</w:t>
      </w:r>
      <w:r>
        <w:rPr>
          <w:spacing w:val="-1"/>
          <w:sz w:val="24"/>
        </w:rPr>
        <w:t xml:space="preserve"> </w:t>
      </w:r>
      <w:r>
        <w:rPr>
          <w:sz w:val="24"/>
        </w:rPr>
        <w:t>content.</w:t>
      </w:r>
    </w:p>
    <w:p w:rsidR="00F14390" w:rsidRDefault="00DB01C4">
      <w:pPr>
        <w:pStyle w:val="Heading4"/>
        <w:numPr>
          <w:ilvl w:val="0"/>
          <w:numId w:val="71"/>
        </w:numPr>
        <w:tabs>
          <w:tab w:val="left" w:pos="1340"/>
          <w:tab w:val="left" w:pos="1341"/>
        </w:tabs>
        <w:spacing w:before="134"/>
        <w:ind w:left="1340" w:hanging="700"/>
      </w:pPr>
      <w:r>
        <w:t>Quality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Etawa</w:t>
      </w:r>
      <w:r>
        <w:rPr>
          <w:spacing w:val="-2"/>
        </w:rPr>
        <w:t xml:space="preserve"> </w:t>
      </w:r>
      <w:r>
        <w:t>Crossbreed</w:t>
      </w:r>
      <w:r>
        <w:rPr>
          <w:spacing w:val="-1"/>
        </w:rPr>
        <w:t xml:space="preserve"> </w:t>
      </w:r>
      <w:r>
        <w:t>dairy</w:t>
      </w:r>
      <w:r>
        <w:rPr>
          <w:spacing w:val="-1"/>
        </w:rPr>
        <w:t xml:space="preserve"> </w:t>
      </w:r>
      <w:r>
        <w:t>Goat's</w:t>
      </w:r>
      <w:r>
        <w:rPr>
          <w:spacing w:val="-2"/>
        </w:rPr>
        <w:t xml:space="preserve"> </w:t>
      </w:r>
      <w:r>
        <w:t>Milk</w:t>
      </w:r>
      <w:r>
        <w:rPr>
          <w:spacing w:val="-1"/>
        </w:rPr>
        <w:t xml:space="preserve"> </w:t>
      </w:r>
      <w:r>
        <w:t>Treatment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623"/>
          <w:tab w:val="left" w:pos="1624"/>
        </w:tabs>
        <w:spacing w:before="127"/>
        <w:rPr>
          <w:sz w:val="24"/>
        </w:rPr>
      </w:pPr>
      <w:r>
        <w:rPr>
          <w:sz w:val="24"/>
        </w:rPr>
        <w:t>Nutrient</w:t>
      </w:r>
      <w:r>
        <w:rPr>
          <w:spacing w:val="35"/>
          <w:sz w:val="24"/>
        </w:rPr>
        <w:t xml:space="preserve"> </w:t>
      </w:r>
      <w:r>
        <w:rPr>
          <w:sz w:val="24"/>
        </w:rPr>
        <w:t>components</w:t>
      </w:r>
      <w:r>
        <w:rPr>
          <w:spacing w:val="36"/>
          <w:sz w:val="24"/>
        </w:rPr>
        <w:t xml:space="preserve"> </w:t>
      </w:r>
      <w:r>
        <w:rPr>
          <w:sz w:val="24"/>
        </w:rPr>
        <w:t>in</w:t>
      </w:r>
      <w:r>
        <w:rPr>
          <w:spacing w:val="33"/>
          <w:sz w:val="24"/>
        </w:rPr>
        <w:t xml:space="preserve"> </w:t>
      </w:r>
      <w:r>
        <w:rPr>
          <w:sz w:val="24"/>
        </w:rPr>
        <w:t>feed</w:t>
      </w:r>
      <w:r>
        <w:rPr>
          <w:spacing w:val="35"/>
          <w:sz w:val="24"/>
        </w:rPr>
        <w:t xml:space="preserve"> </w:t>
      </w:r>
      <w:r>
        <w:rPr>
          <w:sz w:val="24"/>
        </w:rPr>
        <w:t>significantly</w:t>
      </w:r>
      <w:r>
        <w:rPr>
          <w:spacing w:val="28"/>
          <w:sz w:val="24"/>
        </w:rPr>
        <w:t xml:space="preserve"> </w:t>
      </w:r>
      <w:r>
        <w:rPr>
          <w:sz w:val="24"/>
        </w:rPr>
        <w:t>affect</w:t>
      </w:r>
      <w:r>
        <w:rPr>
          <w:spacing w:val="36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quality</w:t>
      </w:r>
      <w:r>
        <w:rPr>
          <w:spacing w:val="28"/>
          <w:sz w:val="24"/>
        </w:rPr>
        <w:t xml:space="preserve"> </w:t>
      </w:r>
      <w:r>
        <w:rPr>
          <w:sz w:val="24"/>
        </w:rPr>
        <w:t>of</w:t>
      </w:r>
      <w:r>
        <w:rPr>
          <w:spacing w:val="35"/>
          <w:sz w:val="24"/>
        </w:rPr>
        <w:t xml:space="preserve"> </w:t>
      </w:r>
      <w:r>
        <w:rPr>
          <w:sz w:val="24"/>
        </w:rPr>
        <w:t>milk.</w:t>
      </w:r>
      <w:r>
        <w:rPr>
          <w:spacing w:val="36"/>
          <w:sz w:val="24"/>
        </w:rPr>
        <w:t xml:space="preserve"> </w:t>
      </w:r>
      <w:r>
        <w:rPr>
          <w:sz w:val="24"/>
        </w:rPr>
        <w:t>Good</w:t>
      </w:r>
      <w:r>
        <w:rPr>
          <w:spacing w:val="35"/>
          <w:sz w:val="24"/>
        </w:rPr>
        <w:t xml:space="preserve"> </w:t>
      </w:r>
      <w:r>
        <w:rPr>
          <w:sz w:val="24"/>
        </w:rPr>
        <w:t>quality</w:t>
      </w:r>
      <w:r>
        <w:rPr>
          <w:spacing w:val="28"/>
          <w:sz w:val="24"/>
        </w:rPr>
        <w:t xml:space="preserve"> </w:t>
      </w:r>
      <w:r>
        <w:rPr>
          <w:sz w:val="24"/>
        </w:rPr>
        <w:t>milk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spacing w:before="130"/>
        <w:ind w:left="1340" w:hanging="700"/>
        <w:rPr>
          <w:sz w:val="24"/>
        </w:rPr>
      </w:pPr>
      <w:r>
        <w:rPr>
          <w:sz w:val="24"/>
        </w:rPr>
        <w:t>meets</w:t>
      </w:r>
      <w:r>
        <w:rPr>
          <w:spacing w:val="41"/>
          <w:sz w:val="24"/>
        </w:rPr>
        <w:t xml:space="preserve"> </w:t>
      </w:r>
      <w:r>
        <w:rPr>
          <w:sz w:val="24"/>
        </w:rPr>
        <w:t>milk</w:t>
      </w:r>
      <w:r>
        <w:rPr>
          <w:spacing w:val="42"/>
          <w:sz w:val="24"/>
        </w:rPr>
        <w:t xml:space="preserve"> </w:t>
      </w:r>
      <w:r>
        <w:rPr>
          <w:sz w:val="24"/>
        </w:rPr>
        <w:t>quality</w:t>
      </w:r>
      <w:r>
        <w:rPr>
          <w:spacing w:val="33"/>
          <w:sz w:val="24"/>
        </w:rPr>
        <w:t xml:space="preserve"> </w:t>
      </w:r>
      <w:r>
        <w:rPr>
          <w:sz w:val="24"/>
        </w:rPr>
        <w:t>standards.</w:t>
      </w:r>
      <w:r>
        <w:rPr>
          <w:spacing w:val="41"/>
          <w:sz w:val="24"/>
        </w:rPr>
        <w:t xml:space="preserve"> </w:t>
      </w:r>
      <w:r>
        <w:rPr>
          <w:sz w:val="24"/>
        </w:rPr>
        <w:t>The</w:t>
      </w:r>
      <w:r>
        <w:rPr>
          <w:spacing w:val="39"/>
          <w:sz w:val="24"/>
        </w:rPr>
        <w:t xml:space="preserve"> </w:t>
      </w:r>
      <w:r>
        <w:rPr>
          <w:sz w:val="24"/>
        </w:rPr>
        <w:t>results</w:t>
      </w:r>
      <w:r>
        <w:rPr>
          <w:spacing w:val="42"/>
          <w:sz w:val="24"/>
        </w:rPr>
        <w:t xml:space="preserve"> </w:t>
      </w:r>
      <w:r>
        <w:rPr>
          <w:sz w:val="24"/>
        </w:rPr>
        <w:t>of</w:t>
      </w:r>
      <w:r>
        <w:rPr>
          <w:spacing w:val="41"/>
          <w:sz w:val="24"/>
        </w:rPr>
        <w:t xml:space="preserve"> </w:t>
      </w:r>
      <w:r>
        <w:rPr>
          <w:sz w:val="24"/>
        </w:rPr>
        <w:t>statistical</w:t>
      </w:r>
      <w:r>
        <w:rPr>
          <w:spacing w:val="41"/>
          <w:sz w:val="24"/>
        </w:rPr>
        <w:t xml:space="preserve"> </w:t>
      </w:r>
      <w:r>
        <w:rPr>
          <w:sz w:val="24"/>
        </w:rPr>
        <w:t>analysis</w:t>
      </w:r>
      <w:r>
        <w:rPr>
          <w:spacing w:val="42"/>
          <w:sz w:val="24"/>
        </w:rPr>
        <w:t xml:space="preserve"> </w:t>
      </w:r>
      <w:r>
        <w:rPr>
          <w:sz w:val="24"/>
        </w:rPr>
        <w:t>showed</w:t>
      </w:r>
      <w:r>
        <w:rPr>
          <w:spacing w:val="40"/>
          <w:sz w:val="24"/>
        </w:rPr>
        <w:t xml:space="preserve"> </w:t>
      </w:r>
      <w:r>
        <w:rPr>
          <w:sz w:val="24"/>
        </w:rPr>
        <w:t>that</w:t>
      </w:r>
      <w:r>
        <w:rPr>
          <w:spacing w:val="42"/>
          <w:sz w:val="24"/>
        </w:rPr>
        <w:t xml:space="preserve"> </w:t>
      </w:r>
      <w:r>
        <w:rPr>
          <w:sz w:val="24"/>
        </w:rPr>
        <w:t>there</w:t>
      </w:r>
      <w:r>
        <w:rPr>
          <w:spacing w:val="40"/>
          <w:sz w:val="24"/>
        </w:rPr>
        <w:t xml:space="preserve"> </w:t>
      </w:r>
      <w:r>
        <w:rPr>
          <w:sz w:val="24"/>
        </w:rPr>
        <w:t>was</w:t>
      </w:r>
      <w:r>
        <w:rPr>
          <w:spacing w:val="42"/>
          <w:sz w:val="24"/>
        </w:rPr>
        <w:t xml:space="preserve"> </w:t>
      </w:r>
      <w:r>
        <w:rPr>
          <w:sz w:val="24"/>
        </w:rPr>
        <w:t>no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ind w:left="1340" w:hanging="700"/>
        <w:rPr>
          <w:sz w:val="24"/>
        </w:rPr>
      </w:pPr>
      <w:r>
        <w:rPr>
          <w:sz w:val="24"/>
        </w:rPr>
        <w:t>significant</w:t>
      </w:r>
      <w:r>
        <w:rPr>
          <w:spacing w:val="2"/>
          <w:sz w:val="24"/>
        </w:rPr>
        <w:t xml:space="preserve"> </w:t>
      </w:r>
      <w:r>
        <w:rPr>
          <w:sz w:val="24"/>
        </w:rPr>
        <w:t>difference</w:t>
      </w:r>
      <w:r>
        <w:rPr>
          <w:spacing w:val="1"/>
          <w:sz w:val="24"/>
        </w:rPr>
        <w:t xml:space="preserve"> </w:t>
      </w:r>
      <w:r>
        <w:rPr>
          <w:sz w:val="24"/>
        </w:rPr>
        <w:t>(P&gt;0.05)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5"/>
          <w:sz w:val="24"/>
        </w:rPr>
        <w:t xml:space="preserve"> </w:t>
      </w:r>
      <w:r>
        <w:rPr>
          <w:sz w:val="24"/>
        </w:rPr>
        <w:t>all</w:t>
      </w:r>
      <w:r>
        <w:rPr>
          <w:spacing w:val="2"/>
          <w:sz w:val="24"/>
        </w:rPr>
        <w:t xml:space="preserve"> </w:t>
      </w:r>
      <w:r>
        <w:rPr>
          <w:sz w:val="24"/>
        </w:rPr>
        <w:t>milk</w:t>
      </w:r>
      <w:r>
        <w:rPr>
          <w:spacing w:val="2"/>
          <w:sz w:val="24"/>
        </w:rPr>
        <w:t xml:space="preserve"> </w:t>
      </w:r>
      <w:r>
        <w:rPr>
          <w:sz w:val="24"/>
        </w:rPr>
        <w:t>quality</w:t>
      </w:r>
      <w:r>
        <w:rPr>
          <w:spacing w:val="-1"/>
          <w:sz w:val="24"/>
        </w:rPr>
        <w:t xml:space="preserve"> </w:t>
      </w:r>
      <w:r>
        <w:rPr>
          <w:sz w:val="24"/>
        </w:rPr>
        <w:t>parameters.</w:t>
      </w:r>
      <w:r>
        <w:rPr>
          <w:spacing w:val="2"/>
          <w:sz w:val="24"/>
        </w:rPr>
        <w:t xml:space="preserve"> </w:t>
      </w:r>
      <w:r>
        <w:rPr>
          <w:sz w:val="24"/>
        </w:rPr>
        <w:t>Replacing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company</w:t>
      </w:r>
      <w:r>
        <w:rPr>
          <w:spacing w:val="-1"/>
          <w:sz w:val="24"/>
        </w:rPr>
        <w:t xml:space="preserve"> </w:t>
      </w:r>
      <w:r>
        <w:rPr>
          <w:sz w:val="24"/>
        </w:rPr>
        <w:t>forages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spacing w:before="130"/>
        <w:ind w:left="1340" w:hanging="700"/>
        <w:rPr>
          <w:sz w:val="24"/>
        </w:rPr>
      </w:pPr>
      <w:r>
        <w:rPr>
          <w:sz w:val="24"/>
        </w:rPr>
        <w:t>with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mixture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cassava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  <w:r>
        <w:rPr>
          <w:spacing w:val="18"/>
          <w:sz w:val="24"/>
        </w:rPr>
        <w:t xml:space="preserve"> </w:t>
      </w:r>
      <w:r>
        <w:rPr>
          <w:sz w:val="24"/>
        </w:rPr>
        <w:t>tithonia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  <w:r>
        <w:rPr>
          <w:spacing w:val="17"/>
          <w:sz w:val="24"/>
        </w:rPr>
        <w:t xml:space="preserve"> </w:t>
      </w:r>
      <w:r>
        <w:rPr>
          <w:sz w:val="24"/>
        </w:rPr>
        <w:t>replacing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company's</w:t>
      </w:r>
      <w:r>
        <w:rPr>
          <w:spacing w:val="21"/>
          <w:sz w:val="24"/>
        </w:rPr>
        <w:t xml:space="preserve"> </w:t>
      </w:r>
      <w:r>
        <w:rPr>
          <w:sz w:val="24"/>
        </w:rPr>
        <w:t>concentrate</w:t>
      </w:r>
      <w:r>
        <w:rPr>
          <w:spacing w:val="17"/>
          <w:sz w:val="24"/>
        </w:rPr>
        <w:t xml:space="preserve"> </w:t>
      </w:r>
      <w:r>
        <w:rPr>
          <w:sz w:val="24"/>
        </w:rPr>
        <w:t>with</w:t>
      </w:r>
      <w:r>
        <w:rPr>
          <w:spacing w:val="18"/>
          <w:sz w:val="24"/>
        </w:rPr>
        <w:t xml:space="preserve"> </w:t>
      </w:r>
      <w:r>
        <w:rPr>
          <w:sz w:val="24"/>
        </w:rPr>
        <w:t>PKCC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ind w:left="1340" w:hanging="700"/>
        <w:rPr>
          <w:sz w:val="24"/>
        </w:rPr>
      </w:pPr>
      <w:r>
        <w:rPr>
          <w:sz w:val="24"/>
        </w:rPr>
        <w:t>did</w:t>
      </w:r>
      <w:r>
        <w:rPr>
          <w:spacing w:val="19"/>
          <w:sz w:val="24"/>
        </w:rPr>
        <w:t xml:space="preserve"> </w:t>
      </w:r>
      <w:r>
        <w:rPr>
          <w:sz w:val="24"/>
        </w:rPr>
        <w:t>not</w:t>
      </w:r>
      <w:r>
        <w:rPr>
          <w:spacing w:val="20"/>
          <w:sz w:val="24"/>
        </w:rPr>
        <w:t xml:space="preserve"> </w:t>
      </w:r>
      <w:r>
        <w:rPr>
          <w:sz w:val="24"/>
        </w:rPr>
        <w:t>affect</w:t>
      </w:r>
      <w:r>
        <w:rPr>
          <w:spacing w:val="20"/>
          <w:sz w:val="24"/>
        </w:rPr>
        <w:t xml:space="preserve"> </w:t>
      </w:r>
      <w:r>
        <w:rPr>
          <w:sz w:val="24"/>
        </w:rPr>
        <w:t>milk</w:t>
      </w:r>
      <w:r>
        <w:rPr>
          <w:spacing w:val="19"/>
          <w:sz w:val="24"/>
        </w:rPr>
        <w:t xml:space="preserve"> </w:t>
      </w:r>
      <w:r>
        <w:rPr>
          <w:sz w:val="24"/>
        </w:rPr>
        <w:t>quality.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quality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milk</w:t>
      </w:r>
      <w:r>
        <w:rPr>
          <w:spacing w:val="20"/>
          <w:sz w:val="24"/>
        </w:rPr>
        <w:t xml:space="preserve"> </w:t>
      </w:r>
      <w:r>
        <w:rPr>
          <w:sz w:val="24"/>
        </w:rPr>
        <w:t>produced</w:t>
      </w:r>
      <w:r>
        <w:rPr>
          <w:spacing w:val="20"/>
          <w:sz w:val="24"/>
        </w:rPr>
        <w:t xml:space="preserve"> </w:t>
      </w:r>
      <w:r>
        <w:rPr>
          <w:sz w:val="24"/>
        </w:rPr>
        <w:t>in</w:t>
      </w:r>
      <w:r>
        <w:rPr>
          <w:spacing w:val="19"/>
          <w:sz w:val="24"/>
        </w:rPr>
        <w:t xml:space="preserve"> </w:t>
      </w:r>
      <w:r>
        <w:rPr>
          <w:sz w:val="24"/>
        </w:rPr>
        <w:t>treatments</w:t>
      </w:r>
      <w:r>
        <w:rPr>
          <w:spacing w:val="21"/>
          <w:sz w:val="24"/>
        </w:rPr>
        <w:t xml:space="preserve"> </w:t>
      </w:r>
      <w:r>
        <w:rPr>
          <w:sz w:val="24"/>
        </w:rPr>
        <w:t>A,</w:t>
      </w:r>
      <w:r>
        <w:rPr>
          <w:spacing w:val="22"/>
          <w:sz w:val="24"/>
        </w:rPr>
        <w:t xml:space="preserve"> </w:t>
      </w:r>
      <w:r>
        <w:rPr>
          <w:sz w:val="24"/>
        </w:rPr>
        <w:t>B,</w:t>
      </w:r>
      <w:r>
        <w:rPr>
          <w:spacing w:val="19"/>
          <w:sz w:val="24"/>
        </w:rPr>
        <w:t xml:space="preserve"> </w:t>
      </w:r>
      <w:r>
        <w:rPr>
          <w:sz w:val="24"/>
        </w:rPr>
        <w:t>C,</w:t>
      </w:r>
      <w:r>
        <w:rPr>
          <w:spacing w:val="20"/>
          <w:sz w:val="24"/>
        </w:rPr>
        <w:t xml:space="preserve"> </w:t>
      </w:r>
      <w:r>
        <w:rPr>
          <w:sz w:val="24"/>
        </w:rPr>
        <w:t>and</w:t>
      </w:r>
      <w:r>
        <w:rPr>
          <w:spacing w:val="20"/>
          <w:sz w:val="24"/>
        </w:rPr>
        <w:t xml:space="preserve"> </w:t>
      </w:r>
      <w:r>
        <w:rPr>
          <w:sz w:val="24"/>
        </w:rPr>
        <w:t>D</w:t>
      </w:r>
      <w:r>
        <w:rPr>
          <w:spacing w:val="18"/>
          <w:sz w:val="24"/>
        </w:rPr>
        <w:t xml:space="preserve"> </w:t>
      </w:r>
      <w:r>
        <w:rPr>
          <w:sz w:val="24"/>
        </w:rPr>
        <w:t>was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spacing w:before="130"/>
        <w:ind w:left="1340" w:hanging="700"/>
        <w:rPr>
          <w:sz w:val="24"/>
        </w:rPr>
      </w:pPr>
      <w:r>
        <w:rPr>
          <w:sz w:val="24"/>
        </w:rPr>
        <w:t>within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normal</w:t>
      </w:r>
      <w:r>
        <w:rPr>
          <w:spacing w:val="28"/>
          <w:sz w:val="24"/>
        </w:rPr>
        <w:t xml:space="preserve"> </w:t>
      </w:r>
      <w:r>
        <w:rPr>
          <w:sz w:val="24"/>
        </w:rPr>
        <w:t>range</w:t>
      </w:r>
      <w:r>
        <w:rPr>
          <w:spacing w:val="28"/>
          <w:sz w:val="24"/>
        </w:rPr>
        <w:t xml:space="preserve"> </w:t>
      </w:r>
      <w:r>
        <w:rPr>
          <w:sz w:val="24"/>
        </w:rPr>
        <w:t>based</w:t>
      </w:r>
      <w:r>
        <w:rPr>
          <w:spacing w:val="27"/>
          <w:sz w:val="24"/>
        </w:rPr>
        <w:t xml:space="preserve"> </w:t>
      </w:r>
      <w:r>
        <w:rPr>
          <w:sz w:val="24"/>
        </w:rPr>
        <w:t>on</w:t>
      </w:r>
      <w:r>
        <w:rPr>
          <w:spacing w:val="27"/>
          <w:sz w:val="24"/>
        </w:rPr>
        <w:t xml:space="preserve"> </w:t>
      </w:r>
      <w:r>
        <w:rPr>
          <w:sz w:val="24"/>
        </w:rPr>
        <w:t>Thai</w:t>
      </w:r>
      <w:r>
        <w:rPr>
          <w:spacing w:val="28"/>
          <w:sz w:val="24"/>
        </w:rPr>
        <w:t xml:space="preserve"> </w:t>
      </w:r>
      <w:r>
        <w:rPr>
          <w:sz w:val="24"/>
        </w:rPr>
        <w:t>Agricultural</w:t>
      </w:r>
      <w:r>
        <w:rPr>
          <w:spacing w:val="28"/>
          <w:sz w:val="24"/>
        </w:rPr>
        <w:t xml:space="preserve"> </w:t>
      </w:r>
      <w:r>
        <w:rPr>
          <w:sz w:val="24"/>
        </w:rPr>
        <w:t>Standards</w:t>
      </w:r>
      <w:r>
        <w:rPr>
          <w:spacing w:val="27"/>
          <w:sz w:val="24"/>
        </w:rPr>
        <w:t xml:space="preserve"> </w:t>
      </w:r>
      <w:r>
        <w:rPr>
          <w:sz w:val="24"/>
        </w:rPr>
        <w:t>(2008).</w:t>
      </w:r>
      <w:r>
        <w:rPr>
          <w:spacing w:val="25"/>
          <w:sz w:val="24"/>
        </w:rPr>
        <w:t xml:space="preserve"> </w:t>
      </w:r>
      <w:r>
        <w:rPr>
          <w:sz w:val="24"/>
        </w:rPr>
        <w:t>This</w:t>
      </w:r>
      <w:r>
        <w:rPr>
          <w:spacing w:val="28"/>
          <w:sz w:val="24"/>
        </w:rPr>
        <w:t xml:space="preserve"> </w:t>
      </w:r>
      <w:r>
        <w:rPr>
          <w:sz w:val="24"/>
        </w:rPr>
        <w:t>value</w:t>
      </w:r>
      <w:r>
        <w:rPr>
          <w:spacing w:val="27"/>
          <w:sz w:val="24"/>
        </w:rPr>
        <w:t xml:space="preserve"> </w:t>
      </w:r>
      <w:r>
        <w:rPr>
          <w:sz w:val="24"/>
        </w:rPr>
        <w:t>indicates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ind w:left="1340" w:hanging="700"/>
        <w:rPr>
          <w:sz w:val="24"/>
        </w:rPr>
      </w:pPr>
      <w:r>
        <w:rPr>
          <w:sz w:val="24"/>
        </w:rPr>
        <w:t>that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response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ECDG</w:t>
      </w:r>
      <w:r>
        <w:rPr>
          <w:spacing w:val="23"/>
          <w:sz w:val="24"/>
        </w:rPr>
        <w:t xml:space="preserve"> </w:t>
      </w:r>
      <w:r>
        <w:rPr>
          <w:sz w:val="24"/>
        </w:rPr>
        <w:t>to</w:t>
      </w:r>
      <w:r>
        <w:rPr>
          <w:spacing w:val="25"/>
          <w:sz w:val="24"/>
        </w:rPr>
        <w:t xml:space="preserve"> </w:t>
      </w:r>
      <w:r>
        <w:rPr>
          <w:sz w:val="24"/>
        </w:rPr>
        <w:t>rations</w:t>
      </w:r>
      <w:r>
        <w:rPr>
          <w:spacing w:val="25"/>
          <w:sz w:val="24"/>
        </w:rPr>
        <w:t xml:space="preserve"> </w:t>
      </w:r>
      <w:r>
        <w:rPr>
          <w:sz w:val="24"/>
        </w:rPr>
        <w:t>containing</w:t>
      </w:r>
      <w:r>
        <w:rPr>
          <w:spacing w:val="22"/>
          <w:sz w:val="24"/>
        </w:rPr>
        <w:t xml:space="preserve"> </w:t>
      </w:r>
      <w:r>
        <w:rPr>
          <w:sz w:val="24"/>
        </w:rPr>
        <w:t>PKCC</w:t>
      </w:r>
      <w:r>
        <w:rPr>
          <w:spacing w:val="23"/>
          <w:sz w:val="24"/>
        </w:rPr>
        <w:t xml:space="preserve"> </w:t>
      </w:r>
      <w:r>
        <w:rPr>
          <w:sz w:val="24"/>
        </w:rPr>
        <w:t>concentrate</w:t>
      </w:r>
      <w:r>
        <w:rPr>
          <w:spacing w:val="23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forages</w:t>
      </w:r>
      <w:r>
        <w:rPr>
          <w:spacing w:val="24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cassava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spacing w:before="130"/>
        <w:ind w:left="1340" w:hanging="700"/>
        <w:rPr>
          <w:sz w:val="24"/>
        </w:rPr>
      </w:pPr>
      <w:r>
        <w:rPr>
          <w:sz w:val="24"/>
        </w:rPr>
        <w:t>leaves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tithonia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quite</w:t>
      </w:r>
      <w:r>
        <w:rPr>
          <w:spacing w:val="-2"/>
          <w:sz w:val="24"/>
        </w:rPr>
        <w:t xml:space="preserve"> </w:t>
      </w:r>
      <w:r>
        <w:rPr>
          <w:sz w:val="24"/>
        </w:rPr>
        <w:t>good.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623"/>
          <w:tab w:val="left" w:pos="1624"/>
        </w:tabs>
        <w:rPr>
          <w:sz w:val="24"/>
        </w:rPr>
      </w:pP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feed</w:t>
      </w:r>
      <w:r>
        <w:rPr>
          <w:spacing w:val="11"/>
          <w:sz w:val="24"/>
        </w:rPr>
        <w:t xml:space="preserve"> </w:t>
      </w:r>
      <w:r>
        <w:rPr>
          <w:sz w:val="24"/>
        </w:rPr>
        <w:t>quality</w:t>
      </w:r>
      <w:r>
        <w:rPr>
          <w:spacing w:val="9"/>
          <w:sz w:val="24"/>
        </w:rPr>
        <w:t xml:space="preserve"> </w:t>
      </w:r>
      <w:r>
        <w:rPr>
          <w:sz w:val="24"/>
        </w:rPr>
        <w:t>factors</w:t>
      </w:r>
      <w:r>
        <w:rPr>
          <w:spacing w:val="16"/>
          <w:sz w:val="24"/>
        </w:rPr>
        <w:t xml:space="preserve"> </w:t>
      </w:r>
      <w:r>
        <w:rPr>
          <w:sz w:val="24"/>
        </w:rPr>
        <w:t>(TDN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CP),</w:t>
      </w:r>
      <w:r>
        <w:rPr>
          <w:spacing w:val="11"/>
          <w:sz w:val="24"/>
        </w:rPr>
        <w:t xml:space="preserve"> </w:t>
      </w:r>
      <w:r>
        <w:rPr>
          <w:sz w:val="24"/>
        </w:rPr>
        <w:t>which</w:t>
      </w:r>
      <w:r>
        <w:rPr>
          <w:spacing w:val="13"/>
          <w:sz w:val="24"/>
        </w:rPr>
        <w:t xml:space="preserve"> </w:t>
      </w:r>
      <w:r>
        <w:rPr>
          <w:sz w:val="24"/>
        </w:rPr>
        <w:t>were</w:t>
      </w:r>
      <w:r>
        <w:rPr>
          <w:spacing w:val="12"/>
          <w:sz w:val="24"/>
        </w:rPr>
        <w:t xml:space="preserve"> </w:t>
      </w:r>
      <w:r>
        <w:rPr>
          <w:sz w:val="24"/>
        </w:rPr>
        <w:t>almost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same</w:t>
      </w:r>
      <w:r>
        <w:rPr>
          <w:spacing w:val="13"/>
          <w:sz w:val="24"/>
        </w:rPr>
        <w:t xml:space="preserve"> </w:t>
      </w:r>
      <w:r>
        <w:rPr>
          <w:sz w:val="24"/>
        </w:rPr>
        <w:t>between</w:t>
      </w:r>
      <w:r>
        <w:rPr>
          <w:spacing w:val="11"/>
          <w:sz w:val="24"/>
        </w:rPr>
        <w:t xml:space="preserve"> </w:t>
      </w:r>
      <w:r>
        <w:rPr>
          <w:sz w:val="24"/>
        </w:rPr>
        <w:t>treatments,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spacing w:before="130"/>
        <w:ind w:left="1340" w:hanging="700"/>
        <w:rPr>
          <w:sz w:val="24"/>
        </w:rPr>
      </w:pPr>
      <w:r>
        <w:rPr>
          <w:sz w:val="24"/>
        </w:rPr>
        <w:t>were</w:t>
      </w:r>
      <w:r>
        <w:rPr>
          <w:spacing w:val="25"/>
          <w:sz w:val="24"/>
        </w:rPr>
        <w:t xml:space="preserve"> </w:t>
      </w:r>
      <w:r>
        <w:rPr>
          <w:sz w:val="24"/>
        </w:rPr>
        <w:t>thought</w:t>
      </w:r>
      <w:r>
        <w:rPr>
          <w:spacing w:val="28"/>
          <w:sz w:val="24"/>
        </w:rPr>
        <w:t xml:space="preserve"> </w:t>
      </w:r>
      <w:r>
        <w:rPr>
          <w:sz w:val="24"/>
        </w:rPr>
        <w:t>to</w:t>
      </w:r>
      <w:r>
        <w:rPr>
          <w:spacing w:val="29"/>
          <w:sz w:val="24"/>
        </w:rPr>
        <w:t xml:space="preserve"> </w:t>
      </w:r>
      <w:r>
        <w:rPr>
          <w:sz w:val="24"/>
        </w:rPr>
        <w:t>be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reason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milk</w:t>
      </w:r>
      <w:r>
        <w:rPr>
          <w:spacing w:val="29"/>
          <w:sz w:val="24"/>
        </w:rPr>
        <w:t xml:space="preserve"> </w:t>
      </w:r>
      <w:r>
        <w:rPr>
          <w:sz w:val="24"/>
        </w:rPr>
        <w:t>quality</w:t>
      </w:r>
      <w:r>
        <w:rPr>
          <w:spacing w:val="22"/>
          <w:sz w:val="24"/>
        </w:rPr>
        <w:t xml:space="preserve"> </w:t>
      </w:r>
      <w:r>
        <w:rPr>
          <w:sz w:val="24"/>
        </w:rPr>
        <w:t>did</w:t>
      </w:r>
      <w:r>
        <w:rPr>
          <w:spacing w:val="29"/>
          <w:sz w:val="24"/>
        </w:rPr>
        <w:t xml:space="preserve"> </w:t>
      </w:r>
      <w:r>
        <w:rPr>
          <w:sz w:val="24"/>
        </w:rPr>
        <w:t>not</w:t>
      </w:r>
      <w:r>
        <w:rPr>
          <w:spacing w:val="28"/>
          <w:sz w:val="24"/>
        </w:rPr>
        <w:t xml:space="preserve"> </w:t>
      </w:r>
      <w:r>
        <w:rPr>
          <w:sz w:val="24"/>
        </w:rPr>
        <w:t>differ</w:t>
      </w:r>
      <w:r>
        <w:rPr>
          <w:spacing w:val="26"/>
          <w:sz w:val="24"/>
        </w:rPr>
        <w:t xml:space="preserve"> </w:t>
      </w:r>
      <w:r>
        <w:rPr>
          <w:sz w:val="24"/>
        </w:rPr>
        <w:t>between</w:t>
      </w:r>
      <w:r>
        <w:rPr>
          <w:spacing w:val="28"/>
          <w:sz w:val="24"/>
        </w:rPr>
        <w:t xml:space="preserve"> </w:t>
      </w:r>
      <w:r>
        <w:rPr>
          <w:sz w:val="24"/>
        </w:rPr>
        <w:t>treatments</w:t>
      </w:r>
      <w:r>
        <w:rPr>
          <w:spacing w:val="28"/>
          <w:sz w:val="24"/>
        </w:rPr>
        <w:t xml:space="preserve"> </w:t>
      </w:r>
      <w:r>
        <w:rPr>
          <w:sz w:val="24"/>
        </w:rPr>
        <w:t>(P&gt;0.05).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ind w:left="1340" w:hanging="700"/>
        <w:rPr>
          <w:sz w:val="24"/>
        </w:rPr>
      </w:pPr>
      <w:r>
        <w:rPr>
          <w:color w:val="4F81BC"/>
          <w:sz w:val="24"/>
        </w:rPr>
        <w:t>Arief</w:t>
      </w:r>
      <w:r>
        <w:rPr>
          <w:color w:val="4F81BC"/>
          <w:spacing w:val="26"/>
          <w:sz w:val="24"/>
        </w:rPr>
        <w:t xml:space="preserve"> </w:t>
      </w:r>
      <w:r>
        <w:rPr>
          <w:color w:val="4F81BC"/>
          <w:sz w:val="24"/>
        </w:rPr>
        <w:t>et</w:t>
      </w:r>
      <w:r>
        <w:rPr>
          <w:color w:val="4F81BC"/>
          <w:spacing w:val="25"/>
          <w:sz w:val="24"/>
        </w:rPr>
        <w:t xml:space="preserve"> </w:t>
      </w:r>
      <w:r>
        <w:rPr>
          <w:color w:val="4F81BC"/>
          <w:sz w:val="24"/>
        </w:rPr>
        <w:t>al.</w:t>
      </w:r>
      <w:r>
        <w:rPr>
          <w:color w:val="4F81BC"/>
          <w:spacing w:val="28"/>
          <w:sz w:val="24"/>
        </w:rPr>
        <w:t xml:space="preserve"> </w:t>
      </w:r>
      <w:r>
        <w:rPr>
          <w:color w:val="4F81BC"/>
          <w:sz w:val="24"/>
        </w:rPr>
        <w:t>(2018a)</w:t>
      </w:r>
      <w:r>
        <w:rPr>
          <w:color w:val="4F81BC"/>
          <w:spacing w:val="27"/>
          <w:sz w:val="24"/>
        </w:rPr>
        <w:t xml:space="preserve"> </w:t>
      </w:r>
      <w:r>
        <w:rPr>
          <w:color w:val="4F81BC"/>
          <w:sz w:val="24"/>
        </w:rPr>
        <w:t>strengthened</w:t>
      </w:r>
      <w:r>
        <w:rPr>
          <w:color w:val="4F81BC"/>
          <w:spacing w:val="25"/>
          <w:sz w:val="24"/>
        </w:rPr>
        <w:t xml:space="preserve"> </w:t>
      </w:r>
      <w:r>
        <w:rPr>
          <w:color w:val="4F81BC"/>
          <w:sz w:val="24"/>
        </w:rPr>
        <w:t>this</w:t>
      </w:r>
      <w:r>
        <w:rPr>
          <w:color w:val="4F81BC"/>
          <w:spacing w:val="25"/>
          <w:sz w:val="24"/>
        </w:rPr>
        <w:t xml:space="preserve"> </w:t>
      </w:r>
      <w:r>
        <w:rPr>
          <w:color w:val="4F81BC"/>
          <w:sz w:val="24"/>
        </w:rPr>
        <w:t>study,</w:t>
      </w:r>
      <w:r>
        <w:rPr>
          <w:color w:val="4F81BC"/>
          <w:spacing w:val="26"/>
          <w:sz w:val="24"/>
        </w:rPr>
        <w:t xml:space="preserve"> </w:t>
      </w:r>
      <w:r>
        <w:rPr>
          <w:color w:val="4F81BC"/>
          <w:sz w:val="24"/>
        </w:rPr>
        <w:t>stated</w:t>
      </w:r>
      <w:r>
        <w:rPr>
          <w:color w:val="4F81BC"/>
          <w:spacing w:val="25"/>
          <w:sz w:val="24"/>
        </w:rPr>
        <w:t xml:space="preserve"> </w:t>
      </w:r>
      <w:r>
        <w:rPr>
          <w:color w:val="4F81BC"/>
          <w:sz w:val="24"/>
        </w:rPr>
        <w:t>that</w:t>
      </w:r>
      <w:r>
        <w:rPr>
          <w:color w:val="4F81BC"/>
          <w:spacing w:val="25"/>
          <w:sz w:val="24"/>
        </w:rPr>
        <w:t xml:space="preserve"> </w:t>
      </w:r>
      <w:r>
        <w:rPr>
          <w:color w:val="4F81BC"/>
          <w:sz w:val="24"/>
        </w:rPr>
        <w:t>the</w:t>
      </w:r>
      <w:r>
        <w:rPr>
          <w:color w:val="4F81BC"/>
          <w:spacing w:val="27"/>
          <w:sz w:val="24"/>
        </w:rPr>
        <w:t xml:space="preserve"> </w:t>
      </w:r>
      <w:r>
        <w:rPr>
          <w:color w:val="4F81BC"/>
          <w:sz w:val="24"/>
        </w:rPr>
        <w:t>sort</w:t>
      </w:r>
      <w:r>
        <w:rPr>
          <w:color w:val="4F81BC"/>
          <w:spacing w:val="25"/>
          <w:sz w:val="24"/>
        </w:rPr>
        <w:t xml:space="preserve"> </w:t>
      </w:r>
      <w:r>
        <w:rPr>
          <w:color w:val="4F81BC"/>
          <w:sz w:val="24"/>
        </w:rPr>
        <w:t>of</w:t>
      </w:r>
      <w:r>
        <w:rPr>
          <w:color w:val="4F81BC"/>
          <w:spacing w:val="26"/>
          <w:sz w:val="24"/>
        </w:rPr>
        <w:t xml:space="preserve"> </w:t>
      </w:r>
      <w:r>
        <w:rPr>
          <w:color w:val="4F81BC"/>
          <w:sz w:val="24"/>
        </w:rPr>
        <w:t>feed</w:t>
      </w:r>
      <w:r>
        <w:rPr>
          <w:color w:val="4F81BC"/>
          <w:spacing w:val="26"/>
          <w:sz w:val="24"/>
        </w:rPr>
        <w:t xml:space="preserve"> </w:t>
      </w:r>
      <w:r>
        <w:rPr>
          <w:color w:val="4F81BC"/>
          <w:sz w:val="24"/>
        </w:rPr>
        <w:t>influences</w:t>
      </w:r>
      <w:r>
        <w:rPr>
          <w:color w:val="4F81BC"/>
          <w:spacing w:val="27"/>
          <w:sz w:val="24"/>
        </w:rPr>
        <w:t xml:space="preserve"> </w:t>
      </w:r>
      <w:r>
        <w:rPr>
          <w:color w:val="4F81BC"/>
          <w:sz w:val="24"/>
        </w:rPr>
        <w:t>the</w:t>
      </w:r>
      <w:r>
        <w:rPr>
          <w:color w:val="4F81BC"/>
          <w:spacing w:val="24"/>
          <w:sz w:val="24"/>
        </w:rPr>
        <w:t xml:space="preserve"> </w:t>
      </w:r>
      <w:r>
        <w:rPr>
          <w:color w:val="4F81BC"/>
          <w:sz w:val="24"/>
        </w:rPr>
        <w:t>milk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spacing w:before="130"/>
        <w:ind w:left="1340" w:hanging="700"/>
        <w:rPr>
          <w:sz w:val="24"/>
        </w:rPr>
      </w:pPr>
      <w:r>
        <w:rPr>
          <w:color w:val="4F81BC"/>
          <w:sz w:val="24"/>
        </w:rPr>
        <w:t>produced.</w:t>
      </w:r>
      <w:r>
        <w:rPr>
          <w:color w:val="4F81BC"/>
          <w:spacing w:val="63"/>
          <w:sz w:val="24"/>
        </w:rPr>
        <w:t xml:space="preserve"> </w:t>
      </w:r>
      <w:r>
        <w:rPr>
          <w:color w:val="4F81BC"/>
          <w:sz w:val="24"/>
        </w:rPr>
        <w:t>The</w:t>
      </w:r>
      <w:r>
        <w:rPr>
          <w:color w:val="4F81BC"/>
          <w:spacing w:val="65"/>
          <w:sz w:val="24"/>
        </w:rPr>
        <w:t xml:space="preserve"> </w:t>
      </w:r>
      <w:r>
        <w:rPr>
          <w:color w:val="4F81BC"/>
          <w:sz w:val="24"/>
        </w:rPr>
        <w:t>good</w:t>
      </w:r>
      <w:r>
        <w:rPr>
          <w:color w:val="4F81BC"/>
          <w:spacing w:val="64"/>
          <w:sz w:val="24"/>
        </w:rPr>
        <w:t xml:space="preserve"> </w:t>
      </w:r>
      <w:r>
        <w:rPr>
          <w:color w:val="4F81BC"/>
          <w:sz w:val="24"/>
        </w:rPr>
        <w:t>feed</w:t>
      </w:r>
      <w:r>
        <w:rPr>
          <w:color w:val="4F81BC"/>
          <w:spacing w:val="64"/>
          <w:sz w:val="24"/>
        </w:rPr>
        <w:t xml:space="preserve"> </w:t>
      </w:r>
      <w:r>
        <w:rPr>
          <w:color w:val="4F81BC"/>
          <w:sz w:val="24"/>
        </w:rPr>
        <w:t>also</w:t>
      </w:r>
      <w:r>
        <w:rPr>
          <w:color w:val="4F81BC"/>
          <w:spacing w:val="65"/>
          <w:sz w:val="24"/>
        </w:rPr>
        <w:t xml:space="preserve"> </w:t>
      </w:r>
      <w:r>
        <w:rPr>
          <w:color w:val="4F81BC"/>
          <w:sz w:val="24"/>
        </w:rPr>
        <w:t>improve</w:t>
      </w:r>
      <w:r>
        <w:rPr>
          <w:color w:val="4F81BC"/>
          <w:spacing w:val="62"/>
          <w:sz w:val="24"/>
        </w:rPr>
        <w:t xml:space="preserve"> </w:t>
      </w:r>
      <w:r>
        <w:rPr>
          <w:color w:val="4F81BC"/>
          <w:sz w:val="24"/>
        </w:rPr>
        <w:t>animal</w:t>
      </w:r>
      <w:r>
        <w:rPr>
          <w:color w:val="4F81BC"/>
          <w:spacing w:val="65"/>
          <w:sz w:val="24"/>
        </w:rPr>
        <w:t xml:space="preserve"> </w:t>
      </w:r>
      <w:r>
        <w:rPr>
          <w:color w:val="4F81BC"/>
          <w:sz w:val="24"/>
        </w:rPr>
        <w:t>metabolism</w:t>
      </w:r>
      <w:r>
        <w:rPr>
          <w:color w:val="4F81BC"/>
          <w:spacing w:val="65"/>
          <w:sz w:val="24"/>
        </w:rPr>
        <w:t xml:space="preserve"> </w:t>
      </w:r>
      <w:r>
        <w:rPr>
          <w:color w:val="4F81BC"/>
          <w:sz w:val="24"/>
        </w:rPr>
        <w:t>by</w:t>
      </w:r>
      <w:r>
        <w:rPr>
          <w:color w:val="4F81BC"/>
          <w:spacing w:val="57"/>
          <w:sz w:val="24"/>
        </w:rPr>
        <w:t xml:space="preserve"> </w:t>
      </w:r>
      <w:r>
        <w:rPr>
          <w:color w:val="4F81BC"/>
          <w:sz w:val="24"/>
        </w:rPr>
        <w:t>increasing</w:t>
      </w:r>
      <w:r>
        <w:rPr>
          <w:color w:val="4F81BC"/>
          <w:spacing w:val="62"/>
          <w:sz w:val="24"/>
        </w:rPr>
        <w:t xml:space="preserve"> </w:t>
      </w:r>
      <w:r>
        <w:rPr>
          <w:color w:val="4F81BC"/>
          <w:sz w:val="24"/>
        </w:rPr>
        <w:t>the</w:t>
      </w:r>
      <w:r>
        <w:rPr>
          <w:color w:val="4F81BC"/>
          <w:spacing w:val="64"/>
          <w:sz w:val="24"/>
        </w:rPr>
        <w:t xml:space="preserve"> </w:t>
      </w:r>
      <w:r>
        <w:rPr>
          <w:color w:val="4F81BC"/>
          <w:sz w:val="24"/>
        </w:rPr>
        <w:t>supply</w:t>
      </w:r>
      <w:r>
        <w:rPr>
          <w:color w:val="4F81BC"/>
          <w:spacing w:val="58"/>
          <w:sz w:val="24"/>
        </w:rPr>
        <w:t xml:space="preserve"> </w:t>
      </w:r>
      <w:r>
        <w:rPr>
          <w:color w:val="4F81BC"/>
          <w:sz w:val="24"/>
        </w:rPr>
        <w:t>of</w:t>
      </w:r>
    </w:p>
    <w:p w:rsidR="00F14390" w:rsidRDefault="00F14390">
      <w:pPr>
        <w:rPr>
          <w:sz w:val="24"/>
        </w:rPr>
        <w:sectPr w:rsidR="00F14390">
          <w:pgSz w:w="11910" w:h="16850"/>
          <w:pgMar w:top="1360" w:right="0" w:bottom="920" w:left="100" w:header="0" w:footer="734" w:gutter="0"/>
          <w:cols w:space="720"/>
        </w:sectPr>
      </w:pP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spacing w:before="73"/>
        <w:ind w:left="1340" w:hanging="700"/>
        <w:rPr>
          <w:sz w:val="24"/>
        </w:rPr>
      </w:pPr>
      <w:r>
        <w:rPr>
          <w:color w:val="4F81BC"/>
          <w:sz w:val="24"/>
        </w:rPr>
        <w:lastRenderedPageBreak/>
        <w:t>electricity</w:t>
      </w:r>
      <w:r>
        <w:rPr>
          <w:color w:val="4F81BC"/>
          <w:spacing w:val="-5"/>
          <w:sz w:val="24"/>
        </w:rPr>
        <w:t xml:space="preserve"> </w:t>
      </w:r>
      <w:r>
        <w:rPr>
          <w:color w:val="4F81BC"/>
          <w:sz w:val="24"/>
        </w:rPr>
        <w:t>and</w:t>
      </w:r>
      <w:r>
        <w:rPr>
          <w:color w:val="4F81BC"/>
          <w:spacing w:val="1"/>
          <w:sz w:val="24"/>
        </w:rPr>
        <w:t xml:space="preserve"> </w:t>
      </w:r>
      <w:r>
        <w:rPr>
          <w:color w:val="4F81BC"/>
          <w:sz w:val="24"/>
        </w:rPr>
        <w:t>vitamins for</w:t>
      </w:r>
      <w:r>
        <w:rPr>
          <w:color w:val="4F81BC"/>
          <w:spacing w:val="-1"/>
          <w:sz w:val="24"/>
        </w:rPr>
        <w:t xml:space="preserve"> </w:t>
      </w:r>
      <w:r>
        <w:rPr>
          <w:color w:val="4F81BC"/>
          <w:sz w:val="24"/>
        </w:rPr>
        <w:t>the synthesis of milk</w:t>
      </w:r>
      <w:r>
        <w:rPr>
          <w:color w:val="4F81BC"/>
          <w:spacing w:val="1"/>
          <w:sz w:val="24"/>
        </w:rPr>
        <w:t xml:space="preserve"> </w:t>
      </w:r>
      <w:r>
        <w:rPr>
          <w:color w:val="4F81BC"/>
          <w:sz w:val="24"/>
        </w:rPr>
        <w:t>components (Arief et</w:t>
      </w:r>
      <w:r>
        <w:rPr>
          <w:color w:val="4F81BC"/>
          <w:spacing w:val="1"/>
          <w:sz w:val="24"/>
        </w:rPr>
        <w:t xml:space="preserve"> </w:t>
      </w:r>
      <w:r>
        <w:rPr>
          <w:color w:val="4F81BC"/>
          <w:sz w:val="24"/>
        </w:rPr>
        <w:t>al.</w:t>
      </w:r>
      <w:r>
        <w:rPr>
          <w:color w:val="4F81BC"/>
          <w:spacing w:val="6"/>
          <w:sz w:val="24"/>
        </w:rPr>
        <w:t xml:space="preserve"> </w:t>
      </w:r>
      <w:r>
        <w:rPr>
          <w:color w:val="4F81BC"/>
          <w:sz w:val="24"/>
        </w:rPr>
        <w:t>2018b)</w:t>
      </w:r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In addition,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spacing w:before="130"/>
        <w:ind w:left="1340" w:hanging="700"/>
        <w:rPr>
          <w:sz w:val="24"/>
        </w:rPr>
      </w:pPr>
      <w:r>
        <w:rPr>
          <w:sz w:val="24"/>
        </w:rPr>
        <w:t>the</w:t>
      </w:r>
      <w:r>
        <w:rPr>
          <w:spacing w:val="51"/>
          <w:sz w:val="24"/>
        </w:rPr>
        <w:t xml:space="preserve"> </w:t>
      </w:r>
      <w:r>
        <w:rPr>
          <w:sz w:val="24"/>
        </w:rPr>
        <w:t>same</w:t>
      </w:r>
      <w:r>
        <w:rPr>
          <w:spacing w:val="51"/>
          <w:sz w:val="24"/>
        </w:rPr>
        <w:t xml:space="preserve"> </w:t>
      </w:r>
      <w:r>
        <w:rPr>
          <w:sz w:val="24"/>
        </w:rPr>
        <w:t>intake</w:t>
      </w:r>
      <w:r>
        <w:rPr>
          <w:spacing w:val="52"/>
          <w:sz w:val="24"/>
        </w:rPr>
        <w:t xml:space="preserve"> </w:t>
      </w:r>
      <w:r>
        <w:rPr>
          <w:sz w:val="24"/>
        </w:rPr>
        <w:t>of</w:t>
      </w:r>
      <w:r>
        <w:rPr>
          <w:spacing w:val="50"/>
          <w:sz w:val="24"/>
        </w:rPr>
        <w:t xml:space="preserve"> </w:t>
      </w:r>
      <w:r>
        <w:rPr>
          <w:sz w:val="24"/>
        </w:rPr>
        <w:t>dry</w:t>
      </w:r>
      <w:r>
        <w:rPr>
          <w:spacing w:val="49"/>
          <w:sz w:val="24"/>
        </w:rPr>
        <w:t xml:space="preserve"> </w:t>
      </w:r>
      <w:r>
        <w:rPr>
          <w:sz w:val="24"/>
        </w:rPr>
        <w:t>matter,</w:t>
      </w:r>
      <w:r>
        <w:rPr>
          <w:spacing w:val="52"/>
          <w:sz w:val="24"/>
        </w:rPr>
        <w:t xml:space="preserve"> </w:t>
      </w:r>
      <w:r>
        <w:rPr>
          <w:sz w:val="24"/>
        </w:rPr>
        <w:t>organic</w:t>
      </w:r>
      <w:r>
        <w:rPr>
          <w:spacing w:val="50"/>
          <w:sz w:val="24"/>
        </w:rPr>
        <w:t xml:space="preserve"> </w:t>
      </w:r>
      <w:r>
        <w:rPr>
          <w:sz w:val="24"/>
        </w:rPr>
        <w:t>matter,</w:t>
      </w:r>
      <w:r>
        <w:rPr>
          <w:spacing w:val="54"/>
          <w:sz w:val="24"/>
        </w:rPr>
        <w:t xml:space="preserve"> </w:t>
      </w:r>
      <w:r>
        <w:rPr>
          <w:sz w:val="24"/>
        </w:rPr>
        <w:t>and</w:t>
      </w:r>
      <w:r>
        <w:rPr>
          <w:spacing w:val="51"/>
          <w:sz w:val="24"/>
        </w:rPr>
        <w:t xml:space="preserve"> </w:t>
      </w:r>
      <w:r>
        <w:rPr>
          <w:sz w:val="24"/>
        </w:rPr>
        <w:t>crude</w:t>
      </w:r>
      <w:r>
        <w:rPr>
          <w:spacing w:val="50"/>
          <w:sz w:val="24"/>
        </w:rPr>
        <w:t xml:space="preserve"> </w:t>
      </w:r>
      <w:r>
        <w:rPr>
          <w:sz w:val="24"/>
        </w:rPr>
        <w:t>protein</w:t>
      </w:r>
      <w:r>
        <w:rPr>
          <w:spacing w:val="59"/>
          <w:sz w:val="24"/>
        </w:rPr>
        <w:t xml:space="preserve"> </w:t>
      </w:r>
      <w:r>
        <w:rPr>
          <w:sz w:val="24"/>
        </w:rPr>
        <w:t>among</w:t>
      </w:r>
      <w:r>
        <w:rPr>
          <w:spacing w:val="50"/>
          <w:sz w:val="24"/>
        </w:rPr>
        <w:t xml:space="preserve"> </w:t>
      </w:r>
      <w:r>
        <w:rPr>
          <w:sz w:val="24"/>
        </w:rPr>
        <w:t>treatments</w:t>
      </w:r>
      <w:r>
        <w:rPr>
          <w:spacing w:val="52"/>
          <w:sz w:val="24"/>
        </w:rPr>
        <w:t xml:space="preserve"> </w:t>
      </w:r>
      <w:r>
        <w:rPr>
          <w:sz w:val="24"/>
        </w:rPr>
        <w:t>also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ind w:left="1340" w:hanging="700"/>
        <w:rPr>
          <w:sz w:val="24"/>
        </w:rPr>
      </w:pPr>
      <w:r>
        <w:rPr>
          <w:sz w:val="24"/>
        </w:rPr>
        <w:t>caused</w:t>
      </w:r>
      <w:r>
        <w:rPr>
          <w:spacing w:val="7"/>
          <w:sz w:val="24"/>
        </w:rPr>
        <w:t xml:space="preserve"> </w:t>
      </w:r>
      <w:r>
        <w:rPr>
          <w:sz w:val="24"/>
        </w:rPr>
        <w:t>no</w:t>
      </w:r>
      <w:r>
        <w:rPr>
          <w:spacing w:val="9"/>
          <w:sz w:val="24"/>
        </w:rPr>
        <w:t xml:space="preserve"> </w:t>
      </w:r>
      <w:r>
        <w:rPr>
          <w:sz w:val="24"/>
        </w:rPr>
        <w:t>difference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milk</w:t>
      </w:r>
      <w:r>
        <w:rPr>
          <w:spacing w:val="9"/>
          <w:sz w:val="24"/>
        </w:rPr>
        <w:t xml:space="preserve"> </w:t>
      </w:r>
      <w:r>
        <w:rPr>
          <w:sz w:val="24"/>
        </w:rPr>
        <w:t>quality.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intake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same</w:t>
      </w:r>
      <w:r>
        <w:rPr>
          <w:spacing w:val="8"/>
          <w:sz w:val="24"/>
        </w:rPr>
        <w:t xml:space="preserve"> </w:t>
      </w:r>
      <w:r>
        <w:rPr>
          <w:sz w:val="24"/>
        </w:rPr>
        <w:t>feed</w:t>
      </w:r>
      <w:r>
        <w:rPr>
          <w:spacing w:val="13"/>
          <w:sz w:val="24"/>
        </w:rPr>
        <w:t xml:space="preserve"> </w:t>
      </w:r>
      <w:r>
        <w:rPr>
          <w:sz w:val="24"/>
        </w:rPr>
        <w:t>do</w:t>
      </w:r>
      <w:r>
        <w:rPr>
          <w:spacing w:val="8"/>
          <w:sz w:val="24"/>
        </w:rPr>
        <w:t xml:space="preserve"> </w:t>
      </w:r>
      <w:r>
        <w:rPr>
          <w:sz w:val="24"/>
        </w:rPr>
        <w:t>not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spacing w:before="130"/>
        <w:ind w:left="1340" w:hanging="700"/>
        <w:rPr>
          <w:sz w:val="24"/>
        </w:rPr>
      </w:pPr>
      <w:r>
        <w:rPr>
          <w:sz w:val="24"/>
        </w:rPr>
        <w:t>affect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final</w:t>
      </w:r>
      <w:r>
        <w:rPr>
          <w:spacing w:val="35"/>
          <w:sz w:val="24"/>
        </w:rPr>
        <w:t xml:space="preserve"> </w:t>
      </w:r>
      <w:r>
        <w:rPr>
          <w:sz w:val="24"/>
        </w:rPr>
        <w:t>fermented</w:t>
      </w:r>
      <w:r>
        <w:rPr>
          <w:spacing w:val="34"/>
          <w:sz w:val="24"/>
        </w:rPr>
        <w:t xml:space="preserve"> </w:t>
      </w:r>
      <w:r>
        <w:rPr>
          <w:sz w:val="24"/>
        </w:rPr>
        <w:t>product</w:t>
      </w:r>
      <w:r>
        <w:rPr>
          <w:spacing w:val="35"/>
          <w:sz w:val="24"/>
        </w:rPr>
        <w:t xml:space="preserve"> </w:t>
      </w:r>
      <w:r>
        <w:rPr>
          <w:sz w:val="24"/>
        </w:rPr>
        <w:t>in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rumen.</w:t>
      </w:r>
      <w:r>
        <w:rPr>
          <w:spacing w:val="36"/>
          <w:sz w:val="24"/>
        </w:rPr>
        <w:t xml:space="preserve"> </w:t>
      </w:r>
      <w:r>
        <w:rPr>
          <w:sz w:val="24"/>
        </w:rPr>
        <w:t>Volatile</w:t>
      </w:r>
      <w:r>
        <w:rPr>
          <w:spacing w:val="34"/>
          <w:sz w:val="24"/>
        </w:rPr>
        <w:t xml:space="preserve"> </w:t>
      </w:r>
      <w:r>
        <w:rPr>
          <w:sz w:val="24"/>
        </w:rPr>
        <w:t>fatty</w:t>
      </w:r>
      <w:r>
        <w:rPr>
          <w:spacing w:val="32"/>
          <w:sz w:val="24"/>
        </w:rPr>
        <w:t xml:space="preserve"> </w:t>
      </w:r>
      <w:r>
        <w:rPr>
          <w:sz w:val="24"/>
        </w:rPr>
        <w:t>acid</w:t>
      </w:r>
      <w:r>
        <w:rPr>
          <w:spacing w:val="35"/>
          <w:sz w:val="24"/>
        </w:rPr>
        <w:t xml:space="preserve"> </w:t>
      </w:r>
      <w:r>
        <w:rPr>
          <w:sz w:val="24"/>
        </w:rPr>
        <w:t>(VFA)</w:t>
      </w:r>
      <w:r>
        <w:rPr>
          <w:spacing w:val="33"/>
          <w:sz w:val="24"/>
        </w:rPr>
        <w:t xml:space="preserve"> </w:t>
      </w:r>
      <w:r>
        <w:rPr>
          <w:sz w:val="24"/>
        </w:rPr>
        <w:t>is</w:t>
      </w:r>
      <w:r>
        <w:rPr>
          <w:spacing w:val="35"/>
          <w:sz w:val="24"/>
        </w:rPr>
        <w:t xml:space="preserve"> </w:t>
      </w:r>
      <w:r>
        <w:rPr>
          <w:sz w:val="24"/>
        </w:rPr>
        <w:t>a</w:t>
      </w:r>
      <w:r>
        <w:rPr>
          <w:spacing w:val="33"/>
          <w:sz w:val="24"/>
        </w:rPr>
        <w:t xml:space="preserve"> </w:t>
      </w:r>
      <w:r>
        <w:rPr>
          <w:sz w:val="24"/>
        </w:rPr>
        <w:t>product</w:t>
      </w:r>
      <w:r>
        <w:rPr>
          <w:spacing w:val="35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ind w:left="1340" w:hanging="700"/>
        <w:rPr>
          <w:sz w:val="24"/>
        </w:rPr>
      </w:pPr>
      <w:r>
        <w:rPr>
          <w:sz w:val="24"/>
        </w:rPr>
        <w:t>rumen</w:t>
      </w:r>
      <w:r>
        <w:rPr>
          <w:spacing w:val="74"/>
          <w:sz w:val="24"/>
        </w:rPr>
        <w:t xml:space="preserve"> </w:t>
      </w:r>
      <w:r>
        <w:rPr>
          <w:sz w:val="24"/>
        </w:rPr>
        <w:t>fermentation.</w:t>
      </w:r>
      <w:r>
        <w:rPr>
          <w:spacing w:val="77"/>
          <w:sz w:val="24"/>
        </w:rPr>
        <w:t xml:space="preserve"> </w:t>
      </w:r>
      <w:r>
        <w:rPr>
          <w:sz w:val="24"/>
        </w:rPr>
        <w:t>VFA</w:t>
      </w:r>
      <w:r>
        <w:rPr>
          <w:spacing w:val="75"/>
          <w:sz w:val="24"/>
        </w:rPr>
        <w:t xml:space="preserve"> </w:t>
      </w:r>
      <w:r>
        <w:rPr>
          <w:sz w:val="24"/>
        </w:rPr>
        <w:t>manufacturing</w:t>
      </w:r>
      <w:r>
        <w:rPr>
          <w:spacing w:val="73"/>
          <w:sz w:val="24"/>
        </w:rPr>
        <w:t xml:space="preserve"> </w:t>
      </w:r>
      <w:r>
        <w:rPr>
          <w:sz w:val="24"/>
        </w:rPr>
        <w:t>offers</w:t>
      </w:r>
      <w:r>
        <w:rPr>
          <w:spacing w:val="76"/>
          <w:sz w:val="24"/>
        </w:rPr>
        <w:t xml:space="preserve"> </w:t>
      </w:r>
      <w:r>
        <w:rPr>
          <w:sz w:val="24"/>
        </w:rPr>
        <w:t>enough</w:t>
      </w:r>
      <w:r>
        <w:rPr>
          <w:spacing w:val="75"/>
          <w:sz w:val="24"/>
        </w:rPr>
        <w:t xml:space="preserve"> </w:t>
      </w:r>
      <w:r>
        <w:rPr>
          <w:sz w:val="24"/>
        </w:rPr>
        <w:t>strength</w:t>
      </w:r>
      <w:r>
        <w:rPr>
          <w:spacing w:val="76"/>
          <w:sz w:val="24"/>
        </w:rPr>
        <w:t xml:space="preserve"> </w:t>
      </w:r>
      <w:r>
        <w:rPr>
          <w:sz w:val="24"/>
        </w:rPr>
        <w:t>for</w:t>
      </w:r>
      <w:r>
        <w:rPr>
          <w:spacing w:val="76"/>
          <w:sz w:val="24"/>
        </w:rPr>
        <w:t xml:space="preserve"> </w:t>
      </w:r>
      <w:r>
        <w:rPr>
          <w:sz w:val="24"/>
        </w:rPr>
        <w:t>rumen</w:t>
      </w:r>
      <w:r>
        <w:rPr>
          <w:spacing w:val="75"/>
          <w:sz w:val="24"/>
        </w:rPr>
        <w:t xml:space="preserve"> </w:t>
      </w:r>
      <w:r>
        <w:rPr>
          <w:sz w:val="24"/>
        </w:rPr>
        <w:t>bacteria</w:t>
      </w:r>
      <w:r>
        <w:rPr>
          <w:spacing w:val="74"/>
          <w:sz w:val="24"/>
        </w:rPr>
        <w:t xml:space="preserve"> </w:t>
      </w:r>
      <w:r>
        <w:rPr>
          <w:sz w:val="24"/>
        </w:rPr>
        <w:t>to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spacing w:before="130"/>
        <w:ind w:left="1340" w:hanging="700"/>
        <w:rPr>
          <w:sz w:val="24"/>
        </w:rPr>
      </w:pPr>
      <w:r>
        <w:rPr>
          <w:sz w:val="24"/>
        </w:rPr>
        <w:t>develop</w:t>
      </w:r>
      <w:r>
        <w:rPr>
          <w:spacing w:val="40"/>
          <w:sz w:val="24"/>
        </w:rPr>
        <w:t xml:space="preserve"> </w:t>
      </w:r>
      <w:r>
        <w:rPr>
          <w:sz w:val="24"/>
        </w:rPr>
        <w:t>and</w:t>
      </w:r>
      <w:r>
        <w:rPr>
          <w:spacing w:val="41"/>
          <w:sz w:val="24"/>
        </w:rPr>
        <w:t xml:space="preserve"> </w:t>
      </w:r>
      <w:r>
        <w:rPr>
          <w:sz w:val="24"/>
        </w:rPr>
        <w:t>grow</w:t>
      </w:r>
      <w:r>
        <w:rPr>
          <w:spacing w:val="41"/>
          <w:sz w:val="24"/>
        </w:rPr>
        <w:t xml:space="preserve"> </w:t>
      </w:r>
      <w:r>
        <w:rPr>
          <w:sz w:val="24"/>
        </w:rPr>
        <w:t>(Jamarun</w:t>
      </w:r>
      <w:r>
        <w:rPr>
          <w:spacing w:val="41"/>
          <w:sz w:val="24"/>
        </w:rPr>
        <w:t xml:space="preserve"> </w:t>
      </w:r>
      <w:r>
        <w:rPr>
          <w:sz w:val="24"/>
        </w:rPr>
        <w:t>et</w:t>
      </w:r>
      <w:r>
        <w:rPr>
          <w:spacing w:val="40"/>
          <w:sz w:val="24"/>
        </w:rPr>
        <w:t xml:space="preserve"> </w:t>
      </w:r>
      <w:r>
        <w:rPr>
          <w:sz w:val="24"/>
        </w:rPr>
        <w:t>al.</w:t>
      </w:r>
      <w:r>
        <w:rPr>
          <w:spacing w:val="40"/>
          <w:sz w:val="24"/>
        </w:rPr>
        <w:t xml:space="preserve"> </w:t>
      </w:r>
      <w:r>
        <w:rPr>
          <w:sz w:val="24"/>
        </w:rPr>
        <w:t>2019)</w:t>
      </w:r>
      <w:r>
        <w:rPr>
          <w:spacing w:val="41"/>
          <w:sz w:val="24"/>
        </w:rPr>
        <w:t xml:space="preserve"> </w:t>
      </w:r>
      <w:r>
        <w:rPr>
          <w:sz w:val="24"/>
        </w:rPr>
        <w:t>and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39"/>
          <w:sz w:val="24"/>
        </w:rPr>
        <w:t xml:space="preserve"> </w:t>
      </w:r>
      <w:r>
        <w:rPr>
          <w:sz w:val="24"/>
        </w:rPr>
        <w:t>supply</w:t>
      </w:r>
      <w:r>
        <w:rPr>
          <w:spacing w:val="34"/>
          <w:sz w:val="24"/>
        </w:rPr>
        <w:t xml:space="preserve"> </w:t>
      </w:r>
      <w:r>
        <w:rPr>
          <w:sz w:val="24"/>
        </w:rPr>
        <w:t>of</w:t>
      </w:r>
      <w:r>
        <w:rPr>
          <w:spacing w:val="38"/>
          <w:sz w:val="24"/>
        </w:rPr>
        <w:t xml:space="preserve"> </w:t>
      </w:r>
      <w:r>
        <w:rPr>
          <w:sz w:val="24"/>
        </w:rPr>
        <w:t>uncooked</w:t>
      </w:r>
      <w:r>
        <w:rPr>
          <w:spacing w:val="40"/>
          <w:sz w:val="24"/>
        </w:rPr>
        <w:t xml:space="preserve"> </w:t>
      </w:r>
      <w:r>
        <w:rPr>
          <w:sz w:val="24"/>
        </w:rPr>
        <w:t>substances</w:t>
      </w:r>
      <w:r>
        <w:rPr>
          <w:spacing w:val="39"/>
          <w:sz w:val="24"/>
        </w:rPr>
        <w:t xml:space="preserve"> </w:t>
      </w:r>
      <w:r>
        <w:rPr>
          <w:sz w:val="24"/>
        </w:rPr>
        <w:t>for</w:t>
      </w:r>
      <w:r>
        <w:rPr>
          <w:spacing w:val="38"/>
          <w:sz w:val="24"/>
        </w:rPr>
        <w:t xml:space="preserve"> </w:t>
      </w:r>
      <w:r>
        <w:rPr>
          <w:sz w:val="24"/>
        </w:rPr>
        <w:t>milk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ind w:left="1340" w:hanging="700"/>
        <w:rPr>
          <w:sz w:val="24"/>
        </w:rPr>
      </w:pPr>
      <w:r>
        <w:rPr>
          <w:sz w:val="24"/>
        </w:rPr>
        <w:t>synthesis</w:t>
      </w:r>
      <w:r>
        <w:rPr>
          <w:spacing w:val="45"/>
          <w:sz w:val="24"/>
        </w:rPr>
        <w:t xml:space="preserve"> </w:t>
      </w:r>
      <w:r>
        <w:rPr>
          <w:sz w:val="24"/>
        </w:rPr>
        <w:t>(Jamarun</w:t>
      </w:r>
      <w:r>
        <w:rPr>
          <w:spacing w:val="44"/>
          <w:sz w:val="24"/>
        </w:rPr>
        <w:t xml:space="preserve"> </w:t>
      </w:r>
      <w:r>
        <w:rPr>
          <w:sz w:val="24"/>
        </w:rPr>
        <w:t>et</w:t>
      </w:r>
      <w:r>
        <w:rPr>
          <w:spacing w:val="44"/>
          <w:sz w:val="24"/>
        </w:rPr>
        <w:t xml:space="preserve"> </w:t>
      </w:r>
      <w:r>
        <w:rPr>
          <w:sz w:val="24"/>
        </w:rPr>
        <w:t>al.</w:t>
      </w:r>
      <w:r>
        <w:rPr>
          <w:spacing w:val="45"/>
          <w:sz w:val="24"/>
        </w:rPr>
        <w:t xml:space="preserve"> </w:t>
      </w:r>
      <w:r>
        <w:rPr>
          <w:sz w:val="24"/>
        </w:rPr>
        <w:t>2020).</w:t>
      </w:r>
      <w:r>
        <w:rPr>
          <w:spacing w:val="44"/>
          <w:sz w:val="24"/>
        </w:rPr>
        <w:t xml:space="preserve"> </w:t>
      </w:r>
      <w:r>
        <w:rPr>
          <w:color w:val="4F81BC"/>
          <w:sz w:val="24"/>
        </w:rPr>
        <w:t>This</w:t>
      </w:r>
      <w:r>
        <w:rPr>
          <w:color w:val="4F81BC"/>
          <w:spacing w:val="45"/>
          <w:sz w:val="24"/>
        </w:rPr>
        <w:t xml:space="preserve"> </w:t>
      </w:r>
      <w:r>
        <w:rPr>
          <w:color w:val="4F81BC"/>
          <w:sz w:val="24"/>
        </w:rPr>
        <w:t>results</w:t>
      </w:r>
      <w:r>
        <w:rPr>
          <w:color w:val="4F81BC"/>
          <w:spacing w:val="44"/>
          <w:sz w:val="24"/>
        </w:rPr>
        <w:t xml:space="preserve"> </w:t>
      </w:r>
      <w:r>
        <w:rPr>
          <w:color w:val="4F81BC"/>
          <w:sz w:val="24"/>
        </w:rPr>
        <w:t>are</w:t>
      </w:r>
      <w:r>
        <w:rPr>
          <w:color w:val="4F81BC"/>
          <w:spacing w:val="44"/>
          <w:sz w:val="24"/>
        </w:rPr>
        <w:t xml:space="preserve"> </w:t>
      </w:r>
      <w:r>
        <w:rPr>
          <w:color w:val="4F81BC"/>
          <w:sz w:val="24"/>
        </w:rPr>
        <w:t>similar</w:t>
      </w:r>
      <w:r>
        <w:rPr>
          <w:color w:val="4F81BC"/>
          <w:spacing w:val="43"/>
          <w:sz w:val="24"/>
        </w:rPr>
        <w:t xml:space="preserve"> </w:t>
      </w:r>
      <w:r>
        <w:rPr>
          <w:color w:val="4F81BC"/>
          <w:sz w:val="24"/>
        </w:rPr>
        <w:t>with</w:t>
      </w:r>
      <w:r>
        <w:rPr>
          <w:color w:val="4F81BC"/>
          <w:spacing w:val="44"/>
          <w:sz w:val="24"/>
        </w:rPr>
        <w:t xml:space="preserve"> </w:t>
      </w:r>
      <w:r>
        <w:rPr>
          <w:color w:val="4F81BC"/>
          <w:sz w:val="24"/>
        </w:rPr>
        <w:t>the</w:t>
      </w:r>
      <w:r>
        <w:rPr>
          <w:color w:val="4F81BC"/>
          <w:spacing w:val="43"/>
          <w:sz w:val="24"/>
        </w:rPr>
        <w:t xml:space="preserve"> </w:t>
      </w:r>
      <w:r>
        <w:rPr>
          <w:color w:val="4F81BC"/>
          <w:sz w:val="24"/>
        </w:rPr>
        <w:t>study</w:t>
      </w:r>
      <w:r>
        <w:rPr>
          <w:color w:val="4F81BC"/>
          <w:spacing w:val="40"/>
          <w:sz w:val="24"/>
        </w:rPr>
        <w:t xml:space="preserve"> </w:t>
      </w:r>
      <w:r>
        <w:rPr>
          <w:color w:val="4F81BC"/>
          <w:sz w:val="24"/>
        </w:rPr>
        <w:t>from</w:t>
      </w:r>
      <w:r>
        <w:rPr>
          <w:color w:val="4F81BC"/>
          <w:spacing w:val="44"/>
          <w:sz w:val="24"/>
        </w:rPr>
        <w:t xml:space="preserve"> </w:t>
      </w:r>
      <w:r>
        <w:rPr>
          <w:color w:val="4F81BC"/>
          <w:sz w:val="24"/>
        </w:rPr>
        <w:t>Pazla</w:t>
      </w:r>
      <w:r>
        <w:rPr>
          <w:color w:val="4F81BC"/>
          <w:spacing w:val="43"/>
          <w:sz w:val="24"/>
        </w:rPr>
        <w:t xml:space="preserve"> </w:t>
      </w:r>
      <w:r>
        <w:rPr>
          <w:color w:val="4F81BC"/>
          <w:sz w:val="24"/>
        </w:rPr>
        <w:t>et</w:t>
      </w:r>
      <w:r>
        <w:rPr>
          <w:color w:val="4F81BC"/>
          <w:spacing w:val="44"/>
          <w:sz w:val="24"/>
        </w:rPr>
        <w:t xml:space="preserve"> </w:t>
      </w:r>
      <w:r>
        <w:rPr>
          <w:color w:val="4F81BC"/>
          <w:sz w:val="24"/>
        </w:rPr>
        <w:t>al.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spacing w:before="129"/>
        <w:ind w:left="1340" w:hanging="700"/>
        <w:rPr>
          <w:sz w:val="24"/>
        </w:rPr>
      </w:pPr>
      <w:r>
        <w:rPr>
          <w:color w:val="4F81BC"/>
          <w:sz w:val="24"/>
        </w:rPr>
        <w:t>(2022).</w:t>
      </w:r>
      <w:r>
        <w:rPr>
          <w:color w:val="4F81BC"/>
          <w:spacing w:val="19"/>
          <w:sz w:val="24"/>
        </w:rPr>
        <w:t xml:space="preserve"> </w:t>
      </w:r>
      <w:r>
        <w:rPr>
          <w:sz w:val="24"/>
        </w:rPr>
        <w:t>They</w:t>
      </w:r>
      <w:r>
        <w:rPr>
          <w:spacing w:val="16"/>
          <w:sz w:val="24"/>
        </w:rPr>
        <w:t xml:space="preserve"> </w:t>
      </w:r>
      <w:r>
        <w:rPr>
          <w:sz w:val="24"/>
        </w:rPr>
        <w:t>also</w:t>
      </w:r>
      <w:r>
        <w:rPr>
          <w:spacing w:val="22"/>
          <w:sz w:val="24"/>
        </w:rPr>
        <w:t xml:space="preserve"> </w:t>
      </w:r>
      <w:r>
        <w:rPr>
          <w:sz w:val="24"/>
        </w:rPr>
        <w:t>found</w:t>
      </w:r>
      <w:r>
        <w:rPr>
          <w:spacing w:val="21"/>
          <w:sz w:val="24"/>
        </w:rPr>
        <w:t xml:space="preserve"> </w:t>
      </w:r>
      <w:r>
        <w:rPr>
          <w:sz w:val="24"/>
        </w:rPr>
        <w:t>no</w:t>
      </w:r>
      <w:r>
        <w:rPr>
          <w:spacing w:val="21"/>
          <w:sz w:val="24"/>
        </w:rPr>
        <w:t xml:space="preserve"> </w:t>
      </w:r>
      <w:r>
        <w:rPr>
          <w:sz w:val="24"/>
        </w:rPr>
        <w:t>difference</w:t>
      </w:r>
      <w:r>
        <w:rPr>
          <w:spacing w:val="20"/>
          <w:sz w:val="24"/>
        </w:rPr>
        <w:t xml:space="preserve"> </w:t>
      </w:r>
      <w:r>
        <w:rPr>
          <w:sz w:val="24"/>
        </w:rPr>
        <w:t>in</w:t>
      </w:r>
      <w:r>
        <w:rPr>
          <w:spacing w:val="21"/>
          <w:sz w:val="24"/>
        </w:rPr>
        <w:t xml:space="preserve"> </w:t>
      </w:r>
      <w:r>
        <w:rPr>
          <w:sz w:val="24"/>
        </w:rPr>
        <w:t>milk</w:t>
      </w:r>
      <w:r>
        <w:rPr>
          <w:spacing w:val="20"/>
          <w:sz w:val="24"/>
        </w:rPr>
        <w:t xml:space="preserve"> </w:t>
      </w:r>
      <w:r>
        <w:rPr>
          <w:sz w:val="24"/>
        </w:rPr>
        <w:t>quality</w:t>
      </w:r>
      <w:r>
        <w:rPr>
          <w:spacing w:val="16"/>
          <w:sz w:val="24"/>
        </w:rPr>
        <w:t xml:space="preserve"> </w:t>
      </w:r>
      <w:r>
        <w:rPr>
          <w:sz w:val="24"/>
        </w:rPr>
        <w:t>in</w:t>
      </w:r>
      <w:r>
        <w:rPr>
          <w:spacing w:val="21"/>
          <w:sz w:val="24"/>
        </w:rPr>
        <w:t xml:space="preserve"> </w:t>
      </w:r>
      <w:r>
        <w:rPr>
          <w:sz w:val="24"/>
        </w:rPr>
        <w:t>ECDG</w:t>
      </w:r>
      <w:r>
        <w:rPr>
          <w:spacing w:val="22"/>
          <w:sz w:val="24"/>
        </w:rPr>
        <w:t xml:space="preserve"> </w:t>
      </w:r>
      <w:r>
        <w:rPr>
          <w:sz w:val="24"/>
        </w:rPr>
        <w:t>given</w:t>
      </w:r>
      <w:r>
        <w:rPr>
          <w:spacing w:val="20"/>
          <w:sz w:val="24"/>
        </w:rPr>
        <w:t xml:space="preserve"> </w:t>
      </w: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sz w:val="24"/>
        </w:rPr>
        <w:t>mixture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tithonia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ind w:left="1340" w:hanging="700"/>
        <w:rPr>
          <w:sz w:val="24"/>
        </w:rPr>
      </w:pPr>
      <w:r>
        <w:rPr>
          <w:sz w:val="24"/>
        </w:rPr>
        <w:t>forage</w:t>
      </w:r>
      <w:r>
        <w:rPr>
          <w:spacing w:val="28"/>
          <w:sz w:val="24"/>
        </w:rPr>
        <w:t xml:space="preserve"> </w:t>
      </w:r>
      <w:r>
        <w:rPr>
          <w:sz w:val="24"/>
        </w:rPr>
        <w:t>with</w:t>
      </w:r>
      <w:r>
        <w:rPr>
          <w:spacing w:val="28"/>
          <w:sz w:val="24"/>
        </w:rPr>
        <w:t xml:space="preserve"> </w:t>
      </w:r>
      <w:r>
        <w:rPr>
          <w:sz w:val="24"/>
        </w:rPr>
        <w:t>elephant</w:t>
      </w:r>
      <w:r>
        <w:rPr>
          <w:spacing w:val="30"/>
          <w:sz w:val="24"/>
        </w:rPr>
        <w:t xml:space="preserve"> </w:t>
      </w:r>
      <w:r>
        <w:rPr>
          <w:sz w:val="24"/>
        </w:rPr>
        <w:t>grass</w:t>
      </w:r>
      <w:r>
        <w:rPr>
          <w:spacing w:val="28"/>
          <w:sz w:val="24"/>
        </w:rPr>
        <w:t xml:space="preserve"> </w:t>
      </w:r>
      <w:r>
        <w:rPr>
          <w:sz w:val="24"/>
        </w:rPr>
        <w:t>with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addition</w:t>
      </w:r>
      <w:r>
        <w:rPr>
          <w:spacing w:val="28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28"/>
          <w:sz w:val="24"/>
        </w:rPr>
        <w:t xml:space="preserve"> </w:t>
      </w:r>
      <w:r>
        <w:rPr>
          <w:sz w:val="24"/>
        </w:rPr>
        <w:t>concentrate</w:t>
      </w:r>
      <w:r>
        <w:rPr>
          <w:spacing w:val="30"/>
          <w:sz w:val="24"/>
        </w:rPr>
        <w:t xml:space="preserve"> </w:t>
      </w:r>
      <w:r>
        <w:rPr>
          <w:sz w:val="24"/>
        </w:rPr>
        <w:t>consisting</w:t>
      </w:r>
      <w:r>
        <w:rPr>
          <w:spacing w:val="29"/>
          <w:sz w:val="24"/>
        </w:rPr>
        <w:t xml:space="preserve"> </w:t>
      </w:r>
      <w:r>
        <w:rPr>
          <w:sz w:val="24"/>
        </w:rPr>
        <w:t>of</w:t>
      </w:r>
      <w:r>
        <w:rPr>
          <w:spacing w:val="26"/>
          <w:sz w:val="24"/>
        </w:rPr>
        <w:t xml:space="preserve"> </w:t>
      </w:r>
      <w:r>
        <w:rPr>
          <w:sz w:val="24"/>
        </w:rPr>
        <w:t>corn,</w:t>
      </w:r>
      <w:r>
        <w:rPr>
          <w:spacing w:val="29"/>
          <w:sz w:val="24"/>
        </w:rPr>
        <w:t xml:space="preserve"> </w:t>
      </w:r>
      <w:r>
        <w:rPr>
          <w:sz w:val="24"/>
        </w:rPr>
        <w:t>rice</w:t>
      </w:r>
      <w:r>
        <w:rPr>
          <w:spacing w:val="26"/>
          <w:sz w:val="24"/>
        </w:rPr>
        <w:t xml:space="preserve"> </w:t>
      </w:r>
      <w:r>
        <w:rPr>
          <w:sz w:val="24"/>
        </w:rPr>
        <w:t>bran,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spacing w:before="131"/>
        <w:ind w:left="1340" w:hanging="700"/>
        <w:rPr>
          <w:sz w:val="24"/>
        </w:rPr>
      </w:pPr>
      <w:r>
        <w:rPr>
          <w:sz w:val="24"/>
        </w:rPr>
        <w:t>tofu</w:t>
      </w:r>
      <w:r>
        <w:rPr>
          <w:spacing w:val="7"/>
          <w:sz w:val="24"/>
        </w:rPr>
        <w:t xml:space="preserve"> </w:t>
      </w:r>
      <w:r>
        <w:rPr>
          <w:sz w:val="24"/>
        </w:rPr>
        <w:t>dregs,</w:t>
      </w:r>
      <w:r>
        <w:rPr>
          <w:spacing w:val="8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palm</w:t>
      </w:r>
      <w:r>
        <w:rPr>
          <w:spacing w:val="9"/>
          <w:sz w:val="24"/>
        </w:rPr>
        <w:t xml:space="preserve"> </w:t>
      </w:r>
      <w:r>
        <w:rPr>
          <w:sz w:val="24"/>
        </w:rPr>
        <w:t>kernel</w:t>
      </w:r>
      <w:r>
        <w:rPr>
          <w:spacing w:val="8"/>
          <w:sz w:val="24"/>
        </w:rPr>
        <w:t xml:space="preserve"> </w:t>
      </w:r>
      <w:r>
        <w:rPr>
          <w:sz w:val="24"/>
        </w:rPr>
        <w:t>cake.</w:t>
      </w:r>
      <w:r>
        <w:rPr>
          <w:spacing w:val="8"/>
          <w:sz w:val="24"/>
        </w:rPr>
        <w:t xml:space="preserve"> </w:t>
      </w:r>
      <w:r>
        <w:rPr>
          <w:sz w:val="24"/>
        </w:rPr>
        <w:t>Marques</w:t>
      </w:r>
      <w:r>
        <w:rPr>
          <w:spacing w:val="7"/>
          <w:sz w:val="24"/>
        </w:rPr>
        <w:t xml:space="preserve"> </w:t>
      </w:r>
      <w:r>
        <w:rPr>
          <w:sz w:val="24"/>
        </w:rPr>
        <w:t>et</w:t>
      </w:r>
      <w:r>
        <w:rPr>
          <w:spacing w:val="8"/>
          <w:sz w:val="24"/>
        </w:rPr>
        <w:t xml:space="preserve"> </w:t>
      </w:r>
      <w:r>
        <w:rPr>
          <w:sz w:val="24"/>
        </w:rPr>
        <w:t>al.</w:t>
      </w:r>
      <w:r>
        <w:rPr>
          <w:spacing w:val="8"/>
          <w:sz w:val="24"/>
        </w:rPr>
        <w:t xml:space="preserve"> </w:t>
      </w:r>
      <w:r>
        <w:rPr>
          <w:sz w:val="24"/>
        </w:rPr>
        <w:t>(2022)</w:t>
      </w:r>
      <w:r>
        <w:rPr>
          <w:spacing w:val="7"/>
          <w:sz w:val="24"/>
        </w:rPr>
        <w:t xml:space="preserve"> </w:t>
      </w:r>
      <w:r>
        <w:rPr>
          <w:sz w:val="24"/>
        </w:rPr>
        <w:t>also</w:t>
      </w:r>
      <w:r>
        <w:rPr>
          <w:spacing w:val="9"/>
          <w:sz w:val="24"/>
        </w:rPr>
        <w:t xml:space="preserve"> </w:t>
      </w:r>
      <w:r>
        <w:rPr>
          <w:sz w:val="24"/>
        </w:rPr>
        <w:t>found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same</w:t>
      </w:r>
      <w:r>
        <w:rPr>
          <w:spacing w:val="6"/>
          <w:sz w:val="24"/>
        </w:rPr>
        <w:t xml:space="preserve"> </w:t>
      </w:r>
      <w:r>
        <w:rPr>
          <w:sz w:val="24"/>
        </w:rPr>
        <w:t>quality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goat's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ind w:left="1340" w:hanging="700"/>
        <w:rPr>
          <w:sz w:val="24"/>
        </w:rPr>
      </w:pPr>
      <w:r>
        <w:rPr>
          <w:sz w:val="24"/>
        </w:rPr>
        <w:t>milk</w:t>
      </w:r>
      <w:r>
        <w:rPr>
          <w:spacing w:val="-1"/>
          <w:sz w:val="24"/>
        </w:rPr>
        <w:t xml:space="preserve"> </w:t>
      </w: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given</w:t>
      </w:r>
      <w:r>
        <w:rPr>
          <w:spacing w:val="-1"/>
          <w:sz w:val="24"/>
        </w:rPr>
        <w:t xml:space="preserve"> </w:t>
      </w:r>
      <w:r>
        <w:rPr>
          <w:sz w:val="24"/>
        </w:rPr>
        <w:t>forage with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combination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cassava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alfalfa.</w:t>
      </w:r>
    </w:p>
    <w:p w:rsidR="00F14390" w:rsidRDefault="00DB01C4">
      <w:pPr>
        <w:pStyle w:val="Heading4"/>
        <w:numPr>
          <w:ilvl w:val="0"/>
          <w:numId w:val="71"/>
        </w:numPr>
        <w:tabs>
          <w:tab w:val="left" w:pos="1340"/>
          <w:tab w:val="left" w:pos="1341"/>
        </w:tabs>
        <w:spacing w:before="134"/>
        <w:ind w:left="1340" w:hanging="700"/>
      </w:pPr>
      <w:r>
        <w:t>Feed</w:t>
      </w:r>
      <w:r>
        <w:rPr>
          <w:spacing w:val="-2"/>
        </w:rPr>
        <w:t xml:space="preserve"> </w:t>
      </w:r>
      <w:r>
        <w:t>Intake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Etawa</w:t>
      </w:r>
      <w:r>
        <w:rPr>
          <w:spacing w:val="-2"/>
        </w:rPr>
        <w:t xml:space="preserve"> </w:t>
      </w:r>
      <w:r>
        <w:t>Crossbreed</w:t>
      </w:r>
      <w:r>
        <w:rPr>
          <w:spacing w:val="-2"/>
        </w:rPr>
        <w:t xml:space="preserve"> </w:t>
      </w:r>
      <w:r>
        <w:t>Dairy</w:t>
      </w:r>
      <w:r>
        <w:rPr>
          <w:spacing w:val="-1"/>
        </w:rPr>
        <w:t xml:space="preserve"> </w:t>
      </w:r>
      <w:r>
        <w:t>Goats</w:t>
      </w:r>
      <w:r>
        <w:rPr>
          <w:spacing w:val="-1"/>
        </w:rPr>
        <w:t xml:space="preserve"> </w:t>
      </w:r>
      <w:r>
        <w:t>Treatment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611"/>
          <w:tab w:val="left" w:pos="1612"/>
        </w:tabs>
        <w:spacing w:before="128"/>
        <w:ind w:left="1611" w:hanging="971"/>
        <w:rPr>
          <w:sz w:val="24"/>
        </w:rPr>
      </w:pPr>
      <w:r>
        <w:rPr>
          <w:sz w:val="24"/>
        </w:rPr>
        <w:t>Intake</w:t>
      </w:r>
      <w:r>
        <w:rPr>
          <w:spacing w:val="44"/>
          <w:sz w:val="24"/>
        </w:rPr>
        <w:t xml:space="preserve"> </w:t>
      </w:r>
      <w:r>
        <w:rPr>
          <w:sz w:val="24"/>
        </w:rPr>
        <w:t>of</w:t>
      </w:r>
      <w:r>
        <w:rPr>
          <w:spacing w:val="44"/>
          <w:sz w:val="24"/>
        </w:rPr>
        <w:t xml:space="preserve"> </w:t>
      </w:r>
      <w:r>
        <w:rPr>
          <w:sz w:val="24"/>
        </w:rPr>
        <w:t>dry</w:t>
      </w:r>
      <w:r>
        <w:rPr>
          <w:spacing w:val="40"/>
          <w:sz w:val="24"/>
        </w:rPr>
        <w:t xml:space="preserve"> </w:t>
      </w:r>
      <w:r>
        <w:rPr>
          <w:sz w:val="24"/>
        </w:rPr>
        <w:t>matter</w:t>
      </w:r>
      <w:r>
        <w:rPr>
          <w:spacing w:val="44"/>
          <w:sz w:val="24"/>
        </w:rPr>
        <w:t xml:space="preserve"> </w:t>
      </w:r>
      <w:r>
        <w:rPr>
          <w:sz w:val="24"/>
        </w:rPr>
        <w:t>can</w:t>
      </w:r>
      <w:r>
        <w:rPr>
          <w:spacing w:val="45"/>
          <w:sz w:val="24"/>
        </w:rPr>
        <w:t xml:space="preserve"> </w:t>
      </w:r>
      <w:r>
        <w:rPr>
          <w:sz w:val="24"/>
        </w:rPr>
        <w:t>produce</w:t>
      </w:r>
      <w:r>
        <w:rPr>
          <w:spacing w:val="46"/>
          <w:sz w:val="24"/>
        </w:rPr>
        <w:t xml:space="preserve"> </w:t>
      </w:r>
      <w:r>
        <w:rPr>
          <w:sz w:val="24"/>
        </w:rPr>
        <w:t>energy</w:t>
      </w:r>
      <w:r>
        <w:rPr>
          <w:spacing w:val="42"/>
          <w:sz w:val="24"/>
        </w:rPr>
        <w:t xml:space="preserve"> </w:t>
      </w:r>
      <w:r>
        <w:rPr>
          <w:sz w:val="24"/>
        </w:rPr>
        <w:t>for</w:t>
      </w:r>
      <w:r>
        <w:rPr>
          <w:spacing w:val="43"/>
          <w:sz w:val="24"/>
        </w:rPr>
        <w:t xml:space="preserve"> </w:t>
      </w:r>
      <w:r>
        <w:rPr>
          <w:sz w:val="24"/>
        </w:rPr>
        <w:t>milk</w:t>
      </w:r>
      <w:r>
        <w:rPr>
          <w:spacing w:val="45"/>
          <w:sz w:val="24"/>
        </w:rPr>
        <w:t xml:space="preserve"> </w:t>
      </w:r>
      <w:r>
        <w:rPr>
          <w:sz w:val="24"/>
        </w:rPr>
        <w:t>production</w:t>
      </w:r>
      <w:r>
        <w:rPr>
          <w:spacing w:val="45"/>
          <w:sz w:val="24"/>
        </w:rPr>
        <w:t xml:space="preserve"> </w:t>
      </w:r>
      <w:r>
        <w:rPr>
          <w:sz w:val="24"/>
        </w:rPr>
        <w:t>because</w:t>
      </w:r>
      <w:r>
        <w:rPr>
          <w:spacing w:val="44"/>
          <w:sz w:val="24"/>
        </w:rPr>
        <w:t xml:space="preserve"> </w:t>
      </w:r>
      <w:r>
        <w:rPr>
          <w:sz w:val="24"/>
        </w:rPr>
        <w:t>it</w:t>
      </w:r>
      <w:r>
        <w:rPr>
          <w:spacing w:val="45"/>
          <w:sz w:val="24"/>
        </w:rPr>
        <w:t xml:space="preserve"> </w:t>
      </w:r>
      <w:r>
        <w:rPr>
          <w:sz w:val="24"/>
        </w:rPr>
        <w:t>contains</w:t>
      </w:r>
      <w:r>
        <w:rPr>
          <w:spacing w:val="45"/>
          <w:sz w:val="24"/>
        </w:rPr>
        <w:t xml:space="preserve"> </w:t>
      </w:r>
      <w:r>
        <w:rPr>
          <w:sz w:val="24"/>
        </w:rPr>
        <w:t>food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spacing w:before="129"/>
        <w:ind w:left="1340" w:hanging="700"/>
        <w:rPr>
          <w:sz w:val="24"/>
        </w:rPr>
      </w:pPr>
      <w:r>
        <w:rPr>
          <w:sz w:val="24"/>
        </w:rPr>
        <w:t>substances</w:t>
      </w:r>
      <w:r>
        <w:rPr>
          <w:spacing w:val="2"/>
          <w:sz w:val="24"/>
        </w:rPr>
        <w:t xml:space="preserve"> </w:t>
      </w:r>
      <w:r>
        <w:rPr>
          <w:sz w:val="24"/>
        </w:rPr>
        <w:t>consisting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organic</w:t>
      </w:r>
      <w:r>
        <w:rPr>
          <w:spacing w:val="2"/>
          <w:sz w:val="24"/>
        </w:rPr>
        <w:t xml:space="preserve"> </w:t>
      </w:r>
      <w:r>
        <w:rPr>
          <w:sz w:val="24"/>
        </w:rPr>
        <w:t>materials</w:t>
      </w:r>
      <w:r>
        <w:rPr>
          <w:spacing w:val="4"/>
          <w:sz w:val="24"/>
        </w:rPr>
        <w:t xml:space="preserve"> </w:t>
      </w:r>
      <w:r>
        <w:rPr>
          <w:sz w:val="24"/>
        </w:rPr>
        <w:t>such</w:t>
      </w:r>
      <w:r>
        <w:rPr>
          <w:spacing w:val="2"/>
          <w:sz w:val="24"/>
        </w:rPr>
        <w:t xml:space="preserve"> </w:t>
      </w:r>
      <w:r>
        <w:rPr>
          <w:sz w:val="24"/>
        </w:rPr>
        <w:t>as</w:t>
      </w:r>
      <w:r>
        <w:rPr>
          <w:spacing w:val="5"/>
          <w:sz w:val="24"/>
        </w:rPr>
        <w:t xml:space="preserve"> </w:t>
      </w:r>
      <w:r>
        <w:rPr>
          <w:sz w:val="24"/>
        </w:rPr>
        <w:t>protein,</w:t>
      </w:r>
      <w:r>
        <w:rPr>
          <w:spacing w:val="2"/>
          <w:sz w:val="24"/>
        </w:rPr>
        <w:t xml:space="preserve"> </w:t>
      </w:r>
      <w:r>
        <w:rPr>
          <w:sz w:val="24"/>
        </w:rPr>
        <w:t>fat,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carbohydrates</w:t>
      </w:r>
      <w:r>
        <w:rPr>
          <w:spacing w:val="3"/>
          <w:sz w:val="24"/>
        </w:rPr>
        <w:t xml:space="preserve"> </w:t>
      </w:r>
      <w:r>
        <w:rPr>
          <w:sz w:val="24"/>
        </w:rPr>
        <w:t>(Jamarun</w:t>
      </w:r>
      <w:r>
        <w:rPr>
          <w:spacing w:val="9"/>
          <w:sz w:val="24"/>
        </w:rPr>
        <w:t xml:space="preserve"> </w:t>
      </w:r>
      <w:r>
        <w:rPr>
          <w:sz w:val="24"/>
        </w:rPr>
        <w:t>et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ind w:left="1340" w:hanging="700"/>
        <w:rPr>
          <w:sz w:val="24"/>
        </w:rPr>
      </w:pPr>
      <w:r>
        <w:rPr>
          <w:sz w:val="24"/>
        </w:rPr>
        <w:t>al.</w:t>
      </w:r>
      <w:r>
        <w:rPr>
          <w:spacing w:val="35"/>
          <w:sz w:val="24"/>
        </w:rPr>
        <w:t xml:space="preserve"> </w:t>
      </w:r>
      <w:r>
        <w:rPr>
          <w:sz w:val="24"/>
        </w:rPr>
        <w:t>2021).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study</w:t>
      </w:r>
      <w:r>
        <w:rPr>
          <w:spacing w:val="33"/>
          <w:sz w:val="24"/>
        </w:rPr>
        <w:t xml:space="preserve"> </w:t>
      </w:r>
      <w:r>
        <w:rPr>
          <w:sz w:val="24"/>
        </w:rPr>
        <w:t>concludes</w:t>
      </w:r>
      <w:r>
        <w:rPr>
          <w:spacing w:val="35"/>
          <w:sz w:val="24"/>
        </w:rPr>
        <w:t xml:space="preserve"> </w:t>
      </w:r>
      <w:r>
        <w:rPr>
          <w:sz w:val="24"/>
        </w:rPr>
        <w:t>that</w:t>
      </w:r>
      <w:r>
        <w:rPr>
          <w:spacing w:val="37"/>
          <w:sz w:val="24"/>
        </w:rPr>
        <w:t xml:space="preserve"> </w:t>
      </w:r>
      <w:r>
        <w:rPr>
          <w:sz w:val="24"/>
        </w:rPr>
        <w:t>results</w:t>
      </w:r>
      <w:r>
        <w:rPr>
          <w:spacing w:val="36"/>
          <w:sz w:val="24"/>
        </w:rPr>
        <w:t xml:space="preserve"> </w:t>
      </w:r>
      <w:r>
        <w:rPr>
          <w:sz w:val="24"/>
        </w:rPr>
        <w:t>of</w:t>
      </w:r>
      <w:r>
        <w:rPr>
          <w:spacing w:val="38"/>
          <w:sz w:val="24"/>
        </w:rPr>
        <w:t xml:space="preserve"> </w:t>
      </w:r>
      <w:r>
        <w:rPr>
          <w:sz w:val="24"/>
        </w:rPr>
        <w:t>DMI,</w:t>
      </w:r>
      <w:r>
        <w:rPr>
          <w:spacing w:val="39"/>
          <w:sz w:val="24"/>
        </w:rPr>
        <w:t xml:space="preserve"> </w:t>
      </w:r>
      <w:r>
        <w:rPr>
          <w:sz w:val="24"/>
        </w:rPr>
        <w:t>OMI,</w:t>
      </w:r>
      <w:r>
        <w:rPr>
          <w:spacing w:val="38"/>
          <w:sz w:val="24"/>
        </w:rPr>
        <w:t xml:space="preserve"> </w:t>
      </w:r>
      <w:r>
        <w:rPr>
          <w:sz w:val="24"/>
        </w:rPr>
        <w:t>and</w:t>
      </w:r>
      <w:r>
        <w:rPr>
          <w:spacing w:val="35"/>
          <w:sz w:val="24"/>
        </w:rPr>
        <w:t xml:space="preserve"> </w:t>
      </w:r>
      <w:r>
        <w:rPr>
          <w:sz w:val="24"/>
        </w:rPr>
        <w:t>CPI</w:t>
      </w:r>
      <w:r>
        <w:rPr>
          <w:spacing w:val="34"/>
          <w:sz w:val="24"/>
        </w:rPr>
        <w:t xml:space="preserve"> </w:t>
      </w:r>
      <w:r>
        <w:rPr>
          <w:sz w:val="24"/>
        </w:rPr>
        <w:t>by</w:t>
      </w:r>
      <w:r>
        <w:rPr>
          <w:spacing w:val="33"/>
          <w:sz w:val="24"/>
        </w:rPr>
        <w:t xml:space="preserve"> </w:t>
      </w:r>
      <w:r>
        <w:rPr>
          <w:sz w:val="24"/>
        </w:rPr>
        <w:t>replacing</w:t>
      </w:r>
      <w:r>
        <w:rPr>
          <w:spacing w:val="35"/>
          <w:sz w:val="24"/>
        </w:rPr>
        <w:t xml:space="preserve"> </w:t>
      </w:r>
      <w:r>
        <w:rPr>
          <w:sz w:val="24"/>
        </w:rPr>
        <w:t>company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spacing w:before="130"/>
        <w:ind w:left="1340" w:hanging="700"/>
        <w:rPr>
          <w:sz w:val="24"/>
        </w:rPr>
      </w:pPr>
      <w:r>
        <w:rPr>
          <w:sz w:val="24"/>
        </w:rPr>
        <w:t>concentrate</w:t>
      </w:r>
      <w:r>
        <w:rPr>
          <w:spacing w:val="15"/>
          <w:sz w:val="24"/>
        </w:rPr>
        <w:t xml:space="preserve"> </w:t>
      </w:r>
      <w:r>
        <w:rPr>
          <w:sz w:val="24"/>
        </w:rPr>
        <w:t>with</w:t>
      </w:r>
      <w:r>
        <w:rPr>
          <w:spacing w:val="16"/>
          <w:sz w:val="24"/>
        </w:rPr>
        <w:t xml:space="preserve"> </w:t>
      </w:r>
      <w:r>
        <w:rPr>
          <w:sz w:val="24"/>
        </w:rPr>
        <w:t>PKCC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replacing</w:t>
      </w:r>
      <w:r>
        <w:rPr>
          <w:spacing w:val="13"/>
          <w:sz w:val="24"/>
        </w:rPr>
        <w:t xml:space="preserve"> </w:t>
      </w:r>
      <w:r>
        <w:rPr>
          <w:sz w:val="24"/>
        </w:rPr>
        <w:t>company</w:t>
      </w:r>
      <w:r>
        <w:rPr>
          <w:spacing w:val="10"/>
          <w:sz w:val="24"/>
        </w:rPr>
        <w:t xml:space="preserve"> </w:t>
      </w:r>
      <w:r>
        <w:rPr>
          <w:sz w:val="24"/>
        </w:rPr>
        <w:t>forages</w:t>
      </w:r>
      <w:r>
        <w:rPr>
          <w:spacing w:val="15"/>
          <w:sz w:val="24"/>
        </w:rPr>
        <w:t xml:space="preserve"> </w:t>
      </w:r>
      <w:r>
        <w:rPr>
          <w:sz w:val="24"/>
        </w:rPr>
        <w:t>with</w:t>
      </w:r>
      <w:r>
        <w:rPr>
          <w:spacing w:val="17"/>
          <w:sz w:val="24"/>
        </w:rPr>
        <w:t xml:space="preserve"> </w:t>
      </w:r>
      <w:r>
        <w:rPr>
          <w:sz w:val="24"/>
        </w:rPr>
        <w:t>tithonia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cassava</w:t>
      </w:r>
      <w:r>
        <w:rPr>
          <w:spacing w:val="21"/>
          <w:sz w:val="24"/>
        </w:rPr>
        <w:t xml:space="preserve"> </w:t>
      </w:r>
      <w:r>
        <w:rPr>
          <w:sz w:val="24"/>
        </w:rPr>
        <w:t>leaves</w:t>
      </w:r>
      <w:r>
        <w:rPr>
          <w:spacing w:val="15"/>
          <w:sz w:val="24"/>
        </w:rPr>
        <w:t xml:space="preserve"> </w:t>
      </w:r>
      <w:r>
        <w:rPr>
          <w:sz w:val="24"/>
        </w:rPr>
        <w:t>are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ind w:left="1340" w:hanging="700"/>
        <w:rPr>
          <w:sz w:val="24"/>
        </w:rPr>
      </w:pPr>
      <w:r>
        <w:rPr>
          <w:sz w:val="24"/>
        </w:rPr>
        <w:t>presented</w:t>
      </w:r>
      <w:r>
        <w:rPr>
          <w:spacing w:val="35"/>
          <w:sz w:val="24"/>
        </w:rPr>
        <w:t xml:space="preserve"> </w:t>
      </w:r>
      <w:r>
        <w:rPr>
          <w:sz w:val="24"/>
        </w:rPr>
        <w:t>in</w:t>
      </w:r>
      <w:r>
        <w:rPr>
          <w:spacing w:val="38"/>
          <w:sz w:val="24"/>
        </w:rPr>
        <w:t xml:space="preserve"> </w:t>
      </w:r>
      <w:r>
        <w:rPr>
          <w:sz w:val="24"/>
        </w:rPr>
        <w:t>Table</w:t>
      </w:r>
      <w:r>
        <w:rPr>
          <w:spacing w:val="35"/>
          <w:sz w:val="24"/>
        </w:rPr>
        <w:t xml:space="preserve"> </w:t>
      </w:r>
      <w:r>
        <w:rPr>
          <w:sz w:val="24"/>
        </w:rPr>
        <w:t>5.</w:t>
      </w:r>
      <w:r>
        <w:rPr>
          <w:spacing w:val="37"/>
          <w:sz w:val="24"/>
        </w:rPr>
        <w:t xml:space="preserve"> </w:t>
      </w:r>
      <w:r>
        <w:rPr>
          <w:sz w:val="24"/>
        </w:rPr>
        <w:t>Replacing</w:t>
      </w:r>
      <w:r>
        <w:rPr>
          <w:spacing w:val="33"/>
          <w:sz w:val="24"/>
        </w:rPr>
        <w:t xml:space="preserve"> </w:t>
      </w:r>
      <w:r>
        <w:rPr>
          <w:sz w:val="24"/>
        </w:rPr>
        <w:t>company</w:t>
      </w:r>
      <w:r>
        <w:rPr>
          <w:spacing w:val="30"/>
          <w:sz w:val="24"/>
        </w:rPr>
        <w:t xml:space="preserve"> </w:t>
      </w:r>
      <w:r>
        <w:rPr>
          <w:sz w:val="24"/>
        </w:rPr>
        <w:t>concentrate</w:t>
      </w:r>
      <w:r>
        <w:rPr>
          <w:spacing w:val="35"/>
          <w:sz w:val="24"/>
        </w:rPr>
        <w:t xml:space="preserve"> </w:t>
      </w:r>
      <w:r>
        <w:rPr>
          <w:sz w:val="24"/>
        </w:rPr>
        <w:t>with</w:t>
      </w:r>
      <w:r>
        <w:rPr>
          <w:spacing w:val="36"/>
          <w:sz w:val="24"/>
        </w:rPr>
        <w:t xml:space="preserve"> </w:t>
      </w:r>
      <w:r>
        <w:rPr>
          <w:sz w:val="24"/>
        </w:rPr>
        <w:t>PKCC</w:t>
      </w:r>
      <w:r>
        <w:rPr>
          <w:spacing w:val="36"/>
          <w:sz w:val="24"/>
        </w:rPr>
        <w:t xml:space="preserve"> </w:t>
      </w:r>
      <w:r>
        <w:rPr>
          <w:sz w:val="24"/>
        </w:rPr>
        <w:t>and</w:t>
      </w:r>
      <w:r>
        <w:rPr>
          <w:spacing w:val="35"/>
          <w:sz w:val="24"/>
        </w:rPr>
        <w:t xml:space="preserve"> </w:t>
      </w:r>
      <w:r>
        <w:rPr>
          <w:sz w:val="24"/>
        </w:rPr>
        <w:t>replacing</w:t>
      </w:r>
      <w:r>
        <w:rPr>
          <w:spacing w:val="33"/>
          <w:sz w:val="24"/>
        </w:rPr>
        <w:t xml:space="preserve"> </w:t>
      </w:r>
      <w:r>
        <w:rPr>
          <w:sz w:val="24"/>
        </w:rPr>
        <w:t>company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spacing w:before="130"/>
        <w:ind w:left="1340" w:hanging="700"/>
        <w:rPr>
          <w:sz w:val="24"/>
        </w:rPr>
      </w:pPr>
      <w:r>
        <w:rPr>
          <w:sz w:val="24"/>
        </w:rPr>
        <w:t>forages</w:t>
      </w:r>
      <w:r>
        <w:rPr>
          <w:spacing w:val="62"/>
          <w:sz w:val="24"/>
        </w:rPr>
        <w:t xml:space="preserve"> </w:t>
      </w:r>
      <w:r>
        <w:rPr>
          <w:sz w:val="24"/>
        </w:rPr>
        <w:t>with</w:t>
      </w:r>
      <w:r>
        <w:rPr>
          <w:spacing w:val="63"/>
          <w:sz w:val="24"/>
        </w:rPr>
        <w:t xml:space="preserve"> </w:t>
      </w:r>
      <w:r>
        <w:rPr>
          <w:sz w:val="24"/>
        </w:rPr>
        <w:t>tithonia</w:t>
      </w:r>
      <w:r>
        <w:rPr>
          <w:spacing w:val="61"/>
          <w:sz w:val="24"/>
        </w:rPr>
        <w:t xml:space="preserve"> </w:t>
      </w:r>
      <w:r>
        <w:rPr>
          <w:sz w:val="24"/>
        </w:rPr>
        <w:t>and</w:t>
      </w:r>
      <w:r>
        <w:rPr>
          <w:spacing w:val="62"/>
          <w:sz w:val="24"/>
        </w:rPr>
        <w:t xml:space="preserve"> </w:t>
      </w:r>
      <w:r>
        <w:rPr>
          <w:sz w:val="24"/>
        </w:rPr>
        <w:t>cassava</w:t>
      </w:r>
      <w:r>
        <w:rPr>
          <w:spacing w:val="61"/>
          <w:sz w:val="24"/>
        </w:rPr>
        <w:t xml:space="preserve"> </w:t>
      </w:r>
      <w:r>
        <w:rPr>
          <w:sz w:val="24"/>
        </w:rPr>
        <w:t>leaves</w:t>
      </w:r>
      <w:r>
        <w:rPr>
          <w:spacing w:val="62"/>
          <w:sz w:val="24"/>
        </w:rPr>
        <w:t xml:space="preserve"> </w:t>
      </w:r>
      <w:r>
        <w:rPr>
          <w:sz w:val="24"/>
        </w:rPr>
        <w:t>in</w:t>
      </w:r>
      <w:r>
        <w:rPr>
          <w:spacing w:val="64"/>
          <w:sz w:val="24"/>
        </w:rPr>
        <w:t xml:space="preserve"> </w:t>
      </w:r>
      <w:r>
        <w:rPr>
          <w:sz w:val="24"/>
        </w:rPr>
        <w:t>the</w:t>
      </w:r>
      <w:r>
        <w:rPr>
          <w:spacing w:val="65"/>
          <w:sz w:val="24"/>
        </w:rPr>
        <w:t xml:space="preserve"> </w:t>
      </w:r>
      <w:r>
        <w:rPr>
          <w:sz w:val="24"/>
        </w:rPr>
        <w:t>ration</w:t>
      </w:r>
      <w:r>
        <w:rPr>
          <w:spacing w:val="63"/>
          <w:sz w:val="24"/>
        </w:rPr>
        <w:t xml:space="preserve"> </w:t>
      </w:r>
      <w:r>
        <w:rPr>
          <w:sz w:val="24"/>
        </w:rPr>
        <w:t>showed</w:t>
      </w:r>
      <w:r>
        <w:rPr>
          <w:spacing w:val="62"/>
          <w:sz w:val="24"/>
        </w:rPr>
        <w:t xml:space="preserve"> </w:t>
      </w:r>
      <w:r>
        <w:rPr>
          <w:sz w:val="24"/>
        </w:rPr>
        <w:t>no</w:t>
      </w:r>
      <w:r>
        <w:rPr>
          <w:spacing w:val="62"/>
          <w:sz w:val="24"/>
        </w:rPr>
        <w:t xml:space="preserve"> </w:t>
      </w:r>
      <w:r>
        <w:rPr>
          <w:sz w:val="24"/>
        </w:rPr>
        <w:t>significant</w:t>
      </w:r>
      <w:r>
        <w:rPr>
          <w:spacing w:val="63"/>
          <w:sz w:val="24"/>
        </w:rPr>
        <w:t xml:space="preserve"> </w:t>
      </w:r>
      <w:r>
        <w:rPr>
          <w:sz w:val="24"/>
        </w:rPr>
        <w:t>difference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ind w:left="1340" w:hanging="700"/>
        <w:rPr>
          <w:sz w:val="24"/>
        </w:rPr>
      </w:pPr>
      <w:r>
        <w:rPr>
          <w:sz w:val="24"/>
        </w:rPr>
        <w:t>(P&gt;0.05)</w:t>
      </w:r>
      <w:r>
        <w:rPr>
          <w:spacing w:val="10"/>
          <w:sz w:val="24"/>
        </w:rPr>
        <w:t xml:space="preserve"> </w:t>
      </w:r>
      <w:r>
        <w:rPr>
          <w:sz w:val="24"/>
        </w:rPr>
        <w:t>in</w:t>
      </w:r>
      <w:r>
        <w:rPr>
          <w:spacing w:val="11"/>
          <w:sz w:val="24"/>
        </w:rPr>
        <w:t xml:space="preserve"> </w:t>
      </w:r>
      <w:r>
        <w:rPr>
          <w:sz w:val="24"/>
        </w:rPr>
        <w:t>each</w:t>
      </w:r>
      <w:r>
        <w:rPr>
          <w:spacing w:val="10"/>
          <w:sz w:val="24"/>
        </w:rPr>
        <w:t xml:space="preserve"> </w:t>
      </w:r>
      <w:r>
        <w:rPr>
          <w:sz w:val="24"/>
        </w:rPr>
        <w:t>treatment</w:t>
      </w:r>
      <w:r>
        <w:rPr>
          <w:spacing w:val="12"/>
          <w:sz w:val="24"/>
        </w:rPr>
        <w:t xml:space="preserve"> </w:t>
      </w:r>
      <w:r>
        <w:rPr>
          <w:sz w:val="24"/>
        </w:rPr>
        <w:t>on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value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>
        <w:rPr>
          <w:sz w:val="24"/>
        </w:rPr>
        <w:t>DMI,</w:t>
      </w:r>
      <w:r>
        <w:rPr>
          <w:spacing w:val="13"/>
          <w:sz w:val="24"/>
        </w:rPr>
        <w:t xml:space="preserve"> </w:t>
      </w:r>
      <w:r>
        <w:rPr>
          <w:sz w:val="24"/>
        </w:rPr>
        <w:t>OMI,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CPI.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insignificant</w:t>
      </w:r>
      <w:r>
        <w:rPr>
          <w:spacing w:val="11"/>
          <w:sz w:val="24"/>
        </w:rPr>
        <w:t xml:space="preserve"> </w:t>
      </w:r>
      <w:r>
        <w:rPr>
          <w:sz w:val="24"/>
        </w:rPr>
        <w:t>difference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spacing w:before="130"/>
        <w:ind w:left="1340" w:hanging="700"/>
        <w:rPr>
          <w:sz w:val="24"/>
        </w:rPr>
      </w:pPr>
      <w:r>
        <w:rPr>
          <w:sz w:val="24"/>
        </w:rPr>
        <w:t>in</w:t>
      </w:r>
      <w:r>
        <w:rPr>
          <w:spacing w:val="30"/>
          <w:sz w:val="24"/>
        </w:rPr>
        <w:t xml:space="preserve"> </w:t>
      </w:r>
      <w:r>
        <w:rPr>
          <w:sz w:val="24"/>
        </w:rPr>
        <w:t>each</w:t>
      </w:r>
      <w:r>
        <w:rPr>
          <w:spacing w:val="32"/>
          <w:sz w:val="24"/>
        </w:rPr>
        <w:t xml:space="preserve"> </w:t>
      </w:r>
      <w:r>
        <w:rPr>
          <w:sz w:val="24"/>
        </w:rPr>
        <w:t>treatment</w:t>
      </w:r>
      <w:r>
        <w:rPr>
          <w:spacing w:val="31"/>
          <w:sz w:val="24"/>
        </w:rPr>
        <w:t xml:space="preserve"> </w:t>
      </w:r>
      <w:r>
        <w:rPr>
          <w:sz w:val="24"/>
        </w:rPr>
        <w:t>could</w:t>
      </w:r>
      <w:r>
        <w:rPr>
          <w:spacing w:val="32"/>
          <w:sz w:val="24"/>
        </w:rPr>
        <w:t xml:space="preserve"> </w:t>
      </w:r>
      <w:r>
        <w:rPr>
          <w:sz w:val="24"/>
        </w:rPr>
        <w:t>be</w:t>
      </w:r>
      <w:r>
        <w:rPr>
          <w:spacing w:val="29"/>
          <w:sz w:val="24"/>
        </w:rPr>
        <w:t xml:space="preserve"> </w:t>
      </w:r>
      <w:r>
        <w:rPr>
          <w:sz w:val="24"/>
        </w:rPr>
        <w:t>caused</w:t>
      </w:r>
      <w:r>
        <w:rPr>
          <w:spacing w:val="30"/>
          <w:sz w:val="24"/>
        </w:rPr>
        <w:t xml:space="preserve"> </w:t>
      </w:r>
      <w:r>
        <w:rPr>
          <w:sz w:val="24"/>
        </w:rPr>
        <w:t>by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type</w:t>
      </w:r>
      <w:r>
        <w:rPr>
          <w:spacing w:val="31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sz w:val="24"/>
        </w:rPr>
        <w:t>ration</w:t>
      </w:r>
      <w:r>
        <w:rPr>
          <w:spacing w:val="33"/>
          <w:sz w:val="24"/>
        </w:rPr>
        <w:t xml:space="preserve"> </w:t>
      </w:r>
      <w:r>
        <w:rPr>
          <w:sz w:val="24"/>
        </w:rPr>
        <w:t>given.</w:t>
      </w:r>
      <w:r>
        <w:rPr>
          <w:spacing w:val="34"/>
          <w:sz w:val="24"/>
        </w:rPr>
        <w:t xml:space="preserve"> </w:t>
      </w:r>
      <w:r>
        <w:rPr>
          <w:sz w:val="24"/>
        </w:rPr>
        <w:t>In</w:t>
      </w:r>
      <w:r>
        <w:rPr>
          <w:spacing w:val="33"/>
          <w:sz w:val="24"/>
        </w:rPr>
        <w:t xml:space="preserve"> </w:t>
      </w:r>
      <w:r>
        <w:rPr>
          <w:sz w:val="24"/>
        </w:rPr>
        <w:t>replacing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company's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ind w:left="1340" w:hanging="700"/>
        <w:rPr>
          <w:sz w:val="24"/>
        </w:rPr>
      </w:pPr>
      <w:r>
        <w:rPr>
          <w:sz w:val="24"/>
        </w:rPr>
        <w:t>concentrate with</w:t>
      </w:r>
      <w:r>
        <w:rPr>
          <w:spacing w:val="2"/>
          <w:sz w:val="24"/>
        </w:rPr>
        <w:t xml:space="preserve"> </w:t>
      </w:r>
      <w:r>
        <w:rPr>
          <w:sz w:val="24"/>
        </w:rPr>
        <w:t>PKCC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company</w:t>
      </w:r>
      <w:r>
        <w:rPr>
          <w:spacing w:val="-3"/>
          <w:sz w:val="24"/>
        </w:rPr>
        <w:t xml:space="preserve"> </w:t>
      </w:r>
      <w:r>
        <w:rPr>
          <w:sz w:val="24"/>
        </w:rPr>
        <w:t>forages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4"/>
          <w:sz w:val="24"/>
        </w:rPr>
        <w:t xml:space="preserve"> </w:t>
      </w:r>
      <w:r>
        <w:rPr>
          <w:sz w:val="24"/>
        </w:rPr>
        <w:t>tithonia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cassava leaves,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necessary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spacing w:before="129"/>
        <w:ind w:left="1340" w:hanging="700"/>
        <w:rPr>
          <w:sz w:val="24"/>
        </w:rPr>
      </w:pPr>
      <w:r>
        <w:rPr>
          <w:sz w:val="24"/>
        </w:rPr>
        <w:t>to</w:t>
      </w:r>
      <w:r>
        <w:rPr>
          <w:spacing w:val="17"/>
          <w:sz w:val="24"/>
        </w:rPr>
        <w:t xml:space="preserve"> </w:t>
      </w:r>
      <w:r>
        <w:rPr>
          <w:sz w:val="24"/>
        </w:rPr>
        <w:t>pay</w:t>
      </w:r>
      <w:r>
        <w:rPr>
          <w:spacing w:val="14"/>
          <w:sz w:val="24"/>
        </w:rPr>
        <w:t xml:space="preserve"> </w:t>
      </w:r>
      <w:r>
        <w:rPr>
          <w:sz w:val="24"/>
        </w:rPr>
        <w:t>attention</w:t>
      </w:r>
      <w:r>
        <w:rPr>
          <w:spacing w:val="16"/>
          <w:sz w:val="24"/>
        </w:rPr>
        <w:t xml:space="preserve"> </w:t>
      </w:r>
      <w:r>
        <w:rPr>
          <w:sz w:val="24"/>
        </w:rPr>
        <w:t>to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dry</w:t>
      </w:r>
      <w:r>
        <w:rPr>
          <w:spacing w:val="14"/>
          <w:sz w:val="24"/>
        </w:rPr>
        <w:t xml:space="preserve"> </w:t>
      </w:r>
      <w:r>
        <w:rPr>
          <w:sz w:val="24"/>
        </w:rPr>
        <w:t>matter</w:t>
      </w:r>
      <w:r>
        <w:rPr>
          <w:spacing w:val="15"/>
          <w:sz w:val="24"/>
        </w:rPr>
        <w:t xml:space="preserve"> </w:t>
      </w:r>
      <w:r>
        <w:rPr>
          <w:sz w:val="24"/>
        </w:rPr>
        <w:t>content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15"/>
          <w:sz w:val="24"/>
        </w:rPr>
        <w:t xml:space="preserve"> </w:t>
      </w:r>
      <w:r>
        <w:rPr>
          <w:sz w:val="24"/>
        </w:rPr>
        <w:t>each</w:t>
      </w:r>
      <w:r>
        <w:rPr>
          <w:spacing w:val="18"/>
          <w:sz w:val="24"/>
        </w:rPr>
        <w:t xml:space="preserve"> </w:t>
      </w:r>
      <w:r>
        <w:rPr>
          <w:sz w:val="24"/>
        </w:rPr>
        <w:t>feed</w:t>
      </w:r>
      <w:r>
        <w:rPr>
          <w:spacing w:val="18"/>
          <w:sz w:val="24"/>
        </w:rPr>
        <w:t xml:space="preserve"> </w:t>
      </w:r>
      <w:r>
        <w:rPr>
          <w:sz w:val="24"/>
        </w:rPr>
        <w:t>ingredient.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dry</w:t>
      </w:r>
      <w:r>
        <w:rPr>
          <w:spacing w:val="14"/>
          <w:sz w:val="24"/>
        </w:rPr>
        <w:t xml:space="preserve"> </w:t>
      </w:r>
      <w:r>
        <w:rPr>
          <w:sz w:val="24"/>
        </w:rPr>
        <w:t>matter</w:t>
      </w:r>
      <w:r>
        <w:rPr>
          <w:spacing w:val="15"/>
          <w:sz w:val="24"/>
        </w:rPr>
        <w:t xml:space="preserve"> </w:t>
      </w:r>
      <w:r>
        <w:rPr>
          <w:sz w:val="24"/>
        </w:rPr>
        <w:t>content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ind w:left="1340" w:hanging="700"/>
        <w:rPr>
          <w:sz w:val="24"/>
        </w:rPr>
      </w:pPr>
      <w:r>
        <w:rPr>
          <w:sz w:val="24"/>
        </w:rPr>
        <w:t>the</w:t>
      </w:r>
      <w:r>
        <w:rPr>
          <w:spacing w:val="51"/>
          <w:sz w:val="24"/>
        </w:rPr>
        <w:t xml:space="preserve"> </w:t>
      </w:r>
      <w:r>
        <w:rPr>
          <w:sz w:val="24"/>
        </w:rPr>
        <w:t>company's</w:t>
      </w:r>
      <w:r>
        <w:rPr>
          <w:spacing w:val="54"/>
          <w:sz w:val="24"/>
        </w:rPr>
        <w:t xml:space="preserve"> </w:t>
      </w:r>
      <w:r>
        <w:rPr>
          <w:sz w:val="24"/>
        </w:rPr>
        <w:t>concentrate</w:t>
      </w:r>
      <w:r>
        <w:rPr>
          <w:spacing w:val="51"/>
          <w:sz w:val="24"/>
        </w:rPr>
        <w:t xml:space="preserve"> </w:t>
      </w:r>
      <w:r>
        <w:rPr>
          <w:sz w:val="24"/>
        </w:rPr>
        <w:t>is</w:t>
      </w:r>
      <w:r>
        <w:rPr>
          <w:spacing w:val="52"/>
          <w:sz w:val="24"/>
        </w:rPr>
        <w:t xml:space="preserve"> </w:t>
      </w:r>
      <w:r>
        <w:rPr>
          <w:sz w:val="24"/>
        </w:rPr>
        <w:t>23.81%,</w:t>
      </w:r>
      <w:r>
        <w:rPr>
          <w:spacing w:val="52"/>
          <w:sz w:val="24"/>
        </w:rPr>
        <w:t xml:space="preserve"> </w:t>
      </w:r>
      <w:r>
        <w:rPr>
          <w:sz w:val="24"/>
        </w:rPr>
        <w:t>while</w:t>
      </w:r>
      <w:r>
        <w:rPr>
          <w:spacing w:val="51"/>
          <w:sz w:val="24"/>
        </w:rPr>
        <w:t xml:space="preserve"> </w:t>
      </w:r>
      <w:r>
        <w:rPr>
          <w:sz w:val="24"/>
        </w:rPr>
        <w:t>the</w:t>
      </w:r>
      <w:r>
        <w:rPr>
          <w:spacing w:val="51"/>
          <w:sz w:val="24"/>
        </w:rPr>
        <w:t xml:space="preserve"> </w:t>
      </w:r>
      <w:r>
        <w:rPr>
          <w:sz w:val="24"/>
        </w:rPr>
        <w:t>dry</w:t>
      </w:r>
      <w:r>
        <w:rPr>
          <w:spacing w:val="46"/>
          <w:sz w:val="24"/>
        </w:rPr>
        <w:t xml:space="preserve"> </w:t>
      </w:r>
      <w:r>
        <w:rPr>
          <w:sz w:val="24"/>
        </w:rPr>
        <w:t>matter</w:t>
      </w:r>
      <w:r>
        <w:rPr>
          <w:spacing w:val="50"/>
          <w:sz w:val="24"/>
        </w:rPr>
        <w:t xml:space="preserve"> </w:t>
      </w:r>
      <w:r>
        <w:rPr>
          <w:sz w:val="24"/>
        </w:rPr>
        <w:t>content</w:t>
      </w:r>
      <w:r>
        <w:rPr>
          <w:spacing w:val="52"/>
          <w:sz w:val="24"/>
        </w:rPr>
        <w:t xml:space="preserve"> </w:t>
      </w:r>
      <w:r>
        <w:rPr>
          <w:sz w:val="24"/>
        </w:rPr>
        <w:t>of</w:t>
      </w:r>
      <w:r>
        <w:rPr>
          <w:spacing w:val="53"/>
          <w:sz w:val="24"/>
        </w:rPr>
        <w:t xml:space="preserve"> </w:t>
      </w:r>
      <w:r>
        <w:rPr>
          <w:sz w:val="24"/>
        </w:rPr>
        <w:t>PKCC</w:t>
      </w:r>
      <w:r>
        <w:rPr>
          <w:spacing w:val="52"/>
          <w:sz w:val="24"/>
        </w:rPr>
        <w:t xml:space="preserve"> </w:t>
      </w:r>
      <w:r>
        <w:rPr>
          <w:sz w:val="24"/>
        </w:rPr>
        <w:t>is</w:t>
      </w:r>
      <w:r>
        <w:rPr>
          <w:spacing w:val="51"/>
          <w:sz w:val="24"/>
        </w:rPr>
        <w:t xml:space="preserve"> </w:t>
      </w:r>
      <w:r>
        <w:rPr>
          <w:sz w:val="24"/>
        </w:rPr>
        <w:t>93.24%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spacing w:before="130"/>
        <w:ind w:left="1340" w:hanging="700"/>
        <w:rPr>
          <w:sz w:val="24"/>
        </w:rPr>
      </w:pPr>
      <w:r>
        <w:rPr>
          <w:sz w:val="24"/>
        </w:rPr>
        <w:t>(Table</w:t>
      </w:r>
      <w:r>
        <w:rPr>
          <w:spacing w:val="18"/>
          <w:sz w:val="24"/>
        </w:rPr>
        <w:t xml:space="preserve"> </w:t>
      </w:r>
      <w:r>
        <w:rPr>
          <w:sz w:val="24"/>
        </w:rPr>
        <w:t>1).</w:t>
      </w:r>
      <w:r>
        <w:rPr>
          <w:spacing w:val="18"/>
          <w:sz w:val="24"/>
        </w:rPr>
        <w:t xml:space="preserve"> </w:t>
      </w:r>
      <w:r>
        <w:rPr>
          <w:sz w:val="24"/>
        </w:rPr>
        <w:t>Meanwhile,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dry</w:t>
      </w:r>
      <w:r>
        <w:rPr>
          <w:spacing w:val="15"/>
          <w:sz w:val="24"/>
        </w:rPr>
        <w:t xml:space="preserve"> </w:t>
      </w:r>
      <w:r>
        <w:rPr>
          <w:sz w:val="24"/>
        </w:rPr>
        <w:t>matter</w:t>
      </w:r>
      <w:r>
        <w:rPr>
          <w:spacing w:val="20"/>
          <w:sz w:val="24"/>
        </w:rPr>
        <w:t xml:space="preserve"> </w:t>
      </w:r>
      <w:r>
        <w:rPr>
          <w:sz w:val="24"/>
        </w:rPr>
        <w:t>content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company</w:t>
      </w:r>
      <w:r>
        <w:rPr>
          <w:spacing w:val="16"/>
          <w:sz w:val="24"/>
        </w:rPr>
        <w:t xml:space="preserve"> </w:t>
      </w:r>
      <w:r>
        <w:rPr>
          <w:sz w:val="24"/>
        </w:rPr>
        <w:t>forages</w:t>
      </w:r>
      <w:r>
        <w:rPr>
          <w:spacing w:val="22"/>
          <w:sz w:val="24"/>
        </w:rPr>
        <w:t xml:space="preserve"> </w:t>
      </w:r>
      <w:r>
        <w:rPr>
          <w:sz w:val="24"/>
        </w:rPr>
        <w:t>with</w:t>
      </w:r>
      <w:r>
        <w:rPr>
          <w:spacing w:val="19"/>
          <w:sz w:val="24"/>
        </w:rPr>
        <w:t xml:space="preserve"> </w:t>
      </w:r>
      <w:r>
        <w:rPr>
          <w:sz w:val="24"/>
        </w:rPr>
        <w:t>tithonia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21"/>
          <w:sz w:val="24"/>
        </w:rPr>
        <w:t xml:space="preserve"> </w:t>
      </w:r>
      <w:r>
        <w:rPr>
          <w:sz w:val="24"/>
        </w:rPr>
        <w:t>cassava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ind w:left="1340" w:hanging="700"/>
        <w:rPr>
          <w:sz w:val="24"/>
        </w:rPr>
      </w:pPr>
      <w:r>
        <w:rPr>
          <w:sz w:val="24"/>
        </w:rPr>
        <w:t>did</w:t>
      </w:r>
      <w:r>
        <w:rPr>
          <w:spacing w:val="6"/>
          <w:sz w:val="24"/>
        </w:rPr>
        <w:t xml:space="preserve"> </w:t>
      </w:r>
      <w:r>
        <w:rPr>
          <w:sz w:val="24"/>
        </w:rPr>
        <w:t>not</w:t>
      </w:r>
      <w:r>
        <w:rPr>
          <w:spacing w:val="6"/>
          <w:sz w:val="24"/>
        </w:rPr>
        <w:t xml:space="preserve"> </w:t>
      </w:r>
      <w:r>
        <w:rPr>
          <w:sz w:val="24"/>
        </w:rPr>
        <w:t>differ</w:t>
      </w:r>
      <w:r>
        <w:rPr>
          <w:spacing w:val="6"/>
          <w:sz w:val="24"/>
        </w:rPr>
        <w:t xml:space="preserve"> </w:t>
      </w:r>
      <w:r>
        <w:rPr>
          <w:sz w:val="24"/>
        </w:rPr>
        <w:t>much.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course,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difference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substituted</w:t>
      </w:r>
      <w:r>
        <w:rPr>
          <w:spacing w:val="5"/>
          <w:sz w:val="24"/>
        </w:rPr>
        <w:t xml:space="preserve"> </w:t>
      </w:r>
      <w:r>
        <w:rPr>
          <w:sz w:val="24"/>
        </w:rPr>
        <w:t>ingredients</w:t>
      </w:r>
      <w:r>
        <w:rPr>
          <w:spacing w:val="7"/>
          <w:sz w:val="24"/>
        </w:rPr>
        <w:t xml:space="preserve"> </w:t>
      </w:r>
      <w:r>
        <w:rPr>
          <w:sz w:val="24"/>
        </w:rPr>
        <w:t>changed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form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spacing w:before="130"/>
        <w:ind w:left="1340" w:hanging="700"/>
        <w:rPr>
          <w:sz w:val="24"/>
        </w:rPr>
      </w:pPr>
      <w:r>
        <w:rPr>
          <w:sz w:val="24"/>
        </w:rPr>
        <w:t>of</w:t>
      </w:r>
      <w:r>
        <w:rPr>
          <w:spacing w:val="31"/>
          <w:sz w:val="24"/>
        </w:rPr>
        <w:t xml:space="preserve"> </w:t>
      </w:r>
      <w:r>
        <w:rPr>
          <w:sz w:val="24"/>
        </w:rPr>
        <w:t>an</w:t>
      </w:r>
      <w:r>
        <w:rPr>
          <w:spacing w:val="33"/>
          <w:sz w:val="24"/>
        </w:rPr>
        <w:t xml:space="preserve"> </w:t>
      </w:r>
      <w:r>
        <w:rPr>
          <w:sz w:val="24"/>
        </w:rPr>
        <w:t>increase</w:t>
      </w:r>
      <w:r>
        <w:rPr>
          <w:spacing w:val="32"/>
          <w:sz w:val="24"/>
        </w:rPr>
        <w:t xml:space="preserve"> </w:t>
      </w:r>
      <w:r>
        <w:rPr>
          <w:sz w:val="24"/>
        </w:rPr>
        <w:t>in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35"/>
          <w:sz w:val="24"/>
        </w:rPr>
        <w:t xml:space="preserve"> </w:t>
      </w:r>
      <w:r>
        <w:rPr>
          <w:sz w:val="24"/>
        </w:rPr>
        <w:t>dry</w:t>
      </w:r>
      <w:r>
        <w:rPr>
          <w:spacing w:val="30"/>
          <w:sz w:val="24"/>
        </w:rPr>
        <w:t xml:space="preserve"> </w:t>
      </w:r>
      <w:r>
        <w:rPr>
          <w:sz w:val="24"/>
        </w:rPr>
        <w:t>matter</w:t>
      </w:r>
      <w:r>
        <w:rPr>
          <w:spacing w:val="32"/>
          <w:sz w:val="24"/>
        </w:rPr>
        <w:t xml:space="preserve"> </w:t>
      </w:r>
      <w:r>
        <w:rPr>
          <w:sz w:val="24"/>
        </w:rPr>
        <w:t>content</w:t>
      </w:r>
      <w:r>
        <w:rPr>
          <w:spacing w:val="32"/>
          <w:sz w:val="24"/>
        </w:rPr>
        <w:t xml:space="preserve"> </w:t>
      </w:r>
      <w:r>
        <w:rPr>
          <w:sz w:val="24"/>
        </w:rPr>
        <w:t>of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ration</w:t>
      </w:r>
      <w:r>
        <w:rPr>
          <w:spacing w:val="33"/>
          <w:sz w:val="24"/>
        </w:rPr>
        <w:t xml:space="preserve"> </w:t>
      </w:r>
      <w:r>
        <w:rPr>
          <w:sz w:val="24"/>
        </w:rPr>
        <w:t>(ration</w:t>
      </w:r>
      <w:r>
        <w:rPr>
          <w:spacing w:val="32"/>
          <w:sz w:val="24"/>
        </w:rPr>
        <w:t xml:space="preserve"> </w:t>
      </w:r>
      <w:r>
        <w:rPr>
          <w:sz w:val="24"/>
        </w:rPr>
        <w:t>A</w:t>
      </w:r>
      <w:r>
        <w:rPr>
          <w:spacing w:val="32"/>
          <w:sz w:val="24"/>
        </w:rPr>
        <w:t xml:space="preserve"> </w:t>
      </w:r>
      <w:r>
        <w:rPr>
          <w:sz w:val="24"/>
        </w:rPr>
        <w:t>24.91%,</w:t>
      </w:r>
      <w:r>
        <w:rPr>
          <w:spacing w:val="35"/>
          <w:sz w:val="24"/>
        </w:rPr>
        <w:t xml:space="preserve"> </w:t>
      </w:r>
      <w:r>
        <w:rPr>
          <w:sz w:val="24"/>
        </w:rPr>
        <w:t>ration</w:t>
      </w:r>
      <w:r>
        <w:rPr>
          <w:spacing w:val="35"/>
          <w:sz w:val="24"/>
        </w:rPr>
        <w:t xml:space="preserve"> </w:t>
      </w:r>
      <w:r>
        <w:rPr>
          <w:sz w:val="24"/>
        </w:rPr>
        <w:t>B</w:t>
      </w:r>
      <w:r>
        <w:rPr>
          <w:spacing w:val="30"/>
          <w:sz w:val="24"/>
        </w:rPr>
        <w:t xml:space="preserve"> </w:t>
      </w:r>
      <w:r>
        <w:rPr>
          <w:sz w:val="24"/>
        </w:rPr>
        <w:t>31.10%,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ind w:left="1340" w:hanging="700"/>
        <w:rPr>
          <w:sz w:val="24"/>
        </w:rPr>
      </w:pPr>
      <w:r>
        <w:rPr>
          <w:sz w:val="24"/>
        </w:rPr>
        <w:t>ration</w:t>
      </w:r>
      <w:r>
        <w:rPr>
          <w:spacing w:val="8"/>
          <w:sz w:val="24"/>
        </w:rPr>
        <w:t xml:space="preserve"> </w:t>
      </w:r>
      <w:r>
        <w:rPr>
          <w:sz w:val="24"/>
        </w:rPr>
        <w:t>C</w:t>
      </w:r>
      <w:r>
        <w:rPr>
          <w:spacing w:val="9"/>
          <w:sz w:val="24"/>
        </w:rPr>
        <w:t xml:space="preserve"> </w:t>
      </w:r>
      <w:r>
        <w:rPr>
          <w:sz w:val="24"/>
        </w:rPr>
        <w:t>38.04%,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ration</w:t>
      </w:r>
      <w:r>
        <w:rPr>
          <w:spacing w:val="9"/>
          <w:sz w:val="24"/>
        </w:rPr>
        <w:t xml:space="preserve"> </w:t>
      </w:r>
      <w:r>
        <w:rPr>
          <w:sz w:val="24"/>
        </w:rPr>
        <w:t>D</w:t>
      </w:r>
      <w:r>
        <w:rPr>
          <w:spacing w:val="8"/>
          <w:sz w:val="24"/>
        </w:rPr>
        <w:t xml:space="preserve"> </w:t>
      </w:r>
      <w:r>
        <w:rPr>
          <w:sz w:val="24"/>
        </w:rPr>
        <w:t>44.98%)</w:t>
      </w:r>
      <w:r>
        <w:rPr>
          <w:spacing w:val="11"/>
          <w:sz w:val="24"/>
        </w:rPr>
        <w:t xml:space="preserve"> </w:t>
      </w:r>
      <w:r>
        <w:rPr>
          <w:sz w:val="24"/>
        </w:rPr>
        <w:t>(Table</w:t>
      </w:r>
      <w:r>
        <w:rPr>
          <w:spacing w:val="7"/>
          <w:sz w:val="24"/>
        </w:rPr>
        <w:t xml:space="preserve"> </w:t>
      </w:r>
      <w:r>
        <w:rPr>
          <w:sz w:val="24"/>
        </w:rPr>
        <w:t>2).</w:t>
      </w:r>
      <w:r>
        <w:rPr>
          <w:spacing w:val="9"/>
          <w:sz w:val="24"/>
        </w:rPr>
        <w:t xml:space="preserve"> </w:t>
      </w:r>
      <w:r>
        <w:rPr>
          <w:sz w:val="24"/>
        </w:rPr>
        <w:t>However,</w:t>
      </w:r>
      <w:r>
        <w:rPr>
          <w:spacing w:val="8"/>
          <w:sz w:val="24"/>
        </w:rPr>
        <w:t xml:space="preserve"> </w:t>
      </w:r>
      <w:r>
        <w:rPr>
          <w:sz w:val="24"/>
        </w:rPr>
        <w:t>there</w:t>
      </w:r>
      <w:r>
        <w:rPr>
          <w:spacing w:val="8"/>
          <w:sz w:val="24"/>
        </w:rPr>
        <w:t xml:space="preserve"> </w:t>
      </w:r>
      <w:r>
        <w:rPr>
          <w:sz w:val="24"/>
        </w:rPr>
        <w:t>was</w:t>
      </w:r>
      <w:r>
        <w:rPr>
          <w:spacing w:val="11"/>
          <w:sz w:val="24"/>
        </w:rPr>
        <w:t xml:space="preserve"> </w:t>
      </w:r>
      <w:r>
        <w:rPr>
          <w:sz w:val="24"/>
        </w:rPr>
        <w:t>an</w:t>
      </w:r>
      <w:r>
        <w:rPr>
          <w:spacing w:val="11"/>
          <w:sz w:val="24"/>
        </w:rPr>
        <w:t xml:space="preserve"> </w:t>
      </w:r>
      <w:r>
        <w:rPr>
          <w:sz w:val="24"/>
        </w:rPr>
        <w:t>increase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dry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spacing w:before="130"/>
        <w:ind w:left="1340" w:hanging="700"/>
        <w:rPr>
          <w:sz w:val="24"/>
        </w:rPr>
      </w:pPr>
      <w:r>
        <w:rPr>
          <w:sz w:val="24"/>
        </w:rPr>
        <w:t>matter</w:t>
      </w:r>
      <w:r>
        <w:rPr>
          <w:spacing w:val="54"/>
          <w:sz w:val="24"/>
        </w:rPr>
        <w:t xml:space="preserve"> </w:t>
      </w:r>
      <w:r>
        <w:rPr>
          <w:sz w:val="24"/>
        </w:rPr>
        <w:t>content</w:t>
      </w:r>
      <w:r>
        <w:rPr>
          <w:spacing w:val="56"/>
          <w:sz w:val="24"/>
        </w:rPr>
        <w:t xml:space="preserve"> </w:t>
      </w:r>
      <w:r>
        <w:rPr>
          <w:sz w:val="24"/>
        </w:rPr>
        <w:t>of</w:t>
      </w:r>
      <w:r>
        <w:rPr>
          <w:spacing w:val="55"/>
          <w:sz w:val="24"/>
        </w:rPr>
        <w:t xml:space="preserve"> </w:t>
      </w: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ration,</w:t>
      </w:r>
      <w:r>
        <w:rPr>
          <w:spacing w:val="56"/>
          <w:sz w:val="24"/>
        </w:rPr>
        <w:t xml:space="preserve"> </w:t>
      </w:r>
      <w:r>
        <w:rPr>
          <w:sz w:val="24"/>
        </w:rPr>
        <w:t>and</w:t>
      </w:r>
      <w:r>
        <w:rPr>
          <w:spacing w:val="56"/>
          <w:sz w:val="24"/>
        </w:rPr>
        <w:t xml:space="preserve"> </w:t>
      </w:r>
      <w:r>
        <w:rPr>
          <w:sz w:val="24"/>
        </w:rPr>
        <w:t>it</w:t>
      </w:r>
      <w:r>
        <w:rPr>
          <w:spacing w:val="54"/>
          <w:sz w:val="24"/>
        </w:rPr>
        <w:t xml:space="preserve"> </w:t>
      </w:r>
      <w:r>
        <w:rPr>
          <w:sz w:val="24"/>
        </w:rPr>
        <w:t>had</w:t>
      </w:r>
      <w:r>
        <w:rPr>
          <w:spacing w:val="55"/>
          <w:sz w:val="24"/>
        </w:rPr>
        <w:t xml:space="preserve"> </w:t>
      </w:r>
      <w:r>
        <w:rPr>
          <w:sz w:val="24"/>
        </w:rPr>
        <w:t>no</w:t>
      </w:r>
      <w:r>
        <w:rPr>
          <w:spacing w:val="56"/>
          <w:sz w:val="24"/>
        </w:rPr>
        <w:t xml:space="preserve"> </w:t>
      </w:r>
      <w:r>
        <w:rPr>
          <w:sz w:val="24"/>
        </w:rPr>
        <w:t>significant</w:t>
      </w:r>
      <w:r>
        <w:rPr>
          <w:spacing w:val="56"/>
          <w:sz w:val="24"/>
        </w:rPr>
        <w:t xml:space="preserve"> </w:t>
      </w:r>
      <w:r>
        <w:rPr>
          <w:sz w:val="24"/>
        </w:rPr>
        <w:t>difference</w:t>
      </w:r>
      <w:r>
        <w:rPr>
          <w:spacing w:val="59"/>
          <w:sz w:val="24"/>
        </w:rPr>
        <w:t xml:space="preserve"> </w:t>
      </w:r>
      <w:r>
        <w:rPr>
          <w:sz w:val="24"/>
        </w:rPr>
        <w:t>against</w:t>
      </w:r>
      <w:r>
        <w:rPr>
          <w:spacing w:val="58"/>
          <w:sz w:val="24"/>
        </w:rPr>
        <w:t xml:space="preserve"> </w:t>
      </w:r>
      <w:r>
        <w:rPr>
          <w:sz w:val="24"/>
        </w:rPr>
        <w:t>intake.</w:t>
      </w:r>
      <w:r>
        <w:rPr>
          <w:spacing w:val="56"/>
          <w:sz w:val="24"/>
        </w:rPr>
        <w:t xml:space="preserve"> </w:t>
      </w:r>
      <w:r>
        <w:rPr>
          <w:sz w:val="24"/>
        </w:rPr>
        <w:t>This</w:t>
      </w:r>
      <w:r>
        <w:rPr>
          <w:spacing w:val="53"/>
          <w:sz w:val="24"/>
        </w:rPr>
        <w:t xml:space="preserve"> </w:t>
      </w:r>
      <w:r>
        <w:rPr>
          <w:sz w:val="24"/>
        </w:rPr>
        <w:t>is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ind w:left="1340" w:hanging="700"/>
        <w:rPr>
          <w:sz w:val="24"/>
        </w:rPr>
      </w:pPr>
      <w:r>
        <w:rPr>
          <w:sz w:val="24"/>
        </w:rPr>
        <w:t>supported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Pazla</w:t>
      </w:r>
      <w:r>
        <w:rPr>
          <w:spacing w:val="1"/>
          <w:sz w:val="24"/>
        </w:rPr>
        <w:t xml:space="preserve"> </w:t>
      </w:r>
      <w:r>
        <w:rPr>
          <w:sz w:val="24"/>
        </w:rPr>
        <w:t>et</w:t>
      </w:r>
      <w:r>
        <w:rPr>
          <w:spacing w:val="5"/>
          <w:sz w:val="24"/>
        </w:rPr>
        <w:t xml:space="preserve"> </w:t>
      </w:r>
      <w:r>
        <w:rPr>
          <w:sz w:val="24"/>
        </w:rPr>
        <w:t>al.</w:t>
      </w:r>
      <w:r>
        <w:rPr>
          <w:spacing w:val="5"/>
          <w:sz w:val="24"/>
        </w:rPr>
        <w:t xml:space="preserve"> </w:t>
      </w:r>
      <w:r>
        <w:rPr>
          <w:sz w:val="24"/>
        </w:rPr>
        <w:t>(2018b)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amount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nutrient</w:t>
      </w:r>
      <w:r>
        <w:rPr>
          <w:spacing w:val="7"/>
          <w:sz w:val="24"/>
        </w:rPr>
        <w:t xml:space="preserve"> </w:t>
      </w:r>
      <w:r>
        <w:rPr>
          <w:sz w:val="24"/>
        </w:rPr>
        <w:t>intake</w:t>
      </w:r>
      <w:r>
        <w:rPr>
          <w:spacing w:val="4"/>
          <w:sz w:val="24"/>
        </w:rPr>
        <w:t xml:space="preserve"> </w:t>
      </w:r>
      <w:r>
        <w:rPr>
          <w:sz w:val="24"/>
        </w:rPr>
        <w:t>depends</w:t>
      </w:r>
      <w:r>
        <w:rPr>
          <w:spacing w:val="3"/>
          <w:sz w:val="24"/>
        </w:rPr>
        <w:t xml:space="preserve"> </w:t>
      </w:r>
      <w:r>
        <w:rPr>
          <w:sz w:val="24"/>
        </w:rPr>
        <w:t>on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amount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spacing w:before="130"/>
        <w:ind w:left="1340" w:hanging="700"/>
        <w:rPr>
          <w:sz w:val="24"/>
        </w:rPr>
      </w:pPr>
      <w:r>
        <w:rPr>
          <w:sz w:val="24"/>
        </w:rPr>
        <w:t>dry</w:t>
      </w:r>
      <w:r>
        <w:rPr>
          <w:spacing w:val="17"/>
          <w:sz w:val="24"/>
        </w:rPr>
        <w:t xml:space="preserve"> </w:t>
      </w:r>
      <w:r>
        <w:rPr>
          <w:sz w:val="24"/>
        </w:rPr>
        <w:t>matter</w:t>
      </w:r>
      <w:r>
        <w:rPr>
          <w:spacing w:val="22"/>
          <w:sz w:val="24"/>
        </w:rPr>
        <w:t xml:space="preserve"> </w:t>
      </w:r>
      <w:r>
        <w:rPr>
          <w:sz w:val="24"/>
        </w:rPr>
        <w:t>in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feed</w:t>
      </w:r>
      <w:r>
        <w:rPr>
          <w:spacing w:val="22"/>
          <w:sz w:val="24"/>
        </w:rPr>
        <w:t xml:space="preserve"> </w:t>
      </w:r>
      <w:r>
        <w:rPr>
          <w:sz w:val="24"/>
        </w:rPr>
        <w:t>consumed</w:t>
      </w:r>
      <w:r>
        <w:rPr>
          <w:spacing w:val="23"/>
          <w:sz w:val="24"/>
        </w:rPr>
        <w:t xml:space="preserve"> </w:t>
      </w:r>
      <w:r>
        <w:rPr>
          <w:sz w:val="24"/>
        </w:rPr>
        <w:t>and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nutrient</w:t>
      </w:r>
      <w:r>
        <w:rPr>
          <w:spacing w:val="23"/>
          <w:sz w:val="24"/>
        </w:rPr>
        <w:t xml:space="preserve"> </w:t>
      </w:r>
      <w:r>
        <w:rPr>
          <w:sz w:val="24"/>
        </w:rPr>
        <w:t>content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feed</w:t>
      </w:r>
      <w:r>
        <w:rPr>
          <w:spacing w:val="25"/>
          <w:sz w:val="24"/>
        </w:rPr>
        <w:t xml:space="preserve"> </w:t>
      </w:r>
      <w:r>
        <w:rPr>
          <w:sz w:val="24"/>
        </w:rPr>
        <w:t>given.</w:t>
      </w:r>
      <w:r>
        <w:rPr>
          <w:spacing w:val="25"/>
          <w:sz w:val="24"/>
        </w:rPr>
        <w:t xml:space="preserve"> </w:t>
      </w:r>
      <w:r>
        <w:rPr>
          <w:sz w:val="24"/>
        </w:rPr>
        <w:t>In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research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ind w:left="1340" w:hanging="700"/>
        <w:rPr>
          <w:sz w:val="24"/>
        </w:rPr>
      </w:pPr>
      <w:r>
        <w:rPr>
          <w:sz w:val="24"/>
        </w:rPr>
        <w:t>conducted,</w:t>
      </w:r>
      <w:r>
        <w:rPr>
          <w:spacing w:val="9"/>
          <w:sz w:val="24"/>
        </w:rPr>
        <w:t xml:space="preserve"> </w:t>
      </w:r>
      <w:r>
        <w:rPr>
          <w:sz w:val="24"/>
        </w:rPr>
        <w:t>it</w:t>
      </w:r>
      <w:r>
        <w:rPr>
          <w:spacing w:val="11"/>
          <w:sz w:val="24"/>
        </w:rPr>
        <w:t xml:space="preserve"> </w:t>
      </w:r>
      <w:r>
        <w:rPr>
          <w:sz w:val="24"/>
        </w:rPr>
        <w:t>was</w:t>
      </w:r>
      <w:r>
        <w:rPr>
          <w:spacing w:val="11"/>
          <w:sz w:val="24"/>
        </w:rPr>
        <w:t xml:space="preserve"> </w:t>
      </w:r>
      <w:r>
        <w:rPr>
          <w:sz w:val="24"/>
        </w:rPr>
        <w:t>also</w:t>
      </w:r>
      <w:r>
        <w:rPr>
          <w:spacing w:val="11"/>
          <w:sz w:val="24"/>
        </w:rPr>
        <w:t xml:space="preserve"> </w:t>
      </w:r>
      <w:r>
        <w:rPr>
          <w:sz w:val="24"/>
        </w:rPr>
        <w:t>observed</w:t>
      </w:r>
      <w:r>
        <w:rPr>
          <w:spacing w:val="10"/>
          <w:sz w:val="24"/>
        </w:rPr>
        <w:t xml:space="preserve"> </w:t>
      </w:r>
      <w:r>
        <w:rPr>
          <w:sz w:val="24"/>
        </w:rPr>
        <w:t>that</w:t>
      </w:r>
      <w:r>
        <w:rPr>
          <w:spacing w:val="10"/>
          <w:sz w:val="24"/>
        </w:rPr>
        <w:t xml:space="preserve"> </w:t>
      </w:r>
      <w:r>
        <w:rPr>
          <w:sz w:val="24"/>
        </w:rPr>
        <w:t>livestock</w:t>
      </w:r>
      <w:r>
        <w:rPr>
          <w:spacing w:val="10"/>
          <w:sz w:val="24"/>
        </w:rPr>
        <w:t xml:space="preserve"> </w:t>
      </w:r>
      <w:r>
        <w:rPr>
          <w:sz w:val="24"/>
        </w:rPr>
        <w:t>have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ability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eat</w:t>
      </w:r>
      <w:r>
        <w:rPr>
          <w:spacing w:val="11"/>
          <w:sz w:val="24"/>
        </w:rPr>
        <w:t xml:space="preserve"> </w:t>
      </w:r>
      <w:r>
        <w:rPr>
          <w:sz w:val="24"/>
        </w:rPr>
        <w:t>high</w:t>
      </w:r>
      <w:r>
        <w:rPr>
          <w:spacing w:val="13"/>
          <w:sz w:val="24"/>
        </w:rPr>
        <w:t xml:space="preserve"> </w:t>
      </w:r>
      <w:r>
        <w:rPr>
          <w:sz w:val="24"/>
        </w:rPr>
        <w:t>feed,</w:t>
      </w:r>
      <w:r>
        <w:rPr>
          <w:spacing w:val="9"/>
          <w:sz w:val="24"/>
        </w:rPr>
        <w:t xml:space="preserve"> </w:t>
      </w:r>
      <w:r>
        <w:rPr>
          <w:sz w:val="24"/>
        </w:rPr>
        <w:t>which</w:t>
      </w:r>
      <w:r>
        <w:rPr>
          <w:spacing w:val="10"/>
          <w:sz w:val="24"/>
        </w:rPr>
        <w:t xml:space="preserve"> </w:t>
      </w:r>
      <w:r>
        <w:rPr>
          <w:sz w:val="24"/>
        </w:rPr>
        <w:t>is</w:t>
      </w:r>
      <w:r>
        <w:rPr>
          <w:spacing w:val="11"/>
          <w:sz w:val="24"/>
        </w:rPr>
        <w:t xml:space="preserve"> </w:t>
      </w:r>
      <w:r>
        <w:rPr>
          <w:sz w:val="24"/>
        </w:rPr>
        <w:t>also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spacing w:before="130"/>
        <w:ind w:left="1340" w:hanging="700"/>
        <w:rPr>
          <w:sz w:val="24"/>
        </w:rPr>
      </w:pPr>
      <w:r>
        <w:rPr>
          <w:sz w:val="24"/>
        </w:rPr>
        <w:t>influenced</w:t>
      </w:r>
      <w:r>
        <w:rPr>
          <w:spacing w:val="38"/>
          <w:sz w:val="24"/>
        </w:rPr>
        <w:t xml:space="preserve"> </w:t>
      </w:r>
      <w:r>
        <w:rPr>
          <w:sz w:val="24"/>
        </w:rPr>
        <w:t>by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needs</w:t>
      </w:r>
      <w:r>
        <w:rPr>
          <w:spacing w:val="40"/>
          <w:sz w:val="24"/>
        </w:rPr>
        <w:t xml:space="preserve"> </w:t>
      </w:r>
      <w:r>
        <w:rPr>
          <w:sz w:val="24"/>
        </w:rPr>
        <w:t>of</w:t>
      </w:r>
      <w:r>
        <w:rPr>
          <w:spacing w:val="37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livestock</w:t>
      </w:r>
      <w:r>
        <w:rPr>
          <w:spacing w:val="37"/>
          <w:sz w:val="24"/>
        </w:rPr>
        <w:t xml:space="preserve"> </w:t>
      </w:r>
      <w:r>
        <w:rPr>
          <w:sz w:val="24"/>
        </w:rPr>
        <w:t>themselves,</w:t>
      </w:r>
      <w:r>
        <w:rPr>
          <w:spacing w:val="39"/>
          <w:sz w:val="24"/>
        </w:rPr>
        <w:t xml:space="preserve"> </w:t>
      </w:r>
      <w:r>
        <w:rPr>
          <w:sz w:val="24"/>
        </w:rPr>
        <w:t>following</w:t>
      </w:r>
      <w:r>
        <w:rPr>
          <w:spacing w:val="36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opinion</w:t>
      </w:r>
      <w:r>
        <w:rPr>
          <w:spacing w:val="38"/>
          <w:sz w:val="24"/>
        </w:rPr>
        <w:t xml:space="preserve"> </w:t>
      </w:r>
      <w:r>
        <w:rPr>
          <w:sz w:val="24"/>
        </w:rPr>
        <w:t>of</w:t>
      </w:r>
      <w:r>
        <w:rPr>
          <w:spacing w:val="37"/>
          <w:sz w:val="24"/>
        </w:rPr>
        <w:t xml:space="preserve"> </w:t>
      </w:r>
      <w:r>
        <w:rPr>
          <w:sz w:val="24"/>
        </w:rPr>
        <w:t>Arief</w:t>
      </w:r>
      <w:r>
        <w:rPr>
          <w:spacing w:val="36"/>
          <w:sz w:val="24"/>
        </w:rPr>
        <w:t xml:space="preserve"> </w:t>
      </w:r>
      <w:r>
        <w:rPr>
          <w:sz w:val="24"/>
        </w:rPr>
        <w:t>et</w:t>
      </w:r>
      <w:r>
        <w:rPr>
          <w:spacing w:val="38"/>
          <w:sz w:val="24"/>
        </w:rPr>
        <w:t xml:space="preserve"> </w:t>
      </w:r>
      <w:r>
        <w:rPr>
          <w:sz w:val="24"/>
        </w:rPr>
        <w:t>al.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ind w:left="1340" w:hanging="700"/>
        <w:rPr>
          <w:sz w:val="24"/>
        </w:rPr>
      </w:pPr>
      <w:r>
        <w:rPr>
          <w:sz w:val="24"/>
        </w:rPr>
        <w:t>(2021b),</w:t>
      </w:r>
      <w:r>
        <w:rPr>
          <w:spacing w:val="10"/>
          <w:sz w:val="24"/>
        </w:rPr>
        <w:t xml:space="preserve"> </w:t>
      </w:r>
      <w:r>
        <w:rPr>
          <w:sz w:val="24"/>
        </w:rPr>
        <w:t>which</w:t>
      </w:r>
      <w:r>
        <w:rPr>
          <w:spacing w:val="11"/>
          <w:sz w:val="24"/>
        </w:rPr>
        <w:t xml:space="preserve"> </w:t>
      </w:r>
      <w:r>
        <w:rPr>
          <w:sz w:val="24"/>
        </w:rPr>
        <w:t>states</w:t>
      </w:r>
      <w:r>
        <w:rPr>
          <w:spacing w:val="11"/>
          <w:sz w:val="24"/>
        </w:rPr>
        <w:t xml:space="preserve"> </w:t>
      </w:r>
      <w:r>
        <w:rPr>
          <w:sz w:val="24"/>
        </w:rPr>
        <w:t>that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volume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feed</w:t>
      </w:r>
      <w:r>
        <w:rPr>
          <w:spacing w:val="11"/>
          <w:sz w:val="24"/>
        </w:rPr>
        <w:t xml:space="preserve"> </w:t>
      </w:r>
      <w:r>
        <w:rPr>
          <w:sz w:val="24"/>
        </w:rPr>
        <w:t>needed</w:t>
      </w:r>
      <w:r>
        <w:rPr>
          <w:spacing w:val="11"/>
          <w:sz w:val="24"/>
        </w:rPr>
        <w:t xml:space="preserve"> </w:t>
      </w:r>
      <w:r>
        <w:rPr>
          <w:sz w:val="24"/>
        </w:rPr>
        <w:t>by</w:t>
      </w:r>
      <w:r>
        <w:rPr>
          <w:spacing w:val="6"/>
          <w:sz w:val="24"/>
        </w:rPr>
        <w:t xml:space="preserve"> </w:t>
      </w:r>
      <w:r>
        <w:rPr>
          <w:sz w:val="24"/>
        </w:rPr>
        <w:t>livestock,</w:t>
      </w:r>
      <w:r>
        <w:rPr>
          <w:spacing w:val="13"/>
          <w:sz w:val="24"/>
        </w:rPr>
        <w:t xml:space="preserve"> </w:t>
      </w:r>
      <w:r>
        <w:rPr>
          <w:sz w:val="24"/>
        </w:rPr>
        <w:t>especially</w:t>
      </w:r>
      <w:r>
        <w:rPr>
          <w:spacing w:val="8"/>
          <w:sz w:val="24"/>
        </w:rPr>
        <w:t xml:space="preserve"> </w:t>
      </w:r>
      <w:r>
        <w:rPr>
          <w:sz w:val="24"/>
        </w:rPr>
        <w:t>goats,</w:t>
      </w:r>
      <w:r>
        <w:rPr>
          <w:spacing w:val="12"/>
          <w:sz w:val="24"/>
        </w:rPr>
        <w:t xml:space="preserve"> </w:t>
      </w:r>
      <w:r>
        <w:rPr>
          <w:sz w:val="24"/>
        </w:rPr>
        <w:t>depends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spacing w:before="130"/>
        <w:ind w:left="1340" w:hanging="700"/>
        <w:rPr>
          <w:sz w:val="24"/>
        </w:rPr>
      </w:pPr>
      <w:r>
        <w:rPr>
          <w:sz w:val="24"/>
        </w:rPr>
        <w:t>on</w:t>
      </w:r>
      <w:r>
        <w:rPr>
          <w:spacing w:val="14"/>
          <w:sz w:val="24"/>
        </w:rPr>
        <w:t xml:space="preserve"> </w:t>
      </w:r>
      <w:r>
        <w:rPr>
          <w:sz w:val="24"/>
        </w:rPr>
        <w:t>their</w:t>
      </w:r>
      <w:r>
        <w:rPr>
          <w:spacing w:val="14"/>
          <w:sz w:val="24"/>
        </w:rPr>
        <w:t xml:space="preserve"> </w:t>
      </w:r>
      <w:r>
        <w:rPr>
          <w:sz w:val="24"/>
        </w:rPr>
        <w:t>ability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16"/>
          <w:sz w:val="24"/>
        </w:rPr>
        <w:t xml:space="preserve"> </w:t>
      </w:r>
      <w:r>
        <w:rPr>
          <w:sz w:val="24"/>
        </w:rPr>
        <w:t>eat</w:t>
      </w:r>
      <w:r>
        <w:rPr>
          <w:spacing w:val="16"/>
          <w:sz w:val="24"/>
        </w:rPr>
        <w:t xml:space="preserve"> </w:t>
      </w:r>
      <w:r>
        <w:rPr>
          <w:sz w:val="24"/>
        </w:rPr>
        <w:t>feed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total</w:t>
      </w:r>
      <w:r>
        <w:rPr>
          <w:spacing w:val="16"/>
          <w:sz w:val="24"/>
        </w:rPr>
        <w:t xml:space="preserve"> </w:t>
      </w:r>
      <w:r>
        <w:rPr>
          <w:sz w:val="24"/>
        </w:rPr>
        <w:t>weight</w:t>
      </w:r>
      <w:r>
        <w:rPr>
          <w:spacing w:val="16"/>
          <w:sz w:val="24"/>
        </w:rPr>
        <w:t xml:space="preserve"> </w:t>
      </w:r>
      <w:r>
        <w:rPr>
          <w:sz w:val="24"/>
        </w:rPr>
        <w:t>body.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results</w:t>
      </w:r>
      <w:r>
        <w:rPr>
          <w:spacing w:val="15"/>
          <w:sz w:val="24"/>
        </w:rPr>
        <w:t xml:space="preserve"> </w:t>
      </w:r>
      <w:r>
        <w:rPr>
          <w:sz w:val="24"/>
        </w:rPr>
        <w:t>obtained</w:t>
      </w:r>
      <w:r>
        <w:rPr>
          <w:spacing w:val="15"/>
          <w:sz w:val="24"/>
        </w:rPr>
        <w:t xml:space="preserve"> </w:t>
      </w:r>
      <w:r>
        <w:rPr>
          <w:sz w:val="24"/>
        </w:rPr>
        <w:t>were</w:t>
      </w:r>
      <w:r>
        <w:rPr>
          <w:spacing w:val="13"/>
          <w:sz w:val="24"/>
        </w:rPr>
        <w:t xml:space="preserve"> </w:t>
      </w:r>
      <w:r>
        <w:rPr>
          <w:sz w:val="24"/>
        </w:rPr>
        <w:t>higher</w:t>
      </w:r>
      <w:r>
        <w:rPr>
          <w:spacing w:val="14"/>
          <w:sz w:val="24"/>
        </w:rPr>
        <w:t xml:space="preserve"> </w:t>
      </w:r>
      <w:r>
        <w:rPr>
          <w:sz w:val="24"/>
        </w:rPr>
        <w:t>than</w:t>
      </w:r>
      <w:r>
        <w:rPr>
          <w:spacing w:val="14"/>
          <w:sz w:val="24"/>
        </w:rPr>
        <w:t xml:space="preserve"> </w:t>
      </w:r>
      <w:r>
        <w:rPr>
          <w:sz w:val="24"/>
        </w:rPr>
        <w:t>that</w:t>
      </w:r>
    </w:p>
    <w:p w:rsidR="00F14390" w:rsidRDefault="00F14390">
      <w:pPr>
        <w:rPr>
          <w:sz w:val="24"/>
        </w:rPr>
        <w:sectPr w:rsidR="00F14390">
          <w:pgSz w:w="11910" w:h="16850"/>
          <w:pgMar w:top="1360" w:right="0" w:bottom="920" w:left="100" w:header="0" w:footer="734" w:gutter="0"/>
          <w:cols w:space="720"/>
        </w:sectPr>
      </w:pP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spacing w:before="73"/>
        <w:ind w:left="1340" w:hanging="700"/>
        <w:rPr>
          <w:sz w:val="24"/>
        </w:rPr>
      </w:pPr>
      <w:r>
        <w:rPr>
          <w:sz w:val="24"/>
        </w:rPr>
        <w:lastRenderedPageBreak/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Setyaningsih</w:t>
      </w:r>
      <w:r>
        <w:rPr>
          <w:spacing w:val="22"/>
          <w:sz w:val="24"/>
        </w:rPr>
        <w:t xml:space="preserve"> </w:t>
      </w:r>
      <w:r>
        <w:rPr>
          <w:sz w:val="24"/>
        </w:rPr>
        <w:t>et</w:t>
      </w:r>
      <w:r>
        <w:rPr>
          <w:spacing w:val="20"/>
          <w:sz w:val="24"/>
        </w:rPr>
        <w:t xml:space="preserve"> </w:t>
      </w:r>
      <w:r>
        <w:rPr>
          <w:sz w:val="24"/>
        </w:rPr>
        <w:t>al.</w:t>
      </w:r>
      <w:r>
        <w:rPr>
          <w:spacing w:val="21"/>
          <w:sz w:val="24"/>
        </w:rPr>
        <w:t xml:space="preserve"> </w:t>
      </w:r>
      <w:r>
        <w:rPr>
          <w:sz w:val="24"/>
        </w:rPr>
        <w:t>(2013),</w:t>
      </w:r>
      <w:r>
        <w:rPr>
          <w:spacing w:val="20"/>
          <w:sz w:val="24"/>
        </w:rPr>
        <w:t xml:space="preserve"> </w:t>
      </w:r>
      <w:r>
        <w:rPr>
          <w:sz w:val="24"/>
        </w:rPr>
        <w:t>whose</w:t>
      </w:r>
      <w:r>
        <w:rPr>
          <w:spacing w:val="20"/>
          <w:sz w:val="24"/>
        </w:rPr>
        <w:t xml:space="preserve"> </w:t>
      </w:r>
      <w:r>
        <w:rPr>
          <w:sz w:val="24"/>
        </w:rPr>
        <w:t>average</w:t>
      </w:r>
      <w:r>
        <w:rPr>
          <w:spacing w:val="19"/>
          <w:sz w:val="24"/>
        </w:rPr>
        <w:t xml:space="preserve"> </w:t>
      </w:r>
      <w:r>
        <w:rPr>
          <w:sz w:val="24"/>
        </w:rPr>
        <w:t>dry</w:t>
      </w:r>
      <w:r>
        <w:rPr>
          <w:spacing w:val="18"/>
          <w:sz w:val="24"/>
        </w:rPr>
        <w:t xml:space="preserve"> </w:t>
      </w:r>
      <w:r>
        <w:rPr>
          <w:sz w:val="24"/>
        </w:rPr>
        <w:t>matter</w:t>
      </w:r>
      <w:r>
        <w:rPr>
          <w:spacing w:val="21"/>
          <w:sz w:val="24"/>
        </w:rPr>
        <w:t xml:space="preserve"> </w:t>
      </w:r>
      <w:r>
        <w:rPr>
          <w:sz w:val="24"/>
        </w:rPr>
        <w:t>intake</w:t>
      </w:r>
      <w:r>
        <w:rPr>
          <w:spacing w:val="20"/>
          <w:sz w:val="24"/>
        </w:rPr>
        <w:t xml:space="preserve"> </w:t>
      </w:r>
      <w:r>
        <w:rPr>
          <w:sz w:val="24"/>
        </w:rPr>
        <w:t>was</w:t>
      </w:r>
      <w:r>
        <w:rPr>
          <w:spacing w:val="20"/>
          <w:sz w:val="24"/>
        </w:rPr>
        <w:t xml:space="preserve"> </w:t>
      </w:r>
      <w:r>
        <w:rPr>
          <w:sz w:val="24"/>
        </w:rPr>
        <w:t>1.55-1.66</w:t>
      </w:r>
      <w:r>
        <w:rPr>
          <w:spacing w:val="21"/>
          <w:sz w:val="24"/>
        </w:rPr>
        <w:t xml:space="preserve"> </w:t>
      </w:r>
      <w:r>
        <w:rPr>
          <w:sz w:val="24"/>
        </w:rPr>
        <w:t>kg/e/day</w:t>
      </w:r>
      <w:r>
        <w:rPr>
          <w:spacing w:val="15"/>
          <w:sz w:val="24"/>
        </w:rPr>
        <w:t xml:space="preserve"> </w:t>
      </w:r>
      <w:r>
        <w:rPr>
          <w:sz w:val="24"/>
        </w:rPr>
        <w:t>with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spacing w:before="130"/>
        <w:ind w:left="1340" w:hanging="700"/>
        <w:rPr>
          <w:sz w:val="24"/>
        </w:rPr>
      </w:pPr>
      <w:r>
        <w:rPr>
          <w:sz w:val="24"/>
        </w:rPr>
        <w:t>an</w:t>
      </w:r>
      <w:r>
        <w:rPr>
          <w:spacing w:val="22"/>
          <w:sz w:val="24"/>
        </w:rPr>
        <w:t xml:space="preserve"> </w:t>
      </w:r>
      <w:r>
        <w:rPr>
          <w:sz w:val="24"/>
        </w:rPr>
        <w:t>average</w:t>
      </w:r>
      <w:r>
        <w:rPr>
          <w:spacing w:val="22"/>
          <w:sz w:val="24"/>
        </w:rPr>
        <w:t xml:space="preserve"> </w:t>
      </w:r>
      <w:r>
        <w:rPr>
          <w:sz w:val="24"/>
        </w:rPr>
        <w:t>body</w:t>
      </w:r>
      <w:r>
        <w:rPr>
          <w:spacing w:val="21"/>
          <w:sz w:val="24"/>
        </w:rPr>
        <w:t xml:space="preserve"> </w:t>
      </w:r>
      <w:r>
        <w:rPr>
          <w:sz w:val="24"/>
        </w:rPr>
        <w:t>weight</w:t>
      </w:r>
      <w:r>
        <w:rPr>
          <w:spacing w:val="26"/>
          <w:sz w:val="24"/>
        </w:rPr>
        <w:t xml:space="preserve"> </w:t>
      </w:r>
      <w:r>
        <w:rPr>
          <w:sz w:val="24"/>
        </w:rPr>
        <w:t>of</w:t>
      </w:r>
      <w:r>
        <w:rPr>
          <w:spacing w:val="23"/>
          <w:sz w:val="24"/>
        </w:rPr>
        <w:t xml:space="preserve"> </w:t>
      </w:r>
      <w:r>
        <w:rPr>
          <w:sz w:val="24"/>
        </w:rPr>
        <w:t>43</w:t>
      </w:r>
      <w:r>
        <w:rPr>
          <w:spacing w:val="23"/>
          <w:sz w:val="24"/>
        </w:rPr>
        <w:t xml:space="preserve"> </w:t>
      </w:r>
      <w:r>
        <w:rPr>
          <w:sz w:val="24"/>
        </w:rPr>
        <w:t>kg.</w:t>
      </w:r>
      <w:r>
        <w:rPr>
          <w:spacing w:val="23"/>
          <w:sz w:val="24"/>
        </w:rPr>
        <w:t xml:space="preserve"> </w:t>
      </w:r>
      <w:r>
        <w:rPr>
          <w:sz w:val="24"/>
        </w:rPr>
        <w:t>This</w:t>
      </w:r>
      <w:r>
        <w:rPr>
          <w:spacing w:val="24"/>
          <w:sz w:val="24"/>
        </w:rPr>
        <w:t xml:space="preserve"> </w:t>
      </w:r>
      <w:r>
        <w:rPr>
          <w:sz w:val="24"/>
        </w:rPr>
        <w:t>is</w:t>
      </w:r>
      <w:r>
        <w:rPr>
          <w:spacing w:val="24"/>
          <w:sz w:val="24"/>
        </w:rPr>
        <w:t xml:space="preserve"> </w:t>
      </w:r>
      <w:r>
        <w:rPr>
          <w:sz w:val="24"/>
        </w:rPr>
        <w:t>presumably</w:t>
      </w:r>
      <w:r>
        <w:rPr>
          <w:spacing w:val="18"/>
          <w:sz w:val="24"/>
        </w:rPr>
        <w:t xml:space="preserve"> </w:t>
      </w:r>
      <w:r>
        <w:rPr>
          <w:sz w:val="24"/>
        </w:rPr>
        <w:t>because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capacity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livestock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ind w:left="1340" w:hanging="700"/>
        <w:rPr>
          <w:sz w:val="24"/>
        </w:rPr>
      </w:pPr>
      <w:r>
        <w:rPr>
          <w:sz w:val="24"/>
        </w:rPr>
        <w:t>rumen</w:t>
      </w:r>
      <w:r>
        <w:rPr>
          <w:spacing w:val="-1"/>
          <w:sz w:val="24"/>
        </w:rPr>
        <w:t xml:space="preserve"> </w:t>
      </w:r>
      <w:r>
        <w:rPr>
          <w:sz w:val="24"/>
        </w:rPr>
        <w:t>influences dry</w:t>
      </w:r>
      <w:r>
        <w:rPr>
          <w:spacing w:val="-5"/>
          <w:sz w:val="24"/>
        </w:rPr>
        <w:t xml:space="preserve"> </w:t>
      </w:r>
      <w:r>
        <w:rPr>
          <w:sz w:val="24"/>
        </w:rPr>
        <w:t>matter intake.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611"/>
          <w:tab w:val="left" w:pos="1612"/>
        </w:tabs>
        <w:spacing w:before="130"/>
        <w:ind w:left="1611" w:hanging="971"/>
        <w:rPr>
          <w:sz w:val="24"/>
        </w:rPr>
      </w:pPr>
      <w:r>
        <w:rPr>
          <w:sz w:val="24"/>
        </w:rPr>
        <w:t>Another</w:t>
      </w:r>
      <w:r>
        <w:rPr>
          <w:spacing w:val="6"/>
          <w:sz w:val="24"/>
        </w:rPr>
        <w:t xml:space="preserve"> </w:t>
      </w:r>
      <w:r>
        <w:rPr>
          <w:sz w:val="24"/>
        </w:rPr>
        <w:t>factor</w:t>
      </w:r>
      <w:r>
        <w:rPr>
          <w:spacing w:val="8"/>
          <w:sz w:val="24"/>
        </w:rPr>
        <w:t xml:space="preserve"> </w:t>
      </w:r>
      <w:r>
        <w:rPr>
          <w:sz w:val="24"/>
        </w:rPr>
        <w:t>that</w:t>
      </w:r>
      <w:r>
        <w:rPr>
          <w:spacing w:val="7"/>
          <w:sz w:val="24"/>
        </w:rPr>
        <w:t xml:space="preserve"> </w:t>
      </w:r>
      <w:r>
        <w:rPr>
          <w:sz w:val="24"/>
        </w:rPr>
        <w:t>plays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role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dry</w:t>
      </w:r>
      <w:r>
        <w:rPr>
          <w:spacing w:val="2"/>
          <w:sz w:val="24"/>
        </w:rPr>
        <w:t xml:space="preserve"> </w:t>
      </w:r>
      <w:r>
        <w:rPr>
          <w:sz w:val="24"/>
        </w:rPr>
        <w:t>matter</w:t>
      </w:r>
      <w:r>
        <w:rPr>
          <w:spacing w:val="11"/>
          <w:sz w:val="24"/>
        </w:rPr>
        <w:t xml:space="preserve"> </w:t>
      </w:r>
      <w:r>
        <w:rPr>
          <w:sz w:val="24"/>
        </w:rPr>
        <w:t>intake</w:t>
      </w:r>
      <w:r>
        <w:rPr>
          <w:spacing w:val="7"/>
          <w:sz w:val="24"/>
        </w:rPr>
        <w:t xml:space="preserve"> </w:t>
      </w:r>
      <w:r>
        <w:rPr>
          <w:sz w:val="24"/>
        </w:rPr>
        <w:t>is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level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palatability</w:t>
      </w:r>
      <w:r>
        <w:rPr>
          <w:spacing w:val="2"/>
          <w:sz w:val="24"/>
        </w:rPr>
        <w:t xml:space="preserve"> </w:t>
      </w:r>
      <w:r>
        <w:rPr>
          <w:sz w:val="24"/>
        </w:rPr>
        <w:t>or</w:t>
      </w:r>
      <w:r>
        <w:rPr>
          <w:spacing w:val="8"/>
          <w:sz w:val="24"/>
        </w:rPr>
        <w:t xml:space="preserve"> </w:t>
      </w:r>
      <w:r>
        <w:rPr>
          <w:sz w:val="24"/>
        </w:rPr>
        <w:t>livestock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ind w:left="1340" w:hanging="700"/>
        <w:rPr>
          <w:sz w:val="24"/>
        </w:rPr>
      </w:pPr>
      <w:r>
        <w:rPr>
          <w:sz w:val="24"/>
        </w:rPr>
        <w:t>preference</w:t>
      </w:r>
      <w:r>
        <w:rPr>
          <w:spacing w:val="43"/>
          <w:sz w:val="24"/>
        </w:rPr>
        <w:t xml:space="preserve"> </w:t>
      </w:r>
      <w:r>
        <w:rPr>
          <w:sz w:val="24"/>
        </w:rPr>
        <w:t>on</w:t>
      </w:r>
      <w:r>
        <w:rPr>
          <w:spacing w:val="44"/>
          <w:sz w:val="24"/>
        </w:rPr>
        <w:t xml:space="preserve"> </w:t>
      </w:r>
      <w:r>
        <w:rPr>
          <w:sz w:val="24"/>
        </w:rPr>
        <w:t>the</w:t>
      </w:r>
      <w:r>
        <w:rPr>
          <w:spacing w:val="43"/>
          <w:sz w:val="24"/>
        </w:rPr>
        <w:t xml:space="preserve"> </w:t>
      </w:r>
      <w:r>
        <w:rPr>
          <w:sz w:val="24"/>
        </w:rPr>
        <w:t>feed</w:t>
      </w:r>
      <w:r>
        <w:rPr>
          <w:spacing w:val="44"/>
          <w:sz w:val="24"/>
        </w:rPr>
        <w:t xml:space="preserve"> </w:t>
      </w:r>
      <w:r>
        <w:rPr>
          <w:sz w:val="24"/>
        </w:rPr>
        <w:t>given.</w:t>
      </w:r>
      <w:r>
        <w:rPr>
          <w:spacing w:val="46"/>
          <w:sz w:val="24"/>
        </w:rPr>
        <w:t xml:space="preserve"> </w:t>
      </w:r>
      <w:r>
        <w:rPr>
          <w:sz w:val="24"/>
        </w:rPr>
        <w:t>In</w:t>
      </w:r>
      <w:r>
        <w:rPr>
          <w:spacing w:val="45"/>
          <w:sz w:val="24"/>
        </w:rPr>
        <w:t xml:space="preserve"> </w:t>
      </w:r>
      <w:r>
        <w:rPr>
          <w:sz w:val="24"/>
        </w:rPr>
        <w:t>this</w:t>
      </w:r>
      <w:r>
        <w:rPr>
          <w:spacing w:val="44"/>
          <w:sz w:val="24"/>
        </w:rPr>
        <w:t xml:space="preserve"> </w:t>
      </w:r>
      <w:r>
        <w:rPr>
          <w:sz w:val="24"/>
        </w:rPr>
        <w:t>study,</w:t>
      </w:r>
      <w:r>
        <w:rPr>
          <w:spacing w:val="44"/>
          <w:sz w:val="24"/>
        </w:rPr>
        <w:t xml:space="preserve"> </w:t>
      </w:r>
      <w:r>
        <w:rPr>
          <w:sz w:val="24"/>
        </w:rPr>
        <w:t>it</w:t>
      </w:r>
      <w:r>
        <w:rPr>
          <w:spacing w:val="45"/>
          <w:sz w:val="24"/>
        </w:rPr>
        <w:t xml:space="preserve"> </w:t>
      </w:r>
      <w:r>
        <w:rPr>
          <w:sz w:val="24"/>
        </w:rPr>
        <w:t>was</w:t>
      </w:r>
      <w:r>
        <w:rPr>
          <w:spacing w:val="44"/>
          <w:sz w:val="24"/>
        </w:rPr>
        <w:t xml:space="preserve"> </w:t>
      </w:r>
      <w:r>
        <w:rPr>
          <w:sz w:val="24"/>
        </w:rPr>
        <w:t>found</w:t>
      </w:r>
      <w:r>
        <w:rPr>
          <w:spacing w:val="43"/>
          <w:sz w:val="24"/>
        </w:rPr>
        <w:t xml:space="preserve"> </w:t>
      </w:r>
      <w:r>
        <w:rPr>
          <w:sz w:val="24"/>
        </w:rPr>
        <w:t>that</w:t>
      </w:r>
      <w:r>
        <w:rPr>
          <w:spacing w:val="45"/>
          <w:sz w:val="24"/>
        </w:rPr>
        <w:t xml:space="preserve"> </w:t>
      </w:r>
      <w:r>
        <w:rPr>
          <w:sz w:val="24"/>
        </w:rPr>
        <w:t>the</w:t>
      </w:r>
      <w:r>
        <w:rPr>
          <w:spacing w:val="43"/>
          <w:sz w:val="24"/>
        </w:rPr>
        <w:t xml:space="preserve"> </w:t>
      </w:r>
      <w:r>
        <w:rPr>
          <w:sz w:val="24"/>
        </w:rPr>
        <w:t>level</w:t>
      </w:r>
      <w:r>
        <w:rPr>
          <w:spacing w:val="44"/>
          <w:sz w:val="24"/>
        </w:rPr>
        <w:t xml:space="preserve"> </w:t>
      </w:r>
      <w:r>
        <w:rPr>
          <w:sz w:val="24"/>
        </w:rPr>
        <w:t>of</w:t>
      </w:r>
      <w:r>
        <w:rPr>
          <w:spacing w:val="43"/>
          <w:sz w:val="24"/>
        </w:rPr>
        <w:t xml:space="preserve"> </w:t>
      </w:r>
      <w:r>
        <w:rPr>
          <w:sz w:val="24"/>
        </w:rPr>
        <w:t>palatability</w:t>
      </w:r>
      <w:r>
        <w:rPr>
          <w:spacing w:val="37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spacing w:before="130"/>
        <w:ind w:left="1340" w:hanging="700"/>
        <w:rPr>
          <w:sz w:val="24"/>
        </w:rPr>
      </w:pPr>
      <w:r>
        <w:rPr>
          <w:sz w:val="24"/>
        </w:rPr>
        <w:t>tithonia,</w:t>
      </w:r>
      <w:r>
        <w:rPr>
          <w:spacing w:val="15"/>
          <w:sz w:val="24"/>
        </w:rPr>
        <w:t xml:space="preserve"> </w:t>
      </w:r>
      <w:r>
        <w:rPr>
          <w:sz w:val="24"/>
        </w:rPr>
        <w:t>cassava</w:t>
      </w:r>
      <w:r>
        <w:rPr>
          <w:spacing w:val="14"/>
          <w:sz w:val="24"/>
        </w:rPr>
        <w:t xml:space="preserve"> </w:t>
      </w:r>
      <w:r>
        <w:rPr>
          <w:sz w:val="24"/>
        </w:rPr>
        <w:t>leaves,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16"/>
          <w:sz w:val="24"/>
        </w:rPr>
        <w:t xml:space="preserve"> </w:t>
      </w:r>
      <w:r>
        <w:rPr>
          <w:sz w:val="24"/>
        </w:rPr>
        <w:t>PKCC</w:t>
      </w:r>
      <w:r>
        <w:rPr>
          <w:spacing w:val="16"/>
          <w:sz w:val="24"/>
        </w:rPr>
        <w:t xml:space="preserve"> </w:t>
      </w:r>
      <w:r>
        <w:rPr>
          <w:sz w:val="24"/>
        </w:rPr>
        <w:t>in</w:t>
      </w:r>
      <w:r>
        <w:rPr>
          <w:spacing w:val="16"/>
          <w:sz w:val="24"/>
        </w:rPr>
        <w:t xml:space="preserve"> </w:t>
      </w:r>
      <w:r>
        <w:rPr>
          <w:sz w:val="24"/>
        </w:rPr>
        <w:t>its</w:t>
      </w:r>
      <w:r>
        <w:rPr>
          <w:spacing w:val="15"/>
          <w:sz w:val="24"/>
        </w:rPr>
        <w:t xml:space="preserve"> </w:t>
      </w:r>
      <w:r>
        <w:rPr>
          <w:sz w:val="24"/>
        </w:rPr>
        <w:t>administration</w:t>
      </w:r>
      <w:r>
        <w:rPr>
          <w:spacing w:val="15"/>
          <w:sz w:val="24"/>
        </w:rPr>
        <w:t xml:space="preserve"> </w:t>
      </w:r>
      <w:r>
        <w:rPr>
          <w:sz w:val="24"/>
        </w:rPr>
        <w:t>was</w:t>
      </w:r>
      <w:r>
        <w:rPr>
          <w:spacing w:val="16"/>
          <w:sz w:val="24"/>
        </w:rPr>
        <w:t xml:space="preserve"> </w:t>
      </w:r>
      <w:r>
        <w:rPr>
          <w:sz w:val="24"/>
        </w:rPr>
        <w:t>favored</w:t>
      </w:r>
      <w:r>
        <w:rPr>
          <w:spacing w:val="15"/>
          <w:sz w:val="24"/>
        </w:rPr>
        <w:t xml:space="preserve"> </w:t>
      </w:r>
      <w:r>
        <w:rPr>
          <w:sz w:val="24"/>
        </w:rPr>
        <w:t>by</w:t>
      </w:r>
      <w:r>
        <w:rPr>
          <w:spacing w:val="10"/>
          <w:sz w:val="24"/>
        </w:rPr>
        <w:t xml:space="preserve"> </w:t>
      </w:r>
      <w:r>
        <w:rPr>
          <w:sz w:val="24"/>
        </w:rPr>
        <w:t>dairy</w:t>
      </w:r>
      <w:r>
        <w:rPr>
          <w:spacing w:val="14"/>
          <w:sz w:val="24"/>
        </w:rPr>
        <w:t xml:space="preserve"> </w:t>
      </w:r>
      <w:r>
        <w:rPr>
          <w:sz w:val="24"/>
        </w:rPr>
        <w:t>goats.</w:t>
      </w:r>
      <w:r>
        <w:rPr>
          <w:spacing w:val="16"/>
          <w:sz w:val="24"/>
        </w:rPr>
        <w:t xml:space="preserve"> </w:t>
      </w:r>
      <w:r>
        <w:rPr>
          <w:sz w:val="24"/>
        </w:rPr>
        <w:t>This</w:t>
      </w:r>
      <w:r>
        <w:rPr>
          <w:spacing w:val="16"/>
          <w:sz w:val="24"/>
        </w:rPr>
        <w:t xml:space="preserve"> </w:t>
      </w:r>
      <w:r>
        <w:rPr>
          <w:sz w:val="24"/>
        </w:rPr>
        <w:t>is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ind w:left="1340" w:hanging="700"/>
        <w:rPr>
          <w:sz w:val="24"/>
        </w:rPr>
      </w:pPr>
      <w:r>
        <w:rPr>
          <w:sz w:val="24"/>
        </w:rPr>
        <w:t>under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opinion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Pazla</w:t>
      </w:r>
      <w:r>
        <w:rPr>
          <w:spacing w:val="11"/>
          <w:sz w:val="24"/>
        </w:rPr>
        <w:t xml:space="preserve"> </w:t>
      </w:r>
      <w:r>
        <w:rPr>
          <w:sz w:val="24"/>
        </w:rPr>
        <w:t>et</w:t>
      </w:r>
      <w:r>
        <w:rPr>
          <w:spacing w:val="12"/>
          <w:sz w:val="24"/>
        </w:rPr>
        <w:t xml:space="preserve"> </w:t>
      </w:r>
      <w:r>
        <w:rPr>
          <w:sz w:val="24"/>
        </w:rPr>
        <w:t>al.</w:t>
      </w:r>
      <w:r>
        <w:rPr>
          <w:spacing w:val="13"/>
          <w:sz w:val="24"/>
        </w:rPr>
        <w:t xml:space="preserve"> </w:t>
      </w:r>
      <w:r>
        <w:rPr>
          <w:sz w:val="24"/>
        </w:rPr>
        <w:t>(2021c)</w:t>
      </w:r>
      <w:r>
        <w:rPr>
          <w:spacing w:val="11"/>
          <w:sz w:val="24"/>
        </w:rPr>
        <w:t xml:space="preserve"> </w:t>
      </w:r>
      <w:r>
        <w:rPr>
          <w:sz w:val="24"/>
        </w:rPr>
        <w:t>that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palatability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sz w:val="24"/>
        </w:rPr>
        <w:t>feed</w:t>
      </w:r>
      <w:r>
        <w:rPr>
          <w:spacing w:val="84"/>
          <w:sz w:val="24"/>
        </w:rPr>
        <w:t xml:space="preserve"> </w:t>
      </w:r>
      <w:r>
        <w:rPr>
          <w:sz w:val="24"/>
        </w:rPr>
        <w:t>directly</w:t>
      </w:r>
      <w:r>
        <w:rPr>
          <w:spacing w:val="6"/>
          <w:sz w:val="24"/>
        </w:rPr>
        <w:t xml:space="preserve"> </w:t>
      </w:r>
      <w:r>
        <w:rPr>
          <w:sz w:val="24"/>
        </w:rPr>
        <w:t>affects</w:t>
      </w:r>
      <w:r>
        <w:rPr>
          <w:spacing w:val="12"/>
          <w:sz w:val="24"/>
        </w:rPr>
        <w:t xml:space="preserve"> </w:t>
      </w:r>
      <w:r>
        <w:rPr>
          <w:sz w:val="24"/>
        </w:rPr>
        <w:t>interest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spacing w:before="129"/>
        <w:ind w:left="1340" w:hanging="700"/>
        <w:rPr>
          <w:sz w:val="24"/>
        </w:rPr>
      </w:pPr>
      <w:r>
        <w:rPr>
          <w:sz w:val="24"/>
        </w:rPr>
        <w:t>and</w:t>
      </w:r>
      <w:r>
        <w:rPr>
          <w:spacing w:val="88"/>
          <w:sz w:val="24"/>
        </w:rPr>
        <w:t xml:space="preserve"> </w:t>
      </w:r>
      <w:r>
        <w:rPr>
          <w:sz w:val="24"/>
        </w:rPr>
        <w:t>causes</w:t>
      </w:r>
      <w:r>
        <w:rPr>
          <w:spacing w:val="90"/>
          <w:sz w:val="24"/>
        </w:rPr>
        <w:t xml:space="preserve"> </w:t>
      </w:r>
      <w:r>
        <w:rPr>
          <w:sz w:val="24"/>
        </w:rPr>
        <w:t>appetite</w:t>
      </w:r>
      <w:r>
        <w:rPr>
          <w:spacing w:val="89"/>
          <w:sz w:val="24"/>
        </w:rPr>
        <w:t xml:space="preserve"> </w:t>
      </w:r>
      <w:r>
        <w:rPr>
          <w:sz w:val="24"/>
        </w:rPr>
        <w:t>in</w:t>
      </w:r>
      <w:r>
        <w:rPr>
          <w:spacing w:val="90"/>
          <w:sz w:val="24"/>
        </w:rPr>
        <w:t xml:space="preserve"> </w:t>
      </w:r>
      <w:r>
        <w:rPr>
          <w:sz w:val="24"/>
        </w:rPr>
        <w:t>livestock.</w:t>
      </w:r>
      <w:r>
        <w:rPr>
          <w:spacing w:val="91"/>
          <w:sz w:val="24"/>
        </w:rPr>
        <w:t xml:space="preserve"> </w:t>
      </w:r>
      <w:r>
        <w:rPr>
          <w:color w:val="4F81BC"/>
          <w:sz w:val="24"/>
        </w:rPr>
        <w:t>Flavor</w:t>
      </w:r>
      <w:r>
        <w:rPr>
          <w:sz w:val="24"/>
        </w:rPr>
        <w:t>,</w:t>
      </w:r>
      <w:r>
        <w:rPr>
          <w:spacing w:val="88"/>
          <w:sz w:val="24"/>
        </w:rPr>
        <w:t xml:space="preserve"> </w:t>
      </w:r>
      <w:r>
        <w:rPr>
          <w:sz w:val="24"/>
        </w:rPr>
        <w:t>texture,</w:t>
      </w:r>
      <w:r>
        <w:rPr>
          <w:spacing w:val="89"/>
          <w:sz w:val="24"/>
        </w:rPr>
        <w:t xml:space="preserve"> </w:t>
      </w:r>
      <w:r>
        <w:rPr>
          <w:sz w:val="24"/>
        </w:rPr>
        <w:t>smell,</w:t>
      </w:r>
      <w:r>
        <w:rPr>
          <w:spacing w:val="89"/>
          <w:sz w:val="24"/>
        </w:rPr>
        <w:t xml:space="preserve"> </w:t>
      </w:r>
      <w:r>
        <w:rPr>
          <w:sz w:val="24"/>
        </w:rPr>
        <w:t>and</w:t>
      </w:r>
      <w:r>
        <w:rPr>
          <w:spacing w:val="89"/>
          <w:sz w:val="24"/>
        </w:rPr>
        <w:t xml:space="preserve"> </w:t>
      </w:r>
      <w:r>
        <w:rPr>
          <w:sz w:val="24"/>
        </w:rPr>
        <w:t>taste</w:t>
      </w:r>
      <w:r>
        <w:rPr>
          <w:spacing w:val="89"/>
          <w:sz w:val="24"/>
        </w:rPr>
        <w:t xml:space="preserve"> </w:t>
      </w:r>
      <w:r>
        <w:rPr>
          <w:sz w:val="24"/>
        </w:rPr>
        <w:t>significantly</w:t>
      </w:r>
      <w:r>
        <w:rPr>
          <w:spacing w:val="84"/>
          <w:sz w:val="24"/>
        </w:rPr>
        <w:t xml:space="preserve"> </w:t>
      </w:r>
      <w:r>
        <w:rPr>
          <w:sz w:val="24"/>
        </w:rPr>
        <w:t>affect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ind w:left="1340" w:hanging="700"/>
        <w:rPr>
          <w:sz w:val="24"/>
        </w:rPr>
      </w:pPr>
      <w:r>
        <w:rPr>
          <w:sz w:val="24"/>
        </w:rPr>
        <w:t>palatability.</w:t>
      </w:r>
      <w:r>
        <w:rPr>
          <w:spacing w:val="33"/>
          <w:sz w:val="24"/>
        </w:rPr>
        <w:t xml:space="preserve"> </w:t>
      </w:r>
      <w:r>
        <w:rPr>
          <w:sz w:val="24"/>
        </w:rPr>
        <w:t>Based</w:t>
      </w:r>
      <w:r>
        <w:rPr>
          <w:spacing w:val="34"/>
          <w:sz w:val="24"/>
        </w:rPr>
        <w:t xml:space="preserve"> </w:t>
      </w:r>
      <w:r>
        <w:rPr>
          <w:sz w:val="24"/>
        </w:rPr>
        <w:t>on</w:t>
      </w:r>
      <w:r>
        <w:rPr>
          <w:spacing w:val="34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observations</w:t>
      </w:r>
      <w:r>
        <w:rPr>
          <w:spacing w:val="34"/>
          <w:sz w:val="24"/>
        </w:rPr>
        <w:t xml:space="preserve"> </w:t>
      </w:r>
      <w:r>
        <w:rPr>
          <w:sz w:val="24"/>
        </w:rPr>
        <w:t>made</w:t>
      </w:r>
      <w:r>
        <w:rPr>
          <w:spacing w:val="33"/>
          <w:sz w:val="24"/>
        </w:rPr>
        <w:t xml:space="preserve"> </w:t>
      </w:r>
      <w:r>
        <w:rPr>
          <w:sz w:val="24"/>
        </w:rPr>
        <w:t>during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study,</w:t>
      </w:r>
      <w:r>
        <w:rPr>
          <w:spacing w:val="33"/>
          <w:sz w:val="24"/>
        </w:rPr>
        <w:t xml:space="preserve"> </w:t>
      </w:r>
      <w:r>
        <w:rPr>
          <w:sz w:val="24"/>
        </w:rPr>
        <w:t>it</w:t>
      </w:r>
      <w:r>
        <w:rPr>
          <w:spacing w:val="35"/>
          <w:sz w:val="24"/>
        </w:rPr>
        <w:t xml:space="preserve"> </w:t>
      </w:r>
      <w:r>
        <w:rPr>
          <w:sz w:val="24"/>
        </w:rPr>
        <w:t>was</w:t>
      </w:r>
      <w:r>
        <w:rPr>
          <w:spacing w:val="35"/>
          <w:sz w:val="24"/>
        </w:rPr>
        <w:t xml:space="preserve"> </w:t>
      </w:r>
      <w:r>
        <w:rPr>
          <w:sz w:val="24"/>
        </w:rPr>
        <w:t>found</w:t>
      </w:r>
      <w:r>
        <w:rPr>
          <w:spacing w:val="34"/>
          <w:sz w:val="24"/>
        </w:rPr>
        <w:t xml:space="preserve"> </w:t>
      </w:r>
      <w:r>
        <w:rPr>
          <w:sz w:val="24"/>
        </w:rPr>
        <w:t>that</w:t>
      </w:r>
      <w:r>
        <w:rPr>
          <w:spacing w:val="33"/>
          <w:sz w:val="24"/>
        </w:rPr>
        <w:t xml:space="preserve"> </w:t>
      </w:r>
      <w:r>
        <w:rPr>
          <w:sz w:val="24"/>
        </w:rPr>
        <w:t>Tithonia,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spacing w:before="131"/>
        <w:ind w:left="1340" w:hanging="700"/>
        <w:rPr>
          <w:sz w:val="24"/>
        </w:rPr>
      </w:pPr>
      <w:r>
        <w:rPr>
          <w:sz w:val="24"/>
        </w:rPr>
        <w:t>cassava</w:t>
      </w:r>
      <w:r>
        <w:rPr>
          <w:spacing w:val="35"/>
          <w:sz w:val="24"/>
        </w:rPr>
        <w:t xml:space="preserve"> </w:t>
      </w:r>
      <w:r>
        <w:rPr>
          <w:sz w:val="24"/>
        </w:rPr>
        <w:t>leaves,</w:t>
      </w:r>
      <w:r>
        <w:rPr>
          <w:spacing w:val="36"/>
          <w:sz w:val="24"/>
        </w:rPr>
        <w:t xml:space="preserve"> </w:t>
      </w:r>
      <w:r>
        <w:rPr>
          <w:sz w:val="24"/>
        </w:rPr>
        <w:t>and</w:t>
      </w:r>
      <w:r>
        <w:rPr>
          <w:spacing w:val="36"/>
          <w:sz w:val="24"/>
        </w:rPr>
        <w:t xml:space="preserve"> </w:t>
      </w:r>
      <w:r>
        <w:rPr>
          <w:sz w:val="24"/>
        </w:rPr>
        <w:t>PKCC</w:t>
      </w:r>
      <w:r>
        <w:rPr>
          <w:spacing w:val="36"/>
          <w:sz w:val="24"/>
        </w:rPr>
        <w:t xml:space="preserve"> </w:t>
      </w:r>
      <w:r>
        <w:rPr>
          <w:sz w:val="24"/>
        </w:rPr>
        <w:t>have</w:t>
      </w:r>
      <w:r>
        <w:rPr>
          <w:spacing w:val="34"/>
          <w:sz w:val="24"/>
        </w:rPr>
        <w:t xml:space="preserve"> </w:t>
      </w:r>
      <w:r>
        <w:rPr>
          <w:sz w:val="24"/>
        </w:rPr>
        <w:t>a</w:t>
      </w:r>
      <w:r>
        <w:rPr>
          <w:spacing w:val="35"/>
          <w:sz w:val="24"/>
        </w:rPr>
        <w:t xml:space="preserve"> </w:t>
      </w:r>
      <w:r>
        <w:rPr>
          <w:sz w:val="24"/>
        </w:rPr>
        <w:t>flavor.</w:t>
      </w:r>
      <w:r>
        <w:rPr>
          <w:spacing w:val="37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intake</w:t>
      </w:r>
      <w:r>
        <w:rPr>
          <w:spacing w:val="35"/>
          <w:sz w:val="24"/>
        </w:rPr>
        <w:t xml:space="preserve"> </w:t>
      </w:r>
      <w:r>
        <w:rPr>
          <w:sz w:val="24"/>
        </w:rPr>
        <w:t>of</w:t>
      </w:r>
      <w:r>
        <w:rPr>
          <w:spacing w:val="37"/>
          <w:sz w:val="24"/>
        </w:rPr>
        <w:t xml:space="preserve"> </w:t>
      </w:r>
      <w:r>
        <w:rPr>
          <w:sz w:val="24"/>
        </w:rPr>
        <w:t>organic</w:t>
      </w:r>
      <w:r>
        <w:rPr>
          <w:spacing w:val="36"/>
          <w:sz w:val="24"/>
        </w:rPr>
        <w:t xml:space="preserve"> </w:t>
      </w:r>
      <w:r>
        <w:rPr>
          <w:sz w:val="24"/>
        </w:rPr>
        <w:t>matter</w:t>
      </w:r>
      <w:r>
        <w:rPr>
          <w:spacing w:val="39"/>
          <w:sz w:val="24"/>
        </w:rPr>
        <w:t xml:space="preserve"> </w:t>
      </w:r>
      <w:r>
        <w:rPr>
          <w:sz w:val="24"/>
        </w:rPr>
        <w:t>is</w:t>
      </w:r>
      <w:r>
        <w:rPr>
          <w:spacing w:val="35"/>
          <w:sz w:val="24"/>
        </w:rPr>
        <w:t xml:space="preserve"> </w:t>
      </w:r>
      <w:r>
        <w:rPr>
          <w:sz w:val="24"/>
        </w:rPr>
        <w:t>in</w:t>
      </w:r>
      <w:r>
        <w:rPr>
          <w:spacing w:val="36"/>
          <w:sz w:val="24"/>
        </w:rPr>
        <w:t xml:space="preserve"> </w:t>
      </w:r>
      <w:r>
        <w:rPr>
          <w:sz w:val="24"/>
        </w:rPr>
        <w:t>line</w:t>
      </w:r>
      <w:r>
        <w:rPr>
          <w:spacing w:val="34"/>
          <w:sz w:val="24"/>
        </w:rPr>
        <w:t xml:space="preserve"> </w:t>
      </w:r>
      <w:r>
        <w:rPr>
          <w:sz w:val="24"/>
        </w:rPr>
        <w:t>with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ind w:left="1340" w:hanging="700"/>
        <w:rPr>
          <w:sz w:val="24"/>
        </w:rPr>
      </w:pPr>
      <w:r>
        <w:rPr>
          <w:sz w:val="24"/>
        </w:rPr>
        <w:t>intake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dry</w:t>
      </w:r>
      <w:r>
        <w:rPr>
          <w:spacing w:val="5"/>
          <w:sz w:val="24"/>
        </w:rPr>
        <w:t xml:space="preserve"> </w:t>
      </w:r>
      <w:r>
        <w:rPr>
          <w:sz w:val="24"/>
        </w:rPr>
        <w:t>matter</w:t>
      </w:r>
      <w:r>
        <w:rPr>
          <w:spacing w:val="8"/>
          <w:sz w:val="24"/>
        </w:rPr>
        <w:t xml:space="preserve"> </w:t>
      </w:r>
      <w:r>
        <w:rPr>
          <w:sz w:val="24"/>
        </w:rPr>
        <w:t>because</w:t>
      </w:r>
      <w:r>
        <w:rPr>
          <w:spacing w:val="9"/>
          <w:sz w:val="24"/>
        </w:rPr>
        <w:t xml:space="preserve"> </w:t>
      </w:r>
      <w:r>
        <w:rPr>
          <w:sz w:val="24"/>
        </w:rPr>
        <w:t>organic</w:t>
      </w:r>
      <w:r>
        <w:rPr>
          <w:spacing w:val="9"/>
          <w:sz w:val="24"/>
        </w:rPr>
        <w:t xml:space="preserve"> </w:t>
      </w:r>
      <w:r>
        <w:rPr>
          <w:sz w:val="24"/>
        </w:rPr>
        <w:t>matter</w:t>
      </w:r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11"/>
          <w:sz w:val="24"/>
        </w:rPr>
        <w:t xml:space="preserve"> </w:t>
      </w:r>
      <w:r>
        <w:rPr>
          <w:sz w:val="24"/>
        </w:rPr>
        <w:t>part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dry</w:t>
      </w:r>
      <w:r>
        <w:rPr>
          <w:spacing w:val="7"/>
          <w:sz w:val="24"/>
        </w:rPr>
        <w:t xml:space="preserve"> </w:t>
      </w:r>
      <w:r>
        <w:rPr>
          <w:sz w:val="24"/>
        </w:rPr>
        <w:t>matter,</w:t>
      </w:r>
      <w:r>
        <w:rPr>
          <w:spacing w:val="12"/>
          <w:sz w:val="24"/>
        </w:rPr>
        <w:t xml:space="preserve"> </w:t>
      </w:r>
      <w:r>
        <w:rPr>
          <w:sz w:val="24"/>
        </w:rPr>
        <w:t>which</w:t>
      </w:r>
      <w:r>
        <w:rPr>
          <w:spacing w:val="9"/>
          <w:sz w:val="24"/>
        </w:rPr>
        <w:t xml:space="preserve"> </w:t>
      </w:r>
      <w:r>
        <w:rPr>
          <w:sz w:val="24"/>
        </w:rPr>
        <w:t>has</w:t>
      </w:r>
      <w:r>
        <w:rPr>
          <w:spacing w:val="10"/>
          <w:sz w:val="24"/>
        </w:rPr>
        <w:t xml:space="preserve"> </w:t>
      </w:r>
      <w:r>
        <w:rPr>
          <w:sz w:val="24"/>
        </w:rPr>
        <w:t>been</w:t>
      </w:r>
      <w:r>
        <w:rPr>
          <w:spacing w:val="12"/>
          <w:sz w:val="24"/>
        </w:rPr>
        <w:t xml:space="preserve"> </w:t>
      </w:r>
      <w:r>
        <w:rPr>
          <w:sz w:val="24"/>
        </w:rPr>
        <w:t>reduced</w:t>
      </w:r>
      <w:r>
        <w:rPr>
          <w:spacing w:val="11"/>
          <w:sz w:val="24"/>
        </w:rPr>
        <w:t xml:space="preserve"> </w:t>
      </w:r>
      <w:r>
        <w:rPr>
          <w:sz w:val="24"/>
        </w:rPr>
        <w:t>by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spacing w:before="129"/>
        <w:ind w:left="1340" w:hanging="700"/>
        <w:rPr>
          <w:sz w:val="24"/>
        </w:rPr>
      </w:pPr>
      <w:r>
        <w:rPr>
          <w:sz w:val="24"/>
        </w:rPr>
        <w:t>inorganic</w:t>
      </w:r>
      <w:r>
        <w:rPr>
          <w:spacing w:val="19"/>
          <w:sz w:val="24"/>
        </w:rPr>
        <w:t xml:space="preserve"> </w:t>
      </w:r>
      <w:r>
        <w:rPr>
          <w:sz w:val="24"/>
        </w:rPr>
        <w:t>matter.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pattern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increasing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23"/>
          <w:sz w:val="24"/>
        </w:rPr>
        <w:t xml:space="preserve"> </w:t>
      </w:r>
      <w:r>
        <w:rPr>
          <w:sz w:val="24"/>
        </w:rPr>
        <w:t>decreasing</w:t>
      </w:r>
      <w:r>
        <w:rPr>
          <w:spacing w:val="17"/>
          <w:sz w:val="24"/>
        </w:rPr>
        <w:t xml:space="preserve"> </w:t>
      </w:r>
      <w:r>
        <w:rPr>
          <w:sz w:val="24"/>
        </w:rPr>
        <w:t>organic</w:t>
      </w:r>
      <w:r>
        <w:rPr>
          <w:spacing w:val="20"/>
          <w:sz w:val="24"/>
        </w:rPr>
        <w:t xml:space="preserve"> </w:t>
      </w:r>
      <w:r>
        <w:rPr>
          <w:sz w:val="24"/>
        </w:rPr>
        <w:t>matter</w:t>
      </w:r>
      <w:r>
        <w:rPr>
          <w:spacing w:val="21"/>
          <w:sz w:val="24"/>
        </w:rPr>
        <w:t xml:space="preserve"> </w:t>
      </w:r>
      <w:r>
        <w:rPr>
          <w:sz w:val="24"/>
        </w:rPr>
        <w:t>intake</w:t>
      </w:r>
      <w:r>
        <w:rPr>
          <w:spacing w:val="20"/>
          <w:sz w:val="24"/>
        </w:rPr>
        <w:t xml:space="preserve"> </w:t>
      </w:r>
      <w:r>
        <w:rPr>
          <w:sz w:val="24"/>
        </w:rPr>
        <w:t>is</w:t>
      </w:r>
      <w:r>
        <w:rPr>
          <w:spacing w:val="21"/>
          <w:sz w:val="24"/>
        </w:rPr>
        <w:t xml:space="preserve"> </w:t>
      </w:r>
      <w:r>
        <w:rPr>
          <w:sz w:val="24"/>
        </w:rPr>
        <w:t>strongly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spacing w:before="133"/>
        <w:ind w:left="1340" w:hanging="700"/>
        <w:rPr>
          <w:sz w:val="24"/>
        </w:rPr>
      </w:pPr>
      <w:r>
        <w:rPr>
          <w:sz w:val="24"/>
        </w:rPr>
        <w:t>influenced</w:t>
      </w:r>
      <w:r>
        <w:rPr>
          <w:spacing w:val="22"/>
          <w:sz w:val="24"/>
        </w:rPr>
        <w:t xml:space="preserve"> </w:t>
      </w:r>
      <w:r>
        <w:rPr>
          <w:sz w:val="24"/>
        </w:rPr>
        <w:t>by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components</w:t>
      </w:r>
      <w:r>
        <w:rPr>
          <w:spacing w:val="24"/>
          <w:sz w:val="24"/>
        </w:rPr>
        <w:t xml:space="preserve"> </w:t>
      </w:r>
      <w:r>
        <w:rPr>
          <w:sz w:val="24"/>
        </w:rPr>
        <w:t>contained</w:t>
      </w:r>
      <w:r>
        <w:rPr>
          <w:spacing w:val="23"/>
          <w:sz w:val="24"/>
        </w:rPr>
        <w:t xml:space="preserve"> </w:t>
      </w:r>
      <w:r>
        <w:rPr>
          <w:sz w:val="24"/>
        </w:rPr>
        <w:t>in</w:t>
      </w:r>
      <w:r>
        <w:rPr>
          <w:spacing w:val="23"/>
          <w:sz w:val="24"/>
        </w:rPr>
        <w:t xml:space="preserve"> </w:t>
      </w:r>
      <w:r>
        <w:rPr>
          <w:sz w:val="24"/>
        </w:rPr>
        <w:t>dry</w:t>
      </w:r>
      <w:r>
        <w:rPr>
          <w:spacing w:val="21"/>
          <w:sz w:val="24"/>
        </w:rPr>
        <w:t xml:space="preserve"> </w:t>
      </w:r>
      <w:r>
        <w:rPr>
          <w:sz w:val="24"/>
        </w:rPr>
        <w:t>matter</w:t>
      </w:r>
      <w:r>
        <w:rPr>
          <w:spacing w:val="22"/>
          <w:sz w:val="24"/>
        </w:rPr>
        <w:t xml:space="preserve"> </w:t>
      </w:r>
      <w:r>
        <w:rPr>
          <w:sz w:val="24"/>
        </w:rPr>
        <w:t>(Kamalidin</w:t>
      </w:r>
      <w:r>
        <w:rPr>
          <w:spacing w:val="27"/>
          <w:sz w:val="24"/>
        </w:rPr>
        <w:t xml:space="preserve"> </w:t>
      </w:r>
      <w:r>
        <w:rPr>
          <w:sz w:val="24"/>
        </w:rPr>
        <w:t>et</w:t>
      </w:r>
      <w:r>
        <w:rPr>
          <w:spacing w:val="24"/>
          <w:sz w:val="24"/>
        </w:rPr>
        <w:t xml:space="preserve"> </w:t>
      </w:r>
      <w:r>
        <w:rPr>
          <w:sz w:val="24"/>
        </w:rPr>
        <w:t>al.</w:t>
      </w:r>
      <w:r>
        <w:rPr>
          <w:spacing w:val="23"/>
          <w:sz w:val="24"/>
        </w:rPr>
        <w:t xml:space="preserve"> </w:t>
      </w:r>
      <w:r>
        <w:rPr>
          <w:sz w:val="24"/>
        </w:rPr>
        <w:t>2012).</w:t>
      </w:r>
      <w:r>
        <w:rPr>
          <w:spacing w:val="23"/>
          <w:sz w:val="24"/>
        </w:rPr>
        <w:t xml:space="preserve"> </w:t>
      </w:r>
      <w:r>
        <w:rPr>
          <w:sz w:val="24"/>
        </w:rPr>
        <w:t>This</w:t>
      </w:r>
      <w:r>
        <w:rPr>
          <w:spacing w:val="24"/>
          <w:sz w:val="24"/>
        </w:rPr>
        <w:t xml:space="preserve"> </w:t>
      </w:r>
      <w:r>
        <w:rPr>
          <w:sz w:val="24"/>
        </w:rPr>
        <w:t>is</w:t>
      </w:r>
      <w:r>
        <w:rPr>
          <w:spacing w:val="23"/>
          <w:sz w:val="24"/>
        </w:rPr>
        <w:t xml:space="preserve"> </w:t>
      </w:r>
      <w:r>
        <w:rPr>
          <w:sz w:val="24"/>
        </w:rPr>
        <w:t>also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spacing w:before="129"/>
        <w:ind w:left="1340" w:hanging="700"/>
        <w:rPr>
          <w:sz w:val="24"/>
        </w:rPr>
      </w:pPr>
      <w:r>
        <w:rPr>
          <w:sz w:val="24"/>
        </w:rPr>
        <w:t>supported</w:t>
      </w:r>
      <w:r>
        <w:rPr>
          <w:spacing w:val="11"/>
          <w:sz w:val="24"/>
        </w:rPr>
        <w:t xml:space="preserve"> </w:t>
      </w:r>
      <w:r>
        <w:rPr>
          <w:sz w:val="24"/>
        </w:rPr>
        <w:t>by</w:t>
      </w:r>
      <w:r>
        <w:rPr>
          <w:spacing w:val="9"/>
          <w:sz w:val="24"/>
        </w:rPr>
        <w:t xml:space="preserve"> </w:t>
      </w:r>
      <w:r>
        <w:rPr>
          <w:sz w:val="24"/>
        </w:rPr>
        <w:t>Febrina</w:t>
      </w:r>
      <w:r>
        <w:rPr>
          <w:spacing w:val="11"/>
          <w:sz w:val="24"/>
        </w:rPr>
        <w:t xml:space="preserve"> </w:t>
      </w:r>
      <w:r>
        <w:rPr>
          <w:sz w:val="24"/>
        </w:rPr>
        <w:t>et</w:t>
      </w:r>
      <w:r>
        <w:rPr>
          <w:spacing w:val="14"/>
          <w:sz w:val="24"/>
        </w:rPr>
        <w:t xml:space="preserve"> </w:t>
      </w:r>
      <w:r>
        <w:rPr>
          <w:sz w:val="24"/>
        </w:rPr>
        <w:t>al.</w:t>
      </w:r>
      <w:r>
        <w:rPr>
          <w:spacing w:val="12"/>
          <w:sz w:val="24"/>
        </w:rPr>
        <w:t xml:space="preserve"> </w:t>
      </w:r>
      <w:r>
        <w:rPr>
          <w:sz w:val="24"/>
        </w:rPr>
        <w:t>(2017)</w:t>
      </w:r>
      <w:r>
        <w:rPr>
          <w:spacing w:val="11"/>
          <w:sz w:val="24"/>
        </w:rPr>
        <w:t xml:space="preserve"> </w:t>
      </w:r>
      <w:r>
        <w:rPr>
          <w:sz w:val="24"/>
        </w:rPr>
        <w:t>that</w:t>
      </w:r>
      <w:r>
        <w:rPr>
          <w:spacing w:val="14"/>
          <w:sz w:val="24"/>
        </w:rPr>
        <w:t xml:space="preserve"> </w:t>
      </w:r>
      <w:r>
        <w:rPr>
          <w:sz w:val="24"/>
        </w:rPr>
        <w:t>organic</w:t>
      </w:r>
      <w:r>
        <w:rPr>
          <w:spacing w:val="11"/>
          <w:sz w:val="24"/>
        </w:rPr>
        <w:t xml:space="preserve"> </w:t>
      </w:r>
      <w:r>
        <w:rPr>
          <w:sz w:val="24"/>
        </w:rPr>
        <w:t>matter</w:t>
      </w:r>
      <w:r>
        <w:rPr>
          <w:spacing w:val="11"/>
          <w:sz w:val="24"/>
        </w:rPr>
        <w:t xml:space="preserve"> </w:t>
      </w:r>
      <w:r>
        <w:rPr>
          <w:sz w:val="24"/>
        </w:rPr>
        <w:t>is</w:t>
      </w:r>
      <w:r>
        <w:rPr>
          <w:spacing w:val="12"/>
          <w:sz w:val="24"/>
        </w:rPr>
        <w:t xml:space="preserve"> </w:t>
      </w:r>
      <w:r>
        <w:rPr>
          <w:sz w:val="24"/>
        </w:rPr>
        <w:t>carefully</w:t>
      </w:r>
      <w:r>
        <w:rPr>
          <w:spacing w:val="6"/>
          <w:sz w:val="24"/>
        </w:rPr>
        <w:t xml:space="preserve"> </w:t>
      </w:r>
      <w:r>
        <w:rPr>
          <w:sz w:val="24"/>
        </w:rPr>
        <w:t>associated</w:t>
      </w:r>
      <w:r>
        <w:rPr>
          <w:spacing w:val="11"/>
          <w:sz w:val="24"/>
        </w:rPr>
        <w:t xml:space="preserve"> </w:t>
      </w:r>
      <w:r>
        <w:rPr>
          <w:sz w:val="24"/>
        </w:rPr>
        <w:t>with</w:t>
      </w:r>
      <w:r>
        <w:rPr>
          <w:spacing w:val="12"/>
          <w:sz w:val="24"/>
        </w:rPr>
        <w:t xml:space="preserve"> </w:t>
      </w:r>
      <w:r>
        <w:rPr>
          <w:sz w:val="24"/>
        </w:rPr>
        <w:t>dry</w:t>
      </w:r>
      <w:r>
        <w:rPr>
          <w:spacing w:val="6"/>
          <w:sz w:val="24"/>
        </w:rPr>
        <w:t xml:space="preserve"> </w:t>
      </w:r>
      <w:r>
        <w:rPr>
          <w:sz w:val="24"/>
        </w:rPr>
        <w:t>matter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ind w:left="1340" w:hanging="700"/>
        <w:rPr>
          <w:sz w:val="24"/>
        </w:rPr>
      </w:pPr>
      <w:r>
        <w:rPr>
          <w:sz w:val="24"/>
        </w:rPr>
        <w:t>since</w:t>
      </w:r>
      <w:r>
        <w:rPr>
          <w:spacing w:val="-2"/>
          <w:sz w:val="24"/>
        </w:rPr>
        <w:t xml:space="preserve"> </w:t>
      </w:r>
      <w:r>
        <w:rPr>
          <w:sz w:val="24"/>
        </w:rPr>
        <w:t>organic</w:t>
      </w:r>
      <w:r>
        <w:rPr>
          <w:spacing w:val="1"/>
          <w:sz w:val="24"/>
        </w:rPr>
        <w:t xml:space="preserve"> </w:t>
      </w:r>
      <w:r>
        <w:rPr>
          <w:sz w:val="24"/>
        </w:rPr>
        <w:t>matter is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part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dry</w:t>
      </w:r>
      <w:r>
        <w:rPr>
          <w:spacing w:val="-4"/>
          <w:sz w:val="24"/>
        </w:rPr>
        <w:t xml:space="preserve"> </w:t>
      </w:r>
      <w:r>
        <w:rPr>
          <w:sz w:val="24"/>
        </w:rPr>
        <w:t>matter; if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intake of</w:t>
      </w:r>
      <w:r>
        <w:rPr>
          <w:spacing w:val="1"/>
          <w:sz w:val="24"/>
        </w:rPr>
        <w:t xml:space="preserve"> </w:t>
      </w:r>
      <w:r>
        <w:rPr>
          <w:sz w:val="24"/>
        </w:rPr>
        <w:t>dry</w:t>
      </w:r>
      <w:r>
        <w:rPr>
          <w:spacing w:val="-4"/>
          <w:sz w:val="24"/>
        </w:rPr>
        <w:t xml:space="preserve"> </w:t>
      </w:r>
      <w:r>
        <w:rPr>
          <w:sz w:val="24"/>
        </w:rPr>
        <w:t>matter from</w:t>
      </w:r>
      <w:r>
        <w:rPr>
          <w:spacing w:val="2"/>
          <w:sz w:val="24"/>
        </w:rPr>
        <w:t xml:space="preserve"> </w:t>
      </w:r>
      <w:r>
        <w:rPr>
          <w:sz w:val="24"/>
        </w:rPr>
        <w:t>livestock is</w:t>
      </w:r>
      <w:r>
        <w:rPr>
          <w:spacing w:val="1"/>
          <w:sz w:val="24"/>
        </w:rPr>
        <w:t xml:space="preserve"> </w:t>
      </w:r>
      <w:r>
        <w:rPr>
          <w:sz w:val="24"/>
        </w:rPr>
        <w:t>low, it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spacing w:before="130"/>
        <w:ind w:left="1340" w:hanging="700"/>
        <w:rPr>
          <w:sz w:val="24"/>
        </w:rPr>
      </w:pP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followed</w:t>
      </w:r>
      <w:r>
        <w:rPr>
          <w:spacing w:val="2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low</w:t>
      </w:r>
      <w:r>
        <w:rPr>
          <w:spacing w:val="1"/>
          <w:sz w:val="24"/>
        </w:rPr>
        <w:t xml:space="preserve"> </w:t>
      </w:r>
      <w:r>
        <w:rPr>
          <w:sz w:val="24"/>
        </w:rPr>
        <w:t>level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intake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organic matter as</w:t>
      </w:r>
      <w:r>
        <w:rPr>
          <w:spacing w:val="2"/>
          <w:sz w:val="24"/>
        </w:rPr>
        <w:t xml:space="preserve"> </w:t>
      </w:r>
      <w:r>
        <w:rPr>
          <w:sz w:val="24"/>
        </w:rPr>
        <w:t>well.</w:t>
      </w:r>
      <w:r>
        <w:rPr>
          <w:spacing w:val="3"/>
          <w:sz w:val="24"/>
        </w:rPr>
        <w:t xml:space="preserve"> </w:t>
      </w:r>
      <w:r>
        <w:rPr>
          <w:sz w:val="24"/>
        </w:rPr>
        <w:t>Intake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organic</w:t>
      </w:r>
      <w:r>
        <w:rPr>
          <w:spacing w:val="1"/>
          <w:sz w:val="24"/>
        </w:rPr>
        <w:t xml:space="preserve"> </w:t>
      </w:r>
      <w:r>
        <w:rPr>
          <w:sz w:val="24"/>
        </w:rPr>
        <w:t>matter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ind w:left="1340" w:hanging="700"/>
        <w:rPr>
          <w:sz w:val="24"/>
        </w:rPr>
      </w:pPr>
      <w:r>
        <w:rPr>
          <w:sz w:val="24"/>
        </w:rPr>
        <w:t>also</w:t>
      </w:r>
      <w:r>
        <w:rPr>
          <w:spacing w:val="64"/>
          <w:sz w:val="24"/>
        </w:rPr>
        <w:t xml:space="preserve"> </w:t>
      </w:r>
      <w:r>
        <w:rPr>
          <w:sz w:val="24"/>
        </w:rPr>
        <w:t>primarily</w:t>
      </w:r>
      <w:r>
        <w:rPr>
          <w:spacing w:val="59"/>
          <w:sz w:val="24"/>
        </w:rPr>
        <w:t xml:space="preserve"> </w:t>
      </w:r>
      <w:r>
        <w:rPr>
          <w:sz w:val="24"/>
        </w:rPr>
        <w:t>determined</w:t>
      </w:r>
      <w:r>
        <w:rPr>
          <w:spacing w:val="64"/>
          <w:sz w:val="24"/>
        </w:rPr>
        <w:t xml:space="preserve"> </w:t>
      </w:r>
      <w:r>
        <w:rPr>
          <w:sz w:val="24"/>
        </w:rPr>
        <w:t>by</w:t>
      </w:r>
      <w:r>
        <w:rPr>
          <w:spacing w:val="59"/>
          <w:sz w:val="24"/>
        </w:rPr>
        <w:t xml:space="preserve"> </w:t>
      </w:r>
      <w:r>
        <w:rPr>
          <w:sz w:val="24"/>
        </w:rPr>
        <w:t>the</w:t>
      </w:r>
      <w:r>
        <w:rPr>
          <w:spacing w:val="66"/>
          <w:sz w:val="24"/>
        </w:rPr>
        <w:t xml:space="preserve"> </w:t>
      </w:r>
      <w:r>
        <w:rPr>
          <w:sz w:val="24"/>
        </w:rPr>
        <w:t>constituent</w:t>
      </w:r>
      <w:r>
        <w:rPr>
          <w:spacing w:val="64"/>
          <w:sz w:val="24"/>
        </w:rPr>
        <w:t xml:space="preserve"> </w:t>
      </w:r>
      <w:r>
        <w:rPr>
          <w:sz w:val="24"/>
        </w:rPr>
        <w:t>components</w:t>
      </w:r>
      <w:r>
        <w:rPr>
          <w:spacing w:val="64"/>
          <w:sz w:val="24"/>
        </w:rPr>
        <w:t xml:space="preserve"> </w:t>
      </w:r>
      <w:r>
        <w:rPr>
          <w:sz w:val="24"/>
        </w:rPr>
        <w:t>of</w:t>
      </w:r>
      <w:r>
        <w:rPr>
          <w:spacing w:val="63"/>
          <w:sz w:val="24"/>
        </w:rPr>
        <w:t xml:space="preserve"> </w:t>
      </w:r>
      <w:r>
        <w:rPr>
          <w:sz w:val="24"/>
        </w:rPr>
        <w:t>the</w:t>
      </w:r>
      <w:r>
        <w:rPr>
          <w:spacing w:val="66"/>
          <w:sz w:val="24"/>
        </w:rPr>
        <w:t xml:space="preserve"> </w:t>
      </w:r>
      <w:r>
        <w:rPr>
          <w:sz w:val="24"/>
        </w:rPr>
        <w:t>organic</w:t>
      </w:r>
      <w:r>
        <w:rPr>
          <w:spacing w:val="64"/>
          <w:sz w:val="24"/>
        </w:rPr>
        <w:t xml:space="preserve"> </w:t>
      </w:r>
      <w:r>
        <w:rPr>
          <w:sz w:val="24"/>
        </w:rPr>
        <w:t>material</w:t>
      </w:r>
      <w:r>
        <w:rPr>
          <w:spacing w:val="66"/>
          <w:sz w:val="24"/>
        </w:rPr>
        <w:t xml:space="preserve"> </w:t>
      </w:r>
      <w:r>
        <w:rPr>
          <w:sz w:val="24"/>
        </w:rPr>
        <w:t>itself,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spacing w:before="130"/>
        <w:ind w:left="1340" w:hanging="700"/>
        <w:rPr>
          <w:sz w:val="24"/>
        </w:rPr>
      </w:pPr>
      <w:r>
        <w:rPr>
          <w:sz w:val="24"/>
        </w:rPr>
        <w:t>namely</w:t>
      </w:r>
      <w:r>
        <w:rPr>
          <w:spacing w:val="-4"/>
          <w:sz w:val="24"/>
        </w:rPr>
        <w:t xml:space="preserve"> </w:t>
      </w:r>
      <w:r>
        <w:rPr>
          <w:sz w:val="24"/>
        </w:rPr>
        <w:t>crude</w:t>
      </w:r>
      <w:r>
        <w:rPr>
          <w:spacing w:val="-2"/>
          <w:sz w:val="24"/>
        </w:rPr>
        <w:t xml:space="preserve"> </w:t>
      </w:r>
      <w:r>
        <w:rPr>
          <w:sz w:val="24"/>
        </w:rPr>
        <w:t>protein,</w:t>
      </w:r>
      <w:r>
        <w:rPr>
          <w:spacing w:val="-1"/>
          <w:sz w:val="24"/>
        </w:rPr>
        <w:t xml:space="preserve"> </w:t>
      </w:r>
      <w:r>
        <w:rPr>
          <w:sz w:val="24"/>
        </w:rPr>
        <w:t>extract ether,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crude</w:t>
      </w:r>
      <w:r>
        <w:rPr>
          <w:spacing w:val="-1"/>
          <w:sz w:val="24"/>
        </w:rPr>
        <w:t xml:space="preserve"> </w:t>
      </w:r>
      <w:r>
        <w:rPr>
          <w:sz w:val="24"/>
        </w:rPr>
        <w:t>fiber.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611"/>
          <w:tab w:val="left" w:pos="1612"/>
        </w:tabs>
        <w:ind w:left="1611" w:hanging="971"/>
        <w:rPr>
          <w:sz w:val="24"/>
        </w:rPr>
      </w:pPr>
      <w:r>
        <w:rPr>
          <w:sz w:val="24"/>
        </w:rPr>
        <w:t>High</w:t>
      </w:r>
      <w:r>
        <w:rPr>
          <w:spacing w:val="22"/>
          <w:sz w:val="24"/>
        </w:rPr>
        <w:t xml:space="preserve"> </w:t>
      </w:r>
      <w:r>
        <w:rPr>
          <w:sz w:val="24"/>
        </w:rPr>
        <w:t>intake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dry</w:t>
      </w:r>
      <w:r>
        <w:rPr>
          <w:spacing w:val="18"/>
          <w:sz w:val="24"/>
        </w:rPr>
        <w:t xml:space="preserve"> </w:t>
      </w:r>
      <w:r>
        <w:rPr>
          <w:sz w:val="24"/>
        </w:rPr>
        <w:t>matter</w:t>
      </w:r>
      <w:r>
        <w:rPr>
          <w:spacing w:val="23"/>
          <w:sz w:val="24"/>
        </w:rPr>
        <w:t xml:space="preserve"> </w:t>
      </w:r>
      <w:r>
        <w:rPr>
          <w:sz w:val="24"/>
        </w:rPr>
        <w:t>is</w:t>
      </w:r>
      <w:r>
        <w:rPr>
          <w:spacing w:val="23"/>
          <w:sz w:val="24"/>
        </w:rPr>
        <w:t xml:space="preserve"> </w:t>
      </w: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sz w:val="24"/>
        </w:rPr>
        <w:t>factor</w:t>
      </w:r>
      <w:r>
        <w:rPr>
          <w:spacing w:val="23"/>
          <w:sz w:val="24"/>
        </w:rPr>
        <w:t xml:space="preserve"> </w:t>
      </w:r>
      <w:r>
        <w:rPr>
          <w:sz w:val="24"/>
        </w:rPr>
        <w:t>that</w:t>
      </w:r>
      <w:r>
        <w:rPr>
          <w:spacing w:val="23"/>
          <w:sz w:val="24"/>
        </w:rPr>
        <w:t xml:space="preserve"> </w:t>
      </w:r>
      <w:r>
        <w:rPr>
          <w:sz w:val="24"/>
        </w:rPr>
        <w:t>causes</w:t>
      </w:r>
      <w:r>
        <w:rPr>
          <w:spacing w:val="26"/>
          <w:sz w:val="24"/>
        </w:rPr>
        <w:t xml:space="preserve"> </w:t>
      </w: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sz w:val="24"/>
        </w:rPr>
        <w:t>high</w:t>
      </w:r>
      <w:r>
        <w:rPr>
          <w:spacing w:val="30"/>
          <w:sz w:val="24"/>
        </w:rPr>
        <w:t xml:space="preserve"> </w:t>
      </w:r>
      <w:r>
        <w:rPr>
          <w:sz w:val="24"/>
        </w:rPr>
        <w:t>intake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25"/>
          <w:sz w:val="24"/>
        </w:rPr>
        <w:t xml:space="preserve"> </w:t>
      </w:r>
      <w:r>
        <w:rPr>
          <w:sz w:val="24"/>
        </w:rPr>
        <w:t>organic</w:t>
      </w:r>
      <w:r>
        <w:rPr>
          <w:spacing w:val="21"/>
          <w:sz w:val="24"/>
        </w:rPr>
        <w:t xml:space="preserve"> </w:t>
      </w:r>
      <w:r>
        <w:rPr>
          <w:sz w:val="24"/>
        </w:rPr>
        <w:t>matter,</w:t>
      </w:r>
      <w:r>
        <w:rPr>
          <w:spacing w:val="25"/>
          <w:sz w:val="24"/>
        </w:rPr>
        <w:t xml:space="preserve"> </w:t>
      </w:r>
      <w:r>
        <w:rPr>
          <w:sz w:val="24"/>
        </w:rPr>
        <w:t>but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spacing w:before="130"/>
        <w:ind w:left="1340" w:hanging="700"/>
        <w:rPr>
          <w:sz w:val="24"/>
        </w:rPr>
      </w:pPr>
      <w:r>
        <w:rPr>
          <w:sz w:val="24"/>
        </w:rPr>
        <w:t>factor</w:t>
      </w:r>
      <w:r>
        <w:rPr>
          <w:spacing w:val="32"/>
          <w:sz w:val="24"/>
        </w:rPr>
        <w:t xml:space="preserve"> </w:t>
      </w:r>
      <w:r>
        <w:rPr>
          <w:sz w:val="24"/>
        </w:rPr>
        <w:t>that</w:t>
      </w:r>
      <w:r>
        <w:rPr>
          <w:spacing w:val="32"/>
          <w:sz w:val="24"/>
        </w:rPr>
        <w:t xml:space="preserve"> </w:t>
      </w:r>
      <w:r>
        <w:rPr>
          <w:sz w:val="24"/>
        </w:rPr>
        <w:t>increases</w:t>
      </w:r>
      <w:r>
        <w:rPr>
          <w:spacing w:val="34"/>
          <w:sz w:val="24"/>
        </w:rPr>
        <w:t xml:space="preserve"> </w:t>
      </w:r>
      <w:r>
        <w:rPr>
          <w:sz w:val="24"/>
        </w:rPr>
        <w:t>intake</w:t>
      </w:r>
      <w:r>
        <w:rPr>
          <w:spacing w:val="32"/>
          <w:sz w:val="24"/>
        </w:rPr>
        <w:t xml:space="preserve"> </w:t>
      </w:r>
      <w:r>
        <w:rPr>
          <w:sz w:val="24"/>
        </w:rPr>
        <w:t>of</w:t>
      </w:r>
      <w:r>
        <w:rPr>
          <w:spacing w:val="32"/>
          <w:sz w:val="24"/>
        </w:rPr>
        <w:t xml:space="preserve"> </w:t>
      </w:r>
      <w:r>
        <w:rPr>
          <w:sz w:val="24"/>
        </w:rPr>
        <w:t>organic</w:t>
      </w:r>
      <w:r>
        <w:rPr>
          <w:spacing w:val="31"/>
          <w:sz w:val="24"/>
        </w:rPr>
        <w:t xml:space="preserve"> </w:t>
      </w:r>
      <w:r>
        <w:rPr>
          <w:sz w:val="24"/>
        </w:rPr>
        <w:t>matter</w:t>
      </w:r>
      <w:r>
        <w:rPr>
          <w:spacing w:val="32"/>
          <w:sz w:val="24"/>
        </w:rPr>
        <w:t xml:space="preserve"> </w:t>
      </w:r>
      <w:r>
        <w:rPr>
          <w:sz w:val="24"/>
        </w:rPr>
        <w:t>is</w:t>
      </w:r>
      <w:r>
        <w:rPr>
          <w:spacing w:val="33"/>
          <w:sz w:val="24"/>
        </w:rPr>
        <w:t xml:space="preserve"> </w:t>
      </w:r>
      <w:r>
        <w:rPr>
          <w:sz w:val="24"/>
        </w:rPr>
        <w:t>not</w:t>
      </w:r>
      <w:r>
        <w:rPr>
          <w:spacing w:val="33"/>
          <w:sz w:val="24"/>
        </w:rPr>
        <w:t xml:space="preserve"> </w:t>
      </w:r>
      <w:r>
        <w:rPr>
          <w:sz w:val="24"/>
        </w:rPr>
        <w:t>only</w:t>
      </w:r>
      <w:r>
        <w:rPr>
          <w:spacing w:val="25"/>
          <w:sz w:val="24"/>
        </w:rPr>
        <w:t xml:space="preserve"> </w:t>
      </w:r>
      <w:r>
        <w:rPr>
          <w:sz w:val="24"/>
        </w:rPr>
        <w:t>feed;</w:t>
      </w:r>
      <w:r>
        <w:rPr>
          <w:spacing w:val="33"/>
          <w:sz w:val="24"/>
        </w:rPr>
        <w:t xml:space="preserve"> </w:t>
      </w:r>
      <w:r>
        <w:rPr>
          <w:sz w:val="24"/>
        </w:rPr>
        <w:t>livestock</w:t>
      </w:r>
      <w:r>
        <w:rPr>
          <w:spacing w:val="32"/>
          <w:sz w:val="24"/>
        </w:rPr>
        <w:t xml:space="preserve"> </w:t>
      </w:r>
      <w:r>
        <w:rPr>
          <w:sz w:val="24"/>
        </w:rPr>
        <w:t>is</w:t>
      </w:r>
      <w:r>
        <w:rPr>
          <w:spacing w:val="34"/>
          <w:sz w:val="24"/>
        </w:rPr>
        <w:t xml:space="preserve"> </w:t>
      </w:r>
      <w:r>
        <w:rPr>
          <w:sz w:val="24"/>
        </w:rPr>
        <w:t>also</w:t>
      </w:r>
      <w:r>
        <w:rPr>
          <w:spacing w:val="33"/>
          <w:sz w:val="24"/>
        </w:rPr>
        <w:t xml:space="preserve"> </w:t>
      </w:r>
      <w:r>
        <w:rPr>
          <w:sz w:val="24"/>
        </w:rPr>
        <w:t>one</w:t>
      </w:r>
      <w:r>
        <w:rPr>
          <w:spacing w:val="32"/>
          <w:sz w:val="24"/>
        </w:rPr>
        <w:t xml:space="preserve"> </w:t>
      </w:r>
      <w:r>
        <w:rPr>
          <w:sz w:val="24"/>
        </w:rPr>
        <w:t>of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ind w:left="1340" w:hanging="700"/>
        <w:rPr>
          <w:sz w:val="24"/>
        </w:rPr>
      </w:pPr>
      <w:r>
        <w:rPr>
          <w:sz w:val="24"/>
        </w:rPr>
        <w:t>factors</w:t>
      </w:r>
      <w:r>
        <w:rPr>
          <w:spacing w:val="10"/>
          <w:sz w:val="24"/>
        </w:rPr>
        <w:t xml:space="preserve"> </w:t>
      </w:r>
      <w:r>
        <w:rPr>
          <w:sz w:val="24"/>
        </w:rPr>
        <w:t>that</w:t>
      </w:r>
      <w:r>
        <w:rPr>
          <w:spacing w:val="10"/>
          <w:sz w:val="24"/>
        </w:rPr>
        <w:t xml:space="preserve"> </w:t>
      </w:r>
      <w:r>
        <w:rPr>
          <w:sz w:val="24"/>
        </w:rPr>
        <w:t>can</w:t>
      </w:r>
      <w:r>
        <w:rPr>
          <w:spacing w:val="10"/>
          <w:sz w:val="24"/>
        </w:rPr>
        <w:t xml:space="preserve"> </w:t>
      </w:r>
      <w:r>
        <w:rPr>
          <w:sz w:val="24"/>
        </w:rPr>
        <w:t>increase</w:t>
      </w:r>
      <w:r>
        <w:rPr>
          <w:spacing w:val="14"/>
          <w:sz w:val="24"/>
        </w:rPr>
        <w:t xml:space="preserve"> </w:t>
      </w:r>
      <w:r>
        <w:rPr>
          <w:sz w:val="24"/>
        </w:rPr>
        <w:t>intake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organic</w:t>
      </w:r>
      <w:r>
        <w:rPr>
          <w:spacing w:val="10"/>
          <w:sz w:val="24"/>
        </w:rPr>
        <w:t xml:space="preserve"> </w:t>
      </w:r>
      <w:r>
        <w:rPr>
          <w:sz w:val="24"/>
        </w:rPr>
        <w:t>matter.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ability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livestock</w:t>
      </w:r>
      <w:r>
        <w:rPr>
          <w:spacing w:val="10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eat</w:t>
      </w:r>
      <w:r>
        <w:rPr>
          <w:spacing w:val="11"/>
          <w:sz w:val="24"/>
        </w:rPr>
        <w:t xml:space="preserve"> </w:t>
      </w:r>
      <w:r>
        <w:rPr>
          <w:sz w:val="24"/>
        </w:rPr>
        <w:t>feed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spacing w:before="129"/>
        <w:ind w:left="1340" w:hanging="700"/>
        <w:rPr>
          <w:sz w:val="24"/>
        </w:rPr>
      </w:pPr>
      <w:r>
        <w:rPr>
          <w:sz w:val="24"/>
        </w:rPr>
        <w:t>level</w:t>
      </w:r>
      <w:r>
        <w:rPr>
          <w:spacing w:val="31"/>
          <w:sz w:val="24"/>
        </w:rPr>
        <w:t xml:space="preserve"> </w:t>
      </w:r>
      <w:r>
        <w:rPr>
          <w:sz w:val="24"/>
        </w:rPr>
        <w:t>of</w:t>
      </w:r>
      <w:r>
        <w:rPr>
          <w:spacing w:val="31"/>
          <w:sz w:val="24"/>
        </w:rPr>
        <w:t xml:space="preserve"> </w:t>
      </w:r>
      <w:r>
        <w:rPr>
          <w:sz w:val="24"/>
        </w:rPr>
        <w:t>preference</w:t>
      </w:r>
      <w:r>
        <w:rPr>
          <w:spacing w:val="31"/>
          <w:sz w:val="24"/>
        </w:rPr>
        <w:t xml:space="preserve"> </w:t>
      </w:r>
      <w:r>
        <w:rPr>
          <w:sz w:val="24"/>
        </w:rPr>
        <w:t>is</w:t>
      </w:r>
      <w:r>
        <w:rPr>
          <w:spacing w:val="33"/>
          <w:sz w:val="24"/>
        </w:rPr>
        <w:t xml:space="preserve"> </w:t>
      </w:r>
      <w:r>
        <w:rPr>
          <w:sz w:val="24"/>
        </w:rPr>
        <w:t>also</w:t>
      </w:r>
      <w:r>
        <w:rPr>
          <w:spacing w:val="33"/>
          <w:sz w:val="24"/>
        </w:rPr>
        <w:t xml:space="preserve"> </w:t>
      </w:r>
      <w:r>
        <w:rPr>
          <w:sz w:val="24"/>
        </w:rPr>
        <w:t>a</w:t>
      </w:r>
      <w:r>
        <w:rPr>
          <w:spacing w:val="31"/>
          <w:sz w:val="24"/>
        </w:rPr>
        <w:t xml:space="preserve"> </w:t>
      </w:r>
      <w:r>
        <w:rPr>
          <w:sz w:val="24"/>
        </w:rPr>
        <w:t>factor</w:t>
      </w:r>
      <w:r>
        <w:rPr>
          <w:spacing w:val="32"/>
          <w:sz w:val="24"/>
        </w:rPr>
        <w:t xml:space="preserve"> </w:t>
      </w:r>
      <w:r>
        <w:rPr>
          <w:sz w:val="24"/>
        </w:rPr>
        <w:t>in</w:t>
      </w:r>
      <w:r>
        <w:rPr>
          <w:spacing w:val="31"/>
          <w:sz w:val="24"/>
        </w:rPr>
        <w:t xml:space="preserve"> </w:t>
      </w:r>
      <w:r>
        <w:rPr>
          <w:sz w:val="24"/>
        </w:rPr>
        <w:t>increasing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intake</w:t>
      </w:r>
      <w:r>
        <w:rPr>
          <w:spacing w:val="31"/>
          <w:sz w:val="24"/>
        </w:rPr>
        <w:t xml:space="preserve"> </w:t>
      </w:r>
      <w:r>
        <w:rPr>
          <w:sz w:val="24"/>
        </w:rPr>
        <w:t>of</w:t>
      </w:r>
      <w:r>
        <w:rPr>
          <w:spacing w:val="31"/>
          <w:sz w:val="24"/>
        </w:rPr>
        <w:t xml:space="preserve"> </w:t>
      </w:r>
      <w:r>
        <w:rPr>
          <w:sz w:val="24"/>
        </w:rPr>
        <w:t>organic</w:t>
      </w:r>
      <w:r>
        <w:rPr>
          <w:spacing w:val="31"/>
          <w:sz w:val="24"/>
        </w:rPr>
        <w:t xml:space="preserve"> </w:t>
      </w:r>
      <w:r>
        <w:rPr>
          <w:sz w:val="24"/>
        </w:rPr>
        <w:t>matter.</w:t>
      </w:r>
      <w:r>
        <w:rPr>
          <w:spacing w:val="31"/>
          <w:sz w:val="24"/>
        </w:rPr>
        <w:t xml:space="preserve"> </w:t>
      </w:r>
      <w:r>
        <w:rPr>
          <w:sz w:val="24"/>
        </w:rPr>
        <w:t>Murni</w:t>
      </w:r>
      <w:r>
        <w:rPr>
          <w:spacing w:val="32"/>
          <w:sz w:val="24"/>
        </w:rPr>
        <w:t xml:space="preserve"> </w:t>
      </w:r>
      <w:r>
        <w:rPr>
          <w:sz w:val="24"/>
        </w:rPr>
        <w:t>et</w:t>
      </w:r>
      <w:r>
        <w:rPr>
          <w:spacing w:val="31"/>
          <w:sz w:val="24"/>
        </w:rPr>
        <w:t xml:space="preserve"> </w:t>
      </w:r>
      <w:r>
        <w:rPr>
          <w:sz w:val="24"/>
        </w:rPr>
        <w:t>al.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ind w:left="1340" w:hanging="700"/>
        <w:rPr>
          <w:sz w:val="24"/>
        </w:rPr>
      </w:pPr>
      <w:r>
        <w:rPr>
          <w:sz w:val="24"/>
        </w:rPr>
        <w:t>(2012)</w:t>
      </w:r>
      <w:r>
        <w:rPr>
          <w:spacing w:val="11"/>
          <w:sz w:val="24"/>
        </w:rPr>
        <w:t xml:space="preserve"> </w:t>
      </w:r>
      <w:r>
        <w:rPr>
          <w:sz w:val="24"/>
        </w:rPr>
        <w:t>stated</w:t>
      </w:r>
      <w:r>
        <w:rPr>
          <w:spacing w:val="13"/>
          <w:sz w:val="24"/>
        </w:rPr>
        <w:t xml:space="preserve"> </w:t>
      </w:r>
      <w:r>
        <w:rPr>
          <w:sz w:val="24"/>
        </w:rPr>
        <w:t>that</w:t>
      </w:r>
      <w:r>
        <w:rPr>
          <w:spacing w:val="12"/>
          <w:sz w:val="24"/>
        </w:rPr>
        <w:t xml:space="preserve"> </w:t>
      </w:r>
      <w:r>
        <w:rPr>
          <w:sz w:val="24"/>
        </w:rPr>
        <w:t>other</w:t>
      </w:r>
      <w:r>
        <w:rPr>
          <w:spacing w:val="11"/>
          <w:sz w:val="24"/>
        </w:rPr>
        <w:t xml:space="preserve"> </w:t>
      </w:r>
      <w:r>
        <w:rPr>
          <w:sz w:val="24"/>
        </w:rPr>
        <w:t>factors</w:t>
      </w:r>
      <w:r>
        <w:rPr>
          <w:spacing w:val="12"/>
          <w:sz w:val="24"/>
        </w:rPr>
        <w:t xml:space="preserve"> </w:t>
      </w:r>
      <w:r>
        <w:rPr>
          <w:sz w:val="24"/>
        </w:rPr>
        <w:t>influencing</w:t>
      </w:r>
      <w:r>
        <w:rPr>
          <w:spacing w:val="13"/>
          <w:sz w:val="24"/>
        </w:rPr>
        <w:t xml:space="preserve"> </w:t>
      </w:r>
      <w:r>
        <w:rPr>
          <w:sz w:val="24"/>
        </w:rPr>
        <w:t>intake</w:t>
      </w:r>
      <w:r>
        <w:rPr>
          <w:spacing w:val="15"/>
          <w:sz w:val="24"/>
        </w:rPr>
        <w:t xml:space="preserve"> </w:t>
      </w:r>
      <w:r>
        <w:rPr>
          <w:sz w:val="24"/>
        </w:rPr>
        <w:t>are</w:t>
      </w:r>
      <w:r>
        <w:rPr>
          <w:spacing w:val="10"/>
          <w:sz w:val="24"/>
        </w:rPr>
        <w:t xml:space="preserve"> </w:t>
      </w:r>
      <w:r>
        <w:rPr>
          <w:sz w:val="24"/>
        </w:rPr>
        <w:t>animal</w:t>
      </w:r>
      <w:r>
        <w:rPr>
          <w:spacing w:val="13"/>
          <w:sz w:val="24"/>
        </w:rPr>
        <w:t xml:space="preserve"> </w:t>
      </w:r>
      <w:r>
        <w:rPr>
          <w:sz w:val="24"/>
        </w:rPr>
        <w:t>body</w:t>
      </w:r>
      <w:r>
        <w:rPr>
          <w:spacing w:val="7"/>
          <w:sz w:val="24"/>
        </w:rPr>
        <w:t xml:space="preserve"> </w:t>
      </w:r>
      <w:r>
        <w:rPr>
          <w:sz w:val="24"/>
        </w:rPr>
        <w:t>weight,</w:t>
      </w:r>
      <w:r>
        <w:rPr>
          <w:spacing w:val="15"/>
          <w:sz w:val="24"/>
        </w:rPr>
        <w:t xml:space="preserve"> </w:t>
      </w:r>
      <w:r>
        <w:rPr>
          <w:sz w:val="24"/>
        </w:rPr>
        <w:t>feed</w:t>
      </w:r>
      <w:r>
        <w:rPr>
          <w:spacing w:val="12"/>
          <w:sz w:val="24"/>
        </w:rPr>
        <w:t xml:space="preserve"> </w:t>
      </w:r>
      <w:r>
        <w:rPr>
          <w:sz w:val="24"/>
        </w:rPr>
        <w:t>digestibility,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spacing w:before="130"/>
        <w:ind w:left="1340" w:hanging="700"/>
        <w:rPr>
          <w:sz w:val="24"/>
        </w:rPr>
      </w:pPr>
      <w:r>
        <w:rPr>
          <w:sz w:val="24"/>
        </w:rPr>
        <w:t>palatability,</w:t>
      </w:r>
      <w:r>
        <w:rPr>
          <w:spacing w:val="15"/>
          <w:sz w:val="24"/>
        </w:rPr>
        <w:t xml:space="preserve"> </w:t>
      </w:r>
      <w:r>
        <w:rPr>
          <w:sz w:val="24"/>
        </w:rPr>
        <w:t>feed</w:t>
      </w:r>
      <w:r>
        <w:rPr>
          <w:spacing w:val="15"/>
          <w:sz w:val="24"/>
        </w:rPr>
        <w:t xml:space="preserve"> </w:t>
      </w:r>
      <w:r>
        <w:rPr>
          <w:sz w:val="24"/>
        </w:rPr>
        <w:t>quality,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age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>
        <w:rPr>
          <w:sz w:val="24"/>
        </w:rPr>
        <w:t>livestock.</w:t>
      </w:r>
      <w:r>
        <w:rPr>
          <w:spacing w:val="21"/>
          <w:sz w:val="24"/>
        </w:rPr>
        <w:t xml:space="preserve"> </w:t>
      </w:r>
      <w:r>
        <w:rPr>
          <w:sz w:val="24"/>
        </w:rPr>
        <w:t>Intake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>
        <w:rPr>
          <w:sz w:val="24"/>
        </w:rPr>
        <w:t>crude</w:t>
      </w:r>
      <w:r>
        <w:rPr>
          <w:spacing w:val="13"/>
          <w:sz w:val="24"/>
        </w:rPr>
        <w:t xml:space="preserve"> </w:t>
      </w:r>
      <w:r>
        <w:rPr>
          <w:sz w:val="24"/>
        </w:rPr>
        <w:t>protein</w:t>
      </w:r>
      <w:r>
        <w:rPr>
          <w:spacing w:val="17"/>
          <w:sz w:val="24"/>
        </w:rPr>
        <w:t xml:space="preserve"> </w:t>
      </w:r>
      <w:r>
        <w:rPr>
          <w:sz w:val="24"/>
        </w:rPr>
        <w:t>that</w:t>
      </w:r>
      <w:r>
        <w:rPr>
          <w:spacing w:val="13"/>
          <w:sz w:val="24"/>
        </w:rPr>
        <w:t xml:space="preserve"> </w:t>
      </w:r>
      <w:r>
        <w:rPr>
          <w:sz w:val="24"/>
        </w:rPr>
        <w:t>did</w:t>
      </w:r>
      <w:r>
        <w:rPr>
          <w:spacing w:val="13"/>
          <w:sz w:val="24"/>
        </w:rPr>
        <w:t xml:space="preserve"> </w:t>
      </w:r>
      <w:r>
        <w:rPr>
          <w:sz w:val="24"/>
        </w:rPr>
        <w:t>not</w:t>
      </w:r>
      <w:r>
        <w:rPr>
          <w:spacing w:val="14"/>
          <w:sz w:val="24"/>
        </w:rPr>
        <w:t xml:space="preserve"> </w:t>
      </w:r>
      <w:r>
        <w:rPr>
          <w:sz w:val="24"/>
        </w:rPr>
        <w:t>differ</w:t>
      </w:r>
    </w:p>
    <w:p w:rsidR="00F14390" w:rsidRDefault="00DB01C4">
      <w:pPr>
        <w:pStyle w:val="ListParagraph"/>
        <w:numPr>
          <w:ilvl w:val="0"/>
          <w:numId w:val="71"/>
        </w:numPr>
        <w:tabs>
          <w:tab w:val="left" w:pos="1340"/>
          <w:tab w:val="left" w:pos="1341"/>
        </w:tabs>
        <w:ind w:left="1340" w:hanging="700"/>
        <w:rPr>
          <w:sz w:val="24"/>
        </w:rPr>
      </w:pPr>
      <w:r>
        <w:rPr>
          <w:sz w:val="24"/>
        </w:rPr>
        <w:t>between</w:t>
      </w:r>
      <w:r>
        <w:rPr>
          <w:spacing w:val="10"/>
          <w:sz w:val="24"/>
        </w:rPr>
        <w:t xml:space="preserve"> </w:t>
      </w:r>
      <w:r>
        <w:rPr>
          <w:sz w:val="24"/>
        </w:rPr>
        <w:t>treatments</w:t>
      </w:r>
      <w:r>
        <w:rPr>
          <w:spacing w:val="11"/>
          <w:sz w:val="24"/>
        </w:rPr>
        <w:t xml:space="preserve"> </w:t>
      </w:r>
      <w:r>
        <w:rPr>
          <w:sz w:val="24"/>
        </w:rPr>
        <w:t>(P&gt;0.05)</w:t>
      </w:r>
      <w:r>
        <w:rPr>
          <w:spacing w:val="11"/>
          <w:sz w:val="24"/>
        </w:rPr>
        <w:t xml:space="preserve"> </w:t>
      </w:r>
      <w:r>
        <w:rPr>
          <w:sz w:val="24"/>
        </w:rPr>
        <w:t>was</w:t>
      </w:r>
      <w:r>
        <w:rPr>
          <w:spacing w:val="11"/>
          <w:sz w:val="24"/>
        </w:rPr>
        <w:t xml:space="preserve"> </w:t>
      </w:r>
      <w:r>
        <w:rPr>
          <w:sz w:val="24"/>
        </w:rPr>
        <w:t>due</w:t>
      </w:r>
      <w:r>
        <w:rPr>
          <w:spacing w:val="10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protein</w:t>
      </w:r>
      <w:r>
        <w:rPr>
          <w:spacing w:val="11"/>
          <w:sz w:val="24"/>
        </w:rPr>
        <w:t xml:space="preserve"> </w:t>
      </w:r>
      <w:r>
        <w:rPr>
          <w:sz w:val="24"/>
        </w:rPr>
        <w:t>content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ration</w:t>
      </w:r>
      <w:r>
        <w:rPr>
          <w:spacing w:val="11"/>
          <w:sz w:val="24"/>
        </w:rPr>
        <w:t xml:space="preserve"> </w:t>
      </w:r>
      <w:r>
        <w:rPr>
          <w:sz w:val="24"/>
        </w:rPr>
        <w:t>between</w:t>
      </w:r>
      <w:r>
        <w:rPr>
          <w:spacing w:val="10"/>
          <w:sz w:val="24"/>
        </w:rPr>
        <w:t xml:space="preserve"> </w:t>
      </w:r>
      <w:r>
        <w:rPr>
          <w:sz w:val="24"/>
        </w:rPr>
        <w:t>treatments</w:t>
      </w:r>
    </w:p>
    <w:p w:rsidR="00F14390" w:rsidRDefault="00DB01C4">
      <w:pPr>
        <w:pStyle w:val="BodyText"/>
        <w:tabs>
          <w:tab w:val="left" w:pos="1340"/>
        </w:tabs>
        <w:spacing w:before="130"/>
        <w:ind w:left="641"/>
      </w:pPr>
      <w:r>
        <w:rPr>
          <w:rFonts w:ascii="Calibri"/>
          <w:sz w:val="22"/>
        </w:rPr>
        <w:t>296</w:t>
      </w:r>
      <w:r>
        <w:rPr>
          <w:rFonts w:ascii="Calibri"/>
          <w:sz w:val="22"/>
        </w:rPr>
        <w:tab/>
      </w:r>
      <w:r>
        <w:t>that</w:t>
      </w:r>
      <w:r>
        <w:rPr>
          <w:spacing w:val="8"/>
        </w:rPr>
        <w:t xml:space="preserve"> </w:t>
      </w:r>
      <w:r>
        <w:t>were</w:t>
      </w:r>
      <w:r>
        <w:rPr>
          <w:spacing w:val="6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much</w:t>
      </w:r>
      <w:r>
        <w:rPr>
          <w:spacing w:val="10"/>
        </w:rPr>
        <w:t xml:space="preserve"> </w:t>
      </w:r>
      <w:r>
        <w:t>different</w:t>
      </w:r>
      <w:r>
        <w:rPr>
          <w:spacing w:val="9"/>
        </w:rPr>
        <w:t xml:space="preserve"> </w:t>
      </w:r>
      <w:r>
        <w:t>(A=21.35%,</w:t>
      </w:r>
      <w:r>
        <w:rPr>
          <w:spacing w:val="10"/>
        </w:rPr>
        <w:t xml:space="preserve"> </w:t>
      </w:r>
      <w:r>
        <w:t>B=22.07%,</w:t>
      </w:r>
      <w:r>
        <w:rPr>
          <w:spacing w:val="7"/>
        </w:rPr>
        <w:t xml:space="preserve"> </w:t>
      </w:r>
      <w:r>
        <w:t>C=21.69%,</w:t>
      </w:r>
      <w:r>
        <w:rPr>
          <w:spacing w:val="9"/>
        </w:rPr>
        <w:t xml:space="preserve"> </w:t>
      </w:r>
      <w:r>
        <w:t>D=21.31%)</w:t>
      </w:r>
      <w:r>
        <w:rPr>
          <w:spacing w:val="12"/>
        </w:rPr>
        <w:t xml:space="preserve"> </w:t>
      </w:r>
      <w:r>
        <w:t>(Table</w:t>
      </w:r>
      <w:r>
        <w:rPr>
          <w:spacing w:val="8"/>
        </w:rPr>
        <w:t xml:space="preserve"> </w:t>
      </w:r>
      <w:r>
        <w:t>2).</w:t>
      </w:r>
      <w:r>
        <w:rPr>
          <w:spacing w:val="8"/>
        </w:rPr>
        <w:t xml:space="preserve"> </w:t>
      </w:r>
      <w:r>
        <w:t>The</w:t>
      </w:r>
    </w:p>
    <w:p w:rsidR="00F14390" w:rsidRDefault="00DB01C4">
      <w:pPr>
        <w:pStyle w:val="ListParagraph"/>
        <w:numPr>
          <w:ilvl w:val="0"/>
          <w:numId w:val="70"/>
        </w:numPr>
        <w:tabs>
          <w:tab w:val="left" w:pos="1340"/>
          <w:tab w:val="left" w:pos="1341"/>
        </w:tabs>
        <w:ind w:hanging="700"/>
        <w:rPr>
          <w:sz w:val="24"/>
        </w:rPr>
      </w:pPr>
      <w:r>
        <w:rPr>
          <w:sz w:val="24"/>
        </w:rPr>
        <w:t>intake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crude</w:t>
      </w:r>
      <w:r>
        <w:rPr>
          <w:spacing w:val="5"/>
          <w:sz w:val="24"/>
        </w:rPr>
        <w:t xml:space="preserve"> </w:t>
      </w:r>
      <w:r>
        <w:rPr>
          <w:sz w:val="24"/>
        </w:rPr>
        <w:t>protein</w:t>
      </w:r>
      <w:r>
        <w:rPr>
          <w:spacing w:val="9"/>
          <w:sz w:val="24"/>
        </w:rPr>
        <w:t xml:space="preserve"> </w:t>
      </w:r>
      <w:r>
        <w:rPr>
          <w:sz w:val="24"/>
        </w:rPr>
        <w:t>feed</w:t>
      </w:r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7"/>
          <w:sz w:val="24"/>
        </w:rPr>
        <w:t xml:space="preserve"> </w:t>
      </w:r>
      <w:r>
        <w:rPr>
          <w:sz w:val="24"/>
        </w:rPr>
        <w:t>directly</w:t>
      </w:r>
      <w:r>
        <w:rPr>
          <w:spacing w:val="1"/>
          <w:sz w:val="24"/>
        </w:rPr>
        <w:t xml:space="preserve"> </w:t>
      </w:r>
      <w:r>
        <w:rPr>
          <w:sz w:val="24"/>
        </w:rPr>
        <w:t>proportional</w:t>
      </w:r>
      <w:r>
        <w:rPr>
          <w:spacing w:val="7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dry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organic</w:t>
      </w:r>
      <w:r>
        <w:rPr>
          <w:spacing w:val="6"/>
          <w:sz w:val="24"/>
        </w:rPr>
        <w:t xml:space="preserve"> </w:t>
      </w:r>
      <w:r>
        <w:rPr>
          <w:sz w:val="24"/>
        </w:rPr>
        <w:t>matter</w:t>
      </w:r>
      <w:r>
        <w:rPr>
          <w:spacing w:val="10"/>
          <w:sz w:val="24"/>
        </w:rPr>
        <w:t xml:space="preserve"> </w:t>
      </w:r>
      <w:r>
        <w:rPr>
          <w:sz w:val="24"/>
        </w:rPr>
        <w:t>intake.</w:t>
      </w:r>
      <w:r>
        <w:rPr>
          <w:spacing w:val="6"/>
          <w:sz w:val="24"/>
        </w:rPr>
        <w:t xml:space="preserve"> </w:t>
      </w:r>
      <w:r>
        <w:rPr>
          <w:sz w:val="24"/>
        </w:rPr>
        <w:t>Pazla</w:t>
      </w:r>
      <w:r>
        <w:rPr>
          <w:spacing w:val="5"/>
          <w:sz w:val="24"/>
        </w:rPr>
        <w:t xml:space="preserve"> </w:t>
      </w:r>
      <w:r>
        <w:rPr>
          <w:sz w:val="24"/>
        </w:rPr>
        <w:t>et</w:t>
      </w:r>
    </w:p>
    <w:p w:rsidR="00F14390" w:rsidRDefault="00DB01C4">
      <w:pPr>
        <w:pStyle w:val="ListParagraph"/>
        <w:numPr>
          <w:ilvl w:val="0"/>
          <w:numId w:val="70"/>
        </w:numPr>
        <w:tabs>
          <w:tab w:val="left" w:pos="1340"/>
          <w:tab w:val="left" w:pos="1341"/>
        </w:tabs>
        <w:spacing w:before="130"/>
        <w:ind w:hanging="700"/>
        <w:rPr>
          <w:sz w:val="24"/>
        </w:rPr>
      </w:pPr>
      <w:r>
        <w:rPr>
          <w:sz w:val="24"/>
        </w:rPr>
        <w:t>al.</w:t>
      </w:r>
      <w:r>
        <w:rPr>
          <w:spacing w:val="14"/>
          <w:sz w:val="24"/>
        </w:rPr>
        <w:t xml:space="preserve"> </w:t>
      </w:r>
      <w:r>
        <w:rPr>
          <w:sz w:val="24"/>
        </w:rPr>
        <w:t>(2021c)</w:t>
      </w:r>
      <w:r>
        <w:rPr>
          <w:spacing w:val="13"/>
          <w:sz w:val="24"/>
        </w:rPr>
        <w:t xml:space="preserve"> </w:t>
      </w:r>
      <w:r>
        <w:rPr>
          <w:sz w:val="24"/>
        </w:rPr>
        <w:t>stated</w:t>
      </w:r>
      <w:r>
        <w:rPr>
          <w:spacing w:val="14"/>
          <w:sz w:val="24"/>
        </w:rPr>
        <w:t xml:space="preserve"> </w:t>
      </w:r>
      <w:r>
        <w:rPr>
          <w:sz w:val="24"/>
        </w:rPr>
        <w:t>that</w:t>
      </w:r>
      <w:r>
        <w:rPr>
          <w:spacing w:val="13"/>
          <w:sz w:val="24"/>
        </w:rPr>
        <w:t xml:space="preserve"> </w:t>
      </w:r>
      <w:r>
        <w:rPr>
          <w:sz w:val="24"/>
        </w:rPr>
        <w:t>feed</w:t>
      </w:r>
      <w:r>
        <w:rPr>
          <w:spacing w:val="14"/>
          <w:sz w:val="24"/>
        </w:rPr>
        <w:t xml:space="preserve"> </w:t>
      </w:r>
      <w:r>
        <w:rPr>
          <w:sz w:val="24"/>
        </w:rPr>
        <w:t>protein</w:t>
      </w:r>
      <w:r>
        <w:rPr>
          <w:spacing w:val="14"/>
          <w:sz w:val="24"/>
        </w:rPr>
        <w:t xml:space="preserve"> </w:t>
      </w:r>
      <w:r>
        <w:rPr>
          <w:sz w:val="24"/>
        </w:rPr>
        <w:t>positively</w:t>
      </w:r>
      <w:r>
        <w:rPr>
          <w:spacing w:val="11"/>
          <w:sz w:val="24"/>
        </w:rPr>
        <w:t xml:space="preserve"> </w:t>
      </w:r>
      <w:r>
        <w:rPr>
          <w:sz w:val="24"/>
        </w:rPr>
        <w:t>correlated</w:t>
      </w:r>
      <w:r>
        <w:rPr>
          <w:spacing w:val="14"/>
          <w:sz w:val="24"/>
        </w:rPr>
        <w:t xml:space="preserve"> </w:t>
      </w:r>
      <w:r>
        <w:rPr>
          <w:sz w:val="24"/>
        </w:rPr>
        <w:t>with</w:t>
      </w:r>
      <w:r>
        <w:rPr>
          <w:spacing w:val="14"/>
          <w:sz w:val="24"/>
        </w:rPr>
        <w:t xml:space="preserve"> </w:t>
      </w:r>
      <w:r>
        <w:rPr>
          <w:sz w:val="24"/>
        </w:rPr>
        <w:t>dry</w:t>
      </w:r>
      <w:r>
        <w:rPr>
          <w:spacing w:val="9"/>
          <w:sz w:val="24"/>
        </w:rPr>
        <w:t xml:space="preserve"> </w:t>
      </w:r>
      <w:r>
        <w:rPr>
          <w:sz w:val="24"/>
        </w:rPr>
        <w:t>matter,</w:t>
      </w:r>
      <w:r>
        <w:rPr>
          <w:spacing w:val="15"/>
          <w:sz w:val="24"/>
        </w:rPr>
        <w:t xml:space="preserve"> </w:t>
      </w:r>
      <w:r>
        <w:rPr>
          <w:sz w:val="24"/>
        </w:rPr>
        <w:t>protein,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energy</w:t>
      </w:r>
    </w:p>
    <w:p w:rsidR="00F14390" w:rsidRDefault="00DB01C4">
      <w:pPr>
        <w:pStyle w:val="ListParagraph"/>
        <w:numPr>
          <w:ilvl w:val="0"/>
          <w:numId w:val="70"/>
        </w:numPr>
        <w:tabs>
          <w:tab w:val="left" w:pos="1340"/>
          <w:tab w:val="left" w:pos="1341"/>
        </w:tabs>
        <w:ind w:hanging="700"/>
        <w:rPr>
          <w:sz w:val="24"/>
        </w:rPr>
      </w:pPr>
      <w:r>
        <w:rPr>
          <w:sz w:val="24"/>
        </w:rPr>
        <w:t>intake.</w:t>
      </w:r>
      <w:r>
        <w:rPr>
          <w:spacing w:val="21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amount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feed</w:t>
      </w:r>
      <w:r>
        <w:rPr>
          <w:spacing w:val="22"/>
          <w:sz w:val="24"/>
        </w:rPr>
        <w:t xml:space="preserve"> </w:t>
      </w:r>
      <w:r>
        <w:rPr>
          <w:sz w:val="24"/>
        </w:rPr>
        <w:t>consumed</w:t>
      </w:r>
      <w:r>
        <w:rPr>
          <w:spacing w:val="24"/>
          <w:sz w:val="24"/>
        </w:rPr>
        <w:t xml:space="preserve"> </w:t>
      </w:r>
      <w:r>
        <w:rPr>
          <w:sz w:val="24"/>
        </w:rPr>
        <w:t>affects</w:t>
      </w:r>
      <w:r>
        <w:rPr>
          <w:spacing w:val="23"/>
          <w:sz w:val="24"/>
        </w:rPr>
        <w:t xml:space="preserve"> </w:t>
      </w:r>
      <w:r>
        <w:rPr>
          <w:sz w:val="24"/>
        </w:rPr>
        <w:t>other</w:t>
      </w:r>
      <w:r>
        <w:rPr>
          <w:spacing w:val="22"/>
          <w:sz w:val="24"/>
        </w:rPr>
        <w:t xml:space="preserve"> </w:t>
      </w:r>
      <w:r>
        <w:rPr>
          <w:sz w:val="24"/>
        </w:rPr>
        <w:t>nutrients</w:t>
      </w:r>
      <w:r>
        <w:rPr>
          <w:spacing w:val="23"/>
          <w:sz w:val="24"/>
        </w:rPr>
        <w:t xml:space="preserve"> </w:t>
      </w:r>
      <w:r>
        <w:rPr>
          <w:sz w:val="24"/>
        </w:rPr>
        <w:t>consumed.</w:t>
      </w:r>
      <w:r>
        <w:rPr>
          <w:spacing w:val="25"/>
          <w:sz w:val="24"/>
        </w:rPr>
        <w:t xml:space="preserve"> </w:t>
      </w:r>
      <w:r>
        <w:rPr>
          <w:sz w:val="24"/>
        </w:rPr>
        <w:t>Martawidjaja</w:t>
      </w:r>
      <w:r>
        <w:rPr>
          <w:spacing w:val="24"/>
          <w:sz w:val="24"/>
        </w:rPr>
        <w:t xml:space="preserve"> </w:t>
      </w:r>
      <w:r>
        <w:rPr>
          <w:sz w:val="24"/>
        </w:rPr>
        <w:t>et</w:t>
      </w:r>
      <w:r>
        <w:rPr>
          <w:spacing w:val="22"/>
          <w:sz w:val="24"/>
        </w:rPr>
        <w:t xml:space="preserve"> </w:t>
      </w:r>
      <w:r>
        <w:rPr>
          <w:sz w:val="24"/>
        </w:rPr>
        <w:t>al.</w:t>
      </w:r>
    </w:p>
    <w:p w:rsidR="00F14390" w:rsidRDefault="00DB01C4">
      <w:pPr>
        <w:pStyle w:val="ListParagraph"/>
        <w:numPr>
          <w:ilvl w:val="0"/>
          <w:numId w:val="70"/>
        </w:numPr>
        <w:tabs>
          <w:tab w:val="left" w:pos="1340"/>
          <w:tab w:val="left" w:pos="1341"/>
        </w:tabs>
        <w:spacing w:before="130"/>
        <w:ind w:hanging="700"/>
        <w:rPr>
          <w:sz w:val="24"/>
        </w:rPr>
      </w:pPr>
      <w:r>
        <w:rPr>
          <w:sz w:val="24"/>
        </w:rPr>
        <w:t>(1999)</w:t>
      </w:r>
      <w:r>
        <w:rPr>
          <w:spacing w:val="3"/>
          <w:sz w:val="24"/>
        </w:rPr>
        <w:t xml:space="preserve"> </w:t>
      </w:r>
      <w:r>
        <w:rPr>
          <w:sz w:val="24"/>
        </w:rPr>
        <w:t>stated</w:t>
      </w:r>
      <w:r>
        <w:rPr>
          <w:spacing w:val="4"/>
          <w:sz w:val="24"/>
        </w:rPr>
        <w:t xml:space="preserve"> </w:t>
      </w:r>
      <w:r>
        <w:rPr>
          <w:sz w:val="24"/>
        </w:rPr>
        <w:t>that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factors</w:t>
      </w:r>
      <w:r>
        <w:rPr>
          <w:spacing w:val="5"/>
          <w:sz w:val="24"/>
        </w:rPr>
        <w:t xml:space="preserve"> </w:t>
      </w:r>
      <w:r>
        <w:rPr>
          <w:sz w:val="24"/>
        </w:rPr>
        <w:t>influencing</w:t>
      </w:r>
      <w:r>
        <w:rPr>
          <w:spacing w:val="2"/>
          <w:sz w:val="24"/>
        </w:rPr>
        <w:t xml:space="preserve"> </w:t>
      </w:r>
      <w:r>
        <w:rPr>
          <w:sz w:val="24"/>
        </w:rPr>
        <w:t>feed</w:t>
      </w:r>
      <w:r>
        <w:rPr>
          <w:spacing w:val="4"/>
          <w:sz w:val="24"/>
        </w:rPr>
        <w:t xml:space="preserve"> </w:t>
      </w:r>
      <w:r>
        <w:rPr>
          <w:sz w:val="24"/>
        </w:rPr>
        <w:t>protein</w:t>
      </w:r>
      <w:r>
        <w:rPr>
          <w:spacing w:val="5"/>
          <w:sz w:val="24"/>
        </w:rPr>
        <w:t xml:space="preserve"> </w:t>
      </w:r>
      <w:r>
        <w:rPr>
          <w:sz w:val="24"/>
        </w:rPr>
        <w:t>intake</w:t>
      </w:r>
      <w:r>
        <w:rPr>
          <w:spacing w:val="3"/>
          <w:sz w:val="24"/>
        </w:rPr>
        <w:t xml:space="preserve"> </w:t>
      </w:r>
      <w:r>
        <w:rPr>
          <w:sz w:val="24"/>
        </w:rPr>
        <w:t>are</w:t>
      </w:r>
      <w:r>
        <w:rPr>
          <w:spacing w:val="4"/>
          <w:sz w:val="24"/>
        </w:rPr>
        <w:t xml:space="preserve"> </w:t>
      </w:r>
      <w:r>
        <w:rPr>
          <w:sz w:val="24"/>
        </w:rPr>
        <w:t>dry</w:t>
      </w:r>
      <w:r>
        <w:rPr>
          <w:spacing w:val="-1"/>
          <w:sz w:val="24"/>
        </w:rPr>
        <w:t xml:space="preserve"> </w:t>
      </w:r>
      <w:r>
        <w:rPr>
          <w:sz w:val="24"/>
        </w:rPr>
        <w:t>matter</w:t>
      </w:r>
      <w:r>
        <w:rPr>
          <w:spacing w:val="8"/>
          <w:sz w:val="24"/>
        </w:rPr>
        <w:t xml:space="preserve"> </w:t>
      </w:r>
      <w:r>
        <w:rPr>
          <w:sz w:val="24"/>
        </w:rPr>
        <w:t>intake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protein</w:t>
      </w:r>
    </w:p>
    <w:p w:rsidR="00F14390" w:rsidRDefault="00DB01C4">
      <w:pPr>
        <w:pStyle w:val="ListParagraph"/>
        <w:numPr>
          <w:ilvl w:val="0"/>
          <w:numId w:val="70"/>
        </w:numPr>
        <w:tabs>
          <w:tab w:val="left" w:pos="1340"/>
          <w:tab w:val="left" w:pos="1341"/>
        </w:tabs>
        <w:ind w:hanging="700"/>
        <w:rPr>
          <w:sz w:val="24"/>
        </w:rPr>
      </w:pPr>
      <w:r>
        <w:rPr>
          <w:sz w:val="24"/>
        </w:rPr>
        <w:t>content.</w:t>
      </w:r>
      <w:r>
        <w:rPr>
          <w:spacing w:val="39"/>
          <w:sz w:val="24"/>
        </w:rPr>
        <w:t xml:space="preserve"> </w:t>
      </w:r>
      <w:r>
        <w:rPr>
          <w:sz w:val="24"/>
        </w:rPr>
        <w:t>Intake</w:t>
      </w:r>
      <w:r>
        <w:rPr>
          <w:spacing w:val="36"/>
          <w:sz w:val="24"/>
        </w:rPr>
        <w:t xml:space="preserve"> </w:t>
      </w:r>
      <w:r>
        <w:rPr>
          <w:sz w:val="24"/>
        </w:rPr>
        <w:t>of</w:t>
      </w:r>
      <w:r>
        <w:rPr>
          <w:spacing w:val="37"/>
          <w:sz w:val="24"/>
        </w:rPr>
        <w:t xml:space="preserve"> </w:t>
      </w:r>
      <w:r>
        <w:rPr>
          <w:sz w:val="24"/>
        </w:rPr>
        <w:t>crude</w:t>
      </w:r>
      <w:r>
        <w:rPr>
          <w:spacing w:val="38"/>
          <w:sz w:val="24"/>
        </w:rPr>
        <w:t xml:space="preserve"> </w:t>
      </w:r>
      <w:r>
        <w:rPr>
          <w:sz w:val="24"/>
        </w:rPr>
        <w:t>protein</w:t>
      </w:r>
      <w:r>
        <w:rPr>
          <w:spacing w:val="38"/>
          <w:sz w:val="24"/>
        </w:rPr>
        <w:t xml:space="preserve"> </w:t>
      </w:r>
      <w:r>
        <w:rPr>
          <w:sz w:val="24"/>
        </w:rPr>
        <w:t>in</w:t>
      </w:r>
      <w:r>
        <w:rPr>
          <w:spacing w:val="37"/>
          <w:sz w:val="24"/>
        </w:rPr>
        <w:t xml:space="preserve"> </w:t>
      </w:r>
      <w:r>
        <w:rPr>
          <w:sz w:val="24"/>
        </w:rPr>
        <w:t>this</w:t>
      </w:r>
      <w:r>
        <w:rPr>
          <w:spacing w:val="38"/>
          <w:sz w:val="24"/>
        </w:rPr>
        <w:t xml:space="preserve"> </w:t>
      </w:r>
      <w:r>
        <w:rPr>
          <w:sz w:val="24"/>
        </w:rPr>
        <w:t>study</w:t>
      </w:r>
      <w:r>
        <w:rPr>
          <w:spacing w:val="29"/>
          <w:sz w:val="24"/>
        </w:rPr>
        <w:t xml:space="preserve"> </w:t>
      </w:r>
      <w:r>
        <w:rPr>
          <w:sz w:val="24"/>
        </w:rPr>
        <w:t>was</w:t>
      </w:r>
      <w:r>
        <w:rPr>
          <w:spacing w:val="38"/>
          <w:sz w:val="24"/>
        </w:rPr>
        <w:t xml:space="preserve"> </w:t>
      </w:r>
      <w:r>
        <w:rPr>
          <w:sz w:val="24"/>
        </w:rPr>
        <w:t>higher</w:t>
      </w:r>
      <w:r>
        <w:rPr>
          <w:spacing w:val="36"/>
          <w:sz w:val="24"/>
        </w:rPr>
        <w:t xml:space="preserve"> </w:t>
      </w:r>
      <w:r>
        <w:rPr>
          <w:sz w:val="24"/>
        </w:rPr>
        <w:t>than</w:t>
      </w:r>
      <w:r>
        <w:rPr>
          <w:spacing w:val="37"/>
          <w:sz w:val="24"/>
        </w:rPr>
        <w:t xml:space="preserve"> </w:t>
      </w:r>
      <w:r>
        <w:rPr>
          <w:sz w:val="24"/>
        </w:rPr>
        <w:t>Marwah</w:t>
      </w:r>
      <w:r>
        <w:rPr>
          <w:spacing w:val="39"/>
          <w:sz w:val="24"/>
        </w:rPr>
        <w:t xml:space="preserve"> </w:t>
      </w:r>
      <w:r>
        <w:rPr>
          <w:sz w:val="24"/>
        </w:rPr>
        <w:t>et</w:t>
      </w:r>
      <w:r>
        <w:rPr>
          <w:spacing w:val="37"/>
          <w:sz w:val="24"/>
        </w:rPr>
        <w:t xml:space="preserve"> </w:t>
      </w:r>
      <w:r>
        <w:rPr>
          <w:sz w:val="24"/>
        </w:rPr>
        <w:t>al.</w:t>
      </w:r>
      <w:r>
        <w:rPr>
          <w:spacing w:val="38"/>
          <w:sz w:val="24"/>
        </w:rPr>
        <w:t xml:space="preserve"> </w:t>
      </w:r>
      <w:r>
        <w:rPr>
          <w:sz w:val="24"/>
        </w:rPr>
        <w:t>(2010),</w:t>
      </w:r>
      <w:r>
        <w:rPr>
          <w:spacing w:val="36"/>
          <w:sz w:val="24"/>
        </w:rPr>
        <w:t xml:space="preserve"> </w:t>
      </w:r>
      <w:r>
        <w:rPr>
          <w:sz w:val="24"/>
        </w:rPr>
        <w:t>who</w:t>
      </w:r>
    </w:p>
    <w:p w:rsidR="00F14390" w:rsidRDefault="00DB01C4">
      <w:pPr>
        <w:pStyle w:val="ListParagraph"/>
        <w:numPr>
          <w:ilvl w:val="0"/>
          <w:numId w:val="70"/>
        </w:numPr>
        <w:tabs>
          <w:tab w:val="left" w:pos="1340"/>
          <w:tab w:val="left" w:pos="1341"/>
        </w:tabs>
        <w:spacing w:before="130"/>
        <w:ind w:hanging="700"/>
        <w:rPr>
          <w:i/>
          <w:sz w:val="24"/>
        </w:rPr>
      </w:pPr>
      <w:r>
        <w:rPr>
          <w:sz w:val="24"/>
        </w:rPr>
        <w:t>received</w:t>
      </w:r>
      <w:r>
        <w:rPr>
          <w:spacing w:val="95"/>
          <w:sz w:val="24"/>
        </w:rPr>
        <w:t xml:space="preserve"> </w:t>
      </w:r>
      <w:r>
        <w:rPr>
          <w:sz w:val="24"/>
        </w:rPr>
        <w:t>crude</w:t>
      </w:r>
      <w:r>
        <w:rPr>
          <w:spacing w:val="93"/>
          <w:sz w:val="24"/>
        </w:rPr>
        <w:t xml:space="preserve"> </w:t>
      </w:r>
      <w:r>
        <w:rPr>
          <w:sz w:val="24"/>
        </w:rPr>
        <w:t>protein</w:t>
      </w:r>
      <w:r>
        <w:rPr>
          <w:spacing w:val="97"/>
          <w:sz w:val="24"/>
        </w:rPr>
        <w:t xml:space="preserve"> </w:t>
      </w:r>
      <w:r>
        <w:rPr>
          <w:sz w:val="24"/>
        </w:rPr>
        <w:t>intake</w:t>
      </w:r>
      <w:r>
        <w:rPr>
          <w:spacing w:val="92"/>
          <w:sz w:val="24"/>
        </w:rPr>
        <w:t xml:space="preserve"> </w:t>
      </w:r>
      <w:r>
        <w:rPr>
          <w:sz w:val="24"/>
        </w:rPr>
        <w:t>of</w:t>
      </w:r>
      <w:r>
        <w:rPr>
          <w:spacing w:val="92"/>
          <w:sz w:val="24"/>
        </w:rPr>
        <w:t xml:space="preserve"> </w:t>
      </w:r>
      <w:r>
        <w:rPr>
          <w:sz w:val="24"/>
        </w:rPr>
        <w:t>ECDG</w:t>
      </w:r>
      <w:r>
        <w:rPr>
          <w:spacing w:val="95"/>
          <w:sz w:val="24"/>
        </w:rPr>
        <w:t xml:space="preserve"> </w:t>
      </w:r>
      <w:r>
        <w:rPr>
          <w:sz w:val="24"/>
        </w:rPr>
        <w:t>of</w:t>
      </w:r>
      <w:r>
        <w:rPr>
          <w:spacing w:val="97"/>
          <w:sz w:val="24"/>
        </w:rPr>
        <w:t xml:space="preserve"> </w:t>
      </w:r>
      <w:r>
        <w:rPr>
          <w:sz w:val="24"/>
        </w:rPr>
        <w:t>0.34</w:t>
      </w:r>
      <w:r>
        <w:rPr>
          <w:spacing w:val="93"/>
          <w:sz w:val="24"/>
        </w:rPr>
        <w:t xml:space="preserve"> </w:t>
      </w:r>
      <w:r>
        <w:rPr>
          <w:sz w:val="24"/>
        </w:rPr>
        <w:t>Kg/head/day</w:t>
      </w:r>
      <w:r>
        <w:rPr>
          <w:spacing w:val="90"/>
          <w:sz w:val="24"/>
        </w:rPr>
        <w:t xml:space="preserve"> </w:t>
      </w:r>
      <w:r>
        <w:rPr>
          <w:sz w:val="24"/>
        </w:rPr>
        <w:t>by</w:t>
      </w:r>
      <w:r>
        <w:rPr>
          <w:spacing w:val="90"/>
          <w:sz w:val="24"/>
        </w:rPr>
        <w:t xml:space="preserve"> </w:t>
      </w:r>
      <w:r>
        <w:rPr>
          <w:sz w:val="24"/>
        </w:rPr>
        <w:t>feeding</w:t>
      </w:r>
      <w:r>
        <w:rPr>
          <w:spacing w:val="95"/>
          <w:sz w:val="24"/>
        </w:rPr>
        <w:t xml:space="preserve"> </w:t>
      </w:r>
      <w:r>
        <w:rPr>
          <w:i/>
          <w:sz w:val="24"/>
        </w:rPr>
        <w:t>Calliandra</w:t>
      </w:r>
    </w:p>
    <w:p w:rsidR="00F14390" w:rsidRDefault="00DB01C4">
      <w:pPr>
        <w:pStyle w:val="ListParagraph"/>
        <w:numPr>
          <w:ilvl w:val="0"/>
          <w:numId w:val="70"/>
        </w:numPr>
        <w:tabs>
          <w:tab w:val="left" w:pos="1340"/>
          <w:tab w:val="left" w:pos="1341"/>
        </w:tabs>
        <w:ind w:hanging="700"/>
        <w:rPr>
          <w:sz w:val="24"/>
        </w:rPr>
      </w:pPr>
      <w:r>
        <w:rPr>
          <w:i/>
          <w:sz w:val="24"/>
        </w:rPr>
        <w:t>calothyrsus</w:t>
      </w:r>
      <w:r>
        <w:rPr>
          <w:i/>
          <w:spacing w:val="36"/>
          <w:sz w:val="24"/>
        </w:rPr>
        <w:t xml:space="preserve"> </w:t>
      </w:r>
      <w:r>
        <w:rPr>
          <w:sz w:val="24"/>
        </w:rPr>
        <w:t>and</w:t>
      </w:r>
      <w:r>
        <w:rPr>
          <w:spacing w:val="35"/>
          <w:sz w:val="24"/>
        </w:rPr>
        <w:t xml:space="preserve"> </w:t>
      </w:r>
      <w:r>
        <w:rPr>
          <w:sz w:val="24"/>
        </w:rPr>
        <w:t>concentrate,</w:t>
      </w:r>
      <w:r>
        <w:rPr>
          <w:spacing w:val="35"/>
          <w:sz w:val="24"/>
        </w:rPr>
        <w:t xml:space="preserve"> </w:t>
      </w:r>
      <w:r>
        <w:rPr>
          <w:sz w:val="24"/>
        </w:rPr>
        <w:t>and</w:t>
      </w:r>
      <w:r>
        <w:rPr>
          <w:spacing w:val="34"/>
          <w:sz w:val="24"/>
        </w:rPr>
        <w:t xml:space="preserve"> </w:t>
      </w:r>
      <w:r>
        <w:rPr>
          <w:sz w:val="24"/>
        </w:rPr>
        <w:t>Krisnan</w:t>
      </w:r>
      <w:r>
        <w:rPr>
          <w:spacing w:val="35"/>
          <w:sz w:val="24"/>
        </w:rPr>
        <w:t xml:space="preserve"> </w:t>
      </w:r>
      <w:r>
        <w:rPr>
          <w:sz w:val="24"/>
        </w:rPr>
        <w:t>et</w:t>
      </w:r>
      <w:r>
        <w:rPr>
          <w:spacing w:val="36"/>
          <w:sz w:val="24"/>
        </w:rPr>
        <w:t xml:space="preserve"> </w:t>
      </w:r>
      <w:r>
        <w:rPr>
          <w:sz w:val="24"/>
        </w:rPr>
        <w:t>al.</w:t>
      </w:r>
      <w:r>
        <w:rPr>
          <w:spacing w:val="37"/>
          <w:sz w:val="24"/>
        </w:rPr>
        <w:t xml:space="preserve"> </w:t>
      </w:r>
      <w:r>
        <w:rPr>
          <w:sz w:val="24"/>
        </w:rPr>
        <w:t>(2015),</w:t>
      </w:r>
      <w:r>
        <w:rPr>
          <w:spacing w:val="35"/>
          <w:sz w:val="24"/>
        </w:rPr>
        <w:t xml:space="preserve"> </w:t>
      </w:r>
      <w:r>
        <w:rPr>
          <w:sz w:val="24"/>
        </w:rPr>
        <w:t>who</w:t>
      </w:r>
      <w:r>
        <w:rPr>
          <w:spacing w:val="35"/>
          <w:sz w:val="24"/>
        </w:rPr>
        <w:t xml:space="preserve"> </w:t>
      </w:r>
      <w:r>
        <w:rPr>
          <w:sz w:val="24"/>
        </w:rPr>
        <w:t>reported</w:t>
      </w:r>
      <w:r>
        <w:rPr>
          <w:spacing w:val="35"/>
          <w:sz w:val="24"/>
        </w:rPr>
        <w:t xml:space="preserve"> </w:t>
      </w:r>
      <w:r>
        <w:rPr>
          <w:sz w:val="24"/>
        </w:rPr>
        <w:t>0.24</w:t>
      </w:r>
      <w:r>
        <w:rPr>
          <w:spacing w:val="35"/>
          <w:sz w:val="24"/>
        </w:rPr>
        <w:t xml:space="preserve"> </w:t>
      </w:r>
      <w:r>
        <w:rPr>
          <w:sz w:val="24"/>
        </w:rPr>
        <w:t>kg/head/day</w:t>
      </w:r>
      <w:r>
        <w:rPr>
          <w:spacing w:val="30"/>
          <w:sz w:val="24"/>
        </w:rPr>
        <w:t xml:space="preserve"> </w:t>
      </w:r>
      <w:r>
        <w:rPr>
          <w:sz w:val="24"/>
        </w:rPr>
        <w:t>by</w:t>
      </w:r>
    </w:p>
    <w:p w:rsidR="00F14390" w:rsidRDefault="00DB01C4">
      <w:pPr>
        <w:pStyle w:val="ListParagraph"/>
        <w:numPr>
          <w:ilvl w:val="0"/>
          <w:numId w:val="70"/>
        </w:numPr>
        <w:tabs>
          <w:tab w:val="left" w:pos="1340"/>
          <w:tab w:val="left" w:pos="1341"/>
        </w:tabs>
        <w:spacing w:before="130"/>
        <w:ind w:hanging="700"/>
        <w:rPr>
          <w:sz w:val="24"/>
        </w:rPr>
      </w:pPr>
      <w:r>
        <w:rPr>
          <w:sz w:val="24"/>
        </w:rPr>
        <w:t>feeding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Pennisetum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purpupoides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Leucaena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leucocephala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concentrates.</w:t>
      </w:r>
    </w:p>
    <w:p w:rsidR="00F14390" w:rsidRDefault="00F14390">
      <w:pPr>
        <w:rPr>
          <w:sz w:val="24"/>
        </w:rPr>
        <w:sectPr w:rsidR="00F14390">
          <w:pgSz w:w="11910" w:h="16850"/>
          <w:pgMar w:top="1360" w:right="0" w:bottom="920" w:left="100" w:header="0" w:footer="734" w:gutter="0"/>
          <w:cols w:space="720"/>
        </w:sectPr>
      </w:pPr>
    </w:p>
    <w:tbl>
      <w:tblPr>
        <w:tblW w:w="0" w:type="auto"/>
        <w:tblInd w:w="5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9261"/>
      </w:tblGrid>
      <w:tr w:rsidR="00F14390">
        <w:trPr>
          <w:trHeight w:val="292"/>
        </w:trPr>
        <w:tc>
          <w:tcPr>
            <w:tcW w:w="569" w:type="dxa"/>
          </w:tcPr>
          <w:p w:rsidR="00F14390" w:rsidRDefault="00DB01C4">
            <w:pPr>
              <w:pStyle w:val="TableParagraph"/>
              <w:spacing w:line="221" w:lineRule="exact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lastRenderedPageBreak/>
              <w:t>305</w:t>
            </w:r>
          </w:p>
        </w:tc>
        <w:tc>
          <w:tcPr>
            <w:tcW w:w="9261" w:type="dxa"/>
          </w:tcPr>
          <w:p w:rsidR="00F14390" w:rsidRDefault="00F14390">
            <w:pPr>
              <w:pStyle w:val="TableParagraph"/>
              <w:jc w:val="left"/>
            </w:pPr>
          </w:p>
        </w:tc>
      </w:tr>
      <w:tr w:rsidR="00F14390">
        <w:trPr>
          <w:trHeight w:val="411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3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306</w:t>
            </w:r>
          </w:p>
        </w:tc>
        <w:tc>
          <w:tcPr>
            <w:tcW w:w="9261" w:type="dxa"/>
          </w:tcPr>
          <w:p w:rsidR="00F14390" w:rsidRDefault="00DB01C4">
            <w:pPr>
              <w:pStyle w:val="TableParagraph"/>
              <w:spacing w:before="58"/>
              <w:ind w:left="17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Digestibility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Etawa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Crossbreed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Dairy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Goats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Treatment</w:t>
            </w:r>
          </w:p>
        </w:tc>
      </w:tr>
      <w:tr w:rsidR="00F14390">
        <w:trPr>
          <w:trHeight w:val="411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2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307</w:t>
            </w:r>
          </w:p>
        </w:tc>
        <w:tc>
          <w:tcPr>
            <w:tcW w:w="9261" w:type="dxa"/>
          </w:tcPr>
          <w:p w:rsidR="00F14390" w:rsidRDefault="00DB01C4">
            <w:pPr>
              <w:pStyle w:val="TableParagraph"/>
              <w:spacing w:before="57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shows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treatment  of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replacing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concentrate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PKCC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</w:tc>
      </w:tr>
      <w:tr w:rsidR="00F14390">
        <w:trPr>
          <w:trHeight w:val="414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3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308</w:t>
            </w:r>
          </w:p>
        </w:tc>
        <w:tc>
          <w:tcPr>
            <w:tcW w:w="9261" w:type="dxa"/>
          </w:tcPr>
          <w:p w:rsidR="00F14390" w:rsidRDefault="00DB01C4">
            <w:pPr>
              <w:pStyle w:val="TableParagraph"/>
              <w:spacing w:before="58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replacing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forages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mixture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cassava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leaves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tithonia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had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significant</w:t>
            </w:r>
          </w:p>
        </w:tc>
      </w:tr>
      <w:tr w:rsidR="00F14390">
        <w:trPr>
          <w:trHeight w:val="414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4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309</w:t>
            </w:r>
          </w:p>
        </w:tc>
        <w:tc>
          <w:tcPr>
            <w:tcW w:w="9261" w:type="dxa"/>
          </w:tcPr>
          <w:p w:rsidR="00F14390" w:rsidRDefault="00DB01C4">
            <w:pPr>
              <w:pStyle w:val="TableParagraph"/>
              <w:spacing w:before="59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effect (P&gt;0.05) 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DMD,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OMD,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CPD.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non-significant difference between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treatments</w:t>
            </w:r>
          </w:p>
        </w:tc>
      </w:tr>
      <w:tr w:rsidR="00F14390">
        <w:trPr>
          <w:trHeight w:val="413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3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310</w:t>
            </w:r>
          </w:p>
        </w:tc>
        <w:tc>
          <w:tcPr>
            <w:tcW w:w="9261" w:type="dxa"/>
          </w:tcPr>
          <w:p w:rsidR="00F14390" w:rsidRDefault="00DB01C4">
            <w:pPr>
              <w:pStyle w:val="TableParagraph"/>
              <w:spacing w:before="58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was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due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lignin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content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B,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rations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being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much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different.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</w:tc>
      </w:tr>
      <w:tr w:rsidR="00F14390">
        <w:trPr>
          <w:trHeight w:val="413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4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311</w:t>
            </w:r>
          </w:p>
        </w:tc>
        <w:tc>
          <w:tcPr>
            <w:tcW w:w="9261" w:type="dxa"/>
          </w:tcPr>
          <w:p w:rsidR="00F14390" w:rsidRDefault="00DB01C4">
            <w:pPr>
              <w:pStyle w:val="TableParagraph"/>
              <w:spacing w:before="59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difference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lignin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content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ration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only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2.83%.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addition,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lignin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content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</w:tc>
      </w:tr>
      <w:tr w:rsidR="00F14390">
        <w:trPr>
          <w:trHeight w:val="414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3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312</w:t>
            </w:r>
          </w:p>
        </w:tc>
        <w:tc>
          <w:tcPr>
            <w:tcW w:w="9261" w:type="dxa"/>
          </w:tcPr>
          <w:p w:rsidR="00F14390" w:rsidRDefault="00DB01C4">
            <w:pPr>
              <w:pStyle w:val="TableParagraph"/>
              <w:spacing w:before="58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tithonia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cassava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lower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than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forages.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contrast,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lignin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content</w:t>
            </w:r>
          </w:p>
        </w:tc>
      </w:tr>
      <w:tr w:rsidR="00F14390">
        <w:trPr>
          <w:trHeight w:val="414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4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313</w:t>
            </w:r>
          </w:p>
        </w:tc>
        <w:tc>
          <w:tcPr>
            <w:tcW w:w="9261" w:type="dxa"/>
          </w:tcPr>
          <w:p w:rsidR="00F14390" w:rsidRDefault="00DB01C4">
            <w:pPr>
              <w:pStyle w:val="TableParagraph"/>
              <w:spacing w:before="59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PKCC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much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firm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concentrate.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High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lignin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content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</w:tc>
      </w:tr>
      <w:tr w:rsidR="00F14390">
        <w:trPr>
          <w:trHeight w:val="414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3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314</w:t>
            </w:r>
          </w:p>
        </w:tc>
        <w:tc>
          <w:tcPr>
            <w:tcW w:w="9261" w:type="dxa"/>
          </w:tcPr>
          <w:p w:rsidR="00F14390" w:rsidRDefault="00DB01C4">
            <w:pPr>
              <w:pStyle w:val="TableParagraph"/>
              <w:spacing w:before="58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livestock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rations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reduces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digestibility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because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lignin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timber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substance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cannot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</w:p>
        </w:tc>
      </w:tr>
      <w:tr w:rsidR="00F14390">
        <w:trPr>
          <w:trHeight w:val="414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4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315</w:t>
            </w:r>
          </w:p>
        </w:tc>
        <w:tc>
          <w:tcPr>
            <w:tcW w:w="9261" w:type="dxa"/>
          </w:tcPr>
          <w:p w:rsidR="00F14390" w:rsidRDefault="00DB01C4">
            <w:pPr>
              <w:pStyle w:val="TableParagraph"/>
              <w:spacing w:before="59"/>
              <w:ind w:left="179"/>
              <w:jc w:val="left"/>
              <w:rPr>
                <w:sz w:val="24"/>
              </w:rPr>
            </w:pPr>
            <w:r>
              <w:rPr>
                <w:sz w:val="24"/>
              </w:rPr>
              <w:t>digested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rumen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microbes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(Pazla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 al.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2020;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Pazla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 al.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2021d).</w:t>
            </w:r>
          </w:p>
        </w:tc>
      </w:tr>
      <w:tr w:rsidR="00F14390">
        <w:trPr>
          <w:trHeight w:val="413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3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316</w:t>
            </w:r>
          </w:p>
        </w:tc>
        <w:tc>
          <w:tcPr>
            <w:tcW w:w="9261" w:type="dxa"/>
          </w:tcPr>
          <w:p w:rsidR="00F14390" w:rsidRDefault="00DB01C4">
            <w:pPr>
              <w:pStyle w:val="TableParagraph"/>
              <w:spacing w:before="58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chemical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composition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ration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also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influences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digestibility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dry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matter,</w:t>
            </w:r>
          </w:p>
        </w:tc>
      </w:tr>
      <w:tr w:rsidR="00F14390">
        <w:trPr>
          <w:trHeight w:val="414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4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317</w:t>
            </w:r>
          </w:p>
        </w:tc>
        <w:tc>
          <w:tcPr>
            <w:tcW w:w="9261" w:type="dxa"/>
          </w:tcPr>
          <w:p w:rsidR="00F14390" w:rsidRDefault="00DB01C4">
            <w:pPr>
              <w:pStyle w:val="TableParagraph"/>
              <w:spacing w:before="59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organic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matter,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crude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protein.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chemical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composition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rations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B,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</w:p>
        </w:tc>
      </w:tr>
      <w:tr w:rsidR="00F14390">
        <w:trPr>
          <w:trHeight w:val="414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3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318</w:t>
            </w:r>
          </w:p>
        </w:tc>
        <w:tc>
          <w:tcPr>
            <w:tcW w:w="9261" w:type="dxa"/>
          </w:tcPr>
          <w:p w:rsidR="00F14390" w:rsidRDefault="00DB01C4">
            <w:pPr>
              <w:pStyle w:val="TableParagraph"/>
              <w:spacing w:before="58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almost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identical.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rations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were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prepared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TDN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content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62-64%.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</w:tc>
      </w:tr>
      <w:tr w:rsidR="00F14390">
        <w:trPr>
          <w:trHeight w:val="413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4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319</w:t>
            </w:r>
          </w:p>
        </w:tc>
        <w:tc>
          <w:tcPr>
            <w:tcW w:w="9261" w:type="dxa"/>
          </w:tcPr>
          <w:p w:rsidR="00F14390" w:rsidRDefault="00DB01C4">
            <w:pPr>
              <w:pStyle w:val="TableParagraph"/>
              <w:spacing w:before="59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digesting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feed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ingredients,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sufficient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balanced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protein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energy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needed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rumen</w:t>
            </w:r>
          </w:p>
        </w:tc>
      </w:tr>
      <w:tr w:rsidR="00F14390">
        <w:trPr>
          <w:trHeight w:val="413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3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320</w:t>
            </w:r>
          </w:p>
        </w:tc>
        <w:tc>
          <w:tcPr>
            <w:tcW w:w="9261" w:type="dxa"/>
          </w:tcPr>
          <w:p w:rsidR="00F14390" w:rsidRDefault="00DB01C4">
            <w:pPr>
              <w:pStyle w:val="TableParagraph"/>
              <w:spacing w:before="58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microbial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activity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digest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food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substances,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dry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matter,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organic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matter,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crude</w:t>
            </w:r>
          </w:p>
        </w:tc>
      </w:tr>
      <w:tr w:rsidR="00F14390">
        <w:trPr>
          <w:trHeight w:val="419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4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321</w:t>
            </w:r>
          </w:p>
        </w:tc>
        <w:tc>
          <w:tcPr>
            <w:tcW w:w="9261" w:type="dxa"/>
          </w:tcPr>
          <w:p w:rsidR="00F14390" w:rsidRDefault="00DB01C4">
            <w:pPr>
              <w:pStyle w:val="TableParagraph"/>
              <w:spacing w:before="59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protein.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Crude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protein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undergos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fermentation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rumen,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produces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ammonia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(NH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</w:rPr>
              <w:t>)</w:t>
            </w:r>
          </w:p>
        </w:tc>
      </w:tr>
      <w:tr w:rsidR="00F14390">
        <w:trPr>
          <w:trHeight w:val="414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68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322</w:t>
            </w:r>
          </w:p>
        </w:tc>
        <w:tc>
          <w:tcPr>
            <w:tcW w:w="9261" w:type="dxa"/>
          </w:tcPr>
          <w:p w:rsidR="00F14390" w:rsidRDefault="00DB01C4">
            <w:pPr>
              <w:pStyle w:val="TableParagraph"/>
              <w:spacing w:before="53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(Suyitman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al.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2021).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NH</w:t>
            </w:r>
            <w:r>
              <w:rPr>
                <w:sz w:val="24"/>
                <w:vertAlign w:val="subscript"/>
              </w:rPr>
              <w:t>3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increases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rumen's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microbial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population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(Putri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al.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2019;</w:t>
            </w:r>
          </w:p>
        </w:tc>
      </w:tr>
      <w:tr w:rsidR="00F14390">
        <w:trPr>
          <w:trHeight w:val="408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69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323</w:t>
            </w:r>
          </w:p>
        </w:tc>
        <w:tc>
          <w:tcPr>
            <w:tcW w:w="9261" w:type="dxa"/>
          </w:tcPr>
          <w:p w:rsidR="00F14390" w:rsidRDefault="00DB01C4">
            <w:pPr>
              <w:pStyle w:val="TableParagraph"/>
              <w:spacing w:before="54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Putri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al.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2021).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TDN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derived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diet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acts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energy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source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rumen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microbes.</w:t>
            </w:r>
          </w:p>
        </w:tc>
      </w:tr>
      <w:tr w:rsidR="00F14390">
        <w:trPr>
          <w:trHeight w:val="413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3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324</w:t>
            </w:r>
          </w:p>
        </w:tc>
        <w:tc>
          <w:tcPr>
            <w:tcW w:w="9261" w:type="dxa"/>
          </w:tcPr>
          <w:p w:rsidR="00F14390" w:rsidRDefault="00DB01C4">
            <w:pPr>
              <w:pStyle w:val="TableParagraph"/>
              <w:spacing w:before="58"/>
              <w:ind w:right="53"/>
              <w:jc w:val="right"/>
              <w:rPr>
                <w:sz w:val="24"/>
              </w:rPr>
            </w:pPr>
            <w:r>
              <w:rPr>
                <w:color w:val="4F81BC"/>
                <w:sz w:val="24"/>
              </w:rPr>
              <w:t>The</w:t>
            </w:r>
            <w:r>
              <w:rPr>
                <w:color w:val="4F81BC"/>
                <w:spacing w:val="-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large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population of rumen microbes affects the digestibility</w:t>
            </w:r>
            <w:r>
              <w:rPr>
                <w:color w:val="4F81BC"/>
                <w:spacing w:val="-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of food substances. The</w:t>
            </w:r>
            <w:r>
              <w:rPr>
                <w:color w:val="4F81BC"/>
                <w:spacing w:val="-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same</w:t>
            </w:r>
          </w:p>
        </w:tc>
      </w:tr>
      <w:tr w:rsidR="00F14390">
        <w:trPr>
          <w:trHeight w:val="413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4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325</w:t>
            </w:r>
          </w:p>
        </w:tc>
        <w:tc>
          <w:tcPr>
            <w:tcW w:w="9261" w:type="dxa"/>
          </w:tcPr>
          <w:p w:rsidR="00F14390" w:rsidRDefault="00DB01C4">
            <w:pPr>
              <w:pStyle w:val="TableParagraph"/>
              <w:spacing w:before="59"/>
              <w:ind w:right="58"/>
              <w:jc w:val="right"/>
              <w:rPr>
                <w:sz w:val="24"/>
              </w:rPr>
            </w:pPr>
            <w:r>
              <w:rPr>
                <w:color w:val="4F81BC"/>
                <w:sz w:val="24"/>
              </w:rPr>
              <w:t>protein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and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TDN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composition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in</w:t>
            </w:r>
            <w:r>
              <w:rPr>
                <w:color w:val="4F81BC"/>
                <w:spacing w:val="17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the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treatment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rations</w:t>
            </w:r>
            <w:r>
              <w:rPr>
                <w:color w:val="4F81BC"/>
                <w:spacing w:val="19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causes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the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digestibility</w:t>
            </w:r>
            <w:r>
              <w:rPr>
                <w:color w:val="4F81BC"/>
                <w:spacing w:val="10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of</w:t>
            </w:r>
            <w:r>
              <w:rPr>
                <w:color w:val="4F81BC"/>
                <w:spacing w:val="18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dry</w:t>
            </w:r>
            <w:r>
              <w:rPr>
                <w:color w:val="4F81BC"/>
                <w:spacing w:val="1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matter,</w:t>
            </w:r>
          </w:p>
        </w:tc>
      </w:tr>
      <w:tr w:rsidR="00F14390">
        <w:trPr>
          <w:trHeight w:val="414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3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326</w:t>
            </w:r>
          </w:p>
        </w:tc>
        <w:tc>
          <w:tcPr>
            <w:tcW w:w="9261" w:type="dxa"/>
          </w:tcPr>
          <w:p w:rsidR="00F14390" w:rsidRDefault="00DB01C4">
            <w:pPr>
              <w:pStyle w:val="TableParagraph"/>
              <w:spacing w:before="58"/>
              <w:ind w:right="50"/>
              <w:jc w:val="right"/>
              <w:rPr>
                <w:sz w:val="24"/>
              </w:rPr>
            </w:pPr>
            <w:r>
              <w:rPr>
                <w:color w:val="4F81BC"/>
                <w:sz w:val="24"/>
              </w:rPr>
              <w:t>organic matter,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and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crude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protein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to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be</w:t>
            </w:r>
            <w:r>
              <w:rPr>
                <w:color w:val="4F81BC"/>
                <w:spacing w:val="3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relatively</w:t>
            </w:r>
            <w:r>
              <w:rPr>
                <w:color w:val="4F81BC"/>
                <w:spacing w:val="2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the</w:t>
            </w:r>
            <w:r>
              <w:rPr>
                <w:color w:val="4F81BC"/>
                <w:spacing w:val="1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same</w:t>
            </w:r>
            <w:r>
              <w:rPr>
                <w:color w:val="4F81BC"/>
                <w:spacing w:val="4"/>
                <w:sz w:val="24"/>
              </w:rPr>
              <w:t xml:space="preserve"> </w:t>
            </w:r>
            <w:r>
              <w:rPr>
                <w:color w:val="4F81BC"/>
                <w:sz w:val="24"/>
              </w:rPr>
              <w:t>(P&gt;0.05).</w:t>
            </w:r>
            <w:r>
              <w:rPr>
                <w:color w:val="4F81BC"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follows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opinion</w:t>
            </w:r>
          </w:p>
        </w:tc>
      </w:tr>
      <w:tr w:rsidR="00F14390">
        <w:trPr>
          <w:trHeight w:val="413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4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327</w:t>
            </w:r>
          </w:p>
        </w:tc>
        <w:tc>
          <w:tcPr>
            <w:tcW w:w="9261" w:type="dxa"/>
          </w:tcPr>
          <w:p w:rsidR="00F14390" w:rsidRDefault="00DB01C4">
            <w:pPr>
              <w:pStyle w:val="TableParagraph"/>
              <w:spacing w:before="59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Jamarun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al.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(2017),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states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feed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digestibility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influenced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ration</w:t>
            </w:r>
          </w:p>
        </w:tc>
      </w:tr>
      <w:tr w:rsidR="00F14390">
        <w:trPr>
          <w:trHeight w:val="623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3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328</w:t>
            </w:r>
          </w:p>
        </w:tc>
        <w:tc>
          <w:tcPr>
            <w:tcW w:w="9261" w:type="dxa"/>
          </w:tcPr>
          <w:p w:rsidR="00F14390" w:rsidRDefault="00DB01C4">
            <w:pPr>
              <w:pStyle w:val="TableParagraph"/>
              <w:spacing w:before="58"/>
              <w:ind w:left="179"/>
              <w:jc w:val="left"/>
              <w:rPr>
                <w:sz w:val="24"/>
              </w:rPr>
            </w:pPr>
            <w:r>
              <w:rPr>
                <w:sz w:val="24"/>
              </w:rPr>
              <w:t>composition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activity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 microorganisms.</w:t>
            </w:r>
          </w:p>
        </w:tc>
      </w:tr>
      <w:tr w:rsidR="00F14390">
        <w:trPr>
          <w:trHeight w:val="621"/>
        </w:trPr>
        <w:tc>
          <w:tcPr>
            <w:tcW w:w="569" w:type="dxa"/>
          </w:tcPr>
          <w:p w:rsidR="00F14390" w:rsidRDefault="00DB01C4">
            <w:pPr>
              <w:pStyle w:val="TableParagraph"/>
              <w:spacing w:line="134" w:lineRule="exact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329</w:t>
            </w:r>
          </w:p>
          <w:p w:rsidR="00F14390" w:rsidRDefault="00DB01C4">
            <w:pPr>
              <w:pStyle w:val="TableParagraph"/>
              <w:spacing w:before="149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330</w:t>
            </w:r>
          </w:p>
        </w:tc>
        <w:tc>
          <w:tcPr>
            <w:tcW w:w="9261" w:type="dxa"/>
          </w:tcPr>
          <w:p w:rsidR="00F14390" w:rsidRDefault="00F14390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F14390" w:rsidRDefault="00DB01C4">
            <w:pPr>
              <w:pStyle w:val="TableParagraph"/>
              <w:ind w:left="17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Conclusion</w:t>
            </w:r>
          </w:p>
        </w:tc>
      </w:tr>
      <w:tr w:rsidR="00F14390">
        <w:trPr>
          <w:trHeight w:val="411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2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331</w:t>
            </w:r>
          </w:p>
        </w:tc>
        <w:tc>
          <w:tcPr>
            <w:tcW w:w="9261" w:type="dxa"/>
          </w:tcPr>
          <w:p w:rsidR="00F14390" w:rsidRDefault="00DB01C4">
            <w:pPr>
              <w:pStyle w:val="TableParagraph"/>
              <w:spacing w:before="57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Replacement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forages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mixture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cassava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tithonia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replacement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</w:tc>
      </w:tr>
      <w:tr w:rsidR="00F14390">
        <w:trPr>
          <w:trHeight w:val="413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3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332</w:t>
            </w:r>
          </w:p>
        </w:tc>
        <w:tc>
          <w:tcPr>
            <w:tcW w:w="9261" w:type="dxa"/>
          </w:tcPr>
          <w:p w:rsidR="00F14390" w:rsidRDefault="00DB01C4">
            <w:pPr>
              <w:pStyle w:val="TableParagraph"/>
              <w:spacing w:before="58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company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concentrate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PKCC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did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affect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intake,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digestibility,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production,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</w:tc>
      </w:tr>
      <w:tr w:rsidR="00F14390">
        <w:trPr>
          <w:trHeight w:val="414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4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333</w:t>
            </w:r>
          </w:p>
        </w:tc>
        <w:tc>
          <w:tcPr>
            <w:tcW w:w="9261" w:type="dxa"/>
          </w:tcPr>
          <w:p w:rsidR="00F14390" w:rsidRDefault="00DB01C4">
            <w:pPr>
              <w:pStyle w:val="TableParagraph"/>
              <w:spacing w:before="59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quality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Etawa crossbreed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dairy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goat's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milk.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combination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 50%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(cassava 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tithonia)</w:t>
            </w:r>
          </w:p>
        </w:tc>
      </w:tr>
      <w:tr w:rsidR="00F14390">
        <w:trPr>
          <w:trHeight w:val="413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3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334</w:t>
            </w:r>
          </w:p>
        </w:tc>
        <w:tc>
          <w:tcPr>
            <w:tcW w:w="9261" w:type="dxa"/>
          </w:tcPr>
          <w:p w:rsidR="00F14390" w:rsidRDefault="00DB01C4">
            <w:pPr>
              <w:pStyle w:val="TableParagraph"/>
              <w:spacing w:before="58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10%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concentrate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40%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PKCC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was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maintain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intake,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digestibility,</w:t>
            </w:r>
          </w:p>
        </w:tc>
      </w:tr>
      <w:tr w:rsidR="00F14390">
        <w:trPr>
          <w:trHeight w:val="623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4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335</w:t>
            </w:r>
          </w:p>
        </w:tc>
        <w:tc>
          <w:tcPr>
            <w:tcW w:w="9261" w:type="dxa"/>
          </w:tcPr>
          <w:p w:rsidR="00F14390" w:rsidRDefault="00DB01C4">
            <w:pPr>
              <w:pStyle w:val="TableParagraph"/>
              <w:spacing w:before="59"/>
              <w:ind w:left="179"/>
              <w:jc w:val="left"/>
              <w:rPr>
                <w:sz w:val="24"/>
              </w:rPr>
            </w:pPr>
            <w:r>
              <w:rPr>
                <w:sz w:val="24"/>
              </w:rPr>
              <w:t>production,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Etawa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crossbreed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dairy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milk.</w:t>
            </w:r>
          </w:p>
        </w:tc>
      </w:tr>
      <w:tr w:rsidR="00F14390">
        <w:trPr>
          <w:trHeight w:val="550"/>
        </w:trPr>
        <w:tc>
          <w:tcPr>
            <w:tcW w:w="569" w:type="dxa"/>
          </w:tcPr>
          <w:p w:rsidR="00F14390" w:rsidRDefault="00DB01C4">
            <w:pPr>
              <w:pStyle w:val="TableParagraph"/>
              <w:spacing w:line="136" w:lineRule="exact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336</w:t>
            </w:r>
          </w:p>
          <w:p w:rsidR="00F14390" w:rsidRDefault="00DB01C4">
            <w:pPr>
              <w:pStyle w:val="TableParagraph"/>
              <w:spacing w:before="146" w:line="248" w:lineRule="exact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337</w:t>
            </w:r>
          </w:p>
        </w:tc>
        <w:tc>
          <w:tcPr>
            <w:tcW w:w="9261" w:type="dxa"/>
          </w:tcPr>
          <w:p w:rsidR="00F14390" w:rsidRDefault="00F14390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F14390" w:rsidRDefault="00DB01C4">
            <w:pPr>
              <w:pStyle w:val="TableParagraph"/>
              <w:spacing w:before="1" w:line="262" w:lineRule="exact"/>
              <w:ind w:left="17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Author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Contributions</w:t>
            </w:r>
          </w:p>
        </w:tc>
      </w:tr>
    </w:tbl>
    <w:p w:rsidR="00F14390" w:rsidRDefault="00F14390">
      <w:pPr>
        <w:spacing w:line="262" w:lineRule="exact"/>
        <w:rPr>
          <w:sz w:val="24"/>
        </w:rPr>
        <w:sectPr w:rsidR="00F14390">
          <w:pgSz w:w="11910" w:h="16850"/>
          <w:pgMar w:top="1500" w:right="0" w:bottom="920" w:left="100" w:header="0" w:footer="734" w:gutter="0"/>
          <w:cols w:space="720"/>
        </w:sectPr>
      </w:pPr>
    </w:p>
    <w:p w:rsidR="00F14390" w:rsidRDefault="00DB01C4">
      <w:pPr>
        <w:pStyle w:val="ListParagraph"/>
        <w:numPr>
          <w:ilvl w:val="0"/>
          <w:numId w:val="69"/>
        </w:numPr>
        <w:tabs>
          <w:tab w:val="left" w:pos="1340"/>
          <w:tab w:val="left" w:pos="1341"/>
        </w:tabs>
        <w:spacing w:before="73"/>
        <w:ind w:hanging="700"/>
        <w:rPr>
          <w:sz w:val="24"/>
        </w:rPr>
      </w:pPr>
      <w:r>
        <w:rPr>
          <w:sz w:val="24"/>
        </w:rPr>
        <w:lastRenderedPageBreak/>
        <w:t>Conceptualization:</w:t>
      </w:r>
      <w:r>
        <w:rPr>
          <w:spacing w:val="20"/>
          <w:sz w:val="24"/>
        </w:rPr>
        <w:t xml:space="preserve"> </w:t>
      </w:r>
      <w:r>
        <w:rPr>
          <w:sz w:val="24"/>
        </w:rPr>
        <w:t>Arief</w:t>
      </w:r>
      <w:r>
        <w:rPr>
          <w:spacing w:val="21"/>
          <w:sz w:val="24"/>
        </w:rPr>
        <w:t xml:space="preserve"> </w:t>
      </w:r>
      <w:r>
        <w:rPr>
          <w:sz w:val="24"/>
        </w:rPr>
        <w:t>and</w:t>
      </w:r>
      <w:r>
        <w:rPr>
          <w:spacing w:val="20"/>
          <w:sz w:val="24"/>
        </w:rPr>
        <w:t xml:space="preserve"> </w:t>
      </w:r>
      <w:r>
        <w:rPr>
          <w:sz w:val="24"/>
        </w:rPr>
        <w:t>Roni</w:t>
      </w:r>
      <w:r>
        <w:rPr>
          <w:spacing w:val="20"/>
          <w:sz w:val="24"/>
        </w:rPr>
        <w:t xml:space="preserve"> </w:t>
      </w:r>
      <w:r>
        <w:rPr>
          <w:sz w:val="24"/>
        </w:rPr>
        <w:t>Pazla,</w:t>
      </w:r>
      <w:r>
        <w:rPr>
          <w:spacing w:val="20"/>
          <w:sz w:val="24"/>
        </w:rPr>
        <w:t xml:space="preserve"> </w:t>
      </w:r>
      <w:r>
        <w:rPr>
          <w:sz w:val="24"/>
        </w:rPr>
        <w:t>Data</w:t>
      </w:r>
      <w:r>
        <w:rPr>
          <w:spacing w:val="19"/>
          <w:sz w:val="24"/>
        </w:rPr>
        <w:t xml:space="preserve"> </w:t>
      </w:r>
      <w:r>
        <w:rPr>
          <w:sz w:val="24"/>
        </w:rPr>
        <w:t>Curation:</w:t>
      </w:r>
      <w:r>
        <w:rPr>
          <w:spacing w:val="20"/>
          <w:sz w:val="24"/>
        </w:rPr>
        <w:t xml:space="preserve"> </w:t>
      </w:r>
      <w:r>
        <w:rPr>
          <w:sz w:val="24"/>
        </w:rPr>
        <w:t>Roni</w:t>
      </w:r>
      <w:r>
        <w:rPr>
          <w:spacing w:val="20"/>
          <w:sz w:val="24"/>
        </w:rPr>
        <w:t xml:space="preserve"> </w:t>
      </w:r>
      <w:r>
        <w:rPr>
          <w:sz w:val="24"/>
        </w:rPr>
        <w:t>Pazla.</w:t>
      </w:r>
      <w:r>
        <w:rPr>
          <w:spacing w:val="20"/>
          <w:sz w:val="24"/>
        </w:rPr>
        <w:t xml:space="preserve"> </w:t>
      </w:r>
      <w:r>
        <w:rPr>
          <w:sz w:val="24"/>
        </w:rPr>
        <w:t>Formal</w:t>
      </w:r>
      <w:r>
        <w:rPr>
          <w:spacing w:val="20"/>
          <w:sz w:val="24"/>
        </w:rPr>
        <w:t xml:space="preserve"> </w:t>
      </w:r>
      <w:r>
        <w:rPr>
          <w:sz w:val="24"/>
        </w:rPr>
        <w:t>analysis:</w:t>
      </w:r>
      <w:r>
        <w:rPr>
          <w:spacing w:val="20"/>
          <w:sz w:val="24"/>
        </w:rPr>
        <w:t xml:space="preserve"> </w:t>
      </w:r>
      <w:r>
        <w:rPr>
          <w:sz w:val="24"/>
        </w:rPr>
        <w:t>Roni</w:t>
      </w:r>
    </w:p>
    <w:p w:rsidR="00F14390" w:rsidRDefault="00DB01C4">
      <w:pPr>
        <w:pStyle w:val="ListParagraph"/>
        <w:numPr>
          <w:ilvl w:val="0"/>
          <w:numId w:val="69"/>
        </w:numPr>
        <w:tabs>
          <w:tab w:val="left" w:pos="1340"/>
          <w:tab w:val="left" w:pos="1341"/>
        </w:tabs>
        <w:spacing w:before="130"/>
        <w:ind w:hanging="700"/>
        <w:rPr>
          <w:sz w:val="24"/>
        </w:rPr>
      </w:pPr>
      <w:r>
        <w:rPr>
          <w:sz w:val="24"/>
        </w:rPr>
        <w:t>Pazla</w:t>
      </w:r>
      <w:r>
        <w:rPr>
          <w:spacing w:val="24"/>
          <w:sz w:val="24"/>
        </w:rPr>
        <w:t xml:space="preserve"> </w:t>
      </w:r>
      <w:r>
        <w:rPr>
          <w:sz w:val="24"/>
        </w:rPr>
        <w:t>and</w:t>
      </w:r>
      <w:r>
        <w:rPr>
          <w:spacing w:val="25"/>
          <w:sz w:val="24"/>
        </w:rPr>
        <w:t xml:space="preserve"> </w:t>
      </w:r>
      <w:r>
        <w:rPr>
          <w:sz w:val="24"/>
        </w:rPr>
        <w:t>Rizqan.</w:t>
      </w:r>
      <w:r>
        <w:rPr>
          <w:spacing w:val="25"/>
          <w:sz w:val="24"/>
        </w:rPr>
        <w:t xml:space="preserve"> </w:t>
      </w:r>
      <w:r>
        <w:rPr>
          <w:sz w:val="24"/>
        </w:rPr>
        <w:t>Funding</w:t>
      </w:r>
      <w:r>
        <w:rPr>
          <w:spacing w:val="25"/>
          <w:sz w:val="24"/>
        </w:rPr>
        <w:t xml:space="preserve"> </w:t>
      </w:r>
      <w:r>
        <w:rPr>
          <w:sz w:val="24"/>
        </w:rPr>
        <w:t>acquisition:</w:t>
      </w:r>
      <w:r>
        <w:rPr>
          <w:spacing w:val="25"/>
          <w:sz w:val="24"/>
        </w:rPr>
        <w:t xml:space="preserve"> </w:t>
      </w:r>
      <w:r>
        <w:rPr>
          <w:sz w:val="24"/>
        </w:rPr>
        <w:t>Arief</w:t>
      </w:r>
      <w:r>
        <w:rPr>
          <w:spacing w:val="25"/>
          <w:sz w:val="24"/>
        </w:rPr>
        <w:t xml:space="preserve"> </w:t>
      </w:r>
      <w:r>
        <w:rPr>
          <w:sz w:val="24"/>
        </w:rPr>
        <w:t>and</w:t>
      </w:r>
      <w:r>
        <w:rPr>
          <w:spacing w:val="25"/>
          <w:sz w:val="24"/>
        </w:rPr>
        <w:t xml:space="preserve"> </w:t>
      </w:r>
      <w:r>
        <w:rPr>
          <w:sz w:val="24"/>
        </w:rPr>
        <w:t>Novirman</w:t>
      </w:r>
      <w:r>
        <w:rPr>
          <w:spacing w:val="24"/>
          <w:sz w:val="24"/>
        </w:rPr>
        <w:t xml:space="preserve"> </w:t>
      </w:r>
      <w:r>
        <w:rPr>
          <w:sz w:val="24"/>
        </w:rPr>
        <w:t>Jamarun.</w:t>
      </w:r>
      <w:r>
        <w:rPr>
          <w:spacing w:val="27"/>
          <w:sz w:val="24"/>
        </w:rPr>
        <w:t xml:space="preserve"> </w:t>
      </w:r>
      <w:r>
        <w:rPr>
          <w:sz w:val="24"/>
        </w:rPr>
        <w:t>Methodology:</w:t>
      </w:r>
      <w:r>
        <w:rPr>
          <w:spacing w:val="25"/>
          <w:sz w:val="24"/>
        </w:rPr>
        <w:t xml:space="preserve"> </w:t>
      </w:r>
      <w:r>
        <w:rPr>
          <w:sz w:val="24"/>
        </w:rPr>
        <w:t>Arief,</w:t>
      </w:r>
    </w:p>
    <w:p w:rsidR="00F14390" w:rsidRDefault="00DB01C4">
      <w:pPr>
        <w:pStyle w:val="ListParagraph"/>
        <w:numPr>
          <w:ilvl w:val="0"/>
          <w:numId w:val="69"/>
        </w:numPr>
        <w:tabs>
          <w:tab w:val="left" w:pos="1340"/>
          <w:tab w:val="left" w:pos="1341"/>
        </w:tabs>
        <w:ind w:hanging="700"/>
        <w:rPr>
          <w:sz w:val="24"/>
        </w:rPr>
      </w:pPr>
      <w:r>
        <w:rPr>
          <w:sz w:val="24"/>
        </w:rPr>
        <w:t>Roni</w:t>
      </w:r>
      <w:r>
        <w:rPr>
          <w:spacing w:val="16"/>
          <w:sz w:val="24"/>
        </w:rPr>
        <w:t xml:space="preserve"> </w:t>
      </w:r>
      <w:r>
        <w:rPr>
          <w:sz w:val="24"/>
        </w:rPr>
        <w:t>Pazla,</w:t>
      </w:r>
      <w:r>
        <w:rPr>
          <w:spacing w:val="16"/>
          <w:sz w:val="24"/>
        </w:rPr>
        <w:t xml:space="preserve"> </w:t>
      </w:r>
      <w:r>
        <w:rPr>
          <w:sz w:val="24"/>
        </w:rPr>
        <w:t>and</w:t>
      </w:r>
      <w:r>
        <w:rPr>
          <w:spacing w:val="16"/>
          <w:sz w:val="24"/>
        </w:rPr>
        <w:t xml:space="preserve"> </w:t>
      </w:r>
      <w:r>
        <w:rPr>
          <w:sz w:val="24"/>
        </w:rPr>
        <w:t>Novirman</w:t>
      </w:r>
      <w:r>
        <w:rPr>
          <w:spacing w:val="15"/>
          <w:sz w:val="24"/>
        </w:rPr>
        <w:t xml:space="preserve"> </w:t>
      </w:r>
      <w:r>
        <w:rPr>
          <w:sz w:val="24"/>
        </w:rPr>
        <w:t>JAmarun.</w:t>
      </w:r>
      <w:r>
        <w:rPr>
          <w:spacing w:val="16"/>
          <w:sz w:val="24"/>
        </w:rPr>
        <w:t xml:space="preserve"> </w:t>
      </w:r>
      <w:r>
        <w:rPr>
          <w:sz w:val="24"/>
        </w:rPr>
        <w:t>Project</w:t>
      </w:r>
      <w:r>
        <w:rPr>
          <w:spacing w:val="19"/>
          <w:sz w:val="24"/>
        </w:rPr>
        <w:t xml:space="preserve"> </w:t>
      </w:r>
      <w:r>
        <w:rPr>
          <w:sz w:val="24"/>
        </w:rPr>
        <w:t>administration:</w:t>
      </w:r>
      <w:r>
        <w:rPr>
          <w:spacing w:val="15"/>
          <w:sz w:val="24"/>
        </w:rPr>
        <w:t xml:space="preserve"> </w:t>
      </w:r>
      <w:r>
        <w:rPr>
          <w:sz w:val="24"/>
        </w:rPr>
        <w:t>Rizqan.</w:t>
      </w:r>
      <w:r>
        <w:rPr>
          <w:spacing w:val="14"/>
          <w:sz w:val="24"/>
        </w:rPr>
        <w:t xml:space="preserve"> </w:t>
      </w:r>
      <w:r>
        <w:rPr>
          <w:sz w:val="24"/>
        </w:rPr>
        <w:t>Supervision:</w:t>
      </w:r>
      <w:r>
        <w:rPr>
          <w:spacing w:val="16"/>
          <w:sz w:val="24"/>
        </w:rPr>
        <w:t xml:space="preserve"> </w:t>
      </w:r>
      <w:r>
        <w:rPr>
          <w:sz w:val="24"/>
        </w:rPr>
        <w:t>Arief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</w:p>
    <w:p w:rsidR="00F14390" w:rsidRDefault="00DB01C4">
      <w:pPr>
        <w:pStyle w:val="ListParagraph"/>
        <w:numPr>
          <w:ilvl w:val="0"/>
          <w:numId w:val="69"/>
        </w:numPr>
        <w:tabs>
          <w:tab w:val="left" w:pos="1340"/>
          <w:tab w:val="left" w:pos="1341"/>
        </w:tabs>
        <w:spacing w:before="130"/>
        <w:ind w:hanging="700"/>
        <w:rPr>
          <w:sz w:val="24"/>
        </w:rPr>
      </w:pPr>
      <w:r>
        <w:rPr>
          <w:sz w:val="24"/>
        </w:rPr>
        <w:t>Novirman</w:t>
      </w:r>
      <w:r>
        <w:rPr>
          <w:spacing w:val="54"/>
          <w:sz w:val="24"/>
        </w:rPr>
        <w:t xml:space="preserve"> </w:t>
      </w:r>
      <w:r>
        <w:rPr>
          <w:sz w:val="24"/>
        </w:rPr>
        <w:t>Jamarun.</w:t>
      </w:r>
      <w:r>
        <w:rPr>
          <w:spacing w:val="56"/>
          <w:sz w:val="24"/>
        </w:rPr>
        <w:t xml:space="preserve"> </w:t>
      </w:r>
      <w:r>
        <w:rPr>
          <w:sz w:val="24"/>
        </w:rPr>
        <w:t>Validation:</w:t>
      </w:r>
      <w:r>
        <w:rPr>
          <w:spacing w:val="55"/>
          <w:sz w:val="24"/>
        </w:rPr>
        <w:t xml:space="preserve"> </w:t>
      </w:r>
      <w:r>
        <w:rPr>
          <w:sz w:val="24"/>
        </w:rPr>
        <w:t>Roni</w:t>
      </w:r>
      <w:r>
        <w:rPr>
          <w:spacing w:val="54"/>
          <w:sz w:val="24"/>
        </w:rPr>
        <w:t xml:space="preserve"> </w:t>
      </w:r>
      <w:r>
        <w:rPr>
          <w:sz w:val="24"/>
        </w:rPr>
        <w:t>Pazla.</w:t>
      </w:r>
      <w:r>
        <w:rPr>
          <w:spacing w:val="52"/>
          <w:sz w:val="24"/>
        </w:rPr>
        <w:t xml:space="preserve"> </w:t>
      </w:r>
      <w:r>
        <w:rPr>
          <w:sz w:val="24"/>
        </w:rPr>
        <w:t>Writing-original</w:t>
      </w:r>
      <w:r>
        <w:rPr>
          <w:spacing w:val="56"/>
          <w:sz w:val="24"/>
        </w:rPr>
        <w:t xml:space="preserve"> </w:t>
      </w:r>
      <w:r>
        <w:rPr>
          <w:sz w:val="24"/>
        </w:rPr>
        <w:t>draft:</w:t>
      </w:r>
      <w:r>
        <w:rPr>
          <w:spacing w:val="56"/>
          <w:sz w:val="24"/>
        </w:rPr>
        <w:t xml:space="preserve"> </w:t>
      </w:r>
      <w:r>
        <w:rPr>
          <w:sz w:val="24"/>
        </w:rPr>
        <w:t>Roni</w:t>
      </w:r>
      <w:r>
        <w:rPr>
          <w:spacing w:val="55"/>
          <w:sz w:val="24"/>
        </w:rPr>
        <w:t xml:space="preserve"> </w:t>
      </w:r>
      <w:r>
        <w:rPr>
          <w:sz w:val="24"/>
        </w:rPr>
        <w:t>Pazla</w:t>
      </w:r>
      <w:r>
        <w:rPr>
          <w:spacing w:val="55"/>
          <w:sz w:val="24"/>
        </w:rPr>
        <w:t xml:space="preserve"> </w:t>
      </w:r>
      <w:r>
        <w:rPr>
          <w:sz w:val="24"/>
        </w:rPr>
        <w:t>and</w:t>
      </w:r>
      <w:r>
        <w:rPr>
          <w:spacing w:val="55"/>
          <w:sz w:val="24"/>
        </w:rPr>
        <w:t xml:space="preserve"> </w:t>
      </w:r>
      <w:r>
        <w:rPr>
          <w:sz w:val="24"/>
        </w:rPr>
        <w:t>Arif.</w:t>
      </w:r>
    </w:p>
    <w:p w:rsidR="00F14390" w:rsidRDefault="00DB01C4">
      <w:pPr>
        <w:pStyle w:val="ListParagraph"/>
        <w:numPr>
          <w:ilvl w:val="0"/>
          <w:numId w:val="69"/>
        </w:numPr>
        <w:tabs>
          <w:tab w:val="left" w:pos="1340"/>
          <w:tab w:val="left" w:pos="1341"/>
        </w:tabs>
        <w:ind w:hanging="700"/>
        <w:rPr>
          <w:sz w:val="24"/>
        </w:rPr>
      </w:pPr>
      <w:r>
        <w:rPr>
          <w:sz w:val="24"/>
        </w:rPr>
        <w:t>Writing-review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editing:</w:t>
      </w:r>
      <w:r>
        <w:rPr>
          <w:spacing w:val="-1"/>
          <w:sz w:val="24"/>
        </w:rPr>
        <w:t xml:space="preserve"> </w:t>
      </w:r>
      <w:r>
        <w:rPr>
          <w:sz w:val="24"/>
        </w:rPr>
        <w:t>Rizqan.</w:t>
      </w:r>
    </w:p>
    <w:p w:rsidR="00F14390" w:rsidRDefault="00DB01C4">
      <w:pPr>
        <w:pStyle w:val="ListParagraph"/>
        <w:numPr>
          <w:ilvl w:val="0"/>
          <w:numId w:val="69"/>
        </w:numPr>
        <w:tabs>
          <w:tab w:val="left" w:pos="981"/>
        </w:tabs>
        <w:spacing w:before="149"/>
        <w:ind w:left="980" w:hanging="340"/>
        <w:rPr>
          <w:rFonts w:ascii="Calibri"/>
        </w:rPr>
      </w:pPr>
      <w:r>
        <w:rPr>
          <w:rFonts w:ascii="Calibri"/>
        </w:rPr>
        <w:t>343</w:t>
      </w:r>
    </w:p>
    <w:p w:rsidR="00F14390" w:rsidRDefault="00DB01C4">
      <w:pPr>
        <w:pStyle w:val="ListParagraph"/>
        <w:numPr>
          <w:ilvl w:val="0"/>
          <w:numId w:val="69"/>
        </w:numPr>
        <w:tabs>
          <w:tab w:val="left" w:pos="981"/>
        </w:tabs>
        <w:spacing w:before="147"/>
        <w:ind w:left="980" w:hanging="340"/>
        <w:rPr>
          <w:rFonts w:ascii="Calibri"/>
        </w:rPr>
      </w:pPr>
      <w:r>
        <w:rPr>
          <w:rFonts w:ascii="Calibri"/>
        </w:rPr>
        <w:t>344</w:t>
      </w:r>
    </w:p>
    <w:p w:rsidR="00F14390" w:rsidRDefault="00DB01C4">
      <w:pPr>
        <w:pStyle w:val="Heading4"/>
        <w:numPr>
          <w:ilvl w:val="0"/>
          <w:numId w:val="69"/>
        </w:numPr>
        <w:tabs>
          <w:tab w:val="left" w:pos="1340"/>
          <w:tab w:val="left" w:pos="1341"/>
        </w:tabs>
        <w:spacing w:before="129"/>
        <w:ind w:hanging="700"/>
      </w:pPr>
      <w:r>
        <w:t>Acknowledgement</w:t>
      </w:r>
    </w:p>
    <w:p w:rsidR="00F14390" w:rsidRDefault="00DB01C4">
      <w:pPr>
        <w:pStyle w:val="ListParagraph"/>
        <w:numPr>
          <w:ilvl w:val="0"/>
          <w:numId w:val="69"/>
        </w:numPr>
        <w:tabs>
          <w:tab w:val="left" w:pos="1340"/>
          <w:tab w:val="left" w:pos="1341"/>
        </w:tabs>
        <w:spacing w:before="128"/>
        <w:ind w:hanging="700"/>
        <w:rPr>
          <w:sz w:val="24"/>
        </w:rPr>
      </w:pPr>
      <w:r>
        <w:rPr>
          <w:sz w:val="24"/>
        </w:rPr>
        <w:t>Thanks</w:t>
      </w:r>
      <w:r>
        <w:rPr>
          <w:spacing w:val="26"/>
          <w:sz w:val="24"/>
        </w:rPr>
        <w:t xml:space="preserve"> </w:t>
      </w:r>
      <w:r>
        <w:rPr>
          <w:sz w:val="24"/>
        </w:rPr>
        <w:t>to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Directorate</w:t>
      </w:r>
      <w:r>
        <w:rPr>
          <w:spacing w:val="26"/>
          <w:sz w:val="24"/>
        </w:rPr>
        <w:t xml:space="preserve"> </w:t>
      </w:r>
      <w:r>
        <w:rPr>
          <w:sz w:val="24"/>
        </w:rPr>
        <w:t>of</w:t>
      </w:r>
      <w:r>
        <w:rPr>
          <w:spacing w:val="25"/>
          <w:sz w:val="24"/>
        </w:rPr>
        <w:t xml:space="preserve"> </w:t>
      </w:r>
      <w:r>
        <w:rPr>
          <w:sz w:val="24"/>
        </w:rPr>
        <w:t>Community</w:t>
      </w:r>
      <w:r>
        <w:rPr>
          <w:spacing w:val="20"/>
          <w:sz w:val="24"/>
        </w:rPr>
        <w:t xml:space="preserve"> </w:t>
      </w:r>
      <w:r>
        <w:rPr>
          <w:sz w:val="24"/>
        </w:rPr>
        <w:t>Service</w:t>
      </w:r>
      <w:r>
        <w:rPr>
          <w:spacing w:val="27"/>
          <w:sz w:val="24"/>
        </w:rPr>
        <w:t xml:space="preserve"> </w:t>
      </w:r>
      <w:r>
        <w:rPr>
          <w:sz w:val="24"/>
        </w:rPr>
        <w:t>Technology</w:t>
      </w:r>
      <w:r>
        <w:rPr>
          <w:spacing w:val="27"/>
          <w:sz w:val="24"/>
        </w:rPr>
        <w:t xml:space="preserve"> </w:t>
      </w:r>
      <w:r>
        <w:rPr>
          <w:sz w:val="24"/>
        </w:rPr>
        <w:t>Research,</w:t>
      </w:r>
      <w:r>
        <w:rPr>
          <w:spacing w:val="26"/>
          <w:sz w:val="24"/>
        </w:rPr>
        <w:t xml:space="preserve"> </w:t>
      </w:r>
      <w:r>
        <w:rPr>
          <w:color w:val="4F81BC"/>
          <w:sz w:val="24"/>
        </w:rPr>
        <w:t>Jakarta,</w:t>
      </w:r>
      <w:r>
        <w:rPr>
          <w:color w:val="4F81BC"/>
          <w:spacing w:val="28"/>
          <w:sz w:val="24"/>
        </w:rPr>
        <w:t xml:space="preserve"> </w:t>
      </w:r>
      <w:r>
        <w:rPr>
          <w:color w:val="4F81BC"/>
          <w:sz w:val="24"/>
        </w:rPr>
        <w:t>Indonesia</w:t>
      </w:r>
      <w:r>
        <w:rPr>
          <w:sz w:val="24"/>
        </w:rPr>
        <w:t>.</w:t>
      </w:r>
    </w:p>
    <w:p w:rsidR="00F14390" w:rsidRDefault="00DB01C4">
      <w:pPr>
        <w:pStyle w:val="ListParagraph"/>
        <w:numPr>
          <w:ilvl w:val="0"/>
          <w:numId w:val="69"/>
        </w:numPr>
        <w:tabs>
          <w:tab w:val="left" w:pos="1340"/>
          <w:tab w:val="left" w:pos="1341"/>
        </w:tabs>
        <w:spacing w:before="130"/>
        <w:ind w:hanging="700"/>
        <w:rPr>
          <w:sz w:val="24"/>
        </w:rPr>
      </w:pPr>
      <w:r>
        <w:rPr>
          <w:sz w:val="24"/>
        </w:rPr>
        <w:t>The</w:t>
      </w:r>
      <w:r>
        <w:rPr>
          <w:spacing w:val="35"/>
          <w:sz w:val="24"/>
        </w:rPr>
        <w:t xml:space="preserve"> </w:t>
      </w:r>
      <w:r>
        <w:rPr>
          <w:sz w:val="24"/>
        </w:rPr>
        <w:t>Directorate</w:t>
      </w:r>
      <w:r>
        <w:rPr>
          <w:spacing w:val="38"/>
          <w:sz w:val="24"/>
        </w:rPr>
        <w:t xml:space="preserve"> </w:t>
      </w:r>
      <w:r>
        <w:rPr>
          <w:sz w:val="24"/>
        </w:rPr>
        <w:t>General</w:t>
      </w:r>
      <w:r>
        <w:rPr>
          <w:spacing w:val="39"/>
          <w:sz w:val="24"/>
        </w:rPr>
        <w:t xml:space="preserve"> </w:t>
      </w:r>
      <w:r>
        <w:rPr>
          <w:sz w:val="24"/>
        </w:rPr>
        <w:t>of</w:t>
      </w:r>
      <w:r>
        <w:rPr>
          <w:spacing w:val="36"/>
          <w:sz w:val="24"/>
        </w:rPr>
        <w:t xml:space="preserve"> </w:t>
      </w:r>
      <w:r>
        <w:rPr>
          <w:sz w:val="24"/>
        </w:rPr>
        <w:t>Higher</w:t>
      </w:r>
      <w:r>
        <w:rPr>
          <w:spacing w:val="36"/>
          <w:sz w:val="24"/>
        </w:rPr>
        <w:t xml:space="preserve"> </w:t>
      </w:r>
      <w:r>
        <w:rPr>
          <w:sz w:val="24"/>
        </w:rPr>
        <w:t>Education,</w:t>
      </w:r>
      <w:r>
        <w:rPr>
          <w:spacing w:val="37"/>
          <w:sz w:val="24"/>
        </w:rPr>
        <w:t xml:space="preserve"> </w:t>
      </w:r>
      <w:r>
        <w:rPr>
          <w:sz w:val="24"/>
        </w:rPr>
        <w:t>Research</w:t>
      </w:r>
      <w:r>
        <w:rPr>
          <w:spacing w:val="37"/>
          <w:sz w:val="24"/>
        </w:rPr>
        <w:t xml:space="preserve"> </w:t>
      </w:r>
      <w:r>
        <w:rPr>
          <w:sz w:val="24"/>
        </w:rPr>
        <w:t>and</w:t>
      </w:r>
      <w:r>
        <w:rPr>
          <w:spacing w:val="39"/>
          <w:sz w:val="24"/>
        </w:rPr>
        <w:t xml:space="preserve"> </w:t>
      </w:r>
      <w:r>
        <w:rPr>
          <w:sz w:val="24"/>
        </w:rPr>
        <w:t>generation</w:t>
      </w:r>
      <w:r>
        <w:rPr>
          <w:spacing w:val="39"/>
          <w:sz w:val="24"/>
        </w:rPr>
        <w:t xml:space="preserve"> </w:t>
      </w:r>
      <w:r>
        <w:rPr>
          <w:sz w:val="24"/>
        </w:rPr>
        <w:t>of</w:t>
      </w:r>
      <w:r>
        <w:rPr>
          <w:spacing w:val="36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ministry</w:t>
      </w:r>
      <w:r>
        <w:rPr>
          <w:spacing w:val="32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69"/>
        </w:numPr>
        <w:tabs>
          <w:tab w:val="left" w:pos="1340"/>
          <w:tab w:val="left" w:pos="1341"/>
        </w:tabs>
        <w:ind w:hanging="700"/>
        <w:rPr>
          <w:sz w:val="24"/>
        </w:rPr>
      </w:pPr>
      <w:r>
        <w:rPr>
          <w:sz w:val="24"/>
        </w:rPr>
        <w:t>education,</w:t>
      </w:r>
      <w:r>
        <w:rPr>
          <w:spacing w:val="21"/>
          <w:sz w:val="24"/>
        </w:rPr>
        <w:t xml:space="preserve"> </w:t>
      </w:r>
      <w:r>
        <w:rPr>
          <w:sz w:val="24"/>
        </w:rPr>
        <w:t>culture,</w:t>
      </w:r>
      <w:r>
        <w:rPr>
          <w:spacing w:val="21"/>
          <w:sz w:val="24"/>
        </w:rPr>
        <w:t xml:space="preserve"> </w:t>
      </w:r>
      <w:r>
        <w:rPr>
          <w:sz w:val="24"/>
        </w:rPr>
        <w:t>studies,</w:t>
      </w:r>
      <w:r>
        <w:rPr>
          <w:spacing w:val="23"/>
          <w:sz w:val="24"/>
        </w:rPr>
        <w:t xml:space="preserve"> </w:t>
      </w:r>
      <w:r>
        <w:rPr>
          <w:sz w:val="24"/>
        </w:rPr>
        <w:t>and</w:t>
      </w:r>
      <w:r>
        <w:rPr>
          <w:spacing w:val="21"/>
          <w:sz w:val="24"/>
        </w:rPr>
        <w:t xml:space="preserve"> </w:t>
      </w:r>
      <w:r>
        <w:rPr>
          <w:sz w:val="24"/>
        </w:rPr>
        <w:t>generation,</w:t>
      </w:r>
      <w:r>
        <w:rPr>
          <w:spacing w:val="23"/>
          <w:sz w:val="24"/>
        </w:rPr>
        <w:t xml:space="preserve"> </w:t>
      </w:r>
      <w:r>
        <w:rPr>
          <w:color w:val="4F81BC"/>
          <w:sz w:val="24"/>
        </w:rPr>
        <w:t>Jakarta,</w:t>
      </w:r>
      <w:r>
        <w:rPr>
          <w:color w:val="4F81BC"/>
          <w:spacing w:val="24"/>
          <w:sz w:val="24"/>
        </w:rPr>
        <w:t xml:space="preserve"> </w:t>
      </w:r>
      <w:r>
        <w:rPr>
          <w:color w:val="4F81BC"/>
          <w:sz w:val="24"/>
        </w:rPr>
        <w:t>Indonesia</w:t>
      </w:r>
      <w:r>
        <w:rPr>
          <w:color w:val="4F81BC"/>
          <w:spacing w:val="24"/>
          <w:sz w:val="24"/>
        </w:rPr>
        <w:t xml:space="preserve"> </w:t>
      </w:r>
      <w:r>
        <w:rPr>
          <w:sz w:val="24"/>
        </w:rPr>
        <w:t>has</w:t>
      </w:r>
      <w:r>
        <w:rPr>
          <w:spacing w:val="22"/>
          <w:sz w:val="24"/>
        </w:rPr>
        <w:t xml:space="preserve"> </w:t>
      </w:r>
      <w:r>
        <w:rPr>
          <w:sz w:val="24"/>
        </w:rPr>
        <w:t>funded</w:t>
      </w:r>
      <w:r>
        <w:rPr>
          <w:spacing w:val="23"/>
          <w:sz w:val="24"/>
        </w:rPr>
        <w:t xml:space="preserve"> </w:t>
      </w:r>
      <w:r>
        <w:rPr>
          <w:sz w:val="24"/>
        </w:rPr>
        <w:t>these</w:t>
      </w:r>
      <w:r>
        <w:rPr>
          <w:spacing w:val="22"/>
          <w:sz w:val="24"/>
        </w:rPr>
        <w:t xml:space="preserve"> </w:t>
      </w:r>
      <w:r>
        <w:rPr>
          <w:sz w:val="24"/>
        </w:rPr>
        <w:t>studies</w:t>
      </w:r>
      <w:r>
        <w:rPr>
          <w:spacing w:val="22"/>
          <w:sz w:val="24"/>
        </w:rPr>
        <w:t xml:space="preserve"> </w:t>
      </w:r>
      <w:r>
        <w:rPr>
          <w:sz w:val="24"/>
        </w:rPr>
        <w:t>with</w:t>
      </w:r>
    </w:p>
    <w:p w:rsidR="00F14390" w:rsidRDefault="00DB01C4">
      <w:pPr>
        <w:pStyle w:val="ListParagraph"/>
        <w:numPr>
          <w:ilvl w:val="0"/>
          <w:numId w:val="69"/>
        </w:numPr>
        <w:tabs>
          <w:tab w:val="left" w:pos="1340"/>
          <w:tab w:val="left" w:pos="1341"/>
        </w:tabs>
        <w:spacing w:before="130"/>
        <w:ind w:hanging="700"/>
        <w:rPr>
          <w:sz w:val="24"/>
        </w:rPr>
      </w:pPr>
      <w:r>
        <w:rPr>
          <w:sz w:val="24"/>
        </w:rPr>
        <w:t>the</w:t>
      </w:r>
      <w:r>
        <w:rPr>
          <w:spacing w:val="45"/>
          <w:sz w:val="24"/>
        </w:rPr>
        <w:t xml:space="preserve"> </w:t>
      </w:r>
      <w:r>
        <w:rPr>
          <w:sz w:val="24"/>
        </w:rPr>
        <w:t>principle</w:t>
      </w:r>
      <w:r>
        <w:rPr>
          <w:spacing w:val="46"/>
          <w:sz w:val="24"/>
        </w:rPr>
        <w:t xml:space="preserve"> </w:t>
      </w:r>
      <w:r>
        <w:rPr>
          <w:sz w:val="24"/>
        </w:rPr>
        <w:t>settlement</w:t>
      </w:r>
      <w:r>
        <w:rPr>
          <w:spacing w:val="47"/>
          <w:sz w:val="24"/>
        </w:rPr>
        <w:t xml:space="preserve"> </w:t>
      </w:r>
      <w:r>
        <w:rPr>
          <w:sz w:val="24"/>
        </w:rPr>
        <w:t>number:</w:t>
      </w:r>
      <w:r>
        <w:rPr>
          <w:spacing w:val="47"/>
          <w:sz w:val="24"/>
        </w:rPr>
        <w:t xml:space="preserve"> </w:t>
      </w:r>
      <w:r>
        <w:rPr>
          <w:sz w:val="24"/>
        </w:rPr>
        <w:t>086/E5/PG.02.00.PT/2022</w:t>
      </w:r>
      <w:r>
        <w:rPr>
          <w:spacing w:val="46"/>
          <w:sz w:val="24"/>
        </w:rPr>
        <w:t xml:space="preserve"> </w:t>
      </w:r>
      <w:r>
        <w:rPr>
          <w:sz w:val="24"/>
        </w:rPr>
        <w:t>and</w:t>
      </w:r>
      <w:r>
        <w:rPr>
          <w:spacing w:val="46"/>
          <w:sz w:val="24"/>
        </w:rPr>
        <w:t xml:space="preserve"> </w:t>
      </w:r>
      <w:r>
        <w:rPr>
          <w:sz w:val="24"/>
        </w:rPr>
        <w:t>the</w:t>
      </w:r>
      <w:r>
        <w:rPr>
          <w:spacing w:val="45"/>
          <w:sz w:val="24"/>
        </w:rPr>
        <w:t xml:space="preserve"> </w:t>
      </w:r>
      <w:r>
        <w:rPr>
          <w:sz w:val="24"/>
        </w:rPr>
        <w:t>by-product</w:t>
      </w:r>
      <w:r>
        <w:rPr>
          <w:spacing w:val="47"/>
          <w:sz w:val="24"/>
        </w:rPr>
        <w:t xml:space="preserve"> </w:t>
      </w:r>
      <w:r>
        <w:rPr>
          <w:sz w:val="24"/>
        </w:rPr>
        <w:t>settlement</w:t>
      </w:r>
    </w:p>
    <w:p w:rsidR="00F14390" w:rsidRDefault="00DB01C4">
      <w:pPr>
        <w:pStyle w:val="ListParagraph"/>
        <w:numPr>
          <w:ilvl w:val="0"/>
          <w:numId w:val="69"/>
        </w:numPr>
        <w:tabs>
          <w:tab w:val="left" w:pos="1340"/>
          <w:tab w:val="left" w:pos="1341"/>
        </w:tabs>
        <w:ind w:hanging="700"/>
        <w:rPr>
          <w:sz w:val="24"/>
        </w:rPr>
      </w:pPr>
      <w:r>
        <w:rPr>
          <w:sz w:val="24"/>
        </w:rPr>
        <w:t>number:</w:t>
      </w:r>
      <w:r>
        <w:rPr>
          <w:spacing w:val="5"/>
          <w:sz w:val="24"/>
        </w:rPr>
        <w:t xml:space="preserve"> </w:t>
      </w:r>
      <w:r>
        <w:rPr>
          <w:sz w:val="24"/>
        </w:rPr>
        <w:t>T/65/UN.16.17/</w:t>
      </w:r>
      <w:r>
        <w:rPr>
          <w:spacing w:val="5"/>
          <w:sz w:val="24"/>
        </w:rPr>
        <w:t xml:space="preserve"> </w:t>
      </w:r>
      <w:r>
        <w:rPr>
          <w:sz w:val="24"/>
        </w:rPr>
        <w:t>PT.01.03/PTKN-Pangan/2022</w:t>
      </w:r>
      <w:r>
        <w:rPr>
          <w:spacing w:val="5"/>
          <w:sz w:val="24"/>
        </w:rPr>
        <w:t xml:space="preserve"> </w:t>
      </w:r>
      <w:r>
        <w:rPr>
          <w:sz w:val="24"/>
        </w:rPr>
        <w:t>withinside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yr</w:t>
      </w:r>
      <w:r>
        <w:rPr>
          <w:spacing w:val="4"/>
          <w:sz w:val="24"/>
        </w:rPr>
        <w:t xml:space="preserve"> </w:t>
      </w:r>
      <w:r>
        <w:rPr>
          <w:sz w:val="24"/>
        </w:rPr>
        <w:t>2022.</w:t>
      </w:r>
      <w:r>
        <w:rPr>
          <w:spacing w:val="4"/>
          <w:sz w:val="24"/>
        </w:rPr>
        <w:t xml:space="preserve"> </w:t>
      </w:r>
      <w:r>
        <w:rPr>
          <w:sz w:val="24"/>
        </w:rPr>
        <w:t>Thank</w:t>
      </w:r>
      <w:r>
        <w:rPr>
          <w:spacing w:val="7"/>
          <w:sz w:val="24"/>
        </w:rPr>
        <w:t xml:space="preserve"> </w:t>
      </w:r>
      <w:r>
        <w:rPr>
          <w:sz w:val="24"/>
        </w:rPr>
        <w:t>you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</w:p>
    <w:p w:rsidR="00F14390" w:rsidRDefault="00DB01C4">
      <w:pPr>
        <w:pStyle w:val="ListParagraph"/>
        <w:numPr>
          <w:ilvl w:val="0"/>
          <w:numId w:val="69"/>
        </w:numPr>
        <w:tabs>
          <w:tab w:val="left" w:pos="1340"/>
          <w:tab w:val="left" w:pos="1341"/>
        </w:tabs>
        <w:spacing w:before="129"/>
        <w:ind w:hanging="700"/>
        <w:rPr>
          <w:sz w:val="24"/>
        </w:rPr>
      </w:pP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livestock</w:t>
      </w:r>
      <w:r>
        <w:rPr>
          <w:spacing w:val="28"/>
          <w:sz w:val="24"/>
        </w:rPr>
        <w:t xml:space="preserve"> </w:t>
      </w:r>
      <w:r>
        <w:rPr>
          <w:sz w:val="24"/>
        </w:rPr>
        <w:t>company</w:t>
      </w:r>
      <w:r>
        <w:rPr>
          <w:spacing w:val="23"/>
          <w:sz w:val="24"/>
        </w:rPr>
        <w:t xml:space="preserve"> </w:t>
      </w:r>
      <w:r>
        <w:rPr>
          <w:sz w:val="24"/>
        </w:rPr>
        <w:t>TONI</w:t>
      </w:r>
      <w:r>
        <w:rPr>
          <w:spacing w:val="25"/>
          <w:sz w:val="24"/>
        </w:rPr>
        <w:t xml:space="preserve"> </w:t>
      </w:r>
      <w:r>
        <w:rPr>
          <w:sz w:val="24"/>
        </w:rPr>
        <w:t>FARM</w:t>
      </w:r>
      <w:r>
        <w:rPr>
          <w:spacing w:val="29"/>
          <w:sz w:val="24"/>
        </w:rPr>
        <w:t xml:space="preserve"> </w:t>
      </w:r>
      <w:r>
        <w:rPr>
          <w:sz w:val="24"/>
        </w:rPr>
        <w:t>for</w:t>
      </w:r>
      <w:r>
        <w:rPr>
          <w:spacing w:val="29"/>
          <w:sz w:val="24"/>
        </w:rPr>
        <w:t xml:space="preserve"> </w:t>
      </w:r>
      <w:r>
        <w:rPr>
          <w:sz w:val="24"/>
        </w:rPr>
        <w:t>collaborating</w:t>
      </w:r>
      <w:r>
        <w:rPr>
          <w:spacing w:val="27"/>
          <w:sz w:val="24"/>
        </w:rPr>
        <w:t xml:space="preserve"> </w:t>
      </w:r>
      <w:r>
        <w:rPr>
          <w:sz w:val="24"/>
        </w:rPr>
        <w:t>in</w:t>
      </w:r>
      <w:r>
        <w:rPr>
          <w:spacing w:val="29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use</w:t>
      </w:r>
      <w:r>
        <w:rPr>
          <w:spacing w:val="27"/>
          <w:sz w:val="24"/>
        </w:rPr>
        <w:t xml:space="preserve"> </w:t>
      </w:r>
      <w:r>
        <w:rPr>
          <w:sz w:val="24"/>
        </w:rPr>
        <w:t>of</w:t>
      </w:r>
      <w:r>
        <w:rPr>
          <w:spacing w:val="30"/>
          <w:sz w:val="24"/>
        </w:rPr>
        <w:t xml:space="preserve"> </w:t>
      </w:r>
      <w:r>
        <w:rPr>
          <w:sz w:val="24"/>
        </w:rPr>
        <w:t>experimental</w:t>
      </w:r>
      <w:r>
        <w:rPr>
          <w:spacing w:val="28"/>
          <w:sz w:val="24"/>
        </w:rPr>
        <w:t xml:space="preserve"> </w:t>
      </w:r>
      <w:r>
        <w:rPr>
          <w:sz w:val="24"/>
        </w:rPr>
        <w:t>livestock</w:t>
      </w:r>
    </w:p>
    <w:p w:rsidR="00F14390" w:rsidRDefault="00DB01C4">
      <w:pPr>
        <w:pStyle w:val="ListParagraph"/>
        <w:numPr>
          <w:ilvl w:val="0"/>
          <w:numId w:val="69"/>
        </w:numPr>
        <w:tabs>
          <w:tab w:val="left" w:pos="1340"/>
          <w:tab w:val="left" w:pos="1341"/>
        </w:tabs>
        <w:ind w:hanging="700"/>
        <w:rPr>
          <w:sz w:val="24"/>
        </w:rPr>
      </w:pPr>
      <w:r>
        <w:rPr>
          <w:sz w:val="24"/>
        </w:rPr>
        <w:t>and</w:t>
      </w:r>
      <w:r>
        <w:rPr>
          <w:spacing w:val="71"/>
          <w:sz w:val="24"/>
        </w:rPr>
        <w:t xml:space="preserve"> </w:t>
      </w:r>
      <w:r>
        <w:rPr>
          <w:sz w:val="24"/>
        </w:rPr>
        <w:t>to</w:t>
      </w:r>
      <w:r>
        <w:rPr>
          <w:spacing w:val="72"/>
          <w:sz w:val="24"/>
        </w:rPr>
        <w:t xml:space="preserve"> </w:t>
      </w:r>
      <w:r>
        <w:rPr>
          <w:sz w:val="24"/>
        </w:rPr>
        <w:t>the</w:t>
      </w:r>
      <w:r>
        <w:rPr>
          <w:spacing w:val="71"/>
          <w:sz w:val="24"/>
        </w:rPr>
        <w:t xml:space="preserve"> </w:t>
      </w:r>
      <w:r>
        <w:rPr>
          <w:sz w:val="24"/>
        </w:rPr>
        <w:t>Payakumbuh</w:t>
      </w:r>
      <w:r>
        <w:rPr>
          <w:spacing w:val="73"/>
          <w:sz w:val="24"/>
        </w:rPr>
        <w:t xml:space="preserve"> </w:t>
      </w:r>
      <w:r>
        <w:rPr>
          <w:sz w:val="24"/>
        </w:rPr>
        <w:t>polytany</w:t>
      </w:r>
      <w:r>
        <w:rPr>
          <w:spacing w:val="64"/>
          <w:sz w:val="24"/>
        </w:rPr>
        <w:t xml:space="preserve"> </w:t>
      </w:r>
      <w:r>
        <w:rPr>
          <w:sz w:val="24"/>
        </w:rPr>
        <w:t>laboratory</w:t>
      </w:r>
      <w:r>
        <w:rPr>
          <w:spacing w:val="66"/>
          <w:sz w:val="24"/>
        </w:rPr>
        <w:t xml:space="preserve"> </w:t>
      </w:r>
      <w:r>
        <w:rPr>
          <w:sz w:val="24"/>
        </w:rPr>
        <w:t>technician</w:t>
      </w:r>
      <w:r>
        <w:rPr>
          <w:spacing w:val="71"/>
          <w:sz w:val="24"/>
        </w:rPr>
        <w:t xml:space="preserve"> </w:t>
      </w:r>
      <w:r>
        <w:rPr>
          <w:sz w:val="24"/>
        </w:rPr>
        <w:t>who</w:t>
      </w:r>
      <w:r>
        <w:rPr>
          <w:spacing w:val="71"/>
          <w:sz w:val="24"/>
        </w:rPr>
        <w:t xml:space="preserve"> </w:t>
      </w:r>
      <w:r>
        <w:rPr>
          <w:sz w:val="24"/>
        </w:rPr>
        <w:t>has</w:t>
      </w:r>
      <w:r>
        <w:rPr>
          <w:spacing w:val="72"/>
          <w:sz w:val="24"/>
        </w:rPr>
        <w:t xml:space="preserve"> </w:t>
      </w:r>
      <w:r>
        <w:rPr>
          <w:sz w:val="24"/>
        </w:rPr>
        <w:t>assisted</w:t>
      </w:r>
      <w:r>
        <w:rPr>
          <w:spacing w:val="71"/>
          <w:sz w:val="24"/>
        </w:rPr>
        <w:t xml:space="preserve"> </w:t>
      </w:r>
      <w:r>
        <w:rPr>
          <w:sz w:val="24"/>
        </w:rPr>
        <w:t>in</w:t>
      </w:r>
      <w:r>
        <w:rPr>
          <w:spacing w:val="76"/>
          <w:sz w:val="24"/>
        </w:rPr>
        <w:t xml:space="preserve"> </w:t>
      </w:r>
      <w:r>
        <w:rPr>
          <w:sz w:val="24"/>
        </w:rPr>
        <w:t>The</w:t>
      </w:r>
      <w:r>
        <w:rPr>
          <w:spacing w:val="70"/>
          <w:sz w:val="24"/>
        </w:rPr>
        <w:t xml:space="preserve"> </w:t>
      </w:r>
      <w:r>
        <w:rPr>
          <w:sz w:val="24"/>
        </w:rPr>
        <w:t>study</w:t>
      </w:r>
    </w:p>
    <w:p w:rsidR="00F14390" w:rsidRDefault="00DB01C4">
      <w:pPr>
        <w:pStyle w:val="ListParagraph"/>
        <w:numPr>
          <w:ilvl w:val="0"/>
          <w:numId w:val="69"/>
        </w:numPr>
        <w:tabs>
          <w:tab w:val="left" w:pos="1340"/>
          <w:tab w:val="left" w:pos="1341"/>
        </w:tabs>
        <w:spacing w:before="130"/>
        <w:ind w:hanging="700"/>
        <w:rPr>
          <w:sz w:val="24"/>
        </w:rPr>
      </w:pPr>
      <w:r>
        <w:rPr>
          <w:sz w:val="24"/>
        </w:rPr>
        <w:t>concludes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feed ingredients,</w:t>
      </w:r>
      <w:r>
        <w:rPr>
          <w:spacing w:val="-1"/>
          <w:sz w:val="24"/>
        </w:rPr>
        <w:t xml:space="preserve"> </w:t>
      </w:r>
      <w:r>
        <w:rPr>
          <w:sz w:val="24"/>
        </w:rPr>
        <w:t>feces, and</w:t>
      </w:r>
      <w:r>
        <w:rPr>
          <w:spacing w:val="-2"/>
          <w:sz w:val="24"/>
        </w:rPr>
        <w:t xml:space="preserve"> </w:t>
      </w:r>
      <w:r>
        <w:rPr>
          <w:sz w:val="24"/>
        </w:rPr>
        <w:t>milk.</w:t>
      </w:r>
    </w:p>
    <w:p w:rsidR="00F14390" w:rsidRDefault="00F14390">
      <w:pPr>
        <w:pStyle w:val="BodyText"/>
        <w:spacing w:before="6" w:after="1"/>
        <w:rPr>
          <w:sz w:val="16"/>
        </w:rPr>
      </w:pPr>
    </w:p>
    <w:tbl>
      <w:tblPr>
        <w:tblW w:w="0" w:type="auto"/>
        <w:tblInd w:w="5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2001"/>
        <w:gridCol w:w="1589"/>
        <w:gridCol w:w="1081"/>
        <w:gridCol w:w="1762"/>
        <w:gridCol w:w="1467"/>
        <w:gridCol w:w="1354"/>
      </w:tblGrid>
      <w:tr w:rsidR="00F14390">
        <w:trPr>
          <w:trHeight w:val="295"/>
        </w:trPr>
        <w:tc>
          <w:tcPr>
            <w:tcW w:w="569" w:type="dxa"/>
          </w:tcPr>
          <w:p w:rsidR="00F14390" w:rsidRDefault="00DB01C4">
            <w:pPr>
              <w:pStyle w:val="TableParagraph"/>
              <w:spacing w:line="225" w:lineRule="exact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354</w:t>
            </w:r>
          </w:p>
        </w:tc>
        <w:tc>
          <w:tcPr>
            <w:tcW w:w="9254" w:type="dxa"/>
            <w:gridSpan w:val="6"/>
          </w:tcPr>
          <w:p w:rsidR="00F14390" w:rsidRDefault="00F14390">
            <w:pPr>
              <w:pStyle w:val="TableParagraph"/>
              <w:jc w:val="left"/>
            </w:pPr>
          </w:p>
        </w:tc>
      </w:tr>
      <w:tr w:rsidR="00F14390">
        <w:trPr>
          <w:trHeight w:val="414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9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355</w:t>
            </w:r>
          </w:p>
        </w:tc>
        <w:tc>
          <w:tcPr>
            <w:tcW w:w="9254" w:type="dxa"/>
            <w:gridSpan w:val="6"/>
          </w:tcPr>
          <w:p w:rsidR="00F14390" w:rsidRDefault="00DB01C4">
            <w:pPr>
              <w:pStyle w:val="TableParagraph"/>
              <w:spacing w:before="64"/>
              <w:ind w:left="3865" w:right="3735"/>
              <w:rPr>
                <w:b/>
                <w:sz w:val="24"/>
              </w:rPr>
            </w:pPr>
            <w:r>
              <w:rPr>
                <w:b/>
                <w:sz w:val="24"/>
              </w:rPr>
              <w:t>REFERENCES</w:t>
            </w:r>
          </w:p>
        </w:tc>
      </w:tr>
      <w:tr w:rsidR="00F14390">
        <w:trPr>
          <w:trHeight w:val="411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5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356</w:t>
            </w:r>
          </w:p>
        </w:tc>
        <w:tc>
          <w:tcPr>
            <w:tcW w:w="9254" w:type="dxa"/>
            <w:gridSpan w:val="6"/>
          </w:tcPr>
          <w:p w:rsidR="00F14390" w:rsidRDefault="00DB01C4">
            <w:pPr>
              <w:pStyle w:val="TableParagraph"/>
              <w:spacing w:before="60"/>
              <w:ind w:left="179"/>
              <w:jc w:val="left"/>
              <w:rPr>
                <w:sz w:val="24"/>
              </w:rPr>
            </w:pPr>
            <w:r>
              <w:rPr>
                <w:sz w:val="24"/>
              </w:rPr>
              <w:t>Adrizal,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Pazla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R,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Sriagtula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R,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Adrinal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Gusmini,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Evaluation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potential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</w:p>
        </w:tc>
      </w:tr>
      <w:tr w:rsidR="00F14390">
        <w:trPr>
          <w:trHeight w:val="413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6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357</w:t>
            </w:r>
          </w:p>
        </w:tc>
        <w:tc>
          <w:tcPr>
            <w:tcW w:w="9254" w:type="dxa"/>
            <w:gridSpan w:val="6"/>
          </w:tcPr>
          <w:p w:rsidR="00F14390" w:rsidRDefault="00DB01C4">
            <w:pPr>
              <w:pStyle w:val="TableParagraph"/>
              <w:spacing w:before="61"/>
              <w:ind w:left="746"/>
              <w:jc w:val="left"/>
              <w:rPr>
                <w:sz w:val="24"/>
              </w:rPr>
            </w:pPr>
            <w:r>
              <w:rPr>
                <w:sz w:val="24"/>
              </w:rPr>
              <w:t>forages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nutrition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ruminant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feed-in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Payo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Agro-Tourism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Area,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Solok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City,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West</w:t>
            </w:r>
          </w:p>
        </w:tc>
      </w:tr>
      <w:tr w:rsidR="00F14390">
        <w:trPr>
          <w:trHeight w:val="413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7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358</w:t>
            </w:r>
          </w:p>
        </w:tc>
        <w:tc>
          <w:tcPr>
            <w:tcW w:w="9254" w:type="dxa"/>
            <w:gridSpan w:val="6"/>
          </w:tcPr>
          <w:p w:rsidR="00F14390" w:rsidRDefault="00DB01C4">
            <w:pPr>
              <w:pStyle w:val="TableParagraph"/>
              <w:spacing w:before="63"/>
              <w:ind w:left="746"/>
              <w:jc w:val="left"/>
              <w:rPr>
                <w:sz w:val="24"/>
              </w:rPr>
            </w:pPr>
            <w:r>
              <w:rPr>
                <w:sz w:val="24"/>
              </w:rPr>
              <w:t>Sumatera,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Indonesia.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IOP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Conference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Series: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Earth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Science.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888</w:t>
            </w:r>
          </w:p>
        </w:tc>
      </w:tr>
      <w:tr w:rsidR="00F14390">
        <w:trPr>
          <w:trHeight w:val="414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6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359</w:t>
            </w:r>
          </w:p>
        </w:tc>
        <w:tc>
          <w:tcPr>
            <w:tcW w:w="9254" w:type="dxa"/>
            <w:gridSpan w:val="6"/>
          </w:tcPr>
          <w:p w:rsidR="00F14390" w:rsidRDefault="00DB01C4">
            <w:pPr>
              <w:pStyle w:val="TableParagraph"/>
              <w:spacing w:before="61"/>
              <w:ind w:left="746"/>
              <w:jc w:val="left"/>
              <w:rPr>
                <w:sz w:val="24"/>
              </w:rPr>
            </w:pPr>
            <w:r>
              <w:rPr>
                <w:sz w:val="24"/>
              </w:rPr>
              <w:t>012055.</w:t>
            </w:r>
            <w:r>
              <w:rPr>
                <w:spacing w:val="-2"/>
                <w:sz w:val="24"/>
              </w:rPr>
              <w:t xml:space="preserve"> </w:t>
            </w:r>
            <w:hyperlink r:id="rId28">
              <w:r>
                <w:rPr>
                  <w:color w:val="0000FF"/>
                  <w:sz w:val="24"/>
                  <w:u w:val="single" w:color="0000FF"/>
                </w:rPr>
                <w:t>https://iopscience.iop.org/article/10.1088/1755-1315/888/1/012055/</w:t>
              </w:r>
            </w:hyperlink>
          </w:p>
        </w:tc>
      </w:tr>
      <w:tr w:rsidR="00F14390">
        <w:trPr>
          <w:trHeight w:val="413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7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360</w:t>
            </w:r>
          </w:p>
        </w:tc>
        <w:tc>
          <w:tcPr>
            <w:tcW w:w="9254" w:type="dxa"/>
            <w:gridSpan w:val="6"/>
          </w:tcPr>
          <w:p w:rsidR="00F14390" w:rsidRDefault="00DB01C4">
            <w:pPr>
              <w:pStyle w:val="TableParagraph"/>
              <w:spacing w:before="63"/>
              <w:ind w:left="179"/>
              <w:jc w:val="left"/>
              <w:rPr>
                <w:sz w:val="24"/>
              </w:rPr>
            </w:pPr>
            <w:r>
              <w:rPr>
                <w:sz w:val="24"/>
              </w:rPr>
              <w:t>AOAC.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1995.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Official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AOAC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International.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Arlington,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Virginia.</w:t>
            </w:r>
          </w:p>
        </w:tc>
      </w:tr>
      <w:tr w:rsidR="00F14390">
        <w:trPr>
          <w:trHeight w:val="413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6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361</w:t>
            </w:r>
          </w:p>
        </w:tc>
        <w:tc>
          <w:tcPr>
            <w:tcW w:w="9254" w:type="dxa"/>
            <w:gridSpan w:val="6"/>
          </w:tcPr>
          <w:p w:rsidR="00F14390" w:rsidRDefault="00DB01C4">
            <w:pPr>
              <w:pStyle w:val="TableParagraph"/>
              <w:spacing w:before="61"/>
              <w:ind w:left="746"/>
              <w:jc w:val="left"/>
              <w:rPr>
                <w:sz w:val="24"/>
              </w:rPr>
            </w:pPr>
            <w:r>
              <w:rPr>
                <w:sz w:val="24"/>
              </w:rPr>
              <w:t>USA.</w:t>
            </w:r>
          </w:p>
        </w:tc>
      </w:tr>
      <w:tr w:rsidR="00F14390">
        <w:trPr>
          <w:trHeight w:val="414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7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362</w:t>
            </w:r>
          </w:p>
        </w:tc>
        <w:tc>
          <w:tcPr>
            <w:tcW w:w="9254" w:type="dxa"/>
            <w:gridSpan w:val="6"/>
          </w:tcPr>
          <w:p w:rsidR="00F14390" w:rsidRDefault="00DB01C4">
            <w:pPr>
              <w:pStyle w:val="TableParagraph"/>
              <w:spacing w:before="63"/>
              <w:ind w:left="179"/>
              <w:jc w:val="left"/>
              <w:rPr>
                <w:sz w:val="24"/>
              </w:rPr>
            </w:pPr>
            <w:r>
              <w:rPr>
                <w:sz w:val="24"/>
              </w:rPr>
              <w:t>Arief,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Jamarun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N,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Pazla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Satria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B,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2018a.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Etawa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raw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milk</w:t>
            </w:r>
          </w:p>
        </w:tc>
      </w:tr>
      <w:tr w:rsidR="00F14390">
        <w:trPr>
          <w:trHeight w:val="414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6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363</w:t>
            </w:r>
          </w:p>
        </w:tc>
        <w:tc>
          <w:tcPr>
            <w:tcW w:w="9254" w:type="dxa"/>
            <w:gridSpan w:val="6"/>
          </w:tcPr>
          <w:p w:rsidR="00F14390" w:rsidRDefault="00DB01C4">
            <w:pPr>
              <w:pStyle w:val="TableParagraph"/>
              <w:spacing w:before="62"/>
              <w:ind w:left="746"/>
              <w:jc w:val="left"/>
              <w:rPr>
                <w:sz w:val="24"/>
              </w:rPr>
            </w:pPr>
            <w:r>
              <w:rPr>
                <w:sz w:val="24"/>
              </w:rPr>
              <w:t>using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palm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oil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waste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paitan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plants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early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Feed.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Journal</w:t>
            </w:r>
          </w:p>
        </w:tc>
      </w:tr>
      <w:tr w:rsidR="00F14390">
        <w:trPr>
          <w:trHeight w:val="413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7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364</w:t>
            </w:r>
          </w:p>
        </w:tc>
        <w:tc>
          <w:tcPr>
            <w:tcW w:w="9254" w:type="dxa"/>
            <w:gridSpan w:val="6"/>
          </w:tcPr>
          <w:p w:rsidR="00F14390" w:rsidRDefault="00DB01C4">
            <w:pPr>
              <w:pStyle w:val="TableParagraph"/>
              <w:spacing w:before="63"/>
              <w:ind w:left="746"/>
              <w:jc w:val="left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Dairy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Science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15-21..</w:t>
            </w:r>
            <w:r>
              <w:rPr>
                <w:spacing w:val="-1"/>
                <w:sz w:val="24"/>
              </w:rPr>
              <w:t xml:space="preserve"> </w:t>
            </w:r>
            <w:hyperlink r:id="rId29">
              <w:r>
                <w:rPr>
                  <w:color w:val="0000FF"/>
                  <w:sz w:val="24"/>
                  <w:u w:val="single" w:color="0000FF"/>
                </w:rPr>
                <w:t>https://scialert.net/abstract/?doi=pjn.2018.399.404</w:t>
              </w:r>
            </w:hyperlink>
          </w:p>
        </w:tc>
      </w:tr>
      <w:tr w:rsidR="00F14390">
        <w:trPr>
          <w:trHeight w:val="413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6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365</w:t>
            </w:r>
          </w:p>
        </w:tc>
        <w:tc>
          <w:tcPr>
            <w:tcW w:w="9254" w:type="dxa"/>
            <w:gridSpan w:val="6"/>
          </w:tcPr>
          <w:p w:rsidR="00F14390" w:rsidRDefault="00DB01C4">
            <w:pPr>
              <w:pStyle w:val="TableParagraph"/>
              <w:spacing w:before="61"/>
              <w:ind w:left="179"/>
              <w:jc w:val="left"/>
              <w:rPr>
                <w:sz w:val="24"/>
              </w:rPr>
            </w:pPr>
            <w:r>
              <w:rPr>
                <w:sz w:val="24"/>
              </w:rPr>
              <w:t>Arief,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Elihasridas,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Sowmen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Roza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Pazla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Rizqan,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2018b.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</w:tc>
      </w:tr>
      <w:tr w:rsidR="00F14390">
        <w:trPr>
          <w:trHeight w:val="342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7" w:line="245" w:lineRule="exact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366</w:t>
            </w:r>
          </w:p>
        </w:tc>
        <w:tc>
          <w:tcPr>
            <w:tcW w:w="9254" w:type="dxa"/>
            <w:gridSpan w:val="6"/>
          </w:tcPr>
          <w:p w:rsidR="00F14390" w:rsidRDefault="00DB01C4">
            <w:pPr>
              <w:pStyle w:val="TableParagraph"/>
              <w:spacing w:before="63" w:line="259" w:lineRule="exact"/>
              <w:ind w:left="746"/>
              <w:jc w:val="left"/>
              <w:rPr>
                <w:sz w:val="24"/>
              </w:rPr>
            </w:pPr>
            <w:r>
              <w:rPr>
                <w:sz w:val="24"/>
              </w:rPr>
              <w:t>Etawa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raw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milk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palm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oil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waste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paitan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plants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early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Feed.</w:t>
            </w:r>
          </w:p>
        </w:tc>
      </w:tr>
      <w:tr w:rsidR="00F14390">
        <w:trPr>
          <w:trHeight w:val="412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148" w:line="245" w:lineRule="exact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367</w:t>
            </w:r>
          </w:p>
        </w:tc>
        <w:tc>
          <w:tcPr>
            <w:tcW w:w="2001" w:type="dxa"/>
          </w:tcPr>
          <w:p w:rsidR="00F14390" w:rsidRDefault="00DB01C4">
            <w:pPr>
              <w:pStyle w:val="TableParagraph"/>
              <w:spacing w:before="133" w:line="259" w:lineRule="exact"/>
              <w:ind w:left="746"/>
              <w:jc w:val="left"/>
              <w:rPr>
                <w:sz w:val="24"/>
              </w:rPr>
            </w:pPr>
            <w:r>
              <w:rPr>
                <w:sz w:val="24"/>
              </w:rPr>
              <w:t>Pakistan</w:t>
            </w:r>
          </w:p>
        </w:tc>
        <w:tc>
          <w:tcPr>
            <w:tcW w:w="1589" w:type="dxa"/>
          </w:tcPr>
          <w:p w:rsidR="00F14390" w:rsidRDefault="00DB01C4">
            <w:pPr>
              <w:pStyle w:val="TableParagraph"/>
              <w:spacing w:before="133" w:line="259" w:lineRule="exact"/>
              <w:ind w:left="441"/>
              <w:jc w:val="left"/>
              <w:rPr>
                <w:sz w:val="24"/>
              </w:rPr>
            </w:pPr>
            <w:r>
              <w:rPr>
                <w:sz w:val="24"/>
              </w:rPr>
              <w:t>Journal</w:t>
            </w:r>
          </w:p>
        </w:tc>
        <w:tc>
          <w:tcPr>
            <w:tcW w:w="1081" w:type="dxa"/>
          </w:tcPr>
          <w:p w:rsidR="00F14390" w:rsidRDefault="00DB01C4">
            <w:pPr>
              <w:pStyle w:val="TableParagraph"/>
              <w:spacing w:before="133" w:line="259" w:lineRule="exact"/>
              <w:ind w:left="420" w:right="420"/>
              <w:rPr>
                <w:sz w:val="24"/>
              </w:rPr>
            </w:pPr>
            <w:r>
              <w:rPr>
                <w:sz w:val="24"/>
              </w:rPr>
              <w:t>of</w:t>
            </w:r>
          </w:p>
        </w:tc>
        <w:tc>
          <w:tcPr>
            <w:tcW w:w="1762" w:type="dxa"/>
          </w:tcPr>
          <w:p w:rsidR="00F14390" w:rsidRDefault="00DB01C4">
            <w:pPr>
              <w:pStyle w:val="TableParagraph"/>
              <w:spacing w:before="133" w:line="259" w:lineRule="exact"/>
              <w:ind w:left="441"/>
              <w:jc w:val="left"/>
              <w:rPr>
                <w:sz w:val="24"/>
              </w:rPr>
            </w:pPr>
            <w:r>
              <w:rPr>
                <w:sz w:val="24"/>
              </w:rPr>
              <w:t>Nutrition</w:t>
            </w:r>
          </w:p>
        </w:tc>
        <w:tc>
          <w:tcPr>
            <w:tcW w:w="1467" w:type="dxa"/>
          </w:tcPr>
          <w:p w:rsidR="00F14390" w:rsidRDefault="00DB01C4">
            <w:pPr>
              <w:pStyle w:val="TableParagraph"/>
              <w:spacing w:before="133" w:line="259" w:lineRule="exact"/>
              <w:ind w:left="442"/>
              <w:jc w:val="left"/>
              <w:rPr>
                <w:sz w:val="24"/>
              </w:rPr>
            </w:pPr>
            <w:r>
              <w:rPr>
                <w:sz w:val="24"/>
              </w:rPr>
              <w:t>17(8):</w:t>
            </w:r>
          </w:p>
        </w:tc>
        <w:tc>
          <w:tcPr>
            <w:tcW w:w="1354" w:type="dxa"/>
          </w:tcPr>
          <w:p w:rsidR="00F14390" w:rsidRDefault="00DB01C4">
            <w:pPr>
              <w:pStyle w:val="TableParagraph"/>
              <w:spacing w:before="133" w:line="259" w:lineRule="exact"/>
              <w:ind w:left="444"/>
              <w:jc w:val="left"/>
              <w:rPr>
                <w:sz w:val="24"/>
              </w:rPr>
            </w:pPr>
            <w:r>
              <w:rPr>
                <w:sz w:val="24"/>
              </w:rPr>
              <w:t>399-404.</w:t>
            </w:r>
          </w:p>
        </w:tc>
      </w:tr>
    </w:tbl>
    <w:p w:rsidR="00F14390" w:rsidRDefault="000F1FF0">
      <w:pPr>
        <w:pStyle w:val="ListParagraph"/>
        <w:numPr>
          <w:ilvl w:val="0"/>
          <w:numId w:val="68"/>
        </w:numPr>
        <w:tabs>
          <w:tab w:val="left" w:pos="1906"/>
          <w:tab w:val="left" w:pos="1907"/>
        </w:tabs>
        <w:spacing w:before="136"/>
        <w:rPr>
          <w:sz w:val="24"/>
        </w:rPr>
      </w:pPr>
      <w:hyperlink r:id="rId30">
        <w:r w:rsidR="00DB01C4">
          <w:rPr>
            <w:color w:val="0000FF"/>
            <w:sz w:val="24"/>
            <w:u w:val="single" w:color="0000FF"/>
          </w:rPr>
          <w:t>https://scialert.net/abstract/?doi=pjn.2018.399.404</w:t>
        </w:r>
      </w:hyperlink>
    </w:p>
    <w:p w:rsidR="00F14390" w:rsidRDefault="00DB01C4">
      <w:pPr>
        <w:pStyle w:val="ListParagraph"/>
        <w:numPr>
          <w:ilvl w:val="0"/>
          <w:numId w:val="68"/>
        </w:numPr>
        <w:tabs>
          <w:tab w:val="left" w:pos="1340"/>
          <w:tab w:val="left" w:pos="1341"/>
        </w:tabs>
        <w:spacing w:before="129"/>
        <w:ind w:left="1340" w:hanging="700"/>
        <w:rPr>
          <w:sz w:val="24"/>
        </w:rPr>
      </w:pPr>
      <w:r>
        <w:rPr>
          <w:sz w:val="24"/>
        </w:rPr>
        <w:t>Arief,</w:t>
      </w:r>
      <w:r>
        <w:rPr>
          <w:spacing w:val="9"/>
          <w:sz w:val="24"/>
        </w:rPr>
        <w:t xml:space="preserve"> </w:t>
      </w:r>
      <w:r>
        <w:rPr>
          <w:sz w:val="24"/>
        </w:rPr>
        <w:t>Rusdimansyah,</w:t>
      </w:r>
      <w:r>
        <w:rPr>
          <w:spacing w:val="10"/>
          <w:sz w:val="24"/>
        </w:rPr>
        <w:t xml:space="preserve"> </w:t>
      </w:r>
      <w:r>
        <w:rPr>
          <w:sz w:val="24"/>
        </w:rPr>
        <w:t>Sowmen</w:t>
      </w:r>
      <w:r>
        <w:rPr>
          <w:spacing w:val="10"/>
          <w:sz w:val="24"/>
        </w:rPr>
        <w:t xml:space="preserve"> </w:t>
      </w:r>
      <w:r>
        <w:rPr>
          <w:sz w:val="24"/>
        </w:rPr>
        <w:t>S,</w:t>
      </w:r>
      <w:r>
        <w:rPr>
          <w:spacing w:val="10"/>
          <w:sz w:val="24"/>
        </w:rPr>
        <w:t xml:space="preserve"> </w:t>
      </w:r>
      <w:r>
        <w:rPr>
          <w:sz w:val="24"/>
        </w:rPr>
        <w:t>Pazla</w:t>
      </w:r>
      <w:r>
        <w:rPr>
          <w:spacing w:val="10"/>
          <w:sz w:val="24"/>
        </w:rPr>
        <w:t xml:space="preserve"> </w:t>
      </w:r>
      <w:r>
        <w:rPr>
          <w:sz w:val="24"/>
        </w:rPr>
        <w:t>R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Rizqan,</w:t>
      </w:r>
      <w:r>
        <w:rPr>
          <w:spacing w:val="11"/>
          <w:sz w:val="24"/>
        </w:rPr>
        <w:t xml:space="preserve"> </w:t>
      </w:r>
      <w:r>
        <w:rPr>
          <w:sz w:val="24"/>
        </w:rPr>
        <w:t>2020.</w:t>
      </w:r>
      <w:r>
        <w:rPr>
          <w:spacing w:val="11"/>
          <w:sz w:val="24"/>
        </w:rPr>
        <w:t xml:space="preserve"> </w:t>
      </w:r>
      <w:r>
        <w:rPr>
          <w:sz w:val="24"/>
        </w:rPr>
        <w:t>Milk</w:t>
      </w:r>
      <w:r>
        <w:rPr>
          <w:spacing w:val="11"/>
          <w:sz w:val="24"/>
        </w:rPr>
        <w:t xml:space="preserve"> </w:t>
      </w:r>
      <w:r>
        <w:rPr>
          <w:sz w:val="24"/>
        </w:rPr>
        <w:t>production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quality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68"/>
        </w:numPr>
        <w:tabs>
          <w:tab w:val="left" w:pos="1906"/>
          <w:tab w:val="left" w:pos="1907"/>
        </w:tabs>
        <w:rPr>
          <w:sz w:val="24"/>
        </w:rPr>
      </w:pPr>
      <w:r>
        <w:rPr>
          <w:sz w:val="24"/>
        </w:rPr>
        <w:t>Etawa</w:t>
      </w:r>
      <w:r>
        <w:rPr>
          <w:spacing w:val="54"/>
          <w:sz w:val="24"/>
        </w:rPr>
        <w:t xml:space="preserve"> </w:t>
      </w:r>
      <w:r>
        <w:rPr>
          <w:sz w:val="24"/>
        </w:rPr>
        <w:t>crossbreed</w:t>
      </w:r>
      <w:r>
        <w:rPr>
          <w:spacing w:val="112"/>
          <w:sz w:val="24"/>
        </w:rPr>
        <w:t xml:space="preserve"> </w:t>
      </w:r>
      <w:r>
        <w:rPr>
          <w:sz w:val="24"/>
        </w:rPr>
        <w:t>dairy</w:t>
      </w:r>
      <w:r>
        <w:rPr>
          <w:spacing w:val="111"/>
          <w:sz w:val="24"/>
        </w:rPr>
        <w:t xml:space="preserve"> </w:t>
      </w:r>
      <w:r>
        <w:rPr>
          <w:sz w:val="24"/>
        </w:rPr>
        <w:t>goat</w:t>
      </w:r>
      <w:r>
        <w:rPr>
          <w:spacing w:val="114"/>
          <w:sz w:val="24"/>
        </w:rPr>
        <w:t xml:space="preserve"> </w:t>
      </w:r>
      <w:r>
        <w:rPr>
          <w:sz w:val="24"/>
        </w:rPr>
        <w:t>that</w:t>
      </w:r>
      <w:r>
        <w:rPr>
          <w:spacing w:val="116"/>
          <w:sz w:val="24"/>
        </w:rPr>
        <w:t xml:space="preserve"> </w:t>
      </w:r>
      <w:r>
        <w:rPr>
          <w:sz w:val="24"/>
        </w:rPr>
        <w:t>given</w:t>
      </w:r>
      <w:r>
        <w:rPr>
          <w:spacing w:val="113"/>
          <w:sz w:val="24"/>
        </w:rPr>
        <w:t xml:space="preserve"> </w:t>
      </w:r>
      <w:r>
        <w:rPr>
          <w:sz w:val="24"/>
        </w:rPr>
        <w:t>Tithonia</w:t>
      </w:r>
      <w:r>
        <w:rPr>
          <w:spacing w:val="117"/>
          <w:sz w:val="24"/>
        </w:rPr>
        <w:t xml:space="preserve"> </w:t>
      </w:r>
      <w:r>
        <w:rPr>
          <w:sz w:val="24"/>
        </w:rPr>
        <w:t>diversifolia,</w:t>
      </w:r>
      <w:r>
        <w:rPr>
          <w:spacing w:val="113"/>
          <w:sz w:val="24"/>
        </w:rPr>
        <w:t xml:space="preserve"> </w:t>
      </w:r>
      <w:r>
        <w:rPr>
          <w:sz w:val="24"/>
        </w:rPr>
        <w:t>corn</w:t>
      </w:r>
      <w:r>
        <w:rPr>
          <w:spacing w:val="113"/>
          <w:sz w:val="24"/>
        </w:rPr>
        <w:t xml:space="preserve"> </w:t>
      </w:r>
      <w:r>
        <w:rPr>
          <w:sz w:val="24"/>
        </w:rPr>
        <w:t>waste</w:t>
      </w:r>
      <w:r>
        <w:rPr>
          <w:spacing w:val="113"/>
          <w:sz w:val="24"/>
        </w:rPr>
        <w:t xml:space="preserve"> </w:t>
      </w:r>
      <w:r>
        <w:rPr>
          <w:sz w:val="24"/>
        </w:rPr>
        <w:t>and</w:t>
      </w:r>
    </w:p>
    <w:p w:rsidR="00F14390" w:rsidRDefault="00F14390">
      <w:pPr>
        <w:rPr>
          <w:sz w:val="24"/>
        </w:rPr>
        <w:sectPr w:rsidR="00F14390">
          <w:pgSz w:w="11910" w:h="16850"/>
          <w:pgMar w:top="1360" w:right="0" w:bottom="920" w:left="100" w:header="0" w:footer="734" w:gutter="0"/>
          <w:cols w:space="720"/>
        </w:sectPr>
      </w:pPr>
    </w:p>
    <w:p w:rsidR="00F14390" w:rsidRDefault="00DB01C4">
      <w:pPr>
        <w:pStyle w:val="ListParagraph"/>
        <w:numPr>
          <w:ilvl w:val="0"/>
          <w:numId w:val="68"/>
        </w:numPr>
        <w:tabs>
          <w:tab w:val="left" w:pos="1906"/>
          <w:tab w:val="left" w:pos="1907"/>
          <w:tab w:val="left" w:pos="3334"/>
          <w:tab w:val="left" w:pos="4204"/>
          <w:tab w:val="left" w:pos="5010"/>
          <w:tab w:val="left" w:pos="5933"/>
          <w:tab w:val="left" w:pos="6758"/>
          <w:tab w:val="left" w:pos="8347"/>
          <w:tab w:val="left" w:pos="9266"/>
        </w:tabs>
        <w:spacing w:before="73"/>
        <w:rPr>
          <w:sz w:val="24"/>
        </w:rPr>
      </w:pPr>
      <w:r>
        <w:rPr>
          <w:sz w:val="24"/>
        </w:rPr>
        <w:lastRenderedPageBreak/>
        <w:t>concentrate</w:t>
      </w:r>
      <w:r>
        <w:rPr>
          <w:sz w:val="24"/>
        </w:rPr>
        <w:tab/>
        <w:t>based</w:t>
      </w:r>
      <w:r>
        <w:rPr>
          <w:sz w:val="24"/>
        </w:rPr>
        <w:tab/>
        <w:t>palm</w:t>
      </w:r>
      <w:r>
        <w:rPr>
          <w:sz w:val="24"/>
        </w:rPr>
        <w:tab/>
        <w:t>kernel</w:t>
      </w:r>
      <w:r>
        <w:rPr>
          <w:sz w:val="24"/>
        </w:rPr>
        <w:tab/>
        <w:t>cake.</w:t>
      </w:r>
      <w:r>
        <w:rPr>
          <w:sz w:val="24"/>
        </w:rPr>
        <w:tab/>
        <w:t>Biodiversitas</w:t>
      </w:r>
      <w:r>
        <w:rPr>
          <w:sz w:val="24"/>
        </w:rPr>
        <w:tab/>
        <w:t>21(9):</w:t>
      </w:r>
      <w:r>
        <w:rPr>
          <w:sz w:val="24"/>
        </w:rPr>
        <w:tab/>
        <w:t>4004-4009.</w:t>
      </w:r>
    </w:p>
    <w:p w:rsidR="00F14390" w:rsidRDefault="00DB01C4">
      <w:pPr>
        <w:pStyle w:val="BodyText"/>
        <w:tabs>
          <w:tab w:val="left" w:pos="1906"/>
        </w:tabs>
        <w:spacing w:before="130"/>
        <w:ind w:left="641"/>
      </w:pPr>
      <w:r>
        <w:rPr>
          <w:rFonts w:ascii="Calibri"/>
          <w:sz w:val="22"/>
        </w:rPr>
        <w:t>372</w:t>
      </w:r>
      <w:r>
        <w:rPr>
          <w:rFonts w:ascii="Calibri"/>
          <w:sz w:val="22"/>
        </w:rPr>
        <w:tab/>
      </w:r>
      <w:hyperlink r:id="rId31">
        <w:r>
          <w:rPr>
            <w:color w:val="0000FF"/>
            <w:u w:val="single" w:color="0000FF"/>
          </w:rPr>
          <w:t>https://doi.org/10.13057/biodiv/d210910</w:t>
        </w:r>
      </w:hyperlink>
    </w:p>
    <w:p w:rsidR="00F14390" w:rsidRDefault="00DB01C4">
      <w:pPr>
        <w:pStyle w:val="ListParagraph"/>
        <w:numPr>
          <w:ilvl w:val="0"/>
          <w:numId w:val="67"/>
        </w:numPr>
        <w:tabs>
          <w:tab w:val="left" w:pos="1340"/>
          <w:tab w:val="left" w:pos="1341"/>
        </w:tabs>
        <w:ind w:hanging="700"/>
        <w:rPr>
          <w:sz w:val="24"/>
        </w:rPr>
      </w:pPr>
      <w:r>
        <w:rPr>
          <w:sz w:val="24"/>
        </w:rPr>
        <w:t>Arief,</w:t>
      </w:r>
      <w:r>
        <w:rPr>
          <w:spacing w:val="22"/>
          <w:sz w:val="24"/>
        </w:rPr>
        <w:t xml:space="preserve"> </w:t>
      </w:r>
      <w:r>
        <w:rPr>
          <w:sz w:val="24"/>
        </w:rPr>
        <w:t>Jamarun</w:t>
      </w:r>
      <w:r>
        <w:rPr>
          <w:spacing w:val="23"/>
          <w:sz w:val="24"/>
        </w:rPr>
        <w:t xml:space="preserve"> </w:t>
      </w:r>
      <w:r>
        <w:rPr>
          <w:sz w:val="24"/>
        </w:rPr>
        <w:t>N,</w:t>
      </w:r>
      <w:r>
        <w:rPr>
          <w:spacing w:val="23"/>
          <w:sz w:val="24"/>
        </w:rPr>
        <w:t xml:space="preserve"> </w:t>
      </w:r>
      <w:r>
        <w:rPr>
          <w:sz w:val="24"/>
        </w:rPr>
        <w:t>Satria</w:t>
      </w:r>
      <w:r>
        <w:rPr>
          <w:spacing w:val="25"/>
          <w:sz w:val="24"/>
        </w:rPr>
        <w:t xml:space="preserve"> </w:t>
      </w:r>
      <w:r>
        <w:rPr>
          <w:sz w:val="24"/>
        </w:rPr>
        <w:t>B</w:t>
      </w:r>
      <w:r>
        <w:rPr>
          <w:spacing w:val="22"/>
          <w:sz w:val="24"/>
        </w:rPr>
        <w:t xml:space="preserve"> </w:t>
      </w:r>
      <w:r>
        <w:rPr>
          <w:sz w:val="24"/>
        </w:rPr>
        <w:t>and</w:t>
      </w:r>
      <w:r>
        <w:rPr>
          <w:spacing w:val="23"/>
          <w:sz w:val="24"/>
        </w:rPr>
        <w:t xml:space="preserve"> </w:t>
      </w:r>
      <w:r>
        <w:rPr>
          <w:sz w:val="24"/>
        </w:rPr>
        <w:t>Pazla</w:t>
      </w:r>
      <w:r>
        <w:rPr>
          <w:spacing w:val="23"/>
          <w:sz w:val="24"/>
        </w:rPr>
        <w:t xml:space="preserve"> </w:t>
      </w:r>
      <w:r>
        <w:rPr>
          <w:sz w:val="24"/>
        </w:rPr>
        <w:t>R,</w:t>
      </w:r>
      <w:r>
        <w:rPr>
          <w:spacing w:val="24"/>
          <w:sz w:val="24"/>
        </w:rPr>
        <w:t xml:space="preserve"> </w:t>
      </w:r>
      <w:r>
        <w:rPr>
          <w:sz w:val="24"/>
        </w:rPr>
        <w:t>2021a.</w:t>
      </w:r>
      <w:r>
        <w:rPr>
          <w:spacing w:val="23"/>
          <w:sz w:val="24"/>
        </w:rPr>
        <w:t xml:space="preserve"> </w:t>
      </w:r>
      <w:r>
        <w:rPr>
          <w:sz w:val="24"/>
        </w:rPr>
        <w:t>Milk</w:t>
      </w:r>
      <w:r>
        <w:rPr>
          <w:spacing w:val="24"/>
          <w:sz w:val="24"/>
        </w:rPr>
        <w:t xml:space="preserve"> </w:t>
      </w:r>
      <w:r>
        <w:rPr>
          <w:sz w:val="24"/>
        </w:rPr>
        <w:t>quality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23"/>
          <w:sz w:val="24"/>
        </w:rPr>
        <w:t xml:space="preserve"> </w:t>
      </w:r>
      <w:r>
        <w:rPr>
          <w:sz w:val="24"/>
        </w:rPr>
        <w:t>Etawa</w:t>
      </w:r>
      <w:r>
        <w:rPr>
          <w:spacing w:val="22"/>
          <w:sz w:val="24"/>
        </w:rPr>
        <w:t xml:space="preserve"> </w:t>
      </w:r>
      <w:r>
        <w:rPr>
          <w:sz w:val="24"/>
        </w:rPr>
        <w:t>dairy</w:t>
      </w:r>
      <w:r>
        <w:rPr>
          <w:spacing w:val="21"/>
          <w:sz w:val="24"/>
        </w:rPr>
        <w:t xml:space="preserve"> </w:t>
      </w:r>
      <w:r>
        <w:rPr>
          <w:sz w:val="24"/>
        </w:rPr>
        <w:t>goat-fed</w:t>
      </w:r>
      <w:r>
        <w:rPr>
          <w:spacing w:val="23"/>
          <w:sz w:val="24"/>
        </w:rPr>
        <w:t xml:space="preserve"> </w:t>
      </w:r>
      <w:r>
        <w:rPr>
          <w:sz w:val="24"/>
        </w:rPr>
        <w:t>palm</w:t>
      </w:r>
    </w:p>
    <w:p w:rsidR="00F14390" w:rsidRDefault="00DB01C4">
      <w:pPr>
        <w:pStyle w:val="ListParagraph"/>
        <w:numPr>
          <w:ilvl w:val="0"/>
          <w:numId w:val="67"/>
        </w:numPr>
        <w:tabs>
          <w:tab w:val="left" w:pos="1906"/>
          <w:tab w:val="left" w:pos="1907"/>
        </w:tabs>
        <w:spacing w:before="130"/>
        <w:ind w:left="1906" w:hanging="1266"/>
        <w:rPr>
          <w:sz w:val="24"/>
        </w:rPr>
      </w:pPr>
      <w:r>
        <w:rPr>
          <w:sz w:val="24"/>
        </w:rPr>
        <w:t>kernel</w:t>
      </w:r>
      <w:r>
        <w:rPr>
          <w:spacing w:val="13"/>
          <w:sz w:val="24"/>
        </w:rPr>
        <w:t xml:space="preserve"> </w:t>
      </w:r>
      <w:r>
        <w:rPr>
          <w:sz w:val="24"/>
        </w:rPr>
        <w:t>cake,</w:t>
      </w:r>
      <w:r>
        <w:rPr>
          <w:spacing w:val="13"/>
          <w:sz w:val="24"/>
        </w:rPr>
        <w:t xml:space="preserve"> </w:t>
      </w:r>
      <w:r>
        <w:rPr>
          <w:sz w:val="24"/>
        </w:rPr>
        <w:t>Tithonia</w:t>
      </w:r>
      <w:r>
        <w:rPr>
          <w:spacing w:val="14"/>
          <w:sz w:val="24"/>
        </w:rPr>
        <w:t xml:space="preserve"> </w:t>
      </w:r>
      <w:r>
        <w:rPr>
          <w:sz w:val="24"/>
        </w:rPr>
        <w:t>(Tithonia</w:t>
      </w:r>
      <w:r>
        <w:rPr>
          <w:spacing w:val="12"/>
          <w:sz w:val="24"/>
        </w:rPr>
        <w:t xml:space="preserve"> </w:t>
      </w:r>
      <w:r>
        <w:rPr>
          <w:sz w:val="24"/>
        </w:rPr>
        <w:t>diversifolia),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17"/>
          <w:sz w:val="24"/>
        </w:rPr>
        <w:t xml:space="preserve"> </w:t>
      </w:r>
      <w:r>
        <w:rPr>
          <w:sz w:val="24"/>
        </w:rPr>
        <w:t>Sweet</w:t>
      </w:r>
      <w:r>
        <w:rPr>
          <w:spacing w:val="13"/>
          <w:sz w:val="24"/>
        </w:rPr>
        <w:t xml:space="preserve"> </w:t>
      </w:r>
      <w:r>
        <w:rPr>
          <w:sz w:val="24"/>
        </w:rPr>
        <w:t>potato</w:t>
      </w:r>
      <w:r>
        <w:rPr>
          <w:spacing w:val="13"/>
          <w:sz w:val="24"/>
        </w:rPr>
        <w:t xml:space="preserve"> </w:t>
      </w:r>
      <w:r>
        <w:rPr>
          <w:sz w:val="24"/>
        </w:rPr>
        <w:t>leaves</w:t>
      </w:r>
      <w:r>
        <w:rPr>
          <w:spacing w:val="27"/>
          <w:sz w:val="24"/>
        </w:rPr>
        <w:t xml:space="preserve"> </w:t>
      </w:r>
      <w:r>
        <w:rPr>
          <w:sz w:val="24"/>
        </w:rPr>
        <w:t>(Ipomea</w:t>
      </w:r>
      <w:r>
        <w:rPr>
          <w:spacing w:val="11"/>
          <w:sz w:val="24"/>
        </w:rPr>
        <w:t xml:space="preserve"> </w:t>
      </w:r>
      <w:r>
        <w:rPr>
          <w:sz w:val="24"/>
        </w:rPr>
        <w:t>batatas</w:t>
      </w:r>
    </w:p>
    <w:p w:rsidR="00F14390" w:rsidRDefault="00DB01C4">
      <w:pPr>
        <w:pStyle w:val="ListParagraph"/>
        <w:numPr>
          <w:ilvl w:val="0"/>
          <w:numId w:val="67"/>
        </w:numPr>
        <w:tabs>
          <w:tab w:val="left" w:pos="1906"/>
          <w:tab w:val="left" w:pos="1907"/>
          <w:tab w:val="left" w:pos="2417"/>
          <w:tab w:val="left" w:pos="3024"/>
          <w:tab w:val="left" w:pos="4355"/>
          <w:tab w:val="left" w:pos="5230"/>
          <w:tab w:val="left" w:pos="5971"/>
          <w:tab w:val="left" w:pos="6542"/>
          <w:tab w:val="left" w:pos="8193"/>
          <w:tab w:val="left" w:pos="9222"/>
        </w:tabs>
        <w:ind w:left="1906" w:hanging="1266"/>
        <w:rPr>
          <w:sz w:val="24"/>
        </w:rPr>
      </w:pPr>
      <w:r>
        <w:rPr>
          <w:sz w:val="24"/>
        </w:rPr>
        <w:t>L).</w:t>
      </w:r>
      <w:r>
        <w:rPr>
          <w:sz w:val="24"/>
        </w:rPr>
        <w:tab/>
        <w:t>IOP</w:t>
      </w:r>
      <w:r>
        <w:rPr>
          <w:sz w:val="24"/>
        </w:rPr>
        <w:tab/>
        <w:t>Conference</w:t>
      </w:r>
      <w:r>
        <w:rPr>
          <w:sz w:val="24"/>
        </w:rPr>
        <w:tab/>
        <w:t>Series:</w:t>
      </w:r>
      <w:r>
        <w:rPr>
          <w:sz w:val="24"/>
        </w:rPr>
        <w:tab/>
        <w:t>Earth</w:t>
      </w:r>
      <w:r>
        <w:rPr>
          <w:sz w:val="24"/>
        </w:rPr>
        <w:tab/>
        <w:t>and</w:t>
      </w:r>
      <w:r>
        <w:rPr>
          <w:sz w:val="24"/>
        </w:rPr>
        <w:tab/>
        <w:t>Environmental</w:t>
      </w:r>
      <w:r>
        <w:rPr>
          <w:sz w:val="24"/>
        </w:rPr>
        <w:tab/>
        <w:t>Science.</w:t>
      </w:r>
      <w:r>
        <w:rPr>
          <w:sz w:val="24"/>
        </w:rPr>
        <w:tab/>
        <w:t>709012023.</w:t>
      </w:r>
    </w:p>
    <w:p w:rsidR="00F14390" w:rsidRDefault="00DB01C4">
      <w:pPr>
        <w:pStyle w:val="BodyText"/>
        <w:tabs>
          <w:tab w:val="left" w:pos="1906"/>
        </w:tabs>
        <w:spacing w:before="130"/>
        <w:ind w:left="641"/>
      </w:pPr>
      <w:r>
        <w:rPr>
          <w:rFonts w:ascii="Calibri"/>
          <w:sz w:val="22"/>
        </w:rPr>
        <w:t>376</w:t>
      </w:r>
      <w:r>
        <w:rPr>
          <w:rFonts w:ascii="Calibri"/>
          <w:sz w:val="22"/>
        </w:rPr>
        <w:tab/>
      </w:r>
      <w:r>
        <w:rPr>
          <w:color w:val="0000FF"/>
          <w:u w:val="single" w:color="0000FF"/>
        </w:rPr>
        <w:t>https://doi:10.1088/1755-1315/709/1/012023</w:t>
      </w:r>
    </w:p>
    <w:p w:rsidR="00F14390" w:rsidRDefault="00DB01C4">
      <w:pPr>
        <w:pStyle w:val="ListParagraph"/>
        <w:numPr>
          <w:ilvl w:val="0"/>
          <w:numId w:val="66"/>
        </w:numPr>
        <w:tabs>
          <w:tab w:val="left" w:pos="1340"/>
          <w:tab w:val="left" w:pos="1341"/>
        </w:tabs>
        <w:ind w:hanging="700"/>
        <w:rPr>
          <w:sz w:val="24"/>
        </w:rPr>
      </w:pPr>
      <w:r>
        <w:rPr>
          <w:sz w:val="24"/>
        </w:rPr>
        <w:t>Arief,</w:t>
      </w:r>
      <w:r>
        <w:rPr>
          <w:spacing w:val="12"/>
          <w:sz w:val="24"/>
        </w:rPr>
        <w:t xml:space="preserve"> </w:t>
      </w:r>
      <w:r>
        <w:rPr>
          <w:sz w:val="24"/>
        </w:rPr>
        <w:t>Rusdimansyah,</w:t>
      </w:r>
      <w:r>
        <w:rPr>
          <w:spacing w:val="13"/>
          <w:sz w:val="24"/>
        </w:rPr>
        <w:t xml:space="preserve"> </w:t>
      </w:r>
      <w:r>
        <w:rPr>
          <w:sz w:val="24"/>
        </w:rPr>
        <w:t>Sowmen</w:t>
      </w:r>
      <w:r>
        <w:rPr>
          <w:spacing w:val="15"/>
          <w:sz w:val="24"/>
        </w:rPr>
        <w:t xml:space="preserve"> </w:t>
      </w:r>
      <w:r>
        <w:rPr>
          <w:sz w:val="24"/>
        </w:rPr>
        <w:t>S,</w:t>
      </w:r>
      <w:r>
        <w:rPr>
          <w:spacing w:val="13"/>
          <w:sz w:val="24"/>
        </w:rPr>
        <w:t xml:space="preserve"> </w:t>
      </w:r>
      <w:r>
        <w:rPr>
          <w:sz w:val="24"/>
        </w:rPr>
        <w:t>Pazla</w:t>
      </w:r>
      <w:r>
        <w:rPr>
          <w:spacing w:val="13"/>
          <w:sz w:val="24"/>
        </w:rPr>
        <w:t xml:space="preserve"> </w:t>
      </w:r>
      <w:r>
        <w:rPr>
          <w:sz w:val="24"/>
        </w:rPr>
        <w:t>R.</w:t>
      </w:r>
      <w:r>
        <w:rPr>
          <w:spacing w:val="13"/>
          <w:sz w:val="24"/>
        </w:rPr>
        <w:t xml:space="preserve"> </w:t>
      </w:r>
      <w:r>
        <w:rPr>
          <w:sz w:val="24"/>
        </w:rPr>
        <w:t>2021b.</w:t>
      </w:r>
      <w:r>
        <w:rPr>
          <w:spacing w:val="13"/>
          <w:sz w:val="24"/>
        </w:rPr>
        <w:t xml:space="preserve"> </w:t>
      </w:r>
      <w:r>
        <w:rPr>
          <w:sz w:val="24"/>
        </w:rPr>
        <w:t>Milk</w:t>
      </w:r>
      <w:r>
        <w:rPr>
          <w:spacing w:val="13"/>
          <w:sz w:val="24"/>
        </w:rPr>
        <w:t xml:space="preserve"> </w:t>
      </w:r>
      <w:r>
        <w:rPr>
          <w:sz w:val="24"/>
        </w:rPr>
        <w:t>Production,</w:t>
      </w:r>
      <w:r>
        <w:rPr>
          <w:spacing w:val="16"/>
          <w:sz w:val="24"/>
        </w:rPr>
        <w:t xml:space="preserve"> </w:t>
      </w:r>
      <w:r>
        <w:rPr>
          <w:sz w:val="24"/>
        </w:rPr>
        <w:t>Intake,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12"/>
          <w:sz w:val="24"/>
        </w:rPr>
        <w:t xml:space="preserve"> </w:t>
      </w:r>
      <w:r>
        <w:rPr>
          <w:sz w:val="24"/>
        </w:rPr>
        <w:t>digestibility</w:t>
      </w:r>
    </w:p>
    <w:p w:rsidR="00F14390" w:rsidRDefault="00DB01C4">
      <w:pPr>
        <w:pStyle w:val="ListParagraph"/>
        <w:numPr>
          <w:ilvl w:val="0"/>
          <w:numId w:val="66"/>
        </w:numPr>
        <w:tabs>
          <w:tab w:val="left" w:pos="1906"/>
          <w:tab w:val="left" w:pos="1907"/>
        </w:tabs>
        <w:spacing w:before="129"/>
        <w:ind w:left="1906" w:hanging="1266"/>
        <w:rPr>
          <w:sz w:val="24"/>
        </w:rPr>
      </w:pPr>
      <w:r>
        <w:rPr>
          <w:sz w:val="24"/>
        </w:rPr>
        <w:t>of</w:t>
      </w:r>
      <w:r>
        <w:rPr>
          <w:spacing w:val="43"/>
          <w:sz w:val="24"/>
        </w:rPr>
        <w:t xml:space="preserve"> </w:t>
      </w:r>
      <w:r>
        <w:rPr>
          <w:sz w:val="24"/>
        </w:rPr>
        <w:t>ration</w:t>
      </w:r>
      <w:r>
        <w:rPr>
          <w:spacing w:val="45"/>
          <w:sz w:val="24"/>
        </w:rPr>
        <w:t xml:space="preserve"> </w:t>
      </w:r>
      <w:r>
        <w:rPr>
          <w:sz w:val="24"/>
        </w:rPr>
        <w:t>based</w:t>
      </w:r>
      <w:r>
        <w:rPr>
          <w:spacing w:val="45"/>
          <w:sz w:val="24"/>
        </w:rPr>
        <w:t xml:space="preserve"> </w:t>
      </w:r>
      <w:r>
        <w:rPr>
          <w:sz w:val="24"/>
        </w:rPr>
        <w:t>on</w:t>
      </w:r>
      <w:r>
        <w:rPr>
          <w:spacing w:val="45"/>
          <w:sz w:val="24"/>
        </w:rPr>
        <w:t xml:space="preserve"> </w:t>
      </w:r>
      <w:r>
        <w:rPr>
          <w:sz w:val="24"/>
        </w:rPr>
        <w:t>the</w:t>
      </w:r>
      <w:r>
        <w:rPr>
          <w:spacing w:val="46"/>
          <w:sz w:val="24"/>
        </w:rPr>
        <w:t xml:space="preserve"> </w:t>
      </w:r>
      <w:r>
        <w:rPr>
          <w:sz w:val="24"/>
        </w:rPr>
        <w:t>palm</w:t>
      </w:r>
      <w:r>
        <w:rPr>
          <w:spacing w:val="46"/>
          <w:sz w:val="24"/>
        </w:rPr>
        <w:t xml:space="preserve"> </w:t>
      </w:r>
      <w:r>
        <w:rPr>
          <w:sz w:val="24"/>
        </w:rPr>
        <w:t>kernel</w:t>
      </w:r>
      <w:r>
        <w:rPr>
          <w:spacing w:val="48"/>
          <w:sz w:val="24"/>
        </w:rPr>
        <w:t xml:space="preserve"> </w:t>
      </w:r>
      <w:r>
        <w:rPr>
          <w:sz w:val="24"/>
        </w:rPr>
        <w:t>cake,</w:t>
      </w:r>
      <w:r>
        <w:rPr>
          <w:spacing w:val="45"/>
          <w:sz w:val="24"/>
        </w:rPr>
        <w:t xml:space="preserve"> </w:t>
      </w:r>
      <w:r>
        <w:rPr>
          <w:sz w:val="24"/>
        </w:rPr>
        <w:t>Tithonia</w:t>
      </w:r>
      <w:r>
        <w:rPr>
          <w:spacing w:val="44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Tithonia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diversifolia</w:t>
      </w:r>
      <w:r>
        <w:rPr>
          <w:sz w:val="24"/>
        </w:rPr>
        <w:t>),</w:t>
      </w:r>
      <w:r>
        <w:rPr>
          <w:spacing w:val="44"/>
          <w:sz w:val="24"/>
        </w:rPr>
        <w:t xml:space="preserve"> </w:t>
      </w:r>
      <w:r>
        <w:rPr>
          <w:sz w:val="24"/>
        </w:rPr>
        <w:t>and</w:t>
      </w:r>
      <w:r>
        <w:rPr>
          <w:spacing w:val="44"/>
          <w:sz w:val="24"/>
        </w:rPr>
        <w:t xml:space="preserve"> </w:t>
      </w:r>
      <w:r>
        <w:rPr>
          <w:sz w:val="24"/>
        </w:rPr>
        <w:t>Corn</w:t>
      </w:r>
    </w:p>
    <w:p w:rsidR="00F14390" w:rsidRDefault="00DB01C4">
      <w:pPr>
        <w:pStyle w:val="ListParagraph"/>
        <w:numPr>
          <w:ilvl w:val="0"/>
          <w:numId w:val="66"/>
        </w:numPr>
        <w:tabs>
          <w:tab w:val="left" w:pos="1906"/>
          <w:tab w:val="left" w:pos="1907"/>
        </w:tabs>
        <w:ind w:left="1906" w:hanging="1266"/>
        <w:rPr>
          <w:sz w:val="24"/>
        </w:rPr>
      </w:pPr>
      <w:r>
        <w:rPr>
          <w:sz w:val="24"/>
        </w:rPr>
        <w:t>waste</w:t>
      </w:r>
      <w:r>
        <w:rPr>
          <w:spacing w:val="6"/>
          <w:sz w:val="24"/>
        </w:rPr>
        <w:t xml:space="preserve"> </w:t>
      </w:r>
      <w:r>
        <w:rPr>
          <w:sz w:val="24"/>
        </w:rPr>
        <w:t>on</w:t>
      </w:r>
      <w:r>
        <w:rPr>
          <w:spacing w:val="65"/>
          <w:sz w:val="24"/>
        </w:rPr>
        <w:t xml:space="preserve"> </w:t>
      </w:r>
      <w:r>
        <w:rPr>
          <w:sz w:val="24"/>
        </w:rPr>
        <w:t>Etawa</w:t>
      </w:r>
      <w:r>
        <w:rPr>
          <w:spacing w:val="66"/>
          <w:sz w:val="24"/>
        </w:rPr>
        <w:t xml:space="preserve"> </w:t>
      </w:r>
      <w:r>
        <w:rPr>
          <w:sz w:val="24"/>
        </w:rPr>
        <w:t>Crossbreed</w:t>
      </w:r>
      <w:r>
        <w:rPr>
          <w:spacing w:val="66"/>
          <w:sz w:val="24"/>
        </w:rPr>
        <w:t xml:space="preserve"> </w:t>
      </w:r>
      <w:r>
        <w:rPr>
          <w:sz w:val="24"/>
        </w:rPr>
        <w:t>Dairy</w:t>
      </w:r>
      <w:r>
        <w:rPr>
          <w:spacing w:val="61"/>
          <w:sz w:val="24"/>
        </w:rPr>
        <w:t xml:space="preserve"> </w:t>
      </w:r>
      <w:r>
        <w:rPr>
          <w:sz w:val="24"/>
        </w:rPr>
        <w:t>Goat.</w:t>
      </w:r>
      <w:r>
        <w:rPr>
          <w:spacing w:val="69"/>
          <w:sz w:val="24"/>
        </w:rPr>
        <w:t xml:space="preserve"> </w:t>
      </w:r>
      <w:r>
        <w:rPr>
          <w:sz w:val="24"/>
        </w:rPr>
        <w:t>IOP</w:t>
      </w:r>
      <w:r>
        <w:rPr>
          <w:spacing w:val="68"/>
          <w:sz w:val="24"/>
        </w:rPr>
        <w:t xml:space="preserve"> </w:t>
      </w:r>
      <w:r>
        <w:rPr>
          <w:sz w:val="24"/>
        </w:rPr>
        <w:t>Conf.</w:t>
      </w:r>
      <w:r>
        <w:rPr>
          <w:spacing w:val="65"/>
          <w:sz w:val="24"/>
        </w:rPr>
        <w:t xml:space="preserve"> </w:t>
      </w:r>
      <w:r>
        <w:rPr>
          <w:sz w:val="24"/>
        </w:rPr>
        <w:t>Ser:</w:t>
      </w:r>
      <w:r>
        <w:rPr>
          <w:spacing w:val="66"/>
          <w:sz w:val="24"/>
        </w:rPr>
        <w:t xml:space="preserve"> </w:t>
      </w:r>
      <w:r>
        <w:rPr>
          <w:sz w:val="24"/>
        </w:rPr>
        <w:t>Earth</w:t>
      </w:r>
      <w:r>
        <w:rPr>
          <w:spacing w:val="65"/>
          <w:sz w:val="24"/>
        </w:rPr>
        <w:t xml:space="preserve"> </w:t>
      </w:r>
      <w:r>
        <w:rPr>
          <w:sz w:val="24"/>
        </w:rPr>
        <w:t>Environ,</w:t>
      </w:r>
      <w:r>
        <w:rPr>
          <w:spacing w:val="66"/>
          <w:sz w:val="24"/>
        </w:rPr>
        <w:t xml:space="preserve"> </w:t>
      </w:r>
      <w:r>
        <w:rPr>
          <w:sz w:val="24"/>
        </w:rPr>
        <w:t>Sci.</w:t>
      </w:r>
      <w:r>
        <w:rPr>
          <w:spacing w:val="66"/>
          <w:sz w:val="24"/>
        </w:rPr>
        <w:t xml:space="preserve"> </w:t>
      </w:r>
      <w:r>
        <w:rPr>
          <w:sz w:val="24"/>
        </w:rPr>
        <w:t>709</w:t>
      </w:r>
    </w:p>
    <w:p w:rsidR="00F14390" w:rsidRDefault="00DB01C4">
      <w:pPr>
        <w:pStyle w:val="BodyText"/>
        <w:tabs>
          <w:tab w:val="left" w:pos="1906"/>
        </w:tabs>
        <w:spacing w:before="131"/>
        <w:ind w:left="641"/>
      </w:pPr>
      <w:r>
        <w:rPr>
          <w:rFonts w:ascii="Calibri"/>
          <w:sz w:val="22"/>
        </w:rPr>
        <w:t>380</w:t>
      </w:r>
      <w:r>
        <w:rPr>
          <w:rFonts w:ascii="Calibri"/>
          <w:sz w:val="22"/>
        </w:rPr>
        <w:tab/>
      </w:r>
      <w:r>
        <w:t>012024..</w:t>
      </w:r>
      <w:r>
        <w:rPr>
          <w:spacing w:val="55"/>
        </w:rPr>
        <w:t xml:space="preserve"> </w:t>
      </w:r>
      <w:hyperlink r:id="rId32">
        <w:r>
          <w:rPr>
            <w:color w:val="0000FF"/>
            <w:u w:val="single" w:color="0000FF"/>
          </w:rPr>
          <w:t>https://iopscience.iop.org/article/10.1088/1755-1315/709/1/012024</w:t>
        </w:r>
      </w:hyperlink>
    </w:p>
    <w:p w:rsidR="00F14390" w:rsidRDefault="00DB01C4">
      <w:pPr>
        <w:pStyle w:val="ListParagraph"/>
        <w:numPr>
          <w:ilvl w:val="0"/>
          <w:numId w:val="65"/>
        </w:numPr>
        <w:tabs>
          <w:tab w:val="left" w:pos="1340"/>
          <w:tab w:val="left" w:pos="1341"/>
        </w:tabs>
        <w:ind w:hanging="700"/>
        <w:rPr>
          <w:sz w:val="24"/>
        </w:rPr>
      </w:pPr>
      <w:r>
        <w:rPr>
          <w:sz w:val="24"/>
        </w:rPr>
        <w:t>Christi</w:t>
      </w:r>
      <w:r>
        <w:rPr>
          <w:spacing w:val="18"/>
          <w:sz w:val="24"/>
        </w:rPr>
        <w:t xml:space="preserve"> </w:t>
      </w:r>
      <w:r>
        <w:rPr>
          <w:sz w:val="24"/>
        </w:rPr>
        <w:t>RF</w:t>
      </w:r>
      <w:r>
        <w:rPr>
          <w:spacing w:val="15"/>
          <w:sz w:val="24"/>
        </w:rPr>
        <w:t xml:space="preserve"> </w:t>
      </w:r>
      <w:r>
        <w:rPr>
          <w:sz w:val="24"/>
        </w:rPr>
        <w:t>dan</w:t>
      </w:r>
      <w:r>
        <w:rPr>
          <w:spacing w:val="14"/>
          <w:sz w:val="24"/>
        </w:rPr>
        <w:t xml:space="preserve"> </w:t>
      </w:r>
      <w:r>
        <w:rPr>
          <w:sz w:val="24"/>
        </w:rPr>
        <w:t>Rohayati</w:t>
      </w:r>
      <w:r>
        <w:rPr>
          <w:spacing w:val="20"/>
          <w:sz w:val="24"/>
        </w:rPr>
        <w:t xml:space="preserve"> </w:t>
      </w:r>
      <w:r>
        <w:rPr>
          <w:sz w:val="24"/>
        </w:rPr>
        <w:t>T,</w:t>
      </w:r>
      <w:r>
        <w:rPr>
          <w:spacing w:val="18"/>
          <w:sz w:val="24"/>
        </w:rPr>
        <w:t xml:space="preserve"> </w:t>
      </w:r>
      <w:r>
        <w:rPr>
          <w:sz w:val="24"/>
        </w:rPr>
        <w:t>2018.</w:t>
      </w:r>
      <w:r>
        <w:rPr>
          <w:spacing w:val="16"/>
          <w:sz w:val="24"/>
        </w:rPr>
        <w:t xml:space="preserve"> </w:t>
      </w:r>
      <w:r>
        <w:rPr>
          <w:sz w:val="24"/>
        </w:rPr>
        <w:t>Kadar</w:t>
      </w:r>
      <w:r>
        <w:rPr>
          <w:spacing w:val="16"/>
          <w:sz w:val="24"/>
        </w:rPr>
        <w:t xml:space="preserve"> </w:t>
      </w:r>
      <w:r>
        <w:rPr>
          <w:sz w:val="24"/>
        </w:rPr>
        <w:t>Protein,</w:t>
      </w:r>
      <w:r>
        <w:rPr>
          <w:spacing w:val="19"/>
          <w:sz w:val="24"/>
        </w:rPr>
        <w:t xml:space="preserve"> </w:t>
      </w:r>
      <w:r>
        <w:rPr>
          <w:sz w:val="24"/>
        </w:rPr>
        <w:t>Laktosa,</w:t>
      </w:r>
      <w:r>
        <w:rPr>
          <w:spacing w:val="16"/>
          <w:sz w:val="24"/>
        </w:rPr>
        <w:t xml:space="preserve"> </w:t>
      </w:r>
      <w:r>
        <w:rPr>
          <w:sz w:val="24"/>
        </w:rPr>
        <w:t>Dan</w:t>
      </w:r>
      <w:r>
        <w:rPr>
          <w:spacing w:val="19"/>
          <w:sz w:val="24"/>
        </w:rPr>
        <w:t xml:space="preserve"> </w:t>
      </w:r>
      <w:r>
        <w:rPr>
          <w:sz w:val="24"/>
        </w:rPr>
        <w:t>Bahan</w:t>
      </w:r>
      <w:r>
        <w:rPr>
          <w:spacing w:val="17"/>
          <w:sz w:val="24"/>
        </w:rPr>
        <w:t xml:space="preserve"> </w:t>
      </w:r>
      <w:r>
        <w:rPr>
          <w:sz w:val="24"/>
        </w:rPr>
        <w:t>Kering</w:t>
      </w:r>
      <w:r>
        <w:rPr>
          <w:spacing w:val="14"/>
          <w:sz w:val="24"/>
        </w:rPr>
        <w:t xml:space="preserve"> </w:t>
      </w:r>
      <w:r>
        <w:rPr>
          <w:sz w:val="24"/>
        </w:rPr>
        <w:t>Tanpa</w:t>
      </w:r>
      <w:r>
        <w:rPr>
          <w:spacing w:val="18"/>
          <w:sz w:val="24"/>
        </w:rPr>
        <w:t xml:space="preserve"> </w:t>
      </w:r>
      <w:r>
        <w:rPr>
          <w:sz w:val="24"/>
        </w:rPr>
        <w:t>Lemak</w:t>
      </w:r>
    </w:p>
    <w:p w:rsidR="00F14390" w:rsidRDefault="00DB01C4">
      <w:pPr>
        <w:pStyle w:val="ListParagraph"/>
        <w:numPr>
          <w:ilvl w:val="0"/>
          <w:numId w:val="65"/>
        </w:numPr>
        <w:tabs>
          <w:tab w:val="left" w:pos="1906"/>
          <w:tab w:val="left" w:pos="1907"/>
        </w:tabs>
        <w:spacing w:before="129"/>
        <w:ind w:left="1906" w:hanging="1266"/>
        <w:rPr>
          <w:sz w:val="24"/>
        </w:rPr>
      </w:pPr>
      <w:r>
        <w:rPr>
          <w:sz w:val="24"/>
        </w:rPr>
        <w:t>Susu</w:t>
      </w:r>
      <w:r>
        <w:rPr>
          <w:spacing w:val="26"/>
          <w:sz w:val="24"/>
        </w:rPr>
        <w:t xml:space="preserve"> </w:t>
      </w:r>
      <w:r>
        <w:rPr>
          <w:sz w:val="24"/>
        </w:rPr>
        <w:t>Kambing</w:t>
      </w:r>
      <w:r>
        <w:rPr>
          <w:spacing w:val="25"/>
          <w:sz w:val="24"/>
        </w:rPr>
        <w:t xml:space="preserve"> </w:t>
      </w:r>
      <w:r>
        <w:rPr>
          <w:sz w:val="24"/>
        </w:rPr>
        <w:t>Peranakan</w:t>
      </w:r>
      <w:r>
        <w:rPr>
          <w:spacing w:val="27"/>
          <w:sz w:val="24"/>
        </w:rPr>
        <w:t xml:space="preserve"> </w:t>
      </w:r>
      <w:r>
        <w:rPr>
          <w:sz w:val="24"/>
        </w:rPr>
        <w:t>Ettawa</w:t>
      </w:r>
      <w:r>
        <w:rPr>
          <w:spacing w:val="26"/>
          <w:sz w:val="24"/>
        </w:rPr>
        <w:t xml:space="preserve"> </w:t>
      </w:r>
      <w:r>
        <w:rPr>
          <w:sz w:val="24"/>
        </w:rPr>
        <w:t>Yang</w:t>
      </w:r>
      <w:r>
        <w:rPr>
          <w:spacing w:val="24"/>
          <w:sz w:val="24"/>
        </w:rPr>
        <w:t xml:space="preserve"> </w:t>
      </w:r>
      <w:r>
        <w:rPr>
          <w:sz w:val="24"/>
        </w:rPr>
        <w:t>Diberi</w:t>
      </w:r>
      <w:r>
        <w:rPr>
          <w:spacing w:val="29"/>
          <w:sz w:val="24"/>
        </w:rPr>
        <w:t xml:space="preserve"> </w:t>
      </w:r>
      <w:r>
        <w:rPr>
          <w:sz w:val="24"/>
        </w:rPr>
        <w:t>Konsentrat</w:t>
      </w:r>
      <w:r>
        <w:rPr>
          <w:spacing w:val="28"/>
          <w:sz w:val="24"/>
        </w:rPr>
        <w:t xml:space="preserve"> </w:t>
      </w:r>
      <w:r>
        <w:rPr>
          <w:sz w:val="24"/>
        </w:rPr>
        <w:t>Terfermentasi.</w:t>
      </w:r>
      <w:r>
        <w:rPr>
          <w:spacing w:val="36"/>
          <w:sz w:val="24"/>
        </w:rPr>
        <w:t xml:space="preserve"> </w:t>
      </w:r>
      <w:r>
        <w:rPr>
          <w:sz w:val="24"/>
        </w:rPr>
        <w:t>Jurnal</w:t>
      </w:r>
      <w:r>
        <w:rPr>
          <w:spacing w:val="30"/>
          <w:sz w:val="24"/>
        </w:rPr>
        <w:t xml:space="preserve"> </w:t>
      </w:r>
      <w:r>
        <w:rPr>
          <w:sz w:val="24"/>
        </w:rPr>
        <w:t>Ilmu</w:t>
      </w:r>
    </w:p>
    <w:p w:rsidR="00F14390" w:rsidRDefault="00DB01C4">
      <w:pPr>
        <w:pStyle w:val="ListParagraph"/>
        <w:numPr>
          <w:ilvl w:val="0"/>
          <w:numId w:val="65"/>
        </w:numPr>
        <w:tabs>
          <w:tab w:val="left" w:pos="1906"/>
          <w:tab w:val="left" w:pos="1907"/>
        </w:tabs>
        <w:spacing w:before="133"/>
        <w:ind w:left="1906" w:hanging="1266"/>
        <w:rPr>
          <w:sz w:val="24"/>
        </w:rPr>
      </w:pPr>
      <w:r>
        <w:rPr>
          <w:sz w:val="24"/>
        </w:rPr>
        <w:t>Peternakan,</w:t>
      </w:r>
      <w:r>
        <w:rPr>
          <w:spacing w:val="-2"/>
          <w:sz w:val="24"/>
        </w:rPr>
        <w:t xml:space="preserve"> </w:t>
      </w:r>
      <w:r>
        <w:rPr>
          <w:sz w:val="24"/>
        </w:rPr>
        <w:t>Vol.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(2):</w:t>
      </w:r>
      <w:r>
        <w:rPr>
          <w:spacing w:val="-1"/>
          <w:sz w:val="24"/>
        </w:rPr>
        <w:t xml:space="preserve"> </w:t>
      </w:r>
      <w:r>
        <w:rPr>
          <w:sz w:val="24"/>
        </w:rPr>
        <w:t>19-27.</w:t>
      </w:r>
      <w:r>
        <w:rPr>
          <w:spacing w:val="-1"/>
          <w:sz w:val="24"/>
        </w:rPr>
        <w:t xml:space="preserve"> </w:t>
      </w:r>
      <w:r>
        <w:rPr>
          <w:sz w:val="24"/>
        </w:rPr>
        <w:t>DOI:</w:t>
      </w:r>
      <w:r>
        <w:rPr>
          <w:color w:val="0000FF"/>
          <w:spacing w:val="-1"/>
          <w:sz w:val="24"/>
        </w:rPr>
        <w:t xml:space="preserve"> </w:t>
      </w:r>
      <w:hyperlink r:id="rId33">
        <w:r>
          <w:rPr>
            <w:color w:val="0000FF"/>
            <w:sz w:val="24"/>
            <w:u w:val="single" w:color="0000FF"/>
          </w:rPr>
          <w:t>http://dx.doi.org/10.52434/janhus.v1i2.243</w:t>
        </w:r>
      </w:hyperlink>
    </w:p>
    <w:p w:rsidR="00F14390" w:rsidRDefault="00DB01C4">
      <w:pPr>
        <w:pStyle w:val="ListParagraph"/>
        <w:numPr>
          <w:ilvl w:val="0"/>
          <w:numId w:val="65"/>
        </w:numPr>
        <w:tabs>
          <w:tab w:val="left" w:pos="1340"/>
          <w:tab w:val="left" w:pos="1341"/>
        </w:tabs>
        <w:spacing w:before="129"/>
        <w:ind w:hanging="700"/>
        <w:rPr>
          <w:sz w:val="24"/>
        </w:rPr>
      </w:pPr>
      <w:r>
        <w:rPr>
          <w:sz w:val="24"/>
        </w:rPr>
        <w:t>Febrina</w:t>
      </w:r>
      <w:r>
        <w:rPr>
          <w:spacing w:val="14"/>
          <w:sz w:val="24"/>
        </w:rPr>
        <w:t xml:space="preserve"> </w:t>
      </w:r>
      <w:r>
        <w:rPr>
          <w:sz w:val="24"/>
        </w:rPr>
        <w:t>D,</w:t>
      </w:r>
      <w:r>
        <w:rPr>
          <w:spacing w:val="14"/>
          <w:sz w:val="24"/>
        </w:rPr>
        <w:t xml:space="preserve"> </w:t>
      </w:r>
      <w:r>
        <w:rPr>
          <w:sz w:val="24"/>
        </w:rPr>
        <w:t>Jamarun</w:t>
      </w:r>
      <w:r>
        <w:rPr>
          <w:spacing w:val="16"/>
          <w:sz w:val="24"/>
        </w:rPr>
        <w:t xml:space="preserve"> </w:t>
      </w:r>
      <w:r>
        <w:rPr>
          <w:sz w:val="24"/>
        </w:rPr>
        <w:t>N,</w:t>
      </w:r>
      <w:r>
        <w:rPr>
          <w:spacing w:val="14"/>
          <w:sz w:val="24"/>
        </w:rPr>
        <w:t xml:space="preserve"> </w:t>
      </w:r>
      <w:r>
        <w:rPr>
          <w:sz w:val="24"/>
        </w:rPr>
        <w:t>Zain</w:t>
      </w:r>
      <w:r>
        <w:rPr>
          <w:spacing w:val="17"/>
          <w:sz w:val="24"/>
        </w:rPr>
        <w:t xml:space="preserve"> </w:t>
      </w:r>
      <w:r>
        <w:rPr>
          <w:sz w:val="24"/>
        </w:rPr>
        <w:t>M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Khasrad,</w:t>
      </w:r>
      <w:r>
        <w:rPr>
          <w:spacing w:val="15"/>
          <w:sz w:val="24"/>
        </w:rPr>
        <w:t xml:space="preserve"> </w:t>
      </w:r>
      <w:r>
        <w:rPr>
          <w:sz w:val="24"/>
        </w:rPr>
        <w:t>2017.</w:t>
      </w:r>
      <w:r>
        <w:rPr>
          <w:spacing w:val="15"/>
          <w:sz w:val="24"/>
        </w:rPr>
        <w:t xml:space="preserve"> </w:t>
      </w:r>
      <w:r>
        <w:rPr>
          <w:sz w:val="24"/>
        </w:rPr>
        <w:t>Effects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sz w:val="24"/>
        </w:rPr>
        <w:t>Using</w:t>
      </w:r>
      <w:r>
        <w:rPr>
          <w:spacing w:val="12"/>
          <w:sz w:val="24"/>
        </w:rPr>
        <w:t xml:space="preserve"> </w:t>
      </w:r>
      <w:r>
        <w:rPr>
          <w:sz w:val="24"/>
        </w:rPr>
        <w:t>Different</w:t>
      </w:r>
      <w:r>
        <w:rPr>
          <w:spacing w:val="18"/>
          <w:sz w:val="24"/>
        </w:rPr>
        <w:t xml:space="preserve"> </w:t>
      </w:r>
      <w:r>
        <w:rPr>
          <w:sz w:val="24"/>
        </w:rPr>
        <w:t>Levels</w:t>
      </w:r>
      <w:r>
        <w:rPr>
          <w:spacing w:val="15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>
        <w:rPr>
          <w:sz w:val="24"/>
        </w:rPr>
        <w:t>Oil</w:t>
      </w:r>
    </w:p>
    <w:p w:rsidR="00F14390" w:rsidRDefault="00DB01C4">
      <w:pPr>
        <w:pStyle w:val="ListParagraph"/>
        <w:numPr>
          <w:ilvl w:val="0"/>
          <w:numId w:val="65"/>
        </w:numPr>
        <w:tabs>
          <w:tab w:val="left" w:pos="1906"/>
          <w:tab w:val="left" w:pos="1907"/>
        </w:tabs>
        <w:ind w:left="1906" w:hanging="1266"/>
        <w:rPr>
          <w:sz w:val="24"/>
        </w:rPr>
      </w:pPr>
      <w:r>
        <w:rPr>
          <w:sz w:val="24"/>
        </w:rPr>
        <w:t>Palm</w:t>
      </w:r>
      <w:r>
        <w:rPr>
          <w:spacing w:val="8"/>
          <w:sz w:val="24"/>
        </w:rPr>
        <w:t xml:space="preserve"> </w:t>
      </w:r>
      <w:r>
        <w:rPr>
          <w:sz w:val="24"/>
        </w:rPr>
        <w:t>Fronds</w:t>
      </w:r>
      <w:r>
        <w:rPr>
          <w:spacing w:val="7"/>
          <w:sz w:val="24"/>
        </w:rPr>
        <w:t xml:space="preserve"> </w:t>
      </w:r>
      <w:r>
        <w:rPr>
          <w:sz w:val="24"/>
        </w:rPr>
        <w:t>(FOPFS)</w:t>
      </w:r>
      <w:r>
        <w:rPr>
          <w:spacing w:val="9"/>
          <w:sz w:val="24"/>
        </w:rPr>
        <w:t xml:space="preserve"> </w:t>
      </w:r>
      <w:r>
        <w:rPr>
          <w:sz w:val="24"/>
        </w:rPr>
        <w:t>Fermented</w:t>
      </w:r>
      <w:r>
        <w:rPr>
          <w:spacing w:val="7"/>
          <w:sz w:val="24"/>
        </w:rPr>
        <w:t xml:space="preserve"> </w:t>
      </w:r>
      <w:r>
        <w:rPr>
          <w:sz w:val="24"/>
        </w:rPr>
        <w:t>with</w:t>
      </w:r>
      <w:r>
        <w:rPr>
          <w:spacing w:val="7"/>
          <w:sz w:val="24"/>
        </w:rPr>
        <w:t xml:space="preserve"> </w:t>
      </w:r>
      <w:r>
        <w:rPr>
          <w:sz w:val="24"/>
        </w:rPr>
        <w:t>Phanerochaete</w:t>
      </w:r>
      <w:r>
        <w:rPr>
          <w:spacing w:val="7"/>
          <w:sz w:val="24"/>
        </w:rPr>
        <w:t xml:space="preserve"> </w:t>
      </w:r>
      <w:r>
        <w:rPr>
          <w:sz w:val="24"/>
        </w:rPr>
        <w:t>chrysosporium</w:t>
      </w:r>
      <w:r>
        <w:rPr>
          <w:spacing w:val="8"/>
          <w:sz w:val="24"/>
        </w:rPr>
        <w:t xml:space="preserve"> </w:t>
      </w:r>
      <w:r>
        <w:rPr>
          <w:sz w:val="24"/>
        </w:rPr>
        <w:t>plus</w:t>
      </w:r>
      <w:r>
        <w:rPr>
          <w:spacing w:val="8"/>
          <w:sz w:val="24"/>
        </w:rPr>
        <w:t xml:space="preserve"> </w:t>
      </w:r>
      <w:r>
        <w:rPr>
          <w:sz w:val="24"/>
        </w:rPr>
        <w:t>Minerals</w:t>
      </w:r>
      <w:r>
        <w:rPr>
          <w:spacing w:val="9"/>
          <w:sz w:val="24"/>
        </w:rPr>
        <w:t xml:space="preserve"> </w:t>
      </w:r>
      <w:r>
        <w:rPr>
          <w:sz w:val="24"/>
        </w:rPr>
        <w:t>(P,</w:t>
      </w:r>
    </w:p>
    <w:p w:rsidR="00F14390" w:rsidRDefault="00DB01C4">
      <w:pPr>
        <w:pStyle w:val="ListParagraph"/>
        <w:numPr>
          <w:ilvl w:val="0"/>
          <w:numId w:val="65"/>
        </w:numPr>
        <w:tabs>
          <w:tab w:val="left" w:pos="1906"/>
          <w:tab w:val="left" w:pos="1907"/>
        </w:tabs>
        <w:spacing w:before="130"/>
        <w:ind w:left="1906" w:hanging="1266"/>
        <w:rPr>
          <w:sz w:val="24"/>
        </w:rPr>
      </w:pPr>
      <w:r>
        <w:rPr>
          <w:sz w:val="24"/>
        </w:rPr>
        <w:t>S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Mg)</w:t>
      </w:r>
      <w:r>
        <w:rPr>
          <w:spacing w:val="13"/>
          <w:sz w:val="24"/>
        </w:rPr>
        <w:t xml:space="preserve"> </w:t>
      </w:r>
      <w:r>
        <w:rPr>
          <w:sz w:val="24"/>
        </w:rPr>
        <w:t>Instead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Napier</w:t>
      </w:r>
      <w:r>
        <w:rPr>
          <w:spacing w:val="11"/>
          <w:sz w:val="24"/>
        </w:rPr>
        <w:t xml:space="preserve"> </w:t>
      </w:r>
      <w:r>
        <w:rPr>
          <w:sz w:val="24"/>
        </w:rPr>
        <w:t>Grass</w:t>
      </w:r>
      <w:r>
        <w:rPr>
          <w:spacing w:val="13"/>
          <w:sz w:val="24"/>
        </w:rPr>
        <w:t xml:space="preserve"> </w:t>
      </w:r>
      <w:r>
        <w:rPr>
          <w:sz w:val="24"/>
        </w:rPr>
        <w:t>on</w:t>
      </w:r>
      <w:r>
        <w:rPr>
          <w:spacing w:val="12"/>
          <w:sz w:val="24"/>
        </w:rPr>
        <w:t xml:space="preserve"> </w:t>
      </w:r>
      <w:r>
        <w:rPr>
          <w:sz w:val="24"/>
        </w:rPr>
        <w:t>Nutrient</w:t>
      </w:r>
      <w:r>
        <w:rPr>
          <w:spacing w:val="20"/>
          <w:sz w:val="24"/>
        </w:rPr>
        <w:t xml:space="preserve"> </w:t>
      </w:r>
      <w:r>
        <w:rPr>
          <w:sz w:val="24"/>
        </w:rPr>
        <w:t>Intake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Growth</w:t>
      </w:r>
      <w:r>
        <w:rPr>
          <w:spacing w:val="13"/>
          <w:sz w:val="24"/>
        </w:rPr>
        <w:t xml:space="preserve"> </w:t>
      </w:r>
      <w:r>
        <w:rPr>
          <w:sz w:val="24"/>
        </w:rPr>
        <w:t>Performance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65"/>
        </w:numPr>
        <w:tabs>
          <w:tab w:val="left" w:pos="1906"/>
          <w:tab w:val="left" w:pos="1907"/>
          <w:tab w:val="left" w:pos="3260"/>
          <w:tab w:val="left" w:pos="4807"/>
          <w:tab w:val="left" w:pos="6249"/>
          <w:tab w:val="left" w:pos="7182"/>
          <w:tab w:val="left" w:pos="8857"/>
        </w:tabs>
        <w:ind w:left="1906" w:hanging="1266"/>
        <w:rPr>
          <w:sz w:val="24"/>
        </w:rPr>
      </w:pPr>
      <w:r>
        <w:rPr>
          <w:sz w:val="24"/>
        </w:rPr>
        <w:t>Goats.</w:t>
      </w:r>
      <w:r>
        <w:rPr>
          <w:sz w:val="24"/>
        </w:rPr>
        <w:tab/>
        <w:t>Pakistan</w:t>
      </w:r>
      <w:r>
        <w:rPr>
          <w:sz w:val="24"/>
        </w:rPr>
        <w:tab/>
        <w:t>Journal</w:t>
      </w:r>
      <w:r>
        <w:rPr>
          <w:sz w:val="24"/>
        </w:rPr>
        <w:tab/>
        <w:t>of</w:t>
      </w:r>
      <w:r>
        <w:rPr>
          <w:sz w:val="24"/>
        </w:rPr>
        <w:tab/>
        <w:t>Nutrition.</w:t>
      </w:r>
      <w:r>
        <w:rPr>
          <w:sz w:val="24"/>
        </w:rPr>
        <w:tab/>
        <w:t>16(8):612-617..</w:t>
      </w:r>
    </w:p>
    <w:p w:rsidR="00F14390" w:rsidRDefault="000F1FF0">
      <w:pPr>
        <w:pStyle w:val="ListParagraph"/>
        <w:numPr>
          <w:ilvl w:val="0"/>
          <w:numId w:val="65"/>
        </w:numPr>
        <w:tabs>
          <w:tab w:val="left" w:pos="1906"/>
          <w:tab w:val="left" w:pos="1907"/>
        </w:tabs>
        <w:spacing w:before="130"/>
        <w:ind w:left="1906" w:hanging="1266"/>
        <w:rPr>
          <w:sz w:val="24"/>
        </w:rPr>
      </w:pPr>
      <w:hyperlink r:id="rId34">
        <w:r w:rsidR="00DB01C4">
          <w:rPr>
            <w:color w:val="0000FF"/>
            <w:sz w:val="24"/>
            <w:u w:val="single" w:color="0000FF"/>
          </w:rPr>
          <w:t>https://scialert.net/abstract/?doi=pjn.2017.612.617</w:t>
        </w:r>
      </w:hyperlink>
    </w:p>
    <w:p w:rsidR="00F14390" w:rsidRDefault="00DB01C4">
      <w:pPr>
        <w:pStyle w:val="ListParagraph"/>
        <w:numPr>
          <w:ilvl w:val="0"/>
          <w:numId w:val="65"/>
        </w:numPr>
        <w:tabs>
          <w:tab w:val="left" w:pos="1340"/>
          <w:tab w:val="left" w:pos="1341"/>
        </w:tabs>
        <w:ind w:hanging="700"/>
        <w:rPr>
          <w:sz w:val="24"/>
        </w:rPr>
      </w:pPr>
      <w:r>
        <w:rPr>
          <w:sz w:val="24"/>
        </w:rPr>
        <w:t>Fasuyi</w:t>
      </w:r>
      <w:r>
        <w:rPr>
          <w:spacing w:val="7"/>
          <w:sz w:val="24"/>
        </w:rPr>
        <w:t xml:space="preserve"> </w:t>
      </w:r>
      <w:r>
        <w:rPr>
          <w:sz w:val="24"/>
        </w:rPr>
        <w:t>AO,</w:t>
      </w:r>
      <w:r>
        <w:rPr>
          <w:spacing w:val="7"/>
          <w:sz w:val="24"/>
        </w:rPr>
        <w:t xml:space="preserve"> </w:t>
      </w:r>
      <w:r>
        <w:rPr>
          <w:sz w:val="24"/>
        </w:rPr>
        <w:t>Dairo</w:t>
      </w:r>
      <w:r>
        <w:rPr>
          <w:spacing w:val="9"/>
          <w:sz w:val="24"/>
        </w:rPr>
        <w:t xml:space="preserve"> </w:t>
      </w:r>
      <w:r>
        <w:rPr>
          <w:sz w:val="24"/>
        </w:rPr>
        <w:t>FAS,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Ibitayo</w:t>
      </w:r>
      <w:r>
        <w:rPr>
          <w:spacing w:val="9"/>
          <w:sz w:val="24"/>
        </w:rPr>
        <w:t xml:space="preserve"> </w:t>
      </w:r>
      <w:r>
        <w:rPr>
          <w:sz w:val="24"/>
        </w:rPr>
        <w:t>FJ.</w:t>
      </w:r>
      <w:r>
        <w:rPr>
          <w:spacing w:val="7"/>
          <w:sz w:val="24"/>
        </w:rPr>
        <w:t xml:space="preserve"> </w:t>
      </w:r>
      <w:r>
        <w:rPr>
          <w:sz w:val="24"/>
        </w:rPr>
        <w:t>2010.</w:t>
      </w:r>
      <w:r>
        <w:rPr>
          <w:spacing w:val="10"/>
          <w:sz w:val="24"/>
        </w:rPr>
        <w:t xml:space="preserve"> </w:t>
      </w:r>
      <w:r>
        <w:rPr>
          <w:sz w:val="24"/>
        </w:rPr>
        <w:t>Ensiling</w:t>
      </w:r>
      <w:r>
        <w:rPr>
          <w:spacing w:val="5"/>
          <w:sz w:val="24"/>
        </w:rPr>
        <w:t xml:space="preserve"> </w:t>
      </w:r>
      <w:r>
        <w:rPr>
          <w:sz w:val="24"/>
        </w:rPr>
        <w:t>wild</w:t>
      </w:r>
      <w:r>
        <w:rPr>
          <w:spacing w:val="8"/>
          <w:sz w:val="24"/>
        </w:rPr>
        <w:t xml:space="preserve"> </w:t>
      </w:r>
      <w:r>
        <w:rPr>
          <w:sz w:val="24"/>
        </w:rPr>
        <w:t>sunflower</w:t>
      </w:r>
      <w:r>
        <w:rPr>
          <w:spacing w:val="6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Tithonia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diversifolia</w:t>
      </w:r>
      <w:r>
        <w:rPr>
          <w:sz w:val="24"/>
        </w:rPr>
        <w:t>)</w:t>
      </w:r>
    </w:p>
    <w:p w:rsidR="00F14390" w:rsidRDefault="00DB01C4">
      <w:pPr>
        <w:pStyle w:val="ListParagraph"/>
        <w:numPr>
          <w:ilvl w:val="0"/>
          <w:numId w:val="65"/>
        </w:numPr>
        <w:tabs>
          <w:tab w:val="left" w:pos="1906"/>
          <w:tab w:val="left" w:pos="1907"/>
        </w:tabs>
        <w:spacing w:before="130"/>
        <w:ind w:left="1906" w:hanging="1266"/>
        <w:rPr>
          <w:sz w:val="24"/>
        </w:rPr>
      </w:pPr>
      <w:r>
        <w:rPr>
          <w:sz w:val="24"/>
        </w:rPr>
        <w:t>leaves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sugar cane</w:t>
      </w:r>
      <w:r>
        <w:rPr>
          <w:spacing w:val="-2"/>
          <w:sz w:val="24"/>
        </w:rPr>
        <w:t xml:space="preserve"> </w:t>
      </w:r>
      <w:r>
        <w:rPr>
          <w:sz w:val="24"/>
        </w:rPr>
        <w:t>molasses.</w:t>
      </w:r>
      <w:r>
        <w:rPr>
          <w:spacing w:val="1"/>
          <w:sz w:val="24"/>
        </w:rPr>
        <w:t xml:space="preserve"> </w:t>
      </w:r>
      <w:r>
        <w:rPr>
          <w:sz w:val="24"/>
        </w:rPr>
        <w:t>Livest.</w:t>
      </w:r>
      <w:r>
        <w:rPr>
          <w:spacing w:val="-1"/>
          <w:sz w:val="24"/>
        </w:rPr>
        <w:t xml:space="preserve"> </w:t>
      </w:r>
      <w:r>
        <w:rPr>
          <w:sz w:val="24"/>
        </w:rPr>
        <w:t>Res</w:t>
      </w:r>
      <w:r>
        <w:rPr>
          <w:spacing w:val="-1"/>
          <w:sz w:val="24"/>
        </w:rPr>
        <w:t xml:space="preserve"> </w:t>
      </w:r>
      <w:r>
        <w:rPr>
          <w:sz w:val="24"/>
        </w:rPr>
        <w:t>Rural</w:t>
      </w:r>
      <w:r>
        <w:rPr>
          <w:spacing w:val="-1"/>
          <w:sz w:val="24"/>
        </w:rPr>
        <w:t xml:space="preserve"> </w:t>
      </w:r>
      <w:r>
        <w:rPr>
          <w:sz w:val="24"/>
        </w:rPr>
        <w:t>dev.</w:t>
      </w:r>
      <w:r>
        <w:rPr>
          <w:spacing w:val="-1"/>
          <w:sz w:val="24"/>
        </w:rPr>
        <w:t xml:space="preserve"> </w:t>
      </w:r>
      <w:r>
        <w:rPr>
          <w:sz w:val="24"/>
        </w:rPr>
        <w:t>22:42.</w:t>
      </w:r>
    </w:p>
    <w:p w:rsidR="00F14390" w:rsidRDefault="00DB01C4">
      <w:pPr>
        <w:pStyle w:val="ListParagraph"/>
        <w:numPr>
          <w:ilvl w:val="0"/>
          <w:numId w:val="65"/>
        </w:numPr>
        <w:tabs>
          <w:tab w:val="left" w:pos="1340"/>
          <w:tab w:val="left" w:pos="1341"/>
        </w:tabs>
        <w:ind w:hanging="700"/>
        <w:rPr>
          <w:sz w:val="24"/>
        </w:rPr>
      </w:pPr>
      <w:r>
        <w:rPr>
          <w:sz w:val="24"/>
        </w:rPr>
        <w:t>Jamaru</w:t>
      </w:r>
      <w:r>
        <w:rPr>
          <w:spacing w:val="32"/>
          <w:sz w:val="24"/>
        </w:rPr>
        <w:t xml:space="preserve"> </w:t>
      </w:r>
      <w:r>
        <w:rPr>
          <w:sz w:val="24"/>
        </w:rPr>
        <w:t>N,</w:t>
      </w:r>
      <w:r>
        <w:rPr>
          <w:spacing w:val="34"/>
          <w:sz w:val="24"/>
        </w:rPr>
        <w:t xml:space="preserve"> </w:t>
      </w:r>
      <w:r>
        <w:rPr>
          <w:sz w:val="24"/>
        </w:rPr>
        <w:t>Zain</w:t>
      </w:r>
      <w:r>
        <w:rPr>
          <w:spacing w:val="33"/>
          <w:sz w:val="24"/>
        </w:rPr>
        <w:t xml:space="preserve"> </w:t>
      </w:r>
      <w:r>
        <w:rPr>
          <w:sz w:val="24"/>
        </w:rPr>
        <w:t>M,</w:t>
      </w:r>
      <w:r>
        <w:rPr>
          <w:spacing w:val="34"/>
          <w:sz w:val="24"/>
        </w:rPr>
        <w:t xml:space="preserve"> </w:t>
      </w:r>
      <w:r>
        <w:rPr>
          <w:sz w:val="24"/>
        </w:rPr>
        <w:t>Arief,</w:t>
      </w:r>
      <w:r>
        <w:rPr>
          <w:spacing w:val="32"/>
          <w:sz w:val="24"/>
        </w:rPr>
        <w:t xml:space="preserve"> </w:t>
      </w:r>
      <w:r>
        <w:rPr>
          <w:sz w:val="24"/>
        </w:rPr>
        <w:t>Pazla</w:t>
      </w:r>
      <w:r>
        <w:rPr>
          <w:spacing w:val="31"/>
          <w:sz w:val="24"/>
        </w:rPr>
        <w:t xml:space="preserve"> </w:t>
      </w:r>
      <w:r>
        <w:rPr>
          <w:sz w:val="24"/>
        </w:rPr>
        <w:t>R.</w:t>
      </w:r>
      <w:r>
        <w:rPr>
          <w:spacing w:val="33"/>
          <w:sz w:val="24"/>
        </w:rPr>
        <w:t xml:space="preserve"> </w:t>
      </w:r>
      <w:r>
        <w:rPr>
          <w:sz w:val="24"/>
        </w:rPr>
        <w:t>2017.</w:t>
      </w:r>
      <w:r>
        <w:rPr>
          <w:spacing w:val="32"/>
          <w:sz w:val="24"/>
        </w:rPr>
        <w:t xml:space="preserve"> </w:t>
      </w:r>
      <w:r>
        <w:rPr>
          <w:sz w:val="24"/>
        </w:rPr>
        <w:t>Effects</w:t>
      </w:r>
      <w:r>
        <w:rPr>
          <w:spacing w:val="34"/>
          <w:sz w:val="24"/>
        </w:rPr>
        <w:t xml:space="preserve"> </w:t>
      </w:r>
      <w:r>
        <w:rPr>
          <w:sz w:val="24"/>
        </w:rPr>
        <w:t>of</w:t>
      </w:r>
      <w:r>
        <w:rPr>
          <w:spacing w:val="31"/>
          <w:sz w:val="24"/>
        </w:rPr>
        <w:t xml:space="preserve"> </w:t>
      </w:r>
      <w:r>
        <w:rPr>
          <w:sz w:val="24"/>
        </w:rPr>
        <w:t>Calcium,</w:t>
      </w:r>
      <w:r>
        <w:rPr>
          <w:spacing w:val="33"/>
          <w:sz w:val="24"/>
        </w:rPr>
        <w:t xml:space="preserve"> </w:t>
      </w:r>
      <w:r>
        <w:rPr>
          <w:sz w:val="24"/>
        </w:rPr>
        <w:t>Phosphorus</w:t>
      </w:r>
      <w:r>
        <w:rPr>
          <w:spacing w:val="32"/>
          <w:sz w:val="24"/>
        </w:rPr>
        <w:t xml:space="preserve"> </w:t>
      </w:r>
      <w:r>
        <w:rPr>
          <w:sz w:val="24"/>
        </w:rPr>
        <w:t>and</w:t>
      </w:r>
      <w:r>
        <w:rPr>
          <w:spacing w:val="33"/>
          <w:sz w:val="24"/>
        </w:rPr>
        <w:t xml:space="preserve"> </w:t>
      </w:r>
      <w:r>
        <w:rPr>
          <w:sz w:val="24"/>
        </w:rPr>
        <w:t>Manganese</w:t>
      </w:r>
    </w:p>
    <w:p w:rsidR="00F14390" w:rsidRDefault="00DB01C4">
      <w:pPr>
        <w:pStyle w:val="ListParagraph"/>
        <w:numPr>
          <w:ilvl w:val="0"/>
          <w:numId w:val="65"/>
        </w:numPr>
        <w:tabs>
          <w:tab w:val="left" w:pos="1906"/>
          <w:tab w:val="left" w:pos="1907"/>
          <w:tab w:val="left" w:pos="3799"/>
          <w:tab w:val="left" w:pos="4742"/>
          <w:tab w:val="left" w:pos="5315"/>
          <w:tab w:val="left" w:pos="6075"/>
          <w:tab w:val="left" w:pos="6915"/>
          <w:tab w:val="left" w:pos="8458"/>
          <w:tab w:val="left" w:pos="8963"/>
        </w:tabs>
        <w:spacing w:before="129"/>
        <w:ind w:left="1906" w:hanging="1266"/>
        <w:rPr>
          <w:sz w:val="24"/>
        </w:rPr>
      </w:pPr>
      <w:r>
        <w:rPr>
          <w:sz w:val="24"/>
        </w:rPr>
        <w:t>Supplementation</w:t>
      </w:r>
      <w:r>
        <w:rPr>
          <w:sz w:val="24"/>
        </w:rPr>
        <w:tab/>
        <w:t>During</w:t>
      </w:r>
      <w:r>
        <w:rPr>
          <w:sz w:val="24"/>
        </w:rPr>
        <w:tab/>
        <w:t>Oil</w:t>
      </w:r>
      <w:r>
        <w:rPr>
          <w:sz w:val="24"/>
        </w:rPr>
        <w:tab/>
        <w:t>Palm</w:t>
      </w:r>
      <w:r>
        <w:rPr>
          <w:sz w:val="24"/>
        </w:rPr>
        <w:tab/>
        <w:t>Frond</w:t>
      </w:r>
      <w:r>
        <w:rPr>
          <w:sz w:val="24"/>
        </w:rPr>
        <w:tab/>
        <w:t>Fermentation</w:t>
      </w:r>
      <w:r>
        <w:rPr>
          <w:sz w:val="24"/>
        </w:rPr>
        <w:tab/>
        <w:t>by</w:t>
      </w:r>
      <w:r>
        <w:rPr>
          <w:sz w:val="24"/>
        </w:rPr>
        <w:tab/>
        <w:t>Phanerochaete</w:t>
      </w:r>
    </w:p>
    <w:p w:rsidR="00F14390" w:rsidRDefault="00DB01C4">
      <w:pPr>
        <w:pStyle w:val="ListParagraph"/>
        <w:numPr>
          <w:ilvl w:val="0"/>
          <w:numId w:val="65"/>
        </w:numPr>
        <w:tabs>
          <w:tab w:val="left" w:pos="1906"/>
          <w:tab w:val="left" w:pos="1907"/>
        </w:tabs>
        <w:ind w:left="1906" w:hanging="1266"/>
        <w:rPr>
          <w:sz w:val="24"/>
        </w:rPr>
      </w:pPr>
      <w:r>
        <w:rPr>
          <w:sz w:val="24"/>
        </w:rPr>
        <w:t>chrysosporium</w:t>
      </w:r>
      <w:r>
        <w:rPr>
          <w:spacing w:val="7"/>
          <w:sz w:val="24"/>
        </w:rPr>
        <w:t xml:space="preserve"> </w:t>
      </w:r>
      <w:r>
        <w:rPr>
          <w:sz w:val="24"/>
        </w:rPr>
        <w:t>on</w:t>
      </w:r>
      <w:r>
        <w:rPr>
          <w:spacing w:val="67"/>
          <w:sz w:val="24"/>
        </w:rPr>
        <w:t xml:space="preserve"> </w:t>
      </w:r>
      <w:r>
        <w:rPr>
          <w:sz w:val="24"/>
        </w:rPr>
        <w:t>Laccase</w:t>
      </w:r>
      <w:r>
        <w:rPr>
          <w:spacing w:val="65"/>
          <w:sz w:val="24"/>
        </w:rPr>
        <w:t xml:space="preserve"> </w:t>
      </w:r>
      <w:r>
        <w:rPr>
          <w:sz w:val="24"/>
        </w:rPr>
        <w:t>Activity</w:t>
      </w:r>
      <w:r>
        <w:rPr>
          <w:spacing w:val="63"/>
          <w:sz w:val="24"/>
        </w:rPr>
        <w:t xml:space="preserve"> </w:t>
      </w:r>
      <w:r>
        <w:rPr>
          <w:sz w:val="24"/>
        </w:rPr>
        <w:t>and</w:t>
      </w:r>
      <w:r>
        <w:rPr>
          <w:spacing w:val="64"/>
          <w:sz w:val="24"/>
        </w:rPr>
        <w:t xml:space="preserve"> </w:t>
      </w:r>
      <w:r>
        <w:rPr>
          <w:sz w:val="24"/>
        </w:rPr>
        <w:t>in</w:t>
      </w:r>
      <w:r>
        <w:rPr>
          <w:spacing w:val="66"/>
          <w:sz w:val="24"/>
        </w:rPr>
        <w:t xml:space="preserve"> </w:t>
      </w:r>
      <w:r>
        <w:rPr>
          <w:sz w:val="24"/>
        </w:rPr>
        <w:t>vitro</w:t>
      </w:r>
      <w:r>
        <w:rPr>
          <w:spacing w:val="65"/>
          <w:sz w:val="24"/>
        </w:rPr>
        <w:t xml:space="preserve"> </w:t>
      </w:r>
      <w:r>
        <w:rPr>
          <w:sz w:val="24"/>
        </w:rPr>
        <w:t>Digestibility.</w:t>
      </w:r>
      <w:r>
        <w:rPr>
          <w:spacing w:val="70"/>
          <w:sz w:val="24"/>
        </w:rPr>
        <w:t xml:space="preserve"> </w:t>
      </w:r>
      <w:r>
        <w:rPr>
          <w:sz w:val="24"/>
        </w:rPr>
        <w:t>Pakistan</w:t>
      </w:r>
      <w:r>
        <w:rPr>
          <w:spacing w:val="65"/>
          <w:sz w:val="24"/>
        </w:rPr>
        <w:t xml:space="preserve"> </w:t>
      </w:r>
      <w:r>
        <w:rPr>
          <w:sz w:val="24"/>
        </w:rPr>
        <w:t>Journal</w:t>
      </w:r>
      <w:r>
        <w:rPr>
          <w:spacing w:val="65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65"/>
        </w:numPr>
        <w:tabs>
          <w:tab w:val="left" w:pos="1906"/>
          <w:tab w:val="left" w:pos="1907"/>
        </w:tabs>
        <w:spacing w:before="130"/>
        <w:ind w:left="1906" w:hanging="1266"/>
        <w:rPr>
          <w:sz w:val="24"/>
        </w:rPr>
      </w:pPr>
      <w:r>
        <w:rPr>
          <w:sz w:val="24"/>
        </w:rPr>
        <w:t>Nutrition,</w:t>
      </w:r>
      <w:r>
        <w:rPr>
          <w:spacing w:val="-2"/>
          <w:sz w:val="24"/>
        </w:rPr>
        <w:t xml:space="preserve"> </w:t>
      </w:r>
      <w:r>
        <w:rPr>
          <w:sz w:val="24"/>
        </w:rPr>
        <w:t>Vol.</w:t>
      </w:r>
      <w:r>
        <w:rPr>
          <w:spacing w:val="-1"/>
          <w:sz w:val="24"/>
        </w:rPr>
        <w:t xml:space="preserve"> </w:t>
      </w:r>
      <w:r>
        <w:rPr>
          <w:sz w:val="24"/>
        </w:rPr>
        <w:t>16</w:t>
      </w:r>
      <w:r>
        <w:rPr>
          <w:spacing w:val="-1"/>
          <w:sz w:val="24"/>
        </w:rPr>
        <w:t xml:space="preserve"> </w:t>
      </w:r>
      <w:r>
        <w:rPr>
          <w:sz w:val="24"/>
        </w:rPr>
        <w:t>(3):</w:t>
      </w:r>
      <w:r>
        <w:rPr>
          <w:spacing w:val="-1"/>
          <w:sz w:val="24"/>
        </w:rPr>
        <w:t xml:space="preserve"> </w:t>
      </w:r>
      <w:r>
        <w:rPr>
          <w:sz w:val="24"/>
        </w:rPr>
        <w:t>119-124..</w:t>
      </w:r>
      <w:r>
        <w:rPr>
          <w:color w:val="0000FF"/>
          <w:spacing w:val="58"/>
          <w:sz w:val="24"/>
        </w:rPr>
        <w:t xml:space="preserve"> </w:t>
      </w:r>
      <w:hyperlink r:id="rId35">
        <w:r>
          <w:rPr>
            <w:color w:val="0000FF"/>
            <w:sz w:val="24"/>
            <w:u w:val="single" w:color="0000FF"/>
          </w:rPr>
          <w:t>https://scialert.net/abstract/?doi=pjn.2017.119.124</w:t>
        </w:r>
      </w:hyperlink>
    </w:p>
    <w:p w:rsidR="00F14390" w:rsidRDefault="00DB01C4">
      <w:pPr>
        <w:pStyle w:val="ListParagraph"/>
        <w:numPr>
          <w:ilvl w:val="0"/>
          <w:numId w:val="65"/>
        </w:numPr>
        <w:tabs>
          <w:tab w:val="left" w:pos="1340"/>
          <w:tab w:val="left" w:pos="1341"/>
        </w:tabs>
        <w:ind w:hanging="700"/>
        <w:rPr>
          <w:sz w:val="24"/>
        </w:rPr>
      </w:pPr>
      <w:r>
        <w:rPr>
          <w:sz w:val="24"/>
        </w:rPr>
        <w:t>Jamarun</w:t>
      </w:r>
      <w:r>
        <w:rPr>
          <w:spacing w:val="5"/>
          <w:sz w:val="24"/>
        </w:rPr>
        <w:t xml:space="preserve"> </w:t>
      </w:r>
      <w:r>
        <w:rPr>
          <w:sz w:val="24"/>
        </w:rPr>
        <w:t>N,</w:t>
      </w:r>
      <w:r>
        <w:rPr>
          <w:spacing w:val="6"/>
          <w:sz w:val="24"/>
        </w:rPr>
        <w:t xml:space="preserve"> </w:t>
      </w:r>
      <w:r>
        <w:rPr>
          <w:sz w:val="24"/>
        </w:rPr>
        <w:t>Pazla</w:t>
      </w:r>
      <w:r>
        <w:rPr>
          <w:spacing w:val="6"/>
          <w:sz w:val="24"/>
        </w:rPr>
        <w:t xml:space="preserve"> </w:t>
      </w:r>
      <w:r>
        <w:rPr>
          <w:sz w:val="24"/>
        </w:rPr>
        <w:t>R,</w:t>
      </w:r>
      <w:r>
        <w:rPr>
          <w:spacing w:val="5"/>
          <w:sz w:val="24"/>
        </w:rPr>
        <w:t xml:space="preserve"> </w:t>
      </w:r>
      <w:r>
        <w:rPr>
          <w:sz w:val="24"/>
        </w:rPr>
        <w:t>Zain</w:t>
      </w:r>
      <w:r>
        <w:rPr>
          <w:spacing w:val="7"/>
          <w:sz w:val="24"/>
        </w:rPr>
        <w:t xml:space="preserve"> </w:t>
      </w:r>
      <w:r>
        <w:rPr>
          <w:sz w:val="24"/>
        </w:rPr>
        <w:t>M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Arief.</w:t>
      </w:r>
      <w:r>
        <w:rPr>
          <w:spacing w:val="10"/>
          <w:sz w:val="24"/>
        </w:rPr>
        <w:t xml:space="preserve"> </w:t>
      </w:r>
      <w:r>
        <w:rPr>
          <w:sz w:val="24"/>
        </w:rPr>
        <w:t>2019.</w:t>
      </w:r>
      <w:r>
        <w:rPr>
          <w:spacing w:val="7"/>
          <w:sz w:val="24"/>
        </w:rPr>
        <w:t xml:space="preserve"> </w:t>
      </w:r>
      <w:r>
        <w:rPr>
          <w:sz w:val="24"/>
        </w:rPr>
        <w:t>Comparison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7"/>
          <w:sz w:val="24"/>
        </w:rPr>
        <w:t xml:space="preserve"> </w:t>
      </w:r>
      <w:r>
        <w:rPr>
          <w:sz w:val="24"/>
        </w:rPr>
        <w:t>vitro</w:t>
      </w:r>
      <w:r>
        <w:rPr>
          <w:spacing w:val="5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rumen</w:t>
      </w:r>
    </w:p>
    <w:p w:rsidR="00F14390" w:rsidRDefault="00DB01C4">
      <w:pPr>
        <w:pStyle w:val="ListParagraph"/>
        <w:numPr>
          <w:ilvl w:val="0"/>
          <w:numId w:val="65"/>
        </w:numPr>
        <w:tabs>
          <w:tab w:val="left" w:pos="1906"/>
          <w:tab w:val="left" w:pos="1907"/>
        </w:tabs>
        <w:spacing w:before="130"/>
        <w:ind w:left="1906" w:hanging="1266"/>
        <w:rPr>
          <w:sz w:val="24"/>
        </w:rPr>
      </w:pPr>
      <w:r>
        <w:rPr>
          <w:sz w:val="24"/>
        </w:rPr>
        <w:t>fluid</w:t>
      </w:r>
      <w:r>
        <w:rPr>
          <w:spacing w:val="49"/>
          <w:sz w:val="24"/>
        </w:rPr>
        <w:t xml:space="preserve"> </w:t>
      </w:r>
      <w:r>
        <w:rPr>
          <w:sz w:val="24"/>
        </w:rPr>
        <w:t>characteristics</w:t>
      </w:r>
      <w:r>
        <w:rPr>
          <w:spacing w:val="50"/>
          <w:sz w:val="24"/>
        </w:rPr>
        <w:t xml:space="preserve"> </w:t>
      </w:r>
      <w:r>
        <w:rPr>
          <w:sz w:val="24"/>
        </w:rPr>
        <w:t>between</w:t>
      </w:r>
      <w:r>
        <w:rPr>
          <w:spacing w:val="50"/>
          <w:sz w:val="24"/>
        </w:rPr>
        <w:t xml:space="preserve"> </w:t>
      </w:r>
      <w:r>
        <w:rPr>
          <w:sz w:val="24"/>
        </w:rPr>
        <w:t>the</w:t>
      </w:r>
      <w:r>
        <w:rPr>
          <w:spacing w:val="50"/>
          <w:sz w:val="24"/>
        </w:rPr>
        <w:t xml:space="preserve"> </w:t>
      </w:r>
      <w:r>
        <w:rPr>
          <w:sz w:val="24"/>
        </w:rPr>
        <w:t>tithonia</w:t>
      </w:r>
      <w:r>
        <w:rPr>
          <w:spacing w:val="49"/>
          <w:sz w:val="24"/>
        </w:rPr>
        <w:t xml:space="preserve"> </w:t>
      </w:r>
      <w:r>
        <w:rPr>
          <w:sz w:val="24"/>
        </w:rPr>
        <w:t>(Tithonia</w:t>
      </w:r>
      <w:r>
        <w:rPr>
          <w:spacing w:val="50"/>
          <w:sz w:val="24"/>
        </w:rPr>
        <w:t xml:space="preserve"> </w:t>
      </w:r>
      <w:r>
        <w:rPr>
          <w:sz w:val="24"/>
        </w:rPr>
        <w:t>diversifolia)</w:t>
      </w:r>
      <w:r>
        <w:rPr>
          <w:spacing w:val="49"/>
          <w:sz w:val="24"/>
        </w:rPr>
        <w:t xml:space="preserve"> </w:t>
      </w:r>
      <w:r>
        <w:rPr>
          <w:sz w:val="24"/>
        </w:rPr>
        <w:t>with</w:t>
      </w:r>
      <w:r>
        <w:rPr>
          <w:spacing w:val="51"/>
          <w:sz w:val="24"/>
        </w:rPr>
        <w:t xml:space="preserve"> </w:t>
      </w:r>
      <w:r>
        <w:rPr>
          <w:sz w:val="24"/>
        </w:rPr>
        <w:t>elephant</w:t>
      </w:r>
      <w:r>
        <w:rPr>
          <w:spacing w:val="51"/>
          <w:sz w:val="24"/>
        </w:rPr>
        <w:t xml:space="preserve"> </w:t>
      </w:r>
      <w:r>
        <w:rPr>
          <w:sz w:val="24"/>
        </w:rPr>
        <w:t>grass</w:t>
      </w:r>
    </w:p>
    <w:p w:rsidR="00F14390" w:rsidRDefault="00DB01C4">
      <w:pPr>
        <w:pStyle w:val="ListParagraph"/>
        <w:numPr>
          <w:ilvl w:val="0"/>
          <w:numId w:val="65"/>
        </w:numPr>
        <w:tabs>
          <w:tab w:val="left" w:pos="1906"/>
          <w:tab w:val="left" w:pos="1907"/>
        </w:tabs>
        <w:ind w:left="1906" w:hanging="1266"/>
        <w:rPr>
          <w:sz w:val="24"/>
        </w:rPr>
      </w:pPr>
      <w:r>
        <w:rPr>
          <w:sz w:val="24"/>
        </w:rPr>
        <w:t>(Pennisetum</w:t>
      </w:r>
      <w:r>
        <w:rPr>
          <w:spacing w:val="55"/>
          <w:sz w:val="24"/>
        </w:rPr>
        <w:t xml:space="preserve"> </w:t>
      </w:r>
      <w:r>
        <w:rPr>
          <w:sz w:val="24"/>
        </w:rPr>
        <w:t>purpureum).  International</w:t>
      </w:r>
      <w:r>
        <w:rPr>
          <w:spacing w:val="56"/>
          <w:sz w:val="24"/>
        </w:rPr>
        <w:t xml:space="preserve"> </w:t>
      </w:r>
      <w:r>
        <w:rPr>
          <w:sz w:val="24"/>
        </w:rPr>
        <w:t>Conference</w:t>
      </w:r>
      <w:r>
        <w:rPr>
          <w:spacing w:val="55"/>
          <w:sz w:val="24"/>
        </w:rPr>
        <w:t xml:space="preserve"> </w:t>
      </w:r>
      <w:r>
        <w:rPr>
          <w:sz w:val="24"/>
        </w:rPr>
        <w:t>on</w:t>
      </w:r>
      <w:r>
        <w:rPr>
          <w:spacing w:val="58"/>
          <w:sz w:val="24"/>
        </w:rPr>
        <w:t xml:space="preserve"> </w:t>
      </w:r>
      <w:r>
        <w:rPr>
          <w:sz w:val="24"/>
        </w:rPr>
        <w:t>Animal</w:t>
      </w:r>
      <w:r>
        <w:rPr>
          <w:spacing w:val="56"/>
          <w:sz w:val="24"/>
        </w:rPr>
        <w:t xml:space="preserve"> </w:t>
      </w:r>
      <w:r>
        <w:rPr>
          <w:sz w:val="24"/>
        </w:rPr>
        <w:t>Production</w:t>
      </w:r>
      <w:r>
        <w:rPr>
          <w:spacing w:val="56"/>
          <w:sz w:val="24"/>
        </w:rPr>
        <w:t xml:space="preserve"> </w:t>
      </w:r>
      <w:r>
        <w:rPr>
          <w:sz w:val="24"/>
        </w:rPr>
        <w:t>for</w:t>
      </w:r>
      <w:r>
        <w:rPr>
          <w:spacing w:val="56"/>
          <w:sz w:val="24"/>
        </w:rPr>
        <w:t xml:space="preserve"> </w:t>
      </w:r>
      <w:r>
        <w:rPr>
          <w:sz w:val="24"/>
        </w:rPr>
        <w:t>Food</w:t>
      </w:r>
    </w:p>
    <w:p w:rsidR="00F14390" w:rsidRDefault="00DB01C4">
      <w:pPr>
        <w:pStyle w:val="ListParagraph"/>
        <w:numPr>
          <w:ilvl w:val="0"/>
          <w:numId w:val="65"/>
        </w:numPr>
        <w:tabs>
          <w:tab w:val="left" w:pos="1906"/>
          <w:tab w:val="left" w:pos="1907"/>
          <w:tab w:val="left" w:pos="4357"/>
          <w:tab w:val="left" w:pos="5871"/>
          <w:tab w:val="left" w:pos="8107"/>
          <w:tab w:val="left" w:pos="9887"/>
        </w:tabs>
        <w:spacing w:before="130"/>
        <w:ind w:left="1906" w:hanging="1266"/>
        <w:rPr>
          <w:sz w:val="24"/>
        </w:rPr>
      </w:pPr>
      <w:r>
        <w:rPr>
          <w:sz w:val="24"/>
        </w:rPr>
        <w:t>Sustainability</w:t>
      </w:r>
      <w:r>
        <w:rPr>
          <w:sz w:val="24"/>
        </w:rPr>
        <w:tab/>
        <w:t>IOP</w:t>
      </w:r>
      <w:r>
        <w:rPr>
          <w:sz w:val="24"/>
        </w:rPr>
        <w:tab/>
        <w:t>Conference</w:t>
      </w:r>
      <w:r>
        <w:rPr>
          <w:sz w:val="24"/>
        </w:rPr>
        <w:tab/>
        <w:t>Series,</w:t>
      </w:r>
      <w:r>
        <w:rPr>
          <w:sz w:val="24"/>
        </w:rPr>
        <w:tab/>
        <w:t>287..</w:t>
      </w:r>
    </w:p>
    <w:p w:rsidR="00F14390" w:rsidRDefault="00DB01C4">
      <w:pPr>
        <w:pStyle w:val="BodyText"/>
        <w:tabs>
          <w:tab w:val="left" w:pos="1906"/>
        </w:tabs>
        <w:spacing w:before="132"/>
        <w:ind w:left="641"/>
      </w:pPr>
      <w:r>
        <w:rPr>
          <w:rFonts w:ascii="Calibri"/>
          <w:sz w:val="22"/>
        </w:rPr>
        <w:t>399</w:t>
      </w:r>
      <w:r>
        <w:rPr>
          <w:rFonts w:ascii="Calibri"/>
          <w:sz w:val="22"/>
        </w:rPr>
        <w:tab/>
      </w:r>
      <w:hyperlink r:id="rId36">
        <w:r>
          <w:rPr>
            <w:color w:val="0000FF"/>
            <w:u w:val="single" w:color="0000FF"/>
          </w:rPr>
          <w:t>https://iopscience.iop.org/article/10.1088/1755-1315/287/1/012019</w:t>
        </w:r>
      </w:hyperlink>
    </w:p>
    <w:p w:rsidR="00F14390" w:rsidRDefault="00DB01C4">
      <w:pPr>
        <w:pStyle w:val="ListParagraph"/>
        <w:numPr>
          <w:ilvl w:val="0"/>
          <w:numId w:val="64"/>
        </w:numPr>
        <w:tabs>
          <w:tab w:val="left" w:pos="1340"/>
          <w:tab w:val="left" w:pos="1341"/>
        </w:tabs>
        <w:spacing w:before="130"/>
        <w:ind w:hanging="700"/>
        <w:rPr>
          <w:sz w:val="24"/>
        </w:rPr>
      </w:pPr>
      <w:r>
        <w:rPr>
          <w:sz w:val="24"/>
        </w:rPr>
        <w:t>Jamarun</w:t>
      </w:r>
      <w:r>
        <w:rPr>
          <w:spacing w:val="5"/>
          <w:sz w:val="24"/>
        </w:rPr>
        <w:t xml:space="preserve"> </w:t>
      </w:r>
      <w:r>
        <w:rPr>
          <w:sz w:val="24"/>
        </w:rPr>
        <w:t>N,</w:t>
      </w:r>
      <w:r>
        <w:rPr>
          <w:spacing w:val="5"/>
          <w:sz w:val="24"/>
        </w:rPr>
        <w:t xml:space="preserve"> </w:t>
      </w:r>
      <w:r>
        <w:rPr>
          <w:sz w:val="24"/>
        </w:rPr>
        <w:t>Pazla</w:t>
      </w:r>
      <w:r>
        <w:rPr>
          <w:spacing w:val="5"/>
          <w:sz w:val="24"/>
        </w:rPr>
        <w:t xml:space="preserve"> </w:t>
      </w:r>
      <w:r>
        <w:rPr>
          <w:sz w:val="24"/>
        </w:rPr>
        <w:t>R,</w:t>
      </w:r>
      <w:r>
        <w:rPr>
          <w:spacing w:val="6"/>
          <w:sz w:val="24"/>
        </w:rPr>
        <w:t xml:space="preserve"> </w:t>
      </w:r>
      <w:r>
        <w:rPr>
          <w:sz w:val="24"/>
        </w:rPr>
        <w:t>Zain</w:t>
      </w:r>
      <w:r>
        <w:rPr>
          <w:spacing w:val="6"/>
          <w:sz w:val="24"/>
        </w:rPr>
        <w:t xml:space="preserve"> </w:t>
      </w:r>
      <w:r>
        <w:rPr>
          <w:sz w:val="24"/>
        </w:rPr>
        <w:t>M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Arief.</w:t>
      </w:r>
      <w:r>
        <w:rPr>
          <w:spacing w:val="6"/>
          <w:sz w:val="24"/>
        </w:rPr>
        <w:t xml:space="preserve"> </w:t>
      </w:r>
      <w:r>
        <w:rPr>
          <w:sz w:val="24"/>
        </w:rPr>
        <w:t>2020.</w:t>
      </w:r>
      <w:r>
        <w:rPr>
          <w:spacing w:val="5"/>
          <w:sz w:val="24"/>
        </w:rPr>
        <w:t xml:space="preserve"> </w:t>
      </w:r>
      <w:r>
        <w:rPr>
          <w:sz w:val="24"/>
        </w:rPr>
        <w:t>Milk</w:t>
      </w:r>
      <w:r>
        <w:rPr>
          <w:spacing w:val="6"/>
          <w:sz w:val="24"/>
        </w:rPr>
        <w:t xml:space="preserve"> </w:t>
      </w:r>
      <w:r>
        <w:rPr>
          <w:sz w:val="24"/>
        </w:rPr>
        <w:t>quality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Etawa</w:t>
      </w:r>
      <w:r>
        <w:rPr>
          <w:spacing w:val="7"/>
          <w:sz w:val="24"/>
        </w:rPr>
        <w:t xml:space="preserve"> </w:t>
      </w:r>
      <w:r>
        <w:rPr>
          <w:sz w:val="24"/>
        </w:rPr>
        <w:t>crossbred</w:t>
      </w:r>
      <w:r>
        <w:rPr>
          <w:spacing w:val="5"/>
          <w:sz w:val="24"/>
        </w:rPr>
        <w:t xml:space="preserve"> </w:t>
      </w:r>
      <w:r>
        <w:rPr>
          <w:sz w:val="24"/>
        </w:rPr>
        <w:t>dairy</w:t>
      </w:r>
      <w:r>
        <w:rPr>
          <w:spacing w:val="4"/>
          <w:sz w:val="24"/>
        </w:rPr>
        <w:t xml:space="preserve"> </w:t>
      </w:r>
      <w:r>
        <w:rPr>
          <w:sz w:val="24"/>
        </w:rPr>
        <w:t>goat</w:t>
      </w:r>
      <w:r>
        <w:rPr>
          <w:spacing w:val="6"/>
          <w:sz w:val="24"/>
        </w:rPr>
        <w:t xml:space="preserve"> </w:t>
      </w:r>
      <w:r>
        <w:rPr>
          <w:sz w:val="24"/>
        </w:rPr>
        <w:t>fed</w:t>
      </w:r>
    </w:p>
    <w:p w:rsidR="00F14390" w:rsidRDefault="00DB01C4">
      <w:pPr>
        <w:pStyle w:val="ListParagraph"/>
        <w:numPr>
          <w:ilvl w:val="0"/>
          <w:numId w:val="64"/>
        </w:numPr>
        <w:tabs>
          <w:tab w:val="left" w:pos="1906"/>
          <w:tab w:val="left" w:pos="1907"/>
        </w:tabs>
        <w:ind w:left="1906" w:hanging="1266"/>
        <w:rPr>
          <w:sz w:val="24"/>
        </w:rPr>
      </w:pPr>
      <w:r>
        <w:rPr>
          <w:sz w:val="24"/>
        </w:rPr>
        <w:t>combination</w:t>
      </w:r>
      <w:r>
        <w:rPr>
          <w:spacing w:val="34"/>
          <w:sz w:val="24"/>
        </w:rPr>
        <w:t xml:space="preserve"> </w:t>
      </w:r>
      <w:r>
        <w:rPr>
          <w:sz w:val="24"/>
        </w:rPr>
        <w:t>of</w:t>
      </w:r>
      <w:r>
        <w:rPr>
          <w:spacing w:val="93"/>
          <w:sz w:val="24"/>
        </w:rPr>
        <w:t xml:space="preserve"> </w:t>
      </w:r>
      <w:r>
        <w:rPr>
          <w:sz w:val="24"/>
        </w:rPr>
        <w:t>fermented</w:t>
      </w:r>
      <w:r>
        <w:rPr>
          <w:spacing w:val="93"/>
          <w:sz w:val="24"/>
        </w:rPr>
        <w:t xml:space="preserve"> </w:t>
      </w:r>
      <w:r>
        <w:rPr>
          <w:sz w:val="24"/>
        </w:rPr>
        <w:t>oil</w:t>
      </w:r>
      <w:r>
        <w:rPr>
          <w:spacing w:val="94"/>
          <w:sz w:val="24"/>
        </w:rPr>
        <w:t xml:space="preserve"> </w:t>
      </w:r>
      <w:r>
        <w:rPr>
          <w:sz w:val="24"/>
        </w:rPr>
        <w:t>palm</w:t>
      </w:r>
      <w:r>
        <w:rPr>
          <w:spacing w:val="94"/>
          <w:sz w:val="24"/>
        </w:rPr>
        <w:t xml:space="preserve"> </w:t>
      </w:r>
      <w:r>
        <w:rPr>
          <w:sz w:val="24"/>
        </w:rPr>
        <w:t>fronds,</w:t>
      </w:r>
      <w:r>
        <w:rPr>
          <w:spacing w:val="95"/>
          <w:sz w:val="24"/>
        </w:rPr>
        <w:t xml:space="preserve"> </w:t>
      </w:r>
      <w:r>
        <w:rPr>
          <w:sz w:val="24"/>
        </w:rPr>
        <w:t>Tithonia</w:t>
      </w:r>
      <w:r>
        <w:rPr>
          <w:spacing w:val="93"/>
          <w:sz w:val="24"/>
        </w:rPr>
        <w:t xml:space="preserve"> </w:t>
      </w:r>
      <w:r>
        <w:rPr>
          <w:sz w:val="24"/>
        </w:rPr>
        <w:t>(Tithonia</w:t>
      </w:r>
      <w:r>
        <w:rPr>
          <w:spacing w:val="93"/>
          <w:sz w:val="24"/>
        </w:rPr>
        <w:t xml:space="preserve"> </w:t>
      </w:r>
      <w:r>
        <w:rPr>
          <w:sz w:val="24"/>
        </w:rPr>
        <w:t>diversifolia),</w:t>
      </w:r>
      <w:r>
        <w:rPr>
          <w:spacing w:val="93"/>
          <w:sz w:val="24"/>
        </w:rPr>
        <w:t xml:space="preserve"> </w:t>
      </w:r>
      <w:r>
        <w:rPr>
          <w:sz w:val="24"/>
        </w:rPr>
        <w:t>and</w:t>
      </w:r>
    </w:p>
    <w:p w:rsidR="00F14390" w:rsidRDefault="00DB01C4">
      <w:pPr>
        <w:pStyle w:val="ListParagraph"/>
        <w:numPr>
          <w:ilvl w:val="0"/>
          <w:numId w:val="64"/>
        </w:numPr>
        <w:tabs>
          <w:tab w:val="left" w:pos="1906"/>
          <w:tab w:val="left" w:pos="1907"/>
        </w:tabs>
        <w:spacing w:before="130"/>
        <w:ind w:left="1906" w:hanging="1266"/>
        <w:rPr>
          <w:sz w:val="24"/>
        </w:rPr>
      </w:pPr>
      <w:r>
        <w:rPr>
          <w:sz w:val="24"/>
        </w:rPr>
        <w:t>Elephant</w:t>
      </w:r>
      <w:r>
        <w:rPr>
          <w:spacing w:val="36"/>
          <w:sz w:val="24"/>
        </w:rPr>
        <w:t xml:space="preserve"> </w:t>
      </w:r>
      <w:r>
        <w:rPr>
          <w:sz w:val="24"/>
        </w:rPr>
        <w:t>grass</w:t>
      </w:r>
      <w:r>
        <w:rPr>
          <w:spacing w:val="36"/>
          <w:sz w:val="24"/>
        </w:rPr>
        <w:t xml:space="preserve"> </w:t>
      </w:r>
      <w:r>
        <w:rPr>
          <w:sz w:val="24"/>
        </w:rPr>
        <w:t>(Pennisetum</w:t>
      </w:r>
      <w:r>
        <w:rPr>
          <w:spacing w:val="37"/>
          <w:sz w:val="24"/>
        </w:rPr>
        <w:t xml:space="preserve"> </w:t>
      </w:r>
      <w:r>
        <w:rPr>
          <w:sz w:val="24"/>
        </w:rPr>
        <w:t>purpureum).</w:t>
      </w:r>
      <w:r>
        <w:rPr>
          <w:spacing w:val="38"/>
          <w:sz w:val="24"/>
        </w:rPr>
        <w:t xml:space="preserve"> </w:t>
      </w:r>
      <w:r>
        <w:rPr>
          <w:sz w:val="24"/>
        </w:rPr>
        <w:t>Journal</w:t>
      </w:r>
      <w:r>
        <w:rPr>
          <w:spacing w:val="37"/>
          <w:sz w:val="24"/>
        </w:rPr>
        <w:t xml:space="preserve"> </w:t>
      </w:r>
      <w:r>
        <w:rPr>
          <w:sz w:val="24"/>
        </w:rPr>
        <w:t>of</w:t>
      </w:r>
      <w:r>
        <w:rPr>
          <w:spacing w:val="35"/>
          <w:sz w:val="24"/>
        </w:rPr>
        <w:t xml:space="preserve"> </w:t>
      </w:r>
      <w:r>
        <w:rPr>
          <w:sz w:val="24"/>
        </w:rPr>
        <w:t>Physics:</w:t>
      </w:r>
      <w:r>
        <w:rPr>
          <w:spacing w:val="37"/>
          <w:sz w:val="24"/>
        </w:rPr>
        <w:t xml:space="preserve"> </w:t>
      </w:r>
      <w:r>
        <w:rPr>
          <w:sz w:val="24"/>
        </w:rPr>
        <w:t>Conference</w:t>
      </w:r>
      <w:r>
        <w:rPr>
          <w:spacing w:val="37"/>
          <w:sz w:val="24"/>
        </w:rPr>
        <w:t xml:space="preserve"> </w:t>
      </w:r>
      <w:r>
        <w:rPr>
          <w:sz w:val="24"/>
        </w:rPr>
        <w:t>Series.1469</w:t>
      </w:r>
    </w:p>
    <w:p w:rsidR="00F14390" w:rsidRDefault="00DB01C4">
      <w:pPr>
        <w:pStyle w:val="BodyText"/>
        <w:tabs>
          <w:tab w:val="left" w:pos="1906"/>
        </w:tabs>
        <w:spacing w:before="132"/>
        <w:ind w:left="641"/>
      </w:pPr>
      <w:r>
        <w:rPr>
          <w:rFonts w:ascii="Calibri"/>
          <w:sz w:val="22"/>
        </w:rPr>
        <w:t>403</w:t>
      </w:r>
      <w:r>
        <w:rPr>
          <w:rFonts w:ascii="Calibri"/>
          <w:sz w:val="22"/>
        </w:rPr>
        <w:tab/>
      </w:r>
      <w:r>
        <w:t>012004..</w:t>
      </w:r>
      <w:r>
        <w:rPr>
          <w:spacing w:val="55"/>
        </w:rPr>
        <w:t xml:space="preserve"> </w:t>
      </w:r>
      <w:hyperlink r:id="rId37">
        <w:r>
          <w:rPr>
            <w:color w:val="0000FF"/>
            <w:u w:val="single" w:color="0000FF"/>
          </w:rPr>
          <w:t>https://iopscience.iop.org/article/10.1088/1742-6596/1469/1/012004</w:t>
        </w:r>
      </w:hyperlink>
    </w:p>
    <w:p w:rsidR="00F14390" w:rsidRDefault="00F14390">
      <w:pPr>
        <w:sectPr w:rsidR="00F14390">
          <w:pgSz w:w="11910" w:h="16850"/>
          <w:pgMar w:top="1360" w:right="0" w:bottom="920" w:left="100" w:header="0" w:footer="734" w:gutter="0"/>
          <w:cols w:space="720"/>
        </w:sectPr>
      </w:pPr>
    </w:p>
    <w:p w:rsidR="00F14390" w:rsidRDefault="00DB01C4">
      <w:pPr>
        <w:pStyle w:val="ListParagraph"/>
        <w:numPr>
          <w:ilvl w:val="0"/>
          <w:numId w:val="63"/>
        </w:numPr>
        <w:tabs>
          <w:tab w:val="left" w:pos="1340"/>
          <w:tab w:val="left" w:pos="1341"/>
        </w:tabs>
        <w:spacing w:before="73"/>
        <w:ind w:hanging="700"/>
        <w:rPr>
          <w:sz w:val="24"/>
        </w:rPr>
      </w:pPr>
      <w:r>
        <w:rPr>
          <w:sz w:val="24"/>
        </w:rPr>
        <w:lastRenderedPageBreak/>
        <w:t>Jamarun</w:t>
      </w:r>
      <w:r>
        <w:rPr>
          <w:spacing w:val="52"/>
          <w:sz w:val="24"/>
        </w:rPr>
        <w:t xml:space="preserve"> </w:t>
      </w:r>
      <w:r>
        <w:rPr>
          <w:sz w:val="24"/>
        </w:rPr>
        <w:t>N,</w:t>
      </w:r>
      <w:r>
        <w:rPr>
          <w:spacing w:val="53"/>
          <w:sz w:val="24"/>
        </w:rPr>
        <w:t xml:space="preserve"> </w:t>
      </w:r>
      <w:r>
        <w:rPr>
          <w:sz w:val="24"/>
        </w:rPr>
        <w:t>Zain</w:t>
      </w:r>
      <w:r>
        <w:rPr>
          <w:spacing w:val="53"/>
          <w:sz w:val="24"/>
        </w:rPr>
        <w:t xml:space="preserve"> </w:t>
      </w:r>
      <w:r>
        <w:rPr>
          <w:sz w:val="24"/>
        </w:rPr>
        <w:t>M</w:t>
      </w:r>
      <w:r>
        <w:rPr>
          <w:spacing w:val="54"/>
          <w:sz w:val="24"/>
        </w:rPr>
        <w:t xml:space="preserve"> </w:t>
      </w:r>
      <w:r>
        <w:rPr>
          <w:sz w:val="24"/>
        </w:rPr>
        <w:t>and</w:t>
      </w:r>
      <w:r>
        <w:rPr>
          <w:spacing w:val="52"/>
          <w:sz w:val="24"/>
        </w:rPr>
        <w:t xml:space="preserve"> </w:t>
      </w:r>
      <w:r>
        <w:rPr>
          <w:sz w:val="24"/>
        </w:rPr>
        <w:t>Pazla</w:t>
      </w:r>
      <w:r>
        <w:rPr>
          <w:spacing w:val="53"/>
          <w:sz w:val="24"/>
        </w:rPr>
        <w:t xml:space="preserve"> </w:t>
      </w:r>
      <w:r>
        <w:rPr>
          <w:sz w:val="24"/>
        </w:rPr>
        <w:t>R.</w:t>
      </w:r>
      <w:r>
        <w:rPr>
          <w:spacing w:val="50"/>
          <w:sz w:val="24"/>
        </w:rPr>
        <w:t xml:space="preserve"> </w:t>
      </w:r>
      <w:r>
        <w:rPr>
          <w:sz w:val="24"/>
        </w:rPr>
        <w:t>2021.</w:t>
      </w:r>
      <w:r>
        <w:rPr>
          <w:spacing w:val="53"/>
          <w:sz w:val="24"/>
        </w:rPr>
        <w:t xml:space="preserve"> </w:t>
      </w:r>
      <w:r>
        <w:rPr>
          <w:sz w:val="24"/>
        </w:rPr>
        <w:t>Dasar</w:t>
      </w:r>
      <w:r>
        <w:rPr>
          <w:spacing w:val="53"/>
          <w:sz w:val="24"/>
        </w:rPr>
        <w:t xml:space="preserve"> </w:t>
      </w:r>
      <w:r>
        <w:rPr>
          <w:sz w:val="24"/>
        </w:rPr>
        <w:t>Nutrisi</w:t>
      </w:r>
      <w:r>
        <w:rPr>
          <w:spacing w:val="53"/>
          <w:sz w:val="24"/>
        </w:rPr>
        <w:t xml:space="preserve"> </w:t>
      </w:r>
      <w:r>
        <w:rPr>
          <w:sz w:val="24"/>
        </w:rPr>
        <w:t>Ruminansia</w:t>
      </w:r>
      <w:r>
        <w:rPr>
          <w:spacing w:val="53"/>
          <w:sz w:val="24"/>
        </w:rPr>
        <w:t xml:space="preserve"> </w:t>
      </w:r>
      <w:r>
        <w:rPr>
          <w:sz w:val="24"/>
        </w:rPr>
        <w:t>Edisi</w:t>
      </w:r>
      <w:r>
        <w:rPr>
          <w:spacing w:val="59"/>
          <w:sz w:val="24"/>
        </w:rPr>
        <w:t xml:space="preserve"> </w:t>
      </w:r>
      <w:r>
        <w:rPr>
          <w:sz w:val="24"/>
        </w:rPr>
        <w:t>ke</w:t>
      </w:r>
      <w:r>
        <w:rPr>
          <w:spacing w:val="55"/>
          <w:sz w:val="24"/>
        </w:rPr>
        <w:t xml:space="preserve"> </w:t>
      </w:r>
      <w:r>
        <w:rPr>
          <w:sz w:val="24"/>
        </w:rPr>
        <w:t>II.</w:t>
      </w:r>
      <w:r>
        <w:rPr>
          <w:spacing w:val="52"/>
          <w:sz w:val="24"/>
        </w:rPr>
        <w:t xml:space="preserve"> </w:t>
      </w:r>
      <w:r>
        <w:rPr>
          <w:sz w:val="24"/>
        </w:rPr>
        <w:t>Andalas</w:t>
      </w:r>
    </w:p>
    <w:p w:rsidR="00F14390" w:rsidRDefault="00DB01C4">
      <w:pPr>
        <w:pStyle w:val="ListParagraph"/>
        <w:numPr>
          <w:ilvl w:val="0"/>
          <w:numId w:val="63"/>
        </w:numPr>
        <w:tabs>
          <w:tab w:val="left" w:pos="1906"/>
          <w:tab w:val="left" w:pos="1907"/>
        </w:tabs>
        <w:spacing w:before="130"/>
        <w:ind w:left="1906" w:hanging="1266"/>
        <w:rPr>
          <w:sz w:val="24"/>
        </w:rPr>
      </w:pPr>
      <w:r>
        <w:rPr>
          <w:sz w:val="24"/>
        </w:rPr>
        <w:t>University</w:t>
      </w:r>
      <w:r>
        <w:rPr>
          <w:spacing w:val="-6"/>
          <w:sz w:val="24"/>
        </w:rPr>
        <w:t xml:space="preserve"> </w:t>
      </w:r>
      <w:r>
        <w:rPr>
          <w:sz w:val="24"/>
        </w:rPr>
        <w:t>Press, Padang.</w:t>
      </w:r>
      <w:r>
        <w:rPr>
          <w:spacing w:val="1"/>
          <w:sz w:val="24"/>
        </w:rPr>
        <w:t xml:space="preserve"> </w:t>
      </w:r>
      <w:r>
        <w:rPr>
          <w:sz w:val="24"/>
        </w:rPr>
        <w:t>ISBN : 978-623-6234-57-0.</w:t>
      </w:r>
    </w:p>
    <w:p w:rsidR="00F14390" w:rsidRDefault="00DB01C4">
      <w:pPr>
        <w:pStyle w:val="ListParagraph"/>
        <w:numPr>
          <w:ilvl w:val="0"/>
          <w:numId w:val="63"/>
        </w:numPr>
        <w:tabs>
          <w:tab w:val="left" w:pos="1340"/>
          <w:tab w:val="left" w:pos="1341"/>
        </w:tabs>
        <w:ind w:hanging="700"/>
        <w:rPr>
          <w:sz w:val="24"/>
        </w:rPr>
      </w:pPr>
      <w:r>
        <w:rPr>
          <w:sz w:val="24"/>
        </w:rPr>
        <w:t>Kamalidin,</w:t>
      </w:r>
      <w:r>
        <w:rPr>
          <w:spacing w:val="9"/>
          <w:sz w:val="24"/>
        </w:rPr>
        <w:t xml:space="preserve"> </w:t>
      </w:r>
      <w:r>
        <w:rPr>
          <w:sz w:val="24"/>
        </w:rPr>
        <w:t>Agus</w:t>
      </w:r>
      <w:r>
        <w:rPr>
          <w:spacing w:val="11"/>
          <w:sz w:val="24"/>
        </w:rPr>
        <w:t xml:space="preserve"> </w:t>
      </w:r>
      <w:r>
        <w:rPr>
          <w:sz w:val="24"/>
        </w:rPr>
        <w:t>A,</w:t>
      </w:r>
      <w:r>
        <w:rPr>
          <w:spacing w:val="12"/>
          <w:sz w:val="24"/>
        </w:rPr>
        <w:t xml:space="preserve"> </w:t>
      </w:r>
      <w:r>
        <w:rPr>
          <w:sz w:val="24"/>
        </w:rPr>
        <w:t>Suparta</w:t>
      </w:r>
      <w:r>
        <w:rPr>
          <w:spacing w:val="14"/>
          <w:sz w:val="24"/>
        </w:rPr>
        <w:t xml:space="preserve"> </w:t>
      </w:r>
      <w:r>
        <w:rPr>
          <w:sz w:val="24"/>
        </w:rPr>
        <w:t>IG</w:t>
      </w:r>
      <w:r>
        <w:rPr>
          <w:spacing w:val="9"/>
          <w:sz w:val="24"/>
        </w:rPr>
        <w:t xml:space="preserve"> </w:t>
      </w:r>
      <w:r>
        <w:rPr>
          <w:sz w:val="24"/>
        </w:rPr>
        <w:t>dan</w:t>
      </w:r>
      <w:r>
        <w:rPr>
          <w:spacing w:val="10"/>
          <w:sz w:val="24"/>
        </w:rPr>
        <w:t xml:space="preserve"> </w:t>
      </w:r>
      <w:r>
        <w:rPr>
          <w:sz w:val="24"/>
        </w:rPr>
        <w:t>Satria</w:t>
      </w:r>
      <w:r>
        <w:rPr>
          <w:spacing w:val="12"/>
          <w:sz w:val="24"/>
        </w:rPr>
        <w:t xml:space="preserve"> </w:t>
      </w:r>
      <w:r>
        <w:rPr>
          <w:sz w:val="24"/>
        </w:rPr>
        <w:t>B.</w:t>
      </w:r>
      <w:r>
        <w:rPr>
          <w:spacing w:val="12"/>
          <w:sz w:val="24"/>
        </w:rPr>
        <w:t xml:space="preserve"> </w:t>
      </w:r>
      <w:r>
        <w:rPr>
          <w:sz w:val="24"/>
        </w:rPr>
        <w:t>2012.</w:t>
      </w:r>
      <w:r>
        <w:rPr>
          <w:spacing w:val="9"/>
          <w:sz w:val="24"/>
        </w:rPr>
        <w:t xml:space="preserve"> </w:t>
      </w:r>
      <w:r>
        <w:rPr>
          <w:sz w:val="24"/>
        </w:rPr>
        <w:t>Performa</w:t>
      </w:r>
      <w:r>
        <w:rPr>
          <w:spacing w:val="9"/>
          <w:sz w:val="24"/>
        </w:rPr>
        <w:t xml:space="preserve"> </w:t>
      </w:r>
      <w:r>
        <w:rPr>
          <w:sz w:val="24"/>
        </w:rPr>
        <w:t>Domba</w:t>
      </w:r>
      <w:r>
        <w:rPr>
          <w:spacing w:val="16"/>
          <w:sz w:val="24"/>
        </w:rPr>
        <w:t xml:space="preserve"> </w:t>
      </w:r>
      <w:r>
        <w:rPr>
          <w:sz w:val="24"/>
        </w:rPr>
        <w:t>yang</w:t>
      </w:r>
      <w:r>
        <w:rPr>
          <w:spacing w:val="10"/>
          <w:sz w:val="24"/>
        </w:rPr>
        <w:t xml:space="preserve"> </w:t>
      </w:r>
      <w:r>
        <w:rPr>
          <w:sz w:val="24"/>
        </w:rPr>
        <w:t>Diberi</w:t>
      </w:r>
      <w:r>
        <w:rPr>
          <w:spacing w:val="10"/>
          <w:sz w:val="24"/>
        </w:rPr>
        <w:t xml:space="preserve"> </w:t>
      </w:r>
      <w:r>
        <w:rPr>
          <w:sz w:val="24"/>
        </w:rPr>
        <w:t>Complete</w:t>
      </w:r>
    </w:p>
    <w:p w:rsidR="00F14390" w:rsidRDefault="00DB01C4">
      <w:pPr>
        <w:pStyle w:val="ListParagraph"/>
        <w:numPr>
          <w:ilvl w:val="0"/>
          <w:numId w:val="63"/>
        </w:numPr>
        <w:tabs>
          <w:tab w:val="left" w:pos="1906"/>
          <w:tab w:val="left" w:pos="1907"/>
          <w:tab w:val="left" w:pos="2628"/>
          <w:tab w:val="left" w:pos="3379"/>
          <w:tab w:val="left" w:pos="4141"/>
          <w:tab w:val="left" w:pos="5024"/>
          <w:tab w:val="left" w:pos="6689"/>
          <w:tab w:val="left" w:pos="7651"/>
          <w:tab w:val="left" w:pos="9035"/>
        </w:tabs>
        <w:spacing w:before="130"/>
        <w:ind w:left="1906" w:hanging="1266"/>
        <w:rPr>
          <w:sz w:val="24"/>
        </w:rPr>
      </w:pPr>
      <w:r>
        <w:rPr>
          <w:sz w:val="24"/>
        </w:rPr>
        <w:t>Feed</w:t>
      </w:r>
      <w:r>
        <w:rPr>
          <w:sz w:val="24"/>
        </w:rPr>
        <w:tab/>
        <w:t>Kulit</w:t>
      </w:r>
      <w:r>
        <w:rPr>
          <w:sz w:val="24"/>
        </w:rPr>
        <w:tab/>
        <w:t>Buah</w:t>
      </w:r>
      <w:r>
        <w:rPr>
          <w:sz w:val="24"/>
        </w:rPr>
        <w:tab/>
        <w:t>Kakao</w:t>
      </w:r>
      <w:r>
        <w:rPr>
          <w:sz w:val="24"/>
        </w:rPr>
        <w:tab/>
        <w:t>Terfermentasi.</w:t>
      </w:r>
      <w:r>
        <w:rPr>
          <w:sz w:val="24"/>
        </w:rPr>
        <w:tab/>
        <w:t>Buletin</w:t>
      </w:r>
      <w:r>
        <w:rPr>
          <w:sz w:val="24"/>
        </w:rPr>
        <w:tab/>
        <w:t>Peternakan.</w:t>
      </w:r>
      <w:r>
        <w:rPr>
          <w:sz w:val="24"/>
        </w:rPr>
        <w:tab/>
        <w:t>3(3):162-168.</w:t>
      </w:r>
    </w:p>
    <w:p w:rsidR="00F14390" w:rsidRDefault="000F1FF0">
      <w:pPr>
        <w:pStyle w:val="ListParagraph"/>
        <w:numPr>
          <w:ilvl w:val="0"/>
          <w:numId w:val="63"/>
        </w:numPr>
        <w:tabs>
          <w:tab w:val="left" w:pos="1906"/>
          <w:tab w:val="left" w:pos="1907"/>
        </w:tabs>
        <w:ind w:left="1906" w:hanging="1266"/>
        <w:rPr>
          <w:sz w:val="24"/>
        </w:rPr>
      </w:pPr>
      <w:hyperlink r:id="rId38">
        <w:r w:rsidR="00DB01C4">
          <w:rPr>
            <w:color w:val="0000FF"/>
            <w:sz w:val="24"/>
            <w:u w:val="single" w:color="0000FF"/>
          </w:rPr>
          <w:t>https://doi.org/10.21059/buletinpeternak.v36i3.1624</w:t>
        </w:r>
      </w:hyperlink>
    </w:p>
    <w:p w:rsidR="00F14390" w:rsidRDefault="00DB01C4">
      <w:pPr>
        <w:pStyle w:val="ListParagraph"/>
        <w:numPr>
          <w:ilvl w:val="0"/>
          <w:numId w:val="63"/>
        </w:numPr>
        <w:tabs>
          <w:tab w:val="left" w:pos="1340"/>
          <w:tab w:val="left" w:pos="1341"/>
        </w:tabs>
        <w:spacing w:before="130"/>
        <w:ind w:hanging="700"/>
        <w:rPr>
          <w:sz w:val="24"/>
        </w:rPr>
      </w:pPr>
      <w:r>
        <w:rPr>
          <w:sz w:val="24"/>
        </w:rPr>
        <w:t>Krisnan</w:t>
      </w:r>
      <w:r>
        <w:rPr>
          <w:spacing w:val="58"/>
          <w:sz w:val="24"/>
        </w:rPr>
        <w:t xml:space="preserve"> </w:t>
      </w:r>
      <w:r>
        <w:rPr>
          <w:sz w:val="24"/>
        </w:rPr>
        <w:t>R,  Praharani</w:t>
      </w:r>
      <w:r>
        <w:rPr>
          <w:spacing w:val="4"/>
          <w:sz w:val="24"/>
        </w:rPr>
        <w:t xml:space="preserve"> </w:t>
      </w:r>
      <w:r>
        <w:rPr>
          <w:sz w:val="24"/>
        </w:rPr>
        <w:t>L,</w:t>
      </w:r>
      <w:r>
        <w:rPr>
          <w:spacing w:val="59"/>
          <w:sz w:val="24"/>
        </w:rPr>
        <w:t xml:space="preserve"> </w:t>
      </w:r>
      <w:r>
        <w:rPr>
          <w:sz w:val="24"/>
        </w:rPr>
        <w:t>Supriyati  dan  Pangestu</w:t>
      </w:r>
      <w:r>
        <w:rPr>
          <w:spacing w:val="59"/>
          <w:sz w:val="24"/>
        </w:rPr>
        <w:t xml:space="preserve"> </w:t>
      </w:r>
      <w:r>
        <w:rPr>
          <w:sz w:val="24"/>
        </w:rPr>
        <w:t>A.</w:t>
      </w:r>
      <w:r>
        <w:rPr>
          <w:spacing w:val="59"/>
          <w:sz w:val="24"/>
        </w:rPr>
        <w:t xml:space="preserve"> </w:t>
      </w:r>
      <w:r>
        <w:rPr>
          <w:sz w:val="24"/>
        </w:rPr>
        <w:t>2015.  Kecukupan</w:t>
      </w:r>
      <w:r>
        <w:rPr>
          <w:spacing w:val="59"/>
          <w:sz w:val="24"/>
        </w:rPr>
        <w:t xml:space="preserve"> </w:t>
      </w:r>
      <w:r>
        <w:rPr>
          <w:sz w:val="24"/>
        </w:rPr>
        <w:t>Nutrien  Kambing</w:t>
      </w:r>
    </w:p>
    <w:p w:rsidR="00F14390" w:rsidRDefault="00DB01C4">
      <w:pPr>
        <w:pStyle w:val="ListParagraph"/>
        <w:numPr>
          <w:ilvl w:val="0"/>
          <w:numId w:val="63"/>
        </w:numPr>
        <w:tabs>
          <w:tab w:val="left" w:pos="1906"/>
          <w:tab w:val="left" w:pos="1907"/>
        </w:tabs>
        <w:ind w:left="1906" w:hanging="1266"/>
        <w:rPr>
          <w:sz w:val="24"/>
        </w:rPr>
      </w:pPr>
      <w:r>
        <w:rPr>
          <w:sz w:val="24"/>
        </w:rPr>
        <w:t>Peranakan</w:t>
      </w:r>
      <w:r>
        <w:rPr>
          <w:spacing w:val="32"/>
          <w:sz w:val="24"/>
        </w:rPr>
        <w:t xml:space="preserve"> </w:t>
      </w:r>
      <w:r>
        <w:rPr>
          <w:sz w:val="24"/>
        </w:rPr>
        <w:t>Etawa</w:t>
      </w:r>
      <w:r>
        <w:rPr>
          <w:spacing w:val="29"/>
          <w:sz w:val="24"/>
        </w:rPr>
        <w:t xml:space="preserve"> </w:t>
      </w:r>
      <w:r>
        <w:rPr>
          <w:sz w:val="24"/>
        </w:rPr>
        <w:t>Periode</w:t>
      </w:r>
      <w:r>
        <w:rPr>
          <w:spacing w:val="31"/>
          <w:sz w:val="24"/>
        </w:rPr>
        <w:t xml:space="preserve"> </w:t>
      </w:r>
      <w:r>
        <w:rPr>
          <w:sz w:val="24"/>
        </w:rPr>
        <w:t>Laktasi.</w:t>
      </w:r>
      <w:r>
        <w:rPr>
          <w:spacing w:val="30"/>
          <w:sz w:val="24"/>
        </w:rPr>
        <w:t xml:space="preserve"> </w:t>
      </w:r>
      <w:r>
        <w:rPr>
          <w:sz w:val="24"/>
        </w:rPr>
        <w:t>Prosiding</w:t>
      </w:r>
      <w:r>
        <w:rPr>
          <w:spacing w:val="27"/>
          <w:sz w:val="24"/>
        </w:rPr>
        <w:t xml:space="preserve"> </w:t>
      </w:r>
      <w:r>
        <w:rPr>
          <w:sz w:val="24"/>
        </w:rPr>
        <w:t>Seminar</w:t>
      </w:r>
      <w:r>
        <w:rPr>
          <w:spacing w:val="29"/>
          <w:sz w:val="24"/>
        </w:rPr>
        <w:t xml:space="preserve"> </w:t>
      </w:r>
      <w:r>
        <w:rPr>
          <w:sz w:val="24"/>
        </w:rPr>
        <w:t>Nasional</w:t>
      </w:r>
      <w:r>
        <w:rPr>
          <w:spacing w:val="30"/>
          <w:sz w:val="24"/>
        </w:rPr>
        <w:t xml:space="preserve"> </w:t>
      </w:r>
      <w:r>
        <w:rPr>
          <w:sz w:val="24"/>
        </w:rPr>
        <w:t>Teknologi</w:t>
      </w:r>
      <w:r>
        <w:rPr>
          <w:spacing w:val="30"/>
          <w:sz w:val="24"/>
        </w:rPr>
        <w:t xml:space="preserve"> </w:t>
      </w:r>
      <w:r>
        <w:rPr>
          <w:sz w:val="24"/>
        </w:rPr>
        <w:t>Peternakan</w:t>
      </w:r>
    </w:p>
    <w:p w:rsidR="00F14390" w:rsidRDefault="00DB01C4">
      <w:pPr>
        <w:pStyle w:val="ListParagraph"/>
        <w:numPr>
          <w:ilvl w:val="0"/>
          <w:numId w:val="63"/>
        </w:numPr>
        <w:tabs>
          <w:tab w:val="left" w:pos="1906"/>
          <w:tab w:val="left" w:pos="1907"/>
        </w:tabs>
        <w:spacing w:before="129"/>
        <w:ind w:left="1906" w:hanging="1266"/>
        <w:rPr>
          <w:sz w:val="24"/>
        </w:rPr>
      </w:pP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Veteriner</w:t>
      </w:r>
    </w:p>
    <w:p w:rsidR="00F14390" w:rsidRDefault="00DB01C4">
      <w:pPr>
        <w:pStyle w:val="ListParagraph"/>
        <w:numPr>
          <w:ilvl w:val="0"/>
          <w:numId w:val="63"/>
        </w:numPr>
        <w:tabs>
          <w:tab w:val="left" w:pos="1340"/>
          <w:tab w:val="left" w:pos="1341"/>
        </w:tabs>
        <w:ind w:hanging="700"/>
        <w:rPr>
          <w:sz w:val="24"/>
        </w:rPr>
      </w:pPr>
      <w:r>
        <w:rPr>
          <w:sz w:val="24"/>
        </w:rPr>
        <w:t>Martawidjaja</w:t>
      </w:r>
      <w:r>
        <w:rPr>
          <w:spacing w:val="26"/>
          <w:sz w:val="24"/>
        </w:rPr>
        <w:t xml:space="preserve"> </w:t>
      </w:r>
      <w:r>
        <w:rPr>
          <w:sz w:val="24"/>
        </w:rPr>
        <w:t>M,</w:t>
      </w:r>
      <w:r>
        <w:rPr>
          <w:spacing w:val="27"/>
          <w:sz w:val="24"/>
        </w:rPr>
        <w:t xml:space="preserve"> </w:t>
      </w:r>
      <w:r>
        <w:rPr>
          <w:sz w:val="24"/>
        </w:rPr>
        <w:t>Setiadi</w:t>
      </w:r>
      <w:r>
        <w:rPr>
          <w:spacing w:val="30"/>
          <w:sz w:val="24"/>
        </w:rPr>
        <w:t xml:space="preserve"> </w:t>
      </w:r>
      <w:r>
        <w:rPr>
          <w:sz w:val="24"/>
        </w:rPr>
        <w:t>B,</w:t>
      </w:r>
      <w:r>
        <w:rPr>
          <w:spacing w:val="27"/>
          <w:sz w:val="24"/>
        </w:rPr>
        <w:t xml:space="preserve"> </w:t>
      </w:r>
      <w:r>
        <w:rPr>
          <w:sz w:val="24"/>
        </w:rPr>
        <w:t>dan</w:t>
      </w:r>
      <w:r>
        <w:rPr>
          <w:spacing w:val="26"/>
          <w:sz w:val="24"/>
        </w:rPr>
        <w:t xml:space="preserve"> </w:t>
      </w:r>
      <w:r>
        <w:rPr>
          <w:sz w:val="24"/>
        </w:rPr>
        <w:t>Sitorus</w:t>
      </w:r>
      <w:r>
        <w:rPr>
          <w:spacing w:val="27"/>
          <w:sz w:val="24"/>
        </w:rPr>
        <w:t xml:space="preserve"> </w:t>
      </w:r>
      <w:r>
        <w:rPr>
          <w:sz w:val="24"/>
        </w:rPr>
        <w:t>S.</w:t>
      </w:r>
      <w:r>
        <w:rPr>
          <w:spacing w:val="27"/>
          <w:sz w:val="24"/>
        </w:rPr>
        <w:t xml:space="preserve"> </w:t>
      </w:r>
      <w:r>
        <w:rPr>
          <w:sz w:val="24"/>
        </w:rPr>
        <w:t>1999.</w:t>
      </w:r>
      <w:r>
        <w:rPr>
          <w:spacing w:val="27"/>
          <w:sz w:val="24"/>
        </w:rPr>
        <w:t xml:space="preserve"> </w:t>
      </w:r>
      <w:r>
        <w:rPr>
          <w:sz w:val="24"/>
        </w:rPr>
        <w:t>Pengaruh</w:t>
      </w:r>
      <w:r>
        <w:rPr>
          <w:spacing w:val="26"/>
          <w:sz w:val="24"/>
        </w:rPr>
        <w:t xml:space="preserve"> </w:t>
      </w:r>
      <w:r>
        <w:rPr>
          <w:sz w:val="24"/>
        </w:rPr>
        <w:t>Tingkat</w:t>
      </w:r>
      <w:r>
        <w:rPr>
          <w:spacing w:val="27"/>
          <w:sz w:val="24"/>
        </w:rPr>
        <w:t xml:space="preserve"> </w:t>
      </w:r>
      <w:r>
        <w:rPr>
          <w:sz w:val="24"/>
        </w:rPr>
        <w:t>Protein-Energi</w:t>
      </w:r>
      <w:r>
        <w:rPr>
          <w:spacing w:val="28"/>
          <w:sz w:val="24"/>
        </w:rPr>
        <w:t xml:space="preserve"> </w:t>
      </w:r>
      <w:r>
        <w:rPr>
          <w:sz w:val="24"/>
        </w:rPr>
        <w:t>Ransum</w:t>
      </w:r>
    </w:p>
    <w:p w:rsidR="00F14390" w:rsidRDefault="00DB01C4">
      <w:pPr>
        <w:pStyle w:val="ListParagraph"/>
        <w:numPr>
          <w:ilvl w:val="0"/>
          <w:numId w:val="63"/>
        </w:numPr>
        <w:tabs>
          <w:tab w:val="left" w:pos="1906"/>
          <w:tab w:val="left" w:pos="1907"/>
        </w:tabs>
        <w:spacing w:before="131"/>
        <w:ind w:left="1906" w:hanging="1266"/>
        <w:rPr>
          <w:sz w:val="24"/>
        </w:rPr>
      </w:pPr>
      <w:r>
        <w:rPr>
          <w:sz w:val="24"/>
        </w:rPr>
        <w:t>terhadap Kinerja</w:t>
      </w:r>
      <w:r>
        <w:rPr>
          <w:spacing w:val="-1"/>
          <w:sz w:val="24"/>
        </w:rPr>
        <w:t xml:space="preserve"> </w:t>
      </w:r>
      <w:r>
        <w:rPr>
          <w:sz w:val="24"/>
        </w:rPr>
        <w:t>Produksi</w:t>
      </w:r>
      <w:r>
        <w:rPr>
          <w:spacing w:val="1"/>
          <w:sz w:val="24"/>
        </w:rPr>
        <w:t xml:space="preserve"> </w:t>
      </w:r>
      <w:r>
        <w:rPr>
          <w:sz w:val="24"/>
        </w:rPr>
        <w:t>Kambing</w:t>
      </w:r>
      <w:r>
        <w:rPr>
          <w:spacing w:val="-2"/>
          <w:sz w:val="24"/>
        </w:rPr>
        <w:t xml:space="preserve"> </w:t>
      </w:r>
      <w:r>
        <w:rPr>
          <w:sz w:val="24"/>
        </w:rPr>
        <w:t>Kacang</w:t>
      </w:r>
      <w:r>
        <w:rPr>
          <w:spacing w:val="-2"/>
          <w:sz w:val="24"/>
        </w:rPr>
        <w:t xml:space="preserve"> </w:t>
      </w:r>
      <w:r>
        <w:rPr>
          <w:sz w:val="24"/>
        </w:rPr>
        <w:t>Muda.</w:t>
      </w:r>
      <w:r>
        <w:rPr>
          <w:spacing w:val="1"/>
          <w:sz w:val="24"/>
        </w:rPr>
        <w:t xml:space="preserve"> </w:t>
      </w:r>
      <w:r>
        <w:rPr>
          <w:sz w:val="24"/>
        </w:rPr>
        <w:t>Jurnal</w:t>
      </w:r>
      <w:r>
        <w:rPr>
          <w:spacing w:val="-1"/>
          <w:sz w:val="24"/>
        </w:rPr>
        <w:t xml:space="preserve"> </w:t>
      </w:r>
      <w:r>
        <w:rPr>
          <w:sz w:val="24"/>
        </w:rPr>
        <w:t>llmu</w:t>
      </w:r>
      <w:r>
        <w:rPr>
          <w:spacing w:val="6"/>
          <w:sz w:val="24"/>
        </w:rPr>
        <w:t xml:space="preserve"> </w:t>
      </w:r>
      <w:r>
        <w:rPr>
          <w:sz w:val="24"/>
        </w:rPr>
        <w:t>Ternak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Veteriner.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</w:p>
    <w:p w:rsidR="00F14390" w:rsidRDefault="00DB01C4">
      <w:pPr>
        <w:tabs>
          <w:tab w:val="left" w:pos="1906"/>
        </w:tabs>
        <w:spacing w:before="132"/>
        <w:ind w:left="641"/>
        <w:rPr>
          <w:sz w:val="24"/>
        </w:rPr>
      </w:pPr>
      <w:r>
        <w:rPr>
          <w:rFonts w:ascii="Calibri"/>
        </w:rPr>
        <w:t>414</w:t>
      </w:r>
      <w:r>
        <w:rPr>
          <w:rFonts w:ascii="Calibri"/>
        </w:rPr>
        <w:tab/>
      </w:r>
      <w:r>
        <w:rPr>
          <w:sz w:val="24"/>
        </w:rPr>
        <w:t>(3):</w:t>
      </w:r>
      <w:r>
        <w:rPr>
          <w:spacing w:val="-2"/>
          <w:sz w:val="24"/>
        </w:rPr>
        <w:t xml:space="preserve"> </w:t>
      </w:r>
      <w:r>
        <w:rPr>
          <w:sz w:val="24"/>
        </w:rPr>
        <w:t>167-172.</w:t>
      </w:r>
    </w:p>
    <w:p w:rsidR="00F14390" w:rsidRDefault="00DB01C4">
      <w:pPr>
        <w:pStyle w:val="BodyText"/>
        <w:tabs>
          <w:tab w:val="left" w:pos="1340"/>
        </w:tabs>
        <w:spacing w:before="129"/>
        <w:ind w:left="641"/>
      </w:pPr>
      <w:r>
        <w:rPr>
          <w:rFonts w:ascii="Calibri" w:hAnsi="Calibri"/>
          <w:sz w:val="22"/>
        </w:rPr>
        <w:t>415</w:t>
      </w:r>
      <w:r>
        <w:rPr>
          <w:rFonts w:ascii="Calibri" w:hAnsi="Calibri"/>
          <w:sz w:val="22"/>
        </w:rPr>
        <w:tab/>
      </w:r>
      <w:r>
        <w:t>Marques</w:t>
      </w:r>
      <w:r>
        <w:rPr>
          <w:spacing w:val="-1"/>
        </w:rPr>
        <w:t xml:space="preserve"> </w:t>
      </w:r>
      <w:r>
        <w:t>RO.</w:t>
      </w:r>
      <w:r>
        <w:rPr>
          <w:spacing w:val="-1"/>
        </w:rPr>
        <w:t xml:space="preserve"> </w:t>
      </w:r>
      <w:r>
        <w:t>Gonçalves</w:t>
      </w:r>
      <w:r>
        <w:rPr>
          <w:spacing w:val="1"/>
        </w:rPr>
        <w:t xml:space="preserve"> </w:t>
      </w:r>
      <w:r>
        <w:t>HC, Meirelles</w:t>
      </w:r>
      <w:r>
        <w:rPr>
          <w:spacing w:val="-1"/>
        </w:rPr>
        <w:t xml:space="preserve"> </w:t>
      </w:r>
      <w:r>
        <w:t>PRL,</w:t>
      </w:r>
      <w:r>
        <w:rPr>
          <w:spacing w:val="-1"/>
        </w:rPr>
        <w:t xml:space="preserve"> </w:t>
      </w:r>
      <w:r>
        <w:t>Ferreira</w:t>
      </w:r>
      <w:r>
        <w:rPr>
          <w:spacing w:val="-2"/>
        </w:rPr>
        <w:t xml:space="preserve"> </w:t>
      </w:r>
      <w:r>
        <w:t>RP, Gomes</w:t>
      </w:r>
      <w:r>
        <w:rPr>
          <w:spacing w:val="-1"/>
        </w:rPr>
        <w:t xml:space="preserve"> </w:t>
      </w:r>
      <w:r>
        <w:t>HFB,</w:t>
      </w:r>
      <w:r>
        <w:rPr>
          <w:spacing w:val="2"/>
        </w:rPr>
        <w:t xml:space="preserve"> </w:t>
      </w:r>
      <w:r>
        <w:t>Lourençon</w:t>
      </w:r>
      <w:r>
        <w:rPr>
          <w:spacing w:val="-1"/>
        </w:rPr>
        <w:t xml:space="preserve"> </w:t>
      </w:r>
      <w:r>
        <w:t>RV,</w:t>
      </w:r>
      <w:r>
        <w:rPr>
          <w:spacing w:val="-1"/>
        </w:rPr>
        <w:t xml:space="preserve"> </w:t>
      </w:r>
      <w:r>
        <w:t>Brito</w:t>
      </w:r>
    </w:p>
    <w:p w:rsidR="00F14390" w:rsidRDefault="00DB01C4">
      <w:pPr>
        <w:pStyle w:val="BodyText"/>
        <w:tabs>
          <w:tab w:val="left" w:pos="1906"/>
        </w:tabs>
        <w:spacing w:before="133"/>
        <w:ind w:left="641"/>
      </w:pPr>
      <w:r>
        <w:rPr>
          <w:rFonts w:ascii="Calibri" w:hAnsi="Calibri"/>
          <w:sz w:val="22"/>
        </w:rPr>
        <w:t>416</w:t>
      </w:r>
      <w:r>
        <w:rPr>
          <w:rFonts w:ascii="Calibri" w:hAnsi="Calibri"/>
          <w:sz w:val="22"/>
        </w:rPr>
        <w:tab/>
      </w:r>
      <w:r>
        <w:t>P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Cañizares</w:t>
      </w:r>
      <w:r>
        <w:rPr>
          <w:spacing w:val="6"/>
        </w:rPr>
        <w:t xml:space="preserve"> </w:t>
      </w:r>
      <w:r>
        <w:t>GIL.</w:t>
      </w:r>
      <w:r>
        <w:rPr>
          <w:spacing w:val="4"/>
        </w:rPr>
        <w:t xml:space="preserve"> </w:t>
      </w:r>
      <w:r>
        <w:t>2022.</w:t>
      </w:r>
      <w:r>
        <w:rPr>
          <w:spacing w:val="5"/>
        </w:rPr>
        <w:t xml:space="preserve"> </w:t>
      </w:r>
      <w:r>
        <w:t>Production,</w:t>
      </w:r>
      <w:r>
        <w:rPr>
          <w:spacing w:val="4"/>
        </w:rPr>
        <w:t xml:space="preserve"> </w:t>
      </w:r>
      <w:r>
        <w:t>intake,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feeding</w:t>
      </w:r>
      <w:r>
        <w:rPr>
          <w:spacing w:val="3"/>
        </w:rPr>
        <w:t xml:space="preserve"> </w:t>
      </w:r>
      <w:r>
        <w:t>behavior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dairy</w:t>
      </w:r>
      <w:r>
        <w:rPr>
          <w:spacing w:val="3"/>
        </w:rPr>
        <w:t xml:space="preserve"> </w:t>
      </w:r>
      <w:r>
        <w:t>goats</w:t>
      </w:r>
      <w:r>
        <w:rPr>
          <w:spacing w:val="5"/>
        </w:rPr>
        <w:t xml:space="preserve"> </w:t>
      </w:r>
      <w:r>
        <w:t>fed</w:t>
      </w:r>
    </w:p>
    <w:p w:rsidR="00F14390" w:rsidRDefault="00DB01C4">
      <w:pPr>
        <w:pStyle w:val="BodyText"/>
        <w:tabs>
          <w:tab w:val="left" w:pos="1906"/>
        </w:tabs>
        <w:spacing w:before="129"/>
        <w:ind w:left="641"/>
      </w:pPr>
      <w:r>
        <w:rPr>
          <w:rFonts w:ascii="Calibri"/>
          <w:sz w:val="22"/>
        </w:rPr>
        <w:t>417</w:t>
      </w:r>
      <w:r>
        <w:rPr>
          <w:rFonts w:ascii="Calibri"/>
          <w:sz w:val="22"/>
        </w:rPr>
        <w:tab/>
      </w:r>
      <w:r>
        <w:t>alfalfa</w:t>
      </w:r>
      <w:r>
        <w:rPr>
          <w:spacing w:val="80"/>
        </w:rPr>
        <w:t xml:space="preserve"> </w:t>
      </w:r>
      <w:r>
        <w:t>via</w:t>
      </w:r>
      <w:r>
        <w:rPr>
          <w:spacing w:val="81"/>
        </w:rPr>
        <w:t xml:space="preserve"> </w:t>
      </w:r>
      <w:r>
        <w:t>grazing</w:t>
      </w:r>
      <w:r>
        <w:rPr>
          <w:spacing w:val="79"/>
        </w:rPr>
        <w:t xml:space="preserve"> </w:t>
      </w:r>
      <w:r>
        <w:t>and</w:t>
      </w:r>
      <w:r>
        <w:rPr>
          <w:spacing w:val="81"/>
        </w:rPr>
        <w:t xml:space="preserve"> </w:t>
      </w:r>
      <w:r>
        <w:t>cassava.</w:t>
      </w:r>
      <w:r>
        <w:rPr>
          <w:spacing w:val="79"/>
        </w:rPr>
        <w:t xml:space="preserve"> </w:t>
      </w:r>
      <w:r>
        <w:t>Revista</w:t>
      </w:r>
      <w:r>
        <w:rPr>
          <w:spacing w:val="81"/>
        </w:rPr>
        <w:t xml:space="preserve"> </w:t>
      </w:r>
      <w:r>
        <w:t>Brasileira</w:t>
      </w:r>
      <w:r>
        <w:rPr>
          <w:spacing w:val="78"/>
        </w:rPr>
        <w:t xml:space="preserve"> </w:t>
      </w:r>
      <w:r>
        <w:t>de</w:t>
      </w:r>
      <w:r>
        <w:rPr>
          <w:spacing w:val="82"/>
        </w:rPr>
        <w:t xml:space="preserve"> </w:t>
      </w:r>
      <w:r>
        <w:t>Zootecnia</w:t>
      </w:r>
      <w:r>
        <w:rPr>
          <w:spacing w:val="81"/>
        </w:rPr>
        <w:t xml:space="preserve"> </w:t>
      </w:r>
      <w:r>
        <w:t>51:</w:t>
      </w:r>
      <w:r>
        <w:rPr>
          <w:spacing w:val="89"/>
        </w:rPr>
        <w:t xml:space="preserve"> </w:t>
      </w:r>
      <w:r>
        <w:t>e20210102.</w:t>
      </w:r>
    </w:p>
    <w:p w:rsidR="00F14390" w:rsidRDefault="00DB01C4">
      <w:pPr>
        <w:pStyle w:val="BodyText"/>
        <w:tabs>
          <w:tab w:val="left" w:pos="1906"/>
        </w:tabs>
        <w:spacing w:before="132"/>
        <w:ind w:left="641"/>
      </w:pPr>
      <w:r>
        <w:rPr>
          <w:rFonts w:ascii="Calibri"/>
          <w:sz w:val="22"/>
        </w:rPr>
        <w:t>418</w:t>
      </w:r>
      <w:r>
        <w:rPr>
          <w:rFonts w:ascii="Calibri"/>
          <w:sz w:val="22"/>
        </w:rPr>
        <w:tab/>
      </w:r>
      <w:hyperlink r:id="rId39">
        <w:r>
          <w:rPr>
            <w:color w:val="0000FF"/>
            <w:u w:val="single" w:color="0000FF"/>
          </w:rPr>
          <w:t>https://doi.org/10.37496/rbz5120210102</w:t>
        </w:r>
      </w:hyperlink>
    </w:p>
    <w:p w:rsidR="00F14390" w:rsidRDefault="00DB01C4">
      <w:pPr>
        <w:pStyle w:val="ListParagraph"/>
        <w:numPr>
          <w:ilvl w:val="0"/>
          <w:numId w:val="62"/>
        </w:numPr>
        <w:tabs>
          <w:tab w:val="left" w:pos="1340"/>
          <w:tab w:val="left" w:pos="1341"/>
        </w:tabs>
        <w:spacing w:before="130"/>
        <w:ind w:hanging="700"/>
        <w:rPr>
          <w:sz w:val="24"/>
        </w:rPr>
      </w:pPr>
      <w:r>
        <w:rPr>
          <w:sz w:val="24"/>
        </w:rPr>
        <w:t>Marwah,</w:t>
      </w:r>
      <w:r>
        <w:rPr>
          <w:spacing w:val="1"/>
          <w:sz w:val="24"/>
        </w:rPr>
        <w:t xml:space="preserve"> </w:t>
      </w:r>
      <w:r>
        <w:rPr>
          <w:sz w:val="24"/>
        </w:rPr>
        <w:t>PM, Suranindyah YY dan</w:t>
      </w:r>
      <w:r>
        <w:rPr>
          <w:spacing w:val="2"/>
          <w:sz w:val="24"/>
        </w:rPr>
        <w:t xml:space="preserve"> </w:t>
      </w:r>
      <w:r>
        <w:rPr>
          <w:sz w:val="24"/>
        </w:rPr>
        <w:t>Murti TW. 2010.</w:t>
      </w:r>
      <w:r>
        <w:rPr>
          <w:spacing w:val="-1"/>
          <w:sz w:val="24"/>
        </w:rPr>
        <w:t xml:space="preserve"> </w:t>
      </w:r>
      <w:r>
        <w:rPr>
          <w:sz w:val="24"/>
        </w:rPr>
        <w:t>Produksi dan</w:t>
      </w:r>
      <w:r>
        <w:rPr>
          <w:spacing w:val="1"/>
          <w:sz w:val="24"/>
        </w:rPr>
        <w:t xml:space="preserve"> </w:t>
      </w:r>
      <w:r>
        <w:rPr>
          <w:sz w:val="24"/>
        </w:rPr>
        <w:t>Komposisi Susu</w:t>
      </w:r>
      <w:r>
        <w:rPr>
          <w:spacing w:val="-1"/>
          <w:sz w:val="24"/>
        </w:rPr>
        <w:t xml:space="preserve"> </w:t>
      </w:r>
      <w:r>
        <w:rPr>
          <w:sz w:val="24"/>
        </w:rPr>
        <w:t>Kambing</w:t>
      </w:r>
    </w:p>
    <w:p w:rsidR="00F14390" w:rsidRDefault="00DB01C4">
      <w:pPr>
        <w:pStyle w:val="ListParagraph"/>
        <w:numPr>
          <w:ilvl w:val="0"/>
          <w:numId w:val="62"/>
        </w:numPr>
        <w:tabs>
          <w:tab w:val="left" w:pos="1906"/>
          <w:tab w:val="left" w:pos="1907"/>
        </w:tabs>
        <w:ind w:left="1906" w:hanging="1266"/>
        <w:rPr>
          <w:sz w:val="24"/>
        </w:rPr>
      </w:pPr>
      <w:r>
        <w:rPr>
          <w:sz w:val="24"/>
        </w:rPr>
        <w:t>Peranakan</w:t>
      </w:r>
      <w:r>
        <w:rPr>
          <w:spacing w:val="14"/>
          <w:sz w:val="24"/>
        </w:rPr>
        <w:t xml:space="preserve"> </w:t>
      </w:r>
      <w:r>
        <w:rPr>
          <w:sz w:val="24"/>
        </w:rPr>
        <w:t>Etawa</w:t>
      </w:r>
      <w:r>
        <w:rPr>
          <w:spacing w:val="14"/>
          <w:sz w:val="24"/>
        </w:rPr>
        <w:t xml:space="preserve"> </w:t>
      </w:r>
      <w:r>
        <w:rPr>
          <w:sz w:val="24"/>
        </w:rPr>
        <w:t>Yang</w:t>
      </w:r>
      <w:r>
        <w:rPr>
          <w:spacing w:val="12"/>
          <w:sz w:val="24"/>
        </w:rPr>
        <w:t xml:space="preserve"> </w:t>
      </w:r>
      <w:r>
        <w:rPr>
          <w:sz w:val="24"/>
        </w:rPr>
        <w:t>Diberi</w:t>
      </w:r>
      <w:r>
        <w:rPr>
          <w:spacing w:val="15"/>
          <w:sz w:val="24"/>
        </w:rPr>
        <w:t xml:space="preserve"> </w:t>
      </w:r>
      <w:r>
        <w:rPr>
          <w:sz w:val="24"/>
        </w:rPr>
        <w:t>Suplemen</w:t>
      </w:r>
      <w:r>
        <w:rPr>
          <w:spacing w:val="15"/>
          <w:sz w:val="24"/>
        </w:rPr>
        <w:t xml:space="preserve"> </w:t>
      </w:r>
      <w:r>
        <w:rPr>
          <w:sz w:val="24"/>
        </w:rPr>
        <w:t>Daun</w:t>
      </w:r>
      <w:r>
        <w:rPr>
          <w:spacing w:val="14"/>
          <w:sz w:val="24"/>
        </w:rPr>
        <w:t xml:space="preserve"> </w:t>
      </w:r>
      <w:r>
        <w:rPr>
          <w:sz w:val="24"/>
        </w:rPr>
        <w:t>Katu</w:t>
      </w:r>
      <w:r>
        <w:rPr>
          <w:spacing w:val="16"/>
          <w:sz w:val="24"/>
        </w:rPr>
        <w:t xml:space="preserve"> </w:t>
      </w:r>
      <w:r>
        <w:rPr>
          <w:sz w:val="24"/>
        </w:rPr>
        <w:t>(Sauropus</w:t>
      </w:r>
      <w:r>
        <w:rPr>
          <w:spacing w:val="14"/>
          <w:sz w:val="24"/>
        </w:rPr>
        <w:t xml:space="preserve"> </w:t>
      </w:r>
      <w:r>
        <w:rPr>
          <w:sz w:val="24"/>
        </w:rPr>
        <w:t>androgynus</w:t>
      </w:r>
      <w:r>
        <w:rPr>
          <w:spacing w:val="15"/>
          <w:sz w:val="24"/>
        </w:rPr>
        <w:t xml:space="preserve"> </w:t>
      </w:r>
      <w:r>
        <w:rPr>
          <w:sz w:val="24"/>
        </w:rPr>
        <w:t>(L.)</w:t>
      </w:r>
      <w:r>
        <w:rPr>
          <w:spacing w:val="14"/>
          <w:sz w:val="24"/>
        </w:rPr>
        <w:t xml:space="preserve"> </w:t>
      </w:r>
      <w:r>
        <w:rPr>
          <w:sz w:val="24"/>
        </w:rPr>
        <w:t>Merr)</w:t>
      </w:r>
    </w:p>
    <w:p w:rsidR="00F14390" w:rsidRDefault="00DB01C4">
      <w:pPr>
        <w:pStyle w:val="ListParagraph"/>
        <w:numPr>
          <w:ilvl w:val="0"/>
          <w:numId w:val="62"/>
        </w:numPr>
        <w:tabs>
          <w:tab w:val="left" w:pos="1906"/>
          <w:tab w:val="left" w:pos="1907"/>
          <w:tab w:val="left" w:pos="2875"/>
          <w:tab w:val="left" w:pos="3901"/>
          <w:tab w:val="left" w:pos="4928"/>
          <w:tab w:val="left" w:pos="6197"/>
          <w:tab w:val="left" w:pos="7410"/>
          <w:tab w:val="left" w:pos="9041"/>
        </w:tabs>
        <w:spacing w:before="130"/>
        <w:ind w:left="1906" w:hanging="1266"/>
        <w:rPr>
          <w:sz w:val="24"/>
        </w:rPr>
      </w:pPr>
      <w:r>
        <w:rPr>
          <w:sz w:val="24"/>
        </w:rPr>
        <w:t>Pada</w:t>
      </w:r>
      <w:r>
        <w:rPr>
          <w:sz w:val="24"/>
        </w:rPr>
        <w:tab/>
        <w:t>Awal</w:t>
      </w:r>
      <w:r>
        <w:rPr>
          <w:sz w:val="24"/>
        </w:rPr>
        <w:tab/>
        <w:t>Masa</w:t>
      </w:r>
      <w:r>
        <w:rPr>
          <w:sz w:val="24"/>
        </w:rPr>
        <w:tab/>
        <w:t>Laktasi.</w:t>
      </w:r>
      <w:r>
        <w:rPr>
          <w:sz w:val="24"/>
        </w:rPr>
        <w:tab/>
        <w:t>Buletin</w:t>
      </w:r>
      <w:r>
        <w:rPr>
          <w:sz w:val="24"/>
        </w:rPr>
        <w:tab/>
        <w:t>Peternakan.</w:t>
      </w:r>
      <w:r>
        <w:rPr>
          <w:sz w:val="24"/>
        </w:rPr>
        <w:tab/>
        <w:t>34(2):94-102.</w:t>
      </w:r>
    </w:p>
    <w:p w:rsidR="00F14390" w:rsidRDefault="000F1FF0">
      <w:pPr>
        <w:pStyle w:val="ListParagraph"/>
        <w:numPr>
          <w:ilvl w:val="0"/>
          <w:numId w:val="62"/>
        </w:numPr>
        <w:tabs>
          <w:tab w:val="left" w:pos="1906"/>
          <w:tab w:val="left" w:pos="1907"/>
        </w:tabs>
        <w:ind w:left="1906" w:hanging="1266"/>
        <w:rPr>
          <w:sz w:val="24"/>
        </w:rPr>
      </w:pPr>
      <w:hyperlink r:id="rId40">
        <w:r w:rsidR="00DB01C4">
          <w:rPr>
            <w:color w:val="0000FF"/>
            <w:sz w:val="24"/>
            <w:u w:val="single" w:color="0000FF"/>
          </w:rPr>
          <w:t>https://doi.org/10.21059/buletinpeternak.v34i2.95</w:t>
        </w:r>
      </w:hyperlink>
    </w:p>
    <w:p w:rsidR="00F14390" w:rsidRDefault="00DB01C4">
      <w:pPr>
        <w:pStyle w:val="ListParagraph"/>
        <w:numPr>
          <w:ilvl w:val="0"/>
          <w:numId w:val="62"/>
        </w:numPr>
        <w:tabs>
          <w:tab w:val="left" w:pos="1340"/>
          <w:tab w:val="left" w:pos="1341"/>
        </w:tabs>
        <w:spacing w:before="130"/>
        <w:ind w:hanging="700"/>
        <w:rPr>
          <w:sz w:val="24"/>
        </w:rPr>
      </w:pPr>
      <w:r>
        <w:rPr>
          <w:sz w:val="24"/>
        </w:rPr>
        <w:t>Moran</w:t>
      </w:r>
      <w:r>
        <w:rPr>
          <w:spacing w:val="4"/>
          <w:sz w:val="24"/>
        </w:rPr>
        <w:t xml:space="preserve"> </w:t>
      </w:r>
      <w:r>
        <w:rPr>
          <w:sz w:val="24"/>
        </w:rPr>
        <w:t>J.</w:t>
      </w:r>
      <w:r>
        <w:rPr>
          <w:spacing w:val="4"/>
          <w:sz w:val="24"/>
        </w:rPr>
        <w:t xml:space="preserve"> </w:t>
      </w:r>
      <w:r>
        <w:rPr>
          <w:sz w:val="24"/>
        </w:rPr>
        <w:t>2005.</w:t>
      </w:r>
      <w:r>
        <w:rPr>
          <w:spacing w:val="4"/>
          <w:sz w:val="24"/>
        </w:rPr>
        <w:t xml:space="preserve"> </w:t>
      </w:r>
      <w:r>
        <w:rPr>
          <w:sz w:val="24"/>
        </w:rPr>
        <w:t>Tropical</w:t>
      </w:r>
      <w:r>
        <w:rPr>
          <w:spacing w:val="7"/>
          <w:sz w:val="24"/>
        </w:rPr>
        <w:t xml:space="preserve"> </w:t>
      </w:r>
      <w:r>
        <w:rPr>
          <w:sz w:val="24"/>
        </w:rPr>
        <w:t>Dairy</w:t>
      </w:r>
      <w:r>
        <w:rPr>
          <w:spacing w:val="2"/>
          <w:sz w:val="24"/>
        </w:rPr>
        <w:t xml:space="preserve"> </w:t>
      </w:r>
      <w:r>
        <w:rPr>
          <w:sz w:val="24"/>
        </w:rPr>
        <w:t>Farming</w:t>
      </w:r>
      <w:r>
        <w:rPr>
          <w:spacing w:val="2"/>
          <w:sz w:val="24"/>
        </w:rPr>
        <w:t xml:space="preserve"> </w:t>
      </w:r>
      <w:r>
        <w:rPr>
          <w:sz w:val="24"/>
        </w:rPr>
        <w:t>:</w:t>
      </w:r>
      <w:r>
        <w:rPr>
          <w:spacing w:val="7"/>
          <w:sz w:val="24"/>
        </w:rPr>
        <w:t xml:space="preserve"> </w:t>
      </w:r>
      <w:r>
        <w:rPr>
          <w:sz w:val="24"/>
        </w:rPr>
        <w:t>Feeding</w:t>
      </w:r>
      <w:r>
        <w:rPr>
          <w:spacing w:val="5"/>
          <w:sz w:val="24"/>
        </w:rPr>
        <w:t xml:space="preserve"> </w:t>
      </w:r>
      <w:r>
        <w:rPr>
          <w:sz w:val="24"/>
        </w:rPr>
        <w:t>Management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5"/>
          <w:sz w:val="24"/>
        </w:rPr>
        <w:t xml:space="preserve"> </w:t>
      </w:r>
      <w:r>
        <w:rPr>
          <w:sz w:val="24"/>
        </w:rPr>
        <w:t>smallholder</w:t>
      </w:r>
      <w:r>
        <w:rPr>
          <w:spacing w:val="3"/>
          <w:sz w:val="24"/>
        </w:rPr>
        <w:t xml:space="preserve"> </w:t>
      </w:r>
      <w:r>
        <w:rPr>
          <w:sz w:val="24"/>
        </w:rPr>
        <w:t>dairy</w:t>
      </w:r>
      <w:r>
        <w:rPr>
          <w:spacing w:val="2"/>
          <w:sz w:val="24"/>
        </w:rPr>
        <w:t xml:space="preserve"> </w:t>
      </w:r>
      <w:r>
        <w:rPr>
          <w:sz w:val="24"/>
        </w:rPr>
        <w:t>farmers</w:t>
      </w:r>
    </w:p>
    <w:p w:rsidR="00F14390" w:rsidRDefault="00DB01C4">
      <w:pPr>
        <w:pStyle w:val="ListParagraph"/>
        <w:numPr>
          <w:ilvl w:val="0"/>
          <w:numId w:val="62"/>
        </w:numPr>
        <w:tabs>
          <w:tab w:val="left" w:pos="1906"/>
          <w:tab w:val="left" w:pos="1907"/>
        </w:tabs>
        <w:ind w:left="1906" w:hanging="1266"/>
        <w:rPr>
          <w:sz w:val="24"/>
        </w:rPr>
      </w:pP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humid</w:t>
      </w:r>
      <w:r>
        <w:rPr>
          <w:spacing w:val="-2"/>
          <w:sz w:val="24"/>
        </w:rPr>
        <w:t xml:space="preserve"> </w:t>
      </w:r>
      <w:r>
        <w:rPr>
          <w:sz w:val="24"/>
        </w:rPr>
        <w:t>tropics. Landlinks</w:t>
      </w:r>
      <w:r>
        <w:rPr>
          <w:spacing w:val="-1"/>
          <w:sz w:val="24"/>
        </w:rPr>
        <w:t xml:space="preserve"> </w:t>
      </w:r>
      <w:r>
        <w:rPr>
          <w:sz w:val="24"/>
        </w:rPr>
        <w:t>Press,</w:t>
      </w:r>
      <w:r>
        <w:rPr>
          <w:spacing w:val="-2"/>
          <w:sz w:val="24"/>
        </w:rPr>
        <w:t xml:space="preserve"> </w:t>
      </w:r>
      <w:r>
        <w:rPr>
          <w:sz w:val="24"/>
        </w:rPr>
        <w:t>Australia.</w:t>
      </w:r>
    </w:p>
    <w:p w:rsidR="00F14390" w:rsidRDefault="00DB01C4">
      <w:pPr>
        <w:pStyle w:val="ListParagraph"/>
        <w:numPr>
          <w:ilvl w:val="0"/>
          <w:numId w:val="62"/>
        </w:numPr>
        <w:tabs>
          <w:tab w:val="left" w:pos="1340"/>
          <w:tab w:val="left" w:pos="1341"/>
        </w:tabs>
        <w:spacing w:before="129"/>
        <w:ind w:hanging="700"/>
        <w:rPr>
          <w:sz w:val="24"/>
        </w:rPr>
      </w:pPr>
      <w:r>
        <w:rPr>
          <w:sz w:val="24"/>
        </w:rPr>
        <w:t>Murni</w:t>
      </w:r>
      <w:r>
        <w:rPr>
          <w:spacing w:val="25"/>
          <w:sz w:val="24"/>
        </w:rPr>
        <w:t xml:space="preserve"> </w:t>
      </w:r>
      <w:r>
        <w:rPr>
          <w:sz w:val="24"/>
        </w:rPr>
        <w:t>R,</w:t>
      </w:r>
      <w:r>
        <w:rPr>
          <w:spacing w:val="25"/>
          <w:sz w:val="24"/>
        </w:rPr>
        <w:t xml:space="preserve"> </w:t>
      </w:r>
      <w:r>
        <w:rPr>
          <w:sz w:val="24"/>
        </w:rPr>
        <w:t>Akmal,</w:t>
      </w:r>
      <w:r>
        <w:rPr>
          <w:spacing w:val="25"/>
          <w:sz w:val="24"/>
        </w:rPr>
        <w:t xml:space="preserve"> </w:t>
      </w:r>
      <w:r>
        <w:rPr>
          <w:sz w:val="24"/>
        </w:rPr>
        <w:t>dan</w:t>
      </w:r>
      <w:r>
        <w:rPr>
          <w:spacing w:val="25"/>
          <w:sz w:val="24"/>
        </w:rPr>
        <w:t xml:space="preserve"> </w:t>
      </w:r>
      <w:r>
        <w:rPr>
          <w:sz w:val="24"/>
        </w:rPr>
        <w:t>Okrisandi</w:t>
      </w:r>
      <w:r>
        <w:rPr>
          <w:spacing w:val="25"/>
          <w:sz w:val="24"/>
        </w:rPr>
        <w:t xml:space="preserve"> </w:t>
      </w:r>
      <w:r>
        <w:rPr>
          <w:sz w:val="24"/>
        </w:rPr>
        <w:t>Y.</w:t>
      </w:r>
      <w:r>
        <w:rPr>
          <w:spacing w:val="24"/>
          <w:sz w:val="24"/>
        </w:rPr>
        <w:t xml:space="preserve"> </w:t>
      </w:r>
      <w:r>
        <w:rPr>
          <w:sz w:val="24"/>
        </w:rPr>
        <w:t>2012.</w:t>
      </w:r>
      <w:r>
        <w:rPr>
          <w:spacing w:val="25"/>
          <w:sz w:val="24"/>
        </w:rPr>
        <w:t xml:space="preserve"> </w:t>
      </w:r>
      <w:r>
        <w:rPr>
          <w:sz w:val="24"/>
        </w:rPr>
        <w:t>Pemanfaatan</w:t>
      </w:r>
      <w:r>
        <w:rPr>
          <w:spacing w:val="24"/>
          <w:sz w:val="24"/>
        </w:rPr>
        <w:t xml:space="preserve"> </w:t>
      </w:r>
      <w:r>
        <w:rPr>
          <w:sz w:val="24"/>
        </w:rPr>
        <w:t>kulit</w:t>
      </w:r>
      <w:r>
        <w:rPr>
          <w:spacing w:val="25"/>
          <w:sz w:val="24"/>
        </w:rPr>
        <w:t xml:space="preserve"> </w:t>
      </w:r>
      <w:r>
        <w:rPr>
          <w:sz w:val="24"/>
        </w:rPr>
        <w:t>buah</w:t>
      </w:r>
      <w:r>
        <w:rPr>
          <w:spacing w:val="27"/>
          <w:sz w:val="24"/>
        </w:rPr>
        <w:t xml:space="preserve"> </w:t>
      </w:r>
      <w:r>
        <w:rPr>
          <w:sz w:val="24"/>
        </w:rPr>
        <w:t>kakao</w:t>
      </w:r>
      <w:r>
        <w:rPr>
          <w:spacing w:val="29"/>
          <w:sz w:val="24"/>
        </w:rPr>
        <w:t xml:space="preserve"> </w:t>
      </w:r>
      <w:r>
        <w:rPr>
          <w:sz w:val="24"/>
        </w:rPr>
        <w:t>yang</w:t>
      </w:r>
      <w:r>
        <w:rPr>
          <w:spacing w:val="22"/>
          <w:sz w:val="24"/>
        </w:rPr>
        <w:t xml:space="preserve"> </w:t>
      </w:r>
      <w:r>
        <w:rPr>
          <w:sz w:val="24"/>
        </w:rPr>
        <w:t>difermentasi</w:t>
      </w:r>
    </w:p>
    <w:p w:rsidR="00F14390" w:rsidRDefault="00DB01C4">
      <w:pPr>
        <w:pStyle w:val="ListParagraph"/>
        <w:numPr>
          <w:ilvl w:val="0"/>
          <w:numId w:val="62"/>
        </w:numPr>
        <w:tabs>
          <w:tab w:val="left" w:pos="1906"/>
          <w:tab w:val="left" w:pos="1907"/>
        </w:tabs>
        <w:ind w:left="1906" w:hanging="1266"/>
        <w:rPr>
          <w:sz w:val="24"/>
        </w:rPr>
      </w:pPr>
      <w:r>
        <w:rPr>
          <w:sz w:val="24"/>
        </w:rPr>
        <w:t>dengan</w:t>
      </w:r>
      <w:r>
        <w:rPr>
          <w:spacing w:val="12"/>
          <w:sz w:val="24"/>
        </w:rPr>
        <w:t xml:space="preserve"> </w:t>
      </w:r>
      <w:r>
        <w:rPr>
          <w:sz w:val="24"/>
        </w:rPr>
        <w:t>kapang</w:t>
      </w:r>
      <w:r>
        <w:rPr>
          <w:spacing w:val="10"/>
          <w:sz w:val="24"/>
        </w:rPr>
        <w:t xml:space="preserve"> </w:t>
      </w:r>
      <w:r>
        <w:rPr>
          <w:sz w:val="24"/>
        </w:rPr>
        <w:t>phanerochaete</w:t>
      </w:r>
      <w:r>
        <w:rPr>
          <w:spacing w:val="12"/>
          <w:sz w:val="24"/>
        </w:rPr>
        <w:t xml:space="preserve"> </w:t>
      </w:r>
      <w:r>
        <w:rPr>
          <w:sz w:val="24"/>
        </w:rPr>
        <w:t>chrysosporium</w:t>
      </w:r>
      <w:r>
        <w:rPr>
          <w:spacing w:val="13"/>
          <w:sz w:val="24"/>
        </w:rPr>
        <w:t xml:space="preserve"> </w:t>
      </w:r>
      <w:r>
        <w:rPr>
          <w:sz w:val="24"/>
        </w:rPr>
        <w:t>sebagai</w:t>
      </w:r>
      <w:r>
        <w:rPr>
          <w:spacing w:val="13"/>
          <w:sz w:val="24"/>
        </w:rPr>
        <w:t xml:space="preserve"> </w:t>
      </w:r>
      <w:r>
        <w:rPr>
          <w:sz w:val="24"/>
        </w:rPr>
        <w:t>pengganti</w:t>
      </w:r>
      <w:r>
        <w:rPr>
          <w:spacing w:val="13"/>
          <w:sz w:val="24"/>
        </w:rPr>
        <w:t xml:space="preserve"> </w:t>
      </w:r>
      <w:r>
        <w:rPr>
          <w:sz w:val="24"/>
        </w:rPr>
        <w:t>hijauan</w:t>
      </w:r>
      <w:r>
        <w:rPr>
          <w:spacing w:val="13"/>
          <w:sz w:val="24"/>
        </w:rPr>
        <w:t xml:space="preserve"> </w:t>
      </w:r>
      <w:r>
        <w:rPr>
          <w:sz w:val="24"/>
        </w:rPr>
        <w:t>dalam</w:t>
      </w:r>
      <w:r>
        <w:rPr>
          <w:spacing w:val="13"/>
          <w:sz w:val="24"/>
        </w:rPr>
        <w:t xml:space="preserve"> </w:t>
      </w:r>
      <w:r>
        <w:rPr>
          <w:sz w:val="24"/>
        </w:rPr>
        <w:t>ransum</w:t>
      </w:r>
    </w:p>
    <w:p w:rsidR="00F14390" w:rsidRDefault="00DB01C4">
      <w:pPr>
        <w:pStyle w:val="ListParagraph"/>
        <w:numPr>
          <w:ilvl w:val="0"/>
          <w:numId w:val="62"/>
        </w:numPr>
        <w:tabs>
          <w:tab w:val="left" w:pos="1906"/>
          <w:tab w:val="left" w:pos="1907"/>
        </w:tabs>
        <w:spacing w:before="130"/>
        <w:ind w:left="1906" w:hanging="1266"/>
        <w:rPr>
          <w:sz w:val="24"/>
        </w:rPr>
      </w:pPr>
      <w:r>
        <w:rPr>
          <w:sz w:val="24"/>
        </w:rPr>
        <w:t>ternak</w:t>
      </w:r>
      <w:r>
        <w:rPr>
          <w:spacing w:val="-2"/>
          <w:sz w:val="24"/>
        </w:rPr>
        <w:t xml:space="preserve"> </w:t>
      </w:r>
      <w:r>
        <w:rPr>
          <w:sz w:val="24"/>
        </w:rPr>
        <w:t>kambing.Agrinak</w:t>
      </w:r>
      <w:r>
        <w:rPr>
          <w:spacing w:val="1"/>
          <w:sz w:val="24"/>
        </w:rPr>
        <w:t xml:space="preserve"> </w:t>
      </w:r>
      <w:r>
        <w:rPr>
          <w:sz w:val="24"/>
        </w:rPr>
        <w:t>Jurnal.02</w:t>
      </w:r>
      <w:r>
        <w:rPr>
          <w:spacing w:val="-2"/>
          <w:sz w:val="24"/>
        </w:rPr>
        <w:t xml:space="preserve"> </w:t>
      </w:r>
      <w:r>
        <w:rPr>
          <w:sz w:val="24"/>
        </w:rPr>
        <w:t>(1):</w:t>
      </w:r>
      <w:r>
        <w:rPr>
          <w:spacing w:val="-2"/>
          <w:sz w:val="24"/>
        </w:rPr>
        <w:t xml:space="preserve"> </w:t>
      </w:r>
      <w:r>
        <w:rPr>
          <w:sz w:val="24"/>
        </w:rPr>
        <w:t>6-10.</w:t>
      </w:r>
    </w:p>
    <w:p w:rsidR="00F14390" w:rsidRDefault="00DB01C4">
      <w:pPr>
        <w:pStyle w:val="ListParagraph"/>
        <w:numPr>
          <w:ilvl w:val="0"/>
          <w:numId w:val="62"/>
        </w:numPr>
        <w:tabs>
          <w:tab w:val="left" w:pos="1340"/>
          <w:tab w:val="left" w:pos="1341"/>
        </w:tabs>
        <w:ind w:hanging="700"/>
        <w:rPr>
          <w:sz w:val="24"/>
        </w:rPr>
      </w:pPr>
      <w:r>
        <w:rPr>
          <w:sz w:val="24"/>
        </w:rPr>
        <w:t>NRC.</w:t>
      </w:r>
      <w:r>
        <w:rPr>
          <w:spacing w:val="34"/>
          <w:sz w:val="24"/>
        </w:rPr>
        <w:t xml:space="preserve"> </w:t>
      </w:r>
      <w:r>
        <w:rPr>
          <w:sz w:val="24"/>
        </w:rPr>
        <w:t>2007.</w:t>
      </w:r>
      <w:r>
        <w:rPr>
          <w:spacing w:val="34"/>
          <w:sz w:val="24"/>
        </w:rPr>
        <w:t xml:space="preserve"> </w:t>
      </w:r>
      <w:r>
        <w:rPr>
          <w:sz w:val="24"/>
        </w:rPr>
        <w:t>Nutrient</w:t>
      </w:r>
      <w:r>
        <w:rPr>
          <w:spacing w:val="35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35"/>
          <w:sz w:val="24"/>
        </w:rPr>
        <w:t xml:space="preserve"> </w:t>
      </w:r>
      <w:r>
        <w:rPr>
          <w:sz w:val="24"/>
        </w:rPr>
        <w:t>of</w:t>
      </w:r>
      <w:r>
        <w:rPr>
          <w:spacing w:val="34"/>
          <w:sz w:val="24"/>
        </w:rPr>
        <w:t xml:space="preserve"> </w:t>
      </w:r>
      <w:r>
        <w:rPr>
          <w:sz w:val="24"/>
        </w:rPr>
        <w:t>Small</w:t>
      </w:r>
      <w:r>
        <w:rPr>
          <w:spacing w:val="35"/>
          <w:sz w:val="24"/>
        </w:rPr>
        <w:t xml:space="preserve"> </w:t>
      </w:r>
      <w:r>
        <w:rPr>
          <w:sz w:val="24"/>
        </w:rPr>
        <w:t>Ruminants:</w:t>
      </w:r>
      <w:r>
        <w:rPr>
          <w:spacing w:val="35"/>
          <w:sz w:val="24"/>
        </w:rPr>
        <w:t xml:space="preserve"> </w:t>
      </w:r>
      <w:r>
        <w:rPr>
          <w:sz w:val="24"/>
        </w:rPr>
        <w:t>Sheep,</w:t>
      </w:r>
      <w:r>
        <w:rPr>
          <w:spacing w:val="35"/>
          <w:sz w:val="24"/>
        </w:rPr>
        <w:t xml:space="preserve"> </w:t>
      </w:r>
      <w:r>
        <w:rPr>
          <w:sz w:val="24"/>
        </w:rPr>
        <w:t>Goats,</w:t>
      </w:r>
      <w:r>
        <w:rPr>
          <w:spacing w:val="37"/>
          <w:sz w:val="24"/>
        </w:rPr>
        <w:t xml:space="preserve"> </w:t>
      </w:r>
      <w:r>
        <w:rPr>
          <w:sz w:val="24"/>
        </w:rPr>
        <w:t>Cervids,</w:t>
      </w:r>
      <w:r>
        <w:rPr>
          <w:spacing w:val="34"/>
          <w:sz w:val="24"/>
        </w:rPr>
        <w:t xml:space="preserve"> </w:t>
      </w:r>
      <w:r>
        <w:rPr>
          <w:sz w:val="24"/>
        </w:rPr>
        <w:t>and</w:t>
      </w:r>
      <w:r>
        <w:rPr>
          <w:spacing w:val="34"/>
          <w:sz w:val="24"/>
        </w:rPr>
        <w:t xml:space="preserve"> </w:t>
      </w:r>
      <w:r>
        <w:rPr>
          <w:sz w:val="24"/>
        </w:rPr>
        <w:t>New</w:t>
      </w:r>
    </w:p>
    <w:p w:rsidR="00F14390" w:rsidRDefault="00DB01C4">
      <w:pPr>
        <w:pStyle w:val="ListParagraph"/>
        <w:numPr>
          <w:ilvl w:val="0"/>
          <w:numId w:val="62"/>
        </w:numPr>
        <w:tabs>
          <w:tab w:val="left" w:pos="1906"/>
          <w:tab w:val="left" w:pos="1907"/>
        </w:tabs>
        <w:spacing w:before="130"/>
        <w:ind w:left="1906" w:hanging="1266"/>
        <w:rPr>
          <w:sz w:val="24"/>
        </w:rPr>
      </w:pPr>
      <w:r>
        <w:rPr>
          <w:sz w:val="24"/>
        </w:rPr>
        <w:t>World</w:t>
      </w:r>
      <w:r>
        <w:rPr>
          <w:spacing w:val="-2"/>
          <w:sz w:val="24"/>
        </w:rPr>
        <w:t xml:space="preserve"> </w:t>
      </w:r>
      <w:r>
        <w:rPr>
          <w:sz w:val="24"/>
        </w:rPr>
        <w:t>Camelids.</w:t>
      </w:r>
      <w:r>
        <w:rPr>
          <w:spacing w:val="-1"/>
          <w:sz w:val="24"/>
        </w:rPr>
        <w:t xml:space="preserve"> </w:t>
      </w:r>
      <w:r>
        <w:rPr>
          <w:sz w:val="24"/>
        </w:rPr>
        <w:t>National</w:t>
      </w:r>
      <w:r>
        <w:rPr>
          <w:spacing w:val="-1"/>
          <w:sz w:val="24"/>
        </w:rPr>
        <w:t xml:space="preserve"> </w:t>
      </w:r>
      <w:r>
        <w:rPr>
          <w:sz w:val="24"/>
        </w:rPr>
        <w:t>Academy</w:t>
      </w:r>
      <w:r>
        <w:rPr>
          <w:spacing w:val="-7"/>
          <w:sz w:val="24"/>
        </w:rPr>
        <w:t xml:space="preserve"> </w:t>
      </w:r>
      <w:r>
        <w:rPr>
          <w:sz w:val="24"/>
        </w:rPr>
        <w:t>Press,Washington,</w:t>
      </w:r>
      <w:r>
        <w:rPr>
          <w:spacing w:val="-1"/>
          <w:sz w:val="24"/>
        </w:rPr>
        <w:t xml:space="preserve"> </w:t>
      </w:r>
      <w:r>
        <w:rPr>
          <w:sz w:val="24"/>
        </w:rPr>
        <w:t>DC.</w:t>
      </w:r>
    </w:p>
    <w:p w:rsidR="00F14390" w:rsidRDefault="00DB01C4">
      <w:pPr>
        <w:pStyle w:val="ListParagraph"/>
        <w:numPr>
          <w:ilvl w:val="0"/>
          <w:numId w:val="62"/>
        </w:numPr>
        <w:tabs>
          <w:tab w:val="left" w:pos="1340"/>
          <w:tab w:val="left" w:pos="1341"/>
        </w:tabs>
        <w:ind w:hanging="700"/>
        <w:rPr>
          <w:sz w:val="24"/>
        </w:rPr>
      </w:pPr>
      <w:r>
        <w:rPr>
          <w:sz w:val="24"/>
        </w:rPr>
        <w:t>Nurhaita</w:t>
      </w:r>
      <w:r>
        <w:rPr>
          <w:spacing w:val="20"/>
          <w:sz w:val="24"/>
        </w:rPr>
        <w:t xml:space="preserve"> </w:t>
      </w:r>
      <w:r>
        <w:rPr>
          <w:sz w:val="24"/>
        </w:rPr>
        <w:t>dan</w:t>
      </w:r>
      <w:r>
        <w:rPr>
          <w:spacing w:val="24"/>
          <w:sz w:val="24"/>
        </w:rPr>
        <w:t xml:space="preserve"> </w:t>
      </w:r>
      <w:r>
        <w:rPr>
          <w:sz w:val="24"/>
        </w:rPr>
        <w:t>Ningrat,</w:t>
      </w:r>
      <w:r>
        <w:rPr>
          <w:spacing w:val="22"/>
          <w:sz w:val="24"/>
        </w:rPr>
        <w:t xml:space="preserve"> </w:t>
      </w:r>
      <w:r>
        <w:rPr>
          <w:sz w:val="24"/>
        </w:rPr>
        <w:t>RWS.</w:t>
      </w:r>
      <w:r>
        <w:rPr>
          <w:spacing w:val="25"/>
          <w:sz w:val="24"/>
        </w:rPr>
        <w:t xml:space="preserve"> </w:t>
      </w:r>
      <w:r>
        <w:rPr>
          <w:sz w:val="24"/>
        </w:rPr>
        <w:t>2011.</w:t>
      </w:r>
      <w:r>
        <w:rPr>
          <w:spacing w:val="22"/>
          <w:sz w:val="24"/>
        </w:rPr>
        <w:t xml:space="preserve"> </w:t>
      </w:r>
      <w:r>
        <w:rPr>
          <w:sz w:val="24"/>
        </w:rPr>
        <w:t>Efek</w:t>
      </w:r>
      <w:r>
        <w:rPr>
          <w:spacing w:val="21"/>
          <w:sz w:val="24"/>
        </w:rPr>
        <w:t xml:space="preserve"> </w:t>
      </w:r>
      <w:r>
        <w:rPr>
          <w:sz w:val="24"/>
        </w:rPr>
        <w:t>Suplementasi</w:t>
      </w:r>
      <w:r>
        <w:rPr>
          <w:spacing w:val="23"/>
          <w:sz w:val="24"/>
        </w:rPr>
        <w:t xml:space="preserve"> </w:t>
      </w:r>
      <w:r>
        <w:rPr>
          <w:sz w:val="24"/>
        </w:rPr>
        <w:t>Daun</w:t>
      </w:r>
      <w:r>
        <w:rPr>
          <w:spacing w:val="25"/>
          <w:sz w:val="24"/>
        </w:rPr>
        <w:t xml:space="preserve"> </w:t>
      </w:r>
      <w:r>
        <w:rPr>
          <w:sz w:val="24"/>
        </w:rPr>
        <w:t>Ubi</w:t>
      </w:r>
      <w:r>
        <w:rPr>
          <w:spacing w:val="21"/>
          <w:sz w:val="24"/>
        </w:rPr>
        <w:t xml:space="preserve"> </w:t>
      </w:r>
      <w:r>
        <w:rPr>
          <w:sz w:val="24"/>
        </w:rPr>
        <w:t>Kayu</w:t>
      </w:r>
      <w:r>
        <w:rPr>
          <w:spacing w:val="22"/>
          <w:sz w:val="24"/>
        </w:rPr>
        <w:t xml:space="preserve"> </w:t>
      </w:r>
      <w:r>
        <w:rPr>
          <w:sz w:val="24"/>
        </w:rPr>
        <w:t>terhadap</w:t>
      </w:r>
      <w:r>
        <w:rPr>
          <w:spacing w:val="23"/>
          <w:sz w:val="24"/>
        </w:rPr>
        <w:t xml:space="preserve"> </w:t>
      </w:r>
      <w:r>
        <w:rPr>
          <w:sz w:val="24"/>
        </w:rPr>
        <w:t>Kecernaan</w:t>
      </w:r>
    </w:p>
    <w:p w:rsidR="00F14390" w:rsidRDefault="00DB01C4">
      <w:pPr>
        <w:pStyle w:val="ListParagraph"/>
        <w:numPr>
          <w:ilvl w:val="0"/>
          <w:numId w:val="62"/>
        </w:numPr>
        <w:tabs>
          <w:tab w:val="left" w:pos="1906"/>
          <w:tab w:val="left" w:pos="1907"/>
        </w:tabs>
        <w:spacing w:before="130"/>
        <w:ind w:left="1906" w:hanging="1266"/>
        <w:rPr>
          <w:sz w:val="24"/>
        </w:rPr>
      </w:pPr>
      <w:r>
        <w:rPr>
          <w:sz w:val="24"/>
        </w:rPr>
        <w:t>Daun</w:t>
      </w:r>
      <w:r>
        <w:rPr>
          <w:spacing w:val="13"/>
          <w:sz w:val="24"/>
        </w:rPr>
        <w:t xml:space="preserve"> </w:t>
      </w:r>
      <w:r>
        <w:rPr>
          <w:sz w:val="24"/>
        </w:rPr>
        <w:t>Sawit</w:t>
      </w:r>
      <w:r>
        <w:rPr>
          <w:spacing w:val="72"/>
          <w:sz w:val="24"/>
        </w:rPr>
        <w:t xml:space="preserve"> </w:t>
      </w:r>
      <w:r>
        <w:rPr>
          <w:sz w:val="24"/>
        </w:rPr>
        <w:t>Amoniasi</w:t>
      </w:r>
      <w:r>
        <w:rPr>
          <w:spacing w:val="70"/>
          <w:sz w:val="24"/>
        </w:rPr>
        <w:t xml:space="preserve"> </w:t>
      </w:r>
      <w:r>
        <w:rPr>
          <w:sz w:val="24"/>
        </w:rPr>
        <w:t>secara</w:t>
      </w:r>
      <w:r>
        <w:rPr>
          <w:spacing w:val="73"/>
          <w:sz w:val="24"/>
        </w:rPr>
        <w:t xml:space="preserve"> </w:t>
      </w:r>
      <w:r>
        <w:rPr>
          <w:sz w:val="24"/>
        </w:rPr>
        <w:t>In</w:t>
      </w:r>
      <w:r>
        <w:rPr>
          <w:spacing w:val="72"/>
          <w:sz w:val="24"/>
        </w:rPr>
        <w:t xml:space="preserve"> </w:t>
      </w:r>
      <w:r>
        <w:rPr>
          <w:sz w:val="24"/>
        </w:rPr>
        <w:t>Vitro.</w:t>
      </w:r>
      <w:r>
        <w:rPr>
          <w:spacing w:val="74"/>
          <w:sz w:val="24"/>
        </w:rPr>
        <w:t xml:space="preserve"> </w:t>
      </w:r>
      <w:r>
        <w:rPr>
          <w:sz w:val="24"/>
        </w:rPr>
        <w:t>Jurnal</w:t>
      </w:r>
      <w:r>
        <w:rPr>
          <w:spacing w:val="72"/>
          <w:sz w:val="24"/>
        </w:rPr>
        <w:t xml:space="preserve"> </w:t>
      </w:r>
      <w:r>
        <w:rPr>
          <w:sz w:val="24"/>
        </w:rPr>
        <w:t>Peternakan</w:t>
      </w:r>
      <w:r>
        <w:rPr>
          <w:spacing w:val="74"/>
          <w:sz w:val="24"/>
        </w:rPr>
        <w:t xml:space="preserve"> </w:t>
      </w:r>
      <w:r>
        <w:rPr>
          <w:sz w:val="24"/>
        </w:rPr>
        <w:t>Indonesia.13(1):</w:t>
      </w:r>
      <w:r>
        <w:rPr>
          <w:spacing w:val="72"/>
          <w:sz w:val="24"/>
        </w:rPr>
        <w:t xml:space="preserve"> </w:t>
      </w:r>
      <w:r>
        <w:rPr>
          <w:sz w:val="24"/>
        </w:rPr>
        <w:t>43–47.</w:t>
      </w:r>
    </w:p>
    <w:p w:rsidR="00F14390" w:rsidRDefault="00DB01C4">
      <w:pPr>
        <w:pStyle w:val="BodyText"/>
        <w:tabs>
          <w:tab w:val="left" w:pos="1906"/>
        </w:tabs>
        <w:spacing w:before="132"/>
        <w:ind w:left="641"/>
      </w:pPr>
      <w:r>
        <w:rPr>
          <w:rFonts w:ascii="Calibri"/>
          <w:sz w:val="22"/>
        </w:rPr>
        <w:t>432</w:t>
      </w:r>
      <w:r>
        <w:rPr>
          <w:rFonts w:ascii="Calibri"/>
          <w:sz w:val="22"/>
        </w:rPr>
        <w:tab/>
      </w:r>
      <w:hyperlink r:id="rId41">
        <w:r>
          <w:t>https://doi.org/10.25077/jpi.13.1.43-47.2011</w:t>
        </w:r>
      </w:hyperlink>
    </w:p>
    <w:p w:rsidR="00F14390" w:rsidRDefault="00DB01C4">
      <w:pPr>
        <w:pStyle w:val="BodyText"/>
        <w:tabs>
          <w:tab w:val="left" w:pos="1340"/>
        </w:tabs>
        <w:spacing w:before="130"/>
        <w:ind w:left="641"/>
      </w:pPr>
      <w:r>
        <w:rPr>
          <w:rFonts w:ascii="Calibri"/>
          <w:sz w:val="22"/>
        </w:rPr>
        <w:t>433</w:t>
      </w:r>
      <w:r>
        <w:rPr>
          <w:rFonts w:ascii="Calibri"/>
          <w:sz w:val="22"/>
        </w:rPr>
        <w:tab/>
      </w:r>
      <w:r>
        <w:t>Oluwasola,</w:t>
      </w:r>
      <w:r>
        <w:rPr>
          <w:spacing w:val="-2"/>
        </w:rPr>
        <w:t xml:space="preserve"> </w:t>
      </w:r>
      <w:r>
        <w:t>TA and</w:t>
      </w:r>
      <w:r>
        <w:rPr>
          <w:spacing w:val="-1"/>
        </w:rPr>
        <w:t xml:space="preserve"> </w:t>
      </w:r>
      <w:r>
        <w:t>Dairo,</w:t>
      </w:r>
      <w:r>
        <w:rPr>
          <w:spacing w:val="-1"/>
        </w:rPr>
        <w:t xml:space="preserve"> </w:t>
      </w:r>
      <w:r>
        <w:t>F.A.S.</w:t>
      </w:r>
      <w:r>
        <w:rPr>
          <w:spacing w:val="-1"/>
        </w:rPr>
        <w:t xml:space="preserve"> </w:t>
      </w:r>
      <w:r>
        <w:t>2016.</w:t>
      </w:r>
      <w:r>
        <w:rPr>
          <w:spacing w:val="-1"/>
        </w:rPr>
        <w:t xml:space="preserve"> </w:t>
      </w:r>
      <w:r>
        <w:t>Proximate</w:t>
      </w:r>
      <w:r>
        <w:rPr>
          <w:spacing w:val="-2"/>
        </w:rPr>
        <w:t xml:space="preserve"> </w:t>
      </w:r>
      <w:r>
        <w:t>composition,</w:t>
      </w:r>
      <w:r>
        <w:rPr>
          <w:spacing w:val="-1"/>
        </w:rPr>
        <w:t xml:space="preserve"> </w:t>
      </w:r>
      <w:r>
        <w:t>amino</w:t>
      </w:r>
      <w:r>
        <w:rPr>
          <w:spacing w:val="-2"/>
        </w:rPr>
        <w:t xml:space="preserve"> </w:t>
      </w:r>
      <w:r>
        <w:t>acid</w:t>
      </w:r>
      <w:r>
        <w:rPr>
          <w:spacing w:val="-1"/>
        </w:rPr>
        <w:t xml:space="preserve"> </w:t>
      </w:r>
      <w:r>
        <w:t>profile,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some</w:t>
      </w:r>
    </w:p>
    <w:p w:rsidR="00F14390" w:rsidRDefault="00DB01C4">
      <w:pPr>
        <w:pStyle w:val="BodyText"/>
        <w:tabs>
          <w:tab w:val="left" w:pos="1906"/>
        </w:tabs>
        <w:spacing w:before="132"/>
        <w:ind w:left="641"/>
      </w:pPr>
      <w:r>
        <w:rPr>
          <w:rFonts w:ascii="Calibri"/>
          <w:sz w:val="22"/>
        </w:rPr>
        <w:t>434</w:t>
      </w:r>
      <w:r>
        <w:rPr>
          <w:rFonts w:ascii="Calibri"/>
          <w:sz w:val="22"/>
        </w:rPr>
        <w:tab/>
      </w:r>
      <w:r>
        <w:t>anti-nutrients</w:t>
      </w:r>
      <w:r>
        <w:rPr>
          <w:spacing w:val="48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Tithonia</w:t>
      </w:r>
      <w:r>
        <w:rPr>
          <w:spacing w:val="48"/>
        </w:rPr>
        <w:t xml:space="preserve"> </w:t>
      </w:r>
      <w:r>
        <w:t>diversifolia</w:t>
      </w:r>
      <w:r>
        <w:rPr>
          <w:spacing w:val="47"/>
        </w:rPr>
        <w:t xml:space="preserve"> </w:t>
      </w:r>
      <w:r>
        <w:t>cut</w:t>
      </w:r>
      <w:r>
        <w:rPr>
          <w:spacing w:val="48"/>
        </w:rPr>
        <w:t xml:space="preserve"> </w:t>
      </w:r>
      <w:r>
        <w:t>at</w:t>
      </w:r>
      <w:r>
        <w:rPr>
          <w:spacing w:val="49"/>
        </w:rPr>
        <w:t xml:space="preserve"> </w:t>
      </w:r>
      <w:r>
        <w:t>two</w:t>
      </w:r>
      <w:r>
        <w:rPr>
          <w:spacing w:val="48"/>
        </w:rPr>
        <w:t xml:space="preserve"> </w:t>
      </w:r>
      <w:r>
        <w:t>different</w:t>
      </w:r>
      <w:r>
        <w:rPr>
          <w:spacing w:val="48"/>
        </w:rPr>
        <w:t xml:space="preserve"> </w:t>
      </w:r>
      <w:r>
        <w:t>times.</w:t>
      </w:r>
      <w:r>
        <w:rPr>
          <w:spacing w:val="53"/>
        </w:rPr>
        <w:t xml:space="preserve"> </w:t>
      </w:r>
      <w:r>
        <w:t>African</w:t>
      </w:r>
      <w:r>
        <w:rPr>
          <w:spacing w:val="48"/>
        </w:rPr>
        <w:t xml:space="preserve"> </w:t>
      </w:r>
      <w:r>
        <w:t>Journal</w:t>
      </w:r>
      <w:r>
        <w:rPr>
          <w:spacing w:val="48"/>
        </w:rPr>
        <w:t xml:space="preserve"> </w:t>
      </w:r>
      <w:r>
        <w:t>of</w:t>
      </w:r>
    </w:p>
    <w:p w:rsidR="00F14390" w:rsidRDefault="00DB01C4">
      <w:pPr>
        <w:pStyle w:val="BodyText"/>
        <w:tabs>
          <w:tab w:val="left" w:pos="1906"/>
        </w:tabs>
        <w:spacing w:before="130"/>
        <w:ind w:left="641"/>
      </w:pPr>
      <w:r>
        <w:rPr>
          <w:rFonts w:ascii="Calibri"/>
          <w:sz w:val="22"/>
        </w:rPr>
        <w:t>435</w:t>
      </w:r>
      <w:r>
        <w:rPr>
          <w:rFonts w:ascii="Calibri"/>
          <w:sz w:val="22"/>
        </w:rPr>
        <w:tab/>
      </w:r>
      <w:r>
        <w:t>Agricultural.11(38):</w:t>
      </w:r>
      <w:r>
        <w:rPr>
          <w:spacing w:val="-4"/>
        </w:rPr>
        <w:t xml:space="preserve"> </w:t>
      </w:r>
      <w:r>
        <w:t>3659-3663.</w:t>
      </w:r>
      <w:r>
        <w:rPr>
          <w:spacing w:val="-3"/>
        </w:rPr>
        <w:t xml:space="preserve"> </w:t>
      </w:r>
      <w:hyperlink r:id="rId42">
        <w:r>
          <w:rPr>
            <w:color w:val="0000FF"/>
            <w:u w:val="single" w:color="0000FF"/>
          </w:rPr>
          <w:t>https://doi.org/10.5897/AJAR2016.10910</w:t>
        </w:r>
      </w:hyperlink>
    </w:p>
    <w:p w:rsidR="00F14390" w:rsidRDefault="00DB01C4">
      <w:pPr>
        <w:pStyle w:val="ListParagraph"/>
        <w:numPr>
          <w:ilvl w:val="0"/>
          <w:numId w:val="61"/>
        </w:numPr>
        <w:tabs>
          <w:tab w:val="left" w:pos="1340"/>
          <w:tab w:val="left" w:pos="1341"/>
        </w:tabs>
        <w:ind w:hanging="700"/>
        <w:rPr>
          <w:sz w:val="24"/>
        </w:rPr>
      </w:pPr>
      <w:r>
        <w:rPr>
          <w:sz w:val="24"/>
        </w:rPr>
        <w:t>Pazla</w:t>
      </w:r>
      <w:r>
        <w:rPr>
          <w:spacing w:val="21"/>
          <w:sz w:val="24"/>
        </w:rPr>
        <w:t xml:space="preserve"> </w:t>
      </w:r>
      <w:r>
        <w:rPr>
          <w:sz w:val="24"/>
        </w:rPr>
        <w:t>R,</w:t>
      </w:r>
      <w:r>
        <w:rPr>
          <w:spacing w:val="17"/>
          <w:sz w:val="24"/>
        </w:rPr>
        <w:t xml:space="preserve"> </w:t>
      </w:r>
      <w:r>
        <w:rPr>
          <w:sz w:val="24"/>
        </w:rPr>
        <w:t>Jamarun</w:t>
      </w:r>
      <w:r>
        <w:rPr>
          <w:spacing w:val="21"/>
          <w:sz w:val="24"/>
        </w:rPr>
        <w:t xml:space="preserve"> </w:t>
      </w:r>
      <w:r>
        <w:rPr>
          <w:sz w:val="24"/>
        </w:rPr>
        <w:t>N,</w:t>
      </w:r>
      <w:r>
        <w:rPr>
          <w:spacing w:val="21"/>
          <w:sz w:val="24"/>
        </w:rPr>
        <w:t xml:space="preserve"> </w:t>
      </w:r>
      <w:r>
        <w:rPr>
          <w:sz w:val="24"/>
        </w:rPr>
        <w:t>Zain,</w:t>
      </w:r>
      <w:r>
        <w:rPr>
          <w:spacing w:val="22"/>
          <w:sz w:val="24"/>
        </w:rPr>
        <w:t xml:space="preserve"> </w:t>
      </w:r>
      <w:r>
        <w:rPr>
          <w:sz w:val="24"/>
        </w:rPr>
        <w:t>M</w:t>
      </w:r>
      <w:r>
        <w:rPr>
          <w:spacing w:val="24"/>
          <w:sz w:val="24"/>
        </w:rPr>
        <w:t xml:space="preserve"> </w:t>
      </w:r>
      <w:r>
        <w:rPr>
          <w:sz w:val="24"/>
        </w:rPr>
        <w:t>and</w:t>
      </w:r>
      <w:r>
        <w:rPr>
          <w:spacing w:val="23"/>
          <w:sz w:val="24"/>
        </w:rPr>
        <w:t xml:space="preserve"> </w:t>
      </w:r>
      <w:r>
        <w:rPr>
          <w:sz w:val="24"/>
        </w:rPr>
        <w:t>Arief,</w:t>
      </w:r>
      <w:r>
        <w:rPr>
          <w:spacing w:val="21"/>
          <w:sz w:val="24"/>
        </w:rPr>
        <w:t xml:space="preserve"> </w:t>
      </w:r>
      <w:r>
        <w:rPr>
          <w:sz w:val="24"/>
        </w:rPr>
        <w:t>A.</w:t>
      </w:r>
      <w:r>
        <w:rPr>
          <w:spacing w:val="22"/>
          <w:sz w:val="24"/>
        </w:rPr>
        <w:t xml:space="preserve"> </w:t>
      </w:r>
      <w:r>
        <w:rPr>
          <w:sz w:val="24"/>
        </w:rPr>
        <w:t>2018a.</w:t>
      </w:r>
      <w:r>
        <w:rPr>
          <w:spacing w:val="21"/>
          <w:sz w:val="24"/>
        </w:rPr>
        <w:t xml:space="preserve"> </w:t>
      </w:r>
      <w:r>
        <w:rPr>
          <w:sz w:val="24"/>
        </w:rPr>
        <w:t>Microbial</w:t>
      </w:r>
      <w:r>
        <w:rPr>
          <w:spacing w:val="23"/>
          <w:sz w:val="24"/>
        </w:rPr>
        <w:t xml:space="preserve"> </w:t>
      </w:r>
      <w:r>
        <w:rPr>
          <w:sz w:val="24"/>
        </w:rPr>
        <w:t>protein</w:t>
      </w:r>
      <w:r>
        <w:rPr>
          <w:spacing w:val="21"/>
          <w:sz w:val="24"/>
        </w:rPr>
        <w:t xml:space="preserve"> </w:t>
      </w:r>
      <w:r>
        <w:rPr>
          <w:sz w:val="24"/>
        </w:rPr>
        <w:t>synthesis</w:t>
      </w:r>
      <w:r>
        <w:rPr>
          <w:spacing w:val="23"/>
          <w:sz w:val="24"/>
        </w:rPr>
        <w:t xml:space="preserve"> </w:t>
      </w:r>
      <w:r>
        <w:rPr>
          <w:sz w:val="24"/>
        </w:rPr>
        <w:t>and</w:t>
      </w:r>
      <w:r>
        <w:rPr>
          <w:spacing w:val="21"/>
          <w:sz w:val="24"/>
        </w:rPr>
        <w:t xml:space="preserve"> </w:t>
      </w:r>
      <w:r>
        <w:rPr>
          <w:sz w:val="24"/>
        </w:rPr>
        <w:t>in</w:t>
      </w:r>
      <w:r>
        <w:rPr>
          <w:spacing w:val="23"/>
          <w:sz w:val="24"/>
        </w:rPr>
        <w:t xml:space="preserve"> </w:t>
      </w:r>
      <w:r>
        <w:rPr>
          <w:sz w:val="24"/>
        </w:rPr>
        <w:t>vitro</w:t>
      </w:r>
    </w:p>
    <w:p w:rsidR="00F14390" w:rsidRDefault="00DB01C4">
      <w:pPr>
        <w:pStyle w:val="ListParagraph"/>
        <w:numPr>
          <w:ilvl w:val="0"/>
          <w:numId w:val="61"/>
        </w:numPr>
        <w:tabs>
          <w:tab w:val="left" w:pos="1906"/>
          <w:tab w:val="left" w:pos="1907"/>
        </w:tabs>
        <w:spacing w:before="130"/>
        <w:ind w:left="1906" w:hanging="1266"/>
        <w:rPr>
          <w:sz w:val="24"/>
        </w:rPr>
      </w:pPr>
      <w:r>
        <w:rPr>
          <w:sz w:val="24"/>
        </w:rPr>
        <w:t>fermentability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79"/>
          <w:sz w:val="24"/>
        </w:rPr>
        <w:t xml:space="preserve"> </w:t>
      </w:r>
      <w:r>
        <w:rPr>
          <w:sz w:val="24"/>
        </w:rPr>
        <w:t>fermented</w:t>
      </w:r>
      <w:r>
        <w:rPr>
          <w:spacing w:val="79"/>
          <w:sz w:val="24"/>
        </w:rPr>
        <w:t xml:space="preserve"> </w:t>
      </w:r>
      <w:r>
        <w:rPr>
          <w:sz w:val="24"/>
        </w:rPr>
        <w:t>oil</w:t>
      </w:r>
      <w:r>
        <w:rPr>
          <w:spacing w:val="81"/>
          <w:sz w:val="24"/>
        </w:rPr>
        <w:t xml:space="preserve"> </w:t>
      </w:r>
      <w:r>
        <w:rPr>
          <w:sz w:val="24"/>
        </w:rPr>
        <w:t>palm</w:t>
      </w:r>
      <w:r>
        <w:rPr>
          <w:spacing w:val="81"/>
          <w:sz w:val="24"/>
        </w:rPr>
        <w:t xml:space="preserve"> </w:t>
      </w:r>
      <w:r>
        <w:rPr>
          <w:sz w:val="24"/>
        </w:rPr>
        <w:t>fronds</w:t>
      </w:r>
      <w:r>
        <w:rPr>
          <w:spacing w:val="81"/>
          <w:sz w:val="24"/>
        </w:rPr>
        <w:t xml:space="preserve"> </w:t>
      </w:r>
      <w:r>
        <w:rPr>
          <w:sz w:val="24"/>
        </w:rPr>
        <w:t>by</w:t>
      </w:r>
      <w:r>
        <w:rPr>
          <w:spacing w:val="82"/>
          <w:sz w:val="24"/>
        </w:rPr>
        <w:t xml:space="preserve"> </w:t>
      </w:r>
      <w:r>
        <w:rPr>
          <w:i/>
          <w:sz w:val="24"/>
        </w:rPr>
        <w:t>Phanerochaete</w:t>
      </w:r>
      <w:r>
        <w:rPr>
          <w:i/>
          <w:spacing w:val="82"/>
          <w:sz w:val="24"/>
        </w:rPr>
        <w:t xml:space="preserve"> </w:t>
      </w:r>
      <w:r>
        <w:rPr>
          <w:i/>
          <w:sz w:val="24"/>
        </w:rPr>
        <w:t>chrysosporium</w:t>
      </w:r>
      <w:r>
        <w:rPr>
          <w:i/>
          <w:spacing w:val="81"/>
          <w:sz w:val="24"/>
        </w:rPr>
        <w:t xml:space="preserve"> </w:t>
      </w:r>
      <w:r>
        <w:rPr>
          <w:sz w:val="24"/>
        </w:rPr>
        <w:t>in</w:t>
      </w:r>
    </w:p>
    <w:p w:rsidR="00F14390" w:rsidRDefault="00F14390">
      <w:pPr>
        <w:rPr>
          <w:sz w:val="24"/>
        </w:rPr>
        <w:sectPr w:rsidR="00F14390">
          <w:pgSz w:w="11910" w:h="16850"/>
          <w:pgMar w:top="1360" w:right="0" w:bottom="920" w:left="100" w:header="0" w:footer="734" w:gutter="0"/>
          <w:cols w:space="720"/>
        </w:sectPr>
      </w:pPr>
    </w:p>
    <w:p w:rsidR="00F14390" w:rsidRDefault="00DB01C4">
      <w:pPr>
        <w:pStyle w:val="ListParagraph"/>
        <w:numPr>
          <w:ilvl w:val="0"/>
          <w:numId w:val="61"/>
        </w:numPr>
        <w:tabs>
          <w:tab w:val="left" w:pos="1906"/>
          <w:tab w:val="left" w:pos="1907"/>
        </w:tabs>
        <w:spacing w:before="73"/>
        <w:ind w:left="1906" w:hanging="1266"/>
        <w:rPr>
          <w:sz w:val="24"/>
        </w:rPr>
      </w:pPr>
      <w:r>
        <w:rPr>
          <w:sz w:val="24"/>
        </w:rPr>
        <w:lastRenderedPageBreak/>
        <w:t>combination</w:t>
      </w:r>
      <w:r>
        <w:rPr>
          <w:spacing w:val="15"/>
          <w:sz w:val="24"/>
        </w:rPr>
        <w:t xml:space="preserve"> </w:t>
      </w:r>
      <w:r>
        <w:rPr>
          <w:sz w:val="24"/>
        </w:rPr>
        <w:t>with</w:t>
      </w:r>
      <w:r>
        <w:rPr>
          <w:spacing w:val="75"/>
          <w:sz w:val="24"/>
        </w:rPr>
        <w:t xml:space="preserve"> </w:t>
      </w:r>
      <w:r>
        <w:rPr>
          <w:sz w:val="24"/>
        </w:rPr>
        <w:t>Tithonia</w:t>
      </w:r>
      <w:r>
        <w:rPr>
          <w:spacing w:val="75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Tithonia</w:t>
      </w:r>
      <w:r>
        <w:rPr>
          <w:i/>
          <w:spacing w:val="75"/>
          <w:sz w:val="24"/>
        </w:rPr>
        <w:t xml:space="preserve"> </w:t>
      </w:r>
      <w:r>
        <w:rPr>
          <w:i/>
          <w:sz w:val="24"/>
        </w:rPr>
        <w:t>diversifolia</w:t>
      </w:r>
      <w:r>
        <w:rPr>
          <w:sz w:val="24"/>
        </w:rPr>
        <w:t>)</w:t>
      </w:r>
      <w:r>
        <w:rPr>
          <w:spacing w:val="74"/>
          <w:sz w:val="24"/>
        </w:rPr>
        <w:t xml:space="preserve"> </w:t>
      </w:r>
      <w:r>
        <w:rPr>
          <w:sz w:val="24"/>
        </w:rPr>
        <w:t>and</w:t>
      </w:r>
      <w:r>
        <w:rPr>
          <w:spacing w:val="76"/>
          <w:sz w:val="24"/>
        </w:rPr>
        <w:t xml:space="preserve"> </w:t>
      </w:r>
      <w:r>
        <w:rPr>
          <w:sz w:val="24"/>
        </w:rPr>
        <w:t>elephant</w:t>
      </w:r>
      <w:r>
        <w:rPr>
          <w:spacing w:val="80"/>
          <w:sz w:val="24"/>
        </w:rPr>
        <w:t xml:space="preserve"> </w:t>
      </w:r>
      <w:r>
        <w:rPr>
          <w:sz w:val="24"/>
        </w:rPr>
        <w:t>grass</w:t>
      </w:r>
      <w:r>
        <w:rPr>
          <w:spacing w:val="78"/>
          <w:sz w:val="24"/>
        </w:rPr>
        <w:t xml:space="preserve"> </w:t>
      </w:r>
      <w:r>
        <w:rPr>
          <w:sz w:val="24"/>
        </w:rPr>
        <w:t>(Pennisetum</w:t>
      </w:r>
    </w:p>
    <w:p w:rsidR="00F14390" w:rsidRDefault="00DB01C4">
      <w:pPr>
        <w:pStyle w:val="ListParagraph"/>
        <w:numPr>
          <w:ilvl w:val="0"/>
          <w:numId w:val="61"/>
        </w:numPr>
        <w:tabs>
          <w:tab w:val="left" w:pos="1906"/>
          <w:tab w:val="left" w:pos="1907"/>
          <w:tab w:val="left" w:pos="3524"/>
          <w:tab w:val="left" w:pos="4761"/>
          <w:tab w:val="left" w:pos="5894"/>
          <w:tab w:val="left" w:pos="6517"/>
          <w:tab w:val="left" w:pos="7888"/>
          <w:tab w:val="left" w:pos="9019"/>
          <w:tab w:val="left" w:pos="10305"/>
        </w:tabs>
        <w:spacing w:before="130"/>
        <w:ind w:left="1906" w:hanging="1266"/>
        <w:rPr>
          <w:sz w:val="24"/>
        </w:rPr>
      </w:pPr>
      <w:r>
        <w:rPr>
          <w:sz w:val="24"/>
        </w:rPr>
        <w:t>purpureum).</w:t>
      </w:r>
      <w:r>
        <w:rPr>
          <w:sz w:val="24"/>
        </w:rPr>
        <w:tab/>
        <w:t>Pakistan</w:t>
      </w:r>
      <w:r>
        <w:rPr>
          <w:sz w:val="24"/>
        </w:rPr>
        <w:tab/>
        <w:t>Journal</w:t>
      </w:r>
      <w:r>
        <w:rPr>
          <w:sz w:val="24"/>
        </w:rPr>
        <w:tab/>
        <w:t>of</w:t>
      </w:r>
      <w:r>
        <w:rPr>
          <w:sz w:val="24"/>
        </w:rPr>
        <w:tab/>
        <w:t>Nutrition.</w:t>
      </w:r>
      <w:r>
        <w:rPr>
          <w:sz w:val="24"/>
        </w:rPr>
        <w:tab/>
        <w:t>17(10):</w:t>
      </w:r>
      <w:r>
        <w:rPr>
          <w:sz w:val="24"/>
        </w:rPr>
        <w:tab/>
        <w:t>462-470</w:t>
      </w:r>
      <w:r>
        <w:rPr>
          <w:color w:val="FF0000"/>
          <w:sz w:val="24"/>
        </w:rPr>
        <w:t>.</w:t>
      </w:r>
      <w:r>
        <w:rPr>
          <w:color w:val="FF0000"/>
          <w:sz w:val="24"/>
        </w:rPr>
        <w:tab/>
        <w:t>.</w:t>
      </w:r>
    </w:p>
    <w:p w:rsidR="00F14390" w:rsidRDefault="000F1FF0">
      <w:pPr>
        <w:pStyle w:val="ListParagraph"/>
        <w:numPr>
          <w:ilvl w:val="0"/>
          <w:numId w:val="61"/>
        </w:numPr>
        <w:tabs>
          <w:tab w:val="left" w:pos="1906"/>
          <w:tab w:val="left" w:pos="1907"/>
        </w:tabs>
        <w:ind w:left="1906" w:hanging="1266"/>
        <w:rPr>
          <w:sz w:val="24"/>
        </w:rPr>
      </w:pPr>
      <w:hyperlink r:id="rId43">
        <w:r w:rsidR="00DB01C4">
          <w:rPr>
            <w:color w:val="0000FF"/>
            <w:sz w:val="24"/>
            <w:u w:val="single" w:color="0000FF"/>
          </w:rPr>
          <w:t>https://scialert.net/abstract/?doi=pjn.2018.462.470</w:t>
        </w:r>
      </w:hyperlink>
    </w:p>
    <w:p w:rsidR="00F14390" w:rsidRDefault="00DB01C4">
      <w:pPr>
        <w:pStyle w:val="ListParagraph"/>
        <w:numPr>
          <w:ilvl w:val="0"/>
          <w:numId w:val="61"/>
        </w:numPr>
        <w:tabs>
          <w:tab w:val="left" w:pos="1340"/>
          <w:tab w:val="left" w:pos="1341"/>
        </w:tabs>
        <w:spacing w:before="130"/>
        <w:ind w:hanging="700"/>
        <w:rPr>
          <w:sz w:val="24"/>
        </w:rPr>
      </w:pPr>
      <w:r>
        <w:rPr>
          <w:sz w:val="24"/>
        </w:rPr>
        <w:t>Pazla</w:t>
      </w:r>
      <w:r>
        <w:rPr>
          <w:spacing w:val="11"/>
          <w:sz w:val="24"/>
        </w:rPr>
        <w:t xml:space="preserve"> </w:t>
      </w:r>
      <w:r>
        <w:rPr>
          <w:sz w:val="24"/>
        </w:rPr>
        <w:t>R,</w:t>
      </w:r>
      <w:r>
        <w:rPr>
          <w:spacing w:val="13"/>
          <w:sz w:val="24"/>
        </w:rPr>
        <w:t xml:space="preserve"> </w:t>
      </w:r>
      <w:r>
        <w:rPr>
          <w:sz w:val="24"/>
        </w:rPr>
        <w:t>Zain</w:t>
      </w:r>
      <w:r>
        <w:rPr>
          <w:spacing w:val="13"/>
          <w:sz w:val="24"/>
        </w:rPr>
        <w:t xml:space="preserve"> </w:t>
      </w:r>
      <w:r>
        <w:rPr>
          <w:sz w:val="24"/>
        </w:rPr>
        <w:t>M,</w:t>
      </w:r>
      <w:r>
        <w:rPr>
          <w:spacing w:val="15"/>
          <w:sz w:val="24"/>
        </w:rPr>
        <w:t xml:space="preserve"> </w:t>
      </w:r>
      <w:r>
        <w:rPr>
          <w:sz w:val="24"/>
        </w:rPr>
        <w:t>Ryanto</w:t>
      </w:r>
      <w:r>
        <w:rPr>
          <w:spacing w:val="15"/>
          <w:sz w:val="24"/>
        </w:rPr>
        <w:t xml:space="preserve"> </w:t>
      </w:r>
      <w:r>
        <w:rPr>
          <w:sz w:val="24"/>
        </w:rPr>
        <w:t>HI,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Dona</w:t>
      </w:r>
      <w:r>
        <w:rPr>
          <w:spacing w:val="12"/>
          <w:sz w:val="24"/>
        </w:rPr>
        <w:t xml:space="preserve"> </w:t>
      </w:r>
      <w:r>
        <w:rPr>
          <w:sz w:val="24"/>
        </w:rPr>
        <w:t>A.</w:t>
      </w:r>
      <w:r>
        <w:rPr>
          <w:spacing w:val="12"/>
          <w:sz w:val="24"/>
        </w:rPr>
        <w:t xml:space="preserve"> </w:t>
      </w:r>
      <w:r>
        <w:rPr>
          <w:sz w:val="24"/>
        </w:rPr>
        <w:t>2018b.</w:t>
      </w:r>
      <w:r>
        <w:rPr>
          <w:spacing w:val="15"/>
          <w:sz w:val="24"/>
        </w:rPr>
        <w:t xml:space="preserve"> </w:t>
      </w:r>
      <w:r>
        <w:rPr>
          <w:sz w:val="24"/>
        </w:rPr>
        <w:t>Supplementation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minerals</w:t>
      </w:r>
      <w:r>
        <w:rPr>
          <w:spacing w:val="13"/>
          <w:sz w:val="24"/>
        </w:rPr>
        <w:t xml:space="preserve"> </w:t>
      </w:r>
      <w:r>
        <w:rPr>
          <w:sz w:val="24"/>
        </w:rPr>
        <w:t>(phosphorus</w:t>
      </w:r>
    </w:p>
    <w:p w:rsidR="00F14390" w:rsidRDefault="00DB01C4">
      <w:pPr>
        <w:pStyle w:val="ListParagraph"/>
        <w:numPr>
          <w:ilvl w:val="0"/>
          <w:numId w:val="61"/>
        </w:numPr>
        <w:tabs>
          <w:tab w:val="left" w:pos="1906"/>
          <w:tab w:val="left" w:pos="1907"/>
        </w:tabs>
        <w:ind w:left="1906" w:hanging="1266"/>
        <w:rPr>
          <w:sz w:val="24"/>
        </w:rPr>
      </w:pP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sulfur)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Saccharomyces</w:t>
      </w:r>
      <w:r>
        <w:rPr>
          <w:spacing w:val="8"/>
          <w:sz w:val="24"/>
        </w:rPr>
        <w:t xml:space="preserve"> </w:t>
      </w:r>
      <w:r>
        <w:rPr>
          <w:sz w:val="24"/>
        </w:rPr>
        <w:t>cerevisiae</w:t>
      </w:r>
      <w:r>
        <w:rPr>
          <w:spacing w:val="10"/>
          <w:sz w:val="24"/>
        </w:rPr>
        <w:t xml:space="preserve"> </w:t>
      </w: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sheep</w:t>
      </w:r>
      <w:r>
        <w:rPr>
          <w:spacing w:val="9"/>
          <w:sz w:val="24"/>
        </w:rPr>
        <w:t xml:space="preserve"> </w:t>
      </w:r>
      <w:r>
        <w:rPr>
          <w:sz w:val="24"/>
        </w:rPr>
        <w:t>diet</w:t>
      </w:r>
      <w:r>
        <w:rPr>
          <w:spacing w:val="9"/>
          <w:sz w:val="24"/>
        </w:rPr>
        <w:t xml:space="preserve"> </w:t>
      </w:r>
      <w:r>
        <w:rPr>
          <w:sz w:val="24"/>
        </w:rPr>
        <w:t>based</w:t>
      </w:r>
      <w:r>
        <w:rPr>
          <w:spacing w:val="9"/>
          <w:sz w:val="24"/>
        </w:rPr>
        <w:t xml:space="preserve"> </w:t>
      </w:r>
      <w:r>
        <w:rPr>
          <w:sz w:val="24"/>
        </w:rPr>
        <w:t>on</w:t>
      </w:r>
      <w:r>
        <w:rPr>
          <w:spacing w:val="10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cocoa</w:t>
      </w:r>
      <w:r>
        <w:rPr>
          <w:spacing w:val="8"/>
          <w:sz w:val="24"/>
        </w:rPr>
        <w:t xml:space="preserve"> </w:t>
      </w:r>
      <w:r>
        <w:rPr>
          <w:sz w:val="24"/>
        </w:rPr>
        <w:t>by-product.</w:t>
      </w:r>
    </w:p>
    <w:p w:rsidR="00F14390" w:rsidRDefault="00DB01C4">
      <w:pPr>
        <w:pStyle w:val="ListParagraph"/>
        <w:numPr>
          <w:ilvl w:val="0"/>
          <w:numId w:val="61"/>
        </w:numPr>
        <w:tabs>
          <w:tab w:val="left" w:pos="1906"/>
          <w:tab w:val="left" w:pos="1907"/>
          <w:tab w:val="left" w:pos="3578"/>
          <w:tab w:val="left" w:pos="5142"/>
          <w:tab w:val="left" w:pos="6201"/>
          <w:tab w:val="left" w:pos="8003"/>
          <w:tab w:val="left" w:pos="9449"/>
        </w:tabs>
        <w:spacing w:before="130"/>
        <w:ind w:left="1906" w:hanging="1266"/>
        <w:rPr>
          <w:sz w:val="24"/>
        </w:rPr>
      </w:pPr>
      <w:r>
        <w:rPr>
          <w:sz w:val="24"/>
        </w:rPr>
        <w:t>Pakistan</w:t>
      </w:r>
      <w:r>
        <w:rPr>
          <w:sz w:val="24"/>
        </w:rPr>
        <w:tab/>
        <w:t>Journal</w:t>
      </w:r>
      <w:r>
        <w:rPr>
          <w:sz w:val="24"/>
        </w:rPr>
        <w:tab/>
        <w:t>of</w:t>
      </w:r>
      <w:r>
        <w:rPr>
          <w:sz w:val="24"/>
        </w:rPr>
        <w:tab/>
        <w:t>Nutrition.</w:t>
      </w:r>
      <w:r>
        <w:rPr>
          <w:sz w:val="24"/>
        </w:rPr>
        <w:tab/>
        <w:t>17(7):</w:t>
      </w:r>
      <w:r>
        <w:rPr>
          <w:sz w:val="24"/>
        </w:rPr>
        <w:tab/>
        <w:t>329-335..</w:t>
      </w:r>
    </w:p>
    <w:p w:rsidR="00F14390" w:rsidRDefault="000F1FF0">
      <w:pPr>
        <w:pStyle w:val="ListParagraph"/>
        <w:numPr>
          <w:ilvl w:val="0"/>
          <w:numId w:val="61"/>
        </w:numPr>
        <w:tabs>
          <w:tab w:val="left" w:pos="1906"/>
          <w:tab w:val="left" w:pos="1907"/>
        </w:tabs>
        <w:ind w:left="1906" w:hanging="1266"/>
        <w:rPr>
          <w:sz w:val="24"/>
        </w:rPr>
      </w:pPr>
      <w:hyperlink r:id="rId44">
        <w:r w:rsidR="00DB01C4">
          <w:rPr>
            <w:color w:val="0000FF"/>
            <w:sz w:val="24"/>
            <w:u w:val="single" w:color="0000FF"/>
          </w:rPr>
          <w:t>https://scialert.net/abstract/?doi=pjn.2018.329.335</w:t>
        </w:r>
      </w:hyperlink>
    </w:p>
    <w:p w:rsidR="00F14390" w:rsidRDefault="00DB01C4">
      <w:pPr>
        <w:pStyle w:val="ListParagraph"/>
        <w:numPr>
          <w:ilvl w:val="0"/>
          <w:numId w:val="61"/>
        </w:numPr>
        <w:tabs>
          <w:tab w:val="left" w:pos="1340"/>
          <w:tab w:val="left" w:pos="1341"/>
        </w:tabs>
        <w:spacing w:before="129"/>
        <w:ind w:hanging="700"/>
        <w:rPr>
          <w:sz w:val="24"/>
        </w:rPr>
      </w:pPr>
      <w:r>
        <w:rPr>
          <w:sz w:val="24"/>
        </w:rPr>
        <w:t>Pazla</w:t>
      </w:r>
      <w:r>
        <w:rPr>
          <w:spacing w:val="28"/>
          <w:sz w:val="24"/>
        </w:rPr>
        <w:t xml:space="preserve"> </w:t>
      </w:r>
      <w:r>
        <w:rPr>
          <w:sz w:val="24"/>
        </w:rPr>
        <w:t>R,</w:t>
      </w:r>
      <w:r>
        <w:rPr>
          <w:spacing w:val="87"/>
          <w:sz w:val="24"/>
        </w:rPr>
        <w:t xml:space="preserve"> </w:t>
      </w:r>
      <w:r>
        <w:rPr>
          <w:sz w:val="24"/>
        </w:rPr>
        <w:t>Jamarun</w:t>
      </w:r>
      <w:r>
        <w:rPr>
          <w:spacing w:val="87"/>
          <w:sz w:val="24"/>
        </w:rPr>
        <w:t xml:space="preserve"> </w:t>
      </w:r>
      <w:r>
        <w:rPr>
          <w:sz w:val="24"/>
        </w:rPr>
        <w:t>N,</w:t>
      </w:r>
      <w:r>
        <w:rPr>
          <w:spacing w:val="89"/>
          <w:sz w:val="24"/>
        </w:rPr>
        <w:t xml:space="preserve"> </w:t>
      </w:r>
      <w:r>
        <w:rPr>
          <w:sz w:val="24"/>
        </w:rPr>
        <w:t>Agustin</w:t>
      </w:r>
      <w:r>
        <w:rPr>
          <w:spacing w:val="89"/>
          <w:sz w:val="24"/>
        </w:rPr>
        <w:t xml:space="preserve"> </w:t>
      </w:r>
      <w:r>
        <w:rPr>
          <w:sz w:val="24"/>
        </w:rPr>
        <w:t>F,</w:t>
      </w:r>
      <w:r>
        <w:rPr>
          <w:spacing w:val="89"/>
          <w:sz w:val="24"/>
        </w:rPr>
        <w:t xml:space="preserve"> </w:t>
      </w:r>
      <w:r>
        <w:rPr>
          <w:sz w:val="24"/>
        </w:rPr>
        <w:t>Zain</w:t>
      </w:r>
      <w:r>
        <w:rPr>
          <w:spacing w:val="88"/>
          <w:sz w:val="24"/>
        </w:rPr>
        <w:t xml:space="preserve"> </w:t>
      </w:r>
      <w:r>
        <w:rPr>
          <w:sz w:val="24"/>
        </w:rPr>
        <w:t>M,</w:t>
      </w:r>
      <w:r>
        <w:rPr>
          <w:spacing w:val="87"/>
          <w:sz w:val="24"/>
        </w:rPr>
        <w:t xml:space="preserve"> </w:t>
      </w:r>
      <w:r>
        <w:rPr>
          <w:sz w:val="24"/>
        </w:rPr>
        <w:t>Arief</w:t>
      </w:r>
      <w:r>
        <w:rPr>
          <w:spacing w:val="89"/>
          <w:sz w:val="24"/>
        </w:rPr>
        <w:t xml:space="preserve"> </w:t>
      </w:r>
      <w:r>
        <w:rPr>
          <w:sz w:val="24"/>
        </w:rPr>
        <w:t>and</w:t>
      </w:r>
      <w:r>
        <w:rPr>
          <w:spacing w:val="87"/>
          <w:sz w:val="24"/>
        </w:rPr>
        <w:t xml:space="preserve"> </w:t>
      </w:r>
      <w:r>
        <w:rPr>
          <w:sz w:val="24"/>
        </w:rPr>
        <w:t>Cahyani</w:t>
      </w:r>
      <w:r>
        <w:rPr>
          <w:spacing w:val="90"/>
          <w:sz w:val="24"/>
        </w:rPr>
        <w:t xml:space="preserve"> </w:t>
      </w:r>
      <w:r>
        <w:rPr>
          <w:sz w:val="24"/>
        </w:rPr>
        <w:t>NO.</w:t>
      </w:r>
      <w:r>
        <w:rPr>
          <w:spacing w:val="89"/>
          <w:sz w:val="24"/>
        </w:rPr>
        <w:t xml:space="preserve"> </w:t>
      </w:r>
      <w:r>
        <w:rPr>
          <w:sz w:val="24"/>
        </w:rPr>
        <w:t>2020.</w:t>
      </w:r>
      <w:r>
        <w:rPr>
          <w:spacing w:val="87"/>
          <w:sz w:val="24"/>
        </w:rPr>
        <w:t xml:space="preserve"> </w:t>
      </w:r>
      <w:r>
        <w:rPr>
          <w:sz w:val="24"/>
        </w:rPr>
        <w:t>Effects</w:t>
      </w:r>
      <w:r>
        <w:rPr>
          <w:spacing w:val="88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61"/>
        </w:numPr>
        <w:tabs>
          <w:tab w:val="left" w:pos="1906"/>
          <w:tab w:val="left" w:pos="1907"/>
        </w:tabs>
        <w:ind w:left="1906" w:hanging="1266"/>
        <w:rPr>
          <w:sz w:val="24"/>
        </w:rPr>
      </w:pPr>
      <w:r>
        <w:rPr>
          <w:sz w:val="24"/>
        </w:rPr>
        <w:t>supplementation</w:t>
      </w:r>
      <w:r>
        <w:rPr>
          <w:spacing w:val="10"/>
          <w:sz w:val="24"/>
        </w:rPr>
        <w:t xml:space="preserve"> </w:t>
      </w:r>
      <w:r>
        <w:rPr>
          <w:sz w:val="24"/>
        </w:rPr>
        <w:t>with</w:t>
      </w:r>
      <w:r>
        <w:rPr>
          <w:spacing w:val="68"/>
          <w:sz w:val="24"/>
        </w:rPr>
        <w:t xml:space="preserve"> </w:t>
      </w:r>
      <w:r>
        <w:rPr>
          <w:sz w:val="24"/>
        </w:rPr>
        <w:t>phosphorus,</w:t>
      </w:r>
      <w:r>
        <w:rPr>
          <w:spacing w:val="68"/>
          <w:sz w:val="24"/>
        </w:rPr>
        <w:t xml:space="preserve"> </w:t>
      </w:r>
      <w:r>
        <w:rPr>
          <w:sz w:val="24"/>
        </w:rPr>
        <w:t>calcium,</w:t>
      </w:r>
      <w:r>
        <w:rPr>
          <w:spacing w:val="69"/>
          <w:sz w:val="24"/>
        </w:rPr>
        <w:t xml:space="preserve"> </w:t>
      </w:r>
      <w:r>
        <w:rPr>
          <w:sz w:val="24"/>
        </w:rPr>
        <w:t>and</w:t>
      </w:r>
      <w:r>
        <w:rPr>
          <w:spacing w:val="68"/>
          <w:sz w:val="24"/>
        </w:rPr>
        <w:t xml:space="preserve"> </w:t>
      </w:r>
      <w:r>
        <w:rPr>
          <w:sz w:val="24"/>
        </w:rPr>
        <w:t>manganese</w:t>
      </w:r>
      <w:r>
        <w:rPr>
          <w:spacing w:val="67"/>
          <w:sz w:val="24"/>
        </w:rPr>
        <w:t xml:space="preserve"> </w:t>
      </w:r>
      <w:r>
        <w:rPr>
          <w:sz w:val="24"/>
        </w:rPr>
        <w:t>during</w:t>
      </w:r>
      <w:r>
        <w:rPr>
          <w:spacing w:val="66"/>
          <w:sz w:val="24"/>
        </w:rPr>
        <w:t xml:space="preserve"> </w:t>
      </w:r>
      <w:r>
        <w:rPr>
          <w:sz w:val="24"/>
        </w:rPr>
        <w:t>oil</w:t>
      </w:r>
      <w:r>
        <w:rPr>
          <w:spacing w:val="69"/>
          <w:sz w:val="24"/>
        </w:rPr>
        <w:t xml:space="preserve"> </w:t>
      </w:r>
      <w:r>
        <w:rPr>
          <w:sz w:val="24"/>
        </w:rPr>
        <w:t>palm</w:t>
      </w:r>
      <w:r>
        <w:rPr>
          <w:spacing w:val="69"/>
          <w:sz w:val="24"/>
        </w:rPr>
        <w:t xml:space="preserve"> </w:t>
      </w:r>
      <w:r>
        <w:rPr>
          <w:sz w:val="24"/>
        </w:rPr>
        <w:t>frond</w:t>
      </w:r>
    </w:p>
    <w:p w:rsidR="00F14390" w:rsidRDefault="00DB01C4">
      <w:pPr>
        <w:pStyle w:val="ListParagraph"/>
        <w:numPr>
          <w:ilvl w:val="0"/>
          <w:numId w:val="61"/>
        </w:numPr>
        <w:tabs>
          <w:tab w:val="left" w:pos="1906"/>
          <w:tab w:val="left" w:pos="1907"/>
          <w:tab w:val="left" w:pos="3348"/>
          <w:tab w:val="left" w:pos="3808"/>
          <w:tab w:val="left" w:pos="5429"/>
          <w:tab w:val="left" w:pos="7074"/>
          <w:tab w:val="left" w:pos="7532"/>
          <w:tab w:val="left" w:pos="8616"/>
          <w:tab w:val="left" w:pos="9583"/>
        </w:tabs>
        <w:spacing w:before="131"/>
        <w:ind w:left="1906" w:hanging="1266"/>
        <w:rPr>
          <w:sz w:val="24"/>
        </w:rPr>
      </w:pPr>
      <w:r>
        <w:rPr>
          <w:sz w:val="24"/>
        </w:rPr>
        <w:t>fermentation</w:t>
      </w:r>
      <w:r>
        <w:rPr>
          <w:sz w:val="24"/>
        </w:rPr>
        <w:tab/>
        <w:t>by</w:t>
      </w:r>
      <w:r>
        <w:rPr>
          <w:sz w:val="24"/>
        </w:rPr>
        <w:tab/>
        <w:t>Phanerochaete</w:t>
      </w:r>
      <w:r>
        <w:rPr>
          <w:sz w:val="24"/>
        </w:rPr>
        <w:tab/>
        <w:t>chrysosporium</w:t>
      </w:r>
      <w:r>
        <w:rPr>
          <w:sz w:val="24"/>
        </w:rPr>
        <w:tab/>
        <w:t>on</w:t>
      </w:r>
      <w:r>
        <w:rPr>
          <w:sz w:val="24"/>
        </w:rPr>
        <w:tab/>
        <w:t>ligninase</w:t>
      </w:r>
      <w:r>
        <w:rPr>
          <w:sz w:val="24"/>
        </w:rPr>
        <w:tab/>
        <w:t>enzyme</w:t>
      </w:r>
      <w:r>
        <w:rPr>
          <w:sz w:val="24"/>
        </w:rPr>
        <w:tab/>
        <w:t>activity.</w:t>
      </w:r>
    </w:p>
    <w:p w:rsidR="00F14390" w:rsidRDefault="00DB01C4">
      <w:pPr>
        <w:pStyle w:val="BodyText"/>
        <w:tabs>
          <w:tab w:val="left" w:pos="1906"/>
        </w:tabs>
        <w:spacing w:before="132"/>
        <w:ind w:left="641"/>
      </w:pPr>
      <w:r>
        <w:rPr>
          <w:rFonts w:ascii="Calibri" w:hAnsi="Calibri"/>
          <w:sz w:val="22"/>
        </w:rPr>
        <w:t>448</w:t>
      </w:r>
      <w:r>
        <w:rPr>
          <w:rFonts w:ascii="Calibri" w:hAnsi="Calibri"/>
          <w:sz w:val="22"/>
        </w:rPr>
        <w:tab/>
      </w:r>
      <w:r>
        <w:t>Biodiversitas.</w:t>
      </w:r>
      <w:r>
        <w:rPr>
          <w:spacing w:val="-1"/>
        </w:rPr>
        <w:t xml:space="preserve"> </w:t>
      </w:r>
      <w:r>
        <w:t>21:</w:t>
      </w:r>
      <w:r>
        <w:rPr>
          <w:spacing w:val="-1"/>
        </w:rPr>
        <w:t xml:space="preserve"> </w:t>
      </w:r>
      <w:r>
        <w:t>1833–1838.</w:t>
      </w:r>
      <w:r>
        <w:rPr>
          <w:spacing w:val="-1"/>
        </w:rPr>
        <w:t xml:space="preserve"> </w:t>
      </w:r>
      <w:hyperlink r:id="rId45">
        <w:r>
          <w:rPr>
            <w:color w:val="0000FF"/>
            <w:u w:val="single" w:color="0000FF"/>
          </w:rPr>
          <w:t>https://doi.org/10.13057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/biodiv/d210509</w:t>
        </w:r>
      </w:hyperlink>
    </w:p>
    <w:p w:rsidR="00F14390" w:rsidRDefault="00DB01C4">
      <w:pPr>
        <w:pStyle w:val="BodyText"/>
        <w:tabs>
          <w:tab w:val="left" w:pos="1340"/>
        </w:tabs>
        <w:spacing w:before="129"/>
        <w:ind w:left="641"/>
      </w:pPr>
      <w:r>
        <w:rPr>
          <w:rFonts w:ascii="Calibri"/>
          <w:sz w:val="22"/>
        </w:rPr>
        <w:t>449</w:t>
      </w:r>
      <w:r>
        <w:rPr>
          <w:rFonts w:ascii="Calibri"/>
          <w:sz w:val="22"/>
        </w:rPr>
        <w:tab/>
      </w:r>
      <w:r>
        <w:t>Pazla</w:t>
      </w:r>
      <w:r>
        <w:rPr>
          <w:spacing w:val="3"/>
        </w:rPr>
        <w:t xml:space="preserve"> </w:t>
      </w:r>
      <w:r>
        <w:t>R,</w:t>
      </w:r>
      <w:r>
        <w:rPr>
          <w:spacing w:val="2"/>
        </w:rPr>
        <w:t xml:space="preserve"> </w:t>
      </w:r>
      <w:r>
        <w:t>Jamarun</w:t>
      </w:r>
      <w:r>
        <w:rPr>
          <w:spacing w:val="3"/>
        </w:rPr>
        <w:t xml:space="preserve"> </w:t>
      </w:r>
      <w:r>
        <w:t>N,</w:t>
      </w:r>
      <w:r>
        <w:rPr>
          <w:spacing w:val="4"/>
        </w:rPr>
        <w:t xml:space="preserve"> </w:t>
      </w:r>
      <w:r>
        <w:t>Zain</w:t>
      </w:r>
      <w:r>
        <w:rPr>
          <w:spacing w:val="4"/>
        </w:rPr>
        <w:t xml:space="preserve"> </w:t>
      </w:r>
      <w:r>
        <w:t>M,</w:t>
      </w:r>
      <w:r>
        <w:rPr>
          <w:spacing w:val="3"/>
        </w:rPr>
        <w:t xml:space="preserve"> </w:t>
      </w:r>
      <w:r>
        <w:t>Yanti</w:t>
      </w:r>
      <w:r>
        <w:rPr>
          <w:spacing w:val="5"/>
        </w:rPr>
        <w:t xml:space="preserve"> </w:t>
      </w:r>
      <w:r>
        <w:t>G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Chandra</w:t>
      </w:r>
      <w:r>
        <w:rPr>
          <w:spacing w:val="2"/>
        </w:rPr>
        <w:t xml:space="preserve"> </w:t>
      </w:r>
      <w:r>
        <w:t>RH.</w:t>
      </w:r>
      <w:r>
        <w:rPr>
          <w:spacing w:val="4"/>
        </w:rPr>
        <w:t xml:space="preserve"> </w:t>
      </w:r>
      <w:r>
        <w:t>2021a.</w:t>
      </w:r>
      <w:r>
        <w:rPr>
          <w:spacing w:val="3"/>
        </w:rPr>
        <w:t xml:space="preserve"> </w:t>
      </w:r>
      <w:r>
        <w:t>Quality</w:t>
      </w:r>
      <w:r>
        <w:rPr>
          <w:spacing w:val="6"/>
        </w:rPr>
        <w:t xml:space="preserve"> </w:t>
      </w:r>
      <w:r>
        <w:t>evaluation</w:t>
      </w:r>
      <w:r>
        <w:rPr>
          <w:spacing w:val="5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tithonia</w:t>
      </w:r>
    </w:p>
    <w:p w:rsidR="00F14390" w:rsidRDefault="00DB01C4">
      <w:pPr>
        <w:pStyle w:val="BodyText"/>
        <w:tabs>
          <w:tab w:val="left" w:pos="1906"/>
        </w:tabs>
        <w:spacing w:before="133"/>
        <w:ind w:left="641"/>
      </w:pPr>
      <w:r>
        <w:rPr>
          <w:rFonts w:ascii="Calibri"/>
          <w:sz w:val="22"/>
        </w:rPr>
        <w:t>450</w:t>
      </w:r>
      <w:r>
        <w:rPr>
          <w:rFonts w:ascii="Calibri"/>
          <w:sz w:val="22"/>
        </w:rPr>
        <w:tab/>
      </w:r>
      <w:r>
        <w:t>(Tithonia</w:t>
      </w:r>
      <w:r>
        <w:rPr>
          <w:spacing w:val="-2"/>
        </w:rPr>
        <w:t xml:space="preserve"> </w:t>
      </w:r>
      <w:r>
        <w:t>diversifolia)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fermentation</w:t>
      </w:r>
      <w:r>
        <w:rPr>
          <w:spacing w:val="-1"/>
        </w:rPr>
        <w:t xml:space="preserve"> </w:t>
      </w:r>
      <w:r>
        <w:t>using Lactobacillus</w:t>
      </w:r>
      <w:r>
        <w:rPr>
          <w:spacing w:val="-1"/>
        </w:rPr>
        <w:t xml:space="preserve"> </w:t>
      </w:r>
      <w:r>
        <w:t>Plantarum and</w:t>
      </w:r>
      <w:r>
        <w:rPr>
          <w:spacing w:val="-2"/>
        </w:rPr>
        <w:t xml:space="preserve"> </w:t>
      </w:r>
      <w:r>
        <w:t>Aspergillus</w:t>
      </w:r>
    </w:p>
    <w:p w:rsidR="00F14390" w:rsidRDefault="00DB01C4">
      <w:pPr>
        <w:pStyle w:val="BodyText"/>
        <w:tabs>
          <w:tab w:val="left" w:pos="1906"/>
          <w:tab w:val="left" w:pos="2895"/>
          <w:tab w:val="left" w:pos="3377"/>
          <w:tab w:val="left" w:pos="4516"/>
          <w:tab w:val="left" w:pos="5838"/>
          <w:tab w:val="left" w:pos="6734"/>
          <w:tab w:val="left" w:pos="8370"/>
          <w:tab w:val="left" w:pos="9269"/>
        </w:tabs>
        <w:spacing w:before="129"/>
        <w:ind w:left="641"/>
      </w:pPr>
      <w:r>
        <w:rPr>
          <w:rFonts w:ascii="Calibri"/>
          <w:sz w:val="22"/>
        </w:rPr>
        <w:t>451</w:t>
      </w:r>
      <w:r>
        <w:rPr>
          <w:rFonts w:ascii="Calibri"/>
          <w:sz w:val="22"/>
        </w:rPr>
        <w:tab/>
      </w:r>
      <w:r>
        <w:t>ficuum</w:t>
      </w:r>
      <w:r>
        <w:tab/>
        <w:t>at</w:t>
      </w:r>
      <w:r>
        <w:tab/>
        <w:t>different</w:t>
      </w:r>
      <w:r>
        <w:tab/>
        <w:t>incubation</w:t>
      </w:r>
      <w:r>
        <w:tab/>
        <w:t>times.</w:t>
      </w:r>
      <w:r>
        <w:tab/>
        <w:t>Biodiversitas.</w:t>
      </w:r>
      <w:r>
        <w:tab/>
        <w:t>22(9):</w:t>
      </w:r>
      <w:r>
        <w:tab/>
        <w:t>3936-3942.</w:t>
      </w:r>
    </w:p>
    <w:p w:rsidR="00F14390" w:rsidRDefault="00DB01C4">
      <w:pPr>
        <w:pStyle w:val="BodyText"/>
        <w:tabs>
          <w:tab w:val="left" w:pos="1906"/>
        </w:tabs>
        <w:spacing w:before="132"/>
        <w:ind w:left="641"/>
      </w:pPr>
      <w:r>
        <w:rPr>
          <w:rFonts w:ascii="Calibri"/>
          <w:sz w:val="22"/>
        </w:rPr>
        <w:t>452</w:t>
      </w:r>
      <w:r>
        <w:rPr>
          <w:rFonts w:ascii="Calibri"/>
          <w:sz w:val="22"/>
        </w:rPr>
        <w:tab/>
      </w:r>
      <w:hyperlink r:id="rId46">
        <w:r>
          <w:rPr>
            <w:color w:val="0000FF"/>
            <w:u w:val="single" w:color="0000FF"/>
          </w:rPr>
          <w:t>https://doi.org/10.13057/biodiv/d220940</w:t>
        </w:r>
      </w:hyperlink>
    </w:p>
    <w:p w:rsidR="00F14390" w:rsidRDefault="00DB01C4">
      <w:pPr>
        <w:pStyle w:val="BodyText"/>
        <w:tabs>
          <w:tab w:val="left" w:pos="1340"/>
        </w:tabs>
        <w:spacing w:before="130"/>
        <w:ind w:left="641"/>
      </w:pPr>
      <w:r>
        <w:rPr>
          <w:rFonts w:ascii="Calibri"/>
          <w:sz w:val="22"/>
        </w:rPr>
        <w:t>453</w:t>
      </w:r>
      <w:r>
        <w:rPr>
          <w:rFonts w:ascii="Calibri"/>
          <w:sz w:val="22"/>
        </w:rPr>
        <w:tab/>
      </w:r>
      <w:r>
        <w:t>Pazla</w:t>
      </w:r>
      <w:r>
        <w:rPr>
          <w:spacing w:val="12"/>
        </w:rPr>
        <w:t xml:space="preserve"> </w:t>
      </w:r>
      <w:r>
        <w:t>R,</w:t>
      </w:r>
      <w:r>
        <w:rPr>
          <w:spacing w:val="13"/>
        </w:rPr>
        <w:t xml:space="preserve"> </w:t>
      </w:r>
      <w:r>
        <w:t>Yanti</w:t>
      </w:r>
      <w:r>
        <w:rPr>
          <w:spacing w:val="14"/>
        </w:rPr>
        <w:t xml:space="preserve"> </w:t>
      </w:r>
      <w:r>
        <w:t>G</w:t>
      </w:r>
      <w:r>
        <w:rPr>
          <w:spacing w:val="12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Jamarun</w:t>
      </w:r>
      <w:r>
        <w:rPr>
          <w:spacing w:val="13"/>
        </w:rPr>
        <w:t xml:space="preserve"> </w:t>
      </w:r>
      <w:r>
        <w:t>N,</w:t>
      </w:r>
      <w:r>
        <w:rPr>
          <w:spacing w:val="12"/>
        </w:rPr>
        <w:t xml:space="preserve"> </w:t>
      </w:r>
      <w:r>
        <w:t>2021b.</w:t>
      </w:r>
      <w:r>
        <w:rPr>
          <w:spacing w:val="16"/>
        </w:rPr>
        <w:t xml:space="preserve"> </w:t>
      </w:r>
      <w:r>
        <w:t>Degradation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phytic</w:t>
      </w:r>
      <w:r>
        <w:rPr>
          <w:spacing w:val="12"/>
        </w:rPr>
        <w:t xml:space="preserve"> </w:t>
      </w:r>
      <w:r>
        <w:t>acid</w:t>
      </w:r>
      <w:r>
        <w:rPr>
          <w:spacing w:val="13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t>tithonia</w:t>
      </w:r>
      <w:r>
        <w:rPr>
          <w:spacing w:val="12"/>
        </w:rPr>
        <w:t xml:space="preserve"> </w:t>
      </w:r>
      <w:r>
        <w:t>(Tithonia</w:t>
      </w:r>
    </w:p>
    <w:p w:rsidR="00F14390" w:rsidRDefault="00DB01C4">
      <w:pPr>
        <w:pStyle w:val="BodyText"/>
        <w:tabs>
          <w:tab w:val="left" w:pos="1906"/>
        </w:tabs>
        <w:spacing w:before="132"/>
        <w:ind w:left="641"/>
      </w:pPr>
      <w:r>
        <w:rPr>
          <w:rFonts w:ascii="Calibri"/>
          <w:sz w:val="22"/>
        </w:rPr>
        <w:t>454</w:t>
      </w:r>
      <w:r>
        <w:rPr>
          <w:rFonts w:ascii="Calibri"/>
          <w:sz w:val="22"/>
        </w:rPr>
        <w:tab/>
      </w:r>
      <w:r>
        <w:t>diversifolia)</w:t>
      </w:r>
      <w:r>
        <w:rPr>
          <w:spacing w:val="70"/>
        </w:rPr>
        <w:t xml:space="preserve"> </w:t>
      </w:r>
      <w:r>
        <w:t>leaves</w:t>
      </w:r>
      <w:r>
        <w:rPr>
          <w:spacing w:val="72"/>
        </w:rPr>
        <w:t xml:space="preserve"> </w:t>
      </w:r>
      <w:r>
        <w:t>using</w:t>
      </w:r>
      <w:r>
        <w:rPr>
          <w:spacing w:val="72"/>
        </w:rPr>
        <w:t xml:space="preserve"> </w:t>
      </w:r>
      <w:r>
        <w:t>Lactobacillus</w:t>
      </w:r>
      <w:r>
        <w:rPr>
          <w:spacing w:val="72"/>
        </w:rPr>
        <w:t xml:space="preserve"> </w:t>
      </w:r>
      <w:r>
        <w:t>bulgaricus</w:t>
      </w:r>
      <w:r>
        <w:rPr>
          <w:spacing w:val="72"/>
        </w:rPr>
        <w:t xml:space="preserve"> </w:t>
      </w:r>
      <w:r>
        <w:t>at</w:t>
      </w:r>
      <w:r>
        <w:rPr>
          <w:spacing w:val="72"/>
        </w:rPr>
        <w:t xml:space="preserve"> </w:t>
      </w:r>
      <w:r>
        <w:t>different</w:t>
      </w:r>
      <w:r>
        <w:rPr>
          <w:spacing w:val="72"/>
        </w:rPr>
        <w:t xml:space="preserve"> </w:t>
      </w:r>
      <w:r>
        <w:t>fermentation</w:t>
      </w:r>
      <w:r>
        <w:rPr>
          <w:spacing w:val="71"/>
        </w:rPr>
        <w:t xml:space="preserve"> </w:t>
      </w:r>
      <w:r>
        <w:t>times.</w:t>
      </w:r>
    </w:p>
    <w:p w:rsidR="00F14390" w:rsidRDefault="00DB01C4">
      <w:pPr>
        <w:pStyle w:val="BodyText"/>
        <w:tabs>
          <w:tab w:val="left" w:pos="1906"/>
        </w:tabs>
        <w:spacing w:before="130"/>
        <w:ind w:left="641"/>
      </w:pPr>
      <w:r>
        <w:rPr>
          <w:rFonts w:ascii="Calibri" w:hAnsi="Calibri"/>
          <w:sz w:val="22"/>
        </w:rPr>
        <w:t>455</w:t>
      </w:r>
      <w:r>
        <w:rPr>
          <w:rFonts w:ascii="Calibri" w:hAnsi="Calibri"/>
          <w:sz w:val="22"/>
        </w:rPr>
        <w:tab/>
      </w:r>
      <w:r>
        <w:t>Biodiversitas.</w:t>
      </w:r>
      <w:r>
        <w:rPr>
          <w:spacing w:val="-1"/>
        </w:rPr>
        <w:t xml:space="preserve"> </w:t>
      </w:r>
      <w:r>
        <w:t>22:</w:t>
      </w:r>
      <w:r>
        <w:rPr>
          <w:spacing w:val="-1"/>
        </w:rPr>
        <w:t xml:space="preserve"> </w:t>
      </w:r>
      <w:r>
        <w:t>4794–4798.</w:t>
      </w:r>
      <w:r>
        <w:rPr>
          <w:spacing w:val="-1"/>
        </w:rPr>
        <w:t xml:space="preserve"> </w:t>
      </w:r>
      <w:hyperlink r:id="rId47">
        <w:r>
          <w:rPr>
            <w:color w:val="0000FF"/>
            <w:u w:val="single" w:color="0000FF"/>
          </w:rPr>
          <w:t>https://doi.org/10.13057/biodiv/d221111</w:t>
        </w:r>
      </w:hyperlink>
    </w:p>
    <w:p w:rsidR="00F14390" w:rsidRDefault="00DB01C4">
      <w:pPr>
        <w:pStyle w:val="BodyText"/>
        <w:tabs>
          <w:tab w:val="left" w:pos="1340"/>
        </w:tabs>
        <w:spacing w:before="132"/>
        <w:ind w:left="641"/>
      </w:pPr>
      <w:r>
        <w:rPr>
          <w:rFonts w:ascii="Calibri"/>
          <w:sz w:val="22"/>
        </w:rPr>
        <w:t>456</w:t>
      </w:r>
      <w:r>
        <w:rPr>
          <w:rFonts w:ascii="Calibri"/>
          <w:sz w:val="22"/>
        </w:rPr>
        <w:tab/>
      </w:r>
      <w:r>
        <w:t>Pazla</w:t>
      </w:r>
      <w:r>
        <w:rPr>
          <w:spacing w:val="70"/>
        </w:rPr>
        <w:t xml:space="preserve"> </w:t>
      </w:r>
      <w:r>
        <w:t>R,</w:t>
      </w:r>
      <w:r>
        <w:rPr>
          <w:spacing w:val="72"/>
        </w:rPr>
        <w:t xml:space="preserve"> </w:t>
      </w:r>
      <w:r>
        <w:t>Adrizal</w:t>
      </w:r>
      <w:r>
        <w:rPr>
          <w:spacing w:val="72"/>
        </w:rPr>
        <w:t xml:space="preserve"> </w:t>
      </w:r>
      <w:r>
        <w:t>and</w:t>
      </w:r>
      <w:r>
        <w:rPr>
          <w:spacing w:val="77"/>
        </w:rPr>
        <w:t xml:space="preserve"> </w:t>
      </w:r>
      <w:r>
        <w:t>Sriagtula</w:t>
      </w:r>
      <w:r>
        <w:rPr>
          <w:spacing w:val="71"/>
        </w:rPr>
        <w:t xml:space="preserve"> </w:t>
      </w:r>
      <w:r>
        <w:t>R.</w:t>
      </w:r>
      <w:r>
        <w:rPr>
          <w:spacing w:val="73"/>
        </w:rPr>
        <w:t xml:space="preserve"> </w:t>
      </w:r>
      <w:r>
        <w:t>2021c.</w:t>
      </w:r>
      <w:r>
        <w:rPr>
          <w:spacing w:val="76"/>
        </w:rPr>
        <w:t xml:space="preserve"> </w:t>
      </w:r>
      <w:r>
        <w:t>Intake,</w:t>
      </w:r>
      <w:r>
        <w:rPr>
          <w:spacing w:val="72"/>
        </w:rPr>
        <w:t xml:space="preserve"> </w:t>
      </w:r>
      <w:r>
        <w:t>nutrient</w:t>
      </w:r>
      <w:r>
        <w:rPr>
          <w:spacing w:val="74"/>
        </w:rPr>
        <w:t xml:space="preserve"> </w:t>
      </w:r>
      <w:r>
        <w:t>digestibility,</w:t>
      </w:r>
      <w:r>
        <w:rPr>
          <w:spacing w:val="76"/>
        </w:rPr>
        <w:t xml:space="preserve"> </w:t>
      </w:r>
      <w:r>
        <w:t>and</w:t>
      </w:r>
      <w:r>
        <w:rPr>
          <w:spacing w:val="71"/>
        </w:rPr>
        <w:t xml:space="preserve"> </w:t>
      </w:r>
      <w:r>
        <w:t>production</w:t>
      </w:r>
    </w:p>
    <w:p w:rsidR="00F14390" w:rsidRDefault="00DB01C4">
      <w:pPr>
        <w:pStyle w:val="BodyText"/>
        <w:tabs>
          <w:tab w:val="left" w:pos="1906"/>
        </w:tabs>
        <w:spacing w:before="130"/>
        <w:ind w:left="641"/>
      </w:pPr>
      <w:r>
        <w:rPr>
          <w:rFonts w:ascii="Calibri"/>
          <w:sz w:val="22"/>
        </w:rPr>
        <w:t>457</w:t>
      </w:r>
      <w:r>
        <w:rPr>
          <w:rFonts w:ascii="Calibri"/>
          <w:sz w:val="22"/>
        </w:rPr>
        <w:tab/>
      </w:r>
      <w:r>
        <w:t>performance</w:t>
      </w:r>
      <w:r>
        <w:rPr>
          <w:spacing w:val="16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pesisir</w:t>
      </w:r>
      <w:r>
        <w:rPr>
          <w:spacing w:val="16"/>
        </w:rPr>
        <w:t xml:space="preserve"> </w:t>
      </w:r>
      <w:r>
        <w:t>cattle</w:t>
      </w:r>
      <w:r>
        <w:rPr>
          <w:spacing w:val="15"/>
        </w:rPr>
        <w:t xml:space="preserve"> </w:t>
      </w:r>
      <w:r>
        <w:t>fed</w:t>
      </w:r>
      <w:r>
        <w:rPr>
          <w:spacing w:val="18"/>
        </w:rPr>
        <w:t xml:space="preserve"> </w:t>
      </w:r>
      <w:r>
        <w:t>Tithonia</w:t>
      </w:r>
      <w:r>
        <w:rPr>
          <w:spacing w:val="15"/>
        </w:rPr>
        <w:t xml:space="preserve"> </w:t>
      </w:r>
      <w:r>
        <w:t>diversifolia</w:t>
      </w:r>
      <w:r>
        <w:rPr>
          <w:spacing w:val="15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Calliandracalothyrsus-based</w:t>
      </w:r>
    </w:p>
    <w:p w:rsidR="00F14390" w:rsidRDefault="00DB01C4">
      <w:pPr>
        <w:pStyle w:val="BodyText"/>
        <w:tabs>
          <w:tab w:val="left" w:pos="1906"/>
        </w:tabs>
        <w:spacing w:before="132"/>
        <w:ind w:left="641"/>
      </w:pPr>
      <w:r>
        <w:rPr>
          <w:rFonts w:ascii="Calibri"/>
          <w:sz w:val="22"/>
        </w:rPr>
        <w:t>458</w:t>
      </w:r>
      <w:r>
        <w:rPr>
          <w:rFonts w:ascii="Calibri"/>
          <w:sz w:val="22"/>
        </w:rPr>
        <w:tab/>
      </w:r>
      <w:r>
        <w:t>rations</w:t>
      </w:r>
      <w:r>
        <w:rPr>
          <w:spacing w:val="1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protein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energy</w:t>
      </w:r>
      <w:r>
        <w:rPr>
          <w:spacing w:val="-3"/>
        </w:rPr>
        <w:t xml:space="preserve"> </w:t>
      </w:r>
      <w:r>
        <w:t>ratios.</w:t>
      </w:r>
      <w:r>
        <w:rPr>
          <w:spacing w:val="1"/>
        </w:rPr>
        <w:t xml:space="preserve"> </w:t>
      </w:r>
      <w:r>
        <w:t>Adv.</w:t>
      </w:r>
      <w:r>
        <w:rPr>
          <w:spacing w:val="2"/>
        </w:rPr>
        <w:t xml:space="preserve"> </w:t>
      </w:r>
      <w:r>
        <w:t>Anim.</w:t>
      </w:r>
      <w:r>
        <w:rPr>
          <w:spacing w:val="2"/>
        </w:rPr>
        <w:t xml:space="preserve"> </w:t>
      </w:r>
      <w:r>
        <w:t>Vet,</w:t>
      </w:r>
      <w:r>
        <w:rPr>
          <w:spacing w:val="1"/>
        </w:rPr>
        <w:t xml:space="preserve"> </w:t>
      </w:r>
      <w:r>
        <w:t>Sci.</w:t>
      </w:r>
      <w:r>
        <w:rPr>
          <w:spacing w:val="2"/>
        </w:rPr>
        <w:t xml:space="preserve"> </w:t>
      </w:r>
      <w:r>
        <w:t>9(10): 1608-1615.</w:t>
      </w:r>
    </w:p>
    <w:p w:rsidR="00F14390" w:rsidRDefault="00DB01C4">
      <w:pPr>
        <w:pStyle w:val="BodyText"/>
        <w:tabs>
          <w:tab w:val="left" w:pos="1906"/>
        </w:tabs>
        <w:spacing w:before="129"/>
        <w:ind w:left="641"/>
      </w:pPr>
      <w:r>
        <w:rPr>
          <w:rFonts w:ascii="Calibri"/>
          <w:sz w:val="22"/>
        </w:rPr>
        <w:t>459</w:t>
      </w:r>
      <w:r>
        <w:rPr>
          <w:rFonts w:ascii="Calibri"/>
          <w:sz w:val="22"/>
        </w:rPr>
        <w:tab/>
      </w:r>
      <w:hyperlink r:id="rId48">
        <w:r>
          <w:rPr>
            <w:color w:val="0000FF"/>
            <w:u w:val="single" w:color="0000FF"/>
          </w:rPr>
          <w:t>http://dx.doi.org/10.17582/journal.aavs/2021/9.10.1</w:t>
        </w:r>
        <w:r>
          <w:rPr>
            <w:color w:val="0000FF"/>
            <w:spacing w:val="-4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608.1615</w:t>
        </w:r>
      </w:hyperlink>
    </w:p>
    <w:p w:rsidR="00F14390" w:rsidRDefault="00DB01C4">
      <w:pPr>
        <w:pStyle w:val="BodyText"/>
        <w:tabs>
          <w:tab w:val="left" w:pos="1340"/>
        </w:tabs>
        <w:spacing w:before="132"/>
        <w:ind w:left="641"/>
      </w:pPr>
      <w:r>
        <w:rPr>
          <w:rFonts w:ascii="Calibri"/>
          <w:sz w:val="22"/>
        </w:rPr>
        <w:t>460</w:t>
      </w:r>
      <w:r>
        <w:rPr>
          <w:rFonts w:ascii="Calibri"/>
          <w:sz w:val="22"/>
        </w:rPr>
        <w:tab/>
      </w:r>
      <w:r>
        <w:t>Pazla</w:t>
      </w:r>
      <w:r>
        <w:rPr>
          <w:spacing w:val="11"/>
        </w:rPr>
        <w:t xml:space="preserve"> </w:t>
      </w:r>
      <w:r>
        <w:t>R,</w:t>
      </w:r>
      <w:r>
        <w:rPr>
          <w:spacing w:val="10"/>
        </w:rPr>
        <w:t xml:space="preserve"> </w:t>
      </w:r>
      <w:r>
        <w:t>Jamarun</w:t>
      </w:r>
      <w:r>
        <w:rPr>
          <w:spacing w:val="13"/>
        </w:rPr>
        <w:t xml:space="preserve"> </w:t>
      </w:r>
      <w:r>
        <w:t>N,</w:t>
      </w:r>
      <w:r>
        <w:rPr>
          <w:spacing w:val="12"/>
        </w:rPr>
        <w:t xml:space="preserve"> </w:t>
      </w:r>
      <w:r>
        <w:t>Warly</w:t>
      </w:r>
      <w:r>
        <w:rPr>
          <w:spacing w:val="9"/>
        </w:rPr>
        <w:t xml:space="preserve"> </w:t>
      </w:r>
      <w:r>
        <w:t>L,</w:t>
      </w:r>
      <w:r>
        <w:rPr>
          <w:spacing w:val="13"/>
        </w:rPr>
        <w:t xml:space="preserve"> </w:t>
      </w:r>
      <w:r>
        <w:t>Yanti</w:t>
      </w:r>
      <w:r>
        <w:rPr>
          <w:spacing w:val="13"/>
        </w:rPr>
        <w:t xml:space="preserve"> </w:t>
      </w:r>
      <w:r>
        <w:t>G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Nasution</w:t>
      </w:r>
      <w:r>
        <w:rPr>
          <w:spacing w:val="13"/>
        </w:rPr>
        <w:t xml:space="preserve"> </w:t>
      </w:r>
      <w:r>
        <w:t>NA.</w:t>
      </w:r>
      <w:r>
        <w:rPr>
          <w:spacing w:val="13"/>
        </w:rPr>
        <w:t xml:space="preserve"> </w:t>
      </w:r>
      <w:r>
        <w:t>2021d.</w:t>
      </w:r>
      <w:r>
        <w:rPr>
          <w:spacing w:val="15"/>
        </w:rPr>
        <w:t xml:space="preserve"> </w:t>
      </w:r>
      <w:r>
        <w:t>Lignin</w:t>
      </w:r>
      <w:r>
        <w:rPr>
          <w:spacing w:val="15"/>
        </w:rPr>
        <w:t xml:space="preserve"> </w:t>
      </w:r>
      <w:r>
        <w:t>Content,</w:t>
      </w:r>
      <w:r>
        <w:rPr>
          <w:spacing w:val="15"/>
        </w:rPr>
        <w:t xml:space="preserve"> </w:t>
      </w:r>
      <w:r>
        <w:t>Ligninase</w:t>
      </w:r>
    </w:p>
    <w:p w:rsidR="00F14390" w:rsidRDefault="00DB01C4">
      <w:pPr>
        <w:pStyle w:val="BodyText"/>
        <w:tabs>
          <w:tab w:val="left" w:pos="1906"/>
        </w:tabs>
        <w:spacing w:before="130"/>
        <w:ind w:left="641"/>
      </w:pPr>
      <w:r>
        <w:rPr>
          <w:rFonts w:ascii="Calibri"/>
          <w:sz w:val="22"/>
        </w:rPr>
        <w:t>461</w:t>
      </w:r>
      <w:r>
        <w:rPr>
          <w:rFonts w:ascii="Calibri"/>
          <w:sz w:val="22"/>
        </w:rPr>
        <w:tab/>
      </w:r>
      <w:r>
        <w:t>Enzyme</w:t>
      </w:r>
      <w:r>
        <w:rPr>
          <w:spacing w:val="77"/>
        </w:rPr>
        <w:t xml:space="preserve"> </w:t>
      </w:r>
      <w:r>
        <w:t>Activity</w:t>
      </w:r>
      <w:r>
        <w:rPr>
          <w:spacing w:val="73"/>
        </w:rPr>
        <w:t xml:space="preserve"> </w:t>
      </w:r>
      <w:r>
        <w:t>and</w:t>
      </w:r>
      <w:r>
        <w:rPr>
          <w:spacing w:val="77"/>
        </w:rPr>
        <w:t xml:space="preserve"> </w:t>
      </w:r>
      <w:r>
        <w:t>in</w:t>
      </w:r>
      <w:r>
        <w:rPr>
          <w:spacing w:val="78"/>
        </w:rPr>
        <w:t xml:space="preserve"> </w:t>
      </w:r>
      <w:r>
        <w:t>vitro</w:t>
      </w:r>
      <w:r>
        <w:rPr>
          <w:spacing w:val="77"/>
        </w:rPr>
        <w:t xml:space="preserve"> </w:t>
      </w:r>
      <w:r>
        <w:t>Digestability</w:t>
      </w:r>
      <w:r>
        <w:rPr>
          <w:spacing w:val="70"/>
        </w:rPr>
        <w:t xml:space="preserve"> </w:t>
      </w:r>
      <w:r>
        <w:t>of</w:t>
      </w:r>
      <w:r>
        <w:rPr>
          <w:spacing w:val="79"/>
        </w:rPr>
        <w:t xml:space="preserve"> </w:t>
      </w:r>
      <w:r>
        <w:t>Sugarcane</w:t>
      </w:r>
      <w:r>
        <w:rPr>
          <w:spacing w:val="77"/>
        </w:rPr>
        <w:t xml:space="preserve"> </w:t>
      </w:r>
      <w:r>
        <w:t>Shoots</w:t>
      </w:r>
      <w:r>
        <w:rPr>
          <w:spacing w:val="78"/>
        </w:rPr>
        <w:t xml:space="preserve"> </w:t>
      </w:r>
      <w:r>
        <w:t>using</w:t>
      </w:r>
      <w:r>
        <w:rPr>
          <w:spacing w:val="75"/>
        </w:rPr>
        <w:t xml:space="preserve"> </w:t>
      </w:r>
      <w:r>
        <w:t>Pleurotus</w:t>
      </w:r>
    </w:p>
    <w:p w:rsidR="00F14390" w:rsidRDefault="00DB01C4">
      <w:pPr>
        <w:pStyle w:val="BodyText"/>
        <w:tabs>
          <w:tab w:val="left" w:pos="1906"/>
        </w:tabs>
        <w:spacing w:before="132"/>
        <w:ind w:left="641"/>
      </w:pPr>
      <w:r>
        <w:rPr>
          <w:rFonts w:ascii="Calibri"/>
          <w:sz w:val="22"/>
        </w:rPr>
        <w:t>462</w:t>
      </w:r>
      <w:r>
        <w:rPr>
          <w:rFonts w:ascii="Calibri"/>
          <w:sz w:val="22"/>
        </w:rPr>
        <w:tab/>
      </w:r>
      <w:r>
        <w:t>ostreatus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Aspergillus</w:t>
      </w:r>
      <w:r>
        <w:rPr>
          <w:spacing w:val="5"/>
        </w:rPr>
        <w:t xml:space="preserve"> </w:t>
      </w:r>
      <w:r>
        <w:t>oryzae</w:t>
      </w:r>
      <w:r>
        <w:rPr>
          <w:spacing w:val="6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Different</w:t>
      </w:r>
      <w:r>
        <w:rPr>
          <w:spacing w:val="6"/>
        </w:rPr>
        <w:t xml:space="preserve"> </w:t>
      </w:r>
      <w:r>
        <w:t>Fermentation</w:t>
      </w:r>
      <w:r>
        <w:rPr>
          <w:spacing w:val="4"/>
        </w:rPr>
        <w:t xml:space="preserve"> </w:t>
      </w:r>
      <w:r>
        <w:t>Times.</w:t>
      </w:r>
      <w:r>
        <w:rPr>
          <w:spacing w:val="5"/>
        </w:rPr>
        <w:t xml:space="preserve"> </w:t>
      </w:r>
      <w:r>
        <w:t>American</w:t>
      </w:r>
      <w:r>
        <w:rPr>
          <w:spacing w:val="4"/>
        </w:rPr>
        <w:t xml:space="preserve"> </w:t>
      </w:r>
      <w:r>
        <w:t>Journal</w:t>
      </w:r>
      <w:r>
        <w:rPr>
          <w:spacing w:val="5"/>
        </w:rPr>
        <w:t xml:space="preserve"> </w:t>
      </w:r>
      <w:r>
        <w:t>of</w:t>
      </w:r>
    </w:p>
    <w:p w:rsidR="00F14390" w:rsidRDefault="00DB01C4">
      <w:pPr>
        <w:pStyle w:val="BodyText"/>
        <w:tabs>
          <w:tab w:val="left" w:pos="1906"/>
          <w:tab w:val="left" w:pos="3631"/>
          <w:tab w:val="left" w:pos="4982"/>
          <w:tab w:val="left" w:pos="7015"/>
          <w:tab w:val="left" w:pos="8923"/>
        </w:tabs>
        <w:spacing w:before="130"/>
        <w:ind w:left="641"/>
      </w:pPr>
      <w:r>
        <w:rPr>
          <w:rFonts w:ascii="Calibri"/>
          <w:sz w:val="22"/>
        </w:rPr>
        <w:t>463</w:t>
      </w:r>
      <w:r>
        <w:rPr>
          <w:rFonts w:ascii="Calibri"/>
          <w:sz w:val="22"/>
        </w:rPr>
        <w:tab/>
      </w:r>
      <w:r>
        <w:t>Animal</w:t>
      </w:r>
      <w:r>
        <w:tab/>
        <w:t>and</w:t>
      </w:r>
      <w:r>
        <w:tab/>
        <w:t>Veterinary</w:t>
      </w:r>
      <w:r>
        <w:tab/>
        <w:t>Sciences.</w:t>
      </w:r>
      <w:r>
        <w:tab/>
        <w:t>16(3):192-201.</w:t>
      </w:r>
    </w:p>
    <w:p w:rsidR="00F14390" w:rsidRDefault="00DB01C4">
      <w:pPr>
        <w:pStyle w:val="BodyText"/>
        <w:tabs>
          <w:tab w:val="left" w:pos="1906"/>
        </w:tabs>
        <w:spacing w:before="132"/>
        <w:ind w:left="641"/>
      </w:pPr>
      <w:r>
        <w:rPr>
          <w:rFonts w:ascii="Calibri"/>
          <w:sz w:val="22"/>
        </w:rPr>
        <w:t>464</w:t>
      </w:r>
      <w:r>
        <w:rPr>
          <w:rFonts w:ascii="Calibri"/>
          <w:sz w:val="22"/>
        </w:rPr>
        <w:tab/>
      </w:r>
      <w:hyperlink r:id="rId49">
        <w:r>
          <w:rPr>
            <w:color w:val="0000FF"/>
            <w:u w:val="single" w:color="0000FF"/>
          </w:rPr>
          <w:t>https://doi.org/10.3844/ajavsp.2021.192.201</w:t>
        </w:r>
      </w:hyperlink>
    </w:p>
    <w:p w:rsidR="00F14390" w:rsidRDefault="00DB01C4">
      <w:pPr>
        <w:pStyle w:val="ListParagraph"/>
        <w:numPr>
          <w:ilvl w:val="0"/>
          <w:numId w:val="60"/>
        </w:numPr>
        <w:tabs>
          <w:tab w:val="left" w:pos="1340"/>
          <w:tab w:val="left" w:pos="1341"/>
        </w:tabs>
        <w:spacing w:before="130"/>
        <w:ind w:hanging="700"/>
        <w:rPr>
          <w:i/>
          <w:sz w:val="24"/>
        </w:rPr>
      </w:pPr>
      <w:r>
        <w:rPr>
          <w:sz w:val="24"/>
        </w:rPr>
        <w:t>Pazla R,</w:t>
      </w:r>
      <w:r>
        <w:rPr>
          <w:spacing w:val="-1"/>
          <w:sz w:val="24"/>
        </w:rPr>
        <w:t xml:space="preserve"> </w:t>
      </w:r>
      <w:r>
        <w:rPr>
          <w:sz w:val="24"/>
        </w:rPr>
        <w:t>Jamarun</w:t>
      </w:r>
      <w:r>
        <w:rPr>
          <w:spacing w:val="2"/>
          <w:sz w:val="24"/>
        </w:rPr>
        <w:t xml:space="preserve"> </w:t>
      </w:r>
      <w:r>
        <w:rPr>
          <w:sz w:val="24"/>
        </w:rPr>
        <w:t>N,</w:t>
      </w:r>
      <w:r>
        <w:rPr>
          <w:spacing w:val="3"/>
          <w:sz w:val="24"/>
        </w:rPr>
        <w:t xml:space="preserve"> </w:t>
      </w:r>
      <w:r>
        <w:rPr>
          <w:sz w:val="24"/>
        </w:rPr>
        <w:t>Zain</w:t>
      </w:r>
      <w:r>
        <w:rPr>
          <w:spacing w:val="1"/>
          <w:sz w:val="24"/>
        </w:rPr>
        <w:t xml:space="preserve"> </w:t>
      </w:r>
      <w:r>
        <w:rPr>
          <w:sz w:val="24"/>
        </w:rPr>
        <w:t>M,</w:t>
      </w:r>
      <w:r>
        <w:rPr>
          <w:spacing w:val="2"/>
          <w:sz w:val="24"/>
        </w:rPr>
        <w:t xml:space="preserve"> </w:t>
      </w:r>
      <w:r>
        <w:rPr>
          <w:sz w:val="24"/>
        </w:rPr>
        <w:t>Arief,</w:t>
      </w:r>
      <w:r>
        <w:rPr>
          <w:spacing w:val="1"/>
          <w:sz w:val="24"/>
        </w:rPr>
        <w:t xml:space="preserve"> </w:t>
      </w:r>
      <w:r>
        <w:rPr>
          <w:sz w:val="24"/>
        </w:rPr>
        <w:t>Yanti</w:t>
      </w:r>
      <w:r>
        <w:rPr>
          <w:spacing w:val="1"/>
          <w:sz w:val="24"/>
        </w:rPr>
        <w:t xml:space="preserve"> </w:t>
      </w:r>
      <w:r>
        <w:rPr>
          <w:sz w:val="24"/>
        </w:rPr>
        <w:t>G,</w:t>
      </w:r>
      <w:r>
        <w:rPr>
          <w:spacing w:val="1"/>
          <w:sz w:val="24"/>
        </w:rPr>
        <w:t xml:space="preserve"> </w:t>
      </w:r>
      <w:r>
        <w:rPr>
          <w:sz w:val="24"/>
        </w:rPr>
        <w:t>Putri</w:t>
      </w:r>
      <w:r>
        <w:rPr>
          <w:spacing w:val="1"/>
          <w:sz w:val="24"/>
        </w:rPr>
        <w:t xml:space="preserve"> </w:t>
      </w:r>
      <w:r>
        <w:rPr>
          <w:sz w:val="24"/>
        </w:rPr>
        <w:t>EM,</w:t>
      </w:r>
      <w:r>
        <w:rPr>
          <w:spacing w:val="1"/>
          <w:sz w:val="24"/>
        </w:rPr>
        <w:t xml:space="preserve"> </w:t>
      </w:r>
      <w:r>
        <w:rPr>
          <w:sz w:val="24"/>
        </w:rPr>
        <w:t>Candra RH, 2022.</w:t>
      </w:r>
      <w:r>
        <w:rPr>
          <w:spacing w:val="10"/>
          <w:sz w:val="24"/>
        </w:rPr>
        <w:t xml:space="preserve"> </w:t>
      </w:r>
      <w:r>
        <w:rPr>
          <w:sz w:val="24"/>
        </w:rPr>
        <w:t>Impact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Tithonia</w:t>
      </w:r>
    </w:p>
    <w:p w:rsidR="00F14390" w:rsidRDefault="00DB01C4">
      <w:pPr>
        <w:pStyle w:val="ListParagraph"/>
        <w:numPr>
          <w:ilvl w:val="0"/>
          <w:numId w:val="60"/>
        </w:numPr>
        <w:tabs>
          <w:tab w:val="left" w:pos="1906"/>
          <w:tab w:val="left" w:pos="1907"/>
        </w:tabs>
        <w:ind w:left="1906" w:hanging="1266"/>
        <w:rPr>
          <w:sz w:val="24"/>
        </w:rPr>
      </w:pPr>
      <w:r>
        <w:rPr>
          <w:i/>
          <w:sz w:val="24"/>
        </w:rPr>
        <w:t>diversifolia</w:t>
      </w:r>
      <w:r>
        <w:rPr>
          <w:i/>
          <w:spacing w:val="39"/>
          <w:sz w:val="24"/>
        </w:rPr>
        <w:t xml:space="preserve"> </w:t>
      </w:r>
      <w:r>
        <w:rPr>
          <w:sz w:val="24"/>
        </w:rPr>
        <w:t>and</w:t>
      </w:r>
      <w:r>
        <w:rPr>
          <w:spacing w:val="96"/>
          <w:sz w:val="24"/>
        </w:rPr>
        <w:t xml:space="preserve"> </w:t>
      </w:r>
      <w:r>
        <w:rPr>
          <w:i/>
          <w:sz w:val="24"/>
        </w:rPr>
        <w:t>Pennisetum</w:t>
      </w:r>
      <w:r>
        <w:rPr>
          <w:i/>
          <w:spacing w:val="96"/>
          <w:sz w:val="24"/>
        </w:rPr>
        <w:t xml:space="preserve"> </w:t>
      </w:r>
      <w:r>
        <w:rPr>
          <w:i/>
          <w:sz w:val="24"/>
        </w:rPr>
        <w:t>purpureum</w:t>
      </w:r>
      <w:r>
        <w:rPr>
          <w:sz w:val="24"/>
        </w:rPr>
        <w:t>-based</w:t>
      </w:r>
      <w:r>
        <w:rPr>
          <w:spacing w:val="98"/>
          <w:sz w:val="24"/>
        </w:rPr>
        <w:t xml:space="preserve"> </w:t>
      </w:r>
      <w:r>
        <w:rPr>
          <w:sz w:val="24"/>
        </w:rPr>
        <w:t>ration</w:t>
      </w:r>
      <w:r>
        <w:rPr>
          <w:spacing w:val="97"/>
          <w:sz w:val="24"/>
        </w:rPr>
        <w:t xml:space="preserve"> </w:t>
      </w:r>
      <w:r>
        <w:rPr>
          <w:sz w:val="24"/>
        </w:rPr>
        <w:t>on</w:t>
      </w:r>
      <w:r>
        <w:rPr>
          <w:spacing w:val="96"/>
          <w:sz w:val="24"/>
        </w:rPr>
        <w:t xml:space="preserve"> </w:t>
      </w:r>
      <w:r>
        <w:rPr>
          <w:sz w:val="24"/>
        </w:rPr>
        <w:t>nutrient</w:t>
      </w:r>
      <w:r>
        <w:rPr>
          <w:spacing w:val="97"/>
          <w:sz w:val="24"/>
        </w:rPr>
        <w:t xml:space="preserve"> </w:t>
      </w:r>
      <w:r>
        <w:rPr>
          <w:sz w:val="24"/>
        </w:rPr>
        <w:t>intake,</w:t>
      </w:r>
      <w:r>
        <w:rPr>
          <w:spacing w:val="96"/>
          <w:sz w:val="24"/>
        </w:rPr>
        <w:t xml:space="preserve"> </w:t>
      </w:r>
      <w:r>
        <w:rPr>
          <w:sz w:val="24"/>
        </w:rPr>
        <w:t>nutrient</w:t>
      </w:r>
    </w:p>
    <w:p w:rsidR="00F14390" w:rsidRDefault="00DB01C4">
      <w:pPr>
        <w:pStyle w:val="ListParagraph"/>
        <w:numPr>
          <w:ilvl w:val="0"/>
          <w:numId w:val="60"/>
        </w:numPr>
        <w:tabs>
          <w:tab w:val="left" w:pos="1906"/>
          <w:tab w:val="left" w:pos="1907"/>
        </w:tabs>
        <w:spacing w:before="130"/>
        <w:ind w:left="1906" w:hanging="1266"/>
        <w:rPr>
          <w:sz w:val="24"/>
        </w:rPr>
      </w:pPr>
      <w:r>
        <w:rPr>
          <w:sz w:val="24"/>
        </w:rPr>
        <w:t>digestibility,</w:t>
      </w:r>
      <w:r>
        <w:rPr>
          <w:spacing w:val="33"/>
          <w:sz w:val="24"/>
        </w:rPr>
        <w:t xml:space="preserve"> </w:t>
      </w:r>
      <w:r>
        <w:rPr>
          <w:sz w:val="24"/>
        </w:rPr>
        <w:t>and</w:t>
      </w:r>
      <w:r>
        <w:rPr>
          <w:spacing w:val="36"/>
          <w:sz w:val="24"/>
        </w:rPr>
        <w:t xml:space="preserve"> </w:t>
      </w:r>
      <w:r>
        <w:rPr>
          <w:sz w:val="24"/>
        </w:rPr>
        <w:t>milk</w:t>
      </w:r>
      <w:r>
        <w:rPr>
          <w:spacing w:val="37"/>
          <w:sz w:val="24"/>
        </w:rPr>
        <w:t xml:space="preserve"> </w:t>
      </w:r>
      <w:r>
        <w:rPr>
          <w:sz w:val="24"/>
        </w:rPr>
        <w:t>yield</w:t>
      </w:r>
      <w:r>
        <w:rPr>
          <w:spacing w:val="34"/>
          <w:sz w:val="24"/>
        </w:rPr>
        <w:t xml:space="preserve"> </w:t>
      </w:r>
      <w:r>
        <w:rPr>
          <w:sz w:val="24"/>
        </w:rPr>
        <w:t>of</w:t>
      </w:r>
      <w:r>
        <w:rPr>
          <w:spacing w:val="34"/>
          <w:sz w:val="24"/>
        </w:rPr>
        <w:t xml:space="preserve"> </w:t>
      </w:r>
      <w:r>
        <w:rPr>
          <w:sz w:val="24"/>
        </w:rPr>
        <w:t>Etawa</w:t>
      </w:r>
      <w:r>
        <w:rPr>
          <w:spacing w:val="33"/>
          <w:sz w:val="24"/>
        </w:rPr>
        <w:t xml:space="preserve"> </w:t>
      </w:r>
      <w:r>
        <w:rPr>
          <w:sz w:val="24"/>
        </w:rPr>
        <w:t>crossbreed</w:t>
      </w:r>
      <w:r>
        <w:rPr>
          <w:spacing w:val="34"/>
          <w:sz w:val="24"/>
        </w:rPr>
        <w:t xml:space="preserve"> </w:t>
      </w:r>
      <w:r>
        <w:rPr>
          <w:sz w:val="24"/>
        </w:rPr>
        <w:t>dairy</w:t>
      </w:r>
      <w:r>
        <w:rPr>
          <w:spacing w:val="32"/>
          <w:sz w:val="24"/>
        </w:rPr>
        <w:t xml:space="preserve"> </w:t>
      </w:r>
      <w:r>
        <w:rPr>
          <w:sz w:val="24"/>
        </w:rPr>
        <w:t>goat.</w:t>
      </w:r>
      <w:r>
        <w:rPr>
          <w:spacing w:val="40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35"/>
          <w:sz w:val="24"/>
        </w:rPr>
        <w:t xml:space="preserve"> </w:t>
      </w:r>
      <w:r>
        <w:rPr>
          <w:sz w:val="24"/>
        </w:rPr>
        <w:t>Journal</w:t>
      </w:r>
      <w:r>
        <w:rPr>
          <w:spacing w:val="35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60"/>
        </w:numPr>
        <w:tabs>
          <w:tab w:val="left" w:pos="1906"/>
          <w:tab w:val="left" w:pos="1907"/>
        </w:tabs>
        <w:ind w:left="1906" w:hanging="1266"/>
        <w:rPr>
          <w:sz w:val="24"/>
        </w:rPr>
      </w:pPr>
      <w:r>
        <w:rPr>
          <w:sz w:val="24"/>
        </w:rPr>
        <w:t>Veterinary</w:t>
      </w:r>
      <w:r>
        <w:rPr>
          <w:spacing w:val="-7"/>
          <w:sz w:val="24"/>
        </w:rPr>
        <w:t xml:space="preserve"> </w:t>
      </w:r>
      <w:r>
        <w:rPr>
          <w:sz w:val="24"/>
        </w:rPr>
        <w:t>Science.</w:t>
      </w:r>
      <w:r>
        <w:rPr>
          <w:spacing w:val="-2"/>
          <w:sz w:val="24"/>
        </w:rPr>
        <w:t xml:space="preserve"> </w:t>
      </w:r>
      <w:r>
        <w:rPr>
          <w:sz w:val="24"/>
        </w:rPr>
        <w:t>11(3):</w:t>
      </w:r>
      <w:r>
        <w:rPr>
          <w:spacing w:val="-2"/>
          <w:sz w:val="24"/>
        </w:rPr>
        <w:t xml:space="preserve"> </w:t>
      </w:r>
      <w:r>
        <w:rPr>
          <w:sz w:val="24"/>
        </w:rPr>
        <w:t>327-335.</w:t>
      </w:r>
      <w:r>
        <w:rPr>
          <w:color w:val="0000FF"/>
          <w:spacing w:val="-2"/>
          <w:sz w:val="24"/>
        </w:rPr>
        <w:t xml:space="preserve"> </w:t>
      </w:r>
      <w:hyperlink r:id="rId50">
        <w:r>
          <w:rPr>
            <w:color w:val="0000FF"/>
            <w:sz w:val="24"/>
            <w:u w:val="single" w:color="0000FF"/>
          </w:rPr>
          <w:t>https://doi.org/10.47278/journal.ijvs/2021.119</w:t>
        </w:r>
      </w:hyperlink>
    </w:p>
    <w:p w:rsidR="00F14390" w:rsidRDefault="00DB01C4">
      <w:pPr>
        <w:pStyle w:val="ListParagraph"/>
        <w:numPr>
          <w:ilvl w:val="0"/>
          <w:numId w:val="60"/>
        </w:numPr>
        <w:tabs>
          <w:tab w:val="left" w:pos="1340"/>
          <w:tab w:val="left" w:pos="1341"/>
        </w:tabs>
        <w:spacing w:before="130"/>
        <w:ind w:hanging="700"/>
        <w:rPr>
          <w:sz w:val="24"/>
        </w:rPr>
      </w:pPr>
      <w:r>
        <w:rPr>
          <w:sz w:val="24"/>
        </w:rPr>
        <w:t>Putri</w:t>
      </w:r>
      <w:r>
        <w:rPr>
          <w:spacing w:val="12"/>
          <w:sz w:val="24"/>
        </w:rPr>
        <w:t xml:space="preserve"> </w:t>
      </w:r>
      <w:r>
        <w:rPr>
          <w:sz w:val="24"/>
        </w:rPr>
        <w:t>EM,</w:t>
      </w:r>
      <w:r>
        <w:rPr>
          <w:spacing w:val="13"/>
          <w:sz w:val="24"/>
        </w:rPr>
        <w:t xml:space="preserve"> </w:t>
      </w:r>
      <w:r>
        <w:rPr>
          <w:sz w:val="24"/>
        </w:rPr>
        <w:t>Zain</w:t>
      </w:r>
      <w:r>
        <w:rPr>
          <w:spacing w:val="13"/>
          <w:sz w:val="24"/>
        </w:rPr>
        <w:t xml:space="preserve"> </w:t>
      </w:r>
      <w:r>
        <w:rPr>
          <w:sz w:val="24"/>
        </w:rPr>
        <w:t>M,</w:t>
      </w:r>
      <w:r>
        <w:rPr>
          <w:spacing w:val="12"/>
          <w:sz w:val="24"/>
        </w:rPr>
        <w:t xml:space="preserve"> </w:t>
      </w:r>
      <w:r>
        <w:rPr>
          <w:sz w:val="24"/>
        </w:rPr>
        <w:t>Warly</w:t>
      </w:r>
      <w:r>
        <w:rPr>
          <w:spacing w:val="13"/>
          <w:sz w:val="24"/>
        </w:rPr>
        <w:t xml:space="preserve"> </w:t>
      </w:r>
      <w:r>
        <w:rPr>
          <w:sz w:val="24"/>
        </w:rPr>
        <w:t>L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2"/>
          <w:sz w:val="24"/>
        </w:rPr>
        <w:t xml:space="preserve"> </w:t>
      </w:r>
      <w:r>
        <w:rPr>
          <w:sz w:val="24"/>
        </w:rPr>
        <w:t>Hermon</w:t>
      </w:r>
      <w:r>
        <w:rPr>
          <w:spacing w:val="12"/>
          <w:sz w:val="24"/>
        </w:rPr>
        <w:t xml:space="preserve"> </w:t>
      </w:r>
      <w:r>
        <w:rPr>
          <w:sz w:val="24"/>
        </w:rPr>
        <w:t>H.</w:t>
      </w:r>
      <w:r>
        <w:rPr>
          <w:spacing w:val="12"/>
          <w:sz w:val="24"/>
        </w:rPr>
        <w:t xml:space="preserve"> </w:t>
      </w:r>
      <w:r>
        <w:rPr>
          <w:sz w:val="24"/>
        </w:rPr>
        <w:t>2019.</w:t>
      </w:r>
      <w:r>
        <w:rPr>
          <w:spacing w:val="15"/>
          <w:sz w:val="24"/>
        </w:rPr>
        <w:t xml:space="preserve"> </w:t>
      </w:r>
      <w:r>
        <w:rPr>
          <w:sz w:val="24"/>
        </w:rPr>
        <w:t>In</w:t>
      </w:r>
      <w:r>
        <w:rPr>
          <w:spacing w:val="12"/>
          <w:sz w:val="24"/>
        </w:rPr>
        <w:t xml:space="preserve"> </w:t>
      </w:r>
      <w:r>
        <w:rPr>
          <w:sz w:val="24"/>
        </w:rPr>
        <w:t>vitro</w:t>
      </w:r>
      <w:r>
        <w:rPr>
          <w:spacing w:val="17"/>
          <w:sz w:val="24"/>
        </w:rPr>
        <w:t xml:space="preserve"> </w:t>
      </w:r>
      <w:r>
        <w:rPr>
          <w:sz w:val="24"/>
        </w:rPr>
        <w:t>evaluation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ruminant</w:t>
      </w:r>
      <w:r>
        <w:rPr>
          <w:spacing w:val="13"/>
          <w:sz w:val="24"/>
        </w:rPr>
        <w:t xml:space="preserve"> </w:t>
      </w:r>
      <w:r>
        <w:rPr>
          <w:sz w:val="24"/>
        </w:rPr>
        <w:t>feed</w:t>
      </w:r>
      <w:r>
        <w:rPr>
          <w:spacing w:val="13"/>
          <w:sz w:val="24"/>
        </w:rPr>
        <w:t xml:space="preserve"> </w:t>
      </w:r>
      <w:r>
        <w:rPr>
          <w:sz w:val="24"/>
        </w:rPr>
        <w:t>from</w:t>
      </w:r>
    </w:p>
    <w:p w:rsidR="00F14390" w:rsidRDefault="00DB01C4">
      <w:pPr>
        <w:pStyle w:val="ListParagraph"/>
        <w:numPr>
          <w:ilvl w:val="0"/>
          <w:numId w:val="60"/>
        </w:numPr>
        <w:tabs>
          <w:tab w:val="left" w:pos="1906"/>
          <w:tab w:val="left" w:pos="1907"/>
        </w:tabs>
        <w:ind w:left="1906" w:hanging="1266"/>
        <w:rPr>
          <w:sz w:val="24"/>
        </w:rPr>
      </w:pPr>
      <w:r>
        <w:rPr>
          <w:sz w:val="24"/>
        </w:rPr>
        <w:t>West</w:t>
      </w:r>
      <w:r>
        <w:rPr>
          <w:spacing w:val="24"/>
          <w:sz w:val="24"/>
        </w:rPr>
        <w:t xml:space="preserve"> </w:t>
      </w:r>
      <w:r>
        <w:rPr>
          <w:sz w:val="24"/>
        </w:rPr>
        <w:t>Sumatera</w:t>
      </w:r>
      <w:r>
        <w:rPr>
          <w:spacing w:val="23"/>
          <w:sz w:val="24"/>
        </w:rPr>
        <w:t xml:space="preserve"> </w:t>
      </w:r>
      <w:r>
        <w:rPr>
          <w:sz w:val="24"/>
        </w:rPr>
        <w:t>based</w:t>
      </w:r>
      <w:r>
        <w:rPr>
          <w:spacing w:val="27"/>
          <w:sz w:val="24"/>
        </w:rPr>
        <w:t xml:space="preserve"> </w:t>
      </w:r>
      <w:r>
        <w:rPr>
          <w:sz w:val="24"/>
        </w:rPr>
        <w:t>on</w:t>
      </w:r>
      <w:r>
        <w:rPr>
          <w:spacing w:val="26"/>
          <w:sz w:val="24"/>
        </w:rPr>
        <w:t xml:space="preserve"> </w:t>
      </w:r>
      <w:r>
        <w:rPr>
          <w:sz w:val="24"/>
        </w:rPr>
        <w:t>chemical</w:t>
      </w:r>
      <w:r>
        <w:rPr>
          <w:spacing w:val="28"/>
          <w:sz w:val="24"/>
        </w:rPr>
        <w:t xml:space="preserve"> </w:t>
      </w:r>
      <w:r>
        <w:rPr>
          <w:sz w:val="24"/>
        </w:rPr>
        <w:t>composition</w:t>
      </w:r>
      <w:r>
        <w:rPr>
          <w:spacing w:val="25"/>
          <w:sz w:val="24"/>
        </w:rPr>
        <w:t xml:space="preserve"> </w:t>
      </w:r>
      <w:r>
        <w:rPr>
          <w:sz w:val="24"/>
        </w:rPr>
        <w:t>and</w:t>
      </w:r>
      <w:r>
        <w:rPr>
          <w:spacing w:val="25"/>
          <w:sz w:val="24"/>
        </w:rPr>
        <w:t xml:space="preserve"> </w:t>
      </w:r>
      <w:r>
        <w:rPr>
          <w:sz w:val="24"/>
        </w:rPr>
        <w:t>content</w:t>
      </w:r>
      <w:r>
        <w:rPr>
          <w:spacing w:val="24"/>
          <w:sz w:val="24"/>
        </w:rPr>
        <w:t xml:space="preserve"> </w:t>
      </w:r>
      <w:r>
        <w:rPr>
          <w:sz w:val="24"/>
        </w:rPr>
        <w:t>of</w:t>
      </w:r>
      <w:r>
        <w:rPr>
          <w:spacing w:val="26"/>
          <w:sz w:val="24"/>
        </w:rPr>
        <w:t xml:space="preserve"> </w:t>
      </w:r>
      <w:r>
        <w:rPr>
          <w:sz w:val="24"/>
        </w:rPr>
        <w:t>rumen</w:t>
      </w:r>
      <w:r>
        <w:rPr>
          <w:spacing w:val="25"/>
          <w:sz w:val="24"/>
        </w:rPr>
        <w:t xml:space="preserve"> </w:t>
      </w:r>
      <w:r>
        <w:rPr>
          <w:sz w:val="24"/>
        </w:rPr>
        <w:t>degradable</w:t>
      </w:r>
      <w:r>
        <w:rPr>
          <w:spacing w:val="27"/>
          <w:sz w:val="24"/>
        </w:rPr>
        <w:t xml:space="preserve"> </w:t>
      </w:r>
      <w:r>
        <w:rPr>
          <w:sz w:val="24"/>
        </w:rPr>
        <w:t>and</w:t>
      </w:r>
    </w:p>
    <w:p w:rsidR="00F14390" w:rsidRDefault="00F14390">
      <w:pPr>
        <w:rPr>
          <w:sz w:val="24"/>
        </w:rPr>
        <w:sectPr w:rsidR="00F14390">
          <w:pgSz w:w="11910" w:h="16850"/>
          <w:pgMar w:top="1360" w:right="0" w:bottom="920" w:left="100" w:header="0" w:footer="734" w:gutter="0"/>
          <w:cols w:space="720"/>
        </w:sectPr>
      </w:pPr>
    </w:p>
    <w:p w:rsidR="00F14390" w:rsidRDefault="00DB01C4">
      <w:pPr>
        <w:pStyle w:val="ListParagraph"/>
        <w:numPr>
          <w:ilvl w:val="0"/>
          <w:numId w:val="60"/>
        </w:numPr>
        <w:tabs>
          <w:tab w:val="left" w:pos="1906"/>
          <w:tab w:val="left" w:pos="1907"/>
          <w:tab w:val="left" w:pos="2955"/>
          <w:tab w:val="left" w:pos="4684"/>
          <w:tab w:val="left" w:pos="5953"/>
          <w:tab w:val="left" w:pos="7409"/>
          <w:tab w:val="left" w:pos="8524"/>
          <w:tab w:val="left" w:pos="9268"/>
        </w:tabs>
        <w:spacing w:before="73"/>
        <w:ind w:left="1906" w:hanging="1266"/>
        <w:rPr>
          <w:sz w:val="24"/>
        </w:rPr>
      </w:pPr>
      <w:r>
        <w:rPr>
          <w:sz w:val="24"/>
        </w:rPr>
        <w:lastRenderedPageBreak/>
        <w:t>rumen</w:t>
      </w:r>
      <w:r>
        <w:rPr>
          <w:sz w:val="24"/>
        </w:rPr>
        <w:tab/>
        <w:t>undegradable</w:t>
      </w:r>
      <w:r>
        <w:rPr>
          <w:sz w:val="24"/>
        </w:rPr>
        <w:tab/>
        <w:t>proteins.</w:t>
      </w:r>
      <w:r>
        <w:rPr>
          <w:sz w:val="24"/>
        </w:rPr>
        <w:tab/>
        <w:t>Veterinary</w:t>
      </w:r>
      <w:r>
        <w:rPr>
          <w:sz w:val="24"/>
        </w:rPr>
        <w:tab/>
        <w:t>World.</w:t>
      </w:r>
      <w:r>
        <w:rPr>
          <w:sz w:val="24"/>
        </w:rPr>
        <w:tab/>
        <w:t>12:</w:t>
      </w:r>
      <w:r>
        <w:rPr>
          <w:sz w:val="24"/>
        </w:rPr>
        <w:tab/>
        <w:t>1478-1483.</w:t>
      </w:r>
    </w:p>
    <w:p w:rsidR="00F14390" w:rsidRDefault="00DB01C4">
      <w:pPr>
        <w:pStyle w:val="BodyText"/>
        <w:tabs>
          <w:tab w:val="left" w:pos="1906"/>
        </w:tabs>
        <w:spacing w:before="130"/>
        <w:ind w:left="641"/>
      </w:pPr>
      <w:r>
        <w:rPr>
          <w:rFonts w:ascii="Calibri"/>
          <w:sz w:val="22"/>
        </w:rPr>
        <w:t>472</w:t>
      </w:r>
      <w:r>
        <w:rPr>
          <w:rFonts w:ascii="Calibri"/>
          <w:sz w:val="22"/>
        </w:rPr>
        <w:tab/>
      </w:r>
      <w:hyperlink r:id="rId51">
        <w:r>
          <w:rPr>
            <w:color w:val="0000FF"/>
            <w:u w:val="single" w:color="0000FF"/>
          </w:rPr>
          <w:t>https://doi.org/10.14202/vetworld.2019.1478-1483</w:t>
        </w:r>
      </w:hyperlink>
    </w:p>
    <w:p w:rsidR="00F14390" w:rsidRDefault="00DB01C4">
      <w:pPr>
        <w:pStyle w:val="BodyText"/>
        <w:tabs>
          <w:tab w:val="left" w:pos="1340"/>
        </w:tabs>
        <w:spacing w:before="132"/>
        <w:ind w:left="641"/>
      </w:pPr>
      <w:r>
        <w:rPr>
          <w:rFonts w:ascii="Calibri"/>
          <w:sz w:val="22"/>
        </w:rPr>
        <w:t>473</w:t>
      </w:r>
      <w:r>
        <w:rPr>
          <w:rFonts w:ascii="Calibri"/>
          <w:sz w:val="22"/>
        </w:rPr>
        <w:tab/>
      </w:r>
      <w:r>
        <w:t>Putri</w:t>
      </w:r>
      <w:r>
        <w:rPr>
          <w:spacing w:val="90"/>
        </w:rPr>
        <w:t xml:space="preserve"> </w:t>
      </w:r>
      <w:r>
        <w:t>EM,</w:t>
      </w:r>
      <w:r>
        <w:rPr>
          <w:spacing w:val="90"/>
        </w:rPr>
        <w:t xml:space="preserve"> </w:t>
      </w:r>
      <w:r>
        <w:t>Zain</w:t>
      </w:r>
      <w:r>
        <w:rPr>
          <w:spacing w:val="90"/>
        </w:rPr>
        <w:t xml:space="preserve"> </w:t>
      </w:r>
      <w:r>
        <w:t>M,</w:t>
      </w:r>
      <w:r>
        <w:rPr>
          <w:spacing w:val="87"/>
        </w:rPr>
        <w:t xml:space="preserve"> </w:t>
      </w:r>
      <w:r>
        <w:t>Warly</w:t>
      </w:r>
      <w:r>
        <w:rPr>
          <w:spacing w:val="87"/>
        </w:rPr>
        <w:t xml:space="preserve"> </w:t>
      </w:r>
      <w:r>
        <w:t>L</w:t>
      </w:r>
      <w:r>
        <w:rPr>
          <w:spacing w:val="87"/>
        </w:rPr>
        <w:t xml:space="preserve"> </w:t>
      </w:r>
      <w:r>
        <w:t>and</w:t>
      </w:r>
      <w:r>
        <w:rPr>
          <w:spacing w:val="90"/>
        </w:rPr>
        <w:t xml:space="preserve"> </w:t>
      </w:r>
      <w:r>
        <w:t>Hermon</w:t>
      </w:r>
      <w:r>
        <w:rPr>
          <w:spacing w:val="89"/>
        </w:rPr>
        <w:t xml:space="preserve"> </w:t>
      </w:r>
      <w:r>
        <w:t>H.</w:t>
      </w:r>
      <w:r>
        <w:rPr>
          <w:spacing w:val="89"/>
        </w:rPr>
        <w:t xml:space="preserve"> </w:t>
      </w:r>
      <w:r>
        <w:t>2021.</w:t>
      </w:r>
      <w:r>
        <w:rPr>
          <w:spacing w:val="89"/>
        </w:rPr>
        <w:t xml:space="preserve"> </w:t>
      </w:r>
      <w:r>
        <w:t>Effects</w:t>
      </w:r>
      <w:r>
        <w:rPr>
          <w:spacing w:val="90"/>
        </w:rPr>
        <w:t xml:space="preserve"> </w:t>
      </w:r>
      <w:r>
        <w:t>of</w:t>
      </w:r>
      <w:r>
        <w:rPr>
          <w:spacing w:val="89"/>
        </w:rPr>
        <w:t xml:space="preserve"> </w:t>
      </w:r>
      <w:r>
        <w:t>rumen-degradable-to-</w:t>
      </w:r>
    </w:p>
    <w:p w:rsidR="00F14390" w:rsidRDefault="00DB01C4">
      <w:pPr>
        <w:pStyle w:val="BodyText"/>
        <w:tabs>
          <w:tab w:val="left" w:pos="1906"/>
        </w:tabs>
        <w:spacing w:before="130"/>
        <w:ind w:left="641"/>
      </w:pPr>
      <w:r>
        <w:rPr>
          <w:rFonts w:ascii="Calibri"/>
          <w:sz w:val="22"/>
        </w:rPr>
        <w:t>474</w:t>
      </w:r>
      <w:r>
        <w:rPr>
          <w:rFonts w:ascii="Calibri"/>
          <w:sz w:val="22"/>
        </w:rPr>
        <w:tab/>
      </w:r>
      <w:r>
        <w:t xml:space="preserve">undegradable  </w:t>
      </w:r>
      <w:r>
        <w:rPr>
          <w:spacing w:val="10"/>
        </w:rPr>
        <w:t xml:space="preserve"> </w:t>
      </w:r>
      <w:r>
        <w:t xml:space="preserve">protein  </w:t>
      </w:r>
      <w:r>
        <w:rPr>
          <w:spacing w:val="12"/>
        </w:rPr>
        <w:t xml:space="preserve"> </w:t>
      </w:r>
      <w:r>
        <w:t xml:space="preserve">ratio  </w:t>
      </w:r>
      <w:r>
        <w:rPr>
          <w:spacing w:val="12"/>
        </w:rPr>
        <w:t xml:space="preserve"> </w:t>
      </w:r>
      <w:r>
        <w:t xml:space="preserve">in  </w:t>
      </w:r>
      <w:r>
        <w:rPr>
          <w:spacing w:val="12"/>
        </w:rPr>
        <w:t xml:space="preserve"> </w:t>
      </w:r>
      <w:r>
        <w:t xml:space="preserve">ruminant  </w:t>
      </w:r>
      <w:r>
        <w:rPr>
          <w:spacing w:val="11"/>
        </w:rPr>
        <w:t xml:space="preserve"> </w:t>
      </w:r>
      <w:r>
        <w:t xml:space="preserve">diet  </w:t>
      </w:r>
      <w:r>
        <w:rPr>
          <w:spacing w:val="12"/>
        </w:rPr>
        <w:t xml:space="preserve"> </w:t>
      </w:r>
      <w:r>
        <w:t xml:space="preserve">on  </w:t>
      </w:r>
      <w:r>
        <w:rPr>
          <w:spacing w:val="12"/>
        </w:rPr>
        <w:t xml:space="preserve"> </w:t>
      </w:r>
      <w:r>
        <w:t xml:space="preserve">in  </w:t>
      </w:r>
      <w:r>
        <w:rPr>
          <w:spacing w:val="12"/>
        </w:rPr>
        <w:t xml:space="preserve"> </w:t>
      </w:r>
      <w:r>
        <w:t xml:space="preserve">vitro  </w:t>
      </w:r>
      <w:r>
        <w:rPr>
          <w:spacing w:val="11"/>
        </w:rPr>
        <w:t xml:space="preserve"> </w:t>
      </w:r>
      <w:r>
        <w:t xml:space="preserve">digestibility,  </w:t>
      </w:r>
      <w:r>
        <w:rPr>
          <w:spacing w:val="11"/>
        </w:rPr>
        <w:t xml:space="preserve"> </w:t>
      </w:r>
      <w:r>
        <w:t>rumen</w:t>
      </w:r>
    </w:p>
    <w:p w:rsidR="00F14390" w:rsidRDefault="00DB01C4">
      <w:pPr>
        <w:pStyle w:val="BodyText"/>
        <w:tabs>
          <w:tab w:val="left" w:pos="1906"/>
        </w:tabs>
        <w:spacing w:before="132"/>
        <w:ind w:left="641"/>
      </w:pPr>
      <w:r>
        <w:rPr>
          <w:rFonts w:ascii="Calibri" w:hAnsi="Calibri"/>
          <w:sz w:val="22"/>
        </w:rPr>
        <w:t>475</w:t>
      </w:r>
      <w:r>
        <w:rPr>
          <w:rFonts w:ascii="Calibri" w:hAnsi="Calibri"/>
          <w:sz w:val="22"/>
        </w:rPr>
        <w:tab/>
      </w:r>
      <w:r>
        <w:t>fermentation,</w:t>
      </w:r>
      <w:r>
        <w:rPr>
          <w:spacing w:val="112"/>
        </w:rPr>
        <w:t xml:space="preserve"> </w:t>
      </w:r>
      <w:r>
        <w:t>and</w:t>
      </w:r>
      <w:r>
        <w:rPr>
          <w:spacing w:val="112"/>
        </w:rPr>
        <w:t xml:space="preserve"> </w:t>
      </w:r>
      <w:r>
        <w:t>microbial</w:t>
      </w:r>
      <w:r>
        <w:rPr>
          <w:spacing w:val="112"/>
        </w:rPr>
        <w:t xml:space="preserve"> </w:t>
      </w:r>
      <w:r>
        <w:t>protein</w:t>
      </w:r>
      <w:r>
        <w:rPr>
          <w:spacing w:val="112"/>
        </w:rPr>
        <w:t xml:space="preserve"> </w:t>
      </w:r>
      <w:r>
        <w:t>synthesis.</w:t>
      </w:r>
      <w:r>
        <w:rPr>
          <w:spacing w:val="115"/>
        </w:rPr>
        <w:t xml:space="preserve"> </w:t>
      </w:r>
      <w:r>
        <w:t>Veterinary</w:t>
      </w:r>
      <w:r>
        <w:rPr>
          <w:spacing w:val="107"/>
        </w:rPr>
        <w:t xml:space="preserve"> </w:t>
      </w:r>
      <w:r>
        <w:t>World.</w:t>
      </w:r>
      <w:r>
        <w:rPr>
          <w:spacing w:val="111"/>
        </w:rPr>
        <w:t xml:space="preserve"> </w:t>
      </w:r>
      <w:r>
        <w:t>14:</w:t>
      </w:r>
      <w:r>
        <w:rPr>
          <w:spacing w:val="113"/>
        </w:rPr>
        <w:t xml:space="preserve"> </w:t>
      </w:r>
      <w:r>
        <w:t>640–648.</w:t>
      </w:r>
    </w:p>
    <w:p w:rsidR="00F14390" w:rsidRDefault="00DB01C4">
      <w:pPr>
        <w:pStyle w:val="BodyText"/>
        <w:tabs>
          <w:tab w:val="left" w:pos="1906"/>
        </w:tabs>
        <w:spacing w:before="130"/>
        <w:ind w:left="641"/>
      </w:pPr>
      <w:r>
        <w:rPr>
          <w:rFonts w:ascii="Calibri"/>
          <w:sz w:val="22"/>
        </w:rPr>
        <w:t>476</w:t>
      </w:r>
      <w:r>
        <w:rPr>
          <w:rFonts w:ascii="Calibri"/>
          <w:sz w:val="22"/>
        </w:rPr>
        <w:tab/>
      </w:r>
      <w:hyperlink r:id="rId52">
        <w:r>
          <w:rPr>
            <w:color w:val="0000FF"/>
            <w:u w:val="single" w:color="0000FF"/>
          </w:rPr>
          <w:t>https://doi.org/10.14202/VETWORLD.2021.640-648</w:t>
        </w:r>
      </w:hyperlink>
    </w:p>
    <w:p w:rsidR="00F14390" w:rsidRDefault="00DB01C4">
      <w:pPr>
        <w:pStyle w:val="ListParagraph"/>
        <w:numPr>
          <w:ilvl w:val="0"/>
          <w:numId w:val="59"/>
        </w:numPr>
        <w:tabs>
          <w:tab w:val="left" w:pos="1340"/>
          <w:tab w:val="left" w:pos="1341"/>
        </w:tabs>
        <w:ind w:hanging="700"/>
        <w:rPr>
          <w:sz w:val="24"/>
        </w:rPr>
      </w:pPr>
      <w:r>
        <w:rPr>
          <w:sz w:val="24"/>
        </w:rPr>
        <w:t>Setyaningsih</w:t>
      </w:r>
      <w:r>
        <w:rPr>
          <w:spacing w:val="33"/>
          <w:sz w:val="24"/>
        </w:rPr>
        <w:t xml:space="preserve"> </w:t>
      </w:r>
      <w:r>
        <w:rPr>
          <w:sz w:val="24"/>
        </w:rPr>
        <w:t>W.</w:t>
      </w:r>
      <w:r>
        <w:rPr>
          <w:spacing w:val="34"/>
          <w:sz w:val="24"/>
        </w:rPr>
        <w:t xml:space="preserve"> </w:t>
      </w:r>
      <w:r>
        <w:rPr>
          <w:sz w:val="24"/>
        </w:rPr>
        <w:t>Budiarti</w:t>
      </w:r>
      <w:r>
        <w:rPr>
          <w:spacing w:val="32"/>
          <w:sz w:val="24"/>
        </w:rPr>
        <w:t xml:space="preserve"> </w:t>
      </w:r>
      <w:r>
        <w:rPr>
          <w:sz w:val="24"/>
        </w:rPr>
        <w:t>C,</w:t>
      </w:r>
      <w:r>
        <w:rPr>
          <w:spacing w:val="32"/>
          <w:sz w:val="24"/>
        </w:rPr>
        <w:t xml:space="preserve"> </w:t>
      </w:r>
      <w:r>
        <w:rPr>
          <w:sz w:val="24"/>
        </w:rPr>
        <w:t>dan</w:t>
      </w:r>
      <w:r>
        <w:rPr>
          <w:spacing w:val="32"/>
          <w:sz w:val="24"/>
        </w:rPr>
        <w:t xml:space="preserve"> </w:t>
      </w:r>
      <w:r>
        <w:rPr>
          <w:sz w:val="24"/>
        </w:rPr>
        <w:t>Suparyogi</w:t>
      </w:r>
      <w:r>
        <w:rPr>
          <w:spacing w:val="32"/>
          <w:sz w:val="24"/>
        </w:rPr>
        <w:t xml:space="preserve"> </w:t>
      </w:r>
      <w:r>
        <w:rPr>
          <w:sz w:val="24"/>
        </w:rPr>
        <w:t>TH.</w:t>
      </w:r>
      <w:r>
        <w:rPr>
          <w:spacing w:val="33"/>
          <w:sz w:val="24"/>
        </w:rPr>
        <w:t xml:space="preserve"> </w:t>
      </w:r>
      <w:r>
        <w:rPr>
          <w:sz w:val="24"/>
        </w:rPr>
        <w:t>2013.</w:t>
      </w:r>
      <w:r>
        <w:rPr>
          <w:spacing w:val="32"/>
          <w:sz w:val="24"/>
        </w:rPr>
        <w:t xml:space="preserve"> </w:t>
      </w:r>
      <w:r>
        <w:rPr>
          <w:sz w:val="24"/>
        </w:rPr>
        <w:t>Peran</w:t>
      </w:r>
      <w:r>
        <w:rPr>
          <w:spacing w:val="33"/>
          <w:sz w:val="24"/>
        </w:rPr>
        <w:t xml:space="preserve"> </w:t>
      </w:r>
      <w:r>
        <w:rPr>
          <w:sz w:val="24"/>
        </w:rPr>
        <w:t>massage</w:t>
      </w:r>
      <w:r>
        <w:rPr>
          <w:spacing w:val="31"/>
          <w:sz w:val="24"/>
        </w:rPr>
        <w:t xml:space="preserve"> </w:t>
      </w:r>
      <w:r>
        <w:rPr>
          <w:sz w:val="24"/>
        </w:rPr>
        <w:t>dan</w:t>
      </w:r>
      <w:r>
        <w:rPr>
          <w:spacing w:val="32"/>
          <w:sz w:val="24"/>
        </w:rPr>
        <w:t xml:space="preserve"> </w:t>
      </w:r>
      <w:r>
        <w:rPr>
          <w:sz w:val="24"/>
        </w:rPr>
        <w:t>pakan</w:t>
      </w:r>
      <w:r>
        <w:rPr>
          <w:spacing w:val="32"/>
          <w:sz w:val="24"/>
        </w:rPr>
        <w:t xml:space="preserve"> </w:t>
      </w:r>
      <w:r>
        <w:rPr>
          <w:sz w:val="24"/>
        </w:rPr>
        <w:t>terhadap</w:t>
      </w:r>
    </w:p>
    <w:p w:rsidR="00F14390" w:rsidRDefault="00DB01C4">
      <w:pPr>
        <w:pStyle w:val="ListParagraph"/>
        <w:numPr>
          <w:ilvl w:val="0"/>
          <w:numId w:val="59"/>
        </w:numPr>
        <w:tabs>
          <w:tab w:val="left" w:pos="1906"/>
          <w:tab w:val="left" w:pos="1907"/>
        </w:tabs>
        <w:spacing w:before="129"/>
        <w:ind w:left="1906" w:hanging="1266"/>
        <w:rPr>
          <w:sz w:val="24"/>
        </w:rPr>
      </w:pPr>
      <w:r>
        <w:rPr>
          <w:sz w:val="24"/>
        </w:rPr>
        <w:t>produksi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kadar lemak</w:t>
      </w:r>
      <w:r>
        <w:rPr>
          <w:spacing w:val="-1"/>
          <w:sz w:val="24"/>
        </w:rPr>
        <w:t xml:space="preserve"> </w:t>
      </w:r>
      <w:r>
        <w:rPr>
          <w:sz w:val="24"/>
        </w:rPr>
        <w:t>susu</w:t>
      </w:r>
      <w:r>
        <w:rPr>
          <w:spacing w:val="-1"/>
          <w:sz w:val="24"/>
        </w:rPr>
        <w:t xml:space="preserve"> </w:t>
      </w:r>
      <w:r>
        <w:rPr>
          <w:sz w:val="24"/>
        </w:rPr>
        <w:t>kambing</w:t>
      </w:r>
      <w:r>
        <w:rPr>
          <w:spacing w:val="-2"/>
          <w:sz w:val="24"/>
        </w:rPr>
        <w:t xml:space="preserve"> </w:t>
      </w:r>
      <w:r>
        <w:rPr>
          <w:sz w:val="24"/>
        </w:rPr>
        <w:t>Peranakan</w:t>
      </w:r>
      <w:r>
        <w:rPr>
          <w:spacing w:val="-1"/>
          <w:sz w:val="24"/>
        </w:rPr>
        <w:t xml:space="preserve"> </w:t>
      </w:r>
      <w:r>
        <w:rPr>
          <w:sz w:val="24"/>
        </w:rPr>
        <w:t>Ettawah.</w:t>
      </w:r>
      <w:r>
        <w:rPr>
          <w:spacing w:val="-1"/>
          <w:sz w:val="24"/>
        </w:rPr>
        <w:t xml:space="preserve"> </w:t>
      </w:r>
      <w:r>
        <w:rPr>
          <w:sz w:val="24"/>
        </w:rPr>
        <w:t>Anim Agric.</w:t>
      </w:r>
      <w:r>
        <w:rPr>
          <w:spacing w:val="1"/>
          <w:sz w:val="24"/>
        </w:rPr>
        <w:t xml:space="preserve"> </w:t>
      </w:r>
      <w:r>
        <w:rPr>
          <w:sz w:val="24"/>
        </w:rPr>
        <w:t>2:329-335.</w:t>
      </w:r>
    </w:p>
    <w:p w:rsidR="00F14390" w:rsidRDefault="00DB01C4">
      <w:pPr>
        <w:pStyle w:val="ListParagraph"/>
        <w:numPr>
          <w:ilvl w:val="0"/>
          <w:numId w:val="59"/>
        </w:numPr>
        <w:tabs>
          <w:tab w:val="left" w:pos="1340"/>
          <w:tab w:val="left" w:pos="1341"/>
        </w:tabs>
        <w:ind w:hanging="700"/>
        <w:rPr>
          <w:sz w:val="24"/>
        </w:rPr>
      </w:pPr>
      <w:r>
        <w:rPr>
          <w:sz w:val="24"/>
        </w:rPr>
        <w:t>Steel,</w:t>
      </w:r>
      <w:r>
        <w:rPr>
          <w:spacing w:val="-1"/>
          <w:sz w:val="24"/>
        </w:rPr>
        <w:t xml:space="preserve"> </w:t>
      </w:r>
      <w:r>
        <w:rPr>
          <w:sz w:val="24"/>
        </w:rPr>
        <w:t>PGD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Torrie JH.</w:t>
      </w:r>
      <w:r>
        <w:rPr>
          <w:spacing w:val="-1"/>
          <w:sz w:val="24"/>
        </w:rPr>
        <w:t xml:space="preserve"> </w:t>
      </w:r>
      <w:r>
        <w:rPr>
          <w:sz w:val="24"/>
        </w:rPr>
        <w:t>1991.</w:t>
      </w:r>
      <w:r>
        <w:rPr>
          <w:spacing w:val="-1"/>
          <w:sz w:val="24"/>
        </w:rPr>
        <w:t xml:space="preserve"> </w:t>
      </w:r>
      <w:r>
        <w:rPr>
          <w:sz w:val="24"/>
        </w:rPr>
        <w:t>Prinsip</w:t>
      </w:r>
      <w:r>
        <w:rPr>
          <w:spacing w:val="-1"/>
          <w:sz w:val="24"/>
        </w:rPr>
        <w:t xml:space="preserve"> </w:t>
      </w:r>
      <w:r>
        <w:rPr>
          <w:sz w:val="24"/>
        </w:rPr>
        <w:t>dan Prosedur</w:t>
      </w:r>
      <w:r>
        <w:rPr>
          <w:spacing w:val="-1"/>
          <w:sz w:val="24"/>
        </w:rPr>
        <w:t xml:space="preserve"> </w:t>
      </w:r>
      <w:r>
        <w:rPr>
          <w:sz w:val="24"/>
        </w:rPr>
        <w:t>Statistika</w:t>
      </w:r>
      <w:r>
        <w:rPr>
          <w:spacing w:val="-2"/>
          <w:sz w:val="24"/>
        </w:rPr>
        <w:t xml:space="preserve"> </w:t>
      </w:r>
      <w:r>
        <w:rPr>
          <w:sz w:val="24"/>
        </w:rPr>
        <w:t>suatu Pendekatan</w:t>
      </w:r>
      <w:r>
        <w:rPr>
          <w:spacing w:val="-1"/>
          <w:sz w:val="24"/>
        </w:rPr>
        <w:t xml:space="preserve"> </w:t>
      </w:r>
      <w:r>
        <w:rPr>
          <w:sz w:val="24"/>
        </w:rPr>
        <w:t>Geometrik.</w:t>
      </w:r>
    </w:p>
    <w:p w:rsidR="00F14390" w:rsidRDefault="00DB01C4">
      <w:pPr>
        <w:pStyle w:val="ListParagraph"/>
        <w:numPr>
          <w:ilvl w:val="0"/>
          <w:numId w:val="59"/>
        </w:numPr>
        <w:tabs>
          <w:tab w:val="left" w:pos="1906"/>
          <w:tab w:val="left" w:pos="1907"/>
        </w:tabs>
        <w:spacing w:before="131"/>
        <w:ind w:left="1906" w:hanging="1266"/>
        <w:rPr>
          <w:sz w:val="24"/>
        </w:rPr>
      </w:pPr>
      <w:r>
        <w:rPr>
          <w:sz w:val="24"/>
        </w:rPr>
        <w:t>Terjemahan</w:t>
      </w:r>
      <w:r>
        <w:rPr>
          <w:spacing w:val="-3"/>
          <w:sz w:val="24"/>
        </w:rPr>
        <w:t xml:space="preserve"> </w:t>
      </w:r>
      <w:r>
        <w:rPr>
          <w:sz w:val="24"/>
        </w:rPr>
        <w:t>B.</w:t>
      </w:r>
      <w:r>
        <w:rPr>
          <w:spacing w:val="-2"/>
          <w:sz w:val="24"/>
        </w:rPr>
        <w:t xml:space="preserve"> </w:t>
      </w:r>
      <w:r>
        <w:rPr>
          <w:sz w:val="24"/>
        </w:rPr>
        <w:t>Sumantri. PT</w:t>
      </w:r>
      <w:r>
        <w:rPr>
          <w:spacing w:val="-2"/>
          <w:sz w:val="24"/>
        </w:rPr>
        <w:t xml:space="preserve"> </w:t>
      </w:r>
      <w:r>
        <w:rPr>
          <w:sz w:val="24"/>
        </w:rPr>
        <w:t>Gramedia.</w:t>
      </w:r>
      <w:r>
        <w:rPr>
          <w:spacing w:val="-2"/>
          <w:sz w:val="24"/>
        </w:rPr>
        <w:t xml:space="preserve"> </w:t>
      </w:r>
      <w:r>
        <w:rPr>
          <w:sz w:val="24"/>
        </w:rPr>
        <w:t>Jakarta.</w:t>
      </w:r>
    </w:p>
    <w:p w:rsidR="00F14390" w:rsidRDefault="00DB01C4">
      <w:pPr>
        <w:pStyle w:val="ListParagraph"/>
        <w:numPr>
          <w:ilvl w:val="0"/>
          <w:numId w:val="59"/>
        </w:numPr>
        <w:tabs>
          <w:tab w:val="left" w:pos="1340"/>
          <w:tab w:val="left" w:pos="1341"/>
        </w:tabs>
        <w:ind w:hanging="700"/>
        <w:rPr>
          <w:sz w:val="24"/>
        </w:rPr>
      </w:pPr>
      <w:r>
        <w:rPr>
          <w:sz w:val="24"/>
        </w:rPr>
        <w:t>Suyitman, Warly</w:t>
      </w:r>
      <w:r>
        <w:rPr>
          <w:spacing w:val="-2"/>
          <w:sz w:val="24"/>
        </w:rPr>
        <w:t xml:space="preserve"> </w:t>
      </w:r>
      <w:r>
        <w:rPr>
          <w:sz w:val="24"/>
        </w:rPr>
        <w:t>L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Rachmat</w:t>
      </w:r>
      <w:r>
        <w:rPr>
          <w:spacing w:val="1"/>
          <w:sz w:val="24"/>
        </w:rPr>
        <w:t xml:space="preserve"> </w:t>
      </w:r>
      <w:r>
        <w:rPr>
          <w:sz w:val="24"/>
        </w:rPr>
        <w:t>A. 2017a.</w:t>
      </w:r>
      <w:r>
        <w:rPr>
          <w:spacing w:val="1"/>
          <w:sz w:val="24"/>
        </w:rPr>
        <w:t xml:space="preserve"> </w:t>
      </w:r>
      <w:r>
        <w:rPr>
          <w:sz w:val="24"/>
        </w:rPr>
        <w:t>Effect</w:t>
      </w:r>
      <w:r>
        <w:rPr>
          <w:spacing w:val="1"/>
          <w:sz w:val="24"/>
        </w:rPr>
        <w:t xml:space="preserve"> </w:t>
      </w:r>
      <w:r>
        <w:rPr>
          <w:sz w:val="24"/>
        </w:rPr>
        <w:t>of cassava</w:t>
      </w:r>
      <w:r>
        <w:rPr>
          <w:spacing w:val="-1"/>
          <w:sz w:val="24"/>
        </w:rPr>
        <w:t xml:space="preserve"> </w:t>
      </w:r>
      <w:r>
        <w:rPr>
          <w:sz w:val="24"/>
        </w:rPr>
        <w:t>leaf meal</w:t>
      </w:r>
      <w:r>
        <w:rPr>
          <w:spacing w:val="2"/>
          <w:sz w:val="24"/>
        </w:rPr>
        <w:t xml:space="preserve"> </w:t>
      </w:r>
      <w:r>
        <w:rPr>
          <w:sz w:val="24"/>
        </w:rPr>
        <w:t>supplementation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9"/>
          <w:sz w:val="24"/>
        </w:rPr>
        <w:t xml:space="preserve"> </w:t>
      </w:r>
      <w:r>
        <w:rPr>
          <w:sz w:val="24"/>
        </w:rPr>
        <w:t>in</w:t>
      </w:r>
    </w:p>
    <w:p w:rsidR="00F14390" w:rsidRDefault="00DB01C4">
      <w:pPr>
        <w:pStyle w:val="ListParagraph"/>
        <w:numPr>
          <w:ilvl w:val="0"/>
          <w:numId w:val="59"/>
        </w:numPr>
        <w:tabs>
          <w:tab w:val="left" w:pos="1906"/>
          <w:tab w:val="left" w:pos="1907"/>
        </w:tabs>
        <w:spacing w:before="129"/>
        <w:ind w:left="1906" w:hanging="1266"/>
        <w:rPr>
          <w:sz w:val="24"/>
        </w:rPr>
      </w:pPr>
      <w:r>
        <w:rPr>
          <w:sz w:val="24"/>
        </w:rPr>
        <w:t>vitro</w:t>
      </w:r>
      <w:r>
        <w:rPr>
          <w:spacing w:val="16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70"/>
          <w:sz w:val="24"/>
        </w:rPr>
        <w:t xml:space="preserve"> </w:t>
      </w:r>
      <w:r>
        <w:rPr>
          <w:sz w:val="24"/>
        </w:rPr>
        <w:t>of</w:t>
      </w:r>
      <w:r>
        <w:rPr>
          <w:spacing w:val="75"/>
          <w:sz w:val="24"/>
        </w:rPr>
        <w:t xml:space="preserve"> </w:t>
      </w:r>
      <w:r>
        <w:rPr>
          <w:sz w:val="24"/>
        </w:rPr>
        <w:t>ammoniated</w:t>
      </w:r>
      <w:r>
        <w:rPr>
          <w:spacing w:val="75"/>
          <w:sz w:val="24"/>
        </w:rPr>
        <w:t xml:space="preserve"> </w:t>
      </w:r>
      <w:r>
        <w:rPr>
          <w:sz w:val="24"/>
        </w:rPr>
        <w:t>palm</w:t>
      </w:r>
      <w:r>
        <w:rPr>
          <w:spacing w:val="77"/>
          <w:sz w:val="24"/>
        </w:rPr>
        <w:t xml:space="preserve"> </w:t>
      </w:r>
      <w:r>
        <w:rPr>
          <w:sz w:val="24"/>
        </w:rPr>
        <w:t>leaf</w:t>
      </w:r>
      <w:r>
        <w:rPr>
          <w:spacing w:val="75"/>
          <w:sz w:val="24"/>
        </w:rPr>
        <w:t xml:space="preserve"> </w:t>
      </w:r>
      <w:r>
        <w:rPr>
          <w:sz w:val="24"/>
        </w:rPr>
        <w:t>enriched</w:t>
      </w:r>
      <w:r>
        <w:rPr>
          <w:spacing w:val="75"/>
          <w:sz w:val="24"/>
        </w:rPr>
        <w:t xml:space="preserve"> </w:t>
      </w:r>
      <w:r>
        <w:rPr>
          <w:sz w:val="24"/>
        </w:rPr>
        <w:t>with</w:t>
      </w:r>
      <w:r>
        <w:rPr>
          <w:spacing w:val="77"/>
          <w:sz w:val="24"/>
        </w:rPr>
        <w:t xml:space="preserve"> </w:t>
      </w:r>
      <w:r>
        <w:rPr>
          <w:sz w:val="24"/>
        </w:rPr>
        <w:t>sulfur</w:t>
      </w:r>
      <w:r>
        <w:rPr>
          <w:spacing w:val="74"/>
          <w:sz w:val="24"/>
        </w:rPr>
        <w:t xml:space="preserve"> </w:t>
      </w:r>
      <w:r>
        <w:rPr>
          <w:sz w:val="24"/>
        </w:rPr>
        <w:t>and</w:t>
      </w:r>
      <w:r>
        <w:rPr>
          <w:spacing w:val="76"/>
          <w:sz w:val="24"/>
        </w:rPr>
        <w:t xml:space="preserve"> </w:t>
      </w:r>
      <w:r>
        <w:rPr>
          <w:sz w:val="24"/>
        </w:rPr>
        <w:t>phosphorus</w:t>
      </w:r>
    </w:p>
    <w:p w:rsidR="00F14390" w:rsidRDefault="00DB01C4">
      <w:pPr>
        <w:pStyle w:val="ListParagraph"/>
        <w:numPr>
          <w:ilvl w:val="0"/>
          <w:numId w:val="59"/>
        </w:numPr>
        <w:tabs>
          <w:tab w:val="left" w:pos="1906"/>
          <w:tab w:val="left" w:pos="1907"/>
          <w:tab w:val="left" w:pos="3418"/>
          <w:tab w:val="left" w:pos="4857"/>
          <w:tab w:val="left" w:pos="6191"/>
          <w:tab w:val="left" w:pos="7014"/>
          <w:tab w:val="left" w:pos="8584"/>
          <w:tab w:val="left" w:pos="9508"/>
        </w:tabs>
        <w:spacing w:before="133"/>
        <w:ind w:left="1906" w:hanging="1266"/>
        <w:rPr>
          <w:sz w:val="24"/>
        </w:rPr>
      </w:pPr>
      <w:r>
        <w:rPr>
          <w:sz w:val="24"/>
        </w:rPr>
        <w:t>minerals.</w:t>
      </w:r>
      <w:r>
        <w:rPr>
          <w:sz w:val="24"/>
        </w:rPr>
        <w:tab/>
        <w:t>Pakistan</w:t>
      </w:r>
      <w:r>
        <w:rPr>
          <w:sz w:val="24"/>
        </w:rPr>
        <w:tab/>
        <w:t>Journal</w:t>
      </w:r>
      <w:r>
        <w:rPr>
          <w:sz w:val="24"/>
        </w:rPr>
        <w:tab/>
        <w:t>of</w:t>
      </w:r>
      <w:r>
        <w:rPr>
          <w:sz w:val="24"/>
        </w:rPr>
        <w:tab/>
        <w:t>Nutrition.</w:t>
      </w:r>
      <w:r>
        <w:rPr>
          <w:sz w:val="24"/>
        </w:rPr>
        <w:tab/>
        <w:t>16,</w:t>
      </w:r>
      <w:r>
        <w:rPr>
          <w:sz w:val="24"/>
        </w:rPr>
        <w:tab/>
        <w:t>249-252.</w:t>
      </w:r>
    </w:p>
    <w:p w:rsidR="00F14390" w:rsidRDefault="000F1FF0">
      <w:pPr>
        <w:pStyle w:val="ListParagraph"/>
        <w:numPr>
          <w:ilvl w:val="0"/>
          <w:numId w:val="59"/>
        </w:numPr>
        <w:tabs>
          <w:tab w:val="left" w:pos="1906"/>
          <w:tab w:val="left" w:pos="1907"/>
        </w:tabs>
        <w:spacing w:before="129"/>
        <w:ind w:left="1906" w:hanging="1266"/>
        <w:rPr>
          <w:sz w:val="24"/>
        </w:rPr>
      </w:pPr>
      <w:hyperlink r:id="rId53">
        <w:r w:rsidR="00DB01C4">
          <w:rPr>
            <w:color w:val="0000FF"/>
            <w:sz w:val="24"/>
            <w:u w:val="single" w:color="0000FF"/>
          </w:rPr>
          <w:t>https://scialert.net/abstract/?doi=pjn.2017.249.252</w:t>
        </w:r>
      </w:hyperlink>
    </w:p>
    <w:p w:rsidR="00F14390" w:rsidRDefault="00DB01C4">
      <w:pPr>
        <w:pStyle w:val="ListParagraph"/>
        <w:numPr>
          <w:ilvl w:val="0"/>
          <w:numId w:val="59"/>
        </w:numPr>
        <w:tabs>
          <w:tab w:val="left" w:pos="1340"/>
          <w:tab w:val="left" w:pos="1341"/>
        </w:tabs>
        <w:ind w:hanging="700"/>
        <w:rPr>
          <w:sz w:val="24"/>
        </w:rPr>
      </w:pPr>
      <w:r>
        <w:rPr>
          <w:sz w:val="24"/>
        </w:rPr>
        <w:t>Suyitman,</w:t>
      </w:r>
      <w:r>
        <w:rPr>
          <w:spacing w:val="36"/>
          <w:sz w:val="24"/>
        </w:rPr>
        <w:t xml:space="preserve"> </w:t>
      </w:r>
      <w:r>
        <w:rPr>
          <w:sz w:val="24"/>
        </w:rPr>
        <w:t>Warly</w:t>
      </w:r>
      <w:r>
        <w:rPr>
          <w:spacing w:val="33"/>
          <w:sz w:val="24"/>
        </w:rPr>
        <w:t xml:space="preserve"> </w:t>
      </w:r>
      <w:r>
        <w:rPr>
          <w:sz w:val="24"/>
        </w:rPr>
        <w:t>L,</w:t>
      </w:r>
      <w:r>
        <w:rPr>
          <w:spacing w:val="37"/>
          <w:sz w:val="24"/>
        </w:rPr>
        <w:t xml:space="preserve"> </w:t>
      </w:r>
      <w:r>
        <w:rPr>
          <w:sz w:val="24"/>
        </w:rPr>
        <w:t>Rahmat,</w:t>
      </w:r>
      <w:r>
        <w:rPr>
          <w:spacing w:val="34"/>
          <w:sz w:val="24"/>
        </w:rPr>
        <w:t xml:space="preserve"> </w:t>
      </w:r>
      <w:r>
        <w:rPr>
          <w:sz w:val="24"/>
        </w:rPr>
        <w:t>A</w:t>
      </w:r>
      <w:r>
        <w:rPr>
          <w:spacing w:val="37"/>
          <w:sz w:val="24"/>
        </w:rPr>
        <w:t xml:space="preserve"> </w:t>
      </w:r>
      <w:r>
        <w:rPr>
          <w:sz w:val="24"/>
        </w:rPr>
        <w:t>and</w:t>
      </w:r>
      <w:r>
        <w:rPr>
          <w:spacing w:val="35"/>
          <w:sz w:val="24"/>
        </w:rPr>
        <w:t xml:space="preserve"> </w:t>
      </w:r>
      <w:r>
        <w:rPr>
          <w:sz w:val="24"/>
        </w:rPr>
        <w:t>Pazla</w:t>
      </w:r>
      <w:r>
        <w:rPr>
          <w:spacing w:val="34"/>
          <w:sz w:val="24"/>
        </w:rPr>
        <w:t xml:space="preserve"> </w:t>
      </w:r>
      <w:r>
        <w:rPr>
          <w:sz w:val="24"/>
        </w:rPr>
        <w:t>R.</w:t>
      </w:r>
      <w:r>
        <w:rPr>
          <w:spacing w:val="35"/>
          <w:sz w:val="24"/>
        </w:rPr>
        <w:t xml:space="preserve"> </w:t>
      </w:r>
      <w:r>
        <w:rPr>
          <w:sz w:val="24"/>
        </w:rPr>
        <w:t>2020.</w:t>
      </w:r>
      <w:r>
        <w:rPr>
          <w:spacing w:val="35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30"/>
          <w:sz w:val="24"/>
        </w:rPr>
        <w:t xml:space="preserve"> </w:t>
      </w:r>
      <w:r>
        <w:rPr>
          <w:sz w:val="24"/>
        </w:rPr>
        <w:t>and</w:t>
      </w:r>
      <w:r>
        <w:rPr>
          <w:spacing w:val="36"/>
          <w:sz w:val="24"/>
        </w:rPr>
        <w:t xml:space="preserve"> </w:t>
      </w:r>
      <w:r>
        <w:rPr>
          <w:sz w:val="24"/>
        </w:rPr>
        <w:t>performance</w:t>
      </w:r>
      <w:r>
        <w:rPr>
          <w:spacing w:val="36"/>
          <w:sz w:val="24"/>
        </w:rPr>
        <w:t xml:space="preserve"> </w:t>
      </w:r>
      <w:r>
        <w:rPr>
          <w:sz w:val="24"/>
        </w:rPr>
        <w:t>of</w:t>
      </w:r>
      <w:r>
        <w:rPr>
          <w:spacing w:val="37"/>
          <w:sz w:val="24"/>
        </w:rPr>
        <w:t xml:space="preserve"> </w:t>
      </w:r>
      <w:r>
        <w:rPr>
          <w:sz w:val="24"/>
        </w:rPr>
        <w:t>beef</w:t>
      </w:r>
    </w:p>
    <w:p w:rsidR="00F14390" w:rsidRDefault="00DB01C4">
      <w:pPr>
        <w:pStyle w:val="ListParagraph"/>
        <w:numPr>
          <w:ilvl w:val="0"/>
          <w:numId w:val="59"/>
        </w:numPr>
        <w:tabs>
          <w:tab w:val="left" w:pos="1906"/>
          <w:tab w:val="left" w:pos="1907"/>
        </w:tabs>
        <w:spacing w:before="130"/>
        <w:ind w:left="1906" w:hanging="1266"/>
        <w:rPr>
          <w:sz w:val="24"/>
        </w:rPr>
      </w:pPr>
      <w:r>
        <w:rPr>
          <w:sz w:val="24"/>
        </w:rPr>
        <w:t>cattle</w:t>
      </w:r>
      <w:r>
        <w:rPr>
          <w:spacing w:val="33"/>
          <w:sz w:val="24"/>
        </w:rPr>
        <w:t xml:space="preserve"> </w:t>
      </w:r>
      <w:r>
        <w:rPr>
          <w:sz w:val="24"/>
        </w:rPr>
        <w:t>fed</w:t>
      </w:r>
      <w:r>
        <w:rPr>
          <w:spacing w:val="34"/>
          <w:sz w:val="24"/>
        </w:rPr>
        <w:t xml:space="preserve"> </w:t>
      </w:r>
      <w:r>
        <w:rPr>
          <w:sz w:val="24"/>
        </w:rPr>
        <w:t>ammoniated</w:t>
      </w:r>
      <w:r>
        <w:rPr>
          <w:spacing w:val="36"/>
          <w:sz w:val="24"/>
        </w:rPr>
        <w:t xml:space="preserve"> </w:t>
      </w:r>
      <w:r>
        <w:rPr>
          <w:sz w:val="24"/>
        </w:rPr>
        <w:t>palm</w:t>
      </w:r>
      <w:r>
        <w:rPr>
          <w:spacing w:val="35"/>
          <w:sz w:val="24"/>
        </w:rPr>
        <w:t xml:space="preserve"> </w:t>
      </w:r>
      <w:r>
        <w:rPr>
          <w:sz w:val="24"/>
        </w:rPr>
        <w:t>leaves,</w:t>
      </w:r>
      <w:r>
        <w:rPr>
          <w:spacing w:val="37"/>
          <w:sz w:val="24"/>
        </w:rPr>
        <w:t xml:space="preserve"> </w:t>
      </w:r>
      <w:r>
        <w:rPr>
          <w:sz w:val="24"/>
        </w:rPr>
        <w:t>and</w:t>
      </w:r>
      <w:r>
        <w:rPr>
          <w:spacing w:val="37"/>
          <w:sz w:val="24"/>
        </w:rPr>
        <w:t xml:space="preserve"> </w:t>
      </w:r>
      <w:r>
        <w:rPr>
          <w:sz w:val="24"/>
        </w:rPr>
        <w:t>fronds</w:t>
      </w:r>
      <w:r>
        <w:rPr>
          <w:spacing w:val="37"/>
          <w:sz w:val="24"/>
        </w:rPr>
        <w:t xml:space="preserve"> </w:t>
      </w:r>
      <w:r>
        <w:rPr>
          <w:sz w:val="24"/>
        </w:rPr>
        <w:t>supplemented</w:t>
      </w:r>
      <w:r>
        <w:rPr>
          <w:spacing w:val="34"/>
          <w:sz w:val="24"/>
        </w:rPr>
        <w:t xml:space="preserve"> </w:t>
      </w:r>
      <w:r>
        <w:rPr>
          <w:sz w:val="24"/>
        </w:rPr>
        <w:t>with</w:t>
      </w:r>
      <w:r>
        <w:rPr>
          <w:spacing w:val="34"/>
          <w:sz w:val="24"/>
        </w:rPr>
        <w:t xml:space="preserve"> </w:t>
      </w:r>
      <w:r>
        <w:rPr>
          <w:sz w:val="24"/>
        </w:rPr>
        <w:t>minerals,</w:t>
      </w:r>
      <w:r>
        <w:rPr>
          <w:spacing w:val="35"/>
          <w:sz w:val="24"/>
        </w:rPr>
        <w:t xml:space="preserve"> </w:t>
      </w:r>
      <w:r>
        <w:rPr>
          <w:sz w:val="24"/>
        </w:rPr>
        <w:t>cassava</w:t>
      </w:r>
    </w:p>
    <w:p w:rsidR="00F14390" w:rsidRDefault="00DB01C4">
      <w:pPr>
        <w:pStyle w:val="ListParagraph"/>
        <w:numPr>
          <w:ilvl w:val="0"/>
          <w:numId w:val="59"/>
        </w:numPr>
        <w:tabs>
          <w:tab w:val="left" w:pos="1906"/>
          <w:tab w:val="left" w:pos="1907"/>
        </w:tabs>
        <w:ind w:left="1906" w:hanging="1266"/>
        <w:rPr>
          <w:sz w:val="24"/>
        </w:rPr>
      </w:pPr>
      <w:r>
        <w:rPr>
          <w:sz w:val="24"/>
        </w:rPr>
        <w:t>leaf</w:t>
      </w:r>
      <w:r>
        <w:rPr>
          <w:spacing w:val="14"/>
          <w:sz w:val="24"/>
        </w:rPr>
        <w:t xml:space="preserve"> </w:t>
      </w:r>
      <w:r>
        <w:rPr>
          <w:sz w:val="24"/>
        </w:rPr>
        <w:t>meal,</w:t>
      </w:r>
      <w:r>
        <w:rPr>
          <w:spacing w:val="16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their</w:t>
      </w:r>
      <w:r>
        <w:rPr>
          <w:spacing w:val="15"/>
          <w:sz w:val="24"/>
        </w:rPr>
        <w:t xml:space="preserve"> </w:t>
      </w:r>
      <w:r>
        <w:rPr>
          <w:sz w:val="24"/>
        </w:rPr>
        <w:t>combinations.</w:t>
      </w:r>
      <w:r>
        <w:rPr>
          <w:spacing w:val="19"/>
          <w:sz w:val="24"/>
        </w:rPr>
        <w:t xml:space="preserve"> </w:t>
      </w:r>
      <w:r>
        <w:rPr>
          <w:sz w:val="24"/>
        </w:rPr>
        <w:t>Advances</w:t>
      </w:r>
      <w:r>
        <w:rPr>
          <w:spacing w:val="16"/>
          <w:sz w:val="24"/>
        </w:rPr>
        <w:t xml:space="preserve"> </w:t>
      </w:r>
      <w:r>
        <w:rPr>
          <w:sz w:val="24"/>
        </w:rPr>
        <w:t>in</w:t>
      </w:r>
      <w:r>
        <w:rPr>
          <w:spacing w:val="18"/>
          <w:sz w:val="24"/>
        </w:rPr>
        <w:t xml:space="preserve"> </w:t>
      </w:r>
      <w:r>
        <w:rPr>
          <w:sz w:val="24"/>
        </w:rPr>
        <w:t>Animal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6"/>
          <w:sz w:val="24"/>
        </w:rPr>
        <w:t xml:space="preserve"> </w:t>
      </w:r>
      <w:r>
        <w:rPr>
          <w:sz w:val="24"/>
        </w:rPr>
        <w:t>Veterinary</w:t>
      </w:r>
      <w:r>
        <w:rPr>
          <w:spacing w:val="10"/>
          <w:sz w:val="24"/>
        </w:rPr>
        <w:t xml:space="preserve"> </w:t>
      </w:r>
      <w:r>
        <w:rPr>
          <w:sz w:val="24"/>
        </w:rPr>
        <w:t>Sciences.</w:t>
      </w:r>
      <w:r>
        <w:rPr>
          <w:spacing w:val="15"/>
          <w:sz w:val="24"/>
        </w:rPr>
        <w:t xml:space="preserve"> </w:t>
      </w:r>
      <w:r>
        <w:rPr>
          <w:sz w:val="24"/>
        </w:rPr>
        <w:t>8(9):</w:t>
      </w:r>
    </w:p>
    <w:p w:rsidR="00F14390" w:rsidRDefault="00DB01C4">
      <w:pPr>
        <w:pStyle w:val="BodyText"/>
        <w:tabs>
          <w:tab w:val="left" w:pos="1906"/>
        </w:tabs>
        <w:spacing w:before="130"/>
        <w:ind w:left="641"/>
      </w:pPr>
      <w:r>
        <w:rPr>
          <w:rFonts w:ascii="Calibri"/>
          <w:sz w:val="22"/>
        </w:rPr>
        <w:t>488</w:t>
      </w:r>
      <w:r>
        <w:rPr>
          <w:rFonts w:ascii="Calibri"/>
          <w:sz w:val="22"/>
        </w:rPr>
        <w:tab/>
      </w:r>
      <w:r>
        <w:t>991-996.</w:t>
      </w:r>
      <w:r>
        <w:rPr>
          <w:spacing w:val="-5"/>
        </w:rPr>
        <w:t xml:space="preserve"> </w:t>
      </w:r>
      <w:hyperlink r:id="rId54">
        <w:r>
          <w:rPr>
            <w:color w:val="0000FF"/>
            <w:u w:val="single" w:color="0000FF"/>
          </w:rPr>
          <w:t>http://dx.doi.org/10.17582/journal.aavs/2020/8.9.991.996</w:t>
        </w:r>
      </w:hyperlink>
    </w:p>
    <w:p w:rsidR="00F14390" w:rsidRDefault="00DB01C4">
      <w:pPr>
        <w:pStyle w:val="BodyText"/>
        <w:tabs>
          <w:tab w:val="left" w:pos="1340"/>
        </w:tabs>
        <w:spacing w:before="132"/>
        <w:ind w:left="641"/>
      </w:pPr>
      <w:r>
        <w:rPr>
          <w:rFonts w:ascii="Calibri"/>
          <w:sz w:val="22"/>
        </w:rPr>
        <w:t>489</w:t>
      </w:r>
      <w:r>
        <w:rPr>
          <w:rFonts w:ascii="Calibri"/>
          <w:sz w:val="22"/>
        </w:rPr>
        <w:tab/>
      </w:r>
      <w:r>
        <w:t>Suyitman,</w:t>
      </w:r>
      <w:r>
        <w:rPr>
          <w:spacing w:val="54"/>
        </w:rPr>
        <w:t xml:space="preserve"> </w:t>
      </w:r>
      <w:r>
        <w:t>Warly</w:t>
      </w:r>
      <w:r>
        <w:rPr>
          <w:spacing w:val="53"/>
        </w:rPr>
        <w:t xml:space="preserve"> </w:t>
      </w:r>
      <w:r>
        <w:t>L.</w:t>
      </w:r>
      <w:r>
        <w:rPr>
          <w:spacing w:val="55"/>
        </w:rPr>
        <w:t xml:space="preserve"> </w:t>
      </w:r>
      <w:r>
        <w:t>Hellyward</w:t>
      </w:r>
      <w:r>
        <w:rPr>
          <w:spacing w:val="55"/>
        </w:rPr>
        <w:t xml:space="preserve"> </w:t>
      </w:r>
      <w:r>
        <w:t>J</w:t>
      </w:r>
      <w:r>
        <w:rPr>
          <w:spacing w:val="57"/>
        </w:rPr>
        <w:t xml:space="preserve"> </w:t>
      </w:r>
      <w:r>
        <w:t>and</w:t>
      </w:r>
      <w:r>
        <w:rPr>
          <w:spacing w:val="56"/>
        </w:rPr>
        <w:t xml:space="preserve"> </w:t>
      </w:r>
      <w:r>
        <w:t>Pazla</w:t>
      </w:r>
      <w:r>
        <w:rPr>
          <w:spacing w:val="54"/>
        </w:rPr>
        <w:t xml:space="preserve"> </w:t>
      </w:r>
      <w:r>
        <w:t>R.</w:t>
      </w:r>
      <w:r>
        <w:rPr>
          <w:spacing w:val="53"/>
        </w:rPr>
        <w:t xml:space="preserve"> </w:t>
      </w:r>
      <w:r>
        <w:t>2021.</w:t>
      </w:r>
      <w:r>
        <w:rPr>
          <w:spacing w:val="56"/>
        </w:rPr>
        <w:t xml:space="preserve"> </w:t>
      </w:r>
      <w:r>
        <w:t>Optimization</w:t>
      </w:r>
      <w:r>
        <w:rPr>
          <w:spacing w:val="55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rumen</w:t>
      </w:r>
      <w:r>
        <w:rPr>
          <w:spacing w:val="55"/>
        </w:rPr>
        <w:t xml:space="preserve"> </w:t>
      </w:r>
      <w:r>
        <w:t>bioprocess</w:t>
      </w:r>
    </w:p>
    <w:p w:rsidR="00F14390" w:rsidRDefault="00DB01C4">
      <w:pPr>
        <w:pStyle w:val="BodyText"/>
        <w:tabs>
          <w:tab w:val="left" w:pos="1906"/>
        </w:tabs>
        <w:spacing w:before="130"/>
        <w:ind w:left="641"/>
      </w:pPr>
      <w:r>
        <w:rPr>
          <w:rFonts w:ascii="Calibri"/>
          <w:sz w:val="22"/>
        </w:rPr>
        <w:t>490</w:t>
      </w:r>
      <w:r>
        <w:rPr>
          <w:rFonts w:ascii="Calibri"/>
          <w:sz w:val="22"/>
        </w:rPr>
        <w:tab/>
      </w:r>
      <w:r>
        <w:t>through the addition</w:t>
      </w:r>
      <w:r>
        <w:rPr>
          <w:spacing w:val="1"/>
        </w:rPr>
        <w:t xml:space="preserve"> </w:t>
      </w:r>
      <w:r>
        <w:t>of phosphorus and</w:t>
      </w:r>
      <w:r>
        <w:rPr>
          <w:spacing w:val="1"/>
        </w:rPr>
        <w:t xml:space="preserve"> </w:t>
      </w:r>
      <w:r>
        <w:t>sulfur minerals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ammoniated</w:t>
      </w:r>
      <w:r>
        <w:rPr>
          <w:spacing w:val="1"/>
        </w:rPr>
        <w:t xml:space="preserve"> </w:t>
      </w:r>
      <w:r>
        <w:t>palm</w:t>
      </w:r>
      <w:r>
        <w:rPr>
          <w:spacing w:val="1"/>
        </w:rPr>
        <w:t xml:space="preserve"> </w:t>
      </w:r>
      <w:r>
        <w:t>leaves and</w:t>
      </w:r>
    </w:p>
    <w:p w:rsidR="00F14390" w:rsidRDefault="00DB01C4">
      <w:pPr>
        <w:pStyle w:val="BodyText"/>
        <w:tabs>
          <w:tab w:val="left" w:pos="1906"/>
        </w:tabs>
        <w:spacing w:before="132"/>
        <w:ind w:left="641"/>
      </w:pPr>
      <w:r>
        <w:rPr>
          <w:rFonts w:ascii="Calibri"/>
          <w:sz w:val="22"/>
        </w:rPr>
        <w:t>491</w:t>
      </w:r>
      <w:r>
        <w:rPr>
          <w:rFonts w:ascii="Calibri"/>
          <w:sz w:val="22"/>
        </w:rPr>
        <w:tab/>
      </w:r>
      <w:r>
        <w:t>fronds</w:t>
      </w:r>
      <w:r>
        <w:rPr>
          <w:spacing w:val="2"/>
        </w:rPr>
        <w:t xml:space="preserve"> </w:t>
      </w:r>
      <w:r>
        <w:t>(Elaeis</w:t>
      </w:r>
      <w:r>
        <w:rPr>
          <w:spacing w:val="4"/>
        </w:rPr>
        <w:t xml:space="preserve"> </w:t>
      </w:r>
      <w:r>
        <w:t>Guineensis</w:t>
      </w:r>
      <w:r>
        <w:rPr>
          <w:spacing w:val="4"/>
        </w:rPr>
        <w:t xml:space="preserve"> </w:t>
      </w:r>
      <w:r>
        <w:t>Jacq.).</w:t>
      </w:r>
      <w:r>
        <w:rPr>
          <w:spacing w:val="2"/>
        </w:rPr>
        <w:t xml:space="preserve"> </w:t>
      </w:r>
      <w:r>
        <w:t>American</w:t>
      </w:r>
      <w:r>
        <w:rPr>
          <w:spacing w:val="2"/>
        </w:rPr>
        <w:t xml:space="preserve"> </w:t>
      </w:r>
      <w:r>
        <w:t>Journal</w:t>
      </w:r>
      <w:r>
        <w:rPr>
          <w:spacing w:val="4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Animal</w:t>
      </w:r>
      <w:r>
        <w:rPr>
          <w:spacing w:val="3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Veterinary</w:t>
      </w:r>
      <w:r>
        <w:rPr>
          <w:spacing w:val="-4"/>
        </w:rPr>
        <w:t xml:space="preserve"> </w:t>
      </w:r>
      <w:r>
        <w:t>Sciences,</w:t>
      </w:r>
    </w:p>
    <w:p w:rsidR="00F14390" w:rsidRDefault="00DB01C4">
      <w:pPr>
        <w:pStyle w:val="BodyText"/>
        <w:tabs>
          <w:tab w:val="left" w:pos="1906"/>
        </w:tabs>
        <w:spacing w:before="129"/>
        <w:ind w:left="641"/>
      </w:pPr>
      <w:r>
        <w:rPr>
          <w:rFonts w:ascii="Calibri"/>
          <w:sz w:val="22"/>
        </w:rPr>
        <w:t>492</w:t>
      </w:r>
      <w:r>
        <w:rPr>
          <w:rFonts w:ascii="Calibri"/>
          <w:sz w:val="22"/>
        </w:rPr>
        <w:tab/>
      </w:r>
      <w:r>
        <w:t>16(4),</w:t>
      </w:r>
      <w:r>
        <w:rPr>
          <w:spacing w:val="-3"/>
        </w:rPr>
        <w:t xml:space="preserve"> </w:t>
      </w:r>
      <w:r>
        <w:t>225-232.</w:t>
      </w:r>
      <w:r>
        <w:rPr>
          <w:spacing w:val="-2"/>
        </w:rPr>
        <w:t xml:space="preserve"> </w:t>
      </w:r>
      <w:hyperlink r:id="rId55">
        <w:r>
          <w:rPr>
            <w:color w:val="0000FF"/>
            <w:u w:val="single" w:color="0000FF"/>
          </w:rPr>
          <w:t>https://doi.org/10.3844/ajavsp.2021.225.232</w:t>
        </w:r>
      </w:hyperlink>
    </w:p>
    <w:p w:rsidR="00F14390" w:rsidRDefault="00DB01C4">
      <w:pPr>
        <w:pStyle w:val="ListParagraph"/>
        <w:numPr>
          <w:ilvl w:val="0"/>
          <w:numId w:val="58"/>
        </w:numPr>
        <w:tabs>
          <w:tab w:val="left" w:pos="1340"/>
          <w:tab w:val="left" w:pos="1341"/>
        </w:tabs>
        <w:ind w:hanging="700"/>
        <w:rPr>
          <w:sz w:val="24"/>
        </w:rPr>
      </w:pPr>
      <w:r>
        <w:rPr>
          <w:sz w:val="24"/>
        </w:rPr>
        <w:t>Van</w:t>
      </w:r>
      <w:r>
        <w:rPr>
          <w:spacing w:val="51"/>
          <w:sz w:val="24"/>
        </w:rPr>
        <w:t xml:space="preserve"> </w:t>
      </w:r>
      <w:r>
        <w:rPr>
          <w:sz w:val="24"/>
        </w:rPr>
        <w:t>Soest,</w:t>
      </w:r>
      <w:r>
        <w:rPr>
          <w:spacing w:val="53"/>
          <w:sz w:val="24"/>
        </w:rPr>
        <w:t xml:space="preserve"> </w:t>
      </w:r>
      <w:r>
        <w:rPr>
          <w:sz w:val="24"/>
        </w:rPr>
        <w:t>PJ.</w:t>
      </w:r>
      <w:r>
        <w:rPr>
          <w:spacing w:val="51"/>
          <w:sz w:val="24"/>
        </w:rPr>
        <w:t xml:space="preserve"> </w:t>
      </w:r>
      <w:r>
        <w:rPr>
          <w:sz w:val="24"/>
        </w:rPr>
        <w:t>1982.</w:t>
      </w:r>
      <w:r>
        <w:rPr>
          <w:spacing w:val="52"/>
          <w:sz w:val="24"/>
        </w:rPr>
        <w:t xml:space="preserve"> </w:t>
      </w:r>
      <w:r>
        <w:rPr>
          <w:sz w:val="24"/>
        </w:rPr>
        <w:t>Nutritional</w:t>
      </w:r>
      <w:r>
        <w:rPr>
          <w:spacing w:val="52"/>
          <w:sz w:val="24"/>
        </w:rPr>
        <w:t xml:space="preserve"> </w:t>
      </w:r>
      <w:r>
        <w:rPr>
          <w:sz w:val="24"/>
        </w:rPr>
        <w:t>Ecology</w:t>
      </w:r>
      <w:r>
        <w:rPr>
          <w:spacing w:val="47"/>
          <w:sz w:val="24"/>
        </w:rPr>
        <w:t xml:space="preserve"> </w:t>
      </w:r>
      <w:r>
        <w:rPr>
          <w:sz w:val="24"/>
        </w:rPr>
        <w:t>Of</w:t>
      </w:r>
      <w:r>
        <w:rPr>
          <w:spacing w:val="50"/>
          <w:sz w:val="24"/>
        </w:rPr>
        <w:t xml:space="preserve"> </w:t>
      </w:r>
      <w:r>
        <w:rPr>
          <w:sz w:val="24"/>
        </w:rPr>
        <w:t>The</w:t>
      </w:r>
      <w:r>
        <w:rPr>
          <w:spacing w:val="51"/>
          <w:sz w:val="24"/>
        </w:rPr>
        <w:t xml:space="preserve"> </w:t>
      </w:r>
      <w:r>
        <w:rPr>
          <w:sz w:val="24"/>
        </w:rPr>
        <w:t>Ruminant</w:t>
      </w:r>
      <w:r>
        <w:rPr>
          <w:spacing w:val="52"/>
          <w:sz w:val="24"/>
        </w:rPr>
        <w:t xml:space="preserve"> </w:t>
      </w:r>
      <w:r>
        <w:rPr>
          <w:sz w:val="24"/>
        </w:rPr>
        <w:t>Metabolism</w:t>
      </w:r>
      <w:r>
        <w:rPr>
          <w:spacing w:val="53"/>
          <w:sz w:val="24"/>
        </w:rPr>
        <w:t xml:space="preserve"> </w:t>
      </w:r>
      <w:r>
        <w:rPr>
          <w:sz w:val="24"/>
        </w:rPr>
        <w:t>Chemistry</w:t>
      </w:r>
      <w:r>
        <w:rPr>
          <w:spacing w:val="44"/>
          <w:sz w:val="24"/>
        </w:rPr>
        <w:t xml:space="preserve"> </w:t>
      </w:r>
      <w:r>
        <w:rPr>
          <w:sz w:val="24"/>
        </w:rPr>
        <w:t>And</w:t>
      </w:r>
    </w:p>
    <w:p w:rsidR="00F14390" w:rsidRDefault="00DB01C4">
      <w:pPr>
        <w:pStyle w:val="ListParagraph"/>
        <w:numPr>
          <w:ilvl w:val="0"/>
          <w:numId w:val="58"/>
        </w:numPr>
        <w:tabs>
          <w:tab w:val="left" w:pos="1906"/>
          <w:tab w:val="left" w:pos="1907"/>
        </w:tabs>
        <w:spacing w:before="130"/>
        <w:ind w:left="1906" w:hanging="1266"/>
        <w:rPr>
          <w:sz w:val="24"/>
        </w:rPr>
      </w:pPr>
      <w:r>
        <w:rPr>
          <w:sz w:val="24"/>
        </w:rPr>
        <w:t>Forage</w:t>
      </w:r>
      <w:r>
        <w:rPr>
          <w:spacing w:val="-3"/>
          <w:sz w:val="24"/>
        </w:rPr>
        <w:t xml:space="preserve"> </w:t>
      </w:r>
      <w:r>
        <w:rPr>
          <w:sz w:val="24"/>
        </w:rPr>
        <w:t>Plant</w:t>
      </w:r>
      <w:r>
        <w:rPr>
          <w:spacing w:val="-1"/>
          <w:sz w:val="24"/>
        </w:rPr>
        <w:t xml:space="preserve"> </w:t>
      </w:r>
      <w:r>
        <w:rPr>
          <w:sz w:val="24"/>
        </w:rPr>
        <w:t>Fiber.</w:t>
      </w:r>
      <w:r>
        <w:rPr>
          <w:spacing w:val="-1"/>
          <w:sz w:val="24"/>
        </w:rPr>
        <w:t xml:space="preserve"> </w:t>
      </w:r>
      <w:r>
        <w:rPr>
          <w:sz w:val="24"/>
        </w:rPr>
        <w:t>Cornell</w:t>
      </w:r>
      <w:r>
        <w:rPr>
          <w:spacing w:val="-2"/>
          <w:sz w:val="24"/>
        </w:rPr>
        <w:t xml:space="preserve"> </w:t>
      </w:r>
      <w:r>
        <w:rPr>
          <w:sz w:val="24"/>
        </w:rPr>
        <w:t>University.</w:t>
      </w:r>
      <w:r>
        <w:rPr>
          <w:spacing w:val="-1"/>
          <w:sz w:val="24"/>
        </w:rPr>
        <w:t xml:space="preserve"> </w:t>
      </w:r>
      <w:r>
        <w:rPr>
          <w:sz w:val="24"/>
        </w:rPr>
        <w:t>Oregon.</w:t>
      </w:r>
      <w:r>
        <w:rPr>
          <w:spacing w:val="-1"/>
          <w:sz w:val="24"/>
        </w:rPr>
        <w:t xml:space="preserve"> </w:t>
      </w:r>
      <w:r>
        <w:rPr>
          <w:sz w:val="24"/>
        </w:rPr>
        <w:t>USA.</w:t>
      </w:r>
    </w:p>
    <w:p w:rsidR="00F14390" w:rsidRDefault="00DB01C4">
      <w:pPr>
        <w:pStyle w:val="ListParagraph"/>
        <w:numPr>
          <w:ilvl w:val="0"/>
          <w:numId w:val="58"/>
        </w:numPr>
        <w:tabs>
          <w:tab w:val="left" w:pos="1340"/>
          <w:tab w:val="left" w:pos="1341"/>
        </w:tabs>
        <w:ind w:hanging="700"/>
        <w:rPr>
          <w:sz w:val="24"/>
        </w:rPr>
      </w:pPr>
      <w:r>
        <w:rPr>
          <w:sz w:val="24"/>
        </w:rPr>
        <w:t>Zain</w:t>
      </w:r>
      <w:r>
        <w:rPr>
          <w:spacing w:val="24"/>
          <w:sz w:val="24"/>
        </w:rPr>
        <w:t xml:space="preserve"> </w:t>
      </w:r>
      <w:r>
        <w:rPr>
          <w:sz w:val="24"/>
        </w:rPr>
        <w:t>M,</w:t>
      </w:r>
      <w:r>
        <w:rPr>
          <w:spacing w:val="80"/>
          <w:sz w:val="24"/>
        </w:rPr>
        <w:t xml:space="preserve"> </w:t>
      </w:r>
      <w:r>
        <w:rPr>
          <w:sz w:val="24"/>
        </w:rPr>
        <w:t>Sutardi</w:t>
      </w:r>
      <w:r>
        <w:rPr>
          <w:spacing w:val="83"/>
          <w:sz w:val="24"/>
        </w:rPr>
        <w:t xml:space="preserve"> </w:t>
      </w:r>
      <w:r>
        <w:rPr>
          <w:sz w:val="24"/>
        </w:rPr>
        <w:t>T,</w:t>
      </w:r>
      <w:r>
        <w:rPr>
          <w:spacing w:val="80"/>
          <w:sz w:val="24"/>
        </w:rPr>
        <w:t xml:space="preserve"> </w:t>
      </w:r>
      <w:r>
        <w:rPr>
          <w:sz w:val="24"/>
        </w:rPr>
        <w:t>Sastradipradja</w:t>
      </w:r>
      <w:r>
        <w:rPr>
          <w:spacing w:val="82"/>
          <w:sz w:val="24"/>
        </w:rPr>
        <w:t xml:space="preserve"> </w:t>
      </w:r>
      <w:r>
        <w:rPr>
          <w:sz w:val="24"/>
        </w:rPr>
        <w:t>D,</w:t>
      </w:r>
      <w:r>
        <w:rPr>
          <w:spacing w:val="79"/>
          <w:sz w:val="24"/>
        </w:rPr>
        <w:t xml:space="preserve"> </w:t>
      </w:r>
      <w:r>
        <w:rPr>
          <w:sz w:val="24"/>
        </w:rPr>
        <w:t>Nur</w:t>
      </w:r>
      <w:r>
        <w:rPr>
          <w:spacing w:val="79"/>
          <w:sz w:val="24"/>
        </w:rPr>
        <w:t xml:space="preserve"> </w:t>
      </w:r>
      <w:r>
        <w:rPr>
          <w:sz w:val="24"/>
        </w:rPr>
        <w:t>MA,</w:t>
      </w:r>
      <w:r>
        <w:rPr>
          <w:spacing w:val="79"/>
          <w:sz w:val="24"/>
        </w:rPr>
        <w:t xml:space="preserve"> </w:t>
      </w:r>
      <w:r>
        <w:rPr>
          <w:sz w:val="24"/>
        </w:rPr>
        <w:t>Suryahadi</w:t>
      </w:r>
      <w:r>
        <w:rPr>
          <w:spacing w:val="83"/>
          <w:sz w:val="24"/>
        </w:rPr>
        <w:t xml:space="preserve"> </w:t>
      </w:r>
      <w:r>
        <w:rPr>
          <w:sz w:val="24"/>
        </w:rPr>
        <w:t>dan</w:t>
      </w:r>
      <w:r>
        <w:rPr>
          <w:spacing w:val="82"/>
          <w:sz w:val="24"/>
        </w:rPr>
        <w:t xml:space="preserve"> </w:t>
      </w:r>
      <w:r>
        <w:rPr>
          <w:sz w:val="24"/>
        </w:rPr>
        <w:t>Ramli</w:t>
      </w:r>
      <w:r>
        <w:rPr>
          <w:spacing w:val="80"/>
          <w:sz w:val="24"/>
        </w:rPr>
        <w:t xml:space="preserve"> </w:t>
      </w:r>
      <w:r>
        <w:rPr>
          <w:sz w:val="24"/>
        </w:rPr>
        <w:t>N.</w:t>
      </w:r>
      <w:r>
        <w:rPr>
          <w:spacing w:val="79"/>
          <w:sz w:val="24"/>
        </w:rPr>
        <w:t xml:space="preserve"> </w:t>
      </w:r>
      <w:r>
        <w:rPr>
          <w:sz w:val="24"/>
        </w:rPr>
        <w:t>2002.</w:t>
      </w:r>
      <w:r>
        <w:rPr>
          <w:spacing w:val="81"/>
          <w:sz w:val="24"/>
        </w:rPr>
        <w:t xml:space="preserve"> </w:t>
      </w:r>
      <w:r>
        <w:rPr>
          <w:sz w:val="24"/>
        </w:rPr>
        <w:t>Efek</w:t>
      </w:r>
    </w:p>
    <w:p w:rsidR="00F14390" w:rsidRDefault="00DB01C4">
      <w:pPr>
        <w:pStyle w:val="ListParagraph"/>
        <w:numPr>
          <w:ilvl w:val="0"/>
          <w:numId w:val="58"/>
        </w:numPr>
        <w:tabs>
          <w:tab w:val="left" w:pos="1906"/>
          <w:tab w:val="left" w:pos="1907"/>
        </w:tabs>
        <w:spacing w:before="130"/>
        <w:ind w:left="1906" w:hanging="1266"/>
        <w:rPr>
          <w:sz w:val="24"/>
        </w:rPr>
      </w:pPr>
      <w:r>
        <w:rPr>
          <w:sz w:val="24"/>
        </w:rPr>
        <w:t>suplementasi</w:t>
      </w:r>
      <w:r>
        <w:rPr>
          <w:spacing w:val="39"/>
          <w:sz w:val="24"/>
        </w:rPr>
        <w:t xml:space="preserve"> </w:t>
      </w:r>
      <w:r>
        <w:rPr>
          <w:sz w:val="24"/>
        </w:rPr>
        <w:t>asam</w:t>
      </w:r>
      <w:r>
        <w:rPr>
          <w:spacing w:val="40"/>
          <w:sz w:val="24"/>
        </w:rPr>
        <w:t xml:space="preserve"> </w:t>
      </w:r>
      <w:r>
        <w:rPr>
          <w:sz w:val="24"/>
        </w:rPr>
        <w:t>amino</w:t>
      </w:r>
      <w:r>
        <w:rPr>
          <w:spacing w:val="38"/>
          <w:sz w:val="24"/>
        </w:rPr>
        <w:t xml:space="preserve"> </w:t>
      </w:r>
      <w:r>
        <w:rPr>
          <w:sz w:val="24"/>
        </w:rPr>
        <w:t>bercabang</w:t>
      </w:r>
      <w:r>
        <w:rPr>
          <w:spacing w:val="37"/>
          <w:sz w:val="24"/>
        </w:rPr>
        <w:t xml:space="preserve"> </w:t>
      </w:r>
      <w:r>
        <w:rPr>
          <w:sz w:val="24"/>
        </w:rPr>
        <w:t>terhadap</w:t>
      </w:r>
      <w:r>
        <w:rPr>
          <w:spacing w:val="39"/>
          <w:sz w:val="24"/>
        </w:rPr>
        <w:t xml:space="preserve"> </w:t>
      </w:r>
      <w:r>
        <w:rPr>
          <w:sz w:val="24"/>
        </w:rPr>
        <w:t>fermentabilitas</w:t>
      </w:r>
      <w:r>
        <w:rPr>
          <w:spacing w:val="38"/>
          <w:sz w:val="24"/>
        </w:rPr>
        <w:t xml:space="preserve"> </w:t>
      </w:r>
      <w:r>
        <w:rPr>
          <w:sz w:val="24"/>
        </w:rPr>
        <w:t>dan</w:t>
      </w:r>
      <w:r>
        <w:rPr>
          <w:spacing w:val="39"/>
          <w:sz w:val="24"/>
        </w:rPr>
        <w:t xml:space="preserve"> </w:t>
      </w:r>
      <w:r>
        <w:rPr>
          <w:sz w:val="24"/>
        </w:rPr>
        <w:t>kecernaan</w:t>
      </w:r>
      <w:r>
        <w:rPr>
          <w:spacing w:val="39"/>
          <w:sz w:val="24"/>
        </w:rPr>
        <w:t xml:space="preserve"> </w:t>
      </w:r>
      <w:r>
        <w:rPr>
          <w:sz w:val="24"/>
        </w:rPr>
        <w:t>in</w:t>
      </w:r>
      <w:r>
        <w:rPr>
          <w:spacing w:val="39"/>
          <w:sz w:val="24"/>
        </w:rPr>
        <w:t xml:space="preserve"> </w:t>
      </w:r>
      <w:r>
        <w:rPr>
          <w:sz w:val="24"/>
        </w:rPr>
        <w:t>vitro</w:t>
      </w:r>
    </w:p>
    <w:p w:rsidR="00F14390" w:rsidRDefault="00DB01C4">
      <w:pPr>
        <w:pStyle w:val="ListParagraph"/>
        <w:numPr>
          <w:ilvl w:val="0"/>
          <w:numId w:val="58"/>
        </w:numPr>
        <w:tabs>
          <w:tab w:val="left" w:pos="1906"/>
          <w:tab w:val="left" w:pos="1907"/>
        </w:tabs>
        <w:ind w:left="1906" w:hanging="1266"/>
        <w:rPr>
          <w:sz w:val="24"/>
        </w:rPr>
      </w:pPr>
      <w:r>
        <w:rPr>
          <w:sz w:val="24"/>
        </w:rPr>
        <w:t>ransum</w:t>
      </w:r>
      <w:r>
        <w:rPr>
          <w:spacing w:val="-1"/>
          <w:sz w:val="24"/>
        </w:rPr>
        <w:t xml:space="preserve"> </w:t>
      </w:r>
      <w:r>
        <w:rPr>
          <w:sz w:val="24"/>
        </w:rPr>
        <w:t>berpakan</w:t>
      </w:r>
      <w:r>
        <w:rPr>
          <w:spacing w:val="-1"/>
          <w:sz w:val="24"/>
        </w:rPr>
        <w:t xml:space="preserve"> </w:t>
      </w:r>
      <w:r>
        <w:rPr>
          <w:sz w:val="24"/>
        </w:rPr>
        <w:t>serat</w:t>
      </w:r>
      <w:r>
        <w:rPr>
          <w:spacing w:val="-1"/>
          <w:sz w:val="24"/>
        </w:rPr>
        <w:t xml:space="preserve"> </w:t>
      </w:r>
      <w:r>
        <w:rPr>
          <w:sz w:val="24"/>
        </w:rPr>
        <w:t>sabut sawit.</w:t>
      </w:r>
      <w:r>
        <w:rPr>
          <w:spacing w:val="-1"/>
          <w:sz w:val="24"/>
        </w:rPr>
        <w:t xml:space="preserve"> </w:t>
      </w:r>
      <w:r>
        <w:rPr>
          <w:sz w:val="24"/>
        </w:rPr>
        <w:t>Media</w:t>
      </w:r>
      <w:r>
        <w:rPr>
          <w:spacing w:val="-1"/>
          <w:sz w:val="24"/>
        </w:rPr>
        <w:t xml:space="preserve"> </w:t>
      </w:r>
      <w:r>
        <w:rPr>
          <w:sz w:val="24"/>
        </w:rPr>
        <w:t>Peternakan. 23</w:t>
      </w:r>
      <w:r>
        <w:rPr>
          <w:spacing w:val="-1"/>
          <w:sz w:val="24"/>
        </w:rPr>
        <w:t xml:space="preserve"> </w:t>
      </w:r>
      <w:r>
        <w:rPr>
          <w:sz w:val="24"/>
        </w:rPr>
        <w:t>(2)</w:t>
      </w:r>
      <w:r>
        <w:rPr>
          <w:spacing w:val="-2"/>
          <w:sz w:val="24"/>
        </w:rPr>
        <w:t xml:space="preserve"> </w:t>
      </w:r>
      <w:r>
        <w:rPr>
          <w:sz w:val="24"/>
        </w:rPr>
        <w:t>: 32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61.</w:t>
      </w:r>
    </w:p>
    <w:p w:rsidR="00F14390" w:rsidRDefault="00DB01C4">
      <w:pPr>
        <w:pStyle w:val="ListParagraph"/>
        <w:numPr>
          <w:ilvl w:val="0"/>
          <w:numId w:val="58"/>
        </w:numPr>
        <w:tabs>
          <w:tab w:val="left" w:pos="981"/>
        </w:tabs>
        <w:spacing w:before="145"/>
        <w:ind w:left="980" w:hanging="340"/>
        <w:rPr>
          <w:rFonts w:ascii="Calibri"/>
        </w:rPr>
      </w:pPr>
      <w:r>
        <w:rPr>
          <w:rFonts w:ascii="Calibri"/>
        </w:rPr>
        <w:t>498</w:t>
      </w:r>
    </w:p>
    <w:p w:rsidR="00F14390" w:rsidRDefault="00DB01C4">
      <w:pPr>
        <w:pStyle w:val="ListParagraph"/>
        <w:numPr>
          <w:ilvl w:val="0"/>
          <w:numId w:val="58"/>
        </w:numPr>
        <w:tabs>
          <w:tab w:val="left" w:pos="981"/>
        </w:tabs>
        <w:spacing w:before="146"/>
        <w:ind w:left="980" w:hanging="340"/>
        <w:rPr>
          <w:rFonts w:ascii="Calibri"/>
        </w:rPr>
      </w:pPr>
      <w:r>
        <w:rPr>
          <w:rFonts w:ascii="Calibri"/>
        </w:rPr>
        <w:t>499</w:t>
      </w:r>
    </w:p>
    <w:p w:rsidR="00F14390" w:rsidRDefault="00DB01C4">
      <w:pPr>
        <w:pStyle w:val="ListParagraph"/>
        <w:numPr>
          <w:ilvl w:val="0"/>
          <w:numId w:val="58"/>
        </w:numPr>
        <w:tabs>
          <w:tab w:val="left" w:pos="981"/>
        </w:tabs>
        <w:spacing w:before="149"/>
        <w:ind w:left="980" w:hanging="340"/>
        <w:rPr>
          <w:rFonts w:ascii="Calibri"/>
        </w:rPr>
      </w:pPr>
      <w:r>
        <w:rPr>
          <w:rFonts w:ascii="Calibri"/>
        </w:rPr>
        <w:t>500</w:t>
      </w:r>
    </w:p>
    <w:p w:rsidR="00F14390" w:rsidRDefault="00F14390">
      <w:pPr>
        <w:rPr>
          <w:rFonts w:ascii="Calibri"/>
        </w:rPr>
        <w:sectPr w:rsidR="00F14390">
          <w:pgSz w:w="11910" w:h="16850"/>
          <w:pgMar w:top="1360" w:right="0" w:bottom="920" w:left="100" w:header="0" w:footer="734" w:gutter="0"/>
          <w:cols w:space="720"/>
        </w:sectPr>
      </w:pPr>
    </w:p>
    <w:p w:rsidR="00F14390" w:rsidRDefault="00DB01C4">
      <w:pPr>
        <w:pStyle w:val="ListParagraph"/>
        <w:numPr>
          <w:ilvl w:val="0"/>
          <w:numId w:val="58"/>
        </w:numPr>
        <w:tabs>
          <w:tab w:val="left" w:pos="1340"/>
          <w:tab w:val="left" w:pos="1341"/>
        </w:tabs>
        <w:spacing w:before="73"/>
        <w:ind w:hanging="700"/>
        <w:rPr>
          <w:sz w:val="24"/>
        </w:rPr>
      </w:pPr>
      <w:r>
        <w:rPr>
          <w:b/>
          <w:color w:val="00AF50"/>
          <w:sz w:val="24"/>
        </w:rPr>
        <w:lastRenderedPageBreak/>
        <w:t>Table</w:t>
      </w:r>
      <w:r>
        <w:rPr>
          <w:b/>
          <w:color w:val="00AF50"/>
          <w:spacing w:val="-1"/>
          <w:sz w:val="24"/>
        </w:rPr>
        <w:t xml:space="preserve"> </w:t>
      </w:r>
      <w:r>
        <w:rPr>
          <w:b/>
          <w:color w:val="00AF50"/>
          <w:sz w:val="24"/>
        </w:rPr>
        <w:t>1:</w:t>
      </w:r>
      <w:r>
        <w:rPr>
          <w:b/>
          <w:color w:val="00AF50"/>
          <w:spacing w:val="-2"/>
          <w:sz w:val="24"/>
        </w:rPr>
        <w:t xml:space="preserve"> </w:t>
      </w:r>
      <w:r>
        <w:rPr>
          <w:sz w:val="24"/>
        </w:rPr>
        <w:t>Chemical</w:t>
      </w:r>
      <w:r>
        <w:rPr>
          <w:spacing w:val="-1"/>
          <w:sz w:val="24"/>
        </w:rPr>
        <w:t xml:space="preserve"> </w:t>
      </w:r>
      <w:r>
        <w:rPr>
          <w:sz w:val="24"/>
        </w:rPr>
        <w:t>composition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feed</w:t>
      </w:r>
      <w:r>
        <w:rPr>
          <w:spacing w:val="-1"/>
          <w:sz w:val="24"/>
        </w:rPr>
        <w:t xml:space="preserve"> </w:t>
      </w:r>
      <w:r>
        <w:rPr>
          <w:sz w:val="24"/>
        </w:rPr>
        <w:t>ingredients</w:t>
      </w:r>
    </w:p>
    <w:p w:rsidR="00F14390" w:rsidRDefault="00F14390">
      <w:pPr>
        <w:pStyle w:val="BodyText"/>
        <w:spacing w:before="9"/>
        <w:rPr>
          <w:sz w:val="11"/>
        </w:rPr>
      </w:pPr>
    </w:p>
    <w:tbl>
      <w:tblPr>
        <w:tblW w:w="0" w:type="auto"/>
        <w:tblInd w:w="1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9"/>
        <w:gridCol w:w="1484"/>
        <w:gridCol w:w="922"/>
        <w:gridCol w:w="756"/>
        <w:gridCol w:w="756"/>
        <w:gridCol w:w="756"/>
        <w:gridCol w:w="762"/>
        <w:gridCol w:w="757"/>
        <w:gridCol w:w="756"/>
        <w:gridCol w:w="843"/>
        <w:gridCol w:w="1017"/>
        <w:gridCol w:w="1376"/>
      </w:tblGrid>
      <w:tr w:rsidR="00F14390">
        <w:trPr>
          <w:trHeight w:val="345"/>
        </w:trPr>
        <w:tc>
          <w:tcPr>
            <w:tcW w:w="1299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tabs>
                <w:tab w:val="left" w:pos="11540"/>
              </w:tabs>
              <w:spacing w:before="207" w:line="360" w:lineRule="auto"/>
              <w:ind w:left="390" w:right="-10253" w:hanging="267"/>
              <w:jc w:val="left"/>
              <w:rPr>
                <w:sz w:val="24"/>
              </w:rPr>
            </w:pPr>
            <w:r>
              <w:rPr>
                <w:sz w:val="24"/>
              </w:rPr>
              <w:t>Nutrients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(%)</w:t>
            </w:r>
          </w:p>
        </w:tc>
        <w:tc>
          <w:tcPr>
            <w:tcW w:w="1484" w:type="dxa"/>
            <w:tcBorders>
              <w:top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922" w:type="dxa"/>
            <w:tcBorders>
              <w:top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756" w:type="dxa"/>
            <w:tcBorders>
              <w:top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756" w:type="dxa"/>
            <w:tcBorders>
              <w:top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2275" w:type="dxa"/>
            <w:gridSpan w:val="3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608"/>
              <w:jc w:val="left"/>
              <w:rPr>
                <w:sz w:val="24"/>
              </w:rPr>
            </w:pPr>
            <w:r>
              <w:rPr>
                <w:sz w:val="24"/>
              </w:rPr>
              <w:t>Feed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stuff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843" w:type="dxa"/>
            <w:tcBorders>
              <w:top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1017" w:type="dxa"/>
            <w:tcBorders>
              <w:top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1376" w:type="dxa"/>
            <w:tcBorders>
              <w:top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</w:tr>
      <w:tr w:rsidR="00F14390">
        <w:trPr>
          <w:trHeight w:val="896"/>
        </w:trPr>
        <w:tc>
          <w:tcPr>
            <w:tcW w:w="1299" w:type="dxa"/>
            <w:vMerge/>
            <w:tcBorders>
              <w:top w:val="nil"/>
              <w:bottom w:val="single" w:sz="4" w:space="0" w:color="000000"/>
            </w:tcBorders>
          </w:tcPr>
          <w:p w:rsidR="00F14390" w:rsidRDefault="00F14390"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275"/>
              <w:jc w:val="left"/>
              <w:rPr>
                <w:sz w:val="24"/>
              </w:rPr>
            </w:pPr>
            <w:r>
              <w:rPr>
                <w:sz w:val="24"/>
              </w:rPr>
              <w:t>Company</w:t>
            </w:r>
          </w:p>
          <w:p w:rsidR="00F14390" w:rsidRDefault="00DB01C4">
            <w:pPr>
              <w:pStyle w:val="TableParagraph"/>
              <w:spacing w:before="139"/>
              <w:ind w:left="388"/>
              <w:jc w:val="left"/>
              <w:rPr>
                <w:sz w:val="24"/>
              </w:rPr>
            </w:pPr>
            <w:r>
              <w:rPr>
                <w:sz w:val="24"/>
              </w:rPr>
              <w:t>forages</w:t>
            </w:r>
          </w:p>
        </w:tc>
        <w:tc>
          <w:tcPr>
            <w:tcW w:w="922" w:type="dxa"/>
            <w:tcBorders>
              <w:bottom w:val="single" w:sz="4" w:space="0" w:color="000000"/>
            </w:tcBorders>
          </w:tcPr>
          <w:p w:rsidR="00F14390" w:rsidRDefault="00F14390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F14390" w:rsidRDefault="00DB01C4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 w:rsidR="00F14390" w:rsidRDefault="00F14390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F14390" w:rsidRDefault="00DB01C4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CL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 w:rsidR="00F14390" w:rsidRDefault="00F14390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F14390" w:rsidRDefault="00DB01C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JS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Rice</w:t>
            </w:r>
          </w:p>
          <w:p w:rsidR="00F14390" w:rsidRDefault="00DB01C4">
            <w:pPr>
              <w:pStyle w:val="TableParagraph"/>
              <w:spacing w:before="139"/>
              <w:ind w:left="164"/>
              <w:jc w:val="left"/>
              <w:rPr>
                <w:sz w:val="24"/>
              </w:rPr>
            </w:pPr>
            <w:r>
              <w:rPr>
                <w:sz w:val="24"/>
              </w:rPr>
              <w:t>bran</w:t>
            </w:r>
          </w:p>
        </w:tc>
        <w:tc>
          <w:tcPr>
            <w:tcW w:w="762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Tofu</w:t>
            </w:r>
          </w:p>
          <w:p w:rsidR="00F14390" w:rsidRDefault="00DB01C4">
            <w:pPr>
              <w:pStyle w:val="TableParagraph"/>
              <w:spacing w:before="139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waste</w:t>
            </w:r>
          </w:p>
        </w:tc>
        <w:tc>
          <w:tcPr>
            <w:tcW w:w="757" w:type="dxa"/>
            <w:tcBorders>
              <w:bottom w:val="single" w:sz="4" w:space="0" w:color="000000"/>
            </w:tcBorders>
          </w:tcPr>
          <w:p w:rsidR="00F14390" w:rsidRDefault="00F14390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F14390" w:rsidRDefault="00DB01C4">
            <w:pPr>
              <w:pStyle w:val="TableParagraph"/>
              <w:ind w:left="89" w:right="86"/>
              <w:rPr>
                <w:sz w:val="24"/>
              </w:rPr>
            </w:pPr>
            <w:r>
              <w:rPr>
                <w:sz w:val="24"/>
              </w:rPr>
              <w:t>PKC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 w:rsidR="00F14390" w:rsidRDefault="00F14390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F14390" w:rsidRDefault="00DB01C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Corn</w:t>
            </w:r>
          </w:p>
        </w:tc>
        <w:tc>
          <w:tcPr>
            <w:tcW w:w="843" w:type="dxa"/>
            <w:tcBorders>
              <w:bottom w:val="single" w:sz="4" w:space="0" w:color="000000"/>
            </w:tcBorders>
          </w:tcPr>
          <w:p w:rsidR="00F14390" w:rsidRDefault="00F14390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F14390" w:rsidRDefault="00DB01C4">
            <w:pPr>
              <w:pStyle w:val="TableParagraph"/>
              <w:ind w:left="89" w:right="86"/>
              <w:rPr>
                <w:sz w:val="24"/>
              </w:rPr>
            </w:pPr>
            <w:r>
              <w:rPr>
                <w:sz w:val="24"/>
              </w:rPr>
              <w:t>PKCC</w:t>
            </w:r>
          </w:p>
        </w:tc>
        <w:tc>
          <w:tcPr>
            <w:tcW w:w="1017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Skinless</w:t>
            </w:r>
          </w:p>
          <w:p w:rsidR="00F14390" w:rsidRDefault="00DB01C4">
            <w:pPr>
              <w:pStyle w:val="TableParagraph"/>
              <w:spacing w:before="139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cassava</w:t>
            </w:r>
          </w:p>
        </w:tc>
        <w:tc>
          <w:tcPr>
            <w:tcW w:w="1376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Company</w:t>
            </w:r>
          </w:p>
          <w:p w:rsidR="00F14390" w:rsidRDefault="00DB01C4">
            <w:pPr>
              <w:pStyle w:val="TableParagraph"/>
              <w:spacing w:before="139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Concentrate</w:t>
            </w:r>
          </w:p>
        </w:tc>
      </w:tr>
      <w:tr w:rsidR="00F14390">
        <w:trPr>
          <w:trHeight w:val="347"/>
        </w:trPr>
        <w:tc>
          <w:tcPr>
            <w:tcW w:w="1299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96" w:right="254"/>
              <w:rPr>
                <w:sz w:val="24"/>
              </w:rPr>
            </w:pPr>
            <w:r>
              <w:rPr>
                <w:sz w:val="24"/>
              </w:rPr>
              <w:t>DM</w:t>
            </w:r>
          </w:p>
        </w:tc>
        <w:tc>
          <w:tcPr>
            <w:tcW w:w="1484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452" w:right="452"/>
              <w:rPr>
                <w:sz w:val="24"/>
              </w:rPr>
            </w:pPr>
            <w:r>
              <w:rPr>
                <w:sz w:val="24"/>
              </w:rPr>
              <w:t>26.03</w:t>
            </w:r>
          </w:p>
        </w:tc>
        <w:tc>
          <w:tcPr>
            <w:tcW w:w="922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254" w:right="88"/>
              <w:rPr>
                <w:sz w:val="24"/>
              </w:rPr>
            </w:pPr>
            <w:r>
              <w:rPr>
                <w:sz w:val="24"/>
              </w:rPr>
              <w:t>23.13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26.21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13.01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87.8</w:t>
            </w:r>
          </w:p>
        </w:tc>
        <w:tc>
          <w:tcPr>
            <w:tcW w:w="762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91" w:right="90"/>
              <w:rPr>
                <w:sz w:val="24"/>
              </w:rPr>
            </w:pPr>
            <w:r>
              <w:rPr>
                <w:sz w:val="24"/>
              </w:rPr>
              <w:t>28.4</w:t>
            </w:r>
          </w:p>
        </w:tc>
        <w:tc>
          <w:tcPr>
            <w:tcW w:w="757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90" w:right="86"/>
              <w:rPr>
                <w:sz w:val="24"/>
              </w:rPr>
            </w:pPr>
            <w:r>
              <w:rPr>
                <w:sz w:val="24"/>
              </w:rPr>
              <w:t>91.83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85.8</w:t>
            </w:r>
          </w:p>
        </w:tc>
        <w:tc>
          <w:tcPr>
            <w:tcW w:w="843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88" w:right="86"/>
              <w:rPr>
                <w:sz w:val="24"/>
              </w:rPr>
            </w:pPr>
            <w:r>
              <w:rPr>
                <w:sz w:val="24"/>
              </w:rPr>
              <w:t>93.24</w:t>
            </w:r>
          </w:p>
        </w:tc>
        <w:tc>
          <w:tcPr>
            <w:tcW w:w="1017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219" w:right="218"/>
              <w:rPr>
                <w:sz w:val="24"/>
              </w:rPr>
            </w:pPr>
            <w:r>
              <w:rPr>
                <w:sz w:val="24"/>
              </w:rPr>
              <w:t>29.04</w:t>
            </w:r>
          </w:p>
        </w:tc>
        <w:tc>
          <w:tcPr>
            <w:tcW w:w="1376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399" w:right="396"/>
              <w:rPr>
                <w:sz w:val="24"/>
              </w:rPr>
            </w:pPr>
            <w:r>
              <w:rPr>
                <w:sz w:val="24"/>
              </w:rPr>
              <w:t>23.81</w:t>
            </w:r>
          </w:p>
        </w:tc>
      </w:tr>
      <w:tr w:rsidR="00F14390">
        <w:trPr>
          <w:trHeight w:val="418"/>
        </w:trPr>
        <w:tc>
          <w:tcPr>
            <w:tcW w:w="1299" w:type="dxa"/>
          </w:tcPr>
          <w:p w:rsidR="00F14390" w:rsidRDefault="00DB01C4">
            <w:pPr>
              <w:pStyle w:val="TableParagraph"/>
              <w:spacing w:before="67"/>
              <w:ind w:left="96" w:right="254"/>
              <w:rPr>
                <w:sz w:val="24"/>
              </w:rPr>
            </w:pPr>
            <w:r>
              <w:rPr>
                <w:sz w:val="24"/>
              </w:rPr>
              <w:t>OM</w:t>
            </w:r>
          </w:p>
        </w:tc>
        <w:tc>
          <w:tcPr>
            <w:tcW w:w="1484" w:type="dxa"/>
          </w:tcPr>
          <w:p w:rsidR="00F14390" w:rsidRDefault="00DB01C4">
            <w:pPr>
              <w:pStyle w:val="TableParagraph"/>
              <w:spacing w:before="67"/>
              <w:ind w:left="452" w:right="452"/>
              <w:rPr>
                <w:sz w:val="24"/>
              </w:rPr>
            </w:pPr>
            <w:r>
              <w:rPr>
                <w:sz w:val="24"/>
              </w:rPr>
              <w:t>87.93</w:t>
            </w:r>
          </w:p>
        </w:tc>
        <w:tc>
          <w:tcPr>
            <w:tcW w:w="922" w:type="dxa"/>
          </w:tcPr>
          <w:p w:rsidR="00F14390" w:rsidRDefault="00DB01C4">
            <w:pPr>
              <w:pStyle w:val="TableParagraph"/>
              <w:spacing w:before="67"/>
              <w:ind w:left="254" w:right="88"/>
              <w:rPr>
                <w:sz w:val="24"/>
              </w:rPr>
            </w:pPr>
            <w:r>
              <w:rPr>
                <w:sz w:val="24"/>
              </w:rPr>
              <w:t>84.65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7"/>
              <w:ind w:left="2"/>
              <w:rPr>
                <w:sz w:val="24"/>
              </w:rPr>
            </w:pPr>
            <w:r>
              <w:rPr>
                <w:sz w:val="24"/>
              </w:rPr>
              <w:t>86.33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7"/>
              <w:ind w:left="2"/>
              <w:rPr>
                <w:sz w:val="24"/>
              </w:rPr>
            </w:pPr>
            <w:r>
              <w:rPr>
                <w:sz w:val="24"/>
              </w:rPr>
              <w:t>95.02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7"/>
              <w:ind w:left="2"/>
              <w:rPr>
                <w:sz w:val="24"/>
              </w:rPr>
            </w:pPr>
            <w:r>
              <w:rPr>
                <w:sz w:val="24"/>
              </w:rPr>
              <w:t>90.8</w:t>
            </w:r>
          </w:p>
        </w:tc>
        <w:tc>
          <w:tcPr>
            <w:tcW w:w="762" w:type="dxa"/>
          </w:tcPr>
          <w:p w:rsidR="00F14390" w:rsidRDefault="00DB01C4">
            <w:pPr>
              <w:pStyle w:val="TableParagraph"/>
              <w:spacing w:before="67"/>
              <w:ind w:left="91" w:right="90"/>
              <w:rPr>
                <w:sz w:val="24"/>
              </w:rPr>
            </w:pPr>
            <w:r>
              <w:rPr>
                <w:sz w:val="24"/>
              </w:rPr>
              <w:t>97.67</w:t>
            </w:r>
          </w:p>
        </w:tc>
        <w:tc>
          <w:tcPr>
            <w:tcW w:w="757" w:type="dxa"/>
          </w:tcPr>
          <w:p w:rsidR="00F14390" w:rsidRDefault="00DB01C4">
            <w:pPr>
              <w:pStyle w:val="TableParagraph"/>
              <w:spacing w:before="67"/>
              <w:ind w:left="90" w:right="86"/>
              <w:rPr>
                <w:sz w:val="24"/>
              </w:rPr>
            </w:pPr>
            <w:r>
              <w:rPr>
                <w:sz w:val="24"/>
              </w:rPr>
              <w:t>91.41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7"/>
              <w:ind w:left="3"/>
              <w:rPr>
                <w:sz w:val="24"/>
              </w:rPr>
            </w:pPr>
            <w:r>
              <w:rPr>
                <w:sz w:val="24"/>
              </w:rPr>
              <w:t>99.1</w:t>
            </w:r>
          </w:p>
        </w:tc>
        <w:tc>
          <w:tcPr>
            <w:tcW w:w="843" w:type="dxa"/>
          </w:tcPr>
          <w:p w:rsidR="00F14390" w:rsidRDefault="00DB01C4">
            <w:pPr>
              <w:pStyle w:val="TableParagraph"/>
              <w:spacing w:before="67"/>
              <w:ind w:left="88" w:right="86"/>
              <w:rPr>
                <w:sz w:val="24"/>
              </w:rPr>
            </w:pPr>
            <w:r>
              <w:rPr>
                <w:sz w:val="24"/>
              </w:rPr>
              <w:t>90.23</w:t>
            </w:r>
          </w:p>
        </w:tc>
        <w:tc>
          <w:tcPr>
            <w:tcW w:w="1017" w:type="dxa"/>
          </w:tcPr>
          <w:p w:rsidR="00F14390" w:rsidRDefault="00DB01C4">
            <w:pPr>
              <w:pStyle w:val="TableParagraph"/>
              <w:spacing w:before="67"/>
              <w:ind w:left="219" w:right="218"/>
              <w:rPr>
                <w:sz w:val="24"/>
              </w:rPr>
            </w:pPr>
            <w:r>
              <w:rPr>
                <w:sz w:val="24"/>
              </w:rPr>
              <w:t>98.78</w:t>
            </w:r>
          </w:p>
        </w:tc>
        <w:tc>
          <w:tcPr>
            <w:tcW w:w="1376" w:type="dxa"/>
          </w:tcPr>
          <w:p w:rsidR="00F14390" w:rsidRDefault="00DB01C4">
            <w:pPr>
              <w:pStyle w:val="TableParagraph"/>
              <w:spacing w:before="67"/>
              <w:ind w:left="399" w:right="396"/>
              <w:rPr>
                <w:sz w:val="24"/>
              </w:rPr>
            </w:pPr>
            <w:r>
              <w:rPr>
                <w:sz w:val="24"/>
              </w:rPr>
              <w:t>96.92</w:t>
            </w:r>
          </w:p>
        </w:tc>
      </w:tr>
      <w:tr w:rsidR="00F14390">
        <w:trPr>
          <w:trHeight w:val="416"/>
        </w:trPr>
        <w:tc>
          <w:tcPr>
            <w:tcW w:w="1299" w:type="dxa"/>
          </w:tcPr>
          <w:p w:rsidR="00F14390" w:rsidRDefault="00DB01C4">
            <w:pPr>
              <w:pStyle w:val="TableParagraph"/>
              <w:spacing w:before="65"/>
              <w:ind w:left="98" w:right="252"/>
              <w:rPr>
                <w:sz w:val="24"/>
              </w:rPr>
            </w:pPr>
            <w:r>
              <w:rPr>
                <w:sz w:val="24"/>
              </w:rPr>
              <w:t>CP</w:t>
            </w:r>
          </w:p>
        </w:tc>
        <w:tc>
          <w:tcPr>
            <w:tcW w:w="1484" w:type="dxa"/>
          </w:tcPr>
          <w:p w:rsidR="00F14390" w:rsidRDefault="00DB01C4">
            <w:pPr>
              <w:pStyle w:val="TableParagraph"/>
              <w:spacing w:before="65"/>
              <w:ind w:left="452" w:right="452"/>
              <w:rPr>
                <w:sz w:val="24"/>
              </w:rPr>
            </w:pPr>
            <w:r>
              <w:rPr>
                <w:sz w:val="24"/>
              </w:rPr>
              <w:t>25.43</w:t>
            </w:r>
          </w:p>
        </w:tc>
        <w:tc>
          <w:tcPr>
            <w:tcW w:w="922" w:type="dxa"/>
          </w:tcPr>
          <w:p w:rsidR="00F14390" w:rsidRDefault="00DB01C4">
            <w:pPr>
              <w:pStyle w:val="TableParagraph"/>
              <w:spacing w:before="65"/>
              <w:ind w:left="254" w:right="88"/>
              <w:rPr>
                <w:sz w:val="24"/>
              </w:rPr>
            </w:pPr>
            <w:r>
              <w:rPr>
                <w:sz w:val="24"/>
              </w:rPr>
              <w:t>25.07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5"/>
              <w:ind w:left="2"/>
              <w:rPr>
                <w:sz w:val="24"/>
              </w:rPr>
            </w:pPr>
            <w:r>
              <w:rPr>
                <w:sz w:val="24"/>
              </w:rPr>
              <w:t>30.18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5"/>
              <w:ind w:left="2"/>
              <w:rPr>
                <w:sz w:val="24"/>
              </w:rPr>
            </w:pPr>
            <w:r>
              <w:rPr>
                <w:sz w:val="24"/>
              </w:rPr>
              <w:t>12.06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5"/>
              <w:ind w:left="2"/>
              <w:rPr>
                <w:sz w:val="24"/>
              </w:rPr>
            </w:pPr>
            <w:r>
              <w:rPr>
                <w:sz w:val="24"/>
              </w:rPr>
              <w:t>10.72</w:t>
            </w:r>
          </w:p>
        </w:tc>
        <w:tc>
          <w:tcPr>
            <w:tcW w:w="762" w:type="dxa"/>
          </w:tcPr>
          <w:p w:rsidR="00F14390" w:rsidRDefault="00DB01C4">
            <w:pPr>
              <w:pStyle w:val="TableParagraph"/>
              <w:spacing w:before="65"/>
              <w:ind w:left="91" w:right="90"/>
              <w:rPr>
                <w:sz w:val="24"/>
              </w:rPr>
            </w:pPr>
            <w:r>
              <w:rPr>
                <w:sz w:val="24"/>
              </w:rPr>
              <w:t>20.11</w:t>
            </w:r>
          </w:p>
        </w:tc>
        <w:tc>
          <w:tcPr>
            <w:tcW w:w="757" w:type="dxa"/>
          </w:tcPr>
          <w:p w:rsidR="00F14390" w:rsidRDefault="00DB01C4">
            <w:pPr>
              <w:pStyle w:val="TableParagraph"/>
              <w:spacing w:before="65"/>
              <w:ind w:left="90" w:right="86"/>
              <w:rPr>
                <w:sz w:val="24"/>
              </w:rPr>
            </w:pPr>
            <w:r>
              <w:rPr>
                <w:sz w:val="24"/>
              </w:rPr>
              <w:t>12.36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5"/>
              <w:ind w:left="3"/>
              <w:rPr>
                <w:sz w:val="24"/>
              </w:rPr>
            </w:pPr>
            <w:r>
              <w:rPr>
                <w:sz w:val="24"/>
              </w:rPr>
              <w:t>7.70</w:t>
            </w:r>
          </w:p>
        </w:tc>
        <w:tc>
          <w:tcPr>
            <w:tcW w:w="843" w:type="dxa"/>
          </w:tcPr>
          <w:p w:rsidR="00F14390" w:rsidRDefault="00DB01C4">
            <w:pPr>
              <w:pStyle w:val="TableParagraph"/>
              <w:spacing w:before="65"/>
              <w:ind w:left="88" w:right="86"/>
              <w:rPr>
                <w:sz w:val="24"/>
              </w:rPr>
            </w:pPr>
            <w:r>
              <w:rPr>
                <w:sz w:val="24"/>
              </w:rPr>
              <w:t>13.46</w:t>
            </w:r>
          </w:p>
        </w:tc>
        <w:tc>
          <w:tcPr>
            <w:tcW w:w="1017" w:type="dxa"/>
          </w:tcPr>
          <w:p w:rsidR="00F14390" w:rsidRDefault="00DB01C4">
            <w:pPr>
              <w:pStyle w:val="TableParagraph"/>
              <w:spacing w:before="65"/>
              <w:ind w:left="219" w:right="218"/>
              <w:rPr>
                <w:sz w:val="24"/>
              </w:rPr>
            </w:pPr>
            <w:r>
              <w:rPr>
                <w:sz w:val="24"/>
              </w:rPr>
              <w:t>11.66</w:t>
            </w:r>
          </w:p>
        </w:tc>
        <w:tc>
          <w:tcPr>
            <w:tcW w:w="1376" w:type="dxa"/>
          </w:tcPr>
          <w:p w:rsidR="00F14390" w:rsidRDefault="00DB01C4">
            <w:pPr>
              <w:pStyle w:val="TableParagraph"/>
              <w:spacing w:before="65"/>
              <w:ind w:left="399" w:right="396"/>
              <w:rPr>
                <w:sz w:val="24"/>
              </w:rPr>
            </w:pPr>
            <w:r>
              <w:rPr>
                <w:sz w:val="24"/>
              </w:rPr>
              <w:t>17.27</w:t>
            </w:r>
          </w:p>
        </w:tc>
      </w:tr>
      <w:tr w:rsidR="00F14390">
        <w:trPr>
          <w:trHeight w:val="413"/>
        </w:trPr>
        <w:tc>
          <w:tcPr>
            <w:tcW w:w="1299" w:type="dxa"/>
          </w:tcPr>
          <w:p w:rsidR="00F14390" w:rsidRDefault="00DB01C4">
            <w:pPr>
              <w:pStyle w:val="TableParagraph"/>
              <w:spacing w:before="64"/>
              <w:ind w:left="98" w:right="252"/>
              <w:rPr>
                <w:sz w:val="24"/>
              </w:rPr>
            </w:pPr>
            <w:r>
              <w:rPr>
                <w:sz w:val="24"/>
              </w:rPr>
              <w:t>CF</w:t>
            </w:r>
          </w:p>
        </w:tc>
        <w:tc>
          <w:tcPr>
            <w:tcW w:w="1484" w:type="dxa"/>
          </w:tcPr>
          <w:p w:rsidR="00F14390" w:rsidRDefault="00DB01C4">
            <w:pPr>
              <w:pStyle w:val="TableParagraph"/>
              <w:spacing w:before="64"/>
              <w:ind w:left="452" w:right="452"/>
              <w:rPr>
                <w:sz w:val="24"/>
              </w:rPr>
            </w:pPr>
            <w:r>
              <w:rPr>
                <w:sz w:val="24"/>
              </w:rPr>
              <w:t>28.02</w:t>
            </w:r>
          </w:p>
        </w:tc>
        <w:tc>
          <w:tcPr>
            <w:tcW w:w="922" w:type="dxa"/>
          </w:tcPr>
          <w:p w:rsidR="00F14390" w:rsidRDefault="00DB01C4">
            <w:pPr>
              <w:pStyle w:val="TableParagraph"/>
              <w:spacing w:before="64"/>
              <w:ind w:left="254" w:right="88"/>
              <w:rPr>
                <w:sz w:val="24"/>
              </w:rPr>
            </w:pPr>
            <w:r>
              <w:rPr>
                <w:sz w:val="24"/>
              </w:rPr>
              <w:t>22.62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4"/>
              <w:ind w:left="2"/>
              <w:rPr>
                <w:sz w:val="24"/>
              </w:rPr>
            </w:pPr>
            <w:r>
              <w:rPr>
                <w:sz w:val="24"/>
              </w:rPr>
              <w:t>19.92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4"/>
              <w:ind w:left="2"/>
              <w:rPr>
                <w:sz w:val="24"/>
              </w:rPr>
            </w:pPr>
            <w:r>
              <w:rPr>
                <w:sz w:val="24"/>
              </w:rPr>
              <w:t>28.01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4"/>
              <w:ind w:left="2"/>
              <w:rPr>
                <w:sz w:val="24"/>
              </w:rPr>
            </w:pPr>
            <w:r>
              <w:rPr>
                <w:sz w:val="24"/>
              </w:rPr>
              <w:t>11.6</w:t>
            </w:r>
          </w:p>
        </w:tc>
        <w:tc>
          <w:tcPr>
            <w:tcW w:w="762" w:type="dxa"/>
          </w:tcPr>
          <w:p w:rsidR="00F14390" w:rsidRDefault="00DB01C4">
            <w:pPr>
              <w:pStyle w:val="TableParagraph"/>
              <w:spacing w:before="64"/>
              <w:ind w:left="91" w:right="8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57" w:type="dxa"/>
          </w:tcPr>
          <w:p w:rsidR="00F14390" w:rsidRDefault="00DB01C4">
            <w:pPr>
              <w:pStyle w:val="TableParagraph"/>
              <w:spacing w:before="64"/>
              <w:ind w:left="90" w:right="86"/>
              <w:rPr>
                <w:sz w:val="24"/>
              </w:rPr>
            </w:pPr>
            <w:r>
              <w:rPr>
                <w:sz w:val="24"/>
              </w:rPr>
              <w:t>26.68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4"/>
              <w:ind w:left="3"/>
              <w:rPr>
                <w:sz w:val="24"/>
              </w:rPr>
            </w:pPr>
            <w:r>
              <w:rPr>
                <w:sz w:val="24"/>
              </w:rPr>
              <w:t>2.44</w:t>
            </w:r>
          </w:p>
        </w:tc>
        <w:tc>
          <w:tcPr>
            <w:tcW w:w="843" w:type="dxa"/>
          </w:tcPr>
          <w:p w:rsidR="00F14390" w:rsidRDefault="00DB01C4">
            <w:pPr>
              <w:pStyle w:val="TableParagraph"/>
              <w:spacing w:before="64"/>
              <w:ind w:left="88" w:right="86"/>
              <w:rPr>
                <w:sz w:val="24"/>
              </w:rPr>
            </w:pPr>
            <w:r>
              <w:rPr>
                <w:sz w:val="24"/>
              </w:rPr>
              <w:t>18.33</w:t>
            </w:r>
          </w:p>
        </w:tc>
        <w:tc>
          <w:tcPr>
            <w:tcW w:w="1017" w:type="dxa"/>
          </w:tcPr>
          <w:p w:rsidR="00F14390" w:rsidRDefault="00DB01C4">
            <w:pPr>
              <w:pStyle w:val="TableParagraph"/>
              <w:spacing w:before="64"/>
              <w:ind w:left="219" w:right="218"/>
              <w:rPr>
                <w:sz w:val="24"/>
              </w:rPr>
            </w:pPr>
            <w:r>
              <w:rPr>
                <w:sz w:val="24"/>
              </w:rPr>
              <w:t>4.28</w:t>
            </w:r>
          </w:p>
        </w:tc>
        <w:tc>
          <w:tcPr>
            <w:tcW w:w="1376" w:type="dxa"/>
          </w:tcPr>
          <w:p w:rsidR="00F14390" w:rsidRDefault="00DB01C4">
            <w:pPr>
              <w:pStyle w:val="TableParagraph"/>
              <w:spacing w:before="64"/>
              <w:ind w:left="399" w:right="396"/>
              <w:rPr>
                <w:sz w:val="24"/>
              </w:rPr>
            </w:pPr>
            <w:r>
              <w:rPr>
                <w:sz w:val="24"/>
              </w:rPr>
              <w:t>20.98</w:t>
            </w:r>
          </w:p>
        </w:tc>
      </w:tr>
      <w:tr w:rsidR="00F14390">
        <w:trPr>
          <w:trHeight w:val="414"/>
        </w:trPr>
        <w:tc>
          <w:tcPr>
            <w:tcW w:w="1299" w:type="dxa"/>
          </w:tcPr>
          <w:p w:rsidR="00F14390" w:rsidRDefault="00DB01C4">
            <w:pPr>
              <w:pStyle w:val="TableParagraph"/>
              <w:spacing w:before="63"/>
              <w:ind w:left="97" w:right="254"/>
              <w:rPr>
                <w:sz w:val="24"/>
              </w:rPr>
            </w:pPr>
            <w:r>
              <w:rPr>
                <w:sz w:val="24"/>
              </w:rPr>
              <w:t>NDF</w:t>
            </w:r>
          </w:p>
        </w:tc>
        <w:tc>
          <w:tcPr>
            <w:tcW w:w="1484" w:type="dxa"/>
          </w:tcPr>
          <w:p w:rsidR="00F14390" w:rsidRDefault="00DB01C4">
            <w:pPr>
              <w:pStyle w:val="TableParagraph"/>
              <w:spacing w:before="63"/>
              <w:ind w:left="452" w:right="452"/>
              <w:rPr>
                <w:sz w:val="24"/>
              </w:rPr>
            </w:pPr>
            <w:r>
              <w:rPr>
                <w:sz w:val="24"/>
              </w:rPr>
              <w:t>48.27</w:t>
            </w:r>
          </w:p>
        </w:tc>
        <w:tc>
          <w:tcPr>
            <w:tcW w:w="922" w:type="dxa"/>
          </w:tcPr>
          <w:p w:rsidR="00F14390" w:rsidRDefault="00DB01C4">
            <w:pPr>
              <w:pStyle w:val="TableParagraph"/>
              <w:spacing w:before="63"/>
              <w:ind w:left="254" w:right="88"/>
              <w:rPr>
                <w:sz w:val="24"/>
              </w:rPr>
            </w:pPr>
            <w:r>
              <w:rPr>
                <w:sz w:val="24"/>
              </w:rPr>
              <w:t>55.03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3"/>
              <w:ind w:left="2"/>
              <w:rPr>
                <w:sz w:val="24"/>
              </w:rPr>
            </w:pPr>
            <w:r>
              <w:rPr>
                <w:sz w:val="24"/>
              </w:rPr>
              <w:t>56.13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3"/>
              <w:ind w:left="2"/>
              <w:rPr>
                <w:sz w:val="24"/>
              </w:rPr>
            </w:pPr>
            <w:r>
              <w:rPr>
                <w:sz w:val="24"/>
              </w:rPr>
              <w:t>71.54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3"/>
              <w:ind w:left="2"/>
              <w:rPr>
                <w:sz w:val="24"/>
              </w:rPr>
            </w:pPr>
            <w:r>
              <w:rPr>
                <w:sz w:val="24"/>
              </w:rPr>
              <w:t>55.13</w:t>
            </w:r>
          </w:p>
        </w:tc>
        <w:tc>
          <w:tcPr>
            <w:tcW w:w="762" w:type="dxa"/>
          </w:tcPr>
          <w:p w:rsidR="00F14390" w:rsidRDefault="00DB01C4">
            <w:pPr>
              <w:pStyle w:val="TableParagraph"/>
              <w:spacing w:before="63"/>
              <w:ind w:left="91" w:right="90"/>
              <w:rPr>
                <w:sz w:val="24"/>
              </w:rPr>
            </w:pPr>
            <w:r>
              <w:rPr>
                <w:sz w:val="24"/>
              </w:rPr>
              <w:t>59.28</w:t>
            </w:r>
          </w:p>
        </w:tc>
        <w:tc>
          <w:tcPr>
            <w:tcW w:w="757" w:type="dxa"/>
          </w:tcPr>
          <w:p w:rsidR="00F14390" w:rsidRDefault="00DB01C4">
            <w:pPr>
              <w:pStyle w:val="TableParagraph"/>
              <w:spacing w:before="63"/>
              <w:ind w:left="90" w:right="86"/>
              <w:rPr>
                <w:sz w:val="24"/>
              </w:rPr>
            </w:pPr>
            <w:r>
              <w:rPr>
                <w:sz w:val="24"/>
              </w:rPr>
              <w:t>66.7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3"/>
              <w:ind w:left="3"/>
              <w:rPr>
                <w:sz w:val="24"/>
              </w:rPr>
            </w:pPr>
            <w:r>
              <w:rPr>
                <w:sz w:val="24"/>
              </w:rPr>
              <w:t>49.96</w:t>
            </w:r>
          </w:p>
        </w:tc>
        <w:tc>
          <w:tcPr>
            <w:tcW w:w="843" w:type="dxa"/>
          </w:tcPr>
          <w:p w:rsidR="00F14390" w:rsidRDefault="00DB01C4">
            <w:pPr>
              <w:pStyle w:val="TableParagraph"/>
              <w:spacing w:before="63"/>
              <w:ind w:left="88" w:right="86"/>
              <w:rPr>
                <w:sz w:val="24"/>
              </w:rPr>
            </w:pPr>
            <w:r>
              <w:rPr>
                <w:sz w:val="24"/>
              </w:rPr>
              <w:t>62.84</w:t>
            </w:r>
          </w:p>
        </w:tc>
        <w:tc>
          <w:tcPr>
            <w:tcW w:w="1017" w:type="dxa"/>
          </w:tcPr>
          <w:p w:rsidR="00F14390" w:rsidRDefault="00DB01C4">
            <w:pPr>
              <w:pStyle w:val="TableParagraph"/>
              <w:spacing w:before="63"/>
              <w:ind w:left="219" w:right="218"/>
              <w:rPr>
                <w:sz w:val="24"/>
              </w:rPr>
            </w:pPr>
            <w:r>
              <w:rPr>
                <w:sz w:val="24"/>
              </w:rPr>
              <w:t>37.38</w:t>
            </w:r>
          </w:p>
        </w:tc>
        <w:tc>
          <w:tcPr>
            <w:tcW w:w="1376" w:type="dxa"/>
          </w:tcPr>
          <w:p w:rsidR="00F14390" w:rsidRDefault="00DB01C4">
            <w:pPr>
              <w:pStyle w:val="TableParagraph"/>
              <w:spacing w:before="63"/>
              <w:ind w:left="399" w:right="396"/>
              <w:rPr>
                <w:sz w:val="24"/>
              </w:rPr>
            </w:pPr>
            <w:r>
              <w:rPr>
                <w:sz w:val="24"/>
              </w:rPr>
              <w:t>61.86</w:t>
            </w:r>
          </w:p>
        </w:tc>
      </w:tr>
      <w:tr w:rsidR="00F14390">
        <w:trPr>
          <w:trHeight w:val="414"/>
        </w:trPr>
        <w:tc>
          <w:tcPr>
            <w:tcW w:w="1299" w:type="dxa"/>
          </w:tcPr>
          <w:p w:rsidR="00F14390" w:rsidRDefault="00DB01C4">
            <w:pPr>
              <w:pStyle w:val="TableParagraph"/>
              <w:spacing w:before="65"/>
              <w:ind w:left="97" w:right="254"/>
              <w:rPr>
                <w:sz w:val="24"/>
              </w:rPr>
            </w:pPr>
            <w:r>
              <w:rPr>
                <w:sz w:val="24"/>
              </w:rPr>
              <w:t>Cfat</w:t>
            </w:r>
          </w:p>
        </w:tc>
        <w:tc>
          <w:tcPr>
            <w:tcW w:w="1484" w:type="dxa"/>
          </w:tcPr>
          <w:p w:rsidR="00F14390" w:rsidRDefault="00DB01C4">
            <w:pPr>
              <w:pStyle w:val="TableParagraph"/>
              <w:spacing w:before="65"/>
              <w:ind w:left="452" w:right="452"/>
              <w:rPr>
                <w:sz w:val="24"/>
              </w:rPr>
            </w:pPr>
            <w:r>
              <w:rPr>
                <w:sz w:val="24"/>
              </w:rPr>
              <w:t>2.73</w:t>
            </w:r>
          </w:p>
        </w:tc>
        <w:tc>
          <w:tcPr>
            <w:tcW w:w="922" w:type="dxa"/>
          </w:tcPr>
          <w:p w:rsidR="00F14390" w:rsidRDefault="00DB01C4">
            <w:pPr>
              <w:pStyle w:val="TableParagraph"/>
              <w:spacing w:before="65"/>
              <w:ind w:left="254" w:right="88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5"/>
              <w:ind w:left="2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5"/>
              <w:ind w:left="2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5"/>
              <w:ind w:left="2"/>
              <w:rPr>
                <w:sz w:val="24"/>
              </w:rPr>
            </w:pPr>
            <w:r>
              <w:rPr>
                <w:sz w:val="24"/>
              </w:rPr>
              <w:t>8.73</w:t>
            </w:r>
          </w:p>
        </w:tc>
        <w:tc>
          <w:tcPr>
            <w:tcW w:w="762" w:type="dxa"/>
          </w:tcPr>
          <w:p w:rsidR="00F14390" w:rsidRDefault="00DB01C4">
            <w:pPr>
              <w:pStyle w:val="TableParagraph"/>
              <w:spacing w:before="65"/>
              <w:ind w:left="91" w:right="90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757" w:type="dxa"/>
          </w:tcPr>
          <w:p w:rsidR="00F14390" w:rsidRDefault="00DB01C4">
            <w:pPr>
              <w:pStyle w:val="TableParagraph"/>
              <w:spacing w:before="65"/>
              <w:ind w:left="90" w:right="86"/>
              <w:rPr>
                <w:sz w:val="24"/>
              </w:rPr>
            </w:pPr>
            <w:r>
              <w:rPr>
                <w:sz w:val="24"/>
              </w:rPr>
              <w:t>8.23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5"/>
              <w:ind w:left="3"/>
              <w:rPr>
                <w:sz w:val="24"/>
              </w:rPr>
            </w:pPr>
            <w:r>
              <w:rPr>
                <w:sz w:val="24"/>
              </w:rPr>
              <w:t>3.50</w:t>
            </w:r>
          </w:p>
        </w:tc>
        <w:tc>
          <w:tcPr>
            <w:tcW w:w="843" w:type="dxa"/>
          </w:tcPr>
          <w:p w:rsidR="00F14390" w:rsidRDefault="00DB01C4">
            <w:pPr>
              <w:pStyle w:val="TableParagraph"/>
              <w:spacing w:before="65"/>
              <w:ind w:left="88" w:right="86"/>
              <w:rPr>
                <w:sz w:val="24"/>
              </w:rPr>
            </w:pPr>
            <w:r>
              <w:rPr>
                <w:sz w:val="24"/>
              </w:rPr>
              <w:t>4.96</w:t>
            </w:r>
          </w:p>
        </w:tc>
        <w:tc>
          <w:tcPr>
            <w:tcW w:w="1017" w:type="dxa"/>
          </w:tcPr>
          <w:p w:rsidR="00F14390" w:rsidRDefault="00DB01C4">
            <w:pPr>
              <w:pStyle w:val="TableParagraph"/>
              <w:spacing w:before="65"/>
              <w:ind w:left="219" w:right="218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1376" w:type="dxa"/>
          </w:tcPr>
          <w:p w:rsidR="00F14390" w:rsidRDefault="00DB01C4">
            <w:pPr>
              <w:pStyle w:val="TableParagraph"/>
              <w:spacing w:before="65"/>
              <w:ind w:left="399" w:right="396"/>
              <w:rPr>
                <w:sz w:val="24"/>
              </w:rPr>
            </w:pPr>
            <w:r>
              <w:rPr>
                <w:sz w:val="24"/>
              </w:rPr>
              <w:t>2.07</w:t>
            </w:r>
          </w:p>
        </w:tc>
      </w:tr>
      <w:tr w:rsidR="00F14390">
        <w:trPr>
          <w:trHeight w:val="414"/>
        </w:trPr>
        <w:tc>
          <w:tcPr>
            <w:tcW w:w="1299" w:type="dxa"/>
          </w:tcPr>
          <w:p w:rsidR="00F14390" w:rsidRDefault="00DB01C4">
            <w:pPr>
              <w:pStyle w:val="TableParagraph"/>
              <w:spacing w:before="63"/>
              <w:ind w:left="98" w:right="254"/>
              <w:rPr>
                <w:sz w:val="24"/>
              </w:rPr>
            </w:pPr>
            <w:r>
              <w:rPr>
                <w:sz w:val="24"/>
              </w:rPr>
              <w:t>TDN</w:t>
            </w:r>
          </w:p>
        </w:tc>
        <w:tc>
          <w:tcPr>
            <w:tcW w:w="1484" w:type="dxa"/>
          </w:tcPr>
          <w:p w:rsidR="00F14390" w:rsidRDefault="00DB01C4">
            <w:pPr>
              <w:pStyle w:val="TableParagraph"/>
              <w:spacing w:before="63"/>
              <w:ind w:left="452" w:right="452"/>
              <w:rPr>
                <w:sz w:val="24"/>
              </w:rPr>
            </w:pPr>
            <w:r>
              <w:rPr>
                <w:sz w:val="24"/>
              </w:rPr>
              <w:t>54.53</w:t>
            </w:r>
          </w:p>
        </w:tc>
        <w:tc>
          <w:tcPr>
            <w:tcW w:w="922" w:type="dxa"/>
          </w:tcPr>
          <w:p w:rsidR="00F14390" w:rsidRDefault="00DB01C4">
            <w:pPr>
              <w:pStyle w:val="TableParagraph"/>
              <w:spacing w:before="63"/>
              <w:ind w:left="254" w:right="88"/>
              <w:rPr>
                <w:sz w:val="24"/>
              </w:rPr>
            </w:pPr>
            <w:r>
              <w:rPr>
                <w:sz w:val="24"/>
              </w:rPr>
              <w:t>53.54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3"/>
              <w:ind w:left="2"/>
              <w:rPr>
                <w:sz w:val="24"/>
              </w:rPr>
            </w:pPr>
            <w:r>
              <w:rPr>
                <w:sz w:val="24"/>
              </w:rPr>
              <w:t>56.44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3"/>
              <w:ind w:left="2"/>
              <w:rPr>
                <w:sz w:val="24"/>
              </w:rPr>
            </w:pPr>
            <w:r>
              <w:rPr>
                <w:sz w:val="24"/>
              </w:rPr>
              <w:t>68.8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3"/>
              <w:ind w:left="2"/>
              <w:rPr>
                <w:sz w:val="24"/>
              </w:rPr>
            </w:pPr>
            <w:r>
              <w:rPr>
                <w:sz w:val="24"/>
              </w:rPr>
              <w:t>66.63</w:t>
            </w:r>
          </w:p>
        </w:tc>
        <w:tc>
          <w:tcPr>
            <w:tcW w:w="762" w:type="dxa"/>
          </w:tcPr>
          <w:p w:rsidR="00F14390" w:rsidRDefault="00DB01C4">
            <w:pPr>
              <w:pStyle w:val="TableParagraph"/>
              <w:spacing w:before="63"/>
              <w:ind w:left="91" w:right="90"/>
              <w:rPr>
                <w:sz w:val="24"/>
              </w:rPr>
            </w:pPr>
            <w:r>
              <w:rPr>
                <w:sz w:val="24"/>
              </w:rPr>
              <w:t>74.61</w:t>
            </w:r>
          </w:p>
        </w:tc>
        <w:tc>
          <w:tcPr>
            <w:tcW w:w="757" w:type="dxa"/>
          </w:tcPr>
          <w:p w:rsidR="00F14390" w:rsidRDefault="00DB01C4">
            <w:pPr>
              <w:pStyle w:val="TableParagraph"/>
              <w:spacing w:before="63"/>
              <w:ind w:left="90" w:right="86"/>
              <w:rPr>
                <w:sz w:val="24"/>
              </w:rPr>
            </w:pPr>
            <w:r>
              <w:rPr>
                <w:sz w:val="24"/>
              </w:rPr>
              <w:t>65.4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3"/>
              <w:ind w:left="3"/>
              <w:rPr>
                <w:sz w:val="24"/>
              </w:rPr>
            </w:pPr>
            <w:r>
              <w:rPr>
                <w:sz w:val="24"/>
              </w:rPr>
              <w:t>81.9</w:t>
            </w:r>
          </w:p>
        </w:tc>
        <w:tc>
          <w:tcPr>
            <w:tcW w:w="843" w:type="dxa"/>
          </w:tcPr>
          <w:p w:rsidR="00F14390" w:rsidRDefault="00DB01C4">
            <w:pPr>
              <w:pStyle w:val="TableParagraph"/>
              <w:spacing w:before="63"/>
              <w:ind w:left="88" w:right="86"/>
              <w:rPr>
                <w:sz w:val="24"/>
              </w:rPr>
            </w:pPr>
            <w:r>
              <w:rPr>
                <w:sz w:val="24"/>
              </w:rPr>
              <w:t>66.36</w:t>
            </w:r>
          </w:p>
        </w:tc>
        <w:tc>
          <w:tcPr>
            <w:tcW w:w="1017" w:type="dxa"/>
          </w:tcPr>
          <w:p w:rsidR="00F14390" w:rsidRDefault="00DB01C4">
            <w:pPr>
              <w:pStyle w:val="TableParagraph"/>
              <w:spacing w:before="63"/>
              <w:ind w:left="219" w:right="218"/>
              <w:rPr>
                <w:sz w:val="24"/>
              </w:rPr>
            </w:pPr>
            <w:r>
              <w:rPr>
                <w:sz w:val="24"/>
              </w:rPr>
              <w:t>86.53</w:t>
            </w:r>
          </w:p>
        </w:tc>
        <w:tc>
          <w:tcPr>
            <w:tcW w:w="1376" w:type="dxa"/>
          </w:tcPr>
          <w:p w:rsidR="00F14390" w:rsidRDefault="00DB01C4">
            <w:pPr>
              <w:pStyle w:val="TableParagraph"/>
              <w:spacing w:before="63"/>
              <w:ind w:left="399" w:right="396"/>
              <w:rPr>
                <w:sz w:val="24"/>
              </w:rPr>
            </w:pPr>
            <w:r>
              <w:rPr>
                <w:sz w:val="24"/>
              </w:rPr>
              <w:t>73.46</w:t>
            </w:r>
          </w:p>
        </w:tc>
      </w:tr>
      <w:tr w:rsidR="00F14390">
        <w:trPr>
          <w:trHeight w:val="414"/>
        </w:trPr>
        <w:tc>
          <w:tcPr>
            <w:tcW w:w="1299" w:type="dxa"/>
          </w:tcPr>
          <w:p w:rsidR="00F14390" w:rsidRDefault="00DB01C4">
            <w:pPr>
              <w:pStyle w:val="TableParagraph"/>
              <w:spacing w:before="64"/>
              <w:ind w:left="94" w:right="254"/>
              <w:rPr>
                <w:sz w:val="24"/>
              </w:rPr>
            </w:pPr>
            <w:r>
              <w:rPr>
                <w:sz w:val="24"/>
              </w:rPr>
              <w:t>NFE</w:t>
            </w:r>
          </w:p>
        </w:tc>
        <w:tc>
          <w:tcPr>
            <w:tcW w:w="1484" w:type="dxa"/>
          </w:tcPr>
          <w:p w:rsidR="00F14390" w:rsidRDefault="00DB01C4">
            <w:pPr>
              <w:pStyle w:val="TableParagraph"/>
              <w:spacing w:before="64"/>
              <w:ind w:left="452" w:right="452"/>
              <w:rPr>
                <w:sz w:val="24"/>
              </w:rPr>
            </w:pPr>
            <w:r>
              <w:rPr>
                <w:sz w:val="24"/>
              </w:rPr>
              <w:t>31.75</w:t>
            </w:r>
          </w:p>
        </w:tc>
        <w:tc>
          <w:tcPr>
            <w:tcW w:w="922" w:type="dxa"/>
          </w:tcPr>
          <w:p w:rsidR="00F14390" w:rsidRDefault="00DB01C4">
            <w:pPr>
              <w:pStyle w:val="TableParagraph"/>
              <w:spacing w:before="64"/>
              <w:ind w:left="254" w:right="88"/>
              <w:rPr>
                <w:sz w:val="24"/>
              </w:rPr>
            </w:pPr>
            <w:r>
              <w:rPr>
                <w:sz w:val="24"/>
              </w:rPr>
              <w:t>35.34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4"/>
              <w:ind w:left="2"/>
              <w:rPr>
                <w:sz w:val="24"/>
              </w:rPr>
            </w:pPr>
            <w:r>
              <w:rPr>
                <w:sz w:val="24"/>
              </w:rPr>
              <w:t>33.13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4"/>
              <w:ind w:left="2"/>
              <w:rPr>
                <w:sz w:val="24"/>
              </w:rPr>
            </w:pPr>
            <w:r>
              <w:rPr>
                <w:sz w:val="24"/>
              </w:rPr>
              <w:t>50.93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4"/>
              <w:ind w:left="2"/>
              <w:rPr>
                <w:sz w:val="24"/>
              </w:rPr>
            </w:pPr>
            <w:r>
              <w:rPr>
                <w:sz w:val="24"/>
              </w:rPr>
              <w:t>59.75</w:t>
            </w:r>
          </w:p>
        </w:tc>
        <w:tc>
          <w:tcPr>
            <w:tcW w:w="762" w:type="dxa"/>
          </w:tcPr>
          <w:p w:rsidR="00F14390" w:rsidRDefault="00DB01C4">
            <w:pPr>
              <w:pStyle w:val="TableParagraph"/>
              <w:spacing w:before="64"/>
              <w:ind w:left="91" w:right="90"/>
              <w:rPr>
                <w:sz w:val="24"/>
              </w:rPr>
            </w:pPr>
            <w:r>
              <w:rPr>
                <w:sz w:val="24"/>
              </w:rPr>
              <w:t>57.31</w:t>
            </w:r>
          </w:p>
        </w:tc>
        <w:tc>
          <w:tcPr>
            <w:tcW w:w="757" w:type="dxa"/>
          </w:tcPr>
          <w:p w:rsidR="00F14390" w:rsidRDefault="00DB01C4">
            <w:pPr>
              <w:pStyle w:val="TableParagraph"/>
              <w:spacing w:before="64"/>
              <w:ind w:left="90" w:right="86"/>
              <w:rPr>
                <w:sz w:val="24"/>
              </w:rPr>
            </w:pPr>
            <w:r>
              <w:rPr>
                <w:sz w:val="24"/>
              </w:rPr>
              <w:t>44.14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4"/>
              <w:ind w:left="3"/>
              <w:rPr>
                <w:sz w:val="24"/>
              </w:rPr>
            </w:pPr>
            <w:r>
              <w:rPr>
                <w:sz w:val="24"/>
              </w:rPr>
              <w:t>85.46</w:t>
            </w:r>
          </w:p>
        </w:tc>
        <w:tc>
          <w:tcPr>
            <w:tcW w:w="843" w:type="dxa"/>
          </w:tcPr>
          <w:p w:rsidR="00F14390" w:rsidRDefault="00DB01C4">
            <w:pPr>
              <w:pStyle w:val="TableParagraph"/>
              <w:spacing w:before="64"/>
              <w:ind w:left="88" w:right="86"/>
              <w:rPr>
                <w:sz w:val="24"/>
              </w:rPr>
            </w:pPr>
            <w:r>
              <w:rPr>
                <w:sz w:val="24"/>
              </w:rPr>
              <w:t>53.48</w:t>
            </w:r>
          </w:p>
        </w:tc>
        <w:tc>
          <w:tcPr>
            <w:tcW w:w="1017" w:type="dxa"/>
          </w:tcPr>
          <w:p w:rsidR="00F14390" w:rsidRDefault="00DB01C4">
            <w:pPr>
              <w:pStyle w:val="TableParagraph"/>
              <w:spacing w:before="64"/>
              <w:ind w:left="219" w:right="218"/>
              <w:rPr>
                <w:sz w:val="24"/>
              </w:rPr>
            </w:pPr>
            <w:r>
              <w:rPr>
                <w:sz w:val="24"/>
              </w:rPr>
              <w:t>81.71</w:t>
            </w:r>
          </w:p>
        </w:tc>
        <w:tc>
          <w:tcPr>
            <w:tcW w:w="1376" w:type="dxa"/>
          </w:tcPr>
          <w:p w:rsidR="00F14390" w:rsidRDefault="00DB01C4">
            <w:pPr>
              <w:pStyle w:val="TableParagraph"/>
              <w:spacing w:before="64"/>
              <w:ind w:left="399" w:right="396"/>
              <w:rPr>
                <w:sz w:val="24"/>
              </w:rPr>
            </w:pPr>
            <w:r>
              <w:rPr>
                <w:sz w:val="24"/>
              </w:rPr>
              <w:t>56.62</w:t>
            </w:r>
          </w:p>
        </w:tc>
      </w:tr>
      <w:tr w:rsidR="00F14390">
        <w:trPr>
          <w:trHeight w:val="413"/>
        </w:trPr>
        <w:tc>
          <w:tcPr>
            <w:tcW w:w="1299" w:type="dxa"/>
          </w:tcPr>
          <w:p w:rsidR="00F14390" w:rsidRDefault="00DB01C4">
            <w:pPr>
              <w:pStyle w:val="TableParagraph"/>
              <w:spacing w:before="63"/>
              <w:ind w:left="98" w:right="253"/>
              <w:rPr>
                <w:sz w:val="24"/>
              </w:rPr>
            </w:pPr>
            <w:r>
              <w:rPr>
                <w:sz w:val="24"/>
              </w:rPr>
              <w:t>ASH</w:t>
            </w:r>
          </w:p>
        </w:tc>
        <w:tc>
          <w:tcPr>
            <w:tcW w:w="1484" w:type="dxa"/>
          </w:tcPr>
          <w:p w:rsidR="00F14390" w:rsidRDefault="00DB01C4">
            <w:pPr>
              <w:pStyle w:val="TableParagraph"/>
              <w:spacing w:before="63"/>
              <w:ind w:left="452" w:right="452"/>
              <w:rPr>
                <w:sz w:val="24"/>
              </w:rPr>
            </w:pPr>
            <w:r>
              <w:rPr>
                <w:sz w:val="24"/>
              </w:rPr>
              <w:t>12.07</w:t>
            </w:r>
          </w:p>
        </w:tc>
        <w:tc>
          <w:tcPr>
            <w:tcW w:w="922" w:type="dxa"/>
          </w:tcPr>
          <w:p w:rsidR="00F14390" w:rsidRDefault="00DB01C4">
            <w:pPr>
              <w:pStyle w:val="TableParagraph"/>
              <w:spacing w:before="63"/>
              <w:ind w:left="254" w:right="88"/>
              <w:rPr>
                <w:sz w:val="24"/>
              </w:rPr>
            </w:pPr>
            <w:r>
              <w:rPr>
                <w:sz w:val="24"/>
              </w:rPr>
              <w:t>15.35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3"/>
              <w:ind w:left="2"/>
              <w:rPr>
                <w:sz w:val="24"/>
              </w:rPr>
            </w:pPr>
            <w:r>
              <w:rPr>
                <w:sz w:val="24"/>
              </w:rPr>
              <w:t>13.67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3"/>
              <w:ind w:left="2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3"/>
              <w:ind w:left="2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762" w:type="dxa"/>
          </w:tcPr>
          <w:p w:rsidR="00F14390" w:rsidRDefault="00DB01C4">
            <w:pPr>
              <w:pStyle w:val="TableParagraph"/>
              <w:spacing w:before="63"/>
              <w:ind w:left="91" w:right="90"/>
              <w:rPr>
                <w:sz w:val="24"/>
              </w:rPr>
            </w:pPr>
            <w:r>
              <w:rPr>
                <w:sz w:val="24"/>
              </w:rPr>
              <w:t>2.33</w:t>
            </w:r>
          </w:p>
        </w:tc>
        <w:tc>
          <w:tcPr>
            <w:tcW w:w="757" w:type="dxa"/>
          </w:tcPr>
          <w:p w:rsidR="00F14390" w:rsidRDefault="00DB01C4">
            <w:pPr>
              <w:pStyle w:val="TableParagraph"/>
              <w:spacing w:before="63"/>
              <w:ind w:left="90" w:right="86"/>
              <w:rPr>
                <w:sz w:val="24"/>
              </w:rPr>
            </w:pPr>
            <w:r>
              <w:rPr>
                <w:sz w:val="24"/>
              </w:rPr>
              <w:t>8.59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3"/>
              <w:ind w:left="3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843" w:type="dxa"/>
          </w:tcPr>
          <w:p w:rsidR="00F14390" w:rsidRDefault="00DB01C4">
            <w:pPr>
              <w:pStyle w:val="TableParagraph"/>
              <w:spacing w:before="63"/>
              <w:ind w:left="88" w:right="86"/>
              <w:rPr>
                <w:sz w:val="24"/>
              </w:rPr>
            </w:pPr>
            <w:r>
              <w:rPr>
                <w:sz w:val="24"/>
              </w:rPr>
              <w:t>9.77</w:t>
            </w:r>
          </w:p>
        </w:tc>
        <w:tc>
          <w:tcPr>
            <w:tcW w:w="1017" w:type="dxa"/>
          </w:tcPr>
          <w:p w:rsidR="00F14390" w:rsidRDefault="00DB01C4">
            <w:pPr>
              <w:pStyle w:val="TableParagraph"/>
              <w:spacing w:before="63"/>
              <w:ind w:left="219" w:right="218"/>
              <w:rPr>
                <w:sz w:val="24"/>
              </w:rPr>
            </w:pPr>
            <w:r>
              <w:rPr>
                <w:sz w:val="24"/>
              </w:rPr>
              <w:t>1.22</w:t>
            </w:r>
          </w:p>
        </w:tc>
        <w:tc>
          <w:tcPr>
            <w:tcW w:w="1376" w:type="dxa"/>
          </w:tcPr>
          <w:p w:rsidR="00F14390" w:rsidRDefault="00DB01C4">
            <w:pPr>
              <w:pStyle w:val="TableParagraph"/>
              <w:spacing w:before="63"/>
              <w:ind w:left="399" w:right="396"/>
              <w:rPr>
                <w:sz w:val="24"/>
              </w:rPr>
            </w:pPr>
            <w:r>
              <w:rPr>
                <w:sz w:val="24"/>
              </w:rPr>
              <w:t>3.08</w:t>
            </w:r>
          </w:p>
        </w:tc>
      </w:tr>
      <w:tr w:rsidR="00F14390">
        <w:trPr>
          <w:trHeight w:val="413"/>
        </w:trPr>
        <w:tc>
          <w:tcPr>
            <w:tcW w:w="1299" w:type="dxa"/>
          </w:tcPr>
          <w:p w:rsidR="00F14390" w:rsidRDefault="00DB01C4">
            <w:pPr>
              <w:pStyle w:val="TableParagraph"/>
              <w:spacing w:before="64"/>
              <w:ind w:left="97" w:right="254"/>
              <w:rPr>
                <w:sz w:val="24"/>
              </w:rPr>
            </w:pPr>
            <w:r>
              <w:rPr>
                <w:sz w:val="24"/>
              </w:rPr>
              <w:t>ADF</w:t>
            </w:r>
          </w:p>
        </w:tc>
        <w:tc>
          <w:tcPr>
            <w:tcW w:w="1484" w:type="dxa"/>
          </w:tcPr>
          <w:p w:rsidR="00F14390" w:rsidRDefault="00DB01C4">
            <w:pPr>
              <w:pStyle w:val="TableParagraph"/>
              <w:spacing w:before="64"/>
              <w:ind w:left="452" w:right="452"/>
              <w:rPr>
                <w:sz w:val="24"/>
              </w:rPr>
            </w:pPr>
            <w:r>
              <w:rPr>
                <w:sz w:val="24"/>
              </w:rPr>
              <w:t>36.45</w:t>
            </w:r>
          </w:p>
        </w:tc>
        <w:tc>
          <w:tcPr>
            <w:tcW w:w="922" w:type="dxa"/>
          </w:tcPr>
          <w:p w:rsidR="00F14390" w:rsidRDefault="00DB01C4">
            <w:pPr>
              <w:pStyle w:val="TableParagraph"/>
              <w:spacing w:before="64"/>
              <w:ind w:left="254" w:right="88"/>
              <w:rPr>
                <w:sz w:val="24"/>
              </w:rPr>
            </w:pPr>
            <w:r>
              <w:rPr>
                <w:sz w:val="24"/>
              </w:rPr>
              <w:t>34.2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4"/>
              <w:ind w:left="2"/>
              <w:rPr>
                <w:sz w:val="24"/>
              </w:rPr>
            </w:pPr>
            <w:r>
              <w:rPr>
                <w:sz w:val="24"/>
              </w:rPr>
              <w:t>33.69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4"/>
              <w:ind w:left="2"/>
              <w:rPr>
                <w:sz w:val="24"/>
              </w:rPr>
            </w:pPr>
            <w:r>
              <w:rPr>
                <w:sz w:val="24"/>
              </w:rPr>
              <w:t>58.55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4"/>
              <w:ind w:left="2"/>
              <w:rPr>
                <w:sz w:val="24"/>
              </w:rPr>
            </w:pPr>
            <w:r>
              <w:rPr>
                <w:sz w:val="24"/>
              </w:rPr>
              <w:t>29.35</w:t>
            </w:r>
          </w:p>
        </w:tc>
        <w:tc>
          <w:tcPr>
            <w:tcW w:w="762" w:type="dxa"/>
          </w:tcPr>
          <w:p w:rsidR="00F14390" w:rsidRDefault="00DB01C4">
            <w:pPr>
              <w:pStyle w:val="TableParagraph"/>
              <w:spacing w:before="64"/>
              <w:ind w:left="91" w:right="90"/>
              <w:rPr>
                <w:sz w:val="24"/>
              </w:rPr>
            </w:pPr>
            <w:r>
              <w:rPr>
                <w:sz w:val="24"/>
              </w:rPr>
              <w:t>26.65</w:t>
            </w:r>
          </w:p>
        </w:tc>
        <w:tc>
          <w:tcPr>
            <w:tcW w:w="757" w:type="dxa"/>
          </w:tcPr>
          <w:p w:rsidR="00F14390" w:rsidRDefault="00DB01C4">
            <w:pPr>
              <w:pStyle w:val="TableParagraph"/>
              <w:spacing w:before="64"/>
              <w:ind w:left="90" w:right="86"/>
              <w:rPr>
                <w:sz w:val="24"/>
              </w:rPr>
            </w:pPr>
            <w:r>
              <w:rPr>
                <w:sz w:val="24"/>
              </w:rPr>
              <w:t>46.10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4"/>
              <w:ind w:left="3"/>
              <w:rPr>
                <w:sz w:val="24"/>
              </w:rPr>
            </w:pPr>
            <w:r>
              <w:rPr>
                <w:sz w:val="24"/>
              </w:rPr>
              <w:t>36.76</w:t>
            </w:r>
          </w:p>
        </w:tc>
        <w:tc>
          <w:tcPr>
            <w:tcW w:w="843" w:type="dxa"/>
          </w:tcPr>
          <w:p w:rsidR="00F14390" w:rsidRDefault="00DB01C4">
            <w:pPr>
              <w:pStyle w:val="TableParagraph"/>
              <w:spacing w:before="64"/>
              <w:ind w:left="88" w:right="86"/>
              <w:rPr>
                <w:sz w:val="24"/>
              </w:rPr>
            </w:pPr>
            <w:r>
              <w:rPr>
                <w:sz w:val="24"/>
              </w:rPr>
              <w:t>36.02</w:t>
            </w:r>
          </w:p>
        </w:tc>
        <w:tc>
          <w:tcPr>
            <w:tcW w:w="1017" w:type="dxa"/>
          </w:tcPr>
          <w:p w:rsidR="00F14390" w:rsidRDefault="00DB01C4">
            <w:pPr>
              <w:pStyle w:val="TableParagraph"/>
              <w:spacing w:before="64"/>
              <w:ind w:left="219" w:right="218"/>
              <w:rPr>
                <w:sz w:val="24"/>
              </w:rPr>
            </w:pPr>
            <w:r>
              <w:rPr>
                <w:sz w:val="24"/>
              </w:rPr>
              <w:t>8.92</w:t>
            </w:r>
          </w:p>
        </w:tc>
        <w:tc>
          <w:tcPr>
            <w:tcW w:w="1376" w:type="dxa"/>
          </w:tcPr>
          <w:p w:rsidR="00F14390" w:rsidRDefault="00DB01C4">
            <w:pPr>
              <w:pStyle w:val="TableParagraph"/>
              <w:spacing w:before="64"/>
              <w:ind w:left="399" w:right="396"/>
              <w:rPr>
                <w:sz w:val="24"/>
              </w:rPr>
            </w:pPr>
            <w:r>
              <w:rPr>
                <w:sz w:val="24"/>
              </w:rPr>
              <w:t>35.33</w:t>
            </w:r>
          </w:p>
        </w:tc>
      </w:tr>
      <w:tr w:rsidR="00F14390">
        <w:trPr>
          <w:trHeight w:val="413"/>
        </w:trPr>
        <w:tc>
          <w:tcPr>
            <w:tcW w:w="1299" w:type="dxa"/>
          </w:tcPr>
          <w:p w:rsidR="00F14390" w:rsidRDefault="00DB01C4">
            <w:pPr>
              <w:pStyle w:val="TableParagraph"/>
              <w:spacing w:before="63"/>
              <w:ind w:left="98" w:right="254"/>
              <w:rPr>
                <w:sz w:val="24"/>
              </w:rPr>
            </w:pPr>
            <w:r>
              <w:rPr>
                <w:sz w:val="24"/>
              </w:rPr>
              <w:t>Hemi</w:t>
            </w:r>
          </w:p>
        </w:tc>
        <w:tc>
          <w:tcPr>
            <w:tcW w:w="1484" w:type="dxa"/>
          </w:tcPr>
          <w:p w:rsidR="00F14390" w:rsidRDefault="00DB01C4">
            <w:pPr>
              <w:pStyle w:val="TableParagraph"/>
              <w:spacing w:before="63"/>
              <w:ind w:left="452" w:right="452"/>
              <w:rPr>
                <w:sz w:val="24"/>
              </w:rPr>
            </w:pPr>
            <w:r>
              <w:rPr>
                <w:sz w:val="24"/>
              </w:rPr>
              <w:t>11.82</w:t>
            </w:r>
          </w:p>
        </w:tc>
        <w:tc>
          <w:tcPr>
            <w:tcW w:w="922" w:type="dxa"/>
          </w:tcPr>
          <w:p w:rsidR="00F14390" w:rsidRDefault="00DB01C4">
            <w:pPr>
              <w:pStyle w:val="TableParagraph"/>
              <w:spacing w:before="63"/>
              <w:ind w:left="254" w:right="88"/>
              <w:rPr>
                <w:sz w:val="24"/>
              </w:rPr>
            </w:pPr>
            <w:r>
              <w:rPr>
                <w:sz w:val="24"/>
              </w:rPr>
              <w:t>20.83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3"/>
              <w:ind w:left="2"/>
              <w:rPr>
                <w:sz w:val="24"/>
              </w:rPr>
            </w:pPr>
            <w:r>
              <w:rPr>
                <w:sz w:val="24"/>
              </w:rPr>
              <w:t>22.44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3"/>
              <w:ind w:left="2"/>
              <w:rPr>
                <w:sz w:val="24"/>
              </w:rPr>
            </w:pPr>
            <w:r>
              <w:rPr>
                <w:sz w:val="24"/>
              </w:rPr>
              <w:t>12.99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3"/>
              <w:ind w:left="2"/>
              <w:rPr>
                <w:sz w:val="24"/>
              </w:rPr>
            </w:pPr>
            <w:r>
              <w:rPr>
                <w:sz w:val="24"/>
              </w:rPr>
              <w:t>25.78</w:t>
            </w:r>
          </w:p>
        </w:tc>
        <w:tc>
          <w:tcPr>
            <w:tcW w:w="762" w:type="dxa"/>
          </w:tcPr>
          <w:p w:rsidR="00F14390" w:rsidRDefault="00DB01C4">
            <w:pPr>
              <w:pStyle w:val="TableParagraph"/>
              <w:spacing w:before="63"/>
              <w:ind w:left="91" w:right="90"/>
              <w:rPr>
                <w:sz w:val="24"/>
              </w:rPr>
            </w:pPr>
            <w:r>
              <w:rPr>
                <w:sz w:val="24"/>
              </w:rPr>
              <w:t>32.63</w:t>
            </w:r>
          </w:p>
        </w:tc>
        <w:tc>
          <w:tcPr>
            <w:tcW w:w="757" w:type="dxa"/>
          </w:tcPr>
          <w:p w:rsidR="00F14390" w:rsidRDefault="00DB01C4">
            <w:pPr>
              <w:pStyle w:val="TableParagraph"/>
              <w:spacing w:before="63"/>
              <w:ind w:left="90" w:right="86"/>
              <w:rPr>
                <w:sz w:val="24"/>
              </w:rPr>
            </w:pPr>
            <w:r>
              <w:rPr>
                <w:sz w:val="24"/>
              </w:rPr>
              <w:t>20.60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3"/>
              <w:ind w:left="3"/>
              <w:rPr>
                <w:sz w:val="24"/>
              </w:rPr>
            </w:pPr>
            <w:r>
              <w:rPr>
                <w:sz w:val="24"/>
              </w:rPr>
              <w:t>13.20</w:t>
            </w:r>
          </w:p>
        </w:tc>
        <w:tc>
          <w:tcPr>
            <w:tcW w:w="843" w:type="dxa"/>
          </w:tcPr>
          <w:p w:rsidR="00F14390" w:rsidRDefault="00DB01C4">
            <w:pPr>
              <w:pStyle w:val="TableParagraph"/>
              <w:spacing w:before="63"/>
              <w:ind w:left="88" w:right="86"/>
              <w:rPr>
                <w:sz w:val="24"/>
              </w:rPr>
            </w:pPr>
            <w:r>
              <w:rPr>
                <w:sz w:val="24"/>
              </w:rPr>
              <w:t>26.82</w:t>
            </w:r>
          </w:p>
        </w:tc>
        <w:tc>
          <w:tcPr>
            <w:tcW w:w="1017" w:type="dxa"/>
          </w:tcPr>
          <w:p w:rsidR="00F14390" w:rsidRDefault="00DB01C4">
            <w:pPr>
              <w:pStyle w:val="TableParagraph"/>
              <w:spacing w:before="63"/>
              <w:ind w:left="219" w:right="218"/>
              <w:rPr>
                <w:sz w:val="24"/>
              </w:rPr>
            </w:pPr>
            <w:r>
              <w:rPr>
                <w:sz w:val="24"/>
              </w:rPr>
              <w:t>28.46</w:t>
            </w:r>
          </w:p>
        </w:tc>
        <w:tc>
          <w:tcPr>
            <w:tcW w:w="1376" w:type="dxa"/>
          </w:tcPr>
          <w:p w:rsidR="00F14390" w:rsidRDefault="00DB01C4">
            <w:pPr>
              <w:pStyle w:val="TableParagraph"/>
              <w:spacing w:before="63"/>
              <w:ind w:left="399" w:right="396"/>
              <w:rPr>
                <w:sz w:val="24"/>
              </w:rPr>
            </w:pPr>
            <w:r>
              <w:rPr>
                <w:sz w:val="24"/>
              </w:rPr>
              <w:t>26.53</w:t>
            </w:r>
          </w:p>
        </w:tc>
      </w:tr>
      <w:tr w:rsidR="00F14390">
        <w:trPr>
          <w:trHeight w:val="414"/>
        </w:trPr>
        <w:tc>
          <w:tcPr>
            <w:tcW w:w="1299" w:type="dxa"/>
          </w:tcPr>
          <w:p w:rsidR="00F14390" w:rsidRDefault="00DB01C4">
            <w:pPr>
              <w:pStyle w:val="TableParagraph"/>
              <w:spacing w:before="64"/>
              <w:ind w:left="93" w:right="254"/>
              <w:rPr>
                <w:sz w:val="24"/>
              </w:rPr>
            </w:pPr>
            <w:r>
              <w:rPr>
                <w:sz w:val="24"/>
              </w:rPr>
              <w:t>Lignin</w:t>
            </w:r>
          </w:p>
        </w:tc>
        <w:tc>
          <w:tcPr>
            <w:tcW w:w="1484" w:type="dxa"/>
          </w:tcPr>
          <w:p w:rsidR="00F14390" w:rsidRDefault="00DB01C4">
            <w:pPr>
              <w:pStyle w:val="TableParagraph"/>
              <w:spacing w:before="64"/>
              <w:ind w:left="452" w:right="452"/>
              <w:rPr>
                <w:sz w:val="24"/>
              </w:rPr>
            </w:pPr>
            <w:r>
              <w:rPr>
                <w:sz w:val="24"/>
              </w:rPr>
              <w:t>11.72</w:t>
            </w:r>
          </w:p>
        </w:tc>
        <w:tc>
          <w:tcPr>
            <w:tcW w:w="922" w:type="dxa"/>
          </w:tcPr>
          <w:p w:rsidR="00F14390" w:rsidRDefault="00DB01C4">
            <w:pPr>
              <w:pStyle w:val="TableParagraph"/>
              <w:spacing w:before="64"/>
              <w:ind w:left="254" w:right="88"/>
              <w:rPr>
                <w:sz w:val="24"/>
              </w:rPr>
            </w:pPr>
            <w:r>
              <w:rPr>
                <w:sz w:val="24"/>
              </w:rPr>
              <w:t>5.81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4"/>
              <w:ind w:left="2"/>
              <w:rPr>
                <w:sz w:val="24"/>
              </w:rPr>
            </w:pPr>
            <w:r>
              <w:rPr>
                <w:sz w:val="24"/>
              </w:rPr>
              <w:t>6.87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4"/>
              <w:ind w:left="2"/>
              <w:rPr>
                <w:sz w:val="24"/>
              </w:rPr>
            </w:pPr>
            <w:r>
              <w:rPr>
                <w:sz w:val="24"/>
              </w:rPr>
              <w:t>8.54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4"/>
              <w:ind w:left="2"/>
              <w:rPr>
                <w:sz w:val="24"/>
              </w:rPr>
            </w:pPr>
            <w:r>
              <w:rPr>
                <w:sz w:val="24"/>
              </w:rPr>
              <w:t>06.90</w:t>
            </w:r>
          </w:p>
        </w:tc>
        <w:tc>
          <w:tcPr>
            <w:tcW w:w="762" w:type="dxa"/>
          </w:tcPr>
          <w:p w:rsidR="00F14390" w:rsidRDefault="00DB01C4">
            <w:pPr>
              <w:pStyle w:val="TableParagraph"/>
              <w:spacing w:before="64"/>
              <w:ind w:left="91" w:right="9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757" w:type="dxa"/>
          </w:tcPr>
          <w:p w:rsidR="00F14390" w:rsidRDefault="00DB01C4">
            <w:pPr>
              <w:pStyle w:val="TableParagraph"/>
              <w:spacing w:before="64"/>
              <w:ind w:left="90" w:right="86"/>
              <w:rPr>
                <w:sz w:val="24"/>
              </w:rPr>
            </w:pPr>
            <w:r>
              <w:rPr>
                <w:sz w:val="24"/>
              </w:rPr>
              <w:t>17.29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4"/>
              <w:ind w:left="3"/>
              <w:rPr>
                <w:sz w:val="24"/>
              </w:rPr>
            </w:pPr>
            <w:r>
              <w:rPr>
                <w:sz w:val="24"/>
              </w:rPr>
              <w:t>07.50</w:t>
            </w:r>
          </w:p>
        </w:tc>
        <w:tc>
          <w:tcPr>
            <w:tcW w:w="843" w:type="dxa"/>
          </w:tcPr>
          <w:p w:rsidR="00F14390" w:rsidRDefault="00DB01C4">
            <w:pPr>
              <w:pStyle w:val="TableParagraph"/>
              <w:spacing w:before="64"/>
              <w:ind w:left="88" w:right="86"/>
              <w:rPr>
                <w:sz w:val="24"/>
              </w:rPr>
            </w:pPr>
            <w:r>
              <w:rPr>
                <w:sz w:val="24"/>
              </w:rPr>
              <w:t>3.92</w:t>
            </w:r>
          </w:p>
        </w:tc>
        <w:tc>
          <w:tcPr>
            <w:tcW w:w="1017" w:type="dxa"/>
          </w:tcPr>
          <w:p w:rsidR="00F14390" w:rsidRDefault="00DB01C4">
            <w:pPr>
              <w:pStyle w:val="TableParagraph"/>
              <w:spacing w:before="64"/>
              <w:ind w:left="219" w:right="218"/>
              <w:rPr>
                <w:sz w:val="24"/>
              </w:rPr>
            </w:pPr>
            <w:r>
              <w:rPr>
                <w:sz w:val="24"/>
              </w:rPr>
              <w:t>6.49</w:t>
            </w:r>
          </w:p>
        </w:tc>
        <w:tc>
          <w:tcPr>
            <w:tcW w:w="1376" w:type="dxa"/>
          </w:tcPr>
          <w:p w:rsidR="00F14390" w:rsidRDefault="00DB01C4">
            <w:pPr>
              <w:pStyle w:val="TableParagraph"/>
              <w:spacing w:before="64"/>
              <w:ind w:left="399" w:right="396"/>
              <w:rPr>
                <w:sz w:val="24"/>
              </w:rPr>
            </w:pPr>
            <w:r>
              <w:rPr>
                <w:sz w:val="24"/>
              </w:rPr>
              <w:t>4.38</w:t>
            </w:r>
          </w:p>
        </w:tc>
      </w:tr>
      <w:tr w:rsidR="00F14390">
        <w:trPr>
          <w:trHeight w:val="484"/>
        </w:trPr>
        <w:tc>
          <w:tcPr>
            <w:tcW w:w="1299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98" w:right="254"/>
              <w:rPr>
                <w:sz w:val="24"/>
              </w:rPr>
            </w:pPr>
            <w:r>
              <w:rPr>
                <w:sz w:val="24"/>
              </w:rPr>
              <w:t>Cellulose</w:t>
            </w:r>
          </w:p>
        </w:tc>
        <w:tc>
          <w:tcPr>
            <w:tcW w:w="1484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452" w:right="452"/>
              <w:rPr>
                <w:sz w:val="24"/>
              </w:rPr>
            </w:pPr>
            <w:r>
              <w:rPr>
                <w:sz w:val="24"/>
              </w:rPr>
              <w:t>24.4</w:t>
            </w:r>
          </w:p>
        </w:tc>
        <w:tc>
          <w:tcPr>
            <w:tcW w:w="922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254" w:right="88"/>
              <w:rPr>
                <w:sz w:val="24"/>
              </w:rPr>
            </w:pPr>
            <w:r>
              <w:rPr>
                <w:sz w:val="24"/>
              </w:rPr>
              <w:t>27.54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2"/>
              <w:rPr>
                <w:sz w:val="24"/>
              </w:rPr>
            </w:pPr>
            <w:r>
              <w:rPr>
                <w:sz w:val="24"/>
              </w:rPr>
              <w:t>28.48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2"/>
              <w:rPr>
                <w:sz w:val="24"/>
              </w:rPr>
            </w:pPr>
            <w:r>
              <w:rPr>
                <w:sz w:val="24"/>
              </w:rPr>
              <w:t>24.46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2"/>
              <w:rPr>
                <w:sz w:val="24"/>
              </w:rPr>
            </w:pPr>
            <w:r>
              <w:rPr>
                <w:sz w:val="24"/>
              </w:rPr>
              <w:t>15.52</w:t>
            </w:r>
          </w:p>
        </w:tc>
        <w:tc>
          <w:tcPr>
            <w:tcW w:w="762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91" w:right="90"/>
              <w:rPr>
                <w:sz w:val="24"/>
              </w:rPr>
            </w:pPr>
            <w:r>
              <w:rPr>
                <w:sz w:val="24"/>
              </w:rPr>
              <w:t>22.93</w:t>
            </w:r>
          </w:p>
        </w:tc>
        <w:tc>
          <w:tcPr>
            <w:tcW w:w="757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90" w:right="86"/>
              <w:rPr>
                <w:sz w:val="24"/>
              </w:rPr>
            </w:pPr>
            <w:r>
              <w:rPr>
                <w:sz w:val="24"/>
              </w:rPr>
              <w:t>43.25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3"/>
              <w:rPr>
                <w:sz w:val="24"/>
              </w:rPr>
            </w:pPr>
            <w:r>
              <w:rPr>
                <w:sz w:val="24"/>
              </w:rPr>
              <w:t>29.52</w:t>
            </w:r>
          </w:p>
        </w:tc>
        <w:tc>
          <w:tcPr>
            <w:tcW w:w="843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88" w:right="86"/>
              <w:rPr>
                <w:sz w:val="24"/>
              </w:rPr>
            </w:pPr>
            <w:r>
              <w:rPr>
                <w:sz w:val="24"/>
              </w:rPr>
              <w:t>16.97</w:t>
            </w:r>
          </w:p>
        </w:tc>
        <w:tc>
          <w:tcPr>
            <w:tcW w:w="1017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219" w:right="218"/>
              <w:rPr>
                <w:sz w:val="24"/>
              </w:rPr>
            </w:pPr>
            <w:r>
              <w:rPr>
                <w:sz w:val="24"/>
              </w:rPr>
              <w:t>14.07</w:t>
            </w:r>
          </w:p>
        </w:tc>
        <w:tc>
          <w:tcPr>
            <w:tcW w:w="1376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399" w:right="396"/>
              <w:rPr>
                <w:sz w:val="24"/>
              </w:rPr>
            </w:pPr>
            <w:r>
              <w:rPr>
                <w:sz w:val="24"/>
              </w:rPr>
              <w:t>22.95</w:t>
            </w:r>
          </w:p>
        </w:tc>
      </w:tr>
    </w:tbl>
    <w:p w:rsidR="00F14390" w:rsidRDefault="00DB01C4">
      <w:pPr>
        <w:pStyle w:val="ListParagraph"/>
        <w:numPr>
          <w:ilvl w:val="0"/>
          <w:numId w:val="58"/>
        </w:numPr>
        <w:tabs>
          <w:tab w:val="left" w:pos="1340"/>
          <w:tab w:val="left" w:pos="1341"/>
        </w:tabs>
        <w:spacing w:before="0" w:line="277" w:lineRule="exact"/>
        <w:ind w:hanging="700"/>
        <w:rPr>
          <w:sz w:val="24"/>
        </w:rPr>
      </w:pPr>
      <w:r>
        <w:rPr>
          <w:sz w:val="24"/>
        </w:rPr>
        <w:t>Dry</w:t>
      </w:r>
      <w:r>
        <w:rPr>
          <w:spacing w:val="49"/>
          <w:sz w:val="24"/>
        </w:rPr>
        <w:t xml:space="preserve"> </w:t>
      </w:r>
      <w:r>
        <w:rPr>
          <w:sz w:val="24"/>
        </w:rPr>
        <w:t>matter</w:t>
      </w:r>
      <w:r>
        <w:rPr>
          <w:spacing w:val="56"/>
          <w:sz w:val="24"/>
        </w:rPr>
        <w:t xml:space="preserve"> </w:t>
      </w:r>
      <w:r>
        <w:rPr>
          <w:sz w:val="24"/>
        </w:rPr>
        <w:t>(DM),</w:t>
      </w:r>
      <w:r>
        <w:rPr>
          <w:spacing w:val="56"/>
          <w:sz w:val="24"/>
        </w:rPr>
        <w:t xml:space="preserve"> </w:t>
      </w:r>
      <w:r>
        <w:rPr>
          <w:sz w:val="24"/>
        </w:rPr>
        <w:t>Organic</w:t>
      </w:r>
      <w:r>
        <w:rPr>
          <w:spacing w:val="53"/>
          <w:sz w:val="24"/>
        </w:rPr>
        <w:t xml:space="preserve"> </w:t>
      </w:r>
      <w:r>
        <w:rPr>
          <w:sz w:val="24"/>
        </w:rPr>
        <w:t>matter</w:t>
      </w:r>
      <w:r>
        <w:rPr>
          <w:spacing w:val="53"/>
          <w:sz w:val="24"/>
        </w:rPr>
        <w:t xml:space="preserve"> </w:t>
      </w:r>
      <w:r>
        <w:rPr>
          <w:sz w:val="24"/>
        </w:rPr>
        <w:t>(OM),</w:t>
      </w:r>
      <w:r>
        <w:rPr>
          <w:spacing w:val="54"/>
          <w:sz w:val="24"/>
        </w:rPr>
        <w:t xml:space="preserve"> </w:t>
      </w:r>
      <w:r>
        <w:rPr>
          <w:sz w:val="24"/>
        </w:rPr>
        <w:t>Crude</w:t>
      </w:r>
      <w:r>
        <w:rPr>
          <w:spacing w:val="56"/>
          <w:sz w:val="24"/>
        </w:rPr>
        <w:t xml:space="preserve"> </w:t>
      </w:r>
      <w:r>
        <w:rPr>
          <w:sz w:val="24"/>
        </w:rPr>
        <w:t>protein</w:t>
      </w:r>
      <w:r>
        <w:rPr>
          <w:spacing w:val="53"/>
          <w:sz w:val="24"/>
        </w:rPr>
        <w:t xml:space="preserve"> </w:t>
      </w:r>
      <w:r>
        <w:rPr>
          <w:sz w:val="24"/>
        </w:rPr>
        <w:t>(CP),</w:t>
      </w:r>
      <w:r>
        <w:rPr>
          <w:spacing w:val="54"/>
          <w:sz w:val="24"/>
        </w:rPr>
        <w:t xml:space="preserve"> </w:t>
      </w:r>
      <w:r>
        <w:rPr>
          <w:sz w:val="24"/>
        </w:rPr>
        <w:t>Crude</w:t>
      </w:r>
      <w:r>
        <w:rPr>
          <w:spacing w:val="55"/>
          <w:sz w:val="24"/>
        </w:rPr>
        <w:t xml:space="preserve"> </w:t>
      </w:r>
      <w:r>
        <w:rPr>
          <w:sz w:val="24"/>
        </w:rPr>
        <w:t>fiber</w:t>
      </w:r>
      <w:r>
        <w:rPr>
          <w:spacing w:val="53"/>
          <w:sz w:val="24"/>
        </w:rPr>
        <w:t xml:space="preserve"> </w:t>
      </w:r>
      <w:r>
        <w:rPr>
          <w:sz w:val="24"/>
        </w:rPr>
        <w:t>(CF),</w:t>
      </w:r>
      <w:r>
        <w:rPr>
          <w:spacing w:val="54"/>
          <w:sz w:val="24"/>
        </w:rPr>
        <w:t xml:space="preserve"> </w:t>
      </w:r>
      <w:r>
        <w:rPr>
          <w:sz w:val="24"/>
        </w:rPr>
        <w:t>Neutral</w:t>
      </w:r>
    </w:p>
    <w:p w:rsidR="00F14390" w:rsidRDefault="00DB01C4">
      <w:pPr>
        <w:pStyle w:val="ListParagraph"/>
        <w:numPr>
          <w:ilvl w:val="0"/>
          <w:numId w:val="58"/>
        </w:numPr>
        <w:tabs>
          <w:tab w:val="left" w:pos="1340"/>
          <w:tab w:val="left" w:pos="1341"/>
        </w:tabs>
        <w:spacing w:before="129"/>
        <w:ind w:hanging="700"/>
        <w:rPr>
          <w:sz w:val="24"/>
        </w:rPr>
      </w:pPr>
      <w:r>
        <w:rPr>
          <w:sz w:val="24"/>
        </w:rPr>
        <w:t>detergent</w:t>
      </w:r>
      <w:r>
        <w:rPr>
          <w:spacing w:val="63"/>
          <w:sz w:val="24"/>
        </w:rPr>
        <w:t xml:space="preserve"> </w:t>
      </w:r>
      <w:r>
        <w:rPr>
          <w:sz w:val="24"/>
        </w:rPr>
        <w:t>fiber,</w:t>
      </w:r>
      <w:r>
        <w:rPr>
          <w:spacing w:val="61"/>
          <w:sz w:val="24"/>
        </w:rPr>
        <w:t xml:space="preserve"> </w:t>
      </w:r>
      <w:r>
        <w:rPr>
          <w:sz w:val="24"/>
        </w:rPr>
        <w:t>Crude</w:t>
      </w:r>
      <w:r>
        <w:rPr>
          <w:spacing w:val="60"/>
          <w:sz w:val="24"/>
        </w:rPr>
        <w:t xml:space="preserve"> </w:t>
      </w:r>
      <w:r>
        <w:rPr>
          <w:sz w:val="24"/>
        </w:rPr>
        <w:t>fat</w:t>
      </w:r>
      <w:r>
        <w:rPr>
          <w:spacing w:val="64"/>
          <w:sz w:val="24"/>
        </w:rPr>
        <w:t xml:space="preserve"> </w:t>
      </w:r>
      <w:r>
        <w:rPr>
          <w:sz w:val="24"/>
        </w:rPr>
        <w:t>(Cfat),</w:t>
      </w:r>
      <w:r>
        <w:rPr>
          <w:spacing w:val="62"/>
          <w:sz w:val="24"/>
        </w:rPr>
        <w:t xml:space="preserve"> </w:t>
      </w:r>
      <w:r>
        <w:rPr>
          <w:sz w:val="24"/>
        </w:rPr>
        <w:t>Total</w:t>
      </w:r>
      <w:r>
        <w:rPr>
          <w:spacing w:val="63"/>
          <w:sz w:val="24"/>
        </w:rPr>
        <w:t xml:space="preserve"> </w:t>
      </w:r>
      <w:r>
        <w:rPr>
          <w:sz w:val="24"/>
        </w:rPr>
        <w:t>digestible</w:t>
      </w:r>
      <w:r>
        <w:rPr>
          <w:spacing w:val="62"/>
          <w:sz w:val="24"/>
        </w:rPr>
        <w:t xml:space="preserve"> </w:t>
      </w:r>
      <w:r>
        <w:rPr>
          <w:sz w:val="24"/>
        </w:rPr>
        <w:t>nutrient</w:t>
      </w:r>
      <w:r>
        <w:rPr>
          <w:spacing w:val="64"/>
          <w:sz w:val="24"/>
        </w:rPr>
        <w:t xml:space="preserve"> </w:t>
      </w:r>
      <w:r>
        <w:rPr>
          <w:sz w:val="24"/>
        </w:rPr>
        <w:t>(TDN),</w:t>
      </w:r>
      <w:r>
        <w:rPr>
          <w:spacing w:val="61"/>
          <w:sz w:val="24"/>
        </w:rPr>
        <w:t xml:space="preserve"> </w:t>
      </w:r>
      <w:r>
        <w:rPr>
          <w:sz w:val="24"/>
        </w:rPr>
        <w:t>Nitrogen</w:t>
      </w:r>
      <w:r>
        <w:rPr>
          <w:spacing w:val="64"/>
          <w:sz w:val="24"/>
        </w:rPr>
        <w:t xml:space="preserve"> </w:t>
      </w:r>
      <w:r>
        <w:rPr>
          <w:sz w:val="24"/>
        </w:rPr>
        <w:t>free</w:t>
      </w:r>
      <w:r>
        <w:rPr>
          <w:spacing w:val="61"/>
          <w:sz w:val="24"/>
        </w:rPr>
        <w:t xml:space="preserve"> </w:t>
      </w:r>
      <w:r>
        <w:rPr>
          <w:sz w:val="24"/>
        </w:rPr>
        <w:t>extract</w:t>
      </w:r>
    </w:p>
    <w:p w:rsidR="00F14390" w:rsidRDefault="00DB01C4">
      <w:pPr>
        <w:pStyle w:val="ListParagraph"/>
        <w:numPr>
          <w:ilvl w:val="0"/>
          <w:numId w:val="58"/>
        </w:numPr>
        <w:tabs>
          <w:tab w:val="left" w:pos="1340"/>
          <w:tab w:val="left" w:pos="1341"/>
        </w:tabs>
        <w:ind w:hanging="700"/>
        <w:rPr>
          <w:sz w:val="24"/>
        </w:rPr>
      </w:pPr>
      <w:r>
        <w:rPr>
          <w:sz w:val="24"/>
        </w:rPr>
        <w:t>(NFE),</w:t>
      </w:r>
      <w:r>
        <w:rPr>
          <w:spacing w:val="1"/>
          <w:sz w:val="24"/>
        </w:rPr>
        <w:t xml:space="preserve"> </w:t>
      </w:r>
      <w:r>
        <w:rPr>
          <w:sz w:val="24"/>
        </w:rPr>
        <w:t>Acid</w:t>
      </w:r>
      <w:r>
        <w:rPr>
          <w:spacing w:val="3"/>
          <w:sz w:val="24"/>
        </w:rPr>
        <w:t xml:space="preserve"> </w:t>
      </w:r>
      <w:r>
        <w:rPr>
          <w:sz w:val="24"/>
        </w:rPr>
        <w:t>detergent</w:t>
      </w:r>
      <w:r>
        <w:rPr>
          <w:spacing w:val="3"/>
          <w:sz w:val="24"/>
        </w:rPr>
        <w:t xml:space="preserve"> </w:t>
      </w:r>
      <w:r>
        <w:rPr>
          <w:sz w:val="24"/>
        </w:rPr>
        <w:t>fiber</w:t>
      </w:r>
      <w:r>
        <w:rPr>
          <w:spacing w:val="1"/>
          <w:sz w:val="24"/>
        </w:rPr>
        <w:t xml:space="preserve"> </w:t>
      </w:r>
      <w:r>
        <w:rPr>
          <w:sz w:val="24"/>
        </w:rPr>
        <w:t>(ADF),</w:t>
      </w:r>
      <w:r>
        <w:rPr>
          <w:spacing w:val="1"/>
          <w:sz w:val="24"/>
        </w:rPr>
        <w:t xml:space="preserve"> </w:t>
      </w:r>
      <w:r>
        <w:rPr>
          <w:sz w:val="24"/>
        </w:rPr>
        <w:t>Hemicellulose</w:t>
      </w:r>
      <w:r>
        <w:rPr>
          <w:spacing w:val="2"/>
          <w:sz w:val="24"/>
        </w:rPr>
        <w:t xml:space="preserve"> </w:t>
      </w:r>
      <w:r>
        <w:rPr>
          <w:sz w:val="24"/>
        </w:rPr>
        <w:t>(Hemi),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Tithonia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diversifolia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(T).</w:t>
      </w:r>
      <w:r>
        <w:rPr>
          <w:spacing w:val="1"/>
          <w:sz w:val="24"/>
        </w:rPr>
        <w:t xml:space="preserve"> </w:t>
      </w:r>
      <w:r>
        <w:rPr>
          <w:sz w:val="24"/>
        </w:rPr>
        <w:t>Cassava</w:t>
      </w:r>
    </w:p>
    <w:p w:rsidR="00F14390" w:rsidRDefault="00DB01C4">
      <w:pPr>
        <w:pStyle w:val="ListParagraph"/>
        <w:numPr>
          <w:ilvl w:val="0"/>
          <w:numId w:val="58"/>
        </w:numPr>
        <w:tabs>
          <w:tab w:val="left" w:pos="1340"/>
          <w:tab w:val="left" w:pos="1341"/>
        </w:tabs>
        <w:spacing w:before="130"/>
        <w:ind w:hanging="700"/>
        <w:rPr>
          <w:sz w:val="24"/>
        </w:rPr>
      </w:pPr>
      <w:r>
        <w:rPr>
          <w:sz w:val="24"/>
        </w:rPr>
        <w:t>leaves</w:t>
      </w:r>
      <w:r>
        <w:rPr>
          <w:spacing w:val="50"/>
          <w:sz w:val="24"/>
        </w:rPr>
        <w:t xml:space="preserve"> </w:t>
      </w:r>
      <w:r>
        <w:rPr>
          <w:sz w:val="24"/>
        </w:rPr>
        <w:t>(CL),</w:t>
      </w:r>
      <w:r>
        <w:rPr>
          <w:spacing w:val="51"/>
          <w:sz w:val="24"/>
        </w:rPr>
        <w:t xml:space="preserve"> </w:t>
      </w:r>
      <w:r>
        <w:rPr>
          <w:sz w:val="24"/>
        </w:rPr>
        <w:t>Jackfruit</w:t>
      </w:r>
      <w:r>
        <w:rPr>
          <w:spacing w:val="51"/>
          <w:sz w:val="24"/>
        </w:rPr>
        <w:t xml:space="preserve"> </w:t>
      </w:r>
      <w:r>
        <w:rPr>
          <w:sz w:val="24"/>
        </w:rPr>
        <w:t>skin</w:t>
      </w:r>
      <w:r>
        <w:rPr>
          <w:spacing w:val="51"/>
          <w:sz w:val="24"/>
        </w:rPr>
        <w:t xml:space="preserve"> </w:t>
      </w:r>
      <w:r>
        <w:rPr>
          <w:sz w:val="24"/>
        </w:rPr>
        <w:t>(JS),</w:t>
      </w:r>
      <w:r>
        <w:rPr>
          <w:spacing w:val="53"/>
          <w:sz w:val="24"/>
        </w:rPr>
        <w:t xml:space="preserve"> </w:t>
      </w:r>
      <w:r>
        <w:rPr>
          <w:sz w:val="24"/>
        </w:rPr>
        <w:t>Palm</w:t>
      </w:r>
      <w:r>
        <w:rPr>
          <w:spacing w:val="52"/>
          <w:sz w:val="24"/>
        </w:rPr>
        <w:t xml:space="preserve"> </w:t>
      </w:r>
      <w:r>
        <w:rPr>
          <w:sz w:val="24"/>
        </w:rPr>
        <w:t>kernel</w:t>
      </w:r>
      <w:r>
        <w:rPr>
          <w:spacing w:val="52"/>
          <w:sz w:val="24"/>
        </w:rPr>
        <w:t xml:space="preserve"> </w:t>
      </w:r>
      <w:r>
        <w:rPr>
          <w:sz w:val="24"/>
        </w:rPr>
        <w:t>cake</w:t>
      </w:r>
      <w:r>
        <w:rPr>
          <w:spacing w:val="49"/>
          <w:sz w:val="24"/>
        </w:rPr>
        <w:t xml:space="preserve"> </w:t>
      </w:r>
      <w:r>
        <w:rPr>
          <w:sz w:val="24"/>
        </w:rPr>
        <w:t>(PKC),</w:t>
      </w:r>
      <w:r>
        <w:rPr>
          <w:spacing w:val="51"/>
          <w:sz w:val="24"/>
        </w:rPr>
        <w:t xml:space="preserve"> </w:t>
      </w:r>
      <w:r>
        <w:rPr>
          <w:sz w:val="24"/>
        </w:rPr>
        <w:t>Palm</w:t>
      </w:r>
      <w:r>
        <w:rPr>
          <w:spacing w:val="52"/>
          <w:sz w:val="24"/>
        </w:rPr>
        <w:t xml:space="preserve"> </w:t>
      </w:r>
      <w:r>
        <w:rPr>
          <w:sz w:val="24"/>
        </w:rPr>
        <w:t>kernel</w:t>
      </w:r>
      <w:r>
        <w:rPr>
          <w:spacing w:val="53"/>
          <w:sz w:val="24"/>
        </w:rPr>
        <w:t xml:space="preserve"> </w:t>
      </w:r>
      <w:r>
        <w:rPr>
          <w:sz w:val="24"/>
        </w:rPr>
        <w:t>cake</w:t>
      </w:r>
      <w:r>
        <w:rPr>
          <w:spacing w:val="53"/>
          <w:sz w:val="24"/>
        </w:rPr>
        <w:t xml:space="preserve"> </w:t>
      </w:r>
      <w:r>
        <w:rPr>
          <w:sz w:val="24"/>
        </w:rPr>
        <w:t>concentrate</w:t>
      </w:r>
    </w:p>
    <w:p w:rsidR="00F14390" w:rsidRDefault="00DB01C4">
      <w:pPr>
        <w:pStyle w:val="ListParagraph"/>
        <w:numPr>
          <w:ilvl w:val="0"/>
          <w:numId w:val="58"/>
        </w:numPr>
        <w:tabs>
          <w:tab w:val="left" w:pos="1340"/>
          <w:tab w:val="left" w:pos="1341"/>
        </w:tabs>
        <w:ind w:hanging="700"/>
        <w:rPr>
          <w:sz w:val="24"/>
        </w:rPr>
      </w:pPr>
      <w:r>
        <w:rPr>
          <w:sz w:val="24"/>
        </w:rPr>
        <w:t>(PKCC)</w:t>
      </w:r>
    </w:p>
    <w:p w:rsidR="00F14390" w:rsidRDefault="00DB01C4">
      <w:pPr>
        <w:pStyle w:val="ListParagraph"/>
        <w:numPr>
          <w:ilvl w:val="0"/>
          <w:numId w:val="58"/>
        </w:numPr>
        <w:tabs>
          <w:tab w:val="left" w:pos="981"/>
        </w:tabs>
        <w:spacing w:before="144"/>
        <w:ind w:left="980" w:hanging="340"/>
        <w:rPr>
          <w:rFonts w:ascii="Calibri"/>
        </w:rPr>
      </w:pPr>
      <w:r>
        <w:rPr>
          <w:rFonts w:ascii="Calibri"/>
        </w:rPr>
        <w:t>507</w:t>
      </w:r>
    </w:p>
    <w:p w:rsidR="00F14390" w:rsidRDefault="00DB01C4">
      <w:pPr>
        <w:pStyle w:val="ListParagraph"/>
        <w:numPr>
          <w:ilvl w:val="0"/>
          <w:numId w:val="58"/>
        </w:numPr>
        <w:tabs>
          <w:tab w:val="left" w:pos="981"/>
        </w:tabs>
        <w:spacing w:before="152"/>
        <w:ind w:left="980" w:hanging="340"/>
        <w:rPr>
          <w:rFonts w:ascii="Calibri"/>
        </w:rPr>
      </w:pPr>
      <w:r>
        <w:rPr>
          <w:rFonts w:ascii="Calibri"/>
        </w:rPr>
        <w:t>508</w:t>
      </w:r>
    </w:p>
    <w:p w:rsidR="00F14390" w:rsidRDefault="00F14390">
      <w:pPr>
        <w:rPr>
          <w:rFonts w:ascii="Calibri"/>
        </w:rPr>
        <w:sectPr w:rsidR="00F14390">
          <w:pgSz w:w="11910" w:h="16850"/>
          <w:pgMar w:top="1360" w:right="0" w:bottom="920" w:left="100" w:header="0" w:footer="734" w:gutter="0"/>
          <w:cols w:space="720"/>
        </w:sectPr>
      </w:pPr>
    </w:p>
    <w:p w:rsidR="00F14390" w:rsidRDefault="00DB01C4">
      <w:pPr>
        <w:pStyle w:val="ListParagraph"/>
        <w:numPr>
          <w:ilvl w:val="0"/>
          <w:numId w:val="58"/>
        </w:numPr>
        <w:tabs>
          <w:tab w:val="left" w:pos="1340"/>
          <w:tab w:val="left" w:pos="1341"/>
        </w:tabs>
        <w:spacing w:before="73"/>
        <w:ind w:hanging="700"/>
        <w:rPr>
          <w:sz w:val="24"/>
        </w:rPr>
      </w:pPr>
      <w:r>
        <w:rPr>
          <w:b/>
          <w:color w:val="4F81BC"/>
          <w:sz w:val="24"/>
        </w:rPr>
        <w:lastRenderedPageBreak/>
        <w:t>Table</w:t>
      </w:r>
      <w:r>
        <w:rPr>
          <w:b/>
          <w:color w:val="4F81BC"/>
          <w:spacing w:val="-1"/>
          <w:sz w:val="24"/>
        </w:rPr>
        <w:t xml:space="preserve"> </w:t>
      </w:r>
      <w:r>
        <w:rPr>
          <w:b/>
          <w:color w:val="4F81BC"/>
          <w:sz w:val="24"/>
        </w:rPr>
        <w:t>2:</w:t>
      </w:r>
      <w:r>
        <w:rPr>
          <w:b/>
          <w:color w:val="4F81BC"/>
          <w:spacing w:val="-2"/>
          <w:sz w:val="24"/>
        </w:rPr>
        <w:t xml:space="preserve"> </w:t>
      </w:r>
      <w:r>
        <w:rPr>
          <w:sz w:val="24"/>
        </w:rPr>
        <w:t>Composition of</w:t>
      </w:r>
      <w:r>
        <w:rPr>
          <w:spacing w:val="-4"/>
          <w:sz w:val="24"/>
        </w:rPr>
        <w:t xml:space="preserve"> </w:t>
      </w:r>
      <w:r>
        <w:rPr>
          <w:sz w:val="24"/>
        </w:rPr>
        <w:t>ration</w:t>
      </w:r>
      <w:r>
        <w:rPr>
          <w:spacing w:val="-1"/>
          <w:sz w:val="24"/>
        </w:rPr>
        <w:t xml:space="preserve"> </w:t>
      </w:r>
      <w:r>
        <w:rPr>
          <w:sz w:val="24"/>
        </w:rPr>
        <w:t>and nutritional</w:t>
      </w:r>
      <w:r>
        <w:rPr>
          <w:spacing w:val="-1"/>
          <w:sz w:val="24"/>
        </w:rPr>
        <w:t xml:space="preserve"> </w:t>
      </w:r>
      <w:r>
        <w:rPr>
          <w:sz w:val="24"/>
        </w:rPr>
        <w:t>content of</w:t>
      </w:r>
      <w:r>
        <w:rPr>
          <w:spacing w:val="-2"/>
          <w:sz w:val="24"/>
        </w:rPr>
        <w:t xml:space="preserve"> </w:t>
      </w:r>
      <w:r>
        <w:rPr>
          <w:sz w:val="24"/>
        </w:rPr>
        <w:t>treatment</w:t>
      </w:r>
      <w:r>
        <w:rPr>
          <w:spacing w:val="-1"/>
          <w:sz w:val="24"/>
        </w:rPr>
        <w:t xml:space="preserve"> </w:t>
      </w:r>
      <w:r>
        <w:rPr>
          <w:sz w:val="24"/>
        </w:rPr>
        <w:t>ration</w:t>
      </w:r>
    </w:p>
    <w:p w:rsidR="00F14390" w:rsidRDefault="00F14390">
      <w:pPr>
        <w:pStyle w:val="BodyText"/>
        <w:spacing w:before="9"/>
        <w:rPr>
          <w:sz w:val="11"/>
        </w:rPr>
      </w:pPr>
    </w:p>
    <w:tbl>
      <w:tblPr>
        <w:tblW w:w="0" w:type="auto"/>
        <w:tblInd w:w="1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4"/>
        <w:gridCol w:w="1877"/>
        <w:gridCol w:w="1372"/>
        <w:gridCol w:w="1373"/>
        <w:gridCol w:w="1372"/>
      </w:tblGrid>
      <w:tr w:rsidR="00F14390">
        <w:trPr>
          <w:trHeight w:val="345"/>
        </w:trPr>
        <w:tc>
          <w:tcPr>
            <w:tcW w:w="3264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207"/>
              <w:ind w:left="1437"/>
              <w:jc w:val="left"/>
              <w:rPr>
                <w:sz w:val="24"/>
              </w:rPr>
            </w:pPr>
            <w:r>
              <w:rPr>
                <w:sz w:val="24"/>
              </w:rPr>
              <w:t>Feedstuff</w:t>
            </w:r>
          </w:p>
        </w:tc>
        <w:tc>
          <w:tcPr>
            <w:tcW w:w="1877" w:type="dxa"/>
            <w:tcBorders>
              <w:top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2745" w:type="dxa"/>
            <w:gridSpan w:val="2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833"/>
              <w:jc w:val="left"/>
              <w:rPr>
                <w:sz w:val="24"/>
              </w:rPr>
            </w:pPr>
            <w:r>
              <w:rPr>
                <w:sz w:val="24"/>
              </w:rPr>
              <w:t>Treatments</w:t>
            </w:r>
          </w:p>
        </w:tc>
        <w:tc>
          <w:tcPr>
            <w:tcW w:w="1372" w:type="dxa"/>
            <w:tcBorders>
              <w:top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</w:tr>
      <w:tr w:rsidR="00F14390">
        <w:trPr>
          <w:trHeight w:val="483"/>
        </w:trPr>
        <w:tc>
          <w:tcPr>
            <w:tcW w:w="3264" w:type="dxa"/>
            <w:vMerge/>
            <w:tcBorders>
              <w:top w:val="nil"/>
              <w:bottom w:val="single" w:sz="4" w:space="0" w:color="000000"/>
            </w:tcBorders>
          </w:tcPr>
          <w:p w:rsidR="00F14390" w:rsidRDefault="00F14390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tabs>
                <w:tab w:val="left" w:pos="6049"/>
              </w:tabs>
              <w:spacing w:line="96" w:lineRule="exact"/>
              <w:ind w:left="506" w:right="-4176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F14390" w:rsidRDefault="00DB01C4">
            <w:pPr>
              <w:pStyle w:val="TableParagraph"/>
              <w:spacing w:line="244" w:lineRule="exact"/>
              <w:ind w:left="110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372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373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372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 w:rsidR="00F14390">
        <w:trPr>
          <w:trHeight w:val="343"/>
        </w:trPr>
        <w:tc>
          <w:tcPr>
            <w:tcW w:w="3264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Company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Forages</w:t>
            </w:r>
          </w:p>
        </w:tc>
        <w:tc>
          <w:tcPr>
            <w:tcW w:w="1877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902" w:right="39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372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3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2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F14390">
        <w:trPr>
          <w:trHeight w:val="414"/>
        </w:trPr>
        <w:tc>
          <w:tcPr>
            <w:tcW w:w="3264" w:type="dxa"/>
          </w:tcPr>
          <w:p w:rsidR="00F14390" w:rsidRDefault="00DB01C4">
            <w:pPr>
              <w:pStyle w:val="TableParagraph"/>
              <w:spacing w:before="63"/>
              <w:ind w:left="12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Tithonia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diversifolia</w:t>
            </w:r>
          </w:p>
        </w:tc>
        <w:tc>
          <w:tcPr>
            <w:tcW w:w="1877" w:type="dxa"/>
          </w:tcPr>
          <w:p w:rsidR="00F14390" w:rsidRDefault="00DB01C4">
            <w:pPr>
              <w:pStyle w:val="TableParagraph"/>
              <w:spacing w:before="63"/>
              <w:ind w:left="5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3"/>
              <w:ind w:left="396" w:right="39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73" w:type="dxa"/>
          </w:tcPr>
          <w:p w:rsidR="00F14390" w:rsidRDefault="00DB01C4">
            <w:pPr>
              <w:pStyle w:val="TableParagraph"/>
              <w:spacing w:before="63"/>
              <w:ind w:left="547" w:right="54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3"/>
              <w:ind w:left="396" w:right="39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F14390">
        <w:trPr>
          <w:trHeight w:val="414"/>
        </w:trPr>
        <w:tc>
          <w:tcPr>
            <w:tcW w:w="3264" w:type="dxa"/>
          </w:tcPr>
          <w:p w:rsidR="00F14390" w:rsidRDefault="00DB01C4">
            <w:pPr>
              <w:pStyle w:val="TableParagraph"/>
              <w:spacing w:before="64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Cassava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Leaves</w:t>
            </w:r>
          </w:p>
        </w:tc>
        <w:tc>
          <w:tcPr>
            <w:tcW w:w="1877" w:type="dxa"/>
          </w:tcPr>
          <w:p w:rsidR="00F14390" w:rsidRDefault="00DB01C4">
            <w:pPr>
              <w:pStyle w:val="TableParagraph"/>
              <w:spacing w:before="64"/>
              <w:ind w:left="5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4"/>
              <w:ind w:left="396" w:right="39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73" w:type="dxa"/>
          </w:tcPr>
          <w:p w:rsidR="00F14390" w:rsidRDefault="00DB01C4">
            <w:pPr>
              <w:pStyle w:val="TableParagraph"/>
              <w:spacing w:before="64"/>
              <w:ind w:left="547" w:right="54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4"/>
              <w:ind w:left="396" w:right="39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F14390">
        <w:trPr>
          <w:trHeight w:val="413"/>
        </w:trPr>
        <w:tc>
          <w:tcPr>
            <w:tcW w:w="3264" w:type="dxa"/>
          </w:tcPr>
          <w:p w:rsidR="00F14390" w:rsidRDefault="00DB01C4">
            <w:pPr>
              <w:pStyle w:val="TableParagraph"/>
              <w:spacing w:before="6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PKCC</w:t>
            </w:r>
          </w:p>
        </w:tc>
        <w:tc>
          <w:tcPr>
            <w:tcW w:w="1877" w:type="dxa"/>
          </w:tcPr>
          <w:p w:rsidR="00F14390" w:rsidRDefault="00DB01C4">
            <w:pPr>
              <w:pStyle w:val="TableParagraph"/>
              <w:spacing w:before="63"/>
              <w:ind w:left="5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3"/>
              <w:ind w:left="396" w:right="39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73" w:type="dxa"/>
          </w:tcPr>
          <w:p w:rsidR="00F14390" w:rsidRDefault="00DB01C4">
            <w:pPr>
              <w:pStyle w:val="TableParagraph"/>
              <w:spacing w:before="63"/>
              <w:ind w:left="547" w:right="54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3"/>
              <w:ind w:left="396" w:right="39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F14390">
        <w:trPr>
          <w:trHeight w:val="482"/>
        </w:trPr>
        <w:tc>
          <w:tcPr>
            <w:tcW w:w="3264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4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Concentrate</w:t>
            </w:r>
          </w:p>
        </w:tc>
        <w:tc>
          <w:tcPr>
            <w:tcW w:w="1877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4"/>
              <w:ind w:left="902" w:right="39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372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4"/>
              <w:ind w:left="396" w:right="394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373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4"/>
              <w:ind w:left="547" w:right="54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72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4"/>
              <w:ind w:left="396" w:right="39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F14390">
        <w:trPr>
          <w:trHeight w:val="415"/>
        </w:trPr>
        <w:tc>
          <w:tcPr>
            <w:tcW w:w="3264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1618" w:right="109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877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902" w:right="39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72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396" w:right="39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73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72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396" w:right="39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F14390">
        <w:trPr>
          <w:trHeight w:val="630"/>
        </w:trPr>
        <w:tc>
          <w:tcPr>
            <w:tcW w:w="3264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102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Nutrient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Composition</w:t>
            </w:r>
          </w:p>
        </w:tc>
        <w:tc>
          <w:tcPr>
            <w:tcW w:w="1877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1372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1373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1372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</w:tr>
      <w:tr w:rsidR="00F14390">
        <w:trPr>
          <w:trHeight w:val="343"/>
        </w:trPr>
        <w:tc>
          <w:tcPr>
            <w:tcW w:w="3264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Dry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Matter</w:t>
            </w:r>
          </w:p>
        </w:tc>
        <w:tc>
          <w:tcPr>
            <w:tcW w:w="1877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902" w:right="395"/>
              <w:rPr>
                <w:sz w:val="24"/>
              </w:rPr>
            </w:pPr>
            <w:r>
              <w:rPr>
                <w:sz w:val="24"/>
              </w:rPr>
              <w:t>24.91</w:t>
            </w:r>
          </w:p>
        </w:tc>
        <w:tc>
          <w:tcPr>
            <w:tcW w:w="1372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395" w:right="395"/>
              <w:rPr>
                <w:sz w:val="24"/>
              </w:rPr>
            </w:pPr>
            <w:r>
              <w:rPr>
                <w:sz w:val="24"/>
              </w:rPr>
              <w:t>31.10</w:t>
            </w:r>
          </w:p>
        </w:tc>
        <w:tc>
          <w:tcPr>
            <w:tcW w:w="1373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38.04</w:t>
            </w:r>
          </w:p>
        </w:tc>
        <w:tc>
          <w:tcPr>
            <w:tcW w:w="1372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396" w:right="394"/>
              <w:rPr>
                <w:sz w:val="24"/>
              </w:rPr>
            </w:pPr>
            <w:r>
              <w:rPr>
                <w:sz w:val="24"/>
              </w:rPr>
              <w:t>44.98</w:t>
            </w:r>
          </w:p>
        </w:tc>
      </w:tr>
      <w:tr w:rsidR="00F14390">
        <w:trPr>
          <w:trHeight w:val="414"/>
        </w:trPr>
        <w:tc>
          <w:tcPr>
            <w:tcW w:w="3264" w:type="dxa"/>
          </w:tcPr>
          <w:p w:rsidR="00F14390" w:rsidRDefault="00DB01C4">
            <w:pPr>
              <w:pStyle w:val="TableParagraph"/>
              <w:spacing w:before="6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Organic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Matter</w:t>
            </w:r>
          </w:p>
        </w:tc>
        <w:tc>
          <w:tcPr>
            <w:tcW w:w="1877" w:type="dxa"/>
          </w:tcPr>
          <w:p w:rsidR="00F14390" w:rsidRDefault="00DB01C4">
            <w:pPr>
              <w:pStyle w:val="TableParagraph"/>
              <w:spacing w:before="63"/>
              <w:ind w:left="902" w:right="395"/>
              <w:rPr>
                <w:sz w:val="24"/>
              </w:rPr>
            </w:pPr>
            <w:r>
              <w:rPr>
                <w:sz w:val="24"/>
              </w:rPr>
              <w:t>92.43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3"/>
              <w:ind w:left="395" w:right="395"/>
              <w:rPr>
                <w:sz w:val="24"/>
              </w:rPr>
            </w:pPr>
            <w:r>
              <w:rPr>
                <w:sz w:val="24"/>
              </w:rPr>
              <w:t>90.54</w:t>
            </w:r>
          </w:p>
        </w:tc>
        <w:tc>
          <w:tcPr>
            <w:tcW w:w="1373" w:type="dxa"/>
          </w:tcPr>
          <w:p w:rsidR="00F14390" w:rsidRDefault="00DB01C4">
            <w:pPr>
              <w:pStyle w:val="TableParagraph"/>
              <w:spacing w:before="63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89.87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3"/>
              <w:ind w:left="396" w:right="394"/>
              <w:rPr>
                <w:sz w:val="24"/>
              </w:rPr>
            </w:pPr>
            <w:r>
              <w:rPr>
                <w:sz w:val="24"/>
              </w:rPr>
              <w:t>89.20</w:t>
            </w:r>
          </w:p>
        </w:tc>
      </w:tr>
      <w:tr w:rsidR="00F14390">
        <w:trPr>
          <w:trHeight w:val="413"/>
        </w:trPr>
        <w:tc>
          <w:tcPr>
            <w:tcW w:w="3264" w:type="dxa"/>
          </w:tcPr>
          <w:p w:rsidR="00F14390" w:rsidRDefault="00DB01C4">
            <w:pPr>
              <w:pStyle w:val="TableParagraph"/>
              <w:spacing w:before="64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Crude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Protein</w:t>
            </w:r>
          </w:p>
        </w:tc>
        <w:tc>
          <w:tcPr>
            <w:tcW w:w="1877" w:type="dxa"/>
          </w:tcPr>
          <w:p w:rsidR="00F14390" w:rsidRDefault="00DB01C4">
            <w:pPr>
              <w:pStyle w:val="TableParagraph"/>
              <w:spacing w:before="64"/>
              <w:ind w:left="902" w:right="395"/>
              <w:rPr>
                <w:sz w:val="24"/>
              </w:rPr>
            </w:pPr>
            <w:r>
              <w:rPr>
                <w:sz w:val="24"/>
              </w:rPr>
              <w:t>21.35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4"/>
              <w:ind w:left="395" w:right="395"/>
              <w:rPr>
                <w:sz w:val="24"/>
              </w:rPr>
            </w:pPr>
            <w:r>
              <w:rPr>
                <w:sz w:val="24"/>
              </w:rPr>
              <w:t>22.07</w:t>
            </w:r>
          </w:p>
        </w:tc>
        <w:tc>
          <w:tcPr>
            <w:tcW w:w="1373" w:type="dxa"/>
          </w:tcPr>
          <w:p w:rsidR="00F14390" w:rsidRDefault="00DB01C4">
            <w:pPr>
              <w:pStyle w:val="TableParagraph"/>
              <w:spacing w:before="64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21.69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4"/>
              <w:ind w:left="396" w:right="394"/>
              <w:rPr>
                <w:sz w:val="24"/>
              </w:rPr>
            </w:pPr>
            <w:r>
              <w:rPr>
                <w:sz w:val="24"/>
              </w:rPr>
              <w:t>21.31</w:t>
            </w:r>
          </w:p>
        </w:tc>
      </w:tr>
      <w:tr w:rsidR="00F14390">
        <w:trPr>
          <w:trHeight w:val="413"/>
        </w:trPr>
        <w:tc>
          <w:tcPr>
            <w:tcW w:w="3264" w:type="dxa"/>
          </w:tcPr>
          <w:p w:rsidR="00F14390" w:rsidRDefault="00DB01C4">
            <w:pPr>
              <w:pStyle w:val="TableParagraph"/>
              <w:spacing w:before="6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Crude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Fiber</w:t>
            </w:r>
          </w:p>
        </w:tc>
        <w:tc>
          <w:tcPr>
            <w:tcW w:w="1877" w:type="dxa"/>
          </w:tcPr>
          <w:p w:rsidR="00F14390" w:rsidRDefault="00DB01C4">
            <w:pPr>
              <w:pStyle w:val="TableParagraph"/>
              <w:spacing w:before="63"/>
              <w:ind w:left="902" w:right="395"/>
              <w:rPr>
                <w:sz w:val="24"/>
              </w:rPr>
            </w:pPr>
            <w:r>
              <w:rPr>
                <w:sz w:val="24"/>
              </w:rPr>
              <w:t>24.49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3"/>
              <w:ind w:left="395" w:right="395"/>
              <w:rPr>
                <w:sz w:val="24"/>
              </w:rPr>
            </w:pPr>
            <w:r>
              <w:rPr>
                <w:sz w:val="24"/>
              </w:rPr>
              <w:t>20.85</w:t>
            </w:r>
          </w:p>
        </w:tc>
        <w:tc>
          <w:tcPr>
            <w:tcW w:w="1373" w:type="dxa"/>
          </w:tcPr>
          <w:p w:rsidR="00F14390" w:rsidRDefault="00DB01C4">
            <w:pPr>
              <w:pStyle w:val="TableParagraph"/>
              <w:spacing w:before="63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20.59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3"/>
              <w:ind w:left="396" w:right="394"/>
              <w:rPr>
                <w:sz w:val="24"/>
              </w:rPr>
            </w:pPr>
            <w:r>
              <w:rPr>
                <w:sz w:val="24"/>
              </w:rPr>
              <w:t>20.33</w:t>
            </w:r>
          </w:p>
        </w:tc>
      </w:tr>
      <w:tr w:rsidR="00F14390">
        <w:trPr>
          <w:trHeight w:val="414"/>
        </w:trPr>
        <w:tc>
          <w:tcPr>
            <w:tcW w:w="3264" w:type="dxa"/>
          </w:tcPr>
          <w:p w:rsidR="00F14390" w:rsidRDefault="00DB01C4">
            <w:pPr>
              <w:pStyle w:val="TableParagraph"/>
              <w:spacing w:before="64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NDF</w:t>
            </w:r>
          </w:p>
        </w:tc>
        <w:tc>
          <w:tcPr>
            <w:tcW w:w="1877" w:type="dxa"/>
          </w:tcPr>
          <w:p w:rsidR="00F14390" w:rsidRDefault="00DB01C4">
            <w:pPr>
              <w:pStyle w:val="TableParagraph"/>
              <w:spacing w:before="64"/>
              <w:ind w:left="902" w:right="395"/>
              <w:rPr>
                <w:sz w:val="24"/>
              </w:rPr>
            </w:pPr>
            <w:r>
              <w:rPr>
                <w:sz w:val="24"/>
              </w:rPr>
              <w:t>55.07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4"/>
              <w:ind w:left="395" w:right="395"/>
              <w:rPr>
                <w:sz w:val="24"/>
              </w:rPr>
            </w:pPr>
            <w:r>
              <w:rPr>
                <w:sz w:val="24"/>
              </w:rPr>
              <w:t>58.82</w:t>
            </w:r>
          </w:p>
        </w:tc>
        <w:tc>
          <w:tcPr>
            <w:tcW w:w="1373" w:type="dxa"/>
          </w:tcPr>
          <w:p w:rsidR="00F14390" w:rsidRDefault="00DB01C4">
            <w:pPr>
              <w:pStyle w:val="TableParagraph"/>
              <w:spacing w:before="64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58.92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4"/>
              <w:ind w:left="396" w:right="394"/>
              <w:rPr>
                <w:sz w:val="24"/>
              </w:rPr>
            </w:pPr>
            <w:r>
              <w:rPr>
                <w:sz w:val="24"/>
              </w:rPr>
              <w:t>59.01</w:t>
            </w:r>
          </w:p>
        </w:tc>
      </w:tr>
      <w:tr w:rsidR="00F14390">
        <w:trPr>
          <w:trHeight w:val="414"/>
        </w:trPr>
        <w:tc>
          <w:tcPr>
            <w:tcW w:w="3264" w:type="dxa"/>
          </w:tcPr>
          <w:p w:rsidR="00F14390" w:rsidRDefault="00DB01C4">
            <w:pPr>
              <w:pStyle w:val="TableParagraph"/>
              <w:spacing w:before="6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Crude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Fat</w:t>
            </w:r>
          </w:p>
        </w:tc>
        <w:tc>
          <w:tcPr>
            <w:tcW w:w="1877" w:type="dxa"/>
          </w:tcPr>
          <w:p w:rsidR="00F14390" w:rsidRDefault="00DB01C4">
            <w:pPr>
              <w:pStyle w:val="TableParagraph"/>
              <w:spacing w:before="63"/>
              <w:ind w:left="902" w:right="395"/>
              <w:rPr>
                <w:sz w:val="24"/>
              </w:rPr>
            </w:pPr>
            <w:r>
              <w:rPr>
                <w:sz w:val="24"/>
              </w:rPr>
              <w:t>2.40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3"/>
              <w:ind w:left="395" w:right="395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373" w:type="dxa"/>
          </w:tcPr>
          <w:p w:rsidR="00F14390" w:rsidRDefault="00DB01C4">
            <w:pPr>
              <w:pStyle w:val="TableParagraph"/>
              <w:spacing w:before="63"/>
              <w:ind w:right="474"/>
              <w:jc w:val="right"/>
              <w:rPr>
                <w:sz w:val="24"/>
              </w:rPr>
            </w:pPr>
            <w:r>
              <w:rPr>
                <w:sz w:val="24"/>
              </w:rPr>
              <w:t>2.79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3"/>
              <w:ind w:left="396" w:right="394"/>
              <w:rPr>
                <w:sz w:val="24"/>
              </w:rPr>
            </w:pPr>
            <w:r>
              <w:rPr>
                <w:sz w:val="24"/>
              </w:rPr>
              <w:t>3.08</w:t>
            </w:r>
          </w:p>
        </w:tc>
      </w:tr>
      <w:tr w:rsidR="00F14390">
        <w:trPr>
          <w:trHeight w:val="414"/>
        </w:trPr>
        <w:tc>
          <w:tcPr>
            <w:tcW w:w="3264" w:type="dxa"/>
          </w:tcPr>
          <w:p w:rsidR="00F14390" w:rsidRDefault="00DB01C4">
            <w:pPr>
              <w:pStyle w:val="TableParagraph"/>
              <w:spacing w:before="64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TDN</w:t>
            </w:r>
          </w:p>
        </w:tc>
        <w:tc>
          <w:tcPr>
            <w:tcW w:w="1877" w:type="dxa"/>
          </w:tcPr>
          <w:p w:rsidR="00F14390" w:rsidRDefault="00DB01C4">
            <w:pPr>
              <w:pStyle w:val="TableParagraph"/>
              <w:spacing w:before="64"/>
              <w:ind w:left="902" w:right="395"/>
              <w:rPr>
                <w:sz w:val="24"/>
              </w:rPr>
            </w:pPr>
            <w:r>
              <w:rPr>
                <w:sz w:val="24"/>
              </w:rPr>
              <w:t>64.00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4"/>
              <w:ind w:left="395" w:right="395"/>
              <w:rPr>
                <w:sz w:val="24"/>
              </w:rPr>
            </w:pPr>
            <w:r>
              <w:rPr>
                <w:sz w:val="24"/>
              </w:rPr>
              <w:t>63.52</w:t>
            </w:r>
          </w:p>
        </w:tc>
        <w:tc>
          <w:tcPr>
            <w:tcW w:w="1373" w:type="dxa"/>
          </w:tcPr>
          <w:p w:rsidR="00F14390" w:rsidRDefault="00DB01C4">
            <w:pPr>
              <w:pStyle w:val="TableParagraph"/>
              <w:spacing w:before="64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62.81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4"/>
              <w:ind w:left="396" w:right="394"/>
              <w:rPr>
                <w:sz w:val="24"/>
              </w:rPr>
            </w:pPr>
            <w:r>
              <w:rPr>
                <w:sz w:val="24"/>
              </w:rPr>
              <w:t>62.10</w:t>
            </w:r>
          </w:p>
        </w:tc>
      </w:tr>
      <w:tr w:rsidR="00F14390">
        <w:trPr>
          <w:trHeight w:val="414"/>
        </w:trPr>
        <w:tc>
          <w:tcPr>
            <w:tcW w:w="3264" w:type="dxa"/>
          </w:tcPr>
          <w:p w:rsidR="00F14390" w:rsidRDefault="00DB01C4">
            <w:pPr>
              <w:pStyle w:val="TableParagraph"/>
              <w:spacing w:before="6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NFE</w:t>
            </w:r>
          </w:p>
        </w:tc>
        <w:tc>
          <w:tcPr>
            <w:tcW w:w="1877" w:type="dxa"/>
          </w:tcPr>
          <w:p w:rsidR="00F14390" w:rsidRDefault="00DB01C4">
            <w:pPr>
              <w:pStyle w:val="TableParagraph"/>
              <w:spacing w:before="63"/>
              <w:ind w:left="902" w:right="395"/>
              <w:rPr>
                <w:sz w:val="24"/>
              </w:rPr>
            </w:pPr>
            <w:r>
              <w:rPr>
                <w:sz w:val="24"/>
              </w:rPr>
              <w:t>44.18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3"/>
              <w:ind w:left="395" w:right="395"/>
              <w:rPr>
                <w:sz w:val="24"/>
              </w:rPr>
            </w:pPr>
            <w:r>
              <w:rPr>
                <w:sz w:val="24"/>
              </w:rPr>
              <w:t>45.11</w:t>
            </w:r>
          </w:p>
        </w:tc>
        <w:tc>
          <w:tcPr>
            <w:tcW w:w="1373" w:type="dxa"/>
          </w:tcPr>
          <w:p w:rsidR="00F14390" w:rsidRDefault="00DB01C4">
            <w:pPr>
              <w:pStyle w:val="TableParagraph"/>
              <w:spacing w:before="63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44.80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3"/>
              <w:ind w:left="396" w:right="394"/>
              <w:rPr>
                <w:sz w:val="24"/>
              </w:rPr>
            </w:pPr>
            <w:r>
              <w:rPr>
                <w:sz w:val="24"/>
              </w:rPr>
              <w:t>44.48</w:t>
            </w:r>
          </w:p>
        </w:tc>
      </w:tr>
      <w:tr w:rsidR="00F14390">
        <w:trPr>
          <w:trHeight w:val="413"/>
        </w:trPr>
        <w:tc>
          <w:tcPr>
            <w:tcW w:w="3264" w:type="dxa"/>
          </w:tcPr>
          <w:p w:rsidR="00F14390" w:rsidRDefault="00DB01C4">
            <w:pPr>
              <w:pStyle w:val="TableParagraph"/>
              <w:spacing w:before="64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Ash</w:t>
            </w:r>
          </w:p>
        </w:tc>
        <w:tc>
          <w:tcPr>
            <w:tcW w:w="1877" w:type="dxa"/>
          </w:tcPr>
          <w:p w:rsidR="00F14390" w:rsidRDefault="00DB01C4">
            <w:pPr>
              <w:pStyle w:val="TableParagraph"/>
              <w:spacing w:before="64"/>
              <w:ind w:left="902" w:right="395"/>
              <w:rPr>
                <w:sz w:val="24"/>
              </w:rPr>
            </w:pPr>
            <w:r>
              <w:rPr>
                <w:sz w:val="24"/>
              </w:rPr>
              <w:t>7.57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4"/>
              <w:ind w:left="395" w:right="395"/>
              <w:rPr>
                <w:sz w:val="24"/>
              </w:rPr>
            </w:pPr>
            <w:r>
              <w:rPr>
                <w:sz w:val="24"/>
              </w:rPr>
              <w:t>9.46</w:t>
            </w:r>
          </w:p>
        </w:tc>
        <w:tc>
          <w:tcPr>
            <w:tcW w:w="1373" w:type="dxa"/>
          </w:tcPr>
          <w:p w:rsidR="00F14390" w:rsidRDefault="00DB01C4">
            <w:pPr>
              <w:pStyle w:val="TableParagraph"/>
              <w:spacing w:before="64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10.13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4"/>
              <w:ind w:left="396" w:right="394"/>
              <w:rPr>
                <w:sz w:val="24"/>
              </w:rPr>
            </w:pPr>
            <w:r>
              <w:rPr>
                <w:sz w:val="24"/>
              </w:rPr>
              <w:t>10.80</w:t>
            </w:r>
          </w:p>
        </w:tc>
      </w:tr>
      <w:tr w:rsidR="00F14390">
        <w:trPr>
          <w:trHeight w:val="483"/>
        </w:trPr>
        <w:tc>
          <w:tcPr>
            <w:tcW w:w="3264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Lignin</w:t>
            </w:r>
          </w:p>
        </w:tc>
        <w:tc>
          <w:tcPr>
            <w:tcW w:w="1877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902" w:right="395"/>
              <w:rPr>
                <w:sz w:val="24"/>
              </w:rPr>
            </w:pPr>
            <w:r>
              <w:rPr>
                <w:sz w:val="24"/>
              </w:rPr>
              <w:t>8.05</w:t>
            </w:r>
          </w:p>
        </w:tc>
        <w:tc>
          <w:tcPr>
            <w:tcW w:w="1372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395" w:right="395"/>
              <w:rPr>
                <w:sz w:val="24"/>
              </w:rPr>
            </w:pPr>
            <w:r>
              <w:rPr>
                <w:sz w:val="24"/>
              </w:rPr>
              <w:t>5.31</w:t>
            </w:r>
          </w:p>
        </w:tc>
        <w:tc>
          <w:tcPr>
            <w:tcW w:w="1373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right="474"/>
              <w:jc w:val="right"/>
              <w:rPr>
                <w:sz w:val="24"/>
              </w:rPr>
            </w:pPr>
            <w:r>
              <w:rPr>
                <w:sz w:val="24"/>
              </w:rPr>
              <w:t>5.27</w:t>
            </w:r>
          </w:p>
        </w:tc>
        <w:tc>
          <w:tcPr>
            <w:tcW w:w="1372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396" w:right="394"/>
              <w:rPr>
                <w:sz w:val="24"/>
              </w:rPr>
            </w:pPr>
            <w:r>
              <w:rPr>
                <w:sz w:val="24"/>
              </w:rPr>
              <w:t>5.22</w:t>
            </w:r>
          </w:p>
        </w:tc>
      </w:tr>
    </w:tbl>
    <w:p w:rsidR="00F14390" w:rsidRDefault="00DB01C4">
      <w:pPr>
        <w:pStyle w:val="ListParagraph"/>
        <w:numPr>
          <w:ilvl w:val="0"/>
          <w:numId w:val="58"/>
        </w:numPr>
        <w:tabs>
          <w:tab w:val="left" w:pos="1340"/>
          <w:tab w:val="left" w:pos="1341"/>
        </w:tabs>
        <w:spacing w:before="0"/>
        <w:ind w:hanging="700"/>
        <w:rPr>
          <w:sz w:val="24"/>
        </w:rPr>
      </w:pPr>
      <w:r>
        <w:rPr>
          <w:sz w:val="24"/>
        </w:rPr>
        <w:t>Neutral</w:t>
      </w:r>
      <w:r>
        <w:rPr>
          <w:spacing w:val="24"/>
          <w:sz w:val="24"/>
        </w:rPr>
        <w:t xml:space="preserve"> </w:t>
      </w:r>
      <w:r>
        <w:rPr>
          <w:sz w:val="24"/>
        </w:rPr>
        <w:t>detergent</w:t>
      </w:r>
      <w:r>
        <w:rPr>
          <w:spacing w:val="28"/>
          <w:sz w:val="24"/>
        </w:rPr>
        <w:t xml:space="preserve"> </w:t>
      </w:r>
      <w:r>
        <w:rPr>
          <w:sz w:val="24"/>
        </w:rPr>
        <w:t>fiber,</w:t>
      </w:r>
      <w:r>
        <w:rPr>
          <w:spacing w:val="25"/>
          <w:sz w:val="24"/>
        </w:rPr>
        <w:t xml:space="preserve"> </w:t>
      </w:r>
      <w:r>
        <w:rPr>
          <w:sz w:val="24"/>
        </w:rPr>
        <w:t>Total</w:t>
      </w:r>
      <w:r>
        <w:rPr>
          <w:spacing w:val="24"/>
          <w:sz w:val="24"/>
        </w:rPr>
        <w:t xml:space="preserve"> </w:t>
      </w:r>
      <w:r>
        <w:rPr>
          <w:sz w:val="24"/>
        </w:rPr>
        <w:t>digestible</w:t>
      </w:r>
      <w:r>
        <w:rPr>
          <w:spacing w:val="24"/>
          <w:sz w:val="24"/>
        </w:rPr>
        <w:t xml:space="preserve"> </w:t>
      </w:r>
      <w:r>
        <w:rPr>
          <w:sz w:val="24"/>
        </w:rPr>
        <w:t>nutrient</w:t>
      </w:r>
      <w:r>
        <w:rPr>
          <w:spacing w:val="27"/>
          <w:sz w:val="24"/>
        </w:rPr>
        <w:t xml:space="preserve"> </w:t>
      </w:r>
      <w:r>
        <w:rPr>
          <w:sz w:val="24"/>
        </w:rPr>
        <w:t>(TDN),</w:t>
      </w:r>
      <w:r>
        <w:rPr>
          <w:spacing w:val="25"/>
          <w:sz w:val="24"/>
        </w:rPr>
        <w:t xml:space="preserve"> </w:t>
      </w:r>
      <w:r>
        <w:rPr>
          <w:sz w:val="24"/>
        </w:rPr>
        <w:t>Nitrogen</w:t>
      </w:r>
      <w:r>
        <w:rPr>
          <w:spacing w:val="24"/>
          <w:sz w:val="24"/>
        </w:rPr>
        <w:t xml:space="preserve"> </w:t>
      </w:r>
      <w:r>
        <w:rPr>
          <w:sz w:val="24"/>
        </w:rPr>
        <w:t>free</w:t>
      </w:r>
      <w:r>
        <w:rPr>
          <w:spacing w:val="24"/>
          <w:sz w:val="24"/>
        </w:rPr>
        <w:t xml:space="preserve"> </w:t>
      </w:r>
      <w:r>
        <w:rPr>
          <w:sz w:val="24"/>
        </w:rPr>
        <w:t>extract</w:t>
      </w:r>
      <w:r>
        <w:rPr>
          <w:spacing w:val="24"/>
          <w:sz w:val="24"/>
        </w:rPr>
        <w:t xml:space="preserve"> </w:t>
      </w:r>
      <w:r>
        <w:rPr>
          <w:sz w:val="24"/>
        </w:rPr>
        <w:t>(NFE),</w:t>
      </w:r>
      <w:r>
        <w:rPr>
          <w:spacing w:val="32"/>
          <w:sz w:val="24"/>
        </w:rPr>
        <w:t xml:space="preserve"> </w:t>
      </w:r>
      <w:r>
        <w:rPr>
          <w:sz w:val="24"/>
        </w:rPr>
        <w:t>Palm</w:t>
      </w:r>
    </w:p>
    <w:p w:rsidR="00F14390" w:rsidRDefault="00DB01C4">
      <w:pPr>
        <w:pStyle w:val="ListParagraph"/>
        <w:numPr>
          <w:ilvl w:val="0"/>
          <w:numId w:val="58"/>
        </w:numPr>
        <w:tabs>
          <w:tab w:val="left" w:pos="1340"/>
          <w:tab w:val="left" w:pos="1341"/>
        </w:tabs>
        <w:spacing w:before="124"/>
        <w:ind w:hanging="700"/>
        <w:rPr>
          <w:sz w:val="24"/>
        </w:rPr>
      </w:pPr>
      <w:r>
        <w:rPr>
          <w:sz w:val="24"/>
        </w:rPr>
        <w:t>kernel</w:t>
      </w:r>
      <w:r>
        <w:rPr>
          <w:spacing w:val="-1"/>
          <w:sz w:val="24"/>
        </w:rPr>
        <w:t xml:space="preserve"> </w:t>
      </w:r>
      <w:r>
        <w:rPr>
          <w:sz w:val="24"/>
        </w:rPr>
        <w:t>cake</w:t>
      </w:r>
      <w:r>
        <w:rPr>
          <w:spacing w:val="-2"/>
          <w:sz w:val="24"/>
        </w:rPr>
        <w:t xml:space="preserve"> </w:t>
      </w:r>
      <w:r>
        <w:rPr>
          <w:sz w:val="24"/>
        </w:rPr>
        <w:t>concentrate</w:t>
      </w:r>
      <w:r>
        <w:rPr>
          <w:spacing w:val="-1"/>
          <w:sz w:val="24"/>
        </w:rPr>
        <w:t xml:space="preserve"> </w:t>
      </w:r>
      <w:r>
        <w:rPr>
          <w:sz w:val="24"/>
        </w:rPr>
        <w:t>(PKCC)</w:t>
      </w:r>
    </w:p>
    <w:p w:rsidR="00F14390" w:rsidRDefault="00DB01C4">
      <w:pPr>
        <w:pStyle w:val="ListParagraph"/>
        <w:numPr>
          <w:ilvl w:val="0"/>
          <w:numId w:val="58"/>
        </w:numPr>
        <w:tabs>
          <w:tab w:val="left" w:pos="981"/>
        </w:tabs>
        <w:spacing w:before="146"/>
        <w:ind w:left="980" w:hanging="340"/>
        <w:rPr>
          <w:rFonts w:ascii="Calibri"/>
        </w:rPr>
      </w:pPr>
      <w:r>
        <w:rPr>
          <w:rFonts w:ascii="Calibri"/>
        </w:rPr>
        <w:t>512</w:t>
      </w:r>
    </w:p>
    <w:p w:rsidR="00F14390" w:rsidRDefault="00DB01C4">
      <w:pPr>
        <w:pStyle w:val="ListParagraph"/>
        <w:numPr>
          <w:ilvl w:val="0"/>
          <w:numId w:val="58"/>
        </w:numPr>
        <w:tabs>
          <w:tab w:val="left" w:pos="981"/>
        </w:tabs>
        <w:spacing w:before="145"/>
        <w:ind w:left="980" w:hanging="340"/>
        <w:rPr>
          <w:rFonts w:ascii="Calibri"/>
        </w:rPr>
      </w:pPr>
      <w:r>
        <w:rPr>
          <w:rFonts w:ascii="Calibri"/>
        </w:rPr>
        <w:t>513</w:t>
      </w:r>
    </w:p>
    <w:p w:rsidR="00F14390" w:rsidRDefault="00DB01C4">
      <w:pPr>
        <w:pStyle w:val="ListParagraph"/>
        <w:numPr>
          <w:ilvl w:val="0"/>
          <w:numId w:val="58"/>
        </w:numPr>
        <w:tabs>
          <w:tab w:val="left" w:pos="981"/>
        </w:tabs>
        <w:spacing w:before="147"/>
        <w:ind w:left="980" w:hanging="340"/>
        <w:rPr>
          <w:rFonts w:ascii="Calibri"/>
        </w:rPr>
      </w:pPr>
      <w:r>
        <w:rPr>
          <w:rFonts w:ascii="Calibri"/>
        </w:rPr>
        <w:t>514</w:t>
      </w:r>
    </w:p>
    <w:p w:rsidR="00F14390" w:rsidRDefault="00DB01C4">
      <w:pPr>
        <w:pStyle w:val="ListParagraph"/>
        <w:numPr>
          <w:ilvl w:val="0"/>
          <w:numId w:val="58"/>
        </w:numPr>
        <w:tabs>
          <w:tab w:val="left" w:pos="981"/>
        </w:tabs>
        <w:spacing w:before="144"/>
        <w:ind w:left="980" w:hanging="340"/>
        <w:rPr>
          <w:rFonts w:ascii="Calibri"/>
        </w:rPr>
      </w:pPr>
      <w:r>
        <w:rPr>
          <w:rFonts w:ascii="Calibri"/>
        </w:rPr>
        <w:t>515</w:t>
      </w:r>
    </w:p>
    <w:p w:rsidR="00F14390" w:rsidRDefault="00DB01C4">
      <w:pPr>
        <w:pStyle w:val="ListParagraph"/>
        <w:numPr>
          <w:ilvl w:val="0"/>
          <w:numId w:val="58"/>
        </w:numPr>
        <w:tabs>
          <w:tab w:val="left" w:pos="981"/>
        </w:tabs>
        <w:spacing w:before="147"/>
        <w:ind w:left="980" w:hanging="340"/>
        <w:rPr>
          <w:rFonts w:ascii="Calibri"/>
        </w:rPr>
      </w:pPr>
      <w:r>
        <w:rPr>
          <w:rFonts w:ascii="Calibri"/>
        </w:rPr>
        <w:t>516</w:t>
      </w:r>
    </w:p>
    <w:p w:rsidR="00F14390" w:rsidRDefault="00DB01C4">
      <w:pPr>
        <w:pStyle w:val="ListParagraph"/>
        <w:numPr>
          <w:ilvl w:val="0"/>
          <w:numId w:val="58"/>
        </w:numPr>
        <w:tabs>
          <w:tab w:val="left" w:pos="981"/>
        </w:tabs>
        <w:spacing w:before="144"/>
        <w:ind w:left="980" w:hanging="340"/>
        <w:rPr>
          <w:rFonts w:ascii="Calibri"/>
        </w:rPr>
      </w:pPr>
      <w:r>
        <w:rPr>
          <w:rFonts w:ascii="Calibri"/>
        </w:rPr>
        <w:t>517</w:t>
      </w:r>
    </w:p>
    <w:p w:rsidR="00F14390" w:rsidRDefault="00DB01C4">
      <w:pPr>
        <w:pStyle w:val="ListParagraph"/>
        <w:numPr>
          <w:ilvl w:val="0"/>
          <w:numId w:val="58"/>
        </w:numPr>
        <w:tabs>
          <w:tab w:val="left" w:pos="981"/>
        </w:tabs>
        <w:spacing w:before="147"/>
        <w:ind w:left="980" w:hanging="340"/>
        <w:rPr>
          <w:rFonts w:ascii="Calibri"/>
        </w:rPr>
      </w:pPr>
      <w:r>
        <w:rPr>
          <w:rFonts w:ascii="Calibri"/>
        </w:rPr>
        <w:t>518</w:t>
      </w:r>
    </w:p>
    <w:p w:rsidR="00F14390" w:rsidRDefault="00DB01C4">
      <w:pPr>
        <w:pStyle w:val="ListParagraph"/>
        <w:numPr>
          <w:ilvl w:val="0"/>
          <w:numId w:val="58"/>
        </w:numPr>
        <w:tabs>
          <w:tab w:val="left" w:pos="981"/>
        </w:tabs>
        <w:spacing w:before="144"/>
        <w:ind w:left="980" w:hanging="340"/>
        <w:rPr>
          <w:rFonts w:ascii="Calibri"/>
        </w:rPr>
      </w:pPr>
      <w:r>
        <w:rPr>
          <w:rFonts w:ascii="Calibri"/>
        </w:rPr>
        <w:t>519</w:t>
      </w:r>
    </w:p>
    <w:p w:rsidR="00F14390" w:rsidRDefault="00DB01C4">
      <w:pPr>
        <w:pStyle w:val="ListParagraph"/>
        <w:numPr>
          <w:ilvl w:val="0"/>
          <w:numId w:val="58"/>
        </w:numPr>
        <w:tabs>
          <w:tab w:val="left" w:pos="981"/>
        </w:tabs>
        <w:spacing w:before="147"/>
        <w:ind w:left="980" w:hanging="340"/>
        <w:rPr>
          <w:rFonts w:ascii="Calibri"/>
        </w:rPr>
      </w:pPr>
      <w:r>
        <w:rPr>
          <w:rFonts w:ascii="Calibri"/>
        </w:rPr>
        <w:t>520</w:t>
      </w:r>
    </w:p>
    <w:p w:rsidR="00F14390" w:rsidRDefault="00DB01C4">
      <w:pPr>
        <w:pStyle w:val="ListParagraph"/>
        <w:numPr>
          <w:ilvl w:val="0"/>
          <w:numId w:val="58"/>
        </w:numPr>
        <w:tabs>
          <w:tab w:val="left" w:pos="981"/>
        </w:tabs>
        <w:spacing w:before="144"/>
        <w:ind w:left="980" w:hanging="340"/>
        <w:rPr>
          <w:rFonts w:ascii="Calibri"/>
        </w:rPr>
      </w:pPr>
      <w:r>
        <w:rPr>
          <w:rFonts w:ascii="Calibri"/>
        </w:rPr>
        <w:t>521</w:t>
      </w:r>
    </w:p>
    <w:p w:rsidR="00F14390" w:rsidRDefault="00DB01C4">
      <w:pPr>
        <w:pStyle w:val="ListParagraph"/>
        <w:numPr>
          <w:ilvl w:val="0"/>
          <w:numId w:val="58"/>
        </w:numPr>
        <w:tabs>
          <w:tab w:val="left" w:pos="981"/>
        </w:tabs>
        <w:spacing w:before="147"/>
        <w:ind w:left="980" w:hanging="340"/>
        <w:rPr>
          <w:rFonts w:ascii="Calibri"/>
        </w:rPr>
      </w:pPr>
      <w:r>
        <w:rPr>
          <w:rFonts w:ascii="Calibri"/>
        </w:rPr>
        <w:t>522</w:t>
      </w:r>
    </w:p>
    <w:p w:rsidR="00F14390" w:rsidRDefault="00F14390">
      <w:pPr>
        <w:rPr>
          <w:rFonts w:ascii="Calibri"/>
        </w:rPr>
        <w:sectPr w:rsidR="00F14390">
          <w:pgSz w:w="11910" w:h="16850"/>
          <w:pgMar w:top="1360" w:right="0" w:bottom="920" w:left="100" w:header="0" w:footer="734" w:gutter="0"/>
          <w:cols w:space="720"/>
        </w:sectPr>
      </w:pPr>
    </w:p>
    <w:p w:rsidR="00F14390" w:rsidRDefault="00DB01C4">
      <w:pPr>
        <w:pStyle w:val="BodyText"/>
        <w:ind w:left="1495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w:drawing>
          <wp:inline distT="0" distB="0" distL="0" distR="0">
            <wp:extent cx="5606217" cy="2501646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6217" cy="250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390" w:rsidRDefault="00DB01C4">
      <w:pPr>
        <w:pStyle w:val="ListParagraph"/>
        <w:numPr>
          <w:ilvl w:val="0"/>
          <w:numId w:val="58"/>
        </w:numPr>
        <w:tabs>
          <w:tab w:val="left" w:pos="981"/>
        </w:tabs>
        <w:spacing w:before="0" w:line="240" w:lineRule="exact"/>
        <w:ind w:left="980" w:hanging="340"/>
        <w:rPr>
          <w:rFonts w:ascii="Calibri"/>
        </w:rPr>
      </w:pPr>
      <w:r>
        <w:rPr>
          <w:rFonts w:ascii="Calibri"/>
        </w:rPr>
        <w:t>523</w:t>
      </w:r>
    </w:p>
    <w:p w:rsidR="00F14390" w:rsidRDefault="00DB01C4">
      <w:pPr>
        <w:pStyle w:val="ListParagraph"/>
        <w:numPr>
          <w:ilvl w:val="0"/>
          <w:numId w:val="58"/>
        </w:numPr>
        <w:tabs>
          <w:tab w:val="left" w:pos="1340"/>
          <w:tab w:val="left" w:pos="1341"/>
        </w:tabs>
        <w:spacing w:before="72"/>
        <w:ind w:hanging="700"/>
        <w:rPr>
          <w:sz w:val="24"/>
        </w:rPr>
      </w:pPr>
      <w:r>
        <w:rPr>
          <w:b/>
          <w:sz w:val="24"/>
        </w:rPr>
        <w:t>Fig.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1.Milk</w:t>
      </w:r>
      <w:r>
        <w:rPr>
          <w:spacing w:val="-1"/>
          <w:sz w:val="24"/>
        </w:rPr>
        <w:t xml:space="preserve"> </w:t>
      </w:r>
      <w:r>
        <w:rPr>
          <w:sz w:val="24"/>
        </w:rPr>
        <w:t>Production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Etawa</w:t>
      </w:r>
      <w:r>
        <w:rPr>
          <w:spacing w:val="-1"/>
          <w:sz w:val="24"/>
        </w:rPr>
        <w:t xml:space="preserve"> </w:t>
      </w:r>
      <w:r>
        <w:rPr>
          <w:sz w:val="24"/>
        </w:rPr>
        <w:t>Crossbreed</w:t>
      </w:r>
      <w:r>
        <w:rPr>
          <w:spacing w:val="-1"/>
          <w:sz w:val="24"/>
        </w:rPr>
        <w:t xml:space="preserve"> </w:t>
      </w:r>
      <w:r>
        <w:rPr>
          <w:sz w:val="24"/>
        </w:rPr>
        <w:t>Dairy</w:t>
      </w:r>
      <w:r>
        <w:rPr>
          <w:spacing w:val="-4"/>
          <w:sz w:val="24"/>
        </w:rPr>
        <w:t xml:space="preserve"> </w:t>
      </w:r>
      <w:r>
        <w:rPr>
          <w:sz w:val="24"/>
        </w:rPr>
        <w:t>Goats</w:t>
      </w:r>
      <w:r>
        <w:rPr>
          <w:spacing w:val="-1"/>
          <w:sz w:val="24"/>
        </w:rPr>
        <w:t xml:space="preserve"> </w:t>
      </w:r>
      <w:r>
        <w:rPr>
          <w:sz w:val="24"/>
        </w:rPr>
        <w:t>Treatment;</w:t>
      </w:r>
    </w:p>
    <w:p w:rsidR="00F14390" w:rsidRDefault="00DB01C4">
      <w:pPr>
        <w:pStyle w:val="ListParagraph"/>
        <w:numPr>
          <w:ilvl w:val="0"/>
          <w:numId w:val="58"/>
        </w:numPr>
        <w:tabs>
          <w:tab w:val="left" w:pos="981"/>
        </w:tabs>
        <w:spacing w:before="151"/>
        <w:ind w:left="980" w:hanging="340"/>
        <w:rPr>
          <w:rFonts w:ascii="Calibri"/>
        </w:rPr>
      </w:pPr>
      <w:r>
        <w:rPr>
          <w:rFonts w:ascii="Calibri"/>
        </w:rPr>
        <w:t>525</w:t>
      </w:r>
    </w:p>
    <w:p w:rsidR="00F14390" w:rsidRDefault="00DB01C4">
      <w:pPr>
        <w:pStyle w:val="ListParagraph"/>
        <w:numPr>
          <w:ilvl w:val="0"/>
          <w:numId w:val="58"/>
        </w:numPr>
        <w:tabs>
          <w:tab w:val="left" w:pos="981"/>
        </w:tabs>
        <w:spacing w:before="144"/>
        <w:ind w:left="980" w:hanging="340"/>
        <w:rPr>
          <w:rFonts w:ascii="Calibri"/>
        </w:rPr>
      </w:pPr>
      <w:r>
        <w:rPr>
          <w:rFonts w:ascii="Calibri"/>
        </w:rPr>
        <w:t>526</w:t>
      </w:r>
    </w:p>
    <w:p w:rsidR="00F14390" w:rsidRDefault="00DB01C4">
      <w:pPr>
        <w:pStyle w:val="ListParagraph"/>
        <w:numPr>
          <w:ilvl w:val="0"/>
          <w:numId w:val="58"/>
        </w:numPr>
        <w:tabs>
          <w:tab w:val="left" w:pos="1340"/>
          <w:tab w:val="left" w:pos="1341"/>
        </w:tabs>
        <w:spacing w:before="128"/>
        <w:ind w:hanging="700"/>
        <w:rPr>
          <w:sz w:val="24"/>
        </w:rPr>
      </w:pPr>
      <w:r>
        <w:rPr>
          <w:b/>
          <w:color w:val="4F81BC"/>
          <w:sz w:val="24"/>
        </w:rPr>
        <w:t>Table</w:t>
      </w:r>
      <w:r>
        <w:rPr>
          <w:b/>
          <w:color w:val="4F81BC"/>
          <w:spacing w:val="-2"/>
          <w:sz w:val="24"/>
        </w:rPr>
        <w:t xml:space="preserve"> </w:t>
      </w:r>
      <w:r>
        <w:rPr>
          <w:b/>
          <w:color w:val="4F81BC"/>
          <w:sz w:val="24"/>
        </w:rPr>
        <w:t>3:</w:t>
      </w:r>
      <w:r>
        <w:rPr>
          <w:b/>
          <w:color w:val="4F81BC"/>
          <w:spacing w:val="-1"/>
          <w:sz w:val="24"/>
        </w:rPr>
        <w:t xml:space="preserve"> </w:t>
      </w:r>
      <w:r>
        <w:rPr>
          <w:sz w:val="24"/>
        </w:rPr>
        <w:t>Quality</w:t>
      </w:r>
      <w:r>
        <w:rPr>
          <w:spacing w:val="-6"/>
          <w:sz w:val="24"/>
        </w:rPr>
        <w:t xml:space="preserve"> </w:t>
      </w:r>
      <w:r>
        <w:rPr>
          <w:sz w:val="24"/>
        </w:rPr>
        <w:t>of Etawa</w:t>
      </w:r>
      <w:r>
        <w:rPr>
          <w:spacing w:val="-2"/>
          <w:sz w:val="24"/>
        </w:rPr>
        <w:t xml:space="preserve"> </w:t>
      </w:r>
      <w:r>
        <w:rPr>
          <w:sz w:val="24"/>
        </w:rPr>
        <w:t>Crossbreed</w:t>
      </w:r>
      <w:r>
        <w:rPr>
          <w:spacing w:val="4"/>
          <w:sz w:val="24"/>
        </w:rPr>
        <w:t xml:space="preserve"> </w:t>
      </w:r>
      <w:r>
        <w:rPr>
          <w:sz w:val="24"/>
        </w:rPr>
        <w:t>Dairy</w:t>
      </w:r>
      <w:r>
        <w:rPr>
          <w:spacing w:val="-5"/>
          <w:sz w:val="24"/>
        </w:rPr>
        <w:t xml:space="preserve"> </w:t>
      </w:r>
      <w:r>
        <w:rPr>
          <w:sz w:val="24"/>
        </w:rPr>
        <w:t>Goat's</w:t>
      </w:r>
      <w:r>
        <w:rPr>
          <w:spacing w:val="-1"/>
          <w:sz w:val="24"/>
        </w:rPr>
        <w:t xml:space="preserve"> </w:t>
      </w:r>
      <w:r>
        <w:rPr>
          <w:sz w:val="24"/>
        </w:rPr>
        <w:t>Milk Treatment</w:t>
      </w:r>
    </w:p>
    <w:p w:rsidR="00F14390" w:rsidRDefault="00F14390">
      <w:pPr>
        <w:pStyle w:val="BodyText"/>
        <w:spacing w:before="8" w:after="1"/>
        <w:rPr>
          <w:sz w:val="11"/>
        </w:rPr>
      </w:pPr>
    </w:p>
    <w:tbl>
      <w:tblPr>
        <w:tblW w:w="0" w:type="auto"/>
        <w:tblInd w:w="1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8"/>
        <w:gridCol w:w="1934"/>
        <w:gridCol w:w="1594"/>
        <w:gridCol w:w="1596"/>
        <w:gridCol w:w="1594"/>
      </w:tblGrid>
      <w:tr w:rsidR="00F14390">
        <w:trPr>
          <w:trHeight w:val="344"/>
        </w:trPr>
        <w:tc>
          <w:tcPr>
            <w:tcW w:w="2538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207"/>
              <w:ind w:left="959"/>
              <w:jc w:val="left"/>
              <w:rPr>
                <w:sz w:val="24"/>
              </w:rPr>
            </w:pPr>
            <w:r>
              <w:rPr>
                <w:sz w:val="24"/>
              </w:rPr>
              <w:t>Parameter</w:t>
            </w:r>
          </w:p>
        </w:tc>
        <w:tc>
          <w:tcPr>
            <w:tcW w:w="1934" w:type="dxa"/>
            <w:tcBorders>
              <w:top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3190" w:type="dxa"/>
            <w:gridSpan w:val="2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1092" w:right="1092"/>
              <w:rPr>
                <w:sz w:val="24"/>
              </w:rPr>
            </w:pPr>
            <w:r>
              <w:rPr>
                <w:sz w:val="24"/>
              </w:rPr>
              <w:t>Goat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milk</w:t>
            </w:r>
          </w:p>
        </w:tc>
        <w:tc>
          <w:tcPr>
            <w:tcW w:w="1594" w:type="dxa"/>
            <w:tcBorders>
              <w:top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</w:tr>
      <w:tr w:rsidR="00F14390">
        <w:trPr>
          <w:trHeight w:val="482"/>
        </w:trPr>
        <w:tc>
          <w:tcPr>
            <w:tcW w:w="2538" w:type="dxa"/>
            <w:vMerge/>
            <w:tcBorders>
              <w:top w:val="nil"/>
              <w:bottom w:val="single" w:sz="4" w:space="0" w:color="000000"/>
            </w:tcBorders>
          </w:tcPr>
          <w:p w:rsidR="00F14390" w:rsidRDefault="00F14390"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tabs>
                <w:tab w:val="left" w:pos="6775"/>
              </w:tabs>
              <w:spacing w:line="97" w:lineRule="exact"/>
              <w:ind w:left="340" w:right="-4853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F14390" w:rsidRDefault="00DB01C4">
            <w:pPr>
              <w:pStyle w:val="TableParagraph"/>
              <w:spacing w:line="244" w:lineRule="exact"/>
              <w:ind w:left="340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594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4"/>
              <w:ind w:left="1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596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4"/>
              <w:ind w:left="3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594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4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 w:rsidR="00F14390">
        <w:trPr>
          <w:trHeight w:val="346"/>
        </w:trPr>
        <w:tc>
          <w:tcPr>
            <w:tcW w:w="2538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pH</w:t>
            </w:r>
          </w:p>
        </w:tc>
        <w:tc>
          <w:tcPr>
            <w:tcW w:w="1934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right="308"/>
              <w:jc w:val="right"/>
              <w:rPr>
                <w:sz w:val="24"/>
              </w:rPr>
            </w:pPr>
            <w:r>
              <w:rPr>
                <w:color w:val="4F81BC"/>
                <w:sz w:val="24"/>
              </w:rPr>
              <w:t>6.23±0.05</w:t>
            </w:r>
          </w:p>
        </w:tc>
        <w:tc>
          <w:tcPr>
            <w:tcW w:w="1594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311"/>
              <w:jc w:val="left"/>
              <w:rPr>
                <w:sz w:val="24"/>
              </w:rPr>
            </w:pPr>
            <w:r>
              <w:rPr>
                <w:color w:val="4F81BC"/>
                <w:sz w:val="24"/>
              </w:rPr>
              <w:t>6.32±0.06</w:t>
            </w:r>
          </w:p>
        </w:tc>
        <w:tc>
          <w:tcPr>
            <w:tcW w:w="1596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173" w:right="170"/>
              <w:rPr>
                <w:sz w:val="24"/>
              </w:rPr>
            </w:pPr>
            <w:r>
              <w:rPr>
                <w:color w:val="4F81BC"/>
                <w:sz w:val="24"/>
              </w:rPr>
              <w:t>6.36±0.05</w:t>
            </w:r>
          </w:p>
        </w:tc>
        <w:tc>
          <w:tcPr>
            <w:tcW w:w="1594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173" w:right="166"/>
              <w:rPr>
                <w:sz w:val="24"/>
              </w:rPr>
            </w:pPr>
            <w:r>
              <w:rPr>
                <w:color w:val="4F81BC"/>
                <w:sz w:val="24"/>
              </w:rPr>
              <w:t>6.52±0.07</w:t>
            </w:r>
          </w:p>
        </w:tc>
      </w:tr>
      <w:tr w:rsidR="00F14390">
        <w:trPr>
          <w:trHeight w:val="414"/>
        </w:trPr>
        <w:tc>
          <w:tcPr>
            <w:tcW w:w="2538" w:type="dxa"/>
          </w:tcPr>
          <w:p w:rsidR="00F14390" w:rsidRDefault="00DB01C4">
            <w:pPr>
              <w:pStyle w:val="TableParagraph"/>
              <w:spacing w:before="6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Fat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934" w:type="dxa"/>
          </w:tcPr>
          <w:p w:rsidR="00F14390" w:rsidRDefault="00DB01C4">
            <w:pPr>
              <w:pStyle w:val="TableParagraph"/>
              <w:spacing w:before="63"/>
              <w:ind w:right="308"/>
              <w:jc w:val="right"/>
              <w:rPr>
                <w:sz w:val="24"/>
              </w:rPr>
            </w:pPr>
            <w:r>
              <w:rPr>
                <w:color w:val="4F81BC"/>
                <w:sz w:val="24"/>
              </w:rPr>
              <w:t>4.52±2.27</w:t>
            </w:r>
          </w:p>
        </w:tc>
        <w:tc>
          <w:tcPr>
            <w:tcW w:w="1594" w:type="dxa"/>
          </w:tcPr>
          <w:p w:rsidR="00F14390" w:rsidRDefault="00DB01C4">
            <w:pPr>
              <w:pStyle w:val="TableParagraph"/>
              <w:spacing w:before="63"/>
              <w:ind w:left="311"/>
              <w:jc w:val="left"/>
              <w:rPr>
                <w:sz w:val="24"/>
              </w:rPr>
            </w:pPr>
            <w:r>
              <w:rPr>
                <w:color w:val="4F81BC"/>
                <w:sz w:val="24"/>
              </w:rPr>
              <w:t>4.44±1.26</w:t>
            </w:r>
          </w:p>
        </w:tc>
        <w:tc>
          <w:tcPr>
            <w:tcW w:w="1596" w:type="dxa"/>
          </w:tcPr>
          <w:p w:rsidR="00F14390" w:rsidRDefault="00DB01C4">
            <w:pPr>
              <w:pStyle w:val="TableParagraph"/>
              <w:spacing w:before="63"/>
              <w:ind w:left="173" w:right="170"/>
              <w:rPr>
                <w:sz w:val="24"/>
              </w:rPr>
            </w:pPr>
            <w:r>
              <w:rPr>
                <w:color w:val="4F81BC"/>
                <w:sz w:val="24"/>
              </w:rPr>
              <w:t>3.91±2.29</w:t>
            </w:r>
          </w:p>
        </w:tc>
        <w:tc>
          <w:tcPr>
            <w:tcW w:w="1594" w:type="dxa"/>
          </w:tcPr>
          <w:p w:rsidR="00F14390" w:rsidRDefault="00DB01C4">
            <w:pPr>
              <w:pStyle w:val="TableParagraph"/>
              <w:spacing w:before="63"/>
              <w:ind w:left="173" w:right="166"/>
              <w:rPr>
                <w:sz w:val="24"/>
              </w:rPr>
            </w:pPr>
            <w:r>
              <w:rPr>
                <w:color w:val="4F81BC"/>
                <w:sz w:val="24"/>
              </w:rPr>
              <w:t>5.29±1.21</w:t>
            </w:r>
          </w:p>
        </w:tc>
      </w:tr>
      <w:tr w:rsidR="00F14390">
        <w:trPr>
          <w:trHeight w:val="413"/>
        </w:trPr>
        <w:tc>
          <w:tcPr>
            <w:tcW w:w="2538" w:type="dxa"/>
          </w:tcPr>
          <w:p w:rsidR="00F14390" w:rsidRDefault="00DB01C4">
            <w:pPr>
              <w:pStyle w:val="TableParagraph"/>
              <w:spacing w:before="64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Lactose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934" w:type="dxa"/>
          </w:tcPr>
          <w:p w:rsidR="00F14390" w:rsidRDefault="00DB01C4">
            <w:pPr>
              <w:pStyle w:val="TableParagraph"/>
              <w:spacing w:before="64"/>
              <w:ind w:right="308"/>
              <w:jc w:val="right"/>
              <w:rPr>
                <w:sz w:val="24"/>
              </w:rPr>
            </w:pPr>
            <w:r>
              <w:rPr>
                <w:color w:val="4F81BC"/>
                <w:sz w:val="24"/>
              </w:rPr>
              <w:t>4.52±0.19</w:t>
            </w:r>
          </w:p>
        </w:tc>
        <w:tc>
          <w:tcPr>
            <w:tcW w:w="1594" w:type="dxa"/>
          </w:tcPr>
          <w:p w:rsidR="00F14390" w:rsidRDefault="00DB01C4">
            <w:pPr>
              <w:pStyle w:val="TableParagraph"/>
              <w:spacing w:before="64"/>
              <w:ind w:left="311"/>
              <w:jc w:val="left"/>
              <w:rPr>
                <w:sz w:val="24"/>
              </w:rPr>
            </w:pPr>
            <w:r>
              <w:rPr>
                <w:color w:val="4F81BC"/>
                <w:sz w:val="24"/>
              </w:rPr>
              <w:t>4.44±0.31</w:t>
            </w:r>
          </w:p>
        </w:tc>
        <w:tc>
          <w:tcPr>
            <w:tcW w:w="1596" w:type="dxa"/>
          </w:tcPr>
          <w:p w:rsidR="00F14390" w:rsidRDefault="00DB01C4">
            <w:pPr>
              <w:pStyle w:val="TableParagraph"/>
              <w:spacing w:before="64"/>
              <w:ind w:left="173" w:right="170"/>
              <w:rPr>
                <w:sz w:val="24"/>
              </w:rPr>
            </w:pPr>
            <w:r>
              <w:rPr>
                <w:color w:val="4F81BC"/>
                <w:sz w:val="24"/>
              </w:rPr>
              <w:t>3.91±1.23</w:t>
            </w:r>
          </w:p>
        </w:tc>
        <w:tc>
          <w:tcPr>
            <w:tcW w:w="1594" w:type="dxa"/>
          </w:tcPr>
          <w:p w:rsidR="00F14390" w:rsidRDefault="00DB01C4">
            <w:pPr>
              <w:pStyle w:val="TableParagraph"/>
              <w:spacing w:before="64"/>
              <w:ind w:left="173" w:right="166"/>
              <w:rPr>
                <w:sz w:val="24"/>
              </w:rPr>
            </w:pPr>
            <w:r>
              <w:rPr>
                <w:color w:val="4F81BC"/>
                <w:sz w:val="24"/>
              </w:rPr>
              <w:t>5.29±1.35</w:t>
            </w:r>
          </w:p>
        </w:tc>
      </w:tr>
      <w:tr w:rsidR="00F14390">
        <w:trPr>
          <w:trHeight w:val="413"/>
        </w:trPr>
        <w:tc>
          <w:tcPr>
            <w:tcW w:w="2538" w:type="dxa"/>
          </w:tcPr>
          <w:p w:rsidR="00F14390" w:rsidRDefault="00DB01C4">
            <w:pPr>
              <w:pStyle w:val="TableParagraph"/>
              <w:spacing w:before="6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SNF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934" w:type="dxa"/>
          </w:tcPr>
          <w:p w:rsidR="00F14390" w:rsidRDefault="00DB01C4">
            <w:pPr>
              <w:pStyle w:val="TableParagraph"/>
              <w:spacing w:before="63"/>
              <w:ind w:right="308"/>
              <w:jc w:val="right"/>
              <w:rPr>
                <w:sz w:val="24"/>
              </w:rPr>
            </w:pPr>
            <w:r>
              <w:rPr>
                <w:color w:val="4F81BC"/>
                <w:sz w:val="24"/>
              </w:rPr>
              <w:t>9.53±2.27</w:t>
            </w:r>
          </w:p>
        </w:tc>
        <w:tc>
          <w:tcPr>
            <w:tcW w:w="1594" w:type="dxa"/>
          </w:tcPr>
          <w:p w:rsidR="00F14390" w:rsidRDefault="00DB01C4">
            <w:pPr>
              <w:pStyle w:val="TableParagraph"/>
              <w:spacing w:before="63"/>
              <w:ind w:left="311"/>
              <w:jc w:val="left"/>
              <w:rPr>
                <w:sz w:val="24"/>
              </w:rPr>
            </w:pPr>
            <w:r>
              <w:rPr>
                <w:color w:val="4F81BC"/>
                <w:sz w:val="24"/>
              </w:rPr>
              <w:t>9.46±1.26</w:t>
            </w:r>
          </w:p>
        </w:tc>
        <w:tc>
          <w:tcPr>
            <w:tcW w:w="1596" w:type="dxa"/>
          </w:tcPr>
          <w:p w:rsidR="00F14390" w:rsidRDefault="00DB01C4">
            <w:pPr>
              <w:pStyle w:val="TableParagraph"/>
              <w:spacing w:before="63"/>
              <w:ind w:left="173" w:right="170"/>
              <w:rPr>
                <w:sz w:val="24"/>
              </w:rPr>
            </w:pPr>
            <w:r>
              <w:rPr>
                <w:color w:val="4F81BC"/>
                <w:sz w:val="24"/>
              </w:rPr>
              <w:t>9.01±2.29</w:t>
            </w:r>
          </w:p>
        </w:tc>
        <w:tc>
          <w:tcPr>
            <w:tcW w:w="1594" w:type="dxa"/>
          </w:tcPr>
          <w:p w:rsidR="00F14390" w:rsidRDefault="00DB01C4">
            <w:pPr>
              <w:pStyle w:val="TableParagraph"/>
              <w:spacing w:before="63"/>
              <w:ind w:left="173" w:right="166"/>
              <w:rPr>
                <w:sz w:val="24"/>
              </w:rPr>
            </w:pPr>
            <w:r>
              <w:rPr>
                <w:color w:val="4F81BC"/>
                <w:sz w:val="24"/>
              </w:rPr>
              <w:t>8.99±1.21</w:t>
            </w:r>
          </w:p>
        </w:tc>
      </w:tr>
      <w:tr w:rsidR="00F14390">
        <w:trPr>
          <w:trHeight w:val="413"/>
        </w:trPr>
        <w:tc>
          <w:tcPr>
            <w:tcW w:w="2538" w:type="dxa"/>
          </w:tcPr>
          <w:p w:rsidR="00F14390" w:rsidRDefault="00DB01C4">
            <w:pPr>
              <w:pStyle w:val="TableParagraph"/>
              <w:spacing w:before="64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Protein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934" w:type="dxa"/>
          </w:tcPr>
          <w:p w:rsidR="00F14390" w:rsidRDefault="00DB01C4">
            <w:pPr>
              <w:pStyle w:val="TableParagraph"/>
              <w:spacing w:before="64"/>
              <w:ind w:right="308"/>
              <w:jc w:val="right"/>
              <w:rPr>
                <w:sz w:val="24"/>
              </w:rPr>
            </w:pPr>
            <w:r>
              <w:rPr>
                <w:color w:val="4F81BC"/>
                <w:sz w:val="24"/>
              </w:rPr>
              <w:t>3.46±0.05</w:t>
            </w:r>
          </w:p>
        </w:tc>
        <w:tc>
          <w:tcPr>
            <w:tcW w:w="1594" w:type="dxa"/>
          </w:tcPr>
          <w:p w:rsidR="00F14390" w:rsidRDefault="00DB01C4">
            <w:pPr>
              <w:pStyle w:val="TableParagraph"/>
              <w:spacing w:before="64"/>
              <w:ind w:left="311"/>
              <w:jc w:val="left"/>
              <w:rPr>
                <w:sz w:val="24"/>
              </w:rPr>
            </w:pPr>
            <w:r>
              <w:rPr>
                <w:color w:val="4F81BC"/>
                <w:sz w:val="24"/>
              </w:rPr>
              <w:t>3.44±0.07</w:t>
            </w:r>
          </w:p>
        </w:tc>
        <w:tc>
          <w:tcPr>
            <w:tcW w:w="1596" w:type="dxa"/>
          </w:tcPr>
          <w:p w:rsidR="00F14390" w:rsidRDefault="00DB01C4">
            <w:pPr>
              <w:pStyle w:val="TableParagraph"/>
              <w:spacing w:before="64"/>
              <w:ind w:left="173" w:right="170"/>
              <w:rPr>
                <w:sz w:val="24"/>
              </w:rPr>
            </w:pPr>
            <w:r>
              <w:rPr>
                <w:color w:val="4F81BC"/>
                <w:sz w:val="24"/>
              </w:rPr>
              <w:t>3.28±0.07</w:t>
            </w:r>
          </w:p>
        </w:tc>
        <w:tc>
          <w:tcPr>
            <w:tcW w:w="1594" w:type="dxa"/>
          </w:tcPr>
          <w:p w:rsidR="00F14390" w:rsidRDefault="00DB01C4">
            <w:pPr>
              <w:pStyle w:val="TableParagraph"/>
              <w:spacing w:before="64"/>
              <w:ind w:left="173" w:right="166"/>
              <w:rPr>
                <w:sz w:val="24"/>
              </w:rPr>
            </w:pPr>
            <w:r>
              <w:rPr>
                <w:color w:val="4F81BC"/>
                <w:sz w:val="24"/>
              </w:rPr>
              <w:t>3.26±0.09</w:t>
            </w:r>
          </w:p>
        </w:tc>
      </w:tr>
      <w:tr w:rsidR="00F14390">
        <w:trPr>
          <w:trHeight w:val="412"/>
        </w:trPr>
        <w:tc>
          <w:tcPr>
            <w:tcW w:w="2538" w:type="dxa"/>
          </w:tcPr>
          <w:p w:rsidR="00F14390" w:rsidRDefault="00DB01C4">
            <w:pPr>
              <w:pStyle w:val="TableParagraph"/>
              <w:spacing w:before="6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Specific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Gravity</w:t>
            </w:r>
          </w:p>
        </w:tc>
        <w:tc>
          <w:tcPr>
            <w:tcW w:w="1934" w:type="dxa"/>
          </w:tcPr>
          <w:p w:rsidR="00F14390" w:rsidRDefault="00DB01C4">
            <w:pPr>
              <w:pStyle w:val="TableParagraph"/>
              <w:spacing w:before="63"/>
              <w:ind w:right="248"/>
              <w:jc w:val="right"/>
              <w:rPr>
                <w:sz w:val="24"/>
              </w:rPr>
            </w:pPr>
            <w:r>
              <w:rPr>
                <w:color w:val="4F81BC"/>
                <w:sz w:val="24"/>
              </w:rPr>
              <w:t>1.033±0.07</w:t>
            </w:r>
          </w:p>
        </w:tc>
        <w:tc>
          <w:tcPr>
            <w:tcW w:w="1594" w:type="dxa"/>
          </w:tcPr>
          <w:p w:rsidR="00F14390" w:rsidRDefault="00DB01C4">
            <w:pPr>
              <w:pStyle w:val="TableParagraph"/>
              <w:spacing w:before="63"/>
              <w:ind w:left="251"/>
              <w:jc w:val="left"/>
              <w:rPr>
                <w:sz w:val="24"/>
              </w:rPr>
            </w:pPr>
            <w:r>
              <w:rPr>
                <w:color w:val="4F81BC"/>
                <w:sz w:val="24"/>
              </w:rPr>
              <w:t>1.032±0.11</w:t>
            </w:r>
          </w:p>
        </w:tc>
        <w:tc>
          <w:tcPr>
            <w:tcW w:w="1596" w:type="dxa"/>
          </w:tcPr>
          <w:p w:rsidR="00F14390" w:rsidRDefault="00DB01C4">
            <w:pPr>
              <w:pStyle w:val="TableParagraph"/>
              <w:spacing w:before="63"/>
              <w:ind w:left="173" w:right="170"/>
              <w:rPr>
                <w:sz w:val="24"/>
              </w:rPr>
            </w:pPr>
            <w:r>
              <w:rPr>
                <w:color w:val="4F81BC"/>
                <w:sz w:val="24"/>
              </w:rPr>
              <w:t>1.031±0.13</w:t>
            </w:r>
          </w:p>
        </w:tc>
        <w:tc>
          <w:tcPr>
            <w:tcW w:w="1594" w:type="dxa"/>
          </w:tcPr>
          <w:p w:rsidR="00F14390" w:rsidRDefault="00DB01C4">
            <w:pPr>
              <w:pStyle w:val="TableParagraph"/>
              <w:spacing w:before="63"/>
              <w:ind w:left="173" w:right="166"/>
              <w:rPr>
                <w:sz w:val="24"/>
              </w:rPr>
            </w:pPr>
            <w:r>
              <w:rPr>
                <w:color w:val="4F81BC"/>
                <w:sz w:val="24"/>
              </w:rPr>
              <w:t>1.030±0.07</w:t>
            </w:r>
          </w:p>
        </w:tc>
      </w:tr>
      <w:tr w:rsidR="00F14390">
        <w:trPr>
          <w:trHeight w:val="413"/>
        </w:trPr>
        <w:tc>
          <w:tcPr>
            <w:tcW w:w="2538" w:type="dxa"/>
          </w:tcPr>
          <w:p w:rsidR="00F14390" w:rsidRDefault="00DB01C4">
            <w:pPr>
              <w:pStyle w:val="TableParagraph"/>
              <w:spacing w:before="6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Phosphorus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934" w:type="dxa"/>
          </w:tcPr>
          <w:p w:rsidR="00F14390" w:rsidRDefault="00DB01C4">
            <w:pPr>
              <w:pStyle w:val="TableParagraph"/>
              <w:spacing w:before="63"/>
              <w:ind w:right="308"/>
              <w:jc w:val="right"/>
              <w:rPr>
                <w:sz w:val="24"/>
              </w:rPr>
            </w:pPr>
            <w:r>
              <w:rPr>
                <w:color w:val="4F81BC"/>
                <w:sz w:val="24"/>
              </w:rPr>
              <w:t>3.17±0.25</w:t>
            </w:r>
          </w:p>
        </w:tc>
        <w:tc>
          <w:tcPr>
            <w:tcW w:w="1594" w:type="dxa"/>
          </w:tcPr>
          <w:p w:rsidR="00F14390" w:rsidRDefault="00DB01C4">
            <w:pPr>
              <w:pStyle w:val="TableParagraph"/>
              <w:spacing w:before="63"/>
              <w:ind w:left="311"/>
              <w:jc w:val="left"/>
              <w:rPr>
                <w:sz w:val="24"/>
              </w:rPr>
            </w:pPr>
            <w:r>
              <w:rPr>
                <w:color w:val="4F81BC"/>
                <w:sz w:val="24"/>
              </w:rPr>
              <w:t>3.40±0.37</w:t>
            </w:r>
          </w:p>
        </w:tc>
        <w:tc>
          <w:tcPr>
            <w:tcW w:w="1596" w:type="dxa"/>
          </w:tcPr>
          <w:p w:rsidR="00F14390" w:rsidRDefault="00DB01C4">
            <w:pPr>
              <w:pStyle w:val="TableParagraph"/>
              <w:spacing w:before="63"/>
              <w:ind w:left="173" w:right="170"/>
              <w:rPr>
                <w:sz w:val="24"/>
              </w:rPr>
            </w:pPr>
            <w:r>
              <w:rPr>
                <w:color w:val="4F81BC"/>
                <w:sz w:val="24"/>
              </w:rPr>
              <w:t>3.19±0.49</w:t>
            </w:r>
          </w:p>
        </w:tc>
        <w:tc>
          <w:tcPr>
            <w:tcW w:w="1594" w:type="dxa"/>
          </w:tcPr>
          <w:p w:rsidR="00F14390" w:rsidRDefault="00DB01C4">
            <w:pPr>
              <w:pStyle w:val="TableParagraph"/>
              <w:spacing w:before="63"/>
              <w:ind w:left="173" w:right="166"/>
              <w:rPr>
                <w:sz w:val="24"/>
              </w:rPr>
            </w:pPr>
            <w:r>
              <w:rPr>
                <w:color w:val="4F81BC"/>
                <w:sz w:val="24"/>
              </w:rPr>
              <w:t>2.92±1.45</w:t>
            </w:r>
          </w:p>
        </w:tc>
      </w:tr>
      <w:tr w:rsidR="00F14390">
        <w:trPr>
          <w:trHeight w:val="414"/>
        </w:trPr>
        <w:tc>
          <w:tcPr>
            <w:tcW w:w="2538" w:type="dxa"/>
          </w:tcPr>
          <w:p w:rsidR="00F14390" w:rsidRDefault="00DB01C4">
            <w:pPr>
              <w:pStyle w:val="TableParagraph"/>
              <w:spacing w:before="64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Calcium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934" w:type="dxa"/>
          </w:tcPr>
          <w:p w:rsidR="00F14390" w:rsidRDefault="00DB01C4">
            <w:pPr>
              <w:pStyle w:val="TableParagraph"/>
              <w:spacing w:before="64"/>
              <w:ind w:right="308"/>
              <w:jc w:val="right"/>
              <w:rPr>
                <w:sz w:val="24"/>
              </w:rPr>
            </w:pPr>
            <w:r>
              <w:rPr>
                <w:color w:val="4F81BC"/>
                <w:sz w:val="24"/>
              </w:rPr>
              <w:t>2.51±0.12</w:t>
            </w:r>
          </w:p>
        </w:tc>
        <w:tc>
          <w:tcPr>
            <w:tcW w:w="1594" w:type="dxa"/>
          </w:tcPr>
          <w:p w:rsidR="00F14390" w:rsidRDefault="00DB01C4">
            <w:pPr>
              <w:pStyle w:val="TableParagraph"/>
              <w:spacing w:before="64"/>
              <w:ind w:left="311"/>
              <w:jc w:val="left"/>
              <w:rPr>
                <w:sz w:val="24"/>
              </w:rPr>
            </w:pPr>
            <w:r>
              <w:rPr>
                <w:color w:val="4F81BC"/>
                <w:sz w:val="24"/>
              </w:rPr>
              <w:t>2.46±0.17</w:t>
            </w:r>
          </w:p>
        </w:tc>
        <w:tc>
          <w:tcPr>
            <w:tcW w:w="1596" w:type="dxa"/>
          </w:tcPr>
          <w:p w:rsidR="00F14390" w:rsidRDefault="00DB01C4">
            <w:pPr>
              <w:pStyle w:val="TableParagraph"/>
              <w:spacing w:before="64"/>
              <w:ind w:left="173" w:right="170"/>
              <w:rPr>
                <w:sz w:val="24"/>
              </w:rPr>
            </w:pPr>
            <w:r>
              <w:rPr>
                <w:color w:val="4F81BC"/>
                <w:sz w:val="24"/>
              </w:rPr>
              <w:t>2.32±0.21</w:t>
            </w:r>
          </w:p>
        </w:tc>
        <w:tc>
          <w:tcPr>
            <w:tcW w:w="1594" w:type="dxa"/>
          </w:tcPr>
          <w:p w:rsidR="00F14390" w:rsidRDefault="00DB01C4">
            <w:pPr>
              <w:pStyle w:val="TableParagraph"/>
              <w:spacing w:before="64"/>
              <w:ind w:left="173" w:right="166"/>
              <w:rPr>
                <w:sz w:val="24"/>
              </w:rPr>
            </w:pPr>
            <w:r>
              <w:rPr>
                <w:color w:val="4F81BC"/>
                <w:sz w:val="24"/>
              </w:rPr>
              <w:t>2.90±0.51</w:t>
            </w:r>
          </w:p>
        </w:tc>
      </w:tr>
      <w:tr w:rsidR="00F14390">
        <w:trPr>
          <w:trHeight w:val="414"/>
        </w:trPr>
        <w:tc>
          <w:tcPr>
            <w:tcW w:w="2538" w:type="dxa"/>
          </w:tcPr>
          <w:p w:rsidR="00F14390" w:rsidRDefault="00DB01C4">
            <w:pPr>
              <w:pStyle w:val="TableParagraph"/>
              <w:spacing w:before="6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934" w:type="dxa"/>
          </w:tcPr>
          <w:p w:rsidR="00F14390" w:rsidRDefault="00DB01C4">
            <w:pPr>
              <w:pStyle w:val="TableParagraph"/>
              <w:spacing w:before="63"/>
              <w:ind w:right="248"/>
              <w:jc w:val="right"/>
              <w:rPr>
                <w:sz w:val="24"/>
              </w:rPr>
            </w:pPr>
            <w:r>
              <w:rPr>
                <w:color w:val="4F81BC"/>
                <w:sz w:val="24"/>
              </w:rPr>
              <w:t>14.05±1.72</w:t>
            </w:r>
          </w:p>
        </w:tc>
        <w:tc>
          <w:tcPr>
            <w:tcW w:w="1594" w:type="dxa"/>
          </w:tcPr>
          <w:p w:rsidR="00F14390" w:rsidRDefault="00DB01C4">
            <w:pPr>
              <w:pStyle w:val="TableParagraph"/>
              <w:spacing w:before="63"/>
              <w:ind w:left="251"/>
              <w:jc w:val="left"/>
              <w:rPr>
                <w:sz w:val="24"/>
              </w:rPr>
            </w:pPr>
            <w:r>
              <w:rPr>
                <w:color w:val="4F81BC"/>
                <w:sz w:val="24"/>
              </w:rPr>
              <w:t>13.89±2.57</w:t>
            </w:r>
          </w:p>
        </w:tc>
        <w:tc>
          <w:tcPr>
            <w:tcW w:w="1596" w:type="dxa"/>
          </w:tcPr>
          <w:p w:rsidR="00F14390" w:rsidRDefault="00DB01C4">
            <w:pPr>
              <w:pStyle w:val="TableParagraph"/>
              <w:spacing w:before="63"/>
              <w:ind w:left="173" w:right="170"/>
              <w:rPr>
                <w:sz w:val="24"/>
              </w:rPr>
            </w:pPr>
            <w:r>
              <w:rPr>
                <w:color w:val="4F81BC"/>
                <w:sz w:val="24"/>
              </w:rPr>
              <w:t>12.91±1.98</w:t>
            </w:r>
          </w:p>
        </w:tc>
        <w:tc>
          <w:tcPr>
            <w:tcW w:w="1594" w:type="dxa"/>
          </w:tcPr>
          <w:p w:rsidR="00F14390" w:rsidRDefault="00DB01C4">
            <w:pPr>
              <w:pStyle w:val="TableParagraph"/>
              <w:spacing w:before="63"/>
              <w:ind w:left="173" w:right="166"/>
              <w:rPr>
                <w:sz w:val="24"/>
              </w:rPr>
            </w:pPr>
            <w:r>
              <w:rPr>
                <w:color w:val="4F81BC"/>
                <w:sz w:val="24"/>
              </w:rPr>
              <w:t>14.28±1.81</w:t>
            </w:r>
          </w:p>
        </w:tc>
      </w:tr>
      <w:tr w:rsidR="00F14390">
        <w:trPr>
          <w:trHeight w:val="485"/>
        </w:trPr>
        <w:tc>
          <w:tcPr>
            <w:tcW w:w="2538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4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Dry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Matter (%)</w:t>
            </w:r>
          </w:p>
        </w:tc>
        <w:tc>
          <w:tcPr>
            <w:tcW w:w="1934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4"/>
              <w:ind w:right="248"/>
              <w:jc w:val="right"/>
              <w:rPr>
                <w:sz w:val="24"/>
              </w:rPr>
            </w:pPr>
            <w:r>
              <w:rPr>
                <w:color w:val="4F81BC"/>
                <w:sz w:val="24"/>
              </w:rPr>
              <w:t>85.95±1.72</w:t>
            </w:r>
          </w:p>
        </w:tc>
        <w:tc>
          <w:tcPr>
            <w:tcW w:w="1594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4"/>
              <w:ind w:left="251"/>
              <w:jc w:val="left"/>
              <w:rPr>
                <w:sz w:val="24"/>
              </w:rPr>
            </w:pPr>
            <w:r>
              <w:rPr>
                <w:color w:val="4F81BC"/>
                <w:sz w:val="24"/>
              </w:rPr>
              <w:t>86.11±2.57</w:t>
            </w:r>
          </w:p>
        </w:tc>
        <w:tc>
          <w:tcPr>
            <w:tcW w:w="1596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4"/>
              <w:ind w:left="173" w:right="170"/>
              <w:rPr>
                <w:sz w:val="24"/>
              </w:rPr>
            </w:pPr>
            <w:r>
              <w:rPr>
                <w:color w:val="4F81BC"/>
                <w:sz w:val="24"/>
              </w:rPr>
              <w:t>87.09±1.98</w:t>
            </w:r>
          </w:p>
        </w:tc>
        <w:tc>
          <w:tcPr>
            <w:tcW w:w="1594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4"/>
              <w:ind w:left="173" w:right="166"/>
              <w:rPr>
                <w:sz w:val="24"/>
              </w:rPr>
            </w:pPr>
            <w:r>
              <w:rPr>
                <w:color w:val="4F81BC"/>
                <w:sz w:val="24"/>
              </w:rPr>
              <w:t>85.73±1.81</w:t>
            </w:r>
          </w:p>
        </w:tc>
      </w:tr>
    </w:tbl>
    <w:p w:rsidR="00F14390" w:rsidRDefault="00DB01C4">
      <w:pPr>
        <w:pStyle w:val="ListParagraph"/>
        <w:numPr>
          <w:ilvl w:val="0"/>
          <w:numId w:val="58"/>
        </w:numPr>
        <w:tabs>
          <w:tab w:val="left" w:pos="1400"/>
          <w:tab w:val="left" w:pos="1401"/>
        </w:tabs>
        <w:spacing w:before="0"/>
        <w:ind w:left="1400" w:hanging="760"/>
        <w:rPr>
          <w:sz w:val="24"/>
        </w:rPr>
      </w:pPr>
      <w:r>
        <w:rPr>
          <w:sz w:val="24"/>
        </w:rPr>
        <w:t>Solid</w:t>
      </w:r>
      <w:r>
        <w:rPr>
          <w:spacing w:val="-2"/>
          <w:sz w:val="24"/>
        </w:rPr>
        <w:t xml:space="preserve"> </w:t>
      </w:r>
      <w:r>
        <w:rPr>
          <w:sz w:val="24"/>
        </w:rPr>
        <w:t>non-fat</w:t>
      </w:r>
      <w:r>
        <w:rPr>
          <w:spacing w:val="-2"/>
          <w:sz w:val="24"/>
        </w:rPr>
        <w:t xml:space="preserve"> </w:t>
      </w:r>
      <w:r>
        <w:rPr>
          <w:sz w:val="24"/>
        </w:rPr>
        <w:t>(SNF)</w:t>
      </w:r>
    </w:p>
    <w:p w:rsidR="00F14390" w:rsidRDefault="00DB01C4">
      <w:pPr>
        <w:pStyle w:val="ListParagraph"/>
        <w:numPr>
          <w:ilvl w:val="0"/>
          <w:numId w:val="58"/>
        </w:numPr>
        <w:tabs>
          <w:tab w:val="left" w:pos="1340"/>
          <w:tab w:val="left" w:pos="1341"/>
        </w:tabs>
        <w:spacing w:before="124"/>
        <w:ind w:hanging="700"/>
        <w:rPr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Ration</w:t>
      </w:r>
      <w:r>
        <w:rPr>
          <w:spacing w:val="1"/>
          <w:sz w:val="24"/>
        </w:rPr>
        <w:t xml:space="preserve"> </w:t>
      </w:r>
      <w:r>
        <w:rPr>
          <w:sz w:val="24"/>
        </w:rPr>
        <w:t>Intake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Etawa</w:t>
      </w:r>
      <w:r>
        <w:rPr>
          <w:spacing w:val="-2"/>
          <w:sz w:val="24"/>
        </w:rPr>
        <w:t xml:space="preserve"> </w:t>
      </w:r>
      <w:r>
        <w:rPr>
          <w:sz w:val="24"/>
        </w:rPr>
        <w:t>Crossbreed Dairy</w:t>
      </w:r>
      <w:r>
        <w:rPr>
          <w:spacing w:val="-4"/>
          <w:sz w:val="24"/>
        </w:rPr>
        <w:t xml:space="preserve"> </w:t>
      </w:r>
      <w:r>
        <w:rPr>
          <w:sz w:val="24"/>
        </w:rPr>
        <w:t>Goats</w:t>
      </w:r>
      <w:r>
        <w:rPr>
          <w:spacing w:val="-1"/>
          <w:sz w:val="24"/>
        </w:rPr>
        <w:t xml:space="preserve"> </w:t>
      </w:r>
      <w:r>
        <w:rPr>
          <w:sz w:val="24"/>
        </w:rPr>
        <w:t>Treatment</w:t>
      </w:r>
    </w:p>
    <w:p w:rsidR="00F14390" w:rsidRDefault="00F14390">
      <w:pPr>
        <w:pStyle w:val="BodyText"/>
        <w:spacing w:before="11"/>
        <w:rPr>
          <w:sz w:val="11"/>
        </w:rPr>
      </w:pPr>
    </w:p>
    <w:tbl>
      <w:tblPr>
        <w:tblW w:w="0" w:type="auto"/>
        <w:tblInd w:w="1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6"/>
        <w:gridCol w:w="1707"/>
        <w:gridCol w:w="1706"/>
        <w:gridCol w:w="1705"/>
        <w:gridCol w:w="1706"/>
      </w:tblGrid>
      <w:tr w:rsidR="00F14390">
        <w:trPr>
          <w:trHeight w:val="412"/>
        </w:trPr>
        <w:tc>
          <w:tcPr>
            <w:tcW w:w="2436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5" w:lineRule="exact"/>
              <w:ind w:left="467" w:right="457"/>
              <w:rPr>
                <w:sz w:val="24"/>
              </w:rPr>
            </w:pPr>
            <w:r>
              <w:rPr>
                <w:sz w:val="24"/>
              </w:rPr>
              <w:t>Intake</w:t>
            </w:r>
          </w:p>
          <w:p w:rsidR="00F14390" w:rsidRDefault="00DB01C4">
            <w:pPr>
              <w:pStyle w:val="TableParagraph"/>
              <w:spacing w:before="137"/>
              <w:ind w:left="467" w:right="455"/>
              <w:rPr>
                <w:sz w:val="24"/>
              </w:rPr>
            </w:pPr>
            <w:r>
              <w:rPr>
                <w:sz w:val="24"/>
              </w:rPr>
              <w:t>(kg/e/day)</w:t>
            </w:r>
          </w:p>
        </w:tc>
        <w:tc>
          <w:tcPr>
            <w:tcW w:w="1707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341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1191" w:right="1192"/>
              <w:rPr>
                <w:sz w:val="24"/>
              </w:rPr>
            </w:pPr>
            <w:r>
              <w:rPr>
                <w:sz w:val="24"/>
              </w:rPr>
              <w:t>Treatment</w:t>
            </w:r>
          </w:p>
        </w:tc>
        <w:tc>
          <w:tcPr>
            <w:tcW w:w="1706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</w:tr>
      <w:tr w:rsidR="00F14390">
        <w:trPr>
          <w:trHeight w:val="414"/>
        </w:trPr>
        <w:tc>
          <w:tcPr>
            <w:tcW w:w="2436" w:type="dxa"/>
            <w:vMerge/>
            <w:tcBorders>
              <w:top w:val="nil"/>
              <w:bottom w:val="single" w:sz="4" w:space="0" w:color="000000"/>
            </w:tcBorders>
          </w:tcPr>
          <w:p w:rsidR="00F14390" w:rsidRDefault="00F14390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706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705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706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 w:rsidR="00F14390">
        <w:trPr>
          <w:trHeight w:val="344"/>
        </w:trPr>
        <w:tc>
          <w:tcPr>
            <w:tcW w:w="2436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467" w:right="455"/>
              <w:rPr>
                <w:sz w:val="24"/>
              </w:rPr>
            </w:pPr>
            <w:r>
              <w:rPr>
                <w:sz w:val="24"/>
              </w:rPr>
              <w:t>Dry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Matter</w:t>
            </w:r>
          </w:p>
        </w:tc>
        <w:tc>
          <w:tcPr>
            <w:tcW w:w="1707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347" w:right="347"/>
              <w:rPr>
                <w:sz w:val="24"/>
              </w:rPr>
            </w:pPr>
            <w:r>
              <w:rPr>
                <w:color w:val="4F81BC"/>
                <w:sz w:val="24"/>
              </w:rPr>
              <w:t>2.44±3.21</w:t>
            </w:r>
          </w:p>
        </w:tc>
        <w:tc>
          <w:tcPr>
            <w:tcW w:w="1706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346" w:right="346"/>
              <w:rPr>
                <w:sz w:val="24"/>
              </w:rPr>
            </w:pPr>
            <w:r>
              <w:rPr>
                <w:color w:val="4F81BC"/>
                <w:sz w:val="24"/>
              </w:rPr>
              <w:t>2.51±2.47</w:t>
            </w:r>
          </w:p>
        </w:tc>
        <w:tc>
          <w:tcPr>
            <w:tcW w:w="1705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346" w:right="346"/>
              <w:rPr>
                <w:sz w:val="24"/>
              </w:rPr>
            </w:pPr>
            <w:r>
              <w:rPr>
                <w:color w:val="4F81BC"/>
                <w:sz w:val="24"/>
              </w:rPr>
              <w:t>2.48±3.11</w:t>
            </w:r>
          </w:p>
        </w:tc>
        <w:tc>
          <w:tcPr>
            <w:tcW w:w="1706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345" w:right="347"/>
              <w:rPr>
                <w:sz w:val="24"/>
              </w:rPr>
            </w:pPr>
            <w:r>
              <w:rPr>
                <w:color w:val="4F81BC"/>
                <w:sz w:val="24"/>
              </w:rPr>
              <w:t>2.46±2.68</w:t>
            </w:r>
          </w:p>
        </w:tc>
      </w:tr>
      <w:tr w:rsidR="00F14390">
        <w:trPr>
          <w:trHeight w:val="340"/>
        </w:trPr>
        <w:tc>
          <w:tcPr>
            <w:tcW w:w="2436" w:type="dxa"/>
          </w:tcPr>
          <w:p w:rsidR="00F14390" w:rsidRDefault="00DB01C4">
            <w:pPr>
              <w:pStyle w:val="TableParagraph"/>
              <w:spacing w:before="64" w:line="256" w:lineRule="exact"/>
              <w:ind w:left="467" w:right="458"/>
              <w:rPr>
                <w:sz w:val="24"/>
              </w:rPr>
            </w:pPr>
            <w:r>
              <w:rPr>
                <w:sz w:val="24"/>
              </w:rPr>
              <w:t>Organic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Matter</w:t>
            </w:r>
          </w:p>
        </w:tc>
        <w:tc>
          <w:tcPr>
            <w:tcW w:w="1707" w:type="dxa"/>
          </w:tcPr>
          <w:p w:rsidR="00F14390" w:rsidRDefault="00DB01C4">
            <w:pPr>
              <w:pStyle w:val="TableParagraph"/>
              <w:spacing w:before="64" w:line="256" w:lineRule="exact"/>
              <w:ind w:left="347" w:right="347"/>
              <w:rPr>
                <w:sz w:val="24"/>
              </w:rPr>
            </w:pPr>
            <w:r>
              <w:rPr>
                <w:color w:val="4F81BC"/>
                <w:sz w:val="24"/>
              </w:rPr>
              <w:t>2.20±3.09</w:t>
            </w:r>
          </w:p>
        </w:tc>
        <w:tc>
          <w:tcPr>
            <w:tcW w:w="1706" w:type="dxa"/>
          </w:tcPr>
          <w:p w:rsidR="00F14390" w:rsidRDefault="00DB01C4">
            <w:pPr>
              <w:pStyle w:val="TableParagraph"/>
              <w:spacing w:before="64" w:line="256" w:lineRule="exact"/>
              <w:ind w:left="346" w:right="346"/>
              <w:rPr>
                <w:sz w:val="24"/>
              </w:rPr>
            </w:pPr>
            <w:r>
              <w:rPr>
                <w:color w:val="4F81BC"/>
                <w:sz w:val="24"/>
              </w:rPr>
              <w:t>2.27±2.13</w:t>
            </w:r>
          </w:p>
        </w:tc>
        <w:tc>
          <w:tcPr>
            <w:tcW w:w="1705" w:type="dxa"/>
          </w:tcPr>
          <w:p w:rsidR="00F14390" w:rsidRDefault="00DB01C4">
            <w:pPr>
              <w:pStyle w:val="TableParagraph"/>
              <w:spacing w:before="64" w:line="256" w:lineRule="exact"/>
              <w:ind w:left="346" w:right="346"/>
              <w:rPr>
                <w:sz w:val="24"/>
              </w:rPr>
            </w:pPr>
            <w:r>
              <w:rPr>
                <w:color w:val="4F81BC"/>
                <w:sz w:val="24"/>
              </w:rPr>
              <w:t>2.25±3.26</w:t>
            </w:r>
          </w:p>
        </w:tc>
        <w:tc>
          <w:tcPr>
            <w:tcW w:w="1706" w:type="dxa"/>
          </w:tcPr>
          <w:p w:rsidR="00F14390" w:rsidRDefault="00DB01C4">
            <w:pPr>
              <w:pStyle w:val="TableParagraph"/>
              <w:spacing w:before="64" w:line="256" w:lineRule="exact"/>
              <w:ind w:left="345" w:right="347"/>
              <w:rPr>
                <w:sz w:val="24"/>
              </w:rPr>
            </w:pPr>
            <w:r>
              <w:rPr>
                <w:color w:val="4F81BC"/>
                <w:sz w:val="24"/>
              </w:rPr>
              <w:t>2.21±2.39</w:t>
            </w:r>
          </w:p>
        </w:tc>
      </w:tr>
    </w:tbl>
    <w:p w:rsidR="00F14390" w:rsidRDefault="00F14390">
      <w:pPr>
        <w:spacing w:line="256" w:lineRule="exact"/>
        <w:rPr>
          <w:sz w:val="24"/>
        </w:rPr>
        <w:sectPr w:rsidR="00F14390">
          <w:pgSz w:w="11910" w:h="16850"/>
          <w:pgMar w:top="1560" w:right="0" w:bottom="920" w:left="100" w:header="0" w:footer="734" w:gutter="0"/>
          <w:cols w:space="720"/>
        </w:sectPr>
      </w:pPr>
    </w:p>
    <w:tbl>
      <w:tblPr>
        <w:tblW w:w="0" w:type="auto"/>
        <w:tblInd w:w="1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8"/>
        <w:gridCol w:w="1795"/>
        <w:gridCol w:w="1706"/>
        <w:gridCol w:w="1705"/>
        <w:gridCol w:w="1706"/>
      </w:tblGrid>
      <w:tr w:rsidR="00F14390">
        <w:trPr>
          <w:trHeight w:val="410"/>
        </w:trPr>
        <w:tc>
          <w:tcPr>
            <w:tcW w:w="2348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66" w:lineRule="exact"/>
              <w:ind w:left="554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Crude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Protein</w:t>
            </w:r>
          </w:p>
        </w:tc>
        <w:tc>
          <w:tcPr>
            <w:tcW w:w="1795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66" w:lineRule="exact"/>
              <w:ind w:left="455"/>
              <w:jc w:val="left"/>
              <w:rPr>
                <w:sz w:val="24"/>
              </w:rPr>
            </w:pPr>
            <w:r>
              <w:rPr>
                <w:color w:val="4F81BC"/>
                <w:sz w:val="24"/>
              </w:rPr>
              <w:t>0.60±1.91</w:t>
            </w:r>
          </w:p>
        </w:tc>
        <w:tc>
          <w:tcPr>
            <w:tcW w:w="1706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66" w:lineRule="exact"/>
              <w:ind w:left="367"/>
              <w:jc w:val="left"/>
              <w:rPr>
                <w:sz w:val="24"/>
              </w:rPr>
            </w:pPr>
            <w:r>
              <w:rPr>
                <w:color w:val="4F81BC"/>
                <w:sz w:val="24"/>
              </w:rPr>
              <w:t>0.65±1.87</w:t>
            </w:r>
          </w:p>
        </w:tc>
        <w:tc>
          <w:tcPr>
            <w:tcW w:w="1705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66" w:lineRule="exact"/>
              <w:ind w:left="365"/>
              <w:jc w:val="left"/>
              <w:rPr>
                <w:sz w:val="24"/>
              </w:rPr>
            </w:pPr>
            <w:r>
              <w:rPr>
                <w:color w:val="4F81BC"/>
                <w:sz w:val="24"/>
              </w:rPr>
              <w:t>0.62±1.37</w:t>
            </w:r>
          </w:p>
        </w:tc>
        <w:tc>
          <w:tcPr>
            <w:tcW w:w="1706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66" w:lineRule="exact"/>
              <w:ind w:left="365"/>
              <w:jc w:val="left"/>
              <w:rPr>
                <w:sz w:val="24"/>
              </w:rPr>
            </w:pPr>
            <w:r>
              <w:rPr>
                <w:color w:val="4F81BC"/>
                <w:sz w:val="24"/>
              </w:rPr>
              <w:t>0.61±1.49</w:t>
            </w:r>
          </w:p>
        </w:tc>
      </w:tr>
    </w:tbl>
    <w:p w:rsidR="00F14390" w:rsidRDefault="00DB01C4">
      <w:pPr>
        <w:pStyle w:val="ListParagraph"/>
        <w:numPr>
          <w:ilvl w:val="0"/>
          <w:numId w:val="58"/>
        </w:numPr>
        <w:tabs>
          <w:tab w:val="left" w:pos="981"/>
        </w:tabs>
        <w:spacing w:before="12"/>
        <w:ind w:left="980" w:hanging="340"/>
        <w:rPr>
          <w:rFonts w:ascii="Calibri"/>
        </w:rPr>
      </w:pPr>
      <w:r>
        <w:rPr>
          <w:rFonts w:ascii="Calibri"/>
        </w:rPr>
        <w:t>530</w:t>
      </w:r>
    </w:p>
    <w:p w:rsidR="00F14390" w:rsidRDefault="00DB01C4">
      <w:pPr>
        <w:pStyle w:val="ListParagraph"/>
        <w:numPr>
          <w:ilvl w:val="0"/>
          <w:numId w:val="58"/>
        </w:numPr>
        <w:tabs>
          <w:tab w:val="left" w:pos="1340"/>
          <w:tab w:val="left" w:pos="1341"/>
        </w:tabs>
        <w:spacing w:before="130"/>
        <w:ind w:hanging="700"/>
        <w:rPr>
          <w:sz w:val="24"/>
        </w:rPr>
      </w:pPr>
      <w:r>
        <w:rPr>
          <w:b/>
          <w:color w:val="4F81BC"/>
          <w:sz w:val="24"/>
        </w:rPr>
        <w:t>Table</w:t>
      </w:r>
      <w:r>
        <w:rPr>
          <w:b/>
          <w:color w:val="4F81BC"/>
          <w:spacing w:val="-2"/>
          <w:sz w:val="24"/>
        </w:rPr>
        <w:t xml:space="preserve"> </w:t>
      </w:r>
      <w:r>
        <w:rPr>
          <w:b/>
          <w:color w:val="4F81BC"/>
          <w:sz w:val="24"/>
        </w:rPr>
        <w:t>5:</w:t>
      </w:r>
      <w:r>
        <w:rPr>
          <w:b/>
          <w:color w:val="4F81BC"/>
          <w:spacing w:val="-2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-6"/>
          <w:sz w:val="24"/>
        </w:rPr>
        <w:t xml:space="preserve"> </w:t>
      </w:r>
      <w:r>
        <w:rPr>
          <w:sz w:val="24"/>
        </w:rPr>
        <w:t>of Etawa</w:t>
      </w:r>
      <w:r>
        <w:rPr>
          <w:spacing w:val="-1"/>
          <w:sz w:val="24"/>
        </w:rPr>
        <w:t xml:space="preserve"> </w:t>
      </w:r>
      <w:r>
        <w:rPr>
          <w:sz w:val="24"/>
        </w:rPr>
        <w:t>Crossbreed</w:t>
      </w:r>
      <w:r>
        <w:rPr>
          <w:spacing w:val="-1"/>
          <w:sz w:val="24"/>
        </w:rPr>
        <w:t xml:space="preserve"> </w:t>
      </w:r>
      <w:r>
        <w:rPr>
          <w:sz w:val="24"/>
        </w:rPr>
        <w:t>Dairy</w:t>
      </w:r>
      <w:r>
        <w:rPr>
          <w:spacing w:val="-4"/>
          <w:sz w:val="24"/>
        </w:rPr>
        <w:t xml:space="preserve"> </w:t>
      </w:r>
      <w:r>
        <w:rPr>
          <w:sz w:val="24"/>
        </w:rPr>
        <w:t>Goats</w:t>
      </w:r>
      <w:r>
        <w:rPr>
          <w:spacing w:val="-1"/>
          <w:sz w:val="24"/>
        </w:rPr>
        <w:t xml:space="preserve"> </w:t>
      </w:r>
      <w:r>
        <w:rPr>
          <w:sz w:val="24"/>
        </w:rPr>
        <w:t>Treatment</w:t>
      </w:r>
    </w:p>
    <w:p w:rsidR="00F14390" w:rsidRDefault="00F14390">
      <w:pPr>
        <w:pStyle w:val="BodyText"/>
        <w:rPr>
          <w:sz w:val="12"/>
        </w:rPr>
      </w:pPr>
    </w:p>
    <w:tbl>
      <w:tblPr>
        <w:tblW w:w="0" w:type="auto"/>
        <w:tblInd w:w="12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2"/>
        <w:gridCol w:w="1774"/>
        <w:gridCol w:w="1775"/>
        <w:gridCol w:w="1776"/>
        <w:gridCol w:w="1775"/>
      </w:tblGrid>
      <w:tr w:rsidR="00F14390">
        <w:trPr>
          <w:trHeight w:val="412"/>
        </w:trPr>
        <w:tc>
          <w:tcPr>
            <w:tcW w:w="215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5" w:lineRule="exact"/>
              <w:ind w:left="323" w:right="315"/>
              <w:rPr>
                <w:sz w:val="24"/>
              </w:rPr>
            </w:pPr>
            <w:r>
              <w:rPr>
                <w:sz w:val="24"/>
              </w:rPr>
              <w:t>Digestibility</w:t>
            </w:r>
          </w:p>
          <w:p w:rsidR="00F14390" w:rsidRDefault="00DB01C4">
            <w:pPr>
              <w:pStyle w:val="TableParagraph"/>
              <w:spacing w:before="137"/>
              <w:ind w:left="323" w:right="319"/>
              <w:rPr>
                <w:sz w:val="24"/>
              </w:rPr>
            </w:pPr>
            <w:r>
              <w:rPr>
                <w:sz w:val="24"/>
              </w:rPr>
              <w:t>(%)</w:t>
            </w:r>
          </w:p>
        </w:tc>
        <w:tc>
          <w:tcPr>
            <w:tcW w:w="1774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3551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1261" w:right="1262"/>
              <w:rPr>
                <w:sz w:val="24"/>
              </w:rPr>
            </w:pPr>
            <w:r>
              <w:rPr>
                <w:sz w:val="24"/>
              </w:rPr>
              <w:t>Treatment</w:t>
            </w:r>
          </w:p>
        </w:tc>
        <w:tc>
          <w:tcPr>
            <w:tcW w:w="1775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</w:tr>
      <w:tr w:rsidR="00F14390">
        <w:trPr>
          <w:trHeight w:val="414"/>
        </w:trPr>
        <w:tc>
          <w:tcPr>
            <w:tcW w:w="2152" w:type="dxa"/>
            <w:vMerge/>
            <w:tcBorders>
              <w:top w:val="nil"/>
              <w:bottom w:val="single" w:sz="4" w:space="0" w:color="000000"/>
            </w:tcBorders>
          </w:tcPr>
          <w:p w:rsidR="00F14390" w:rsidRDefault="00F14390">
            <w:pPr>
              <w:rPr>
                <w:sz w:val="2"/>
                <w:szCs w:val="2"/>
              </w:rPr>
            </w:pPr>
          </w:p>
        </w:tc>
        <w:tc>
          <w:tcPr>
            <w:tcW w:w="1774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775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right="1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776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775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 w:rsidR="00F14390">
        <w:trPr>
          <w:trHeight w:val="344"/>
        </w:trPr>
        <w:tc>
          <w:tcPr>
            <w:tcW w:w="2152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323" w:right="316"/>
              <w:rPr>
                <w:sz w:val="24"/>
              </w:rPr>
            </w:pPr>
            <w:r>
              <w:rPr>
                <w:sz w:val="24"/>
              </w:rPr>
              <w:t>Dry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Matter</w:t>
            </w:r>
          </w:p>
        </w:tc>
        <w:tc>
          <w:tcPr>
            <w:tcW w:w="1774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321" w:right="321"/>
              <w:rPr>
                <w:sz w:val="24"/>
              </w:rPr>
            </w:pPr>
            <w:r>
              <w:rPr>
                <w:color w:val="4F81BC"/>
                <w:sz w:val="24"/>
              </w:rPr>
              <w:t>65.85±1.19</w:t>
            </w:r>
          </w:p>
        </w:tc>
        <w:tc>
          <w:tcPr>
            <w:tcW w:w="1775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319" w:right="320"/>
              <w:rPr>
                <w:sz w:val="24"/>
              </w:rPr>
            </w:pPr>
            <w:r>
              <w:rPr>
                <w:color w:val="4F81BC"/>
                <w:sz w:val="24"/>
              </w:rPr>
              <w:t>66.17±1.89</w:t>
            </w:r>
          </w:p>
        </w:tc>
        <w:tc>
          <w:tcPr>
            <w:tcW w:w="1776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322" w:right="322"/>
              <w:rPr>
                <w:sz w:val="24"/>
              </w:rPr>
            </w:pPr>
            <w:r>
              <w:rPr>
                <w:color w:val="4F81BC"/>
                <w:sz w:val="24"/>
              </w:rPr>
              <w:t>67.23±1.78</w:t>
            </w:r>
          </w:p>
        </w:tc>
        <w:tc>
          <w:tcPr>
            <w:tcW w:w="1775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321" w:right="319"/>
              <w:rPr>
                <w:sz w:val="24"/>
              </w:rPr>
            </w:pPr>
            <w:r>
              <w:rPr>
                <w:color w:val="4F81BC"/>
                <w:sz w:val="24"/>
              </w:rPr>
              <w:t>67.98±1.55</w:t>
            </w:r>
          </w:p>
        </w:tc>
      </w:tr>
      <w:tr w:rsidR="00F14390">
        <w:trPr>
          <w:trHeight w:val="414"/>
        </w:trPr>
        <w:tc>
          <w:tcPr>
            <w:tcW w:w="2152" w:type="dxa"/>
          </w:tcPr>
          <w:p w:rsidR="00F14390" w:rsidRDefault="00DB01C4">
            <w:pPr>
              <w:pStyle w:val="TableParagraph"/>
              <w:spacing w:before="64"/>
              <w:ind w:left="323" w:right="319"/>
              <w:rPr>
                <w:sz w:val="24"/>
              </w:rPr>
            </w:pPr>
            <w:r>
              <w:rPr>
                <w:sz w:val="24"/>
              </w:rPr>
              <w:t>Organic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Matter</w:t>
            </w:r>
          </w:p>
        </w:tc>
        <w:tc>
          <w:tcPr>
            <w:tcW w:w="1774" w:type="dxa"/>
          </w:tcPr>
          <w:p w:rsidR="00F14390" w:rsidRDefault="00DB01C4">
            <w:pPr>
              <w:pStyle w:val="TableParagraph"/>
              <w:spacing w:before="64"/>
              <w:ind w:left="321" w:right="321"/>
              <w:rPr>
                <w:sz w:val="24"/>
              </w:rPr>
            </w:pPr>
            <w:r>
              <w:rPr>
                <w:color w:val="4F81BC"/>
                <w:sz w:val="24"/>
              </w:rPr>
              <w:t>67.76±1.17</w:t>
            </w:r>
          </w:p>
        </w:tc>
        <w:tc>
          <w:tcPr>
            <w:tcW w:w="1775" w:type="dxa"/>
          </w:tcPr>
          <w:p w:rsidR="00F14390" w:rsidRDefault="00DB01C4">
            <w:pPr>
              <w:pStyle w:val="TableParagraph"/>
              <w:spacing w:before="64"/>
              <w:ind w:left="319" w:right="320"/>
              <w:rPr>
                <w:sz w:val="24"/>
              </w:rPr>
            </w:pPr>
            <w:r>
              <w:rPr>
                <w:color w:val="4F81BC"/>
                <w:sz w:val="24"/>
              </w:rPr>
              <w:t>68.02±1.76</w:t>
            </w:r>
          </w:p>
        </w:tc>
        <w:tc>
          <w:tcPr>
            <w:tcW w:w="1776" w:type="dxa"/>
          </w:tcPr>
          <w:p w:rsidR="00F14390" w:rsidRDefault="00DB01C4">
            <w:pPr>
              <w:pStyle w:val="TableParagraph"/>
              <w:spacing w:before="64"/>
              <w:ind w:left="322" w:right="322"/>
              <w:rPr>
                <w:sz w:val="24"/>
              </w:rPr>
            </w:pPr>
            <w:r>
              <w:rPr>
                <w:color w:val="4F81BC"/>
                <w:sz w:val="24"/>
              </w:rPr>
              <w:t>68.88±1.63</w:t>
            </w:r>
          </w:p>
        </w:tc>
        <w:tc>
          <w:tcPr>
            <w:tcW w:w="1775" w:type="dxa"/>
          </w:tcPr>
          <w:p w:rsidR="00F14390" w:rsidRDefault="00DB01C4">
            <w:pPr>
              <w:pStyle w:val="TableParagraph"/>
              <w:spacing w:before="64"/>
              <w:ind w:left="321" w:right="319"/>
              <w:rPr>
                <w:sz w:val="24"/>
              </w:rPr>
            </w:pPr>
            <w:r>
              <w:rPr>
                <w:color w:val="4F81BC"/>
                <w:sz w:val="24"/>
              </w:rPr>
              <w:t>69.32±1.48</w:t>
            </w:r>
          </w:p>
        </w:tc>
      </w:tr>
      <w:tr w:rsidR="00F14390">
        <w:trPr>
          <w:trHeight w:val="483"/>
        </w:trPr>
        <w:tc>
          <w:tcPr>
            <w:tcW w:w="2152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323" w:right="318"/>
              <w:rPr>
                <w:sz w:val="24"/>
              </w:rPr>
            </w:pPr>
            <w:r>
              <w:rPr>
                <w:sz w:val="24"/>
              </w:rPr>
              <w:t>Crude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Protein</w:t>
            </w:r>
          </w:p>
        </w:tc>
        <w:tc>
          <w:tcPr>
            <w:tcW w:w="1774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321" w:right="321"/>
              <w:rPr>
                <w:sz w:val="24"/>
              </w:rPr>
            </w:pPr>
            <w:r>
              <w:rPr>
                <w:color w:val="4F81BC"/>
                <w:sz w:val="24"/>
              </w:rPr>
              <w:t>69.56±1.03</w:t>
            </w:r>
          </w:p>
        </w:tc>
        <w:tc>
          <w:tcPr>
            <w:tcW w:w="1775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319" w:right="320"/>
              <w:rPr>
                <w:sz w:val="24"/>
              </w:rPr>
            </w:pPr>
            <w:r>
              <w:rPr>
                <w:color w:val="4F81BC"/>
                <w:sz w:val="24"/>
              </w:rPr>
              <w:t>70.34±1.11</w:t>
            </w:r>
          </w:p>
        </w:tc>
        <w:tc>
          <w:tcPr>
            <w:tcW w:w="1776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322" w:right="322"/>
              <w:rPr>
                <w:sz w:val="24"/>
              </w:rPr>
            </w:pPr>
            <w:r>
              <w:rPr>
                <w:color w:val="4F81BC"/>
                <w:sz w:val="24"/>
              </w:rPr>
              <w:t>71.38±1.24</w:t>
            </w:r>
          </w:p>
        </w:tc>
        <w:tc>
          <w:tcPr>
            <w:tcW w:w="1775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321" w:right="319"/>
              <w:rPr>
                <w:sz w:val="24"/>
              </w:rPr>
            </w:pPr>
            <w:r>
              <w:rPr>
                <w:color w:val="4F81BC"/>
                <w:sz w:val="24"/>
              </w:rPr>
              <w:t>71.97±1.41</w:t>
            </w:r>
          </w:p>
        </w:tc>
      </w:tr>
    </w:tbl>
    <w:p w:rsidR="00F14390" w:rsidRDefault="00DB01C4">
      <w:pPr>
        <w:pStyle w:val="ListParagraph"/>
        <w:numPr>
          <w:ilvl w:val="0"/>
          <w:numId w:val="58"/>
        </w:numPr>
        <w:tabs>
          <w:tab w:val="left" w:pos="981"/>
        </w:tabs>
        <w:spacing w:before="117"/>
        <w:ind w:left="980" w:hanging="340"/>
        <w:rPr>
          <w:rFonts w:ascii="Calibri"/>
        </w:rPr>
      </w:pPr>
      <w:r>
        <w:rPr>
          <w:rFonts w:ascii="Calibri"/>
        </w:rPr>
        <w:t>532</w:t>
      </w:r>
    </w:p>
    <w:p w:rsidR="00F14390" w:rsidRDefault="00F14390">
      <w:pPr>
        <w:rPr>
          <w:rFonts w:ascii="Calibri"/>
        </w:rPr>
        <w:sectPr w:rsidR="00F14390">
          <w:pgSz w:w="11910" w:h="16850"/>
          <w:pgMar w:top="1440" w:right="0" w:bottom="920" w:left="100" w:header="0" w:footer="734" w:gutter="0"/>
          <w:cols w:space="720"/>
        </w:sectPr>
      </w:pPr>
    </w:p>
    <w:p w:rsidR="00F14390" w:rsidRDefault="00775EFA">
      <w:pPr>
        <w:pStyle w:val="Heading4"/>
        <w:spacing w:before="76"/>
        <w:ind w:left="3971" w:right="3970" w:firstLine="0"/>
        <w:jc w:val="center"/>
      </w:pPr>
      <w:r>
        <w:lastRenderedPageBreak/>
        <w:t xml:space="preserve">Email dari Editor untuk </w:t>
      </w:r>
      <w:r w:rsidR="00DB01C4">
        <w:t>Revisi</w:t>
      </w:r>
      <w:r w:rsidR="00DB01C4">
        <w:rPr>
          <w:spacing w:val="-1"/>
        </w:rPr>
        <w:t xml:space="preserve"> </w:t>
      </w:r>
      <w:r>
        <w:rPr>
          <w:spacing w:val="-1"/>
        </w:rPr>
        <w:t xml:space="preserve">ke </w:t>
      </w:r>
      <w:r w:rsidR="00DB01C4">
        <w:t>2</w:t>
      </w:r>
    </w:p>
    <w:p w:rsidR="00F14390" w:rsidRDefault="00DB01C4">
      <w:pPr>
        <w:pStyle w:val="BodyText"/>
        <w:spacing w:before="11"/>
        <w:rPr>
          <w:b/>
          <w:sz w:val="20"/>
        </w:rPr>
      </w:pPr>
      <w:r>
        <w:rPr>
          <w:noProof/>
        </w:rPr>
        <w:drawing>
          <wp:anchor distT="0" distB="0" distL="0" distR="0" simplePos="0" relativeHeight="186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177814</wp:posOffset>
            </wp:positionV>
            <wp:extent cx="5852159" cy="3291840"/>
            <wp:effectExtent l="0" t="0" r="0" b="0"/>
            <wp:wrapTopAndBottom/>
            <wp:docPr id="9" name="image6.jpeg" descr="C:\Users\MY HP\AppData\Local\Packages\5319275A.WhatsAppDesktop_cv1g1gvanyjgm\TempState\FBAC069AAA8D6961D3B4C90BDE016147\Gambar WhatsApp 2023-03-20 pukul 06.22.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9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4390" w:rsidRDefault="00F14390">
      <w:pPr>
        <w:rPr>
          <w:sz w:val="20"/>
        </w:rPr>
        <w:sectPr w:rsidR="00F14390">
          <w:footerReference w:type="default" r:id="rId58"/>
          <w:pgSz w:w="12240" w:h="15840"/>
          <w:pgMar w:top="1360" w:right="1340" w:bottom="280" w:left="1340" w:header="0" w:footer="0" w:gutter="0"/>
          <w:cols w:space="720"/>
        </w:sectPr>
      </w:pPr>
    </w:p>
    <w:p w:rsidR="00F14390" w:rsidRDefault="00DB01C4">
      <w:pPr>
        <w:pStyle w:val="ListParagraph"/>
        <w:numPr>
          <w:ilvl w:val="1"/>
          <w:numId w:val="58"/>
        </w:numPr>
        <w:tabs>
          <w:tab w:val="left" w:pos="5409"/>
          <w:tab w:val="left" w:pos="5410"/>
        </w:tabs>
        <w:spacing w:before="78"/>
        <w:rPr>
          <w:b/>
          <w:sz w:val="24"/>
        </w:rPr>
      </w:pPr>
      <w:r>
        <w:rPr>
          <w:b/>
          <w:sz w:val="24"/>
        </w:rPr>
        <w:lastRenderedPageBreak/>
        <w:t>Revisi</w:t>
      </w:r>
      <w:r>
        <w:rPr>
          <w:b/>
          <w:spacing w:val="-3"/>
          <w:sz w:val="24"/>
        </w:rPr>
        <w:t xml:space="preserve"> </w:t>
      </w:r>
      <w:r w:rsidR="004D1726">
        <w:rPr>
          <w:b/>
          <w:spacing w:val="-3"/>
          <w:sz w:val="24"/>
        </w:rPr>
        <w:t xml:space="preserve">ke </w:t>
      </w:r>
      <w:r>
        <w:rPr>
          <w:b/>
          <w:sz w:val="24"/>
        </w:rPr>
        <w:t>2</w:t>
      </w:r>
    </w:p>
    <w:p w:rsidR="00F14390" w:rsidRDefault="00DB01C4">
      <w:pPr>
        <w:pStyle w:val="Heading4"/>
        <w:numPr>
          <w:ilvl w:val="1"/>
          <w:numId w:val="58"/>
        </w:numPr>
        <w:tabs>
          <w:tab w:val="left" w:pos="1473"/>
          <w:tab w:val="left" w:pos="1474"/>
        </w:tabs>
        <w:ind w:left="1473" w:hanging="647"/>
      </w:pPr>
      <w:r>
        <w:t>Production</w:t>
      </w:r>
      <w:r>
        <w:rPr>
          <w:spacing w:val="-1"/>
        </w:rPr>
        <w:t xml:space="preserve"> </w:t>
      </w:r>
      <w:r>
        <w:t>Performance,</w:t>
      </w:r>
      <w:r>
        <w:rPr>
          <w:spacing w:val="-3"/>
        </w:rPr>
        <w:t xml:space="preserve"> </w:t>
      </w:r>
      <w:r>
        <w:t>Feed</w:t>
      </w:r>
      <w:r>
        <w:rPr>
          <w:spacing w:val="-2"/>
        </w:rPr>
        <w:t xml:space="preserve"> </w:t>
      </w:r>
      <w:r>
        <w:t>Intake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Nutrient</w:t>
      </w:r>
      <w:r>
        <w:rPr>
          <w:spacing w:val="-3"/>
        </w:rPr>
        <w:t xml:space="preserve"> </w:t>
      </w:r>
      <w:r>
        <w:t>Digestibility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Etawa</w:t>
      </w:r>
      <w:r>
        <w:rPr>
          <w:spacing w:val="-2"/>
        </w:rPr>
        <w:t xml:space="preserve"> </w:t>
      </w:r>
      <w:r>
        <w:t>Crosbreed</w:t>
      </w:r>
    </w:p>
    <w:p w:rsidR="00F14390" w:rsidRDefault="00DB01C4">
      <w:pPr>
        <w:pStyle w:val="ListParagraph"/>
        <w:numPr>
          <w:ilvl w:val="1"/>
          <w:numId w:val="58"/>
        </w:numPr>
        <w:tabs>
          <w:tab w:val="left" w:pos="1312"/>
          <w:tab w:val="left" w:pos="1313"/>
        </w:tabs>
        <w:ind w:left="1312" w:hanging="486"/>
        <w:rPr>
          <w:b/>
          <w:sz w:val="24"/>
        </w:rPr>
      </w:pPr>
      <w:r>
        <w:rPr>
          <w:b/>
          <w:sz w:val="24"/>
        </w:rPr>
        <w:t>Dairy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Goats Fed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Tithonia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Tithonia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diversifolia</w:t>
      </w:r>
      <w:r>
        <w:rPr>
          <w:b/>
          <w:sz w:val="24"/>
        </w:rPr>
        <w:t>),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Cassava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Leaves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Palm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Kernel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Cake</w:t>
      </w:r>
    </w:p>
    <w:p w:rsidR="00F14390" w:rsidRDefault="00DB01C4">
      <w:pPr>
        <w:pStyle w:val="Heading4"/>
        <w:numPr>
          <w:ilvl w:val="1"/>
          <w:numId w:val="58"/>
        </w:numPr>
        <w:tabs>
          <w:tab w:val="left" w:pos="5181"/>
          <w:tab w:val="left" w:pos="5182"/>
        </w:tabs>
        <w:ind w:left="5181" w:hanging="4355"/>
      </w:pPr>
      <w:r>
        <w:t>Concentrate</w:t>
      </w:r>
    </w:p>
    <w:p w:rsidR="00F14390" w:rsidRDefault="00DB01C4">
      <w:pPr>
        <w:spacing w:before="146"/>
        <w:ind w:right="10765"/>
        <w:jc w:val="right"/>
        <w:rPr>
          <w:rFonts w:ascii="Calibri"/>
        </w:rPr>
      </w:pPr>
      <w:r>
        <w:rPr>
          <w:rFonts w:ascii="Calibri"/>
        </w:rPr>
        <w:t>5</w:t>
      </w:r>
    </w:p>
    <w:p w:rsidR="00F14390" w:rsidRDefault="00DB01C4">
      <w:pPr>
        <w:pStyle w:val="Heading4"/>
        <w:tabs>
          <w:tab w:val="left" w:pos="1300"/>
        </w:tabs>
        <w:ind w:left="827" w:firstLine="0"/>
      </w:pPr>
      <w:r>
        <w:rPr>
          <w:rFonts w:ascii="Calibri"/>
          <w:b w:val="0"/>
          <w:sz w:val="22"/>
        </w:rPr>
        <w:t>6</w:t>
      </w:r>
      <w:r>
        <w:rPr>
          <w:rFonts w:ascii="Calibri"/>
          <w:b w:val="0"/>
          <w:sz w:val="22"/>
        </w:rPr>
        <w:tab/>
      </w:r>
      <w:r>
        <w:t>13-Oct-22;</w:t>
      </w:r>
      <w:r>
        <w:rPr>
          <w:spacing w:val="-2"/>
        </w:rPr>
        <w:t xml:space="preserve"> </w:t>
      </w:r>
      <w:r>
        <w:t>29-Oct-22;</w:t>
      </w:r>
    </w:p>
    <w:p w:rsidR="00F14390" w:rsidRDefault="00DB01C4">
      <w:pPr>
        <w:tabs>
          <w:tab w:val="left" w:pos="5160"/>
        </w:tabs>
        <w:spacing w:before="132"/>
        <w:ind w:left="827"/>
        <w:rPr>
          <w:b/>
          <w:sz w:val="24"/>
        </w:rPr>
      </w:pPr>
      <w:r>
        <w:rPr>
          <w:rFonts w:ascii="Calibri"/>
        </w:rPr>
        <w:t>7</w:t>
      </w:r>
      <w:r>
        <w:rPr>
          <w:rFonts w:ascii="Calibri"/>
        </w:rPr>
        <w:tab/>
      </w:r>
      <w:r>
        <w:rPr>
          <w:b/>
          <w:sz w:val="24"/>
        </w:rPr>
        <w:t>ABSTRACT</w:t>
      </w:r>
    </w:p>
    <w:p w:rsidR="00F14390" w:rsidRDefault="00DB01C4">
      <w:pPr>
        <w:spacing w:before="144"/>
        <w:ind w:right="10765"/>
        <w:jc w:val="right"/>
        <w:rPr>
          <w:rFonts w:ascii="Calibri"/>
        </w:rPr>
      </w:pPr>
      <w:r>
        <w:rPr>
          <w:rFonts w:ascii="Calibri"/>
        </w:rPr>
        <w:t>8</w:t>
      </w:r>
    </w:p>
    <w:p w:rsidR="00F14390" w:rsidRDefault="00DB01C4">
      <w:pPr>
        <w:pStyle w:val="ListParagraph"/>
        <w:numPr>
          <w:ilvl w:val="0"/>
          <w:numId w:val="57"/>
        </w:numPr>
        <w:tabs>
          <w:tab w:val="left" w:pos="1300"/>
          <w:tab w:val="left" w:pos="1301"/>
        </w:tabs>
        <w:spacing w:before="128"/>
        <w:jc w:val="left"/>
        <w:rPr>
          <w:sz w:val="24"/>
        </w:rPr>
      </w:pPr>
      <w:r>
        <w:rPr>
          <w:sz w:val="24"/>
        </w:rPr>
        <w:t>This</w:t>
      </w:r>
      <w:r>
        <w:rPr>
          <w:spacing w:val="5"/>
          <w:sz w:val="24"/>
        </w:rPr>
        <w:t xml:space="preserve"> </w:t>
      </w:r>
      <w:r>
        <w:rPr>
          <w:sz w:val="24"/>
        </w:rPr>
        <w:t>research</w:t>
      </w:r>
      <w:r>
        <w:rPr>
          <w:spacing w:val="63"/>
          <w:sz w:val="24"/>
        </w:rPr>
        <w:t xml:space="preserve"> </w:t>
      </w:r>
      <w:r>
        <w:rPr>
          <w:sz w:val="24"/>
        </w:rPr>
        <w:t>aimed</w:t>
      </w:r>
      <w:r>
        <w:rPr>
          <w:spacing w:val="66"/>
          <w:sz w:val="24"/>
        </w:rPr>
        <w:t xml:space="preserve"> </w:t>
      </w:r>
      <w:r>
        <w:rPr>
          <w:sz w:val="24"/>
        </w:rPr>
        <w:t>at</w:t>
      </w:r>
      <w:r>
        <w:rPr>
          <w:spacing w:val="66"/>
          <w:sz w:val="24"/>
        </w:rPr>
        <w:t xml:space="preserve"> </w:t>
      </w:r>
      <w:r>
        <w:rPr>
          <w:sz w:val="24"/>
        </w:rPr>
        <w:t>the</w:t>
      </w:r>
      <w:r>
        <w:rPr>
          <w:spacing w:val="64"/>
          <w:sz w:val="24"/>
        </w:rPr>
        <w:t xml:space="preserve"> </w:t>
      </w:r>
      <w:r>
        <w:rPr>
          <w:sz w:val="24"/>
        </w:rPr>
        <w:t>intake,</w:t>
      </w:r>
      <w:r>
        <w:rPr>
          <w:spacing w:val="63"/>
          <w:sz w:val="24"/>
        </w:rPr>
        <w:t xml:space="preserve"> </w:t>
      </w:r>
      <w:r>
        <w:rPr>
          <w:sz w:val="24"/>
        </w:rPr>
        <w:t>digestibility,</w:t>
      </w:r>
      <w:r>
        <w:rPr>
          <w:spacing w:val="64"/>
          <w:sz w:val="24"/>
        </w:rPr>
        <w:t xml:space="preserve"> </w:t>
      </w:r>
      <w:r>
        <w:rPr>
          <w:sz w:val="24"/>
        </w:rPr>
        <w:t>production,</w:t>
      </w:r>
      <w:r>
        <w:rPr>
          <w:spacing w:val="63"/>
          <w:sz w:val="24"/>
        </w:rPr>
        <w:t xml:space="preserve"> </w:t>
      </w:r>
      <w:r>
        <w:rPr>
          <w:sz w:val="24"/>
        </w:rPr>
        <w:t>and</w:t>
      </w:r>
      <w:r>
        <w:rPr>
          <w:spacing w:val="66"/>
          <w:sz w:val="24"/>
        </w:rPr>
        <w:t xml:space="preserve"> </w:t>
      </w:r>
      <w:r>
        <w:rPr>
          <w:sz w:val="24"/>
        </w:rPr>
        <w:t>milk</w:t>
      </w:r>
      <w:r>
        <w:rPr>
          <w:spacing w:val="64"/>
          <w:sz w:val="24"/>
        </w:rPr>
        <w:t xml:space="preserve"> </w:t>
      </w:r>
      <w:r>
        <w:rPr>
          <w:sz w:val="24"/>
        </w:rPr>
        <w:t>quality</w:t>
      </w:r>
      <w:r>
        <w:rPr>
          <w:spacing w:val="58"/>
          <w:sz w:val="24"/>
        </w:rPr>
        <w:t xml:space="preserve"> </w:t>
      </w:r>
      <w:r>
        <w:rPr>
          <w:sz w:val="24"/>
        </w:rPr>
        <w:t>of</w:t>
      </w:r>
      <w:r>
        <w:rPr>
          <w:spacing w:val="61"/>
          <w:sz w:val="24"/>
        </w:rPr>
        <w:t xml:space="preserve"> </w:t>
      </w:r>
      <w:r>
        <w:rPr>
          <w:sz w:val="24"/>
        </w:rPr>
        <w:t>Etawa</w:t>
      </w:r>
    </w:p>
    <w:p w:rsidR="00F14390" w:rsidRDefault="00DB01C4">
      <w:pPr>
        <w:pStyle w:val="ListParagraph"/>
        <w:numPr>
          <w:ilvl w:val="0"/>
          <w:numId w:val="57"/>
        </w:numPr>
        <w:tabs>
          <w:tab w:val="left" w:pos="1300"/>
          <w:tab w:val="left" w:pos="1301"/>
        </w:tabs>
        <w:spacing w:before="130"/>
        <w:ind w:hanging="587"/>
        <w:jc w:val="left"/>
        <w:rPr>
          <w:i/>
          <w:sz w:val="24"/>
        </w:rPr>
      </w:pPr>
      <w:r>
        <w:rPr>
          <w:sz w:val="24"/>
        </w:rPr>
        <w:t xml:space="preserve">crossbreeds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dairy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goat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(ECDG)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fed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conventional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mixed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forage;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tithonia  </w:t>
      </w:r>
      <w:r>
        <w:rPr>
          <w:spacing w:val="6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Tithonia</w:t>
      </w:r>
    </w:p>
    <w:p w:rsidR="00F14390" w:rsidRDefault="00DB01C4">
      <w:pPr>
        <w:pStyle w:val="ListParagraph"/>
        <w:numPr>
          <w:ilvl w:val="0"/>
          <w:numId w:val="57"/>
        </w:numPr>
        <w:tabs>
          <w:tab w:val="left" w:pos="1300"/>
          <w:tab w:val="left" w:pos="1301"/>
        </w:tabs>
        <w:ind w:hanging="587"/>
        <w:jc w:val="left"/>
        <w:rPr>
          <w:sz w:val="24"/>
        </w:rPr>
      </w:pPr>
      <w:r>
        <w:rPr>
          <w:i/>
          <w:sz w:val="24"/>
        </w:rPr>
        <w:t>diversifolia</w:t>
      </w:r>
      <w:r>
        <w:rPr>
          <w:sz w:val="24"/>
        </w:rPr>
        <w:t>)</w:t>
      </w:r>
      <w:r>
        <w:rPr>
          <w:spacing w:val="45"/>
          <w:sz w:val="24"/>
        </w:rPr>
        <w:t xml:space="preserve"> </w:t>
      </w:r>
      <w:r>
        <w:rPr>
          <w:sz w:val="24"/>
        </w:rPr>
        <w:t>(T)</w:t>
      </w:r>
      <w:r>
        <w:rPr>
          <w:spacing w:val="46"/>
          <w:sz w:val="24"/>
        </w:rPr>
        <w:t xml:space="preserve"> </w:t>
      </w:r>
      <w:r>
        <w:rPr>
          <w:sz w:val="24"/>
        </w:rPr>
        <w:t>and</w:t>
      </w:r>
      <w:r>
        <w:rPr>
          <w:spacing w:val="47"/>
          <w:sz w:val="24"/>
        </w:rPr>
        <w:t xml:space="preserve"> </w:t>
      </w:r>
      <w:r>
        <w:rPr>
          <w:sz w:val="24"/>
        </w:rPr>
        <w:t>cassava</w:t>
      </w:r>
      <w:r>
        <w:rPr>
          <w:spacing w:val="45"/>
          <w:sz w:val="24"/>
        </w:rPr>
        <w:t xml:space="preserve"> </w:t>
      </w:r>
      <w:r>
        <w:rPr>
          <w:sz w:val="24"/>
        </w:rPr>
        <w:t>leaves</w:t>
      </w:r>
      <w:r>
        <w:rPr>
          <w:spacing w:val="48"/>
          <w:sz w:val="24"/>
        </w:rPr>
        <w:t xml:space="preserve"> </w:t>
      </w:r>
      <w:r>
        <w:rPr>
          <w:sz w:val="24"/>
        </w:rPr>
        <w:t>(CL)</w:t>
      </w:r>
      <w:r>
        <w:rPr>
          <w:spacing w:val="46"/>
          <w:sz w:val="24"/>
        </w:rPr>
        <w:t xml:space="preserve"> </w:t>
      </w:r>
      <w:r>
        <w:rPr>
          <w:sz w:val="24"/>
        </w:rPr>
        <w:t>with</w:t>
      </w:r>
      <w:r>
        <w:rPr>
          <w:spacing w:val="47"/>
          <w:sz w:val="24"/>
        </w:rPr>
        <w:t xml:space="preserve"> </w:t>
      </w:r>
      <w:r>
        <w:rPr>
          <w:sz w:val="24"/>
        </w:rPr>
        <w:t>palm</w:t>
      </w:r>
      <w:r>
        <w:rPr>
          <w:spacing w:val="47"/>
          <w:sz w:val="24"/>
        </w:rPr>
        <w:t xml:space="preserve"> </w:t>
      </w:r>
      <w:r>
        <w:rPr>
          <w:sz w:val="24"/>
        </w:rPr>
        <w:t>kernel</w:t>
      </w:r>
      <w:r>
        <w:rPr>
          <w:spacing w:val="47"/>
          <w:sz w:val="24"/>
        </w:rPr>
        <w:t xml:space="preserve"> </w:t>
      </w:r>
      <w:r>
        <w:rPr>
          <w:sz w:val="24"/>
        </w:rPr>
        <w:t>cake</w:t>
      </w:r>
      <w:r>
        <w:rPr>
          <w:spacing w:val="44"/>
          <w:sz w:val="24"/>
        </w:rPr>
        <w:t xml:space="preserve"> </w:t>
      </w:r>
      <w:r>
        <w:rPr>
          <w:sz w:val="24"/>
        </w:rPr>
        <w:t>concentrate</w:t>
      </w:r>
      <w:r>
        <w:rPr>
          <w:spacing w:val="46"/>
          <w:sz w:val="24"/>
        </w:rPr>
        <w:t xml:space="preserve"> </w:t>
      </w:r>
      <w:r>
        <w:rPr>
          <w:sz w:val="24"/>
        </w:rPr>
        <w:t>(PKCC).</w:t>
      </w:r>
      <w:r>
        <w:rPr>
          <w:spacing w:val="47"/>
          <w:sz w:val="24"/>
        </w:rPr>
        <w:t xml:space="preserve"> </w:t>
      </w:r>
      <w:r>
        <w:rPr>
          <w:sz w:val="24"/>
        </w:rPr>
        <w:t>A</w:t>
      </w:r>
    </w:p>
    <w:p w:rsidR="00F14390" w:rsidRDefault="00DB01C4">
      <w:pPr>
        <w:pStyle w:val="ListParagraph"/>
        <w:numPr>
          <w:ilvl w:val="0"/>
          <w:numId w:val="57"/>
        </w:numPr>
        <w:tabs>
          <w:tab w:val="left" w:pos="1300"/>
          <w:tab w:val="left" w:pos="1301"/>
        </w:tabs>
        <w:spacing w:before="130"/>
        <w:ind w:hanging="587"/>
        <w:jc w:val="left"/>
        <w:rPr>
          <w:sz w:val="24"/>
        </w:rPr>
      </w:pPr>
      <w:r>
        <w:rPr>
          <w:sz w:val="24"/>
        </w:rPr>
        <w:t>completely</w:t>
      </w:r>
      <w:r>
        <w:rPr>
          <w:spacing w:val="2"/>
          <w:sz w:val="24"/>
        </w:rPr>
        <w:t xml:space="preserve"> </w:t>
      </w:r>
      <w:r>
        <w:rPr>
          <w:sz w:val="24"/>
        </w:rPr>
        <w:t>randomized</w:t>
      </w:r>
      <w:r>
        <w:rPr>
          <w:spacing w:val="5"/>
          <w:sz w:val="24"/>
        </w:rPr>
        <w:t xml:space="preserve"> </w:t>
      </w:r>
      <w:r>
        <w:rPr>
          <w:sz w:val="24"/>
        </w:rPr>
        <w:t>design</w:t>
      </w:r>
      <w:r>
        <w:rPr>
          <w:spacing w:val="5"/>
          <w:sz w:val="24"/>
        </w:rPr>
        <w:t xml:space="preserve"> </w:t>
      </w:r>
      <w:r>
        <w:rPr>
          <w:sz w:val="24"/>
        </w:rPr>
        <w:t>(four</w:t>
      </w:r>
      <w:r>
        <w:rPr>
          <w:spacing w:val="4"/>
          <w:sz w:val="24"/>
        </w:rPr>
        <w:t xml:space="preserve"> </w:t>
      </w:r>
      <w:r>
        <w:rPr>
          <w:sz w:val="24"/>
        </w:rPr>
        <w:t>treatments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four</w:t>
      </w:r>
      <w:r>
        <w:rPr>
          <w:spacing w:val="4"/>
          <w:sz w:val="24"/>
        </w:rPr>
        <w:t xml:space="preserve"> </w:t>
      </w:r>
      <w:r>
        <w:rPr>
          <w:sz w:val="24"/>
        </w:rPr>
        <w:t>replications)</w:t>
      </w:r>
      <w:r>
        <w:rPr>
          <w:spacing w:val="4"/>
          <w:sz w:val="24"/>
        </w:rPr>
        <w:t xml:space="preserve"> </w:t>
      </w:r>
      <w:r>
        <w:rPr>
          <w:sz w:val="24"/>
        </w:rPr>
        <w:t>was</w:t>
      </w:r>
      <w:r>
        <w:rPr>
          <w:spacing w:val="8"/>
          <w:sz w:val="24"/>
        </w:rPr>
        <w:t xml:space="preserve"> </w:t>
      </w:r>
      <w:r>
        <w:rPr>
          <w:sz w:val="24"/>
        </w:rPr>
        <w:t>used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6"/>
          <w:sz w:val="24"/>
        </w:rPr>
        <w:t xml:space="preserve"> </w:t>
      </w:r>
      <w:r>
        <w:rPr>
          <w:sz w:val="24"/>
        </w:rPr>
        <w:t>this</w:t>
      </w:r>
      <w:r>
        <w:rPr>
          <w:spacing w:val="5"/>
          <w:sz w:val="24"/>
        </w:rPr>
        <w:t xml:space="preserve"> </w:t>
      </w:r>
      <w:r>
        <w:rPr>
          <w:sz w:val="24"/>
        </w:rPr>
        <w:t>study.</w:t>
      </w:r>
    </w:p>
    <w:p w:rsidR="00F14390" w:rsidRDefault="00DB01C4">
      <w:pPr>
        <w:pStyle w:val="ListParagraph"/>
        <w:numPr>
          <w:ilvl w:val="0"/>
          <w:numId w:val="57"/>
        </w:numPr>
        <w:tabs>
          <w:tab w:val="left" w:pos="1300"/>
          <w:tab w:val="left" w:pos="1301"/>
        </w:tabs>
        <w:ind w:hanging="587"/>
        <w:jc w:val="left"/>
        <w:rPr>
          <w:sz w:val="24"/>
        </w:rPr>
      </w:pP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treatments</w:t>
      </w:r>
      <w:r>
        <w:rPr>
          <w:spacing w:val="31"/>
          <w:sz w:val="24"/>
        </w:rPr>
        <w:t xml:space="preserve"> </w:t>
      </w:r>
      <w:r>
        <w:rPr>
          <w:sz w:val="24"/>
        </w:rPr>
        <w:t>consisted</w:t>
      </w:r>
      <w:r>
        <w:rPr>
          <w:spacing w:val="31"/>
          <w:sz w:val="24"/>
        </w:rPr>
        <w:t xml:space="preserve"> </w:t>
      </w:r>
      <w:r>
        <w:rPr>
          <w:sz w:val="24"/>
        </w:rPr>
        <w:t>of</w:t>
      </w:r>
      <w:r>
        <w:rPr>
          <w:spacing w:val="32"/>
          <w:sz w:val="24"/>
        </w:rPr>
        <w:t xml:space="preserve"> </w:t>
      </w:r>
      <w:r>
        <w:rPr>
          <w:sz w:val="24"/>
        </w:rPr>
        <w:t>followings:</w:t>
      </w:r>
      <w:r>
        <w:rPr>
          <w:spacing w:val="31"/>
          <w:sz w:val="24"/>
        </w:rPr>
        <w:t xml:space="preserve"> </w:t>
      </w:r>
      <w:r>
        <w:rPr>
          <w:sz w:val="24"/>
        </w:rPr>
        <w:t>A</w:t>
      </w:r>
      <w:r>
        <w:rPr>
          <w:spacing w:val="32"/>
          <w:sz w:val="24"/>
        </w:rPr>
        <w:t xml:space="preserve"> </w:t>
      </w:r>
      <w:r>
        <w:rPr>
          <w:sz w:val="24"/>
        </w:rPr>
        <w:t>was</w:t>
      </w:r>
      <w:r>
        <w:rPr>
          <w:spacing w:val="32"/>
          <w:sz w:val="24"/>
        </w:rPr>
        <w:t xml:space="preserve"> </w:t>
      </w:r>
      <w:r>
        <w:rPr>
          <w:sz w:val="24"/>
        </w:rPr>
        <w:t>company</w:t>
      </w:r>
      <w:r>
        <w:rPr>
          <w:spacing w:val="28"/>
          <w:sz w:val="24"/>
        </w:rPr>
        <w:t xml:space="preserve"> </w:t>
      </w:r>
      <w:r>
        <w:rPr>
          <w:sz w:val="24"/>
        </w:rPr>
        <w:t>rations</w:t>
      </w:r>
      <w:r>
        <w:rPr>
          <w:spacing w:val="31"/>
          <w:sz w:val="24"/>
        </w:rPr>
        <w:t xml:space="preserve"> </w:t>
      </w:r>
      <w:r>
        <w:rPr>
          <w:sz w:val="24"/>
        </w:rPr>
        <w:t>(50%</w:t>
      </w:r>
      <w:r>
        <w:rPr>
          <w:spacing w:val="32"/>
          <w:sz w:val="24"/>
        </w:rPr>
        <w:t xml:space="preserve"> </w:t>
      </w:r>
      <w:r>
        <w:rPr>
          <w:sz w:val="24"/>
        </w:rPr>
        <w:t>company</w:t>
      </w:r>
      <w:r>
        <w:rPr>
          <w:spacing w:val="28"/>
          <w:sz w:val="24"/>
        </w:rPr>
        <w:t xml:space="preserve"> </w:t>
      </w:r>
      <w:r>
        <w:rPr>
          <w:sz w:val="24"/>
        </w:rPr>
        <w:t>forages</w:t>
      </w:r>
      <w:r>
        <w:rPr>
          <w:spacing w:val="34"/>
          <w:sz w:val="24"/>
        </w:rPr>
        <w:t xml:space="preserve"> </w:t>
      </w:r>
      <w:r>
        <w:rPr>
          <w:sz w:val="24"/>
        </w:rPr>
        <w:t>+</w:t>
      </w:r>
    </w:p>
    <w:p w:rsidR="00F14390" w:rsidRDefault="00DB01C4">
      <w:pPr>
        <w:pStyle w:val="ListParagraph"/>
        <w:numPr>
          <w:ilvl w:val="0"/>
          <w:numId w:val="57"/>
        </w:numPr>
        <w:tabs>
          <w:tab w:val="left" w:pos="1300"/>
          <w:tab w:val="left" w:pos="1301"/>
        </w:tabs>
        <w:spacing w:before="129"/>
        <w:ind w:hanging="587"/>
        <w:jc w:val="left"/>
        <w:rPr>
          <w:sz w:val="24"/>
        </w:rPr>
      </w:pPr>
      <w:r>
        <w:rPr>
          <w:sz w:val="24"/>
        </w:rPr>
        <w:t>50%</w:t>
      </w:r>
      <w:r>
        <w:rPr>
          <w:spacing w:val="-1"/>
          <w:sz w:val="24"/>
        </w:rPr>
        <w:t xml:space="preserve"> </w:t>
      </w:r>
      <w:r>
        <w:rPr>
          <w:sz w:val="24"/>
        </w:rPr>
        <w:t>company</w:t>
      </w:r>
      <w:r>
        <w:rPr>
          <w:spacing w:val="-5"/>
          <w:sz w:val="24"/>
        </w:rPr>
        <w:t xml:space="preserve"> </w:t>
      </w:r>
      <w:r>
        <w:rPr>
          <w:sz w:val="24"/>
        </w:rPr>
        <w:t>concentrate(CC)),</w:t>
      </w:r>
      <w:r>
        <w:rPr>
          <w:spacing w:val="1"/>
          <w:sz w:val="24"/>
        </w:rPr>
        <w:t xml:space="preserve"> </w:t>
      </w:r>
      <w:r>
        <w:rPr>
          <w:sz w:val="24"/>
        </w:rPr>
        <w:t>B</w:t>
      </w:r>
      <w:r>
        <w:rPr>
          <w:spacing w:val="-2"/>
          <w:sz w:val="24"/>
        </w:rPr>
        <w:t xml:space="preserve"> </w:t>
      </w:r>
      <w:r>
        <w:rPr>
          <w:sz w:val="24"/>
        </w:rPr>
        <w:t>(50%</w:t>
      </w:r>
      <w:r>
        <w:rPr>
          <w:spacing w:val="1"/>
          <w:sz w:val="24"/>
        </w:rPr>
        <w:t xml:space="preserve"> </w:t>
      </w:r>
      <w:r>
        <w:rPr>
          <w:sz w:val="24"/>
        </w:rPr>
        <w:t>(T+CL)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40%</w:t>
      </w:r>
      <w:r>
        <w:rPr>
          <w:spacing w:val="-1"/>
          <w:sz w:val="24"/>
        </w:rPr>
        <w:t xml:space="preserve"> </w:t>
      </w:r>
      <w:r>
        <w:rPr>
          <w:sz w:val="24"/>
        </w:rPr>
        <w:t>CC +</w:t>
      </w:r>
      <w:r>
        <w:rPr>
          <w:spacing w:val="-1"/>
          <w:sz w:val="24"/>
        </w:rPr>
        <w:t xml:space="preserve"> </w:t>
      </w:r>
      <w:r>
        <w:rPr>
          <w:sz w:val="24"/>
        </w:rPr>
        <w:t>10%</w:t>
      </w:r>
      <w:r>
        <w:rPr>
          <w:spacing w:val="-1"/>
          <w:sz w:val="24"/>
        </w:rPr>
        <w:t xml:space="preserve"> </w:t>
      </w:r>
      <w:r>
        <w:rPr>
          <w:sz w:val="24"/>
        </w:rPr>
        <w:t>PKCC), C (50%</w:t>
      </w:r>
      <w:r>
        <w:rPr>
          <w:spacing w:val="-1"/>
          <w:sz w:val="24"/>
        </w:rPr>
        <w:t xml:space="preserve"> </w:t>
      </w:r>
      <w:r>
        <w:rPr>
          <w:sz w:val="24"/>
        </w:rPr>
        <w:t>(T+CL)</w:t>
      </w:r>
    </w:p>
    <w:p w:rsidR="00F14390" w:rsidRDefault="00DB01C4">
      <w:pPr>
        <w:pStyle w:val="BodyText"/>
        <w:tabs>
          <w:tab w:val="left" w:pos="1300"/>
        </w:tabs>
        <w:spacing w:before="132"/>
        <w:ind w:left="714"/>
      </w:pPr>
      <w:r>
        <w:rPr>
          <w:rFonts w:ascii="Calibri"/>
          <w:sz w:val="22"/>
        </w:rPr>
        <w:t>15</w:t>
      </w:r>
      <w:r>
        <w:rPr>
          <w:rFonts w:ascii="Calibri"/>
          <w:sz w:val="22"/>
        </w:rPr>
        <w:tab/>
      </w:r>
      <w:r>
        <w:t>+</w:t>
      </w:r>
      <w:r>
        <w:rPr>
          <w:spacing w:val="-2"/>
        </w:rPr>
        <w:t xml:space="preserve"> </w:t>
      </w:r>
      <w:r>
        <w:t>30%</w:t>
      </w:r>
      <w:r>
        <w:rPr>
          <w:spacing w:val="-1"/>
        </w:rPr>
        <w:t xml:space="preserve"> </w:t>
      </w:r>
      <w:r>
        <w:t>CC</w:t>
      </w:r>
      <w:r>
        <w:rPr>
          <w:spacing w:val="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20% PKCC), D (50% (T+CL)+</w:t>
      </w:r>
      <w:r>
        <w:rPr>
          <w:spacing w:val="-1"/>
        </w:rPr>
        <w:t xml:space="preserve"> </w:t>
      </w:r>
      <w:r>
        <w:t>20%</w:t>
      </w:r>
      <w:r>
        <w:rPr>
          <w:spacing w:val="1"/>
        </w:rPr>
        <w:t xml:space="preserve"> </w:t>
      </w:r>
      <w:r>
        <w:t>CC +</w:t>
      </w:r>
      <w:r>
        <w:rPr>
          <w:spacing w:val="-2"/>
        </w:rPr>
        <w:t xml:space="preserve"> </w:t>
      </w:r>
      <w:r>
        <w:t>30%</w:t>
      </w:r>
      <w:r>
        <w:rPr>
          <w:spacing w:val="1"/>
        </w:rPr>
        <w:t xml:space="preserve"> </w:t>
      </w:r>
      <w:r>
        <w:t>PKCC).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variables</w:t>
      </w:r>
      <w:r>
        <w:rPr>
          <w:spacing w:val="1"/>
        </w:rPr>
        <w:t xml:space="preserve"> </w:t>
      </w:r>
      <w:r>
        <w:t>analyzed</w:t>
      </w:r>
    </w:p>
    <w:p w:rsidR="00F14390" w:rsidRDefault="00DB01C4">
      <w:pPr>
        <w:pStyle w:val="ListParagraph"/>
        <w:numPr>
          <w:ilvl w:val="0"/>
          <w:numId w:val="56"/>
        </w:numPr>
        <w:tabs>
          <w:tab w:val="left" w:pos="1300"/>
          <w:tab w:val="left" w:pos="1301"/>
        </w:tabs>
        <w:spacing w:before="130"/>
        <w:rPr>
          <w:sz w:val="24"/>
        </w:rPr>
      </w:pPr>
      <w:r>
        <w:rPr>
          <w:sz w:val="24"/>
        </w:rPr>
        <w:t>were</w:t>
      </w:r>
      <w:r>
        <w:rPr>
          <w:spacing w:val="5"/>
          <w:sz w:val="24"/>
        </w:rPr>
        <w:t xml:space="preserve"> </w:t>
      </w:r>
      <w:r>
        <w:rPr>
          <w:sz w:val="24"/>
        </w:rPr>
        <w:t>as</w:t>
      </w:r>
      <w:r>
        <w:rPr>
          <w:spacing w:val="4"/>
          <w:sz w:val="24"/>
        </w:rPr>
        <w:t xml:space="preserve"> </w:t>
      </w:r>
      <w:r>
        <w:rPr>
          <w:sz w:val="24"/>
        </w:rPr>
        <w:t>follows;</w:t>
      </w:r>
      <w:r>
        <w:rPr>
          <w:spacing w:val="5"/>
          <w:sz w:val="24"/>
        </w:rPr>
        <w:t xml:space="preserve"> </w:t>
      </w:r>
      <w:r>
        <w:rPr>
          <w:sz w:val="24"/>
        </w:rPr>
        <w:t>milk</w:t>
      </w:r>
      <w:r>
        <w:rPr>
          <w:spacing w:val="5"/>
          <w:sz w:val="24"/>
        </w:rPr>
        <w:t xml:space="preserve"> </w:t>
      </w:r>
      <w:r>
        <w:rPr>
          <w:sz w:val="24"/>
        </w:rPr>
        <w:t>production,</w:t>
      </w:r>
      <w:r>
        <w:rPr>
          <w:spacing w:val="5"/>
          <w:sz w:val="24"/>
        </w:rPr>
        <w:t xml:space="preserve"> </w:t>
      </w:r>
      <w:r>
        <w:rPr>
          <w:sz w:val="24"/>
        </w:rPr>
        <w:t>milk</w:t>
      </w:r>
      <w:r>
        <w:rPr>
          <w:spacing w:val="5"/>
          <w:sz w:val="24"/>
        </w:rPr>
        <w:t xml:space="preserve"> </w:t>
      </w:r>
      <w:r>
        <w:rPr>
          <w:sz w:val="24"/>
        </w:rPr>
        <w:t>quality</w:t>
      </w:r>
      <w:r>
        <w:rPr>
          <w:spacing w:val="-1"/>
          <w:sz w:val="24"/>
        </w:rPr>
        <w:t xml:space="preserve"> </w:t>
      </w:r>
      <w:r>
        <w:rPr>
          <w:sz w:val="24"/>
        </w:rPr>
        <w:t>(total</w:t>
      </w:r>
      <w:r>
        <w:rPr>
          <w:spacing w:val="4"/>
          <w:sz w:val="24"/>
        </w:rPr>
        <w:t xml:space="preserve"> </w:t>
      </w:r>
      <w:r>
        <w:rPr>
          <w:sz w:val="24"/>
        </w:rPr>
        <w:t>solid,</w:t>
      </w:r>
      <w:r>
        <w:rPr>
          <w:spacing w:val="4"/>
          <w:sz w:val="24"/>
        </w:rPr>
        <w:t xml:space="preserve"> </w:t>
      </w:r>
      <w:r>
        <w:rPr>
          <w:sz w:val="24"/>
        </w:rPr>
        <w:t>lactose,</w:t>
      </w:r>
      <w:r>
        <w:rPr>
          <w:spacing w:val="5"/>
          <w:sz w:val="24"/>
        </w:rPr>
        <w:t xml:space="preserve"> </w:t>
      </w:r>
      <w:r>
        <w:rPr>
          <w:sz w:val="24"/>
        </w:rPr>
        <w:t>protein,</w:t>
      </w:r>
      <w:r>
        <w:rPr>
          <w:spacing w:val="4"/>
          <w:sz w:val="24"/>
        </w:rPr>
        <w:t xml:space="preserve"> </w:t>
      </w:r>
      <w:r>
        <w:rPr>
          <w:sz w:val="24"/>
        </w:rPr>
        <w:t>fat,</w:t>
      </w:r>
      <w:r>
        <w:rPr>
          <w:spacing w:val="5"/>
          <w:sz w:val="24"/>
        </w:rPr>
        <w:t xml:space="preserve"> </w:t>
      </w:r>
      <w:r>
        <w:rPr>
          <w:sz w:val="24"/>
        </w:rPr>
        <w:t>solid</w:t>
      </w:r>
      <w:r>
        <w:rPr>
          <w:spacing w:val="4"/>
          <w:sz w:val="24"/>
        </w:rPr>
        <w:t xml:space="preserve"> </w:t>
      </w:r>
      <w:r>
        <w:rPr>
          <w:sz w:val="24"/>
        </w:rPr>
        <w:t>non-fat,</w:t>
      </w:r>
    </w:p>
    <w:p w:rsidR="00F14390" w:rsidRDefault="00DB01C4">
      <w:pPr>
        <w:pStyle w:val="ListParagraph"/>
        <w:numPr>
          <w:ilvl w:val="0"/>
          <w:numId w:val="5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water</w:t>
      </w:r>
      <w:r>
        <w:rPr>
          <w:spacing w:val="30"/>
          <w:sz w:val="24"/>
        </w:rPr>
        <w:t xml:space="preserve"> </w:t>
      </w:r>
      <w:r>
        <w:rPr>
          <w:sz w:val="24"/>
        </w:rPr>
        <w:t>content,</w:t>
      </w:r>
      <w:r>
        <w:rPr>
          <w:spacing w:val="32"/>
          <w:sz w:val="24"/>
        </w:rPr>
        <w:t xml:space="preserve"> </w:t>
      </w:r>
      <w:r>
        <w:rPr>
          <w:sz w:val="24"/>
        </w:rPr>
        <w:t>specific</w:t>
      </w:r>
      <w:r>
        <w:rPr>
          <w:spacing w:val="31"/>
          <w:sz w:val="24"/>
        </w:rPr>
        <w:t xml:space="preserve"> </w:t>
      </w:r>
      <w:r>
        <w:rPr>
          <w:sz w:val="24"/>
        </w:rPr>
        <w:t>gravity,</w:t>
      </w:r>
      <w:r>
        <w:rPr>
          <w:spacing w:val="32"/>
          <w:sz w:val="24"/>
        </w:rPr>
        <w:t xml:space="preserve"> </w:t>
      </w:r>
      <w:r>
        <w:rPr>
          <w:sz w:val="24"/>
        </w:rPr>
        <w:t>pH,</w:t>
      </w:r>
      <w:r>
        <w:rPr>
          <w:spacing w:val="31"/>
          <w:sz w:val="24"/>
        </w:rPr>
        <w:t xml:space="preserve"> </w:t>
      </w:r>
      <w:r>
        <w:rPr>
          <w:sz w:val="24"/>
        </w:rPr>
        <w:t>Ca</w:t>
      </w:r>
      <w:r>
        <w:rPr>
          <w:spacing w:val="31"/>
          <w:sz w:val="24"/>
        </w:rPr>
        <w:t xml:space="preserve"> </w:t>
      </w:r>
      <w:r>
        <w:rPr>
          <w:sz w:val="24"/>
        </w:rPr>
        <w:t>and</w:t>
      </w:r>
      <w:r>
        <w:rPr>
          <w:spacing w:val="32"/>
          <w:sz w:val="24"/>
        </w:rPr>
        <w:t xml:space="preserve"> </w:t>
      </w:r>
      <w:r>
        <w:rPr>
          <w:sz w:val="24"/>
        </w:rPr>
        <w:t>P</w:t>
      </w:r>
      <w:r>
        <w:rPr>
          <w:spacing w:val="33"/>
          <w:sz w:val="24"/>
        </w:rPr>
        <w:t xml:space="preserve"> </w:t>
      </w:r>
      <w:r>
        <w:rPr>
          <w:sz w:val="24"/>
        </w:rPr>
        <w:t>minerals),</w:t>
      </w:r>
      <w:r>
        <w:rPr>
          <w:spacing w:val="36"/>
          <w:sz w:val="24"/>
        </w:rPr>
        <w:t xml:space="preserve"> </w:t>
      </w:r>
      <w:r>
        <w:rPr>
          <w:sz w:val="24"/>
        </w:rPr>
        <w:t>dry</w:t>
      </w:r>
      <w:r>
        <w:rPr>
          <w:spacing w:val="27"/>
          <w:sz w:val="24"/>
        </w:rPr>
        <w:t xml:space="preserve"> </w:t>
      </w:r>
      <w:r>
        <w:rPr>
          <w:sz w:val="24"/>
        </w:rPr>
        <w:t>matter</w:t>
      </w:r>
      <w:r>
        <w:rPr>
          <w:spacing w:val="31"/>
          <w:sz w:val="24"/>
        </w:rPr>
        <w:t xml:space="preserve"> </w:t>
      </w:r>
      <w:r>
        <w:rPr>
          <w:sz w:val="24"/>
        </w:rPr>
        <w:t>intake</w:t>
      </w:r>
      <w:r>
        <w:rPr>
          <w:spacing w:val="31"/>
          <w:sz w:val="24"/>
        </w:rPr>
        <w:t xml:space="preserve"> </w:t>
      </w:r>
      <w:r>
        <w:rPr>
          <w:sz w:val="24"/>
        </w:rPr>
        <w:t>(DMI),</w:t>
      </w:r>
      <w:r>
        <w:rPr>
          <w:spacing w:val="32"/>
          <w:sz w:val="24"/>
        </w:rPr>
        <w:t xml:space="preserve"> </w:t>
      </w:r>
      <w:r>
        <w:rPr>
          <w:sz w:val="24"/>
        </w:rPr>
        <w:t>organic</w:t>
      </w:r>
    </w:p>
    <w:p w:rsidR="00F14390" w:rsidRDefault="00DB01C4">
      <w:pPr>
        <w:pStyle w:val="ListParagraph"/>
        <w:numPr>
          <w:ilvl w:val="0"/>
          <w:numId w:val="56"/>
        </w:numPr>
        <w:tabs>
          <w:tab w:val="left" w:pos="1300"/>
          <w:tab w:val="left" w:pos="1301"/>
        </w:tabs>
        <w:spacing w:before="130"/>
        <w:rPr>
          <w:sz w:val="24"/>
        </w:rPr>
      </w:pPr>
      <w:r>
        <w:rPr>
          <w:sz w:val="24"/>
        </w:rPr>
        <w:t>matter</w:t>
      </w:r>
      <w:r>
        <w:rPr>
          <w:spacing w:val="40"/>
          <w:sz w:val="24"/>
        </w:rPr>
        <w:t xml:space="preserve"> </w:t>
      </w:r>
      <w:r>
        <w:rPr>
          <w:sz w:val="24"/>
        </w:rPr>
        <w:t>intake</w:t>
      </w:r>
      <w:r>
        <w:rPr>
          <w:spacing w:val="41"/>
          <w:sz w:val="24"/>
        </w:rPr>
        <w:t xml:space="preserve"> </w:t>
      </w:r>
      <w:r>
        <w:rPr>
          <w:sz w:val="24"/>
        </w:rPr>
        <w:t>(OMI),</w:t>
      </w:r>
      <w:r>
        <w:rPr>
          <w:spacing w:val="42"/>
          <w:sz w:val="24"/>
        </w:rPr>
        <w:t xml:space="preserve"> </w:t>
      </w:r>
      <w:r>
        <w:rPr>
          <w:sz w:val="24"/>
        </w:rPr>
        <w:t>crude</w:t>
      </w:r>
      <w:r>
        <w:rPr>
          <w:spacing w:val="41"/>
          <w:sz w:val="24"/>
        </w:rPr>
        <w:t xml:space="preserve"> </w:t>
      </w:r>
      <w:r>
        <w:rPr>
          <w:sz w:val="24"/>
        </w:rPr>
        <w:t>protein</w:t>
      </w:r>
      <w:r>
        <w:rPr>
          <w:spacing w:val="41"/>
          <w:sz w:val="24"/>
        </w:rPr>
        <w:t xml:space="preserve"> </w:t>
      </w:r>
      <w:r>
        <w:rPr>
          <w:sz w:val="24"/>
        </w:rPr>
        <w:t>intake</w:t>
      </w:r>
      <w:r>
        <w:rPr>
          <w:spacing w:val="42"/>
          <w:sz w:val="24"/>
        </w:rPr>
        <w:t xml:space="preserve"> </w:t>
      </w:r>
      <w:r>
        <w:rPr>
          <w:sz w:val="24"/>
        </w:rPr>
        <w:t>(CPI),</w:t>
      </w:r>
      <w:r>
        <w:rPr>
          <w:spacing w:val="46"/>
          <w:sz w:val="24"/>
        </w:rPr>
        <w:t xml:space="preserve"> </w:t>
      </w:r>
      <w:r>
        <w:rPr>
          <w:sz w:val="24"/>
        </w:rPr>
        <w:t>dry</w:t>
      </w:r>
      <w:r>
        <w:rPr>
          <w:spacing w:val="37"/>
          <w:sz w:val="24"/>
        </w:rPr>
        <w:t xml:space="preserve"> </w:t>
      </w:r>
      <w:r>
        <w:rPr>
          <w:sz w:val="24"/>
        </w:rPr>
        <w:t>matter</w:t>
      </w:r>
      <w:r>
        <w:rPr>
          <w:spacing w:val="41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37"/>
          <w:sz w:val="24"/>
        </w:rPr>
        <w:t xml:space="preserve"> </w:t>
      </w:r>
      <w:r>
        <w:rPr>
          <w:sz w:val="24"/>
        </w:rPr>
        <w:t>(DMD),</w:t>
      </w:r>
      <w:r>
        <w:rPr>
          <w:spacing w:val="42"/>
          <w:sz w:val="24"/>
        </w:rPr>
        <w:t xml:space="preserve"> </w:t>
      </w:r>
      <w:r>
        <w:rPr>
          <w:sz w:val="24"/>
        </w:rPr>
        <w:t>organic</w:t>
      </w:r>
    </w:p>
    <w:p w:rsidR="00F14390" w:rsidRDefault="00DB01C4">
      <w:pPr>
        <w:pStyle w:val="ListParagraph"/>
        <w:numPr>
          <w:ilvl w:val="0"/>
          <w:numId w:val="5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matter</w:t>
      </w:r>
      <w:r>
        <w:rPr>
          <w:spacing w:val="7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3"/>
          <w:sz w:val="24"/>
        </w:rPr>
        <w:t xml:space="preserve"> </w:t>
      </w:r>
      <w:r>
        <w:rPr>
          <w:sz w:val="24"/>
        </w:rPr>
        <w:t>(OMD),</w:t>
      </w:r>
      <w:r>
        <w:rPr>
          <w:spacing w:val="9"/>
          <w:sz w:val="24"/>
        </w:rPr>
        <w:t xml:space="preserve"> </w:t>
      </w:r>
      <w:r>
        <w:rPr>
          <w:sz w:val="24"/>
        </w:rPr>
        <w:t>crude</w:t>
      </w:r>
      <w:r>
        <w:rPr>
          <w:spacing w:val="6"/>
          <w:sz w:val="24"/>
        </w:rPr>
        <w:t xml:space="preserve"> </w:t>
      </w:r>
      <w:r>
        <w:rPr>
          <w:sz w:val="24"/>
        </w:rPr>
        <w:t>protein</w:t>
      </w:r>
      <w:r>
        <w:rPr>
          <w:spacing w:val="8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2"/>
          <w:sz w:val="24"/>
        </w:rPr>
        <w:t xml:space="preserve"> </w:t>
      </w:r>
      <w:r>
        <w:rPr>
          <w:sz w:val="24"/>
        </w:rPr>
        <w:t>(CPD).</w:t>
      </w:r>
      <w:r>
        <w:rPr>
          <w:spacing w:val="13"/>
          <w:sz w:val="24"/>
        </w:rPr>
        <w:t xml:space="preserve"> </w:t>
      </w:r>
      <w:r>
        <w:rPr>
          <w:sz w:val="24"/>
        </w:rPr>
        <w:t>Data</w:t>
      </w:r>
      <w:r>
        <w:rPr>
          <w:spacing w:val="7"/>
          <w:sz w:val="24"/>
        </w:rPr>
        <w:t xml:space="preserve"> </w:t>
      </w:r>
      <w:r>
        <w:rPr>
          <w:sz w:val="24"/>
        </w:rPr>
        <w:t>analysis</w:t>
      </w:r>
      <w:r>
        <w:rPr>
          <w:spacing w:val="9"/>
          <w:sz w:val="24"/>
        </w:rPr>
        <w:t xml:space="preserve"> </w:t>
      </w:r>
      <w:r>
        <w:rPr>
          <w:sz w:val="24"/>
        </w:rPr>
        <w:t>used</w:t>
      </w:r>
      <w:r>
        <w:rPr>
          <w:spacing w:val="8"/>
          <w:sz w:val="24"/>
        </w:rPr>
        <w:t xml:space="preserve"> </w:t>
      </w:r>
      <w:r>
        <w:rPr>
          <w:sz w:val="24"/>
        </w:rPr>
        <w:t>analysis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56"/>
        </w:numPr>
        <w:tabs>
          <w:tab w:val="left" w:pos="1300"/>
          <w:tab w:val="left" w:pos="1301"/>
        </w:tabs>
        <w:spacing w:before="130"/>
        <w:rPr>
          <w:sz w:val="24"/>
        </w:rPr>
      </w:pPr>
      <w:r>
        <w:rPr>
          <w:sz w:val="24"/>
        </w:rPr>
        <w:t>variance—a</w:t>
      </w:r>
      <w:r>
        <w:rPr>
          <w:spacing w:val="-1"/>
          <w:sz w:val="24"/>
        </w:rPr>
        <w:t xml:space="preserve"> </w:t>
      </w:r>
      <w:r>
        <w:rPr>
          <w:sz w:val="24"/>
        </w:rPr>
        <w:t>further test to</w:t>
      </w:r>
      <w:r>
        <w:rPr>
          <w:spacing w:val="1"/>
          <w:sz w:val="24"/>
        </w:rPr>
        <w:t xml:space="preserve"> </w:t>
      </w:r>
      <w:r>
        <w:rPr>
          <w:sz w:val="24"/>
        </w:rPr>
        <w:t>determine</w:t>
      </w:r>
      <w:r>
        <w:rPr>
          <w:spacing w:val="-1"/>
          <w:sz w:val="24"/>
        </w:rPr>
        <w:t xml:space="preserve"> </w:t>
      </w:r>
      <w:r>
        <w:rPr>
          <w:sz w:val="24"/>
        </w:rPr>
        <w:t>differences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5"/>
          <w:sz w:val="24"/>
        </w:rPr>
        <w:t xml:space="preserve"> </w:t>
      </w:r>
      <w:r>
        <w:rPr>
          <w:sz w:val="24"/>
        </w:rPr>
        <w:t>treatments using</w:t>
      </w:r>
      <w:r>
        <w:rPr>
          <w:spacing w:val="1"/>
          <w:sz w:val="24"/>
        </w:rPr>
        <w:t xml:space="preserve"> </w:t>
      </w:r>
      <w:r>
        <w:rPr>
          <w:sz w:val="24"/>
        </w:rPr>
        <w:t>Duncan's multiple</w:t>
      </w:r>
    </w:p>
    <w:p w:rsidR="00F14390" w:rsidRDefault="00DB01C4">
      <w:pPr>
        <w:pStyle w:val="ListParagraph"/>
        <w:numPr>
          <w:ilvl w:val="0"/>
          <w:numId w:val="5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ranges.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Analysis</w:t>
      </w:r>
      <w:r>
        <w:rPr>
          <w:spacing w:val="102"/>
          <w:sz w:val="24"/>
        </w:rPr>
        <w:t xml:space="preserve"> </w:t>
      </w:r>
      <w:r>
        <w:rPr>
          <w:sz w:val="24"/>
        </w:rPr>
        <w:t>showed</w:t>
      </w:r>
      <w:r>
        <w:rPr>
          <w:spacing w:val="20"/>
          <w:sz w:val="24"/>
        </w:rPr>
        <w:t xml:space="preserve"> </w:t>
      </w:r>
      <w:r>
        <w:rPr>
          <w:sz w:val="24"/>
        </w:rPr>
        <w:t>that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treatment</w:t>
      </w:r>
      <w:r>
        <w:rPr>
          <w:spacing w:val="23"/>
          <w:sz w:val="24"/>
        </w:rPr>
        <w:t xml:space="preserve"> </w:t>
      </w:r>
      <w:r>
        <w:rPr>
          <w:sz w:val="24"/>
        </w:rPr>
        <w:t>had</w:t>
      </w:r>
      <w:r>
        <w:rPr>
          <w:spacing w:val="20"/>
          <w:sz w:val="24"/>
        </w:rPr>
        <w:t xml:space="preserve"> </w:t>
      </w:r>
      <w:r>
        <w:rPr>
          <w:sz w:val="24"/>
        </w:rPr>
        <w:t>no</w:t>
      </w:r>
      <w:r>
        <w:rPr>
          <w:spacing w:val="20"/>
          <w:sz w:val="24"/>
        </w:rPr>
        <w:t xml:space="preserve"> </w:t>
      </w:r>
      <w:r>
        <w:rPr>
          <w:sz w:val="24"/>
        </w:rPr>
        <w:t>significant</w:t>
      </w:r>
      <w:r>
        <w:rPr>
          <w:spacing w:val="20"/>
          <w:sz w:val="24"/>
        </w:rPr>
        <w:t xml:space="preserve"> </w:t>
      </w:r>
      <w:r>
        <w:rPr>
          <w:sz w:val="24"/>
        </w:rPr>
        <w:t>effect</w:t>
      </w:r>
      <w:r>
        <w:rPr>
          <w:spacing w:val="22"/>
          <w:sz w:val="24"/>
        </w:rPr>
        <w:t xml:space="preserve"> </w:t>
      </w:r>
      <w:r>
        <w:rPr>
          <w:sz w:val="24"/>
        </w:rPr>
        <w:t>(P&gt;0.05)</w:t>
      </w:r>
      <w:r>
        <w:rPr>
          <w:spacing w:val="19"/>
          <w:sz w:val="24"/>
        </w:rPr>
        <w:t xml:space="preserve"> </w:t>
      </w:r>
      <w:r>
        <w:rPr>
          <w:sz w:val="24"/>
        </w:rPr>
        <w:t>on</w:t>
      </w:r>
      <w:r>
        <w:rPr>
          <w:spacing w:val="26"/>
          <w:sz w:val="24"/>
        </w:rPr>
        <w:t xml:space="preserve"> </w:t>
      </w:r>
      <w:r>
        <w:rPr>
          <w:sz w:val="24"/>
        </w:rPr>
        <w:t>feed</w:t>
      </w:r>
    </w:p>
    <w:p w:rsidR="00F14390" w:rsidRDefault="00DB01C4">
      <w:pPr>
        <w:pStyle w:val="ListParagraph"/>
        <w:numPr>
          <w:ilvl w:val="0"/>
          <w:numId w:val="56"/>
        </w:numPr>
        <w:tabs>
          <w:tab w:val="left" w:pos="1300"/>
          <w:tab w:val="left" w:pos="1301"/>
        </w:tabs>
        <w:spacing w:before="130"/>
        <w:rPr>
          <w:sz w:val="24"/>
        </w:rPr>
      </w:pPr>
      <w:r>
        <w:rPr>
          <w:sz w:val="24"/>
        </w:rPr>
        <w:t>intake,</w:t>
      </w:r>
      <w:r>
        <w:rPr>
          <w:spacing w:val="4"/>
          <w:sz w:val="24"/>
        </w:rPr>
        <w:t xml:space="preserve"> </w:t>
      </w:r>
      <w:r>
        <w:rPr>
          <w:sz w:val="24"/>
        </w:rPr>
        <w:t>digestibility,</w:t>
      </w:r>
      <w:r>
        <w:rPr>
          <w:spacing w:val="70"/>
          <w:sz w:val="24"/>
        </w:rPr>
        <w:t xml:space="preserve"> </w:t>
      </w:r>
      <w:r>
        <w:rPr>
          <w:sz w:val="24"/>
        </w:rPr>
        <w:t>production,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milk</w:t>
      </w:r>
      <w:r>
        <w:rPr>
          <w:spacing w:val="5"/>
          <w:sz w:val="24"/>
        </w:rPr>
        <w:t xml:space="preserve"> </w:t>
      </w:r>
      <w:r>
        <w:rPr>
          <w:sz w:val="24"/>
        </w:rPr>
        <w:t>quality.</w:t>
      </w:r>
      <w:r>
        <w:rPr>
          <w:spacing w:val="5"/>
          <w:sz w:val="24"/>
        </w:rPr>
        <w:t xml:space="preserve"> </w:t>
      </w:r>
      <w:r>
        <w:rPr>
          <w:sz w:val="24"/>
        </w:rPr>
        <w:t>Using</w:t>
      </w:r>
      <w:r>
        <w:rPr>
          <w:spacing w:val="2"/>
          <w:sz w:val="24"/>
        </w:rPr>
        <w:t xml:space="preserve"> </w:t>
      </w:r>
      <w:r>
        <w:rPr>
          <w:sz w:val="24"/>
        </w:rPr>
        <w:t>palm</w:t>
      </w:r>
      <w:r>
        <w:rPr>
          <w:spacing w:val="6"/>
          <w:sz w:val="24"/>
        </w:rPr>
        <w:t xml:space="preserve"> </w:t>
      </w:r>
      <w:r>
        <w:rPr>
          <w:sz w:val="24"/>
        </w:rPr>
        <w:t>kernel</w:t>
      </w:r>
      <w:r>
        <w:rPr>
          <w:spacing w:val="5"/>
          <w:sz w:val="24"/>
        </w:rPr>
        <w:t xml:space="preserve"> </w:t>
      </w:r>
      <w:r>
        <w:rPr>
          <w:sz w:val="24"/>
        </w:rPr>
        <w:t>cake</w:t>
      </w:r>
      <w:r>
        <w:rPr>
          <w:spacing w:val="6"/>
          <w:sz w:val="24"/>
        </w:rPr>
        <w:t xml:space="preserve"> </w:t>
      </w:r>
      <w:r>
        <w:rPr>
          <w:sz w:val="24"/>
        </w:rPr>
        <w:t>concentrate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</w:p>
    <w:p w:rsidR="00F14390" w:rsidRDefault="00DB01C4">
      <w:pPr>
        <w:pStyle w:val="ListParagraph"/>
        <w:numPr>
          <w:ilvl w:val="0"/>
          <w:numId w:val="56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mixture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tithonia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cassava</w:t>
      </w:r>
      <w:r>
        <w:rPr>
          <w:spacing w:val="-3"/>
          <w:sz w:val="24"/>
        </w:rPr>
        <w:t xml:space="preserve"> </w:t>
      </w:r>
      <w:r>
        <w:rPr>
          <w:sz w:val="24"/>
        </w:rPr>
        <w:t>leaves was</w:t>
      </w:r>
      <w:r>
        <w:rPr>
          <w:spacing w:val="1"/>
          <w:sz w:val="24"/>
        </w:rPr>
        <w:t xml:space="preserve"> </w:t>
      </w:r>
      <w:r>
        <w:rPr>
          <w:sz w:val="24"/>
        </w:rPr>
        <w:t>able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maintain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feed</w:t>
      </w:r>
      <w:r>
        <w:rPr>
          <w:spacing w:val="1"/>
          <w:sz w:val="24"/>
        </w:rPr>
        <w:t xml:space="preserve"> </w:t>
      </w:r>
      <w:r>
        <w:rPr>
          <w:sz w:val="24"/>
        </w:rPr>
        <w:t>intake,</w:t>
      </w:r>
      <w:r>
        <w:rPr>
          <w:spacing w:val="1"/>
          <w:sz w:val="24"/>
        </w:rPr>
        <w:t xml:space="preserve"> </w:t>
      </w:r>
      <w:r>
        <w:rPr>
          <w:sz w:val="24"/>
        </w:rPr>
        <w:t>feed</w:t>
      </w:r>
      <w:r>
        <w:rPr>
          <w:spacing w:val="1"/>
          <w:sz w:val="24"/>
        </w:rPr>
        <w:t xml:space="preserve"> </w:t>
      </w:r>
      <w:r>
        <w:rPr>
          <w:sz w:val="24"/>
        </w:rPr>
        <w:t>digestibility,</w:t>
      </w:r>
    </w:p>
    <w:p w:rsidR="00F14390" w:rsidRDefault="00DB01C4">
      <w:pPr>
        <w:pStyle w:val="ListParagraph"/>
        <w:numPr>
          <w:ilvl w:val="0"/>
          <w:numId w:val="56"/>
        </w:numPr>
        <w:tabs>
          <w:tab w:val="left" w:pos="1300"/>
          <w:tab w:val="left" w:pos="1301"/>
        </w:tabs>
        <w:spacing w:before="129"/>
        <w:rPr>
          <w:sz w:val="24"/>
        </w:rPr>
      </w:pPr>
      <w:r>
        <w:rPr>
          <w:sz w:val="24"/>
        </w:rPr>
        <w:t>production,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7"/>
          <w:sz w:val="24"/>
        </w:rPr>
        <w:t xml:space="preserve"> </w:t>
      </w:r>
      <w:r>
        <w:rPr>
          <w:sz w:val="24"/>
        </w:rPr>
        <w:t>milk</w:t>
      </w:r>
      <w:r>
        <w:rPr>
          <w:spacing w:val="17"/>
          <w:sz w:val="24"/>
        </w:rPr>
        <w:t xml:space="preserve"> </w:t>
      </w:r>
      <w:r>
        <w:rPr>
          <w:sz w:val="24"/>
        </w:rPr>
        <w:t>quality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ECDG.</w:t>
      </w:r>
      <w:r>
        <w:rPr>
          <w:spacing w:val="16"/>
          <w:sz w:val="24"/>
        </w:rPr>
        <w:t xml:space="preserve"> </w:t>
      </w:r>
      <w:r>
        <w:rPr>
          <w:color w:val="4F81BC"/>
          <w:sz w:val="24"/>
        </w:rPr>
        <w:t>Replacement</w:t>
      </w:r>
      <w:r>
        <w:rPr>
          <w:color w:val="4F81BC"/>
          <w:spacing w:val="16"/>
          <w:sz w:val="24"/>
        </w:rPr>
        <w:t xml:space="preserve"> </w:t>
      </w:r>
      <w:r>
        <w:rPr>
          <w:color w:val="4F81BC"/>
          <w:sz w:val="24"/>
        </w:rPr>
        <w:t>of</w:t>
      </w:r>
      <w:r>
        <w:rPr>
          <w:color w:val="4F81BC"/>
          <w:spacing w:val="15"/>
          <w:sz w:val="24"/>
        </w:rPr>
        <w:t xml:space="preserve"> </w:t>
      </w:r>
      <w:r>
        <w:rPr>
          <w:color w:val="4F81BC"/>
          <w:sz w:val="24"/>
        </w:rPr>
        <w:t>company</w:t>
      </w:r>
      <w:r>
        <w:rPr>
          <w:color w:val="4F81BC"/>
          <w:spacing w:val="11"/>
          <w:sz w:val="24"/>
        </w:rPr>
        <w:t xml:space="preserve"> </w:t>
      </w:r>
      <w:r>
        <w:rPr>
          <w:color w:val="4F81BC"/>
          <w:sz w:val="24"/>
        </w:rPr>
        <w:t>forages</w:t>
      </w:r>
      <w:r>
        <w:rPr>
          <w:color w:val="4F81BC"/>
          <w:spacing w:val="16"/>
          <w:sz w:val="24"/>
        </w:rPr>
        <w:t xml:space="preserve"> </w:t>
      </w:r>
      <w:r>
        <w:rPr>
          <w:color w:val="4F81BC"/>
          <w:sz w:val="24"/>
        </w:rPr>
        <w:t>with</w:t>
      </w:r>
      <w:r>
        <w:rPr>
          <w:color w:val="4F81BC"/>
          <w:spacing w:val="17"/>
          <w:sz w:val="24"/>
        </w:rPr>
        <w:t xml:space="preserve"> </w:t>
      </w:r>
      <w:r>
        <w:rPr>
          <w:color w:val="4F81BC"/>
          <w:sz w:val="24"/>
        </w:rPr>
        <w:t>a</w:t>
      </w:r>
      <w:r>
        <w:rPr>
          <w:color w:val="4F81BC"/>
          <w:spacing w:val="14"/>
          <w:sz w:val="24"/>
        </w:rPr>
        <w:t xml:space="preserve"> </w:t>
      </w:r>
      <w:r>
        <w:rPr>
          <w:color w:val="4F81BC"/>
          <w:sz w:val="24"/>
        </w:rPr>
        <w:t>mixture</w:t>
      </w:r>
      <w:r>
        <w:rPr>
          <w:color w:val="4F81BC"/>
          <w:spacing w:val="15"/>
          <w:sz w:val="24"/>
        </w:rPr>
        <w:t xml:space="preserve"> </w:t>
      </w:r>
      <w:r>
        <w:rPr>
          <w:color w:val="4F81BC"/>
          <w:sz w:val="24"/>
        </w:rPr>
        <w:t>of</w:t>
      </w:r>
    </w:p>
    <w:p w:rsidR="00F14390" w:rsidRDefault="00DB01C4">
      <w:pPr>
        <w:pStyle w:val="ListParagraph"/>
        <w:numPr>
          <w:ilvl w:val="0"/>
          <w:numId w:val="56"/>
        </w:numPr>
        <w:tabs>
          <w:tab w:val="left" w:pos="1300"/>
          <w:tab w:val="left" w:pos="1301"/>
        </w:tabs>
        <w:rPr>
          <w:sz w:val="24"/>
        </w:rPr>
      </w:pPr>
      <w:r>
        <w:rPr>
          <w:color w:val="4F81BC"/>
          <w:sz w:val="24"/>
        </w:rPr>
        <w:t>cassava</w:t>
      </w:r>
      <w:r>
        <w:rPr>
          <w:color w:val="4F81BC"/>
          <w:spacing w:val="14"/>
          <w:sz w:val="24"/>
        </w:rPr>
        <w:t xml:space="preserve"> </w:t>
      </w:r>
      <w:r>
        <w:rPr>
          <w:color w:val="4F81BC"/>
          <w:sz w:val="24"/>
        </w:rPr>
        <w:t>and</w:t>
      </w:r>
      <w:r>
        <w:rPr>
          <w:color w:val="4F81BC"/>
          <w:spacing w:val="13"/>
          <w:sz w:val="24"/>
        </w:rPr>
        <w:t xml:space="preserve"> </w:t>
      </w:r>
      <w:r>
        <w:rPr>
          <w:color w:val="4F81BC"/>
          <w:sz w:val="24"/>
        </w:rPr>
        <w:t>tithonia</w:t>
      </w:r>
      <w:r>
        <w:rPr>
          <w:color w:val="4F81BC"/>
          <w:spacing w:val="12"/>
          <w:sz w:val="24"/>
        </w:rPr>
        <w:t xml:space="preserve"> </w:t>
      </w:r>
      <w:r>
        <w:rPr>
          <w:color w:val="4F81BC"/>
          <w:sz w:val="24"/>
        </w:rPr>
        <w:t>and</w:t>
      </w:r>
      <w:r>
        <w:rPr>
          <w:color w:val="4F81BC"/>
          <w:spacing w:val="13"/>
          <w:sz w:val="24"/>
        </w:rPr>
        <w:t xml:space="preserve"> </w:t>
      </w:r>
      <w:r>
        <w:rPr>
          <w:color w:val="4F81BC"/>
          <w:sz w:val="24"/>
        </w:rPr>
        <w:t>replacement</w:t>
      </w:r>
      <w:r>
        <w:rPr>
          <w:color w:val="4F81BC"/>
          <w:spacing w:val="13"/>
          <w:sz w:val="24"/>
        </w:rPr>
        <w:t xml:space="preserve"> </w:t>
      </w:r>
      <w:r>
        <w:rPr>
          <w:color w:val="4F81BC"/>
          <w:sz w:val="24"/>
        </w:rPr>
        <w:t>of</w:t>
      </w:r>
      <w:r>
        <w:rPr>
          <w:color w:val="4F81BC"/>
          <w:spacing w:val="12"/>
          <w:sz w:val="24"/>
        </w:rPr>
        <w:t xml:space="preserve"> </w:t>
      </w:r>
      <w:r>
        <w:rPr>
          <w:color w:val="4F81BC"/>
          <w:sz w:val="24"/>
        </w:rPr>
        <w:t>company</w:t>
      </w:r>
      <w:r>
        <w:rPr>
          <w:color w:val="4F81BC"/>
          <w:spacing w:val="10"/>
          <w:sz w:val="24"/>
        </w:rPr>
        <w:t xml:space="preserve"> </w:t>
      </w:r>
      <w:r>
        <w:rPr>
          <w:color w:val="4F81BC"/>
          <w:sz w:val="24"/>
        </w:rPr>
        <w:t>concentrate</w:t>
      </w:r>
      <w:r>
        <w:rPr>
          <w:color w:val="4F81BC"/>
          <w:spacing w:val="12"/>
          <w:sz w:val="24"/>
        </w:rPr>
        <w:t xml:space="preserve"> </w:t>
      </w:r>
      <w:r>
        <w:rPr>
          <w:color w:val="4F81BC"/>
          <w:sz w:val="24"/>
        </w:rPr>
        <w:t>with</w:t>
      </w:r>
      <w:r>
        <w:rPr>
          <w:color w:val="4F81BC"/>
          <w:spacing w:val="13"/>
          <w:sz w:val="24"/>
        </w:rPr>
        <w:t xml:space="preserve"> </w:t>
      </w:r>
      <w:r>
        <w:rPr>
          <w:color w:val="4F81BC"/>
          <w:sz w:val="24"/>
        </w:rPr>
        <w:t>PKCC</w:t>
      </w:r>
      <w:r>
        <w:rPr>
          <w:color w:val="4F81BC"/>
          <w:spacing w:val="11"/>
          <w:sz w:val="24"/>
        </w:rPr>
        <w:t xml:space="preserve"> </w:t>
      </w:r>
      <w:r>
        <w:rPr>
          <w:color w:val="4F81BC"/>
          <w:sz w:val="24"/>
        </w:rPr>
        <w:t>did</w:t>
      </w:r>
      <w:r>
        <w:rPr>
          <w:color w:val="4F81BC"/>
          <w:spacing w:val="13"/>
          <w:sz w:val="24"/>
        </w:rPr>
        <w:t xml:space="preserve"> </w:t>
      </w:r>
      <w:r>
        <w:rPr>
          <w:color w:val="4F81BC"/>
          <w:sz w:val="24"/>
        </w:rPr>
        <w:t>not</w:t>
      </w:r>
      <w:r>
        <w:rPr>
          <w:color w:val="4F81BC"/>
          <w:spacing w:val="13"/>
          <w:sz w:val="24"/>
        </w:rPr>
        <w:t xml:space="preserve"> </w:t>
      </w:r>
      <w:r>
        <w:rPr>
          <w:color w:val="4F81BC"/>
          <w:sz w:val="24"/>
        </w:rPr>
        <w:t>affect</w:t>
      </w:r>
      <w:r>
        <w:rPr>
          <w:color w:val="4F81BC"/>
          <w:spacing w:val="13"/>
          <w:sz w:val="24"/>
        </w:rPr>
        <w:t xml:space="preserve"> </w:t>
      </w:r>
      <w:r>
        <w:rPr>
          <w:color w:val="4F81BC"/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56"/>
        </w:numPr>
        <w:tabs>
          <w:tab w:val="left" w:pos="1300"/>
          <w:tab w:val="left" w:pos="1301"/>
        </w:tabs>
        <w:spacing w:before="131"/>
        <w:rPr>
          <w:sz w:val="24"/>
        </w:rPr>
      </w:pPr>
      <w:r>
        <w:rPr>
          <w:color w:val="4F81BC"/>
          <w:sz w:val="24"/>
        </w:rPr>
        <w:t>intake,</w:t>
      </w:r>
      <w:r>
        <w:rPr>
          <w:color w:val="4F81BC"/>
          <w:spacing w:val="53"/>
          <w:sz w:val="24"/>
        </w:rPr>
        <w:t xml:space="preserve"> </w:t>
      </w:r>
      <w:r>
        <w:rPr>
          <w:color w:val="4F81BC"/>
          <w:sz w:val="24"/>
        </w:rPr>
        <w:t>digestibility,</w:t>
      </w:r>
      <w:r>
        <w:rPr>
          <w:color w:val="4F81BC"/>
          <w:spacing w:val="56"/>
          <w:sz w:val="24"/>
        </w:rPr>
        <w:t xml:space="preserve"> </w:t>
      </w:r>
      <w:r>
        <w:rPr>
          <w:color w:val="4F81BC"/>
          <w:sz w:val="24"/>
        </w:rPr>
        <w:t>production,</w:t>
      </w:r>
      <w:r>
        <w:rPr>
          <w:color w:val="4F81BC"/>
          <w:spacing w:val="54"/>
          <w:sz w:val="24"/>
        </w:rPr>
        <w:t xml:space="preserve"> </w:t>
      </w:r>
      <w:r>
        <w:rPr>
          <w:color w:val="4F81BC"/>
          <w:sz w:val="24"/>
        </w:rPr>
        <w:t>and</w:t>
      </w:r>
      <w:r>
        <w:rPr>
          <w:color w:val="4F81BC"/>
          <w:spacing w:val="53"/>
          <w:sz w:val="24"/>
        </w:rPr>
        <w:t xml:space="preserve"> </w:t>
      </w:r>
      <w:r>
        <w:rPr>
          <w:color w:val="4F81BC"/>
          <w:sz w:val="24"/>
        </w:rPr>
        <w:t>quality</w:t>
      </w:r>
      <w:r>
        <w:rPr>
          <w:color w:val="4F81BC"/>
          <w:spacing w:val="50"/>
          <w:sz w:val="24"/>
        </w:rPr>
        <w:t xml:space="preserve"> </w:t>
      </w:r>
      <w:r>
        <w:rPr>
          <w:color w:val="4F81BC"/>
          <w:sz w:val="24"/>
        </w:rPr>
        <w:t>of</w:t>
      </w:r>
      <w:r>
        <w:rPr>
          <w:color w:val="4F81BC"/>
          <w:spacing w:val="55"/>
          <w:sz w:val="24"/>
        </w:rPr>
        <w:t xml:space="preserve"> </w:t>
      </w:r>
      <w:r>
        <w:rPr>
          <w:color w:val="4F81BC"/>
          <w:sz w:val="24"/>
        </w:rPr>
        <w:t>Etawa</w:t>
      </w:r>
      <w:r>
        <w:rPr>
          <w:color w:val="4F81BC"/>
          <w:spacing w:val="56"/>
          <w:sz w:val="24"/>
        </w:rPr>
        <w:t xml:space="preserve"> </w:t>
      </w:r>
      <w:r>
        <w:rPr>
          <w:color w:val="4F81BC"/>
          <w:sz w:val="24"/>
        </w:rPr>
        <w:t>crossbreed</w:t>
      </w:r>
      <w:r>
        <w:rPr>
          <w:color w:val="4F81BC"/>
          <w:spacing w:val="53"/>
          <w:sz w:val="24"/>
        </w:rPr>
        <w:t xml:space="preserve"> </w:t>
      </w:r>
      <w:r>
        <w:rPr>
          <w:color w:val="4F81BC"/>
          <w:sz w:val="24"/>
        </w:rPr>
        <w:t>dairy</w:t>
      </w:r>
      <w:r>
        <w:rPr>
          <w:color w:val="4F81BC"/>
          <w:spacing w:val="51"/>
          <w:sz w:val="24"/>
        </w:rPr>
        <w:t xml:space="preserve"> </w:t>
      </w:r>
      <w:r>
        <w:rPr>
          <w:color w:val="4F81BC"/>
          <w:sz w:val="24"/>
        </w:rPr>
        <w:t>goat's</w:t>
      </w:r>
      <w:r>
        <w:rPr>
          <w:color w:val="4F81BC"/>
          <w:spacing w:val="55"/>
          <w:sz w:val="24"/>
        </w:rPr>
        <w:t xml:space="preserve"> </w:t>
      </w:r>
      <w:r>
        <w:rPr>
          <w:color w:val="4F81BC"/>
          <w:sz w:val="24"/>
        </w:rPr>
        <w:t>milk.</w:t>
      </w:r>
      <w:r>
        <w:rPr>
          <w:color w:val="4F81BC"/>
          <w:spacing w:val="54"/>
          <w:sz w:val="24"/>
        </w:rPr>
        <w:t xml:space="preserve"> </w:t>
      </w:r>
      <w:r>
        <w:rPr>
          <w:color w:val="4F81BC"/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56"/>
        </w:numPr>
        <w:tabs>
          <w:tab w:val="left" w:pos="1300"/>
          <w:tab w:val="left" w:pos="1301"/>
        </w:tabs>
        <w:rPr>
          <w:sz w:val="24"/>
        </w:rPr>
      </w:pPr>
      <w:r>
        <w:rPr>
          <w:color w:val="4F81BC"/>
          <w:sz w:val="24"/>
        </w:rPr>
        <w:t>combination</w:t>
      </w:r>
      <w:r>
        <w:rPr>
          <w:color w:val="4F81BC"/>
          <w:spacing w:val="17"/>
          <w:sz w:val="24"/>
        </w:rPr>
        <w:t xml:space="preserve"> </w:t>
      </w:r>
      <w:r>
        <w:rPr>
          <w:color w:val="4F81BC"/>
          <w:sz w:val="24"/>
        </w:rPr>
        <w:t>of</w:t>
      </w:r>
      <w:r>
        <w:rPr>
          <w:color w:val="4F81BC"/>
          <w:spacing w:val="18"/>
          <w:sz w:val="24"/>
        </w:rPr>
        <w:t xml:space="preserve"> </w:t>
      </w:r>
      <w:r>
        <w:rPr>
          <w:color w:val="4F81BC"/>
          <w:sz w:val="24"/>
        </w:rPr>
        <w:t>50%</w:t>
      </w:r>
      <w:r>
        <w:rPr>
          <w:color w:val="4F81BC"/>
          <w:spacing w:val="18"/>
          <w:sz w:val="24"/>
        </w:rPr>
        <w:t xml:space="preserve"> </w:t>
      </w:r>
      <w:r>
        <w:rPr>
          <w:color w:val="4F81BC"/>
          <w:sz w:val="24"/>
        </w:rPr>
        <w:t>(cassava</w:t>
      </w:r>
      <w:r>
        <w:rPr>
          <w:color w:val="4F81BC"/>
          <w:spacing w:val="17"/>
          <w:sz w:val="24"/>
        </w:rPr>
        <w:t xml:space="preserve"> </w:t>
      </w:r>
      <w:r>
        <w:rPr>
          <w:color w:val="4F81BC"/>
          <w:sz w:val="24"/>
        </w:rPr>
        <w:t>and</w:t>
      </w:r>
      <w:r>
        <w:rPr>
          <w:color w:val="4F81BC"/>
          <w:spacing w:val="17"/>
          <w:sz w:val="24"/>
        </w:rPr>
        <w:t xml:space="preserve"> </w:t>
      </w:r>
      <w:r>
        <w:rPr>
          <w:color w:val="4F81BC"/>
          <w:sz w:val="24"/>
        </w:rPr>
        <w:t>tithonia)</w:t>
      </w:r>
      <w:r>
        <w:rPr>
          <w:color w:val="4F81BC"/>
          <w:spacing w:val="20"/>
          <w:sz w:val="24"/>
        </w:rPr>
        <w:t xml:space="preserve"> </w:t>
      </w:r>
      <w:r>
        <w:rPr>
          <w:color w:val="4F81BC"/>
          <w:sz w:val="24"/>
        </w:rPr>
        <w:t>+</w:t>
      </w:r>
      <w:r>
        <w:rPr>
          <w:color w:val="4F81BC"/>
          <w:spacing w:val="18"/>
          <w:sz w:val="24"/>
        </w:rPr>
        <w:t xml:space="preserve"> </w:t>
      </w:r>
      <w:r>
        <w:rPr>
          <w:color w:val="4F81BC"/>
          <w:sz w:val="24"/>
        </w:rPr>
        <w:t>10%</w:t>
      </w:r>
      <w:r>
        <w:rPr>
          <w:color w:val="4F81BC"/>
          <w:spacing w:val="18"/>
          <w:sz w:val="24"/>
        </w:rPr>
        <w:t xml:space="preserve"> </w:t>
      </w:r>
      <w:r>
        <w:rPr>
          <w:color w:val="4F81BC"/>
          <w:sz w:val="24"/>
        </w:rPr>
        <w:t>company</w:t>
      </w:r>
      <w:r>
        <w:rPr>
          <w:color w:val="4F81BC"/>
          <w:spacing w:val="15"/>
          <w:sz w:val="24"/>
        </w:rPr>
        <w:t xml:space="preserve"> </w:t>
      </w:r>
      <w:r>
        <w:rPr>
          <w:color w:val="4F81BC"/>
          <w:sz w:val="24"/>
        </w:rPr>
        <w:t>concentrate</w:t>
      </w:r>
      <w:r>
        <w:rPr>
          <w:color w:val="4F81BC"/>
          <w:spacing w:val="20"/>
          <w:sz w:val="24"/>
        </w:rPr>
        <w:t xml:space="preserve"> </w:t>
      </w:r>
      <w:r>
        <w:rPr>
          <w:color w:val="4F81BC"/>
          <w:sz w:val="24"/>
        </w:rPr>
        <w:t>+</w:t>
      </w:r>
      <w:r>
        <w:rPr>
          <w:color w:val="4F81BC"/>
          <w:spacing w:val="18"/>
          <w:sz w:val="24"/>
        </w:rPr>
        <w:t xml:space="preserve"> </w:t>
      </w:r>
      <w:r>
        <w:rPr>
          <w:color w:val="4F81BC"/>
          <w:sz w:val="24"/>
        </w:rPr>
        <w:t>40%</w:t>
      </w:r>
      <w:r>
        <w:rPr>
          <w:color w:val="4F81BC"/>
          <w:spacing w:val="18"/>
          <w:sz w:val="24"/>
        </w:rPr>
        <w:t xml:space="preserve"> </w:t>
      </w:r>
      <w:r>
        <w:rPr>
          <w:color w:val="4F81BC"/>
          <w:sz w:val="24"/>
        </w:rPr>
        <w:t>PKCC</w:t>
      </w:r>
      <w:r>
        <w:rPr>
          <w:color w:val="4F81BC"/>
          <w:spacing w:val="18"/>
          <w:sz w:val="24"/>
        </w:rPr>
        <w:t xml:space="preserve"> </w:t>
      </w:r>
      <w:r>
        <w:rPr>
          <w:color w:val="4F81BC"/>
          <w:sz w:val="24"/>
        </w:rPr>
        <w:t>was</w:t>
      </w:r>
    </w:p>
    <w:p w:rsidR="00F14390" w:rsidRDefault="00DB01C4">
      <w:pPr>
        <w:pStyle w:val="ListParagraph"/>
        <w:numPr>
          <w:ilvl w:val="0"/>
          <w:numId w:val="56"/>
        </w:numPr>
        <w:tabs>
          <w:tab w:val="left" w:pos="1300"/>
          <w:tab w:val="left" w:pos="1301"/>
        </w:tabs>
        <w:spacing w:before="129"/>
        <w:rPr>
          <w:sz w:val="24"/>
        </w:rPr>
      </w:pPr>
      <w:r>
        <w:rPr>
          <w:color w:val="4F81BC"/>
          <w:sz w:val="24"/>
        </w:rPr>
        <w:t>able</w:t>
      </w:r>
      <w:r>
        <w:rPr>
          <w:color w:val="4F81BC"/>
          <w:spacing w:val="20"/>
          <w:sz w:val="24"/>
        </w:rPr>
        <w:t xml:space="preserve"> </w:t>
      </w:r>
      <w:r>
        <w:rPr>
          <w:color w:val="4F81BC"/>
          <w:sz w:val="24"/>
        </w:rPr>
        <w:t>to</w:t>
      </w:r>
      <w:r>
        <w:rPr>
          <w:color w:val="4F81BC"/>
          <w:spacing w:val="20"/>
          <w:sz w:val="24"/>
        </w:rPr>
        <w:t xml:space="preserve"> </w:t>
      </w:r>
      <w:r>
        <w:rPr>
          <w:color w:val="4F81BC"/>
          <w:sz w:val="24"/>
        </w:rPr>
        <w:t>maintain</w:t>
      </w:r>
      <w:r>
        <w:rPr>
          <w:color w:val="4F81BC"/>
          <w:spacing w:val="21"/>
          <w:sz w:val="24"/>
        </w:rPr>
        <w:t xml:space="preserve"> </w:t>
      </w:r>
      <w:r>
        <w:rPr>
          <w:color w:val="4F81BC"/>
          <w:sz w:val="24"/>
        </w:rPr>
        <w:t>the</w:t>
      </w:r>
      <w:r>
        <w:rPr>
          <w:color w:val="4F81BC"/>
          <w:spacing w:val="20"/>
          <w:sz w:val="24"/>
        </w:rPr>
        <w:t xml:space="preserve"> </w:t>
      </w:r>
      <w:r>
        <w:rPr>
          <w:color w:val="4F81BC"/>
          <w:sz w:val="24"/>
        </w:rPr>
        <w:t>intake,</w:t>
      </w:r>
      <w:r>
        <w:rPr>
          <w:color w:val="4F81BC"/>
          <w:spacing w:val="21"/>
          <w:sz w:val="24"/>
        </w:rPr>
        <w:t xml:space="preserve"> </w:t>
      </w:r>
      <w:r>
        <w:rPr>
          <w:color w:val="4F81BC"/>
          <w:sz w:val="24"/>
        </w:rPr>
        <w:t>digestibility,</w:t>
      </w:r>
      <w:r>
        <w:rPr>
          <w:color w:val="4F81BC"/>
          <w:spacing w:val="21"/>
          <w:sz w:val="24"/>
        </w:rPr>
        <w:t xml:space="preserve"> </w:t>
      </w:r>
      <w:r>
        <w:rPr>
          <w:color w:val="4F81BC"/>
          <w:sz w:val="24"/>
        </w:rPr>
        <w:t>production,</w:t>
      </w:r>
      <w:r>
        <w:rPr>
          <w:color w:val="4F81BC"/>
          <w:spacing w:val="21"/>
          <w:sz w:val="24"/>
        </w:rPr>
        <w:t xml:space="preserve"> </w:t>
      </w:r>
      <w:r>
        <w:rPr>
          <w:color w:val="4F81BC"/>
          <w:sz w:val="24"/>
        </w:rPr>
        <w:t>and</w:t>
      </w:r>
      <w:r>
        <w:rPr>
          <w:color w:val="4F81BC"/>
          <w:spacing w:val="21"/>
          <w:sz w:val="24"/>
        </w:rPr>
        <w:t xml:space="preserve"> </w:t>
      </w:r>
      <w:r>
        <w:rPr>
          <w:color w:val="4F81BC"/>
          <w:sz w:val="24"/>
        </w:rPr>
        <w:t>quality</w:t>
      </w:r>
      <w:r>
        <w:rPr>
          <w:color w:val="4F81BC"/>
          <w:spacing w:val="16"/>
          <w:sz w:val="24"/>
        </w:rPr>
        <w:t xml:space="preserve"> </w:t>
      </w:r>
      <w:r>
        <w:rPr>
          <w:color w:val="4F81BC"/>
          <w:sz w:val="24"/>
        </w:rPr>
        <w:t>of</w:t>
      </w:r>
      <w:r>
        <w:rPr>
          <w:color w:val="4F81BC"/>
          <w:spacing w:val="23"/>
          <w:sz w:val="24"/>
        </w:rPr>
        <w:t xml:space="preserve"> </w:t>
      </w:r>
      <w:r>
        <w:rPr>
          <w:color w:val="4F81BC"/>
          <w:sz w:val="24"/>
        </w:rPr>
        <w:t>Etawa</w:t>
      </w:r>
      <w:r>
        <w:rPr>
          <w:color w:val="4F81BC"/>
          <w:spacing w:val="22"/>
          <w:sz w:val="24"/>
        </w:rPr>
        <w:t xml:space="preserve"> </w:t>
      </w:r>
      <w:r>
        <w:rPr>
          <w:color w:val="4F81BC"/>
          <w:sz w:val="24"/>
        </w:rPr>
        <w:t>crossbreed</w:t>
      </w:r>
      <w:r>
        <w:rPr>
          <w:color w:val="4F81BC"/>
          <w:spacing w:val="21"/>
          <w:sz w:val="24"/>
        </w:rPr>
        <w:t xml:space="preserve"> </w:t>
      </w:r>
      <w:r>
        <w:rPr>
          <w:color w:val="4F81BC"/>
          <w:sz w:val="24"/>
        </w:rPr>
        <w:t>dairy</w:t>
      </w:r>
    </w:p>
    <w:p w:rsidR="00F14390" w:rsidRDefault="00DB01C4">
      <w:pPr>
        <w:pStyle w:val="ListParagraph"/>
        <w:numPr>
          <w:ilvl w:val="0"/>
          <w:numId w:val="56"/>
        </w:numPr>
        <w:tabs>
          <w:tab w:val="left" w:pos="1300"/>
          <w:tab w:val="left" w:pos="1301"/>
        </w:tabs>
        <w:rPr>
          <w:sz w:val="24"/>
        </w:rPr>
      </w:pPr>
      <w:r>
        <w:rPr>
          <w:color w:val="4F81BC"/>
          <w:sz w:val="24"/>
        </w:rPr>
        <w:t>goat</w:t>
      </w:r>
      <w:r>
        <w:rPr>
          <w:color w:val="4F81BC"/>
          <w:spacing w:val="-2"/>
          <w:sz w:val="24"/>
        </w:rPr>
        <w:t xml:space="preserve"> </w:t>
      </w:r>
      <w:r>
        <w:rPr>
          <w:color w:val="4F81BC"/>
          <w:sz w:val="24"/>
        </w:rPr>
        <w:t>milk.</w:t>
      </w:r>
    </w:p>
    <w:p w:rsidR="00F14390" w:rsidRDefault="00DB01C4">
      <w:pPr>
        <w:spacing w:before="149"/>
        <w:ind w:right="10764"/>
        <w:jc w:val="right"/>
        <w:rPr>
          <w:rFonts w:ascii="Calibri"/>
        </w:rPr>
      </w:pPr>
      <w:r>
        <w:rPr>
          <w:rFonts w:ascii="Calibri"/>
        </w:rPr>
        <w:t>30</w:t>
      </w:r>
    </w:p>
    <w:p w:rsidR="00F14390" w:rsidRDefault="00DB01C4">
      <w:pPr>
        <w:pStyle w:val="ListParagraph"/>
        <w:numPr>
          <w:ilvl w:val="0"/>
          <w:numId w:val="55"/>
        </w:numPr>
        <w:tabs>
          <w:tab w:val="left" w:pos="1300"/>
          <w:tab w:val="left" w:pos="1301"/>
        </w:tabs>
        <w:spacing w:before="128"/>
        <w:rPr>
          <w:sz w:val="24"/>
        </w:rPr>
      </w:pPr>
      <w:r>
        <w:rPr>
          <w:b/>
          <w:sz w:val="24"/>
        </w:rPr>
        <w:t>Keywords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cassava</w:t>
      </w:r>
      <w:r>
        <w:rPr>
          <w:spacing w:val="-2"/>
          <w:sz w:val="24"/>
        </w:rPr>
        <w:t xml:space="preserve"> </w:t>
      </w:r>
      <w:r>
        <w:rPr>
          <w:sz w:val="24"/>
        </w:rPr>
        <w:t>leaves,</w:t>
      </w:r>
      <w:r>
        <w:rPr>
          <w:spacing w:val="-1"/>
          <w:sz w:val="24"/>
        </w:rPr>
        <w:t xml:space="preserve"> </w:t>
      </w:r>
      <w:r>
        <w:rPr>
          <w:sz w:val="24"/>
        </w:rPr>
        <w:t>Etawa crossbreed</w:t>
      </w:r>
      <w:r>
        <w:rPr>
          <w:spacing w:val="-1"/>
          <w:sz w:val="24"/>
        </w:rPr>
        <w:t xml:space="preserve"> </w:t>
      </w:r>
      <w:r>
        <w:rPr>
          <w:sz w:val="24"/>
        </w:rPr>
        <w:t>dairy</w:t>
      </w:r>
      <w:r>
        <w:rPr>
          <w:spacing w:val="-3"/>
          <w:sz w:val="24"/>
        </w:rPr>
        <w:t xml:space="preserve"> </w:t>
      </w:r>
      <w:r>
        <w:rPr>
          <w:sz w:val="24"/>
        </w:rPr>
        <w:t>goat,</w:t>
      </w:r>
      <w:r>
        <w:rPr>
          <w:spacing w:val="-1"/>
          <w:sz w:val="24"/>
        </w:rPr>
        <w:t xml:space="preserve"> </w:t>
      </w:r>
      <w:r>
        <w:rPr>
          <w:sz w:val="24"/>
        </w:rPr>
        <w:t>milk</w:t>
      </w:r>
      <w:r>
        <w:rPr>
          <w:spacing w:val="-2"/>
          <w:sz w:val="24"/>
        </w:rPr>
        <w:t xml:space="preserve"> </w:t>
      </w:r>
      <w:r>
        <w:rPr>
          <w:sz w:val="24"/>
        </w:rPr>
        <w:t>production,  palm</w:t>
      </w:r>
      <w:r>
        <w:rPr>
          <w:spacing w:val="-1"/>
          <w:sz w:val="24"/>
        </w:rPr>
        <w:t xml:space="preserve"> </w:t>
      </w:r>
      <w:r>
        <w:rPr>
          <w:sz w:val="24"/>
        </w:rPr>
        <w:t>kernel</w:t>
      </w:r>
      <w:r>
        <w:rPr>
          <w:spacing w:val="-1"/>
          <w:sz w:val="24"/>
        </w:rPr>
        <w:t xml:space="preserve"> </w:t>
      </w:r>
      <w:r>
        <w:rPr>
          <w:sz w:val="24"/>
        </w:rPr>
        <w:t>cake</w:t>
      </w:r>
    </w:p>
    <w:p w:rsidR="00F14390" w:rsidRDefault="00DB01C4">
      <w:pPr>
        <w:pStyle w:val="ListParagraph"/>
        <w:numPr>
          <w:ilvl w:val="0"/>
          <w:numId w:val="55"/>
        </w:numPr>
        <w:tabs>
          <w:tab w:val="left" w:pos="2433"/>
          <w:tab w:val="left" w:pos="2434"/>
        </w:tabs>
        <w:spacing w:before="129"/>
        <w:ind w:left="2433" w:hanging="1720"/>
        <w:rPr>
          <w:sz w:val="24"/>
        </w:rPr>
      </w:pPr>
      <w:r>
        <w:rPr>
          <w:sz w:val="24"/>
        </w:rPr>
        <w:t>concentrate,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Tithonia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diversifolia</w:t>
      </w:r>
      <w:r>
        <w:rPr>
          <w:sz w:val="24"/>
        </w:rPr>
        <w:t>.</w:t>
      </w:r>
    </w:p>
    <w:p w:rsidR="00F14390" w:rsidRDefault="00DB01C4">
      <w:pPr>
        <w:spacing w:before="152"/>
        <w:ind w:right="10764"/>
        <w:jc w:val="right"/>
        <w:rPr>
          <w:rFonts w:ascii="Calibri"/>
        </w:rPr>
      </w:pPr>
      <w:r>
        <w:rPr>
          <w:rFonts w:ascii="Calibri"/>
        </w:rPr>
        <w:t>33</w:t>
      </w:r>
    </w:p>
    <w:p w:rsidR="00F14390" w:rsidRDefault="00DB01C4">
      <w:pPr>
        <w:pStyle w:val="Heading4"/>
        <w:tabs>
          <w:tab w:val="left" w:pos="4852"/>
        </w:tabs>
        <w:ind w:left="714" w:firstLine="0"/>
      </w:pPr>
      <w:r>
        <w:rPr>
          <w:rFonts w:ascii="Calibri"/>
          <w:b w:val="0"/>
          <w:sz w:val="22"/>
        </w:rPr>
        <w:t>34</w:t>
      </w:r>
      <w:r>
        <w:rPr>
          <w:rFonts w:ascii="Calibri"/>
          <w:b w:val="0"/>
          <w:sz w:val="22"/>
        </w:rPr>
        <w:tab/>
      </w:r>
      <w:r>
        <w:t>INTRODUCTION</w:t>
      </w:r>
    </w:p>
    <w:p w:rsidR="00F14390" w:rsidRDefault="00F14390">
      <w:pPr>
        <w:sectPr w:rsidR="00F14390">
          <w:footerReference w:type="default" r:id="rId59"/>
          <w:pgSz w:w="11910" w:h="16850"/>
          <w:pgMar w:top="1360" w:right="60" w:bottom="920" w:left="140" w:header="0" w:footer="734" w:gutter="0"/>
          <w:pgNumType w:start="1"/>
          <w:cols w:space="720"/>
        </w:sectPr>
      </w:pPr>
    </w:p>
    <w:p w:rsidR="00F14390" w:rsidRDefault="00DB01C4">
      <w:pPr>
        <w:spacing w:before="33"/>
        <w:ind w:left="714"/>
        <w:rPr>
          <w:rFonts w:ascii="Calibri"/>
        </w:rPr>
      </w:pPr>
      <w:r>
        <w:rPr>
          <w:rFonts w:ascii="Calibri"/>
        </w:rPr>
        <w:lastRenderedPageBreak/>
        <w:t>35</w:t>
      </w:r>
    </w:p>
    <w:p w:rsidR="00F14390" w:rsidRDefault="00DB01C4">
      <w:pPr>
        <w:pStyle w:val="ListParagraph"/>
        <w:numPr>
          <w:ilvl w:val="0"/>
          <w:numId w:val="54"/>
        </w:numPr>
        <w:tabs>
          <w:tab w:val="left" w:pos="1583"/>
          <w:tab w:val="left" w:pos="1584"/>
        </w:tabs>
        <w:spacing w:before="125"/>
        <w:rPr>
          <w:sz w:val="24"/>
        </w:rPr>
      </w:pP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availability</w:t>
      </w:r>
      <w:r>
        <w:rPr>
          <w:spacing w:val="61"/>
          <w:sz w:val="24"/>
        </w:rPr>
        <w:t xml:space="preserve"> </w:t>
      </w:r>
      <w:r>
        <w:rPr>
          <w:sz w:val="24"/>
        </w:rPr>
        <w:t>of</w:t>
      </w:r>
      <w:r>
        <w:rPr>
          <w:spacing w:val="65"/>
          <w:sz w:val="24"/>
        </w:rPr>
        <w:t xml:space="preserve"> </w:t>
      </w:r>
      <w:r>
        <w:rPr>
          <w:sz w:val="24"/>
        </w:rPr>
        <w:t>forage</w:t>
      </w:r>
      <w:r>
        <w:rPr>
          <w:spacing w:val="65"/>
          <w:sz w:val="24"/>
        </w:rPr>
        <w:t xml:space="preserve"> </w:t>
      </w:r>
      <w:r>
        <w:rPr>
          <w:sz w:val="24"/>
        </w:rPr>
        <w:t>and</w:t>
      </w:r>
      <w:r>
        <w:rPr>
          <w:spacing w:val="66"/>
          <w:sz w:val="24"/>
        </w:rPr>
        <w:t xml:space="preserve"> </w:t>
      </w:r>
      <w:r>
        <w:rPr>
          <w:sz w:val="24"/>
        </w:rPr>
        <w:t>the</w:t>
      </w:r>
      <w:r>
        <w:rPr>
          <w:spacing w:val="65"/>
          <w:sz w:val="24"/>
        </w:rPr>
        <w:t xml:space="preserve"> </w:t>
      </w:r>
      <w:r>
        <w:rPr>
          <w:sz w:val="24"/>
        </w:rPr>
        <w:t>high</w:t>
      </w:r>
      <w:r>
        <w:rPr>
          <w:spacing w:val="65"/>
          <w:sz w:val="24"/>
        </w:rPr>
        <w:t xml:space="preserve"> </w:t>
      </w:r>
      <w:r>
        <w:rPr>
          <w:sz w:val="24"/>
        </w:rPr>
        <w:t>price</w:t>
      </w:r>
      <w:r>
        <w:rPr>
          <w:spacing w:val="65"/>
          <w:sz w:val="24"/>
        </w:rPr>
        <w:t xml:space="preserve"> </w:t>
      </w:r>
      <w:r>
        <w:rPr>
          <w:sz w:val="24"/>
        </w:rPr>
        <w:t>of</w:t>
      </w:r>
      <w:r>
        <w:rPr>
          <w:spacing w:val="66"/>
          <w:sz w:val="24"/>
        </w:rPr>
        <w:t xml:space="preserve"> </w:t>
      </w:r>
      <w:r>
        <w:rPr>
          <w:sz w:val="24"/>
        </w:rPr>
        <w:t>concentrate</w:t>
      </w:r>
      <w:r>
        <w:rPr>
          <w:spacing w:val="65"/>
          <w:sz w:val="24"/>
        </w:rPr>
        <w:t xml:space="preserve"> </w:t>
      </w:r>
      <w:r>
        <w:rPr>
          <w:sz w:val="24"/>
        </w:rPr>
        <w:t>are</w:t>
      </w:r>
      <w:r>
        <w:rPr>
          <w:spacing w:val="64"/>
          <w:sz w:val="24"/>
        </w:rPr>
        <w:t xml:space="preserve"> </w:t>
      </w:r>
      <w:r>
        <w:rPr>
          <w:sz w:val="24"/>
        </w:rPr>
        <w:t>severe</w:t>
      </w:r>
      <w:r>
        <w:rPr>
          <w:spacing w:val="64"/>
          <w:sz w:val="24"/>
        </w:rPr>
        <w:t xml:space="preserve"> </w:t>
      </w:r>
      <w:r>
        <w:rPr>
          <w:sz w:val="24"/>
        </w:rPr>
        <w:t>problems</w:t>
      </w:r>
      <w:r>
        <w:rPr>
          <w:spacing w:val="67"/>
          <w:sz w:val="24"/>
        </w:rPr>
        <w:t xml:space="preserve"> </w:t>
      </w:r>
      <w:r>
        <w:rPr>
          <w:sz w:val="24"/>
        </w:rPr>
        <w:t>in</w:t>
      </w:r>
    </w:p>
    <w:p w:rsidR="00F14390" w:rsidRDefault="00DB01C4">
      <w:pPr>
        <w:pStyle w:val="ListParagraph"/>
        <w:numPr>
          <w:ilvl w:val="0"/>
          <w:numId w:val="54"/>
        </w:numPr>
        <w:tabs>
          <w:tab w:val="left" w:pos="1300"/>
          <w:tab w:val="left" w:pos="1301"/>
        </w:tabs>
        <w:ind w:left="1300" w:hanging="587"/>
        <w:rPr>
          <w:sz w:val="24"/>
        </w:rPr>
      </w:pPr>
      <w:r>
        <w:rPr>
          <w:sz w:val="24"/>
        </w:rPr>
        <w:t>developing</w:t>
      </w:r>
      <w:r>
        <w:rPr>
          <w:spacing w:val="42"/>
          <w:sz w:val="24"/>
        </w:rPr>
        <w:t xml:space="preserve"> </w:t>
      </w:r>
      <w:r>
        <w:rPr>
          <w:sz w:val="24"/>
        </w:rPr>
        <w:t>the</w:t>
      </w:r>
      <w:r>
        <w:rPr>
          <w:spacing w:val="43"/>
          <w:sz w:val="24"/>
        </w:rPr>
        <w:t xml:space="preserve"> </w:t>
      </w:r>
      <w:r>
        <w:rPr>
          <w:sz w:val="24"/>
        </w:rPr>
        <w:t>Etawa</w:t>
      </w:r>
      <w:r>
        <w:rPr>
          <w:spacing w:val="42"/>
          <w:sz w:val="24"/>
        </w:rPr>
        <w:t xml:space="preserve"> </w:t>
      </w:r>
      <w:r>
        <w:rPr>
          <w:sz w:val="24"/>
        </w:rPr>
        <w:t>crossbreed</w:t>
      </w:r>
      <w:r>
        <w:rPr>
          <w:spacing w:val="45"/>
          <w:sz w:val="24"/>
        </w:rPr>
        <w:t xml:space="preserve"> </w:t>
      </w:r>
      <w:r>
        <w:rPr>
          <w:sz w:val="24"/>
        </w:rPr>
        <w:t>dairy</w:t>
      </w:r>
      <w:r>
        <w:rPr>
          <w:spacing w:val="39"/>
          <w:sz w:val="24"/>
        </w:rPr>
        <w:t xml:space="preserve"> </w:t>
      </w:r>
      <w:r>
        <w:rPr>
          <w:sz w:val="24"/>
        </w:rPr>
        <w:t>goat</w:t>
      </w:r>
      <w:r>
        <w:rPr>
          <w:spacing w:val="48"/>
          <w:sz w:val="24"/>
        </w:rPr>
        <w:t xml:space="preserve"> </w:t>
      </w:r>
      <w:r>
        <w:rPr>
          <w:sz w:val="24"/>
        </w:rPr>
        <w:t>(ECDG)</w:t>
      </w:r>
      <w:r>
        <w:rPr>
          <w:spacing w:val="44"/>
          <w:sz w:val="24"/>
        </w:rPr>
        <w:t xml:space="preserve"> </w:t>
      </w:r>
      <w:r>
        <w:rPr>
          <w:sz w:val="24"/>
        </w:rPr>
        <w:t>farming.</w:t>
      </w:r>
      <w:r>
        <w:rPr>
          <w:spacing w:val="44"/>
          <w:sz w:val="24"/>
        </w:rPr>
        <w:t xml:space="preserve"> </w:t>
      </w:r>
      <w:r>
        <w:rPr>
          <w:sz w:val="24"/>
        </w:rPr>
        <w:t>The</w:t>
      </w:r>
      <w:r>
        <w:rPr>
          <w:spacing w:val="44"/>
          <w:sz w:val="24"/>
        </w:rPr>
        <w:t xml:space="preserve"> </w:t>
      </w:r>
      <w:r>
        <w:rPr>
          <w:sz w:val="24"/>
        </w:rPr>
        <w:t>increase</w:t>
      </w:r>
      <w:r>
        <w:rPr>
          <w:spacing w:val="43"/>
          <w:sz w:val="24"/>
        </w:rPr>
        <w:t xml:space="preserve"> </w:t>
      </w:r>
      <w:r>
        <w:rPr>
          <w:sz w:val="24"/>
        </w:rPr>
        <w:t>in</w:t>
      </w:r>
      <w:r>
        <w:rPr>
          <w:spacing w:val="44"/>
          <w:sz w:val="24"/>
        </w:rPr>
        <w:t xml:space="preserve"> </w:t>
      </w:r>
      <w:r>
        <w:rPr>
          <w:sz w:val="24"/>
        </w:rPr>
        <w:t>residential</w:t>
      </w:r>
    </w:p>
    <w:p w:rsidR="00F14390" w:rsidRDefault="00DB01C4">
      <w:pPr>
        <w:pStyle w:val="ListParagraph"/>
        <w:numPr>
          <w:ilvl w:val="0"/>
          <w:numId w:val="54"/>
        </w:numPr>
        <w:tabs>
          <w:tab w:val="left" w:pos="1300"/>
          <w:tab w:val="left" w:pos="1301"/>
        </w:tabs>
        <w:spacing w:before="130"/>
        <w:ind w:left="1300" w:hanging="587"/>
        <w:rPr>
          <w:sz w:val="24"/>
        </w:rPr>
      </w:pPr>
      <w:r>
        <w:rPr>
          <w:sz w:val="24"/>
        </w:rPr>
        <w:t>areas</w:t>
      </w:r>
      <w:r>
        <w:rPr>
          <w:spacing w:val="17"/>
          <w:sz w:val="24"/>
        </w:rPr>
        <w:t xml:space="preserve"> </w:t>
      </w:r>
      <w:r>
        <w:rPr>
          <w:sz w:val="24"/>
        </w:rPr>
        <w:t>impacts</w:t>
      </w:r>
      <w:r>
        <w:rPr>
          <w:spacing w:val="18"/>
          <w:sz w:val="24"/>
        </w:rPr>
        <w:t xml:space="preserve"> </w:t>
      </w:r>
      <w:r>
        <w:rPr>
          <w:sz w:val="24"/>
        </w:rPr>
        <w:t>reducing</w:t>
      </w:r>
      <w:r>
        <w:rPr>
          <w:spacing w:val="15"/>
          <w:sz w:val="24"/>
        </w:rPr>
        <w:t xml:space="preserve"> </w:t>
      </w:r>
      <w:r>
        <w:rPr>
          <w:sz w:val="24"/>
        </w:rPr>
        <w:t>forage</w:t>
      </w:r>
      <w:r>
        <w:rPr>
          <w:spacing w:val="16"/>
          <w:sz w:val="24"/>
        </w:rPr>
        <w:t xml:space="preserve"> </w:t>
      </w:r>
      <w:r>
        <w:rPr>
          <w:sz w:val="24"/>
        </w:rPr>
        <w:t>for</w:t>
      </w:r>
      <w:r>
        <w:rPr>
          <w:spacing w:val="18"/>
          <w:sz w:val="24"/>
        </w:rPr>
        <w:t xml:space="preserve"> </w:t>
      </w:r>
      <w:r>
        <w:rPr>
          <w:sz w:val="24"/>
        </w:rPr>
        <w:t>animal</w:t>
      </w:r>
      <w:r>
        <w:rPr>
          <w:spacing w:val="18"/>
          <w:sz w:val="24"/>
        </w:rPr>
        <w:t xml:space="preserve"> </w:t>
      </w:r>
      <w:r>
        <w:rPr>
          <w:sz w:val="24"/>
        </w:rPr>
        <w:t>feed.</w:t>
      </w:r>
      <w:r>
        <w:rPr>
          <w:spacing w:val="17"/>
          <w:sz w:val="24"/>
        </w:rPr>
        <w:t xml:space="preserve"> </w:t>
      </w:r>
      <w:r>
        <w:rPr>
          <w:sz w:val="24"/>
        </w:rPr>
        <w:t>At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same</w:t>
      </w:r>
      <w:r>
        <w:rPr>
          <w:spacing w:val="17"/>
          <w:sz w:val="24"/>
        </w:rPr>
        <w:t xml:space="preserve"> </w:t>
      </w:r>
      <w:r>
        <w:rPr>
          <w:sz w:val="24"/>
        </w:rPr>
        <w:t>time,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price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concentrate</w:t>
      </w:r>
      <w:r>
        <w:rPr>
          <w:spacing w:val="16"/>
          <w:sz w:val="24"/>
        </w:rPr>
        <w:t xml:space="preserve"> </w:t>
      </w:r>
      <w:r>
        <w:rPr>
          <w:sz w:val="24"/>
        </w:rPr>
        <w:t>is</w:t>
      </w:r>
    </w:p>
    <w:p w:rsidR="00F14390" w:rsidRDefault="00DB01C4">
      <w:pPr>
        <w:pStyle w:val="ListParagraph"/>
        <w:numPr>
          <w:ilvl w:val="0"/>
          <w:numId w:val="54"/>
        </w:numPr>
        <w:tabs>
          <w:tab w:val="left" w:pos="1300"/>
          <w:tab w:val="left" w:pos="1301"/>
        </w:tabs>
        <w:ind w:left="1300" w:hanging="587"/>
        <w:rPr>
          <w:sz w:val="24"/>
        </w:rPr>
      </w:pPr>
      <w:r>
        <w:rPr>
          <w:sz w:val="24"/>
        </w:rPr>
        <w:t>getting</w:t>
      </w:r>
      <w:r>
        <w:rPr>
          <w:spacing w:val="82"/>
          <w:sz w:val="24"/>
        </w:rPr>
        <w:t xml:space="preserve"> </w:t>
      </w:r>
      <w:r>
        <w:rPr>
          <w:sz w:val="24"/>
        </w:rPr>
        <w:t>more</w:t>
      </w:r>
      <w:r>
        <w:rPr>
          <w:spacing w:val="87"/>
          <w:sz w:val="24"/>
        </w:rPr>
        <w:t xml:space="preserve"> </w:t>
      </w:r>
      <w:r>
        <w:rPr>
          <w:sz w:val="24"/>
        </w:rPr>
        <w:t>expensive</w:t>
      </w:r>
      <w:r>
        <w:rPr>
          <w:spacing w:val="87"/>
          <w:sz w:val="24"/>
        </w:rPr>
        <w:t xml:space="preserve"> </w:t>
      </w:r>
      <w:r>
        <w:rPr>
          <w:sz w:val="24"/>
        </w:rPr>
        <w:t>day</w:t>
      </w:r>
      <w:r>
        <w:rPr>
          <w:spacing w:val="81"/>
          <w:sz w:val="24"/>
        </w:rPr>
        <w:t xml:space="preserve"> </w:t>
      </w:r>
      <w:r>
        <w:rPr>
          <w:sz w:val="24"/>
        </w:rPr>
        <w:t>by</w:t>
      </w:r>
      <w:r>
        <w:rPr>
          <w:spacing w:val="81"/>
          <w:sz w:val="24"/>
        </w:rPr>
        <w:t xml:space="preserve"> </w:t>
      </w:r>
      <w:r>
        <w:rPr>
          <w:sz w:val="24"/>
        </w:rPr>
        <w:t>day.</w:t>
      </w:r>
      <w:r>
        <w:rPr>
          <w:spacing w:val="91"/>
          <w:sz w:val="24"/>
        </w:rPr>
        <w:t xml:space="preserve"> </w:t>
      </w:r>
      <w:r>
        <w:rPr>
          <w:color w:val="4F81BC"/>
          <w:sz w:val="24"/>
        </w:rPr>
        <w:t>Arief</w:t>
      </w:r>
      <w:r>
        <w:rPr>
          <w:color w:val="4F81BC"/>
          <w:spacing w:val="85"/>
          <w:sz w:val="24"/>
        </w:rPr>
        <w:t xml:space="preserve"> </w:t>
      </w:r>
      <w:r>
        <w:rPr>
          <w:color w:val="4F81BC"/>
          <w:sz w:val="24"/>
        </w:rPr>
        <w:t>et</w:t>
      </w:r>
      <w:r>
        <w:rPr>
          <w:color w:val="4F81BC"/>
          <w:spacing w:val="87"/>
          <w:sz w:val="24"/>
        </w:rPr>
        <w:t xml:space="preserve"> </w:t>
      </w:r>
      <w:r>
        <w:rPr>
          <w:color w:val="4F81BC"/>
          <w:sz w:val="24"/>
        </w:rPr>
        <w:t>al.</w:t>
      </w:r>
      <w:r>
        <w:rPr>
          <w:color w:val="4F81BC"/>
          <w:spacing w:val="86"/>
          <w:sz w:val="24"/>
        </w:rPr>
        <w:t xml:space="preserve"> </w:t>
      </w:r>
      <w:r>
        <w:rPr>
          <w:color w:val="4F81BC"/>
          <w:sz w:val="24"/>
        </w:rPr>
        <w:t>(2018a)</w:t>
      </w:r>
      <w:r>
        <w:rPr>
          <w:color w:val="4F81BC"/>
          <w:spacing w:val="85"/>
          <w:sz w:val="24"/>
        </w:rPr>
        <w:t xml:space="preserve"> </w:t>
      </w:r>
      <w:r>
        <w:rPr>
          <w:color w:val="4F81BC"/>
          <w:sz w:val="24"/>
        </w:rPr>
        <w:t>stated</w:t>
      </w:r>
      <w:r>
        <w:rPr>
          <w:color w:val="4F81BC"/>
          <w:spacing w:val="85"/>
          <w:sz w:val="24"/>
        </w:rPr>
        <w:t xml:space="preserve"> </w:t>
      </w:r>
      <w:r>
        <w:rPr>
          <w:color w:val="4F81BC"/>
          <w:sz w:val="24"/>
        </w:rPr>
        <w:t>that</w:t>
      </w:r>
      <w:r>
        <w:rPr>
          <w:color w:val="4F81BC"/>
          <w:spacing w:val="86"/>
          <w:sz w:val="24"/>
        </w:rPr>
        <w:t xml:space="preserve"> </w:t>
      </w:r>
      <w:r>
        <w:rPr>
          <w:color w:val="4F81BC"/>
          <w:sz w:val="24"/>
        </w:rPr>
        <w:t>alternative</w:t>
      </w:r>
      <w:r>
        <w:rPr>
          <w:color w:val="4F81BC"/>
          <w:spacing w:val="86"/>
          <w:sz w:val="24"/>
        </w:rPr>
        <w:t xml:space="preserve"> </w:t>
      </w:r>
      <w:r>
        <w:rPr>
          <w:color w:val="4F81BC"/>
          <w:sz w:val="24"/>
        </w:rPr>
        <w:t>feed</w:t>
      </w:r>
    </w:p>
    <w:p w:rsidR="00F14390" w:rsidRDefault="00DB01C4">
      <w:pPr>
        <w:pStyle w:val="ListParagraph"/>
        <w:numPr>
          <w:ilvl w:val="0"/>
          <w:numId w:val="54"/>
        </w:numPr>
        <w:tabs>
          <w:tab w:val="left" w:pos="1300"/>
          <w:tab w:val="left" w:pos="1301"/>
        </w:tabs>
        <w:spacing w:before="129"/>
        <w:ind w:left="1300" w:hanging="587"/>
        <w:rPr>
          <w:sz w:val="24"/>
        </w:rPr>
      </w:pPr>
      <w:r>
        <w:rPr>
          <w:color w:val="4F81BC"/>
          <w:sz w:val="24"/>
        </w:rPr>
        <w:t>exploration</w:t>
      </w:r>
      <w:r>
        <w:rPr>
          <w:color w:val="4F81BC"/>
          <w:spacing w:val="9"/>
          <w:sz w:val="24"/>
        </w:rPr>
        <w:t xml:space="preserve"> </w:t>
      </w:r>
      <w:r>
        <w:rPr>
          <w:color w:val="4F81BC"/>
          <w:sz w:val="24"/>
        </w:rPr>
        <w:t>is</w:t>
      </w:r>
      <w:r>
        <w:rPr>
          <w:color w:val="4F81BC"/>
          <w:spacing w:val="10"/>
          <w:sz w:val="24"/>
        </w:rPr>
        <w:t xml:space="preserve"> </w:t>
      </w:r>
      <w:r>
        <w:rPr>
          <w:color w:val="4F81BC"/>
          <w:sz w:val="24"/>
        </w:rPr>
        <w:t>very</w:t>
      </w:r>
      <w:r>
        <w:rPr>
          <w:color w:val="4F81BC"/>
          <w:spacing w:val="2"/>
          <w:sz w:val="24"/>
        </w:rPr>
        <w:t xml:space="preserve"> </w:t>
      </w:r>
      <w:r>
        <w:rPr>
          <w:color w:val="4F81BC"/>
          <w:sz w:val="24"/>
        </w:rPr>
        <w:t>urgent</w:t>
      </w:r>
      <w:r>
        <w:rPr>
          <w:color w:val="4F81BC"/>
          <w:spacing w:val="9"/>
          <w:sz w:val="24"/>
        </w:rPr>
        <w:t xml:space="preserve"> </w:t>
      </w:r>
      <w:r>
        <w:rPr>
          <w:color w:val="4F81BC"/>
          <w:sz w:val="24"/>
        </w:rPr>
        <w:t>to</w:t>
      </w:r>
      <w:r>
        <w:rPr>
          <w:color w:val="4F81BC"/>
          <w:spacing w:val="9"/>
          <w:sz w:val="24"/>
        </w:rPr>
        <w:t xml:space="preserve"> </w:t>
      </w:r>
      <w:r>
        <w:rPr>
          <w:color w:val="4F81BC"/>
          <w:sz w:val="24"/>
        </w:rPr>
        <w:t>increase</w:t>
      </w:r>
      <w:r>
        <w:rPr>
          <w:color w:val="4F81BC"/>
          <w:spacing w:val="8"/>
          <w:sz w:val="24"/>
        </w:rPr>
        <w:t xml:space="preserve"> </w:t>
      </w:r>
      <w:r>
        <w:rPr>
          <w:color w:val="4F81BC"/>
          <w:sz w:val="24"/>
        </w:rPr>
        <w:t>productivity</w:t>
      </w:r>
      <w:r>
        <w:rPr>
          <w:color w:val="4F81BC"/>
          <w:spacing w:val="6"/>
          <w:sz w:val="24"/>
        </w:rPr>
        <w:t xml:space="preserve"> </w:t>
      </w:r>
      <w:r>
        <w:rPr>
          <w:color w:val="4F81BC"/>
          <w:sz w:val="24"/>
        </w:rPr>
        <w:t>and</w:t>
      </w:r>
      <w:r>
        <w:rPr>
          <w:color w:val="4F81BC"/>
          <w:spacing w:val="10"/>
          <w:sz w:val="24"/>
        </w:rPr>
        <w:t xml:space="preserve"> </w:t>
      </w:r>
      <w:r>
        <w:rPr>
          <w:color w:val="4F81BC"/>
          <w:sz w:val="24"/>
        </w:rPr>
        <w:t>efficiency</w:t>
      </w:r>
      <w:r>
        <w:rPr>
          <w:color w:val="4F81BC"/>
          <w:spacing w:val="2"/>
          <w:sz w:val="24"/>
        </w:rPr>
        <w:t xml:space="preserve"> </w:t>
      </w:r>
      <w:r>
        <w:rPr>
          <w:color w:val="4F81BC"/>
          <w:sz w:val="24"/>
        </w:rPr>
        <w:t>of</w:t>
      </w:r>
      <w:r>
        <w:rPr>
          <w:color w:val="4F81BC"/>
          <w:spacing w:val="8"/>
          <w:sz w:val="24"/>
        </w:rPr>
        <w:t xml:space="preserve"> </w:t>
      </w:r>
      <w:r>
        <w:rPr>
          <w:color w:val="4F81BC"/>
          <w:sz w:val="24"/>
        </w:rPr>
        <w:t>livestock</w:t>
      </w:r>
      <w:r>
        <w:rPr>
          <w:color w:val="4F81BC"/>
          <w:spacing w:val="9"/>
          <w:sz w:val="24"/>
        </w:rPr>
        <w:t xml:space="preserve"> </w:t>
      </w:r>
      <w:r>
        <w:rPr>
          <w:color w:val="4F81BC"/>
          <w:sz w:val="24"/>
        </w:rPr>
        <w:t>business</w:t>
      </w:r>
      <w:r>
        <w:rPr>
          <w:sz w:val="24"/>
        </w:rPr>
        <w:t>.</w:t>
      </w:r>
      <w:r>
        <w:rPr>
          <w:spacing w:val="9"/>
          <w:sz w:val="24"/>
        </w:rPr>
        <w:t xml:space="preserve"> </w:t>
      </w:r>
      <w:r>
        <w:rPr>
          <w:sz w:val="24"/>
        </w:rPr>
        <w:t>So,</w:t>
      </w:r>
      <w:r>
        <w:rPr>
          <w:spacing w:val="9"/>
          <w:sz w:val="24"/>
        </w:rPr>
        <w:t xml:space="preserve"> </w:t>
      </w:r>
      <w:r>
        <w:rPr>
          <w:sz w:val="24"/>
        </w:rPr>
        <w:t>it</w:t>
      </w:r>
    </w:p>
    <w:p w:rsidR="00F14390" w:rsidRDefault="00DB01C4">
      <w:pPr>
        <w:pStyle w:val="ListParagraph"/>
        <w:numPr>
          <w:ilvl w:val="0"/>
          <w:numId w:val="54"/>
        </w:numPr>
        <w:tabs>
          <w:tab w:val="left" w:pos="1300"/>
          <w:tab w:val="left" w:pos="1301"/>
        </w:tabs>
        <w:ind w:left="1300" w:hanging="587"/>
        <w:rPr>
          <w:sz w:val="24"/>
        </w:rPr>
      </w:pPr>
      <w:r>
        <w:rPr>
          <w:sz w:val="24"/>
        </w:rPr>
        <w:t>is</w:t>
      </w:r>
      <w:r>
        <w:rPr>
          <w:spacing w:val="18"/>
          <w:sz w:val="24"/>
        </w:rPr>
        <w:t xml:space="preserve"> </w:t>
      </w:r>
      <w:r>
        <w:rPr>
          <w:sz w:val="24"/>
        </w:rPr>
        <w:t>necessary</w:t>
      </w:r>
      <w:r>
        <w:rPr>
          <w:spacing w:val="13"/>
          <w:sz w:val="24"/>
        </w:rPr>
        <w:t xml:space="preserve"> </w:t>
      </w:r>
      <w:r>
        <w:rPr>
          <w:sz w:val="24"/>
        </w:rPr>
        <w:t>to</w:t>
      </w:r>
      <w:r>
        <w:rPr>
          <w:spacing w:val="20"/>
          <w:sz w:val="24"/>
        </w:rPr>
        <w:t xml:space="preserve"> </w:t>
      </w:r>
      <w:r>
        <w:rPr>
          <w:sz w:val="24"/>
        </w:rPr>
        <w:t>find</w:t>
      </w:r>
      <w:r>
        <w:rPr>
          <w:spacing w:val="17"/>
          <w:sz w:val="24"/>
        </w:rPr>
        <w:t xml:space="preserve"> </w:t>
      </w:r>
      <w:r>
        <w:rPr>
          <w:sz w:val="24"/>
        </w:rPr>
        <w:t>alternative</w:t>
      </w:r>
      <w:r>
        <w:rPr>
          <w:spacing w:val="17"/>
          <w:sz w:val="24"/>
        </w:rPr>
        <w:t xml:space="preserve"> </w:t>
      </w:r>
      <w:r>
        <w:rPr>
          <w:sz w:val="24"/>
        </w:rPr>
        <w:t>sources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forage</w:t>
      </w:r>
      <w:r>
        <w:rPr>
          <w:spacing w:val="20"/>
          <w:sz w:val="24"/>
        </w:rPr>
        <w:t xml:space="preserve"> </w:t>
      </w:r>
      <w:r>
        <w:rPr>
          <w:sz w:val="24"/>
        </w:rPr>
        <w:t>and</w:t>
      </w:r>
      <w:r>
        <w:rPr>
          <w:spacing w:val="17"/>
          <w:sz w:val="24"/>
        </w:rPr>
        <w:t xml:space="preserve"> </w:t>
      </w:r>
      <w:r>
        <w:rPr>
          <w:sz w:val="24"/>
        </w:rPr>
        <w:t>concentrates</w:t>
      </w:r>
      <w:r>
        <w:rPr>
          <w:spacing w:val="17"/>
          <w:sz w:val="24"/>
        </w:rPr>
        <w:t xml:space="preserve"> </w:t>
      </w:r>
      <w:r>
        <w:rPr>
          <w:sz w:val="24"/>
        </w:rPr>
        <w:t>with</w:t>
      </w:r>
      <w:r>
        <w:rPr>
          <w:spacing w:val="18"/>
          <w:sz w:val="24"/>
        </w:rPr>
        <w:t xml:space="preserve"> </w:t>
      </w:r>
      <w:r>
        <w:rPr>
          <w:sz w:val="24"/>
        </w:rPr>
        <w:t>high</w:t>
      </w:r>
      <w:r>
        <w:rPr>
          <w:spacing w:val="17"/>
          <w:sz w:val="24"/>
        </w:rPr>
        <w:t xml:space="preserve"> </w:t>
      </w:r>
      <w:r>
        <w:rPr>
          <w:sz w:val="24"/>
        </w:rPr>
        <w:t>production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</w:p>
    <w:p w:rsidR="00F14390" w:rsidRDefault="00DB01C4">
      <w:pPr>
        <w:pStyle w:val="ListParagraph"/>
        <w:numPr>
          <w:ilvl w:val="0"/>
          <w:numId w:val="54"/>
        </w:numPr>
        <w:tabs>
          <w:tab w:val="left" w:pos="1300"/>
          <w:tab w:val="left" w:pos="1301"/>
        </w:tabs>
        <w:spacing w:before="130"/>
        <w:ind w:left="1300" w:hanging="587"/>
        <w:rPr>
          <w:sz w:val="24"/>
        </w:rPr>
      </w:pPr>
      <w:r>
        <w:rPr>
          <w:sz w:val="24"/>
        </w:rPr>
        <w:t>good</w:t>
      </w:r>
      <w:r>
        <w:rPr>
          <w:spacing w:val="-3"/>
          <w:sz w:val="24"/>
        </w:rPr>
        <w:t xml:space="preserve"> </w:t>
      </w:r>
      <w:r>
        <w:rPr>
          <w:sz w:val="24"/>
        </w:rPr>
        <w:t>nutritional</w:t>
      </w:r>
      <w:r>
        <w:rPr>
          <w:spacing w:val="-2"/>
          <w:sz w:val="24"/>
        </w:rPr>
        <w:t xml:space="preserve"> </w:t>
      </w:r>
      <w:r>
        <w:rPr>
          <w:sz w:val="24"/>
        </w:rPr>
        <w:t>quality.</w:t>
      </w:r>
    </w:p>
    <w:p w:rsidR="00F14390" w:rsidRDefault="00DB01C4">
      <w:pPr>
        <w:pStyle w:val="ListParagraph"/>
        <w:numPr>
          <w:ilvl w:val="0"/>
          <w:numId w:val="54"/>
        </w:numPr>
        <w:tabs>
          <w:tab w:val="left" w:pos="1583"/>
          <w:tab w:val="left" w:pos="1584"/>
        </w:tabs>
        <w:rPr>
          <w:sz w:val="24"/>
        </w:rPr>
      </w:pPr>
      <w:r>
        <w:rPr>
          <w:sz w:val="24"/>
        </w:rPr>
        <w:t>Tithonia</w:t>
      </w:r>
      <w:r>
        <w:rPr>
          <w:spacing w:val="5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Tithonia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diversifolia</w:t>
      </w:r>
      <w:r>
        <w:rPr>
          <w:sz w:val="24"/>
        </w:rPr>
        <w:t>)</w:t>
      </w:r>
      <w:r>
        <w:rPr>
          <w:spacing w:val="51"/>
          <w:sz w:val="24"/>
        </w:rPr>
        <w:t xml:space="preserve"> </w:t>
      </w:r>
      <w:r>
        <w:rPr>
          <w:sz w:val="24"/>
        </w:rPr>
        <w:t>is</w:t>
      </w:r>
      <w:r>
        <w:rPr>
          <w:spacing w:val="53"/>
          <w:sz w:val="24"/>
        </w:rPr>
        <w:t xml:space="preserve"> </w:t>
      </w:r>
      <w:r>
        <w:rPr>
          <w:sz w:val="24"/>
        </w:rPr>
        <w:t>a</w:t>
      </w:r>
      <w:r>
        <w:rPr>
          <w:spacing w:val="50"/>
          <w:sz w:val="24"/>
        </w:rPr>
        <w:t xml:space="preserve"> </w:t>
      </w:r>
      <w:r>
        <w:rPr>
          <w:sz w:val="24"/>
        </w:rPr>
        <w:t>forage</w:t>
      </w:r>
      <w:r>
        <w:rPr>
          <w:spacing w:val="54"/>
          <w:sz w:val="24"/>
        </w:rPr>
        <w:t xml:space="preserve"> </w:t>
      </w:r>
      <w:r>
        <w:rPr>
          <w:sz w:val="24"/>
        </w:rPr>
        <w:t>with</w:t>
      </w:r>
      <w:r>
        <w:rPr>
          <w:spacing w:val="52"/>
          <w:sz w:val="24"/>
        </w:rPr>
        <w:t xml:space="preserve"> </w:t>
      </w:r>
      <w:r>
        <w:rPr>
          <w:sz w:val="24"/>
        </w:rPr>
        <w:t>good</w:t>
      </w:r>
      <w:r>
        <w:rPr>
          <w:spacing w:val="54"/>
          <w:sz w:val="24"/>
        </w:rPr>
        <w:t xml:space="preserve"> </w:t>
      </w:r>
      <w:r>
        <w:rPr>
          <w:sz w:val="24"/>
        </w:rPr>
        <w:t>nutritional</w:t>
      </w:r>
      <w:r>
        <w:rPr>
          <w:spacing w:val="51"/>
          <w:sz w:val="24"/>
        </w:rPr>
        <w:t xml:space="preserve"> </w:t>
      </w:r>
      <w:r>
        <w:rPr>
          <w:sz w:val="24"/>
        </w:rPr>
        <w:t>content</w:t>
      </w:r>
      <w:r>
        <w:rPr>
          <w:spacing w:val="53"/>
          <w:sz w:val="24"/>
        </w:rPr>
        <w:t xml:space="preserve"> </w:t>
      </w:r>
      <w:r>
        <w:rPr>
          <w:sz w:val="24"/>
        </w:rPr>
        <w:t>(Pazla</w:t>
      </w:r>
      <w:r>
        <w:rPr>
          <w:spacing w:val="55"/>
          <w:sz w:val="24"/>
        </w:rPr>
        <w:t xml:space="preserve"> </w:t>
      </w:r>
      <w:r>
        <w:rPr>
          <w:sz w:val="24"/>
        </w:rPr>
        <w:t>et</w:t>
      </w:r>
      <w:r>
        <w:rPr>
          <w:spacing w:val="53"/>
          <w:sz w:val="24"/>
        </w:rPr>
        <w:t xml:space="preserve"> </w:t>
      </w:r>
      <w:r>
        <w:rPr>
          <w:sz w:val="24"/>
        </w:rPr>
        <w:t>al.</w:t>
      </w:r>
    </w:p>
    <w:p w:rsidR="00F14390" w:rsidRDefault="00DB01C4">
      <w:pPr>
        <w:pStyle w:val="ListParagraph"/>
        <w:numPr>
          <w:ilvl w:val="0"/>
          <w:numId w:val="54"/>
        </w:numPr>
        <w:tabs>
          <w:tab w:val="left" w:pos="1300"/>
          <w:tab w:val="left" w:pos="1301"/>
        </w:tabs>
        <w:spacing w:before="130"/>
        <w:ind w:left="1300" w:hanging="587"/>
        <w:rPr>
          <w:sz w:val="24"/>
        </w:rPr>
      </w:pPr>
      <w:r>
        <w:rPr>
          <w:sz w:val="24"/>
        </w:rPr>
        <w:t>2021a).</w:t>
      </w:r>
      <w:r>
        <w:rPr>
          <w:spacing w:val="43"/>
          <w:sz w:val="24"/>
        </w:rPr>
        <w:t xml:space="preserve"> </w:t>
      </w:r>
      <w:r>
        <w:rPr>
          <w:sz w:val="24"/>
        </w:rPr>
        <w:t>The</w:t>
      </w:r>
      <w:r>
        <w:rPr>
          <w:spacing w:val="43"/>
          <w:sz w:val="24"/>
        </w:rPr>
        <w:t xml:space="preserve"> </w:t>
      </w:r>
      <w:r>
        <w:rPr>
          <w:sz w:val="24"/>
        </w:rPr>
        <w:t>crude</w:t>
      </w:r>
      <w:r>
        <w:rPr>
          <w:spacing w:val="42"/>
          <w:sz w:val="24"/>
        </w:rPr>
        <w:t xml:space="preserve"> </w:t>
      </w:r>
      <w:r>
        <w:rPr>
          <w:sz w:val="24"/>
        </w:rPr>
        <w:t>protein</w:t>
      </w:r>
      <w:r>
        <w:rPr>
          <w:spacing w:val="44"/>
          <w:sz w:val="24"/>
        </w:rPr>
        <w:t xml:space="preserve"> </w:t>
      </w:r>
      <w:r>
        <w:rPr>
          <w:sz w:val="24"/>
        </w:rPr>
        <w:t>content</w:t>
      </w:r>
      <w:r>
        <w:rPr>
          <w:spacing w:val="44"/>
          <w:sz w:val="24"/>
        </w:rPr>
        <w:t xml:space="preserve"> </w:t>
      </w:r>
      <w:r>
        <w:rPr>
          <w:sz w:val="24"/>
        </w:rPr>
        <w:t>is</w:t>
      </w:r>
      <w:r>
        <w:rPr>
          <w:spacing w:val="42"/>
          <w:sz w:val="24"/>
        </w:rPr>
        <w:t xml:space="preserve"> </w:t>
      </w:r>
      <w:r>
        <w:rPr>
          <w:sz w:val="24"/>
        </w:rPr>
        <w:t>22.89%,</w:t>
      </w:r>
      <w:r>
        <w:rPr>
          <w:spacing w:val="45"/>
          <w:sz w:val="24"/>
        </w:rPr>
        <w:t xml:space="preserve"> </w:t>
      </w:r>
      <w:r>
        <w:rPr>
          <w:sz w:val="24"/>
        </w:rPr>
        <w:t>and</w:t>
      </w:r>
      <w:r>
        <w:rPr>
          <w:spacing w:val="44"/>
          <w:sz w:val="24"/>
        </w:rPr>
        <w:t xml:space="preserve"> </w:t>
      </w:r>
      <w:r>
        <w:rPr>
          <w:sz w:val="24"/>
        </w:rPr>
        <w:t>organic</w:t>
      </w:r>
      <w:r>
        <w:rPr>
          <w:spacing w:val="43"/>
          <w:sz w:val="24"/>
        </w:rPr>
        <w:t xml:space="preserve"> </w:t>
      </w:r>
      <w:r>
        <w:rPr>
          <w:sz w:val="24"/>
        </w:rPr>
        <w:t>matter</w:t>
      </w:r>
      <w:r>
        <w:rPr>
          <w:spacing w:val="43"/>
          <w:sz w:val="24"/>
        </w:rPr>
        <w:t xml:space="preserve"> </w:t>
      </w:r>
      <w:r>
        <w:rPr>
          <w:sz w:val="24"/>
        </w:rPr>
        <w:t>is</w:t>
      </w:r>
      <w:r>
        <w:rPr>
          <w:spacing w:val="45"/>
          <w:sz w:val="24"/>
        </w:rPr>
        <w:t xml:space="preserve"> </w:t>
      </w:r>
      <w:r>
        <w:rPr>
          <w:sz w:val="24"/>
        </w:rPr>
        <w:t>84.01%</w:t>
      </w:r>
      <w:r>
        <w:rPr>
          <w:spacing w:val="43"/>
          <w:sz w:val="24"/>
        </w:rPr>
        <w:t xml:space="preserve"> </w:t>
      </w:r>
      <w:r>
        <w:rPr>
          <w:sz w:val="24"/>
        </w:rPr>
        <w:t>(Pazla</w:t>
      </w:r>
      <w:r>
        <w:rPr>
          <w:spacing w:val="49"/>
          <w:sz w:val="24"/>
        </w:rPr>
        <w:t xml:space="preserve"> </w:t>
      </w:r>
      <w:r>
        <w:rPr>
          <w:sz w:val="24"/>
        </w:rPr>
        <w:t>et</w:t>
      </w:r>
      <w:r>
        <w:rPr>
          <w:spacing w:val="44"/>
          <w:sz w:val="24"/>
        </w:rPr>
        <w:t xml:space="preserve"> </w:t>
      </w:r>
      <w:r>
        <w:rPr>
          <w:sz w:val="24"/>
        </w:rPr>
        <w:t>al.</w:t>
      </w:r>
    </w:p>
    <w:p w:rsidR="00F14390" w:rsidRDefault="00DB01C4">
      <w:pPr>
        <w:pStyle w:val="ListParagraph"/>
        <w:numPr>
          <w:ilvl w:val="0"/>
          <w:numId w:val="54"/>
        </w:numPr>
        <w:tabs>
          <w:tab w:val="left" w:pos="1300"/>
          <w:tab w:val="left" w:pos="1301"/>
        </w:tabs>
        <w:ind w:left="1300" w:hanging="587"/>
        <w:rPr>
          <w:sz w:val="24"/>
        </w:rPr>
      </w:pPr>
      <w:r>
        <w:rPr>
          <w:sz w:val="24"/>
        </w:rPr>
        <w:t>2018a).</w:t>
      </w:r>
      <w:r>
        <w:rPr>
          <w:spacing w:val="46"/>
          <w:sz w:val="24"/>
        </w:rPr>
        <w:t xml:space="preserve"> </w:t>
      </w:r>
      <w:r>
        <w:rPr>
          <w:sz w:val="24"/>
        </w:rPr>
        <w:t>Tithonia</w:t>
      </w:r>
      <w:r>
        <w:rPr>
          <w:spacing w:val="46"/>
          <w:sz w:val="24"/>
        </w:rPr>
        <w:t xml:space="preserve"> </w:t>
      </w:r>
      <w:r>
        <w:rPr>
          <w:sz w:val="24"/>
        </w:rPr>
        <w:t>is</w:t>
      </w:r>
      <w:r>
        <w:rPr>
          <w:spacing w:val="47"/>
          <w:sz w:val="24"/>
        </w:rPr>
        <w:t xml:space="preserve"> </w:t>
      </w:r>
      <w:r>
        <w:rPr>
          <w:sz w:val="24"/>
        </w:rPr>
        <w:t>also</w:t>
      </w:r>
      <w:r>
        <w:rPr>
          <w:spacing w:val="45"/>
          <w:sz w:val="24"/>
        </w:rPr>
        <w:t xml:space="preserve"> </w:t>
      </w:r>
      <w:r>
        <w:rPr>
          <w:sz w:val="24"/>
        </w:rPr>
        <w:t>rich</w:t>
      </w:r>
      <w:r>
        <w:rPr>
          <w:spacing w:val="46"/>
          <w:sz w:val="24"/>
        </w:rPr>
        <w:t xml:space="preserve"> </w:t>
      </w:r>
      <w:r>
        <w:rPr>
          <w:sz w:val="24"/>
        </w:rPr>
        <w:t>in</w:t>
      </w:r>
      <w:r>
        <w:rPr>
          <w:spacing w:val="45"/>
          <w:sz w:val="24"/>
        </w:rPr>
        <w:t xml:space="preserve"> </w:t>
      </w:r>
      <w:r>
        <w:rPr>
          <w:sz w:val="24"/>
        </w:rPr>
        <w:t>P</w:t>
      </w:r>
      <w:r>
        <w:rPr>
          <w:spacing w:val="47"/>
          <w:sz w:val="24"/>
        </w:rPr>
        <w:t xml:space="preserve"> </w:t>
      </w:r>
      <w:r>
        <w:rPr>
          <w:sz w:val="24"/>
        </w:rPr>
        <w:t>mineral,</w:t>
      </w:r>
      <w:r>
        <w:rPr>
          <w:spacing w:val="47"/>
          <w:sz w:val="24"/>
        </w:rPr>
        <w:t xml:space="preserve"> </w:t>
      </w:r>
      <w:r>
        <w:rPr>
          <w:sz w:val="24"/>
        </w:rPr>
        <w:t>which</w:t>
      </w:r>
      <w:r>
        <w:rPr>
          <w:spacing w:val="46"/>
          <w:sz w:val="24"/>
        </w:rPr>
        <w:t xml:space="preserve"> </w:t>
      </w:r>
      <w:r>
        <w:rPr>
          <w:sz w:val="24"/>
        </w:rPr>
        <w:t>can</w:t>
      </w:r>
      <w:r>
        <w:rPr>
          <w:spacing w:val="46"/>
          <w:sz w:val="24"/>
        </w:rPr>
        <w:t xml:space="preserve"> </w:t>
      </w:r>
      <w:r>
        <w:rPr>
          <w:sz w:val="24"/>
        </w:rPr>
        <w:t>potentially</w:t>
      </w:r>
      <w:r>
        <w:rPr>
          <w:spacing w:val="40"/>
          <w:sz w:val="24"/>
        </w:rPr>
        <w:t xml:space="preserve"> </w:t>
      </w:r>
      <w:r>
        <w:rPr>
          <w:sz w:val="24"/>
        </w:rPr>
        <w:t>increase</w:t>
      </w:r>
      <w:r>
        <w:rPr>
          <w:spacing w:val="46"/>
          <w:sz w:val="24"/>
        </w:rPr>
        <w:t xml:space="preserve"> </w:t>
      </w:r>
      <w:r>
        <w:rPr>
          <w:sz w:val="24"/>
        </w:rPr>
        <w:t>the</w:t>
      </w:r>
      <w:r>
        <w:rPr>
          <w:spacing w:val="46"/>
          <w:sz w:val="24"/>
        </w:rPr>
        <w:t xml:space="preserve"> </w:t>
      </w:r>
      <w:r>
        <w:rPr>
          <w:sz w:val="24"/>
        </w:rPr>
        <w:t>number</w:t>
      </w:r>
      <w:r>
        <w:rPr>
          <w:spacing w:val="45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54"/>
        </w:numPr>
        <w:tabs>
          <w:tab w:val="left" w:pos="1300"/>
          <w:tab w:val="left" w:pos="1301"/>
        </w:tabs>
        <w:spacing w:before="130"/>
        <w:ind w:left="1300" w:hanging="587"/>
        <w:rPr>
          <w:sz w:val="24"/>
        </w:rPr>
      </w:pPr>
      <w:r>
        <w:rPr>
          <w:sz w:val="24"/>
        </w:rPr>
        <w:t>rumen</w:t>
      </w:r>
      <w:r>
        <w:rPr>
          <w:spacing w:val="42"/>
          <w:sz w:val="24"/>
        </w:rPr>
        <w:t xml:space="preserve"> </w:t>
      </w:r>
      <w:r>
        <w:rPr>
          <w:sz w:val="24"/>
        </w:rPr>
        <w:t>bacterial</w:t>
      </w:r>
      <w:r>
        <w:rPr>
          <w:spacing w:val="42"/>
          <w:sz w:val="24"/>
        </w:rPr>
        <w:t xml:space="preserve"> </w:t>
      </w:r>
      <w:r>
        <w:rPr>
          <w:sz w:val="24"/>
        </w:rPr>
        <w:t>populations</w:t>
      </w:r>
      <w:r>
        <w:rPr>
          <w:spacing w:val="42"/>
          <w:sz w:val="24"/>
        </w:rPr>
        <w:t xml:space="preserve"> </w:t>
      </w:r>
      <w:r>
        <w:rPr>
          <w:sz w:val="24"/>
        </w:rPr>
        <w:t>(Fasuyi</w:t>
      </w:r>
      <w:r>
        <w:rPr>
          <w:spacing w:val="46"/>
          <w:sz w:val="24"/>
        </w:rPr>
        <w:t xml:space="preserve"> </w:t>
      </w:r>
      <w:r>
        <w:rPr>
          <w:sz w:val="24"/>
        </w:rPr>
        <w:t>et</w:t>
      </w:r>
      <w:r>
        <w:rPr>
          <w:spacing w:val="44"/>
          <w:sz w:val="24"/>
        </w:rPr>
        <w:t xml:space="preserve"> </w:t>
      </w:r>
      <w:r>
        <w:rPr>
          <w:sz w:val="24"/>
        </w:rPr>
        <w:t>al.</w:t>
      </w:r>
      <w:r>
        <w:rPr>
          <w:spacing w:val="42"/>
          <w:sz w:val="24"/>
        </w:rPr>
        <w:t xml:space="preserve"> </w:t>
      </w:r>
      <w:r>
        <w:rPr>
          <w:sz w:val="24"/>
        </w:rPr>
        <w:t>2010;</w:t>
      </w:r>
      <w:r>
        <w:rPr>
          <w:spacing w:val="43"/>
          <w:sz w:val="24"/>
        </w:rPr>
        <w:t xml:space="preserve"> </w:t>
      </w:r>
      <w:r>
        <w:rPr>
          <w:sz w:val="24"/>
        </w:rPr>
        <w:t>Adrizal</w:t>
      </w:r>
      <w:r>
        <w:rPr>
          <w:spacing w:val="42"/>
          <w:sz w:val="24"/>
        </w:rPr>
        <w:t xml:space="preserve"> </w:t>
      </w:r>
      <w:r>
        <w:rPr>
          <w:sz w:val="24"/>
        </w:rPr>
        <w:t>et</w:t>
      </w:r>
      <w:r>
        <w:rPr>
          <w:spacing w:val="42"/>
          <w:sz w:val="24"/>
        </w:rPr>
        <w:t xml:space="preserve"> </w:t>
      </w:r>
      <w:r>
        <w:rPr>
          <w:sz w:val="24"/>
        </w:rPr>
        <w:t>al.</w:t>
      </w:r>
      <w:r>
        <w:rPr>
          <w:spacing w:val="44"/>
          <w:sz w:val="24"/>
        </w:rPr>
        <w:t xml:space="preserve"> </w:t>
      </w:r>
      <w:r>
        <w:rPr>
          <w:sz w:val="24"/>
        </w:rPr>
        <w:t>2021;</w:t>
      </w:r>
      <w:r>
        <w:rPr>
          <w:spacing w:val="42"/>
          <w:sz w:val="24"/>
        </w:rPr>
        <w:t xml:space="preserve"> </w:t>
      </w:r>
      <w:r>
        <w:rPr>
          <w:sz w:val="24"/>
        </w:rPr>
        <w:t>Pazla</w:t>
      </w:r>
      <w:r>
        <w:rPr>
          <w:spacing w:val="43"/>
          <w:sz w:val="24"/>
        </w:rPr>
        <w:t xml:space="preserve"> </w:t>
      </w:r>
      <w:r>
        <w:rPr>
          <w:sz w:val="24"/>
        </w:rPr>
        <w:t>et</w:t>
      </w:r>
      <w:r>
        <w:rPr>
          <w:spacing w:val="42"/>
          <w:sz w:val="24"/>
        </w:rPr>
        <w:t xml:space="preserve"> </w:t>
      </w:r>
      <w:r>
        <w:rPr>
          <w:sz w:val="24"/>
        </w:rPr>
        <w:t>al.</w:t>
      </w:r>
      <w:r>
        <w:rPr>
          <w:spacing w:val="42"/>
          <w:sz w:val="24"/>
        </w:rPr>
        <w:t xml:space="preserve"> </w:t>
      </w:r>
      <w:r>
        <w:rPr>
          <w:sz w:val="24"/>
        </w:rPr>
        <w:t>2021b).</w:t>
      </w:r>
    </w:p>
    <w:p w:rsidR="00F14390" w:rsidRDefault="00DB01C4">
      <w:pPr>
        <w:pStyle w:val="ListParagraph"/>
        <w:numPr>
          <w:ilvl w:val="0"/>
          <w:numId w:val="54"/>
        </w:numPr>
        <w:tabs>
          <w:tab w:val="left" w:pos="1300"/>
          <w:tab w:val="left" w:pos="1301"/>
        </w:tabs>
        <w:ind w:left="1300" w:hanging="587"/>
        <w:rPr>
          <w:sz w:val="24"/>
        </w:rPr>
      </w:pPr>
      <w:r>
        <w:rPr>
          <w:sz w:val="24"/>
        </w:rPr>
        <w:t>Oluwasola</w:t>
      </w:r>
      <w:r>
        <w:rPr>
          <w:spacing w:val="26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Dairo</w:t>
      </w:r>
      <w:r>
        <w:rPr>
          <w:spacing w:val="29"/>
          <w:sz w:val="24"/>
        </w:rPr>
        <w:t xml:space="preserve"> </w:t>
      </w:r>
      <w:r>
        <w:rPr>
          <w:sz w:val="24"/>
        </w:rPr>
        <w:t>(2016)</w:t>
      </w:r>
      <w:r>
        <w:rPr>
          <w:spacing w:val="26"/>
          <w:sz w:val="24"/>
        </w:rPr>
        <w:t xml:space="preserve"> </w:t>
      </w:r>
      <w:r>
        <w:rPr>
          <w:sz w:val="24"/>
        </w:rPr>
        <w:t>reported</w:t>
      </w:r>
      <w:r>
        <w:rPr>
          <w:spacing w:val="27"/>
          <w:sz w:val="24"/>
        </w:rPr>
        <w:t xml:space="preserve"> </w:t>
      </w:r>
      <w:r>
        <w:rPr>
          <w:sz w:val="24"/>
        </w:rPr>
        <w:t>that</w:t>
      </w:r>
      <w:r>
        <w:rPr>
          <w:spacing w:val="29"/>
          <w:sz w:val="24"/>
        </w:rPr>
        <w:t xml:space="preserve"> </w:t>
      </w:r>
      <w:r>
        <w:rPr>
          <w:sz w:val="24"/>
        </w:rPr>
        <w:t>tithonia</w:t>
      </w:r>
      <w:r>
        <w:rPr>
          <w:spacing w:val="27"/>
          <w:sz w:val="24"/>
        </w:rPr>
        <w:t xml:space="preserve"> </w:t>
      </w:r>
      <w:r>
        <w:rPr>
          <w:sz w:val="24"/>
        </w:rPr>
        <w:t>plants</w:t>
      </w:r>
      <w:r>
        <w:rPr>
          <w:spacing w:val="27"/>
          <w:sz w:val="24"/>
        </w:rPr>
        <w:t xml:space="preserve"> </w:t>
      </w:r>
      <w:r>
        <w:rPr>
          <w:sz w:val="24"/>
        </w:rPr>
        <w:t>are</w:t>
      </w:r>
      <w:r>
        <w:rPr>
          <w:spacing w:val="25"/>
          <w:sz w:val="24"/>
        </w:rPr>
        <w:t xml:space="preserve"> </w:t>
      </w:r>
      <w:r>
        <w:rPr>
          <w:sz w:val="24"/>
        </w:rPr>
        <w:t>also</w:t>
      </w:r>
      <w:r>
        <w:rPr>
          <w:spacing w:val="28"/>
          <w:sz w:val="24"/>
        </w:rPr>
        <w:t xml:space="preserve"> </w:t>
      </w:r>
      <w:r>
        <w:rPr>
          <w:sz w:val="24"/>
        </w:rPr>
        <w:t>rich</w:t>
      </w:r>
      <w:r>
        <w:rPr>
          <w:spacing w:val="27"/>
          <w:sz w:val="24"/>
        </w:rPr>
        <w:t xml:space="preserve"> </w:t>
      </w:r>
      <w:r>
        <w:rPr>
          <w:sz w:val="24"/>
        </w:rPr>
        <w:t>in</w:t>
      </w:r>
      <w:r>
        <w:rPr>
          <w:spacing w:val="27"/>
          <w:sz w:val="24"/>
        </w:rPr>
        <w:t xml:space="preserve"> </w:t>
      </w:r>
      <w:r>
        <w:rPr>
          <w:sz w:val="24"/>
        </w:rPr>
        <w:t>amino</w:t>
      </w:r>
      <w:r>
        <w:rPr>
          <w:spacing w:val="27"/>
          <w:sz w:val="24"/>
        </w:rPr>
        <w:t xml:space="preserve"> </w:t>
      </w:r>
      <w:r>
        <w:rPr>
          <w:sz w:val="24"/>
        </w:rPr>
        <w:t>acids.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54"/>
        </w:numPr>
        <w:tabs>
          <w:tab w:val="left" w:pos="1300"/>
          <w:tab w:val="left" w:pos="1301"/>
        </w:tabs>
        <w:spacing w:before="130"/>
        <w:ind w:left="1300" w:hanging="587"/>
        <w:rPr>
          <w:sz w:val="24"/>
        </w:rPr>
      </w:pPr>
      <w:r>
        <w:rPr>
          <w:sz w:val="24"/>
        </w:rPr>
        <w:t>mixture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tithonia</w:t>
      </w:r>
      <w:r>
        <w:rPr>
          <w:spacing w:val="5"/>
          <w:sz w:val="24"/>
        </w:rPr>
        <w:t xml:space="preserve"> </w:t>
      </w:r>
      <w:r>
        <w:rPr>
          <w:sz w:val="24"/>
        </w:rPr>
        <w:t>with</w:t>
      </w:r>
      <w:r>
        <w:rPr>
          <w:spacing w:val="7"/>
          <w:sz w:val="24"/>
        </w:rPr>
        <w:t xml:space="preserve"> </w:t>
      </w:r>
      <w:r>
        <w:rPr>
          <w:sz w:val="24"/>
        </w:rPr>
        <w:t>elephant</w:t>
      </w:r>
      <w:r>
        <w:rPr>
          <w:spacing w:val="8"/>
          <w:sz w:val="24"/>
        </w:rPr>
        <w:t xml:space="preserve"> </w:t>
      </w:r>
      <w:r>
        <w:rPr>
          <w:sz w:val="24"/>
        </w:rPr>
        <w:t>grass</w:t>
      </w:r>
      <w:r>
        <w:rPr>
          <w:spacing w:val="8"/>
          <w:sz w:val="24"/>
        </w:rPr>
        <w:t xml:space="preserve"> </w:t>
      </w:r>
      <w:r>
        <w:rPr>
          <w:sz w:val="24"/>
        </w:rPr>
        <w:t>as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fiber</w:t>
      </w:r>
      <w:r>
        <w:rPr>
          <w:spacing w:val="8"/>
          <w:sz w:val="24"/>
        </w:rPr>
        <w:t xml:space="preserve"> </w:t>
      </w:r>
      <w:r>
        <w:rPr>
          <w:sz w:val="24"/>
        </w:rPr>
        <w:t>source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7"/>
          <w:sz w:val="24"/>
        </w:rPr>
        <w:t xml:space="preserve"> </w:t>
      </w:r>
      <w:r>
        <w:rPr>
          <w:sz w:val="24"/>
        </w:rPr>
        <w:t>ECDG</w:t>
      </w:r>
      <w:r>
        <w:rPr>
          <w:spacing w:val="6"/>
          <w:sz w:val="24"/>
        </w:rPr>
        <w:t xml:space="preserve"> </w:t>
      </w:r>
      <w:r>
        <w:rPr>
          <w:sz w:val="24"/>
        </w:rPr>
        <w:t>ration</w:t>
      </w:r>
      <w:r>
        <w:rPr>
          <w:spacing w:val="6"/>
          <w:sz w:val="24"/>
        </w:rPr>
        <w:t xml:space="preserve"> </w:t>
      </w:r>
      <w:r>
        <w:rPr>
          <w:sz w:val="24"/>
        </w:rPr>
        <w:t>can</w:t>
      </w:r>
      <w:r>
        <w:rPr>
          <w:spacing w:val="5"/>
          <w:sz w:val="24"/>
        </w:rPr>
        <w:t xml:space="preserve"> </w:t>
      </w:r>
      <w:r>
        <w:rPr>
          <w:sz w:val="24"/>
        </w:rPr>
        <w:t>optimize</w:t>
      </w:r>
      <w:r>
        <w:rPr>
          <w:spacing w:val="7"/>
          <w:sz w:val="24"/>
        </w:rPr>
        <w:t xml:space="preserve"> </w:t>
      </w:r>
      <w:r>
        <w:rPr>
          <w:sz w:val="24"/>
        </w:rPr>
        <w:t>intake,</w:t>
      </w:r>
    </w:p>
    <w:p w:rsidR="00F14390" w:rsidRDefault="00DB01C4">
      <w:pPr>
        <w:pStyle w:val="ListParagraph"/>
        <w:numPr>
          <w:ilvl w:val="0"/>
          <w:numId w:val="54"/>
        </w:numPr>
        <w:tabs>
          <w:tab w:val="left" w:pos="1300"/>
          <w:tab w:val="left" w:pos="1301"/>
        </w:tabs>
        <w:ind w:left="1300" w:hanging="587"/>
        <w:rPr>
          <w:sz w:val="24"/>
        </w:rPr>
      </w:pPr>
      <w:r>
        <w:rPr>
          <w:sz w:val="24"/>
        </w:rPr>
        <w:t>digestibility,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milk</w:t>
      </w:r>
      <w:r>
        <w:rPr>
          <w:spacing w:val="-1"/>
          <w:sz w:val="24"/>
        </w:rPr>
        <w:t xml:space="preserve"> </w:t>
      </w:r>
      <w:r>
        <w:rPr>
          <w:sz w:val="24"/>
        </w:rPr>
        <w:t>production</w:t>
      </w:r>
      <w:r>
        <w:rPr>
          <w:spacing w:val="-1"/>
          <w:sz w:val="24"/>
        </w:rPr>
        <w:t xml:space="preserve"> </w:t>
      </w:r>
      <w:r>
        <w:rPr>
          <w:sz w:val="24"/>
        </w:rPr>
        <w:t>(Pazla</w:t>
      </w:r>
      <w:r>
        <w:rPr>
          <w:spacing w:val="1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al.</w:t>
      </w:r>
      <w:r>
        <w:rPr>
          <w:spacing w:val="-1"/>
          <w:sz w:val="24"/>
        </w:rPr>
        <w:t xml:space="preserve"> </w:t>
      </w:r>
      <w:r>
        <w:rPr>
          <w:sz w:val="24"/>
        </w:rPr>
        <w:t>2022).</w:t>
      </w:r>
    </w:p>
    <w:p w:rsidR="00F14390" w:rsidRDefault="00DB01C4">
      <w:pPr>
        <w:pStyle w:val="ListParagraph"/>
        <w:numPr>
          <w:ilvl w:val="0"/>
          <w:numId w:val="54"/>
        </w:numPr>
        <w:tabs>
          <w:tab w:val="left" w:pos="1583"/>
          <w:tab w:val="left" w:pos="1584"/>
        </w:tabs>
        <w:spacing w:before="129"/>
        <w:rPr>
          <w:sz w:val="24"/>
        </w:rPr>
      </w:pPr>
      <w:r>
        <w:rPr>
          <w:sz w:val="24"/>
        </w:rPr>
        <w:t>Cassava</w:t>
      </w:r>
      <w:r>
        <w:rPr>
          <w:spacing w:val="8"/>
          <w:sz w:val="24"/>
        </w:rPr>
        <w:t xml:space="preserve"> </w:t>
      </w:r>
      <w:r>
        <w:rPr>
          <w:sz w:val="24"/>
        </w:rPr>
        <w:t>leaves</w:t>
      </w:r>
      <w:r>
        <w:rPr>
          <w:spacing w:val="11"/>
          <w:sz w:val="24"/>
        </w:rPr>
        <w:t xml:space="preserve"> </w:t>
      </w:r>
      <w:r>
        <w:rPr>
          <w:sz w:val="24"/>
        </w:rPr>
        <w:t>contain</w:t>
      </w:r>
      <w:r>
        <w:rPr>
          <w:spacing w:val="11"/>
          <w:sz w:val="24"/>
        </w:rPr>
        <w:t xml:space="preserve"> </w:t>
      </w:r>
      <w:r>
        <w:rPr>
          <w:sz w:val="24"/>
        </w:rPr>
        <w:t>Branched</w:t>
      </w:r>
      <w:r>
        <w:rPr>
          <w:spacing w:val="10"/>
          <w:sz w:val="24"/>
        </w:rPr>
        <w:t xml:space="preserve"> </w:t>
      </w:r>
      <w:r>
        <w:rPr>
          <w:sz w:val="24"/>
        </w:rPr>
        <w:t>Chain</w:t>
      </w:r>
      <w:r>
        <w:rPr>
          <w:spacing w:val="11"/>
          <w:sz w:val="24"/>
        </w:rPr>
        <w:t xml:space="preserve"> </w:t>
      </w:r>
      <w:r>
        <w:rPr>
          <w:sz w:val="24"/>
        </w:rPr>
        <w:t>Amino</w:t>
      </w:r>
      <w:r>
        <w:rPr>
          <w:spacing w:val="10"/>
          <w:sz w:val="24"/>
        </w:rPr>
        <w:t xml:space="preserve"> </w:t>
      </w:r>
      <w:r>
        <w:rPr>
          <w:sz w:val="24"/>
        </w:rPr>
        <w:t>Acids</w:t>
      </w:r>
      <w:r>
        <w:rPr>
          <w:spacing w:val="11"/>
          <w:sz w:val="24"/>
        </w:rPr>
        <w:t xml:space="preserve"> </w:t>
      </w:r>
      <w:r>
        <w:rPr>
          <w:sz w:val="24"/>
        </w:rPr>
        <w:t>(BCAA)</w:t>
      </w:r>
      <w:r>
        <w:rPr>
          <w:spacing w:val="10"/>
          <w:sz w:val="24"/>
        </w:rPr>
        <w:t xml:space="preserve"> </w:t>
      </w:r>
      <w:r>
        <w:rPr>
          <w:sz w:val="24"/>
        </w:rPr>
        <w:t>such</w:t>
      </w:r>
      <w:r>
        <w:rPr>
          <w:spacing w:val="10"/>
          <w:sz w:val="24"/>
        </w:rPr>
        <w:t xml:space="preserve"> </w:t>
      </w:r>
      <w:r>
        <w:rPr>
          <w:sz w:val="24"/>
        </w:rPr>
        <w:t>as</w:t>
      </w:r>
      <w:r>
        <w:rPr>
          <w:spacing w:val="11"/>
          <w:sz w:val="24"/>
        </w:rPr>
        <w:t xml:space="preserve"> </w:t>
      </w:r>
      <w:r>
        <w:rPr>
          <w:sz w:val="24"/>
        </w:rPr>
        <w:t>isoleucine,</w:t>
      </w:r>
      <w:r>
        <w:rPr>
          <w:spacing w:val="9"/>
          <w:sz w:val="24"/>
        </w:rPr>
        <w:t xml:space="preserve"> </w:t>
      </w:r>
      <w:r>
        <w:rPr>
          <w:sz w:val="24"/>
        </w:rPr>
        <w:t>valine,</w:t>
      </w:r>
    </w:p>
    <w:p w:rsidR="00F14390" w:rsidRDefault="00DB01C4">
      <w:pPr>
        <w:pStyle w:val="ListParagraph"/>
        <w:numPr>
          <w:ilvl w:val="0"/>
          <w:numId w:val="54"/>
        </w:numPr>
        <w:tabs>
          <w:tab w:val="left" w:pos="1300"/>
          <w:tab w:val="left" w:pos="1301"/>
        </w:tabs>
        <w:spacing w:before="133"/>
        <w:ind w:left="1300" w:hanging="587"/>
        <w:rPr>
          <w:sz w:val="24"/>
        </w:rPr>
      </w:pPr>
      <w:r>
        <w:rPr>
          <w:sz w:val="24"/>
        </w:rPr>
        <w:t>and</w:t>
      </w:r>
      <w:r>
        <w:rPr>
          <w:spacing w:val="45"/>
          <w:sz w:val="24"/>
        </w:rPr>
        <w:t xml:space="preserve"> </w:t>
      </w:r>
      <w:r>
        <w:rPr>
          <w:sz w:val="24"/>
        </w:rPr>
        <w:t>leucine</w:t>
      </w:r>
      <w:r>
        <w:rPr>
          <w:spacing w:val="45"/>
          <w:sz w:val="24"/>
        </w:rPr>
        <w:t xml:space="preserve"> </w:t>
      </w:r>
      <w:r>
        <w:rPr>
          <w:sz w:val="24"/>
        </w:rPr>
        <w:t>4.4,</w:t>
      </w:r>
      <w:r>
        <w:rPr>
          <w:spacing w:val="46"/>
          <w:sz w:val="24"/>
        </w:rPr>
        <w:t xml:space="preserve"> </w:t>
      </w:r>
      <w:r>
        <w:rPr>
          <w:sz w:val="24"/>
        </w:rPr>
        <w:t>8.43,</w:t>
      </w:r>
      <w:r>
        <w:rPr>
          <w:spacing w:val="45"/>
          <w:sz w:val="24"/>
        </w:rPr>
        <w:t xml:space="preserve"> </w:t>
      </w:r>
      <w:r>
        <w:rPr>
          <w:sz w:val="24"/>
        </w:rPr>
        <w:t>and</w:t>
      </w:r>
      <w:r>
        <w:rPr>
          <w:spacing w:val="48"/>
          <w:sz w:val="24"/>
        </w:rPr>
        <w:t xml:space="preserve"> </w:t>
      </w:r>
      <w:r>
        <w:rPr>
          <w:sz w:val="24"/>
        </w:rPr>
        <w:t>8.75%,</w:t>
      </w:r>
      <w:r>
        <w:rPr>
          <w:spacing w:val="45"/>
          <w:sz w:val="24"/>
        </w:rPr>
        <w:t xml:space="preserve"> </w:t>
      </w:r>
      <w:r>
        <w:rPr>
          <w:sz w:val="24"/>
        </w:rPr>
        <w:t>respectively</w:t>
      </w:r>
      <w:r>
        <w:rPr>
          <w:spacing w:val="43"/>
          <w:sz w:val="24"/>
        </w:rPr>
        <w:t xml:space="preserve"> </w:t>
      </w:r>
      <w:r>
        <w:rPr>
          <w:sz w:val="24"/>
        </w:rPr>
        <w:t>(Suyitman</w:t>
      </w:r>
      <w:r>
        <w:rPr>
          <w:spacing w:val="46"/>
          <w:sz w:val="24"/>
        </w:rPr>
        <w:t xml:space="preserve"> </w:t>
      </w:r>
      <w:r>
        <w:rPr>
          <w:sz w:val="24"/>
        </w:rPr>
        <w:t>et</w:t>
      </w:r>
      <w:r>
        <w:rPr>
          <w:spacing w:val="47"/>
          <w:sz w:val="24"/>
        </w:rPr>
        <w:t xml:space="preserve"> </w:t>
      </w:r>
      <w:r>
        <w:rPr>
          <w:sz w:val="24"/>
        </w:rPr>
        <w:t>al.</w:t>
      </w:r>
      <w:r>
        <w:rPr>
          <w:spacing w:val="46"/>
          <w:sz w:val="24"/>
        </w:rPr>
        <w:t xml:space="preserve"> </w:t>
      </w:r>
      <w:r>
        <w:rPr>
          <w:sz w:val="24"/>
        </w:rPr>
        <w:t>2017a).</w:t>
      </w:r>
      <w:r>
        <w:rPr>
          <w:spacing w:val="46"/>
          <w:sz w:val="24"/>
        </w:rPr>
        <w:t xml:space="preserve"> </w:t>
      </w:r>
      <w:r>
        <w:rPr>
          <w:sz w:val="24"/>
        </w:rPr>
        <w:t>BCAAs</w:t>
      </w:r>
      <w:r>
        <w:rPr>
          <w:spacing w:val="46"/>
          <w:sz w:val="24"/>
        </w:rPr>
        <w:t xml:space="preserve"> </w:t>
      </w:r>
      <w:r>
        <w:rPr>
          <w:sz w:val="24"/>
        </w:rPr>
        <w:t>increase</w:t>
      </w:r>
    </w:p>
    <w:p w:rsidR="00F14390" w:rsidRDefault="00DB01C4">
      <w:pPr>
        <w:pStyle w:val="ListParagraph"/>
        <w:numPr>
          <w:ilvl w:val="0"/>
          <w:numId w:val="54"/>
        </w:numPr>
        <w:tabs>
          <w:tab w:val="left" w:pos="1300"/>
          <w:tab w:val="left" w:pos="1301"/>
        </w:tabs>
        <w:spacing w:before="130"/>
        <w:ind w:left="1300" w:hanging="587"/>
        <w:rPr>
          <w:sz w:val="24"/>
        </w:rPr>
      </w:pPr>
      <w:r>
        <w:rPr>
          <w:sz w:val="24"/>
        </w:rPr>
        <w:t>nutrient</w:t>
      </w:r>
      <w:r>
        <w:rPr>
          <w:spacing w:val="44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37"/>
          <w:sz w:val="24"/>
        </w:rPr>
        <w:t xml:space="preserve"> </w:t>
      </w:r>
      <w:r>
        <w:rPr>
          <w:sz w:val="24"/>
        </w:rPr>
        <w:t>like</w:t>
      </w:r>
      <w:r>
        <w:rPr>
          <w:spacing w:val="43"/>
          <w:sz w:val="24"/>
        </w:rPr>
        <w:t xml:space="preserve"> </w:t>
      </w:r>
      <w:r>
        <w:rPr>
          <w:sz w:val="24"/>
        </w:rPr>
        <w:t>dry</w:t>
      </w:r>
      <w:r>
        <w:rPr>
          <w:spacing w:val="39"/>
          <w:sz w:val="24"/>
        </w:rPr>
        <w:t xml:space="preserve"> </w:t>
      </w:r>
      <w:r>
        <w:rPr>
          <w:sz w:val="24"/>
        </w:rPr>
        <w:t>matter,</w:t>
      </w:r>
      <w:r>
        <w:rPr>
          <w:spacing w:val="44"/>
          <w:sz w:val="24"/>
        </w:rPr>
        <w:t xml:space="preserve"> </w:t>
      </w:r>
      <w:r>
        <w:rPr>
          <w:sz w:val="24"/>
        </w:rPr>
        <w:t>organic</w:t>
      </w:r>
      <w:r>
        <w:rPr>
          <w:spacing w:val="43"/>
          <w:sz w:val="24"/>
        </w:rPr>
        <w:t xml:space="preserve"> </w:t>
      </w:r>
      <w:r>
        <w:rPr>
          <w:sz w:val="24"/>
        </w:rPr>
        <w:t>matter,</w:t>
      </w:r>
      <w:r>
        <w:rPr>
          <w:spacing w:val="44"/>
          <w:sz w:val="24"/>
        </w:rPr>
        <w:t xml:space="preserve"> </w:t>
      </w:r>
      <w:r>
        <w:rPr>
          <w:sz w:val="24"/>
        </w:rPr>
        <w:t>and</w:t>
      </w:r>
      <w:r>
        <w:rPr>
          <w:spacing w:val="44"/>
          <w:sz w:val="24"/>
        </w:rPr>
        <w:t xml:space="preserve"> </w:t>
      </w:r>
      <w:r>
        <w:rPr>
          <w:sz w:val="24"/>
        </w:rPr>
        <w:t>acid</w:t>
      </w:r>
      <w:r>
        <w:rPr>
          <w:spacing w:val="44"/>
          <w:sz w:val="24"/>
        </w:rPr>
        <w:t xml:space="preserve"> </w:t>
      </w:r>
      <w:r>
        <w:rPr>
          <w:sz w:val="24"/>
        </w:rPr>
        <w:t>detergent</w:t>
      </w:r>
      <w:r>
        <w:rPr>
          <w:spacing w:val="47"/>
          <w:sz w:val="24"/>
        </w:rPr>
        <w:t xml:space="preserve"> </w:t>
      </w:r>
      <w:r>
        <w:rPr>
          <w:sz w:val="24"/>
        </w:rPr>
        <w:t>fiber</w:t>
      </w:r>
      <w:r>
        <w:rPr>
          <w:spacing w:val="49"/>
          <w:sz w:val="24"/>
        </w:rPr>
        <w:t xml:space="preserve"> </w:t>
      </w:r>
      <w:r>
        <w:rPr>
          <w:sz w:val="24"/>
        </w:rPr>
        <w:t>through</w:t>
      </w:r>
      <w:r>
        <w:rPr>
          <w:spacing w:val="44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54"/>
        </w:numPr>
        <w:tabs>
          <w:tab w:val="left" w:pos="1300"/>
          <w:tab w:val="left" w:pos="1301"/>
        </w:tabs>
        <w:ind w:left="1300" w:hanging="587"/>
        <w:rPr>
          <w:sz w:val="24"/>
        </w:rPr>
      </w:pPr>
      <w:r>
        <w:rPr>
          <w:sz w:val="24"/>
        </w:rPr>
        <w:t>growth</w:t>
      </w:r>
      <w:r>
        <w:rPr>
          <w:spacing w:val="50"/>
          <w:sz w:val="24"/>
        </w:rPr>
        <w:t xml:space="preserve"> </w:t>
      </w:r>
      <w:r>
        <w:rPr>
          <w:sz w:val="24"/>
        </w:rPr>
        <w:t>of</w:t>
      </w:r>
      <w:r>
        <w:rPr>
          <w:spacing w:val="53"/>
          <w:sz w:val="24"/>
        </w:rPr>
        <w:t xml:space="preserve"> </w:t>
      </w:r>
      <w:r>
        <w:rPr>
          <w:sz w:val="24"/>
        </w:rPr>
        <w:t>cellulolytic</w:t>
      </w:r>
      <w:r>
        <w:rPr>
          <w:spacing w:val="52"/>
          <w:sz w:val="24"/>
        </w:rPr>
        <w:t xml:space="preserve"> </w:t>
      </w:r>
      <w:r>
        <w:rPr>
          <w:sz w:val="24"/>
        </w:rPr>
        <w:t>bacteria</w:t>
      </w:r>
      <w:r>
        <w:rPr>
          <w:spacing w:val="53"/>
          <w:sz w:val="24"/>
        </w:rPr>
        <w:t xml:space="preserve"> </w:t>
      </w:r>
      <w:r>
        <w:rPr>
          <w:sz w:val="24"/>
        </w:rPr>
        <w:t>(Zain</w:t>
      </w:r>
      <w:r>
        <w:rPr>
          <w:spacing w:val="56"/>
          <w:sz w:val="24"/>
        </w:rPr>
        <w:t xml:space="preserve"> </w:t>
      </w:r>
      <w:r>
        <w:rPr>
          <w:sz w:val="24"/>
        </w:rPr>
        <w:t>et</w:t>
      </w:r>
      <w:r>
        <w:rPr>
          <w:spacing w:val="53"/>
          <w:sz w:val="24"/>
        </w:rPr>
        <w:t xml:space="preserve"> </w:t>
      </w:r>
      <w:r>
        <w:rPr>
          <w:sz w:val="24"/>
        </w:rPr>
        <w:t>al.</w:t>
      </w:r>
      <w:r>
        <w:rPr>
          <w:spacing w:val="52"/>
          <w:sz w:val="24"/>
        </w:rPr>
        <w:t xml:space="preserve"> </w:t>
      </w:r>
      <w:r>
        <w:rPr>
          <w:sz w:val="24"/>
        </w:rPr>
        <w:t>2002).</w:t>
      </w:r>
      <w:r>
        <w:rPr>
          <w:spacing w:val="51"/>
          <w:sz w:val="24"/>
        </w:rPr>
        <w:t xml:space="preserve"> </w:t>
      </w:r>
      <w:r>
        <w:rPr>
          <w:sz w:val="24"/>
        </w:rPr>
        <w:t>Supplementation</w:t>
      </w:r>
      <w:r>
        <w:rPr>
          <w:spacing w:val="52"/>
          <w:sz w:val="24"/>
        </w:rPr>
        <w:t xml:space="preserve"> </w:t>
      </w:r>
      <w:r>
        <w:rPr>
          <w:sz w:val="24"/>
        </w:rPr>
        <w:t>of</w:t>
      </w:r>
      <w:r>
        <w:rPr>
          <w:spacing w:val="53"/>
          <w:sz w:val="24"/>
        </w:rPr>
        <w:t xml:space="preserve"> </w:t>
      </w:r>
      <w:r>
        <w:rPr>
          <w:sz w:val="24"/>
        </w:rPr>
        <w:t>cassava</w:t>
      </w:r>
      <w:r>
        <w:rPr>
          <w:spacing w:val="51"/>
          <w:sz w:val="24"/>
        </w:rPr>
        <w:t xml:space="preserve"> </w:t>
      </w:r>
      <w:r>
        <w:rPr>
          <w:sz w:val="24"/>
        </w:rPr>
        <w:t>leaves</w:t>
      </w:r>
      <w:r>
        <w:rPr>
          <w:spacing w:val="51"/>
          <w:sz w:val="24"/>
        </w:rPr>
        <w:t xml:space="preserve"> </w:t>
      </w:r>
      <w:r>
        <w:rPr>
          <w:sz w:val="24"/>
        </w:rPr>
        <w:t>on</w:t>
      </w:r>
    </w:p>
    <w:p w:rsidR="00F14390" w:rsidRDefault="00DB01C4">
      <w:pPr>
        <w:pStyle w:val="ListParagraph"/>
        <w:numPr>
          <w:ilvl w:val="0"/>
          <w:numId w:val="54"/>
        </w:numPr>
        <w:tabs>
          <w:tab w:val="left" w:pos="1300"/>
          <w:tab w:val="left" w:pos="1301"/>
        </w:tabs>
        <w:spacing w:before="129"/>
        <w:ind w:left="1300" w:hanging="587"/>
        <w:rPr>
          <w:sz w:val="24"/>
        </w:rPr>
      </w:pPr>
      <w:r>
        <w:rPr>
          <w:sz w:val="24"/>
        </w:rPr>
        <w:t>ammoniated</w:t>
      </w:r>
      <w:r>
        <w:rPr>
          <w:spacing w:val="29"/>
          <w:sz w:val="24"/>
        </w:rPr>
        <w:t xml:space="preserve"> </w:t>
      </w:r>
      <w:r>
        <w:rPr>
          <w:sz w:val="24"/>
        </w:rPr>
        <w:t>palm</w:t>
      </w:r>
      <w:r>
        <w:rPr>
          <w:spacing w:val="31"/>
          <w:sz w:val="24"/>
        </w:rPr>
        <w:t xml:space="preserve"> </w:t>
      </w:r>
      <w:r>
        <w:rPr>
          <w:sz w:val="24"/>
        </w:rPr>
        <w:t>stems</w:t>
      </w:r>
      <w:r>
        <w:rPr>
          <w:spacing w:val="32"/>
          <w:sz w:val="24"/>
        </w:rPr>
        <w:t xml:space="preserve"> </w:t>
      </w:r>
      <w:r>
        <w:rPr>
          <w:sz w:val="24"/>
        </w:rPr>
        <w:t>increased</w:t>
      </w:r>
      <w:r>
        <w:rPr>
          <w:spacing w:val="33"/>
          <w:sz w:val="24"/>
        </w:rPr>
        <w:t xml:space="preserve"> </w:t>
      </w:r>
      <w:r>
        <w:rPr>
          <w:sz w:val="24"/>
        </w:rPr>
        <w:t>rumen</w:t>
      </w:r>
      <w:r>
        <w:rPr>
          <w:spacing w:val="30"/>
          <w:sz w:val="24"/>
        </w:rPr>
        <w:t xml:space="preserve"> </w:t>
      </w:r>
      <w:r>
        <w:rPr>
          <w:sz w:val="24"/>
        </w:rPr>
        <w:t>microbial</w:t>
      </w:r>
      <w:r>
        <w:rPr>
          <w:spacing w:val="29"/>
          <w:sz w:val="24"/>
        </w:rPr>
        <w:t xml:space="preserve"> </w:t>
      </w:r>
      <w:r>
        <w:rPr>
          <w:sz w:val="24"/>
        </w:rPr>
        <w:t>growth</w:t>
      </w:r>
      <w:r>
        <w:rPr>
          <w:spacing w:val="33"/>
          <w:sz w:val="24"/>
        </w:rPr>
        <w:t xml:space="preserve"> </w:t>
      </w:r>
      <w:r>
        <w:rPr>
          <w:sz w:val="24"/>
        </w:rPr>
        <w:t>and</w:t>
      </w:r>
      <w:r>
        <w:rPr>
          <w:spacing w:val="34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26"/>
          <w:sz w:val="24"/>
        </w:rPr>
        <w:t xml:space="preserve"> </w:t>
      </w:r>
      <w:r>
        <w:rPr>
          <w:sz w:val="24"/>
        </w:rPr>
        <w:t>of</w:t>
      </w:r>
      <w:r>
        <w:rPr>
          <w:spacing w:val="32"/>
          <w:sz w:val="24"/>
        </w:rPr>
        <w:t xml:space="preserve"> </w:t>
      </w:r>
      <w:r>
        <w:rPr>
          <w:sz w:val="24"/>
        </w:rPr>
        <w:t>DM,</w:t>
      </w:r>
      <w:r>
        <w:rPr>
          <w:spacing w:val="30"/>
          <w:sz w:val="24"/>
        </w:rPr>
        <w:t xml:space="preserve"> </w:t>
      </w:r>
      <w:r>
        <w:rPr>
          <w:sz w:val="24"/>
        </w:rPr>
        <w:t>ADF,</w:t>
      </w:r>
    </w:p>
    <w:p w:rsidR="00F14390" w:rsidRDefault="00DB01C4">
      <w:pPr>
        <w:pStyle w:val="ListParagraph"/>
        <w:numPr>
          <w:ilvl w:val="0"/>
          <w:numId w:val="54"/>
        </w:numPr>
        <w:tabs>
          <w:tab w:val="left" w:pos="1300"/>
          <w:tab w:val="left" w:pos="1301"/>
        </w:tabs>
        <w:ind w:left="1300" w:hanging="587"/>
        <w:rPr>
          <w:sz w:val="24"/>
        </w:rPr>
      </w:pPr>
      <w:r>
        <w:rPr>
          <w:sz w:val="24"/>
        </w:rPr>
        <w:t>and</w:t>
      </w:r>
      <w:r>
        <w:rPr>
          <w:spacing w:val="62"/>
          <w:sz w:val="24"/>
        </w:rPr>
        <w:t xml:space="preserve"> </w:t>
      </w:r>
      <w:r>
        <w:rPr>
          <w:sz w:val="24"/>
        </w:rPr>
        <w:t>neutral</w:t>
      </w:r>
      <w:r>
        <w:rPr>
          <w:spacing w:val="64"/>
          <w:sz w:val="24"/>
        </w:rPr>
        <w:t xml:space="preserve"> </w:t>
      </w:r>
      <w:r>
        <w:rPr>
          <w:sz w:val="24"/>
        </w:rPr>
        <w:t>detergent</w:t>
      </w:r>
      <w:r>
        <w:rPr>
          <w:spacing w:val="64"/>
          <w:sz w:val="24"/>
        </w:rPr>
        <w:t xml:space="preserve"> </w:t>
      </w:r>
      <w:r>
        <w:rPr>
          <w:sz w:val="24"/>
        </w:rPr>
        <w:t>fiber</w:t>
      </w:r>
      <w:r>
        <w:rPr>
          <w:spacing w:val="62"/>
          <w:sz w:val="24"/>
        </w:rPr>
        <w:t xml:space="preserve"> </w:t>
      </w:r>
      <w:r>
        <w:rPr>
          <w:sz w:val="24"/>
        </w:rPr>
        <w:t>(NDF)</w:t>
      </w:r>
      <w:r>
        <w:rPr>
          <w:spacing w:val="65"/>
          <w:sz w:val="24"/>
        </w:rPr>
        <w:t xml:space="preserve"> </w:t>
      </w:r>
      <w:r>
        <w:rPr>
          <w:sz w:val="24"/>
        </w:rPr>
        <w:t>(Nurhaita</w:t>
      </w:r>
      <w:r>
        <w:rPr>
          <w:spacing w:val="62"/>
          <w:sz w:val="24"/>
        </w:rPr>
        <w:t xml:space="preserve"> </w:t>
      </w:r>
      <w:r>
        <w:rPr>
          <w:sz w:val="24"/>
        </w:rPr>
        <w:t>and</w:t>
      </w:r>
      <w:r>
        <w:rPr>
          <w:spacing w:val="63"/>
          <w:sz w:val="24"/>
        </w:rPr>
        <w:t xml:space="preserve"> </w:t>
      </w:r>
      <w:r>
        <w:rPr>
          <w:sz w:val="24"/>
        </w:rPr>
        <w:t>ningrat</w:t>
      </w:r>
      <w:r>
        <w:rPr>
          <w:spacing w:val="64"/>
          <w:sz w:val="24"/>
        </w:rPr>
        <w:t xml:space="preserve"> </w:t>
      </w:r>
      <w:r>
        <w:rPr>
          <w:sz w:val="24"/>
        </w:rPr>
        <w:t>2011).</w:t>
      </w:r>
      <w:r>
        <w:rPr>
          <w:spacing w:val="62"/>
          <w:sz w:val="24"/>
        </w:rPr>
        <w:t xml:space="preserve"> </w:t>
      </w:r>
      <w:r>
        <w:rPr>
          <w:sz w:val="24"/>
        </w:rPr>
        <w:t>Suyitman</w:t>
      </w:r>
      <w:r>
        <w:rPr>
          <w:spacing w:val="63"/>
          <w:sz w:val="24"/>
        </w:rPr>
        <w:t xml:space="preserve"> </w:t>
      </w:r>
      <w:r>
        <w:rPr>
          <w:sz w:val="24"/>
        </w:rPr>
        <w:t>et</w:t>
      </w:r>
      <w:r>
        <w:rPr>
          <w:spacing w:val="63"/>
          <w:sz w:val="24"/>
        </w:rPr>
        <w:t xml:space="preserve"> </w:t>
      </w:r>
      <w:r>
        <w:rPr>
          <w:sz w:val="24"/>
        </w:rPr>
        <w:t>al.</w:t>
      </w:r>
      <w:r>
        <w:rPr>
          <w:spacing w:val="64"/>
          <w:sz w:val="24"/>
        </w:rPr>
        <w:t xml:space="preserve"> </w:t>
      </w:r>
      <w:r>
        <w:rPr>
          <w:sz w:val="24"/>
        </w:rPr>
        <w:t>(2020)</w:t>
      </w:r>
    </w:p>
    <w:p w:rsidR="00F14390" w:rsidRDefault="00DB01C4">
      <w:pPr>
        <w:pStyle w:val="ListParagraph"/>
        <w:numPr>
          <w:ilvl w:val="0"/>
          <w:numId w:val="54"/>
        </w:numPr>
        <w:tabs>
          <w:tab w:val="left" w:pos="1300"/>
          <w:tab w:val="left" w:pos="1301"/>
        </w:tabs>
        <w:spacing w:before="130"/>
        <w:ind w:left="1300" w:hanging="587"/>
        <w:rPr>
          <w:sz w:val="24"/>
        </w:rPr>
      </w:pPr>
      <w:r>
        <w:rPr>
          <w:sz w:val="24"/>
        </w:rPr>
        <w:t>reported</w:t>
      </w:r>
      <w:r>
        <w:rPr>
          <w:spacing w:val="5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supplementing</w:t>
      </w:r>
      <w:r>
        <w:rPr>
          <w:spacing w:val="6"/>
          <w:sz w:val="24"/>
        </w:rPr>
        <w:t xml:space="preserve"> </w:t>
      </w:r>
      <w:r>
        <w:rPr>
          <w:sz w:val="24"/>
        </w:rPr>
        <w:t>cassava</w:t>
      </w:r>
      <w:r>
        <w:rPr>
          <w:spacing w:val="4"/>
          <w:sz w:val="24"/>
        </w:rPr>
        <w:t xml:space="preserve"> </w:t>
      </w:r>
      <w:r>
        <w:rPr>
          <w:sz w:val="24"/>
        </w:rPr>
        <w:t>leaves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4"/>
          <w:sz w:val="24"/>
        </w:rPr>
        <w:t xml:space="preserve"> </w:t>
      </w:r>
      <w:r>
        <w:rPr>
          <w:sz w:val="24"/>
        </w:rPr>
        <w:t>Simmental</w:t>
      </w:r>
      <w:r>
        <w:rPr>
          <w:spacing w:val="3"/>
          <w:sz w:val="24"/>
        </w:rPr>
        <w:t xml:space="preserve"> </w:t>
      </w:r>
      <w:r>
        <w:rPr>
          <w:sz w:val="24"/>
        </w:rPr>
        <w:t>cattle</w:t>
      </w:r>
      <w:r>
        <w:rPr>
          <w:spacing w:val="4"/>
          <w:sz w:val="24"/>
        </w:rPr>
        <w:t xml:space="preserve"> </w:t>
      </w:r>
      <w:r>
        <w:rPr>
          <w:sz w:val="24"/>
        </w:rPr>
        <w:t>rations</w:t>
      </w:r>
      <w:r>
        <w:rPr>
          <w:spacing w:val="3"/>
          <w:sz w:val="24"/>
        </w:rPr>
        <w:t xml:space="preserve"> </w:t>
      </w:r>
      <w:r>
        <w:rPr>
          <w:sz w:val="24"/>
        </w:rPr>
        <w:t>improved</w:t>
      </w:r>
      <w:r>
        <w:rPr>
          <w:spacing w:val="3"/>
          <w:sz w:val="24"/>
        </w:rPr>
        <w:t xml:space="preserve"> </w:t>
      </w:r>
      <w:r>
        <w:rPr>
          <w:sz w:val="24"/>
        </w:rPr>
        <w:t>digestibility</w:t>
      </w:r>
    </w:p>
    <w:p w:rsidR="00F14390" w:rsidRDefault="00DB01C4">
      <w:pPr>
        <w:pStyle w:val="ListParagraph"/>
        <w:numPr>
          <w:ilvl w:val="0"/>
          <w:numId w:val="54"/>
        </w:numPr>
        <w:tabs>
          <w:tab w:val="left" w:pos="1300"/>
          <w:tab w:val="left" w:pos="1301"/>
        </w:tabs>
        <w:ind w:left="1300" w:hanging="587"/>
        <w:rPr>
          <w:sz w:val="24"/>
        </w:rPr>
      </w:pP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production</w:t>
      </w:r>
      <w:r>
        <w:rPr>
          <w:spacing w:val="-2"/>
          <w:sz w:val="24"/>
        </w:rPr>
        <w:t xml:space="preserve"> </w:t>
      </w:r>
      <w:r>
        <w:rPr>
          <w:sz w:val="24"/>
        </w:rPr>
        <w:t>performance.</w:t>
      </w:r>
    </w:p>
    <w:p w:rsidR="00F14390" w:rsidRDefault="00DB01C4">
      <w:pPr>
        <w:pStyle w:val="ListParagraph"/>
        <w:numPr>
          <w:ilvl w:val="0"/>
          <w:numId w:val="54"/>
        </w:numPr>
        <w:tabs>
          <w:tab w:val="left" w:pos="1583"/>
          <w:tab w:val="left" w:pos="1584"/>
        </w:tabs>
        <w:spacing w:before="130"/>
        <w:rPr>
          <w:sz w:val="24"/>
        </w:rPr>
      </w:pPr>
      <w:r>
        <w:rPr>
          <w:sz w:val="24"/>
        </w:rPr>
        <w:t>Palm</w:t>
      </w:r>
      <w:r>
        <w:rPr>
          <w:spacing w:val="37"/>
          <w:sz w:val="24"/>
        </w:rPr>
        <w:t xml:space="preserve"> </w:t>
      </w:r>
      <w:r>
        <w:rPr>
          <w:sz w:val="24"/>
        </w:rPr>
        <w:t>kernel</w:t>
      </w:r>
      <w:r>
        <w:rPr>
          <w:spacing w:val="37"/>
          <w:sz w:val="24"/>
        </w:rPr>
        <w:t xml:space="preserve"> </w:t>
      </w:r>
      <w:r>
        <w:rPr>
          <w:sz w:val="24"/>
        </w:rPr>
        <w:t>cake</w:t>
      </w:r>
      <w:r>
        <w:rPr>
          <w:spacing w:val="36"/>
          <w:sz w:val="24"/>
        </w:rPr>
        <w:t xml:space="preserve"> </w:t>
      </w:r>
      <w:r>
        <w:rPr>
          <w:sz w:val="24"/>
        </w:rPr>
        <w:t>concentrate</w:t>
      </w:r>
      <w:r>
        <w:rPr>
          <w:spacing w:val="39"/>
          <w:sz w:val="24"/>
        </w:rPr>
        <w:t xml:space="preserve"> </w:t>
      </w:r>
      <w:r>
        <w:rPr>
          <w:sz w:val="24"/>
        </w:rPr>
        <w:t>(PKCC)</w:t>
      </w:r>
      <w:r>
        <w:rPr>
          <w:spacing w:val="36"/>
          <w:sz w:val="24"/>
        </w:rPr>
        <w:t xml:space="preserve"> </w:t>
      </w:r>
      <w:r>
        <w:rPr>
          <w:sz w:val="24"/>
        </w:rPr>
        <w:t>is</w:t>
      </w:r>
      <w:r>
        <w:rPr>
          <w:spacing w:val="38"/>
          <w:sz w:val="24"/>
        </w:rPr>
        <w:t xml:space="preserve"> </w:t>
      </w:r>
      <w:r>
        <w:rPr>
          <w:sz w:val="24"/>
        </w:rPr>
        <w:t>made</w:t>
      </w:r>
      <w:r>
        <w:rPr>
          <w:spacing w:val="38"/>
          <w:sz w:val="24"/>
        </w:rPr>
        <w:t xml:space="preserve"> </w:t>
      </w:r>
      <w:r>
        <w:rPr>
          <w:sz w:val="24"/>
        </w:rPr>
        <w:t>from</w:t>
      </w:r>
      <w:r>
        <w:rPr>
          <w:spacing w:val="37"/>
          <w:sz w:val="24"/>
        </w:rPr>
        <w:t xml:space="preserve"> </w:t>
      </w:r>
      <w:r>
        <w:rPr>
          <w:sz w:val="24"/>
        </w:rPr>
        <w:t>a</w:t>
      </w:r>
      <w:r>
        <w:rPr>
          <w:spacing w:val="36"/>
          <w:sz w:val="24"/>
        </w:rPr>
        <w:t xml:space="preserve"> </w:t>
      </w:r>
      <w:r>
        <w:rPr>
          <w:sz w:val="24"/>
        </w:rPr>
        <w:t>mixture</w:t>
      </w:r>
      <w:r>
        <w:rPr>
          <w:spacing w:val="35"/>
          <w:sz w:val="24"/>
        </w:rPr>
        <w:t xml:space="preserve"> </w:t>
      </w:r>
      <w:r>
        <w:rPr>
          <w:sz w:val="24"/>
        </w:rPr>
        <w:t>of</w:t>
      </w:r>
      <w:r>
        <w:rPr>
          <w:spacing w:val="37"/>
          <w:sz w:val="24"/>
        </w:rPr>
        <w:t xml:space="preserve"> </w:t>
      </w:r>
      <w:r>
        <w:rPr>
          <w:sz w:val="24"/>
        </w:rPr>
        <w:t>feed</w:t>
      </w:r>
      <w:r>
        <w:rPr>
          <w:spacing w:val="39"/>
          <w:sz w:val="24"/>
        </w:rPr>
        <w:t xml:space="preserve"> </w:t>
      </w:r>
      <w:r>
        <w:rPr>
          <w:sz w:val="24"/>
        </w:rPr>
        <w:t>ingredients</w:t>
      </w:r>
      <w:r>
        <w:rPr>
          <w:spacing w:val="37"/>
          <w:sz w:val="24"/>
        </w:rPr>
        <w:t xml:space="preserve"> </w:t>
      </w:r>
      <w:r>
        <w:rPr>
          <w:sz w:val="24"/>
        </w:rPr>
        <w:t>that</w:t>
      </w:r>
    </w:p>
    <w:p w:rsidR="00F14390" w:rsidRDefault="00DB01C4">
      <w:pPr>
        <w:pStyle w:val="ListParagraph"/>
        <w:numPr>
          <w:ilvl w:val="0"/>
          <w:numId w:val="54"/>
        </w:numPr>
        <w:tabs>
          <w:tab w:val="left" w:pos="1300"/>
          <w:tab w:val="left" w:pos="1301"/>
        </w:tabs>
        <w:ind w:left="1300" w:hanging="587"/>
        <w:rPr>
          <w:sz w:val="24"/>
        </w:rPr>
      </w:pPr>
      <w:r>
        <w:rPr>
          <w:sz w:val="24"/>
        </w:rPr>
        <w:t>have</w:t>
      </w:r>
      <w:r>
        <w:rPr>
          <w:spacing w:val="7"/>
          <w:sz w:val="24"/>
        </w:rPr>
        <w:t xml:space="preserve"> </w:t>
      </w:r>
      <w:r>
        <w:rPr>
          <w:sz w:val="24"/>
        </w:rPr>
        <w:t>good</w:t>
      </w:r>
      <w:r>
        <w:rPr>
          <w:spacing w:val="5"/>
          <w:sz w:val="24"/>
        </w:rPr>
        <w:t xml:space="preserve"> </w:t>
      </w:r>
      <w:r>
        <w:rPr>
          <w:sz w:val="24"/>
        </w:rPr>
        <w:t>nutrition</w:t>
      </w:r>
      <w:r>
        <w:rPr>
          <w:spacing w:val="6"/>
          <w:sz w:val="24"/>
        </w:rPr>
        <w:t xml:space="preserve"> </w:t>
      </w:r>
      <w:r>
        <w:rPr>
          <w:sz w:val="24"/>
        </w:rPr>
        <w:t>for</w:t>
      </w:r>
      <w:r>
        <w:rPr>
          <w:spacing w:val="4"/>
          <w:sz w:val="24"/>
        </w:rPr>
        <w:t xml:space="preserve"> </w:t>
      </w:r>
      <w:r>
        <w:rPr>
          <w:sz w:val="24"/>
        </w:rPr>
        <w:t>livestock</w:t>
      </w:r>
      <w:r>
        <w:rPr>
          <w:spacing w:val="8"/>
          <w:sz w:val="24"/>
        </w:rPr>
        <w:t xml:space="preserve"> </w:t>
      </w:r>
      <w:r>
        <w:rPr>
          <w:sz w:val="24"/>
        </w:rPr>
        <w:t>growth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production,</w:t>
      </w:r>
      <w:r>
        <w:rPr>
          <w:spacing w:val="5"/>
          <w:sz w:val="24"/>
        </w:rPr>
        <w:t xml:space="preserve"> </w:t>
      </w:r>
      <w:r>
        <w:rPr>
          <w:sz w:val="24"/>
        </w:rPr>
        <w:t>such</w:t>
      </w:r>
      <w:r>
        <w:rPr>
          <w:spacing w:val="5"/>
          <w:sz w:val="24"/>
        </w:rPr>
        <w:t xml:space="preserve"> </w:t>
      </w:r>
      <w:r>
        <w:rPr>
          <w:sz w:val="24"/>
        </w:rPr>
        <w:t>as</w:t>
      </w:r>
      <w:r>
        <w:rPr>
          <w:spacing w:val="11"/>
          <w:sz w:val="24"/>
        </w:rPr>
        <w:t xml:space="preserve"> </w:t>
      </w:r>
      <w:r>
        <w:rPr>
          <w:sz w:val="24"/>
        </w:rPr>
        <w:t>rice</w:t>
      </w:r>
      <w:r>
        <w:rPr>
          <w:spacing w:val="5"/>
          <w:sz w:val="24"/>
        </w:rPr>
        <w:t xml:space="preserve"> </w:t>
      </w:r>
      <w:r>
        <w:rPr>
          <w:sz w:val="24"/>
        </w:rPr>
        <w:t>bran,</w:t>
      </w:r>
      <w:r>
        <w:rPr>
          <w:spacing w:val="8"/>
          <w:sz w:val="24"/>
        </w:rPr>
        <w:t xml:space="preserve"> </w:t>
      </w:r>
      <w:r>
        <w:rPr>
          <w:sz w:val="24"/>
        </w:rPr>
        <w:t>corn,</w:t>
      </w:r>
      <w:r>
        <w:rPr>
          <w:spacing w:val="5"/>
          <w:sz w:val="24"/>
        </w:rPr>
        <w:t xml:space="preserve"> </w:t>
      </w:r>
      <w:r>
        <w:rPr>
          <w:sz w:val="24"/>
        </w:rPr>
        <w:t>palm</w:t>
      </w:r>
      <w:r>
        <w:rPr>
          <w:spacing w:val="6"/>
          <w:sz w:val="24"/>
        </w:rPr>
        <w:t xml:space="preserve"> </w:t>
      </w:r>
      <w:r>
        <w:rPr>
          <w:sz w:val="24"/>
        </w:rPr>
        <w:t>kernel</w:t>
      </w:r>
    </w:p>
    <w:p w:rsidR="00F14390" w:rsidRDefault="00DB01C4">
      <w:pPr>
        <w:pStyle w:val="ListParagraph"/>
        <w:numPr>
          <w:ilvl w:val="0"/>
          <w:numId w:val="54"/>
        </w:numPr>
        <w:tabs>
          <w:tab w:val="left" w:pos="1300"/>
          <w:tab w:val="left" w:pos="1301"/>
        </w:tabs>
        <w:spacing w:before="130"/>
        <w:ind w:left="1300" w:hanging="587"/>
        <w:rPr>
          <w:sz w:val="24"/>
        </w:rPr>
      </w:pPr>
      <w:r>
        <w:rPr>
          <w:sz w:val="24"/>
        </w:rPr>
        <w:t>cake,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minerals.</w:t>
      </w:r>
      <w:r>
        <w:rPr>
          <w:spacing w:val="4"/>
          <w:sz w:val="24"/>
        </w:rPr>
        <w:t xml:space="preserve"> </w:t>
      </w:r>
      <w:r>
        <w:rPr>
          <w:sz w:val="24"/>
        </w:rPr>
        <w:t>Energy</w:t>
      </w:r>
      <w:r>
        <w:rPr>
          <w:spacing w:val="-1"/>
          <w:sz w:val="24"/>
        </w:rPr>
        <w:t xml:space="preserve"> </w:t>
      </w:r>
      <w:r>
        <w:rPr>
          <w:sz w:val="24"/>
        </w:rPr>
        <w:t>(total</w:t>
      </w:r>
      <w:r>
        <w:rPr>
          <w:spacing w:val="2"/>
          <w:sz w:val="24"/>
        </w:rPr>
        <w:t xml:space="preserve"> </w:t>
      </w:r>
      <w:r>
        <w:rPr>
          <w:sz w:val="24"/>
        </w:rPr>
        <w:t>digestible</w:t>
      </w:r>
      <w:r>
        <w:rPr>
          <w:spacing w:val="1"/>
          <w:sz w:val="24"/>
        </w:rPr>
        <w:t xml:space="preserve"> </w:t>
      </w:r>
      <w:r>
        <w:rPr>
          <w:sz w:val="24"/>
        </w:rPr>
        <w:t>nutrient)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crude protein</w:t>
      </w:r>
      <w:r>
        <w:rPr>
          <w:spacing w:val="7"/>
          <w:sz w:val="24"/>
        </w:rPr>
        <w:t xml:space="preserve"> </w:t>
      </w:r>
      <w:r>
        <w:rPr>
          <w:sz w:val="24"/>
        </w:rPr>
        <w:t>(CP)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PKCC</w:t>
      </w:r>
      <w:r>
        <w:rPr>
          <w:spacing w:val="2"/>
          <w:sz w:val="24"/>
        </w:rPr>
        <w:t xml:space="preserve"> </w:t>
      </w:r>
      <w:r>
        <w:rPr>
          <w:sz w:val="24"/>
        </w:rPr>
        <w:t>are</w:t>
      </w:r>
      <w:r>
        <w:rPr>
          <w:spacing w:val="2"/>
          <w:sz w:val="24"/>
        </w:rPr>
        <w:t xml:space="preserve"> </w:t>
      </w:r>
      <w:r>
        <w:rPr>
          <w:sz w:val="24"/>
        </w:rPr>
        <w:t>60-</w:t>
      </w:r>
    </w:p>
    <w:p w:rsidR="00F14390" w:rsidRDefault="00DB01C4">
      <w:pPr>
        <w:pStyle w:val="ListParagraph"/>
        <w:numPr>
          <w:ilvl w:val="0"/>
          <w:numId w:val="54"/>
        </w:numPr>
        <w:tabs>
          <w:tab w:val="left" w:pos="1300"/>
          <w:tab w:val="left" w:pos="1301"/>
        </w:tabs>
        <w:ind w:left="1300" w:hanging="587"/>
        <w:rPr>
          <w:sz w:val="24"/>
        </w:rPr>
      </w:pPr>
      <w:r>
        <w:rPr>
          <w:sz w:val="24"/>
        </w:rPr>
        <w:t>64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14-16%,</w:t>
      </w:r>
      <w:r>
        <w:rPr>
          <w:spacing w:val="15"/>
          <w:sz w:val="24"/>
        </w:rPr>
        <w:t xml:space="preserve"> </w:t>
      </w:r>
      <w:r>
        <w:rPr>
          <w:sz w:val="24"/>
        </w:rPr>
        <w:t>respectively</w:t>
      </w:r>
      <w:r>
        <w:rPr>
          <w:spacing w:val="14"/>
          <w:sz w:val="24"/>
        </w:rPr>
        <w:t xml:space="preserve"> </w:t>
      </w:r>
      <w:r>
        <w:rPr>
          <w:sz w:val="24"/>
        </w:rPr>
        <w:t>(Arief</w:t>
      </w:r>
      <w:r>
        <w:rPr>
          <w:spacing w:val="15"/>
          <w:sz w:val="24"/>
        </w:rPr>
        <w:t xml:space="preserve"> </w:t>
      </w:r>
      <w:r>
        <w:rPr>
          <w:sz w:val="24"/>
        </w:rPr>
        <w:t>et</w:t>
      </w:r>
      <w:r>
        <w:rPr>
          <w:spacing w:val="16"/>
          <w:sz w:val="24"/>
        </w:rPr>
        <w:t xml:space="preserve"> </w:t>
      </w:r>
      <w:r>
        <w:rPr>
          <w:sz w:val="24"/>
        </w:rPr>
        <w:t>al.</w:t>
      </w:r>
      <w:r>
        <w:rPr>
          <w:spacing w:val="16"/>
          <w:sz w:val="24"/>
        </w:rPr>
        <w:t xml:space="preserve"> </w:t>
      </w:r>
      <w:r>
        <w:rPr>
          <w:sz w:val="24"/>
        </w:rPr>
        <w:t>2020).</w:t>
      </w:r>
      <w:r>
        <w:rPr>
          <w:spacing w:val="18"/>
          <w:sz w:val="24"/>
        </w:rPr>
        <w:t xml:space="preserve"> </w:t>
      </w:r>
      <w:r>
        <w:rPr>
          <w:sz w:val="24"/>
        </w:rPr>
        <w:t>This</w:t>
      </w:r>
      <w:r>
        <w:rPr>
          <w:spacing w:val="16"/>
          <w:sz w:val="24"/>
        </w:rPr>
        <w:t xml:space="preserve"> </w:t>
      </w:r>
      <w:r>
        <w:rPr>
          <w:sz w:val="24"/>
        </w:rPr>
        <w:t>research</w:t>
      </w:r>
      <w:r>
        <w:rPr>
          <w:spacing w:val="16"/>
          <w:sz w:val="24"/>
        </w:rPr>
        <w:t xml:space="preserve"> </w:t>
      </w:r>
      <w:r>
        <w:rPr>
          <w:sz w:val="24"/>
        </w:rPr>
        <w:t>aims</w:t>
      </w:r>
      <w:r>
        <w:rPr>
          <w:spacing w:val="15"/>
          <w:sz w:val="24"/>
        </w:rPr>
        <w:t xml:space="preserve"> </w:t>
      </w:r>
      <w:r>
        <w:rPr>
          <w:sz w:val="24"/>
        </w:rPr>
        <w:t>to</w:t>
      </w:r>
      <w:r>
        <w:rPr>
          <w:spacing w:val="16"/>
          <w:sz w:val="24"/>
        </w:rPr>
        <w:t xml:space="preserve"> </w:t>
      </w:r>
      <w:r>
        <w:rPr>
          <w:sz w:val="24"/>
        </w:rPr>
        <w:t>determine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impact</w:t>
      </w:r>
    </w:p>
    <w:p w:rsidR="00F14390" w:rsidRDefault="00DB01C4">
      <w:pPr>
        <w:pStyle w:val="ListParagraph"/>
        <w:numPr>
          <w:ilvl w:val="0"/>
          <w:numId w:val="54"/>
        </w:numPr>
        <w:tabs>
          <w:tab w:val="left" w:pos="1300"/>
          <w:tab w:val="left" w:pos="1301"/>
        </w:tabs>
        <w:spacing w:before="130"/>
        <w:ind w:left="1300" w:hanging="587"/>
        <w:rPr>
          <w:sz w:val="24"/>
        </w:rPr>
      </w:pP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replacing</w:t>
      </w:r>
      <w:r>
        <w:rPr>
          <w:spacing w:val="13"/>
          <w:sz w:val="24"/>
        </w:rPr>
        <w:t xml:space="preserve"> </w:t>
      </w:r>
      <w:r>
        <w:rPr>
          <w:sz w:val="24"/>
        </w:rPr>
        <w:t>company</w:t>
      </w:r>
      <w:r>
        <w:rPr>
          <w:spacing w:val="6"/>
          <w:sz w:val="24"/>
        </w:rPr>
        <w:t xml:space="preserve"> </w:t>
      </w:r>
      <w:r>
        <w:rPr>
          <w:sz w:val="24"/>
        </w:rPr>
        <w:t>forages</w:t>
      </w:r>
      <w:r>
        <w:rPr>
          <w:spacing w:val="13"/>
          <w:sz w:val="24"/>
        </w:rPr>
        <w:t xml:space="preserve"> </w:t>
      </w:r>
      <w:r>
        <w:rPr>
          <w:sz w:val="24"/>
        </w:rPr>
        <w:t>with</w:t>
      </w:r>
      <w:r>
        <w:rPr>
          <w:spacing w:val="12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mixture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cassava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tithonia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replacing</w:t>
      </w:r>
      <w:r>
        <w:rPr>
          <w:spacing w:val="9"/>
          <w:sz w:val="24"/>
        </w:rPr>
        <w:t xml:space="preserve"> </w:t>
      </w:r>
      <w:r>
        <w:rPr>
          <w:sz w:val="24"/>
        </w:rPr>
        <w:t>company</w:t>
      </w:r>
    </w:p>
    <w:p w:rsidR="00F14390" w:rsidRDefault="00DB01C4">
      <w:pPr>
        <w:pStyle w:val="ListParagraph"/>
        <w:numPr>
          <w:ilvl w:val="0"/>
          <w:numId w:val="54"/>
        </w:numPr>
        <w:tabs>
          <w:tab w:val="left" w:pos="1300"/>
          <w:tab w:val="left" w:pos="1301"/>
        </w:tabs>
        <w:ind w:left="1300" w:hanging="587"/>
        <w:rPr>
          <w:sz w:val="24"/>
        </w:rPr>
      </w:pPr>
      <w:r>
        <w:rPr>
          <w:sz w:val="24"/>
        </w:rPr>
        <w:t>concentrate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PKCC on</w:t>
      </w:r>
      <w:r>
        <w:rPr>
          <w:spacing w:val="-1"/>
          <w:sz w:val="24"/>
        </w:rPr>
        <w:t xml:space="preserve"> </w:t>
      </w:r>
      <w:r>
        <w:rPr>
          <w:sz w:val="24"/>
        </w:rPr>
        <w:t>intake,</w:t>
      </w:r>
      <w:r>
        <w:rPr>
          <w:spacing w:val="-1"/>
          <w:sz w:val="24"/>
        </w:rPr>
        <w:t xml:space="preserve"> </w:t>
      </w:r>
      <w:r>
        <w:rPr>
          <w:sz w:val="24"/>
        </w:rPr>
        <w:t>digestibility,</w:t>
      </w:r>
      <w:r>
        <w:rPr>
          <w:spacing w:val="-1"/>
          <w:sz w:val="24"/>
        </w:rPr>
        <w:t xml:space="preserve"> </w:t>
      </w:r>
      <w:r>
        <w:rPr>
          <w:sz w:val="24"/>
        </w:rPr>
        <w:t>production, and quality</w:t>
      </w:r>
      <w:r>
        <w:rPr>
          <w:spacing w:val="-6"/>
          <w:sz w:val="24"/>
        </w:rPr>
        <w:t xml:space="preserve"> </w:t>
      </w:r>
      <w:r>
        <w:rPr>
          <w:sz w:val="24"/>
        </w:rPr>
        <w:t>of ECDG.</w:t>
      </w:r>
    </w:p>
    <w:p w:rsidR="00F14390" w:rsidRDefault="00DB01C4">
      <w:pPr>
        <w:spacing w:before="149"/>
        <w:ind w:left="714"/>
        <w:rPr>
          <w:rFonts w:ascii="Calibri"/>
        </w:rPr>
      </w:pPr>
      <w:r>
        <w:rPr>
          <w:rFonts w:ascii="Calibri"/>
        </w:rPr>
        <w:t>64</w:t>
      </w:r>
    </w:p>
    <w:p w:rsidR="00F14390" w:rsidRDefault="00DB01C4">
      <w:pPr>
        <w:pStyle w:val="Heading4"/>
        <w:numPr>
          <w:ilvl w:val="0"/>
          <w:numId w:val="53"/>
        </w:numPr>
        <w:tabs>
          <w:tab w:val="left" w:pos="4152"/>
          <w:tab w:val="left" w:pos="4153"/>
        </w:tabs>
        <w:spacing w:before="132"/>
        <w:ind w:hanging="3439"/>
      </w:pPr>
      <w:r>
        <w:t>MATERIALS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METHODS</w:t>
      </w:r>
    </w:p>
    <w:p w:rsidR="00F14390" w:rsidRDefault="00DB01C4">
      <w:pPr>
        <w:pStyle w:val="ListParagraph"/>
        <w:numPr>
          <w:ilvl w:val="0"/>
          <w:numId w:val="53"/>
        </w:numPr>
        <w:tabs>
          <w:tab w:val="left" w:pos="1300"/>
          <w:tab w:val="left" w:pos="1301"/>
        </w:tabs>
        <w:spacing w:before="130"/>
        <w:ind w:left="1300" w:hanging="587"/>
        <w:rPr>
          <w:b/>
          <w:sz w:val="24"/>
        </w:rPr>
      </w:pPr>
      <w:r>
        <w:rPr>
          <w:b/>
          <w:sz w:val="24"/>
        </w:rPr>
        <w:t>Animal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Ethics</w:t>
      </w:r>
    </w:p>
    <w:p w:rsidR="00F14390" w:rsidRDefault="00F14390">
      <w:pPr>
        <w:rPr>
          <w:sz w:val="24"/>
        </w:rPr>
        <w:sectPr w:rsidR="00F14390">
          <w:pgSz w:w="11910" w:h="16850"/>
          <w:pgMar w:top="1420" w:right="60" w:bottom="920" w:left="140" w:header="0" w:footer="734" w:gutter="0"/>
          <w:cols w:space="720"/>
        </w:sectPr>
      </w:pPr>
    </w:p>
    <w:p w:rsidR="00F14390" w:rsidRDefault="00DB01C4">
      <w:pPr>
        <w:pStyle w:val="ListParagraph"/>
        <w:numPr>
          <w:ilvl w:val="0"/>
          <w:numId w:val="53"/>
        </w:numPr>
        <w:tabs>
          <w:tab w:val="left" w:pos="1583"/>
          <w:tab w:val="left" w:pos="1584"/>
        </w:tabs>
        <w:spacing w:before="73"/>
        <w:ind w:left="1583" w:hanging="870"/>
        <w:rPr>
          <w:sz w:val="24"/>
        </w:rPr>
      </w:pPr>
      <w:r>
        <w:rPr>
          <w:sz w:val="24"/>
        </w:rPr>
        <w:lastRenderedPageBreak/>
        <w:t>This</w:t>
      </w:r>
      <w:r>
        <w:rPr>
          <w:spacing w:val="6"/>
          <w:sz w:val="24"/>
        </w:rPr>
        <w:t xml:space="preserve"> </w:t>
      </w:r>
      <w:r>
        <w:rPr>
          <w:sz w:val="24"/>
        </w:rPr>
        <w:t>research</w:t>
      </w:r>
      <w:r>
        <w:rPr>
          <w:spacing w:val="9"/>
          <w:sz w:val="24"/>
        </w:rPr>
        <w:t xml:space="preserve"> </w:t>
      </w:r>
      <w:r>
        <w:rPr>
          <w:sz w:val="24"/>
        </w:rPr>
        <w:t>has</w:t>
      </w:r>
      <w:r>
        <w:rPr>
          <w:spacing w:val="8"/>
          <w:sz w:val="24"/>
        </w:rPr>
        <w:t xml:space="preserve"> </w:t>
      </w:r>
      <w:r>
        <w:rPr>
          <w:sz w:val="24"/>
        </w:rPr>
        <w:t>referred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ethics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research</w:t>
      </w:r>
      <w:r>
        <w:rPr>
          <w:spacing w:val="5"/>
          <w:sz w:val="24"/>
        </w:rPr>
        <w:t xml:space="preserve"> </w:t>
      </w:r>
      <w:r>
        <w:rPr>
          <w:sz w:val="24"/>
        </w:rPr>
        <w:t>using</w:t>
      </w:r>
      <w:r>
        <w:rPr>
          <w:spacing w:val="7"/>
          <w:sz w:val="24"/>
        </w:rPr>
        <w:t xml:space="preserve"> </w:t>
      </w:r>
      <w:r>
        <w:rPr>
          <w:sz w:val="24"/>
        </w:rPr>
        <w:t>livestock</w:t>
      </w:r>
      <w:r>
        <w:rPr>
          <w:spacing w:val="6"/>
          <w:sz w:val="24"/>
        </w:rPr>
        <w:t xml:space="preserve"> </w:t>
      </w:r>
      <w:r>
        <w:rPr>
          <w:sz w:val="24"/>
        </w:rPr>
        <w:t>based</w:t>
      </w:r>
      <w:r>
        <w:rPr>
          <w:spacing w:val="5"/>
          <w:sz w:val="24"/>
        </w:rPr>
        <w:t xml:space="preserve"> </w:t>
      </w:r>
      <w:r>
        <w:rPr>
          <w:sz w:val="24"/>
        </w:rPr>
        <w:t>on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law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53"/>
        </w:numPr>
        <w:tabs>
          <w:tab w:val="left" w:pos="1300"/>
          <w:tab w:val="left" w:pos="1301"/>
        </w:tabs>
        <w:spacing w:before="130"/>
        <w:ind w:left="1300" w:hanging="587"/>
        <w:rPr>
          <w:sz w:val="24"/>
        </w:rPr>
      </w:pPr>
      <w:r>
        <w:rPr>
          <w:sz w:val="24"/>
        </w:rPr>
        <w:t>government</w:t>
      </w:r>
      <w:r>
        <w:rPr>
          <w:spacing w:val="40"/>
          <w:sz w:val="24"/>
        </w:rPr>
        <w:t xml:space="preserve"> </w:t>
      </w:r>
      <w:r>
        <w:rPr>
          <w:sz w:val="24"/>
        </w:rPr>
        <w:t>of</w:t>
      </w:r>
      <w:r>
        <w:rPr>
          <w:spacing w:val="38"/>
          <w:sz w:val="24"/>
        </w:rPr>
        <w:t xml:space="preserve"> </w:t>
      </w:r>
      <w:r>
        <w:rPr>
          <w:sz w:val="24"/>
        </w:rPr>
        <w:t>the</w:t>
      </w:r>
      <w:r>
        <w:rPr>
          <w:spacing w:val="39"/>
          <w:sz w:val="24"/>
        </w:rPr>
        <w:t xml:space="preserve"> </w:t>
      </w:r>
      <w:r>
        <w:rPr>
          <w:sz w:val="24"/>
        </w:rPr>
        <w:t>Republic</w:t>
      </w:r>
      <w:r>
        <w:rPr>
          <w:spacing w:val="38"/>
          <w:sz w:val="24"/>
        </w:rPr>
        <w:t xml:space="preserve"> </w:t>
      </w:r>
      <w:r>
        <w:rPr>
          <w:sz w:val="24"/>
        </w:rPr>
        <w:t>of</w:t>
      </w:r>
      <w:r>
        <w:rPr>
          <w:spacing w:val="41"/>
          <w:sz w:val="24"/>
        </w:rPr>
        <w:t xml:space="preserve"> </w:t>
      </w:r>
      <w:r>
        <w:rPr>
          <w:sz w:val="24"/>
        </w:rPr>
        <w:t>Indonesia</w:t>
      </w:r>
      <w:r>
        <w:rPr>
          <w:spacing w:val="38"/>
          <w:sz w:val="24"/>
        </w:rPr>
        <w:t xml:space="preserve"> </w:t>
      </w:r>
      <w:r>
        <w:rPr>
          <w:sz w:val="24"/>
        </w:rPr>
        <w:t>Number</w:t>
      </w:r>
      <w:r>
        <w:rPr>
          <w:spacing w:val="38"/>
          <w:sz w:val="24"/>
        </w:rPr>
        <w:t xml:space="preserve"> </w:t>
      </w:r>
      <w:r>
        <w:rPr>
          <w:sz w:val="24"/>
        </w:rPr>
        <w:t>18</w:t>
      </w:r>
      <w:r>
        <w:rPr>
          <w:spacing w:val="39"/>
          <w:sz w:val="24"/>
        </w:rPr>
        <w:t xml:space="preserve"> </w:t>
      </w:r>
      <w:r>
        <w:rPr>
          <w:sz w:val="24"/>
        </w:rPr>
        <w:t>of</w:t>
      </w:r>
      <w:r>
        <w:rPr>
          <w:spacing w:val="39"/>
          <w:sz w:val="24"/>
        </w:rPr>
        <w:t xml:space="preserve"> </w:t>
      </w:r>
      <w:r>
        <w:rPr>
          <w:sz w:val="24"/>
        </w:rPr>
        <w:t>2009</w:t>
      </w:r>
      <w:r>
        <w:rPr>
          <w:spacing w:val="39"/>
          <w:sz w:val="24"/>
        </w:rPr>
        <w:t xml:space="preserve"> </w:t>
      </w:r>
      <w:r>
        <w:rPr>
          <w:sz w:val="24"/>
        </w:rPr>
        <w:t>article</w:t>
      </w:r>
      <w:r>
        <w:rPr>
          <w:spacing w:val="38"/>
          <w:sz w:val="24"/>
        </w:rPr>
        <w:t xml:space="preserve"> </w:t>
      </w:r>
      <w:r>
        <w:rPr>
          <w:sz w:val="24"/>
        </w:rPr>
        <w:t>66,</w:t>
      </w:r>
      <w:r>
        <w:rPr>
          <w:spacing w:val="39"/>
          <w:sz w:val="24"/>
        </w:rPr>
        <w:t xml:space="preserve"> </w:t>
      </w:r>
      <w:r>
        <w:rPr>
          <w:sz w:val="24"/>
        </w:rPr>
        <w:t>which</w:t>
      </w:r>
      <w:r>
        <w:rPr>
          <w:spacing w:val="39"/>
          <w:sz w:val="24"/>
        </w:rPr>
        <w:t xml:space="preserve"> </w:t>
      </w:r>
      <w:r>
        <w:rPr>
          <w:sz w:val="24"/>
        </w:rPr>
        <w:t>discusses</w:t>
      </w:r>
    </w:p>
    <w:p w:rsidR="00F14390" w:rsidRDefault="00DB01C4">
      <w:pPr>
        <w:pStyle w:val="ListParagraph"/>
        <w:numPr>
          <w:ilvl w:val="0"/>
          <w:numId w:val="53"/>
        </w:numPr>
        <w:tabs>
          <w:tab w:val="left" w:pos="1300"/>
          <w:tab w:val="left" w:pos="1301"/>
        </w:tabs>
        <w:ind w:left="1300" w:hanging="587"/>
        <w:rPr>
          <w:sz w:val="24"/>
        </w:rPr>
      </w:pPr>
      <w:r>
        <w:rPr>
          <w:sz w:val="24"/>
        </w:rPr>
        <w:t>animal</w:t>
      </w:r>
      <w:r>
        <w:rPr>
          <w:spacing w:val="-2"/>
          <w:sz w:val="24"/>
        </w:rPr>
        <w:t xml:space="preserve"> </w:t>
      </w:r>
      <w:r>
        <w:rPr>
          <w:sz w:val="24"/>
        </w:rPr>
        <w:t>maintenance,</w:t>
      </w:r>
      <w:r>
        <w:rPr>
          <w:spacing w:val="-2"/>
          <w:sz w:val="24"/>
        </w:rPr>
        <w:t xml:space="preserve"> </w:t>
      </w:r>
      <w:r>
        <w:rPr>
          <w:sz w:val="24"/>
        </w:rPr>
        <w:t>killing,</w:t>
      </w:r>
      <w:r>
        <w:rPr>
          <w:spacing w:val="-1"/>
          <w:sz w:val="24"/>
        </w:rPr>
        <w:t xml:space="preserve"> </w:t>
      </w:r>
      <w:r>
        <w:rPr>
          <w:sz w:val="24"/>
        </w:rPr>
        <w:t>treatment,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reasonable</w:t>
      </w:r>
      <w:r>
        <w:rPr>
          <w:spacing w:val="2"/>
          <w:sz w:val="24"/>
        </w:rPr>
        <w:t xml:space="preserve"> </w:t>
      </w:r>
      <w:r>
        <w:rPr>
          <w:sz w:val="24"/>
        </w:rPr>
        <w:t>care.</w:t>
      </w:r>
    </w:p>
    <w:p w:rsidR="00F14390" w:rsidRDefault="00DB01C4">
      <w:pPr>
        <w:spacing w:before="149"/>
        <w:ind w:left="714"/>
        <w:rPr>
          <w:rFonts w:ascii="Calibri"/>
        </w:rPr>
      </w:pPr>
      <w:r>
        <w:rPr>
          <w:rFonts w:ascii="Calibri"/>
        </w:rPr>
        <w:t>70</w:t>
      </w:r>
    </w:p>
    <w:p w:rsidR="00F14390" w:rsidRDefault="00DB01C4">
      <w:pPr>
        <w:pStyle w:val="Heading4"/>
        <w:tabs>
          <w:tab w:val="left" w:pos="1300"/>
        </w:tabs>
        <w:spacing w:before="132"/>
        <w:ind w:left="714" w:firstLine="0"/>
      </w:pPr>
      <w:r>
        <w:rPr>
          <w:rFonts w:ascii="Calibri"/>
          <w:b w:val="0"/>
          <w:sz w:val="22"/>
        </w:rPr>
        <w:t>71</w:t>
      </w:r>
      <w:r>
        <w:rPr>
          <w:rFonts w:ascii="Calibri"/>
          <w:b w:val="0"/>
          <w:sz w:val="22"/>
        </w:rPr>
        <w:tab/>
      </w:r>
      <w:r>
        <w:t>Experimental</w:t>
      </w:r>
      <w:r>
        <w:rPr>
          <w:spacing w:val="-2"/>
        </w:rPr>
        <w:t xml:space="preserve"> </w:t>
      </w:r>
      <w:r>
        <w:t>Site</w:t>
      </w:r>
    </w:p>
    <w:p w:rsidR="00F14390" w:rsidRDefault="00DB01C4">
      <w:pPr>
        <w:spacing w:before="145"/>
        <w:ind w:left="714"/>
        <w:rPr>
          <w:rFonts w:ascii="Calibri"/>
        </w:rPr>
      </w:pPr>
      <w:r>
        <w:rPr>
          <w:rFonts w:ascii="Calibri"/>
        </w:rPr>
        <w:t>72</w:t>
      </w:r>
    </w:p>
    <w:p w:rsidR="00F14390" w:rsidRDefault="00DB01C4">
      <w:pPr>
        <w:pStyle w:val="ListParagraph"/>
        <w:numPr>
          <w:ilvl w:val="0"/>
          <w:numId w:val="52"/>
        </w:numPr>
        <w:tabs>
          <w:tab w:val="left" w:pos="1583"/>
          <w:tab w:val="left" w:pos="1584"/>
        </w:tabs>
        <w:spacing w:before="127"/>
        <w:rPr>
          <w:sz w:val="24"/>
        </w:rPr>
      </w:pPr>
      <w:r>
        <w:rPr>
          <w:sz w:val="24"/>
        </w:rPr>
        <w:t>This</w:t>
      </w:r>
      <w:r>
        <w:rPr>
          <w:spacing w:val="30"/>
          <w:sz w:val="24"/>
        </w:rPr>
        <w:t xml:space="preserve"> </w:t>
      </w:r>
      <w:r>
        <w:rPr>
          <w:sz w:val="24"/>
        </w:rPr>
        <w:t>study</w:t>
      </w:r>
      <w:r>
        <w:rPr>
          <w:spacing w:val="83"/>
          <w:sz w:val="24"/>
        </w:rPr>
        <w:t xml:space="preserve"> </w:t>
      </w:r>
      <w:r>
        <w:rPr>
          <w:sz w:val="24"/>
        </w:rPr>
        <w:t>was</w:t>
      </w:r>
      <w:r>
        <w:rPr>
          <w:spacing w:val="88"/>
          <w:sz w:val="24"/>
        </w:rPr>
        <w:t xml:space="preserve"> </w:t>
      </w:r>
      <w:r>
        <w:rPr>
          <w:sz w:val="24"/>
        </w:rPr>
        <w:t>carried</w:t>
      </w:r>
      <w:r>
        <w:rPr>
          <w:spacing w:val="90"/>
          <w:sz w:val="24"/>
        </w:rPr>
        <w:t xml:space="preserve"> </w:t>
      </w:r>
      <w:r>
        <w:rPr>
          <w:sz w:val="24"/>
        </w:rPr>
        <w:t>out</w:t>
      </w:r>
      <w:r>
        <w:rPr>
          <w:spacing w:val="89"/>
          <w:sz w:val="24"/>
        </w:rPr>
        <w:t xml:space="preserve"> </w:t>
      </w:r>
      <w:r>
        <w:rPr>
          <w:sz w:val="24"/>
        </w:rPr>
        <w:t>on</w:t>
      </w:r>
      <w:r>
        <w:rPr>
          <w:spacing w:val="87"/>
          <w:sz w:val="24"/>
        </w:rPr>
        <w:t xml:space="preserve"> </w:t>
      </w:r>
      <w:r>
        <w:rPr>
          <w:sz w:val="24"/>
        </w:rPr>
        <w:t>Toni</w:t>
      </w:r>
      <w:r>
        <w:rPr>
          <w:spacing w:val="88"/>
          <w:sz w:val="24"/>
        </w:rPr>
        <w:t xml:space="preserve"> </w:t>
      </w:r>
      <w:r>
        <w:rPr>
          <w:sz w:val="24"/>
        </w:rPr>
        <w:t>Farm</w:t>
      </w:r>
      <w:r>
        <w:rPr>
          <w:spacing w:val="90"/>
          <w:sz w:val="24"/>
        </w:rPr>
        <w:t xml:space="preserve"> </w:t>
      </w:r>
      <w:r>
        <w:rPr>
          <w:sz w:val="24"/>
        </w:rPr>
        <w:t>company,</w:t>
      </w:r>
      <w:r>
        <w:rPr>
          <w:spacing w:val="88"/>
          <w:sz w:val="24"/>
        </w:rPr>
        <w:t xml:space="preserve"> </w:t>
      </w:r>
      <w:r>
        <w:rPr>
          <w:sz w:val="24"/>
        </w:rPr>
        <w:t>Payakumbuh,</w:t>
      </w:r>
      <w:r>
        <w:rPr>
          <w:spacing w:val="90"/>
          <w:sz w:val="24"/>
        </w:rPr>
        <w:t xml:space="preserve"> </w:t>
      </w:r>
      <w:r>
        <w:rPr>
          <w:sz w:val="24"/>
        </w:rPr>
        <w:t>West</w:t>
      </w:r>
      <w:r>
        <w:rPr>
          <w:spacing w:val="88"/>
          <w:sz w:val="24"/>
        </w:rPr>
        <w:t xml:space="preserve"> </w:t>
      </w:r>
      <w:r>
        <w:rPr>
          <w:sz w:val="24"/>
        </w:rPr>
        <w:t>Sumatra,</w:t>
      </w:r>
    </w:p>
    <w:p w:rsidR="00F14390" w:rsidRDefault="00DB01C4">
      <w:pPr>
        <w:pStyle w:val="ListParagraph"/>
        <w:numPr>
          <w:ilvl w:val="0"/>
          <w:numId w:val="52"/>
        </w:numPr>
        <w:tabs>
          <w:tab w:val="left" w:pos="1300"/>
          <w:tab w:val="left" w:pos="1301"/>
        </w:tabs>
        <w:spacing w:before="130"/>
        <w:ind w:left="1300" w:hanging="587"/>
        <w:rPr>
          <w:sz w:val="24"/>
        </w:rPr>
      </w:pPr>
      <w:r>
        <w:rPr>
          <w:sz w:val="24"/>
        </w:rPr>
        <w:t>Indonesia</w:t>
      </w:r>
      <w:r>
        <w:rPr>
          <w:spacing w:val="48"/>
          <w:sz w:val="24"/>
        </w:rPr>
        <w:t xml:space="preserve"> </w:t>
      </w:r>
      <w:r>
        <w:rPr>
          <w:sz w:val="24"/>
        </w:rPr>
        <w:t>(-0.2330638,100.6268024,</w:t>
      </w:r>
      <w:r>
        <w:rPr>
          <w:spacing w:val="49"/>
          <w:sz w:val="24"/>
        </w:rPr>
        <w:t xml:space="preserve"> </w:t>
      </w:r>
      <w:r>
        <w:rPr>
          <w:sz w:val="24"/>
        </w:rPr>
        <w:t>and</w:t>
      </w:r>
      <w:r>
        <w:rPr>
          <w:spacing w:val="49"/>
          <w:sz w:val="24"/>
        </w:rPr>
        <w:t xml:space="preserve"> </w:t>
      </w:r>
      <w:r>
        <w:rPr>
          <w:sz w:val="24"/>
        </w:rPr>
        <w:t>516</w:t>
      </w:r>
      <w:r>
        <w:rPr>
          <w:spacing w:val="49"/>
          <w:sz w:val="24"/>
        </w:rPr>
        <w:t xml:space="preserve"> </w:t>
      </w:r>
      <w:r>
        <w:rPr>
          <w:sz w:val="24"/>
        </w:rPr>
        <w:t>m</w:t>
      </w:r>
      <w:r>
        <w:rPr>
          <w:spacing w:val="50"/>
          <w:sz w:val="24"/>
        </w:rPr>
        <w:t xml:space="preserve"> </w:t>
      </w:r>
      <w:r>
        <w:rPr>
          <w:sz w:val="24"/>
        </w:rPr>
        <w:t>asl);</w:t>
      </w:r>
      <w:r>
        <w:rPr>
          <w:spacing w:val="49"/>
          <w:sz w:val="24"/>
        </w:rPr>
        <w:t xml:space="preserve"> </w:t>
      </w:r>
      <w:r>
        <w:rPr>
          <w:sz w:val="24"/>
        </w:rPr>
        <w:t>this</w:t>
      </w:r>
      <w:r>
        <w:rPr>
          <w:spacing w:val="49"/>
          <w:sz w:val="24"/>
        </w:rPr>
        <w:t xml:space="preserve"> </w:t>
      </w:r>
      <w:r>
        <w:rPr>
          <w:sz w:val="24"/>
        </w:rPr>
        <w:t>area</w:t>
      </w:r>
      <w:r>
        <w:rPr>
          <w:spacing w:val="48"/>
          <w:sz w:val="24"/>
        </w:rPr>
        <w:t xml:space="preserve"> </w:t>
      </w:r>
      <w:r>
        <w:rPr>
          <w:sz w:val="24"/>
        </w:rPr>
        <w:t>has</w:t>
      </w:r>
      <w:r>
        <w:rPr>
          <w:spacing w:val="50"/>
          <w:sz w:val="24"/>
        </w:rPr>
        <w:t xml:space="preserve"> </w:t>
      </w:r>
      <w:r>
        <w:rPr>
          <w:sz w:val="24"/>
        </w:rPr>
        <w:t>two</w:t>
      </w:r>
      <w:r>
        <w:rPr>
          <w:spacing w:val="51"/>
          <w:sz w:val="24"/>
        </w:rPr>
        <w:t xml:space="preserve"> </w:t>
      </w:r>
      <w:r>
        <w:rPr>
          <w:sz w:val="24"/>
        </w:rPr>
        <w:t>seasons</w:t>
      </w:r>
      <w:r>
        <w:rPr>
          <w:spacing w:val="49"/>
          <w:sz w:val="24"/>
        </w:rPr>
        <w:t xml:space="preserve"> </w:t>
      </w:r>
      <w:r>
        <w:rPr>
          <w:sz w:val="24"/>
        </w:rPr>
        <w:t>(dry</w:t>
      </w:r>
      <w:r>
        <w:rPr>
          <w:spacing w:val="44"/>
          <w:sz w:val="24"/>
        </w:rPr>
        <w:t xml:space="preserve"> </w:t>
      </w:r>
      <w:r>
        <w:rPr>
          <w:sz w:val="24"/>
        </w:rPr>
        <w:t>and</w:t>
      </w:r>
    </w:p>
    <w:p w:rsidR="00F14390" w:rsidRDefault="00DB01C4">
      <w:pPr>
        <w:pStyle w:val="ListParagraph"/>
        <w:numPr>
          <w:ilvl w:val="0"/>
          <w:numId w:val="52"/>
        </w:numPr>
        <w:tabs>
          <w:tab w:val="left" w:pos="1300"/>
          <w:tab w:val="left" w:pos="1301"/>
        </w:tabs>
        <w:ind w:left="1300" w:hanging="587"/>
        <w:rPr>
          <w:sz w:val="24"/>
        </w:rPr>
      </w:pPr>
      <w:r>
        <w:rPr>
          <w:sz w:val="24"/>
        </w:rPr>
        <w:t>rainy).</w:t>
      </w:r>
      <w:r>
        <w:rPr>
          <w:spacing w:val="50"/>
          <w:sz w:val="24"/>
        </w:rPr>
        <w:t xml:space="preserve"> </w:t>
      </w:r>
      <w:r>
        <w:rPr>
          <w:sz w:val="24"/>
        </w:rPr>
        <w:t>The</w:t>
      </w:r>
      <w:r>
        <w:rPr>
          <w:spacing w:val="50"/>
          <w:sz w:val="24"/>
        </w:rPr>
        <w:t xml:space="preserve"> </w:t>
      </w:r>
      <w:r>
        <w:rPr>
          <w:sz w:val="24"/>
        </w:rPr>
        <w:t>rainy</w:t>
      </w:r>
      <w:r>
        <w:rPr>
          <w:spacing w:val="44"/>
          <w:sz w:val="24"/>
        </w:rPr>
        <w:t xml:space="preserve"> </w:t>
      </w:r>
      <w:r>
        <w:rPr>
          <w:sz w:val="24"/>
        </w:rPr>
        <w:t>season</w:t>
      </w:r>
      <w:r>
        <w:rPr>
          <w:spacing w:val="51"/>
          <w:sz w:val="24"/>
        </w:rPr>
        <w:t xml:space="preserve"> </w:t>
      </w:r>
      <w:r>
        <w:rPr>
          <w:sz w:val="24"/>
        </w:rPr>
        <w:t>is</w:t>
      </w:r>
      <w:r>
        <w:rPr>
          <w:spacing w:val="51"/>
          <w:sz w:val="24"/>
        </w:rPr>
        <w:t xml:space="preserve"> </w:t>
      </w:r>
      <w:r>
        <w:rPr>
          <w:sz w:val="24"/>
        </w:rPr>
        <w:t>from</w:t>
      </w:r>
      <w:r>
        <w:rPr>
          <w:spacing w:val="49"/>
          <w:sz w:val="24"/>
        </w:rPr>
        <w:t xml:space="preserve"> </w:t>
      </w:r>
      <w:r>
        <w:rPr>
          <w:sz w:val="24"/>
        </w:rPr>
        <w:t>September</w:t>
      </w:r>
      <w:r>
        <w:rPr>
          <w:spacing w:val="50"/>
          <w:sz w:val="24"/>
        </w:rPr>
        <w:t xml:space="preserve"> </w:t>
      </w:r>
      <w:r>
        <w:rPr>
          <w:sz w:val="24"/>
        </w:rPr>
        <w:t>to</w:t>
      </w:r>
      <w:r>
        <w:rPr>
          <w:spacing w:val="52"/>
          <w:sz w:val="24"/>
        </w:rPr>
        <w:t xml:space="preserve"> </w:t>
      </w:r>
      <w:r>
        <w:rPr>
          <w:sz w:val="24"/>
        </w:rPr>
        <w:t>February,</w:t>
      </w:r>
      <w:r>
        <w:rPr>
          <w:spacing w:val="51"/>
          <w:sz w:val="24"/>
        </w:rPr>
        <w:t xml:space="preserve"> </w:t>
      </w:r>
      <w:r>
        <w:rPr>
          <w:sz w:val="24"/>
        </w:rPr>
        <w:t>and</w:t>
      </w:r>
      <w:r>
        <w:rPr>
          <w:spacing w:val="50"/>
          <w:sz w:val="24"/>
        </w:rPr>
        <w:t xml:space="preserve"> </w:t>
      </w:r>
      <w:r>
        <w:rPr>
          <w:sz w:val="24"/>
        </w:rPr>
        <w:t>summer</w:t>
      </w:r>
      <w:r>
        <w:rPr>
          <w:spacing w:val="57"/>
          <w:sz w:val="24"/>
        </w:rPr>
        <w:t xml:space="preserve"> </w:t>
      </w:r>
      <w:r>
        <w:rPr>
          <w:sz w:val="24"/>
        </w:rPr>
        <w:t>is</w:t>
      </w:r>
      <w:r>
        <w:rPr>
          <w:spacing w:val="52"/>
          <w:sz w:val="24"/>
        </w:rPr>
        <w:t xml:space="preserve"> </w:t>
      </w:r>
      <w:r>
        <w:rPr>
          <w:sz w:val="24"/>
        </w:rPr>
        <w:t>from</w:t>
      </w:r>
      <w:r>
        <w:rPr>
          <w:spacing w:val="51"/>
          <w:sz w:val="24"/>
        </w:rPr>
        <w:t xml:space="preserve"> </w:t>
      </w:r>
      <w:r>
        <w:rPr>
          <w:sz w:val="24"/>
        </w:rPr>
        <w:t>March</w:t>
      </w:r>
      <w:r>
        <w:rPr>
          <w:spacing w:val="51"/>
          <w:sz w:val="24"/>
        </w:rPr>
        <w:t xml:space="preserve"> </w:t>
      </w:r>
      <w:r>
        <w:rPr>
          <w:sz w:val="24"/>
        </w:rPr>
        <w:t>to</w:t>
      </w:r>
    </w:p>
    <w:p w:rsidR="00F14390" w:rsidRDefault="00DB01C4">
      <w:pPr>
        <w:pStyle w:val="ListParagraph"/>
        <w:numPr>
          <w:ilvl w:val="0"/>
          <w:numId w:val="52"/>
        </w:numPr>
        <w:tabs>
          <w:tab w:val="left" w:pos="1300"/>
          <w:tab w:val="left" w:pos="1301"/>
        </w:tabs>
        <w:spacing w:before="130"/>
        <w:ind w:left="1300" w:hanging="587"/>
        <w:rPr>
          <w:sz w:val="24"/>
        </w:rPr>
      </w:pPr>
      <w:r>
        <w:rPr>
          <w:sz w:val="24"/>
        </w:rPr>
        <w:t>August.</w:t>
      </w:r>
      <w:r>
        <w:rPr>
          <w:spacing w:val="4"/>
          <w:sz w:val="24"/>
        </w:rPr>
        <w:t xml:space="preserve"> </w:t>
      </w:r>
      <w:r>
        <w:rPr>
          <w:sz w:val="24"/>
        </w:rPr>
        <w:t>This</w:t>
      </w:r>
      <w:r>
        <w:rPr>
          <w:spacing w:val="4"/>
          <w:sz w:val="24"/>
        </w:rPr>
        <w:t xml:space="preserve"> </w:t>
      </w:r>
      <w:r>
        <w:rPr>
          <w:sz w:val="24"/>
        </w:rPr>
        <w:t>research</w:t>
      </w:r>
      <w:r>
        <w:rPr>
          <w:spacing w:val="5"/>
          <w:sz w:val="24"/>
        </w:rPr>
        <w:t xml:space="preserve"> </w:t>
      </w:r>
      <w:r>
        <w:rPr>
          <w:sz w:val="24"/>
        </w:rPr>
        <w:t>was</w:t>
      </w:r>
      <w:r>
        <w:rPr>
          <w:spacing w:val="3"/>
          <w:sz w:val="24"/>
        </w:rPr>
        <w:t xml:space="preserve"> </w:t>
      </w:r>
      <w:r>
        <w:rPr>
          <w:sz w:val="24"/>
        </w:rPr>
        <w:t>conducted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4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June</w:t>
      </w:r>
      <w:r>
        <w:rPr>
          <w:spacing w:val="3"/>
          <w:sz w:val="24"/>
        </w:rPr>
        <w:t xml:space="preserve"> </w:t>
      </w:r>
      <w:r>
        <w:rPr>
          <w:sz w:val="24"/>
        </w:rPr>
        <w:t>2022.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temperature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this</w:t>
      </w:r>
      <w:r>
        <w:rPr>
          <w:spacing w:val="3"/>
          <w:sz w:val="24"/>
        </w:rPr>
        <w:t xml:space="preserve"> </w:t>
      </w:r>
      <w:r>
        <w:rPr>
          <w:sz w:val="24"/>
        </w:rPr>
        <w:t>area</w:t>
      </w:r>
      <w:r>
        <w:rPr>
          <w:spacing w:val="2"/>
          <w:sz w:val="24"/>
        </w:rPr>
        <w:t xml:space="preserve"> </w:t>
      </w:r>
      <w:r>
        <w:rPr>
          <w:sz w:val="24"/>
        </w:rPr>
        <w:t>at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52"/>
        </w:numPr>
        <w:tabs>
          <w:tab w:val="left" w:pos="1300"/>
          <w:tab w:val="left" w:pos="1301"/>
        </w:tabs>
        <w:ind w:left="1300" w:hanging="587"/>
        <w:rPr>
          <w:sz w:val="24"/>
        </w:rPr>
      </w:pPr>
      <w:r>
        <w:rPr>
          <w:sz w:val="24"/>
        </w:rPr>
        <w:t>time of</w:t>
      </w:r>
      <w:r>
        <w:rPr>
          <w:spacing w:val="-2"/>
          <w:sz w:val="24"/>
        </w:rPr>
        <w:t xml:space="preserve"> </w:t>
      </w:r>
      <w:r>
        <w:rPr>
          <w:sz w:val="24"/>
        </w:rPr>
        <w:t>the study</w:t>
      </w:r>
      <w:r>
        <w:rPr>
          <w:spacing w:val="-5"/>
          <w:sz w:val="24"/>
        </w:rPr>
        <w:t xml:space="preserve"> </w:t>
      </w:r>
      <w:r>
        <w:rPr>
          <w:sz w:val="24"/>
        </w:rPr>
        <w:t>was in the range</w:t>
      </w:r>
      <w:r>
        <w:rPr>
          <w:spacing w:val="-1"/>
          <w:sz w:val="24"/>
        </w:rPr>
        <w:t xml:space="preserve"> </w:t>
      </w:r>
      <w:r>
        <w:rPr>
          <w:sz w:val="24"/>
        </w:rPr>
        <w:t>of 22-35</w:t>
      </w:r>
      <w:r>
        <w:rPr>
          <w:sz w:val="24"/>
          <w:vertAlign w:val="superscript"/>
        </w:rPr>
        <w:t>°</w:t>
      </w:r>
      <w:r>
        <w:rPr>
          <w:sz w:val="24"/>
        </w:rPr>
        <w:t>C.</w:t>
      </w:r>
    </w:p>
    <w:p w:rsidR="00F14390" w:rsidRDefault="00DB01C4">
      <w:pPr>
        <w:spacing w:before="144"/>
        <w:ind w:left="714"/>
        <w:rPr>
          <w:rFonts w:ascii="Calibri"/>
        </w:rPr>
      </w:pPr>
      <w:r>
        <w:rPr>
          <w:rFonts w:ascii="Calibri"/>
        </w:rPr>
        <w:t>78</w:t>
      </w:r>
    </w:p>
    <w:p w:rsidR="00F14390" w:rsidRDefault="00DB01C4">
      <w:pPr>
        <w:spacing w:before="147"/>
        <w:ind w:left="714"/>
        <w:rPr>
          <w:rFonts w:ascii="Calibri"/>
        </w:rPr>
      </w:pPr>
      <w:r>
        <w:rPr>
          <w:rFonts w:ascii="Calibri"/>
        </w:rPr>
        <w:t>79</w:t>
      </w:r>
    </w:p>
    <w:p w:rsidR="00F14390" w:rsidRDefault="00DB01C4">
      <w:pPr>
        <w:pStyle w:val="Heading4"/>
        <w:numPr>
          <w:ilvl w:val="0"/>
          <w:numId w:val="51"/>
        </w:numPr>
        <w:tabs>
          <w:tab w:val="left" w:pos="1300"/>
          <w:tab w:val="left" w:pos="1301"/>
        </w:tabs>
        <w:spacing w:before="134"/>
      </w:pPr>
      <w:r>
        <w:t>Animal</w:t>
      </w:r>
      <w:r>
        <w:rPr>
          <w:spacing w:val="-4"/>
        </w:rPr>
        <w:t xml:space="preserve"> </w:t>
      </w:r>
      <w:r>
        <w:t>Experiment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Feeding</w:t>
      </w:r>
      <w:r>
        <w:rPr>
          <w:spacing w:val="-2"/>
        </w:rPr>
        <w:t xml:space="preserve"> </w:t>
      </w:r>
      <w:r>
        <w:t>Formulation</w:t>
      </w:r>
    </w:p>
    <w:p w:rsidR="00F14390" w:rsidRDefault="00DB01C4">
      <w:pPr>
        <w:pStyle w:val="ListParagraph"/>
        <w:numPr>
          <w:ilvl w:val="0"/>
          <w:numId w:val="51"/>
        </w:numPr>
        <w:tabs>
          <w:tab w:val="left" w:pos="1583"/>
          <w:tab w:val="left" w:pos="1584"/>
        </w:tabs>
        <w:spacing w:before="128"/>
        <w:ind w:left="1583" w:hanging="870"/>
        <w:rPr>
          <w:sz w:val="24"/>
        </w:rPr>
      </w:pP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livestock</w:t>
      </w:r>
      <w:r>
        <w:rPr>
          <w:spacing w:val="17"/>
          <w:sz w:val="24"/>
        </w:rPr>
        <w:t xml:space="preserve"> </w:t>
      </w:r>
      <w:r>
        <w:rPr>
          <w:sz w:val="24"/>
        </w:rPr>
        <w:t>used</w:t>
      </w:r>
      <w:r>
        <w:rPr>
          <w:spacing w:val="18"/>
          <w:sz w:val="24"/>
        </w:rPr>
        <w:t xml:space="preserve"> </w:t>
      </w:r>
      <w:r>
        <w:rPr>
          <w:sz w:val="24"/>
        </w:rPr>
        <w:t>in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study</w:t>
      </w:r>
      <w:r>
        <w:rPr>
          <w:spacing w:val="14"/>
          <w:sz w:val="24"/>
        </w:rPr>
        <w:t xml:space="preserve"> </w:t>
      </w:r>
      <w:r>
        <w:rPr>
          <w:sz w:val="24"/>
        </w:rPr>
        <w:t>were</w:t>
      </w:r>
      <w:r>
        <w:rPr>
          <w:spacing w:val="17"/>
          <w:sz w:val="24"/>
        </w:rPr>
        <w:t xml:space="preserve"> </w:t>
      </w:r>
      <w:r>
        <w:rPr>
          <w:sz w:val="24"/>
        </w:rPr>
        <w:t>16</w:t>
      </w:r>
      <w:r>
        <w:rPr>
          <w:spacing w:val="22"/>
          <w:sz w:val="24"/>
        </w:rPr>
        <w:t xml:space="preserve"> </w:t>
      </w:r>
      <w:r>
        <w:rPr>
          <w:sz w:val="24"/>
        </w:rPr>
        <w:t>ECDG</w:t>
      </w:r>
      <w:r>
        <w:rPr>
          <w:spacing w:val="21"/>
          <w:sz w:val="24"/>
        </w:rPr>
        <w:t xml:space="preserve"> </w:t>
      </w:r>
      <w:r>
        <w:rPr>
          <w:sz w:val="24"/>
        </w:rPr>
        <w:t>with</w:t>
      </w:r>
      <w:r>
        <w:rPr>
          <w:spacing w:val="19"/>
          <w:sz w:val="24"/>
        </w:rPr>
        <w:t xml:space="preserve"> </w:t>
      </w:r>
      <w:r>
        <w:rPr>
          <w:sz w:val="24"/>
        </w:rPr>
        <w:t>an</w:t>
      </w:r>
      <w:r>
        <w:rPr>
          <w:spacing w:val="19"/>
          <w:sz w:val="24"/>
        </w:rPr>
        <w:t xml:space="preserve"> </w:t>
      </w:r>
      <w:r>
        <w:rPr>
          <w:sz w:val="24"/>
        </w:rPr>
        <w:t>average</w:t>
      </w:r>
      <w:r>
        <w:rPr>
          <w:spacing w:val="18"/>
          <w:sz w:val="24"/>
        </w:rPr>
        <w:t xml:space="preserve"> </w:t>
      </w:r>
      <w:r>
        <w:rPr>
          <w:sz w:val="24"/>
        </w:rPr>
        <w:t>body</w:t>
      </w:r>
      <w:r>
        <w:rPr>
          <w:spacing w:val="14"/>
          <w:sz w:val="24"/>
        </w:rPr>
        <w:t xml:space="preserve"> </w:t>
      </w:r>
      <w:r>
        <w:rPr>
          <w:sz w:val="24"/>
        </w:rPr>
        <w:t>weight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60±1.23</w:t>
      </w:r>
    </w:p>
    <w:p w:rsidR="00F14390" w:rsidRDefault="00DB01C4">
      <w:pPr>
        <w:pStyle w:val="ListParagraph"/>
        <w:numPr>
          <w:ilvl w:val="0"/>
          <w:numId w:val="51"/>
        </w:numPr>
        <w:tabs>
          <w:tab w:val="left" w:pos="1300"/>
          <w:tab w:val="left" w:pos="1301"/>
        </w:tabs>
        <w:spacing w:before="129"/>
        <w:rPr>
          <w:sz w:val="24"/>
        </w:rPr>
      </w:pPr>
      <w:r>
        <w:rPr>
          <w:sz w:val="24"/>
        </w:rPr>
        <w:t>Kg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were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second</w:t>
      </w:r>
      <w:r>
        <w:rPr>
          <w:spacing w:val="4"/>
          <w:sz w:val="24"/>
        </w:rPr>
        <w:t xml:space="preserve"> </w:t>
      </w:r>
      <w:r>
        <w:rPr>
          <w:sz w:val="24"/>
        </w:rPr>
        <w:t>lactation,</w:t>
      </w:r>
      <w:r>
        <w:rPr>
          <w:spacing w:val="5"/>
          <w:sz w:val="24"/>
        </w:rPr>
        <w:t xml:space="preserve"> </w:t>
      </w:r>
      <w:r>
        <w:rPr>
          <w:sz w:val="24"/>
        </w:rPr>
        <w:t>distributed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completely</w:t>
      </w:r>
      <w:r>
        <w:rPr>
          <w:spacing w:val="2"/>
          <w:sz w:val="24"/>
        </w:rPr>
        <w:t xml:space="preserve"> </w:t>
      </w:r>
      <w:r>
        <w:rPr>
          <w:sz w:val="24"/>
        </w:rPr>
        <w:t>randomized</w:t>
      </w:r>
      <w:r>
        <w:rPr>
          <w:spacing w:val="3"/>
          <w:sz w:val="24"/>
        </w:rPr>
        <w:t xml:space="preserve"> </w:t>
      </w:r>
      <w:r>
        <w:rPr>
          <w:sz w:val="24"/>
        </w:rPr>
        <w:t>design</w:t>
      </w:r>
      <w:r>
        <w:rPr>
          <w:spacing w:val="4"/>
          <w:sz w:val="24"/>
        </w:rPr>
        <w:t xml:space="preserve"> </w:t>
      </w:r>
      <w:r>
        <w:rPr>
          <w:sz w:val="24"/>
        </w:rPr>
        <w:t>with</w:t>
      </w:r>
      <w:r>
        <w:rPr>
          <w:spacing w:val="5"/>
          <w:sz w:val="24"/>
        </w:rPr>
        <w:t xml:space="preserve"> </w:t>
      </w:r>
      <w:r>
        <w:rPr>
          <w:sz w:val="24"/>
        </w:rPr>
        <w:t>four</w:t>
      </w:r>
    </w:p>
    <w:p w:rsidR="00F14390" w:rsidRDefault="00DB01C4">
      <w:pPr>
        <w:pStyle w:val="ListParagraph"/>
        <w:numPr>
          <w:ilvl w:val="0"/>
          <w:numId w:val="51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treatments</w:t>
      </w:r>
      <w:r>
        <w:rPr>
          <w:spacing w:val="20"/>
          <w:sz w:val="24"/>
        </w:rPr>
        <w:t xml:space="preserve"> </w:t>
      </w:r>
      <w:r>
        <w:rPr>
          <w:sz w:val="24"/>
        </w:rPr>
        <w:t>(ration</w:t>
      </w:r>
      <w:r>
        <w:rPr>
          <w:spacing w:val="20"/>
          <w:sz w:val="24"/>
        </w:rPr>
        <w:t xml:space="preserve"> </w:t>
      </w:r>
      <w:r>
        <w:rPr>
          <w:sz w:val="24"/>
        </w:rPr>
        <w:t>formulation)</w:t>
      </w:r>
      <w:r>
        <w:rPr>
          <w:spacing w:val="20"/>
          <w:sz w:val="24"/>
        </w:rPr>
        <w:t xml:space="preserve"> </w:t>
      </w:r>
      <w:r>
        <w:rPr>
          <w:sz w:val="24"/>
        </w:rPr>
        <w:t>and</w:t>
      </w:r>
      <w:r>
        <w:rPr>
          <w:spacing w:val="20"/>
          <w:sz w:val="24"/>
        </w:rPr>
        <w:t xml:space="preserve"> </w:t>
      </w:r>
      <w:r>
        <w:rPr>
          <w:sz w:val="24"/>
        </w:rPr>
        <w:t>four</w:t>
      </w:r>
      <w:r>
        <w:rPr>
          <w:spacing w:val="17"/>
          <w:sz w:val="24"/>
        </w:rPr>
        <w:t xml:space="preserve"> </w:t>
      </w:r>
      <w:r>
        <w:rPr>
          <w:sz w:val="24"/>
        </w:rPr>
        <w:t>replicates.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99"/>
          <w:sz w:val="24"/>
        </w:rPr>
        <w:t xml:space="preserve"> </w:t>
      </w:r>
      <w:r>
        <w:rPr>
          <w:sz w:val="24"/>
        </w:rPr>
        <w:t>treatments</w:t>
      </w:r>
      <w:r>
        <w:rPr>
          <w:spacing w:val="20"/>
          <w:sz w:val="24"/>
        </w:rPr>
        <w:t xml:space="preserve"> </w:t>
      </w:r>
      <w:r>
        <w:rPr>
          <w:sz w:val="24"/>
        </w:rPr>
        <w:t>consisted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20"/>
          <w:sz w:val="24"/>
        </w:rPr>
        <w:t xml:space="preserve"> </w:t>
      </w:r>
      <w:r>
        <w:rPr>
          <w:sz w:val="24"/>
        </w:rPr>
        <w:t>followings:</w:t>
      </w:r>
    </w:p>
    <w:p w:rsidR="00F14390" w:rsidRDefault="00DB01C4">
      <w:pPr>
        <w:pStyle w:val="ListParagraph"/>
        <w:numPr>
          <w:ilvl w:val="0"/>
          <w:numId w:val="51"/>
        </w:numPr>
        <w:tabs>
          <w:tab w:val="left" w:pos="1300"/>
          <w:tab w:val="left" w:pos="1301"/>
        </w:tabs>
        <w:spacing w:before="130"/>
        <w:rPr>
          <w:sz w:val="24"/>
        </w:rPr>
      </w:pPr>
      <w:r>
        <w:rPr>
          <w:sz w:val="24"/>
        </w:rPr>
        <w:t>A</w:t>
      </w:r>
      <w:r>
        <w:rPr>
          <w:spacing w:val="11"/>
          <w:sz w:val="24"/>
        </w:rPr>
        <w:t xml:space="preserve"> </w:t>
      </w:r>
      <w:r>
        <w:rPr>
          <w:sz w:val="24"/>
        </w:rPr>
        <w:t>was</w:t>
      </w:r>
      <w:r>
        <w:rPr>
          <w:spacing w:val="14"/>
          <w:sz w:val="24"/>
        </w:rPr>
        <w:t xml:space="preserve"> </w:t>
      </w:r>
      <w:r>
        <w:rPr>
          <w:sz w:val="24"/>
        </w:rPr>
        <w:t>company</w:t>
      </w:r>
      <w:r>
        <w:rPr>
          <w:spacing w:val="9"/>
          <w:sz w:val="24"/>
        </w:rPr>
        <w:t xml:space="preserve"> </w:t>
      </w:r>
      <w:r>
        <w:rPr>
          <w:sz w:val="24"/>
        </w:rPr>
        <w:t>ration</w:t>
      </w:r>
      <w:r>
        <w:rPr>
          <w:spacing w:val="12"/>
          <w:sz w:val="24"/>
        </w:rPr>
        <w:t xml:space="preserve"> </w:t>
      </w:r>
      <w:r>
        <w:rPr>
          <w:sz w:val="24"/>
        </w:rPr>
        <w:t>as</w:t>
      </w:r>
      <w:r>
        <w:rPr>
          <w:spacing w:val="12"/>
          <w:sz w:val="24"/>
        </w:rPr>
        <w:t xml:space="preserve"> </w:t>
      </w:r>
      <w:r>
        <w:rPr>
          <w:sz w:val="24"/>
        </w:rPr>
        <w:t>control</w:t>
      </w:r>
      <w:r>
        <w:rPr>
          <w:spacing w:val="15"/>
          <w:sz w:val="24"/>
        </w:rPr>
        <w:t xml:space="preserve"> </w:t>
      </w:r>
      <w:r>
        <w:rPr>
          <w:sz w:val="24"/>
        </w:rPr>
        <w:t>(50%</w:t>
      </w:r>
      <w:r>
        <w:rPr>
          <w:spacing w:val="12"/>
          <w:sz w:val="24"/>
        </w:rPr>
        <w:t xml:space="preserve"> </w:t>
      </w:r>
      <w:r>
        <w:rPr>
          <w:sz w:val="24"/>
        </w:rPr>
        <w:t>company</w:t>
      </w:r>
      <w:r>
        <w:rPr>
          <w:spacing w:val="9"/>
          <w:sz w:val="24"/>
        </w:rPr>
        <w:t xml:space="preserve"> </w:t>
      </w:r>
      <w:r>
        <w:rPr>
          <w:sz w:val="24"/>
        </w:rPr>
        <w:t>forages</w:t>
      </w:r>
      <w:r>
        <w:rPr>
          <w:spacing w:val="13"/>
          <w:sz w:val="24"/>
        </w:rPr>
        <w:t xml:space="preserve"> </w:t>
      </w:r>
      <w:r>
        <w:rPr>
          <w:sz w:val="24"/>
        </w:rPr>
        <w:t>+</w:t>
      </w:r>
      <w:r>
        <w:rPr>
          <w:spacing w:val="13"/>
          <w:sz w:val="24"/>
        </w:rPr>
        <w:t xml:space="preserve"> </w:t>
      </w:r>
      <w:r>
        <w:rPr>
          <w:sz w:val="24"/>
        </w:rPr>
        <w:t>50%</w:t>
      </w:r>
      <w:r>
        <w:rPr>
          <w:spacing w:val="13"/>
          <w:sz w:val="24"/>
        </w:rPr>
        <w:t xml:space="preserve"> </w:t>
      </w:r>
      <w:r>
        <w:rPr>
          <w:sz w:val="24"/>
        </w:rPr>
        <w:t>company</w:t>
      </w:r>
      <w:r>
        <w:rPr>
          <w:spacing w:val="9"/>
          <w:sz w:val="24"/>
        </w:rPr>
        <w:t xml:space="preserve"> </w:t>
      </w:r>
      <w:r>
        <w:rPr>
          <w:sz w:val="24"/>
        </w:rPr>
        <w:t>concentrate(CC)),</w:t>
      </w:r>
    </w:p>
    <w:p w:rsidR="00F14390" w:rsidRDefault="00DB01C4">
      <w:pPr>
        <w:pStyle w:val="BodyText"/>
        <w:tabs>
          <w:tab w:val="left" w:pos="1300"/>
        </w:tabs>
        <w:spacing w:before="132"/>
        <w:ind w:left="714"/>
      </w:pPr>
      <w:r>
        <w:rPr>
          <w:rFonts w:ascii="Calibri"/>
          <w:sz w:val="22"/>
        </w:rPr>
        <w:t>85</w:t>
      </w:r>
      <w:r>
        <w:rPr>
          <w:rFonts w:ascii="Calibri"/>
          <w:sz w:val="22"/>
        </w:rPr>
        <w:tab/>
      </w:r>
      <w:r>
        <w:t>B</w:t>
      </w:r>
      <w:r>
        <w:rPr>
          <w:spacing w:val="22"/>
        </w:rPr>
        <w:t xml:space="preserve"> </w:t>
      </w:r>
      <w:r>
        <w:t>(50%</w:t>
      </w:r>
      <w:r>
        <w:rPr>
          <w:spacing w:val="23"/>
        </w:rPr>
        <w:t xml:space="preserve"> </w:t>
      </w:r>
      <w:r>
        <w:t>(T+CL)</w:t>
      </w:r>
      <w:r>
        <w:rPr>
          <w:spacing w:val="23"/>
        </w:rPr>
        <w:t xml:space="preserve"> </w:t>
      </w:r>
      <w:r>
        <w:t>+</w:t>
      </w:r>
      <w:r>
        <w:rPr>
          <w:spacing w:val="24"/>
        </w:rPr>
        <w:t xml:space="preserve"> </w:t>
      </w:r>
      <w:r>
        <w:t>40%</w:t>
      </w:r>
      <w:r>
        <w:rPr>
          <w:spacing w:val="26"/>
        </w:rPr>
        <w:t xml:space="preserve"> </w:t>
      </w:r>
      <w:r>
        <w:t>CC</w:t>
      </w:r>
      <w:r>
        <w:rPr>
          <w:spacing w:val="24"/>
        </w:rPr>
        <w:t xml:space="preserve"> </w:t>
      </w:r>
      <w:r>
        <w:t>+</w:t>
      </w:r>
      <w:r>
        <w:rPr>
          <w:spacing w:val="22"/>
        </w:rPr>
        <w:t xml:space="preserve"> </w:t>
      </w:r>
      <w:r>
        <w:t>10%</w:t>
      </w:r>
      <w:r>
        <w:rPr>
          <w:spacing w:val="23"/>
        </w:rPr>
        <w:t xml:space="preserve"> </w:t>
      </w:r>
      <w:r>
        <w:t>PKCC),</w:t>
      </w:r>
      <w:r>
        <w:rPr>
          <w:spacing w:val="23"/>
        </w:rPr>
        <w:t xml:space="preserve"> </w:t>
      </w:r>
      <w:r>
        <w:t>C</w:t>
      </w:r>
      <w:r>
        <w:rPr>
          <w:spacing w:val="24"/>
        </w:rPr>
        <w:t xml:space="preserve"> </w:t>
      </w:r>
      <w:r>
        <w:t>(50%</w:t>
      </w:r>
      <w:r>
        <w:rPr>
          <w:spacing w:val="25"/>
        </w:rPr>
        <w:t xml:space="preserve"> </w:t>
      </w:r>
      <w:r>
        <w:t>(T+CL)</w:t>
      </w:r>
      <w:r>
        <w:rPr>
          <w:spacing w:val="25"/>
        </w:rPr>
        <w:t xml:space="preserve"> </w:t>
      </w:r>
      <w:r>
        <w:t>+</w:t>
      </w:r>
      <w:r>
        <w:rPr>
          <w:spacing w:val="23"/>
        </w:rPr>
        <w:t xml:space="preserve"> </w:t>
      </w:r>
      <w:r>
        <w:t>30%</w:t>
      </w:r>
      <w:r>
        <w:rPr>
          <w:spacing w:val="23"/>
        </w:rPr>
        <w:t xml:space="preserve"> </w:t>
      </w:r>
      <w:r>
        <w:t>CC</w:t>
      </w:r>
      <w:r>
        <w:rPr>
          <w:spacing w:val="24"/>
        </w:rPr>
        <w:t xml:space="preserve"> </w:t>
      </w:r>
      <w:r>
        <w:t>+</w:t>
      </w:r>
      <w:r>
        <w:rPr>
          <w:spacing w:val="22"/>
        </w:rPr>
        <w:t xml:space="preserve"> </w:t>
      </w:r>
      <w:r>
        <w:t>20%</w:t>
      </w:r>
      <w:r>
        <w:rPr>
          <w:spacing w:val="23"/>
        </w:rPr>
        <w:t xml:space="preserve"> </w:t>
      </w:r>
      <w:r>
        <w:t>PKCC),</w:t>
      </w:r>
      <w:r>
        <w:rPr>
          <w:spacing w:val="23"/>
        </w:rPr>
        <w:t xml:space="preserve"> </w:t>
      </w:r>
      <w:r>
        <w:t>D</w:t>
      </w:r>
    </w:p>
    <w:p w:rsidR="00F14390" w:rsidRDefault="00DB01C4">
      <w:pPr>
        <w:pStyle w:val="ListParagraph"/>
        <w:numPr>
          <w:ilvl w:val="0"/>
          <w:numId w:val="50"/>
        </w:numPr>
        <w:tabs>
          <w:tab w:val="left" w:pos="1300"/>
          <w:tab w:val="left" w:pos="1301"/>
        </w:tabs>
        <w:spacing w:before="130"/>
        <w:jc w:val="left"/>
        <w:rPr>
          <w:sz w:val="24"/>
        </w:rPr>
      </w:pPr>
      <w:r>
        <w:rPr>
          <w:sz w:val="24"/>
        </w:rPr>
        <w:t>(50%</w:t>
      </w:r>
      <w:r>
        <w:rPr>
          <w:spacing w:val="-2"/>
          <w:sz w:val="24"/>
        </w:rPr>
        <w:t xml:space="preserve"> </w:t>
      </w:r>
      <w:r>
        <w:rPr>
          <w:sz w:val="24"/>
        </w:rPr>
        <w:t>(T+CL)+</w:t>
      </w:r>
      <w:r>
        <w:rPr>
          <w:spacing w:val="-2"/>
          <w:sz w:val="24"/>
        </w:rPr>
        <w:t xml:space="preserve"> </w:t>
      </w:r>
      <w:r>
        <w:rPr>
          <w:sz w:val="24"/>
        </w:rPr>
        <w:t>20%</w:t>
      </w:r>
      <w:r>
        <w:rPr>
          <w:spacing w:val="-1"/>
          <w:sz w:val="24"/>
        </w:rPr>
        <w:t xml:space="preserve"> </w:t>
      </w:r>
      <w:r>
        <w:rPr>
          <w:sz w:val="24"/>
        </w:rPr>
        <w:t>CC</w:t>
      </w:r>
      <w:r>
        <w:rPr>
          <w:spacing w:val="2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30%</w:t>
      </w:r>
      <w:r>
        <w:rPr>
          <w:spacing w:val="-1"/>
          <w:sz w:val="24"/>
        </w:rPr>
        <w:t xml:space="preserve"> </w:t>
      </w:r>
      <w:r>
        <w:rPr>
          <w:sz w:val="24"/>
        </w:rPr>
        <w:t>PKCC).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ratio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tithonia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58"/>
          <w:sz w:val="24"/>
        </w:rPr>
        <w:t xml:space="preserve"> </w:t>
      </w:r>
      <w:r>
        <w:rPr>
          <w:sz w:val="24"/>
        </w:rPr>
        <w:t>cassava</w:t>
      </w:r>
      <w:r>
        <w:rPr>
          <w:spacing w:val="1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1:1</w:t>
      </w:r>
    </w:p>
    <w:p w:rsidR="00F14390" w:rsidRDefault="00DB01C4">
      <w:pPr>
        <w:pStyle w:val="ListParagraph"/>
        <w:numPr>
          <w:ilvl w:val="0"/>
          <w:numId w:val="50"/>
        </w:numPr>
        <w:tabs>
          <w:tab w:val="left" w:pos="1583"/>
          <w:tab w:val="left" w:pos="1584"/>
        </w:tabs>
        <w:ind w:left="1583" w:hanging="870"/>
        <w:jc w:val="left"/>
        <w:rPr>
          <w:sz w:val="24"/>
        </w:rPr>
      </w:pPr>
      <w:r>
        <w:rPr>
          <w:sz w:val="24"/>
        </w:rPr>
        <w:t>PKCC</w:t>
      </w:r>
      <w:r>
        <w:rPr>
          <w:spacing w:val="16"/>
          <w:sz w:val="24"/>
        </w:rPr>
        <w:t xml:space="preserve"> </w:t>
      </w:r>
      <w:r>
        <w:rPr>
          <w:sz w:val="24"/>
        </w:rPr>
        <w:t>concentrate</w:t>
      </w:r>
      <w:r>
        <w:rPr>
          <w:spacing w:val="15"/>
          <w:sz w:val="24"/>
        </w:rPr>
        <w:t xml:space="preserve"> </w:t>
      </w:r>
      <w:r>
        <w:rPr>
          <w:sz w:val="24"/>
        </w:rPr>
        <w:t>was</w:t>
      </w:r>
      <w:r>
        <w:rPr>
          <w:spacing w:val="17"/>
          <w:sz w:val="24"/>
        </w:rPr>
        <w:t xml:space="preserve"> </w:t>
      </w:r>
      <w:r>
        <w:rPr>
          <w:sz w:val="24"/>
        </w:rPr>
        <w:t>made</w:t>
      </w:r>
      <w:r>
        <w:rPr>
          <w:spacing w:val="14"/>
          <w:sz w:val="24"/>
        </w:rPr>
        <w:t xml:space="preserve"> </w:t>
      </w:r>
      <w:r>
        <w:rPr>
          <w:sz w:val="24"/>
        </w:rPr>
        <w:t>by</w:t>
      </w:r>
      <w:r>
        <w:rPr>
          <w:spacing w:val="10"/>
          <w:sz w:val="24"/>
        </w:rPr>
        <w:t xml:space="preserve"> </w:t>
      </w:r>
      <w:r>
        <w:rPr>
          <w:sz w:val="24"/>
        </w:rPr>
        <w:t>formulating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following</w:t>
      </w:r>
      <w:r>
        <w:rPr>
          <w:spacing w:val="14"/>
          <w:sz w:val="24"/>
        </w:rPr>
        <w:t xml:space="preserve"> </w:t>
      </w:r>
      <w:r>
        <w:rPr>
          <w:sz w:val="24"/>
        </w:rPr>
        <w:t>feed</w:t>
      </w:r>
      <w:r>
        <w:rPr>
          <w:spacing w:val="15"/>
          <w:sz w:val="24"/>
        </w:rPr>
        <w:t xml:space="preserve"> </w:t>
      </w:r>
      <w:r>
        <w:rPr>
          <w:sz w:val="24"/>
        </w:rPr>
        <w:t>ingredients,</w:t>
      </w:r>
      <w:r>
        <w:rPr>
          <w:spacing w:val="16"/>
          <w:sz w:val="24"/>
        </w:rPr>
        <w:t xml:space="preserve"> </w:t>
      </w:r>
      <w:r>
        <w:rPr>
          <w:sz w:val="24"/>
        </w:rPr>
        <w:t>namely</w:t>
      </w:r>
      <w:r>
        <w:rPr>
          <w:spacing w:val="9"/>
          <w:sz w:val="24"/>
        </w:rPr>
        <w:t xml:space="preserve"> </w:t>
      </w:r>
      <w:r>
        <w:rPr>
          <w:sz w:val="24"/>
        </w:rPr>
        <w:t>37%</w:t>
      </w:r>
    </w:p>
    <w:p w:rsidR="00F14390" w:rsidRDefault="00DB01C4">
      <w:pPr>
        <w:pStyle w:val="ListParagraph"/>
        <w:numPr>
          <w:ilvl w:val="0"/>
          <w:numId w:val="50"/>
        </w:numPr>
        <w:tabs>
          <w:tab w:val="left" w:pos="1300"/>
          <w:tab w:val="left" w:pos="1301"/>
        </w:tabs>
        <w:spacing w:before="130"/>
        <w:jc w:val="left"/>
        <w:rPr>
          <w:sz w:val="24"/>
        </w:rPr>
      </w:pPr>
      <w:r>
        <w:rPr>
          <w:sz w:val="24"/>
        </w:rPr>
        <w:t>rice</w:t>
      </w:r>
      <w:r>
        <w:rPr>
          <w:spacing w:val="17"/>
          <w:sz w:val="24"/>
        </w:rPr>
        <w:t xml:space="preserve"> </w:t>
      </w:r>
      <w:r>
        <w:rPr>
          <w:sz w:val="24"/>
        </w:rPr>
        <w:t>bran</w:t>
      </w:r>
      <w:r>
        <w:rPr>
          <w:spacing w:val="21"/>
          <w:sz w:val="24"/>
        </w:rPr>
        <w:t xml:space="preserve"> </w:t>
      </w:r>
      <w:r>
        <w:rPr>
          <w:sz w:val="24"/>
        </w:rPr>
        <w:t>+</w:t>
      </w:r>
      <w:r>
        <w:rPr>
          <w:spacing w:val="18"/>
          <w:sz w:val="24"/>
        </w:rPr>
        <w:t xml:space="preserve"> </w:t>
      </w:r>
      <w:r>
        <w:rPr>
          <w:sz w:val="24"/>
        </w:rPr>
        <w:t>40%</w:t>
      </w:r>
      <w:r>
        <w:rPr>
          <w:spacing w:val="19"/>
          <w:sz w:val="24"/>
        </w:rPr>
        <w:t xml:space="preserve"> </w:t>
      </w:r>
      <w:r>
        <w:rPr>
          <w:sz w:val="24"/>
        </w:rPr>
        <w:t>palm</w:t>
      </w:r>
      <w:r>
        <w:rPr>
          <w:spacing w:val="19"/>
          <w:sz w:val="24"/>
        </w:rPr>
        <w:t xml:space="preserve"> </w:t>
      </w:r>
      <w:r>
        <w:rPr>
          <w:sz w:val="24"/>
        </w:rPr>
        <w:t>kernel</w:t>
      </w:r>
      <w:r>
        <w:rPr>
          <w:spacing w:val="21"/>
          <w:sz w:val="24"/>
        </w:rPr>
        <w:t xml:space="preserve"> </w:t>
      </w:r>
      <w:r>
        <w:rPr>
          <w:sz w:val="24"/>
        </w:rPr>
        <w:t>cake</w:t>
      </w:r>
      <w:r>
        <w:rPr>
          <w:spacing w:val="19"/>
          <w:sz w:val="24"/>
        </w:rPr>
        <w:t xml:space="preserve"> </w:t>
      </w:r>
      <w:r>
        <w:rPr>
          <w:sz w:val="24"/>
        </w:rPr>
        <w:t>+</w:t>
      </w:r>
      <w:r>
        <w:rPr>
          <w:spacing w:val="18"/>
          <w:sz w:val="24"/>
        </w:rPr>
        <w:t xml:space="preserve"> </w:t>
      </w:r>
      <w:r>
        <w:rPr>
          <w:sz w:val="24"/>
        </w:rPr>
        <w:t>22%</w:t>
      </w:r>
      <w:r>
        <w:rPr>
          <w:spacing w:val="18"/>
          <w:sz w:val="24"/>
        </w:rPr>
        <w:t xml:space="preserve"> </w:t>
      </w:r>
      <w:r>
        <w:rPr>
          <w:sz w:val="24"/>
        </w:rPr>
        <w:t>corn,</w:t>
      </w:r>
      <w:r>
        <w:rPr>
          <w:spacing w:val="19"/>
          <w:sz w:val="24"/>
        </w:rPr>
        <w:t xml:space="preserve"> </w:t>
      </w:r>
      <w:r>
        <w:rPr>
          <w:sz w:val="24"/>
        </w:rPr>
        <w:t>and</w:t>
      </w:r>
      <w:r>
        <w:rPr>
          <w:spacing w:val="18"/>
          <w:sz w:val="24"/>
        </w:rPr>
        <w:t xml:space="preserve"> </w:t>
      </w:r>
      <w:r>
        <w:rPr>
          <w:sz w:val="24"/>
        </w:rPr>
        <w:t>1%</w:t>
      </w:r>
      <w:r>
        <w:rPr>
          <w:spacing w:val="18"/>
          <w:sz w:val="24"/>
        </w:rPr>
        <w:t xml:space="preserve"> </w:t>
      </w:r>
      <w:r>
        <w:rPr>
          <w:sz w:val="24"/>
        </w:rPr>
        <w:t>minerals.</w:t>
      </w:r>
      <w:r>
        <w:rPr>
          <w:spacing w:val="19"/>
          <w:sz w:val="24"/>
        </w:rPr>
        <w:t xml:space="preserve"> </w:t>
      </w:r>
      <w:r>
        <w:rPr>
          <w:sz w:val="24"/>
        </w:rPr>
        <w:t>All</w:t>
      </w:r>
      <w:r>
        <w:rPr>
          <w:spacing w:val="18"/>
          <w:sz w:val="24"/>
        </w:rPr>
        <w:t xml:space="preserve"> </w:t>
      </w:r>
      <w:r>
        <w:rPr>
          <w:sz w:val="24"/>
        </w:rPr>
        <w:t>materials</w:t>
      </w:r>
      <w:r>
        <w:rPr>
          <w:spacing w:val="19"/>
          <w:sz w:val="24"/>
        </w:rPr>
        <w:t xml:space="preserve"> </w:t>
      </w:r>
      <w:r>
        <w:rPr>
          <w:sz w:val="24"/>
        </w:rPr>
        <w:t>were</w:t>
      </w:r>
      <w:r>
        <w:rPr>
          <w:spacing w:val="19"/>
          <w:sz w:val="24"/>
        </w:rPr>
        <w:t xml:space="preserve"> </w:t>
      </w:r>
      <w:r>
        <w:rPr>
          <w:sz w:val="24"/>
        </w:rPr>
        <w:t>mixed</w:t>
      </w:r>
    </w:p>
    <w:p w:rsidR="00F14390" w:rsidRDefault="00DB01C4">
      <w:pPr>
        <w:pStyle w:val="ListParagraph"/>
        <w:numPr>
          <w:ilvl w:val="0"/>
          <w:numId w:val="50"/>
        </w:numPr>
        <w:tabs>
          <w:tab w:val="left" w:pos="1300"/>
          <w:tab w:val="left" w:pos="1301"/>
        </w:tabs>
        <w:jc w:val="left"/>
        <w:rPr>
          <w:sz w:val="24"/>
        </w:rPr>
      </w:pPr>
      <w:r>
        <w:rPr>
          <w:sz w:val="24"/>
        </w:rPr>
        <w:t>homogeneously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stored in</w:t>
      </w:r>
      <w:r>
        <w:rPr>
          <w:spacing w:val="-1"/>
          <w:sz w:val="24"/>
        </w:rPr>
        <w:t xml:space="preserve"> </w:t>
      </w:r>
      <w:r>
        <w:rPr>
          <w:sz w:val="24"/>
        </w:rPr>
        <w:t>plastic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less than</w:t>
      </w:r>
      <w:r>
        <w:rPr>
          <w:spacing w:val="-1"/>
          <w:sz w:val="24"/>
        </w:rPr>
        <w:t xml:space="preserve"> </w:t>
      </w:r>
      <w:r>
        <w:rPr>
          <w:sz w:val="24"/>
        </w:rPr>
        <w:t>12%</w:t>
      </w:r>
      <w:r>
        <w:rPr>
          <w:spacing w:val="-1"/>
          <w:sz w:val="24"/>
        </w:rPr>
        <w:t xml:space="preserve"> </w:t>
      </w:r>
      <w:r>
        <w:rPr>
          <w:sz w:val="24"/>
        </w:rPr>
        <w:t>moisture</w:t>
      </w:r>
      <w:r>
        <w:rPr>
          <w:spacing w:val="-2"/>
          <w:sz w:val="24"/>
        </w:rPr>
        <w:t xml:space="preserve"> </w:t>
      </w:r>
      <w:r>
        <w:rPr>
          <w:sz w:val="24"/>
        </w:rPr>
        <w:t>content.</w:t>
      </w:r>
    </w:p>
    <w:p w:rsidR="00F14390" w:rsidRDefault="00DB01C4">
      <w:pPr>
        <w:pStyle w:val="ListParagraph"/>
        <w:numPr>
          <w:ilvl w:val="0"/>
          <w:numId w:val="50"/>
        </w:numPr>
        <w:tabs>
          <w:tab w:val="left" w:pos="1583"/>
          <w:tab w:val="left" w:pos="1584"/>
        </w:tabs>
        <w:spacing w:before="129"/>
        <w:ind w:left="1583" w:hanging="870"/>
        <w:jc w:val="left"/>
        <w:rPr>
          <w:sz w:val="24"/>
        </w:rPr>
      </w:pP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company</w:t>
      </w:r>
      <w:r>
        <w:rPr>
          <w:spacing w:val="5"/>
          <w:sz w:val="24"/>
        </w:rPr>
        <w:t xml:space="preserve"> </w:t>
      </w:r>
      <w:r>
        <w:rPr>
          <w:sz w:val="24"/>
        </w:rPr>
        <w:t>forage</w:t>
      </w:r>
      <w:r>
        <w:rPr>
          <w:spacing w:val="13"/>
          <w:sz w:val="24"/>
        </w:rPr>
        <w:t xml:space="preserve"> </w:t>
      </w:r>
      <w:r>
        <w:rPr>
          <w:sz w:val="24"/>
        </w:rPr>
        <w:t>was</w:t>
      </w:r>
      <w:r>
        <w:rPr>
          <w:spacing w:val="15"/>
          <w:sz w:val="24"/>
        </w:rPr>
        <w:t xml:space="preserve"> </w:t>
      </w:r>
      <w:r>
        <w:rPr>
          <w:sz w:val="24"/>
        </w:rPr>
        <w:t>bush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native</w:t>
      </w:r>
      <w:r>
        <w:rPr>
          <w:spacing w:val="12"/>
          <w:sz w:val="24"/>
        </w:rPr>
        <w:t xml:space="preserve"> </w:t>
      </w:r>
      <w:r>
        <w:rPr>
          <w:sz w:val="24"/>
        </w:rPr>
        <w:t>grass.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company's</w:t>
      </w:r>
      <w:r>
        <w:rPr>
          <w:spacing w:val="12"/>
          <w:sz w:val="24"/>
        </w:rPr>
        <w:t xml:space="preserve"> </w:t>
      </w:r>
      <w:r>
        <w:rPr>
          <w:sz w:val="24"/>
        </w:rPr>
        <w:t>concentrate</w:t>
      </w:r>
      <w:r>
        <w:rPr>
          <w:spacing w:val="12"/>
          <w:sz w:val="24"/>
        </w:rPr>
        <w:t xml:space="preserve"> </w:t>
      </w:r>
      <w:r>
        <w:rPr>
          <w:sz w:val="24"/>
        </w:rPr>
        <w:t>was</w:t>
      </w:r>
      <w:r>
        <w:rPr>
          <w:spacing w:val="11"/>
          <w:sz w:val="24"/>
        </w:rPr>
        <w:t xml:space="preserve"> </w:t>
      </w:r>
      <w:r>
        <w:rPr>
          <w:sz w:val="24"/>
        </w:rPr>
        <w:t>made</w:t>
      </w:r>
      <w:r>
        <w:rPr>
          <w:spacing w:val="12"/>
          <w:sz w:val="24"/>
        </w:rPr>
        <w:t xml:space="preserve"> </w:t>
      </w:r>
      <w:r>
        <w:rPr>
          <w:sz w:val="24"/>
        </w:rPr>
        <w:t>by</w:t>
      </w:r>
    </w:p>
    <w:p w:rsidR="00F14390" w:rsidRDefault="00DB01C4">
      <w:pPr>
        <w:pStyle w:val="ListParagraph"/>
        <w:numPr>
          <w:ilvl w:val="0"/>
          <w:numId w:val="50"/>
        </w:numPr>
        <w:tabs>
          <w:tab w:val="left" w:pos="1300"/>
          <w:tab w:val="left" w:pos="1301"/>
        </w:tabs>
        <w:spacing w:before="133"/>
        <w:jc w:val="left"/>
        <w:rPr>
          <w:sz w:val="24"/>
        </w:rPr>
      </w:pPr>
      <w:r>
        <w:rPr>
          <w:sz w:val="24"/>
        </w:rPr>
        <w:t>formulating</w:t>
      </w:r>
      <w:r>
        <w:rPr>
          <w:spacing w:val="19"/>
          <w:sz w:val="24"/>
        </w:rPr>
        <w:t xml:space="preserve"> </w:t>
      </w:r>
      <w:r>
        <w:rPr>
          <w:sz w:val="24"/>
        </w:rPr>
        <w:t>feed</w:t>
      </w:r>
      <w:r>
        <w:rPr>
          <w:spacing w:val="22"/>
          <w:sz w:val="24"/>
        </w:rPr>
        <w:t xml:space="preserve"> </w:t>
      </w:r>
      <w:r>
        <w:rPr>
          <w:sz w:val="24"/>
        </w:rPr>
        <w:t>ingredients</w:t>
      </w:r>
      <w:r>
        <w:rPr>
          <w:spacing w:val="23"/>
          <w:sz w:val="24"/>
        </w:rPr>
        <w:t xml:space="preserve"> </w:t>
      </w:r>
      <w:r>
        <w:rPr>
          <w:sz w:val="24"/>
        </w:rPr>
        <w:t>along</w:t>
      </w:r>
      <w:r>
        <w:rPr>
          <w:spacing w:val="23"/>
          <w:sz w:val="24"/>
        </w:rPr>
        <w:t xml:space="preserve"> </w:t>
      </w:r>
      <w:r>
        <w:rPr>
          <w:sz w:val="24"/>
        </w:rPr>
        <w:t>with</w:t>
      </w:r>
      <w:r>
        <w:rPr>
          <w:spacing w:val="23"/>
          <w:sz w:val="24"/>
        </w:rPr>
        <w:t xml:space="preserve"> </w:t>
      </w:r>
      <w:r>
        <w:rPr>
          <w:sz w:val="24"/>
        </w:rPr>
        <w:t>tofu</w:t>
      </w:r>
      <w:r>
        <w:rPr>
          <w:spacing w:val="22"/>
          <w:sz w:val="24"/>
        </w:rPr>
        <w:t xml:space="preserve"> </w:t>
      </w:r>
      <w:r>
        <w:rPr>
          <w:sz w:val="24"/>
        </w:rPr>
        <w:t>dregs,</w:t>
      </w:r>
      <w:r>
        <w:rPr>
          <w:spacing w:val="23"/>
          <w:sz w:val="24"/>
        </w:rPr>
        <w:t xml:space="preserve"> </w:t>
      </w:r>
      <w:r>
        <w:rPr>
          <w:sz w:val="24"/>
        </w:rPr>
        <w:t>jackfruit</w:t>
      </w:r>
      <w:r>
        <w:rPr>
          <w:spacing w:val="23"/>
          <w:sz w:val="24"/>
        </w:rPr>
        <w:t xml:space="preserve"> </w:t>
      </w:r>
      <w:r>
        <w:rPr>
          <w:sz w:val="24"/>
        </w:rPr>
        <w:t>skin,</w:t>
      </w:r>
      <w:r>
        <w:rPr>
          <w:spacing w:val="23"/>
          <w:sz w:val="24"/>
        </w:rPr>
        <w:t xml:space="preserve"> </w:t>
      </w:r>
      <w:r>
        <w:rPr>
          <w:sz w:val="24"/>
        </w:rPr>
        <w:t>and</w:t>
      </w:r>
      <w:r>
        <w:rPr>
          <w:spacing w:val="21"/>
          <w:sz w:val="24"/>
        </w:rPr>
        <w:t xml:space="preserve"> </w:t>
      </w:r>
      <w:r>
        <w:rPr>
          <w:sz w:val="24"/>
        </w:rPr>
        <w:t>skinless</w:t>
      </w:r>
      <w:r>
        <w:rPr>
          <w:spacing w:val="23"/>
          <w:sz w:val="24"/>
        </w:rPr>
        <w:t xml:space="preserve"> </w:t>
      </w:r>
      <w:r>
        <w:rPr>
          <w:sz w:val="24"/>
        </w:rPr>
        <w:t>cassava.</w:t>
      </w:r>
      <w:r>
        <w:rPr>
          <w:spacing w:val="22"/>
          <w:sz w:val="24"/>
        </w:rPr>
        <w:t xml:space="preserve"> </w:t>
      </w:r>
      <w:r>
        <w:rPr>
          <w:sz w:val="24"/>
        </w:rPr>
        <w:t>All</w:t>
      </w:r>
    </w:p>
    <w:p w:rsidR="00F14390" w:rsidRDefault="00DB01C4">
      <w:pPr>
        <w:pStyle w:val="ListParagraph"/>
        <w:numPr>
          <w:ilvl w:val="0"/>
          <w:numId w:val="50"/>
        </w:numPr>
        <w:tabs>
          <w:tab w:val="left" w:pos="1300"/>
          <w:tab w:val="left" w:pos="1301"/>
        </w:tabs>
        <w:spacing w:before="130"/>
        <w:jc w:val="left"/>
        <w:rPr>
          <w:sz w:val="24"/>
        </w:rPr>
      </w:pPr>
      <w:r>
        <w:rPr>
          <w:sz w:val="24"/>
        </w:rPr>
        <w:t>ingredients</w:t>
      </w:r>
      <w:r>
        <w:rPr>
          <w:spacing w:val="61"/>
          <w:sz w:val="24"/>
        </w:rPr>
        <w:t xml:space="preserve"> </w:t>
      </w:r>
      <w:r>
        <w:rPr>
          <w:sz w:val="24"/>
        </w:rPr>
        <w:t>were</w:t>
      </w:r>
      <w:r>
        <w:rPr>
          <w:spacing w:val="58"/>
          <w:sz w:val="24"/>
        </w:rPr>
        <w:t xml:space="preserve"> </w:t>
      </w:r>
      <w:r>
        <w:rPr>
          <w:sz w:val="24"/>
        </w:rPr>
        <w:t>stirred</w:t>
      </w:r>
      <w:r>
        <w:rPr>
          <w:spacing w:val="63"/>
          <w:sz w:val="24"/>
        </w:rPr>
        <w:t xml:space="preserve"> </w:t>
      </w:r>
      <w:r>
        <w:rPr>
          <w:sz w:val="24"/>
        </w:rPr>
        <w:t>evenly</w:t>
      </w:r>
      <w:r>
        <w:rPr>
          <w:spacing w:val="55"/>
          <w:sz w:val="24"/>
        </w:rPr>
        <w:t xml:space="preserve"> </w:t>
      </w:r>
      <w:r>
        <w:rPr>
          <w:sz w:val="24"/>
        </w:rPr>
        <w:t>and</w:t>
      </w:r>
      <w:r>
        <w:rPr>
          <w:spacing w:val="63"/>
          <w:sz w:val="24"/>
        </w:rPr>
        <w:t xml:space="preserve"> </w:t>
      </w:r>
      <w:r>
        <w:rPr>
          <w:sz w:val="24"/>
        </w:rPr>
        <w:t>given</w:t>
      </w:r>
      <w:r>
        <w:rPr>
          <w:spacing w:val="59"/>
          <w:sz w:val="24"/>
        </w:rPr>
        <w:t xml:space="preserve"> </w:t>
      </w:r>
      <w:r>
        <w:rPr>
          <w:sz w:val="24"/>
        </w:rPr>
        <w:t>in</w:t>
      </w:r>
      <w:r>
        <w:rPr>
          <w:spacing w:val="61"/>
          <w:sz w:val="24"/>
        </w:rPr>
        <w:t xml:space="preserve"> </w:t>
      </w:r>
      <w:r>
        <w:rPr>
          <w:sz w:val="24"/>
        </w:rPr>
        <w:t>a</w:t>
      </w:r>
      <w:r>
        <w:rPr>
          <w:spacing w:val="59"/>
          <w:sz w:val="24"/>
        </w:rPr>
        <w:t xml:space="preserve"> </w:t>
      </w:r>
      <w:r>
        <w:rPr>
          <w:sz w:val="24"/>
        </w:rPr>
        <w:t>fresh</w:t>
      </w:r>
      <w:r>
        <w:rPr>
          <w:spacing w:val="61"/>
          <w:sz w:val="24"/>
        </w:rPr>
        <w:t xml:space="preserve"> </w:t>
      </w:r>
      <w:r>
        <w:rPr>
          <w:sz w:val="24"/>
        </w:rPr>
        <w:t>state.</w:t>
      </w:r>
      <w:r>
        <w:rPr>
          <w:spacing w:val="60"/>
          <w:sz w:val="24"/>
        </w:rPr>
        <w:t xml:space="preserve"> </w:t>
      </w:r>
      <w:r>
        <w:rPr>
          <w:sz w:val="24"/>
        </w:rPr>
        <w:t>Meanwhile,</w:t>
      </w:r>
      <w:r>
        <w:rPr>
          <w:spacing w:val="61"/>
          <w:sz w:val="24"/>
        </w:rPr>
        <w:t xml:space="preserve"> </w:t>
      </w:r>
      <w:r>
        <w:rPr>
          <w:sz w:val="24"/>
        </w:rPr>
        <w:t>forage</w:t>
      </w:r>
      <w:r>
        <w:rPr>
          <w:spacing w:val="64"/>
          <w:sz w:val="24"/>
        </w:rPr>
        <w:t xml:space="preserve"> </w:t>
      </w:r>
      <w:r>
        <w:rPr>
          <w:sz w:val="24"/>
        </w:rPr>
        <w:t>company</w:t>
      </w:r>
    </w:p>
    <w:p w:rsidR="00F14390" w:rsidRDefault="00DB01C4">
      <w:pPr>
        <w:pStyle w:val="ListParagraph"/>
        <w:numPr>
          <w:ilvl w:val="0"/>
          <w:numId w:val="50"/>
        </w:numPr>
        <w:tabs>
          <w:tab w:val="left" w:pos="1300"/>
          <w:tab w:val="left" w:pos="1301"/>
        </w:tabs>
        <w:jc w:val="left"/>
        <w:rPr>
          <w:sz w:val="24"/>
        </w:rPr>
      </w:pPr>
      <w:r>
        <w:rPr>
          <w:sz w:val="24"/>
        </w:rPr>
        <w:t>forages,</w:t>
      </w:r>
      <w:r>
        <w:rPr>
          <w:spacing w:val="5"/>
          <w:sz w:val="24"/>
        </w:rPr>
        <w:t xml:space="preserve"> </w:t>
      </w:r>
      <w:r>
        <w:rPr>
          <w:sz w:val="24"/>
        </w:rPr>
        <w:t>cassava</w:t>
      </w:r>
      <w:r>
        <w:rPr>
          <w:spacing w:val="2"/>
          <w:sz w:val="24"/>
        </w:rPr>
        <w:t xml:space="preserve"> </w:t>
      </w:r>
      <w:r>
        <w:rPr>
          <w:sz w:val="24"/>
        </w:rPr>
        <w:t>leaves,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tithonia</w:t>
      </w:r>
      <w:r>
        <w:rPr>
          <w:spacing w:val="3"/>
          <w:sz w:val="24"/>
        </w:rPr>
        <w:t xml:space="preserve"> </w:t>
      </w:r>
      <w:r>
        <w:rPr>
          <w:sz w:val="24"/>
        </w:rPr>
        <w:t>were</w:t>
      </w:r>
      <w:r>
        <w:rPr>
          <w:spacing w:val="4"/>
          <w:sz w:val="24"/>
        </w:rPr>
        <w:t xml:space="preserve"> </w:t>
      </w:r>
      <w:r>
        <w:rPr>
          <w:sz w:val="24"/>
        </w:rPr>
        <w:t>given</w:t>
      </w:r>
      <w:r>
        <w:rPr>
          <w:spacing w:val="2"/>
          <w:sz w:val="24"/>
        </w:rPr>
        <w:t xml:space="preserve"> </w:t>
      </w:r>
      <w:r>
        <w:rPr>
          <w:sz w:val="24"/>
        </w:rPr>
        <w:t>three</w:t>
      </w:r>
      <w:r>
        <w:rPr>
          <w:spacing w:val="2"/>
          <w:sz w:val="24"/>
        </w:rPr>
        <w:t xml:space="preserve"> </w:t>
      </w:r>
      <w:r>
        <w:rPr>
          <w:sz w:val="24"/>
        </w:rPr>
        <w:t>times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day: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morning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3"/>
          <w:sz w:val="24"/>
        </w:rPr>
        <w:t xml:space="preserve"> </w:t>
      </w:r>
      <w:r>
        <w:rPr>
          <w:sz w:val="24"/>
        </w:rPr>
        <w:t>08.00,</w:t>
      </w:r>
      <w:r>
        <w:rPr>
          <w:spacing w:val="3"/>
          <w:sz w:val="24"/>
        </w:rPr>
        <w:t xml:space="preserve"> </w:t>
      </w:r>
      <w:r>
        <w:rPr>
          <w:sz w:val="24"/>
        </w:rPr>
        <w:t>at</w:t>
      </w:r>
    </w:p>
    <w:p w:rsidR="00F14390" w:rsidRDefault="00DB01C4">
      <w:pPr>
        <w:pStyle w:val="ListParagraph"/>
        <w:numPr>
          <w:ilvl w:val="0"/>
          <w:numId w:val="50"/>
        </w:numPr>
        <w:tabs>
          <w:tab w:val="left" w:pos="1300"/>
          <w:tab w:val="left" w:pos="1301"/>
        </w:tabs>
        <w:spacing w:before="129"/>
        <w:jc w:val="left"/>
        <w:rPr>
          <w:sz w:val="24"/>
        </w:rPr>
      </w:pPr>
      <w:r>
        <w:rPr>
          <w:sz w:val="24"/>
        </w:rPr>
        <w:t>noon</w:t>
      </w:r>
      <w:r>
        <w:rPr>
          <w:spacing w:val="21"/>
          <w:sz w:val="24"/>
        </w:rPr>
        <w:t xml:space="preserve"> </w:t>
      </w:r>
      <w:r>
        <w:rPr>
          <w:sz w:val="24"/>
        </w:rPr>
        <w:t>at</w:t>
      </w:r>
      <w:r>
        <w:rPr>
          <w:spacing w:val="23"/>
          <w:sz w:val="24"/>
        </w:rPr>
        <w:t xml:space="preserve"> </w:t>
      </w:r>
      <w:r>
        <w:rPr>
          <w:sz w:val="24"/>
        </w:rPr>
        <w:t>13.00,</w:t>
      </w:r>
      <w:r>
        <w:rPr>
          <w:spacing w:val="22"/>
          <w:sz w:val="24"/>
        </w:rPr>
        <w:t xml:space="preserve"> </w:t>
      </w:r>
      <w:r>
        <w:rPr>
          <w:sz w:val="24"/>
        </w:rPr>
        <w:t>and</w:t>
      </w:r>
      <w:r>
        <w:rPr>
          <w:spacing w:val="22"/>
          <w:sz w:val="24"/>
        </w:rPr>
        <w:t xml:space="preserve"> </w:t>
      </w:r>
      <w:r>
        <w:rPr>
          <w:sz w:val="24"/>
        </w:rPr>
        <w:t>in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afternoon</w:t>
      </w:r>
      <w:r>
        <w:rPr>
          <w:spacing w:val="22"/>
          <w:sz w:val="24"/>
        </w:rPr>
        <w:t xml:space="preserve"> </w:t>
      </w:r>
      <w:r>
        <w:rPr>
          <w:sz w:val="24"/>
        </w:rPr>
        <w:t>at</w:t>
      </w:r>
      <w:r>
        <w:rPr>
          <w:spacing w:val="23"/>
          <w:sz w:val="24"/>
        </w:rPr>
        <w:t xml:space="preserve"> </w:t>
      </w:r>
      <w:r>
        <w:rPr>
          <w:sz w:val="24"/>
        </w:rPr>
        <w:t>18.00.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concentrate</w:t>
      </w:r>
      <w:r>
        <w:rPr>
          <w:spacing w:val="25"/>
          <w:sz w:val="24"/>
        </w:rPr>
        <w:t xml:space="preserve"> </w:t>
      </w:r>
      <w:r>
        <w:rPr>
          <w:sz w:val="24"/>
        </w:rPr>
        <w:t>was</w:t>
      </w:r>
      <w:r>
        <w:rPr>
          <w:spacing w:val="25"/>
          <w:sz w:val="24"/>
        </w:rPr>
        <w:t xml:space="preserve"> </w:t>
      </w:r>
      <w:r>
        <w:rPr>
          <w:sz w:val="24"/>
        </w:rPr>
        <w:t>given</w:t>
      </w:r>
      <w:r>
        <w:rPr>
          <w:spacing w:val="22"/>
          <w:sz w:val="24"/>
        </w:rPr>
        <w:t xml:space="preserve"> </w:t>
      </w:r>
      <w:r>
        <w:rPr>
          <w:sz w:val="24"/>
        </w:rPr>
        <w:t>twice</w:t>
      </w:r>
      <w:r>
        <w:rPr>
          <w:spacing w:val="21"/>
          <w:sz w:val="24"/>
        </w:rPr>
        <w:t xml:space="preserve"> </w:t>
      </w:r>
      <w:r>
        <w:rPr>
          <w:sz w:val="24"/>
        </w:rPr>
        <w:t>daily,</w:t>
      </w:r>
      <w:r>
        <w:rPr>
          <w:spacing w:val="22"/>
          <w:sz w:val="24"/>
        </w:rPr>
        <w:t xml:space="preserve"> </w:t>
      </w:r>
      <w:r>
        <w:rPr>
          <w:sz w:val="24"/>
        </w:rPr>
        <w:t>in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50"/>
        </w:numPr>
        <w:tabs>
          <w:tab w:val="left" w:pos="1300"/>
          <w:tab w:val="left" w:pos="1301"/>
        </w:tabs>
        <w:spacing w:before="133"/>
        <w:jc w:val="left"/>
        <w:rPr>
          <w:sz w:val="24"/>
        </w:rPr>
      </w:pPr>
      <w:r>
        <w:rPr>
          <w:sz w:val="24"/>
        </w:rPr>
        <w:t>morning</w:t>
      </w:r>
      <w:r>
        <w:rPr>
          <w:spacing w:val="-3"/>
          <w:sz w:val="24"/>
        </w:rPr>
        <w:t xml:space="preserve"> </w:t>
      </w:r>
      <w:r>
        <w:rPr>
          <w:sz w:val="24"/>
        </w:rPr>
        <w:t>at 07.00 and noon.</w:t>
      </w:r>
    </w:p>
    <w:p w:rsidR="00F14390" w:rsidRDefault="00DB01C4">
      <w:pPr>
        <w:pStyle w:val="ListParagraph"/>
        <w:numPr>
          <w:ilvl w:val="0"/>
          <w:numId w:val="50"/>
        </w:numPr>
        <w:tabs>
          <w:tab w:val="left" w:pos="1583"/>
          <w:tab w:val="left" w:pos="1584"/>
        </w:tabs>
        <w:spacing w:before="129"/>
        <w:ind w:left="1583" w:hanging="870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experimental</w:t>
      </w:r>
      <w:r>
        <w:rPr>
          <w:spacing w:val="1"/>
          <w:sz w:val="24"/>
        </w:rPr>
        <w:t xml:space="preserve"> </w:t>
      </w:r>
      <w:r>
        <w:rPr>
          <w:sz w:val="24"/>
        </w:rPr>
        <w:t>ration</w:t>
      </w:r>
      <w:r>
        <w:rPr>
          <w:spacing w:val="1"/>
          <w:sz w:val="24"/>
        </w:rPr>
        <w:t xml:space="preserve"> </w:t>
      </w:r>
      <w:r>
        <w:rPr>
          <w:sz w:val="24"/>
        </w:rPr>
        <w:t>was</w:t>
      </w:r>
      <w:r>
        <w:rPr>
          <w:spacing w:val="1"/>
          <w:sz w:val="24"/>
        </w:rPr>
        <w:t xml:space="preserve"> </w:t>
      </w:r>
      <w:r>
        <w:rPr>
          <w:sz w:val="24"/>
        </w:rPr>
        <w:t>formulated based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NRC</w:t>
      </w:r>
      <w:r>
        <w:rPr>
          <w:spacing w:val="2"/>
          <w:sz w:val="24"/>
        </w:rPr>
        <w:t xml:space="preserve"> </w:t>
      </w:r>
      <w:r>
        <w:rPr>
          <w:sz w:val="24"/>
        </w:rPr>
        <w:t>(2007) to</w:t>
      </w:r>
      <w:r>
        <w:rPr>
          <w:spacing w:val="1"/>
          <w:sz w:val="24"/>
        </w:rPr>
        <w:t xml:space="preserve"> </w:t>
      </w:r>
      <w:r>
        <w:rPr>
          <w:sz w:val="24"/>
        </w:rPr>
        <w:t>fulfill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nutrition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50"/>
        </w:numPr>
        <w:tabs>
          <w:tab w:val="left" w:pos="1300"/>
          <w:tab w:val="left" w:pos="1301"/>
        </w:tabs>
        <w:jc w:val="left"/>
        <w:rPr>
          <w:sz w:val="24"/>
        </w:rPr>
      </w:pPr>
      <w:r>
        <w:rPr>
          <w:sz w:val="24"/>
        </w:rPr>
        <w:t>dairy</w:t>
      </w:r>
      <w:r>
        <w:rPr>
          <w:spacing w:val="25"/>
          <w:sz w:val="24"/>
        </w:rPr>
        <w:t xml:space="preserve"> </w:t>
      </w:r>
      <w:r>
        <w:rPr>
          <w:sz w:val="24"/>
        </w:rPr>
        <w:t>goats</w:t>
      </w:r>
      <w:r>
        <w:rPr>
          <w:spacing w:val="28"/>
          <w:sz w:val="24"/>
        </w:rPr>
        <w:t xml:space="preserve"> </w:t>
      </w:r>
      <w:r>
        <w:rPr>
          <w:sz w:val="24"/>
        </w:rPr>
        <w:t>weighing</w:t>
      </w:r>
      <w:r>
        <w:rPr>
          <w:spacing w:val="26"/>
          <w:sz w:val="24"/>
        </w:rPr>
        <w:t xml:space="preserve"> </w:t>
      </w:r>
      <w:r>
        <w:rPr>
          <w:sz w:val="24"/>
        </w:rPr>
        <w:t>60</w:t>
      </w:r>
      <w:r>
        <w:rPr>
          <w:spacing w:val="29"/>
          <w:sz w:val="24"/>
        </w:rPr>
        <w:t xml:space="preserve"> </w:t>
      </w:r>
      <w:r>
        <w:rPr>
          <w:color w:val="4F81BC"/>
          <w:sz w:val="24"/>
        </w:rPr>
        <w:t>kg</w:t>
      </w:r>
      <w:r>
        <w:rPr>
          <w:color w:val="4F81BC"/>
          <w:spacing w:val="26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having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capacity</w:t>
      </w:r>
      <w:r>
        <w:rPr>
          <w:spacing w:val="22"/>
          <w:sz w:val="24"/>
        </w:rPr>
        <w:t xml:space="preserve"> </w:t>
      </w:r>
      <w:r>
        <w:rPr>
          <w:sz w:val="24"/>
        </w:rPr>
        <w:t>to</w:t>
      </w:r>
      <w:r>
        <w:rPr>
          <w:spacing w:val="28"/>
          <w:sz w:val="24"/>
        </w:rPr>
        <w:t xml:space="preserve"> </w:t>
      </w:r>
      <w:r>
        <w:rPr>
          <w:sz w:val="24"/>
        </w:rPr>
        <w:t>produce</w:t>
      </w:r>
      <w:r>
        <w:rPr>
          <w:spacing w:val="27"/>
          <w:sz w:val="24"/>
        </w:rPr>
        <w:t xml:space="preserve"> </w:t>
      </w:r>
      <w:r>
        <w:rPr>
          <w:sz w:val="24"/>
        </w:rPr>
        <w:t>2-3kg</w:t>
      </w:r>
      <w:r>
        <w:rPr>
          <w:spacing w:val="25"/>
          <w:sz w:val="24"/>
        </w:rPr>
        <w:t xml:space="preserve"> </w:t>
      </w:r>
      <w:r>
        <w:rPr>
          <w:sz w:val="24"/>
        </w:rPr>
        <w:t>of</w:t>
      </w:r>
      <w:r>
        <w:rPr>
          <w:spacing w:val="30"/>
          <w:sz w:val="24"/>
        </w:rPr>
        <w:t xml:space="preserve"> </w:t>
      </w:r>
      <w:r>
        <w:rPr>
          <w:sz w:val="24"/>
        </w:rPr>
        <w:t>milk</w:t>
      </w:r>
      <w:r>
        <w:rPr>
          <w:spacing w:val="25"/>
          <w:sz w:val="24"/>
        </w:rPr>
        <w:t xml:space="preserve"> </w:t>
      </w:r>
      <w:r>
        <w:rPr>
          <w:sz w:val="24"/>
        </w:rPr>
        <w:t>with</w:t>
      </w:r>
      <w:r>
        <w:rPr>
          <w:spacing w:val="29"/>
          <w:sz w:val="24"/>
        </w:rPr>
        <w:t xml:space="preserve"> </w:t>
      </w:r>
      <w:r>
        <w:rPr>
          <w:sz w:val="24"/>
        </w:rPr>
        <w:t>4%</w:t>
      </w:r>
      <w:r>
        <w:rPr>
          <w:spacing w:val="26"/>
          <w:sz w:val="24"/>
        </w:rPr>
        <w:t xml:space="preserve"> </w:t>
      </w:r>
      <w:r>
        <w:rPr>
          <w:sz w:val="24"/>
        </w:rPr>
        <w:t>fat</w:t>
      </w:r>
    </w:p>
    <w:p w:rsidR="00F14390" w:rsidRDefault="00DB01C4">
      <w:pPr>
        <w:pStyle w:val="ListParagraph"/>
        <w:numPr>
          <w:ilvl w:val="0"/>
          <w:numId w:val="50"/>
        </w:numPr>
        <w:tabs>
          <w:tab w:val="left" w:pos="1300"/>
          <w:tab w:val="left" w:pos="1301"/>
        </w:tabs>
        <w:spacing w:before="130"/>
        <w:jc w:val="left"/>
        <w:rPr>
          <w:sz w:val="24"/>
        </w:rPr>
      </w:pPr>
      <w:r>
        <w:rPr>
          <w:sz w:val="24"/>
        </w:rPr>
        <w:t>content</w:t>
      </w:r>
      <w:r>
        <w:rPr>
          <w:spacing w:val="2"/>
          <w:sz w:val="24"/>
        </w:rPr>
        <w:t xml:space="preserve"> </w:t>
      </w:r>
      <w:r>
        <w:rPr>
          <w:sz w:val="24"/>
        </w:rPr>
        <w:t>per</w:t>
      </w:r>
      <w:r>
        <w:rPr>
          <w:spacing w:val="2"/>
          <w:sz w:val="24"/>
        </w:rPr>
        <w:t xml:space="preserve"> </w:t>
      </w:r>
      <w:r>
        <w:rPr>
          <w:sz w:val="24"/>
        </w:rPr>
        <w:t>day.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chemical</w:t>
      </w:r>
      <w:r>
        <w:rPr>
          <w:spacing w:val="3"/>
          <w:sz w:val="24"/>
        </w:rPr>
        <w:t xml:space="preserve"> </w:t>
      </w:r>
      <w:r>
        <w:rPr>
          <w:sz w:val="24"/>
        </w:rPr>
        <w:t>composition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each</w:t>
      </w:r>
      <w:r>
        <w:rPr>
          <w:spacing w:val="3"/>
          <w:sz w:val="24"/>
        </w:rPr>
        <w:t xml:space="preserve"> </w:t>
      </w:r>
      <w:r>
        <w:rPr>
          <w:sz w:val="24"/>
        </w:rPr>
        <w:t>feed</w:t>
      </w:r>
      <w:r>
        <w:rPr>
          <w:spacing w:val="3"/>
          <w:sz w:val="24"/>
        </w:rPr>
        <w:t xml:space="preserve"> </w:t>
      </w:r>
      <w:r>
        <w:rPr>
          <w:sz w:val="24"/>
        </w:rPr>
        <w:t>ingredient</w:t>
      </w:r>
      <w:r>
        <w:rPr>
          <w:spacing w:val="3"/>
          <w:sz w:val="24"/>
        </w:rPr>
        <w:t xml:space="preserve"> </w:t>
      </w:r>
      <w:r>
        <w:rPr>
          <w:sz w:val="24"/>
        </w:rPr>
        <w:t>used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presented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3"/>
          <w:sz w:val="24"/>
        </w:rPr>
        <w:t xml:space="preserve"> </w:t>
      </w:r>
      <w:r>
        <w:rPr>
          <w:sz w:val="24"/>
        </w:rPr>
        <w:t>Table</w:t>
      </w:r>
    </w:p>
    <w:p w:rsidR="00F14390" w:rsidRDefault="00DB01C4">
      <w:pPr>
        <w:pStyle w:val="ListParagraph"/>
        <w:numPr>
          <w:ilvl w:val="0"/>
          <w:numId w:val="50"/>
        </w:numPr>
        <w:tabs>
          <w:tab w:val="left" w:pos="1300"/>
          <w:tab w:val="left" w:pos="1301"/>
        </w:tabs>
        <w:jc w:val="left"/>
        <w:rPr>
          <w:sz w:val="24"/>
        </w:rPr>
      </w:pPr>
      <w:r>
        <w:rPr>
          <w:sz w:val="24"/>
        </w:rPr>
        <w:t>1.</w:t>
      </w:r>
      <w:r>
        <w:rPr>
          <w:spacing w:val="71"/>
          <w:sz w:val="24"/>
        </w:rPr>
        <w:t xml:space="preserve"> </w:t>
      </w:r>
      <w:r>
        <w:rPr>
          <w:sz w:val="24"/>
        </w:rPr>
        <w:t>The</w:t>
      </w:r>
      <w:r>
        <w:rPr>
          <w:spacing w:val="73"/>
          <w:sz w:val="24"/>
        </w:rPr>
        <w:t xml:space="preserve"> </w:t>
      </w:r>
      <w:r>
        <w:rPr>
          <w:sz w:val="24"/>
        </w:rPr>
        <w:t>composition</w:t>
      </w:r>
      <w:r>
        <w:rPr>
          <w:spacing w:val="71"/>
          <w:sz w:val="24"/>
        </w:rPr>
        <w:t xml:space="preserve"> </w:t>
      </w:r>
      <w:r>
        <w:rPr>
          <w:sz w:val="24"/>
        </w:rPr>
        <w:t>of</w:t>
      </w:r>
      <w:r>
        <w:rPr>
          <w:spacing w:val="73"/>
          <w:sz w:val="24"/>
        </w:rPr>
        <w:t xml:space="preserve"> </w:t>
      </w:r>
      <w:r>
        <w:rPr>
          <w:sz w:val="24"/>
        </w:rPr>
        <w:t>the</w:t>
      </w:r>
      <w:r>
        <w:rPr>
          <w:spacing w:val="71"/>
          <w:sz w:val="24"/>
        </w:rPr>
        <w:t xml:space="preserve"> </w:t>
      </w:r>
      <w:r>
        <w:rPr>
          <w:sz w:val="24"/>
        </w:rPr>
        <w:t>feed</w:t>
      </w:r>
      <w:r>
        <w:rPr>
          <w:spacing w:val="75"/>
          <w:sz w:val="24"/>
        </w:rPr>
        <w:t xml:space="preserve"> </w:t>
      </w:r>
      <w:r>
        <w:rPr>
          <w:sz w:val="24"/>
        </w:rPr>
        <w:t>ingredients</w:t>
      </w:r>
      <w:r>
        <w:rPr>
          <w:spacing w:val="72"/>
          <w:sz w:val="24"/>
        </w:rPr>
        <w:t xml:space="preserve"> </w:t>
      </w:r>
      <w:r>
        <w:rPr>
          <w:sz w:val="24"/>
        </w:rPr>
        <w:t>in</w:t>
      </w:r>
      <w:r>
        <w:rPr>
          <w:spacing w:val="70"/>
          <w:sz w:val="24"/>
        </w:rPr>
        <w:t xml:space="preserve"> </w:t>
      </w:r>
      <w:r>
        <w:rPr>
          <w:sz w:val="24"/>
        </w:rPr>
        <w:t>the</w:t>
      </w:r>
      <w:r>
        <w:rPr>
          <w:spacing w:val="71"/>
          <w:sz w:val="24"/>
        </w:rPr>
        <w:t xml:space="preserve"> </w:t>
      </w:r>
      <w:r>
        <w:rPr>
          <w:sz w:val="24"/>
        </w:rPr>
        <w:t>treatment</w:t>
      </w:r>
      <w:r>
        <w:rPr>
          <w:spacing w:val="72"/>
          <w:sz w:val="24"/>
        </w:rPr>
        <w:t xml:space="preserve"> </w:t>
      </w:r>
      <w:r>
        <w:rPr>
          <w:sz w:val="24"/>
        </w:rPr>
        <w:t>ration</w:t>
      </w:r>
      <w:r>
        <w:rPr>
          <w:spacing w:val="73"/>
          <w:sz w:val="24"/>
        </w:rPr>
        <w:t xml:space="preserve"> </w:t>
      </w:r>
      <w:r>
        <w:rPr>
          <w:sz w:val="24"/>
        </w:rPr>
        <w:t>and</w:t>
      </w:r>
      <w:r>
        <w:rPr>
          <w:spacing w:val="71"/>
          <w:sz w:val="24"/>
        </w:rPr>
        <w:t xml:space="preserve"> </w:t>
      </w:r>
      <w:r>
        <w:rPr>
          <w:sz w:val="24"/>
        </w:rPr>
        <w:t>the</w:t>
      </w:r>
      <w:r>
        <w:rPr>
          <w:spacing w:val="71"/>
          <w:sz w:val="24"/>
        </w:rPr>
        <w:t xml:space="preserve"> </w:t>
      </w:r>
      <w:r>
        <w:rPr>
          <w:sz w:val="24"/>
        </w:rPr>
        <w:t>nutritional</w:t>
      </w:r>
    </w:p>
    <w:p w:rsidR="00F14390" w:rsidRDefault="00DB01C4">
      <w:pPr>
        <w:pStyle w:val="ListParagraph"/>
        <w:numPr>
          <w:ilvl w:val="0"/>
          <w:numId w:val="50"/>
        </w:numPr>
        <w:tabs>
          <w:tab w:val="left" w:pos="1300"/>
          <w:tab w:val="left" w:pos="1301"/>
        </w:tabs>
        <w:spacing w:before="130"/>
        <w:ind w:hanging="700"/>
        <w:jc w:val="left"/>
        <w:rPr>
          <w:sz w:val="24"/>
        </w:rPr>
      </w:pPr>
      <w:r>
        <w:rPr>
          <w:sz w:val="24"/>
        </w:rPr>
        <w:t>composition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treatment</w:t>
      </w:r>
      <w:r>
        <w:rPr>
          <w:spacing w:val="-1"/>
          <w:sz w:val="24"/>
        </w:rPr>
        <w:t xml:space="preserve"> </w:t>
      </w:r>
      <w:r>
        <w:rPr>
          <w:sz w:val="24"/>
        </w:rPr>
        <w:t>ration are</w:t>
      </w:r>
      <w:r>
        <w:rPr>
          <w:spacing w:val="-3"/>
          <w:sz w:val="24"/>
        </w:rPr>
        <w:t xml:space="preserve"> </w:t>
      </w:r>
      <w:r>
        <w:rPr>
          <w:sz w:val="24"/>
        </w:rPr>
        <w:t>presented</w:t>
      </w:r>
      <w:r>
        <w:rPr>
          <w:spacing w:val="1"/>
          <w:sz w:val="24"/>
        </w:rPr>
        <w:t xml:space="preserve"> </w:t>
      </w:r>
      <w:r>
        <w:rPr>
          <w:sz w:val="24"/>
        </w:rPr>
        <w:t>in Table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</w:p>
    <w:p w:rsidR="00F14390" w:rsidRDefault="00F14390">
      <w:pPr>
        <w:rPr>
          <w:sz w:val="24"/>
        </w:rPr>
        <w:sectPr w:rsidR="00F14390">
          <w:pgSz w:w="11910" w:h="16850"/>
          <w:pgMar w:top="1360" w:right="60" w:bottom="920" w:left="140" w:header="0" w:footer="734" w:gutter="0"/>
          <w:cols w:space="720"/>
        </w:sectPr>
      </w:pPr>
    </w:p>
    <w:p w:rsidR="00F14390" w:rsidRDefault="00DB01C4">
      <w:pPr>
        <w:pStyle w:val="ListParagraph"/>
        <w:numPr>
          <w:ilvl w:val="0"/>
          <w:numId w:val="50"/>
        </w:numPr>
        <w:tabs>
          <w:tab w:val="left" w:pos="1583"/>
          <w:tab w:val="left" w:pos="1584"/>
        </w:tabs>
        <w:spacing w:before="73"/>
        <w:ind w:left="1583" w:hanging="983"/>
        <w:jc w:val="left"/>
        <w:rPr>
          <w:sz w:val="24"/>
        </w:rPr>
      </w:pPr>
      <w:r>
        <w:rPr>
          <w:sz w:val="24"/>
        </w:rPr>
        <w:lastRenderedPageBreak/>
        <w:t>Proximate</w:t>
      </w:r>
      <w:r>
        <w:rPr>
          <w:spacing w:val="58"/>
          <w:sz w:val="24"/>
        </w:rPr>
        <w:t xml:space="preserve"> </w:t>
      </w:r>
      <w:r>
        <w:rPr>
          <w:sz w:val="24"/>
        </w:rPr>
        <w:t>analysis</w:t>
      </w:r>
      <w:r>
        <w:rPr>
          <w:spacing w:val="59"/>
          <w:sz w:val="24"/>
        </w:rPr>
        <w:t xml:space="preserve"> </w:t>
      </w:r>
      <w:r>
        <w:rPr>
          <w:sz w:val="24"/>
        </w:rPr>
        <w:t>(dry</w:t>
      </w:r>
      <w:r>
        <w:rPr>
          <w:spacing w:val="57"/>
          <w:sz w:val="24"/>
        </w:rPr>
        <w:t xml:space="preserve"> </w:t>
      </w:r>
      <w:r>
        <w:rPr>
          <w:sz w:val="24"/>
        </w:rPr>
        <w:t>matter,</w:t>
      </w:r>
      <w:r>
        <w:rPr>
          <w:spacing w:val="61"/>
          <w:sz w:val="24"/>
        </w:rPr>
        <w:t xml:space="preserve"> </w:t>
      </w:r>
      <w:r>
        <w:rPr>
          <w:sz w:val="24"/>
        </w:rPr>
        <w:t>ash,  crude</w:t>
      </w:r>
      <w:r>
        <w:rPr>
          <w:spacing w:val="59"/>
          <w:sz w:val="24"/>
        </w:rPr>
        <w:t xml:space="preserve"> </w:t>
      </w:r>
      <w:r>
        <w:rPr>
          <w:sz w:val="24"/>
        </w:rPr>
        <w:t>protein,</w:t>
      </w:r>
      <w:r>
        <w:rPr>
          <w:spacing w:val="64"/>
          <w:sz w:val="24"/>
        </w:rPr>
        <w:t xml:space="preserve"> </w:t>
      </w:r>
      <w:r>
        <w:rPr>
          <w:sz w:val="24"/>
        </w:rPr>
        <w:t>extract  ether,</w:t>
      </w:r>
      <w:r>
        <w:rPr>
          <w:spacing w:val="61"/>
          <w:sz w:val="24"/>
        </w:rPr>
        <w:t xml:space="preserve"> </w:t>
      </w:r>
      <w:r>
        <w:rPr>
          <w:sz w:val="24"/>
        </w:rPr>
        <w:t>and</w:t>
      </w:r>
      <w:r>
        <w:rPr>
          <w:spacing w:val="62"/>
          <w:sz w:val="24"/>
        </w:rPr>
        <w:t xml:space="preserve"> </w:t>
      </w:r>
      <w:r>
        <w:rPr>
          <w:sz w:val="24"/>
        </w:rPr>
        <w:t>crude</w:t>
      </w:r>
      <w:r>
        <w:rPr>
          <w:spacing w:val="59"/>
          <w:sz w:val="24"/>
        </w:rPr>
        <w:t xml:space="preserve"> </w:t>
      </w:r>
      <w:r>
        <w:rPr>
          <w:sz w:val="24"/>
        </w:rPr>
        <w:t>fiber)</w:t>
      </w:r>
      <w:r>
        <w:rPr>
          <w:spacing w:val="58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50"/>
        </w:numPr>
        <w:tabs>
          <w:tab w:val="left" w:pos="1300"/>
          <w:tab w:val="left" w:pos="1301"/>
        </w:tabs>
        <w:spacing w:before="130"/>
        <w:ind w:hanging="700"/>
        <w:jc w:val="left"/>
        <w:rPr>
          <w:sz w:val="24"/>
        </w:rPr>
      </w:pPr>
      <w:r>
        <w:rPr>
          <w:sz w:val="24"/>
        </w:rPr>
        <w:t>research</w:t>
      </w:r>
      <w:r>
        <w:rPr>
          <w:spacing w:val="76"/>
          <w:sz w:val="24"/>
        </w:rPr>
        <w:t xml:space="preserve"> </w:t>
      </w:r>
      <w:r>
        <w:rPr>
          <w:sz w:val="24"/>
        </w:rPr>
        <w:t>feed</w:t>
      </w:r>
      <w:r>
        <w:rPr>
          <w:spacing w:val="75"/>
          <w:sz w:val="24"/>
        </w:rPr>
        <w:t xml:space="preserve"> </w:t>
      </w:r>
      <w:r>
        <w:rPr>
          <w:sz w:val="24"/>
        </w:rPr>
        <w:t>ingredients</w:t>
      </w:r>
      <w:r>
        <w:rPr>
          <w:spacing w:val="76"/>
          <w:sz w:val="24"/>
        </w:rPr>
        <w:t xml:space="preserve"> </w:t>
      </w:r>
      <w:r>
        <w:rPr>
          <w:sz w:val="24"/>
        </w:rPr>
        <w:t>was</w:t>
      </w:r>
      <w:r>
        <w:rPr>
          <w:spacing w:val="78"/>
          <w:sz w:val="24"/>
        </w:rPr>
        <w:t xml:space="preserve"> </w:t>
      </w:r>
      <w:r>
        <w:rPr>
          <w:sz w:val="24"/>
        </w:rPr>
        <w:t>carried</w:t>
      </w:r>
      <w:r>
        <w:rPr>
          <w:spacing w:val="75"/>
          <w:sz w:val="24"/>
        </w:rPr>
        <w:t xml:space="preserve"> </w:t>
      </w:r>
      <w:r>
        <w:rPr>
          <w:sz w:val="24"/>
        </w:rPr>
        <w:t>out</w:t>
      </w:r>
      <w:r>
        <w:rPr>
          <w:spacing w:val="76"/>
          <w:sz w:val="24"/>
        </w:rPr>
        <w:t xml:space="preserve"> </w:t>
      </w:r>
      <w:r>
        <w:rPr>
          <w:sz w:val="24"/>
        </w:rPr>
        <w:t>based</w:t>
      </w:r>
      <w:r>
        <w:rPr>
          <w:spacing w:val="75"/>
          <w:sz w:val="24"/>
        </w:rPr>
        <w:t xml:space="preserve"> </w:t>
      </w:r>
      <w:r>
        <w:rPr>
          <w:sz w:val="24"/>
        </w:rPr>
        <w:t>on</w:t>
      </w:r>
      <w:r>
        <w:rPr>
          <w:spacing w:val="83"/>
          <w:sz w:val="24"/>
        </w:rPr>
        <w:t xml:space="preserve"> </w:t>
      </w:r>
      <w:r>
        <w:rPr>
          <w:sz w:val="24"/>
        </w:rPr>
        <w:t>AOAC</w:t>
      </w:r>
      <w:r>
        <w:rPr>
          <w:spacing w:val="75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76"/>
          <w:sz w:val="24"/>
        </w:rPr>
        <w:t xml:space="preserve"> </w:t>
      </w:r>
      <w:r>
        <w:rPr>
          <w:sz w:val="24"/>
        </w:rPr>
        <w:t>(1995).</w:t>
      </w:r>
      <w:r>
        <w:rPr>
          <w:spacing w:val="77"/>
          <w:sz w:val="24"/>
        </w:rPr>
        <w:t xml:space="preserve"> </w:t>
      </w:r>
      <w:r>
        <w:rPr>
          <w:sz w:val="24"/>
        </w:rPr>
        <w:t>Fiber</w:t>
      </w:r>
    </w:p>
    <w:p w:rsidR="00F14390" w:rsidRDefault="00DB01C4">
      <w:pPr>
        <w:pStyle w:val="ListParagraph"/>
        <w:numPr>
          <w:ilvl w:val="0"/>
          <w:numId w:val="50"/>
        </w:numPr>
        <w:tabs>
          <w:tab w:val="left" w:pos="1300"/>
          <w:tab w:val="left" w:pos="1301"/>
        </w:tabs>
        <w:ind w:hanging="700"/>
        <w:jc w:val="left"/>
        <w:rPr>
          <w:sz w:val="24"/>
        </w:rPr>
      </w:pPr>
      <w:r>
        <w:rPr>
          <w:sz w:val="24"/>
        </w:rPr>
        <w:t>fractions</w:t>
      </w:r>
      <w:r>
        <w:rPr>
          <w:spacing w:val="12"/>
          <w:sz w:val="24"/>
        </w:rPr>
        <w:t xml:space="preserve"> </w:t>
      </w:r>
      <w:r>
        <w:rPr>
          <w:sz w:val="24"/>
        </w:rPr>
        <w:t>(cellulose,</w:t>
      </w:r>
      <w:r>
        <w:rPr>
          <w:spacing w:val="69"/>
          <w:sz w:val="24"/>
        </w:rPr>
        <w:t xml:space="preserve"> </w:t>
      </w:r>
      <w:r>
        <w:rPr>
          <w:sz w:val="24"/>
        </w:rPr>
        <w:t>lignin,</w:t>
      </w:r>
      <w:r>
        <w:rPr>
          <w:spacing w:val="71"/>
          <w:sz w:val="24"/>
        </w:rPr>
        <w:t xml:space="preserve"> </w:t>
      </w:r>
      <w:r>
        <w:rPr>
          <w:sz w:val="24"/>
        </w:rPr>
        <w:t>ADF,</w:t>
      </w:r>
      <w:r>
        <w:rPr>
          <w:spacing w:val="70"/>
          <w:sz w:val="24"/>
        </w:rPr>
        <w:t xml:space="preserve"> </w:t>
      </w:r>
      <w:r>
        <w:rPr>
          <w:sz w:val="24"/>
        </w:rPr>
        <w:t>and</w:t>
      </w:r>
      <w:r>
        <w:rPr>
          <w:spacing w:val="70"/>
          <w:sz w:val="24"/>
        </w:rPr>
        <w:t xml:space="preserve"> </w:t>
      </w:r>
      <w:r>
        <w:rPr>
          <w:sz w:val="24"/>
        </w:rPr>
        <w:t>NDF)</w:t>
      </w:r>
      <w:r>
        <w:rPr>
          <w:spacing w:val="71"/>
          <w:sz w:val="24"/>
        </w:rPr>
        <w:t xml:space="preserve"> </w:t>
      </w:r>
      <w:r>
        <w:rPr>
          <w:sz w:val="24"/>
        </w:rPr>
        <w:t>were</w:t>
      </w:r>
      <w:r>
        <w:rPr>
          <w:spacing w:val="71"/>
          <w:sz w:val="24"/>
        </w:rPr>
        <w:t xml:space="preserve"> </w:t>
      </w:r>
      <w:r>
        <w:rPr>
          <w:sz w:val="24"/>
        </w:rPr>
        <w:t>analyzed</w:t>
      </w:r>
      <w:r>
        <w:rPr>
          <w:spacing w:val="70"/>
          <w:sz w:val="24"/>
        </w:rPr>
        <w:t xml:space="preserve"> </w:t>
      </w:r>
      <w:r>
        <w:rPr>
          <w:sz w:val="24"/>
        </w:rPr>
        <w:t>according</w:t>
      </w:r>
      <w:r>
        <w:rPr>
          <w:spacing w:val="68"/>
          <w:sz w:val="24"/>
        </w:rPr>
        <w:t xml:space="preserve"> </w:t>
      </w:r>
      <w:r>
        <w:rPr>
          <w:sz w:val="24"/>
        </w:rPr>
        <w:t>to</w:t>
      </w:r>
      <w:r>
        <w:rPr>
          <w:spacing w:val="70"/>
          <w:sz w:val="24"/>
        </w:rPr>
        <w:t xml:space="preserve"> </w:t>
      </w:r>
      <w:r>
        <w:rPr>
          <w:sz w:val="24"/>
        </w:rPr>
        <w:t>the</w:t>
      </w:r>
      <w:r>
        <w:rPr>
          <w:spacing w:val="70"/>
          <w:sz w:val="24"/>
        </w:rPr>
        <w:t xml:space="preserve"> </w:t>
      </w:r>
      <w:r>
        <w:rPr>
          <w:sz w:val="24"/>
        </w:rPr>
        <w:t>technique</w:t>
      </w:r>
    </w:p>
    <w:p w:rsidR="00F14390" w:rsidRDefault="00DB01C4">
      <w:pPr>
        <w:pStyle w:val="ListParagraph"/>
        <w:numPr>
          <w:ilvl w:val="0"/>
          <w:numId w:val="50"/>
        </w:numPr>
        <w:tabs>
          <w:tab w:val="left" w:pos="1300"/>
          <w:tab w:val="left" w:pos="1301"/>
        </w:tabs>
        <w:spacing w:before="130"/>
        <w:ind w:hanging="700"/>
        <w:jc w:val="left"/>
        <w:rPr>
          <w:sz w:val="24"/>
        </w:rPr>
      </w:pPr>
      <w:r>
        <w:rPr>
          <w:sz w:val="24"/>
        </w:rPr>
        <w:t>described</w:t>
      </w:r>
      <w:r>
        <w:rPr>
          <w:spacing w:val="17"/>
          <w:sz w:val="24"/>
        </w:rPr>
        <w:t xml:space="preserve"> </w:t>
      </w:r>
      <w:r>
        <w:rPr>
          <w:sz w:val="24"/>
        </w:rPr>
        <w:t>by</w:t>
      </w:r>
      <w:r>
        <w:rPr>
          <w:spacing w:val="13"/>
          <w:sz w:val="24"/>
        </w:rPr>
        <w:t xml:space="preserve"> </w:t>
      </w:r>
      <w:r>
        <w:rPr>
          <w:sz w:val="24"/>
        </w:rPr>
        <w:t>Van</w:t>
      </w:r>
      <w:r>
        <w:rPr>
          <w:spacing w:val="18"/>
          <w:sz w:val="24"/>
        </w:rPr>
        <w:t xml:space="preserve"> </w:t>
      </w:r>
      <w:r>
        <w:rPr>
          <w:sz w:val="24"/>
        </w:rPr>
        <w:t>Soest</w:t>
      </w:r>
      <w:r>
        <w:rPr>
          <w:spacing w:val="23"/>
          <w:sz w:val="24"/>
        </w:rPr>
        <w:t xml:space="preserve"> </w:t>
      </w:r>
      <w:r>
        <w:rPr>
          <w:sz w:val="24"/>
        </w:rPr>
        <w:t>(1982).</w:t>
      </w:r>
      <w:r>
        <w:rPr>
          <w:spacing w:val="18"/>
          <w:sz w:val="24"/>
        </w:rPr>
        <w:t xml:space="preserve"> </w:t>
      </w:r>
      <w:r>
        <w:rPr>
          <w:sz w:val="24"/>
        </w:rPr>
        <w:t>TDN</w:t>
      </w:r>
      <w:r>
        <w:rPr>
          <w:spacing w:val="17"/>
          <w:sz w:val="24"/>
        </w:rPr>
        <w:t xml:space="preserve"> </w:t>
      </w:r>
      <w:r>
        <w:rPr>
          <w:sz w:val="24"/>
        </w:rPr>
        <w:t>was</w:t>
      </w:r>
      <w:r>
        <w:rPr>
          <w:spacing w:val="18"/>
          <w:sz w:val="24"/>
        </w:rPr>
        <w:t xml:space="preserve"> </w:t>
      </w:r>
      <w:r>
        <w:rPr>
          <w:sz w:val="24"/>
        </w:rPr>
        <w:t>calculated</w:t>
      </w:r>
      <w:r>
        <w:rPr>
          <w:spacing w:val="18"/>
          <w:sz w:val="24"/>
        </w:rPr>
        <w:t xml:space="preserve"> </w:t>
      </w:r>
      <w:r>
        <w:rPr>
          <w:sz w:val="24"/>
        </w:rPr>
        <w:t>based</w:t>
      </w:r>
      <w:r>
        <w:rPr>
          <w:spacing w:val="17"/>
          <w:sz w:val="24"/>
        </w:rPr>
        <w:t xml:space="preserve"> </w:t>
      </w:r>
      <w:r>
        <w:rPr>
          <w:sz w:val="24"/>
        </w:rPr>
        <w:t>on</w:t>
      </w:r>
      <w:r>
        <w:rPr>
          <w:spacing w:val="18"/>
          <w:sz w:val="24"/>
        </w:rPr>
        <w:t xml:space="preserve"> </w:t>
      </w:r>
      <w:r>
        <w:rPr>
          <w:sz w:val="24"/>
        </w:rPr>
        <w:t>Moran</w:t>
      </w:r>
      <w:r>
        <w:rPr>
          <w:spacing w:val="17"/>
          <w:sz w:val="24"/>
        </w:rPr>
        <w:t xml:space="preserve"> </w:t>
      </w:r>
      <w:r>
        <w:rPr>
          <w:sz w:val="24"/>
        </w:rPr>
        <w:t>(2005).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nitrogen-</w:t>
      </w:r>
    </w:p>
    <w:p w:rsidR="00F14390" w:rsidRDefault="00DB01C4">
      <w:pPr>
        <w:pStyle w:val="ListParagraph"/>
        <w:numPr>
          <w:ilvl w:val="0"/>
          <w:numId w:val="50"/>
        </w:numPr>
        <w:tabs>
          <w:tab w:val="left" w:pos="1300"/>
          <w:tab w:val="left" w:pos="1301"/>
        </w:tabs>
        <w:ind w:hanging="700"/>
        <w:jc w:val="left"/>
        <w:rPr>
          <w:sz w:val="24"/>
        </w:rPr>
      </w:pPr>
      <w:r>
        <w:rPr>
          <w:sz w:val="24"/>
        </w:rPr>
        <w:t>free extract</w:t>
      </w:r>
      <w:r>
        <w:rPr>
          <w:spacing w:val="-1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calculated</w:t>
      </w:r>
      <w:r>
        <w:rPr>
          <w:spacing w:val="-1"/>
          <w:sz w:val="24"/>
        </w:rPr>
        <w:t xml:space="preserve"> </w:t>
      </w:r>
      <w:r>
        <w:rPr>
          <w:sz w:val="24"/>
        </w:rPr>
        <w:t>according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Jamarun</w:t>
      </w:r>
      <w:r>
        <w:rPr>
          <w:spacing w:val="-1"/>
          <w:sz w:val="24"/>
        </w:rPr>
        <w:t xml:space="preserve"> </w:t>
      </w:r>
      <w:r>
        <w:rPr>
          <w:sz w:val="24"/>
        </w:rPr>
        <w:t>et</w:t>
      </w:r>
      <w:r>
        <w:rPr>
          <w:spacing w:val="2"/>
          <w:sz w:val="24"/>
        </w:rPr>
        <w:t xml:space="preserve"> </w:t>
      </w:r>
      <w:r>
        <w:rPr>
          <w:sz w:val="24"/>
        </w:rPr>
        <w:t>al.</w:t>
      </w:r>
      <w:r>
        <w:rPr>
          <w:spacing w:val="-1"/>
          <w:sz w:val="24"/>
        </w:rPr>
        <w:t xml:space="preserve"> </w:t>
      </w:r>
      <w:r>
        <w:rPr>
          <w:sz w:val="24"/>
        </w:rPr>
        <w:t>(2021).</w:t>
      </w:r>
    </w:p>
    <w:p w:rsidR="00F14390" w:rsidRDefault="00F14390">
      <w:pPr>
        <w:pStyle w:val="BodyText"/>
        <w:spacing w:before="4"/>
        <w:rPr>
          <w:sz w:val="16"/>
        </w:rPr>
      </w:pPr>
    </w:p>
    <w:tbl>
      <w:tblPr>
        <w:tblW w:w="0" w:type="auto"/>
        <w:tblInd w:w="5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"/>
        <w:gridCol w:w="872"/>
        <w:gridCol w:w="6932"/>
      </w:tblGrid>
      <w:tr w:rsidR="00F14390">
        <w:trPr>
          <w:trHeight w:val="293"/>
        </w:trPr>
        <w:tc>
          <w:tcPr>
            <w:tcW w:w="710" w:type="dxa"/>
          </w:tcPr>
          <w:p w:rsidR="00F14390" w:rsidRDefault="00DB01C4">
            <w:pPr>
              <w:pStyle w:val="TableParagraph"/>
              <w:spacing w:line="225" w:lineRule="exact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106</w:t>
            </w:r>
          </w:p>
        </w:tc>
        <w:tc>
          <w:tcPr>
            <w:tcW w:w="7804" w:type="dxa"/>
            <w:gridSpan w:val="2"/>
          </w:tcPr>
          <w:p w:rsidR="00F14390" w:rsidRDefault="00F14390">
            <w:pPr>
              <w:pStyle w:val="TableParagraph"/>
              <w:jc w:val="left"/>
            </w:pPr>
          </w:p>
        </w:tc>
      </w:tr>
      <w:tr w:rsidR="00F14390">
        <w:trPr>
          <w:trHeight w:val="413"/>
        </w:trPr>
        <w:tc>
          <w:tcPr>
            <w:tcW w:w="710" w:type="dxa"/>
          </w:tcPr>
          <w:p w:rsidR="00F14390" w:rsidRDefault="00DB01C4">
            <w:pPr>
              <w:pStyle w:val="TableParagraph"/>
              <w:spacing w:before="77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107</w:t>
            </w:r>
          </w:p>
        </w:tc>
        <w:tc>
          <w:tcPr>
            <w:tcW w:w="872" w:type="dxa"/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6932" w:type="dxa"/>
          </w:tcPr>
          <w:p w:rsidR="00F14390" w:rsidRDefault="00DB01C4">
            <w:pPr>
              <w:pStyle w:val="TableParagraph"/>
              <w:spacing w:before="63"/>
              <w:ind w:left="479"/>
              <w:jc w:val="left"/>
              <w:rPr>
                <w:sz w:val="24"/>
              </w:rPr>
            </w:pPr>
            <w:r>
              <w:rPr>
                <w:sz w:val="24"/>
              </w:rPr>
              <w:t>TDN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5.31 +1.444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Cfat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+ 0.412 CP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0.937 NFE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0.249 CF</w:t>
            </w:r>
          </w:p>
        </w:tc>
      </w:tr>
      <w:tr w:rsidR="00F14390">
        <w:trPr>
          <w:trHeight w:val="414"/>
        </w:trPr>
        <w:tc>
          <w:tcPr>
            <w:tcW w:w="710" w:type="dxa"/>
          </w:tcPr>
          <w:p w:rsidR="00F14390" w:rsidRDefault="00DB01C4">
            <w:pPr>
              <w:pStyle w:val="TableParagraph"/>
              <w:spacing w:before="76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108</w:t>
            </w:r>
          </w:p>
        </w:tc>
        <w:tc>
          <w:tcPr>
            <w:tcW w:w="872" w:type="dxa"/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6932" w:type="dxa"/>
          </w:tcPr>
          <w:p w:rsidR="00F14390" w:rsidRDefault="00DB01C4">
            <w:pPr>
              <w:pStyle w:val="TableParagraph"/>
              <w:spacing w:before="61"/>
              <w:ind w:left="2085" w:right="1658"/>
              <w:rPr>
                <w:sz w:val="24"/>
              </w:rPr>
            </w:pPr>
            <w:r>
              <w:rPr>
                <w:sz w:val="24"/>
              </w:rPr>
              <w:t>NFE=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(ash+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CP+Cfat+CF)</w:t>
            </w:r>
          </w:p>
        </w:tc>
      </w:tr>
      <w:tr w:rsidR="00F14390">
        <w:trPr>
          <w:trHeight w:val="414"/>
        </w:trPr>
        <w:tc>
          <w:tcPr>
            <w:tcW w:w="710" w:type="dxa"/>
          </w:tcPr>
          <w:p w:rsidR="00F14390" w:rsidRDefault="00DB01C4">
            <w:pPr>
              <w:pStyle w:val="TableParagraph"/>
              <w:spacing w:before="77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109</w:t>
            </w:r>
          </w:p>
        </w:tc>
        <w:tc>
          <w:tcPr>
            <w:tcW w:w="872" w:type="dxa"/>
          </w:tcPr>
          <w:p w:rsidR="00F14390" w:rsidRDefault="00DB01C4">
            <w:pPr>
              <w:pStyle w:val="TableParagraph"/>
              <w:spacing w:before="63"/>
              <w:ind w:left="322"/>
              <w:jc w:val="left"/>
              <w:rPr>
                <w:sz w:val="24"/>
              </w:rPr>
            </w:pPr>
            <w:r>
              <w:rPr>
                <w:sz w:val="24"/>
              </w:rPr>
              <w:t>Note:</w:t>
            </w:r>
          </w:p>
        </w:tc>
        <w:tc>
          <w:tcPr>
            <w:tcW w:w="6932" w:type="dxa"/>
          </w:tcPr>
          <w:p w:rsidR="00F14390" w:rsidRDefault="00F14390">
            <w:pPr>
              <w:pStyle w:val="TableParagraph"/>
              <w:jc w:val="left"/>
            </w:pPr>
          </w:p>
        </w:tc>
      </w:tr>
      <w:tr w:rsidR="00F14390">
        <w:trPr>
          <w:trHeight w:val="414"/>
        </w:trPr>
        <w:tc>
          <w:tcPr>
            <w:tcW w:w="710" w:type="dxa"/>
          </w:tcPr>
          <w:p w:rsidR="00F14390" w:rsidRDefault="00DB01C4">
            <w:pPr>
              <w:pStyle w:val="TableParagraph"/>
              <w:spacing w:before="76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110</w:t>
            </w:r>
          </w:p>
        </w:tc>
        <w:tc>
          <w:tcPr>
            <w:tcW w:w="872" w:type="dxa"/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6932" w:type="dxa"/>
          </w:tcPr>
          <w:p w:rsidR="00F14390" w:rsidRDefault="00DB01C4">
            <w:pPr>
              <w:pStyle w:val="TableParagraph"/>
              <w:spacing w:before="62"/>
              <w:ind w:left="18"/>
              <w:jc w:val="left"/>
              <w:rPr>
                <w:sz w:val="24"/>
              </w:rPr>
            </w:pPr>
            <w:r>
              <w:rPr>
                <w:sz w:val="24"/>
              </w:rPr>
              <w:t>TDN=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digestible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nutrient</w:t>
            </w:r>
          </w:p>
        </w:tc>
      </w:tr>
      <w:tr w:rsidR="00F14390">
        <w:trPr>
          <w:trHeight w:val="414"/>
        </w:trPr>
        <w:tc>
          <w:tcPr>
            <w:tcW w:w="710" w:type="dxa"/>
          </w:tcPr>
          <w:p w:rsidR="00F14390" w:rsidRDefault="00DB01C4">
            <w:pPr>
              <w:pStyle w:val="TableParagraph"/>
              <w:spacing w:before="77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111</w:t>
            </w:r>
          </w:p>
        </w:tc>
        <w:tc>
          <w:tcPr>
            <w:tcW w:w="872" w:type="dxa"/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6932" w:type="dxa"/>
          </w:tcPr>
          <w:p w:rsidR="00F14390" w:rsidRDefault="00DB01C4">
            <w:pPr>
              <w:pStyle w:val="TableParagraph"/>
              <w:spacing w:before="63"/>
              <w:ind w:left="18"/>
              <w:jc w:val="left"/>
              <w:rPr>
                <w:sz w:val="24"/>
              </w:rPr>
            </w:pPr>
            <w:r>
              <w:rPr>
                <w:sz w:val="24"/>
              </w:rPr>
              <w:t>CP=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Crude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protein</w:t>
            </w:r>
          </w:p>
        </w:tc>
      </w:tr>
      <w:tr w:rsidR="00F14390">
        <w:trPr>
          <w:trHeight w:val="413"/>
        </w:trPr>
        <w:tc>
          <w:tcPr>
            <w:tcW w:w="710" w:type="dxa"/>
          </w:tcPr>
          <w:p w:rsidR="00F14390" w:rsidRDefault="00DB01C4">
            <w:pPr>
              <w:pStyle w:val="TableParagraph"/>
              <w:spacing w:before="76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112</w:t>
            </w:r>
          </w:p>
        </w:tc>
        <w:tc>
          <w:tcPr>
            <w:tcW w:w="872" w:type="dxa"/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6932" w:type="dxa"/>
          </w:tcPr>
          <w:p w:rsidR="00F14390" w:rsidRDefault="00DB01C4">
            <w:pPr>
              <w:pStyle w:val="TableParagraph"/>
              <w:spacing w:before="61"/>
              <w:ind w:left="18"/>
              <w:jc w:val="left"/>
              <w:rPr>
                <w:sz w:val="24"/>
              </w:rPr>
            </w:pPr>
            <w:r>
              <w:rPr>
                <w:sz w:val="24"/>
              </w:rPr>
              <w:t>CF=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Crude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fiber</w:t>
            </w:r>
          </w:p>
        </w:tc>
      </w:tr>
      <w:tr w:rsidR="00F14390">
        <w:trPr>
          <w:trHeight w:val="414"/>
        </w:trPr>
        <w:tc>
          <w:tcPr>
            <w:tcW w:w="710" w:type="dxa"/>
          </w:tcPr>
          <w:p w:rsidR="00F14390" w:rsidRDefault="00DB01C4">
            <w:pPr>
              <w:pStyle w:val="TableParagraph"/>
              <w:spacing w:before="77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113</w:t>
            </w:r>
          </w:p>
        </w:tc>
        <w:tc>
          <w:tcPr>
            <w:tcW w:w="872" w:type="dxa"/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6932" w:type="dxa"/>
          </w:tcPr>
          <w:p w:rsidR="00F14390" w:rsidRDefault="00DB01C4">
            <w:pPr>
              <w:pStyle w:val="TableParagraph"/>
              <w:spacing w:before="63"/>
              <w:ind w:left="18"/>
              <w:jc w:val="left"/>
              <w:rPr>
                <w:sz w:val="24"/>
              </w:rPr>
            </w:pPr>
            <w:r>
              <w:rPr>
                <w:sz w:val="24"/>
              </w:rPr>
              <w:t>Cfat=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Crude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fat</w:t>
            </w:r>
          </w:p>
        </w:tc>
      </w:tr>
      <w:tr w:rsidR="00F14390">
        <w:trPr>
          <w:trHeight w:val="438"/>
        </w:trPr>
        <w:tc>
          <w:tcPr>
            <w:tcW w:w="710" w:type="dxa"/>
          </w:tcPr>
          <w:p w:rsidR="00F14390" w:rsidRDefault="00DB01C4">
            <w:pPr>
              <w:pStyle w:val="TableParagraph"/>
              <w:spacing w:before="76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114</w:t>
            </w:r>
          </w:p>
        </w:tc>
        <w:tc>
          <w:tcPr>
            <w:tcW w:w="872" w:type="dxa"/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6932" w:type="dxa"/>
          </w:tcPr>
          <w:p w:rsidR="00F14390" w:rsidRDefault="00DB01C4">
            <w:pPr>
              <w:pStyle w:val="TableParagraph"/>
              <w:spacing w:before="61"/>
              <w:ind w:left="18"/>
              <w:jc w:val="left"/>
              <w:rPr>
                <w:sz w:val="24"/>
              </w:rPr>
            </w:pPr>
            <w:r>
              <w:rPr>
                <w:sz w:val="24"/>
              </w:rPr>
              <w:t>NFE=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Nitrogen-free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extract.</w:t>
            </w:r>
          </w:p>
        </w:tc>
      </w:tr>
      <w:tr w:rsidR="00F14390">
        <w:trPr>
          <w:trHeight w:val="317"/>
        </w:trPr>
        <w:tc>
          <w:tcPr>
            <w:tcW w:w="710" w:type="dxa"/>
          </w:tcPr>
          <w:p w:rsidR="00F14390" w:rsidRDefault="00DB01C4">
            <w:pPr>
              <w:pStyle w:val="TableParagraph"/>
              <w:spacing w:before="53" w:line="245" w:lineRule="exact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115</w:t>
            </w:r>
          </w:p>
        </w:tc>
        <w:tc>
          <w:tcPr>
            <w:tcW w:w="872" w:type="dxa"/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6932" w:type="dxa"/>
          </w:tcPr>
          <w:p w:rsidR="00F14390" w:rsidRDefault="00F14390">
            <w:pPr>
              <w:pStyle w:val="TableParagraph"/>
              <w:jc w:val="left"/>
            </w:pPr>
          </w:p>
        </w:tc>
      </w:tr>
    </w:tbl>
    <w:p w:rsidR="00F14390" w:rsidRDefault="00DB01C4">
      <w:pPr>
        <w:pStyle w:val="ListParagraph"/>
        <w:numPr>
          <w:ilvl w:val="0"/>
          <w:numId w:val="49"/>
        </w:numPr>
        <w:tabs>
          <w:tab w:val="left" w:pos="1583"/>
          <w:tab w:val="left" w:pos="1584"/>
        </w:tabs>
        <w:spacing w:before="133"/>
        <w:rPr>
          <w:sz w:val="24"/>
        </w:rPr>
      </w:pP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study</w:t>
      </w:r>
      <w:r>
        <w:rPr>
          <w:spacing w:val="3"/>
          <w:sz w:val="24"/>
        </w:rPr>
        <w:t xml:space="preserve"> </w:t>
      </w:r>
      <w:r>
        <w:rPr>
          <w:sz w:val="24"/>
        </w:rPr>
        <w:t>lasted</w:t>
      </w:r>
      <w:r>
        <w:rPr>
          <w:spacing w:val="10"/>
          <w:sz w:val="24"/>
        </w:rPr>
        <w:t xml:space="preserve"> </w:t>
      </w:r>
      <w:r>
        <w:rPr>
          <w:sz w:val="24"/>
        </w:rPr>
        <w:t>45</w:t>
      </w:r>
      <w:r>
        <w:rPr>
          <w:spacing w:val="10"/>
          <w:sz w:val="24"/>
        </w:rPr>
        <w:t xml:space="preserve"> </w:t>
      </w:r>
      <w:r>
        <w:rPr>
          <w:sz w:val="24"/>
        </w:rPr>
        <w:t>days,</w:t>
      </w:r>
      <w:r>
        <w:rPr>
          <w:spacing w:val="13"/>
          <w:sz w:val="24"/>
        </w:rPr>
        <w:t xml:space="preserve"> </w:t>
      </w:r>
      <w:r>
        <w:rPr>
          <w:sz w:val="24"/>
        </w:rPr>
        <w:t>divided</w:t>
      </w:r>
      <w:r>
        <w:rPr>
          <w:spacing w:val="11"/>
          <w:sz w:val="24"/>
        </w:rPr>
        <w:t xml:space="preserve"> </w:t>
      </w:r>
      <w:r>
        <w:rPr>
          <w:sz w:val="24"/>
        </w:rPr>
        <w:t>into</w:t>
      </w:r>
      <w:r>
        <w:rPr>
          <w:spacing w:val="8"/>
          <w:sz w:val="24"/>
        </w:rPr>
        <w:t xml:space="preserve"> </w:t>
      </w:r>
      <w:r>
        <w:rPr>
          <w:sz w:val="24"/>
        </w:rPr>
        <w:t>three</w:t>
      </w:r>
      <w:r>
        <w:rPr>
          <w:spacing w:val="9"/>
          <w:sz w:val="24"/>
        </w:rPr>
        <w:t xml:space="preserve"> </w:t>
      </w:r>
      <w:r>
        <w:rPr>
          <w:sz w:val="24"/>
        </w:rPr>
        <w:t>periods: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adaptation</w:t>
      </w:r>
      <w:r>
        <w:rPr>
          <w:spacing w:val="12"/>
          <w:sz w:val="24"/>
        </w:rPr>
        <w:t xml:space="preserve"> </w:t>
      </w:r>
      <w:r>
        <w:rPr>
          <w:sz w:val="24"/>
        </w:rPr>
        <w:t>period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25</w:t>
      </w:r>
      <w:r>
        <w:rPr>
          <w:spacing w:val="10"/>
          <w:sz w:val="24"/>
        </w:rPr>
        <w:t xml:space="preserve"> </w:t>
      </w:r>
      <w:r>
        <w:rPr>
          <w:sz w:val="24"/>
        </w:rPr>
        <w:t>days,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49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preliminary</w:t>
      </w:r>
      <w:r>
        <w:rPr>
          <w:spacing w:val="17"/>
          <w:sz w:val="24"/>
        </w:rPr>
        <w:t xml:space="preserve"> </w:t>
      </w:r>
      <w:r>
        <w:rPr>
          <w:sz w:val="24"/>
        </w:rPr>
        <w:t>period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15</w:t>
      </w:r>
      <w:r>
        <w:rPr>
          <w:spacing w:val="24"/>
          <w:sz w:val="24"/>
        </w:rPr>
        <w:t xml:space="preserve"> </w:t>
      </w:r>
      <w:r>
        <w:rPr>
          <w:sz w:val="24"/>
        </w:rPr>
        <w:t>days,</w:t>
      </w:r>
      <w:r>
        <w:rPr>
          <w:spacing w:val="26"/>
          <w:sz w:val="24"/>
        </w:rPr>
        <w:t xml:space="preserve"> </w:t>
      </w:r>
      <w:r>
        <w:rPr>
          <w:sz w:val="24"/>
        </w:rPr>
        <w:t>and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5-day</w:t>
      </w:r>
      <w:r>
        <w:rPr>
          <w:spacing w:val="17"/>
          <w:sz w:val="24"/>
        </w:rPr>
        <w:t xml:space="preserve"> </w:t>
      </w:r>
      <w:r>
        <w:rPr>
          <w:sz w:val="24"/>
        </w:rPr>
        <w:t>collection</w:t>
      </w:r>
      <w:r>
        <w:rPr>
          <w:spacing w:val="23"/>
          <w:sz w:val="24"/>
        </w:rPr>
        <w:t xml:space="preserve"> </w:t>
      </w:r>
      <w:r>
        <w:rPr>
          <w:sz w:val="24"/>
        </w:rPr>
        <w:t>period.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fresh</w:t>
      </w:r>
      <w:r>
        <w:rPr>
          <w:spacing w:val="25"/>
          <w:sz w:val="24"/>
        </w:rPr>
        <w:t xml:space="preserve"> </w:t>
      </w:r>
      <w:r>
        <w:rPr>
          <w:sz w:val="24"/>
        </w:rPr>
        <w:t>ration</w:t>
      </w:r>
      <w:r>
        <w:rPr>
          <w:spacing w:val="24"/>
          <w:sz w:val="24"/>
        </w:rPr>
        <w:t xml:space="preserve"> </w:t>
      </w:r>
      <w:r>
        <w:rPr>
          <w:sz w:val="24"/>
        </w:rPr>
        <w:t>intake</w:t>
      </w:r>
      <w:r>
        <w:rPr>
          <w:spacing w:val="22"/>
          <w:sz w:val="24"/>
        </w:rPr>
        <w:t xml:space="preserve"> </w:t>
      </w:r>
      <w:r>
        <w:rPr>
          <w:sz w:val="24"/>
        </w:rPr>
        <w:t>was</w:t>
      </w:r>
    </w:p>
    <w:p w:rsidR="00F14390" w:rsidRDefault="00DB01C4">
      <w:pPr>
        <w:pStyle w:val="ListParagraph"/>
        <w:numPr>
          <w:ilvl w:val="0"/>
          <w:numId w:val="49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calculated</w:t>
      </w:r>
      <w:r>
        <w:rPr>
          <w:spacing w:val="41"/>
          <w:sz w:val="24"/>
        </w:rPr>
        <w:t xml:space="preserve"> </w:t>
      </w:r>
      <w:r>
        <w:rPr>
          <w:sz w:val="24"/>
        </w:rPr>
        <w:t>by</w:t>
      </w:r>
      <w:r>
        <w:rPr>
          <w:spacing w:val="40"/>
          <w:sz w:val="24"/>
        </w:rPr>
        <w:t xml:space="preserve"> </w:t>
      </w:r>
      <w:r>
        <w:rPr>
          <w:sz w:val="24"/>
        </w:rPr>
        <w:t>calculating</w:t>
      </w:r>
      <w:r>
        <w:rPr>
          <w:spacing w:val="39"/>
          <w:sz w:val="24"/>
        </w:rPr>
        <w:t xml:space="preserve"> </w:t>
      </w:r>
      <w:r>
        <w:rPr>
          <w:sz w:val="24"/>
        </w:rPr>
        <w:t>the</w:t>
      </w:r>
      <w:r>
        <w:rPr>
          <w:spacing w:val="42"/>
          <w:sz w:val="24"/>
        </w:rPr>
        <w:t xml:space="preserve"> </w:t>
      </w:r>
      <w:r>
        <w:rPr>
          <w:sz w:val="24"/>
        </w:rPr>
        <w:t>difference</w:t>
      </w:r>
      <w:r>
        <w:rPr>
          <w:spacing w:val="42"/>
          <w:sz w:val="24"/>
        </w:rPr>
        <w:t xml:space="preserve"> </w:t>
      </w:r>
      <w:r>
        <w:rPr>
          <w:sz w:val="24"/>
        </w:rPr>
        <w:t>between</w:t>
      </w:r>
      <w:r>
        <w:rPr>
          <w:spacing w:val="41"/>
          <w:sz w:val="24"/>
        </w:rPr>
        <w:t xml:space="preserve"> </w:t>
      </w:r>
      <w:r>
        <w:rPr>
          <w:sz w:val="24"/>
        </w:rPr>
        <w:t>the</w:t>
      </w:r>
      <w:r>
        <w:rPr>
          <w:spacing w:val="42"/>
          <w:sz w:val="24"/>
        </w:rPr>
        <w:t xml:space="preserve"> </w:t>
      </w:r>
      <w:r>
        <w:rPr>
          <w:sz w:val="24"/>
        </w:rPr>
        <w:t>amount</w:t>
      </w:r>
      <w:r>
        <w:rPr>
          <w:spacing w:val="43"/>
          <w:sz w:val="24"/>
        </w:rPr>
        <w:t xml:space="preserve"> </w:t>
      </w:r>
      <w:r>
        <w:rPr>
          <w:sz w:val="24"/>
        </w:rPr>
        <w:t>of</w:t>
      </w:r>
      <w:r>
        <w:rPr>
          <w:spacing w:val="41"/>
          <w:sz w:val="24"/>
        </w:rPr>
        <w:t xml:space="preserve"> </w:t>
      </w:r>
      <w:r>
        <w:rPr>
          <w:sz w:val="24"/>
        </w:rPr>
        <w:t>ration</w:t>
      </w:r>
      <w:r>
        <w:rPr>
          <w:spacing w:val="45"/>
          <w:sz w:val="24"/>
        </w:rPr>
        <w:t xml:space="preserve"> </w:t>
      </w:r>
      <w:r>
        <w:rPr>
          <w:sz w:val="24"/>
        </w:rPr>
        <w:t>and</w:t>
      </w:r>
      <w:r>
        <w:rPr>
          <w:spacing w:val="42"/>
          <w:sz w:val="24"/>
        </w:rPr>
        <w:t xml:space="preserve"> </w:t>
      </w:r>
      <w:r>
        <w:rPr>
          <w:sz w:val="24"/>
        </w:rPr>
        <w:t>the</w:t>
      </w:r>
      <w:r>
        <w:rPr>
          <w:spacing w:val="41"/>
          <w:sz w:val="24"/>
        </w:rPr>
        <w:t xml:space="preserve"> </w:t>
      </w:r>
      <w:r>
        <w:rPr>
          <w:sz w:val="24"/>
        </w:rPr>
        <w:t>rest</w:t>
      </w:r>
      <w:r>
        <w:rPr>
          <w:spacing w:val="43"/>
          <w:sz w:val="24"/>
        </w:rPr>
        <w:t xml:space="preserve"> </w:t>
      </w:r>
      <w:r>
        <w:rPr>
          <w:sz w:val="24"/>
        </w:rPr>
        <w:t>of</w:t>
      </w:r>
      <w:r>
        <w:rPr>
          <w:spacing w:val="41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49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ration.</w:t>
      </w:r>
    </w:p>
    <w:p w:rsidR="00F14390" w:rsidRDefault="00DB01C4">
      <w:pPr>
        <w:pStyle w:val="ListParagraph"/>
        <w:numPr>
          <w:ilvl w:val="0"/>
          <w:numId w:val="49"/>
        </w:numPr>
        <w:tabs>
          <w:tab w:val="left" w:pos="1571"/>
          <w:tab w:val="left" w:pos="1572"/>
        </w:tabs>
        <w:spacing w:before="130"/>
        <w:ind w:left="1571" w:hanging="971"/>
        <w:rPr>
          <w:sz w:val="24"/>
        </w:rPr>
      </w:pPr>
      <w:r>
        <w:rPr>
          <w:sz w:val="24"/>
        </w:rPr>
        <w:t>DMI</w:t>
      </w:r>
      <w:r>
        <w:rPr>
          <w:spacing w:val="-5"/>
          <w:sz w:val="24"/>
        </w:rPr>
        <w:t xml:space="preserve"> </w:t>
      </w:r>
      <w:r>
        <w:rPr>
          <w:sz w:val="24"/>
        </w:rPr>
        <w:t>(Kg/h/day)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Fresh</w:t>
      </w:r>
      <w:r>
        <w:rPr>
          <w:spacing w:val="2"/>
          <w:sz w:val="24"/>
        </w:rPr>
        <w:t xml:space="preserve"> </w:t>
      </w:r>
      <w:r>
        <w:rPr>
          <w:sz w:val="24"/>
        </w:rPr>
        <w:t>Intake</w:t>
      </w:r>
      <w:r>
        <w:rPr>
          <w:spacing w:val="-2"/>
          <w:sz w:val="24"/>
        </w:rPr>
        <w:t xml:space="preserve"> </w:t>
      </w:r>
      <w:r>
        <w:rPr>
          <w:sz w:val="24"/>
        </w:rPr>
        <w:t>*</w:t>
      </w:r>
      <w:r>
        <w:rPr>
          <w:spacing w:val="-2"/>
          <w:sz w:val="24"/>
        </w:rPr>
        <w:t xml:space="preserve"> </w:t>
      </w:r>
      <w:r>
        <w:rPr>
          <w:sz w:val="24"/>
        </w:rPr>
        <w:t>DMCR</w:t>
      </w:r>
    </w:p>
    <w:p w:rsidR="00F14390" w:rsidRDefault="00DB01C4">
      <w:pPr>
        <w:pStyle w:val="ListParagraph"/>
        <w:numPr>
          <w:ilvl w:val="0"/>
          <w:numId w:val="49"/>
        </w:numPr>
        <w:tabs>
          <w:tab w:val="left" w:pos="1571"/>
          <w:tab w:val="left" w:pos="1572"/>
        </w:tabs>
        <w:ind w:left="1571" w:hanging="971"/>
        <w:rPr>
          <w:sz w:val="24"/>
        </w:rPr>
      </w:pPr>
      <w:r>
        <w:rPr>
          <w:sz w:val="24"/>
        </w:rPr>
        <w:t>OMI</w:t>
      </w:r>
      <w:r>
        <w:rPr>
          <w:spacing w:val="-4"/>
          <w:sz w:val="24"/>
        </w:rPr>
        <w:t xml:space="preserve"> </w:t>
      </w:r>
      <w:r>
        <w:rPr>
          <w:sz w:val="24"/>
        </w:rPr>
        <w:t>(Kg/h/day)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DMI</w:t>
      </w:r>
      <w:r>
        <w:rPr>
          <w:spacing w:val="-1"/>
          <w:sz w:val="24"/>
        </w:rPr>
        <w:t xml:space="preserve"> </w:t>
      </w:r>
      <w:r>
        <w:rPr>
          <w:sz w:val="24"/>
        </w:rPr>
        <w:t>* OMCR</w:t>
      </w:r>
    </w:p>
    <w:p w:rsidR="00F14390" w:rsidRDefault="00DB01C4">
      <w:pPr>
        <w:pStyle w:val="ListParagraph"/>
        <w:numPr>
          <w:ilvl w:val="0"/>
          <w:numId w:val="49"/>
        </w:numPr>
        <w:tabs>
          <w:tab w:val="left" w:pos="1571"/>
          <w:tab w:val="left" w:pos="1572"/>
        </w:tabs>
        <w:spacing w:before="130"/>
        <w:ind w:left="1571" w:hanging="971"/>
        <w:rPr>
          <w:sz w:val="24"/>
        </w:rPr>
      </w:pPr>
      <w:r>
        <w:rPr>
          <w:sz w:val="24"/>
        </w:rPr>
        <w:t>CPI</w:t>
      </w:r>
      <w:r>
        <w:rPr>
          <w:spacing w:val="-7"/>
          <w:sz w:val="24"/>
        </w:rPr>
        <w:t xml:space="preserve"> </w:t>
      </w:r>
      <w:r>
        <w:rPr>
          <w:sz w:val="24"/>
        </w:rPr>
        <w:t>(Kg/h/day)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DMI</w:t>
      </w:r>
      <w:r>
        <w:rPr>
          <w:spacing w:val="-3"/>
          <w:sz w:val="24"/>
        </w:rPr>
        <w:t xml:space="preserve"> </w:t>
      </w:r>
      <w:r>
        <w:rPr>
          <w:sz w:val="24"/>
        </w:rPr>
        <w:t>*</w:t>
      </w:r>
      <w:r>
        <w:rPr>
          <w:spacing w:val="2"/>
          <w:sz w:val="24"/>
        </w:rPr>
        <w:t xml:space="preserve"> </w:t>
      </w:r>
      <w:r>
        <w:rPr>
          <w:sz w:val="24"/>
        </w:rPr>
        <w:t>CPCR</w:t>
      </w:r>
    </w:p>
    <w:p w:rsidR="00F14390" w:rsidRDefault="00DB01C4">
      <w:pPr>
        <w:pStyle w:val="ListParagraph"/>
        <w:numPr>
          <w:ilvl w:val="0"/>
          <w:numId w:val="49"/>
        </w:numPr>
        <w:tabs>
          <w:tab w:val="left" w:pos="941"/>
        </w:tabs>
        <w:spacing w:before="146"/>
        <w:ind w:left="940" w:hanging="340"/>
        <w:rPr>
          <w:rFonts w:ascii="Calibri"/>
        </w:rPr>
      </w:pPr>
      <w:r>
        <w:rPr>
          <w:rFonts w:ascii="Calibri"/>
        </w:rPr>
        <w:t>123</w:t>
      </w:r>
    </w:p>
    <w:p w:rsidR="00F14390" w:rsidRDefault="00DB01C4">
      <w:pPr>
        <w:pStyle w:val="ListParagraph"/>
        <w:numPr>
          <w:ilvl w:val="0"/>
          <w:numId w:val="49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Note:</w:t>
      </w:r>
    </w:p>
    <w:p w:rsidR="00F14390" w:rsidRDefault="00DB01C4">
      <w:pPr>
        <w:pStyle w:val="ListParagraph"/>
        <w:numPr>
          <w:ilvl w:val="0"/>
          <w:numId w:val="49"/>
        </w:numPr>
        <w:tabs>
          <w:tab w:val="left" w:pos="2293"/>
          <w:tab w:val="left" w:pos="2294"/>
        </w:tabs>
        <w:ind w:left="2294" w:hanging="1693"/>
        <w:rPr>
          <w:sz w:val="24"/>
        </w:rPr>
      </w:pPr>
      <w:r>
        <w:rPr>
          <w:sz w:val="24"/>
        </w:rPr>
        <w:t>DMI=</w:t>
      </w:r>
      <w:r>
        <w:rPr>
          <w:spacing w:val="-2"/>
          <w:sz w:val="24"/>
        </w:rPr>
        <w:t xml:space="preserve"> </w:t>
      </w:r>
      <w:r>
        <w:rPr>
          <w:sz w:val="24"/>
        </w:rPr>
        <w:t>Dry</w:t>
      </w:r>
      <w:r>
        <w:rPr>
          <w:spacing w:val="-5"/>
          <w:sz w:val="24"/>
        </w:rPr>
        <w:t xml:space="preserve"> </w:t>
      </w:r>
      <w:r>
        <w:rPr>
          <w:sz w:val="24"/>
        </w:rPr>
        <w:t>matter intake</w:t>
      </w:r>
    </w:p>
    <w:p w:rsidR="00F14390" w:rsidRDefault="00DB01C4">
      <w:pPr>
        <w:pStyle w:val="ListParagraph"/>
        <w:numPr>
          <w:ilvl w:val="0"/>
          <w:numId w:val="49"/>
        </w:numPr>
        <w:tabs>
          <w:tab w:val="left" w:pos="2293"/>
          <w:tab w:val="left" w:pos="2294"/>
        </w:tabs>
        <w:spacing w:before="130"/>
        <w:ind w:left="2294" w:hanging="1693"/>
        <w:rPr>
          <w:sz w:val="24"/>
        </w:rPr>
      </w:pPr>
      <w:r>
        <w:rPr>
          <w:sz w:val="24"/>
        </w:rPr>
        <w:t>OMI=</w:t>
      </w:r>
      <w:r>
        <w:rPr>
          <w:spacing w:val="-2"/>
          <w:sz w:val="24"/>
        </w:rPr>
        <w:t xml:space="preserve"> </w:t>
      </w:r>
      <w:r>
        <w:rPr>
          <w:sz w:val="24"/>
        </w:rPr>
        <w:t>Organic</w:t>
      </w:r>
      <w:r>
        <w:rPr>
          <w:spacing w:val="-1"/>
          <w:sz w:val="24"/>
        </w:rPr>
        <w:t xml:space="preserve"> </w:t>
      </w:r>
      <w:r>
        <w:rPr>
          <w:sz w:val="24"/>
        </w:rPr>
        <w:t>matter</w:t>
      </w:r>
      <w:r>
        <w:rPr>
          <w:spacing w:val="-1"/>
          <w:sz w:val="24"/>
        </w:rPr>
        <w:t xml:space="preserve"> </w:t>
      </w:r>
      <w:r>
        <w:rPr>
          <w:sz w:val="24"/>
        </w:rPr>
        <w:t>intake</w:t>
      </w:r>
    </w:p>
    <w:p w:rsidR="00F14390" w:rsidRDefault="00DB01C4">
      <w:pPr>
        <w:pStyle w:val="ListParagraph"/>
        <w:numPr>
          <w:ilvl w:val="0"/>
          <w:numId w:val="49"/>
        </w:numPr>
        <w:tabs>
          <w:tab w:val="left" w:pos="2293"/>
          <w:tab w:val="left" w:pos="2294"/>
        </w:tabs>
        <w:ind w:left="2294" w:hanging="1693"/>
        <w:rPr>
          <w:sz w:val="24"/>
        </w:rPr>
      </w:pPr>
      <w:r>
        <w:rPr>
          <w:sz w:val="24"/>
        </w:rPr>
        <w:t>CPI=</w:t>
      </w:r>
      <w:r>
        <w:rPr>
          <w:spacing w:val="-2"/>
          <w:sz w:val="24"/>
        </w:rPr>
        <w:t xml:space="preserve"> </w:t>
      </w:r>
      <w:r>
        <w:rPr>
          <w:sz w:val="24"/>
        </w:rPr>
        <w:t>Crude</w:t>
      </w:r>
      <w:r>
        <w:rPr>
          <w:spacing w:val="-2"/>
          <w:sz w:val="24"/>
        </w:rPr>
        <w:t xml:space="preserve"> </w:t>
      </w:r>
      <w:r>
        <w:rPr>
          <w:sz w:val="24"/>
        </w:rPr>
        <w:t>protein intake</w:t>
      </w:r>
    </w:p>
    <w:p w:rsidR="00F14390" w:rsidRDefault="00DB01C4">
      <w:pPr>
        <w:pStyle w:val="ListParagraph"/>
        <w:numPr>
          <w:ilvl w:val="0"/>
          <w:numId w:val="49"/>
        </w:numPr>
        <w:tabs>
          <w:tab w:val="left" w:pos="2260"/>
          <w:tab w:val="left" w:pos="2261"/>
        </w:tabs>
        <w:spacing w:before="130"/>
        <w:ind w:left="2260" w:hanging="1660"/>
        <w:rPr>
          <w:sz w:val="24"/>
        </w:rPr>
      </w:pPr>
      <w:r>
        <w:rPr>
          <w:sz w:val="24"/>
        </w:rPr>
        <w:t>DMCR=</w:t>
      </w:r>
      <w:r>
        <w:rPr>
          <w:spacing w:val="-1"/>
          <w:sz w:val="24"/>
        </w:rPr>
        <w:t xml:space="preserve"> </w:t>
      </w:r>
      <w:r>
        <w:rPr>
          <w:sz w:val="24"/>
        </w:rPr>
        <w:t>Dry</w:t>
      </w:r>
      <w:r>
        <w:rPr>
          <w:spacing w:val="-3"/>
          <w:sz w:val="24"/>
        </w:rPr>
        <w:t xml:space="preserve"> </w:t>
      </w:r>
      <w:r>
        <w:rPr>
          <w:sz w:val="24"/>
        </w:rPr>
        <w:t>matter</w:t>
      </w:r>
      <w:r>
        <w:rPr>
          <w:spacing w:val="-1"/>
          <w:sz w:val="24"/>
        </w:rPr>
        <w:t xml:space="preserve"> </w:t>
      </w:r>
      <w:r>
        <w:rPr>
          <w:sz w:val="24"/>
        </w:rPr>
        <w:t>content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ration</w:t>
      </w:r>
    </w:p>
    <w:p w:rsidR="00F14390" w:rsidRDefault="00DB01C4">
      <w:pPr>
        <w:pStyle w:val="ListParagraph"/>
        <w:numPr>
          <w:ilvl w:val="0"/>
          <w:numId w:val="49"/>
        </w:numPr>
        <w:tabs>
          <w:tab w:val="left" w:pos="2293"/>
          <w:tab w:val="left" w:pos="2294"/>
        </w:tabs>
        <w:ind w:left="2294" w:hanging="1693"/>
        <w:rPr>
          <w:sz w:val="24"/>
        </w:rPr>
      </w:pPr>
      <w:r>
        <w:rPr>
          <w:sz w:val="24"/>
        </w:rPr>
        <w:t>OMCR=</w:t>
      </w:r>
      <w:r>
        <w:rPr>
          <w:spacing w:val="-2"/>
          <w:sz w:val="24"/>
        </w:rPr>
        <w:t xml:space="preserve"> </w:t>
      </w:r>
      <w:r>
        <w:rPr>
          <w:sz w:val="24"/>
        </w:rPr>
        <w:t>Organic</w:t>
      </w:r>
      <w:r>
        <w:rPr>
          <w:spacing w:val="-2"/>
          <w:sz w:val="24"/>
        </w:rPr>
        <w:t xml:space="preserve"> </w:t>
      </w:r>
      <w:r>
        <w:rPr>
          <w:sz w:val="24"/>
        </w:rPr>
        <w:t>matter content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ration</w:t>
      </w:r>
    </w:p>
    <w:p w:rsidR="00F14390" w:rsidRDefault="00DB01C4">
      <w:pPr>
        <w:pStyle w:val="ListParagraph"/>
        <w:numPr>
          <w:ilvl w:val="0"/>
          <w:numId w:val="49"/>
        </w:numPr>
        <w:tabs>
          <w:tab w:val="left" w:pos="2293"/>
          <w:tab w:val="left" w:pos="2294"/>
        </w:tabs>
        <w:spacing w:before="130"/>
        <w:ind w:left="2294" w:hanging="1693"/>
        <w:rPr>
          <w:sz w:val="24"/>
        </w:rPr>
      </w:pPr>
      <w:r>
        <w:rPr>
          <w:sz w:val="24"/>
        </w:rPr>
        <w:t>CPCR=</w:t>
      </w:r>
      <w:r>
        <w:rPr>
          <w:spacing w:val="-1"/>
          <w:sz w:val="24"/>
        </w:rPr>
        <w:t xml:space="preserve"> </w:t>
      </w:r>
      <w:r>
        <w:rPr>
          <w:sz w:val="24"/>
        </w:rPr>
        <w:t>Crude</w:t>
      </w:r>
      <w:r>
        <w:rPr>
          <w:spacing w:val="-3"/>
          <w:sz w:val="24"/>
        </w:rPr>
        <w:t xml:space="preserve"> </w:t>
      </w:r>
      <w:r>
        <w:rPr>
          <w:sz w:val="24"/>
        </w:rPr>
        <w:t>protein</w:t>
      </w:r>
      <w:r>
        <w:rPr>
          <w:spacing w:val="-1"/>
          <w:sz w:val="24"/>
        </w:rPr>
        <w:t xml:space="preserve"> </w:t>
      </w:r>
      <w:r>
        <w:rPr>
          <w:sz w:val="24"/>
        </w:rPr>
        <w:t>content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ration</w:t>
      </w:r>
    </w:p>
    <w:p w:rsidR="00F14390" w:rsidRDefault="00DB01C4">
      <w:pPr>
        <w:pStyle w:val="ListParagraph"/>
        <w:numPr>
          <w:ilvl w:val="0"/>
          <w:numId w:val="49"/>
        </w:numPr>
        <w:tabs>
          <w:tab w:val="left" w:pos="941"/>
        </w:tabs>
        <w:spacing w:before="151"/>
        <w:ind w:left="940" w:hanging="340"/>
        <w:rPr>
          <w:rFonts w:ascii="Calibri"/>
        </w:rPr>
      </w:pPr>
      <w:r>
        <w:rPr>
          <w:rFonts w:ascii="Calibri"/>
        </w:rPr>
        <w:t>131</w:t>
      </w:r>
    </w:p>
    <w:p w:rsidR="00F14390" w:rsidRDefault="00DB01C4">
      <w:pPr>
        <w:pStyle w:val="ListParagraph"/>
        <w:numPr>
          <w:ilvl w:val="0"/>
          <w:numId w:val="49"/>
        </w:numPr>
        <w:tabs>
          <w:tab w:val="left" w:pos="1583"/>
          <w:tab w:val="left" w:pos="1584"/>
        </w:tabs>
        <w:spacing w:before="125"/>
        <w:rPr>
          <w:sz w:val="24"/>
        </w:rPr>
      </w:pPr>
      <w:r>
        <w:rPr>
          <w:sz w:val="24"/>
        </w:rPr>
        <w:t>Feces</w:t>
      </w:r>
      <w:r>
        <w:rPr>
          <w:spacing w:val="48"/>
          <w:sz w:val="24"/>
        </w:rPr>
        <w:t xml:space="preserve"> </w:t>
      </w:r>
      <w:r>
        <w:rPr>
          <w:sz w:val="24"/>
        </w:rPr>
        <w:t>were</w:t>
      </w:r>
      <w:r>
        <w:rPr>
          <w:spacing w:val="47"/>
          <w:sz w:val="24"/>
        </w:rPr>
        <w:t xml:space="preserve"> </w:t>
      </w:r>
      <w:r>
        <w:rPr>
          <w:sz w:val="24"/>
        </w:rPr>
        <w:t>collected</w:t>
      </w:r>
      <w:r>
        <w:rPr>
          <w:spacing w:val="48"/>
          <w:sz w:val="24"/>
        </w:rPr>
        <w:t xml:space="preserve"> </w:t>
      </w:r>
      <w:r>
        <w:rPr>
          <w:sz w:val="24"/>
        </w:rPr>
        <w:t>at</w:t>
      </w:r>
      <w:r>
        <w:rPr>
          <w:spacing w:val="51"/>
          <w:sz w:val="24"/>
        </w:rPr>
        <w:t xml:space="preserve"> </w:t>
      </w:r>
      <w:r>
        <w:rPr>
          <w:sz w:val="24"/>
        </w:rPr>
        <w:t>6am.</w:t>
      </w:r>
      <w:r>
        <w:rPr>
          <w:spacing w:val="48"/>
          <w:sz w:val="24"/>
        </w:rPr>
        <w:t xml:space="preserve"> </w:t>
      </w:r>
      <w:r>
        <w:rPr>
          <w:sz w:val="24"/>
        </w:rPr>
        <w:t>All</w:t>
      </w:r>
      <w:r>
        <w:rPr>
          <w:spacing w:val="49"/>
          <w:sz w:val="24"/>
        </w:rPr>
        <w:t xml:space="preserve"> </w:t>
      </w:r>
      <w:r>
        <w:rPr>
          <w:sz w:val="24"/>
        </w:rPr>
        <w:t>fresh</w:t>
      </w:r>
      <w:r>
        <w:rPr>
          <w:spacing w:val="49"/>
          <w:sz w:val="24"/>
        </w:rPr>
        <w:t xml:space="preserve"> </w:t>
      </w:r>
      <w:r>
        <w:rPr>
          <w:sz w:val="24"/>
        </w:rPr>
        <w:t>feces</w:t>
      </w:r>
      <w:r>
        <w:rPr>
          <w:spacing w:val="49"/>
          <w:sz w:val="24"/>
        </w:rPr>
        <w:t xml:space="preserve"> </w:t>
      </w:r>
      <w:r>
        <w:rPr>
          <w:sz w:val="24"/>
        </w:rPr>
        <w:t>were</w:t>
      </w:r>
      <w:r>
        <w:rPr>
          <w:spacing w:val="48"/>
          <w:sz w:val="24"/>
        </w:rPr>
        <w:t xml:space="preserve"> </w:t>
      </w:r>
      <w:r>
        <w:rPr>
          <w:sz w:val="24"/>
        </w:rPr>
        <w:t>weighed,</w:t>
      </w:r>
      <w:r>
        <w:rPr>
          <w:spacing w:val="49"/>
          <w:sz w:val="24"/>
        </w:rPr>
        <w:t xml:space="preserve"> </w:t>
      </w:r>
      <w:r>
        <w:rPr>
          <w:sz w:val="24"/>
        </w:rPr>
        <w:t>10%</w:t>
      </w:r>
      <w:r>
        <w:rPr>
          <w:spacing w:val="50"/>
          <w:sz w:val="24"/>
        </w:rPr>
        <w:t xml:space="preserve"> </w:t>
      </w:r>
      <w:r>
        <w:rPr>
          <w:sz w:val="24"/>
        </w:rPr>
        <w:t>was</w:t>
      </w:r>
      <w:r>
        <w:rPr>
          <w:spacing w:val="49"/>
          <w:sz w:val="24"/>
        </w:rPr>
        <w:t xml:space="preserve"> </w:t>
      </w:r>
      <w:r>
        <w:rPr>
          <w:sz w:val="24"/>
        </w:rPr>
        <w:t>taken</w:t>
      </w:r>
      <w:r>
        <w:rPr>
          <w:spacing w:val="48"/>
          <w:sz w:val="24"/>
        </w:rPr>
        <w:t xml:space="preserve"> </w:t>
      </w:r>
      <w:r>
        <w:rPr>
          <w:sz w:val="24"/>
        </w:rPr>
        <w:t>for</w:t>
      </w:r>
      <w:r>
        <w:rPr>
          <w:spacing w:val="50"/>
          <w:sz w:val="24"/>
        </w:rPr>
        <w:t xml:space="preserve"> </w:t>
      </w:r>
      <w:r>
        <w:rPr>
          <w:sz w:val="24"/>
        </w:rPr>
        <w:t>each</w:t>
      </w:r>
    </w:p>
    <w:p w:rsidR="00F14390" w:rsidRDefault="00DB01C4">
      <w:pPr>
        <w:pStyle w:val="ListParagraph"/>
        <w:numPr>
          <w:ilvl w:val="0"/>
          <w:numId w:val="49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treatment,</w:t>
      </w:r>
      <w:r>
        <w:rPr>
          <w:spacing w:val="32"/>
          <w:sz w:val="24"/>
        </w:rPr>
        <w:t xml:space="preserve"> </w:t>
      </w:r>
      <w:r>
        <w:rPr>
          <w:sz w:val="24"/>
        </w:rPr>
        <w:t>then</w:t>
      </w:r>
      <w:r>
        <w:rPr>
          <w:spacing w:val="31"/>
          <w:sz w:val="24"/>
        </w:rPr>
        <w:t xml:space="preserve"> </w:t>
      </w:r>
      <w:r>
        <w:rPr>
          <w:sz w:val="24"/>
        </w:rPr>
        <w:t>dried</w:t>
      </w:r>
      <w:r>
        <w:rPr>
          <w:spacing w:val="33"/>
          <w:sz w:val="24"/>
        </w:rPr>
        <w:t xml:space="preserve"> </w:t>
      </w:r>
      <w:r>
        <w:rPr>
          <w:sz w:val="24"/>
        </w:rPr>
        <w:t>in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sun.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sz w:val="24"/>
        </w:rPr>
        <w:t>dried</w:t>
      </w:r>
      <w:r>
        <w:rPr>
          <w:spacing w:val="34"/>
          <w:sz w:val="24"/>
        </w:rPr>
        <w:t xml:space="preserve"> </w:t>
      </w:r>
      <w:r>
        <w:rPr>
          <w:sz w:val="24"/>
        </w:rPr>
        <w:t>feces</w:t>
      </w:r>
      <w:r>
        <w:rPr>
          <w:spacing w:val="35"/>
          <w:sz w:val="24"/>
        </w:rPr>
        <w:t xml:space="preserve"> </w:t>
      </w:r>
      <w:r>
        <w:rPr>
          <w:sz w:val="24"/>
        </w:rPr>
        <w:t>were</w:t>
      </w:r>
      <w:r>
        <w:rPr>
          <w:spacing w:val="31"/>
          <w:sz w:val="24"/>
        </w:rPr>
        <w:t xml:space="preserve"> </w:t>
      </w:r>
      <w:r>
        <w:rPr>
          <w:sz w:val="24"/>
        </w:rPr>
        <w:t>then</w:t>
      </w:r>
      <w:r>
        <w:rPr>
          <w:spacing w:val="34"/>
          <w:sz w:val="24"/>
        </w:rPr>
        <w:t xml:space="preserve"> </w:t>
      </w:r>
      <w:r>
        <w:rPr>
          <w:sz w:val="24"/>
        </w:rPr>
        <w:t>ground</w:t>
      </w:r>
      <w:r>
        <w:rPr>
          <w:spacing w:val="33"/>
          <w:sz w:val="24"/>
        </w:rPr>
        <w:t xml:space="preserve"> </w:t>
      </w:r>
      <w:r>
        <w:rPr>
          <w:sz w:val="24"/>
        </w:rPr>
        <w:t>into</w:t>
      </w:r>
      <w:r>
        <w:rPr>
          <w:spacing w:val="34"/>
          <w:sz w:val="24"/>
        </w:rPr>
        <w:t xml:space="preserve"> </w:t>
      </w:r>
      <w:r>
        <w:rPr>
          <w:sz w:val="24"/>
        </w:rPr>
        <w:t>a</w:t>
      </w:r>
      <w:r>
        <w:rPr>
          <w:spacing w:val="31"/>
          <w:sz w:val="24"/>
        </w:rPr>
        <w:t xml:space="preserve"> </w:t>
      </w:r>
      <w:r>
        <w:rPr>
          <w:sz w:val="24"/>
        </w:rPr>
        <w:t>fine</w:t>
      </w:r>
      <w:r>
        <w:rPr>
          <w:spacing w:val="34"/>
          <w:sz w:val="24"/>
        </w:rPr>
        <w:t xml:space="preserve"> </w:t>
      </w:r>
      <w:r>
        <w:rPr>
          <w:sz w:val="24"/>
        </w:rPr>
        <w:t>powder</w:t>
      </w:r>
      <w:r>
        <w:rPr>
          <w:spacing w:val="33"/>
          <w:sz w:val="24"/>
        </w:rPr>
        <w:t xml:space="preserve"> </w:t>
      </w:r>
      <w:r>
        <w:rPr>
          <w:sz w:val="24"/>
        </w:rPr>
        <w:t>for</w:t>
      </w:r>
    </w:p>
    <w:p w:rsidR="00F14390" w:rsidRDefault="00F14390">
      <w:pPr>
        <w:rPr>
          <w:sz w:val="24"/>
        </w:rPr>
        <w:sectPr w:rsidR="00F14390">
          <w:pgSz w:w="11910" w:h="16850"/>
          <w:pgMar w:top="1360" w:right="60" w:bottom="920" w:left="140" w:header="0" w:footer="734" w:gutter="0"/>
          <w:cols w:space="720"/>
        </w:sectPr>
      </w:pPr>
    </w:p>
    <w:p w:rsidR="00F14390" w:rsidRDefault="00DB01C4">
      <w:pPr>
        <w:pStyle w:val="ListParagraph"/>
        <w:numPr>
          <w:ilvl w:val="0"/>
          <w:numId w:val="49"/>
        </w:numPr>
        <w:tabs>
          <w:tab w:val="left" w:pos="1300"/>
          <w:tab w:val="left" w:pos="1301"/>
        </w:tabs>
        <w:spacing w:before="73"/>
        <w:ind w:left="1300" w:hanging="700"/>
        <w:rPr>
          <w:sz w:val="24"/>
        </w:rPr>
      </w:pPr>
      <w:r>
        <w:rPr>
          <w:sz w:val="24"/>
        </w:rPr>
        <w:lastRenderedPageBreak/>
        <w:t>analysis</w:t>
      </w:r>
      <w:r>
        <w:rPr>
          <w:spacing w:val="35"/>
          <w:sz w:val="24"/>
        </w:rPr>
        <w:t xml:space="preserve"> </w:t>
      </w:r>
      <w:r>
        <w:rPr>
          <w:sz w:val="24"/>
        </w:rPr>
        <w:t>of</w:t>
      </w:r>
      <w:r>
        <w:rPr>
          <w:spacing w:val="34"/>
          <w:sz w:val="24"/>
        </w:rPr>
        <w:t xml:space="preserve"> </w:t>
      </w:r>
      <w:r>
        <w:rPr>
          <w:sz w:val="24"/>
        </w:rPr>
        <w:t>chemical</w:t>
      </w:r>
      <w:r>
        <w:rPr>
          <w:spacing w:val="37"/>
          <w:sz w:val="24"/>
        </w:rPr>
        <w:t xml:space="preserve"> </w:t>
      </w:r>
      <w:r>
        <w:rPr>
          <w:sz w:val="24"/>
        </w:rPr>
        <w:t>composition</w:t>
      </w:r>
      <w:r>
        <w:rPr>
          <w:spacing w:val="35"/>
          <w:sz w:val="24"/>
        </w:rPr>
        <w:t xml:space="preserve"> </w:t>
      </w:r>
      <w:r>
        <w:rPr>
          <w:sz w:val="24"/>
        </w:rPr>
        <w:t>samples.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sz w:val="24"/>
        </w:rPr>
        <w:t>difference</w:t>
      </w:r>
      <w:r>
        <w:rPr>
          <w:spacing w:val="33"/>
          <w:sz w:val="24"/>
        </w:rPr>
        <w:t xml:space="preserve"> </w:t>
      </w:r>
      <w:r>
        <w:rPr>
          <w:sz w:val="24"/>
        </w:rPr>
        <w:t>between</w:t>
      </w:r>
      <w:r>
        <w:rPr>
          <w:spacing w:val="37"/>
          <w:sz w:val="24"/>
        </w:rPr>
        <w:t xml:space="preserve"> </w:t>
      </w:r>
      <w:r>
        <w:rPr>
          <w:sz w:val="24"/>
        </w:rPr>
        <w:t>ration</w:t>
      </w:r>
      <w:r>
        <w:rPr>
          <w:spacing w:val="42"/>
          <w:sz w:val="24"/>
        </w:rPr>
        <w:t xml:space="preserve"> </w:t>
      </w:r>
      <w:r>
        <w:rPr>
          <w:sz w:val="24"/>
        </w:rPr>
        <w:t>intake</w:t>
      </w:r>
      <w:r>
        <w:rPr>
          <w:spacing w:val="34"/>
          <w:sz w:val="24"/>
        </w:rPr>
        <w:t xml:space="preserve"> </w:t>
      </w:r>
      <w:r>
        <w:rPr>
          <w:sz w:val="24"/>
        </w:rPr>
        <w:t>and</w:t>
      </w:r>
      <w:r>
        <w:rPr>
          <w:spacing w:val="36"/>
          <w:sz w:val="24"/>
        </w:rPr>
        <w:t xml:space="preserve"> </w:t>
      </w:r>
      <w:r>
        <w:rPr>
          <w:sz w:val="24"/>
        </w:rPr>
        <w:t>fecal</w:t>
      </w:r>
    </w:p>
    <w:p w:rsidR="00F14390" w:rsidRDefault="00DB01C4">
      <w:pPr>
        <w:pStyle w:val="ListParagraph"/>
        <w:numPr>
          <w:ilvl w:val="0"/>
          <w:numId w:val="49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production</w:t>
      </w:r>
      <w:r>
        <w:rPr>
          <w:spacing w:val="-2"/>
          <w:sz w:val="24"/>
        </w:rPr>
        <w:t xml:space="preserve"> </w:t>
      </w:r>
      <w:r>
        <w:rPr>
          <w:sz w:val="24"/>
        </w:rPr>
        <w:t>calculates</w:t>
      </w:r>
      <w:r>
        <w:rPr>
          <w:spacing w:val="-1"/>
          <w:sz w:val="24"/>
        </w:rPr>
        <w:t xml:space="preserve"> </w:t>
      </w:r>
      <w:r>
        <w:rPr>
          <w:sz w:val="24"/>
        </w:rPr>
        <w:t>feed</w:t>
      </w:r>
      <w:r>
        <w:rPr>
          <w:spacing w:val="-1"/>
          <w:sz w:val="24"/>
        </w:rPr>
        <w:t xml:space="preserve"> </w:t>
      </w:r>
      <w:r>
        <w:rPr>
          <w:sz w:val="24"/>
        </w:rPr>
        <w:t>digestibility.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formula</w:t>
      </w:r>
      <w:r>
        <w:rPr>
          <w:spacing w:val="-1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is:</w:t>
      </w:r>
    </w:p>
    <w:p w:rsidR="00F14390" w:rsidRDefault="00DB01C4">
      <w:pPr>
        <w:pStyle w:val="ListParagraph"/>
        <w:numPr>
          <w:ilvl w:val="0"/>
          <w:numId w:val="49"/>
        </w:numPr>
        <w:tabs>
          <w:tab w:val="left" w:pos="1583"/>
          <w:tab w:val="left" w:pos="1584"/>
        </w:tabs>
        <w:rPr>
          <w:sz w:val="24"/>
        </w:rPr>
      </w:pPr>
      <w:r>
        <w:rPr>
          <w:sz w:val="24"/>
        </w:rPr>
        <w:t>DMD</w:t>
      </w:r>
      <w:r>
        <w:rPr>
          <w:spacing w:val="-2"/>
          <w:sz w:val="24"/>
        </w:rPr>
        <w:t xml:space="preserve"> </w:t>
      </w:r>
      <w:r>
        <w:rPr>
          <w:sz w:val="24"/>
        </w:rPr>
        <w:t>(%)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(DMI-</w:t>
      </w:r>
      <w:r>
        <w:rPr>
          <w:spacing w:val="1"/>
          <w:sz w:val="24"/>
        </w:rPr>
        <w:t xml:space="preserve"> </w:t>
      </w:r>
      <w:r>
        <w:rPr>
          <w:sz w:val="24"/>
        </w:rPr>
        <w:t>Feces)/</w:t>
      </w:r>
      <w:r>
        <w:rPr>
          <w:spacing w:val="1"/>
          <w:sz w:val="24"/>
        </w:rPr>
        <w:t xml:space="preserve"> </w:t>
      </w:r>
      <w:r>
        <w:rPr>
          <w:sz w:val="24"/>
        </w:rPr>
        <w:t>DMI</w:t>
      </w:r>
      <w:r>
        <w:rPr>
          <w:spacing w:val="-7"/>
          <w:sz w:val="24"/>
        </w:rPr>
        <w:t xml:space="preserve"> </w:t>
      </w:r>
      <w:r>
        <w:rPr>
          <w:sz w:val="24"/>
        </w:rPr>
        <w:t>* 100%)</w:t>
      </w:r>
    </w:p>
    <w:p w:rsidR="00F14390" w:rsidRDefault="00DB01C4">
      <w:pPr>
        <w:pStyle w:val="ListParagraph"/>
        <w:numPr>
          <w:ilvl w:val="0"/>
          <w:numId w:val="49"/>
        </w:numPr>
        <w:tabs>
          <w:tab w:val="left" w:pos="1583"/>
          <w:tab w:val="left" w:pos="1584"/>
        </w:tabs>
        <w:spacing w:before="130"/>
        <w:rPr>
          <w:sz w:val="24"/>
        </w:rPr>
      </w:pPr>
      <w:r>
        <w:rPr>
          <w:sz w:val="24"/>
        </w:rPr>
        <w:t>OMD</w:t>
      </w:r>
      <w:r>
        <w:rPr>
          <w:spacing w:val="-2"/>
          <w:sz w:val="24"/>
        </w:rPr>
        <w:t xml:space="preserve"> </w:t>
      </w:r>
      <w:r>
        <w:rPr>
          <w:sz w:val="24"/>
        </w:rPr>
        <w:t>(%)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(OMI-</w:t>
      </w:r>
      <w:r>
        <w:rPr>
          <w:spacing w:val="1"/>
          <w:sz w:val="24"/>
        </w:rPr>
        <w:t xml:space="preserve"> </w:t>
      </w:r>
      <w:r>
        <w:rPr>
          <w:sz w:val="24"/>
        </w:rPr>
        <w:t>Feces)/</w:t>
      </w:r>
      <w:r>
        <w:rPr>
          <w:spacing w:val="1"/>
          <w:sz w:val="24"/>
        </w:rPr>
        <w:t xml:space="preserve"> </w:t>
      </w:r>
      <w:r>
        <w:rPr>
          <w:sz w:val="24"/>
        </w:rPr>
        <w:t>OMI</w:t>
      </w:r>
      <w:r>
        <w:rPr>
          <w:spacing w:val="-7"/>
          <w:sz w:val="24"/>
        </w:rPr>
        <w:t xml:space="preserve"> </w:t>
      </w:r>
      <w:r>
        <w:rPr>
          <w:sz w:val="24"/>
        </w:rPr>
        <w:t>* 100%)</w:t>
      </w:r>
    </w:p>
    <w:p w:rsidR="00F14390" w:rsidRDefault="00DB01C4">
      <w:pPr>
        <w:pStyle w:val="ListParagraph"/>
        <w:numPr>
          <w:ilvl w:val="0"/>
          <w:numId w:val="49"/>
        </w:numPr>
        <w:tabs>
          <w:tab w:val="left" w:pos="1583"/>
          <w:tab w:val="left" w:pos="1584"/>
        </w:tabs>
        <w:rPr>
          <w:sz w:val="24"/>
        </w:rPr>
      </w:pPr>
      <w:r>
        <w:rPr>
          <w:sz w:val="24"/>
        </w:rPr>
        <w:t>CPD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(CPI- Feces)/ CPI</w:t>
      </w:r>
      <w:r>
        <w:rPr>
          <w:spacing w:val="-2"/>
          <w:sz w:val="24"/>
        </w:rPr>
        <w:t xml:space="preserve"> </w:t>
      </w:r>
      <w:r>
        <w:rPr>
          <w:sz w:val="24"/>
        </w:rPr>
        <w:t>* 100%)</w:t>
      </w:r>
    </w:p>
    <w:p w:rsidR="00F14390" w:rsidRDefault="00DB01C4">
      <w:pPr>
        <w:pStyle w:val="ListParagraph"/>
        <w:numPr>
          <w:ilvl w:val="0"/>
          <w:numId w:val="49"/>
        </w:numPr>
        <w:tabs>
          <w:tab w:val="left" w:pos="941"/>
        </w:tabs>
        <w:spacing w:before="149"/>
        <w:ind w:left="940" w:hanging="340"/>
        <w:rPr>
          <w:rFonts w:ascii="Calibri"/>
        </w:rPr>
      </w:pPr>
      <w:r>
        <w:rPr>
          <w:rFonts w:ascii="Calibri"/>
        </w:rPr>
        <w:t>139</w:t>
      </w:r>
    </w:p>
    <w:p w:rsidR="00F14390" w:rsidRDefault="00DB01C4">
      <w:pPr>
        <w:pStyle w:val="ListParagraph"/>
        <w:numPr>
          <w:ilvl w:val="0"/>
          <w:numId w:val="49"/>
        </w:numPr>
        <w:tabs>
          <w:tab w:val="left" w:pos="1571"/>
          <w:tab w:val="left" w:pos="1572"/>
        </w:tabs>
        <w:spacing w:before="127"/>
        <w:ind w:left="1571" w:hanging="971"/>
        <w:rPr>
          <w:sz w:val="24"/>
        </w:rPr>
      </w:pPr>
      <w:r>
        <w:rPr>
          <w:sz w:val="24"/>
        </w:rPr>
        <w:t>Goats</w:t>
      </w:r>
      <w:r>
        <w:rPr>
          <w:spacing w:val="18"/>
          <w:sz w:val="24"/>
        </w:rPr>
        <w:t xml:space="preserve"> </w:t>
      </w:r>
      <w:r>
        <w:rPr>
          <w:sz w:val="24"/>
        </w:rPr>
        <w:t>were</w:t>
      </w:r>
      <w:r>
        <w:rPr>
          <w:spacing w:val="17"/>
          <w:sz w:val="24"/>
        </w:rPr>
        <w:t xml:space="preserve"> </w:t>
      </w:r>
      <w:r>
        <w:rPr>
          <w:sz w:val="24"/>
        </w:rPr>
        <w:t>milked</w:t>
      </w:r>
      <w:r>
        <w:rPr>
          <w:spacing w:val="19"/>
          <w:sz w:val="24"/>
        </w:rPr>
        <w:t xml:space="preserve"> </w:t>
      </w:r>
      <w:r>
        <w:rPr>
          <w:sz w:val="24"/>
        </w:rPr>
        <w:t>twice</w:t>
      </w:r>
      <w:r>
        <w:rPr>
          <w:spacing w:val="19"/>
          <w:sz w:val="24"/>
        </w:rPr>
        <w:t xml:space="preserve"> </w:t>
      </w:r>
      <w:r>
        <w:rPr>
          <w:sz w:val="24"/>
        </w:rPr>
        <w:t>a</w:t>
      </w:r>
      <w:r>
        <w:rPr>
          <w:spacing w:val="18"/>
          <w:sz w:val="24"/>
        </w:rPr>
        <w:t xml:space="preserve"> </w:t>
      </w:r>
      <w:r>
        <w:rPr>
          <w:sz w:val="24"/>
        </w:rPr>
        <w:t>day,</w:t>
      </w:r>
      <w:r>
        <w:rPr>
          <w:spacing w:val="17"/>
          <w:sz w:val="24"/>
        </w:rPr>
        <w:t xml:space="preserve"> </w:t>
      </w:r>
      <w:r>
        <w:rPr>
          <w:sz w:val="24"/>
        </w:rPr>
        <w:t>in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morning</w:t>
      </w:r>
      <w:r>
        <w:rPr>
          <w:spacing w:val="19"/>
          <w:sz w:val="24"/>
        </w:rPr>
        <w:t xml:space="preserve"> </w:t>
      </w:r>
      <w:r>
        <w:rPr>
          <w:sz w:val="24"/>
        </w:rPr>
        <w:t>and</w:t>
      </w:r>
      <w:r>
        <w:rPr>
          <w:spacing w:val="17"/>
          <w:sz w:val="24"/>
        </w:rPr>
        <w:t xml:space="preserve"> </w:t>
      </w:r>
      <w:r>
        <w:rPr>
          <w:sz w:val="24"/>
        </w:rPr>
        <w:t>evening,</w:t>
      </w:r>
      <w:r>
        <w:rPr>
          <w:spacing w:val="17"/>
          <w:sz w:val="24"/>
        </w:rPr>
        <w:t xml:space="preserve"> </w:t>
      </w:r>
      <w:r>
        <w:rPr>
          <w:sz w:val="24"/>
        </w:rPr>
        <w:t>using</w:t>
      </w:r>
      <w:r>
        <w:rPr>
          <w:spacing w:val="17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mechanical</w:t>
      </w:r>
      <w:r>
        <w:rPr>
          <w:spacing w:val="19"/>
          <w:sz w:val="24"/>
        </w:rPr>
        <w:t xml:space="preserve"> </w:t>
      </w:r>
      <w:r>
        <w:rPr>
          <w:sz w:val="24"/>
        </w:rPr>
        <w:t>milking</w:t>
      </w:r>
    </w:p>
    <w:p w:rsidR="00F14390" w:rsidRDefault="00DB01C4">
      <w:pPr>
        <w:pStyle w:val="ListParagraph"/>
        <w:numPr>
          <w:ilvl w:val="0"/>
          <w:numId w:val="49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machine.</w:t>
      </w:r>
      <w:r>
        <w:rPr>
          <w:spacing w:val="19"/>
          <w:sz w:val="24"/>
        </w:rPr>
        <w:t xml:space="preserve"> </w:t>
      </w:r>
      <w:r>
        <w:rPr>
          <w:sz w:val="24"/>
        </w:rPr>
        <w:t>Milk</w:t>
      </w:r>
      <w:r>
        <w:rPr>
          <w:spacing w:val="20"/>
          <w:sz w:val="24"/>
        </w:rPr>
        <w:t xml:space="preserve"> </w:t>
      </w:r>
      <w:r>
        <w:rPr>
          <w:sz w:val="24"/>
        </w:rPr>
        <w:t>production</w:t>
      </w:r>
      <w:r>
        <w:rPr>
          <w:spacing w:val="22"/>
          <w:sz w:val="24"/>
        </w:rPr>
        <w:t xml:space="preserve"> </w:t>
      </w:r>
      <w:r>
        <w:rPr>
          <w:sz w:val="24"/>
        </w:rPr>
        <w:t>was</w:t>
      </w:r>
      <w:r>
        <w:rPr>
          <w:spacing w:val="20"/>
          <w:sz w:val="24"/>
        </w:rPr>
        <w:t xml:space="preserve"> </w:t>
      </w:r>
      <w:r>
        <w:rPr>
          <w:sz w:val="24"/>
        </w:rPr>
        <w:t>calculated</w:t>
      </w:r>
      <w:r>
        <w:rPr>
          <w:spacing w:val="21"/>
          <w:sz w:val="24"/>
        </w:rPr>
        <w:t xml:space="preserve"> </w:t>
      </w:r>
      <w:r>
        <w:rPr>
          <w:sz w:val="24"/>
        </w:rPr>
        <w:t>for</w:t>
      </w:r>
      <w:r>
        <w:rPr>
          <w:spacing w:val="19"/>
          <w:sz w:val="24"/>
        </w:rPr>
        <w:t xml:space="preserve"> </w:t>
      </w:r>
      <w:r>
        <w:rPr>
          <w:sz w:val="24"/>
        </w:rPr>
        <w:t>five</w:t>
      </w:r>
      <w:r>
        <w:rPr>
          <w:spacing w:val="21"/>
          <w:sz w:val="24"/>
        </w:rPr>
        <w:t xml:space="preserve"> </w:t>
      </w:r>
      <w:r>
        <w:rPr>
          <w:sz w:val="24"/>
        </w:rPr>
        <w:t>days</w:t>
      </w:r>
      <w:r>
        <w:rPr>
          <w:spacing w:val="20"/>
          <w:sz w:val="24"/>
        </w:rPr>
        <w:t xml:space="preserve"> </w:t>
      </w:r>
      <w:r>
        <w:rPr>
          <w:sz w:val="24"/>
        </w:rPr>
        <w:t>during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collection</w:t>
      </w:r>
      <w:r>
        <w:rPr>
          <w:spacing w:val="20"/>
          <w:sz w:val="24"/>
        </w:rPr>
        <w:t xml:space="preserve"> </w:t>
      </w:r>
      <w:r>
        <w:rPr>
          <w:sz w:val="24"/>
        </w:rPr>
        <w:t>period</w:t>
      </w:r>
      <w:r>
        <w:rPr>
          <w:spacing w:val="20"/>
          <w:sz w:val="24"/>
        </w:rPr>
        <w:t xml:space="preserve"> </w:t>
      </w:r>
      <w:r>
        <w:rPr>
          <w:sz w:val="24"/>
        </w:rPr>
        <w:t>in</w:t>
      </w:r>
      <w:r>
        <w:rPr>
          <w:spacing w:val="20"/>
          <w:sz w:val="24"/>
        </w:rPr>
        <w:t xml:space="preserve"> </w:t>
      </w:r>
      <w:r>
        <w:rPr>
          <w:sz w:val="24"/>
        </w:rPr>
        <w:t>liters</w:t>
      </w:r>
    </w:p>
    <w:p w:rsidR="00F14390" w:rsidRDefault="00DB01C4">
      <w:pPr>
        <w:pStyle w:val="ListParagraph"/>
        <w:numPr>
          <w:ilvl w:val="0"/>
          <w:numId w:val="49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converted</w:t>
      </w:r>
      <w:r>
        <w:rPr>
          <w:spacing w:val="5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Kg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FCM</w:t>
      </w:r>
      <w:r>
        <w:rPr>
          <w:spacing w:val="6"/>
          <w:sz w:val="24"/>
        </w:rPr>
        <w:t xml:space="preserve"> </w:t>
      </w:r>
      <w:r>
        <w:rPr>
          <w:sz w:val="24"/>
        </w:rPr>
        <w:t>(Fat</w:t>
      </w:r>
      <w:r>
        <w:rPr>
          <w:spacing w:val="7"/>
          <w:sz w:val="24"/>
        </w:rPr>
        <w:t xml:space="preserve"> </w:t>
      </w:r>
      <w:r>
        <w:rPr>
          <w:sz w:val="24"/>
        </w:rPr>
        <w:t>Corrected</w:t>
      </w:r>
      <w:r>
        <w:rPr>
          <w:spacing w:val="5"/>
          <w:sz w:val="24"/>
        </w:rPr>
        <w:t xml:space="preserve"> </w:t>
      </w:r>
      <w:r>
        <w:rPr>
          <w:sz w:val="24"/>
        </w:rPr>
        <w:t>Milk)</w:t>
      </w:r>
      <w:r>
        <w:rPr>
          <w:spacing w:val="6"/>
          <w:sz w:val="24"/>
        </w:rPr>
        <w:t xml:space="preserve"> </w:t>
      </w:r>
      <w:r>
        <w:rPr>
          <w:sz w:val="24"/>
        </w:rPr>
        <w:t>4%</w:t>
      </w:r>
      <w:r>
        <w:rPr>
          <w:spacing w:val="5"/>
          <w:sz w:val="24"/>
        </w:rPr>
        <w:t xml:space="preserve"> </w:t>
      </w:r>
      <w:r>
        <w:rPr>
          <w:sz w:val="24"/>
        </w:rPr>
        <w:t>based</w:t>
      </w:r>
      <w:r>
        <w:rPr>
          <w:spacing w:val="5"/>
          <w:sz w:val="24"/>
        </w:rPr>
        <w:t xml:space="preserve"> </w:t>
      </w:r>
      <w:r>
        <w:rPr>
          <w:sz w:val="24"/>
        </w:rPr>
        <w:t>on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formula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Mavrogenis</w:t>
      </w:r>
    </w:p>
    <w:p w:rsidR="00F14390" w:rsidRDefault="00DB01C4">
      <w:pPr>
        <w:pStyle w:val="ListParagraph"/>
        <w:numPr>
          <w:ilvl w:val="0"/>
          <w:numId w:val="49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Papachristoforou</w:t>
      </w:r>
      <w:r>
        <w:rPr>
          <w:spacing w:val="-1"/>
          <w:sz w:val="24"/>
        </w:rPr>
        <w:t xml:space="preserve"> </w:t>
      </w:r>
      <w:r>
        <w:rPr>
          <w:sz w:val="24"/>
        </w:rPr>
        <w:t>(1988):</w:t>
      </w:r>
    </w:p>
    <w:p w:rsidR="00F14390" w:rsidRDefault="00DB01C4">
      <w:pPr>
        <w:pStyle w:val="ListParagraph"/>
        <w:numPr>
          <w:ilvl w:val="0"/>
          <w:numId w:val="49"/>
        </w:numPr>
        <w:tabs>
          <w:tab w:val="left" w:pos="941"/>
        </w:tabs>
        <w:spacing w:before="147"/>
        <w:ind w:left="940" w:hanging="340"/>
        <w:rPr>
          <w:rFonts w:ascii="Calibri"/>
        </w:rPr>
      </w:pPr>
      <w:r>
        <w:rPr>
          <w:rFonts w:ascii="Calibri"/>
        </w:rPr>
        <w:t>144</w:t>
      </w:r>
    </w:p>
    <w:p w:rsidR="00F14390" w:rsidRDefault="00DB01C4">
      <w:pPr>
        <w:pStyle w:val="BodyText"/>
        <w:tabs>
          <w:tab w:val="left" w:pos="1571"/>
        </w:tabs>
        <w:spacing w:before="130"/>
        <w:ind w:left="601"/>
      </w:pPr>
      <w:r>
        <w:rPr>
          <w:rFonts w:ascii="Calibri"/>
          <w:sz w:val="22"/>
        </w:rPr>
        <w:t>145</w:t>
      </w:r>
      <w:r>
        <w:rPr>
          <w:rFonts w:ascii="Calibri"/>
          <w:sz w:val="22"/>
        </w:rPr>
        <w:tab/>
      </w:r>
      <w:r>
        <w:t>4%FCM</w:t>
      </w:r>
      <w:r>
        <w:rPr>
          <w:spacing w:val="-1"/>
        </w:rPr>
        <w:t xml:space="preserve"> </w:t>
      </w:r>
      <w:r>
        <w:t>(Kg)=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 xml:space="preserve"> </w:t>
      </w:r>
      <w:r>
        <w:t>(0.144+</w:t>
      </w:r>
      <w:r>
        <w:rPr>
          <w:spacing w:val="-2"/>
        </w:rPr>
        <w:t xml:space="preserve"> </w:t>
      </w:r>
      <w:r>
        <w:t>0.1444F)</w:t>
      </w:r>
    </w:p>
    <w:p w:rsidR="00F14390" w:rsidRDefault="00DB01C4">
      <w:pPr>
        <w:pStyle w:val="ListParagraph"/>
        <w:numPr>
          <w:ilvl w:val="0"/>
          <w:numId w:val="48"/>
        </w:numPr>
        <w:tabs>
          <w:tab w:val="left" w:pos="1571"/>
          <w:tab w:val="left" w:pos="1572"/>
        </w:tabs>
        <w:rPr>
          <w:sz w:val="24"/>
        </w:rPr>
      </w:pPr>
      <w:r>
        <w:rPr>
          <w:sz w:val="24"/>
        </w:rPr>
        <w:t>Note:</w:t>
      </w:r>
    </w:p>
    <w:p w:rsidR="00F14390" w:rsidRDefault="00DB01C4">
      <w:pPr>
        <w:pStyle w:val="ListParagraph"/>
        <w:numPr>
          <w:ilvl w:val="0"/>
          <w:numId w:val="48"/>
        </w:numPr>
        <w:tabs>
          <w:tab w:val="left" w:pos="2293"/>
          <w:tab w:val="left" w:pos="2294"/>
        </w:tabs>
        <w:spacing w:before="129"/>
        <w:ind w:left="2294" w:hanging="1693"/>
        <w:rPr>
          <w:sz w:val="24"/>
        </w:rPr>
      </w:pPr>
      <w:r>
        <w:rPr>
          <w:sz w:val="24"/>
        </w:rPr>
        <w:t>M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Milk production</w:t>
      </w:r>
      <w:r>
        <w:rPr>
          <w:spacing w:val="-1"/>
          <w:sz w:val="24"/>
        </w:rPr>
        <w:t xml:space="preserve"> </w:t>
      </w:r>
      <w:r>
        <w:rPr>
          <w:sz w:val="24"/>
        </w:rPr>
        <w:t>in Kg</w:t>
      </w:r>
    </w:p>
    <w:p w:rsidR="00F14390" w:rsidRDefault="00DB01C4">
      <w:pPr>
        <w:pStyle w:val="ListParagraph"/>
        <w:numPr>
          <w:ilvl w:val="0"/>
          <w:numId w:val="48"/>
        </w:numPr>
        <w:tabs>
          <w:tab w:val="left" w:pos="2293"/>
          <w:tab w:val="left" w:pos="2294"/>
        </w:tabs>
        <w:ind w:left="2294" w:hanging="1693"/>
        <w:rPr>
          <w:sz w:val="24"/>
        </w:rPr>
      </w:pPr>
      <w:r>
        <w:rPr>
          <w:sz w:val="24"/>
        </w:rPr>
        <w:t>F=</w:t>
      </w:r>
      <w:r>
        <w:rPr>
          <w:spacing w:val="-1"/>
          <w:sz w:val="24"/>
        </w:rPr>
        <w:t xml:space="preserve"> </w:t>
      </w:r>
      <w:r>
        <w:rPr>
          <w:sz w:val="24"/>
        </w:rPr>
        <w:t>Fat</w:t>
      </w:r>
      <w:r>
        <w:rPr>
          <w:spacing w:val="-1"/>
          <w:sz w:val="24"/>
        </w:rPr>
        <w:t xml:space="preserve"> </w:t>
      </w:r>
      <w:r>
        <w:rPr>
          <w:sz w:val="24"/>
        </w:rPr>
        <w:t>content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%</w:t>
      </w:r>
    </w:p>
    <w:p w:rsidR="00F14390" w:rsidRDefault="00DB01C4">
      <w:pPr>
        <w:pStyle w:val="ListParagraph"/>
        <w:numPr>
          <w:ilvl w:val="0"/>
          <w:numId w:val="48"/>
        </w:numPr>
        <w:tabs>
          <w:tab w:val="left" w:pos="941"/>
        </w:tabs>
        <w:spacing w:before="149"/>
        <w:ind w:left="940" w:hanging="340"/>
        <w:rPr>
          <w:rFonts w:ascii="Calibri"/>
        </w:rPr>
      </w:pPr>
      <w:r>
        <w:rPr>
          <w:rFonts w:ascii="Calibri"/>
        </w:rPr>
        <w:t>149</w:t>
      </w:r>
    </w:p>
    <w:p w:rsidR="00F14390" w:rsidRDefault="00DB01C4">
      <w:pPr>
        <w:pStyle w:val="ListParagraph"/>
        <w:numPr>
          <w:ilvl w:val="0"/>
          <w:numId w:val="48"/>
        </w:numPr>
        <w:tabs>
          <w:tab w:val="left" w:pos="1571"/>
          <w:tab w:val="left" w:pos="1572"/>
        </w:tabs>
        <w:spacing w:before="128"/>
        <w:rPr>
          <w:sz w:val="24"/>
        </w:rPr>
      </w:pPr>
      <w:r>
        <w:rPr>
          <w:sz w:val="24"/>
        </w:rPr>
        <w:t>During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collection</w:t>
      </w:r>
      <w:r>
        <w:rPr>
          <w:spacing w:val="30"/>
          <w:sz w:val="24"/>
        </w:rPr>
        <w:t xml:space="preserve"> </w:t>
      </w:r>
      <w:r>
        <w:rPr>
          <w:sz w:val="24"/>
        </w:rPr>
        <w:t>period,</w:t>
      </w:r>
      <w:r>
        <w:rPr>
          <w:spacing w:val="29"/>
          <w:sz w:val="24"/>
        </w:rPr>
        <w:t xml:space="preserve"> </w:t>
      </w:r>
      <w:r>
        <w:rPr>
          <w:sz w:val="24"/>
        </w:rPr>
        <w:t>250ml</w:t>
      </w:r>
      <w:r>
        <w:rPr>
          <w:spacing w:val="31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sz w:val="24"/>
        </w:rPr>
        <w:t>milk</w:t>
      </w:r>
      <w:r>
        <w:rPr>
          <w:spacing w:val="30"/>
          <w:sz w:val="24"/>
        </w:rPr>
        <w:t xml:space="preserve"> </w:t>
      </w:r>
      <w:r>
        <w:rPr>
          <w:sz w:val="24"/>
        </w:rPr>
        <w:t>samples</w:t>
      </w:r>
      <w:r>
        <w:rPr>
          <w:spacing w:val="31"/>
          <w:sz w:val="24"/>
        </w:rPr>
        <w:t xml:space="preserve"> </w:t>
      </w:r>
      <w:r>
        <w:rPr>
          <w:sz w:val="24"/>
        </w:rPr>
        <w:t>was</w:t>
      </w:r>
      <w:r>
        <w:rPr>
          <w:spacing w:val="30"/>
          <w:sz w:val="24"/>
        </w:rPr>
        <w:t xml:space="preserve"> </w:t>
      </w:r>
      <w:r>
        <w:rPr>
          <w:sz w:val="24"/>
        </w:rPr>
        <w:t>taken</w:t>
      </w:r>
      <w:r>
        <w:rPr>
          <w:spacing w:val="33"/>
          <w:sz w:val="24"/>
        </w:rPr>
        <w:t xml:space="preserve"> </w:t>
      </w:r>
      <w:r>
        <w:rPr>
          <w:sz w:val="24"/>
        </w:rPr>
        <w:t>for</w:t>
      </w:r>
      <w:r>
        <w:rPr>
          <w:spacing w:val="28"/>
          <w:sz w:val="24"/>
        </w:rPr>
        <w:t xml:space="preserve"> </w:t>
      </w:r>
      <w:r>
        <w:rPr>
          <w:sz w:val="24"/>
        </w:rPr>
        <w:t>each</w:t>
      </w:r>
      <w:r>
        <w:rPr>
          <w:spacing w:val="32"/>
          <w:sz w:val="24"/>
        </w:rPr>
        <w:t xml:space="preserve"> </w:t>
      </w:r>
      <w:r>
        <w:rPr>
          <w:sz w:val="24"/>
        </w:rPr>
        <w:t>treatment.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48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components</w:t>
      </w:r>
      <w:r>
        <w:rPr>
          <w:spacing w:val="13"/>
          <w:sz w:val="24"/>
        </w:rPr>
        <w:t xml:space="preserve"> </w:t>
      </w:r>
      <w:r>
        <w:rPr>
          <w:sz w:val="24"/>
        </w:rPr>
        <w:t>for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milk</w:t>
      </w:r>
      <w:r>
        <w:rPr>
          <w:spacing w:val="16"/>
          <w:sz w:val="24"/>
        </w:rPr>
        <w:t xml:space="preserve"> </w:t>
      </w:r>
      <w:r>
        <w:rPr>
          <w:sz w:val="24"/>
        </w:rPr>
        <w:t>quality</w:t>
      </w:r>
      <w:r>
        <w:rPr>
          <w:spacing w:val="8"/>
          <w:sz w:val="24"/>
        </w:rPr>
        <w:t xml:space="preserve"> </w:t>
      </w:r>
      <w:r>
        <w:rPr>
          <w:sz w:val="24"/>
        </w:rPr>
        <w:t>test</w:t>
      </w:r>
      <w:r>
        <w:rPr>
          <w:spacing w:val="14"/>
          <w:sz w:val="24"/>
        </w:rPr>
        <w:t xml:space="preserve"> </w:t>
      </w:r>
      <w:r>
        <w:rPr>
          <w:sz w:val="24"/>
        </w:rPr>
        <w:t>(total</w:t>
      </w:r>
      <w:r>
        <w:rPr>
          <w:spacing w:val="14"/>
          <w:sz w:val="24"/>
        </w:rPr>
        <w:t xml:space="preserve"> </w:t>
      </w:r>
      <w:r>
        <w:rPr>
          <w:sz w:val="24"/>
        </w:rPr>
        <w:t>solid</w:t>
      </w:r>
      <w:r>
        <w:rPr>
          <w:spacing w:val="18"/>
          <w:sz w:val="24"/>
        </w:rPr>
        <w:t xml:space="preserve"> </w:t>
      </w:r>
      <w:r>
        <w:rPr>
          <w:sz w:val="24"/>
        </w:rPr>
        <w:t>(milk</w:t>
      </w:r>
      <w:r>
        <w:rPr>
          <w:spacing w:val="14"/>
          <w:sz w:val="24"/>
        </w:rPr>
        <w:t xml:space="preserve"> </w:t>
      </w:r>
      <w:r>
        <w:rPr>
          <w:sz w:val="24"/>
        </w:rPr>
        <w:t>dry</w:t>
      </w:r>
      <w:r>
        <w:rPr>
          <w:spacing w:val="8"/>
          <w:sz w:val="24"/>
        </w:rPr>
        <w:t xml:space="preserve"> </w:t>
      </w:r>
      <w:r>
        <w:rPr>
          <w:sz w:val="24"/>
        </w:rPr>
        <w:t>matter),</w:t>
      </w:r>
      <w:r>
        <w:rPr>
          <w:spacing w:val="14"/>
          <w:sz w:val="24"/>
        </w:rPr>
        <w:t xml:space="preserve"> </w:t>
      </w:r>
      <w:r>
        <w:rPr>
          <w:sz w:val="24"/>
        </w:rPr>
        <w:t>protein,</w:t>
      </w:r>
      <w:r>
        <w:rPr>
          <w:spacing w:val="14"/>
          <w:sz w:val="24"/>
        </w:rPr>
        <w:t xml:space="preserve"> </w:t>
      </w:r>
      <w:r>
        <w:rPr>
          <w:sz w:val="24"/>
        </w:rPr>
        <w:t>fat,</w:t>
      </w:r>
      <w:r>
        <w:rPr>
          <w:spacing w:val="14"/>
          <w:sz w:val="24"/>
        </w:rPr>
        <w:t xml:space="preserve"> </w:t>
      </w:r>
      <w:r>
        <w:rPr>
          <w:sz w:val="24"/>
        </w:rPr>
        <w:t>lactose,</w:t>
      </w:r>
      <w:r>
        <w:rPr>
          <w:spacing w:val="13"/>
          <w:sz w:val="24"/>
        </w:rPr>
        <w:t xml:space="preserve"> </w:t>
      </w:r>
      <w:r>
        <w:rPr>
          <w:sz w:val="24"/>
        </w:rPr>
        <w:t>solid</w:t>
      </w:r>
    </w:p>
    <w:p w:rsidR="00F14390" w:rsidRDefault="00DB01C4">
      <w:pPr>
        <w:pStyle w:val="ListParagraph"/>
        <w:numPr>
          <w:ilvl w:val="0"/>
          <w:numId w:val="48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non-fat,</w:t>
      </w:r>
      <w:r>
        <w:rPr>
          <w:spacing w:val="-2"/>
          <w:sz w:val="24"/>
        </w:rPr>
        <w:t xml:space="preserve"> </w:t>
      </w:r>
      <w:r>
        <w:rPr>
          <w:sz w:val="24"/>
        </w:rPr>
        <w:t>specific</w:t>
      </w:r>
      <w:r>
        <w:rPr>
          <w:spacing w:val="-1"/>
          <w:sz w:val="24"/>
        </w:rPr>
        <w:t xml:space="preserve"> </w:t>
      </w:r>
      <w:r>
        <w:rPr>
          <w:sz w:val="24"/>
        </w:rPr>
        <w:t>gravity,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pH)</w:t>
      </w:r>
      <w:r>
        <w:rPr>
          <w:spacing w:val="-3"/>
          <w:sz w:val="24"/>
        </w:rPr>
        <w:t xml:space="preserve"> </w:t>
      </w:r>
      <w:r>
        <w:rPr>
          <w:sz w:val="24"/>
        </w:rPr>
        <w:t>were</w:t>
      </w:r>
      <w:r>
        <w:rPr>
          <w:spacing w:val="-3"/>
          <w:sz w:val="24"/>
        </w:rPr>
        <w:t xml:space="preserve"> </w:t>
      </w:r>
      <w:r>
        <w:rPr>
          <w:sz w:val="24"/>
        </w:rPr>
        <w:t>tested</w:t>
      </w:r>
      <w:r>
        <w:rPr>
          <w:spacing w:val="-1"/>
          <w:sz w:val="24"/>
        </w:rPr>
        <w:t xml:space="preserve"> </w:t>
      </w: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Lactoscan</w:t>
      </w:r>
      <w:r>
        <w:rPr>
          <w:spacing w:val="-2"/>
          <w:sz w:val="24"/>
        </w:rPr>
        <w:t xml:space="preserve"> </w:t>
      </w:r>
      <w:r>
        <w:rPr>
          <w:sz w:val="24"/>
        </w:rPr>
        <w:t>Pro</w:t>
      </w:r>
      <w:r>
        <w:rPr>
          <w:spacing w:val="-1"/>
          <w:sz w:val="24"/>
        </w:rPr>
        <w:t xml:space="preserve"> </w:t>
      </w:r>
      <w:r>
        <w:rPr>
          <w:sz w:val="24"/>
        </w:rPr>
        <w:t>202.</w:t>
      </w:r>
    </w:p>
    <w:p w:rsidR="00F14390" w:rsidRDefault="00DB01C4">
      <w:pPr>
        <w:pStyle w:val="ListParagraph"/>
        <w:numPr>
          <w:ilvl w:val="0"/>
          <w:numId w:val="48"/>
        </w:numPr>
        <w:tabs>
          <w:tab w:val="left" w:pos="941"/>
        </w:tabs>
        <w:spacing w:before="144"/>
        <w:ind w:left="940" w:hanging="340"/>
        <w:rPr>
          <w:rFonts w:ascii="Calibri"/>
        </w:rPr>
      </w:pPr>
      <w:r>
        <w:rPr>
          <w:rFonts w:ascii="Calibri"/>
        </w:rPr>
        <w:t>153</w:t>
      </w:r>
    </w:p>
    <w:p w:rsidR="00F14390" w:rsidRDefault="00DB01C4">
      <w:pPr>
        <w:pStyle w:val="Heading4"/>
        <w:numPr>
          <w:ilvl w:val="0"/>
          <w:numId w:val="48"/>
        </w:numPr>
        <w:tabs>
          <w:tab w:val="left" w:pos="1300"/>
          <w:tab w:val="left" w:pos="1301"/>
        </w:tabs>
        <w:spacing w:before="137"/>
        <w:ind w:left="1300" w:hanging="700"/>
      </w:pPr>
      <w:r>
        <w:t>Statistical</w:t>
      </w:r>
      <w:r>
        <w:rPr>
          <w:spacing w:val="-1"/>
        </w:rPr>
        <w:t xml:space="preserve"> </w:t>
      </w:r>
      <w:r>
        <w:t>Analysis</w:t>
      </w:r>
    </w:p>
    <w:p w:rsidR="00F14390" w:rsidRDefault="00DB01C4">
      <w:pPr>
        <w:pStyle w:val="ListParagraph"/>
        <w:numPr>
          <w:ilvl w:val="0"/>
          <w:numId w:val="48"/>
        </w:numPr>
        <w:tabs>
          <w:tab w:val="left" w:pos="1600"/>
          <w:tab w:val="left" w:pos="1601"/>
        </w:tabs>
        <w:spacing w:before="125"/>
        <w:ind w:left="1600" w:hanging="1000"/>
        <w:rPr>
          <w:sz w:val="24"/>
        </w:rPr>
      </w:pPr>
      <w:r>
        <w:rPr>
          <w:sz w:val="24"/>
        </w:rPr>
        <w:t>A</w:t>
      </w:r>
      <w:r>
        <w:rPr>
          <w:spacing w:val="34"/>
          <w:sz w:val="24"/>
        </w:rPr>
        <w:t xml:space="preserve"> </w:t>
      </w:r>
      <w:r>
        <w:rPr>
          <w:sz w:val="24"/>
        </w:rPr>
        <w:t>completely</w:t>
      </w:r>
      <w:r>
        <w:rPr>
          <w:spacing w:val="29"/>
          <w:sz w:val="24"/>
        </w:rPr>
        <w:t xml:space="preserve"> </w:t>
      </w:r>
      <w:r>
        <w:rPr>
          <w:sz w:val="24"/>
        </w:rPr>
        <w:t>randomized</w:t>
      </w:r>
      <w:r>
        <w:rPr>
          <w:spacing w:val="34"/>
          <w:sz w:val="24"/>
        </w:rPr>
        <w:t xml:space="preserve"> </w:t>
      </w:r>
      <w:r>
        <w:rPr>
          <w:sz w:val="24"/>
        </w:rPr>
        <w:t>design</w:t>
      </w:r>
      <w:r>
        <w:rPr>
          <w:spacing w:val="34"/>
          <w:sz w:val="24"/>
        </w:rPr>
        <w:t xml:space="preserve"> </w:t>
      </w:r>
      <w:r>
        <w:rPr>
          <w:sz w:val="24"/>
        </w:rPr>
        <w:t>(Model)</w:t>
      </w:r>
      <w:r>
        <w:rPr>
          <w:spacing w:val="35"/>
          <w:sz w:val="24"/>
        </w:rPr>
        <w:t xml:space="preserve"> </w:t>
      </w:r>
      <w:r>
        <w:rPr>
          <w:sz w:val="24"/>
        </w:rPr>
        <w:t>(Steel</w:t>
      </w:r>
      <w:r>
        <w:rPr>
          <w:spacing w:val="36"/>
          <w:sz w:val="24"/>
        </w:rPr>
        <w:t xml:space="preserve"> </w:t>
      </w:r>
      <w:r>
        <w:rPr>
          <w:sz w:val="24"/>
        </w:rPr>
        <w:t>and</w:t>
      </w:r>
      <w:r>
        <w:rPr>
          <w:spacing w:val="35"/>
          <w:sz w:val="24"/>
        </w:rPr>
        <w:t xml:space="preserve"> </w:t>
      </w:r>
      <w:r>
        <w:rPr>
          <w:sz w:val="24"/>
        </w:rPr>
        <w:t>Torrie</w:t>
      </w:r>
      <w:r>
        <w:rPr>
          <w:spacing w:val="33"/>
          <w:sz w:val="24"/>
        </w:rPr>
        <w:t xml:space="preserve"> </w:t>
      </w:r>
      <w:r>
        <w:rPr>
          <w:sz w:val="24"/>
        </w:rPr>
        <w:t>1991)</w:t>
      </w:r>
      <w:r>
        <w:rPr>
          <w:spacing w:val="34"/>
          <w:sz w:val="24"/>
        </w:rPr>
        <w:t xml:space="preserve"> </w:t>
      </w:r>
      <w:r>
        <w:rPr>
          <w:sz w:val="24"/>
        </w:rPr>
        <w:t>was</w:t>
      </w:r>
      <w:r>
        <w:rPr>
          <w:spacing w:val="36"/>
          <w:sz w:val="24"/>
        </w:rPr>
        <w:t xml:space="preserve"> </w:t>
      </w:r>
      <w:r>
        <w:rPr>
          <w:sz w:val="24"/>
        </w:rPr>
        <w:t>used</w:t>
      </w:r>
      <w:r>
        <w:rPr>
          <w:spacing w:val="34"/>
          <w:sz w:val="24"/>
        </w:rPr>
        <w:t xml:space="preserve"> </w:t>
      </w:r>
      <w:r>
        <w:rPr>
          <w:sz w:val="24"/>
        </w:rPr>
        <w:t>to</w:t>
      </w:r>
      <w:r>
        <w:rPr>
          <w:spacing w:val="35"/>
          <w:sz w:val="24"/>
        </w:rPr>
        <w:t xml:space="preserve"> </w:t>
      </w:r>
      <w:r>
        <w:rPr>
          <w:sz w:val="24"/>
        </w:rPr>
        <w:t>analyze</w:t>
      </w:r>
    </w:p>
    <w:p w:rsidR="00F14390" w:rsidRDefault="00DB01C4">
      <w:pPr>
        <w:pStyle w:val="ListParagraph"/>
        <w:numPr>
          <w:ilvl w:val="0"/>
          <w:numId w:val="48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intake,</w:t>
      </w:r>
      <w:r>
        <w:rPr>
          <w:spacing w:val="1"/>
          <w:sz w:val="24"/>
        </w:rPr>
        <w:t xml:space="preserve"> </w:t>
      </w:r>
      <w:r>
        <w:rPr>
          <w:sz w:val="24"/>
        </w:rPr>
        <w:t>feed</w:t>
      </w:r>
      <w:r>
        <w:rPr>
          <w:spacing w:val="1"/>
          <w:sz w:val="24"/>
        </w:rPr>
        <w:t xml:space="preserve"> </w:t>
      </w:r>
      <w:r>
        <w:rPr>
          <w:sz w:val="24"/>
        </w:rPr>
        <w:t>digestibility,</w:t>
      </w:r>
      <w:r>
        <w:rPr>
          <w:spacing w:val="6"/>
          <w:sz w:val="24"/>
        </w:rPr>
        <w:t xml:space="preserve"> </w:t>
      </w:r>
      <w:r>
        <w:rPr>
          <w:sz w:val="24"/>
        </w:rPr>
        <w:t>production,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milk</w:t>
      </w:r>
      <w:r>
        <w:rPr>
          <w:spacing w:val="2"/>
          <w:sz w:val="24"/>
        </w:rPr>
        <w:t xml:space="preserve"> </w:t>
      </w:r>
      <w:r>
        <w:rPr>
          <w:sz w:val="24"/>
        </w:rPr>
        <w:t>quality.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data were</w:t>
      </w:r>
      <w:r>
        <w:rPr>
          <w:spacing w:val="1"/>
          <w:sz w:val="24"/>
        </w:rPr>
        <w:t xml:space="preserve"> </w:t>
      </w:r>
      <w:r>
        <w:rPr>
          <w:sz w:val="24"/>
        </w:rPr>
        <w:t>analyzed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4"/>
          <w:sz w:val="24"/>
        </w:rPr>
        <w:t xml:space="preserve"> </w:t>
      </w:r>
      <w:r>
        <w:rPr>
          <w:sz w:val="24"/>
        </w:rPr>
        <w:t>the study</w:t>
      </w:r>
    </w:p>
    <w:p w:rsidR="00F14390" w:rsidRDefault="00DB01C4">
      <w:pPr>
        <w:pStyle w:val="ListParagraph"/>
        <w:numPr>
          <w:ilvl w:val="0"/>
          <w:numId w:val="48"/>
        </w:numPr>
        <w:tabs>
          <w:tab w:val="left" w:pos="1300"/>
          <w:tab w:val="left" w:pos="1301"/>
        </w:tabs>
        <w:spacing w:before="129"/>
        <w:ind w:left="1300" w:hanging="700"/>
        <w:rPr>
          <w:sz w:val="24"/>
        </w:rPr>
      </w:pPr>
      <w:r>
        <w:rPr>
          <w:sz w:val="24"/>
        </w:rPr>
        <w:t>concludes</w:t>
      </w:r>
      <w:r>
        <w:rPr>
          <w:spacing w:val="17"/>
          <w:sz w:val="24"/>
        </w:rPr>
        <w:t xml:space="preserve"> </w:t>
      </w:r>
      <w:r>
        <w:rPr>
          <w:sz w:val="24"/>
        </w:rPr>
        <w:t>that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variance</w:t>
      </w:r>
      <w:r>
        <w:rPr>
          <w:spacing w:val="17"/>
          <w:sz w:val="24"/>
        </w:rPr>
        <w:t xml:space="preserve"> </w:t>
      </w:r>
      <w:r>
        <w:rPr>
          <w:sz w:val="24"/>
        </w:rPr>
        <w:t>using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Excel</w:t>
      </w:r>
      <w:r>
        <w:rPr>
          <w:spacing w:val="17"/>
          <w:sz w:val="24"/>
        </w:rPr>
        <w:t xml:space="preserve"> </w:t>
      </w:r>
      <w:r>
        <w:rPr>
          <w:sz w:val="24"/>
        </w:rPr>
        <w:t>2019</w:t>
      </w:r>
      <w:r>
        <w:rPr>
          <w:spacing w:val="17"/>
          <w:sz w:val="24"/>
        </w:rPr>
        <w:t xml:space="preserve"> </w:t>
      </w:r>
      <w:r>
        <w:rPr>
          <w:sz w:val="24"/>
        </w:rPr>
        <w:t>program</w:t>
      </w:r>
      <w:r>
        <w:rPr>
          <w:spacing w:val="18"/>
          <w:sz w:val="24"/>
        </w:rPr>
        <w:t xml:space="preserve"> </w:t>
      </w:r>
      <w:r>
        <w:rPr>
          <w:sz w:val="24"/>
        </w:rPr>
        <w:t>at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significance</w:t>
      </w:r>
      <w:r>
        <w:rPr>
          <w:spacing w:val="17"/>
          <w:sz w:val="24"/>
        </w:rPr>
        <w:t xml:space="preserve"> </w:t>
      </w:r>
      <w:r>
        <w:rPr>
          <w:sz w:val="24"/>
        </w:rPr>
        <w:t>level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@=0.05.</w:t>
      </w:r>
    </w:p>
    <w:p w:rsidR="00F14390" w:rsidRDefault="00DB01C4">
      <w:pPr>
        <w:pStyle w:val="ListParagraph"/>
        <w:numPr>
          <w:ilvl w:val="0"/>
          <w:numId w:val="48"/>
        </w:numPr>
        <w:tabs>
          <w:tab w:val="left" w:pos="1300"/>
          <w:tab w:val="left" w:pos="1301"/>
        </w:tabs>
        <w:spacing w:before="133"/>
        <w:ind w:left="1300" w:hanging="700"/>
        <w:rPr>
          <w:sz w:val="24"/>
        </w:rPr>
      </w:pPr>
      <w:r>
        <w:rPr>
          <w:sz w:val="24"/>
        </w:rPr>
        <w:t>Duncan's</w:t>
      </w:r>
      <w:r>
        <w:rPr>
          <w:spacing w:val="-1"/>
          <w:sz w:val="24"/>
        </w:rPr>
        <w:t xml:space="preserve"> </w:t>
      </w:r>
      <w:r>
        <w:rPr>
          <w:sz w:val="24"/>
        </w:rPr>
        <w:t>Advanced</w:t>
      </w:r>
      <w:r>
        <w:rPr>
          <w:spacing w:val="-1"/>
          <w:sz w:val="24"/>
        </w:rPr>
        <w:t xml:space="preserve"> </w:t>
      </w:r>
      <w:r>
        <w:rPr>
          <w:sz w:val="24"/>
        </w:rPr>
        <w:t>Multiple</w:t>
      </w:r>
      <w:r>
        <w:rPr>
          <w:spacing w:val="-2"/>
          <w:sz w:val="24"/>
        </w:rPr>
        <w:t xml:space="preserve"> </w:t>
      </w:r>
      <w:r>
        <w:rPr>
          <w:sz w:val="24"/>
        </w:rPr>
        <w:t>range</w:t>
      </w:r>
      <w:r>
        <w:rPr>
          <w:spacing w:val="-2"/>
          <w:sz w:val="24"/>
        </w:rPr>
        <w:t xml:space="preserve"> </w:t>
      </w:r>
      <w:r>
        <w:rPr>
          <w:sz w:val="24"/>
        </w:rPr>
        <w:t>tests were</w:t>
      </w:r>
      <w:r>
        <w:rPr>
          <w:spacing w:val="-3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test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differences</w:t>
      </w:r>
      <w:r>
        <w:rPr>
          <w:spacing w:val="-1"/>
          <w:sz w:val="24"/>
        </w:rPr>
        <w:t xml:space="preserve"> </w:t>
      </w: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treatments.</w:t>
      </w:r>
    </w:p>
    <w:p w:rsidR="00F14390" w:rsidRDefault="00DB01C4">
      <w:pPr>
        <w:pStyle w:val="ListParagraph"/>
        <w:numPr>
          <w:ilvl w:val="0"/>
          <w:numId w:val="48"/>
        </w:numPr>
        <w:tabs>
          <w:tab w:val="left" w:pos="941"/>
        </w:tabs>
        <w:spacing w:before="149"/>
        <w:ind w:left="940" w:hanging="340"/>
        <w:rPr>
          <w:rFonts w:ascii="Calibri"/>
        </w:rPr>
      </w:pPr>
      <w:r>
        <w:rPr>
          <w:rFonts w:ascii="Calibri"/>
        </w:rPr>
        <w:t>159</w:t>
      </w:r>
    </w:p>
    <w:p w:rsidR="00F14390" w:rsidRDefault="00F14390">
      <w:pPr>
        <w:pStyle w:val="BodyText"/>
        <w:spacing w:before="8"/>
        <w:rPr>
          <w:rFonts w:ascii="Calibri"/>
          <w:sz w:val="11"/>
        </w:rPr>
      </w:pPr>
    </w:p>
    <w:tbl>
      <w:tblPr>
        <w:tblW w:w="0" w:type="auto"/>
        <w:tblInd w:w="5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9258"/>
      </w:tblGrid>
      <w:tr w:rsidR="00F14390">
        <w:trPr>
          <w:trHeight w:val="365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4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160</w:t>
            </w:r>
          </w:p>
        </w:tc>
        <w:tc>
          <w:tcPr>
            <w:tcW w:w="9258" w:type="dxa"/>
          </w:tcPr>
          <w:p w:rsidR="00F14390" w:rsidRDefault="00DB01C4">
            <w:pPr>
              <w:pStyle w:val="TableParagraph"/>
              <w:spacing w:line="266" w:lineRule="exact"/>
              <w:ind w:left="4125" w:right="3998"/>
              <w:rPr>
                <w:b/>
                <w:sz w:val="24"/>
              </w:rPr>
            </w:pPr>
            <w:r>
              <w:rPr>
                <w:b/>
                <w:sz w:val="24"/>
              </w:rPr>
              <w:t>RESULTS</w:t>
            </w:r>
          </w:p>
        </w:tc>
      </w:tr>
      <w:tr w:rsidR="00F14390">
        <w:trPr>
          <w:trHeight w:val="389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52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161</w:t>
            </w:r>
          </w:p>
        </w:tc>
        <w:tc>
          <w:tcPr>
            <w:tcW w:w="9258" w:type="dxa"/>
          </w:tcPr>
          <w:p w:rsidR="00F14390" w:rsidRDefault="00F14390">
            <w:pPr>
              <w:pStyle w:val="TableParagraph"/>
              <w:jc w:val="left"/>
            </w:pPr>
          </w:p>
        </w:tc>
      </w:tr>
      <w:tr w:rsidR="00F14390">
        <w:trPr>
          <w:trHeight w:val="411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7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162</w:t>
            </w:r>
          </w:p>
        </w:tc>
        <w:tc>
          <w:tcPr>
            <w:tcW w:w="9258" w:type="dxa"/>
          </w:tcPr>
          <w:p w:rsidR="00F14390" w:rsidRDefault="00DB01C4">
            <w:pPr>
              <w:pStyle w:val="TableParagraph"/>
              <w:spacing w:before="63"/>
              <w:ind w:left="17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Milk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Production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Etawa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Crossbreed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Dairy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Goats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Treatment</w:t>
            </w:r>
          </w:p>
        </w:tc>
      </w:tr>
      <w:tr w:rsidR="00F14390">
        <w:trPr>
          <w:trHeight w:val="411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4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163</w:t>
            </w:r>
          </w:p>
        </w:tc>
        <w:tc>
          <w:tcPr>
            <w:tcW w:w="9258" w:type="dxa"/>
          </w:tcPr>
          <w:p w:rsidR="00F14390" w:rsidRDefault="00DB01C4">
            <w:pPr>
              <w:pStyle w:val="TableParagraph"/>
              <w:spacing w:before="59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Replacement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forages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mixture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cassava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tithonia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replacement</w:t>
            </w:r>
          </w:p>
        </w:tc>
      </w:tr>
      <w:tr w:rsidR="00F14390">
        <w:trPr>
          <w:trHeight w:val="414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7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164</w:t>
            </w:r>
          </w:p>
        </w:tc>
        <w:tc>
          <w:tcPr>
            <w:tcW w:w="9258" w:type="dxa"/>
          </w:tcPr>
          <w:p w:rsidR="00F14390" w:rsidRDefault="00DB01C4">
            <w:pPr>
              <w:pStyle w:val="TableParagraph"/>
              <w:spacing w:before="63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concentrate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PKCC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were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significantly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(P&gt;0.05)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increasing</w:t>
            </w:r>
          </w:p>
        </w:tc>
      </w:tr>
      <w:tr w:rsidR="00F14390">
        <w:trPr>
          <w:trHeight w:val="413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6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165</w:t>
            </w:r>
          </w:p>
        </w:tc>
        <w:tc>
          <w:tcPr>
            <w:tcW w:w="9258" w:type="dxa"/>
          </w:tcPr>
          <w:p w:rsidR="00F14390" w:rsidRDefault="00DB01C4">
            <w:pPr>
              <w:pStyle w:val="TableParagraph"/>
              <w:spacing w:before="61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milk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production.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cassava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leaves,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tithonia,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PKCC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expected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increase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milk</w:t>
            </w:r>
          </w:p>
        </w:tc>
      </w:tr>
      <w:tr w:rsidR="00F14390">
        <w:trPr>
          <w:trHeight w:val="414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7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166</w:t>
            </w:r>
          </w:p>
        </w:tc>
        <w:tc>
          <w:tcPr>
            <w:tcW w:w="9258" w:type="dxa"/>
          </w:tcPr>
          <w:p w:rsidR="00F14390" w:rsidRDefault="00DB01C4">
            <w:pPr>
              <w:pStyle w:val="TableParagraph"/>
              <w:spacing w:before="63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production.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daily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milk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replacing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forages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</w:tr>
      <w:tr w:rsidR="00F14390">
        <w:trPr>
          <w:trHeight w:val="341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6" w:line="245" w:lineRule="exact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167</w:t>
            </w:r>
          </w:p>
        </w:tc>
        <w:tc>
          <w:tcPr>
            <w:tcW w:w="9258" w:type="dxa"/>
          </w:tcPr>
          <w:p w:rsidR="00F14390" w:rsidRDefault="00DB01C4">
            <w:pPr>
              <w:pStyle w:val="TableParagraph"/>
              <w:spacing w:before="62" w:line="259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mixture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cassava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leaves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tithonia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replacing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concentrate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PKCC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</w:tc>
      </w:tr>
    </w:tbl>
    <w:p w:rsidR="00F14390" w:rsidRDefault="00F14390">
      <w:pPr>
        <w:spacing w:line="259" w:lineRule="exact"/>
        <w:jc w:val="right"/>
        <w:rPr>
          <w:sz w:val="24"/>
        </w:rPr>
        <w:sectPr w:rsidR="00F14390">
          <w:pgSz w:w="11910" w:h="16850"/>
          <w:pgMar w:top="1360" w:right="60" w:bottom="920" w:left="140" w:header="0" w:footer="734" w:gutter="0"/>
          <w:cols w:space="720"/>
        </w:sectPr>
      </w:pPr>
    </w:p>
    <w:p w:rsidR="00F14390" w:rsidRDefault="00DB01C4">
      <w:pPr>
        <w:pStyle w:val="ListParagraph"/>
        <w:numPr>
          <w:ilvl w:val="0"/>
          <w:numId w:val="47"/>
        </w:numPr>
        <w:tabs>
          <w:tab w:val="left" w:pos="1300"/>
          <w:tab w:val="left" w:pos="1301"/>
        </w:tabs>
        <w:spacing w:before="73"/>
        <w:ind w:hanging="700"/>
        <w:rPr>
          <w:sz w:val="24"/>
        </w:rPr>
      </w:pPr>
      <w:r>
        <w:rPr>
          <w:sz w:val="24"/>
        </w:rPr>
        <w:lastRenderedPageBreak/>
        <w:t>various</w:t>
      </w:r>
      <w:r>
        <w:rPr>
          <w:spacing w:val="8"/>
          <w:sz w:val="24"/>
        </w:rPr>
        <w:t xml:space="preserve"> </w:t>
      </w:r>
      <w:r>
        <w:rPr>
          <w:sz w:val="24"/>
        </w:rPr>
        <w:t>percentages</w:t>
      </w:r>
      <w:r>
        <w:rPr>
          <w:spacing w:val="9"/>
          <w:sz w:val="24"/>
        </w:rPr>
        <w:t xml:space="preserve"> </w:t>
      </w:r>
      <w:r>
        <w:rPr>
          <w:sz w:val="24"/>
        </w:rPr>
        <w:t>are</w:t>
      </w:r>
      <w:r>
        <w:rPr>
          <w:spacing w:val="9"/>
          <w:sz w:val="24"/>
        </w:rPr>
        <w:t xml:space="preserve"> </w:t>
      </w:r>
      <w:r>
        <w:rPr>
          <w:sz w:val="24"/>
        </w:rPr>
        <w:t>presented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Table</w:t>
      </w:r>
      <w:r>
        <w:rPr>
          <w:spacing w:val="7"/>
          <w:sz w:val="24"/>
        </w:rPr>
        <w:t xml:space="preserve"> </w:t>
      </w:r>
      <w:r>
        <w:rPr>
          <w:sz w:val="24"/>
        </w:rPr>
        <w:t>3.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study</w:t>
      </w:r>
      <w:r>
        <w:rPr>
          <w:spacing w:val="5"/>
          <w:sz w:val="24"/>
        </w:rPr>
        <w:t xml:space="preserve"> </w:t>
      </w:r>
      <w:r>
        <w:rPr>
          <w:sz w:val="24"/>
        </w:rPr>
        <w:t>concludes</w:t>
      </w:r>
      <w:r>
        <w:rPr>
          <w:spacing w:val="11"/>
          <w:sz w:val="24"/>
        </w:rPr>
        <w:t xml:space="preserve"> </w:t>
      </w:r>
      <w:r>
        <w:rPr>
          <w:sz w:val="24"/>
        </w:rPr>
        <w:t>that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variance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47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highest</w:t>
      </w:r>
      <w:r>
        <w:rPr>
          <w:spacing w:val="3"/>
          <w:sz w:val="24"/>
        </w:rPr>
        <w:t xml:space="preserve"> </w:t>
      </w:r>
      <w:r>
        <w:rPr>
          <w:sz w:val="24"/>
        </w:rPr>
        <w:t>milk</w:t>
      </w:r>
      <w:r>
        <w:rPr>
          <w:spacing w:val="3"/>
          <w:sz w:val="24"/>
        </w:rPr>
        <w:t xml:space="preserve"> </w:t>
      </w:r>
      <w:r>
        <w:rPr>
          <w:sz w:val="24"/>
        </w:rPr>
        <w:t>production</w:t>
      </w:r>
      <w:r>
        <w:rPr>
          <w:spacing w:val="1"/>
          <w:sz w:val="24"/>
        </w:rPr>
        <w:t xml:space="preserve"> </w:t>
      </w:r>
      <w:r>
        <w:rPr>
          <w:sz w:val="24"/>
        </w:rPr>
        <w:t>after</w:t>
      </w:r>
      <w:r>
        <w:rPr>
          <w:spacing w:val="2"/>
          <w:sz w:val="24"/>
        </w:rPr>
        <w:t xml:space="preserve"> </w:t>
      </w:r>
      <w:r>
        <w:rPr>
          <w:sz w:val="24"/>
        </w:rPr>
        <w:t>being converted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4%</w:t>
      </w:r>
      <w:r>
        <w:rPr>
          <w:spacing w:val="2"/>
          <w:sz w:val="24"/>
        </w:rPr>
        <w:t xml:space="preserve"> </w:t>
      </w:r>
      <w:r>
        <w:rPr>
          <w:sz w:val="24"/>
        </w:rPr>
        <w:t>FCM</w:t>
      </w:r>
      <w:r>
        <w:rPr>
          <w:spacing w:val="2"/>
          <w:sz w:val="24"/>
        </w:rPr>
        <w:t xml:space="preserve"> </w:t>
      </w:r>
      <w:r>
        <w:rPr>
          <w:sz w:val="24"/>
        </w:rPr>
        <w:t>was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3"/>
          <w:sz w:val="24"/>
        </w:rPr>
        <w:t xml:space="preserve"> </w:t>
      </w:r>
      <w:r>
        <w:rPr>
          <w:sz w:val="24"/>
        </w:rPr>
        <w:t>treatment</w:t>
      </w:r>
      <w:r>
        <w:rPr>
          <w:spacing w:val="4"/>
          <w:sz w:val="24"/>
        </w:rPr>
        <w:t xml:space="preserve"> </w:t>
      </w:r>
      <w:r>
        <w:rPr>
          <w:sz w:val="24"/>
        </w:rPr>
        <w:t>D,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lowest</w:t>
      </w:r>
    </w:p>
    <w:p w:rsidR="00F14390" w:rsidRDefault="00DB01C4">
      <w:pPr>
        <w:pStyle w:val="ListParagraph"/>
        <w:numPr>
          <w:ilvl w:val="0"/>
          <w:numId w:val="47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treatment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(control).</w:t>
      </w:r>
    </w:p>
    <w:p w:rsidR="00F14390" w:rsidRDefault="00DB01C4">
      <w:pPr>
        <w:pStyle w:val="ListParagraph"/>
        <w:numPr>
          <w:ilvl w:val="0"/>
          <w:numId w:val="47"/>
        </w:numPr>
        <w:tabs>
          <w:tab w:val="left" w:pos="941"/>
        </w:tabs>
        <w:spacing w:before="145"/>
        <w:ind w:left="940" w:hanging="340"/>
        <w:rPr>
          <w:rFonts w:ascii="Calibri"/>
        </w:rPr>
      </w:pPr>
      <w:r>
        <w:rPr>
          <w:rFonts w:ascii="Calibri"/>
        </w:rPr>
        <w:t>171</w:t>
      </w:r>
    </w:p>
    <w:p w:rsidR="00F14390" w:rsidRDefault="00DB01C4">
      <w:pPr>
        <w:pStyle w:val="Heading4"/>
        <w:numPr>
          <w:ilvl w:val="0"/>
          <w:numId w:val="47"/>
        </w:numPr>
        <w:tabs>
          <w:tab w:val="left" w:pos="1300"/>
          <w:tab w:val="left" w:pos="1301"/>
        </w:tabs>
        <w:spacing w:before="136"/>
        <w:ind w:hanging="700"/>
      </w:pPr>
      <w:r>
        <w:t>Milk</w:t>
      </w:r>
      <w:r>
        <w:rPr>
          <w:spacing w:val="-3"/>
        </w:rPr>
        <w:t xml:space="preserve"> </w:t>
      </w:r>
      <w:r>
        <w:t>Quality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Etawa</w:t>
      </w:r>
      <w:r>
        <w:rPr>
          <w:spacing w:val="-5"/>
        </w:rPr>
        <w:t xml:space="preserve"> </w:t>
      </w:r>
      <w:r>
        <w:t>Crossbreed</w:t>
      </w:r>
      <w:r>
        <w:rPr>
          <w:spacing w:val="-2"/>
        </w:rPr>
        <w:t xml:space="preserve"> </w:t>
      </w:r>
      <w:r>
        <w:t>dairy</w:t>
      </w:r>
      <w:r>
        <w:rPr>
          <w:spacing w:val="-2"/>
        </w:rPr>
        <w:t xml:space="preserve"> </w:t>
      </w:r>
      <w:r>
        <w:t>Goat</w:t>
      </w:r>
      <w:r>
        <w:rPr>
          <w:spacing w:val="-1"/>
        </w:rPr>
        <w:t xml:space="preserve"> </w:t>
      </w:r>
      <w:r>
        <w:t>Treatment</w:t>
      </w:r>
    </w:p>
    <w:p w:rsidR="00F14390" w:rsidRDefault="00DB01C4">
      <w:pPr>
        <w:pStyle w:val="ListParagraph"/>
        <w:numPr>
          <w:ilvl w:val="0"/>
          <w:numId w:val="47"/>
        </w:numPr>
        <w:tabs>
          <w:tab w:val="left" w:pos="1571"/>
          <w:tab w:val="left" w:pos="1572"/>
        </w:tabs>
        <w:spacing w:before="125"/>
        <w:ind w:left="1571" w:hanging="971"/>
        <w:rPr>
          <w:sz w:val="24"/>
        </w:rPr>
      </w:pP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results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statistical</w:t>
      </w:r>
      <w:r>
        <w:rPr>
          <w:spacing w:val="10"/>
          <w:sz w:val="24"/>
        </w:rPr>
        <w:t xml:space="preserve"> </w:t>
      </w:r>
      <w:r>
        <w:rPr>
          <w:sz w:val="24"/>
        </w:rPr>
        <w:t>analysis</w:t>
      </w:r>
      <w:r>
        <w:rPr>
          <w:spacing w:val="11"/>
          <w:sz w:val="24"/>
        </w:rPr>
        <w:t xml:space="preserve"> </w:t>
      </w:r>
      <w:r>
        <w:rPr>
          <w:sz w:val="24"/>
        </w:rPr>
        <w:t>showed</w:t>
      </w:r>
      <w:r>
        <w:rPr>
          <w:spacing w:val="10"/>
          <w:sz w:val="24"/>
        </w:rPr>
        <w:t xml:space="preserve"> </w:t>
      </w:r>
      <w:r>
        <w:rPr>
          <w:sz w:val="24"/>
        </w:rPr>
        <w:t>that</w:t>
      </w:r>
      <w:r>
        <w:rPr>
          <w:spacing w:val="9"/>
          <w:sz w:val="24"/>
        </w:rPr>
        <w:t xml:space="preserve"> </w:t>
      </w:r>
      <w:r>
        <w:rPr>
          <w:sz w:val="24"/>
        </w:rPr>
        <w:t>there</w:t>
      </w:r>
      <w:r>
        <w:rPr>
          <w:spacing w:val="9"/>
          <w:sz w:val="24"/>
        </w:rPr>
        <w:t xml:space="preserve"> </w:t>
      </w:r>
      <w:r>
        <w:rPr>
          <w:sz w:val="24"/>
        </w:rPr>
        <w:t>was</w:t>
      </w:r>
      <w:r>
        <w:rPr>
          <w:spacing w:val="11"/>
          <w:sz w:val="24"/>
        </w:rPr>
        <w:t xml:space="preserve"> </w:t>
      </w:r>
      <w:r>
        <w:rPr>
          <w:sz w:val="24"/>
        </w:rPr>
        <w:t>no</w:t>
      </w:r>
      <w:r>
        <w:rPr>
          <w:spacing w:val="9"/>
          <w:sz w:val="24"/>
        </w:rPr>
        <w:t xml:space="preserve"> </w:t>
      </w:r>
      <w:r>
        <w:rPr>
          <w:sz w:val="24"/>
        </w:rPr>
        <w:t>significant</w:t>
      </w:r>
      <w:r>
        <w:rPr>
          <w:spacing w:val="11"/>
          <w:sz w:val="24"/>
        </w:rPr>
        <w:t xml:space="preserve"> </w:t>
      </w:r>
      <w:r>
        <w:rPr>
          <w:sz w:val="24"/>
        </w:rPr>
        <w:t>difference</w:t>
      </w:r>
      <w:r>
        <w:rPr>
          <w:spacing w:val="9"/>
          <w:sz w:val="24"/>
        </w:rPr>
        <w:t xml:space="preserve"> </w:t>
      </w:r>
      <w:r>
        <w:rPr>
          <w:sz w:val="24"/>
        </w:rPr>
        <w:t>(P&gt;0.05)</w:t>
      </w:r>
    </w:p>
    <w:p w:rsidR="00F14390" w:rsidRDefault="00DB01C4">
      <w:pPr>
        <w:pStyle w:val="ListParagraph"/>
        <w:numPr>
          <w:ilvl w:val="0"/>
          <w:numId w:val="47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in</w:t>
      </w:r>
      <w:r>
        <w:rPr>
          <w:spacing w:val="8"/>
          <w:sz w:val="24"/>
        </w:rPr>
        <w:t xml:space="preserve"> </w:t>
      </w:r>
      <w:r>
        <w:rPr>
          <w:sz w:val="24"/>
        </w:rPr>
        <w:t>all</w:t>
      </w:r>
      <w:r>
        <w:rPr>
          <w:spacing w:val="9"/>
          <w:sz w:val="24"/>
        </w:rPr>
        <w:t xml:space="preserve"> </w:t>
      </w:r>
      <w:r>
        <w:rPr>
          <w:sz w:val="24"/>
        </w:rPr>
        <w:t>milk</w:t>
      </w:r>
      <w:r>
        <w:rPr>
          <w:spacing w:val="9"/>
          <w:sz w:val="24"/>
        </w:rPr>
        <w:t xml:space="preserve"> </w:t>
      </w:r>
      <w:r>
        <w:rPr>
          <w:sz w:val="24"/>
        </w:rPr>
        <w:t>quality</w:t>
      </w:r>
      <w:r>
        <w:rPr>
          <w:spacing w:val="1"/>
          <w:sz w:val="24"/>
        </w:rPr>
        <w:t xml:space="preserve"> </w:t>
      </w:r>
      <w:r>
        <w:rPr>
          <w:sz w:val="24"/>
        </w:rPr>
        <w:t>parameters.</w:t>
      </w:r>
      <w:r>
        <w:rPr>
          <w:spacing w:val="9"/>
          <w:sz w:val="24"/>
        </w:rPr>
        <w:t xml:space="preserve"> </w:t>
      </w:r>
      <w:r>
        <w:rPr>
          <w:sz w:val="24"/>
        </w:rPr>
        <w:t>Replacing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company</w:t>
      </w:r>
      <w:r>
        <w:rPr>
          <w:spacing w:val="5"/>
          <w:sz w:val="24"/>
        </w:rPr>
        <w:t xml:space="preserve"> </w:t>
      </w:r>
      <w:r>
        <w:rPr>
          <w:sz w:val="24"/>
        </w:rPr>
        <w:t>forages</w:t>
      </w:r>
      <w:r>
        <w:rPr>
          <w:spacing w:val="9"/>
          <w:sz w:val="24"/>
        </w:rPr>
        <w:t xml:space="preserve"> </w:t>
      </w:r>
      <w:r>
        <w:rPr>
          <w:sz w:val="24"/>
        </w:rPr>
        <w:t>with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mixture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cassava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</w:p>
    <w:p w:rsidR="00F14390" w:rsidRDefault="00DB01C4">
      <w:pPr>
        <w:pStyle w:val="ListParagraph"/>
        <w:numPr>
          <w:ilvl w:val="0"/>
          <w:numId w:val="47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tithonia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replacing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company's</w:t>
      </w:r>
      <w:r>
        <w:rPr>
          <w:spacing w:val="8"/>
          <w:sz w:val="24"/>
        </w:rPr>
        <w:t xml:space="preserve"> </w:t>
      </w:r>
      <w:r>
        <w:rPr>
          <w:sz w:val="24"/>
        </w:rPr>
        <w:t>concentrate</w:t>
      </w:r>
      <w:r>
        <w:rPr>
          <w:spacing w:val="8"/>
          <w:sz w:val="24"/>
        </w:rPr>
        <w:t xml:space="preserve"> </w:t>
      </w:r>
      <w:r>
        <w:rPr>
          <w:sz w:val="24"/>
        </w:rPr>
        <w:t>with</w:t>
      </w:r>
      <w:r>
        <w:rPr>
          <w:spacing w:val="6"/>
          <w:sz w:val="24"/>
        </w:rPr>
        <w:t xml:space="preserve"> </w:t>
      </w:r>
      <w:r>
        <w:rPr>
          <w:sz w:val="24"/>
        </w:rPr>
        <w:t>PKCC</w:t>
      </w:r>
      <w:r>
        <w:rPr>
          <w:spacing w:val="7"/>
          <w:sz w:val="24"/>
        </w:rPr>
        <w:t xml:space="preserve"> </w:t>
      </w:r>
      <w:r>
        <w:rPr>
          <w:sz w:val="24"/>
        </w:rPr>
        <w:t>did</w:t>
      </w:r>
      <w:r>
        <w:rPr>
          <w:spacing w:val="6"/>
          <w:sz w:val="24"/>
        </w:rPr>
        <w:t xml:space="preserve"> </w:t>
      </w:r>
      <w:r>
        <w:rPr>
          <w:sz w:val="24"/>
        </w:rPr>
        <w:t>not</w:t>
      </w:r>
      <w:r>
        <w:rPr>
          <w:spacing w:val="7"/>
          <w:sz w:val="24"/>
        </w:rPr>
        <w:t xml:space="preserve"> </w:t>
      </w:r>
      <w:r>
        <w:rPr>
          <w:sz w:val="24"/>
        </w:rPr>
        <w:t>affect</w:t>
      </w:r>
      <w:r>
        <w:rPr>
          <w:spacing w:val="6"/>
          <w:sz w:val="24"/>
        </w:rPr>
        <w:t xml:space="preserve"> </w:t>
      </w:r>
      <w:r>
        <w:rPr>
          <w:sz w:val="24"/>
        </w:rPr>
        <w:t>milk</w:t>
      </w:r>
      <w:r>
        <w:rPr>
          <w:spacing w:val="7"/>
          <w:sz w:val="24"/>
        </w:rPr>
        <w:t xml:space="preserve"> </w:t>
      </w:r>
      <w:r>
        <w:rPr>
          <w:sz w:val="24"/>
        </w:rPr>
        <w:t>quality.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47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average</w:t>
      </w:r>
      <w:r>
        <w:rPr>
          <w:spacing w:val="-1"/>
          <w:sz w:val="24"/>
        </w:rPr>
        <w:t xml:space="preserve"> </w:t>
      </w:r>
      <w:r>
        <w:rPr>
          <w:sz w:val="24"/>
        </w:rPr>
        <w:t>milk quality</w:t>
      </w:r>
      <w:r>
        <w:rPr>
          <w:spacing w:val="-5"/>
          <w:sz w:val="24"/>
        </w:rPr>
        <w:t xml:space="preserve"> </w:t>
      </w:r>
      <w:r>
        <w:rPr>
          <w:sz w:val="24"/>
        </w:rPr>
        <w:t>results from replacing</w:t>
      </w:r>
      <w:r>
        <w:rPr>
          <w:spacing w:val="-3"/>
          <w:sz w:val="24"/>
        </w:rPr>
        <w:t xml:space="preserve"> </w:t>
      </w:r>
      <w:r>
        <w:rPr>
          <w:sz w:val="24"/>
        </w:rPr>
        <w:t>company</w:t>
      </w:r>
      <w:r>
        <w:rPr>
          <w:spacing w:val="-3"/>
          <w:sz w:val="24"/>
        </w:rPr>
        <w:t xml:space="preserve"> </w:t>
      </w:r>
      <w:r>
        <w:rPr>
          <w:sz w:val="24"/>
        </w:rPr>
        <w:t>forages</w:t>
      </w:r>
      <w:r>
        <w:rPr>
          <w:spacing w:val="1"/>
          <w:sz w:val="24"/>
        </w:rPr>
        <w:t xml:space="preserve"> </w:t>
      </w:r>
      <w:r>
        <w:rPr>
          <w:sz w:val="24"/>
        </w:rPr>
        <w:t>with a</w:t>
      </w:r>
      <w:r>
        <w:rPr>
          <w:spacing w:val="1"/>
          <w:sz w:val="24"/>
        </w:rPr>
        <w:t xml:space="preserve"> </w:t>
      </w:r>
      <w:r>
        <w:rPr>
          <w:sz w:val="24"/>
        </w:rPr>
        <w:t>mixture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cassava</w:t>
      </w:r>
      <w:r>
        <w:rPr>
          <w:spacing w:val="-1"/>
          <w:sz w:val="24"/>
        </w:rPr>
        <w:t xml:space="preserve"> </w:t>
      </w:r>
      <w:r>
        <w:rPr>
          <w:sz w:val="24"/>
        </w:rPr>
        <w:t>leaves</w:t>
      </w:r>
    </w:p>
    <w:p w:rsidR="00F14390" w:rsidRDefault="00DB01C4">
      <w:pPr>
        <w:pStyle w:val="ListParagraph"/>
        <w:numPr>
          <w:ilvl w:val="0"/>
          <w:numId w:val="47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and</w:t>
      </w:r>
      <w:r>
        <w:rPr>
          <w:spacing w:val="61"/>
          <w:sz w:val="24"/>
        </w:rPr>
        <w:t xml:space="preserve"> </w:t>
      </w:r>
      <w:r>
        <w:rPr>
          <w:sz w:val="24"/>
        </w:rPr>
        <w:t>tithonia</w:t>
      </w:r>
      <w:r>
        <w:rPr>
          <w:spacing w:val="60"/>
          <w:sz w:val="24"/>
        </w:rPr>
        <w:t xml:space="preserve"> </w:t>
      </w:r>
      <w:r>
        <w:rPr>
          <w:sz w:val="24"/>
        </w:rPr>
        <w:t>and</w:t>
      </w:r>
      <w:r>
        <w:rPr>
          <w:spacing w:val="62"/>
          <w:sz w:val="24"/>
        </w:rPr>
        <w:t xml:space="preserve"> </w:t>
      </w:r>
      <w:r>
        <w:rPr>
          <w:sz w:val="24"/>
        </w:rPr>
        <w:t>replacing</w:t>
      </w:r>
      <w:r>
        <w:rPr>
          <w:spacing w:val="61"/>
          <w:sz w:val="24"/>
        </w:rPr>
        <w:t xml:space="preserve"> </w:t>
      </w:r>
      <w:r>
        <w:rPr>
          <w:sz w:val="24"/>
        </w:rPr>
        <w:t>company</w:t>
      </w:r>
      <w:r>
        <w:rPr>
          <w:spacing w:val="56"/>
          <w:sz w:val="24"/>
        </w:rPr>
        <w:t xml:space="preserve"> </w:t>
      </w:r>
      <w:r>
        <w:rPr>
          <w:sz w:val="24"/>
        </w:rPr>
        <w:t>concentrate</w:t>
      </w:r>
      <w:r>
        <w:rPr>
          <w:spacing w:val="61"/>
          <w:sz w:val="24"/>
        </w:rPr>
        <w:t xml:space="preserve"> </w:t>
      </w:r>
      <w:r>
        <w:rPr>
          <w:sz w:val="24"/>
        </w:rPr>
        <w:t>with</w:t>
      </w:r>
      <w:r>
        <w:rPr>
          <w:spacing w:val="61"/>
          <w:sz w:val="24"/>
        </w:rPr>
        <w:t xml:space="preserve"> </w:t>
      </w:r>
      <w:r>
        <w:rPr>
          <w:sz w:val="24"/>
        </w:rPr>
        <w:t>PKCC</w:t>
      </w:r>
      <w:r>
        <w:rPr>
          <w:spacing w:val="61"/>
          <w:sz w:val="24"/>
        </w:rPr>
        <w:t xml:space="preserve"> </w:t>
      </w:r>
      <w:r>
        <w:rPr>
          <w:sz w:val="24"/>
        </w:rPr>
        <w:t>in</w:t>
      </w:r>
      <w:r>
        <w:rPr>
          <w:spacing w:val="62"/>
          <w:sz w:val="24"/>
        </w:rPr>
        <w:t xml:space="preserve"> </w:t>
      </w:r>
      <w:r>
        <w:rPr>
          <w:sz w:val="24"/>
        </w:rPr>
        <w:t>various</w:t>
      </w:r>
      <w:r>
        <w:rPr>
          <w:spacing w:val="61"/>
          <w:sz w:val="24"/>
        </w:rPr>
        <w:t xml:space="preserve"> </w:t>
      </w:r>
      <w:r>
        <w:rPr>
          <w:sz w:val="24"/>
        </w:rPr>
        <w:t>percentages</w:t>
      </w:r>
      <w:r>
        <w:rPr>
          <w:spacing w:val="63"/>
          <w:sz w:val="24"/>
        </w:rPr>
        <w:t xml:space="preserve"> </w:t>
      </w:r>
      <w:r>
        <w:rPr>
          <w:sz w:val="24"/>
        </w:rPr>
        <w:t>are</w:t>
      </w:r>
    </w:p>
    <w:p w:rsidR="00F14390" w:rsidRDefault="00DB01C4">
      <w:pPr>
        <w:pStyle w:val="ListParagraph"/>
        <w:numPr>
          <w:ilvl w:val="0"/>
          <w:numId w:val="47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presented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Table</w:t>
      </w:r>
      <w:r>
        <w:rPr>
          <w:spacing w:val="-2"/>
          <w:sz w:val="24"/>
        </w:rPr>
        <w:t xml:space="preserve"> </w:t>
      </w:r>
      <w:r>
        <w:rPr>
          <w:sz w:val="24"/>
        </w:rPr>
        <w:t>4.</w:t>
      </w:r>
    </w:p>
    <w:p w:rsidR="00F14390" w:rsidRDefault="00DB01C4">
      <w:pPr>
        <w:pStyle w:val="Heading4"/>
        <w:numPr>
          <w:ilvl w:val="0"/>
          <w:numId w:val="47"/>
        </w:numPr>
        <w:tabs>
          <w:tab w:val="left" w:pos="1300"/>
          <w:tab w:val="left" w:pos="1301"/>
        </w:tabs>
        <w:spacing w:before="135"/>
        <w:ind w:hanging="700"/>
      </w:pPr>
      <w:r>
        <w:t>Feed</w:t>
      </w:r>
      <w:r>
        <w:rPr>
          <w:spacing w:val="-2"/>
        </w:rPr>
        <w:t xml:space="preserve"> </w:t>
      </w:r>
      <w:r>
        <w:t>Intake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Etawa</w:t>
      </w:r>
      <w:r>
        <w:rPr>
          <w:spacing w:val="-2"/>
        </w:rPr>
        <w:t xml:space="preserve"> </w:t>
      </w:r>
      <w:r>
        <w:t>Crossbreed</w:t>
      </w:r>
      <w:r>
        <w:rPr>
          <w:spacing w:val="-2"/>
        </w:rPr>
        <w:t xml:space="preserve"> </w:t>
      </w:r>
      <w:r>
        <w:t>dairy</w:t>
      </w:r>
      <w:r>
        <w:rPr>
          <w:spacing w:val="-2"/>
        </w:rPr>
        <w:t xml:space="preserve"> </w:t>
      </w:r>
      <w:r>
        <w:t>Goats</w:t>
      </w:r>
      <w:r>
        <w:rPr>
          <w:spacing w:val="-2"/>
        </w:rPr>
        <w:t xml:space="preserve"> </w:t>
      </w:r>
      <w:r>
        <w:t>Treatment</w:t>
      </w:r>
    </w:p>
    <w:p w:rsidR="00F14390" w:rsidRDefault="00DB01C4">
      <w:pPr>
        <w:pStyle w:val="ListParagraph"/>
        <w:numPr>
          <w:ilvl w:val="0"/>
          <w:numId w:val="47"/>
        </w:numPr>
        <w:tabs>
          <w:tab w:val="left" w:pos="1571"/>
          <w:tab w:val="left" w:pos="1572"/>
        </w:tabs>
        <w:spacing w:before="127"/>
        <w:ind w:left="1571" w:hanging="971"/>
        <w:rPr>
          <w:sz w:val="24"/>
        </w:rPr>
      </w:pP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study</w:t>
      </w:r>
      <w:r>
        <w:rPr>
          <w:spacing w:val="34"/>
          <w:sz w:val="24"/>
        </w:rPr>
        <w:t xml:space="preserve"> </w:t>
      </w:r>
      <w:r>
        <w:rPr>
          <w:sz w:val="24"/>
        </w:rPr>
        <w:t>concludes</w:t>
      </w:r>
      <w:r>
        <w:rPr>
          <w:spacing w:val="37"/>
          <w:sz w:val="24"/>
        </w:rPr>
        <w:t xml:space="preserve"> </w:t>
      </w:r>
      <w:r>
        <w:rPr>
          <w:sz w:val="24"/>
        </w:rPr>
        <w:t>that</w:t>
      </w:r>
      <w:r>
        <w:rPr>
          <w:spacing w:val="40"/>
          <w:sz w:val="24"/>
        </w:rPr>
        <w:t xml:space="preserve"> </w:t>
      </w:r>
      <w:r>
        <w:rPr>
          <w:sz w:val="24"/>
        </w:rPr>
        <w:t>results</w:t>
      </w:r>
      <w:r>
        <w:rPr>
          <w:spacing w:val="38"/>
          <w:sz w:val="24"/>
        </w:rPr>
        <w:t xml:space="preserve"> </w:t>
      </w:r>
      <w:r>
        <w:rPr>
          <w:sz w:val="24"/>
        </w:rPr>
        <w:t>of</w:t>
      </w:r>
      <w:r>
        <w:rPr>
          <w:spacing w:val="37"/>
          <w:sz w:val="24"/>
        </w:rPr>
        <w:t xml:space="preserve"> </w:t>
      </w:r>
      <w:r>
        <w:rPr>
          <w:sz w:val="24"/>
        </w:rPr>
        <w:t>dry</w:t>
      </w:r>
      <w:r>
        <w:rPr>
          <w:spacing w:val="33"/>
          <w:sz w:val="24"/>
        </w:rPr>
        <w:t xml:space="preserve"> </w:t>
      </w:r>
      <w:r>
        <w:rPr>
          <w:sz w:val="24"/>
        </w:rPr>
        <w:t>matter</w:t>
      </w:r>
      <w:r>
        <w:rPr>
          <w:spacing w:val="39"/>
          <w:sz w:val="24"/>
        </w:rPr>
        <w:t xml:space="preserve"> </w:t>
      </w:r>
      <w:r>
        <w:rPr>
          <w:sz w:val="24"/>
        </w:rPr>
        <w:t>intake,</w:t>
      </w:r>
      <w:r>
        <w:rPr>
          <w:spacing w:val="38"/>
          <w:sz w:val="24"/>
        </w:rPr>
        <w:t xml:space="preserve"> </w:t>
      </w:r>
      <w:r>
        <w:rPr>
          <w:sz w:val="24"/>
        </w:rPr>
        <w:t>organic</w:t>
      </w:r>
      <w:r>
        <w:rPr>
          <w:spacing w:val="37"/>
          <w:sz w:val="24"/>
        </w:rPr>
        <w:t xml:space="preserve"> </w:t>
      </w:r>
      <w:r>
        <w:rPr>
          <w:sz w:val="24"/>
        </w:rPr>
        <w:t>matter</w:t>
      </w:r>
      <w:r>
        <w:rPr>
          <w:spacing w:val="39"/>
          <w:sz w:val="24"/>
        </w:rPr>
        <w:t xml:space="preserve"> </w:t>
      </w:r>
      <w:r>
        <w:rPr>
          <w:sz w:val="24"/>
        </w:rPr>
        <w:t>intake,</w:t>
      </w:r>
      <w:r>
        <w:rPr>
          <w:spacing w:val="38"/>
          <w:sz w:val="24"/>
        </w:rPr>
        <w:t xml:space="preserve"> </w:t>
      </w:r>
      <w:r>
        <w:rPr>
          <w:sz w:val="24"/>
        </w:rPr>
        <w:t>and</w:t>
      </w:r>
      <w:r>
        <w:rPr>
          <w:spacing w:val="38"/>
          <w:sz w:val="24"/>
        </w:rPr>
        <w:t xml:space="preserve"> </w:t>
      </w:r>
      <w:r>
        <w:rPr>
          <w:sz w:val="24"/>
        </w:rPr>
        <w:t>crude</w:t>
      </w:r>
    </w:p>
    <w:p w:rsidR="00F14390" w:rsidRDefault="00DB01C4">
      <w:pPr>
        <w:pStyle w:val="ListParagraph"/>
        <w:numPr>
          <w:ilvl w:val="0"/>
          <w:numId w:val="47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protein</w:t>
      </w:r>
      <w:r>
        <w:rPr>
          <w:spacing w:val="8"/>
          <w:sz w:val="24"/>
        </w:rPr>
        <w:t xml:space="preserve"> </w:t>
      </w:r>
      <w:r>
        <w:rPr>
          <w:sz w:val="24"/>
        </w:rPr>
        <w:t>intake</w:t>
      </w:r>
      <w:r>
        <w:rPr>
          <w:spacing w:val="7"/>
          <w:sz w:val="24"/>
        </w:rPr>
        <w:t xml:space="preserve"> </w:t>
      </w:r>
      <w:r>
        <w:rPr>
          <w:sz w:val="24"/>
        </w:rPr>
        <w:t>by</w:t>
      </w:r>
      <w:r>
        <w:rPr>
          <w:spacing w:val="6"/>
          <w:sz w:val="24"/>
        </w:rPr>
        <w:t xml:space="preserve"> </w:t>
      </w:r>
      <w:r>
        <w:rPr>
          <w:sz w:val="24"/>
        </w:rPr>
        <w:t>replacing</w:t>
      </w:r>
      <w:r>
        <w:rPr>
          <w:spacing w:val="6"/>
          <w:sz w:val="24"/>
        </w:rPr>
        <w:t xml:space="preserve"> </w:t>
      </w:r>
      <w:r>
        <w:rPr>
          <w:sz w:val="24"/>
        </w:rPr>
        <w:t>company</w:t>
      </w:r>
      <w:r>
        <w:rPr>
          <w:spacing w:val="6"/>
          <w:sz w:val="24"/>
        </w:rPr>
        <w:t xml:space="preserve"> </w:t>
      </w:r>
      <w:r>
        <w:rPr>
          <w:sz w:val="24"/>
        </w:rPr>
        <w:t>concentrate</w:t>
      </w:r>
      <w:r>
        <w:rPr>
          <w:spacing w:val="10"/>
          <w:sz w:val="24"/>
        </w:rPr>
        <w:t xml:space="preserve"> </w:t>
      </w:r>
      <w:r>
        <w:rPr>
          <w:sz w:val="24"/>
        </w:rPr>
        <w:t>with</w:t>
      </w:r>
      <w:r>
        <w:rPr>
          <w:spacing w:val="8"/>
          <w:sz w:val="24"/>
        </w:rPr>
        <w:t xml:space="preserve"> </w:t>
      </w:r>
      <w:r>
        <w:rPr>
          <w:sz w:val="24"/>
        </w:rPr>
        <w:t>PKCC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replacing</w:t>
      </w:r>
      <w:r>
        <w:rPr>
          <w:spacing w:val="7"/>
          <w:sz w:val="24"/>
        </w:rPr>
        <w:t xml:space="preserve"> </w:t>
      </w:r>
      <w:r>
        <w:rPr>
          <w:sz w:val="24"/>
        </w:rPr>
        <w:t>company</w:t>
      </w:r>
      <w:r>
        <w:rPr>
          <w:spacing w:val="5"/>
          <w:sz w:val="24"/>
        </w:rPr>
        <w:t xml:space="preserve"> </w:t>
      </w:r>
      <w:r>
        <w:rPr>
          <w:sz w:val="24"/>
        </w:rPr>
        <w:t>forages</w:t>
      </w:r>
    </w:p>
    <w:p w:rsidR="00F14390" w:rsidRDefault="00DB01C4">
      <w:pPr>
        <w:pStyle w:val="ListParagraph"/>
        <w:numPr>
          <w:ilvl w:val="0"/>
          <w:numId w:val="47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with</w:t>
      </w:r>
      <w:r>
        <w:rPr>
          <w:spacing w:val="30"/>
          <w:sz w:val="24"/>
        </w:rPr>
        <w:t xml:space="preserve"> </w:t>
      </w:r>
      <w:r>
        <w:rPr>
          <w:sz w:val="24"/>
        </w:rPr>
        <w:t>tithonia</w:t>
      </w:r>
      <w:r>
        <w:rPr>
          <w:spacing w:val="30"/>
          <w:sz w:val="24"/>
        </w:rPr>
        <w:t xml:space="preserve"> </w:t>
      </w:r>
      <w:r>
        <w:rPr>
          <w:sz w:val="24"/>
        </w:rPr>
        <w:t>and</w:t>
      </w:r>
      <w:r>
        <w:rPr>
          <w:spacing w:val="30"/>
          <w:sz w:val="24"/>
        </w:rPr>
        <w:t xml:space="preserve"> </w:t>
      </w:r>
      <w:r>
        <w:rPr>
          <w:sz w:val="24"/>
        </w:rPr>
        <w:t>cassava</w:t>
      </w:r>
      <w:r>
        <w:rPr>
          <w:spacing w:val="30"/>
          <w:sz w:val="24"/>
        </w:rPr>
        <w:t xml:space="preserve"> </w:t>
      </w:r>
      <w:r>
        <w:rPr>
          <w:sz w:val="24"/>
        </w:rPr>
        <w:t>leaves</w:t>
      </w:r>
      <w:r>
        <w:rPr>
          <w:spacing w:val="31"/>
          <w:sz w:val="24"/>
        </w:rPr>
        <w:t xml:space="preserve"> </w:t>
      </w:r>
      <w:r>
        <w:rPr>
          <w:sz w:val="24"/>
        </w:rPr>
        <w:t>are</w:t>
      </w:r>
      <w:r>
        <w:rPr>
          <w:spacing w:val="28"/>
          <w:sz w:val="24"/>
        </w:rPr>
        <w:t xml:space="preserve"> </w:t>
      </w:r>
      <w:r>
        <w:rPr>
          <w:sz w:val="24"/>
        </w:rPr>
        <w:t>presented</w:t>
      </w:r>
      <w:r>
        <w:rPr>
          <w:spacing w:val="30"/>
          <w:sz w:val="24"/>
        </w:rPr>
        <w:t xml:space="preserve"> </w:t>
      </w:r>
      <w:r>
        <w:rPr>
          <w:sz w:val="24"/>
        </w:rPr>
        <w:t>in</w:t>
      </w:r>
      <w:r>
        <w:rPr>
          <w:spacing w:val="30"/>
          <w:sz w:val="24"/>
        </w:rPr>
        <w:t xml:space="preserve"> </w:t>
      </w:r>
      <w:r>
        <w:rPr>
          <w:sz w:val="24"/>
        </w:rPr>
        <w:t>Table</w:t>
      </w:r>
      <w:r>
        <w:rPr>
          <w:spacing w:val="30"/>
          <w:sz w:val="24"/>
        </w:rPr>
        <w:t xml:space="preserve"> </w:t>
      </w:r>
      <w:r>
        <w:rPr>
          <w:sz w:val="24"/>
        </w:rPr>
        <w:t>5.</w:t>
      </w:r>
      <w:r>
        <w:rPr>
          <w:spacing w:val="33"/>
          <w:sz w:val="24"/>
        </w:rPr>
        <w:t xml:space="preserve"> </w:t>
      </w:r>
      <w:r>
        <w:rPr>
          <w:sz w:val="24"/>
        </w:rPr>
        <w:t>Replacing</w:t>
      </w:r>
      <w:r>
        <w:rPr>
          <w:spacing w:val="30"/>
          <w:sz w:val="24"/>
        </w:rPr>
        <w:t xml:space="preserve"> </w:t>
      </w:r>
      <w:r>
        <w:rPr>
          <w:sz w:val="24"/>
        </w:rPr>
        <w:t>company</w:t>
      </w:r>
      <w:r>
        <w:rPr>
          <w:spacing w:val="27"/>
          <w:sz w:val="24"/>
        </w:rPr>
        <w:t xml:space="preserve"> </w:t>
      </w:r>
      <w:r>
        <w:rPr>
          <w:sz w:val="24"/>
        </w:rPr>
        <w:t>concentrate</w:t>
      </w:r>
    </w:p>
    <w:p w:rsidR="00F14390" w:rsidRDefault="00DB01C4">
      <w:pPr>
        <w:pStyle w:val="ListParagraph"/>
        <w:numPr>
          <w:ilvl w:val="0"/>
          <w:numId w:val="47"/>
        </w:numPr>
        <w:tabs>
          <w:tab w:val="left" w:pos="1300"/>
          <w:tab w:val="left" w:pos="1301"/>
        </w:tabs>
        <w:spacing w:before="129"/>
        <w:ind w:hanging="700"/>
        <w:rPr>
          <w:sz w:val="24"/>
        </w:rPr>
      </w:pPr>
      <w:r>
        <w:rPr>
          <w:sz w:val="24"/>
        </w:rPr>
        <w:t>with</w:t>
      </w:r>
      <w:r>
        <w:rPr>
          <w:spacing w:val="37"/>
          <w:sz w:val="24"/>
        </w:rPr>
        <w:t xml:space="preserve"> </w:t>
      </w:r>
      <w:r>
        <w:rPr>
          <w:sz w:val="24"/>
        </w:rPr>
        <w:t>PKCC</w:t>
      </w:r>
      <w:r>
        <w:rPr>
          <w:spacing w:val="35"/>
          <w:sz w:val="24"/>
        </w:rPr>
        <w:t xml:space="preserve"> </w:t>
      </w:r>
      <w:r>
        <w:rPr>
          <w:sz w:val="24"/>
        </w:rPr>
        <w:t>and</w:t>
      </w:r>
      <w:r>
        <w:rPr>
          <w:spacing w:val="37"/>
          <w:sz w:val="24"/>
        </w:rPr>
        <w:t xml:space="preserve"> </w:t>
      </w:r>
      <w:r>
        <w:rPr>
          <w:sz w:val="24"/>
        </w:rPr>
        <w:t>replacing</w:t>
      </w:r>
      <w:r>
        <w:rPr>
          <w:spacing w:val="35"/>
          <w:sz w:val="24"/>
        </w:rPr>
        <w:t xml:space="preserve"> </w:t>
      </w:r>
      <w:r>
        <w:rPr>
          <w:sz w:val="24"/>
        </w:rPr>
        <w:t>company</w:t>
      </w:r>
      <w:r>
        <w:rPr>
          <w:spacing w:val="32"/>
          <w:sz w:val="24"/>
        </w:rPr>
        <w:t xml:space="preserve"> </w:t>
      </w:r>
      <w:r>
        <w:rPr>
          <w:sz w:val="24"/>
        </w:rPr>
        <w:t>forages</w:t>
      </w:r>
      <w:r>
        <w:rPr>
          <w:spacing w:val="37"/>
          <w:sz w:val="24"/>
        </w:rPr>
        <w:t xml:space="preserve"> </w:t>
      </w:r>
      <w:r>
        <w:rPr>
          <w:sz w:val="24"/>
        </w:rPr>
        <w:t>with</w:t>
      </w:r>
      <w:r>
        <w:rPr>
          <w:spacing w:val="37"/>
          <w:sz w:val="24"/>
        </w:rPr>
        <w:t xml:space="preserve"> </w:t>
      </w:r>
      <w:r>
        <w:rPr>
          <w:sz w:val="24"/>
        </w:rPr>
        <w:t>tithonia</w:t>
      </w:r>
      <w:r>
        <w:rPr>
          <w:spacing w:val="37"/>
          <w:sz w:val="24"/>
        </w:rPr>
        <w:t xml:space="preserve"> </w:t>
      </w:r>
      <w:r>
        <w:rPr>
          <w:sz w:val="24"/>
        </w:rPr>
        <w:t>and</w:t>
      </w:r>
      <w:r>
        <w:rPr>
          <w:spacing w:val="37"/>
          <w:sz w:val="24"/>
        </w:rPr>
        <w:t xml:space="preserve"> </w:t>
      </w:r>
      <w:r>
        <w:rPr>
          <w:sz w:val="24"/>
        </w:rPr>
        <w:t>cassava</w:t>
      </w:r>
      <w:r>
        <w:rPr>
          <w:spacing w:val="35"/>
          <w:sz w:val="24"/>
        </w:rPr>
        <w:t xml:space="preserve"> </w:t>
      </w:r>
      <w:r>
        <w:rPr>
          <w:sz w:val="24"/>
        </w:rPr>
        <w:t>leaves</w:t>
      </w:r>
      <w:r>
        <w:rPr>
          <w:spacing w:val="37"/>
          <w:sz w:val="24"/>
        </w:rPr>
        <w:t xml:space="preserve"> </w:t>
      </w:r>
      <w:r>
        <w:rPr>
          <w:sz w:val="24"/>
        </w:rPr>
        <w:t>in</w:t>
      </w:r>
      <w:r>
        <w:rPr>
          <w:spacing w:val="38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ration</w:t>
      </w:r>
    </w:p>
    <w:p w:rsidR="00F14390" w:rsidRDefault="00DB01C4">
      <w:pPr>
        <w:pStyle w:val="ListParagraph"/>
        <w:numPr>
          <w:ilvl w:val="0"/>
          <w:numId w:val="47"/>
        </w:numPr>
        <w:tabs>
          <w:tab w:val="left" w:pos="1300"/>
          <w:tab w:val="left" w:pos="1301"/>
        </w:tabs>
        <w:spacing w:before="133"/>
        <w:ind w:hanging="700"/>
        <w:rPr>
          <w:sz w:val="24"/>
        </w:rPr>
      </w:pPr>
      <w:r>
        <w:rPr>
          <w:sz w:val="24"/>
        </w:rPr>
        <w:t>gave</w:t>
      </w:r>
      <w:r>
        <w:rPr>
          <w:spacing w:val="18"/>
          <w:sz w:val="24"/>
        </w:rPr>
        <w:t xml:space="preserve"> </w:t>
      </w:r>
      <w:r>
        <w:rPr>
          <w:sz w:val="24"/>
        </w:rPr>
        <w:t>no</w:t>
      </w:r>
      <w:r>
        <w:rPr>
          <w:spacing w:val="20"/>
          <w:sz w:val="24"/>
        </w:rPr>
        <w:t xml:space="preserve"> </w:t>
      </w:r>
      <w:r>
        <w:rPr>
          <w:sz w:val="24"/>
        </w:rPr>
        <w:t>significant</w:t>
      </w:r>
      <w:r>
        <w:rPr>
          <w:spacing w:val="20"/>
          <w:sz w:val="24"/>
        </w:rPr>
        <w:t xml:space="preserve"> </w:t>
      </w:r>
      <w:r>
        <w:rPr>
          <w:sz w:val="24"/>
        </w:rPr>
        <w:t>difference</w:t>
      </w:r>
      <w:r>
        <w:rPr>
          <w:spacing w:val="21"/>
          <w:sz w:val="24"/>
        </w:rPr>
        <w:t xml:space="preserve"> </w:t>
      </w:r>
      <w:r>
        <w:rPr>
          <w:sz w:val="24"/>
        </w:rPr>
        <w:t>(P&gt;0.05)</w:t>
      </w:r>
      <w:r>
        <w:rPr>
          <w:spacing w:val="19"/>
          <w:sz w:val="24"/>
        </w:rPr>
        <w:t xml:space="preserve"> </w:t>
      </w:r>
      <w:r>
        <w:rPr>
          <w:sz w:val="24"/>
        </w:rPr>
        <w:t>in</w:t>
      </w:r>
      <w:r>
        <w:rPr>
          <w:spacing w:val="20"/>
          <w:sz w:val="24"/>
        </w:rPr>
        <w:t xml:space="preserve"> </w:t>
      </w:r>
      <w:r>
        <w:rPr>
          <w:sz w:val="24"/>
        </w:rPr>
        <w:t>each</w:t>
      </w:r>
      <w:r>
        <w:rPr>
          <w:spacing w:val="20"/>
          <w:sz w:val="24"/>
        </w:rPr>
        <w:t xml:space="preserve"> </w:t>
      </w:r>
      <w:r>
        <w:rPr>
          <w:sz w:val="24"/>
        </w:rPr>
        <w:t>treatment</w:t>
      </w:r>
      <w:r>
        <w:rPr>
          <w:spacing w:val="20"/>
          <w:sz w:val="24"/>
        </w:rPr>
        <w:t xml:space="preserve"> </w:t>
      </w:r>
      <w:r>
        <w:rPr>
          <w:sz w:val="24"/>
        </w:rPr>
        <w:t>on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value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21"/>
          <w:sz w:val="24"/>
        </w:rPr>
        <w:t xml:space="preserve"> </w:t>
      </w:r>
      <w:r>
        <w:rPr>
          <w:sz w:val="24"/>
        </w:rPr>
        <w:t>dry</w:t>
      </w:r>
      <w:r>
        <w:rPr>
          <w:spacing w:val="15"/>
          <w:sz w:val="24"/>
        </w:rPr>
        <w:t xml:space="preserve"> </w:t>
      </w:r>
      <w:r>
        <w:rPr>
          <w:sz w:val="24"/>
        </w:rPr>
        <w:t>matter</w:t>
      </w:r>
      <w:r>
        <w:rPr>
          <w:spacing w:val="24"/>
          <w:sz w:val="24"/>
        </w:rPr>
        <w:t xml:space="preserve"> </w:t>
      </w:r>
      <w:r>
        <w:rPr>
          <w:sz w:val="24"/>
        </w:rPr>
        <w:t>intake,</w:t>
      </w:r>
    </w:p>
    <w:p w:rsidR="00F14390" w:rsidRDefault="00DB01C4">
      <w:pPr>
        <w:pStyle w:val="ListParagraph"/>
        <w:numPr>
          <w:ilvl w:val="0"/>
          <w:numId w:val="47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organic</w:t>
      </w:r>
      <w:r>
        <w:rPr>
          <w:spacing w:val="-1"/>
          <w:sz w:val="24"/>
        </w:rPr>
        <w:t xml:space="preserve"> </w:t>
      </w:r>
      <w:r>
        <w:rPr>
          <w:sz w:val="24"/>
        </w:rPr>
        <w:t>matter</w:t>
      </w:r>
      <w:r>
        <w:rPr>
          <w:spacing w:val="-2"/>
          <w:sz w:val="24"/>
        </w:rPr>
        <w:t xml:space="preserve"> </w:t>
      </w:r>
      <w:r>
        <w:rPr>
          <w:sz w:val="24"/>
        </w:rPr>
        <w:t>intake,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crude</w:t>
      </w:r>
      <w:r>
        <w:rPr>
          <w:spacing w:val="-3"/>
          <w:sz w:val="24"/>
        </w:rPr>
        <w:t xml:space="preserve"> </w:t>
      </w:r>
      <w:r>
        <w:rPr>
          <w:sz w:val="24"/>
        </w:rPr>
        <w:t>protein</w:t>
      </w:r>
      <w:r>
        <w:rPr>
          <w:spacing w:val="1"/>
          <w:sz w:val="24"/>
        </w:rPr>
        <w:t xml:space="preserve"> </w:t>
      </w:r>
      <w:r>
        <w:rPr>
          <w:sz w:val="24"/>
        </w:rPr>
        <w:t>intake.</w:t>
      </w:r>
    </w:p>
    <w:p w:rsidR="00F14390" w:rsidRDefault="00DB01C4">
      <w:pPr>
        <w:pStyle w:val="Heading4"/>
        <w:numPr>
          <w:ilvl w:val="0"/>
          <w:numId w:val="47"/>
        </w:numPr>
        <w:tabs>
          <w:tab w:val="left" w:pos="1300"/>
          <w:tab w:val="left" w:pos="1301"/>
        </w:tabs>
        <w:spacing w:before="136"/>
        <w:ind w:hanging="700"/>
      </w:pPr>
      <w:r>
        <w:t>Digestibility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Etawa</w:t>
      </w:r>
      <w:r>
        <w:rPr>
          <w:spacing w:val="-2"/>
        </w:rPr>
        <w:t xml:space="preserve"> </w:t>
      </w:r>
      <w:r>
        <w:t>Crossbreed</w:t>
      </w:r>
      <w:r>
        <w:rPr>
          <w:spacing w:val="-3"/>
        </w:rPr>
        <w:t xml:space="preserve"> </w:t>
      </w:r>
      <w:r>
        <w:t>Dairy</w:t>
      </w:r>
      <w:r>
        <w:rPr>
          <w:spacing w:val="-1"/>
        </w:rPr>
        <w:t xml:space="preserve"> </w:t>
      </w:r>
      <w:r>
        <w:t>Goats</w:t>
      </w:r>
      <w:r>
        <w:rPr>
          <w:spacing w:val="-1"/>
        </w:rPr>
        <w:t xml:space="preserve"> </w:t>
      </w:r>
      <w:r>
        <w:t>Treatment</w:t>
      </w:r>
    </w:p>
    <w:p w:rsidR="00F14390" w:rsidRDefault="00DB01C4">
      <w:pPr>
        <w:pStyle w:val="ListParagraph"/>
        <w:numPr>
          <w:ilvl w:val="0"/>
          <w:numId w:val="47"/>
        </w:numPr>
        <w:tabs>
          <w:tab w:val="left" w:pos="1571"/>
          <w:tab w:val="left" w:pos="1572"/>
        </w:tabs>
        <w:spacing w:before="125"/>
        <w:ind w:left="1571" w:hanging="971"/>
        <w:rPr>
          <w:sz w:val="24"/>
        </w:rPr>
      </w:pP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study</w:t>
      </w:r>
      <w:r>
        <w:rPr>
          <w:spacing w:val="74"/>
          <w:sz w:val="24"/>
        </w:rPr>
        <w:t xml:space="preserve"> </w:t>
      </w:r>
      <w:r>
        <w:rPr>
          <w:sz w:val="24"/>
        </w:rPr>
        <w:t>concludes</w:t>
      </w:r>
      <w:r>
        <w:rPr>
          <w:spacing w:val="78"/>
          <w:sz w:val="24"/>
        </w:rPr>
        <w:t xml:space="preserve"> </w:t>
      </w:r>
      <w:r>
        <w:rPr>
          <w:sz w:val="24"/>
        </w:rPr>
        <w:t>that</w:t>
      </w:r>
      <w:r>
        <w:rPr>
          <w:spacing w:val="80"/>
          <w:sz w:val="24"/>
        </w:rPr>
        <w:t xml:space="preserve"> </w:t>
      </w:r>
      <w:r>
        <w:rPr>
          <w:sz w:val="24"/>
        </w:rPr>
        <w:t>results</w:t>
      </w:r>
      <w:r>
        <w:rPr>
          <w:spacing w:val="79"/>
          <w:sz w:val="24"/>
        </w:rPr>
        <w:t xml:space="preserve"> </w:t>
      </w:r>
      <w:r>
        <w:rPr>
          <w:sz w:val="24"/>
        </w:rPr>
        <w:t>of</w:t>
      </w:r>
      <w:r>
        <w:rPr>
          <w:spacing w:val="79"/>
          <w:sz w:val="24"/>
        </w:rPr>
        <w:t xml:space="preserve"> </w:t>
      </w:r>
      <w:r>
        <w:rPr>
          <w:sz w:val="24"/>
        </w:rPr>
        <w:t>dry</w:t>
      </w:r>
      <w:r>
        <w:rPr>
          <w:spacing w:val="74"/>
          <w:sz w:val="24"/>
        </w:rPr>
        <w:t xml:space="preserve"> </w:t>
      </w:r>
      <w:r>
        <w:rPr>
          <w:sz w:val="24"/>
        </w:rPr>
        <w:t>matter</w:t>
      </w:r>
      <w:r>
        <w:rPr>
          <w:spacing w:val="78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74"/>
          <w:sz w:val="24"/>
        </w:rPr>
        <w:t xml:space="preserve"> </w:t>
      </w:r>
      <w:r>
        <w:rPr>
          <w:sz w:val="24"/>
        </w:rPr>
        <w:t>(DMD),</w:t>
      </w:r>
      <w:r>
        <w:rPr>
          <w:spacing w:val="79"/>
          <w:sz w:val="24"/>
        </w:rPr>
        <w:t xml:space="preserve"> </w:t>
      </w:r>
      <w:r>
        <w:rPr>
          <w:sz w:val="24"/>
        </w:rPr>
        <w:t>organic</w:t>
      </w:r>
      <w:r>
        <w:rPr>
          <w:spacing w:val="78"/>
          <w:sz w:val="24"/>
        </w:rPr>
        <w:t xml:space="preserve"> </w:t>
      </w:r>
      <w:r>
        <w:rPr>
          <w:sz w:val="24"/>
        </w:rPr>
        <w:t>matter</w:t>
      </w:r>
    </w:p>
    <w:p w:rsidR="00F14390" w:rsidRDefault="00DB01C4">
      <w:pPr>
        <w:pStyle w:val="ListParagraph"/>
        <w:numPr>
          <w:ilvl w:val="0"/>
          <w:numId w:val="47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digestibility</w:t>
      </w:r>
      <w:r>
        <w:rPr>
          <w:spacing w:val="-2"/>
          <w:sz w:val="24"/>
        </w:rPr>
        <w:t xml:space="preserve"> </w:t>
      </w:r>
      <w:r>
        <w:rPr>
          <w:sz w:val="24"/>
        </w:rPr>
        <w:t>(OMD),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crude</w:t>
      </w:r>
      <w:r>
        <w:rPr>
          <w:spacing w:val="1"/>
          <w:sz w:val="24"/>
        </w:rPr>
        <w:t xml:space="preserve"> </w:t>
      </w:r>
      <w:r>
        <w:rPr>
          <w:sz w:val="24"/>
        </w:rPr>
        <w:t>protein</w:t>
      </w:r>
      <w:r>
        <w:rPr>
          <w:spacing w:val="5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1"/>
          <w:sz w:val="24"/>
        </w:rPr>
        <w:t xml:space="preserve"> </w:t>
      </w:r>
      <w:r>
        <w:rPr>
          <w:sz w:val="24"/>
        </w:rPr>
        <w:t>(CPD)</w:t>
      </w:r>
      <w:r>
        <w:rPr>
          <w:spacing w:val="3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replacing</w:t>
      </w:r>
      <w:r>
        <w:rPr>
          <w:spacing w:val="5"/>
          <w:sz w:val="24"/>
        </w:rPr>
        <w:t xml:space="preserve"> </w:t>
      </w:r>
      <w:r>
        <w:rPr>
          <w:sz w:val="24"/>
        </w:rPr>
        <w:t>company</w:t>
      </w:r>
      <w:r>
        <w:rPr>
          <w:spacing w:val="1"/>
          <w:sz w:val="24"/>
        </w:rPr>
        <w:t xml:space="preserve"> </w:t>
      </w:r>
      <w:r>
        <w:rPr>
          <w:sz w:val="24"/>
        </w:rPr>
        <w:t>concentrate</w:t>
      </w:r>
    </w:p>
    <w:p w:rsidR="00F14390" w:rsidRDefault="00DB01C4">
      <w:pPr>
        <w:pStyle w:val="ListParagraph"/>
        <w:numPr>
          <w:ilvl w:val="0"/>
          <w:numId w:val="47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with</w:t>
      </w:r>
      <w:r>
        <w:rPr>
          <w:spacing w:val="4"/>
          <w:sz w:val="24"/>
        </w:rPr>
        <w:t xml:space="preserve"> </w:t>
      </w:r>
      <w:r>
        <w:rPr>
          <w:sz w:val="24"/>
        </w:rPr>
        <w:t>PKCC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replacing</w:t>
      </w:r>
      <w:r>
        <w:rPr>
          <w:spacing w:val="3"/>
          <w:sz w:val="24"/>
        </w:rPr>
        <w:t xml:space="preserve"> </w:t>
      </w:r>
      <w:r>
        <w:rPr>
          <w:sz w:val="24"/>
        </w:rPr>
        <w:t>company</w:t>
      </w:r>
      <w:r>
        <w:rPr>
          <w:spacing w:val="-1"/>
          <w:sz w:val="24"/>
        </w:rPr>
        <w:t xml:space="preserve"> </w:t>
      </w:r>
      <w:r>
        <w:rPr>
          <w:sz w:val="24"/>
        </w:rPr>
        <w:t>forages</w:t>
      </w:r>
      <w:r>
        <w:rPr>
          <w:spacing w:val="6"/>
          <w:sz w:val="24"/>
        </w:rPr>
        <w:t xml:space="preserve"> </w:t>
      </w:r>
      <w:r>
        <w:rPr>
          <w:sz w:val="24"/>
        </w:rPr>
        <w:t>with</w:t>
      </w:r>
      <w:r>
        <w:rPr>
          <w:spacing w:val="6"/>
          <w:sz w:val="24"/>
        </w:rPr>
        <w:t xml:space="preserve"> </w:t>
      </w:r>
      <w:r>
        <w:rPr>
          <w:sz w:val="24"/>
        </w:rPr>
        <w:t>tithonia,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cassava</w:t>
      </w:r>
      <w:r>
        <w:rPr>
          <w:spacing w:val="2"/>
          <w:sz w:val="24"/>
        </w:rPr>
        <w:t xml:space="preserve"> </w:t>
      </w:r>
      <w:r>
        <w:rPr>
          <w:sz w:val="24"/>
        </w:rPr>
        <w:t>leaves</w:t>
      </w:r>
      <w:r>
        <w:rPr>
          <w:spacing w:val="4"/>
          <w:sz w:val="24"/>
        </w:rPr>
        <w:t xml:space="preserve"> </w:t>
      </w:r>
      <w:r>
        <w:rPr>
          <w:sz w:val="24"/>
        </w:rPr>
        <w:t>are</w:t>
      </w:r>
      <w:r>
        <w:rPr>
          <w:spacing w:val="3"/>
          <w:sz w:val="24"/>
        </w:rPr>
        <w:t xml:space="preserve"> </w:t>
      </w:r>
      <w:r>
        <w:rPr>
          <w:sz w:val="24"/>
        </w:rPr>
        <w:t>presented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</w:p>
    <w:p w:rsidR="00F14390" w:rsidRDefault="00DB01C4">
      <w:pPr>
        <w:pStyle w:val="ListParagraph"/>
        <w:numPr>
          <w:ilvl w:val="0"/>
          <w:numId w:val="47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Table</w:t>
      </w:r>
      <w:r>
        <w:rPr>
          <w:spacing w:val="10"/>
          <w:sz w:val="24"/>
        </w:rPr>
        <w:t xml:space="preserve"> </w:t>
      </w:r>
      <w:r>
        <w:rPr>
          <w:sz w:val="24"/>
        </w:rPr>
        <w:t>6.</w:t>
      </w:r>
      <w:r>
        <w:rPr>
          <w:spacing w:val="11"/>
          <w:sz w:val="24"/>
        </w:rPr>
        <w:t xml:space="preserve"> </w:t>
      </w:r>
      <w:r>
        <w:rPr>
          <w:sz w:val="24"/>
        </w:rPr>
        <w:t>Table</w:t>
      </w:r>
      <w:r>
        <w:rPr>
          <w:spacing w:val="11"/>
          <w:sz w:val="24"/>
        </w:rPr>
        <w:t xml:space="preserve"> </w:t>
      </w:r>
      <w:r>
        <w:rPr>
          <w:sz w:val="24"/>
        </w:rPr>
        <w:t>6</w:t>
      </w:r>
      <w:r>
        <w:rPr>
          <w:spacing w:val="10"/>
          <w:sz w:val="24"/>
        </w:rPr>
        <w:t xml:space="preserve"> </w:t>
      </w:r>
      <w:r>
        <w:rPr>
          <w:sz w:val="24"/>
        </w:rPr>
        <w:t>shows</w:t>
      </w:r>
      <w:r>
        <w:rPr>
          <w:spacing w:val="11"/>
          <w:sz w:val="24"/>
        </w:rPr>
        <w:t xml:space="preserve"> </w:t>
      </w:r>
      <w:r>
        <w:rPr>
          <w:sz w:val="24"/>
        </w:rPr>
        <w:t>that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treatment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replacing</w:t>
      </w:r>
      <w:r>
        <w:rPr>
          <w:spacing w:val="9"/>
          <w:sz w:val="24"/>
        </w:rPr>
        <w:t xml:space="preserve"> </w:t>
      </w:r>
      <w:r>
        <w:rPr>
          <w:sz w:val="24"/>
        </w:rPr>
        <w:t>company</w:t>
      </w:r>
      <w:r>
        <w:rPr>
          <w:spacing w:val="5"/>
          <w:sz w:val="24"/>
        </w:rPr>
        <w:t xml:space="preserve"> </w:t>
      </w:r>
      <w:r>
        <w:rPr>
          <w:sz w:val="24"/>
        </w:rPr>
        <w:t>concentrate</w:t>
      </w:r>
      <w:r>
        <w:rPr>
          <w:spacing w:val="10"/>
          <w:sz w:val="24"/>
        </w:rPr>
        <w:t xml:space="preserve"> </w:t>
      </w:r>
      <w:r>
        <w:rPr>
          <w:sz w:val="24"/>
        </w:rPr>
        <w:t>with</w:t>
      </w:r>
      <w:r>
        <w:rPr>
          <w:spacing w:val="12"/>
          <w:sz w:val="24"/>
        </w:rPr>
        <w:t xml:space="preserve"> </w:t>
      </w:r>
      <w:r>
        <w:rPr>
          <w:sz w:val="24"/>
        </w:rPr>
        <w:t>PKCC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</w:p>
    <w:p w:rsidR="00F14390" w:rsidRDefault="00DB01C4">
      <w:pPr>
        <w:pStyle w:val="ListParagraph"/>
        <w:numPr>
          <w:ilvl w:val="0"/>
          <w:numId w:val="47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replacing</w:t>
      </w:r>
      <w:r>
        <w:rPr>
          <w:spacing w:val="17"/>
          <w:sz w:val="24"/>
        </w:rPr>
        <w:t xml:space="preserve"> </w:t>
      </w:r>
      <w:r>
        <w:rPr>
          <w:sz w:val="24"/>
        </w:rPr>
        <w:t>company</w:t>
      </w:r>
      <w:r>
        <w:rPr>
          <w:spacing w:val="17"/>
          <w:sz w:val="24"/>
        </w:rPr>
        <w:t xml:space="preserve"> </w:t>
      </w:r>
      <w:r>
        <w:rPr>
          <w:sz w:val="24"/>
        </w:rPr>
        <w:t>forages</w:t>
      </w:r>
      <w:r>
        <w:rPr>
          <w:spacing w:val="21"/>
          <w:sz w:val="24"/>
        </w:rPr>
        <w:t xml:space="preserve"> </w:t>
      </w:r>
      <w:r>
        <w:rPr>
          <w:sz w:val="24"/>
        </w:rPr>
        <w:t>with</w:t>
      </w:r>
      <w:r>
        <w:rPr>
          <w:spacing w:val="20"/>
          <w:sz w:val="24"/>
        </w:rPr>
        <w:t xml:space="preserve"> </w:t>
      </w:r>
      <w:r>
        <w:rPr>
          <w:sz w:val="24"/>
        </w:rPr>
        <w:t>a</w:t>
      </w:r>
      <w:r>
        <w:rPr>
          <w:spacing w:val="20"/>
          <w:sz w:val="24"/>
        </w:rPr>
        <w:t xml:space="preserve"> </w:t>
      </w:r>
      <w:r>
        <w:rPr>
          <w:sz w:val="24"/>
        </w:rPr>
        <w:t>mixture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20"/>
          <w:sz w:val="24"/>
        </w:rPr>
        <w:t xml:space="preserve"> </w:t>
      </w:r>
      <w:r>
        <w:rPr>
          <w:sz w:val="24"/>
        </w:rPr>
        <w:t>cassava</w:t>
      </w:r>
      <w:r>
        <w:rPr>
          <w:spacing w:val="19"/>
          <w:sz w:val="24"/>
        </w:rPr>
        <w:t xml:space="preserve"> </w:t>
      </w:r>
      <w:r>
        <w:rPr>
          <w:sz w:val="24"/>
        </w:rPr>
        <w:t>leaves</w:t>
      </w:r>
      <w:r>
        <w:rPr>
          <w:spacing w:val="21"/>
          <w:sz w:val="24"/>
        </w:rPr>
        <w:t xml:space="preserve"> </w:t>
      </w:r>
      <w:r>
        <w:rPr>
          <w:sz w:val="24"/>
        </w:rPr>
        <w:t>and</w:t>
      </w:r>
      <w:r>
        <w:rPr>
          <w:spacing w:val="20"/>
          <w:sz w:val="24"/>
        </w:rPr>
        <w:t xml:space="preserve"> </w:t>
      </w:r>
      <w:r>
        <w:rPr>
          <w:sz w:val="24"/>
        </w:rPr>
        <w:t>tithonia</w:t>
      </w:r>
      <w:r>
        <w:rPr>
          <w:spacing w:val="19"/>
          <w:sz w:val="24"/>
        </w:rPr>
        <w:t xml:space="preserve"> </w:t>
      </w:r>
      <w:r>
        <w:rPr>
          <w:sz w:val="24"/>
        </w:rPr>
        <w:t>had</w:t>
      </w:r>
      <w:r>
        <w:rPr>
          <w:spacing w:val="21"/>
          <w:sz w:val="24"/>
        </w:rPr>
        <w:t xml:space="preserve"> </w:t>
      </w:r>
      <w:r>
        <w:rPr>
          <w:sz w:val="24"/>
        </w:rPr>
        <w:t>no</w:t>
      </w:r>
      <w:r>
        <w:rPr>
          <w:spacing w:val="20"/>
          <w:sz w:val="24"/>
        </w:rPr>
        <w:t xml:space="preserve"> </w:t>
      </w:r>
      <w:r>
        <w:rPr>
          <w:sz w:val="24"/>
        </w:rPr>
        <w:t>significant</w:t>
      </w:r>
    </w:p>
    <w:p w:rsidR="00F14390" w:rsidRDefault="00DB01C4">
      <w:pPr>
        <w:pStyle w:val="ListParagraph"/>
        <w:numPr>
          <w:ilvl w:val="0"/>
          <w:numId w:val="47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 xml:space="preserve"> </w:t>
      </w:r>
      <w:r>
        <w:rPr>
          <w:sz w:val="24"/>
        </w:rPr>
        <w:t>(P&gt;0.05)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DMD,</w:t>
      </w:r>
      <w:r>
        <w:rPr>
          <w:spacing w:val="1"/>
          <w:sz w:val="24"/>
        </w:rPr>
        <w:t xml:space="preserve"> </w:t>
      </w:r>
      <w:r>
        <w:rPr>
          <w:sz w:val="24"/>
        </w:rPr>
        <w:t>OMD,</w:t>
      </w:r>
      <w:r>
        <w:rPr>
          <w:spacing w:val="-1"/>
          <w:sz w:val="24"/>
        </w:rPr>
        <w:t xml:space="preserve"> </w:t>
      </w:r>
      <w:r>
        <w:rPr>
          <w:sz w:val="24"/>
        </w:rPr>
        <w:t>and CPD.</w:t>
      </w:r>
    </w:p>
    <w:p w:rsidR="00F14390" w:rsidRDefault="00DB01C4">
      <w:pPr>
        <w:pStyle w:val="ListParagraph"/>
        <w:numPr>
          <w:ilvl w:val="0"/>
          <w:numId w:val="47"/>
        </w:numPr>
        <w:tabs>
          <w:tab w:val="left" w:pos="941"/>
        </w:tabs>
        <w:spacing w:before="149"/>
        <w:ind w:left="940" w:hanging="340"/>
        <w:rPr>
          <w:rFonts w:ascii="Calibri"/>
        </w:rPr>
      </w:pPr>
      <w:r>
        <w:rPr>
          <w:rFonts w:ascii="Calibri"/>
        </w:rPr>
        <w:t>193</w:t>
      </w:r>
    </w:p>
    <w:p w:rsidR="00F14390" w:rsidRDefault="00DB01C4">
      <w:pPr>
        <w:pStyle w:val="Heading4"/>
        <w:numPr>
          <w:ilvl w:val="0"/>
          <w:numId w:val="47"/>
        </w:numPr>
        <w:tabs>
          <w:tab w:val="left" w:pos="5080"/>
          <w:tab w:val="left" w:pos="5081"/>
        </w:tabs>
        <w:spacing w:before="132"/>
        <w:ind w:left="5081" w:hanging="4480"/>
      </w:pPr>
      <w:r>
        <w:t>DISCUSSION</w:t>
      </w:r>
    </w:p>
    <w:p w:rsidR="00F14390" w:rsidRDefault="00DB01C4">
      <w:pPr>
        <w:pStyle w:val="ListParagraph"/>
        <w:numPr>
          <w:ilvl w:val="0"/>
          <w:numId w:val="47"/>
        </w:numPr>
        <w:tabs>
          <w:tab w:val="left" w:pos="941"/>
        </w:tabs>
        <w:spacing w:before="145"/>
        <w:ind w:left="940" w:hanging="340"/>
        <w:rPr>
          <w:rFonts w:ascii="Calibri"/>
        </w:rPr>
      </w:pPr>
      <w:r>
        <w:rPr>
          <w:rFonts w:ascii="Calibri"/>
        </w:rPr>
        <w:t>195</w:t>
      </w:r>
    </w:p>
    <w:p w:rsidR="00F14390" w:rsidRDefault="00DB01C4">
      <w:pPr>
        <w:pStyle w:val="Heading4"/>
        <w:numPr>
          <w:ilvl w:val="0"/>
          <w:numId w:val="47"/>
        </w:numPr>
        <w:tabs>
          <w:tab w:val="left" w:pos="1300"/>
          <w:tab w:val="left" w:pos="1301"/>
        </w:tabs>
        <w:spacing w:before="132"/>
        <w:ind w:hanging="700"/>
      </w:pPr>
      <w:r>
        <w:t>Milk</w:t>
      </w:r>
      <w:r>
        <w:rPr>
          <w:spacing w:val="-2"/>
        </w:rPr>
        <w:t xml:space="preserve"> </w:t>
      </w:r>
      <w:r>
        <w:t>Production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Etawa</w:t>
      </w:r>
      <w:r>
        <w:rPr>
          <w:spacing w:val="-1"/>
        </w:rPr>
        <w:t xml:space="preserve"> </w:t>
      </w:r>
      <w:r>
        <w:t>Crossbreed</w:t>
      </w:r>
      <w:r>
        <w:rPr>
          <w:spacing w:val="-2"/>
        </w:rPr>
        <w:t xml:space="preserve"> </w:t>
      </w:r>
      <w:r>
        <w:t>Dairy</w:t>
      </w:r>
      <w:r>
        <w:rPr>
          <w:spacing w:val="-2"/>
        </w:rPr>
        <w:t xml:space="preserve"> </w:t>
      </w:r>
      <w:r>
        <w:t>Goats</w:t>
      </w:r>
      <w:r>
        <w:rPr>
          <w:spacing w:val="-2"/>
        </w:rPr>
        <w:t xml:space="preserve"> </w:t>
      </w:r>
      <w:r>
        <w:t>Treatment</w:t>
      </w:r>
    </w:p>
    <w:p w:rsidR="00F14390" w:rsidRDefault="00DB01C4">
      <w:pPr>
        <w:pStyle w:val="ListParagraph"/>
        <w:numPr>
          <w:ilvl w:val="0"/>
          <w:numId w:val="47"/>
        </w:numPr>
        <w:tabs>
          <w:tab w:val="left" w:pos="1583"/>
          <w:tab w:val="left" w:pos="1584"/>
        </w:tabs>
        <w:spacing w:before="125"/>
        <w:ind w:left="1583" w:hanging="983"/>
        <w:rPr>
          <w:sz w:val="24"/>
        </w:rPr>
      </w:pPr>
      <w:r>
        <w:rPr>
          <w:sz w:val="24"/>
        </w:rPr>
        <w:t>Replacement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>
        <w:rPr>
          <w:sz w:val="24"/>
        </w:rPr>
        <w:t>company</w:t>
      </w:r>
      <w:r>
        <w:rPr>
          <w:spacing w:val="10"/>
          <w:sz w:val="24"/>
        </w:rPr>
        <w:t xml:space="preserve"> </w:t>
      </w:r>
      <w:r>
        <w:rPr>
          <w:sz w:val="24"/>
        </w:rPr>
        <w:t>forages</w:t>
      </w:r>
      <w:r>
        <w:rPr>
          <w:spacing w:val="15"/>
          <w:sz w:val="24"/>
        </w:rPr>
        <w:t xml:space="preserve"> </w:t>
      </w:r>
      <w:r>
        <w:rPr>
          <w:sz w:val="24"/>
        </w:rPr>
        <w:t>with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mixture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cassava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tithonia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replacement</w:t>
      </w:r>
    </w:p>
    <w:p w:rsidR="00F14390" w:rsidRDefault="00DB01C4">
      <w:pPr>
        <w:pStyle w:val="ListParagraph"/>
        <w:numPr>
          <w:ilvl w:val="0"/>
          <w:numId w:val="47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of</w:t>
      </w:r>
      <w:r>
        <w:rPr>
          <w:spacing w:val="26"/>
          <w:sz w:val="24"/>
        </w:rPr>
        <w:t xml:space="preserve"> </w:t>
      </w:r>
      <w:r>
        <w:rPr>
          <w:sz w:val="24"/>
        </w:rPr>
        <w:t>company</w:t>
      </w:r>
      <w:r>
        <w:rPr>
          <w:spacing w:val="22"/>
          <w:sz w:val="24"/>
        </w:rPr>
        <w:t xml:space="preserve"> </w:t>
      </w:r>
      <w:r>
        <w:rPr>
          <w:sz w:val="24"/>
        </w:rPr>
        <w:t>concentrate</w:t>
      </w:r>
      <w:r>
        <w:rPr>
          <w:spacing w:val="29"/>
          <w:sz w:val="24"/>
        </w:rPr>
        <w:t xml:space="preserve"> </w:t>
      </w:r>
      <w:r>
        <w:rPr>
          <w:sz w:val="24"/>
        </w:rPr>
        <w:t>with</w:t>
      </w:r>
      <w:r>
        <w:rPr>
          <w:spacing w:val="28"/>
          <w:sz w:val="24"/>
        </w:rPr>
        <w:t xml:space="preserve"> </w:t>
      </w:r>
      <w:r>
        <w:rPr>
          <w:sz w:val="24"/>
        </w:rPr>
        <w:t>PKCC</w:t>
      </w:r>
      <w:r>
        <w:rPr>
          <w:spacing w:val="26"/>
          <w:sz w:val="24"/>
        </w:rPr>
        <w:t xml:space="preserve"> </w:t>
      </w:r>
      <w:r>
        <w:rPr>
          <w:sz w:val="24"/>
        </w:rPr>
        <w:t>were</w:t>
      </w:r>
      <w:r>
        <w:rPr>
          <w:spacing w:val="25"/>
          <w:sz w:val="24"/>
        </w:rPr>
        <w:t xml:space="preserve"> </w:t>
      </w:r>
      <w:r>
        <w:rPr>
          <w:sz w:val="24"/>
        </w:rPr>
        <w:t>not</w:t>
      </w:r>
      <w:r>
        <w:rPr>
          <w:spacing w:val="29"/>
          <w:sz w:val="24"/>
        </w:rPr>
        <w:t xml:space="preserve"> </w:t>
      </w:r>
      <w:r>
        <w:rPr>
          <w:sz w:val="24"/>
        </w:rPr>
        <w:t>significantly</w:t>
      </w:r>
      <w:r>
        <w:rPr>
          <w:spacing w:val="22"/>
          <w:sz w:val="24"/>
        </w:rPr>
        <w:t xml:space="preserve"> </w:t>
      </w:r>
      <w:r>
        <w:rPr>
          <w:sz w:val="24"/>
        </w:rPr>
        <w:t>different</w:t>
      </w:r>
      <w:r>
        <w:rPr>
          <w:spacing w:val="28"/>
          <w:sz w:val="24"/>
        </w:rPr>
        <w:t xml:space="preserve"> </w:t>
      </w:r>
      <w:r>
        <w:rPr>
          <w:sz w:val="24"/>
        </w:rPr>
        <w:t>(P&gt;0.05)</w:t>
      </w:r>
      <w:r>
        <w:rPr>
          <w:spacing w:val="26"/>
          <w:sz w:val="24"/>
        </w:rPr>
        <w:t xml:space="preserve"> </w:t>
      </w:r>
      <w:r>
        <w:rPr>
          <w:sz w:val="24"/>
        </w:rPr>
        <w:t>in</w:t>
      </w:r>
      <w:r>
        <w:rPr>
          <w:spacing w:val="28"/>
          <w:sz w:val="24"/>
        </w:rPr>
        <w:t xml:space="preserve"> </w:t>
      </w:r>
      <w:r>
        <w:rPr>
          <w:sz w:val="24"/>
        </w:rPr>
        <w:t>increasing</w:t>
      </w:r>
    </w:p>
    <w:p w:rsidR="00F14390" w:rsidRDefault="00DB01C4">
      <w:pPr>
        <w:pStyle w:val="ListParagraph"/>
        <w:numPr>
          <w:ilvl w:val="0"/>
          <w:numId w:val="47"/>
        </w:numPr>
        <w:tabs>
          <w:tab w:val="left" w:pos="1300"/>
          <w:tab w:val="left" w:pos="1301"/>
        </w:tabs>
        <w:spacing w:before="129"/>
        <w:ind w:hanging="700"/>
        <w:rPr>
          <w:sz w:val="24"/>
        </w:rPr>
      </w:pPr>
      <w:r>
        <w:rPr>
          <w:sz w:val="24"/>
        </w:rPr>
        <w:t>milk</w:t>
      </w:r>
      <w:r>
        <w:rPr>
          <w:spacing w:val="10"/>
          <w:sz w:val="24"/>
        </w:rPr>
        <w:t xml:space="preserve"> </w:t>
      </w:r>
      <w:r>
        <w:rPr>
          <w:sz w:val="24"/>
        </w:rPr>
        <w:t>production.</w:t>
      </w:r>
      <w:r>
        <w:rPr>
          <w:spacing w:val="10"/>
          <w:sz w:val="24"/>
        </w:rPr>
        <w:t xml:space="preserve"> </w:t>
      </w:r>
      <w:r>
        <w:rPr>
          <w:sz w:val="24"/>
        </w:rPr>
        <w:t>Milk</w:t>
      </w:r>
      <w:r>
        <w:rPr>
          <w:spacing w:val="10"/>
          <w:sz w:val="24"/>
        </w:rPr>
        <w:t xml:space="preserve"> </w:t>
      </w:r>
      <w:r>
        <w:rPr>
          <w:sz w:val="24"/>
        </w:rPr>
        <w:t>production</w:t>
      </w:r>
      <w:r>
        <w:rPr>
          <w:spacing w:val="10"/>
          <w:sz w:val="24"/>
        </w:rPr>
        <w:t xml:space="preserve"> </w:t>
      </w:r>
      <w:r>
        <w:rPr>
          <w:sz w:val="24"/>
        </w:rPr>
        <w:t>in</w:t>
      </w:r>
      <w:r>
        <w:rPr>
          <w:spacing w:val="11"/>
          <w:sz w:val="24"/>
        </w:rPr>
        <w:t xml:space="preserve"> </w:t>
      </w:r>
      <w:r>
        <w:rPr>
          <w:sz w:val="24"/>
        </w:rPr>
        <w:t>dairy</w:t>
      </w:r>
      <w:r>
        <w:rPr>
          <w:spacing w:val="5"/>
          <w:sz w:val="24"/>
        </w:rPr>
        <w:t xml:space="preserve"> </w:t>
      </w:r>
      <w:r>
        <w:rPr>
          <w:sz w:val="24"/>
        </w:rPr>
        <w:t>goats</w:t>
      </w:r>
      <w:r>
        <w:rPr>
          <w:spacing w:val="10"/>
          <w:sz w:val="24"/>
        </w:rPr>
        <w:t xml:space="preserve"> </w:t>
      </w:r>
      <w:r>
        <w:rPr>
          <w:sz w:val="24"/>
        </w:rPr>
        <w:t>is</w:t>
      </w:r>
      <w:r>
        <w:rPr>
          <w:spacing w:val="11"/>
          <w:sz w:val="24"/>
        </w:rPr>
        <w:t xml:space="preserve"> </w:t>
      </w:r>
      <w:r>
        <w:rPr>
          <w:sz w:val="24"/>
        </w:rPr>
        <w:t>strongly</w:t>
      </w:r>
      <w:r>
        <w:rPr>
          <w:spacing w:val="5"/>
          <w:sz w:val="24"/>
        </w:rPr>
        <w:t xml:space="preserve"> </w:t>
      </w:r>
      <w:r>
        <w:rPr>
          <w:sz w:val="24"/>
        </w:rPr>
        <w:t>influenced</w:t>
      </w:r>
      <w:r>
        <w:rPr>
          <w:spacing w:val="10"/>
          <w:sz w:val="24"/>
        </w:rPr>
        <w:t xml:space="preserve"> </w:t>
      </w:r>
      <w:r>
        <w:rPr>
          <w:sz w:val="24"/>
        </w:rPr>
        <w:t>by</w:t>
      </w:r>
      <w:r>
        <w:rPr>
          <w:spacing w:val="8"/>
          <w:sz w:val="24"/>
        </w:rPr>
        <w:t xml:space="preserve"> </w:t>
      </w:r>
      <w:r>
        <w:rPr>
          <w:sz w:val="24"/>
        </w:rPr>
        <w:t>feed</w:t>
      </w:r>
      <w:r>
        <w:rPr>
          <w:spacing w:val="10"/>
          <w:sz w:val="24"/>
        </w:rPr>
        <w:t xml:space="preserve"> </w:t>
      </w:r>
      <w:r>
        <w:rPr>
          <w:sz w:val="24"/>
        </w:rPr>
        <w:t>quality.</w:t>
      </w:r>
      <w:r>
        <w:rPr>
          <w:spacing w:val="9"/>
          <w:sz w:val="24"/>
        </w:rPr>
        <w:t xml:space="preserve"> </w:t>
      </w:r>
      <w:r>
        <w:rPr>
          <w:sz w:val="24"/>
        </w:rPr>
        <w:t>Good</w:t>
      </w:r>
    </w:p>
    <w:p w:rsidR="00F14390" w:rsidRDefault="00DB01C4">
      <w:pPr>
        <w:pStyle w:val="ListParagraph"/>
        <w:numPr>
          <w:ilvl w:val="0"/>
          <w:numId w:val="47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quality</w:t>
      </w:r>
      <w:r>
        <w:rPr>
          <w:spacing w:val="46"/>
          <w:sz w:val="24"/>
        </w:rPr>
        <w:t xml:space="preserve"> </w:t>
      </w:r>
      <w:r>
        <w:rPr>
          <w:sz w:val="24"/>
        </w:rPr>
        <w:t>feed</w:t>
      </w:r>
      <w:r>
        <w:rPr>
          <w:spacing w:val="52"/>
          <w:sz w:val="24"/>
        </w:rPr>
        <w:t xml:space="preserve"> </w:t>
      </w:r>
      <w:r>
        <w:rPr>
          <w:sz w:val="24"/>
        </w:rPr>
        <w:t>will</w:t>
      </w:r>
      <w:r>
        <w:rPr>
          <w:spacing w:val="52"/>
          <w:sz w:val="24"/>
        </w:rPr>
        <w:t xml:space="preserve"> </w:t>
      </w:r>
      <w:r>
        <w:rPr>
          <w:sz w:val="24"/>
        </w:rPr>
        <w:t>increase</w:t>
      </w:r>
      <w:r>
        <w:rPr>
          <w:spacing w:val="51"/>
          <w:sz w:val="24"/>
        </w:rPr>
        <w:t xml:space="preserve"> </w:t>
      </w:r>
      <w:r>
        <w:rPr>
          <w:sz w:val="24"/>
        </w:rPr>
        <w:t>milk</w:t>
      </w:r>
      <w:r>
        <w:rPr>
          <w:spacing w:val="53"/>
          <w:sz w:val="24"/>
        </w:rPr>
        <w:t xml:space="preserve"> </w:t>
      </w:r>
      <w:r>
        <w:rPr>
          <w:sz w:val="24"/>
        </w:rPr>
        <w:t>production.</w:t>
      </w:r>
      <w:r>
        <w:rPr>
          <w:spacing w:val="51"/>
          <w:sz w:val="24"/>
        </w:rPr>
        <w:t xml:space="preserve"> </w:t>
      </w:r>
      <w:r>
        <w:rPr>
          <w:sz w:val="24"/>
        </w:rPr>
        <w:t>Using</w:t>
      </w:r>
      <w:r>
        <w:rPr>
          <w:spacing w:val="50"/>
          <w:sz w:val="24"/>
        </w:rPr>
        <w:t xml:space="preserve"> </w:t>
      </w:r>
      <w:r>
        <w:rPr>
          <w:sz w:val="24"/>
        </w:rPr>
        <w:t>cassava</w:t>
      </w:r>
      <w:r>
        <w:rPr>
          <w:spacing w:val="53"/>
          <w:sz w:val="24"/>
        </w:rPr>
        <w:t xml:space="preserve"> </w:t>
      </w:r>
      <w:r>
        <w:rPr>
          <w:sz w:val="24"/>
        </w:rPr>
        <w:t>leaves,</w:t>
      </w:r>
      <w:r>
        <w:rPr>
          <w:spacing w:val="51"/>
          <w:sz w:val="24"/>
        </w:rPr>
        <w:t xml:space="preserve"> </w:t>
      </w:r>
      <w:r>
        <w:rPr>
          <w:sz w:val="24"/>
        </w:rPr>
        <w:t>tithonia,</w:t>
      </w:r>
      <w:r>
        <w:rPr>
          <w:spacing w:val="52"/>
          <w:sz w:val="24"/>
        </w:rPr>
        <w:t xml:space="preserve"> </w:t>
      </w:r>
      <w:r>
        <w:rPr>
          <w:sz w:val="24"/>
        </w:rPr>
        <w:t>and</w:t>
      </w:r>
      <w:r>
        <w:rPr>
          <w:spacing w:val="51"/>
          <w:sz w:val="24"/>
        </w:rPr>
        <w:t xml:space="preserve"> </w:t>
      </w:r>
      <w:r>
        <w:rPr>
          <w:sz w:val="24"/>
        </w:rPr>
        <w:t>PKCC</w:t>
      </w:r>
      <w:r>
        <w:rPr>
          <w:spacing w:val="53"/>
          <w:sz w:val="24"/>
        </w:rPr>
        <w:t xml:space="preserve"> </w:t>
      </w:r>
      <w:r>
        <w:rPr>
          <w:sz w:val="24"/>
        </w:rPr>
        <w:t>is</w:t>
      </w:r>
    </w:p>
    <w:p w:rsidR="00F14390" w:rsidRDefault="00DB01C4">
      <w:pPr>
        <w:pStyle w:val="ListParagraph"/>
        <w:numPr>
          <w:ilvl w:val="0"/>
          <w:numId w:val="47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expected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increase</w:t>
      </w:r>
      <w:r>
        <w:rPr>
          <w:spacing w:val="-2"/>
          <w:sz w:val="24"/>
        </w:rPr>
        <w:t xml:space="preserve"> </w:t>
      </w:r>
      <w:r>
        <w:rPr>
          <w:sz w:val="24"/>
        </w:rPr>
        <w:t>milk</w:t>
      </w:r>
      <w:r>
        <w:rPr>
          <w:spacing w:val="-1"/>
          <w:sz w:val="24"/>
        </w:rPr>
        <w:t xml:space="preserve"> </w:t>
      </w:r>
      <w:r>
        <w:rPr>
          <w:sz w:val="24"/>
        </w:rPr>
        <w:t>production.</w:t>
      </w:r>
    </w:p>
    <w:p w:rsidR="00F14390" w:rsidRDefault="00F14390">
      <w:pPr>
        <w:rPr>
          <w:sz w:val="24"/>
        </w:rPr>
        <w:sectPr w:rsidR="00F14390">
          <w:pgSz w:w="11910" w:h="16850"/>
          <w:pgMar w:top="1360" w:right="60" w:bottom="920" w:left="140" w:header="0" w:footer="734" w:gutter="0"/>
          <w:cols w:space="720"/>
        </w:sectPr>
      </w:pPr>
    </w:p>
    <w:p w:rsidR="00F14390" w:rsidRDefault="00DB01C4">
      <w:pPr>
        <w:pStyle w:val="ListParagraph"/>
        <w:numPr>
          <w:ilvl w:val="0"/>
          <w:numId w:val="47"/>
        </w:numPr>
        <w:tabs>
          <w:tab w:val="left" w:pos="1583"/>
          <w:tab w:val="left" w:pos="1584"/>
        </w:tabs>
        <w:spacing w:before="73"/>
        <w:ind w:left="1583" w:hanging="983"/>
        <w:rPr>
          <w:sz w:val="24"/>
        </w:rPr>
      </w:pPr>
      <w:r>
        <w:rPr>
          <w:sz w:val="24"/>
        </w:rPr>
        <w:lastRenderedPageBreak/>
        <w:t>The</w:t>
      </w:r>
      <w:r>
        <w:rPr>
          <w:spacing w:val="59"/>
          <w:sz w:val="24"/>
        </w:rPr>
        <w:t xml:space="preserve"> </w:t>
      </w:r>
      <w:r>
        <w:rPr>
          <w:sz w:val="24"/>
        </w:rPr>
        <w:t>study</w:t>
      </w:r>
      <w:r>
        <w:rPr>
          <w:spacing w:val="57"/>
          <w:sz w:val="24"/>
        </w:rPr>
        <w:t xml:space="preserve"> </w:t>
      </w:r>
      <w:r>
        <w:rPr>
          <w:sz w:val="24"/>
        </w:rPr>
        <w:t>concludes</w:t>
      </w:r>
      <w:r>
        <w:rPr>
          <w:spacing w:val="2"/>
          <w:sz w:val="24"/>
        </w:rPr>
        <w:t xml:space="preserve"> </w:t>
      </w:r>
      <w:r>
        <w:rPr>
          <w:sz w:val="24"/>
        </w:rPr>
        <w:t>that</w:t>
      </w:r>
      <w:r>
        <w:rPr>
          <w:spacing w:val="63"/>
          <w:sz w:val="24"/>
        </w:rPr>
        <w:t xml:space="preserve"> </w:t>
      </w:r>
      <w:r>
        <w:rPr>
          <w:sz w:val="24"/>
        </w:rPr>
        <w:t>of</w:t>
      </w:r>
      <w:r>
        <w:rPr>
          <w:spacing w:val="61"/>
          <w:sz w:val="24"/>
        </w:rPr>
        <w:t xml:space="preserve"> </w:t>
      </w:r>
      <w:r>
        <w:rPr>
          <w:sz w:val="24"/>
        </w:rPr>
        <w:t>the</w:t>
      </w:r>
      <w:r>
        <w:rPr>
          <w:spacing w:val="61"/>
          <w:sz w:val="24"/>
        </w:rPr>
        <w:t xml:space="preserve"> </w:t>
      </w:r>
      <w:r>
        <w:rPr>
          <w:sz w:val="24"/>
        </w:rPr>
        <w:t>variance</w:t>
      </w:r>
      <w:r>
        <w:rPr>
          <w:spacing w:val="60"/>
          <w:sz w:val="24"/>
        </w:rPr>
        <w:t xml:space="preserve"> </w:t>
      </w:r>
      <w:r>
        <w:rPr>
          <w:sz w:val="24"/>
        </w:rPr>
        <w:t>of</w:t>
      </w:r>
      <w:r>
        <w:rPr>
          <w:spacing w:val="61"/>
          <w:sz w:val="24"/>
        </w:rPr>
        <w:t xml:space="preserve"> </w:t>
      </w:r>
      <w:r>
        <w:rPr>
          <w:sz w:val="24"/>
        </w:rPr>
        <w:t>the</w:t>
      </w:r>
      <w:r>
        <w:rPr>
          <w:spacing w:val="61"/>
          <w:sz w:val="24"/>
        </w:rPr>
        <w:t xml:space="preserve"> </w:t>
      </w:r>
      <w:r>
        <w:rPr>
          <w:sz w:val="24"/>
        </w:rPr>
        <w:t>highest</w:t>
      </w:r>
      <w:r>
        <w:rPr>
          <w:spacing w:val="61"/>
          <w:sz w:val="24"/>
        </w:rPr>
        <w:t xml:space="preserve"> </w:t>
      </w:r>
      <w:r>
        <w:rPr>
          <w:sz w:val="24"/>
        </w:rPr>
        <w:t>milk</w:t>
      </w:r>
      <w:r>
        <w:rPr>
          <w:spacing w:val="62"/>
          <w:sz w:val="24"/>
        </w:rPr>
        <w:t xml:space="preserve"> </w:t>
      </w:r>
      <w:r>
        <w:rPr>
          <w:sz w:val="24"/>
        </w:rPr>
        <w:t>production</w:t>
      </w:r>
      <w:r>
        <w:rPr>
          <w:spacing w:val="61"/>
          <w:sz w:val="24"/>
        </w:rPr>
        <w:t xml:space="preserve"> </w:t>
      </w:r>
      <w:r>
        <w:rPr>
          <w:sz w:val="24"/>
        </w:rPr>
        <w:t>after</w:t>
      </w:r>
      <w:r>
        <w:rPr>
          <w:spacing w:val="61"/>
          <w:sz w:val="24"/>
        </w:rPr>
        <w:t xml:space="preserve"> </w:t>
      </w:r>
      <w:r>
        <w:rPr>
          <w:sz w:val="24"/>
        </w:rPr>
        <w:t>being</w:t>
      </w:r>
    </w:p>
    <w:p w:rsidR="00F14390" w:rsidRDefault="00DB01C4">
      <w:pPr>
        <w:pStyle w:val="ListParagraph"/>
        <w:numPr>
          <w:ilvl w:val="0"/>
          <w:numId w:val="47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converted</w:t>
      </w:r>
      <w:r>
        <w:rPr>
          <w:spacing w:val="13"/>
          <w:sz w:val="24"/>
        </w:rPr>
        <w:t xml:space="preserve"> </w:t>
      </w:r>
      <w:r>
        <w:rPr>
          <w:sz w:val="24"/>
        </w:rPr>
        <w:t>to</w:t>
      </w:r>
      <w:r>
        <w:rPr>
          <w:spacing w:val="13"/>
          <w:sz w:val="24"/>
        </w:rPr>
        <w:t xml:space="preserve"> </w:t>
      </w:r>
      <w:r>
        <w:rPr>
          <w:sz w:val="24"/>
        </w:rPr>
        <w:t>4%</w:t>
      </w:r>
      <w:r>
        <w:rPr>
          <w:spacing w:val="14"/>
          <w:sz w:val="24"/>
        </w:rPr>
        <w:t xml:space="preserve"> </w:t>
      </w:r>
      <w:r>
        <w:rPr>
          <w:sz w:val="24"/>
        </w:rPr>
        <w:t>FCM</w:t>
      </w:r>
      <w:r>
        <w:rPr>
          <w:spacing w:val="14"/>
          <w:sz w:val="24"/>
        </w:rPr>
        <w:t xml:space="preserve"> </w:t>
      </w:r>
      <w:r>
        <w:rPr>
          <w:sz w:val="24"/>
        </w:rPr>
        <w:t>was</w:t>
      </w:r>
      <w:r>
        <w:rPr>
          <w:spacing w:val="13"/>
          <w:sz w:val="24"/>
        </w:rPr>
        <w:t xml:space="preserve"> </w:t>
      </w:r>
      <w:r>
        <w:rPr>
          <w:sz w:val="24"/>
        </w:rPr>
        <w:t>in</w:t>
      </w:r>
      <w:r>
        <w:rPr>
          <w:spacing w:val="13"/>
          <w:sz w:val="24"/>
        </w:rPr>
        <w:t xml:space="preserve"> </w:t>
      </w:r>
      <w:r>
        <w:rPr>
          <w:sz w:val="24"/>
        </w:rPr>
        <w:t>treatment</w:t>
      </w:r>
      <w:r>
        <w:rPr>
          <w:spacing w:val="14"/>
          <w:sz w:val="24"/>
        </w:rPr>
        <w:t xml:space="preserve"> </w:t>
      </w:r>
      <w:r>
        <w:rPr>
          <w:sz w:val="24"/>
        </w:rPr>
        <w:t>D,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lowest</w:t>
      </w:r>
      <w:r>
        <w:rPr>
          <w:spacing w:val="14"/>
          <w:sz w:val="24"/>
        </w:rPr>
        <w:t xml:space="preserve"> </w:t>
      </w:r>
      <w:r>
        <w:rPr>
          <w:sz w:val="24"/>
        </w:rPr>
        <w:t>was</w:t>
      </w:r>
      <w:r>
        <w:rPr>
          <w:spacing w:val="13"/>
          <w:sz w:val="24"/>
        </w:rPr>
        <w:t xml:space="preserve"> </w:t>
      </w:r>
      <w:r>
        <w:rPr>
          <w:sz w:val="24"/>
        </w:rPr>
        <w:t>in</w:t>
      </w:r>
      <w:r>
        <w:rPr>
          <w:spacing w:val="13"/>
          <w:sz w:val="24"/>
        </w:rPr>
        <w:t xml:space="preserve"> </w:t>
      </w:r>
      <w:r>
        <w:rPr>
          <w:sz w:val="24"/>
        </w:rPr>
        <w:t>treatment</w:t>
      </w:r>
      <w:r>
        <w:rPr>
          <w:spacing w:val="14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(control).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47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insignificant</w:t>
      </w:r>
      <w:r>
        <w:rPr>
          <w:spacing w:val="46"/>
          <w:sz w:val="24"/>
        </w:rPr>
        <w:t xml:space="preserve"> </w:t>
      </w:r>
      <w:r>
        <w:rPr>
          <w:sz w:val="24"/>
        </w:rPr>
        <w:t>difference</w:t>
      </w:r>
      <w:r>
        <w:rPr>
          <w:spacing w:val="48"/>
          <w:sz w:val="24"/>
        </w:rPr>
        <w:t xml:space="preserve"> </w:t>
      </w:r>
      <w:r>
        <w:rPr>
          <w:sz w:val="24"/>
        </w:rPr>
        <w:t>between</w:t>
      </w:r>
      <w:r>
        <w:rPr>
          <w:spacing w:val="46"/>
          <w:sz w:val="24"/>
        </w:rPr>
        <w:t xml:space="preserve"> </w:t>
      </w:r>
      <w:r>
        <w:rPr>
          <w:sz w:val="24"/>
        </w:rPr>
        <w:t>treatments</w:t>
      </w:r>
      <w:r>
        <w:rPr>
          <w:spacing w:val="47"/>
          <w:sz w:val="24"/>
        </w:rPr>
        <w:t xml:space="preserve"> </w:t>
      </w:r>
      <w:r>
        <w:rPr>
          <w:sz w:val="24"/>
        </w:rPr>
        <w:t>A,</w:t>
      </w:r>
      <w:r>
        <w:rPr>
          <w:spacing w:val="46"/>
          <w:sz w:val="24"/>
        </w:rPr>
        <w:t xml:space="preserve"> </w:t>
      </w:r>
      <w:r>
        <w:rPr>
          <w:sz w:val="24"/>
        </w:rPr>
        <w:t>B,</w:t>
      </w:r>
      <w:r>
        <w:rPr>
          <w:spacing w:val="46"/>
          <w:sz w:val="24"/>
        </w:rPr>
        <w:t xml:space="preserve"> </w:t>
      </w:r>
      <w:r>
        <w:rPr>
          <w:sz w:val="24"/>
        </w:rPr>
        <w:t>C,</w:t>
      </w:r>
      <w:r>
        <w:rPr>
          <w:spacing w:val="46"/>
          <w:sz w:val="24"/>
        </w:rPr>
        <w:t xml:space="preserve"> </w:t>
      </w:r>
      <w:r>
        <w:rPr>
          <w:sz w:val="24"/>
        </w:rPr>
        <w:t>and</w:t>
      </w:r>
      <w:r>
        <w:rPr>
          <w:spacing w:val="46"/>
          <w:sz w:val="24"/>
        </w:rPr>
        <w:t xml:space="preserve"> </w:t>
      </w:r>
      <w:r>
        <w:rPr>
          <w:sz w:val="24"/>
        </w:rPr>
        <w:t>D</w:t>
      </w:r>
      <w:r>
        <w:rPr>
          <w:spacing w:val="46"/>
          <w:sz w:val="24"/>
        </w:rPr>
        <w:t xml:space="preserve"> </w:t>
      </w:r>
      <w:r>
        <w:rPr>
          <w:sz w:val="24"/>
        </w:rPr>
        <w:t>could</w:t>
      </w:r>
      <w:r>
        <w:rPr>
          <w:spacing w:val="47"/>
          <w:sz w:val="24"/>
        </w:rPr>
        <w:t xml:space="preserve"> </w:t>
      </w:r>
      <w:r>
        <w:rPr>
          <w:sz w:val="24"/>
        </w:rPr>
        <w:t>be</w:t>
      </w:r>
      <w:r>
        <w:rPr>
          <w:spacing w:val="45"/>
          <w:sz w:val="24"/>
        </w:rPr>
        <w:t xml:space="preserve"> </w:t>
      </w:r>
      <w:r>
        <w:rPr>
          <w:sz w:val="24"/>
        </w:rPr>
        <w:t>caused</w:t>
      </w:r>
      <w:r>
        <w:rPr>
          <w:spacing w:val="46"/>
          <w:sz w:val="24"/>
        </w:rPr>
        <w:t xml:space="preserve"> </w:t>
      </w:r>
      <w:r>
        <w:rPr>
          <w:sz w:val="24"/>
        </w:rPr>
        <w:t>by</w:t>
      </w:r>
      <w:r>
        <w:rPr>
          <w:spacing w:val="41"/>
          <w:sz w:val="24"/>
        </w:rPr>
        <w:t xml:space="preserve"> </w:t>
      </w:r>
      <w:r>
        <w:rPr>
          <w:sz w:val="24"/>
        </w:rPr>
        <w:t>the</w:t>
      </w:r>
      <w:r>
        <w:rPr>
          <w:spacing w:val="46"/>
          <w:sz w:val="24"/>
        </w:rPr>
        <w:t xml:space="preserve"> </w:t>
      </w:r>
      <w:r>
        <w:rPr>
          <w:sz w:val="24"/>
        </w:rPr>
        <w:t>feed</w:t>
      </w:r>
    </w:p>
    <w:p w:rsidR="00F14390" w:rsidRDefault="00DB01C4">
      <w:pPr>
        <w:pStyle w:val="ListParagraph"/>
        <w:numPr>
          <w:ilvl w:val="0"/>
          <w:numId w:val="47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quality.</w:t>
      </w:r>
      <w:r>
        <w:rPr>
          <w:spacing w:val="38"/>
          <w:sz w:val="24"/>
        </w:rPr>
        <w:t xml:space="preserve"> </w:t>
      </w:r>
      <w:r>
        <w:rPr>
          <w:sz w:val="24"/>
        </w:rPr>
        <w:t>The</w:t>
      </w:r>
      <w:r>
        <w:rPr>
          <w:spacing w:val="38"/>
          <w:sz w:val="24"/>
        </w:rPr>
        <w:t xml:space="preserve"> </w:t>
      </w:r>
      <w:r>
        <w:rPr>
          <w:sz w:val="24"/>
        </w:rPr>
        <w:t>prepared</w:t>
      </w:r>
      <w:r>
        <w:rPr>
          <w:spacing w:val="38"/>
          <w:sz w:val="24"/>
        </w:rPr>
        <w:t xml:space="preserve"> </w:t>
      </w:r>
      <w:r>
        <w:rPr>
          <w:sz w:val="24"/>
        </w:rPr>
        <w:t>rations</w:t>
      </w:r>
      <w:r>
        <w:rPr>
          <w:spacing w:val="39"/>
          <w:sz w:val="24"/>
        </w:rPr>
        <w:t xml:space="preserve"> </w:t>
      </w:r>
      <w:r>
        <w:rPr>
          <w:sz w:val="24"/>
        </w:rPr>
        <w:t>had</w:t>
      </w:r>
      <w:r>
        <w:rPr>
          <w:spacing w:val="38"/>
          <w:sz w:val="24"/>
        </w:rPr>
        <w:t xml:space="preserve"> </w:t>
      </w:r>
      <w:r>
        <w:rPr>
          <w:sz w:val="24"/>
        </w:rPr>
        <w:t>a</w:t>
      </w:r>
      <w:r>
        <w:rPr>
          <w:spacing w:val="38"/>
          <w:sz w:val="24"/>
        </w:rPr>
        <w:t xml:space="preserve"> </w:t>
      </w:r>
      <w:r>
        <w:rPr>
          <w:sz w:val="24"/>
        </w:rPr>
        <w:t>crude</w:t>
      </w:r>
      <w:r>
        <w:rPr>
          <w:spacing w:val="36"/>
          <w:sz w:val="24"/>
        </w:rPr>
        <w:t xml:space="preserve"> </w:t>
      </w:r>
      <w:r>
        <w:rPr>
          <w:sz w:val="24"/>
        </w:rPr>
        <w:t>protein</w:t>
      </w:r>
      <w:r>
        <w:rPr>
          <w:spacing w:val="39"/>
          <w:sz w:val="24"/>
        </w:rPr>
        <w:t xml:space="preserve"> </w:t>
      </w:r>
      <w:r>
        <w:rPr>
          <w:sz w:val="24"/>
        </w:rPr>
        <w:t>that</w:t>
      </w:r>
      <w:r>
        <w:rPr>
          <w:spacing w:val="39"/>
          <w:sz w:val="24"/>
        </w:rPr>
        <w:t xml:space="preserve"> </w:t>
      </w:r>
      <w:r>
        <w:rPr>
          <w:sz w:val="24"/>
        </w:rPr>
        <w:t>was</w:t>
      </w:r>
      <w:r>
        <w:rPr>
          <w:spacing w:val="38"/>
          <w:sz w:val="24"/>
        </w:rPr>
        <w:t xml:space="preserve"> </w:t>
      </w:r>
      <w:r>
        <w:rPr>
          <w:sz w:val="24"/>
        </w:rPr>
        <w:t>not</w:t>
      </w:r>
      <w:r>
        <w:rPr>
          <w:spacing w:val="37"/>
          <w:sz w:val="24"/>
        </w:rPr>
        <w:t xml:space="preserve"> </w:t>
      </w:r>
      <w:r>
        <w:rPr>
          <w:sz w:val="24"/>
        </w:rPr>
        <w:t>much</w:t>
      </w:r>
      <w:r>
        <w:rPr>
          <w:spacing w:val="38"/>
          <w:sz w:val="24"/>
        </w:rPr>
        <w:t xml:space="preserve"> </w:t>
      </w:r>
      <w:r>
        <w:rPr>
          <w:sz w:val="24"/>
        </w:rPr>
        <w:t>different</w:t>
      </w:r>
      <w:r>
        <w:rPr>
          <w:spacing w:val="40"/>
          <w:sz w:val="24"/>
        </w:rPr>
        <w:t xml:space="preserve"> </w:t>
      </w:r>
      <w:r>
        <w:rPr>
          <w:sz w:val="24"/>
        </w:rPr>
        <w:t>between</w:t>
      </w:r>
      <w:r>
        <w:rPr>
          <w:spacing w:val="38"/>
          <w:sz w:val="24"/>
        </w:rPr>
        <w:t xml:space="preserve"> </w:t>
      </w:r>
      <w:r>
        <w:rPr>
          <w:sz w:val="24"/>
        </w:rPr>
        <w:t>A</w:t>
      </w:r>
    </w:p>
    <w:p w:rsidR="00F14390" w:rsidRDefault="00DB01C4">
      <w:pPr>
        <w:pStyle w:val="BodyText"/>
        <w:tabs>
          <w:tab w:val="left" w:pos="1300"/>
        </w:tabs>
        <w:spacing w:before="132"/>
        <w:ind w:left="601"/>
      </w:pPr>
      <w:r>
        <w:rPr>
          <w:rFonts w:ascii="Calibri"/>
          <w:sz w:val="22"/>
        </w:rPr>
        <w:t>206</w:t>
      </w:r>
      <w:r>
        <w:rPr>
          <w:rFonts w:ascii="Calibri"/>
          <w:sz w:val="22"/>
        </w:rPr>
        <w:tab/>
      </w:r>
      <w:r>
        <w:t>(21.35%)</w:t>
      </w:r>
      <w:r>
        <w:rPr>
          <w:spacing w:val="14"/>
        </w:rPr>
        <w:t xml:space="preserve"> </w:t>
      </w:r>
      <w:r>
        <w:t>rations,</w:t>
      </w:r>
      <w:r>
        <w:rPr>
          <w:spacing w:val="16"/>
        </w:rPr>
        <w:t xml:space="preserve"> </w:t>
      </w:r>
      <w:r>
        <w:t>B</w:t>
      </w:r>
      <w:r>
        <w:rPr>
          <w:spacing w:val="13"/>
        </w:rPr>
        <w:t xml:space="preserve"> </w:t>
      </w:r>
      <w:r>
        <w:t>(22.07%),</w:t>
      </w:r>
      <w:r>
        <w:rPr>
          <w:spacing w:val="14"/>
        </w:rPr>
        <w:t xml:space="preserve"> </w:t>
      </w:r>
      <w:r>
        <w:t>C</w:t>
      </w:r>
      <w:r>
        <w:rPr>
          <w:spacing w:val="14"/>
        </w:rPr>
        <w:t xml:space="preserve"> </w:t>
      </w:r>
      <w:r>
        <w:t>(21.69%),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D</w:t>
      </w:r>
      <w:r>
        <w:rPr>
          <w:spacing w:val="13"/>
        </w:rPr>
        <w:t xml:space="preserve"> </w:t>
      </w:r>
      <w:r>
        <w:t>(21.31%)</w:t>
      </w:r>
      <w:r>
        <w:rPr>
          <w:spacing w:val="13"/>
        </w:rPr>
        <w:t xml:space="preserve"> </w:t>
      </w:r>
      <w:r>
        <w:t>rations</w:t>
      </w:r>
      <w:r>
        <w:rPr>
          <w:spacing w:val="13"/>
        </w:rPr>
        <w:t xml:space="preserve"> </w:t>
      </w:r>
      <w:r>
        <w:t>(Table</w:t>
      </w:r>
      <w:r>
        <w:rPr>
          <w:spacing w:val="13"/>
        </w:rPr>
        <w:t xml:space="preserve"> </w:t>
      </w:r>
      <w:r>
        <w:t>2).</w:t>
      </w:r>
      <w:r>
        <w:rPr>
          <w:spacing w:val="14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intake</w:t>
      </w:r>
      <w:r>
        <w:rPr>
          <w:spacing w:val="14"/>
        </w:rPr>
        <w:t xml:space="preserve"> </w:t>
      </w:r>
      <w:r>
        <w:t>of</w:t>
      </w:r>
    </w:p>
    <w:p w:rsidR="00F14390" w:rsidRDefault="00DB01C4">
      <w:pPr>
        <w:pStyle w:val="ListParagraph"/>
        <w:numPr>
          <w:ilvl w:val="0"/>
          <w:numId w:val="46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feed</w:t>
      </w:r>
      <w:r>
        <w:rPr>
          <w:spacing w:val="25"/>
          <w:sz w:val="24"/>
        </w:rPr>
        <w:t xml:space="preserve"> </w:t>
      </w:r>
      <w:r>
        <w:rPr>
          <w:sz w:val="24"/>
        </w:rPr>
        <w:t>protein</w:t>
      </w:r>
      <w:r>
        <w:rPr>
          <w:spacing w:val="25"/>
          <w:sz w:val="24"/>
        </w:rPr>
        <w:t xml:space="preserve"> </w:t>
      </w:r>
      <w:r>
        <w:rPr>
          <w:sz w:val="24"/>
        </w:rPr>
        <w:t>also</w:t>
      </w:r>
      <w:r>
        <w:rPr>
          <w:spacing w:val="25"/>
          <w:sz w:val="24"/>
        </w:rPr>
        <w:t xml:space="preserve"> </w:t>
      </w:r>
      <w:r>
        <w:rPr>
          <w:sz w:val="24"/>
        </w:rPr>
        <w:t>influences</w:t>
      </w:r>
      <w:r>
        <w:rPr>
          <w:spacing w:val="26"/>
          <w:sz w:val="24"/>
        </w:rPr>
        <w:t xml:space="preserve"> </w:t>
      </w:r>
      <w:r>
        <w:rPr>
          <w:sz w:val="24"/>
        </w:rPr>
        <w:t>milk</w:t>
      </w:r>
      <w:r>
        <w:rPr>
          <w:spacing w:val="25"/>
          <w:sz w:val="24"/>
        </w:rPr>
        <w:t xml:space="preserve"> </w:t>
      </w:r>
      <w:r>
        <w:rPr>
          <w:sz w:val="24"/>
        </w:rPr>
        <w:t>production.</w:t>
      </w:r>
      <w:r>
        <w:rPr>
          <w:spacing w:val="25"/>
          <w:sz w:val="24"/>
        </w:rPr>
        <w:t xml:space="preserve"> </w:t>
      </w:r>
      <w:r>
        <w:rPr>
          <w:sz w:val="24"/>
        </w:rPr>
        <w:t>Saskia</w:t>
      </w:r>
      <w:r>
        <w:rPr>
          <w:spacing w:val="25"/>
          <w:sz w:val="24"/>
        </w:rPr>
        <w:t xml:space="preserve"> </w:t>
      </w:r>
      <w:r>
        <w:rPr>
          <w:sz w:val="24"/>
        </w:rPr>
        <w:t>(2022)</w:t>
      </w:r>
      <w:r>
        <w:rPr>
          <w:spacing w:val="24"/>
          <w:sz w:val="24"/>
        </w:rPr>
        <w:t xml:space="preserve"> </w:t>
      </w:r>
      <w:r>
        <w:rPr>
          <w:sz w:val="24"/>
        </w:rPr>
        <w:t>stated</w:t>
      </w:r>
      <w:r>
        <w:rPr>
          <w:spacing w:val="27"/>
          <w:sz w:val="24"/>
        </w:rPr>
        <w:t xml:space="preserve"> </w:t>
      </w:r>
      <w:r>
        <w:rPr>
          <w:sz w:val="24"/>
        </w:rPr>
        <w:t>that</w:t>
      </w:r>
      <w:r>
        <w:rPr>
          <w:spacing w:val="25"/>
          <w:sz w:val="24"/>
        </w:rPr>
        <w:t xml:space="preserve"> </w:t>
      </w:r>
      <w:r>
        <w:rPr>
          <w:sz w:val="24"/>
        </w:rPr>
        <w:t>feed</w:t>
      </w:r>
      <w:r>
        <w:rPr>
          <w:spacing w:val="26"/>
          <w:sz w:val="24"/>
        </w:rPr>
        <w:t xml:space="preserve"> </w:t>
      </w:r>
      <w:r>
        <w:rPr>
          <w:sz w:val="24"/>
        </w:rPr>
        <w:t>protein</w:t>
      </w:r>
      <w:r>
        <w:rPr>
          <w:spacing w:val="25"/>
          <w:sz w:val="24"/>
        </w:rPr>
        <w:t xml:space="preserve"> </w:t>
      </w:r>
      <w:r>
        <w:rPr>
          <w:sz w:val="24"/>
        </w:rPr>
        <w:t>plays</w:t>
      </w:r>
      <w:r>
        <w:rPr>
          <w:spacing w:val="27"/>
          <w:sz w:val="24"/>
        </w:rPr>
        <w:t xml:space="preserve"> </w:t>
      </w:r>
      <w:r>
        <w:rPr>
          <w:sz w:val="24"/>
        </w:rPr>
        <w:t>a</w:t>
      </w:r>
    </w:p>
    <w:p w:rsidR="00F14390" w:rsidRDefault="00DB01C4">
      <w:pPr>
        <w:pStyle w:val="ListParagraph"/>
        <w:numPr>
          <w:ilvl w:val="0"/>
          <w:numId w:val="46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role</w:t>
      </w:r>
      <w:r>
        <w:rPr>
          <w:spacing w:val="28"/>
          <w:sz w:val="24"/>
        </w:rPr>
        <w:t xml:space="preserve"> </w:t>
      </w:r>
      <w:r>
        <w:rPr>
          <w:sz w:val="24"/>
        </w:rPr>
        <w:t>in</w:t>
      </w:r>
      <w:r>
        <w:rPr>
          <w:spacing w:val="31"/>
          <w:sz w:val="24"/>
        </w:rPr>
        <w:t xml:space="preserve"> </w:t>
      </w:r>
      <w:r>
        <w:rPr>
          <w:sz w:val="24"/>
        </w:rPr>
        <w:t>forming</w:t>
      </w:r>
      <w:r>
        <w:rPr>
          <w:spacing w:val="30"/>
          <w:sz w:val="24"/>
        </w:rPr>
        <w:t xml:space="preserve"> </w:t>
      </w:r>
      <w:r>
        <w:rPr>
          <w:sz w:val="24"/>
        </w:rPr>
        <w:t>lactose.</w:t>
      </w:r>
      <w:r>
        <w:rPr>
          <w:spacing w:val="35"/>
          <w:sz w:val="24"/>
        </w:rPr>
        <w:t xml:space="preserve"> </w:t>
      </w:r>
      <w:r>
        <w:rPr>
          <w:sz w:val="24"/>
        </w:rPr>
        <w:t>Lactose</w:t>
      </w:r>
      <w:r>
        <w:rPr>
          <w:spacing w:val="30"/>
          <w:sz w:val="24"/>
        </w:rPr>
        <w:t xml:space="preserve"> </w:t>
      </w:r>
      <w:r>
        <w:rPr>
          <w:sz w:val="24"/>
        </w:rPr>
        <w:t>is</w:t>
      </w:r>
      <w:r>
        <w:rPr>
          <w:spacing w:val="33"/>
          <w:sz w:val="24"/>
        </w:rPr>
        <w:t xml:space="preserve"> </w:t>
      </w:r>
      <w:r>
        <w:rPr>
          <w:sz w:val="24"/>
        </w:rPr>
        <w:t>water-binding,</w:t>
      </w:r>
      <w:r>
        <w:rPr>
          <w:spacing w:val="30"/>
          <w:sz w:val="24"/>
        </w:rPr>
        <w:t xml:space="preserve"> </w:t>
      </w:r>
      <w:r>
        <w:rPr>
          <w:sz w:val="24"/>
        </w:rPr>
        <w:t>so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more</w:t>
      </w:r>
      <w:r>
        <w:rPr>
          <w:spacing w:val="30"/>
          <w:sz w:val="24"/>
        </w:rPr>
        <w:t xml:space="preserve"> </w:t>
      </w:r>
      <w:r>
        <w:rPr>
          <w:sz w:val="24"/>
        </w:rPr>
        <w:t>lactose</w:t>
      </w:r>
      <w:r>
        <w:rPr>
          <w:spacing w:val="29"/>
          <w:sz w:val="24"/>
        </w:rPr>
        <w:t xml:space="preserve"> </w:t>
      </w:r>
      <w:r>
        <w:rPr>
          <w:sz w:val="24"/>
        </w:rPr>
        <w:t>is</w:t>
      </w:r>
      <w:r>
        <w:rPr>
          <w:spacing w:val="34"/>
          <w:sz w:val="24"/>
        </w:rPr>
        <w:t xml:space="preserve"> </w:t>
      </w:r>
      <w:r>
        <w:rPr>
          <w:sz w:val="24"/>
        </w:rPr>
        <w:t>formed,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more</w:t>
      </w:r>
    </w:p>
    <w:p w:rsidR="00F14390" w:rsidRDefault="00DB01C4">
      <w:pPr>
        <w:pStyle w:val="ListParagraph"/>
        <w:numPr>
          <w:ilvl w:val="0"/>
          <w:numId w:val="46"/>
        </w:numPr>
        <w:tabs>
          <w:tab w:val="left" w:pos="1300"/>
          <w:tab w:val="left" w:pos="1301"/>
        </w:tabs>
        <w:spacing w:before="129"/>
        <w:ind w:hanging="700"/>
        <w:rPr>
          <w:sz w:val="24"/>
        </w:rPr>
      </w:pPr>
      <w:r>
        <w:rPr>
          <w:sz w:val="24"/>
        </w:rPr>
        <w:t>milk</w:t>
      </w:r>
      <w:r>
        <w:rPr>
          <w:spacing w:val="60"/>
          <w:sz w:val="24"/>
        </w:rPr>
        <w:t xml:space="preserve"> </w:t>
      </w:r>
      <w:r>
        <w:rPr>
          <w:sz w:val="24"/>
        </w:rPr>
        <w:t>will</w:t>
      </w:r>
      <w:r>
        <w:rPr>
          <w:spacing w:val="60"/>
          <w:sz w:val="24"/>
        </w:rPr>
        <w:t xml:space="preserve"> </w:t>
      </w:r>
      <w:r>
        <w:rPr>
          <w:sz w:val="24"/>
        </w:rPr>
        <w:t>be  produced.</w:t>
      </w:r>
      <w:r>
        <w:rPr>
          <w:spacing w:val="62"/>
          <w:sz w:val="24"/>
        </w:rPr>
        <w:t xml:space="preserve"> </w:t>
      </w:r>
      <w:r>
        <w:rPr>
          <w:sz w:val="24"/>
        </w:rPr>
        <w:t>In</w:t>
      </w:r>
      <w:r>
        <w:rPr>
          <w:spacing w:val="60"/>
          <w:sz w:val="24"/>
        </w:rPr>
        <w:t xml:space="preserve"> </w:t>
      </w:r>
      <w:r>
        <w:rPr>
          <w:sz w:val="24"/>
        </w:rPr>
        <w:t>the  research</w:t>
      </w:r>
      <w:r>
        <w:rPr>
          <w:spacing w:val="60"/>
          <w:sz w:val="24"/>
        </w:rPr>
        <w:t xml:space="preserve"> </w:t>
      </w:r>
      <w:r>
        <w:rPr>
          <w:sz w:val="24"/>
        </w:rPr>
        <w:t>conducted,  the</w:t>
      </w:r>
      <w:r>
        <w:rPr>
          <w:spacing w:val="59"/>
          <w:sz w:val="24"/>
        </w:rPr>
        <w:t xml:space="preserve"> </w:t>
      </w:r>
      <w:r>
        <w:rPr>
          <w:sz w:val="24"/>
        </w:rPr>
        <w:t>lactose</w:t>
      </w:r>
      <w:r>
        <w:rPr>
          <w:spacing w:val="59"/>
          <w:sz w:val="24"/>
        </w:rPr>
        <w:t xml:space="preserve"> </w:t>
      </w:r>
      <w:r>
        <w:rPr>
          <w:sz w:val="24"/>
        </w:rPr>
        <w:t>content</w:t>
      </w:r>
      <w:r>
        <w:rPr>
          <w:spacing w:val="61"/>
          <w:sz w:val="24"/>
        </w:rPr>
        <w:t xml:space="preserve"> </w:t>
      </w:r>
      <w:r>
        <w:rPr>
          <w:sz w:val="24"/>
        </w:rPr>
        <w:t>obtained</w:t>
      </w:r>
      <w:r>
        <w:rPr>
          <w:spacing w:val="60"/>
          <w:sz w:val="24"/>
        </w:rPr>
        <w:t xml:space="preserve"> </w:t>
      </w:r>
      <w:r>
        <w:rPr>
          <w:sz w:val="24"/>
        </w:rPr>
        <w:t>in</w:t>
      </w:r>
      <w:r>
        <w:rPr>
          <w:spacing w:val="60"/>
          <w:sz w:val="24"/>
        </w:rPr>
        <w:t xml:space="preserve"> </w:t>
      </w:r>
      <w:r>
        <w:rPr>
          <w:sz w:val="24"/>
        </w:rPr>
        <w:t>each</w:t>
      </w:r>
    </w:p>
    <w:p w:rsidR="00F14390" w:rsidRDefault="00DB01C4">
      <w:pPr>
        <w:pStyle w:val="BodyText"/>
        <w:tabs>
          <w:tab w:val="left" w:pos="1300"/>
        </w:tabs>
        <w:spacing w:before="132"/>
        <w:ind w:left="601"/>
      </w:pPr>
      <w:r>
        <w:rPr>
          <w:rFonts w:ascii="Calibri"/>
          <w:sz w:val="22"/>
        </w:rPr>
        <w:t>210</w:t>
      </w:r>
      <w:r>
        <w:rPr>
          <w:rFonts w:ascii="Calibri"/>
          <w:sz w:val="22"/>
        </w:rPr>
        <w:tab/>
      </w:r>
      <w:r>
        <w:t>treatment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A=4.52%,</w:t>
      </w:r>
      <w:r>
        <w:rPr>
          <w:spacing w:val="1"/>
        </w:rPr>
        <w:t xml:space="preserve"> </w:t>
      </w:r>
      <w:r>
        <w:t>B=4.44%,</w:t>
      </w:r>
      <w:r>
        <w:rPr>
          <w:spacing w:val="-1"/>
        </w:rPr>
        <w:t xml:space="preserve"> </w:t>
      </w:r>
      <w:r>
        <w:t>C=3.91%,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D=</w:t>
      </w:r>
      <w:r>
        <w:rPr>
          <w:spacing w:val="-3"/>
        </w:rPr>
        <w:t xml:space="preserve"> </w:t>
      </w:r>
      <w:r>
        <w:t>5.29% (Table</w:t>
      </w:r>
      <w:r>
        <w:rPr>
          <w:spacing w:val="-2"/>
        </w:rPr>
        <w:t xml:space="preserve"> </w:t>
      </w:r>
      <w:r>
        <w:t>4)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583"/>
          <w:tab w:val="left" w:pos="1584"/>
        </w:tabs>
        <w:spacing w:before="131"/>
        <w:rPr>
          <w:sz w:val="24"/>
        </w:rPr>
      </w:pPr>
      <w:r>
        <w:rPr>
          <w:sz w:val="24"/>
        </w:rPr>
        <w:t>Good</w:t>
      </w:r>
      <w:r>
        <w:rPr>
          <w:spacing w:val="3"/>
          <w:sz w:val="24"/>
        </w:rPr>
        <w:t xml:space="preserve"> </w:t>
      </w:r>
      <w:r>
        <w:rPr>
          <w:sz w:val="24"/>
        </w:rPr>
        <w:t>dairy</w:t>
      </w:r>
      <w:r>
        <w:rPr>
          <w:spacing w:val="2"/>
          <w:sz w:val="24"/>
        </w:rPr>
        <w:t xml:space="preserve"> </w:t>
      </w:r>
      <w:r>
        <w:rPr>
          <w:sz w:val="24"/>
        </w:rPr>
        <w:t>goats</w:t>
      </w:r>
      <w:r>
        <w:rPr>
          <w:spacing w:val="4"/>
          <w:sz w:val="24"/>
        </w:rPr>
        <w:t xml:space="preserve"> </w:t>
      </w:r>
      <w:r>
        <w:rPr>
          <w:sz w:val="24"/>
        </w:rPr>
        <w:t>have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high</w:t>
      </w:r>
      <w:r>
        <w:rPr>
          <w:spacing w:val="4"/>
          <w:sz w:val="24"/>
        </w:rPr>
        <w:t xml:space="preserve"> </w:t>
      </w:r>
      <w:r>
        <w:rPr>
          <w:sz w:val="24"/>
        </w:rPr>
        <w:t>amount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milk</w:t>
      </w:r>
      <w:r>
        <w:rPr>
          <w:spacing w:val="5"/>
          <w:sz w:val="24"/>
        </w:rPr>
        <w:t xml:space="preserve"> </w:t>
      </w:r>
      <w:r>
        <w:rPr>
          <w:sz w:val="24"/>
        </w:rPr>
        <w:t>production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standardized</w:t>
      </w:r>
      <w:r>
        <w:rPr>
          <w:spacing w:val="4"/>
          <w:sz w:val="24"/>
        </w:rPr>
        <w:t xml:space="preserve"> </w:t>
      </w:r>
      <w:r>
        <w:rPr>
          <w:sz w:val="24"/>
        </w:rPr>
        <w:t>at</w:t>
      </w:r>
      <w:r>
        <w:rPr>
          <w:spacing w:val="4"/>
          <w:sz w:val="24"/>
        </w:rPr>
        <w:t xml:space="preserve"> </w:t>
      </w:r>
      <w:r>
        <w:rPr>
          <w:sz w:val="24"/>
        </w:rPr>
        <w:t>4%</w:t>
      </w:r>
      <w:r>
        <w:rPr>
          <w:spacing w:val="3"/>
          <w:sz w:val="24"/>
        </w:rPr>
        <w:t xml:space="preserve"> </w:t>
      </w:r>
      <w:r>
        <w:rPr>
          <w:sz w:val="24"/>
        </w:rPr>
        <w:t>FCM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(Christi</w:t>
      </w:r>
      <w:r>
        <w:rPr>
          <w:spacing w:val="24"/>
          <w:sz w:val="24"/>
        </w:rPr>
        <w:t xml:space="preserve"> </w:t>
      </w:r>
      <w:r>
        <w:rPr>
          <w:sz w:val="24"/>
        </w:rPr>
        <w:t>&amp;</w:t>
      </w:r>
      <w:r>
        <w:rPr>
          <w:spacing w:val="23"/>
          <w:sz w:val="24"/>
        </w:rPr>
        <w:t xml:space="preserve"> </w:t>
      </w:r>
      <w:r>
        <w:rPr>
          <w:sz w:val="24"/>
        </w:rPr>
        <w:t>Rohayati</w:t>
      </w:r>
      <w:r>
        <w:rPr>
          <w:spacing w:val="25"/>
          <w:sz w:val="24"/>
        </w:rPr>
        <w:t xml:space="preserve"> </w:t>
      </w:r>
      <w:r>
        <w:rPr>
          <w:sz w:val="24"/>
        </w:rPr>
        <w:t>2018).</w:t>
      </w:r>
      <w:r>
        <w:rPr>
          <w:spacing w:val="26"/>
          <w:sz w:val="24"/>
        </w:rPr>
        <w:t xml:space="preserve"> </w:t>
      </w:r>
      <w:r>
        <w:rPr>
          <w:sz w:val="24"/>
        </w:rPr>
        <w:t>From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average</w:t>
      </w:r>
      <w:r>
        <w:rPr>
          <w:spacing w:val="24"/>
          <w:sz w:val="24"/>
        </w:rPr>
        <w:t xml:space="preserve"> </w:t>
      </w:r>
      <w:r>
        <w:rPr>
          <w:sz w:val="24"/>
        </w:rPr>
        <w:t>value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4%</w:t>
      </w:r>
      <w:r>
        <w:rPr>
          <w:spacing w:val="24"/>
          <w:sz w:val="24"/>
        </w:rPr>
        <w:t xml:space="preserve"> </w:t>
      </w:r>
      <w:r>
        <w:rPr>
          <w:sz w:val="24"/>
        </w:rPr>
        <w:t>FCM</w:t>
      </w:r>
      <w:r>
        <w:rPr>
          <w:spacing w:val="25"/>
          <w:sz w:val="24"/>
        </w:rPr>
        <w:t xml:space="preserve"> </w:t>
      </w:r>
      <w:r>
        <w:rPr>
          <w:sz w:val="24"/>
        </w:rPr>
        <w:t>milk</w:t>
      </w:r>
      <w:r>
        <w:rPr>
          <w:spacing w:val="24"/>
          <w:sz w:val="24"/>
        </w:rPr>
        <w:t xml:space="preserve"> </w:t>
      </w:r>
      <w:r>
        <w:rPr>
          <w:sz w:val="24"/>
        </w:rPr>
        <w:t>production,</w:t>
      </w:r>
      <w:r>
        <w:rPr>
          <w:spacing w:val="25"/>
          <w:sz w:val="24"/>
        </w:rPr>
        <w:t xml:space="preserve"> </w:t>
      </w:r>
      <w:r>
        <w:rPr>
          <w:sz w:val="24"/>
        </w:rPr>
        <w:t>it</w:t>
      </w:r>
      <w:r>
        <w:rPr>
          <w:spacing w:val="25"/>
          <w:sz w:val="24"/>
        </w:rPr>
        <w:t xml:space="preserve"> </w:t>
      </w:r>
      <w:r>
        <w:rPr>
          <w:sz w:val="24"/>
        </w:rPr>
        <w:t>can</w:t>
      </w:r>
      <w:r>
        <w:rPr>
          <w:spacing w:val="24"/>
          <w:sz w:val="24"/>
        </w:rPr>
        <w:t xml:space="preserve"> </w:t>
      </w:r>
      <w:r>
        <w:rPr>
          <w:sz w:val="24"/>
        </w:rPr>
        <w:t>be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spacing w:before="129"/>
        <w:ind w:left="1300" w:hanging="700"/>
        <w:rPr>
          <w:sz w:val="24"/>
        </w:rPr>
      </w:pPr>
      <w:r>
        <w:rPr>
          <w:sz w:val="24"/>
        </w:rPr>
        <w:t>seen</w:t>
      </w:r>
      <w:r>
        <w:rPr>
          <w:spacing w:val="31"/>
          <w:sz w:val="24"/>
        </w:rPr>
        <w:t xml:space="preserve"> </w:t>
      </w:r>
      <w:r>
        <w:rPr>
          <w:sz w:val="24"/>
        </w:rPr>
        <w:t>that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highest</w:t>
      </w:r>
      <w:r>
        <w:rPr>
          <w:spacing w:val="32"/>
          <w:sz w:val="24"/>
        </w:rPr>
        <w:t xml:space="preserve"> </w:t>
      </w:r>
      <w:r>
        <w:rPr>
          <w:sz w:val="24"/>
        </w:rPr>
        <w:t>production</w:t>
      </w:r>
      <w:r>
        <w:rPr>
          <w:spacing w:val="32"/>
          <w:sz w:val="24"/>
        </w:rPr>
        <w:t xml:space="preserve"> </w:t>
      </w:r>
      <w:r>
        <w:rPr>
          <w:sz w:val="24"/>
        </w:rPr>
        <w:t>was</w:t>
      </w:r>
      <w:r>
        <w:rPr>
          <w:spacing w:val="32"/>
          <w:sz w:val="24"/>
        </w:rPr>
        <w:t xml:space="preserve"> </w:t>
      </w:r>
      <w:r>
        <w:rPr>
          <w:sz w:val="24"/>
        </w:rPr>
        <w:t>in</w:t>
      </w:r>
      <w:r>
        <w:rPr>
          <w:spacing w:val="32"/>
          <w:sz w:val="24"/>
        </w:rPr>
        <w:t xml:space="preserve"> </w:t>
      </w:r>
      <w:r>
        <w:rPr>
          <w:sz w:val="24"/>
        </w:rPr>
        <w:t>treatment</w:t>
      </w:r>
      <w:r>
        <w:rPr>
          <w:spacing w:val="31"/>
          <w:sz w:val="24"/>
        </w:rPr>
        <w:t xml:space="preserve"> </w:t>
      </w:r>
      <w:r>
        <w:rPr>
          <w:sz w:val="24"/>
        </w:rPr>
        <w:t>D</w:t>
      </w:r>
      <w:r>
        <w:rPr>
          <w:spacing w:val="31"/>
          <w:sz w:val="24"/>
        </w:rPr>
        <w:t xml:space="preserve"> </w:t>
      </w:r>
      <w:r>
        <w:rPr>
          <w:sz w:val="24"/>
        </w:rPr>
        <w:t>(1.32kg/head/day).</w:t>
      </w:r>
      <w:r>
        <w:rPr>
          <w:spacing w:val="34"/>
          <w:sz w:val="24"/>
        </w:rPr>
        <w:t xml:space="preserve"> </w:t>
      </w:r>
      <w:r>
        <w:rPr>
          <w:sz w:val="24"/>
        </w:rPr>
        <w:t>This</w:t>
      </w:r>
      <w:r>
        <w:rPr>
          <w:spacing w:val="32"/>
          <w:sz w:val="24"/>
        </w:rPr>
        <w:t xml:space="preserve"> </w:t>
      </w:r>
      <w:r>
        <w:rPr>
          <w:sz w:val="24"/>
        </w:rPr>
        <w:t>indicates</w:t>
      </w:r>
      <w:r>
        <w:rPr>
          <w:spacing w:val="31"/>
          <w:sz w:val="24"/>
        </w:rPr>
        <w:t xml:space="preserve"> </w:t>
      </w:r>
      <w:r>
        <w:rPr>
          <w:sz w:val="24"/>
        </w:rPr>
        <w:t>that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spacing w:before="133"/>
        <w:ind w:left="1300" w:hanging="700"/>
        <w:rPr>
          <w:sz w:val="24"/>
        </w:rPr>
      </w:pPr>
      <w:r>
        <w:rPr>
          <w:sz w:val="24"/>
        </w:rPr>
        <w:t>after</w:t>
      </w:r>
      <w:r>
        <w:rPr>
          <w:spacing w:val="2"/>
          <w:sz w:val="24"/>
        </w:rPr>
        <w:t xml:space="preserve"> </w:t>
      </w:r>
      <w:r>
        <w:rPr>
          <w:sz w:val="24"/>
        </w:rPr>
        <w:t>being</w:t>
      </w:r>
      <w:r>
        <w:rPr>
          <w:spacing w:val="1"/>
          <w:sz w:val="24"/>
        </w:rPr>
        <w:t xml:space="preserve"> </w:t>
      </w:r>
      <w:r>
        <w:rPr>
          <w:sz w:val="24"/>
        </w:rPr>
        <w:t>standardized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4%</w:t>
      </w:r>
      <w:r>
        <w:rPr>
          <w:spacing w:val="2"/>
          <w:sz w:val="24"/>
        </w:rPr>
        <w:t xml:space="preserve"> </w:t>
      </w:r>
      <w:r>
        <w:rPr>
          <w:sz w:val="24"/>
        </w:rPr>
        <w:t>FCM,</w:t>
      </w:r>
      <w:r>
        <w:rPr>
          <w:spacing w:val="4"/>
          <w:sz w:val="24"/>
        </w:rPr>
        <w:t xml:space="preserve"> </w:t>
      </w:r>
      <w:r>
        <w:rPr>
          <w:sz w:val="24"/>
        </w:rPr>
        <w:t>it</w:t>
      </w:r>
      <w:r>
        <w:rPr>
          <w:spacing w:val="4"/>
          <w:sz w:val="24"/>
        </w:rPr>
        <w:t xml:space="preserve"> </w:t>
      </w:r>
      <w:r>
        <w:rPr>
          <w:sz w:val="24"/>
        </w:rPr>
        <w:t>turns</w:t>
      </w:r>
      <w:r>
        <w:rPr>
          <w:spacing w:val="3"/>
          <w:sz w:val="24"/>
        </w:rPr>
        <w:t xml:space="preserve"> </w:t>
      </w:r>
      <w:r>
        <w:rPr>
          <w:sz w:val="24"/>
        </w:rPr>
        <w:t>out</w:t>
      </w:r>
      <w:r>
        <w:rPr>
          <w:spacing w:val="4"/>
          <w:sz w:val="24"/>
        </w:rPr>
        <w:t xml:space="preserve"> </w:t>
      </w:r>
      <w:r>
        <w:rPr>
          <w:sz w:val="24"/>
        </w:rPr>
        <w:t>that</w:t>
      </w:r>
      <w:r>
        <w:rPr>
          <w:spacing w:val="4"/>
          <w:sz w:val="24"/>
        </w:rPr>
        <w:t xml:space="preserve"> </w:t>
      </w:r>
      <w:r>
        <w:rPr>
          <w:sz w:val="24"/>
        </w:rPr>
        <w:t>treatment</w:t>
      </w:r>
      <w:r>
        <w:rPr>
          <w:spacing w:val="4"/>
          <w:sz w:val="24"/>
        </w:rPr>
        <w:t xml:space="preserve"> </w:t>
      </w:r>
      <w:r>
        <w:rPr>
          <w:sz w:val="24"/>
        </w:rPr>
        <w:t>D</w:t>
      </w:r>
      <w:r>
        <w:rPr>
          <w:spacing w:val="4"/>
          <w:sz w:val="24"/>
        </w:rPr>
        <w:t xml:space="preserve"> </w:t>
      </w:r>
      <w:r>
        <w:rPr>
          <w:sz w:val="24"/>
        </w:rPr>
        <w:t>has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high</w:t>
      </w:r>
      <w:r>
        <w:rPr>
          <w:spacing w:val="3"/>
          <w:sz w:val="24"/>
        </w:rPr>
        <w:t xml:space="preserve"> </w:t>
      </w:r>
      <w:r>
        <w:rPr>
          <w:sz w:val="24"/>
        </w:rPr>
        <w:t>milk</w:t>
      </w:r>
      <w:r>
        <w:rPr>
          <w:spacing w:val="4"/>
          <w:sz w:val="24"/>
        </w:rPr>
        <w:t xml:space="preserve"> </w:t>
      </w:r>
      <w:r>
        <w:rPr>
          <w:sz w:val="24"/>
        </w:rPr>
        <w:t>fat</w:t>
      </w:r>
      <w:r>
        <w:rPr>
          <w:spacing w:val="4"/>
          <w:sz w:val="24"/>
        </w:rPr>
        <w:t xml:space="preserve"> </w:t>
      </w:r>
      <w:r>
        <w:rPr>
          <w:sz w:val="24"/>
        </w:rPr>
        <w:t>content,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spacing w:before="129"/>
        <w:ind w:left="1300" w:hanging="700"/>
        <w:rPr>
          <w:sz w:val="24"/>
        </w:rPr>
      </w:pP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affects</w:t>
      </w:r>
      <w:r>
        <w:rPr>
          <w:spacing w:val="1"/>
          <w:sz w:val="24"/>
        </w:rPr>
        <w:t xml:space="preserve"> </w:t>
      </w:r>
      <w:r>
        <w:rPr>
          <w:sz w:val="24"/>
        </w:rPr>
        <w:t>the production</w:t>
      </w:r>
      <w:r>
        <w:rPr>
          <w:spacing w:val="1"/>
          <w:sz w:val="24"/>
        </w:rPr>
        <w:t xml:space="preserve"> </w:t>
      </w:r>
      <w:r>
        <w:rPr>
          <w:sz w:val="24"/>
        </w:rPr>
        <w:t>of 4% FCM</w:t>
      </w:r>
      <w:r>
        <w:rPr>
          <w:spacing w:val="1"/>
          <w:sz w:val="24"/>
        </w:rPr>
        <w:t xml:space="preserve"> </w:t>
      </w:r>
      <w:r>
        <w:rPr>
          <w:sz w:val="24"/>
        </w:rPr>
        <w:t>milk.</w:t>
      </w:r>
      <w:r>
        <w:rPr>
          <w:spacing w:val="1"/>
          <w:sz w:val="24"/>
        </w:rPr>
        <w:t xml:space="preserve"> </w:t>
      </w:r>
      <w:r>
        <w:rPr>
          <w:sz w:val="24"/>
        </w:rPr>
        <w:t>Based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 results</w:t>
      </w:r>
      <w:r>
        <w:rPr>
          <w:spacing w:val="1"/>
          <w:sz w:val="24"/>
        </w:rPr>
        <w:t xml:space="preserve"> </w:t>
      </w:r>
      <w:r>
        <w:rPr>
          <w:sz w:val="24"/>
        </w:rPr>
        <w:t>of the study,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was</w:t>
      </w:r>
      <w:r>
        <w:rPr>
          <w:spacing w:val="1"/>
          <w:sz w:val="24"/>
        </w:rPr>
        <w:t xml:space="preserve"> </w:t>
      </w:r>
      <w:r>
        <w:rPr>
          <w:sz w:val="24"/>
        </w:rPr>
        <w:t>found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milk</w:t>
      </w:r>
      <w:r>
        <w:rPr>
          <w:spacing w:val="-1"/>
          <w:sz w:val="24"/>
        </w:rPr>
        <w:t xml:space="preserve"> </w:t>
      </w:r>
      <w:r>
        <w:rPr>
          <w:sz w:val="24"/>
        </w:rPr>
        <w:t>fat</w:t>
      </w:r>
      <w:r>
        <w:rPr>
          <w:spacing w:val="-1"/>
          <w:sz w:val="24"/>
        </w:rPr>
        <w:t xml:space="preserve"> </w:t>
      </w:r>
      <w:r>
        <w:rPr>
          <w:sz w:val="24"/>
        </w:rPr>
        <w:t>content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2"/>
          <w:sz w:val="24"/>
        </w:rPr>
        <w:t xml:space="preserve"> </w:t>
      </w:r>
      <w:r>
        <w:rPr>
          <w:sz w:val="24"/>
        </w:rPr>
        <w:t>treatment</w:t>
      </w:r>
      <w:r>
        <w:rPr>
          <w:spacing w:val="-1"/>
          <w:sz w:val="24"/>
        </w:rPr>
        <w:t xml:space="preserve"> </w:t>
      </w:r>
      <w:r>
        <w:rPr>
          <w:sz w:val="24"/>
        </w:rPr>
        <w:t>was:</w:t>
      </w:r>
      <w:r>
        <w:rPr>
          <w:spacing w:val="-1"/>
          <w:sz w:val="24"/>
        </w:rPr>
        <w:t xml:space="preserve"> </w:t>
      </w:r>
      <w:r>
        <w:rPr>
          <w:sz w:val="24"/>
        </w:rPr>
        <w:t>A=4.52%,</w:t>
      </w:r>
      <w:r>
        <w:rPr>
          <w:spacing w:val="1"/>
          <w:sz w:val="24"/>
        </w:rPr>
        <w:t xml:space="preserve"> </w:t>
      </w:r>
      <w:r>
        <w:rPr>
          <w:sz w:val="24"/>
        </w:rPr>
        <w:t>B=4.44%,</w:t>
      </w:r>
      <w:r>
        <w:rPr>
          <w:spacing w:val="1"/>
          <w:sz w:val="24"/>
        </w:rPr>
        <w:t xml:space="preserve"> </w:t>
      </w:r>
      <w:r>
        <w:rPr>
          <w:sz w:val="24"/>
        </w:rPr>
        <w:t>C=3.91%,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D=5.29%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(Table</w:t>
      </w:r>
      <w:r>
        <w:rPr>
          <w:spacing w:val="36"/>
          <w:sz w:val="24"/>
        </w:rPr>
        <w:t xml:space="preserve"> </w:t>
      </w:r>
      <w:r>
        <w:rPr>
          <w:sz w:val="24"/>
        </w:rPr>
        <w:t>4),</w:t>
      </w:r>
      <w:r>
        <w:rPr>
          <w:spacing w:val="37"/>
          <w:sz w:val="24"/>
        </w:rPr>
        <w:t xml:space="preserve"> </w:t>
      </w:r>
      <w:r>
        <w:rPr>
          <w:sz w:val="24"/>
        </w:rPr>
        <w:t>with</w:t>
      </w:r>
      <w:r>
        <w:rPr>
          <w:spacing w:val="36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highest</w:t>
      </w:r>
      <w:r>
        <w:rPr>
          <w:spacing w:val="37"/>
          <w:sz w:val="24"/>
        </w:rPr>
        <w:t xml:space="preserve"> </w:t>
      </w:r>
      <w:r>
        <w:rPr>
          <w:sz w:val="24"/>
        </w:rPr>
        <w:t>increase</w:t>
      </w:r>
      <w:r>
        <w:rPr>
          <w:spacing w:val="36"/>
          <w:sz w:val="24"/>
        </w:rPr>
        <w:t xml:space="preserve"> </w:t>
      </w:r>
      <w:r>
        <w:rPr>
          <w:sz w:val="24"/>
        </w:rPr>
        <w:t>in</w:t>
      </w:r>
      <w:r>
        <w:rPr>
          <w:spacing w:val="37"/>
          <w:sz w:val="24"/>
        </w:rPr>
        <w:t xml:space="preserve"> </w:t>
      </w:r>
      <w:r>
        <w:rPr>
          <w:sz w:val="24"/>
        </w:rPr>
        <w:t>milk</w:t>
      </w:r>
      <w:r>
        <w:rPr>
          <w:spacing w:val="37"/>
          <w:sz w:val="24"/>
        </w:rPr>
        <w:t xml:space="preserve"> </w:t>
      </w:r>
      <w:r>
        <w:rPr>
          <w:sz w:val="24"/>
        </w:rPr>
        <w:t>fat</w:t>
      </w:r>
      <w:r>
        <w:rPr>
          <w:spacing w:val="37"/>
          <w:sz w:val="24"/>
        </w:rPr>
        <w:t xml:space="preserve"> </w:t>
      </w:r>
      <w:r>
        <w:rPr>
          <w:sz w:val="24"/>
        </w:rPr>
        <w:t>content</w:t>
      </w:r>
      <w:r>
        <w:rPr>
          <w:spacing w:val="37"/>
          <w:sz w:val="24"/>
        </w:rPr>
        <w:t xml:space="preserve"> </w:t>
      </w:r>
      <w:r>
        <w:rPr>
          <w:sz w:val="24"/>
        </w:rPr>
        <w:t>in</w:t>
      </w:r>
      <w:r>
        <w:rPr>
          <w:spacing w:val="37"/>
          <w:sz w:val="24"/>
        </w:rPr>
        <w:t xml:space="preserve"> </w:t>
      </w:r>
      <w:r>
        <w:rPr>
          <w:sz w:val="24"/>
        </w:rPr>
        <w:t>treatment</w:t>
      </w:r>
      <w:r>
        <w:rPr>
          <w:spacing w:val="37"/>
          <w:sz w:val="24"/>
        </w:rPr>
        <w:t xml:space="preserve"> </w:t>
      </w:r>
      <w:r>
        <w:rPr>
          <w:sz w:val="24"/>
        </w:rPr>
        <w:t>D</w:t>
      </w:r>
      <w:r>
        <w:rPr>
          <w:spacing w:val="36"/>
          <w:sz w:val="24"/>
        </w:rPr>
        <w:t xml:space="preserve"> </w:t>
      </w:r>
      <w:r>
        <w:rPr>
          <w:sz w:val="24"/>
        </w:rPr>
        <w:t>was</w:t>
      </w:r>
      <w:r>
        <w:rPr>
          <w:spacing w:val="37"/>
          <w:sz w:val="24"/>
        </w:rPr>
        <w:t xml:space="preserve"> </w:t>
      </w:r>
      <w:r>
        <w:rPr>
          <w:sz w:val="24"/>
        </w:rPr>
        <w:t>thought</w:t>
      </w:r>
      <w:r>
        <w:rPr>
          <w:spacing w:val="44"/>
          <w:sz w:val="24"/>
        </w:rPr>
        <w:t xml:space="preserve"> </w:t>
      </w:r>
      <w:r>
        <w:rPr>
          <w:sz w:val="24"/>
        </w:rPr>
        <w:t>to</w:t>
      </w:r>
      <w:r>
        <w:rPr>
          <w:spacing w:val="37"/>
          <w:sz w:val="24"/>
        </w:rPr>
        <w:t xml:space="preserve"> </w:t>
      </w:r>
      <w:r>
        <w:rPr>
          <w:sz w:val="24"/>
        </w:rPr>
        <w:t>be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because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fat</w:t>
      </w:r>
      <w:r>
        <w:rPr>
          <w:spacing w:val="11"/>
          <w:sz w:val="24"/>
        </w:rPr>
        <w:t xml:space="preserve"> </w:t>
      </w:r>
      <w:r>
        <w:rPr>
          <w:sz w:val="24"/>
        </w:rPr>
        <w:t>from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D</w:t>
      </w:r>
      <w:r>
        <w:rPr>
          <w:spacing w:val="10"/>
          <w:sz w:val="24"/>
        </w:rPr>
        <w:t xml:space="preserve"> </w:t>
      </w:r>
      <w:r>
        <w:rPr>
          <w:sz w:val="24"/>
        </w:rPr>
        <w:t>ration</w:t>
      </w:r>
      <w:r>
        <w:rPr>
          <w:spacing w:val="10"/>
          <w:sz w:val="24"/>
        </w:rPr>
        <w:t xml:space="preserve"> </w:t>
      </w:r>
      <w:r>
        <w:rPr>
          <w:sz w:val="24"/>
        </w:rPr>
        <w:t>was</w:t>
      </w:r>
      <w:r>
        <w:rPr>
          <w:spacing w:val="10"/>
          <w:sz w:val="24"/>
        </w:rPr>
        <w:t xml:space="preserve"> </w:t>
      </w:r>
      <w:r>
        <w:rPr>
          <w:sz w:val="24"/>
        </w:rPr>
        <w:t>higher</w:t>
      </w:r>
      <w:r>
        <w:rPr>
          <w:spacing w:val="10"/>
          <w:sz w:val="24"/>
        </w:rPr>
        <w:t xml:space="preserve"> </w:t>
      </w:r>
      <w:r>
        <w:rPr>
          <w:sz w:val="24"/>
        </w:rPr>
        <w:t>from</w:t>
      </w:r>
      <w:r>
        <w:rPr>
          <w:spacing w:val="11"/>
          <w:sz w:val="24"/>
        </w:rPr>
        <w:t xml:space="preserve"> </w:t>
      </w:r>
      <w:r>
        <w:rPr>
          <w:sz w:val="24"/>
        </w:rPr>
        <w:t>other</w:t>
      </w:r>
      <w:r>
        <w:rPr>
          <w:spacing w:val="9"/>
          <w:sz w:val="24"/>
        </w:rPr>
        <w:t xml:space="preserve"> </w:t>
      </w:r>
      <w:r>
        <w:rPr>
          <w:sz w:val="24"/>
        </w:rPr>
        <w:t>rations</w:t>
      </w:r>
      <w:r>
        <w:rPr>
          <w:spacing w:val="11"/>
          <w:sz w:val="24"/>
        </w:rPr>
        <w:t xml:space="preserve"> </w:t>
      </w:r>
      <w:r>
        <w:rPr>
          <w:sz w:val="24"/>
        </w:rPr>
        <w:t>(Table</w:t>
      </w:r>
      <w:r>
        <w:rPr>
          <w:spacing w:val="10"/>
          <w:sz w:val="24"/>
        </w:rPr>
        <w:t xml:space="preserve"> </w:t>
      </w:r>
      <w:r>
        <w:rPr>
          <w:sz w:val="24"/>
        </w:rPr>
        <w:t>2),</w:t>
      </w:r>
      <w:r>
        <w:rPr>
          <w:spacing w:val="10"/>
          <w:sz w:val="24"/>
        </w:rPr>
        <w:t xml:space="preserve"> </w:t>
      </w:r>
      <w:r>
        <w:rPr>
          <w:sz w:val="24"/>
        </w:rPr>
        <w:t>causing</w:t>
      </w:r>
      <w:r>
        <w:rPr>
          <w:spacing w:val="8"/>
          <w:sz w:val="24"/>
        </w:rPr>
        <w:t xml:space="preserve"> </w:t>
      </w:r>
      <w:r>
        <w:rPr>
          <w:sz w:val="24"/>
        </w:rPr>
        <w:t>high</w:t>
      </w:r>
      <w:r>
        <w:rPr>
          <w:spacing w:val="10"/>
          <w:sz w:val="24"/>
        </w:rPr>
        <w:t xml:space="preserve"> </w:t>
      </w:r>
      <w:r>
        <w:rPr>
          <w:sz w:val="24"/>
        </w:rPr>
        <w:t>milk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production</w:t>
      </w:r>
      <w:r>
        <w:rPr>
          <w:spacing w:val="4"/>
          <w:sz w:val="24"/>
        </w:rPr>
        <w:t xml:space="preserve"> </w:t>
      </w:r>
      <w:r>
        <w:rPr>
          <w:sz w:val="24"/>
        </w:rPr>
        <w:t>as</w:t>
      </w:r>
      <w:r>
        <w:rPr>
          <w:spacing w:val="6"/>
          <w:sz w:val="24"/>
        </w:rPr>
        <w:t xml:space="preserve"> </w:t>
      </w:r>
      <w:r>
        <w:rPr>
          <w:sz w:val="24"/>
        </w:rPr>
        <w:t>well.</w:t>
      </w:r>
      <w:r>
        <w:rPr>
          <w:spacing w:val="5"/>
          <w:sz w:val="24"/>
        </w:rPr>
        <w:t xml:space="preserve"> </w:t>
      </w:r>
      <w:r>
        <w:rPr>
          <w:sz w:val="24"/>
        </w:rPr>
        <w:t>Milk</w:t>
      </w:r>
      <w:r>
        <w:rPr>
          <w:spacing w:val="4"/>
          <w:sz w:val="24"/>
        </w:rPr>
        <w:t xml:space="preserve"> </w:t>
      </w:r>
      <w:r>
        <w:rPr>
          <w:sz w:val="24"/>
        </w:rPr>
        <w:t>production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4%</w:t>
      </w:r>
      <w:r>
        <w:rPr>
          <w:spacing w:val="5"/>
          <w:sz w:val="24"/>
        </w:rPr>
        <w:t xml:space="preserve"> </w:t>
      </w:r>
      <w:r>
        <w:rPr>
          <w:sz w:val="24"/>
        </w:rPr>
        <w:t>FCM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6"/>
          <w:sz w:val="24"/>
        </w:rPr>
        <w:t xml:space="preserve"> </w:t>
      </w:r>
      <w:r>
        <w:rPr>
          <w:sz w:val="24"/>
        </w:rPr>
        <w:t>carried</w:t>
      </w:r>
      <w:r>
        <w:rPr>
          <w:spacing w:val="5"/>
          <w:sz w:val="24"/>
        </w:rPr>
        <w:t xml:space="preserve"> </w:t>
      </w:r>
      <w:r>
        <w:rPr>
          <w:sz w:val="24"/>
        </w:rPr>
        <w:t>out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equalize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energy</w:t>
      </w:r>
      <w:r>
        <w:rPr>
          <w:spacing w:val="1"/>
          <w:sz w:val="24"/>
        </w:rPr>
        <w:t xml:space="preserve"> </w:t>
      </w:r>
      <w:r>
        <w:rPr>
          <w:sz w:val="24"/>
        </w:rPr>
        <w:t>level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milk content.</w:t>
      </w:r>
    </w:p>
    <w:p w:rsidR="00F14390" w:rsidRDefault="00DB01C4">
      <w:pPr>
        <w:pStyle w:val="Heading4"/>
        <w:numPr>
          <w:ilvl w:val="0"/>
          <w:numId w:val="45"/>
        </w:numPr>
        <w:tabs>
          <w:tab w:val="left" w:pos="1300"/>
          <w:tab w:val="left" w:pos="1301"/>
        </w:tabs>
        <w:spacing w:before="134"/>
        <w:ind w:left="1300" w:hanging="700"/>
      </w:pPr>
      <w:r>
        <w:t>Quality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Etawa</w:t>
      </w:r>
      <w:r>
        <w:rPr>
          <w:spacing w:val="-1"/>
        </w:rPr>
        <w:t xml:space="preserve"> </w:t>
      </w:r>
      <w:r>
        <w:t>Crossbreed</w:t>
      </w:r>
      <w:r>
        <w:rPr>
          <w:spacing w:val="-2"/>
        </w:rPr>
        <w:t xml:space="preserve"> </w:t>
      </w:r>
      <w:r>
        <w:t>dairy</w:t>
      </w:r>
      <w:r>
        <w:rPr>
          <w:spacing w:val="-1"/>
        </w:rPr>
        <w:t xml:space="preserve"> </w:t>
      </w:r>
      <w:r>
        <w:t>Goat's</w:t>
      </w:r>
      <w:r>
        <w:rPr>
          <w:spacing w:val="-2"/>
        </w:rPr>
        <w:t xml:space="preserve"> </w:t>
      </w:r>
      <w:r>
        <w:t>Milk</w:t>
      </w:r>
      <w:r>
        <w:rPr>
          <w:spacing w:val="2"/>
        </w:rPr>
        <w:t xml:space="preserve"> </w:t>
      </w:r>
      <w:r>
        <w:t>Treatment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583"/>
          <w:tab w:val="left" w:pos="1584"/>
        </w:tabs>
        <w:spacing w:before="128"/>
        <w:rPr>
          <w:sz w:val="24"/>
        </w:rPr>
      </w:pPr>
      <w:r>
        <w:rPr>
          <w:sz w:val="24"/>
        </w:rPr>
        <w:t>Nutrient</w:t>
      </w:r>
      <w:r>
        <w:rPr>
          <w:spacing w:val="35"/>
          <w:sz w:val="24"/>
        </w:rPr>
        <w:t xml:space="preserve"> </w:t>
      </w:r>
      <w:r>
        <w:rPr>
          <w:sz w:val="24"/>
        </w:rPr>
        <w:t>components</w:t>
      </w:r>
      <w:r>
        <w:rPr>
          <w:spacing w:val="36"/>
          <w:sz w:val="24"/>
        </w:rPr>
        <w:t xml:space="preserve"> </w:t>
      </w:r>
      <w:r>
        <w:rPr>
          <w:sz w:val="24"/>
        </w:rPr>
        <w:t>in</w:t>
      </w:r>
      <w:r>
        <w:rPr>
          <w:spacing w:val="33"/>
          <w:sz w:val="24"/>
        </w:rPr>
        <w:t xml:space="preserve"> </w:t>
      </w:r>
      <w:r>
        <w:rPr>
          <w:sz w:val="24"/>
        </w:rPr>
        <w:t>feed</w:t>
      </w:r>
      <w:r>
        <w:rPr>
          <w:spacing w:val="35"/>
          <w:sz w:val="24"/>
        </w:rPr>
        <w:t xml:space="preserve"> </w:t>
      </w:r>
      <w:r>
        <w:rPr>
          <w:sz w:val="24"/>
        </w:rPr>
        <w:t>significantly</w:t>
      </w:r>
      <w:r>
        <w:rPr>
          <w:spacing w:val="28"/>
          <w:sz w:val="24"/>
        </w:rPr>
        <w:t xml:space="preserve"> </w:t>
      </w:r>
      <w:r>
        <w:rPr>
          <w:sz w:val="24"/>
        </w:rPr>
        <w:t>affect</w:t>
      </w:r>
      <w:r>
        <w:rPr>
          <w:spacing w:val="36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quality</w:t>
      </w:r>
      <w:r>
        <w:rPr>
          <w:spacing w:val="28"/>
          <w:sz w:val="24"/>
        </w:rPr>
        <w:t xml:space="preserve"> </w:t>
      </w:r>
      <w:r>
        <w:rPr>
          <w:sz w:val="24"/>
        </w:rPr>
        <w:t>of</w:t>
      </w:r>
      <w:r>
        <w:rPr>
          <w:spacing w:val="35"/>
          <w:sz w:val="24"/>
        </w:rPr>
        <w:t xml:space="preserve"> </w:t>
      </w:r>
      <w:r>
        <w:rPr>
          <w:sz w:val="24"/>
        </w:rPr>
        <w:t>milk.</w:t>
      </w:r>
      <w:r>
        <w:rPr>
          <w:spacing w:val="36"/>
          <w:sz w:val="24"/>
        </w:rPr>
        <w:t xml:space="preserve"> </w:t>
      </w:r>
      <w:r>
        <w:rPr>
          <w:sz w:val="24"/>
        </w:rPr>
        <w:t>Good</w:t>
      </w:r>
      <w:r>
        <w:rPr>
          <w:spacing w:val="35"/>
          <w:sz w:val="24"/>
        </w:rPr>
        <w:t xml:space="preserve"> </w:t>
      </w:r>
      <w:r>
        <w:rPr>
          <w:sz w:val="24"/>
        </w:rPr>
        <w:t>quality</w:t>
      </w:r>
      <w:r>
        <w:rPr>
          <w:spacing w:val="28"/>
          <w:sz w:val="24"/>
        </w:rPr>
        <w:t xml:space="preserve"> </w:t>
      </w:r>
      <w:r>
        <w:rPr>
          <w:sz w:val="24"/>
        </w:rPr>
        <w:t>milk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spacing w:before="129"/>
        <w:ind w:left="1300" w:hanging="700"/>
        <w:rPr>
          <w:sz w:val="24"/>
        </w:rPr>
      </w:pPr>
      <w:r>
        <w:rPr>
          <w:sz w:val="24"/>
        </w:rPr>
        <w:t>meets</w:t>
      </w:r>
      <w:r>
        <w:rPr>
          <w:spacing w:val="41"/>
          <w:sz w:val="24"/>
        </w:rPr>
        <w:t xml:space="preserve"> </w:t>
      </w:r>
      <w:r>
        <w:rPr>
          <w:sz w:val="24"/>
        </w:rPr>
        <w:t>milk</w:t>
      </w:r>
      <w:r>
        <w:rPr>
          <w:spacing w:val="42"/>
          <w:sz w:val="24"/>
        </w:rPr>
        <w:t xml:space="preserve"> </w:t>
      </w:r>
      <w:r>
        <w:rPr>
          <w:sz w:val="24"/>
        </w:rPr>
        <w:t>quality</w:t>
      </w:r>
      <w:r>
        <w:rPr>
          <w:spacing w:val="33"/>
          <w:sz w:val="24"/>
        </w:rPr>
        <w:t xml:space="preserve"> </w:t>
      </w:r>
      <w:r>
        <w:rPr>
          <w:sz w:val="24"/>
        </w:rPr>
        <w:t>standards.</w:t>
      </w:r>
      <w:r>
        <w:rPr>
          <w:spacing w:val="41"/>
          <w:sz w:val="24"/>
        </w:rPr>
        <w:t xml:space="preserve"> </w:t>
      </w:r>
      <w:r>
        <w:rPr>
          <w:sz w:val="24"/>
        </w:rPr>
        <w:t>The</w:t>
      </w:r>
      <w:r>
        <w:rPr>
          <w:spacing w:val="39"/>
          <w:sz w:val="24"/>
        </w:rPr>
        <w:t xml:space="preserve"> </w:t>
      </w:r>
      <w:r>
        <w:rPr>
          <w:sz w:val="24"/>
        </w:rPr>
        <w:t>results</w:t>
      </w:r>
      <w:r>
        <w:rPr>
          <w:spacing w:val="42"/>
          <w:sz w:val="24"/>
        </w:rPr>
        <w:t xml:space="preserve"> </w:t>
      </w:r>
      <w:r>
        <w:rPr>
          <w:sz w:val="24"/>
        </w:rPr>
        <w:t>of</w:t>
      </w:r>
      <w:r>
        <w:rPr>
          <w:spacing w:val="41"/>
          <w:sz w:val="24"/>
        </w:rPr>
        <w:t xml:space="preserve"> </w:t>
      </w:r>
      <w:r>
        <w:rPr>
          <w:sz w:val="24"/>
        </w:rPr>
        <w:t>statistical</w:t>
      </w:r>
      <w:r>
        <w:rPr>
          <w:spacing w:val="41"/>
          <w:sz w:val="24"/>
        </w:rPr>
        <w:t xml:space="preserve"> </w:t>
      </w:r>
      <w:r>
        <w:rPr>
          <w:sz w:val="24"/>
        </w:rPr>
        <w:t>analysis</w:t>
      </w:r>
      <w:r>
        <w:rPr>
          <w:spacing w:val="42"/>
          <w:sz w:val="24"/>
        </w:rPr>
        <w:t xml:space="preserve"> </w:t>
      </w:r>
      <w:r>
        <w:rPr>
          <w:sz w:val="24"/>
        </w:rPr>
        <w:t>showed</w:t>
      </w:r>
      <w:r>
        <w:rPr>
          <w:spacing w:val="40"/>
          <w:sz w:val="24"/>
        </w:rPr>
        <w:t xml:space="preserve"> </w:t>
      </w:r>
      <w:r>
        <w:rPr>
          <w:sz w:val="24"/>
        </w:rPr>
        <w:t>that</w:t>
      </w:r>
      <w:r>
        <w:rPr>
          <w:spacing w:val="42"/>
          <w:sz w:val="24"/>
        </w:rPr>
        <w:t xml:space="preserve"> </w:t>
      </w:r>
      <w:r>
        <w:rPr>
          <w:sz w:val="24"/>
        </w:rPr>
        <w:t>there</w:t>
      </w:r>
      <w:r>
        <w:rPr>
          <w:spacing w:val="40"/>
          <w:sz w:val="24"/>
        </w:rPr>
        <w:t xml:space="preserve"> </w:t>
      </w:r>
      <w:r>
        <w:rPr>
          <w:sz w:val="24"/>
        </w:rPr>
        <w:t>was</w:t>
      </w:r>
      <w:r>
        <w:rPr>
          <w:spacing w:val="42"/>
          <w:sz w:val="24"/>
        </w:rPr>
        <w:t xml:space="preserve"> </w:t>
      </w:r>
      <w:r>
        <w:rPr>
          <w:sz w:val="24"/>
        </w:rPr>
        <w:t>no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significant</w:t>
      </w:r>
      <w:r>
        <w:rPr>
          <w:spacing w:val="2"/>
          <w:sz w:val="24"/>
        </w:rPr>
        <w:t xml:space="preserve"> </w:t>
      </w:r>
      <w:r>
        <w:rPr>
          <w:sz w:val="24"/>
        </w:rPr>
        <w:t>difference</w:t>
      </w:r>
      <w:r>
        <w:rPr>
          <w:spacing w:val="1"/>
          <w:sz w:val="24"/>
        </w:rPr>
        <w:t xml:space="preserve"> </w:t>
      </w:r>
      <w:r>
        <w:rPr>
          <w:sz w:val="24"/>
        </w:rPr>
        <w:t>(P&gt;0.05)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5"/>
          <w:sz w:val="24"/>
        </w:rPr>
        <w:t xml:space="preserve"> </w:t>
      </w:r>
      <w:r>
        <w:rPr>
          <w:sz w:val="24"/>
        </w:rPr>
        <w:t>all</w:t>
      </w:r>
      <w:r>
        <w:rPr>
          <w:spacing w:val="2"/>
          <w:sz w:val="24"/>
        </w:rPr>
        <w:t xml:space="preserve"> </w:t>
      </w:r>
      <w:r>
        <w:rPr>
          <w:sz w:val="24"/>
        </w:rPr>
        <w:t>milk</w:t>
      </w:r>
      <w:r>
        <w:rPr>
          <w:spacing w:val="2"/>
          <w:sz w:val="24"/>
        </w:rPr>
        <w:t xml:space="preserve"> </w:t>
      </w:r>
      <w:r>
        <w:rPr>
          <w:sz w:val="24"/>
        </w:rPr>
        <w:t>quality</w:t>
      </w:r>
      <w:r>
        <w:rPr>
          <w:spacing w:val="-1"/>
          <w:sz w:val="24"/>
        </w:rPr>
        <w:t xml:space="preserve"> </w:t>
      </w:r>
      <w:r>
        <w:rPr>
          <w:sz w:val="24"/>
        </w:rPr>
        <w:t>parameters.</w:t>
      </w:r>
      <w:r>
        <w:rPr>
          <w:spacing w:val="2"/>
          <w:sz w:val="24"/>
        </w:rPr>
        <w:t xml:space="preserve"> </w:t>
      </w:r>
      <w:r>
        <w:rPr>
          <w:sz w:val="24"/>
        </w:rPr>
        <w:t>Replacing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company</w:t>
      </w:r>
      <w:r>
        <w:rPr>
          <w:spacing w:val="-1"/>
          <w:sz w:val="24"/>
        </w:rPr>
        <w:t xml:space="preserve"> </w:t>
      </w:r>
      <w:r>
        <w:rPr>
          <w:sz w:val="24"/>
        </w:rPr>
        <w:t>forages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with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mixture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cassava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  <w:r>
        <w:rPr>
          <w:spacing w:val="18"/>
          <w:sz w:val="24"/>
        </w:rPr>
        <w:t xml:space="preserve"> </w:t>
      </w:r>
      <w:r>
        <w:rPr>
          <w:sz w:val="24"/>
        </w:rPr>
        <w:t>tithonia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  <w:r>
        <w:rPr>
          <w:spacing w:val="17"/>
          <w:sz w:val="24"/>
        </w:rPr>
        <w:t xml:space="preserve"> </w:t>
      </w:r>
      <w:r>
        <w:rPr>
          <w:sz w:val="24"/>
        </w:rPr>
        <w:t>replacing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company's</w:t>
      </w:r>
      <w:r>
        <w:rPr>
          <w:spacing w:val="21"/>
          <w:sz w:val="24"/>
        </w:rPr>
        <w:t xml:space="preserve"> </w:t>
      </w:r>
      <w:r>
        <w:rPr>
          <w:sz w:val="24"/>
        </w:rPr>
        <w:t>concentrate</w:t>
      </w:r>
      <w:r>
        <w:rPr>
          <w:spacing w:val="17"/>
          <w:sz w:val="24"/>
        </w:rPr>
        <w:t xml:space="preserve"> </w:t>
      </w:r>
      <w:r>
        <w:rPr>
          <w:sz w:val="24"/>
        </w:rPr>
        <w:t>with</w:t>
      </w:r>
      <w:r>
        <w:rPr>
          <w:spacing w:val="18"/>
          <w:sz w:val="24"/>
        </w:rPr>
        <w:t xml:space="preserve"> </w:t>
      </w:r>
      <w:r>
        <w:rPr>
          <w:sz w:val="24"/>
        </w:rPr>
        <w:t>PKCC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did</w:t>
      </w:r>
      <w:r>
        <w:rPr>
          <w:spacing w:val="19"/>
          <w:sz w:val="24"/>
        </w:rPr>
        <w:t xml:space="preserve"> </w:t>
      </w:r>
      <w:r>
        <w:rPr>
          <w:sz w:val="24"/>
        </w:rPr>
        <w:t>not</w:t>
      </w:r>
      <w:r>
        <w:rPr>
          <w:spacing w:val="20"/>
          <w:sz w:val="24"/>
        </w:rPr>
        <w:t xml:space="preserve"> </w:t>
      </w:r>
      <w:r>
        <w:rPr>
          <w:sz w:val="24"/>
        </w:rPr>
        <w:t>affect</w:t>
      </w:r>
      <w:r>
        <w:rPr>
          <w:spacing w:val="20"/>
          <w:sz w:val="24"/>
        </w:rPr>
        <w:t xml:space="preserve"> </w:t>
      </w:r>
      <w:r>
        <w:rPr>
          <w:sz w:val="24"/>
        </w:rPr>
        <w:t>milk</w:t>
      </w:r>
      <w:r>
        <w:rPr>
          <w:spacing w:val="19"/>
          <w:sz w:val="24"/>
        </w:rPr>
        <w:t xml:space="preserve"> </w:t>
      </w:r>
      <w:r>
        <w:rPr>
          <w:sz w:val="24"/>
        </w:rPr>
        <w:t>quality.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quality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milk</w:t>
      </w:r>
      <w:r>
        <w:rPr>
          <w:spacing w:val="20"/>
          <w:sz w:val="24"/>
        </w:rPr>
        <w:t xml:space="preserve"> </w:t>
      </w:r>
      <w:r>
        <w:rPr>
          <w:sz w:val="24"/>
        </w:rPr>
        <w:t>produced</w:t>
      </w:r>
      <w:r>
        <w:rPr>
          <w:spacing w:val="20"/>
          <w:sz w:val="24"/>
        </w:rPr>
        <w:t xml:space="preserve"> </w:t>
      </w:r>
      <w:r>
        <w:rPr>
          <w:sz w:val="24"/>
        </w:rPr>
        <w:t>in</w:t>
      </w:r>
      <w:r>
        <w:rPr>
          <w:spacing w:val="19"/>
          <w:sz w:val="24"/>
        </w:rPr>
        <w:t xml:space="preserve"> </w:t>
      </w:r>
      <w:r>
        <w:rPr>
          <w:sz w:val="24"/>
        </w:rPr>
        <w:t>treatments</w:t>
      </w:r>
      <w:r>
        <w:rPr>
          <w:spacing w:val="21"/>
          <w:sz w:val="24"/>
        </w:rPr>
        <w:t xml:space="preserve"> </w:t>
      </w:r>
      <w:r>
        <w:rPr>
          <w:sz w:val="24"/>
        </w:rPr>
        <w:t>A,</w:t>
      </w:r>
      <w:r>
        <w:rPr>
          <w:spacing w:val="22"/>
          <w:sz w:val="24"/>
        </w:rPr>
        <w:t xml:space="preserve"> </w:t>
      </w:r>
      <w:r>
        <w:rPr>
          <w:sz w:val="24"/>
        </w:rPr>
        <w:t>B,</w:t>
      </w:r>
      <w:r>
        <w:rPr>
          <w:spacing w:val="19"/>
          <w:sz w:val="24"/>
        </w:rPr>
        <w:t xml:space="preserve"> </w:t>
      </w:r>
      <w:r>
        <w:rPr>
          <w:sz w:val="24"/>
        </w:rPr>
        <w:t>C,</w:t>
      </w:r>
      <w:r>
        <w:rPr>
          <w:spacing w:val="20"/>
          <w:sz w:val="24"/>
        </w:rPr>
        <w:t xml:space="preserve"> </w:t>
      </w:r>
      <w:r>
        <w:rPr>
          <w:sz w:val="24"/>
        </w:rPr>
        <w:t>and</w:t>
      </w:r>
      <w:r>
        <w:rPr>
          <w:spacing w:val="20"/>
          <w:sz w:val="24"/>
        </w:rPr>
        <w:t xml:space="preserve"> </w:t>
      </w:r>
      <w:r>
        <w:rPr>
          <w:sz w:val="24"/>
        </w:rPr>
        <w:t>D</w:t>
      </w:r>
      <w:r>
        <w:rPr>
          <w:spacing w:val="18"/>
          <w:sz w:val="24"/>
        </w:rPr>
        <w:t xml:space="preserve"> </w:t>
      </w:r>
      <w:r>
        <w:rPr>
          <w:sz w:val="24"/>
        </w:rPr>
        <w:t>was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within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normal</w:t>
      </w:r>
      <w:r>
        <w:rPr>
          <w:spacing w:val="28"/>
          <w:sz w:val="24"/>
        </w:rPr>
        <w:t xml:space="preserve"> </w:t>
      </w:r>
      <w:r>
        <w:rPr>
          <w:sz w:val="24"/>
        </w:rPr>
        <w:t>range</w:t>
      </w:r>
      <w:r>
        <w:rPr>
          <w:spacing w:val="28"/>
          <w:sz w:val="24"/>
        </w:rPr>
        <w:t xml:space="preserve"> </w:t>
      </w:r>
      <w:r>
        <w:rPr>
          <w:sz w:val="24"/>
        </w:rPr>
        <w:t>based</w:t>
      </w:r>
      <w:r>
        <w:rPr>
          <w:spacing w:val="27"/>
          <w:sz w:val="24"/>
        </w:rPr>
        <w:t xml:space="preserve"> </w:t>
      </w:r>
      <w:r>
        <w:rPr>
          <w:sz w:val="24"/>
        </w:rPr>
        <w:t>on</w:t>
      </w:r>
      <w:r>
        <w:rPr>
          <w:spacing w:val="27"/>
          <w:sz w:val="24"/>
        </w:rPr>
        <w:t xml:space="preserve"> </w:t>
      </w:r>
      <w:r>
        <w:rPr>
          <w:sz w:val="24"/>
        </w:rPr>
        <w:t>Thai</w:t>
      </w:r>
      <w:r>
        <w:rPr>
          <w:spacing w:val="28"/>
          <w:sz w:val="24"/>
        </w:rPr>
        <w:t xml:space="preserve"> </w:t>
      </w:r>
      <w:r>
        <w:rPr>
          <w:sz w:val="24"/>
        </w:rPr>
        <w:t>Agricultural</w:t>
      </w:r>
      <w:r>
        <w:rPr>
          <w:spacing w:val="28"/>
          <w:sz w:val="24"/>
        </w:rPr>
        <w:t xml:space="preserve"> </w:t>
      </w:r>
      <w:r>
        <w:rPr>
          <w:sz w:val="24"/>
        </w:rPr>
        <w:t>Standards</w:t>
      </w:r>
      <w:r>
        <w:rPr>
          <w:spacing w:val="27"/>
          <w:sz w:val="24"/>
        </w:rPr>
        <w:t xml:space="preserve"> </w:t>
      </w:r>
      <w:r>
        <w:rPr>
          <w:sz w:val="24"/>
        </w:rPr>
        <w:t>(2008).</w:t>
      </w:r>
      <w:r>
        <w:rPr>
          <w:spacing w:val="26"/>
          <w:sz w:val="24"/>
        </w:rPr>
        <w:t xml:space="preserve"> </w:t>
      </w:r>
      <w:r>
        <w:rPr>
          <w:sz w:val="24"/>
        </w:rPr>
        <w:t>This</w:t>
      </w:r>
      <w:r>
        <w:rPr>
          <w:spacing w:val="28"/>
          <w:sz w:val="24"/>
        </w:rPr>
        <w:t xml:space="preserve"> </w:t>
      </w:r>
      <w:r>
        <w:rPr>
          <w:sz w:val="24"/>
        </w:rPr>
        <w:t>value</w:t>
      </w:r>
      <w:r>
        <w:rPr>
          <w:spacing w:val="27"/>
          <w:sz w:val="24"/>
        </w:rPr>
        <w:t xml:space="preserve"> </w:t>
      </w:r>
      <w:r>
        <w:rPr>
          <w:sz w:val="24"/>
        </w:rPr>
        <w:t>indicates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that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response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ECDG</w:t>
      </w:r>
      <w:r>
        <w:rPr>
          <w:spacing w:val="23"/>
          <w:sz w:val="24"/>
        </w:rPr>
        <w:t xml:space="preserve"> </w:t>
      </w:r>
      <w:r>
        <w:rPr>
          <w:sz w:val="24"/>
        </w:rPr>
        <w:t>to</w:t>
      </w:r>
      <w:r>
        <w:rPr>
          <w:spacing w:val="25"/>
          <w:sz w:val="24"/>
        </w:rPr>
        <w:t xml:space="preserve"> </w:t>
      </w:r>
      <w:r>
        <w:rPr>
          <w:sz w:val="24"/>
        </w:rPr>
        <w:t>rations</w:t>
      </w:r>
      <w:r>
        <w:rPr>
          <w:spacing w:val="25"/>
          <w:sz w:val="24"/>
        </w:rPr>
        <w:t xml:space="preserve"> </w:t>
      </w:r>
      <w:r>
        <w:rPr>
          <w:sz w:val="24"/>
        </w:rPr>
        <w:t>containing</w:t>
      </w:r>
      <w:r>
        <w:rPr>
          <w:spacing w:val="22"/>
          <w:sz w:val="24"/>
        </w:rPr>
        <w:t xml:space="preserve"> </w:t>
      </w:r>
      <w:r>
        <w:rPr>
          <w:sz w:val="24"/>
        </w:rPr>
        <w:t>PKCC</w:t>
      </w:r>
      <w:r>
        <w:rPr>
          <w:spacing w:val="23"/>
          <w:sz w:val="24"/>
        </w:rPr>
        <w:t xml:space="preserve"> </w:t>
      </w:r>
      <w:r>
        <w:rPr>
          <w:sz w:val="24"/>
        </w:rPr>
        <w:t>concentrate</w:t>
      </w:r>
      <w:r>
        <w:rPr>
          <w:spacing w:val="23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forages</w:t>
      </w:r>
      <w:r>
        <w:rPr>
          <w:spacing w:val="24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cassava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leaves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tithonia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quite</w:t>
      </w:r>
      <w:r>
        <w:rPr>
          <w:spacing w:val="-2"/>
          <w:sz w:val="24"/>
        </w:rPr>
        <w:t xml:space="preserve"> </w:t>
      </w:r>
      <w:r>
        <w:rPr>
          <w:sz w:val="24"/>
        </w:rPr>
        <w:t>good.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583"/>
          <w:tab w:val="left" w:pos="1584"/>
        </w:tabs>
        <w:rPr>
          <w:sz w:val="24"/>
        </w:rPr>
      </w:pP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feed</w:t>
      </w:r>
      <w:r>
        <w:rPr>
          <w:spacing w:val="10"/>
          <w:sz w:val="24"/>
        </w:rPr>
        <w:t xml:space="preserve"> </w:t>
      </w:r>
      <w:r>
        <w:rPr>
          <w:sz w:val="24"/>
        </w:rPr>
        <w:t>quality</w:t>
      </w:r>
      <w:r>
        <w:rPr>
          <w:spacing w:val="8"/>
          <w:sz w:val="24"/>
        </w:rPr>
        <w:t xml:space="preserve"> </w:t>
      </w:r>
      <w:r>
        <w:rPr>
          <w:sz w:val="24"/>
        </w:rPr>
        <w:t>factors</w:t>
      </w:r>
      <w:r>
        <w:rPr>
          <w:spacing w:val="16"/>
          <w:sz w:val="24"/>
        </w:rPr>
        <w:t xml:space="preserve"> </w:t>
      </w:r>
      <w:r>
        <w:rPr>
          <w:sz w:val="24"/>
        </w:rPr>
        <w:t>(TDN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CP),</w:t>
      </w:r>
      <w:r>
        <w:rPr>
          <w:spacing w:val="10"/>
          <w:sz w:val="24"/>
        </w:rPr>
        <w:t xml:space="preserve"> </w:t>
      </w:r>
      <w:r>
        <w:rPr>
          <w:sz w:val="24"/>
        </w:rPr>
        <w:t>which</w:t>
      </w:r>
      <w:r>
        <w:rPr>
          <w:spacing w:val="13"/>
          <w:sz w:val="24"/>
        </w:rPr>
        <w:t xml:space="preserve"> </w:t>
      </w:r>
      <w:r>
        <w:rPr>
          <w:sz w:val="24"/>
        </w:rPr>
        <w:t>were</w:t>
      </w:r>
      <w:r>
        <w:rPr>
          <w:spacing w:val="11"/>
          <w:sz w:val="24"/>
        </w:rPr>
        <w:t xml:space="preserve"> </w:t>
      </w:r>
      <w:r>
        <w:rPr>
          <w:sz w:val="24"/>
        </w:rPr>
        <w:t>almost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same</w:t>
      </w:r>
      <w:r>
        <w:rPr>
          <w:spacing w:val="13"/>
          <w:sz w:val="24"/>
        </w:rPr>
        <w:t xml:space="preserve"> </w:t>
      </w:r>
      <w:r>
        <w:rPr>
          <w:sz w:val="24"/>
        </w:rPr>
        <w:t>between</w:t>
      </w:r>
      <w:r>
        <w:rPr>
          <w:spacing w:val="10"/>
          <w:sz w:val="24"/>
        </w:rPr>
        <w:t xml:space="preserve"> </w:t>
      </w:r>
      <w:r>
        <w:rPr>
          <w:sz w:val="24"/>
        </w:rPr>
        <w:t>treatments,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were</w:t>
      </w:r>
      <w:r>
        <w:rPr>
          <w:spacing w:val="25"/>
          <w:sz w:val="24"/>
        </w:rPr>
        <w:t xml:space="preserve"> </w:t>
      </w:r>
      <w:r>
        <w:rPr>
          <w:sz w:val="24"/>
        </w:rPr>
        <w:t>thought</w:t>
      </w:r>
      <w:r>
        <w:rPr>
          <w:spacing w:val="28"/>
          <w:sz w:val="24"/>
        </w:rPr>
        <w:t xml:space="preserve"> </w:t>
      </w:r>
      <w:r>
        <w:rPr>
          <w:sz w:val="24"/>
        </w:rPr>
        <w:t>to</w:t>
      </w:r>
      <w:r>
        <w:rPr>
          <w:spacing w:val="29"/>
          <w:sz w:val="24"/>
        </w:rPr>
        <w:t xml:space="preserve"> </w:t>
      </w:r>
      <w:r>
        <w:rPr>
          <w:sz w:val="24"/>
        </w:rPr>
        <w:t>be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reason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milk</w:t>
      </w:r>
      <w:r>
        <w:rPr>
          <w:spacing w:val="29"/>
          <w:sz w:val="24"/>
        </w:rPr>
        <w:t xml:space="preserve"> </w:t>
      </w:r>
      <w:r>
        <w:rPr>
          <w:sz w:val="24"/>
        </w:rPr>
        <w:t>quality</w:t>
      </w:r>
      <w:r>
        <w:rPr>
          <w:spacing w:val="22"/>
          <w:sz w:val="24"/>
        </w:rPr>
        <w:t xml:space="preserve"> </w:t>
      </w:r>
      <w:r>
        <w:rPr>
          <w:sz w:val="24"/>
        </w:rPr>
        <w:t>did</w:t>
      </w:r>
      <w:r>
        <w:rPr>
          <w:spacing w:val="29"/>
          <w:sz w:val="24"/>
        </w:rPr>
        <w:t xml:space="preserve"> </w:t>
      </w:r>
      <w:r>
        <w:rPr>
          <w:sz w:val="24"/>
        </w:rPr>
        <w:t>not</w:t>
      </w:r>
      <w:r>
        <w:rPr>
          <w:spacing w:val="28"/>
          <w:sz w:val="24"/>
        </w:rPr>
        <w:t xml:space="preserve"> </w:t>
      </w:r>
      <w:r>
        <w:rPr>
          <w:sz w:val="24"/>
        </w:rPr>
        <w:t>differ</w:t>
      </w:r>
      <w:r>
        <w:rPr>
          <w:spacing w:val="26"/>
          <w:sz w:val="24"/>
        </w:rPr>
        <w:t xml:space="preserve"> </w:t>
      </w:r>
      <w:r>
        <w:rPr>
          <w:sz w:val="24"/>
        </w:rPr>
        <w:t>between</w:t>
      </w:r>
      <w:r>
        <w:rPr>
          <w:spacing w:val="28"/>
          <w:sz w:val="24"/>
        </w:rPr>
        <w:t xml:space="preserve"> </w:t>
      </w:r>
      <w:r>
        <w:rPr>
          <w:sz w:val="24"/>
        </w:rPr>
        <w:t>treatments</w:t>
      </w:r>
      <w:r>
        <w:rPr>
          <w:spacing w:val="28"/>
          <w:sz w:val="24"/>
        </w:rPr>
        <w:t xml:space="preserve"> </w:t>
      </w:r>
      <w:r>
        <w:rPr>
          <w:sz w:val="24"/>
        </w:rPr>
        <w:t>(P&gt;0.05).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color w:val="4F81BC"/>
          <w:sz w:val="24"/>
        </w:rPr>
        <w:t>Arief</w:t>
      </w:r>
      <w:r>
        <w:rPr>
          <w:color w:val="4F81BC"/>
          <w:spacing w:val="26"/>
          <w:sz w:val="24"/>
        </w:rPr>
        <w:t xml:space="preserve"> </w:t>
      </w:r>
      <w:r>
        <w:rPr>
          <w:color w:val="4F81BC"/>
          <w:sz w:val="24"/>
        </w:rPr>
        <w:t>et</w:t>
      </w:r>
      <w:r>
        <w:rPr>
          <w:color w:val="4F81BC"/>
          <w:spacing w:val="25"/>
          <w:sz w:val="24"/>
        </w:rPr>
        <w:t xml:space="preserve"> </w:t>
      </w:r>
      <w:r>
        <w:rPr>
          <w:color w:val="4F81BC"/>
          <w:sz w:val="24"/>
        </w:rPr>
        <w:t>al.</w:t>
      </w:r>
      <w:r>
        <w:rPr>
          <w:color w:val="4F81BC"/>
          <w:spacing w:val="28"/>
          <w:sz w:val="24"/>
        </w:rPr>
        <w:t xml:space="preserve"> </w:t>
      </w:r>
      <w:r>
        <w:rPr>
          <w:color w:val="4F81BC"/>
          <w:sz w:val="24"/>
        </w:rPr>
        <w:t>(2018a)</w:t>
      </w:r>
      <w:r>
        <w:rPr>
          <w:color w:val="4F81BC"/>
          <w:spacing w:val="27"/>
          <w:sz w:val="24"/>
        </w:rPr>
        <w:t xml:space="preserve"> </w:t>
      </w:r>
      <w:r>
        <w:rPr>
          <w:color w:val="4F81BC"/>
          <w:sz w:val="24"/>
        </w:rPr>
        <w:t>strengthened</w:t>
      </w:r>
      <w:r>
        <w:rPr>
          <w:color w:val="4F81BC"/>
          <w:spacing w:val="25"/>
          <w:sz w:val="24"/>
        </w:rPr>
        <w:t xml:space="preserve"> </w:t>
      </w:r>
      <w:r>
        <w:rPr>
          <w:color w:val="4F81BC"/>
          <w:sz w:val="24"/>
        </w:rPr>
        <w:t>this</w:t>
      </w:r>
      <w:r>
        <w:rPr>
          <w:color w:val="4F81BC"/>
          <w:spacing w:val="25"/>
          <w:sz w:val="24"/>
        </w:rPr>
        <w:t xml:space="preserve"> </w:t>
      </w:r>
      <w:r>
        <w:rPr>
          <w:color w:val="4F81BC"/>
          <w:sz w:val="24"/>
        </w:rPr>
        <w:t>study,</w:t>
      </w:r>
      <w:r>
        <w:rPr>
          <w:color w:val="4F81BC"/>
          <w:spacing w:val="26"/>
          <w:sz w:val="24"/>
        </w:rPr>
        <w:t xml:space="preserve"> </w:t>
      </w:r>
      <w:r>
        <w:rPr>
          <w:color w:val="4F81BC"/>
          <w:sz w:val="24"/>
        </w:rPr>
        <w:t>stated</w:t>
      </w:r>
      <w:r>
        <w:rPr>
          <w:color w:val="4F81BC"/>
          <w:spacing w:val="25"/>
          <w:sz w:val="24"/>
        </w:rPr>
        <w:t xml:space="preserve"> </w:t>
      </w:r>
      <w:r>
        <w:rPr>
          <w:color w:val="4F81BC"/>
          <w:sz w:val="24"/>
        </w:rPr>
        <w:t>that</w:t>
      </w:r>
      <w:r>
        <w:rPr>
          <w:color w:val="4F81BC"/>
          <w:spacing w:val="25"/>
          <w:sz w:val="24"/>
        </w:rPr>
        <w:t xml:space="preserve"> </w:t>
      </w:r>
      <w:r>
        <w:rPr>
          <w:color w:val="4F81BC"/>
          <w:sz w:val="24"/>
        </w:rPr>
        <w:t>the</w:t>
      </w:r>
      <w:r>
        <w:rPr>
          <w:color w:val="4F81BC"/>
          <w:spacing w:val="27"/>
          <w:sz w:val="24"/>
        </w:rPr>
        <w:t xml:space="preserve"> </w:t>
      </w:r>
      <w:r>
        <w:rPr>
          <w:color w:val="4F81BC"/>
          <w:sz w:val="24"/>
        </w:rPr>
        <w:t>sort</w:t>
      </w:r>
      <w:r>
        <w:rPr>
          <w:color w:val="4F81BC"/>
          <w:spacing w:val="25"/>
          <w:sz w:val="24"/>
        </w:rPr>
        <w:t xml:space="preserve"> </w:t>
      </w:r>
      <w:r>
        <w:rPr>
          <w:color w:val="4F81BC"/>
          <w:sz w:val="24"/>
        </w:rPr>
        <w:t>of</w:t>
      </w:r>
      <w:r>
        <w:rPr>
          <w:color w:val="4F81BC"/>
          <w:spacing w:val="26"/>
          <w:sz w:val="24"/>
        </w:rPr>
        <w:t xml:space="preserve"> </w:t>
      </w:r>
      <w:r>
        <w:rPr>
          <w:color w:val="4F81BC"/>
          <w:sz w:val="24"/>
        </w:rPr>
        <w:t>feed</w:t>
      </w:r>
      <w:r>
        <w:rPr>
          <w:color w:val="4F81BC"/>
          <w:spacing w:val="26"/>
          <w:sz w:val="24"/>
        </w:rPr>
        <w:t xml:space="preserve"> </w:t>
      </w:r>
      <w:r>
        <w:rPr>
          <w:color w:val="4F81BC"/>
          <w:sz w:val="24"/>
        </w:rPr>
        <w:t>influences</w:t>
      </w:r>
      <w:r>
        <w:rPr>
          <w:color w:val="4F81BC"/>
          <w:spacing w:val="27"/>
          <w:sz w:val="24"/>
        </w:rPr>
        <w:t xml:space="preserve"> </w:t>
      </w:r>
      <w:r>
        <w:rPr>
          <w:color w:val="4F81BC"/>
          <w:sz w:val="24"/>
        </w:rPr>
        <w:t>the</w:t>
      </w:r>
      <w:r>
        <w:rPr>
          <w:color w:val="4F81BC"/>
          <w:spacing w:val="24"/>
          <w:sz w:val="24"/>
        </w:rPr>
        <w:t xml:space="preserve"> </w:t>
      </w:r>
      <w:r>
        <w:rPr>
          <w:color w:val="4F81BC"/>
          <w:sz w:val="24"/>
        </w:rPr>
        <w:t>milk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color w:val="4F81BC"/>
          <w:sz w:val="24"/>
        </w:rPr>
        <w:t>produced.</w:t>
      </w:r>
      <w:r>
        <w:rPr>
          <w:color w:val="4F81BC"/>
          <w:spacing w:val="63"/>
          <w:sz w:val="24"/>
        </w:rPr>
        <w:t xml:space="preserve"> </w:t>
      </w:r>
      <w:r>
        <w:rPr>
          <w:color w:val="4F81BC"/>
          <w:sz w:val="24"/>
        </w:rPr>
        <w:t>The</w:t>
      </w:r>
      <w:r>
        <w:rPr>
          <w:color w:val="4F81BC"/>
          <w:spacing w:val="65"/>
          <w:sz w:val="24"/>
        </w:rPr>
        <w:t xml:space="preserve"> </w:t>
      </w:r>
      <w:r>
        <w:rPr>
          <w:color w:val="4F81BC"/>
          <w:sz w:val="24"/>
        </w:rPr>
        <w:t>good</w:t>
      </w:r>
      <w:r>
        <w:rPr>
          <w:color w:val="4F81BC"/>
          <w:spacing w:val="64"/>
          <w:sz w:val="24"/>
        </w:rPr>
        <w:t xml:space="preserve"> </w:t>
      </w:r>
      <w:r>
        <w:rPr>
          <w:color w:val="4F81BC"/>
          <w:sz w:val="24"/>
        </w:rPr>
        <w:t>feed</w:t>
      </w:r>
      <w:r>
        <w:rPr>
          <w:color w:val="4F81BC"/>
          <w:spacing w:val="64"/>
          <w:sz w:val="24"/>
        </w:rPr>
        <w:t xml:space="preserve"> </w:t>
      </w:r>
      <w:r>
        <w:rPr>
          <w:color w:val="4F81BC"/>
          <w:sz w:val="24"/>
        </w:rPr>
        <w:t>also</w:t>
      </w:r>
      <w:r>
        <w:rPr>
          <w:color w:val="4F81BC"/>
          <w:spacing w:val="65"/>
          <w:sz w:val="24"/>
        </w:rPr>
        <w:t xml:space="preserve"> </w:t>
      </w:r>
      <w:r>
        <w:rPr>
          <w:color w:val="4F81BC"/>
          <w:sz w:val="24"/>
        </w:rPr>
        <w:t>improve</w:t>
      </w:r>
      <w:r>
        <w:rPr>
          <w:color w:val="4F81BC"/>
          <w:spacing w:val="62"/>
          <w:sz w:val="24"/>
        </w:rPr>
        <w:t xml:space="preserve"> </w:t>
      </w:r>
      <w:r>
        <w:rPr>
          <w:color w:val="4F81BC"/>
          <w:sz w:val="24"/>
        </w:rPr>
        <w:t>animal</w:t>
      </w:r>
      <w:r>
        <w:rPr>
          <w:color w:val="4F81BC"/>
          <w:spacing w:val="65"/>
          <w:sz w:val="24"/>
        </w:rPr>
        <w:t xml:space="preserve"> </w:t>
      </w:r>
      <w:r>
        <w:rPr>
          <w:color w:val="4F81BC"/>
          <w:sz w:val="24"/>
        </w:rPr>
        <w:t>metabolism</w:t>
      </w:r>
      <w:r>
        <w:rPr>
          <w:color w:val="4F81BC"/>
          <w:spacing w:val="65"/>
          <w:sz w:val="24"/>
        </w:rPr>
        <w:t xml:space="preserve"> </w:t>
      </w:r>
      <w:r>
        <w:rPr>
          <w:color w:val="4F81BC"/>
          <w:sz w:val="24"/>
        </w:rPr>
        <w:t>by</w:t>
      </w:r>
      <w:r>
        <w:rPr>
          <w:color w:val="4F81BC"/>
          <w:spacing w:val="57"/>
          <w:sz w:val="24"/>
        </w:rPr>
        <w:t xml:space="preserve"> </w:t>
      </w:r>
      <w:r>
        <w:rPr>
          <w:color w:val="4F81BC"/>
          <w:sz w:val="24"/>
        </w:rPr>
        <w:t>increasing</w:t>
      </w:r>
      <w:r>
        <w:rPr>
          <w:color w:val="4F81BC"/>
          <w:spacing w:val="62"/>
          <w:sz w:val="24"/>
        </w:rPr>
        <w:t xml:space="preserve"> </w:t>
      </w:r>
      <w:r>
        <w:rPr>
          <w:color w:val="4F81BC"/>
          <w:sz w:val="24"/>
        </w:rPr>
        <w:t>the</w:t>
      </w:r>
      <w:r>
        <w:rPr>
          <w:color w:val="4F81BC"/>
          <w:spacing w:val="64"/>
          <w:sz w:val="24"/>
        </w:rPr>
        <w:t xml:space="preserve"> </w:t>
      </w:r>
      <w:r>
        <w:rPr>
          <w:color w:val="4F81BC"/>
          <w:sz w:val="24"/>
        </w:rPr>
        <w:t>supply</w:t>
      </w:r>
      <w:r>
        <w:rPr>
          <w:color w:val="4F81BC"/>
          <w:spacing w:val="58"/>
          <w:sz w:val="24"/>
        </w:rPr>
        <w:t xml:space="preserve"> </w:t>
      </w:r>
      <w:r>
        <w:rPr>
          <w:color w:val="4F81BC"/>
          <w:sz w:val="24"/>
        </w:rPr>
        <w:t>of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color w:val="4F81BC"/>
          <w:sz w:val="24"/>
        </w:rPr>
        <w:t>electricity</w:t>
      </w:r>
      <w:r>
        <w:rPr>
          <w:color w:val="4F81BC"/>
          <w:spacing w:val="-5"/>
          <w:sz w:val="24"/>
        </w:rPr>
        <w:t xml:space="preserve"> </w:t>
      </w:r>
      <w:r>
        <w:rPr>
          <w:color w:val="4F81BC"/>
          <w:sz w:val="24"/>
        </w:rPr>
        <w:t>and</w:t>
      </w:r>
      <w:r>
        <w:rPr>
          <w:color w:val="4F81BC"/>
          <w:spacing w:val="1"/>
          <w:sz w:val="24"/>
        </w:rPr>
        <w:t xml:space="preserve"> </w:t>
      </w:r>
      <w:r>
        <w:rPr>
          <w:color w:val="4F81BC"/>
          <w:sz w:val="24"/>
        </w:rPr>
        <w:t>vitamins for</w:t>
      </w:r>
      <w:r>
        <w:rPr>
          <w:color w:val="4F81BC"/>
          <w:spacing w:val="-1"/>
          <w:sz w:val="24"/>
        </w:rPr>
        <w:t xml:space="preserve"> </w:t>
      </w:r>
      <w:r>
        <w:rPr>
          <w:color w:val="4F81BC"/>
          <w:sz w:val="24"/>
        </w:rPr>
        <w:t>the synthesis of milk</w:t>
      </w:r>
      <w:r>
        <w:rPr>
          <w:color w:val="4F81BC"/>
          <w:spacing w:val="1"/>
          <w:sz w:val="24"/>
        </w:rPr>
        <w:t xml:space="preserve"> </w:t>
      </w:r>
      <w:r>
        <w:rPr>
          <w:color w:val="4F81BC"/>
          <w:sz w:val="24"/>
        </w:rPr>
        <w:t>components (Arief et</w:t>
      </w:r>
      <w:r>
        <w:rPr>
          <w:color w:val="4F81BC"/>
          <w:spacing w:val="1"/>
          <w:sz w:val="24"/>
        </w:rPr>
        <w:t xml:space="preserve"> </w:t>
      </w:r>
      <w:r>
        <w:rPr>
          <w:color w:val="4F81BC"/>
          <w:sz w:val="24"/>
        </w:rPr>
        <w:t>al.</w:t>
      </w:r>
      <w:r>
        <w:rPr>
          <w:color w:val="4F81BC"/>
          <w:spacing w:val="6"/>
          <w:sz w:val="24"/>
        </w:rPr>
        <w:t xml:space="preserve"> </w:t>
      </w:r>
      <w:r>
        <w:rPr>
          <w:color w:val="4F81BC"/>
          <w:sz w:val="24"/>
        </w:rPr>
        <w:t>2018b)</w:t>
      </w:r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In addition,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the</w:t>
      </w:r>
      <w:r>
        <w:rPr>
          <w:spacing w:val="51"/>
          <w:sz w:val="24"/>
        </w:rPr>
        <w:t xml:space="preserve"> </w:t>
      </w:r>
      <w:r>
        <w:rPr>
          <w:sz w:val="24"/>
        </w:rPr>
        <w:t>same</w:t>
      </w:r>
      <w:r>
        <w:rPr>
          <w:spacing w:val="51"/>
          <w:sz w:val="24"/>
        </w:rPr>
        <w:t xml:space="preserve"> </w:t>
      </w:r>
      <w:r>
        <w:rPr>
          <w:sz w:val="24"/>
        </w:rPr>
        <w:t>intake</w:t>
      </w:r>
      <w:r>
        <w:rPr>
          <w:spacing w:val="52"/>
          <w:sz w:val="24"/>
        </w:rPr>
        <w:t xml:space="preserve"> </w:t>
      </w:r>
      <w:r>
        <w:rPr>
          <w:sz w:val="24"/>
        </w:rPr>
        <w:t>of</w:t>
      </w:r>
      <w:r>
        <w:rPr>
          <w:spacing w:val="50"/>
          <w:sz w:val="24"/>
        </w:rPr>
        <w:t xml:space="preserve"> </w:t>
      </w:r>
      <w:r>
        <w:rPr>
          <w:sz w:val="24"/>
        </w:rPr>
        <w:t>dry</w:t>
      </w:r>
      <w:r>
        <w:rPr>
          <w:spacing w:val="49"/>
          <w:sz w:val="24"/>
        </w:rPr>
        <w:t xml:space="preserve"> </w:t>
      </w:r>
      <w:r>
        <w:rPr>
          <w:sz w:val="24"/>
        </w:rPr>
        <w:t>matter,</w:t>
      </w:r>
      <w:r>
        <w:rPr>
          <w:spacing w:val="52"/>
          <w:sz w:val="24"/>
        </w:rPr>
        <w:t xml:space="preserve"> </w:t>
      </w:r>
      <w:r>
        <w:rPr>
          <w:sz w:val="24"/>
        </w:rPr>
        <w:t>organic</w:t>
      </w:r>
      <w:r>
        <w:rPr>
          <w:spacing w:val="50"/>
          <w:sz w:val="24"/>
        </w:rPr>
        <w:t xml:space="preserve"> </w:t>
      </w:r>
      <w:r>
        <w:rPr>
          <w:sz w:val="24"/>
        </w:rPr>
        <w:t>matter,</w:t>
      </w:r>
      <w:r>
        <w:rPr>
          <w:spacing w:val="54"/>
          <w:sz w:val="24"/>
        </w:rPr>
        <w:t xml:space="preserve"> </w:t>
      </w:r>
      <w:r>
        <w:rPr>
          <w:sz w:val="24"/>
        </w:rPr>
        <w:t>and</w:t>
      </w:r>
      <w:r>
        <w:rPr>
          <w:spacing w:val="51"/>
          <w:sz w:val="24"/>
        </w:rPr>
        <w:t xml:space="preserve"> </w:t>
      </w:r>
      <w:r>
        <w:rPr>
          <w:sz w:val="24"/>
        </w:rPr>
        <w:t>crude</w:t>
      </w:r>
      <w:r>
        <w:rPr>
          <w:spacing w:val="50"/>
          <w:sz w:val="24"/>
        </w:rPr>
        <w:t xml:space="preserve"> </w:t>
      </w:r>
      <w:r>
        <w:rPr>
          <w:sz w:val="24"/>
        </w:rPr>
        <w:t>protein</w:t>
      </w:r>
      <w:r>
        <w:rPr>
          <w:spacing w:val="59"/>
          <w:sz w:val="24"/>
        </w:rPr>
        <w:t xml:space="preserve"> </w:t>
      </w:r>
      <w:r>
        <w:rPr>
          <w:sz w:val="24"/>
        </w:rPr>
        <w:t>among</w:t>
      </w:r>
      <w:r>
        <w:rPr>
          <w:spacing w:val="50"/>
          <w:sz w:val="24"/>
        </w:rPr>
        <w:t xml:space="preserve"> </w:t>
      </w:r>
      <w:r>
        <w:rPr>
          <w:sz w:val="24"/>
        </w:rPr>
        <w:t>treatments</w:t>
      </w:r>
      <w:r>
        <w:rPr>
          <w:spacing w:val="52"/>
          <w:sz w:val="24"/>
        </w:rPr>
        <w:t xml:space="preserve"> </w:t>
      </w:r>
      <w:r>
        <w:rPr>
          <w:sz w:val="24"/>
        </w:rPr>
        <w:t>also</w:t>
      </w:r>
    </w:p>
    <w:p w:rsidR="00F14390" w:rsidRDefault="00F14390">
      <w:pPr>
        <w:rPr>
          <w:sz w:val="24"/>
        </w:rPr>
        <w:sectPr w:rsidR="00F14390">
          <w:pgSz w:w="11910" w:h="16850"/>
          <w:pgMar w:top="1360" w:right="60" w:bottom="920" w:left="140" w:header="0" w:footer="734" w:gutter="0"/>
          <w:cols w:space="720"/>
        </w:sectPr>
      </w:pP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spacing w:before="73"/>
        <w:ind w:left="1300" w:hanging="700"/>
        <w:rPr>
          <w:sz w:val="24"/>
        </w:rPr>
      </w:pPr>
      <w:r>
        <w:rPr>
          <w:sz w:val="24"/>
        </w:rPr>
        <w:lastRenderedPageBreak/>
        <w:t>caused</w:t>
      </w:r>
      <w:r>
        <w:rPr>
          <w:spacing w:val="7"/>
          <w:sz w:val="24"/>
        </w:rPr>
        <w:t xml:space="preserve"> </w:t>
      </w:r>
      <w:r>
        <w:rPr>
          <w:sz w:val="24"/>
        </w:rPr>
        <w:t>no</w:t>
      </w:r>
      <w:r>
        <w:rPr>
          <w:spacing w:val="9"/>
          <w:sz w:val="24"/>
        </w:rPr>
        <w:t xml:space="preserve"> </w:t>
      </w:r>
      <w:r>
        <w:rPr>
          <w:sz w:val="24"/>
        </w:rPr>
        <w:t>difference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milk</w:t>
      </w:r>
      <w:r>
        <w:rPr>
          <w:spacing w:val="9"/>
          <w:sz w:val="24"/>
        </w:rPr>
        <w:t xml:space="preserve"> </w:t>
      </w:r>
      <w:r>
        <w:rPr>
          <w:sz w:val="24"/>
        </w:rPr>
        <w:t>quality.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intake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same</w:t>
      </w:r>
      <w:r>
        <w:rPr>
          <w:spacing w:val="8"/>
          <w:sz w:val="24"/>
        </w:rPr>
        <w:t xml:space="preserve"> </w:t>
      </w:r>
      <w:r>
        <w:rPr>
          <w:sz w:val="24"/>
        </w:rPr>
        <w:t>feed</w:t>
      </w:r>
      <w:r>
        <w:rPr>
          <w:spacing w:val="13"/>
          <w:sz w:val="24"/>
        </w:rPr>
        <w:t xml:space="preserve"> </w:t>
      </w:r>
      <w:r>
        <w:rPr>
          <w:sz w:val="24"/>
        </w:rPr>
        <w:t>do</w:t>
      </w:r>
      <w:r>
        <w:rPr>
          <w:spacing w:val="8"/>
          <w:sz w:val="24"/>
        </w:rPr>
        <w:t xml:space="preserve"> </w:t>
      </w:r>
      <w:r>
        <w:rPr>
          <w:sz w:val="24"/>
        </w:rPr>
        <w:t>not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affect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final</w:t>
      </w:r>
      <w:r>
        <w:rPr>
          <w:spacing w:val="35"/>
          <w:sz w:val="24"/>
        </w:rPr>
        <w:t xml:space="preserve"> </w:t>
      </w:r>
      <w:r>
        <w:rPr>
          <w:sz w:val="24"/>
        </w:rPr>
        <w:t>fermented</w:t>
      </w:r>
      <w:r>
        <w:rPr>
          <w:spacing w:val="34"/>
          <w:sz w:val="24"/>
        </w:rPr>
        <w:t xml:space="preserve"> </w:t>
      </w:r>
      <w:r>
        <w:rPr>
          <w:sz w:val="24"/>
        </w:rPr>
        <w:t>product</w:t>
      </w:r>
      <w:r>
        <w:rPr>
          <w:spacing w:val="35"/>
          <w:sz w:val="24"/>
        </w:rPr>
        <w:t xml:space="preserve"> </w:t>
      </w:r>
      <w:r>
        <w:rPr>
          <w:sz w:val="24"/>
        </w:rPr>
        <w:t>in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rumen.</w:t>
      </w:r>
      <w:r>
        <w:rPr>
          <w:spacing w:val="36"/>
          <w:sz w:val="24"/>
        </w:rPr>
        <w:t xml:space="preserve"> </w:t>
      </w:r>
      <w:r>
        <w:rPr>
          <w:sz w:val="24"/>
        </w:rPr>
        <w:t>Volatile</w:t>
      </w:r>
      <w:r>
        <w:rPr>
          <w:spacing w:val="34"/>
          <w:sz w:val="24"/>
        </w:rPr>
        <w:t xml:space="preserve"> </w:t>
      </w:r>
      <w:r>
        <w:rPr>
          <w:sz w:val="24"/>
        </w:rPr>
        <w:t>fatty</w:t>
      </w:r>
      <w:r>
        <w:rPr>
          <w:spacing w:val="32"/>
          <w:sz w:val="24"/>
        </w:rPr>
        <w:t xml:space="preserve"> </w:t>
      </w:r>
      <w:r>
        <w:rPr>
          <w:sz w:val="24"/>
        </w:rPr>
        <w:t>acid</w:t>
      </w:r>
      <w:r>
        <w:rPr>
          <w:spacing w:val="35"/>
          <w:sz w:val="24"/>
        </w:rPr>
        <w:t xml:space="preserve"> </w:t>
      </w:r>
      <w:r>
        <w:rPr>
          <w:sz w:val="24"/>
        </w:rPr>
        <w:t>(VFA)</w:t>
      </w:r>
      <w:r>
        <w:rPr>
          <w:spacing w:val="33"/>
          <w:sz w:val="24"/>
        </w:rPr>
        <w:t xml:space="preserve"> </w:t>
      </w:r>
      <w:r>
        <w:rPr>
          <w:sz w:val="24"/>
        </w:rPr>
        <w:t>is</w:t>
      </w:r>
      <w:r>
        <w:rPr>
          <w:spacing w:val="35"/>
          <w:sz w:val="24"/>
        </w:rPr>
        <w:t xml:space="preserve"> </w:t>
      </w:r>
      <w:r>
        <w:rPr>
          <w:sz w:val="24"/>
        </w:rPr>
        <w:t>a</w:t>
      </w:r>
      <w:r>
        <w:rPr>
          <w:spacing w:val="33"/>
          <w:sz w:val="24"/>
        </w:rPr>
        <w:t xml:space="preserve"> </w:t>
      </w:r>
      <w:r>
        <w:rPr>
          <w:sz w:val="24"/>
        </w:rPr>
        <w:t>product</w:t>
      </w:r>
      <w:r>
        <w:rPr>
          <w:spacing w:val="35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rumen</w:t>
      </w:r>
      <w:r>
        <w:rPr>
          <w:spacing w:val="74"/>
          <w:sz w:val="24"/>
        </w:rPr>
        <w:t xml:space="preserve"> </w:t>
      </w:r>
      <w:r>
        <w:rPr>
          <w:sz w:val="24"/>
        </w:rPr>
        <w:t>fermentation.</w:t>
      </w:r>
      <w:r>
        <w:rPr>
          <w:spacing w:val="77"/>
          <w:sz w:val="24"/>
        </w:rPr>
        <w:t xml:space="preserve"> </w:t>
      </w:r>
      <w:r>
        <w:rPr>
          <w:sz w:val="24"/>
        </w:rPr>
        <w:t>VFA</w:t>
      </w:r>
      <w:r>
        <w:rPr>
          <w:spacing w:val="75"/>
          <w:sz w:val="24"/>
        </w:rPr>
        <w:t xml:space="preserve"> </w:t>
      </w:r>
      <w:r>
        <w:rPr>
          <w:sz w:val="24"/>
        </w:rPr>
        <w:t>manufacturing</w:t>
      </w:r>
      <w:r>
        <w:rPr>
          <w:spacing w:val="73"/>
          <w:sz w:val="24"/>
        </w:rPr>
        <w:t xml:space="preserve"> </w:t>
      </w:r>
      <w:r>
        <w:rPr>
          <w:sz w:val="24"/>
        </w:rPr>
        <w:t>offers</w:t>
      </w:r>
      <w:r>
        <w:rPr>
          <w:spacing w:val="76"/>
          <w:sz w:val="24"/>
        </w:rPr>
        <w:t xml:space="preserve"> </w:t>
      </w:r>
      <w:r>
        <w:rPr>
          <w:sz w:val="24"/>
        </w:rPr>
        <w:t>enough</w:t>
      </w:r>
      <w:r>
        <w:rPr>
          <w:spacing w:val="75"/>
          <w:sz w:val="24"/>
        </w:rPr>
        <w:t xml:space="preserve"> </w:t>
      </w:r>
      <w:r>
        <w:rPr>
          <w:sz w:val="24"/>
        </w:rPr>
        <w:t>strength</w:t>
      </w:r>
      <w:r>
        <w:rPr>
          <w:spacing w:val="76"/>
          <w:sz w:val="24"/>
        </w:rPr>
        <w:t xml:space="preserve"> </w:t>
      </w:r>
      <w:r>
        <w:rPr>
          <w:sz w:val="24"/>
        </w:rPr>
        <w:t>for</w:t>
      </w:r>
      <w:r>
        <w:rPr>
          <w:spacing w:val="76"/>
          <w:sz w:val="24"/>
        </w:rPr>
        <w:t xml:space="preserve"> </w:t>
      </w:r>
      <w:r>
        <w:rPr>
          <w:sz w:val="24"/>
        </w:rPr>
        <w:t>rumen</w:t>
      </w:r>
      <w:r>
        <w:rPr>
          <w:spacing w:val="75"/>
          <w:sz w:val="24"/>
        </w:rPr>
        <w:t xml:space="preserve"> </w:t>
      </w:r>
      <w:r>
        <w:rPr>
          <w:sz w:val="24"/>
        </w:rPr>
        <w:t>bacteria</w:t>
      </w:r>
      <w:r>
        <w:rPr>
          <w:spacing w:val="74"/>
          <w:sz w:val="24"/>
        </w:rPr>
        <w:t xml:space="preserve"> </w:t>
      </w:r>
      <w:r>
        <w:rPr>
          <w:sz w:val="24"/>
        </w:rPr>
        <w:t>to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develop</w:t>
      </w:r>
      <w:r>
        <w:rPr>
          <w:spacing w:val="40"/>
          <w:sz w:val="24"/>
        </w:rPr>
        <w:t xml:space="preserve"> </w:t>
      </w:r>
      <w:r>
        <w:rPr>
          <w:sz w:val="24"/>
        </w:rPr>
        <w:t>and</w:t>
      </w:r>
      <w:r>
        <w:rPr>
          <w:spacing w:val="41"/>
          <w:sz w:val="24"/>
        </w:rPr>
        <w:t xml:space="preserve"> </w:t>
      </w:r>
      <w:r>
        <w:rPr>
          <w:sz w:val="24"/>
        </w:rPr>
        <w:t>grow</w:t>
      </w:r>
      <w:r>
        <w:rPr>
          <w:spacing w:val="41"/>
          <w:sz w:val="24"/>
        </w:rPr>
        <w:t xml:space="preserve"> </w:t>
      </w:r>
      <w:r>
        <w:rPr>
          <w:sz w:val="24"/>
        </w:rPr>
        <w:t>(Jamarun</w:t>
      </w:r>
      <w:r>
        <w:rPr>
          <w:spacing w:val="41"/>
          <w:sz w:val="24"/>
        </w:rPr>
        <w:t xml:space="preserve"> </w:t>
      </w:r>
      <w:r>
        <w:rPr>
          <w:sz w:val="24"/>
        </w:rPr>
        <w:t>et</w:t>
      </w:r>
      <w:r>
        <w:rPr>
          <w:spacing w:val="40"/>
          <w:sz w:val="24"/>
        </w:rPr>
        <w:t xml:space="preserve"> </w:t>
      </w:r>
      <w:r>
        <w:rPr>
          <w:sz w:val="24"/>
        </w:rPr>
        <w:t>al.</w:t>
      </w:r>
      <w:r>
        <w:rPr>
          <w:spacing w:val="40"/>
          <w:sz w:val="24"/>
        </w:rPr>
        <w:t xml:space="preserve"> </w:t>
      </w:r>
      <w:r>
        <w:rPr>
          <w:sz w:val="24"/>
        </w:rPr>
        <w:t>2019)</w:t>
      </w:r>
      <w:r>
        <w:rPr>
          <w:spacing w:val="41"/>
          <w:sz w:val="24"/>
        </w:rPr>
        <w:t xml:space="preserve"> </w:t>
      </w:r>
      <w:r>
        <w:rPr>
          <w:sz w:val="24"/>
        </w:rPr>
        <w:t>and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39"/>
          <w:sz w:val="24"/>
        </w:rPr>
        <w:t xml:space="preserve"> </w:t>
      </w:r>
      <w:r>
        <w:rPr>
          <w:sz w:val="24"/>
        </w:rPr>
        <w:t>supply</w:t>
      </w:r>
      <w:r>
        <w:rPr>
          <w:spacing w:val="34"/>
          <w:sz w:val="24"/>
        </w:rPr>
        <w:t xml:space="preserve"> </w:t>
      </w:r>
      <w:r>
        <w:rPr>
          <w:sz w:val="24"/>
        </w:rPr>
        <w:t>of</w:t>
      </w:r>
      <w:r>
        <w:rPr>
          <w:spacing w:val="38"/>
          <w:sz w:val="24"/>
        </w:rPr>
        <w:t xml:space="preserve"> </w:t>
      </w:r>
      <w:r>
        <w:rPr>
          <w:sz w:val="24"/>
        </w:rPr>
        <w:t>uncooked</w:t>
      </w:r>
      <w:r>
        <w:rPr>
          <w:spacing w:val="40"/>
          <w:sz w:val="24"/>
        </w:rPr>
        <w:t xml:space="preserve"> </w:t>
      </w:r>
      <w:r>
        <w:rPr>
          <w:sz w:val="24"/>
        </w:rPr>
        <w:t>substances</w:t>
      </w:r>
      <w:r>
        <w:rPr>
          <w:spacing w:val="39"/>
          <w:sz w:val="24"/>
        </w:rPr>
        <w:t xml:space="preserve"> </w:t>
      </w:r>
      <w:r>
        <w:rPr>
          <w:sz w:val="24"/>
        </w:rPr>
        <w:t>for</w:t>
      </w:r>
      <w:r>
        <w:rPr>
          <w:spacing w:val="38"/>
          <w:sz w:val="24"/>
        </w:rPr>
        <w:t xml:space="preserve"> </w:t>
      </w:r>
      <w:r>
        <w:rPr>
          <w:sz w:val="24"/>
        </w:rPr>
        <w:t>milk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synthesis</w:t>
      </w:r>
      <w:r>
        <w:rPr>
          <w:spacing w:val="45"/>
          <w:sz w:val="24"/>
        </w:rPr>
        <w:t xml:space="preserve"> </w:t>
      </w:r>
      <w:r>
        <w:rPr>
          <w:sz w:val="24"/>
        </w:rPr>
        <w:t>(Jamarun</w:t>
      </w:r>
      <w:r>
        <w:rPr>
          <w:spacing w:val="44"/>
          <w:sz w:val="24"/>
        </w:rPr>
        <w:t xml:space="preserve"> </w:t>
      </w:r>
      <w:r>
        <w:rPr>
          <w:sz w:val="24"/>
        </w:rPr>
        <w:t>et</w:t>
      </w:r>
      <w:r>
        <w:rPr>
          <w:spacing w:val="44"/>
          <w:sz w:val="24"/>
        </w:rPr>
        <w:t xml:space="preserve"> </w:t>
      </w:r>
      <w:r>
        <w:rPr>
          <w:sz w:val="24"/>
        </w:rPr>
        <w:t>al.</w:t>
      </w:r>
      <w:r>
        <w:rPr>
          <w:spacing w:val="45"/>
          <w:sz w:val="24"/>
        </w:rPr>
        <w:t xml:space="preserve"> </w:t>
      </w:r>
      <w:r>
        <w:rPr>
          <w:sz w:val="24"/>
        </w:rPr>
        <w:t>2020).</w:t>
      </w:r>
      <w:r>
        <w:rPr>
          <w:spacing w:val="44"/>
          <w:sz w:val="24"/>
        </w:rPr>
        <w:t xml:space="preserve"> </w:t>
      </w:r>
      <w:r>
        <w:rPr>
          <w:color w:val="4F81BC"/>
          <w:sz w:val="24"/>
        </w:rPr>
        <w:t>This</w:t>
      </w:r>
      <w:r>
        <w:rPr>
          <w:color w:val="4F81BC"/>
          <w:spacing w:val="45"/>
          <w:sz w:val="24"/>
        </w:rPr>
        <w:t xml:space="preserve"> </w:t>
      </w:r>
      <w:r>
        <w:rPr>
          <w:color w:val="4F81BC"/>
          <w:sz w:val="24"/>
        </w:rPr>
        <w:t>results</w:t>
      </w:r>
      <w:r>
        <w:rPr>
          <w:color w:val="4F81BC"/>
          <w:spacing w:val="44"/>
          <w:sz w:val="24"/>
        </w:rPr>
        <w:t xml:space="preserve"> </w:t>
      </w:r>
      <w:r>
        <w:rPr>
          <w:color w:val="4F81BC"/>
          <w:sz w:val="24"/>
        </w:rPr>
        <w:t>are</w:t>
      </w:r>
      <w:r>
        <w:rPr>
          <w:color w:val="4F81BC"/>
          <w:spacing w:val="44"/>
          <w:sz w:val="24"/>
        </w:rPr>
        <w:t xml:space="preserve"> </w:t>
      </w:r>
      <w:r>
        <w:rPr>
          <w:color w:val="4F81BC"/>
          <w:sz w:val="24"/>
        </w:rPr>
        <w:t>similar</w:t>
      </w:r>
      <w:r>
        <w:rPr>
          <w:color w:val="4F81BC"/>
          <w:spacing w:val="43"/>
          <w:sz w:val="24"/>
        </w:rPr>
        <w:t xml:space="preserve"> </w:t>
      </w:r>
      <w:r>
        <w:rPr>
          <w:color w:val="4F81BC"/>
          <w:sz w:val="24"/>
        </w:rPr>
        <w:t>with</w:t>
      </w:r>
      <w:r>
        <w:rPr>
          <w:color w:val="4F81BC"/>
          <w:spacing w:val="44"/>
          <w:sz w:val="24"/>
        </w:rPr>
        <w:t xml:space="preserve"> </w:t>
      </w:r>
      <w:r>
        <w:rPr>
          <w:color w:val="4F81BC"/>
          <w:sz w:val="24"/>
        </w:rPr>
        <w:t>the</w:t>
      </w:r>
      <w:r>
        <w:rPr>
          <w:color w:val="4F81BC"/>
          <w:spacing w:val="43"/>
          <w:sz w:val="24"/>
        </w:rPr>
        <w:t xml:space="preserve"> </w:t>
      </w:r>
      <w:r>
        <w:rPr>
          <w:color w:val="4F81BC"/>
          <w:sz w:val="24"/>
        </w:rPr>
        <w:t>study</w:t>
      </w:r>
      <w:r>
        <w:rPr>
          <w:color w:val="4F81BC"/>
          <w:spacing w:val="40"/>
          <w:sz w:val="24"/>
        </w:rPr>
        <w:t xml:space="preserve"> </w:t>
      </w:r>
      <w:r>
        <w:rPr>
          <w:color w:val="4F81BC"/>
          <w:sz w:val="24"/>
        </w:rPr>
        <w:t>from</w:t>
      </w:r>
      <w:r>
        <w:rPr>
          <w:color w:val="4F81BC"/>
          <w:spacing w:val="44"/>
          <w:sz w:val="24"/>
        </w:rPr>
        <w:t xml:space="preserve"> </w:t>
      </w:r>
      <w:r>
        <w:rPr>
          <w:color w:val="4F81BC"/>
          <w:sz w:val="24"/>
        </w:rPr>
        <w:t>Pazla</w:t>
      </w:r>
      <w:r>
        <w:rPr>
          <w:color w:val="4F81BC"/>
          <w:spacing w:val="43"/>
          <w:sz w:val="24"/>
        </w:rPr>
        <w:t xml:space="preserve"> </w:t>
      </w:r>
      <w:r>
        <w:rPr>
          <w:color w:val="4F81BC"/>
          <w:sz w:val="24"/>
        </w:rPr>
        <w:t>et</w:t>
      </w:r>
      <w:r>
        <w:rPr>
          <w:color w:val="4F81BC"/>
          <w:spacing w:val="44"/>
          <w:sz w:val="24"/>
        </w:rPr>
        <w:t xml:space="preserve"> </w:t>
      </w:r>
      <w:r>
        <w:rPr>
          <w:color w:val="4F81BC"/>
          <w:sz w:val="24"/>
        </w:rPr>
        <w:t>al.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color w:val="4F81BC"/>
          <w:sz w:val="24"/>
        </w:rPr>
        <w:t>(2022).</w:t>
      </w:r>
      <w:r>
        <w:rPr>
          <w:color w:val="4F81BC"/>
          <w:spacing w:val="19"/>
          <w:sz w:val="24"/>
        </w:rPr>
        <w:t xml:space="preserve"> </w:t>
      </w:r>
      <w:r>
        <w:rPr>
          <w:sz w:val="24"/>
        </w:rPr>
        <w:t>They</w:t>
      </w:r>
      <w:r>
        <w:rPr>
          <w:spacing w:val="16"/>
          <w:sz w:val="24"/>
        </w:rPr>
        <w:t xml:space="preserve"> </w:t>
      </w:r>
      <w:r>
        <w:rPr>
          <w:sz w:val="24"/>
        </w:rPr>
        <w:t>also</w:t>
      </w:r>
      <w:r>
        <w:rPr>
          <w:spacing w:val="22"/>
          <w:sz w:val="24"/>
        </w:rPr>
        <w:t xml:space="preserve"> </w:t>
      </w:r>
      <w:r>
        <w:rPr>
          <w:sz w:val="24"/>
        </w:rPr>
        <w:t>found</w:t>
      </w:r>
      <w:r>
        <w:rPr>
          <w:spacing w:val="21"/>
          <w:sz w:val="24"/>
        </w:rPr>
        <w:t xml:space="preserve"> </w:t>
      </w:r>
      <w:r>
        <w:rPr>
          <w:sz w:val="24"/>
        </w:rPr>
        <w:t>no</w:t>
      </w:r>
      <w:r>
        <w:rPr>
          <w:spacing w:val="21"/>
          <w:sz w:val="24"/>
        </w:rPr>
        <w:t xml:space="preserve"> </w:t>
      </w:r>
      <w:r>
        <w:rPr>
          <w:sz w:val="24"/>
        </w:rPr>
        <w:t>difference</w:t>
      </w:r>
      <w:r>
        <w:rPr>
          <w:spacing w:val="20"/>
          <w:sz w:val="24"/>
        </w:rPr>
        <w:t xml:space="preserve"> </w:t>
      </w:r>
      <w:r>
        <w:rPr>
          <w:sz w:val="24"/>
        </w:rPr>
        <w:t>in</w:t>
      </w:r>
      <w:r>
        <w:rPr>
          <w:spacing w:val="21"/>
          <w:sz w:val="24"/>
        </w:rPr>
        <w:t xml:space="preserve"> </w:t>
      </w:r>
      <w:r>
        <w:rPr>
          <w:sz w:val="24"/>
        </w:rPr>
        <w:t>milk</w:t>
      </w:r>
      <w:r>
        <w:rPr>
          <w:spacing w:val="20"/>
          <w:sz w:val="24"/>
        </w:rPr>
        <w:t xml:space="preserve"> </w:t>
      </w:r>
      <w:r>
        <w:rPr>
          <w:sz w:val="24"/>
        </w:rPr>
        <w:t>quality</w:t>
      </w:r>
      <w:r>
        <w:rPr>
          <w:spacing w:val="16"/>
          <w:sz w:val="24"/>
        </w:rPr>
        <w:t xml:space="preserve"> </w:t>
      </w:r>
      <w:r>
        <w:rPr>
          <w:sz w:val="24"/>
        </w:rPr>
        <w:t>in</w:t>
      </w:r>
      <w:r>
        <w:rPr>
          <w:spacing w:val="21"/>
          <w:sz w:val="24"/>
        </w:rPr>
        <w:t xml:space="preserve"> </w:t>
      </w:r>
      <w:r>
        <w:rPr>
          <w:sz w:val="24"/>
        </w:rPr>
        <w:t>ECDG</w:t>
      </w:r>
      <w:r>
        <w:rPr>
          <w:spacing w:val="22"/>
          <w:sz w:val="24"/>
        </w:rPr>
        <w:t xml:space="preserve"> </w:t>
      </w:r>
      <w:r>
        <w:rPr>
          <w:sz w:val="24"/>
        </w:rPr>
        <w:t>given</w:t>
      </w:r>
      <w:r>
        <w:rPr>
          <w:spacing w:val="20"/>
          <w:sz w:val="24"/>
        </w:rPr>
        <w:t xml:space="preserve"> </w:t>
      </w: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sz w:val="24"/>
        </w:rPr>
        <w:t>mixture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tithonia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forage</w:t>
      </w:r>
      <w:r>
        <w:rPr>
          <w:spacing w:val="28"/>
          <w:sz w:val="24"/>
        </w:rPr>
        <w:t xml:space="preserve"> </w:t>
      </w:r>
      <w:r>
        <w:rPr>
          <w:sz w:val="24"/>
        </w:rPr>
        <w:t>with</w:t>
      </w:r>
      <w:r>
        <w:rPr>
          <w:spacing w:val="28"/>
          <w:sz w:val="24"/>
        </w:rPr>
        <w:t xml:space="preserve"> </w:t>
      </w:r>
      <w:r>
        <w:rPr>
          <w:sz w:val="24"/>
        </w:rPr>
        <w:t>elephant</w:t>
      </w:r>
      <w:r>
        <w:rPr>
          <w:spacing w:val="30"/>
          <w:sz w:val="24"/>
        </w:rPr>
        <w:t xml:space="preserve"> </w:t>
      </w:r>
      <w:r>
        <w:rPr>
          <w:sz w:val="24"/>
        </w:rPr>
        <w:t>grass</w:t>
      </w:r>
      <w:r>
        <w:rPr>
          <w:spacing w:val="28"/>
          <w:sz w:val="24"/>
        </w:rPr>
        <w:t xml:space="preserve"> </w:t>
      </w:r>
      <w:r>
        <w:rPr>
          <w:sz w:val="24"/>
        </w:rPr>
        <w:t>with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addition</w:t>
      </w:r>
      <w:r>
        <w:rPr>
          <w:spacing w:val="28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28"/>
          <w:sz w:val="24"/>
        </w:rPr>
        <w:t xml:space="preserve"> </w:t>
      </w:r>
      <w:r>
        <w:rPr>
          <w:sz w:val="24"/>
        </w:rPr>
        <w:t>concentrate</w:t>
      </w:r>
      <w:r>
        <w:rPr>
          <w:spacing w:val="30"/>
          <w:sz w:val="24"/>
        </w:rPr>
        <w:t xml:space="preserve"> </w:t>
      </w:r>
      <w:r>
        <w:rPr>
          <w:sz w:val="24"/>
        </w:rPr>
        <w:t>consisting</w:t>
      </w:r>
      <w:r>
        <w:rPr>
          <w:spacing w:val="29"/>
          <w:sz w:val="24"/>
        </w:rPr>
        <w:t xml:space="preserve"> </w:t>
      </w:r>
      <w:r>
        <w:rPr>
          <w:sz w:val="24"/>
        </w:rPr>
        <w:t>of</w:t>
      </w:r>
      <w:r>
        <w:rPr>
          <w:spacing w:val="26"/>
          <w:sz w:val="24"/>
        </w:rPr>
        <w:t xml:space="preserve"> </w:t>
      </w:r>
      <w:r>
        <w:rPr>
          <w:sz w:val="24"/>
        </w:rPr>
        <w:t>corn,</w:t>
      </w:r>
      <w:r>
        <w:rPr>
          <w:spacing w:val="29"/>
          <w:sz w:val="24"/>
        </w:rPr>
        <w:t xml:space="preserve"> </w:t>
      </w:r>
      <w:r>
        <w:rPr>
          <w:sz w:val="24"/>
        </w:rPr>
        <w:t>rice</w:t>
      </w:r>
      <w:r>
        <w:rPr>
          <w:spacing w:val="26"/>
          <w:sz w:val="24"/>
        </w:rPr>
        <w:t xml:space="preserve"> </w:t>
      </w:r>
      <w:r>
        <w:rPr>
          <w:sz w:val="24"/>
        </w:rPr>
        <w:t>bran,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spacing w:before="129"/>
        <w:ind w:left="1300" w:hanging="700"/>
        <w:rPr>
          <w:sz w:val="24"/>
        </w:rPr>
      </w:pPr>
      <w:r>
        <w:rPr>
          <w:sz w:val="24"/>
        </w:rPr>
        <w:t>tofu</w:t>
      </w:r>
      <w:r>
        <w:rPr>
          <w:spacing w:val="7"/>
          <w:sz w:val="24"/>
        </w:rPr>
        <w:t xml:space="preserve"> </w:t>
      </w:r>
      <w:r>
        <w:rPr>
          <w:sz w:val="24"/>
        </w:rPr>
        <w:t>dregs,</w:t>
      </w:r>
      <w:r>
        <w:rPr>
          <w:spacing w:val="8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palm</w:t>
      </w:r>
      <w:r>
        <w:rPr>
          <w:spacing w:val="9"/>
          <w:sz w:val="24"/>
        </w:rPr>
        <w:t xml:space="preserve"> </w:t>
      </w:r>
      <w:r>
        <w:rPr>
          <w:sz w:val="24"/>
        </w:rPr>
        <w:t>kernel</w:t>
      </w:r>
      <w:r>
        <w:rPr>
          <w:spacing w:val="8"/>
          <w:sz w:val="24"/>
        </w:rPr>
        <w:t xml:space="preserve"> </w:t>
      </w:r>
      <w:r>
        <w:rPr>
          <w:sz w:val="24"/>
        </w:rPr>
        <w:t>cake.</w:t>
      </w:r>
      <w:r>
        <w:rPr>
          <w:spacing w:val="8"/>
          <w:sz w:val="24"/>
        </w:rPr>
        <w:t xml:space="preserve"> </w:t>
      </w:r>
      <w:r>
        <w:rPr>
          <w:sz w:val="24"/>
        </w:rPr>
        <w:t>Marques</w:t>
      </w:r>
      <w:r>
        <w:rPr>
          <w:spacing w:val="7"/>
          <w:sz w:val="24"/>
        </w:rPr>
        <w:t xml:space="preserve"> </w:t>
      </w:r>
      <w:r>
        <w:rPr>
          <w:sz w:val="24"/>
        </w:rPr>
        <w:t>et</w:t>
      </w:r>
      <w:r>
        <w:rPr>
          <w:spacing w:val="8"/>
          <w:sz w:val="24"/>
        </w:rPr>
        <w:t xml:space="preserve"> </w:t>
      </w:r>
      <w:r>
        <w:rPr>
          <w:sz w:val="24"/>
        </w:rPr>
        <w:t>al.</w:t>
      </w:r>
      <w:r>
        <w:rPr>
          <w:spacing w:val="8"/>
          <w:sz w:val="24"/>
        </w:rPr>
        <w:t xml:space="preserve"> </w:t>
      </w:r>
      <w:r>
        <w:rPr>
          <w:sz w:val="24"/>
        </w:rPr>
        <w:t>(2022)</w:t>
      </w:r>
      <w:r>
        <w:rPr>
          <w:spacing w:val="7"/>
          <w:sz w:val="24"/>
        </w:rPr>
        <w:t xml:space="preserve"> </w:t>
      </w:r>
      <w:r>
        <w:rPr>
          <w:sz w:val="24"/>
        </w:rPr>
        <w:t>also</w:t>
      </w:r>
      <w:r>
        <w:rPr>
          <w:spacing w:val="9"/>
          <w:sz w:val="24"/>
        </w:rPr>
        <w:t xml:space="preserve"> </w:t>
      </w:r>
      <w:r>
        <w:rPr>
          <w:sz w:val="24"/>
        </w:rPr>
        <w:t>found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same</w:t>
      </w:r>
      <w:r>
        <w:rPr>
          <w:spacing w:val="6"/>
          <w:sz w:val="24"/>
        </w:rPr>
        <w:t xml:space="preserve"> </w:t>
      </w:r>
      <w:r>
        <w:rPr>
          <w:sz w:val="24"/>
        </w:rPr>
        <w:t>quality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goat's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milk</w:t>
      </w:r>
      <w:r>
        <w:rPr>
          <w:spacing w:val="-1"/>
          <w:sz w:val="24"/>
        </w:rPr>
        <w:t xml:space="preserve"> </w:t>
      </w: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given</w:t>
      </w:r>
      <w:r>
        <w:rPr>
          <w:spacing w:val="-1"/>
          <w:sz w:val="24"/>
        </w:rPr>
        <w:t xml:space="preserve"> </w:t>
      </w:r>
      <w:r>
        <w:rPr>
          <w:sz w:val="24"/>
        </w:rPr>
        <w:t>forage with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combination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cassava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alfalfa.</w:t>
      </w:r>
    </w:p>
    <w:p w:rsidR="00F14390" w:rsidRDefault="00DB01C4">
      <w:pPr>
        <w:pStyle w:val="Heading4"/>
        <w:numPr>
          <w:ilvl w:val="0"/>
          <w:numId w:val="45"/>
        </w:numPr>
        <w:tabs>
          <w:tab w:val="left" w:pos="1300"/>
          <w:tab w:val="left" w:pos="1301"/>
        </w:tabs>
        <w:spacing w:before="136"/>
        <w:ind w:left="1300" w:hanging="700"/>
      </w:pPr>
      <w:r>
        <w:t>Feed</w:t>
      </w:r>
      <w:r>
        <w:rPr>
          <w:spacing w:val="-2"/>
        </w:rPr>
        <w:t xml:space="preserve"> </w:t>
      </w:r>
      <w:r>
        <w:t>Intake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Etawa</w:t>
      </w:r>
      <w:r>
        <w:rPr>
          <w:spacing w:val="-2"/>
        </w:rPr>
        <w:t xml:space="preserve"> </w:t>
      </w:r>
      <w:r>
        <w:t>Crossbreed</w:t>
      </w:r>
      <w:r>
        <w:rPr>
          <w:spacing w:val="-2"/>
        </w:rPr>
        <w:t xml:space="preserve"> </w:t>
      </w:r>
      <w:r>
        <w:t>Dairy</w:t>
      </w:r>
      <w:r>
        <w:rPr>
          <w:spacing w:val="-1"/>
        </w:rPr>
        <w:t xml:space="preserve"> </w:t>
      </w:r>
      <w:r>
        <w:t>Goats</w:t>
      </w:r>
      <w:r>
        <w:rPr>
          <w:spacing w:val="-1"/>
        </w:rPr>
        <w:t xml:space="preserve"> </w:t>
      </w:r>
      <w:r>
        <w:t>Treatment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571"/>
          <w:tab w:val="left" w:pos="1572"/>
        </w:tabs>
        <w:spacing w:before="127"/>
        <w:ind w:left="1571" w:hanging="971"/>
        <w:rPr>
          <w:sz w:val="24"/>
        </w:rPr>
      </w:pPr>
      <w:r>
        <w:rPr>
          <w:sz w:val="24"/>
        </w:rPr>
        <w:t>Intake</w:t>
      </w:r>
      <w:r>
        <w:rPr>
          <w:spacing w:val="44"/>
          <w:sz w:val="24"/>
        </w:rPr>
        <w:t xml:space="preserve"> </w:t>
      </w:r>
      <w:r>
        <w:rPr>
          <w:sz w:val="24"/>
        </w:rPr>
        <w:t>of</w:t>
      </w:r>
      <w:r>
        <w:rPr>
          <w:spacing w:val="44"/>
          <w:sz w:val="24"/>
        </w:rPr>
        <w:t xml:space="preserve"> </w:t>
      </w:r>
      <w:r>
        <w:rPr>
          <w:sz w:val="24"/>
        </w:rPr>
        <w:t>dry</w:t>
      </w:r>
      <w:r>
        <w:rPr>
          <w:spacing w:val="40"/>
          <w:sz w:val="24"/>
        </w:rPr>
        <w:t xml:space="preserve"> </w:t>
      </w:r>
      <w:r>
        <w:rPr>
          <w:sz w:val="24"/>
        </w:rPr>
        <w:t>matter</w:t>
      </w:r>
      <w:r>
        <w:rPr>
          <w:spacing w:val="44"/>
          <w:sz w:val="24"/>
        </w:rPr>
        <w:t xml:space="preserve"> </w:t>
      </w:r>
      <w:r>
        <w:rPr>
          <w:sz w:val="24"/>
        </w:rPr>
        <w:t>can</w:t>
      </w:r>
      <w:r>
        <w:rPr>
          <w:spacing w:val="45"/>
          <w:sz w:val="24"/>
        </w:rPr>
        <w:t xml:space="preserve"> </w:t>
      </w:r>
      <w:r>
        <w:rPr>
          <w:sz w:val="24"/>
        </w:rPr>
        <w:t>produce</w:t>
      </w:r>
      <w:r>
        <w:rPr>
          <w:spacing w:val="46"/>
          <w:sz w:val="24"/>
        </w:rPr>
        <w:t xml:space="preserve"> </w:t>
      </w:r>
      <w:r>
        <w:rPr>
          <w:sz w:val="24"/>
        </w:rPr>
        <w:t>energy</w:t>
      </w:r>
      <w:r>
        <w:rPr>
          <w:spacing w:val="42"/>
          <w:sz w:val="24"/>
        </w:rPr>
        <w:t xml:space="preserve"> </w:t>
      </w:r>
      <w:r>
        <w:rPr>
          <w:sz w:val="24"/>
        </w:rPr>
        <w:t>for</w:t>
      </w:r>
      <w:r>
        <w:rPr>
          <w:spacing w:val="43"/>
          <w:sz w:val="24"/>
        </w:rPr>
        <w:t xml:space="preserve"> </w:t>
      </w:r>
      <w:r>
        <w:rPr>
          <w:sz w:val="24"/>
        </w:rPr>
        <w:t>milk</w:t>
      </w:r>
      <w:r>
        <w:rPr>
          <w:spacing w:val="45"/>
          <w:sz w:val="24"/>
        </w:rPr>
        <w:t xml:space="preserve"> </w:t>
      </w:r>
      <w:r>
        <w:rPr>
          <w:sz w:val="24"/>
        </w:rPr>
        <w:t>production</w:t>
      </w:r>
      <w:r>
        <w:rPr>
          <w:spacing w:val="45"/>
          <w:sz w:val="24"/>
        </w:rPr>
        <w:t xml:space="preserve"> </w:t>
      </w:r>
      <w:r>
        <w:rPr>
          <w:sz w:val="24"/>
        </w:rPr>
        <w:t>because</w:t>
      </w:r>
      <w:r>
        <w:rPr>
          <w:spacing w:val="44"/>
          <w:sz w:val="24"/>
        </w:rPr>
        <w:t xml:space="preserve"> </w:t>
      </w:r>
      <w:r>
        <w:rPr>
          <w:sz w:val="24"/>
        </w:rPr>
        <w:t>it</w:t>
      </w:r>
      <w:r>
        <w:rPr>
          <w:spacing w:val="45"/>
          <w:sz w:val="24"/>
        </w:rPr>
        <w:t xml:space="preserve"> </w:t>
      </w:r>
      <w:r>
        <w:rPr>
          <w:sz w:val="24"/>
        </w:rPr>
        <w:t>contains</w:t>
      </w:r>
      <w:r>
        <w:rPr>
          <w:spacing w:val="45"/>
          <w:sz w:val="24"/>
        </w:rPr>
        <w:t xml:space="preserve"> </w:t>
      </w:r>
      <w:r>
        <w:rPr>
          <w:sz w:val="24"/>
        </w:rPr>
        <w:t>food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spacing w:before="129"/>
        <w:ind w:left="1300" w:hanging="700"/>
        <w:rPr>
          <w:sz w:val="24"/>
        </w:rPr>
      </w:pPr>
      <w:r>
        <w:rPr>
          <w:sz w:val="24"/>
        </w:rPr>
        <w:t>substances</w:t>
      </w:r>
      <w:r>
        <w:rPr>
          <w:spacing w:val="2"/>
          <w:sz w:val="24"/>
        </w:rPr>
        <w:t xml:space="preserve"> </w:t>
      </w:r>
      <w:r>
        <w:rPr>
          <w:sz w:val="24"/>
        </w:rPr>
        <w:t>consisting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organic</w:t>
      </w:r>
      <w:r>
        <w:rPr>
          <w:spacing w:val="2"/>
          <w:sz w:val="24"/>
        </w:rPr>
        <w:t xml:space="preserve"> </w:t>
      </w:r>
      <w:r>
        <w:rPr>
          <w:sz w:val="24"/>
        </w:rPr>
        <w:t>materials</w:t>
      </w:r>
      <w:r>
        <w:rPr>
          <w:spacing w:val="4"/>
          <w:sz w:val="24"/>
        </w:rPr>
        <w:t xml:space="preserve"> </w:t>
      </w:r>
      <w:r>
        <w:rPr>
          <w:sz w:val="24"/>
        </w:rPr>
        <w:t>such</w:t>
      </w:r>
      <w:r>
        <w:rPr>
          <w:spacing w:val="2"/>
          <w:sz w:val="24"/>
        </w:rPr>
        <w:t xml:space="preserve"> </w:t>
      </w:r>
      <w:r>
        <w:rPr>
          <w:sz w:val="24"/>
        </w:rPr>
        <w:t>as</w:t>
      </w:r>
      <w:r>
        <w:rPr>
          <w:spacing w:val="5"/>
          <w:sz w:val="24"/>
        </w:rPr>
        <w:t xml:space="preserve"> </w:t>
      </w:r>
      <w:r>
        <w:rPr>
          <w:sz w:val="24"/>
        </w:rPr>
        <w:t>protein,</w:t>
      </w:r>
      <w:r>
        <w:rPr>
          <w:spacing w:val="2"/>
          <w:sz w:val="24"/>
        </w:rPr>
        <w:t xml:space="preserve"> </w:t>
      </w:r>
      <w:r>
        <w:rPr>
          <w:sz w:val="24"/>
        </w:rPr>
        <w:t>fat,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carbohydrates</w:t>
      </w:r>
      <w:r>
        <w:rPr>
          <w:spacing w:val="3"/>
          <w:sz w:val="24"/>
        </w:rPr>
        <w:t xml:space="preserve"> </w:t>
      </w:r>
      <w:r>
        <w:rPr>
          <w:sz w:val="24"/>
        </w:rPr>
        <w:t>(Jamarun</w:t>
      </w:r>
      <w:r>
        <w:rPr>
          <w:spacing w:val="9"/>
          <w:sz w:val="24"/>
        </w:rPr>
        <w:t xml:space="preserve"> </w:t>
      </w:r>
      <w:r>
        <w:rPr>
          <w:sz w:val="24"/>
        </w:rPr>
        <w:t>et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spacing w:before="133"/>
        <w:ind w:left="1300" w:hanging="700"/>
        <w:rPr>
          <w:sz w:val="24"/>
        </w:rPr>
      </w:pPr>
      <w:r>
        <w:rPr>
          <w:sz w:val="24"/>
        </w:rPr>
        <w:t>al.</w:t>
      </w:r>
      <w:r>
        <w:rPr>
          <w:spacing w:val="35"/>
          <w:sz w:val="24"/>
        </w:rPr>
        <w:t xml:space="preserve"> </w:t>
      </w:r>
      <w:r>
        <w:rPr>
          <w:sz w:val="24"/>
        </w:rPr>
        <w:t>2021).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study</w:t>
      </w:r>
      <w:r>
        <w:rPr>
          <w:spacing w:val="33"/>
          <w:sz w:val="24"/>
        </w:rPr>
        <w:t xml:space="preserve"> </w:t>
      </w:r>
      <w:r>
        <w:rPr>
          <w:sz w:val="24"/>
        </w:rPr>
        <w:t>concludes</w:t>
      </w:r>
      <w:r>
        <w:rPr>
          <w:spacing w:val="35"/>
          <w:sz w:val="24"/>
        </w:rPr>
        <w:t xml:space="preserve"> </w:t>
      </w:r>
      <w:r>
        <w:rPr>
          <w:sz w:val="24"/>
        </w:rPr>
        <w:t>that</w:t>
      </w:r>
      <w:r>
        <w:rPr>
          <w:spacing w:val="37"/>
          <w:sz w:val="24"/>
        </w:rPr>
        <w:t xml:space="preserve"> </w:t>
      </w:r>
      <w:r>
        <w:rPr>
          <w:sz w:val="24"/>
        </w:rPr>
        <w:t>results</w:t>
      </w:r>
      <w:r>
        <w:rPr>
          <w:spacing w:val="36"/>
          <w:sz w:val="24"/>
        </w:rPr>
        <w:t xml:space="preserve"> </w:t>
      </w:r>
      <w:r>
        <w:rPr>
          <w:sz w:val="24"/>
        </w:rPr>
        <w:t>of</w:t>
      </w:r>
      <w:r>
        <w:rPr>
          <w:spacing w:val="38"/>
          <w:sz w:val="24"/>
        </w:rPr>
        <w:t xml:space="preserve"> </w:t>
      </w:r>
      <w:r>
        <w:rPr>
          <w:sz w:val="24"/>
        </w:rPr>
        <w:t>DMI,</w:t>
      </w:r>
      <w:r>
        <w:rPr>
          <w:spacing w:val="39"/>
          <w:sz w:val="24"/>
        </w:rPr>
        <w:t xml:space="preserve"> </w:t>
      </w:r>
      <w:r>
        <w:rPr>
          <w:sz w:val="24"/>
        </w:rPr>
        <w:t>OMI,</w:t>
      </w:r>
      <w:r>
        <w:rPr>
          <w:spacing w:val="38"/>
          <w:sz w:val="24"/>
        </w:rPr>
        <w:t xml:space="preserve"> </w:t>
      </w:r>
      <w:r>
        <w:rPr>
          <w:sz w:val="24"/>
        </w:rPr>
        <w:t>and</w:t>
      </w:r>
      <w:r>
        <w:rPr>
          <w:spacing w:val="35"/>
          <w:sz w:val="24"/>
        </w:rPr>
        <w:t xml:space="preserve"> </w:t>
      </w:r>
      <w:r>
        <w:rPr>
          <w:sz w:val="24"/>
        </w:rPr>
        <w:t>CPI</w:t>
      </w:r>
      <w:r>
        <w:rPr>
          <w:spacing w:val="34"/>
          <w:sz w:val="24"/>
        </w:rPr>
        <w:t xml:space="preserve"> </w:t>
      </w:r>
      <w:r>
        <w:rPr>
          <w:sz w:val="24"/>
        </w:rPr>
        <w:t>by</w:t>
      </w:r>
      <w:r>
        <w:rPr>
          <w:spacing w:val="33"/>
          <w:sz w:val="24"/>
        </w:rPr>
        <w:t xml:space="preserve"> </w:t>
      </w:r>
      <w:r>
        <w:rPr>
          <w:sz w:val="24"/>
        </w:rPr>
        <w:t>replacing</w:t>
      </w:r>
      <w:r>
        <w:rPr>
          <w:spacing w:val="35"/>
          <w:sz w:val="24"/>
        </w:rPr>
        <w:t xml:space="preserve"> </w:t>
      </w:r>
      <w:r>
        <w:rPr>
          <w:sz w:val="24"/>
        </w:rPr>
        <w:t>company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spacing w:before="129"/>
        <w:ind w:left="1300" w:hanging="700"/>
        <w:rPr>
          <w:sz w:val="24"/>
        </w:rPr>
      </w:pPr>
      <w:r>
        <w:rPr>
          <w:sz w:val="24"/>
        </w:rPr>
        <w:t>concentrate</w:t>
      </w:r>
      <w:r>
        <w:rPr>
          <w:spacing w:val="15"/>
          <w:sz w:val="24"/>
        </w:rPr>
        <w:t xml:space="preserve"> </w:t>
      </w:r>
      <w:r>
        <w:rPr>
          <w:sz w:val="24"/>
        </w:rPr>
        <w:t>with</w:t>
      </w:r>
      <w:r>
        <w:rPr>
          <w:spacing w:val="16"/>
          <w:sz w:val="24"/>
        </w:rPr>
        <w:t xml:space="preserve"> </w:t>
      </w:r>
      <w:r>
        <w:rPr>
          <w:sz w:val="24"/>
        </w:rPr>
        <w:t>PKCC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replacing</w:t>
      </w:r>
      <w:r>
        <w:rPr>
          <w:spacing w:val="13"/>
          <w:sz w:val="24"/>
        </w:rPr>
        <w:t xml:space="preserve"> </w:t>
      </w:r>
      <w:r>
        <w:rPr>
          <w:sz w:val="24"/>
        </w:rPr>
        <w:t>company</w:t>
      </w:r>
      <w:r>
        <w:rPr>
          <w:spacing w:val="10"/>
          <w:sz w:val="24"/>
        </w:rPr>
        <w:t xml:space="preserve"> </w:t>
      </w:r>
      <w:r>
        <w:rPr>
          <w:sz w:val="24"/>
        </w:rPr>
        <w:t>forages</w:t>
      </w:r>
      <w:r>
        <w:rPr>
          <w:spacing w:val="15"/>
          <w:sz w:val="24"/>
        </w:rPr>
        <w:t xml:space="preserve"> </w:t>
      </w:r>
      <w:r>
        <w:rPr>
          <w:sz w:val="24"/>
        </w:rPr>
        <w:t>with</w:t>
      </w:r>
      <w:r>
        <w:rPr>
          <w:spacing w:val="17"/>
          <w:sz w:val="24"/>
        </w:rPr>
        <w:t xml:space="preserve"> </w:t>
      </w:r>
      <w:r>
        <w:rPr>
          <w:sz w:val="24"/>
        </w:rPr>
        <w:t>tithonia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cassava</w:t>
      </w:r>
      <w:r>
        <w:rPr>
          <w:spacing w:val="21"/>
          <w:sz w:val="24"/>
        </w:rPr>
        <w:t xml:space="preserve"> </w:t>
      </w:r>
      <w:r>
        <w:rPr>
          <w:sz w:val="24"/>
        </w:rPr>
        <w:t>leaves</w:t>
      </w:r>
      <w:r>
        <w:rPr>
          <w:spacing w:val="15"/>
          <w:sz w:val="24"/>
        </w:rPr>
        <w:t xml:space="preserve"> </w:t>
      </w:r>
      <w:r>
        <w:rPr>
          <w:sz w:val="24"/>
        </w:rPr>
        <w:t>are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presented</w:t>
      </w:r>
      <w:r>
        <w:rPr>
          <w:spacing w:val="35"/>
          <w:sz w:val="24"/>
        </w:rPr>
        <w:t xml:space="preserve"> </w:t>
      </w:r>
      <w:r>
        <w:rPr>
          <w:sz w:val="24"/>
        </w:rPr>
        <w:t>in</w:t>
      </w:r>
      <w:r>
        <w:rPr>
          <w:spacing w:val="38"/>
          <w:sz w:val="24"/>
        </w:rPr>
        <w:t xml:space="preserve"> </w:t>
      </w:r>
      <w:r>
        <w:rPr>
          <w:sz w:val="24"/>
        </w:rPr>
        <w:t>Table</w:t>
      </w:r>
      <w:r>
        <w:rPr>
          <w:spacing w:val="35"/>
          <w:sz w:val="24"/>
        </w:rPr>
        <w:t xml:space="preserve"> </w:t>
      </w:r>
      <w:r>
        <w:rPr>
          <w:sz w:val="24"/>
        </w:rPr>
        <w:t>5.</w:t>
      </w:r>
      <w:r>
        <w:rPr>
          <w:spacing w:val="37"/>
          <w:sz w:val="24"/>
        </w:rPr>
        <w:t xml:space="preserve"> </w:t>
      </w:r>
      <w:r>
        <w:rPr>
          <w:sz w:val="24"/>
        </w:rPr>
        <w:t>Replacing</w:t>
      </w:r>
      <w:r>
        <w:rPr>
          <w:spacing w:val="33"/>
          <w:sz w:val="24"/>
        </w:rPr>
        <w:t xml:space="preserve"> </w:t>
      </w:r>
      <w:r>
        <w:rPr>
          <w:sz w:val="24"/>
        </w:rPr>
        <w:t>company</w:t>
      </w:r>
      <w:r>
        <w:rPr>
          <w:spacing w:val="30"/>
          <w:sz w:val="24"/>
        </w:rPr>
        <w:t xml:space="preserve"> </w:t>
      </w:r>
      <w:r>
        <w:rPr>
          <w:sz w:val="24"/>
        </w:rPr>
        <w:t>concentrate</w:t>
      </w:r>
      <w:r>
        <w:rPr>
          <w:spacing w:val="35"/>
          <w:sz w:val="24"/>
        </w:rPr>
        <w:t xml:space="preserve"> </w:t>
      </w:r>
      <w:r>
        <w:rPr>
          <w:sz w:val="24"/>
        </w:rPr>
        <w:t>with</w:t>
      </w:r>
      <w:r>
        <w:rPr>
          <w:spacing w:val="36"/>
          <w:sz w:val="24"/>
        </w:rPr>
        <w:t xml:space="preserve"> </w:t>
      </w:r>
      <w:r>
        <w:rPr>
          <w:sz w:val="24"/>
        </w:rPr>
        <w:t>PKCC</w:t>
      </w:r>
      <w:r>
        <w:rPr>
          <w:spacing w:val="36"/>
          <w:sz w:val="24"/>
        </w:rPr>
        <w:t xml:space="preserve"> </w:t>
      </w:r>
      <w:r>
        <w:rPr>
          <w:sz w:val="24"/>
        </w:rPr>
        <w:t>and</w:t>
      </w:r>
      <w:r>
        <w:rPr>
          <w:spacing w:val="35"/>
          <w:sz w:val="24"/>
        </w:rPr>
        <w:t xml:space="preserve"> </w:t>
      </w:r>
      <w:r>
        <w:rPr>
          <w:sz w:val="24"/>
        </w:rPr>
        <w:t>replacing</w:t>
      </w:r>
      <w:r>
        <w:rPr>
          <w:spacing w:val="33"/>
          <w:sz w:val="24"/>
        </w:rPr>
        <w:t xml:space="preserve"> </w:t>
      </w:r>
      <w:r>
        <w:rPr>
          <w:sz w:val="24"/>
        </w:rPr>
        <w:t>company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forages</w:t>
      </w:r>
      <w:r>
        <w:rPr>
          <w:spacing w:val="62"/>
          <w:sz w:val="24"/>
        </w:rPr>
        <w:t xml:space="preserve"> </w:t>
      </w:r>
      <w:r>
        <w:rPr>
          <w:sz w:val="24"/>
        </w:rPr>
        <w:t>with</w:t>
      </w:r>
      <w:r>
        <w:rPr>
          <w:spacing w:val="63"/>
          <w:sz w:val="24"/>
        </w:rPr>
        <w:t xml:space="preserve"> </w:t>
      </w:r>
      <w:r>
        <w:rPr>
          <w:sz w:val="24"/>
        </w:rPr>
        <w:t>tithonia</w:t>
      </w:r>
      <w:r>
        <w:rPr>
          <w:spacing w:val="61"/>
          <w:sz w:val="24"/>
        </w:rPr>
        <w:t xml:space="preserve"> </w:t>
      </w:r>
      <w:r>
        <w:rPr>
          <w:sz w:val="24"/>
        </w:rPr>
        <w:t>and</w:t>
      </w:r>
      <w:r>
        <w:rPr>
          <w:spacing w:val="62"/>
          <w:sz w:val="24"/>
        </w:rPr>
        <w:t xml:space="preserve"> </w:t>
      </w:r>
      <w:r>
        <w:rPr>
          <w:sz w:val="24"/>
        </w:rPr>
        <w:t>cassava</w:t>
      </w:r>
      <w:r>
        <w:rPr>
          <w:spacing w:val="61"/>
          <w:sz w:val="24"/>
        </w:rPr>
        <w:t xml:space="preserve"> </w:t>
      </w:r>
      <w:r>
        <w:rPr>
          <w:sz w:val="24"/>
        </w:rPr>
        <w:t>leaves</w:t>
      </w:r>
      <w:r>
        <w:rPr>
          <w:spacing w:val="62"/>
          <w:sz w:val="24"/>
        </w:rPr>
        <w:t xml:space="preserve"> </w:t>
      </w:r>
      <w:r>
        <w:rPr>
          <w:sz w:val="24"/>
        </w:rPr>
        <w:t>in</w:t>
      </w:r>
      <w:r>
        <w:rPr>
          <w:spacing w:val="64"/>
          <w:sz w:val="24"/>
        </w:rPr>
        <w:t xml:space="preserve"> </w:t>
      </w:r>
      <w:r>
        <w:rPr>
          <w:sz w:val="24"/>
        </w:rPr>
        <w:t>the</w:t>
      </w:r>
      <w:r>
        <w:rPr>
          <w:spacing w:val="65"/>
          <w:sz w:val="24"/>
        </w:rPr>
        <w:t xml:space="preserve"> </w:t>
      </w:r>
      <w:r>
        <w:rPr>
          <w:sz w:val="24"/>
        </w:rPr>
        <w:t>ration</w:t>
      </w:r>
      <w:r>
        <w:rPr>
          <w:spacing w:val="63"/>
          <w:sz w:val="24"/>
        </w:rPr>
        <w:t xml:space="preserve"> </w:t>
      </w:r>
      <w:r>
        <w:rPr>
          <w:sz w:val="24"/>
        </w:rPr>
        <w:t>showed</w:t>
      </w:r>
      <w:r>
        <w:rPr>
          <w:spacing w:val="62"/>
          <w:sz w:val="24"/>
        </w:rPr>
        <w:t xml:space="preserve"> </w:t>
      </w:r>
      <w:r>
        <w:rPr>
          <w:sz w:val="24"/>
        </w:rPr>
        <w:t>no</w:t>
      </w:r>
      <w:r>
        <w:rPr>
          <w:spacing w:val="62"/>
          <w:sz w:val="24"/>
        </w:rPr>
        <w:t xml:space="preserve"> </w:t>
      </w:r>
      <w:r>
        <w:rPr>
          <w:sz w:val="24"/>
        </w:rPr>
        <w:t>significant</w:t>
      </w:r>
      <w:r>
        <w:rPr>
          <w:spacing w:val="63"/>
          <w:sz w:val="24"/>
        </w:rPr>
        <w:t xml:space="preserve"> </w:t>
      </w:r>
      <w:r>
        <w:rPr>
          <w:sz w:val="24"/>
        </w:rPr>
        <w:t>difference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(P&gt;0.05)</w:t>
      </w:r>
      <w:r>
        <w:rPr>
          <w:spacing w:val="10"/>
          <w:sz w:val="24"/>
        </w:rPr>
        <w:t xml:space="preserve"> </w:t>
      </w:r>
      <w:r>
        <w:rPr>
          <w:sz w:val="24"/>
        </w:rPr>
        <w:t>in</w:t>
      </w:r>
      <w:r>
        <w:rPr>
          <w:spacing w:val="11"/>
          <w:sz w:val="24"/>
        </w:rPr>
        <w:t xml:space="preserve"> </w:t>
      </w:r>
      <w:r>
        <w:rPr>
          <w:sz w:val="24"/>
        </w:rPr>
        <w:t>each</w:t>
      </w:r>
      <w:r>
        <w:rPr>
          <w:spacing w:val="10"/>
          <w:sz w:val="24"/>
        </w:rPr>
        <w:t xml:space="preserve"> </w:t>
      </w:r>
      <w:r>
        <w:rPr>
          <w:sz w:val="24"/>
        </w:rPr>
        <w:t>treatment</w:t>
      </w:r>
      <w:r>
        <w:rPr>
          <w:spacing w:val="12"/>
          <w:sz w:val="24"/>
        </w:rPr>
        <w:t xml:space="preserve"> </w:t>
      </w:r>
      <w:r>
        <w:rPr>
          <w:sz w:val="24"/>
        </w:rPr>
        <w:t>on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value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>
        <w:rPr>
          <w:sz w:val="24"/>
        </w:rPr>
        <w:t>DMI,</w:t>
      </w:r>
      <w:r>
        <w:rPr>
          <w:spacing w:val="13"/>
          <w:sz w:val="24"/>
        </w:rPr>
        <w:t xml:space="preserve"> </w:t>
      </w:r>
      <w:r>
        <w:rPr>
          <w:sz w:val="24"/>
        </w:rPr>
        <w:t>OMI,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CPI.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insignificant</w:t>
      </w:r>
      <w:r>
        <w:rPr>
          <w:spacing w:val="11"/>
          <w:sz w:val="24"/>
        </w:rPr>
        <w:t xml:space="preserve"> </w:t>
      </w:r>
      <w:r>
        <w:rPr>
          <w:sz w:val="24"/>
        </w:rPr>
        <w:t>difference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in</w:t>
      </w:r>
      <w:r>
        <w:rPr>
          <w:spacing w:val="30"/>
          <w:sz w:val="24"/>
        </w:rPr>
        <w:t xml:space="preserve"> </w:t>
      </w:r>
      <w:r>
        <w:rPr>
          <w:sz w:val="24"/>
        </w:rPr>
        <w:t>each</w:t>
      </w:r>
      <w:r>
        <w:rPr>
          <w:spacing w:val="32"/>
          <w:sz w:val="24"/>
        </w:rPr>
        <w:t xml:space="preserve"> </w:t>
      </w:r>
      <w:r>
        <w:rPr>
          <w:sz w:val="24"/>
        </w:rPr>
        <w:t>treatment</w:t>
      </w:r>
      <w:r>
        <w:rPr>
          <w:spacing w:val="31"/>
          <w:sz w:val="24"/>
        </w:rPr>
        <w:t xml:space="preserve"> </w:t>
      </w:r>
      <w:r>
        <w:rPr>
          <w:sz w:val="24"/>
        </w:rPr>
        <w:t>could</w:t>
      </w:r>
      <w:r>
        <w:rPr>
          <w:spacing w:val="32"/>
          <w:sz w:val="24"/>
        </w:rPr>
        <w:t xml:space="preserve"> </w:t>
      </w:r>
      <w:r>
        <w:rPr>
          <w:sz w:val="24"/>
        </w:rPr>
        <w:t>be</w:t>
      </w:r>
      <w:r>
        <w:rPr>
          <w:spacing w:val="29"/>
          <w:sz w:val="24"/>
        </w:rPr>
        <w:t xml:space="preserve"> </w:t>
      </w:r>
      <w:r>
        <w:rPr>
          <w:sz w:val="24"/>
        </w:rPr>
        <w:t>caused</w:t>
      </w:r>
      <w:r>
        <w:rPr>
          <w:spacing w:val="30"/>
          <w:sz w:val="24"/>
        </w:rPr>
        <w:t xml:space="preserve"> </w:t>
      </w:r>
      <w:r>
        <w:rPr>
          <w:sz w:val="24"/>
        </w:rPr>
        <w:t>by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type</w:t>
      </w:r>
      <w:r>
        <w:rPr>
          <w:spacing w:val="31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sz w:val="24"/>
        </w:rPr>
        <w:t>ration</w:t>
      </w:r>
      <w:r>
        <w:rPr>
          <w:spacing w:val="33"/>
          <w:sz w:val="24"/>
        </w:rPr>
        <w:t xml:space="preserve"> </w:t>
      </w:r>
      <w:r>
        <w:rPr>
          <w:sz w:val="24"/>
        </w:rPr>
        <w:t>given.</w:t>
      </w:r>
      <w:r>
        <w:rPr>
          <w:spacing w:val="34"/>
          <w:sz w:val="24"/>
        </w:rPr>
        <w:t xml:space="preserve"> </w:t>
      </w:r>
      <w:r>
        <w:rPr>
          <w:sz w:val="24"/>
        </w:rPr>
        <w:t>In</w:t>
      </w:r>
      <w:r>
        <w:rPr>
          <w:spacing w:val="33"/>
          <w:sz w:val="24"/>
        </w:rPr>
        <w:t xml:space="preserve"> </w:t>
      </w:r>
      <w:r>
        <w:rPr>
          <w:sz w:val="24"/>
        </w:rPr>
        <w:t>replacing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company's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concentrate with</w:t>
      </w:r>
      <w:r>
        <w:rPr>
          <w:spacing w:val="2"/>
          <w:sz w:val="24"/>
        </w:rPr>
        <w:t xml:space="preserve"> </w:t>
      </w:r>
      <w:r>
        <w:rPr>
          <w:sz w:val="24"/>
        </w:rPr>
        <w:t>PKCC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company</w:t>
      </w:r>
      <w:r>
        <w:rPr>
          <w:spacing w:val="-3"/>
          <w:sz w:val="24"/>
        </w:rPr>
        <w:t xml:space="preserve"> </w:t>
      </w:r>
      <w:r>
        <w:rPr>
          <w:sz w:val="24"/>
        </w:rPr>
        <w:t>forages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4"/>
          <w:sz w:val="24"/>
        </w:rPr>
        <w:t xml:space="preserve"> </w:t>
      </w:r>
      <w:r>
        <w:rPr>
          <w:sz w:val="24"/>
        </w:rPr>
        <w:t>tithonia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cassava leaves,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necessary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to</w:t>
      </w:r>
      <w:r>
        <w:rPr>
          <w:spacing w:val="17"/>
          <w:sz w:val="24"/>
        </w:rPr>
        <w:t xml:space="preserve"> </w:t>
      </w:r>
      <w:r>
        <w:rPr>
          <w:sz w:val="24"/>
        </w:rPr>
        <w:t>pay</w:t>
      </w:r>
      <w:r>
        <w:rPr>
          <w:spacing w:val="14"/>
          <w:sz w:val="24"/>
        </w:rPr>
        <w:t xml:space="preserve"> </w:t>
      </w:r>
      <w:r>
        <w:rPr>
          <w:sz w:val="24"/>
        </w:rPr>
        <w:t>attention</w:t>
      </w:r>
      <w:r>
        <w:rPr>
          <w:spacing w:val="16"/>
          <w:sz w:val="24"/>
        </w:rPr>
        <w:t xml:space="preserve"> </w:t>
      </w:r>
      <w:r>
        <w:rPr>
          <w:sz w:val="24"/>
        </w:rPr>
        <w:t>to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dry</w:t>
      </w:r>
      <w:r>
        <w:rPr>
          <w:spacing w:val="14"/>
          <w:sz w:val="24"/>
        </w:rPr>
        <w:t xml:space="preserve"> </w:t>
      </w:r>
      <w:r>
        <w:rPr>
          <w:sz w:val="24"/>
        </w:rPr>
        <w:t>matter</w:t>
      </w:r>
      <w:r>
        <w:rPr>
          <w:spacing w:val="15"/>
          <w:sz w:val="24"/>
        </w:rPr>
        <w:t xml:space="preserve"> </w:t>
      </w:r>
      <w:r>
        <w:rPr>
          <w:sz w:val="24"/>
        </w:rPr>
        <w:t>content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15"/>
          <w:sz w:val="24"/>
        </w:rPr>
        <w:t xml:space="preserve"> </w:t>
      </w:r>
      <w:r>
        <w:rPr>
          <w:sz w:val="24"/>
        </w:rPr>
        <w:t>each</w:t>
      </w:r>
      <w:r>
        <w:rPr>
          <w:spacing w:val="18"/>
          <w:sz w:val="24"/>
        </w:rPr>
        <w:t xml:space="preserve"> </w:t>
      </w:r>
      <w:r>
        <w:rPr>
          <w:sz w:val="24"/>
        </w:rPr>
        <w:t>feed</w:t>
      </w:r>
      <w:r>
        <w:rPr>
          <w:spacing w:val="18"/>
          <w:sz w:val="24"/>
        </w:rPr>
        <w:t xml:space="preserve"> </w:t>
      </w:r>
      <w:r>
        <w:rPr>
          <w:sz w:val="24"/>
        </w:rPr>
        <w:t>ingredient.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dry</w:t>
      </w:r>
      <w:r>
        <w:rPr>
          <w:spacing w:val="14"/>
          <w:sz w:val="24"/>
        </w:rPr>
        <w:t xml:space="preserve"> </w:t>
      </w:r>
      <w:r>
        <w:rPr>
          <w:sz w:val="24"/>
        </w:rPr>
        <w:t>matter</w:t>
      </w:r>
      <w:r>
        <w:rPr>
          <w:spacing w:val="15"/>
          <w:sz w:val="24"/>
        </w:rPr>
        <w:t xml:space="preserve"> </w:t>
      </w:r>
      <w:r>
        <w:rPr>
          <w:sz w:val="24"/>
        </w:rPr>
        <w:t>content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the</w:t>
      </w:r>
      <w:r>
        <w:rPr>
          <w:spacing w:val="51"/>
          <w:sz w:val="24"/>
        </w:rPr>
        <w:t xml:space="preserve"> </w:t>
      </w:r>
      <w:r>
        <w:rPr>
          <w:sz w:val="24"/>
        </w:rPr>
        <w:t>company's</w:t>
      </w:r>
      <w:r>
        <w:rPr>
          <w:spacing w:val="54"/>
          <w:sz w:val="24"/>
        </w:rPr>
        <w:t xml:space="preserve"> </w:t>
      </w:r>
      <w:r>
        <w:rPr>
          <w:sz w:val="24"/>
        </w:rPr>
        <w:t>concentrate</w:t>
      </w:r>
      <w:r>
        <w:rPr>
          <w:spacing w:val="51"/>
          <w:sz w:val="24"/>
        </w:rPr>
        <w:t xml:space="preserve"> </w:t>
      </w:r>
      <w:r>
        <w:rPr>
          <w:sz w:val="24"/>
        </w:rPr>
        <w:t>is</w:t>
      </w:r>
      <w:r>
        <w:rPr>
          <w:spacing w:val="52"/>
          <w:sz w:val="24"/>
        </w:rPr>
        <w:t xml:space="preserve"> </w:t>
      </w:r>
      <w:r>
        <w:rPr>
          <w:sz w:val="24"/>
        </w:rPr>
        <w:t>23.81%,</w:t>
      </w:r>
      <w:r>
        <w:rPr>
          <w:spacing w:val="52"/>
          <w:sz w:val="24"/>
        </w:rPr>
        <w:t xml:space="preserve"> </w:t>
      </w:r>
      <w:r>
        <w:rPr>
          <w:sz w:val="24"/>
        </w:rPr>
        <w:t>while</w:t>
      </w:r>
      <w:r>
        <w:rPr>
          <w:spacing w:val="51"/>
          <w:sz w:val="24"/>
        </w:rPr>
        <w:t xml:space="preserve"> </w:t>
      </w:r>
      <w:r>
        <w:rPr>
          <w:sz w:val="24"/>
        </w:rPr>
        <w:t>the</w:t>
      </w:r>
      <w:r>
        <w:rPr>
          <w:spacing w:val="51"/>
          <w:sz w:val="24"/>
        </w:rPr>
        <w:t xml:space="preserve"> </w:t>
      </w:r>
      <w:r>
        <w:rPr>
          <w:sz w:val="24"/>
        </w:rPr>
        <w:t>dry</w:t>
      </w:r>
      <w:r>
        <w:rPr>
          <w:spacing w:val="46"/>
          <w:sz w:val="24"/>
        </w:rPr>
        <w:t xml:space="preserve"> </w:t>
      </w:r>
      <w:r>
        <w:rPr>
          <w:sz w:val="24"/>
        </w:rPr>
        <w:t>matter</w:t>
      </w:r>
      <w:r>
        <w:rPr>
          <w:spacing w:val="50"/>
          <w:sz w:val="24"/>
        </w:rPr>
        <w:t xml:space="preserve"> </w:t>
      </w:r>
      <w:r>
        <w:rPr>
          <w:sz w:val="24"/>
        </w:rPr>
        <w:t>content</w:t>
      </w:r>
      <w:r>
        <w:rPr>
          <w:spacing w:val="52"/>
          <w:sz w:val="24"/>
        </w:rPr>
        <w:t xml:space="preserve"> </w:t>
      </w:r>
      <w:r>
        <w:rPr>
          <w:sz w:val="24"/>
        </w:rPr>
        <w:t>of</w:t>
      </w:r>
      <w:r>
        <w:rPr>
          <w:spacing w:val="53"/>
          <w:sz w:val="24"/>
        </w:rPr>
        <w:t xml:space="preserve"> </w:t>
      </w:r>
      <w:r>
        <w:rPr>
          <w:sz w:val="24"/>
        </w:rPr>
        <w:t>PKCC</w:t>
      </w:r>
      <w:r>
        <w:rPr>
          <w:spacing w:val="52"/>
          <w:sz w:val="24"/>
        </w:rPr>
        <w:t xml:space="preserve"> </w:t>
      </w:r>
      <w:r>
        <w:rPr>
          <w:sz w:val="24"/>
        </w:rPr>
        <w:t>is</w:t>
      </w:r>
      <w:r>
        <w:rPr>
          <w:spacing w:val="51"/>
          <w:sz w:val="24"/>
        </w:rPr>
        <w:t xml:space="preserve"> </w:t>
      </w:r>
      <w:r>
        <w:rPr>
          <w:sz w:val="24"/>
        </w:rPr>
        <w:t>93.24%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spacing w:before="129"/>
        <w:ind w:left="1300" w:hanging="700"/>
        <w:rPr>
          <w:sz w:val="24"/>
        </w:rPr>
      </w:pPr>
      <w:r>
        <w:rPr>
          <w:sz w:val="24"/>
        </w:rPr>
        <w:t>(Table</w:t>
      </w:r>
      <w:r>
        <w:rPr>
          <w:spacing w:val="18"/>
          <w:sz w:val="24"/>
        </w:rPr>
        <w:t xml:space="preserve"> </w:t>
      </w:r>
      <w:r>
        <w:rPr>
          <w:sz w:val="24"/>
        </w:rPr>
        <w:t>1).</w:t>
      </w:r>
      <w:r>
        <w:rPr>
          <w:spacing w:val="18"/>
          <w:sz w:val="24"/>
        </w:rPr>
        <w:t xml:space="preserve"> </w:t>
      </w:r>
      <w:r>
        <w:rPr>
          <w:sz w:val="24"/>
        </w:rPr>
        <w:t>Meanwhile,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dry</w:t>
      </w:r>
      <w:r>
        <w:rPr>
          <w:spacing w:val="15"/>
          <w:sz w:val="24"/>
        </w:rPr>
        <w:t xml:space="preserve"> </w:t>
      </w:r>
      <w:r>
        <w:rPr>
          <w:sz w:val="24"/>
        </w:rPr>
        <w:t>matter</w:t>
      </w:r>
      <w:r>
        <w:rPr>
          <w:spacing w:val="20"/>
          <w:sz w:val="24"/>
        </w:rPr>
        <w:t xml:space="preserve"> </w:t>
      </w:r>
      <w:r>
        <w:rPr>
          <w:sz w:val="24"/>
        </w:rPr>
        <w:t>content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company</w:t>
      </w:r>
      <w:r>
        <w:rPr>
          <w:spacing w:val="16"/>
          <w:sz w:val="24"/>
        </w:rPr>
        <w:t xml:space="preserve"> </w:t>
      </w:r>
      <w:r>
        <w:rPr>
          <w:sz w:val="24"/>
        </w:rPr>
        <w:t>forages</w:t>
      </w:r>
      <w:r>
        <w:rPr>
          <w:spacing w:val="22"/>
          <w:sz w:val="24"/>
        </w:rPr>
        <w:t xml:space="preserve"> </w:t>
      </w:r>
      <w:r>
        <w:rPr>
          <w:sz w:val="24"/>
        </w:rPr>
        <w:t>with</w:t>
      </w:r>
      <w:r>
        <w:rPr>
          <w:spacing w:val="19"/>
          <w:sz w:val="24"/>
        </w:rPr>
        <w:t xml:space="preserve"> </w:t>
      </w:r>
      <w:r>
        <w:rPr>
          <w:sz w:val="24"/>
        </w:rPr>
        <w:t>tithonia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21"/>
          <w:sz w:val="24"/>
        </w:rPr>
        <w:t xml:space="preserve"> </w:t>
      </w:r>
      <w:r>
        <w:rPr>
          <w:sz w:val="24"/>
        </w:rPr>
        <w:t>cassava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did</w:t>
      </w:r>
      <w:r>
        <w:rPr>
          <w:spacing w:val="6"/>
          <w:sz w:val="24"/>
        </w:rPr>
        <w:t xml:space="preserve"> </w:t>
      </w:r>
      <w:r>
        <w:rPr>
          <w:sz w:val="24"/>
        </w:rPr>
        <w:t>not</w:t>
      </w:r>
      <w:r>
        <w:rPr>
          <w:spacing w:val="6"/>
          <w:sz w:val="24"/>
        </w:rPr>
        <w:t xml:space="preserve"> </w:t>
      </w:r>
      <w:r>
        <w:rPr>
          <w:sz w:val="24"/>
        </w:rPr>
        <w:t>differ</w:t>
      </w:r>
      <w:r>
        <w:rPr>
          <w:spacing w:val="6"/>
          <w:sz w:val="24"/>
        </w:rPr>
        <w:t xml:space="preserve"> </w:t>
      </w:r>
      <w:r>
        <w:rPr>
          <w:sz w:val="24"/>
        </w:rPr>
        <w:t>much.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course,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difference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substituted</w:t>
      </w:r>
      <w:r>
        <w:rPr>
          <w:spacing w:val="5"/>
          <w:sz w:val="24"/>
        </w:rPr>
        <w:t xml:space="preserve"> </w:t>
      </w:r>
      <w:r>
        <w:rPr>
          <w:sz w:val="24"/>
        </w:rPr>
        <w:t>ingredients</w:t>
      </w:r>
      <w:r>
        <w:rPr>
          <w:spacing w:val="7"/>
          <w:sz w:val="24"/>
        </w:rPr>
        <w:t xml:space="preserve"> </w:t>
      </w:r>
      <w:r>
        <w:rPr>
          <w:sz w:val="24"/>
        </w:rPr>
        <w:t>changed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form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of</w:t>
      </w:r>
      <w:r>
        <w:rPr>
          <w:spacing w:val="31"/>
          <w:sz w:val="24"/>
        </w:rPr>
        <w:t xml:space="preserve"> </w:t>
      </w:r>
      <w:r>
        <w:rPr>
          <w:sz w:val="24"/>
        </w:rPr>
        <w:t>an</w:t>
      </w:r>
      <w:r>
        <w:rPr>
          <w:spacing w:val="33"/>
          <w:sz w:val="24"/>
        </w:rPr>
        <w:t xml:space="preserve"> </w:t>
      </w:r>
      <w:r>
        <w:rPr>
          <w:sz w:val="24"/>
        </w:rPr>
        <w:t>increase</w:t>
      </w:r>
      <w:r>
        <w:rPr>
          <w:spacing w:val="32"/>
          <w:sz w:val="24"/>
        </w:rPr>
        <w:t xml:space="preserve"> </w:t>
      </w:r>
      <w:r>
        <w:rPr>
          <w:sz w:val="24"/>
        </w:rPr>
        <w:t>in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35"/>
          <w:sz w:val="24"/>
        </w:rPr>
        <w:t xml:space="preserve"> </w:t>
      </w:r>
      <w:r>
        <w:rPr>
          <w:sz w:val="24"/>
        </w:rPr>
        <w:t>dry</w:t>
      </w:r>
      <w:r>
        <w:rPr>
          <w:spacing w:val="30"/>
          <w:sz w:val="24"/>
        </w:rPr>
        <w:t xml:space="preserve"> </w:t>
      </w:r>
      <w:r>
        <w:rPr>
          <w:sz w:val="24"/>
        </w:rPr>
        <w:t>matter</w:t>
      </w:r>
      <w:r>
        <w:rPr>
          <w:spacing w:val="32"/>
          <w:sz w:val="24"/>
        </w:rPr>
        <w:t xml:space="preserve"> </w:t>
      </w:r>
      <w:r>
        <w:rPr>
          <w:sz w:val="24"/>
        </w:rPr>
        <w:t>content</w:t>
      </w:r>
      <w:r>
        <w:rPr>
          <w:spacing w:val="32"/>
          <w:sz w:val="24"/>
        </w:rPr>
        <w:t xml:space="preserve"> </w:t>
      </w:r>
      <w:r>
        <w:rPr>
          <w:sz w:val="24"/>
        </w:rPr>
        <w:t>of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ration</w:t>
      </w:r>
      <w:r>
        <w:rPr>
          <w:spacing w:val="33"/>
          <w:sz w:val="24"/>
        </w:rPr>
        <w:t xml:space="preserve"> </w:t>
      </w:r>
      <w:r>
        <w:rPr>
          <w:sz w:val="24"/>
        </w:rPr>
        <w:t>(ration</w:t>
      </w:r>
      <w:r>
        <w:rPr>
          <w:spacing w:val="32"/>
          <w:sz w:val="24"/>
        </w:rPr>
        <w:t xml:space="preserve"> </w:t>
      </w:r>
      <w:r>
        <w:rPr>
          <w:sz w:val="24"/>
        </w:rPr>
        <w:t>A</w:t>
      </w:r>
      <w:r>
        <w:rPr>
          <w:spacing w:val="32"/>
          <w:sz w:val="24"/>
        </w:rPr>
        <w:t xml:space="preserve"> </w:t>
      </w:r>
      <w:r>
        <w:rPr>
          <w:sz w:val="24"/>
        </w:rPr>
        <w:t>24.91%,</w:t>
      </w:r>
      <w:r>
        <w:rPr>
          <w:spacing w:val="35"/>
          <w:sz w:val="24"/>
        </w:rPr>
        <w:t xml:space="preserve"> </w:t>
      </w:r>
      <w:r>
        <w:rPr>
          <w:sz w:val="24"/>
        </w:rPr>
        <w:t>ration</w:t>
      </w:r>
      <w:r>
        <w:rPr>
          <w:spacing w:val="35"/>
          <w:sz w:val="24"/>
        </w:rPr>
        <w:t xml:space="preserve"> </w:t>
      </w:r>
      <w:r>
        <w:rPr>
          <w:sz w:val="24"/>
        </w:rPr>
        <w:t>B</w:t>
      </w:r>
      <w:r>
        <w:rPr>
          <w:spacing w:val="30"/>
          <w:sz w:val="24"/>
        </w:rPr>
        <w:t xml:space="preserve"> </w:t>
      </w:r>
      <w:r>
        <w:rPr>
          <w:sz w:val="24"/>
        </w:rPr>
        <w:t>31.10%,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ration</w:t>
      </w:r>
      <w:r>
        <w:rPr>
          <w:spacing w:val="8"/>
          <w:sz w:val="24"/>
        </w:rPr>
        <w:t xml:space="preserve"> </w:t>
      </w:r>
      <w:r>
        <w:rPr>
          <w:sz w:val="24"/>
        </w:rPr>
        <w:t>C</w:t>
      </w:r>
      <w:r>
        <w:rPr>
          <w:spacing w:val="9"/>
          <w:sz w:val="24"/>
        </w:rPr>
        <w:t xml:space="preserve"> </w:t>
      </w:r>
      <w:r>
        <w:rPr>
          <w:sz w:val="24"/>
        </w:rPr>
        <w:t>38.04%,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ration</w:t>
      </w:r>
      <w:r>
        <w:rPr>
          <w:spacing w:val="9"/>
          <w:sz w:val="24"/>
        </w:rPr>
        <w:t xml:space="preserve"> </w:t>
      </w:r>
      <w:r>
        <w:rPr>
          <w:sz w:val="24"/>
        </w:rPr>
        <w:t>D</w:t>
      </w:r>
      <w:r>
        <w:rPr>
          <w:spacing w:val="8"/>
          <w:sz w:val="24"/>
        </w:rPr>
        <w:t xml:space="preserve"> </w:t>
      </w:r>
      <w:r>
        <w:rPr>
          <w:sz w:val="24"/>
        </w:rPr>
        <w:t>44.98%)</w:t>
      </w:r>
      <w:r>
        <w:rPr>
          <w:spacing w:val="11"/>
          <w:sz w:val="24"/>
        </w:rPr>
        <w:t xml:space="preserve"> </w:t>
      </w:r>
      <w:r>
        <w:rPr>
          <w:sz w:val="24"/>
        </w:rPr>
        <w:t>(Table</w:t>
      </w:r>
      <w:r>
        <w:rPr>
          <w:spacing w:val="7"/>
          <w:sz w:val="24"/>
        </w:rPr>
        <w:t xml:space="preserve"> </w:t>
      </w:r>
      <w:r>
        <w:rPr>
          <w:sz w:val="24"/>
        </w:rPr>
        <w:t>2).</w:t>
      </w:r>
      <w:r>
        <w:rPr>
          <w:spacing w:val="9"/>
          <w:sz w:val="24"/>
        </w:rPr>
        <w:t xml:space="preserve"> </w:t>
      </w:r>
      <w:r>
        <w:rPr>
          <w:sz w:val="24"/>
        </w:rPr>
        <w:t>However,</w:t>
      </w:r>
      <w:r>
        <w:rPr>
          <w:spacing w:val="8"/>
          <w:sz w:val="24"/>
        </w:rPr>
        <w:t xml:space="preserve"> </w:t>
      </w:r>
      <w:r>
        <w:rPr>
          <w:sz w:val="24"/>
        </w:rPr>
        <w:t>there</w:t>
      </w:r>
      <w:r>
        <w:rPr>
          <w:spacing w:val="8"/>
          <w:sz w:val="24"/>
        </w:rPr>
        <w:t xml:space="preserve"> </w:t>
      </w:r>
      <w:r>
        <w:rPr>
          <w:sz w:val="24"/>
        </w:rPr>
        <w:t>was</w:t>
      </w:r>
      <w:r>
        <w:rPr>
          <w:spacing w:val="11"/>
          <w:sz w:val="24"/>
        </w:rPr>
        <w:t xml:space="preserve"> </w:t>
      </w:r>
      <w:r>
        <w:rPr>
          <w:sz w:val="24"/>
        </w:rPr>
        <w:t>an</w:t>
      </w:r>
      <w:r>
        <w:rPr>
          <w:spacing w:val="11"/>
          <w:sz w:val="24"/>
        </w:rPr>
        <w:t xml:space="preserve"> </w:t>
      </w:r>
      <w:r>
        <w:rPr>
          <w:sz w:val="24"/>
        </w:rPr>
        <w:t>increase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dry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matter</w:t>
      </w:r>
      <w:r>
        <w:rPr>
          <w:spacing w:val="54"/>
          <w:sz w:val="24"/>
        </w:rPr>
        <w:t xml:space="preserve"> </w:t>
      </w:r>
      <w:r>
        <w:rPr>
          <w:sz w:val="24"/>
        </w:rPr>
        <w:t>content</w:t>
      </w:r>
      <w:r>
        <w:rPr>
          <w:spacing w:val="56"/>
          <w:sz w:val="24"/>
        </w:rPr>
        <w:t xml:space="preserve"> </w:t>
      </w:r>
      <w:r>
        <w:rPr>
          <w:sz w:val="24"/>
        </w:rPr>
        <w:t>of</w:t>
      </w:r>
      <w:r>
        <w:rPr>
          <w:spacing w:val="55"/>
          <w:sz w:val="24"/>
        </w:rPr>
        <w:t xml:space="preserve"> </w:t>
      </w: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ration,</w:t>
      </w:r>
      <w:r>
        <w:rPr>
          <w:spacing w:val="56"/>
          <w:sz w:val="24"/>
        </w:rPr>
        <w:t xml:space="preserve"> </w:t>
      </w:r>
      <w:r>
        <w:rPr>
          <w:sz w:val="24"/>
        </w:rPr>
        <w:t>and</w:t>
      </w:r>
      <w:r>
        <w:rPr>
          <w:spacing w:val="56"/>
          <w:sz w:val="24"/>
        </w:rPr>
        <w:t xml:space="preserve"> </w:t>
      </w:r>
      <w:r>
        <w:rPr>
          <w:sz w:val="24"/>
        </w:rPr>
        <w:t>it</w:t>
      </w:r>
      <w:r>
        <w:rPr>
          <w:spacing w:val="54"/>
          <w:sz w:val="24"/>
        </w:rPr>
        <w:t xml:space="preserve"> </w:t>
      </w:r>
      <w:r>
        <w:rPr>
          <w:sz w:val="24"/>
        </w:rPr>
        <w:t>had</w:t>
      </w:r>
      <w:r>
        <w:rPr>
          <w:spacing w:val="55"/>
          <w:sz w:val="24"/>
        </w:rPr>
        <w:t xml:space="preserve"> </w:t>
      </w:r>
      <w:r>
        <w:rPr>
          <w:sz w:val="24"/>
        </w:rPr>
        <w:t>no</w:t>
      </w:r>
      <w:r>
        <w:rPr>
          <w:spacing w:val="56"/>
          <w:sz w:val="24"/>
        </w:rPr>
        <w:t xml:space="preserve"> </w:t>
      </w:r>
      <w:r>
        <w:rPr>
          <w:sz w:val="24"/>
        </w:rPr>
        <w:t>significant</w:t>
      </w:r>
      <w:r>
        <w:rPr>
          <w:spacing w:val="56"/>
          <w:sz w:val="24"/>
        </w:rPr>
        <w:t xml:space="preserve"> </w:t>
      </w:r>
      <w:r>
        <w:rPr>
          <w:sz w:val="24"/>
        </w:rPr>
        <w:t>difference</w:t>
      </w:r>
      <w:r>
        <w:rPr>
          <w:spacing w:val="59"/>
          <w:sz w:val="24"/>
        </w:rPr>
        <w:t xml:space="preserve"> </w:t>
      </w:r>
      <w:r>
        <w:rPr>
          <w:sz w:val="24"/>
        </w:rPr>
        <w:t>against</w:t>
      </w:r>
      <w:r>
        <w:rPr>
          <w:spacing w:val="58"/>
          <w:sz w:val="24"/>
        </w:rPr>
        <w:t xml:space="preserve"> </w:t>
      </w:r>
      <w:r>
        <w:rPr>
          <w:sz w:val="24"/>
        </w:rPr>
        <w:t>intake.</w:t>
      </w:r>
      <w:r>
        <w:rPr>
          <w:spacing w:val="56"/>
          <w:sz w:val="24"/>
        </w:rPr>
        <w:t xml:space="preserve"> </w:t>
      </w:r>
      <w:r>
        <w:rPr>
          <w:sz w:val="24"/>
        </w:rPr>
        <w:t>This</w:t>
      </w:r>
      <w:r>
        <w:rPr>
          <w:spacing w:val="53"/>
          <w:sz w:val="24"/>
        </w:rPr>
        <w:t xml:space="preserve"> </w:t>
      </w:r>
      <w:r>
        <w:rPr>
          <w:sz w:val="24"/>
        </w:rPr>
        <w:t>is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supported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Pazla</w:t>
      </w:r>
      <w:r>
        <w:rPr>
          <w:spacing w:val="1"/>
          <w:sz w:val="24"/>
        </w:rPr>
        <w:t xml:space="preserve"> </w:t>
      </w:r>
      <w:r>
        <w:rPr>
          <w:sz w:val="24"/>
        </w:rPr>
        <w:t>et</w:t>
      </w:r>
      <w:r>
        <w:rPr>
          <w:spacing w:val="5"/>
          <w:sz w:val="24"/>
        </w:rPr>
        <w:t xml:space="preserve"> </w:t>
      </w:r>
      <w:r>
        <w:rPr>
          <w:sz w:val="24"/>
        </w:rPr>
        <w:t>al.</w:t>
      </w:r>
      <w:r>
        <w:rPr>
          <w:spacing w:val="5"/>
          <w:sz w:val="24"/>
        </w:rPr>
        <w:t xml:space="preserve"> </w:t>
      </w:r>
      <w:r>
        <w:rPr>
          <w:sz w:val="24"/>
        </w:rPr>
        <w:t>(2018b)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amount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nutrient</w:t>
      </w:r>
      <w:r>
        <w:rPr>
          <w:spacing w:val="7"/>
          <w:sz w:val="24"/>
        </w:rPr>
        <w:t xml:space="preserve"> </w:t>
      </w:r>
      <w:r>
        <w:rPr>
          <w:sz w:val="24"/>
        </w:rPr>
        <w:t>intake</w:t>
      </w:r>
      <w:r>
        <w:rPr>
          <w:spacing w:val="4"/>
          <w:sz w:val="24"/>
        </w:rPr>
        <w:t xml:space="preserve"> </w:t>
      </w:r>
      <w:r>
        <w:rPr>
          <w:sz w:val="24"/>
        </w:rPr>
        <w:t>depends</w:t>
      </w:r>
      <w:r>
        <w:rPr>
          <w:spacing w:val="3"/>
          <w:sz w:val="24"/>
        </w:rPr>
        <w:t xml:space="preserve"> </w:t>
      </w:r>
      <w:r>
        <w:rPr>
          <w:sz w:val="24"/>
        </w:rPr>
        <w:t>on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amount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dry</w:t>
      </w:r>
      <w:r>
        <w:rPr>
          <w:spacing w:val="17"/>
          <w:sz w:val="24"/>
        </w:rPr>
        <w:t xml:space="preserve"> </w:t>
      </w:r>
      <w:r>
        <w:rPr>
          <w:sz w:val="24"/>
        </w:rPr>
        <w:t>matter</w:t>
      </w:r>
      <w:r>
        <w:rPr>
          <w:spacing w:val="22"/>
          <w:sz w:val="24"/>
        </w:rPr>
        <w:t xml:space="preserve"> </w:t>
      </w:r>
      <w:r>
        <w:rPr>
          <w:sz w:val="24"/>
        </w:rPr>
        <w:t>in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feed</w:t>
      </w:r>
      <w:r>
        <w:rPr>
          <w:spacing w:val="22"/>
          <w:sz w:val="24"/>
        </w:rPr>
        <w:t xml:space="preserve"> </w:t>
      </w:r>
      <w:r>
        <w:rPr>
          <w:sz w:val="24"/>
        </w:rPr>
        <w:t>consumed</w:t>
      </w:r>
      <w:r>
        <w:rPr>
          <w:spacing w:val="23"/>
          <w:sz w:val="24"/>
        </w:rPr>
        <w:t xml:space="preserve"> </w:t>
      </w:r>
      <w:r>
        <w:rPr>
          <w:sz w:val="24"/>
        </w:rPr>
        <w:t>and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nutrient</w:t>
      </w:r>
      <w:r>
        <w:rPr>
          <w:spacing w:val="23"/>
          <w:sz w:val="24"/>
        </w:rPr>
        <w:t xml:space="preserve"> </w:t>
      </w:r>
      <w:r>
        <w:rPr>
          <w:sz w:val="24"/>
        </w:rPr>
        <w:t>content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feed</w:t>
      </w:r>
      <w:r>
        <w:rPr>
          <w:spacing w:val="25"/>
          <w:sz w:val="24"/>
        </w:rPr>
        <w:t xml:space="preserve"> </w:t>
      </w:r>
      <w:r>
        <w:rPr>
          <w:sz w:val="24"/>
        </w:rPr>
        <w:t>given.</w:t>
      </w:r>
      <w:r>
        <w:rPr>
          <w:spacing w:val="25"/>
          <w:sz w:val="24"/>
        </w:rPr>
        <w:t xml:space="preserve"> </w:t>
      </w:r>
      <w:r>
        <w:rPr>
          <w:sz w:val="24"/>
        </w:rPr>
        <w:t>In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research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conducted,</w:t>
      </w:r>
      <w:r>
        <w:rPr>
          <w:spacing w:val="9"/>
          <w:sz w:val="24"/>
        </w:rPr>
        <w:t xml:space="preserve"> </w:t>
      </w:r>
      <w:r>
        <w:rPr>
          <w:sz w:val="24"/>
        </w:rPr>
        <w:t>it</w:t>
      </w:r>
      <w:r>
        <w:rPr>
          <w:spacing w:val="11"/>
          <w:sz w:val="24"/>
        </w:rPr>
        <w:t xml:space="preserve"> </w:t>
      </w:r>
      <w:r>
        <w:rPr>
          <w:sz w:val="24"/>
        </w:rPr>
        <w:t>was</w:t>
      </w:r>
      <w:r>
        <w:rPr>
          <w:spacing w:val="11"/>
          <w:sz w:val="24"/>
        </w:rPr>
        <w:t xml:space="preserve"> </w:t>
      </w:r>
      <w:r>
        <w:rPr>
          <w:sz w:val="24"/>
        </w:rPr>
        <w:t>also</w:t>
      </w:r>
      <w:r>
        <w:rPr>
          <w:spacing w:val="11"/>
          <w:sz w:val="24"/>
        </w:rPr>
        <w:t xml:space="preserve"> </w:t>
      </w:r>
      <w:r>
        <w:rPr>
          <w:sz w:val="24"/>
        </w:rPr>
        <w:t>observed</w:t>
      </w:r>
      <w:r>
        <w:rPr>
          <w:spacing w:val="10"/>
          <w:sz w:val="24"/>
        </w:rPr>
        <w:t xml:space="preserve"> </w:t>
      </w:r>
      <w:r>
        <w:rPr>
          <w:sz w:val="24"/>
        </w:rPr>
        <w:t>that</w:t>
      </w:r>
      <w:r>
        <w:rPr>
          <w:spacing w:val="10"/>
          <w:sz w:val="24"/>
        </w:rPr>
        <w:t xml:space="preserve"> </w:t>
      </w:r>
      <w:r>
        <w:rPr>
          <w:sz w:val="24"/>
        </w:rPr>
        <w:t>livestock</w:t>
      </w:r>
      <w:r>
        <w:rPr>
          <w:spacing w:val="10"/>
          <w:sz w:val="24"/>
        </w:rPr>
        <w:t xml:space="preserve"> </w:t>
      </w:r>
      <w:r>
        <w:rPr>
          <w:sz w:val="24"/>
        </w:rPr>
        <w:t>have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ability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eat</w:t>
      </w:r>
      <w:r>
        <w:rPr>
          <w:spacing w:val="11"/>
          <w:sz w:val="24"/>
        </w:rPr>
        <w:t xml:space="preserve"> </w:t>
      </w:r>
      <w:r>
        <w:rPr>
          <w:sz w:val="24"/>
        </w:rPr>
        <w:t>high</w:t>
      </w:r>
      <w:r>
        <w:rPr>
          <w:spacing w:val="13"/>
          <w:sz w:val="24"/>
        </w:rPr>
        <w:t xml:space="preserve"> </w:t>
      </w:r>
      <w:r>
        <w:rPr>
          <w:sz w:val="24"/>
        </w:rPr>
        <w:t>feed,</w:t>
      </w:r>
      <w:r>
        <w:rPr>
          <w:spacing w:val="9"/>
          <w:sz w:val="24"/>
        </w:rPr>
        <w:t xml:space="preserve"> </w:t>
      </w:r>
      <w:r>
        <w:rPr>
          <w:sz w:val="24"/>
        </w:rPr>
        <w:t>which</w:t>
      </w:r>
      <w:r>
        <w:rPr>
          <w:spacing w:val="10"/>
          <w:sz w:val="24"/>
        </w:rPr>
        <w:t xml:space="preserve"> </w:t>
      </w:r>
      <w:r>
        <w:rPr>
          <w:sz w:val="24"/>
        </w:rPr>
        <w:t>is</w:t>
      </w:r>
      <w:r>
        <w:rPr>
          <w:spacing w:val="11"/>
          <w:sz w:val="24"/>
        </w:rPr>
        <w:t xml:space="preserve"> </w:t>
      </w:r>
      <w:r>
        <w:rPr>
          <w:sz w:val="24"/>
        </w:rPr>
        <w:t>also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influenced</w:t>
      </w:r>
      <w:r>
        <w:rPr>
          <w:spacing w:val="38"/>
          <w:sz w:val="24"/>
        </w:rPr>
        <w:t xml:space="preserve"> </w:t>
      </w:r>
      <w:r>
        <w:rPr>
          <w:sz w:val="24"/>
        </w:rPr>
        <w:t>by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needs</w:t>
      </w:r>
      <w:r>
        <w:rPr>
          <w:spacing w:val="40"/>
          <w:sz w:val="24"/>
        </w:rPr>
        <w:t xml:space="preserve"> </w:t>
      </w:r>
      <w:r>
        <w:rPr>
          <w:sz w:val="24"/>
        </w:rPr>
        <w:t>of</w:t>
      </w:r>
      <w:r>
        <w:rPr>
          <w:spacing w:val="37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livestock</w:t>
      </w:r>
      <w:r>
        <w:rPr>
          <w:spacing w:val="37"/>
          <w:sz w:val="24"/>
        </w:rPr>
        <w:t xml:space="preserve"> </w:t>
      </w:r>
      <w:r>
        <w:rPr>
          <w:sz w:val="24"/>
        </w:rPr>
        <w:t>themselves,</w:t>
      </w:r>
      <w:r>
        <w:rPr>
          <w:spacing w:val="39"/>
          <w:sz w:val="24"/>
        </w:rPr>
        <w:t xml:space="preserve"> </w:t>
      </w:r>
      <w:r>
        <w:rPr>
          <w:sz w:val="24"/>
        </w:rPr>
        <w:t>following</w:t>
      </w:r>
      <w:r>
        <w:rPr>
          <w:spacing w:val="36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opinion</w:t>
      </w:r>
      <w:r>
        <w:rPr>
          <w:spacing w:val="38"/>
          <w:sz w:val="24"/>
        </w:rPr>
        <w:t xml:space="preserve"> </w:t>
      </w:r>
      <w:r>
        <w:rPr>
          <w:sz w:val="24"/>
        </w:rPr>
        <w:t>of</w:t>
      </w:r>
      <w:r>
        <w:rPr>
          <w:spacing w:val="37"/>
          <w:sz w:val="24"/>
        </w:rPr>
        <w:t xml:space="preserve"> </w:t>
      </w:r>
      <w:r>
        <w:rPr>
          <w:sz w:val="24"/>
        </w:rPr>
        <w:t>Arief</w:t>
      </w:r>
      <w:r>
        <w:rPr>
          <w:spacing w:val="36"/>
          <w:sz w:val="24"/>
        </w:rPr>
        <w:t xml:space="preserve"> </w:t>
      </w:r>
      <w:r>
        <w:rPr>
          <w:sz w:val="24"/>
        </w:rPr>
        <w:t>et</w:t>
      </w:r>
      <w:r>
        <w:rPr>
          <w:spacing w:val="38"/>
          <w:sz w:val="24"/>
        </w:rPr>
        <w:t xml:space="preserve"> </w:t>
      </w:r>
      <w:r>
        <w:rPr>
          <w:sz w:val="24"/>
        </w:rPr>
        <w:t>al.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(2021b),</w:t>
      </w:r>
      <w:r>
        <w:rPr>
          <w:spacing w:val="10"/>
          <w:sz w:val="24"/>
        </w:rPr>
        <w:t xml:space="preserve"> </w:t>
      </w:r>
      <w:r>
        <w:rPr>
          <w:sz w:val="24"/>
        </w:rPr>
        <w:t>which</w:t>
      </w:r>
      <w:r>
        <w:rPr>
          <w:spacing w:val="11"/>
          <w:sz w:val="24"/>
        </w:rPr>
        <w:t xml:space="preserve"> </w:t>
      </w:r>
      <w:r>
        <w:rPr>
          <w:sz w:val="24"/>
        </w:rPr>
        <w:t>states</w:t>
      </w:r>
      <w:r>
        <w:rPr>
          <w:spacing w:val="11"/>
          <w:sz w:val="24"/>
        </w:rPr>
        <w:t xml:space="preserve"> </w:t>
      </w:r>
      <w:r>
        <w:rPr>
          <w:sz w:val="24"/>
        </w:rPr>
        <w:t>that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volume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feed</w:t>
      </w:r>
      <w:r>
        <w:rPr>
          <w:spacing w:val="11"/>
          <w:sz w:val="24"/>
        </w:rPr>
        <w:t xml:space="preserve"> </w:t>
      </w:r>
      <w:r>
        <w:rPr>
          <w:sz w:val="24"/>
        </w:rPr>
        <w:t>needed</w:t>
      </w:r>
      <w:r>
        <w:rPr>
          <w:spacing w:val="11"/>
          <w:sz w:val="24"/>
        </w:rPr>
        <w:t xml:space="preserve"> </w:t>
      </w:r>
      <w:r>
        <w:rPr>
          <w:sz w:val="24"/>
        </w:rPr>
        <w:t>by</w:t>
      </w:r>
      <w:r>
        <w:rPr>
          <w:spacing w:val="6"/>
          <w:sz w:val="24"/>
        </w:rPr>
        <w:t xml:space="preserve"> </w:t>
      </w:r>
      <w:r>
        <w:rPr>
          <w:sz w:val="24"/>
        </w:rPr>
        <w:t>livestock,</w:t>
      </w:r>
      <w:r>
        <w:rPr>
          <w:spacing w:val="13"/>
          <w:sz w:val="24"/>
        </w:rPr>
        <w:t xml:space="preserve"> </w:t>
      </w:r>
      <w:r>
        <w:rPr>
          <w:sz w:val="24"/>
        </w:rPr>
        <w:t>especially</w:t>
      </w:r>
      <w:r>
        <w:rPr>
          <w:spacing w:val="8"/>
          <w:sz w:val="24"/>
        </w:rPr>
        <w:t xml:space="preserve"> </w:t>
      </w:r>
      <w:r>
        <w:rPr>
          <w:sz w:val="24"/>
        </w:rPr>
        <w:t>goats,</w:t>
      </w:r>
      <w:r>
        <w:rPr>
          <w:spacing w:val="12"/>
          <w:sz w:val="24"/>
        </w:rPr>
        <w:t xml:space="preserve"> </w:t>
      </w:r>
      <w:r>
        <w:rPr>
          <w:sz w:val="24"/>
        </w:rPr>
        <w:t>depends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on</w:t>
      </w:r>
      <w:r>
        <w:rPr>
          <w:spacing w:val="14"/>
          <w:sz w:val="24"/>
        </w:rPr>
        <w:t xml:space="preserve"> </w:t>
      </w:r>
      <w:r>
        <w:rPr>
          <w:sz w:val="24"/>
        </w:rPr>
        <w:t>their</w:t>
      </w:r>
      <w:r>
        <w:rPr>
          <w:spacing w:val="14"/>
          <w:sz w:val="24"/>
        </w:rPr>
        <w:t xml:space="preserve"> </w:t>
      </w:r>
      <w:r>
        <w:rPr>
          <w:sz w:val="24"/>
        </w:rPr>
        <w:t>ability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16"/>
          <w:sz w:val="24"/>
        </w:rPr>
        <w:t xml:space="preserve"> </w:t>
      </w:r>
      <w:r>
        <w:rPr>
          <w:sz w:val="24"/>
        </w:rPr>
        <w:t>eat</w:t>
      </w:r>
      <w:r>
        <w:rPr>
          <w:spacing w:val="16"/>
          <w:sz w:val="24"/>
        </w:rPr>
        <w:t xml:space="preserve"> </w:t>
      </w:r>
      <w:r>
        <w:rPr>
          <w:sz w:val="24"/>
        </w:rPr>
        <w:t>feed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total</w:t>
      </w:r>
      <w:r>
        <w:rPr>
          <w:spacing w:val="16"/>
          <w:sz w:val="24"/>
        </w:rPr>
        <w:t xml:space="preserve"> </w:t>
      </w:r>
      <w:r>
        <w:rPr>
          <w:sz w:val="24"/>
        </w:rPr>
        <w:t>weight</w:t>
      </w:r>
      <w:r>
        <w:rPr>
          <w:spacing w:val="16"/>
          <w:sz w:val="24"/>
        </w:rPr>
        <w:t xml:space="preserve"> </w:t>
      </w:r>
      <w:r>
        <w:rPr>
          <w:sz w:val="24"/>
        </w:rPr>
        <w:t>body.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results</w:t>
      </w:r>
      <w:r>
        <w:rPr>
          <w:spacing w:val="15"/>
          <w:sz w:val="24"/>
        </w:rPr>
        <w:t xml:space="preserve"> </w:t>
      </w:r>
      <w:r>
        <w:rPr>
          <w:sz w:val="24"/>
        </w:rPr>
        <w:t>obtained</w:t>
      </w:r>
      <w:r>
        <w:rPr>
          <w:spacing w:val="15"/>
          <w:sz w:val="24"/>
        </w:rPr>
        <w:t xml:space="preserve"> </w:t>
      </w:r>
      <w:r>
        <w:rPr>
          <w:sz w:val="24"/>
        </w:rPr>
        <w:t>were</w:t>
      </w:r>
      <w:r>
        <w:rPr>
          <w:spacing w:val="13"/>
          <w:sz w:val="24"/>
        </w:rPr>
        <w:t xml:space="preserve"> </w:t>
      </w:r>
      <w:r>
        <w:rPr>
          <w:sz w:val="24"/>
        </w:rPr>
        <w:t>higher</w:t>
      </w:r>
      <w:r>
        <w:rPr>
          <w:spacing w:val="14"/>
          <w:sz w:val="24"/>
        </w:rPr>
        <w:t xml:space="preserve"> </w:t>
      </w:r>
      <w:r>
        <w:rPr>
          <w:sz w:val="24"/>
        </w:rPr>
        <w:t>than</w:t>
      </w:r>
      <w:r>
        <w:rPr>
          <w:spacing w:val="14"/>
          <w:sz w:val="24"/>
        </w:rPr>
        <w:t xml:space="preserve"> </w:t>
      </w:r>
      <w:r>
        <w:rPr>
          <w:sz w:val="24"/>
        </w:rPr>
        <w:t>that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Setyaningsih</w:t>
      </w:r>
      <w:r>
        <w:rPr>
          <w:spacing w:val="22"/>
          <w:sz w:val="24"/>
        </w:rPr>
        <w:t xml:space="preserve"> </w:t>
      </w:r>
      <w:r>
        <w:rPr>
          <w:sz w:val="24"/>
        </w:rPr>
        <w:t>et</w:t>
      </w:r>
      <w:r>
        <w:rPr>
          <w:spacing w:val="20"/>
          <w:sz w:val="24"/>
        </w:rPr>
        <w:t xml:space="preserve"> </w:t>
      </w:r>
      <w:r>
        <w:rPr>
          <w:sz w:val="24"/>
        </w:rPr>
        <w:t>al.</w:t>
      </w:r>
      <w:r>
        <w:rPr>
          <w:spacing w:val="21"/>
          <w:sz w:val="24"/>
        </w:rPr>
        <w:t xml:space="preserve"> </w:t>
      </w:r>
      <w:r>
        <w:rPr>
          <w:sz w:val="24"/>
        </w:rPr>
        <w:t>(2013),</w:t>
      </w:r>
      <w:r>
        <w:rPr>
          <w:spacing w:val="20"/>
          <w:sz w:val="24"/>
        </w:rPr>
        <w:t xml:space="preserve"> </w:t>
      </w:r>
      <w:r>
        <w:rPr>
          <w:sz w:val="24"/>
        </w:rPr>
        <w:t>whose</w:t>
      </w:r>
      <w:r>
        <w:rPr>
          <w:spacing w:val="20"/>
          <w:sz w:val="24"/>
        </w:rPr>
        <w:t xml:space="preserve"> </w:t>
      </w:r>
      <w:r>
        <w:rPr>
          <w:sz w:val="24"/>
        </w:rPr>
        <w:t>average</w:t>
      </w:r>
      <w:r>
        <w:rPr>
          <w:spacing w:val="19"/>
          <w:sz w:val="24"/>
        </w:rPr>
        <w:t xml:space="preserve"> </w:t>
      </w:r>
      <w:r>
        <w:rPr>
          <w:sz w:val="24"/>
        </w:rPr>
        <w:t>dry</w:t>
      </w:r>
      <w:r>
        <w:rPr>
          <w:spacing w:val="18"/>
          <w:sz w:val="24"/>
        </w:rPr>
        <w:t xml:space="preserve"> </w:t>
      </w:r>
      <w:r>
        <w:rPr>
          <w:sz w:val="24"/>
        </w:rPr>
        <w:t>matter</w:t>
      </w:r>
      <w:r>
        <w:rPr>
          <w:spacing w:val="21"/>
          <w:sz w:val="24"/>
        </w:rPr>
        <w:t xml:space="preserve"> </w:t>
      </w:r>
      <w:r>
        <w:rPr>
          <w:sz w:val="24"/>
        </w:rPr>
        <w:t>intake</w:t>
      </w:r>
      <w:r>
        <w:rPr>
          <w:spacing w:val="20"/>
          <w:sz w:val="24"/>
        </w:rPr>
        <w:t xml:space="preserve"> </w:t>
      </w:r>
      <w:r>
        <w:rPr>
          <w:sz w:val="24"/>
        </w:rPr>
        <w:t>was</w:t>
      </w:r>
      <w:r>
        <w:rPr>
          <w:spacing w:val="20"/>
          <w:sz w:val="24"/>
        </w:rPr>
        <w:t xml:space="preserve"> </w:t>
      </w:r>
      <w:r>
        <w:rPr>
          <w:sz w:val="24"/>
        </w:rPr>
        <w:t>1.55-1.66</w:t>
      </w:r>
      <w:r>
        <w:rPr>
          <w:spacing w:val="21"/>
          <w:sz w:val="24"/>
        </w:rPr>
        <w:t xml:space="preserve"> </w:t>
      </w:r>
      <w:r>
        <w:rPr>
          <w:sz w:val="24"/>
        </w:rPr>
        <w:t>kg/e/day</w:t>
      </w:r>
      <w:r>
        <w:rPr>
          <w:spacing w:val="15"/>
          <w:sz w:val="24"/>
        </w:rPr>
        <w:t xml:space="preserve"> </w:t>
      </w:r>
      <w:r>
        <w:rPr>
          <w:sz w:val="24"/>
        </w:rPr>
        <w:t>with</w:t>
      </w:r>
    </w:p>
    <w:p w:rsidR="00F14390" w:rsidRDefault="00F14390">
      <w:pPr>
        <w:rPr>
          <w:sz w:val="24"/>
        </w:rPr>
        <w:sectPr w:rsidR="00F14390">
          <w:pgSz w:w="11910" w:h="16850"/>
          <w:pgMar w:top="1360" w:right="60" w:bottom="920" w:left="140" w:header="0" w:footer="734" w:gutter="0"/>
          <w:cols w:space="720"/>
        </w:sectPr>
      </w:pP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spacing w:before="73"/>
        <w:ind w:left="1300" w:hanging="700"/>
        <w:rPr>
          <w:sz w:val="24"/>
        </w:rPr>
      </w:pPr>
      <w:r>
        <w:rPr>
          <w:sz w:val="24"/>
        </w:rPr>
        <w:lastRenderedPageBreak/>
        <w:t>an</w:t>
      </w:r>
      <w:r>
        <w:rPr>
          <w:spacing w:val="22"/>
          <w:sz w:val="24"/>
        </w:rPr>
        <w:t xml:space="preserve"> </w:t>
      </w:r>
      <w:r>
        <w:rPr>
          <w:sz w:val="24"/>
        </w:rPr>
        <w:t>average</w:t>
      </w:r>
      <w:r>
        <w:rPr>
          <w:spacing w:val="22"/>
          <w:sz w:val="24"/>
        </w:rPr>
        <w:t xml:space="preserve"> </w:t>
      </w:r>
      <w:r>
        <w:rPr>
          <w:sz w:val="24"/>
        </w:rPr>
        <w:t>body</w:t>
      </w:r>
      <w:r>
        <w:rPr>
          <w:spacing w:val="21"/>
          <w:sz w:val="24"/>
        </w:rPr>
        <w:t xml:space="preserve"> </w:t>
      </w:r>
      <w:r>
        <w:rPr>
          <w:sz w:val="24"/>
        </w:rPr>
        <w:t>weight</w:t>
      </w:r>
      <w:r>
        <w:rPr>
          <w:spacing w:val="26"/>
          <w:sz w:val="24"/>
        </w:rPr>
        <w:t xml:space="preserve"> </w:t>
      </w:r>
      <w:r>
        <w:rPr>
          <w:sz w:val="24"/>
        </w:rPr>
        <w:t>of</w:t>
      </w:r>
      <w:r>
        <w:rPr>
          <w:spacing w:val="23"/>
          <w:sz w:val="24"/>
        </w:rPr>
        <w:t xml:space="preserve"> </w:t>
      </w:r>
      <w:r>
        <w:rPr>
          <w:sz w:val="24"/>
        </w:rPr>
        <w:t>43</w:t>
      </w:r>
      <w:r>
        <w:rPr>
          <w:spacing w:val="23"/>
          <w:sz w:val="24"/>
        </w:rPr>
        <w:t xml:space="preserve"> </w:t>
      </w:r>
      <w:r>
        <w:rPr>
          <w:sz w:val="24"/>
        </w:rPr>
        <w:t>kg.</w:t>
      </w:r>
      <w:r>
        <w:rPr>
          <w:spacing w:val="23"/>
          <w:sz w:val="24"/>
        </w:rPr>
        <w:t xml:space="preserve"> </w:t>
      </w:r>
      <w:r>
        <w:rPr>
          <w:sz w:val="24"/>
        </w:rPr>
        <w:t>This</w:t>
      </w:r>
      <w:r>
        <w:rPr>
          <w:spacing w:val="24"/>
          <w:sz w:val="24"/>
        </w:rPr>
        <w:t xml:space="preserve"> </w:t>
      </w:r>
      <w:r>
        <w:rPr>
          <w:sz w:val="24"/>
        </w:rPr>
        <w:t>is</w:t>
      </w:r>
      <w:r>
        <w:rPr>
          <w:spacing w:val="24"/>
          <w:sz w:val="24"/>
        </w:rPr>
        <w:t xml:space="preserve"> </w:t>
      </w:r>
      <w:r>
        <w:rPr>
          <w:sz w:val="24"/>
        </w:rPr>
        <w:t>presumably</w:t>
      </w:r>
      <w:r>
        <w:rPr>
          <w:spacing w:val="18"/>
          <w:sz w:val="24"/>
        </w:rPr>
        <w:t xml:space="preserve"> </w:t>
      </w:r>
      <w:r>
        <w:rPr>
          <w:sz w:val="24"/>
        </w:rPr>
        <w:t>because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capacity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livestock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rumen</w:t>
      </w:r>
      <w:r>
        <w:rPr>
          <w:spacing w:val="-1"/>
          <w:sz w:val="24"/>
        </w:rPr>
        <w:t xml:space="preserve"> </w:t>
      </w:r>
      <w:r>
        <w:rPr>
          <w:sz w:val="24"/>
        </w:rPr>
        <w:t>influences dry</w:t>
      </w:r>
      <w:r>
        <w:rPr>
          <w:spacing w:val="-5"/>
          <w:sz w:val="24"/>
        </w:rPr>
        <w:t xml:space="preserve"> </w:t>
      </w:r>
      <w:r>
        <w:rPr>
          <w:sz w:val="24"/>
        </w:rPr>
        <w:t>matter intake.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571"/>
          <w:tab w:val="left" w:pos="1572"/>
        </w:tabs>
        <w:ind w:left="1571" w:hanging="971"/>
        <w:rPr>
          <w:sz w:val="24"/>
        </w:rPr>
      </w:pPr>
      <w:r>
        <w:rPr>
          <w:sz w:val="24"/>
        </w:rPr>
        <w:t>Another</w:t>
      </w:r>
      <w:r>
        <w:rPr>
          <w:spacing w:val="6"/>
          <w:sz w:val="24"/>
        </w:rPr>
        <w:t xml:space="preserve"> </w:t>
      </w:r>
      <w:r>
        <w:rPr>
          <w:sz w:val="24"/>
        </w:rPr>
        <w:t>factor</w:t>
      </w:r>
      <w:r>
        <w:rPr>
          <w:spacing w:val="8"/>
          <w:sz w:val="24"/>
        </w:rPr>
        <w:t xml:space="preserve"> </w:t>
      </w:r>
      <w:r>
        <w:rPr>
          <w:sz w:val="24"/>
        </w:rPr>
        <w:t>that</w:t>
      </w:r>
      <w:r>
        <w:rPr>
          <w:spacing w:val="7"/>
          <w:sz w:val="24"/>
        </w:rPr>
        <w:t xml:space="preserve"> </w:t>
      </w:r>
      <w:r>
        <w:rPr>
          <w:sz w:val="24"/>
        </w:rPr>
        <w:t>plays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role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dry</w:t>
      </w:r>
      <w:r>
        <w:rPr>
          <w:spacing w:val="2"/>
          <w:sz w:val="24"/>
        </w:rPr>
        <w:t xml:space="preserve"> </w:t>
      </w:r>
      <w:r>
        <w:rPr>
          <w:sz w:val="24"/>
        </w:rPr>
        <w:t>matter</w:t>
      </w:r>
      <w:r>
        <w:rPr>
          <w:spacing w:val="11"/>
          <w:sz w:val="24"/>
        </w:rPr>
        <w:t xml:space="preserve"> </w:t>
      </w:r>
      <w:r>
        <w:rPr>
          <w:sz w:val="24"/>
        </w:rPr>
        <w:t>intake</w:t>
      </w:r>
      <w:r>
        <w:rPr>
          <w:spacing w:val="7"/>
          <w:sz w:val="24"/>
        </w:rPr>
        <w:t xml:space="preserve"> </w:t>
      </w:r>
      <w:r>
        <w:rPr>
          <w:sz w:val="24"/>
        </w:rPr>
        <w:t>is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level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palatability</w:t>
      </w:r>
      <w:r>
        <w:rPr>
          <w:spacing w:val="2"/>
          <w:sz w:val="24"/>
        </w:rPr>
        <w:t xml:space="preserve"> </w:t>
      </w:r>
      <w:r>
        <w:rPr>
          <w:sz w:val="24"/>
        </w:rPr>
        <w:t>or</w:t>
      </w:r>
      <w:r>
        <w:rPr>
          <w:spacing w:val="8"/>
          <w:sz w:val="24"/>
        </w:rPr>
        <w:t xml:space="preserve"> </w:t>
      </w:r>
      <w:r>
        <w:rPr>
          <w:sz w:val="24"/>
        </w:rPr>
        <w:t>livestock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preference</w:t>
      </w:r>
      <w:r>
        <w:rPr>
          <w:spacing w:val="43"/>
          <w:sz w:val="24"/>
        </w:rPr>
        <w:t xml:space="preserve"> </w:t>
      </w:r>
      <w:r>
        <w:rPr>
          <w:sz w:val="24"/>
        </w:rPr>
        <w:t>on</w:t>
      </w:r>
      <w:r>
        <w:rPr>
          <w:spacing w:val="44"/>
          <w:sz w:val="24"/>
        </w:rPr>
        <w:t xml:space="preserve"> </w:t>
      </w:r>
      <w:r>
        <w:rPr>
          <w:sz w:val="24"/>
        </w:rPr>
        <w:t>the</w:t>
      </w:r>
      <w:r>
        <w:rPr>
          <w:spacing w:val="43"/>
          <w:sz w:val="24"/>
        </w:rPr>
        <w:t xml:space="preserve"> </w:t>
      </w:r>
      <w:r>
        <w:rPr>
          <w:sz w:val="24"/>
        </w:rPr>
        <w:t>feed</w:t>
      </w:r>
      <w:r>
        <w:rPr>
          <w:spacing w:val="44"/>
          <w:sz w:val="24"/>
        </w:rPr>
        <w:t xml:space="preserve"> </w:t>
      </w:r>
      <w:r>
        <w:rPr>
          <w:sz w:val="24"/>
        </w:rPr>
        <w:t>given.</w:t>
      </w:r>
      <w:r>
        <w:rPr>
          <w:spacing w:val="46"/>
          <w:sz w:val="24"/>
        </w:rPr>
        <w:t xml:space="preserve"> </w:t>
      </w:r>
      <w:r>
        <w:rPr>
          <w:sz w:val="24"/>
        </w:rPr>
        <w:t>In</w:t>
      </w:r>
      <w:r>
        <w:rPr>
          <w:spacing w:val="45"/>
          <w:sz w:val="24"/>
        </w:rPr>
        <w:t xml:space="preserve"> </w:t>
      </w:r>
      <w:r>
        <w:rPr>
          <w:sz w:val="24"/>
        </w:rPr>
        <w:t>this</w:t>
      </w:r>
      <w:r>
        <w:rPr>
          <w:spacing w:val="44"/>
          <w:sz w:val="24"/>
        </w:rPr>
        <w:t xml:space="preserve"> </w:t>
      </w:r>
      <w:r>
        <w:rPr>
          <w:sz w:val="24"/>
        </w:rPr>
        <w:t>study,</w:t>
      </w:r>
      <w:r>
        <w:rPr>
          <w:spacing w:val="44"/>
          <w:sz w:val="24"/>
        </w:rPr>
        <w:t xml:space="preserve"> </w:t>
      </w:r>
      <w:r>
        <w:rPr>
          <w:sz w:val="24"/>
        </w:rPr>
        <w:t>it</w:t>
      </w:r>
      <w:r>
        <w:rPr>
          <w:spacing w:val="45"/>
          <w:sz w:val="24"/>
        </w:rPr>
        <w:t xml:space="preserve"> </w:t>
      </w:r>
      <w:r>
        <w:rPr>
          <w:sz w:val="24"/>
        </w:rPr>
        <w:t>was</w:t>
      </w:r>
      <w:r>
        <w:rPr>
          <w:spacing w:val="44"/>
          <w:sz w:val="24"/>
        </w:rPr>
        <w:t xml:space="preserve"> </w:t>
      </w:r>
      <w:r>
        <w:rPr>
          <w:sz w:val="24"/>
        </w:rPr>
        <w:t>found</w:t>
      </w:r>
      <w:r>
        <w:rPr>
          <w:spacing w:val="43"/>
          <w:sz w:val="24"/>
        </w:rPr>
        <w:t xml:space="preserve"> </w:t>
      </w:r>
      <w:r>
        <w:rPr>
          <w:sz w:val="24"/>
        </w:rPr>
        <w:t>that</w:t>
      </w:r>
      <w:r>
        <w:rPr>
          <w:spacing w:val="45"/>
          <w:sz w:val="24"/>
        </w:rPr>
        <w:t xml:space="preserve"> </w:t>
      </w:r>
      <w:r>
        <w:rPr>
          <w:sz w:val="24"/>
        </w:rPr>
        <w:t>the</w:t>
      </w:r>
      <w:r>
        <w:rPr>
          <w:spacing w:val="43"/>
          <w:sz w:val="24"/>
        </w:rPr>
        <w:t xml:space="preserve"> </w:t>
      </w:r>
      <w:r>
        <w:rPr>
          <w:sz w:val="24"/>
        </w:rPr>
        <w:t>level</w:t>
      </w:r>
      <w:r>
        <w:rPr>
          <w:spacing w:val="44"/>
          <w:sz w:val="24"/>
        </w:rPr>
        <w:t xml:space="preserve"> </w:t>
      </w:r>
      <w:r>
        <w:rPr>
          <w:sz w:val="24"/>
        </w:rPr>
        <w:t>of</w:t>
      </w:r>
      <w:r>
        <w:rPr>
          <w:spacing w:val="43"/>
          <w:sz w:val="24"/>
        </w:rPr>
        <w:t xml:space="preserve"> </w:t>
      </w:r>
      <w:r>
        <w:rPr>
          <w:sz w:val="24"/>
        </w:rPr>
        <w:t>palatability</w:t>
      </w:r>
      <w:r>
        <w:rPr>
          <w:spacing w:val="37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tithonia,</w:t>
      </w:r>
      <w:r>
        <w:rPr>
          <w:spacing w:val="15"/>
          <w:sz w:val="24"/>
        </w:rPr>
        <w:t xml:space="preserve"> </w:t>
      </w:r>
      <w:r>
        <w:rPr>
          <w:sz w:val="24"/>
        </w:rPr>
        <w:t>cassava</w:t>
      </w:r>
      <w:r>
        <w:rPr>
          <w:spacing w:val="14"/>
          <w:sz w:val="24"/>
        </w:rPr>
        <w:t xml:space="preserve"> </w:t>
      </w:r>
      <w:r>
        <w:rPr>
          <w:sz w:val="24"/>
        </w:rPr>
        <w:t>leaves,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16"/>
          <w:sz w:val="24"/>
        </w:rPr>
        <w:t xml:space="preserve"> </w:t>
      </w:r>
      <w:r>
        <w:rPr>
          <w:sz w:val="24"/>
        </w:rPr>
        <w:t>PKCC</w:t>
      </w:r>
      <w:r>
        <w:rPr>
          <w:spacing w:val="16"/>
          <w:sz w:val="24"/>
        </w:rPr>
        <w:t xml:space="preserve"> </w:t>
      </w:r>
      <w:r>
        <w:rPr>
          <w:sz w:val="24"/>
        </w:rPr>
        <w:t>in</w:t>
      </w:r>
      <w:r>
        <w:rPr>
          <w:spacing w:val="16"/>
          <w:sz w:val="24"/>
        </w:rPr>
        <w:t xml:space="preserve"> </w:t>
      </w:r>
      <w:r>
        <w:rPr>
          <w:sz w:val="24"/>
        </w:rPr>
        <w:t>its</w:t>
      </w:r>
      <w:r>
        <w:rPr>
          <w:spacing w:val="15"/>
          <w:sz w:val="24"/>
        </w:rPr>
        <w:t xml:space="preserve"> </w:t>
      </w:r>
      <w:r>
        <w:rPr>
          <w:sz w:val="24"/>
        </w:rPr>
        <w:t>administration</w:t>
      </w:r>
      <w:r>
        <w:rPr>
          <w:spacing w:val="15"/>
          <w:sz w:val="24"/>
        </w:rPr>
        <w:t xml:space="preserve"> </w:t>
      </w:r>
      <w:r>
        <w:rPr>
          <w:sz w:val="24"/>
        </w:rPr>
        <w:t>was</w:t>
      </w:r>
      <w:r>
        <w:rPr>
          <w:spacing w:val="16"/>
          <w:sz w:val="24"/>
        </w:rPr>
        <w:t xml:space="preserve"> </w:t>
      </w:r>
      <w:r>
        <w:rPr>
          <w:sz w:val="24"/>
        </w:rPr>
        <w:t>favored</w:t>
      </w:r>
      <w:r>
        <w:rPr>
          <w:spacing w:val="15"/>
          <w:sz w:val="24"/>
        </w:rPr>
        <w:t xml:space="preserve"> </w:t>
      </w:r>
      <w:r>
        <w:rPr>
          <w:sz w:val="24"/>
        </w:rPr>
        <w:t>by</w:t>
      </w:r>
      <w:r>
        <w:rPr>
          <w:spacing w:val="10"/>
          <w:sz w:val="24"/>
        </w:rPr>
        <w:t xml:space="preserve"> </w:t>
      </w:r>
      <w:r>
        <w:rPr>
          <w:sz w:val="24"/>
        </w:rPr>
        <w:t>dairy</w:t>
      </w:r>
      <w:r>
        <w:rPr>
          <w:spacing w:val="14"/>
          <w:sz w:val="24"/>
        </w:rPr>
        <w:t xml:space="preserve"> </w:t>
      </w:r>
      <w:r>
        <w:rPr>
          <w:sz w:val="24"/>
        </w:rPr>
        <w:t>goats.</w:t>
      </w:r>
      <w:r>
        <w:rPr>
          <w:spacing w:val="16"/>
          <w:sz w:val="24"/>
        </w:rPr>
        <w:t xml:space="preserve"> </w:t>
      </w:r>
      <w:r>
        <w:rPr>
          <w:sz w:val="24"/>
        </w:rPr>
        <w:t>This</w:t>
      </w:r>
      <w:r>
        <w:rPr>
          <w:spacing w:val="16"/>
          <w:sz w:val="24"/>
        </w:rPr>
        <w:t xml:space="preserve"> </w:t>
      </w:r>
      <w:r>
        <w:rPr>
          <w:sz w:val="24"/>
        </w:rPr>
        <w:t>is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under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opinion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Pazla</w:t>
      </w:r>
      <w:r>
        <w:rPr>
          <w:spacing w:val="11"/>
          <w:sz w:val="24"/>
        </w:rPr>
        <w:t xml:space="preserve"> </w:t>
      </w:r>
      <w:r>
        <w:rPr>
          <w:sz w:val="24"/>
        </w:rPr>
        <w:t>et</w:t>
      </w:r>
      <w:r>
        <w:rPr>
          <w:spacing w:val="12"/>
          <w:sz w:val="24"/>
        </w:rPr>
        <w:t xml:space="preserve"> </w:t>
      </w:r>
      <w:r>
        <w:rPr>
          <w:sz w:val="24"/>
        </w:rPr>
        <w:t>al.</w:t>
      </w:r>
      <w:r>
        <w:rPr>
          <w:spacing w:val="13"/>
          <w:sz w:val="24"/>
        </w:rPr>
        <w:t xml:space="preserve"> </w:t>
      </w:r>
      <w:r>
        <w:rPr>
          <w:sz w:val="24"/>
        </w:rPr>
        <w:t>(2021c)</w:t>
      </w:r>
      <w:r>
        <w:rPr>
          <w:spacing w:val="11"/>
          <w:sz w:val="24"/>
        </w:rPr>
        <w:t xml:space="preserve"> </w:t>
      </w:r>
      <w:r>
        <w:rPr>
          <w:sz w:val="24"/>
        </w:rPr>
        <w:t>that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palatability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sz w:val="24"/>
        </w:rPr>
        <w:t>feed</w:t>
      </w:r>
      <w:r>
        <w:rPr>
          <w:spacing w:val="84"/>
          <w:sz w:val="24"/>
        </w:rPr>
        <w:t xml:space="preserve"> </w:t>
      </w:r>
      <w:r>
        <w:rPr>
          <w:sz w:val="24"/>
        </w:rPr>
        <w:t>directly</w:t>
      </w:r>
      <w:r>
        <w:rPr>
          <w:spacing w:val="6"/>
          <w:sz w:val="24"/>
        </w:rPr>
        <w:t xml:space="preserve"> </w:t>
      </w:r>
      <w:r>
        <w:rPr>
          <w:sz w:val="24"/>
        </w:rPr>
        <w:t>affects</w:t>
      </w:r>
      <w:r>
        <w:rPr>
          <w:spacing w:val="12"/>
          <w:sz w:val="24"/>
        </w:rPr>
        <w:t xml:space="preserve"> </w:t>
      </w:r>
      <w:r>
        <w:rPr>
          <w:sz w:val="24"/>
        </w:rPr>
        <w:t>interest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and</w:t>
      </w:r>
      <w:r>
        <w:rPr>
          <w:spacing w:val="88"/>
          <w:sz w:val="24"/>
        </w:rPr>
        <w:t xml:space="preserve"> </w:t>
      </w:r>
      <w:r>
        <w:rPr>
          <w:sz w:val="24"/>
        </w:rPr>
        <w:t>causes</w:t>
      </w:r>
      <w:r>
        <w:rPr>
          <w:spacing w:val="90"/>
          <w:sz w:val="24"/>
        </w:rPr>
        <w:t xml:space="preserve"> </w:t>
      </w:r>
      <w:r>
        <w:rPr>
          <w:sz w:val="24"/>
        </w:rPr>
        <w:t>appetite</w:t>
      </w:r>
      <w:r>
        <w:rPr>
          <w:spacing w:val="89"/>
          <w:sz w:val="24"/>
        </w:rPr>
        <w:t xml:space="preserve"> </w:t>
      </w:r>
      <w:r>
        <w:rPr>
          <w:sz w:val="24"/>
        </w:rPr>
        <w:t>in</w:t>
      </w:r>
      <w:r>
        <w:rPr>
          <w:spacing w:val="90"/>
          <w:sz w:val="24"/>
        </w:rPr>
        <w:t xml:space="preserve"> </w:t>
      </w:r>
      <w:r>
        <w:rPr>
          <w:sz w:val="24"/>
        </w:rPr>
        <w:t>livestock.</w:t>
      </w:r>
      <w:r>
        <w:rPr>
          <w:spacing w:val="91"/>
          <w:sz w:val="24"/>
        </w:rPr>
        <w:t xml:space="preserve"> </w:t>
      </w:r>
      <w:r>
        <w:rPr>
          <w:color w:val="4F81BC"/>
          <w:sz w:val="24"/>
        </w:rPr>
        <w:t>Flavor</w:t>
      </w:r>
      <w:r>
        <w:rPr>
          <w:sz w:val="24"/>
        </w:rPr>
        <w:t>,</w:t>
      </w:r>
      <w:r>
        <w:rPr>
          <w:spacing w:val="88"/>
          <w:sz w:val="24"/>
        </w:rPr>
        <w:t xml:space="preserve"> </w:t>
      </w:r>
      <w:r>
        <w:rPr>
          <w:sz w:val="24"/>
        </w:rPr>
        <w:t>texture,</w:t>
      </w:r>
      <w:r>
        <w:rPr>
          <w:spacing w:val="89"/>
          <w:sz w:val="24"/>
        </w:rPr>
        <w:t xml:space="preserve"> </w:t>
      </w:r>
      <w:r>
        <w:rPr>
          <w:sz w:val="24"/>
        </w:rPr>
        <w:t>smell,</w:t>
      </w:r>
      <w:r>
        <w:rPr>
          <w:spacing w:val="89"/>
          <w:sz w:val="24"/>
        </w:rPr>
        <w:t xml:space="preserve"> </w:t>
      </w:r>
      <w:r>
        <w:rPr>
          <w:sz w:val="24"/>
        </w:rPr>
        <w:t>and</w:t>
      </w:r>
      <w:r>
        <w:rPr>
          <w:spacing w:val="89"/>
          <w:sz w:val="24"/>
        </w:rPr>
        <w:t xml:space="preserve"> </w:t>
      </w:r>
      <w:r>
        <w:rPr>
          <w:sz w:val="24"/>
        </w:rPr>
        <w:t>taste</w:t>
      </w:r>
      <w:r>
        <w:rPr>
          <w:spacing w:val="89"/>
          <w:sz w:val="24"/>
        </w:rPr>
        <w:t xml:space="preserve"> </w:t>
      </w:r>
      <w:r>
        <w:rPr>
          <w:sz w:val="24"/>
        </w:rPr>
        <w:t>significantly</w:t>
      </w:r>
      <w:r>
        <w:rPr>
          <w:spacing w:val="84"/>
          <w:sz w:val="24"/>
        </w:rPr>
        <w:t xml:space="preserve"> </w:t>
      </w:r>
      <w:r>
        <w:rPr>
          <w:sz w:val="24"/>
        </w:rPr>
        <w:t>affect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spacing w:before="129"/>
        <w:ind w:left="1300" w:hanging="700"/>
        <w:rPr>
          <w:sz w:val="24"/>
        </w:rPr>
      </w:pPr>
      <w:r>
        <w:rPr>
          <w:sz w:val="24"/>
        </w:rPr>
        <w:t>palatability.</w:t>
      </w:r>
      <w:r>
        <w:rPr>
          <w:spacing w:val="33"/>
          <w:sz w:val="24"/>
        </w:rPr>
        <w:t xml:space="preserve"> </w:t>
      </w:r>
      <w:r>
        <w:rPr>
          <w:sz w:val="24"/>
        </w:rPr>
        <w:t>Based</w:t>
      </w:r>
      <w:r>
        <w:rPr>
          <w:spacing w:val="34"/>
          <w:sz w:val="24"/>
        </w:rPr>
        <w:t xml:space="preserve"> </w:t>
      </w:r>
      <w:r>
        <w:rPr>
          <w:sz w:val="24"/>
        </w:rPr>
        <w:t>on</w:t>
      </w:r>
      <w:r>
        <w:rPr>
          <w:spacing w:val="34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observations</w:t>
      </w:r>
      <w:r>
        <w:rPr>
          <w:spacing w:val="34"/>
          <w:sz w:val="24"/>
        </w:rPr>
        <w:t xml:space="preserve"> </w:t>
      </w:r>
      <w:r>
        <w:rPr>
          <w:sz w:val="24"/>
        </w:rPr>
        <w:t>made</w:t>
      </w:r>
      <w:r>
        <w:rPr>
          <w:spacing w:val="33"/>
          <w:sz w:val="24"/>
        </w:rPr>
        <w:t xml:space="preserve"> </w:t>
      </w:r>
      <w:r>
        <w:rPr>
          <w:sz w:val="24"/>
        </w:rPr>
        <w:t>during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study,</w:t>
      </w:r>
      <w:r>
        <w:rPr>
          <w:spacing w:val="33"/>
          <w:sz w:val="24"/>
        </w:rPr>
        <w:t xml:space="preserve"> </w:t>
      </w:r>
      <w:r>
        <w:rPr>
          <w:sz w:val="24"/>
        </w:rPr>
        <w:t>it</w:t>
      </w:r>
      <w:r>
        <w:rPr>
          <w:spacing w:val="35"/>
          <w:sz w:val="24"/>
        </w:rPr>
        <w:t xml:space="preserve"> </w:t>
      </w:r>
      <w:r>
        <w:rPr>
          <w:sz w:val="24"/>
        </w:rPr>
        <w:t>was</w:t>
      </w:r>
      <w:r>
        <w:rPr>
          <w:spacing w:val="35"/>
          <w:sz w:val="24"/>
        </w:rPr>
        <w:t xml:space="preserve"> </w:t>
      </w:r>
      <w:r>
        <w:rPr>
          <w:sz w:val="24"/>
        </w:rPr>
        <w:t>found</w:t>
      </w:r>
      <w:r>
        <w:rPr>
          <w:spacing w:val="34"/>
          <w:sz w:val="24"/>
        </w:rPr>
        <w:t xml:space="preserve"> </w:t>
      </w:r>
      <w:r>
        <w:rPr>
          <w:sz w:val="24"/>
        </w:rPr>
        <w:t>that</w:t>
      </w:r>
      <w:r>
        <w:rPr>
          <w:spacing w:val="33"/>
          <w:sz w:val="24"/>
        </w:rPr>
        <w:t xml:space="preserve"> </w:t>
      </w:r>
      <w:r>
        <w:rPr>
          <w:sz w:val="24"/>
        </w:rPr>
        <w:t>Tithonia,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cassava</w:t>
      </w:r>
      <w:r>
        <w:rPr>
          <w:spacing w:val="35"/>
          <w:sz w:val="24"/>
        </w:rPr>
        <w:t xml:space="preserve"> </w:t>
      </w:r>
      <w:r>
        <w:rPr>
          <w:sz w:val="24"/>
        </w:rPr>
        <w:t>leaves,</w:t>
      </w:r>
      <w:r>
        <w:rPr>
          <w:spacing w:val="37"/>
          <w:sz w:val="24"/>
        </w:rPr>
        <w:t xml:space="preserve"> </w:t>
      </w:r>
      <w:r>
        <w:rPr>
          <w:sz w:val="24"/>
        </w:rPr>
        <w:t>and</w:t>
      </w:r>
      <w:r>
        <w:rPr>
          <w:spacing w:val="36"/>
          <w:sz w:val="24"/>
        </w:rPr>
        <w:t xml:space="preserve"> </w:t>
      </w:r>
      <w:r>
        <w:rPr>
          <w:sz w:val="24"/>
        </w:rPr>
        <w:t>PKCC</w:t>
      </w:r>
      <w:r>
        <w:rPr>
          <w:spacing w:val="36"/>
          <w:sz w:val="24"/>
        </w:rPr>
        <w:t xml:space="preserve"> </w:t>
      </w:r>
      <w:r>
        <w:rPr>
          <w:sz w:val="24"/>
        </w:rPr>
        <w:t>have</w:t>
      </w:r>
      <w:r>
        <w:rPr>
          <w:spacing w:val="33"/>
          <w:sz w:val="24"/>
        </w:rPr>
        <w:t xml:space="preserve"> </w:t>
      </w:r>
      <w:r>
        <w:rPr>
          <w:sz w:val="24"/>
        </w:rPr>
        <w:t>a</w:t>
      </w:r>
      <w:r>
        <w:rPr>
          <w:spacing w:val="36"/>
          <w:sz w:val="24"/>
        </w:rPr>
        <w:t xml:space="preserve"> </w:t>
      </w:r>
      <w:r>
        <w:rPr>
          <w:sz w:val="24"/>
        </w:rPr>
        <w:t>flavor.</w:t>
      </w:r>
      <w:r>
        <w:rPr>
          <w:spacing w:val="36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intake</w:t>
      </w:r>
      <w:r>
        <w:rPr>
          <w:spacing w:val="34"/>
          <w:sz w:val="24"/>
        </w:rPr>
        <w:t xml:space="preserve"> </w:t>
      </w:r>
      <w:r>
        <w:rPr>
          <w:sz w:val="24"/>
        </w:rPr>
        <w:t>of</w:t>
      </w:r>
      <w:r>
        <w:rPr>
          <w:spacing w:val="37"/>
          <w:sz w:val="24"/>
        </w:rPr>
        <w:t xml:space="preserve"> </w:t>
      </w:r>
      <w:r>
        <w:rPr>
          <w:sz w:val="24"/>
        </w:rPr>
        <w:t>organic</w:t>
      </w:r>
      <w:r>
        <w:rPr>
          <w:spacing w:val="37"/>
          <w:sz w:val="24"/>
        </w:rPr>
        <w:t xml:space="preserve"> </w:t>
      </w:r>
      <w:r>
        <w:rPr>
          <w:sz w:val="24"/>
        </w:rPr>
        <w:t>matter</w:t>
      </w:r>
      <w:r>
        <w:rPr>
          <w:spacing w:val="38"/>
          <w:sz w:val="24"/>
        </w:rPr>
        <w:t xml:space="preserve"> </w:t>
      </w:r>
      <w:r>
        <w:rPr>
          <w:sz w:val="24"/>
        </w:rPr>
        <w:t>is</w:t>
      </w:r>
      <w:r>
        <w:rPr>
          <w:spacing w:val="36"/>
          <w:sz w:val="24"/>
        </w:rPr>
        <w:t xml:space="preserve"> </w:t>
      </w:r>
      <w:r>
        <w:rPr>
          <w:sz w:val="24"/>
        </w:rPr>
        <w:t>in</w:t>
      </w:r>
      <w:r>
        <w:rPr>
          <w:spacing w:val="35"/>
          <w:sz w:val="24"/>
        </w:rPr>
        <w:t xml:space="preserve"> </w:t>
      </w:r>
      <w:r>
        <w:rPr>
          <w:sz w:val="24"/>
        </w:rPr>
        <w:t>line</w:t>
      </w:r>
      <w:r>
        <w:rPr>
          <w:spacing w:val="34"/>
          <w:sz w:val="24"/>
        </w:rPr>
        <w:t xml:space="preserve"> </w:t>
      </w:r>
      <w:r>
        <w:rPr>
          <w:sz w:val="24"/>
        </w:rPr>
        <w:t>with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spacing w:before="131"/>
        <w:ind w:left="1300" w:hanging="700"/>
        <w:rPr>
          <w:sz w:val="24"/>
        </w:rPr>
      </w:pPr>
      <w:r>
        <w:rPr>
          <w:sz w:val="24"/>
        </w:rPr>
        <w:t>intake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dry</w:t>
      </w:r>
      <w:r>
        <w:rPr>
          <w:spacing w:val="4"/>
          <w:sz w:val="24"/>
        </w:rPr>
        <w:t xml:space="preserve"> </w:t>
      </w:r>
      <w:r>
        <w:rPr>
          <w:sz w:val="24"/>
        </w:rPr>
        <w:t>matter</w:t>
      </w:r>
      <w:r>
        <w:rPr>
          <w:spacing w:val="9"/>
          <w:sz w:val="24"/>
        </w:rPr>
        <w:t xml:space="preserve"> </w:t>
      </w:r>
      <w:r>
        <w:rPr>
          <w:sz w:val="24"/>
        </w:rPr>
        <w:t>because</w:t>
      </w:r>
      <w:r>
        <w:rPr>
          <w:spacing w:val="8"/>
          <w:sz w:val="24"/>
        </w:rPr>
        <w:t xml:space="preserve"> </w:t>
      </w:r>
      <w:r>
        <w:rPr>
          <w:sz w:val="24"/>
        </w:rPr>
        <w:t>organic</w:t>
      </w:r>
      <w:r>
        <w:rPr>
          <w:spacing w:val="9"/>
          <w:sz w:val="24"/>
        </w:rPr>
        <w:t xml:space="preserve"> </w:t>
      </w:r>
      <w:r>
        <w:rPr>
          <w:sz w:val="24"/>
        </w:rPr>
        <w:t>matter</w:t>
      </w:r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11"/>
          <w:sz w:val="24"/>
        </w:rPr>
        <w:t xml:space="preserve"> </w:t>
      </w:r>
      <w:r>
        <w:rPr>
          <w:sz w:val="24"/>
        </w:rPr>
        <w:t>part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dry</w:t>
      </w:r>
      <w:r>
        <w:rPr>
          <w:spacing w:val="7"/>
          <w:sz w:val="24"/>
        </w:rPr>
        <w:t xml:space="preserve"> </w:t>
      </w:r>
      <w:r>
        <w:rPr>
          <w:sz w:val="24"/>
        </w:rPr>
        <w:t>matter,</w:t>
      </w:r>
      <w:r>
        <w:rPr>
          <w:spacing w:val="11"/>
          <w:sz w:val="24"/>
        </w:rPr>
        <w:t xml:space="preserve"> </w:t>
      </w:r>
      <w:r>
        <w:rPr>
          <w:sz w:val="24"/>
        </w:rPr>
        <w:t>which</w:t>
      </w:r>
      <w:r>
        <w:rPr>
          <w:spacing w:val="10"/>
          <w:sz w:val="24"/>
        </w:rPr>
        <w:t xml:space="preserve"> </w:t>
      </w:r>
      <w:r>
        <w:rPr>
          <w:sz w:val="24"/>
        </w:rPr>
        <w:t>has</w:t>
      </w:r>
      <w:r>
        <w:rPr>
          <w:spacing w:val="9"/>
          <w:sz w:val="24"/>
        </w:rPr>
        <w:t xml:space="preserve"> </w:t>
      </w:r>
      <w:r>
        <w:rPr>
          <w:sz w:val="24"/>
        </w:rPr>
        <w:t>been</w:t>
      </w:r>
      <w:r>
        <w:rPr>
          <w:spacing w:val="12"/>
          <w:sz w:val="24"/>
        </w:rPr>
        <w:t xml:space="preserve"> </w:t>
      </w:r>
      <w:r>
        <w:rPr>
          <w:sz w:val="24"/>
        </w:rPr>
        <w:t>reduced</w:t>
      </w:r>
      <w:r>
        <w:rPr>
          <w:spacing w:val="11"/>
          <w:sz w:val="24"/>
        </w:rPr>
        <w:t xml:space="preserve"> </w:t>
      </w:r>
      <w:r>
        <w:rPr>
          <w:sz w:val="24"/>
        </w:rPr>
        <w:t>by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inorganic</w:t>
      </w:r>
      <w:r>
        <w:rPr>
          <w:spacing w:val="20"/>
          <w:sz w:val="24"/>
        </w:rPr>
        <w:t xml:space="preserve"> </w:t>
      </w:r>
      <w:r>
        <w:rPr>
          <w:sz w:val="24"/>
        </w:rPr>
        <w:t>matter.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pattern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20"/>
          <w:sz w:val="24"/>
        </w:rPr>
        <w:t xml:space="preserve"> </w:t>
      </w:r>
      <w:r>
        <w:rPr>
          <w:sz w:val="24"/>
        </w:rPr>
        <w:t>increasing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24"/>
          <w:sz w:val="24"/>
        </w:rPr>
        <w:t xml:space="preserve"> </w:t>
      </w:r>
      <w:r>
        <w:rPr>
          <w:sz w:val="24"/>
        </w:rPr>
        <w:t>decreasing</w:t>
      </w:r>
      <w:r>
        <w:rPr>
          <w:spacing w:val="18"/>
          <w:sz w:val="24"/>
        </w:rPr>
        <w:t xml:space="preserve"> </w:t>
      </w:r>
      <w:r>
        <w:rPr>
          <w:sz w:val="24"/>
        </w:rPr>
        <w:t>organic</w:t>
      </w:r>
      <w:r>
        <w:rPr>
          <w:spacing w:val="20"/>
          <w:sz w:val="24"/>
        </w:rPr>
        <w:t xml:space="preserve"> </w:t>
      </w:r>
      <w:r>
        <w:rPr>
          <w:sz w:val="24"/>
        </w:rPr>
        <w:t>matter</w:t>
      </w:r>
      <w:r>
        <w:rPr>
          <w:spacing w:val="23"/>
          <w:sz w:val="24"/>
        </w:rPr>
        <w:t xml:space="preserve"> </w:t>
      </w:r>
      <w:r>
        <w:rPr>
          <w:sz w:val="24"/>
        </w:rPr>
        <w:t>intake</w:t>
      </w:r>
      <w:r>
        <w:rPr>
          <w:spacing w:val="20"/>
          <w:sz w:val="24"/>
        </w:rPr>
        <w:t xml:space="preserve"> </w:t>
      </w:r>
      <w:r>
        <w:rPr>
          <w:sz w:val="24"/>
        </w:rPr>
        <w:t>is</w:t>
      </w:r>
      <w:r>
        <w:rPr>
          <w:spacing w:val="22"/>
          <w:sz w:val="24"/>
        </w:rPr>
        <w:t xml:space="preserve"> </w:t>
      </w:r>
      <w:r>
        <w:rPr>
          <w:sz w:val="24"/>
        </w:rPr>
        <w:t>strongly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spacing w:before="129"/>
        <w:ind w:left="1300" w:hanging="700"/>
        <w:rPr>
          <w:sz w:val="24"/>
        </w:rPr>
      </w:pPr>
      <w:r>
        <w:rPr>
          <w:sz w:val="24"/>
        </w:rPr>
        <w:t>influenced</w:t>
      </w:r>
      <w:r>
        <w:rPr>
          <w:spacing w:val="22"/>
          <w:sz w:val="24"/>
        </w:rPr>
        <w:t xml:space="preserve"> </w:t>
      </w:r>
      <w:r>
        <w:rPr>
          <w:sz w:val="24"/>
        </w:rPr>
        <w:t>by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components</w:t>
      </w:r>
      <w:r>
        <w:rPr>
          <w:spacing w:val="24"/>
          <w:sz w:val="24"/>
        </w:rPr>
        <w:t xml:space="preserve"> </w:t>
      </w:r>
      <w:r>
        <w:rPr>
          <w:sz w:val="24"/>
        </w:rPr>
        <w:t>contained</w:t>
      </w:r>
      <w:r>
        <w:rPr>
          <w:spacing w:val="23"/>
          <w:sz w:val="24"/>
        </w:rPr>
        <w:t xml:space="preserve"> </w:t>
      </w:r>
      <w:r>
        <w:rPr>
          <w:sz w:val="24"/>
        </w:rPr>
        <w:t>in</w:t>
      </w:r>
      <w:r>
        <w:rPr>
          <w:spacing w:val="23"/>
          <w:sz w:val="24"/>
        </w:rPr>
        <w:t xml:space="preserve"> </w:t>
      </w:r>
      <w:r>
        <w:rPr>
          <w:sz w:val="24"/>
        </w:rPr>
        <w:t>dry</w:t>
      </w:r>
      <w:r>
        <w:rPr>
          <w:spacing w:val="21"/>
          <w:sz w:val="24"/>
        </w:rPr>
        <w:t xml:space="preserve"> </w:t>
      </w:r>
      <w:r>
        <w:rPr>
          <w:sz w:val="24"/>
        </w:rPr>
        <w:t>matter</w:t>
      </w:r>
      <w:r>
        <w:rPr>
          <w:spacing w:val="22"/>
          <w:sz w:val="24"/>
        </w:rPr>
        <w:t xml:space="preserve"> </w:t>
      </w:r>
      <w:r>
        <w:rPr>
          <w:sz w:val="24"/>
        </w:rPr>
        <w:t>(Kamalidin</w:t>
      </w:r>
      <w:r>
        <w:rPr>
          <w:spacing w:val="27"/>
          <w:sz w:val="24"/>
        </w:rPr>
        <w:t xml:space="preserve"> </w:t>
      </w:r>
      <w:r>
        <w:rPr>
          <w:sz w:val="24"/>
        </w:rPr>
        <w:t>et</w:t>
      </w:r>
      <w:r>
        <w:rPr>
          <w:spacing w:val="24"/>
          <w:sz w:val="24"/>
        </w:rPr>
        <w:t xml:space="preserve"> </w:t>
      </w:r>
      <w:r>
        <w:rPr>
          <w:sz w:val="24"/>
        </w:rPr>
        <w:t>al.</w:t>
      </w:r>
      <w:r>
        <w:rPr>
          <w:spacing w:val="23"/>
          <w:sz w:val="24"/>
        </w:rPr>
        <w:t xml:space="preserve"> </w:t>
      </w:r>
      <w:r>
        <w:rPr>
          <w:sz w:val="24"/>
        </w:rPr>
        <w:t>2012).</w:t>
      </w:r>
      <w:r>
        <w:rPr>
          <w:spacing w:val="23"/>
          <w:sz w:val="24"/>
        </w:rPr>
        <w:t xml:space="preserve"> </w:t>
      </w:r>
      <w:r>
        <w:rPr>
          <w:sz w:val="24"/>
        </w:rPr>
        <w:t>This</w:t>
      </w:r>
      <w:r>
        <w:rPr>
          <w:spacing w:val="24"/>
          <w:sz w:val="24"/>
        </w:rPr>
        <w:t xml:space="preserve"> </w:t>
      </w:r>
      <w:r>
        <w:rPr>
          <w:sz w:val="24"/>
        </w:rPr>
        <w:t>is</w:t>
      </w:r>
      <w:r>
        <w:rPr>
          <w:spacing w:val="23"/>
          <w:sz w:val="24"/>
        </w:rPr>
        <w:t xml:space="preserve"> </w:t>
      </w:r>
      <w:r>
        <w:rPr>
          <w:sz w:val="24"/>
        </w:rPr>
        <w:t>also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spacing w:before="133"/>
        <w:ind w:left="1300" w:hanging="700"/>
        <w:rPr>
          <w:sz w:val="24"/>
        </w:rPr>
      </w:pPr>
      <w:r>
        <w:rPr>
          <w:sz w:val="24"/>
        </w:rPr>
        <w:t>supported</w:t>
      </w:r>
      <w:r>
        <w:rPr>
          <w:spacing w:val="11"/>
          <w:sz w:val="24"/>
        </w:rPr>
        <w:t xml:space="preserve"> </w:t>
      </w:r>
      <w:r>
        <w:rPr>
          <w:sz w:val="24"/>
        </w:rPr>
        <w:t>by</w:t>
      </w:r>
      <w:r>
        <w:rPr>
          <w:spacing w:val="9"/>
          <w:sz w:val="24"/>
        </w:rPr>
        <w:t xml:space="preserve"> </w:t>
      </w:r>
      <w:r>
        <w:rPr>
          <w:sz w:val="24"/>
        </w:rPr>
        <w:t>Febrina</w:t>
      </w:r>
      <w:r>
        <w:rPr>
          <w:spacing w:val="11"/>
          <w:sz w:val="24"/>
        </w:rPr>
        <w:t xml:space="preserve"> </w:t>
      </w:r>
      <w:r>
        <w:rPr>
          <w:sz w:val="24"/>
        </w:rPr>
        <w:t>et</w:t>
      </w:r>
      <w:r>
        <w:rPr>
          <w:spacing w:val="14"/>
          <w:sz w:val="24"/>
        </w:rPr>
        <w:t xml:space="preserve"> </w:t>
      </w:r>
      <w:r>
        <w:rPr>
          <w:sz w:val="24"/>
        </w:rPr>
        <w:t>al.</w:t>
      </w:r>
      <w:r>
        <w:rPr>
          <w:spacing w:val="12"/>
          <w:sz w:val="24"/>
        </w:rPr>
        <w:t xml:space="preserve"> </w:t>
      </w:r>
      <w:r>
        <w:rPr>
          <w:sz w:val="24"/>
        </w:rPr>
        <w:t>(2017)</w:t>
      </w:r>
      <w:r>
        <w:rPr>
          <w:spacing w:val="11"/>
          <w:sz w:val="24"/>
        </w:rPr>
        <w:t xml:space="preserve"> </w:t>
      </w:r>
      <w:r>
        <w:rPr>
          <w:sz w:val="24"/>
        </w:rPr>
        <w:t>that</w:t>
      </w:r>
      <w:r>
        <w:rPr>
          <w:spacing w:val="14"/>
          <w:sz w:val="24"/>
        </w:rPr>
        <w:t xml:space="preserve"> </w:t>
      </w:r>
      <w:r>
        <w:rPr>
          <w:sz w:val="24"/>
        </w:rPr>
        <w:t>organic</w:t>
      </w:r>
      <w:r>
        <w:rPr>
          <w:spacing w:val="11"/>
          <w:sz w:val="24"/>
        </w:rPr>
        <w:t xml:space="preserve"> </w:t>
      </w:r>
      <w:r>
        <w:rPr>
          <w:sz w:val="24"/>
        </w:rPr>
        <w:t>matter</w:t>
      </w:r>
      <w:r>
        <w:rPr>
          <w:spacing w:val="11"/>
          <w:sz w:val="24"/>
        </w:rPr>
        <w:t xml:space="preserve"> </w:t>
      </w:r>
      <w:r>
        <w:rPr>
          <w:sz w:val="24"/>
        </w:rPr>
        <w:t>is</w:t>
      </w:r>
      <w:r>
        <w:rPr>
          <w:spacing w:val="12"/>
          <w:sz w:val="24"/>
        </w:rPr>
        <w:t xml:space="preserve"> </w:t>
      </w:r>
      <w:r>
        <w:rPr>
          <w:sz w:val="24"/>
        </w:rPr>
        <w:t>carefully</w:t>
      </w:r>
      <w:r>
        <w:rPr>
          <w:spacing w:val="6"/>
          <w:sz w:val="24"/>
        </w:rPr>
        <w:t xml:space="preserve"> </w:t>
      </w:r>
      <w:r>
        <w:rPr>
          <w:sz w:val="24"/>
        </w:rPr>
        <w:t>associated</w:t>
      </w:r>
      <w:r>
        <w:rPr>
          <w:spacing w:val="11"/>
          <w:sz w:val="24"/>
        </w:rPr>
        <w:t xml:space="preserve"> </w:t>
      </w:r>
      <w:r>
        <w:rPr>
          <w:sz w:val="24"/>
        </w:rPr>
        <w:t>with</w:t>
      </w:r>
      <w:r>
        <w:rPr>
          <w:spacing w:val="12"/>
          <w:sz w:val="24"/>
        </w:rPr>
        <w:t xml:space="preserve"> </w:t>
      </w:r>
      <w:r>
        <w:rPr>
          <w:sz w:val="24"/>
        </w:rPr>
        <w:t>dry</w:t>
      </w:r>
      <w:r>
        <w:rPr>
          <w:spacing w:val="6"/>
          <w:sz w:val="24"/>
        </w:rPr>
        <w:t xml:space="preserve"> </w:t>
      </w:r>
      <w:r>
        <w:rPr>
          <w:sz w:val="24"/>
        </w:rPr>
        <w:t>matter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spacing w:before="129"/>
        <w:ind w:left="1300" w:hanging="700"/>
        <w:rPr>
          <w:sz w:val="24"/>
        </w:rPr>
      </w:pPr>
      <w:r>
        <w:rPr>
          <w:sz w:val="24"/>
        </w:rPr>
        <w:t>since</w:t>
      </w:r>
      <w:r>
        <w:rPr>
          <w:spacing w:val="-2"/>
          <w:sz w:val="24"/>
        </w:rPr>
        <w:t xml:space="preserve"> </w:t>
      </w:r>
      <w:r>
        <w:rPr>
          <w:sz w:val="24"/>
        </w:rPr>
        <w:t>organic</w:t>
      </w:r>
      <w:r>
        <w:rPr>
          <w:spacing w:val="1"/>
          <w:sz w:val="24"/>
        </w:rPr>
        <w:t xml:space="preserve"> </w:t>
      </w:r>
      <w:r>
        <w:rPr>
          <w:sz w:val="24"/>
        </w:rPr>
        <w:t>matter is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part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dry</w:t>
      </w:r>
      <w:r>
        <w:rPr>
          <w:spacing w:val="-4"/>
          <w:sz w:val="24"/>
        </w:rPr>
        <w:t xml:space="preserve"> </w:t>
      </w:r>
      <w:r>
        <w:rPr>
          <w:sz w:val="24"/>
        </w:rPr>
        <w:t>matter; if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intake of</w:t>
      </w:r>
      <w:r>
        <w:rPr>
          <w:spacing w:val="1"/>
          <w:sz w:val="24"/>
        </w:rPr>
        <w:t xml:space="preserve"> </w:t>
      </w:r>
      <w:r>
        <w:rPr>
          <w:sz w:val="24"/>
        </w:rPr>
        <w:t>dry</w:t>
      </w:r>
      <w:r>
        <w:rPr>
          <w:spacing w:val="-4"/>
          <w:sz w:val="24"/>
        </w:rPr>
        <w:t xml:space="preserve"> </w:t>
      </w:r>
      <w:r>
        <w:rPr>
          <w:sz w:val="24"/>
        </w:rPr>
        <w:t>matter from</w:t>
      </w:r>
      <w:r>
        <w:rPr>
          <w:spacing w:val="2"/>
          <w:sz w:val="24"/>
        </w:rPr>
        <w:t xml:space="preserve"> </w:t>
      </w:r>
      <w:r>
        <w:rPr>
          <w:sz w:val="24"/>
        </w:rPr>
        <w:t>livestock is</w:t>
      </w:r>
      <w:r>
        <w:rPr>
          <w:spacing w:val="1"/>
          <w:sz w:val="24"/>
        </w:rPr>
        <w:t xml:space="preserve"> </w:t>
      </w:r>
      <w:r>
        <w:rPr>
          <w:sz w:val="24"/>
        </w:rPr>
        <w:t>low, it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followed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a low</w:t>
      </w:r>
      <w:r>
        <w:rPr>
          <w:spacing w:val="1"/>
          <w:sz w:val="24"/>
        </w:rPr>
        <w:t xml:space="preserve"> </w:t>
      </w:r>
      <w:r>
        <w:rPr>
          <w:sz w:val="24"/>
        </w:rPr>
        <w:t>level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intake of</w:t>
      </w:r>
      <w:r>
        <w:rPr>
          <w:spacing w:val="1"/>
          <w:sz w:val="24"/>
        </w:rPr>
        <w:t xml:space="preserve"> </w:t>
      </w:r>
      <w:r>
        <w:rPr>
          <w:sz w:val="24"/>
        </w:rPr>
        <w:t>organic</w:t>
      </w:r>
      <w:r>
        <w:rPr>
          <w:spacing w:val="1"/>
          <w:sz w:val="24"/>
        </w:rPr>
        <w:t xml:space="preserve"> </w:t>
      </w:r>
      <w:r>
        <w:rPr>
          <w:sz w:val="24"/>
        </w:rPr>
        <w:t>matter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2"/>
          <w:sz w:val="24"/>
        </w:rPr>
        <w:t xml:space="preserve"> </w:t>
      </w:r>
      <w:r>
        <w:rPr>
          <w:sz w:val="24"/>
        </w:rPr>
        <w:t>well.</w:t>
      </w:r>
      <w:r>
        <w:rPr>
          <w:spacing w:val="6"/>
          <w:sz w:val="24"/>
        </w:rPr>
        <w:t xml:space="preserve"> </w:t>
      </w:r>
      <w:r>
        <w:rPr>
          <w:sz w:val="24"/>
        </w:rPr>
        <w:t>Intake</w:t>
      </w:r>
      <w:r>
        <w:rPr>
          <w:spacing w:val="3"/>
          <w:sz w:val="24"/>
        </w:rPr>
        <w:t xml:space="preserve"> </w:t>
      </w:r>
      <w:r>
        <w:rPr>
          <w:sz w:val="24"/>
        </w:rPr>
        <w:t>of organic</w:t>
      </w:r>
      <w:r>
        <w:rPr>
          <w:spacing w:val="1"/>
          <w:sz w:val="24"/>
        </w:rPr>
        <w:t xml:space="preserve"> </w:t>
      </w:r>
      <w:r>
        <w:rPr>
          <w:sz w:val="24"/>
        </w:rPr>
        <w:t>matter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also</w:t>
      </w:r>
      <w:r>
        <w:rPr>
          <w:spacing w:val="64"/>
          <w:sz w:val="24"/>
        </w:rPr>
        <w:t xml:space="preserve"> </w:t>
      </w:r>
      <w:r>
        <w:rPr>
          <w:sz w:val="24"/>
        </w:rPr>
        <w:t>primarily</w:t>
      </w:r>
      <w:r>
        <w:rPr>
          <w:spacing w:val="59"/>
          <w:sz w:val="24"/>
        </w:rPr>
        <w:t xml:space="preserve"> </w:t>
      </w:r>
      <w:r>
        <w:rPr>
          <w:sz w:val="24"/>
        </w:rPr>
        <w:t>determined</w:t>
      </w:r>
      <w:r>
        <w:rPr>
          <w:spacing w:val="64"/>
          <w:sz w:val="24"/>
        </w:rPr>
        <w:t xml:space="preserve"> </w:t>
      </w:r>
      <w:r>
        <w:rPr>
          <w:sz w:val="24"/>
        </w:rPr>
        <w:t>by</w:t>
      </w:r>
      <w:r>
        <w:rPr>
          <w:spacing w:val="59"/>
          <w:sz w:val="24"/>
        </w:rPr>
        <w:t xml:space="preserve"> </w:t>
      </w:r>
      <w:r>
        <w:rPr>
          <w:sz w:val="24"/>
        </w:rPr>
        <w:t>the</w:t>
      </w:r>
      <w:r>
        <w:rPr>
          <w:spacing w:val="66"/>
          <w:sz w:val="24"/>
        </w:rPr>
        <w:t xml:space="preserve"> </w:t>
      </w:r>
      <w:r>
        <w:rPr>
          <w:sz w:val="24"/>
        </w:rPr>
        <w:t>constituent</w:t>
      </w:r>
      <w:r>
        <w:rPr>
          <w:spacing w:val="64"/>
          <w:sz w:val="24"/>
        </w:rPr>
        <w:t xml:space="preserve"> </w:t>
      </w:r>
      <w:r>
        <w:rPr>
          <w:sz w:val="24"/>
        </w:rPr>
        <w:t>components</w:t>
      </w:r>
      <w:r>
        <w:rPr>
          <w:spacing w:val="64"/>
          <w:sz w:val="24"/>
        </w:rPr>
        <w:t xml:space="preserve"> </w:t>
      </w:r>
      <w:r>
        <w:rPr>
          <w:sz w:val="24"/>
        </w:rPr>
        <w:t>of</w:t>
      </w:r>
      <w:r>
        <w:rPr>
          <w:spacing w:val="63"/>
          <w:sz w:val="24"/>
        </w:rPr>
        <w:t xml:space="preserve"> </w:t>
      </w:r>
      <w:r>
        <w:rPr>
          <w:sz w:val="24"/>
        </w:rPr>
        <w:t>the</w:t>
      </w:r>
      <w:r>
        <w:rPr>
          <w:spacing w:val="66"/>
          <w:sz w:val="24"/>
        </w:rPr>
        <w:t xml:space="preserve"> </w:t>
      </w:r>
      <w:r>
        <w:rPr>
          <w:sz w:val="24"/>
        </w:rPr>
        <w:t>organic</w:t>
      </w:r>
      <w:r>
        <w:rPr>
          <w:spacing w:val="64"/>
          <w:sz w:val="24"/>
        </w:rPr>
        <w:t xml:space="preserve"> </w:t>
      </w:r>
      <w:r>
        <w:rPr>
          <w:sz w:val="24"/>
        </w:rPr>
        <w:t>material</w:t>
      </w:r>
      <w:r>
        <w:rPr>
          <w:spacing w:val="66"/>
          <w:sz w:val="24"/>
        </w:rPr>
        <w:t xml:space="preserve"> </w:t>
      </w:r>
      <w:r>
        <w:rPr>
          <w:sz w:val="24"/>
        </w:rPr>
        <w:t>itself,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namely</w:t>
      </w:r>
      <w:r>
        <w:rPr>
          <w:spacing w:val="-4"/>
          <w:sz w:val="24"/>
        </w:rPr>
        <w:t xml:space="preserve"> </w:t>
      </w:r>
      <w:r>
        <w:rPr>
          <w:sz w:val="24"/>
        </w:rPr>
        <w:t>crude</w:t>
      </w:r>
      <w:r>
        <w:rPr>
          <w:spacing w:val="-2"/>
          <w:sz w:val="24"/>
        </w:rPr>
        <w:t xml:space="preserve"> </w:t>
      </w:r>
      <w:r>
        <w:rPr>
          <w:sz w:val="24"/>
        </w:rPr>
        <w:t>protein, extract ether,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crude fiber.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571"/>
          <w:tab w:val="left" w:pos="1572"/>
        </w:tabs>
        <w:spacing w:before="130"/>
        <w:ind w:left="1571" w:hanging="971"/>
        <w:rPr>
          <w:sz w:val="24"/>
        </w:rPr>
      </w:pPr>
      <w:r>
        <w:rPr>
          <w:sz w:val="24"/>
        </w:rPr>
        <w:t>High</w:t>
      </w:r>
      <w:r>
        <w:rPr>
          <w:spacing w:val="22"/>
          <w:sz w:val="24"/>
        </w:rPr>
        <w:t xml:space="preserve"> </w:t>
      </w:r>
      <w:r>
        <w:rPr>
          <w:sz w:val="24"/>
        </w:rPr>
        <w:t>intake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dry</w:t>
      </w:r>
      <w:r>
        <w:rPr>
          <w:spacing w:val="18"/>
          <w:sz w:val="24"/>
        </w:rPr>
        <w:t xml:space="preserve"> </w:t>
      </w:r>
      <w:r>
        <w:rPr>
          <w:sz w:val="24"/>
        </w:rPr>
        <w:t>matter</w:t>
      </w:r>
      <w:r>
        <w:rPr>
          <w:spacing w:val="23"/>
          <w:sz w:val="24"/>
        </w:rPr>
        <w:t xml:space="preserve"> </w:t>
      </w:r>
      <w:r>
        <w:rPr>
          <w:sz w:val="24"/>
        </w:rPr>
        <w:t>is</w:t>
      </w:r>
      <w:r>
        <w:rPr>
          <w:spacing w:val="23"/>
          <w:sz w:val="24"/>
        </w:rPr>
        <w:t xml:space="preserve"> </w:t>
      </w: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sz w:val="24"/>
        </w:rPr>
        <w:t>factor</w:t>
      </w:r>
      <w:r>
        <w:rPr>
          <w:spacing w:val="23"/>
          <w:sz w:val="24"/>
        </w:rPr>
        <w:t xml:space="preserve"> </w:t>
      </w:r>
      <w:r>
        <w:rPr>
          <w:sz w:val="24"/>
        </w:rPr>
        <w:t>that</w:t>
      </w:r>
      <w:r>
        <w:rPr>
          <w:spacing w:val="23"/>
          <w:sz w:val="24"/>
        </w:rPr>
        <w:t xml:space="preserve"> </w:t>
      </w:r>
      <w:r>
        <w:rPr>
          <w:sz w:val="24"/>
        </w:rPr>
        <w:t>causes</w:t>
      </w:r>
      <w:r>
        <w:rPr>
          <w:spacing w:val="26"/>
          <w:sz w:val="24"/>
        </w:rPr>
        <w:t xml:space="preserve"> </w:t>
      </w: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sz w:val="24"/>
        </w:rPr>
        <w:t>high</w:t>
      </w:r>
      <w:r>
        <w:rPr>
          <w:spacing w:val="30"/>
          <w:sz w:val="24"/>
        </w:rPr>
        <w:t xml:space="preserve"> </w:t>
      </w:r>
      <w:r>
        <w:rPr>
          <w:sz w:val="24"/>
        </w:rPr>
        <w:t>intake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25"/>
          <w:sz w:val="24"/>
        </w:rPr>
        <w:t xml:space="preserve"> </w:t>
      </w:r>
      <w:r>
        <w:rPr>
          <w:sz w:val="24"/>
        </w:rPr>
        <w:t>organic</w:t>
      </w:r>
      <w:r>
        <w:rPr>
          <w:spacing w:val="21"/>
          <w:sz w:val="24"/>
        </w:rPr>
        <w:t xml:space="preserve"> </w:t>
      </w:r>
      <w:r>
        <w:rPr>
          <w:sz w:val="24"/>
        </w:rPr>
        <w:t>matter,</w:t>
      </w:r>
      <w:r>
        <w:rPr>
          <w:spacing w:val="23"/>
          <w:sz w:val="24"/>
        </w:rPr>
        <w:t xml:space="preserve"> </w:t>
      </w:r>
      <w:r>
        <w:rPr>
          <w:sz w:val="24"/>
        </w:rPr>
        <w:t>but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factor</w:t>
      </w:r>
      <w:r>
        <w:rPr>
          <w:spacing w:val="32"/>
          <w:sz w:val="24"/>
        </w:rPr>
        <w:t xml:space="preserve"> </w:t>
      </w:r>
      <w:r>
        <w:rPr>
          <w:sz w:val="24"/>
        </w:rPr>
        <w:t>that</w:t>
      </w:r>
      <w:r>
        <w:rPr>
          <w:spacing w:val="32"/>
          <w:sz w:val="24"/>
        </w:rPr>
        <w:t xml:space="preserve"> </w:t>
      </w:r>
      <w:r>
        <w:rPr>
          <w:sz w:val="24"/>
        </w:rPr>
        <w:t>increases</w:t>
      </w:r>
      <w:r>
        <w:rPr>
          <w:spacing w:val="34"/>
          <w:sz w:val="24"/>
        </w:rPr>
        <w:t xml:space="preserve"> </w:t>
      </w:r>
      <w:r>
        <w:rPr>
          <w:sz w:val="24"/>
        </w:rPr>
        <w:t>intake</w:t>
      </w:r>
      <w:r>
        <w:rPr>
          <w:spacing w:val="32"/>
          <w:sz w:val="24"/>
        </w:rPr>
        <w:t xml:space="preserve"> </w:t>
      </w:r>
      <w:r>
        <w:rPr>
          <w:sz w:val="24"/>
        </w:rPr>
        <w:t>of</w:t>
      </w:r>
      <w:r>
        <w:rPr>
          <w:spacing w:val="32"/>
          <w:sz w:val="24"/>
        </w:rPr>
        <w:t xml:space="preserve"> </w:t>
      </w:r>
      <w:r>
        <w:rPr>
          <w:sz w:val="24"/>
        </w:rPr>
        <w:t>organic</w:t>
      </w:r>
      <w:r>
        <w:rPr>
          <w:spacing w:val="31"/>
          <w:sz w:val="24"/>
        </w:rPr>
        <w:t xml:space="preserve"> </w:t>
      </w:r>
      <w:r>
        <w:rPr>
          <w:sz w:val="24"/>
        </w:rPr>
        <w:t>matter</w:t>
      </w:r>
      <w:r>
        <w:rPr>
          <w:spacing w:val="32"/>
          <w:sz w:val="24"/>
        </w:rPr>
        <w:t xml:space="preserve"> </w:t>
      </w:r>
      <w:r>
        <w:rPr>
          <w:sz w:val="24"/>
        </w:rPr>
        <w:t>is</w:t>
      </w:r>
      <w:r>
        <w:rPr>
          <w:spacing w:val="33"/>
          <w:sz w:val="24"/>
        </w:rPr>
        <w:t xml:space="preserve"> </w:t>
      </w:r>
      <w:r>
        <w:rPr>
          <w:sz w:val="24"/>
        </w:rPr>
        <w:t>not</w:t>
      </w:r>
      <w:r>
        <w:rPr>
          <w:spacing w:val="33"/>
          <w:sz w:val="24"/>
        </w:rPr>
        <w:t xml:space="preserve"> </w:t>
      </w:r>
      <w:r>
        <w:rPr>
          <w:sz w:val="24"/>
        </w:rPr>
        <w:t>only</w:t>
      </w:r>
      <w:r>
        <w:rPr>
          <w:spacing w:val="25"/>
          <w:sz w:val="24"/>
        </w:rPr>
        <w:t xml:space="preserve"> </w:t>
      </w:r>
      <w:r>
        <w:rPr>
          <w:sz w:val="24"/>
        </w:rPr>
        <w:t>feed;</w:t>
      </w:r>
      <w:r>
        <w:rPr>
          <w:spacing w:val="33"/>
          <w:sz w:val="24"/>
        </w:rPr>
        <w:t xml:space="preserve"> </w:t>
      </w:r>
      <w:r>
        <w:rPr>
          <w:sz w:val="24"/>
        </w:rPr>
        <w:t>livestock</w:t>
      </w:r>
      <w:r>
        <w:rPr>
          <w:spacing w:val="32"/>
          <w:sz w:val="24"/>
        </w:rPr>
        <w:t xml:space="preserve"> </w:t>
      </w:r>
      <w:r>
        <w:rPr>
          <w:sz w:val="24"/>
        </w:rPr>
        <w:t>is</w:t>
      </w:r>
      <w:r>
        <w:rPr>
          <w:spacing w:val="34"/>
          <w:sz w:val="24"/>
        </w:rPr>
        <w:t xml:space="preserve"> </w:t>
      </w:r>
      <w:r>
        <w:rPr>
          <w:sz w:val="24"/>
        </w:rPr>
        <w:t>also</w:t>
      </w:r>
      <w:r>
        <w:rPr>
          <w:spacing w:val="33"/>
          <w:sz w:val="24"/>
        </w:rPr>
        <w:t xml:space="preserve"> </w:t>
      </w:r>
      <w:r>
        <w:rPr>
          <w:sz w:val="24"/>
        </w:rPr>
        <w:t>one</w:t>
      </w:r>
      <w:r>
        <w:rPr>
          <w:spacing w:val="32"/>
          <w:sz w:val="24"/>
        </w:rPr>
        <w:t xml:space="preserve"> </w:t>
      </w:r>
      <w:r>
        <w:rPr>
          <w:sz w:val="24"/>
        </w:rPr>
        <w:t>of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factors</w:t>
      </w:r>
      <w:r>
        <w:rPr>
          <w:spacing w:val="10"/>
          <w:sz w:val="24"/>
        </w:rPr>
        <w:t xml:space="preserve"> </w:t>
      </w:r>
      <w:r>
        <w:rPr>
          <w:sz w:val="24"/>
        </w:rPr>
        <w:t>that</w:t>
      </w:r>
      <w:r>
        <w:rPr>
          <w:spacing w:val="10"/>
          <w:sz w:val="24"/>
        </w:rPr>
        <w:t xml:space="preserve"> </w:t>
      </w:r>
      <w:r>
        <w:rPr>
          <w:sz w:val="24"/>
        </w:rPr>
        <w:t>can</w:t>
      </w:r>
      <w:r>
        <w:rPr>
          <w:spacing w:val="10"/>
          <w:sz w:val="24"/>
        </w:rPr>
        <w:t xml:space="preserve"> </w:t>
      </w:r>
      <w:r>
        <w:rPr>
          <w:sz w:val="24"/>
        </w:rPr>
        <w:t>increase</w:t>
      </w:r>
      <w:r>
        <w:rPr>
          <w:spacing w:val="14"/>
          <w:sz w:val="24"/>
        </w:rPr>
        <w:t xml:space="preserve"> </w:t>
      </w:r>
      <w:r>
        <w:rPr>
          <w:sz w:val="24"/>
        </w:rPr>
        <w:t>intake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organic</w:t>
      </w:r>
      <w:r>
        <w:rPr>
          <w:spacing w:val="10"/>
          <w:sz w:val="24"/>
        </w:rPr>
        <w:t xml:space="preserve"> </w:t>
      </w:r>
      <w:r>
        <w:rPr>
          <w:sz w:val="24"/>
        </w:rPr>
        <w:t>matter.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ability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livestock</w:t>
      </w:r>
      <w:r>
        <w:rPr>
          <w:spacing w:val="10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eat</w:t>
      </w:r>
      <w:r>
        <w:rPr>
          <w:spacing w:val="11"/>
          <w:sz w:val="24"/>
        </w:rPr>
        <w:t xml:space="preserve"> </w:t>
      </w:r>
      <w:r>
        <w:rPr>
          <w:sz w:val="24"/>
        </w:rPr>
        <w:t>feed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level</w:t>
      </w:r>
      <w:r>
        <w:rPr>
          <w:spacing w:val="31"/>
          <w:sz w:val="24"/>
        </w:rPr>
        <w:t xml:space="preserve"> </w:t>
      </w:r>
      <w:r>
        <w:rPr>
          <w:sz w:val="24"/>
        </w:rPr>
        <w:t>of</w:t>
      </w:r>
      <w:r>
        <w:rPr>
          <w:spacing w:val="31"/>
          <w:sz w:val="24"/>
        </w:rPr>
        <w:t xml:space="preserve"> </w:t>
      </w:r>
      <w:r>
        <w:rPr>
          <w:sz w:val="24"/>
        </w:rPr>
        <w:t>preference</w:t>
      </w:r>
      <w:r>
        <w:rPr>
          <w:spacing w:val="31"/>
          <w:sz w:val="24"/>
        </w:rPr>
        <w:t xml:space="preserve"> </w:t>
      </w:r>
      <w:r>
        <w:rPr>
          <w:sz w:val="24"/>
        </w:rPr>
        <w:t>is</w:t>
      </w:r>
      <w:r>
        <w:rPr>
          <w:spacing w:val="33"/>
          <w:sz w:val="24"/>
        </w:rPr>
        <w:t xml:space="preserve"> </w:t>
      </w:r>
      <w:r>
        <w:rPr>
          <w:sz w:val="24"/>
        </w:rPr>
        <w:t>also</w:t>
      </w:r>
      <w:r>
        <w:rPr>
          <w:spacing w:val="33"/>
          <w:sz w:val="24"/>
        </w:rPr>
        <w:t xml:space="preserve"> </w:t>
      </w:r>
      <w:r>
        <w:rPr>
          <w:sz w:val="24"/>
        </w:rPr>
        <w:t>a</w:t>
      </w:r>
      <w:r>
        <w:rPr>
          <w:spacing w:val="30"/>
          <w:sz w:val="24"/>
        </w:rPr>
        <w:t xml:space="preserve"> </w:t>
      </w:r>
      <w:r>
        <w:rPr>
          <w:sz w:val="24"/>
        </w:rPr>
        <w:t>factor</w:t>
      </w:r>
      <w:r>
        <w:rPr>
          <w:spacing w:val="32"/>
          <w:sz w:val="24"/>
        </w:rPr>
        <w:t xml:space="preserve"> </w:t>
      </w:r>
      <w:r>
        <w:rPr>
          <w:sz w:val="24"/>
        </w:rPr>
        <w:t>in</w:t>
      </w:r>
      <w:r>
        <w:rPr>
          <w:spacing w:val="32"/>
          <w:sz w:val="24"/>
        </w:rPr>
        <w:t xml:space="preserve"> </w:t>
      </w:r>
      <w:r>
        <w:rPr>
          <w:sz w:val="24"/>
        </w:rPr>
        <w:t>increasing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intake</w:t>
      </w:r>
      <w:r>
        <w:rPr>
          <w:spacing w:val="30"/>
          <w:sz w:val="24"/>
        </w:rPr>
        <w:t xml:space="preserve"> </w:t>
      </w:r>
      <w:r>
        <w:rPr>
          <w:sz w:val="24"/>
        </w:rPr>
        <w:t>of</w:t>
      </w:r>
      <w:r>
        <w:rPr>
          <w:spacing w:val="31"/>
          <w:sz w:val="24"/>
        </w:rPr>
        <w:t xml:space="preserve"> </w:t>
      </w:r>
      <w:r>
        <w:rPr>
          <w:sz w:val="24"/>
        </w:rPr>
        <w:t>organic</w:t>
      </w:r>
      <w:r>
        <w:rPr>
          <w:spacing w:val="31"/>
          <w:sz w:val="24"/>
        </w:rPr>
        <w:t xml:space="preserve"> </w:t>
      </w:r>
      <w:r>
        <w:rPr>
          <w:sz w:val="24"/>
        </w:rPr>
        <w:t>matter.</w:t>
      </w:r>
      <w:r>
        <w:rPr>
          <w:spacing w:val="31"/>
          <w:sz w:val="24"/>
        </w:rPr>
        <w:t xml:space="preserve"> </w:t>
      </w:r>
      <w:r>
        <w:rPr>
          <w:sz w:val="24"/>
        </w:rPr>
        <w:t>Murni</w:t>
      </w:r>
      <w:r>
        <w:rPr>
          <w:spacing w:val="32"/>
          <w:sz w:val="24"/>
        </w:rPr>
        <w:t xml:space="preserve"> </w:t>
      </w:r>
      <w:r>
        <w:rPr>
          <w:sz w:val="24"/>
        </w:rPr>
        <w:t>et</w:t>
      </w:r>
      <w:r>
        <w:rPr>
          <w:spacing w:val="31"/>
          <w:sz w:val="24"/>
        </w:rPr>
        <w:t xml:space="preserve"> </w:t>
      </w:r>
      <w:r>
        <w:rPr>
          <w:sz w:val="24"/>
        </w:rPr>
        <w:t>al.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spacing w:before="129"/>
        <w:ind w:left="1300" w:hanging="700"/>
        <w:rPr>
          <w:sz w:val="24"/>
        </w:rPr>
      </w:pPr>
      <w:r>
        <w:rPr>
          <w:sz w:val="24"/>
        </w:rPr>
        <w:t>(2012)</w:t>
      </w:r>
      <w:r>
        <w:rPr>
          <w:spacing w:val="11"/>
          <w:sz w:val="24"/>
        </w:rPr>
        <w:t xml:space="preserve"> </w:t>
      </w:r>
      <w:r>
        <w:rPr>
          <w:sz w:val="24"/>
        </w:rPr>
        <w:t>stated</w:t>
      </w:r>
      <w:r>
        <w:rPr>
          <w:spacing w:val="13"/>
          <w:sz w:val="24"/>
        </w:rPr>
        <w:t xml:space="preserve"> </w:t>
      </w:r>
      <w:r>
        <w:rPr>
          <w:sz w:val="24"/>
        </w:rPr>
        <w:t>that</w:t>
      </w:r>
      <w:r>
        <w:rPr>
          <w:spacing w:val="12"/>
          <w:sz w:val="24"/>
        </w:rPr>
        <w:t xml:space="preserve"> </w:t>
      </w:r>
      <w:r>
        <w:rPr>
          <w:sz w:val="24"/>
        </w:rPr>
        <w:t>other</w:t>
      </w:r>
      <w:r>
        <w:rPr>
          <w:spacing w:val="11"/>
          <w:sz w:val="24"/>
        </w:rPr>
        <w:t xml:space="preserve"> </w:t>
      </w:r>
      <w:r>
        <w:rPr>
          <w:sz w:val="24"/>
        </w:rPr>
        <w:t>factors</w:t>
      </w:r>
      <w:r>
        <w:rPr>
          <w:spacing w:val="12"/>
          <w:sz w:val="24"/>
        </w:rPr>
        <w:t xml:space="preserve"> </w:t>
      </w:r>
      <w:r>
        <w:rPr>
          <w:sz w:val="24"/>
        </w:rPr>
        <w:t>influencing</w:t>
      </w:r>
      <w:r>
        <w:rPr>
          <w:spacing w:val="13"/>
          <w:sz w:val="24"/>
        </w:rPr>
        <w:t xml:space="preserve"> </w:t>
      </w:r>
      <w:r>
        <w:rPr>
          <w:sz w:val="24"/>
        </w:rPr>
        <w:t>intake</w:t>
      </w:r>
      <w:r>
        <w:rPr>
          <w:spacing w:val="15"/>
          <w:sz w:val="24"/>
        </w:rPr>
        <w:t xml:space="preserve"> </w:t>
      </w:r>
      <w:r>
        <w:rPr>
          <w:sz w:val="24"/>
        </w:rPr>
        <w:t>are</w:t>
      </w:r>
      <w:r>
        <w:rPr>
          <w:spacing w:val="10"/>
          <w:sz w:val="24"/>
        </w:rPr>
        <w:t xml:space="preserve"> </w:t>
      </w:r>
      <w:r>
        <w:rPr>
          <w:sz w:val="24"/>
        </w:rPr>
        <w:t>animal</w:t>
      </w:r>
      <w:r>
        <w:rPr>
          <w:spacing w:val="13"/>
          <w:sz w:val="24"/>
        </w:rPr>
        <w:t xml:space="preserve"> </w:t>
      </w:r>
      <w:r>
        <w:rPr>
          <w:sz w:val="24"/>
        </w:rPr>
        <w:t>body</w:t>
      </w:r>
      <w:r>
        <w:rPr>
          <w:spacing w:val="7"/>
          <w:sz w:val="24"/>
        </w:rPr>
        <w:t xml:space="preserve"> </w:t>
      </w:r>
      <w:r>
        <w:rPr>
          <w:sz w:val="24"/>
        </w:rPr>
        <w:t>weight,</w:t>
      </w:r>
      <w:r>
        <w:rPr>
          <w:spacing w:val="15"/>
          <w:sz w:val="24"/>
        </w:rPr>
        <w:t xml:space="preserve"> </w:t>
      </w:r>
      <w:r>
        <w:rPr>
          <w:sz w:val="24"/>
        </w:rPr>
        <w:t>feed</w:t>
      </w:r>
      <w:r>
        <w:rPr>
          <w:spacing w:val="12"/>
          <w:sz w:val="24"/>
        </w:rPr>
        <w:t xml:space="preserve"> </w:t>
      </w:r>
      <w:r>
        <w:rPr>
          <w:sz w:val="24"/>
        </w:rPr>
        <w:t>digestibility,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palatability,</w:t>
      </w:r>
      <w:r>
        <w:rPr>
          <w:spacing w:val="15"/>
          <w:sz w:val="24"/>
        </w:rPr>
        <w:t xml:space="preserve"> </w:t>
      </w:r>
      <w:r>
        <w:rPr>
          <w:sz w:val="24"/>
        </w:rPr>
        <w:t>feed</w:t>
      </w:r>
      <w:r>
        <w:rPr>
          <w:spacing w:val="15"/>
          <w:sz w:val="24"/>
        </w:rPr>
        <w:t xml:space="preserve"> </w:t>
      </w:r>
      <w:r>
        <w:rPr>
          <w:sz w:val="24"/>
        </w:rPr>
        <w:t>quality,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age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>
        <w:rPr>
          <w:sz w:val="24"/>
        </w:rPr>
        <w:t>livestock.</w:t>
      </w:r>
      <w:r>
        <w:rPr>
          <w:spacing w:val="20"/>
          <w:sz w:val="24"/>
        </w:rPr>
        <w:t xml:space="preserve"> </w:t>
      </w:r>
      <w:r>
        <w:rPr>
          <w:sz w:val="24"/>
        </w:rPr>
        <w:t>Intake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>
        <w:rPr>
          <w:sz w:val="24"/>
        </w:rPr>
        <w:t>crude</w:t>
      </w:r>
      <w:r>
        <w:rPr>
          <w:spacing w:val="13"/>
          <w:sz w:val="24"/>
        </w:rPr>
        <w:t xml:space="preserve"> </w:t>
      </w:r>
      <w:r>
        <w:rPr>
          <w:sz w:val="24"/>
        </w:rPr>
        <w:t>protein</w:t>
      </w:r>
      <w:r>
        <w:rPr>
          <w:spacing w:val="17"/>
          <w:sz w:val="24"/>
        </w:rPr>
        <w:t xml:space="preserve"> </w:t>
      </w:r>
      <w:r>
        <w:rPr>
          <w:sz w:val="24"/>
        </w:rPr>
        <w:t>that</w:t>
      </w:r>
      <w:r>
        <w:rPr>
          <w:spacing w:val="13"/>
          <w:sz w:val="24"/>
        </w:rPr>
        <w:t xml:space="preserve"> </w:t>
      </w:r>
      <w:r>
        <w:rPr>
          <w:sz w:val="24"/>
        </w:rPr>
        <w:t>did</w:t>
      </w:r>
      <w:r>
        <w:rPr>
          <w:spacing w:val="13"/>
          <w:sz w:val="24"/>
        </w:rPr>
        <w:t xml:space="preserve"> </w:t>
      </w:r>
      <w:r>
        <w:rPr>
          <w:sz w:val="24"/>
        </w:rPr>
        <w:t>not</w:t>
      </w:r>
      <w:r>
        <w:rPr>
          <w:spacing w:val="14"/>
          <w:sz w:val="24"/>
        </w:rPr>
        <w:t xml:space="preserve"> </w:t>
      </w:r>
      <w:r>
        <w:rPr>
          <w:sz w:val="24"/>
        </w:rPr>
        <w:t>differ</w:t>
      </w:r>
    </w:p>
    <w:p w:rsidR="00F14390" w:rsidRDefault="00DB01C4">
      <w:pPr>
        <w:pStyle w:val="ListParagraph"/>
        <w:numPr>
          <w:ilvl w:val="0"/>
          <w:numId w:val="45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between</w:t>
      </w:r>
      <w:r>
        <w:rPr>
          <w:spacing w:val="10"/>
          <w:sz w:val="24"/>
        </w:rPr>
        <w:t xml:space="preserve"> </w:t>
      </w:r>
      <w:r>
        <w:rPr>
          <w:sz w:val="24"/>
        </w:rPr>
        <w:t>treatments</w:t>
      </w:r>
      <w:r>
        <w:rPr>
          <w:spacing w:val="11"/>
          <w:sz w:val="24"/>
        </w:rPr>
        <w:t xml:space="preserve"> </w:t>
      </w:r>
      <w:r>
        <w:rPr>
          <w:sz w:val="24"/>
        </w:rPr>
        <w:t>(P&gt;0.05)</w:t>
      </w:r>
      <w:r>
        <w:rPr>
          <w:spacing w:val="11"/>
          <w:sz w:val="24"/>
        </w:rPr>
        <w:t xml:space="preserve"> </w:t>
      </w:r>
      <w:r>
        <w:rPr>
          <w:sz w:val="24"/>
        </w:rPr>
        <w:t>was</w:t>
      </w:r>
      <w:r>
        <w:rPr>
          <w:spacing w:val="11"/>
          <w:sz w:val="24"/>
        </w:rPr>
        <w:t xml:space="preserve"> </w:t>
      </w:r>
      <w:r>
        <w:rPr>
          <w:sz w:val="24"/>
        </w:rPr>
        <w:t>due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protein</w:t>
      </w:r>
      <w:r>
        <w:rPr>
          <w:spacing w:val="11"/>
          <w:sz w:val="24"/>
        </w:rPr>
        <w:t xml:space="preserve"> </w:t>
      </w:r>
      <w:r>
        <w:rPr>
          <w:sz w:val="24"/>
        </w:rPr>
        <w:t>content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ration</w:t>
      </w:r>
      <w:r>
        <w:rPr>
          <w:spacing w:val="10"/>
          <w:sz w:val="24"/>
        </w:rPr>
        <w:t xml:space="preserve"> </w:t>
      </w:r>
      <w:r>
        <w:rPr>
          <w:sz w:val="24"/>
        </w:rPr>
        <w:t>between</w:t>
      </w:r>
      <w:r>
        <w:rPr>
          <w:spacing w:val="10"/>
          <w:sz w:val="24"/>
        </w:rPr>
        <w:t xml:space="preserve"> </w:t>
      </w:r>
      <w:r>
        <w:rPr>
          <w:sz w:val="24"/>
        </w:rPr>
        <w:t>treatments</w:t>
      </w:r>
    </w:p>
    <w:p w:rsidR="00F14390" w:rsidRDefault="00DB01C4">
      <w:pPr>
        <w:pStyle w:val="BodyText"/>
        <w:tabs>
          <w:tab w:val="left" w:pos="1300"/>
        </w:tabs>
        <w:spacing w:before="132"/>
        <w:ind w:left="601"/>
      </w:pPr>
      <w:r>
        <w:rPr>
          <w:rFonts w:ascii="Calibri"/>
          <w:sz w:val="22"/>
        </w:rPr>
        <w:t>293</w:t>
      </w:r>
      <w:r>
        <w:rPr>
          <w:rFonts w:ascii="Calibri"/>
          <w:sz w:val="22"/>
        </w:rPr>
        <w:tab/>
      </w:r>
      <w:r>
        <w:t>that</w:t>
      </w:r>
      <w:r>
        <w:rPr>
          <w:spacing w:val="8"/>
        </w:rPr>
        <w:t xml:space="preserve"> </w:t>
      </w:r>
      <w:r>
        <w:t>were</w:t>
      </w:r>
      <w:r>
        <w:rPr>
          <w:spacing w:val="6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much</w:t>
      </w:r>
      <w:r>
        <w:rPr>
          <w:spacing w:val="10"/>
        </w:rPr>
        <w:t xml:space="preserve"> </w:t>
      </w:r>
      <w:r>
        <w:t>different</w:t>
      </w:r>
      <w:r>
        <w:rPr>
          <w:spacing w:val="9"/>
        </w:rPr>
        <w:t xml:space="preserve"> </w:t>
      </w:r>
      <w:r>
        <w:t>(A=21.35%,</w:t>
      </w:r>
      <w:r>
        <w:rPr>
          <w:spacing w:val="10"/>
        </w:rPr>
        <w:t xml:space="preserve"> </w:t>
      </w:r>
      <w:r>
        <w:t>B=22.07%,</w:t>
      </w:r>
      <w:r>
        <w:rPr>
          <w:spacing w:val="7"/>
        </w:rPr>
        <w:t xml:space="preserve"> </w:t>
      </w:r>
      <w:r>
        <w:t>C=21.69%,</w:t>
      </w:r>
      <w:r>
        <w:rPr>
          <w:spacing w:val="9"/>
        </w:rPr>
        <w:t xml:space="preserve"> </w:t>
      </w:r>
      <w:r>
        <w:t>D=21.31%)</w:t>
      </w:r>
      <w:r>
        <w:rPr>
          <w:spacing w:val="12"/>
        </w:rPr>
        <w:t xml:space="preserve"> </w:t>
      </w:r>
      <w:r>
        <w:t>(Table</w:t>
      </w:r>
      <w:r>
        <w:rPr>
          <w:spacing w:val="8"/>
        </w:rPr>
        <w:t xml:space="preserve"> </w:t>
      </w:r>
      <w:r>
        <w:t>2).</w:t>
      </w:r>
      <w:r>
        <w:rPr>
          <w:spacing w:val="8"/>
        </w:rPr>
        <w:t xml:space="preserve"> </w:t>
      </w:r>
      <w:r>
        <w:t>The</w:t>
      </w:r>
    </w:p>
    <w:p w:rsidR="00F14390" w:rsidRDefault="00DB01C4">
      <w:pPr>
        <w:pStyle w:val="ListParagraph"/>
        <w:numPr>
          <w:ilvl w:val="0"/>
          <w:numId w:val="44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intake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crude</w:t>
      </w:r>
      <w:r>
        <w:rPr>
          <w:spacing w:val="5"/>
          <w:sz w:val="24"/>
        </w:rPr>
        <w:t xml:space="preserve"> </w:t>
      </w:r>
      <w:r>
        <w:rPr>
          <w:sz w:val="24"/>
        </w:rPr>
        <w:t>protein</w:t>
      </w:r>
      <w:r>
        <w:rPr>
          <w:spacing w:val="9"/>
          <w:sz w:val="24"/>
        </w:rPr>
        <w:t xml:space="preserve"> </w:t>
      </w:r>
      <w:r>
        <w:rPr>
          <w:sz w:val="24"/>
        </w:rPr>
        <w:t>feed</w:t>
      </w:r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7"/>
          <w:sz w:val="24"/>
        </w:rPr>
        <w:t xml:space="preserve"> </w:t>
      </w:r>
      <w:r>
        <w:rPr>
          <w:sz w:val="24"/>
        </w:rPr>
        <w:t>directly</w:t>
      </w:r>
      <w:r>
        <w:rPr>
          <w:spacing w:val="1"/>
          <w:sz w:val="24"/>
        </w:rPr>
        <w:t xml:space="preserve"> </w:t>
      </w:r>
      <w:r>
        <w:rPr>
          <w:sz w:val="24"/>
        </w:rPr>
        <w:t>proportional</w:t>
      </w:r>
      <w:r>
        <w:rPr>
          <w:spacing w:val="7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dry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organic</w:t>
      </w:r>
      <w:r>
        <w:rPr>
          <w:spacing w:val="6"/>
          <w:sz w:val="24"/>
        </w:rPr>
        <w:t xml:space="preserve"> </w:t>
      </w:r>
      <w:r>
        <w:rPr>
          <w:sz w:val="24"/>
        </w:rPr>
        <w:t>matter</w:t>
      </w:r>
      <w:r>
        <w:rPr>
          <w:spacing w:val="10"/>
          <w:sz w:val="24"/>
        </w:rPr>
        <w:t xml:space="preserve"> </w:t>
      </w:r>
      <w:r>
        <w:rPr>
          <w:sz w:val="24"/>
        </w:rPr>
        <w:t>intake.</w:t>
      </w:r>
      <w:r>
        <w:rPr>
          <w:spacing w:val="6"/>
          <w:sz w:val="24"/>
        </w:rPr>
        <w:t xml:space="preserve"> </w:t>
      </w:r>
      <w:r>
        <w:rPr>
          <w:sz w:val="24"/>
        </w:rPr>
        <w:t>Pazla</w:t>
      </w:r>
      <w:r>
        <w:rPr>
          <w:spacing w:val="5"/>
          <w:sz w:val="24"/>
        </w:rPr>
        <w:t xml:space="preserve"> </w:t>
      </w:r>
      <w:r>
        <w:rPr>
          <w:sz w:val="24"/>
        </w:rPr>
        <w:t>et</w:t>
      </w:r>
    </w:p>
    <w:p w:rsidR="00F14390" w:rsidRDefault="00DB01C4">
      <w:pPr>
        <w:pStyle w:val="ListParagraph"/>
        <w:numPr>
          <w:ilvl w:val="0"/>
          <w:numId w:val="44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al.</w:t>
      </w:r>
      <w:r>
        <w:rPr>
          <w:spacing w:val="14"/>
          <w:sz w:val="24"/>
        </w:rPr>
        <w:t xml:space="preserve"> </w:t>
      </w:r>
      <w:r>
        <w:rPr>
          <w:sz w:val="24"/>
        </w:rPr>
        <w:t>(2021c)</w:t>
      </w:r>
      <w:r>
        <w:rPr>
          <w:spacing w:val="13"/>
          <w:sz w:val="24"/>
        </w:rPr>
        <w:t xml:space="preserve"> </w:t>
      </w:r>
      <w:r>
        <w:rPr>
          <w:sz w:val="24"/>
        </w:rPr>
        <w:t>stated</w:t>
      </w:r>
      <w:r>
        <w:rPr>
          <w:spacing w:val="14"/>
          <w:sz w:val="24"/>
        </w:rPr>
        <w:t xml:space="preserve"> </w:t>
      </w:r>
      <w:r>
        <w:rPr>
          <w:sz w:val="24"/>
        </w:rPr>
        <w:t>that</w:t>
      </w:r>
      <w:r>
        <w:rPr>
          <w:spacing w:val="13"/>
          <w:sz w:val="24"/>
        </w:rPr>
        <w:t xml:space="preserve"> </w:t>
      </w:r>
      <w:r>
        <w:rPr>
          <w:sz w:val="24"/>
        </w:rPr>
        <w:t>feed</w:t>
      </w:r>
      <w:r>
        <w:rPr>
          <w:spacing w:val="14"/>
          <w:sz w:val="24"/>
        </w:rPr>
        <w:t xml:space="preserve"> </w:t>
      </w:r>
      <w:r>
        <w:rPr>
          <w:sz w:val="24"/>
        </w:rPr>
        <w:t>protein</w:t>
      </w:r>
      <w:r>
        <w:rPr>
          <w:spacing w:val="14"/>
          <w:sz w:val="24"/>
        </w:rPr>
        <w:t xml:space="preserve"> </w:t>
      </w:r>
      <w:r>
        <w:rPr>
          <w:sz w:val="24"/>
        </w:rPr>
        <w:t>positively</w:t>
      </w:r>
      <w:r>
        <w:rPr>
          <w:spacing w:val="11"/>
          <w:sz w:val="24"/>
        </w:rPr>
        <w:t xml:space="preserve"> </w:t>
      </w:r>
      <w:r>
        <w:rPr>
          <w:sz w:val="24"/>
        </w:rPr>
        <w:t>correlated</w:t>
      </w:r>
      <w:r>
        <w:rPr>
          <w:spacing w:val="14"/>
          <w:sz w:val="24"/>
        </w:rPr>
        <w:t xml:space="preserve"> </w:t>
      </w:r>
      <w:r>
        <w:rPr>
          <w:sz w:val="24"/>
        </w:rPr>
        <w:t>with</w:t>
      </w:r>
      <w:r>
        <w:rPr>
          <w:spacing w:val="14"/>
          <w:sz w:val="24"/>
        </w:rPr>
        <w:t xml:space="preserve"> </w:t>
      </w:r>
      <w:r>
        <w:rPr>
          <w:sz w:val="24"/>
        </w:rPr>
        <w:t>dry</w:t>
      </w:r>
      <w:r>
        <w:rPr>
          <w:spacing w:val="9"/>
          <w:sz w:val="24"/>
        </w:rPr>
        <w:t xml:space="preserve"> </w:t>
      </w:r>
      <w:r>
        <w:rPr>
          <w:sz w:val="24"/>
        </w:rPr>
        <w:t>matter,</w:t>
      </w:r>
      <w:r>
        <w:rPr>
          <w:spacing w:val="15"/>
          <w:sz w:val="24"/>
        </w:rPr>
        <w:t xml:space="preserve"> </w:t>
      </w:r>
      <w:r>
        <w:rPr>
          <w:sz w:val="24"/>
        </w:rPr>
        <w:t>protein,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energy</w:t>
      </w:r>
    </w:p>
    <w:p w:rsidR="00F14390" w:rsidRDefault="00DB01C4">
      <w:pPr>
        <w:pStyle w:val="ListParagraph"/>
        <w:numPr>
          <w:ilvl w:val="0"/>
          <w:numId w:val="44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intake.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amount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23"/>
          <w:sz w:val="24"/>
        </w:rPr>
        <w:t xml:space="preserve"> </w:t>
      </w:r>
      <w:r>
        <w:rPr>
          <w:sz w:val="24"/>
        </w:rPr>
        <w:t>feed</w:t>
      </w:r>
      <w:r>
        <w:rPr>
          <w:spacing w:val="22"/>
          <w:sz w:val="24"/>
        </w:rPr>
        <w:t xml:space="preserve"> </w:t>
      </w:r>
      <w:r>
        <w:rPr>
          <w:sz w:val="24"/>
        </w:rPr>
        <w:t>consumed</w:t>
      </w:r>
      <w:r>
        <w:rPr>
          <w:spacing w:val="25"/>
          <w:sz w:val="24"/>
        </w:rPr>
        <w:t xml:space="preserve"> </w:t>
      </w:r>
      <w:r>
        <w:rPr>
          <w:sz w:val="24"/>
        </w:rPr>
        <w:t>affects</w:t>
      </w:r>
      <w:r>
        <w:rPr>
          <w:spacing w:val="23"/>
          <w:sz w:val="24"/>
        </w:rPr>
        <w:t xml:space="preserve"> </w:t>
      </w:r>
      <w:r>
        <w:rPr>
          <w:sz w:val="24"/>
        </w:rPr>
        <w:t>other</w:t>
      </w:r>
      <w:r>
        <w:rPr>
          <w:spacing w:val="22"/>
          <w:sz w:val="24"/>
        </w:rPr>
        <w:t xml:space="preserve"> </w:t>
      </w:r>
      <w:r>
        <w:rPr>
          <w:sz w:val="24"/>
        </w:rPr>
        <w:t>nutrients</w:t>
      </w:r>
      <w:r>
        <w:rPr>
          <w:spacing w:val="23"/>
          <w:sz w:val="24"/>
        </w:rPr>
        <w:t xml:space="preserve"> </w:t>
      </w:r>
      <w:r>
        <w:rPr>
          <w:sz w:val="24"/>
        </w:rPr>
        <w:t>consumed.</w:t>
      </w:r>
      <w:r>
        <w:rPr>
          <w:spacing w:val="24"/>
          <w:sz w:val="24"/>
        </w:rPr>
        <w:t xml:space="preserve"> </w:t>
      </w:r>
      <w:r>
        <w:rPr>
          <w:sz w:val="24"/>
        </w:rPr>
        <w:t>Martawidjaja</w:t>
      </w:r>
      <w:r>
        <w:rPr>
          <w:spacing w:val="24"/>
          <w:sz w:val="24"/>
        </w:rPr>
        <w:t xml:space="preserve"> </w:t>
      </w:r>
      <w:r>
        <w:rPr>
          <w:sz w:val="24"/>
        </w:rPr>
        <w:t>et</w:t>
      </w:r>
      <w:r>
        <w:rPr>
          <w:spacing w:val="23"/>
          <w:sz w:val="24"/>
        </w:rPr>
        <w:t xml:space="preserve"> </w:t>
      </w:r>
      <w:r>
        <w:rPr>
          <w:sz w:val="24"/>
        </w:rPr>
        <w:t>al.</w:t>
      </w:r>
    </w:p>
    <w:p w:rsidR="00F14390" w:rsidRDefault="00DB01C4">
      <w:pPr>
        <w:pStyle w:val="ListParagraph"/>
        <w:numPr>
          <w:ilvl w:val="0"/>
          <w:numId w:val="44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(1999)</w:t>
      </w:r>
      <w:r>
        <w:rPr>
          <w:spacing w:val="2"/>
          <w:sz w:val="24"/>
        </w:rPr>
        <w:t xml:space="preserve"> </w:t>
      </w:r>
      <w:r>
        <w:rPr>
          <w:sz w:val="24"/>
        </w:rPr>
        <w:t>stated</w:t>
      </w:r>
      <w:r>
        <w:rPr>
          <w:spacing w:val="4"/>
          <w:sz w:val="24"/>
        </w:rPr>
        <w:t xml:space="preserve"> </w:t>
      </w:r>
      <w:r>
        <w:rPr>
          <w:sz w:val="24"/>
        </w:rPr>
        <w:t>that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factors</w:t>
      </w:r>
      <w:r>
        <w:rPr>
          <w:spacing w:val="4"/>
          <w:sz w:val="24"/>
        </w:rPr>
        <w:t xml:space="preserve"> </w:t>
      </w:r>
      <w:r>
        <w:rPr>
          <w:sz w:val="24"/>
        </w:rPr>
        <w:t>influencing</w:t>
      </w:r>
      <w:r>
        <w:rPr>
          <w:spacing w:val="2"/>
          <w:sz w:val="24"/>
        </w:rPr>
        <w:t xml:space="preserve"> </w:t>
      </w:r>
      <w:r>
        <w:rPr>
          <w:sz w:val="24"/>
        </w:rPr>
        <w:t>feed</w:t>
      </w:r>
      <w:r>
        <w:rPr>
          <w:spacing w:val="3"/>
          <w:sz w:val="24"/>
        </w:rPr>
        <w:t xml:space="preserve"> </w:t>
      </w:r>
      <w:r>
        <w:rPr>
          <w:sz w:val="24"/>
        </w:rPr>
        <w:t>protein</w:t>
      </w:r>
      <w:r>
        <w:rPr>
          <w:spacing w:val="5"/>
          <w:sz w:val="24"/>
        </w:rPr>
        <w:t xml:space="preserve"> </w:t>
      </w:r>
      <w:r>
        <w:rPr>
          <w:sz w:val="24"/>
        </w:rPr>
        <w:t>intake</w:t>
      </w:r>
      <w:r>
        <w:rPr>
          <w:spacing w:val="3"/>
          <w:sz w:val="24"/>
        </w:rPr>
        <w:t xml:space="preserve"> </w:t>
      </w:r>
      <w:r>
        <w:rPr>
          <w:sz w:val="24"/>
        </w:rPr>
        <w:t>are</w:t>
      </w:r>
      <w:r>
        <w:rPr>
          <w:spacing w:val="3"/>
          <w:sz w:val="24"/>
        </w:rPr>
        <w:t xml:space="preserve"> </w:t>
      </w:r>
      <w:r>
        <w:rPr>
          <w:sz w:val="24"/>
        </w:rPr>
        <w:t>dry</w:t>
      </w:r>
      <w:r>
        <w:rPr>
          <w:spacing w:val="-1"/>
          <w:sz w:val="24"/>
        </w:rPr>
        <w:t xml:space="preserve"> </w:t>
      </w:r>
      <w:r>
        <w:rPr>
          <w:sz w:val="24"/>
        </w:rPr>
        <w:t>matter</w:t>
      </w:r>
      <w:r>
        <w:rPr>
          <w:spacing w:val="12"/>
          <w:sz w:val="24"/>
        </w:rPr>
        <w:t xml:space="preserve"> </w:t>
      </w:r>
      <w:r>
        <w:rPr>
          <w:sz w:val="24"/>
        </w:rPr>
        <w:t>intake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protein</w:t>
      </w:r>
    </w:p>
    <w:p w:rsidR="00F14390" w:rsidRDefault="00DB01C4">
      <w:pPr>
        <w:pStyle w:val="ListParagraph"/>
        <w:numPr>
          <w:ilvl w:val="0"/>
          <w:numId w:val="44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content.</w:t>
      </w:r>
      <w:r>
        <w:rPr>
          <w:spacing w:val="39"/>
          <w:sz w:val="24"/>
        </w:rPr>
        <w:t xml:space="preserve"> </w:t>
      </w:r>
      <w:r>
        <w:rPr>
          <w:sz w:val="24"/>
        </w:rPr>
        <w:t>Intake</w:t>
      </w:r>
      <w:r>
        <w:rPr>
          <w:spacing w:val="36"/>
          <w:sz w:val="24"/>
        </w:rPr>
        <w:t xml:space="preserve"> </w:t>
      </w:r>
      <w:r>
        <w:rPr>
          <w:sz w:val="24"/>
        </w:rPr>
        <w:t>of</w:t>
      </w:r>
      <w:r>
        <w:rPr>
          <w:spacing w:val="37"/>
          <w:sz w:val="24"/>
        </w:rPr>
        <w:t xml:space="preserve"> </w:t>
      </w:r>
      <w:r>
        <w:rPr>
          <w:sz w:val="24"/>
        </w:rPr>
        <w:t>crude</w:t>
      </w:r>
      <w:r>
        <w:rPr>
          <w:spacing w:val="38"/>
          <w:sz w:val="24"/>
        </w:rPr>
        <w:t xml:space="preserve"> </w:t>
      </w:r>
      <w:r>
        <w:rPr>
          <w:sz w:val="24"/>
        </w:rPr>
        <w:t>protein</w:t>
      </w:r>
      <w:r>
        <w:rPr>
          <w:spacing w:val="38"/>
          <w:sz w:val="24"/>
        </w:rPr>
        <w:t xml:space="preserve"> </w:t>
      </w:r>
      <w:r>
        <w:rPr>
          <w:sz w:val="24"/>
        </w:rPr>
        <w:t>in</w:t>
      </w:r>
      <w:r>
        <w:rPr>
          <w:spacing w:val="37"/>
          <w:sz w:val="24"/>
        </w:rPr>
        <w:t xml:space="preserve"> </w:t>
      </w:r>
      <w:r>
        <w:rPr>
          <w:sz w:val="24"/>
        </w:rPr>
        <w:t>this</w:t>
      </w:r>
      <w:r>
        <w:rPr>
          <w:spacing w:val="38"/>
          <w:sz w:val="24"/>
        </w:rPr>
        <w:t xml:space="preserve"> </w:t>
      </w:r>
      <w:r>
        <w:rPr>
          <w:sz w:val="24"/>
        </w:rPr>
        <w:t>study</w:t>
      </w:r>
      <w:r>
        <w:rPr>
          <w:spacing w:val="29"/>
          <w:sz w:val="24"/>
        </w:rPr>
        <w:t xml:space="preserve"> </w:t>
      </w:r>
      <w:r>
        <w:rPr>
          <w:sz w:val="24"/>
        </w:rPr>
        <w:t>was</w:t>
      </w:r>
      <w:r>
        <w:rPr>
          <w:spacing w:val="38"/>
          <w:sz w:val="24"/>
        </w:rPr>
        <w:t xml:space="preserve"> </w:t>
      </w:r>
      <w:r>
        <w:rPr>
          <w:sz w:val="24"/>
        </w:rPr>
        <w:t>higher</w:t>
      </w:r>
      <w:r>
        <w:rPr>
          <w:spacing w:val="36"/>
          <w:sz w:val="24"/>
        </w:rPr>
        <w:t xml:space="preserve"> </w:t>
      </w:r>
      <w:r>
        <w:rPr>
          <w:sz w:val="24"/>
        </w:rPr>
        <w:t>than</w:t>
      </w:r>
      <w:r>
        <w:rPr>
          <w:spacing w:val="37"/>
          <w:sz w:val="24"/>
        </w:rPr>
        <w:t xml:space="preserve"> </w:t>
      </w:r>
      <w:r>
        <w:rPr>
          <w:sz w:val="24"/>
        </w:rPr>
        <w:t>Marwah</w:t>
      </w:r>
      <w:r>
        <w:rPr>
          <w:spacing w:val="39"/>
          <w:sz w:val="24"/>
        </w:rPr>
        <w:t xml:space="preserve"> </w:t>
      </w:r>
      <w:r>
        <w:rPr>
          <w:sz w:val="24"/>
        </w:rPr>
        <w:t>et</w:t>
      </w:r>
      <w:r>
        <w:rPr>
          <w:spacing w:val="37"/>
          <w:sz w:val="24"/>
        </w:rPr>
        <w:t xml:space="preserve"> </w:t>
      </w:r>
      <w:r>
        <w:rPr>
          <w:sz w:val="24"/>
        </w:rPr>
        <w:t>al.</w:t>
      </w:r>
      <w:r>
        <w:rPr>
          <w:spacing w:val="38"/>
          <w:sz w:val="24"/>
        </w:rPr>
        <w:t xml:space="preserve"> </w:t>
      </w:r>
      <w:r>
        <w:rPr>
          <w:sz w:val="24"/>
        </w:rPr>
        <w:t>(2010),</w:t>
      </w:r>
      <w:r>
        <w:rPr>
          <w:spacing w:val="36"/>
          <w:sz w:val="24"/>
        </w:rPr>
        <w:t xml:space="preserve"> </w:t>
      </w:r>
      <w:r>
        <w:rPr>
          <w:sz w:val="24"/>
        </w:rPr>
        <w:t>who</w:t>
      </w:r>
    </w:p>
    <w:p w:rsidR="00F14390" w:rsidRDefault="00DB01C4">
      <w:pPr>
        <w:pStyle w:val="ListParagraph"/>
        <w:numPr>
          <w:ilvl w:val="0"/>
          <w:numId w:val="44"/>
        </w:numPr>
        <w:tabs>
          <w:tab w:val="left" w:pos="1300"/>
          <w:tab w:val="left" w:pos="1301"/>
        </w:tabs>
        <w:ind w:hanging="700"/>
        <w:rPr>
          <w:i/>
          <w:sz w:val="24"/>
        </w:rPr>
      </w:pPr>
      <w:r>
        <w:rPr>
          <w:sz w:val="24"/>
        </w:rPr>
        <w:t>received</w:t>
      </w:r>
      <w:r>
        <w:rPr>
          <w:spacing w:val="95"/>
          <w:sz w:val="24"/>
        </w:rPr>
        <w:t xml:space="preserve"> </w:t>
      </w:r>
      <w:r>
        <w:rPr>
          <w:sz w:val="24"/>
        </w:rPr>
        <w:t>crude</w:t>
      </w:r>
      <w:r>
        <w:rPr>
          <w:spacing w:val="93"/>
          <w:sz w:val="24"/>
        </w:rPr>
        <w:t xml:space="preserve"> </w:t>
      </w:r>
      <w:r>
        <w:rPr>
          <w:sz w:val="24"/>
        </w:rPr>
        <w:t>protein</w:t>
      </w:r>
      <w:r>
        <w:rPr>
          <w:spacing w:val="97"/>
          <w:sz w:val="24"/>
        </w:rPr>
        <w:t xml:space="preserve"> </w:t>
      </w:r>
      <w:r>
        <w:rPr>
          <w:sz w:val="24"/>
        </w:rPr>
        <w:t>intake</w:t>
      </w:r>
      <w:r>
        <w:rPr>
          <w:spacing w:val="92"/>
          <w:sz w:val="24"/>
        </w:rPr>
        <w:t xml:space="preserve"> </w:t>
      </w:r>
      <w:r>
        <w:rPr>
          <w:sz w:val="24"/>
        </w:rPr>
        <w:t>of</w:t>
      </w:r>
      <w:r>
        <w:rPr>
          <w:spacing w:val="92"/>
          <w:sz w:val="24"/>
        </w:rPr>
        <w:t xml:space="preserve"> </w:t>
      </w:r>
      <w:r>
        <w:rPr>
          <w:sz w:val="24"/>
        </w:rPr>
        <w:t>ECDG</w:t>
      </w:r>
      <w:r>
        <w:rPr>
          <w:spacing w:val="96"/>
          <w:sz w:val="24"/>
        </w:rPr>
        <w:t xml:space="preserve"> </w:t>
      </w:r>
      <w:r>
        <w:rPr>
          <w:sz w:val="24"/>
        </w:rPr>
        <w:t>of</w:t>
      </w:r>
      <w:r>
        <w:rPr>
          <w:spacing w:val="97"/>
          <w:sz w:val="24"/>
        </w:rPr>
        <w:t xml:space="preserve"> </w:t>
      </w:r>
      <w:r>
        <w:rPr>
          <w:sz w:val="24"/>
        </w:rPr>
        <w:t>0.34</w:t>
      </w:r>
      <w:r>
        <w:rPr>
          <w:spacing w:val="93"/>
          <w:sz w:val="24"/>
        </w:rPr>
        <w:t xml:space="preserve"> </w:t>
      </w:r>
      <w:r>
        <w:rPr>
          <w:sz w:val="24"/>
        </w:rPr>
        <w:t>Kg/head/day</w:t>
      </w:r>
      <w:r>
        <w:rPr>
          <w:spacing w:val="90"/>
          <w:sz w:val="24"/>
        </w:rPr>
        <w:t xml:space="preserve"> </w:t>
      </w:r>
      <w:r>
        <w:rPr>
          <w:sz w:val="24"/>
        </w:rPr>
        <w:t>by</w:t>
      </w:r>
      <w:r>
        <w:rPr>
          <w:spacing w:val="90"/>
          <w:sz w:val="24"/>
        </w:rPr>
        <w:t xml:space="preserve"> </w:t>
      </w:r>
      <w:r>
        <w:rPr>
          <w:sz w:val="24"/>
        </w:rPr>
        <w:t>feeding</w:t>
      </w:r>
      <w:r>
        <w:rPr>
          <w:spacing w:val="93"/>
          <w:sz w:val="24"/>
        </w:rPr>
        <w:t xml:space="preserve"> </w:t>
      </w:r>
      <w:r>
        <w:rPr>
          <w:i/>
          <w:sz w:val="24"/>
        </w:rPr>
        <w:t>Calliandra</w:t>
      </w:r>
    </w:p>
    <w:p w:rsidR="00F14390" w:rsidRDefault="00DB01C4">
      <w:pPr>
        <w:pStyle w:val="ListParagraph"/>
        <w:numPr>
          <w:ilvl w:val="0"/>
          <w:numId w:val="44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i/>
          <w:sz w:val="24"/>
        </w:rPr>
        <w:t>calothyrsus</w:t>
      </w:r>
      <w:r>
        <w:rPr>
          <w:i/>
          <w:spacing w:val="36"/>
          <w:sz w:val="24"/>
        </w:rPr>
        <w:t xml:space="preserve"> </w:t>
      </w:r>
      <w:r>
        <w:rPr>
          <w:sz w:val="24"/>
        </w:rPr>
        <w:t>and</w:t>
      </w:r>
      <w:r>
        <w:rPr>
          <w:spacing w:val="35"/>
          <w:sz w:val="24"/>
        </w:rPr>
        <w:t xml:space="preserve"> </w:t>
      </w:r>
      <w:r>
        <w:rPr>
          <w:sz w:val="24"/>
        </w:rPr>
        <w:t>concentrate,</w:t>
      </w:r>
      <w:r>
        <w:rPr>
          <w:spacing w:val="34"/>
          <w:sz w:val="24"/>
        </w:rPr>
        <w:t xml:space="preserve"> </w:t>
      </w:r>
      <w:r>
        <w:rPr>
          <w:sz w:val="24"/>
        </w:rPr>
        <w:t>and</w:t>
      </w:r>
      <w:r>
        <w:rPr>
          <w:spacing w:val="35"/>
          <w:sz w:val="24"/>
        </w:rPr>
        <w:t xml:space="preserve"> </w:t>
      </w:r>
      <w:r>
        <w:rPr>
          <w:sz w:val="24"/>
        </w:rPr>
        <w:t>Krisnan</w:t>
      </w:r>
      <w:r>
        <w:rPr>
          <w:spacing w:val="34"/>
          <w:sz w:val="24"/>
        </w:rPr>
        <w:t xml:space="preserve"> </w:t>
      </w:r>
      <w:r>
        <w:rPr>
          <w:sz w:val="24"/>
        </w:rPr>
        <w:t>et</w:t>
      </w:r>
      <w:r>
        <w:rPr>
          <w:spacing w:val="36"/>
          <w:sz w:val="24"/>
        </w:rPr>
        <w:t xml:space="preserve"> </w:t>
      </w:r>
      <w:r>
        <w:rPr>
          <w:sz w:val="24"/>
        </w:rPr>
        <w:t>al.</w:t>
      </w:r>
      <w:r>
        <w:rPr>
          <w:spacing w:val="37"/>
          <w:sz w:val="24"/>
        </w:rPr>
        <w:t xml:space="preserve"> </w:t>
      </w:r>
      <w:r>
        <w:rPr>
          <w:sz w:val="24"/>
        </w:rPr>
        <w:t>(2015),</w:t>
      </w:r>
      <w:r>
        <w:rPr>
          <w:spacing w:val="35"/>
          <w:sz w:val="24"/>
        </w:rPr>
        <w:t xml:space="preserve"> </w:t>
      </w:r>
      <w:r>
        <w:rPr>
          <w:sz w:val="24"/>
        </w:rPr>
        <w:t>who</w:t>
      </w:r>
      <w:r>
        <w:rPr>
          <w:spacing w:val="37"/>
          <w:sz w:val="24"/>
        </w:rPr>
        <w:t xml:space="preserve"> </w:t>
      </w:r>
      <w:r>
        <w:rPr>
          <w:sz w:val="24"/>
        </w:rPr>
        <w:t>reported</w:t>
      </w:r>
      <w:r>
        <w:rPr>
          <w:spacing w:val="36"/>
          <w:sz w:val="24"/>
        </w:rPr>
        <w:t xml:space="preserve"> </w:t>
      </w:r>
      <w:r>
        <w:rPr>
          <w:sz w:val="24"/>
        </w:rPr>
        <w:t>0.24</w:t>
      </w:r>
      <w:r>
        <w:rPr>
          <w:spacing w:val="34"/>
          <w:sz w:val="24"/>
        </w:rPr>
        <w:t xml:space="preserve"> </w:t>
      </w:r>
      <w:r>
        <w:rPr>
          <w:sz w:val="24"/>
        </w:rPr>
        <w:t>kg/head/day</w:t>
      </w:r>
      <w:r>
        <w:rPr>
          <w:spacing w:val="30"/>
          <w:sz w:val="24"/>
        </w:rPr>
        <w:t xml:space="preserve"> </w:t>
      </w:r>
      <w:r>
        <w:rPr>
          <w:sz w:val="24"/>
        </w:rPr>
        <w:t>by</w:t>
      </w:r>
    </w:p>
    <w:p w:rsidR="00F14390" w:rsidRDefault="00DB01C4">
      <w:pPr>
        <w:pStyle w:val="ListParagraph"/>
        <w:numPr>
          <w:ilvl w:val="0"/>
          <w:numId w:val="44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feeding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Pennisetum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purpupoides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Leucaena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leucocephala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concentrates.</w:t>
      </w:r>
    </w:p>
    <w:p w:rsidR="00F14390" w:rsidRDefault="00DB01C4">
      <w:pPr>
        <w:pStyle w:val="ListParagraph"/>
        <w:numPr>
          <w:ilvl w:val="0"/>
          <w:numId w:val="44"/>
        </w:numPr>
        <w:tabs>
          <w:tab w:val="left" w:pos="941"/>
        </w:tabs>
        <w:spacing w:before="149"/>
        <w:ind w:left="940" w:hanging="340"/>
        <w:rPr>
          <w:rFonts w:ascii="Calibri"/>
        </w:rPr>
      </w:pPr>
      <w:r>
        <w:rPr>
          <w:rFonts w:ascii="Calibri"/>
        </w:rPr>
        <w:t>302</w:t>
      </w:r>
    </w:p>
    <w:p w:rsidR="00F14390" w:rsidRDefault="00F14390">
      <w:pPr>
        <w:rPr>
          <w:rFonts w:ascii="Calibri"/>
        </w:rPr>
        <w:sectPr w:rsidR="00F14390">
          <w:pgSz w:w="11910" w:h="16850"/>
          <w:pgMar w:top="1360" w:right="60" w:bottom="920" w:left="140" w:header="0" w:footer="734" w:gutter="0"/>
          <w:cols w:space="720"/>
        </w:sectPr>
      </w:pPr>
    </w:p>
    <w:p w:rsidR="00F14390" w:rsidRDefault="00DB01C4">
      <w:pPr>
        <w:pStyle w:val="Heading4"/>
        <w:numPr>
          <w:ilvl w:val="0"/>
          <w:numId w:val="44"/>
        </w:numPr>
        <w:tabs>
          <w:tab w:val="left" w:pos="1300"/>
          <w:tab w:val="left" w:pos="1301"/>
        </w:tabs>
        <w:spacing w:before="78"/>
        <w:ind w:hanging="700"/>
      </w:pPr>
      <w:r>
        <w:lastRenderedPageBreak/>
        <w:t>Digestibility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Etawa</w:t>
      </w:r>
      <w:r>
        <w:rPr>
          <w:spacing w:val="-2"/>
        </w:rPr>
        <w:t xml:space="preserve"> </w:t>
      </w:r>
      <w:r>
        <w:t>Crossbreed</w:t>
      </w:r>
      <w:r>
        <w:rPr>
          <w:spacing w:val="-3"/>
        </w:rPr>
        <w:t xml:space="preserve"> </w:t>
      </w:r>
      <w:r>
        <w:t>Dairy</w:t>
      </w:r>
      <w:r>
        <w:rPr>
          <w:spacing w:val="-1"/>
        </w:rPr>
        <w:t xml:space="preserve"> </w:t>
      </w:r>
      <w:r>
        <w:t>Goats</w:t>
      </w:r>
      <w:r>
        <w:rPr>
          <w:spacing w:val="-1"/>
        </w:rPr>
        <w:t xml:space="preserve"> </w:t>
      </w:r>
      <w:r>
        <w:t>Treatment</w:t>
      </w:r>
    </w:p>
    <w:p w:rsidR="00F14390" w:rsidRDefault="00DB01C4">
      <w:pPr>
        <w:pStyle w:val="ListParagraph"/>
        <w:numPr>
          <w:ilvl w:val="0"/>
          <w:numId w:val="44"/>
        </w:numPr>
        <w:tabs>
          <w:tab w:val="left" w:pos="1583"/>
          <w:tab w:val="left" w:pos="1584"/>
        </w:tabs>
        <w:spacing w:before="125"/>
        <w:ind w:left="1583" w:hanging="983"/>
        <w:rPr>
          <w:sz w:val="24"/>
        </w:rPr>
      </w:pPr>
      <w:r>
        <w:rPr>
          <w:sz w:val="24"/>
        </w:rPr>
        <w:t>Table</w:t>
      </w:r>
      <w:r>
        <w:rPr>
          <w:spacing w:val="58"/>
          <w:sz w:val="24"/>
        </w:rPr>
        <w:t xml:space="preserve"> </w:t>
      </w:r>
      <w:r>
        <w:rPr>
          <w:sz w:val="24"/>
        </w:rPr>
        <w:t>6</w:t>
      </w:r>
      <w:r>
        <w:rPr>
          <w:spacing w:val="59"/>
          <w:sz w:val="24"/>
        </w:rPr>
        <w:t xml:space="preserve"> </w:t>
      </w:r>
      <w:r>
        <w:rPr>
          <w:sz w:val="24"/>
        </w:rPr>
        <w:t>shows</w:t>
      </w:r>
      <w:r>
        <w:rPr>
          <w:spacing w:val="59"/>
          <w:sz w:val="24"/>
        </w:rPr>
        <w:t xml:space="preserve"> </w:t>
      </w:r>
      <w:r>
        <w:rPr>
          <w:sz w:val="24"/>
        </w:rPr>
        <w:t>that</w:t>
      </w:r>
      <w:r>
        <w:rPr>
          <w:spacing w:val="58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treatment  of</w:t>
      </w:r>
      <w:r>
        <w:rPr>
          <w:spacing w:val="58"/>
          <w:sz w:val="24"/>
        </w:rPr>
        <w:t xml:space="preserve"> </w:t>
      </w:r>
      <w:r>
        <w:rPr>
          <w:sz w:val="24"/>
        </w:rPr>
        <w:t>replacing</w:t>
      </w:r>
      <w:r>
        <w:rPr>
          <w:spacing w:val="59"/>
          <w:sz w:val="24"/>
        </w:rPr>
        <w:t xml:space="preserve"> </w:t>
      </w:r>
      <w:r>
        <w:rPr>
          <w:sz w:val="24"/>
        </w:rPr>
        <w:t>company</w:t>
      </w:r>
      <w:r>
        <w:rPr>
          <w:spacing w:val="53"/>
          <w:sz w:val="24"/>
        </w:rPr>
        <w:t xml:space="preserve"> </w:t>
      </w:r>
      <w:r>
        <w:rPr>
          <w:sz w:val="24"/>
        </w:rPr>
        <w:t>concentrate</w:t>
      </w:r>
      <w:r>
        <w:rPr>
          <w:spacing w:val="60"/>
          <w:sz w:val="24"/>
        </w:rPr>
        <w:t xml:space="preserve"> </w:t>
      </w:r>
      <w:r>
        <w:rPr>
          <w:sz w:val="24"/>
        </w:rPr>
        <w:t>with</w:t>
      </w:r>
      <w:r>
        <w:rPr>
          <w:spacing w:val="65"/>
          <w:sz w:val="24"/>
        </w:rPr>
        <w:t xml:space="preserve"> </w:t>
      </w:r>
      <w:r>
        <w:rPr>
          <w:sz w:val="24"/>
        </w:rPr>
        <w:t>PKCC</w:t>
      </w:r>
      <w:r>
        <w:rPr>
          <w:spacing w:val="60"/>
          <w:sz w:val="24"/>
        </w:rPr>
        <w:t xml:space="preserve"> </w:t>
      </w:r>
      <w:r>
        <w:rPr>
          <w:sz w:val="24"/>
        </w:rPr>
        <w:t>and</w:t>
      </w:r>
    </w:p>
    <w:p w:rsidR="00F14390" w:rsidRDefault="00DB01C4">
      <w:pPr>
        <w:pStyle w:val="ListParagraph"/>
        <w:numPr>
          <w:ilvl w:val="0"/>
          <w:numId w:val="44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replacing</w:t>
      </w:r>
      <w:r>
        <w:rPr>
          <w:spacing w:val="18"/>
          <w:sz w:val="24"/>
        </w:rPr>
        <w:t xml:space="preserve"> </w:t>
      </w:r>
      <w:r>
        <w:rPr>
          <w:sz w:val="24"/>
        </w:rPr>
        <w:t>company</w:t>
      </w:r>
      <w:r>
        <w:rPr>
          <w:spacing w:val="17"/>
          <w:sz w:val="24"/>
        </w:rPr>
        <w:t xml:space="preserve"> </w:t>
      </w:r>
      <w:r>
        <w:rPr>
          <w:sz w:val="24"/>
        </w:rPr>
        <w:t>forages</w:t>
      </w:r>
      <w:r>
        <w:rPr>
          <w:spacing w:val="23"/>
          <w:sz w:val="24"/>
        </w:rPr>
        <w:t xml:space="preserve"> </w:t>
      </w:r>
      <w:r>
        <w:rPr>
          <w:sz w:val="24"/>
        </w:rPr>
        <w:t>with</w:t>
      </w:r>
      <w:r>
        <w:rPr>
          <w:spacing w:val="20"/>
          <w:sz w:val="24"/>
        </w:rPr>
        <w:t xml:space="preserve"> </w:t>
      </w:r>
      <w:r>
        <w:rPr>
          <w:sz w:val="24"/>
        </w:rPr>
        <w:t>a</w:t>
      </w:r>
      <w:r>
        <w:rPr>
          <w:spacing w:val="20"/>
          <w:sz w:val="24"/>
        </w:rPr>
        <w:t xml:space="preserve"> </w:t>
      </w:r>
      <w:r>
        <w:rPr>
          <w:sz w:val="24"/>
        </w:rPr>
        <w:t>mixture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20"/>
          <w:sz w:val="24"/>
        </w:rPr>
        <w:t xml:space="preserve"> </w:t>
      </w:r>
      <w:r>
        <w:rPr>
          <w:sz w:val="24"/>
        </w:rPr>
        <w:t>cassava</w:t>
      </w:r>
      <w:r>
        <w:rPr>
          <w:spacing w:val="21"/>
          <w:sz w:val="24"/>
        </w:rPr>
        <w:t xml:space="preserve"> </w:t>
      </w:r>
      <w:r>
        <w:rPr>
          <w:sz w:val="24"/>
        </w:rPr>
        <w:t>leaves</w:t>
      </w:r>
      <w:r>
        <w:rPr>
          <w:spacing w:val="22"/>
          <w:sz w:val="24"/>
        </w:rPr>
        <w:t xml:space="preserve"> </w:t>
      </w:r>
      <w:r>
        <w:rPr>
          <w:sz w:val="24"/>
        </w:rPr>
        <w:t>and</w:t>
      </w:r>
      <w:r>
        <w:rPr>
          <w:spacing w:val="20"/>
          <w:sz w:val="24"/>
        </w:rPr>
        <w:t xml:space="preserve"> </w:t>
      </w:r>
      <w:r>
        <w:rPr>
          <w:sz w:val="24"/>
        </w:rPr>
        <w:t>tithonia</w:t>
      </w:r>
      <w:r>
        <w:rPr>
          <w:spacing w:val="20"/>
          <w:sz w:val="24"/>
        </w:rPr>
        <w:t xml:space="preserve"> </w:t>
      </w:r>
      <w:r>
        <w:rPr>
          <w:sz w:val="24"/>
        </w:rPr>
        <w:t>had</w:t>
      </w:r>
      <w:r>
        <w:rPr>
          <w:spacing w:val="21"/>
          <w:sz w:val="24"/>
        </w:rPr>
        <w:t xml:space="preserve"> </w:t>
      </w:r>
      <w:r>
        <w:rPr>
          <w:sz w:val="24"/>
        </w:rPr>
        <w:t>no</w:t>
      </w:r>
      <w:r>
        <w:rPr>
          <w:spacing w:val="20"/>
          <w:sz w:val="24"/>
        </w:rPr>
        <w:t xml:space="preserve"> </w:t>
      </w:r>
      <w:r>
        <w:rPr>
          <w:sz w:val="24"/>
        </w:rPr>
        <w:t>significant</w:t>
      </w:r>
    </w:p>
    <w:p w:rsidR="00F14390" w:rsidRDefault="00DB01C4">
      <w:pPr>
        <w:pStyle w:val="ListParagraph"/>
        <w:numPr>
          <w:ilvl w:val="0"/>
          <w:numId w:val="44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effect (P&gt;0.05) on</w:t>
      </w:r>
      <w:r>
        <w:rPr>
          <w:spacing w:val="1"/>
          <w:sz w:val="24"/>
        </w:rPr>
        <w:t xml:space="preserve"> </w:t>
      </w:r>
      <w:r>
        <w:rPr>
          <w:sz w:val="24"/>
        </w:rPr>
        <w:t>DMD,</w:t>
      </w:r>
      <w:r>
        <w:rPr>
          <w:spacing w:val="2"/>
          <w:sz w:val="24"/>
        </w:rPr>
        <w:t xml:space="preserve"> </w:t>
      </w:r>
      <w:r>
        <w:rPr>
          <w:sz w:val="24"/>
        </w:rPr>
        <w:t>OMD,</w:t>
      </w:r>
      <w:r>
        <w:rPr>
          <w:spacing w:val="1"/>
          <w:sz w:val="24"/>
        </w:rPr>
        <w:t xml:space="preserve"> </w:t>
      </w:r>
      <w:r>
        <w:rPr>
          <w:sz w:val="24"/>
        </w:rPr>
        <w:t>and CPD.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non-significant difference between treatments</w:t>
      </w:r>
    </w:p>
    <w:p w:rsidR="00F14390" w:rsidRDefault="00DB01C4">
      <w:pPr>
        <w:pStyle w:val="ListParagraph"/>
        <w:numPr>
          <w:ilvl w:val="0"/>
          <w:numId w:val="44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was</w:t>
      </w:r>
      <w:r>
        <w:rPr>
          <w:spacing w:val="27"/>
          <w:sz w:val="24"/>
        </w:rPr>
        <w:t xml:space="preserve"> </w:t>
      </w:r>
      <w:r>
        <w:rPr>
          <w:sz w:val="24"/>
        </w:rPr>
        <w:t>due</w:t>
      </w:r>
      <w:r>
        <w:rPr>
          <w:spacing w:val="26"/>
          <w:sz w:val="24"/>
        </w:rPr>
        <w:t xml:space="preserve"> </w:t>
      </w:r>
      <w:r>
        <w:rPr>
          <w:sz w:val="24"/>
        </w:rPr>
        <w:t>to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lignin</w:t>
      </w:r>
      <w:r>
        <w:rPr>
          <w:spacing w:val="28"/>
          <w:sz w:val="24"/>
        </w:rPr>
        <w:t xml:space="preserve"> </w:t>
      </w:r>
      <w:r>
        <w:rPr>
          <w:sz w:val="24"/>
        </w:rPr>
        <w:t>content</w:t>
      </w:r>
      <w:r>
        <w:rPr>
          <w:spacing w:val="27"/>
          <w:sz w:val="24"/>
        </w:rPr>
        <w:t xml:space="preserve"> </w:t>
      </w:r>
      <w:r>
        <w:rPr>
          <w:sz w:val="24"/>
        </w:rPr>
        <w:t>of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A,</w:t>
      </w:r>
      <w:r>
        <w:rPr>
          <w:spacing w:val="27"/>
          <w:sz w:val="24"/>
        </w:rPr>
        <w:t xml:space="preserve"> </w:t>
      </w:r>
      <w:r>
        <w:rPr>
          <w:sz w:val="24"/>
        </w:rPr>
        <w:t>B,</w:t>
      </w:r>
      <w:r>
        <w:rPr>
          <w:spacing w:val="28"/>
          <w:sz w:val="24"/>
        </w:rPr>
        <w:t xml:space="preserve"> </w:t>
      </w:r>
      <w:r>
        <w:rPr>
          <w:sz w:val="24"/>
        </w:rPr>
        <w:t>C,</w:t>
      </w:r>
      <w:r>
        <w:rPr>
          <w:spacing w:val="27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D</w:t>
      </w:r>
      <w:r>
        <w:rPr>
          <w:spacing w:val="28"/>
          <w:sz w:val="24"/>
        </w:rPr>
        <w:t xml:space="preserve"> </w:t>
      </w:r>
      <w:r>
        <w:rPr>
          <w:sz w:val="24"/>
        </w:rPr>
        <w:t>rations</w:t>
      </w:r>
      <w:r>
        <w:rPr>
          <w:spacing w:val="27"/>
          <w:sz w:val="24"/>
        </w:rPr>
        <w:t xml:space="preserve"> </w:t>
      </w:r>
      <w:r>
        <w:rPr>
          <w:sz w:val="24"/>
        </w:rPr>
        <w:t>not</w:t>
      </w:r>
      <w:r>
        <w:rPr>
          <w:spacing w:val="28"/>
          <w:sz w:val="24"/>
        </w:rPr>
        <w:t xml:space="preserve"> </w:t>
      </w:r>
      <w:r>
        <w:rPr>
          <w:sz w:val="24"/>
        </w:rPr>
        <w:t>being</w:t>
      </w:r>
      <w:r>
        <w:rPr>
          <w:spacing w:val="26"/>
          <w:sz w:val="24"/>
        </w:rPr>
        <w:t xml:space="preserve"> </w:t>
      </w:r>
      <w:r>
        <w:rPr>
          <w:sz w:val="24"/>
        </w:rPr>
        <w:t>much</w:t>
      </w:r>
      <w:r>
        <w:rPr>
          <w:spacing w:val="27"/>
          <w:sz w:val="24"/>
        </w:rPr>
        <w:t xml:space="preserve"> </w:t>
      </w:r>
      <w:r>
        <w:rPr>
          <w:sz w:val="24"/>
        </w:rPr>
        <w:t>different.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44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difference</w:t>
      </w:r>
      <w:r>
        <w:rPr>
          <w:spacing w:val="11"/>
          <w:sz w:val="24"/>
        </w:rPr>
        <w:t xml:space="preserve"> </w:t>
      </w:r>
      <w:r>
        <w:rPr>
          <w:sz w:val="24"/>
        </w:rPr>
        <w:t>in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lignin</w:t>
      </w:r>
      <w:r>
        <w:rPr>
          <w:spacing w:val="13"/>
          <w:sz w:val="24"/>
        </w:rPr>
        <w:t xml:space="preserve"> </w:t>
      </w:r>
      <w:r>
        <w:rPr>
          <w:sz w:val="24"/>
        </w:rPr>
        <w:t>content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ration</w:t>
      </w:r>
      <w:r>
        <w:rPr>
          <w:spacing w:val="12"/>
          <w:sz w:val="24"/>
        </w:rPr>
        <w:t xml:space="preserve"> </w:t>
      </w:r>
      <w:r>
        <w:rPr>
          <w:sz w:val="24"/>
        </w:rPr>
        <w:t>is</w:t>
      </w:r>
      <w:r>
        <w:rPr>
          <w:spacing w:val="13"/>
          <w:sz w:val="24"/>
        </w:rPr>
        <w:t xml:space="preserve"> </w:t>
      </w:r>
      <w:r>
        <w:rPr>
          <w:sz w:val="24"/>
        </w:rPr>
        <w:t>only</w:t>
      </w:r>
      <w:r>
        <w:rPr>
          <w:spacing w:val="8"/>
          <w:sz w:val="24"/>
        </w:rPr>
        <w:t xml:space="preserve"> </w:t>
      </w:r>
      <w:r>
        <w:rPr>
          <w:sz w:val="24"/>
        </w:rPr>
        <w:t>2.83%.</w:t>
      </w:r>
      <w:r>
        <w:rPr>
          <w:spacing w:val="15"/>
          <w:sz w:val="24"/>
        </w:rPr>
        <w:t xml:space="preserve"> </w:t>
      </w:r>
      <w:r>
        <w:rPr>
          <w:sz w:val="24"/>
        </w:rPr>
        <w:t>In</w:t>
      </w:r>
      <w:r>
        <w:rPr>
          <w:spacing w:val="13"/>
          <w:sz w:val="24"/>
        </w:rPr>
        <w:t xml:space="preserve"> </w:t>
      </w:r>
      <w:r>
        <w:rPr>
          <w:sz w:val="24"/>
        </w:rPr>
        <w:t>addition,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lignin</w:t>
      </w:r>
      <w:r>
        <w:rPr>
          <w:spacing w:val="13"/>
          <w:sz w:val="24"/>
        </w:rPr>
        <w:t xml:space="preserve"> </w:t>
      </w:r>
      <w:r>
        <w:rPr>
          <w:sz w:val="24"/>
        </w:rPr>
        <w:t>content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44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tithonia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cassava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7"/>
          <w:sz w:val="24"/>
        </w:rPr>
        <w:t xml:space="preserve"> </w:t>
      </w:r>
      <w:r>
        <w:rPr>
          <w:sz w:val="24"/>
        </w:rPr>
        <w:t>lower</w:t>
      </w:r>
      <w:r>
        <w:rPr>
          <w:spacing w:val="5"/>
          <w:sz w:val="24"/>
        </w:rPr>
        <w:t xml:space="preserve"> </w:t>
      </w:r>
      <w:r>
        <w:rPr>
          <w:sz w:val="24"/>
        </w:rPr>
        <w:t>than</w:t>
      </w:r>
      <w:r>
        <w:rPr>
          <w:spacing w:val="7"/>
          <w:sz w:val="24"/>
        </w:rPr>
        <w:t xml:space="preserve"> </w:t>
      </w:r>
      <w:r>
        <w:rPr>
          <w:sz w:val="24"/>
        </w:rPr>
        <w:t>that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company</w:t>
      </w:r>
      <w:r>
        <w:rPr>
          <w:spacing w:val="3"/>
          <w:sz w:val="24"/>
        </w:rPr>
        <w:t xml:space="preserve"> </w:t>
      </w:r>
      <w:r>
        <w:rPr>
          <w:sz w:val="24"/>
        </w:rPr>
        <w:t>forages.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8"/>
          <w:sz w:val="24"/>
        </w:rPr>
        <w:t xml:space="preserve"> </w:t>
      </w:r>
      <w:r>
        <w:rPr>
          <w:sz w:val="24"/>
        </w:rPr>
        <w:t>contrast,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lignin</w:t>
      </w:r>
      <w:r>
        <w:rPr>
          <w:spacing w:val="8"/>
          <w:sz w:val="24"/>
        </w:rPr>
        <w:t xml:space="preserve"> </w:t>
      </w:r>
      <w:r>
        <w:rPr>
          <w:sz w:val="24"/>
        </w:rPr>
        <w:t>content</w:t>
      </w:r>
    </w:p>
    <w:p w:rsidR="00F14390" w:rsidRDefault="00DB01C4">
      <w:pPr>
        <w:pStyle w:val="ListParagraph"/>
        <w:numPr>
          <w:ilvl w:val="0"/>
          <w:numId w:val="44"/>
        </w:numPr>
        <w:tabs>
          <w:tab w:val="left" w:pos="1300"/>
          <w:tab w:val="left" w:pos="1301"/>
        </w:tabs>
        <w:spacing w:before="129"/>
        <w:ind w:hanging="700"/>
        <w:rPr>
          <w:sz w:val="24"/>
        </w:rPr>
      </w:pPr>
      <w:r>
        <w:rPr>
          <w:sz w:val="24"/>
        </w:rPr>
        <w:t>of</w:t>
      </w:r>
      <w:r>
        <w:rPr>
          <w:spacing w:val="41"/>
          <w:sz w:val="24"/>
        </w:rPr>
        <w:t xml:space="preserve"> </w:t>
      </w:r>
      <w:r>
        <w:rPr>
          <w:sz w:val="24"/>
        </w:rPr>
        <w:t>PKCC</w:t>
      </w:r>
      <w:r>
        <w:rPr>
          <w:spacing w:val="43"/>
          <w:sz w:val="24"/>
        </w:rPr>
        <w:t xml:space="preserve"> </w:t>
      </w:r>
      <w:r>
        <w:rPr>
          <w:sz w:val="24"/>
        </w:rPr>
        <w:t>is</w:t>
      </w:r>
      <w:r>
        <w:rPr>
          <w:spacing w:val="43"/>
          <w:sz w:val="24"/>
        </w:rPr>
        <w:t xml:space="preserve"> </w:t>
      </w:r>
      <w:r>
        <w:rPr>
          <w:sz w:val="24"/>
        </w:rPr>
        <w:t>not</w:t>
      </w:r>
      <w:r>
        <w:rPr>
          <w:spacing w:val="40"/>
          <w:sz w:val="24"/>
        </w:rPr>
        <w:t xml:space="preserve"> </w:t>
      </w:r>
      <w:r>
        <w:rPr>
          <w:sz w:val="24"/>
        </w:rPr>
        <w:t>much</w:t>
      </w:r>
      <w:r>
        <w:rPr>
          <w:spacing w:val="39"/>
          <w:sz w:val="24"/>
        </w:rPr>
        <w:t xml:space="preserve"> </w:t>
      </w:r>
      <w:r>
        <w:rPr>
          <w:sz w:val="24"/>
        </w:rPr>
        <w:t>different</w:t>
      </w:r>
      <w:r>
        <w:rPr>
          <w:spacing w:val="43"/>
          <w:sz w:val="24"/>
        </w:rPr>
        <w:t xml:space="preserve"> </w:t>
      </w:r>
      <w:r>
        <w:rPr>
          <w:sz w:val="24"/>
        </w:rPr>
        <w:t>from</w:t>
      </w:r>
      <w:r>
        <w:rPr>
          <w:spacing w:val="41"/>
          <w:sz w:val="24"/>
        </w:rPr>
        <w:t xml:space="preserve"> </w:t>
      </w:r>
      <w:r>
        <w:rPr>
          <w:sz w:val="24"/>
        </w:rPr>
        <w:t>that</w:t>
      </w:r>
      <w:r>
        <w:rPr>
          <w:spacing w:val="43"/>
          <w:sz w:val="24"/>
        </w:rPr>
        <w:t xml:space="preserve"> </w:t>
      </w:r>
      <w:r>
        <w:rPr>
          <w:sz w:val="24"/>
        </w:rPr>
        <w:t>of</w:t>
      </w:r>
      <w:r>
        <w:rPr>
          <w:spacing w:val="41"/>
          <w:sz w:val="24"/>
        </w:rPr>
        <w:t xml:space="preserve"> </w:t>
      </w:r>
      <w:r>
        <w:rPr>
          <w:sz w:val="24"/>
        </w:rPr>
        <w:t>the</w:t>
      </w:r>
      <w:r>
        <w:rPr>
          <w:spacing w:val="41"/>
          <w:sz w:val="24"/>
        </w:rPr>
        <w:t xml:space="preserve"> </w:t>
      </w:r>
      <w:r>
        <w:rPr>
          <w:sz w:val="24"/>
        </w:rPr>
        <w:t>firm</w:t>
      </w:r>
      <w:r>
        <w:rPr>
          <w:spacing w:val="43"/>
          <w:sz w:val="24"/>
        </w:rPr>
        <w:t xml:space="preserve"> </w:t>
      </w:r>
      <w:r>
        <w:rPr>
          <w:sz w:val="24"/>
        </w:rPr>
        <w:t>concentrate.</w:t>
      </w:r>
      <w:r>
        <w:rPr>
          <w:spacing w:val="41"/>
          <w:sz w:val="24"/>
        </w:rPr>
        <w:t xml:space="preserve"> </w:t>
      </w:r>
      <w:r>
        <w:rPr>
          <w:sz w:val="24"/>
        </w:rPr>
        <w:t>High</w:t>
      </w:r>
      <w:r>
        <w:rPr>
          <w:spacing w:val="42"/>
          <w:sz w:val="24"/>
        </w:rPr>
        <w:t xml:space="preserve"> </w:t>
      </w:r>
      <w:r>
        <w:rPr>
          <w:sz w:val="24"/>
        </w:rPr>
        <w:t>lignin</w:t>
      </w:r>
      <w:r>
        <w:rPr>
          <w:spacing w:val="42"/>
          <w:sz w:val="24"/>
        </w:rPr>
        <w:t xml:space="preserve"> </w:t>
      </w:r>
      <w:r>
        <w:rPr>
          <w:sz w:val="24"/>
        </w:rPr>
        <w:t>content</w:t>
      </w:r>
      <w:r>
        <w:rPr>
          <w:spacing w:val="41"/>
          <w:sz w:val="24"/>
        </w:rPr>
        <w:t xml:space="preserve"> </w:t>
      </w:r>
      <w:r>
        <w:rPr>
          <w:sz w:val="24"/>
        </w:rPr>
        <w:t>in</w:t>
      </w:r>
    </w:p>
    <w:p w:rsidR="00F14390" w:rsidRDefault="00DB01C4">
      <w:pPr>
        <w:pStyle w:val="ListParagraph"/>
        <w:numPr>
          <w:ilvl w:val="0"/>
          <w:numId w:val="44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livestock</w:t>
      </w:r>
      <w:r>
        <w:rPr>
          <w:spacing w:val="44"/>
          <w:sz w:val="24"/>
        </w:rPr>
        <w:t xml:space="preserve"> </w:t>
      </w:r>
      <w:r>
        <w:rPr>
          <w:sz w:val="24"/>
        </w:rPr>
        <w:t>rations</w:t>
      </w:r>
      <w:r>
        <w:rPr>
          <w:spacing w:val="44"/>
          <w:sz w:val="24"/>
        </w:rPr>
        <w:t xml:space="preserve"> </w:t>
      </w:r>
      <w:r>
        <w:rPr>
          <w:sz w:val="24"/>
        </w:rPr>
        <w:t>reduces</w:t>
      </w:r>
      <w:r>
        <w:rPr>
          <w:spacing w:val="44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37"/>
          <w:sz w:val="24"/>
        </w:rPr>
        <w:t xml:space="preserve"> </w:t>
      </w:r>
      <w:r>
        <w:rPr>
          <w:sz w:val="24"/>
        </w:rPr>
        <w:t>because</w:t>
      </w:r>
      <w:r>
        <w:rPr>
          <w:spacing w:val="45"/>
          <w:sz w:val="24"/>
        </w:rPr>
        <w:t xml:space="preserve"> </w:t>
      </w:r>
      <w:r>
        <w:rPr>
          <w:sz w:val="24"/>
        </w:rPr>
        <w:t>lignin</w:t>
      </w:r>
      <w:r>
        <w:rPr>
          <w:spacing w:val="44"/>
          <w:sz w:val="24"/>
        </w:rPr>
        <w:t xml:space="preserve"> </w:t>
      </w:r>
      <w:r>
        <w:rPr>
          <w:sz w:val="24"/>
        </w:rPr>
        <w:t>is</w:t>
      </w:r>
      <w:r>
        <w:rPr>
          <w:spacing w:val="45"/>
          <w:sz w:val="24"/>
        </w:rPr>
        <w:t xml:space="preserve"> </w:t>
      </w:r>
      <w:r>
        <w:rPr>
          <w:sz w:val="24"/>
        </w:rPr>
        <w:t>a</w:t>
      </w:r>
      <w:r>
        <w:rPr>
          <w:spacing w:val="43"/>
          <w:sz w:val="24"/>
        </w:rPr>
        <w:t xml:space="preserve"> </w:t>
      </w:r>
      <w:r>
        <w:rPr>
          <w:sz w:val="24"/>
        </w:rPr>
        <w:t>timber</w:t>
      </w:r>
      <w:r>
        <w:rPr>
          <w:spacing w:val="43"/>
          <w:sz w:val="24"/>
        </w:rPr>
        <w:t xml:space="preserve"> </w:t>
      </w:r>
      <w:r>
        <w:rPr>
          <w:sz w:val="24"/>
        </w:rPr>
        <w:t>substance</w:t>
      </w:r>
      <w:r>
        <w:rPr>
          <w:spacing w:val="43"/>
          <w:sz w:val="24"/>
        </w:rPr>
        <w:t xml:space="preserve"> </w:t>
      </w:r>
      <w:r>
        <w:rPr>
          <w:sz w:val="24"/>
        </w:rPr>
        <w:t>that</w:t>
      </w:r>
      <w:r>
        <w:rPr>
          <w:spacing w:val="44"/>
          <w:sz w:val="24"/>
        </w:rPr>
        <w:t xml:space="preserve"> </w:t>
      </w:r>
      <w:r>
        <w:rPr>
          <w:sz w:val="24"/>
        </w:rPr>
        <w:t>cannot</w:t>
      </w:r>
      <w:r>
        <w:rPr>
          <w:spacing w:val="48"/>
          <w:sz w:val="24"/>
        </w:rPr>
        <w:t xml:space="preserve"> </w:t>
      </w:r>
      <w:r>
        <w:rPr>
          <w:sz w:val="24"/>
        </w:rPr>
        <w:t>be</w:t>
      </w:r>
    </w:p>
    <w:p w:rsidR="00F14390" w:rsidRDefault="00DB01C4">
      <w:pPr>
        <w:pStyle w:val="ListParagraph"/>
        <w:numPr>
          <w:ilvl w:val="0"/>
          <w:numId w:val="44"/>
        </w:numPr>
        <w:tabs>
          <w:tab w:val="left" w:pos="1300"/>
          <w:tab w:val="left" w:pos="1301"/>
        </w:tabs>
        <w:spacing w:before="131"/>
        <w:ind w:hanging="700"/>
        <w:rPr>
          <w:sz w:val="24"/>
        </w:rPr>
      </w:pPr>
      <w:r>
        <w:rPr>
          <w:sz w:val="24"/>
        </w:rPr>
        <w:t>digested</w:t>
      </w:r>
      <w:r>
        <w:rPr>
          <w:spacing w:val="-1"/>
          <w:sz w:val="24"/>
        </w:rPr>
        <w:t xml:space="preserve"> </w:t>
      </w:r>
      <w:r>
        <w:rPr>
          <w:sz w:val="24"/>
        </w:rPr>
        <w:t>using</w:t>
      </w:r>
      <w:r>
        <w:rPr>
          <w:spacing w:val="-3"/>
          <w:sz w:val="24"/>
        </w:rPr>
        <w:t xml:space="preserve"> </w:t>
      </w:r>
      <w:r>
        <w:rPr>
          <w:sz w:val="24"/>
        </w:rPr>
        <w:t>rumen</w:t>
      </w:r>
      <w:r>
        <w:rPr>
          <w:spacing w:val="-1"/>
          <w:sz w:val="24"/>
        </w:rPr>
        <w:t xml:space="preserve"> </w:t>
      </w:r>
      <w:r>
        <w:rPr>
          <w:sz w:val="24"/>
        </w:rPr>
        <w:t>microbes</w:t>
      </w:r>
      <w:r>
        <w:rPr>
          <w:spacing w:val="1"/>
          <w:sz w:val="24"/>
        </w:rPr>
        <w:t xml:space="preserve"> </w:t>
      </w:r>
      <w:r>
        <w:rPr>
          <w:sz w:val="24"/>
        </w:rPr>
        <w:t>(Pazla</w:t>
      </w:r>
      <w:r>
        <w:rPr>
          <w:spacing w:val="-2"/>
          <w:sz w:val="24"/>
        </w:rPr>
        <w:t xml:space="preserve"> </w:t>
      </w:r>
      <w:r>
        <w:rPr>
          <w:sz w:val="24"/>
        </w:rPr>
        <w:t>et al.</w:t>
      </w:r>
      <w:r>
        <w:rPr>
          <w:spacing w:val="-1"/>
          <w:sz w:val="24"/>
        </w:rPr>
        <w:t xml:space="preserve"> </w:t>
      </w:r>
      <w:r>
        <w:rPr>
          <w:sz w:val="24"/>
        </w:rPr>
        <w:t>2020;</w:t>
      </w:r>
      <w:r>
        <w:rPr>
          <w:spacing w:val="2"/>
          <w:sz w:val="24"/>
        </w:rPr>
        <w:t xml:space="preserve"> </w:t>
      </w:r>
      <w:r>
        <w:rPr>
          <w:sz w:val="24"/>
        </w:rPr>
        <w:t>Pazla</w:t>
      </w:r>
      <w:r>
        <w:rPr>
          <w:spacing w:val="-1"/>
          <w:sz w:val="24"/>
        </w:rPr>
        <w:t xml:space="preserve"> </w:t>
      </w:r>
      <w:r>
        <w:rPr>
          <w:sz w:val="24"/>
        </w:rPr>
        <w:t>et al.</w:t>
      </w:r>
      <w:r>
        <w:rPr>
          <w:spacing w:val="-1"/>
          <w:sz w:val="24"/>
        </w:rPr>
        <w:t xml:space="preserve"> </w:t>
      </w:r>
      <w:r>
        <w:rPr>
          <w:sz w:val="24"/>
        </w:rPr>
        <w:t>2021d).</w:t>
      </w:r>
    </w:p>
    <w:p w:rsidR="00F14390" w:rsidRDefault="00DB01C4">
      <w:pPr>
        <w:pStyle w:val="ListParagraph"/>
        <w:numPr>
          <w:ilvl w:val="0"/>
          <w:numId w:val="44"/>
        </w:numPr>
        <w:tabs>
          <w:tab w:val="left" w:pos="1583"/>
          <w:tab w:val="left" w:pos="1584"/>
        </w:tabs>
        <w:ind w:left="1583" w:hanging="983"/>
        <w:rPr>
          <w:sz w:val="24"/>
        </w:rPr>
      </w:pPr>
      <w:r>
        <w:rPr>
          <w:sz w:val="24"/>
        </w:rPr>
        <w:t>The</w:t>
      </w:r>
      <w:r>
        <w:rPr>
          <w:spacing w:val="42"/>
          <w:sz w:val="24"/>
        </w:rPr>
        <w:t xml:space="preserve"> </w:t>
      </w:r>
      <w:r>
        <w:rPr>
          <w:sz w:val="24"/>
        </w:rPr>
        <w:t>chemical</w:t>
      </w:r>
      <w:r>
        <w:rPr>
          <w:spacing w:val="44"/>
          <w:sz w:val="24"/>
        </w:rPr>
        <w:t xml:space="preserve"> </w:t>
      </w:r>
      <w:r>
        <w:rPr>
          <w:sz w:val="24"/>
        </w:rPr>
        <w:t>composition</w:t>
      </w:r>
      <w:r>
        <w:rPr>
          <w:spacing w:val="44"/>
          <w:sz w:val="24"/>
        </w:rPr>
        <w:t xml:space="preserve"> </w:t>
      </w:r>
      <w:r>
        <w:rPr>
          <w:sz w:val="24"/>
        </w:rPr>
        <w:t>of</w:t>
      </w:r>
      <w:r>
        <w:rPr>
          <w:spacing w:val="43"/>
          <w:sz w:val="24"/>
        </w:rPr>
        <w:t xml:space="preserve"> </w:t>
      </w:r>
      <w:r>
        <w:rPr>
          <w:sz w:val="24"/>
        </w:rPr>
        <w:t>the</w:t>
      </w:r>
      <w:r>
        <w:rPr>
          <w:spacing w:val="43"/>
          <w:sz w:val="24"/>
        </w:rPr>
        <w:t xml:space="preserve"> </w:t>
      </w:r>
      <w:r>
        <w:rPr>
          <w:sz w:val="24"/>
        </w:rPr>
        <w:t>ration</w:t>
      </w:r>
      <w:r>
        <w:rPr>
          <w:spacing w:val="44"/>
          <w:sz w:val="24"/>
        </w:rPr>
        <w:t xml:space="preserve"> </w:t>
      </w:r>
      <w:r>
        <w:rPr>
          <w:sz w:val="24"/>
        </w:rPr>
        <w:t>also</w:t>
      </w:r>
      <w:r>
        <w:rPr>
          <w:spacing w:val="45"/>
          <w:sz w:val="24"/>
        </w:rPr>
        <w:t xml:space="preserve"> </w:t>
      </w:r>
      <w:r>
        <w:rPr>
          <w:sz w:val="24"/>
        </w:rPr>
        <w:t>influences</w:t>
      </w:r>
      <w:r>
        <w:rPr>
          <w:spacing w:val="44"/>
          <w:sz w:val="24"/>
        </w:rPr>
        <w:t xml:space="preserve"> </w:t>
      </w:r>
      <w:r>
        <w:rPr>
          <w:sz w:val="24"/>
        </w:rPr>
        <w:t>the</w:t>
      </w:r>
      <w:r>
        <w:rPr>
          <w:spacing w:val="42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41"/>
          <w:sz w:val="24"/>
        </w:rPr>
        <w:t xml:space="preserve"> </w:t>
      </w:r>
      <w:r>
        <w:rPr>
          <w:sz w:val="24"/>
        </w:rPr>
        <w:t>of</w:t>
      </w:r>
      <w:r>
        <w:rPr>
          <w:spacing w:val="43"/>
          <w:sz w:val="24"/>
        </w:rPr>
        <w:t xml:space="preserve"> </w:t>
      </w:r>
      <w:r>
        <w:rPr>
          <w:sz w:val="24"/>
        </w:rPr>
        <w:t>dry</w:t>
      </w:r>
      <w:r>
        <w:rPr>
          <w:spacing w:val="39"/>
          <w:sz w:val="24"/>
        </w:rPr>
        <w:t xml:space="preserve"> </w:t>
      </w:r>
      <w:r>
        <w:rPr>
          <w:sz w:val="24"/>
        </w:rPr>
        <w:t>matter,</w:t>
      </w:r>
    </w:p>
    <w:p w:rsidR="00F14390" w:rsidRDefault="00DB01C4">
      <w:pPr>
        <w:pStyle w:val="ListParagraph"/>
        <w:numPr>
          <w:ilvl w:val="0"/>
          <w:numId w:val="44"/>
        </w:numPr>
        <w:tabs>
          <w:tab w:val="left" w:pos="1300"/>
          <w:tab w:val="left" w:pos="1301"/>
        </w:tabs>
        <w:spacing w:before="129"/>
        <w:ind w:hanging="700"/>
        <w:rPr>
          <w:sz w:val="24"/>
        </w:rPr>
      </w:pPr>
      <w:r>
        <w:rPr>
          <w:sz w:val="24"/>
        </w:rPr>
        <w:t>organic</w:t>
      </w:r>
      <w:r>
        <w:rPr>
          <w:spacing w:val="29"/>
          <w:sz w:val="24"/>
        </w:rPr>
        <w:t xml:space="preserve"> </w:t>
      </w:r>
      <w:r>
        <w:rPr>
          <w:sz w:val="24"/>
        </w:rPr>
        <w:t>matter,</w:t>
      </w:r>
      <w:r>
        <w:rPr>
          <w:spacing w:val="31"/>
          <w:sz w:val="24"/>
        </w:rPr>
        <w:t xml:space="preserve"> </w:t>
      </w:r>
      <w:r>
        <w:rPr>
          <w:sz w:val="24"/>
        </w:rPr>
        <w:t>and</w:t>
      </w:r>
      <w:r>
        <w:rPr>
          <w:spacing w:val="30"/>
          <w:sz w:val="24"/>
        </w:rPr>
        <w:t xml:space="preserve"> </w:t>
      </w:r>
      <w:r>
        <w:rPr>
          <w:sz w:val="24"/>
        </w:rPr>
        <w:t>crude</w:t>
      </w:r>
      <w:r>
        <w:rPr>
          <w:spacing w:val="29"/>
          <w:sz w:val="24"/>
        </w:rPr>
        <w:t xml:space="preserve"> </w:t>
      </w:r>
      <w:r>
        <w:rPr>
          <w:sz w:val="24"/>
        </w:rPr>
        <w:t>protein.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32"/>
          <w:sz w:val="24"/>
        </w:rPr>
        <w:t xml:space="preserve"> </w:t>
      </w:r>
      <w:r>
        <w:rPr>
          <w:sz w:val="24"/>
        </w:rPr>
        <w:t>chemical</w:t>
      </w:r>
      <w:r>
        <w:rPr>
          <w:spacing w:val="32"/>
          <w:sz w:val="24"/>
        </w:rPr>
        <w:t xml:space="preserve"> </w:t>
      </w:r>
      <w:r>
        <w:rPr>
          <w:sz w:val="24"/>
        </w:rPr>
        <w:t>composition</w:t>
      </w:r>
      <w:r>
        <w:rPr>
          <w:spacing w:val="31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sz w:val="24"/>
        </w:rPr>
        <w:t>rations</w:t>
      </w:r>
      <w:r>
        <w:rPr>
          <w:spacing w:val="32"/>
          <w:sz w:val="24"/>
        </w:rPr>
        <w:t xml:space="preserve"> </w:t>
      </w:r>
      <w:r>
        <w:rPr>
          <w:sz w:val="24"/>
        </w:rPr>
        <w:t>A,</w:t>
      </w:r>
      <w:r>
        <w:rPr>
          <w:spacing w:val="30"/>
          <w:sz w:val="24"/>
        </w:rPr>
        <w:t xml:space="preserve"> </w:t>
      </w:r>
      <w:r>
        <w:rPr>
          <w:sz w:val="24"/>
        </w:rPr>
        <w:t>B,</w:t>
      </w:r>
      <w:r>
        <w:rPr>
          <w:spacing w:val="32"/>
          <w:sz w:val="24"/>
        </w:rPr>
        <w:t xml:space="preserve"> </w:t>
      </w:r>
      <w:r>
        <w:rPr>
          <w:sz w:val="24"/>
        </w:rPr>
        <w:t>C,</w:t>
      </w:r>
      <w:r>
        <w:rPr>
          <w:spacing w:val="30"/>
          <w:sz w:val="24"/>
        </w:rPr>
        <w:t xml:space="preserve"> </w:t>
      </w:r>
      <w:r>
        <w:rPr>
          <w:sz w:val="24"/>
        </w:rPr>
        <w:t>and</w:t>
      </w:r>
      <w:r>
        <w:rPr>
          <w:spacing w:val="32"/>
          <w:sz w:val="24"/>
        </w:rPr>
        <w:t xml:space="preserve"> </w:t>
      </w:r>
      <w:r>
        <w:rPr>
          <w:sz w:val="24"/>
        </w:rPr>
        <w:t>D</w:t>
      </w:r>
      <w:r>
        <w:rPr>
          <w:spacing w:val="29"/>
          <w:sz w:val="24"/>
        </w:rPr>
        <w:t xml:space="preserve"> </w:t>
      </w:r>
      <w:r>
        <w:rPr>
          <w:sz w:val="24"/>
        </w:rPr>
        <w:t>is</w:t>
      </w:r>
    </w:p>
    <w:p w:rsidR="00F14390" w:rsidRDefault="00DB01C4">
      <w:pPr>
        <w:pStyle w:val="ListParagraph"/>
        <w:numPr>
          <w:ilvl w:val="0"/>
          <w:numId w:val="44"/>
        </w:numPr>
        <w:tabs>
          <w:tab w:val="left" w:pos="1300"/>
          <w:tab w:val="left" w:pos="1301"/>
        </w:tabs>
        <w:spacing w:before="133"/>
        <w:ind w:hanging="700"/>
        <w:rPr>
          <w:sz w:val="24"/>
        </w:rPr>
      </w:pPr>
      <w:r>
        <w:rPr>
          <w:sz w:val="24"/>
        </w:rPr>
        <w:t>almost</w:t>
      </w:r>
      <w:r>
        <w:rPr>
          <w:spacing w:val="17"/>
          <w:sz w:val="24"/>
        </w:rPr>
        <w:t xml:space="preserve"> </w:t>
      </w:r>
      <w:r>
        <w:rPr>
          <w:sz w:val="24"/>
        </w:rPr>
        <w:t>identical.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rations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15"/>
          <w:sz w:val="24"/>
        </w:rPr>
        <w:t xml:space="preserve"> </w:t>
      </w:r>
      <w:r>
        <w:rPr>
          <w:sz w:val="24"/>
        </w:rPr>
        <w:t>this</w:t>
      </w:r>
      <w:r>
        <w:rPr>
          <w:spacing w:val="16"/>
          <w:sz w:val="24"/>
        </w:rPr>
        <w:t xml:space="preserve"> </w:t>
      </w:r>
      <w:r>
        <w:rPr>
          <w:sz w:val="24"/>
        </w:rPr>
        <w:t>study</w:t>
      </w:r>
      <w:r>
        <w:rPr>
          <w:spacing w:val="9"/>
          <w:sz w:val="24"/>
        </w:rPr>
        <w:t xml:space="preserve"> </w:t>
      </w:r>
      <w:r>
        <w:rPr>
          <w:sz w:val="24"/>
        </w:rPr>
        <w:t>were</w:t>
      </w:r>
      <w:r>
        <w:rPr>
          <w:spacing w:val="14"/>
          <w:sz w:val="24"/>
        </w:rPr>
        <w:t xml:space="preserve"> </w:t>
      </w:r>
      <w:r>
        <w:rPr>
          <w:sz w:val="24"/>
        </w:rPr>
        <w:t>prepared</w:t>
      </w:r>
      <w:r>
        <w:rPr>
          <w:spacing w:val="18"/>
          <w:sz w:val="24"/>
        </w:rPr>
        <w:t xml:space="preserve"> </w:t>
      </w:r>
      <w:r>
        <w:rPr>
          <w:sz w:val="24"/>
        </w:rPr>
        <w:t>with</w:t>
      </w:r>
      <w:r>
        <w:rPr>
          <w:spacing w:val="17"/>
          <w:sz w:val="24"/>
        </w:rPr>
        <w:t xml:space="preserve"> </w:t>
      </w:r>
      <w:r>
        <w:rPr>
          <w:sz w:val="24"/>
        </w:rPr>
        <w:t>a</w:t>
      </w:r>
      <w:r>
        <w:rPr>
          <w:spacing w:val="15"/>
          <w:sz w:val="24"/>
        </w:rPr>
        <w:t xml:space="preserve"> </w:t>
      </w:r>
      <w:r>
        <w:rPr>
          <w:sz w:val="24"/>
        </w:rPr>
        <w:t>TDN</w:t>
      </w:r>
      <w:r>
        <w:rPr>
          <w:spacing w:val="15"/>
          <w:sz w:val="24"/>
        </w:rPr>
        <w:t xml:space="preserve"> </w:t>
      </w:r>
      <w:r>
        <w:rPr>
          <w:sz w:val="24"/>
        </w:rPr>
        <w:t>content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  <w:r>
        <w:rPr>
          <w:spacing w:val="15"/>
          <w:sz w:val="24"/>
        </w:rPr>
        <w:t xml:space="preserve"> </w:t>
      </w:r>
      <w:r>
        <w:rPr>
          <w:sz w:val="24"/>
        </w:rPr>
        <w:t>62-64%.</w:t>
      </w:r>
      <w:r>
        <w:rPr>
          <w:spacing w:val="18"/>
          <w:sz w:val="24"/>
        </w:rPr>
        <w:t xml:space="preserve"> </w:t>
      </w:r>
      <w:r>
        <w:rPr>
          <w:sz w:val="24"/>
        </w:rPr>
        <w:t>In</w:t>
      </w:r>
    </w:p>
    <w:p w:rsidR="00F14390" w:rsidRDefault="00DB01C4">
      <w:pPr>
        <w:pStyle w:val="ListParagraph"/>
        <w:numPr>
          <w:ilvl w:val="0"/>
          <w:numId w:val="44"/>
        </w:numPr>
        <w:tabs>
          <w:tab w:val="left" w:pos="1300"/>
          <w:tab w:val="left" w:pos="1301"/>
        </w:tabs>
        <w:spacing w:before="129"/>
        <w:ind w:hanging="700"/>
        <w:rPr>
          <w:sz w:val="24"/>
        </w:rPr>
      </w:pPr>
      <w:r>
        <w:rPr>
          <w:sz w:val="24"/>
        </w:rPr>
        <w:t>digesting</w:t>
      </w:r>
      <w:r>
        <w:rPr>
          <w:spacing w:val="15"/>
          <w:sz w:val="24"/>
        </w:rPr>
        <w:t xml:space="preserve"> </w:t>
      </w:r>
      <w:r>
        <w:rPr>
          <w:sz w:val="24"/>
        </w:rPr>
        <w:t>feed</w:t>
      </w:r>
      <w:r>
        <w:rPr>
          <w:spacing w:val="17"/>
          <w:sz w:val="24"/>
        </w:rPr>
        <w:t xml:space="preserve"> </w:t>
      </w:r>
      <w:r>
        <w:rPr>
          <w:sz w:val="24"/>
        </w:rPr>
        <w:t>ingredients,</w:t>
      </w:r>
      <w:r>
        <w:rPr>
          <w:spacing w:val="18"/>
          <w:sz w:val="24"/>
        </w:rPr>
        <w:t xml:space="preserve"> </w:t>
      </w:r>
      <w:r>
        <w:rPr>
          <w:sz w:val="24"/>
        </w:rPr>
        <w:t>sufficient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20"/>
          <w:sz w:val="24"/>
        </w:rPr>
        <w:t xml:space="preserve"> </w:t>
      </w:r>
      <w:r>
        <w:rPr>
          <w:sz w:val="24"/>
        </w:rPr>
        <w:t>balanced</w:t>
      </w:r>
      <w:r>
        <w:rPr>
          <w:spacing w:val="17"/>
          <w:sz w:val="24"/>
        </w:rPr>
        <w:t xml:space="preserve"> </w:t>
      </w:r>
      <w:r>
        <w:rPr>
          <w:sz w:val="24"/>
        </w:rPr>
        <w:t>protein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  <w:r>
        <w:rPr>
          <w:spacing w:val="20"/>
          <w:sz w:val="24"/>
        </w:rPr>
        <w:t xml:space="preserve"> </w:t>
      </w:r>
      <w:r>
        <w:rPr>
          <w:sz w:val="24"/>
        </w:rPr>
        <w:t>energy</w:t>
      </w:r>
      <w:r>
        <w:rPr>
          <w:spacing w:val="15"/>
          <w:sz w:val="24"/>
        </w:rPr>
        <w:t xml:space="preserve"> </w:t>
      </w:r>
      <w:r>
        <w:rPr>
          <w:sz w:val="24"/>
        </w:rPr>
        <w:t>are</w:t>
      </w:r>
      <w:r>
        <w:rPr>
          <w:spacing w:val="19"/>
          <w:sz w:val="24"/>
        </w:rPr>
        <w:t xml:space="preserve"> </w:t>
      </w:r>
      <w:r>
        <w:rPr>
          <w:sz w:val="24"/>
        </w:rPr>
        <w:t>needed</w:t>
      </w:r>
      <w:r>
        <w:rPr>
          <w:spacing w:val="20"/>
          <w:sz w:val="24"/>
        </w:rPr>
        <w:t xml:space="preserve"> </w:t>
      </w:r>
      <w:r>
        <w:rPr>
          <w:sz w:val="24"/>
        </w:rPr>
        <w:t>for</w:t>
      </w:r>
      <w:r>
        <w:rPr>
          <w:spacing w:val="18"/>
          <w:sz w:val="24"/>
        </w:rPr>
        <w:t xml:space="preserve"> </w:t>
      </w:r>
      <w:r>
        <w:rPr>
          <w:sz w:val="24"/>
        </w:rPr>
        <w:t>rumen</w:t>
      </w:r>
    </w:p>
    <w:p w:rsidR="00F14390" w:rsidRDefault="00DB01C4">
      <w:pPr>
        <w:pStyle w:val="ListParagraph"/>
        <w:numPr>
          <w:ilvl w:val="0"/>
          <w:numId w:val="44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microbial</w:t>
      </w:r>
      <w:r>
        <w:rPr>
          <w:spacing w:val="17"/>
          <w:sz w:val="24"/>
        </w:rPr>
        <w:t xml:space="preserve"> </w:t>
      </w:r>
      <w:r>
        <w:rPr>
          <w:sz w:val="24"/>
        </w:rPr>
        <w:t>activity</w:t>
      </w:r>
      <w:r>
        <w:rPr>
          <w:spacing w:val="15"/>
          <w:sz w:val="24"/>
        </w:rPr>
        <w:t xml:space="preserve"> </w:t>
      </w:r>
      <w:r>
        <w:rPr>
          <w:sz w:val="24"/>
        </w:rPr>
        <w:t>to</w:t>
      </w:r>
      <w:r>
        <w:rPr>
          <w:spacing w:val="18"/>
          <w:sz w:val="24"/>
        </w:rPr>
        <w:t xml:space="preserve"> </w:t>
      </w:r>
      <w:r>
        <w:rPr>
          <w:sz w:val="24"/>
        </w:rPr>
        <w:t>digest</w:t>
      </w:r>
      <w:r>
        <w:rPr>
          <w:spacing w:val="18"/>
          <w:sz w:val="24"/>
        </w:rPr>
        <w:t xml:space="preserve"> </w:t>
      </w:r>
      <w:r>
        <w:rPr>
          <w:sz w:val="24"/>
        </w:rPr>
        <w:t>food</w:t>
      </w:r>
      <w:r>
        <w:rPr>
          <w:spacing w:val="16"/>
          <w:sz w:val="24"/>
        </w:rPr>
        <w:t xml:space="preserve"> </w:t>
      </w:r>
      <w:r>
        <w:rPr>
          <w:sz w:val="24"/>
        </w:rPr>
        <w:t>substances,</w:t>
      </w:r>
      <w:r>
        <w:rPr>
          <w:spacing w:val="16"/>
          <w:sz w:val="24"/>
        </w:rPr>
        <w:t xml:space="preserve"> </w:t>
      </w:r>
      <w:r>
        <w:rPr>
          <w:sz w:val="24"/>
        </w:rPr>
        <w:t>including</w:t>
      </w:r>
      <w:r>
        <w:rPr>
          <w:spacing w:val="15"/>
          <w:sz w:val="24"/>
        </w:rPr>
        <w:t xml:space="preserve"> </w:t>
      </w:r>
      <w:r>
        <w:rPr>
          <w:sz w:val="24"/>
        </w:rPr>
        <w:t>dry</w:t>
      </w:r>
      <w:r>
        <w:rPr>
          <w:spacing w:val="12"/>
          <w:sz w:val="24"/>
        </w:rPr>
        <w:t xml:space="preserve"> </w:t>
      </w:r>
      <w:r>
        <w:rPr>
          <w:sz w:val="24"/>
        </w:rPr>
        <w:t>matter,</w:t>
      </w:r>
      <w:r>
        <w:rPr>
          <w:spacing w:val="16"/>
          <w:sz w:val="24"/>
        </w:rPr>
        <w:t xml:space="preserve"> </w:t>
      </w:r>
      <w:r>
        <w:rPr>
          <w:sz w:val="24"/>
        </w:rPr>
        <w:t>organic</w:t>
      </w:r>
      <w:r>
        <w:rPr>
          <w:spacing w:val="16"/>
          <w:sz w:val="24"/>
        </w:rPr>
        <w:t xml:space="preserve"> </w:t>
      </w:r>
      <w:r>
        <w:rPr>
          <w:sz w:val="24"/>
        </w:rPr>
        <w:t>matter,</w:t>
      </w:r>
      <w:r>
        <w:rPr>
          <w:spacing w:val="19"/>
          <w:sz w:val="24"/>
        </w:rPr>
        <w:t xml:space="preserve"> </w:t>
      </w:r>
      <w:r>
        <w:rPr>
          <w:sz w:val="24"/>
        </w:rPr>
        <w:t>and</w:t>
      </w:r>
      <w:r>
        <w:rPr>
          <w:spacing w:val="16"/>
          <w:sz w:val="24"/>
        </w:rPr>
        <w:t xml:space="preserve"> </w:t>
      </w:r>
      <w:r>
        <w:rPr>
          <w:sz w:val="24"/>
        </w:rPr>
        <w:t>crude</w:t>
      </w:r>
    </w:p>
    <w:p w:rsidR="00F14390" w:rsidRDefault="00DB01C4">
      <w:pPr>
        <w:pStyle w:val="ListParagraph"/>
        <w:numPr>
          <w:ilvl w:val="0"/>
          <w:numId w:val="44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protein.</w:t>
      </w:r>
      <w:r>
        <w:rPr>
          <w:spacing w:val="13"/>
          <w:sz w:val="24"/>
        </w:rPr>
        <w:t xml:space="preserve"> </w:t>
      </w:r>
      <w:r>
        <w:rPr>
          <w:sz w:val="24"/>
        </w:rPr>
        <w:t>Crude</w:t>
      </w:r>
      <w:r>
        <w:rPr>
          <w:spacing w:val="14"/>
          <w:sz w:val="24"/>
        </w:rPr>
        <w:t xml:space="preserve"> </w:t>
      </w:r>
      <w:r>
        <w:rPr>
          <w:sz w:val="24"/>
        </w:rPr>
        <w:t>protein</w:t>
      </w:r>
      <w:r>
        <w:rPr>
          <w:spacing w:val="14"/>
          <w:sz w:val="24"/>
        </w:rPr>
        <w:t xml:space="preserve"> </w:t>
      </w:r>
      <w:r>
        <w:rPr>
          <w:sz w:val="24"/>
        </w:rPr>
        <w:t>undergos</w:t>
      </w:r>
      <w:r>
        <w:rPr>
          <w:spacing w:val="14"/>
          <w:sz w:val="24"/>
        </w:rPr>
        <w:t xml:space="preserve"> </w:t>
      </w:r>
      <w:r>
        <w:rPr>
          <w:sz w:val="24"/>
        </w:rPr>
        <w:t>fermentation</w:t>
      </w:r>
      <w:r>
        <w:rPr>
          <w:spacing w:val="13"/>
          <w:sz w:val="24"/>
        </w:rPr>
        <w:t xml:space="preserve"> </w:t>
      </w:r>
      <w:r>
        <w:rPr>
          <w:sz w:val="24"/>
        </w:rPr>
        <w:t>in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rumen,</w:t>
      </w:r>
      <w:r>
        <w:rPr>
          <w:spacing w:val="16"/>
          <w:sz w:val="24"/>
        </w:rPr>
        <w:t xml:space="preserve"> </w:t>
      </w:r>
      <w:r>
        <w:rPr>
          <w:sz w:val="24"/>
        </w:rPr>
        <w:t>which</w:t>
      </w:r>
      <w:r>
        <w:rPr>
          <w:spacing w:val="14"/>
          <w:sz w:val="24"/>
        </w:rPr>
        <w:t xml:space="preserve"> </w:t>
      </w:r>
      <w:r>
        <w:rPr>
          <w:sz w:val="24"/>
        </w:rPr>
        <w:t>produces</w:t>
      </w:r>
      <w:r>
        <w:rPr>
          <w:spacing w:val="13"/>
          <w:sz w:val="24"/>
        </w:rPr>
        <w:t xml:space="preserve"> </w:t>
      </w:r>
      <w:r>
        <w:rPr>
          <w:sz w:val="24"/>
        </w:rPr>
        <w:t>ammonia</w:t>
      </w:r>
      <w:r>
        <w:rPr>
          <w:spacing w:val="16"/>
          <w:sz w:val="24"/>
        </w:rPr>
        <w:t xml:space="preserve"> </w:t>
      </w:r>
      <w:r>
        <w:rPr>
          <w:sz w:val="24"/>
        </w:rPr>
        <w:t>(NH</w:t>
      </w:r>
      <w:r>
        <w:rPr>
          <w:sz w:val="24"/>
          <w:vertAlign w:val="subscript"/>
        </w:rPr>
        <w:t>3</w:t>
      </w:r>
      <w:r>
        <w:rPr>
          <w:sz w:val="24"/>
        </w:rPr>
        <w:t>)</w:t>
      </w:r>
    </w:p>
    <w:p w:rsidR="00F14390" w:rsidRDefault="00DB01C4">
      <w:pPr>
        <w:pStyle w:val="ListParagraph"/>
        <w:numPr>
          <w:ilvl w:val="0"/>
          <w:numId w:val="44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(Suyitman</w:t>
      </w:r>
      <w:r>
        <w:rPr>
          <w:spacing w:val="31"/>
          <w:sz w:val="24"/>
        </w:rPr>
        <w:t xml:space="preserve"> </w:t>
      </w:r>
      <w:r>
        <w:rPr>
          <w:sz w:val="24"/>
        </w:rPr>
        <w:t>et</w:t>
      </w:r>
      <w:r>
        <w:rPr>
          <w:spacing w:val="35"/>
          <w:sz w:val="24"/>
        </w:rPr>
        <w:t xml:space="preserve"> </w:t>
      </w:r>
      <w:r>
        <w:rPr>
          <w:sz w:val="24"/>
        </w:rPr>
        <w:t>al.</w:t>
      </w:r>
      <w:r>
        <w:rPr>
          <w:spacing w:val="33"/>
          <w:sz w:val="24"/>
        </w:rPr>
        <w:t xml:space="preserve"> </w:t>
      </w:r>
      <w:r>
        <w:rPr>
          <w:sz w:val="24"/>
        </w:rPr>
        <w:t>2021).</w:t>
      </w:r>
      <w:r>
        <w:rPr>
          <w:spacing w:val="33"/>
          <w:sz w:val="24"/>
        </w:rPr>
        <w:t xml:space="preserve"> </w:t>
      </w:r>
      <w:r>
        <w:rPr>
          <w:sz w:val="24"/>
        </w:rPr>
        <w:t>NH</w:t>
      </w:r>
      <w:r>
        <w:rPr>
          <w:sz w:val="24"/>
          <w:vertAlign w:val="subscript"/>
        </w:rPr>
        <w:t>3</w:t>
      </w:r>
      <w:r>
        <w:rPr>
          <w:spacing w:val="14"/>
          <w:sz w:val="24"/>
        </w:rPr>
        <w:t xml:space="preserve"> </w:t>
      </w:r>
      <w:r>
        <w:rPr>
          <w:sz w:val="24"/>
        </w:rPr>
        <w:t>increases</w:t>
      </w:r>
      <w:r>
        <w:rPr>
          <w:spacing w:val="34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rumen's</w:t>
      </w:r>
      <w:r>
        <w:rPr>
          <w:spacing w:val="31"/>
          <w:sz w:val="24"/>
        </w:rPr>
        <w:t xml:space="preserve"> </w:t>
      </w:r>
      <w:r>
        <w:rPr>
          <w:sz w:val="24"/>
        </w:rPr>
        <w:t>microbial</w:t>
      </w:r>
      <w:r>
        <w:rPr>
          <w:spacing w:val="32"/>
          <w:sz w:val="24"/>
        </w:rPr>
        <w:t xml:space="preserve"> </w:t>
      </w:r>
      <w:r>
        <w:rPr>
          <w:sz w:val="24"/>
        </w:rPr>
        <w:t>population</w:t>
      </w:r>
      <w:r>
        <w:rPr>
          <w:spacing w:val="35"/>
          <w:sz w:val="24"/>
        </w:rPr>
        <w:t xml:space="preserve"> </w:t>
      </w:r>
      <w:r>
        <w:rPr>
          <w:sz w:val="24"/>
        </w:rPr>
        <w:t>(Putri</w:t>
      </w:r>
      <w:r>
        <w:rPr>
          <w:spacing w:val="36"/>
          <w:sz w:val="24"/>
        </w:rPr>
        <w:t xml:space="preserve"> </w:t>
      </w:r>
      <w:r>
        <w:rPr>
          <w:sz w:val="24"/>
        </w:rPr>
        <w:t>et</w:t>
      </w:r>
      <w:r>
        <w:rPr>
          <w:spacing w:val="31"/>
          <w:sz w:val="24"/>
        </w:rPr>
        <w:t xml:space="preserve"> </w:t>
      </w:r>
      <w:r>
        <w:rPr>
          <w:sz w:val="24"/>
        </w:rPr>
        <w:t>al.</w:t>
      </w:r>
      <w:r>
        <w:rPr>
          <w:spacing w:val="33"/>
          <w:sz w:val="24"/>
        </w:rPr>
        <w:t xml:space="preserve"> </w:t>
      </w:r>
      <w:r>
        <w:rPr>
          <w:sz w:val="24"/>
        </w:rPr>
        <w:t>2019;</w:t>
      </w:r>
    </w:p>
    <w:p w:rsidR="00F14390" w:rsidRDefault="00DB01C4">
      <w:pPr>
        <w:pStyle w:val="ListParagraph"/>
        <w:numPr>
          <w:ilvl w:val="0"/>
          <w:numId w:val="44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Putri</w:t>
      </w:r>
      <w:r>
        <w:rPr>
          <w:spacing w:val="20"/>
          <w:sz w:val="24"/>
        </w:rPr>
        <w:t xml:space="preserve"> </w:t>
      </w:r>
      <w:r>
        <w:rPr>
          <w:sz w:val="24"/>
        </w:rPr>
        <w:t>et</w:t>
      </w:r>
      <w:r>
        <w:rPr>
          <w:spacing w:val="20"/>
          <w:sz w:val="24"/>
        </w:rPr>
        <w:t xml:space="preserve"> </w:t>
      </w:r>
      <w:r>
        <w:rPr>
          <w:sz w:val="24"/>
        </w:rPr>
        <w:t>al.</w:t>
      </w:r>
      <w:r>
        <w:rPr>
          <w:spacing w:val="21"/>
          <w:sz w:val="24"/>
        </w:rPr>
        <w:t xml:space="preserve"> </w:t>
      </w:r>
      <w:r>
        <w:rPr>
          <w:sz w:val="24"/>
        </w:rPr>
        <w:t>2021).</w:t>
      </w:r>
      <w:r>
        <w:rPr>
          <w:spacing w:val="20"/>
          <w:sz w:val="24"/>
        </w:rPr>
        <w:t xml:space="preserve"> </w:t>
      </w:r>
      <w:r>
        <w:rPr>
          <w:sz w:val="24"/>
        </w:rPr>
        <w:t>TDN</w:t>
      </w:r>
      <w:r>
        <w:rPr>
          <w:spacing w:val="16"/>
          <w:sz w:val="24"/>
        </w:rPr>
        <w:t xml:space="preserve"> </w:t>
      </w:r>
      <w:r>
        <w:rPr>
          <w:sz w:val="24"/>
        </w:rPr>
        <w:t>derived</w:t>
      </w:r>
      <w:r>
        <w:rPr>
          <w:spacing w:val="20"/>
          <w:sz w:val="24"/>
        </w:rPr>
        <w:t xml:space="preserve"> </w:t>
      </w:r>
      <w:r>
        <w:rPr>
          <w:sz w:val="24"/>
        </w:rPr>
        <w:t>from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diet</w:t>
      </w:r>
      <w:r>
        <w:rPr>
          <w:spacing w:val="20"/>
          <w:sz w:val="24"/>
        </w:rPr>
        <w:t xml:space="preserve"> </w:t>
      </w:r>
      <w:r>
        <w:rPr>
          <w:sz w:val="24"/>
        </w:rPr>
        <w:t>acts</w:t>
      </w:r>
      <w:r>
        <w:rPr>
          <w:spacing w:val="21"/>
          <w:sz w:val="24"/>
        </w:rPr>
        <w:t xml:space="preserve"> </w:t>
      </w:r>
      <w:r>
        <w:rPr>
          <w:sz w:val="24"/>
        </w:rPr>
        <w:t>as</w:t>
      </w:r>
      <w:r>
        <w:rPr>
          <w:spacing w:val="20"/>
          <w:sz w:val="24"/>
        </w:rPr>
        <w:t xml:space="preserve"> </w:t>
      </w:r>
      <w:r>
        <w:rPr>
          <w:sz w:val="24"/>
        </w:rPr>
        <w:t>an</w:t>
      </w:r>
      <w:r>
        <w:rPr>
          <w:spacing w:val="20"/>
          <w:sz w:val="24"/>
        </w:rPr>
        <w:t xml:space="preserve"> </w:t>
      </w:r>
      <w:r>
        <w:rPr>
          <w:sz w:val="24"/>
        </w:rPr>
        <w:t>energy</w:t>
      </w:r>
      <w:r>
        <w:rPr>
          <w:spacing w:val="14"/>
          <w:sz w:val="24"/>
        </w:rPr>
        <w:t xml:space="preserve"> </w:t>
      </w:r>
      <w:r>
        <w:rPr>
          <w:sz w:val="24"/>
        </w:rPr>
        <w:t>source</w:t>
      </w:r>
      <w:r>
        <w:rPr>
          <w:spacing w:val="19"/>
          <w:sz w:val="24"/>
        </w:rPr>
        <w:t xml:space="preserve"> </w:t>
      </w:r>
      <w:r>
        <w:rPr>
          <w:sz w:val="24"/>
        </w:rPr>
        <w:t>for</w:t>
      </w:r>
      <w:r>
        <w:rPr>
          <w:spacing w:val="19"/>
          <w:sz w:val="24"/>
        </w:rPr>
        <w:t xml:space="preserve"> </w:t>
      </w:r>
      <w:r>
        <w:rPr>
          <w:sz w:val="24"/>
        </w:rPr>
        <w:t>rumen</w:t>
      </w:r>
      <w:r>
        <w:rPr>
          <w:spacing w:val="20"/>
          <w:sz w:val="24"/>
        </w:rPr>
        <w:t xml:space="preserve"> </w:t>
      </w:r>
      <w:r>
        <w:rPr>
          <w:sz w:val="24"/>
        </w:rPr>
        <w:t>microbes.</w:t>
      </w:r>
    </w:p>
    <w:p w:rsidR="00F14390" w:rsidRDefault="00DB01C4">
      <w:pPr>
        <w:pStyle w:val="ListParagraph"/>
        <w:numPr>
          <w:ilvl w:val="0"/>
          <w:numId w:val="44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color w:val="4F81BC"/>
          <w:sz w:val="24"/>
        </w:rPr>
        <w:t>The</w:t>
      </w:r>
      <w:r>
        <w:rPr>
          <w:color w:val="4F81BC"/>
          <w:spacing w:val="-3"/>
          <w:sz w:val="24"/>
        </w:rPr>
        <w:t xml:space="preserve"> </w:t>
      </w:r>
      <w:r>
        <w:rPr>
          <w:color w:val="4F81BC"/>
          <w:sz w:val="24"/>
        </w:rPr>
        <w:t>large</w:t>
      </w:r>
      <w:r>
        <w:rPr>
          <w:color w:val="4F81BC"/>
          <w:spacing w:val="1"/>
          <w:sz w:val="24"/>
        </w:rPr>
        <w:t xml:space="preserve"> </w:t>
      </w:r>
      <w:r>
        <w:rPr>
          <w:color w:val="4F81BC"/>
          <w:sz w:val="24"/>
        </w:rPr>
        <w:t>population of rumen</w:t>
      </w:r>
      <w:r>
        <w:rPr>
          <w:color w:val="4F81BC"/>
          <w:spacing w:val="-1"/>
          <w:sz w:val="24"/>
        </w:rPr>
        <w:t xml:space="preserve"> </w:t>
      </w:r>
      <w:r>
        <w:rPr>
          <w:color w:val="4F81BC"/>
          <w:sz w:val="24"/>
        </w:rPr>
        <w:t>microbes affects the</w:t>
      </w:r>
      <w:r>
        <w:rPr>
          <w:color w:val="4F81BC"/>
          <w:spacing w:val="-2"/>
          <w:sz w:val="24"/>
        </w:rPr>
        <w:t xml:space="preserve"> </w:t>
      </w:r>
      <w:r>
        <w:rPr>
          <w:color w:val="4F81BC"/>
          <w:sz w:val="24"/>
        </w:rPr>
        <w:t>digestibility</w:t>
      </w:r>
      <w:r>
        <w:rPr>
          <w:color w:val="4F81BC"/>
          <w:spacing w:val="-8"/>
          <w:sz w:val="24"/>
        </w:rPr>
        <w:t xml:space="preserve"> </w:t>
      </w:r>
      <w:r>
        <w:rPr>
          <w:color w:val="4F81BC"/>
          <w:sz w:val="24"/>
        </w:rPr>
        <w:t>of food substances. The</w:t>
      </w:r>
      <w:r>
        <w:rPr>
          <w:color w:val="4F81BC"/>
          <w:spacing w:val="-2"/>
          <w:sz w:val="24"/>
        </w:rPr>
        <w:t xml:space="preserve"> </w:t>
      </w:r>
      <w:r>
        <w:rPr>
          <w:color w:val="4F81BC"/>
          <w:sz w:val="24"/>
        </w:rPr>
        <w:t>same</w:t>
      </w:r>
    </w:p>
    <w:p w:rsidR="00F14390" w:rsidRDefault="00DB01C4">
      <w:pPr>
        <w:pStyle w:val="ListParagraph"/>
        <w:numPr>
          <w:ilvl w:val="0"/>
          <w:numId w:val="44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color w:val="4F81BC"/>
          <w:sz w:val="24"/>
        </w:rPr>
        <w:t>protein</w:t>
      </w:r>
      <w:r>
        <w:rPr>
          <w:color w:val="4F81BC"/>
          <w:spacing w:val="18"/>
          <w:sz w:val="24"/>
        </w:rPr>
        <w:t xml:space="preserve"> </w:t>
      </w:r>
      <w:r>
        <w:rPr>
          <w:color w:val="4F81BC"/>
          <w:sz w:val="24"/>
        </w:rPr>
        <w:t>and</w:t>
      </w:r>
      <w:r>
        <w:rPr>
          <w:color w:val="4F81BC"/>
          <w:spacing w:val="19"/>
          <w:sz w:val="24"/>
        </w:rPr>
        <w:t xml:space="preserve"> </w:t>
      </w:r>
      <w:r>
        <w:rPr>
          <w:color w:val="4F81BC"/>
          <w:sz w:val="24"/>
        </w:rPr>
        <w:t>TDN</w:t>
      </w:r>
      <w:r>
        <w:rPr>
          <w:color w:val="4F81BC"/>
          <w:spacing w:val="17"/>
          <w:sz w:val="24"/>
        </w:rPr>
        <w:t xml:space="preserve"> </w:t>
      </w:r>
      <w:r>
        <w:rPr>
          <w:color w:val="4F81BC"/>
          <w:sz w:val="24"/>
        </w:rPr>
        <w:t>composition</w:t>
      </w:r>
      <w:r>
        <w:rPr>
          <w:color w:val="4F81BC"/>
          <w:spacing w:val="20"/>
          <w:sz w:val="24"/>
        </w:rPr>
        <w:t xml:space="preserve"> </w:t>
      </w:r>
      <w:r>
        <w:rPr>
          <w:color w:val="4F81BC"/>
          <w:sz w:val="24"/>
        </w:rPr>
        <w:t>in</w:t>
      </w:r>
      <w:r>
        <w:rPr>
          <w:color w:val="4F81BC"/>
          <w:spacing w:val="17"/>
          <w:sz w:val="24"/>
        </w:rPr>
        <w:t xml:space="preserve"> </w:t>
      </w:r>
      <w:r>
        <w:rPr>
          <w:color w:val="4F81BC"/>
          <w:sz w:val="24"/>
        </w:rPr>
        <w:t>the</w:t>
      </w:r>
      <w:r>
        <w:rPr>
          <w:color w:val="4F81BC"/>
          <w:spacing w:val="19"/>
          <w:sz w:val="24"/>
        </w:rPr>
        <w:t xml:space="preserve"> </w:t>
      </w:r>
      <w:r>
        <w:rPr>
          <w:color w:val="4F81BC"/>
          <w:sz w:val="24"/>
        </w:rPr>
        <w:t>treatment</w:t>
      </w:r>
      <w:r>
        <w:rPr>
          <w:color w:val="4F81BC"/>
          <w:spacing w:val="19"/>
          <w:sz w:val="24"/>
        </w:rPr>
        <w:t xml:space="preserve"> </w:t>
      </w:r>
      <w:r>
        <w:rPr>
          <w:color w:val="4F81BC"/>
          <w:sz w:val="24"/>
        </w:rPr>
        <w:t>rations</w:t>
      </w:r>
      <w:r>
        <w:rPr>
          <w:color w:val="4F81BC"/>
          <w:spacing w:val="20"/>
          <w:sz w:val="24"/>
        </w:rPr>
        <w:t xml:space="preserve"> </w:t>
      </w:r>
      <w:r>
        <w:rPr>
          <w:color w:val="4F81BC"/>
          <w:sz w:val="24"/>
        </w:rPr>
        <w:t>causes</w:t>
      </w:r>
      <w:r>
        <w:rPr>
          <w:color w:val="4F81BC"/>
          <w:spacing w:val="18"/>
          <w:sz w:val="24"/>
        </w:rPr>
        <w:t xml:space="preserve"> </w:t>
      </w:r>
      <w:r>
        <w:rPr>
          <w:color w:val="4F81BC"/>
          <w:sz w:val="24"/>
        </w:rPr>
        <w:t>the</w:t>
      </w:r>
      <w:r>
        <w:rPr>
          <w:color w:val="4F81BC"/>
          <w:spacing w:val="19"/>
          <w:sz w:val="24"/>
        </w:rPr>
        <w:t xml:space="preserve"> </w:t>
      </w:r>
      <w:r>
        <w:rPr>
          <w:color w:val="4F81BC"/>
          <w:sz w:val="24"/>
        </w:rPr>
        <w:t>digestibility</w:t>
      </w:r>
      <w:r>
        <w:rPr>
          <w:color w:val="4F81BC"/>
          <w:spacing w:val="11"/>
          <w:sz w:val="24"/>
        </w:rPr>
        <w:t xml:space="preserve"> </w:t>
      </w:r>
      <w:r>
        <w:rPr>
          <w:color w:val="4F81BC"/>
          <w:sz w:val="24"/>
        </w:rPr>
        <w:t>of</w:t>
      </w:r>
      <w:r>
        <w:rPr>
          <w:color w:val="4F81BC"/>
          <w:spacing w:val="19"/>
          <w:sz w:val="24"/>
        </w:rPr>
        <w:t xml:space="preserve"> </w:t>
      </w:r>
      <w:r>
        <w:rPr>
          <w:color w:val="4F81BC"/>
          <w:sz w:val="24"/>
        </w:rPr>
        <w:t>dry</w:t>
      </w:r>
      <w:r>
        <w:rPr>
          <w:color w:val="4F81BC"/>
          <w:spacing w:val="11"/>
          <w:sz w:val="24"/>
        </w:rPr>
        <w:t xml:space="preserve"> </w:t>
      </w:r>
      <w:r>
        <w:rPr>
          <w:color w:val="4F81BC"/>
          <w:sz w:val="24"/>
        </w:rPr>
        <w:t>matter,</w:t>
      </w:r>
    </w:p>
    <w:p w:rsidR="00F14390" w:rsidRDefault="00DB01C4">
      <w:pPr>
        <w:pStyle w:val="ListParagraph"/>
        <w:numPr>
          <w:ilvl w:val="0"/>
          <w:numId w:val="44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color w:val="4F81BC"/>
          <w:sz w:val="24"/>
        </w:rPr>
        <w:t>organic matter,</w:t>
      </w:r>
      <w:r>
        <w:rPr>
          <w:color w:val="4F81BC"/>
          <w:spacing w:val="3"/>
          <w:sz w:val="24"/>
        </w:rPr>
        <w:t xml:space="preserve"> </w:t>
      </w:r>
      <w:r>
        <w:rPr>
          <w:color w:val="4F81BC"/>
          <w:sz w:val="24"/>
        </w:rPr>
        <w:t>and</w:t>
      </w:r>
      <w:r>
        <w:rPr>
          <w:color w:val="4F81BC"/>
          <w:spacing w:val="2"/>
          <w:sz w:val="24"/>
        </w:rPr>
        <w:t xml:space="preserve"> </w:t>
      </w:r>
      <w:r>
        <w:rPr>
          <w:color w:val="4F81BC"/>
          <w:sz w:val="24"/>
        </w:rPr>
        <w:t>crude</w:t>
      </w:r>
      <w:r>
        <w:rPr>
          <w:color w:val="4F81BC"/>
          <w:spacing w:val="1"/>
          <w:sz w:val="24"/>
        </w:rPr>
        <w:t xml:space="preserve"> </w:t>
      </w:r>
      <w:r>
        <w:rPr>
          <w:color w:val="4F81BC"/>
          <w:sz w:val="24"/>
        </w:rPr>
        <w:t>protein</w:t>
      </w:r>
      <w:r>
        <w:rPr>
          <w:color w:val="4F81BC"/>
          <w:spacing w:val="2"/>
          <w:sz w:val="24"/>
        </w:rPr>
        <w:t xml:space="preserve"> </w:t>
      </w:r>
      <w:r>
        <w:rPr>
          <w:color w:val="4F81BC"/>
          <w:sz w:val="24"/>
        </w:rPr>
        <w:t>to</w:t>
      </w:r>
      <w:r>
        <w:rPr>
          <w:color w:val="4F81BC"/>
          <w:spacing w:val="4"/>
          <w:sz w:val="24"/>
        </w:rPr>
        <w:t xml:space="preserve"> </w:t>
      </w:r>
      <w:r>
        <w:rPr>
          <w:color w:val="4F81BC"/>
          <w:sz w:val="24"/>
        </w:rPr>
        <w:t>be</w:t>
      </w:r>
      <w:r>
        <w:rPr>
          <w:color w:val="4F81BC"/>
          <w:spacing w:val="3"/>
          <w:sz w:val="24"/>
        </w:rPr>
        <w:t xml:space="preserve"> </w:t>
      </w:r>
      <w:r>
        <w:rPr>
          <w:color w:val="4F81BC"/>
          <w:sz w:val="24"/>
        </w:rPr>
        <w:t>relatively</w:t>
      </w:r>
      <w:r>
        <w:rPr>
          <w:color w:val="4F81BC"/>
          <w:spacing w:val="2"/>
          <w:sz w:val="24"/>
        </w:rPr>
        <w:t xml:space="preserve"> </w:t>
      </w:r>
      <w:r>
        <w:rPr>
          <w:color w:val="4F81BC"/>
          <w:sz w:val="24"/>
        </w:rPr>
        <w:t>the</w:t>
      </w:r>
      <w:r>
        <w:rPr>
          <w:color w:val="4F81BC"/>
          <w:spacing w:val="1"/>
          <w:sz w:val="24"/>
        </w:rPr>
        <w:t xml:space="preserve"> </w:t>
      </w:r>
      <w:r>
        <w:rPr>
          <w:color w:val="4F81BC"/>
          <w:sz w:val="24"/>
        </w:rPr>
        <w:t>same</w:t>
      </w:r>
      <w:r>
        <w:rPr>
          <w:color w:val="4F81BC"/>
          <w:spacing w:val="4"/>
          <w:sz w:val="24"/>
        </w:rPr>
        <w:t xml:space="preserve"> </w:t>
      </w:r>
      <w:r>
        <w:rPr>
          <w:color w:val="4F81BC"/>
          <w:sz w:val="24"/>
        </w:rPr>
        <w:t>(P&gt;0.05).</w:t>
      </w:r>
      <w:r>
        <w:rPr>
          <w:color w:val="4F81BC"/>
          <w:spacing w:val="9"/>
          <w:sz w:val="24"/>
        </w:rPr>
        <w:t xml:space="preserve"> </w:t>
      </w:r>
      <w:r>
        <w:rPr>
          <w:sz w:val="24"/>
        </w:rPr>
        <w:t>This</w:t>
      </w:r>
      <w:r>
        <w:rPr>
          <w:spacing w:val="2"/>
          <w:sz w:val="24"/>
        </w:rPr>
        <w:t xml:space="preserve"> </w:t>
      </w:r>
      <w:r>
        <w:rPr>
          <w:sz w:val="24"/>
        </w:rPr>
        <w:t>follows the</w:t>
      </w:r>
      <w:r>
        <w:rPr>
          <w:spacing w:val="1"/>
          <w:sz w:val="24"/>
        </w:rPr>
        <w:t xml:space="preserve"> </w:t>
      </w:r>
      <w:r>
        <w:rPr>
          <w:sz w:val="24"/>
        </w:rPr>
        <w:t>opinion</w:t>
      </w:r>
    </w:p>
    <w:p w:rsidR="00F14390" w:rsidRDefault="00DB01C4">
      <w:pPr>
        <w:pStyle w:val="ListParagraph"/>
        <w:numPr>
          <w:ilvl w:val="0"/>
          <w:numId w:val="44"/>
        </w:numPr>
        <w:tabs>
          <w:tab w:val="left" w:pos="1300"/>
          <w:tab w:val="left" w:pos="1301"/>
        </w:tabs>
        <w:spacing w:before="129"/>
        <w:ind w:hanging="700"/>
        <w:rPr>
          <w:sz w:val="24"/>
        </w:rPr>
      </w:pPr>
      <w:r>
        <w:rPr>
          <w:sz w:val="24"/>
        </w:rPr>
        <w:t>of</w:t>
      </w:r>
      <w:r>
        <w:rPr>
          <w:spacing w:val="53"/>
          <w:sz w:val="24"/>
        </w:rPr>
        <w:t xml:space="preserve"> </w:t>
      </w:r>
      <w:r>
        <w:rPr>
          <w:sz w:val="24"/>
        </w:rPr>
        <w:t>Jamarun</w:t>
      </w:r>
      <w:r>
        <w:rPr>
          <w:spacing w:val="54"/>
          <w:sz w:val="24"/>
        </w:rPr>
        <w:t xml:space="preserve"> </w:t>
      </w:r>
      <w:r>
        <w:rPr>
          <w:sz w:val="24"/>
        </w:rPr>
        <w:t>et</w:t>
      </w:r>
      <w:r>
        <w:rPr>
          <w:spacing w:val="54"/>
          <w:sz w:val="24"/>
        </w:rPr>
        <w:t xml:space="preserve"> </w:t>
      </w:r>
      <w:r>
        <w:rPr>
          <w:sz w:val="24"/>
        </w:rPr>
        <w:t>al.</w:t>
      </w:r>
      <w:r>
        <w:rPr>
          <w:spacing w:val="55"/>
          <w:sz w:val="24"/>
        </w:rPr>
        <w:t xml:space="preserve"> </w:t>
      </w:r>
      <w:r>
        <w:rPr>
          <w:sz w:val="24"/>
        </w:rPr>
        <w:t>(2017),</w:t>
      </w:r>
      <w:r>
        <w:rPr>
          <w:spacing w:val="53"/>
          <w:sz w:val="24"/>
        </w:rPr>
        <w:t xml:space="preserve"> </w:t>
      </w:r>
      <w:r>
        <w:rPr>
          <w:sz w:val="24"/>
        </w:rPr>
        <w:t>which</w:t>
      </w:r>
      <w:r>
        <w:rPr>
          <w:spacing w:val="54"/>
          <w:sz w:val="24"/>
        </w:rPr>
        <w:t xml:space="preserve"> </w:t>
      </w:r>
      <w:r>
        <w:rPr>
          <w:sz w:val="24"/>
        </w:rPr>
        <w:t>states</w:t>
      </w:r>
      <w:r>
        <w:rPr>
          <w:spacing w:val="54"/>
          <w:sz w:val="24"/>
        </w:rPr>
        <w:t xml:space="preserve"> </w:t>
      </w:r>
      <w:r>
        <w:rPr>
          <w:sz w:val="24"/>
        </w:rPr>
        <w:t>that</w:t>
      </w:r>
      <w:r>
        <w:rPr>
          <w:spacing w:val="55"/>
          <w:sz w:val="24"/>
        </w:rPr>
        <w:t xml:space="preserve"> </w:t>
      </w:r>
      <w:r>
        <w:rPr>
          <w:sz w:val="24"/>
        </w:rPr>
        <w:t>feed</w:t>
      </w:r>
      <w:r>
        <w:rPr>
          <w:spacing w:val="54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46"/>
          <w:sz w:val="24"/>
        </w:rPr>
        <w:t xml:space="preserve"> </w:t>
      </w:r>
      <w:r>
        <w:rPr>
          <w:sz w:val="24"/>
        </w:rPr>
        <w:t>is</w:t>
      </w:r>
      <w:r>
        <w:rPr>
          <w:spacing w:val="55"/>
          <w:sz w:val="24"/>
        </w:rPr>
        <w:t xml:space="preserve"> </w:t>
      </w:r>
      <w:r>
        <w:rPr>
          <w:sz w:val="24"/>
        </w:rPr>
        <w:t>influenced</w:t>
      </w:r>
      <w:r>
        <w:rPr>
          <w:spacing w:val="53"/>
          <w:sz w:val="24"/>
        </w:rPr>
        <w:t xml:space="preserve"> </w:t>
      </w:r>
      <w:r>
        <w:rPr>
          <w:sz w:val="24"/>
        </w:rPr>
        <w:t>by</w:t>
      </w:r>
      <w:r>
        <w:rPr>
          <w:spacing w:val="50"/>
          <w:sz w:val="24"/>
        </w:rPr>
        <w:t xml:space="preserve"> </w:t>
      </w:r>
      <w:r>
        <w:rPr>
          <w:sz w:val="24"/>
        </w:rPr>
        <w:t>the</w:t>
      </w:r>
      <w:r>
        <w:rPr>
          <w:spacing w:val="53"/>
          <w:sz w:val="24"/>
        </w:rPr>
        <w:t xml:space="preserve"> </w:t>
      </w:r>
      <w:r>
        <w:rPr>
          <w:sz w:val="24"/>
        </w:rPr>
        <w:t>ration</w:t>
      </w:r>
    </w:p>
    <w:p w:rsidR="00F14390" w:rsidRDefault="00DB01C4">
      <w:pPr>
        <w:pStyle w:val="ListParagraph"/>
        <w:numPr>
          <w:ilvl w:val="0"/>
          <w:numId w:val="44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composition</w:t>
      </w:r>
      <w:r>
        <w:rPr>
          <w:spacing w:val="-1"/>
          <w:sz w:val="24"/>
        </w:rPr>
        <w:t xml:space="preserve"> </w:t>
      </w:r>
      <w:r>
        <w:rPr>
          <w:sz w:val="24"/>
        </w:rPr>
        <w:t>and the</w:t>
      </w:r>
      <w:r>
        <w:rPr>
          <w:spacing w:val="-1"/>
          <w:sz w:val="24"/>
        </w:rPr>
        <w:t xml:space="preserve"> </w:t>
      </w:r>
      <w:r>
        <w:rPr>
          <w:sz w:val="24"/>
        </w:rPr>
        <w:t>activity</w:t>
      </w:r>
      <w:r>
        <w:rPr>
          <w:spacing w:val="-6"/>
          <w:sz w:val="24"/>
        </w:rPr>
        <w:t xml:space="preserve"> </w:t>
      </w:r>
      <w:r>
        <w:rPr>
          <w:sz w:val="24"/>
        </w:rPr>
        <w:t>of microorganisms.</w:t>
      </w:r>
    </w:p>
    <w:p w:rsidR="00F14390" w:rsidRDefault="00DB01C4">
      <w:pPr>
        <w:pStyle w:val="ListParagraph"/>
        <w:numPr>
          <w:ilvl w:val="0"/>
          <w:numId w:val="44"/>
        </w:numPr>
        <w:tabs>
          <w:tab w:val="left" w:pos="941"/>
        </w:tabs>
        <w:spacing w:before="145"/>
        <w:ind w:left="940" w:hanging="340"/>
        <w:rPr>
          <w:rFonts w:ascii="Calibri"/>
        </w:rPr>
      </w:pPr>
      <w:r>
        <w:rPr>
          <w:rFonts w:ascii="Calibri"/>
        </w:rPr>
        <w:t>326</w:t>
      </w:r>
    </w:p>
    <w:p w:rsidR="00F14390" w:rsidRDefault="00DB01C4">
      <w:pPr>
        <w:pStyle w:val="Heading4"/>
        <w:numPr>
          <w:ilvl w:val="0"/>
          <w:numId w:val="44"/>
        </w:numPr>
        <w:tabs>
          <w:tab w:val="left" w:pos="1300"/>
          <w:tab w:val="left" w:pos="1301"/>
        </w:tabs>
        <w:spacing w:before="137"/>
        <w:ind w:hanging="700"/>
      </w:pPr>
      <w:r>
        <w:t>Conclusion</w:t>
      </w:r>
    </w:p>
    <w:p w:rsidR="00F14390" w:rsidRDefault="00DB01C4">
      <w:pPr>
        <w:pStyle w:val="ListParagraph"/>
        <w:numPr>
          <w:ilvl w:val="0"/>
          <w:numId w:val="44"/>
        </w:numPr>
        <w:tabs>
          <w:tab w:val="left" w:pos="1300"/>
          <w:tab w:val="left" w:pos="1301"/>
        </w:tabs>
        <w:spacing w:before="125"/>
        <w:ind w:hanging="700"/>
        <w:rPr>
          <w:sz w:val="24"/>
        </w:rPr>
      </w:pPr>
      <w:r>
        <w:rPr>
          <w:sz w:val="24"/>
        </w:rPr>
        <w:t>Replacement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>
        <w:rPr>
          <w:sz w:val="24"/>
        </w:rPr>
        <w:t>company</w:t>
      </w:r>
      <w:r>
        <w:rPr>
          <w:spacing w:val="11"/>
          <w:sz w:val="24"/>
        </w:rPr>
        <w:t xml:space="preserve"> </w:t>
      </w:r>
      <w:r>
        <w:rPr>
          <w:sz w:val="24"/>
        </w:rPr>
        <w:t>forages</w:t>
      </w:r>
      <w:r>
        <w:rPr>
          <w:spacing w:val="16"/>
          <w:sz w:val="24"/>
        </w:rPr>
        <w:t xml:space="preserve"> </w:t>
      </w:r>
      <w:r>
        <w:rPr>
          <w:sz w:val="24"/>
        </w:rPr>
        <w:t>with</w:t>
      </w:r>
      <w:r>
        <w:rPr>
          <w:spacing w:val="14"/>
          <w:sz w:val="24"/>
        </w:rPr>
        <w:t xml:space="preserve"> </w:t>
      </w:r>
      <w:r>
        <w:rPr>
          <w:sz w:val="24"/>
        </w:rPr>
        <w:t>a</w:t>
      </w:r>
      <w:r>
        <w:rPr>
          <w:spacing w:val="15"/>
          <w:sz w:val="24"/>
        </w:rPr>
        <w:t xml:space="preserve"> </w:t>
      </w:r>
      <w:r>
        <w:rPr>
          <w:sz w:val="24"/>
        </w:rPr>
        <w:t>mixture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sz w:val="24"/>
        </w:rPr>
        <w:t>cassava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7"/>
          <w:sz w:val="24"/>
        </w:rPr>
        <w:t xml:space="preserve"> </w:t>
      </w:r>
      <w:r>
        <w:rPr>
          <w:sz w:val="24"/>
        </w:rPr>
        <w:t>tithonia</w:t>
      </w:r>
      <w:r>
        <w:rPr>
          <w:spacing w:val="16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replacement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44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company</w:t>
      </w:r>
      <w:r>
        <w:rPr>
          <w:spacing w:val="45"/>
          <w:sz w:val="24"/>
        </w:rPr>
        <w:t xml:space="preserve"> </w:t>
      </w:r>
      <w:r>
        <w:rPr>
          <w:sz w:val="24"/>
        </w:rPr>
        <w:t>concentrate</w:t>
      </w:r>
      <w:r>
        <w:rPr>
          <w:spacing w:val="51"/>
          <w:sz w:val="24"/>
        </w:rPr>
        <w:t xml:space="preserve"> </w:t>
      </w:r>
      <w:r>
        <w:rPr>
          <w:sz w:val="24"/>
        </w:rPr>
        <w:t>with</w:t>
      </w:r>
      <w:r>
        <w:rPr>
          <w:spacing w:val="54"/>
          <w:sz w:val="24"/>
        </w:rPr>
        <w:t xml:space="preserve"> </w:t>
      </w:r>
      <w:r>
        <w:rPr>
          <w:sz w:val="24"/>
        </w:rPr>
        <w:t>PKCC</w:t>
      </w:r>
      <w:r>
        <w:rPr>
          <w:spacing w:val="52"/>
          <w:sz w:val="24"/>
        </w:rPr>
        <w:t xml:space="preserve"> </w:t>
      </w:r>
      <w:r>
        <w:rPr>
          <w:sz w:val="24"/>
        </w:rPr>
        <w:t>did</w:t>
      </w:r>
      <w:r>
        <w:rPr>
          <w:spacing w:val="52"/>
          <w:sz w:val="24"/>
        </w:rPr>
        <w:t xml:space="preserve"> </w:t>
      </w:r>
      <w:r>
        <w:rPr>
          <w:sz w:val="24"/>
        </w:rPr>
        <w:t>not</w:t>
      </w:r>
      <w:r>
        <w:rPr>
          <w:spacing w:val="52"/>
          <w:sz w:val="24"/>
        </w:rPr>
        <w:t xml:space="preserve"> </w:t>
      </w:r>
      <w:r>
        <w:rPr>
          <w:sz w:val="24"/>
        </w:rPr>
        <w:t>affect</w:t>
      </w:r>
      <w:r>
        <w:rPr>
          <w:spacing w:val="51"/>
          <w:sz w:val="24"/>
        </w:rPr>
        <w:t xml:space="preserve"> </w:t>
      </w:r>
      <w:r>
        <w:rPr>
          <w:sz w:val="24"/>
        </w:rPr>
        <w:t>the</w:t>
      </w:r>
      <w:r>
        <w:rPr>
          <w:spacing w:val="52"/>
          <w:sz w:val="24"/>
        </w:rPr>
        <w:t xml:space="preserve"> </w:t>
      </w:r>
      <w:r>
        <w:rPr>
          <w:sz w:val="24"/>
        </w:rPr>
        <w:t>intake,</w:t>
      </w:r>
      <w:r>
        <w:rPr>
          <w:spacing w:val="51"/>
          <w:sz w:val="24"/>
        </w:rPr>
        <w:t xml:space="preserve"> </w:t>
      </w:r>
      <w:r>
        <w:rPr>
          <w:sz w:val="24"/>
        </w:rPr>
        <w:t>digestibility,</w:t>
      </w:r>
      <w:r>
        <w:rPr>
          <w:spacing w:val="50"/>
          <w:sz w:val="24"/>
        </w:rPr>
        <w:t xml:space="preserve"> </w:t>
      </w:r>
      <w:r>
        <w:rPr>
          <w:sz w:val="24"/>
        </w:rPr>
        <w:t>production,</w:t>
      </w:r>
      <w:r>
        <w:rPr>
          <w:spacing w:val="51"/>
          <w:sz w:val="24"/>
        </w:rPr>
        <w:t xml:space="preserve"> </w:t>
      </w:r>
      <w:r>
        <w:rPr>
          <w:sz w:val="24"/>
        </w:rPr>
        <w:t>and</w:t>
      </w:r>
    </w:p>
    <w:p w:rsidR="00F14390" w:rsidRDefault="00DB01C4">
      <w:pPr>
        <w:pStyle w:val="ListParagraph"/>
        <w:numPr>
          <w:ilvl w:val="0"/>
          <w:numId w:val="44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quality</w:t>
      </w:r>
      <w:r>
        <w:rPr>
          <w:spacing w:val="-4"/>
          <w:sz w:val="24"/>
        </w:rPr>
        <w:t xml:space="preserve"> </w:t>
      </w:r>
      <w:r>
        <w:rPr>
          <w:sz w:val="24"/>
        </w:rPr>
        <w:t>of Etawa</w:t>
      </w:r>
      <w:r>
        <w:rPr>
          <w:spacing w:val="1"/>
          <w:sz w:val="24"/>
        </w:rPr>
        <w:t xml:space="preserve"> </w:t>
      </w:r>
      <w:r>
        <w:rPr>
          <w:sz w:val="24"/>
        </w:rPr>
        <w:t>crossbreed</w:t>
      </w:r>
      <w:r>
        <w:rPr>
          <w:spacing w:val="4"/>
          <w:sz w:val="24"/>
        </w:rPr>
        <w:t xml:space="preserve"> </w:t>
      </w:r>
      <w:r>
        <w:rPr>
          <w:sz w:val="24"/>
        </w:rPr>
        <w:t>dairy goat's</w:t>
      </w:r>
      <w:r>
        <w:rPr>
          <w:spacing w:val="1"/>
          <w:sz w:val="24"/>
        </w:rPr>
        <w:t xml:space="preserve"> </w:t>
      </w:r>
      <w:r>
        <w:rPr>
          <w:sz w:val="24"/>
        </w:rPr>
        <w:t>milk.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combination</w:t>
      </w:r>
      <w:r>
        <w:rPr>
          <w:spacing w:val="2"/>
          <w:sz w:val="24"/>
        </w:rPr>
        <w:t xml:space="preserve"> </w:t>
      </w:r>
      <w:r>
        <w:rPr>
          <w:sz w:val="24"/>
        </w:rPr>
        <w:t>of 50%</w:t>
      </w:r>
      <w:r>
        <w:rPr>
          <w:spacing w:val="3"/>
          <w:sz w:val="24"/>
        </w:rPr>
        <w:t xml:space="preserve"> </w:t>
      </w:r>
      <w:r>
        <w:rPr>
          <w:sz w:val="24"/>
        </w:rPr>
        <w:t>(cassava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tithonia)</w:t>
      </w:r>
    </w:p>
    <w:p w:rsidR="00F14390" w:rsidRDefault="00DB01C4">
      <w:pPr>
        <w:pStyle w:val="BodyText"/>
        <w:tabs>
          <w:tab w:val="left" w:pos="1300"/>
        </w:tabs>
        <w:spacing w:before="132"/>
        <w:ind w:left="601"/>
      </w:pPr>
      <w:r>
        <w:rPr>
          <w:rFonts w:ascii="Calibri"/>
          <w:sz w:val="22"/>
        </w:rPr>
        <w:t>331</w:t>
      </w:r>
      <w:r>
        <w:rPr>
          <w:rFonts w:ascii="Calibri"/>
          <w:sz w:val="22"/>
        </w:rPr>
        <w:tab/>
      </w:r>
      <w:r>
        <w:t>+</w:t>
      </w:r>
      <w:r>
        <w:rPr>
          <w:spacing w:val="38"/>
        </w:rPr>
        <w:t xml:space="preserve"> </w:t>
      </w:r>
      <w:r>
        <w:t>10%</w:t>
      </w:r>
      <w:r>
        <w:rPr>
          <w:spacing w:val="42"/>
        </w:rPr>
        <w:t xml:space="preserve"> </w:t>
      </w:r>
      <w:r>
        <w:t>company</w:t>
      </w:r>
      <w:r>
        <w:rPr>
          <w:spacing w:val="35"/>
        </w:rPr>
        <w:t xml:space="preserve"> </w:t>
      </w:r>
      <w:r>
        <w:t>concentrate</w:t>
      </w:r>
      <w:r>
        <w:rPr>
          <w:spacing w:val="39"/>
        </w:rPr>
        <w:t xml:space="preserve"> </w:t>
      </w:r>
      <w:r>
        <w:t>+</w:t>
      </w:r>
      <w:r>
        <w:rPr>
          <w:spacing w:val="41"/>
        </w:rPr>
        <w:t xml:space="preserve"> </w:t>
      </w:r>
      <w:r>
        <w:t>40%</w:t>
      </w:r>
      <w:r>
        <w:rPr>
          <w:spacing w:val="42"/>
        </w:rPr>
        <w:t xml:space="preserve"> </w:t>
      </w:r>
      <w:r>
        <w:t>PKCC</w:t>
      </w:r>
      <w:r>
        <w:rPr>
          <w:spacing w:val="41"/>
        </w:rPr>
        <w:t xml:space="preserve"> </w:t>
      </w:r>
      <w:r>
        <w:t>was</w:t>
      </w:r>
      <w:r>
        <w:rPr>
          <w:spacing w:val="42"/>
        </w:rPr>
        <w:t xml:space="preserve"> </w:t>
      </w:r>
      <w:r>
        <w:t>able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maintain</w:t>
      </w:r>
      <w:r>
        <w:rPr>
          <w:spacing w:val="40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intake,</w:t>
      </w:r>
      <w:r>
        <w:rPr>
          <w:spacing w:val="40"/>
        </w:rPr>
        <w:t xml:space="preserve"> </w:t>
      </w:r>
      <w:r>
        <w:t>digestibility,</w:t>
      </w:r>
    </w:p>
    <w:p w:rsidR="00F14390" w:rsidRDefault="00DB01C4">
      <w:pPr>
        <w:pStyle w:val="BodyText"/>
        <w:tabs>
          <w:tab w:val="left" w:pos="1300"/>
        </w:tabs>
        <w:spacing w:before="129"/>
        <w:ind w:left="601"/>
      </w:pPr>
      <w:r>
        <w:rPr>
          <w:rFonts w:ascii="Calibri"/>
          <w:sz w:val="22"/>
        </w:rPr>
        <w:t>332</w:t>
      </w:r>
      <w:r>
        <w:rPr>
          <w:rFonts w:ascii="Calibri"/>
          <w:sz w:val="22"/>
        </w:rPr>
        <w:tab/>
      </w:r>
      <w:r>
        <w:t>production,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quality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Etawa</w:t>
      </w:r>
      <w:r>
        <w:rPr>
          <w:spacing w:val="1"/>
        </w:rPr>
        <w:t xml:space="preserve"> </w:t>
      </w:r>
      <w:r>
        <w:t>crossbreed</w:t>
      </w:r>
      <w:r>
        <w:rPr>
          <w:spacing w:val="1"/>
        </w:rPr>
        <w:t xml:space="preserve"> </w:t>
      </w:r>
      <w:r>
        <w:t>dairy</w:t>
      </w:r>
      <w:r>
        <w:rPr>
          <w:spacing w:val="-3"/>
        </w:rPr>
        <w:t xml:space="preserve"> </w:t>
      </w:r>
      <w:r>
        <w:t>goat</w:t>
      </w:r>
      <w:r>
        <w:rPr>
          <w:spacing w:val="-1"/>
        </w:rPr>
        <w:t xml:space="preserve"> </w:t>
      </w:r>
      <w:r>
        <w:t>milk.</w:t>
      </w:r>
    </w:p>
    <w:p w:rsidR="00F14390" w:rsidRDefault="00DB01C4">
      <w:pPr>
        <w:spacing w:before="152"/>
        <w:ind w:left="601"/>
        <w:rPr>
          <w:rFonts w:ascii="Calibri"/>
        </w:rPr>
      </w:pPr>
      <w:r>
        <w:rPr>
          <w:rFonts w:ascii="Calibri"/>
        </w:rPr>
        <w:t>333</w:t>
      </w:r>
    </w:p>
    <w:p w:rsidR="00F14390" w:rsidRDefault="00DB01C4">
      <w:pPr>
        <w:pStyle w:val="Heading4"/>
        <w:numPr>
          <w:ilvl w:val="0"/>
          <w:numId w:val="43"/>
        </w:numPr>
        <w:tabs>
          <w:tab w:val="left" w:pos="1300"/>
          <w:tab w:val="left" w:pos="1301"/>
        </w:tabs>
        <w:ind w:hanging="700"/>
      </w:pPr>
      <w:r>
        <w:t>Author</w:t>
      </w:r>
      <w:r>
        <w:rPr>
          <w:spacing w:val="-2"/>
        </w:rPr>
        <w:t xml:space="preserve"> </w:t>
      </w:r>
      <w:r>
        <w:t>Contributions</w:t>
      </w:r>
    </w:p>
    <w:p w:rsidR="00F14390" w:rsidRDefault="00DB01C4">
      <w:pPr>
        <w:pStyle w:val="ListParagraph"/>
        <w:numPr>
          <w:ilvl w:val="0"/>
          <w:numId w:val="43"/>
        </w:numPr>
        <w:tabs>
          <w:tab w:val="left" w:pos="1300"/>
          <w:tab w:val="left" w:pos="1301"/>
        </w:tabs>
        <w:spacing w:before="127"/>
        <w:ind w:hanging="700"/>
        <w:rPr>
          <w:sz w:val="24"/>
        </w:rPr>
      </w:pPr>
      <w:r>
        <w:rPr>
          <w:sz w:val="24"/>
        </w:rPr>
        <w:t>Conceptualization:</w:t>
      </w:r>
      <w:r>
        <w:rPr>
          <w:spacing w:val="20"/>
          <w:sz w:val="24"/>
        </w:rPr>
        <w:t xml:space="preserve"> </w:t>
      </w:r>
      <w:r>
        <w:rPr>
          <w:sz w:val="24"/>
        </w:rPr>
        <w:t>Arief</w:t>
      </w:r>
      <w:r>
        <w:rPr>
          <w:spacing w:val="22"/>
          <w:sz w:val="24"/>
        </w:rPr>
        <w:t xml:space="preserve"> </w:t>
      </w:r>
      <w:r>
        <w:rPr>
          <w:sz w:val="24"/>
        </w:rPr>
        <w:t>and</w:t>
      </w:r>
      <w:r>
        <w:rPr>
          <w:spacing w:val="21"/>
          <w:sz w:val="24"/>
        </w:rPr>
        <w:t xml:space="preserve"> </w:t>
      </w:r>
      <w:r>
        <w:rPr>
          <w:sz w:val="24"/>
        </w:rPr>
        <w:t>Roni</w:t>
      </w:r>
      <w:r>
        <w:rPr>
          <w:spacing w:val="21"/>
          <w:sz w:val="24"/>
        </w:rPr>
        <w:t xml:space="preserve"> </w:t>
      </w:r>
      <w:r>
        <w:rPr>
          <w:sz w:val="24"/>
        </w:rPr>
        <w:t>Pazla,</w:t>
      </w:r>
      <w:r>
        <w:rPr>
          <w:spacing w:val="19"/>
          <w:sz w:val="24"/>
        </w:rPr>
        <w:t xml:space="preserve"> </w:t>
      </w:r>
      <w:r>
        <w:rPr>
          <w:sz w:val="24"/>
        </w:rPr>
        <w:t>Data</w:t>
      </w:r>
      <w:r>
        <w:rPr>
          <w:spacing w:val="20"/>
          <w:sz w:val="24"/>
        </w:rPr>
        <w:t xml:space="preserve"> </w:t>
      </w:r>
      <w:r>
        <w:rPr>
          <w:sz w:val="24"/>
        </w:rPr>
        <w:t>Curation:</w:t>
      </w:r>
      <w:r>
        <w:rPr>
          <w:spacing w:val="21"/>
          <w:sz w:val="24"/>
        </w:rPr>
        <w:t xml:space="preserve"> </w:t>
      </w:r>
      <w:r>
        <w:rPr>
          <w:sz w:val="24"/>
        </w:rPr>
        <w:t>Roni</w:t>
      </w:r>
      <w:r>
        <w:rPr>
          <w:spacing w:val="21"/>
          <w:sz w:val="24"/>
        </w:rPr>
        <w:t xml:space="preserve"> </w:t>
      </w:r>
      <w:r>
        <w:rPr>
          <w:sz w:val="24"/>
        </w:rPr>
        <w:t>Pazla.</w:t>
      </w:r>
      <w:r>
        <w:rPr>
          <w:spacing w:val="21"/>
          <w:sz w:val="24"/>
        </w:rPr>
        <w:t xml:space="preserve"> </w:t>
      </w:r>
      <w:r>
        <w:rPr>
          <w:sz w:val="24"/>
        </w:rPr>
        <w:t>Formal</w:t>
      </w:r>
      <w:r>
        <w:rPr>
          <w:spacing w:val="20"/>
          <w:sz w:val="24"/>
        </w:rPr>
        <w:t xml:space="preserve"> </w:t>
      </w:r>
      <w:r>
        <w:rPr>
          <w:sz w:val="24"/>
        </w:rPr>
        <w:t>analysis:</w:t>
      </w:r>
      <w:r>
        <w:rPr>
          <w:spacing w:val="21"/>
          <w:sz w:val="24"/>
        </w:rPr>
        <w:t xml:space="preserve"> </w:t>
      </w:r>
      <w:r>
        <w:rPr>
          <w:sz w:val="24"/>
        </w:rPr>
        <w:t>Roni</w:t>
      </w:r>
    </w:p>
    <w:p w:rsidR="00F14390" w:rsidRDefault="00DB01C4">
      <w:pPr>
        <w:pStyle w:val="ListParagraph"/>
        <w:numPr>
          <w:ilvl w:val="0"/>
          <w:numId w:val="43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Pazla</w:t>
      </w:r>
      <w:r>
        <w:rPr>
          <w:spacing w:val="24"/>
          <w:sz w:val="24"/>
        </w:rPr>
        <w:t xml:space="preserve"> </w:t>
      </w:r>
      <w:r>
        <w:rPr>
          <w:sz w:val="24"/>
        </w:rPr>
        <w:t>and</w:t>
      </w:r>
      <w:r>
        <w:rPr>
          <w:spacing w:val="25"/>
          <w:sz w:val="24"/>
        </w:rPr>
        <w:t xml:space="preserve"> </w:t>
      </w:r>
      <w:r>
        <w:rPr>
          <w:sz w:val="24"/>
        </w:rPr>
        <w:t>Rizqan.</w:t>
      </w:r>
      <w:r>
        <w:rPr>
          <w:spacing w:val="25"/>
          <w:sz w:val="24"/>
        </w:rPr>
        <w:t xml:space="preserve"> </w:t>
      </w:r>
      <w:r>
        <w:rPr>
          <w:sz w:val="24"/>
        </w:rPr>
        <w:t>Funding</w:t>
      </w:r>
      <w:r>
        <w:rPr>
          <w:spacing w:val="25"/>
          <w:sz w:val="24"/>
        </w:rPr>
        <w:t xml:space="preserve"> </w:t>
      </w:r>
      <w:r>
        <w:rPr>
          <w:sz w:val="24"/>
        </w:rPr>
        <w:t>acquisition:</w:t>
      </w:r>
      <w:r>
        <w:rPr>
          <w:spacing w:val="25"/>
          <w:sz w:val="24"/>
        </w:rPr>
        <w:t xml:space="preserve"> </w:t>
      </w:r>
      <w:r>
        <w:rPr>
          <w:sz w:val="24"/>
        </w:rPr>
        <w:t>Arief</w:t>
      </w:r>
      <w:r>
        <w:rPr>
          <w:spacing w:val="25"/>
          <w:sz w:val="24"/>
        </w:rPr>
        <w:t xml:space="preserve"> </w:t>
      </w:r>
      <w:r>
        <w:rPr>
          <w:sz w:val="24"/>
        </w:rPr>
        <w:t>and</w:t>
      </w:r>
      <w:r>
        <w:rPr>
          <w:spacing w:val="25"/>
          <w:sz w:val="24"/>
        </w:rPr>
        <w:t xml:space="preserve"> </w:t>
      </w:r>
      <w:r>
        <w:rPr>
          <w:sz w:val="24"/>
        </w:rPr>
        <w:t>Novirman</w:t>
      </w:r>
      <w:r>
        <w:rPr>
          <w:spacing w:val="24"/>
          <w:sz w:val="24"/>
        </w:rPr>
        <w:t xml:space="preserve"> </w:t>
      </w:r>
      <w:r>
        <w:rPr>
          <w:sz w:val="24"/>
        </w:rPr>
        <w:t>Jamarun.</w:t>
      </w:r>
      <w:r>
        <w:rPr>
          <w:spacing w:val="27"/>
          <w:sz w:val="24"/>
        </w:rPr>
        <w:t xml:space="preserve"> </w:t>
      </w:r>
      <w:r>
        <w:rPr>
          <w:sz w:val="24"/>
        </w:rPr>
        <w:t>Methodology:</w:t>
      </w:r>
      <w:r>
        <w:rPr>
          <w:spacing w:val="25"/>
          <w:sz w:val="24"/>
        </w:rPr>
        <w:t xml:space="preserve"> </w:t>
      </w:r>
      <w:r>
        <w:rPr>
          <w:sz w:val="24"/>
        </w:rPr>
        <w:t>Arief,</w:t>
      </w:r>
    </w:p>
    <w:p w:rsidR="00F14390" w:rsidRDefault="00F14390">
      <w:pPr>
        <w:rPr>
          <w:sz w:val="24"/>
        </w:rPr>
        <w:sectPr w:rsidR="00F14390">
          <w:pgSz w:w="11910" w:h="16850"/>
          <w:pgMar w:top="1360" w:right="60" w:bottom="920" w:left="140" w:header="0" w:footer="734" w:gutter="0"/>
          <w:cols w:space="720"/>
        </w:sectPr>
      </w:pPr>
    </w:p>
    <w:p w:rsidR="00F14390" w:rsidRDefault="00DB01C4">
      <w:pPr>
        <w:pStyle w:val="ListParagraph"/>
        <w:numPr>
          <w:ilvl w:val="0"/>
          <w:numId w:val="43"/>
        </w:numPr>
        <w:tabs>
          <w:tab w:val="left" w:pos="1300"/>
          <w:tab w:val="left" w:pos="1301"/>
        </w:tabs>
        <w:spacing w:before="73"/>
        <w:ind w:hanging="700"/>
        <w:rPr>
          <w:sz w:val="24"/>
        </w:rPr>
      </w:pPr>
      <w:r>
        <w:rPr>
          <w:sz w:val="24"/>
        </w:rPr>
        <w:lastRenderedPageBreak/>
        <w:t>Roni</w:t>
      </w:r>
      <w:r>
        <w:rPr>
          <w:spacing w:val="16"/>
          <w:sz w:val="24"/>
        </w:rPr>
        <w:t xml:space="preserve"> </w:t>
      </w:r>
      <w:r>
        <w:rPr>
          <w:sz w:val="24"/>
        </w:rPr>
        <w:t>Pazla,</w:t>
      </w:r>
      <w:r>
        <w:rPr>
          <w:spacing w:val="16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Novirman</w:t>
      </w:r>
      <w:r>
        <w:rPr>
          <w:spacing w:val="16"/>
          <w:sz w:val="24"/>
        </w:rPr>
        <w:t xml:space="preserve"> </w:t>
      </w:r>
      <w:r>
        <w:rPr>
          <w:sz w:val="24"/>
        </w:rPr>
        <w:t>JAmarun.</w:t>
      </w:r>
      <w:r>
        <w:rPr>
          <w:spacing w:val="16"/>
          <w:sz w:val="24"/>
        </w:rPr>
        <w:t xml:space="preserve"> </w:t>
      </w:r>
      <w:r>
        <w:rPr>
          <w:sz w:val="24"/>
        </w:rPr>
        <w:t>Project</w:t>
      </w:r>
      <w:r>
        <w:rPr>
          <w:spacing w:val="16"/>
          <w:sz w:val="24"/>
        </w:rPr>
        <w:t xml:space="preserve"> </w:t>
      </w:r>
      <w:r>
        <w:rPr>
          <w:sz w:val="24"/>
        </w:rPr>
        <w:t>administration:</w:t>
      </w:r>
      <w:r>
        <w:rPr>
          <w:spacing w:val="15"/>
          <w:sz w:val="24"/>
        </w:rPr>
        <w:t xml:space="preserve"> </w:t>
      </w:r>
      <w:r>
        <w:rPr>
          <w:sz w:val="24"/>
        </w:rPr>
        <w:t>Rizqan.</w:t>
      </w:r>
      <w:r>
        <w:rPr>
          <w:spacing w:val="14"/>
          <w:sz w:val="24"/>
        </w:rPr>
        <w:t xml:space="preserve"> </w:t>
      </w:r>
      <w:r>
        <w:rPr>
          <w:sz w:val="24"/>
        </w:rPr>
        <w:t>Supervision:</w:t>
      </w:r>
      <w:r>
        <w:rPr>
          <w:spacing w:val="16"/>
          <w:sz w:val="24"/>
        </w:rPr>
        <w:t xml:space="preserve"> </w:t>
      </w:r>
      <w:r>
        <w:rPr>
          <w:sz w:val="24"/>
        </w:rPr>
        <w:t>Arief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</w:p>
    <w:p w:rsidR="00F14390" w:rsidRDefault="00DB01C4">
      <w:pPr>
        <w:pStyle w:val="ListParagraph"/>
        <w:numPr>
          <w:ilvl w:val="0"/>
          <w:numId w:val="43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Novirman</w:t>
      </w:r>
      <w:r>
        <w:rPr>
          <w:spacing w:val="54"/>
          <w:sz w:val="24"/>
        </w:rPr>
        <w:t xml:space="preserve"> </w:t>
      </w:r>
      <w:r>
        <w:rPr>
          <w:sz w:val="24"/>
        </w:rPr>
        <w:t>Jamarun.</w:t>
      </w:r>
      <w:r>
        <w:rPr>
          <w:spacing w:val="55"/>
          <w:sz w:val="24"/>
        </w:rPr>
        <w:t xml:space="preserve"> </w:t>
      </w:r>
      <w:r>
        <w:rPr>
          <w:sz w:val="24"/>
        </w:rPr>
        <w:t>Validation:</w:t>
      </w:r>
      <w:r>
        <w:rPr>
          <w:spacing w:val="56"/>
          <w:sz w:val="24"/>
        </w:rPr>
        <w:t xml:space="preserve"> </w:t>
      </w:r>
      <w:r>
        <w:rPr>
          <w:sz w:val="24"/>
        </w:rPr>
        <w:t>Roni</w:t>
      </w:r>
      <w:r>
        <w:rPr>
          <w:spacing w:val="53"/>
          <w:sz w:val="24"/>
        </w:rPr>
        <w:t xml:space="preserve"> </w:t>
      </w:r>
      <w:r>
        <w:rPr>
          <w:sz w:val="24"/>
        </w:rPr>
        <w:t>Pazla.</w:t>
      </w:r>
      <w:r>
        <w:rPr>
          <w:spacing w:val="53"/>
          <w:sz w:val="24"/>
        </w:rPr>
        <w:t xml:space="preserve"> </w:t>
      </w:r>
      <w:r>
        <w:rPr>
          <w:sz w:val="24"/>
        </w:rPr>
        <w:t>Writing-original</w:t>
      </w:r>
      <w:r>
        <w:rPr>
          <w:spacing w:val="55"/>
          <w:sz w:val="24"/>
        </w:rPr>
        <w:t xml:space="preserve"> </w:t>
      </w:r>
      <w:r>
        <w:rPr>
          <w:sz w:val="24"/>
        </w:rPr>
        <w:t>draft:</w:t>
      </w:r>
      <w:r>
        <w:rPr>
          <w:spacing w:val="56"/>
          <w:sz w:val="24"/>
        </w:rPr>
        <w:t xml:space="preserve"> </w:t>
      </w:r>
      <w:r>
        <w:rPr>
          <w:sz w:val="24"/>
        </w:rPr>
        <w:t>Roni</w:t>
      </w:r>
      <w:r>
        <w:rPr>
          <w:spacing w:val="55"/>
          <w:sz w:val="24"/>
        </w:rPr>
        <w:t xml:space="preserve"> </w:t>
      </w:r>
      <w:r>
        <w:rPr>
          <w:sz w:val="24"/>
        </w:rPr>
        <w:t>Pazla</w:t>
      </w:r>
      <w:r>
        <w:rPr>
          <w:spacing w:val="55"/>
          <w:sz w:val="24"/>
        </w:rPr>
        <w:t xml:space="preserve"> </w:t>
      </w:r>
      <w:r>
        <w:rPr>
          <w:sz w:val="24"/>
        </w:rPr>
        <w:t>and</w:t>
      </w:r>
      <w:r>
        <w:rPr>
          <w:spacing w:val="55"/>
          <w:sz w:val="24"/>
        </w:rPr>
        <w:t xml:space="preserve"> </w:t>
      </w:r>
      <w:r>
        <w:rPr>
          <w:sz w:val="24"/>
        </w:rPr>
        <w:t>Arif.</w:t>
      </w:r>
    </w:p>
    <w:p w:rsidR="00F14390" w:rsidRDefault="00DB01C4">
      <w:pPr>
        <w:pStyle w:val="ListParagraph"/>
        <w:numPr>
          <w:ilvl w:val="0"/>
          <w:numId w:val="43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Writing-review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editing:</w:t>
      </w:r>
      <w:r>
        <w:rPr>
          <w:spacing w:val="-1"/>
          <w:sz w:val="24"/>
        </w:rPr>
        <w:t xml:space="preserve"> </w:t>
      </w:r>
      <w:r>
        <w:rPr>
          <w:sz w:val="24"/>
        </w:rPr>
        <w:t>Rizqan.</w:t>
      </w:r>
    </w:p>
    <w:p w:rsidR="00F14390" w:rsidRDefault="00DB01C4">
      <w:pPr>
        <w:pStyle w:val="ListParagraph"/>
        <w:numPr>
          <w:ilvl w:val="0"/>
          <w:numId w:val="43"/>
        </w:numPr>
        <w:tabs>
          <w:tab w:val="left" w:pos="941"/>
        </w:tabs>
        <w:spacing w:before="149"/>
        <w:ind w:left="940" w:hanging="340"/>
        <w:rPr>
          <w:rFonts w:ascii="Calibri"/>
        </w:rPr>
      </w:pPr>
      <w:r>
        <w:rPr>
          <w:rFonts w:ascii="Calibri"/>
        </w:rPr>
        <w:t>340</w:t>
      </w:r>
    </w:p>
    <w:p w:rsidR="00F14390" w:rsidRDefault="00DB01C4">
      <w:pPr>
        <w:pStyle w:val="ListParagraph"/>
        <w:numPr>
          <w:ilvl w:val="0"/>
          <w:numId w:val="43"/>
        </w:numPr>
        <w:tabs>
          <w:tab w:val="left" w:pos="941"/>
        </w:tabs>
        <w:spacing w:before="147"/>
        <w:ind w:left="940" w:hanging="340"/>
        <w:rPr>
          <w:rFonts w:ascii="Calibri"/>
        </w:rPr>
      </w:pPr>
      <w:r>
        <w:rPr>
          <w:rFonts w:ascii="Calibri"/>
        </w:rPr>
        <w:t>341</w:t>
      </w:r>
    </w:p>
    <w:p w:rsidR="00F14390" w:rsidRDefault="00DB01C4">
      <w:pPr>
        <w:pStyle w:val="Heading4"/>
        <w:numPr>
          <w:ilvl w:val="0"/>
          <w:numId w:val="43"/>
        </w:numPr>
        <w:tabs>
          <w:tab w:val="left" w:pos="1300"/>
          <w:tab w:val="left" w:pos="1301"/>
        </w:tabs>
        <w:ind w:hanging="700"/>
      </w:pPr>
      <w:r>
        <w:t>Acknowledgement</w:t>
      </w:r>
    </w:p>
    <w:p w:rsidR="00F14390" w:rsidRDefault="00DB01C4">
      <w:pPr>
        <w:pStyle w:val="ListParagraph"/>
        <w:numPr>
          <w:ilvl w:val="0"/>
          <w:numId w:val="43"/>
        </w:numPr>
        <w:tabs>
          <w:tab w:val="left" w:pos="1300"/>
          <w:tab w:val="left" w:pos="1301"/>
        </w:tabs>
        <w:spacing w:before="127"/>
        <w:ind w:hanging="700"/>
        <w:rPr>
          <w:sz w:val="24"/>
        </w:rPr>
      </w:pPr>
      <w:r>
        <w:rPr>
          <w:sz w:val="24"/>
        </w:rPr>
        <w:t>Thanks</w:t>
      </w:r>
      <w:r>
        <w:rPr>
          <w:spacing w:val="26"/>
          <w:sz w:val="24"/>
        </w:rPr>
        <w:t xml:space="preserve"> </w:t>
      </w:r>
      <w:r>
        <w:rPr>
          <w:sz w:val="24"/>
        </w:rPr>
        <w:t>to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Directorate</w:t>
      </w:r>
      <w:r>
        <w:rPr>
          <w:spacing w:val="27"/>
          <w:sz w:val="24"/>
        </w:rPr>
        <w:t xml:space="preserve"> </w:t>
      </w:r>
      <w:r>
        <w:rPr>
          <w:sz w:val="24"/>
        </w:rPr>
        <w:t>of</w:t>
      </w:r>
      <w:r>
        <w:rPr>
          <w:spacing w:val="26"/>
          <w:sz w:val="24"/>
        </w:rPr>
        <w:t xml:space="preserve"> </w:t>
      </w:r>
      <w:r>
        <w:rPr>
          <w:sz w:val="24"/>
        </w:rPr>
        <w:t>Community</w:t>
      </w:r>
      <w:r>
        <w:rPr>
          <w:spacing w:val="20"/>
          <w:sz w:val="24"/>
        </w:rPr>
        <w:t xml:space="preserve"> </w:t>
      </w:r>
      <w:r>
        <w:rPr>
          <w:sz w:val="24"/>
        </w:rPr>
        <w:t>Service</w:t>
      </w:r>
      <w:r>
        <w:rPr>
          <w:spacing w:val="28"/>
          <w:sz w:val="24"/>
        </w:rPr>
        <w:t xml:space="preserve"> </w:t>
      </w:r>
      <w:r>
        <w:rPr>
          <w:sz w:val="24"/>
        </w:rPr>
        <w:t>Technology</w:t>
      </w:r>
      <w:r>
        <w:rPr>
          <w:spacing w:val="22"/>
          <w:sz w:val="24"/>
        </w:rPr>
        <w:t xml:space="preserve"> </w:t>
      </w:r>
      <w:r>
        <w:rPr>
          <w:sz w:val="24"/>
        </w:rPr>
        <w:t>Research,</w:t>
      </w:r>
      <w:r>
        <w:rPr>
          <w:spacing w:val="26"/>
          <w:sz w:val="24"/>
        </w:rPr>
        <w:t xml:space="preserve"> </w:t>
      </w:r>
      <w:r>
        <w:rPr>
          <w:color w:val="4F81BC"/>
          <w:sz w:val="24"/>
        </w:rPr>
        <w:t>Jakarta,</w:t>
      </w:r>
      <w:r>
        <w:rPr>
          <w:color w:val="4F81BC"/>
          <w:spacing w:val="29"/>
          <w:sz w:val="24"/>
        </w:rPr>
        <w:t xml:space="preserve"> </w:t>
      </w:r>
      <w:r>
        <w:rPr>
          <w:color w:val="4F81BC"/>
          <w:sz w:val="24"/>
        </w:rPr>
        <w:t>Indonesia</w:t>
      </w:r>
      <w:r>
        <w:rPr>
          <w:sz w:val="24"/>
        </w:rPr>
        <w:t>.</w:t>
      </w:r>
    </w:p>
    <w:p w:rsidR="00F14390" w:rsidRDefault="00DB01C4">
      <w:pPr>
        <w:pStyle w:val="ListParagraph"/>
        <w:numPr>
          <w:ilvl w:val="0"/>
          <w:numId w:val="43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The</w:t>
      </w:r>
      <w:r>
        <w:rPr>
          <w:spacing w:val="35"/>
          <w:sz w:val="24"/>
        </w:rPr>
        <w:t xml:space="preserve"> </w:t>
      </w:r>
      <w:r>
        <w:rPr>
          <w:sz w:val="24"/>
        </w:rPr>
        <w:t>Directorate</w:t>
      </w:r>
      <w:r>
        <w:rPr>
          <w:spacing w:val="38"/>
          <w:sz w:val="24"/>
        </w:rPr>
        <w:t xml:space="preserve"> </w:t>
      </w:r>
      <w:r>
        <w:rPr>
          <w:sz w:val="24"/>
        </w:rPr>
        <w:t>General</w:t>
      </w:r>
      <w:r>
        <w:rPr>
          <w:spacing w:val="39"/>
          <w:sz w:val="24"/>
        </w:rPr>
        <w:t xml:space="preserve"> </w:t>
      </w:r>
      <w:r>
        <w:rPr>
          <w:sz w:val="24"/>
        </w:rPr>
        <w:t>of</w:t>
      </w:r>
      <w:r>
        <w:rPr>
          <w:spacing w:val="36"/>
          <w:sz w:val="24"/>
        </w:rPr>
        <w:t xml:space="preserve"> </w:t>
      </w:r>
      <w:r>
        <w:rPr>
          <w:sz w:val="24"/>
        </w:rPr>
        <w:t>Higher</w:t>
      </w:r>
      <w:r>
        <w:rPr>
          <w:spacing w:val="36"/>
          <w:sz w:val="24"/>
        </w:rPr>
        <w:t xml:space="preserve"> </w:t>
      </w:r>
      <w:r>
        <w:rPr>
          <w:sz w:val="24"/>
        </w:rPr>
        <w:t>Education,</w:t>
      </w:r>
      <w:r>
        <w:rPr>
          <w:spacing w:val="37"/>
          <w:sz w:val="24"/>
        </w:rPr>
        <w:t xml:space="preserve"> </w:t>
      </w:r>
      <w:r>
        <w:rPr>
          <w:sz w:val="24"/>
        </w:rPr>
        <w:t>Research</w:t>
      </w:r>
      <w:r>
        <w:rPr>
          <w:spacing w:val="37"/>
          <w:sz w:val="24"/>
        </w:rPr>
        <w:t xml:space="preserve"> </w:t>
      </w:r>
      <w:r>
        <w:rPr>
          <w:sz w:val="24"/>
        </w:rPr>
        <w:t>and</w:t>
      </w:r>
      <w:r>
        <w:rPr>
          <w:spacing w:val="39"/>
          <w:sz w:val="24"/>
        </w:rPr>
        <w:t xml:space="preserve"> </w:t>
      </w:r>
      <w:r>
        <w:rPr>
          <w:sz w:val="24"/>
        </w:rPr>
        <w:t>generation</w:t>
      </w:r>
      <w:r>
        <w:rPr>
          <w:spacing w:val="39"/>
          <w:sz w:val="24"/>
        </w:rPr>
        <w:t xml:space="preserve"> </w:t>
      </w:r>
      <w:r>
        <w:rPr>
          <w:sz w:val="24"/>
        </w:rPr>
        <w:t>of</w:t>
      </w:r>
      <w:r>
        <w:rPr>
          <w:spacing w:val="36"/>
          <w:sz w:val="24"/>
        </w:rPr>
        <w:t xml:space="preserve"> </w:t>
      </w:r>
      <w:r>
        <w:rPr>
          <w:sz w:val="24"/>
        </w:rPr>
        <w:t>the</w:t>
      </w:r>
      <w:r>
        <w:rPr>
          <w:spacing w:val="43"/>
          <w:sz w:val="24"/>
        </w:rPr>
        <w:t xml:space="preserve"> </w:t>
      </w:r>
      <w:r>
        <w:rPr>
          <w:sz w:val="24"/>
        </w:rPr>
        <w:t>ministry</w:t>
      </w:r>
      <w:r>
        <w:rPr>
          <w:spacing w:val="32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43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education,</w:t>
      </w:r>
      <w:r>
        <w:rPr>
          <w:spacing w:val="21"/>
          <w:sz w:val="24"/>
        </w:rPr>
        <w:t xml:space="preserve"> </w:t>
      </w:r>
      <w:r>
        <w:rPr>
          <w:sz w:val="24"/>
        </w:rPr>
        <w:t>culture,</w:t>
      </w:r>
      <w:r>
        <w:rPr>
          <w:spacing w:val="21"/>
          <w:sz w:val="24"/>
        </w:rPr>
        <w:t xml:space="preserve"> </w:t>
      </w:r>
      <w:r>
        <w:rPr>
          <w:sz w:val="24"/>
        </w:rPr>
        <w:t>studies,</w:t>
      </w:r>
      <w:r>
        <w:rPr>
          <w:spacing w:val="23"/>
          <w:sz w:val="24"/>
        </w:rPr>
        <w:t xml:space="preserve"> </w:t>
      </w:r>
      <w:r>
        <w:rPr>
          <w:sz w:val="24"/>
        </w:rPr>
        <w:t>and</w:t>
      </w:r>
      <w:r>
        <w:rPr>
          <w:spacing w:val="21"/>
          <w:sz w:val="24"/>
        </w:rPr>
        <w:t xml:space="preserve"> </w:t>
      </w:r>
      <w:r>
        <w:rPr>
          <w:sz w:val="24"/>
        </w:rPr>
        <w:t>generation,</w:t>
      </w:r>
      <w:r>
        <w:rPr>
          <w:spacing w:val="23"/>
          <w:sz w:val="24"/>
        </w:rPr>
        <w:t xml:space="preserve"> </w:t>
      </w:r>
      <w:r>
        <w:rPr>
          <w:color w:val="4F81BC"/>
          <w:sz w:val="24"/>
        </w:rPr>
        <w:t>Jakarta,</w:t>
      </w:r>
      <w:r>
        <w:rPr>
          <w:color w:val="4F81BC"/>
          <w:spacing w:val="24"/>
          <w:sz w:val="24"/>
        </w:rPr>
        <w:t xml:space="preserve"> </w:t>
      </w:r>
      <w:r>
        <w:rPr>
          <w:color w:val="4F81BC"/>
          <w:sz w:val="24"/>
        </w:rPr>
        <w:t>Indonesia</w:t>
      </w:r>
      <w:r>
        <w:rPr>
          <w:color w:val="4F81BC"/>
          <w:spacing w:val="24"/>
          <w:sz w:val="24"/>
        </w:rPr>
        <w:t xml:space="preserve"> </w:t>
      </w:r>
      <w:r>
        <w:rPr>
          <w:sz w:val="24"/>
        </w:rPr>
        <w:t>has</w:t>
      </w:r>
      <w:r>
        <w:rPr>
          <w:spacing w:val="22"/>
          <w:sz w:val="24"/>
        </w:rPr>
        <w:t xml:space="preserve"> </w:t>
      </w:r>
      <w:r>
        <w:rPr>
          <w:sz w:val="24"/>
        </w:rPr>
        <w:t>funded</w:t>
      </w:r>
      <w:r>
        <w:rPr>
          <w:spacing w:val="23"/>
          <w:sz w:val="24"/>
        </w:rPr>
        <w:t xml:space="preserve"> </w:t>
      </w:r>
      <w:r>
        <w:rPr>
          <w:sz w:val="24"/>
        </w:rPr>
        <w:t>these</w:t>
      </w:r>
      <w:r>
        <w:rPr>
          <w:spacing w:val="22"/>
          <w:sz w:val="24"/>
        </w:rPr>
        <w:t xml:space="preserve"> </w:t>
      </w:r>
      <w:r>
        <w:rPr>
          <w:sz w:val="24"/>
        </w:rPr>
        <w:t>studies</w:t>
      </w:r>
      <w:r>
        <w:rPr>
          <w:spacing w:val="22"/>
          <w:sz w:val="24"/>
        </w:rPr>
        <w:t xml:space="preserve"> </w:t>
      </w:r>
      <w:r>
        <w:rPr>
          <w:sz w:val="24"/>
        </w:rPr>
        <w:t>with</w:t>
      </w:r>
    </w:p>
    <w:p w:rsidR="00F14390" w:rsidRDefault="00DB01C4">
      <w:pPr>
        <w:pStyle w:val="ListParagraph"/>
        <w:numPr>
          <w:ilvl w:val="0"/>
          <w:numId w:val="43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the</w:t>
      </w:r>
      <w:r>
        <w:rPr>
          <w:spacing w:val="45"/>
          <w:sz w:val="24"/>
        </w:rPr>
        <w:t xml:space="preserve"> </w:t>
      </w:r>
      <w:r>
        <w:rPr>
          <w:sz w:val="24"/>
        </w:rPr>
        <w:t>principle</w:t>
      </w:r>
      <w:r>
        <w:rPr>
          <w:spacing w:val="46"/>
          <w:sz w:val="24"/>
        </w:rPr>
        <w:t xml:space="preserve"> </w:t>
      </w:r>
      <w:r>
        <w:rPr>
          <w:sz w:val="24"/>
        </w:rPr>
        <w:t>settlement</w:t>
      </w:r>
      <w:r>
        <w:rPr>
          <w:spacing w:val="47"/>
          <w:sz w:val="24"/>
        </w:rPr>
        <w:t xml:space="preserve"> </w:t>
      </w:r>
      <w:r>
        <w:rPr>
          <w:sz w:val="24"/>
        </w:rPr>
        <w:t>number:</w:t>
      </w:r>
      <w:r>
        <w:rPr>
          <w:spacing w:val="47"/>
          <w:sz w:val="24"/>
        </w:rPr>
        <w:t xml:space="preserve"> </w:t>
      </w:r>
      <w:r>
        <w:rPr>
          <w:sz w:val="24"/>
        </w:rPr>
        <w:t>086/E5/PG.02.00.PT/2022</w:t>
      </w:r>
      <w:r>
        <w:rPr>
          <w:spacing w:val="46"/>
          <w:sz w:val="24"/>
        </w:rPr>
        <w:t xml:space="preserve"> </w:t>
      </w:r>
      <w:r>
        <w:rPr>
          <w:sz w:val="24"/>
        </w:rPr>
        <w:t>and</w:t>
      </w:r>
      <w:r>
        <w:rPr>
          <w:spacing w:val="46"/>
          <w:sz w:val="24"/>
        </w:rPr>
        <w:t xml:space="preserve"> </w:t>
      </w:r>
      <w:r>
        <w:rPr>
          <w:sz w:val="24"/>
        </w:rPr>
        <w:t>the</w:t>
      </w:r>
      <w:r>
        <w:rPr>
          <w:spacing w:val="46"/>
          <w:sz w:val="24"/>
        </w:rPr>
        <w:t xml:space="preserve"> </w:t>
      </w:r>
      <w:r>
        <w:rPr>
          <w:sz w:val="24"/>
        </w:rPr>
        <w:t>by-product</w:t>
      </w:r>
      <w:r>
        <w:rPr>
          <w:spacing w:val="47"/>
          <w:sz w:val="24"/>
        </w:rPr>
        <w:t xml:space="preserve"> </w:t>
      </w:r>
      <w:r>
        <w:rPr>
          <w:sz w:val="24"/>
        </w:rPr>
        <w:t>settlement</w:t>
      </w:r>
    </w:p>
    <w:p w:rsidR="00F14390" w:rsidRDefault="00DB01C4">
      <w:pPr>
        <w:pStyle w:val="ListParagraph"/>
        <w:numPr>
          <w:ilvl w:val="0"/>
          <w:numId w:val="43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number:</w:t>
      </w:r>
      <w:r>
        <w:rPr>
          <w:spacing w:val="4"/>
          <w:sz w:val="24"/>
        </w:rPr>
        <w:t xml:space="preserve"> </w:t>
      </w:r>
      <w:r>
        <w:rPr>
          <w:sz w:val="24"/>
        </w:rPr>
        <w:t>T/65/UN.16.17/</w:t>
      </w:r>
      <w:r>
        <w:rPr>
          <w:spacing w:val="5"/>
          <w:sz w:val="24"/>
        </w:rPr>
        <w:t xml:space="preserve"> </w:t>
      </w:r>
      <w:r>
        <w:rPr>
          <w:sz w:val="24"/>
        </w:rPr>
        <w:t>PT.01.03/PTKN-Pangan/2022</w:t>
      </w:r>
      <w:r>
        <w:rPr>
          <w:spacing w:val="5"/>
          <w:sz w:val="24"/>
        </w:rPr>
        <w:t xml:space="preserve"> </w:t>
      </w:r>
      <w:r>
        <w:rPr>
          <w:sz w:val="24"/>
        </w:rPr>
        <w:t>withinside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yr</w:t>
      </w:r>
      <w:r>
        <w:rPr>
          <w:spacing w:val="4"/>
          <w:sz w:val="24"/>
        </w:rPr>
        <w:t xml:space="preserve"> </w:t>
      </w:r>
      <w:r>
        <w:rPr>
          <w:sz w:val="24"/>
        </w:rPr>
        <w:t>2022.</w:t>
      </w:r>
      <w:r>
        <w:rPr>
          <w:spacing w:val="4"/>
          <w:sz w:val="24"/>
        </w:rPr>
        <w:t xml:space="preserve"> </w:t>
      </w:r>
      <w:r>
        <w:rPr>
          <w:sz w:val="24"/>
        </w:rPr>
        <w:t>Thank</w:t>
      </w:r>
      <w:r>
        <w:rPr>
          <w:spacing w:val="6"/>
          <w:sz w:val="24"/>
        </w:rPr>
        <w:t xml:space="preserve"> </w:t>
      </w:r>
      <w:r>
        <w:rPr>
          <w:sz w:val="24"/>
        </w:rPr>
        <w:t>you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</w:p>
    <w:p w:rsidR="00F14390" w:rsidRDefault="00DB01C4">
      <w:pPr>
        <w:pStyle w:val="ListParagraph"/>
        <w:numPr>
          <w:ilvl w:val="0"/>
          <w:numId w:val="43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livestock</w:t>
      </w:r>
      <w:r>
        <w:rPr>
          <w:spacing w:val="28"/>
          <w:sz w:val="24"/>
        </w:rPr>
        <w:t xml:space="preserve"> </w:t>
      </w:r>
      <w:r>
        <w:rPr>
          <w:sz w:val="24"/>
        </w:rPr>
        <w:t>company</w:t>
      </w:r>
      <w:r>
        <w:rPr>
          <w:spacing w:val="23"/>
          <w:sz w:val="24"/>
        </w:rPr>
        <w:t xml:space="preserve"> </w:t>
      </w:r>
      <w:r>
        <w:rPr>
          <w:sz w:val="24"/>
        </w:rPr>
        <w:t>TONI</w:t>
      </w:r>
      <w:r>
        <w:rPr>
          <w:spacing w:val="25"/>
          <w:sz w:val="24"/>
        </w:rPr>
        <w:t xml:space="preserve"> </w:t>
      </w:r>
      <w:r>
        <w:rPr>
          <w:sz w:val="24"/>
        </w:rPr>
        <w:t>FARM</w:t>
      </w:r>
      <w:r>
        <w:rPr>
          <w:spacing w:val="29"/>
          <w:sz w:val="24"/>
        </w:rPr>
        <w:t xml:space="preserve"> </w:t>
      </w:r>
      <w:r>
        <w:rPr>
          <w:sz w:val="24"/>
        </w:rPr>
        <w:t>for</w:t>
      </w:r>
      <w:r>
        <w:rPr>
          <w:spacing w:val="29"/>
          <w:sz w:val="24"/>
        </w:rPr>
        <w:t xml:space="preserve"> </w:t>
      </w:r>
      <w:r>
        <w:rPr>
          <w:sz w:val="24"/>
        </w:rPr>
        <w:t>collaborating</w:t>
      </w:r>
      <w:r>
        <w:rPr>
          <w:spacing w:val="27"/>
          <w:sz w:val="24"/>
        </w:rPr>
        <w:t xml:space="preserve"> </w:t>
      </w:r>
      <w:r>
        <w:rPr>
          <w:sz w:val="24"/>
        </w:rPr>
        <w:t>in</w:t>
      </w:r>
      <w:r>
        <w:rPr>
          <w:spacing w:val="29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use</w:t>
      </w:r>
      <w:r>
        <w:rPr>
          <w:spacing w:val="27"/>
          <w:sz w:val="24"/>
        </w:rPr>
        <w:t xml:space="preserve"> </w:t>
      </w:r>
      <w:r>
        <w:rPr>
          <w:sz w:val="24"/>
        </w:rPr>
        <w:t>of</w:t>
      </w:r>
      <w:r>
        <w:rPr>
          <w:spacing w:val="30"/>
          <w:sz w:val="24"/>
        </w:rPr>
        <w:t xml:space="preserve"> </w:t>
      </w:r>
      <w:r>
        <w:rPr>
          <w:sz w:val="24"/>
        </w:rPr>
        <w:t>experimental</w:t>
      </w:r>
      <w:r>
        <w:rPr>
          <w:spacing w:val="28"/>
          <w:sz w:val="24"/>
        </w:rPr>
        <w:t xml:space="preserve"> </w:t>
      </w:r>
      <w:r>
        <w:rPr>
          <w:sz w:val="24"/>
        </w:rPr>
        <w:t>livestock</w:t>
      </w:r>
    </w:p>
    <w:p w:rsidR="00F14390" w:rsidRDefault="00DB01C4">
      <w:pPr>
        <w:pStyle w:val="ListParagraph"/>
        <w:numPr>
          <w:ilvl w:val="0"/>
          <w:numId w:val="43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and</w:t>
      </w:r>
      <w:r>
        <w:rPr>
          <w:spacing w:val="70"/>
          <w:sz w:val="24"/>
        </w:rPr>
        <w:t xml:space="preserve"> </w:t>
      </w:r>
      <w:r>
        <w:rPr>
          <w:sz w:val="24"/>
        </w:rPr>
        <w:t>to</w:t>
      </w:r>
      <w:r>
        <w:rPr>
          <w:spacing w:val="72"/>
          <w:sz w:val="24"/>
        </w:rPr>
        <w:t xml:space="preserve"> </w:t>
      </w:r>
      <w:r>
        <w:rPr>
          <w:sz w:val="24"/>
        </w:rPr>
        <w:t>the</w:t>
      </w:r>
      <w:r>
        <w:rPr>
          <w:spacing w:val="71"/>
          <w:sz w:val="24"/>
        </w:rPr>
        <w:t xml:space="preserve"> </w:t>
      </w:r>
      <w:r>
        <w:rPr>
          <w:sz w:val="24"/>
        </w:rPr>
        <w:t>Payakumbuh</w:t>
      </w:r>
      <w:r>
        <w:rPr>
          <w:spacing w:val="73"/>
          <w:sz w:val="24"/>
        </w:rPr>
        <w:t xml:space="preserve"> </w:t>
      </w:r>
      <w:r>
        <w:rPr>
          <w:sz w:val="24"/>
        </w:rPr>
        <w:t>polytany</w:t>
      </w:r>
      <w:r>
        <w:rPr>
          <w:spacing w:val="64"/>
          <w:sz w:val="24"/>
        </w:rPr>
        <w:t xml:space="preserve"> </w:t>
      </w:r>
      <w:r>
        <w:rPr>
          <w:sz w:val="24"/>
        </w:rPr>
        <w:t>laboratory</w:t>
      </w:r>
      <w:r>
        <w:rPr>
          <w:spacing w:val="66"/>
          <w:sz w:val="24"/>
        </w:rPr>
        <w:t xml:space="preserve"> </w:t>
      </w:r>
      <w:r>
        <w:rPr>
          <w:sz w:val="24"/>
        </w:rPr>
        <w:t>technician</w:t>
      </w:r>
      <w:r>
        <w:rPr>
          <w:spacing w:val="71"/>
          <w:sz w:val="24"/>
        </w:rPr>
        <w:t xml:space="preserve"> </w:t>
      </w:r>
      <w:r>
        <w:rPr>
          <w:sz w:val="24"/>
        </w:rPr>
        <w:t>who</w:t>
      </w:r>
      <w:r>
        <w:rPr>
          <w:spacing w:val="71"/>
          <w:sz w:val="24"/>
        </w:rPr>
        <w:t xml:space="preserve"> </w:t>
      </w:r>
      <w:r>
        <w:rPr>
          <w:sz w:val="24"/>
        </w:rPr>
        <w:t>has</w:t>
      </w:r>
      <w:r>
        <w:rPr>
          <w:spacing w:val="72"/>
          <w:sz w:val="24"/>
        </w:rPr>
        <w:t xml:space="preserve"> </w:t>
      </w:r>
      <w:r>
        <w:rPr>
          <w:sz w:val="24"/>
        </w:rPr>
        <w:t>assisted</w:t>
      </w:r>
      <w:r>
        <w:rPr>
          <w:spacing w:val="71"/>
          <w:sz w:val="24"/>
        </w:rPr>
        <w:t xml:space="preserve"> </w:t>
      </w:r>
      <w:r>
        <w:rPr>
          <w:sz w:val="24"/>
        </w:rPr>
        <w:t>in</w:t>
      </w:r>
      <w:r>
        <w:rPr>
          <w:spacing w:val="77"/>
          <w:sz w:val="24"/>
        </w:rPr>
        <w:t xml:space="preserve"> </w:t>
      </w:r>
      <w:r>
        <w:rPr>
          <w:sz w:val="24"/>
        </w:rPr>
        <w:t>The</w:t>
      </w:r>
      <w:r>
        <w:rPr>
          <w:spacing w:val="70"/>
          <w:sz w:val="24"/>
        </w:rPr>
        <w:t xml:space="preserve"> </w:t>
      </w:r>
      <w:r>
        <w:rPr>
          <w:sz w:val="24"/>
        </w:rPr>
        <w:t>study</w:t>
      </w:r>
    </w:p>
    <w:p w:rsidR="00F14390" w:rsidRDefault="00DB01C4">
      <w:pPr>
        <w:pStyle w:val="ListParagraph"/>
        <w:numPr>
          <w:ilvl w:val="0"/>
          <w:numId w:val="43"/>
        </w:numPr>
        <w:tabs>
          <w:tab w:val="left" w:pos="1300"/>
          <w:tab w:val="left" w:pos="1301"/>
        </w:tabs>
        <w:spacing w:before="129"/>
        <w:ind w:hanging="700"/>
        <w:rPr>
          <w:sz w:val="24"/>
        </w:rPr>
      </w:pPr>
      <w:r>
        <w:rPr>
          <w:sz w:val="24"/>
        </w:rPr>
        <w:t>concludes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feed ingredients,</w:t>
      </w:r>
      <w:r>
        <w:rPr>
          <w:spacing w:val="-1"/>
          <w:sz w:val="24"/>
        </w:rPr>
        <w:t xml:space="preserve"> </w:t>
      </w:r>
      <w:r>
        <w:rPr>
          <w:sz w:val="24"/>
        </w:rPr>
        <w:t>feces, and</w:t>
      </w:r>
      <w:r>
        <w:rPr>
          <w:spacing w:val="-2"/>
          <w:sz w:val="24"/>
        </w:rPr>
        <w:t xml:space="preserve"> </w:t>
      </w:r>
      <w:r>
        <w:rPr>
          <w:sz w:val="24"/>
        </w:rPr>
        <w:t>milk.</w:t>
      </w:r>
    </w:p>
    <w:p w:rsidR="00F14390" w:rsidRDefault="00DB01C4">
      <w:pPr>
        <w:pStyle w:val="ListParagraph"/>
        <w:numPr>
          <w:ilvl w:val="0"/>
          <w:numId w:val="43"/>
        </w:numPr>
        <w:tabs>
          <w:tab w:val="left" w:pos="941"/>
        </w:tabs>
        <w:spacing w:before="147"/>
        <w:ind w:left="940" w:hanging="340"/>
        <w:rPr>
          <w:rFonts w:ascii="Calibri"/>
        </w:rPr>
      </w:pPr>
      <w:r>
        <w:rPr>
          <w:rFonts w:ascii="Calibri"/>
        </w:rPr>
        <w:t>351</w:t>
      </w:r>
    </w:p>
    <w:p w:rsidR="00F14390" w:rsidRDefault="00DB01C4">
      <w:pPr>
        <w:pStyle w:val="ListParagraph"/>
        <w:numPr>
          <w:ilvl w:val="0"/>
          <w:numId w:val="43"/>
        </w:numPr>
        <w:tabs>
          <w:tab w:val="left" w:pos="5006"/>
          <w:tab w:val="left" w:pos="5007"/>
        </w:tabs>
        <w:spacing w:before="134"/>
        <w:ind w:left="5006" w:hanging="4406"/>
        <w:rPr>
          <w:b/>
          <w:sz w:val="24"/>
        </w:rPr>
      </w:pPr>
      <w:r>
        <w:rPr>
          <w:b/>
          <w:sz w:val="24"/>
        </w:rPr>
        <w:t>REFERENCES</w:t>
      </w:r>
    </w:p>
    <w:p w:rsidR="00F14390" w:rsidRDefault="00DB01C4">
      <w:pPr>
        <w:pStyle w:val="Heading1"/>
        <w:numPr>
          <w:ilvl w:val="0"/>
          <w:numId w:val="43"/>
        </w:numPr>
        <w:tabs>
          <w:tab w:val="left" w:pos="1324"/>
          <w:tab w:val="left" w:pos="1325"/>
        </w:tabs>
        <w:spacing w:before="130"/>
        <w:ind w:left="1324" w:hanging="724"/>
      </w:pPr>
      <w:r>
        <w:rPr>
          <w:color w:val="FF0000"/>
        </w:rPr>
        <w:t>Most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of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the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DOI are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missing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BUT present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with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published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articles;</w:t>
      </w:r>
    </w:p>
    <w:p w:rsidR="00F14390" w:rsidRDefault="00DB01C4">
      <w:pPr>
        <w:pStyle w:val="ListParagraph"/>
        <w:numPr>
          <w:ilvl w:val="0"/>
          <w:numId w:val="43"/>
        </w:numPr>
        <w:tabs>
          <w:tab w:val="left" w:pos="1324"/>
          <w:tab w:val="left" w:pos="1325"/>
        </w:tabs>
        <w:spacing w:before="184"/>
        <w:ind w:left="1324" w:hanging="724"/>
        <w:rPr>
          <w:b/>
          <w:sz w:val="32"/>
        </w:rPr>
      </w:pPr>
      <w:r>
        <w:rPr>
          <w:b/>
          <w:color w:val="FF0000"/>
          <w:sz w:val="32"/>
        </w:rPr>
        <w:t>thus,</w:t>
      </w:r>
      <w:r>
        <w:rPr>
          <w:b/>
          <w:color w:val="FF0000"/>
          <w:spacing w:val="-4"/>
          <w:sz w:val="32"/>
        </w:rPr>
        <w:t xml:space="preserve"> </w:t>
      </w:r>
      <w:r>
        <w:rPr>
          <w:b/>
          <w:color w:val="FF0000"/>
          <w:sz w:val="32"/>
        </w:rPr>
        <w:t>you</w:t>
      </w:r>
      <w:r>
        <w:rPr>
          <w:b/>
          <w:color w:val="FF0000"/>
          <w:spacing w:val="-3"/>
          <w:sz w:val="32"/>
        </w:rPr>
        <w:t xml:space="preserve"> </w:t>
      </w:r>
      <w:r>
        <w:rPr>
          <w:b/>
          <w:color w:val="FF0000"/>
          <w:sz w:val="32"/>
        </w:rPr>
        <w:t>are</w:t>
      </w:r>
      <w:r>
        <w:rPr>
          <w:b/>
          <w:color w:val="FF0000"/>
          <w:spacing w:val="1"/>
          <w:sz w:val="32"/>
        </w:rPr>
        <w:t xml:space="preserve"> </w:t>
      </w:r>
      <w:r>
        <w:rPr>
          <w:b/>
          <w:color w:val="FF0000"/>
          <w:sz w:val="32"/>
        </w:rPr>
        <w:t>required</w:t>
      </w:r>
      <w:r>
        <w:rPr>
          <w:b/>
          <w:color w:val="FF0000"/>
          <w:spacing w:val="-3"/>
          <w:sz w:val="32"/>
        </w:rPr>
        <w:t xml:space="preserve"> </w:t>
      </w:r>
      <w:r>
        <w:rPr>
          <w:b/>
          <w:color w:val="FF0000"/>
          <w:sz w:val="32"/>
        </w:rPr>
        <w:t>to</w:t>
      </w:r>
      <w:r>
        <w:rPr>
          <w:b/>
          <w:color w:val="FF0000"/>
          <w:spacing w:val="-2"/>
          <w:sz w:val="32"/>
        </w:rPr>
        <w:t xml:space="preserve"> </w:t>
      </w:r>
      <w:r>
        <w:rPr>
          <w:b/>
          <w:color w:val="FF0000"/>
          <w:sz w:val="32"/>
        </w:rPr>
        <w:t>write</w:t>
      </w:r>
      <w:r>
        <w:rPr>
          <w:b/>
          <w:color w:val="FF0000"/>
          <w:spacing w:val="-3"/>
          <w:sz w:val="32"/>
        </w:rPr>
        <w:t xml:space="preserve"> </w:t>
      </w:r>
      <w:r>
        <w:rPr>
          <w:b/>
          <w:color w:val="FF0000"/>
          <w:sz w:val="32"/>
        </w:rPr>
        <w:t>DOI</w:t>
      </w:r>
      <w:r>
        <w:rPr>
          <w:b/>
          <w:color w:val="FF0000"/>
          <w:spacing w:val="-3"/>
          <w:sz w:val="32"/>
        </w:rPr>
        <w:t xml:space="preserve"> </w:t>
      </w:r>
      <w:r>
        <w:rPr>
          <w:b/>
          <w:color w:val="FF0000"/>
          <w:sz w:val="32"/>
        </w:rPr>
        <w:t>of</w:t>
      </w:r>
      <w:r>
        <w:rPr>
          <w:b/>
          <w:color w:val="FF0000"/>
          <w:spacing w:val="-3"/>
          <w:sz w:val="32"/>
        </w:rPr>
        <w:t xml:space="preserve"> </w:t>
      </w:r>
      <w:r>
        <w:rPr>
          <w:b/>
          <w:color w:val="FF0000"/>
          <w:sz w:val="32"/>
        </w:rPr>
        <w:t>all</w:t>
      </w:r>
      <w:r>
        <w:rPr>
          <w:b/>
          <w:color w:val="FF0000"/>
          <w:spacing w:val="-3"/>
          <w:sz w:val="32"/>
        </w:rPr>
        <w:t xml:space="preserve"> </w:t>
      </w:r>
      <w:r>
        <w:rPr>
          <w:b/>
          <w:color w:val="FF0000"/>
          <w:sz w:val="32"/>
        </w:rPr>
        <w:t>references.</w:t>
      </w:r>
      <w:r>
        <w:rPr>
          <w:b/>
          <w:color w:val="FF0000"/>
          <w:spacing w:val="-1"/>
          <w:sz w:val="32"/>
        </w:rPr>
        <w:t xml:space="preserve"> </w:t>
      </w:r>
      <w:r>
        <w:rPr>
          <w:b/>
          <w:color w:val="FF0000"/>
          <w:sz w:val="32"/>
        </w:rPr>
        <w:t>Except</w:t>
      </w:r>
      <w:r>
        <w:rPr>
          <w:b/>
          <w:color w:val="FF0000"/>
          <w:spacing w:val="-1"/>
          <w:sz w:val="32"/>
        </w:rPr>
        <w:t xml:space="preserve"> </w:t>
      </w:r>
      <w:r>
        <w:rPr>
          <w:b/>
          <w:color w:val="FF0000"/>
          <w:sz w:val="32"/>
        </w:rPr>
        <w:t>DOI,</w:t>
      </w:r>
    </w:p>
    <w:p w:rsidR="00F14390" w:rsidRDefault="00DB01C4">
      <w:pPr>
        <w:pStyle w:val="Heading1"/>
        <w:numPr>
          <w:ilvl w:val="0"/>
          <w:numId w:val="43"/>
        </w:numPr>
        <w:tabs>
          <w:tab w:val="left" w:pos="4389"/>
          <w:tab w:val="left" w:pos="4390"/>
        </w:tabs>
        <w:ind w:left="4389" w:hanging="3789"/>
      </w:pPr>
      <w:r>
        <w:rPr>
          <w:color w:val="FF0000"/>
        </w:rPr>
        <w:t>no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link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is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acceptable.</w:t>
      </w:r>
    </w:p>
    <w:p w:rsidR="00F14390" w:rsidRDefault="00DB01C4">
      <w:pPr>
        <w:pStyle w:val="ListParagraph"/>
        <w:numPr>
          <w:ilvl w:val="0"/>
          <w:numId w:val="43"/>
        </w:numPr>
        <w:tabs>
          <w:tab w:val="left" w:pos="1300"/>
          <w:tab w:val="left" w:pos="1301"/>
        </w:tabs>
        <w:spacing w:before="182"/>
        <w:ind w:hanging="700"/>
        <w:rPr>
          <w:sz w:val="24"/>
        </w:rPr>
      </w:pPr>
      <w:r>
        <w:rPr>
          <w:sz w:val="24"/>
        </w:rPr>
        <w:t>Adrizal,</w:t>
      </w:r>
      <w:r>
        <w:rPr>
          <w:spacing w:val="17"/>
          <w:sz w:val="24"/>
        </w:rPr>
        <w:t xml:space="preserve"> </w:t>
      </w:r>
      <w:r>
        <w:rPr>
          <w:sz w:val="24"/>
        </w:rPr>
        <w:t>Pazla</w:t>
      </w:r>
      <w:r>
        <w:rPr>
          <w:spacing w:val="18"/>
          <w:sz w:val="24"/>
        </w:rPr>
        <w:t xml:space="preserve"> </w:t>
      </w:r>
      <w:r>
        <w:rPr>
          <w:sz w:val="24"/>
        </w:rPr>
        <w:t>R,</w:t>
      </w:r>
      <w:r>
        <w:rPr>
          <w:spacing w:val="15"/>
          <w:sz w:val="24"/>
        </w:rPr>
        <w:t xml:space="preserve"> </w:t>
      </w:r>
      <w:r>
        <w:rPr>
          <w:sz w:val="24"/>
        </w:rPr>
        <w:t>Sriagtula</w:t>
      </w:r>
      <w:r>
        <w:rPr>
          <w:spacing w:val="18"/>
          <w:sz w:val="24"/>
        </w:rPr>
        <w:t xml:space="preserve"> </w:t>
      </w:r>
      <w:r>
        <w:rPr>
          <w:sz w:val="24"/>
        </w:rPr>
        <w:t>R,</w:t>
      </w:r>
      <w:r>
        <w:rPr>
          <w:spacing w:val="17"/>
          <w:sz w:val="24"/>
        </w:rPr>
        <w:t xml:space="preserve"> </w:t>
      </w:r>
      <w:r>
        <w:rPr>
          <w:sz w:val="24"/>
        </w:rPr>
        <w:t>Adrinal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18"/>
          <w:sz w:val="24"/>
        </w:rPr>
        <w:t xml:space="preserve"> </w:t>
      </w:r>
      <w:r>
        <w:rPr>
          <w:sz w:val="24"/>
        </w:rPr>
        <w:t>Gusmini,</w:t>
      </w:r>
      <w:r>
        <w:rPr>
          <w:spacing w:val="18"/>
          <w:sz w:val="24"/>
        </w:rPr>
        <w:t xml:space="preserve"> </w:t>
      </w:r>
      <w:r>
        <w:rPr>
          <w:sz w:val="24"/>
        </w:rPr>
        <w:t>2021.</w:t>
      </w:r>
      <w:r>
        <w:rPr>
          <w:spacing w:val="18"/>
          <w:sz w:val="24"/>
        </w:rPr>
        <w:t xml:space="preserve"> </w:t>
      </w:r>
      <w:r>
        <w:rPr>
          <w:sz w:val="24"/>
        </w:rPr>
        <w:t>Evaluation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>
        <w:rPr>
          <w:sz w:val="24"/>
        </w:rPr>
        <w:t>potential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  <w:r>
        <w:rPr>
          <w:spacing w:val="17"/>
          <w:sz w:val="24"/>
        </w:rPr>
        <w:t xml:space="preserve"> </w:t>
      </w:r>
      <w:r>
        <w:rPr>
          <w:sz w:val="24"/>
        </w:rPr>
        <w:t>local</w:t>
      </w:r>
    </w:p>
    <w:p w:rsidR="00F14390" w:rsidRDefault="00DB01C4">
      <w:pPr>
        <w:pStyle w:val="ListParagraph"/>
        <w:numPr>
          <w:ilvl w:val="0"/>
          <w:numId w:val="43"/>
        </w:numPr>
        <w:tabs>
          <w:tab w:val="left" w:pos="1866"/>
          <w:tab w:val="left" w:pos="1867"/>
        </w:tabs>
        <w:spacing w:before="130"/>
        <w:ind w:left="1866" w:hanging="1266"/>
        <w:rPr>
          <w:sz w:val="24"/>
        </w:rPr>
      </w:pPr>
      <w:r>
        <w:rPr>
          <w:sz w:val="24"/>
        </w:rPr>
        <w:t>forages</w:t>
      </w:r>
      <w:r>
        <w:rPr>
          <w:spacing w:val="6"/>
          <w:sz w:val="24"/>
        </w:rPr>
        <w:t xml:space="preserve"> </w:t>
      </w:r>
      <w:r>
        <w:rPr>
          <w:sz w:val="24"/>
        </w:rPr>
        <w:t>nutrition</w:t>
      </w:r>
      <w:r>
        <w:rPr>
          <w:spacing w:val="64"/>
          <w:sz w:val="24"/>
        </w:rPr>
        <w:t xml:space="preserve"> </w:t>
      </w:r>
      <w:r>
        <w:rPr>
          <w:sz w:val="24"/>
        </w:rPr>
        <w:t>as</w:t>
      </w:r>
      <w:r>
        <w:rPr>
          <w:spacing w:val="65"/>
          <w:sz w:val="24"/>
        </w:rPr>
        <w:t xml:space="preserve"> </w:t>
      </w:r>
      <w:r>
        <w:rPr>
          <w:sz w:val="24"/>
        </w:rPr>
        <w:t>ruminant</w:t>
      </w:r>
      <w:r>
        <w:rPr>
          <w:spacing w:val="65"/>
          <w:sz w:val="24"/>
        </w:rPr>
        <w:t xml:space="preserve"> </w:t>
      </w:r>
      <w:r>
        <w:rPr>
          <w:sz w:val="24"/>
        </w:rPr>
        <w:t>feed-in</w:t>
      </w:r>
      <w:r>
        <w:rPr>
          <w:spacing w:val="65"/>
          <w:sz w:val="24"/>
        </w:rPr>
        <w:t xml:space="preserve"> </w:t>
      </w:r>
      <w:r>
        <w:rPr>
          <w:sz w:val="24"/>
        </w:rPr>
        <w:t>Payo</w:t>
      </w:r>
      <w:r>
        <w:rPr>
          <w:spacing w:val="64"/>
          <w:sz w:val="24"/>
        </w:rPr>
        <w:t xml:space="preserve"> </w:t>
      </w:r>
      <w:r>
        <w:rPr>
          <w:sz w:val="24"/>
        </w:rPr>
        <w:t>Agro-Tourism</w:t>
      </w:r>
      <w:r>
        <w:rPr>
          <w:spacing w:val="64"/>
          <w:sz w:val="24"/>
        </w:rPr>
        <w:t xml:space="preserve"> </w:t>
      </w:r>
      <w:r>
        <w:rPr>
          <w:sz w:val="24"/>
        </w:rPr>
        <w:t>Area,</w:t>
      </w:r>
      <w:r>
        <w:rPr>
          <w:spacing w:val="64"/>
          <w:sz w:val="24"/>
        </w:rPr>
        <w:t xml:space="preserve"> </w:t>
      </w:r>
      <w:r>
        <w:rPr>
          <w:sz w:val="24"/>
        </w:rPr>
        <w:t>Solok</w:t>
      </w:r>
      <w:r>
        <w:rPr>
          <w:spacing w:val="65"/>
          <w:sz w:val="24"/>
        </w:rPr>
        <w:t xml:space="preserve"> </w:t>
      </w:r>
      <w:r>
        <w:rPr>
          <w:sz w:val="24"/>
        </w:rPr>
        <w:t>City,</w:t>
      </w:r>
      <w:r>
        <w:rPr>
          <w:spacing w:val="64"/>
          <w:sz w:val="24"/>
        </w:rPr>
        <w:t xml:space="preserve"> </w:t>
      </w:r>
      <w:r>
        <w:rPr>
          <w:sz w:val="24"/>
        </w:rPr>
        <w:t>West</w:t>
      </w:r>
    </w:p>
    <w:p w:rsidR="00F14390" w:rsidRDefault="00DB01C4">
      <w:pPr>
        <w:pStyle w:val="ListParagraph"/>
        <w:numPr>
          <w:ilvl w:val="0"/>
          <w:numId w:val="43"/>
        </w:numPr>
        <w:tabs>
          <w:tab w:val="left" w:pos="1866"/>
          <w:tab w:val="left" w:pos="1867"/>
        </w:tabs>
        <w:ind w:left="1866" w:hanging="1266"/>
        <w:rPr>
          <w:sz w:val="24"/>
        </w:rPr>
      </w:pPr>
      <w:r>
        <w:rPr>
          <w:sz w:val="24"/>
        </w:rPr>
        <w:t>Sumatera,</w:t>
      </w:r>
      <w:r>
        <w:rPr>
          <w:spacing w:val="28"/>
          <w:sz w:val="24"/>
        </w:rPr>
        <w:t xml:space="preserve"> </w:t>
      </w:r>
      <w:r>
        <w:rPr>
          <w:sz w:val="24"/>
        </w:rPr>
        <w:t>Indonesia.</w:t>
      </w:r>
      <w:r>
        <w:rPr>
          <w:spacing w:val="30"/>
          <w:sz w:val="24"/>
        </w:rPr>
        <w:t xml:space="preserve"> </w:t>
      </w:r>
      <w:r>
        <w:rPr>
          <w:sz w:val="24"/>
        </w:rPr>
        <w:t>IOP</w:t>
      </w:r>
      <w:r>
        <w:rPr>
          <w:spacing w:val="27"/>
          <w:sz w:val="24"/>
        </w:rPr>
        <w:t xml:space="preserve"> </w:t>
      </w:r>
      <w:r>
        <w:rPr>
          <w:sz w:val="24"/>
        </w:rPr>
        <w:t>Conference</w:t>
      </w:r>
      <w:r>
        <w:rPr>
          <w:spacing w:val="26"/>
          <w:sz w:val="24"/>
        </w:rPr>
        <w:t xml:space="preserve"> </w:t>
      </w:r>
      <w:r>
        <w:rPr>
          <w:sz w:val="24"/>
        </w:rPr>
        <w:t>Series:</w:t>
      </w:r>
      <w:r>
        <w:rPr>
          <w:spacing w:val="27"/>
          <w:sz w:val="24"/>
        </w:rPr>
        <w:t xml:space="preserve"> </w:t>
      </w:r>
      <w:r>
        <w:rPr>
          <w:sz w:val="24"/>
        </w:rPr>
        <w:t>Earth</w:t>
      </w:r>
      <w:r>
        <w:rPr>
          <w:spacing w:val="26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26"/>
          <w:sz w:val="24"/>
        </w:rPr>
        <w:t xml:space="preserve"> </w:t>
      </w:r>
      <w:r>
        <w:rPr>
          <w:sz w:val="24"/>
        </w:rPr>
        <w:t>Science</w:t>
      </w:r>
      <w:r>
        <w:rPr>
          <w:spacing w:val="59"/>
          <w:sz w:val="24"/>
        </w:rPr>
        <w:t xml:space="preserve"> </w:t>
      </w:r>
      <w:r>
        <w:rPr>
          <w:sz w:val="24"/>
        </w:rPr>
        <w:t>888:</w:t>
      </w:r>
    </w:p>
    <w:p w:rsidR="00F14390" w:rsidRDefault="00DB01C4">
      <w:pPr>
        <w:pStyle w:val="BodyText"/>
        <w:tabs>
          <w:tab w:val="left" w:pos="1866"/>
        </w:tabs>
        <w:spacing w:before="130"/>
        <w:ind w:left="601"/>
      </w:pPr>
      <w:r>
        <w:rPr>
          <w:rFonts w:ascii="Calibri"/>
          <w:sz w:val="22"/>
        </w:rPr>
        <w:t>359</w:t>
      </w:r>
      <w:r>
        <w:rPr>
          <w:rFonts w:ascii="Calibri"/>
          <w:sz w:val="22"/>
        </w:rPr>
        <w:tab/>
      </w:r>
      <w:r>
        <w:t>012055.</w:t>
      </w:r>
      <w:r>
        <w:rPr>
          <w:spacing w:val="-2"/>
        </w:rPr>
        <w:t xml:space="preserve"> </w:t>
      </w:r>
      <w:hyperlink r:id="rId60">
        <w:r>
          <w:rPr>
            <w:color w:val="0000FF"/>
            <w:u w:val="single" w:color="0000FF"/>
          </w:rPr>
          <w:t>https://doi.org/10.1088/1755-1315/888/1/012055</w:t>
        </w:r>
      </w:hyperlink>
    </w:p>
    <w:p w:rsidR="00F14390" w:rsidRDefault="00DB01C4">
      <w:pPr>
        <w:pStyle w:val="ListParagraph"/>
        <w:numPr>
          <w:ilvl w:val="0"/>
          <w:numId w:val="42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AOAC.</w:t>
      </w:r>
      <w:r>
        <w:rPr>
          <w:spacing w:val="47"/>
          <w:sz w:val="24"/>
        </w:rPr>
        <w:t xml:space="preserve"> </w:t>
      </w:r>
      <w:r>
        <w:rPr>
          <w:sz w:val="24"/>
        </w:rPr>
        <w:t>1995.</w:t>
      </w:r>
      <w:r>
        <w:rPr>
          <w:spacing w:val="47"/>
          <w:sz w:val="24"/>
        </w:rPr>
        <w:t xml:space="preserve"> </w:t>
      </w:r>
      <w:r>
        <w:rPr>
          <w:sz w:val="24"/>
        </w:rPr>
        <w:t>Official</w:t>
      </w:r>
      <w:r>
        <w:rPr>
          <w:spacing w:val="50"/>
          <w:sz w:val="24"/>
        </w:rPr>
        <w:t xml:space="preserve"> </w:t>
      </w:r>
      <w:r>
        <w:rPr>
          <w:sz w:val="24"/>
        </w:rPr>
        <w:t>Methods</w:t>
      </w:r>
      <w:r>
        <w:rPr>
          <w:spacing w:val="47"/>
          <w:sz w:val="24"/>
        </w:rPr>
        <w:t xml:space="preserve"> </w:t>
      </w:r>
      <w:r>
        <w:rPr>
          <w:sz w:val="24"/>
        </w:rPr>
        <w:t>of</w:t>
      </w:r>
      <w:r>
        <w:rPr>
          <w:spacing w:val="47"/>
          <w:sz w:val="24"/>
        </w:rPr>
        <w:t xml:space="preserve"> </w:t>
      </w:r>
      <w:r>
        <w:rPr>
          <w:sz w:val="24"/>
        </w:rPr>
        <w:t>Analysis</w:t>
      </w:r>
      <w:r>
        <w:rPr>
          <w:spacing w:val="47"/>
          <w:sz w:val="24"/>
        </w:rPr>
        <w:t xml:space="preserve"> </w:t>
      </w:r>
      <w:r>
        <w:rPr>
          <w:sz w:val="24"/>
        </w:rPr>
        <w:t>of</w:t>
      </w:r>
      <w:r>
        <w:rPr>
          <w:spacing w:val="49"/>
          <w:sz w:val="24"/>
        </w:rPr>
        <w:t xml:space="preserve"> </w:t>
      </w:r>
      <w:r>
        <w:rPr>
          <w:sz w:val="24"/>
        </w:rPr>
        <w:t>AOAC</w:t>
      </w:r>
      <w:r>
        <w:rPr>
          <w:spacing w:val="49"/>
          <w:sz w:val="24"/>
        </w:rPr>
        <w:t xml:space="preserve"> </w:t>
      </w:r>
      <w:r>
        <w:rPr>
          <w:sz w:val="24"/>
        </w:rPr>
        <w:t>International.</w:t>
      </w:r>
      <w:r>
        <w:rPr>
          <w:spacing w:val="50"/>
          <w:sz w:val="24"/>
        </w:rPr>
        <w:t xml:space="preserve"> </w:t>
      </w:r>
      <w:r>
        <w:rPr>
          <w:sz w:val="24"/>
        </w:rPr>
        <w:t>Arlington,</w:t>
      </w:r>
      <w:r>
        <w:rPr>
          <w:spacing w:val="48"/>
          <w:sz w:val="24"/>
        </w:rPr>
        <w:t xml:space="preserve"> </w:t>
      </w:r>
      <w:r>
        <w:rPr>
          <w:sz w:val="24"/>
        </w:rPr>
        <w:t>Virginia.</w:t>
      </w:r>
    </w:p>
    <w:p w:rsidR="00F14390" w:rsidRDefault="00DB01C4">
      <w:pPr>
        <w:pStyle w:val="ListParagraph"/>
        <w:numPr>
          <w:ilvl w:val="0"/>
          <w:numId w:val="42"/>
        </w:numPr>
        <w:tabs>
          <w:tab w:val="left" w:pos="1866"/>
          <w:tab w:val="left" w:pos="1867"/>
        </w:tabs>
        <w:spacing w:before="130"/>
        <w:ind w:left="1866" w:hanging="1266"/>
        <w:rPr>
          <w:sz w:val="24"/>
        </w:rPr>
      </w:pPr>
      <w:r>
        <w:rPr>
          <w:sz w:val="24"/>
        </w:rPr>
        <w:t>USA.</w:t>
      </w:r>
    </w:p>
    <w:p w:rsidR="00F14390" w:rsidRDefault="00DB01C4">
      <w:pPr>
        <w:pStyle w:val="ListParagraph"/>
        <w:numPr>
          <w:ilvl w:val="0"/>
          <w:numId w:val="42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Arief,</w:t>
      </w:r>
      <w:r>
        <w:rPr>
          <w:spacing w:val="25"/>
          <w:sz w:val="24"/>
        </w:rPr>
        <w:t xml:space="preserve"> </w:t>
      </w:r>
      <w:r>
        <w:rPr>
          <w:sz w:val="24"/>
        </w:rPr>
        <w:t>Jamarun</w:t>
      </w:r>
      <w:r>
        <w:rPr>
          <w:spacing w:val="25"/>
          <w:sz w:val="24"/>
        </w:rPr>
        <w:t xml:space="preserve"> </w:t>
      </w:r>
      <w:r>
        <w:rPr>
          <w:sz w:val="24"/>
        </w:rPr>
        <w:t>N,</w:t>
      </w:r>
      <w:r>
        <w:rPr>
          <w:spacing w:val="25"/>
          <w:sz w:val="24"/>
        </w:rPr>
        <w:t xml:space="preserve"> </w:t>
      </w:r>
      <w:r>
        <w:rPr>
          <w:sz w:val="24"/>
        </w:rPr>
        <w:t>Pazla</w:t>
      </w:r>
      <w:r>
        <w:rPr>
          <w:spacing w:val="29"/>
          <w:sz w:val="24"/>
        </w:rPr>
        <w:t xml:space="preserve"> </w:t>
      </w:r>
      <w:r>
        <w:rPr>
          <w:sz w:val="24"/>
        </w:rPr>
        <w:t>R</w:t>
      </w:r>
      <w:r>
        <w:rPr>
          <w:spacing w:val="26"/>
          <w:sz w:val="24"/>
        </w:rPr>
        <w:t xml:space="preserve"> </w:t>
      </w:r>
      <w:r>
        <w:rPr>
          <w:sz w:val="24"/>
        </w:rPr>
        <w:t>and</w:t>
      </w:r>
      <w:r>
        <w:rPr>
          <w:spacing w:val="25"/>
          <w:sz w:val="24"/>
        </w:rPr>
        <w:t xml:space="preserve"> </w:t>
      </w:r>
      <w:r>
        <w:rPr>
          <w:sz w:val="24"/>
        </w:rPr>
        <w:t>Satria</w:t>
      </w:r>
      <w:r>
        <w:rPr>
          <w:spacing w:val="25"/>
          <w:sz w:val="24"/>
        </w:rPr>
        <w:t xml:space="preserve"> </w:t>
      </w:r>
      <w:r>
        <w:rPr>
          <w:sz w:val="24"/>
        </w:rPr>
        <w:t>B,</w:t>
      </w:r>
      <w:r>
        <w:rPr>
          <w:spacing w:val="25"/>
          <w:sz w:val="24"/>
        </w:rPr>
        <w:t xml:space="preserve"> </w:t>
      </w:r>
      <w:r>
        <w:rPr>
          <w:sz w:val="24"/>
        </w:rPr>
        <w:t>2018a.</w:t>
      </w:r>
      <w:r>
        <w:rPr>
          <w:spacing w:val="27"/>
          <w:sz w:val="24"/>
        </w:rPr>
        <w:t xml:space="preserve"> </w:t>
      </w:r>
      <w:r>
        <w:rPr>
          <w:sz w:val="24"/>
        </w:rPr>
        <w:t>Production</w:t>
      </w:r>
      <w:r>
        <w:rPr>
          <w:spacing w:val="25"/>
          <w:sz w:val="24"/>
        </w:rPr>
        <w:t xml:space="preserve"> </w:t>
      </w:r>
      <w:r>
        <w:rPr>
          <w:sz w:val="24"/>
        </w:rPr>
        <w:t>and</w:t>
      </w:r>
      <w:r>
        <w:rPr>
          <w:spacing w:val="26"/>
          <w:sz w:val="24"/>
        </w:rPr>
        <w:t xml:space="preserve"> </w:t>
      </w:r>
      <w:r>
        <w:rPr>
          <w:sz w:val="24"/>
        </w:rPr>
        <w:t>quality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Etawa</w:t>
      </w:r>
      <w:r>
        <w:rPr>
          <w:spacing w:val="25"/>
          <w:sz w:val="24"/>
        </w:rPr>
        <w:t xml:space="preserve"> </w:t>
      </w:r>
      <w:r>
        <w:rPr>
          <w:sz w:val="24"/>
        </w:rPr>
        <w:t>raw</w:t>
      </w:r>
      <w:r>
        <w:rPr>
          <w:spacing w:val="24"/>
          <w:sz w:val="24"/>
        </w:rPr>
        <w:t xml:space="preserve"> </w:t>
      </w:r>
      <w:r>
        <w:rPr>
          <w:sz w:val="24"/>
        </w:rPr>
        <w:t>milk</w:t>
      </w:r>
    </w:p>
    <w:p w:rsidR="00F14390" w:rsidRDefault="00DB01C4">
      <w:pPr>
        <w:pStyle w:val="ListParagraph"/>
        <w:numPr>
          <w:ilvl w:val="0"/>
          <w:numId w:val="42"/>
        </w:numPr>
        <w:tabs>
          <w:tab w:val="left" w:pos="1866"/>
          <w:tab w:val="left" w:pos="1867"/>
        </w:tabs>
        <w:spacing w:before="130"/>
        <w:ind w:left="1866" w:hanging="1266"/>
        <w:rPr>
          <w:sz w:val="24"/>
        </w:rPr>
      </w:pPr>
      <w:r>
        <w:rPr>
          <w:sz w:val="24"/>
        </w:rPr>
        <w:t>using</w:t>
      </w:r>
      <w:r>
        <w:rPr>
          <w:spacing w:val="13"/>
          <w:sz w:val="24"/>
        </w:rPr>
        <w:t xml:space="preserve"> </w:t>
      </w:r>
      <w:r>
        <w:rPr>
          <w:sz w:val="24"/>
        </w:rPr>
        <w:t>palm</w:t>
      </w:r>
      <w:r>
        <w:rPr>
          <w:spacing w:val="16"/>
          <w:sz w:val="24"/>
        </w:rPr>
        <w:t xml:space="preserve"> </w:t>
      </w:r>
      <w:r>
        <w:rPr>
          <w:sz w:val="24"/>
        </w:rPr>
        <w:t>oil</w:t>
      </w:r>
      <w:r>
        <w:rPr>
          <w:spacing w:val="16"/>
          <w:sz w:val="24"/>
        </w:rPr>
        <w:t xml:space="preserve"> </w:t>
      </w:r>
      <w:r>
        <w:rPr>
          <w:sz w:val="24"/>
        </w:rPr>
        <w:t>industry</w:t>
      </w:r>
      <w:r>
        <w:rPr>
          <w:spacing w:val="15"/>
          <w:sz w:val="24"/>
        </w:rPr>
        <w:t xml:space="preserve"> </w:t>
      </w:r>
      <w:r>
        <w:rPr>
          <w:sz w:val="24"/>
        </w:rPr>
        <w:t>waste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paitan</w:t>
      </w:r>
      <w:r>
        <w:rPr>
          <w:spacing w:val="15"/>
          <w:sz w:val="24"/>
        </w:rPr>
        <w:t xml:space="preserve"> </w:t>
      </w:r>
      <w:r>
        <w:rPr>
          <w:sz w:val="24"/>
        </w:rPr>
        <w:t>plants</w:t>
      </w:r>
      <w:r>
        <w:rPr>
          <w:spacing w:val="19"/>
          <w:sz w:val="24"/>
        </w:rPr>
        <w:t xml:space="preserve"> </w:t>
      </w:r>
      <w:r>
        <w:rPr>
          <w:sz w:val="24"/>
        </w:rPr>
        <w:t>as</w:t>
      </w:r>
      <w:r>
        <w:rPr>
          <w:spacing w:val="15"/>
          <w:sz w:val="24"/>
        </w:rPr>
        <w:t xml:space="preserve"> </w:t>
      </w:r>
      <w:r>
        <w:rPr>
          <w:sz w:val="24"/>
        </w:rPr>
        <w:t>an</w:t>
      </w:r>
      <w:r>
        <w:rPr>
          <w:spacing w:val="15"/>
          <w:sz w:val="24"/>
        </w:rPr>
        <w:t xml:space="preserve"> </w:t>
      </w:r>
      <w:r>
        <w:rPr>
          <w:sz w:val="24"/>
        </w:rPr>
        <w:t>early</w:t>
      </w:r>
      <w:r>
        <w:rPr>
          <w:spacing w:val="13"/>
          <w:sz w:val="24"/>
        </w:rPr>
        <w:t xml:space="preserve"> </w:t>
      </w:r>
      <w:r>
        <w:rPr>
          <w:sz w:val="24"/>
        </w:rPr>
        <w:t>Feed.</w:t>
      </w:r>
      <w:r>
        <w:rPr>
          <w:spacing w:val="20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16"/>
          <w:sz w:val="24"/>
        </w:rPr>
        <w:t xml:space="preserve"> </w:t>
      </w:r>
      <w:r>
        <w:rPr>
          <w:sz w:val="24"/>
        </w:rPr>
        <w:t>Journal</w:t>
      </w:r>
    </w:p>
    <w:p w:rsidR="00F14390" w:rsidRDefault="00DB01C4">
      <w:pPr>
        <w:pStyle w:val="BodyText"/>
        <w:tabs>
          <w:tab w:val="left" w:pos="1866"/>
        </w:tabs>
        <w:spacing w:before="132"/>
        <w:ind w:left="601"/>
      </w:pPr>
      <w:r>
        <w:rPr>
          <w:rFonts w:ascii="Calibri"/>
          <w:sz w:val="22"/>
        </w:rPr>
        <w:t>364</w:t>
      </w:r>
      <w:r>
        <w:rPr>
          <w:rFonts w:ascii="Calibri"/>
          <w:sz w:val="22"/>
        </w:rPr>
        <w:tab/>
      </w:r>
      <w:r>
        <w:t>of</w:t>
      </w:r>
      <w:r>
        <w:rPr>
          <w:spacing w:val="-2"/>
        </w:rPr>
        <w:t xml:space="preserve"> </w:t>
      </w:r>
      <w:r>
        <w:t>Dairy</w:t>
      </w:r>
      <w:r>
        <w:rPr>
          <w:spacing w:val="-5"/>
        </w:rPr>
        <w:t xml:space="preserve"> </w:t>
      </w:r>
      <w:r>
        <w:t>Science</w:t>
      </w:r>
      <w:r>
        <w:rPr>
          <w:spacing w:val="-1"/>
        </w:rPr>
        <w:t xml:space="preserve"> </w:t>
      </w:r>
      <w:r>
        <w:t>13:</w:t>
      </w:r>
      <w:r>
        <w:rPr>
          <w:spacing w:val="1"/>
        </w:rPr>
        <w:t xml:space="preserve"> </w:t>
      </w:r>
      <w:r>
        <w:t xml:space="preserve">15-21. </w:t>
      </w:r>
      <w:hyperlink r:id="rId61">
        <w:r>
          <w:rPr>
            <w:color w:val="0000FF"/>
            <w:u w:val="single" w:color="0000FF"/>
          </w:rPr>
          <w:t>https://dx.doi.org/10.3923/pjn.2018.399.404</w:t>
        </w:r>
      </w:hyperlink>
    </w:p>
    <w:p w:rsidR="00F14390" w:rsidRDefault="00DB01C4">
      <w:pPr>
        <w:pStyle w:val="ListParagraph"/>
        <w:numPr>
          <w:ilvl w:val="0"/>
          <w:numId w:val="41"/>
        </w:numPr>
        <w:tabs>
          <w:tab w:val="left" w:pos="1300"/>
          <w:tab w:val="left" w:pos="1301"/>
        </w:tabs>
        <w:spacing w:before="129"/>
        <w:ind w:hanging="700"/>
        <w:rPr>
          <w:sz w:val="24"/>
        </w:rPr>
      </w:pPr>
      <w:r>
        <w:rPr>
          <w:sz w:val="24"/>
        </w:rPr>
        <w:t>Arief,</w:t>
      </w:r>
      <w:r>
        <w:rPr>
          <w:spacing w:val="3"/>
          <w:sz w:val="24"/>
        </w:rPr>
        <w:t xml:space="preserve"> </w:t>
      </w:r>
      <w:r>
        <w:rPr>
          <w:sz w:val="24"/>
        </w:rPr>
        <w:t>Elihasridas,</w:t>
      </w:r>
      <w:r>
        <w:rPr>
          <w:spacing w:val="4"/>
          <w:sz w:val="24"/>
        </w:rPr>
        <w:t xml:space="preserve"> </w:t>
      </w:r>
      <w:r>
        <w:rPr>
          <w:sz w:val="24"/>
        </w:rPr>
        <w:t>Sowmen</w:t>
      </w:r>
      <w:r>
        <w:rPr>
          <w:spacing w:val="4"/>
          <w:sz w:val="24"/>
        </w:rPr>
        <w:t xml:space="preserve"> </w:t>
      </w:r>
      <w:r>
        <w:rPr>
          <w:sz w:val="24"/>
        </w:rPr>
        <w:t>S,</w:t>
      </w:r>
      <w:r>
        <w:rPr>
          <w:spacing w:val="4"/>
          <w:sz w:val="24"/>
        </w:rPr>
        <w:t xml:space="preserve"> </w:t>
      </w:r>
      <w:r>
        <w:rPr>
          <w:sz w:val="24"/>
        </w:rPr>
        <w:t>Roza</w:t>
      </w:r>
      <w:r>
        <w:rPr>
          <w:spacing w:val="3"/>
          <w:sz w:val="24"/>
        </w:rPr>
        <w:t xml:space="preserve"> </w:t>
      </w:r>
      <w:r>
        <w:rPr>
          <w:sz w:val="24"/>
        </w:rPr>
        <w:t>E,</w:t>
      </w:r>
      <w:r>
        <w:rPr>
          <w:spacing w:val="4"/>
          <w:sz w:val="24"/>
        </w:rPr>
        <w:t xml:space="preserve"> </w:t>
      </w:r>
      <w:r>
        <w:rPr>
          <w:sz w:val="24"/>
        </w:rPr>
        <w:t>Pazla</w:t>
      </w:r>
      <w:r>
        <w:rPr>
          <w:spacing w:val="3"/>
          <w:sz w:val="24"/>
        </w:rPr>
        <w:t xml:space="preserve"> </w:t>
      </w:r>
      <w:r>
        <w:rPr>
          <w:sz w:val="24"/>
        </w:rPr>
        <w:t>R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Rizqan,</w:t>
      </w:r>
      <w:r>
        <w:rPr>
          <w:spacing w:val="4"/>
          <w:sz w:val="24"/>
        </w:rPr>
        <w:t xml:space="preserve"> </w:t>
      </w:r>
      <w:r>
        <w:rPr>
          <w:sz w:val="24"/>
        </w:rPr>
        <w:t>2018b.</w:t>
      </w:r>
      <w:r>
        <w:rPr>
          <w:spacing w:val="3"/>
          <w:sz w:val="24"/>
        </w:rPr>
        <w:t xml:space="preserve"> </w:t>
      </w:r>
      <w:r>
        <w:rPr>
          <w:sz w:val="24"/>
        </w:rPr>
        <w:t>Production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quality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41"/>
        </w:numPr>
        <w:tabs>
          <w:tab w:val="left" w:pos="1866"/>
          <w:tab w:val="left" w:pos="1867"/>
        </w:tabs>
        <w:ind w:left="1866" w:hanging="1266"/>
        <w:rPr>
          <w:sz w:val="24"/>
        </w:rPr>
      </w:pPr>
      <w:r>
        <w:rPr>
          <w:sz w:val="24"/>
        </w:rPr>
        <w:t>Etawa</w:t>
      </w:r>
      <w:r>
        <w:rPr>
          <w:spacing w:val="48"/>
          <w:sz w:val="24"/>
        </w:rPr>
        <w:t xml:space="preserve"> </w:t>
      </w:r>
      <w:r>
        <w:rPr>
          <w:sz w:val="24"/>
        </w:rPr>
        <w:t>raw</w:t>
      </w:r>
      <w:r>
        <w:rPr>
          <w:spacing w:val="48"/>
          <w:sz w:val="24"/>
        </w:rPr>
        <w:t xml:space="preserve"> </w:t>
      </w:r>
      <w:r>
        <w:rPr>
          <w:sz w:val="24"/>
        </w:rPr>
        <w:t>milk</w:t>
      </w:r>
      <w:r>
        <w:rPr>
          <w:spacing w:val="49"/>
          <w:sz w:val="24"/>
        </w:rPr>
        <w:t xml:space="preserve"> </w:t>
      </w:r>
      <w:r>
        <w:rPr>
          <w:sz w:val="24"/>
        </w:rPr>
        <w:t>using</w:t>
      </w:r>
      <w:r>
        <w:rPr>
          <w:spacing w:val="49"/>
          <w:sz w:val="24"/>
        </w:rPr>
        <w:t xml:space="preserve"> </w:t>
      </w:r>
      <w:r>
        <w:rPr>
          <w:sz w:val="24"/>
        </w:rPr>
        <w:t>palm</w:t>
      </w:r>
      <w:r>
        <w:rPr>
          <w:spacing w:val="49"/>
          <w:sz w:val="24"/>
        </w:rPr>
        <w:t xml:space="preserve"> </w:t>
      </w:r>
      <w:r>
        <w:rPr>
          <w:sz w:val="24"/>
        </w:rPr>
        <w:t>oil</w:t>
      </w:r>
      <w:r>
        <w:rPr>
          <w:spacing w:val="49"/>
          <w:sz w:val="24"/>
        </w:rPr>
        <w:t xml:space="preserve"> </w:t>
      </w:r>
      <w:r>
        <w:rPr>
          <w:sz w:val="24"/>
        </w:rPr>
        <w:t>industry</w:t>
      </w:r>
      <w:r>
        <w:rPr>
          <w:spacing w:val="44"/>
          <w:sz w:val="24"/>
        </w:rPr>
        <w:t xml:space="preserve"> </w:t>
      </w:r>
      <w:r>
        <w:rPr>
          <w:sz w:val="24"/>
        </w:rPr>
        <w:t>waste</w:t>
      </w:r>
      <w:r>
        <w:rPr>
          <w:spacing w:val="51"/>
          <w:sz w:val="24"/>
        </w:rPr>
        <w:t xml:space="preserve"> </w:t>
      </w:r>
      <w:r>
        <w:rPr>
          <w:sz w:val="24"/>
        </w:rPr>
        <w:t>and</w:t>
      </w:r>
      <w:r>
        <w:rPr>
          <w:spacing w:val="49"/>
          <w:sz w:val="24"/>
        </w:rPr>
        <w:t xml:space="preserve"> </w:t>
      </w:r>
      <w:r>
        <w:rPr>
          <w:sz w:val="24"/>
        </w:rPr>
        <w:t>paitan</w:t>
      </w:r>
      <w:r>
        <w:rPr>
          <w:spacing w:val="50"/>
          <w:sz w:val="24"/>
        </w:rPr>
        <w:t xml:space="preserve"> </w:t>
      </w:r>
      <w:r>
        <w:rPr>
          <w:sz w:val="24"/>
        </w:rPr>
        <w:t>plants</w:t>
      </w:r>
      <w:r>
        <w:rPr>
          <w:spacing w:val="49"/>
          <w:sz w:val="24"/>
        </w:rPr>
        <w:t xml:space="preserve"> </w:t>
      </w:r>
      <w:r>
        <w:rPr>
          <w:sz w:val="24"/>
        </w:rPr>
        <w:t>as</w:t>
      </w:r>
      <w:r>
        <w:rPr>
          <w:spacing w:val="49"/>
          <w:sz w:val="24"/>
        </w:rPr>
        <w:t xml:space="preserve"> </w:t>
      </w:r>
      <w:r>
        <w:rPr>
          <w:sz w:val="24"/>
        </w:rPr>
        <w:t>an</w:t>
      </w:r>
      <w:r>
        <w:rPr>
          <w:spacing w:val="49"/>
          <w:sz w:val="24"/>
        </w:rPr>
        <w:t xml:space="preserve"> </w:t>
      </w:r>
      <w:r>
        <w:rPr>
          <w:sz w:val="24"/>
        </w:rPr>
        <w:t>early</w:t>
      </w:r>
      <w:r>
        <w:rPr>
          <w:spacing w:val="44"/>
          <w:sz w:val="24"/>
        </w:rPr>
        <w:t xml:space="preserve"> </w:t>
      </w:r>
      <w:r>
        <w:rPr>
          <w:sz w:val="24"/>
        </w:rPr>
        <w:t>Feed.</w:t>
      </w:r>
    </w:p>
    <w:p w:rsidR="00F14390" w:rsidRDefault="00DB01C4">
      <w:pPr>
        <w:pStyle w:val="ListParagraph"/>
        <w:numPr>
          <w:ilvl w:val="0"/>
          <w:numId w:val="41"/>
        </w:numPr>
        <w:tabs>
          <w:tab w:val="left" w:pos="1866"/>
          <w:tab w:val="left" w:pos="1867"/>
          <w:tab w:val="left" w:pos="3562"/>
          <w:tab w:val="left" w:pos="5150"/>
          <w:tab w:val="left" w:pos="6233"/>
          <w:tab w:val="left" w:pos="7996"/>
          <w:tab w:val="left" w:pos="9465"/>
        </w:tabs>
        <w:spacing w:before="130"/>
        <w:ind w:left="1866" w:hanging="1266"/>
        <w:rPr>
          <w:sz w:val="24"/>
        </w:rPr>
      </w:pPr>
      <w:r>
        <w:rPr>
          <w:sz w:val="24"/>
        </w:rPr>
        <w:t>Pakistan</w:t>
      </w:r>
      <w:r>
        <w:rPr>
          <w:sz w:val="24"/>
        </w:rPr>
        <w:tab/>
        <w:t>Journal</w:t>
      </w:r>
      <w:r>
        <w:rPr>
          <w:sz w:val="24"/>
        </w:rPr>
        <w:tab/>
        <w:t>of</w:t>
      </w:r>
      <w:r>
        <w:rPr>
          <w:sz w:val="24"/>
        </w:rPr>
        <w:tab/>
        <w:t>Nutrition</w:t>
      </w:r>
      <w:r>
        <w:rPr>
          <w:sz w:val="24"/>
        </w:rPr>
        <w:tab/>
        <w:t>17(8):</w:t>
      </w:r>
      <w:r>
        <w:rPr>
          <w:sz w:val="24"/>
        </w:rPr>
        <w:tab/>
        <w:t>399-404.</w:t>
      </w:r>
    </w:p>
    <w:p w:rsidR="00F14390" w:rsidRDefault="00DB01C4">
      <w:pPr>
        <w:pStyle w:val="BodyText"/>
        <w:tabs>
          <w:tab w:val="left" w:pos="1866"/>
        </w:tabs>
        <w:spacing w:before="132"/>
        <w:ind w:left="601"/>
      </w:pPr>
      <w:r>
        <w:rPr>
          <w:rFonts w:ascii="Calibri"/>
          <w:sz w:val="22"/>
        </w:rPr>
        <w:t>368</w:t>
      </w:r>
      <w:r>
        <w:rPr>
          <w:rFonts w:ascii="Calibri"/>
          <w:sz w:val="22"/>
        </w:rPr>
        <w:tab/>
      </w:r>
      <w:hyperlink r:id="rId62">
        <w:r>
          <w:rPr>
            <w:color w:val="0000FF"/>
            <w:u w:val="single" w:color="0000FF"/>
          </w:rPr>
          <w:t>https://dx.doi.org/10.3923/pjn.2018.399.404</w:t>
        </w:r>
      </w:hyperlink>
    </w:p>
    <w:p w:rsidR="00F14390" w:rsidRDefault="00F14390">
      <w:pPr>
        <w:sectPr w:rsidR="00F14390">
          <w:pgSz w:w="11910" w:h="16850"/>
          <w:pgMar w:top="1360" w:right="60" w:bottom="920" w:left="140" w:header="0" w:footer="734" w:gutter="0"/>
          <w:cols w:space="720"/>
        </w:sectPr>
      </w:pPr>
    </w:p>
    <w:p w:rsidR="00F14390" w:rsidRDefault="00DB01C4">
      <w:pPr>
        <w:pStyle w:val="ListParagraph"/>
        <w:numPr>
          <w:ilvl w:val="0"/>
          <w:numId w:val="40"/>
        </w:numPr>
        <w:tabs>
          <w:tab w:val="left" w:pos="1300"/>
          <w:tab w:val="left" w:pos="1301"/>
        </w:tabs>
        <w:spacing w:before="73"/>
        <w:ind w:hanging="700"/>
        <w:rPr>
          <w:sz w:val="24"/>
        </w:rPr>
      </w:pPr>
      <w:r>
        <w:rPr>
          <w:sz w:val="24"/>
        </w:rPr>
        <w:lastRenderedPageBreak/>
        <w:t>Arief,</w:t>
      </w:r>
      <w:r>
        <w:rPr>
          <w:spacing w:val="9"/>
          <w:sz w:val="24"/>
        </w:rPr>
        <w:t xml:space="preserve"> </w:t>
      </w:r>
      <w:r>
        <w:rPr>
          <w:sz w:val="24"/>
        </w:rPr>
        <w:t>Rusdimansyah,</w:t>
      </w:r>
      <w:r>
        <w:rPr>
          <w:spacing w:val="10"/>
          <w:sz w:val="24"/>
        </w:rPr>
        <w:t xml:space="preserve"> </w:t>
      </w:r>
      <w:r>
        <w:rPr>
          <w:sz w:val="24"/>
        </w:rPr>
        <w:t>Sowmen</w:t>
      </w:r>
      <w:r>
        <w:rPr>
          <w:spacing w:val="10"/>
          <w:sz w:val="24"/>
        </w:rPr>
        <w:t xml:space="preserve"> </w:t>
      </w:r>
      <w:r>
        <w:rPr>
          <w:sz w:val="24"/>
        </w:rPr>
        <w:t>S,</w:t>
      </w:r>
      <w:r>
        <w:rPr>
          <w:spacing w:val="10"/>
          <w:sz w:val="24"/>
        </w:rPr>
        <w:t xml:space="preserve"> </w:t>
      </w:r>
      <w:r>
        <w:rPr>
          <w:sz w:val="24"/>
        </w:rPr>
        <w:t>Pazla</w:t>
      </w:r>
      <w:r>
        <w:rPr>
          <w:spacing w:val="10"/>
          <w:sz w:val="24"/>
        </w:rPr>
        <w:t xml:space="preserve"> </w:t>
      </w:r>
      <w:r>
        <w:rPr>
          <w:sz w:val="24"/>
        </w:rPr>
        <w:t>R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Rizqan,</w:t>
      </w:r>
      <w:r>
        <w:rPr>
          <w:spacing w:val="11"/>
          <w:sz w:val="24"/>
        </w:rPr>
        <w:t xml:space="preserve"> </w:t>
      </w:r>
      <w:r>
        <w:rPr>
          <w:sz w:val="24"/>
        </w:rPr>
        <w:t>2020.</w:t>
      </w:r>
      <w:r>
        <w:rPr>
          <w:spacing w:val="11"/>
          <w:sz w:val="24"/>
        </w:rPr>
        <w:t xml:space="preserve"> </w:t>
      </w:r>
      <w:r>
        <w:rPr>
          <w:sz w:val="24"/>
        </w:rPr>
        <w:t>Milk</w:t>
      </w:r>
      <w:r>
        <w:rPr>
          <w:spacing w:val="11"/>
          <w:sz w:val="24"/>
        </w:rPr>
        <w:t xml:space="preserve"> </w:t>
      </w:r>
      <w:r>
        <w:rPr>
          <w:sz w:val="24"/>
        </w:rPr>
        <w:t>production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quality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40"/>
        </w:numPr>
        <w:tabs>
          <w:tab w:val="left" w:pos="1866"/>
          <w:tab w:val="left" w:pos="1867"/>
        </w:tabs>
        <w:spacing w:before="130"/>
        <w:ind w:left="1866" w:hanging="1266"/>
        <w:rPr>
          <w:sz w:val="24"/>
        </w:rPr>
      </w:pPr>
      <w:r>
        <w:rPr>
          <w:sz w:val="24"/>
        </w:rPr>
        <w:t>Etawa</w:t>
      </w:r>
      <w:r>
        <w:rPr>
          <w:spacing w:val="54"/>
          <w:sz w:val="24"/>
        </w:rPr>
        <w:t xml:space="preserve"> </w:t>
      </w:r>
      <w:r>
        <w:rPr>
          <w:sz w:val="24"/>
        </w:rPr>
        <w:t>crossbreed</w:t>
      </w:r>
      <w:r>
        <w:rPr>
          <w:spacing w:val="112"/>
          <w:sz w:val="24"/>
        </w:rPr>
        <w:t xml:space="preserve"> </w:t>
      </w:r>
      <w:r>
        <w:rPr>
          <w:sz w:val="24"/>
        </w:rPr>
        <w:t>dairy</w:t>
      </w:r>
      <w:r>
        <w:rPr>
          <w:spacing w:val="111"/>
          <w:sz w:val="24"/>
        </w:rPr>
        <w:t xml:space="preserve"> </w:t>
      </w:r>
      <w:r>
        <w:rPr>
          <w:sz w:val="24"/>
        </w:rPr>
        <w:t>goat</w:t>
      </w:r>
      <w:r>
        <w:rPr>
          <w:spacing w:val="114"/>
          <w:sz w:val="24"/>
        </w:rPr>
        <w:t xml:space="preserve"> </w:t>
      </w:r>
      <w:r>
        <w:rPr>
          <w:sz w:val="24"/>
        </w:rPr>
        <w:t>that</w:t>
      </w:r>
      <w:r>
        <w:rPr>
          <w:spacing w:val="116"/>
          <w:sz w:val="24"/>
        </w:rPr>
        <w:t xml:space="preserve"> </w:t>
      </w:r>
      <w:r>
        <w:rPr>
          <w:sz w:val="24"/>
        </w:rPr>
        <w:t>given</w:t>
      </w:r>
      <w:r>
        <w:rPr>
          <w:spacing w:val="113"/>
          <w:sz w:val="24"/>
        </w:rPr>
        <w:t xml:space="preserve"> </w:t>
      </w:r>
      <w:r>
        <w:rPr>
          <w:sz w:val="24"/>
        </w:rPr>
        <w:t>Tithonia</w:t>
      </w:r>
      <w:r>
        <w:rPr>
          <w:spacing w:val="113"/>
          <w:sz w:val="24"/>
        </w:rPr>
        <w:t xml:space="preserve"> </w:t>
      </w:r>
      <w:r>
        <w:rPr>
          <w:sz w:val="24"/>
        </w:rPr>
        <w:t>diversifolia,</w:t>
      </w:r>
      <w:r>
        <w:rPr>
          <w:spacing w:val="113"/>
          <w:sz w:val="24"/>
        </w:rPr>
        <w:t xml:space="preserve"> </w:t>
      </w:r>
      <w:r>
        <w:rPr>
          <w:sz w:val="24"/>
        </w:rPr>
        <w:t>corn</w:t>
      </w:r>
      <w:r>
        <w:rPr>
          <w:spacing w:val="119"/>
          <w:sz w:val="24"/>
        </w:rPr>
        <w:t xml:space="preserve"> </w:t>
      </w:r>
      <w:r>
        <w:rPr>
          <w:sz w:val="24"/>
        </w:rPr>
        <w:t>waste</w:t>
      </w:r>
      <w:r>
        <w:rPr>
          <w:spacing w:val="113"/>
          <w:sz w:val="24"/>
        </w:rPr>
        <w:t xml:space="preserve"> </w:t>
      </w:r>
      <w:r>
        <w:rPr>
          <w:sz w:val="24"/>
        </w:rPr>
        <w:t>and</w:t>
      </w:r>
    </w:p>
    <w:p w:rsidR="00F14390" w:rsidRDefault="00DB01C4">
      <w:pPr>
        <w:pStyle w:val="ListParagraph"/>
        <w:numPr>
          <w:ilvl w:val="0"/>
          <w:numId w:val="40"/>
        </w:numPr>
        <w:tabs>
          <w:tab w:val="left" w:pos="1866"/>
          <w:tab w:val="left" w:pos="1867"/>
          <w:tab w:val="left" w:pos="3294"/>
          <w:tab w:val="left" w:pos="4164"/>
          <w:tab w:val="left" w:pos="4970"/>
          <w:tab w:val="left" w:pos="5893"/>
          <w:tab w:val="left" w:pos="6718"/>
          <w:tab w:val="left" w:pos="8307"/>
          <w:tab w:val="left" w:pos="9226"/>
        </w:tabs>
        <w:ind w:left="1866" w:hanging="1266"/>
        <w:rPr>
          <w:sz w:val="24"/>
        </w:rPr>
      </w:pPr>
      <w:r>
        <w:rPr>
          <w:sz w:val="24"/>
        </w:rPr>
        <w:t>concentrate</w:t>
      </w:r>
      <w:r>
        <w:rPr>
          <w:sz w:val="24"/>
        </w:rPr>
        <w:tab/>
        <w:t>based</w:t>
      </w:r>
      <w:r>
        <w:rPr>
          <w:sz w:val="24"/>
        </w:rPr>
        <w:tab/>
        <w:t>palm</w:t>
      </w:r>
      <w:r>
        <w:rPr>
          <w:sz w:val="24"/>
        </w:rPr>
        <w:tab/>
        <w:t>kernel</w:t>
      </w:r>
      <w:r>
        <w:rPr>
          <w:sz w:val="24"/>
        </w:rPr>
        <w:tab/>
        <w:t>cake.</w:t>
      </w:r>
      <w:r>
        <w:rPr>
          <w:sz w:val="24"/>
        </w:rPr>
        <w:tab/>
        <w:t>Biodiversitas</w:t>
      </w:r>
      <w:r>
        <w:rPr>
          <w:sz w:val="24"/>
        </w:rPr>
        <w:tab/>
        <w:t>21(9):</w:t>
      </w:r>
      <w:r>
        <w:rPr>
          <w:sz w:val="24"/>
        </w:rPr>
        <w:tab/>
        <w:t>4004-4009.</w:t>
      </w:r>
    </w:p>
    <w:p w:rsidR="00F14390" w:rsidRDefault="00DB01C4">
      <w:pPr>
        <w:pStyle w:val="BodyText"/>
        <w:tabs>
          <w:tab w:val="left" w:pos="1866"/>
        </w:tabs>
        <w:spacing w:before="130"/>
        <w:ind w:left="601"/>
      </w:pPr>
      <w:r>
        <w:rPr>
          <w:rFonts w:ascii="Calibri"/>
          <w:sz w:val="22"/>
        </w:rPr>
        <w:t>372</w:t>
      </w:r>
      <w:r>
        <w:rPr>
          <w:rFonts w:ascii="Calibri"/>
          <w:sz w:val="22"/>
        </w:rPr>
        <w:tab/>
      </w:r>
      <w:hyperlink r:id="rId63">
        <w:r>
          <w:rPr>
            <w:color w:val="0000FF"/>
            <w:u w:val="single" w:color="0000FF"/>
          </w:rPr>
          <w:t>http://doi.org/10.1088/1755-1315/709/1/012023</w:t>
        </w:r>
      </w:hyperlink>
    </w:p>
    <w:p w:rsidR="00F14390" w:rsidRDefault="00DB01C4">
      <w:pPr>
        <w:pStyle w:val="ListParagraph"/>
        <w:numPr>
          <w:ilvl w:val="0"/>
          <w:numId w:val="39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Arief,</w:t>
      </w:r>
      <w:r>
        <w:rPr>
          <w:spacing w:val="22"/>
          <w:sz w:val="24"/>
        </w:rPr>
        <w:t xml:space="preserve"> </w:t>
      </w:r>
      <w:r>
        <w:rPr>
          <w:sz w:val="24"/>
        </w:rPr>
        <w:t>Jamarun</w:t>
      </w:r>
      <w:r>
        <w:rPr>
          <w:spacing w:val="23"/>
          <w:sz w:val="24"/>
        </w:rPr>
        <w:t xml:space="preserve"> </w:t>
      </w:r>
      <w:r>
        <w:rPr>
          <w:sz w:val="24"/>
        </w:rPr>
        <w:t>N,</w:t>
      </w:r>
      <w:r>
        <w:rPr>
          <w:spacing w:val="23"/>
          <w:sz w:val="24"/>
        </w:rPr>
        <w:t xml:space="preserve"> </w:t>
      </w:r>
      <w:r>
        <w:rPr>
          <w:sz w:val="24"/>
        </w:rPr>
        <w:t>Satria</w:t>
      </w:r>
      <w:r>
        <w:rPr>
          <w:spacing w:val="25"/>
          <w:sz w:val="24"/>
        </w:rPr>
        <w:t xml:space="preserve"> </w:t>
      </w:r>
      <w:r>
        <w:rPr>
          <w:sz w:val="24"/>
        </w:rPr>
        <w:t>B</w:t>
      </w:r>
      <w:r>
        <w:rPr>
          <w:spacing w:val="22"/>
          <w:sz w:val="24"/>
        </w:rPr>
        <w:t xml:space="preserve"> </w:t>
      </w:r>
      <w:r>
        <w:rPr>
          <w:sz w:val="24"/>
        </w:rPr>
        <w:t>and</w:t>
      </w:r>
      <w:r>
        <w:rPr>
          <w:spacing w:val="23"/>
          <w:sz w:val="24"/>
        </w:rPr>
        <w:t xml:space="preserve"> </w:t>
      </w:r>
      <w:r>
        <w:rPr>
          <w:sz w:val="24"/>
        </w:rPr>
        <w:t>Pazla</w:t>
      </w:r>
      <w:r>
        <w:rPr>
          <w:spacing w:val="23"/>
          <w:sz w:val="24"/>
        </w:rPr>
        <w:t xml:space="preserve"> </w:t>
      </w:r>
      <w:r>
        <w:rPr>
          <w:sz w:val="24"/>
        </w:rPr>
        <w:t>R,</w:t>
      </w:r>
      <w:r>
        <w:rPr>
          <w:spacing w:val="24"/>
          <w:sz w:val="24"/>
        </w:rPr>
        <w:t xml:space="preserve"> </w:t>
      </w:r>
      <w:r>
        <w:rPr>
          <w:sz w:val="24"/>
        </w:rPr>
        <w:t>2021a.</w:t>
      </w:r>
      <w:r>
        <w:rPr>
          <w:spacing w:val="23"/>
          <w:sz w:val="24"/>
        </w:rPr>
        <w:t xml:space="preserve"> </w:t>
      </w:r>
      <w:r>
        <w:rPr>
          <w:sz w:val="24"/>
        </w:rPr>
        <w:t>Milk</w:t>
      </w:r>
      <w:r>
        <w:rPr>
          <w:spacing w:val="24"/>
          <w:sz w:val="24"/>
        </w:rPr>
        <w:t xml:space="preserve"> </w:t>
      </w:r>
      <w:r>
        <w:rPr>
          <w:sz w:val="24"/>
        </w:rPr>
        <w:t>quality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23"/>
          <w:sz w:val="24"/>
        </w:rPr>
        <w:t xml:space="preserve"> </w:t>
      </w:r>
      <w:r>
        <w:rPr>
          <w:sz w:val="24"/>
        </w:rPr>
        <w:t>Etawa</w:t>
      </w:r>
      <w:r>
        <w:rPr>
          <w:spacing w:val="22"/>
          <w:sz w:val="24"/>
        </w:rPr>
        <w:t xml:space="preserve"> </w:t>
      </w:r>
      <w:r>
        <w:rPr>
          <w:sz w:val="24"/>
        </w:rPr>
        <w:t>dairy</w:t>
      </w:r>
      <w:r>
        <w:rPr>
          <w:spacing w:val="21"/>
          <w:sz w:val="24"/>
        </w:rPr>
        <w:t xml:space="preserve"> </w:t>
      </w:r>
      <w:r>
        <w:rPr>
          <w:sz w:val="24"/>
        </w:rPr>
        <w:t>goat-fed</w:t>
      </w:r>
      <w:r>
        <w:rPr>
          <w:spacing w:val="23"/>
          <w:sz w:val="24"/>
        </w:rPr>
        <w:t xml:space="preserve"> </w:t>
      </w:r>
      <w:r>
        <w:rPr>
          <w:sz w:val="24"/>
        </w:rPr>
        <w:t>palm</w:t>
      </w:r>
    </w:p>
    <w:p w:rsidR="00F14390" w:rsidRDefault="00DB01C4">
      <w:pPr>
        <w:pStyle w:val="ListParagraph"/>
        <w:numPr>
          <w:ilvl w:val="0"/>
          <w:numId w:val="39"/>
        </w:numPr>
        <w:tabs>
          <w:tab w:val="left" w:pos="1866"/>
          <w:tab w:val="left" w:pos="1867"/>
        </w:tabs>
        <w:spacing w:before="130"/>
        <w:ind w:left="1866" w:hanging="1266"/>
        <w:rPr>
          <w:sz w:val="24"/>
        </w:rPr>
      </w:pPr>
      <w:r>
        <w:rPr>
          <w:sz w:val="24"/>
        </w:rPr>
        <w:t>kernel</w:t>
      </w:r>
      <w:r>
        <w:rPr>
          <w:spacing w:val="13"/>
          <w:sz w:val="24"/>
        </w:rPr>
        <w:t xml:space="preserve"> </w:t>
      </w:r>
      <w:r>
        <w:rPr>
          <w:sz w:val="24"/>
        </w:rPr>
        <w:t>cake,</w:t>
      </w:r>
      <w:r>
        <w:rPr>
          <w:spacing w:val="13"/>
          <w:sz w:val="24"/>
        </w:rPr>
        <w:t xml:space="preserve"> </w:t>
      </w:r>
      <w:r>
        <w:rPr>
          <w:sz w:val="24"/>
        </w:rPr>
        <w:t>Tithonia</w:t>
      </w:r>
      <w:r>
        <w:rPr>
          <w:spacing w:val="14"/>
          <w:sz w:val="24"/>
        </w:rPr>
        <w:t xml:space="preserve"> </w:t>
      </w:r>
      <w:r>
        <w:rPr>
          <w:sz w:val="24"/>
        </w:rPr>
        <w:t>(Tithonia</w:t>
      </w:r>
      <w:r>
        <w:rPr>
          <w:spacing w:val="12"/>
          <w:sz w:val="24"/>
        </w:rPr>
        <w:t xml:space="preserve"> </w:t>
      </w:r>
      <w:r>
        <w:rPr>
          <w:sz w:val="24"/>
        </w:rPr>
        <w:t>diversifolia),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17"/>
          <w:sz w:val="24"/>
        </w:rPr>
        <w:t xml:space="preserve"> </w:t>
      </w:r>
      <w:r>
        <w:rPr>
          <w:sz w:val="24"/>
        </w:rPr>
        <w:t>Sweet</w:t>
      </w:r>
      <w:r>
        <w:rPr>
          <w:spacing w:val="13"/>
          <w:sz w:val="24"/>
        </w:rPr>
        <w:t xml:space="preserve"> </w:t>
      </w:r>
      <w:r>
        <w:rPr>
          <w:sz w:val="24"/>
        </w:rPr>
        <w:t>potato</w:t>
      </w:r>
      <w:r>
        <w:rPr>
          <w:spacing w:val="13"/>
          <w:sz w:val="24"/>
        </w:rPr>
        <w:t xml:space="preserve"> </w:t>
      </w:r>
      <w:r>
        <w:rPr>
          <w:sz w:val="24"/>
        </w:rPr>
        <w:t>leaves</w:t>
      </w:r>
      <w:r>
        <w:rPr>
          <w:spacing w:val="27"/>
          <w:sz w:val="24"/>
        </w:rPr>
        <w:t xml:space="preserve"> </w:t>
      </w:r>
      <w:r>
        <w:rPr>
          <w:sz w:val="24"/>
        </w:rPr>
        <w:t>(Ipomea</w:t>
      </w:r>
      <w:r>
        <w:rPr>
          <w:spacing w:val="11"/>
          <w:sz w:val="24"/>
        </w:rPr>
        <w:t xml:space="preserve"> </w:t>
      </w:r>
      <w:r>
        <w:rPr>
          <w:sz w:val="24"/>
        </w:rPr>
        <w:t>batatas</w:t>
      </w:r>
    </w:p>
    <w:p w:rsidR="00F14390" w:rsidRDefault="00DB01C4">
      <w:pPr>
        <w:pStyle w:val="ListParagraph"/>
        <w:numPr>
          <w:ilvl w:val="0"/>
          <w:numId w:val="39"/>
        </w:numPr>
        <w:tabs>
          <w:tab w:val="left" w:pos="1866"/>
          <w:tab w:val="left" w:pos="1867"/>
        </w:tabs>
        <w:ind w:left="1866" w:hanging="1266"/>
        <w:rPr>
          <w:sz w:val="24"/>
        </w:rPr>
      </w:pPr>
      <w:r>
        <w:rPr>
          <w:sz w:val="24"/>
        </w:rPr>
        <w:t>L).</w:t>
      </w:r>
      <w:r>
        <w:rPr>
          <w:spacing w:val="63"/>
          <w:sz w:val="24"/>
        </w:rPr>
        <w:t xml:space="preserve"> </w:t>
      </w:r>
      <w:r>
        <w:rPr>
          <w:sz w:val="24"/>
        </w:rPr>
        <w:t>IOP</w:t>
      </w:r>
      <w:r>
        <w:rPr>
          <w:spacing w:val="119"/>
          <w:sz w:val="24"/>
        </w:rPr>
        <w:t xml:space="preserve"> </w:t>
      </w:r>
      <w:r>
        <w:rPr>
          <w:sz w:val="24"/>
        </w:rPr>
        <w:t>Conference</w:t>
      </w:r>
      <w:r>
        <w:rPr>
          <w:spacing w:val="117"/>
          <w:sz w:val="24"/>
        </w:rPr>
        <w:t xml:space="preserve"> </w:t>
      </w:r>
      <w:r>
        <w:rPr>
          <w:sz w:val="24"/>
        </w:rPr>
        <w:t>Series:</w:t>
      </w:r>
      <w:r>
        <w:rPr>
          <w:spacing w:val="119"/>
          <w:sz w:val="24"/>
        </w:rPr>
        <w:t xml:space="preserve"> </w:t>
      </w:r>
      <w:r>
        <w:rPr>
          <w:sz w:val="24"/>
        </w:rPr>
        <w:t>Earth   and</w:t>
      </w:r>
      <w:r>
        <w:rPr>
          <w:spacing w:val="118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118"/>
          <w:sz w:val="24"/>
        </w:rPr>
        <w:t xml:space="preserve"> </w:t>
      </w:r>
      <w:r>
        <w:rPr>
          <w:sz w:val="24"/>
        </w:rPr>
        <w:t>Science</w:t>
      </w:r>
      <w:r>
        <w:rPr>
          <w:spacing w:val="117"/>
          <w:sz w:val="24"/>
        </w:rPr>
        <w:t xml:space="preserve"> </w:t>
      </w:r>
      <w:r>
        <w:rPr>
          <w:sz w:val="24"/>
        </w:rPr>
        <w:t>709(01):</w:t>
      </w:r>
      <w:r>
        <w:rPr>
          <w:spacing w:val="119"/>
          <w:sz w:val="24"/>
        </w:rPr>
        <w:t xml:space="preserve"> </w:t>
      </w:r>
      <w:r>
        <w:rPr>
          <w:sz w:val="24"/>
        </w:rPr>
        <w:t>2023.</w:t>
      </w:r>
    </w:p>
    <w:p w:rsidR="00F14390" w:rsidRDefault="00DB01C4">
      <w:pPr>
        <w:pStyle w:val="BodyText"/>
        <w:tabs>
          <w:tab w:val="left" w:pos="1866"/>
        </w:tabs>
        <w:spacing w:before="129"/>
        <w:ind w:left="601"/>
      </w:pPr>
      <w:r>
        <w:rPr>
          <w:rFonts w:ascii="Calibri"/>
          <w:sz w:val="22"/>
        </w:rPr>
        <w:t>376</w:t>
      </w:r>
      <w:r>
        <w:rPr>
          <w:rFonts w:ascii="Calibri"/>
          <w:sz w:val="22"/>
        </w:rPr>
        <w:tab/>
      </w:r>
      <w:hyperlink r:id="rId64">
        <w:r>
          <w:rPr>
            <w:color w:val="0000FF"/>
            <w:u w:val="single" w:color="0000FF"/>
          </w:rPr>
          <w:t>https://iopscience.iop.org/article/10.1088/1755-1315/709/1/012023</w:t>
        </w:r>
      </w:hyperlink>
    </w:p>
    <w:p w:rsidR="00F14390" w:rsidRDefault="00DB01C4">
      <w:pPr>
        <w:pStyle w:val="ListParagraph"/>
        <w:numPr>
          <w:ilvl w:val="0"/>
          <w:numId w:val="38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Arief,</w:t>
      </w:r>
      <w:r>
        <w:rPr>
          <w:spacing w:val="34"/>
          <w:sz w:val="24"/>
        </w:rPr>
        <w:t xml:space="preserve"> </w:t>
      </w:r>
      <w:r>
        <w:rPr>
          <w:sz w:val="24"/>
        </w:rPr>
        <w:t>Rusdimansyah,</w:t>
      </w:r>
      <w:r>
        <w:rPr>
          <w:spacing w:val="93"/>
          <w:sz w:val="24"/>
        </w:rPr>
        <w:t xml:space="preserve"> </w:t>
      </w:r>
      <w:r>
        <w:rPr>
          <w:sz w:val="24"/>
        </w:rPr>
        <w:t>Sowmen</w:t>
      </w:r>
      <w:r>
        <w:rPr>
          <w:spacing w:val="96"/>
          <w:sz w:val="24"/>
        </w:rPr>
        <w:t xml:space="preserve"> </w:t>
      </w:r>
      <w:r>
        <w:rPr>
          <w:sz w:val="24"/>
        </w:rPr>
        <w:t>S</w:t>
      </w:r>
      <w:r>
        <w:rPr>
          <w:spacing w:val="94"/>
          <w:sz w:val="24"/>
        </w:rPr>
        <w:t xml:space="preserve"> </w:t>
      </w:r>
      <w:r>
        <w:rPr>
          <w:sz w:val="24"/>
        </w:rPr>
        <w:t>and</w:t>
      </w:r>
      <w:r>
        <w:rPr>
          <w:spacing w:val="94"/>
          <w:sz w:val="24"/>
        </w:rPr>
        <w:t xml:space="preserve"> </w:t>
      </w:r>
      <w:r>
        <w:rPr>
          <w:sz w:val="24"/>
        </w:rPr>
        <w:t>Pazla</w:t>
      </w:r>
      <w:r>
        <w:rPr>
          <w:spacing w:val="94"/>
          <w:sz w:val="24"/>
        </w:rPr>
        <w:t xml:space="preserve"> </w:t>
      </w:r>
      <w:r>
        <w:rPr>
          <w:sz w:val="24"/>
        </w:rPr>
        <w:t>R,</w:t>
      </w:r>
      <w:r>
        <w:rPr>
          <w:spacing w:val="94"/>
          <w:sz w:val="24"/>
        </w:rPr>
        <w:t xml:space="preserve"> </w:t>
      </w:r>
      <w:r>
        <w:rPr>
          <w:sz w:val="24"/>
        </w:rPr>
        <w:t>2021b.</w:t>
      </w:r>
      <w:r>
        <w:rPr>
          <w:spacing w:val="94"/>
          <w:sz w:val="24"/>
        </w:rPr>
        <w:t xml:space="preserve"> </w:t>
      </w:r>
      <w:r>
        <w:rPr>
          <w:sz w:val="24"/>
        </w:rPr>
        <w:t>Milk</w:t>
      </w:r>
      <w:r>
        <w:rPr>
          <w:spacing w:val="94"/>
          <w:sz w:val="24"/>
        </w:rPr>
        <w:t xml:space="preserve"> </w:t>
      </w:r>
      <w:r>
        <w:rPr>
          <w:sz w:val="24"/>
        </w:rPr>
        <w:t>production,</w:t>
      </w:r>
      <w:r>
        <w:rPr>
          <w:spacing w:val="94"/>
          <w:sz w:val="24"/>
        </w:rPr>
        <w:t xml:space="preserve"> </w:t>
      </w:r>
      <w:r>
        <w:rPr>
          <w:sz w:val="24"/>
        </w:rPr>
        <w:t>intake,</w:t>
      </w:r>
      <w:r>
        <w:rPr>
          <w:spacing w:val="95"/>
          <w:sz w:val="24"/>
        </w:rPr>
        <w:t xml:space="preserve"> </w:t>
      </w:r>
      <w:r>
        <w:rPr>
          <w:sz w:val="24"/>
        </w:rPr>
        <w:t>and</w:t>
      </w:r>
    </w:p>
    <w:p w:rsidR="00F14390" w:rsidRDefault="00DB01C4">
      <w:pPr>
        <w:pStyle w:val="ListParagraph"/>
        <w:numPr>
          <w:ilvl w:val="0"/>
          <w:numId w:val="38"/>
        </w:numPr>
        <w:tabs>
          <w:tab w:val="left" w:pos="1866"/>
          <w:tab w:val="left" w:pos="1867"/>
        </w:tabs>
        <w:spacing w:before="131"/>
        <w:ind w:left="1866" w:hanging="1266"/>
        <w:rPr>
          <w:sz w:val="24"/>
        </w:rPr>
      </w:pPr>
      <w:r>
        <w:rPr>
          <w:sz w:val="24"/>
        </w:rPr>
        <w:t>digestibility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27"/>
          <w:sz w:val="24"/>
        </w:rPr>
        <w:t xml:space="preserve"> </w:t>
      </w:r>
      <w:r>
        <w:rPr>
          <w:sz w:val="24"/>
        </w:rPr>
        <w:t>ration</w:t>
      </w:r>
      <w:r>
        <w:rPr>
          <w:spacing w:val="26"/>
          <w:sz w:val="24"/>
        </w:rPr>
        <w:t xml:space="preserve"> </w:t>
      </w:r>
      <w:r>
        <w:rPr>
          <w:sz w:val="24"/>
        </w:rPr>
        <w:t>based</w:t>
      </w:r>
      <w:r>
        <w:rPr>
          <w:spacing w:val="26"/>
          <w:sz w:val="24"/>
        </w:rPr>
        <w:t xml:space="preserve"> </w:t>
      </w:r>
      <w:r>
        <w:rPr>
          <w:sz w:val="24"/>
        </w:rPr>
        <w:t>on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palm</w:t>
      </w:r>
      <w:r>
        <w:rPr>
          <w:spacing w:val="26"/>
          <w:sz w:val="24"/>
        </w:rPr>
        <w:t xml:space="preserve"> </w:t>
      </w:r>
      <w:r>
        <w:rPr>
          <w:sz w:val="24"/>
        </w:rPr>
        <w:t>kernel</w:t>
      </w:r>
      <w:r>
        <w:rPr>
          <w:spacing w:val="29"/>
          <w:sz w:val="24"/>
        </w:rPr>
        <w:t xml:space="preserve"> </w:t>
      </w:r>
      <w:r>
        <w:rPr>
          <w:sz w:val="24"/>
        </w:rPr>
        <w:t>cake,</w:t>
      </w:r>
      <w:r>
        <w:rPr>
          <w:spacing w:val="26"/>
          <w:sz w:val="24"/>
        </w:rPr>
        <w:t xml:space="preserve"> </w:t>
      </w:r>
      <w:r>
        <w:rPr>
          <w:sz w:val="24"/>
        </w:rPr>
        <w:t>Tithonia</w:t>
      </w:r>
      <w:r>
        <w:rPr>
          <w:spacing w:val="28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Tithonia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diversifolia</w:t>
      </w:r>
      <w:r>
        <w:rPr>
          <w:sz w:val="24"/>
        </w:rPr>
        <w:t>),</w:t>
      </w:r>
    </w:p>
    <w:p w:rsidR="00F14390" w:rsidRDefault="00DB01C4">
      <w:pPr>
        <w:pStyle w:val="ListParagraph"/>
        <w:numPr>
          <w:ilvl w:val="0"/>
          <w:numId w:val="38"/>
        </w:numPr>
        <w:tabs>
          <w:tab w:val="left" w:pos="1866"/>
          <w:tab w:val="left" w:pos="1867"/>
        </w:tabs>
        <w:ind w:left="1866" w:hanging="1266"/>
        <w:rPr>
          <w:sz w:val="24"/>
        </w:rPr>
      </w:pPr>
      <w:r>
        <w:rPr>
          <w:sz w:val="24"/>
        </w:rPr>
        <w:t>and</w:t>
      </w:r>
      <w:r>
        <w:rPr>
          <w:spacing w:val="47"/>
          <w:sz w:val="24"/>
        </w:rPr>
        <w:t xml:space="preserve"> </w:t>
      </w:r>
      <w:r>
        <w:rPr>
          <w:sz w:val="24"/>
        </w:rPr>
        <w:t>corn</w:t>
      </w:r>
      <w:r>
        <w:rPr>
          <w:spacing w:val="46"/>
          <w:sz w:val="24"/>
        </w:rPr>
        <w:t xml:space="preserve"> </w:t>
      </w:r>
      <w:r>
        <w:rPr>
          <w:sz w:val="24"/>
        </w:rPr>
        <w:t>waste</w:t>
      </w:r>
      <w:r>
        <w:rPr>
          <w:spacing w:val="46"/>
          <w:sz w:val="24"/>
        </w:rPr>
        <w:t xml:space="preserve"> </w:t>
      </w:r>
      <w:r>
        <w:rPr>
          <w:sz w:val="24"/>
        </w:rPr>
        <w:t>on</w:t>
      </w:r>
      <w:r>
        <w:rPr>
          <w:spacing w:val="46"/>
          <w:sz w:val="24"/>
        </w:rPr>
        <w:t xml:space="preserve"> </w:t>
      </w:r>
      <w:r>
        <w:rPr>
          <w:sz w:val="24"/>
        </w:rPr>
        <w:t>Etawa</w:t>
      </w:r>
      <w:r>
        <w:rPr>
          <w:spacing w:val="47"/>
          <w:sz w:val="24"/>
        </w:rPr>
        <w:t xml:space="preserve"> </w:t>
      </w:r>
      <w:r>
        <w:rPr>
          <w:sz w:val="24"/>
        </w:rPr>
        <w:t>crossbreed</w:t>
      </w:r>
      <w:r>
        <w:rPr>
          <w:spacing w:val="47"/>
          <w:sz w:val="24"/>
        </w:rPr>
        <w:t xml:space="preserve"> </w:t>
      </w:r>
      <w:r>
        <w:rPr>
          <w:sz w:val="24"/>
        </w:rPr>
        <w:t>dairy</w:t>
      </w:r>
      <w:r>
        <w:rPr>
          <w:spacing w:val="44"/>
          <w:sz w:val="24"/>
        </w:rPr>
        <w:t xml:space="preserve"> </w:t>
      </w:r>
      <w:r>
        <w:rPr>
          <w:sz w:val="24"/>
        </w:rPr>
        <w:t>goat.</w:t>
      </w:r>
      <w:r>
        <w:rPr>
          <w:spacing w:val="49"/>
          <w:sz w:val="24"/>
        </w:rPr>
        <w:t xml:space="preserve"> </w:t>
      </w:r>
      <w:r>
        <w:rPr>
          <w:sz w:val="24"/>
        </w:rPr>
        <w:t>IOP</w:t>
      </w:r>
      <w:r>
        <w:rPr>
          <w:spacing w:val="47"/>
          <w:sz w:val="24"/>
        </w:rPr>
        <w:t xml:space="preserve"> </w:t>
      </w:r>
      <w:r>
        <w:rPr>
          <w:sz w:val="24"/>
        </w:rPr>
        <w:t>Conference</w:t>
      </w:r>
      <w:r>
        <w:rPr>
          <w:spacing w:val="45"/>
          <w:sz w:val="24"/>
        </w:rPr>
        <w:t xml:space="preserve"> </w:t>
      </w:r>
      <w:r>
        <w:rPr>
          <w:sz w:val="24"/>
        </w:rPr>
        <w:t>Series:</w:t>
      </w:r>
      <w:r>
        <w:rPr>
          <w:spacing w:val="48"/>
          <w:sz w:val="24"/>
        </w:rPr>
        <w:t xml:space="preserve"> </w:t>
      </w:r>
      <w:r>
        <w:rPr>
          <w:sz w:val="24"/>
        </w:rPr>
        <w:t>Earth</w:t>
      </w:r>
      <w:r>
        <w:rPr>
          <w:spacing w:val="46"/>
          <w:sz w:val="24"/>
        </w:rPr>
        <w:t xml:space="preserve"> </w:t>
      </w:r>
      <w:r>
        <w:rPr>
          <w:sz w:val="24"/>
        </w:rPr>
        <w:t>and</w:t>
      </w:r>
    </w:p>
    <w:p w:rsidR="00F14390" w:rsidRDefault="00DB01C4">
      <w:pPr>
        <w:pStyle w:val="BodyText"/>
        <w:tabs>
          <w:tab w:val="left" w:pos="1866"/>
        </w:tabs>
        <w:spacing w:before="129"/>
        <w:ind w:left="601"/>
      </w:pPr>
      <w:r>
        <w:rPr>
          <w:rFonts w:ascii="Calibri"/>
          <w:sz w:val="22"/>
        </w:rPr>
        <w:t>380</w:t>
      </w:r>
      <w:r>
        <w:rPr>
          <w:rFonts w:ascii="Calibri"/>
          <w:sz w:val="22"/>
        </w:rPr>
        <w:tab/>
      </w:r>
      <w:r>
        <w:t>Environmental</w:t>
      </w:r>
      <w:r>
        <w:rPr>
          <w:spacing w:val="-2"/>
        </w:rPr>
        <w:t xml:space="preserve"> </w:t>
      </w:r>
      <w:r>
        <w:t>Science</w:t>
      </w:r>
      <w:r>
        <w:rPr>
          <w:spacing w:val="-1"/>
        </w:rPr>
        <w:t xml:space="preserve"> </w:t>
      </w:r>
      <w:r>
        <w:t>709(01):</w:t>
      </w:r>
      <w:r>
        <w:rPr>
          <w:spacing w:val="-2"/>
        </w:rPr>
        <w:t xml:space="preserve"> </w:t>
      </w:r>
      <w:r>
        <w:t>2024.</w:t>
      </w:r>
      <w:r>
        <w:rPr>
          <w:spacing w:val="57"/>
        </w:rPr>
        <w:t xml:space="preserve"> </w:t>
      </w:r>
      <w:hyperlink r:id="rId65">
        <w:r>
          <w:rPr>
            <w:color w:val="0000FF"/>
            <w:u w:val="single" w:color="0000FF"/>
          </w:rPr>
          <w:t>http://doi.org/10.1088/1755-1315/709/1/012024</w:t>
        </w:r>
      </w:hyperlink>
    </w:p>
    <w:p w:rsidR="00F14390" w:rsidRDefault="00DB01C4">
      <w:pPr>
        <w:pStyle w:val="ListParagraph"/>
        <w:numPr>
          <w:ilvl w:val="0"/>
          <w:numId w:val="37"/>
        </w:numPr>
        <w:tabs>
          <w:tab w:val="left" w:pos="1300"/>
          <w:tab w:val="left" w:pos="1301"/>
        </w:tabs>
        <w:spacing w:before="133"/>
        <w:ind w:hanging="700"/>
        <w:rPr>
          <w:sz w:val="24"/>
        </w:rPr>
      </w:pPr>
      <w:r>
        <w:rPr>
          <w:sz w:val="24"/>
        </w:rPr>
        <w:t>Christi</w:t>
      </w:r>
      <w:r>
        <w:rPr>
          <w:spacing w:val="17"/>
          <w:sz w:val="24"/>
        </w:rPr>
        <w:t xml:space="preserve"> </w:t>
      </w:r>
      <w:r>
        <w:rPr>
          <w:sz w:val="24"/>
        </w:rPr>
        <w:t>RF</w:t>
      </w:r>
      <w:r>
        <w:rPr>
          <w:spacing w:val="15"/>
          <w:sz w:val="24"/>
        </w:rPr>
        <w:t xml:space="preserve"> </w:t>
      </w:r>
      <w:r>
        <w:rPr>
          <w:sz w:val="24"/>
        </w:rPr>
        <w:t>dan</w:t>
      </w:r>
      <w:r>
        <w:rPr>
          <w:spacing w:val="14"/>
          <w:sz w:val="24"/>
        </w:rPr>
        <w:t xml:space="preserve"> </w:t>
      </w:r>
      <w:r>
        <w:rPr>
          <w:sz w:val="24"/>
        </w:rPr>
        <w:t>Rohayati</w:t>
      </w:r>
      <w:r>
        <w:rPr>
          <w:spacing w:val="21"/>
          <w:sz w:val="24"/>
        </w:rPr>
        <w:t xml:space="preserve"> </w:t>
      </w:r>
      <w:r>
        <w:rPr>
          <w:sz w:val="24"/>
        </w:rPr>
        <w:t>T,</w:t>
      </w:r>
      <w:r>
        <w:rPr>
          <w:spacing w:val="17"/>
          <w:sz w:val="24"/>
        </w:rPr>
        <w:t xml:space="preserve"> </w:t>
      </w:r>
      <w:r>
        <w:rPr>
          <w:sz w:val="24"/>
        </w:rPr>
        <w:t>2018.</w:t>
      </w:r>
      <w:r>
        <w:rPr>
          <w:spacing w:val="16"/>
          <w:sz w:val="24"/>
        </w:rPr>
        <w:t xml:space="preserve"> </w:t>
      </w:r>
      <w:r>
        <w:rPr>
          <w:sz w:val="24"/>
        </w:rPr>
        <w:t>Kadar</w:t>
      </w:r>
      <w:r>
        <w:rPr>
          <w:spacing w:val="16"/>
          <w:sz w:val="24"/>
        </w:rPr>
        <w:t xml:space="preserve"> </w:t>
      </w:r>
      <w:r>
        <w:rPr>
          <w:sz w:val="24"/>
        </w:rPr>
        <w:t>Protein,</w:t>
      </w:r>
      <w:r>
        <w:rPr>
          <w:spacing w:val="20"/>
          <w:sz w:val="24"/>
        </w:rPr>
        <w:t xml:space="preserve"> </w:t>
      </w:r>
      <w:r>
        <w:rPr>
          <w:sz w:val="24"/>
        </w:rPr>
        <w:t>Laktosa,</w:t>
      </w:r>
      <w:r>
        <w:rPr>
          <w:spacing w:val="16"/>
          <w:sz w:val="24"/>
        </w:rPr>
        <w:t xml:space="preserve"> </w:t>
      </w:r>
      <w:r>
        <w:rPr>
          <w:sz w:val="24"/>
        </w:rPr>
        <w:t>Dan</w:t>
      </w:r>
      <w:r>
        <w:rPr>
          <w:spacing w:val="19"/>
          <w:sz w:val="24"/>
        </w:rPr>
        <w:t xml:space="preserve"> </w:t>
      </w:r>
      <w:r>
        <w:rPr>
          <w:sz w:val="24"/>
        </w:rPr>
        <w:t>Bahan</w:t>
      </w:r>
      <w:r>
        <w:rPr>
          <w:spacing w:val="16"/>
          <w:sz w:val="24"/>
        </w:rPr>
        <w:t xml:space="preserve"> </w:t>
      </w:r>
      <w:r>
        <w:rPr>
          <w:sz w:val="24"/>
        </w:rPr>
        <w:t>Kering</w:t>
      </w:r>
      <w:r>
        <w:rPr>
          <w:spacing w:val="15"/>
          <w:sz w:val="24"/>
        </w:rPr>
        <w:t xml:space="preserve"> </w:t>
      </w:r>
      <w:r>
        <w:rPr>
          <w:sz w:val="24"/>
        </w:rPr>
        <w:t>Tanpa</w:t>
      </w:r>
      <w:r>
        <w:rPr>
          <w:spacing w:val="18"/>
          <w:sz w:val="24"/>
        </w:rPr>
        <w:t xml:space="preserve"> </w:t>
      </w:r>
      <w:r>
        <w:rPr>
          <w:sz w:val="24"/>
        </w:rPr>
        <w:t>Lemak</w:t>
      </w:r>
    </w:p>
    <w:p w:rsidR="00F14390" w:rsidRDefault="00DB01C4">
      <w:pPr>
        <w:pStyle w:val="ListParagraph"/>
        <w:numPr>
          <w:ilvl w:val="0"/>
          <w:numId w:val="37"/>
        </w:numPr>
        <w:tabs>
          <w:tab w:val="left" w:pos="1866"/>
          <w:tab w:val="left" w:pos="1867"/>
        </w:tabs>
        <w:spacing w:before="129"/>
        <w:ind w:left="1866" w:hanging="1266"/>
        <w:rPr>
          <w:sz w:val="24"/>
        </w:rPr>
      </w:pPr>
      <w:r>
        <w:rPr>
          <w:sz w:val="24"/>
        </w:rPr>
        <w:t>Susu</w:t>
      </w:r>
      <w:r>
        <w:rPr>
          <w:spacing w:val="26"/>
          <w:sz w:val="24"/>
        </w:rPr>
        <w:t xml:space="preserve"> </w:t>
      </w:r>
      <w:r>
        <w:rPr>
          <w:sz w:val="24"/>
        </w:rPr>
        <w:t>Kambing</w:t>
      </w:r>
      <w:r>
        <w:rPr>
          <w:spacing w:val="25"/>
          <w:sz w:val="24"/>
        </w:rPr>
        <w:t xml:space="preserve"> </w:t>
      </w:r>
      <w:r>
        <w:rPr>
          <w:sz w:val="24"/>
        </w:rPr>
        <w:t>Peranakan</w:t>
      </w:r>
      <w:r>
        <w:rPr>
          <w:spacing w:val="27"/>
          <w:sz w:val="24"/>
        </w:rPr>
        <w:t xml:space="preserve"> </w:t>
      </w:r>
      <w:r>
        <w:rPr>
          <w:sz w:val="24"/>
        </w:rPr>
        <w:t>Ettawa</w:t>
      </w:r>
      <w:r>
        <w:rPr>
          <w:spacing w:val="26"/>
          <w:sz w:val="24"/>
        </w:rPr>
        <w:t xml:space="preserve"> </w:t>
      </w:r>
      <w:r>
        <w:rPr>
          <w:sz w:val="24"/>
        </w:rPr>
        <w:t>Yang</w:t>
      </w:r>
      <w:r>
        <w:rPr>
          <w:spacing w:val="24"/>
          <w:sz w:val="24"/>
        </w:rPr>
        <w:t xml:space="preserve"> </w:t>
      </w:r>
      <w:r>
        <w:rPr>
          <w:sz w:val="24"/>
        </w:rPr>
        <w:t>Diberi</w:t>
      </w:r>
      <w:r>
        <w:rPr>
          <w:spacing w:val="29"/>
          <w:sz w:val="24"/>
        </w:rPr>
        <w:t xml:space="preserve"> </w:t>
      </w:r>
      <w:r>
        <w:rPr>
          <w:sz w:val="24"/>
        </w:rPr>
        <w:t>Konsentrat</w:t>
      </w:r>
      <w:r>
        <w:rPr>
          <w:spacing w:val="28"/>
          <w:sz w:val="24"/>
        </w:rPr>
        <w:t xml:space="preserve"> </w:t>
      </w:r>
      <w:r>
        <w:rPr>
          <w:sz w:val="24"/>
        </w:rPr>
        <w:t>Terfermentasi.</w:t>
      </w:r>
      <w:r>
        <w:rPr>
          <w:spacing w:val="36"/>
          <w:sz w:val="24"/>
        </w:rPr>
        <w:t xml:space="preserve"> </w:t>
      </w:r>
      <w:r>
        <w:rPr>
          <w:sz w:val="24"/>
        </w:rPr>
        <w:t>Jurnal</w:t>
      </w:r>
      <w:r>
        <w:rPr>
          <w:spacing w:val="30"/>
          <w:sz w:val="24"/>
        </w:rPr>
        <w:t xml:space="preserve"> </w:t>
      </w:r>
      <w:r>
        <w:rPr>
          <w:sz w:val="24"/>
        </w:rPr>
        <w:t>Ilmu</w:t>
      </w:r>
    </w:p>
    <w:p w:rsidR="00F14390" w:rsidRDefault="00DB01C4">
      <w:pPr>
        <w:pStyle w:val="ListParagraph"/>
        <w:numPr>
          <w:ilvl w:val="0"/>
          <w:numId w:val="37"/>
        </w:numPr>
        <w:tabs>
          <w:tab w:val="left" w:pos="1866"/>
          <w:tab w:val="left" w:pos="1867"/>
        </w:tabs>
        <w:ind w:left="1866" w:hanging="1266"/>
        <w:rPr>
          <w:sz w:val="24"/>
        </w:rPr>
      </w:pPr>
      <w:r>
        <w:rPr>
          <w:sz w:val="24"/>
        </w:rPr>
        <w:t>Peternakan</w:t>
      </w:r>
      <w:r>
        <w:rPr>
          <w:spacing w:val="-4"/>
          <w:sz w:val="24"/>
        </w:rPr>
        <w:t xml:space="preserve"> </w:t>
      </w:r>
      <w:r>
        <w:rPr>
          <w:sz w:val="24"/>
        </w:rPr>
        <w:t>1(2):</w:t>
      </w:r>
      <w:r>
        <w:rPr>
          <w:spacing w:val="-3"/>
          <w:sz w:val="24"/>
        </w:rPr>
        <w:t xml:space="preserve"> </w:t>
      </w:r>
      <w:r>
        <w:rPr>
          <w:sz w:val="24"/>
        </w:rPr>
        <w:t>19-27.</w:t>
      </w:r>
      <w:r>
        <w:rPr>
          <w:color w:val="0000FF"/>
          <w:spacing w:val="-4"/>
          <w:sz w:val="24"/>
        </w:rPr>
        <w:t xml:space="preserve"> </w:t>
      </w:r>
      <w:hyperlink r:id="rId66">
        <w:r>
          <w:rPr>
            <w:color w:val="0000FF"/>
            <w:sz w:val="24"/>
            <w:u w:val="single" w:color="0000FF"/>
          </w:rPr>
          <w:t>https://journal.uniga.ac.id/index.php/JIP/article/view/243</w:t>
        </w:r>
      </w:hyperlink>
    </w:p>
    <w:p w:rsidR="00F14390" w:rsidRDefault="00DB01C4">
      <w:pPr>
        <w:pStyle w:val="ListParagraph"/>
        <w:numPr>
          <w:ilvl w:val="0"/>
          <w:numId w:val="37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Febrina</w:t>
      </w:r>
      <w:r>
        <w:rPr>
          <w:spacing w:val="31"/>
          <w:sz w:val="24"/>
        </w:rPr>
        <w:t xml:space="preserve"> </w:t>
      </w:r>
      <w:r>
        <w:rPr>
          <w:sz w:val="24"/>
        </w:rPr>
        <w:t>D,</w:t>
      </w:r>
      <w:r>
        <w:rPr>
          <w:spacing w:val="29"/>
          <w:sz w:val="24"/>
        </w:rPr>
        <w:t xml:space="preserve"> </w:t>
      </w:r>
      <w:r>
        <w:rPr>
          <w:sz w:val="24"/>
        </w:rPr>
        <w:t>Jamarun</w:t>
      </w:r>
      <w:r>
        <w:rPr>
          <w:spacing w:val="31"/>
          <w:sz w:val="24"/>
        </w:rPr>
        <w:t xml:space="preserve"> </w:t>
      </w:r>
      <w:r>
        <w:rPr>
          <w:sz w:val="24"/>
        </w:rPr>
        <w:t>N,</w:t>
      </w:r>
      <w:r>
        <w:rPr>
          <w:spacing w:val="34"/>
          <w:sz w:val="24"/>
        </w:rPr>
        <w:t xml:space="preserve"> </w:t>
      </w:r>
      <w:r>
        <w:rPr>
          <w:sz w:val="24"/>
        </w:rPr>
        <w:t>Zain</w:t>
      </w:r>
      <w:r>
        <w:rPr>
          <w:spacing w:val="31"/>
          <w:sz w:val="24"/>
        </w:rPr>
        <w:t xml:space="preserve"> </w:t>
      </w:r>
      <w:r>
        <w:rPr>
          <w:sz w:val="24"/>
        </w:rPr>
        <w:t>M</w:t>
      </w:r>
      <w:r>
        <w:rPr>
          <w:spacing w:val="32"/>
          <w:sz w:val="24"/>
        </w:rPr>
        <w:t xml:space="preserve"> </w:t>
      </w:r>
      <w:r>
        <w:rPr>
          <w:sz w:val="24"/>
        </w:rPr>
        <w:t>and</w:t>
      </w:r>
      <w:r>
        <w:rPr>
          <w:spacing w:val="29"/>
          <w:sz w:val="24"/>
        </w:rPr>
        <w:t xml:space="preserve"> </w:t>
      </w:r>
      <w:r>
        <w:rPr>
          <w:sz w:val="24"/>
        </w:rPr>
        <w:t>Khasrad,</w:t>
      </w:r>
      <w:r>
        <w:rPr>
          <w:spacing w:val="32"/>
          <w:sz w:val="24"/>
        </w:rPr>
        <w:t xml:space="preserve"> </w:t>
      </w:r>
      <w:r>
        <w:rPr>
          <w:sz w:val="24"/>
        </w:rPr>
        <w:t>2017.</w:t>
      </w:r>
      <w:r>
        <w:rPr>
          <w:spacing w:val="30"/>
          <w:sz w:val="24"/>
        </w:rPr>
        <w:t xml:space="preserve"> </w:t>
      </w:r>
      <w:r>
        <w:rPr>
          <w:sz w:val="24"/>
        </w:rPr>
        <w:t>Effects</w:t>
      </w:r>
      <w:r>
        <w:rPr>
          <w:spacing w:val="30"/>
          <w:sz w:val="24"/>
        </w:rPr>
        <w:t xml:space="preserve"> </w:t>
      </w:r>
      <w:r>
        <w:rPr>
          <w:sz w:val="24"/>
        </w:rPr>
        <w:t>of</w:t>
      </w:r>
      <w:r>
        <w:rPr>
          <w:spacing w:val="30"/>
          <w:sz w:val="24"/>
        </w:rPr>
        <w:t xml:space="preserve"> </w:t>
      </w:r>
      <w:r>
        <w:rPr>
          <w:sz w:val="24"/>
        </w:rPr>
        <w:t>using</w:t>
      </w:r>
      <w:r>
        <w:rPr>
          <w:spacing w:val="27"/>
          <w:sz w:val="24"/>
        </w:rPr>
        <w:t xml:space="preserve"> </w:t>
      </w:r>
      <w:r>
        <w:rPr>
          <w:sz w:val="24"/>
        </w:rPr>
        <w:t>different</w:t>
      </w:r>
      <w:r>
        <w:rPr>
          <w:spacing w:val="30"/>
          <w:sz w:val="24"/>
        </w:rPr>
        <w:t xml:space="preserve"> </w:t>
      </w:r>
      <w:r>
        <w:rPr>
          <w:sz w:val="24"/>
        </w:rPr>
        <w:t>levels</w:t>
      </w:r>
      <w:r>
        <w:rPr>
          <w:spacing w:val="30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sz w:val="24"/>
        </w:rPr>
        <w:t>oil</w:t>
      </w:r>
    </w:p>
    <w:p w:rsidR="00F14390" w:rsidRDefault="00DB01C4">
      <w:pPr>
        <w:pStyle w:val="ListParagraph"/>
        <w:numPr>
          <w:ilvl w:val="0"/>
          <w:numId w:val="37"/>
        </w:numPr>
        <w:tabs>
          <w:tab w:val="left" w:pos="1866"/>
          <w:tab w:val="left" w:pos="1867"/>
        </w:tabs>
        <w:ind w:left="1866" w:hanging="1266"/>
        <w:rPr>
          <w:sz w:val="24"/>
        </w:rPr>
      </w:pPr>
      <w:r>
        <w:rPr>
          <w:sz w:val="24"/>
        </w:rPr>
        <w:t>Palm</w:t>
      </w:r>
      <w:r>
        <w:rPr>
          <w:spacing w:val="10"/>
          <w:sz w:val="24"/>
        </w:rPr>
        <w:t xml:space="preserve"> </w:t>
      </w:r>
      <w:r>
        <w:rPr>
          <w:sz w:val="24"/>
        </w:rPr>
        <w:t>Fronds</w:t>
      </w:r>
      <w:r>
        <w:rPr>
          <w:spacing w:val="10"/>
          <w:sz w:val="24"/>
        </w:rPr>
        <w:t xml:space="preserve"> </w:t>
      </w:r>
      <w:r>
        <w:rPr>
          <w:sz w:val="24"/>
        </w:rPr>
        <w:t>(FOPFS)</w:t>
      </w:r>
      <w:r>
        <w:rPr>
          <w:spacing w:val="14"/>
          <w:sz w:val="24"/>
        </w:rPr>
        <w:t xml:space="preserve"> </w:t>
      </w:r>
      <w:r>
        <w:rPr>
          <w:sz w:val="24"/>
        </w:rPr>
        <w:t>fermented</w:t>
      </w:r>
      <w:r>
        <w:rPr>
          <w:spacing w:val="10"/>
          <w:sz w:val="24"/>
        </w:rPr>
        <w:t xml:space="preserve"> </w:t>
      </w:r>
      <w:r>
        <w:rPr>
          <w:sz w:val="24"/>
        </w:rPr>
        <w:t>with</w:t>
      </w:r>
      <w:r>
        <w:rPr>
          <w:spacing w:val="12"/>
          <w:sz w:val="24"/>
        </w:rPr>
        <w:t xml:space="preserve"> </w:t>
      </w:r>
      <w:r>
        <w:rPr>
          <w:i/>
          <w:sz w:val="24"/>
        </w:rPr>
        <w:t>Phanerochaete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chrysosporium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plus</w:t>
      </w:r>
      <w:r>
        <w:rPr>
          <w:spacing w:val="14"/>
          <w:sz w:val="24"/>
        </w:rPr>
        <w:t xml:space="preserve"> </w:t>
      </w:r>
      <w:r>
        <w:rPr>
          <w:sz w:val="24"/>
        </w:rPr>
        <w:t>minerals</w:t>
      </w:r>
      <w:r>
        <w:rPr>
          <w:spacing w:val="11"/>
          <w:sz w:val="24"/>
        </w:rPr>
        <w:t xml:space="preserve"> </w:t>
      </w:r>
      <w:r>
        <w:rPr>
          <w:sz w:val="24"/>
        </w:rPr>
        <w:t>(P,</w:t>
      </w:r>
    </w:p>
    <w:p w:rsidR="00F14390" w:rsidRDefault="00DB01C4">
      <w:pPr>
        <w:pStyle w:val="ListParagraph"/>
        <w:numPr>
          <w:ilvl w:val="0"/>
          <w:numId w:val="37"/>
        </w:numPr>
        <w:tabs>
          <w:tab w:val="left" w:pos="1866"/>
          <w:tab w:val="left" w:pos="1867"/>
        </w:tabs>
        <w:spacing w:before="130"/>
        <w:ind w:left="1866" w:hanging="1266"/>
        <w:rPr>
          <w:sz w:val="24"/>
        </w:rPr>
      </w:pPr>
      <w:r>
        <w:rPr>
          <w:sz w:val="24"/>
        </w:rPr>
        <w:t>S</w:t>
      </w:r>
      <w:r>
        <w:rPr>
          <w:spacing w:val="27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Mg)</w:t>
      </w:r>
      <w:r>
        <w:rPr>
          <w:spacing w:val="27"/>
          <w:sz w:val="24"/>
        </w:rPr>
        <w:t xml:space="preserve"> </w:t>
      </w:r>
      <w:r>
        <w:rPr>
          <w:sz w:val="24"/>
        </w:rPr>
        <w:t>instead</w:t>
      </w:r>
      <w:r>
        <w:rPr>
          <w:spacing w:val="27"/>
          <w:sz w:val="24"/>
        </w:rPr>
        <w:t xml:space="preserve"> </w:t>
      </w:r>
      <w:r>
        <w:rPr>
          <w:sz w:val="24"/>
        </w:rPr>
        <w:t>of</w:t>
      </w:r>
      <w:r>
        <w:rPr>
          <w:spacing w:val="26"/>
          <w:sz w:val="24"/>
        </w:rPr>
        <w:t xml:space="preserve"> </w:t>
      </w:r>
      <w:r>
        <w:rPr>
          <w:sz w:val="24"/>
        </w:rPr>
        <w:t>Napier</w:t>
      </w:r>
      <w:r>
        <w:rPr>
          <w:spacing w:val="30"/>
          <w:sz w:val="24"/>
        </w:rPr>
        <w:t xml:space="preserve"> </w:t>
      </w:r>
      <w:r>
        <w:rPr>
          <w:sz w:val="24"/>
        </w:rPr>
        <w:t>grass</w:t>
      </w:r>
      <w:r>
        <w:rPr>
          <w:spacing w:val="27"/>
          <w:sz w:val="24"/>
        </w:rPr>
        <w:t xml:space="preserve"> </w:t>
      </w:r>
      <w:r>
        <w:rPr>
          <w:sz w:val="24"/>
        </w:rPr>
        <w:t>on</w:t>
      </w:r>
      <w:r>
        <w:rPr>
          <w:spacing w:val="28"/>
          <w:sz w:val="24"/>
        </w:rPr>
        <w:t xml:space="preserve"> </w:t>
      </w:r>
      <w:r>
        <w:rPr>
          <w:sz w:val="24"/>
        </w:rPr>
        <w:t>nutrient</w:t>
      </w:r>
      <w:r>
        <w:rPr>
          <w:spacing w:val="28"/>
          <w:sz w:val="24"/>
        </w:rPr>
        <w:t xml:space="preserve"> </w:t>
      </w:r>
      <w:r>
        <w:rPr>
          <w:sz w:val="24"/>
        </w:rPr>
        <w:t>intake</w:t>
      </w:r>
      <w:r>
        <w:rPr>
          <w:spacing w:val="26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growth</w:t>
      </w:r>
      <w:r>
        <w:rPr>
          <w:spacing w:val="27"/>
          <w:sz w:val="24"/>
        </w:rPr>
        <w:t xml:space="preserve"> </w:t>
      </w:r>
      <w:r>
        <w:rPr>
          <w:sz w:val="24"/>
        </w:rPr>
        <w:t>performance</w:t>
      </w:r>
      <w:r>
        <w:rPr>
          <w:spacing w:val="26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37"/>
        </w:numPr>
        <w:tabs>
          <w:tab w:val="left" w:pos="1866"/>
          <w:tab w:val="left" w:pos="1867"/>
          <w:tab w:val="left" w:pos="3071"/>
          <w:tab w:val="left" w:pos="4527"/>
          <w:tab w:val="left" w:pos="5875"/>
          <w:tab w:val="left" w:pos="6715"/>
          <w:tab w:val="left" w:pos="8236"/>
          <w:tab w:val="left" w:pos="9466"/>
        </w:tabs>
        <w:ind w:left="1866" w:hanging="1266"/>
        <w:rPr>
          <w:sz w:val="24"/>
        </w:rPr>
      </w:pPr>
      <w:r>
        <w:rPr>
          <w:sz w:val="24"/>
        </w:rPr>
        <w:t>goats.</w:t>
      </w:r>
      <w:r>
        <w:rPr>
          <w:sz w:val="24"/>
        </w:rPr>
        <w:tab/>
        <w:t>Pakistan</w:t>
      </w:r>
      <w:r>
        <w:rPr>
          <w:sz w:val="24"/>
        </w:rPr>
        <w:tab/>
        <w:t>Journal</w:t>
      </w:r>
      <w:r>
        <w:rPr>
          <w:sz w:val="24"/>
        </w:rPr>
        <w:tab/>
        <w:t>of</w:t>
      </w:r>
      <w:r>
        <w:rPr>
          <w:sz w:val="24"/>
        </w:rPr>
        <w:tab/>
        <w:t>Nutrition</w:t>
      </w:r>
      <w:r>
        <w:rPr>
          <w:sz w:val="24"/>
        </w:rPr>
        <w:tab/>
        <w:t>16(8):</w:t>
      </w:r>
      <w:r>
        <w:rPr>
          <w:sz w:val="24"/>
        </w:rPr>
        <w:tab/>
        <w:t>612-617.</w:t>
      </w:r>
    </w:p>
    <w:p w:rsidR="00F14390" w:rsidRDefault="00DB01C4">
      <w:pPr>
        <w:pStyle w:val="BodyText"/>
        <w:tabs>
          <w:tab w:val="left" w:pos="1866"/>
        </w:tabs>
        <w:spacing w:before="130"/>
        <w:ind w:left="601"/>
      </w:pPr>
      <w:r>
        <w:rPr>
          <w:rFonts w:ascii="Calibri"/>
          <w:sz w:val="22"/>
        </w:rPr>
        <w:t>388</w:t>
      </w:r>
      <w:r>
        <w:rPr>
          <w:rFonts w:ascii="Calibri"/>
          <w:sz w:val="22"/>
        </w:rPr>
        <w:tab/>
      </w:r>
      <w:hyperlink r:id="rId67">
        <w:r>
          <w:rPr>
            <w:color w:val="0000FF"/>
            <w:u w:val="single" w:color="0000FF"/>
          </w:rPr>
          <w:t>https://doi.org/10.3923/pjn.2017.612.617</w:t>
        </w:r>
      </w:hyperlink>
    </w:p>
    <w:p w:rsidR="00F14390" w:rsidRDefault="00DB01C4">
      <w:pPr>
        <w:pStyle w:val="ListParagraph"/>
        <w:numPr>
          <w:ilvl w:val="0"/>
          <w:numId w:val="36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Fasuyi</w:t>
      </w:r>
      <w:r>
        <w:rPr>
          <w:spacing w:val="12"/>
          <w:sz w:val="24"/>
        </w:rPr>
        <w:t xml:space="preserve"> </w:t>
      </w:r>
      <w:r>
        <w:rPr>
          <w:sz w:val="24"/>
        </w:rPr>
        <w:t>AO,</w:t>
      </w:r>
      <w:r>
        <w:rPr>
          <w:spacing w:val="13"/>
          <w:sz w:val="24"/>
        </w:rPr>
        <w:t xml:space="preserve"> </w:t>
      </w:r>
      <w:r>
        <w:rPr>
          <w:sz w:val="24"/>
        </w:rPr>
        <w:t>Dairo</w:t>
      </w:r>
      <w:r>
        <w:rPr>
          <w:spacing w:val="14"/>
          <w:sz w:val="24"/>
        </w:rPr>
        <w:t xml:space="preserve"> </w:t>
      </w:r>
      <w:r>
        <w:rPr>
          <w:sz w:val="24"/>
        </w:rPr>
        <w:t>FAS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Ibitayo</w:t>
      </w:r>
      <w:r>
        <w:rPr>
          <w:spacing w:val="14"/>
          <w:sz w:val="24"/>
        </w:rPr>
        <w:t xml:space="preserve"> </w:t>
      </w:r>
      <w:r>
        <w:rPr>
          <w:sz w:val="24"/>
        </w:rPr>
        <w:t>FJ,</w:t>
      </w:r>
      <w:r>
        <w:rPr>
          <w:spacing w:val="13"/>
          <w:sz w:val="24"/>
        </w:rPr>
        <w:t xml:space="preserve"> </w:t>
      </w:r>
      <w:r>
        <w:rPr>
          <w:sz w:val="24"/>
        </w:rPr>
        <w:t>2010.</w:t>
      </w:r>
      <w:r>
        <w:rPr>
          <w:spacing w:val="13"/>
          <w:sz w:val="24"/>
        </w:rPr>
        <w:t xml:space="preserve"> </w:t>
      </w:r>
      <w:r>
        <w:rPr>
          <w:sz w:val="24"/>
        </w:rPr>
        <w:t>Ensiling</w:t>
      </w:r>
      <w:r>
        <w:rPr>
          <w:spacing w:val="10"/>
          <w:sz w:val="24"/>
        </w:rPr>
        <w:t xml:space="preserve"> </w:t>
      </w:r>
      <w:r>
        <w:rPr>
          <w:sz w:val="24"/>
        </w:rPr>
        <w:t>wild</w:t>
      </w:r>
      <w:r>
        <w:rPr>
          <w:spacing w:val="13"/>
          <w:sz w:val="24"/>
        </w:rPr>
        <w:t xml:space="preserve"> </w:t>
      </w:r>
      <w:r>
        <w:rPr>
          <w:sz w:val="24"/>
        </w:rPr>
        <w:t>sunflower</w:t>
      </w:r>
      <w:r>
        <w:rPr>
          <w:spacing w:val="1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Tithonia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diversifolia</w:t>
      </w:r>
      <w:r>
        <w:rPr>
          <w:sz w:val="24"/>
        </w:rPr>
        <w:t>)</w:t>
      </w:r>
    </w:p>
    <w:p w:rsidR="00F14390" w:rsidRDefault="00DB01C4">
      <w:pPr>
        <w:pStyle w:val="ListParagraph"/>
        <w:numPr>
          <w:ilvl w:val="0"/>
          <w:numId w:val="36"/>
        </w:numPr>
        <w:tabs>
          <w:tab w:val="left" w:pos="1866"/>
          <w:tab w:val="left" w:pos="1867"/>
        </w:tabs>
        <w:spacing w:before="129"/>
        <w:ind w:left="1866" w:hanging="1266"/>
        <w:rPr>
          <w:sz w:val="24"/>
        </w:rPr>
      </w:pPr>
      <w:r>
        <w:rPr>
          <w:sz w:val="24"/>
        </w:rPr>
        <w:t>leaves</w:t>
      </w:r>
      <w:r>
        <w:rPr>
          <w:spacing w:val="8"/>
          <w:sz w:val="24"/>
        </w:rPr>
        <w:t xml:space="preserve"> </w:t>
      </w:r>
      <w:r>
        <w:rPr>
          <w:sz w:val="24"/>
        </w:rPr>
        <w:t>with</w:t>
      </w:r>
      <w:r>
        <w:rPr>
          <w:spacing w:val="67"/>
          <w:sz w:val="24"/>
        </w:rPr>
        <w:t xml:space="preserve"> </w:t>
      </w:r>
      <w:r>
        <w:rPr>
          <w:sz w:val="24"/>
        </w:rPr>
        <w:t>sugar</w:t>
      </w:r>
      <w:r>
        <w:rPr>
          <w:spacing w:val="66"/>
          <w:sz w:val="24"/>
        </w:rPr>
        <w:t xml:space="preserve"> </w:t>
      </w:r>
      <w:r>
        <w:rPr>
          <w:sz w:val="24"/>
        </w:rPr>
        <w:t>cane</w:t>
      </w:r>
      <w:r>
        <w:rPr>
          <w:spacing w:val="69"/>
          <w:sz w:val="24"/>
        </w:rPr>
        <w:t xml:space="preserve"> </w:t>
      </w:r>
      <w:r>
        <w:rPr>
          <w:sz w:val="24"/>
        </w:rPr>
        <w:t>molasses.</w:t>
      </w:r>
      <w:r>
        <w:rPr>
          <w:spacing w:val="69"/>
          <w:sz w:val="24"/>
        </w:rPr>
        <w:t xml:space="preserve"> </w:t>
      </w:r>
      <w:r>
        <w:rPr>
          <w:sz w:val="24"/>
        </w:rPr>
        <w:t>Livestock</w:t>
      </w:r>
      <w:r>
        <w:rPr>
          <w:spacing w:val="69"/>
          <w:sz w:val="24"/>
        </w:rPr>
        <w:t xml:space="preserve"> </w:t>
      </w:r>
      <w:r>
        <w:rPr>
          <w:sz w:val="24"/>
        </w:rPr>
        <w:t>Research</w:t>
      </w:r>
      <w:r>
        <w:rPr>
          <w:spacing w:val="67"/>
          <w:sz w:val="24"/>
        </w:rPr>
        <w:t xml:space="preserve"> </w:t>
      </w:r>
      <w:r>
        <w:rPr>
          <w:sz w:val="24"/>
        </w:rPr>
        <w:t>Rural</w:t>
      </w:r>
      <w:r>
        <w:rPr>
          <w:spacing w:val="69"/>
          <w:sz w:val="24"/>
        </w:rPr>
        <w:t xml:space="preserve"> </w:t>
      </w:r>
      <w:r>
        <w:rPr>
          <w:sz w:val="24"/>
        </w:rPr>
        <w:t>Development</w:t>
      </w:r>
      <w:r>
        <w:rPr>
          <w:spacing w:val="68"/>
          <w:sz w:val="24"/>
        </w:rPr>
        <w:t xml:space="preserve"> </w:t>
      </w:r>
      <w:r>
        <w:rPr>
          <w:sz w:val="24"/>
        </w:rPr>
        <w:t>22:</w:t>
      </w:r>
      <w:r>
        <w:rPr>
          <w:spacing w:val="69"/>
          <w:sz w:val="24"/>
        </w:rPr>
        <w:t xml:space="preserve"> </w:t>
      </w:r>
      <w:r>
        <w:rPr>
          <w:sz w:val="24"/>
        </w:rPr>
        <w:t>42.</w:t>
      </w:r>
    </w:p>
    <w:p w:rsidR="00F14390" w:rsidRDefault="000F1FF0">
      <w:pPr>
        <w:pStyle w:val="ListParagraph"/>
        <w:numPr>
          <w:ilvl w:val="0"/>
          <w:numId w:val="36"/>
        </w:numPr>
        <w:tabs>
          <w:tab w:val="left" w:pos="1866"/>
          <w:tab w:val="left" w:pos="1867"/>
        </w:tabs>
        <w:ind w:left="1866" w:hanging="1266"/>
        <w:rPr>
          <w:sz w:val="24"/>
        </w:rPr>
      </w:pPr>
      <w:hyperlink r:id="rId68">
        <w:r w:rsidR="00DB01C4">
          <w:rPr>
            <w:color w:val="0000FF"/>
            <w:sz w:val="24"/>
            <w:u w:val="single" w:color="0000FF"/>
          </w:rPr>
          <w:t>http://www.lrrd.org/lrrd22/3/fasu22042.htm</w:t>
        </w:r>
      </w:hyperlink>
    </w:p>
    <w:p w:rsidR="00F14390" w:rsidRDefault="00DB01C4">
      <w:pPr>
        <w:pStyle w:val="ListParagraph"/>
        <w:numPr>
          <w:ilvl w:val="0"/>
          <w:numId w:val="36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Jamaru</w:t>
      </w:r>
      <w:r>
        <w:rPr>
          <w:spacing w:val="5"/>
          <w:sz w:val="24"/>
        </w:rPr>
        <w:t xml:space="preserve"> </w:t>
      </w:r>
      <w:r>
        <w:rPr>
          <w:sz w:val="24"/>
        </w:rPr>
        <w:t>N,</w:t>
      </w:r>
      <w:r>
        <w:rPr>
          <w:spacing w:val="5"/>
          <w:sz w:val="24"/>
        </w:rPr>
        <w:t xml:space="preserve"> </w:t>
      </w:r>
      <w:r>
        <w:rPr>
          <w:sz w:val="24"/>
        </w:rPr>
        <w:t>Zain</w:t>
      </w:r>
      <w:r>
        <w:rPr>
          <w:spacing w:val="6"/>
          <w:sz w:val="24"/>
        </w:rPr>
        <w:t xml:space="preserve"> </w:t>
      </w:r>
      <w:r>
        <w:rPr>
          <w:sz w:val="24"/>
        </w:rPr>
        <w:t>M,</w:t>
      </w:r>
      <w:r>
        <w:rPr>
          <w:spacing w:val="6"/>
          <w:sz w:val="24"/>
        </w:rPr>
        <w:t xml:space="preserve"> </w:t>
      </w:r>
      <w:r>
        <w:rPr>
          <w:sz w:val="24"/>
        </w:rPr>
        <w:t>Arief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Pazla</w:t>
      </w:r>
      <w:r>
        <w:rPr>
          <w:spacing w:val="5"/>
          <w:sz w:val="24"/>
        </w:rPr>
        <w:t xml:space="preserve"> </w:t>
      </w:r>
      <w:r>
        <w:rPr>
          <w:sz w:val="24"/>
        </w:rPr>
        <w:t>R.</w:t>
      </w:r>
      <w:r>
        <w:rPr>
          <w:spacing w:val="5"/>
          <w:sz w:val="24"/>
        </w:rPr>
        <w:t xml:space="preserve"> </w:t>
      </w:r>
      <w:r>
        <w:rPr>
          <w:sz w:val="24"/>
        </w:rPr>
        <w:t>2017.</w:t>
      </w:r>
      <w:r>
        <w:rPr>
          <w:spacing w:val="5"/>
          <w:sz w:val="24"/>
        </w:rPr>
        <w:t xml:space="preserve"> </w:t>
      </w:r>
      <w:r>
        <w:rPr>
          <w:sz w:val="24"/>
        </w:rPr>
        <w:t>Effects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Calcium,</w:t>
      </w:r>
      <w:r>
        <w:rPr>
          <w:spacing w:val="7"/>
          <w:sz w:val="24"/>
        </w:rPr>
        <w:t xml:space="preserve"> </w:t>
      </w:r>
      <w:r>
        <w:rPr>
          <w:sz w:val="24"/>
        </w:rPr>
        <w:t>Phosphorus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Manganese</w:t>
      </w:r>
    </w:p>
    <w:p w:rsidR="00F14390" w:rsidRDefault="00DB01C4">
      <w:pPr>
        <w:pStyle w:val="ListParagraph"/>
        <w:numPr>
          <w:ilvl w:val="0"/>
          <w:numId w:val="36"/>
        </w:numPr>
        <w:tabs>
          <w:tab w:val="left" w:pos="1866"/>
          <w:tab w:val="left" w:pos="1867"/>
        </w:tabs>
        <w:ind w:left="1866" w:hanging="1266"/>
        <w:rPr>
          <w:i/>
          <w:sz w:val="24"/>
        </w:rPr>
      </w:pPr>
      <w:r>
        <w:rPr>
          <w:sz w:val="24"/>
        </w:rPr>
        <w:t>supplementation</w:t>
      </w:r>
      <w:r>
        <w:rPr>
          <w:spacing w:val="10"/>
          <w:sz w:val="24"/>
        </w:rPr>
        <w:t xml:space="preserve"> </w:t>
      </w:r>
      <w:r>
        <w:rPr>
          <w:sz w:val="24"/>
        </w:rPr>
        <w:t>during</w:t>
      </w:r>
      <w:r>
        <w:rPr>
          <w:spacing w:val="13"/>
          <w:sz w:val="24"/>
        </w:rPr>
        <w:t xml:space="preserve"> </w:t>
      </w:r>
      <w:r>
        <w:rPr>
          <w:sz w:val="24"/>
        </w:rPr>
        <w:t>oil</w:t>
      </w:r>
      <w:r>
        <w:rPr>
          <w:spacing w:val="14"/>
          <w:sz w:val="24"/>
        </w:rPr>
        <w:t xml:space="preserve"> </w:t>
      </w:r>
      <w:r>
        <w:rPr>
          <w:sz w:val="24"/>
        </w:rPr>
        <w:t>Palm</w:t>
      </w:r>
      <w:r>
        <w:rPr>
          <w:spacing w:val="12"/>
          <w:sz w:val="24"/>
        </w:rPr>
        <w:t xml:space="preserve"> </w:t>
      </w:r>
      <w:r>
        <w:rPr>
          <w:sz w:val="24"/>
        </w:rPr>
        <w:t>Frond</w:t>
      </w:r>
      <w:r>
        <w:rPr>
          <w:spacing w:val="11"/>
          <w:sz w:val="24"/>
        </w:rPr>
        <w:t xml:space="preserve"> </w:t>
      </w:r>
      <w:r>
        <w:rPr>
          <w:sz w:val="24"/>
        </w:rPr>
        <w:t>fermentation</w:t>
      </w:r>
      <w:r>
        <w:rPr>
          <w:spacing w:val="11"/>
          <w:sz w:val="24"/>
        </w:rPr>
        <w:t xml:space="preserve"> </w:t>
      </w:r>
      <w:r>
        <w:rPr>
          <w:sz w:val="24"/>
        </w:rPr>
        <w:t>by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Phanerochaete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chrysosporium</w:t>
      </w:r>
    </w:p>
    <w:p w:rsidR="00F14390" w:rsidRDefault="00DB01C4">
      <w:pPr>
        <w:pStyle w:val="ListParagraph"/>
        <w:numPr>
          <w:ilvl w:val="0"/>
          <w:numId w:val="36"/>
        </w:numPr>
        <w:tabs>
          <w:tab w:val="left" w:pos="1866"/>
          <w:tab w:val="left" w:pos="1867"/>
        </w:tabs>
        <w:spacing w:before="130"/>
        <w:ind w:left="1866" w:hanging="1266"/>
        <w:rPr>
          <w:sz w:val="24"/>
        </w:rPr>
      </w:pPr>
      <w:r>
        <w:rPr>
          <w:sz w:val="24"/>
        </w:rPr>
        <w:t>on</w:t>
      </w:r>
      <w:r>
        <w:rPr>
          <w:spacing w:val="15"/>
          <w:sz w:val="24"/>
        </w:rPr>
        <w:t xml:space="preserve"> </w:t>
      </w:r>
      <w:r>
        <w:rPr>
          <w:sz w:val="24"/>
        </w:rPr>
        <w:t>laccase</w:t>
      </w:r>
      <w:r>
        <w:rPr>
          <w:spacing w:val="14"/>
          <w:sz w:val="24"/>
        </w:rPr>
        <w:t xml:space="preserve"> </w:t>
      </w:r>
      <w:r>
        <w:rPr>
          <w:sz w:val="24"/>
        </w:rPr>
        <w:t>activity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16"/>
          <w:sz w:val="24"/>
        </w:rPr>
        <w:t xml:space="preserve"> </w:t>
      </w:r>
      <w:r>
        <w:rPr>
          <w:sz w:val="24"/>
        </w:rPr>
        <w:t>in</w:t>
      </w:r>
      <w:r>
        <w:rPr>
          <w:spacing w:val="16"/>
          <w:sz w:val="24"/>
        </w:rPr>
        <w:t xml:space="preserve"> </w:t>
      </w:r>
      <w:r>
        <w:rPr>
          <w:sz w:val="24"/>
        </w:rPr>
        <w:t>vitro</w:t>
      </w:r>
      <w:r>
        <w:rPr>
          <w:spacing w:val="14"/>
          <w:sz w:val="24"/>
        </w:rPr>
        <w:t xml:space="preserve"> </w:t>
      </w:r>
      <w:r>
        <w:rPr>
          <w:sz w:val="24"/>
        </w:rPr>
        <w:t>digestibility.</w:t>
      </w:r>
      <w:r>
        <w:rPr>
          <w:spacing w:val="17"/>
          <w:sz w:val="24"/>
        </w:rPr>
        <w:t xml:space="preserve"> </w:t>
      </w:r>
      <w:r>
        <w:rPr>
          <w:sz w:val="24"/>
        </w:rPr>
        <w:t>Pakistan</w:t>
      </w:r>
      <w:r>
        <w:rPr>
          <w:spacing w:val="15"/>
          <w:sz w:val="24"/>
        </w:rPr>
        <w:t xml:space="preserve"> </w:t>
      </w:r>
      <w:r>
        <w:rPr>
          <w:sz w:val="24"/>
        </w:rPr>
        <w:t>Journal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>
        <w:rPr>
          <w:sz w:val="24"/>
        </w:rPr>
        <w:t>Nutrition</w:t>
      </w:r>
      <w:r>
        <w:rPr>
          <w:spacing w:val="17"/>
          <w:sz w:val="24"/>
        </w:rPr>
        <w:t xml:space="preserve"> </w:t>
      </w:r>
      <w:r>
        <w:rPr>
          <w:sz w:val="24"/>
        </w:rPr>
        <w:t>16</w:t>
      </w:r>
      <w:r>
        <w:rPr>
          <w:spacing w:val="15"/>
          <w:sz w:val="24"/>
        </w:rPr>
        <w:t xml:space="preserve"> </w:t>
      </w:r>
      <w:r>
        <w:rPr>
          <w:sz w:val="24"/>
        </w:rPr>
        <w:t>(3):</w:t>
      </w:r>
      <w:r>
        <w:rPr>
          <w:spacing w:val="17"/>
          <w:sz w:val="24"/>
        </w:rPr>
        <w:t xml:space="preserve"> </w:t>
      </w:r>
      <w:r>
        <w:rPr>
          <w:sz w:val="24"/>
        </w:rPr>
        <w:t>119-</w:t>
      </w:r>
    </w:p>
    <w:p w:rsidR="00F14390" w:rsidRDefault="00DB01C4">
      <w:pPr>
        <w:pStyle w:val="ListParagraph"/>
        <w:numPr>
          <w:ilvl w:val="0"/>
          <w:numId w:val="36"/>
        </w:numPr>
        <w:tabs>
          <w:tab w:val="left" w:pos="1866"/>
          <w:tab w:val="left" w:pos="1867"/>
        </w:tabs>
        <w:ind w:left="1866" w:hanging="1266"/>
        <w:rPr>
          <w:sz w:val="24"/>
        </w:rPr>
      </w:pPr>
      <w:r>
        <w:rPr>
          <w:sz w:val="24"/>
        </w:rPr>
        <w:t>124.</w:t>
      </w:r>
      <w:r>
        <w:rPr>
          <w:color w:val="0000FF"/>
          <w:spacing w:val="56"/>
          <w:sz w:val="24"/>
        </w:rPr>
        <w:t xml:space="preserve"> </w:t>
      </w:r>
      <w:hyperlink r:id="rId69">
        <w:r>
          <w:rPr>
            <w:color w:val="0000FF"/>
            <w:sz w:val="24"/>
            <w:u w:val="single" w:color="0000FF"/>
          </w:rPr>
          <w:t>https://scialert.net/fulltext/?doi=pjn.2017.119.124</w:t>
        </w:r>
      </w:hyperlink>
    </w:p>
    <w:p w:rsidR="00F14390" w:rsidRDefault="00DB01C4">
      <w:pPr>
        <w:pStyle w:val="ListParagraph"/>
        <w:numPr>
          <w:ilvl w:val="0"/>
          <w:numId w:val="36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Jamarun</w:t>
      </w:r>
      <w:r>
        <w:rPr>
          <w:spacing w:val="5"/>
          <w:sz w:val="24"/>
        </w:rPr>
        <w:t xml:space="preserve"> </w:t>
      </w:r>
      <w:r>
        <w:rPr>
          <w:sz w:val="24"/>
        </w:rPr>
        <w:t>N,</w:t>
      </w:r>
      <w:r>
        <w:rPr>
          <w:spacing w:val="6"/>
          <w:sz w:val="24"/>
        </w:rPr>
        <w:t xml:space="preserve"> </w:t>
      </w:r>
      <w:r>
        <w:rPr>
          <w:sz w:val="24"/>
        </w:rPr>
        <w:t>Pazla</w:t>
      </w:r>
      <w:r>
        <w:rPr>
          <w:spacing w:val="6"/>
          <w:sz w:val="24"/>
        </w:rPr>
        <w:t xml:space="preserve"> </w:t>
      </w:r>
      <w:r>
        <w:rPr>
          <w:sz w:val="24"/>
        </w:rPr>
        <w:t>R,</w:t>
      </w:r>
      <w:r>
        <w:rPr>
          <w:spacing w:val="5"/>
          <w:sz w:val="24"/>
        </w:rPr>
        <w:t xml:space="preserve"> </w:t>
      </w:r>
      <w:r>
        <w:rPr>
          <w:sz w:val="24"/>
        </w:rPr>
        <w:t>Zain</w:t>
      </w:r>
      <w:r>
        <w:rPr>
          <w:spacing w:val="7"/>
          <w:sz w:val="24"/>
        </w:rPr>
        <w:t xml:space="preserve"> </w:t>
      </w:r>
      <w:r>
        <w:rPr>
          <w:sz w:val="24"/>
        </w:rPr>
        <w:t>M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Arief.</w:t>
      </w:r>
      <w:r>
        <w:rPr>
          <w:spacing w:val="10"/>
          <w:sz w:val="24"/>
        </w:rPr>
        <w:t xml:space="preserve"> </w:t>
      </w:r>
      <w:r>
        <w:rPr>
          <w:sz w:val="24"/>
        </w:rPr>
        <w:t>2019.</w:t>
      </w:r>
      <w:r>
        <w:rPr>
          <w:spacing w:val="7"/>
          <w:sz w:val="24"/>
        </w:rPr>
        <w:t xml:space="preserve"> </w:t>
      </w:r>
      <w:r>
        <w:rPr>
          <w:sz w:val="24"/>
        </w:rPr>
        <w:t>Comparison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7"/>
          <w:sz w:val="24"/>
        </w:rPr>
        <w:t xml:space="preserve"> </w:t>
      </w:r>
      <w:r>
        <w:rPr>
          <w:sz w:val="24"/>
        </w:rPr>
        <w:t>vitro</w:t>
      </w:r>
      <w:r>
        <w:rPr>
          <w:spacing w:val="5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rumen</w:t>
      </w:r>
    </w:p>
    <w:p w:rsidR="00F14390" w:rsidRDefault="00DB01C4">
      <w:pPr>
        <w:pStyle w:val="ListParagraph"/>
        <w:numPr>
          <w:ilvl w:val="0"/>
          <w:numId w:val="36"/>
        </w:numPr>
        <w:tabs>
          <w:tab w:val="left" w:pos="1866"/>
          <w:tab w:val="left" w:pos="1867"/>
        </w:tabs>
        <w:ind w:left="1866" w:hanging="1266"/>
        <w:rPr>
          <w:sz w:val="24"/>
        </w:rPr>
      </w:pPr>
      <w:r>
        <w:rPr>
          <w:sz w:val="24"/>
        </w:rPr>
        <w:t>fluid</w:t>
      </w:r>
      <w:r>
        <w:rPr>
          <w:spacing w:val="49"/>
          <w:sz w:val="24"/>
        </w:rPr>
        <w:t xml:space="preserve"> </w:t>
      </w:r>
      <w:r>
        <w:rPr>
          <w:sz w:val="24"/>
        </w:rPr>
        <w:t>characteristics</w:t>
      </w:r>
      <w:r>
        <w:rPr>
          <w:spacing w:val="50"/>
          <w:sz w:val="24"/>
        </w:rPr>
        <w:t xml:space="preserve"> </w:t>
      </w:r>
      <w:r>
        <w:rPr>
          <w:sz w:val="24"/>
        </w:rPr>
        <w:t>between</w:t>
      </w:r>
      <w:r>
        <w:rPr>
          <w:spacing w:val="50"/>
          <w:sz w:val="24"/>
        </w:rPr>
        <w:t xml:space="preserve"> </w:t>
      </w:r>
      <w:r>
        <w:rPr>
          <w:sz w:val="24"/>
        </w:rPr>
        <w:t>the</w:t>
      </w:r>
      <w:r>
        <w:rPr>
          <w:spacing w:val="50"/>
          <w:sz w:val="24"/>
        </w:rPr>
        <w:t xml:space="preserve"> </w:t>
      </w:r>
      <w:r>
        <w:rPr>
          <w:sz w:val="24"/>
        </w:rPr>
        <w:t>tithonia</w:t>
      </w:r>
      <w:r>
        <w:rPr>
          <w:spacing w:val="49"/>
          <w:sz w:val="24"/>
        </w:rPr>
        <w:t xml:space="preserve"> </w:t>
      </w:r>
      <w:r>
        <w:rPr>
          <w:sz w:val="24"/>
        </w:rPr>
        <w:t>(Tithonia</w:t>
      </w:r>
      <w:r>
        <w:rPr>
          <w:spacing w:val="50"/>
          <w:sz w:val="24"/>
        </w:rPr>
        <w:t xml:space="preserve"> </w:t>
      </w:r>
      <w:r>
        <w:rPr>
          <w:sz w:val="24"/>
        </w:rPr>
        <w:t>diversifolia)</w:t>
      </w:r>
      <w:r>
        <w:rPr>
          <w:spacing w:val="49"/>
          <w:sz w:val="24"/>
        </w:rPr>
        <w:t xml:space="preserve"> </w:t>
      </w:r>
      <w:r>
        <w:rPr>
          <w:sz w:val="24"/>
        </w:rPr>
        <w:t>with</w:t>
      </w:r>
      <w:r>
        <w:rPr>
          <w:spacing w:val="51"/>
          <w:sz w:val="24"/>
        </w:rPr>
        <w:t xml:space="preserve"> </w:t>
      </w:r>
      <w:r>
        <w:rPr>
          <w:sz w:val="24"/>
        </w:rPr>
        <w:t>elephant</w:t>
      </w:r>
      <w:r>
        <w:rPr>
          <w:spacing w:val="51"/>
          <w:sz w:val="24"/>
        </w:rPr>
        <w:t xml:space="preserve"> </w:t>
      </w:r>
      <w:r>
        <w:rPr>
          <w:sz w:val="24"/>
        </w:rPr>
        <w:t>grass</w:t>
      </w:r>
    </w:p>
    <w:p w:rsidR="00F14390" w:rsidRDefault="00DB01C4">
      <w:pPr>
        <w:pStyle w:val="ListParagraph"/>
        <w:numPr>
          <w:ilvl w:val="0"/>
          <w:numId w:val="36"/>
        </w:numPr>
        <w:tabs>
          <w:tab w:val="left" w:pos="1866"/>
          <w:tab w:val="left" w:pos="1867"/>
        </w:tabs>
        <w:spacing w:before="130"/>
        <w:ind w:left="1866" w:hanging="1266"/>
        <w:rPr>
          <w:sz w:val="24"/>
        </w:rPr>
      </w:pPr>
      <w:r>
        <w:rPr>
          <w:sz w:val="24"/>
        </w:rPr>
        <w:t>(Pennisetum</w:t>
      </w:r>
      <w:r>
        <w:rPr>
          <w:spacing w:val="55"/>
          <w:sz w:val="24"/>
        </w:rPr>
        <w:t xml:space="preserve"> </w:t>
      </w:r>
      <w:r>
        <w:rPr>
          <w:sz w:val="24"/>
        </w:rPr>
        <w:t>purpureum).  International</w:t>
      </w:r>
      <w:r>
        <w:rPr>
          <w:spacing w:val="56"/>
          <w:sz w:val="24"/>
        </w:rPr>
        <w:t xml:space="preserve"> </w:t>
      </w:r>
      <w:r>
        <w:rPr>
          <w:sz w:val="24"/>
        </w:rPr>
        <w:t>Conference</w:t>
      </w:r>
      <w:r>
        <w:rPr>
          <w:spacing w:val="55"/>
          <w:sz w:val="24"/>
        </w:rPr>
        <w:t xml:space="preserve"> </w:t>
      </w:r>
      <w:r>
        <w:rPr>
          <w:sz w:val="24"/>
        </w:rPr>
        <w:t>on</w:t>
      </w:r>
      <w:r>
        <w:rPr>
          <w:spacing w:val="58"/>
          <w:sz w:val="24"/>
        </w:rPr>
        <w:t xml:space="preserve"> </w:t>
      </w:r>
      <w:r>
        <w:rPr>
          <w:sz w:val="24"/>
        </w:rPr>
        <w:t>Animal</w:t>
      </w:r>
      <w:r>
        <w:rPr>
          <w:spacing w:val="56"/>
          <w:sz w:val="24"/>
        </w:rPr>
        <w:t xml:space="preserve"> </w:t>
      </w:r>
      <w:r>
        <w:rPr>
          <w:sz w:val="24"/>
        </w:rPr>
        <w:t>Production</w:t>
      </w:r>
      <w:r>
        <w:rPr>
          <w:spacing w:val="56"/>
          <w:sz w:val="24"/>
        </w:rPr>
        <w:t xml:space="preserve"> </w:t>
      </w:r>
      <w:r>
        <w:rPr>
          <w:sz w:val="24"/>
        </w:rPr>
        <w:t>for</w:t>
      </w:r>
      <w:r>
        <w:rPr>
          <w:spacing w:val="56"/>
          <w:sz w:val="24"/>
        </w:rPr>
        <w:t xml:space="preserve"> </w:t>
      </w:r>
      <w:r>
        <w:rPr>
          <w:sz w:val="24"/>
        </w:rPr>
        <w:t>Food</w:t>
      </w:r>
    </w:p>
    <w:p w:rsidR="00F14390" w:rsidRDefault="00DB01C4">
      <w:pPr>
        <w:pStyle w:val="ListParagraph"/>
        <w:numPr>
          <w:ilvl w:val="0"/>
          <w:numId w:val="36"/>
        </w:numPr>
        <w:tabs>
          <w:tab w:val="left" w:pos="1866"/>
          <w:tab w:val="left" w:pos="1867"/>
          <w:tab w:val="left" w:pos="3489"/>
          <w:tab w:val="left" w:pos="4177"/>
          <w:tab w:val="left" w:pos="5583"/>
          <w:tab w:val="left" w:pos="6473"/>
          <w:tab w:val="left" w:pos="7500"/>
        </w:tabs>
        <w:ind w:left="1866" w:hanging="1266"/>
        <w:rPr>
          <w:sz w:val="24"/>
        </w:rPr>
      </w:pPr>
      <w:r>
        <w:rPr>
          <w:sz w:val="24"/>
        </w:rPr>
        <w:t>Sustainability</w:t>
      </w:r>
      <w:r>
        <w:rPr>
          <w:sz w:val="24"/>
        </w:rPr>
        <w:tab/>
        <w:t>IOP</w:t>
      </w:r>
      <w:r>
        <w:rPr>
          <w:sz w:val="24"/>
        </w:rPr>
        <w:tab/>
        <w:t>Conference</w:t>
      </w:r>
      <w:r>
        <w:rPr>
          <w:sz w:val="24"/>
        </w:rPr>
        <w:tab/>
        <w:t>Series</w:t>
      </w:r>
      <w:r>
        <w:rPr>
          <w:sz w:val="24"/>
        </w:rPr>
        <w:tab/>
        <w:t>287.</w:t>
      </w:r>
      <w:r>
        <w:rPr>
          <w:sz w:val="24"/>
        </w:rPr>
        <w:tab/>
      </w:r>
      <w:r>
        <w:rPr>
          <w:color w:val="0000CC"/>
          <w:sz w:val="24"/>
          <w:u w:val="single" w:color="0000CC"/>
        </w:rPr>
        <w:t>https://doi.org/10.1088/1755-</w:t>
      </w:r>
    </w:p>
    <w:p w:rsidR="00F14390" w:rsidRDefault="00DB01C4">
      <w:pPr>
        <w:pStyle w:val="BodyText"/>
        <w:tabs>
          <w:tab w:val="left" w:pos="1866"/>
        </w:tabs>
        <w:spacing w:before="130"/>
        <w:ind w:left="601"/>
      </w:pPr>
      <w:r>
        <w:rPr>
          <w:rFonts w:ascii="Calibri"/>
          <w:sz w:val="22"/>
        </w:rPr>
        <w:t>400</w:t>
      </w:r>
      <w:r>
        <w:rPr>
          <w:rFonts w:ascii="Calibri"/>
          <w:sz w:val="22"/>
        </w:rPr>
        <w:tab/>
      </w:r>
      <w:r>
        <w:rPr>
          <w:color w:val="0000CC"/>
          <w:u w:val="single" w:color="0000CC"/>
        </w:rPr>
        <w:t>1315/287/1/012019</w:t>
      </w:r>
    </w:p>
    <w:p w:rsidR="00F14390" w:rsidRDefault="00DB01C4">
      <w:pPr>
        <w:pStyle w:val="BodyText"/>
        <w:tabs>
          <w:tab w:val="left" w:pos="1300"/>
        </w:tabs>
        <w:spacing w:before="132"/>
        <w:ind w:left="601"/>
      </w:pPr>
      <w:r>
        <w:rPr>
          <w:rFonts w:ascii="Calibri"/>
          <w:sz w:val="22"/>
        </w:rPr>
        <w:t>401</w:t>
      </w:r>
      <w:r>
        <w:rPr>
          <w:rFonts w:ascii="Calibri"/>
          <w:sz w:val="22"/>
        </w:rPr>
        <w:tab/>
      </w:r>
      <w:r>
        <w:t>Jamarun</w:t>
      </w:r>
      <w:r>
        <w:rPr>
          <w:spacing w:val="5"/>
        </w:rPr>
        <w:t xml:space="preserve"> </w:t>
      </w:r>
      <w:r>
        <w:t>N,</w:t>
      </w:r>
      <w:r>
        <w:rPr>
          <w:spacing w:val="5"/>
        </w:rPr>
        <w:t xml:space="preserve"> </w:t>
      </w:r>
      <w:r>
        <w:t>Pazla</w:t>
      </w:r>
      <w:r>
        <w:rPr>
          <w:spacing w:val="6"/>
        </w:rPr>
        <w:t xml:space="preserve"> </w:t>
      </w:r>
      <w:r>
        <w:t>R,</w:t>
      </w:r>
      <w:r>
        <w:rPr>
          <w:spacing w:val="5"/>
        </w:rPr>
        <w:t xml:space="preserve"> </w:t>
      </w:r>
      <w:r>
        <w:t>Zain</w:t>
      </w:r>
      <w:r>
        <w:rPr>
          <w:spacing w:val="7"/>
        </w:rPr>
        <w:t xml:space="preserve"> </w:t>
      </w:r>
      <w:r>
        <w:t>M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Arief,</w:t>
      </w:r>
      <w:r>
        <w:rPr>
          <w:spacing w:val="6"/>
        </w:rPr>
        <w:t xml:space="preserve"> </w:t>
      </w:r>
      <w:r>
        <w:t>2020.</w:t>
      </w:r>
      <w:r>
        <w:rPr>
          <w:spacing w:val="6"/>
        </w:rPr>
        <w:t xml:space="preserve"> </w:t>
      </w:r>
      <w:r>
        <w:t>Milk</w:t>
      </w:r>
      <w:r>
        <w:rPr>
          <w:spacing w:val="6"/>
        </w:rPr>
        <w:t xml:space="preserve"> </w:t>
      </w:r>
      <w:r>
        <w:t>quality</w:t>
      </w:r>
      <w:r>
        <w:rPr>
          <w:spacing w:val="-1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Etawa</w:t>
      </w:r>
      <w:r>
        <w:rPr>
          <w:spacing w:val="8"/>
        </w:rPr>
        <w:t xml:space="preserve"> </w:t>
      </w:r>
      <w:r>
        <w:t>crossbred</w:t>
      </w:r>
      <w:r>
        <w:rPr>
          <w:spacing w:val="5"/>
        </w:rPr>
        <w:t xml:space="preserve"> </w:t>
      </w:r>
      <w:r>
        <w:t>dairy</w:t>
      </w:r>
      <w:r>
        <w:rPr>
          <w:spacing w:val="4"/>
        </w:rPr>
        <w:t xml:space="preserve"> </w:t>
      </w:r>
      <w:r>
        <w:t>goat</w:t>
      </w:r>
      <w:r>
        <w:rPr>
          <w:spacing w:val="6"/>
        </w:rPr>
        <w:t xml:space="preserve"> </w:t>
      </w:r>
      <w:r>
        <w:t>fed</w:t>
      </w:r>
    </w:p>
    <w:p w:rsidR="00F14390" w:rsidRDefault="00DB01C4">
      <w:pPr>
        <w:pStyle w:val="BodyText"/>
        <w:tabs>
          <w:tab w:val="left" w:pos="1866"/>
        </w:tabs>
        <w:spacing w:before="130"/>
        <w:ind w:left="601"/>
      </w:pPr>
      <w:r>
        <w:rPr>
          <w:rFonts w:ascii="Calibri"/>
          <w:sz w:val="22"/>
        </w:rPr>
        <w:t>402</w:t>
      </w:r>
      <w:r>
        <w:rPr>
          <w:rFonts w:ascii="Calibri"/>
          <w:sz w:val="22"/>
        </w:rPr>
        <w:tab/>
      </w:r>
      <w:r>
        <w:t>combination</w:t>
      </w:r>
      <w:r>
        <w:rPr>
          <w:spacing w:val="93"/>
        </w:rPr>
        <w:t xml:space="preserve"> </w:t>
      </w:r>
      <w:r>
        <w:t>of</w:t>
      </w:r>
      <w:r>
        <w:rPr>
          <w:spacing w:val="93"/>
        </w:rPr>
        <w:t xml:space="preserve"> </w:t>
      </w:r>
      <w:r>
        <w:t>fermented</w:t>
      </w:r>
      <w:r>
        <w:rPr>
          <w:spacing w:val="93"/>
        </w:rPr>
        <w:t xml:space="preserve"> </w:t>
      </w:r>
      <w:r>
        <w:t>oil</w:t>
      </w:r>
      <w:r>
        <w:rPr>
          <w:spacing w:val="94"/>
        </w:rPr>
        <w:t xml:space="preserve"> </w:t>
      </w:r>
      <w:r>
        <w:t>palm</w:t>
      </w:r>
      <w:r>
        <w:rPr>
          <w:spacing w:val="94"/>
        </w:rPr>
        <w:t xml:space="preserve"> </w:t>
      </w:r>
      <w:r>
        <w:t>fronds,</w:t>
      </w:r>
      <w:r>
        <w:rPr>
          <w:spacing w:val="94"/>
        </w:rPr>
        <w:t xml:space="preserve"> </w:t>
      </w:r>
      <w:r>
        <w:t>Tithonia</w:t>
      </w:r>
      <w:r>
        <w:rPr>
          <w:spacing w:val="93"/>
        </w:rPr>
        <w:t xml:space="preserve"> </w:t>
      </w:r>
      <w:r>
        <w:t>(Tithonia</w:t>
      </w:r>
      <w:r>
        <w:rPr>
          <w:spacing w:val="93"/>
        </w:rPr>
        <w:t xml:space="preserve"> </w:t>
      </w:r>
      <w:r>
        <w:t>diversifolia),</w:t>
      </w:r>
      <w:r>
        <w:rPr>
          <w:spacing w:val="94"/>
        </w:rPr>
        <w:t xml:space="preserve"> </w:t>
      </w:r>
      <w:r>
        <w:t>and</w:t>
      </w:r>
    </w:p>
    <w:p w:rsidR="00F14390" w:rsidRDefault="00F14390">
      <w:pPr>
        <w:sectPr w:rsidR="00F14390">
          <w:pgSz w:w="11910" w:h="16850"/>
          <w:pgMar w:top="1360" w:right="60" w:bottom="920" w:left="140" w:header="0" w:footer="734" w:gutter="0"/>
          <w:cols w:space="720"/>
        </w:sectPr>
      </w:pPr>
    </w:p>
    <w:p w:rsidR="00F14390" w:rsidRDefault="00DB01C4">
      <w:pPr>
        <w:pStyle w:val="BodyText"/>
        <w:tabs>
          <w:tab w:val="left" w:pos="1866"/>
        </w:tabs>
        <w:spacing w:before="73"/>
        <w:ind w:left="601"/>
      </w:pPr>
      <w:r>
        <w:rPr>
          <w:rFonts w:ascii="Calibri"/>
          <w:sz w:val="22"/>
        </w:rPr>
        <w:lastRenderedPageBreak/>
        <w:t>403</w:t>
      </w:r>
      <w:r>
        <w:rPr>
          <w:rFonts w:ascii="Calibri"/>
          <w:sz w:val="22"/>
        </w:rPr>
        <w:tab/>
      </w:r>
      <w:r>
        <w:t>Elephant</w:t>
      </w:r>
      <w:r>
        <w:rPr>
          <w:spacing w:val="43"/>
        </w:rPr>
        <w:t xml:space="preserve"> </w:t>
      </w:r>
      <w:r>
        <w:t>grass</w:t>
      </w:r>
      <w:r>
        <w:rPr>
          <w:spacing w:val="44"/>
        </w:rPr>
        <w:t xml:space="preserve"> </w:t>
      </w:r>
      <w:r>
        <w:t>(Pennisetum</w:t>
      </w:r>
      <w:r>
        <w:rPr>
          <w:spacing w:val="44"/>
        </w:rPr>
        <w:t xml:space="preserve"> </w:t>
      </w:r>
      <w:r>
        <w:t>purpureum).</w:t>
      </w:r>
      <w:r>
        <w:rPr>
          <w:spacing w:val="45"/>
        </w:rPr>
        <w:t xml:space="preserve"> </w:t>
      </w:r>
      <w:r>
        <w:t>Journal</w:t>
      </w:r>
      <w:r>
        <w:rPr>
          <w:spacing w:val="44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t>Physics:</w:t>
      </w:r>
      <w:r>
        <w:rPr>
          <w:spacing w:val="43"/>
        </w:rPr>
        <w:t xml:space="preserve"> </w:t>
      </w:r>
      <w:r>
        <w:t>Conference</w:t>
      </w:r>
      <w:r>
        <w:rPr>
          <w:spacing w:val="45"/>
        </w:rPr>
        <w:t xml:space="preserve"> </w:t>
      </w:r>
      <w:r>
        <w:t>Series1469</w:t>
      </w:r>
    </w:p>
    <w:p w:rsidR="00F14390" w:rsidRDefault="00DB01C4">
      <w:pPr>
        <w:pStyle w:val="BodyText"/>
        <w:tabs>
          <w:tab w:val="left" w:pos="1866"/>
        </w:tabs>
        <w:spacing w:before="130"/>
        <w:ind w:left="601"/>
      </w:pPr>
      <w:r>
        <w:rPr>
          <w:rFonts w:ascii="Calibri"/>
          <w:sz w:val="22"/>
        </w:rPr>
        <w:t>404</w:t>
      </w:r>
      <w:r>
        <w:rPr>
          <w:rFonts w:ascii="Calibri"/>
          <w:sz w:val="22"/>
        </w:rPr>
        <w:tab/>
      </w:r>
      <w:r>
        <w:t>012004.</w:t>
      </w:r>
      <w:r>
        <w:rPr>
          <w:spacing w:val="57"/>
        </w:rPr>
        <w:t xml:space="preserve"> </w:t>
      </w:r>
      <w:hyperlink r:id="rId70">
        <w:r>
          <w:rPr>
            <w:color w:val="0000FF"/>
            <w:u w:val="single" w:color="0000FF"/>
          </w:rPr>
          <w:t>http://doi.org/10.1088/1742-6596/1469/1/012004</w:t>
        </w:r>
      </w:hyperlink>
    </w:p>
    <w:p w:rsidR="00F14390" w:rsidRDefault="00DB01C4">
      <w:pPr>
        <w:pStyle w:val="ListParagraph"/>
        <w:numPr>
          <w:ilvl w:val="0"/>
          <w:numId w:val="35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Jamarun</w:t>
      </w:r>
      <w:r>
        <w:rPr>
          <w:spacing w:val="52"/>
          <w:sz w:val="24"/>
        </w:rPr>
        <w:t xml:space="preserve"> </w:t>
      </w:r>
      <w:r>
        <w:rPr>
          <w:sz w:val="24"/>
        </w:rPr>
        <w:t>N,</w:t>
      </w:r>
      <w:r>
        <w:rPr>
          <w:spacing w:val="53"/>
          <w:sz w:val="24"/>
        </w:rPr>
        <w:t xml:space="preserve"> </w:t>
      </w:r>
      <w:r>
        <w:rPr>
          <w:sz w:val="24"/>
        </w:rPr>
        <w:t>Zain</w:t>
      </w:r>
      <w:r>
        <w:rPr>
          <w:spacing w:val="54"/>
          <w:sz w:val="24"/>
        </w:rPr>
        <w:t xml:space="preserve"> </w:t>
      </w:r>
      <w:r>
        <w:rPr>
          <w:sz w:val="24"/>
        </w:rPr>
        <w:t>M</w:t>
      </w:r>
      <w:r>
        <w:rPr>
          <w:spacing w:val="54"/>
          <w:sz w:val="24"/>
        </w:rPr>
        <w:t xml:space="preserve"> </w:t>
      </w:r>
      <w:r>
        <w:rPr>
          <w:sz w:val="24"/>
        </w:rPr>
        <w:t>and</w:t>
      </w:r>
      <w:r>
        <w:rPr>
          <w:spacing w:val="52"/>
          <w:sz w:val="24"/>
        </w:rPr>
        <w:t xml:space="preserve"> </w:t>
      </w:r>
      <w:r>
        <w:rPr>
          <w:sz w:val="24"/>
        </w:rPr>
        <w:t>Pazla</w:t>
      </w:r>
      <w:r>
        <w:rPr>
          <w:spacing w:val="53"/>
          <w:sz w:val="24"/>
        </w:rPr>
        <w:t xml:space="preserve"> </w:t>
      </w:r>
      <w:r>
        <w:rPr>
          <w:sz w:val="24"/>
        </w:rPr>
        <w:t>R,</w:t>
      </w:r>
      <w:r>
        <w:rPr>
          <w:spacing w:val="51"/>
          <w:sz w:val="24"/>
        </w:rPr>
        <w:t xml:space="preserve"> </w:t>
      </w:r>
      <w:r>
        <w:rPr>
          <w:sz w:val="24"/>
        </w:rPr>
        <w:t>2021.</w:t>
      </w:r>
      <w:r>
        <w:rPr>
          <w:spacing w:val="53"/>
          <w:sz w:val="24"/>
        </w:rPr>
        <w:t xml:space="preserve"> </w:t>
      </w:r>
      <w:r>
        <w:rPr>
          <w:sz w:val="24"/>
        </w:rPr>
        <w:t>Dasar</w:t>
      </w:r>
      <w:r>
        <w:rPr>
          <w:spacing w:val="52"/>
          <w:sz w:val="24"/>
        </w:rPr>
        <w:t xml:space="preserve"> </w:t>
      </w:r>
      <w:r>
        <w:rPr>
          <w:sz w:val="24"/>
        </w:rPr>
        <w:t>Nutrisi</w:t>
      </w:r>
      <w:r>
        <w:rPr>
          <w:spacing w:val="54"/>
          <w:sz w:val="24"/>
        </w:rPr>
        <w:t xml:space="preserve"> </w:t>
      </w:r>
      <w:r>
        <w:rPr>
          <w:sz w:val="24"/>
        </w:rPr>
        <w:t>Ruminansia</w:t>
      </w:r>
      <w:r>
        <w:rPr>
          <w:spacing w:val="53"/>
          <w:sz w:val="24"/>
        </w:rPr>
        <w:t xml:space="preserve"> </w:t>
      </w:r>
      <w:r>
        <w:rPr>
          <w:sz w:val="24"/>
        </w:rPr>
        <w:t>Edisi</w:t>
      </w:r>
      <w:r>
        <w:rPr>
          <w:spacing w:val="57"/>
          <w:sz w:val="24"/>
        </w:rPr>
        <w:t xml:space="preserve"> </w:t>
      </w:r>
      <w:r>
        <w:rPr>
          <w:sz w:val="24"/>
        </w:rPr>
        <w:t>ke</w:t>
      </w:r>
      <w:r>
        <w:rPr>
          <w:spacing w:val="54"/>
          <w:sz w:val="24"/>
        </w:rPr>
        <w:t xml:space="preserve"> </w:t>
      </w:r>
      <w:r>
        <w:rPr>
          <w:sz w:val="24"/>
        </w:rPr>
        <w:t>II.</w:t>
      </w:r>
      <w:r>
        <w:rPr>
          <w:spacing w:val="53"/>
          <w:sz w:val="24"/>
        </w:rPr>
        <w:t xml:space="preserve"> </w:t>
      </w:r>
      <w:r>
        <w:rPr>
          <w:sz w:val="24"/>
        </w:rPr>
        <w:t>Andalas</w:t>
      </w:r>
    </w:p>
    <w:p w:rsidR="00F14390" w:rsidRDefault="00DB01C4">
      <w:pPr>
        <w:pStyle w:val="ListParagraph"/>
        <w:numPr>
          <w:ilvl w:val="0"/>
          <w:numId w:val="35"/>
        </w:numPr>
        <w:tabs>
          <w:tab w:val="left" w:pos="1866"/>
          <w:tab w:val="left" w:pos="1867"/>
        </w:tabs>
        <w:spacing w:before="130"/>
        <w:ind w:left="1866" w:hanging="1266"/>
        <w:rPr>
          <w:sz w:val="24"/>
        </w:rPr>
      </w:pPr>
      <w:r>
        <w:rPr>
          <w:sz w:val="24"/>
        </w:rPr>
        <w:t>University</w:t>
      </w:r>
      <w:r>
        <w:rPr>
          <w:spacing w:val="-6"/>
          <w:sz w:val="24"/>
        </w:rPr>
        <w:t xml:space="preserve"> </w:t>
      </w:r>
      <w:r>
        <w:rPr>
          <w:sz w:val="24"/>
        </w:rPr>
        <w:t>Press, Padang,</w:t>
      </w:r>
      <w:r>
        <w:rPr>
          <w:spacing w:val="1"/>
          <w:sz w:val="24"/>
        </w:rPr>
        <w:t xml:space="preserve"> </w:t>
      </w:r>
      <w:r>
        <w:rPr>
          <w:sz w:val="24"/>
        </w:rPr>
        <w:t>Indonedia.</w:t>
      </w:r>
    </w:p>
    <w:p w:rsidR="00F14390" w:rsidRDefault="00DB01C4">
      <w:pPr>
        <w:pStyle w:val="ListParagraph"/>
        <w:numPr>
          <w:ilvl w:val="0"/>
          <w:numId w:val="35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Kamalidin,</w:t>
      </w:r>
      <w:r>
        <w:rPr>
          <w:spacing w:val="3"/>
          <w:sz w:val="24"/>
        </w:rPr>
        <w:t xml:space="preserve"> </w:t>
      </w:r>
      <w:r>
        <w:rPr>
          <w:sz w:val="24"/>
        </w:rPr>
        <w:t>Agus</w:t>
      </w:r>
      <w:r>
        <w:rPr>
          <w:spacing w:val="61"/>
          <w:sz w:val="24"/>
        </w:rPr>
        <w:t xml:space="preserve"> </w:t>
      </w:r>
      <w:r>
        <w:rPr>
          <w:sz w:val="24"/>
        </w:rPr>
        <w:t>A</w:t>
      </w:r>
      <w:r>
        <w:rPr>
          <w:spacing w:val="61"/>
          <w:sz w:val="24"/>
        </w:rPr>
        <w:t xml:space="preserve"> </w:t>
      </w:r>
      <w:r>
        <w:rPr>
          <w:sz w:val="24"/>
        </w:rPr>
        <w:t>and</w:t>
      </w:r>
      <w:r>
        <w:rPr>
          <w:spacing w:val="63"/>
          <w:sz w:val="24"/>
        </w:rPr>
        <w:t xml:space="preserve"> </w:t>
      </w:r>
      <w:r>
        <w:rPr>
          <w:sz w:val="24"/>
        </w:rPr>
        <w:t>Suparta</w:t>
      </w:r>
      <w:r>
        <w:rPr>
          <w:spacing w:val="62"/>
          <w:sz w:val="24"/>
        </w:rPr>
        <w:t xml:space="preserve"> </w:t>
      </w:r>
      <w:r>
        <w:rPr>
          <w:sz w:val="24"/>
        </w:rPr>
        <w:t>IG</w:t>
      </w:r>
      <w:r>
        <w:rPr>
          <w:spacing w:val="60"/>
          <w:sz w:val="24"/>
        </w:rPr>
        <w:t xml:space="preserve"> </w:t>
      </w:r>
      <w:r>
        <w:rPr>
          <w:sz w:val="24"/>
        </w:rPr>
        <w:t>dan</w:t>
      </w:r>
      <w:r>
        <w:rPr>
          <w:spacing w:val="62"/>
          <w:sz w:val="24"/>
        </w:rPr>
        <w:t xml:space="preserve"> </w:t>
      </w:r>
      <w:r>
        <w:rPr>
          <w:sz w:val="24"/>
        </w:rPr>
        <w:t>Satria</w:t>
      </w:r>
      <w:r>
        <w:rPr>
          <w:spacing w:val="60"/>
          <w:sz w:val="24"/>
        </w:rPr>
        <w:t xml:space="preserve"> </w:t>
      </w:r>
      <w:r>
        <w:rPr>
          <w:sz w:val="24"/>
        </w:rPr>
        <w:t>B,</w:t>
      </w:r>
      <w:r>
        <w:rPr>
          <w:spacing w:val="62"/>
          <w:sz w:val="24"/>
        </w:rPr>
        <w:t xml:space="preserve"> </w:t>
      </w:r>
      <w:r>
        <w:rPr>
          <w:sz w:val="24"/>
        </w:rPr>
        <w:t>2012.</w:t>
      </w:r>
      <w:r>
        <w:rPr>
          <w:spacing w:val="63"/>
          <w:sz w:val="24"/>
        </w:rPr>
        <w:t xml:space="preserve"> </w:t>
      </w:r>
      <w:r>
        <w:rPr>
          <w:sz w:val="24"/>
        </w:rPr>
        <w:t>Performa</w:t>
      </w:r>
      <w:r>
        <w:rPr>
          <w:spacing w:val="60"/>
          <w:sz w:val="24"/>
        </w:rPr>
        <w:t xml:space="preserve"> </w:t>
      </w:r>
      <w:r>
        <w:rPr>
          <w:sz w:val="24"/>
        </w:rPr>
        <w:t>Domba</w:t>
      </w:r>
      <w:r>
        <w:rPr>
          <w:spacing w:val="64"/>
          <w:sz w:val="24"/>
        </w:rPr>
        <w:t xml:space="preserve"> </w:t>
      </w:r>
      <w:r>
        <w:rPr>
          <w:sz w:val="24"/>
        </w:rPr>
        <w:t>yang</w:t>
      </w:r>
      <w:r>
        <w:rPr>
          <w:spacing w:val="58"/>
          <w:sz w:val="24"/>
        </w:rPr>
        <w:t xml:space="preserve"> </w:t>
      </w:r>
      <w:r>
        <w:rPr>
          <w:sz w:val="24"/>
        </w:rPr>
        <w:t>Diberi</w:t>
      </w:r>
    </w:p>
    <w:p w:rsidR="00F14390" w:rsidRDefault="00DB01C4">
      <w:pPr>
        <w:pStyle w:val="ListParagraph"/>
        <w:numPr>
          <w:ilvl w:val="0"/>
          <w:numId w:val="35"/>
        </w:numPr>
        <w:tabs>
          <w:tab w:val="left" w:pos="1866"/>
          <w:tab w:val="left" w:pos="1867"/>
        </w:tabs>
        <w:spacing w:before="130"/>
        <w:ind w:left="1866" w:hanging="1266"/>
        <w:rPr>
          <w:sz w:val="24"/>
        </w:rPr>
      </w:pPr>
      <w:r>
        <w:rPr>
          <w:sz w:val="24"/>
        </w:rPr>
        <w:t>Complete</w:t>
      </w:r>
      <w:r>
        <w:rPr>
          <w:spacing w:val="40"/>
          <w:sz w:val="24"/>
        </w:rPr>
        <w:t xml:space="preserve"> </w:t>
      </w:r>
      <w:r>
        <w:rPr>
          <w:sz w:val="24"/>
        </w:rPr>
        <w:t>Feed</w:t>
      </w:r>
      <w:r>
        <w:rPr>
          <w:spacing w:val="40"/>
          <w:sz w:val="24"/>
        </w:rPr>
        <w:t xml:space="preserve"> </w:t>
      </w:r>
      <w:r>
        <w:rPr>
          <w:sz w:val="24"/>
        </w:rPr>
        <w:t>Kulit</w:t>
      </w:r>
      <w:r>
        <w:rPr>
          <w:spacing w:val="44"/>
          <w:sz w:val="24"/>
        </w:rPr>
        <w:t xml:space="preserve"> </w:t>
      </w:r>
      <w:r>
        <w:rPr>
          <w:sz w:val="24"/>
        </w:rPr>
        <w:t>Buah</w:t>
      </w:r>
      <w:r>
        <w:rPr>
          <w:spacing w:val="40"/>
          <w:sz w:val="24"/>
        </w:rPr>
        <w:t xml:space="preserve"> </w:t>
      </w:r>
      <w:r>
        <w:rPr>
          <w:sz w:val="24"/>
        </w:rPr>
        <w:t>Kakao</w:t>
      </w:r>
      <w:r>
        <w:rPr>
          <w:spacing w:val="43"/>
          <w:sz w:val="24"/>
        </w:rPr>
        <w:t xml:space="preserve"> </w:t>
      </w:r>
      <w:r>
        <w:rPr>
          <w:sz w:val="24"/>
        </w:rPr>
        <w:t>Terfermentasi.</w:t>
      </w:r>
      <w:r>
        <w:rPr>
          <w:spacing w:val="41"/>
          <w:sz w:val="24"/>
        </w:rPr>
        <w:t xml:space="preserve"> </w:t>
      </w:r>
      <w:r>
        <w:rPr>
          <w:sz w:val="24"/>
        </w:rPr>
        <w:t>Buletin</w:t>
      </w:r>
      <w:r>
        <w:rPr>
          <w:spacing w:val="41"/>
          <w:sz w:val="24"/>
        </w:rPr>
        <w:t xml:space="preserve"> </w:t>
      </w:r>
      <w:r>
        <w:rPr>
          <w:sz w:val="24"/>
        </w:rPr>
        <w:t>Peternakan</w:t>
      </w:r>
      <w:r>
        <w:rPr>
          <w:spacing w:val="40"/>
          <w:sz w:val="24"/>
        </w:rPr>
        <w:t xml:space="preserve"> </w:t>
      </w:r>
      <w:r>
        <w:rPr>
          <w:sz w:val="24"/>
        </w:rPr>
        <w:t>3(3):</w:t>
      </w:r>
      <w:r>
        <w:rPr>
          <w:spacing w:val="48"/>
          <w:sz w:val="24"/>
        </w:rPr>
        <w:t xml:space="preserve"> </w:t>
      </w:r>
      <w:r>
        <w:rPr>
          <w:sz w:val="24"/>
        </w:rPr>
        <w:t>162-168.</w:t>
      </w:r>
    </w:p>
    <w:p w:rsidR="00F14390" w:rsidRDefault="000F1FF0">
      <w:pPr>
        <w:pStyle w:val="ListParagraph"/>
        <w:numPr>
          <w:ilvl w:val="0"/>
          <w:numId w:val="35"/>
        </w:numPr>
        <w:tabs>
          <w:tab w:val="left" w:pos="1866"/>
          <w:tab w:val="left" w:pos="1867"/>
        </w:tabs>
        <w:ind w:left="1866" w:hanging="1266"/>
        <w:rPr>
          <w:sz w:val="24"/>
        </w:rPr>
      </w:pPr>
      <w:hyperlink r:id="rId71">
        <w:r w:rsidR="00DB01C4">
          <w:rPr>
            <w:color w:val="0000FF"/>
            <w:sz w:val="24"/>
            <w:u w:val="single" w:color="0000FF"/>
          </w:rPr>
          <w:t>https://doi.org/10.21059/buletinpeternak.v36i3.1624</w:t>
        </w:r>
      </w:hyperlink>
    </w:p>
    <w:p w:rsidR="00F14390" w:rsidRDefault="00DB01C4">
      <w:pPr>
        <w:pStyle w:val="ListParagraph"/>
        <w:numPr>
          <w:ilvl w:val="0"/>
          <w:numId w:val="35"/>
        </w:numPr>
        <w:tabs>
          <w:tab w:val="left" w:pos="1300"/>
          <w:tab w:val="left" w:pos="1301"/>
        </w:tabs>
        <w:spacing w:before="129"/>
        <w:ind w:hanging="700"/>
        <w:rPr>
          <w:sz w:val="24"/>
        </w:rPr>
      </w:pPr>
      <w:r>
        <w:rPr>
          <w:sz w:val="24"/>
        </w:rPr>
        <w:t>Krisnan</w:t>
      </w:r>
      <w:r>
        <w:rPr>
          <w:spacing w:val="24"/>
          <w:sz w:val="24"/>
        </w:rPr>
        <w:t xml:space="preserve"> </w:t>
      </w:r>
      <w:r>
        <w:rPr>
          <w:sz w:val="24"/>
        </w:rPr>
        <w:t>R,</w:t>
      </w:r>
      <w:r>
        <w:rPr>
          <w:spacing w:val="25"/>
          <w:sz w:val="24"/>
        </w:rPr>
        <w:t xml:space="preserve"> </w:t>
      </w:r>
      <w:r>
        <w:rPr>
          <w:sz w:val="24"/>
        </w:rPr>
        <w:t>Praharani</w:t>
      </w:r>
      <w:r>
        <w:rPr>
          <w:spacing w:val="29"/>
          <w:sz w:val="24"/>
        </w:rPr>
        <w:t xml:space="preserve"> </w:t>
      </w:r>
      <w:r>
        <w:rPr>
          <w:sz w:val="24"/>
        </w:rPr>
        <w:t>L</w:t>
      </w:r>
      <w:r>
        <w:rPr>
          <w:spacing w:val="27"/>
          <w:sz w:val="24"/>
        </w:rPr>
        <w:t xml:space="preserve"> </w:t>
      </w:r>
      <w:r>
        <w:rPr>
          <w:sz w:val="24"/>
        </w:rPr>
        <w:t>and</w:t>
      </w:r>
      <w:r>
        <w:rPr>
          <w:spacing w:val="25"/>
          <w:sz w:val="24"/>
        </w:rPr>
        <w:t xml:space="preserve"> </w:t>
      </w:r>
      <w:r>
        <w:rPr>
          <w:sz w:val="24"/>
        </w:rPr>
        <w:t>Supriyati</w:t>
      </w:r>
      <w:r>
        <w:rPr>
          <w:spacing w:val="26"/>
          <w:sz w:val="24"/>
        </w:rPr>
        <w:t xml:space="preserve"> </w:t>
      </w:r>
      <w:r>
        <w:rPr>
          <w:sz w:val="24"/>
        </w:rPr>
        <w:t>dan</w:t>
      </w:r>
      <w:r>
        <w:rPr>
          <w:spacing w:val="27"/>
          <w:sz w:val="24"/>
        </w:rPr>
        <w:t xml:space="preserve"> </w:t>
      </w:r>
      <w:r>
        <w:rPr>
          <w:sz w:val="24"/>
        </w:rPr>
        <w:t>Pangestu</w:t>
      </w:r>
      <w:r>
        <w:rPr>
          <w:spacing w:val="25"/>
          <w:sz w:val="24"/>
        </w:rPr>
        <w:t xml:space="preserve"> </w:t>
      </w:r>
      <w:r>
        <w:rPr>
          <w:sz w:val="24"/>
        </w:rPr>
        <w:t>A,</w:t>
      </w:r>
      <w:r>
        <w:rPr>
          <w:spacing w:val="26"/>
          <w:sz w:val="24"/>
        </w:rPr>
        <w:t xml:space="preserve"> </w:t>
      </w:r>
      <w:r>
        <w:rPr>
          <w:sz w:val="24"/>
        </w:rPr>
        <w:t>2015.</w:t>
      </w:r>
      <w:r>
        <w:rPr>
          <w:spacing w:val="25"/>
          <w:sz w:val="24"/>
        </w:rPr>
        <w:t xml:space="preserve"> </w:t>
      </w:r>
      <w:r>
        <w:rPr>
          <w:sz w:val="24"/>
        </w:rPr>
        <w:t>Kecukupan</w:t>
      </w:r>
      <w:r>
        <w:rPr>
          <w:spacing w:val="27"/>
          <w:sz w:val="24"/>
        </w:rPr>
        <w:t xml:space="preserve"> </w:t>
      </w:r>
      <w:r>
        <w:rPr>
          <w:sz w:val="24"/>
        </w:rPr>
        <w:t>Nutrien</w:t>
      </w:r>
      <w:r>
        <w:rPr>
          <w:spacing w:val="28"/>
          <w:sz w:val="24"/>
        </w:rPr>
        <w:t xml:space="preserve"> </w:t>
      </w:r>
      <w:r>
        <w:rPr>
          <w:sz w:val="24"/>
        </w:rPr>
        <w:t>Kambing</w:t>
      </w:r>
    </w:p>
    <w:p w:rsidR="00F14390" w:rsidRDefault="00DB01C4">
      <w:pPr>
        <w:pStyle w:val="ListParagraph"/>
        <w:numPr>
          <w:ilvl w:val="0"/>
          <w:numId w:val="35"/>
        </w:numPr>
        <w:tabs>
          <w:tab w:val="left" w:pos="1866"/>
          <w:tab w:val="left" w:pos="1867"/>
        </w:tabs>
        <w:ind w:left="1866" w:hanging="1266"/>
        <w:rPr>
          <w:sz w:val="24"/>
        </w:rPr>
      </w:pPr>
      <w:r>
        <w:rPr>
          <w:sz w:val="24"/>
        </w:rPr>
        <w:t>Peranakan</w:t>
      </w:r>
      <w:r>
        <w:rPr>
          <w:spacing w:val="31"/>
          <w:sz w:val="24"/>
        </w:rPr>
        <w:t xml:space="preserve"> </w:t>
      </w:r>
      <w:r>
        <w:rPr>
          <w:sz w:val="24"/>
        </w:rPr>
        <w:t>Etawa</w:t>
      </w:r>
      <w:r>
        <w:rPr>
          <w:spacing w:val="28"/>
          <w:sz w:val="24"/>
        </w:rPr>
        <w:t xml:space="preserve"> </w:t>
      </w:r>
      <w:r>
        <w:rPr>
          <w:sz w:val="24"/>
        </w:rPr>
        <w:t>Periode</w:t>
      </w:r>
      <w:r>
        <w:rPr>
          <w:spacing w:val="31"/>
          <w:sz w:val="24"/>
        </w:rPr>
        <w:t xml:space="preserve"> </w:t>
      </w:r>
      <w:r>
        <w:rPr>
          <w:sz w:val="24"/>
        </w:rPr>
        <w:t>Laktasi.</w:t>
      </w:r>
      <w:r>
        <w:rPr>
          <w:spacing w:val="29"/>
          <w:sz w:val="24"/>
        </w:rPr>
        <w:t xml:space="preserve"> </w:t>
      </w:r>
      <w:r>
        <w:rPr>
          <w:sz w:val="24"/>
        </w:rPr>
        <w:t>Prosiding</w:t>
      </w:r>
      <w:r>
        <w:rPr>
          <w:spacing w:val="27"/>
          <w:sz w:val="24"/>
        </w:rPr>
        <w:t xml:space="preserve"> </w:t>
      </w:r>
      <w:r>
        <w:rPr>
          <w:sz w:val="24"/>
        </w:rPr>
        <w:t>Seminar</w:t>
      </w:r>
      <w:r>
        <w:rPr>
          <w:spacing w:val="28"/>
          <w:sz w:val="24"/>
        </w:rPr>
        <w:t xml:space="preserve"> </w:t>
      </w:r>
      <w:r>
        <w:rPr>
          <w:sz w:val="24"/>
        </w:rPr>
        <w:t>Nasional</w:t>
      </w:r>
      <w:r>
        <w:rPr>
          <w:spacing w:val="30"/>
          <w:sz w:val="24"/>
        </w:rPr>
        <w:t xml:space="preserve"> </w:t>
      </w:r>
      <w:r>
        <w:rPr>
          <w:sz w:val="24"/>
        </w:rPr>
        <w:t>Teknologi</w:t>
      </w:r>
      <w:r>
        <w:rPr>
          <w:spacing w:val="29"/>
          <w:sz w:val="24"/>
        </w:rPr>
        <w:t xml:space="preserve"> </w:t>
      </w:r>
      <w:r>
        <w:rPr>
          <w:sz w:val="24"/>
        </w:rPr>
        <w:t>Peternakan</w:t>
      </w:r>
    </w:p>
    <w:p w:rsidR="00F14390" w:rsidRDefault="00DB01C4">
      <w:pPr>
        <w:pStyle w:val="ListParagraph"/>
        <w:numPr>
          <w:ilvl w:val="0"/>
          <w:numId w:val="35"/>
        </w:numPr>
        <w:tabs>
          <w:tab w:val="left" w:pos="1866"/>
          <w:tab w:val="left" w:pos="1867"/>
        </w:tabs>
        <w:spacing w:before="131"/>
        <w:ind w:left="1866" w:hanging="1266"/>
        <w:rPr>
          <w:sz w:val="24"/>
        </w:rPr>
      </w:pP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Veteriner</w:t>
      </w:r>
      <w:r>
        <w:rPr>
          <w:spacing w:val="-1"/>
          <w:sz w:val="24"/>
        </w:rPr>
        <w:t xml:space="preserve"> </w:t>
      </w:r>
      <w:r>
        <w:rPr>
          <w:sz w:val="24"/>
        </w:rPr>
        <w:t>2015</w:t>
      </w:r>
      <w:r>
        <w:rPr>
          <w:spacing w:val="-1"/>
          <w:sz w:val="24"/>
        </w:rPr>
        <w:t xml:space="preserve"> </w:t>
      </w:r>
      <w:r>
        <w:rPr>
          <w:sz w:val="24"/>
        </w:rPr>
        <w:t>: 374-380</w:t>
      </w:r>
    </w:p>
    <w:p w:rsidR="00F14390" w:rsidRDefault="00DB01C4">
      <w:pPr>
        <w:pStyle w:val="ListParagraph"/>
        <w:numPr>
          <w:ilvl w:val="0"/>
          <w:numId w:val="35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Martawidjaja</w:t>
      </w:r>
      <w:r>
        <w:rPr>
          <w:spacing w:val="26"/>
          <w:sz w:val="24"/>
        </w:rPr>
        <w:t xml:space="preserve"> </w:t>
      </w:r>
      <w:r>
        <w:rPr>
          <w:sz w:val="24"/>
        </w:rPr>
        <w:t>M,</w:t>
      </w:r>
      <w:r>
        <w:rPr>
          <w:spacing w:val="27"/>
          <w:sz w:val="24"/>
        </w:rPr>
        <w:t xml:space="preserve"> </w:t>
      </w:r>
      <w:r>
        <w:rPr>
          <w:sz w:val="24"/>
        </w:rPr>
        <w:t>Setiadi</w:t>
      </w:r>
      <w:r>
        <w:rPr>
          <w:spacing w:val="30"/>
          <w:sz w:val="24"/>
        </w:rPr>
        <w:t xml:space="preserve"> </w:t>
      </w:r>
      <w:r>
        <w:rPr>
          <w:sz w:val="24"/>
        </w:rPr>
        <w:t>B,</w:t>
      </w:r>
      <w:r>
        <w:rPr>
          <w:spacing w:val="27"/>
          <w:sz w:val="24"/>
        </w:rPr>
        <w:t xml:space="preserve"> </w:t>
      </w:r>
      <w:r>
        <w:rPr>
          <w:sz w:val="24"/>
        </w:rPr>
        <w:t>dan</w:t>
      </w:r>
      <w:r>
        <w:rPr>
          <w:spacing w:val="27"/>
          <w:sz w:val="24"/>
        </w:rPr>
        <w:t xml:space="preserve"> </w:t>
      </w:r>
      <w:r>
        <w:rPr>
          <w:sz w:val="24"/>
        </w:rPr>
        <w:t>Sitorus</w:t>
      </w:r>
      <w:r>
        <w:rPr>
          <w:spacing w:val="27"/>
          <w:sz w:val="24"/>
        </w:rPr>
        <w:t xml:space="preserve"> </w:t>
      </w:r>
      <w:r>
        <w:rPr>
          <w:sz w:val="24"/>
        </w:rPr>
        <w:t>S.</w:t>
      </w:r>
      <w:r>
        <w:rPr>
          <w:spacing w:val="27"/>
          <w:sz w:val="24"/>
        </w:rPr>
        <w:t xml:space="preserve"> </w:t>
      </w:r>
      <w:r>
        <w:rPr>
          <w:sz w:val="24"/>
        </w:rPr>
        <w:t>1999.</w:t>
      </w:r>
      <w:r>
        <w:rPr>
          <w:spacing w:val="27"/>
          <w:sz w:val="24"/>
        </w:rPr>
        <w:t xml:space="preserve"> </w:t>
      </w:r>
      <w:r>
        <w:rPr>
          <w:sz w:val="24"/>
        </w:rPr>
        <w:t>Pengaruh</w:t>
      </w:r>
      <w:r>
        <w:rPr>
          <w:spacing w:val="25"/>
          <w:sz w:val="24"/>
        </w:rPr>
        <w:t xml:space="preserve"> </w:t>
      </w:r>
      <w:r>
        <w:rPr>
          <w:sz w:val="24"/>
        </w:rPr>
        <w:t>Tingkat</w:t>
      </w:r>
      <w:r>
        <w:rPr>
          <w:spacing w:val="28"/>
          <w:sz w:val="24"/>
        </w:rPr>
        <w:t xml:space="preserve"> </w:t>
      </w:r>
      <w:r>
        <w:rPr>
          <w:sz w:val="24"/>
        </w:rPr>
        <w:t>Protein-Energi</w:t>
      </w:r>
      <w:r>
        <w:rPr>
          <w:spacing w:val="28"/>
          <w:sz w:val="24"/>
        </w:rPr>
        <w:t xml:space="preserve"> </w:t>
      </w:r>
      <w:r>
        <w:rPr>
          <w:sz w:val="24"/>
        </w:rPr>
        <w:t>Ransum</w:t>
      </w:r>
    </w:p>
    <w:p w:rsidR="00F14390" w:rsidRDefault="00DB01C4">
      <w:pPr>
        <w:pStyle w:val="ListParagraph"/>
        <w:numPr>
          <w:ilvl w:val="0"/>
          <w:numId w:val="35"/>
        </w:numPr>
        <w:tabs>
          <w:tab w:val="left" w:pos="1866"/>
          <w:tab w:val="left" w:pos="1867"/>
        </w:tabs>
        <w:spacing w:before="129"/>
        <w:ind w:left="1866" w:hanging="1266"/>
        <w:rPr>
          <w:sz w:val="24"/>
        </w:rPr>
      </w:pPr>
      <w:r>
        <w:rPr>
          <w:sz w:val="24"/>
        </w:rPr>
        <w:t>terhadap</w:t>
      </w:r>
      <w:r>
        <w:rPr>
          <w:spacing w:val="5"/>
          <w:sz w:val="24"/>
        </w:rPr>
        <w:t xml:space="preserve"> </w:t>
      </w:r>
      <w:r>
        <w:rPr>
          <w:sz w:val="24"/>
        </w:rPr>
        <w:t>Kinerja</w:t>
      </w:r>
      <w:r>
        <w:rPr>
          <w:spacing w:val="4"/>
          <w:sz w:val="24"/>
        </w:rPr>
        <w:t xml:space="preserve"> </w:t>
      </w:r>
      <w:r>
        <w:rPr>
          <w:sz w:val="24"/>
        </w:rPr>
        <w:t>Produksi</w:t>
      </w:r>
      <w:r>
        <w:rPr>
          <w:spacing w:val="6"/>
          <w:sz w:val="24"/>
        </w:rPr>
        <w:t xml:space="preserve"> </w:t>
      </w:r>
      <w:r>
        <w:rPr>
          <w:sz w:val="24"/>
        </w:rPr>
        <w:t>Kambing</w:t>
      </w:r>
      <w:r>
        <w:rPr>
          <w:spacing w:val="3"/>
          <w:sz w:val="24"/>
        </w:rPr>
        <w:t xml:space="preserve"> </w:t>
      </w:r>
      <w:r>
        <w:rPr>
          <w:sz w:val="24"/>
        </w:rPr>
        <w:t>Kacang</w:t>
      </w:r>
      <w:r>
        <w:rPr>
          <w:spacing w:val="3"/>
          <w:sz w:val="24"/>
        </w:rPr>
        <w:t xml:space="preserve"> </w:t>
      </w:r>
      <w:r>
        <w:rPr>
          <w:sz w:val="24"/>
        </w:rPr>
        <w:t>Muda.</w:t>
      </w:r>
      <w:r>
        <w:rPr>
          <w:spacing w:val="5"/>
          <w:sz w:val="24"/>
        </w:rPr>
        <w:t xml:space="preserve"> </w:t>
      </w:r>
      <w:r>
        <w:rPr>
          <w:sz w:val="24"/>
        </w:rPr>
        <w:t>Jurnal</w:t>
      </w:r>
      <w:r>
        <w:rPr>
          <w:spacing w:val="6"/>
          <w:sz w:val="24"/>
        </w:rPr>
        <w:t xml:space="preserve"> </w:t>
      </w:r>
      <w:r>
        <w:rPr>
          <w:sz w:val="24"/>
        </w:rPr>
        <w:t>llmu</w:t>
      </w:r>
      <w:r>
        <w:rPr>
          <w:spacing w:val="11"/>
          <w:sz w:val="24"/>
        </w:rPr>
        <w:t xml:space="preserve"> </w:t>
      </w:r>
      <w:r>
        <w:rPr>
          <w:sz w:val="24"/>
        </w:rPr>
        <w:t>Ternak</w:t>
      </w:r>
      <w:r>
        <w:rPr>
          <w:spacing w:val="5"/>
          <w:sz w:val="24"/>
        </w:rPr>
        <w:t xml:space="preserve"> </w:t>
      </w:r>
      <w:r>
        <w:rPr>
          <w:sz w:val="24"/>
        </w:rPr>
        <w:t>dan</w:t>
      </w:r>
      <w:r>
        <w:rPr>
          <w:spacing w:val="5"/>
          <w:sz w:val="24"/>
        </w:rPr>
        <w:t xml:space="preserve"> </w:t>
      </w:r>
      <w:r>
        <w:rPr>
          <w:sz w:val="24"/>
        </w:rPr>
        <w:t>Veteriner</w:t>
      </w:r>
      <w:r>
        <w:rPr>
          <w:spacing w:val="4"/>
          <w:sz w:val="24"/>
        </w:rPr>
        <w:t xml:space="preserve"> </w:t>
      </w:r>
      <w:r>
        <w:rPr>
          <w:sz w:val="24"/>
        </w:rPr>
        <w:t>4</w:t>
      </w:r>
    </w:p>
    <w:p w:rsidR="00F14390" w:rsidRDefault="00DB01C4">
      <w:pPr>
        <w:pStyle w:val="ListParagraph"/>
        <w:numPr>
          <w:ilvl w:val="0"/>
          <w:numId w:val="35"/>
        </w:numPr>
        <w:tabs>
          <w:tab w:val="left" w:pos="1866"/>
          <w:tab w:val="left" w:pos="1867"/>
          <w:tab w:val="left" w:pos="2615"/>
          <w:tab w:val="left" w:pos="3880"/>
        </w:tabs>
        <w:spacing w:before="133"/>
        <w:ind w:left="1866" w:hanging="1266"/>
        <w:rPr>
          <w:sz w:val="24"/>
        </w:rPr>
      </w:pPr>
      <w:r>
        <w:rPr>
          <w:sz w:val="24"/>
        </w:rPr>
        <w:t>(3):</w:t>
      </w:r>
      <w:r>
        <w:rPr>
          <w:sz w:val="24"/>
        </w:rPr>
        <w:tab/>
        <w:t>167-172.</w:t>
      </w:r>
      <w:r>
        <w:rPr>
          <w:sz w:val="24"/>
        </w:rPr>
        <w:tab/>
      </w:r>
      <w:hyperlink r:id="rId72">
        <w:r>
          <w:rPr>
            <w:color w:val="0000FF"/>
            <w:sz w:val="24"/>
            <w:u w:val="single" w:color="0000FF"/>
          </w:rPr>
          <w:t>https://docplayer.info/55774642-Pengaruh-tingkat-protein-ransum-</w:t>
        </w:r>
      </w:hyperlink>
    </w:p>
    <w:p w:rsidR="00F14390" w:rsidRDefault="000F1FF0">
      <w:pPr>
        <w:pStyle w:val="ListParagraph"/>
        <w:numPr>
          <w:ilvl w:val="0"/>
          <w:numId w:val="35"/>
        </w:numPr>
        <w:tabs>
          <w:tab w:val="left" w:pos="1866"/>
          <w:tab w:val="left" w:pos="1867"/>
        </w:tabs>
        <w:spacing w:before="129"/>
        <w:ind w:left="1866" w:hanging="1266"/>
        <w:rPr>
          <w:sz w:val="24"/>
        </w:rPr>
      </w:pPr>
      <w:hyperlink r:id="rId73">
        <w:r w:rsidR="00DB01C4">
          <w:rPr>
            <w:color w:val="0000FF"/>
            <w:sz w:val="24"/>
            <w:u w:val="single" w:color="0000FF"/>
          </w:rPr>
          <w:t>terhadap-penampilan-kambing-persilangan-boer-x-kacang-muda.html</w:t>
        </w:r>
      </w:hyperlink>
    </w:p>
    <w:p w:rsidR="00F14390" w:rsidRDefault="00DB01C4">
      <w:pPr>
        <w:pStyle w:val="ListParagraph"/>
        <w:numPr>
          <w:ilvl w:val="0"/>
          <w:numId w:val="35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Marques</w:t>
      </w:r>
      <w:r>
        <w:rPr>
          <w:spacing w:val="-1"/>
          <w:sz w:val="24"/>
        </w:rPr>
        <w:t xml:space="preserve"> </w:t>
      </w:r>
      <w:r>
        <w:rPr>
          <w:sz w:val="24"/>
        </w:rPr>
        <w:t>RO, Gonçalves</w:t>
      </w:r>
      <w:r>
        <w:rPr>
          <w:spacing w:val="1"/>
          <w:sz w:val="24"/>
        </w:rPr>
        <w:t xml:space="preserve"> </w:t>
      </w:r>
      <w:r>
        <w:rPr>
          <w:sz w:val="24"/>
        </w:rPr>
        <w:t>HC, Meirelles PRL,</w:t>
      </w:r>
      <w:r>
        <w:rPr>
          <w:spacing w:val="-1"/>
          <w:sz w:val="24"/>
        </w:rPr>
        <w:t xml:space="preserve"> </w:t>
      </w:r>
      <w:r>
        <w:rPr>
          <w:sz w:val="24"/>
        </w:rPr>
        <w:t>Ferreira</w:t>
      </w:r>
      <w:r>
        <w:rPr>
          <w:spacing w:val="-2"/>
          <w:sz w:val="24"/>
        </w:rPr>
        <w:t xml:space="preserve"> </w:t>
      </w:r>
      <w:r>
        <w:rPr>
          <w:sz w:val="24"/>
        </w:rPr>
        <w:t>RP, Gomes</w:t>
      </w:r>
      <w:r>
        <w:rPr>
          <w:spacing w:val="-1"/>
          <w:sz w:val="24"/>
        </w:rPr>
        <w:t xml:space="preserve"> </w:t>
      </w:r>
      <w:r>
        <w:rPr>
          <w:sz w:val="24"/>
        </w:rPr>
        <w:t>HFB,</w:t>
      </w:r>
      <w:r>
        <w:rPr>
          <w:spacing w:val="2"/>
          <w:sz w:val="24"/>
        </w:rPr>
        <w:t xml:space="preserve"> </w:t>
      </w:r>
      <w:r>
        <w:rPr>
          <w:sz w:val="24"/>
        </w:rPr>
        <w:t>Lourençon</w:t>
      </w:r>
      <w:r>
        <w:rPr>
          <w:spacing w:val="-1"/>
          <w:sz w:val="24"/>
        </w:rPr>
        <w:t xml:space="preserve"> </w:t>
      </w:r>
      <w:r>
        <w:rPr>
          <w:sz w:val="24"/>
        </w:rPr>
        <w:t>RV,</w:t>
      </w:r>
      <w:r>
        <w:rPr>
          <w:spacing w:val="-1"/>
          <w:sz w:val="24"/>
        </w:rPr>
        <w:t xml:space="preserve"> </w:t>
      </w:r>
      <w:r>
        <w:rPr>
          <w:sz w:val="24"/>
        </w:rPr>
        <w:t>Brito</w:t>
      </w:r>
    </w:p>
    <w:p w:rsidR="00F14390" w:rsidRDefault="00DB01C4">
      <w:pPr>
        <w:pStyle w:val="ListParagraph"/>
        <w:numPr>
          <w:ilvl w:val="0"/>
          <w:numId w:val="35"/>
        </w:numPr>
        <w:tabs>
          <w:tab w:val="left" w:pos="1866"/>
          <w:tab w:val="left" w:pos="1867"/>
        </w:tabs>
        <w:spacing w:before="130"/>
        <w:ind w:left="1866" w:hanging="1266"/>
        <w:rPr>
          <w:sz w:val="24"/>
        </w:rPr>
      </w:pPr>
      <w:r>
        <w:rPr>
          <w:sz w:val="24"/>
        </w:rPr>
        <w:t>P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Cañizares</w:t>
      </w:r>
      <w:r>
        <w:rPr>
          <w:spacing w:val="6"/>
          <w:sz w:val="24"/>
        </w:rPr>
        <w:t xml:space="preserve"> </w:t>
      </w:r>
      <w:r>
        <w:rPr>
          <w:sz w:val="24"/>
        </w:rPr>
        <w:t>GIL,</w:t>
      </w:r>
      <w:r>
        <w:rPr>
          <w:spacing w:val="5"/>
          <w:sz w:val="24"/>
        </w:rPr>
        <w:t xml:space="preserve"> </w:t>
      </w:r>
      <w:r>
        <w:rPr>
          <w:sz w:val="24"/>
        </w:rPr>
        <w:t>2022.</w:t>
      </w:r>
      <w:r>
        <w:rPr>
          <w:spacing w:val="5"/>
          <w:sz w:val="24"/>
        </w:rPr>
        <w:t xml:space="preserve"> </w:t>
      </w:r>
      <w:r>
        <w:rPr>
          <w:sz w:val="24"/>
        </w:rPr>
        <w:t>Production,</w:t>
      </w:r>
      <w:r>
        <w:rPr>
          <w:spacing w:val="5"/>
          <w:sz w:val="24"/>
        </w:rPr>
        <w:t xml:space="preserve"> </w:t>
      </w:r>
      <w:r>
        <w:rPr>
          <w:sz w:val="24"/>
        </w:rPr>
        <w:t>intake,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feeding</w:t>
      </w:r>
      <w:r>
        <w:rPr>
          <w:spacing w:val="3"/>
          <w:sz w:val="24"/>
        </w:rPr>
        <w:t xml:space="preserve"> </w:t>
      </w:r>
      <w:r>
        <w:rPr>
          <w:sz w:val="24"/>
        </w:rPr>
        <w:t>behavior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dairy</w:t>
      </w:r>
      <w:r>
        <w:rPr>
          <w:spacing w:val="3"/>
          <w:sz w:val="24"/>
        </w:rPr>
        <w:t xml:space="preserve"> </w:t>
      </w:r>
      <w:r>
        <w:rPr>
          <w:sz w:val="24"/>
        </w:rPr>
        <w:t>goats</w:t>
      </w:r>
      <w:r>
        <w:rPr>
          <w:spacing w:val="6"/>
          <w:sz w:val="24"/>
        </w:rPr>
        <w:t xml:space="preserve"> </w:t>
      </w:r>
      <w:r>
        <w:rPr>
          <w:sz w:val="24"/>
        </w:rPr>
        <w:t>fed</w:t>
      </w:r>
    </w:p>
    <w:p w:rsidR="00F14390" w:rsidRDefault="00DB01C4">
      <w:pPr>
        <w:pStyle w:val="ListParagraph"/>
        <w:numPr>
          <w:ilvl w:val="0"/>
          <w:numId w:val="35"/>
        </w:numPr>
        <w:tabs>
          <w:tab w:val="left" w:pos="1866"/>
          <w:tab w:val="left" w:pos="1867"/>
        </w:tabs>
        <w:ind w:left="1866" w:hanging="1266"/>
        <w:rPr>
          <w:sz w:val="24"/>
        </w:rPr>
      </w:pPr>
      <w:r>
        <w:rPr>
          <w:sz w:val="24"/>
        </w:rPr>
        <w:t>alfalfa</w:t>
      </w:r>
      <w:r>
        <w:rPr>
          <w:spacing w:val="21"/>
          <w:sz w:val="24"/>
        </w:rPr>
        <w:t xml:space="preserve"> </w:t>
      </w:r>
      <w:r>
        <w:rPr>
          <w:sz w:val="24"/>
        </w:rPr>
        <w:t>via</w:t>
      </w:r>
      <w:r>
        <w:rPr>
          <w:spacing w:val="81"/>
          <w:sz w:val="24"/>
        </w:rPr>
        <w:t xml:space="preserve"> </w:t>
      </w:r>
      <w:r>
        <w:rPr>
          <w:sz w:val="24"/>
        </w:rPr>
        <w:t>grazing</w:t>
      </w:r>
      <w:r>
        <w:rPr>
          <w:spacing w:val="79"/>
          <w:sz w:val="24"/>
        </w:rPr>
        <w:t xml:space="preserve"> </w:t>
      </w:r>
      <w:r>
        <w:rPr>
          <w:sz w:val="24"/>
        </w:rPr>
        <w:t>and</w:t>
      </w:r>
      <w:r>
        <w:rPr>
          <w:spacing w:val="81"/>
          <w:sz w:val="24"/>
        </w:rPr>
        <w:t xml:space="preserve"> </w:t>
      </w:r>
      <w:r>
        <w:rPr>
          <w:sz w:val="24"/>
        </w:rPr>
        <w:t>cassava.</w:t>
      </w:r>
      <w:r>
        <w:rPr>
          <w:spacing w:val="80"/>
          <w:sz w:val="24"/>
        </w:rPr>
        <w:t xml:space="preserve"> </w:t>
      </w:r>
      <w:r>
        <w:rPr>
          <w:sz w:val="24"/>
        </w:rPr>
        <w:t>Revista</w:t>
      </w:r>
      <w:r>
        <w:rPr>
          <w:spacing w:val="80"/>
          <w:sz w:val="24"/>
        </w:rPr>
        <w:t xml:space="preserve"> </w:t>
      </w:r>
      <w:r>
        <w:rPr>
          <w:sz w:val="24"/>
        </w:rPr>
        <w:t>Brasileira</w:t>
      </w:r>
      <w:r>
        <w:rPr>
          <w:spacing w:val="78"/>
          <w:sz w:val="24"/>
        </w:rPr>
        <w:t xml:space="preserve"> </w:t>
      </w:r>
      <w:r>
        <w:rPr>
          <w:sz w:val="24"/>
        </w:rPr>
        <w:t>de</w:t>
      </w:r>
      <w:r>
        <w:rPr>
          <w:spacing w:val="83"/>
          <w:sz w:val="24"/>
        </w:rPr>
        <w:t xml:space="preserve"> </w:t>
      </w:r>
      <w:r>
        <w:rPr>
          <w:sz w:val="24"/>
        </w:rPr>
        <w:t>Zootecnia</w:t>
      </w:r>
      <w:r>
        <w:rPr>
          <w:spacing w:val="81"/>
          <w:sz w:val="24"/>
        </w:rPr>
        <w:t xml:space="preserve"> </w:t>
      </w:r>
      <w:r>
        <w:rPr>
          <w:sz w:val="24"/>
        </w:rPr>
        <w:t>51:</w:t>
      </w:r>
      <w:r>
        <w:rPr>
          <w:spacing w:val="89"/>
          <w:sz w:val="24"/>
        </w:rPr>
        <w:t xml:space="preserve"> </w:t>
      </w:r>
      <w:r>
        <w:rPr>
          <w:sz w:val="24"/>
        </w:rPr>
        <w:t>e20210102.</w:t>
      </w:r>
    </w:p>
    <w:p w:rsidR="00F14390" w:rsidRDefault="00DB01C4">
      <w:pPr>
        <w:pStyle w:val="BodyText"/>
        <w:tabs>
          <w:tab w:val="left" w:pos="1866"/>
        </w:tabs>
        <w:spacing w:before="130"/>
        <w:ind w:left="601"/>
      </w:pPr>
      <w:r>
        <w:rPr>
          <w:rFonts w:ascii="Calibri"/>
          <w:sz w:val="22"/>
        </w:rPr>
        <w:t>420</w:t>
      </w:r>
      <w:r>
        <w:rPr>
          <w:rFonts w:ascii="Calibri"/>
          <w:sz w:val="22"/>
        </w:rPr>
        <w:tab/>
      </w:r>
      <w:hyperlink r:id="rId74">
        <w:r>
          <w:rPr>
            <w:color w:val="0000FF"/>
            <w:u w:val="single" w:color="0000FF"/>
          </w:rPr>
          <w:t>https://doi.org/10.37496/rbz5120210102</w:t>
        </w:r>
      </w:hyperlink>
    </w:p>
    <w:p w:rsidR="00F14390" w:rsidRDefault="00DB01C4">
      <w:pPr>
        <w:pStyle w:val="ListParagraph"/>
        <w:numPr>
          <w:ilvl w:val="0"/>
          <w:numId w:val="34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Marwah,</w:t>
      </w:r>
      <w:r>
        <w:rPr>
          <w:spacing w:val="46"/>
          <w:sz w:val="24"/>
        </w:rPr>
        <w:t xml:space="preserve"> </w:t>
      </w:r>
      <w:r>
        <w:rPr>
          <w:sz w:val="24"/>
        </w:rPr>
        <w:t>PM,</w:t>
      </w:r>
      <w:r>
        <w:rPr>
          <w:spacing w:val="45"/>
          <w:sz w:val="24"/>
        </w:rPr>
        <w:t xml:space="preserve"> </w:t>
      </w:r>
      <w:r>
        <w:rPr>
          <w:sz w:val="24"/>
        </w:rPr>
        <w:t>Suranindyah</w:t>
      </w:r>
      <w:r>
        <w:rPr>
          <w:spacing w:val="47"/>
          <w:sz w:val="24"/>
        </w:rPr>
        <w:t xml:space="preserve"> </w:t>
      </w:r>
      <w:r>
        <w:rPr>
          <w:sz w:val="24"/>
        </w:rPr>
        <w:t>YY</w:t>
      </w:r>
      <w:r>
        <w:rPr>
          <w:spacing w:val="47"/>
          <w:sz w:val="24"/>
        </w:rPr>
        <w:t xml:space="preserve"> </w:t>
      </w:r>
      <w:r>
        <w:rPr>
          <w:sz w:val="24"/>
        </w:rPr>
        <w:t>and</w:t>
      </w:r>
      <w:r>
        <w:rPr>
          <w:spacing w:val="47"/>
          <w:sz w:val="24"/>
        </w:rPr>
        <w:t xml:space="preserve"> </w:t>
      </w:r>
      <w:r>
        <w:rPr>
          <w:sz w:val="24"/>
        </w:rPr>
        <w:t>dan</w:t>
      </w:r>
      <w:r>
        <w:rPr>
          <w:spacing w:val="46"/>
          <w:sz w:val="24"/>
        </w:rPr>
        <w:t xml:space="preserve"> </w:t>
      </w:r>
      <w:r>
        <w:rPr>
          <w:sz w:val="24"/>
        </w:rPr>
        <w:t>Murti</w:t>
      </w:r>
      <w:r>
        <w:rPr>
          <w:spacing w:val="45"/>
          <w:sz w:val="24"/>
        </w:rPr>
        <w:t xml:space="preserve"> </w:t>
      </w:r>
      <w:r>
        <w:rPr>
          <w:sz w:val="24"/>
        </w:rPr>
        <w:t>TW,</w:t>
      </w:r>
      <w:r>
        <w:rPr>
          <w:spacing w:val="44"/>
          <w:sz w:val="24"/>
        </w:rPr>
        <w:t xml:space="preserve"> </w:t>
      </w:r>
      <w:r>
        <w:rPr>
          <w:sz w:val="24"/>
        </w:rPr>
        <w:t>2010.</w:t>
      </w:r>
      <w:r>
        <w:rPr>
          <w:spacing w:val="45"/>
          <w:sz w:val="24"/>
        </w:rPr>
        <w:t xml:space="preserve"> </w:t>
      </w:r>
      <w:r>
        <w:rPr>
          <w:sz w:val="24"/>
        </w:rPr>
        <w:t>Produksi</w:t>
      </w:r>
      <w:r>
        <w:rPr>
          <w:spacing w:val="45"/>
          <w:sz w:val="24"/>
        </w:rPr>
        <w:t xml:space="preserve"> </w:t>
      </w:r>
      <w:r>
        <w:rPr>
          <w:sz w:val="24"/>
        </w:rPr>
        <w:t>dan</w:t>
      </w:r>
      <w:r>
        <w:rPr>
          <w:spacing w:val="44"/>
          <w:sz w:val="24"/>
        </w:rPr>
        <w:t xml:space="preserve"> </w:t>
      </w:r>
      <w:r>
        <w:rPr>
          <w:sz w:val="24"/>
        </w:rPr>
        <w:t>Komposisi</w:t>
      </w:r>
      <w:r>
        <w:rPr>
          <w:spacing w:val="46"/>
          <w:sz w:val="24"/>
        </w:rPr>
        <w:t xml:space="preserve"> </w:t>
      </w:r>
      <w:r>
        <w:rPr>
          <w:sz w:val="24"/>
        </w:rPr>
        <w:t>Susu</w:t>
      </w:r>
    </w:p>
    <w:p w:rsidR="00F14390" w:rsidRDefault="00DB01C4">
      <w:pPr>
        <w:pStyle w:val="ListParagraph"/>
        <w:numPr>
          <w:ilvl w:val="0"/>
          <w:numId w:val="34"/>
        </w:numPr>
        <w:tabs>
          <w:tab w:val="left" w:pos="1866"/>
          <w:tab w:val="left" w:pos="1867"/>
        </w:tabs>
        <w:spacing w:before="130"/>
        <w:ind w:left="1866" w:hanging="1266"/>
        <w:rPr>
          <w:sz w:val="24"/>
        </w:rPr>
      </w:pPr>
      <w:r>
        <w:rPr>
          <w:sz w:val="24"/>
        </w:rPr>
        <w:t>Kambing</w:t>
      </w:r>
      <w:r>
        <w:rPr>
          <w:spacing w:val="25"/>
          <w:sz w:val="24"/>
        </w:rPr>
        <w:t xml:space="preserve"> </w:t>
      </w:r>
      <w:r>
        <w:rPr>
          <w:sz w:val="24"/>
        </w:rPr>
        <w:t>Peranakan</w:t>
      </w:r>
      <w:r>
        <w:rPr>
          <w:spacing w:val="27"/>
          <w:sz w:val="24"/>
        </w:rPr>
        <w:t xml:space="preserve"> </w:t>
      </w:r>
      <w:r>
        <w:rPr>
          <w:sz w:val="24"/>
        </w:rPr>
        <w:t>Etawa</w:t>
      </w:r>
      <w:r>
        <w:rPr>
          <w:spacing w:val="26"/>
          <w:sz w:val="24"/>
        </w:rPr>
        <w:t xml:space="preserve"> </w:t>
      </w:r>
      <w:r>
        <w:rPr>
          <w:sz w:val="24"/>
        </w:rPr>
        <w:t>Yang</w:t>
      </w:r>
      <w:r>
        <w:rPr>
          <w:spacing w:val="25"/>
          <w:sz w:val="24"/>
        </w:rPr>
        <w:t xml:space="preserve"> </w:t>
      </w:r>
      <w:r>
        <w:rPr>
          <w:sz w:val="24"/>
        </w:rPr>
        <w:t>Diberi</w:t>
      </w:r>
      <w:r>
        <w:rPr>
          <w:spacing w:val="27"/>
          <w:sz w:val="24"/>
        </w:rPr>
        <w:t xml:space="preserve"> </w:t>
      </w:r>
      <w:r>
        <w:rPr>
          <w:sz w:val="24"/>
        </w:rPr>
        <w:t>Suplemen</w:t>
      </w:r>
      <w:r>
        <w:rPr>
          <w:spacing w:val="28"/>
          <w:sz w:val="24"/>
        </w:rPr>
        <w:t xml:space="preserve"> </w:t>
      </w:r>
      <w:r>
        <w:rPr>
          <w:sz w:val="24"/>
        </w:rPr>
        <w:t>Daun</w:t>
      </w:r>
      <w:r>
        <w:rPr>
          <w:spacing w:val="27"/>
          <w:sz w:val="24"/>
        </w:rPr>
        <w:t xml:space="preserve"> </w:t>
      </w:r>
      <w:r>
        <w:rPr>
          <w:sz w:val="24"/>
        </w:rPr>
        <w:t>Katu</w:t>
      </w:r>
      <w:r>
        <w:rPr>
          <w:spacing w:val="28"/>
          <w:sz w:val="24"/>
        </w:rPr>
        <w:t xml:space="preserve"> </w:t>
      </w:r>
      <w:r>
        <w:rPr>
          <w:sz w:val="24"/>
        </w:rPr>
        <w:t>(Sauropus</w:t>
      </w:r>
      <w:r>
        <w:rPr>
          <w:spacing w:val="27"/>
          <w:sz w:val="24"/>
        </w:rPr>
        <w:t xml:space="preserve"> </w:t>
      </w:r>
      <w:r>
        <w:rPr>
          <w:sz w:val="24"/>
        </w:rPr>
        <w:t>androgynus</w:t>
      </w:r>
    </w:p>
    <w:p w:rsidR="00F14390" w:rsidRDefault="00DB01C4">
      <w:pPr>
        <w:pStyle w:val="ListParagraph"/>
        <w:numPr>
          <w:ilvl w:val="0"/>
          <w:numId w:val="34"/>
        </w:numPr>
        <w:tabs>
          <w:tab w:val="left" w:pos="1866"/>
          <w:tab w:val="left" w:pos="1867"/>
          <w:tab w:val="left" w:pos="2470"/>
          <w:tab w:val="left" w:pos="3269"/>
          <w:tab w:val="left" w:pos="3976"/>
          <w:tab w:val="left" w:pos="4736"/>
          <w:tab w:val="left" w:pos="5497"/>
          <w:tab w:val="left" w:pos="6504"/>
          <w:tab w:val="left" w:pos="7454"/>
          <w:tab w:val="left" w:pos="8761"/>
          <w:tab w:val="left" w:pos="9589"/>
        </w:tabs>
        <w:ind w:left="1866" w:hanging="1266"/>
        <w:rPr>
          <w:sz w:val="24"/>
        </w:rPr>
      </w:pPr>
      <w:r>
        <w:rPr>
          <w:sz w:val="24"/>
        </w:rPr>
        <w:t>(L.)</w:t>
      </w:r>
      <w:r>
        <w:rPr>
          <w:sz w:val="24"/>
        </w:rPr>
        <w:tab/>
        <w:t>Merr)</w:t>
      </w:r>
      <w:r>
        <w:rPr>
          <w:sz w:val="24"/>
        </w:rPr>
        <w:tab/>
        <w:t>Pada</w:t>
      </w:r>
      <w:r>
        <w:rPr>
          <w:sz w:val="24"/>
        </w:rPr>
        <w:tab/>
        <w:t>Awal</w:t>
      </w:r>
      <w:r>
        <w:rPr>
          <w:sz w:val="24"/>
        </w:rPr>
        <w:tab/>
        <w:t>Masa</w:t>
      </w:r>
      <w:r>
        <w:rPr>
          <w:sz w:val="24"/>
        </w:rPr>
        <w:tab/>
        <w:t>Laktasi.</w:t>
      </w:r>
      <w:r>
        <w:rPr>
          <w:sz w:val="24"/>
        </w:rPr>
        <w:tab/>
        <w:t>Buletin</w:t>
      </w:r>
      <w:r>
        <w:rPr>
          <w:sz w:val="24"/>
        </w:rPr>
        <w:tab/>
        <w:t>Peternakan</w:t>
      </w:r>
      <w:r>
        <w:rPr>
          <w:sz w:val="24"/>
        </w:rPr>
        <w:tab/>
        <w:t>34(2):</w:t>
      </w:r>
      <w:r>
        <w:rPr>
          <w:sz w:val="24"/>
        </w:rPr>
        <w:tab/>
        <w:t>94-102.</w:t>
      </w:r>
    </w:p>
    <w:p w:rsidR="00F14390" w:rsidRDefault="000F1FF0">
      <w:pPr>
        <w:pStyle w:val="ListParagraph"/>
        <w:numPr>
          <w:ilvl w:val="0"/>
          <w:numId w:val="34"/>
        </w:numPr>
        <w:tabs>
          <w:tab w:val="left" w:pos="1866"/>
          <w:tab w:val="left" w:pos="1867"/>
        </w:tabs>
        <w:spacing w:before="129"/>
        <w:ind w:left="1866" w:hanging="1266"/>
        <w:rPr>
          <w:sz w:val="24"/>
        </w:rPr>
      </w:pPr>
      <w:hyperlink r:id="rId75">
        <w:r w:rsidR="00DB01C4">
          <w:rPr>
            <w:color w:val="0000FF"/>
            <w:sz w:val="24"/>
            <w:u w:val="single" w:color="0000FF"/>
          </w:rPr>
          <w:t>https://doi.org/10.21059/buletinpeternak.v34i2.95</w:t>
        </w:r>
      </w:hyperlink>
    </w:p>
    <w:p w:rsidR="00F14390" w:rsidRDefault="00DB01C4">
      <w:pPr>
        <w:pStyle w:val="ListParagraph"/>
        <w:numPr>
          <w:ilvl w:val="0"/>
          <w:numId w:val="34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Moran</w:t>
      </w:r>
      <w:r>
        <w:rPr>
          <w:spacing w:val="4"/>
          <w:sz w:val="24"/>
        </w:rPr>
        <w:t xml:space="preserve"> </w:t>
      </w:r>
      <w:r>
        <w:rPr>
          <w:sz w:val="24"/>
        </w:rPr>
        <w:t>J,</w:t>
      </w:r>
      <w:r>
        <w:rPr>
          <w:spacing w:val="4"/>
          <w:sz w:val="24"/>
        </w:rPr>
        <w:t xml:space="preserve"> </w:t>
      </w:r>
      <w:r>
        <w:rPr>
          <w:sz w:val="24"/>
        </w:rPr>
        <w:t>2005.</w:t>
      </w:r>
      <w:r>
        <w:rPr>
          <w:spacing w:val="4"/>
          <w:sz w:val="24"/>
        </w:rPr>
        <w:t xml:space="preserve"> </w:t>
      </w:r>
      <w:r>
        <w:rPr>
          <w:sz w:val="24"/>
        </w:rPr>
        <w:t>Tropical</w:t>
      </w:r>
      <w:r>
        <w:rPr>
          <w:spacing w:val="7"/>
          <w:sz w:val="24"/>
        </w:rPr>
        <w:t xml:space="preserve"> </w:t>
      </w:r>
      <w:r>
        <w:rPr>
          <w:sz w:val="24"/>
        </w:rPr>
        <w:t>Dairy</w:t>
      </w:r>
      <w:r>
        <w:rPr>
          <w:spacing w:val="2"/>
          <w:sz w:val="24"/>
        </w:rPr>
        <w:t xml:space="preserve"> </w:t>
      </w:r>
      <w:r>
        <w:rPr>
          <w:sz w:val="24"/>
        </w:rPr>
        <w:t>Farming</w:t>
      </w:r>
      <w:r>
        <w:rPr>
          <w:spacing w:val="2"/>
          <w:sz w:val="24"/>
        </w:rPr>
        <w:t xml:space="preserve"> </w:t>
      </w:r>
      <w:r>
        <w:rPr>
          <w:sz w:val="24"/>
        </w:rPr>
        <w:t>:</w:t>
      </w:r>
      <w:r>
        <w:rPr>
          <w:spacing w:val="7"/>
          <w:sz w:val="24"/>
        </w:rPr>
        <w:t xml:space="preserve"> </w:t>
      </w:r>
      <w:r>
        <w:rPr>
          <w:sz w:val="24"/>
        </w:rPr>
        <w:t>Feeding</w:t>
      </w:r>
      <w:r>
        <w:rPr>
          <w:spacing w:val="5"/>
          <w:sz w:val="24"/>
        </w:rPr>
        <w:t xml:space="preserve"> </w:t>
      </w:r>
      <w:r>
        <w:rPr>
          <w:sz w:val="24"/>
        </w:rPr>
        <w:t>Management</w:t>
      </w:r>
      <w:r>
        <w:rPr>
          <w:spacing w:val="4"/>
          <w:sz w:val="24"/>
        </w:rPr>
        <w:t xml:space="preserve"> </w:t>
      </w:r>
      <w:r>
        <w:rPr>
          <w:sz w:val="24"/>
        </w:rPr>
        <w:t>for</w:t>
      </w:r>
      <w:r>
        <w:rPr>
          <w:spacing w:val="5"/>
          <w:sz w:val="24"/>
        </w:rPr>
        <w:t xml:space="preserve"> </w:t>
      </w:r>
      <w:r>
        <w:rPr>
          <w:sz w:val="24"/>
        </w:rPr>
        <w:t>smallholder</w:t>
      </w:r>
      <w:r>
        <w:rPr>
          <w:spacing w:val="3"/>
          <w:sz w:val="24"/>
        </w:rPr>
        <w:t xml:space="preserve"> </w:t>
      </w:r>
      <w:r>
        <w:rPr>
          <w:sz w:val="24"/>
        </w:rPr>
        <w:t>dairy</w:t>
      </w:r>
      <w:r>
        <w:rPr>
          <w:spacing w:val="2"/>
          <w:sz w:val="24"/>
        </w:rPr>
        <w:t xml:space="preserve"> </w:t>
      </w:r>
      <w:r>
        <w:rPr>
          <w:sz w:val="24"/>
        </w:rPr>
        <w:t>farmers</w:t>
      </w:r>
    </w:p>
    <w:p w:rsidR="00F14390" w:rsidRDefault="00DB01C4">
      <w:pPr>
        <w:pStyle w:val="ListParagraph"/>
        <w:numPr>
          <w:ilvl w:val="0"/>
          <w:numId w:val="34"/>
        </w:numPr>
        <w:tabs>
          <w:tab w:val="left" w:pos="1866"/>
          <w:tab w:val="left" w:pos="1867"/>
        </w:tabs>
        <w:spacing w:before="130"/>
        <w:ind w:left="1866" w:hanging="1266"/>
        <w:rPr>
          <w:sz w:val="24"/>
        </w:rPr>
      </w:pP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humid</w:t>
      </w:r>
      <w:r>
        <w:rPr>
          <w:spacing w:val="-2"/>
          <w:sz w:val="24"/>
        </w:rPr>
        <w:t xml:space="preserve"> </w:t>
      </w:r>
      <w:r>
        <w:rPr>
          <w:sz w:val="24"/>
        </w:rPr>
        <w:t>tropics. Landlinks</w:t>
      </w:r>
      <w:r>
        <w:rPr>
          <w:spacing w:val="-1"/>
          <w:sz w:val="24"/>
        </w:rPr>
        <w:t xml:space="preserve"> </w:t>
      </w:r>
      <w:r>
        <w:rPr>
          <w:sz w:val="24"/>
        </w:rPr>
        <w:t>Press,</w:t>
      </w:r>
      <w:r>
        <w:rPr>
          <w:spacing w:val="-2"/>
          <w:sz w:val="24"/>
        </w:rPr>
        <w:t xml:space="preserve"> </w:t>
      </w:r>
      <w:r>
        <w:rPr>
          <w:sz w:val="24"/>
        </w:rPr>
        <w:t>Australia.</w:t>
      </w:r>
    </w:p>
    <w:p w:rsidR="00F14390" w:rsidRDefault="00DB01C4">
      <w:pPr>
        <w:pStyle w:val="ListParagraph"/>
        <w:numPr>
          <w:ilvl w:val="0"/>
          <w:numId w:val="34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Murni</w:t>
      </w:r>
      <w:r>
        <w:rPr>
          <w:spacing w:val="42"/>
          <w:sz w:val="24"/>
        </w:rPr>
        <w:t xml:space="preserve"> </w:t>
      </w:r>
      <w:r>
        <w:rPr>
          <w:sz w:val="24"/>
        </w:rPr>
        <w:t>R,</w:t>
      </w:r>
      <w:r>
        <w:rPr>
          <w:spacing w:val="100"/>
          <w:sz w:val="24"/>
        </w:rPr>
        <w:t xml:space="preserve"> </w:t>
      </w:r>
      <w:r>
        <w:rPr>
          <w:sz w:val="24"/>
        </w:rPr>
        <w:t>Akmal</w:t>
      </w:r>
      <w:r>
        <w:rPr>
          <w:spacing w:val="103"/>
          <w:sz w:val="24"/>
        </w:rPr>
        <w:t xml:space="preserve"> </w:t>
      </w:r>
      <w:r>
        <w:rPr>
          <w:sz w:val="24"/>
        </w:rPr>
        <w:t>and</w:t>
      </w:r>
      <w:r>
        <w:rPr>
          <w:spacing w:val="102"/>
          <w:sz w:val="24"/>
        </w:rPr>
        <w:t xml:space="preserve"> </w:t>
      </w:r>
      <w:r>
        <w:rPr>
          <w:sz w:val="24"/>
        </w:rPr>
        <w:t>dan</w:t>
      </w:r>
      <w:r>
        <w:rPr>
          <w:spacing w:val="100"/>
          <w:sz w:val="24"/>
        </w:rPr>
        <w:t xml:space="preserve"> </w:t>
      </w:r>
      <w:r>
        <w:rPr>
          <w:sz w:val="24"/>
        </w:rPr>
        <w:t>Okrisandi</w:t>
      </w:r>
      <w:r>
        <w:rPr>
          <w:spacing w:val="102"/>
          <w:sz w:val="24"/>
        </w:rPr>
        <w:t xml:space="preserve"> </w:t>
      </w:r>
      <w:r>
        <w:rPr>
          <w:sz w:val="24"/>
        </w:rPr>
        <w:t>Y,</w:t>
      </w:r>
      <w:r>
        <w:rPr>
          <w:spacing w:val="102"/>
          <w:sz w:val="24"/>
        </w:rPr>
        <w:t xml:space="preserve"> </w:t>
      </w:r>
      <w:r>
        <w:rPr>
          <w:sz w:val="24"/>
        </w:rPr>
        <w:t>2012.</w:t>
      </w:r>
      <w:r>
        <w:rPr>
          <w:spacing w:val="100"/>
          <w:sz w:val="24"/>
        </w:rPr>
        <w:t xml:space="preserve"> </w:t>
      </w:r>
      <w:r>
        <w:rPr>
          <w:sz w:val="24"/>
        </w:rPr>
        <w:t>Pemanfaatan</w:t>
      </w:r>
      <w:r>
        <w:rPr>
          <w:spacing w:val="101"/>
          <w:sz w:val="24"/>
        </w:rPr>
        <w:t xml:space="preserve"> </w:t>
      </w:r>
      <w:r>
        <w:rPr>
          <w:sz w:val="24"/>
        </w:rPr>
        <w:t>kulit</w:t>
      </w:r>
      <w:r>
        <w:rPr>
          <w:spacing w:val="104"/>
          <w:sz w:val="24"/>
        </w:rPr>
        <w:t xml:space="preserve"> </w:t>
      </w:r>
      <w:r>
        <w:rPr>
          <w:sz w:val="24"/>
        </w:rPr>
        <w:t>buah</w:t>
      </w:r>
      <w:r>
        <w:rPr>
          <w:spacing w:val="101"/>
          <w:sz w:val="24"/>
        </w:rPr>
        <w:t xml:space="preserve"> </w:t>
      </w:r>
      <w:r>
        <w:rPr>
          <w:sz w:val="24"/>
        </w:rPr>
        <w:t>kakao</w:t>
      </w:r>
      <w:r>
        <w:rPr>
          <w:spacing w:val="105"/>
          <w:sz w:val="24"/>
        </w:rPr>
        <w:t xml:space="preserve"> </w:t>
      </w:r>
      <w:r>
        <w:rPr>
          <w:sz w:val="24"/>
        </w:rPr>
        <w:t>yang</w:t>
      </w:r>
    </w:p>
    <w:p w:rsidR="00F14390" w:rsidRDefault="00DB01C4">
      <w:pPr>
        <w:pStyle w:val="ListParagraph"/>
        <w:numPr>
          <w:ilvl w:val="0"/>
          <w:numId w:val="34"/>
        </w:numPr>
        <w:tabs>
          <w:tab w:val="left" w:pos="1866"/>
          <w:tab w:val="left" w:pos="1867"/>
        </w:tabs>
        <w:spacing w:before="130"/>
        <w:ind w:left="1866" w:hanging="1266"/>
        <w:rPr>
          <w:sz w:val="24"/>
        </w:rPr>
      </w:pPr>
      <w:r>
        <w:rPr>
          <w:sz w:val="24"/>
        </w:rPr>
        <w:t>difermentasi</w:t>
      </w:r>
      <w:r>
        <w:rPr>
          <w:spacing w:val="36"/>
          <w:sz w:val="24"/>
        </w:rPr>
        <w:t xml:space="preserve"> </w:t>
      </w:r>
      <w:r>
        <w:rPr>
          <w:sz w:val="24"/>
        </w:rPr>
        <w:t>dengan</w:t>
      </w:r>
      <w:r>
        <w:rPr>
          <w:spacing w:val="37"/>
          <w:sz w:val="24"/>
        </w:rPr>
        <w:t xml:space="preserve"> </w:t>
      </w:r>
      <w:r>
        <w:rPr>
          <w:sz w:val="24"/>
        </w:rPr>
        <w:t>kapang</w:t>
      </w:r>
      <w:r>
        <w:rPr>
          <w:spacing w:val="34"/>
          <w:sz w:val="24"/>
        </w:rPr>
        <w:t xml:space="preserve"> </w:t>
      </w:r>
      <w:r>
        <w:rPr>
          <w:sz w:val="24"/>
        </w:rPr>
        <w:t>phanerochaete</w:t>
      </w:r>
      <w:r>
        <w:rPr>
          <w:spacing w:val="36"/>
          <w:sz w:val="24"/>
        </w:rPr>
        <w:t xml:space="preserve"> </w:t>
      </w:r>
      <w:r>
        <w:rPr>
          <w:sz w:val="24"/>
        </w:rPr>
        <w:t>chrysosporium</w:t>
      </w:r>
      <w:r>
        <w:rPr>
          <w:spacing w:val="37"/>
          <w:sz w:val="24"/>
        </w:rPr>
        <w:t xml:space="preserve"> </w:t>
      </w:r>
      <w:r>
        <w:rPr>
          <w:sz w:val="24"/>
        </w:rPr>
        <w:t>sebagai</w:t>
      </w:r>
      <w:r>
        <w:rPr>
          <w:spacing w:val="37"/>
          <w:sz w:val="24"/>
        </w:rPr>
        <w:t xml:space="preserve"> </w:t>
      </w:r>
      <w:r>
        <w:rPr>
          <w:sz w:val="24"/>
        </w:rPr>
        <w:t>pengganti</w:t>
      </w:r>
      <w:r>
        <w:rPr>
          <w:spacing w:val="36"/>
          <w:sz w:val="24"/>
        </w:rPr>
        <w:t xml:space="preserve"> </w:t>
      </w:r>
      <w:r>
        <w:rPr>
          <w:sz w:val="24"/>
        </w:rPr>
        <w:t>hijauan</w:t>
      </w:r>
    </w:p>
    <w:p w:rsidR="00F14390" w:rsidRDefault="00DB01C4">
      <w:pPr>
        <w:pStyle w:val="ListParagraph"/>
        <w:numPr>
          <w:ilvl w:val="0"/>
          <w:numId w:val="34"/>
        </w:numPr>
        <w:tabs>
          <w:tab w:val="left" w:pos="1866"/>
          <w:tab w:val="left" w:pos="1867"/>
          <w:tab w:val="left" w:pos="2852"/>
          <w:tab w:val="left" w:pos="3958"/>
          <w:tab w:val="left" w:pos="4958"/>
          <w:tab w:val="left" w:pos="6262"/>
          <w:tab w:val="left" w:pos="7450"/>
          <w:tab w:val="left" w:pos="8438"/>
          <w:tab w:val="left" w:pos="9079"/>
          <w:tab w:val="left" w:pos="9826"/>
        </w:tabs>
        <w:ind w:left="1866" w:hanging="1266"/>
        <w:rPr>
          <w:sz w:val="24"/>
        </w:rPr>
      </w:pPr>
      <w:r>
        <w:rPr>
          <w:sz w:val="24"/>
        </w:rPr>
        <w:t>dalam</w:t>
      </w:r>
      <w:r>
        <w:rPr>
          <w:sz w:val="24"/>
        </w:rPr>
        <w:tab/>
        <w:t>ransum</w:t>
      </w:r>
      <w:r>
        <w:rPr>
          <w:sz w:val="24"/>
        </w:rPr>
        <w:tab/>
        <w:t>ternak</w:t>
      </w:r>
      <w:r>
        <w:rPr>
          <w:sz w:val="24"/>
        </w:rPr>
        <w:tab/>
        <w:t>kambing.</w:t>
      </w:r>
      <w:r>
        <w:rPr>
          <w:sz w:val="24"/>
        </w:rPr>
        <w:tab/>
        <w:t>Agrinak</w:t>
      </w:r>
      <w:r>
        <w:rPr>
          <w:sz w:val="24"/>
        </w:rPr>
        <w:tab/>
        <w:t>Jurnal</w:t>
      </w:r>
      <w:r>
        <w:rPr>
          <w:sz w:val="24"/>
        </w:rPr>
        <w:tab/>
        <w:t>02</w:t>
      </w:r>
      <w:r>
        <w:rPr>
          <w:sz w:val="24"/>
        </w:rPr>
        <w:tab/>
        <w:t>(1):</w:t>
      </w:r>
      <w:r>
        <w:rPr>
          <w:sz w:val="24"/>
        </w:rPr>
        <w:tab/>
        <w:t>6-10.</w:t>
      </w:r>
    </w:p>
    <w:p w:rsidR="00F14390" w:rsidRDefault="000F1FF0">
      <w:pPr>
        <w:pStyle w:val="ListParagraph"/>
        <w:numPr>
          <w:ilvl w:val="0"/>
          <w:numId w:val="34"/>
        </w:numPr>
        <w:tabs>
          <w:tab w:val="left" w:pos="1866"/>
          <w:tab w:val="left" w:pos="1867"/>
        </w:tabs>
        <w:spacing w:before="130"/>
        <w:ind w:left="1866" w:hanging="1266"/>
        <w:rPr>
          <w:sz w:val="24"/>
        </w:rPr>
      </w:pPr>
      <w:hyperlink r:id="rId76">
        <w:r w:rsidR="00DB01C4">
          <w:rPr>
            <w:color w:val="0000FF"/>
            <w:sz w:val="24"/>
            <w:u w:val="single" w:color="0000FF"/>
          </w:rPr>
          <w:t>https://www.neliti.com/id/publications/43123/pemanfaatan-kulit-buah-kakao-yang-</w:t>
        </w:r>
      </w:hyperlink>
    </w:p>
    <w:p w:rsidR="00F14390" w:rsidRDefault="000F1FF0">
      <w:pPr>
        <w:pStyle w:val="ListParagraph"/>
        <w:numPr>
          <w:ilvl w:val="0"/>
          <w:numId w:val="34"/>
        </w:numPr>
        <w:tabs>
          <w:tab w:val="left" w:pos="1866"/>
          <w:tab w:val="left" w:pos="1867"/>
        </w:tabs>
        <w:ind w:left="1866" w:hanging="1266"/>
        <w:rPr>
          <w:sz w:val="24"/>
        </w:rPr>
      </w:pPr>
      <w:hyperlink r:id="rId77">
        <w:r w:rsidR="00DB01C4">
          <w:rPr>
            <w:color w:val="0000FF"/>
            <w:sz w:val="24"/>
            <w:u w:val="single" w:color="0000FF"/>
          </w:rPr>
          <w:t>difermentasi-dengan-kapang-phanerochaete-chrys</w:t>
        </w:r>
      </w:hyperlink>
    </w:p>
    <w:p w:rsidR="00F14390" w:rsidRDefault="00DB01C4">
      <w:pPr>
        <w:pStyle w:val="ListParagraph"/>
        <w:numPr>
          <w:ilvl w:val="0"/>
          <w:numId w:val="34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NRC,</w:t>
      </w:r>
      <w:r>
        <w:rPr>
          <w:spacing w:val="34"/>
          <w:sz w:val="24"/>
        </w:rPr>
        <w:t xml:space="preserve"> </w:t>
      </w:r>
      <w:r>
        <w:rPr>
          <w:sz w:val="24"/>
        </w:rPr>
        <w:t>2007.</w:t>
      </w:r>
      <w:r>
        <w:rPr>
          <w:spacing w:val="34"/>
          <w:sz w:val="24"/>
        </w:rPr>
        <w:t xml:space="preserve"> </w:t>
      </w:r>
      <w:r>
        <w:rPr>
          <w:sz w:val="24"/>
        </w:rPr>
        <w:t>Nutrient</w:t>
      </w:r>
      <w:r>
        <w:rPr>
          <w:spacing w:val="35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35"/>
          <w:sz w:val="24"/>
        </w:rPr>
        <w:t xml:space="preserve"> </w:t>
      </w:r>
      <w:r>
        <w:rPr>
          <w:sz w:val="24"/>
        </w:rPr>
        <w:t>of</w:t>
      </w:r>
      <w:r>
        <w:rPr>
          <w:spacing w:val="34"/>
          <w:sz w:val="24"/>
        </w:rPr>
        <w:t xml:space="preserve"> </w:t>
      </w:r>
      <w:r>
        <w:rPr>
          <w:sz w:val="24"/>
        </w:rPr>
        <w:t>Small</w:t>
      </w:r>
      <w:r>
        <w:rPr>
          <w:spacing w:val="35"/>
          <w:sz w:val="24"/>
        </w:rPr>
        <w:t xml:space="preserve"> </w:t>
      </w:r>
      <w:r>
        <w:rPr>
          <w:sz w:val="24"/>
        </w:rPr>
        <w:t>Ruminants:</w:t>
      </w:r>
      <w:r>
        <w:rPr>
          <w:spacing w:val="35"/>
          <w:sz w:val="24"/>
        </w:rPr>
        <w:t xml:space="preserve"> </w:t>
      </w:r>
      <w:r>
        <w:rPr>
          <w:sz w:val="24"/>
        </w:rPr>
        <w:t>Sheep,</w:t>
      </w:r>
      <w:r>
        <w:rPr>
          <w:spacing w:val="35"/>
          <w:sz w:val="24"/>
        </w:rPr>
        <w:t xml:space="preserve"> </w:t>
      </w:r>
      <w:r>
        <w:rPr>
          <w:sz w:val="24"/>
        </w:rPr>
        <w:t>Goats,</w:t>
      </w:r>
      <w:r>
        <w:rPr>
          <w:spacing w:val="37"/>
          <w:sz w:val="24"/>
        </w:rPr>
        <w:t xml:space="preserve"> </w:t>
      </w:r>
      <w:r>
        <w:rPr>
          <w:sz w:val="24"/>
        </w:rPr>
        <w:t>Cervids,</w:t>
      </w:r>
      <w:r>
        <w:rPr>
          <w:spacing w:val="34"/>
          <w:sz w:val="24"/>
        </w:rPr>
        <w:t xml:space="preserve"> </w:t>
      </w:r>
      <w:r>
        <w:rPr>
          <w:sz w:val="24"/>
        </w:rPr>
        <w:t>and</w:t>
      </w:r>
      <w:r>
        <w:rPr>
          <w:spacing w:val="34"/>
          <w:sz w:val="24"/>
        </w:rPr>
        <w:t xml:space="preserve"> </w:t>
      </w:r>
      <w:r>
        <w:rPr>
          <w:sz w:val="24"/>
        </w:rPr>
        <w:t>New</w:t>
      </w:r>
    </w:p>
    <w:p w:rsidR="00F14390" w:rsidRDefault="00DB01C4">
      <w:pPr>
        <w:pStyle w:val="ListParagraph"/>
        <w:numPr>
          <w:ilvl w:val="0"/>
          <w:numId w:val="34"/>
        </w:numPr>
        <w:tabs>
          <w:tab w:val="left" w:pos="1866"/>
          <w:tab w:val="left" w:pos="1867"/>
        </w:tabs>
        <w:ind w:left="1866" w:hanging="1266"/>
        <w:rPr>
          <w:sz w:val="24"/>
        </w:rPr>
      </w:pPr>
      <w:r>
        <w:rPr>
          <w:sz w:val="24"/>
        </w:rPr>
        <w:t>World</w:t>
      </w:r>
      <w:r>
        <w:rPr>
          <w:spacing w:val="-2"/>
          <w:sz w:val="24"/>
        </w:rPr>
        <w:t xml:space="preserve"> </w:t>
      </w:r>
      <w:r>
        <w:rPr>
          <w:sz w:val="24"/>
        </w:rPr>
        <w:t>Camelids.</w:t>
      </w:r>
      <w:r>
        <w:rPr>
          <w:spacing w:val="-1"/>
          <w:sz w:val="24"/>
        </w:rPr>
        <w:t xml:space="preserve"> </w:t>
      </w:r>
      <w:r>
        <w:rPr>
          <w:sz w:val="24"/>
        </w:rPr>
        <w:t>National</w:t>
      </w:r>
      <w:r>
        <w:rPr>
          <w:spacing w:val="-1"/>
          <w:sz w:val="24"/>
        </w:rPr>
        <w:t xml:space="preserve"> </w:t>
      </w:r>
      <w:r>
        <w:rPr>
          <w:sz w:val="24"/>
        </w:rPr>
        <w:t>Academy</w:t>
      </w:r>
      <w:r>
        <w:rPr>
          <w:spacing w:val="-7"/>
          <w:sz w:val="24"/>
        </w:rPr>
        <w:t xml:space="preserve"> </w:t>
      </w:r>
      <w:r>
        <w:rPr>
          <w:sz w:val="24"/>
        </w:rPr>
        <w:t>Press,Washington,</w:t>
      </w:r>
      <w:r>
        <w:rPr>
          <w:spacing w:val="-1"/>
          <w:sz w:val="24"/>
        </w:rPr>
        <w:t xml:space="preserve"> </w:t>
      </w:r>
      <w:r>
        <w:rPr>
          <w:sz w:val="24"/>
        </w:rPr>
        <w:t>DC.</w:t>
      </w:r>
    </w:p>
    <w:p w:rsidR="00F14390" w:rsidRDefault="00DB01C4">
      <w:pPr>
        <w:pStyle w:val="ListParagraph"/>
        <w:numPr>
          <w:ilvl w:val="0"/>
          <w:numId w:val="34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Nurhaita</w:t>
      </w:r>
      <w:r>
        <w:rPr>
          <w:spacing w:val="26"/>
          <w:sz w:val="24"/>
        </w:rPr>
        <w:t xml:space="preserve"> </w:t>
      </w:r>
      <w:r>
        <w:rPr>
          <w:sz w:val="24"/>
        </w:rPr>
        <w:t>dan</w:t>
      </w:r>
      <w:r>
        <w:rPr>
          <w:spacing w:val="27"/>
          <w:sz w:val="24"/>
        </w:rPr>
        <w:t xml:space="preserve"> </w:t>
      </w:r>
      <w:r>
        <w:rPr>
          <w:sz w:val="24"/>
        </w:rPr>
        <w:t>Ningrat</w:t>
      </w:r>
      <w:r>
        <w:rPr>
          <w:spacing w:val="29"/>
          <w:sz w:val="24"/>
        </w:rPr>
        <w:t xml:space="preserve"> </w:t>
      </w:r>
      <w:r>
        <w:rPr>
          <w:sz w:val="24"/>
        </w:rPr>
        <w:t>RWS,</w:t>
      </w:r>
      <w:r>
        <w:rPr>
          <w:spacing w:val="27"/>
          <w:sz w:val="24"/>
        </w:rPr>
        <w:t xml:space="preserve"> </w:t>
      </w:r>
      <w:r>
        <w:rPr>
          <w:sz w:val="24"/>
        </w:rPr>
        <w:t>2011.</w:t>
      </w:r>
      <w:r>
        <w:rPr>
          <w:spacing w:val="28"/>
          <w:sz w:val="24"/>
        </w:rPr>
        <w:t xml:space="preserve"> </w:t>
      </w:r>
      <w:r>
        <w:rPr>
          <w:sz w:val="24"/>
        </w:rPr>
        <w:t>Efek</w:t>
      </w:r>
      <w:r>
        <w:rPr>
          <w:spacing w:val="27"/>
          <w:sz w:val="24"/>
        </w:rPr>
        <w:t xml:space="preserve"> </w:t>
      </w:r>
      <w:r>
        <w:rPr>
          <w:sz w:val="24"/>
        </w:rPr>
        <w:t>Suplementasi</w:t>
      </w:r>
      <w:r>
        <w:rPr>
          <w:spacing w:val="28"/>
          <w:sz w:val="24"/>
        </w:rPr>
        <w:t xml:space="preserve"> </w:t>
      </w:r>
      <w:r>
        <w:rPr>
          <w:sz w:val="24"/>
        </w:rPr>
        <w:t>Daun</w:t>
      </w:r>
      <w:r>
        <w:rPr>
          <w:spacing w:val="29"/>
          <w:sz w:val="24"/>
        </w:rPr>
        <w:t xml:space="preserve"> </w:t>
      </w:r>
      <w:r>
        <w:rPr>
          <w:sz w:val="24"/>
        </w:rPr>
        <w:t>Ubi</w:t>
      </w:r>
      <w:r>
        <w:rPr>
          <w:spacing w:val="30"/>
          <w:sz w:val="24"/>
        </w:rPr>
        <w:t xml:space="preserve"> </w:t>
      </w:r>
      <w:r>
        <w:rPr>
          <w:sz w:val="24"/>
        </w:rPr>
        <w:t>Kayu</w:t>
      </w:r>
      <w:r>
        <w:rPr>
          <w:spacing w:val="27"/>
          <w:sz w:val="24"/>
        </w:rPr>
        <w:t xml:space="preserve"> </w:t>
      </w:r>
      <w:r>
        <w:rPr>
          <w:sz w:val="24"/>
        </w:rPr>
        <w:t>terhadap</w:t>
      </w:r>
      <w:r>
        <w:rPr>
          <w:spacing w:val="30"/>
          <w:sz w:val="24"/>
        </w:rPr>
        <w:t xml:space="preserve"> </w:t>
      </w:r>
      <w:r>
        <w:rPr>
          <w:sz w:val="24"/>
        </w:rPr>
        <w:t>Kecernaan</w:t>
      </w:r>
    </w:p>
    <w:p w:rsidR="00F14390" w:rsidRDefault="00DB01C4">
      <w:pPr>
        <w:pStyle w:val="ListParagraph"/>
        <w:numPr>
          <w:ilvl w:val="0"/>
          <w:numId w:val="34"/>
        </w:numPr>
        <w:tabs>
          <w:tab w:val="left" w:pos="1866"/>
          <w:tab w:val="left" w:pos="1867"/>
        </w:tabs>
        <w:ind w:left="1866" w:hanging="1266"/>
        <w:rPr>
          <w:sz w:val="24"/>
        </w:rPr>
      </w:pPr>
      <w:r>
        <w:rPr>
          <w:sz w:val="24"/>
        </w:rPr>
        <w:t>Daun</w:t>
      </w:r>
      <w:r>
        <w:rPr>
          <w:spacing w:val="5"/>
          <w:sz w:val="24"/>
        </w:rPr>
        <w:t xml:space="preserve"> </w:t>
      </w:r>
      <w:r>
        <w:rPr>
          <w:sz w:val="24"/>
        </w:rPr>
        <w:t>Sawit</w:t>
      </w:r>
      <w:r>
        <w:rPr>
          <w:spacing w:val="65"/>
          <w:sz w:val="24"/>
        </w:rPr>
        <w:t xml:space="preserve"> </w:t>
      </w:r>
      <w:r>
        <w:rPr>
          <w:sz w:val="24"/>
        </w:rPr>
        <w:t>Amoniasi</w:t>
      </w:r>
      <w:r>
        <w:rPr>
          <w:spacing w:val="62"/>
          <w:sz w:val="24"/>
        </w:rPr>
        <w:t xml:space="preserve"> </w:t>
      </w:r>
      <w:r>
        <w:rPr>
          <w:sz w:val="24"/>
        </w:rPr>
        <w:t>secara</w:t>
      </w:r>
      <w:r>
        <w:rPr>
          <w:spacing w:val="66"/>
          <w:sz w:val="24"/>
        </w:rPr>
        <w:t xml:space="preserve"> </w:t>
      </w:r>
      <w:r>
        <w:rPr>
          <w:sz w:val="24"/>
        </w:rPr>
        <w:t>In</w:t>
      </w:r>
      <w:r>
        <w:rPr>
          <w:spacing w:val="64"/>
          <w:sz w:val="24"/>
        </w:rPr>
        <w:t xml:space="preserve"> </w:t>
      </w:r>
      <w:r>
        <w:rPr>
          <w:sz w:val="24"/>
        </w:rPr>
        <w:t>Vitro.</w:t>
      </w:r>
      <w:r>
        <w:rPr>
          <w:spacing w:val="67"/>
          <w:sz w:val="24"/>
        </w:rPr>
        <w:t xml:space="preserve"> </w:t>
      </w:r>
      <w:r>
        <w:rPr>
          <w:sz w:val="24"/>
        </w:rPr>
        <w:t>Jurnal</w:t>
      </w:r>
      <w:r>
        <w:rPr>
          <w:spacing w:val="63"/>
          <w:sz w:val="24"/>
        </w:rPr>
        <w:t xml:space="preserve"> </w:t>
      </w:r>
      <w:r>
        <w:rPr>
          <w:sz w:val="24"/>
        </w:rPr>
        <w:t>Peternakan</w:t>
      </w:r>
      <w:r>
        <w:rPr>
          <w:spacing w:val="67"/>
          <w:sz w:val="24"/>
        </w:rPr>
        <w:t xml:space="preserve"> </w:t>
      </w:r>
      <w:r>
        <w:rPr>
          <w:sz w:val="24"/>
        </w:rPr>
        <w:t>Indonesia</w:t>
      </w:r>
      <w:r>
        <w:rPr>
          <w:spacing w:val="68"/>
          <w:sz w:val="24"/>
        </w:rPr>
        <w:t xml:space="preserve"> </w:t>
      </w:r>
      <w:r>
        <w:rPr>
          <w:sz w:val="24"/>
        </w:rPr>
        <w:t>13(1):</w:t>
      </w:r>
      <w:r>
        <w:rPr>
          <w:spacing w:val="65"/>
          <w:sz w:val="24"/>
        </w:rPr>
        <w:t xml:space="preserve"> </w:t>
      </w:r>
      <w:r>
        <w:rPr>
          <w:sz w:val="24"/>
        </w:rPr>
        <w:t>43–47.</w:t>
      </w:r>
    </w:p>
    <w:p w:rsidR="00F14390" w:rsidRDefault="00DB01C4">
      <w:pPr>
        <w:pStyle w:val="BodyText"/>
        <w:tabs>
          <w:tab w:val="left" w:pos="1866"/>
        </w:tabs>
        <w:spacing w:before="130"/>
        <w:ind w:left="601"/>
      </w:pPr>
      <w:r>
        <w:rPr>
          <w:rFonts w:ascii="Calibri"/>
          <w:sz w:val="22"/>
        </w:rPr>
        <w:t>436</w:t>
      </w:r>
      <w:r>
        <w:rPr>
          <w:rFonts w:ascii="Calibri"/>
          <w:sz w:val="22"/>
        </w:rPr>
        <w:tab/>
      </w:r>
      <w:hyperlink r:id="rId78">
        <w:r>
          <w:rPr>
            <w:color w:val="0000FF"/>
            <w:u w:val="single" w:color="0000FF"/>
          </w:rPr>
          <w:t>https://doi.org/10.25077/jpi.13.1.43-47.2011</w:t>
        </w:r>
      </w:hyperlink>
    </w:p>
    <w:p w:rsidR="00F14390" w:rsidRDefault="00F14390">
      <w:pPr>
        <w:sectPr w:rsidR="00F14390">
          <w:pgSz w:w="11910" w:h="16850"/>
          <w:pgMar w:top="1360" w:right="60" w:bottom="920" w:left="140" w:header="0" w:footer="734" w:gutter="0"/>
          <w:cols w:space="720"/>
        </w:sectPr>
      </w:pPr>
    </w:p>
    <w:p w:rsidR="00F14390" w:rsidRDefault="00DB01C4">
      <w:pPr>
        <w:pStyle w:val="BodyText"/>
        <w:tabs>
          <w:tab w:val="left" w:pos="1300"/>
        </w:tabs>
        <w:spacing w:before="73"/>
        <w:ind w:left="601"/>
      </w:pPr>
      <w:r>
        <w:rPr>
          <w:rFonts w:ascii="Calibri"/>
          <w:sz w:val="22"/>
        </w:rPr>
        <w:lastRenderedPageBreak/>
        <w:t>437</w:t>
      </w:r>
      <w:r>
        <w:rPr>
          <w:rFonts w:ascii="Calibri"/>
          <w:sz w:val="22"/>
        </w:rPr>
        <w:tab/>
      </w:r>
      <w:r>
        <w:t>Oluwasola,</w:t>
      </w:r>
      <w:r>
        <w:rPr>
          <w:spacing w:val="12"/>
        </w:rPr>
        <w:t xml:space="preserve"> </w:t>
      </w:r>
      <w:r>
        <w:t>TA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Dairo</w:t>
      </w:r>
      <w:r>
        <w:rPr>
          <w:spacing w:val="12"/>
        </w:rPr>
        <w:t xml:space="preserve"> </w:t>
      </w:r>
      <w:r>
        <w:t>FAS,</w:t>
      </w:r>
      <w:r>
        <w:rPr>
          <w:spacing w:val="13"/>
        </w:rPr>
        <w:t xml:space="preserve"> </w:t>
      </w:r>
      <w:r>
        <w:t>2016.</w:t>
      </w:r>
      <w:r>
        <w:rPr>
          <w:spacing w:val="13"/>
        </w:rPr>
        <w:t xml:space="preserve"> </w:t>
      </w:r>
      <w:r>
        <w:t>Proximate</w:t>
      </w:r>
      <w:r>
        <w:rPr>
          <w:spacing w:val="15"/>
        </w:rPr>
        <w:t xml:space="preserve"> </w:t>
      </w:r>
      <w:r>
        <w:t>composition,</w:t>
      </w:r>
      <w:r>
        <w:rPr>
          <w:spacing w:val="12"/>
        </w:rPr>
        <w:t xml:space="preserve"> </w:t>
      </w:r>
      <w:r>
        <w:t>amino</w:t>
      </w:r>
      <w:r>
        <w:rPr>
          <w:spacing w:val="13"/>
        </w:rPr>
        <w:t xml:space="preserve"> </w:t>
      </w:r>
      <w:r>
        <w:t>acid</w:t>
      </w:r>
      <w:r>
        <w:rPr>
          <w:spacing w:val="15"/>
        </w:rPr>
        <w:t xml:space="preserve"> </w:t>
      </w:r>
      <w:r>
        <w:t>profile,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some</w:t>
      </w:r>
    </w:p>
    <w:p w:rsidR="00F14390" w:rsidRDefault="00DB01C4">
      <w:pPr>
        <w:pStyle w:val="BodyText"/>
        <w:tabs>
          <w:tab w:val="left" w:pos="1866"/>
        </w:tabs>
        <w:spacing w:before="130"/>
        <w:ind w:left="601"/>
      </w:pPr>
      <w:r>
        <w:rPr>
          <w:rFonts w:ascii="Calibri"/>
          <w:sz w:val="22"/>
        </w:rPr>
        <w:t>438</w:t>
      </w:r>
      <w:r>
        <w:rPr>
          <w:rFonts w:ascii="Calibri"/>
          <w:sz w:val="22"/>
        </w:rPr>
        <w:tab/>
      </w:r>
      <w:r>
        <w:t>anti-nutrients</w:t>
      </w:r>
      <w:r>
        <w:rPr>
          <w:spacing w:val="48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Tithonia</w:t>
      </w:r>
      <w:r>
        <w:rPr>
          <w:spacing w:val="48"/>
        </w:rPr>
        <w:t xml:space="preserve"> </w:t>
      </w:r>
      <w:r>
        <w:t>diversifolia</w:t>
      </w:r>
      <w:r>
        <w:rPr>
          <w:spacing w:val="47"/>
        </w:rPr>
        <w:t xml:space="preserve"> </w:t>
      </w:r>
      <w:r>
        <w:t>cut</w:t>
      </w:r>
      <w:r>
        <w:rPr>
          <w:spacing w:val="48"/>
        </w:rPr>
        <w:t xml:space="preserve"> </w:t>
      </w:r>
      <w:r>
        <w:t>at</w:t>
      </w:r>
      <w:r>
        <w:rPr>
          <w:spacing w:val="49"/>
        </w:rPr>
        <w:t xml:space="preserve"> </w:t>
      </w:r>
      <w:r>
        <w:t>two</w:t>
      </w:r>
      <w:r>
        <w:rPr>
          <w:spacing w:val="48"/>
        </w:rPr>
        <w:t xml:space="preserve"> </w:t>
      </w:r>
      <w:r>
        <w:t>different</w:t>
      </w:r>
      <w:r>
        <w:rPr>
          <w:spacing w:val="48"/>
        </w:rPr>
        <w:t xml:space="preserve"> </w:t>
      </w:r>
      <w:r>
        <w:t>times.</w:t>
      </w:r>
      <w:r>
        <w:rPr>
          <w:spacing w:val="53"/>
        </w:rPr>
        <w:t xml:space="preserve"> </w:t>
      </w:r>
      <w:r>
        <w:t>African</w:t>
      </w:r>
      <w:r>
        <w:rPr>
          <w:spacing w:val="48"/>
        </w:rPr>
        <w:t xml:space="preserve"> </w:t>
      </w:r>
      <w:r>
        <w:t>Journal</w:t>
      </w:r>
      <w:r>
        <w:rPr>
          <w:spacing w:val="48"/>
        </w:rPr>
        <w:t xml:space="preserve"> </w:t>
      </w:r>
      <w:r>
        <w:t>of</w:t>
      </w:r>
    </w:p>
    <w:p w:rsidR="00F14390" w:rsidRDefault="00DB01C4">
      <w:pPr>
        <w:pStyle w:val="BodyText"/>
        <w:tabs>
          <w:tab w:val="left" w:pos="1866"/>
        </w:tabs>
        <w:spacing w:before="132"/>
        <w:ind w:left="601"/>
      </w:pPr>
      <w:r>
        <w:rPr>
          <w:rFonts w:ascii="Calibri"/>
          <w:sz w:val="22"/>
        </w:rPr>
        <w:t>439</w:t>
      </w:r>
      <w:r>
        <w:rPr>
          <w:rFonts w:ascii="Calibri"/>
          <w:sz w:val="22"/>
        </w:rPr>
        <w:tab/>
      </w:r>
      <w:r>
        <w:t>Agricultural</w:t>
      </w:r>
      <w:r>
        <w:rPr>
          <w:spacing w:val="-3"/>
        </w:rPr>
        <w:t xml:space="preserve"> </w:t>
      </w:r>
      <w:r>
        <w:t>11(38):</w:t>
      </w:r>
      <w:r>
        <w:rPr>
          <w:spacing w:val="-2"/>
        </w:rPr>
        <w:t xml:space="preserve"> </w:t>
      </w:r>
      <w:r>
        <w:t>3659-3663.</w:t>
      </w:r>
      <w:r>
        <w:rPr>
          <w:spacing w:val="-2"/>
        </w:rPr>
        <w:t xml:space="preserve"> </w:t>
      </w:r>
      <w:hyperlink r:id="rId79">
        <w:r>
          <w:rPr>
            <w:color w:val="0000FF"/>
            <w:u w:val="single" w:color="0000FF"/>
          </w:rPr>
          <w:t>https://doi.org/10.5897/AJAR2016.10910</w:t>
        </w:r>
      </w:hyperlink>
    </w:p>
    <w:p w:rsidR="00F14390" w:rsidRDefault="00DB01C4">
      <w:pPr>
        <w:pStyle w:val="BodyText"/>
        <w:tabs>
          <w:tab w:val="left" w:pos="1300"/>
        </w:tabs>
        <w:spacing w:before="130"/>
        <w:ind w:left="601"/>
      </w:pPr>
      <w:r>
        <w:rPr>
          <w:rFonts w:ascii="Calibri"/>
          <w:sz w:val="22"/>
        </w:rPr>
        <w:t>440</w:t>
      </w:r>
      <w:r>
        <w:rPr>
          <w:rFonts w:ascii="Calibri"/>
          <w:sz w:val="22"/>
        </w:rPr>
        <w:tab/>
      </w:r>
      <w:r>
        <w:t>Pazla</w:t>
      </w:r>
      <w:r>
        <w:rPr>
          <w:spacing w:val="29"/>
        </w:rPr>
        <w:t xml:space="preserve"> </w:t>
      </w:r>
      <w:r>
        <w:t>R,</w:t>
      </w:r>
      <w:r>
        <w:rPr>
          <w:spacing w:val="27"/>
        </w:rPr>
        <w:t xml:space="preserve"> </w:t>
      </w:r>
      <w:r>
        <w:t>Jamarun</w:t>
      </w:r>
      <w:r>
        <w:rPr>
          <w:spacing w:val="29"/>
        </w:rPr>
        <w:t xml:space="preserve"> </w:t>
      </w:r>
      <w:r>
        <w:t>N,</w:t>
      </w:r>
      <w:r>
        <w:rPr>
          <w:spacing w:val="29"/>
        </w:rPr>
        <w:t xml:space="preserve"> </w:t>
      </w:r>
      <w:r>
        <w:t>Zain</w:t>
      </w:r>
      <w:r>
        <w:rPr>
          <w:spacing w:val="30"/>
        </w:rPr>
        <w:t xml:space="preserve"> </w:t>
      </w:r>
      <w:r>
        <w:t>M</w:t>
      </w:r>
      <w:r>
        <w:rPr>
          <w:spacing w:val="33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Arief</w:t>
      </w:r>
      <w:r>
        <w:rPr>
          <w:spacing w:val="28"/>
        </w:rPr>
        <w:t xml:space="preserve"> </w:t>
      </w:r>
      <w:r>
        <w:t>A,</w:t>
      </w:r>
      <w:r>
        <w:rPr>
          <w:spacing w:val="30"/>
        </w:rPr>
        <w:t xml:space="preserve"> </w:t>
      </w:r>
      <w:r>
        <w:t>2018a.</w:t>
      </w:r>
      <w:r>
        <w:rPr>
          <w:spacing w:val="29"/>
        </w:rPr>
        <w:t xml:space="preserve"> </w:t>
      </w:r>
      <w:r>
        <w:t>Microbial</w:t>
      </w:r>
      <w:r>
        <w:rPr>
          <w:spacing w:val="30"/>
        </w:rPr>
        <w:t xml:space="preserve"> </w:t>
      </w:r>
      <w:r>
        <w:t>protein</w:t>
      </w:r>
      <w:r>
        <w:rPr>
          <w:spacing w:val="30"/>
        </w:rPr>
        <w:t xml:space="preserve"> </w:t>
      </w:r>
      <w:r>
        <w:t>synthesis</w:t>
      </w:r>
      <w:r>
        <w:rPr>
          <w:spacing w:val="30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vitro</w:t>
      </w:r>
    </w:p>
    <w:p w:rsidR="00F14390" w:rsidRDefault="00DB01C4">
      <w:pPr>
        <w:tabs>
          <w:tab w:val="left" w:pos="1866"/>
        </w:tabs>
        <w:spacing w:before="132"/>
        <w:ind w:left="601"/>
        <w:rPr>
          <w:sz w:val="24"/>
        </w:rPr>
      </w:pPr>
      <w:r>
        <w:rPr>
          <w:rFonts w:ascii="Calibri"/>
        </w:rPr>
        <w:t>441</w:t>
      </w:r>
      <w:r>
        <w:rPr>
          <w:rFonts w:ascii="Calibri"/>
        </w:rPr>
        <w:tab/>
      </w:r>
      <w:r>
        <w:rPr>
          <w:sz w:val="24"/>
        </w:rPr>
        <w:t>fermentability</w:t>
      </w:r>
      <w:r>
        <w:rPr>
          <w:spacing w:val="77"/>
          <w:sz w:val="24"/>
        </w:rPr>
        <w:t xml:space="preserve"> </w:t>
      </w:r>
      <w:r>
        <w:rPr>
          <w:sz w:val="24"/>
        </w:rPr>
        <w:t>of</w:t>
      </w:r>
      <w:r>
        <w:rPr>
          <w:spacing w:val="79"/>
          <w:sz w:val="24"/>
        </w:rPr>
        <w:t xml:space="preserve"> </w:t>
      </w:r>
      <w:r>
        <w:rPr>
          <w:sz w:val="24"/>
        </w:rPr>
        <w:t>fermented</w:t>
      </w:r>
      <w:r>
        <w:rPr>
          <w:spacing w:val="79"/>
          <w:sz w:val="24"/>
        </w:rPr>
        <w:t xml:space="preserve"> </w:t>
      </w:r>
      <w:r>
        <w:rPr>
          <w:sz w:val="24"/>
        </w:rPr>
        <w:t>oil</w:t>
      </w:r>
      <w:r>
        <w:rPr>
          <w:spacing w:val="81"/>
          <w:sz w:val="24"/>
        </w:rPr>
        <w:t xml:space="preserve"> </w:t>
      </w:r>
      <w:r>
        <w:rPr>
          <w:sz w:val="24"/>
        </w:rPr>
        <w:t>palm</w:t>
      </w:r>
      <w:r>
        <w:rPr>
          <w:spacing w:val="82"/>
          <w:sz w:val="24"/>
        </w:rPr>
        <w:t xml:space="preserve"> </w:t>
      </w:r>
      <w:r>
        <w:rPr>
          <w:sz w:val="24"/>
        </w:rPr>
        <w:t>fronds</w:t>
      </w:r>
      <w:r>
        <w:rPr>
          <w:spacing w:val="80"/>
          <w:sz w:val="24"/>
        </w:rPr>
        <w:t xml:space="preserve"> </w:t>
      </w:r>
      <w:r>
        <w:rPr>
          <w:sz w:val="24"/>
        </w:rPr>
        <w:t>by</w:t>
      </w:r>
      <w:r>
        <w:rPr>
          <w:spacing w:val="82"/>
          <w:sz w:val="24"/>
        </w:rPr>
        <w:t xml:space="preserve"> </w:t>
      </w:r>
      <w:r>
        <w:rPr>
          <w:i/>
          <w:sz w:val="24"/>
        </w:rPr>
        <w:t>Phanerochaete</w:t>
      </w:r>
      <w:r>
        <w:rPr>
          <w:i/>
          <w:spacing w:val="82"/>
          <w:sz w:val="24"/>
        </w:rPr>
        <w:t xml:space="preserve"> </w:t>
      </w:r>
      <w:r>
        <w:rPr>
          <w:i/>
          <w:sz w:val="24"/>
        </w:rPr>
        <w:t>chrysosporium</w:t>
      </w:r>
      <w:r>
        <w:rPr>
          <w:i/>
          <w:spacing w:val="81"/>
          <w:sz w:val="24"/>
        </w:rPr>
        <w:t xml:space="preserve"> </w:t>
      </w:r>
      <w:r>
        <w:rPr>
          <w:sz w:val="24"/>
        </w:rPr>
        <w:t>in</w:t>
      </w:r>
    </w:p>
    <w:p w:rsidR="00F14390" w:rsidRDefault="00DB01C4">
      <w:pPr>
        <w:tabs>
          <w:tab w:val="left" w:pos="1866"/>
        </w:tabs>
        <w:spacing w:before="130"/>
        <w:ind w:left="601"/>
        <w:rPr>
          <w:sz w:val="24"/>
        </w:rPr>
      </w:pPr>
      <w:r>
        <w:rPr>
          <w:rFonts w:ascii="Calibri"/>
        </w:rPr>
        <w:t>442</w:t>
      </w:r>
      <w:r>
        <w:rPr>
          <w:rFonts w:ascii="Calibri"/>
        </w:rPr>
        <w:tab/>
      </w:r>
      <w:r>
        <w:rPr>
          <w:sz w:val="24"/>
        </w:rPr>
        <w:t>combination</w:t>
      </w:r>
      <w:r>
        <w:rPr>
          <w:spacing w:val="74"/>
          <w:sz w:val="24"/>
        </w:rPr>
        <w:t xml:space="preserve"> </w:t>
      </w:r>
      <w:r>
        <w:rPr>
          <w:sz w:val="24"/>
        </w:rPr>
        <w:t>with</w:t>
      </w:r>
      <w:r>
        <w:rPr>
          <w:spacing w:val="76"/>
          <w:sz w:val="24"/>
        </w:rPr>
        <w:t xml:space="preserve"> </w:t>
      </w:r>
      <w:r>
        <w:rPr>
          <w:sz w:val="24"/>
        </w:rPr>
        <w:t>Tithonia</w:t>
      </w:r>
      <w:r>
        <w:rPr>
          <w:spacing w:val="74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Tithonia</w:t>
      </w:r>
      <w:r>
        <w:rPr>
          <w:i/>
          <w:spacing w:val="76"/>
          <w:sz w:val="24"/>
        </w:rPr>
        <w:t xml:space="preserve"> </w:t>
      </w:r>
      <w:r>
        <w:rPr>
          <w:i/>
          <w:sz w:val="24"/>
        </w:rPr>
        <w:t>diversifolia</w:t>
      </w:r>
      <w:r>
        <w:rPr>
          <w:sz w:val="24"/>
        </w:rPr>
        <w:t>)</w:t>
      </w:r>
      <w:r>
        <w:rPr>
          <w:spacing w:val="74"/>
          <w:sz w:val="24"/>
        </w:rPr>
        <w:t xml:space="preserve"> </w:t>
      </w:r>
      <w:r>
        <w:rPr>
          <w:sz w:val="24"/>
        </w:rPr>
        <w:t>and</w:t>
      </w:r>
      <w:r>
        <w:rPr>
          <w:spacing w:val="76"/>
          <w:sz w:val="24"/>
        </w:rPr>
        <w:t xml:space="preserve"> </w:t>
      </w:r>
      <w:r>
        <w:rPr>
          <w:sz w:val="24"/>
        </w:rPr>
        <w:t>elephant</w:t>
      </w:r>
      <w:r>
        <w:rPr>
          <w:spacing w:val="81"/>
          <w:sz w:val="24"/>
        </w:rPr>
        <w:t xml:space="preserve"> </w:t>
      </w:r>
      <w:r>
        <w:rPr>
          <w:sz w:val="24"/>
        </w:rPr>
        <w:t>grass</w:t>
      </w:r>
      <w:r>
        <w:rPr>
          <w:spacing w:val="77"/>
          <w:sz w:val="24"/>
        </w:rPr>
        <w:t xml:space="preserve"> </w:t>
      </w:r>
      <w:r>
        <w:rPr>
          <w:sz w:val="24"/>
        </w:rPr>
        <w:t>(Pennisetum</w:t>
      </w:r>
    </w:p>
    <w:p w:rsidR="00F14390" w:rsidRDefault="00DB01C4">
      <w:pPr>
        <w:pStyle w:val="BodyText"/>
        <w:tabs>
          <w:tab w:val="left" w:pos="1866"/>
          <w:tab w:val="left" w:pos="3573"/>
          <w:tab w:val="left" w:pos="4904"/>
          <w:tab w:val="left" w:pos="6127"/>
          <w:tab w:val="left" w:pos="6842"/>
          <w:tab w:val="left" w:pos="8242"/>
          <w:tab w:val="left" w:pos="9466"/>
        </w:tabs>
        <w:spacing w:before="132"/>
        <w:ind w:left="601"/>
      </w:pPr>
      <w:r>
        <w:rPr>
          <w:rFonts w:ascii="Calibri"/>
          <w:sz w:val="22"/>
        </w:rPr>
        <w:t>443</w:t>
      </w:r>
      <w:r>
        <w:rPr>
          <w:rFonts w:ascii="Calibri"/>
          <w:sz w:val="22"/>
        </w:rPr>
        <w:tab/>
      </w:r>
      <w:r>
        <w:t>purpureum).</w:t>
      </w:r>
      <w:r>
        <w:tab/>
        <w:t>Pakistan</w:t>
      </w:r>
      <w:r>
        <w:tab/>
        <w:t>Journal</w:t>
      </w:r>
      <w:r>
        <w:tab/>
        <w:t>of</w:t>
      </w:r>
      <w:r>
        <w:tab/>
        <w:t>Nutrition</w:t>
      </w:r>
      <w:r>
        <w:tab/>
        <w:t>17(10):</w:t>
      </w:r>
      <w:r>
        <w:tab/>
        <w:t>462-470</w:t>
      </w:r>
      <w:r>
        <w:rPr>
          <w:color w:val="FF0000"/>
        </w:rPr>
        <w:t>.</w:t>
      </w:r>
    </w:p>
    <w:p w:rsidR="00F14390" w:rsidRDefault="00DB01C4">
      <w:pPr>
        <w:pStyle w:val="BodyText"/>
        <w:tabs>
          <w:tab w:val="left" w:pos="1866"/>
        </w:tabs>
        <w:spacing w:before="129"/>
        <w:ind w:left="601"/>
      </w:pPr>
      <w:r>
        <w:rPr>
          <w:rFonts w:ascii="Calibri"/>
          <w:sz w:val="22"/>
        </w:rPr>
        <w:t>444</w:t>
      </w:r>
      <w:r>
        <w:rPr>
          <w:rFonts w:ascii="Calibri"/>
          <w:sz w:val="22"/>
        </w:rPr>
        <w:tab/>
      </w:r>
      <w:hyperlink r:id="rId80">
        <w:r>
          <w:rPr>
            <w:color w:val="0000FF"/>
            <w:u w:val="single" w:color="0000FF"/>
          </w:rPr>
          <w:t>https://doi.org/10.3923/pjn.2018.462.470</w:t>
        </w:r>
      </w:hyperlink>
    </w:p>
    <w:p w:rsidR="00F14390" w:rsidRDefault="00DB01C4">
      <w:pPr>
        <w:pStyle w:val="ListParagraph"/>
        <w:numPr>
          <w:ilvl w:val="0"/>
          <w:numId w:val="33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Pazla</w:t>
      </w:r>
      <w:r>
        <w:rPr>
          <w:spacing w:val="17"/>
          <w:sz w:val="24"/>
        </w:rPr>
        <w:t xml:space="preserve"> </w:t>
      </w:r>
      <w:r>
        <w:rPr>
          <w:sz w:val="24"/>
        </w:rPr>
        <w:t>R,</w:t>
      </w:r>
      <w:r>
        <w:rPr>
          <w:spacing w:val="17"/>
          <w:sz w:val="24"/>
        </w:rPr>
        <w:t xml:space="preserve"> </w:t>
      </w:r>
      <w:r>
        <w:rPr>
          <w:sz w:val="24"/>
        </w:rPr>
        <w:t>Zain</w:t>
      </w:r>
      <w:r>
        <w:rPr>
          <w:spacing w:val="19"/>
          <w:sz w:val="24"/>
        </w:rPr>
        <w:t xml:space="preserve"> </w:t>
      </w:r>
      <w:r>
        <w:rPr>
          <w:sz w:val="24"/>
        </w:rPr>
        <w:t>M,</w:t>
      </w:r>
      <w:r>
        <w:rPr>
          <w:spacing w:val="18"/>
          <w:sz w:val="24"/>
        </w:rPr>
        <w:t xml:space="preserve"> </w:t>
      </w:r>
      <w:r>
        <w:rPr>
          <w:sz w:val="24"/>
        </w:rPr>
        <w:t>Ryanto</w:t>
      </w:r>
      <w:r>
        <w:rPr>
          <w:spacing w:val="18"/>
          <w:sz w:val="24"/>
        </w:rPr>
        <w:t xml:space="preserve"> </w:t>
      </w:r>
      <w:r>
        <w:rPr>
          <w:sz w:val="24"/>
        </w:rPr>
        <w:t>HI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8"/>
          <w:sz w:val="24"/>
        </w:rPr>
        <w:t xml:space="preserve"> </w:t>
      </w:r>
      <w:r>
        <w:rPr>
          <w:sz w:val="24"/>
        </w:rPr>
        <w:t>Dona</w:t>
      </w:r>
      <w:r>
        <w:rPr>
          <w:spacing w:val="18"/>
          <w:sz w:val="24"/>
        </w:rPr>
        <w:t xml:space="preserve"> </w:t>
      </w:r>
      <w:r>
        <w:rPr>
          <w:sz w:val="24"/>
        </w:rPr>
        <w:t>A,</w:t>
      </w:r>
      <w:r>
        <w:rPr>
          <w:spacing w:val="19"/>
          <w:sz w:val="24"/>
        </w:rPr>
        <w:t xml:space="preserve"> </w:t>
      </w:r>
      <w:r>
        <w:rPr>
          <w:sz w:val="24"/>
        </w:rPr>
        <w:t>2018b.</w:t>
      </w:r>
      <w:r>
        <w:rPr>
          <w:spacing w:val="17"/>
          <w:sz w:val="24"/>
        </w:rPr>
        <w:t xml:space="preserve"> </w:t>
      </w:r>
      <w:r>
        <w:rPr>
          <w:sz w:val="24"/>
        </w:rPr>
        <w:t>Supplementation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minerals</w:t>
      </w:r>
      <w:r>
        <w:rPr>
          <w:spacing w:val="19"/>
          <w:sz w:val="24"/>
        </w:rPr>
        <w:t xml:space="preserve"> </w:t>
      </w:r>
      <w:r>
        <w:rPr>
          <w:sz w:val="24"/>
        </w:rPr>
        <w:t>(phosphorus</w:t>
      </w:r>
    </w:p>
    <w:p w:rsidR="00F14390" w:rsidRDefault="00DB01C4">
      <w:pPr>
        <w:pStyle w:val="ListParagraph"/>
        <w:numPr>
          <w:ilvl w:val="0"/>
          <w:numId w:val="33"/>
        </w:numPr>
        <w:tabs>
          <w:tab w:val="left" w:pos="1866"/>
          <w:tab w:val="left" w:pos="1867"/>
        </w:tabs>
        <w:spacing w:before="131"/>
        <w:ind w:left="1866" w:hanging="1266"/>
        <w:rPr>
          <w:sz w:val="24"/>
        </w:rPr>
      </w:pP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sulfur)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Saccharomyces</w:t>
      </w:r>
      <w:r>
        <w:rPr>
          <w:spacing w:val="8"/>
          <w:sz w:val="24"/>
        </w:rPr>
        <w:t xml:space="preserve"> </w:t>
      </w:r>
      <w:r>
        <w:rPr>
          <w:sz w:val="24"/>
        </w:rPr>
        <w:t>cerevisiae</w:t>
      </w:r>
      <w:r>
        <w:rPr>
          <w:spacing w:val="10"/>
          <w:sz w:val="24"/>
        </w:rPr>
        <w:t xml:space="preserve"> </w:t>
      </w: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sheep</w:t>
      </w:r>
      <w:r>
        <w:rPr>
          <w:spacing w:val="9"/>
          <w:sz w:val="24"/>
        </w:rPr>
        <w:t xml:space="preserve"> </w:t>
      </w:r>
      <w:r>
        <w:rPr>
          <w:sz w:val="24"/>
        </w:rPr>
        <w:t>diet</w:t>
      </w:r>
      <w:r>
        <w:rPr>
          <w:spacing w:val="9"/>
          <w:sz w:val="24"/>
        </w:rPr>
        <w:t xml:space="preserve"> </w:t>
      </w:r>
      <w:r>
        <w:rPr>
          <w:sz w:val="24"/>
        </w:rPr>
        <w:t>based</w:t>
      </w:r>
      <w:r>
        <w:rPr>
          <w:spacing w:val="9"/>
          <w:sz w:val="24"/>
        </w:rPr>
        <w:t xml:space="preserve"> </w:t>
      </w:r>
      <w:r>
        <w:rPr>
          <w:sz w:val="24"/>
        </w:rPr>
        <w:t>on</w:t>
      </w:r>
      <w:r>
        <w:rPr>
          <w:spacing w:val="10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cocoa</w:t>
      </w:r>
      <w:r>
        <w:rPr>
          <w:spacing w:val="8"/>
          <w:sz w:val="24"/>
        </w:rPr>
        <w:t xml:space="preserve"> </w:t>
      </w:r>
      <w:r>
        <w:rPr>
          <w:sz w:val="24"/>
        </w:rPr>
        <w:t>by-product.</w:t>
      </w:r>
    </w:p>
    <w:p w:rsidR="00F14390" w:rsidRDefault="00DB01C4">
      <w:pPr>
        <w:pStyle w:val="ListParagraph"/>
        <w:numPr>
          <w:ilvl w:val="0"/>
          <w:numId w:val="33"/>
        </w:numPr>
        <w:tabs>
          <w:tab w:val="left" w:pos="1866"/>
          <w:tab w:val="left" w:pos="1867"/>
        </w:tabs>
        <w:ind w:left="1866" w:hanging="1266"/>
        <w:rPr>
          <w:sz w:val="24"/>
        </w:rPr>
      </w:pPr>
      <w:r>
        <w:rPr>
          <w:sz w:val="24"/>
        </w:rPr>
        <w:t>Pakistan</w:t>
      </w:r>
      <w:r>
        <w:rPr>
          <w:spacing w:val="-1"/>
          <w:sz w:val="24"/>
        </w:rPr>
        <w:t xml:space="preserve"> </w:t>
      </w:r>
      <w:r>
        <w:rPr>
          <w:sz w:val="24"/>
        </w:rPr>
        <w:t>Journal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Nutrition</w:t>
      </w:r>
      <w:r>
        <w:rPr>
          <w:spacing w:val="-1"/>
          <w:sz w:val="24"/>
        </w:rPr>
        <w:t xml:space="preserve"> </w:t>
      </w:r>
      <w:r>
        <w:rPr>
          <w:sz w:val="24"/>
        </w:rPr>
        <w:t>17(7):</w:t>
      </w:r>
      <w:r>
        <w:rPr>
          <w:spacing w:val="-1"/>
          <w:sz w:val="24"/>
        </w:rPr>
        <w:t xml:space="preserve"> </w:t>
      </w:r>
      <w:r>
        <w:rPr>
          <w:sz w:val="24"/>
        </w:rPr>
        <w:t>329-335.</w:t>
      </w:r>
      <w:r>
        <w:rPr>
          <w:color w:val="0000FF"/>
          <w:spacing w:val="-1"/>
          <w:sz w:val="24"/>
        </w:rPr>
        <w:t xml:space="preserve"> </w:t>
      </w:r>
      <w:hyperlink r:id="rId81">
        <w:r>
          <w:rPr>
            <w:color w:val="0000FF"/>
            <w:sz w:val="24"/>
            <w:u w:val="single" w:color="0000FF"/>
          </w:rPr>
          <w:t>https://doi.org/10.3923/pjn.2018.329.335</w:t>
        </w:r>
      </w:hyperlink>
    </w:p>
    <w:p w:rsidR="00F14390" w:rsidRDefault="00DB01C4">
      <w:pPr>
        <w:pStyle w:val="ListParagraph"/>
        <w:numPr>
          <w:ilvl w:val="0"/>
          <w:numId w:val="33"/>
        </w:numPr>
        <w:tabs>
          <w:tab w:val="left" w:pos="1300"/>
          <w:tab w:val="left" w:pos="1301"/>
        </w:tabs>
        <w:spacing w:before="129"/>
        <w:ind w:hanging="700"/>
        <w:rPr>
          <w:sz w:val="24"/>
        </w:rPr>
      </w:pPr>
      <w:r>
        <w:rPr>
          <w:sz w:val="24"/>
        </w:rPr>
        <w:t>Pazla</w:t>
      </w:r>
      <w:r>
        <w:rPr>
          <w:spacing w:val="28"/>
          <w:sz w:val="24"/>
        </w:rPr>
        <w:t xml:space="preserve"> </w:t>
      </w:r>
      <w:r>
        <w:rPr>
          <w:sz w:val="24"/>
        </w:rPr>
        <w:t>R,</w:t>
      </w:r>
      <w:r>
        <w:rPr>
          <w:spacing w:val="87"/>
          <w:sz w:val="24"/>
        </w:rPr>
        <w:t xml:space="preserve"> </w:t>
      </w:r>
      <w:r>
        <w:rPr>
          <w:sz w:val="24"/>
        </w:rPr>
        <w:t>Jamarun</w:t>
      </w:r>
      <w:r>
        <w:rPr>
          <w:spacing w:val="87"/>
          <w:sz w:val="24"/>
        </w:rPr>
        <w:t xml:space="preserve"> </w:t>
      </w:r>
      <w:r>
        <w:rPr>
          <w:sz w:val="24"/>
        </w:rPr>
        <w:t>N,</w:t>
      </w:r>
      <w:r>
        <w:rPr>
          <w:spacing w:val="90"/>
          <w:sz w:val="24"/>
        </w:rPr>
        <w:t xml:space="preserve"> </w:t>
      </w:r>
      <w:r>
        <w:rPr>
          <w:sz w:val="24"/>
        </w:rPr>
        <w:t>Agustin</w:t>
      </w:r>
      <w:r>
        <w:rPr>
          <w:spacing w:val="89"/>
          <w:sz w:val="24"/>
        </w:rPr>
        <w:t xml:space="preserve"> </w:t>
      </w:r>
      <w:r>
        <w:rPr>
          <w:sz w:val="24"/>
        </w:rPr>
        <w:t>F,</w:t>
      </w:r>
      <w:r>
        <w:rPr>
          <w:spacing w:val="90"/>
          <w:sz w:val="24"/>
        </w:rPr>
        <w:t xml:space="preserve"> </w:t>
      </w:r>
      <w:r>
        <w:rPr>
          <w:sz w:val="24"/>
        </w:rPr>
        <w:t>Zain</w:t>
      </w:r>
      <w:r>
        <w:rPr>
          <w:spacing w:val="88"/>
          <w:sz w:val="24"/>
        </w:rPr>
        <w:t xml:space="preserve"> </w:t>
      </w:r>
      <w:r>
        <w:rPr>
          <w:sz w:val="24"/>
        </w:rPr>
        <w:t>M,</w:t>
      </w:r>
      <w:r>
        <w:rPr>
          <w:spacing w:val="87"/>
          <w:sz w:val="24"/>
        </w:rPr>
        <w:t xml:space="preserve"> </w:t>
      </w:r>
      <w:r>
        <w:rPr>
          <w:sz w:val="24"/>
        </w:rPr>
        <w:t>Arief</w:t>
      </w:r>
      <w:r>
        <w:rPr>
          <w:spacing w:val="90"/>
          <w:sz w:val="24"/>
        </w:rPr>
        <w:t xml:space="preserve"> </w:t>
      </w:r>
      <w:r>
        <w:rPr>
          <w:sz w:val="24"/>
        </w:rPr>
        <w:t>and</w:t>
      </w:r>
      <w:r>
        <w:rPr>
          <w:spacing w:val="87"/>
          <w:sz w:val="24"/>
        </w:rPr>
        <w:t xml:space="preserve"> </w:t>
      </w:r>
      <w:r>
        <w:rPr>
          <w:sz w:val="24"/>
        </w:rPr>
        <w:t>Cahyani</w:t>
      </w:r>
      <w:r>
        <w:rPr>
          <w:spacing w:val="91"/>
          <w:sz w:val="24"/>
        </w:rPr>
        <w:t xml:space="preserve"> </w:t>
      </w:r>
      <w:r>
        <w:rPr>
          <w:sz w:val="24"/>
        </w:rPr>
        <w:t>NO,</w:t>
      </w:r>
      <w:r>
        <w:rPr>
          <w:spacing w:val="90"/>
          <w:sz w:val="24"/>
        </w:rPr>
        <w:t xml:space="preserve"> </w:t>
      </w:r>
      <w:r>
        <w:rPr>
          <w:sz w:val="24"/>
        </w:rPr>
        <w:t>2020.</w:t>
      </w:r>
      <w:r>
        <w:rPr>
          <w:spacing w:val="88"/>
          <w:sz w:val="24"/>
        </w:rPr>
        <w:t xml:space="preserve"> </w:t>
      </w:r>
      <w:r>
        <w:rPr>
          <w:sz w:val="24"/>
        </w:rPr>
        <w:t>Effects</w:t>
      </w:r>
      <w:r>
        <w:rPr>
          <w:spacing w:val="88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33"/>
        </w:numPr>
        <w:tabs>
          <w:tab w:val="left" w:pos="1866"/>
          <w:tab w:val="left" w:pos="1867"/>
        </w:tabs>
        <w:spacing w:before="133"/>
        <w:ind w:left="1866" w:hanging="1266"/>
        <w:rPr>
          <w:sz w:val="24"/>
        </w:rPr>
      </w:pPr>
      <w:r>
        <w:rPr>
          <w:sz w:val="24"/>
        </w:rPr>
        <w:t>supplementation</w:t>
      </w:r>
      <w:r>
        <w:rPr>
          <w:spacing w:val="10"/>
          <w:sz w:val="24"/>
        </w:rPr>
        <w:t xml:space="preserve"> </w:t>
      </w:r>
      <w:r>
        <w:rPr>
          <w:sz w:val="24"/>
        </w:rPr>
        <w:t>with</w:t>
      </w:r>
      <w:r>
        <w:rPr>
          <w:spacing w:val="68"/>
          <w:sz w:val="24"/>
        </w:rPr>
        <w:t xml:space="preserve"> </w:t>
      </w:r>
      <w:r>
        <w:rPr>
          <w:sz w:val="24"/>
        </w:rPr>
        <w:t>phosphorus,</w:t>
      </w:r>
      <w:r>
        <w:rPr>
          <w:spacing w:val="68"/>
          <w:sz w:val="24"/>
        </w:rPr>
        <w:t xml:space="preserve"> </w:t>
      </w:r>
      <w:r>
        <w:rPr>
          <w:sz w:val="24"/>
        </w:rPr>
        <w:t>calcium,</w:t>
      </w:r>
      <w:r>
        <w:rPr>
          <w:spacing w:val="69"/>
          <w:sz w:val="24"/>
        </w:rPr>
        <w:t xml:space="preserve"> </w:t>
      </w:r>
      <w:r>
        <w:rPr>
          <w:sz w:val="24"/>
        </w:rPr>
        <w:t>and</w:t>
      </w:r>
      <w:r>
        <w:rPr>
          <w:spacing w:val="68"/>
          <w:sz w:val="24"/>
        </w:rPr>
        <w:t xml:space="preserve"> </w:t>
      </w:r>
      <w:r>
        <w:rPr>
          <w:sz w:val="24"/>
        </w:rPr>
        <w:t>manganese</w:t>
      </w:r>
      <w:r>
        <w:rPr>
          <w:spacing w:val="67"/>
          <w:sz w:val="24"/>
        </w:rPr>
        <w:t xml:space="preserve"> </w:t>
      </w:r>
      <w:r>
        <w:rPr>
          <w:sz w:val="24"/>
        </w:rPr>
        <w:t>during</w:t>
      </w:r>
      <w:r>
        <w:rPr>
          <w:spacing w:val="66"/>
          <w:sz w:val="24"/>
        </w:rPr>
        <w:t xml:space="preserve"> </w:t>
      </w:r>
      <w:r>
        <w:rPr>
          <w:sz w:val="24"/>
        </w:rPr>
        <w:t>oil</w:t>
      </w:r>
      <w:r>
        <w:rPr>
          <w:spacing w:val="69"/>
          <w:sz w:val="24"/>
        </w:rPr>
        <w:t xml:space="preserve"> </w:t>
      </w:r>
      <w:r>
        <w:rPr>
          <w:sz w:val="24"/>
        </w:rPr>
        <w:t>palm</w:t>
      </w:r>
      <w:r>
        <w:rPr>
          <w:spacing w:val="69"/>
          <w:sz w:val="24"/>
        </w:rPr>
        <w:t xml:space="preserve"> </w:t>
      </w:r>
      <w:r>
        <w:rPr>
          <w:sz w:val="24"/>
        </w:rPr>
        <w:t>frond</w:t>
      </w:r>
    </w:p>
    <w:p w:rsidR="00F14390" w:rsidRDefault="00DB01C4">
      <w:pPr>
        <w:pStyle w:val="ListParagraph"/>
        <w:numPr>
          <w:ilvl w:val="0"/>
          <w:numId w:val="33"/>
        </w:numPr>
        <w:tabs>
          <w:tab w:val="left" w:pos="1866"/>
          <w:tab w:val="left" w:pos="1867"/>
          <w:tab w:val="left" w:pos="3308"/>
          <w:tab w:val="left" w:pos="3766"/>
          <w:tab w:val="left" w:pos="5387"/>
          <w:tab w:val="left" w:pos="7033"/>
          <w:tab w:val="left" w:pos="7491"/>
          <w:tab w:val="left" w:pos="8575"/>
          <w:tab w:val="left" w:pos="9541"/>
        </w:tabs>
        <w:spacing w:before="129"/>
        <w:ind w:left="1866" w:hanging="1266"/>
        <w:rPr>
          <w:sz w:val="24"/>
        </w:rPr>
      </w:pPr>
      <w:r>
        <w:rPr>
          <w:sz w:val="24"/>
        </w:rPr>
        <w:t>fermentation</w:t>
      </w:r>
      <w:r>
        <w:rPr>
          <w:sz w:val="24"/>
        </w:rPr>
        <w:tab/>
        <w:t>by</w:t>
      </w:r>
      <w:r>
        <w:rPr>
          <w:sz w:val="24"/>
        </w:rPr>
        <w:tab/>
        <w:t>Phanerochaete</w:t>
      </w:r>
      <w:r>
        <w:rPr>
          <w:sz w:val="24"/>
        </w:rPr>
        <w:tab/>
        <w:t>chrysosporium</w:t>
      </w:r>
      <w:r>
        <w:rPr>
          <w:sz w:val="24"/>
        </w:rPr>
        <w:tab/>
        <w:t>on</w:t>
      </w:r>
      <w:r>
        <w:rPr>
          <w:sz w:val="24"/>
        </w:rPr>
        <w:tab/>
        <w:t>ligninase</w:t>
      </w:r>
      <w:r>
        <w:rPr>
          <w:sz w:val="24"/>
        </w:rPr>
        <w:tab/>
        <w:t>enzyme</w:t>
      </w:r>
      <w:r>
        <w:rPr>
          <w:sz w:val="24"/>
        </w:rPr>
        <w:tab/>
        <w:t>activity.</w:t>
      </w:r>
    </w:p>
    <w:p w:rsidR="00F14390" w:rsidRDefault="00DB01C4">
      <w:pPr>
        <w:pStyle w:val="BodyText"/>
        <w:tabs>
          <w:tab w:val="left" w:pos="1866"/>
        </w:tabs>
        <w:spacing w:before="132"/>
        <w:ind w:left="601"/>
      </w:pPr>
      <w:r>
        <w:rPr>
          <w:rFonts w:ascii="Calibri" w:hAnsi="Calibri"/>
          <w:sz w:val="22"/>
        </w:rPr>
        <w:t>451</w:t>
      </w:r>
      <w:r>
        <w:rPr>
          <w:rFonts w:ascii="Calibri" w:hAnsi="Calibri"/>
          <w:sz w:val="22"/>
        </w:rPr>
        <w:tab/>
      </w:r>
      <w:r>
        <w:t>Biodiversitas</w:t>
      </w:r>
      <w:r>
        <w:rPr>
          <w:spacing w:val="-2"/>
        </w:rPr>
        <w:t xml:space="preserve"> </w:t>
      </w:r>
      <w:r>
        <w:t>21:</w:t>
      </w:r>
      <w:r>
        <w:rPr>
          <w:spacing w:val="-1"/>
        </w:rPr>
        <w:t xml:space="preserve"> </w:t>
      </w:r>
      <w:r>
        <w:t>1833–1838.</w:t>
      </w:r>
      <w:r>
        <w:rPr>
          <w:spacing w:val="-2"/>
        </w:rPr>
        <w:t xml:space="preserve"> </w:t>
      </w:r>
      <w:hyperlink r:id="rId82">
        <w:r>
          <w:rPr>
            <w:color w:val="0000FF"/>
            <w:u w:val="single" w:color="0000FF"/>
          </w:rPr>
          <w:t>https://doi.org/10.13057/biodiv/d210509</w:t>
        </w:r>
      </w:hyperlink>
    </w:p>
    <w:p w:rsidR="00F14390" w:rsidRDefault="00DB01C4">
      <w:pPr>
        <w:pStyle w:val="BodyText"/>
        <w:tabs>
          <w:tab w:val="left" w:pos="1300"/>
        </w:tabs>
        <w:spacing w:before="130"/>
        <w:ind w:left="601"/>
      </w:pPr>
      <w:r>
        <w:rPr>
          <w:rFonts w:ascii="Calibri"/>
          <w:sz w:val="22"/>
        </w:rPr>
        <w:t>452</w:t>
      </w:r>
      <w:r>
        <w:rPr>
          <w:rFonts w:ascii="Calibri"/>
          <w:sz w:val="22"/>
        </w:rPr>
        <w:tab/>
      </w:r>
      <w:r>
        <w:t>Pazla</w:t>
      </w:r>
      <w:r>
        <w:rPr>
          <w:spacing w:val="3"/>
        </w:rPr>
        <w:t xml:space="preserve"> </w:t>
      </w:r>
      <w:r>
        <w:t>R,</w:t>
      </w:r>
      <w:r>
        <w:rPr>
          <w:spacing w:val="2"/>
        </w:rPr>
        <w:t xml:space="preserve"> </w:t>
      </w:r>
      <w:r>
        <w:t>Jamarun</w:t>
      </w:r>
      <w:r>
        <w:rPr>
          <w:spacing w:val="3"/>
        </w:rPr>
        <w:t xml:space="preserve"> </w:t>
      </w:r>
      <w:r>
        <w:t>N,</w:t>
      </w:r>
      <w:r>
        <w:rPr>
          <w:spacing w:val="4"/>
        </w:rPr>
        <w:t xml:space="preserve"> </w:t>
      </w:r>
      <w:r>
        <w:t>Zain</w:t>
      </w:r>
      <w:r>
        <w:rPr>
          <w:spacing w:val="4"/>
        </w:rPr>
        <w:t xml:space="preserve"> </w:t>
      </w:r>
      <w:r>
        <w:t>M,</w:t>
      </w:r>
      <w:r>
        <w:rPr>
          <w:spacing w:val="3"/>
        </w:rPr>
        <w:t xml:space="preserve"> </w:t>
      </w:r>
      <w:r>
        <w:t>Yanti</w:t>
      </w:r>
      <w:r>
        <w:rPr>
          <w:spacing w:val="5"/>
        </w:rPr>
        <w:t xml:space="preserve"> </w:t>
      </w:r>
      <w:r>
        <w:t>G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Chandra</w:t>
      </w:r>
      <w:r>
        <w:rPr>
          <w:spacing w:val="2"/>
        </w:rPr>
        <w:t xml:space="preserve"> </w:t>
      </w:r>
      <w:r>
        <w:t>RH.</w:t>
      </w:r>
      <w:r>
        <w:rPr>
          <w:spacing w:val="4"/>
        </w:rPr>
        <w:t xml:space="preserve"> </w:t>
      </w:r>
      <w:r>
        <w:t>2021a.</w:t>
      </w:r>
      <w:r>
        <w:rPr>
          <w:spacing w:val="3"/>
        </w:rPr>
        <w:t xml:space="preserve"> </w:t>
      </w:r>
      <w:r>
        <w:t>Quality</w:t>
      </w:r>
      <w:r>
        <w:rPr>
          <w:spacing w:val="-1"/>
        </w:rPr>
        <w:t xml:space="preserve"> </w:t>
      </w:r>
      <w:r>
        <w:t>evaluation</w:t>
      </w:r>
      <w:r>
        <w:rPr>
          <w:spacing w:val="5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tithonia</w:t>
      </w:r>
    </w:p>
    <w:p w:rsidR="00F14390" w:rsidRDefault="00DB01C4">
      <w:pPr>
        <w:tabs>
          <w:tab w:val="left" w:pos="1866"/>
          <w:tab w:val="left" w:pos="2982"/>
          <w:tab w:val="left" w:pos="4377"/>
          <w:tab w:val="left" w:pos="5028"/>
          <w:tab w:val="left" w:pos="6476"/>
          <w:tab w:val="left" w:pos="7224"/>
          <w:tab w:val="left" w:pos="8756"/>
          <w:tab w:val="left" w:pos="9982"/>
        </w:tabs>
        <w:spacing w:before="132"/>
        <w:ind w:left="601"/>
        <w:rPr>
          <w:sz w:val="24"/>
        </w:rPr>
      </w:pPr>
      <w:r>
        <w:rPr>
          <w:rFonts w:ascii="Calibri"/>
        </w:rPr>
        <w:t>453</w:t>
      </w:r>
      <w:r>
        <w:rPr>
          <w:rFonts w:ascii="Calibri"/>
        </w:rPr>
        <w:tab/>
      </w:r>
      <w:r>
        <w:rPr>
          <w:sz w:val="24"/>
        </w:rPr>
        <w:t>(Tithonia</w:t>
      </w:r>
      <w:r>
        <w:rPr>
          <w:sz w:val="24"/>
        </w:rPr>
        <w:tab/>
        <w:t>diversifolia)</w:t>
      </w:r>
      <w:r>
        <w:rPr>
          <w:sz w:val="24"/>
        </w:rPr>
        <w:tab/>
        <w:t>with</w:t>
      </w:r>
      <w:r>
        <w:rPr>
          <w:sz w:val="24"/>
        </w:rPr>
        <w:tab/>
        <w:t>fermentation</w:t>
      </w:r>
      <w:r>
        <w:rPr>
          <w:sz w:val="24"/>
        </w:rPr>
        <w:tab/>
        <w:t>using</w:t>
      </w:r>
      <w:r>
        <w:rPr>
          <w:sz w:val="24"/>
        </w:rPr>
        <w:tab/>
      </w:r>
      <w:r>
        <w:rPr>
          <w:i/>
          <w:sz w:val="24"/>
        </w:rPr>
        <w:t>Lactobacillus</w:t>
      </w:r>
      <w:r>
        <w:rPr>
          <w:i/>
          <w:sz w:val="24"/>
        </w:rPr>
        <w:tab/>
        <w:t>plantarum</w:t>
      </w:r>
      <w:r>
        <w:rPr>
          <w:i/>
          <w:sz w:val="24"/>
        </w:rPr>
        <w:tab/>
      </w:r>
      <w:r>
        <w:rPr>
          <w:sz w:val="24"/>
        </w:rPr>
        <w:t>and</w:t>
      </w:r>
    </w:p>
    <w:p w:rsidR="00F14390" w:rsidRDefault="00DB01C4">
      <w:pPr>
        <w:tabs>
          <w:tab w:val="left" w:pos="1866"/>
        </w:tabs>
        <w:spacing w:before="130"/>
        <w:ind w:left="601"/>
        <w:rPr>
          <w:sz w:val="24"/>
        </w:rPr>
      </w:pPr>
      <w:r>
        <w:rPr>
          <w:rFonts w:ascii="Calibri"/>
        </w:rPr>
        <w:t>454</w:t>
      </w:r>
      <w:r>
        <w:rPr>
          <w:rFonts w:ascii="Calibri"/>
        </w:rPr>
        <w:tab/>
      </w:r>
      <w:r>
        <w:rPr>
          <w:i/>
          <w:sz w:val="24"/>
        </w:rPr>
        <w:t>Aspergillus</w:t>
      </w:r>
      <w:r>
        <w:rPr>
          <w:i/>
          <w:spacing w:val="84"/>
          <w:sz w:val="24"/>
        </w:rPr>
        <w:t xml:space="preserve"> </w:t>
      </w:r>
      <w:r>
        <w:rPr>
          <w:i/>
          <w:sz w:val="24"/>
        </w:rPr>
        <w:t>ficuum</w:t>
      </w:r>
      <w:r>
        <w:rPr>
          <w:i/>
          <w:spacing w:val="85"/>
          <w:sz w:val="24"/>
        </w:rPr>
        <w:t xml:space="preserve"> </w:t>
      </w:r>
      <w:r>
        <w:rPr>
          <w:sz w:val="24"/>
        </w:rPr>
        <w:t>at</w:t>
      </w:r>
      <w:r>
        <w:rPr>
          <w:spacing w:val="82"/>
          <w:sz w:val="24"/>
        </w:rPr>
        <w:t xml:space="preserve"> </w:t>
      </w:r>
      <w:r>
        <w:rPr>
          <w:sz w:val="24"/>
        </w:rPr>
        <w:t>different</w:t>
      </w:r>
      <w:r>
        <w:rPr>
          <w:spacing w:val="84"/>
          <w:sz w:val="24"/>
        </w:rPr>
        <w:t xml:space="preserve"> </w:t>
      </w:r>
      <w:r>
        <w:rPr>
          <w:sz w:val="24"/>
        </w:rPr>
        <w:t>incubation</w:t>
      </w:r>
      <w:r>
        <w:rPr>
          <w:spacing w:val="84"/>
          <w:sz w:val="24"/>
        </w:rPr>
        <w:t xml:space="preserve"> </w:t>
      </w:r>
      <w:r>
        <w:rPr>
          <w:sz w:val="24"/>
        </w:rPr>
        <w:t>times.</w:t>
      </w:r>
      <w:r>
        <w:rPr>
          <w:spacing w:val="86"/>
          <w:sz w:val="24"/>
        </w:rPr>
        <w:t xml:space="preserve"> </w:t>
      </w:r>
      <w:r>
        <w:rPr>
          <w:sz w:val="24"/>
        </w:rPr>
        <w:t>Biodiversitas</w:t>
      </w:r>
      <w:r>
        <w:rPr>
          <w:spacing w:val="84"/>
          <w:sz w:val="24"/>
        </w:rPr>
        <w:t xml:space="preserve"> </w:t>
      </w:r>
      <w:r>
        <w:rPr>
          <w:sz w:val="24"/>
        </w:rPr>
        <w:t>22(9):</w:t>
      </w:r>
      <w:r>
        <w:rPr>
          <w:spacing w:val="86"/>
          <w:sz w:val="24"/>
        </w:rPr>
        <w:t xml:space="preserve"> </w:t>
      </w:r>
      <w:r>
        <w:rPr>
          <w:sz w:val="24"/>
        </w:rPr>
        <w:t>3936-3942.</w:t>
      </w:r>
    </w:p>
    <w:p w:rsidR="00F14390" w:rsidRDefault="00DB01C4">
      <w:pPr>
        <w:pStyle w:val="BodyText"/>
        <w:tabs>
          <w:tab w:val="left" w:pos="1866"/>
        </w:tabs>
        <w:spacing w:before="132"/>
        <w:ind w:left="601"/>
      </w:pPr>
      <w:r>
        <w:rPr>
          <w:rFonts w:ascii="Calibri"/>
          <w:sz w:val="22"/>
        </w:rPr>
        <w:t>455</w:t>
      </w:r>
      <w:r>
        <w:rPr>
          <w:rFonts w:ascii="Calibri"/>
          <w:sz w:val="22"/>
        </w:rPr>
        <w:tab/>
      </w:r>
      <w:hyperlink r:id="rId83">
        <w:r>
          <w:rPr>
            <w:color w:val="0033CC"/>
            <w:u w:val="single" w:color="0033CC"/>
          </w:rPr>
          <w:t>https://doi.org/10.13057/biodiv/d220940</w:t>
        </w:r>
      </w:hyperlink>
    </w:p>
    <w:p w:rsidR="00F14390" w:rsidRDefault="00DB01C4">
      <w:pPr>
        <w:pStyle w:val="BodyText"/>
        <w:tabs>
          <w:tab w:val="left" w:pos="1300"/>
        </w:tabs>
        <w:spacing w:before="130"/>
        <w:ind w:left="601"/>
      </w:pPr>
      <w:r>
        <w:rPr>
          <w:rFonts w:ascii="Calibri"/>
          <w:sz w:val="22"/>
        </w:rPr>
        <w:t>456</w:t>
      </w:r>
      <w:r>
        <w:rPr>
          <w:rFonts w:ascii="Calibri"/>
          <w:sz w:val="22"/>
        </w:rPr>
        <w:tab/>
      </w:r>
      <w:r>
        <w:t>Pazla</w:t>
      </w:r>
      <w:r>
        <w:rPr>
          <w:spacing w:val="12"/>
        </w:rPr>
        <w:t xml:space="preserve"> </w:t>
      </w:r>
      <w:r>
        <w:t>R,</w:t>
      </w:r>
      <w:r>
        <w:rPr>
          <w:spacing w:val="13"/>
        </w:rPr>
        <w:t xml:space="preserve"> </w:t>
      </w:r>
      <w:r>
        <w:t>Yanti</w:t>
      </w:r>
      <w:r>
        <w:rPr>
          <w:spacing w:val="14"/>
        </w:rPr>
        <w:t xml:space="preserve"> </w:t>
      </w:r>
      <w:r>
        <w:t>G</w:t>
      </w:r>
      <w:r>
        <w:rPr>
          <w:spacing w:val="12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Jamarun</w:t>
      </w:r>
      <w:r>
        <w:rPr>
          <w:spacing w:val="13"/>
        </w:rPr>
        <w:t xml:space="preserve"> </w:t>
      </w:r>
      <w:r>
        <w:t>N,</w:t>
      </w:r>
      <w:r>
        <w:rPr>
          <w:spacing w:val="12"/>
        </w:rPr>
        <w:t xml:space="preserve"> </w:t>
      </w:r>
      <w:r>
        <w:t>2021b.</w:t>
      </w:r>
      <w:r>
        <w:rPr>
          <w:spacing w:val="16"/>
        </w:rPr>
        <w:t xml:space="preserve"> </w:t>
      </w:r>
      <w:r>
        <w:t>Degradation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phytic</w:t>
      </w:r>
      <w:r>
        <w:rPr>
          <w:spacing w:val="12"/>
        </w:rPr>
        <w:t xml:space="preserve"> </w:t>
      </w:r>
      <w:r>
        <w:t>acid</w:t>
      </w:r>
      <w:r>
        <w:rPr>
          <w:spacing w:val="13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t>tithonia</w:t>
      </w:r>
      <w:r>
        <w:rPr>
          <w:spacing w:val="12"/>
        </w:rPr>
        <w:t xml:space="preserve"> </w:t>
      </w:r>
      <w:r>
        <w:t>(Tithonia</w:t>
      </w:r>
    </w:p>
    <w:p w:rsidR="00F14390" w:rsidRDefault="00DB01C4">
      <w:pPr>
        <w:pStyle w:val="BodyText"/>
        <w:tabs>
          <w:tab w:val="left" w:pos="1866"/>
        </w:tabs>
        <w:spacing w:before="132"/>
        <w:ind w:left="601"/>
      </w:pPr>
      <w:r>
        <w:rPr>
          <w:rFonts w:ascii="Calibri"/>
          <w:sz w:val="22"/>
        </w:rPr>
        <w:t>457</w:t>
      </w:r>
      <w:r>
        <w:rPr>
          <w:rFonts w:ascii="Calibri"/>
          <w:sz w:val="22"/>
        </w:rPr>
        <w:tab/>
      </w:r>
      <w:r>
        <w:t>diversifolia)</w:t>
      </w:r>
      <w:r>
        <w:rPr>
          <w:spacing w:val="70"/>
        </w:rPr>
        <w:t xml:space="preserve"> </w:t>
      </w:r>
      <w:r>
        <w:t>leaves</w:t>
      </w:r>
      <w:r>
        <w:rPr>
          <w:spacing w:val="72"/>
        </w:rPr>
        <w:t xml:space="preserve"> </w:t>
      </w:r>
      <w:r>
        <w:t>using</w:t>
      </w:r>
      <w:r>
        <w:rPr>
          <w:spacing w:val="72"/>
        </w:rPr>
        <w:t xml:space="preserve"> </w:t>
      </w:r>
      <w:r>
        <w:t>Lactobacillus</w:t>
      </w:r>
      <w:r>
        <w:rPr>
          <w:spacing w:val="72"/>
        </w:rPr>
        <w:t xml:space="preserve"> </w:t>
      </w:r>
      <w:r>
        <w:t>bulgaricus</w:t>
      </w:r>
      <w:r>
        <w:rPr>
          <w:spacing w:val="72"/>
        </w:rPr>
        <w:t xml:space="preserve"> </w:t>
      </w:r>
      <w:r>
        <w:t>at</w:t>
      </w:r>
      <w:r>
        <w:rPr>
          <w:spacing w:val="72"/>
        </w:rPr>
        <w:t xml:space="preserve"> </w:t>
      </w:r>
      <w:r>
        <w:t>different</w:t>
      </w:r>
      <w:r>
        <w:rPr>
          <w:spacing w:val="72"/>
        </w:rPr>
        <w:t xml:space="preserve"> </w:t>
      </w:r>
      <w:r>
        <w:t>fermentation</w:t>
      </w:r>
      <w:r>
        <w:rPr>
          <w:spacing w:val="77"/>
        </w:rPr>
        <w:t xml:space="preserve"> </w:t>
      </w:r>
      <w:r>
        <w:t>times.</w:t>
      </w:r>
    </w:p>
    <w:p w:rsidR="00F14390" w:rsidRDefault="00DB01C4">
      <w:pPr>
        <w:pStyle w:val="BodyText"/>
        <w:tabs>
          <w:tab w:val="left" w:pos="1866"/>
        </w:tabs>
        <w:spacing w:before="129"/>
        <w:ind w:left="601"/>
      </w:pPr>
      <w:r>
        <w:rPr>
          <w:rFonts w:ascii="Calibri" w:hAnsi="Calibri"/>
          <w:sz w:val="22"/>
        </w:rPr>
        <w:t>458</w:t>
      </w:r>
      <w:r>
        <w:rPr>
          <w:rFonts w:ascii="Calibri" w:hAnsi="Calibri"/>
          <w:sz w:val="22"/>
        </w:rPr>
        <w:tab/>
      </w:r>
      <w:r>
        <w:t>Biodiversitas</w:t>
      </w:r>
      <w:r>
        <w:rPr>
          <w:spacing w:val="-1"/>
        </w:rPr>
        <w:t xml:space="preserve"> </w:t>
      </w:r>
      <w:r>
        <w:t>22:</w:t>
      </w:r>
      <w:r>
        <w:rPr>
          <w:spacing w:val="-1"/>
        </w:rPr>
        <w:t xml:space="preserve"> </w:t>
      </w:r>
      <w:r>
        <w:t>4794–4798.</w:t>
      </w:r>
      <w:r>
        <w:rPr>
          <w:spacing w:val="-1"/>
        </w:rPr>
        <w:t xml:space="preserve"> </w:t>
      </w:r>
      <w:hyperlink r:id="rId84">
        <w:r>
          <w:rPr>
            <w:color w:val="0033CC"/>
            <w:u w:val="single" w:color="0033CC"/>
          </w:rPr>
          <w:t>https://doi.org/10.13057/biodiv/d221111</w:t>
        </w:r>
      </w:hyperlink>
    </w:p>
    <w:p w:rsidR="00F14390" w:rsidRDefault="00DB01C4">
      <w:pPr>
        <w:pStyle w:val="BodyText"/>
        <w:tabs>
          <w:tab w:val="left" w:pos="1300"/>
        </w:tabs>
        <w:spacing w:before="132"/>
        <w:ind w:left="601"/>
      </w:pPr>
      <w:r>
        <w:rPr>
          <w:rFonts w:ascii="Calibri"/>
          <w:sz w:val="22"/>
        </w:rPr>
        <w:t>459</w:t>
      </w:r>
      <w:r>
        <w:rPr>
          <w:rFonts w:ascii="Calibri"/>
          <w:sz w:val="22"/>
        </w:rPr>
        <w:tab/>
      </w:r>
      <w:r>
        <w:t>Pazla</w:t>
      </w:r>
      <w:r>
        <w:rPr>
          <w:spacing w:val="70"/>
        </w:rPr>
        <w:t xml:space="preserve"> </w:t>
      </w:r>
      <w:r>
        <w:t>R,</w:t>
      </w:r>
      <w:r>
        <w:rPr>
          <w:spacing w:val="72"/>
        </w:rPr>
        <w:t xml:space="preserve"> </w:t>
      </w:r>
      <w:r>
        <w:t>Adrizal</w:t>
      </w:r>
      <w:r>
        <w:rPr>
          <w:spacing w:val="72"/>
        </w:rPr>
        <w:t xml:space="preserve"> </w:t>
      </w:r>
      <w:r>
        <w:t>and</w:t>
      </w:r>
      <w:r>
        <w:rPr>
          <w:spacing w:val="77"/>
        </w:rPr>
        <w:t xml:space="preserve"> </w:t>
      </w:r>
      <w:r>
        <w:t>Sriagtula</w:t>
      </w:r>
      <w:r>
        <w:rPr>
          <w:spacing w:val="71"/>
        </w:rPr>
        <w:t xml:space="preserve"> </w:t>
      </w:r>
      <w:r>
        <w:t>R,</w:t>
      </w:r>
      <w:r>
        <w:rPr>
          <w:spacing w:val="74"/>
        </w:rPr>
        <w:t xml:space="preserve"> </w:t>
      </w:r>
      <w:r>
        <w:t>2021c.</w:t>
      </w:r>
      <w:r>
        <w:rPr>
          <w:spacing w:val="76"/>
        </w:rPr>
        <w:t xml:space="preserve"> </w:t>
      </w:r>
      <w:r>
        <w:t>Intake,</w:t>
      </w:r>
      <w:r>
        <w:rPr>
          <w:spacing w:val="72"/>
        </w:rPr>
        <w:t xml:space="preserve"> </w:t>
      </w:r>
      <w:r>
        <w:t>nutrient</w:t>
      </w:r>
      <w:r>
        <w:rPr>
          <w:spacing w:val="74"/>
        </w:rPr>
        <w:t xml:space="preserve"> </w:t>
      </w:r>
      <w:r>
        <w:t>digestibility,</w:t>
      </w:r>
      <w:r>
        <w:rPr>
          <w:spacing w:val="75"/>
        </w:rPr>
        <w:t xml:space="preserve"> </w:t>
      </w:r>
      <w:r>
        <w:t>and</w:t>
      </w:r>
      <w:r>
        <w:rPr>
          <w:spacing w:val="72"/>
        </w:rPr>
        <w:t xml:space="preserve"> </w:t>
      </w:r>
      <w:r>
        <w:t>production</w:t>
      </w:r>
    </w:p>
    <w:p w:rsidR="00F14390" w:rsidRDefault="00DB01C4">
      <w:pPr>
        <w:pStyle w:val="BodyText"/>
        <w:tabs>
          <w:tab w:val="left" w:pos="1866"/>
        </w:tabs>
        <w:spacing w:before="130"/>
        <w:ind w:left="601"/>
      </w:pPr>
      <w:r>
        <w:rPr>
          <w:rFonts w:ascii="Calibri"/>
          <w:sz w:val="22"/>
        </w:rPr>
        <w:t>460</w:t>
      </w:r>
      <w:r>
        <w:rPr>
          <w:rFonts w:ascii="Calibri"/>
          <w:sz w:val="22"/>
        </w:rPr>
        <w:tab/>
      </w:r>
      <w:r>
        <w:t>performance</w:t>
      </w:r>
      <w:r>
        <w:rPr>
          <w:spacing w:val="16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pesisir</w:t>
      </w:r>
      <w:r>
        <w:rPr>
          <w:spacing w:val="16"/>
        </w:rPr>
        <w:t xml:space="preserve"> </w:t>
      </w:r>
      <w:r>
        <w:t>cattle</w:t>
      </w:r>
      <w:r>
        <w:rPr>
          <w:spacing w:val="15"/>
        </w:rPr>
        <w:t xml:space="preserve"> </w:t>
      </w:r>
      <w:r>
        <w:t>fed</w:t>
      </w:r>
      <w:r>
        <w:rPr>
          <w:spacing w:val="18"/>
        </w:rPr>
        <w:t xml:space="preserve"> </w:t>
      </w:r>
      <w:r>
        <w:t>Tithonia</w:t>
      </w:r>
      <w:r>
        <w:rPr>
          <w:spacing w:val="15"/>
        </w:rPr>
        <w:t xml:space="preserve"> </w:t>
      </w:r>
      <w:r>
        <w:t>diversifolia</w:t>
      </w:r>
      <w:r>
        <w:rPr>
          <w:spacing w:val="15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Calliandracalothyrsus-based</w:t>
      </w:r>
    </w:p>
    <w:p w:rsidR="00F14390" w:rsidRDefault="00DB01C4">
      <w:pPr>
        <w:pStyle w:val="BodyText"/>
        <w:tabs>
          <w:tab w:val="left" w:pos="1866"/>
        </w:tabs>
        <w:spacing w:before="132"/>
        <w:ind w:left="601"/>
      </w:pPr>
      <w:r>
        <w:rPr>
          <w:rFonts w:ascii="Calibri"/>
          <w:sz w:val="22"/>
        </w:rPr>
        <w:t>461</w:t>
      </w:r>
      <w:r>
        <w:rPr>
          <w:rFonts w:ascii="Calibri"/>
          <w:sz w:val="22"/>
        </w:rPr>
        <w:tab/>
      </w:r>
      <w:r>
        <w:t>rations</w:t>
      </w:r>
      <w:r>
        <w:rPr>
          <w:spacing w:val="35"/>
        </w:rPr>
        <w:t xml:space="preserve"> </w:t>
      </w:r>
      <w:r>
        <w:t>with</w:t>
      </w:r>
      <w:r>
        <w:rPr>
          <w:spacing w:val="36"/>
        </w:rPr>
        <w:t xml:space="preserve"> </w:t>
      </w:r>
      <w:r>
        <w:t>different</w:t>
      </w:r>
      <w:r>
        <w:rPr>
          <w:spacing w:val="35"/>
        </w:rPr>
        <w:t xml:space="preserve"> </w:t>
      </w:r>
      <w:r>
        <w:t>protein</w:t>
      </w:r>
      <w:r>
        <w:rPr>
          <w:spacing w:val="35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t>energy</w:t>
      </w:r>
      <w:r>
        <w:rPr>
          <w:spacing w:val="32"/>
        </w:rPr>
        <w:t xml:space="preserve"> </w:t>
      </w:r>
      <w:r>
        <w:t>ratios.</w:t>
      </w:r>
      <w:r>
        <w:rPr>
          <w:spacing w:val="38"/>
        </w:rPr>
        <w:t xml:space="preserve"> </w:t>
      </w:r>
      <w:r>
        <w:t>Advances</w:t>
      </w:r>
      <w:r>
        <w:rPr>
          <w:spacing w:val="35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Animal</w:t>
      </w:r>
      <w:r>
        <w:rPr>
          <w:spacing w:val="3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Veterinary</w:t>
      </w:r>
    </w:p>
    <w:p w:rsidR="00F14390" w:rsidRDefault="00DB01C4">
      <w:pPr>
        <w:pStyle w:val="BodyText"/>
        <w:tabs>
          <w:tab w:val="left" w:pos="1866"/>
          <w:tab w:val="left" w:pos="5673"/>
          <w:tab w:val="left" w:pos="9226"/>
        </w:tabs>
        <w:spacing w:before="130"/>
        <w:ind w:left="601"/>
      </w:pPr>
      <w:r>
        <w:rPr>
          <w:rFonts w:ascii="Calibri"/>
          <w:sz w:val="22"/>
        </w:rPr>
        <w:t>462</w:t>
      </w:r>
      <w:r>
        <w:rPr>
          <w:rFonts w:ascii="Calibri"/>
          <w:sz w:val="22"/>
        </w:rPr>
        <w:tab/>
      </w:r>
      <w:r>
        <w:t>Sciences</w:t>
      </w:r>
      <w:r>
        <w:tab/>
        <w:t>9(10):</w:t>
      </w:r>
      <w:r>
        <w:tab/>
        <w:t>1608-1615.</w:t>
      </w:r>
    </w:p>
    <w:p w:rsidR="00F14390" w:rsidRDefault="00DB01C4">
      <w:pPr>
        <w:pStyle w:val="BodyText"/>
        <w:tabs>
          <w:tab w:val="left" w:pos="1866"/>
        </w:tabs>
        <w:spacing w:before="132"/>
        <w:ind w:left="601"/>
      </w:pPr>
      <w:r>
        <w:rPr>
          <w:rFonts w:ascii="Calibri"/>
          <w:sz w:val="22"/>
        </w:rPr>
        <w:t>463</w:t>
      </w:r>
      <w:r>
        <w:rPr>
          <w:rFonts w:ascii="Calibri"/>
          <w:sz w:val="22"/>
        </w:rPr>
        <w:tab/>
      </w:r>
      <w:hyperlink r:id="rId85">
        <w:r>
          <w:rPr>
            <w:color w:val="0000FF"/>
            <w:u w:val="single" w:color="0000FF"/>
          </w:rPr>
          <w:t>http://dx.doi.org/10.17582/journal.aavs/2021/9.10.1608.1615</w:t>
        </w:r>
      </w:hyperlink>
    </w:p>
    <w:p w:rsidR="00F14390" w:rsidRDefault="00DB01C4">
      <w:pPr>
        <w:pStyle w:val="BodyText"/>
        <w:tabs>
          <w:tab w:val="left" w:pos="1300"/>
        </w:tabs>
        <w:spacing w:before="130"/>
        <w:ind w:left="601"/>
      </w:pPr>
      <w:r>
        <w:rPr>
          <w:rFonts w:ascii="Calibri"/>
          <w:sz w:val="22"/>
        </w:rPr>
        <w:t>464</w:t>
      </w:r>
      <w:r>
        <w:rPr>
          <w:rFonts w:ascii="Calibri"/>
          <w:sz w:val="22"/>
        </w:rPr>
        <w:tab/>
      </w:r>
      <w:r>
        <w:t>Pazla</w:t>
      </w:r>
      <w:r>
        <w:rPr>
          <w:spacing w:val="12"/>
        </w:rPr>
        <w:t xml:space="preserve"> </w:t>
      </w:r>
      <w:r>
        <w:t>R,</w:t>
      </w:r>
      <w:r>
        <w:rPr>
          <w:spacing w:val="10"/>
        </w:rPr>
        <w:t xml:space="preserve"> </w:t>
      </w:r>
      <w:r>
        <w:t>Jamarun</w:t>
      </w:r>
      <w:r>
        <w:rPr>
          <w:spacing w:val="13"/>
        </w:rPr>
        <w:t xml:space="preserve"> </w:t>
      </w:r>
      <w:r>
        <w:t>N,</w:t>
      </w:r>
      <w:r>
        <w:rPr>
          <w:spacing w:val="12"/>
        </w:rPr>
        <w:t xml:space="preserve"> </w:t>
      </w:r>
      <w:r>
        <w:t>Warly</w:t>
      </w:r>
      <w:r>
        <w:rPr>
          <w:spacing w:val="11"/>
        </w:rPr>
        <w:t xml:space="preserve"> </w:t>
      </w:r>
      <w:r>
        <w:t>L,</w:t>
      </w:r>
      <w:r>
        <w:rPr>
          <w:spacing w:val="13"/>
        </w:rPr>
        <w:t xml:space="preserve"> </w:t>
      </w:r>
      <w:r>
        <w:t>Yanti</w:t>
      </w:r>
      <w:r>
        <w:rPr>
          <w:spacing w:val="13"/>
        </w:rPr>
        <w:t xml:space="preserve"> </w:t>
      </w:r>
      <w:r>
        <w:t>G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Nasution</w:t>
      </w:r>
      <w:r>
        <w:rPr>
          <w:spacing w:val="13"/>
        </w:rPr>
        <w:t xml:space="preserve"> </w:t>
      </w:r>
      <w:r>
        <w:t>NA,</w:t>
      </w:r>
      <w:r>
        <w:rPr>
          <w:spacing w:val="14"/>
        </w:rPr>
        <w:t xml:space="preserve"> </w:t>
      </w:r>
      <w:r>
        <w:t>2021d.</w:t>
      </w:r>
      <w:r>
        <w:rPr>
          <w:spacing w:val="15"/>
        </w:rPr>
        <w:t xml:space="preserve"> </w:t>
      </w:r>
      <w:r>
        <w:t>Lignin</w:t>
      </w:r>
      <w:r>
        <w:rPr>
          <w:spacing w:val="16"/>
        </w:rPr>
        <w:t xml:space="preserve"> </w:t>
      </w:r>
      <w:r>
        <w:t>Content,</w:t>
      </w:r>
      <w:r>
        <w:rPr>
          <w:spacing w:val="15"/>
        </w:rPr>
        <w:t xml:space="preserve"> </w:t>
      </w:r>
      <w:r>
        <w:t>Ligninase</w:t>
      </w:r>
    </w:p>
    <w:p w:rsidR="00F14390" w:rsidRDefault="00DB01C4">
      <w:pPr>
        <w:pStyle w:val="BodyText"/>
        <w:tabs>
          <w:tab w:val="left" w:pos="1866"/>
        </w:tabs>
        <w:spacing w:before="132"/>
        <w:ind w:left="601"/>
      </w:pPr>
      <w:r>
        <w:rPr>
          <w:rFonts w:ascii="Calibri"/>
          <w:sz w:val="22"/>
        </w:rPr>
        <w:t>465</w:t>
      </w:r>
      <w:r>
        <w:rPr>
          <w:rFonts w:ascii="Calibri"/>
          <w:sz w:val="22"/>
        </w:rPr>
        <w:tab/>
      </w:r>
      <w:r>
        <w:t>Enzyme</w:t>
      </w:r>
      <w:r>
        <w:rPr>
          <w:spacing w:val="76"/>
        </w:rPr>
        <w:t xml:space="preserve"> </w:t>
      </w:r>
      <w:r>
        <w:t>Activity</w:t>
      </w:r>
      <w:r>
        <w:rPr>
          <w:spacing w:val="73"/>
        </w:rPr>
        <w:t xml:space="preserve"> </w:t>
      </w:r>
      <w:r>
        <w:t>and</w:t>
      </w:r>
      <w:r>
        <w:rPr>
          <w:spacing w:val="77"/>
        </w:rPr>
        <w:t xml:space="preserve"> </w:t>
      </w:r>
      <w:r>
        <w:t>in</w:t>
      </w:r>
      <w:r>
        <w:rPr>
          <w:spacing w:val="78"/>
        </w:rPr>
        <w:t xml:space="preserve"> </w:t>
      </w:r>
      <w:r>
        <w:t>vitro</w:t>
      </w:r>
      <w:r>
        <w:rPr>
          <w:spacing w:val="77"/>
        </w:rPr>
        <w:t xml:space="preserve"> </w:t>
      </w:r>
      <w:r>
        <w:t>Digestability</w:t>
      </w:r>
      <w:r>
        <w:rPr>
          <w:spacing w:val="70"/>
        </w:rPr>
        <w:t xml:space="preserve"> </w:t>
      </w:r>
      <w:r>
        <w:t>of</w:t>
      </w:r>
      <w:r>
        <w:rPr>
          <w:spacing w:val="79"/>
        </w:rPr>
        <w:t xml:space="preserve"> </w:t>
      </w:r>
      <w:r>
        <w:t>Sugarcane</w:t>
      </w:r>
      <w:r>
        <w:rPr>
          <w:spacing w:val="76"/>
        </w:rPr>
        <w:t xml:space="preserve"> </w:t>
      </w:r>
      <w:r>
        <w:t>Shoots</w:t>
      </w:r>
      <w:r>
        <w:rPr>
          <w:spacing w:val="78"/>
        </w:rPr>
        <w:t xml:space="preserve"> </w:t>
      </w:r>
      <w:r>
        <w:t>using</w:t>
      </w:r>
      <w:r>
        <w:rPr>
          <w:spacing w:val="75"/>
        </w:rPr>
        <w:t xml:space="preserve"> </w:t>
      </w:r>
      <w:r>
        <w:t>Pleurotus</w:t>
      </w:r>
    </w:p>
    <w:p w:rsidR="00F14390" w:rsidRDefault="00DB01C4">
      <w:pPr>
        <w:pStyle w:val="BodyText"/>
        <w:tabs>
          <w:tab w:val="left" w:pos="1866"/>
        </w:tabs>
        <w:spacing w:before="130"/>
        <w:ind w:left="601"/>
      </w:pPr>
      <w:r>
        <w:rPr>
          <w:rFonts w:ascii="Calibri"/>
          <w:sz w:val="22"/>
        </w:rPr>
        <w:t>466</w:t>
      </w:r>
      <w:r>
        <w:rPr>
          <w:rFonts w:ascii="Calibri"/>
          <w:sz w:val="22"/>
        </w:rPr>
        <w:tab/>
      </w:r>
      <w:r>
        <w:t>ostreatus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Aspergillus</w:t>
      </w:r>
      <w:r>
        <w:rPr>
          <w:spacing w:val="5"/>
        </w:rPr>
        <w:t xml:space="preserve"> </w:t>
      </w:r>
      <w:r>
        <w:t>oryzae</w:t>
      </w:r>
      <w:r>
        <w:rPr>
          <w:spacing w:val="6"/>
        </w:rPr>
        <w:t xml:space="preserve"> </w:t>
      </w:r>
      <w:r>
        <w:t>at</w:t>
      </w:r>
      <w:r>
        <w:rPr>
          <w:spacing w:val="5"/>
        </w:rPr>
        <w:t xml:space="preserve"> </w:t>
      </w:r>
      <w:r>
        <w:t>Different</w:t>
      </w:r>
      <w:r>
        <w:rPr>
          <w:spacing w:val="6"/>
        </w:rPr>
        <w:t xml:space="preserve"> </w:t>
      </w:r>
      <w:r>
        <w:t>Fermentation</w:t>
      </w:r>
      <w:r>
        <w:rPr>
          <w:spacing w:val="4"/>
        </w:rPr>
        <w:t xml:space="preserve"> </w:t>
      </w:r>
      <w:r>
        <w:t>Times.</w:t>
      </w:r>
      <w:r>
        <w:rPr>
          <w:spacing w:val="5"/>
        </w:rPr>
        <w:t xml:space="preserve"> </w:t>
      </w:r>
      <w:r>
        <w:t>American</w:t>
      </w:r>
      <w:r>
        <w:rPr>
          <w:spacing w:val="4"/>
        </w:rPr>
        <w:t xml:space="preserve"> </w:t>
      </w:r>
      <w:r>
        <w:t>Journal</w:t>
      </w:r>
      <w:r>
        <w:rPr>
          <w:spacing w:val="5"/>
        </w:rPr>
        <w:t xml:space="preserve"> </w:t>
      </w:r>
      <w:r>
        <w:t>of</w:t>
      </w:r>
    </w:p>
    <w:p w:rsidR="00F14390" w:rsidRDefault="00DB01C4">
      <w:pPr>
        <w:pStyle w:val="BodyText"/>
        <w:tabs>
          <w:tab w:val="left" w:pos="1866"/>
          <w:tab w:val="left" w:pos="3402"/>
          <w:tab w:val="left" w:pos="4565"/>
          <w:tab w:val="left" w:pos="6408"/>
          <w:tab w:val="left" w:pos="8063"/>
          <w:tab w:val="left" w:pos="9469"/>
        </w:tabs>
        <w:spacing w:before="132"/>
        <w:ind w:left="601"/>
      </w:pPr>
      <w:r>
        <w:rPr>
          <w:rFonts w:ascii="Calibri"/>
          <w:sz w:val="22"/>
        </w:rPr>
        <w:t>467</w:t>
      </w:r>
      <w:r>
        <w:rPr>
          <w:rFonts w:ascii="Calibri"/>
          <w:sz w:val="22"/>
        </w:rPr>
        <w:tab/>
      </w:r>
      <w:r>
        <w:t>Animal</w:t>
      </w:r>
      <w:r>
        <w:tab/>
        <w:t>and</w:t>
      </w:r>
      <w:r>
        <w:tab/>
        <w:t>Veterinary</w:t>
      </w:r>
      <w:r>
        <w:tab/>
        <w:t>Sciences</w:t>
      </w:r>
      <w:r>
        <w:tab/>
        <w:t>16(3):</w:t>
      </w:r>
      <w:r>
        <w:tab/>
        <w:t>192-201.</w:t>
      </w:r>
    </w:p>
    <w:p w:rsidR="00F14390" w:rsidRDefault="00DB01C4">
      <w:pPr>
        <w:pStyle w:val="BodyText"/>
        <w:tabs>
          <w:tab w:val="left" w:pos="1866"/>
        </w:tabs>
        <w:spacing w:before="130"/>
        <w:ind w:left="601"/>
      </w:pPr>
      <w:r>
        <w:rPr>
          <w:rFonts w:ascii="Calibri"/>
          <w:sz w:val="22"/>
        </w:rPr>
        <w:t>468</w:t>
      </w:r>
      <w:r>
        <w:rPr>
          <w:rFonts w:ascii="Calibri"/>
          <w:sz w:val="22"/>
        </w:rPr>
        <w:tab/>
      </w:r>
      <w:hyperlink r:id="rId86">
        <w:r>
          <w:rPr>
            <w:color w:val="0000FF"/>
            <w:u w:val="single" w:color="0000FF"/>
          </w:rPr>
          <w:t>https://doi.org/10.3844/ajavsp.2021.192.201</w:t>
        </w:r>
      </w:hyperlink>
    </w:p>
    <w:p w:rsidR="00F14390" w:rsidRDefault="00DB01C4">
      <w:pPr>
        <w:pStyle w:val="BodyText"/>
        <w:tabs>
          <w:tab w:val="left" w:pos="1300"/>
        </w:tabs>
        <w:spacing w:before="132"/>
        <w:ind w:left="601"/>
      </w:pPr>
      <w:r>
        <w:rPr>
          <w:rFonts w:ascii="Calibri"/>
          <w:sz w:val="22"/>
        </w:rPr>
        <w:t>469</w:t>
      </w:r>
      <w:r>
        <w:rPr>
          <w:rFonts w:ascii="Calibri"/>
          <w:sz w:val="22"/>
        </w:rPr>
        <w:tab/>
      </w:r>
      <w:r>
        <w:t>Pazla</w:t>
      </w:r>
      <w:r>
        <w:rPr>
          <w:spacing w:val="33"/>
        </w:rPr>
        <w:t xml:space="preserve"> </w:t>
      </w:r>
      <w:r>
        <w:t>R,</w:t>
      </w:r>
      <w:r>
        <w:rPr>
          <w:spacing w:val="32"/>
        </w:rPr>
        <w:t xml:space="preserve"> </w:t>
      </w:r>
      <w:r>
        <w:t>Jamarun</w:t>
      </w:r>
      <w:r>
        <w:rPr>
          <w:spacing w:val="34"/>
        </w:rPr>
        <w:t xml:space="preserve"> </w:t>
      </w:r>
      <w:r>
        <w:t>N,</w:t>
      </w:r>
      <w:r>
        <w:rPr>
          <w:spacing w:val="34"/>
        </w:rPr>
        <w:t xml:space="preserve"> </w:t>
      </w:r>
      <w:r>
        <w:t>Zain</w:t>
      </w:r>
      <w:r>
        <w:rPr>
          <w:spacing w:val="35"/>
        </w:rPr>
        <w:t xml:space="preserve"> </w:t>
      </w:r>
      <w:r>
        <w:t>M,</w:t>
      </w:r>
      <w:r>
        <w:rPr>
          <w:spacing w:val="35"/>
        </w:rPr>
        <w:t xml:space="preserve"> </w:t>
      </w:r>
      <w:r>
        <w:t>Arief,</w:t>
      </w:r>
      <w:r>
        <w:rPr>
          <w:spacing w:val="34"/>
        </w:rPr>
        <w:t xml:space="preserve"> </w:t>
      </w:r>
      <w:r>
        <w:t>Yanti</w:t>
      </w:r>
      <w:r>
        <w:rPr>
          <w:spacing w:val="35"/>
        </w:rPr>
        <w:t xml:space="preserve"> </w:t>
      </w:r>
      <w:r>
        <w:t>G,</w:t>
      </w:r>
      <w:r>
        <w:rPr>
          <w:spacing w:val="34"/>
        </w:rPr>
        <w:t xml:space="preserve"> </w:t>
      </w:r>
      <w:r>
        <w:t>Putri</w:t>
      </w:r>
      <w:r>
        <w:rPr>
          <w:spacing w:val="35"/>
        </w:rPr>
        <w:t xml:space="preserve"> </w:t>
      </w:r>
      <w:r>
        <w:t>EM</w:t>
      </w:r>
      <w:r>
        <w:rPr>
          <w:spacing w:val="40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Candra</w:t>
      </w:r>
      <w:r>
        <w:rPr>
          <w:spacing w:val="33"/>
        </w:rPr>
        <w:t xml:space="preserve"> </w:t>
      </w:r>
      <w:r>
        <w:t>RH,</w:t>
      </w:r>
      <w:r>
        <w:rPr>
          <w:spacing w:val="34"/>
        </w:rPr>
        <w:t xml:space="preserve"> </w:t>
      </w:r>
      <w:r>
        <w:t>2022.</w:t>
      </w:r>
      <w:r>
        <w:rPr>
          <w:spacing w:val="39"/>
        </w:rPr>
        <w:t xml:space="preserve"> </w:t>
      </w:r>
      <w:r>
        <w:t>Impact</w:t>
      </w:r>
      <w:r>
        <w:rPr>
          <w:spacing w:val="35"/>
        </w:rPr>
        <w:t xml:space="preserve"> </w:t>
      </w:r>
      <w:r>
        <w:t>of</w:t>
      </w:r>
    </w:p>
    <w:p w:rsidR="00F14390" w:rsidRDefault="00DB01C4">
      <w:pPr>
        <w:tabs>
          <w:tab w:val="left" w:pos="1866"/>
        </w:tabs>
        <w:spacing w:before="130"/>
        <w:ind w:left="601"/>
        <w:rPr>
          <w:sz w:val="24"/>
        </w:rPr>
      </w:pPr>
      <w:r>
        <w:rPr>
          <w:rFonts w:ascii="Calibri"/>
        </w:rPr>
        <w:t>470</w:t>
      </w:r>
      <w:r>
        <w:rPr>
          <w:rFonts w:ascii="Calibri"/>
        </w:rPr>
        <w:tab/>
      </w:r>
      <w:r>
        <w:rPr>
          <w:i/>
          <w:sz w:val="24"/>
        </w:rPr>
        <w:t>Tithonia</w:t>
      </w:r>
      <w:r>
        <w:rPr>
          <w:i/>
          <w:spacing w:val="88"/>
          <w:sz w:val="24"/>
        </w:rPr>
        <w:t xml:space="preserve"> </w:t>
      </w:r>
      <w:r>
        <w:rPr>
          <w:i/>
          <w:sz w:val="24"/>
        </w:rPr>
        <w:t>diversifolia</w:t>
      </w:r>
      <w:r>
        <w:rPr>
          <w:i/>
          <w:spacing w:val="90"/>
          <w:sz w:val="24"/>
        </w:rPr>
        <w:t xml:space="preserve"> </w:t>
      </w:r>
      <w:r>
        <w:rPr>
          <w:sz w:val="24"/>
        </w:rPr>
        <w:t>and</w:t>
      </w:r>
      <w:r>
        <w:rPr>
          <w:spacing w:val="89"/>
          <w:sz w:val="24"/>
        </w:rPr>
        <w:t xml:space="preserve"> </w:t>
      </w:r>
      <w:r>
        <w:rPr>
          <w:i/>
          <w:sz w:val="24"/>
        </w:rPr>
        <w:t>Pennisetum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purpureum</w:t>
      </w:r>
      <w:r>
        <w:rPr>
          <w:sz w:val="24"/>
        </w:rPr>
        <w:t>-based</w:t>
      </w:r>
      <w:r>
        <w:rPr>
          <w:spacing w:val="88"/>
          <w:sz w:val="24"/>
        </w:rPr>
        <w:t xml:space="preserve"> </w:t>
      </w:r>
      <w:r>
        <w:rPr>
          <w:sz w:val="24"/>
        </w:rPr>
        <w:t>ration</w:t>
      </w:r>
      <w:r>
        <w:rPr>
          <w:spacing w:val="87"/>
          <w:sz w:val="24"/>
        </w:rPr>
        <w:t xml:space="preserve"> </w:t>
      </w:r>
      <w:r>
        <w:rPr>
          <w:sz w:val="24"/>
        </w:rPr>
        <w:t>on</w:t>
      </w:r>
      <w:r>
        <w:rPr>
          <w:spacing w:val="88"/>
          <w:sz w:val="24"/>
        </w:rPr>
        <w:t xml:space="preserve"> </w:t>
      </w:r>
      <w:r>
        <w:rPr>
          <w:sz w:val="24"/>
        </w:rPr>
        <w:t>nutrient</w:t>
      </w:r>
      <w:r>
        <w:rPr>
          <w:spacing w:val="88"/>
          <w:sz w:val="24"/>
        </w:rPr>
        <w:t xml:space="preserve"> </w:t>
      </w:r>
      <w:r>
        <w:rPr>
          <w:sz w:val="24"/>
        </w:rPr>
        <w:t>intake,</w:t>
      </w:r>
    </w:p>
    <w:p w:rsidR="00F14390" w:rsidRDefault="00F14390">
      <w:pPr>
        <w:rPr>
          <w:sz w:val="24"/>
        </w:rPr>
        <w:sectPr w:rsidR="00F14390">
          <w:pgSz w:w="11910" w:h="16850"/>
          <w:pgMar w:top="1360" w:right="60" w:bottom="920" w:left="140" w:header="0" w:footer="734" w:gutter="0"/>
          <w:cols w:space="720"/>
        </w:sectPr>
      </w:pPr>
    </w:p>
    <w:p w:rsidR="00F14390" w:rsidRDefault="00DB01C4">
      <w:pPr>
        <w:pStyle w:val="BodyText"/>
        <w:tabs>
          <w:tab w:val="left" w:pos="1866"/>
        </w:tabs>
        <w:spacing w:before="73"/>
        <w:ind w:left="601"/>
      </w:pPr>
      <w:r>
        <w:rPr>
          <w:rFonts w:ascii="Calibri"/>
          <w:sz w:val="22"/>
        </w:rPr>
        <w:lastRenderedPageBreak/>
        <w:t>471</w:t>
      </w:r>
      <w:r>
        <w:rPr>
          <w:rFonts w:ascii="Calibri"/>
          <w:sz w:val="22"/>
        </w:rPr>
        <w:tab/>
      </w:r>
      <w:r>
        <w:t>nutrient</w:t>
      </w:r>
      <w:r>
        <w:rPr>
          <w:spacing w:val="60"/>
        </w:rPr>
        <w:t xml:space="preserve"> </w:t>
      </w:r>
      <w:r>
        <w:t>digestibility,</w:t>
      </w:r>
      <w:r>
        <w:rPr>
          <w:spacing w:val="60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milk</w:t>
      </w:r>
      <w:r>
        <w:rPr>
          <w:spacing w:val="64"/>
        </w:rPr>
        <w:t xml:space="preserve"> </w:t>
      </w:r>
      <w:r>
        <w:t>yield</w:t>
      </w:r>
      <w:r>
        <w:rPr>
          <w:spacing w:val="60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t>Etawa</w:t>
      </w:r>
      <w:r>
        <w:rPr>
          <w:spacing w:val="61"/>
        </w:rPr>
        <w:t xml:space="preserve"> </w:t>
      </w:r>
      <w:r>
        <w:t>crossbreed</w:t>
      </w:r>
      <w:r>
        <w:rPr>
          <w:spacing w:val="61"/>
        </w:rPr>
        <w:t xml:space="preserve"> </w:t>
      </w:r>
      <w:r>
        <w:t>dairy</w:t>
      </w:r>
      <w:r>
        <w:rPr>
          <w:spacing w:val="57"/>
        </w:rPr>
        <w:t xml:space="preserve"> </w:t>
      </w:r>
      <w:r>
        <w:t>goat.</w:t>
      </w:r>
      <w:r>
        <w:rPr>
          <w:spacing w:val="63"/>
        </w:rPr>
        <w:t xml:space="preserve"> </w:t>
      </w:r>
      <w:r>
        <w:t>International</w:t>
      </w:r>
    </w:p>
    <w:p w:rsidR="00F14390" w:rsidRDefault="00DB01C4">
      <w:pPr>
        <w:pStyle w:val="BodyText"/>
        <w:tabs>
          <w:tab w:val="left" w:pos="1866"/>
          <w:tab w:val="left" w:pos="3440"/>
          <w:tab w:val="left" w:pos="4505"/>
          <w:tab w:val="left" w:pos="6398"/>
          <w:tab w:val="left" w:pos="8010"/>
          <w:tab w:val="left" w:pos="9462"/>
        </w:tabs>
        <w:spacing w:before="130"/>
        <w:ind w:left="601"/>
      </w:pPr>
      <w:r>
        <w:rPr>
          <w:rFonts w:ascii="Calibri"/>
          <w:sz w:val="22"/>
        </w:rPr>
        <w:t>472</w:t>
      </w:r>
      <w:r>
        <w:rPr>
          <w:rFonts w:ascii="Calibri"/>
          <w:sz w:val="22"/>
        </w:rPr>
        <w:tab/>
      </w:r>
      <w:r>
        <w:t>Journal</w:t>
      </w:r>
      <w:r>
        <w:tab/>
        <w:t>of</w:t>
      </w:r>
      <w:r>
        <w:tab/>
        <w:t>Veterinary</w:t>
      </w:r>
      <w:r>
        <w:tab/>
        <w:t>Science</w:t>
      </w:r>
      <w:r>
        <w:tab/>
        <w:t>11(3):</w:t>
      </w:r>
      <w:r>
        <w:tab/>
        <w:t>327-335.</w:t>
      </w:r>
    </w:p>
    <w:p w:rsidR="00F14390" w:rsidRDefault="00DB01C4">
      <w:pPr>
        <w:pStyle w:val="BodyText"/>
        <w:tabs>
          <w:tab w:val="left" w:pos="1866"/>
        </w:tabs>
        <w:spacing w:before="132"/>
        <w:ind w:left="601"/>
      </w:pPr>
      <w:r>
        <w:rPr>
          <w:rFonts w:ascii="Calibri"/>
          <w:sz w:val="22"/>
        </w:rPr>
        <w:t>473</w:t>
      </w:r>
      <w:r>
        <w:rPr>
          <w:rFonts w:ascii="Calibri"/>
          <w:sz w:val="22"/>
        </w:rPr>
        <w:tab/>
      </w:r>
      <w:hyperlink r:id="rId87">
        <w:r>
          <w:rPr>
            <w:color w:val="0000FF"/>
            <w:u w:val="single" w:color="0000FF"/>
          </w:rPr>
          <w:t>https://doi.org/10.47278/journal.ijvs/2021.119</w:t>
        </w:r>
      </w:hyperlink>
    </w:p>
    <w:p w:rsidR="00F14390" w:rsidRDefault="00DB01C4">
      <w:pPr>
        <w:pStyle w:val="BodyText"/>
        <w:tabs>
          <w:tab w:val="left" w:pos="1300"/>
        </w:tabs>
        <w:spacing w:before="130"/>
        <w:ind w:left="601"/>
      </w:pPr>
      <w:r>
        <w:rPr>
          <w:rFonts w:ascii="Calibri"/>
          <w:sz w:val="22"/>
        </w:rPr>
        <w:t>474</w:t>
      </w:r>
      <w:r>
        <w:rPr>
          <w:rFonts w:ascii="Calibri"/>
          <w:sz w:val="22"/>
        </w:rPr>
        <w:tab/>
      </w:r>
      <w:r>
        <w:t>Putri</w:t>
      </w:r>
      <w:r>
        <w:rPr>
          <w:spacing w:val="12"/>
        </w:rPr>
        <w:t xml:space="preserve"> </w:t>
      </w:r>
      <w:r>
        <w:t>EM,</w:t>
      </w:r>
      <w:r>
        <w:rPr>
          <w:spacing w:val="13"/>
        </w:rPr>
        <w:t xml:space="preserve"> </w:t>
      </w:r>
      <w:r>
        <w:t>Zain</w:t>
      </w:r>
      <w:r>
        <w:rPr>
          <w:spacing w:val="12"/>
        </w:rPr>
        <w:t xml:space="preserve"> </w:t>
      </w:r>
      <w:r>
        <w:t>M,</w:t>
      </w:r>
      <w:r>
        <w:rPr>
          <w:spacing w:val="13"/>
        </w:rPr>
        <w:t xml:space="preserve"> </w:t>
      </w:r>
      <w:r>
        <w:t>Warly</w:t>
      </w:r>
      <w:r>
        <w:rPr>
          <w:spacing w:val="13"/>
        </w:rPr>
        <w:t xml:space="preserve"> </w:t>
      </w:r>
      <w:r>
        <w:t>L</w:t>
      </w:r>
      <w:r>
        <w:rPr>
          <w:spacing w:val="9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Hermon</w:t>
      </w:r>
      <w:r>
        <w:rPr>
          <w:spacing w:val="11"/>
        </w:rPr>
        <w:t xml:space="preserve"> </w:t>
      </w:r>
      <w:r>
        <w:t>H.</w:t>
      </w:r>
      <w:r>
        <w:rPr>
          <w:spacing w:val="12"/>
        </w:rPr>
        <w:t xml:space="preserve"> </w:t>
      </w:r>
      <w:r>
        <w:t>2019.</w:t>
      </w:r>
      <w:r>
        <w:rPr>
          <w:spacing w:val="15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vitro</w:t>
      </w:r>
      <w:r>
        <w:rPr>
          <w:spacing w:val="12"/>
        </w:rPr>
        <w:t xml:space="preserve"> </w:t>
      </w:r>
      <w:r>
        <w:t>evaluation</w:t>
      </w:r>
      <w:r>
        <w:rPr>
          <w:spacing w:val="13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ruminant</w:t>
      </w:r>
      <w:r>
        <w:rPr>
          <w:spacing w:val="13"/>
        </w:rPr>
        <w:t xml:space="preserve"> </w:t>
      </w:r>
      <w:r>
        <w:t>feed</w:t>
      </w:r>
      <w:r>
        <w:rPr>
          <w:spacing w:val="12"/>
        </w:rPr>
        <w:t xml:space="preserve"> </w:t>
      </w:r>
      <w:r>
        <w:t>from</w:t>
      </w:r>
    </w:p>
    <w:p w:rsidR="00F14390" w:rsidRDefault="00DB01C4">
      <w:pPr>
        <w:pStyle w:val="BodyText"/>
        <w:tabs>
          <w:tab w:val="left" w:pos="1866"/>
        </w:tabs>
        <w:spacing w:before="132"/>
        <w:ind w:left="601"/>
      </w:pPr>
      <w:r>
        <w:rPr>
          <w:rFonts w:ascii="Calibri"/>
          <w:sz w:val="22"/>
        </w:rPr>
        <w:t>475</w:t>
      </w:r>
      <w:r>
        <w:rPr>
          <w:rFonts w:ascii="Calibri"/>
          <w:sz w:val="22"/>
        </w:rPr>
        <w:tab/>
      </w:r>
      <w:r>
        <w:t>West</w:t>
      </w:r>
      <w:r>
        <w:rPr>
          <w:spacing w:val="24"/>
        </w:rPr>
        <w:t xml:space="preserve"> </w:t>
      </w:r>
      <w:r>
        <w:t>Sumatera</w:t>
      </w:r>
      <w:r>
        <w:rPr>
          <w:spacing w:val="23"/>
        </w:rPr>
        <w:t xml:space="preserve"> </w:t>
      </w:r>
      <w:r>
        <w:t>based</w:t>
      </w:r>
      <w:r>
        <w:rPr>
          <w:spacing w:val="26"/>
        </w:rPr>
        <w:t xml:space="preserve"> </w:t>
      </w:r>
      <w:r>
        <w:t>on</w:t>
      </w:r>
      <w:r>
        <w:rPr>
          <w:spacing w:val="27"/>
        </w:rPr>
        <w:t xml:space="preserve"> </w:t>
      </w:r>
      <w:r>
        <w:t>chemical</w:t>
      </w:r>
      <w:r>
        <w:rPr>
          <w:spacing w:val="28"/>
        </w:rPr>
        <w:t xml:space="preserve"> </w:t>
      </w:r>
      <w:r>
        <w:t>composition</w:t>
      </w:r>
      <w:r>
        <w:rPr>
          <w:spacing w:val="24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content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rumen</w:t>
      </w:r>
      <w:r>
        <w:rPr>
          <w:spacing w:val="25"/>
        </w:rPr>
        <w:t xml:space="preserve"> </w:t>
      </w:r>
      <w:r>
        <w:t>degradable</w:t>
      </w:r>
      <w:r>
        <w:rPr>
          <w:spacing w:val="26"/>
        </w:rPr>
        <w:t xml:space="preserve"> </w:t>
      </w:r>
      <w:r>
        <w:t>and</w:t>
      </w:r>
    </w:p>
    <w:p w:rsidR="00F14390" w:rsidRDefault="00DB01C4">
      <w:pPr>
        <w:pStyle w:val="BodyText"/>
        <w:tabs>
          <w:tab w:val="left" w:pos="1866"/>
          <w:tab w:val="left" w:pos="2924"/>
          <w:tab w:val="left" w:pos="4663"/>
          <w:tab w:val="left" w:pos="5942"/>
          <w:tab w:val="left" w:pos="7410"/>
          <w:tab w:val="left" w:pos="8470"/>
          <w:tab w:val="left" w:pos="9226"/>
        </w:tabs>
        <w:spacing w:before="130"/>
        <w:ind w:left="601"/>
      </w:pPr>
      <w:r>
        <w:rPr>
          <w:rFonts w:ascii="Calibri"/>
          <w:sz w:val="22"/>
        </w:rPr>
        <w:t>476</w:t>
      </w:r>
      <w:r>
        <w:rPr>
          <w:rFonts w:ascii="Calibri"/>
          <w:sz w:val="22"/>
        </w:rPr>
        <w:tab/>
      </w:r>
      <w:r>
        <w:t>rumen</w:t>
      </w:r>
      <w:r>
        <w:tab/>
        <w:t>undegradable</w:t>
      </w:r>
      <w:r>
        <w:tab/>
        <w:t>proteins.</w:t>
      </w:r>
      <w:r>
        <w:tab/>
        <w:t>Veterinary</w:t>
      </w:r>
      <w:r>
        <w:tab/>
        <w:t>World</w:t>
      </w:r>
      <w:r>
        <w:tab/>
        <w:t>12:</w:t>
      </w:r>
      <w:r>
        <w:tab/>
        <w:t>1478-1483.</w:t>
      </w:r>
    </w:p>
    <w:p w:rsidR="00F14390" w:rsidRDefault="00DB01C4">
      <w:pPr>
        <w:pStyle w:val="BodyText"/>
        <w:tabs>
          <w:tab w:val="left" w:pos="1866"/>
        </w:tabs>
        <w:spacing w:before="132"/>
        <w:ind w:left="601"/>
      </w:pPr>
      <w:r>
        <w:rPr>
          <w:rFonts w:ascii="Calibri"/>
          <w:sz w:val="22"/>
        </w:rPr>
        <w:t>477</w:t>
      </w:r>
      <w:r>
        <w:rPr>
          <w:rFonts w:ascii="Calibri"/>
          <w:sz w:val="22"/>
        </w:rPr>
        <w:tab/>
      </w:r>
      <w:hyperlink r:id="rId88">
        <w:r>
          <w:rPr>
            <w:color w:val="0000FF"/>
            <w:u w:val="single" w:color="0000FF"/>
          </w:rPr>
          <w:t>https://doi.org/10.14202/vetworld.2019.1478-1483</w:t>
        </w:r>
      </w:hyperlink>
    </w:p>
    <w:p w:rsidR="00F14390" w:rsidRDefault="00DB01C4">
      <w:pPr>
        <w:pStyle w:val="BodyText"/>
        <w:tabs>
          <w:tab w:val="left" w:pos="1300"/>
        </w:tabs>
        <w:spacing w:before="129"/>
        <w:ind w:left="601"/>
      </w:pPr>
      <w:r>
        <w:rPr>
          <w:rFonts w:ascii="Calibri"/>
          <w:sz w:val="22"/>
        </w:rPr>
        <w:t>478</w:t>
      </w:r>
      <w:r>
        <w:rPr>
          <w:rFonts w:ascii="Calibri"/>
          <w:sz w:val="22"/>
        </w:rPr>
        <w:tab/>
      </w:r>
      <w:r>
        <w:t>Putri</w:t>
      </w:r>
      <w:r>
        <w:rPr>
          <w:spacing w:val="90"/>
        </w:rPr>
        <w:t xml:space="preserve"> </w:t>
      </w:r>
      <w:r>
        <w:t>EM,</w:t>
      </w:r>
      <w:r>
        <w:rPr>
          <w:spacing w:val="90"/>
        </w:rPr>
        <w:t xml:space="preserve"> </w:t>
      </w:r>
      <w:r>
        <w:t>Zain</w:t>
      </w:r>
      <w:r>
        <w:rPr>
          <w:spacing w:val="90"/>
        </w:rPr>
        <w:t xml:space="preserve"> </w:t>
      </w:r>
      <w:r>
        <w:t>M,</w:t>
      </w:r>
      <w:r>
        <w:rPr>
          <w:spacing w:val="87"/>
        </w:rPr>
        <w:t xml:space="preserve"> </w:t>
      </w:r>
      <w:r>
        <w:t>Warly</w:t>
      </w:r>
      <w:r>
        <w:rPr>
          <w:spacing w:val="87"/>
        </w:rPr>
        <w:t xml:space="preserve"> </w:t>
      </w:r>
      <w:r>
        <w:t>L</w:t>
      </w:r>
      <w:r>
        <w:rPr>
          <w:spacing w:val="87"/>
        </w:rPr>
        <w:t xml:space="preserve"> </w:t>
      </w:r>
      <w:r>
        <w:t>and</w:t>
      </w:r>
      <w:r>
        <w:rPr>
          <w:spacing w:val="90"/>
        </w:rPr>
        <w:t xml:space="preserve"> </w:t>
      </w:r>
      <w:r>
        <w:t>Hermon</w:t>
      </w:r>
      <w:r>
        <w:rPr>
          <w:spacing w:val="89"/>
        </w:rPr>
        <w:t xml:space="preserve"> </w:t>
      </w:r>
      <w:r>
        <w:t>H.</w:t>
      </w:r>
      <w:r>
        <w:rPr>
          <w:spacing w:val="89"/>
        </w:rPr>
        <w:t xml:space="preserve"> </w:t>
      </w:r>
      <w:r>
        <w:t>2021.</w:t>
      </w:r>
      <w:r>
        <w:rPr>
          <w:spacing w:val="89"/>
        </w:rPr>
        <w:t xml:space="preserve"> </w:t>
      </w:r>
      <w:r>
        <w:t>Effects</w:t>
      </w:r>
      <w:r>
        <w:rPr>
          <w:spacing w:val="90"/>
        </w:rPr>
        <w:t xml:space="preserve"> </w:t>
      </w:r>
      <w:r>
        <w:t>of</w:t>
      </w:r>
      <w:r>
        <w:rPr>
          <w:spacing w:val="89"/>
        </w:rPr>
        <w:t xml:space="preserve"> </w:t>
      </w:r>
      <w:r>
        <w:t>rumen-degradable-to-</w:t>
      </w:r>
    </w:p>
    <w:p w:rsidR="00F14390" w:rsidRDefault="00DB01C4">
      <w:pPr>
        <w:pStyle w:val="BodyText"/>
        <w:tabs>
          <w:tab w:val="left" w:pos="1866"/>
        </w:tabs>
        <w:spacing w:before="132"/>
        <w:ind w:left="601"/>
      </w:pPr>
      <w:r>
        <w:rPr>
          <w:rFonts w:ascii="Calibri"/>
          <w:sz w:val="22"/>
        </w:rPr>
        <w:t>479</w:t>
      </w:r>
      <w:r>
        <w:rPr>
          <w:rFonts w:ascii="Calibri"/>
          <w:sz w:val="22"/>
        </w:rPr>
        <w:tab/>
      </w:r>
      <w:r>
        <w:t xml:space="preserve">undegradable  </w:t>
      </w:r>
      <w:r>
        <w:rPr>
          <w:spacing w:val="10"/>
        </w:rPr>
        <w:t xml:space="preserve"> </w:t>
      </w:r>
      <w:r>
        <w:t xml:space="preserve">protein  </w:t>
      </w:r>
      <w:r>
        <w:rPr>
          <w:spacing w:val="12"/>
        </w:rPr>
        <w:t xml:space="preserve"> </w:t>
      </w:r>
      <w:r>
        <w:t xml:space="preserve">ratio  </w:t>
      </w:r>
      <w:r>
        <w:rPr>
          <w:spacing w:val="12"/>
        </w:rPr>
        <w:t xml:space="preserve"> </w:t>
      </w:r>
      <w:r>
        <w:t xml:space="preserve">in  </w:t>
      </w:r>
      <w:r>
        <w:rPr>
          <w:spacing w:val="12"/>
        </w:rPr>
        <w:t xml:space="preserve"> </w:t>
      </w:r>
      <w:r>
        <w:t xml:space="preserve">ruminant  </w:t>
      </w:r>
      <w:r>
        <w:rPr>
          <w:spacing w:val="11"/>
        </w:rPr>
        <w:t xml:space="preserve"> </w:t>
      </w:r>
      <w:r>
        <w:t xml:space="preserve">diet  </w:t>
      </w:r>
      <w:r>
        <w:rPr>
          <w:spacing w:val="12"/>
        </w:rPr>
        <w:t xml:space="preserve"> </w:t>
      </w:r>
      <w:r>
        <w:t xml:space="preserve">on  </w:t>
      </w:r>
      <w:r>
        <w:rPr>
          <w:spacing w:val="12"/>
        </w:rPr>
        <w:t xml:space="preserve"> </w:t>
      </w:r>
      <w:r>
        <w:t xml:space="preserve">in  </w:t>
      </w:r>
      <w:r>
        <w:rPr>
          <w:spacing w:val="12"/>
        </w:rPr>
        <w:t xml:space="preserve"> </w:t>
      </w:r>
      <w:r>
        <w:t xml:space="preserve">vitro  </w:t>
      </w:r>
      <w:r>
        <w:rPr>
          <w:spacing w:val="11"/>
        </w:rPr>
        <w:t xml:space="preserve"> </w:t>
      </w:r>
      <w:r>
        <w:t xml:space="preserve">digestibility,  </w:t>
      </w:r>
      <w:r>
        <w:rPr>
          <w:spacing w:val="11"/>
        </w:rPr>
        <w:t xml:space="preserve"> </w:t>
      </w:r>
      <w:r>
        <w:t>rumen</w:t>
      </w:r>
    </w:p>
    <w:p w:rsidR="00F14390" w:rsidRDefault="00DB01C4">
      <w:pPr>
        <w:pStyle w:val="BodyText"/>
        <w:tabs>
          <w:tab w:val="left" w:pos="1866"/>
        </w:tabs>
        <w:spacing w:before="131"/>
        <w:ind w:left="601"/>
      </w:pPr>
      <w:r>
        <w:rPr>
          <w:rFonts w:ascii="Calibri" w:hAnsi="Calibri"/>
          <w:sz w:val="22"/>
        </w:rPr>
        <w:t>480</w:t>
      </w:r>
      <w:r>
        <w:rPr>
          <w:rFonts w:ascii="Calibri" w:hAnsi="Calibri"/>
          <w:sz w:val="22"/>
        </w:rPr>
        <w:tab/>
      </w:r>
      <w:r>
        <w:t>fermentation,</w:t>
      </w:r>
      <w:r>
        <w:rPr>
          <w:spacing w:val="119"/>
        </w:rPr>
        <w:t xml:space="preserve"> </w:t>
      </w:r>
      <w:r>
        <w:t xml:space="preserve">and  </w:t>
      </w:r>
      <w:r>
        <w:rPr>
          <w:spacing w:val="1"/>
        </w:rPr>
        <w:t xml:space="preserve"> </w:t>
      </w:r>
      <w:r>
        <w:t>microbial</w:t>
      </w:r>
      <w:r>
        <w:rPr>
          <w:spacing w:val="118"/>
        </w:rPr>
        <w:t xml:space="preserve"> </w:t>
      </w:r>
      <w:r>
        <w:t>protein</w:t>
      </w:r>
      <w:r>
        <w:rPr>
          <w:spacing w:val="119"/>
        </w:rPr>
        <w:t xml:space="preserve"> </w:t>
      </w:r>
      <w:r>
        <w:t>synthesis.</w:t>
      </w:r>
      <w:r>
        <w:rPr>
          <w:spacing w:val="119"/>
        </w:rPr>
        <w:t xml:space="preserve"> </w:t>
      </w:r>
      <w:r>
        <w:t>Veterinary</w:t>
      </w:r>
      <w:r>
        <w:rPr>
          <w:spacing w:val="113"/>
        </w:rPr>
        <w:t xml:space="preserve"> </w:t>
      </w:r>
      <w:r>
        <w:t>World</w:t>
      </w:r>
      <w:r>
        <w:rPr>
          <w:spacing w:val="120"/>
        </w:rPr>
        <w:t xml:space="preserve"> </w:t>
      </w:r>
      <w:r>
        <w:t>14:</w:t>
      </w:r>
      <w:r>
        <w:rPr>
          <w:spacing w:val="119"/>
        </w:rPr>
        <w:t xml:space="preserve"> </w:t>
      </w:r>
      <w:r>
        <w:t>640–648.</w:t>
      </w:r>
    </w:p>
    <w:p w:rsidR="00F14390" w:rsidRDefault="00DB01C4">
      <w:pPr>
        <w:pStyle w:val="BodyText"/>
        <w:tabs>
          <w:tab w:val="left" w:pos="1866"/>
        </w:tabs>
        <w:spacing w:before="132"/>
        <w:ind w:left="601"/>
      </w:pPr>
      <w:r>
        <w:rPr>
          <w:rFonts w:ascii="Calibri"/>
          <w:sz w:val="22"/>
        </w:rPr>
        <w:t>481</w:t>
      </w:r>
      <w:r>
        <w:rPr>
          <w:rFonts w:ascii="Calibri"/>
          <w:sz w:val="22"/>
        </w:rPr>
        <w:tab/>
      </w:r>
      <w:hyperlink r:id="rId89">
        <w:r>
          <w:rPr>
            <w:color w:val="0000FF"/>
            <w:u w:val="single" w:color="0000FF"/>
          </w:rPr>
          <w:t>https://doi.org/10.14202/VETWORLD.2021.640-648</w:t>
        </w:r>
      </w:hyperlink>
    </w:p>
    <w:p w:rsidR="00F14390" w:rsidRDefault="00DB01C4">
      <w:pPr>
        <w:pStyle w:val="ListParagraph"/>
        <w:numPr>
          <w:ilvl w:val="0"/>
          <w:numId w:val="32"/>
        </w:numPr>
        <w:tabs>
          <w:tab w:val="left" w:pos="1300"/>
          <w:tab w:val="left" w:pos="1301"/>
        </w:tabs>
        <w:spacing w:before="129"/>
        <w:ind w:hanging="700"/>
        <w:rPr>
          <w:sz w:val="24"/>
        </w:rPr>
      </w:pPr>
      <w:r>
        <w:rPr>
          <w:sz w:val="24"/>
        </w:rPr>
        <w:t>Setyaningsih</w:t>
      </w:r>
      <w:r>
        <w:rPr>
          <w:spacing w:val="3"/>
          <w:sz w:val="24"/>
        </w:rPr>
        <w:t xml:space="preserve"> </w:t>
      </w:r>
      <w:r>
        <w:rPr>
          <w:sz w:val="24"/>
        </w:rPr>
        <w:t>W.</w:t>
      </w:r>
      <w:r>
        <w:rPr>
          <w:spacing w:val="3"/>
          <w:sz w:val="24"/>
        </w:rPr>
        <w:t xml:space="preserve"> </w:t>
      </w:r>
      <w:r>
        <w:rPr>
          <w:sz w:val="24"/>
        </w:rPr>
        <w:t>Budiarti</w:t>
      </w:r>
      <w:r>
        <w:rPr>
          <w:spacing w:val="3"/>
          <w:sz w:val="24"/>
        </w:rPr>
        <w:t xml:space="preserve"> </w:t>
      </w:r>
      <w:r>
        <w:rPr>
          <w:sz w:val="24"/>
        </w:rPr>
        <w:t>C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dan</w:t>
      </w:r>
      <w:r>
        <w:rPr>
          <w:spacing w:val="3"/>
          <w:sz w:val="24"/>
        </w:rPr>
        <w:t xml:space="preserve"> </w:t>
      </w:r>
      <w:r>
        <w:rPr>
          <w:sz w:val="24"/>
        </w:rPr>
        <w:t>Suparyogi</w:t>
      </w:r>
      <w:r>
        <w:rPr>
          <w:spacing w:val="4"/>
          <w:sz w:val="24"/>
        </w:rPr>
        <w:t xml:space="preserve"> </w:t>
      </w:r>
      <w:r>
        <w:rPr>
          <w:sz w:val="24"/>
        </w:rPr>
        <w:t>TH,</w:t>
      </w:r>
      <w:r>
        <w:rPr>
          <w:spacing w:val="2"/>
          <w:sz w:val="24"/>
        </w:rPr>
        <w:t xml:space="preserve"> </w:t>
      </w:r>
      <w:r>
        <w:rPr>
          <w:sz w:val="24"/>
        </w:rPr>
        <w:t>2013.</w:t>
      </w:r>
      <w:r>
        <w:rPr>
          <w:spacing w:val="3"/>
          <w:sz w:val="24"/>
        </w:rPr>
        <w:t xml:space="preserve"> </w:t>
      </w:r>
      <w:r>
        <w:rPr>
          <w:sz w:val="24"/>
        </w:rPr>
        <w:t>Peran</w:t>
      </w:r>
      <w:r>
        <w:rPr>
          <w:spacing w:val="5"/>
          <w:sz w:val="24"/>
        </w:rPr>
        <w:t xml:space="preserve"> </w:t>
      </w:r>
      <w:r>
        <w:rPr>
          <w:sz w:val="24"/>
        </w:rPr>
        <w:t>massage</w:t>
      </w:r>
      <w:r>
        <w:rPr>
          <w:spacing w:val="6"/>
          <w:sz w:val="24"/>
        </w:rPr>
        <w:t xml:space="preserve"> </w:t>
      </w:r>
      <w:r>
        <w:rPr>
          <w:sz w:val="24"/>
        </w:rPr>
        <w:t>dan</w:t>
      </w:r>
      <w:r>
        <w:rPr>
          <w:spacing w:val="3"/>
          <w:sz w:val="24"/>
        </w:rPr>
        <w:t xml:space="preserve"> </w:t>
      </w:r>
      <w:r>
        <w:rPr>
          <w:sz w:val="24"/>
        </w:rPr>
        <w:t>pakan</w:t>
      </w:r>
      <w:r>
        <w:rPr>
          <w:spacing w:val="5"/>
          <w:sz w:val="24"/>
        </w:rPr>
        <w:t xml:space="preserve"> </w:t>
      </w:r>
      <w:r>
        <w:rPr>
          <w:sz w:val="24"/>
        </w:rPr>
        <w:t>terhadap</w:t>
      </w:r>
    </w:p>
    <w:p w:rsidR="00F14390" w:rsidRDefault="00DB01C4">
      <w:pPr>
        <w:pStyle w:val="ListParagraph"/>
        <w:numPr>
          <w:ilvl w:val="0"/>
          <w:numId w:val="32"/>
        </w:numPr>
        <w:tabs>
          <w:tab w:val="left" w:pos="1866"/>
          <w:tab w:val="left" w:pos="1867"/>
        </w:tabs>
        <w:spacing w:before="133"/>
        <w:ind w:left="1866" w:hanging="1266"/>
        <w:rPr>
          <w:sz w:val="24"/>
        </w:rPr>
      </w:pPr>
      <w:r>
        <w:rPr>
          <w:sz w:val="24"/>
        </w:rPr>
        <w:t>produksi</w:t>
      </w:r>
      <w:r>
        <w:rPr>
          <w:spacing w:val="36"/>
          <w:sz w:val="24"/>
        </w:rPr>
        <w:t xml:space="preserve"> </w:t>
      </w:r>
      <w:r>
        <w:rPr>
          <w:sz w:val="24"/>
        </w:rPr>
        <w:t>dan</w:t>
      </w:r>
      <w:r>
        <w:rPr>
          <w:spacing w:val="35"/>
          <w:sz w:val="24"/>
        </w:rPr>
        <w:t xml:space="preserve"> </w:t>
      </w:r>
      <w:r>
        <w:rPr>
          <w:sz w:val="24"/>
        </w:rPr>
        <w:t>kadar</w:t>
      </w:r>
      <w:r>
        <w:rPr>
          <w:spacing w:val="35"/>
          <w:sz w:val="24"/>
        </w:rPr>
        <w:t xml:space="preserve"> </w:t>
      </w:r>
      <w:r>
        <w:rPr>
          <w:sz w:val="24"/>
        </w:rPr>
        <w:t>lemak</w:t>
      </w:r>
      <w:r>
        <w:rPr>
          <w:spacing w:val="36"/>
          <w:sz w:val="24"/>
        </w:rPr>
        <w:t xml:space="preserve"> </w:t>
      </w:r>
      <w:r>
        <w:rPr>
          <w:sz w:val="24"/>
        </w:rPr>
        <w:t>susu</w:t>
      </w:r>
      <w:r>
        <w:rPr>
          <w:spacing w:val="36"/>
          <w:sz w:val="24"/>
        </w:rPr>
        <w:t xml:space="preserve"> </w:t>
      </w:r>
      <w:r>
        <w:rPr>
          <w:sz w:val="24"/>
        </w:rPr>
        <w:t>kambing</w:t>
      </w:r>
      <w:r>
        <w:rPr>
          <w:spacing w:val="33"/>
          <w:sz w:val="24"/>
        </w:rPr>
        <w:t xml:space="preserve"> </w:t>
      </w:r>
      <w:r>
        <w:rPr>
          <w:sz w:val="24"/>
        </w:rPr>
        <w:t>Peranakan</w:t>
      </w:r>
      <w:r>
        <w:rPr>
          <w:spacing w:val="35"/>
          <w:sz w:val="24"/>
        </w:rPr>
        <w:t xml:space="preserve"> </w:t>
      </w:r>
      <w:r>
        <w:rPr>
          <w:sz w:val="24"/>
        </w:rPr>
        <w:t>Ettawa.</w:t>
      </w:r>
      <w:r>
        <w:rPr>
          <w:spacing w:val="36"/>
          <w:sz w:val="24"/>
        </w:rPr>
        <w:t xml:space="preserve"> </w:t>
      </w:r>
      <w:r>
        <w:rPr>
          <w:sz w:val="24"/>
        </w:rPr>
        <w:t>Anim</w:t>
      </w:r>
      <w:r>
        <w:rPr>
          <w:spacing w:val="36"/>
          <w:sz w:val="24"/>
        </w:rPr>
        <w:t xml:space="preserve"> </w:t>
      </w:r>
      <w:r>
        <w:rPr>
          <w:sz w:val="24"/>
        </w:rPr>
        <w:t>Agric.</w:t>
      </w:r>
      <w:r>
        <w:rPr>
          <w:spacing w:val="35"/>
          <w:sz w:val="24"/>
        </w:rPr>
        <w:t xml:space="preserve"> </w:t>
      </w:r>
      <w:r>
        <w:rPr>
          <w:sz w:val="24"/>
        </w:rPr>
        <w:t>2:329-335.</w:t>
      </w:r>
    </w:p>
    <w:p w:rsidR="00F14390" w:rsidRDefault="000F1FF0">
      <w:pPr>
        <w:pStyle w:val="ListParagraph"/>
        <w:numPr>
          <w:ilvl w:val="0"/>
          <w:numId w:val="32"/>
        </w:numPr>
        <w:tabs>
          <w:tab w:val="left" w:pos="1866"/>
          <w:tab w:val="left" w:pos="1867"/>
        </w:tabs>
        <w:spacing w:before="129"/>
        <w:ind w:left="1866" w:hanging="1266"/>
        <w:rPr>
          <w:sz w:val="24"/>
        </w:rPr>
      </w:pPr>
      <w:hyperlink r:id="rId90">
        <w:r w:rsidR="00DB01C4">
          <w:rPr>
            <w:color w:val="0000FF"/>
            <w:sz w:val="24"/>
            <w:u w:val="single" w:color="0000FF"/>
          </w:rPr>
          <w:t>https://ejournal3.undip.ac.id/index.php/aaj/article/view/2330</w:t>
        </w:r>
      </w:hyperlink>
    </w:p>
    <w:p w:rsidR="00F14390" w:rsidRDefault="00DB01C4">
      <w:pPr>
        <w:pStyle w:val="ListParagraph"/>
        <w:numPr>
          <w:ilvl w:val="0"/>
          <w:numId w:val="32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Steel,</w:t>
      </w:r>
      <w:r>
        <w:rPr>
          <w:spacing w:val="-1"/>
          <w:sz w:val="24"/>
        </w:rPr>
        <w:t xml:space="preserve"> </w:t>
      </w:r>
      <w:r>
        <w:rPr>
          <w:sz w:val="24"/>
        </w:rPr>
        <w:t>PGD</w:t>
      </w:r>
      <w:r>
        <w:rPr>
          <w:spacing w:val="-2"/>
          <w:sz w:val="24"/>
        </w:rPr>
        <w:t xml:space="preserve"> </w:t>
      </w:r>
      <w:r>
        <w:rPr>
          <w:sz w:val="24"/>
        </w:rPr>
        <w:t>and Torrie</w:t>
      </w:r>
      <w:r>
        <w:rPr>
          <w:spacing w:val="-1"/>
          <w:sz w:val="24"/>
        </w:rPr>
        <w:t xml:space="preserve"> </w:t>
      </w:r>
      <w:r>
        <w:rPr>
          <w:sz w:val="24"/>
        </w:rPr>
        <w:t>JH,</w:t>
      </w:r>
      <w:r>
        <w:rPr>
          <w:spacing w:val="-1"/>
          <w:sz w:val="24"/>
        </w:rPr>
        <w:t xml:space="preserve"> </w:t>
      </w:r>
      <w:r>
        <w:rPr>
          <w:sz w:val="24"/>
        </w:rPr>
        <w:t>1991. Prinsip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Prosedur Statistika</w:t>
      </w:r>
      <w:r>
        <w:rPr>
          <w:spacing w:val="-2"/>
          <w:sz w:val="24"/>
        </w:rPr>
        <w:t xml:space="preserve"> </w:t>
      </w:r>
      <w:r>
        <w:rPr>
          <w:sz w:val="24"/>
        </w:rPr>
        <w:t>suatu</w:t>
      </w:r>
      <w:r>
        <w:rPr>
          <w:spacing w:val="-1"/>
          <w:sz w:val="24"/>
        </w:rPr>
        <w:t xml:space="preserve"> </w:t>
      </w:r>
      <w:r>
        <w:rPr>
          <w:sz w:val="24"/>
        </w:rPr>
        <w:t>Pendekatan Geometrik.</w:t>
      </w:r>
    </w:p>
    <w:p w:rsidR="00F14390" w:rsidRDefault="00DB01C4">
      <w:pPr>
        <w:pStyle w:val="ListParagraph"/>
        <w:numPr>
          <w:ilvl w:val="0"/>
          <w:numId w:val="32"/>
        </w:numPr>
        <w:tabs>
          <w:tab w:val="left" w:pos="1866"/>
          <w:tab w:val="left" w:pos="1867"/>
        </w:tabs>
        <w:spacing w:before="130"/>
        <w:ind w:left="1866" w:hanging="1266"/>
        <w:rPr>
          <w:sz w:val="24"/>
        </w:rPr>
      </w:pPr>
      <w:r>
        <w:rPr>
          <w:sz w:val="24"/>
        </w:rPr>
        <w:t>Terjemahan</w:t>
      </w:r>
      <w:r>
        <w:rPr>
          <w:spacing w:val="-3"/>
          <w:sz w:val="24"/>
        </w:rPr>
        <w:t xml:space="preserve"> </w:t>
      </w:r>
      <w:r>
        <w:rPr>
          <w:sz w:val="24"/>
        </w:rPr>
        <w:t>B.</w:t>
      </w:r>
      <w:r>
        <w:rPr>
          <w:spacing w:val="-2"/>
          <w:sz w:val="24"/>
        </w:rPr>
        <w:t xml:space="preserve"> </w:t>
      </w:r>
      <w:r>
        <w:rPr>
          <w:sz w:val="24"/>
        </w:rPr>
        <w:t>Sumantri. PT</w:t>
      </w:r>
      <w:r>
        <w:rPr>
          <w:spacing w:val="-2"/>
          <w:sz w:val="24"/>
        </w:rPr>
        <w:t xml:space="preserve"> </w:t>
      </w:r>
      <w:r>
        <w:rPr>
          <w:sz w:val="24"/>
        </w:rPr>
        <w:t>Gramedia.</w:t>
      </w:r>
      <w:r>
        <w:rPr>
          <w:spacing w:val="-2"/>
          <w:sz w:val="24"/>
        </w:rPr>
        <w:t xml:space="preserve"> </w:t>
      </w:r>
      <w:r>
        <w:rPr>
          <w:sz w:val="24"/>
        </w:rPr>
        <w:t>Jakarta.</w:t>
      </w:r>
    </w:p>
    <w:p w:rsidR="00F14390" w:rsidRDefault="00DB01C4">
      <w:pPr>
        <w:pStyle w:val="ListParagraph"/>
        <w:numPr>
          <w:ilvl w:val="0"/>
          <w:numId w:val="32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Suyitman, Warly</w:t>
      </w:r>
      <w:r>
        <w:rPr>
          <w:spacing w:val="-2"/>
          <w:sz w:val="24"/>
        </w:rPr>
        <w:t xml:space="preserve"> </w:t>
      </w:r>
      <w:r>
        <w:rPr>
          <w:sz w:val="24"/>
        </w:rPr>
        <w:t>L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Rachmat</w:t>
      </w:r>
      <w:r>
        <w:rPr>
          <w:spacing w:val="2"/>
          <w:sz w:val="24"/>
        </w:rPr>
        <w:t xml:space="preserve"> </w:t>
      </w:r>
      <w:r>
        <w:rPr>
          <w:sz w:val="24"/>
        </w:rPr>
        <w:t>A,</w:t>
      </w:r>
      <w:r>
        <w:rPr>
          <w:spacing w:val="1"/>
          <w:sz w:val="24"/>
        </w:rPr>
        <w:t xml:space="preserve"> </w:t>
      </w:r>
      <w:r>
        <w:rPr>
          <w:sz w:val="24"/>
        </w:rPr>
        <w:t>2017a.</w:t>
      </w:r>
      <w:r>
        <w:rPr>
          <w:spacing w:val="1"/>
          <w:sz w:val="24"/>
        </w:rPr>
        <w:t xml:space="preserve"> </w:t>
      </w:r>
      <w:r>
        <w:rPr>
          <w:sz w:val="24"/>
        </w:rPr>
        <w:t>Effect</w:t>
      </w:r>
      <w:r>
        <w:rPr>
          <w:spacing w:val="1"/>
          <w:sz w:val="24"/>
        </w:rPr>
        <w:t xml:space="preserve"> </w:t>
      </w:r>
      <w:r>
        <w:rPr>
          <w:sz w:val="24"/>
        </w:rPr>
        <w:t>of cassava leaf meal</w:t>
      </w:r>
      <w:r>
        <w:rPr>
          <w:spacing w:val="1"/>
          <w:sz w:val="24"/>
        </w:rPr>
        <w:t xml:space="preserve"> </w:t>
      </w:r>
      <w:r>
        <w:rPr>
          <w:sz w:val="24"/>
        </w:rPr>
        <w:t>supplementation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</w:p>
    <w:p w:rsidR="00F14390" w:rsidRDefault="00DB01C4">
      <w:pPr>
        <w:pStyle w:val="ListParagraph"/>
        <w:numPr>
          <w:ilvl w:val="0"/>
          <w:numId w:val="32"/>
        </w:numPr>
        <w:tabs>
          <w:tab w:val="left" w:pos="1866"/>
          <w:tab w:val="left" w:pos="1867"/>
        </w:tabs>
        <w:spacing w:before="130"/>
        <w:ind w:left="1866" w:hanging="1266"/>
        <w:rPr>
          <w:sz w:val="24"/>
        </w:rPr>
      </w:pPr>
      <w:r>
        <w:rPr>
          <w:sz w:val="24"/>
        </w:rPr>
        <w:t>vitro</w:t>
      </w:r>
      <w:r>
        <w:rPr>
          <w:spacing w:val="16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70"/>
          <w:sz w:val="24"/>
        </w:rPr>
        <w:t xml:space="preserve"> </w:t>
      </w:r>
      <w:r>
        <w:rPr>
          <w:sz w:val="24"/>
        </w:rPr>
        <w:t>of</w:t>
      </w:r>
      <w:r>
        <w:rPr>
          <w:spacing w:val="75"/>
          <w:sz w:val="24"/>
        </w:rPr>
        <w:t xml:space="preserve"> </w:t>
      </w:r>
      <w:r>
        <w:rPr>
          <w:sz w:val="24"/>
        </w:rPr>
        <w:t>ammoniated</w:t>
      </w:r>
      <w:r>
        <w:rPr>
          <w:spacing w:val="76"/>
          <w:sz w:val="24"/>
        </w:rPr>
        <w:t xml:space="preserve"> </w:t>
      </w:r>
      <w:r>
        <w:rPr>
          <w:sz w:val="24"/>
        </w:rPr>
        <w:t>palm</w:t>
      </w:r>
      <w:r>
        <w:rPr>
          <w:spacing w:val="77"/>
          <w:sz w:val="24"/>
        </w:rPr>
        <w:t xml:space="preserve"> </w:t>
      </w:r>
      <w:r>
        <w:rPr>
          <w:sz w:val="24"/>
        </w:rPr>
        <w:t>leaf</w:t>
      </w:r>
      <w:r>
        <w:rPr>
          <w:spacing w:val="75"/>
          <w:sz w:val="24"/>
        </w:rPr>
        <w:t xml:space="preserve"> </w:t>
      </w:r>
      <w:r>
        <w:rPr>
          <w:sz w:val="24"/>
        </w:rPr>
        <w:t>enriched</w:t>
      </w:r>
      <w:r>
        <w:rPr>
          <w:spacing w:val="76"/>
          <w:sz w:val="24"/>
        </w:rPr>
        <w:t xml:space="preserve"> </w:t>
      </w:r>
      <w:r>
        <w:rPr>
          <w:sz w:val="24"/>
        </w:rPr>
        <w:t>with</w:t>
      </w:r>
      <w:r>
        <w:rPr>
          <w:spacing w:val="77"/>
          <w:sz w:val="24"/>
        </w:rPr>
        <w:t xml:space="preserve"> </w:t>
      </w:r>
      <w:r>
        <w:rPr>
          <w:sz w:val="24"/>
        </w:rPr>
        <w:t>sulfur</w:t>
      </w:r>
      <w:r>
        <w:rPr>
          <w:spacing w:val="75"/>
          <w:sz w:val="24"/>
        </w:rPr>
        <w:t xml:space="preserve"> </w:t>
      </w:r>
      <w:r>
        <w:rPr>
          <w:sz w:val="24"/>
        </w:rPr>
        <w:t>and</w:t>
      </w:r>
      <w:r>
        <w:rPr>
          <w:spacing w:val="76"/>
          <w:sz w:val="24"/>
        </w:rPr>
        <w:t xml:space="preserve"> </w:t>
      </w:r>
      <w:r>
        <w:rPr>
          <w:sz w:val="24"/>
        </w:rPr>
        <w:t>phosphorus</w:t>
      </w:r>
    </w:p>
    <w:p w:rsidR="00F14390" w:rsidRDefault="00DB01C4">
      <w:pPr>
        <w:pStyle w:val="ListParagraph"/>
        <w:numPr>
          <w:ilvl w:val="0"/>
          <w:numId w:val="32"/>
        </w:numPr>
        <w:tabs>
          <w:tab w:val="left" w:pos="1866"/>
          <w:tab w:val="left" w:pos="1867"/>
          <w:tab w:val="left" w:pos="3375"/>
          <w:tab w:val="left" w:pos="4814"/>
          <w:tab w:val="left" w:pos="6146"/>
          <w:tab w:val="left" w:pos="6969"/>
          <w:tab w:val="left" w:pos="8537"/>
          <w:tab w:val="left" w:pos="9469"/>
        </w:tabs>
        <w:ind w:left="1866" w:hanging="1266"/>
        <w:rPr>
          <w:sz w:val="24"/>
        </w:rPr>
      </w:pPr>
      <w:r>
        <w:rPr>
          <w:sz w:val="24"/>
        </w:rPr>
        <w:t>minerals.</w:t>
      </w:r>
      <w:r>
        <w:rPr>
          <w:sz w:val="24"/>
        </w:rPr>
        <w:tab/>
        <w:t>Pakistan</w:t>
      </w:r>
      <w:r>
        <w:rPr>
          <w:sz w:val="24"/>
        </w:rPr>
        <w:tab/>
        <w:t>Journal</w:t>
      </w:r>
      <w:r>
        <w:rPr>
          <w:sz w:val="24"/>
        </w:rPr>
        <w:tab/>
        <w:t>of</w:t>
      </w:r>
      <w:r>
        <w:rPr>
          <w:sz w:val="24"/>
        </w:rPr>
        <w:tab/>
        <w:t>Nutrition.</w:t>
      </w:r>
      <w:r>
        <w:rPr>
          <w:sz w:val="24"/>
        </w:rPr>
        <w:tab/>
        <w:t>16:</w:t>
      </w:r>
      <w:r>
        <w:rPr>
          <w:sz w:val="24"/>
        </w:rPr>
        <w:tab/>
        <w:t>249-252.</w:t>
      </w:r>
    </w:p>
    <w:p w:rsidR="00F14390" w:rsidRDefault="000F1FF0">
      <w:pPr>
        <w:pStyle w:val="ListParagraph"/>
        <w:numPr>
          <w:ilvl w:val="0"/>
          <w:numId w:val="32"/>
        </w:numPr>
        <w:tabs>
          <w:tab w:val="left" w:pos="1866"/>
          <w:tab w:val="left" w:pos="1867"/>
        </w:tabs>
        <w:spacing w:before="130"/>
        <w:ind w:left="1866" w:hanging="1266"/>
        <w:rPr>
          <w:sz w:val="24"/>
        </w:rPr>
      </w:pPr>
      <w:hyperlink r:id="rId91">
        <w:r w:rsidR="00DB01C4">
          <w:rPr>
            <w:color w:val="0000FF"/>
            <w:sz w:val="24"/>
            <w:u w:val="single" w:color="0000FF"/>
          </w:rPr>
          <w:t>https://scialert.net/abstract/?doi=pjn.2017.249.252</w:t>
        </w:r>
      </w:hyperlink>
    </w:p>
    <w:p w:rsidR="00F14390" w:rsidRDefault="00DB01C4">
      <w:pPr>
        <w:pStyle w:val="ListParagraph"/>
        <w:numPr>
          <w:ilvl w:val="0"/>
          <w:numId w:val="32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Suyitman,</w:t>
      </w:r>
      <w:r>
        <w:rPr>
          <w:spacing w:val="37"/>
          <w:sz w:val="24"/>
        </w:rPr>
        <w:t xml:space="preserve"> </w:t>
      </w:r>
      <w:r>
        <w:rPr>
          <w:sz w:val="24"/>
        </w:rPr>
        <w:t>Warly</w:t>
      </w:r>
      <w:r>
        <w:rPr>
          <w:spacing w:val="33"/>
          <w:sz w:val="24"/>
        </w:rPr>
        <w:t xml:space="preserve"> </w:t>
      </w:r>
      <w:r>
        <w:rPr>
          <w:sz w:val="24"/>
        </w:rPr>
        <w:t>L,</w:t>
      </w:r>
      <w:r>
        <w:rPr>
          <w:spacing w:val="37"/>
          <w:sz w:val="24"/>
        </w:rPr>
        <w:t xml:space="preserve"> </w:t>
      </w:r>
      <w:r>
        <w:rPr>
          <w:sz w:val="24"/>
        </w:rPr>
        <w:t>Rahmat,</w:t>
      </w:r>
      <w:r>
        <w:rPr>
          <w:spacing w:val="35"/>
          <w:sz w:val="24"/>
        </w:rPr>
        <w:t xml:space="preserve"> </w:t>
      </w:r>
      <w:r>
        <w:rPr>
          <w:sz w:val="24"/>
        </w:rPr>
        <w:t>A</w:t>
      </w:r>
      <w:r>
        <w:rPr>
          <w:spacing w:val="37"/>
          <w:sz w:val="24"/>
        </w:rPr>
        <w:t xml:space="preserve"> </w:t>
      </w:r>
      <w:r>
        <w:rPr>
          <w:sz w:val="24"/>
        </w:rPr>
        <w:t>and</w:t>
      </w:r>
      <w:r>
        <w:rPr>
          <w:spacing w:val="35"/>
          <w:sz w:val="24"/>
        </w:rPr>
        <w:t xml:space="preserve"> </w:t>
      </w:r>
      <w:r>
        <w:rPr>
          <w:sz w:val="24"/>
        </w:rPr>
        <w:t>Pazla</w:t>
      </w:r>
      <w:r>
        <w:rPr>
          <w:spacing w:val="35"/>
          <w:sz w:val="24"/>
        </w:rPr>
        <w:t xml:space="preserve"> </w:t>
      </w:r>
      <w:r>
        <w:rPr>
          <w:sz w:val="24"/>
        </w:rPr>
        <w:t>R,</w:t>
      </w:r>
      <w:r>
        <w:rPr>
          <w:spacing w:val="36"/>
          <w:sz w:val="24"/>
        </w:rPr>
        <w:t xml:space="preserve"> </w:t>
      </w:r>
      <w:r>
        <w:rPr>
          <w:sz w:val="24"/>
        </w:rPr>
        <w:t>2020.</w:t>
      </w:r>
      <w:r>
        <w:rPr>
          <w:spacing w:val="35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30"/>
          <w:sz w:val="24"/>
        </w:rPr>
        <w:t xml:space="preserve"> </w:t>
      </w:r>
      <w:r>
        <w:rPr>
          <w:sz w:val="24"/>
        </w:rPr>
        <w:t>and</w:t>
      </w:r>
      <w:r>
        <w:rPr>
          <w:spacing w:val="37"/>
          <w:sz w:val="24"/>
        </w:rPr>
        <w:t xml:space="preserve"> </w:t>
      </w:r>
      <w:r>
        <w:rPr>
          <w:sz w:val="24"/>
        </w:rPr>
        <w:t>performance</w:t>
      </w:r>
      <w:r>
        <w:rPr>
          <w:spacing w:val="36"/>
          <w:sz w:val="24"/>
        </w:rPr>
        <w:t xml:space="preserve"> </w:t>
      </w:r>
      <w:r>
        <w:rPr>
          <w:sz w:val="24"/>
        </w:rPr>
        <w:t>of</w:t>
      </w:r>
      <w:r>
        <w:rPr>
          <w:spacing w:val="37"/>
          <w:sz w:val="24"/>
        </w:rPr>
        <w:t xml:space="preserve"> </w:t>
      </w:r>
      <w:r>
        <w:rPr>
          <w:sz w:val="24"/>
        </w:rPr>
        <w:t>beef</w:t>
      </w:r>
    </w:p>
    <w:p w:rsidR="00F14390" w:rsidRDefault="00DB01C4">
      <w:pPr>
        <w:pStyle w:val="ListParagraph"/>
        <w:numPr>
          <w:ilvl w:val="0"/>
          <w:numId w:val="32"/>
        </w:numPr>
        <w:tabs>
          <w:tab w:val="left" w:pos="1866"/>
          <w:tab w:val="left" w:pos="1867"/>
        </w:tabs>
        <w:spacing w:before="129"/>
        <w:ind w:left="1866" w:hanging="1266"/>
        <w:rPr>
          <w:sz w:val="24"/>
        </w:rPr>
      </w:pPr>
      <w:r>
        <w:rPr>
          <w:sz w:val="24"/>
        </w:rPr>
        <w:t>cattle</w:t>
      </w:r>
      <w:r>
        <w:rPr>
          <w:spacing w:val="33"/>
          <w:sz w:val="24"/>
        </w:rPr>
        <w:t xml:space="preserve"> </w:t>
      </w:r>
      <w:r>
        <w:rPr>
          <w:sz w:val="24"/>
        </w:rPr>
        <w:t>fed</w:t>
      </w:r>
      <w:r>
        <w:rPr>
          <w:spacing w:val="34"/>
          <w:sz w:val="24"/>
        </w:rPr>
        <w:t xml:space="preserve"> </w:t>
      </w:r>
      <w:r>
        <w:rPr>
          <w:sz w:val="24"/>
        </w:rPr>
        <w:t>ammoniated</w:t>
      </w:r>
      <w:r>
        <w:rPr>
          <w:spacing w:val="36"/>
          <w:sz w:val="24"/>
        </w:rPr>
        <w:t xml:space="preserve"> </w:t>
      </w:r>
      <w:r>
        <w:rPr>
          <w:sz w:val="24"/>
        </w:rPr>
        <w:t>palm</w:t>
      </w:r>
      <w:r>
        <w:rPr>
          <w:spacing w:val="35"/>
          <w:sz w:val="24"/>
        </w:rPr>
        <w:t xml:space="preserve"> </w:t>
      </w:r>
      <w:r>
        <w:rPr>
          <w:sz w:val="24"/>
        </w:rPr>
        <w:t>leaves,</w:t>
      </w:r>
      <w:r>
        <w:rPr>
          <w:spacing w:val="37"/>
          <w:sz w:val="24"/>
        </w:rPr>
        <w:t xml:space="preserve"> </w:t>
      </w:r>
      <w:r>
        <w:rPr>
          <w:sz w:val="24"/>
        </w:rPr>
        <w:t>and</w:t>
      </w:r>
      <w:r>
        <w:rPr>
          <w:spacing w:val="37"/>
          <w:sz w:val="24"/>
        </w:rPr>
        <w:t xml:space="preserve"> </w:t>
      </w:r>
      <w:r>
        <w:rPr>
          <w:sz w:val="24"/>
        </w:rPr>
        <w:t>fronds</w:t>
      </w:r>
      <w:r>
        <w:rPr>
          <w:spacing w:val="37"/>
          <w:sz w:val="24"/>
        </w:rPr>
        <w:t xml:space="preserve"> </w:t>
      </w:r>
      <w:r>
        <w:rPr>
          <w:sz w:val="24"/>
        </w:rPr>
        <w:t>supplemented</w:t>
      </w:r>
      <w:r>
        <w:rPr>
          <w:spacing w:val="34"/>
          <w:sz w:val="24"/>
        </w:rPr>
        <w:t xml:space="preserve"> </w:t>
      </w:r>
      <w:r>
        <w:rPr>
          <w:sz w:val="24"/>
        </w:rPr>
        <w:t>with</w:t>
      </w:r>
      <w:r>
        <w:rPr>
          <w:spacing w:val="34"/>
          <w:sz w:val="24"/>
        </w:rPr>
        <w:t xml:space="preserve"> </w:t>
      </w:r>
      <w:r>
        <w:rPr>
          <w:sz w:val="24"/>
        </w:rPr>
        <w:t>minerals,</w:t>
      </w:r>
      <w:r>
        <w:rPr>
          <w:spacing w:val="35"/>
          <w:sz w:val="24"/>
        </w:rPr>
        <w:t xml:space="preserve"> </w:t>
      </w:r>
      <w:r>
        <w:rPr>
          <w:sz w:val="24"/>
        </w:rPr>
        <w:t>cassava</w:t>
      </w:r>
    </w:p>
    <w:p w:rsidR="00F14390" w:rsidRDefault="00DB01C4">
      <w:pPr>
        <w:pStyle w:val="ListParagraph"/>
        <w:numPr>
          <w:ilvl w:val="0"/>
          <w:numId w:val="32"/>
        </w:numPr>
        <w:tabs>
          <w:tab w:val="left" w:pos="1866"/>
          <w:tab w:val="left" w:pos="1867"/>
        </w:tabs>
        <w:ind w:left="1866" w:hanging="1266"/>
        <w:rPr>
          <w:sz w:val="24"/>
        </w:rPr>
      </w:pPr>
      <w:r>
        <w:rPr>
          <w:sz w:val="24"/>
        </w:rPr>
        <w:t>leaf</w:t>
      </w:r>
      <w:r>
        <w:rPr>
          <w:spacing w:val="19"/>
          <w:sz w:val="24"/>
        </w:rPr>
        <w:t xml:space="preserve"> </w:t>
      </w:r>
      <w:r>
        <w:rPr>
          <w:sz w:val="24"/>
        </w:rPr>
        <w:t>meal,</w:t>
      </w:r>
      <w:r>
        <w:rPr>
          <w:spacing w:val="20"/>
          <w:sz w:val="24"/>
        </w:rPr>
        <w:t xml:space="preserve"> </w:t>
      </w:r>
      <w:r>
        <w:rPr>
          <w:sz w:val="24"/>
        </w:rPr>
        <w:t>and</w:t>
      </w:r>
      <w:r>
        <w:rPr>
          <w:spacing w:val="20"/>
          <w:sz w:val="24"/>
        </w:rPr>
        <w:t xml:space="preserve"> </w:t>
      </w:r>
      <w:r>
        <w:rPr>
          <w:sz w:val="24"/>
        </w:rPr>
        <w:t>their</w:t>
      </w:r>
      <w:r>
        <w:rPr>
          <w:spacing w:val="21"/>
          <w:sz w:val="24"/>
        </w:rPr>
        <w:t xml:space="preserve"> </w:t>
      </w:r>
      <w:r>
        <w:rPr>
          <w:sz w:val="24"/>
        </w:rPr>
        <w:t>combinations.</w:t>
      </w:r>
      <w:r>
        <w:rPr>
          <w:spacing w:val="23"/>
          <w:sz w:val="24"/>
        </w:rPr>
        <w:t xml:space="preserve"> </w:t>
      </w:r>
      <w:r>
        <w:rPr>
          <w:sz w:val="24"/>
        </w:rPr>
        <w:t>Advances</w:t>
      </w:r>
      <w:r>
        <w:rPr>
          <w:spacing w:val="21"/>
          <w:sz w:val="24"/>
        </w:rPr>
        <w:t xml:space="preserve"> </w:t>
      </w:r>
      <w:r>
        <w:rPr>
          <w:sz w:val="24"/>
        </w:rPr>
        <w:t>in</w:t>
      </w:r>
      <w:r>
        <w:rPr>
          <w:spacing w:val="23"/>
          <w:sz w:val="24"/>
        </w:rPr>
        <w:t xml:space="preserve"> </w:t>
      </w:r>
      <w:r>
        <w:rPr>
          <w:sz w:val="24"/>
        </w:rPr>
        <w:t>Animal</w:t>
      </w:r>
      <w:r>
        <w:rPr>
          <w:spacing w:val="20"/>
          <w:sz w:val="24"/>
        </w:rPr>
        <w:t xml:space="preserve"> </w:t>
      </w:r>
      <w:r>
        <w:rPr>
          <w:sz w:val="24"/>
        </w:rPr>
        <w:t>and</w:t>
      </w:r>
      <w:r>
        <w:rPr>
          <w:spacing w:val="20"/>
          <w:sz w:val="24"/>
        </w:rPr>
        <w:t xml:space="preserve"> </w:t>
      </w:r>
      <w:r>
        <w:rPr>
          <w:sz w:val="24"/>
        </w:rPr>
        <w:t>Veterinary</w:t>
      </w:r>
      <w:r>
        <w:rPr>
          <w:spacing w:val="20"/>
          <w:sz w:val="24"/>
        </w:rPr>
        <w:t xml:space="preserve"> </w:t>
      </w:r>
      <w:r>
        <w:rPr>
          <w:sz w:val="24"/>
        </w:rPr>
        <w:t>Sciences</w:t>
      </w:r>
      <w:r>
        <w:rPr>
          <w:spacing w:val="23"/>
          <w:sz w:val="24"/>
        </w:rPr>
        <w:t xml:space="preserve"> </w:t>
      </w:r>
      <w:r>
        <w:rPr>
          <w:sz w:val="24"/>
        </w:rPr>
        <w:t>8(9):</w:t>
      </w:r>
    </w:p>
    <w:p w:rsidR="00F14390" w:rsidRDefault="00DB01C4">
      <w:pPr>
        <w:pStyle w:val="BodyText"/>
        <w:tabs>
          <w:tab w:val="left" w:pos="1866"/>
        </w:tabs>
        <w:spacing w:before="130"/>
        <w:ind w:left="601"/>
      </w:pPr>
      <w:r>
        <w:rPr>
          <w:rFonts w:ascii="Calibri"/>
          <w:sz w:val="22"/>
        </w:rPr>
        <w:t>494</w:t>
      </w:r>
      <w:r>
        <w:rPr>
          <w:rFonts w:ascii="Calibri"/>
          <w:sz w:val="22"/>
        </w:rPr>
        <w:tab/>
      </w:r>
      <w:r>
        <w:t>991-996.</w:t>
      </w:r>
      <w:r>
        <w:rPr>
          <w:spacing w:val="-5"/>
        </w:rPr>
        <w:t xml:space="preserve"> </w:t>
      </w:r>
      <w:hyperlink r:id="rId92">
        <w:r>
          <w:rPr>
            <w:color w:val="0000FF"/>
            <w:u w:val="single" w:color="0000FF"/>
          </w:rPr>
          <w:t>http://dx.doi.org/10.17582/journal.aavs/2020/8.9.991.996</w:t>
        </w:r>
      </w:hyperlink>
    </w:p>
    <w:p w:rsidR="00F14390" w:rsidRDefault="00DB01C4">
      <w:pPr>
        <w:pStyle w:val="BodyText"/>
        <w:tabs>
          <w:tab w:val="left" w:pos="1300"/>
        </w:tabs>
        <w:spacing w:before="132"/>
        <w:ind w:left="601"/>
      </w:pPr>
      <w:r>
        <w:rPr>
          <w:rFonts w:ascii="Calibri"/>
          <w:sz w:val="22"/>
        </w:rPr>
        <w:t>495</w:t>
      </w:r>
      <w:r>
        <w:rPr>
          <w:rFonts w:ascii="Calibri"/>
          <w:sz w:val="22"/>
        </w:rPr>
        <w:tab/>
      </w:r>
      <w:r>
        <w:t>Suyitman,</w:t>
      </w:r>
      <w:r>
        <w:rPr>
          <w:spacing w:val="54"/>
        </w:rPr>
        <w:t xml:space="preserve"> </w:t>
      </w:r>
      <w:r>
        <w:t>Warly</w:t>
      </w:r>
      <w:r>
        <w:rPr>
          <w:spacing w:val="53"/>
        </w:rPr>
        <w:t xml:space="preserve"> </w:t>
      </w:r>
      <w:r>
        <w:t>L.</w:t>
      </w:r>
      <w:r>
        <w:rPr>
          <w:spacing w:val="55"/>
        </w:rPr>
        <w:t xml:space="preserve"> </w:t>
      </w:r>
      <w:r>
        <w:t>Hellyward</w:t>
      </w:r>
      <w:r>
        <w:rPr>
          <w:spacing w:val="55"/>
        </w:rPr>
        <w:t xml:space="preserve"> </w:t>
      </w:r>
      <w:r>
        <w:t>J</w:t>
      </w:r>
      <w:r>
        <w:rPr>
          <w:spacing w:val="57"/>
        </w:rPr>
        <w:t xml:space="preserve"> </w:t>
      </w:r>
      <w:r>
        <w:t>and</w:t>
      </w:r>
      <w:r>
        <w:rPr>
          <w:spacing w:val="56"/>
        </w:rPr>
        <w:t xml:space="preserve"> </w:t>
      </w:r>
      <w:r>
        <w:t>Pazla</w:t>
      </w:r>
      <w:r>
        <w:rPr>
          <w:spacing w:val="54"/>
        </w:rPr>
        <w:t xml:space="preserve"> </w:t>
      </w:r>
      <w:r>
        <w:t>R.</w:t>
      </w:r>
      <w:r>
        <w:rPr>
          <w:spacing w:val="53"/>
        </w:rPr>
        <w:t xml:space="preserve"> </w:t>
      </w:r>
      <w:r>
        <w:t>2021.</w:t>
      </w:r>
      <w:r>
        <w:rPr>
          <w:spacing w:val="56"/>
        </w:rPr>
        <w:t xml:space="preserve"> </w:t>
      </w:r>
      <w:r>
        <w:t>Optimization</w:t>
      </w:r>
      <w:r>
        <w:rPr>
          <w:spacing w:val="55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rumen</w:t>
      </w:r>
      <w:r>
        <w:rPr>
          <w:spacing w:val="55"/>
        </w:rPr>
        <w:t xml:space="preserve"> </w:t>
      </w:r>
      <w:r>
        <w:t>bioprocess</w:t>
      </w:r>
    </w:p>
    <w:p w:rsidR="00F14390" w:rsidRDefault="00DB01C4">
      <w:pPr>
        <w:pStyle w:val="BodyText"/>
        <w:tabs>
          <w:tab w:val="left" w:pos="1866"/>
        </w:tabs>
        <w:spacing w:before="130"/>
        <w:ind w:left="601"/>
      </w:pPr>
      <w:r>
        <w:rPr>
          <w:rFonts w:ascii="Calibri"/>
          <w:sz w:val="22"/>
        </w:rPr>
        <w:t>496</w:t>
      </w:r>
      <w:r>
        <w:rPr>
          <w:rFonts w:ascii="Calibri"/>
          <w:sz w:val="22"/>
        </w:rPr>
        <w:tab/>
      </w:r>
      <w:r>
        <w:t>through</w:t>
      </w:r>
      <w:r>
        <w:rPr>
          <w:spacing w:val="1"/>
        </w:rPr>
        <w:t xml:space="preserve"> </w:t>
      </w:r>
      <w:r>
        <w:t>the addition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phosphorus and</w:t>
      </w:r>
      <w:r>
        <w:rPr>
          <w:spacing w:val="1"/>
        </w:rPr>
        <w:t xml:space="preserve"> </w:t>
      </w:r>
      <w:r>
        <w:t>sulfur</w:t>
      </w:r>
      <w:r>
        <w:rPr>
          <w:spacing w:val="1"/>
        </w:rPr>
        <w:t xml:space="preserve"> </w:t>
      </w:r>
      <w:r>
        <w:t>minerals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ammoniated</w:t>
      </w:r>
      <w:r>
        <w:rPr>
          <w:spacing w:val="2"/>
        </w:rPr>
        <w:t xml:space="preserve"> </w:t>
      </w:r>
      <w:r>
        <w:t>palm</w:t>
      </w:r>
      <w:r>
        <w:rPr>
          <w:spacing w:val="1"/>
        </w:rPr>
        <w:t xml:space="preserve"> </w:t>
      </w:r>
      <w:r>
        <w:t>leaves</w:t>
      </w:r>
      <w:r>
        <w:rPr>
          <w:spacing w:val="1"/>
        </w:rPr>
        <w:t xml:space="preserve"> </w:t>
      </w:r>
      <w:r>
        <w:t>and</w:t>
      </w:r>
    </w:p>
    <w:p w:rsidR="00F14390" w:rsidRDefault="00DB01C4">
      <w:pPr>
        <w:pStyle w:val="BodyText"/>
        <w:tabs>
          <w:tab w:val="left" w:pos="1866"/>
        </w:tabs>
        <w:spacing w:before="132"/>
        <w:ind w:left="601"/>
      </w:pPr>
      <w:r>
        <w:rPr>
          <w:rFonts w:ascii="Calibri"/>
          <w:sz w:val="22"/>
        </w:rPr>
        <w:t>497</w:t>
      </w:r>
      <w:r>
        <w:rPr>
          <w:rFonts w:ascii="Calibri"/>
          <w:sz w:val="22"/>
        </w:rPr>
        <w:tab/>
      </w:r>
      <w:r>
        <w:t>fronds</w:t>
      </w:r>
      <w:r>
        <w:rPr>
          <w:spacing w:val="8"/>
        </w:rPr>
        <w:t xml:space="preserve"> </w:t>
      </w:r>
      <w:r>
        <w:t>(Elaeis</w:t>
      </w:r>
      <w:r>
        <w:rPr>
          <w:spacing w:val="9"/>
        </w:rPr>
        <w:t xml:space="preserve"> </w:t>
      </w:r>
      <w:r>
        <w:t>Guineensis</w:t>
      </w:r>
      <w:r>
        <w:rPr>
          <w:spacing w:val="10"/>
        </w:rPr>
        <w:t xml:space="preserve"> </w:t>
      </w:r>
      <w:r>
        <w:t>Jacq.).</w:t>
      </w:r>
      <w:r>
        <w:rPr>
          <w:spacing w:val="7"/>
        </w:rPr>
        <w:t xml:space="preserve"> </w:t>
      </w:r>
      <w:r>
        <w:t>American</w:t>
      </w:r>
      <w:r>
        <w:rPr>
          <w:spacing w:val="8"/>
        </w:rPr>
        <w:t xml:space="preserve"> </w:t>
      </w:r>
      <w:r>
        <w:t>Journal</w:t>
      </w:r>
      <w:r>
        <w:rPr>
          <w:spacing w:val="9"/>
        </w:rPr>
        <w:t xml:space="preserve"> </w:t>
      </w:r>
      <w:r>
        <w:t>of</w:t>
      </w:r>
      <w:r>
        <w:rPr>
          <w:spacing w:val="7"/>
        </w:rPr>
        <w:t xml:space="preserve"> </w:t>
      </w:r>
      <w:r>
        <w:t>Animal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Veterinary</w:t>
      </w:r>
      <w:r>
        <w:rPr>
          <w:spacing w:val="3"/>
        </w:rPr>
        <w:t xml:space="preserve"> </w:t>
      </w:r>
      <w:r>
        <w:t>Sciences</w:t>
      </w:r>
    </w:p>
    <w:p w:rsidR="00F14390" w:rsidRDefault="00DB01C4">
      <w:pPr>
        <w:pStyle w:val="BodyText"/>
        <w:tabs>
          <w:tab w:val="left" w:pos="1866"/>
        </w:tabs>
        <w:spacing w:before="130"/>
        <w:ind w:left="601"/>
      </w:pPr>
      <w:r>
        <w:rPr>
          <w:rFonts w:ascii="Calibri"/>
          <w:sz w:val="22"/>
        </w:rPr>
        <w:t>498</w:t>
      </w:r>
      <w:r>
        <w:rPr>
          <w:rFonts w:ascii="Calibri"/>
          <w:sz w:val="22"/>
        </w:rPr>
        <w:tab/>
      </w:r>
      <w:r>
        <w:t>16(4):</w:t>
      </w:r>
      <w:r>
        <w:rPr>
          <w:spacing w:val="-2"/>
        </w:rPr>
        <w:t xml:space="preserve"> </w:t>
      </w:r>
      <w:r>
        <w:t>225-232.</w:t>
      </w:r>
      <w:r>
        <w:rPr>
          <w:spacing w:val="-2"/>
        </w:rPr>
        <w:t xml:space="preserve"> </w:t>
      </w:r>
      <w:r>
        <w:rPr>
          <w:color w:val="0000CC"/>
          <w:u w:val="single" w:color="0000CC"/>
        </w:rPr>
        <w:t>https://doi.org/10.3844/</w:t>
      </w:r>
      <w:r>
        <w:rPr>
          <w:color w:val="0000CC"/>
          <w:spacing w:val="-1"/>
          <w:u w:val="single" w:color="0000CC"/>
        </w:rPr>
        <w:t xml:space="preserve"> </w:t>
      </w:r>
      <w:r>
        <w:rPr>
          <w:color w:val="0000CC"/>
          <w:u w:val="single" w:color="0000CC"/>
        </w:rPr>
        <w:t>ajavsp.2021.225.232</w:t>
      </w:r>
    </w:p>
    <w:p w:rsidR="00F14390" w:rsidRDefault="00DB01C4">
      <w:pPr>
        <w:pStyle w:val="ListParagraph"/>
        <w:numPr>
          <w:ilvl w:val="0"/>
          <w:numId w:val="31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Van</w:t>
      </w:r>
      <w:r>
        <w:rPr>
          <w:spacing w:val="22"/>
          <w:sz w:val="24"/>
        </w:rPr>
        <w:t xml:space="preserve"> </w:t>
      </w:r>
      <w:r>
        <w:rPr>
          <w:sz w:val="24"/>
        </w:rPr>
        <w:t>Soest,</w:t>
      </w:r>
      <w:r>
        <w:rPr>
          <w:spacing w:val="24"/>
          <w:sz w:val="24"/>
        </w:rPr>
        <w:t xml:space="preserve"> </w:t>
      </w:r>
      <w:r>
        <w:rPr>
          <w:sz w:val="24"/>
        </w:rPr>
        <w:t>PJ.</w:t>
      </w:r>
      <w:r>
        <w:rPr>
          <w:spacing w:val="23"/>
          <w:sz w:val="24"/>
        </w:rPr>
        <w:t xml:space="preserve"> </w:t>
      </w:r>
      <w:r>
        <w:rPr>
          <w:sz w:val="24"/>
        </w:rPr>
        <w:t>1982.</w:t>
      </w:r>
      <w:r>
        <w:rPr>
          <w:spacing w:val="23"/>
          <w:sz w:val="24"/>
        </w:rPr>
        <w:t xml:space="preserve"> </w:t>
      </w:r>
      <w:r>
        <w:rPr>
          <w:sz w:val="24"/>
        </w:rPr>
        <w:t>Nutritional</w:t>
      </w:r>
      <w:r>
        <w:rPr>
          <w:spacing w:val="27"/>
          <w:sz w:val="24"/>
        </w:rPr>
        <w:t xml:space="preserve"> </w:t>
      </w:r>
      <w:r>
        <w:rPr>
          <w:sz w:val="24"/>
        </w:rPr>
        <w:t>ecology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ruminant</w:t>
      </w:r>
      <w:r>
        <w:rPr>
          <w:spacing w:val="24"/>
          <w:sz w:val="24"/>
        </w:rPr>
        <w:t xml:space="preserve"> </w:t>
      </w:r>
      <w:r>
        <w:rPr>
          <w:sz w:val="24"/>
        </w:rPr>
        <w:t>metabolism</w:t>
      </w:r>
      <w:r>
        <w:rPr>
          <w:spacing w:val="23"/>
          <w:sz w:val="24"/>
        </w:rPr>
        <w:t xml:space="preserve"> </w:t>
      </w:r>
      <w:r>
        <w:rPr>
          <w:sz w:val="24"/>
        </w:rPr>
        <w:t>chemistry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25"/>
          <w:sz w:val="24"/>
        </w:rPr>
        <w:t xml:space="preserve"> </w:t>
      </w:r>
      <w:r>
        <w:rPr>
          <w:sz w:val="24"/>
        </w:rPr>
        <w:t>forage</w:t>
      </w:r>
    </w:p>
    <w:p w:rsidR="00F14390" w:rsidRDefault="00DB01C4">
      <w:pPr>
        <w:pStyle w:val="ListParagraph"/>
        <w:numPr>
          <w:ilvl w:val="0"/>
          <w:numId w:val="31"/>
        </w:numPr>
        <w:tabs>
          <w:tab w:val="left" w:pos="1866"/>
          <w:tab w:val="left" w:pos="1867"/>
        </w:tabs>
        <w:spacing w:before="130"/>
        <w:ind w:left="1866" w:hanging="1266"/>
        <w:rPr>
          <w:sz w:val="24"/>
        </w:rPr>
      </w:pPr>
      <w:r>
        <w:rPr>
          <w:sz w:val="24"/>
        </w:rPr>
        <w:t>plant</w:t>
      </w:r>
      <w:r>
        <w:rPr>
          <w:spacing w:val="-2"/>
          <w:sz w:val="24"/>
        </w:rPr>
        <w:t xml:space="preserve"> </w:t>
      </w:r>
      <w:r>
        <w:rPr>
          <w:sz w:val="24"/>
        </w:rPr>
        <w:t>fiber.</w:t>
      </w:r>
      <w:r>
        <w:rPr>
          <w:spacing w:val="-1"/>
          <w:sz w:val="24"/>
        </w:rPr>
        <w:t xml:space="preserve"> </w:t>
      </w:r>
      <w:r>
        <w:rPr>
          <w:sz w:val="24"/>
        </w:rPr>
        <w:t>Cornell</w:t>
      </w:r>
      <w:r>
        <w:rPr>
          <w:spacing w:val="-2"/>
          <w:sz w:val="24"/>
        </w:rPr>
        <w:t xml:space="preserve"> </w:t>
      </w:r>
      <w:r>
        <w:rPr>
          <w:sz w:val="24"/>
        </w:rPr>
        <w:t>University.</w:t>
      </w:r>
      <w:r>
        <w:rPr>
          <w:spacing w:val="-1"/>
          <w:sz w:val="24"/>
        </w:rPr>
        <w:t xml:space="preserve"> </w:t>
      </w:r>
      <w:r>
        <w:rPr>
          <w:sz w:val="24"/>
        </w:rPr>
        <w:t>Oregon.</w:t>
      </w:r>
      <w:r>
        <w:rPr>
          <w:spacing w:val="-2"/>
          <w:sz w:val="24"/>
        </w:rPr>
        <w:t xml:space="preserve"> </w:t>
      </w:r>
      <w:r>
        <w:rPr>
          <w:sz w:val="24"/>
        </w:rPr>
        <w:t>USA.</w:t>
      </w:r>
    </w:p>
    <w:p w:rsidR="00F14390" w:rsidRDefault="00DB01C4">
      <w:pPr>
        <w:pStyle w:val="ListParagraph"/>
        <w:numPr>
          <w:ilvl w:val="0"/>
          <w:numId w:val="31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Zain</w:t>
      </w:r>
      <w:r>
        <w:rPr>
          <w:spacing w:val="51"/>
          <w:sz w:val="24"/>
        </w:rPr>
        <w:t xml:space="preserve"> </w:t>
      </w:r>
      <w:r>
        <w:rPr>
          <w:sz w:val="24"/>
        </w:rPr>
        <w:t>M,</w:t>
      </w:r>
      <w:r>
        <w:rPr>
          <w:spacing w:val="51"/>
          <w:sz w:val="24"/>
        </w:rPr>
        <w:t xml:space="preserve"> </w:t>
      </w:r>
      <w:r>
        <w:rPr>
          <w:sz w:val="24"/>
        </w:rPr>
        <w:t>Sutardi</w:t>
      </w:r>
      <w:r>
        <w:rPr>
          <w:spacing w:val="52"/>
          <w:sz w:val="24"/>
        </w:rPr>
        <w:t xml:space="preserve"> </w:t>
      </w:r>
      <w:r>
        <w:rPr>
          <w:sz w:val="24"/>
        </w:rPr>
        <w:t>T,</w:t>
      </w:r>
      <w:r>
        <w:rPr>
          <w:spacing w:val="51"/>
          <w:sz w:val="24"/>
        </w:rPr>
        <w:t xml:space="preserve"> </w:t>
      </w:r>
      <w:r>
        <w:rPr>
          <w:sz w:val="24"/>
        </w:rPr>
        <w:t>Sastradipradja</w:t>
      </w:r>
      <w:r>
        <w:rPr>
          <w:spacing w:val="51"/>
          <w:sz w:val="24"/>
        </w:rPr>
        <w:t xml:space="preserve"> </w:t>
      </w:r>
      <w:r>
        <w:rPr>
          <w:sz w:val="24"/>
        </w:rPr>
        <w:t>D,</w:t>
      </w:r>
      <w:r>
        <w:rPr>
          <w:spacing w:val="50"/>
          <w:sz w:val="24"/>
        </w:rPr>
        <w:t xml:space="preserve"> </w:t>
      </w:r>
      <w:r>
        <w:rPr>
          <w:sz w:val="24"/>
        </w:rPr>
        <w:t>Nur</w:t>
      </w:r>
      <w:r>
        <w:rPr>
          <w:spacing w:val="50"/>
          <w:sz w:val="24"/>
        </w:rPr>
        <w:t xml:space="preserve"> </w:t>
      </w:r>
      <w:r>
        <w:rPr>
          <w:sz w:val="24"/>
        </w:rPr>
        <w:t>MA</w:t>
      </w:r>
      <w:r>
        <w:rPr>
          <w:spacing w:val="57"/>
          <w:sz w:val="24"/>
        </w:rPr>
        <w:t xml:space="preserve"> </w:t>
      </w:r>
      <w:r>
        <w:rPr>
          <w:sz w:val="24"/>
        </w:rPr>
        <w:t>and</w:t>
      </w:r>
      <w:r>
        <w:rPr>
          <w:spacing w:val="51"/>
          <w:sz w:val="24"/>
        </w:rPr>
        <w:t xml:space="preserve"> </w:t>
      </w:r>
      <w:r>
        <w:rPr>
          <w:sz w:val="24"/>
        </w:rPr>
        <w:t>Suryahadi</w:t>
      </w:r>
      <w:r>
        <w:rPr>
          <w:spacing w:val="52"/>
          <w:sz w:val="24"/>
        </w:rPr>
        <w:t xml:space="preserve"> </w:t>
      </w:r>
      <w:r>
        <w:rPr>
          <w:sz w:val="24"/>
        </w:rPr>
        <w:t>dan</w:t>
      </w:r>
      <w:r>
        <w:rPr>
          <w:spacing w:val="50"/>
          <w:sz w:val="24"/>
        </w:rPr>
        <w:t xml:space="preserve"> </w:t>
      </w:r>
      <w:r>
        <w:rPr>
          <w:sz w:val="24"/>
        </w:rPr>
        <w:t>Ramli</w:t>
      </w:r>
      <w:r>
        <w:rPr>
          <w:spacing w:val="52"/>
          <w:sz w:val="24"/>
        </w:rPr>
        <w:t xml:space="preserve"> </w:t>
      </w:r>
      <w:r>
        <w:rPr>
          <w:sz w:val="24"/>
        </w:rPr>
        <w:t>N,</w:t>
      </w:r>
      <w:r>
        <w:rPr>
          <w:spacing w:val="51"/>
          <w:sz w:val="24"/>
        </w:rPr>
        <w:t xml:space="preserve"> </w:t>
      </w:r>
      <w:r>
        <w:rPr>
          <w:sz w:val="24"/>
        </w:rPr>
        <w:t>2002.</w:t>
      </w:r>
      <w:r>
        <w:rPr>
          <w:spacing w:val="51"/>
          <w:sz w:val="24"/>
        </w:rPr>
        <w:t xml:space="preserve"> </w:t>
      </w:r>
      <w:r>
        <w:rPr>
          <w:sz w:val="24"/>
        </w:rPr>
        <w:t>Efek</w:t>
      </w:r>
    </w:p>
    <w:p w:rsidR="00F14390" w:rsidRDefault="00DB01C4">
      <w:pPr>
        <w:pStyle w:val="ListParagraph"/>
        <w:numPr>
          <w:ilvl w:val="0"/>
          <w:numId w:val="31"/>
        </w:numPr>
        <w:tabs>
          <w:tab w:val="left" w:pos="1866"/>
          <w:tab w:val="left" w:pos="1867"/>
        </w:tabs>
        <w:spacing w:before="130"/>
        <w:ind w:left="1866" w:hanging="1266"/>
        <w:rPr>
          <w:sz w:val="24"/>
        </w:rPr>
      </w:pPr>
      <w:r>
        <w:rPr>
          <w:sz w:val="24"/>
        </w:rPr>
        <w:t>suplementasi</w:t>
      </w:r>
      <w:r>
        <w:rPr>
          <w:spacing w:val="39"/>
          <w:sz w:val="24"/>
        </w:rPr>
        <w:t xml:space="preserve"> </w:t>
      </w:r>
      <w:r>
        <w:rPr>
          <w:sz w:val="24"/>
        </w:rPr>
        <w:t>asam</w:t>
      </w:r>
      <w:r>
        <w:rPr>
          <w:spacing w:val="40"/>
          <w:sz w:val="24"/>
        </w:rPr>
        <w:t xml:space="preserve"> </w:t>
      </w:r>
      <w:r>
        <w:rPr>
          <w:sz w:val="24"/>
        </w:rPr>
        <w:t>amino</w:t>
      </w:r>
      <w:r>
        <w:rPr>
          <w:spacing w:val="38"/>
          <w:sz w:val="24"/>
        </w:rPr>
        <w:t xml:space="preserve"> </w:t>
      </w:r>
      <w:r>
        <w:rPr>
          <w:sz w:val="24"/>
        </w:rPr>
        <w:t>bercabang</w:t>
      </w:r>
      <w:r>
        <w:rPr>
          <w:spacing w:val="37"/>
          <w:sz w:val="24"/>
        </w:rPr>
        <w:t xml:space="preserve"> </w:t>
      </w:r>
      <w:r>
        <w:rPr>
          <w:sz w:val="24"/>
        </w:rPr>
        <w:t>terhadap</w:t>
      </w:r>
      <w:r>
        <w:rPr>
          <w:spacing w:val="39"/>
          <w:sz w:val="24"/>
        </w:rPr>
        <w:t xml:space="preserve"> </w:t>
      </w:r>
      <w:r>
        <w:rPr>
          <w:sz w:val="24"/>
        </w:rPr>
        <w:t>fermentabilitas</w:t>
      </w:r>
      <w:r>
        <w:rPr>
          <w:spacing w:val="38"/>
          <w:sz w:val="24"/>
        </w:rPr>
        <w:t xml:space="preserve"> </w:t>
      </w:r>
      <w:r>
        <w:rPr>
          <w:sz w:val="24"/>
        </w:rPr>
        <w:t>dan</w:t>
      </w:r>
      <w:r>
        <w:rPr>
          <w:spacing w:val="39"/>
          <w:sz w:val="24"/>
        </w:rPr>
        <w:t xml:space="preserve"> </w:t>
      </w:r>
      <w:r>
        <w:rPr>
          <w:sz w:val="24"/>
        </w:rPr>
        <w:t>kecernaan</w:t>
      </w:r>
      <w:r>
        <w:rPr>
          <w:spacing w:val="39"/>
          <w:sz w:val="24"/>
        </w:rPr>
        <w:t xml:space="preserve"> </w:t>
      </w:r>
      <w:r>
        <w:rPr>
          <w:sz w:val="24"/>
        </w:rPr>
        <w:t>in</w:t>
      </w:r>
      <w:r>
        <w:rPr>
          <w:spacing w:val="39"/>
          <w:sz w:val="24"/>
        </w:rPr>
        <w:t xml:space="preserve"> </w:t>
      </w:r>
      <w:r>
        <w:rPr>
          <w:sz w:val="24"/>
        </w:rPr>
        <w:t>vitro</w:t>
      </w:r>
    </w:p>
    <w:p w:rsidR="00F14390" w:rsidRDefault="00DB01C4">
      <w:pPr>
        <w:pStyle w:val="ListParagraph"/>
        <w:numPr>
          <w:ilvl w:val="0"/>
          <w:numId w:val="31"/>
        </w:numPr>
        <w:tabs>
          <w:tab w:val="left" w:pos="1866"/>
          <w:tab w:val="left" w:pos="1867"/>
          <w:tab w:val="left" w:pos="2792"/>
          <w:tab w:val="left" w:pos="3891"/>
          <w:tab w:val="left" w:pos="4565"/>
          <w:tab w:val="left" w:pos="5291"/>
          <w:tab w:val="left" w:pos="6078"/>
          <w:tab w:val="left" w:pos="6911"/>
          <w:tab w:val="left" w:pos="8194"/>
          <w:tab w:val="left" w:pos="8655"/>
          <w:tab w:val="left" w:pos="9228"/>
          <w:tab w:val="left" w:pos="9689"/>
          <w:tab w:val="left" w:pos="10030"/>
        </w:tabs>
        <w:ind w:left="1866" w:hanging="1266"/>
        <w:rPr>
          <w:sz w:val="24"/>
        </w:rPr>
      </w:pPr>
      <w:r>
        <w:rPr>
          <w:sz w:val="24"/>
        </w:rPr>
        <w:t>ransum</w:t>
      </w:r>
      <w:r>
        <w:rPr>
          <w:sz w:val="24"/>
        </w:rPr>
        <w:tab/>
        <w:t>berpakan</w:t>
      </w:r>
      <w:r>
        <w:rPr>
          <w:sz w:val="24"/>
        </w:rPr>
        <w:tab/>
        <w:t>serat</w:t>
      </w:r>
      <w:r>
        <w:rPr>
          <w:sz w:val="24"/>
        </w:rPr>
        <w:tab/>
        <w:t>sabut</w:t>
      </w:r>
      <w:r>
        <w:rPr>
          <w:sz w:val="24"/>
        </w:rPr>
        <w:tab/>
        <w:t>sawit.</w:t>
      </w:r>
      <w:r>
        <w:rPr>
          <w:sz w:val="24"/>
        </w:rPr>
        <w:tab/>
        <w:t>Media</w:t>
      </w:r>
      <w:r>
        <w:rPr>
          <w:sz w:val="24"/>
        </w:rPr>
        <w:tab/>
        <w:t>Peternakan</w:t>
      </w:r>
      <w:r>
        <w:rPr>
          <w:sz w:val="24"/>
        </w:rPr>
        <w:tab/>
        <w:t>23</w:t>
      </w:r>
      <w:r>
        <w:rPr>
          <w:sz w:val="24"/>
        </w:rPr>
        <w:tab/>
        <w:t>(2):</w:t>
      </w:r>
      <w:r>
        <w:rPr>
          <w:sz w:val="24"/>
        </w:rPr>
        <w:tab/>
        <w:t>32</w:t>
      </w:r>
      <w:r>
        <w:rPr>
          <w:sz w:val="24"/>
        </w:rPr>
        <w:tab/>
        <w:t>–</w:t>
      </w:r>
      <w:r>
        <w:rPr>
          <w:sz w:val="24"/>
        </w:rPr>
        <w:tab/>
        <w:t>61.</w:t>
      </w:r>
    </w:p>
    <w:p w:rsidR="00F14390" w:rsidRDefault="000F1FF0">
      <w:pPr>
        <w:pStyle w:val="ListParagraph"/>
        <w:numPr>
          <w:ilvl w:val="0"/>
          <w:numId w:val="31"/>
        </w:numPr>
        <w:tabs>
          <w:tab w:val="left" w:pos="1866"/>
          <w:tab w:val="left" w:pos="1867"/>
        </w:tabs>
        <w:spacing w:before="130"/>
        <w:ind w:left="1866" w:hanging="1266"/>
        <w:rPr>
          <w:sz w:val="24"/>
        </w:rPr>
      </w:pPr>
      <w:hyperlink r:id="rId93">
        <w:r w:rsidR="00DB01C4">
          <w:rPr>
            <w:color w:val="0000FF"/>
            <w:sz w:val="24"/>
            <w:u w:val="single" w:color="0000FF"/>
          </w:rPr>
          <w:t>https://repository.ipb.ac.id/handle/123456789/51649</w:t>
        </w:r>
      </w:hyperlink>
    </w:p>
    <w:p w:rsidR="00F14390" w:rsidRDefault="00F14390">
      <w:pPr>
        <w:rPr>
          <w:sz w:val="24"/>
        </w:rPr>
        <w:sectPr w:rsidR="00F14390">
          <w:pgSz w:w="11910" w:h="16850"/>
          <w:pgMar w:top="1360" w:right="60" w:bottom="920" w:left="140" w:header="0" w:footer="734" w:gutter="0"/>
          <w:cols w:space="720"/>
        </w:sectPr>
      </w:pPr>
    </w:p>
    <w:p w:rsidR="00F14390" w:rsidRDefault="00DB01C4">
      <w:pPr>
        <w:pStyle w:val="ListParagraph"/>
        <w:numPr>
          <w:ilvl w:val="0"/>
          <w:numId w:val="31"/>
        </w:numPr>
        <w:tabs>
          <w:tab w:val="left" w:pos="941"/>
        </w:tabs>
        <w:spacing w:before="28"/>
        <w:ind w:left="940" w:hanging="340"/>
        <w:rPr>
          <w:rFonts w:ascii="Calibri"/>
        </w:rPr>
      </w:pPr>
      <w:r>
        <w:rPr>
          <w:rFonts w:ascii="Calibri"/>
        </w:rPr>
        <w:lastRenderedPageBreak/>
        <w:t>505</w:t>
      </w:r>
    </w:p>
    <w:p w:rsidR="00F14390" w:rsidRDefault="00DB01C4">
      <w:pPr>
        <w:pStyle w:val="ListParagraph"/>
        <w:numPr>
          <w:ilvl w:val="0"/>
          <w:numId w:val="31"/>
        </w:numPr>
        <w:tabs>
          <w:tab w:val="left" w:pos="941"/>
        </w:tabs>
        <w:spacing w:before="144"/>
        <w:ind w:left="940" w:hanging="340"/>
        <w:rPr>
          <w:rFonts w:ascii="Calibri"/>
        </w:rPr>
      </w:pPr>
      <w:r>
        <w:rPr>
          <w:rFonts w:ascii="Calibri"/>
        </w:rPr>
        <w:t>506</w:t>
      </w:r>
    </w:p>
    <w:p w:rsidR="00F14390" w:rsidRDefault="00DB01C4">
      <w:pPr>
        <w:pStyle w:val="ListParagraph"/>
        <w:numPr>
          <w:ilvl w:val="0"/>
          <w:numId w:val="31"/>
        </w:numPr>
        <w:tabs>
          <w:tab w:val="left" w:pos="941"/>
        </w:tabs>
        <w:spacing w:before="152"/>
        <w:ind w:left="940" w:hanging="340"/>
        <w:rPr>
          <w:rFonts w:ascii="Calibri"/>
        </w:rPr>
      </w:pPr>
      <w:r>
        <w:rPr>
          <w:rFonts w:ascii="Calibri"/>
        </w:rPr>
        <w:t>507</w:t>
      </w:r>
    </w:p>
    <w:p w:rsidR="00F14390" w:rsidRDefault="00F14390">
      <w:pPr>
        <w:rPr>
          <w:rFonts w:ascii="Calibri"/>
        </w:rPr>
        <w:sectPr w:rsidR="00F14390">
          <w:pgSz w:w="11910" w:h="16850"/>
          <w:pgMar w:top="1420" w:right="60" w:bottom="920" w:left="140" w:header="0" w:footer="734" w:gutter="0"/>
          <w:cols w:space="720"/>
        </w:sectPr>
      </w:pPr>
    </w:p>
    <w:p w:rsidR="00F14390" w:rsidRDefault="00DB01C4">
      <w:pPr>
        <w:pStyle w:val="ListParagraph"/>
        <w:numPr>
          <w:ilvl w:val="0"/>
          <w:numId w:val="31"/>
        </w:numPr>
        <w:tabs>
          <w:tab w:val="left" w:pos="1300"/>
          <w:tab w:val="left" w:pos="1301"/>
        </w:tabs>
        <w:spacing w:before="73"/>
        <w:ind w:hanging="700"/>
        <w:rPr>
          <w:sz w:val="24"/>
        </w:rPr>
      </w:pPr>
      <w:r>
        <w:rPr>
          <w:b/>
          <w:color w:val="00AF50"/>
          <w:sz w:val="24"/>
        </w:rPr>
        <w:lastRenderedPageBreak/>
        <w:t>Table</w:t>
      </w:r>
      <w:r>
        <w:rPr>
          <w:b/>
          <w:color w:val="00AF50"/>
          <w:spacing w:val="-1"/>
          <w:sz w:val="24"/>
        </w:rPr>
        <w:t xml:space="preserve"> </w:t>
      </w:r>
      <w:r>
        <w:rPr>
          <w:b/>
          <w:color w:val="00AF50"/>
          <w:sz w:val="24"/>
        </w:rPr>
        <w:t>1:</w:t>
      </w:r>
      <w:r>
        <w:rPr>
          <w:b/>
          <w:color w:val="00AF50"/>
          <w:spacing w:val="-2"/>
          <w:sz w:val="24"/>
        </w:rPr>
        <w:t xml:space="preserve"> </w:t>
      </w:r>
      <w:r>
        <w:rPr>
          <w:sz w:val="24"/>
        </w:rPr>
        <w:t>Chemical</w:t>
      </w:r>
      <w:r>
        <w:rPr>
          <w:spacing w:val="-1"/>
          <w:sz w:val="24"/>
        </w:rPr>
        <w:t xml:space="preserve"> </w:t>
      </w:r>
      <w:r>
        <w:rPr>
          <w:sz w:val="24"/>
        </w:rPr>
        <w:t>composition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feed</w:t>
      </w:r>
      <w:r>
        <w:rPr>
          <w:spacing w:val="-1"/>
          <w:sz w:val="24"/>
        </w:rPr>
        <w:t xml:space="preserve"> </w:t>
      </w:r>
      <w:r>
        <w:rPr>
          <w:sz w:val="24"/>
        </w:rPr>
        <w:t>ingredients</w:t>
      </w:r>
    </w:p>
    <w:p w:rsidR="00F14390" w:rsidRDefault="00F14390">
      <w:pPr>
        <w:pStyle w:val="BodyText"/>
        <w:spacing w:before="9"/>
        <w:rPr>
          <w:sz w:val="11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9"/>
        <w:gridCol w:w="1484"/>
        <w:gridCol w:w="922"/>
        <w:gridCol w:w="756"/>
        <w:gridCol w:w="756"/>
        <w:gridCol w:w="756"/>
        <w:gridCol w:w="762"/>
        <w:gridCol w:w="757"/>
        <w:gridCol w:w="756"/>
        <w:gridCol w:w="843"/>
        <w:gridCol w:w="1017"/>
        <w:gridCol w:w="1376"/>
      </w:tblGrid>
      <w:tr w:rsidR="00F14390">
        <w:trPr>
          <w:trHeight w:val="345"/>
        </w:trPr>
        <w:tc>
          <w:tcPr>
            <w:tcW w:w="1299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tabs>
                <w:tab w:val="left" w:pos="11540"/>
              </w:tabs>
              <w:spacing w:before="207" w:line="360" w:lineRule="auto"/>
              <w:ind w:left="390" w:right="-10253" w:hanging="267"/>
              <w:jc w:val="left"/>
              <w:rPr>
                <w:sz w:val="24"/>
              </w:rPr>
            </w:pPr>
            <w:r>
              <w:rPr>
                <w:sz w:val="24"/>
              </w:rPr>
              <w:t>Nutrients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(%)</w:t>
            </w:r>
          </w:p>
        </w:tc>
        <w:tc>
          <w:tcPr>
            <w:tcW w:w="1484" w:type="dxa"/>
            <w:tcBorders>
              <w:top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922" w:type="dxa"/>
            <w:tcBorders>
              <w:top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756" w:type="dxa"/>
            <w:tcBorders>
              <w:top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756" w:type="dxa"/>
            <w:tcBorders>
              <w:top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2275" w:type="dxa"/>
            <w:gridSpan w:val="3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608"/>
              <w:jc w:val="left"/>
              <w:rPr>
                <w:sz w:val="24"/>
              </w:rPr>
            </w:pPr>
            <w:r>
              <w:rPr>
                <w:sz w:val="24"/>
              </w:rPr>
              <w:t>Feed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stuff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843" w:type="dxa"/>
            <w:tcBorders>
              <w:top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1017" w:type="dxa"/>
            <w:tcBorders>
              <w:top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1376" w:type="dxa"/>
            <w:tcBorders>
              <w:top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</w:tr>
      <w:tr w:rsidR="00F14390">
        <w:trPr>
          <w:trHeight w:val="896"/>
        </w:trPr>
        <w:tc>
          <w:tcPr>
            <w:tcW w:w="1299" w:type="dxa"/>
            <w:vMerge/>
            <w:tcBorders>
              <w:top w:val="nil"/>
              <w:bottom w:val="single" w:sz="4" w:space="0" w:color="000000"/>
            </w:tcBorders>
          </w:tcPr>
          <w:p w:rsidR="00F14390" w:rsidRDefault="00F14390"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275"/>
              <w:jc w:val="left"/>
              <w:rPr>
                <w:sz w:val="24"/>
              </w:rPr>
            </w:pPr>
            <w:r>
              <w:rPr>
                <w:sz w:val="24"/>
              </w:rPr>
              <w:t>Company</w:t>
            </w:r>
          </w:p>
          <w:p w:rsidR="00F14390" w:rsidRDefault="00DB01C4">
            <w:pPr>
              <w:pStyle w:val="TableParagraph"/>
              <w:spacing w:before="139"/>
              <w:ind w:left="388"/>
              <w:jc w:val="left"/>
              <w:rPr>
                <w:sz w:val="24"/>
              </w:rPr>
            </w:pPr>
            <w:r>
              <w:rPr>
                <w:sz w:val="24"/>
              </w:rPr>
              <w:t>forages</w:t>
            </w:r>
          </w:p>
        </w:tc>
        <w:tc>
          <w:tcPr>
            <w:tcW w:w="922" w:type="dxa"/>
            <w:tcBorders>
              <w:bottom w:val="single" w:sz="4" w:space="0" w:color="000000"/>
            </w:tcBorders>
          </w:tcPr>
          <w:p w:rsidR="00F14390" w:rsidRDefault="00F14390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F14390" w:rsidRDefault="00DB01C4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 w:rsidR="00F14390" w:rsidRDefault="00F14390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F14390" w:rsidRDefault="00DB01C4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CL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 w:rsidR="00F14390" w:rsidRDefault="00F14390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F14390" w:rsidRDefault="00DB01C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JS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Rice</w:t>
            </w:r>
          </w:p>
          <w:p w:rsidR="00F14390" w:rsidRDefault="00DB01C4">
            <w:pPr>
              <w:pStyle w:val="TableParagraph"/>
              <w:spacing w:before="139"/>
              <w:ind w:left="164"/>
              <w:jc w:val="left"/>
              <w:rPr>
                <w:sz w:val="24"/>
              </w:rPr>
            </w:pPr>
            <w:r>
              <w:rPr>
                <w:sz w:val="24"/>
              </w:rPr>
              <w:t>bran</w:t>
            </w:r>
          </w:p>
        </w:tc>
        <w:tc>
          <w:tcPr>
            <w:tcW w:w="762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Tofu</w:t>
            </w:r>
          </w:p>
          <w:p w:rsidR="00F14390" w:rsidRDefault="00DB01C4">
            <w:pPr>
              <w:pStyle w:val="TableParagraph"/>
              <w:spacing w:before="139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waste</w:t>
            </w:r>
          </w:p>
        </w:tc>
        <w:tc>
          <w:tcPr>
            <w:tcW w:w="757" w:type="dxa"/>
            <w:tcBorders>
              <w:bottom w:val="single" w:sz="4" w:space="0" w:color="000000"/>
            </w:tcBorders>
          </w:tcPr>
          <w:p w:rsidR="00F14390" w:rsidRDefault="00F14390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F14390" w:rsidRDefault="00DB01C4">
            <w:pPr>
              <w:pStyle w:val="TableParagraph"/>
              <w:ind w:left="89" w:right="86"/>
              <w:rPr>
                <w:sz w:val="24"/>
              </w:rPr>
            </w:pPr>
            <w:r>
              <w:rPr>
                <w:sz w:val="24"/>
              </w:rPr>
              <w:t>PKC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 w:rsidR="00F14390" w:rsidRDefault="00F14390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F14390" w:rsidRDefault="00DB01C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Corn</w:t>
            </w:r>
          </w:p>
        </w:tc>
        <w:tc>
          <w:tcPr>
            <w:tcW w:w="843" w:type="dxa"/>
            <w:tcBorders>
              <w:bottom w:val="single" w:sz="4" w:space="0" w:color="000000"/>
            </w:tcBorders>
          </w:tcPr>
          <w:p w:rsidR="00F14390" w:rsidRDefault="00F14390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F14390" w:rsidRDefault="00DB01C4">
            <w:pPr>
              <w:pStyle w:val="TableParagraph"/>
              <w:ind w:left="89" w:right="86"/>
              <w:rPr>
                <w:sz w:val="24"/>
              </w:rPr>
            </w:pPr>
            <w:r>
              <w:rPr>
                <w:sz w:val="24"/>
              </w:rPr>
              <w:t>PKCC</w:t>
            </w:r>
          </w:p>
        </w:tc>
        <w:tc>
          <w:tcPr>
            <w:tcW w:w="1017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Skinless</w:t>
            </w:r>
          </w:p>
          <w:p w:rsidR="00F14390" w:rsidRDefault="00DB01C4">
            <w:pPr>
              <w:pStyle w:val="TableParagraph"/>
              <w:spacing w:before="139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cassava</w:t>
            </w:r>
          </w:p>
        </w:tc>
        <w:tc>
          <w:tcPr>
            <w:tcW w:w="1376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Company</w:t>
            </w:r>
          </w:p>
          <w:p w:rsidR="00F14390" w:rsidRDefault="00DB01C4">
            <w:pPr>
              <w:pStyle w:val="TableParagraph"/>
              <w:spacing w:before="139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Concentrate</w:t>
            </w:r>
          </w:p>
        </w:tc>
      </w:tr>
      <w:tr w:rsidR="00F14390">
        <w:trPr>
          <w:trHeight w:val="347"/>
        </w:trPr>
        <w:tc>
          <w:tcPr>
            <w:tcW w:w="1299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96" w:right="254"/>
              <w:rPr>
                <w:sz w:val="24"/>
              </w:rPr>
            </w:pPr>
            <w:r>
              <w:rPr>
                <w:sz w:val="24"/>
              </w:rPr>
              <w:t>DM</w:t>
            </w:r>
          </w:p>
        </w:tc>
        <w:tc>
          <w:tcPr>
            <w:tcW w:w="1484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452" w:right="452"/>
              <w:rPr>
                <w:sz w:val="24"/>
              </w:rPr>
            </w:pPr>
            <w:r>
              <w:rPr>
                <w:sz w:val="24"/>
              </w:rPr>
              <w:t>26.03</w:t>
            </w:r>
          </w:p>
        </w:tc>
        <w:tc>
          <w:tcPr>
            <w:tcW w:w="922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254" w:right="88"/>
              <w:rPr>
                <w:sz w:val="24"/>
              </w:rPr>
            </w:pPr>
            <w:r>
              <w:rPr>
                <w:sz w:val="24"/>
              </w:rPr>
              <w:t>23.13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26.21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13.01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87.8</w:t>
            </w:r>
          </w:p>
        </w:tc>
        <w:tc>
          <w:tcPr>
            <w:tcW w:w="762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91" w:right="90"/>
              <w:rPr>
                <w:sz w:val="24"/>
              </w:rPr>
            </w:pPr>
            <w:r>
              <w:rPr>
                <w:sz w:val="24"/>
              </w:rPr>
              <w:t>28.4</w:t>
            </w:r>
          </w:p>
        </w:tc>
        <w:tc>
          <w:tcPr>
            <w:tcW w:w="757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90" w:right="86"/>
              <w:rPr>
                <w:sz w:val="24"/>
              </w:rPr>
            </w:pPr>
            <w:r>
              <w:rPr>
                <w:sz w:val="24"/>
              </w:rPr>
              <w:t>91.83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85.8</w:t>
            </w:r>
          </w:p>
        </w:tc>
        <w:tc>
          <w:tcPr>
            <w:tcW w:w="843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88" w:right="86"/>
              <w:rPr>
                <w:sz w:val="24"/>
              </w:rPr>
            </w:pPr>
            <w:r>
              <w:rPr>
                <w:sz w:val="24"/>
              </w:rPr>
              <w:t>93.24</w:t>
            </w:r>
          </w:p>
        </w:tc>
        <w:tc>
          <w:tcPr>
            <w:tcW w:w="1017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219" w:right="218"/>
              <w:rPr>
                <w:sz w:val="24"/>
              </w:rPr>
            </w:pPr>
            <w:r>
              <w:rPr>
                <w:sz w:val="24"/>
              </w:rPr>
              <w:t>29.04</w:t>
            </w:r>
          </w:p>
        </w:tc>
        <w:tc>
          <w:tcPr>
            <w:tcW w:w="1376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399" w:right="396"/>
              <w:rPr>
                <w:sz w:val="24"/>
              </w:rPr>
            </w:pPr>
            <w:r>
              <w:rPr>
                <w:sz w:val="24"/>
              </w:rPr>
              <w:t>23.81</w:t>
            </w:r>
          </w:p>
        </w:tc>
      </w:tr>
      <w:tr w:rsidR="00F14390">
        <w:trPr>
          <w:trHeight w:val="418"/>
        </w:trPr>
        <w:tc>
          <w:tcPr>
            <w:tcW w:w="1299" w:type="dxa"/>
          </w:tcPr>
          <w:p w:rsidR="00F14390" w:rsidRDefault="00DB01C4">
            <w:pPr>
              <w:pStyle w:val="TableParagraph"/>
              <w:spacing w:before="67"/>
              <w:ind w:left="96" w:right="254"/>
              <w:rPr>
                <w:sz w:val="24"/>
              </w:rPr>
            </w:pPr>
            <w:r>
              <w:rPr>
                <w:sz w:val="24"/>
              </w:rPr>
              <w:t>OM</w:t>
            </w:r>
          </w:p>
        </w:tc>
        <w:tc>
          <w:tcPr>
            <w:tcW w:w="1484" w:type="dxa"/>
          </w:tcPr>
          <w:p w:rsidR="00F14390" w:rsidRDefault="00DB01C4">
            <w:pPr>
              <w:pStyle w:val="TableParagraph"/>
              <w:spacing w:before="67"/>
              <w:ind w:left="452" w:right="452"/>
              <w:rPr>
                <w:sz w:val="24"/>
              </w:rPr>
            </w:pPr>
            <w:r>
              <w:rPr>
                <w:sz w:val="24"/>
              </w:rPr>
              <w:t>87.93</w:t>
            </w:r>
          </w:p>
        </w:tc>
        <w:tc>
          <w:tcPr>
            <w:tcW w:w="922" w:type="dxa"/>
          </w:tcPr>
          <w:p w:rsidR="00F14390" w:rsidRDefault="00DB01C4">
            <w:pPr>
              <w:pStyle w:val="TableParagraph"/>
              <w:spacing w:before="67"/>
              <w:ind w:left="254" w:right="88"/>
              <w:rPr>
                <w:sz w:val="24"/>
              </w:rPr>
            </w:pPr>
            <w:r>
              <w:rPr>
                <w:sz w:val="24"/>
              </w:rPr>
              <w:t>84.65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7"/>
              <w:ind w:left="2"/>
              <w:rPr>
                <w:sz w:val="24"/>
              </w:rPr>
            </w:pPr>
            <w:r>
              <w:rPr>
                <w:sz w:val="24"/>
              </w:rPr>
              <w:t>86.33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7"/>
              <w:ind w:left="2"/>
              <w:rPr>
                <w:sz w:val="24"/>
              </w:rPr>
            </w:pPr>
            <w:r>
              <w:rPr>
                <w:sz w:val="24"/>
              </w:rPr>
              <w:t>95.02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7"/>
              <w:ind w:left="2"/>
              <w:rPr>
                <w:sz w:val="24"/>
              </w:rPr>
            </w:pPr>
            <w:r>
              <w:rPr>
                <w:sz w:val="24"/>
              </w:rPr>
              <w:t>90.8</w:t>
            </w:r>
          </w:p>
        </w:tc>
        <w:tc>
          <w:tcPr>
            <w:tcW w:w="762" w:type="dxa"/>
          </w:tcPr>
          <w:p w:rsidR="00F14390" w:rsidRDefault="00DB01C4">
            <w:pPr>
              <w:pStyle w:val="TableParagraph"/>
              <w:spacing w:before="67"/>
              <w:ind w:left="91" w:right="90"/>
              <w:rPr>
                <w:sz w:val="24"/>
              </w:rPr>
            </w:pPr>
            <w:r>
              <w:rPr>
                <w:sz w:val="24"/>
              </w:rPr>
              <w:t>97.67</w:t>
            </w:r>
          </w:p>
        </w:tc>
        <w:tc>
          <w:tcPr>
            <w:tcW w:w="757" w:type="dxa"/>
          </w:tcPr>
          <w:p w:rsidR="00F14390" w:rsidRDefault="00DB01C4">
            <w:pPr>
              <w:pStyle w:val="TableParagraph"/>
              <w:spacing w:before="67"/>
              <w:ind w:left="90" w:right="86"/>
              <w:rPr>
                <w:sz w:val="24"/>
              </w:rPr>
            </w:pPr>
            <w:r>
              <w:rPr>
                <w:sz w:val="24"/>
              </w:rPr>
              <w:t>91.41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7"/>
              <w:ind w:left="3"/>
              <w:rPr>
                <w:sz w:val="24"/>
              </w:rPr>
            </w:pPr>
            <w:r>
              <w:rPr>
                <w:sz w:val="24"/>
              </w:rPr>
              <w:t>99.1</w:t>
            </w:r>
          </w:p>
        </w:tc>
        <w:tc>
          <w:tcPr>
            <w:tcW w:w="843" w:type="dxa"/>
          </w:tcPr>
          <w:p w:rsidR="00F14390" w:rsidRDefault="00DB01C4">
            <w:pPr>
              <w:pStyle w:val="TableParagraph"/>
              <w:spacing w:before="67"/>
              <w:ind w:left="88" w:right="86"/>
              <w:rPr>
                <w:sz w:val="24"/>
              </w:rPr>
            </w:pPr>
            <w:r>
              <w:rPr>
                <w:sz w:val="24"/>
              </w:rPr>
              <w:t>90.23</w:t>
            </w:r>
          </w:p>
        </w:tc>
        <w:tc>
          <w:tcPr>
            <w:tcW w:w="1017" w:type="dxa"/>
          </w:tcPr>
          <w:p w:rsidR="00F14390" w:rsidRDefault="00DB01C4">
            <w:pPr>
              <w:pStyle w:val="TableParagraph"/>
              <w:spacing w:before="67"/>
              <w:ind w:left="219" w:right="218"/>
              <w:rPr>
                <w:sz w:val="24"/>
              </w:rPr>
            </w:pPr>
            <w:r>
              <w:rPr>
                <w:sz w:val="24"/>
              </w:rPr>
              <w:t>98.78</w:t>
            </w:r>
          </w:p>
        </w:tc>
        <w:tc>
          <w:tcPr>
            <w:tcW w:w="1376" w:type="dxa"/>
          </w:tcPr>
          <w:p w:rsidR="00F14390" w:rsidRDefault="00DB01C4">
            <w:pPr>
              <w:pStyle w:val="TableParagraph"/>
              <w:spacing w:before="67"/>
              <w:ind w:left="399" w:right="396"/>
              <w:rPr>
                <w:sz w:val="24"/>
              </w:rPr>
            </w:pPr>
            <w:r>
              <w:rPr>
                <w:sz w:val="24"/>
              </w:rPr>
              <w:t>96.92</w:t>
            </w:r>
          </w:p>
        </w:tc>
      </w:tr>
      <w:tr w:rsidR="00F14390">
        <w:trPr>
          <w:trHeight w:val="416"/>
        </w:trPr>
        <w:tc>
          <w:tcPr>
            <w:tcW w:w="1299" w:type="dxa"/>
          </w:tcPr>
          <w:p w:rsidR="00F14390" w:rsidRDefault="00DB01C4">
            <w:pPr>
              <w:pStyle w:val="TableParagraph"/>
              <w:spacing w:before="65"/>
              <w:ind w:left="98" w:right="252"/>
              <w:rPr>
                <w:sz w:val="24"/>
              </w:rPr>
            </w:pPr>
            <w:r>
              <w:rPr>
                <w:sz w:val="24"/>
              </w:rPr>
              <w:t>CP</w:t>
            </w:r>
          </w:p>
        </w:tc>
        <w:tc>
          <w:tcPr>
            <w:tcW w:w="1484" w:type="dxa"/>
          </w:tcPr>
          <w:p w:rsidR="00F14390" w:rsidRDefault="00DB01C4">
            <w:pPr>
              <w:pStyle w:val="TableParagraph"/>
              <w:spacing w:before="65"/>
              <w:ind w:left="452" w:right="452"/>
              <w:rPr>
                <w:sz w:val="24"/>
              </w:rPr>
            </w:pPr>
            <w:r>
              <w:rPr>
                <w:sz w:val="24"/>
              </w:rPr>
              <w:t>25.43</w:t>
            </w:r>
          </w:p>
        </w:tc>
        <w:tc>
          <w:tcPr>
            <w:tcW w:w="922" w:type="dxa"/>
          </w:tcPr>
          <w:p w:rsidR="00F14390" w:rsidRDefault="00DB01C4">
            <w:pPr>
              <w:pStyle w:val="TableParagraph"/>
              <w:spacing w:before="65"/>
              <w:ind w:left="254" w:right="88"/>
              <w:rPr>
                <w:sz w:val="24"/>
              </w:rPr>
            </w:pPr>
            <w:r>
              <w:rPr>
                <w:sz w:val="24"/>
              </w:rPr>
              <w:t>25.07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5"/>
              <w:ind w:left="2"/>
              <w:rPr>
                <w:sz w:val="24"/>
              </w:rPr>
            </w:pPr>
            <w:r>
              <w:rPr>
                <w:sz w:val="24"/>
              </w:rPr>
              <w:t>30.18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5"/>
              <w:ind w:left="2"/>
              <w:rPr>
                <w:sz w:val="24"/>
              </w:rPr>
            </w:pPr>
            <w:r>
              <w:rPr>
                <w:sz w:val="24"/>
              </w:rPr>
              <w:t>12.06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5"/>
              <w:ind w:left="2"/>
              <w:rPr>
                <w:sz w:val="24"/>
              </w:rPr>
            </w:pPr>
            <w:r>
              <w:rPr>
                <w:sz w:val="24"/>
              </w:rPr>
              <w:t>10.72</w:t>
            </w:r>
          </w:p>
        </w:tc>
        <w:tc>
          <w:tcPr>
            <w:tcW w:w="762" w:type="dxa"/>
          </w:tcPr>
          <w:p w:rsidR="00F14390" w:rsidRDefault="00DB01C4">
            <w:pPr>
              <w:pStyle w:val="TableParagraph"/>
              <w:spacing w:before="65"/>
              <w:ind w:left="91" w:right="90"/>
              <w:rPr>
                <w:sz w:val="24"/>
              </w:rPr>
            </w:pPr>
            <w:r>
              <w:rPr>
                <w:sz w:val="24"/>
              </w:rPr>
              <w:t>20.11</w:t>
            </w:r>
          </w:p>
        </w:tc>
        <w:tc>
          <w:tcPr>
            <w:tcW w:w="757" w:type="dxa"/>
          </w:tcPr>
          <w:p w:rsidR="00F14390" w:rsidRDefault="00DB01C4">
            <w:pPr>
              <w:pStyle w:val="TableParagraph"/>
              <w:spacing w:before="65"/>
              <w:ind w:left="90" w:right="86"/>
              <w:rPr>
                <w:sz w:val="24"/>
              </w:rPr>
            </w:pPr>
            <w:r>
              <w:rPr>
                <w:sz w:val="24"/>
              </w:rPr>
              <w:t>12.36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5"/>
              <w:ind w:left="3"/>
              <w:rPr>
                <w:sz w:val="24"/>
              </w:rPr>
            </w:pPr>
            <w:r>
              <w:rPr>
                <w:sz w:val="24"/>
              </w:rPr>
              <w:t>7.70</w:t>
            </w:r>
          </w:p>
        </w:tc>
        <w:tc>
          <w:tcPr>
            <w:tcW w:w="843" w:type="dxa"/>
          </w:tcPr>
          <w:p w:rsidR="00F14390" w:rsidRDefault="00DB01C4">
            <w:pPr>
              <w:pStyle w:val="TableParagraph"/>
              <w:spacing w:before="65"/>
              <w:ind w:left="88" w:right="86"/>
              <w:rPr>
                <w:sz w:val="24"/>
              </w:rPr>
            </w:pPr>
            <w:r>
              <w:rPr>
                <w:sz w:val="24"/>
              </w:rPr>
              <w:t>13.46</w:t>
            </w:r>
          </w:p>
        </w:tc>
        <w:tc>
          <w:tcPr>
            <w:tcW w:w="1017" w:type="dxa"/>
          </w:tcPr>
          <w:p w:rsidR="00F14390" w:rsidRDefault="00DB01C4">
            <w:pPr>
              <w:pStyle w:val="TableParagraph"/>
              <w:spacing w:before="65"/>
              <w:ind w:left="219" w:right="218"/>
              <w:rPr>
                <w:sz w:val="24"/>
              </w:rPr>
            </w:pPr>
            <w:r>
              <w:rPr>
                <w:sz w:val="24"/>
              </w:rPr>
              <w:t>11.66</w:t>
            </w:r>
          </w:p>
        </w:tc>
        <w:tc>
          <w:tcPr>
            <w:tcW w:w="1376" w:type="dxa"/>
          </w:tcPr>
          <w:p w:rsidR="00F14390" w:rsidRDefault="00DB01C4">
            <w:pPr>
              <w:pStyle w:val="TableParagraph"/>
              <w:spacing w:before="65"/>
              <w:ind w:left="399" w:right="396"/>
              <w:rPr>
                <w:sz w:val="24"/>
              </w:rPr>
            </w:pPr>
            <w:r>
              <w:rPr>
                <w:sz w:val="24"/>
              </w:rPr>
              <w:t>17.27</w:t>
            </w:r>
          </w:p>
        </w:tc>
      </w:tr>
      <w:tr w:rsidR="00F14390">
        <w:trPr>
          <w:trHeight w:val="413"/>
        </w:trPr>
        <w:tc>
          <w:tcPr>
            <w:tcW w:w="1299" w:type="dxa"/>
          </w:tcPr>
          <w:p w:rsidR="00F14390" w:rsidRDefault="00DB01C4">
            <w:pPr>
              <w:pStyle w:val="TableParagraph"/>
              <w:spacing w:before="64"/>
              <w:ind w:left="98" w:right="252"/>
              <w:rPr>
                <w:sz w:val="24"/>
              </w:rPr>
            </w:pPr>
            <w:r>
              <w:rPr>
                <w:sz w:val="24"/>
              </w:rPr>
              <w:t>CF</w:t>
            </w:r>
          </w:p>
        </w:tc>
        <w:tc>
          <w:tcPr>
            <w:tcW w:w="1484" w:type="dxa"/>
          </w:tcPr>
          <w:p w:rsidR="00F14390" w:rsidRDefault="00DB01C4">
            <w:pPr>
              <w:pStyle w:val="TableParagraph"/>
              <w:spacing w:before="64"/>
              <w:ind w:left="452" w:right="452"/>
              <w:rPr>
                <w:sz w:val="24"/>
              </w:rPr>
            </w:pPr>
            <w:r>
              <w:rPr>
                <w:sz w:val="24"/>
              </w:rPr>
              <w:t>28.02</w:t>
            </w:r>
          </w:p>
        </w:tc>
        <w:tc>
          <w:tcPr>
            <w:tcW w:w="922" w:type="dxa"/>
          </w:tcPr>
          <w:p w:rsidR="00F14390" w:rsidRDefault="00DB01C4">
            <w:pPr>
              <w:pStyle w:val="TableParagraph"/>
              <w:spacing w:before="64"/>
              <w:ind w:left="254" w:right="88"/>
              <w:rPr>
                <w:sz w:val="24"/>
              </w:rPr>
            </w:pPr>
            <w:r>
              <w:rPr>
                <w:sz w:val="24"/>
              </w:rPr>
              <w:t>22.62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4"/>
              <w:ind w:left="2"/>
              <w:rPr>
                <w:sz w:val="24"/>
              </w:rPr>
            </w:pPr>
            <w:r>
              <w:rPr>
                <w:sz w:val="24"/>
              </w:rPr>
              <w:t>19.92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4"/>
              <w:ind w:left="2"/>
              <w:rPr>
                <w:sz w:val="24"/>
              </w:rPr>
            </w:pPr>
            <w:r>
              <w:rPr>
                <w:sz w:val="24"/>
              </w:rPr>
              <w:t>28.01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4"/>
              <w:ind w:left="2"/>
              <w:rPr>
                <w:sz w:val="24"/>
              </w:rPr>
            </w:pPr>
            <w:r>
              <w:rPr>
                <w:sz w:val="24"/>
              </w:rPr>
              <w:t>11.6</w:t>
            </w:r>
          </w:p>
        </w:tc>
        <w:tc>
          <w:tcPr>
            <w:tcW w:w="762" w:type="dxa"/>
          </w:tcPr>
          <w:p w:rsidR="00F14390" w:rsidRDefault="00DB01C4">
            <w:pPr>
              <w:pStyle w:val="TableParagraph"/>
              <w:spacing w:before="64"/>
              <w:ind w:left="91" w:right="8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57" w:type="dxa"/>
          </w:tcPr>
          <w:p w:rsidR="00F14390" w:rsidRDefault="00DB01C4">
            <w:pPr>
              <w:pStyle w:val="TableParagraph"/>
              <w:spacing w:before="64"/>
              <w:ind w:left="90" w:right="86"/>
              <w:rPr>
                <w:sz w:val="24"/>
              </w:rPr>
            </w:pPr>
            <w:r>
              <w:rPr>
                <w:sz w:val="24"/>
              </w:rPr>
              <w:t>26.68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4"/>
              <w:ind w:left="3"/>
              <w:rPr>
                <w:sz w:val="24"/>
              </w:rPr>
            </w:pPr>
            <w:r>
              <w:rPr>
                <w:sz w:val="24"/>
              </w:rPr>
              <w:t>2.44</w:t>
            </w:r>
          </w:p>
        </w:tc>
        <w:tc>
          <w:tcPr>
            <w:tcW w:w="843" w:type="dxa"/>
          </w:tcPr>
          <w:p w:rsidR="00F14390" w:rsidRDefault="00DB01C4">
            <w:pPr>
              <w:pStyle w:val="TableParagraph"/>
              <w:spacing w:before="64"/>
              <w:ind w:left="88" w:right="86"/>
              <w:rPr>
                <w:sz w:val="24"/>
              </w:rPr>
            </w:pPr>
            <w:r>
              <w:rPr>
                <w:sz w:val="24"/>
              </w:rPr>
              <w:t>18.33</w:t>
            </w:r>
          </w:p>
        </w:tc>
        <w:tc>
          <w:tcPr>
            <w:tcW w:w="1017" w:type="dxa"/>
          </w:tcPr>
          <w:p w:rsidR="00F14390" w:rsidRDefault="00DB01C4">
            <w:pPr>
              <w:pStyle w:val="TableParagraph"/>
              <w:spacing w:before="64"/>
              <w:ind w:left="219" w:right="218"/>
              <w:rPr>
                <w:sz w:val="24"/>
              </w:rPr>
            </w:pPr>
            <w:r>
              <w:rPr>
                <w:sz w:val="24"/>
              </w:rPr>
              <w:t>4.28</w:t>
            </w:r>
          </w:p>
        </w:tc>
        <w:tc>
          <w:tcPr>
            <w:tcW w:w="1376" w:type="dxa"/>
          </w:tcPr>
          <w:p w:rsidR="00F14390" w:rsidRDefault="00DB01C4">
            <w:pPr>
              <w:pStyle w:val="TableParagraph"/>
              <w:spacing w:before="64"/>
              <w:ind w:left="399" w:right="396"/>
              <w:rPr>
                <w:sz w:val="24"/>
              </w:rPr>
            </w:pPr>
            <w:r>
              <w:rPr>
                <w:sz w:val="24"/>
              </w:rPr>
              <w:t>20.98</w:t>
            </w:r>
          </w:p>
        </w:tc>
      </w:tr>
      <w:tr w:rsidR="00F14390">
        <w:trPr>
          <w:trHeight w:val="414"/>
        </w:trPr>
        <w:tc>
          <w:tcPr>
            <w:tcW w:w="1299" w:type="dxa"/>
          </w:tcPr>
          <w:p w:rsidR="00F14390" w:rsidRDefault="00DB01C4">
            <w:pPr>
              <w:pStyle w:val="TableParagraph"/>
              <w:spacing w:before="63"/>
              <w:ind w:left="97" w:right="254"/>
              <w:rPr>
                <w:sz w:val="24"/>
              </w:rPr>
            </w:pPr>
            <w:r>
              <w:rPr>
                <w:sz w:val="24"/>
              </w:rPr>
              <w:t>NDF</w:t>
            </w:r>
          </w:p>
        </w:tc>
        <w:tc>
          <w:tcPr>
            <w:tcW w:w="1484" w:type="dxa"/>
          </w:tcPr>
          <w:p w:rsidR="00F14390" w:rsidRDefault="00DB01C4">
            <w:pPr>
              <w:pStyle w:val="TableParagraph"/>
              <w:spacing w:before="63"/>
              <w:ind w:left="452" w:right="452"/>
              <w:rPr>
                <w:sz w:val="24"/>
              </w:rPr>
            </w:pPr>
            <w:r>
              <w:rPr>
                <w:sz w:val="24"/>
              </w:rPr>
              <w:t>48.27</w:t>
            </w:r>
          </w:p>
        </w:tc>
        <w:tc>
          <w:tcPr>
            <w:tcW w:w="922" w:type="dxa"/>
          </w:tcPr>
          <w:p w:rsidR="00F14390" w:rsidRDefault="00DB01C4">
            <w:pPr>
              <w:pStyle w:val="TableParagraph"/>
              <w:spacing w:before="63"/>
              <w:ind w:left="254" w:right="88"/>
              <w:rPr>
                <w:sz w:val="24"/>
              </w:rPr>
            </w:pPr>
            <w:r>
              <w:rPr>
                <w:sz w:val="24"/>
              </w:rPr>
              <w:t>55.03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3"/>
              <w:ind w:left="2"/>
              <w:rPr>
                <w:sz w:val="24"/>
              </w:rPr>
            </w:pPr>
            <w:r>
              <w:rPr>
                <w:sz w:val="24"/>
              </w:rPr>
              <w:t>56.13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3"/>
              <w:ind w:left="2"/>
              <w:rPr>
                <w:sz w:val="24"/>
              </w:rPr>
            </w:pPr>
            <w:r>
              <w:rPr>
                <w:sz w:val="24"/>
              </w:rPr>
              <w:t>71.54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3"/>
              <w:ind w:left="2"/>
              <w:rPr>
                <w:sz w:val="24"/>
              </w:rPr>
            </w:pPr>
            <w:r>
              <w:rPr>
                <w:sz w:val="24"/>
              </w:rPr>
              <w:t>55.13</w:t>
            </w:r>
          </w:p>
        </w:tc>
        <w:tc>
          <w:tcPr>
            <w:tcW w:w="762" w:type="dxa"/>
          </w:tcPr>
          <w:p w:rsidR="00F14390" w:rsidRDefault="00DB01C4">
            <w:pPr>
              <w:pStyle w:val="TableParagraph"/>
              <w:spacing w:before="63"/>
              <w:ind w:left="91" w:right="90"/>
              <w:rPr>
                <w:sz w:val="24"/>
              </w:rPr>
            </w:pPr>
            <w:r>
              <w:rPr>
                <w:sz w:val="24"/>
              </w:rPr>
              <w:t>59.28</w:t>
            </w:r>
          </w:p>
        </w:tc>
        <w:tc>
          <w:tcPr>
            <w:tcW w:w="757" w:type="dxa"/>
          </w:tcPr>
          <w:p w:rsidR="00F14390" w:rsidRDefault="00DB01C4">
            <w:pPr>
              <w:pStyle w:val="TableParagraph"/>
              <w:spacing w:before="63"/>
              <w:ind w:left="90" w:right="86"/>
              <w:rPr>
                <w:sz w:val="24"/>
              </w:rPr>
            </w:pPr>
            <w:r>
              <w:rPr>
                <w:sz w:val="24"/>
              </w:rPr>
              <w:t>66.7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3"/>
              <w:ind w:left="3"/>
              <w:rPr>
                <w:sz w:val="24"/>
              </w:rPr>
            </w:pPr>
            <w:r>
              <w:rPr>
                <w:sz w:val="24"/>
              </w:rPr>
              <w:t>49.96</w:t>
            </w:r>
          </w:p>
        </w:tc>
        <w:tc>
          <w:tcPr>
            <w:tcW w:w="843" w:type="dxa"/>
          </w:tcPr>
          <w:p w:rsidR="00F14390" w:rsidRDefault="00DB01C4">
            <w:pPr>
              <w:pStyle w:val="TableParagraph"/>
              <w:spacing w:before="63"/>
              <w:ind w:left="88" w:right="86"/>
              <w:rPr>
                <w:sz w:val="24"/>
              </w:rPr>
            </w:pPr>
            <w:r>
              <w:rPr>
                <w:sz w:val="24"/>
              </w:rPr>
              <w:t>62.84</w:t>
            </w:r>
          </w:p>
        </w:tc>
        <w:tc>
          <w:tcPr>
            <w:tcW w:w="1017" w:type="dxa"/>
          </w:tcPr>
          <w:p w:rsidR="00F14390" w:rsidRDefault="00DB01C4">
            <w:pPr>
              <w:pStyle w:val="TableParagraph"/>
              <w:spacing w:before="63"/>
              <w:ind w:left="219" w:right="218"/>
              <w:rPr>
                <w:sz w:val="24"/>
              </w:rPr>
            </w:pPr>
            <w:r>
              <w:rPr>
                <w:sz w:val="24"/>
              </w:rPr>
              <w:t>37.38</w:t>
            </w:r>
          </w:p>
        </w:tc>
        <w:tc>
          <w:tcPr>
            <w:tcW w:w="1376" w:type="dxa"/>
          </w:tcPr>
          <w:p w:rsidR="00F14390" w:rsidRDefault="00DB01C4">
            <w:pPr>
              <w:pStyle w:val="TableParagraph"/>
              <w:spacing w:before="63"/>
              <w:ind w:left="399" w:right="396"/>
              <w:rPr>
                <w:sz w:val="24"/>
              </w:rPr>
            </w:pPr>
            <w:r>
              <w:rPr>
                <w:sz w:val="24"/>
              </w:rPr>
              <w:t>61.86</w:t>
            </w:r>
          </w:p>
        </w:tc>
      </w:tr>
      <w:tr w:rsidR="00F14390">
        <w:trPr>
          <w:trHeight w:val="414"/>
        </w:trPr>
        <w:tc>
          <w:tcPr>
            <w:tcW w:w="1299" w:type="dxa"/>
          </w:tcPr>
          <w:p w:rsidR="00F14390" w:rsidRDefault="00DB01C4">
            <w:pPr>
              <w:pStyle w:val="TableParagraph"/>
              <w:spacing w:before="65"/>
              <w:ind w:left="97" w:right="254"/>
              <w:rPr>
                <w:sz w:val="24"/>
              </w:rPr>
            </w:pPr>
            <w:r>
              <w:rPr>
                <w:sz w:val="24"/>
              </w:rPr>
              <w:t>Cfat</w:t>
            </w:r>
          </w:p>
        </w:tc>
        <w:tc>
          <w:tcPr>
            <w:tcW w:w="1484" w:type="dxa"/>
          </w:tcPr>
          <w:p w:rsidR="00F14390" w:rsidRDefault="00DB01C4">
            <w:pPr>
              <w:pStyle w:val="TableParagraph"/>
              <w:spacing w:before="65"/>
              <w:ind w:left="452" w:right="452"/>
              <w:rPr>
                <w:sz w:val="24"/>
              </w:rPr>
            </w:pPr>
            <w:r>
              <w:rPr>
                <w:sz w:val="24"/>
              </w:rPr>
              <w:t>2.73</w:t>
            </w:r>
          </w:p>
        </w:tc>
        <w:tc>
          <w:tcPr>
            <w:tcW w:w="922" w:type="dxa"/>
          </w:tcPr>
          <w:p w:rsidR="00F14390" w:rsidRDefault="00DB01C4">
            <w:pPr>
              <w:pStyle w:val="TableParagraph"/>
              <w:spacing w:before="65"/>
              <w:ind w:left="254" w:right="88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5"/>
              <w:ind w:left="2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5"/>
              <w:ind w:left="2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5"/>
              <w:ind w:left="2"/>
              <w:rPr>
                <w:sz w:val="24"/>
              </w:rPr>
            </w:pPr>
            <w:r>
              <w:rPr>
                <w:sz w:val="24"/>
              </w:rPr>
              <w:t>8.73</w:t>
            </w:r>
          </w:p>
        </w:tc>
        <w:tc>
          <w:tcPr>
            <w:tcW w:w="762" w:type="dxa"/>
          </w:tcPr>
          <w:p w:rsidR="00F14390" w:rsidRDefault="00DB01C4">
            <w:pPr>
              <w:pStyle w:val="TableParagraph"/>
              <w:spacing w:before="65"/>
              <w:ind w:left="91" w:right="90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757" w:type="dxa"/>
          </w:tcPr>
          <w:p w:rsidR="00F14390" w:rsidRDefault="00DB01C4">
            <w:pPr>
              <w:pStyle w:val="TableParagraph"/>
              <w:spacing w:before="65"/>
              <w:ind w:left="90" w:right="86"/>
              <w:rPr>
                <w:sz w:val="24"/>
              </w:rPr>
            </w:pPr>
            <w:r>
              <w:rPr>
                <w:sz w:val="24"/>
              </w:rPr>
              <w:t>8.23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5"/>
              <w:ind w:left="3"/>
              <w:rPr>
                <w:sz w:val="24"/>
              </w:rPr>
            </w:pPr>
            <w:r>
              <w:rPr>
                <w:sz w:val="24"/>
              </w:rPr>
              <w:t>3.50</w:t>
            </w:r>
          </w:p>
        </w:tc>
        <w:tc>
          <w:tcPr>
            <w:tcW w:w="843" w:type="dxa"/>
          </w:tcPr>
          <w:p w:rsidR="00F14390" w:rsidRDefault="00DB01C4">
            <w:pPr>
              <w:pStyle w:val="TableParagraph"/>
              <w:spacing w:before="65"/>
              <w:ind w:left="88" w:right="86"/>
              <w:rPr>
                <w:sz w:val="24"/>
              </w:rPr>
            </w:pPr>
            <w:r>
              <w:rPr>
                <w:sz w:val="24"/>
              </w:rPr>
              <w:t>4.96</w:t>
            </w:r>
          </w:p>
        </w:tc>
        <w:tc>
          <w:tcPr>
            <w:tcW w:w="1017" w:type="dxa"/>
          </w:tcPr>
          <w:p w:rsidR="00F14390" w:rsidRDefault="00DB01C4">
            <w:pPr>
              <w:pStyle w:val="TableParagraph"/>
              <w:spacing w:before="65"/>
              <w:ind w:left="219" w:right="218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1376" w:type="dxa"/>
          </w:tcPr>
          <w:p w:rsidR="00F14390" w:rsidRDefault="00DB01C4">
            <w:pPr>
              <w:pStyle w:val="TableParagraph"/>
              <w:spacing w:before="65"/>
              <w:ind w:left="399" w:right="396"/>
              <w:rPr>
                <w:sz w:val="24"/>
              </w:rPr>
            </w:pPr>
            <w:r>
              <w:rPr>
                <w:sz w:val="24"/>
              </w:rPr>
              <w:t>2.07</w:t>
            </w:r>
          </w:p>
        </w:tc>
      </w:tr>
      <w:tr w:rsidR="00F14390">
        <w:trPr>
          <w:trHeight w:val="414"/>
        </w:trPr>
        <w:tc>
          <w:tcPr>
            <w:tcW w:w="1299" w:type="dxa"/>
          </w:tcPr>
          <w:p w:rsidR="00F14390" w:rsidRDefault="00DB01C4">
            <w:pPr>
              <w:pStyle w:val="TableParagraph"/>
              <w:spacing w:before="63"/>
              <w:ind w:left="98" w:right="254"/>
              <w:rPr>
                <w:sz w:val="24"/>
              </w:rPr>
            </w:pPr>
            <w:r>
              <w:rPr>
                <w:sz w:val="24"/>
              </w:rPr>
              <w:t>TDN</w:t>
            </w:r>
          </w:p>
        </w:tc>
        <w:tc>
          <w:tcPr>
            <w:tcW w:w="1484" w:type="dxa"/>
          </w:tcPr>
          <w:p w:rsidR="00F14390" w:rsidRDefault="00DB01C4">
            <w:pPr>
              <w:pStyle w:val="TableParagraph"/>
              <w:spacing w:before="63"/>
              <w:ind w:left="452" w:right="452"/>
              <w:rPr>
                <w:sz w:val="24"/>
              </w:rPr>
            </w:pPr>
            <w:r>
              <w:rPr>
                <w:sz w:val="24"/>
              </w:rPr>
              <w:t>54.53</w:t>
            </w:r>
          </w:p>
        </w:tc>
        <w:tc>
          <w:tcPr>
            <w:tcW w:w="922" w:type="dxa"/>
          </w:tcPr>
          <w:p w:rsidR="00F14390" w:rsidRDefault="00DB01C4">
            <w:pPr>
              <w:pStyle w:val="TableParagraph"/>
              <w:spacing w:before="63"/>
              <w:ind w:left="254" w:right="88"/>
              <w:rPr>
                <w:sz w:val="24"/>
              </w:rPr>
            </w:pPr>
            <w:r>
              <w:rPr>
                <w:sz w:val="24"/>
              </w:rPr>
              <w:t>53.54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3"/>
              <w:ind w:left="2"/>
              <w:rPr>
                <w:sz w:val="24"/>
              </w:rPr>
            </w:pPr>
            <w:r>
              <w:rPr>
                <w:sz w:val="24"/>
              </w:rPr>
              <w:t>56.44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3"/>
              <w:ind w:left="2"/>
              <w:rPr>
                <w:sz w:val="24"/>
              </w:rPr>
            </w:pPr>
            <w:r>
              <w:rPr>
                <w:sz w:val="24"/>
              </w:rPr>
              <w:t>68.8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3"/>
              <w:ind w:left="2"/>
              <w:rPr>
                <w:sz w:val="24"/>
              </w:rPr>
            </w:pPr>
            <w:r>
              <w:rPr>
                <w:sz w:val="24"/>
              </w:rPr>
              <w:t>66.63</w:t>
            </w:r>
          </w:p>
        </w:tc>
        <w:tc>
          <w:tcPr>
            <w:tcW w:w="762" w:type="dxa"/>
          </w:tcPr>
          <w:p w:rsidR="00F14390" w:rsidRDefault="00DB01C4">
            <w:pPr>
              <w:pStyle w:val="TableParagraph"/>
              <w:spacing w:before="63"/>
              <w:ind w:left="91" w:right="90"/>
              <w:rPr>
                <w:sz w:val="24"/>
              </w:rPr>
            </w:pPr>
            <w:r>
              <w:rPr>
                <w:sz w:val="24"/>
              </w:rPr>
              <w:t>74.61</w:t>
            </w:r>
          </w:p>
        </w:tc>
        <w:tc>
          <w:tcPr>
            <w:tcW w:w="757" w:type="dxa"/>
          </w:tcPr>
          <w:p w:rsidR="00F14390" w:rsidRDefault="00DB01C4">
            <w:pPr>
              <w:pStyle w:val="TableParagraph"/>
              <w:spacing w:before="63"/>
              <w:ind w:left="90" w:right="86"/>
              <w:rPr>
                <w:sz w:val="24"/>
              </w:rPr>
            </w:pPr>
            <w:r>
              <w:rPr>
                <w:sz w:val="24"/>
              </w:rPr>
              <w:t>65.4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3"/>
              <w:ind w:left="3"/>
              <w:rPr>
                <w:sz w:val="24"/>
              </w:rPr>
            </w:pPr>
            <w:r>
              <w:rPr>
                <w:sz w:val="24"/>
              </w:rPr>
              <w:t>81.9</w:t>
            </w:r>
          </w:p>
        </w:tc>
        <w:tc>
          <w:tcPr>
            <w:tcW w:w="843" w:type="dxa"/>
          </w:tcPr>
          <w:p w:rsidR="00F14390" w:rsidRDefault="00DB01C4">
            <w:pPr>
              <w:pStyle w:val="TableParagraph"/>
              <w:spacing w:before="63"/>
              <w:ind w:left="88" w:right="86"/>
              <w:rPr>
                <w:sz w:val="24"/>
              </w:rPr>
            </w:pPr>
            <w:r>
              <w:rPr>
                <w:sz w:val="24"/>
              </w:rPr>
              <w:t>66.36</w:t>
            </w:r>
          </w:p>
        </w:tc>
        <w:tc>
          <w:tcPr>
            <w:tcW w:w="1017" w:type="dxa"/>
          </w:tcPr>
          <w:p w:rsidR="00F14390" w:rsidRDefault="00DB01C4">
            <w:pPr>
              <w:pStyle w:val="TableParagraph"/>
              <w:spacing w:before="63"/>
              <w:ind w:left="219" w:right="218"/>
              <w:rPr>
                <w:sz w:val="24"/>
              </w:rPr>
            </w:pPr>
            <w:r>
              <w:rPr>
                <w:sz w:val="24"/>
              </w:rPr>
              <w:t>86.53</w:t>
            </w:r>
          </w:p>
        </w:tc>
        <w:tc>
          <w:tcPr>
            <w:tcW w:w="1376" w:type="dxa"/>
          </w:tcPr>
          <w:p w:rsidR="00F14390" w:rsidRDefault="00DB01C4">
            <w:pPr>
              <w:pStyle w:val="TableParagraph"/>
              <w:spacing w:before="63"/>
              <w:ind w:left="399" w:right="396"/>
              <w:rPr>
                <w:sz w:val="24"/>
              </w:rPr>
            </w:pPr>
            <w:r>
              <w:rPr>
                <w:sz w:val="24"/>
              </w:rPr>
              <w:t>73.46</w:t>
            </w:r>
          </w:p>
        </w:tc>
      </w:tr>
      <w:tr w:rsidR="00F14390">
        <w:trPr>
          <w:trHeight w:val="414"/>
        </w:trPr>
        <w:tc>
          <w:tcPr>
            <w:tcW w:w="1299" w:type="dxa"/>
          </w:tcPr>
          <w:p w:rsidR="00F14390" w:rsidRDefault="00DB01C4">
            <w:pPr>
              <w:pStyle w:val="TableParagraph"/>
              <w:spacing w:before="64"/>
              <w:ind w:left="94" w:right="254"/>
              <w:rPr>
                <w:sz w:val="24"/>
              </w:rPr>
            </w:pPr>
            <w:r>
              <w:rPr>
                <w:sz w:val="24"/>
              </w:rPr>
              <w:t>NFE</w:t>
            </w:r>
          </w:p>
        </w:tc>
        <w:tc>
          <w:tcPr>
            <w:tcW w:w="1484" w:type="dxa"/>
          </w:tcPr>
          <w:p w:rsidR="00F14390" w:rsidRDefault="00DB01C4">
            <w:pPr>
              <w:pStyle w:val="TableParagraph"/>
              <w:spacing w:before="64"/>
              <w:ind w:left="452" w:right="452"/>
              <w:rPr>
                <w:sz w:val="24"/>
              </w:rPr>
            </w:pPr>
            <w:r>
              <w:rPr>
                <w:sz w:val="24"/>
              </w:rPr>
              <w:t>31.75</w:t>
            </w:r>
          </w:p>
        </w:tc>
        <w:tc>
          <w:tcPr>
            <w:tcW w:w="922" w:type="dxa"/>
          </w:tcPr>
          <w:p w:rsidR="00F14390" w:rsidRDefault="00DB01C4">
            <w:pPr>
              <w:pStyle w:val="TableParagraph"/>
              <w:spacing w:before="64"/>
              <w:ind w:left="254" w:right="88"/>
              <w:rPr>
                <w:sz w:val="24"/>
              </w:rPr>
            </w:pPr>
            <w:r>
              <w:rPr>
                <w:sz w:val="24"/>
              </w:rPr>
              <w:t>35.34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4"/>
              <w:ind w:left="2"/>
              <w:rPr>
                <w:sz w:val="24"/>
              </w:rPr>
            </w:pPr>
            <w:r>
              <w:rPr>
                <w:sz w:val="24"/>
              </w:rPr>
              <w:t>33.13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4"/>
              <w:ind w:left="2"/>
              <w:rPr>
                <w:sz w:val="24"/>
              </w:rPr>
            </w:pPr>
            <w:r>
              <w:rPr>
                <w:sz w:val="24"/>
              </w:rPr>
              <w:t>50.93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4"/>
              <w:ind w:left="2"/>
              <w:rPr>
                <w:sz w:val="24"/>
              </w:rPr>
            </w:pPr>
            <w:r>
              <w:rPr>
                <w:sz w:val="24"/>
              </w:rPr>
              <w:t>59.75</w:t>
            </w:r>
          </w:p>
        </w:tc>
        <w:tc>
          <w:tcPr>
            <w:tcW w:w="762" w:type="dxa"/>
          </w:tcPr>
          <w:p w:rsidR="00F14390" w:rsidRDefault="00DB01C4">
            <w:pPr>
              <w:pStyle w:val="TableParagraph"/>
              <w:spacing w:before="64"/>
              <w:ind w:left="91" w:right="90"/>
              <w:rPr>
                <w:sz w:val="24"/>
              </w:rPr>
            </w:pPr>
            <w:r>
              <w:rPr>
                <w:sz w:val="24"/>
              </w:rPr>
              <w:t>57.31</w:t>
            </w:r>
          </w:p>
        </w:tc>
        <w:tc>
          <w:tcPr>
            <w:tcW w:w="757" w:type="dxa"/>
          </w:tcPr>
          <w:p w:rsidR="00F14390" w:rsidRDefault="00DB01C4">
            <w:pPr>
              <w:pStyle w:val="TableParagraph"/>
              <w:spacing w:before="64"/>
              <w:ind w:left="90" w:right="86"/>
              <w:rPr>
                <w:sz w:val="24"/>
              </w:rPr>
            </w:pPr>
            <w:r>
              <w:rPr>
                <w:sz w:val="24"/>
              </w:rPr>
              <w:t>44.14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4"/>
              <w:ind w:left="3"/>
              <w:rPr>
                <w:sz w:val="24"/>
              </w:rPr>
            </w:pPr>
            <w:r>
              <w:rPr>
                <w:sz w:val="24"/>
              </w:rPr>
              <w:t>85.46</w:t>
            </w:r>
          </w:p>
        </w:tc>
        <w:tc>
          <w:tcPr>
            <w:tcW w:w="843" w:type="dxa"/>
          </w:tcPr>
          <w:p w:rsidR="00F14390" w:rsidRDefault="00DB01C4">
            <w:pPr>
              <w:pStyle w:val="TableParagraph"/>
              <w:spacing w:before="64"/>
              <w:ind w:left="88" w:right="86"/>
              <w:rPr>
                <w:sz w:val="24"/>
              </w:rPr>
            </w:pPr>
            <w:r>
              <w:rPr>
                <w:sz w:val="24"/>
              </w:rPr>
              <w:t>53.48</w:t>
            </w:r>
          </w:p>
        </w:tc>
        <w:tc>
          <w:tcPr>
            <w:tcW w:w="1017" w:type="dxa"/>
          </w:tcPr>
          <w:p w:rsidR="00F14390" w:rsidRDefault="00DB01C4">
            <w:pPr>
              <w:pStyle w:val="TableParagraph"/>
              <w:spacing w:before="64"/>
              <w:ind w:left="219" w:right="218"/>
              <w:rPr>
                <w:sz w:val="24"/>
              </w:rPr>
            </w:pPr>
            <w:r>
              <w:rPr>
                <w:sz w:val="24"/>
              </w:rPr>
              <w:t>81.71</w:t>
            </w:r>
          </w:p>
        </w:tc>
        <w:tc>
          <w:tcPr>
            <w:tcW w:w="1376" w:type="dxa"/>
          </w:tcPr>
          <w:p w:rsidR="00F14390" w:rsidRDefault="00DB01C4">
            <w:pPr>
              <w:pStyle w:val="TableParagraph"/>
              <w:spacing w:before="64"/>
              <w:ind w:left="399" w:right="396"/>
              <w:rPr>
                <w:sz w:val="24"/>
              </w:rPr>
            </w:pPr>
            <w:r>
              <w:rPr>
                <w:sz w:val="24"/>
              </w:rPr>
              <w:t>56.62</w:t>
            </w:r>
          </w:p>
        </w:tc>
      </w:tr>
      <w:tr w:rsidR="00F14390">
        <w:trPr>
          <w:trHeight w:val="413"/>
        </w:trPr>
        <w:tc>
          <w:tcPr>
            <w:tcW w:w="1299" w:type="dxa"/>
          </w:tcPr>
          <w:p w:rsidR="00F14390" w:rsidRDefault="00DB01C4">
            <w:pPr>
              <w:pStyle w:val="TableParagraph"/>
              <w:spacing w:before="63"/>
              <w:ind w:left="98" w:right="253"/>
              <w:rPr>
                <w:sz w:val="24"/>
              </w:rPr>
            </w:pPr>
            <w:r>
              <w:rPr>
                <w:sz w:val="24"/>
              </w:rPr>
              <w:t>ASH</w:t>
            </w:r>
          </w:p>
        </w:tc>
        <w:tc>
          <w:tcPr>
            <w:tcW w:w="1484" w:type="dxa"/>
          </w:tcPr>
          <w:p w:rsidR="00F14390" w:rsidRDefault="00DB01C4">
            <w:pPr>
              <w:pStyle w:val="TableParagraph"/>
              <w:spacing w:before="63"/>
              <w:ind w:left="452" w:right="452"/>
              <w:rPr>
                <w:sz w:val="24"/>
              </w:rPr>
            </w:pPr>
            <w:r>
              <w:rPr>
                <w:sz w:val="24"/>
              </w:rPr>
              <w:t>12.07</w:t>
            </w:r>
          </w:p>
        </w:tc>
        <w:tc>
          <w:tcPr>
            <w:tcW w:w="922" w:type="dxa"/>
          </w:tcPr>
          <w:p w:rsidR="00F14390" w:rsidRDefault="00DB01C4">
            <w:pPr>
              <w:pStyle w:val="TableParagraph"/>
              <w:spacing w:before="63"/>
              <w:ind w:left="254" w:right="88"/>
              <w:rPr>
                <w:sz w:val="24"/>
              </w:rPr>
            </w:pPr>
            <w:r>
              <w:rPr>
                <w:sz w:val="24"/>
              </w:rPr>
              <w:t>15.35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3"/>
              <w:ind w:left="2"/>
              <w:rPr>
                <w:sz w:val="24"/>
              </w:rPr>
            </w:pPr>
            <w:r>
              <w:rPr>
                <w:sz w:val="24"/>
              </w:rPr>
              <w:t>13.67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3"/>
              <w:ind w:left="2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3"/>
              <w:ind w:left="2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762" w:type="dxa"/>
          </w:tcPr>
          <w:p w:rsidR="00F14390" w:rsidRDefault="00DB01C4">
            <w:pPr>
              <w:pStyle w:val="TableParagraph"/>
              <w:spacing w:before="63"/>
              <w:ind w:left="91" w:right="90"/>
              <w:rPr>
                <w:sz w:val="24"/>
              </w:rPr>
            </w:pPr>
            <w:r>
              <w:rPr>
                <w:sz w:val="24"/>
              </w:rPr>
              <w:t>2.33</w:t>
            </w:r>
          </w:p>
        </w:tc>
        <w:tc>
          <w:tcPr>
            <w:tcW w:w="757" w:type="dxa"/>
          </w:tcPr>
          <w:p w:rsidR="00F14390" w:rsidRDefault="00DB01C4">
            <w:pPr>
              <w:pStyle w:val="TableParagraph"/>
              <w:spacing w:before="63"/>
              <w:ind w:left="90" w:right="86"/>
              <w:rPr>
                <w:sz w:val="24"/>
              </w:rPr>
            </w:pPr>
            <w:r>
              <w:rPr>
                <w:sz w:val="24"/>
              </w:rPr>
              <w:t>8.59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3"/>
              <w:ind w:left="3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843" w:type="dxa"/>
          </w:tcPr>
          <w:p w:rsidR="00F14390" w:rsidRDefault="00DB01C4">
            <w:pPr>
              <w:pStyle w:val="TableParagraph"/>
              <w:spacing w:before="63"/>
              <w:ind w:left="88" w:right="86"/>
              <w:rPr>
                <w:sz w:val="24"/>
              </w:rPr>
            </w:pPr>
            <w:r>
              <w:rPr>
                <w:sz w:val="24"/>
              </w:rPr>
              <w:t>9.77</w:t>
            </w:r>
          </w:p>
        </w:tc>
        <w:tc>
          <w:tcPr>
            <w:tcW w:w="1017" w:type="dxa"/>
          </w:tcPr>
          <w:p w:rsidR="00F14390" w:rsidRDefault="00DB01C4">
            <w:pPr>
              <w:pStyle w:val="TableParagraph"/>
              <w:spacing w:before="63"/>
              <w:ind w:left="219" w:right="218"/>
              <w:rPr>
                <w:sz w:val="24"/>
              </w:rPr>
            </w:pPr>
            <w:r>
              <w:rPr>
                <w:sz w:val="24"/>
              </w:rPr>
              <w:t>1.22</w:t>
            </w:r>
          </w:p>
        </w:tc>
        <w:tc>
          <w:tcPr>
            <w:tcW w:w="1376" w:type="dxa"/>
          </w:tcPr>
          <w:p w:rsidR="00F14390" w:rsidRDefault="00DB01C4">
            <w:pPr>
              <w:pStyle w:val="TableParagraph"/>
              <w:spacing w:before="63"/>
              <w:ind w:left="399" w:right="396"/>
              <w:rPr>
                <w:sz w:val="24"/>
              </w:rPr>
            </w:pPr>
            <w:r>
              <w:rPr>
                <w:sz w:val="24"/>
              </w:rPr>
              <w:t>3.08</w:t>
            </w:r>
          </w:p>
        </w:tc>
      </w:tr>
      <w:tr w:rsidR="00F14390">
        <w:trPr>
          <w:trHeight w:val="413"/>
        </w:trPr>
        <w:tc>
          <w:tcPr>
            <w:tcW w:w="1299" w:type="dxa"/>
          </w:tcPr>
          <w:p w:rsidR="00F14390" w:rsidRDefault="00DB01C4">
            <w:pPr>
              <w:pStyle w:val="TableParagraph"/>
              <w:spacing w:before="64"/>
              <w:ind w:left="97" w:right="254"/>
              <w:rPr>
                <w:sz w:val="24"/>
              </w:rPr>
            </w:pPr>
            <w:r>
              <w:rPr>
                <w:sz w:val="24"/>
              </w:rPr>
              <w:t>ADF</w:t>
            </w:r>
          </w:p>
        </w:tc>
        <w:tc>
          <w:tcPr>
            <w:tcW w:w="1484" w:type="dxa"/>
          </w:tcPr>
          <w:p w:rsidR="00F14390" w:rsidRDefault="00DB01C4">
            <w:pPr>
              <w:pStyle w:val="TableParagraph"/>
              <w:spacing w:before="64"/>
              <w:ind w:left="452" w:right="452"/>
              <w:rPr>
                <w:sz w:val="24"/>
              </w:rPr>
            </w:pPr>
            <w:r>
              <w:rPr>
                <w:sz w:val="24"/>
              </w:rPr>
              <w:t>36.45</w:t>
            </w:r>
          </w:p>
        </w:tc>
        <w:tc>
          <w:tcPr>
            <w:tcW w:w="922" w:type="dxa"/>
          </w:tcPr>
          <w:p w:rsidR="00F14390" w:rsidRDefault="00DB01C4">
            <w:pPr>
              <w:pStyle w:val="TableParagraph"/>
              <w:spacing w:before="64"/>
              <w:ind w:left="254" w:right="88"/>
              <w:rPr>
                <w:sz w:val="24"/>
              </w:rPr>
            </w:pPr>
            <w:r>
              <w:rPr>
                <w:sz w:val="24"/>
              </w:rPr>
              <w:t>34.2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4"/>
              <w:ind w:left="2"/>
              <w:rPr>
                <w:sz w:val="24"/>
              </w:rPr>
            </w:pPr>
            <w:r>
              <w:rPr>
                <w:sz w:val="24"/>
              </w:rPr>
              <w:t>33.69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4"/>
              <w:ind w:left="2"/>
              <w:rPr>
                <w:sz w:val="24"/>
              </w:rPr>
            </w:pPr>
            <w:r>
              <w:rPr>
                <w:sz w:val="24"/>
              </w:rPr>
              <w:t>58.55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4"/>
              <w:ind w:left="2"/>
              <w:rPr>
                <w:sz w:val="24"/>
              </w:rPr>
            </w:pPr>
            <w:r>
              <w:rPr>
                <w:sz w:val="24"/>
              </w:rPr>
              <w:t>29.35</w:t>
            </w:r>
          </w:p>
        </w:tc>
        <w:tc>
          <w:tcPr>
            <w:tcW w:w="762" w:type="dxa"/>
          </w:tcPr>
          <w:p w:rsidR="00F14390" w:rsidRDefault="00DB01C4">
            <w:pPr>
              <w:pStyle w:val="TableParagraph"/>
              <w:spacing w:before="64"/>
              <w:ind w:left="91" w:right="90"/>
              <w:rPr>
                <w:sz w:val="24"/>
              </w:rPr>
            </w:pPr>
            <w:r>
              <w:rPr>
                <w:sz w:val="24"/>
              </w:rPr>
              <w:t>26.65</w:t>
            </w:r>
          </w:p>
        </w:tc>
        <w:tc>
          <w:tcPr>
            <w:tcW w:w="757" w:type="dxa"/>
          </w:tcPr>
          <w:p w:rsidR="00F14390" w:rsidRDefault="00DB01C4">
            <w:pPr>
              <w:pStyle w:val="TableParagraph"/>
              <w:spacing w:before="64"/>
              <w:ind w:left="90" w:right="86"/>
              <w:rPr>
                <w:sz w:val="24"/>
              </w:rPr>
            </w:pPr>
            <w:r>
              <w:rPr>
                <w:sz w:val="24"/>
              </w:rPr>
              <w:t>46.10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4"/>
              <w:ind w:left="3"/>
              <w:rPr>
                <w:sz w:val="24"/>
              </w:rPr>
            </w:pPr>
            <w:r>
              <w:rPr>
                <w:sz w:val="24"/>
              </w:rPr>
              <w:t>36.76</w:t>
            </w:r>
          </w:p>
        </w:tc>
        <w:tc>
          <w:tcPr>
            <w:tcW w:w="843" w:type="dxa"/>
          </w:tcPr>
          <w:p w:rsidR="00F14390" w:rsidRDefault="00DB01C4">
            <w:pPr>
              <w:pStyle w:val="TableParagraph"/>
              <w:spacing w:before="64"/>
              <w:ind w:left="88" w:right="86"/>
              <w:rPr>
                <w:sz w:val="24"/>
              </w:rPr>
            </w:pPr>
            <w:r>
              <w:rPr>
                <w:sz w:val="24"/>
              </w:rPr>
              <w:t>36.02</w:t>
            </w:r>
          </w:p>
        </w:tc>
        <w:tc>
          <w:tcPr>
            <w:tcW w:w="1017" w:type="dxa"/>
          </w:tcPr>
          <w:p w:rsidR="00F14390" w:rsidRDefault="00DB01C4">
            <w:pPr>
              <w:pStyle w:val="TableParagraph"/>
              <w:spacing w:before="64"/>
              <w:ind w:left="219" w:right="218"/>
              <w:rPr>
                <w:sz w:val="24"/>
              </w:rPr>
            </w:pPr>
            <w:r>
              <w:rPr>
                <w:sz w:val="24"/>
              </w:rPr>
              <w:t>8.92</w:t>
            </w:r>
          </w:p>
        </w:tc>
        <w:tc>
          <w:tcPr>
            <w:tcW w:w="1376" w:type="dxa"/>
          </w:tcPr>
          <w:p w:rsidR="00F14390" w:rsidRDefault="00DB01C4">
            <w:pPr>
              <w:pStyle w:val="TableParagraph"/>
              <w:spacing w:before="64"/>
              <w:ind w:left="399" w:right="396"/>
              <w:rPr>
                <w:sz w:val="24"/>
              </w:rPr>
            </w:pPr>
            <w:r>
              <w:rPr>
                <w:sz w:val="24"/>
              </w:rPr>
              <w:t>35.33</w:t>
            </w:r>
          </w:p>
        </w:tc>
      </w:tr>
      <w:tr w:rsidR="00F14390">
        <w:trPr>
          <w:trHeight w:val="413"/>
        </w:trPr>
        <w:tc>
          <w:tcPr>
            <w:tcW w:w="1299" w:type="dxa"/>
          </w:tcPr>
          <w:p w:rsidR="00F14390" w:rsidRDefault="00DB01C4">
            <w:pPr>
              <w:pStyle w:val="TableParagraph"/>
              <w:spacing w:before="63"/>
              <w:ind w:left="98" w:right="254"/>
              <w:rPr>
                <w:sz w:val="24"/>
              </w:rPr>
            </w:pPr>
            <w:r>
              <w:rPr>
                <w:sz w:val="24"/>
              </w:rPr>
              <w:t>Hemi</w:t>
            </w:r>
          </w:p>
        </w:tc>
        <w:tc>
          <w:tcPr>
            <w:tcW w:w="1484" w:type="dxa"/>
          </w:tcPr>
          <w:p w:rsidR="00F14390" w:rsidRDefault="00DB01C4">
            <w:pPr>
              <w:pStyle w:val="TableParagraph"/>
              <w:spacing w:before="63"/>
              <w:ind w:left="452" w:right="452"/>
              <w:rPr>
                <w:sz w:val="24"/>
              </w:rPr>
            </w:pPr>
            <w:r>
              <w:rPr>
                <w:sz w:val="24"/>
              </w:rPr>
              <w:t>11.82</w:t>
            </w:r>
          </w:p>
        </w:tc>
        <w:tc>
          <w:tcPr>
            <w:tcW w:w="922" w:type="dxa"/>
          </w:tcPr>
          <w:p w:rsidR="00F14390" w:rsidRDefault="00DB01C4">
            <w:pPr>
              <w:pStyle w:val="TableParagraph"/>
              <w:spacing w:before="63"/>
              <w:ind w:left="254" w:right="88"/>
              <w:rPr>
                <w:sz w:val="24"/>
              </w:rPr>
            </w:pPr>
            <w:r>
              <w:rPr>
                <w:sz w:val="24"/>
              </w:rPr>
              <w:t>20.83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3"/>
              <w:ind w:left="2"/>
              <w:rPr>
                <w:sz w:val="24"/>
              </w:rPr>
            </w:pPr>
            <w:r>
              <w:rPr>
                <w:sz w:val="24"/>
              </w:rPr>
              <w:t>22.44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3"/>
              <w:ind w:left="2"/>
              <w:rPr>
                <w:sz w:val="24"/>
              </w:rPr>
            </w:pPr>
            <w:r>
              <w:rPr>
                <w:sz w:val="24"/>
              </w:rPr>
              <w:t>12.99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3"/>
              <w:ind w:left="2"/>
              <w:rPr>
                <w:sz w:val="24"/>
              </w:rPr>
            </w:pPr>
            <w:r>
              <w:rPr>
                <w:sz w:val="24"/>
              </w:rPr>
              <w:t>25.78</w:t>
            </w:r>
          </w:p>
        </w:tc>
        <w:tc>
          <w:tcPr>
            <w:tcW w:w="762" w:type="dxa"/>
          </w:tcPr>
          <w:p w:rsidR="00F14390" w:rsidRDefault="00DB01C4">
            <w:pPr>
              <w:pStyle w:val="TableParagraph"/>
              <w:spacing w:before="63"/>
              <w:ind w:left="91" w:right="90"/>
              <w:rPr>
                <w:sz w:val="24"/>
              </w:rPr>
            </w:pPr>
            <w:r>
              <w:rPr>
                <w:sz w:val="24"/>
              </w:rPr>
              <w:t>32.63</w:t>
            </w:r>
          </w:p>
        </w:tc>
        <w:tc>
          <w:tcPr>
            <w:tcW w:w="757" w:type="dxa"/>
          </w:tcPr>
          <w:p w:rsidR="00F14390" w:rsidRDefault="00DB01C4">
            <w:pPr>
              <w:pStyle w:val="TableParagraph"/>
              <w:spacing w:before="63"/>
              <w:ind w:left="90" w:right="86"/>
              <w:rPr>
                <w:sz w:val="24"/>
              </w:rPr>
            </w:pPr>
            <w:r>
              <w:rPr>
                <w:sz w:val="24"/>
              </w:rPr>
              <w:t>20.60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3"/>
              <w:ind w:left="3"/>
              <w:rPr>
                <w:sz w:val="24"/>
              </w:rPr>
            </w:pPr>
            <w:r>
              <w:rPr>
                <w:sz w:val="24"/>
              </w:rPr>
              <w:t>13.20</w:t>
            </w:r>
          </w:p>
        </w:tc>
        <w:tc>
          <w:tcPr>
            <w:tcW w:w="843" w:type="dxa"/>
          </w:tcPr>
          <w:p w:rsidR="00F14390" w:rsidRDefault="00DB01C4">
            <w:pPr>
              <w:pStyle w:val="TableParagraph"/>
              <w:spacing w:before="63"/>
              <w:ind w:left="88" w:right="86"/>
              <w:rPr>
                <w:sz w:val="24"/>
              </w:rPr>
            </w:pPr>
            <w:r>
              <w:rPr>
                <w:sz w:val="24"/>
              </w:rPr>
              <w:t>26.82</w:t>
            </w:r>
          </w:p>
        </w:tc>
        <w:tc>
          <w:tcPr>
            <w:tcW w:w="1017" w:type="dxa"/>
          </w:tcPr>
          <w:p w:rsidR="00F14390" w:rsidRDefault="00DB01C4">
            <w:pPr>
              <w:pStyle w:val="TableParagraph"/>
              <w:spacing w:before="63"/>
              <w:ind w:left="219" w:right="218"/>
              <w:rPr>
                <w:sz w:val="24"/>
              </w:rPr>
            </w:pPr>
            <w:r>
              <w:rPr>
                <w:sz w:val="24"/>
              </w:rPr>
              <w:t>28.46</w:t>
            </w:r>
          </w:p>
        </w:tc>
        <w:tc>
          <w:tcPr>
            <w:tcW w:w="1376" w:type="dxa"/>
          </w:tcPr>
          <w:p w:rsidR="00F14390" w:rsidRDefault="00DB01C4">
            <w:pPr>
              <w:pStyle w:val="TableParagraph"/>
              <w:spacing w:before="63"/>
              <w:ind w:left="399" w:right="396"/>
              <w:rPr>
                <w:sz w:val="24"/>
              </w:rPr>
            </w:pPr>
            <w:r>
              <w:rPr>
                <w:sz w:val="24"/>
              </w:rPr>
              <w:t>26.53</w:t>
            </w:r>
          </w:p>
        </w:tc>
      </w:tr>
      <w:tr w:rsidR="00F14390">
        <w:trPr>
          <w:trHeight w:val="414"/>
        </w:trPr>
        <w:tc>
          <w:tcPr>
            <w:tcW w:w="1299" w:type="dxa"/>
          </w:tcPr>
          <w:p w:rsidR="00F14390" w:rsidRDefault="00DB01C4">
            <w:pPr>
              <w:pStyle w:val="TableParagraph"/>
              <w:spacing w:before="64"/>
              <w:ind w:left="93" w:right="254"/>
              <w:rPr>
                <w:sz w:val="24"/>
              </w:rPr>
            </w:pPr>
            <w:r>
              <w:rPr>
                <w:sz w:val="24"/>
              </w:rPr>
              <w:t>Lignin</w:t>
            </w:r>
          </w:p>
        </w:tc>
        <w:tc>
          <w:tcPr>
            <w:tcW w:w="1484" w:type="dxa"/>
          </w:tcPr>
          <w:p w:rsidR="00F14390" w:rsidRDefault="00DB01C4">
            <w:pPr>
              <w:pStyle w:val="TableParagraph"/>
              <w:spacing w:before="64"/>
              <w:ind w:left="452" w:right="452"/>
              <w:rPr>
                <w:sz w:val="24"/>
              </w:rPr>
            </w:pPr>
            <w:r>
              <w:rPr>
                <w:sz w:val="24"/>
              </w:rPr>
              <w:t>11.72</w:t>
            </w:r>
          </w:p>
        </w:tc>
        <w:tc>
          <w:tcPr>
            <w:tcW w:w="922" w:type="dxa"/>
          </w:tcPr>
          <w:p w:rsidR="00F14390" w:rsidRDefault="00DB01C4">
            <w:pPr>
              <w:pStyle w:val="TableParagraph"/>
              <w:spacing w:before="64"/>
              <w:ind w:left="254" w:right="88"/>
              <w:rPr>
                <w:sz w:val="24"/>
              </w:rPr>
            </w:pPr>
            <w:r>
              <w:rPr>
                <w:sz w:val="24"/>
              </w:rPr>
              <w:t>5.81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4"/>
              <w:ind w:left="2"/>
              <w:rPr>
                <w:sz w:val="24"/>
              </w:rPr>
            </w:pPr>
            <w:r>
              <w:rPr>
                <w:sz w:val="24"/>
              </w:rPr>
              <w:t>6.87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4"/>
              <w:ind w:left="2"/>
              <w:rPr>
                <w:sz w:val="24"/>
              </w:rPr>
            </w:pPr>
            <w:r>
              <w:rPr>
                <w:sz w:val="24"/>
              </w:rPr>
              <w:t>8.54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4"/>
              <w:ind w:left="2"/>
              <w:rPr>
                <w:sz w:val="24"/>
              </w:rPr>
            </w:pPr>
            <w:r>
              <w:rPr>
                <w:sz w:val="24"/>
              </w:rPr>
              <w:t>06.90</w:t>
            </w:r>
          </w:p>
        </w:tc>
        <w:tc>
          <w:tcPr>
            <w:tcW w:w="762" w:type="dxa"/>
          </w:tcPr>
          <w:p w:rsidR="00F14390" w:rsidRDefault="00DB01C4">
            <w:pPr>
              <w:pStyle w:val="TableParagraph"/>
              <w:spacing w:before="64"/>
              <w:ind w:left="91" w:right="9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757" w:type="dxa"/>
          </w:tcPr>
          <w:p w:rsidR="00F14390" w:rsidRDefault="00DB01C4">
            <w:pPr>
              <w:pStyle w:val="TableParagraph"/>
              <w:spacing w:before="64"/>
              <w:ind w:left="90" w:right="86"/>
              <w:rPr>
                <w:sz w:val="24"/>
              </w:rPr>
            </w:pPr>
            <w:r>
              <w:rPr>
                <w:sz w:val="24"/>
              </w:rPr>
              <w:t>17.29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4"/>
              <w:ind w:left="3"/>
              <w:rPr>
                <w:sz w:val="24"/>
              </w:rPr>
            </w:pPr>
            <w:r>
              <w:rPr>
                <w:sz w:val="24"/>
              </w:rPr>
              <w:t>07.50</w:t>
            </w:r>
          </w:p>
        </w:tc>
        <w:tc>
          <w:tcPr>
            <w:tcW w:w="843" w:type="dxa"/>
          </w:tcPr>
          <w:p w:rsidR="00F14390" w:rsidRDefault="00DB01C4">
            <w:pPr>
              <w:pStyle w:val="TableParagraph"/>
              <w:spacing w:before="64"/>
              <w:ind w:left="88" w:right="86"/>
              <w:rPr>
                <w:sz w:val="24"/>
              </w:rPr>
            </w:pPr>
            <w:r>
              <w:rPr>
                <w:sz w:val="24"/>
              </w:rPr>
              <w:t>3.92</w:t>
            </w:r>
          </w:p>
        </w:tc>
        <w:tc>
          <w:tcPr>
            <w:tcW w:w="1017" w:type="dxa"/>
          </w:tcPr>
          <w:p w:rsidR="00F14390" w:rsidRDefault="00DB01C4">
            <w:pPr>
              <w:pStyle w:val="TableParagraph"/>
              <w:spacing w:before="64"/>
              <w:ind w:left="219" w:right="218"/>
              <w:rPr>
                <w:sz w:val="24"/>
              </w:rPr>
            </w:pPr>
            <w:r>
              <w:rPr>
                <w:sz w:val="24"/>
              </w:rPr>
              <w:t>6.49</w:t>
            </w:r>
          </w:p>
        </w:tc>
        <w:tc>
          <w:tcPr>
            <w:tcW w:w="1376" w:type="dxa"/>
          </w:tcPr>
          <w:p w:rsidR="00F14390" w:rsidRDefault="00DB01C4">
            <w:pPr>
              <w:pStyle w:val="TableParagraph"/>
              <w:spacing w:before="64"/>
              <w:ind w:left="399" w:right="396"/>
              <w:rPr>
                <w:sz w:val="24"/>
              </w:rPr>
            </w:pPr>
            <w:r>
              <w:rPr>
                <w:sz w:val="24"/>
              </w:rPr>
              <w:t>4.38</w:t>
            </w:r>
          </w:p>
        </w:tc>
      </w:tr>
      <w:tr w:rsidR="00F14390">
        <w:trPr>
          <w:trHeight w:val="484"/>
        </w:trPr>
        <w:tc>
          <w:tcPr>
            <w:tcW w:w="1299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98" w:right="254"/>
              <w:rPr>
                <w:sz w:val="24"/>
              </w:rPr>
            </w:pPr>
            <w:r>
              <w:rPr>
                <w:sz w:val="24"/>
              </w:rPr>
              <w:t>Cellulose</w:t>
            </w:r>
          </w:p>
        </w:tc>
        <w:tc>
          <w:tcPr>
            <w:tcW w:w="1484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452" w:right="452"/>
              <w:rPr>
                <w:sz w:val="24"/>
              </w:rPr>
            </w:pPr>
            <w:r>
              <w:rPr>
                <w:sz w:val="24"/>
              </w:rPr>
              <w:t>24.4</w:t>
            </w:r>
          </w:p>
        </w:tc>
        <w:tc>
          <w:tcPr>
            <w:tcW w:w="922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254" w:right="88"/>
              <w:rPr>
                <w:sz w:val="24"/>
              </w:rPr>
            </w:pPr>
            <w:r>
              <w:rPr>
                <w:sz w:val="24"/>
              </w:rPr>
              <w:t>27.54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2"/>
              <w:rPr>
                <w:sz w:val="24"/>
              </w:rPr>
            </w:pPr>
            <w:r>
              <w:rPr>
                <w:sz w:val="24"/>
              </w:rPr>
              <w:t>28.48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2"/>
              <w:rPr>
                <w:sz w:val="24"/>
              </w:rPr>
            </w:pPr>
            <w:r>
              <w:rPr>
                <w:sz w:val="24"/>
              </w:rPr>
              <w:t>24.46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2"/>
              <w:rPr>
                <w:sz w:val="24"/>
              </w:rPr>
            </w:pPr>
            <w:r>
              <w:rPr>
                <w:sz w:val="24"/>
              </w:rPr>
              <w:t>15.52</w:t>
            </w:r>
          </w:p>
        </w:tc>
        <w:tc>
          <w:tcPr>
            <w:tcW w:w="762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91" w:right="90"/>
              <w:rPr>
                <w:sz w:val="24"/>
              </w:rPr>
            </w:pPr>
            <w:r>
              <w:rPr>
                <w:sz w:val="24"/>
              </w:rPr>
              <w:t>22.93</w:t>
            </w:r>
          </w:p>
        </w:tc>
        <w:tc>
          <w:tcPr>
            <w:tcW w:w="757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90" w:right="86"/>
              <w:rPr>
                <w:sz w:val="24"/>
              </w:rPr>
            </w:pPr>
            <w:r>
              <w:rPr>
                <w:sz w:val="24"/>
              </w:rPr>
              <w:t>43.25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3"/>
              <w:rPr>
                <w:sz w:val="24"/>
              </w:rPr>
            </w:pPr>
            <w:r>
              <w:rPr>
                <w:sz w:val="24"/>
              </w:rPr>
              <w:t>29.52</w:t>
            </w:r>
          </w:p>
        </w:tc>
        <w:tc>
          <w:tcPr>
            <w:tcW w:w="843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88" w:right="86"/>
              <w:rPr>
                <w:sz w:val="24"/>
              </w:rPr>
            </w:pPr>
            <w:r>
              <w:rPr>
                <w:sz w:val="24"/>
              </w:rPr>
              <w:t>16.97</w:t>
            </w:r>
          </w:p>
        </w:tc>
        <w:tc>
          <w:tcPr>
            <w:tcW w:w="1017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219" w:right="218"/>
              <w:rPr>
                <w:sz w:val="24"/>
              </w:rPr>
            </w:pPr>
            <w:r>
              <w:rPr>
                <w:sz w:val="24"/>
              </w:rPr>
              <w:t>14.07</w:t>
            </w:r>
          </w:p>
        </w:tc>
        <w:tc>
          <w:tcPr>
            <w:tcW w:w="1376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399" w:right="396"/>
              <w:rPr>
                <w:sz w:val="24"/>
              </w:rPr>
            </w:pPr>
            <w:r>
              <w:rPr>
                <w:sz w:val="24"/>
              </w:rPr>
              <w:t>22.95</w:t>
            </w:r>
          </w:p>
        </w:tc>
      </w:tr>
    </w:tbl>
    <w:p w:rsidR="00F14390" w:rsidRDefault="00DB01C4">
      <w:pPr>
        <w:pStyle w:val="ListParagraph"/>
        <w:numPr>
          <w:ilvl w:val="0"/>
          <w:numId w:val="31"/>
        </w:numPr>
        <w:tabs>
          <w:tab w:val="left" w:pos="1300"/>
          <w:tab w:val="left" w:pos="1301"/>
        </w:tabs>
        <w:spacing w:before="0" w:line="277" w:lineRule="exact"/>
        <w:ind w:hanging="700"/>
        <w:rPr>
          <w:sz w:val="24"/>
        </w:rPr>
      </w:pPr>
      <w:r>
        <w:rPr>
          <w:sz w:val="24"/>
        </w:rPr>
        <w:t>Dry</w:t>
      </w:r>
      <w:r>
        <w:rPr>
          <w:spacing w:val="49"/>
          <w:sz w:val="24"/>
        </w:rPr>
        <w:t xml:space="preserve"> </w:t>
      </w:r>
      <w:r>
        <w:rPr>
          <w:sz w:val="24"/>
        </w:rPr>
        <w:t>matter</w:t>
      </w:r>
      <w:r>
        <w:rPr>
          <w:spacing w:val="56"/>
          <w:sz w:val="24"/>
        </w:rPr>
        <w:t xml:space="preserve"> </w:t>
      </w:r>
      <w:r>
        <w:rPr>
          <w:sz w:val="24"/>
        </w:rPr>
        <w:t>(DM),</w:t>
      </w:r>
      <w:r>
        <w:rPr>
          <w:spacing w:val="56"/>
          <w:sz w:val="24"/>
        </w:rPr>
        <w:t xml:space="preserve"> </w:t>
      </w:r>
      <w:r>
        <w:rPr>
          <w:sz w:val="24"/>
        </w:rPr>
        <w:t>Organic</w:t>
      </w:r>
      <w:r>
        <w:rPr>
          <w:spacing w:val="53"/>
          <w:sz w:val="24"/>
        </w:rPr>
        <w:t xml:space="preserve"> </w:t>
      </w:r>
      <w:r>
        <w:rPr>
          <w:sz w:val="24"/>
        </w:rPr>
        <w:t>matter</w:t>
      </w:r>
      <w:r>
        <w:rPr>
          <w:spacing w:val="53"/>
          <w:sz w:val="24"/>
        </w:rPr>
        <w:t xml:space="preserve"> </w:t>
      </w:r>
      <w:r>
        <w:rPr>
          <w:sz w:val="24"/>
        </w:rPr>
        <w:t>(OM),</w:t>
      </w:r>
      <w:r>
        <w:rPr>
          <w:spacing w:val="54"/>
          <w:sz w:val="24"/>
        </w:rPr>
        <w:t xml:space="preserve"> </w:t>
      </w:r>
      <w:r>
        <w:rPr>
          <w:sz w:val="24"/>
        </w:rPr>
        <w:t>Crude</w:t>
      </w:r>
      <w:r>
        <w:rPr>
          <w:spacing w:val="56"/>
          <w:sz w:val="24"/>
        </w:rPr>
        <w:t xml:space="preserve"> </w:t>
      </w:r>
      <w:r>
        <w:rPr>
          <w:sz w:val="24"/>
        </w:rPr>
        <w:t>protein</w:t>
      </w:r>
      <w:r>
        <w:rPr>
          <w:spacing w:val="53"/>
          <w:sz w:val="24"/>
        </w:rPr>
        <w:t xml:space="preserve"> </w:t>
      </w:r>
      <w:r>
        <w:rPr>
          <w:sz w:val="24"/>
        </w:rPr>
        <w:t>(CP),</w:t>
      </w:r>
      <w:r>
        <w:rPr>
          <w:spacing w:val="54"/>
          <w:sz w:val="24"/>
        </w:rPr>
        <w:t xml:space="preserve"> </w:t>
      </w:r>
      <w:r>
        <w:rPr>
          <w:sz w:val="24"/>
        </w:rPr>
        <w:t>Crude</w:t>
      </w:r>
      <w:r>
        <w:rPr>
          <w:spacing w:val="55"/>
          <w:sz w:val="24"/>
        </w:rPr>
        <w:t xml:space="preserve"> </w:t>
      </w:r>
      <w:r>
        <w:rPr>
          <w:sz w:val="24"/>
        </w:rPr>
        <w:t>fiber</w:t>
      </w:r>
      <w:r>
        <w:rPr>
          <w:spacing w:val="53"/>
          <w:sz w:val="24"/>
        </w:rPr>
        <w:t xml:space="preserve"> </w:t>
      </w:r>
      <w:r>
        <w:rPr>
          <w:sz w:val="24"/>
        </w:rPr>
        <w:t>(CF),</w:t>
      </w:r>
      <w:r>
        <w:rPr>
          <w:spacing w:val="62"/>
          <w:sz w:val="24"/>
        </w:rPr>
        <w:t xml:space="preserve"> </w:t>
      </w:r>
      <w:r>
        <w:rPr>
          <w:sz w:val="24"/>
        </w:rPr>
        <w:t>Neutral</w:t>
      </w:r>
    </w:p>
    <w:p w:rsidR="00F14390" w:rsidRDefault="00DB01C4">
      <w:pPr>
        <w:pStyle w:val="ListParagraph"/>
        <w:numPr>
          <w:ilvl w:val="0"/>
          <w:numId w:val="31"/>
        </w:numPr>
        <w:tabs>
          <w:tab w:val="left" w:pos="1300"/>
          <w:tab w:val="left" w:pos="1301"/>
        </w:tabs>
        <w:spacing w:before="129"/>
        <w:ind w:hanging="700"/>
        <w:rPr>
          <w:sz w:val="24"/>
        </w:rPr>
      </w:pPr>
      <w:r>
        <w:rPr>
          <w:sz w:val="24"/>
        </w:rPr>
        <w:t>detergent</w:t>
      </w:r>
      <w:r>
        <w:rPr>
          <w:spacing w:val="63"/>
          <w:sz w:val="24"/>
        </w:rPr>
        <w:t xml:space="preserve"> </w:t>
      </w:r>
      <w:r>
        <w:rPr>
          <w:sz w:val="24"/>
        </w:rPr>
        <w:t>fiber,</w:t>
      </w:r>
      <w:r>
        <w:rPr>
          <w:spacing w:val="61"/>
          <w:sz w:val="24"/>
        </w:rPr>
        <w:t xml:space="preserve"> </w:t>
      </w:r>
      <w:r>
        <w:rPr>
          <w:sz w:val="24"/>
        </w:rPr>
        <w:t>Crude</w:t>
      </w:r>
      <w:r>
        <w:rPr>
          <w:spacing w:val="60"/>
          <w:sz w:val="24"/>
        </w:rPr>
        <w:t xml:space="preserve"> </w:t>
      </w:r>
      <w:r>
        <w:rPr>
          <w:sz w:val="24"/>
        </w:rPr>
        <w:t>fat</w:t>
      </w:r>
      <w:r>
        <w:rPr>
          <w:spacing w:val="64"/>
          <w:sz w:val="24"/>
        </w:rPr>
        <w:t xml:space="preserve"> </w:t>
      </w:r>
      <w:r>
        <w:rPr>
          <w:sz w:val="24"/>
        </w:rPr>
        <w:t>(Cfat),</w:t>
      </w:r>
      <w:r>
        <w:rPr>
          <w:spacing w:val="62"/>
          <w:sz w:val="24"/>
        </w:rPr>
        <w:t xml:space="preserve"> </w:t>
      </w:r>
      <w:r>
        <w:rPr>
          <w:sz w:val="24"/>
        </w:rPr>
        <w:t>Total</w:t>
      </w:r>
      <w:r>
        <w:rPr>
          <w:spacing w:val="63"/>
          <w:sz w:val="24"/>
        </w:rPr>
        <w:t xml:space="preserve"> </w:t>
      </w:r>
      <w:r>
        <w:rPr>
          <w:sz w:val="24"/>
        </w:rPr>
        <w:t>digestible</w:t>
      </w:r>
      <w:r>
        <w:rPr>
          <w:spacing w:val="62"/>
          <w:sz w:val="24"/>
        </w:rPr>
        <w:t xml:space="preserve"> </w:t>
      </w:r>
      <w:r>
        <w:rPr>
          <w:sz w:val="24"/>
        </w:rPr>
        <w:t>nutrient</w:t>
      </w:r>
      <w:r>
        <w:rPr>
          <w:spacing w:val="64"/>
          <w:sz w:val="24"/>
        </w:rPr>
        <w:t xml:space="preserve"> </w:t>
      </w:r>
      <w:r>
        <w:rPr>
          <w:sz w:val="24"/>
        </w:rPr>
        <w:t>(TDN),</w:t>
      </w:r>
      <w:r>
        <w:rPr>
          <w:spacing w:val="61"/>
          <w:sz w:val="24"/>
        </w:rPr>
        <w:t xml:space="preserve"> </w:t>
      </w:r>
      <w:r>
        <w:rPr>
          <w:sz w:val="24"/>
        </w:rPr>
        <w:t>Nitrogen</w:t>
      </w:r>
      <w:r>
        <w:rPr>
          <w:spacing w:val="64"/>
          <w:sz w:val="24"/>
        </w:rPr>
        <w:t xml:space="preserve"> </w:t>
      </w:r>
      <w:r>
        <w:rPr>
          <w:sz w:val="24"/>
        </w:rPr>
        <w:t>free</w:t>
      </w:r>
      <w:r>
        <w:rPr>
          <w:spacing w:val="61"/>
          <w:sz w:val="24"/>
        </w:rPr>
        <w:t xml:space="preserve"> </w:t>
      </w:r>
      <w:r>
        <w:rPr>
          <w:sz w:val="24"/>
        </w:rPr>
        <w:t>extract</w:t>
      </w:r>
    </w:p>
    <w:p w:rsidR="00F14390" w:rsidRDefault="00DB01C4">
      <w:pPr>
        <w:pStyle w:val="ListParagraph"/>
        <w:numPr>
          <w:ilvl w:val="0"/>
          <w:numId w:val="31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(NFE),</w:t>
      </w:r>
      <w:r>
        <w:rPr>
          <w:spacing w:val="1"/>
          <w:sz w:val="24"/>
        </w:rPr>
        <w:t xml:space="preserve"> </w:t>
      </w:r>
      <w:r>
        <w:rPr>
          <w:sz w:val="24"/>
        </w:rPr>
        <w:t>Acid</w:t>
      </w:r>
      <w:r>
        <w:rPr>
          <w:spacing w:val="3"/>
          <w:sz w:val="24"/>
        </w:rPr>
        <w:t xml:space="preserve"> </w:t>
      </w:r>
      <w:r>
        <w:rPr>
          <w:sz w:val="24"/>
        </w:rPr>
        <w:t>detergent</w:t>
      </w:r>
      <w:r>
        <w:rPr>
          <w:spacing w:val="3"/>
          <w:sz w:val="24"/>
        </w:rPr>
        <w:t xml:space="preserve"> </w:t>
      </w:r>
      <w:r>
        <w:rPr>
          <w:sz w:val="24"/>
        </w:rPr>
        <w:t>fiber</w:t>
      </w:r>
      <w:r>
        <w:rPr>
          <w:spacing w:val="1"/>
          <w:sz w:val="24"/>
        </w:rPr>
        <w:t xml:space="preserve"> </w:t>
      </w:r>
      <w:r>
        <w:rPr>
          <w:sz w:val="24"/>
        </w:rPr>
        <w:t>(ADF),</w:t>
      </w:r>
      <w:r>
        <w:rPr>
          <w:spacing w:val="1"/>
          <w:sz w:val="24"/>
        </w:rPr>
        <w:t xml:space="preserve"> </w:t>
      </w:r>
      <w:r>
        <w:rPr>
          <w:sz w:val="24"/>
        </w:rPr>
        <w:t>Hemicellulose</w:t>
      </w:r>
      <w:r>
        <w:rPr>
          <w:spacing w:val="2"/>
          <w:sz w:val="24"/>
        </w:rPr>
        <w:t xml:space="preserve"> </w:t>
      </w:r>
      <w:r>
        <w:rPr>
          <w:sz w:val="24"/>
        </w:rPr>
        <w:t>(Hemi),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Tithonia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diversifolia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(T).</w:t>
      </w:r>
      <w:r>
        <w:rPr>
          <w:spacing w:val="1"/>
          <w:sz w:val="24"/>
        </w:rPr>
        <w:t xml:space="preserve"> </w:t>
      </w:r>
      <w:r>
        <w:rPr>
          <w:sz w:val="24"/>
        </w:rPr>
        <w:t>Cassava</w:t>
      </w:r>
    </w:p>
    <w:p w:rsidR="00F14390" w:rsidRDefault="00DB01C4">
      <w:pPr>
        <w:pStyle w:val="ListParagraph"/>
        <w:numPr>
          <w:ilvl w:val="0"/>
          <w:numId w:val="31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leaves</w:t>
      </w:r>
      <w:r>
        <w:rPr>
          <w:spacing w:val="50"/>
          <w:sz w:val="24"/>
        </w:rPr>
        <w:t xml:space="preserve"> </w:t>
      </w:r>
      <w:r>
        <w:rPr>
          <w:sz w:val="24"/>
        </w:rPr>
        <w:t>(CL),</w:t>
      </w:r>
      <w:r>
        <w:rPr>
          <w:spacing w:val="51"/>
          <w:sz w:val="24"/>
        </w:rPr>
        <w:t xml:space="preserve"> </w:t>
      </w:r>
      <w:r>
        <w:rPr>
          <w:sz w:val="24"/>
        </w:rPr>
        <w:t>Jackfruit</w:t>
      </w:r>
      <w:r>
        <w:rPr>
          <w:spacing w:val="51"/>
          <w:sz w:val="24"/>
        </w:rPr>
        <w:t xml:space="preserve"> </w:t>
      </w:r>
      <w:r>
        <w:rPr>
          <w:sz w:val="24"/>
        </w:rPr>
        <w:t>skin</w:t>
      </w:r>
      <w:r>
        <w:rPr>
          <w:spacing w:val="51"/>
          <w:sz w:val="24"/>
        </w:rPr>
        <w:t xml:space="preserve"> </w:t>
      </w:r>
      <w:r>
        <w:rPr>
          <w:sz w:val="24"/>
        </w:rPr>
        <w:t>(JS),</w:t>
      </w:r>
      <w:r>
        <w:rPr>
          <w:spacing w:val="53"/>
          <w:sz w:val="24"/>
        </w:rPr>
        <w:t xml:space="preserve"> </w:t>
      </w:r>
      <w:r>
        <w:rPr>
          <w:sz w:val="24"/>
        </w:rPr>
        <w:t>Palm</w:t>
      </w:r>
      <w:r>
        <w:rPr>
          <w:spacing w:val="52"/>
          <w:sz w:val="24"/>
        </w:rPr>
        <w:t xml:space="preserve"> </w:t>
      </w:r>
      <w:r>
        <w:rPr>
          <w:sz w:val="24"/>
        </w:rPr>
        <w:t>kernel</w:t>
      </w:r>
      <w:r>
        <w:rPr>
          <w:spacing w:val="52"/>
          <w:sz w:val="24"/>
        </w:rPr>
        <w:t xml:space="preserve"> </w:t>
      </w:r>
      <w:r>
        <w:rPr>
          <w:sz w:val="24"/>
        </w:rPr>
        <w:t>cake</w:t>
      </w:r>
      <w:r>
        <w:rPr>
          <w:spacing w:val="49"/>
          <w:sz w:val="24"/>
        </w:rPr>
        <w:t xml:space="preserve"> </w:t>
      </w:r>
      <w:r>
        <w:rPr>
          <w:sz w:val="24"/>
        </w:rPr>
        <w:t>(PKC),</w:t>
      </w:r>
      <w:r>
        <w:rPr>
          <w:spacing w:val="51"/>
          <w:sz w:val="24"/>
        </w:rPr>
        <w:t xml:space="preserve"> </w:t>
      </w:r>
      <w:r>
        <w:rPr>
          <w:sz w:val="24"/>
        </w:rPr>
        <w:t>Palm</w:t>
      </w:r>
      <w:r>
        <w:rPr>
          <w:spacing w:val="55"/>
          <w:sz w:val="24"/>
        </w:rPr>
        <w:t xml:space="preserve"> </w:t>
      </w:r>
      <w:r>
        <w:rPr>
          <w:sz w:val="24"/>
        </w:rPr>
        <w:t>kernel</w:t>
      </w:r>
      <w:r>
        <w:rPr>
          <w:spacing w:val="53"/>
          <w:sz w:val="24"/>
        </w:rPr>
        <w:t xml:space="preserve"> </w:t>
      </w:r>
      <w:r>
        <w:rPr>
          <w:sz w:val="24"/>
        </w:rPr>
        <w:t>cake</w:t>
      </w:r>
      <w:r>
        <w:rPr>
          <w:spacing w:val="53"/>
          <w:sz w:val="24"/>
        </w:rPr>
        <w:t xml:space="preserve"> </w:t>
      </w:r>
      <w:r>
        <w:rPr>
          <w:sz w:val="24"/>
        </w:rPr>
        <w:t>concentrate</w:t>
      </w:r>
    </w:p>
    <w:p w:rsidR="00F14390" w:rsidRDefault="00DB01C4">
      <w:pPr>
        <w:pStyle w:val="ListParagraph"/>
        <w:numPr>
          <w:ilvl w:val="0"/>
          <w:numId w:val="31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(PKCC)</w:t>
      </w:r>
    </w:p>
    <w:p w:rsidR="00F14390" w:rsidRDefault="00DB01C4">
      <w:pPr>
        <w:pStyle w:val="ListParagraph"/>
        <w:numPr>
          <w:ilvl w:val="0"/>
          <w:numId w:val="31"/>
        </w:numPr>
        <w:tabs>
          <w:tab w:val="left" w:pos="941"/>
        </w:tabs>
        <w:spacing w:before="144"/>
        <w:ind w:left="940" w:hanging="340"/>
        <w:rPr>
          <w:rFonts w:ascii="Calibri"/>
        </w:rPr>
      </w:pPr>
      <w:r>
        <w:rPr>
          <w:rFonts w:ascii="Calibri"/>
        </w:rPr>
        <w:t>514</w:t>
      </w:r>
    </w:p>
    <w:p w:rsidR="00F14390" w:rsidRDefault="00DB01C4">
      <w:pPr>
        <w:pStyle w:val="ListParagraph"/>
        <w:numPr>
          <w:ilvl w:val="0"/>
          <w:numId w:val="31"/>
        </w:numPr>
        <w:tabs>
          <w:tab w:val="left" w:pos="941"/>
        </w:tabs>
        <w:spacing w:before="152"/>
        <w:ind w:left="940" w:hanging="340"/>
        <w:rPr>
          <w:rFonts w:ascii="Calibri"/>
        </w:rPr>
      </w:pPr>
      <w:r>
        <w:rPr>
          <w:rFonts w:ascii="Calibri"/>
        </w:rPr>
        <w:t>515</w:t>
      </w:r>
    </w:p>
    <w:p w:rsidR="00F14390" w:rsidRDefault="00F14390">
      <w:pPr>
        <w:rPr>
          <w:rFonts w:ascii="Calibri"/>
        </w:rPr>
        <w:sectPr w:rsidR="00F14390">
          <w:pgSz w:w="11910" w:h="16850"/>
          <w:pgMar w:top="1360" w:right="60" w:bottom="920" w:left="140" w:header="0" w:footer="734" w:gutter="0"/>
          <w:cols w:space="720"/>
        </w:sectPr>
      </w:pPr>
    </w:p>
    <w:p w:rsidR="00F14390" w:rsidRDefault="00DB01C4">
      <w:pPr>
        <w:pStyle w:val="ListParagraph"/>
        <w:numPr>
          <w:ilvl w:val="0"/>
          <w:numId w:val="31"/>
        </w:numPr>
        <w:tabs>
          <w:tab w:val="left" w:pos="1300"/>
          <w:tab w:val="left" w:pos="1301"/>
        </w:tabs>
        <w:spacing w:before="73"/>
        <w:ind w:hanging="700"/>
        <w:rPr>
          <w:sz w:val="24"/>
        </w:rPr>
      </w:pPr>
      <w:r>
        <w:rPr>
          <w:b/>
          <w:color w:val="4F81BC"/>
          <w:sz w:val="24"/>
        </w:rPr>
        <w:lastRenderedPageBreak/>
        <w:t>Table</w:t>
      </w:r>
      <w:r>
        <w:rPr>
          <w:b/>
          <w:color w:val="4F81BC"/>
          <w:spacing w:val="-1"/>
          <w:sz w:val="24"/>
        </w:rPr>
        <w:t xml:space="preserve"> </w:t>
      </w:r>
      <w:r>
        <w:rPr>
          <w:b/>
          <w:color w:val="4F81BC"/>
          <w:sz w:val="24"/>
        </w:rPr>
        <w:t>2:</w:t>
      </w:r>
      <w:r>
        <w:rPr>
          <w:b/>
          <w:color w:val="4F81BC"/>
          <w:spacing w:val="-2"/>
          <w:sz w:val="24"/>
        </w:rPr>
        <w:t xml:space="preserve"> </w:t>
      </w:r>
      <w:r>
        <w:rPr>
          <w:sz w:val="24"/>
        </w:rPr>
        <w:t>Composition of</w:t>
      </w:r>
      <w:r>
        <w:rPr>
          <w:spacing w:val="-4"/>
          <w:sz w:val="24"/>
        </w:rPr>
        <w:t xml:space="preserve"> </w:t>
      </w:r>
      <w:r>
        <w:rPr>
          <w:sz w:val="24"/>
        </w:rPr>
        <w:t>ration</w:t>
      </w:r>
      <w:r>
        <w:rPr>
          <w:spacing w:val="-1"/>
          <w:sz w:val="24"/>
        </w:rPr>
        <w:t xml:space="preserve"> </w:t>
      </w:r>
      <w:r>
        <w:rPr>
          <w:sz w:val="24"/>
        </w:rPr>
        <w:t>and nutritional</w:t>
      </w:r>
      <w:r>
        <w:rPr>
          <w:spacing w:val="-1"/>
          <w:sz w:val="24"/>
        </w:rPr>
        <w:t xml:space="preserve"> </w:t>
      </w:r>
      <w:r>
        <w:rPr>
          <w:sz w:val="24"/>
        </w:rPr>
        <w:t>content of</w:t>
      </w:r>
      <w:r>
        <w:rPr>
          <w:spacing w:val="-2"/>
          <w:sz w:val="24"/>
        </w:rPr>
        <w:t xml:space="preserve"> </w:t>
      </w:r>
      <w:r>
        <w:rPr>
          <w:sz w:val="24"/>
        </w:rPr>
        <w:t>treatment</w:t>
      </w:r>
      <w:r>
        <w:rPr>
          <w:spacing w:val="-1"/>
          <w:sz w:val="24"/>
        </w:rPr>
        <w:t xml:space="preserve"> </w:t>
      </w:r>
      <w:r>
        <w:rPr>
          <w:sz w:val="24"/>
        </w:rPr>
        <w:t>ration</w:t>
      </w:r>
    </w:p>
    <w:p w:rsidR="00F14390" w:rsidRDefault="00F14390">
      <w:pPr>
        <w:pStyle w:val="BodyText"/>
        <w:spacing w:before="9"/>
        <w:rPr>
          <w:sz w:val="11"/>
        </w:rPr>
      </w:pPr>
    </w:p>
    <w:tbl>
      <w:tblPr>
        <w:tblW w:w="0" w:type="auto"/>
        <w:tblInd w:w="11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4"/>
        <w:gridCol w:w="1877"/>
        <w:gridCol w:w="1372"/>
        <w:gridCol w:w="1373"/>
        <w:gridCol w:w="1372"/>
      </w:tblGrid>
      <w:tr w:rsidR="00F14390">
        <w:trPr>
          <w:trHeight w:val="345"/>
        </w:trPr>
        <w:tc>
          <w:tcPr>
            <w:tcW w:w="3264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207"/>
              <w:ind w:left="1437"/>
              <w:jc w:val="left"/>
              <w:rPr>
                <w:sz w:val="24"/>
              </w:rPr>
            </w:pPr>
            <w:r>
              <w:rPr>
                <w:sz w:val="24"/>
              </w:rPr>
              <w:t>Feedstuff</w:t>
            </w:r>
          </w:p>
        </w:tc>
        <w:tc>
          <w:tcPr>
            <w:tcW w:w="1877" w:type="dxa"/>
            <w:tcBorders>
              <w:top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2745" w:type="dxa"/>
            <w:gridSpan w:val="2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833"/>
              <w:jc w:val="left"/>
              <w:rPr>
                <w:sz w:val="24"/>
              </w:rPr>
            </w:pPr>
            <w:r>
              <w:rPr>
                <w:sz w:val="24"/>
              </w:rPr>
              <w:t>Treatments</w:t>
            </w:r>
          </w:p>
        </w:tc>
        <w:tc>
          <w:tcPr>
            <w:tcW w:w="1372" w:type="dxa"/>
            <w:tcBorders>
              <w:top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</w:tr>
      <w:tr w:rsidR="00F14390">
        <w:trPr>
          <w:trHeight w:val="483"/>
        </w:trPr>
        <w:tc>
          <w:tcPr>
            <w:tcW w:w="3264" w:type="dxa"/>
            <w:vMerge/>
            <w:tcBorders>
              <w:top w:val="nil"/>
              <w:bottom w:val="single" w:sz="4" w:space="0" w:color="000000"/>
            </w:tcBorders>
          </w:tcPr>
          <w:p w:rsidR="00F14390" w:rsidRDefault="00F14390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tabs>
                <w:tab w:val="left" w:pos="6049"/>
              </w:tabs>
              <w:spacing w:line="96" w:lineRule="exact"/>
              <w:ind w:left="506" w:right="-4176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F14390" w:rsidRDefault="00DB01C4">
            <w:pPr>
              <w:pStyle w:val="TableParagraph"/>
              <w:spacing w:line="244" w:lineRule="exact"/>
              <w:ind w:left="110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372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373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372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 w:rsidR="00F14390">
        <w:trPr>
          <w:trHeight w:val="343"/>
        </w:trPr>
        <w:tc>
          <w:tcPr>
            <w:tcW w:w="3264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Company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Forages</w:t>
            </w:r>
          </w:p>
        </w:tc>
        <w:tc>
          <w:tcPr>
            <w:tcW w:w="1877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902" w:right="39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372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3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2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F14390">
        <w:trPr>
          <w:trHeight w:val="414"/>
        </w:trPr>
        <w:tc>
          <w:tcPr>
            <w:tcW w:w="3264" w:type="dxa"/>
          </w:tcPr>
          <w:p w:rsidR="00F14390" w:rsidRDefault="00DB01C4">
            <w:pPr>
              <w:pStyle w:val="TableParagraph"/>
              <w:spacing w:before="63"/>
              <w:ind w:left="12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Tithonia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diversifolia</w:t>
            </w:r>
          </w:p>
        </w:tc>
        <w:tc>
          <w:tcPr>
            <w:tcW w:w="1877" w:type="dxa"/>
          </w:tcPr>
          <w:p w:rsidR="00F14390" w:rsidRDefault="00DB01C4">
            <w:pPr>
              <w:pStyle w:val="TableParagraph"/>
              <w:spacing w:before="63"/>
              <w:ind w:left="5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3"/>
              <w:ind w:left="396" w:right="39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73" w:type="dxa"/>
          </w:tcPr>
          <w:p w:rsidR="00F14390" w:rsidRDefault="00DB01C4">
            <w:pPr>
              <w:pStyle w:val="TableParagraph"/>
              <w:spacing w:before="63"/>
              <w:ind w:left="547" w:right="54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3"/>
              <w:ind w:left="396" w:right="39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F14390">
        <w:trPr>
          <w:trHeight w:val="414"/>
        </w:trPr>
        <w:tc>
          <w:tcPr>
            <w:tcW w:w="3264" w:type="dxa"/>
          </w:tcPr>
          <w:p w:rsidR="00F14390" w:rsidRDefault="00DB01C4">
            <w:pPr>
              <w:pStyle w:val="TableParagraph"/>
              <w:spacing w:before="64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Cassava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Leaves</w:t>
            </w:r>
          </w:p>
        </w:tc>
        <w:tc>
          <w:tcPr>
            <w:tcW w:w="1877" w:type="dxa"/>
          </w:tcPr>
          <w:p w:rsidR="00F14390" w:rsidRDefault="00DB01C4">
            <w:pPr>
              <w:pStyle w:val="TableParagraph"/>
              <w:spacing w:before="64"/>
              <w:ind w:left="5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4"/>
              <w:ind w:left="396" w:right="39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73" w:type="dxa"/>
          </w:tcPr>
          <w:p w:rsidR="00F14390" w:rsidRDefault="00DB01C4">
            <w:pPr>
              <w:pStyle w:val="TableParagraph"/>
              <w:spacing w:before="64"/>
              <w:ind w:left="547" w:right="54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4"/>
              <w:ind w:left="396" w:right="39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F14390">
        <w:trPr>
          <w:trHeight w:val="413"/>
        </w:trPr>
        <w:tc>
          <w:tcPr>
            <w:tcW w:w="3264" w:type="dxa"/>
          </w:tcPr>
          <w:p w:rsidR="00F14390" w:rsidRDefault="00DB01C4">
            <w:pPr>
              <w:pStyle w:val="TableParagraph"/>
              <w:spacing w:before="6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PKCC</w:t>
            </w:r>
          </w:p>
        </w:tc>
        <w:tc>
          <w:tcPr>
            <w:tcW w:w="1877" w:type="dxa"/>
          </w:tcPr>
          <w:p w:rsidR="00F14390" w:rsidRDefault="00DB01C4">
            <w:pPr>
              <w:pStyle w:val="TableParagraph"/>
              <w:spacing w:before="63"/>
              <w:ind w:left="5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3"/>
              <w:ind w:left="396" w:right="39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73" w:type="dxa"/>
          </w:tcPr>
          <w:p w:rsidR="00F14390" w:rsidRDefault="00DB01C4">
            <w:pPr>
              <w:pStyle w:val="TableParagraph"/>
              <w:spacing w:before="63"/>
              <w:ind w:left="547" w:right="54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3"/>
              <w:ind w:left="396" w:right="39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F14390">
        <w:trPr>
          <w:trHeight w:val="482"/>
        </w:trPr>
        <w:tc>
          <w:tcPr>
            <w:tcW w:w="3264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4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Concentrate</w:t>
            </w:r>
          </w:p>
        </w:tc>
        <w:tc>
          <w:tcPr>
            <w:tcW w:w="1877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4"/>
              <w:ind w:left="902" w:right="39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372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4"/>
              <w:ind w:left="396" w:right="394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373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4"/>
              <w:ind w:left="547" w:right="54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72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4"/>
              <w:ind w:left="396" w:right="39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F14390">
        <w:trPr>
          <w:trHeight w:val="415"/>
        </w:trPr>
        <w:tc>
          <w:tcPr>
            <w:tcW w:w="3264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1618" w:right="109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877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902" w:right="39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72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396" w:right="39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73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72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396" w:right="39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F14390">
        <w:trPr>
          <w:trHeight w:val="630"/>
        </w:trPr>
        <w:tc>
          <w:tcPr>
            <w:tcW w:w="3264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102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Nutrient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Composition</w:t>
            </w:r>
          </w:p>
        </w:tc>
        <w:tc>
          <w:tcPr>
            <w:tcW w:w="1877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1372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1373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1372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</w:tr>
      <w:tr w:rsidR="00F14390">
        <w:trPr>
          <w:trHeight w:val="343"/>
        </w:trPr>
        <w:tc>
          <w:tcPr>
            <w:tcW w:w="3264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Dry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Matter</w:t>
            </w:r>
          </w:p>
        </w:tc>
        <w:tc>
          <w:tcPr>
            <w:tcW w:w="1877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902" w:right="395"/>
              <w:rPr>
                <w:sz w:val="24"/>
              </w:rPr>
            </w:pPr>
            <w:r>
              <w:rPr>
                <w:sz w:val="24"/>
              </w:rPr>
              <w:t>24.91</w:t>
            </w:r>
          </w:p>
        </w:tc>
        <w:tc>
          <w:tcPr>
            <w:tcW w:w="1372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395" w:right="395"/>
              <w:rPr>
                <w:sz w:val="24"/>
              </w:rPr>
            </w:pPr>
            <w:r>
              <w:rPr>
                <w:sz w:val="24"/>
              </w:rPr>
              <w:t>31.10</w:t>
            </w:r>
          </w:p>
        </w:tc>
        <w:tc>
          <w:tcPr>
            <w:tcW w:w="1373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38.04</w:t>
            </w:r>
          </w:p>
        </w:tc>
        <w:tc>
          <w:tcPr>
            <w:tcW w:w="1372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396" w:right="394"/>
              <w:rPr>
                <w:sz w:val="24"/>
              </w:rPr>
            </w:pPr>
            <w:r>
              <w:rPr>
                <w:sz w:val="24"/>
              </w:rPr>
              <w:t>44.98</w:t>
            </w:r>
          </w:p>
        </w:tc>
      </w:tr>
      <w:tr w:rsidR="00F14390">
        <w:trPr>
          <w:trHeight w:val="414"/>
        </w:trPr>
        <w:tc>
          <w:tcPr>
            <w:tcW w:w="3264" w:type="dxa"/>
          </w:tcPr>
          <w:p w:rsidR="00F14390" w:rsidRDefault="00DB01C4">
            <w:pPr>
              <w:pStyle w:val="TableParagraph"/>
              <w:spacing w:before="6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Organic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Matter</w:t>
            </w:r>
          </w:p>
        </w:tc>
        <w:tc>
          <w:tcPr>
            <w:tcW w:w="1877" w:type="dxa"/>
          </w:tcPr>
          <w:p w:rsidR="00F14390" w:rsidRDefault="00DB01C4">
            <w:pPr>
              <w:pStyle w:val="TableParagraph"/>
              <w:spacing w:before="63"/>
              <w:ind w:left="902" w:right="395"/>
              <w:rPr>
                <w:sz w:val="24"/>
              </w:rPr>
            </w:pPr>
            <w:r>
              <w:rPr>
                <w:sz w:val="24"/>
              </w:rPr>
              <w:t>92.43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3"/>
              <w:ind w:left="395" w:right="395"/>
              <w:rPr>
                <w:sz w:val="24"/>
              </w:rPr>
            </w:pPr>
            <w:r>
              <w:rPr>
                <w:sz w:val="24"/>
              </w:rPr>
              <w:t>90.54</w:t>
            </w:r>
          </w:p>
        </w:tc>
        <w:tc>
          <w:tcPr>
            <w:tcW w:w="1373" w:type="dxa"/>
          </w:tcPr>
          <w:p w:rsidR="00F14390" w:rsidRDefault="00DB01C4">
            <w:pPr>
              <w:pStyle w:val="TableParagraph"/>
              <w:spacing w:before="63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89.87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3"/>
              <w:ind w:left="396" w:right="394"/>
              <w:rPr>
                <w:sz w:val="24"/>
              </w:rPr>
            </w:pPr>
            <w:r>
              <w:rPr>
                <w:sz w:val="24"/>
              </w:rPr>
              <w:t>89.20</w:t>
            </w:r>
          </w:p>
        </w:tc>
      </w:tr>
      <w:tr w:rsidR="00F14390">
        <w:trPr>
          <w:trHeight w:val="413"/>
        </w:trPr>
        <w:tc>
          <w:tcPr>
            <w:tcW w:w="3264" w:type="dxa"/>
          </w:tcPr>
          <w:p w:rsidR="00F14390" w:rsidRDefault="00DB01C4">
            <w:pPr>
              <w:pStyle w:val="TableParagraph"/>
              <w:spacing w:before="64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Crude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Protein</w:t>
            </w:r>
          </w:p>
        </w:tc>
        <w:tc>
          <w:tcPr>
            <w:tcW w:w="1877" w:type="dxa"/>
          </w:tcPr>
          <w:p w:rsidR="00F14390" w:rsidRDefault="00DB01C4">
            <w:pPr>
              <w:pStyle w:val="TableParagraph"/>
              <w:spacing w:before="64"/>
              <w:ind w:left="902" w:right="395"/>
              <w:rPr>
                <w:sz w:val="24"/>
              </w:rPr>
            </w:pPr>
            <w:r>
              <w:rPr>
                <w:sz w:val="24"/>
              </w:rPr>
              <w:t>21.35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4"/>
              <w:ind w:left="395" w:right="395"/>
              <w:rPr>
                <w:sz w:val="24"/>
              </w:rPr>
            </w:pPr>
            <w:r>
              <w:rPr>
                <w:sz w:val="24"/>
              </w:rPr>
              <w:t>22.07</w:t>
            </w:r>
          </w:p>
        </w:tc>
        <w:tc>
          <w:tcPr>
            <w:tcW w:w="1373" w:type="dxa"/>
          </w:tcPr>
          <w:p w:rsidR="00F14390" w:rsidRDefault="00DB01C4">
            <w:pPr>
              <w:pStyle w:val="TableParagraph"/>
              <w:spacing w:before="64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21.69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4"/>
              <w:ind w:left="396" w:right="394"/>
              <w:rPr>
                <w:sz w:val="24"/>
              </w:rPr>
            </w:pPr>
            <w:r>
              <w:rPr>
                <w:sz w:val="24"/>
              </w:rPr>
              <w:t>21.31</w:t>
            </w:r>
          </w:p>
        </w:tc>
      </w:tr>
      <w:tr w:rsidR="00F14390">
        <w:trPr>
          <w:trHeight w:val="413"/>
        </w:trPr>
        <w:tc>
          <w:tcPr>
            <w:tcW w:w="3264" w:type="dxa"/>
          </w:tcPr>
          <w:p w:rsidR="00F14390" w:rsidRDefault="00DB01C4">
            <w:pPr>
              <w:pStyle w:val="TableParagraph"/>
              <w:spacing w:before="6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Crude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Fiber</w:t>
            </w:r>
          </w:p>
        </w:tc>
        <w:tc>
          <w:tcPr>
            <w:tcW w:w="1877" w:type="dxa"/>
          </w:tcPr>
          <w:p w:rsidR="00F14390" w:rsidRDefault="00DB01C4">
            <w:pPr>
              <w:pStyle w:val="TableParagraph"/>
              <w:spacing w:before="63"/>
              <w:ind w:left="902" w:right="395"/>
              <w:rPr>
                <w:sz w:val="24"/>
              </w:rPr>
            </w:pPr>
            <w:r>
              <w:rPr>
                <w:sz w:val="24"/>
              </w:rPr>
              <w:t>24.49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3"/>
              <w:ind w:left="395" w:right="395"/>
              <w:rPr>
                <w:sz w:val="24"/>
              </w:rPr>
            </w:pPr>
            <w:r>
              <w:rPr>
                <w:sz w:val="24"/>
              </w:rPr>
              <w:t>20.85</w:t>
            </w:r>
          </w:p>
        </w:tc>
        <w:tc>
          <w:tcPr>
            <w:tcW w:w="1373" w:type="dxa"/>
          </w:tcPr>
          <w:p w:rsidR="00F14390" w:rsidRDefault="00DB01C4">
            <w:pPr>
              <w:pStyle w:val="TableParagraph"/>
              <w:spacing w:before="63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20.59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3"/>
              <w:ind w:left="396" w:right="394"/>
              <w:rPr>
                <w:sz w:val="24"/>
              </w:rPr>
            </w:pPr>
            <w:r>
              <w:rPr>
                <w:sz w:val="24"/>
              </w:rPr>
              <w:t>20.33</w:t>
            </w:r>
          </w:p>
        </w:tc>
      </w:tr>
      <w:tr w:rsidR="00F14390">
        <w:trPr>
          <w:trHeight w:val="414"/>
        </w:trPr>
        <w:tc>
          <w:tcPr>
            <w:tcW w:w="3264" w:type="dxa"/>
          </w:tcPr>
          <w:p w:rsidR="00F14390" w:rsidRDefault="00DB01C4">
            <w:pPr>
              <w:pStyle w:val="TableParagraph"/>
              <w:spacing w:before="64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NDF</w:t>
            </w:r>
          </w:p>
        </w:tc>
        <w:tc>
          <w:tcPr>
            <w:tcW w:w="1877" w:type="dxa"/>
          </w:tcPr>
          <w:p w:rsidR="00F14390" w:rsidRDefault="00DB01C4">
            <w:pPr>
              <w:pStyle w:val="TableParagraph"/>
              <w:spacing w:before="64"/>
              <w:ind w:left="902" w:right="395"/>
              <w:rPr>
                <w:sz w:val="24"/>
              </w:rPr>
            </w:pPr>
            <w:r>
              <w:rPr>
                <w:sz w:val="24"/>
              </w:rPr>
              <w:t>55.07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4"/>
              <w:ind w:left="395" w:right="395"/>
              <w:rPr>
                <w:sz w:val="24"/>
              </w:rPr>
            </w:pPr>
            <w:r>
              <w:rPr>
                <w:sz w:val="24"/>
              </w:rPr>
              <w:t>58.82</w:t>
            </w:r>
          </w:p>
        </w:tc>
        <w:tc>
          <w:tcPr>
            <w:tcW w:w="1373" w:type="dxa"/>
          </w:tcPr>
          <w:p w:rsidR="00F14390" w:rsidRDefault="00DB01C4">
            <w:pPr>
              <w:pStyle w:val="TableParagraph"/>
              <w:spacing w:before="64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58.92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4"/>
              <w:ind w:left="396" w:right="394"/>
              <w:rPr>
                <w:sz w:val="24"/>
              </w:rPr>
            </w:pPr>
            <w:r>
              <w:rPr>
                <w:sz w:val="24"/>
              </w:rPr>
              <w:t>59.01</w:t>
            </w:r>
          </w:p>
        </w:tc>
      </w:tr>
      <w:tr w:rsidR="00F14390">
        <w:trPr>
          <w:trHeight w:val="414"/>
        </w:trPr>
        <w:tc>
          <w:tcPr>
            <w:tcW w:w="3264" w:type="dxa"/>
          </w:tcPr>
          <w:p w:rsidR="00F14390" w:rsidRDefault="00DB01C4">
            <w:pPr>
              <w:pStyle w:val="TableParagraph"/>
              <w:spacing w:before="6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Crude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Fat</w:t>
            </w:r>
          </w:p>
        </w:tc>
        <w:tc>
          <w:tcPr>
            <w:tcW w:w="1877" w:type="dxa"/>
          </w:tcPr>
          <w:p w:rsidR="00F14390" w:rsidRDefault="00DB01C4">
            <w:pPr>
              <w:pStyle w:val="TableParagraph"/>
              <w:spacing w:before="63"/>
              <w:ind w:left="902" w:right="395"/>
              <w:rPr>
                <w:sz w:val="24"/>
              </w:rPr>
            </w:pPr>
            <w:r>
              <w:rPr>
                <w:sz w:val="24"/>
              </w:rPr>
              <w:t>2.40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3"/>
              <w:ind w:left="395" w:right="395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373" w:type="dxa"/>
          </w:tcPr>
          <w:p w:rsidR="00F14390" w:rsidRDefault="00DB01C4">
            <w:pPr>
              <w:pStyle w:val="TableParagraph"/>
              <w:spacing w:before="63"/>
              <w:ind w:right="474"/>
              <w:jc w:val="right"/>
              <w:rPr>
                <w:sz w:val="24"/>
              </w:rPr>
            </w:pPr>
            <w:r>
              <w:rPr>
                <w:sz w:val="24"/>
              </w:rPr>
              <w:t>2.79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3"/>
              <w:ind w:left="396" w:right="394"/>
              <w:rPr>
                <w:sz w:val="24"/>
              </w:rPr>
            </w:pPr>
            <w:r>
              <w:rPr>
                <w:sz w:val="24"/>
              </w:rPr>
              <w:t>3.08</w:t>
            </w:r>
          </w:p>
        </w:tc>
      </w:tr>
      <w:tr w:rsidR="00F14390">
        <w:trPr>
          <w:trHeight w:val="414"/>
        </w:trPr>
        <w:tc>
          <w:tcPr>
            <w:tcW w:w="3264" w:type="dxa"/>
          </w:tcPr>
          <w:p w:rsidR="00F14390" w:rsidRDefault="00DB01C4">
            <w:pPr>
              <w:pStyle w:val="TableParagraph"/>
              <w:spacing w:before="64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TDN</w:t>
            </w:r>
          </w:p>
        </w:tc>
        <w:tc>
          <w:tcPr>
            <w:tcW w:w="1877" w:type="dxa"/>
          </w:tcPr>
          <w:p w:rsidR="00F14390" w:rsidRDefault="00DB01C4">
            <w:pPr>
              <w:pStyle w:val="TableParagraph"/>
              <w:spacing w:before="64"/>
              <w:ind w:left="902" w:right="395"/>
              <w:rPr>
                <w:sz w:val="24"/>
              </w:rPr>
            </w:pPr>
            <w:r>
              <w:rPr>
                <w:sz w:val="24"/>
              </w:rPr>
              <w:t>64.00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4"/>
              <w:ind w:left="395" w:right="395"/>
              <w:rPr>
                <w:sz w:val="24"/>
              </w:rPr>
            </w:pPr>
            <w:r>
              <w:rPr>
                <w:sz w:val="24"/>
              </w:rPr>
              <w:t>63.52</w:t>
            </w:r>
          </w:p>
        </w:tc>
        <w:tc>
          <w:tcPr>
            <w:tcW w:w="1373" w:type="dxa"/>
          </w:tcPr>
          <w:p w:rsidR="00F14390" w:rsidRDefault="00DB01C4">
            <w:pPr>
              <w:pStyle w:val="TableParagraph"/>
              <w:spacing w:before="64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62.81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4"/>
              <w:ind w:left="396" w:right="394"/>
              <w:rPr>
                <w:sz w:val="24"/>
              </w:rPr>
            </w:pPr>
            <w:r>
              <w:rPr>
                <w:sz w:val="24"/>
              </w:rPr>
              <w:t>62.10</w:t>
            </w:r>
          </w:p>
        </w:tc>
      </w:tr>
      <w:tr w:rsidR="00F14390">
        <w:trPr>
          <w:trHeight w:val="414"/>
        </w:trPr>
        <w:tc>
          <w:tcPr>
            <w:tcW w:w="3264" w:type="dxa"/>
          </w:tcPr>
          <w:p w:rsidR="00F14390" w:rsidRDefault="00DB01C4">
            <w:pPr>
              <w:pStyle w:val="TableParagraph"/>
              <w:spacing w:before="6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NFE</w:t>
            </w:r>
          </w:p>
        </w:tc>
        <w:tc>
          <w:tcPr>
            <w:tcW w:w="1877" w:type="dxa"/>
          </w:tcPr>
          <w:p w:rsidR="00F14390" w:rsidRDefault="00DB01C4">
            <w:pPr>
              <w:pStyle w:val="TableParagraph"/>
              <w:spacing w:before="63"/>
              <w:ind w:left="902" w:right="395"/>
              <w:rPr>
                <w:sz w:val="24"/>
              </w:rPr>
            </w:pPr>
            <w:r>
              <w:rPr>
                <w:sz w:val="24"/>
              </w:rPr>
              <w:t>44.18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3"/>
              <w:ind w:left="395" w:right="395"/>
              <w:rPr>
                <w:sz w:val="24"/>
              </w:rPr>
            </w:pPr>
            <w:r>
              <w:rPr>
                <w:sz w:val="24"/>
              </w:rPr>
              <w:t>45.11</w:t>
            </w:r>
          </w:p>
        </w:tc>
        <w:tc>
          <w:tcPr>
            <w:tcW w:w="1373" w:type="dxa"/>
          </w:tcPr>
          <w:p w:rsidR="00F14390" w:rsidRDefault="00DB01C4">
            <w:pPr>
              <w:pStyle w:val="TableParagraph"/>
              <w:spacing w:before="63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44.80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3"/>
              <w:ind w:left="396" w:right="394"/>
              <w:rPr>
                <w:sz w:val="24"/>
              </w:rPr>
            </w:pPr>
            <w:r>
              <w:rPr>
                <w:sz w:val="24"/>
              </w:rPr>
              <w:t>44.48</w:t>
            </w:r>
          </w:p>
        </w:tc>
      </w:tr>
      <w:tr w:rsidR="00F14390">
        <w:trPr>
          <w:trHeight w:val="413"/>
        </w:trPr>
        <w:tc>
          <w:tcPr>
            <w:tcW w:w="3264" w:type="dxa"/>
          </w:tcPr>
          <w:p w:rsidR="00F14390" w:rsidRDefault="00DB01C4">
            <w:pPr>
              <w:pStyle w:val="TableParagraph"/>
              <w:spacing w:before="64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Ash</w:t>
            </w:r>
          </w:p>
        </w:tc>
        <w:tc>
          <w:tcPr>
            <w:tcW w:w="1877" w:type="dxa"/>
          </w:tcPr>
          <w:p w:rsidR="00F14390" w:rsidRDefault="00DB01C4">
            <w:pPr>
              <w:pStyle w:val="TableParagraph"/>
              <w:spacing w:before="64"/>
              <w:ind w:left="902" w:right="395"/>
              <w:rPr>
                <w:sz w:val="24"/>
              </w:rPr>
            </w:pPr>
            <w:r>
              <w:rPr>
                <w:sz w:val="24"/>
              </w:rPr>
              <w:t>7.57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4"/>
              <w:ind w:left="395" w:right="395"/>
              <w:rPr>
                <w:sz w:val="24"/>
              </w:rPr>
            </w:pPr>
            <w:r>
              <w:rPr>
                <w:sz w:val="24"/>
              </w:rPr>
              <w:t>9.46</w:t>
            </w:r>
          </w:p>
        </w:tc>
        <w:tc>
          <w:tcPr>
            <w:tcW w:w="1373" w:type="dxa"/>
          </w:tcPr>
          <w:p w:rsidR="00F14390" w:rsidRDefault="00DB01C4">
            <w:pPr>
              <w:pStyle w:val="TableParagraph"/>
              <w:spacing w:before="64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10.13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4"/>
              <w:ind w:left="396" w:right="394"/>
              <w:rPr>
                <w:sz w:val="24"/>
              </w:rPr>
            </w:pPr>
            <w:r>
              <w:rPr>
                <w:sz w:val="24"/>
              </w:rPr>
              <w:t>10.80</w:t>
            </w:r>
          </w:p>
        </w:tc>
      </w:tr>
      <w:tr w:rsidR="00F14390">
        <w:trPr>
          <w:trHeight w:val="483"/>
        </w:trPr>
        <w:tc>
          <w:tcPr>
            <w:tcW w:w="3264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Lignin</w:t>
            </w:r>
          </w:p>
        </w:tc>
        <w:tc>
          <w:tcPr>
            <w:tcW w:w="1877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902" w:right="395"/>
              <w:rPr>
                <w:sz w:val="24"/>
              </w:rPr>
            </w:pPr>
            <w:r>
              <w:rPr>
                <w:sz w:val="24"/>
              </w:rPr>
              <w:t>8.05</w:t>
            </w:r>
          </w:p>
        </w:tc>
        <w:tc>
          <w:tcPr>
            <w:tcW w:w="1372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395" w:right="395"/>
              <w:rPr>
                <w:sz w:val="24"/>
              </w:rPr>
            </w:pPr>
            <w:r>
              <w:rPr>
                <w:sz w:val="24"/>
              </w:rPr>
              <w:t>5.31</w:t>
            </w:r>
          </w:p>
        </w:tc>
        <w:tc>
          <w:tcPr>
            <w:tcW w:w="1373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right="474"/>
              <w:jc w:val="right"/>
              <w:rPr>
                <w:sz w:val="24"/>
              </w:rPr>
            </w:pPr>
            <w:r>
              <w:rPr>
                <w:sz w:val="24"/>
              </w:rPr>
              <w:t>5.27</w:t>
            </w:r>
          </w:p>
        </w:tc>
        <w:tc>
          <w:tcPr>
            <w:tcW w:w="1372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396" w:right="394"/>
              <w:rPr>
                <w:sz w:val="24"/>
              </w:rPr>
            </w:pPr>
            <w:r>
              <w:rPr>
                <w:sz w:val="24"/>
              </w:rPr>
              <w:t>5.22</w:t>
            </w:r>
          </w:p>
        </w:tc>
      </w:tr>
    </w:tbl>
    <w:p w:rsidR="00F14390" w:rsidRDefault="00DB01C4">
      <w:pPr>
        <w:pStyle w:val="ListParagraph"/>
        <w:numPr>
          <w:ilvl w:val="0"/>
          <w:numId w:val="31"/>
        </w:numPr>
        <w:tabs>
          <w:tab w:val="left" w:pos="1300"/>
          <w:tab w:val="left" w:pos="1301"/>
        </w:tabs>
        <w:spacing w:before="0"/>
        <w:ind w:hanging="700"/>
        <w:rPr>
          <w:sz w:val="24"/>
        </w:rPr>
      </w:pPr>
      <w:r>
        <w:rPr>
          <w:sz w:val="24"/>
        </w:rPr>
        <w:t>Neutral</w:t>
      </w:r>
      <w:r>
        <w:rPr>
          <w:spacing w:val="24"/>
          <w:sz w:val="24"/>
        </w:rPr>
        <w:t xml:space="preserve"> </w:t>
      </w:r>
      <w:r>
        <w:rPr>
          <w:sz w:val="24"/>
        </w:rPr>
        <w:t>detergent</w:t>
      </w:r>
      <w:r>
        <w:rPr>
          <w:spacing w:val="27"/>
          <w:sz w:val="24"/>
        </w:rPr>
        <w:t xml:space="preserve"> </w:t>
      </w:r>
      <w:r>
        <w:rPr>
          <w:sz w:val="24"/>
        </w:rPr>
        <w:t>fiber,</w:t>
      </w:r>
      <w:r>
        <w:rPr>
          <w:spacing w:val="25"/>
          <w:sz w:val="24"/>
        </w:rPr>
        <w:t xml:space="preserve"> </w:t>
      </w:r>
      <w:r>
        <w:rPr>
          <w:sz w:val="24"/>
        </w:rPr>
        <w:t>Total</w:t>
      </w:r>
      <w:r>
        <w:rPr>
          <w:spacing w:val="24"/>
          <w:sz w:val="24"/>
        </w:rPr>
        <w:t xml:space="preserve"> </w:t>
      </w:r>
      <w:r>
        <w:rPr>
          <w:sz w:val="24"/>
        </w:rPr>
        <w:t>digestible</w:t>
      </w:r>
      <w:r>
        <w:rPr>
          <w:spacing w:val="24"/>
          <w:sz w:val="24"/>
        </w:rPr>
        <w:t xml:space="preserve"> </w:t>
      </w:r>
      <w:r>
        <w:rPr>
          <w:sz w:val="24"/>
        </w:rPr>
        <w:t>nutrient</w:t>
      </w:r>
      <w:r>
        <w:rPr>
          <w:spacing w:val="27"/>
          <w:sz w:val="24"/>
        </w:rPr>
        <w:t xml:space="preserve"> </w:t>
      </w:r>
      <w:r>
        <w:rPr>
          <w:sz w:val="24"/>
        </w:rPr>
        <w:t>(TDN),</w:t>
      </w:r>
      <w:r>
        <w:rPr>
          <w:spacing w:val="25"/>
          <w:sz w:val="24"/>
        </w:rPr>
        <w:t xml:space="preserve"> </w:t>
      </w:r>
      <w:r>
        <w:rPr>
          <w:sz w:val="24"/>
        </w:rPr>
        <w:t>Nitrogen</w:t>
      </w:r>
      <w:r>
        <w:rPr>
          <w:spacing w:val="24"/>
          <w:sz w:val="24"/>
        </w:rPr>
        <w:t xml:space="preserve"> </w:t>
      </w:r>
      <w:r>
        <w:rPr>
          <w:sz w:val="24"/>
        </w:rPr>
        <w:t>free</w:t>
      </w:r>
      <w:r>
        <w:rPr>
          <w:spacing w:val="24"/>
          <w:sz w:val="24"/>
        </w:rPr>
        <w:t xml:space="preserve"> </w:t>
      </w:r>
      <w:r>
        <w:rPr>
          <w:sz w:val="24"/>
        </w:rPr>
        <w:t>extract</w:t>
      </w:r>
      <w:r>
        <w:rPr>
          <w:spacing w:val="24"/>
          <w:sz w:val="24"/>
        </w:rPr>
        <w:t xml:space="preserve"> </w:t>
      </w:r>
      <w:r>
        <w:rPr>
          <w:sz w:val="24"/>
        </w:rPr>
        <w:t>(NFE),</w:t>
      </w:r>
      <w:r>
        <w:rPr>
          <w:spacing w:val="33"/>
          <w:sz w:val="24"/>
        </w:rPr>
        <w:t xml:space="preserve"> </w:t>
      </w:r>
      <w:r>
        <w:rPr>
          <w:sz w:val="24"/>
        </w:rPr>
        <w:t>Palm</w:t>
      </w:r>
    </w:p>
    <w:p w:rsidR="00F14390" w:rsidRDefault="00DB01C4">
      <w:pPr>
        <w:pStyle w:val="ListParagraph"/>
        <w:numPr>
          <w:ilvl w:val="0"/>
          <w:numId w:val="31"/>
        </w:numPr>
        <w:tabs>
          <w:tab w:val="left" w:pos="1300"/>
          <w:tab w:val="left" w:pos="1301"/>
        </w:tabs>
        <w:spacing w:before="124"/>
        <w:ind w:hanging="700"/>
        <w:rPr>
          <w:sz w:val="24"/>
        </w:rPr>
      </w:pPr>
      <w:r>
        <w:rPr>
          <w:sz w:val="24"/>
        </w:rPr>
        <w:t>kernel</w:t>
      </w:r>
      <w:r>
        <w:rPr>
          <w:spacing w:val="-1"/>
          <w:sz w:val="24"/>
        </w:rPr>
        <w:t xml:space="preserve"> </w:t>
      </w:r>
      <w:r>
        <w:rPr>
          <w:sz w:val="24"/>
        </w:rPr>
        <w:t>cake</w:t>
      </w:r>
      <w:r>
        <w:rPr>
          <w:spacing w:val="-2"/>
          <w:sz w:val="24"/>
        </w:rPr>
        <w:t xml:space="preserve"> </w:t>
      </w:r>
      <w:r>
        <w:rPr>
          <w:sz w:val="24"/>
        </w:rPr>
        <w:t>concentrate</w:t>
      </w:r>
      <w:r>
        <w:rPr>
          <w:spacing w:val="-1"/>
          <w:sz w:val="24"/>
        </w:rPr>
        <w:t xml:space="preserve"> </w:t>
      </w:r>
      <w:r>
        <w:rPr>
          <w:sz w:val="24"/>
        </w:rPr>
        <w:t>(PKCC)</w:t>
      </w:r>
    </w:p>
    <w:p w:rsidR="00F14390" w:rsidRDefault="00DB01C4">
      <w:pPr>
        <w:pStyle w:val="ListParagraph"/>
        <w:numPr>
          <w:ilvl w:val="0"/>
          <w:numId w:val="31"/>
        </w:numPr>
        <w:tabs>
          <w:tab w:val="left" w:pos="941"/>
        </w:tabs>
        <w:spacing w:before="146"/>
        <w:ind w:left="940" w:hanging="340"/>
        <w:rPr>
          <w:rFonts w:ascii="Calibri"/>
        </w:rPr>
      </w:pPr>
      <w:r>
        <w:rPr>
          <w:rFonts w:ascii="Calibri"/>
        </w:rPr>
        <w:t>519</w:t>
      </w:r>
    </w:p>
    <w:p w:rsidR="00F14390" w:rsidRDefault="00DB01C4">
      <w:pPr>
        <w:pStyle w:val="ListParagraph"/>
        <w:numPr>
          <w:ilvl w:val="0"/>
          <w:numId w:val="31"/>
        </w:numPr>
        <w:tabs>
          <w:tab w:val="left" w:pos="941"/>
        </w:tabs>
        <w:spacing w:before="145"/>
        <w:ind w:left="940" w:hanging="340"/>
        <w:rPr>
          <w:rFonts w:ascii="Calibri"/>
        </w:rPr>
      </w:pPr>
      <w:r>
        <w:rPr>
          <w:rFonts w:ascii="Calibri"/>
        </w:rPr>
        <w:t>520</w:t>
      </w:r>
    </w:p>
    <w:p w:rsidR="00F14390" w:rsidRDefault="00DB01C4">
      <w:pPr>
        <w:pStyle w:val="ListParagraph"/>
        <w:numPr>
          <w:ilvl w:val="0"/>
          <w:numId w:val="31"/>
        </w:numPr>
        <w:tabs>
          <w:tab w:val="left" w:pos="941"/>
        </w:tabs>
        <w:spacing w:before="147"/>
        <w:ind w:left="940" w:hanging="340"/>
        <w:rPr>
          <w:rFonts w:ascii="Calibri"/>
        </w:rPr>
      </w:pPr>
      <w:r>
        <w:rPr>
          <w:rFonts w:ascii="Calibri"/>
        </w:rPr>
        <w:t>521</w:t>
      </w:r>
    </w:p>
    <w:p w:rsidR="00F14390" w:rsidRDefault="00DB01C4">
      <w:pPr>
        <w:pStyle w:val="ListParagraph"/>
        <w:numPr>
          <w:ilvl w:val="0"/>
          <w:numId w:val="31"/>
        </w:numPr>
        <w:tabs>
          <w:tab w:val="left" w:pos="941"/>
        </w:tabs>
        <w:spacing w:before="144"/>
        <w:ind w:left="940" w:hanging="340"/>
        <w:rPr>
          <w:rFonts w:ascii="Calibri"/>
        </w:rPr>
      </w:pPr>
      <w:r>
        <w:rPr>
          <w:rFonts w:ascii="Calibri"/>
        </w:rPr>
        <w:t>522</w:t>
      </w:r>
    </w:p>
    <w:p w:rsidR="00F14390" w:rsidRDefault="00DB01C4">
      <w:pPr>
        <w:pStyle w:val="ListParagraph"/>
        <w:numPr>
          <w:ilvl w:val="0"/>
          <w:numId w:val="31"/>
        </w:numPr>
        <w:tabs>
          <w:tab w:val="left" w:pos="941"/>
        </w:tabs>
        <w:spacing w:before="147"/>
        <w:ind w:left="940" w:hanging="340"/>
        <w:rPr>
          <w:rFonts w:ascii="Calibri"/>
        </w:rPr>
      </w:pPr>
      <w:r>
        <w:rPr>
          <w:rFonts w:ascii="Calibri"/>
        </w:rPr>
        <w:t>523</w:t>
      </w:r>
    </w:p>
    <w:p w:rsidR="00F14390" w:rsidRDefault="00DB01C4">
      <w:pPr>
        <w:pStyle w:val="ListParagraph"/>
        <w:numPr>
          <w:ilvl w:val="0"/>
          <w:numId w:val="31"/>
        </w:numPr>
        <w:tabs>
          <w:tab w:val="left" w:pos="941"/>
        </w:tabs>
        <w:spacing w:before="144"/>
        <w:ind w:left="940" w:hanging="340"/>
        <w:rPr>
          <w:rFonts w:ascii="Calibri"/>
        </w:rPr>
      </w:pPr>
      <w:r>
        <w:rPr>
          <w:rFonts w:ascii="Calibri"/>
        </w:rPr>
        <w:t>524</w:t>
      </w:r>
    </w:p>
    <w:p w:rsidR="00F14390" w:rsidRDefault="00DB01C4">
      <w:pPr>
        <w:pStyle w:val="ListParagraph"/>
        <w:numPr>
          <w:ilvl w:val="0"/>
          <w:numId w:val="31"/>
        </w:numPr>
        <w:tabs>
          <w:tab w:val="left" w:pos="941"/>
        </w:tabs>
        <w:spacing w:before="147"/>
        <w:ind w:left="940" w:hanging="340"/>
        <w:rPr>
          <w:rFonts w:ascii="Calibri"/>
        </w:rPr>
      </w:pPr>
      <w:r>
        <w:rPr>
          <w:rFonts w:ascii="Calibri"/>
        </w:rPr>
        <w:t>525</w:t>
      </w:r>
    </w:p>
    <w:p w:rsidR="00F14390" w:rsidRDefault="00DB01C4">
      <w:pPr>
        <w:pStyle w:val="ListParagraph"/>
        <w:numPr>
          <w:ilvl w:val="0"/>
          <w:numId w:val="31"/>
        </w:numPr>
        <w:tabs>
          <w:tab w:val="left" w:pos="941"/>
        </w:tabs>
        <w:spacing w:before="144"/>
        <w:ind w:left="940" w:hanging="340"/>
        <w:rPr>
          <w:rFonts w:ascii="Calibri"/>
        </w:rPr>
      </w:pPr>
      <w:r>
        <w:rPr>
          <w:rFonts w:ascii="Calibri"/>
        </w:rPr>
        <w:t>526</w:t>
      </w:r>
    </w:p>
    <w:p w:rsidR="00F14390" w:rsidRDefault="00DB01C4">
      <w:pPr>
        <w:pStyle w:val="ListParagraph"/>
        <w:numPr>
          <w:ilvl w:val="0"/>
          <w:numId w:val="31"/>
        </w:numPr>
        <w:tabs>
          <w:tab w:val="left" w:pos="941"/>
        </w:tabs>
        <w:spacing w:before="147"/>
        <w:ind w:left="940" w:hanging="340"/>
        <w:rPr>
          <w:rFonts w:ascii="Calibri"/>
        </w:rPr>
      </w:pPr>
      <w:r>
        <w:rPr>
          <w:rFonts w:ascii="Calibri"/>
        </w:rPr>
        <w:t>527</w:t>
      </w:r>
    </w:p>
    <w:p w:rsidR="00F14390" w:rsidRDefault="00DB01C4">
      <w:pPr>
        <w:pStyle w:val="ListParagraph"/>
        <w:numPr>
          <w:ilvl w:val="0"/>
          <w:numId w:val="31"/>
        </w:numPr>
        <w:tabs>
          <w:tab w:val="left" w:pos="941"/>
        </w:tabs>
        <w:spacing w:before="144"/>
        <w:ind w:left="940" w:hanging="340"/>
        <w:rPr>
          <w:rFonts w:ascii="Calibri"/>
        </w:rPr>
      </w:pPr>
      <w:r>
        <w:rPr>
          <w:rFonts w:ascii="Calibri"/>
        </w:rPr>
        <w:t>528</w:t>
      </w:r>
    </w:p>
    <w:p w:rsidR="00F14390" w:rsidRDefault="00DB01C4">
      <w:pPr>
        <w:pStyle w:val="ListParagraph"/>
        <w:numPr>
          <w:ilvl w:val="0"/>
          <w:numId w:val="31"/>
        </w:numPr>
        <w:tabs>
          <w:tab w:val="left" w:pos="941"/>
        </w:tabs>
        <w:spacing w:before="147"/>
        <w:ind w:left="940" w:hanging="340"/>
        <w:rPr>
          <w:rFonts w:ascii="Calibri"/>
        </w:rPr>
      </w:pPr>
      <w:r>
        <w:rPr>
          <w:rFonts w:ascii="Calibri"/>
        </w:rPr>
        <w:t>529</w:t>
      </w:r>
    </w:p>
    <w:p w:rsidR="00F14390" w:rsidRDefault="00F14390">
      <w:pPr>
        <w:rPr>
          <w:rFonts w:ascii="Calibri"/>
        </w:rPr>
        <w:sectPr w:rsidR="00F14390">
          <w:pgSz w:w="11910" w:h="16850"/>
          <w:pgMar w:top="1360" w:right="60" w:bottom="920" w:left="140" w:header="0" w:footer="734" w:gutter="0"/>
          <w:cols w:space="720"/>
        </w:sectPr>
      </w:pPr>
    </w:p>
    <w:p w:rsidR="00F14390" w:rsidRDefault="00DB01C4">
      <w:pPr>
        <w:pStyle w:val="BodyText"/>
        <w:ind w:left="1455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w:drawing>
          <wp:inline distT="0" distB="0" distL="0" distR="0">
            <wp:extent cx="5606217" cy="2501646"/>
            <wp:effectExtent l="0" t="0" r="0" b="0"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6217" cy="250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390" w:rsidRDefault="00DB01C4">
      <w:pPr>
        <w:pStyle w:val="ListParagraph"/>
        <w:numPr>
          <w:ilvl w:val="0"/>
          <w:numId w:val="31"/>
        </w:numPr>
        <w:tabs>
          <w:tab w:val="left" w:pos="941"/>
        </w:tabs>
        <w:spacing w:before="0" w:line="240" w:lineRule="exact"/>
        <w:ind w:left="940" w:hanging="340"/>
        <w:rPr>
          <w:rFonts w:ascii="Calibri"/>
        </w:rPr>
      </w:pPr>
      <w:r>
        <w:rPr>
          <w:rFonts w:ascii="Calibri"/>
        </w:rPr>
        <w:t>530</w:t>
      </w:r>
    </w:p>
    <w:p w:rsidR="00F14390" w:rsidRDefault="00DB01C4">
      <w:pPr>
        <w:pStyle w:val="ListParagraph"/>
        <w:numPr>
          <w:ilvl w:val="0"/>
          <w:numId w:val="31"/>
        </w:numPr>
        <w:tabs>
          <w:tab w:val="left" w:pos="1300"/>
          <w:tab w:val="left" w:pos="1301"/>
        </w:tabs>
        <w:spacing w:before="72"/>
        <w:ind w:hanging="700"/>
        <w:rPr>
          <w:sz w:val="24"/>
        </w:rPr>
      </w:pPr>
      <w:r>
        <w:rPr>
          <w:b/>
          <w:sz w:val="24"/>
        </w:rPr>
        <w:t>Fig.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Milk</w:t>
      </w:r>
      <w:r>
        <w:rPr>
          <w:spacing w:val="-1"/>
          <w:sz w:val="24"/>
        </w:rPr>
        <w:t xml:space="preserve"> </w:t>
      </w:r>
      <w:r>
        <w:rPr>
          <w:sz w:val="24"/>
        </w:rPr>
        <w:t>Production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Etawa</w:t>
      </w:r>
      <w:r>
        <w:rPr>
          <w:spacing w:val="-2"/>
          <w:sz w:val="24"/>
        </w:rPr>
        <w:t xml:space="preserve"> </w:t>
      </w:r>
      <w:r>
        <w:rPr>
          <w:sz w:val="24"/>
        </w:rPr>
        <w:t>Crossbreed</w:t>
      </w:r>
      <w:r>
        <w:rPr>
          <w:spacing w:val="-1"/>
          <w:sz w:val="24"/>
        </w:rPr>
        <w:t xml:space="preserve"> </w:t>
      </w:r>
      <w:r>
        <w:rPr>
          <w:sz w:val="24"/>
        </w:rPr>
        <w:t>Dairy</w:t>
      </w:r>
      <w:r>
        <w:rPr>
          <w:spacing w:val="-4"/>
          <w:sz w:val="24"/>
        </w:rPr>
        <w:t xml:space="preserve"> </w:t>
      </w:r>
      <w:r>
        <w:rPr>
          <w:sz w:val="24"/>
        </w:rPr>
        <w:t>Goats</w:t>
      </w:r>
      <w:r>
        <w:rPr>
          <w:spacing w:val="-1"/>
          <w:sz w:val="24"/>
        </w:rPr>
        <w:t xml:space="preserve"> </w:t>
      </w:r>
      <w:r>
        <w:rPr>
          <w:sz w:val="24"/>
        </w:rPr>
        <w:t>Treatment</w:t>
      </w:r>
    </w:p>
    <w:p w:rsidR="00F14390" w:rsidRDefault="00DB01C4">
      <w:pPr>
        <w:pStyle w:val="ListParagraph"/>
        <w:numPr>
          <w:ilvl w:val="0"/>
          <w:numId w:val="31"/>
        </w:numPr>
        <w:tabs>
          <w:tab w:val="left" w:pos="941"/>
        </w:tabs>
        <w:spacing w:before="151"/>
        <w:ind w:left="940" w:hanging="340"/>
        <w:rPr>
          <w:rFonts w:ascii="Calibri"/>
        </w:rPr>
      </w:pPr>
      <w:r>
        <w:rPr>
          <w:rFonts w:ascii="Calibri"/>
        </w:rPr>
        <w:t>532</w:t>
      </w:r>
    </w:p>
    <w:p w:rsidR="00F14390" w:rsidRDefault="00DB01C4">
      <w:pPr>
        <w:pStyle w:val="ListParagraph"/>
        <w:numPr>
          <w:ilvl w:val="0"/>
          <w:numId w:val="31"/>
        </w:numPr>
        <w:tabs>
          <w:tab w:val="left" w:pos="941"/>
        </w:tabs>
        <w:spacing w:before="144"/>
        <w:ind w:left="940" w:hanging="340"/>
        <w:rPr>
          <w:rFonts w:ascii="Calibri"/>
        </w:rPr>
      </w:pPr>
      <w:r>
        <w:rPr>
          <w:rFonts w:ascii="Calibri"/>
        </w:rPr>
        <w:t>533</w:t>
      </w:r>
    </w:p>
    <w:p w:rsidR="00F14390" w:rsidRDefault="00DB01C4">
      <w:pPr>
        <w:pStyle w:val="ListParagraph"/>
        <w:numPr>
          <w:ilvl w:val="0"/>
          <w:numId w:val="31"/>
        </w:numPr>
        <w:tabs>
          <w:tab w:val="left" w:pos="1300"/>
          <w:tab w:val="left" w:pos="1301"/>
        </w:tabs>
        <w:spacing w:before="128"/>
        <w:ind w:hanging="700"/>
        <w:rPr>
          <w:sz w:val="24"/>
        </w:rPr>
      </w:pPr>
      <w:r>
        <w:rPr>
          <w:b/>
          <w:color w:val="4F81BC"/>
          <w:sz w:val="24"/>
        </w:rPr>
        <w:t>Table</w:t>
      </w:r>
      <w:r>
        <w:rPr>
          <w:b/>
          <w:color w:val="4F81BC"/>
          <w:spacing w:val="-2"/>
          <w:sz w:val="24"/>
        </w:rPr>
        <w:t xml:space="preserve"> </w:t>
      </w:r>
      <w:r>
        <w:rPr>
          <w:b/>
          <w:color w:val="4F81BC"/>
          <w:sz w:val="24"/>
        </w:rPr>
        <w:t>3:</w:t>
      </w:r>
      <w:r>
        <w:rPr>
          <w:b/>
          <w:color w:val="4F81BC"/>
          <w:spacing w:val="-1"/>
          <w:sz w:val="24"/>
        </w:rPr>
        <w:t xml:space="preserve"> </w:t>
      </w:r>
      <w:r>
        <w:rPr>
          <w:sz w:val="24"/>
        </w:rPr>
        <w:t>Quality</w:t>
      </w:r>
      <w:r>
        <w:rPr>
          <w:spacing w:val="-6"/>
          <w:sz w:val="24"/>
        </w:rPr>
        <w:t xml:space="preserve"> </w:t>
      </w:r>
      <w:r>
        <w:rPr>
          <w:sz w:val="24"/>
        </w:rPr>
        <w:t>of Etawa</w:t>
      </w:r>
      <w:r>
        <w:rPr>
          <w:spacing w:val="-2"/>
          <w:sz w:val="24"/>
        </w:rPr>
        <w:t xml:space="preserve"> </w:t>
      </w:r>
      <w:r>
        <w:rPr>
          <w:sz w:val="24"/>
        </w:rPr>
        <w:t>Crossbreed</w:t>
      </w:r>
      <w:r>
        <w:rPr>
          <w:spacing w:val="4"/>
          <w:sz w:val="24"/>
        </w:rPr>
        <w:t xml:space="preserve"> </w:t>
      </w:r>
      <w:r>
        <w:rPr>
          <w:sz w:val="24"/>
        </w:rPr>
        <w:t>Dairy</w:t>
      </w:r>
      <w:r>
        <w:rPr>
          <w:spacing w:val="-5"/>
          <w:sz w:val="24"/>
        </w:rPr>
        <w:t xml:space="preserve"> </w:t>
      </w:r>
      <w:r>
        <w:rPr>
          <w:sz w:val="24"/>
        </w:rPr>
        <w:t>Goat's</w:t>
      </w:r>
      <w:r>
        <w:rPr>
          <w:spacing w:val="-1"/>
          <w:sz w:val="24"/>
        </w:rPr>
        <w:t xml:space="preserve"> </w:t>
      </w:r>
      <w:r>
        <w:rPr>
          <w:sz w:val="24"/>
        </w:rPr>
        <w:t>Milk Treatment</w:t>
      </w:r>
    </w:p>
    <w:p w:rsidR="00F14390" w:rsidRDefault="00F14390">
      <w:pPr>
        <w:pStyle w:val="BodyText"/>
        <w:spacing w:before="8" w:after="1"/>
        <w:rPr>
          <w:sz w:val="11"/>
        </w:rPr>
      </w:pPr>
    </w:p>
    <w:tbl>
      <w:tblPr>
        <w:tblW w:w="0" w:type="auto"/>
        <w:tblInd w:w="11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8"/>
        <w:gridCol w:w="1934"/>
        <w:gridCol w:w="1594"/>
        <w:gridCol w:w="1596"/>
        <w:gridCol w:w="1594"/>
      </w:tblGrid>
      <w:tr w:rsidR="00F14390">
        <w:trPr>
          <w:trHeight w:val="344"/>
        </w:trPr>
        <w:tc>
          <w:tcPr>
            <w:tcW w:w="2538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207"/>
              <w:ind w:left="959"/>
              <w:jc w:val="left"/>
              <w:rPr>
                <w:sz w:val="24"/>
              </w:rPr>
            </w:pPr>
            <w:r>
              <w:rPr>
                <w:sz w:val="24"/>
              </w:rPr>
              <w:t>Parameter</w:t>
            </w:r>
          </w:p>
        </w:tc>
        <w:tc>
          <w:tcPr>
            <w:tcW w:w="1934" w:type="dxa"/>
            <w:tcBorders>
              <w:top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3190" w:type="dxa"/>
            <w:gridSpan w:val="2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1092" w:right="1092"/>
              <w:rPr>
                <w:sz w:val="24"/>
              </w:rPr>
            </w:pPr>
            <w:r>
              <w:rPr>
                <w:sz w:val="24"/>
              </w:rPr>
              <w:t>Goat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milk</w:t>
            </w:r>
          </w:p>
        </w:tc>
        <w:tc>
          <w:tcPr>
            <w:tcW w:w="1594" w:type="dxa"/>
            <w:tcBorders>
              <w:top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</w:tr>
      <w:tr w:rsidR="00F14390">
        <w:trPr>
          <w:trHeight w:val="482"/>
        </w:trPr>
        <w:tc>
          <w:tcPr>
            <w:tcW w:w="2538" w:type="dxa"/>
            <w:vMerge/>
            <w:tcBorders>
              <w:top w:val="nil"/>
              <w:bottom w:val="single" w:sz="4" w:space="0" w:color="000000"/>
            </w:tcBorders>
          </w:tcPr>
          <w:p w:rsidR="00F14390" w:rsidRDefault="00F14390">
            <w:pPr>
              <w:rPr>
                <w:sz w:val="2"/>
                <w:szCs w:val="2"/>
              </w:rPr>
            </w:pPr>
          </w:p>
        </w:tc>
        <w:tc>
          <w:tcPr>
            <w:tcW w:w="1934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tabs>
                <w:tab w:val="left" w:pos="6775"/>
              </w:tabs>
              <w:spacing w:line="97" w:lineRule="exact"/>
              <w:ind w:left="340" w:right="-4853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F14390" w:rsidRDefault="00DB01C4">
            <w:pPr>
              <w:pStyle w:val="TableParagraph"/>
              <w:spacing w:line="244" w:lineRule="exact"/>
              <w:ind w:left="340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594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4"/>
              <w:ind w:left="1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596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4"/>
              <w:ind w:left="3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594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4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 w:rsidR="00F14390">
        <w:trPr>
          <w:trHeight w:val="346"/>
        </w:trPr>
        <w:tc>
          <w:tcPr>
            <w:tcW w:w="2538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pH</w:t>
            </w:r>
          </w:p>
        </w:tc>
        <w:tc>
          <w:tcPr>
            <w:tcW w:w="1934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right="308"/>
              <w:jc w:val="right"/>
              <w:rPr>
                <w:sz w:val="24"/>
              </w:rPr>
            </w:pPr>
            <w:r>
              <w:rPr>
                <w:color w:val="4F81BC"/>
                <w:sz w:val="24"/>
              </w:rPr>
              <w:t>6.23±0.05</w:t>
            </w:r>
          </w:p>
        </w:tc>
        <w:tc>
          <w:tcPr>
            <w:tcW w:w="1594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311"/>
              <w:jc w:val="left"/>
              <w:rPr>
                <w:sz w:val="24"/>
              </w:rPr>
            </w:pPr>
            <w:r>
              <w:rPr>
                <w:color w:val="4F81BC"/>
                <w:sz w:val="24"/>
              </w:rPr>
              <w:t>6.32±0.06</w:t>
            </w:r>
          </w:p>
        </w:tc>
        <w:tc>
          <w:tcPr>
            <w:tcW w:w="1596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173" w:right="170"/>
              <w:rPr>
                <w:sz w:val="24"/>
              </w:rPr>
            </w:pPr>
            <w:r>
              <w:rPr>
                <w:color w:val="4F81BC"/>
                <w:sz w:val="24"/>
              </w:rPr>
              <w:t>6.36±0.05</w:t>
            </w:r>
          </w:p>
        </w:tc>
        <w:tc>
          <w:tcPr>
            <w:tcW w:w="1594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173" w:right="166"/>
              <w:rPr>
                <w:sz w:val="24"/>
              </w:rPr>
            </w:pPr>
            <w:r>
              <w:rPr>
                <w:color w:val="4F81BC"/>
                <w:sz w:val="24"/>
              </w:rPr>
              <w:t>6.52±0.07</w:t>
            </w:r>
          </w:p>
        </w:tc>
      </w:tr>
      <w:tr w:rsidR="00F14390">
        <w:trPr>
          <w:trHeight w:val="414"/>
        </w:trPr>
        <w:tc>
          <w:tcPr>
            <w:tcW w:w="2538" w:type="dxa"/>
          </w:tcPr>
          <w:p w:rsidR="00F14390" w:rsidRDefault="00DB01C4">
            <w:pPr>
              <w:pStyle w:val="TableParagraph"/>
              <w:spacing w:before="6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Fat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934" w:type="dxa"/>
          </w:tcPr>
          <w:p w:rsidR="00F14390" w:rsidRDefault="00DB01C4">
            <w:pPr>
              <w:pStyle w:val="TableParagraph"/>
              <w:spacing w:before="63"/>
              <w:ind w:right="308"/>
              <w:jc w:val="right"/>
              <w:rPr>
                <w:sz w:val="24"/>
              </w:rPr>
            </w:pPr>
            <w:r>
              <w:rPr>
                <w:color w:val="4F81BC"/>
                <w:sz w:val="24"/>
              </w:rPr>
              <w:t>4.52±2.27</w:t>
            </w:r>
          </w:p>
        </w:tc>
        <w:tc>
          <w:tcPr>
            <w:tcW w:w="1594" w:type="dxa"/>
          </w:tcPr>
          <w:p w:rsidR="00F14390" w:rsidRDefault="00DB01C4">
            <w:pPr>
              <w:pStyle w:val="TableParagraph"/>
              <w:spacing w:before="63"/>
              <w:ind w:left="311"/>
              <w:jc w:val="left"/>
              <w:rPr>
                <w:sz w:val="24"/>
              </w:rPr>
            </w:pPr>
            <w:r>
              <w:rPr>
                <w:color w:val="4F81BC"/>
                <w:sz w:val="24"/>
              </w:rPr>
              <w:t>4.44±1.26</w:t>
            </w:r>
          </w:p>
        </w:tc>
        <w:tc>
          <w:tcPr>
            <w:tcW w:w="1596" w:type="dxa"/>
          </w:tcPr>
          <w:p w:rsidR="00F14390" w:rsidRDefault="00DB01C4">
            <w:pPr>
              <w:pStyle w:val="TableParagraph"/>
              <w:spacing w:before="63"/>
              <w:ind w:left="173" w:right="170"/>
              <w:rPr>
                <w:sz w:val="24"/>
              </w:rPr>
            </w:pPr>
            <w:r>
              <w:rPr>
                <w:color w:val="4F81BC"/>
                <w:sz w:val="24"/>
              </w:rPr>
              <w:t>3.91±2.29</w:t>
            </w:r>
          </w:p>
        </w:tc>
        <w:tc>
          <w:tcPr>
            <w:tcW w:w="1594" w:type="dxa"/>
          </w:tcPr>
          <w:p w:rsidR="00F14390" w:rsidRDefault="00DB01C4">
            <w:pPr>
              <w:pStyle w:val="TableParagraph"/>
              <w:spacing w:before="63"/>
              <w:ind w:left="173" w:right="166"/>
              <w:rPr>
                <w:sz w:val="24"/>
              </w:rPr>
            </w:pPr>
            <w:r>
              <w:rPr>
                <w:color w:val="4F81BC"/>
                <w:sz w:val="24"/>
              </w:rPr>
              <w:t>5.29±1.21</w:t>
            </w:r>
          </w:p>
        </w:tc>
      </w:tr>
      <w:tr w:rsidR="00F14390">
        <w:trPr>
          <w:trHeight w:val="413"/>
        </w:trPr>
        <w:tc>
          <w:tcPr>
            <w:tcW w:w="2538" w:type="dxa"/>
          </w:tcPr>
          <w:p w:rsidR="00F14390" w:rsidRDefault="00DB01C4">
            <w:pPr>
              <w:pStyle w:val="TableParagraph"/>
              <w:spacing w:before="64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Lactose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934" w:type="dxa"/>
          </w:tcPr>
          <w:p w:rsidR="00F14390" w:rsidRDefault="00DB01C4">
            <w:pPr>
              <w:pStyle w:val="TableParagraph"/>
              <w:spacing w:before="64"/>
              <w:ind w:right="308"/>
              <w:jc w:val="right"/>
              <w:rPr>
                <w:sz w:val="24"/>
              </w:rPr>
            </w:pPr>
            <w:r>
              <w:rPr>
                <w:color w:val="4F81BC"/>
                <w:sz w:val="24"/>
              </w:rPr>
              <w:t>4.52±0.19</w:t>
            </w:r>
          </w:p>
        </w:tc>
        <w:tc>
          <w:tcPr>
            <w:tcW w:w="1594" w:type="dxa"/>
          </w:tcPr>
          <w:p w:rsidR="00F14390" w:rsidRDefault="00DB01C4">
            <w:pPr>
              <w:pStyle w:val="TableParagraph"/>
              <w:spacing w:before="64"/>
              <w:ind w:left="311"/>
              <w:jc w:val="left"/>
              <w:rPr>
                <w:sz w:val="24"/>
              </w:rPr>
            </w:pPr>
            <w:r>
              <w:rPr>
                <w:color w:val="4F81BC"/>
                <w:sz w:val="24"/>
              </w:rPr>
              <w:t>4.44±0.31</w:t>
            </w:r>
          </w:p>
        </w:tc>
        <w:tc>
          <w:tcPr>
            <w:tcW w:w="1596" w:type="dxa"/>
          </w:tcPr>
          <w:p w:rsidR="00F14390" w:rsidRDefault="00DB01C4">
            <w:pPr>
              <w:pStyle w:val="TableParagraph"/>
              <w:spacing w:before="64"/>
              <w:ind w:left="173" w:right="170"/>
              <w:rPr>
                <w:sz w:val="24"/>
              </w:rPr>
            </w:pPr>
            <w:r>
              <w:rPr>
                <w:color w:val="4F81BC"/>
                <w:sz w:val="24"/>
              </w:rPr>
              <w:t>3.91±1.23</w:t>
            </w:r>
          </w:p>
        </w:tc>
        <w:tc>
          <w:tcPr>
            <w:tcW w:w="1594" w:type="dxa"/>
          </w:tcPr>
          <w:p w:rsidR="00F14390" w:rsidRDefault="00DB01C4">
            <w:pPr>
              <w:pStyle w:val="TableParagraph"/>
              <w:spacing w:before="64"/>
              <w:ind w:left="173" w:right="166"/>
              <w:rPr>
                <w:sz w:val="24"/>
              </w:rPr>
            </w:pPr>
            <w:r>
              <w:rPr>
                <w:color w:val="4F81BC"/>
                <w:sz w:val="24"/>
              </w:rPr>
              <w:t>5.29±1.35</w:t>
            </w:r>
          </w:p>
        </w:tc>
      </w:tr>
      <w:tr w:rsidR="00F14390">
        <w:trPr>
          <w:trHeight w:val="413"/>
        </w:trPr>
        <w:tc>
          <w:tcPr>
            <w:tcW w:w="2538" w:type="dxa"/>
          </w:tcPr>
          <w:p w:rsidR="00F14390" w:rsidRDefault="00DB01C4">
            <w:pPr>
              <w:pStyle w:val="TableParagraph"/>
              <w:spacing w:before="6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SNF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934" w:type="dxa"/>
          </w:tcPr>
          <w:p w:rsidR="00F14390" w:rsidRDefault="00DB01C4">
            <w:pPr>
              <w:pStyle w:val="TableParagraph"/>
              <w:spacing w:before="63"/>
              <w:ind w:right="308"/>
              <w:jc w:val="right"/>
              <w:rPr>
                <w:sz w:val="24"/>
              </w:rPr>
            </w:pPr>
            <w:r>
              <w:rPr>
                <w:color w:val="4F81BC"/>
                <w:sz w:val="24"/>
              </w:rPr>
              <w:t>9.53±2.27</w:t>
            </w:r>
          </w:p>
        </w:tc>
        <w:tc>
          <w:tcPr>
            <w:tcW w:w="1594" w:type="dxa"/>
          </w:tcPr>
          <w:p w:rsidR="00F14390" w:rsidRDefault="00DB01C4">
            <w:pPr>
              <w:pStyle w:val="TableParagraph"/>
              <w:spacing w:before="63"/>
              <w:ind w:left="311"/>
              <w:jc w:val="left"/>
              <w:rPr>
                <w:sz w:val="24"/>
              </w:rPr>
            </w:pPr>
            <w:r>
              <w:rPr>
                <w:color w:val="4F81BC"/>
                <w:sz w:val="24"/>
              </w:rPr>
              <w:t>9.46±1.26</w:t>
            </w:r>
          </w:p>
        </w:tc>
        <w:tc>
          <w:tcPr>
            <w:tcW w:w="1596" w:type="dxa"/>
          </w:tcPr>
          <w:p w:rsidR="00F14390" w:rsidRDefault="00DB01C4">
            <w:pPr>
              <w:pStyle w:val="TableParagraph"/>
              <w:spacing w:before="63"/>
              <w:ind w:left="173" w:right="170"/>
              <w:rPr>
                <w:sz w:val="24"/>
              </w:rPr>
            </w:pPr>
            <w:r>
              <w:rPr>
                <w:color w:val="4F81BC"/>
                <w:sz w:val="24"/>
              </w:rPr>
              <w:t>9.01±2.29</w:t>
            </w:r>
          </w:p>
        </w:tc>
        <w:tc>
          <w:tcPr>
            <w:tcW w:w="1594" w:type="dxa"/>
          </w:tcPr>
          <w:p w:rsidR="00F14390" w:rsidRDefault="00DB01C4">
            <w:pPr>
              <w:pStyle w:val="TableParagraph"/>
              <w:spacing w:before="63"/>
              <w:ind w:left="173" w:right="166"/>
              <w:rPr>
                <w:sz w:val="24"/>
              </w:rPr>
            </w:pPr>
            <w:r>
              <w:rPr>
                <w:color w:val="4F81BC"/>
                <w:sz w:val="24"/>
              </w:rPr>
              <w:t>8.99±1.21</w:t>
            </w:r>
          </w:p>
        </w:tc>
      </w:tr>
      <w:tr w:rsidR="00F14390">
        <w:trPr>
          <w:trHeight w:val="413"/>
        </w:trPr>
        <w:tc>
          <w:tcPr>
            <w:tcW w:w="2538" w:type="dxa"/>
          </w:tcPr>
          <w:p w:rsidR="00F14390" w:rsidRDefault="00DB01C4">
            <w:pPr>
              <w:pStyle w:val="TableParagraph"/>
              <w:spacing w:before="64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Protein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934" w:type="dxa"/>
          </w:tcPr>
          <w:p w:rsidR="00F14390" w:rsidRDefault="00DB01C4">
            <w:pPr>
              <w:pStyle w:val="TableParagraph"/>
              <w:spacing w:before="64"/>
              <w:ind w:right="308"/>
              <w:jc w:val="right"/>
              <w:rPr>
                <w:sz w:val="24"/>
              </w:rPr>
            </w:pPr>
            <w:r>
              <w:rPr>
                <w:color w:val="4F81BC"/>
                <w:sz w:val="24"/>
              </w:rPr>
              <w:t>3.46±0.05</w:t>
            </w:r>
          </w:p>
        </w:tc>
        <w:tc>
          <w:tcPr>
            <w:tcW w:w="1594" w:type="dxa"/>
          </w:tcPr>
          <w:p w:rsidR="00F14390" w:rsidRDefault="00DB01C4">
            <w:pPr>
              <w:pStyle w:val="TableParagraph"/>
              <w:spacing w:before="64"/>
              <w:ind w:left="311"/>
              <w:jc w:val="left"/>
              <w:rPr>
                <w:sz w:val="24"/>
              </w:rPr>
            </w:pPr>
            <w:r>
              <w:rPr>
                <w:color w:val="4F81BC"/>
                <w:sz w:val="24"/>
              </w:rPr>
              <w:t>3.44±0.07</w:t>
            </w:r>
          </w:p>
        </w:tc>
        <w:tc>
          <w:tcPr>
            <w:tcW w:w="1596" w:type="dxa"/>
          </w:tcPr>
          <w:p w:rsidR="00F14390" w:rsidRDefault="00DB01C4">
            <w:pPr>
              <w:pStyle w:val="TableParagraph"/>
              <w:spacing w:before="64"/>
              <w:ind w:left="173" w:right="170"/>
              <w:rPr>
                <w:sz w:val="24"/>
              </w:rPr>
            </w:pPr>
            <w:r>
              <w:rPr>
                <w:color w:val="4F81BC"/>
                <w:sz w:val="24"/>
              </w:rPr>
              <w:t>3.28±0.07</w:t>
            </w:r>
          </w:p>
        </w:tc>
        <w:tc>
          <w:tcPr>
            <w:tcW w:w="1594" w:type="dxa"/>
          </w:tcPr>
          <w:p w:rsidR="00F14390" w:rsidRDefault="00DB01C4">
            <w:pPr>
              <w:pStyle w:val="TableParagraph"/>
              <w:spacing w:before="64"/>
              <w:ind w:left="173" w:right="166"/>
              <w:rPr>
                <w:sz w:val="24"/>
              </w:rPr>
            </w:pPr>
            <w:r>
              <w:rPr>
                <w:color w:val="4F81BC"/>
                <w:sz w:val="24"/>
              </w:rPr>
              <w:t>3.26±0.09</w:t>
            </w:r>
          </w:p>
        </w:tc>
      </w:tr>
      <w:tr w:rsidR="00F14390">
        <w:trPr>
          <w:trHeight w:val="412"/>
        </w:trPr>
        <w:tc>
          <w:tcPr>
            <w:tcW w:w="2538" w:type="dxa"/>
          </w:tcPr>
          <w:p w:rsidR="00F14390" w:rsidRDefault="00DB01C4">
            <w:pPr>
              <w:pStyle w:val="TableParagraph"/>
              <w:spacing w:before="6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Specific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Gravity</w:t>
            </w:r>
          </w:p>
        </w:tc>
        <w:tc>
          <w:tcPr>
            <w:tcW w:w="1934" w:type="dxa"/>
          </w:tcPr>
          <w:p w:rsidR="00F14390" w:rsidRDefault="00DB01C4">
            <w:pPr>
              <w:pStyle w:val="TableParagraph"/>
              <w:spacing w:before="63"/>
              <w:ind w:right="248"/>
              <w:jc w:val="right"/>
              <w:rPr>
                <w:sz w:val="24"/>
              </w:rPr>
            </w:pPr>
            <w:r>
              <w:rPr>
                <w:color w:val="4F81BC"/>
                <w:sz w:val="24"/>
              </w:rPr>
              <w:t>1.033±0.07</w:t>
            </w:r>
          </w:p>
        </w:tc>
        <w:tc>
          <w:tcPr>
            <w:tcW w:w="1594" w:type="dxa"/>
          </w:tcPr>
          <w:p w:rsidR="00F14390" w:rsidRDefault="00DB01C4">
            <w:pPr>
              <w:pStyle w:val="TableParagraph"/>
              <w:spacing w:before="63"/>
              <w:ind w:left="251"/>
              <w:jc w:val="left"/>
              <w:rPr>
                <w:sz w:val="24"/>
              </w:rPr>
            </w:pPr>
            <w:r>
              <w:rPr>
                <w:color w:val="4F81BC"/>
                <w:sz w:val="24"/>
              </w:rPr>
              <w:t>1.032±0.11</w:t>
            </w:r>
          </w:p>
        </w:tc>
        <w:tc>
          <w:tcPr>
            <w:tcW w:w="1596" w:type="dxa"/>
          </w:tcPr>
          <w:p w:rsidR="00F14390" w:rsidRDefault="00DB01C4">
            <w:pPr>
              <w:pStyle w:val="TableParagraph"/>
              <w:spacing w:before="63"/>
              <w:ind w:left="173" w:right="170"/>
              <w:rPr>
                <w:sz w:val="24"/>
              </w:rPr>
            </w:pPr>
            <w:r>
              <w:rPr>
                <w:color w:val="4F81BC"/>
                <w:sz w:val="24"/>
              </w:rPr>
              <w:t>1.031±0.13</w:t>
            </w:r>
          </w:p>
        </w:tc>
        <w:tc>
          <w:tcPr>
            <w:tcW w:w="1594" w:type="dxa"/>
          </w:tcPr>
          <w:p w:rsidR="00F14390" w:rsidRDefault="00DB01C4">
            <w:pPr>
              <w:pStyle w:val="TableParagraph"/>
              <w:spacing w:before="63"/>
              <w:ind w:left="173" w:right="166"/>
              <w:rPr>
                <w:sz w:val="24"/>
              </w:rPr>
            </w:pPr>
            <w:r>
              <w:rPr>
                <w:color w:val="4F81BC"/>
                <w:sz w:val="24"/>
              </w:rPr>
              <w:t>1.030±0.07</w:t>
            </w:r>
          </w:p>
        </w:tc>
      </w:tr>
      <w:tr w:rsidR="00F14390">
        <w:trPr>
          <w:trHeight w:val="413"/>
        </w:trPr>
        <w:tc>
          <w:tcPr>
            <w:tcW w:w="2538" w:type="dxa"/>
          </w:tcPr>
          <w:p w:rsidR="00F14390" w:rsidRDefault="00DB01C4">
            <w:pPr>
              <w:pStyle w:val="TableParagraph"/>
              <w:spacing w:before="6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Phosphorus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934" w:type="dxa"/>
          </w:tcPr>
          <w:p w:rsidR="00F14390" w:rsidRDefault="00DB01C4">
            <w:pPr>
              <w:pStyle w:val="TableParagraph"/>
              <w:spacing w:before="63"/>
              <w:ind w:right="308"/>
              <w:jc w:val="right"/>
              <w:rPr>
                <w:sz w:val="24"/>
              </w:rPr>
            </w:pPr>
            <w:r>
              <w:rPr>
                <w:color w:val="4F81BC"/>
                <w:sz w:val="24"/>
              </w:rPr>
              <w:t>3.17±0.25</w:t>
            </w:r>
          </w:p>
        </w:tc>
        <w:tc>
          <w:tcPr>
            <w:tcW w:w="1594" w:type="dxa"/>
          </w:tcPr>
          <w:p w:rsidR="00F14390" w:rsidRDefault="00DB01C4">
            <w:pPr>
              <w:pStyle w:val="TableParagraph"/>
              <w:spacing w:before="63"/>
              <w:ind w:left="311"/>
              <w:jc w:val="left"/>
              <w:rPr>
                <w:sz w:val="24"/>
              </w:rPr>
            </w:pPr>
            <w:r>
              <w:rPr>
                <w:color w:val="4F81BC"/>
                <w:sz w:val="24"/>
              </w:rPr>
              <w:t>3.40±0.37</w:t>
            </w:r>
          </w:p>
        </w:tc>
        <w:tc>
          <w:tcPr>
            <w:tcW w:w="1596" w:type="dxa"/>
          </w:tcPr>
          <w:p w:rsidR="00F14390" w:rsidRDefault="00DB01C4">
            <w:pPr>
              <w:pStyle w:val="TableParagraph"/>
              <w:spacing w:before="63"/>
              <w:ind w:left="173" w:right="170"/>
              <w:rPr>
                <w:sz w:val="24"/>
              </w:rPr>
            </w:pPr>
            <w:r>
              <w:rPr>
                <w:color w:val="4F81BC"/>
                <w:sz w:val="24"/>
              </w:rPr>
              <w:t>3.19±0.49</w:t>
            </w:r>
          </w:p>
        </w:tc>
        <w:tc>
          <w:tcPr>
            <w:tcW w:w="1594" w:type="dxa"/>
          </w:tcPr>
          <w:p w:rsidR="00F14390" w:rsidRDefault="00DB01C4">
            <w:pPr>
              <w:pStyle w:val="TableParagraph"/>
              <w:spacing w:before="63"/>
              <w:ind w:left="173" w:right="166"/>
              <w:rPr>
                <w:sz w:val="24"/>
              </w:rPr>
            </w:pPr>
            <w:r>
              <w:rPr>
                <w:color w:val="4F81BC"/>
                <w:sz w:val="24"/>
              </w:rPr>
              <w:t>2.92±1.45</w:t>
            </w:r>
          </w:p>
        </w:tc>
      </w:tr>
      <w:tr w:rsidR="00F14390">
        <w:trPr>
          <w:trHeight w:val="414"/>
        </w:trPr>
        <w:tc>
          <w:tcPr>
            <w:tcW w:w="2538" w:type="dxa"/>
          </w:tcPr>
          <w:p w:rsidR="00F14390" w:rsidRDefault="00DB01C4">
            <w:pPr>
              <w:pStyle w:val="TableParagraph"/>
              <w:spacing w:before="64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Calcium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934" w:type="dxa"/>
          </w:tcPr>
          <w:p w:rsidR="00F14390" w:rsidRDefault="00DB01C4">
            <w:pPr>
              <w:pStyle w:val="TableParagraph"/>
              <w:spacing w:before="64"/>
              <w:ind w:right="308"/>
              <w:jc w:val="right"/>
              <w:rPr>
                <w:sz w:val="24"/>
              </w:rPr>
            </w:pPr>
            <w:r>
              <w:rPr>
                <w:color w:val="4F81BC"/>
                <w:sz w:val="24"/>
              </w:rPr>
              <w:t>2.51±0.12</w:t>
            </w:r>
          </w:p>
        </w:tc>
        <w:tc>
          <w:tcPr>
            <w:tcW w:w="1594" w:type="dxa"/>
          </w:tcPr>
          <w:p w:rsidR="00F14390" w:rsidRDefault="00DB01C4">
            <w:pPr>
              <w:pStyle w:val="TableParagraph"/>
              <w:spacing w:before="64"/>
              <w:ind w:left="311"/>
              <w:jc w:val="left"/>
              <w:rPr>
                <w:sz w:val="24"/>
              </w:rPr>
            </w:pPr>
            <w:r>
              <w:rPr>
                <w:color w:val="4F81BC"/>
                <w:sz w:val="24"/>
              </w:rPr>
              <w:t>2.46±0.17</w:t>
            </w:r>
          </w:p>
        </w:tc>
        <w:tc>
          <w:tcPr>
            <w:tcW w:w="1596" w:type="dxa"/>
          </w:tcPr>
          <w:p w:rsidR="00F14390" w:rsidRDefault="00DB01C4">
            <w:pPr>
              <w:pStyle w:val="TableParagraph"/>
              <w:spacing w:before="64"/>
              <w:ind w:left="173" w:right="170"/>
              <w:rPr>
                <w:sz w:val="24"/>
              </w:rPr>
            </w:pPr>
            <w:r>
              <w:rPr>
                <w:color w:val="4F81BC"/>
                <w:sz w:val="24"/>
              </w:rPr>
              <w:t>2.32±0.21</w:t>
            </w:r>
          </w:p>
        </w:tc>
        <w:tc>
          <w:tcPr>
            <w:tcW w:w="1594" w:type="dxa"/>
          </w:tcPr>
          <w:p w:rsidR="00F14390" w:rsidRDefault="00DB01C4">
            <w:pPr>
              <w:pStyle w:val="TableParagraph"/>
              <w:spacing w:before="64"/>
              <w:ind w:left="173" w:right="166"/>
              <w:rPr>
                <w:sz w:val="24"/>
              </w:rPr>
            </w:pPr>
            <w:r>
              <w:rPr>
                <w:color w:val="4F81BC"/>
                <w:sz w:val="24"/>
              </w:rPr>
              <w:t>2.90±0.51</w:t>
            </w:r>
          </w:p>
        </w:tc>
      </w:tr>
      <w:tr w:rsidR="00F14390">
        <w:trPr>
          <w:trHeight w:val="414"/>
        </w:trPr>
        <w:tc>
          <w:tcPr>
            <w:tcW w:w="2538" w:type="dxa"/>
          </w:tcPr>
          <w:p w:rsidR="00F14390" w:rsidRDefault="00DB01C4">
            <w:pPr>
              <w:pStyle w:val="TableParagraph"/>
              <w:spacing w:before="6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934" w:type="dxa"/>
          </w:tcPr>
          <w:p w:rsidR="00F14390" w:rsidRDefault="00DB01C4">
            <w:pPr>
              <w:pStyle w:val="TableParagraph"/>
              <w:spacing w:before="63"/>
              <w:ind w:right="248"/>
              <w:jc w:val="right"/>
              <w:rPr>
                <w:sz w:val="24"/>
              </w:rPr>
            </w:pPr>
            <w:r>
              <w:rPr>
                <w:color w:val="4F81BC"/>
                <w:sz w:val="24"/>
              </w:rPr>
              <w:t>14.05±1.72</w:t>
            </w:r>
          </w:p>
        </w:tc>
        <w:tc>
          <w:tcPr>
            <w:tcW w:w="1594" w:type="dxa"/>
          </w:tcPr>
          <w:p w:rsidR="00F14390" w:rsidRDefault="00DB01C4">
            <w:pPr>
              <w:pStyle w:val="TableParagraph"/>
              <w:spacing w:before="63"/>
              <w:ind w:left="251"/>
              <w:jc w:val="left"/>
              <w:rPr>
                <w:sz w:val="24"/>
              </w:rPr>
            </w:pPr>
            <w:r>
              <w:rPr>
                <w:color w:val="4F81BC"/>
                <w:sz w:val="24"/>
              </w:rPr>
              <w:t>13.89±2.57</w:t>
            </w:r>
          </w:p>
        </w:tc>
        <w:tc>
          <w:tcPr>
            <w:tcW w:w="1596" w:type="dxa"/>
          </w:tcPr>
          <w:p w:rsidR="00F14390" w:rsidRDefault="00DB01C4">
            <w:pPr>
              <w:pStyle w:val="TableParagraph"/>
              <w:spacing w:before="63"/>
              <w:ind w:left="173" w:right="170"/>
              <w:rPr>
                <w:sz w:val="24"/>
              </w:rPr>
            </w:pPr>
            <w:r>
              <w:rPr>
                <w:color w:val="4F81BC"/>
                <w:sz w:val="24"/>
              </w:rPr>
              <w:t>12.91±1.98</w:t>
            </w:r>
          </w:p>
        </w:tc>
        <w:tc>
          <w:tcPr>
            <w:tcW w:w="1594" w:type="dxa"/>
          </w:tcPr>
          <w:p w:rsidR="00F14390" w:rsidRDefault="00DB01C4">
            <w:pPr>
              <w:pStyle w:val="TableParagraph"/>
              <w:spacing w:before="63"/>
              <w:ind w:left="173" w:right="166"/>
              <w:rPr>
                <w:sz w:val="24"/>
              </w:rPr>
            </w:pPr>
            <w:r>
              <w:rPr>
                <w:color w:val="4F81BC"/>
                <w:sz w:val="24"/>
              </w:rPr>
              <w:t>14.28±1.81</w:t>
            </w:r>
          </w:p>
        </w:tc>
      </w:tr>
      <w:tr w:rsidR="00F14390">
        <w:trPr>
          <w:trHeight w:val="485"/>
        </w:trPr>
        <w:tc>
          <w:tcPr>
            <w:tcW w:w="2538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4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Dry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Matter (%)</w:t>
            </w:r>
          </w:p>
        </w:tc>
        <w:tc>
          <w:tcPr>
            <w:tcW w:w="1934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4"/>
              <w:ind w:right="248"/>
              <w:jc w:val="right"/>
              <w:rPr>
                <w:sz w:val="24"/>
              </w:rPr>
            </w:pPr>
            <w:r>
              <w:rPr>
                <w:color w:val="4F81BC"/>
                <w:sz w:val="24"/>
              </w:rPr>
              <w:t>85.95±1.72</w:t>
            </w:r>
          </w:p>
        </w:tc>
        <w:tc>
          <w:tcPr>
            <w:tcW w:w="1594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4"/>
              <w:ind w:left="251"/>
              <w:jc w:val="left"/>
              <w:rPr>
                <w:sz w:val="24"/>
              </w:rPr>
            </w:pPr>
            <w:r>
              <w:rPr>
                <w:color w:val="4F81BC"/>
                <w:sz w:val="24"/>
              </w:rPr>
              <w:t>86.11±2.57</w:t>
            </w:r>
          </w:p>
        </w:tc>
        <w:tc>
          <w:tcPr>
            <w:tcW w:w="1596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4"/>
              <w:ind w:left="173" w:right="170"/>
              <w:rPr>
                <w:sz w:val="24"/>
              </w:rPr>
            </w:pPr>
            <w:r>
              <w:rPr>
                <w:color w:val="4F81BC"/>
                <w:sz w:val="24"/>
              </w:rPr>
              <w:t>87.09±1.98</w:t>
            </w:r>
          </w:p>
        </w:tc>
        <w:tc>
          <w:tcPr>
            <w:tcW w:w="1594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4"/>
              <w:ind w:left="173" w:right="166"/>
              <w:rPr>
                <w:sz w:val="24"/>
              </w:rPr>
            </w:pPr>
            <w:r>
              <w:rPr>
                <w:color w:val="4F81BC"/>
                <w:sz w:val="24"/>
              </w:rPr>
              <w:t>85.73±1.81</w:t>
            </w:r>
          </w:p>
        </w:tc>
      </w:tr>
    </w:tbl>
    <w:p w:rsidR="00F14390" w:rsidRDefault="00DB01C4">
      <w:pPr>
        <w:pStyle w:val="ListParagraph"/>
        <w:numPr>
          <w:ilvl w:val="0"/>
          <w:numId w:val="31"/>
        </w:numPr>
        <w:tabs>
          <w:tab w:val="left" w:pos="1360"/>
          <w:tab w:val="left" w:pos="1361"/>
        </w:tabs>
        <w:spacing w:before="0"/>
        <w:ind w:left="1360" w:hanging="760"/>
        <w:rPr>
          <w:sz w:val="24"/>
        </w:rPr>
      </w:pPr>
      <w:r>
        <w:rPr>
          <w:sz w:val="24"/>
        </w:rPr>
        <w:t>Solid</w:t>
      </w:r>
      <w:r>
        <w:rPr>
          <w:spacing w:val="-2"/>
          <w:sz w:val="24"/>
        </w:rPr>
        <w:t xml:space="preserve"> </w:t>
      </w:r>
      <w:r>
        <w:rPr>
          <w:sz w:val="24"/>
        </w:rPr>
        <w:t>non-fat</w:t>
      </w:r>
      <w:r>
        <w:rPr>
          <w:spacing w:val="-1"/>
          <w:sz w:val="24"/>
        </w:rPr>
        <w:t xml:space="preserve"> </w:t>
      </w:r>
      <w:r>
        <w:rPr>
          <w:sz w:val="24"/>
        </w:rPr>
        <w:t>(SNF);</w:t>
      </w:r>
      <w:r>
        <w:rPr>
          <w:spacing w:val="-1"/>
          <w:sz w:val="24"/>
        </w:rPr>
        <w:t xml:space="preserve"> </w:t>
      </w:r>
      <w:r>
        <w:rPr>
          <w:sz w:val="24"/>
        </w:rPr>
        <w:t>There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significant</w:t>
      </w:r>
      <w:r>
        <w:rPr>
          <w:spacing w:val="-2"/>
          <w:sz w:val="24"/>
        </w:rPr>
        <w:t xml:space="preserve"> </w:t>
      </w: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treatments</w:t>
      </w:r>
      <w:r>
        <w:rPr>
          <w:spacing w:val="-1"/>
          <w:sz w:val="24"/>
        </w:rPr>
        <w:t xml:space="preserve"> </w:t>
      </w:r>
      <w:r>
        <w:rPr>
          <w:sz w:val="24"/>
        </w:rPr>
        <w:t>(P&gt;0.05)</w:t>
      </w:r>
    </w:p>
    <w:p w:rsidR="00F14390" w:rsidRDefault="00DB01C4">
      <w:pPr>
        <w:pStyle w:val="ListParagraph"/>
        <w:numPr>
          <w:ilvl w:val="0"/>
          <w:numId w:val="31"/>
        </w:numPr>
        <w:tabs>
          <w:tab w:val="left" w:pos="1300"/>
          <w:tab w:val="left" w:pos="1301"/>
        </w:tabs>
        <w:spacing w:before="124"/>
        <w:ind w:hanging="700"/>
        <w:rPr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Ration</w:t>
      </w:r>
      <w:r>
        <w:rPr>
          <w:spacing w:val="1"/>
          <w:sz w:val="24"/>
        </w:rPr>
        <w:t xml:space="preserve"> </w:t>
      </w:r>
      <w:r>
        <w:rPr>
          <w:sz w:val="24"/>
        </w:rPr>
        <w:t>Intake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Etawa</w:t>
      </w:r>
      <w:r>
        <w:rPr>
          <w:spacing w:val="-2"/>
          <w:sz w:val="24"/>
        </w:rPr>
        <w:t xml:space="preserve"> </w:t>
      </w:r>
      <w:r>
        <w:rPr>
          <w:sz w:val="24"/>
        </w:rPr>
        <w:t>Crossbreed Dairy</w:t>
      </w:r>
      <w:r>
        <w:rPr>
          <w:spacing w:val="-4"/>
          <w:sz w:val="24"/>
        </w:rPr>
        <w:t xml:space="preserve"> </w:t>
      </w:r>
      <w:r>
        <w:rPr>
          <w:sz w:val="24"/>
        </w:rPr>
        <w:t>Goats</w:t>
      </w:r>
      <w:r>
        <w:rPr>
          <w:spacing w:val="-1"/>
          <w:sz w:val="24"/>
        </w:rPr>
        <w:t xml:space="preserve"> </w:t>
      </w:r>
      <w:r>
        <w:rPr>
          <w:sz w:val="24"/>
        </w:rPr>
        <w:t>Treatment</w:t>
      </w:r>
    </w:p>
    <w:p w:rsidR="00F14390" w:rsidRDefault="00F14390">
      <w:pPr>
        <w:pStyle w:val="BodyText"/>
        <w:spacing w:before="11"/>
        <w:rPr>
          <w:sz w:val="11"/>
        </w:rPr>
      </w:pPr>
    </w:p>
    <w:tbl>
      <w:tblPr>
        <w:tblW w:w="0" w:type="auto"/>
        <w:tblInd w:w="11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6"/>
        <w:gridCol w:w="1707"/>
        <w:gridCol w:w="1707"/>
        <w:gridCol w:w="1706"/>
        <w:gridCol w:w="1704"/>
      </w:tblGrid>
      <w:tr w:rsidR="00F14390">
        <w:trPr>
          <w:trHeight w:val="412"/>
        </w:trPr>
        <w:tc>
          <w:tcPr>
            <w:tcW w:w="2436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5" w:lineRule="exact"/>
              <w:ind w:left="467" w:right="457"/>
              <w:rPr>
                <w:sz w:val="24"/>
              </w:rPr>
            </w:pPr>
            <w:r>
              <w:rPr>
                <w:sz w:val="24"/>
              </w:rPr>
              <w:t>Intake</w:t>
            </w:r>
          </w:p>
          <w:p w:rsidR="00F14390" w:rsidRDefault="00DB01C4">
            <w:pPr>
              <w:pStyle w:val="TableParagraph"/>
              <w:spacing w:before="137"/>
              <w:ind w:left="467" w:right="455"/>
              <w:rPr>
                <w:sz w:val="24"/>
              </w:rPr>
            </w:pPr>
            <w:r>
              <w:rPr>
                <w:sz w:val="24"/>
              </w:rPr>
              <w:t>(kg/e/day)</w:t>
            </w:r>
          </w:p>
        </w:tc>
        <w:tc>
          <w:tcPr>
            <w:tcW w:w="1707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3413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1189" w:right="1197"/>
              <w:rPr>
                <w:sz w:val="24"/>
              </w:rPr>
            </w:pPr>
            <w:r>
              <w:rPr>
                <w:sz w:val="24"/>
              </w:rPr>
              <w:t>Treatment</w:t>
            </w:r>
          </w:p>
        </w:tc>
        <w:tc>
          <w:tcPr>
            <w:tcW w:w="1704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</w:tr>
      <w:tr w:rsidR="00F14390">
        <w:trPr>
          <w:trHeight w:val="414"/>
        </w:trPr>
        <w:tc>
          <w:tcPr>
            <w:tcW w:w="2436" w:type="dxa"/>
            <w:vMerge/>
            <w:tcBorders>
              <w:top w:val="nil"/>
              <w:bottom w:val="single" w:sz="4" w:space="0" w:color="000000"/>
            </w:tcBorders>
          </w:tcPr>
          <w:p w:rsidR="00F14390" w:rsidRDefault="00F14390">
            <w:pPr>
              <w:rPr>
                <w:sz w:val="2"/>
                <w:szCs w:val="2"/>
              </w:rPr>
            </w:pPr>
          </w:p>
        </w:tc>
        <w:tc>
          <w:tcPr>
            <w:tcW w:w="1707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707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right="1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706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704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 w:rsidR="00F14390">
        <w:trPr>
          <w:trHeight w:val="344"/>
        </w:trPr>
        <w:tc>
          <w:tcPr>
            <w:tcW w:w="2436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467" w:right="455"/>
              <w:rPr>
                <w:sz w:val="24"/>
              </w:rPr>
            </w:pPr>
            <w:r>
              <w:rPr>
                <w:sz w:val="24"/>
              </w:rPr>
              <w:t>Dry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Matter</w:t>
            </w:r>
          </w:p>
        </w:tc>
        <w:tc>
          <w:tcPr>
            <w:tcW w:w="1707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347" w:right="347"/>
              <w:rPr>
                <w:sz w:val="24"/>
              </w:rPr>
            </w:pPr>
            <w:r>
              <w:rPr>
                <w:color w:val="4F81BC"/>
                <w:sz w:val="24"/>
              </w:rPr>
              <w:t>2.44±3.21</w:t>
            </w:r>
          </w:p>
        </w:tc>
        <w:tc>
          <w:tcPr>
            <w:tcW w:w="1707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346" w:right="347"/>
              <w:rPr>
                <w:sz w:val="24"/>
              </w:rPr>
            </w:pPr>
            <w:r>
              <w:rPr>
                <w:color w:val="4F81BC"/>
                <w:sz w:val="24"/>
              </w:rPr>
              <w:t>2.51±2.47</w:t>
            </w:r>
          </w:p>
        </w:tc>
        <w:tc>
          <w:tcPr>
            <w:tcW w:w="1706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346" w:right="346"/>
              <w:rPr>
                <w:sz w:val="24"/>
              </w:rPr>
            </w:pPr>
            <w:r>
              <w:rPr>
                <w:color w:val="4F81BC"/>
                <w:sz w:val="24"/>
              </w:rPr>
              <w:t>2.48±3.11</w:t>
            </w:r>
          </w:p>
        </w:tc>
        <w:tc>
          <w:tcPr>
            <w:tcW w:w="1704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345" w:right="346"/>
              <w:rPr>
                <w:sz w:val="24"/>
              </w:rPr>
            </w:pPr>
            <w:r>
              <w:rPr>
                <w:color w:val="4F81BC"/>
                <w:sz w:val="24"/>
              </w:rPr>
              <w:t>2.46±2.68</w:t>
            </w:r>
          </w:p>
        </w:tc>
      </w:tr>
      <w:tr w:rsidR="00F14390">
        <w:trPr>
          <w:trHeight w:val="340"/>
        </w:trPr>
        <w:tc>
          <w:tcPr>
            <w:tcW w:w="2436" w:type="dxa"/>
          </w:tcPr>
          <w:p w:rsidR="00F14390" w:rsidRDefault="00DB01C4">
            <w:pPr>
              <w:pStyle w:val="TableParagraph"/>
              <w:spacing w:before="64" w:line="256" w:lineRule="exact"/>
              <w:ind w:left="467" w:right="458"/>
              <w:rPr>
                <w:sz w:val="24"/>
              </w:rPr>
            </w:pPr>
            <w:r>
              <w:rPr>
                <w:sz w:val="24"/>
              </w:rPr>
              <w:t>Organic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Matter</w:t>
            </w:r>
          </w:p>
        </w:tc>
        <w:tc>
          <w:tcPr>
            <w:tcW w:w="1707" w:type="dxa"/>
          </w:tcPr>
          <w:p w:rsidR="00F14390" w:rsidRDefault="00DB01C4">
            <w:pPr>
              <w:pStyle w:val="TableParagraph"/>
              <w:spacing w:before="64" w:line="256" w:lineRule="exact"/>
              <w:ind w:left="347" w:right="347"/>
              <w:rPr>
                <w:sz w:val="24"/>
              </w:rPr>
            </w:pPr>
            <w:r>
              <w:rPr>
                <w:color w:val="4F81BC"/>
                <w:sz w:val="24"/>
              </w:rPr>
              <w:t>2.20±3.09</w:t>
            </w:r>
          </w:p>
        </w:tc>
        <w:tc>
          <w:tcPr>
            <w:tcW w:w="1707" w:type="dxa"/>
          </w:tcPr>
          <w:p w:rsidR="00F14390" w:rsidRDefault="00DB01C4">
            <w:pPr>
              <w:pStyle w:val="TableParagraph"/>
              <w:spacing w:before="64" w:line="256" w:lineRule="exact"/>
              <w:ind w:left="346" w:right="347"/>
              <w:rPr>
                <w:sz w:val="24"/>
              </w:rPr>
            </w:pPr>
            <w:r>
              <w:rPr>
                <w:color w:val="4F81BC"/>
                <w:sz w:val="24"/>
              </w:rPr>
              <w:t>2.27±2.13</w:t>
            </w:r>
          </w:p>
        </w:tc>
        <w:tc>
          <w:tcPr>
            <w:tcW w:w="1706" w:type="dxa"/>
          </w:tcPr>
          <w:p w:rsidR="00F14390" w:rsidRDefault="00DB01C4">
            <w:pPr>
              <w:pStyle w:val="TableParagraph"/>
              <w:spacing w:before="64" w:line="256" w:lineRule="exact"/>
              <w:ind w:left="346" w:right="346"/>
              <w:rPr>
                <w:sz w:val="24"/>
              </w:rPr>
            </w:pPr>
            <w:r>
              <w:rPr>
                <w:color w:val="4F81BC"/>
                <w:sz w:val="24"/>
              </w:rPr>
              <w:t>2.25±3.26</w:t>
            </w:r>
          </w:p>
        </w:tc>
        <w:tc>
          <w:tcPr>
            <w:tcW w:w="1704" w:type="dxa"/>
          </w:tcPr>
          <w:p w:rsidR="00F14390" w:rsidRDefault="00DB01C4">
            <w:pPr>
              <w:pStyle w:val="TableParagraph"/>
              <w:spacing w:before="64" w:line="256" w:lineRule="exact"/>
              <w:ind w:left="345" w:right="346"/>
              <w:rPr>
                <w:sz w:val="24"/>
              </w:rPr>
            </w:pPr>
            <w:r>
              <w:rPr>
                <w:color w:val="4F81BC"/>
                <w:sz w:val="24"/>
              </w:rPr>
              <w:t>2.21±2.39</w:t>
            </w:r>
          </w:p>
        </w:tc>
      </w:tr>
    </w:tbl>
    <w:p w:rsidR="00F14390" w:rsidRDefault="00F14390">
      <w:pPr>
        <w:spacing w:line="256" w:lineRule="exact"/>
        <w:rPr>
          <w:sz w:val="24"/>
        </w:rPr>
        <w:sectPr w:rsidR="00F14390">
          <w:pgSz w:w="11910" w:h="16850"/>
          <w:pgMar w:top="1560" w:right="60" w:bottom="920" w:left="140" w:header="0" w:footer="734" w:gutter="0"/>
          <w:cols w:space="720"/>
        </w:sectPr>
      </w:pPr>
    </w:p>
    <w:tbl>
      <w:tblPr>
        <w:tblW w:w="0" w:type="auto"/>
        <w:tblInd w:w="11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8"/>
        <w:gridCol w:w="1795"/>
        <w:gridCol w:w="1707"/>
        <w:gridCol w:w="1706"/>
        <w:gridCol w:w="1704"/>
      </w:tblGrid>
      <w:tr w:rsidR="00F14390">
        <w:trPr>
          <w:trHeight w:val="410"/>
        </w:trPr>
        <w:tc>
          <w:tcPr>
            <w:tcW w:w="2348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66" w:lineRule="exact"/>
              <w:ind w:left="554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Crude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Protein</w:t>
            </w:r>
          </w:p>
        </w:tc>
        <w:tc>
          <w:tcPr>
            <w:tcW w:w="1795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66" w:lineRule="exact"/>
              <w:ind w:left="455"/>
              <w:jc w:val="left"/>
              <w:rPr>
                <w:sz w:val="24"/>
              </w:rPr>
            </w:pPr>
            <w:r>
              <w:rPr>
                <w:color w:val="4F81BC"/>
                <w:sz w:val="24"/>
              </w:rPr>
              <w:t>0.60±1.91</w:t>
            </w:r>
          </w:p>
        </w:tc>
        <w:tc>
          <w:tcPr>
            <w:tcW w:w="1707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66" w:lineRule="exact"/>
              <w:ind w:left="367"/>
              <w:jc w:val="left"/>
              <w:rPr>
                <w:sz w:val="24"/>
              </w:rPr>
            </w:pPr>
            <w:r>
              <w:rPr>
                <w:color w:val="4F81BC"/>
                <w:sz w:val="24"/>
              </w:rPr>
              <w:t>0.65±1.87</w:t>
            </w:r>
          </w:p>
        </w:tc>
        <w:tc>
          <w:tcPr>
            <w:tcW w:w="1706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66" w:lineRule="exact"/>
              <w:ind w:left="366"/>
              <w:jc w:val="left"/>
              <w:rPr>
                <w:sz w:val="24"/>
              </w:rPr>
            </w:pPr>
            <w:r>
              <w:rPr>
                <w:color w:val="4F81BC"/>
                <w:sz w:val="24"/>
              </w:rPr>
              <w:t>0.62±1.37</w:t>
            </w:r>
          </w:p>
        </w:tc>
        <w:tc>
          <w:tcPr>
            <w:tcW w:w="1704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66" w:lineRule="exact"/>
              <w:ind w:left="365"/>
              <w:jc w:val="left"/>
              <w:rPr>
                <w:sz w:val="24"/>
              </w:rPr>
            </w:pPr>
            <w:r>
              <w:rPr>
                <w:color w:val="4F81BC"/>
                <w:sz w:val="24"/>
              </w:rPr>
              <w:t>0.61±1.49</w:t>
            </w:r>
          </w:p>
        </w:tc>
      </w:tr>
    </w:tbl>
    <w:p w:rsidR="00F14390" w:rsidRDefault="00DB01C4">
      <w:pPr>
        <w:pStyle w:val="ListParagraph"/>
        <w:numPr>
          <w:ilvl w:val="0"/>
          <w:numId w:val="31"/>
        </w:numPr>
        <w:tabs>
          <w:tab w:val="left" w:pos="1300"/>
          <w:tab w:val="left" w:pos="1301"/>
        </w:tabs>
        <w:spacing w:before="0" w:line="281" w:lineRule="exact"/>
        <w:ind w:hanging="700"/>
        <w:rPr>
          <w:sz w:val="24"/>
        </w:rPr>
      </w:pPr>
      <w:r>
        <w:rPr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significant</w:t>
      </w:r>
      <w:r>
        <w:rPr>
          <w:spacing w:val="-1"/>
          <w:sz w:val="24"/>
        </w:rPr>
        <w:t xml:space="preserve"> </w:t>
      </w: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treatments</w:t>
      </w:r>
      <w:r>
        <w:rPr>
          <w:spacing w:val="-1"/>
          <w:sz w:val="24"/>
        </w:rPr>
        <w:t xml:space="preserve"> </w:t>
      </w:r>
      <w:r>
        <w:rPr>
          <w:sz w:val="24"/>
        </w:rPr>
        <w:t>(P&gt;0.05)</w:t>
      </w:r>
    </w:p>
    <w:p w:rsidR="00F14390" w:rsidRDefault="00DB01C4">
      <w:pPr>
        <w:pStyle w:val="ListParagraph"/>
        <w:numPr>
          <w:ilvl w:val="0"/>
          <w:numId w:val="31"/>
        </w:numPr>
        <w:tabs>
          <w:tab w:val="left" w:pos="941"/>
        </w:tabs>
        <w:spacing w:before="149"/>
        <w:ind w:left="940" w:hanging="340"/>
        <w:rPr>
          <w:rFonts w:ascii="Calibri"/>
        </w:rPr>
      </w:pPr>
      <w:r>
        <w:rPr>
          <w:rFonts w:ascii="Calibri"/>
        </w:rPr>
        <w:t>538</w:t>
      </w:r>
    </w:p>
    <w:p w:rsidR="00F14390" w:rsidRDefault="00DB01C4">
      <w:pPr>
        <w:pStyle w:val="ListParagraph"/>
        <w:numPr>
          <w:ilvl w:val="0"/>
          <w:numId w:val="31"/>
        </w:numPr>
        <w:tabs>
          <w:tab w:val="left" w:pos="1300"/>
          <w:tab w:val="left" w:pos="1301"/>
        </w:tabs>
        <w:spacing w:before="127"/>
        <w:ind w:hanging="700"/>
        <w:rPr>
          <w:sz w:val="24"/>
        </w:rPr>
      </w:pPr>
      <w:r>
        <w:rPr>
          <w:b/>
          <w:color w:val="4F81BC"/>
          <w:sz w:val="24"/>
        </w:rPr>
        <w:t>Table</w:t>
      </w:r>
      <w:r>
        <w:rPr>
          <w:b/>
          <w:color w:val="4F81BC"/>
          <w:spacing w:val="-2"/>
          <w:sz w:val="24"/>
        </w:rPr>
        <w:t xml:space="preserve"> </w:t>
      </w:r>
      <w:r>
        <w:rPr>
          <w:b/>
          <w:color w:val="4F81BC"/>
          <w:sz w:val="24"/>
        </w:rPr>
        <w:t>5:</w:t>
      </w:r>
      <w:r>
        <w:rPr>
          <w:b/>
          <w:color w:val="4F81BC"/>
          <w:spacing w:val="-2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-6"/>
          <w:sz w:val="24"/>
        </w:rPr>
        <w:t xml:space="preserve"> </w:t>
      </w:r>
      <w:r>
        <w:rPr>
          <w:sz w:val="24"/>
        </w:rPr>
        <w:t>of Etawa</w:t>
      </w:r>
      <w:r>
        <w:rPr>
          <w:spacing w:val="-1"/>
          <w:sz w:val="24"/>
        </w:rPr>
        <w:t xml:space="preserve"> </w:t>
      </w:r>
      <w:r>
        <w:rPr>
          <w:sz w:val="24"/>
        </w:rPr>
        <w:t>Crossbreed</w:t>
      </w:r>
      <w:r>
        <w:rPr>
          <w:spacing w:val="-1"/>
          <w:sz w:val="24"/>
        </w:rPr>
        <w:t xml:space="preserve"> </w:t>
      </w:r>
      <w:r>
        <w:rPr>
          <w:sz w:val="24"/>
        </w:rPr>
        <w:t>Dairy</w:t>
      </w:r>
      <w:r>
        <w:rPr>
          <w:spacing w:val="-4"/>
          <w:sz w:val="24"/>
        </w:rPr>
        <w:t xml:space="preserve"> </w:t>
      </w:r>
      <w:r>
        <w:rPr>
          <w:sz w:val="24"/>
        </w:rPr>
        <w:t>Goats</w:t>
      </w:r>
      <w:r>
        <w:rPr>
          <w:spacing w:val="-1"/>
          <w:sz w:val="24"/>
        </w:rPr>
        <w:t xml:space="preserve"> </w:t>
      </w:r>
      <w:r>
        <w:rPr>
          <w:sz w:val="24"/>
        </w:rPr>
        <w:t>Treatment</w:t>
      </w:r>
    </w:p>
    <w:p w:rsidR="00F14390" w:rsidRDefault="00F14390">
      <w:pPr>
        <w:pStyle w:val="BodyText"/>
        <w:spacing w:before="9"/>
        <w:rPr>
          <w:sz w:val="11"/>
        </w:rPr>
      </w:pPr>
    </w:p>
    <w:tbl>
      <w:tblPr>
        <w:tblW w:w="0" w:type="auto"/>
        <w:tblInd w:w="11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2"/>
        <w:gridCol w:w="1773"/>
        <w:gridCol w:w="1775"/>
        <w:gridCol w:w="1775"/>
        <w:gridCol w:w="1777"/>
      </w:tblGrid>
      <w:tr w:rsidR="00F14390">
        <w:trPr>
          <w:trHeight w:val="414"/>
        </w:trPr>
        <w:tc>
          <w:tcPr>
            <w:tcW w:w="215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5" w:lineRule="exact"/>
              <w:ind w:left="323" w:right="315"/>
              <w:rPr>
                <w:sz w:val="24"/>
              </w:rPr>
            </w:pPr>
            <w:r>
              <w:rPr>
                <w:sz w:val="24"/>
              </w:rPr>
              <w:t>Digestibility</w:t>
            </w:r>
          </w:p>
          <w:p w:rsidR="00F14390" w:rsidRDefault="00DB01C4">
            <w:pPr>
              <w:pStyle w:val="TableParagraph"/>
              <w:spacing w:before="139"/>
              <w:ind w:left="323" w:right="319"/>
              <w:rPr>
                <w:sz w:val="24"/>
              </w:rPr>
            </w:pPr>
            <w:r>
              <w:rPr>
                <w:sz w:val="24"/>
              </w:rPr>
              <w:t>(%)</w:t>
            </w:r>
          </w:p>
        </w:tc>
        <w:tc>
          <w:tcPr>
            <w:tcW w:w="1773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355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1261" w:right="1261"/>
              <w:rPr>
                <w:sz w:val="24"/>
              </w:rPr>
            </w:pPr>
            <w:r>
              <w:rPr>
                <w:sz w:val="24"/>
              </w:rPr>
              <w:t>Treatment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</w:tr>
      <w:tr w:rsidR="00F14390">
        <w:trPr>
          <w:trHeight w:val="412"/>
        </w:trPr>
        <w:tc>
          <w:tcPr>
            <w:tcW w:w="2152" w:type="dxa"/>
            <w:vMerge/>
            <w:tcBorders>
              <w:top w:val="nil"/>
              <w:bottom w:val="single" w:sz="4" w:space="0" w:color="000000"/>
            </w:tcBorders>
          </w:tcPr>
          <w:p w:rsidR="00F14390" w:rsidRDefault="00F14390"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right="2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775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775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right="1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 w:rsidR="00F14390">
        <w:trPr>
          <w:trHeight w:val="346"/>
        </w:trPr>
        <w:tc>
          <w:tcPr>
            <w:tcW w:w="2152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323" w:right="316"/>
              <w:rPr>
                <w:sz w:val="24"/>
              </w:rPr>
            </w:pPr>
            <w:r>
              <w:rPr>
                <w:sz w:val="24"/>
              </w:rPr>
              <w:t>Dry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Matter</w:t>
            </w:r>
          </w:p>
        </w:tc>
        <w:tc>
          <w:tcPr>
            <w:tcW w:w="1773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320" w:right="321"/>
              <w:rPr>
                <w:sz w:val="24"/>
              </w:rPr>
            </w:pPr>
            <w:r>
              <w:rPr>
                <w:color w:val="4F81BC"/>
                <w:sz w:val="24"/>
              </w:rPr>
              <w:t>65.85±1.19</w:t>
            </w:r>
          </w:p>
        </w:tc>
        <w:tc>
          <w:tcPr>
            <w:tcW w:w="1775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320" w:right="320"/>
              <w:rPr>
                <w:sz w:val="24"/>
              </w:rPr>
            </w:pPr>
            <w:r>
              <w:rPr>
                <w:color w:val="4F81BC"/>
                <w:sz w:val="24"/>
              </w:rPr>
              <w:t>66.17±1.89</w:t>
            </w:r>
          </w:p>
        </w:tc>
        <w:tc>
          <w:tcPr>
            <w:tcW w:w="1775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319" w:right="320"/>
              <w:rPr>
                <w:sz w:val="24"/>
              </w:rPr>
            </w:pPr>
            <w:r>
              <w:rPr>
                <w:color w:val="4F81BC"/>
                <w:sz w:val="24"/>
              </w:rPr>
              <w:t>67.23±1.78</w:t>
            </w:r>
          </w:p>
        </w:tc>
        <w:tc>
          <w:tcPr>
            <w:tcW w:w="1777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322" w:right="322"/>
              <w:rPr>
                <w:sz w:val="24"/>
              </w:rPr>
            </w:pPr>
            <w:r>
              <w:rPr>
                <w:color w:val="4F81BC"/>
                <w:sz w:val="24"/>
              </w:rPr>
              <w:t>67.98±1.55</w:t>
            </w:r>
          </w:p>
        </w:tc>
      </w:tr>
      <w:tr w:rsidR="00F14390">
        <w:trPr>
          <w:trHeight w:val="413"/>
        </w:trPr>
        <w:tc>
          <w:tcPr>
            <w:tcW w:w="2152" w:type="dxa"/>
          </w:tcPr>
          <w:p w:rsidR="00F14390" w:rsidRDefault="00DB01C4">
            <w:pPr>
              <w:pStyle w:val="TableParagraph"/>
              <w:spacing w:before="63"/>
              <w:ind w:left="323" w:right="319"/>
              <w:rPr>
                <w:sz w:val="24"/>
              </w:rPr>
            </w:pPr>
            <w:r>
              <w:rPr>
                <w:sz w:val="24"/>
              </w:rPr>
              <w:t>Organic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Matter</w:t>
            </w:r>
          </w:p>
        </w:tc>
        <w:tc>
          <w:tcPr>
            <w:tcW w:w="1773" w:type="dxa"/>
          </w:tcPr>
          <w:p w:rsidR="00F14390" w:rsidRDefault="00DB01C4">
            <w:pPr>
              <w:pStyle w:val="TableParagraph"/>
              <w:spacing w:before="63"/>
              <w:ind w:left="320" w:right="321"/>
              <w:rPr>
                <w:sz w:val="24"/>
              </w:rPr>
            </w:pPr>
            <w:r>
              <w:rPr>
                <w:color w:val="4F81BC"/>
                <w:sz w:val="24"/>
              </w:rPr>
              <w:t>67.76±1.17</w:t>
            </w:r>
          </w:p>
        </w:tc>
        <w:tc>
          <w:tcPr>
            <w:tcW w:w="1775" w:type="dxa"/>
          </w:tcPr>
          <w:p w:rsidR="00F14390" w:rsidRDefault="00DB01C4">
            <w:pPr>
              <w:pStyle w:val="TableParagraph"/>
              <w:spacing w:before="63"/>
              <w:ind w:left="320" w:right="320"/>
              <w:rPr>
                <w:sz w:val="24"/>
              </w:rPr>
            </w:pPr>
            <w:r>
              <w:rPr>
                <w:color w:val="4F81BC"/>
                <w:sz w:val="24"/>
              </w:rPr>
              <w:t>68.02±1.76</w:t>
            </w:r>
          </w:p>
        </w:tc>
        <w:tc>
          <w:tcPr>
            <w:tcW w:w="1775" w:type="dxa"/>
          </w:tcPr>
          <w:p w:rsidR="00F14390" w:rsidRDefault="00DB01C4">
            <w:pPr>
              <w:pStyle w:val="TableParagraph"/>
              <w:spacing w:before="63"/>
              <w:ind w:left="319" w:right="320"/>
              <w:rPr>
                <w:sz w:val="24"/>
              </w:rPr>
            </w:pPr>
            <w:r>
              <w:rPr>
                <w:color w:val="4F81BC"/>
                <w:sz w:val="24"/>
              </w:rPr>
              <w:t>68.88±1.63</w:t>
            </w:r>
          </w:p>
        </w:tc>
        <w:tc>
          <w:tcPr>
            <w:tcW w:w="1777" w:type="dxa"/>
          </w:tcPr>
          <w:p w:rsidR="00F14390" w:rsidRDefault="00DB01C4">
            <w:pPr>
              <w:pStyle w:val="TableParagraph"/>
              <w:spacing w:before="63"/>
              <w:ind w:left="322" w:right="322"/>
              <w:rPr>
                <w:sz w:val="24"/>
              </w:rPr>
            </w:pPr>
            <w:r>
              <w:rPr>
                <w:color w:val="4F81BC"/>
                <w:sz w:val="24"/>
              </w:rPr>
              <w:t>69.32±1.48</w:t>
            </w:r>
          </w:p>
        </w:tc>
      </w:tr>
      <w:tr w:rsidR="00F14390">
        <w:trPr>
          <w:trHeight w:val="483"/>
        </w:trPr>
        <w:tc>
          <w:tcPr>
            <w:tcW w:w="2152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4"/>
              <w:ind w:left="323" w:right="318"/>
              <w:rPr>
                <w:sz w:val="24"/>
              </w:rPr>
            </w:pPr>
            <w:r>
              <w:rPr>
                <w:sz w:val="24"/>
              </w:rPr>
              <w:t>Crude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Protein</w:t>
            </w:r>
          </w:p>
        </w:tc>
        <w:tc>
          <w:tcPr>
            <w:tcW w:w="1773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4"/>
              <w:ind w:left="320" w:right="321"/>
              <w:rPr>
                <w:sz w:val="24"/>
              </w:rPr>
            </w:pPr>
            <w:r>
              <w:rPr>
                <w:color w:val="4F81BC"/>
                <w:sz w:val="24"/>
              </w:rPr>
              <w:t>69.56±1.03</w:t>
            </w:r>
          </w:p>
        </w:tc>
        <w:tc>
          <w:tcPr>
            <w:tcW w:w="1775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4"/>
              <w:ind w:left="320" w:right="320"/>
              <w:rPr>
                <w:sz w:val="24"/>
              </w:rPr>
            </w:pPr>
            <w:r>
              <w:rPr>
                <w:color w:val="4F81BC"/>
                <w:sz w:val="24"/>
              </w:rPr>
              <w:t>70.34±1.11</w:t>
            </w:r>
          </w:p>
        </w:tc>
        <w:tc>
          <w:tcPr>
            <w:tcW w:w="1775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4"/>
              <w:ind w:left="319" w:right="320"/>
              <w:rPr>
                <w:sz w:val="24"/>
              </w:rPr>
            </w:pPr>
            <w:r>
              <w:rPr>
                <w:color w:val="4F81BC"/>
                <w:sz w:val="24"/>
              </w:rPr>
              <w:t>71.38±1.24</w:t>
            </w:r>
          </w:p>
        </w:tc>
        <w:tc>
          <w:tcPr>
            <w:tcW w:w="1777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4"/>
              <w:ind w:left="322" w:right="322"/>
              <w:rPr>
                <w:sz w:val="24"/>
              </w:rPr>
            </w:pPr>
            <w:r>
              <w:rPr>
                <w:color w:val="4F81BC"/>
                <w:sz w:val="24"/>
              </w:rPr>
              <w:t>71.97±1.41</w:t>
            </w:r>
          </w:p>
        </w:tc>
      </w:tr>
    </w:tbl>
    <w:p w:rsidR="00F14390" w:rsidRDefault="00DB01C4">
      <w:pPr>
        <w:pStyle w:val="ListParagraph"/>
        <w:numPr>
          <w:ilvl w:val="0"/>
          <w:numId w:val="31"/>
        </w:numPr>
        <w:tabs>
          <w:tab w:val="left" w:pos="1300"/>
          <w:tab w:val="left" w:pos="1301"/>
        </w:tabs>
        <w:spacing w:before="0"/>
        <w:ind w:hanging="700"/>
        <w:rPr>
          <w:sz w:val="24"/>
        </w:rPr>
      </w:pPr>
      <w:r>
        <w:rPr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significant</w:t>
      </w:r>
      <w:r>
        <w:rPr>
          <w:spacing w:val="-1"/>
          <w:sz w:val="24"/>
        </w:rPr>
        <w:t xml:space="preserve"> </w:t>
      </w: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treatments</w:t>
      </w:r>
      <w:r>
        <w:rPr>
          <w:spacing w:val="-1"/>
          <w:sz w:val="24"/>
        </w:rPr>
        <w:t xml:space="preserve"> </w:t>
      </w:r>
      <w:r>
        <w:rPr>
          <w:sz w:val="24"/>
        </w:rPr>
        <w:t>(P&gt;0.05)</w:t>
      </w:r>
    </w:p>
    <w:p w:rsidR="00F14390" w:rsidRDefault="00F14390">
      <w:pPr>
        <w:rPr>
          <w:sz w:val="24"/>
        </w:rPr>
        <w:sectPr w:rsidR="00F14390">
          <w:pgSz w:w="11910" w:h="16850"/>
          <w:pgMar w:top="1440" w:right="60" w:bottom="920" w:left="140" w:header="0" w:footer="734" w:gutter="0"/>
          <w:cols w:space="720"/>
        </w:sectPr>
      </w:pPr>
    </w:p>
    <w:p w:rsidR="00F14390" w:rsidRDefault="00DB01C4">
      <w:pPr>
        <w:pStyle w:val="Heading4"/>
        <w:spacing w:before="76"/>
        <w:ind w:left="3971" w:right="3971" w:firstLine="0"/>
        <w:jc w:val="center"/>
      </w:pPr>
      <w:r>
        <w:lastRenderedPageBreak/>
        <w:t>Urgent</w:t>
      </w:r>
      <w:r w:rsidR="0052461B">
        <w:t xml:space="preserve"> (perbaikan grafik pada revisi 2)</w:t>
      </w:r>
    </w:p>
    <w:p w:rsidR="00F14390" w:rsidRDefault="00DB01C4">
      <w:pPr>
        <w:pStyle w:val="BodyText"/>
        <w:spacing w:before="11"/>
        <w:rPr>
          <w:b/>
          <w:sz w:val="20"/>
        </w:rPr>
      </w:pPr>
      <w:r>
        <w:rPr>
          <w:noProof/>
        </w:rPr>
        <w:drawing>
          <wp:anchor distT="0" distB="0" distL="0" distR="0" simplePos="0" relativeHeight="187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177814</wp:posOffset>
            </wp:positionV>
            <wp:extent cx="5852159" cy="3291840"/>
            <wp:effectExtent l="0" t="0" r="0" b="0"/>
            <wp:wrapTopAndBottom/>
            <wp:docPr id="13" name="image7.jpeg" descr="C:\Users\MY HP\AppData\Local\Packages\5319275A.WhatsAppDesktop_cv1g1gvanyjgm\TempState\E5E6BF4F5554B6F9244F605136D6888B\Gambar WhatsApp 2023-03-20 pukul 06.24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9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4390" w:rsidRDefault="00F14390">
      <w:pPr>
        <w:rPr>
          <w:sz w:val="20"/>
        </w:rPr>
        <w:sectPr w:rsidR="00F14390">
          <w:footerReference w:type="default" r:id="rId95"/>
          <w:pgSz w:w="12240" w:h="15840"/>
          <w:pgMar w:top="1360" w:right="1340" w:bottom="280" w:left="1340" w:header="0" w:footer="0" w:gutter="0"/>
          <w:cols w:space="720"/>
        </w:sectPr>
      </w:pPr>
    </w:p>
    <w:p w:rsidR="00F14390" w:rsidRDefault="00F14390">
      <w:pPr>
        <w:pStyle w:val="BodyText"/>
        <w:rPr>
          <w:b/>
          <w:sz w:val="20"/>
        </w:rPr>
      </w:pPr>
    </w:p>
    <w:p w:rsidR="00F14390" w:rsidRDefault="00F14390">
      <w:pPr>
        <w:pStyle w:val="BodyText"/>
        <w:rPr>
          <w:b/>
          <w:sz w:val="20"/>
        </w:rPr>
      </w:pPr>
    </w:p>
    <w:p w:rsidR="00F14390" w:rsidRDefault="00F14390">
      <w:pPr>
        <w:pStyle w:val="BodyText"/>
        <w:rPr>
          <w:b/>
          <w:sz w:val="20"/>
        </w:rPr>
      </w:pPr>
    </w:p>
    <w:p w:rsidR="00F14390" w:rsidRDefault="00F14390">
      <w:pPr>
        <w:pStyle w:val="BodyText"/>
        <w:rPr>
          <w:b/>
          <w:sz w:val="20"/>
        </w:rPr>
      </w:pPr>
    </w:p>
    <w:p w:rsidR="00F14390" w:rsidRDefault="00F14390">
      <w:pPr>
        <w:pStyle w:val="BodyText"/>
        <w:rPr>
          <w:b/>
          <w:sz w:val="20"/>
        </w:rPr>
      </w:pPr>
    </w:p>
    <w:p w:rsidR="00F14390" w:rsidRDefault="00F14390">
      <w:pPr>
        <w:pStyle w:val="BodyText"/>
        <w:rPr>
          <w:b/>
          <w:sz w:val="20"/>
        </w:rPr>
      </w:pPr>
    </w:p>
    <w:p w:rsidR="00F14390" w:rsidRDefault="00F14390">
      <w:pPr>
        <w:pStyle w:val="BodyText"/>
        <w:rPr>
          <w:b/>
          <w:sz w:val="20"/>
        </w:rPr>
      </w:pPr>
    </w:p>
    <w:p w:rsidR="00F14390" w:rsidRDefault="00F14390">
      <w:pPr>
        <w:pStyle w:val="BodyText"/>
        <w:rPr>
          <w:b/>
          <w:sz w:val="20"/>
        </w:rPr>
      </w:pPr>
    </w:p>
    <w:p w:rsidR="00F14390" w:rsidRDefault="00F14390">
      <w:pPr>
        <w:pStyle w:val="BodyText"/>
        <w:rPr>
          <w:b/>
          <w:sz w:val="20"/>
        </w:rPr>
      </w:pPr>
    </w:p>
    <w:p w:rsidR="00F14390" w:rsidRDefault="00F14390">
      <w:pPr>
        <w:pStyle w:val="BodyText"/>
        <w:rPr>
          <w:b/>
          <w:sz w:val="20"/>
        </w:rPr>
      </w:pPr>
    </w:p>
    <w:p w:rsidR="00F14390" w:rsidRDefault="00F14390">
      <w:pPr>
        <w:pStyle w:val="BodyText"/>
        <w:rPr>
          <w:b/>
          <w:sz w:val="20"/>
        </w:rPr>
      </w:pPr>
    </w:p>
    <w:p w:rsidR="00F14390" w:rsidRDefault="00F14390">
      <w:pPr>
        <w:pStyle w:val="BodyText"/>
        <w:rPr>
          <w:b/>
          <w:sz w:val="20"/>
        </w:rPr>
      </w:pPr>
    </w:p>
    <w:p w:rsidR="00F14390" w:rsidRDefault="00F14390">
      <w:pPr>
        <w:pStyle w:val="BodyText"/>
        <w:rPr>
          <w:b/>
          <w:sz w:val="20"/>
        </w:rPr>
      </w:pPr>
    </w:p>
    <w:p w:rsidR="00F14390" w:rsidRDefault="00F14390">
      <w:pPr>
        <w:pStyle w:val="BodyText"/>
        <w:rPr>
          <w:b/>
          <w:sz w:val="20"/>
        </w:rPr>
      </w:pPr>
    </w:p>
    <w:p w:rsidR="00F14390" w:rsidRDefault="00F14390">
      <w:pPr>
        <w:pStyle w:val="BodyText"/>
        <w:rPr>
          <w:b/>
          <w:sz w:val="20"/>
        </w:rPr>
      </w:pPr>
    </w:p>
    <w:p w:rsidR="00F14390" w:rsidRDefault="00F14390">
      <w:pPr>
        <w:pStyle w:val="BodyText"/>
        <w:spacing w:before="11"/>
        <w:rPr>
          <w:b/>
          <w:sz w:val="13"/>
        </w:rPr>
      </w:pPr>
    </w:p>
    <w:p w:rsidR="00F14390" w:rsidRDefault="00DB01C4">
      <w:pPr>
        <w:pStyle w:val="BodyText"/>
        <w:ind w:left="116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889137" cy="2448305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137" cy="24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390" w:rsidRDefault="00F14390">
      <w:pPr>
        <w:rPr>
          <w:sz w:val="20"/>
        </w:rPr>
        <w:sectPr w:rsidR="00F14390">
          <w:footerReference w:type="default" r:id="rId97"/>
          <w:pgSz w:w="11900" w:h="16840"/>
          <w:pgMar w:top="1600" w:right="1680" w:bottom="280" w:left="1680" w:header="0" w:footer="0" w:gutter="0"/>
          <w:cols w:space="720"/>
        </w:sectPr>
      </w:pPr>
    </w:p>
    <w:p w:rsidR="00F14390" w:rsidRDefault="00DB01C4">
      <w:pPr>
        <w:pStyle w:val="ListParagraph"/>
        <w:numPr>
          <w:ilvl w:val="1"/>
          <w:numId w:val="31"/>
        </w:numPr>
        <w:tabs>
          <w:tab w:val="left" w:pos="5409"/>
          <w:tab w:val="left" w:pos="5410"/>
        </w:tabs>
        <w:spacing w:before="78"/>
        <w:rPr>
          <w:b/>
          <w:sz w:val="24"/>
        </w:rPr>
      </w:pPr>
      <w:r>
        <w:rPr>
          <w:b/>
          <w:sz w:val="24"/>
        </w:rPr>
        <w:lastRenderedPageBreak/>
        <w:t>Revisi</w:t>
      </w:r>
      <w:r>
        <w:rPr>
          <w:b/>
          <w:spacing w:val="-3"/>
          <w:sz w:val="24"/>
        </w:rPr>
        <w:t xml:space="preserve"> </w:t>
      </w:r>
      <w:r w:rsidR="004D1726">
        <w:rPr>
          <w:b/>
          <w:spacing w:val="-3"/>
          <w:sz w:val="24"/>
        </w:rPr>
        <w:t xml:space="preserve">ke </w:t>
      </w:r>
      <w:r>
        <w:rPr>
          <w:b/>
          <w:sz w:val="24"/>
        </w:rPr>
        <w:t>3</w:t>
      </w:r>
    </w:p>
    <w:p w:rsidR="00F14390" w:rsidRDefault="00DB01C4">
      <w:pPr>
        <w:pStyle w:val="Heading4"/>
        <w:numPr>
          <w:ilvl w:val="1"/>
          <w:numId w:val="31"/>
        </w:numPr>
        <w:tabs>
          <w:tab w:val="left" w:pos="1473"/>
          <w:tab w:val="left" w:pos="1474"/>
        </w:tabs>
        <w:ind w:left="1473" w:hanging="647"/>
      </w:pPr>
      <w:r>
        <w:t>Production</w:t>
      </w:r>
      <w:r>
        <w:rPr>
          <w:spacing w:val="-1"/>
        </w:rPr>
        <w:t xml:space="preserve"> </w:t>
      </w:r>
      <w:r>
        <w:t>Performance,</w:t>
      </w:r>
      <w:r>
        <w:rPr>
          <w:spacing w:val="-3"/>
        </w:rPr>
        <w:t xml:space="preserve"> </w:t>
      </w:r>
      <w:r>
        <w:t>Feed</w:t>
      </w:r>
      <w:r>
        <w:rPr>
          <w:spacing w:val="-2"/>
        </w:rPr>
        <w:t xml:space="preserve"> </w:t>
      </w:r>
      <w:r>
        <w:t>Intake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Nutrient</w:t>
      </w:r>
      <w:r>
        <w:rPr>
          <w:spacing w:val="-3"/>
        </w:rPr>
        <w:t xml:space="preserve"> </w:t>
      </w:r>
      <w:r>
        <w:t>Digestibility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Etawa</w:t>
      </w:r>
      <w:r>
        <w:rPr>
          <w:spacing w:val="-2"/>
        </w:rPr>
        <w:t xml:space="preserve"> </w:t>
      </w:r>
      <w:r>
        <w:t>Crosbreed</w:t>
      </w:r>
    </w:p>
    <w:p w:rsidR="00F14390" w:rsidRDefault="00DB01C4">
      <w:pPr>
        <w:pStyle w:val="ListParagraph"/>
        <w:numPr>
          <w:ilvl w:val="1"/>
          <w:numId w:val="31"/>
        </w:numPr>
        <w:tabs>
          <w:tab w:val="left" w:pos="1312"/>
          <w:tab w:val="left" w:pos="1313"/>
        </w:tabs>
        <w:ind w:left="1312" w:hanging="486"/>
        <w:rPr>
          <w:b/>
          <w:sz w:val="24"/>
        </w:rPr>
      </w:pPr>
      <w:r>
        <w:rPr>
          <w:b/>
          <w:sz w:val="24"/>
        </w:rPr>
        <w:t>Dairy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Goats Fed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Tithonia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Tithonia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diversifolia</w:t>
      </w:r>
      <w:r>
        <w:rPr>
          <w:b/>
          <w:sz w:val="24"/>
        </w:rPr>
        <w:t>),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Cassava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Leaves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Palm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Kernel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Cake</w:t>
      </w:r>
    </w:p>
    <w:p w:rsidR="00F14390" w:rsidRDefault="00DB01C4">
      <w:pPr>
        <w:pStyle w:val="Heading4"/>
        <w:numPr>
          <w:ilvl w:val="1"/>
          <w:numId w:val="31"/>
        </w:numPr>
        <w:tabs>
          <w:tab w:val="left" w:pos="5181"/>
          <w:tab w:val="left" w:pos="5182"/>
        </w:tabs>
        <w:ind w:left="5181" w:hanging="4355"/>
      </w:pPr>
      <w:r>
        <w:t>Concentrate</w:t>
      </w:r>
    </w:p>
    <w:p w:rsidR="00F14390" w:rsidRDefault="00DB01C4">
      <w:pPr>
        <w:spacing w:before="146"/>
        <w:ind w:right="10765"/>
        <w:jc w:val="right"/>
        <w:rPr>
          <w:rFonts w:ascii="Calibri"/>
        </w:rPr>
      </w:pPr>
      <w:r>
        <w:rPr>
          <w:rFonts w:ascii="Calibri"/>
        </w:rPr>
        <w:t>5</w:t>
      </w:r>
    </w:p>
    <w:p w:rsidR="00F14390" w:rsidRDefault="00DB01C4">
      <w:pPr>
        <w:pStyle w:val="Heading4"/>
        <w:tabs>
          <w:tab w:val="left" w:pos="1300"/>
        </w:tabs>
        <w:ind w:left="827" w:firstLine="0"/>
      </w:pPr>
      <w:r>
        <w:rPr>
          <w:rFonts w:ascii="Calibri"/>
          <w:b w:val="0"/>
          <w:sz w:val="22"/>
        </w:rPr>
        <w:t>6</w:t>
      </w:r>
      <w:r>
        <w:rPr>
          <w:rFonts w:ascii="Calibri"/>
          <w:b w:val="0"/>
          <w:sz w:val="22"/>
        </w:rPr>
        <w:tab/>
      </w:r>
      <w:r>
        <w:t>13-Oct-22;</w:t>
      </w:r>
      <w:r>
        <w:rPr>
          <w:spacing w:val="-2"/>
        </w:rPr>
        <w:t xml:space="preserve"> </w:t>
      </w:r>
      <w:r>
        <w:t>29-Oct-22;</w:t>
      </w:r>
    </w:p>
    <w:p w:rsidR="00F14390" w:rsidRDefault="00DB01C4">
      <w:pPr>
        <w:tabs>
          <w:tab w:val="left" w:pos="5160"/>
        </w:tabs>
        <w:spacing w:before="132"/>
        <w:ind w:left="827"/>
        <w:rPr>
          <w:b/>
          <w:sz w:val="24"/>
        </w:rPr>
      </w:pPr>
      <w:r>
        <w:rPr>
          <w:rFonts w:ascii="Calibri"/>
        </w:rPr>
        <w:t>7</w:t>
      </w:r>
      <w:r>
        <w:rPr>
          <w:rFonts w:ascii="Calibri"/>
        </w:rPr>
        <w:tab/>
      </w:r>
      <w:r>
        <w:rPr>
          <w:b/>
          <w:sz w:val="24"/>
        </w:rPr>
        <w:t>ABSTRACT</w:t>
      </w:r>
    </w:p>
    <w:p w:rsidR="00F14390" w:rsidRDefault="00DB01C4">
      <w:pPr>
        <w:spacing w:before="144"/>
        <w:ind w:right="10765"/>
        <w:jc w:val="right"/>
        <w:rPr>
          <w:rFonts w:ascii="Calibri"/>
        </w:rPr>
      </w:pPr>
      <w:r>
        <w:rPr>
          <w:rFonts w:ascii="Calibri"/>
        </w:rPr>
        <w:t>8</w:t>
      </w:r>
    </w:p>
    <w:p w:rsidR="00F14390" w:rsidRDefault="00DB01C4">
      <w:pPr>
        <w:pStyle w:val="ListParagraph"/>
        <w:numPr>
          <w:ilvl w:val="0"/>
          <w:numId w:val="30"/>
        </w:numPr>
        <w:tabs>
          <w:tab w:val="left" w:pos="1300"/>
          <w:tab w:val="left" w:pos="1301"/>
        </w:tabs>
        <w:spacing w:before="128"/>
        <w:jc w:val="left"/>
        <w:rPr>
          <w:sz w:val="24"/>
        </w:rPr>
      </w:pPr>
      <w:r>
        <w:rPr>
          <w:sz w:val="24"/>
        </w:rPr>
        <w:t>This</w:t>
      </w:r>
      <w:r>
        <w:rPr>
          <w:spacing w:val="5"/>
          <w:sz w:val="24"/>
        </w:rPr>
        <w:t xml:space="preserve"> </w:t>
      </w:r>
      <w:r>
        <w:rPr>
          <w:sz w:val="24"/>
        </w:rPr>
        <w:t>research</w:t>
      </w:r>
      <w:r>
        <w:rPr>
          <w:spacing w:val="63"/>
          <w:sz w:val="24"/>
        </w:rPr>
        <w:t xml:space="preserve"> </w:t>
      </w:r>
      <w:r>
        <w:rPr>
          <w:sz w:val="24"/>
        </w:rPr>
        <w:t>aimed</w:t>
      </w:r>
      <w:r>
        <w:rPr>
          <w:spacing w:val="66"/>
          <w:sz w:val="24"/>
        </w:rPr>
        <w:t xml:space="preserve"> </w:t>
      </w:r>
      <w:r>
        <w:rPr>
          <w:sz w:val="24"/>
        </w:rPr>
        <w:t>at</w:t>
      </w:r>
      <w:r>
        <w:rPr>
          <w:spacing w:val="66"/>
          <w:sz w:val="24"/>
        </w:rPr>
        <w:t xml:space="preserve"> </w:t>
      </w:r>
      <w:r>
        <w:rPr>
          <w:sz w:val="24"/>
        </w:rPr>
        <w:t>the</w:t>
      </w:r>
      <w:r>
        <w:rPr>
          <w:spacing w:val="64"/>
          <w:sz w:val="24"/>
        </w:rPr>
        <w:t xml:space="preserve"> </w:t>
      </w:r>
      <w:r>
        <w:rPr>
          <w:sz w:val="24"/>
        </w:rPr>
        <w:t>intake,</w:t>
      </w:r>
      <w:r>
        <w:rPr>
          <w:spacing w:val="63"/>
          <w:sz w:val="24"/>
        </w:rPr>
        <w:t xml:space="preserve"> </w:t>
      </w:r>
      <w:r>
        <w:rPr>
          <w:sz w:val="24"/>
        </w:rPr>
        <w:t>digestibility,</w:t>
      </w:r>
      <w:r>
        <w:rPr>
          <w:spacing w:val="64"/>
          <w:sz w:val="24"/>
        </w:rPr>
        <w:t xml:space="preserve"> </w:t>
      </w:r>
      <w:r>
        <w:rPr>
          <w:sz w:val="24"/>
        </w:rPr>
        <w:t>production,</w:t>
      </w:r>
      <w:r>
        <w:rPr>
          <w:spacing w:val="63"/>
          <w:sz w:val="24"/>
        </w:rPr>
        <w:t xml:space="preserve"> </w:t>
      </w:r>
      <w:r>
        <w:rPr>
          <w:sz w:val="24"/>
        </w:rPr>
        <w:t>and</w:t>
      </w:r>
      <w:r>
        <w:rPr>
          <w:spacing w:val="66"/>
          <w:sz w:val="24"/>
        </w:rPr>
        <w:t xml:space="preserve"> </w:t>
      </w:r>
      <w:r>
        <w:rPr>
          <w:sz w:val="24"/>
        </w:rPr>
        <w:t>milk</w:t>
      </w:r>
      <w:r>
        <w:rPr>
          <w:spacing w:val="64"/>
          <w:sz w:val="24"/>
        </w:rPr>
        <w:t xml:space="preserve"> </w:t>
      </w:r>
      <w:r>
        <w:rPr>
          <w:sz w:val="24"/>
        </w:rPr>
        <w:t>quality</w:t>
      </w:r>
      <w:r>
        <w:rPr>
          <w:spacing w:val="58"/>
          <w:sz w:val="24"/>
        </w:rPr>
        <w:t xml:space="preserve"> </w:t>
      </w:r>
      <w:r>
        <w:rPr>
          <w:sz w:val="24"/>
        </w:rPr>
        <w:t>of</w:t>
      </w:r>
      <w:r>
        <w:rPr>
          <w:spacing w:val="61"/>
          <w:sz w:val="24"/>
        </w:rPr>
        <w:t xml:space="preserve"> </w:t>
      </w:r>
      <w:r>
        <w:rPr>
          <w:sz w:val="24"/>
        </w:rPr>
        <w:t>Etawa</w:t>
      </w:r>
    </w:p>
    <w:p w:rsidR="00F14390" w:rsidRDefault="00DB01C4">
      <w:pPr>
        <w:pStyle w:val="ListParagraph"/>
        <w:numPr>
          <w:ilvl w:val="0"/>
          <w:numId w:val="30"/>
        </w:numPr>
        <w:tabs>
          <w:tab w:val="left" w:pos="1300"/>
          <w:tab w:val="left" w:pos="1301"/>
        </w:tabs>
        <w:spacing w:before="130"/>
        <w:ind w:hanging="587"/>
        <w:jc w:val="left"/>
        <w:rPr>
          <w:i/>
          <w:sz w:val="24"/>
        </w:rPr>
      </w:pPr>
      <w:r>
        <w:rPr>
          <w:sz w:val="24"/>
        </w:rPr>
        <w:t xml:space="preserve">crossbreeds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dairy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goat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(ECDG)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fed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conventional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mixed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forage;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tithonia  </w:t>
      </w:r>
      <w:r>
        <w:rPr>
          <w:spacing w:val="6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Tithonia</w:t>
      </w:r>
    </w:p>
    <w:p w:rsidR="00F14390" w:rsidRDefault="00DB01C4">
      <w:pPr>
        <w:pStyle w:val="ListParagraph"/>
        <w:numPr>
          <w:ilvl w:val="0"/>
          <w:numId w:val="30"/>
        </w:numPr>
        <w:tabs>
          <w:tab w:val="left" w:pos="1300"/>
          <w:tab w:val="left" w:pos="1301"/>
        </w:tabs>
        <w:ind w:hanging="587"/>
        <w:jc w:val="left"/>
        <w:rPr>
          <w:sz w:val="24"/>
        </w:rPr>
      </w:pPr>
      <w:r>
        <w:rPr>
          <w:i/>
          <w:sz w:val="24"/>
        </w:rPr>
        <w:t>diversifolia</w:t>
      </w:r>
      <w:r>
        <w:rPr>
          <w:sz w:val="24"/>
        </w:rPr>
        <w:t>)</w:t>
      </w:r>
      <w:r>
        <w:rPr>
          <w:spacing w:val="45"/>
          <w:sz w:val="24"/>
        </w:rPr>
        <w:t xml:space="preserve"> </w:t>
      </w:r>
      <w:r>
        <w:rPr>
          <w:sz w:val="24"/>
        </w:rPr>
        <w:t>(T)</w:t>
      </w:r>
      <w:r>
        <w:rPr>
          <w:spacing w:val="46"/>
          <w:sz w:val="24"/>
        </w:rPr>
        <w:t xml:space="preserve"> </w:t>
      </w:r>
      <w:r>
        <w:rPr>
          <w:sz w:val="24"/>
        </w:rPr>
        <w:t>and</w:t>
      </w:r>
      <w:r>
        <w:rPr>
          <w:spacing w:val="47"/>
          <w:sz w:val="24"/>
        </w:rPr>
        <w:t xml:space="preserve"> </w:t>
      </w:r>
      <w:r>
        <w:rPr>
          <w:sz w:val="24"/>
        </w:rPr>
        <w:t>cassava</w:t>
      </w:r>
      <w:r>
        <w:rPr>
          <w:spacing w:val="45"/>
          <w:sz w:val="24"/>
        </w:rPr>
        <w:t xml:space="preserve"> </w:t>
      </w:r>
      <w:r>
        <w:rPr>
          <w:sz w:val="24"/>
        </w:rPr>
        <w:t>leaves</w:t>
      </w:r>
      <w:r>
        <w:rPr>
          <w:spacing w:val="48"/>
          <w:sz w:val="24"/>
        </w:rPr>
        <w:t xml:space="preserve"> </w:t>
      </w:r>
      <w:r>
        <w:rPr>
          <w:sz w:val="24"/>
        </w:rPr>
        <w:t>(CL)</w:t>
      </w:r>
      <w:r>
        <w:rPr>
          <w:spacing w:val="46"/>
          <w:sz w:val="24"/>
        </w:rPr>
        <w:t xml:space="preserve"> </w:t>
      </w:r>
      <w:r>
        <w:rPr>
          <w:sz w:val="24"/>
        </w:rPr>
        <w:t>with</w:t>
      </w:r>
      <w:r>
        <w:rPr>
          <w:spacing w:val="47"/>
          <w:sz w:val="24"/>
        </w:rPr>
        <w:t xml:space="preserve"> </w:t>
      </w:r>
      <w:r>
        <w:rPr>
          <w:sz w:val="24"/>
        </w:rPr>
        <w:t>palm</w:t>
      </w:r>
      <w:r>
        <w:rPr>
          <w:spacing w:val="47"/>
          <w:sz w:val="24"/>
        </w:rPr>
        <w:t xml:space="preserve"> </w:t>
      </w:r>
      <w:r>
        <w:rPr>
          <w:sz w:val="24"/>
        </w:rPr>
        <w:t>kernel</w:t>
      </w:r>
      <w:r>
        <w:rPr>
          <w:spacing w:val="47"/>
          <w:sz w:val="24"/>
        </w:rPr>
        <w:t xml:space="preserve"> </w:t>
      </w:r>
      <w:r>
        <w:rPr>
          <w:sz w:val="24"/>
        </w:rPr>
        <w:t>cake</w:t>
      </w:r>
      <w:r>
        <w:rPr>
          <w:spacing w:val="44"/>
          <w:sz w:val="24"/>
        </w:rPr>
        <w:t xml:space="preserve"> </w:t>
      </w:r>
      <w:r>
        <w:rPr>
          <w:sz w:val="24"/>
        </w:rPr>
        <w:t>concentrate</w:t>
      </w:r>
      <w:r>
        <w:rPr>
          <w:spacing w:val="46"/>
          <w:sz w:val="24"/>
        </w:rPr>
        <w:t xml:space="preserve"> </w:t>
      </w:r>
      <w:r>
        <w:rPr>
          <w:sz w:val="24"/>
        </w:rPr>
        <w:t>(PKCC).</w:t>
      </w:r>
      <w:r>
        <w:rPr>
          <w:spacing w:val="47"/>
          <w:sz w:val="24"/>
        </w:rPr>
        <w:t xml:space="preserve"> </w:t>
      </w:r>
      <w:r>
        <w:rPr>
          <w:sz w:val="24"/>
        </w:rPr>
        <w:t>A</w:t>
      </w:r>
    </w:p>
    <w:p w:rsidR="00F14390" w:rsidRDefault="00DB01C4">
      <w:pPr>
        <w:pStyle w:val="ListParagraph"/>
        <w:numPr>
          <w:ilvl w:val="0"/>
          <w:numId w:val="30"/>
        </w:numPr>
        <w:tabs>
          <w:tab w:val="left" w:pos="1300"/>
          <w:tab w:val="left" w:pos="1301"/>
        </w:tabs>
        <w:spacing w:before="130"/>
        <w:ind w:hanging="587"/>
        <w:jc w:val="left"/>
        <w:rPr>
          <w:sz w:val="24"/>
        </w:rPr>
      </w:pPr>
      <w:r>
        <w:rPr>
          <w:sz w:val="24"/>
        </w:rPr>
        <w:t>completely</w:t>
      </w:r>
      <w:r>
        <w:rPr>
          <w:spacing w:val="2"/>
          <w:sz w:val="24"/>
        </w:rPr>
        <w:t xml:space="preserve"> </w:t>
      </w:r>
      <w:r>
        <w:rPr>
          <w:sz w:val="24"/>
        </w:rPr>
        <w:t>randomized</w:t>
      </w:r>
      <w:r>
        <w:rPr>
          <w:spacing w:val="5"/>
          <w:sz w:val="24"/>
        </w:rPr>
        <w:t xml:space="preserve"> </w:t>
      </w:r>
      <w:r>
        <w:rPr>
          <w:sz w:val="24"/>
        </w:rPr>
        <w:t>design</w:t>
      </w:r>
      <w:r>
        <w:rPr>
          <w:spacing w:val="5"/>
          <w:sz w:val="24"/>
        </w:rPr>
        <w:t xml:space="preserve"> </w:t>
      </w:r>
      <w:r>
        <w:rPr>
          <w:sz w:val="24"/>
        </w:rPr>
        <w:t>(four</w:t>
      </w:r>
      <w:r>
        <w:rPr>
          <w:spacing w:val="4"/>
          <w:sz w:val="24"/>
        </w:rPr>
        <w:t xml:space="preserve"> </w:t>
      </w:r>
      <w:r>
        <w:rPr>
          <w:sz w:val="24"/>
        </w:rPr>
        <w:t>treatments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four</w:t>
      </w:r>
      <w:r>
        <w:rPr>
          <w:spacing w:val="4"/>
          <w:sz w:val="24"/>
        </w:rPr>
        <w:t xml:space="preserve"> </w:t>
      </w:r>
      <w:r>
        <w:rPr>
          <w:sz w:val="24"/>
        </w:rPr>
        <w:t>replications)</w:t>
      </w:r>
      <w:r>
        <w:rPr>
          <w:spacing w:val="4"/>
          <w:sz w:val="24"/>
        </w:rPr>
        <w:t xml:space="preserve"> </w:t>
      </w:r>
      <w:r>
        <w:rPr>
          <w:sz w:val="24"/>
        </w:rPr>
        <w:t>was</w:t>
      </w:r>
      <w:r>
        <w:rPr>
          <w:spacing w:val="8"/>
          <w:sz w:val="24"/>
        </w:rPr>
        <w:t xml:space="preserve"> </w:t>
      </w:r>
      <w:r>
        <w:rPr>
          <w:sz w:val="24"/>
        </w:rPr>
        <w:t>used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6"/>
          <w:sz w:val="24"/>
        </w:rPr>
        <w:t xml:space="preserve"> </w:t>
      </w:r>
      <w:r>
        <w:rPr>
          <w:sz w:val="24"/>
        </w:rPr>
        <w:t>this</w:t>
      </w:r>
      <w:r>
        <w:rPr>
          <w:spacing w:val="5"/>
          <w:sz w:val="24"/>
        </w:rPr>
        <w:t xml:space="preserve"> </w:t>
      </w:r>
      <w:r>
        <w:rPr>
          <w:sz w:val="24"/>
        </w:rPr>
        <w:t>study.</w:t>
      </w:r>
    </w:p>
    <w:p w:rsidR="00F14390" w:rsidRDefault="00DB01C4">
      <w:pPr>
        <w:pStyle w:val="ListParagraph"/>
        <w:numPr>
          <w:ilvl w:val="0"/>
          <w:numId w:val="30"/>
        </w:numPr>
        <w:tabs>
          <w:tab w:val="left" w:pos="1300"/>
          <w:tab w:val="left" w:pos="1301"/>
        </w:tabs>
        <w:ind w:hanging="587"/>
        <w:jc w:val="left"/>
        <w:rPr>
          <w:sz w:val="24"/>
        </w:rPr>
      </w:pP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treatments</w:t>
      </w:r>
      <w:r>
        <w:rPr>
          <w:spacing w:val="31"/>
          <w:sz w:val="24"/>
        </w:rPr>
        <w:t xml:space="preserve"> </w:t>
      </w:r>
      <w:r>
        <w:rPr>
          <w:sz w:val="24"/>
        </w:rPr>
        <w:t>consisted</w:t>
      </w:r>
      <w:r>
        <w:rPr>
          <w:spacing w:val="31"/>
          <w:sz w:val="24"/>
        </w:rPr>
        <w:t xml:space="preserve"> </w:t>
      </w:r>
      <w:r>
        <w:rPr>
          <w:sz w:val="24"/>
        </w:rPr>
        <w:t>of</w:t>
      </w:r>
      <w:r>
        <w:rPr>
          <w:spacing w:val="32"/>
          <w:sz w:val="24"/>
        </w:rPr>
        <w:t xml:space="preserve"> </w:t>
      </w:r>
      <w:r>
        <w:rPr>
          <w:sz w:val="24"/>
        </w:rPr>
        <w:t>followings:</w:t>
      </w:r>
      <w:r>
        <w:rPr>
          <w:spacing w:val="31"/>
          <w:sz w:val="24"/>
        </w:rPr>
        <w:t xml:space="preserve"> </w:t>
      </w:r>
      <w:r>
        <w:rPr>
          <w:sz w:val="24"/>
        </w:rPr>
        <w:t>A</w:t>
      </w:r>
      <w:r>
        <w:rPr>
          <w:spacing w:val="32"/>
          <w:sz w:val="24"/>
        </w:rPr>
        <w:t xml:space="preserve"> </w:t>
      </w:r>
      <w:r>
        <w:rPr>
          <w:sz w:val="24"/>
        </w:rPr>
        <w:t>was</w:t>
      </w:r>
      <w:r>
        <w:rPr>
          <w:spacing w:val="32"/>
          <w:sz w:val="24"/>
        </w:rPr>
        <w:t xml:space="preserve"> </w:t>
      </w:r>
      <w:r>
        <w:rPr>
          <w:sz w:val="24"/>
        </w:rPr>
        <w:t>company</w:t>
      </w:r>
      <w:r>
        <w:rPr>
          <w:spacing w:val="28"/>
          <w:sz w:val="24"/>
        </w:rPr>
        <w:t xml:space="preserve"> </w:t>
      </w:r>
      <w:r>
        <w:rPr>
          <w:sz w:val="24"/>
        </w:rPr>
        <w:t>rations</w:t>
      </w:r>
      <w:r>
        <w:rPr>
          <w:spacing w:val="31"/>
          <w:sz w:val="24"/>
        </w:rPr>
        <w:t xml:space="preserve"> </w:t>
      </w:r>
      <w:r>
        <w:rPr>
          <w:sz w:val="24"/>
        </w:rPr>
        <w:t>(50%</w:t>
      </w:r>
      <w:r>
        <w:rPr>
          <w:spacing w:val="32"/>
          <w:sz w:val="24"/>
        </w:rPr>
        <w:t xml:space="preserve"> </w:t>
      </w:r>
      <w:r>
        <w:rPr>
          <w:sz w:val="24"/>
        </w:rPr>
        <w:t>company</w:t>
      </w:r>
      <w:r>
        <w:rPr>
          <w:spacing w:val="28"/>
          <w:sz w:val="24"/>
        </w:rPr>
        <w:t xml:space="preserve"> </w:t>
      </w:r>
      <w:r>
        <w:rPr>
          <w:sz w:val="24"/>
        </w:rPr>
        <w:t>forages</w:t>
      </w:r>
      <w:r>
        <w:rPr>
          <w:spacing w:val="34"/>
          <w:sz w:val="24"/>
        </w:rPr>
        <w:t xml:space="preserve"> </w:t>
      </w:r>
      <w:r>
        <w:rPr>
          <w:sz w:val="24"/>
        </w:rPr>
        <w:t>+</w:t>
      </w:r>
    </w:p>
    <w:p w:rsidR="00F14390" w:rsidRDefault="00DB01C4">
      <w:pPr>
        <w:pStyle w:val="ListParagraph"/>
        <w:numPr>
          <w:ilvl w:val="0"/>
          <w:numId w:val="30"/>
        </w:numPr>
        <w:tabs>
          <w:tab w:val="left" w:pos="1300"/>
          <w:tab w:val="left" w:pos="1301"/>
        </w:tabs>
        <w:spacing w:before="129"/>
        <w:ind w:hanging="587"/>
        <w:jc w:val="left"/>
        <w:rPr>
          <w:sz w:val="24"/>
        </w:rPr>
      </w:pPr>
      <w:r>
        <w:rPr>
          <w:sz w:val="24"/>
        </w:rPr>
        <w:t>50%</w:t>
      </w:r>
      <w:r>
        <w:rPr>
          <w:spacing w:val="-1"/>
          <w:sz w:val="24"/>
        </w:rPr>
        <w:t xml:space="preserve"> </w:t>
      </w:r>
      <w:r>
        <w:rPr>
          <w:sz w:val="24"/>
        </w:rPr>
        <w:t>company</w:t>
      </w:r>
      <w:r>
        <w:rPr>
          <w:spacing w:val="-5"/>
          <w:sz w:val="24"/>
        </w:rPr>
        <w:t xml:space="preserve"> </w:t>
      </w:r>
      <w:r>
        <w:rPr>
          <w:sz w:val="24"/>
        </w:rPr>
        <w:t>concentrate(CC)),</w:t>
      </w:r>
      <w:r>
        <w:rPr>
          <w:spacing w:val="1"/>
          <w:sz w:val="24"/>
        </w:rPr>
        <w:t xml:space="preserve"> </w:t>
      </w:r>
      <w:r>
        <w:rPr>
          <w:sz w:val="24"/>
        </w:rPr>
        <w:t>B</w:t>
      </w:r>
      <w:r>
        <w:rPr>
          <w:spacing w:val="-2"/>
          <w:sz w:val="24"/>
        </w:rPr>
        <w:t xml:space="preserve"> </w:t>
      </w:r>
      <w:r>
        <w:rPr>
          <w:sz w:val="24"/>
        </w:rPr>
        <w:t>(50%</w:t>
      </w:r>
      <w:r>
        <w:rPr>
          <w:spacing w:val="1"/>
          <w:sz w:val="24"/>
        </w:rPr>
        <w:t xml:space="preserve"> </w:t>
      </w:r>
      <w:r>
        <w:rPr>
          <w:sz w:val="24"/>
        </w:rPr>
        <w:t>(T+CL)</w:t>
      </w:r>
      <w:r>
        <w:rPr>
          <w:spacing w:val="1"/>
          <w:sz w:val="24"/>
        </w:rPr>
        <w:t xml:space="preserve"> </w:t>
      </w:r>
      <w:r>
        <w:rPr>
          <w:sz w:val="24"/>
        </w:rPr>
        <w:t>+</w:t>
      </w:r>
      <w:r>
        <w:rPr>
          <w:spacing w:val="-1"/>
          <w:sz w:val="24"/>
        </w:rPr>
        <w:t xml:space="preserve"> </w:t>
      </w:r>
      <w:r>
        <w:rPr>
          <w:sz w:val="24"/>
        </w:rPr>
        <w:t>40%</w:t>
      </w:r>
      <w:r>
        <w:rPr>
          <w:spacing w:val="-1"/>
          <w:sz w:val="24"/>
        </w:rPr>
        <w:t xml:space="preserve"> </w:t>
      </w:r>
      <w:r>
        <w:rPr>
          <w:sz w:val="24"/>
        </w:rPr>
        <w:t>CC +</w:t>
      </w:r>
      <w:r>
        <w:rPr>
          <w:spacing w:val="-1"/>
          <w:sz w:val="24"/>
        </w:rPr>
        <w:t xml:space="preserve"> </w:t>
      </w:r>
      <w:r>
        <w:rPr>
          <w:sz w:val="24"/>
        </w:rPr>
        <w:t>10%</w:t>
      </w:r>
      <w:r>
        <w:rPr>
          <w:spacing w:val="-1"/>
          <w:sz w:val="24"/>
        </w:rPr>
        <w:t xml:space="preserve"> </w:t>
      </w:r>
      <w:r>
        <w:rPr>
          <w:sz w:val="24"/>
        </w:rPr>
        <w:t>PKCC), C (50%</w:t>
      </w:r>
      <w:r>
        <w:rPr>
          <w:spacing w:val="-1"/>
          <w:sz w:val="24"/>
        </w:rPr>
        <w:t xml:space="preserve"> </w:t>
      </w:r>
      <w:r>
        <w:rPr>
          <w:sz w:val="24"/>
        </w:rPr>
        <w:t>(T+CL)</w:t>
      </w:r>
    </w:p>
    <w:p w:rsidR="00F14390" w:rsidRDefault="00DB01C4">
      <w:pPr>
        <w:pStyle w:val="BodyText"/>
        <w:tabs>
          <w:tab w:val="left" w:pos="1300"/>
        </w:tabs>
        <w:spacing w:before="132"/>
        <w:ind w:left="714"/>
      </w:pPr>
      <w:r>
        <w:rPr>
          <w:rFonts w:ascii="Calibri"/>
          <w:sz w:val="22"/>
        </w:rPr>
        <w:t>15</w:t>
      </w:r>
      <w:r>
        <w:rPr>
          <w:rFonts w:ascii="Calibri"/>
          <w:sz w:val="22"/>
        </w:rPr>
        <w:tab/>
      </w:r>
      <w:r>
        <w:t>+</w:t>
      </w:r>
      <w:r>
        <w:rPr>
          <w:spacing w:val="-2"/>
        </w:rPr>
        <w:t xml:space="preserve"> </w:t>
      </w:r>
      <w:r>
        <w:t>30%</w:t>
      </w:r>
      <w:r>
        <w:rPr>
          <w:spacing w:val="-1"/>
        </w:rPr>
        <w:t xml:space="preserve"> </w:t>
      </w:r>
      <w:r>
        <w:t>CC</w:t>
      </w:r>
      <w:r>
        <w:rPr>
          <w:spacing w:val="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20% PKCC), D (50% (T+CL)+</w:t>
      </w:r>
      <w:r>
        <w:rPr>
          <w:spacing w:val="-1"/>
        </w:rPr>
        <w:t xml:space="preserve"> </w:t>
      </w:r>
      <w:r>
        <w:t>20%</w:t>
      </w:r>
      <w:r>
        <w:rPr>
          <w:spacing w:val="1"/>
        </w:rPr>
        <w:t xml:space="preserve"> </w:t>
      </w:r>
      <w:r>
        <w:t>CC +</w:t>
      </w:r>
      <w:r>
        <w:rPr>
          <w:spacing w:val="-2"/>
        </w:rPr>
        <w:t xml:space="preserve"> </w:t>
      </w:r>
      <w:r>
        <w:t>30%</w:t>
      </w:r>
      <w:r>
        <w:rPr>
          <w:spacing w:val="1"/>
        </w:rPr>
        <w:t xml:space="preserve"> </w:t>
      </w:r>
      <w:r>
        <w:t>PKCC).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variables</w:t>
      </w:r>
      <w:r>
        <w:rPr>
          <w:spacing w:val="1"/>
        </w:rPr>
        <w:t xml:space="preserve"> </w:t>
      </w:r>
      <w:r>
        <w:t>analyzed</w:t>
      </w:r>
    </w:p>
    <w:p w:rsidR="00F14390" w:rsidRDefault="00DB01C4">
      <w:pPr>
        <w:pStyle w:val="ListParagraph"/>
        <w:numPr>
          <w:ilvl w:val="0"/>
          <w:numId w:val="29"/>
        </w:numPr>
        <w:tabs>
          <w:tab w:val="left" w:pos="1300"/>
          <w:tab w:val="left" w:pos="1301"/>
        </w:tabs>
        <w:spacing w:before="130"/>
        <w:rPr>
          <w:sz w:val="24"/>
        </w:rPr>
      </w:pPr>
      <w:r>
        <w:rPr>
          <w:sz w:val="24"/>
        </w:rPr>
        <w:t>were</w:t>
      </w:r>
      <w:r>
        <w:rPr>
          <w:spacing w:val="5"/>
          <w:sz w:val="24"/>
        </w:rPr>
        <w:t xml:space="preserve"> </w:t>
      </w:r>
      <w:r>
        <w:rPr>
          <w:sz w:val="24"/>
        </w:rPr>
        <w:t>as</w:t>
      </w:r>
      <w:r>
        <w:rPr>
          <w:spacing w:val="4"/>
          <w:sz w:val="24"/>
        </w:rPr>
        <w:t xml:space="preserve"> </w:t>
      </w:r>
      <w:r>
        <w:rPr>
          <w:sz w:val="24"/>
        </w:rPr>
        <w:t>follows;</w:t>
      </w:r>
      <w:r>
        <w:rPr>
          <w:spacing w:val="5"/>
          <w:sz w:val="24"/>
        </w:rPr>
        <w:t xml:space="preserve"> </w:t>
      </w:r>
      <w:r>
        <w:rPr>
          <w:sz w:val="24"/>
        </w:rPr>
        <w:t>milk</w:t>
      </w:r>
      <w:r>
        <w:rPr>
          <w:spacing w:val="5"/>
          <w:sz w:val="24"/>
        </w:rPr>
        <w:t xml:space="preserve"> </w:t>
      </w:r>
      <w:r>
        <w:rPr>
          <w:sz w:val="24"/>
        </w:rPr>
        <w:t>production,</w:t>
      </w:r>
      <w:r>
        <w:rPr>
          <w:spacing w:val="5"/>
          <w:sz w:val="24"/>
        </w:rPr>
        <w:t xml:space="preserve"> </w:t>
      </w:r>
      <w:r>
        <w:rPr>
          <w:sz w:val="24"/>
        </w:rPr>
        <w:t>milk</w:t>
      </w:r>
      <w:r>
        <w:rPr>
          <w:spacing w:val="5"/>
          <w:sz w:val="24"/>
        </w:rPr>
        <w:t xml:space="preserve"> </w:t>
      </w:r>
      <w:r>
        <w:rPr>
          <w:sz w:val="24"/>
        </w:rPr>
        <w:t>quality</w:t>
      </w:r>
      <w:r>
        <w:rPr>
          <w:spacing w:val="-1"/>
          <w:sz w:val="24"/>
        </w:rPr>
        <w:t xml:space="preserve"> </w:t>
      </w:r>
      <w:r>
        <w:rPr>
          <w:sz w:val="24"/>
        </w:rPr>
        <w:t>(total</w:t>
      </w:r>
      <w:r>
        <w:rPr>
          <w:spacing w:val="4"/>
          <w:sz w:val="24"/>
        </w:rPr>
        <w:t xml:space="preserve"> </w:t>
      </w:r>
      <w:r>
        <w:rPr>
          <w:sz w:val="24"/>
        </w:rPr>
        <w:t>solid,</w:t>
      </w:r>
      <w:r>
        <w:rPr>
          <w:spacing w:val="4"/>
          <w:sz w:val="24"/>
        </w:rPr>
        <w:t xml:space="preserve"> </w:t>
      </w:r>
      <w:r>
        <w:rPr>
          <w:sz w:val="24"/>
        </w:rPr>
        <w:t>lactose,</w:t>
      </w:r>
      <w:r>
        <w:rPr>
          <w:spacing w:val="5"/>
          <w:sz w:val="24"/>
        </w:rPr>
        <w:t xml:space="preserve"> </w:t>
      </w:r>
      <w:r>
        <w:rPr>
          <w:sz w:val="24"/>
        </w:rPr>
        <w:t>protein,</w:t>
      </w:r>
      <w:r>
        <w:rPr>
          <w:spacing w:val="4"/>
          <w:sz w:val="24"/>
        </w:rPr>
        <w:t xml:space="preserve"> </w:t>
      </w:r>
      <w:r>
        <w:rPr>
          <w:sz w:val="24"/>
        </w:rPr>
        <w:t>fat,</w:t>
      </w:r>
      <w:r>
        <w:rPr>
          <w:spacing w:val="5"/>
          <w:sz w:val="24"/>
        </w:rPr>
        <w:t xml:space="preserve"> </w:t>
      </w:r>
      <w:r>
        <w:rPr>
          <w:sz w:val="24"/>
        </w:rPr>
        <w:t>solid</w:t>
      </w:r>
      <w:r>
        <w:rPr>
          <w:spacing w:val="4"/>
          <w:sz w:val="24"/>
        </w:rPr>
        <w:t xml:space="preserve"> </w:t>
      </w:r>
      <w:r>
        <w:rPr>
          <w:sz w:val="24"/>
        </w:rPr>
        <w:t>non-fat,</w:t>
      </w:r>
    </w:p>
    <w:p w:rsidR="00F14390" w:rsidRDefault="00DB01C4">
      <w:pPr>
        <w:pStyle w:val="ListParagraph"/>
        <w:numPr>
          <w:ilvl w:val="0"/>
          <w:numId w:val="29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water</w:t>
      </w:r>
      <w:r>
        <w:rPr>
          <w:spacing w:val="30"/>
          <w:sz w:val="24"/>
        </w:rPr>
        <w:t xml:space="preserve"> </w:t>
      </w:r>
      <w:r>
        <w:rPr>
          <w:sz w:val="24"/>
        </w:rPr>
        <w:t>content,</w:t>
      </w:r>
      <w:r>
        <w:rPr>
          <w:spacing w:val="32"/>
          <w:sz w:val="24"/>
        </w:rPr>
        <w:t xml:space="preserve"> </w:t>
      </w:r>
      <w:r>
        <w:rPr>
          <w:sz w:val="24"/>
        </w:rPr>
        <w:t>specific</w:t>
      </w:r>
      <w:r>
        <w:rPr>
          <w:spacing w:val="31"/>
          <w:sz w:val="24"/>
        </w:rPr>
        <w:t xml:space="preserve"> </w:t>
      </w:r>
      <w:r>
        <w:rPr>
          <w:sz w:val="24"/>
        </w:rPr>
        <w:t>gravity,</w:t>
      </w:r>
      <w:r>
        <w:rPr>
          <w:spacing w:val="32"/>
          <w:sz w:val="24"/>
        </w:rPr>
        <w:t xml:space="preserve"> </w:t>
      </w:r>
      <w:r>
        <w:rPr>
          <w:sz w:val="24"/>
        </w:rPr>
        <w:t>pH,</w:t>
      </w:r>
      <w:r>
        <w:rPr>
          <w:spacing w:val="31"/>
          <w:sz w:val="24"/>
        </w:rPr>
        <w:t xml:space="preserve"> </w:t>
      </w:r>
      <w:r>
        <w:rPr>
          <w:sz w:val="24"/>
        </w:rPr>
        <w:t>Ca</w:t>
      </w:r>
      <w:r>
        <w:rPr>
          <w:spacing w:val="31"/>
          <w:sz w:val="24"/>
        </w:rPr>
        <w:t xml:space="preserve"> </w:t>
      </w:r>
      <w:r>
        <w:rPr>
          <w:sz w:val="24"/>
        </w:rPr>
        <w:t>and</w:t>
      </w:r>
      <w:r>
        <w:rPr>
          <w:spacing w:val="32"/>
          <w:sz w:val="24"/>
        </w:rPr>
        <w:t xml:space="preserve"> </w:t>
      </w:r>
      <w:r>
        <w:rPr>
          <w:sz w:val="24"/>
        </w:rPr>
        <w:t>P</w:t>
      </w:r>
      <w:r>
        <w:rPr>
          <w:spacing w:val="33"/>
          <w:sz w:val="24"/>
        </w:rPr>
        <w:t xml:space="preserve"> </w:t>
      </w:r>
      <w:r>
        <w:rPr>
          <w:sz w:val="24"/>
        </w:rPr>
        <w:t>minerals),</w:t>
      </w:r>
      <w:r>
        <w:rPr>
          <w:spacing w:val="36"/>
          <w:sz w:val="24"/>
        </w:rPr>
        <w:t xml:space="preserve"> </w:t>
      </w:r>
      <w:r>
        <w:rPr>
          <w:sz w:val="24"/>
        </w:rPr>
        <w:t>dry</w:t>
      </w:r>
      <w:r>
        <w:rPr>
          <w:spacing w:val="27"/>
          <w:sz w:val="24"/>
        </w:rPr>
        <w:t xml:space="preserve"> </w:t>
      </w:r>
      <w:r>
        <w:rPr>
          <w:sz w:val="24"/>
        </w:rPr>
        <w:t>matter</w:t>
      </w:r>
      <w:r>
        <w:rPr>
          <w:spacing w:val="31"/>
          <w:sz w:val="24"/>
        </w:rPr>
        <w:t xml:space="preserve"> </w:t>
      </w:r>
      <w:r>
        <w:rPr>
          <w:sz w:val="24"/>
        </w:rPr>
        <w:t>intake</w:t>
      </w:r>
      <w:r>
        <w:rPr>
          <w:spacing w:val="31"/>
          <w:sz w:val="24"/>
        </w:rPr>
        <w:t xml:space="preserve"> </w:t>
      </w:r>
      <w:r>
        <w:rPr>
          <w:sz w:val="24"/>
        </w:rPr>
        <w:t>(DMI),</w:t>
      </w:r>
      <w:r>
        <w:rPr>
          <w:spacing w:val="32"/>
          <w:sz w:val="24"/>
        </w:rPr>
        <w:t xml:space="preserve"> </w:t>
      </w:r>
      <w:r>
        <w:rPr>
          <w:sz w:val="24"/>
        </w:rPr>
        <w:t>organic</w:t>
      </w:r>
    </w:p>
    <w:p w:rsidR="00F14390" w:rsidRDefault="00DB01C4">
      <w:pPr>
        <w:pStyle w:val="ListParagraph"/>
        <w:numPr>
          <w:ilvl w:val="0"/>
          <w:numId w:val="29"/>
        </w:numPr>
        <w:tabs>
          <w:tab w:val="left" w:pos="1300"/>
          <w:tab w:val="left" w:pos="1301"/>
        </w:tabs>
        <w:spacing w:before="130"/>
        <w:rPr>
          <w:sz w:val="24"/>
        </w:rPr>
      </w:pPr>
      <w:r>
        <w:rPr>
          <w:sz w:val="24"/>
        </w:rPr>
        <w:t>matter</w:t>
      </w:r>
      <w:r>
        <w:rPr>
          <w:spacing w:val="40"/>
          <w:sz w:val="24"/>
        </w:rPr>
        <w:t xml:space="preserve"> </w:t>
      </w:r>
      <w:r>
        <w:rPr>
          <w:sz w:val="24"/>
        </w:rPr>
        <w:t>intake</w:t>
      </w:r>
      <w:r>
        <w:rPr>
          <w:spacing w:val="41"/>
          <w:sz w:val="24"/>
        </w:rPr>
        <w:t xml:space="preserve"> </w:t>
      </w:r>
      <w:r>
        <w:rPr>
          <w:sz w:val="24"/>
        </w:rPr>
        <w:t>(OMI),</w:t>
      </w:r>
      <w:r>
        <w:rPr>
          <w:spacing w:val="42"/>
          <w:sz w:val="24"/>
        </w:rPr>
        <w:t xml:space="preserve"> </w:t>
      </w:r>
      <w:r>
        <w:rPr>
          <w:sz w:val="24"/>
        </w:rPr>
        <w:t>crude</w:t>
      </w:r>
      <w:r>
        <w:rPr>
          <w:spacing w:val="41"/>
          <w:sz w:val="24"/>
        </w:rPr>
        <w:t xml:space="preserve"> </w:t>
      </w:r>
      <w:r>
        <w:rPr>
          <w:sz w:val="24"/>
        </w:rPr>
        <w:t>protein</w:t>
      </w:r>
      <w:r>
        <w:rPr>
          <w:spacing w:val="41"/>
          <w:sz w:val="24"/>
        </w:rPr>
        <w:t xml:space="preserve"> </w:t>
      </w:r>
      <w:r>
        <w:rPr>
          <w:sz w:val="24"/>
        </w:rPr>
        <w:t>intake</w:t>
      </w:r>
      <w:r>
        <w:rPr>
          <w:spacing w:val="42"/>
          <w:sz w:val="24"/>
        </w:rPr>
        <w:t xml:space="preserve"> </w:t>
      </w:r>
      <w:r>
        <w:rPr>
          <w:sz w:val="24"/>
        </w:rPr>
        <w:t>(CPI),</w:t>
      </w:r>
      <w:r>
        <w:rPr>
          <w:spacing w:val="46"/>
          <w:sz w:val="24"/>
        </w:rPr>
        <w:t xml:space="preserve"> </w:t>
      </w:r>
      <w:r>
        <w:rPr>
          <w:sz w:val="24"/>
        </w:rPr>
        <w:t>dry</w:t>
      </w:r>
      <w:r>
        <w:rPr>
          <w:spacing w:val="37"/>
          <w:sz w:val="24"/>
        </w:rPr>
        <w:t xml:space="preserve"> </w:t>
      </w:r>
      <w:r>
        <w:rPr>
          <w:sz w:val="24"/>
        </w:rPr>
        <w:t>matter</w:t>
      </w:r>
      <w:r>
        <w:rPr>
          <w:spacing w:val="41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37"/>
          <w:sz w:val="24"/>
        </w:rPr>
        <w:t xml:space="preserve"> </w:t>
      </w:r>
      <w:r>
        <w:rPr>
          <w:sz w:val="24"/>
        </w:rPr>
        <w:t>(DMD),</w:t>
      </w:r>
      <w:r>
        <w:rPr>
          <w:spacing w:val="42"/>
          <w:sz w:val="24"/>
        </w:rPr>
        <w:t xml:space="preserve"> </w:t>
      </w:r>
      <w:r>
        <w:rPr>
          <w:sz w:val="24"/>
        </w:rPr>
        <w:t>organic</w:t>
      </w:r>
    </w:p>
    <w:p w:rsidR="00F14390" w:rsidRDefault="00DB01C4">
      <w:pPr>
        <w:pStyle w:val="ListParagraph"/>
        <w:numPr>
          <w:ilvl w:val="0"/>
          <w:numId w:val="29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matter</w:t>
      </w:r>
      <w:r>
        <w:rPr>
          <w:spacing w:val="7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3"/>
          <w:sz w:val="24"/>
        </w:rPr>
        <w:t xml:space="preserve"> </w:t>
      </w:r>
      <w:r>
        <w:rPr>
          <w:sz w:val="24"/>
        </w:rPr>
        <w:t>(OMD),</w:t>
      </w:r>
      <w:r>
        <w:rPr>
          <w:spacing w:val="9"/>
          <w:sz w:val="24"/>
        </w:rPr>
        <w:t xml:space="preserve"> </w:t>
      </w:r>
      <w:r>
        <w:rPr>
          <w:sz w:val="24"/>
        </w:rPr>
        <w:t>crude</w:t>
      </w:r>
      <w:r>
        <w:rPr>
          <w:spacing w:val="6"/>
          <w:sz w:val="24"/>
        </w:rPr>
        <w:t xml:space="preserve"> </w:t>
      </w:r>
      <w:r>
        <w:rPr>
          <w:sz w:val="24"/>
        </w:rPr>
        <w:t>protein</w:t>
      </w:r>
      <w:r>
        <w:rPr>
          <w:spacing w:val="8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2"/>
          <w:sz w:val="24"/>
        </w:rPr>
        <w:t xml:space="preserve"> </w:t>
      </w:r>
      <w:r>
        <w:rPr>
          <w:sz w:val="24"/>
        </w:rPr>
        <w:t>(CPD).</w:t>
      </w:r>
      <w:r>
        <w:rPr>
          <w:spacing w:val="13"/>
          <w:sz w:val="24"/>
        </w:rPr>
        <w:t xml:space="preserve"> </w:t>
      </w:r>
      <w:r>
        <w:rPr>
          <w:sz w:val="24"/>
        </w:rPr>
        <w:t>Data</w:t>
      </w:r>
      <w:r>
        <w:rPr>
          <w:spacing w:val="7"/>
          <w:sz w:val="24"/>
        </w:rPr>
        <w:t xml:space="preserve"> </w:t>
      </w:r>
      <w:r>
        <w:rPr>
          <w:sz w:val="24"/>
        </w:rPr>
        <w:t>analysis</w:t>
      </w:r>
      <w:r>
        <w:rPr>
          <w:spacing w:val="9"/>
          <w:sz w:val="24"/>
        </w:rPr>
        <w:t xml:space="preserve"> </w:t>
      </w:r>
      <w:r>
        <w:rPr>
          <w:sz w:val="24"/>
        </w:rPr>
        <w:t>used</w:t>
      </w:r>
      <w:r>
        <w:rPr>
          <w:spacing w:val="8"/>
          <w:sz w:val="24"/>
        </w:rPr>
        <w:t xml:space="preserve"> </w:t>
      </w:r>
      <w:r>
        <w:rPr>
          <w:sz w:val="24"/>
        </w:rPr>
        <w:t>analysis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29"/>
        </w:numPr>
        <w:tabs>
          <w:tab w:val="left" w:pos="1300"/>
          <w:tab w:val="left" w:pos="1301"/>
        </w:tabs>
        <w:spacing w:before="130"/>
        <w:rPr>
          <w:sz w:val="24"/>
        </w:rPr>
      </w:pPr>
      <w:r>
        <w:rPr>
          <w:sz w:val="24"/>
        </w:rPr>
        <w:t>variance—a</w:t>
      </w:r>
      <w:r>
        <w:rPr>
          <w:spacing w:val="-1"/>
          <w:sz w:val="24"/>
        </w:rPr>
        <w:t xml:space="preserve"> </w:t>
      </w:r>
      <w:r>
        <w:rPr>
          <w:sz w:val="24"/>
        </w:rPr>
        <w:t>further test to</w:t>
      </w:r>
      <w:r>
        <w:rPr>
          <w:spacing w:val="1"/>
          <w:sz w:val="24"/>
        </w:rPr>
        <w:t xml:space="preserve"> </w:t>
      </w:r>
      <w:r>
        <w:rPr>
          <w:sz w:val="24"/>
        </w:rPr>
        <w:t>determine</w:t>
      </w:r>
      <w:r>
        <w:rPr>
          <w:spacing w:val="-1"/>
          <w:sz w:val="24"/>
        </w:rPr>
        <w:t xml:space="preserve"> </w:t>
      </w:r>
      <w:r>
        <w:rPr>
          <w:sz w:val="24"/>
        </w:rPr>
        <w:t>differences</w:t>
      </w:r>
      <w:r>
        <w:rPr>
          <w:spacing w:val="1"/>
          <w:sz w:val="24"/>
        </w:rPr>
        <w:t xml:space="preserve"> </w:t>
      </w:r>
      <w:r>
        <w:rPr>
          <w:sz w:val="24"/>
        </w:rPr>
        <w:t>between</w:t>
      </w:r>
      <w:r>
        <w:rPr>
          <w:spacing w:val="5"/>
          <w:sz w:val="24"/>
        </w:rPr>
        <w:t xml:space="preserve"> </w:t>
      </w:r>
      <w:r>
        <w:rPr>
          <w:sz w:val="24"/>
        </w:rPr>
        <w:t>treatments using</w:t>
      </w:r>
      <w:r>
        <w:rPr>
          <w:spacing w:val="1"/>
          <w:sz w:val="24"/>
        </w:rPr>
        <w:t xml:space="preserve"> </w:t>
      </w:r>
      <w:r>
        <w:rPr>
          <w:sz w:val="24"/>
        </w:rPr>
        <w:t>Duncan's multiple</w:t>
      </w:r>
    </w:p>
    <w:p w:rsidR="00F14390" w:rsidRDefault="00DB01C4">
      <w:pPr>
        <w:pStyle w:val="ListParagraph"/>
        <w:numPr>
          <w:ilvl w:val="0"/>
          <w:numId w:val="29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ranges.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Analysis</w:t>
      </w:r>
      <w:r>
        <w:rPr>
          <w:spacing w:val="102"/>
          <w:sz w:val="24"/>
        </w:rPr>
        <w:t xml:space="preserve"> </w:t>
      </w:r>
      <w:r>
        <w:rPr>
          <w:sz w:val="24"/>
        </w:rPr>
        <w:t>showed</w:t>
      </w:r>
      <w:r>
        <w:rPr>
          <w:spacing w:val="20"/>
          <w:sz w:val="24"/>
        </w:rPr>
        <w:t xml:space="preserve"> </w:t>
      </w:r>
      <w:r>
        <w:rPr>
          <w:sz w:val="24"/>
        </w:rPr>
        <w:t>that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treatment</w:t>
      </w:r>
      <w:r>
        <w:rPr>
          <w:spacing w:val="23"/>
          <w:sz w:val="24"/>
        </w:rPr>
        <w:t xml:space="preserve"> </w:t>
      </w:r>
      <w:r>
        <w:rPr>
          <w:sz w:val="24"/>
        </w:rPr>
        <w:t>had</w:t>
      </w:r>
      <w:r>
        <w:rPr>
          <w:spacing w:val="20"/>
          <w:sz w:val="24"/>
        </w:rPr>
        <w:t xml:space="preserve"> </w:t>
      </w:r>
      <w:r>
        <w:rPr>
          <w:sz w:val="24"/>
        </w:rPr>
        <w:t>no</w:t>
      </w:r>
      <w:r>
        <w:rPr>
          <w:spacing w:val="20"/>
          <w:sz w:val="24"/>
        </w:rPr>
        <w:t xml:space="preserve"> </w:t>
      </w:r>
      <w:r>
        <w:rPr>
          <w:sz w:val="24"/>
        </w:rPr>
        <w:t>significant</w:t>
      </w:r>
      <w:r>
        <w:rPr>
          <w:spacing w:val="20"/>
          <w:sz w:val="24"/>
        </w:rPr>
        <w:t xml:space="preserve"> </w:t>
      </w:r>
      <w:r>
        <w:rPr>
          <w:sz w:val="24"/>
        </w:rPr>
        <w:t>effect</w:t>
      </w:r>
      <w:r>
        <w:rPr>
          <w:spacing w:val="22"/>
          <w:sz w:val="24"/>
        </w:rPr>
        <w:t xml:space="preserve"> </w:t>
      </w:r>
      <w:r>
        <w:rPr>
          <w:sz w:val="24"/>
        </w:rPr>
        <w:t>(P&gt;0.05)</w:t>
      </w:r>
      <w:r>
        <w:rPr>
          <w:spacing w:val="19"/>
          <w:sz w:val="24"/>
        </w:rPr>
        <w:t xml:space="preserve"> </w:t>
      </w:r>
      <w:r>
        <w:rPr>
          <w:sz w:val="24"/>
        </w:rPr>
        <w:t>on</w:t>
      </w:r>
      <w:r>
        <w:rPr>
          <w:spacing w:val="26"/>
          <w:sz w:val="24"/>
        </w:rPr>
        <w:t xml:space="preserve"> </w:t>
      </w:r>
      <w:r>
        <w:rPr>
          <w:sz w:val="24"/>
        </w:rPr>
        <w:t>feed</w:t>
      </w:r>
    </w:p>
    <w:p w:rsidR="00F14390" w:rsidRDefault="00DB01C4">
      <w:pPr>
        <w:pStyle w:val="ListParagraph"/>
        <w:numPr>
          <w:ilvl w:val="0"/>
          <w:numId w:val="29"/>
        </w:numPr>
        <w:tabs>
          <w:tab w:val="left" w:pos="1300"/>
          <w:tab w:val="left" w:pos="1301"/>
        </w:tabs>
        <w:spacing w:before="130"/>
        <w:rPr>
          <w:sz w:val="24"/>
        </w:rPr>
      </w:pPr>
      <w:r>
        <w:rPr>
          <w:sz w:val="24"/>
        </w:rPr>
        <w:t>intake,</w:t>
      </w:r>
      <w:r>
        <w:rPr>
          <w:spacing w:val="4"/>
          <w:sz w:val="24"/>
        </w:rPr>
        <w:t xml:space="preserve"> </w:t>
      </w:r>
      <w:r>
        <w:rPr>
          <w:sz w:val="24"/>
        </w:rPr>
        <w:t>digestibility,</w:t>
      </w:r>
      <w:r>
        <w:rPr>
          <w:spacing w:val="70"/>
          <w:sz w:val="24"/>
        </w:rPr>
        <w:t xml:space="preserve"> </w:t>
      </w:r>
      <w:r>
        <w:rPr>
          <w:sz w:val="24"/>
        </w:rPr>
        <w:t>production,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milk</w:t>
      </w:r>
      <w:r>
        <w:rPr>
          <w:spacing w:val="5"/>
          <w:sz w:val="24"/>
        </w:rPr>
        <w:t xml:space="preserve"> </w:t>
      </w:r>
      <w:r>
        <w:rPr>
          <w:sz w:val="24"/>
        </w:rPr>
        <w:t>quality.</w:t>
      </w:r>
      <w:r>
        <w:rPr>
          <w:spacing w:val="5"/>
          <w:sz w:val="24"/>
        </w:rPr>
        <w:t xml:space="preserve"> </w:t>
      </w:r>
      <w:r>
        <w:rPr>
          <w:sz w:val="24"/>
        </w:rPr>
        <w:t>Using</w:t>
      </w:r>
      <w:r>
        <w:rPr>
          <w:spacing w:val="2"/>
          <w:sz w:val="24"/>
        </w:rPr>
        <w:t xml:space="preserve"> </w:t>
      </w:r>
      <w:r>
        <w:rPr>
          <w:sz w:val="24"/>
        </w:rPr>
        <w:t>palm</w:t>
      </w:r>
      <w:r>
        <w:rPr>
          <w:spacing w:val="6"/>
          <w:sz w:val="24"/>
        </w:rPr>
        <w:t xml:space="preserve"> </w:t>
      </w:r>
      <w:r>
        <w:rPr>
          <w:sz w:val="24"/>
        </w:rPr>
        <w:t>kernel</w:t>
      </w:r>
      <w:r>
        <w:rPr>
          <w:spacing w:val="5"/>
          <w:sz w:val="24"/>
        </w:rPr>
        <w:t xml:space="preserve"> </w:t>
      </w:r>
      <w:r>
        <w:rPr>
          <w:sz w:val="24"/>
        </w:rPr>
        <w:t>cake</w:t>
      </w:r>
      <w:r>
        <w:rPr>
          <w:spacing w:val="6"/>
          <w:sz w:val="24"/>
        </w:rPr>
        <w:t xml:space="preserve"> </w:t>
      </w:r>
      <w:r>
        <w:rPr>
          <w:sz w:val="24"/>
        </w:rPr>
        <w:t>concentrate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</w:p>
    <w:p w:rsidR="00F14390" w:rsidRDefault="00DB01C4">
      <w:pPr>
        <w:pStyle w:val="ListParagraph"/>
        <w:numPr>
          <w:ilvl w:val="0"/>
          <w:numId w:val="29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mixture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tithonia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cassava</w:t>
      </w:r>
      <w:r>
        <w:rPr>
          <w:spacing w:val="-3"/>
          <w:sz w:val="24"/>
        </w:rPr>
        <w:t xml:space="preserve"> </w:t>
      </w:r>
      <w:r>
        <w:rPr>
          <w:sz w:val="24"/>
        </w:rPr>
        <w:t>leaves was</w:t>
      </w:r>
      <w:r>
        <w:rPr>
          <w:spacing w:val="1"/>
          <w:sz w:val="24"/>
        </w:rPr>
        <w:t xml:space="preserve"> </w:t>
      </w:r>
      <w:r>
        <w:rPr>
          <w:sz w:val="24"/>
        </w:rPr>
        <w:t>able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maintain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feed</w:t>
      </w:r>
      <w:r>
        <w:rPr>
          <w:spacing w:val="1"/>
          <w:sz w:val="24"/>
        </w:rPr>
        <w:t xml:space="preserve"> </w:t>
      </w:r>
      <w:r>
        <w:rPr>
          <w:sz w:val="24"/>
        </w:rPr>
        <w:t>intake,</w:t>
      </w:r>
      <w:r>
        <w:rPr>
          <w:spacing w:val="1"/>
          <w:sz w:val="24"/>
        </w:rPr>
        <w:t xml:space="preserve"> </w:t>
      </w:r>
      <w:r>
        <w:rPr>
          <w:sz w:val="24"/>
        </w:rPr>
        <w:t>feed</w:t>
      </w:r>
      <w:r>
        <w:rPr>
          <w:spacing w:val="1"/>
          <w:sz w:val="24"/>
        </w:rPr>
        <w:t xml:space="preserve"> </w:t>
      </w:r>
      <w:r>
        <w:rPr>
          <w:sz w:val="24"/>
        </w:rPr>
        <w:t>digestibility,</w:t>
      </w:r>
    </w:p>
    <w:p w:rsidR="00F14390" w:rsidRDefault="00DB01C4">
      <w:pPr>
        <w:pStyle w:val="ListParagraph"/>
        <w:numPr>
          <w:ilvl w:val="0"/>
          <w:numId w:val="29"/>
        </w:numPr>
        <w:tabs>
          <w:tab w:val="left" w:pos="1300"/>
          <w:tab w:val="left" w:pos="1301"/>
        </w:tabs>
        <w:spacing w:before="129"/>
        <w:rPr>
          <w:sz w:val="24"/>
        </w:rPr>
      </w:pPr>
      <w:r>
        <w:rPr>
          <w:sz w:val="24"/>
        </w:rPr>
        <w:t>production,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7"/>
          <w:sz w:val="24"/>
        </w:rPr>
        <w:t xml:space="preserve"> </w:t>
      </w:r>
      <w:r>
        <w:rPr>
          <w:sz w:val="24"/>
        </w:rPr>
        <w:t>milk</w:t>
      </w:r>
      <w:r>
        <w:rPr>
          <w:spacing w:val="17"/>
          <w:sz w:val="24"/>
        </w:rPr>
        <w:t xml:space="preserve"> </w:t>
      </w:r>
      <w:r>
        <w:rPr>
          <w:sz w:val="24"/>
        </w:rPr>
        <w:t>quality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ECDG.</w:t>
      </w:r>
      <w:r>
        <w:rPr>
          <w:spacing w:val="16"/>
          <w:sz w:val="24"/>
        </w:rPr>
        <w:t xml:space="preserve"> </w:t>
      </w:r>
      <w:r>
        <w:rPr>
          <w:color w:val="4F81BC"/>
          <w:sz w:val="24"/>
        </w:rPr>
        <w:t>Replacement</w:t>
      </w:r>
      <w:r>
        <w:rPr>
          <w:color w:val="4F81BC"/>
          <w:spacing w:val="16"/>
          <w:sz w:val="24"/>
        </w:rPr>
        <w:t xml:space="preserve"> </w:t>
      </w:r>
      <w:r>
        <w:rPr>
          <w:color w:val="4F81BC"/>
          <w:sz w:val="24"/>
        </w:rPr>
        <w:t>of</w:t>
      </w:r>
      <w:r>
        <w:rPr>
          <w:color w:val="4F81BC"/>
          <w:spacing w:val="15"/>
          <w:sz w:val="24"/>
        </w:rPr>
        <w:t xml:space="preserve"> </w:t>
      </w:r>
      <w:r>
        <w:rPr>
          <w:color w:val="4F81BC"/>
          <w:sz w:val="24"/>
        </w:rPr>
        <w:t>company</w:t>
      </w:r>
      <w:r>
        <w:rPr>
          <w:color w:val="4F81BC"/>
          <w:spacing w:val="11"/>
          <w:sz w:val="24"/>
        </w:rPr>
        <w:t xml:space="preserve"> </w:t>
      </w:r>
      <w:r>
        <w:rPr>
          <w:color w:val="4F81BC"/>
          <w:sz w:val="24"/>
        </w:rPr>
        <w:t>forages</w:t>
      </w:r>
      <w:r>
        <w:rPr>
          <w:color w:val="4F81BC"/>
          <w:spacing w:val="16"/>
          <w:sz w:val="24"/>
        </w:rPr>
        <w:t xml:space="preserve"> </w:t>
      </w:r>
      <w:r>
        <w:rPr>
          <w:color w:val="4F81BC"/>
          <w:sz w:val="24"/>
        </w:rPr>
        <w:t>with</w:t>
      </w:r>
      <w:r>
        <w:rPr>
          <w:color w:val="4F81BC"/>
          <w:spacing w:val="17"/>
          <w:sz w:val="24"/>
        </w:rPr>
        <w:t xml:space="preserve"> </w:t>
      </w:r>
      <w:r>
        <w:rPr>
          <w:color w:val="4F81BC"/>
          <w:sz w:val="24"/>
        </w:rPr>
        <w:t>a</w:t>
      </w:r>
      <w:r>
        <w:rPr>
          <w:color w:val="4F81BC"/>
          <w:spacing w:val="14"/>
          <w:sz w:val="24"/>
        </w:rPr>
        <w:t xml:space="preserve"> </w:t>
      </w:r>
      <w:r>
        <w:rPr>
          <w:color w:val="4F81BC"/>
          <w:sz w:val="24"/>
        </w:rPr>
        <w:t>mixture</w:t>
      </w:r>
      <w:r>
        <w:rPr>
          <w:color w:val="4F81BC"/>
          <w:spacing w:val="15"/>
          <w:sz w:val="24"/>
        </w:rPr>
        <w:t xml:space="preserve"> </w:t>
      </w:r>
      <w:r>
        <w:rPr>
          <w:color w:val="4F81BC"/>
          <w:sz w:val="24"/>
        </w:rPr>
        <w:t>of</w:t>
      </w:r>
    </w:p>
    <w:p w:rsidR="00F14390" w:rsidRDefault="00DB01C4">
      <w:pPr>
        <w:pStyle w:val="ListParagraph"/>
        <w:numPr>
          <w:ilvl w:val="0"/>
          <w:numId w:val="29"/>
        </w:numPr>
        <w:tabs>
          <w:tab w:val="left" w:pos="1300"/>
          <w:tab w:val="left" w:pos="1301"/>
        </w:tabs>
        <w:rPr>
          <w:sz w:val="24"/>
        </w:rPr>
      </w:pPr>
      <w:r>
        <w:rPr>
          <w:color w:val="4F81BC"/>
          <w:sz w:val="24"/>
        </w:rPr>
        <w:t>cassava</w:t>
      </w:r>
      <w:r>
        <w:rPr>
          <w:color w:val="4F81BC"/>
          <w:spacing w:val="14"/>
          <w:sz w:val="24"/>
        </w:rPr>
        <w:t xml:space="preserve"> </w:t>
      </w:r>
      <w:r>
        <w:rPr>
          <w:color w:val="4F81BC"/>
          <w:sz w:val="24"/>
        </w:rPr>
        <w:t>and</w:t>
      </w:r>
      <w:r>
        <w:rPr>
          <w:color w:val="4F81BC"/>
          <w:spacing w:val="13"/>
          <w:sz w:val="24"/>
        </w:rPr>
        <w:t xml:space="preserve"> </w:t>
      </w:r>
      <w:r>
        <w:rPr>
          <w:color w:val="4F81BC"/>
          <w:sz w:val="24"/>
        </w:rPr>
        <w:t>tithonia</w:t>
      </w:r>
      <w:r>
        <w:rPr>
          <w:color w:val="4F81BC"/>
          <w:spacing w:val="12"/>
          <w:sz w:val="24"/>
        </w:rPr>
        <w:t xml:space="preserve"> </w:t>
      </w:r>
      <w:r>
        <w:rPr>
          <w:color w:val="4F81BC"/>
          <w:sz w:val="24"/>
        </w:rPr>
        <w:t>and</w:t>
      </w:r>
      <w:r>
        <w:rPr>
          <w:color w:val="4F81BC"/>
          <w:spacing w:val="13"/>
          <w:sz w:val="24"/>
        </w:rPr>
        <w:t xml:space="preserve"> </w:t>
      </w:r>
      <w:r>
        <w:rPr>
          <w:color w:val="4F81BC"/>
          <w:sz w:val="24"/>
        </w:rPr>
        <w:t>replacement</w:t>
      </w:r>
      <w:r>
        <w:rPr>
          <w:color w:val="4F81BC"/>
          <w:spacing w:val="13"/>
          <w:sz w:val="24"/>
        </w:rPr>
        <w:t xml:space="preserve"> </w:t>
      </w:r>
      <w:r>
        <w:rPr>
          <w:color w:val="4F81BC"/>
          <w:sz w:val="24"/>
        </w:rPr>
        <w:t>of</w:t>
      </w:r>
      <w:r>
        <w:rPr>
          <w:color w:val="4F81BC"/>
          <w:spacing w:val="12"/>
          <w:sz w:val="24"/>
        </w:rPr>
        <w:t xml:space="preserve"> </w:t>
      </w:r>
      <w:r>
        <w:rPr>
          <w:color w:val="4F81BC"/>
          <w:sz w:val="24"/>
        </w:rPr>
        <w:t>company</w:t>
      </w:r>
      <w:r>
        <w:rPr>
          <w:color w:val="4F81BC"/>
          <w:spacing w:val="10"/>
          <w:sz w:val="24"/>
        </w:rPr>
        <w:t xml:space="preserve"> </w:t>
      </w:r>
      <w:r>
        <w:rPr>
          <w:color w:val="4F81BC"/>
          <w:sz w:val="24"/>
        </w:rPr>
        <w:t>concentrate</w:t>
      </w:r>
      <w:r>
        <w:rPr>
          <w:color w:val="4F81BC"/>
          <w:spacing w:val="12"/>
          <w:sz w:val="24"/>
        </w:rPr>
        <w:t xml:space="preserve"> </w:t>
      </w:r>
      <w:r>
        <w:rPr>
          <w:color w:val="4F81BC"/>
          <w:sz w:val="24"/>
        </w:rPr>
        <w:t>with</w:t>
      </w:r>
      <w:r>
        <w:rPr>
          <w:color w:val="4F81BC"/>
          <w:spacing w:val="13"/>
          <w:sz w:val="24"/>
        </w:rPr>
        <w:t xml:space="preserve"> </w:t>
      </w:r>
      <w:r>
        <w:rPr>
          <w:color w:val="4F81BC"/>
          <w:sz w:val="24"/>
        </w:rPr>
        <w:t>PKCC</w:t>
      </w:r>
      <w:r>
        <w:rPr>
          <w:color w:val="4F81BC"/>
          <w:spacing w:val="11"/>
          <w:sz w:val="24"/>
        </w:rPr>
        <w:t xml:space="preserve"> </w:t>
      </w:r>
      <w:r>
        <w:rPr>
          <w:color w:val="4F81BC"/>
          <w:sz w:val="24"/>
        </w:rPr>
        <w:t>did</w:t>
      </w:r>
      <w:r>
        <w:rPr>
          <w:color w:val="4F81BC"/>
          <w:spacing w:val="13"/>
          <w:sz w:val="24"/>
        </w:rPr>
        <w:t xml:space="preserve"> </w:t>
      </w:r>
      <w:r>
        <w:rPr>
          <w:color w:val="4F81BC"/>
          <w:sz w:val="24"/>
        </w:rPr>
        <w:t>not</w:t>
      </w:r>
      <w:r>
        <w:rPr>
          <w:color w:val="4F81BC"/>
          <w:spacing w:val="13"/>
          <w:sz w:val="24"/>
        </w:rPr>
        <w:t xml:space="preserve"> </w:t>
      </w:r>
      <w:r>
        <w:rPr>
          <w:color w:val="4F81BC"/>
          <w:sz w:val="24"/>
        </w:rPr>
        <w:t>affect</w:t>
      </w:r>
      <w:r>
        <w:rPr>
          <w:color w:val="4F81BC"/>
          <w:spacing w:val="13"/>
          <w:sz w:val="24"/>
        </w:rPr>
        <w:t xml:space="preserve"> </w:t>
      </w:r>
      <w:r>
        <w:rPr>
          <w:color w:val="4F81BC"/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29"/>
        </w:numPr>
        <w:tabs>
          <w:tab w:val="left" w:pos="1300"/>
          <w:tab w:val="left" w:pos="1301"/>
        </w:tabs>
        <w:spacing w:before="131"/>
        <w:rPr>
          <w:sz w:val="24"/>
        </w:rPr>
      </w:pPr>
      <w:r>
        <w:rPr>
          <w:color w:val="4F81BC"/>
          <w:sz w:val="24"/>
        </w:rPr>
        <w:t>intake,</w:t>
      </w:r>
      <w:r>
        <w:rPr>
          <w:color w:val="4F81BC"/>
          <w:spacing w:val="53"/>
          <w:sz w:val="24"/>
        </w:rPr>
        <w:t xml:space="preserve"> </w:t>
      </w:r>
      <w:r>
        <w:rPr>
          <w:color w:val="4F81BC"/>
          <w:sz w:val="24"/>
        </w:rPr>
        <w:t>digestibility,</w:t>
      </w:r>
      <w:r>
        <w:rPr>
          <w:color w:val="4F81BC"/>
          <w:spacing w:val="56"/>
          <w:sz w:val="24"/>
        </w:rPr>
        <w:t xml:space="preserve"> </w:t>
      </w:r>
      <w:r>
        <w:rPr>
          <w:color w:val="4F81BC"/>
          <w:sz w:val="24"/>
        </w:rPr>
        <w:t>production,</w:t>
      </w:r>
      <w:r>
        <w:rPr>
          <w:color w:val="4F81BC"/>
          <w:spacing w:val="54"/>
          <w:sz w:val="24"/>
        </w:rPr>
        <w:t xml:space="preserve"> </w:t>
      </w:r>
      <w:r>
        <w:rPr>
          <w:color w:val="4F81BC"/>
          <w:sz w:val="24"/>
        </w:rPr>
        <w:t>and</w:t>
      </w:r>
      <w:r>
        <w:rPr>
          <w:color w:val="4F81BC"/>
          <w:spacing w:val="53"/>
          <w:sz w:val="24"/>
        </w:rPr>
        <w:t xml:space="preserve"> </w:t>
      </w:r>
      <w:r>
        <w:rPr>
          <w:color w:val="4F81BC"/>
          <w:sz w:val="24"/>
        </w:rPr>
        <w:t>quality</w:t>
      </w:r>
      <w:r>
        <w:rPr>
          <w:color w:val="4F81BC"/>
          <w:spacing w:val="50"/>
          <w:sz w:val="24"/>
        </w:rPr>
        <w:t xml:space="preserve"> </w:t>
      </w:r>
      <w:r>
        <w:rPr>
          <w:color w:val="4F81BC"/>
          <w:sz w:val="24"/>
        </w:rPr>
        <w:t>of</w:t>
      </w:r>
      <w:r>
        <w:rPr>
          <w:color w:val="4F81BC"/>
          <w:spacing w:val="55"/>
          <w:sz w:val="24"/>
        </w:rPr>
        <w:t xml:space="preserve"> </w:t>
      </w:r>
      <w:r>
        <w:rPr>
          <w:color w:val="4F81BC"/>
          <w:sz w:val="24"/>
        </w:rPr>
        <w:t>Etawa</w:t>
      </w:r>
      <w:r>
        <w:rPr>
          <w:color w:val="4F81BC"/>
          <w:spacing w:val="56"/>
          <w:sz w:val="24"/>
        </w:rPr>
        <w:t xml:space="preserve"> </w:t>
      </w:r>
      <w:r>
        <w:rPr>
          <w:color w:val="4F81BC"/>
          <w:sz w:val="24"/>
        </w:rPr>
        <w:t>crossbreed</w:t>
      </w:r>
      <w:r>
        <w:rPr>
          <w:color w:val="4F81BC"/>
          <w:spacing w:val="53"/>
          <w:sz w:val="24"/>
        </w:rPr>
        <w:t xml:space="preserve"> </w:t>
      </w:r>
      <w:r>
        <w:rPr>
          <w:color w:val="4F81BC"/>
          <w:sz w:val="24"/>
        </w:rPr>
        <w:t>dairy</w:t>
      </w:r>
      <w:r>
        <w:rPr>
          <w:color w:val="4F81BC"/>
          <w:spacing w:val="51"/>
          <w:sz w:val="24"/>
        </w:rPr>
        <w:t xml:space="preserve"> </w:t>
      </w:r>
      <w:r>
        <w:rPr>
          <w:color w:val="4F81BC"/>
          <w:sz w:val="24"/>
        </w:rPr>
        <w:t>goat's</w:t>
      </w:r>
      <w:r>
        <w:rPr>
          <w:color w:val="4F81BC"/>
          <w:spacing w:val="55"/>
          <w:sz w:val="24"/>
        </w:rPr>
        <w:t xml:space="preserve"> </w:t>
      </w:r>
      <w:r>
        <w:rPr>
          <w:color w:val="4F81BC"/>
          <w:sz w:val="24"/>
        </w:rPr>
        <w:t>milk.</w:t>
      </w:r>
      <w:r>
        <w:rPr>
          <w:color w:val="4F81BC"/>
          <w:spacing w:val="54"/>
          <w:sz w:val="24"/>
        </w:rPr>
        <w:t xml:space="preserve"> </w:t>
      </w:r>
      <w:r>
        <w:rPr>
          <w:color w:val="4F81BC"/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29"/>
        </w:numPr>
        <w:tabs>
          <w:tab w:val="left" w:pos="1300"/>
          <w:tab w:val="left" w:pos="1301"/>
        </w:tabs>
        <w:rPr>
          <w:sz w:val="24"/>
        </w:rPr>
      </w:pPr>
      <w:r>
        <w:rPr>
          <w:color w:val="4F81BC"/>
          <w:sz w:val="24"/>
        </w:rPr>
        <w:t>combination</w:t>
      </w:r>
      <w:r>
        <w:rPr>
          <w:color w:val="4F81BC"/>
          <w:spacing w:val="17"/>
          <w:sz w:val="24"/>
        </w:rPr>
        <w:t xml:space="preserve"> </w:t>
      </w:r>
      <w:r>
        <w:rPr>
          <w:color w:val="4F81BC"/>
          <w:sz w:val="24"/>
        </w:rPr>
        <w:t>of</w:t>
      </w:r>
      <w:r>
        <w:rPr>
          <w:color w:val="4F81BC"/>
          <w:spacing w:val="18"/>
          <w:sz w:val="24"/>
        </w:rPr>
        <w:t xml:space="preserve"> </w:t>
      </w:r>
      <w:r>
        <w:rPr>
          <w:color w:val="4F81BC"/>
          <w:sz w:val="24"/>
        </w:rPr>
        <w:t>50%</w:t>
      </w:r>
      <w:r>
        <w:rPr>
          <w:color w:val="4F81BC"/>
          <w:spacing w:val="18"/>
          <w:sz w:val="24"/>
        </w:rPr>
        <w:t xml:space="preserve"> </w:t>
      </w:r>
      <w:r>
        <w:rPr>
          <w:color w:val="4F81BC"/>
          <w:sz w:val="24"/>
        </w:rPr>
        <w:t>(cassava</w:t>
      </w:r>
      <w:r>
        <w:rPr>
          <w:color w:val="4F81BC"/>
          <w:spacing w:val="17"/>
          <w:sz w:val="24"/>
        </w:rPr>
        <w:t xml:space="preserve"> </w:t>
      </w:r>
      <w:r>
        <w:rPr>
          <w:color w:val="4F81BC"/>
          <w:sz w:val="24"/>
        </w:rPr>
        <w:t>and</w:t>
      </w:r>
      <w:r>
        <w:rPr>
          <w:color w:val="4F81BC"/>
          <w:spacing w:val="17"/>
          <w:sz w:val="24"/>
        </w:rPr>
        <w:t xml:space="preserve"> </w:t>
      </w:r>
      <w:r>
        <w:rPr>
          <w:color w:val="4F81BC"/>
          <w:sz w:val="24"/>
        </w:rPr>
        <w:t>tithonia)</w:t>
      </w:r>
      <w:r>
        <w:rPr>
          <w:color w:val="4F81BC"/>
          <w:spacing w:val="20"/>
          <w:sz w:val="24"/>
        </w:rPr>
        <w:t xml:space="preserve"> </w:t>
      </w:r>
      <w:r>
        <w:rPr>
          <w:color w:val="4F81BC"/>
          <w:sz w:val="24"/>
        </w:rPr>
        <w:t>+</w:t>
      </w:r>
      <w:r>
        <w:rPr>
          <w:color w:val="4F81BC"/>
          <w:spacing w:val="18"/>
          <w:sz w:val="24"/>
        </w:rPr>
        <w:t xml:space="preserve"> </w:t>
      </w:r>
      <w:r>
        <w:rPr>
          <w:color w:val="4F81BC"/>
          <w:sz w:val="24"/>
        </w:rPr>
        <w:t>10%</w:t>
      </w:r>
      <w:r>
        <w:rPr>
          <w:color w:val="4F81BC"/>
          <w:spacing w:val="18"/>
          <w:sz w:val="24"/>
        </w:rPr>
        <w:t xml:space="preserve"> </w:t>
      </w:r>
      <w:r>
        <w:rPr>
          <w:color w:val="4F81BC"/>
          <w:sz w:val="24"/>
        </w:rPr>
        <w:t>company</w:t>
      </w:r>
      <w:r>
        <w:rPr>
          <w:color w:val="4F81BC"/>
          <w:spacing w:val="15"/>
          <w:sz w:val="24"/>
        </w:rPr>
        <w:t xml:space="preserve"> </w:t>
      </w:r>
      <w:r>
        <w:rPr>
          <w:color w:val="4F81BC"/>
          <w:sz w:val="24"/>
        </w:rPr>
        <w:t>concentrate</w:t>
      </w:r>
      <w:r>
        <w:rPr>
          <w:color w:val="4F81BC"/>
          <w:spacing w:val="20"/>
          <w:sz w:val="24"/>
        </w:rPr>
        <w:t xml:space="preserve"> </w:t>
      </w:r>
      <w:r>
        <w:rPr>
          <w:color w:val="4F81BC"/>
          <w:sz w:val="24"/>
        </w:rPr>
        <w:t>+</w:t>
      </w:r>
      <w:r>
        <w:rPr>
          <w:color w:val="4F81BC"/>
          <w:spacing w:val="18"/>
          <w:sz w:val="24"/>
        </w:rPr>
        <w:t xml:space="preserve"> </w:t>
      </w:r>
      <w:r>
        <w:rPr>
          <w:color w:val="4F81BC"/>
          <w:sz w:val="24"/>
        </w:rPr>
        <w:t>40%</w:t>
      </w:r>
      <w:r>
        <w:rPr>
          <w:color w:val="4F81BC"/>
          <w:spacing w:val="18"/>
          <w:sz w:val="24"/>
        </w:rPr>
        <w:t xml:space="preserve"> </w:t>
      </w:r>
      <w:r>
        <w:rPr>
          <w:color w:val="4F81BC"/>
          <w:sz w:val="24"/>
        </w:rPr>
        <w:t>PKCC</w:t>
      </w:r>
      <w:r>
        <w:rPr>
          <w:color w:val="4F81BC"/>
          <w:spacing w:val="18"/>
          <w:sz w:val="24"/>
        </w:rPr>
        <w:t xml:space="preserve"> </w:t>
      </w:r>
      <w:r>
        <w:rPr>
          <w:color w:val="4F81BC"/>
          <w:sz w:val="24"/>
        </w:rPr>
        <w:t>was</w:t>
      </w:r>
    </w:p>
    <w:p w:rsidR="00F14390" w:rsidRDefault="00DB01C4">
      <w:pPr>
        <w:pStyle w:val="ListParagraph"/>
        <w:numPr>
          <w:ilvl w:val="0"/>
          <w:numId w:val="29"/>
        </w:numPr>
        <w:tabs>
          <w:tab w:val="left" w:pos="1300"/>
          <w:tab w:val="left" w:pos="1301"/>
        </w:tabs>
        <w:spacing w:before="129"/>
        <w:rPr>
          <w:sz w:val="24"/>
        </w:rPr>
      </w:pPr>
      <w:r>
        <w:rPr>
          <w:color w:val="4F81BC"/>
          <w:sz w:val="24"/>
        </w:rPr>
        <w:t>able</w:t>
      </w:r>
      <w:r>
        <w:rPr>
          <w:color w:val="4F81BC"/>
          <w:spacing w:val="20"/>
          <w:sz w:val="24"/>
        </w:rPr>
        <w:t xml:space="preserve"> </w:t>
      </w:r>
      <w:r>
        <w:rPr>
          <w:color w:val="4F81BC"/>
          <w:sz w:val="24"/>
        </w:rPr>
        <w:t>to</w:t>
      </w:r>
      <w:r>
        <w:rPr>
          <w:color w:val="4F81BC"/>
          <w:spacing w:val="20"/>
          <w:sz w:val="24"/>
        </w:rPr>
        <w:t xml:space="preserve"> </w:t>
      </w:r>
      <w:r>
        <w:rPr>
          <w:color w:val="4F81BC"/>
          <w:sz w:val="24"/>
        </w:rPr>
        <w:t>maintain</w:t>
      </w:r>
      <w:r>
        <w:rPr>
          <w:color w:val="4F81BC"/>
          <w:spacing w:val="21"/>
          <w:sz w:val="24"/>
        </w:rPr>
        <w:t xml:space="preserve"> </w:t>
      </w:r>
      <w:r>
        <w:rPr>
          <w:color w:val="4F81BC"/>
          <w:sz w:val="24"/>
        </w:rPr>
        <w:t>the</w:t>
      </w:r>
      <w:r>
        <w:rPr>
          <w:color w:val="4F81BC"/>
          <w:spacing w:val="20"/>
          <w:sz w:val="24"/>
        </w:rPr>
        <w:t xml:space="preserve"> </w:t>
      </w:r>
      <w:r>
        <w:rPr>
          <w:color w:val="4F81BC"/>
          <w:sz w:val="24"/>
        </w:rPr>
        <w:t>intake,</w:t>
      </w:r>
      <w:r>
        <w:rPr>
          <w:color w:val="4F81BC"/>
          <w:spacing w:val="21"/>
          <w:sz w:val="24"/>
        </w:rPr>
        <w:t xml:space="preserve"> </w:t>
      </w:r>
      <w:r>
        <w:rPr>
          <w:color w:val="4F81BC"/>
          <w:sz w:val="24"/>
        </w:rPr>
        <w:t>digestibility,</w:t>
      </w:r>
      <w:r>
        <w:rPr>
          <w:color w:val="4F81BC"/>
          <w:spacing w:val="21"/>
          <w:sz w:val="24"/>
        </w:rPr>
        <w:t xml:space="preserve"> </w:t>
      </w:r>
      <w:r>
        <w:rPr>
          <w:color w:val="4F81BC"/>
          <w:sz w:val="24"/>
        </w:rPr>
        <w:t>production,</w:t>
      </w:r>
      <w:r>
        <w:rPr>
          <w:color w:val="4F81BC"/>
          <w:spacing w:val="21"/>
          <w:sz w:val="24"/>
        </w:rPr>
        <w:t xml:space="preserve"> </w:t>
      </w:r>
      <w:r>
        <w:rPr>
          <w:color w:val="4F81BC"/>
          <w:sz w:val="24"/>
        </w:rPr>
        <w:t>and</w:t>
      </w:r>
      <w:r>
        <w:rPr>
          <w:color w:val="4F81BC"/>
          <w:spacing w:val="21"/>
          <w:sz w:val="24"/>
        </w:rPr>
        <w:t xml:space="preserve"> </w:t>
      </w:r>
      <w:r>
        <w:rPr>
          <w:color w:val="4F81BC"/>
          <w:sz w:val="24"/>
        </w:rPr>
        <w:t>quality</w:t>
      </w:r>
      <w:r>
        <w:rPr>
          <w:color w:val="4F81BC"/>
          <w:spacing w:val="16"/>
          <w:sz w:val="24"/>
        </w:rPr>
        <w:t xml:space="preserve"> </w:t>
      </w:r>
      <w:r>
        <w:rPr>
          <w:color w:val="4F81BC"/>
          <w:sz w:val="24"/>
        </w:rPr>
        <w:t>of</w:t>
      </w:r>
      <w:r>
        <w:rPr>
          <w:color w:val="4F81BC"/>
          <w:spacing w:val="23"/>
          <w:sz w:val="24"/>
        </w:rPr>
        <w:t xml:space="preserve"> </w:t>
      </w:r>
      <w:r>
        <w:rPr>
          <w:color w:val="4F81BC"/>
          <w:sz w:val="24"/>
        </w:rPr>
        <w:t>Etawa</w:t>
      </w:r>
      <w:r>
        <w:rPr>
          <w:color w:val="4F81BC"/>
          <w:spacing w:val="22"/>
          <w:sz w:val="24"/>
        </w:rPr>
        <w:t xml:space="preserve"> </w:t>
      </w:r>
      <w:r>
        <w:rPr>
          <w:color w:val="4F81BC"/>
          <w:sz w:val="24"/>
        </w:rPr>
        <w:t>crossbreed</w:t>
      </w:r>
      <w:r>
        <w:rPr>
          <w:color w:val="4F81BC"/>
          <w:spacing w:val="21"/>
          <w:sz w:val="24"/>
        </w:rPr>
        <w:t xml:space="preserve"> </w:t>
      </w:r>
      <w:r>
        <w:rPr>
          <w:color w:val="4F81BC"/>
          <w:sz w:val="24"/>
        </w:rPr>
        <w:t>dairy</w:t>
      </w:r>
    </w:p>
    <w:p w:rsidR="00F14390" w:rsidRDefault="00DB01C4">
      <w:pPr>
        <w:pStyle w:val="ListParagraph"/>
        <w:numPr>
          <w:ilvl w:val="0"/>
          <w:numId w:val="29"/>
        </w:numPr>
        <w:tabs>
          <w:tab w:val="left" w:pos="1300"/>
          <w:tab w:val="left" w:pos="1301"/>
        </w:tabs>
        <w:rPr>
          <w:sz w:val="24"/>
        </w:rPr>
      </w:pPr>
      <w:r>
        <w:rPr>
          <w:color w:val="4F81BC"/>
          <w:sz w:val="24"/>
        </w:rPr>
        <w:t>goat</w:t>
      </w:r>
      <w:r>
        <w:rPr>
          <w:color w:val="4F81BC"/>
          <w:spacing w:val="-2"/>
          <w:sz w:val="24"/>
        </w:rPr>
        <w:t xml:space="preserve"> </w:t>
      </w:r>
      <w:r>
        <w:rPr>
          <w:color w:val="4F81BC"/>
          <w:sz w:val="24"/>
        </w:rPr>
        <w:t>milk.</w:t>
      </w:r>
    </w:p>
    <w:p w:rsidR="00F14390" w:rsidRDefault="00DB01C4">
      <w:pPr>
        <w:spacing w:before="149"/>
        <w:ind w:right="10764"/>
        <w:jc w:val="right"/>
        <w:rPr>
          <w:rFonts w:ascii="Calibri"/>
        </w:rPr>
      </w:pPr>
      <w:r>
        <w:rPr>
          <w:rFonts w:ascii="Calibri"/>
        </w:rPr>
        <w:t>30</w:t>
      </w:r>
    </w:p>
    <w:p w:rsidR="00F14390" w:rsidRDefault="00DB01C4">
      <w:pPr>
        <w:pStyle w:val="ListParagraph"/>
        <w:numPr>
          <w:ilvl w:val="0"/>
          <w:numId w:val="28"/>
        </w:numPr>
        <w:tabs>
          <w:tab w:val="left" w:pos="1300"/>
          <w:tab w:val="left" w:pos="1301"/>
        </w:tabs>
        <w:spacing w:before="128"/>
        <w:rPr>
          <w:sz w:val="24"/>
        </w:rPr>
      </w:pPr>
      <w:r>
        <w:rPr>
          <w:b/>
          <w:sz w:val="24"/>
        </w:rPr>
        <w:t>Keywords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cassava</w:t>
      </w:r>
      <w:r>
        <w:rPr>
          <w:spacing w:val="-2"/>
          <w:sz w:val="24"/>
        </w:rPr>
        <w:t xml:space="preserve"> </w:t>
      </w:r>
      <w:r>
        <w:rPr>
          <w:sz w:val="24"/>
        </w:rPr>
        <w:t>leaves,</w:t>
      </w:r>
      <w:r>
        <w:rPr>
          <w:spacing w:val="-1"/>
          <w:sz w:val="24"/>
        </w:rPr>
        <w:t xml:space="preserve"> </w:t>
      </w:r>
      <w:r>
        <w:rPr>
          <w:sz w:val="24"/>
        </w:rPr>
        <w:t>Etawa crossbreed</w:t>
      </w:r>
      <w:r>
        <w:rPr>
          <w:spacing w:val="-1"/>
          <w:sz w:val="24"/>
        </w:rPr>
        <w:t xml:space="preserve"> </w:t>
      </w:r>
      <w:r>
        <w:rPr>
          <w:sz w:val="24"/>
        </w:rPr>
        <w:t>dairy</w:t>
      </w:r>
      <w:r>
        <w:rPr>
          <w:spacing w:val="-3"/>
          <w:sz w:val="24"/>
        </w:rPr>
        <w:t xml:space="preserve"> </w:t>
      </w:r>
      <w:r>
        <w:rPr>
          <w:sz w:val="24"/>
        </w:rPr>
        <w:t>goat,</w:t>
      </w:r>
      <w:r>
        <w:rPr>
          <w:spacing w:val="-1"/>
          <w:sz w:val="24"/>
        </w:rPr>
        <w:t xml:space="preserve"> </w:t>
      </w:r>
      <w:r>
        <w:rPr>
          <w:sz w:val="24"/>
        </w:rPr>
        <w:t>milk</w:t>
      </w:r>
      <w:r>
        <w:rPr>
          <w:spacing w:val="-2"/>
          <w:sz w:val="24"/>
        </w:rPr>
        <w:t xml:space="preserve"> </w:t>
      </w:r>
      <w:r>
        <w:rPr>
          <w:sz w:val="24"/>
        </w:rPr>
        <w:t>production,  palm</w:t>
      </w:r>
      <w:r>
        <w:rPr>
          <w:spacing w:val="-1"/>
          <w:sz w:val="24"/>
        </w:rPr>
        <w:t xml:space="preserve"> </w:t>
      </w:r>
      <w:r>
        <w:rPr>
          <w:sz w:val="24"/>
        </w:rPr>
        <w:t>kernel</w:t>
      </w:r>
      <w:r>
        <w:rPr>
          <w:spacing w:val="-1"/>
          <w:sz w:val="24"/>
        </w:rPr>
        <w:t xml:space="preserve"> </w:t>
      </w:r>
      <w:r>
        <w:rPr>
          <w:sz w:val="24"/>
        </w:rPr>
        <w:t>cake</w:t>
      </w:r>
    </w:p>
    <w:p w:rsidR="00F14390" w:rsidRDefault="00DB01C4">
      <w:pPr>
        <w:pStyle w:val="ListParagraph"/>
        <w:numPr>
          <w:ilvl w:val="0"/>
          <w:numId w:val="28"/>
        </w:numPr>
        <w:tabs>
          <w:tab w:val="left" w:pos="2433"/>
          <w:tab w:val="left" w:pos="2434"/>
        </w:tabs>
        <w:spacing w:before="129"/>
        <w:ind w:left="2433" w:hanging="1720"/>
        <w:rPr>
          <w:sz w:val="24"/>
        </w:rPr>
      </w:pPr>
      <w:r>
        <w:rPr>
          <w:sz w:val="24"/>
        </w:rPr>
        <w:t>concentrate,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Tithonia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diversifolia</w:t>
      </w:r>
      <w:r>
        <w:rPr>
          <w:sz w:val="24"/>
        </w:rPr>
        <w:t>.</w:t>
      </w:r>
    </w:p>
    <w:p w:rsidR="00F14390" w:rsidRDefault="00DB01C4">
      <w:pPr>
        <w:spacing w:before="152"/>
        <w:ind w:right="10764"/>
        <w:jc w:val="right"/>
        <w:rPr>
          <w:rFonts w:ascii="Calibri"/>
        </w:rPr>
      </w:pPr>
      <w:r>
        <w:rPr>
          <w:rFonts w:ascii="Calibri"/>
        </w:rPr>
        <w:t>33</w:t>
      </w:r>
    </w:p>
    <w:p w:rsidR="00F14390" w:rsidRDefault="00DB01C4">
      <w:pPr>
        <w:pStyle w:val="Heading4"/>
        <w:tabs>
          <w:tab w:val="left" w:pos="4852"/>
        </w:tabs>
        <w:ind w:left="714" w:firstLine="0"/>
      </w:pPr>
      <w:r>
        <w:rPr>
          <w:rFonts w:ascii="Calibri"/>
          <w:b w:val="0"/>
          <w:sz w:val="22"/>
        </w:rPr>
        <w:t>34</w:t>
      </w:r>
      <w:r>
        <w:rPr>
          <w:rFonts w:ascii="Calibri"/>
          <w:b w:val="0"/>
          <w:sz w:val="22"/>
        </w:rPr>
        <w:tab/>
      </w:r>
      <w:r>
        <w:t>INTRODUCTION</w:t>
      </w:r>
    </w:p>
    <w:p w:rsidR="00F14390" w:rsidRDefault="00F14390">
      <w:pPr>
        <w:sectPr w:rsidR="00F14390">
          <w:footerReference w:type="default" r:id="rId98"/>
          <w:pgSz w:w="11910" w:h="16850"/>
          <w:pgMar w:top="1360" w:right="60" w:bottom="920" w:left="140" w:header="0" w:footer="734" w:gutter="0"/>
          <w:pgNumType w:start="1"/>
          <w:cols w:space="720"/>
        </w:sectPr>
      </w:pPr>
    </w:p>
    <w:p w:rsidR="00F14390" w:rsidRDefault="00DB01C4">
      <w:pPr>
        <w:spacing w:before="33"/>
        <w:ind w:left="714"/>
        <w:rPr>
          <w:rFonts w:ascii="Calibri"/>
        </w:rPr>
      </w:pPr>
      <w:r>
        <w:rPr>
          <w:rFonts w:ascii="Calibri"/>
        </w:rPr>
        <w:lastRenderedPageBreak/>
        <w:t>35</w:t>
      </w:r>
    </w:p>
    <w:p w:rsidR="00F14390" w:rsidRDefault="00DB01C4">
      <w:pPr>
        <w:pStyle w:val="ListParagraph"/>
        <w:numPr>
          <w:ilvl w:val="0"/>
          <w:numId w:val="27"/>
        </w:numPr>
        <w:tabs>
          <w:tab w:val="left" w:pos="1583"/>
          <w:tab w:val="left" w:pos="1584"/>
        </w:tabs>
        <w:spacing w:before="125"/>
        <w:rPr>
          <w:sz w:val="24"/>
        </w:rPr>
      </w:pP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availability</w:t>
      </w:r>
      <w:r>
        <w:rPr>
          <w:spacing w:val="61"/>
          <w:sz w:val="24"/>
        </w:rPr>
        <w:t xml:space="preserve"> </w:t>
      </w:r>
      <w:r>
        <w:rPr>
          <w:sz w:val="24"/>
        </w:rPr>
        <w:t>of</w:t>
      </w:r>
      <w:r>
        <w:rPr>
          <w:spacing w:val="65"/>
          <w:sz w:val="24"/>
        </w:rPr>
        <w:t xml:space="preserve"> </w:t>
      </w:r>
      <w:r>
        <w:rPr>
          <w:sz w:val="24"/>
        </w:rPr>
        <w:t>forage</w:t>
      </w:r>
      <w:r>
        <w:rPr>
          <w:spacing w:val="65"/>
          <w:sz w:val="24"/>
        </w:rPr>
        <w:t xml:space="preserve"> </w:t>
      </w:r>
      <w:r>
        <w:rPr>
          <w:sz w:val="24"/>
        </w:rPr>
        <w:t>and</w:t>
      </w:r>
      <w:r>
        <w:rPr>
          <w:spacing w:val="66"/>
          <w:sz w:val="24"/>
        </w:rPr>
        <w:t xml:space="preserve"> </w:t>
      </w:r>
      <w:r>
        <w:rPr>
          <w:sz w:val="24"/>
        </w:rPr>
        <w:t>the</w:t>
      </w:r>
      <w:r>
        <w:rPr>
          <w:spacing w:val="65"/>
          <w:sz w:val="24"/>
        </w:rPr>
        <w:t xml:space="preserve"> </w:t>
      </w:r>
      <w:r>
        <w:rPr>
          <w:sz w:val="24"/>
        </w:rPr>
        <w:t>high</w:t>
      </w:r>
      <w:r>
        <w:rPr>
          <w:spacing w:val="65"/>
          <w:sz w:val="24"/>
        </w:rPr>
        <w:t xml:space="preserve"> </w:t>
      </w:r>
      <w:r>
        <w:rPr>
          <w:sz w:val="24"/>
        </w:rPr>
        <w:t>price</w:t>
      </w:r>
      <w:r>
        <w:rPr>
          <w:spacing w:val="65"/>
          <w:sz w:val="24"/>
        </w:rPr>
        <w:t xml:space="preserve"> </w:t>
      </w:r>
      <w:r>
        <w:rPr>
          <w:sz w:val="24"/>
        </w:rPr>
        <w:t>of</w:t>
      </w:r>
      <w:r>
        <w:rPr>
          <w:spacing w:val="66"/>
          <w:sz w:val="24"/>
        </w:rPr>
        <w:t xml:space="preserve"> </w:t>
      </w:r>
      <w:r>
        <w:rPr>
          <w:sz w:val="24"/>
        </w:rPr>
        <w:t>concentrate</w:t>
      </w:r>
      <w:r>
        <w:rPr>
          <w:spacing w:val="65"/>
          <w:sz w:val="24"/>
        </w:rPr>
        <w:t xml:space="preserve"> </w:t>
      </w:r>
      <w:r>
        <w:rPr>
          <w:sz w:val="24"/>
        </w:rPr>
        <w:t>are</w:t>
      </w:r>
      <w:r>
        <w:rPr>
          <w:spacing w:val="64"/>
          <w:sz w:val="24"/>
        </w:rPr>
        <w:t xml:space="preserve"> </w:t>
      </w:r>
      <w:r>
        <w:rPr>
          <w:sz w:val="24"/>
        </w:rPr>
        <w:t>severe</w:t>
      </w:r>
      <w:r>
        <w:rPr>
          <w:spacing w:val="64"/>
          <w:sz w:val="24"/>
        </w:rPr>
        <w:t xml:space="preserve"> </w:t>
      </w:r>
      <w:r>
        <w:rPr>
          <w:sz w:val="24"/>
        </w:rPr>
        <w:t>problems</w:t>
      </w:r>
      <w:r>
        <w:rPr>
          <w:spacing w:val="67"/>
          <w:sz w:val="24"/>
        </w:rPr>
        <w:t xml:space="preserve"> </w:t>
      </w:r>
      <w:r>
        <w:rPr>
          <w:sz w:val="24"/>
        </w:rPr>
        <w:t>in</w:t>
      </w:r>
    </w:p>
    <w:p w:rsidR="00F14390" w:rsidRDefault="00DB01C4">
      <w:pPr>
        <w:pStyle w:val="ListParagraph"/>
        <w:numPr>
          <w:ilvl w:val="0"/>
          <w:numId w:val="27"/>
        </w:numPr>
        <w:tabs>
          <w:tab w:val="left" w:pos="1300"/>
          <w:tab w:val="left" w:pos="1301"/>
        </w:tabs>
        <w:ind w:left="1300" w:hanging="587"/>
        <w:rPr>
          <w:sz w:val="24"/>
        </w:rPr>
      </w:pPr>
      <w:r>
        <w:rPr>
          <w:sz w:val="24"/>
        </w:rPr>
        <w:t>developing</w:t>
      </w:r>
      <w:r>
        <w:rPr>
          <w:spacing w:val="42"/>
          <w:sz w:val="24"/>
        </w:rPr>
        <w:t xml:space="preserve"> </w:t>
      </w:r>
      <w:r>
        <w:rPr>
          <w:sz w:val="24"/>
        </w:rPr>
        <w:t>the</w:t>
      </w:r>
      <w:r>
        <w:rPr>
          <w:spacing w:val="43"/>
          <w:sz w:val="24"/>
        </w:rPr>
        <w:t xml:space="preserve"> </w:t>
      </w:r>
      <w:r>
        <w:rPr>
          <w:sz w:val="24"/>
        </w:rPr>
        <w:t>Etawa</w:t>
      </w:r>
      <w:r>
        <w:rPr>
          <w:spacing w:val="42"/>
          <w:sz w:val="24"/>
        </w:rPr>
        <w:t xml:space="preserve"> </w:t>
      </w:r>
      <w:r>
        <w:rPr>
          <w:sz w:val="24"/>
        </w:rPr>
        <w:t>crossbreed</w:t>
      </w:r>
      <w:r>
        <w:rPr>
          <w:spacing w:val="45"/>
          <w:sz w:val="24"/>
        </w:rPr>
        <w:t xml:space="preserve"> </w:t>
      </w:r>
      <w:r>
        <w:rPr>
          <w:sz w:val="24"/>
        </w:rPr>
        <w:t>dairy</w:t>
      </w:r>
      <w:r>
        <w:rPr>
          <w:spacing w:val="39"/>
          <w:sz w:val="24"/>
        </w:rPr>
        <w:t xml:space="preserve"> </w:t>
      </w:r>
      <w:r>
        <w:rPr>
          <w:sz w:val="24"/>
        </w:rPr>
        <w:t>goat</w:t>
      </w:r>
      <w:r>
        <w:rPr>
          <w:spacing w:val="48"/>
          <w:sz w:val="24"/>
        </w:rPr>
        <w:t xml:space="preserve"> </w:t>
      </w:r>
      <w:r>
        <w:rPr>
          <w:sz w:val="24"/>
        </w:rPr>
        <w:t>(ECDG)</w:t>
      </w:r>
      <w:r>
        <w:rPr>
          <w:spacing w:val="44"/>
          <w:sz w:val="24"/>
        </w:rPr>
        <w:t xml:space="preserve"> </w:t>
      </w:r>
      <w:r>
        <w:rPr>
          <w:sz w:val="24"/>
        </w:rPr>
        <w:t>farming.</w:t>
      </w:r>
      <w:r>
        <w:rPr>
          <w:spacing w:val="44"/>
          <w:sz w:val="24"/>
        </w:rPr>
        <w:t xml:space="preserve"> </w:t>
      </w:r>
      <w:r>
        <w:rPr>
          <w:sz w:val="24"/>
        </w:rPr>
        <w:t>The</w:t>
      </w:r>
      <w:r>
        <w:rPr>
          <w:spacing w:val="44"/>
          <w:sz w:val="24"/>
        </w:rPr>
        <w:t xml:space="preserve"> </w:t>
      </w:r>
      <w:r>
        <w:rPr>
          <w:sz w:val="24"/>
        </w:rPr>
        <w:t>increase</w:t>
      </w:r>
      <w:r>
        <w:rPr>
          <w:spacing w:val="43"/>
          <w:sz w:val="24"/>
        </w:rPr>
        <w:t xml:space="preserve"> </w:t>
      </w:r>
      <w:r>
        <w:rPr>
          <w:sz w:val="24"/>
        </w:rPr>
        <w:t>in</w:t>
      </w:r>
      <w:r>
        <w:rPr>
          <w:spacing w:val="44"/>
          <w:sz w:val="24"/>
        </w:rPr>
        <w:t xml:space="preserve"> </w:t>
      </w:r>
      <w:r>
        <w:rPr>
          <w:sz w:val="24"/>
        </w:rPr>
        <w:t>residential</w:t>
      </w:r>
    </w:p>
    <w:p w:rsidR="00F14390" w:rsidRDefault="00DB01C4">
      <w:pPr>
        <w:pStyle w:val="ListParagraph"/>
        <w:numPr>
          <w:ilvl w:val="0"/>
          <w:numId w:val="27"/>
        </w:numPr>
        <w:tabs>
          <w:tab w:val="left" w:pos="1300"/>
          <w:tab w:val="left" w:pos="1301"/>
        </w:tabs>
        <w:spacing w:before="130"/>
        <w:ind w:left="1300" w:hanging="587"/>
        <w:rPr>
          <w:sz w:val="24"/>
        </w:rPr>
      </w:pPr>
      <w:r>
        <w:rPr>
          <w:sz w:val="24"/>
        </w:rPr>
        <w:t>areas</w:t>
      </w:r>
      <w:r>
        <w:rPr>
          <w:spacing w:val="17"/>
          <w:sz w:val="24"/>
        </w:rPr>
        <w:t xml:space="preserve"> </w:t>
      </w:r>
      <w:r>
        <w:rPr>
          <w:sz w:val="24"/>
        </w:rPr>
        <w:t>impacts</w:t>
      </w:r>
      <w:r>
        <w:rPr>
          <w:spacing w:val="18"/>
          <w:sz w:val="24"/>
        </w:rPr>
        <w:t xml:space="preserve"> </w:t>
      </w:r>
      <w:r>
        <w:rPr>
          <w:sz w:val="24"/>
        </w:rPr>
        <w:t>reducing</w:t>
      </w:r>
      <w:r>
        <w:rPr>
          <w:spacing w:val="15"/>
          <w:sz w:val="24"/>
        </w:rPr>
        <w:t xml:space="preserve"> </w:t>
      </w:r>
      <w:r>
        <w:rPr>
          <w:sz w:val="24"/>
        </w:rPr>
        <w:t>forage</w:t>
      </w:r>
      <w:r>
        <w:rPr>
          <w:spacing w:val="16"/>
          <w:sz w:val="24"/>
        </w:rPr>
        <w:t xml:space="preserve"> </w:t>
      </w:r>
      <w:r>
        <w:rPr>
          <w:sz w:val="24"/>
        </w:rPr>
        <w:t>for</w:t>
      </w:r>
      <w:r>
        <w:rPr>
          <w:spacing w:val="18"/>
          <w:sz w:val="24"/>
        </w:rPr>
        <w:t xml:space="preserve"> </w:t>
      </w:r>
      <w:r>
        <w:rPr>
          <w:sz w:val="24"/>
        </w:rPr>
        <w:t>animal</w:t>
      </w:r>
      <w:r>
        <w:rPr>
          <w:spacing w:val="18"/>
          <w:sz w:val="24"/>
        </w:rPr>
        <w:t xml:space="preserve"> </w:t>
      </w:r>
      <w:r>
        <w:rPr>
          <w:sz w:val="24"/>
        </w:rPr>
        <w:t>feed.</w:t>
      </w:r>
      <w:r>
        <w:rPr>
          <w:spacing w:val="17"/>
          <w:sz w:val="24"/>
        </w:rPr>
        <w:t xml:space="preserve"> </w:t>
      </w:r>
      <w:r>
        <w:rPr>
          <w:sz w:val="24"/>
        </w:rPr>
        <w:t>At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same</w:t>
      </w:r>
      <w:r>
        <w:rPr>
          <w:spacing w:val="17"/>
          <w:sz w:val="24"/>
        </w:rPr>
        <w:t xml:space="preserve"> </w:t>
      </w:r>
      <w:r>
        <w:rPr>
          <w:sz w:val="24"/>
        </w:rPr>
        <w:t>time,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price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concentrate</w:t>
      </w:r>
      <w:r>
        <w:rPr>
          <w:spacing w:val="16"/>
          <w:sz w:val="24"/>
        </w:rPr>
        <w:t xml:space="preserve"> </w:t>
      </w:r>
      <w:r>
        <w:rPr>
          <w:sz w:val="24"/>
        </w:rPr>
        <w:t>is</w:t>
      </w:r>
    </w:p>
    <w:p w:rsidR="00F14390" w:rsidRDefault="00DB01C4">
      <w:pPr>
        <w:pStyle w:val="ListParagraph"/>
        <w:numPr>
          <w:ilvl w:val="0"/>
          <w:numId w:val="27"/>
        </w:numPr>
        <w:tabs>
          <w:tab w:val="left" w:pos="1300"/>
          <w:tab w:val="left" w:pos="1301"/>
        </w:tabs>
        <w:ind w:left="1300" w:hanging="587"/>
        <w:rPr>
          <w:sz w:val="24"/>
        </w:rPr>
      </w:pPr>
      <w:r>
        <w:rPr>
          <w:sz w:val="24"/>
        </w:rPr>
        <w:t>getting</w:t>
      </w:r>
      <w:r>
        <w:rPr>
          <w:spacing w:val="82"/>
          <w:sz w:val="24"/>
        </w:rPr>
        <w:t xml:space="preserve"> </w:t>
      </w:r>
      <w:r>
        <w:rPr>
          <w:sz w:val="24"/>
        </w:rPr>
        <w:t>more</w:t>
      </w:r>
      <w:r>
        <w:rPr>
          <w:spacing w:val="87"/>
          <w:sz w:val="24"/>
        </w:rPr>
        <w:t xml:space="preserve"> </w:t>
      </w:r>
      <w:r>
        <w:rPr>
          <w:sz w:val="24"/>
        </w:rPr>
        <w:t>expensive</w:t>
      </w:r>
      <w:r>
        <w:rPr>
          <w:spacing w:val="87"/>
          <w:sz w:val="24"/>
        </w:rPr>
        <w:t xml:space="preserve"> </w:t>
      </w:r>
      <w:r>
        <w:rPr>
          <w:sz w:val="24"/>
        </w:rPr>
        <w:t>day</w:t>
      </w:r>
      <w:r>
        <w:rPr>
          <w:spacing w:val="81"/>
          <w:sz w:val="24"/>
        </w:rPr>
        <w:t xml:space="preserve"> </w:t>
      </w:r>
      <w:r>
        <w:rPr>
          <w:sz w:val="24"/>
        </w:rPr>
        <w:t>by</w:t>
      </w:r>
      <w:r>
        <w:rPr>
          <w:spacing w:val="81"/>
          <w:sz w:val="24"/>
        </w:rPr>
        <w:t xml:space="preserve"> </w:t>
      </w:r>
      <w:r>
        <w:rPr>
          <w:sz w:val="24"/>
        </w:rPr>
        <w:t>day.</w:t>
      </w:r>
      <w:r>
        <w:rPr>
          <w:spacing w:val="91"/>
          <w:sz w:val="24"/>
        </w:rPr>
        <w:t xml:space="preserve"> </w:t>
      </w:r>
      <w:r>
        <w:rPr>
          <w:color w:val="4F81BC"/>
          <w:sz w:val="24"/>
        </w:rPr>
        <w:t>Arief</w:t>
      </w:r>
      <w:r>
        <w:rPr>
          <w:color w:val="4F81BC"/>
          <w:spacing w:val="85"/>
          <w:sz w:val="24"/>
        </w:rPr>
        <w:t xml:space="preserve"> </w:t>
      </w:r>
      <w:r>
        <w:rPr>
          <w:color w:val="4F81BC"/>
          <w:sz w:val="24"/>
        </w:rPr>
        <w:t>et</w:t>
      </w:r>
      <w:r>
        <w:rPr>
          <w:color w:val="4F81BC"/>
          <w:spacing w:val="87"/>
          <w:sz w:val="24"/>
        </w:rPr>
        <w:t xml:space="preserve"> </w:t>
      </w:r>
      <w:r>
        <w:rPr>
          <w:color w:val="4F81BC"/>
          <w:sz w:val="24"/>
        </w:rPr>
        <w:t>al.</w:t>
      </w:r>
      <w:r>
        <w:rPr>
          <w:color w:val="4F81BC"/>
          <w:spacing w:val="86"/>
          <w:sz w:val="24"/>
        </w:rPr>
        <w:t xml:space="preserve"> </w:t>
      </w:r>
      <w:r>
        <w:rPr>
          <w:color w:val="4F81BC"/>
          <w:sz w:val="24"/>
        </w:rPr>
        <w:t>(2018a)</w:t>
      </w:r>
      <w:r>
        <w:rPr>
          <w:color w:val="4F81BC"/>
          <w:spacing w:val="85"/>
          <w:sz w:val="24"/>
        </w:rPr>
        <w:t xml:space="preserve"> </w:t>
      </w:r>
      <w:r>
        <w:rPr>
          <w:color w:val="4F81BC"/>
          <w:sz w:val="24"/>
        </w:rPr>
        <w:t>stated</w:t>
      </w:r>
      <w:r>
        <w:rPr>
          <w:color w:val="4F81BC"/>
          <w:spacing w:val="85"/>
          <w:sz w:val="24"/>
        </w:rPr>
        <w:t xml:space="preserve"> </w:t>
      </w:r>
      <w:r>
        <w:rPr>
          <w:color w:val="4F81BC"/>
          <w:sz w:val="24"/>
        </w:rPr>
        <w:t>that</w:t>
      </w:r>
      <w:r>
        <w:rPr>
          <w:color w:val="4F81BC"/>
          <w:spacing w:val="86"/>
          <w:sz w:val="24"/>
        </w:rPr>
        <w:t xml:space="preserve"> </w:t>
      </w:r>
      <w:r>
        <w:rPr>
          <w:color w:val="4F81BC"/>
          <w:sz w:val="24"/>
        </w:rPr>
        <w:t>alternative</w:t>
      </w:r>
      <w:r>
        <w:rPr>
          <w:color w:val="4F81BC"/>
          <w:spacing w:val="86"/>
          <w:sz w:val="24"/>
        </w:rPr>
        <w:t xml:space="preserve"> </w:t>
      </w:r>
      <w:r>
        <w:rPr>
          <w:color w:val="4F81BC"/>
          <w:sz w:val="24"/>
        </w:rPr>
        <w:t>feed</w:t>
      </w:r>
    </w:p>
    <w:p w:rsidR="00F14390" w:rsidRDefault="00DB01C4">
      <w:pPr>
        <w:pStyle w:val="ListParagraph"/>
        <w:numPr>
          <w:ilvl w:val="0"/>
          <w:numId w:val="27"/>
        </w:numPr>
        <w:tabs>
          <w:tab w:val="left" w:pos="1300"/>
          <w:tab w:val="left" w:pos="1301"/>
        </w:tabs>
        <w:spacing w:before="129"/>
        <w:ind w:left="1300" w:hanging="587"/>
        <w:rPr>
          <w:sz w:val="24"/>
        </w:rPr>
      </w:pPr>
      <w:r>
        <w:rPr>
          <w:color w:val="4F81BC"/>
          <w:sz w:val="24"/>
        </w:rPr>
        <w:t>exploration</w:t>
      </w:r>
      <w:r>
        <w:rPr>
          <w:color w:val="4F81BC"/>
          <w:spacing w:val="9"/>
          <w:sz w:val="24"/>
        </w:rPr>
        <w:t xml:space="preserve"> </w:t>
      </w:r>
      <w:r>
        <w:rPr>
          <w:color w:val="4F81BC"/>
          <w:sz w:val="24"/>
        </w:rPr>
        <w:t>is</w:t>
      </w:r>
      <w:r>
        <w:rPr>
          <w:color w:val="4F81BC"/>
          <w:spacing w:val="10"/>
          <w:sz w:val="24"/>
        </w:rPr>
        <w:t xml:space="preserve"> </w:t>
      </w:r>
      <w:r>
        <w:rPr>
          <w:color w:val="4F81BC"/>
          <w:sz w:val="24"/>
        </w:rPr>
        <w:t>very</w:t>
      </w:r>
      <w:r>
        <w:rPr>
          <w:color w:val="4F81BC"/>
          <w:spacing w:val="2"/>
          <w:sz w:val="24"/>
        </w:rPr>
        <w:t xml:space="preserve"> </w:t>
      </w:r>
      <w:r>
        <w:rPr>
          <w:color w:val="4F81BC"/>
          <w:sz w:val="24"/>
        </w:rPr>
        <w:t>urgent</w:t>
      </w:r>
      <w:r>
        <w:rPr>
          <w:color w:val="4F81BC"/>
          <w:spacing w:val="9"/>
          <w:sz w:val="24"/>
        </w:rPr>
        <w:t xml:space="preserve"> </w:t>
      </w:r>
      <w:r>
        <w:rPr>
          <w:color w:val="4F81BC"/>
          <w:sz w:val="24"/>
        </w:rPr>
        <w:t>to</w:t>
      </w:r>
      <w:r>
        <w:rPr>
          <w:color w:val="4F81BC"/>
          <w:spacing w:val="9"/>
          <w:sz w:val="24"/>
        </w:rPr>
        <w:t xml:space="preserve"> </w:t>
      </w:r>
      <w:r>
        <w:rPr>
          <w:color w:val="4F81BC"/>
          <w:sz w:val="24"/>
        </w:rPr>
        <w:t>increase</w:t>
      </w:r>
      <w:r>
        <w:rPr>
          <w:color w:val="4F81BC"/>
          <w:spacing w:val="8"/>
          <w:sz w:val="24"/>
        </w:rPr>
        <w:t xml:space="preserve"> </w:t>
      </w:r>
      <w:r>
        <w:rPr>
          <w:color w:val="4F81BC"/>
          <w:sz w:val="24"/>
        </w:rPr>
        <w:t>productivity</w:t>
      </w:r>
      <w:r>
        <w:rPr>
          <w:color w:val="4F81BC"/>
          <w:spacing w:val="6"/>
          <w:sz w:val="24"/>
        </w:rPr>
        <w:t xml:space="preserve"> </w:t>
      </w:r>
      <w:r>
        <w:rPr>
          <w:color w:val="4F81BC"/>
          <w:sz w:val="24"/>
        </w:rPr>
        <w:t>and</w:t>
      </w:r>
      <w:r>
        <w:rPr>
          <w:color w:val="4F81BC"/>
          <w:spacing w:val="10"/>
          <w:sz w:val="24"/>
        </w:rPr>
        <w:t xml:space="preserve"> </w:t>
      </w:r>
      <w:r>
        <w:rPr>
          <w:color w:val="4F81BC"/>
          <w:sz w:val="24"/>
        </w:rPr>
        <w:t>efficiency</w:t>
      </w:r>
      <w:r>
        <w:rPr>
          <w:color w:val="4F81BC"/>
          <w:spacing w:val="2"/>
          <w:sz w:val="24"/>
        </w:rPr>
        <w:t xml:space="preserve"> </w:t>
      </w:r>
      <w:r>
        <w:rPr>
          <w:color w:val="4F81BC"/>
          <w:sz w:val="24"/>
        </w:rPr>
        <w:t>of</w:t>
      </w:r>
      <w:r>
        <w:rPr>
          <w:color w:val="4F81BC"/>
          <w:spacing w:val="8"/>
          <w:sz w:val="24"/>
        </w:rPr>
        <w:t xml:space="preserve"> </w:t>
      </w:r>
      <w:r>
        <w:rPr>
          <w:color w:val="4F81BC"/>
          <w:sz w:val="24"/>
        </w:rPr>
        <w:t>livestock</w:t>
      </w:r>
      <w:r>
        <w:rPr>
          <w:color w:val="4F81BC"/>
          <w:spacing w:val="9"/>
          <w:sz w:val="24"/>
        </w:rPr>
        <w:t xml:space="preserve"> </w:t>
      </w:r>
      <w:r>
        <w:rPr>
          <w:color w:val="4F81BC"/>
          <w:sz w:val="24"/>
        </w:rPr>
        <w:t>business</w:t>
      </w:r>
      <w:r>
        <w:rPr>
          <w:sz w:val="24"/>
        </w:rPr>
        <w:t>.</w:t>
      </w:r>
      <w:r>
        <w:rPr>
          <w:spacing w:val="9"/>
          <w:sz w:val="24"/>
        </w:rPr>
        <w:t xml:space="preserve"> </w:t>
      </w:r>
      <w:r>
        <w:rPr>
          <w:sz w:val="24"/>
        </w:rPr>
        <w:t>So,</w:t>
      </w:r>
      <w:r>
        <w:rPr>
          <w:spacing w:val="9"/>
          <w:sz w:val="24"/>
        </w:rPr>
        <w:t xml:space="preserve"> </w:t>
      </w:r>
      <w:r>
        <w:rPr>
          <w:sz w:val="24"/>
        </w:rPr>
        <w:t>it</w:t>
      </w:r>
    </w:p>
    <w:p w:rsidR="00F14390" w:rsidRDefault="00DB01C4">
      <w:pPr>
        <w:pStyle w:val="ListParagraph"/>
        <w:numPr>
          <w:ilvl w:val="0"/>
          <w:numId w:val="27"/>
        </w:numPr>
        <w:tabs>
          <w:tab w:val="left" w:pos="1300"/>
          <w:tab w:val="left" w:pos="1301"/>
        </w:tabs>
        <w:ind w:left="1300" w:hanging="587"/>
        <w:rPr>
          <w:sz w:val="24"/>
        </w:rPr>
      </w:pPr>
      <w:r>
        <w:rPr>
          <w:sz w:val="24"/>
        </w:rPr>
        <w:t>is</w:t>
      </w:r>
      <w:r>
        <w:rPr>
          <w:spacing w:val="18"/>
          <w:sz w:val="24"/>
        </w:rPr>
        <w:t xml:space="preserve"> </w:t>
      </w:r>
      <w:r>
        <w:rPr>
          <w:sz w:val="24"/>
        </w:rPr>
        <w:t>necessary</w:t>
      </w:r>
      <w:r>
        <w:rPr>
          <w:spacing w:val="13"/>
          <w:sz w:val="24"/>
        </w:rPr>
        <w:t xml:space="preserve"> </w:t>
      </w:r>
      <w:r>
        <w:rPr>
          <w:sz w:val="24"/>
        </w:rPr>
        <w:t>to</w:t>
      </w:r>
      <w:r>
        <w:rPr>
          <w:spacing w:val="20"/>
          <w:sz w:val="24"/>
        </w:rPr>
        <w:t xml:space="preserve"> </w:t>
      </w:r>
      <w:r>
        <w:rPr>
          <w:sz w:val="24"/>
        </w:rPr>
        <w:t>find</w:t>
      </w:r>
      <w:r>
        <w:rPr>
          <w:spacing w:val="17"/>
          <w:sz w:val="24"/>
        </w:rPr>
        <w:t xml:space="preserve"> </w:t>
      </w:r>
      <w:r>
        <w:rPr>
          <w:sz w:val="24"/>
        </w:rPr>
        <w:t>alternative</w:t>
      </w:r>
      <w:r>
        <w:rPr>
          <w:spacing w:val="17"/>
          <w:sz w:val="24"/>
        </w:rPr>
        <w:t xml:space="preserve"> </w:t>
      </w:r>
      <w:r>
        <w:rPr>
          <w:sz w:val="24"/>
        </w:rPr>
        <w:t>sources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forage</w:t>
      </w:r>
      <w:r>
        <w:rPr>
          <w:spacing w:val="20"/>
          <w:sz w:val="24"/>
        </w:rPr>
        <w:t xml:space="preserve"> </w:t>
      </w:r>
      <w:r>
        <w:rPr>
          <w:sz w:val="24"/>
        </w:rPr>
        <w:t>and</w:t>
      </w:r>
      <w:r>
        <w:rPr>
          <w:spacing w:val="17"/>
          <w:sz w:val="24"/>
        </w:rPr>
        <w:t xml:space="preserve"> </w:t>
      </w:r>
      <w:r>
        <w:rPr>
          <w:sz w:val="24"/>
        </w:rPr>
        <w:t>concentrates</w:t>
      </w:r>
      <w:r>
        <w:rPr>
          <w:spacing w:val="17"/>
          <w:sz w:val="24"/>
        </w:rPr>
        <w:t xml:space="preserve"> </w:t>
      </w:r>
      <w:r>
        <w:rPr>
          <w:sz w:val="24"/>
        </w:rPr>
        <w:t>with</w:t>
      </w:r>
      <w:r>
        <w:rPr>
          <w:spacing w:val="18"/>
          <w:sz w:val="24"/>
        </w:rPr>
        <w:t xml:space="preserve"> </w:t>
      </w:r>
      <w:r>
        <w:rPr>
          <w:sz w:val="24"/>
        </w:rPr>
        <w:t>high</w:t>
      </w:r>
      <w:r>
        <w:rPr>
          <w:spacing w:val="17"/>
          <w:sz w:val="24"/>
        </w:rPr>
        <w:t xml:space="preserve"> </w:t>
      </w:r>
      <w:r>
        <w:rPr>
          <w:sz w:val="24"/>
        </w:rPr>
        <w:t>production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</w:p>
    <w:p w:rsidR="00F14390" w:rsidRDefault="00DB01C4">
      <w:pPr>
        <w:pStyle w:val="ListParagraph"/>
        <w:numPr>
          <w:ilvl w:val="0"/>
          <w:numId w:val="27"/>
        </w:numPr>
        <w:tabs>
          <w:tab w:val="left" w:pos="1300"/>
          <w:tab w:val="left" w:pos="1301"/>
        </w:tabs>
        <w:spacing w:before="130"/>
        <w:ind w:left="1300" w:hanging="587"/>
        <w:rPr>
          <w:sz w:val="24"/>
        </w:rPr>
      </w:pPr>
      <w:r>
        <w:rPr>
          <w:sz w:val="24"/>
        </w:rPr>
        <w:t>good</w:t>
      </w:r>
      <w:r>
        <w:rPr>
          <w:spacing w:val="-3"/>
          <w:sz w:val="24"/>
        </w:rPr>
        <w:t xml:space="preserve"> </w:t>
      </w:r>
      <w:r>
        <w:rPr>
          <w:sz w:val="24"/>
        </w:rPr>
        <w:t>nutritional</w:t>
      </w:r>
      <w:r>
        <w:rPr>
          <w:spacing w:val="-2"/>
          <w:sz w:val="24"/>
        </w:rPr>
        <w:t xml:space="preserve"> </w:t>
      </w:r>
      <w:r>
        <w:rPr>
          <w:sz w:val="24"/>
        </w:rPr>
        <w:t>quality.</w:t>
      </w:r>
    </w:p>
    <w:p w:rsidR="00F14390" w:rsidRDefault="00DB01C4">
      <w:pPr>
        <w:pStyle w:val="ListParagraph"/>
        <w:numPr>
          <w:ilvl w:val="0"/>
          <w:numId w:val="27"/>
        </w:numPr>
        <w:tabs>
          <w:tab w:val="left" w:pos="1583"/>
          <w:tab w:val="left" w:pos="1584"/>
        </w:tabs>
        <w:rPr>
          <w:sz w:val="24"/>
        </w:rPr>
      </w:pPr>
      <w:r>
        <w:rPr>
          <w:sz w:val="24"/>
        </w:rPr>
        <w:t>Tithonia</w:t>
      </w:r>
      <w:r>
        <w:rPr>
          <w:spacing w:val="5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Tithonia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diversifolia</w:t>
      </w:r>
      <w:r>
        <w:rPr>
          <w:sz w:val="24"/>
        </w:rPr>
        <w:t>)</w:t>
      </w:r>
      <w:r>
        <w:rPr>
          <w:spacing w:val="51"/>
          <w:sz w:val="24"/>
        </w:rPr>
        <w:t xml:space="preserve"> </w:t>
      </w:r>
      <w:r>
        <w:rPr>
          <w:sz w:val="24"/>
        </w:rPr>
        <w:t>is</w:t>
      </w:r>
      <w:r>
        <w:rPr>
          <w:spacing w:val="53"/>
          <w:sz w:val="24"/>
        </w:rPr>
        <w:t xml:space="preserve"> </w:t>
      </w:r>
      <w:r>
        <w:rPr>
          <w:sz w:val="24"/>
        </w:rPr>
        <w:t>a</w:t>
      </w:r>
      <w:r>
        <w:rPr>
          <w:spacing w:val="50"/>
          <w:sz w:val="24"/>
        </w:rPr>
        <w:t xml:space="preserve"> </w:t>
      </w:r>
      <w:r>
        <w:rPr>
          <w:sz w:val="24"/>
        </w:rPr>
        <w:t>forage</w:t>
      </w:r>
      <w:r>
        <w:rPr>
          <w:spacing w:val="54"/>
          <w:sz w:val="24"/>
        </w:rPr>
        <w:t xml:space="preserve"> </w:t>
      </w:r>
      <w:r>
        <w:rPr>
          <w:sz w:val="24"/>
        </w:rPr>
        <w:t>with</w:t>
      </w:r>
      <w:r>
        <w:rPr>
          <w:spacing w:val="52"/>
          <w:sz w:val="24"/>
        </w:rPr>
        <w:t xml:space="preserve"> </w:t>
      </w:r>
      <w:r>
        <w:rPr>
          <w:sz w:val="24"/>
        </w:rPr>
        <w:t>good</w:t>
      </w:r>
      <w:r>
        <w:rPr>
          <w:spacing w:val="54"/>
          <w:sz w:val="24"/>
        </w:rPr>
        <w:t xml:space="preserve"> </w:t>
      </w:r>
      <w:r>
        <w:rPr>
          <w:sz w:val="24"/>
        </w:rPr>
        <w:t>nutritional</w:t>
      </w:r>
      <w:r>
        <w:rPr>
          <w:spacing w:val="51"/>
          <w:sz w:val="24"/>
        </w:rPr>
        <w:t xml:space="preserve"> </w:t>
      </w:r>
      <w:r>
        <w:rPr>
          <w:sz w:val="24"/>
        </w:rPr>
        <w:t>content</w:t>
      </w:r>
      <w:r>
        <w:rPr>
          <w:spacing w:val="53"/>
          <w:sz w:val="24"/>
        </w:rPr>
        <w:t xml:space="preserve"> </w:t>
      </w:r>
      <w:r>
        <w:rPr>
          <w:sz w:val="24"/>
        </w:rPr>
        <w:t>(Pazla</w:t>
      </w:r>
      <w:r>
        <w:rPr>
          <w:spacing w:val="55"/>
          <w:sz w:val="24"/>
        </w:rPr>
        <w:t xml:space="preserve"> </w:t>
      </w:r>
      <w:r>
        <w:rPr>
          <w:sz w:val="24"/>
        </w:rPr>
        <w:t>et</w:t>
      </w:r>
      <w:r>
        <w:rPr>
          <w:spacing w:val="53"/>
          <w:sz w:val="24"/>
        </w:rPr>
        <w:t xml:space="preserve"> </w:t>
      </w:r>
      <w:r>
        <w:rPr>
          <w:sz w:val="24"/>
        </w:rPr>
        <w:t>al.</w:t>
      </w:r>
    </w:p>
    <w:p w:rsidR="00F14390" w:rsidRDefault="00DB01C4">
      <w:pPr>
        <w:pStyle w:val="ListParagraph"/>
        <w:numPr>
          <w:ilvl w:val="0"/>
          <w:numId w:val="27"/>
        </w:numPr>
        <w:tabs>
          <w:tab w:val="left" w:pos="1300"/>
          <w:tab w:val="left" w:pos="1301"/>
        </w:tabs>
        <w:spacing w:before="130"/>
        <w:ind w:left="1300" w:hanging="587"/>
        <w:rPr>
          <w:sz w:val="24"/>
        </w:rPr>
      </w:pPr>
      <w:r>
        <w:rPr>
          <w:sz w:val="24"/>
        </w:rPr>
        <w:t>2021a).</w:t>
      </w:r>
      <w:r>
        <w:rPr>
          <w:spacing w:val="43"/>
          <w:sz w:val="24"/>
        </w:rPr>
        <w:t xml:space="preserve"> </w:t>
      </w:r>
      <w:r>
        <w:rPr>
          <w:sz w:val="24"/>
        </w:rPr>
        <w:t>The</w:t>
      </w:r>
      <w:r>
        <w:rPr>
          <w:spacing w:val="43"/>
          <w:sz w:val="24"/>
        </w:rPr>
        <w:t xml:space="preserve"> </w:t>
      </w:r>
      <w:r>
        <w:rPr>
          <w:sz w:val="24"/>
        </w:rPr>
        <w:t>crude</w:t>
      </w:r>
      <w:r>
        <w:rPr>
          <w:spacing w:val="42"/>
          <w:sz w:val="24"/>
        </w:rPr>
        <w:t xml:space="preserve"> </w:t>
      </w:r>
      <w:r>
        <w:rPr>
          <w:sz w:val="24"/>
        </w:rPr>
        <w:t>protein</w:t>
      </w:r>
      <w:r>
        <w:rPr>
          <w:spacing w:val="44"/>
          <w:sz w:val="24"/>
        </w:rPr>
        <w:t xml:space="preserve"> </w:t>
      </w:r>
      <w:r>
        <w:rPr>
          <w:sz w:val="24"/>
        </w:rPr>
        <w:t>content</w:t>
      </w:r>
      <w:r>
        <w:rPr>
          <w:spacing w:val="44"/>
          <w:sz w:val="24"/>
        </w:rPr>
        <w:t xml:space="preserve"> </w:t>
      </w:r>
      <w:r>
        <w:rPr>
          <w:sz w:val="24"/>
        </w:rPr>
        <w:t>is</w:t>
      </w:r>
      <w:r>
        <w:rPr>
          <w:spacing w:val="42"/>
          <w:sz w:val="24"/>
        </w:rPr>
        <w:t xml:space="preserve"> </w:t>
      </w:r>
      <w:r>
        <w:rPr>
          <w:sz w:val="24"/>
        </w:rPr>
        <w:t>22.89%,</w:t>
      </w:r>
      <w:r>
        <w:rPr>
          <w:spacing w:val="45"/>
          <w:sz w:val="24"/>
        </w:rPr>
        <w:t xml:space="preserve"> </w:t>
      </w:r>
      <w:r>
        <w:rPr>
          <w:sz w:val="24"/>
        </w:rPr>
        <w:t>and</w:t>
      </w:r>
      <w:r>
        <w:rPr>
          <w:spacing w:val="44"/>
          <w:sz w:val="24"/>
        </w:rPr>
        <w:t xml:space="preserve"> </w:t>
      </w:r>
      <w:r>
        <w:rPr>
          <w:sz w:val="24"/>
        </w:rPr>
        <w:t>organic</w:t>
      </w:r>
      <w:r>
        <w:rPr>
          <w:spacing w:val="43"/>
          <w:sz w:val="24"/>
        </w:rPr>
        <w:t xml:space="preserve"> </w:t>
      </w:r>
      <w:r>
        <w:rPr>
          <w:sz w:val="24"/>
        </w:rPr>
        <w:t>matter</w:t>
      </w:r>
      <w:r>
        <w:rPr>
          <w:spacing w:val="43"/>
          <w:sz w:val="24"/>
        </w:rPr>
        <w:t xml:space="preserve"> </w:t>
      </w:r>
      <w:r>
        <w:rPr>
          <w:sz w:val="24"/>
        </w:rPr>
        <w:t>is</w:t>
      </w:r>
      <w:r>
        <w:rPr>
          <w:spacing w:val="45"/>
          <w:sz w:val="24"/>
        </w:rPr>
        <w:t xml:space="preserve"> </w:t>
      </w:r>
      <w:r>
        <w:rPr>
          <w:sz w:val="24"/>
        </w:rPr>
        <w:t>84.01%</w:t>
      </w:r>
      <w:r>
        <w:rPr>
          <w:spacing w:val="43"/>
          <w:sz w:val="24"/>
        </w:rPr>
        <w:t xml:space="preserve"> </w:t>
      </w:r>
      <w:r>
        <w:rPr>
          <w:sz w:val="24"/>
        </w:rPr>
        <w:t>(Pazla</w:t>
      </w:r>
      <w:r>
        <w:rPr>
          <w:spacing w:val="49"/>
          <w:sz w:val="24"/>
        </w:rPr>
        <w:t xml:space="preserve"> </w:t>
      </w:r>
      <w:r>
        <w:rPr>
          <w:sz w:val="24"/>
        </w:rPr>
        <w:t>et</w:t>
      </w:r>
      <w:r>
        <w:rPr>
          <w:spacing w:val="44"/>
          <w:sz w:val="24"/>
        </w:rPr>
        <w:t xml:space="preserve"> </w:t>
      </w:r>
      <w:r>
        <w:rPr>
          <w:sz w:val="24"/>
        </w:rPr>
        <w:t>al.</w:t>
      </w:r>
    </w:p>
    <w:p w:rsidR="00F14390" w:rsidRDefault="00DB01C4">
      <w:pPr>
        <w:pStyle w:val="ListParagraph"/>
        <w:numPr>
          <w:ilvl w:val="0"/>
          <w:numId w:val="27"/>
        </w:numPr>
        <w:tabs>
          <w:tab w:val="left" w:pos="1300"/>
          <w:tab w:val="left" w:pos="1301"/>
        </w:tabs>
        <w:ind w:left="1300" w:hanging="587"/>
        <w:rPr>
          <w:sz w:val="24"/>
        </w:rPr>
      </w:pPr>
      <w:r>
        <w:rPr>
          <w:sz w:val="24"/>
        </w:rPr>
        <w:t>2018a).</w:t>
      </w:r>
      <w:r>
        <w:rPr>
          <w:spacing w:val="46"/>
          <w:sz w:val="24"/>
        </w:rPr>
        <w:t xml:space="preserve"> </w:t>
      </w:r>
      <w:r>
        <w:rPr>
          <w:sz w:val="24"/>
        </w:rPr>
        <w:t>Tithonia</w:t>
      </w:r>
      <w:r>
        <w:rPr>
          <w:spacing w:val="46"/>
          <w:sz w:val="24"/>
        </w:rPr>
        <w:t xml:space="preserve"> </w:t>
      </w:r>
      <w:r>
        <w:rPr>
          <w:sz w:val="24"/>
        </w:rPr>
        <w:t>is</w:t>
      </w:r>
      <w:r>
        <w:rPr>
          <w:spacing w:val="47"/>
          <w:sz w:val="24"/>
        </w:rPr>
        <w:t xml:space="preserve"> </w:t>
      </w:r>
      <w:r>
        <w:rPr>
          <w:sz w:val="24"/>
        </w:rPr>
        <w:t>also</w:t>
      </w:r>
      <w:r>
        <w:rPr>
          <w:spacing w:val="45"/>
          <w:sz w:val="24"/>
        </w:rPr>
        <w:t xml:space="preserve"> </w:t>
      </w:r>
      <w:r>
        <w:rPr>
          <w:sz w:val="24"/>
        </w:rPr>
        <w:t>rich</w:t>
      </w:r>
      <w:r>
        <w:rPr>
          <w:spacing w:val="46"/>
          <w:sz w:val="24"/>
        </w:rPr>
        <w:t xml:space="preserve"> </w:t>
      </w:r>
      <w:r>
        <w:rPr>
          <w:sz w:val="24"/>
        </w:rPr>
        <w:t>in</w:t>
      </w:r>
      <w:r>
        <w:rPr>
          <w:spacing w:val="45"/>
          <w:sz w:val="24"/>
        </w:rPr>
        <w:t xml:space="preserve"> </w:t>
      </w:r>
      <w:r>
        <w:rPr>
          <w:sz w:val="24"/>
        </w:rPr>
        <w:t>P</w:t>
      </w:r>
      <w:r>
        <w:rPr>
          <w:spacing w:val="47"/>
          <w:sz w:val="24"/>
        </w:rPr>
        <w:t xml:space="preserve"> </w:t>
      </w:r>
      <w:r>
        <w:rPr>
          <w:sz w:val="24"/>
        </w:rPr>
        <w:t>mineral,</w:t>
      </w:r>
      <w:r>
        <w:rPr>
          <w:spacing w:val="47"/>
          <w:sz w:val="24"/>
        </w:rPr>
        <w:t xml:space="preserve"> </w:t>
      </w:r>
      <w:r>
        <w:rPr>
          <w:sz w:val="24"/>
        </w:rPr>
        <w:t>which</w:t>
      </w:r>
      <w:r>
        <w:rPr>
          <w:spacing w:val="46"/>
          <w:sz w:val="24"/>
        </w:rPr>
        <w:t xml:space="preserve"> </w:t>
      </w:r>
      <w:r>
        <w:rPr>
          <w:sz w:val="24"/>
        </w:rPr>
        <w:t>can</w:t>
      </w:r>
      <w:r>
        <w:rPr>
          <w:spacing w:val="46"/>
          <w:sz w:val="24"/>
        </w:rPr>
        <w:t xml:space="preserve"> </w:t>
      </w:r>
      <w:r>
        <w:rPr>
          <w:sz w:val="24"/>
        </w:rPr>
        <w:t>potentially</w:t>
      </w:r>
      <w:r>
        <w:rPr>
          <w:spacing w:val="40"/>
          <w:sz w:val="24"/>
        </w:rPr>
        <w:t xml:space="preserve"> </w:t>
      </w:r>
      <w:r>
        <w:rPr>
          <w:sz w:val="24"/>
        </w:rPr>
        <w:t>increase</w:t>
      </w:r>
      <w:r>
        <w:rPr>
          <w:spacing w:val="46"/>
          <w:sz w:val="24"/>
        </w:rPr>
        <w:t xml:space="preserve"> </w:t>
      </w:r>
      <w:r>
        <w:rPr>
          <w:sz w:val="24"/>
        </w:rPr>
        <w:t>the</w:t>
      </w:r>
      <w:r>
        <w:rPr>
          <w:spacing w:val="46"/>
          <w:sz w:val="24"/>
        </w:rPr>
        <w:t xml:space="preserve"> </w:t>
      </w:r>
      <w:r>
        <w:rPr>
          <w:sz w:val="24"/>
        </w:rPr>
        <w:t>number</w:t>
      </w:r>
      <w:r>
        <w:rPr>
          <w:spacing w:val="45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27"/>
        </w:numPr>
        <w:tabs>
          <w:tab w:val="left" w:pos="1300"/>
          <w:tab w:val="left" w:pos="1301"/>
        </w:tabs>
        <w:spacing w:before="130"/>
        <w:ind w:left="1300" w:hanging="587"/>
        <w:rPr>
          <w:sz w:val="24"/>
        </w:rPr>
      </w:pPr>
      <w:r>
        <w:rPr>
          <w:sz w:val="24"/>
        </w:rPr>
        <w:t>rumen</w:t>
      </w:r>
      <w:r>
        <w:rPr>
          <w:spacing w:val="42"/>
          <w:sz w:val="24"/>
        </w:rPr>
        <w:t xml:space="preserve"> </w:t>
      </w:r>
      <w:r>
        <w:rPr>
          <w:sz w:val="24"/>
        </w:rPr>
        <w:t>bacterial</w:t>
      </w:r>
      <w:r>
        <w:rPr>
          <w:spacing w:val="42"/>
          <w:sz w:val="24"/>
        </w:rPr>
        <w:t xml:space="preserve"> </w:t>
      </w:r>
      <w:r>
        <w:rPr>
          <w:sz w:val="24"/>
        </w:rPr>
        <w:t>populations</w:t>
      </w:r>
      <w:r>
        <w:rPr>
          <w:spacing w:val="42"/>
          <w:sz w:val="24"/>
        </w:rPr>
        <w:t xml:space="preserve"> </w:t>
      </w:r>
      <w:r>
        <w:rPr>
          <w:sz w:val="24"/>
        </w:rPr>
        <w:t>(Fasuyi</w:t>
      </w:r>
      <w:r>
        <w:rPr>
          <w:spacing w:val="46"/>
          <w:sz w:val="24"/>
        </w:rPr>
        <w:t xml:space="preserve"> </w:t>
      </w:r>
      <w:r>
        <w:rPr>
          <w:sz w:val="24"/>
        </w:rPr>
        <w:t>et</w:t>
      </w:r>
      <w:r>
        <w:rPr>
          <w:spacing w:val="44"/>
          <w:sz w:val="24"/>
        </w:rPr>
        <w:t xml:space="preserve"> </w:t>
      </w:r>
      <w:r>
        <w:rPr>
          <w:sz w:val="24"/>
        </w:rPr>
        <w:t>al.</w:t>
      </w:r>
      <w:r>
        <w:rPr>
          <w:spacing w:val="42"/>
          <w:sz w:val="24"/>
        </w:rPr>
        <w:t xml:space="preserve"> </w:t>
      </w:r>
      <w:r>
        <w:rPr>
          <w:sz w:val="24"/>
        </w:rPr>
        <w:t>2010;</w:t>
      </w:r>
      <w:r>
        <w:rPr>
          <w:spacing w:val="43"/>
          <w:sz w:val="24"/>
        </w:rPr>
        <w:t xml:space="preserve"> </w:t>
      </w:r>
      <w:r>
        <w:rPr>
          <w:sz w:val="24"/>
        </w:rPr>
        <w:t>Adrizal</w:t>
      </w:r>
      <w:r>
        <w:rPr>
          <w:spacing w:val="42"/>
          <w:sz w:val="24"/>
        </w:rPr>
        <w:t xml:space="preserve"> </w:t>
      </w:r>
      <w:r>
        <w:rPr>
          <w:sz w:val="24"/>
        </w:rPr>
        <w:t>et</w:t>
      </w:r>
      <w:r>
        <w:rPr>
          <w:spacing w:val="42"/>
          <w:sz w:val="24"/>
        </w:rPr>
        <w:t xml:space="preserve"> </w:t>
      </w:r>
      <w:r>
        <w:rPr>
          <w:sz w:val="24"/>
        </w:rPr>
        <w:t>al.</w:t>
      </w:r>
      <w:r>
        <w:rPr>
          <w:spacing w:val="44"/>
          <w:sz w:val="24"/>
        </w:rPr>
        <w:t xml:space="preserve"> </w:t>
      </w:r>
      <w:r>
        <w:rPr>
          <w:sz w:val="24"/>
        </w:rPr>
        <w:t>2021;</w:t>
      </w:r>
      <w:r>
        <w:rPr>
          <w:spacing w:val="42"/>
          <w:sz w:val="24"/>
        </w:rPr>
        <w:t xml:space="preserve"> </w:t>
      </w:r>
      <w:r>
        <w:rPr>
          <w:sz w:val="24"/>
        </w:rPr>
        <w:t>Pazla</w:t>
      </w:r>
      <w:r>
        <w:rPr>
          <w:spacing w:val="43"/>
          <w:sz w:val="24"/>
        </w:rPr>
        <w:t xml:space="preserve"> </w:t>
      </w:r>
      <w:r>
        <w:rPr>
          <w:sz w:val="24"/>
        </w:rPr>
        <w:t>et</w:t>
      </w:r>
      <w:r>
        <w:rPr>
          <w:spacing w:val="42"/>
          <w:sz w:val="24"/>
        </w:rPr>
        <w:t xml:space="preserve"> </w:t>
      </w:r>
      <w:r>
        <w:rPr>
          <w:sz w:val="24"/>
        </w:rPr>
        <w:t>al.</w:t>
      </w:r>
      <w:r>
        <w:rPr>
          <w:spacing w:val="42"/>
          <w:sz w:val="24"/>
        </w:rPr>
        <w:t xml:space="preserve"> </w:t>
      </w:r>
      <w:r>
        <w:rPr>
          <w:sz w:val="24"/>
        </w:rPr>
        <w:t>2021b).</w:t>
      </w:r>
    </w:p>
    <w:p w:rsidR="00F14390" w:rsidRDefault="00DB01C4">
      <w:pPr>
        <w:pStyle w:val="ListParagraph"/>
        <w:numPr>
          <w:ilvl w:val="0"/>
          <w:numId w:val="27"/>
        </w:numPr>
        <w:tabs>
          <w:tab w:val="left" w:pos="1300"/>
          <w:tab w:val="left" w:pos="1301"/>
        </w:tabs>
        <w:ind w:left="1300" w:hanging="587"/>
        <w:rPr>
          <w:sz w:val="24"/>
        </w:rPr>
      </w:pPr>
      <w:r>
        <w:rPr>
          <w:sz w:val="24"/>
        </w:rPr>
        <w:t>Oluwasola</w:t>
      </w:r>
      <w:r>
        <w:rPr>
          <w:spacing w:val="26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Dairo</w:t>
      </w:r>
      <w:r>
        <w:rPr>
          <w:spacing w:val="29"/>
          <w:sz w:val="24"/>
        </w:rPr>
        <w:t xml:space="preserve"> </w:t>
      </w:r>
      <w:r>
        <w:rPr>
          <w:sz w:val="24"/>
        </w:rPr>
        <w:t>(2016)</w:t>
      </w:r>
      <w:r>
        <w:rPr>
          <w:spacing w:val="26"/>
          <w:sz w:val="24"/>
        </w:rPr>
        <w:t xml:space="preserve"> </w:t>
      </w:r>
      <w:r>
        <w:rPr>
          <w:sz w:val="24"/>
        </w:rPr>
        <w:t>reported</w:t>
      </w:r>
      <w:r>
        <w:rPr>
          <w:spacing w:val="27"/>
          <w:sz w:val="24"/>
        </w:rPr>
        <w:t xml:space="preserve"> </w:t>
      </w:r>
      <w:r>
        <w:rPr>
          <w:sz w:val="24"/>
        </w:rPr>
        <w:t>that</w:t>
      </w:r>
      <w:r>
        <w:rPr>
          <w:spacing w:val="29"/>
          <w:sz w:val="24"/>
        </w:rPr>
        <w:t xml:space="preserve"> </w:t>
      </w:r>
      <w:r>
        <w:rPr>
          <w:sz w:val="24"/>
        </w:rPr>
        <w:t>tithonia</w:t>
      </w:r>
      <w:r>
        <w:rPr>
          <w:spacing w:val="27"/>
          <w:sz w:val="24"/>
        </w:rPr>
        <w:t xml:space="preserve"> </w:t>
      </w:r>
      <w:r>
        <w:rPr>
          <w:sz w:val="24"/>
        </w:rPr>
        <w:t>plants</w:t>
      </w:r>
      <w:r>
        <w:rPr>
          <w:spacing w:val="27"/>
          <w:sz w:val="24"/>
        </w:rPr>
        <w:t xml:space="preserve"> </w:t>
      </w:r>
      <w:r>
        <w:rPr>
          <w:sz w:val="24"/>
        </w:rPr>
        <w:t>are</w:t>
      </w:r>
      <w:r>
        <w:rPr>
          <w:spacing w:val="25"/>
          <w:sz w:val="24"/>
        </w:rPr>
        <w:t xml:space="preserve"> </w:t>
      </w:r>
      <w:r>
        <w:rPr>
          <w:sz w:val="24"/>
        </w:rPr>
        <w:t>also</w:t>
      </w:r>
      <w:r>
        <w:rPr>
          <w:spacing w:val="28"/>
          <w:sz w:val="24"/>
        </w:rPr>
        <w:t xml:space="preserve"> </w:t>
      </w:r>
      <w:r>
        <w:rPr>
          <w:sz w:val="24"/>
        </w:rPr>
        <w:t>rich</w:t>
      </w:r>
      <w:r>
        <w:rPr>
          <w:spacing w:val="27"/>
          <w:sz w:val="24"/>
        </w:rPr>
        <w:t xml:space="preserve"> </w:t>
      </w:r>
      <w:r>
        <w:rPr>
          <w:sz w:val="24"/>
        </w:rPr>
        <w:t>in</w:t>
      </w:r>
      <w:r>
        <w:rPr>
          <w:spacing w:val="27"/>
          <w:sz w:val="24"/>
        </w:rPr>
        <w:t xml:space="preserve"> </w:t>
      </w:r>
      <w:r>
        <w:rPr>
          <w:sz w:val="24"/>
        </w:rPr>
        <w:t>amino</w:t>
      </w:r>
      <w:r>
        <w:rPr>
          <w:spacing w:val="27"/>
          <w:sz w:val="24"/>
        </w:rPr>
        <w:t xml:space="preserve"> </w:t>
      </w:r>
      <w:r>
        <w:rPr>
          <w:sz w:val="24"/>
        </w:rPr>
        <w:t>acids.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27"/>
        </w:numPr>
        <w:tabs>
          <w:tab w:val="left" w:pos="1300"/>
          <w:tab w:val="left" w:pos="1301"/>
        </w:tabs>
        <w:spacing w:before="130"/>
        <w:ind w:left="1300" w:hanging="587"/>
        <w:rPr>
          <w:sz w:val="24"/>
        </w:rPr>
      </w:pPr>
      <w:r>
        <w:rPr>
          <w:sz w:val="24"/>
        </w:rPr>
        <w:t>mixture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tithonia</w:t>
      </w:r>
      <w:r>
        <w:rPr>
          <w:spacing w:val="5"/>
          <w:sz w:val="24"/>
        </w:rPr>
        <w:t xml:space="preserve"> </w:t>
      </w:r>
      <w:r>
        <w:rPr>
          <w:sz w:val="24"/>
        </w:rPr>
        <w:t>with</w:t>
      </w:r>
      <w:r>
        <w:rPr>
          <w:spacing w:val="7"/>
          <w:sz w:val="24"/>
        </w:rPr>
        <w:t xml:space="preserve"> </w:t>
      </w:r>
      <w:r>
        <w:rPr>
          <w:sz w:val="24"/>
        </w:rPr>
        <w:t>elephant</w:t>
      </w:r>
      <w:r>
        <w:rPr>
          <w:spacing w:val="8"/>
          <w:sz w:val="24"/>
        </w:rPr>
        <w:t xml:space="preserve"> </w:t>
      </w:r>
      <w:r>
        <w:rPr>
          <w:sz w:val="24"/>
        </w:rPr>
        <w:t>grass</w:t>
      </w:r>
      <w:r>
        <w:rPr>
          <w:spacing w:val="8"/>
          <w:sz w:val="24"/>
        </w:rPr>
        <w:t xml:space="preserve"> </w:t>
      </w:r>
      <w:r>
        <w:rPr>
          <w:sz w:val="24"/>
        </w:rPr>
        <w:t>as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fiber</w:t>
      </w:r>
      <w:r>
        <w:rPr>
          <w:spacing w:val="8"/>
          <w:sz w:val="24"/>
        </w:rPr>
        <w:t xml:space="preserve"> </w:t>
      </w:r>
      <w:r>
        <w:rPr>
          <w:sz w:val="24"/>
        </w:rPr>
        <w:t>source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7"/>
          <w:sz w:val="24"/>
        </w:rPr>
        <w:t xml:space="preserve"> </w:t>
      </w:r>
      <w:r>
        <w:rPr>
          <w:sz w:val="24"/>
        </w:rPr>
        <w:t>ECDG</w:t>
      </w:r>
      <w:r>
        <w:rPr>
          <w:spacing w:val="6"/>
          <w:sz w:val="24"/>
        </w:rPr>
        <w:t xml:space="preserve"> </w:t>
      </w:r>
      <w:r>
        <w:rPr>
          <w:sz w:val="24"/>
        </w:rPr>
        <w:t>ration</w:t>
      </w:r>
      <w:r>
        <w:rPr>
          <w:spacing w:val="6"/>
          <w:sz w:val="24"/>
        </w:rPr>
        <w:t xml:space="preserve"> </w:t>
      </w:r>
      <w:r>
        <w:rPr>
          <w:sz w:val="24"/>
        </w:rPr>
        <w:t>can</w:t>
      </w:r>
      <w:r>
        <w:rPr>
          <w:spacing w:val="5"/>
          <w:sz w:val="24"/>
        </w:rPr>
        <w:t xml:space="preserve"> </w:t>
      </w:r>
      <w:r>
        <w:rPr>
          <w:sz w:val="24"/>
        </w:rPr>
        <w:t>optimize</w:t>
      </w:r>
      <w:r>
        <w:rPr>
          <w:spacing w:val="7"/>
          <w:sz w:val="24"/>
        </w:rPr>
        <w:t xml:space="preserve"> </w:t>
      </w:r>
      <w:r>
        <w:rPr>
          <w:sz w:val="24"/>
        </w:rPr>
        <w:t>intake,</w:t>
      </w:r>
    </w:p>
    <w:p w:rsidR="00F14390" w:rsidRDefault="00DB01C4">
      <w:pPr>
        <w:pStyle w:val="ListParagraph"/>
        <w:numPr>
          <w:ilvl w:val="0"/>
          <w:numId w:val="27"/>
        </w:numPr>
        <w:tabs>
          <w:tab w:val="left" w:pos="1300"/>
          <w:tab w:val="left" w:pos="1301"/>
        </w:tabs>
        <w:ind w:left="1300" w:hanging="587"/>
        <w:rPr>
          <w:sz w:val="24"/>
        </w:rPr>
      </w:pPr>
      <w:r>
        <w:rPr>
          <w:sz w:val="24"/>
        </w:rPr>
        <w:t>digestibility,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milk</w:t>
      </w:r>
      <w:r>
        <w:rPr>
          <w:spacing w:val="-1"/>
          <w:sz w:val="24"/>
        </w:rPr>
        <w:t xml:space="preserve"> </w:t>
      </w:r>
      <w:r>
        <w:rPr>
          <w:sz w:val="24"/>
        </w:rPr>
        <w:t>production</w:t>
      </w:r>
      <w:r>
        <w:rPr>
          <w:spacing w:val="-1"/>
          <w:sz w:val="24"/>
        </w:rPr>
        <w:t xml:space="preserve"> </w:t>
      </w:r>
      <w:r>
        <w:rPr>
          <w:sz w:val="24"/>
        </w:rPr>
        <w:t>(Pazla</w:t>
      </w:r>
      <w:r>
        <w:rPr>
          <w:spacing w:val="1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al.</w:t>
      </w:r>
      <w:r>
        <w:rPr>
          <w:spacing w:val="-1"/>
          <w:sz w:val="24"/>
        </w:rPr>
        <w:t xml:space="preserve"> </w:t>
      </w:r>
      <w:r>
        <w:rPr>
          <w:sz w:val="24"/>
        </w:rPr>
        <w:t>2022).</w:t>
      </w:r>
    </w:p>
    <w:p w:rsidR="00F14390" w:rsidRDefault="00DB01C4">
      <w:pPr>
        <w:pStyle w:val="ListParagraph"/>
        <w:numPr>
          <w:ilvl w:val="0"/>
          <w:numId w:val="27"/>
        </w:numPr>
        <w:tabs>
          <w:tab w:val="left" w:pos="1583"/>
          <w:tab w:val="left" w:pos="1584"/>
        </w:tabs>
        <w:spacing w:before="129"/>
        <w:rPr>
          <w:sz w:val="24"/>
        </w:rPr>
      </w:pPr>
      <w:r>
        <w:rPr>
          <w:sz w:val="24"/>
        </w:rPr>
        <w:t>Cassava</w:t>
      </w:r>
      <w:r>
        <w:rPr>
          <w:spacing w:val="8"/>
          <w:sz w:val="24"/>
        </w:rPr>
        <w:t xml:space="preserve"> </w:t>
      </w:r>
      <w:r>
        <w:rPr>
          <w:sz w:val="24"/>
        </w:rPr>
        <w:t>leaves</w:t>
      </w:r>
      <w:r>
        <w:rPr>
          <w:spacing w:val="11"/>
          <w:sz w:val="24"/>
        </w:rPr>
        <w:t xml:space="preserve"> </w:t>
      </w:r>
      <w:r>
        <w:rPr>
          <w:sz w:val="24"/>
        </w:rPr>
        <w:t>contain</w:t>
      </w:r>
      <w:r>
        <w:rPr>
          <w:spacing w:val="11"/>
          <w:sz w:val="24"/>
        </w:rPr>
        <w:t xml:space="preserve"> </w:t>
      </w:r>
      <w:r>
        <w:rPr>
          <w:sz w:val="24"/>
        </w:rPr>
        <w:t>Branched</w:t>
      </w:r>
      <w:r>
        <w:rPr>
          <w:spacing w:val="10"/>
          <w:sz w:val="24"/>
        </w:rPr>
        <w:t xml:space="preserve"> </w:t>
      </w:r>
      <w:r>
        <w:rPr>
          <w:sz w:val="24"/>
        </w:rPr>
        <w:t>Chain</w:t>
      </w:r>
      <w:r>
        <w:rPr>
          <w:spacing w:val="11"/>
          <w:sz w:val="24"/>
        </w:rPr>
        <w:t xml:space="preserve"> </w:t>
      </w:r>
      <w:r>
        <w:rPr>
          <w:sz w:val="24"/>
        </w:rPr>
        <w:t>Amino</w:t>
      </w:r>
      <w:r>
        <w:rPr>
          <w:spacing w:val="10"/>
          <w:sz w:val="24"/>
        </w:rPr>
        <w:t xml:space="preserve"> </w:t>
      </w:r>
      <w:r>
        <w:rPr>
          <w:sz w:val="24"/>
        </w:rPr>
        <w:t>Acids</w:t>
      </w:r>
      <w:r>
        <w:rPr>
          <w:spacing w:val="11"/>
          <w:sz w:val="24"/>
        </w:rPr>
        <w:t xml:space="preserve"> </w:t>
      </w:r>
      <w:r>
        <w:rPr>
          <w:sz w:val="24"/>
        </w:rPr>
        <w:t>(BCAA)</w:t>
      </w:r>
      <w:r>
        <w:rPr>
          <w:spacing w:val="10"/>
          <w:sz w:val="24"/>
        </w:rPr>
        <w:t xml:space="preserve"> </w:t>
      </w:r>
      <w:r>
        <w:rPr>
          <w:sz w:val="24"/>
        </w:rPr>
        <w:t>such</w:t>
      </w:r>
      <w:r>
        <w:rPr>
          <w:spacing w:val="10"/>
          <w:sz w:val="24"/>
        </w:rPr>
        <w:t xml:space="preserve"> </w:t>
      </w:r>
      <w:r>
        <w:rPr>
          <w:sz w:val="24"/>
        </w:rPr>
        <w:t>as</w:t>
      </w:r>
      <w:r>
        <w:rPr>
          <w:spacing w:val="11"/>
          <w:sz w:val="24"/>
        </w:rPr>
        <w:t xml:space="preserve"> </w:t>
      </w:r>
      <w:r>
        <w:rPr>
          <w:sz w:val="24"/>
        </w:rPr>
        <w:t>isoleucine,</w:t>
      </w:r>
      <w:r>
        <w:rPr>
          <w:spacing w:val="9"/>
          <w:sz w:val="24"/>
        </w:rPr>
        <w:t xml:space="preserve"> </w:t>
      </w:r>
      <w:r>
        <w:rPr>
          <w:sz w:val="24"/>
        </w:rPr>
        <w:t>valine,</w:t>
      </w:r>
    </w:p>
    <w:p w:rsidR="00F14390" w:rsidRDefault="00DB01C4">
      <w:pPr>
        <w:pStyle w:val="ListParagraph"/>
        <w:numPr>
          <w:ilvl w:val="0"/>
          <w:numId w:val="27"/>
        </w:numPr>
        <w:tabs>
          <w:tab w:val="left" w:pos="1300"/>
          <w:tab w:val="left" w:pos="1301"/>
        </w:tabs>
        <w:spacing w:before="133"/>
        <w:ind w:left="1300" w:hanging="587"/>
        <w:rPr>
          <w:sz w:val="24"/>
        </w:rPr>
      </w:pPr>
      <w:r>
        <w:rPr>
          <w:sz w:val="24"/>
        </w:rPr>
        <w:t>and</w:t>
      </w:r>
      <w:r>
        <w:rPr>
          <w:spacing w:val="45"/>
          <w:sz w:val="24"/>
        </w:rPr>
        <w:t xml:space="preserve"> </w:t>
      </w:r>
      <w:r>
        <w:rPr>
          <w:sz w:val="24"/>
        </w:rPr>
        <w:t>leucine</w:t>
      </w:r>
      <w:r>
        <w:rPr>
          <w:spacing w:val="45"/>
          <w:sz w:val="24"/>
        </w:rPr>
        <w:t xml:space="preserve"> </w:t>
      </w:r>
      <w:r>
        <w:rPr>
          <w:sz w:val="24"/>
        </w:rPr>
        <w:t>4.4,</w:t>
      </w:r>
      <w:r>
        <w:rPr>
          <w:spacing w:val="46"/>
          <w:sz w:val="24"/>
        </w:rPr>
        <w:t xml:space="preserve"> </w:t>
      </w:r>
      <w:r>
        <w:rPr>
          <w:sz w:val="24"/>
        </w:rPr>
        <w:t>8.43,</w:t>
      </w:r>
      <w:r>
        <w:rPr>
          <w:spacing w:val="45"/>
          <w:sz w:val="24"/>
        </w:rPr>
        <w:t xml:space="preserve"> </w:t>
      </w:r>
      <w:r>
        <w:rPr>
          <w:sz w:val="24"/>
        </w:rPr>
        <w:t>and</w:t>
      </w:r>
      <w:r>
        <w:rPr>
          <w:spacing w:val="48"/>
          <w:sz w:val="24"/>
        </w:rPr>
        <w:t xml:space="preserve"> </w:t>
      </w:r>
      <w:r>
        <w:rPr>
          <w:sz w:val="24"/>
        </w:rPr>
        <w:t>8.75%,</w:t>
      </w:r>
      <w:r>
        <w:rPr>
          <w:spacing w:val="45"/>
          <w:sz w:val="24"/>
        </w:rPr>
        <w:t xml:space="preserve"> </w:t>
      </w:r>
      <w:r>
        <w:rPr>
          <w:sz w:val="24"/>
        </w:rPr>
        <w:t>respectively</w:t>
      </w:r>
      <w:r>
        <w:rPr>
          <w:spacing w:val="43"/>
          <w:sz w:val="24"/>
        </w:rPr>
        <w:t xml:space="preserve"> </w:t>
      </w:r>
      <w:r>
        <w:rPr>
          <w:sz w:val="24"/>
        </w:rPr>
        <w:t>(Suyitman</w:t>
      </w:r>
      <w:r>
        <w:rPr>
          <w:spacing w:val="46"/>
          <w:sz w:val="24"/>
        </w:rPr>
        <w:t xml:space="preserve"> </w:t>
      </w:r>
      <w:r>
        <w:rPr>
          <w:sz w:val="24"/>
        </w:rPr>
        <w:t>et</w:t>
      </w:r>
      <w:r>
        <w:rPr>
          <w:spacing w:val="47"/>
          <w:sz w:val="24"/>
        </w:rPr>
        <w:t xml:space="preserve"> </w:t>
      </w:r>
      <w:r>
        <w:rPr>
          <w:sz w:val="24"/>
        </w:rPr>
        <w:t>al.</w:t>
      </w:r>
      <w:r>
        <w:rPr>
          <w:spacing w:val="46"/>
          <w:sz w:val="24"/>
        </w:rPr>
        <w:t xml:space="preserve"> </w:t>
      </w:r>
      <w:r>
        <w:rPr>
          <w:sz w:val="24"/>
        </w:rPr>
        <w:t>2017a).</w:t>
      </w:r>
      <w:r>
        <w:rPr>
          <w:spacing w:val="46"/>
          <w:sz w:val="24"/>
        </w:rPr>
        <w:t xml:space="preserve"> </w:t>
      </w:r>
      <w:r>
        <w:rPr>
          <w:sz w:val="24"/>
        </w:rPr>
        <w:t>BCAAs</w:t>
      </w:r>
      <w:r>
        <w:rPr>
          <w:spacing w:val="46"/>
          <w:sz w:val="24"/>
        </w:rPr>
        <w:t xml:space="preserve"> </w:t>
      </w:r>
      <w:r>
        <w:rPr>
          <w:sz w:val="24"/>
        </w:rPr>
        <w:t>increase</w:t>
      </w:r>
    </w:p>
    <w:p w:rsidR="00F14390" w:rsidRDefault="00DB01C4">
      <w:pPr>
        <w:pStyle w:val="ListParagraph"/>
        <w:numPr>
          <w:ilvl w:val="0"/>
          <w:numId w:val="27"/>
        </w:numPr>
        <w:tabs>
          <w:tab w:val="left" w:pos="1300"/>
          <w:tab w:val="left" w:pos="1301"/>
        </w:tabs>
        <w:spacing w:before="130"/>
        <w:ind w:left="1300" w:hanging="587"/>
        <w:rPr>
          <w:sz w:val="24"/>
        </w:rPr>
      </w:pPr>
      <w:r>
        <w:rPr>
          <w:sz w:val="24"/>
        </w:rPr>
        <w:t>nutrient</w:t>
      </w:r>
      <w:r>
        <w:rPr>
          <w:spacing w:val="44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37"/>
          <w:sz w:val="24"/>
        </w:rPr>
        <w:t xml:space="preserve"> </w:t>
      </w:r>
      <w:r>
        <w:rPr>
          <w:sz w:val="24"/>
        </w:rPr>
        <w:t>like</w:t>
      </w:r>
      <w:r>
        <w:rPr>
          <w:spacing w:val="43"/>
          <w:sz w:val="24"/>
        </w:rPr>
        <w:t xml:space="preserve"> </w:t>
      </w:r>
      <w:r>
        <w:rPr>
          <w:sz w:val="24"/>
        </w:rPr>
        <w:t>dry</w:t>
      </w:r>
      <w:r>
        <w:rPr>
          <w:spacing w:val="39"/>
          <w:sz w:val="24"/>
        </w:rPr>
        <w:t xml:space="preserve"> </w:t>
      </w:r>
      <w:r>
        <w:rPr>
          <w:sz w:val="24"/>
        </w:rPr>
        <w:t>matter,</w:t>
      </w:r>
      <w:r>
        <w:rPr>
          <w:spacing w:val="44"/>
          <w:sz w:val="24"/>
        </w:rPr>
        <w:t xml:space="preserve"> </w:t>
      </w:r>
      <w:r>
        <w:rPr>
          <w:sz w:val="24"/>
        </w:rPr>
        <w:t>organic</w:t>
      </w:r>
      <w:r>
        <w:rPr>
          <w:spacing w:val="43"/>
          <w:sz w:val="24"/>
        </w:rPr>
        <w:t xml:space="preserve"> </w:t>
      </w:r>
      <w:r>
        <w:rPr>
          <w:sz w:val="24"/>
        </w:rPr>
        <w:t>matter,</w:t>
      </w:r>
      <w:r>
        <w:rPr>
          <w:spacing w:val="44"/>
          <w:sz w:val="24"/>
        </w:rPr>
        <w:t xml:space="preserve"> </w:t>
      </w:r>
      <w:r>
        <w:rPr>
          <w:sz w:val="24"/>
        </w:rPr>
        <w:t>and</w:t>
      </w:r>
      <w:r>
        <w:rPr>
          <w:spacing w:val="44"/>
          <w:sz w:val="24"/>
        </w:rPr>
        <w:t xml:space="preserve"> </w:t>
      </w:r>
      <w:r>
        <w:rPr>
          <w:sz w:val="24"/>
        </w:rPr>
        <w:t>acid</w:t>
      </w:r>
      <w:r>
        <w:rPr>
          <w:spacing w:val="44"/>
          <w:sz w:val="24"/>
        </w:rPr>
        <w:t xml:space="preserve"> </w:t>
      </w:r>
      <w:r>
        <w:rPr>
          <w:sz w:val="24"/>
        </w:rPr>
        <w:t>detergent</w:t>
      </w:r>
      <w:r>
        <w:rPr>
          <w:spacing w:val="47"/>
          <w:sz w:val="24"/>
        </w:rPr>
        <w:t xml:space="preserve"> </w:t>
      </w:r>
      <w:r>
        <w:rPr>
          <w:sz w:val="24"/>
        </w:rPr>
        <w:t>fiber</w:t>
      </w:r>
      <w:r>
        <w:rPr>
          <w:spacing w:val="49"/>
          <w:sz w:val="24"/>
        </w:rPr>
        <w:t xml:space="preserve"> </w:t>
      </w:r>
      <w:r>
        <w:rPr>
          <w:sz w:val="24"/>
        </w:rPr>
        <w:t>through</w:t>
      </w:r>
      <w:r>
        <w:rPr>
          <w:spacing w:val="44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27"/>
        </w:numPr>
        <w:tabs>
          <w:tab w:val="left" w:pos="1300"/>
          <w:tab w:val="left" w:pos="1301"/>
        </w:tabs>
        <w:ind w:left="1300" w:hanging="587"/>
        <w:rPr>
          <w:sz w:val="24"/>
        </w:rPr>
      </w:pPr>
      <w:r>
        <w:rPr>
          <w:sz w:val="24"/>
        </w:rPr>
        <w:t>growth</w:t>
      </w:r>
      <w:r>
        <w:rPr>
          <w:spacing w:val="50"/>
          <w:sz w:val="24"/>
        </w:rPr>
        <w:t xml:space="preserve"> </w:t>
      </w:r>
      <w:r>
        <w:rPr>
          <w:sz w:val="24"/>
        </w:rPr>
        <w:t>of</w:t>
      </w:r>
      <w:r>
        <w:rPr>
          <w:spacing w:val="53"/>
          <w:sz w:val="24"/>
        </w:rPr>
        <w:t xml:space="preserve"> </w:t>
      </w:r>
      <w:r>
        <w:rPr>
          <w:sz w:val="24"/>
        </w:rPr>
        <w:t>cellulolytic</w:t>
      </w:r>
      <w:r>
        <w:rPr>
          <w:spacing w:val="52"/>
          <w:sz w:val="24"/>
        </w:rPr>
        <w:t xml:space="preserve"> </w:t>
      </w:r>
      <w:r>
        <w:rPr>
          <w:sz w:val="24"/>
        </w:rPr>
        <w:t>bacteria</w:t>
      </w:r>
      <w:r>
        <w:rPr>
          <w:spacing w:val="53"/>
          <w:sz w:val="24"/>
        </w:rPr>
        <w:t xml:space="preserve"> </w:t>
      </w:r>
      <w:r>
        <w:rPr>
          <w:sz w:val="24"/>
        </w:rPr>
        <w:t>(Zain</w:t>
      </w:r>
      <w:r>
        <w:rPr>
          <w:spacing w:val="56"/>
          <w:sz w:val="24"/>
        </w:rPr>
        <w:t xml:space="preserve"> </w:t>
      </w:r>
      <w:r>
        <w:rPr>
          <w:sz w:val="24"/>
        </w:rPr>
        <w:t>et</w:t>
      </w:r>
      <w:r>
        <w:rPr>
          <w:spacing w:val="53"/>
          <w:sz w:val="24"/>
        </w:rPr>
        <w:t xml:space="preserve"> </w:t>
      </w:r>
      <w:r>
        <w:rPr>
          <w:sz w:val="24"/>
        </w:rPr>
        <w:t>al.</w:t>
      </w:r>
      <w:r>
        <w:rPr>
          <w:spacing w:val="52"/>
          <w:sz w:val="24"/>
        </w:rPr>
        <w:t xml:space="preserve"> </w:t>
      </w:r>
      <w:r>
        <w:rPr>
          <w:sz w:val="24"/>
        </w:rPr>
        <w:t>2002).</w:t>
      </w:r>
      <w:r>
        <w:rPr>
          <w:spacing w:val="51"/>
          <w:sz w:val="24"/>
        </w:rPr>
        <w:t xml:space="preserve"> </w:t>
      </w:r>
      <w:r>
        <w:rPr>
          <w:sz w:val="24"/>
        </w:rPr>
        <w:t>Supplementation</w:t>
      </w:r>
      <w:r>
        <w:rPr>
          <w:spacing w:val="52"/>
          <w:sz w:val="24"/>
        </w:rPr>
        <w:t xml:space="preserve"> </w:t>
      </w:r>
      <w:r>
        <w:rPr>
          <w:sz w:val="24"/>
        </w:rPr>
        <w:t>of</w:t>
      </w:r>
      <w:r>
        <w:rPr>
          <w:spacing w:val="53"/>
          <w:sz w:val="24"/>
        </w:rPr>
        <w:t xml:space="preserve"> </w:t>
      </w:r>
      <w:r>
        <w:rPr>
          <w:sz w:val="24"/>
        </w:rPr>
        <w:t>cassava</w:t>
      </w:r>
      <w:r>
        <w:rPr>
          <w:spacing w:val="51"/>
          <w:sz w:val="24"/>
        </w:rPr>
        <w:t xml:space="preserve"> </w:t>
      </w:r>
      <w:r>
        <w:rPr>
          <w:sz w:val="24"/>
        </w:rPr>
        <w:t>leaves</w:t>
      </w:r>
      <w:r>
        <w:rPr>
          <w:spacing w:val="51"/>
          <w:sz w:val="24"/>
        </w:rPr>
        <w:t xml:space="preserve"> </w:t>
      </w:r>
      <w:r>
        <w:rPr>
          <w:sz w:val="24"/>
        </w:rPr>
        <w:t>on</w:t>
      </w:r>
    </w:p>
    <w:p w:rsidR="00F14390" w:rsidRDefault="00DB01C4">
      <w:pPr>
        <w:pStyle w:val="ListParagraph"/>
        <w:numPr>
          <w:ilvl w:val="0"/>
          <w:numId w:val="27"/>
        </w:numPr>
        <w:tabs>
          <w:tab w:val="left" w:pos="1300"/>
          <w:tab w:val="left" w:pos="1301"/>
        </w:tabs>
        <w:spacing w:before="129"/>
        <w:ind w:left="1300" w:hanging="587"/>
        <w:rPr>
          <w:sz w:val="24"/>
        </w:rPr>
      </w:pPr>
      <w:r>
        <w:rPr>
          <w:sz w:val="24"/>
        </w:rPr>
        <w:t>ammoniated</w:t>
      </w:r>
      <w:r>
        <w:rPr>
          <w:spacing w:val="29"/>
          <w:sz w:val="24"/>
        </w:rPr>
        <w:t xml:space="preserve"> </w:t>
      </w:r>
      <w:r>
        <w:rPr>
          <w:sz w:val="24"/>
        </w:rPr>
        <w:t>palm</w:t>
      </w:r>
      <w:r>
        <w:rPr>
          <w:spacing w:val="31"/>
          <w:sz w:val="24"/>
        </w:rPr>
        <w:t xml:space="preserve"> </w:t>
      </w:r>
      <w:r>
        <w:rPr>
          <w:sz w:val="24"/>
        </w:rPr>
        <w:t>stems</w:t>
      </w:r>
      <w:r>
        <w:rPr>
          <w:spacing w:val="32"/>
          <w:sz w:val="24"/>
        </w:rPr>
        <w:t xml:space="preserve"> </w:t>
      </w:r>
      <w:r>
        <w:rPr>
          <w:sz w:val="24"/>
        </w:rPr>
        <w:t>increased</w:t>
      </w:r>
      <w:r>
        <w:rPr>
          <w:spacing w:val="33"/>
          <w:sz w:val="24"/>
        </w:rPr>
        <w:t xml:space="preserve"> </w:t>
      </w:r>
      <w:r>
        <w:rPr>
          <w:sz w:val="24"/>
        </w:rPr>
        <w:t>rumen</w:t>
      </w:r>
      <w:r>
        <w:rPr>
          <w:spacing w:val="30"/>
          <w:sz w:val="24"/>
        </w:rPr>
        <w:t xml:space="preserve"> </w:t>
      </w:r>
      <w:r>
        <w:rPr>
          <w:sz w:val="24"/>
        </w:rPr>
        <w:t>microbial</w:t>
      </w:r>
      <w:r>
        <w:rPr>
          <w:spacing w:val="29"/>
          <w:sz w:val="24"/>
        </w:rPr>
        <w:t xml:space="preserve"> </w:t>
      </w:r>
      <w:r>
        <w:rPr>
          <w:sz w:val="24"/>
        </w:rPr>
        <w:t>growth</w:t>
      </w:r>
      <w:r>
        <w:rPr>
          <w:spacing w:val="33"/>
          <w:sz w:val="24"/>
        </w:rPr>
        <w:t xml:space="preserve"> </w:t>
      </w:r>
      <w:r>
        <w:rPr>
          <w:sz w:val="24"/>
        </w:rPr>
        <w:t>and</w:t>
      </w:r>
      <w:r>
        <w:rPr>
          <w:spacing w:val="34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26"/>
          <w:sz w:val="24"/>
        </w:rPr>
        <w:t xml:space="preserve"> </w:t>
      </w:r>
      <w:r>
        <w:rPr>
          <w:sz w:val="24"/>
        </w:rPr>
        <w:t>of</w:t>
      </w:r>
      <w:r>
        <w:rPr>
          <w:spacing w:val="32"/>
          <w:sz w:val="24"/>
        </w:rPr>
        <w:t xml:space="preserve"> </w:t>
      </w:r>
      <w:r>
        <w:rPr>
          <w:sz w:val="24"/>
        </w:rPr>
        <w:t>DM,</w:t>
      </w:r>
      <w:r>
        <w:rPr>
          <w:spacing w:val="30"/>
          <w:sz w:val="24"/>
        </w:rPr>
        <w:t xml:space="preserve"> </w:t>
      </w:r>
      <w:r>
        <w:rPr>
          <w:sz w:val="24"/>
        </w:rPr>
        <w:t>ADF,</w:t>
      </w:r>
    </w:p>
    <w:p w:rsidR="00F14390" w:rsidRDefault="00DB01C4">
      <w:pPr>
        <w:pStyle w:val="ListParagraph"/>
        <w:numPr>
          <w:ilvl w:val="0"/>
          <w:numId w:val="27"/>
        </w:numPr>
        <w:tabs>
          <w:tab w:val="left" w:pos="1300"/>
          <w:tab w:val="left" w:pos="1301"/>
        </w:tabs>
        <w:ind w:left="1300" w:hanging="587"/>
        <w:rPr>
          <w:sz w:val="24"/>
        </w:rPr>
      </w:pPr>
      <w:r>
        <w:rPr>
          <w:sz w:val="24"/>
        </w:rPr>
        <w:t>and</w:t>
      </w:r>
      <w:r>
        <w:rPr>
          <w:spacing w:val="62"/>
          <w:sz w:val="24"/>
        </w:rPr>
        <w:t xml:space="preserve"> </w:t>
      </w:r>
      <w:r>
        <w:rPr>
          <w:sz w:val="24"/>
        </w:rPr>
        <w:t>neutral</w:t>
      </w:r>
      <w:r>
        <w:rPr>
          <w:spacing w:val="64"/>
          <w:sz w:val="24"/>
        </w:rPr>
        <w:t xml:space="preserve"> </w:t>
      </w:r>
      <w:r>
        <w:rPr>
          <w:sz w:val="24"/>
        </w:rPr>
        <w:t>detergent</w:t>
      </w:r>
      <w:r>
        <w:rPr>
          <w:spacing w:val="64"/>
          <w:sz w:val="24"/>
        </w:rPr>
        <w:t xml:space="preserve"> </w:t>
      </w:r>
      <w:r>
        <w:rPr>
          <w:sz w:val="24"/>
        </w:rPr>
        <w:t>fiber</w:t>
      </w:r>
      <w:r>
        <w:rPr>
          <w:spacing w:val="62"/>
          <w:sz w:val="24"/>
        </w:rPr>
        <w:t xml:space="preserve"> </w:t>
      </w:r>
      <w:r>
        <w:rPr>
          <w:sz w:val="24"/>
        </w:rPr>
        <w:t>(NDF)</w:t>
      </w:r>
      <w:r>
        <w:rPr>
          <w:spacing w:val="65"/>
          <w:sz w:val="24"/>
        </w:rPr>
        <w:t xml:space="preserve"> </w:t>
      </w:r>
      <w:r>
        <w:rPr>
          <w:sz w:val="24"/>
        </w:rPr>
        <w:t>(Nurhaita</w:t>
      </w:r>
      <w:r>
        <w:rPr>
          <w:spacing w:val="62"/>
          <w:sz w:val="24"/>
        </w:rPr>
        <w:t xml:space="preserve"> </w:t>
      </w:r>
      <w:r>
        <w:rPr>
          <w:sz w:val="24"/>
        </w:rPr>
        <w:t>and</w:t>
      </w:r>
      <w:r>
        <w:rPr>
          <w:spacing w:val="63"/>
          <w:sz w:val="24"/>
        </w:rPr>
        <w:t xml:space="preserve"> </w:t>
      </w:r>
      <w:r>
        <w:rPr>
          <w:sz w:val="24"/>
        </w:rPr>
        <w:t>ningrat</w:t>
      </w:r>
      <w:r>
        <w:rPr>
          <w:spacing w:val="64"/>
          <w:sz w:val="24"/>
        </w:rPr>
        <w:t xml:space="preserve"> </w:t>
      </w:r>
      <w:r>
        <w:rPr>
          <w:sz w:val="24"/>
        </w:rPr>
        <w:t>2011).</w:t>
      </w:r>
      <w:r>
        <w:rPr>
          <w:spacing w:val="62"/>
          <w:sz w:val="24"/>
        </w:rPr>
        <w:t xml:space="preserve"> </w:t>
      </w:r>
      <w:r>
        <w:rPr>
          <w:sz w:val="24"/>
        </w:rPr>
        <w:t>Suyitman</w:t>
      </w:r>
      <w:r>
        <w:rPr>
          <w:spacing w:val="63"/>
          <w:sz w:val="24"/>
        </w:rPr>
        <w:t xml:space="preserve"> </w:t>
      </w:r>
      <w:r>
        <w:rPr>
          <w:sz w:val="24"/>
        </w:rPr>
        <w:t>et</w:t>
      </w:r>
      <w:r>
        <w:rPr>
          <w:spacing w:val="63"/>
          <w:sz w:val="24"/>
        </w:rPr>
        <w:t xml:space="preserve"> </w:t>
      </w:r>
      <w:r>
        <w:rPr>
          <w:sz w:val="24"/>
        </w:rPr>
        <w:t>al.</w:t>
      </w:r>
      <w:r>
        <w:rPr>
          <w:spacing w:val="64"/>
          <w:sz w:val="24"/>
        </w:rPr>
        <w:t xml:space="preserve"> </w:t>
      </w:r>
      <w:r>
        <w:rPr>
          <w:sz w:val="24"/>
        </w:rPr>
        <w:t>(2020)</w:t>
      </w:r>
    </w:p>
    <w:p w:rsidR="00F14390" w:rsidRDefault="00DB01C4">
      <w:pPr>
        <w:pStyle w:val="ListParagraph"/>
        <w:numPr>
          <w:ilvl w:val="0"/>
          <w:numId w:val="27"/>
        </w:numPr>
        <w:tabs>
          <w:tab w:val="left" w:pos="1300"/>
          <w:tab w:val="left" w:pos="1301"/>
        </w:tabs>
        <w:spacing w:before="130"/>
        <w:ind w:left="1300" w:hanging="587"/>
        <w:rPr>
          <w:sz w:val="24"/>
        </w:rPr>
      </w:pPr>
      <w:r>
        <w:rPr>
          <w:sz w:val="24"/>
        </w:rPr>
        <w:t>reported</w:t>
      </w:r>
      <w:r>
        <w:rPr>
          <w:spacing w:val="5"/>
          <w:sz w:val="24"/>
        </w:rPr>
        <w:t xml:space="preserve"> </w:t>
      </w:r>
      <w:r>
        <w:rPr>
          <w:sz w:val="24"/>
        </w:rPr>
        <w:t>that</w:t>
      </w:r>
      <w:r>
        <w:rPr>
          <w:spacing w:val="3"/>
          <w:sz w:val="24"/>
        </w:rPr>
        <w:t xml:space="preserve"> </w:t>
      </w:r>
      <w:r>
        <w:rPr>
          <w:sz w:val="24"/>
        </w:rPr>
        <w:t>supplementing</w:t>
      </w:r>
      <w:r>
        <w:rPr>
          <w:spacing w:val="6"/>
          <w:sz w:val="24"/>
        </w:rPr>
        <w:t xml:space="preserve"> </w:t>
      </w:r>
      <w:r>
        <w:rPr>
          <w:sz w:val="24"/>
        </w:rPr>
        <w:t>cassava</w:t>
      </w:r>
      <w:r>
        <w:rPr>
          <w:spacing w:val="4"/>
          <w:sz w:val="24"/>
        </w:rPr>
        <w:t xml:space="preserve"> </w:t>
      </w:r>
      <w:r>
        <w:rPr>
          <w:sz w:val="24"/>
        </w:rPr>
        <w:t>leaves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4"/>
          <w:sz w:val="24"/>
        </w:rPr>
        <w:t xml:space="preserve"> </w:t>
      </w:r>
      <w:r>
        <w:rPr>
          <w:sz w:val="24"/>
        </w:rPr>
        <w:t>Simmental</w:t>
      </w:r>
      <w:r>
        <w:rPr>
          <w:spacing w:val="3"/>
          <w:sz w:val="24"/>
        </w:rPr>
        <w:t xml:space="preserve"> </w:t>
      </w:r>
      <w:r>
        <w:rPr>
          <w:sz w:val="24"/>
        </w:rPr>
        <w:t>cattle</w:t>
      </w:r>
      <w:r>
        <w:rPr>
          <w:spacing w:val="4"/>
          <w:sz w:val="24"/>
        </w:rPr>
        <w:t xml:space="preserve"> </w:t>
      </w:r>
      <w:r>
        <w:rPr>
          <w:sz w:val="24"/>
        </w:rPr>
        <w:t>rations</w:t>
      </w:r>
      <w:r>
        <w:rPr>
          <w:spacing w:val="3"/>
          <w:sz w:val="24"/>
        </w:rPr>
        <w:t xml:space="preserve"> </w:t>
      </w:r>
      <w:r>
        <w:rPr>
          <w:sz w:val="24"/>
        </w:rPr>
        <w:t>improved</w:t>
      </w:r>
      <w:r>
        <w:rPr>
          <w:spacing w:val="3"/>
          <w:sz w:val="24"/>
        </w:rPr>
        <w:t xml:space="preserve"> </w:t>
      </w:r>
      <w:r>
        <w:rPr>
          <w:sz w:val="24"/>
        </w:rPr>
        <w:t>digestibility</w:t>
      </w:r>
    </w:p>
    <w:p w:rsidR="00F14390" w:rsidRDefault="00DB01C4">
      <w:pPr>
        <w:pStyle w:val="ListParagraph"/>
        <w:numPr>
          <w:ilvl w:val="0"/>
          <w:numId w:val="27"/>
        </w:numPr>
        <w:tabs>
          <w:tab w:val="left" w:pos="1300"/>
          <w:tab w:val="left" w:pos="1301"/>
        </w:tabs>
        <w:ind w:left="1300" w:hanging="587"/>
        <w:rPr>
          <w:sz w:val="24"/>
        </w:rPr>
      </w:pP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production</w:t>
      </w:r>
      <w:r>
        <w:rPr>
          <w:spacing w:val="-2"/>
          <w:sz w:val="24"/>
        </w:rPr>
        <w:t xml:space="preserve"> </w:t>
      </w:r>
      <w:r>
        <w:rPr>
          <w:sz w:val="24"/>
        </w:rPr>
        <w:t>performance.</w:t>
      </w:r>
    </w:p>
    <w:p w:rsidR="00F14390" w:rsidRDefault="00DB01C4">
      <w:pPr>
        <w:pStyle w:val="ListParagraph"/>
        <w:numPr>
          <w:ilvl w:val="0"/>
          <w:numId w:val="27"/>
        </w:numPr>
        <w:tabs>
          <w:tab w:val="left" w:pos="1583"/>
          <w:tab w:val="left" w:pos="1584"/>
        </w:tabs>
        <w:spacing w:before="130"/>
        <w:rPr>
          <w:sz w:val="24"/>
        </w:rPr>
      </w:pPr>
      <w:r>
        <w:rPr>
          <w:sz w:val="24"/>
        </w:rPr>
        <w:t>Palm</w:t>
      </w:r>
      <w:r>
        <w:rPr>
          <w:spacing w:val="37"/>
          <w:sz w:val="24"/>
        </w:rPr>
        <w:t xml:space="preserve"> </w:t>
      </w:r>
      <w:r>
        <w:rPr>
          <w:sz w:val="24"/>
        </w:rPr>
        <w:t>kernel</w:t>
      </w:r>
      <w:r>
        <w:rPr>
          <w:spacing w:val="37"/>
          <w:sz w:val="24"/>
        </w:rPr>
        <w:t xml:space="preserve"> </w:t>
      </w:r>
      <w:r>
        <w:rPr>
          <w:sz w:val="24"/>
        </w:rPr>
        <w:t>cake</w:t>
      </w:r>
      <w:r>
        <w:rPr>
          <w:spacing w:val="36"/>
          <w:sz w:val="24"/>
        </w:rPr>
        <w:t xml:space="preserve"> </w:t>
      </w:r>
      <w:r>
        <w:rPr>
          <w:sz w:val="24"/>
        </w:rPr>
        <w:t>concentrate</w:t>
      </w:r>
      <w:r>
        <w:rPr>
          <w:spacing w:val="39"/>
          <w:sz w:val="24"/>
        </w:rPr>
        <w:t xml:space="preserve"> </w:t>
      </w:r>
      <w:r>
        <w:rPr>
          <w:sz w:val="24"/>
        </w:rPr>
        <w:t>(PKCC)</w:t>
      </w:r>
      <w:r>
        <w:rPr>
          <w:spacing w:val="36"/>
          <w:sz w:val="24"/>
        </w:rPr>
        <w:t xml:space="preserve"> </w:t>
      </w:r>
      <w:r>
        <w:rPr>
          <w:sz w:val="24"/>
        </w:rPr>
        <w:t>is</w:t>
      </w:r>
      <w:r>
        <w:rPr>
          <w:spacing w:val="38"/>
          <w:sz w:val="24"/>
        </w:rPr>
        <w:t xml:space="preserve"> </w:t>
      </w:r>
      <w:r>
        <w:rPr>
          <w:sz w:val="24"/>
        </w:rPr>
        <w:t>made</w:t>
      </w:r>
      <w:r>
        <w:rPr>
          <w:spacing w:val="38"/>
          <w:sz w:val="24"/>
        </w:rPr>
        <w:t xml:space="preserve"> </w:t>
      </w:r>
      <w:r>
        <w:rPr>
          <w:sz w:val="24"/>
        </w:rPr>
        <w:t>from</w:t>
      </w:r>
      <w:r>
        <w:rPr>
          <w:spacing w:val="37"/>
          <w:sz w:val="24"/>
        </w:rPr>
        <w:t xml:space="preserve"> </w:t>
      </w:r>
      <w:r>
        <w:rPr>
          <w:sz w:val="24"/>
        </w:rPr>
        <w:t>a</w:t>
      </w:r>
      <w:r>
        <w:rPr>
          <w:spacing w:val="36"/>
          <w:sz w:val="24"/>
        </w:rPr>
        <w:t xml:space="preserve"> </w:t>
      </w:r>
      <w:r>
        <w:rPr>
          <w:sz w:val="24"/>
        </w:rPr>
        <w:t>mixture</w:t>
      </w:r>
      <w:r>
        <w:rPr>
          <w:spacing w:val="35"/>
          <w:sz w:val="24"/>
        </w:rPr>
        <w:t xml:space="preserve"> </w:t>
      </w:r>
      <w:r>
        <w:rPr>
          <w:sz w:val="24"/>
        </w:rPr>
        <w:t>of</w:t>
      </w:r>
      <w:r>
        <w:rPr>
          <w:spacing w:val="37"/>
          <w:sz w:val="24"/>
        </w:rPr>
        <w:t xml:space="preserve"> </w:t>
      </w:r>
      <w:r>
        <w:rPr>
          <w:sz w:val="24"/>
        </w:rPr>
        <w:t>feed</w:t>
      </w:r>
      <w:r>
        <w:rPr>
          <w:spacing w:val="39"/>
          <w:sz w:val="24"/>
        </w:rPr>
        <w:t xml:space="preserve"> </w:t>
      </w:r>
      <w:r>
        <w:rPr>
          <w:sz w:val="24"/>
        </w:rPr>
        <w:t>ingredients</w:t>
      </w:r>
      <w:r>
        <w:rPr>
          <w:spacing w:val="37"/>
          <w:sz w:val="24"/>
        </w:rPr>
        <w:t xml:space="preserve"> </w:t>
      </w:r>
      <w:r>
        <w:rPr>
          <w:sz w:val="24"/>
        </w:rPr>
        <w:t>that</w:t>
      </w:r>
    </w:p>
    <w:p w:rsidR="00F14390" w:rsidRDefault="00DB01C4">
      <w:pPr>
        <w:pStyle w:val="ListParagraph"/>
        <w:numPr>
          <w:ilvl w:val="0"/>
          <w:numId w:val="27"/>
        </w:numPr>
        <w:tabs>
          <w:tab w:val="left" w:pos="1300"/>
          <w:tab w:val="left" w:pos="1301"/>
        </w:tabs>
        <w:ind w:left="1300" w:hanging="587"/>
        <w:rPr>
          <w:sz w:val="24"/>
        </w:rPr>
      </w:pPr>
      <w:r>
        <w:rPr>
          <w:sz w:val="24"/>
        </w:rPr>
        <w:t>have</w:t>
      </w:r>
      <w:r>
        <w:rPr>
          <w:spacing w:val="7"/>
          <w:sz w:val="24"/>
        </w:rPr>
        <w:t xml:space="preserve"> </w:t>
      </w:r>
      <w:r>
        <w:rPr>
          <w:sz w:val="24"/>
        </w:rPr>
        <w:t>good</w:t>
      </w:r>
      <w:r>
        <w:rPr>
          <w:spacing w:val="5"/>
          <w:sz w:val="24"/>
        </w:rPr>
        <w:t xml:space="preserve"> </w:t>
      </w:r>
      <w:r>
        <w:rPr>
          <w:sz w:val="24"/>
        </w:rPr>
        <w:t>nutrition</w:t>
      </w:r>
      <w:r>
        <w:rPr>
          <w:spacing w:val="6"/>
          <w:sz w:val="24"/>
        </w:rPr>
        <w:t xml:space="preserve"> </w:t>
      </w:r>
      <w:r>
        <w:rPr>
          <w:sz w:val="24"/>
        </w:rPr>
        <w:t>for</w:t>
      </w:r>
      <w:r>
        <w:rPr>
          <w:spacing w:val="4"/>
          <w:sz w:val="24"/>
        </w:rPr>
        <w:t xml:space="preserve"> </w:t>
      </w:r>
      <w:r>
        <w:rPr>
          <w:sz w:val="24"/>
        </w:rPr>
        <w:t>livestock</w:t>
      </w:r>
      <w:r>
        <w:rPr>
          <w:spacing w:val="8"/>
          <w:sz w:val="24"/>
        </w:rPr>
        <w:t xml:space="preserve"> </w:t>
      </w:r>
      <w:r>
        <w:rPr>
          <w:sz w:val="24"/>
        </w:rPr>
        <w:t>growth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production,</w:t>
      </w:r>
      <w:r>
        <w:rPr>
          <w:spacing w:val="5"/>
          <w:sz w:val="24"/>
        </w:rPr>
        <w:t xml:space="preserve"> </w:t>
      </w:r>
      <w:r>
        <w:rPr>
          <w:sz w:val="24"/>
        </w:rPr>
        <w:t>such</w:t>
      </w:r>
      <w:r>
        <w:rPr>
          <w:spacing w:val="5"/>
          <w:sz w:val="24"/>
        </w:rPr>
        <w:t xml:space="preserve"> </w:t>
      </w:r>
      <w:r>
        <w:rPr>
          <w:sz w:val="24"/>
        </w:rPr>
        <w:t>as</w:t>
      </w:r>
      <w:r>
        <w:rPr>
          <w:spacing w:val="11"/>
          <w:sz w:val="24"/>
        </w:rPr>
        <w:t xml:space="preserve"> </w:t>
      </w:r>
      <w:r>
        <w:rPr>
          <w:sz w:val="24"/>
        </w:rPr>
        <w:t>rice</w:t>
      </w:r>
      <w:r>
        <w:rPr>
          <w:spacing w:val="5"/>
          <w:sz w:val="24"/>
        </w:rPr>
        <w:t xml:space="preserve"> </w:t>
      </w:r>
      <w:r>
        <w:rPr>
          <w:sz w:val="24"/>
        </w:rPr>
        <w:t>bran,</w:t>
      </w:r>
      <w:r>
        <w:rPr>
          <w:spacing w:val="8"/>
          <w:sz w:val="24"/>
        </w:rPr>
        <w:t xml:space="preserve"> </w:t>
      </w:r>
      <w:r>
        <w:rPr>
          <w:sz w:val="24"/>
        </w:rPr>
        <w:t>corn,</w:t>
      </w:r>
      <w:r>
        <w:rPr>
          <w:spacing w:val="5"/>
          <w:sz w:val="24"/>
        </w:rPr>
        <w:t xml:space="preserve"> </w:t>
      </w:r>
      <w:r>
        <w:rPr>
          <w:sz w:val="24"/>
        </w:rPr>
        <w:t>palm</w:t>
      </w:r>
      <w:r>
        <w:rPr>
          <w:spacing w:val="6"/>
          <w:sz w:val="24"/>
        </w:rPr>
        <w:t xml:space="preserve"> </w:t>
      </w:r>
      <w:r>
        <w:rPr>
          <w:sz w:val="24"/>
        </w:rPr>
        <w:t>kernel</w:t>
      </w:r>
    </w:p>
    <w:p w:rsidR="00F14390" w:rsidRDefault="00DB01C4">
      <w:pPr>
        <w:pStyle w:val="ListParagraph"/>
        <w:numPr>
          <w:ilvl w:val="0"/>
          <w:numId w:val="27"/>
        </w:numPr>
        <w:tabs>
          <w:tab w:val="left" w:pos="1300"/>
          <w:tab w:val="left" w:pos="1301"/>
        </w:tabs>
        <w:spacing w:before="130"/>
        <w:ind w:left="1300" w:hanging="587"/>
        <w:rPr>
          <w:sz w:val="24"/>
        </w:rPr>
      </w:pPr>
      <w:r>
        <w:rPr>
          <w:sz w:val="24"/>
        </w:rPr>
        <w:t>cake,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minerals.</w:t>
      </w:r>
      <w:r>
        <w:rPr>
          <w:spacing w:val="4"/>
          <w:sz w:val="24"/>
        </w:rPr>
        <w:t xml:space="preserve"> </w:t>
      </w:r>
      <w:r>
        <w:rPr>
          <w:sz w:val="24"/>
        </w:rPr>
        <w:t>Energy</w:t>
      </w:r>
      <w:r>
        <w:rPr>
          <w:spacing w:val="-1"/>
          <w:sz w:val="24"/>
        </w:rPr>
        <w:t xml:space="preserve"> </w:t>
      </w:r>
      <w:r>
        <w:rPr>
          <w:sz w:val="24"/>
        </w:rPr>
        <w:t>(total</w:t>
      </w:r>
      <w:r>
        <w:rPr>
          <w:spacing w:val="2"/>
          <w:sz w:val="24"/>
        </w:rPr>
        <w:t xml:space="preserve"> </w:t>
      </w:r>
      <w:r>
        <w:rPr>
          <w:sz w:val="24"/>
        </w:rPr>
        <w:t>digestible</w:t>
      </w:r>
      <w:r>
        <w:rPr>
          <w:spacing w:val="1"/>
          <w:sz w:val="24"/>
        </w:rPr>
        <w:t xml:space="preserve"> </w:t>
      </w:r>
      <w:r>
        <w:rPr>
          <w:sz w:val="24"/>
        </w:rPr>
        <w:t>nutrient)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crude protein</w:t>
      </w:r>
      <w:r>
        <w:rPr>
          <w:spacing w:val="7"/>
          <w:sz w:val="24"/>
        </w:rPr>
        <w:t xml:space="preserve"> </w:t>
      </w:r>
      <w:r>
        <w:rPr>
          <w:sz w:val="24"/>
        </w:rPr>
        <w:t>(CP)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PKCC</w:t>
      </w:r>
      <w:r>
        <w:rPr>
          <w:spacing w:val="2"/>
          <w:sz w:val="24"/>
        </w:rPr>
        <w:t xml:space="preserve"> </w:t>
      </w:r>
      <w:r>
        <w:rPr>
          <w:sz w:val="24"/>
        </w:rPr>
        <w:t>are</w:t>
      </w:r>
      <w:r>
        <w:rPr>
          <w:spacing w:val="2"/>
          <w:sz w:val="24"/>
        </w:rPr>
        <w:t xml:space="preserve"> </w:t>
      </w:r>
      <w:r>
        <w:rPr>
          <w:sz w:val="24"/>
        </w:rPr>
        <w:t>60-</w:t>
      </w:r>
    </w:p>
    <w:p w:rsidR="00F14390" w:rsidRDefault="00DB01C4">
      <w:pPr>
        <w:pStyle w:val="ListParagraph"/>
        <w:numPr>
          <w:ilvl w:val="0"/>
          <w:numId w:val="27"/>
        </w:numPr>
        <w:tabs>
          <w:tab w:val="left" w:pos="1300"/>
          <w:tab w:val="left" w:pos="1301"/>
        </w:tabs>
        <w:ind w:left="1300" w:hanging="587"/>
        <w:rPr>
          <w:sz w:val="24"/>
        </w:rPr>
      </w:pPr>
      <w:r>
        <w:rPr>
          <w:sz w:val="24"/>
        </w:rPr>
        <w:t>64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14-16%,</w:t>
      </w:r>
      <w:r>
        <w:rPr>
          <w:spacing w:val="15"/>
          <w:sz w:val="24"/>
        </w:rPr>
        <w:t xml:space="preserve"> </w:t>
      </w:r>
      <w:r>
        <w:rPr>
          <w:sz w:val="24"/>
        </w:rPr>
        <w:t>respectively</w:t>
      </w:r>
      <w:r>
        <w:rPr>
          <w:spacing w:val="14"/>
          <w:sz w:val="24"/>
        </w:rPr>
        <w:t xml:space="preserve"> </w:t>
      </w:r>
      <w:r>
        <w:rPr>
          <w:sz w:val="24"/>
        </w:rPr>
        <w:t>(Arief</w:t>
      </w:r>
      <w:r>
        <w:rPr>
          <w:spacing w:val="15"/>
          <w:sz w:val="24"/>
        </w:rPr>
        <w:t xml:space="preserve"> </w:t>
      </w:r>
      <w:r>
        <w:rPr>
          <w:sz w:val="24"/>
        </w:rPr>
        <w:t>et</w:t>
      </w:r>
      <w:r>
        <w:rPr>
          <w:spacing w:val="16"/>
          <w:sz w:val="24"/>
        </w:rPr>
        <w:t xml:space="preserve"> </w:t>
      </w:r>
      <w:r>
        <w:rPr>
          <w:sz w:val="24"/>
        </w:rPr>
        <w:t>al.</w:t>
      </w:r>
      <w:r>
        <w:rPr>
          <w:spacing w:val="16"/>
          <w:sz w:val="24"/>
        </w:rPr>
        <w:t xml:space="preserve"> </w:t>
      </w:r>
      <w:r>
        <w:rPr>
          <w:sz w:val="24"/>
        </w:rPr>
        <w:t>2020).</w:t>
      </w:r>
      <w:r>
        <w:rPr>
          <w:spacing w:val="18"/>
          <w:sz w:val="24"/>
        </w:rPr>
        <w:t xml:space="preserve"> </w:t>
      </w:r>
      <w:r>
        <w:rPr>
          <w:sz w:val="24"/>
        </w:rPr>
        <w:t>This</w:t>
      </w:r>
      <w:r>
        <w:rPr>
          <w:spacing w:val="16"/>
          <w:sz w:val="24"/>
        </w:rPr>
        <w:t xml:space="preserve"> </w:t>
      </w:r>
      <w:r>
        <w:rPr>
          <w:sz w:val="24"/>
        </w:rPr>
        <w:t>research</w:t>
      </w:r>
      <w:r>
        <w:rPr>
          <w:spacing w:val="16"/>
          <w:sz w:val="24"/>
        </w:rPr>
        <w:t xml:space="preserve"> </w:t>
      </w:r>
      <w:r>
        <w:rPr>
          <w:sz w:val="24"/>
        </w:rPr>
        <w:t>aims</w:t>
      </w:r>
      <w:r>
        <w:rPr>
          <w:spacing w:val="15"/>
          <w:sz w:val="24"/>
        </w:rPr>
        <w:t xml:space="preserve"> </w:t>
      </w:r>
      <w:r>
        <w:rPr>
          <w:sz w:val="24"/>
        </w:rPr>
        <w:t>to</w:t>
      </w:r>
      <w:r>
        <w:rPr>
          <w:spacing w:val="16"/>
          <w:sz w:val="24"/>
        </w:rPr>
        <w:t xml:space="preserve"> </w:t>
      </w:r>
      <w:r>
        <w:rPr>
          <w:sz w:val="24"/>
        </w:rPr>
        <w:t>determine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impact</w:t>
      </w:r>
    </w:p>
    <w:p w:rsidR="00F14390" w:rsidRDefault="00DB01C4">
      <w:pPr>
        <w:pStyle w:val="ListParagraph"/>
        <w:numPr>
          <w:ilvl w:val="0"/>
          <w:numId w:val="27"/>
        </w:numPr>
        <w:tabs>
          <w:tab w:val="left" w:pos="1300"/>
          <w:tab w:val="left" w:pos="1301"/>
        </w:tabs>
        <w:spacing w:before="130"/>
        <w:ind w:left="1300" w:hanging="587"/>
        <w:rPr>
          <w:sz w:val="24"/>
        </w:rPr>
      </w:pP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replacing</w:t>
      </w:r>
      <w:r>
        <w:rPr>
          <w:spacing w:val="13"/>
          <w:sz w:val="24"/>
        </w:rPr>
        <w:t xml:space="preserve"> </w:t>
      </w:r>
      <w:r>
        <w:rPr>
          <w:sz w:val="24"/>
        </w:rPr>
        <w:t>company</w:t>
      </w:r>
      <w:r>
        <w:rPr>
          <w:spacing w:val="6"/>
          <w:sz w:val="24"/>
        </w:rPr>
        <w:t xml:space="preserve"> </w:t>
      </w:r>
      <w:r>
        <w:rPr>
          <w:sz w:val="24"/>
        </w:rPr>
        <w:t>forages</w:t>
      </w:r>
      <w:r>
        <w:rPr>
          <w:spacing w:val="13"/>
          <w:sz w:val="24"/>
        </w:rPr>
        <w:t xml:space="preserve"> </w:t>
      </w:r>
      <w:r>
        <w:rPr>
          <w:sz w:val="24"/>
        </w:rPr>
        <w:t>with</w:t>
      </w:r>
      <w:r>
        <w:rPr>
          <w:spacing w:val="12"/>
          <w:sz w:val="24"/>
        </w:rPr>
        <w:t xml:space="preserve"> </w:t>
      </w:r>
      <w:r>
        <w:rPr>
          <w:sz w:val="24"/>
        </w:rPr>
        <w:t>a</w:t>
      </w:r>
      <w:r>
        <w:rPr>
          <w:spacing w:val="10"/>
          <w:sz w:val="24"/>
        </w:rPr>
        <w:t xml:space="preserve"> </w:t>
      </w:r>
      <w:r>
        <w:rPr>
          <w:sz w:val="24"/>
        </w:rPr>
        <w:t>mixture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cassava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tithonia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replacing</w:t>
      </w:r>
      <w:r>
        <w:rPr>
          <w:spacing w:val="9"/>
          <w:sz w:val="24"/>
        </w:rPr>
        <w:t xml:space="preserve"> </w:t>
      </w:r>
      <w:r>
        <w:rPr>
          <w:sz w:val="24"/>
        </w:rPr>
        <w:t>company</w:t>
      </w:r>
    </w:p>
    <w:p w:rsidR="00F14390" w:rsidRDefault="00DB01C4">
      <w:pPr>
        <w:pStyle w:val="ListParagraph"/>
        <w:numPr>
          <w:ilvl w:val="0"/>
          <w:numId w:val="27"/>
        </w:numPr>
        <w:tabs>
          <w:tab w:val="left" w:pos="1300"/>
          <w:tab w:val="left" w:pos="1301"/>
        </w:tabs>
        <w:ind w:left="1300" w:hanging="587"/>
        <w:rPr>
          <w:sz w:val="24"/>
        </w:rPr>
      </w:pPr>
      <w:r>
        <w:rPr>
          <w:sz w:val="24"/>
        </w:rPr>
        <w:t>concentrate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PKCC on</w:t>
      </w:r>
      <w:r>
        <w:rPr>
          <w:spacing w:val="-1"/>
          <w:sz w:val="24"/>
        </w:rPr>
        <w:t xml:space="preserve"> </w:t>
      </w:r>
      <w:r>
        <w:rPr>
          <w:sz w:val="24"/>
        </w:rPr>
        <w:t>intake,</w:t>
      </w:r>
      <w:r>
        <w:rPr>
          <w:spacing w:val="-1"/>
          <w:sz w:val="24"/>
        </w:rPr>
        <w:t xml:space="preserve"> </w:t>
      </w:r>
      <w:r>
        <w:rPr>
          <w:sz w:val="24"/>
        </w:rPr>
        <w:t>digestibility,</w:t>
      </w:r>
      <w:r>
        <w:rPr>
          <w:spacing w:val="-1"/>
          <w:sz w:val="24"/>
        </w:rPr>
        <w:t xml:space="preserve"> </w:t>
      </w:r>
      <w:r>
        <w:rPr>
          <w:sz w:val="24"/>
        </w:rPr>
        <w:t>production, and quality</w:t>
      </w:r>
      <w:r>
        <w:rPr>
          <w:spacing w:val="-6"/>
          <w:sz w:val="24"/>
        </w:rPr>
        <w:t xml:space="preserve"> </w:t>
      </w:r>
      <w:r>
        <w:rPr>
          <w:sz w:val="24"/>
        </w:rPr>
        <w:t>of ECDG.</w:t>
      </w:r>
    </w:p>
    <w:p w:rsidR="00F14390" w:rsidRDefault="00DB01C4">
      <w:pPr>
        <w:spacing w:before="149"/>
        <w:ind w:left="714"/>
        <w:rPr>
          <w:rFonts w:ascii="Calibri"/>
        </w:rPr>
      </w:pPr>
      <w:r>
        <w:rPr>
          <w:rFonts w:ascii="Calibri"/>
        </w:rPr>
        <w:t>64</w:t>
      </w:r>
    </w:p>
    <w:p w:rsidR="00F14390" w:rsidRDefault="00DB01C4">
      <w:pPr>
        <w:pStyle w:val="Heading4"/>
        <w:numPr>
          <w:ilvl w:val="0"/>
          <w:numId w:val="26"/>
        </w:numPr>
        <w:tabs>
          <w:tab w:val="left" w:pos="4152"/>
          <w:tab w:val="left" w:pos="4153"/>
        </w:tabs>
        <w:spacing w:before="132"/>
        <w:ind w:hanging="3439"/>
      </w:pPr>
      <w:r>
        <w:t>MATERIALS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METHODS</w:t>
      </w:r>
    </w:p>
    <w:p w:rsidR="00F14390" w:rsidRDefault="00DB01C4">
      <w:pPr>
        <w:pStyle w:val="ListParagraph"/>
        <w:numPr>
          <w:ilvl w:val="0"/>
          <w:numId w:val="26"/>
        </w:numPr>
        <w:tabs>
          <w:tab w:val="left" w:pos="1300"/>
          <w:tab w:val="left" w:pos="1301"/>
        </w:tabs>
        <w:spacing w:before="130"/>
        <w:ind w:left="1300" w:hanging="587"/>
        <w:rPr>
          <w:b/>
          <w:sz w:val="24"/>
        </w:rPr>
      </w:pPr>
      <w:r>
        <w:rPr>
          <w:b/>
          <w:sz w:val="24"/>
        </w:rPr>
        <w:t>Animal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Ethics</w:t>
      </w:r>
    </w:p>
    <w:p w:rsidR="00F14390" w:rsidRDefault="00F14390">
      <w:pPr>
        <w:rPr>
          <w:sz w:val="24"/>
        </w:rPr>
        <w:sectPr w:rsidR="00F14390">
          <w:pgSz w:w="11910" w:h="16850"/>
          <w:pgMar w:top="1420" w:right="60" w:bottom="920" w:left="140" w:header="0" w:footer="734" w:gutter="0"/>
          <w:cols w:space="720"/>
        </w:sectPr>
      </w:pPr>
    </w:p>
    <w:p w:rsidR="00F14390" w:rsidRDefault="00DB01C4">
      <w:pPr>
        <w:pStyle w:val="ListParagraph"/>
        <w:numPr>
          <w:ilvl w:val="0"/>
          <w:numId w:val="26"/>
        </w:numPr>
        <w:tabs>
          <w:tab w:val="left" w:pos="1583"/>
          <w:tab w:val="left" w:pos="1584"/>
        </w:tabs>
        <w:spacing w:before="73"/>
        <w:ind w:left="1583" w:hanging="870"/>
        <w:rPr>
          <w:sz w:val="24"/>
        </w:rPr>
      </w:pPr>
      <w:r>
        <w:rPr>
          <w:sz w:val="24"/>
        </w:rPr>
        <w:lastRenderedPageBreak/>
        <w:t>This</w:t>
      </w:r>
      <w:r>
        <w:rPr>
          <w:spacing w:val="6"/>
          <w:sz w:val="24"/>
        </w:rPr>
        <w:t xml:space="preserve"> </w:t>
      </w:r>
      <w:r>
        <w:rPr>
          <w:sz w:val="24"/>
        </w:rPr>
        <w:t>research</w:t>
      </w:r>
      <w:r>
        <w:rPr>
          <w:spacing w:val="9"/>
          <w:sz w:val="24"/>
        </w:rPr>
        <w:t xml:space="preserve"> </w:t>
      </w:r>
      <w:r>
        <w:rPr>
          <w:sz w:val="24"/>
        </w:rPr>
        <w:t>has</w:t>
      </w:r>
      <w:r>
        <w:rPr>
          <w:spacing w:val="8"/>
          <w:sz w:val="24"/>
        </w:rPr>
        <w:t xml:space="preserve"> </w:t>
      </w:r>
      <w:r>
        <w:rPr>
          <w:sz w:val="24"/>
        </w:rPr>
        <w:t>referred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ethics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research</w:t>
      </w:r>
      <w:r>
        <w:rPr>
          <w:spacing w:val="5"/>
          <w:sz w:val="24"/>
        </w:rPr>
        <w:t xml:space="preserve"> </w:t>
      </w:r>
      <w:r>
        <w:rPr>
          <w:sz w:val="24"/>
        </w:rPr>
        <w:t>using</w:t>
      </w:r>
      <w:r>
        <w:rPr>
          <w:spacing w:val="7"/>
          <w:sz w:val="24"/>
        </w:rPr>
        <w:t xml:space="preserve"> </w:t>
      </w:r>
      <w:r>
        <w:rPr>
          <w:sz w:val="24"/>
        </w:rPr>
        <w:t>livestock</w:t>
      </w:r>
      <w:r>
        <w:rPr>
          <w:spacing w:val="6"/>
          <w:sz w:val="24"/>
        </w:rPr>
        <w:t xml:space="preserve"> </w:t>
      </w:r>
      <w:r>
        <w:rPr>
          <w:sz w:val="24"/>
        </w:rPr>
        <w:t>based</w:t>
      </w:r>
      <w:r>
        <w:rPr>
          <w:spacing w:val="5"/>
          <w:sz w:val="24"/>
        </w:rPr>
        <w:t xml:space="preserve"> </w:t>
      </w:r>
      <w:r>
        <w:rPr>
          <w:sz w:val="24"/>
        </w:rPr>
        <w:t>on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law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26"/>
        </w:numPr>
        <w:tabs>
          <w:tab w:val="left" w:pos="1300"/>
          <w:tab w:val="left" w:pos="1301"/>
        </w:tabs>
        <w:spacing w:before="130"/>
        <w:ind w:left="1300" w:hanging="587"/>
        <w:rPr>
          <w:sz w:val="24"/>
        </w:rPr>
      </w:pPr>
      <w:r>
        <w:rPr>
          <w:sz w:val="24"/>
        </w:rPr>
        <w:t>government</w:t>
      </w:r>
      <w:r>
        <w:rPr>
          <w:spacing w:val="40"/>
          <w:sz w:val="24"/>
        </w:rPr>
        <w:t xml:space="preserve"> </w:t>
      </w:r>
      <w:r>
        <w:rPr>
          <w:sz w:val="24"/>
        </w:rPr>
        <w:t>of</w:t>
      </w:r>
      <w:r>
        <w:rPr>
          <w:spacing w:val="38"/>
          <w:sz w:val="24"/>
        </w:rPr>
        <w:t xml:space="preserve"> </w:t>
      </w:r>
      <w:r>
        <w:rPr>
          <w:sz w:val="24"/>
        </w:rPr>
        <w:t>the</w:t>
      </w:r>
      <w:r>
        <w:rPr>
          <w:spacing w:val="39"/>
          <w:sz w:val="24"/>
        </w:rPr>
        <w:t xml:space="preserve"> </w:t>
      </w:r>
      <w:r>
        <w:rPr>
          <w:sz w:val="24"/>
        </w:rPr>
        <w:t>Republic</w:t>
      </w:r>
      <w:r>
        <w:rPr>
          <w:spacing w:val="38"/>
          <w:sz w:val="24"/>
        </w:rPr>
        <w:t xml:space="preserve"> </w:t>
      </w:r>
      <w:r>
        <w:rPr>
          <w:sz w:val="24"/>
        </w:rPr>
        <w:t>of</w:t>
      </w:r>
      <w:r>
        <w:rPr>
          <w:spacing w:val="41"/>
          <w:sz w:val="24"/>
        </w:rPr>
        <w:t xml:space="preserve"> </w:t>
      </w:r>
      <w:r>
        <w:rPr>
          <w:sz w:val="24"/>
        </w:rPr>
        <w:t>Indonesia</w:t>
      </w:r>
      <w:r>
        <w:rPr>
          <w:spacing w:val="38"/>
          <w:sz w:val="24"/>
        </w:rPr>
        <w:t xml:space="preserve"> </w:t>
      </w:r>
      <w:r>
        <w:rPr>
          <w:sz w:val="24"/>
        </w:rPr>
        <w:t>Number</w:t>
      </w:r>
      <w:r>
        <w:rPr>
          <w:spacing w:val="38"/>
          <w:sz w:val="24"/>
        </w:rPr>
        <w:t xml:space="preserve"> </w:t>
      </w:r>
      <w:r>
        <w:rPr>
          <w:sz w:val="24"/>
        </w:rPr>
        <w:t>18</w:t>
      </w:r>
      <w:r>
        <w:rPr>
          <w:spacing w:val="39"/>
          <w:sz w:val="24"/>
        </w:rPr>
        <w:t xml:space="preserve"> </w:t>
      </w:r>
      <w:r>
        <w:rPr>
          <w:sz w:val="24"/>
        </w:rPr>
        <w:t>of</w:t>
      </w:r>
      <w:r>
        <w:rPr>
          <w:spacing w:val="39"/>
          <w:sz w:val="24"/>
        </w:rPr>
        <w:t xml:space="preserve"> </w:t>
      </w:r>
      <w:r>
        <w:rPr>
          <w:sz w:val="24"/>
        </w:rPr>
        <w:t>2009</w:t>
      </w:r>
      <w:r>
        <w:rPr>
          <w:spacing w:val="39"/>
          <w:sz w:val="24"/>
        </w:rPr>
        <w:t xml:space="preserve"> </w:t>
      </w:r>
      <w:r>
        <w:rPr>
          <w:sz w:val="24"/>
        </w:rPr>
        <w:t>article</w:t>
      </w:r>
      <w:r>
        <w:rPr>
          <w:spacing w:val="38"/>
          <w:sz w:val="24"/>
        </w:rPr>
        <w:t xml:space="preserve"> </w:t>
      </w:r>
      <w:r>
        <w:rPr>
          <w:sz w:val="24"/>
        </w:rPr>
        <w:t>66,</w:t>
      </w:r>
      <w:r>
        <w:rPr>
          <w:spacing w:val="39"/>
          <w:sz w:val="24"/>
        </w:rPr>
        <w:t xml:space="preserve"> </w:t>
      </w:r>
      <w:r>
        <w:rPr>
          <w:sz w:val="24"/>
        </w:rPr>
        <w:t>which</w:t>
      </w:r>
      <w:r>
        <w:rPr>
          <w:spacing w:val="39"/>
          <w:sz w:val="24"/>
        </w:rPr>
        <w:t xml:space="preserve"> </w:t>
      </w:r>
      <w:r>
        <w:rPr>
          <w:sz w:val="24"/>
        </w:rPr>
        <w:t>discusses</w:t>
      </w:r>
    </w:p>
    <w:p w:rsidR="00F14390" w:rsidRDefault="00DB01C4">
      <w:pPr>
        <w:pStyle w:val="ListParagraph"/>
        <w:numPr>
          <w:ilvl w:val="0"/>
          <w:numId w:val="26"/>
        </w:numPr>
        <w:tabs>
          <w:tab w:val="left" w:pos="1300"/>
          <w:tab w:val="left" w:pos="1301"/>
        </w:tabs>
        <w:ind w:left="1300" w:hanging="587"/>
        <w:rPr>
          <w:sz w:val="24"/>
        </w:rPr>
      </w:pPr>
      <w:r>
        <w:rPr>
          <w:sz w:val="24"/>
        </w:rPr>
        <w:t>animal</w:t>
      </w:r>
      <w:r>
        <w:rPr>
          <w:spacing w:val="-2"/>
          <w:sz w:val="24"/>
        </w:rPr>
        <w:t xml:space="preserve"> </w:t>
      </w:r>
      <w:r>
        <w:rPr>
          <w:sz w:val="24"/>
        </w:rPr>
        <w:t>maintenance,</w:t>
      </w:r>
      <w:r>
        <w:rPr>
          <w:spacing w:val="-2"/>
          <w:sz w:val="24"/>
        </w:rPr>
        <w:t xml:space="preserve"> </w:t>
      </w:r>
      <w:r>
        <w:rPr>
          <w:sz w:val="24"/>
        </w:rPr>
        <w:t>killing,</w:t>
      </w:r>
      <w:r>
        <w:rPr>
          <w:spacing w:val="-1"/>
          <w:sz w:val="24"/>
        </w:rPr>
        <w:t xml:space="preserve"> </w:t>
      </w:r>
      <w:r>
        <w:rPr>
          <w:sz w:val="24"/>
        </w:rPr>
        <w:t>treatment,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reasonable</w:t>
      </w:r>
      <w:r>
        <w:rPr>
          <w:spacing w:val="2"/>
          <w:sz w:val="24"/>
        </w:rPr>
        <w:t xml:space="preserve"> </w:t>
      </w:r>
      <w:r>
        <w:rPr>
          <w:sz w:val="24"/>
        </w:rPr>
        <w:t>care.</w:t>
      </w:r>
    </w:p>
    <w:p w:rsidR="00F14390" w:rsidRDefault="00DB01C4">
      <w:pPr>
        <w:spacing w:before="149"/>
        <w:ind w:left="714"/>
        <w:rPr>
          <w:rFonts w:ascii="Calibri"/>
        </w:rPr>
      </w:pPr>
      <w:r>
        <w:rPr>
          <w:rFonts w:ascii="Calibri"/>
        </w:rPr>
        <w:t>70</w:t>
      </w:r>
    </w:p>
    <w:p w:rsidR="00F14390" w:rsidRDefault="00DB01C4">
      <w:pPr>
        <w:pStyle w:val="Heading4"/>
        <w:tabs>
          <w:tab w:val="left" w:pos="1300"/>
        </w:tabs>
        <w:spacing w:before="132"/>
        <w:ind w:left="714" w:firstLine="0"/>
      </w:pPr>
      <w:r>
        <w:rPr>
          <w:rFonts w:ascii="Calibri"/>
          <w:b w:val="0"/>
          <w:sz w:val="22"/>
        </w:rPr>
        <w:t>71</w:t>
      </w:r>
      <w:r>
        <w:rPr>
          <w:rFonts w:ascii="Calibri"/>
          <w:b w:val="0"/>
          <w:sz w:val="22"/>
        </w:rPr>
        <w:tab/>
      </w:r>
      <w:r>
        <w:t>Experimental</w:t>
      </w:r>
      <w:r>
        <w:rPr>
          <w:spacing w:val="-2"/>
        </w:rPr>
        <w:t xml:space="preserve"> </w:t>
      </w:r>
      <w:r>
        <w:t>Site</w:t>
      </w:r>
    </w:p>
    <w:p w:rsidR="00F14390" w:rsidRDefault="00DB01C4">
      <w:pPr>
        <w:spacing w:before="145"/>
        <w:ind w:left="714"/>
        <w:rPr>
          <w:rFonts w:ascii="Calibri"/>
        </w:rPr>
      </w:pPr>
      <w:r>
        <w:rPr>
          <w:rFonts w:ascii="Calibri"/>
        </w:rPr>
        <w:t>72</w:t>
      </w:r>
    </w:p>
    <w:p w:rsidR="00F14390" w:rsidRDefault="00DB01C4">
      <w:pPr>
        <w:pStyle w:val="ListParagraph"/>
        <w:numPr>
          <w:ilvl w:val="0"/>
          <w:numId w:val="25"/>
        </w:numPr>
        <w:tabs>
          <w:tab w:val="left" w:pos="1583"/>
          <w:tab w:val="left" w:pos="1584"/>
        </w:tabs>
        <w:spacing w:before="127"/>
        <w:rPr>
          <w:sz w:val="24"/>
        </w:rPr>
      </w:pPr>
      <w:r>
        <w:rPr>
          <w:sz w:val="24"/>
        </w:rPr>
        <w:t>This</w:t>
      </w:r>
      <w:r>
        <w:rPr>
          <w:spacing w:val="30"/>
          <w:sz w:val="24"/>
        </w:rPr>
        <w:t xml:space="preserve"> </w:t>
      </w:r>
      <w:r>
        <w:rPr>
          <w:sz w:val="24"/>
        </w:rPr>
        <w:t>study</w:t>
      </w:r>
      <w:r>
        <w:rPr>
          <w:spacing w:val="83"/>
          <w:sz w:val="24"/>
        </w:rPr>
        <w:t xml:space="preserve"> </w:t>
      </w:r>
      <w:r>
        <w:rPr>
          <w:sz w:val="24"/>
        </w:rPr>
        <w:t>was</w:t>
      </w:r>
      <w:r>
        <w:rPr>
          <w:spacing w:val="88"/>
          <w:sz w:val="24"/>
        </w:rPr>
        <w:t xml:space="preserve"> </w:t>
      </w:r>
      <w:r>
        <w:rPr>
          <w:sz w:val="24"/>
        </w:rPr>
        <w:t>carried</w:t>
      </w:r>
      <w:r>
        <w:rPr>
          <w:spacing w:val="90"/>
          <w:sz w:val="24"/>
        </w:rPr>
        <w:t xml:space="preserve"> </w:t>
      </w:r>
      <w:r>
        <w:rPr>
          <w:sz w:val="24"/>
        </w:rPr>
        <w:t>out</w:t>
      </w:r>
      <w:r>
        <w:rPr>
          <w:spacing w:val="89"/>
          <w:sz w:val="24"/>
        </w:rPr>
        <w:t xml:space="preserve"> </w:t>
      </w:r>
      <w:r>
        <w:rPr>
          <w:sz w:val="24"/>
        </w:rPr>
        <w:t>on</w:t>
      </w:r>
      <w:r>
        <w:rPr>
          <w:spacing w:val="87"/>
          <w:sz w:val="24"/>
        </w:rPr>
        <w:t xml:space="preserve"> </w:t>
      </w:r>
      <w:r>
        <w:rPr>
          <w:sz w:val="24"/>
        </w:rPr>
        <w:t>Toni</w:t>
      </w:r>
      <w:r>
        <w:rPr>
          <w:spacing w:val="88"/>
          <w:sz w:val="24"/>
        </w:rPr>
        <w:t xml:space="preserve"> </w:t>
      </w:r>
      <w:r>
        <w:rPr>
          <w:sz w:val="24"/>
        </w:rPr>
        <w:t>Farm</w:t>
      </w:r>
      <w:r>
        <w:rPr>
          <w:spacing w:val="90"/>
          <w:sz w:val="24"/>
        </w:rPr>
        <w:t xml:space="preserve"> </w:t>
      </w:r>
      <w:r>
        <w:rPr>
          <w:sz w:val="24"/>
        </w:rPr>
        <w:t>company,</w:t>
      </w:r>
      <w:r>
        <w:rPr>
          <w:spacing w:val="88"/>
          <w:sz w:val="24"/>
        </w:rPr>
        <w:t xml:space="preserve"> </w:t>
      </w:r>
      <w:r>
        <w:rPr>
          <w:sz w:val="24"/>
        </w:rPr>
        <w:t>Payakumbuh,</w:t>
      </w:r>
      <w:r>
        <w:rPr>
          <w:spacing w:val="90"/>
          <w:sz w:val="24"/>
        </w:rPr>
        <w:t xml:space="preserve"> </w:t>
      </w:r>
      <w:r>
        <w:rPr>
          <w:sz w:val="24"/>
        </w:rPr>
        <w:t>West</w:t>
      </w:r>
      <w:r>
        <w:rPr>
          <w:spacing w:val="88"/>
          <w:sz w:val="24"/>
        </w:rPr>
        <w:t xml:space="preserve"> </w:t>
      </w:r>
      <w:r>
        <w:rPr>
          <w:sz w:val="24"/>
        </w:rPr>
        <w:t>Sumatra,</w:t>
      </w:r>
    </w:p>
    <w:p w:rsidR="00F14390" w:rsidRDefault="00DB01C4">
      <w:pPr>
        <w:pStyle w:val="ListParagraph"/>
        <w:numPr>
          <w:ilvl w:val="0"/>
          <w:numId w:val="25"/>
        </w:numPr>
        <w:tabs>
          <w:tab w:val="left" w:pos="1300"/>
          <w:tab w:val="left" w:pos="1301"/>
        </w:tabs>
        <w:spacing w:before="130"/>
        <w:ind w:left="1300" w:hanging="587"/>
        <w:rPr>
          <w:sz w:val="24"/>
        </w:rPr>
      </w:pPr>
      <w:r>
        <w:rPr>
          <w:sz w:val="24"/>
        </w:rPr>
        <w:t>Indonesia</w:t>
      </w:r>
      <w:r>
        <w:rPr>
          <w:spacing w:val="48"/>
          <w:sz w:val="24"/>
        </w:rPr>
        <w:t xml:space="preserve"> </w:t>
      </w:r>
      <w:r>
        <w:rPr>
          <w:sz w:val="24"/>
        </w:rPr>
        <w:t>(-0.2330638,100.6268024,</w:t>
      </w:r>
      <w:r>
        <w:rPr>
          <w:spacing w:val="49"/>
          <w:sz w:val="24"/>
        </w:rPr>
        <w:t xml:space="preserve"> </w:t>
      </w:r>
      <w:r>
        <w:rPr>
          <w:sz w:val="24"/>
        </w:rPr>
        <w:t>and</w:t>
      </w:r>
      <w:r>
        <w:rPr>
          <w:spacing w:val="49"/>
          <w:sz w:val="24"/>
        </w:rPr>
        <w:t xml:space="preserve"> </w:t>
      </w:r>
      <w:r>
        <w:rPr>
          <w:sz w:val="24"/>
        </w:rPr>
        <w:t>516</w:t>
      </w:r>
      <w:r>
        <w:rPr>
          <w:spacing w:val="49"/>
          <w:sz w:val="24"/>
        </w:rPr>
        <w:t xml:space="preserve"> </w:t>
      </w:r>
      <w:r>
        <w:rPr>
          <w:sz w:val="24"/>
        </w:rPr>
        <w:t>m</w:t>
      </w:r>
      <w:r>
        <w:rPr>
          <w:spacing w:val="50"/>
          <w:sz w:val="24"/>
        </w:rPr>
        <w:t xml:space="preserve"> </w:t>
      </w:r>
      <w:r>
        <w:rPr>
          <w:sz w:val="24"/>
        </w:rPr>
        <w:t>asl);</w:t>
      </w:r>
      <w:r>
        <w:rPr>
          <w:spacing w:val="49"/>
          <w:sz w:val="24"/>
        </w:rPr>
        <w:t xml:space="preserve"> </w:t>
      </w:r>
      <w:r>
        <w:rPr>
          <w:sz w:val="24"/>
        </w:rPr>
        <w:t>this</w:t>
      </w:r>
      <w:r>
        <w:rPr>
          <w:spacing w:val="49"/>
          <w:sz w:val="24"/>
        </w:rPr>
        <w:t xml:space="preserve"> </w:t>
      </w:r>
      <w:r>
        <w:rPr>
          <w:sz w:val="24"/>
        </w:rPr>
        <w:t>area</w:t>
      </w:r>
      <w:r>
        <w:rPr>
          <w:spacing w:val="48"/>
          <w:sz w:val="24"/>
        </w:rPr>
        <w:t xml:space="preserve"> </w:t>
      </w:r>
      <w:r>
        <w:rPr>
          <w:sz w:val="24"/>
        </w:rPr>
        <w:t>has</w:t>
      </w:r>
      <w:r>
        <w:rPr>
          <w:spacing w:val="50"/>
          <w:sz w:val="24"/>
        </w:rPr>
        <w:t xml:space="preserve"> </w:t>
      </w:r>
      <w:r>
        <w:rPr>
          <w:sz w:val="24"/>
        </w:rPr>
        <w:t>two</w:t>
      </w:r>
      <w:r>
        <w:rPr>
          <w:spacing w:val="51"/>
          <w:sz w:val="24"/>
        </w:rPr>
        <w:t xml:space="preserve"> </w:t>
      </w:r>
      <w:r>
        <w:rPr>
          <w:sz w:val="24"/>
        </w:rPr>
        <w:t>seasons</w:t>
      </w:r>
      <w:r>
        <w:rPr>
          <w:spacing w:val="49"/>
          <w:sz w:val="24"/>
        </w:rPr>
        <w:t xml:space="preserve"> </w:t>
      </w:r>
      <w:r>
        <w:rPr>
          <w:sz w:val="24"/>
        </w:rPr>
        <w:t>(dry</w:t>
      </w:r>
      <w:r>
        <w:rPr>
          <w:spacing w:val="44"/>
          <w:sz w:val="24"/>
        </w:rPr>
        <w:t xml:space="preserve"> </w:t>
      </w:r>
      <w:r>
        <w:rPr>
          <w:sz w:val="24"/>
        </w:rPr>
        <w:t>and</w:t>
      </w:r>
    </w:p>
    <w:p w:rsidR="00F14390" w:rsidRDefault="00DB01C4">
      <w:pPr>
        <w:pStyle w:val="ListParagraph"/>
        <w:numPr>
          <w:ilvl w:val="0"/>
          <w:numId w:val="25"/>
        </w:numPr>
        <w:tabs>
          <w:tab w:val="left" w:pos="1300"/>
          <w:tab w:val="left" w:pos="1301"/>
        </w:tabs>
        <w:ind w:left="1300" w:hanging="587"/>
        <w:rPr>
          <w:sz w:val="24"/>
        </w:rPr>
      </w:pPr>
      <w:r>
        <w:rPr>
          <w:sz w:val="24"/>
        </w:rPr>
        <w:t>rainy).</w:t>
      </w:r>
      <w:r>
        <w:rPr>
          <w:spacing w:val="50"/>
          <w:sz w:val="24"/>
        </w:rPr>
        <w:t xml:space="preserve"> </w:t>
      </w:r>
      <w:r>
        <w:rPr>
          <w:sz w:val="24"/>
        </w:rPr>
        <w:t>The</w:t>
      </w:r>
      <w:r>
        <w:rPr>
          <w:spacing w:val="50"/>
          <w:sz w:val="24"/>
        </w:rPr>
        <w:t xml:space="preserve"> </w:t>
      </w:r>
      <w:r>
        <w:rPr>
          <w:sz w:val="24"/>
        </w:rPr>
        <w:t>rainy</w:t>
      </w:r>
      <w:r>
        <w:rPr>
          <w:spacing w:val="44"/>
          <w:sz w:val="24"/>
        </w:rPr>
        <w:t xml:space="preserve"> </w:t>
      </w:r>
      <w:r>
        <w:rPr>
          <w:sz w:val="24"/>
        </w:rPr>
        <w:t>season</w:t>
      </w:r>
      <w:r>
        <w:rPr>
          <w:spacing w:val="51"/>
          <w:sz w:val="24"/>
        </w:rPr>
        <w:t xml:space="preserve"> </w:t>
      </w:r>
      <w:r>
        <w:rPr>
          <w:sz w:val="24"/>
        </w:rPr>
        <w:t>is</w:t>
      </w:r>
      <w:r>
        <w:rPr>
          <w:spacing w:val="51"/>
          <w:sz w:val="24"/>
        </w:rPr>
        <w:t xml:space="preserve"> </w:t>
      </w:r>
      <w:r>
        <w:rPr>
          <w:sz w:val="24"/>
        </w:rPr>
        <w:t>from</w:t>
      </w:r>
      <w:r>
        <w:rPr>
          <w:spacing w:val="49"/>
          <w:sz w:val="24"/>
        </w:rPr>
        <w:t xml:space="preserve"> </w:t>
      </w:r>
      <w:r>
        <w:rPr>
          <w:sz w:val="24"/>
        </w:rPr>
        <w:t>September</w:t>
      </w:r>
      <w:r>
        <w:rPr>
          <w:spacing w:val="50"/>
          <w:sz w:val="24"/>
        </w:rPr>
        <w:t xml:space="preserve"> </w:t>
      </w:r>
      <w:r>
        <w:rPr>
          <w:sz w:val="24"/>
        </w:rPr>
        <w:t>to</w:t>
      </w:r>
      <w:r>
        <w:rPr>
          <w:spacing w:val="52"/>
          <w:sz w:val="24"/>
        </w:rPr>
        <w:t xml:space="preserve"> </w:t>
      </w:r>
      <w:r>
        <w:rPr>
          <w:sz w:val="24"/>
        </w:rPr>
        <w:t>February,</w:t>
      </w:r>
      <w:r>
        <w:rPr>
          <w:spacing w:val="51"/>
          <w:sz w:val="24"/>
        </w:rPr>
        <w:t xml:space="preserve"> </w:t>
      </w:r>
      <w:r>
        <w:rPr>
          <w:sz w:val="24"/>
        </w:rPr>
        <w:t>and</w:t>
      </w:r>
      <w:r>
        <w:rPr>
          <w:spacing w:val="50"/>
          <w:sz w:val="24"/>
        </w:rPr>
        <w:t xml:space="preserve"> </w:t>
      </w:r>
      <w:r>
        <w:rPr>
          <w:sz w:val="24"/>
        </w:rPr>
        <w:t>summer</w:t>
      </w:r>
      <w:r>
        <w:rPr>
          <w:spacing w:val="57"/>
          <w:sz w:val="24"/>
        </w:rPr>
        <w:t xml:space="preserve"> </w:t>
      </w:r>
      <w:r>
        <w:rPr>
          <w:sz w:val="24"/>
        </w:rPr>
        <w:t>is</w:t>
      </w:r>
      <w:r>
        <w:rPr>
          <w:spacing w:val="52"/>
          <w:sz w:val="24"/>
        </w:rPr>
        <w:t xml:space="preserve"> </w:t>
      </w:r>
      <w:r>
        <w:rPr>
          <w:sz w:val="24"/>
        </w:rPr>
        <w:t>from</w:t>
      </w:r>
      <w:r>
        <w:rPr>
          <w:spacing w:val="51"/>
          <w:sz w:val="24"/>
        </w:rPr>
        <w:t xml:space="preserve"> </w:t>
      </w:r>
      <w:r>
        <w:rPr>
          <w:sz w:val="24"/>
        </w:rPr>
        <w:t>March</w:t>
      </w:r>
      <w:r>
        <w:rPr>
          <w:spacing w:val="51"/>
          <w:sz w:val="24"/>
        </w:rPr>
        <w:t xml:space="preserve"> </w:t>
      </w:r>
      <w:r>
        <w:rPr>
          <w:sz w:val="24"/>
        </w:rPr>
        <w:t>to</w:t>
      </w:r>
    </w:p>
    <w:p w:rsidR="00F14390" w:rsidRDefault="00DB01C4">
      <w:pPr>
        <w:pStyle w:val="ListParagraph"/>
        <w:numPr>
          <w:ilvl w:val="0"/>
          <w:numId w:val="25"/>
        </w:numPr>
        <w:tabs>
          <w:tab w:val="left" w:pos="1300"/>
          <w:tab w:val="left" w:pos="1301"/>
        </w:tabs>
        <w:spacing w:before="130"/>
        <w:ind w:left="1300" w:hanging="587"/>
        <w:rPr>
          <w:sz w:val="24"/>
        </w:rPr>
      </w:pPr>
      <w:r>
        <w:rPr>
          <w:sz w:val="24"/>
        </w:rPr>
        <w:t>August.</w:t>
      </w:r>
      <w:r>
        <w:rPr>
          <w:spacing w:val="4"/>
          <w:sz w:val="24"/>
        </w:rPr>
        <w:t xml:space="preserve"> </w:t>
      </w:r>
      <w:r>
        <w:rPr>
          <w:sz w:val="24"/>
        </w:rPr>
        <w:t>This</w:t>
      </w:r>
      <w:r>
        <w:rPr>
          <w:spacing w:val="4"/>
          <w:sz w:val="24"/>
        </w:rPr>
        <w:t xml:space="preserve"> </w:t>
      </w:r>
      <w:r>
        <w:rPr>
          <w:sz w:val="24"/>
        </w:rPr>
        <w:t>research</w:t>
      </w:r>
      <w:r>
        <w:rPr>
          <w:spacing w:val="5"/>
          <w:sz w:val="24"/>
        </w:rPr>
        <w:t xml:space="preserve"> </w:t>
      </w:r>
      <w:r>
        <w:rPr>
          <w:sz w:val="24"/>
        </w:rPr>
        <w:t>was</w:t>
      </w:r>
      <w:r>
        <w:rPr>
          <w:spacing w:val="3"/>
          <w:sz w:val="24"/>
        </w:rPr>
        <w:t xml:space="preserve"> </w:t>
      </w:r>
      <w:r>
        <w:rPr>
          <w:sz w:val="24"/>
        </w:rPr>
        <w:t>conducted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4"/>
          <w:sz w:val="24"/>
        </w:rPr>
        <w:t xml:space="preserve"> </w:t>
      </w:r>
      <w:r>
        <w:rPr>
          <w:sz w:val="24"/>
        </w:rPr>
        <w:t>May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June</w:t>
      </w:r>
      <w:r>
        <w:rPr>
          <w:spacing w:val="3"/>
          <w:sz w:val="24"/>
        </w:rPr>
        <w:t xml:space="preserve"> </w:t>
      </w:r>
      <w:r>
        <w:rPr>
          <w:sz w:val="24"/>
        </w:rPr>
        <w:t>2022.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temperature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this</w:t>
      </w:r>
      <w:r>
        <w:rPr>
          <w:spacing w:val="3"/>
          <w:sz w:val="24"/>
        </w:rPr>
        <w:t xml:space="preserve"> </w:t>
      </w:r>
      <w:r>
        <w:rPr>
          <w:sz w:val="24"/>
        </w:rPr>
        <w:t>area</w:t>
      </w:r>
      <w:r>
        <w:rPr>
          <w:spacing w:val="2"/>
          <w:sz w:val="24"/>
        </w:rPr>
        <w:t xml:space="preserve"> </w:t>
      </w:r>
      <w:r>
        <w:rPr>
          <w:sz w:val="24"/>
        </w:rPr>
        <w:t>at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25"/>
        </w:numPr>
        <w:tabs>
          <w:tab w:val="left" w:pos="1300"/>
          <w:tab w:val="left" w:pos="1301"/>
        </w:tabs>
        <w:ind w:left="1300" w:hanging="587"/>
        <w:rPr>
          <w:sz w:val="24"/>
        </w:rPr>
      </w:pPr>
      <w:r>
        <w:rPr>
          <w:sz w:val="24"/>
        </w:rPr>
        <w:t>time of</w:t>
      </w:r>
      <w:r>
        <w:rPr>
          <w:spacing w:val="-2"/>
          <w:sz w:val="24"/>
        </w:rPr>
        <w:t xml:space="preserve"> </w:t>
      </w:r>
      <w:r>
        <w:rPr>
          <w:sz w:val="24"/>
        </w:rPr>
        <w:t>the study</w:t>
      </w:r>
      <w:r>
        <w:rPr>
          <w:spacing w:val="-5"/>
          <w:sz w:val="24"/>
        </w:rPr>
        <w:t xml:space="preserve"> </w:t>
      </w:r>
      <w:r>
        <w:rPr>
          <w:sz w:val="24"/>
        </w:rPr>
        <w:t>was in the range</w:t>
      </w:r>
      <w:r>
        <w:rPr>
          <w:spacing w:val="-1"/>
          <w:sz w:val="24"/>
        </w:rPr>
        <w:t xml:space="preserve"> </w:t>
      </w:r>
      <w:r>
        <w:rPr>
          <w:sz w:val="24"/>
        </w:rPr>
        <w:t>of 22-35</w:t>
      </w:r>
      <w:r>
        <w:rPr>
          <w:sz w:val="24"/>
          <w:vertAlign w:val="superscript"/>
        </w:rPr>
        <w:t>°</w:t>
      </w:r>
      <w:r>
        <w:rPr>
          <w:sz w:val="24"/>
        </w:rPr>
        <w:t>C.</w:t>
      </w:r>
    </w:p>
    <w:p w:rsidR="00F14390" w:rsidRDefault="00DB01C4">
      <w:pPr>
        <w:spacing w:before="144"/>
        <w:ind w:left="714"/>
        <w:rPr>
          <w:rFonts w:ascii="Calibri"/>
        </w:rPr>
      </w:pPr>
      <w:r>
        <w:rPr>
          <w:rFonts w:ascii="Calibri"/>
        </w:rPr>
        <w:t>78</w:t>
      </w:r>
    </w:p>
    <w:p w:rsidR="00F14390" w:rsidRDefault="00DB01C4">
      <w:pPr>
        <w:spacing w:before="147"/>
        <w:ind w:left="714"/>
        <w:rPr>
          <w:rFonts w:ascii="Calibri"/>
        </w:rPr>
      </w:pPr>
      <w:r>
        <w:rPr>
          <w:rFonts w:ascii="Calibri"/>
        </w:rPr>
        <w:t>79</w:t>
      </w:r>
    </w:p>
    <w:p w:rsidR="00F14390" w:rsidRDefault="00DB01C4">
      <w:pPr>
        <w:pStyle w:val="Heading4"/>
        <w:numPr>
          <w:ilvl w:val="0"/>
          <w:numId w:val="24"/>
        </w:numPr>
        <w:tabs>
          <w:tab w:val="left" w:pos="1300"/>
          <w:tab w:val="left" w:pos="1301"/>
        </w:tabs>
        <w:spacing w:before="134"/>
      </w:pPr>
      <w:r>
        <w:t>Animal</w:t>
      </w:r>
      <w:r>
        <w:rPr>
          <w:spacing w:val="-4"/>
        </w:rPr>
        <w:t xml:space="preserve"> </w:t>
      </w:r>
      <w:r>
        <w:t>Experiment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Feeding</w:t>
      </w:r>
      <w:r>
        <w:rPr>
          <w:spacing w:val="-2"/>
        </w:rPr>
        <w:t xml:space="preserve"> </w:t>
      </w:r>
      <w:r>
        <w:t>Formulation</w:t>
      </w:r>
    </w:p>
    <w:p w:rsidR="00F14390" w:rsidRDefault="00DB01C4">
      <w:pPr>
        <w:pStyle w:val="ListParagraph"/>
        <w:numPr>
          <w:ilvl w:val="0"/>
          <w:numId w:val="24"/>
        </w:numPr>
        <w:tabs>
          <w:tab w:val="left" w:pos="1583"/>
          <w:tab w:val="left" w:pos="1584"/>
        </w:tabs>
        <w:spacing w:before="128"/>
        <w:ind w:left="1583" w:hanging="870"/>
        <w:rPr>
          <w:sz w:val="24"/>
        </w:rPr>
      </w:pP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livestock</w:t>
      </w:r>
      <w:r>
        <w:rPr>
          <w:spacing w:val="17"/>
          <w:sz w:val="24"/>
        </w:rPr>
        <w:t xml:space="preserve"> </w:t>
      </w:r>
      <w:r>
        <w:rPr>
          <w:sz w:val="24"/>
        </w:rPr>
        <w:t>used</w:t>
      </w:r>
      <w:r>
        <w:rPr>
          <w:spacing w:val="18"/>
          <w:sz w:val="24"/>
        </w:rPr>
        <w:t xml:space="preserve"> </w:t>
      </w:r>
      <w:r>
        <w:rPr>
          <w:sz w:val="24"/>
        </w:rPr>
        <w:t>in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study</w:t>
      </w:r>
      <w:r>
        <w:rPr>
          <w:spacing w:val="14"/>
          <w:sz w:val="24"/>
        </w:rPr>
        <w:t xml:space="preserve"> </w:t>
      </w:r>
      <w:r>
        <w:rPr>
          <w:sz w:val="24"/>
        </w:rPr>
        <w:t>were</w:t>
      </w:r>
      <w:r>
        <w:rPr>
          <w:spacing w:val="17"/>
          <w:sz w:val="24"/>
        </w:rPr>
        <w:t xml:space="preserve"> </w:t>
      </w:r>
      <w:r>
        <w:rPr>
          <w:sz w:val="24"/>
        </w:rPr>
        <w:t>16</w:t>
      </w:r>
      <w:r>
        <w:rPr>
          <w:spacing w:val="22"/>
          <w:sz w:val="24"/>
        </w:rPr>
        <w:t xml:space="preserve"> </w:t>
      </w:r>
      <w:r>
        <w:rPr>
          <w:sz w:val="24"/>
        </w:rPr>
        <w:t>ECDG</w:t>
      </w:r>
      <w:r>
        <w:rPr>
          <w:spacing w:val="21"/>
          <w:sz w:val="24"/>
        </w:rPr>
        <w:t xml:space="preserve"> </w:t>
      </w:r>
      <w:r>
        <w:rPr>
          <w:sz w:val="24"/>
        </w:rPr>
        <w:t>with</w:t>
      </w:r>
      <w:r>
        <w:rPr>
          <w:spacing w:val="19"/>
          <w:sz w:val="24"/>
        </w:rPr>
        <w:t xml:space="preserve"> </w:t>
      </w:r>
      <w:r>
        <w:rPr>
          <w:sz w:val="24"/>
        </w:rPr>
        <w:t>an</w:t>
      </w:r>
      <w:r>
        <w:rPr>
          <w:spacing w:val="19"/>
          <w:sz w:val="24"/>
        </w:rPr>
        <w:t xml:space="preserve"> </w:t>
      </w:r>
      <w:r>
        <w:rPr>
          <w:sz w:val="24"/>
        </w:rPr>
        <w:t>average</w:t>
      </w:r>
      <w:r>
        <w:rPr>
          <w:spacing w:val="18"/>
          <w:sz w:val="24"/>
        </w:rPr>
        <w:t xml:space="preserve"> </w:t>
      </w:r>
      <w:r>
        <w:rPr>
          <w:sz w:val="24"/>
        </w:rPr>
        <w:t>body</w:t>
      </w:r>
      <w:r>
        <w:rPr>
          <w:spacing w:val="14"/>
          <w:sz w:val="24"/>
        </w:rPr>
        <w:t xml:space="preserve"> </w:t>
      </w:r>
      <w:r>
        <w:rPr>
          <w:sz w:val="24"/>
        </w:rPr>
        <w:t>weight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60±1.23</w:t>
      </w:r>
    </w:p>
    <w:p w:rsidR="00F14390" w:rsidRDefault="00DB01C4">
      <w:pPr>
        <w:pStyle w:val="ListParagraph"/>
        <w:numPr>
          <w:ilvl w:val="0"/>
          <w:numId w:val="24"/>
        </w:numPr>
        <w:tabs>
          <w:tab w:val="left" w:pos="1300"/>
          <w:tab w:val="left" w:pos="1301"/>
        </w:tabs>
        <w:spacing w:before="129"/>
        <w:rPr>
          <w:sz w:val="24"/>
        </w:rPr>
      </w:pPr>
      <w:r>
        <w:rPr>
          <w:sz w:val="24"/>
        </w:rPr>
        <w:t>Kg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were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second</w:t>
      </w:r>
      <w:r>
        <w:rPr>
          <w:spacing w:val="4"/>
          <w:sz w:val="24"/>
        </w:rPr>
        <w:t xml:space="preserve"> </w:t>
      </w:r>
      <w:r>
        <w:rPr>
          <w:sz w:val="24"/>
        </w:rPr>
        <w:t>lactation,</w:t>
      </w:r>
      <w:r>
        <w:rPr>
          <w:spacing w:val="5"/>
          <w:sz w:val="24"/>
        </w:rPr>
        <w:t xml:space="preserve"> </w:t>
      </w:r>
      <w:r>
        <w:rPr>
          <w:sz w:val="24"/>
        </w:rPr>
        <w:t>distributed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4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completely</w:t>
      </w:r>
      <w:r>
        <w:rPr>
          <w:spacing w:val="2"/>
          <w:sz w:val="24"/>
        </w:rPr>
        <w:t xml:space="preserve"> </w:t>
      </w:r>
      <w:r>
        <w:rPr>
          <w:sz w:val="24"/>
        </w:rPr>
        <w:t>randomized</w:t>
      </w:r>
      <w:r>
        <w:rPr>
          <w:spacing w:val="3"/>
          <w:sz w:val="24"/>
        </w:rPr>
        <w:t xml:space="preserve"> </w:t>
      </w:r>
      <w:r>
        <w:rPr>
          <w:sz w:val="24"/>
        </w:rPr>
        <w:t>design</w:t>
      </w:r>
      <w:r>
        <w:rPr>
          <w:spacing w:val="4"/>
          <w:sz w:val="24"/>
        </w:rPr>
        <w:t xml:space="preserve"> </w:t>
      </w:r>
      <w:r>
        <w:rPr>
          <w:sz w:val="24"/>
        </w:rPr>
        <w:t>with</w:t>
      </w:r>
      <w:r>
        <w:rPr>
          <w:spacing w:val="5"/>
          <w:sz w:val="24"/>
        </w:rPr>
        <w:t xml:space="preserve"> </w:t>
      </w:r>
      <w:r>
        <w:rPr>
          <w:sz w:val="24"/>
        </w:rPr>
        <w:t>four</w:t>
      </w:r>
    </w:p>
    <w:p w:rsidR="00F14390" w:rsidRDefault="00DB01C4">
      <w:pPr>
        <w:pStyle w:val="ListParagraph"/>
        <w:numPr>
          <w:ilvl w:val="0"/>
          <w:numId w:val="24"/>
        </w:numPr>
        <w:tabs>
          <w:tab w:val="left" w:pos="1300"/>
          <w:tab w:val="left" w:pos="1301"/>
        </w:tabs>
        <w:rPr>
          <w:sz w:val="24"/>
        </w:rPr>
      </w:pPr>
      <w:r>
        <w:rPr>
          <w:sz w:val="24"/>
        </w:rPr>
        <w:t>treatments</w:t>
      </w:r>
      <w:r>
        <w:rPr>
          <w:spacing w:val="20"/>
          <w:sz w:val="24"/>
        </w:rPr>
        <w:t xml:space="preserve"> </w:t>
      </w:r>
      <w:r>
        <w:rPr>
          <w:sz w:val="24"/>
        </w:rPr>
        <w:t>(ration</w:t>
      </w:r>
      <w:r>
        <w:rPr>
          <w:spacing w:val="20"/>
          <w:sz w:val="24"/>
        </w:rPr>
        <w:t xml:space="preserve"> </w:t>
      </w:r>
      <w:r>
        <w:rPr>
          <w:sz w:val="24"/>
        </w:rPr>
        <w:t>formulation)</w:t>
      </w:r>
      <w:r>
        <w:rPr>
          <w:spacing w:val="20"/>
          <w:sz w:val="24"/>
        </w:rPr>
        <w:t xml:space="preserve"> </w:t>
      </w:r>
      <w:r>
        <w:rPr>
          <w:sz w:val="24"/>
        </w:rPr>
        <w:t>and</w:t>
      </w:r>
      <w:r>
        <w:rPr>
          <w:spacing w:val="20"/>
          <w:sz w:val="24"/>
        </w:rPr>
        <w:t xml:space="preserve"> </w:t>
      </w:r>
      <w:r>
        <w:rPr>
          <w:sz w:val="24"/>
        </w:rPr>
        <w:t>four</w:t>
      </w:r>
      <w:r>
        <w:rPr>
          <w:spacing w:val="17"/>
          <w:sz w:val="24"/>
        </w:rPr>
        <w:t xml:space="preserve"> </w:t>
      </w:r>
      <w:r>
        <w:rPr>
          <w:sz w:val="24"/>
        </w:rPr>
        <w:t>replicates.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99"/>
          <w:sz w:val="24"/>
        </w:rPr>
        <w:t xml:space="preserve"> </w:t>
      </w:r>
      <w:r>
        <w:rPr>
          <w:sz w:val="24"/>
        </w:rPr>
        <w:t>treatments</w:t>
      </w:r>
      <w:r>
        <w:rPr>
          <w:spacing w:val="20"/>
          <w:sz w:val="24"/>
        </w:rPr>
        <w:t xml:space="preserve"> </w:t>
      </w:r>
      <w:r>
        <w:rPr>
          <w:sz w:val="24"/>
        </w:rPr>
        <w:t>consisted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20"/>
          <w:sz w:val="24"/>
        </w:rPr>
        <w:t xml:space="preserve"> </w:t>
      </w:r>
      <w:r>
        <w:rPr>
          <w:sz w:val="24"/>
        </w:rPr>
        <w:t>followings:</w:t>
      </w:r>
    </w:p>
    <w:p w:rsidR="00F14390" w:rsidRDefault="00DB01C4">
      <w:pPr>
        <w:pStyle w:val="ListParagraph"/>
        <w:numPr>
          <w:ilvl w:val="0"/>
          <w:numId w:val="24"/>
        </w:numPr>
        <w:tabs>
          <w:tab w:val="left" w:pos="1300"/>
          <w:tab w:val="left" w:pos="1301"/>
        </w:tabs>
        <w:spacing w:before="130"/>
        <w:rPr>
          <w:sz w:val="24"/>
        </w:rPr>
      </w:pPr>
      <w:r>
        <w:rPr>
          <w:sz w:val="24"/>
        </w:rPr>
        <w:t>A</w:t>
      </w:r>
      <w:r>
        <w:rPr>
          <w:spacing w:val="11"/>
          <w:sz w:val="24"/>
        </w:rPr>
        <w:t xml:space="preserve"> </w:t>
      </w:r>
      <w:r>
        <w:rPr>
          <w:sz w:val="24"/>
        </w:rPr>
        <w:t>was</w:t>
      </w:r>
      <w:r>
        <w:rPr>
          <w:spacing w:val="14"/>
          <w:sz w:val="24"/>
        </w:rPr>
        <w:t xml:space="preserve"> </w:t>
      </w:r>
      <w:r>
        <w:rPr>
          <w:sz w:val="24"/>
        </w:rPr>
        <w:t>company</w:t>
      </w:r>
      <w:r>
        <w:rPr>
          <w:spacing w:val="9"/>
          <w:sz w:val="24"/>
        </w:rPr>
        <w:t xml:space="preserve"> </w:t>
      </w:r>
      <w:r>
        <w:rPr>
          <w:sz w:val="24"/>
        </w:rPr>
        <w:t>ration</w:t>
      </w:r>
      <w:r>
        <w:rPr>
          <w:spacing w:val="12"/>
          <w:sz w:val="24"/>
        </w:rPr>
        <w:t xml:space="preserve"> </w:t>
      </w:r>
      <w:r>
        <w:rPr>
          <w:sz w:val="24"/>
        </w:rPr>
        <w:t>as</w:t>
      </w:r>
      <w:r>
        <w:rPr>
          <w:spacing w:val="12"/>
          <w:sz w:val="24"/>
        </w:rPr>
        <w:t xml:space="preserve"> </w:t>
      </w:r>
      <w:r>
        <w:rPr>
          <w:sz w:val="24"/>
        </w:rPr>
        <w:t>control</w:t>
      </w:r>
      <w:r>
        <w:rPr>
          <w:spacing w:val="15"/>
          <w:sz w:val="24"/>
        </w:rPr>
        <w:t xml:space="preserve"> </w:t>
      </w:r>
      <w:r>
        <w:rPr>
          <w:sz w:val="24"/>
        </w:rPr>
        <w:t>(50%</w:t>
      </w:r>
      <w:r>
        <w:rPr>
          <w:spacing w:val="12"/>
          <w:sz w:val="24"/>
        </w:rPr>
        <w:t xml:space="preserve"> </w:t>
      </w:r>
      <w:r>
        <w:rPr>
          <w:sz w:val="24"/>
        </w:rPr>
        <w:t>company</w:t>
      </w:r>
      <w:r>
        <w:rPr>
          <w:spacing w:val="9"/>
          <w:sz w:val="24"/>
        </w:rPr>
        <w:t xml:space="preserve"> </w:t>
      </w:r>
      <w:r>
        <w:rPr>
          <w:sz w:val="24"/>
        </w:rPr>
        <w:t>forages</w:t>
      </w:r>
      <w:r>
        <w:rPr>
          <w:spacing w:val="13"/>
          <w:sz w:val="24"/>
        </w:rPr>
        <w:t xml:space="preserve"> </w:t>
      </w:r>
      <w:r>
        <w:rPr>
          <w:sz w:val="24"/>
        </w:rPr>
        <w:t>+</w:t>
      </w:r>
      <w:r>
        <w:rPr>
          <w:spacing w:val="13"/>
          <w:sz w:val="24"/>
        </w:rPr>
        <w:t xml:space="preserve"> </w:t>
      </w:r>
      <w:r>
        <w:rPr>
          <w:sz w:val="24"/>
        </w:rPr>
        <w:t>50%</w:t>
      </w:r>
      <w:r>
        <w:rPr>
          <w:spacing w:val="13"/>
          <w:sz w:val="24"/>
        </w:rPr>
        <w:t xml:space="preserve"> </w:t>
      </w:r>
      <w:r>
        <w:rPr>
          <w:sz w:val="24"/>
        </w:rPr>
        <w:t>company</w:t>
      </w:r>
      <w:r>
        <w:rPr>
          <w:spacing w:val="9"/>
          <w:sz w:val="24"/>
        </w:rPr>
        <w:t xml:space="preserve"> </w:t>
      </w:r>
      <w:r>
        <w:rPr>
          <w:sz w:val="24"/>
        </w:rPr>
        <w:t>concentrate(CC)),</w:t>
      </w:r>
    </w:p>
    <w:p w:rsidR="00F14390" w:rsidRDefault="00DB01C4">
      <w:pPr>
        <w:pStyle w:val="BodyText"/>
        <w:tabs>
          <w:tab w:val="left" w:pos="1300"/>
        </w:tabs>
        <w:spacing w:before="132"/>
        <w:ind w:left="714"/>
      </w:pPr>
      <w:r>
        <w:rPr>
          <w:rFonts w:ascii="Calibri"/>
          <w:sz w:val="22"/>
        </w:rPr>
        <w:t>85</w:t>
      </w:r>
      <w:r>
        <w:rPr>
          <w:rFonts w:ascii="Calibri"/>
          <w:sz w:val="22"/>
        </w:rPr>
        <w:tab/>
      </w:r>
      <w:r>
        <w:t>B</w:t>
      </w:r>
      <w:r>
        <w:rPr>
          <w:spacing w:val="22"/>
        </w:rPr>
        <w:t xml:space="preserve"> </w:t>
      </w:r>
      <w:r>
        <w:t>(50%</w:t>
      </w:r>
      <w:r>
        <w:rPr>
          <w:spacing w:val="23"/>
        </w:rPr>
        <w:t xml:space="preserve"> </w:t>
      </w:r>
      <w:r>
        <w:t>(T+CL)</w:t>
      </w:r>
      <w:r>
        <w:rPr>
          <w:spacing w:val="23"/>
        </w:rPr>
        <w:t xml:space="preserve"> </w:t>
      </w:r>
      <w:r>
        <w:t>+</w:t>
      </w:r>
      <w:r>
        <w:rPr>
          <w:spacing w:val="24"/>
        </w:rPr>
        <w:t xml:space="preserve"> </w:t>
      </w:r>
      <w:r>
        <w:t>40%</w:t>
      </w:r>
      <w:r>
        <w:rPr>
          <w:spacing w:val="26"/>
        </w:rPr>
        <w:t xml:space="preserve"> </w:t>
      </w:r>
      <w:r>
        <w:t>CC</w:t>
      </w:r>
      <w:r>
        <w:rPr>
          <w:spacing w:val="24"/>
        </w:rPr>
        <w:t xml:space="preserve"> </w:t>
      </w:r>
      <w:r>
        <w:t>+</w:t>
      </w:r>
      <w:r>
        <w:rPr>
          <w:spacing w:val="22"/>
        </w:rPr>
        <w:t xml:space="preserve"> </w:t>
      </w:r>
      <w:r>
        <w:t>10%</w:t>
      </w:r>
      <w:r>
        <w:rPr>
          <w:spacing w:val="23"/>
        </w:rPr>
        <w:t xml:space="preserve"> </w:t>
      </w:r>
      <w:r>
        <w:t>PKCC),</w:t>
      </w:r>
      <w:r>
        <w:rPr>
          <w:spacing w:val="23"/>
        </w:rPr>
        <w:t xml:space="preserve"> </w:t>
      </w:r>
      <w:r>
        <w:t>C</w:t>
      </w:r>
      <w:r>
        <w:rPr>
          <w:spacing w:val="24"/>
        </w:rPr>
        <w:t xml:space="preserve"> </w:t>
      </w:r>
      <w:r>
        <w:t>(50%</w:t>
      </w:r>
      <w:r>
        <w:rPr>
          <w:spacing w:val="25"/>
        </w:rPr>
        <w:t xml:space="preserve"> </w:t>
      </w:r>
      <w:r>
        <w:t>(T+CL)</w:t>
      </w:r>
      <w:r>
        <w:rPr>
          <w:spacing w:val="25"/>
        </w:rPr>
        <w:t xml:space="preserve"> </w:t>
      </w:r>
      <w:r>
        <w:t>+</w:t>
      </w:r>
      <w:r>
        <w:rPr>
          <w:spacing w:val="23"/>
        </w:rPr>
        <w:t xml:space="preserve"> </w:t>
      </w:r>
      <w:r>
        <w:t>30%</w:t>
      </w:r>
      <w:r>
        <w:rPr>
          <w:spacing w:val="23"/>
        </w:rPr>
        <w:t xml:space="preserve"> </w:t>
      </w:r>
      <w:r>
        <w:t>CC</w:t>
      </w:r>
      <w:r>
        <w:rPr>
          <w:spacing w:val="24"/>
        </w:rPr>
        <w:t xml:space="preserve"> </w:t>
      </w:r>
      <w:r>
        <w:t>+</w:t>
      </w:r>
      <w:r>
        <w:rPr>
          <w:spacing w:val="22"/>
        </w:rPr>
        <w:t xml:space="preserve"> </w:t>
      </w:r>
      <w:r>
        <w:t>20%</w:t>
      </w:r>
      <w:r>
        <w:rPr>
          <w:spacing w:val="23"/>
        </w:rPr>
        <w:t xml:space="preserve"> </w:t>
      </w:r>
      <w:r>
        <w:t>PKCC),</w:t>
      </w:r>
      <w:r>
        <w:rPr>
          <w:spacing w:val="23"/>
        </w:rPr>
        <w:t xml:space="preserve"> </w:t>
      </w:r>
      <w:r>
        <w:t>D</w:t>
      </w:r>
    </w:p>
    <w:p w:rsidR="00F14390" w:rsidRDefault="00DB01C4">
      <w:pPr>
        <w:pStyle w:val="ListParagraph"/>
        <w:numPr>
          <w:ilvl w:val="0"/>
          <w:numId w:val="23"/>
        </w:numPr>
        <w:tabs>
          <w:tab w:val="left" w:pos="1300"/>
          <w:tab w:val="left" w:pos="1301"/>
        </w:tabs>
        <w:spacing w:before="130"/>
        <w:jc w:val="left"/>
        <w:rPr>
          <w:sz w:val="24"/>
        </w:rPr>
      </w:pPr>
      <w:r>
        <w:rPr>
          <w:sz w:val="24"/>
        </w:rPr>
        <w:t>(50%</w:t>
      </w:r>
      <w:r>
        <w:rPr>
          <w:spacing w:val="-2"/>
          <w:sz w:val="24"/>
        </w:rPr>
        <w:t xml:space="preserve"> </w:t>
      </w:r>
      <w:r>
        <w:rPr>
          <w:sz w:val="24"/>
        </w:rPr>
        <w:t>(T+CL)+</w:t>
      </w:r>
      <w:r>
        <w:rPr>
          <w:spacing w:val="-2"/>
          <w:sz w:val="24"/>
        </w:rPr>
        <w:t xml:space="preserve"> </w:t>
      </w:r>
      <w:r>
        <w:rPr>
          <w:sz w:val="24"/>
        </w:rPr>
        <w:t>20%</w:t>
      </w:r>
      <w:r>
        <w:rPr>
          <w:spacing w:val="-1"/>
          <w:sz w:val="24"/>
        </w:rPr>
        <w:t xml:space="preserve"> </w:t>
      </w:r>
      <w:r>
        <w:rPr>
          <w:sz w:val="24"/>
        </w:rPr>
        <w:t>CC</w:t>
      </w:r>
      <w:r>
        <w:rPr>
          <w:spacing w:val="2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30%</w:t>
      </w:r>
      <w:r>
        <w:rPr>
          <w:spacing w:val="-1"/>
          <w:sz w:val="24"/>
        </w:rPr>
        <w:t xml:space="preserve"> </w:t>
      </w:r>
      <w:r>
        <w:rPr>
          <w:sz w:val="24"/>
        </w:rPr>
        <w:t>PKCC).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ratio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tithonia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58"/>
          <w:sz w:val="24"/>
        </w:rPr>
        <w:t xml:space="preserve"> </w:t>
      </w:r>
      <w:r>
        <w:rPr>
          <w:sz w:val="24"/>
        </w:rPr>
        <w:t>cassava</w:t>
      </w:r>
      <w:r>
        <w:rPr>
          <w:spacing w:val="1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1:1</w:t>
      </w:r>
    </w:p>
    <w:p w:rsidR="00F14390" w:rsidRDefault="00DB01C4">
      <w:pPr>
        <w:pStyle w:val="ListParagraph"/>
        <w:numPr>
          <w:ilvl w:val="0"/>
          <w:numId w:val="23"/>
        </w:numPr>
        <w:tabs>
          <w:tab w:val="left" w:pos="1583"/>
          <w:tab w:val="left" w:pos="1584"/>
        </w:tabs>
        <w:ind w:left="1583" w:hanging="870"/>
        <w:jc w:val="left"/>
        <w:rPr>
          <w:sz w:val="24"/>
        </w:rPr>
      </w:pPr>
      <w:r>
        <w:rPr>
          <w:sz w:val="24"/>
        </w:rPr>
        <w:t>PKCC</w:t>
      </w:r>
      <w:r>
        <w:rPr>
          <w:spacing w:val="16"/>
          <w:sz w:val="24"/>
        </w:rPr>
        <w:t xml:space="preserve"> </w:t>
      </w:r>
      <w:r>
        <w:rPr>
          <w:sz w:val="24"/>
        </w:rPr>
        <w:t>concentrate</w:t>
      </w:r>
      <w:r>
        <w:rPr>
          <w:spacing w:val="15"/>
          <w:sz w:val="24"/>
        </w:rPr>
        <w:t xml:space="preserve"> </w:t>
      </w:r>
      <w:r>
        <w:rPr>
          <w:sz w:val="24"/>
        </w:rPr>
        <w:t>was</w:t>
      </w:r>
      <w:r>
        <w:rPr>
          <w:spacing w:val="17"/>
          <w:sz w:val="24"/>
        </w:rPr>
        <w:t xml:space="preserve"> </w:t>
      </w:r>
      <w:r>
        <w:rPr>
          <w:sz w:val="24"/>
        </w:rPr>
        <w:t>made</w:t>
      </w:r>
      <w:r>
        <w:rPr>
          <w:spacing w:val="14"/>
          <w:sz w:val="24"/>
        </w:rPr>
        <w:t xml:space="preserve"> </w:t>
      </w:r>
      <w:r>
        <w:rPr>
          <w:sz w:val="24"/>
        </w:rPr>
        <w:t>by</w:t>
      </w:r>
      <w:r>
        <w:rPr>
          <w:spacing w:val="10"/>
          <w:sz w:val="24"/>
        </w:rPr>
        <w:t xml:space="preserve"> </w:t>
      </w:r>
      <w:r>
        <w:rPr>
          <w:sz w:val="24"/>
        </w:rPr>
        <w:t>formulating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following</w:t>
      </w:r>
      <w:r>
        <w:rPr>
          <w:spacing w:val="14"/>
          <w:sz w:val="24"/>
        </w:rPr>
        <w:t xml:space="preserve"> </w:t>
      </w:r>
      <w:r>
        <w:rPr>
          <w:sz w:val="24"/>
        </w:rPr>
        <w:t>feed</w:t>
      </w:r>
      <w:r>
        <w:rPr>
          <w:spacing w:val="15"/>
          <w:sz w:val="24"/>
        </w:rPr>
        <w:t xml:space="preserve"> </w:t>
      </w:r>
      <w:r>
        <w:rPr>
          <w:sz w:val="24"/>
        </w:rPr>
        <w:t>ingredients,</w:t>
      </w:r>
      <w:r>
        <w:rPr>
          <w:spacing w:val="16"/>
          <w:sz w:val="24"/>
        </w:rPr>
        <w:t xml:space="preserve"> </w:t>
      </w:r>
      <w:r>
        <w:rPr>
          <w:sz w:val="24"/>
        </w:rPr>
        <w:t>namely</w:t>
      </w:r>
      <w:r>
        <w:rPr>
          <w:spacing w:val="9"/>
          <w:sz w:val="24"/>
        </w:rPr>
        <w:t xml:space="preserve"> </w:t>
      </w:r>
      <w:r>
        <w:rPr>
          <w:sz w:val="24"/>
        </w:rPr>
        <w:t>37%</w:t>
      </w:r>
    </w:p>
    <w:p w:rsidR="00F14390" w:rsidRDefault="00DB01C4">
      <w:pPr>
        <w:pStyle w:val="ListParagraph"/>
        <w:numPr>
          <w:ilvl w:val="0"/>
          <w:numId w:val="23"/>
        </w:numPr>
        <w:tabs>
          <w:tab w:val="left" w:pos="1300"/>
          <w:tab w:val="left" w:pos="1301"/>
        </w:tabs>
        <w:spacing w:before="130"/>
        <w:jc w:val="left"/>
        <w:rPr>
          <w:sz w:val="24"/>
        </w:rPr>
      </w:pPr>
      <w:r>
        <w:rPr>
          <w:sz w:val="24"/>
        </w:rPr>
        <w:t>rice</w:t>
      </w:r>
      <w:r>
        <w:rPr>
          <w:spacing w:val="17"/>
          <w:sz w:val="24"/>
        </w:rPr>
        <w:t xml:space="preserve"> </w:t>
      </w:r>
      <w:r>
        <w:rPr>
          <w:sz w:val="24"/>
        </w:rPr>
        <w:t>bran</w:t>
      </w:r>
      <w:r>
        <w:rPr>
          <w:spacing w:val="21"/>
          <w:sz w:val="24"/>
        </w:rPr>
        <w:t xml:space="preserve"> </w:t>
      </w:r>
      <w:r>
        <w:rPr>
          <w:sz w:val="24"/>
        </w:rPr>
        <w:t>+</w:t>
      </w:r>
      <w:r>
        <w:rPr>
          <w:spacing w:val="18"/>
          <w:sz w:val="24"/>
        </w:rPr>
        <w:t xml:space="preserve"> </w:t>
      </w:r>
      <w:r>
        <w:rPr>
          <w:sz w:val="24"/>
        </w:rPr>
        <w:t>40%</w:t>
      </w:r>
      <w:r>
        <w:rPr>
          <w:spacing w:val="19"/>
          <w:sz w:val="24"/>
        </w:rPr>
        <w:t xml:space="preserve"> </w:t>
      </w:r>
      <w:r>
        <w:rPr>
          <w:sz w:val="24"/>
        </w:rPr>
        <w:t>palm</w:t>
      </w:r>
      <w:r>
        <w:rPr>
          <w:spacing w:val="19"/>
          <w:sz w:val="24"/>
        </w:rPr>
        <w:t xml:space="preserve"> </w:t>
      </w:r>
      <w:r>
        <w:rPr>
          <w:sz w:val="24"/>
        </w:rPr>
        <w:t>kernel</w:t>
      </w:r>
      <w:r>
        <w:rPr>
          <w:spacing w:val="21"/>
          <w:sz w:val="24"/>
        </w:rPr>
        <w:t xml:space="preserve"> </w:t>
      </w:r>
      <w:r>
        <w:rPr>
          <w:sz w:val="24"/>
        </w:rPr>
        <w:t>cake</w:t>
      </w:r>
      <w:r>
        <w:rPr>
          <w:spacing w:val="19"/>
          <w:sz w:val="24"/>
        </w:rPr>
        <w:t xml:space="preserve"> </w:t>
      </w:r>
      <w:r>
        <w:rPr>
          <w:sz w:val="24"/>
        </w:rPr>
        <w:t>+</w:t>
      </w:r>
      <w:r>
        <w:rPr>
          <w:spacing w:val="18"/>
          <w:sz w:val="24"/>
        </w:rPr>
        <w:t xml:space="preserve"> </w:t>
      </w:r>
      <w:r>
        <w:rPr>
          <w:sz w:val="24"/>
        </w:rPr>
        <w:t>22%</w:t>
      </w:r>
      <w:r>
        <w:rPr>
          <w:spacing w:val="18"/>
          <w:sz w:val="24"/>
        </w:rPr>
        <w:t xml:space="preserve"> </w:t>
      </w:r>
      <w:r>
        <w:rPr>
          <w:sz w:val="24"/>
        </w:rPr>
        <w:t>corn,</w:t>
      </w:r>
      <w:r>
        <w:rPr>
          <w:spacing w:val="19"/>
          <w:sz w:val="24"/>
        </w:rPr>
        <w:t xml:space="preserve"> </w:t>
      </w:r>
      <w:r>
        <w:rPr>
          <w:sz w:val="24"/>
        </w:rPr>
        <w:t>and</w:t>
      </w:r>
      <w:r>
        <w:rPr>
          <w:spacing w:val="18"/>
          <w:sz w:val="24"/>
        </w:rPr>
        <w:t xml:space="preserve"> </w:t>
      </w:r>
      <w:r>
        <w:rPr>
          <w:sz w:val="24"/>
        </w:rPr>
        <w:t>1%</w:t>
      </w:r>
      <w:r>
        <w:rPr>
          <w:spacing w:val="18"/>
          <w:sz w:val="24"/>
        </w:rPr>
        <w:t xml:space="preserve"> </w:t>
      </w:r>
      <w:r>
        <w:rPr>
          <w:sz w:val="24"/>
        </w:rPr>
        <w:t>minerals.</w:t>
      </w:r>
      <w:r>
        <w:rPr>
          <w:spacing w:val="19"/>
          <w:sz w:val="24"/>
        </w:rPr>
        <w:t xml:space="preserve"> </w:t>
      </w:r>
      <w:r>
        <w:rPr>
          <w:sz w:val="24"/>
        </w:rPr>
        <w:t>All</w:t>
      </w:r>
      <w:r>
        <w:rPr>
          <w:spacing w:val="18"/>
          <w:sz w:val="24"/>
        </w:rPr>
        <w:t xml:space="preserve"> </w:t>
      </w:r>
      <w:r>
        <w:rPr>
          <w:sz w:val="24"/>
        </w:rPr>
        <w:t>materials</w:t>
      </w:r>
      <w:r>
        <w:rPr>
          <w:spacing w:val="19"/>
          <w:sz w:val="24"/>
        </w:rPr>
        <w:t xml:space="preserve"> </w:t>
      </w:r>
      <w:r>
        <w:rPr>
          <w:sz w:val="24"/>
        </w:rPr>
        <w:t>were</w:t>
      </w:r>
      <w:r>
        <w:rPr>
          <w:spacing w:val="19"/>
          <w:sz w:val="24"/>
        </w:rPr>
        <w:t xml:space="preserve"> </w:t>
      </w:r>
      <w:r>
        <w:rPr>
          <w:sz w:val="24"/>
        </w:rPr>
        <w:t>mixed</w:t>
      </w:r>
    </w:p>
    <w:p w:rsidR="00F14390" w:rsidRDefault="00DB01C4">
      <w:pPr>
        <w:pStyle w:val="ListParagraph"/>
        <w:numPr>
          <w:ilvl w:val="0"/>
          <w:numId w:val="23"/>
        </w:numPr>
        <w:tabs>
          <w:tab w:val="left" w:pos="1300"/>
          <w:tab w:val="left" w:pos="1301"/>
        </w:tabs>
        <w:jc w:val="left"/>
        <w:rPr>
          <w:sz w:val="24"/>
        </w:rPr>
      </w:pPr>
      <w:r>
        <w:rPr>
          <w:sz w:val="24"/>
        </w:rPr>
        <w:t>homogeneously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stored in</w:t>
      </w:r>
      <w:r>
        <w:rPr>
          <w:spacing w:val="-1"/>
          <w:sz w:val="24"/>
        </w:rPr>
        <w:t xml:space="preserve"> </w:t>
      </w:r>
      <w:r>
        <w:rPr>
          <w:sz w:val="24"/>
        </w:rPr>
        <w:t>plastic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-1"/>
          <w:sz w:val="24"/>
        </w:rPr>
        <w:t xml:space="preserve"> </w:t>
      </w:r>
      <w:r>
        <w:rPr>
          <w:sz w:val="24"/>
        </w:rPr>
        <w:t>less than</w:t>
      </w:r>
      <w:r>
        <w:rPr>
          <w:spacing w:val="-1"/>
          <w:sz w:val="24"/>
        </w:rPr>
        <w:t xml:space="preserve"> </w:t>
      </w:r>
      <w:r>
        <w:rPr>
          <w:sz w:val="24"/>
        </w:rPr>
        <w:t>12%</w:t>
      </w:r>
      <w:r>
        <w:rPr>
          <w:spacing w:val="-1"/>
          <w:sz w:val="24"/>
        </w:rPr>
        <w:t xml:space="preserve"> </w:t>
      </w:r>
      <w:r>
        <w:rPr>
          <w:sz w:val="24"/>
        </w:rPr>
        <w:t>moisture</w:t>
      </w:r>
      <w:r>
        <w:rPr>
          <w:spacing w:val="-2"/>
          <w:sz w:val="24"/>
        </w:rPr>
        <w:t xml:space="preserve"> </w:t>
      </w:r>
      <w:r>
        <w:rPr>
          <w:sz w:val="24"/>
        </w:rPr>
        <w:t>content.</w:t>
      </w:r>
    </w:p>
    <w:p w:rsidR="00F14390" w:rsidRDefault="00DB01C4">
      <w:pPr>
        <w:pStyle w:val="ListParagraph"/>
        <w:numPr>
          <w:ilvl w:val="0"/>
          <w:numId w:val="23"/>
        </w:numPr>
        <w:tabs>
          <w:tab w:val="left" w:pos="1583"/>
          <w:tab w:val="left" w:pos="1584"/>
        </w:tabs>
        <w:spacing w:before="129"/>
        <w:ind w:left="1583" w:hanging="870"/>
        <w:jc w:val="left"/>
        <w:rPr>
          <w:sz w:val="24"/>
        </w:rPr>
      </w:pP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company</w:t>
      </w:r>
      <w:r>
        <w:rPr>
          <w:spacing w:val="5"/>
          <w:sz w:val="24"/>
        </w:rPr>
        <w:t xml:space="preserve"> </w:t>
      </w:r>
      <w:r>
        <w:rPr>
          <w:sz w:val="24"/>
        </w:rPr>
        <w:t>forage</w:t>
      </w:r>
      <w:r>
        <w:rPr>
          <w:spacing w:val="13"/>
          <w:sz w:val="24"/>
        </w:rPr>
        <w:t xml:space="preserve"> </w:t>
      </w:r>
      <w:r>
        <w:rPr>
          <w:sz w:val="24"/>
        </w:rPr>
        <w:t>was</w:t>
      </w:r>
      <w:r>
        <w:rPr>
          <w:spacing w:val="15"/>
          <w:sz w:val="24"/>
        </w:rPr>
        <w:t xml:space="preserve"> </w:t>
      </w:r>
      <w:r>
        <w:rPr>
          <w:sz w:val="24"/>
        </w:rPr>
        <w:t>bush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native</w:t>
      </w:r>
      <w:r>
        <w:rPr>
          <w:spacing w:val="12"/>
          <w:sz w:val="24"/>
        </w:rPr>
        <w:t xml:space="preserve"> </w:t>
      </w:r>
      <w:r>
        <w:rPr>
          <w:sz w:val="24"/>
        </w:rPr>
        <w:t>grass.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company's</w:t>
      </w:r>
      <w:r>
        <w:rPr>
          <w:spacing w:val="12"/>
          <w:sz w:val="24"/>
        </w:rPr>
        <w:t xml:space="preserve"> </w:t>
      </w:r>
      <w:r>
        <w:rPr>
          <w:sz w:val="24"/>
        </w:rPr>
        <w:t>concentrate</w:t>
      </w:r>
      <w:r>
        <w:rPr>
          <w:spacing w:val="12"/>
          <w:sz w:val="24"/>
        </w:rPr>
        <w:t xml:space="preserve"> </w:t>
      </w:r>
      <w:r>
        <w:rPr>
          <w:sz w:val="24"/>
        </w:rPr>
        <w:t>was</w:t>
      </w:r>
      <w:r>
        <w:rPr>
          <w:spacing w:val="11"/>
          <w:sz w:val="24"/>
        </w:rPr>
        <w:t xml:space="preserve"> </w:t>
      </w:r>
      <w:r>
        <w:rPr>
          <w:sz w:val="24"/>
        </w:rPr>
        <w:t>made</w:t>
      </w:r>
      <w:r>
        <w:rPr>
          <w:spacing w:val="12"/>
          <w:sz w:val="24"/>
        </w:rPr>
        <w:t xml:space="preserve"> </w:t>
      </w:r>
      <w:r>
        <w:rPr>
          <w:sz w:val="24"/>
        </w:rPr>
        <w:t>by</w:t>
      </w:r>
    </w:p>
    <w:p w:rsidR="00F14390" w:rsidRDefault="00DB01C4">
      <w:pPr>
        <w:pStyle w:val="ListParagraph"/>
        <w:numPr>
          <w:ilvl w:val="0"/>
          <w:numId w:val="23"/>
        </w:numPr>
        <w:tabs>
          <w:tab w:val="left" w:pos="1300"/>
          <w:tab w:val="left" w:pos="1301"/>
        </w:tabs>
        <w:spacing w:before="133"/>
        <w:jc w:val="left"/>
        <w:rPr>
          <w:sz w:val="24"/>
        </w:rPr>
      </w:pPr>
      <w:r>
        <w:rPr>
          <w:sz w:val="24"/>
        </w:rPr>
        <w:t>formulating</w:t>
      </w:r>
      <w:r>
        <w:rPr>
          <w:spacing w:val="19"/>
          <w:sz w:val="24"/>
        </w:rPr>
        <w:t xml:space="preserve"> </w:t>
      </w:r>
      <w:r>
        <w:rPr>
          <w:sz w:val="24"/>
        </w:rPr>
        <w:t>feed</w:t>
      </w:r>
      <w:r>
        <w:rPr>
          <w:spacing w:val="22"/>
          <w:sz w:val="24"/>
        </w:rPr>
        <w:t xml:space="preserve"> </w:t>
      </w:r>
      <w:r>
        <w:rPr>
          <w:sz w:val="24"/>
        </w:rPr>
        <w:t>ingredients</w:t>
      </w:r>
      <w:r>
        <w:rPr>
          <w:spacing w:val="23"/>
          <w:sz w:val="24"/>
        </w:rPr>
        <w:t xml:space="preserve"> </w:t>
      </w:r>
      <w:r>
        <w:rPr>
          <w:sz w:val="24"/>
        </w:rPr>
        <w:t>along</w:t>
      </w:r>
      <w:r>
        <w:rPr>
          <w:spacing w:val="23"/>
          <w:sz w:val="24"/>
        </w:rPr>
        <w:t xml:space="preserve"> </w:t>
      </w:r>
      <w:r>
        <w:rPr>
          <w:sz w:val="24"/>
        </w:rPr>
        <w:t>with</w:t>
      </w:r>
      <w:r>
        <w:rPr>
          <w:spacing w:val="23"/>
          <w:sz w:val="24"/>
        </w:rPr>
        <w:t xml:space="preserve"> </w:t>
      </w:r>
      <w:r>
        <w:rPr>
          <w:sz w:val="24"/>
        </w:rPr>
        <w:t>tofu</w:t>
      </w:r>
      <w:r>
        <w:rPr>
          <w:spacing w:val="22"/>
          <w:sz w:val="24"/>
        </w:rPr>
        <w:t xml:space="preserve"> </w:t>
      </w:r>
      <w:r>
        <w:rPr>
          <w:sz w:val="24"/>
        </w:rPr>
        <w:t>dregs,</w:t>
      </w:r>
      <w:r>
        <w:rPr>
          <w:spacing w:val="23"/>
          <w:sz w:val="24"/>
        </w:rPr>
        <w:t xml:space="preserve"> </w:t>
      </w:r>
      <w:r>
        <w:rPr>
          <w:sz w:val="24"/>
        </w:rPr>
        <w:t>jackfruit</w:t>
      </w:r>
      <w:r>
        <w:rPr>
          <w:spacing w:val="23"/>
          <w:sz w:val="24"/>
        </w:rPr>
        <w:t xml:space="preserve"> </w:t>
      </w:r>
      <w:r>
        <w:rPr>
          <w:sz w:val="24"/>
        </w:rPr>
        <w:t>skin,</w:t>
      </w:r>
      <w:r>
        <w:rPr>
          <w:spacing w:val="23"/>
          <w:sz w:val="24"/>
        </w:rPr>
        <w:t xml:space="preserve"> </w:t>
      </w:r>
      <w:r>
        <w:rPr>
          <w:sz w:val="24"/>
        </w:rPr>
        <w:t>and</w:t>
      </w:r>
      <w:r>
        <w:rPr>
          <w:spacing w:val="21"/>
          <w:sz w:val="24"/>
        </w:rPr>
        <w:t xml:space="preserve"> </w:t>
      </w:r>
      <w:r>
        <w:rPr>
          <w:sz w:val="24"/>
        </w:rPr>
        <w:t>skinless</w:t>
      </w:r>
      <w:r>
        <w:rPr>
          <w:spacing w:val="23"/>
          <w:sz w:val="24"/>
        </w:rPr>
        <w:t xml:space="preserve"> </w:t>
      </w:r>
      <w:r>
        <w:rPr>
          <w:sz w:val="24"/>
        </w:rPr>
        <w:t>cassava.</w:t>
      </w:r>
      <w:r>
        <w:rPr>
          <w:spacing w:val="22"/>
          <w:sz w:val="24"/>
        </w:rPr>
        <w:t xml:space="preserve"> </w:t>
      </w:r>
      <w:r>
        <w:rPr>
          <w:sz w:val="24"/>
        </w:rPr>
        <w:t>All</w:t>
      </w:r>
    </w:p>
    <w:p w:rsidR="00F14390" w:rsidRDefault="00DB01C4">
      <w:pPr>
        <w:pStyle w:val="ListParagraph"/>
        <w:numPr>
          <w:ilvl w:val="0"/>
          <w:numId w:val="23"/>
        </w:numPr>
        <w:tabs>
          <w:tab w:val="left" w:pos="1300"/>
          <w:tab w:val="left" w:pos="1301"/>
        </w:tabs>
        <w:spacing w:before="130"/>
        <w:jc w:val="left"/>
        <w:rPr>
          <w:sz w:val="24"/>
        </w:rPr>
      </w:pPr>
      <w:r>
        <w:rPr>
          <w:sz w:val="24"/>
        </w:rPr>
        <w:t>ingredients</w:t>
      </w:r>
      <w:r>
        <w:rPr>
          <w:spacing w:val="61"/>
          <w:sz w:val="24"/>
        </w:rPr>
        <w:t xml:space="preserve"> </w:t>
      </w:r>
      <w:r>
        <w:rPr>
          <w:sz w:val="24"/>
        </w:rPr>
        <w:t>were</w:t>
      </w:r>
      <w:r>
        <w:rPr>
          <w:spacing w:val="58"/>
          <w:sz w:val="24"/>
        </w:rPr>
        <w:t xml:space="preserve"> </w:t>
      </w:r>
      <w:r>
        <w:rPr>
          <w:sz w:val="24"/>
        </w:rPr>
        <w:t>stirred</w:t>
      </w:r>
      <w:r>
        <w:rPr>
          <w:spacing w:val="63"/>
          <w:sz w:val="24"/>
        </w:rPr>
        <w:t xml:space="preserve"> </w:t>
      </w:r>
      <w:r>
        <w:rPr>
          <w:sz w:val="24"/>
        </w:rPr>
        <w:t>evenly</w:t>
      </w:r>
      <w:r>
        <w:rPr>
          <w:spacing w:val="55"/>
          <w:sz w:val="24"/>
        </w:rPr>
        <w:t xml:space="preserve"> </w:t>
      </w:r>
      <w:r>
        <w:rPr>
          <w:sz w:val="24"/>
        </w:rPr>
        <w:t>and</w:t>
      </w:r>
      <w:r>
        <w:rPr>
          <w:spacing w:val="63"/>
          <w:sz w:val="24"/>
        </w:rPr>
        <w:t xml:space="preserve"> </w:t>
      </w:r>
      <w:r>
        <w:rPr>
          <w:sz w:val="24"/>
        </w:rPr>
        <w:t>given</w:t>
      </w:r>
      <w:r>
        <w:rPr>
          <w:spacing w:val="59"/>
          <w:sz w:val="24"/>
        </w:rPr>
        <w:t xml:space="preserve"> </w:t>
      </w:r>
      <w:r>
        <w:rPr>
          <w:sz w:val="24"/>
        </w:rPr>
        <w:t>in</w:t>
      </w:r>
      <w:r>
        <w:rPr>
          <w:spacing w:val="61"/>
          <w:sz w:val="24"/>
        </w:rPr>
        <w:t xml:space="preserve"> </w:t>
      </w:r>
      <w:r>
        <w:rPr>
          <w:sz w:val="24"/>
        </w:rPr>
        <w:t>a</w:t>
      </w:r>
      <w:r>
        <w:rPr>
          <w:spacing w:val="59"/>
          <w:sz w:val="24"/>
        </w:rPr>
        <w:t xml:space="preserve"> </w:t>
      </w:r>
      <w:r>
        <w:rPr>
          <w:sz w:val="24"/>
        </w:rPr>
        <w:t>fresh</w:t>
      </w:r>
      <w:r>
        <w:rPr>
          <w:spacing w:val="61"/>
          <w:sz w:val="24"/>
        </w:rPr>
        <w:t xml:space="preserve"> </w:t>
      </w:r>
      <w:r>
        <w:rPr>
          <w:sz w:val="24"/>
        </w:rPr>
        <w:t>state.</w:t>
      </w:r>
      <w:r>
        <w:rPr>
          <w:spacing w:val="60"/>
          <w:sz w:val="24"/>
        </w:rPr>
        <w:t xml:space="preserve"> </w:t>
      </w:r>
      <w:r>
        <w:rPr>
          <w:sz w:val="24"/>
        </w:rPr>
        <w:t>Meanwhile,</w:t>
      </w:r>
      <w:r>
        <w:rPr>
          <w:spacing w:val="61"/>
          <w:sz w:val="24"/>
        </w:rPr>
        <w:t xml:space="preserve"> </w:t>
      </w:r>
      <w:r>
        <w:rPr>
          <w:sz w:val="24"/>
        </w:rPr>
        <w:t>forage</w:t>
      </w:r>
      <w:r>
        <w:rPr>
          <w:spacing w:val="64"/>
          <w:sz w:val="24"/>
        </w:rPr>
        <w:t xml:space="preserve"> </w:t>
      </w:r>
      <w:r>
        <w:rPr>
          <w:sz w:val="24"/>
        </w:rPr>
        <w:t>company</w:t>
      </w:r>
    </w:p>
    <w:p w:rsidR="00F14390" w:rsidRDefault="00DB01C4">
      <w:pPr>
        <w:pStyle w:val="ListParagraph"/>
        <w:numPr>
          <w:ilvl w:val="0"/>
          <w:numId w:val="23"/>
        </w:numPr>
        <w:tabs>
          <w:tab w:val="left" w:pos="1300"/>
          <w:tab w:val="left" w:pos="1301"/>
        </w:tabs>
        <w:jc w:val="left"/>
        <w:rPr>
          <w:sz w:val="24"/>
        </w:rPr>
      </w:pPr>
      <w:r>
        <w:rPr>
          <w:sz w:val="24"/>
        </w:rPr>
        <w:t>forages,</w:t>
      </w:r>
      <w:r>
        <w:rPr>
          <w:spacing w:val="5"/>
          <w:sz w:val="24"/>
        </w:rPr>
        <w:t xml:space="preserve"> </w:t>
      </w:r>
      <w:r>
        <w:rPr>
          <w:sz w:val="24"/>
        </w:rPr>
        <w:t>cassava</w:t>
      </w:r>
      <w:r>
        <w:rPr>
          <w:spacing w:val="2"/>
          <w:sz w:val="24"/>
        </w:rPr>
        <w:t xml:space="preserve"> </w:t>
      </w:r>
      <w:r>
        <w:rPr>
          <w:sz w:val="24"/>
        </w:rPr>
        <w:t>leaves,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tithonia</w:t>
      </w:r>
      <w:r>
        <w:rPr>
          <w:spacing w:val="3"/>
          <w:sz w:val="24"/>
        </w:rPr>
        <w:t xml:space="preserve"> </w:t>
      </w:r>
      <w:r>
        <w:rPr>
          <w:sz w:val="24"/>
        </w:rPr>
        <w:t>were</w:t>
      </w:r>
      <w:r>
        <w:rPr>
          <w:spacing w:val="4"/>
          <w:sz w:val="24"/>
        </w:rPr>
        <w:t xml:space="preserve"> </w:t>
      </w:r>
      <w:r>
        <w:rPr>
          <w:sz w:val="24"/>
        </w:rPr>
        <w:t>given</w:t>
      </w:r>
      <w:r>
        <w:rPr>
          <w:spacing w:val="2"/>
          <w:sz w:val="24"/>
        </w:rPr>
        <w:t xml:space="preserve"> </w:t>
      </w:r>
      <w:r>
        <w:rPr>
          <w:sz w:val="24"/>
        </w:rPr>
        <w:t>three</w:t>
      </w:r>
      <w:r>
        <w:rPr>
          <w:spacing w:val="2"/>
          <w:sz w:val="24"/>
        </w:rPr>
        <w:t xml:space="preserve"> </w:t>
      </w:r>
      <w:r>
        <w:rPr>
          <w:sz w:val="24"/>
        </w:rPr>
        <w:t>times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day: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3"/>
          <w:sz w:val="24"/>
        </w:rPr>
        <w:t xml:space="preserve"> </w:t>
      </w:r>
      <w:r>
        <w:rPr>
          <w:sz w:val="24"/>
        </w:rPr>
        <w:t>morning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3"/>
          <w:sz w:val="24"/>
        </w:rPr>
        <w:t xml:space="preserve"> </w:t>
      </w:r>
      <w:r>
        <w:rPr>
          <w:sz w:val="24"/>
        </w:rPr>
        <w:t>08.00,</w:t>
      </w:r>
      <w:r>
        <w:rPr>
          <w:spacing w:val="3"/>
          <w:sz w:val="24"/>
        </w:rPr>
        <w:t xml:space="preserve"> </w:t>
      </w:r>
      <w:r>
        <w:rPr>
          <w:sz w:val="24"/>
        </w:rPr>
        <w:t>at</w:t>
      </w:r>
    </w:p>
    <w:p w:rsidR="00F14390" w:rsidRDefault="00DB01C4">
      <w:pPr>
        <w:pStyle w:val="ListParagraph"/>
        <w:numPr>
          <w:ilvl w:val="0"/>
          <w:numId w:val="23"/>
        </w:numPr>
        <w:tabs>
          <w:tab w:val="left" w:pos="1300"/>
          <w:tab w:val="left" w:pos="1301"/>
        </w:tabs>
        <w:spacing w:before="129"/>
        <w:jc w:val="left"/>
        <w:rPr>
          <w:sz w:val="24"/>
        </w:rPr>
      </w:pPr>
      <w:r>
        <w:rPr>
          <w:sz w:val="24"/>
        </w:rPr>
        <w:t>noon</w:t>
      </w:r>
      <w:r>
        <w:rPr>
          <w:spacing w:val="21"/>
          <w:sz w:val="24"/>
        </w:rPr>
        <w:t xml:space="preserve"> </w:t>
      </w:r>
      <w:r>
        <w:rPr>
          <w:sz w:val="24"/>
        </w:rPr>
        <w:t>at</w:t>
      </w:r>
      <w:r>
        <w:rPr>
          <w:spacing w:val="23"/>
          <w:sz w:val="24"/>
        </w:rPr>
        <w:t xml:space="preserve"> </w:t>
      </w:r>
      <w:r>
        <w:rPr>
          <w:sz w:val="24"/>
        </w:rPr>
        <w:t>13.00,</w:t>
      </w:r>
      <w:r>
        <w:rPr>
          <w:spacing w:val="22"/>
          <w:sz w:val="24"/>
        </w:rPr>
        <w:t xml:space="preserve"> </w:t>
      </w:r>
      <w:r>
        <w:rPr>
          <w:sz w:val="24"/>
        </w:rPr>
        <w:t>and</w:t>
      </w:r>
      <w:r>
        <w:rPr>
          <w:spacing w:val="22"/>
          <w:sz w:val="24"/>
        </w:rPr>
        <w:t xml:space="preserve"> </w:t>
      </w:r>
      <w:r>
        <w:rPr>
          <w:sz w:val="24"/>
        </w:rPr>
        <w:t>in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afternoon</w:t>
      </w:r>
      <w:r>
        <w:rPr>
          <w:spacing w:val="22"/>
          <w:sz w:val="24"/>
        </w:rPr>
        <w:t xml:space="preserve"> </w:t>
      </w:r>
      <w:r>
        <w:rPr>
          <w:sz w:val="24"/>
        </w:rPr>
        <w:t>at</w:t>
      </w:r>
      <w:r>
        <w:rPr>
          <w:spacing w:val="23"/>
          <w:sz w:val="24"/>
        </w:rPr>
        <w:t xml:space="preserve"> </w:t>
      </w:r>
      <w:r>
        <w:rPr>
          <w:sz w:val="24"/>
        </w:rPr>
        <w:t>18.00.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concentrate</w:t>
      </w:r>
      <w:r>
        <w:rPr>
          <w:spacing w:val="25"/>
          <w:sz w:val="24"/>
        </w:rPr>
        <w:t xml:space="preserve"> </w:t>
      </w:r>
      <w:r>
        <w:rPr>
          <w:sz w:val="24"/>
        </w:rPr>
        <w:t>was</w:t>
      </w:r>
      <w:r>
        <w:rPr>
          <w:spacing w:val="25"/>
          <w:sz w:val="24"/>
        </w:rPr>
        <w:t xml:space="preserve"> </w:t>
      </w:r>
      <w:r>
        <w:rPr>
          <w:sz w:val="24"/>
        </w:rPr>
        <w:t>given</w:t>
      </w:r>
      <w:r>
        <w:rPr>
          <w:spacing w:val="22"/>
          <w:sz w:val="24"/>
        </w:rPr>
        <w:t xml:space="preserve"> </w:t>
      </w:r>
      <w:r>
        <w:rPr>
          <w:sz w:val="24"/>
        </w:rPr>
        <w:t>twice</w:t>
      </w:r>
      <w:r>
        <w:rPr>
          <w:spacing w:val="21"/>
          <w:sz w:val="24"/>
        </w:rPr>
        <w:t xml:space="preserve"> </w:t>
      </w:r>
      <w:r>
        <w:rPr>
          <w:sz w:val="24"/>
        </w:rPr>
        <w:t>daily,</w:t>
      </w:r>
      <w:r>
        <w:rPr>
          <w:spacing w:val="22"/>
          <w:sz w:val="24"/>
        </w:rPr>
        <w:t xml:space="preserve"> </w:t>
      </w:r>
      <w:r>
        <w:rPr>
          <w:sz w:val="24"/>
        </w:rPr>
        <w:t>in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23"/>
        </w:numPr>
        <w:tabs>
          <w:tab w:val="left" w:pos="1300"/>
          <w:tab w:val="left" w:pos="1301"/>
        </w:tabs>
        <w:spacing w:before="133"/>
        <w:jc w:val="left"/>
        <w:rPr>
          <w:sz w:val="24"/>
        </w:rPr>
      </w:pPr>
      <w:r>
        <w:rPr>
          <w:sz w:val="24"/>
        </w:rPr>
        <w:t>morning</w:t>
      </w:r>
      <w:r>
        <w:rPr>
          <w:spacing w:val="-3"/>
          <w:sz w:val="24"/>
        </w:rPr>
        <w:t xml:space="preserve"> </w:t>
      </w:r>
      <w:r>
        <w:rPr>
          <w:sz w:val="24"/>
        </w:rPr>
        <w:t>at 07.00 and noon.</w:t>
      </w:r>
    </w:p>
    <w:p w:rsidR="00F14390" w:rsidRDefault="00DB01C4">
      <w:pPr>
        <w:pStyle w:val="ListParagraph"/>
        <w:numPr>
          <w:ilvl w:val="0"/>
          <w:numId w:val="23"/>
        </w:numPr>
        <w:tabs>
          <w:tab w:val="left" w:pos="1583"/>
          <w:tab w:val="left" w:pos="1584"/>
        </w:tabs>
        <w:spacing w:before="129"/>
        <w:ind w:left="1583" w:hanging="870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experimental</w:t>
      </w:r>
      <w:r>
        <w:rPr>
          <w:spacing w:val="1"/>
          <w:sz w:val="24"/>
        </w:rPr>
        <w:t xml:space="preserve"> </w:t>
      </w:r>
      <w:r>
        <w:rPr>
          <w:sz w:val="24"/>
        </w:rPr>
        <w:t>ration</w:t>
      </w:r>
      <w:r>
        <w:rPr>
          <w:spacing w:val="1"/>
          <w:sz w:val="24"/>
        </w:rPr>
        <w:t xml:space="preserve"> </w:t>
      </w:r>
      <w:r>
        <w:rPr>
          <w:sz w:val="24"/>
        </w:rPr>
        <w:t>was</w:t>
      </w:r>
      <w:r>
        <w:rPr>
          <w:spacing w:val="1"/>
          <w:sz w:val="24"/>
        </w:rPr>
        <w:t xml:space="preserve"> </w:t>
      </w:r>
      <w:r>
        <w:rPr>
          <w:sz w:val="24"/>
        </w:rPr>
        <w:t>formulated based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4"/>
          <w:sz w:val="24"/>
        </w:rPr>
        <w:t xml:space="preserve"> </w:t>
      </w:r>
      <w:r>
        <w:rPr>
          <w:sz w:val="24"/>
        </w:rPr>
        <w:t>NRC</w:t>
      </w:r>
      <w:r>
        <w:rPr>
          <w:spacing w:val="2"/>
          <w:sz w:val="24"/>
        </w:rPr>
        <w:t xml:space="preserve"> </w:t>
      </w:r>
      <w:r>
        <w:rPr>
          <w:sz w:val="24"/>
        </w:rPr>
        <w:t>(2007) to</w:t>
      </w:r>
      <w:r>
        <w:rPr>
          <w:spacing w:val="1"/>
          <w:sz w:val="24"/>
        </w:rPr>
        <w:t xml:space="preserve"> </w:t>
      </w:r>
      <w:r>
        <w:rPr>
          <w:sz w:val="24"/>
        </w:rPr>
        <w:t>fulfill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nutrition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23"/>
        </w:numPr>
        <w:tabs>
          <w:tab w:val="left" w:pos="1300"/>
          <w:tab w:val="left" w:pos="1301"/>
        </w:tabs>
        <w:jc w:val="left"/>
        <w:rPr>
          <w:sz w:val="24"/>
        </w:rPr>
      </w:pPr>
      <w:r>
        <w:rPr>
          <w:sz w:val="24"/>
        </w:rPr>
        <w:t>dairy</w:t>
      </w:r>
      <w:r>
        <w:rPr>
          <w:spacing w:val="25"/>
          <w:sz w:val="24"/>
        </w:rPr>
        <w:t xml:space="preserve"> </w:t>
      </w:r>
      <w:r>
        <w:rPr>
          <w:sz w:val="24"/>
        </w:rPr>
        <w:t>goats</w:t>
      </w:r>
      <w:r>
        <w:rPr>
          <w:spacing w:val="28"/>
          <w:sz w:val="24"/>
        </w:rPr>
        <w:t xml:space="preserve"> </w:t>
      </w:r>
      <w:r>
        <w:rPr>
          <w:sz w:val="24"/>
        </w:rPr>
        <w:t>weighing</w:t>
      </w:r>
      <w:r>
        <w:rPr>
          <w:spacing w:val="26"/>
          <w:sz w:val="24"/>
        </w:rPr>
        <w:t xml:space="preserve"> </w:t>
      </w:r>
      <w:r>
        <w:rPr>
          <w:sz w:val="24"/>
        </w:rPr>
        <w:t>60</w:t>
      </w:r>
      <w:r>
        <w:rPr>
          <w:spacing w:val="29"/>
          <w:sz w:val="24"/>
        </w:rPr>
        <w:t xml:space="preserve"> </w:t>
      </w:r>
      <w:r>
        <w:rPr>
          <w:color w:val="4F81BC"/>
          <w:sz w:val="24"/>
        </w:rPr>
        <w:t>kg</w:t>
      </w:r>
      <w:r>
        <w:rPr>
          <w:color w:val="4F81BC"/>
          <w:spacing w:val="26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having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capacity</w:t>
      </w:r>
      <w:r>
        <w:rPr>
          <w:spacing w:val="22"/>
          <w:sz w:val="24"/>
        </w:rPr>
        <w:t xml:space="preserve"> </w:t>
      </w:r>
      <w:r>
        <w:rPr>
          <w:sz w:val="24"/>
        </w:rPr>
        <w:t>to</w:t>
      </w:r>
      <w:r>
        <w:rPr>
          <w:spacing w:val="28"/>
          <w:sz w:val="24"/>
        </w:rPr>
        <w:t xml:space="preserve"> </w:t>
      </w:r>
      <w:r>
        <w:rPr>
          <w:sz w:val="24"/>
        </w:rPr>
        <w:t>produce</w:t>
      </w:r>
      <w:r>
        <w:rPr>
          <w:spacing w:val="27"/>
          <w:sz w:val="24"/>
        </w:rPr>
        <w:t xml:space="preserve"> </w:t>
      </w:r>
      <w:r>
        <w:rPr>
          <w:sz w:val="24"/>
        </w:rPr>
        <w:t>2-3kg</w:t>
      </w:r>
      <w:r>
        <w:rPr>
          <w:spacing w:val="25"/>
          <w:sz w:val="24"/>
        </w:rPr>
        <w:t xml:space="preserve"> </w:t>
      </w:r>
      <w:r>
        <w:rPr>
          <w:sz w:val="24"/>
        </w:rPr>
        <w:t>of</w:t>
      </w:r>
      <w:r>
        <w:rPr>
          <w:spacing w:val="30"/>
          <w:sz w:val="24"/>
        </w:rPr>
        <w:t xml:space="preserve"> </w:t>
      </w:r>
      <w:r>
        <w:rPr>
          <w:sz w:val="24"/>
        </w:rPr>
        <w:t>milk</w:t>
      </w:r>
      <w:r>
        <w:rPr>
          <w:spacing w:val="25"/>
          <w:sz w:val="24"/>
        </w:rPr>
        <w:t xml:space="preserve"> </w:t>
      </w:r>
      <w:r>
        <w:rPr>
          <w:sz w:val="24"/>
        </w:rPr>
        <w:t>with</w:t>
      </w:r>
      <w:r>
        <w:rPr>
          <w:spacing w:val="29"/>
          <w:sz w:val="24"/>
        </w:rPr>
        <w:t xml:space="preserve"> </w:t>
      </w:r>
      <w:r>
        <w:rPr>
          <w:sz w:val="24"/>
        </w:rPr>
        <w:t>4%</w:t>
      </w:r>
      <w:r>
        <w:rPr>
          <w:spacing w:val="26"/>
          <w:sz w:val="24"/>
        </w:rPr>
        <w:t xml:space="preserve"> </w:t>
      </w:r>
      <w:r>
        <w:rPr>
          <w:sz w:val="24"/>
        </w:rPr>
        <w:t>fat</w:t>
      </w:r>
    </w:p>
    <w:p w:rsidR="00F14390" w:rsidRDefault="00DB01C4">
      <w:pPr>
        <w:pStyle w:val="ListParagraph"/>
        <w:numPr>
          <w:ilvl w:val="0"/>
          <w:numId w:val="23"/>
        </w:numPr>
        <w:tabs>
          <w:tab w:val="left" w:pos="1300"/>
          <w:tab w:val="left" w:pos="1301"/>
        </w:tabs>
        <w:spacing w:before="130"/>
        <w:jc w:val="left"/>
        <w:rPr>
          <w:sz w:val="24"/>
        </w:rPr>
      </w:pPr>
      <w:r>
        <w:rPr>
          <w:sz w:val="24"/>
        </w:rPr>
        <w:t>content</w:t>
      </w:r>
      <w:r>
        <w:rPr>
          <w:spacing w:val="2"/>
          <w:sz w:val="24"/>
        </w:rPr>
        <w:t xml:space="preserve"> </w:t>
      </w:r>
      <w:r>
        <w:rPr>
          <w:sz w:val="24"/>
        </w:rPr>
        <w:t>per</w:t>
      </w:r>
      <w:r>
        <w:rPr>
          <w:spacing w:val="2"/>
          <w:sz w:val="24"/>
        </w:rPr>
        <w:t xml:space="preserve"> </w:t>
      </w:r>
      <w:r>
        <w:rPr>
          <w:sz w:val="24"/>
        </w:rPr>
        <w:t>day.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chemical</w:t>
      </w:r>
      <w:r>
        <w:rPr>
          <w:spacing w:val="3"/>
          <w:sz w:val="24"/>
        </w:rPr>
        <w:t xml:space="preserve"> </w:t>
      </w:r>
      <w:r>
        <w:rPr>
          <w:sz w:val="24"/>
        </w:rPr>
        <w:t>composition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each</w:t>
      </w:r>
      <w:r>
        <w:rPr>
          <w:spacing w:val="3"/>
          <w:sz w:val="24"/>
        </w:rPr>
        <w:t xml:space="preserve"> </w:t>
      </w:r>
      <w:r>
        <w:rPr>
          <w:sz w:val="24"/>
        </w:rPr>
        <w:t>feed</w:t>
      </w:r>
      <w:r>
        <w:rPr>
          <w:spacing w:val="3"/>
          <w:sz w:val="24"/>
        </w:rPr>
        <w:t xml:space="preserve"> </w:t>
      </w:r>
      <w:r>
        <w:rPr>
          <w:sz w:val="24"/>
        </w:rPr>
        <w:t>ingredient</w:t>
      </w:r>
      <w:r>
        <w:rPr>
          <w:spacing w:val="3"/>
          <w:sz w:val="24"/>
        </w:rPr>
        <w:t xml:space="preserve"> </w:t>
      </w:r>
      <w:r>
        <w:rPr>
          <w:sz w:val="24"/>
        </w:rPr>
        <w:t>used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presented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3"/>
          <w:sz w:val="24"/>
        </w:rPr>
        <w:t xml:space="preserve"> </w:t>
      </w:r>
      <w:r>
        <w:rPr>
          <w:sz w:val="24"/>
        </w:rPr>
        <w:t>Table</w:t>
      </w:r>
    </w:p>
    <w:p w:rsidR="00F14390" w:rsidRDefault="00DB01C4">
      <w:pPr>
        <w:pStyle w:val="ListParagraph"/>
        <w:numPr>
          <w:ilvl w:val="0"/>
          <w:numId w:val="23"/>
        </w:numPr>
        <w:tabs>
          <w:tab w:val="left" w:pos="1300"/>
          <w:tab w:val="left" w:pos="1301"/>
        </w:tabs>
        <w:jc w:val="left"/>
        <w:rPr>
          <w:sz w:val="24"/>
        </w:rPr>
      </w:pPr>
      <w:r>
        <w:rPr>
          <w:sz w:val="24"/>
        </w:rPr>
        <w:t>1.</w:t>
      </w:r>
      <w:r>
        <w:rPr>
          <w:spacing w:val="71"/>
          <w:sz w:val="24"/>
        </w:rPr>
        <w:t xml:space="preserve"> </w:t>
      </w:r>
      <w:r>
        <w:rPr>
          <w:sz w:val="24"/>
        </w:rPr>
        <w:t>The</w:t>
      </w:r>
      <w:r>
        <w:rPr>
          <w:spacing w:val="73"/>
          <w:sz w:val="24"/>
        </w:rPr>
        <w:t xml:space="preserve"> </w:t>
      </w:r>
      <w:r>
        <w:rPr>
          <w:sz w:val="24"/>
        </w:rPr>
        <w:t>composition</w:t>
      </w:r>
      <w:r>
        <w:rPr>
          <w:spacing w:val="71"/>
          <w:sz w:val="24"/>
        </w:rPr>
        <w:t xml:space="preserve"> </w:t>
      </w:r>
      <w:r>
        <w:rPr>
          <w:sz w:val="24"/>
        </w:rPr>
        <w:t>of</w:t>
      </w:r>
      <w:r>
        <w:rPr>
          <w:spacing w:val="73"/>
          <w:sz w:val="24"/>
        </w:rPr>
        <w:t xml:space="preserve"> </w:t>
      </w:r>
      <w:r>
        <w:rPr>
          <w:sz w:val="24"/>
        </w:rPr>
        <w:t>the</w:t>
      </w:r>
      <w:r>
        <w:rPr>
          <w:spacing w:val="71"/>
          <w:sz w:val="24"/>
        </w:rPr>
        <w:t xml:space="preserve"> </w:t>
      </w:r>
      <w:r>
        <w:rPr>
          <w:sz w:val="24"/>
        </w:rPr>
        <w:t>feed</w:t>
      </w:r>
      <w:r>
        <w:rPr>
          <w:spacing w:val="75"/>
          <w:sz w:val="24"/>
        </w:rPr>
        <w:t xml:space="preserve"> </w:t>
      </w:r>
      <w:r>
        <w:rPr>
          <w:sz w:val="24"/>
        </w:rPr>
        <w:t>ingredients</w:t>
      </w:r>
      <w:r>
        <w:rPr>
          <w:spacing w:val="72"/>
          <w:sz w:val="24"/>
        </w:rPr>
        <w:t xml:space="preserve"> </w:t>
      </w:r>
      <w:r>
        <w:rPr>
          <w:sz w:val="24"/>
        </w:rPr>
        <w:t>in</w:t>
      </w:r>
      <w:r>
        <w:rPr>
          <w:spacing w:val="70"/>
          <w:sz w:val="24"/>
        </w:rPr>
        <w:t xml:space="preserve"> </w:t>
      </w:r>
      <w:r>
        <w:rPr>
          <w:sz w:val="24"/>
        </w:rPr>
        <w:t>the</w:t>
      </w:r>
      <w:r>
        <w:rPr>
          <w:spacing w:val="71"/>
          <w:sz w:val="24"/>
        </w:rPr>
        <w:t xml:space="preserve"> </w:t>
      </w:r>
      <w:r>
        <w:rPr>
          <w:sz w:val="24"/>
        </w:rPr>
        <w:t>treatment</w:t>
      </w:r>
      <w:r>
        <w:rPr>
          <w:spacing w:val="72"/>
          <w:sz w:val="24"/>
        </w:rPr>
        <w:t xml:space="preserve"> </w:t>
      </w:r>
      <w:r>
        <w:rPr>
          <w:sz w:val="24"/>
        </w:rPr>
        <w:t>ration</w:t>
      </w:r>
      <w:r>
        <w:rPr>
          <w:spacing w:val="73"/>
          <w:sz w:val="24"/>
        </w:rPr>
        <w:t xml:space="preserve"> </w:t>
      </w:r>
      <w:r>
        <w:rPr>
          <w:sz w:val="24"/>
        </w:rPr>
        <w:t>and</w:t>
      </w:r>
      <w:r>
        <w:rPr>
          <w:spacing w:val="71"/>
          <w:sz w:val="24"/>
        </w:rPr>
        <w:t xml:space="preserve"> </w:t>
      </w:r>
      <w:r>
        <w:rPr>
          <w:sz w:val="24"/>
        </w:rPr>
        <w:t>the</w:t>
      </w:r>
      <w:r>
        <w:rPr>
          <w:spacing w:val="71"/>
          <w:sz w:val="24"/>
        </w:rPr>
        <w:t xml:space="preserve"> </w:t>
      </w:r>
      <w:r>
        <w:rPr>
          <w:sz w:val="24"/>
        </w:rPr>
        <w:t>nutritional</w:t>
      </w:r>
    </w:p>
    <w:p w:rsidR="00F14390" w:rsidRDefault="00DB01C4">
      <w:pPr>
        <w:pStyle w:val="ListParagraph"/>
        <w:numPr>
          <w:ilvl w:val="0"/>
          <w:numId w:val="23"/>
        </w:numPr>
        <w:tabs>
          <w:tab w:val="left" w:pos="1300"/>
          <w:tab w:val="left" w:pos="1301"/>
        </w:tabs>
        <w:spacing w:before="130"/>
        <w:ind w:hanging="700"/>
        <w:jc w:val="left"/>
        <w:rPr>
          <w:sz w:val="24"/>
        </w:rPr>
      </w:pPr>
      <w:r>
        <w:rPr>
          <w:sz w:val="24"/>
        </w:rPr>
        <w:t>composition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treatment</w:t>
      </w:r>
      <w:r>
        <w:rPr>
          <w:spacing w:val="-1"/>
          <w:sz w:val="24"/>
        </w:rPr>
        <w:t xml:space="preserve"> </w:t>
      </w:r>
      <w:r>
        <w:rPr>
          <w:sz w:val="24"/>
        </w:rPr>
        <w:t>ration are</w:t>
      </w:r>
      <w:r>
        <w:rPr>
          <w:spacing w:val="-3"/>
          <w:sz w:val="24"/>
        </w:rPr>
        <w:t xml:space="preserve"> </w:t>
      </w:r>
      <w:r>
        <w:rPr>
          <w:sz w:val="24"/>
        </w:rPr>
        <w:t>presented</w:t>
      </w:r>
      <w:r>
        <w:rPr>
          <w:spacing w:val="1"/>
          <w:sz w:val="24"/>
        </w:rPr>
        <w:t xml:space="preserve"> </w:t>
      </w:r>
      <w:r>
        <w:rPr>
          <w:sz w:val="24"/>
        </w:rPr>
        <w:t>in Table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</w:p>
    <w:p w:rsidR="00F14390" w:rsidRDefault="00F14390">
      <w:pPr>
        <w:rPr>
          <w:sz w:val="24"/>
        </w:rPr>
        <w:sectPr w:rsidR="00F14390">
          <w:pgSz w:w="11910" w:h="16850"/>
          <w:pgMar w:top="1360" w:right="60" w:bottom="920" w:left="140" w:header="0" w:footer="734" w:gutter="0"/>
          <w:cols w:space="720"/>
        </w:sectPr>
      </w:pPr>
    </w:p>
    <w:p w:rsidR="00F14390" w:rsidRDefault="00DB01C4">
      <w:pPr>
        <w:pStyle w:val="ListParagraph"/>
        <w:numPr>
          <w:ilvl w:val="0"/>
          <w:numId w:val="23"/>
        </w:numPr>
        <w:tabs>
          <w:tab w:val="left" w:pos="1583"/>
          <w:tab w:val="left" w:pos="1584"/>
        </w:tabs>
        <w:spacing w:before="73"/>
        <w:ind w:left="1583" w:hanging="983"/>
        <w:jc w:val="left"/>
        <w:rPr>
          <w:sz w:val="24"/>
        </w:rPr>
      </w:pPr>
      <w:r>
        <w:rPr>
          <w:sz w:val="24"/>
        </w:rPr>
        <w:lastRenderedPageBreak/>
        <w:t>Proximate</w:t>
      </w:r>
      <w:r>
        <w:rPr>
          <w:spacing w:val="58"/>
          <w:sz w:val="24"/>
        </w:rPr>
        <w:t xml:space="preserve"> </w:t>
      </w:r>
      <w:r>
        <w:rPr>
          <w:sz w:val="24"/>
        </w:rPr>
        <w:t>analysis</w:t>
      </w:r>
      <w:r>
        <w:rPr>
          <w:spacing w:val="59"/>
          <w:sz w:val="24"/>
        </w:rPr>
        <w:t xml:space="preserve"> </w:t>
      </w:r>
      <w:r>
        <w:rPr>
          <w:sz w:val="24"/>
        </w:rPr>
        <w:t>(dry</w:t>
      </w:r>
      <w:r>
        <w:rPr>
          <w:spacing w:val="57"/>
          <w:sz w:val="24"/>
        </w:rPr>
        <w:t xml:space="preserve"> </w:t>
      </w:r>
      <w:r>
        <w:rPr>
          <w:sz w:val="24"/>
        </w:rPr>
        <w:t>matter,</w:t>
      </w:r>
      <w:r>
        <w:rPr>
          <w:spacing w:val="61"/>
          <w:sz w:val="24"/>
        </w:rPr>
        <w:t xml:space="preserve"> </w:t>
      </w:r>
      <w:r>
        <w:rPr>
          <w:sz w:val="24"/>
        </w:rPr>
        <w:t>ash,  crude</w:t>
      </w:r>
      <w:r>
        <w:rPr>
          <w:spacing w:val="59"/>
          <w:sz w:val="24"/>
        </w:rPr>
        <w:t xml:space="preserve"> </w:t>
      </w:r>
      <w:r>
        <w:rPr>
          <w:sz w:val="24"/>
        </w:rPr>
        <w:t>protein,</w:t>
      </w:r>
      <w:r>
        <w:rPr>
          <w:spacing w:val="64"/>
          <w:sz w:val="24"/>
        </w:rPr>
        <w:t xml:space="preserve"> </w:t>
      </w:r>
      <w:r>
        <w:rPr>
          <w:sz w:val="24"/>
        </w:rPr>
        <w:t>extract  ether,</w:t>
      </w:r>
      <w:r>
        <w:rPr>
          <w:spacing w:val="61"/>
          <w:sz w:val="24"/>
        </w:rPr>
        <w:t xml:space="preserve"> </w:t>
      </w:r>
      <w:r>
        <w:rPr>
          <w:sz w:val="24"/>
        </w:rPr>
        <w:t>and</w:t>
      </w:r>
      <w:r>
        <w:rPr>
          <w:spacing w:val="62"/>
          <w:sz w:val="24"/>
        </w:rPr>
        <w:t xml:space="preserve"> </w:t>
      </w:r>
      <w:r>
        <w:rPr>
          <w:sz w:val="24"/>
        </w:rPr>
        <w:t>crude</w:t>
      </w:r>
      <w:r>
        <w:rPr>
          <w:spacing w:val="59"/>
          <w:sz w:val="24"/>
        </w:rPr>
        <w:t xml:space="preserve"> </w:t>
      </w:r>
      <w:r>
        <w:rPr>
          <w:sz w:val="24"/>
        </w:rPr>
        <w:t>fiber)</w:t>
      </w:r>
      <w:r>
        <w:rPr>
          <w:spacing w:val="58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23"/>
        </w:numPr>
        <w:tabs>
          <w:tab w:val="left" w:pos="1300"/>
          <w:tab w:val="left" w:pos="1301"/>
        </w:tabs>
        <w:spacing w:before="130"/>
        <w:ind w:hanging="700"/>
        <w:jc w:val="left"/>
        <w:rPr>
          <w:sz w:val="24"/>
        </w:rPr>
      </w:pPr>
      <w:r>
        <w:rPr>
          <w:sz w:val="24"/>
        </w:rPr>
        <w:t>research</w:t>
      </w:r>
      <w:r>
        <w:rPr>
          <w:spacing w:val="76"/>
          <w:sz w:val="24"/>
        </w:rPr>
        <w:t xml:space="preserve"> </w:t>
      </w:r>
      <w:r>
        <w:rPr>
          <w:sz w:val="24"/>
        </w:rPr>
        <w:t>feed</w:t>
      </w:r>
      <w:r>
        <w:rPr>
          <w:spacing w:val="75"/>
          <w:sz w:val="24"/>
        </w:rPr>
        <w:t xml:space="preserve"> </w:t>
      </w:r>
      <w:r>
        <w:rPr>
          <w:sz w:val="24"/>
        </w:rPr>
        <w:t>ingredients</w:t>
      </w:r>
      <w:r>
        <w:rPr>
          <w:spacing w:val="76"/>
          <w:sz w:val="24"/>
        </w:rPr>
        <w:t xml:space="preserve"> </w:t>
      </w:r>
      <w:r>
        <w:rPr>
          <w:sz w:val="24"/>
        </w:rPr>
        <w:t>was</w:t>
      </w:r>
      <w:r>
        <w:rPr>
          <w:spacing w:val="78"/>
          <w:sz w:val="24"/>
        </w:rPr>
        <w:t xml:space="preserve"> </w:t>
      </w:r>
      <w:r>
        <w:rPr>
          <w:sz w:val="24"/>
        </w:rPr>
        <w:t>carried</w:t>
      </w:r>
      <w:r>
        <w:rPr>
          <w:spacing w:val="75"/>
          <w:sz w:val="24"/>
        </w:rPr>
        <w:t xml:space="preserve"> </w:t>
      </w:r>
      <w:r>
        <w:rPr>
          <w:sz w:val="24"/>
        </w:rPr>
        <w:t>out</w:t>
      </w:r>
      <w:r>
        <w:rPr>
          <w:spacing w:val="76"/>
          <w:sz w:val="24"/>
        </w:rPr>
        <w:t xml:space="preserve"> </w:t>
      </w:r>
      <w:r>
        <w:rPr>
          <w:sz w:val="24"/>
        </w:rPr>
        <w:t>based</w:t>
      </w:r>
      <w:r>
        <w:rPr>
          <w:spacing w:val="75"/>
          <w:sz w:val="24"/>
        </w:rPr>
        <w:t xml:space="preserve"> </w:t>
      </w:r>
      <w:r>
        <w:rPr>
          <w:sz w:val="24"/>
        </w:rPr>
        <w:t>on</w:t>
      </w:r>
      <w:r>
        <w:rPr>
          <w:spacing w:val="83"/>
          <w:sz w:val="24"/>
        </w:rPr>
        <w:t xml:space="preserve"> </w:t>
      </w:r>
      <w:r>
        <w:rPr>
          <w:sz w:val="24"/>
        </w:rPr>
        <w:t>AOAC</w:t>
      </w:r>
      <w:r>
        <w:rPr>
          <w:spacing w:val="75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76"/>
          <w:sz w:val="24"/>
        </w:rPr>
        <w:t xml:space="preserve"> </w:t>
      </w:r>
      <w:r>
        <w:rPr>
          <w:sz w:val="24"/>
        </w:rPr>
        <w:t>(1995).</w:t>
      </w:r>
      <w:r>
        <w:rPr>
          <w:spacing w:val="77"/>
          <w:sz w:val="24"/>
        </w:rPr>
        <w:t xml:space="preserve"> </w:t>
      </w:r>
      <w:r>
        <w:rPr>
          <w:sz w:val="24"/>
        </w:rPr>
        <w:t>Fiber</w:t>
      </w:r>
    </w:p>
    <w:p w:rsidR="00F14390" w:rsidRDefault="00DB01C4">
      <w:pPr>
        <w:pStyle w:val="ListParagraph"/>
        <w:numPr>
          <w:ilvl w:val="0"/>
          <w:numId w:val="23"/>
        </w:numPr>
        <w:tabs>
          <w:tab w:val="left" w:pos="1300"/>
          <w:tab w:val="left" w:pos="1301"/>
        </w:tabs>
        <w:ind w:hanging="700"/>
        <w:jc w:val="left"/>
        <w:rPr>
          <w:sz w:val="24"/>
        </w:rPr>
      </w:pPr>
      <w:r>
        <w:rPr>
          <w:sz w:val="24"/>
        </w:rPr>
        <w:t>fractions</w:t>
      </w:r>
      <w:r>
        <w:rPr>
          <w:spacing w:val="12"/>
          <w:sz w:val="24"/>
        </w:rPr>
        <w:t xml:space="preserve"> </w:t>
      </w:r>
      <w:r>
        <w:rPr>
          <w:sz w:val="24"/>
        </w:rPr>
        <w:t>(cellulose,</w:t>
      </w:r>
      <w:r>
        <w:rPr>
          <w:spacing w:val="69"/>
          <w:sz w:val="24"/>
        </w:rPr>
        <w:t xml:space="preserve"> </w:t>
      </w:r>
      <w:r>
        <w:rPr>
          <w:sz w:val="24"/>
        </w:rPr>
        <w:t>lignin,</w:t>
      </w:r>
      <w:r>
        <w:rPr>
          <w:spacing w:val="71"/>
          <w:sz w:val="24"/>
        </w:rPr>
        <w:t xml:space="preserve"> </w:t>
      </w:r>
      <w:r>
        <w:rPr>
          <w:sz w:val="24"/>
        </w:rPr>
        <w:t>ADF,</w:t>
      </w:r>
      <w:r>
        <w:rPr>
          <w:spacing w:val="70"/>
          <w:sz w:val="24"/>
        </w:rPr>
        <w:t xml:space="preserve"> </w:t>
      </w:r>
      <w:r>
        <w:rPr>
          <w:sz w:val="24"/>
        </w:rPr>
        <w:t>and</w:t>
      </w:r>
      <w:r>
        <w:rPr>
          <w:spacing w:val="70"/>
          <w:sz w:val="24"/>
        </w:rPr>
        <w:t xml:space="preserve"> </w:t>
      </w:r>
      <w:r>
        <w:rPr>
          <w:sz w:val="24"/>
        </w:rPr>
        <w:t>NDF)</w:t>
      </w:r>
      <w:r>
        <w:rPr>
          <w:spacing w:val="71"/>
          <w:sz w:val="24"/>
        </w:rPr>
        <w:t xml:space="preserve"> </w:t>
      </w:r>
      <w:r>
        <w:rPr>
          <w:sz w:val="24"/>
        </w:rPr>
        <w:t>were</w:t>
      </w:r>
      <w:r>
        <w:rPr>
          <w:spacing w:val="71"/>
          <w:sz w:val="24"/>
        </w:rPr>
        <w:t xml:space="preserve"> </w:t>
      </w:r>
      <w:r>
        <w:rPr>
          <w:sz w:val="24"/>
        </w:rPr>
        <w:t>analyzed</w:t>
      </w:r>
      <w:r>
        <w:rPr>
          <w:spacing w:val="70"/>
          <w:sz w:val="24"/>
        </w:rPr>
        <w:t xml:space="preserve"> </w:t>
      </w:r>
      <w:r>
        <w:rPr>
          <w:sz w:val="24"/>
        </w:rPr>
        <w:t>according</w:t>
      </w:r>
      <w:r>
        <w:rPr>
          <w:spacing w:val="68"/>
          <w:sz w:val="24"/>
        </w:rPr>
        <w:t xml:space="preserve"> </w:t>
      </w:r>
      <w:r>
        <w:rPr>
          <w:sz w:val="24"/>
        </w:rPr>
        <w:t>to</w:t>
      </w:r>
      <w:r>
        <w:rPr>
          <w:spacing w:val="70"/>
          <w:sz w:val="24"/>
        </w:rPr>
        <w:t xml:space="preserve"> </w:t>
      </w:r>
      <w:r>
        <w:rPr>
          <w:sz w:val="24"/>
        </w:rPr>
        <w:t>the</w:t>
      </w:r>
      <w:r>
        <w:rPr>
          <w:spacing w:val="70"/>
          <w:sz w:val="24"/>
        </w:rPr>
        <w:t xml:space="preserve"> </w:t>
      </w:r>
      <w:r>
        <w:rPr>
          <w:sz w:val="24"/>
        </w:rPr>
        <w:t>technique</w:t>
      </w:r>
    </w:p>
    <w:p w:rsidR="00F14390" w:rsidRDefault="00DB01C4">
      <w:pPr>
        <w:pStyle w:val="ListParagraph"/>
        <w:numPr>
          <w:ilvl w:val="0"/>
          <w:numId w:val="23"/>
        </w:numPr>
        <w:tabs>
          <w:tab w:val="left" w:pos="1300"/>
          <w:tab w:val="left" w:pos="1301"/>
        </w:tabs>
        <w:spacing w:before="130"/>
        <w:ind w:hanging="700"/>
        <w:jc w:val="left"/>
        <w:rPr>
          <w:sz w:val="24"/>
        </w:rPr>
      </w:pPr>
      <w:r>
        <w:rPr>
          <w:sz w:val="24"/>
        </w:rPr>
        <w:t>described</w:t>
      </w:r>
      <w:r>
        <w:rPr>
          <w:spacing w:val="17"/>
          <w:sz w:val="24"/>
        </w:rPr>
        <w:t xml:space="preserve"> </w:t>
      </w:r>
      <w:r>
        <w:rPr>
          <w:sz w:val="24"/>
        </w:rPr>
        <w:t>by</w:t>
      </w:r>
      <w:r>
        <w:rPr>
          <w:spacing w:val="13"/>
          <w:sz w:val="24"/>
        </w:rPr>
        <w:t xml:space="preserve"> </w:t>
      </w:r>
      <w:r>
        <w:rPr>
          <w:sz w:val="24"/>
        </w:rPr>
        <w:t>Van</w:t>
      </w:r>
      <w:r>
        <w:rPr>
          <w:spacing w:val="18"/>
          <w:sz w:val="24"/>
        </w:rPr>
        <w:t xml:space="preserve"> </w:t>
      </w:r>
      <w:r>
        <w:rPr>
          <w:sz w:val="24"/>
        </w:rPr>
        <w:t>Soest</w:t>
      </w:r>
      <w:r>
        <w:rPr>
          <w:spacing w:val="23"/>
          <w:sz w:val="24"/>
        </w:rPr>
        <w:t xml:space="preserve"> </w:t>
      </w:r>
      <w:r>
        <w:rPr>
          <w:sz w:val="24"/>
        </w:rPr>
        <w:t>(1982).</w:t>
      </w:r>
      <w:r>
        <w:rPr>
          <w:spacing w:val="18"/>
          <w:sz w:val="24"/>
        </w:rPr>
        <w:t xml:space="preserve"> </w:t>
      </w:r>
      <w:r>
        <w:rPr>
          <w:sz w:val="24"/>
        </w:rPr>
        <w:t>TDN</w:t>
      </w:r>
      <w:r>
        <w:rPr>
          <w:spacing w:val="17"/>
          <w:sz w:val="24"/>
        </w:rPr>
        <w:t xml:space="preserve"> </w:t>
      </w:r>
      <w:r>
        <w:rPr>
          <w:sz w:val="24"/>
        </w:rPr>
        <w:t>was</w:t>
      </w:r>
      <w:r>
        <w:rPr>
          <w:spacing w:val="18"/>
          <w:sz w:val="24"/>
        </w:rPr>
        <w:t xml:space="preserve"> </w:t>
      </w:r>
      <w:r>
        <w:rPr>
          <w:sz w:val="24"/>
        </w:rPr>
        <w:t>calculated</w:t>
      </w:r>
      <w:r>
        <w:rPr>
          <w:spacing w:val="18"/>
          <w:sz w:val="24"/>
        </w:rPr>
        <w:t xml:space="preserve"> </w:t>
      </w:r>
      <w:r>
        <w:rPr>
          <w:sz w:val="24"/>
        </w:rPr>
        <w:t>based</w:t>
      </w:r>
      <w:r>
        <w:rPr>
          <w:spacing w:val="17"/>
          <w:sz w:val="24"/>
        </w:rPr>
        <w:t xml:space="preserve"> </w:t>
      </w:r>
      <w:r>
        <w:rPr>
          <w:sz w:val="24"/>
        </w:rPr>
        <w:t>on</w:t>
      </w:r>
      <w:r>
        <w:rPr>
          <w:spacing w:val="18"/>
          <w:sz w:val="24"/>
        </w:rPr>
        <w:t xml:space="preserve"> </w:t>
      </w:r>
      <w:r>
        <w:rPr>
          <w:sz w:val="24"/>
        </w:rPr>
        <w:t>Moran</w:t>
      </w:r>
      <w:r>
        <w:rPr>
          <w:spacing w:val="17"/>
          <w:sz w:val="24"/>
        </w:rPr>
        <w:t xml:space="preserve"> </w:t>
      </w:r>
      <w:r>
        <w:rPr>
          <w:sz w:val="24"/>
        </w:rPr>
        <w:t>(2005).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nitrogen-</w:t>
      </w:r>
    </w:p>
    <w:p w:rsidR="00F14390" w:rsidRDefault="00DB01C4">
      <w:pPr>
        <w:pStyle w:val="ListParagraph"/>
        <w:numPr>
          <w:ilvl w:val="0"/>
          <w:numId w:val="23"/>
        </w:numPr>
        <w:tabs>
          <w:tab w:val="left" w:pos="1300"/>
          <w:tab w:val="left" w:pos="1301"/>
        </w:tabs>
        <w:ind w:hanging="700"/>
        <w:jc w:val="left"/>
        <w:rPr>
          <w:sz w:val="24"/>
        </w:rPr>
      </w:pPr>
      <w:r>
        <w:rPr>
          <w:sz w:val="24"/>
        </w:rPr>
        <w:t>free extract</w:t>
      </w:r>
      <w:r>
        <w:rPr>
          <w:spacing w:val="-1"/>
          <w:sz w:val="24"/>
        </w:rPr>
        <w:t xml:space="preserve"> </w:t>
      </w: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calculated</w:t>
      </w:r>
      <w:r>
        <w:rPr>
          <w:spacing w:val="-1"/>
          <w:sz w:val="24"/>
        </w:rPr>
        <w:t xml:space="preserve"> </w:t>
      </w:r>
      <w:r>
        <w:rPr>
          <w:sz w:val="24"/>
        </w:rPr>
        <w:t>according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Jamarun</w:t>
      </w:r>
      <w:r>
        <w:rPr>
          <w:spacing w:val="-1"/>
          <w:sz w:val="24"/>
        </w:rPr>
        <w:t xml:space="preserve"> </w:t>
      </w:r>
      <w:r>
        <w:rPr>
          <w:sz w:val="24"/>
        </w:rPr>
        <w:t>et</w:t>
      </w:r>
      <w:r>
        <w:rPr>
          <w:spacing w:val="2"/>
          <w:sz w:val="24"/>
        </w:rPr>
        <w:t xml:space="preserve"> </w:t>
      </w:r>
      <w:r>
        <w:rPr>
          <w:sz w:val="24"/>
        </w:rPr>
        <w:t>al.</w:t>
      </w:r>
      <w:r>
        <w:rPr>
          <w:spacing w:val="-1"/>
          <w:sz w:val="24"/>
        </w:rPr>
        <w:t xml:space="preserve"> </w:t>
      </w:r>
      <w:r>
        <w:rPr>
          <w:sz w:val="24"/>
        </w:rPr>
        <w:t>(2021).</w:t>
      </w:r>
    </w:p>
    <w:p w:rsidR="00F14390" w:rsidRDefault="00F14390">
      <w:pPr>
        <w:pStyle w:val="BodyText"/>
        <w:spacing w:before="4"/>
        <w:rPr>
          <w:sz w:val="16"/>
        </w:rPr>
      </w:pPr>
    </w:p>
    <w:tbl>
      <w:tblPr>
        <w:tblW w:w="0" w:type="auto"/>
        <w:tblInd w:w="5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"/>
        <w:gridCol w:w="872"/>
        <w:gridCol w:w="6932"/>
      </w:tblGrid>
      <w:tr w:rsidR="00F14390">
        <w:trPr>
          <w:trHeight w:val="293"/>
        </w:trPr>
        <w:tc>
          <w:tcPr>
            <w:tcW w:w="710" w:type="dxa"/>
          </w:tcPr>
          <w:p w:rsidR="00F14390" w:rsidRDefault="00DB01C4">
            <w:pPr>
              <w:pStyle w:val="TableParagraph"/>
              <w:spacing w:line="225" w:lineRule="exact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106</w:t>
            </w:r>
          </w:p>
        </w:tc>
        <w:tc>
          <w:tcPr>
            <w:tcW w:w="7804" w:type="dxa"/>
            <w:gridSpan w:val="2"/>
          </w:tcPr>
          <w:p w:rsidR="00F14390" w:rsidRDefault="00F14390">
            <w:pPr>
              <w:pStyle w:val="TableParagraph"/>
              <w:jc w:val="left"/>
            </w:pPr>
          </w:p>
        </w:tc>
      </w:tr>
      <w:tr w:rsidR="00F14390">
        <w:trPr>
          <w:trHeight w:val="413"/>
        </w:trPr>
        <w:tc>
          <w:tcPr>
            <w:tcW w:w="710" w:type="dxa"/>
          </w:tcPr>
          <w:p w:rsidR="00F14390" w:rsidRDefault="00DB01C4">
            <w:pPr>
              <w:pStyle w:val="TableParagraph"/>
              <w:spacing w:before="77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107</w:t>
            </w:r>
          </w:p>
        </w:tc>
        <w:tc>
          <w:tcPr>
            <w:tcW w:w="872" w:type="dxa"/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6932" w:type="dxa"/>
          </w:tcPr>
          <w:p w:rsidR="00F14390" w:rsidRDefault="00DB01C4">
            <w:pPr>
              <w:pStyle w:val="TableParagraph"/>
              <w:spacing w:before="63"/>
              <w:ind w:left="479"/>
              <w:jc w:val="left"/>
              <w:rPr>
                <w:sz w:val="24"/>
              </w:rPr>
            </w:pPr>
            <w:r>
              <w:rPr>
                <w:sz w:val="24"/>
              </w:rPr>
              <w:t>TDN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5.31 +1.444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Cfat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+ 0.412 CP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0.937 NFE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0.249 CF</w:t>
            </w:r>
          </w:p>
        </w:tc>
      </w:tr>
      <w:tr w:rsidR="00F14390">
        <w:trPr>
          <w:trHeight w:val="414"/>
        </w:trPr>
        <w:tc>
          <w:tcPr>
            <w:tcW w:w="710" w:type="dxa"/>
          </w:tcPr>
          <w:p w:rsidR="00F14390" w:rsidRDefault="00DB01C4">
            <w:pPr>
              <w:pStyle w:val="TableParagraph"/>
              <w:spacing w:before="76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108</w:t>
            </w:r>
          </w:p>
        </w:tc>
        <w:tc>
          <w:tcPr>
            <w:tcW w:w="872" w:type="dxa"/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6932" w:type="dxa"/>
          </w:tcPr>
          <w:p w:rsidR="00F14390" w:rsidRDefault="00DB01C4">
            <w:pPr>
              <w:pStyle w:val="TableParagraph"/>
              <w:spacing w:before="61"/>
              <w:ind w:left="2085" w:right="1658"/>
              <w:rPr>
                <w:sz w:val="24"/>
              </w:rPr>
            </w:pPr>
            <w:r>
              <w:rPr>
                <w:sz w:val="24"/>
              </w:rPr>
              <w:t>NFE=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(ash+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CP+Cfat+CF)</w:t>
            </w:r>
          </w:p>
        </w:tc>
      </w:tr>
      <w:tr w:rsidR="00F14390">
        <w:trPr>
          <w:trHeight w:val="414"/>
        </w:trPr>
        <w:tc>
          <w:tcPr>
            <w:tcW w:w="710" w:type="dxa"/>
          </w:tcPr>
          <w:p w:rsidR="00F14390" w:rsidRDefault="00DB01C4">
            <w:pPr>
              <w:pStyle w:val="TableParagraph"/>
              <w:spacing w:before="77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109</w:t>
            </w:r>
          </w:p>
        </w:tc>
        <w:tc>
          <w:tcPr>
            <w:tcW w:w="872" w:type="dxa"/>
          </w:tcPr>
          <w:p w:rsidR="00F14390" w:rsidRDefault="00DB01C4">
            <w:pPr>
              <w:pStyle w:val="TableParagraph"/>
              <w:spacing w:before="63"/>
              <w:ind w:left="322"/>
              <w:jc w:val="left"/>
              <w:rPr>
                <w:sz w:val="24"/>
              </w:rPr>
            </w:pPr>
            <w:r>
              <w:rPr>
                <w:sz w:val="24"/>
              </w:rPr>
              <w:t>Note:</w:t>
            </w:r>
          </w:p>
        </w:tc>
        <w:tc>
          <w:tcPr>
            <w:tcW w:w="6932" w:type="dxa"/>
          </w:tcPr>
          <w:p w:rsidR="00F14390" w:rsidRDefault="00F14390">
            <w:pPr>
              <w:pStyle w:val="TableParagraph"/>
              <w:jc w:val="left"/>
            </w:pPr>
          </w:p>
        </w:tc>
      </w:tr>
      <w:tr w:rsidR="00F14390">
        <w:trPr>
          <w:trHeight w:val="414"/>
        </w:trPr>
        <w:tc>
          <w:tcPr>
            <w:tcW w:w="710" w:type="dxa"/>
          </w:tcPr>
          <w:p w:rsidR="00F14390" w:rsidRDefault="00DB01C4">
            <w:pPr>
              <w:pStyle w:val="TableParagraph"/>
              <w:spacing w:before="76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110</w:t>
            </w:r>
          </w:p>
        </w:tc>
        <w:tc>
          <w:tcPr>
            <w:tcW w:w="872" w:type="dxa"/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6932" w:type="dxa"/>
          </w:tcPr>
          <w:p w:rsidR="00F14390" w:rsidRDefault="00DB01C4">
            <w:pPr>
              <w:pStyle w:val="TableParagraph"/>
              <w:spacing w:before="62"/>
              <w:ind w:left="18"/>
              <w:jc w:val="left"/>
              <w:rPr>
                <w:sz w:val="24"/>
              </w:rPr>
            </w:pPr>
            <w:r>
              <w:rPr>
                <w:sz w:val="24"/>
              </w:rPr>
              <w:t>TDN=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digestible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nutrient</w:t>
            </w:r>
          </w:p>
        </w:tc>
      </w:tr>
      <w:tr w:rsidR="00F14390">
        <w:trPr>
          <w:trHeight w:val="414"/>
        </w:trPr>
        <w:tc>
          <w:tcPr>
            <w:tcW w:w="710" w:type="dxa"/>
          </w:tcPr>
          <w:p w:rsidR="00F14390" w:rsidRDefault="00DB01C4">
            <w:pPr>
              <w:pStyle w:val="TableParagraph"/>
              <w:spacing w:before="77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111</w:t>
            </w:r>
          </w:p>
        </w:tc>
        <w:tc>
          <w:tcPr>
            <w:tcW w:w="872" w:type="dxa"/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6932" w:type="dxa"/>
          </w:tcPr>
          <w:p w:rsidR="00F14390" w:rsidRDefault="00DB01C4">
            <w:pPr>
              <w:pStyle w:val="TableParagraph"/>
              <w:spacing w:before="63"/>
              <w:ind w:left="18"/>
              <w:jc w:val="left"/>
              <w:rPr>
                <w:sz w:val="24"/>
              </w:rPr>
            </w:pPr>
            <w:r>
              <w:rPr>
                <w:sz w:val="24"/>
              </w:rPr>
              <w:t>CP=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Crude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protein</w:t>
            </w:r>
          </w:p>
        </w:tc>
      </w:tr>
      <w:tr w:rsidR="00F14390">
        <w:trPr>
          <w:trHeight w:val="413"/>
        </w:trPr>
        <w:tc>
          <w:tcPr>
            <w:tcW w:w="710" w:type="dxa"/>
          </w:tcPr>
          <w:p w:rsidR="00F14390" w:rsidRDefault="00DB01C4">
            <w:pPr>
              <w:pStyle w:val="TableParagraph"/>
              <w:spacing w:before="76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112</w:t>
            </w:r>
          </w:p>
        </w:tc>
        <w:tc>
          <w:tcPr>
            <w:tcW w:w="872" w:type="dxa"/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6932" w:type="dxa"/>
          </w:tcPr>
          <w:p w:rsidR="00F14390" w:rsidRDefault="00DB01C4">
            <w:pPr>
              <w:pStyle w:val="TableParagraph"/>
              <w:spacing w:before="61"/>
              <w:ind w:left="18"/>
              <w:jc w:val="left"/>
              <w:rPr>
                <w:sz w:val="24"/>
              </w:rPr>
            </w:pPr>
            <w:r>
              <w:rPr>
                <w:sz w:val="24"/>
              </w:rPr>
              <w:t>CF=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Crude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fiber</w:t>
            </w:r>
          </w:p>
        </w:tc>
      </w:tr>
      <w:tr w:rsidR="00F14390">
        <w:trPr>
          <w:trHeight w:val="414"/>
        </w:trPr>
        <w:tc>
          <w:tcPr>
            <w:tcW w:w="710" w:type="dxa"/>
          </w:tcPr>
          <w:p w:rsidR="00F14390" w:rsidRDefault="00DB01C4">
            <w:pPr>
              <w:pStyle w:val="TableParagraph"/>
              <w:spacing w:before="77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113</w:t>
            </w:r>
          </w:p>
        </w:tc>
        <w:tc>
          <w:tcPr>
            <w:tcW w:w="872" w:type="dxa"/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6932" w:type="dxa"/>
          </w:tcPr>
          <w:p w:rsidR="00F14390" w:rsidRDefault="00DB01C4">
            <w:pPr>
              <w:pStyle w:val="TableParagraph"/>
              <w:spacing w:before="63"/>
              <w:ind w:left="18"/>
              <w:jc w:val="left"/>
              <w:rPr>
                <w:sz w:val="24"/>
              </w:rPr>
            </w:pPr>
            <w:r>
              <w:rPr>
                <w:sz w:val="24"/>
              </w:rPr>
              <w:t>Cfat=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Crude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fat</w:t>
            </w:r>
          </w:p>
        </w:tc>
      </w:tr>
      <w:tr w:rsidR="00F14390">
        <w:trPr>
          <w:trHeight w:val="438"/>
        </w:trPr>
        <w:tc>
          <w:tcPr>
            <w:tcW w:w="710" w:type="dxa"/>
          </w:tcPr>
          <w:p w:rsidR="00F14390" w:rsidRDefault="00DB01C4">
            <w:pPr>
              <w:pStyle w:val="TableParagraph"/>
              <w:spacing w:before="76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114</w:t>
            </w:r>
          </w:p>
        </w:tc>
        <w:tc>
          <w:tcPr>
            <w:tcW w:w="872" w:type="dxa"/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6932" w:type="dxa"/>
          </w:tcPr>
          <w:p w:rsidR="00F14390" w:rsidRDefault="00DB01C4">
            <w:pPr>
              <w:pStyle w:val="TableParagraph"/>
              <w:spacing w:before="61"/>
              <w:ind w:left="18"/>
              <w:jc w:val="left"/>
              <w:rPr>
                <w:sz w:val="24"/>
              </w:rPr>
            </w:pPr>
            <w:r>
              <w:rPr>
                <w:sz w:val="24"/>
              </w:rPr>
              <w:t>NFE=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Nitrogen-free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extract.</w:t>
            </w:r>
          </w:p>
        </w:tc>
      </w:tr>
      <w:tr w:rsidR="00F14390">
        <w:trPr>
          <w:trHeight w:val="317"/>
        </w:trPr>
        <w:tc>
          <w:tcPr>
            <w:tcW w:w="710" w:type="dxa"/>
          </w:tcPr>
          <w:p w:rsidR="00F14390" w:rsidRDefault="00DB01C4">
            <w:pPr>
              <w:pStyle w:val="TableParagraph"/>
              <w:spacing w:before="53" w:line="245" w:lineRule="exact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115</w:t>
            </w:r>
          </w:p>
        </w:tc>
        <w:tc>
          <w:tcPr>
            <w:tcW w:w="872" w:type="dxa"/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6932" w:type="dxa"/>
          </w:tcPr>
          <w:p w:rsidR="00F14390" w:rsidRDefault="00F14390">
            <w:pPr>
              <w:pStyle w:val="TableParagraph"/>
              <w:jc w:val="left"/>
            </w:pPr>
          </w:p>
        </w:tc>
      </w:tr>
    </w:tbl>
    <w:p w:rsidR="00F14390" w:rsidRDefault="00DB01C4">
      <w:pPr>
        <w:pStyle w:val="ListParagraph"/>
        <w:numPr>
          <w:ilvl w:val="0"/>
          <w:numId w:val="22"/>
        </w:numPr>
        <w:tabs>
          <w:tab w:val="left" w:pos="1583"/>
          <w:tab w:val="left" w:pos="1584"/>
        </w:tabs>
        <w:spacing w:before="133"/>
        <w:rPr>
          <w:sz w:val="24"/>
        </w:rPr>
      </w:pP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study</w:t>
      </w:r>
      <w:r>
        <w:rPr>
          <w:spacing w:val="3"/>
          <w:sz w:val="24"/>
        </w:rPr>
        <w:t xml:space="preserve"> </w:t>
      </w:r>
      <w:r>
        <w:rPr>
          <w:sz w:val="24"/>
        </w:rPr>
        <w:t>lasted</w:t>
      </w:r>
      <w:r>
        <w:rPr>
          <w:spacing w:val="10"/>
          <w:sz w:val="24"/>
        </w:rPr>
        <w:t xml:space="preserve"> </w:t>
      </w:r>
      <w:r>
        <w:rPr>
          <w:sz w:val="24"/>
        </w:rPr>
        <w:t>45</w:t>
      </w:r>
      <w:r>
        <w:rPr>
          <w:spacing w:val="10"/>
          <w:sz w:val="24"/>
        </w:rPr>
        <w:t xml:space="preserve"> </w:t>
      </w:r>
      <w:r>
        <w:rPr>
          <w:sz w:val="24"/>
        </w:rPr>
        <w:t>days,</w:t>
      </w:r>
      <w:r>
        <w:rPr>
          <w:spacing w:val="13"/>
          <w:sz w:val="24"/>
        </w:rPr>
        <w:t xml:space="preserve"> </w:t>
      </w:r>
      <w:r>
        <w:rPr>
          <w:sz w:val="24"/>
        </w:rPr>
        <w:t>divided</w:t>
      </w:r>
      <w:r>
        <w:rPr>
          <w:spacing w:val="11"/>
          <w:sz w:val="24"/>
        </w:rPr>
        <w:t xml:space="preserve"> </w:t>
      </w:r>
      <w:r>
        <w:rPr>
          <w:sz w:val="24"/>
        </w:rPr>
        <w:t>into</w:t>
      </w:r>
      <w:r>
        <w:rPr>
          <w:spacing w:val="8"/>
          <w:sz w:val="24"/>
        </w:rPr>
        <w:t xml:space="preserve"> </w:t>
      </w:r>
      <w:r>
        <w:rPr>
          <w:sz w:val="24"/>
        </w:rPr>
        <w:t>three</w:t>
      </w:r>
      <w:r>
        <w:rPr>
          <w:spacing w:val="9"/>
          <w:sz w:val="24"/>
        </w:rPr>
        <w:t xml:space="preserve"> </w:t>
      </w:r>
      <w:r>
        <w:rPr>
          <w:sz w:val="24"/>
        </w:rPr>
        <w:t>periods: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adaptation</w:t>
      </w:r>
      <w:r>
        <w:rPr>
          <w:spacing w:val="12"/>
          <w:sz w:val="24"/>
        </w:rPr>
        <w:t xml:space="preserve"> </w:t>
      </w:r>
      <w:r>
        <w:rPr>
          <w:sz w:val="24"/>
        </w:rPr>
        <w:t>period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25</w:t>
      </w:r>
      <w:r>
        <w:rPr>
          <w:spacing w:val="10"/>
          <w:sz w:val="24"/>
        </w:rPr>
        <w:t xml:space="preserve"> </w:t>
      </w:r>
      <w:r>
        <w:rPr>
          <w:sz w:val="24"/>
        </w:rPr>
        <w:t>days,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22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preliminary</w:t>
      </w:r>
      <w:r>
        <w:rPr>
          <w:spacing w:val="17"/>
          <w:sz w:val="24"/>
        </w:rPr>
        <w:t xml:space="preserve"> </w:t>
      </w:r>
      <w:r>
        <w:rPr>
          <w:sz w:val="24"/>
        </w:rPr>
        <w:t>period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15</w:t>
      </w:r>
      <w:r>
        <w:rPr>
          <w:spacing w:val="24"/>
          <w:sz w:val="24"/>
        </w:rPr>
        <w:t xml:space="preserve"> </w:t>
      </w:r>
      <w:r>
        <w:rPr>
          <w:sz w:val="24"/>
        </w:rPr>
        <w:t>days,</w:t>
      </w:r>
      <w:r>
        <w:rPr>
          <w:spacing w:val="26"/>
          <w:sz w:val="24"/>
        </w:rPr>
        <w:t xml:space="preserve"> </w:t>
      </w:r>
      <w:r>
        <w:rPr>
          <w:sz w:val="24"/>
        </w:rPr>
        <w:t>and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5-day</w:t>
      </w:r>
      <w:r>
        <w:rPr>
          <w:spacing w:val="17"/>
          <w:sz w:val="24"/>
        </w:rPr>
        <w:t xml:space="preserve"> </w:t>
      </w:r>
      <w:r>
        <w:rPr>
          <w:sz w:val="24"/>
        </w:rPr>
        <w:t>collection</w:t>
      </w:r>
      <w:r>
        <w:rPr>
          <w:spacing w:val="23"/>
          <w:sz w:val="24"/>
        </w:rPr>
        <w:t xml:space="preserve"> </w:t>
      </w:r>
      <w:r>
        <w:rPr>
          <w:sz w:val="24"/>
        </w:rPr>
        <w:t>period.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fresh</w:t>
      </w:r>
      <w:r>
        <w:rPr>
          <w:spacing w:val="25"/>
          <w:sz w:val="24"/>
        </w:rPr>
        <w:t xml:space="preserve"> </w:t>
      </w:r>
      <w:r>
        <w:rPr>
          <w:sz w:val="24"/>
        </w:rPr>
        <w:t>ration</w:t>
      </w:r>
      <w:r>
        <w:rPr>
          <w:spacing w:val="24"/>
          <w:sz w:val="24"/>
        </w:rPr>
        <w:t xml:space="preserve"> </w:t>
      </w:r>
      <w:r>
        <w:rPr>
          <w:sz w:val="24"/>
        </w:rPr>
        <w:t>intake</w:t>
      </w:r>
      <w:r>
        <w:rPr>
          <w:spacing w:val="22"/>
          <w:sz w:val="24"/>
        </w:rPr>
        <w:t xml:space="preserve"> </w:t>
      </w:r>
      <w:r>
        <w:rPr>
          <w:sz w:val="24"/>
        </w:rPr>
        <w:t>was</w:t>
      </w:r>
    </w:p>
    <w:p w:rsidR="00F14390" w:rsidRDefault="00DB01C4">
      <w:pPr>
        <w:pStyle w:val="ListParagraph"/>
        <w:numPr>
          <w:ilvl w:val="0"/>
          <w:numId w:val="22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calculated</w:t>
      </w:r>
      <w:r>
        <w:rPr>
          <w:spacing w:val="41"/>
          <w:sz w:val="24"/>
        </w:rPr>
        <w:t xml:space="preserve"> </w:t>
      </w:r>
      <w:r>
        <w:rPr>
          <w:sz w:val="24"/>
        </w:rPr>
        <w:t>by</w:t>
      </w:r>
      <w:r>
        <w:rPr>
          <w:spacing w:val="40"/>
          <w:sz w:val="24"/>
        </w:rPr>
        <w:t xml:space="preserve"> </w:t>
      </w:r>
      <w:r>
        <w:rPr>
          <w:sz w:val="24"/>
        </w:rPr>
        <w:t>calculating</w:t>
      </w:r>
      <w:r>
        <w:rPr>
          <w:spacing w:val="39"/>
          <w:sz w:val="24"/>
        </w:rPr>
        <w:t xml:space="preserve"> </w:t>
      </w:r>
      <w:r>
        <w:rPr>
          <w:sz w:val="24"/>
        </w:rPr>
        <w:t>the</w:t>
      </w:r>
      <w:r>
        <w:rPr>
          <w:spacing w:val="42"/>
          <w:sz w:val="24"/>
        </w:rPr>
        <w:t xml:space="preserve"> </w:t>
      </w:r>
      <w:r>
        <w:rPr>
          <w:sz w:val="24"/>
        </w:rPr>
        <w:t>difference</w:t>
      </w:r>
      <w:r>
        <w:rPr>
          <w:spacing w:val="42"/>
          <w:sz w:val="24"/>
        </w:rPr>
        <w:t xml:space="preserve"> </w:t>
      </w:r>
      <w:r>
        <w:rPr>
          <w:sz w:val="24"/>
        </w:rPr>
        <w:t>between</w:t>
      </w:r>
      <w:r>
        <w:rPr>
          <w:spacing w:val="41"/>
          <w:sz w:val="24"/>
        </w:rPr>
        <w:t xml:space="preserve"> </w:t>
      </w:r>
      <w:r>
        <w:rPr>
          <w:sz w:val="24"/>
        </w:rPr>
        <w:t>the</w:t>
      </w:r>
      <w:r>
        <w:rPr>
          <w:spacing w:val="42"/>
          <w:sz w:val="24"/>
        </w:rPr>
        <w:t xml:space="preserve"> </w:t>
      </w:r>
      <w:r>
        <w:rPr>
          <w:sz w:val="24"/>
        </w:rPr>
        <w:t>amount</w:t>
      </w:r>
      <w:r>
        <w:rPr>
          <w:spacing w:val="43"/>
          <w:sz w:val="24"/>
        </w:rPr>
        <w:t xml:space="preserve"> </w:t>
      </w:r>
      <w:r>
        <w:rPr>
          <w:sz w:val="24"/>
        </w:rPr>
        <w:t>of</w:t>
      </w:r>
      <w:r>
        <w:rPr>
          <w:spacing w:val="41"/>
          <w:sz w:val="24"/>
        </w:rPr>
        <w:t xml:space="preserve"> </w:t>
      </w:r>
      <w:r>
        <w:rPr>
          <w:sz w:val="24"/>
        </w:rPr>
        <w:t>ration</w:t>
      </w:r>
      <w:r>
        <w:rPr>
          <w:spacing w:val="45"/>
          <w:sz w:val="24"/>
        </w:rPr>
        <w:t xml:space="preserve"> </w:t>
      </w:r>
      <w:r>
        <w:rPr>
          <w:sz w:val="24"/>
        </w:rPr>
        <w:t>and</w:t>
      </w:r>
      <w:r>
        <w:rPr>
          <w:spacing w:val="42"/>
          <w:sz w:val="24"/>
        </w:rPr>
        <w:t xml:space="preserve"> </w:t>
      </w:r>
      <w:r>
        <w:rPr>
          <w:sz w:val="24"/>
        </w:rPr>
        <w:t>the</w:t>
      </w:r>
      <w:r>
        <w:rPr>
          <w:spacing w:val="41"/>
          <w:sz w:val="24"/>
        </w:rPr>
        <w:t xml:space="preserve"> </w:t>
      </w:r>
      <w:r>
        <w:rPr>
          <w:sz w:val="24"/>
        </w:rPr>
        <w:t>rest</w:t>
      </w:r>
      <w:r>
        <w:rPr>
          <w:spacing w:val="43"/>
          <w:sz w:val="24"/>
        </w:rPr>
        <w:t xml:space="preserve"> </w:t>
      </w:r>
      <w:r>
        <w:rPr>
          <w:sz w:val="24"/>
        </w:rPr>
        <w:t>of</w:t>
      </w:r>
      <w:r>
        <w:rPr>
          <w:spacing w:val="41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22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ration.</w:t>
      </w:r>
    </w:p>
    <w:p w:rsidR="00F14390" w:rsidRDefault="00DB01C4">
      <w:pPr>
        <w:pStyle w:val="ListParagraph"/>
        <w:numPr>
          <w:ilvl w:val="0"/>
          <w:numId w:val="22"/>
        </w:numPr>
        <w:tabs>
          <w:tab w:val="left" w:pos="1571"/>
          <w:tab w:val="left" w:pos="1572"/>
        </w:tabs>
        <w:spacing w:before="130"/>
        <w:ind w:left="1571" w:hanging="971"/>
        <w:rPr>
          <w:sz w:val="24"/>
        </w:rPr>
      </w:pPr>
      <w:r>
        <w:rPr>
          <w:sz w:val="24"/>
        </w:rPr>
        <w:t>DMI</w:t>
      </w:r>
      <w:r>
        <w:rPr>
          <w:spacing w:val="-5"/>
          <w:sz w:val="24"/>
        </w:rPr>
        <w:t xml:space="preserve"> </w:t>
      </w:r>
      <w:r>
        <w:rPr>
          <w:sz w:val="24"/>
        </w:rPr>
        <w:t>(Kg/h/day)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Fresh</w:t>
      </w:r>
      <w:r>
        <w:rPr>
          <w:spacing w:val="2"/>
          <w:sz w:val="24"/>
        </w:rPr>
        <w:t xml:space="preserve"> </w:t>
      </w:r>
      <w:r>
        <w:rPr>
          <w:sz w:val="24"/>
        </w:rPr>
        <w:t>Intake</w:t>
      </w:r>
      <w:r>
        <w:rPr>
          <w:spacing w:val="-2"/>
          <w:sz w:val="24"/>
        </w:rPr>
        <w:t xml:space="preserve"> </w:t>
      </w:r>
      <w:r>
        <w:rPr>
          <w:sz w:val="24"/>
        </w:rPr>
        <w:t>*</w:t>
      </w:r>
      <w:r>
        <w:rPr>
          <w:spacing w:val="-2"/>
          <w:sz w:val="24"/>
        </w:rPr>
        <w:t xml:space="preserve"> </w:t>
      </w:r>
      <w:r>
        <w:rPr>
          <w:sz w:val="24"/>
        </w:rPr>
        <w:t>DMCR</w:t>
      </w:r>
    </w:p>
    <w:p w:rsidR="00F14390" w:rsidRDefault="00DB01C4">
      <w:pPr>
        <w:pStyle w:val="ListParagraph"/>
        <w:numPr>
          <w:ilvl w:val="0"/>
          <w:numId w:val="22"/>
        </w:numPr>
        <w:tabs>
          <w:tab w:val="left" w:pos="1571"/>
          <w:tab w:val="left" w:pos="1572"/>
        </w:tabs>
        <w:ind w:left="1571" w:hanging="971"/>
        <w:rPr>
          <w:sz w:val="24"/>
        </w:rPr>
      </w:pPr>
      <w:r>
        <w:rPr>
          <w:sz w:val="24"/>
        </w:rPr>
        <w:t>OMI</w:t>
      </w:r>
      <w:r>
        <w:rPr>
          <w:spacing w:val="-4"/>
          <w:sz w:val="24"/>
        </w:rPr>
        <w:t xml:space="preserve"> </w:t>
      </w:r>
      <w:r>
        <w:rPr>
          <w:sz w:val="24"/>
        </w:rPr>
        <w:t>(Kg/h/day)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DMI</w:t>
      </w:r>
      <w:r>
        <w:rPr>
          <w:spacing w:val="-1"/>
          <w:sz w:val="24"/>
        </w:rPr>
        <w:t xml:space="preserve"> </w:t>
      </w:r>
      <w:r>
        <w:rPr>
          <w:sz w:val="24"/>
        </w:rPr>
        <w:t>* OMCR</w:t>
      </w:r>
    </w:p>
    <w:p w:rsidR="00F14390" w:rsidRDefault="00DB01C4">
      <w:pPr>
        <w:pStyle w:val="ListParagraph"/>
        <w:numPr>
          <w:ilvl w:val="0"/>
          <w:numId w:val="22"/>
        </w:numPr>
        <w:tabs>
          <w:tab w:val="left" w:pos="1571"/>
          <w:tab w:val="left" w:pos="1572"/>
        </w:tabs>
        <w:spacing w:before="130"/>
        <w:ind w:left="1571" w:hanging="971"/>
        <w:rPr>
          <w:sz w:val="24"/>
        </w:rPr>
      </w:pPr>
      <w:r>
        <w:rPr>
          <w:sz w:val="24"/>
        </w:rPr>
        <w:t>CPI</w:t>
      </w:r>
      <w:r>
        <w:rPr>
          <w:spacing w:val="-7"/>
          <w:sz w:val="24"/>
        </w:rPr>
        <w:t xml:space="preserve"> </w:t>
      </w:r>
      <w:r>
        <w:rPr>
          <w:sz w:val="24"/>
        </w:rPr>
        <w:t>(Kg/h/day)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DMI</w:t>
      </w:r>
      <w:r>
        <w:rPr>
          <w:spacing w:val="-3"/>
          <w:sz w:val="24"/>
        </w:rPr>
        <w:t xml:space="preserve"> </w:t>
      </w:r>
      <w:r>
        <w:rPr>
          <w:sz w:val="24"/>
        </w:rPr>
        <w:t>*</w:t>
      </w:r>
      <w:r>
        <w:rPr>
          <w:spacing w:val="2"/>
          <w:sz w:val="24"/>
        </w:rPr>
        <w:t xml:space="preserve"> </w:t>
      </w:r>
      <w:r>
        <w:rPr>
          <w:sz w:val="24"/>
        </w:rPr>
        <w:t>CPCR</w:t>
      </w:r>
    </w:p>
    <w:p w:rsidR="00F14390" w:rsidRDefault="00DB01C4">
      <w:pPr>
        <w:pStyle w:val="ListParagraph"/>
        <w:numPr>
          <w:ilvl w:val="0"/>
          <w:numId w:val="22"/>
        </w:numPr>
        <w:tabs>
          <w:tab w:val="left" w:pos="941"/>
        </w:tabs>
        <w:spacing w:before="146"/>
        <w:ind w:left="940" w:hanging="340"/>
        <w:rPr>
          <w:rFonts w:ascii="Calibri"/>
        </w:rPr>
      </w:pPr>
      <w:r>
        <w:rPr>
          <w:rFonts w:ascii="Calibri"/>
        </w:rPr>
        <w:t>123</w:t>
      </w:r>
    </w:p>
    <w:p w:rsidR="00F14390" w:rsidRDefault="00DB01C4">
      <w:pPr>
        <w:pStyle w:val="ListParagraph"/>
        <w:numPr>
          <w:ilvl w:val="0"/>
          <w:numId w:val="22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Note:</w:t>
      </w:r>
    </w:p>
    <w:p w:rsidR="00F14390" w:rsidRDefault="00DB01C4">
      <w:pPr>
        <w:pStyle w:val="ListParagraph"/>
        <w:numPr>
          <w:ilvl w:val="0"/>
          <w:numId w:val="22"/>
        </w:numPr>
        <w:tabs>
          <w:tab w:val="left" w:pos="2293"/>
          <w:tab w:val="left" w:pos="2294"/>
        </w:tabs>
        <w:ind w:left="2294" w:hanging="1693"/>
        <w:rPr>
          <w:sz w:val="24"/>
        </w:rPr>
      </w:pPr>
      <w:r>
        <w:rPr>
          <w:sz w:val="24"/>
        </w:rPr>
        <w:t>DMI=</w:t>
      </w:r>
      <w:r>
        <w:rPr>
          <w:spacing w:val="-2"/>
          <w:sz w:val="24"/>
        </w:rPr>
        <w:t xml:space="preserve"> </w:t>
      </w:r>
      <w:r>
        <w:rPr>
          <w:sz w:val="24"/>
        </w:rPr>
        <w:t>Dry</w:t>
      </w:r>
      <w:r>
        <w:rPr>
          <w:spacing w:val="-5"/>
          <w:sz w:val="24"/>
        </w:rPr>
        <w:t xml:space="preserve"> </w:t>
      </w:r>
      <w:r>
        <w:rPr>
          <w:sz w:val="24"/>
        </w:rPr>
        <w:t>matter intake</w:t>
      </w:r>
    </w:p>
    <w:p w:rsidR="00F14390" w:rsidRDefault="00DB01C4">
      <w:pPr>
        <w:pStyle w:val="ListParagraph"/>
        <w:numPr>
          <w:ilvl w:val="0"/>
          <w:numId w:val="22"/>
        </w:numPr>
        <w:tabs>
          <w:tab w:val="left" w:pos="2293"/>
          <w:tab w:val="left" w:pos="2294"/>
        </w:tabs>
        <w:spacing w:before="130"/>
        <w:ind w:left="2294" w:hanging="1693"/>
        <w:rPr>
          <w:sz w:val="24"/>
        </w:rPr>
      </w:pPr>
      <w:r>
        <w:rPr>
          <w:sz w:val="24"/>
        </w:rPr>
        <w:t>OMI=</w:t>
      </w:r>
      <w:r>
        <w:rPr>
          <w:spacing w:val="-2"/>
          <w:sz w:val="24"/>
        </w:rPr>
        <w:t xml:space="preserve"> </w:t>
      </w:r>
      <w:r>
        <w:rPr>
          <w:sz w:val="24"/>
        </w:rPr>
        <w:t>Organic</w:t>
      </w:r>
      <w:r>
        <w:rPr>
          <w:spacing w:val="-1"/>
          <w:sz w:val="24"/>
        </w:rPr>
        <w:t xml:space="preserve"> </w:t>
      </w:r>
      <w:r>
        <w:rPr>
          <w:sz w:val="24"/>
        </w:rPr>
        <w:t>matter</w:t>
      </w:r>
      <w:r>
        <w:rPr>
          <w:spacing w:val="-1"/>
          <w:sz w:val="24"/>
        </w:rPr>
        <w:t xml:space="preserve"> </w:t>
      </w:r>
      <w:r>
        <w:rPr>
          <w:sz w:val="24"/>
        </w:rPr>
        <w:t>intake</w:t>
      </w:r>
    </w:p>
    <w:p w:rsidR="00F14390" w:rsidRDefault="00DB01C4">
      <w:pPr>
        <w:pStyle w:val="ListParagraph"/>
        <w:numPr>
          <w:ilvl w:val="0"/>
          <w:numId w:val="22"/>
        </w:numPr>
        <w:tabs>
          <w:tab w:val="left" w:pos="2293"/>
          <w:tab w:val="left" w:pos="2294"/>
        </w:tabs>
        <w:ind w:left="2294" w:hanging="1693"/>
        <w:rPr>
          <w:sz w:val="24"/>
        </w:rPr>
      </w:pPr>
      <w:r>
        <w:rPr>
          <w:sz w:val="24"/>
        </w:rPr>
        <w:t>CPI=</w:t>
      </w:r>
      <w:r>
        <w:rPr>
          <w:spacing w:val="-2"/>
          <w:sz w:val="24"/>
        </w:rPr>
        <w:t xml:space="preserve"> </w:t>
      </w:r>
      <w:r>
        <w:rPr>
          <w:sz w:val="24"/>
        </w:rPr>
        <w:t>Crude</w:t>
      </w:r>
      <w:r>
        <w:rPr>
          <w:spacing w:val="-2"/>
          <w:sz w:val="24"/>
        </w:rPr>
        <w:t xml:space="preserve"> </w:t>
      </w:r>
      <w:r>
        <w:rPr>
          <w:sz w:val="24"/>
        </w:rPr>
        <w:t>protein intake</w:t>
      </w:r>
    </w:p>
    <w:p w:rsidR="00F14390" w:rsidRDefault="00DB01C4">
      <w:pPr>
        <w:pStyle w:val="ListParagraph"/>
        <w:numPr>
          <w:ilvl w:val="0"/>
          <w:numId w:val="22"/>
        </w:numPr>
        <w:tabs>
          <w:tab w:val="left" w:pos="2260"/>
          <w:tab w:val="left" w:pos="2261"/>
        </w:tabs>
        <w:spacing w:before="130"/>
        <w:ind w:left="2260" w:hanging="1660"/>
        <w:rPr>
          <w:sz w:val="24"/>
        </w:rPr>
      </w:pPr>
      <w:r>
        <w:rPr>
          <w:sz w:val="24"/>
        </w:rPr>
        <w:t>DMCR=</w:t>
      </w:r>
      <w:r>
        <w:rPr>
          <w:spacing w:val="-1"/>
          <w:sz w:val="24"/>
        </w:rPr>
        <w:t xml:space="preserve"> </w:t>
      </w:r>
      <w:r>
        <w:rPr>
          <w:sz w:val="24"/>
        </w:rPr>
        <w:t>Dry</w:t>
      </w:r>
      <w:r>
        <w:rPr>
          <w:spacing w:val="-3"/>
          <w:sz w:val="24"/>
        </w:rPr>
        <w:t xml:space="preserve"> </w:t>
      </w:r>
      <w:r>
        <w:rPr>
          <w:sz w:val="24"/>
        </w:rPr>
        <w:t>matter</w:t>
      </w:r>
      <w:r>
        <w:rPr>
          <w:spacing w:val="-1"/>
          <w:sz w:val="24"/>
        </w:rPr>
        <w:t xml:space="preserve"> </w:t>
      </w:r>
      <w:r>
        <w:rPr>
          <w:sz w:val="24"/>
        </w:rPr>
        <w:t>content 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ration</w:t>
      </w:r>
    </w:p>
    <w:p w:rsidR="00F14390" w:rsidRDefault="00DB01C4">
      <w:pPr>
        <w:pStyle w:val="ListParagraph"/>
        <w:numPr>
          <w:ilvl w:val="0"/>
          <w:numId w:val="22"/>
        </w:numPr>
        <w:tabs>
          <w:tab w:val="left" w:pos="2293"/>
          <w:tab w:val="left" w:pos="2294"/>
        </w:tabs>
        <w:ind w:left="2294" w:hanging="1693"/>
        <w:rPr>
          <w:sz w:val="24"/>
        </w:rPr>
      </w:pPr>
      <w:r>
        <w:rPr>
          <w:sz w:val="24"/>
        </w:rPr>
        <w:t>OMCR=</w:t>
      </w:r>
      <w:r>
        <w:rPr>
          <w:spacing w:val="-2"/>
          <w:sz w:val="24"/>
        </w:rPr>
        <w:t xml:space="preserve"> </w:t>
      </w:r>
      <w:r>
        <w:rPr>
          <w:sz w:val="24"/>
        </w:rPr>
        <w:t>Organic</w:t>
      </w:r>
      <w:r>
        <w:rPr>
          <w:spacing w:val="-2"/>
          <w:sz w:val="24"/>
        </w:rPr>
        <w:t xml:space="preserve"> </w:t>
      </w:r>
      <w:r>
        <w:rPr>
          <w:sz w:val="24"/>
        </w:rPr>
        <w:t>matter content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ration</w:t>
      </w:r>
    </w:p>
    <w:p w:rsidR="00F14390" w:rsidRDefault="00DB01C4">
      <w:pPr>
        <w:pStyle w:val="ListParagraph"/>
        <w:numPr>
          <w:ilvl w:val="0"/>
          <w:numId w:val="22"/>
        </w:numPr>
        <w:tabs>
          <w:tab w:val="left" w:pos="2293"/>
          <w:tab w:val="left" w:pos="2294"/>
        </w:tabs>
        <w:spacing w:before="130"/>
        <w:ind w:left="2294" w:hanging="1693"/>
        <w:rPr>
          <w:sz w:val="24"/>
        </w:rPr>
      </w:pPr>
      <w:r>
        <w:rPr>
          <w:sz w:val="24"/>
        </w:rPr>
        <w:t>CPCR=</w:t>
      </w:r>
      <w:r>
        <w:rPr>
          <w:spacing w:val="-1"/>
          <w:sz w:val="24"/>
        </w:rPr>
        <w:t xml:space="preserve"> </w:t>
      </w:r>
      <w:r>
        <w:rPr>
          <w:sz w:val="24"/>
        </w:rPr>
        <w:t>Crude</w:t>
      </w:r>
      <w:r>
        <w:rPr>
          <w:spacing w:val="-3"/>
          <w:sz w:val="24"/>
        </w:rPr>
        <w:t xml:space="preserve"> </w:t>
      </w:r>
      <w:r>
        <w:rPr>
          <w:sz w:val="24"/>
        </w:rPr>
        <w:t>protein</w:t>
      </w:r>
      <w:r>
        <w:rPr>
          <w:spacing w:val="-1"/>
          <w:sz w:val="24"/>
        </w:rPr>
        <w:t xml:space="preserve"> </w:t>
      </w:r>
      <w:r>
        <w:rPr>
          <w:sz w:val="24"/>
        </w:rPr>
        <w:t>content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ration</w:t>
      </w:r>
    </w:p>
    <w:p w:rsidR="00F14390" w:rsidRDefault="00DB01C4">
      <w:pPr>
        <w:pStyle w:val="ListParagraph"/>
        <w:numPr>
          <w:ilvl w:val="0"/>
          <w:numId w:val="22"/>
        </w:numPr>
        <w:tabs>
          <w:tab w:val="left" w:pos="941"/>
        </w:tabs>
        <w:spacing w:before="151"/>
        <w:ind w:left="940" w:hanging="340"/>
        <w:rPr>
          <w:rFonts w:ascii="Calibri"/>
        </w:rPr>
      </w:pPr>
      <w:r>
        <w:rPr>
          <w:rFonts w:ascii="Calibri"/>
        </w:rPr>
        <w:t>131</w:t>
      </w:r>
    </w:p>
    <w:p w:rsidR="00F14390" w:rsidRDefault="00DB01C4">
      <w:pPr>
        <w:pStyle w:val="ListParagraph"/>
        <w:numPr>
          <w:ilvl w:val="0"/>
          <w:numId w:val="22"/>
        </w:numPr>
        <w:tabs>
          <w:tab w:val="left" w:pos="1583"/>
          <w:tab w:val="left" w:pos="1584"/>
        </w:tabs>
        <w:spacing w:before="125"/>
        <w:rPr>
          <w:sz w:val="24"/>
        </w:rPr>
      </w:pPr>
      <w:r>
        <w:rPr>
          <w:sz w:val="24"/>
        </w:rPr>
        <w:t>Feces</w:t>
      </w:r>
      <w:r>
        <w:rPr>
          <w:spacing w:val="48"/>
          <w:sz w:val="24"/>
        </w:rPr>
        <w:t xml:space="preserve"> </w:t>
      </w:r>
      <w:r>
        <w:rPr>
          <w:sz w:val="24"/>
        </w:rPr>
        <w:t>were</w:t>
      </w:r>
      <w:r>
        <w:rPr>
          <w:spacing w:val="47"/>
          <w:sz w:val="24"/>
        </w:rPr>
        <w:t xml:space="preserve"> </w:t>
      </w:r>
      <w:r>
        <w:rPr>
          <w:sz w:val="24"/>
        </w:rPr>
        <w:t>collected</w:t>
      </w:r>
      <w:r>
        <w:rPr>
          <w:spacing w:val="48"/>
          <w:sz w:val="24"/>
        </w:rPr>
        <w:t xml:space="preserve"> </w:t>
      </w:r>
      <w:r>
        <w:rPr>
          <w:sz w:val="24"/>
        </w:rPr>
        <w:t>at</w:t>
      </w:r>
      <w:r>
        <w:rPr>
          <w:spacing w:val="51"/>
          <w:sz w:val="24"/>
        </w:rPr>
        <w:t xml:space="preserve"> </w:t>
      </w:r>
      <w:r>
        <w:rPr>
          <w:sz w:val="24"/>
        </w:rPr>
        <w:t>6am.</w:t>
      </w:r>
      <w:r>
        <w:rPr>
          <w:spacing w:val="48"/>
          <w:sz w:val="24"/>
        </w:rPr>
        <w:t xml:space="preserve"> </w:t>
      </w:r>
      <w:r>
        <w:rPr>
          <w:sz w:val="24"/>
        </w:rPr>
        <w:t>All</w:t>
      </w:r>
      <w:r>
        <w:rPr>
          <w:spacing w:val="49"/>
          <w:sz w:val="24"/>
        </w:rPr>
        <w:t xml:space="preserve"> </w:t>
      </w:r>
      <w:r>
        <w:rPr>
          <w:sz w:val="24"/>
        </w:rPr>
        <w:t>fresh</w:t>
      </w:r>
      <w:r>
        <w:rPr>
          <w:spacing w:val="49"/>
          <w:sz w:val="24"/>
        </w:rPr>
        <w:t xml:space="preserve"> </w:t>
      </w:r>
      <w:r>
        <w:rPr>
          <w:sz w:val="24"/>
        </w:rPr>
        <w:t>feces</w:t>
      </w:r>
      <w:r>
        <w:rPr>
          <w:spacing w:val="49"/>
          <w:sz w:val="24"/>
        </w:rPr>
        <w:t xml:space="preserve"> </w:t>
      </w:r>
      <w:r>
        <w:rPr>
          <w:sz w:val="24"/>
        </w:rPr>
        <w:t>were</w:t>
      </w:r>
      <w:r>
        <w:rPr>
          <w:spacing w:val="48"/>
          <w:sz w:val="24"/>
        </w:rPr>
        <w:t xml:space="preserve"> </w:t>
      </w:r>
      <w:r>
        <w:rPr>
          <w:sz w:val="24"/>
        </w:rPr>
        <w:t>weighed,</w:t>
      </w:r>
      <w:r>
        <w:rPr>
          <w:spacing w:val="49"/>
          <w:sz w:val="24"/>
        </w:rPr>
        <w:t xml:space="preserve"> </w:t>
      </w:r>
      <w:r>
        <w:rPr>
          <w:sz w:val="24"/>
        </w:rPr>
        <w:t>10%</w:t>
      </w:r>
      <w:r>
        <w:rPr>
          <w:spacing w:val="50"/>
          <w:sz w:val="24"/>
        </w:rPr>
        <w:t xml:space="preserve"> </w:t>
      </w:r>
      <w:r>
        <w:rPr>
          <w:sz w:val="24"/>
        </w:rPr>
        <w:t>was</w:t>
      </w:r>
      <w:r>
        <w:rPr>
          <w:spacing w:val="49"/>
          <w:sz w:val="24"/>
        </w:rPr>
        <w:t xml:space="preserve"> </w:t>
      </w:r>
      <w:r>
        <w:rPr>
          <w:sz w:val="24"/>
        </w:rPr>
        <w:t>taken</w:t>
      </w:r>
      <w:r>
        <w:rPr>
          <w:spacing w:val="48"/>
          <w:sz w:val="24"/>
        </w:rPr>
        <w:t xml:space="preserve"> </w:t>
      </w:r>
      <w:r>
        <w:rPr>
          <w:sz w:val="24"/>
        </w:rPr>
        <w:t>for</w:t>
      </w:r>
      <w:r>
        <w:rPr>
          <w:spacing w:val="50"/>
          <w:sz w:val="24"/>
        </w:rPr>
        <w:t xml:space="preserve"> </w:t>
      </w:r>
      <w:r>
        <w:rPr>
          <w:sz w:val="24"/>
        </w:rPr>
        <w:t>each</w:t>
      </w:r>
    </w:p>
    <w:p w:rsidR="00F14390" w:rsidRDefault="00DB01C4">
      <w:pPr>
        <w:pStyle w:val="ListParagraph"/>
        <w:numPr>
          <w:ilvl w:val="0"/>
          <w:numId w:val="22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treatment,</w:t>
      </w:r>
      <w:r>
        <w:rPr>
          <w:spacing w:val="32"/>
          <w:sz w:val="24"/>
        </w:rPr>
        <w:t xml:space="preserve"> </w:t>
      </w:r>
      <w:r>
        <w:rPr>
          <w:sz w:val="24"/>
        </w:rPr>
        <w:t>then</w:t>
      </w:r>
      <w:r>
        <w:rPr>
          <w:spacing w:val="31"/>
          <w:sz w:val="24"/>
        </w:rPr>
        <w:t xml:space="preserve"> </w:t>
      </w:r>
      <w:r>
        <w:rPr>
          <w:sz w:val="24"/>
        </w:rPr>
        <w:t>dried</w:t>
      </w:r>
      <w:r>
        <w:rPr>
          <w:spacing w:val="33"/>
          <w:sz w:val="24"/>
        </w:rPr>
        <w:t xml:space="preserve"> </w:t>
      </w:r>
      <w:r>
        <w:rPr>
          <w:sz w:val="24"/>
        </w:rPr>
        <w:t>in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sun.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sz w:val="24"/>
        </w:rPr>
        <w:t>dried</w:t>
      </w:r>
      <w:r>
        <w:rPr>
          <w:spacing w:val="34"/>
          <w:sz w:val="24"/>
        </w:rPr>
        <w:t xml:space="preserve"> </w:t>
      </w:r>
      <w:r>
        <w:rPr>
          <w:sz w:val="24"/>
        </w:rPr>
        <w:t>feces</w:t>
      </w:r>
      <w:r>
        <w:rPr>
          <w:spacing w:val="35"/>
          <w:sz w:val="24"/>
        </w:rPr>
        <w:t xml:space="preserve"> </w:t>
      </w:r>
      <w:r>
        <w:rPr>
          <w:sz w:val="24"/>
        </w:rPr>
        <w:t>were</w:t>
      </w:r>
      <w:r>
        <w:rPr>
          <w:spacing w:val="31"/>
          <w:sz w:val="24"/>
        </w:rPr>
        <w:t xml:space="preserve"> </w:t>
      </w:r>
      <w:r>
        <w:rPr>
          <w:sz w:val="24"/>
        </w:rPr>
        <w:t>then</w:t>
      </w:r>
      <w:r>
        <w:rPr>
          <w:spacing w:val="34"/>
          <w:sz w:val="24"/>
        </w:rPr>
        <w:t xml:space="preserve"> </w:t>
      </w:r>
      <w:r>
        <w:rPr>
          <w:sz w:val="24"/>
        </w:rPr>
        <w:t>ground</w:t>
      </w:r>
      <w:r>
        <w:rPr>
          <w:spacing w:val="33"/>
          <w:sz w:val="24"/>
        </w:rPr>
        <w:t xml:space="preserve"> </w:t>
      </w:r>
      <w:r>
        <w:rPr>
          <w:sz w:val="24"/>
        </w:rPr>
        <w:t>into</w:t>
      </w:r>
      <w:r>
        <w:rPr>
          <w:spacing w:val="34"/>
          <w:sz w:val="24"/>
        </w:rPr>
        <w:t xml:space="preserve"> </w:t>
      </w:r>
      <w:r>
        <w:rPr>
          <w:sz w:val="24"/>
        </w:rPr>
        <w:t>a</w:t>
      </w:r>
      <w:r>
        <w:rPr>
          <w:spacing w:val="31"/>
          <w:sz w:val="24"/>
        </w:rPr>
        <w:t xml:space="preserve"> </w:t>
      </w:r>
      <w:r>
        <w:rPr>
          <w:sz w:val="24"/>
        </w:rPr>
        <w:t>fine</w:t>
      </w:r>
      <w:r>
        <w:rPr>
          <w:spacing w:val="34"/>
          <w:sz w:val="24"/>
        </w:rPr>
        <w:t xml:space="preserve"> </w:t>
      </w:r>
      <w:r>
        <w:rPr>
          <w:sz w:val="24"/>
        </w:rPr>
        <w:t>powder</w:t>
      </w:r>
      <w:r>
        <w:rPr>
          <w:spacing w:val="33"/>
          <w:sz w:val="24"/>
        </w:rPr>
        <w:t xml:space="preserve"> </w:t>
      </w:r>
      <w:r>
        <w:rPr>
          <w:sz w:val="24"/>
        </w:rPr>
        <w:t>for</w:t>
      </w:r>
    </w:p>
    <w:p w:rsidR="00F14390" w:rsidRDefault="00F14390">
      <w:pPr>
        <w:rPr>
          <w:sz w:val="24"/>
        </w:rPr>
        <w:sectPr w:rsidR="00F14390">
          <w:pgSz w:w="11910" w:h="16850"/>
          <w:pgMar w:top="1360" w:right="60" w:bottom="920" w:left="140" w:header="0" w:footer="734" w:gutter="0"/>
          <w:cols w:space="720"/>
        </w:sectPr>
      </w:pPr>
    </w:p>
    <w:p w:rsidR="00F14390" w:rsidRDefault="00DB01C4">
      <w:pPr>
        <w:pStyle w:val="ListParagraph"/>
        <w:numPr>
          <w:ilvl w:val="0"/>
          <w:numId w:val="22"/>
        </w:numPr>
        <w:tabs>
          <w:tab w:val="left" w:pos="1300"/>
          <w:tab w:val="left" w:pos="1301"/>
        </w:tabs>
        <w:spacing w:before="73"/>
        <w:ind w:left="1300" w:hanging="700"/>
        <w:rPr>
          <w:sz w:val="24"/>
        </w:rPr>
      </w:pPr>
      <w:r>
        <w:rPr>
          <w:sz w:val="24"/>
        </w:rPr>
        <w:lastRenderedPageBreak/>
        <w:t>analysis</w:t>
      </w:r>
      <w:r>
        <w:rPr>
          <w:spacing w:val="35"/>
          <w:sz w:val="24"/>
        </w:rPr>
        <w:t xml:space="preserve"> </w:t>
      </w:r>
      <w:r>
        <w:rPr>
          <w:sz w:val="24"/>
        </w:rPr>
        <w:t>of</w:t>
      </w:r>
      <w:r>
        <w:rPr>
          <w:spacing w:val="34"/>
          <w:sz w:val="24"/>
        </w:rPr>
        <w:t xml:space="preserve"> </w:t>
      </w:r>
      <w:r>
        <w:rPr>
          <w:sz w:val="24"/>
        </w:rPr>
        <w:t>chemical</w:t>
      </w:r>
      <w:r>
        <w:rPr>
          <w:spacing w:val="37"/>
          <w:sz w:val="24"/>
        </w:rPr>
        <w:t xml:space="preserve"> </w:t>
      </w:r>
      <w:r>
        <w:rPr>
          <w:sz w:val="24"/>
        </w:rPr>
        <w:t>composition</w:t>
      </w:r>
      <w:r>
        <w:rPr>
          <w:spacing w:val="35"/>
          <w:sz w:val="24"/>
        </w:rPr>
        <w:t xml:space="preserve"> </w:t>
      </w:r>
      <w:r>
        <w:rPr>
          <w:sz w:val="24"/>
        </w:rPr>
        <w:t>samples.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33"/>
          <w:sz w:val="24"/>
        </w:rPr>
        <w:t xml:space="preserve"> </w:t>
      </w:r>
      <w:r>
        <w:rPr>
          <w:sz w:val="24"/>
        </w:rPr>
        <w:t>difference</w:t>
      </w:r>
      <w:r>
        <w:rPr>
          <w:spacing w:val="33"/>
          <w:sz w:val="24"/>
        </w:rPr>
        <w:t xml:space="preserve"> </w:t>
      </w:r>
      <w:r>
        <w:rPr>
          <w:sz w:val="24"/>
        </w:rPr>
        <w:t>between</w:t>
      </w:r>
      <w:r>
        <w:rPr>
          <w:spacing w:val="37"/>
          <w:sz w:val="24"/>
        </w:rPr>
        <w:t xml:space="preserve"> </w:t>
      </w:r>
      <w:r>
        <w:rPr>
          <w:sz w:val="24"/>
        </w:rPr>
        <w:t>ration</w:t>
      </w:r>
      <w:r>
        <w:rPr>
          <w:spacing w:val="42"/>
          <w:sz w:val="24"/>
        </w:rPr>
        <w:t xml:space="preserve"> </w:t>
      </w:r>
      <w:r>
        <w:rPr>
          <w:sz w:val="24"/>
        </w:rPr>
        <w:t>intake</w:t>
      </w:r>
      <w:r>
        <w:rPr>
          <w:spacing w:val="34"/>
          <w:sz w:val="24"/>
        </w:rPr>
        <w:t xml:space="preserve"> </w:t>
      </w:r>
      <w:r>
        <w:rPr>
          <w:sz w:val="24"/>
        </w:rPr>
        <w:t>and</w:t>
      </w:r>
      <w:r>
        <w:rPr>
          <w:spacing w:val="36"/>
          <w:sz w:val="24"/>
        </w:rPr>
        <w:t xml:space="preserve"> </w:t>
      </w:r>
      <w:r>
        <w:rPr>
          <w:sz w:val="24"/>
        </w:rPr>
        <w:t>fecal</w:t>
      </w:r>
    </w:p>
    <w:p w:rsidR="00F14390" w:rsidRDefault="00DB01C4">
      <w:pPr>
        <w:pStyle w:val="ListParagraph"/>
        <w:numPr>
          <w:ilvl w:val="0"/>
          <w:numId w:val="22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production</w:t>
      </w:r>
      <w:r>
        <w:rPr>
          <w:spacing w:val="-2"/>
          <w:sz w:val="24"/>
        </w:rPr>
        <w:t xml:space="preserve"> </w:t>
      </w:r>
      <w:r>
        <w:rPr>
          <w:sz w:val="24"/>
        </w:rPr>
        <w:t>calculates</w:t>
      </w:r>
      <w:r>
        <w:rPr>
          <w:spacing w:val="-1"/>
          <w:sz w:val="24"/>
        </w:rPr>
        <w:t xml:space="preserve"> </w:t>
      </w:r>
      <w:r>
        <w:rPr>
          <w:sz w:val="24"/>
        </w:rPr>
        <w:t>feed</w:t>
      </w:r>
      <w:r>
        <w:rPr>
          <w:spacing w:val="-1"/>
          <w:sz w:val="24"/>
        </w:rPr>
        <w:t xml:space="preserve"> </w:t>
      </w:r>
      <w:r>
        <w:rPr>
          <w:sz w:val="24"/>
        </w:rPr>
        <w:t>digestibility.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formula</w:t>
      </w:r>
      <w:r>
        <w:rPr>
          <w:spacing w:val="-1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is:</w:t>
      </w:r>
    </w:p>
    <w:p w:rsidR="00F14390" w:rsidRDefault="00DB01C4">
      <w:pPr>
        <w:pStyle w:val="ListParagraph"/>
        <w:numPr>
          <w:ilvl w:val="0"/>
          <w:numId w:val="22"/>
        </w:numPr>
        <w:tabs>
          <w:tab w:val="left" w:pos="1583"/>
          <w:tab w:val="left" w:pos="1584"/>
        </w:tabs>
        <w:rPr>
          <w:sz w:val="24"/>
        </w:rPr>
      </w:pPr>
      <w:r>
        <w:rPr>
          <w:sz w:val="24"/>
        </w:rPr>
        <w:t>DMD</w:t>
      </w:r>
      <w:r>
        <w:rPr>
          <w:spacing w:val="-2"/>
          <w:sz w:val="24"/>
        </w:rPr>
        <w:t xml:space="preserve"> </w:t>
      </w:r>
      <w:r>
        <w:rPr>
          <w:sz w:val="24"/>
        </w:rPr>
        <w:t>(%)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(DMI-</w:t>
      </w:r>
      <w:r>
        <w:rPr>
          <w:spacing w:val="1"/>
          <w:sz w:val="24"/>
        </w:rPr>
        <w:t xml:space="preserve"> </w:t>
      </w:r>
      <w:r>
        <w:rPr>
          <w:sz w:val="24"/>
        </w:rPr>
        <w:t>Feces)/</w:t>
      </w:r>
      <w:r>
        <w:rPr>
          <w:spacing w:val="1"/>
          <w:sz w:val="24"/>
        </w:rPr>
        <w:t xml:space="preserve"> </w:t>
      </w:r>
      <w:r>
        <w:rPr>
          <w:sz w:val="24"/>
        </w:rPr>
        <w:t>DMI</w:t>
      </w:r>
      <w:r>
        <w:rPr>
          <w:spacing w:val="-7"/>
          <w:sz w:val="24"/>
        </w:rPr>
        <w:t xml:space="preserve"> </w:t>
      </w:r>
      <w:r>
        <w:rPr>
          <w:sz w:val="24"/>
        </w:rPr>
        <w:t>* 100%)</w:t>
      </w:r>
    </w:p>
    <w:p w:rsidR="00F14390" w:rsidRDefault="00DB01C4">
      <w:pPr>
        <w:pStyle w:val="ListParagraph"/>
        <w:numPr>
          <w:ilvl w:val="0"/>
          <w:numId w:val="22"/>
        </w:numPr>
        <w:tabs>
          <w:tab w:val="left" w:pos="1583"/>
          <w:tab w:val="left" w:pos="1584"/>
        </w:tabs>
        <w:spacing w:before="130"/>
        <w:rPr>
          <w:sz w:val="24"/>
        </w:rPr>
      </w:pPr>
      <w:r>
        <w:rPr>
          <w:sz w:val="24"/>
        </w:rPr>
        <w:t>OMD</w:t>
      </w:r>
      <w:r>
        <w:rPr>
          <w:spacing w:val="-2"/>
          <w:sz w:val="24"/>
        </w:rPr>
        <w:t xml:space="preserve"> </w:t>
      </w:r>
      <w:r>
        <w:rPr>
          <w:sz w:val="24"/>
        </w:rPr>
        <w:t>(%)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(OMI-</w:t>
      </w:r>
      <w:r>
        <w:rPr>
          <w:spacing w:val="1"/>
          <w:sz w:val="24"/>
        </w:rPr>
        <w:t xml:space="preserve"> </w:t>
      </w:r>
      <w:r>
        <w:rPr>
          <w:sz w:val="24"/>
        </w:rPr>
        <w:t>Feces)/</w:t>
      </w:r>
      <w:r>
        <w:rPr>
          <w:spacing w:val="1"/>
          <w:sz w:val="24"/>
        </w:rPr>
        <w:t xml:space="preserve"> </w:t>
      </w:r>
      <w:r>
        <w:rPr>
          <w:sz w:val="24"/>
        </w:rPr>
        <w:t>OMI</w:t>
      </w:r>
      <w:r>
        <w:rPr>
          <w:spacing w:val="-7"/>
          <w:sz w:val="24"/>
        </w:rPr>
        <w:t xml:space="preserve"> </w:t>
      </w:r>
      <w:r>
        <w:rPr>
          <w:sz w:val="24"/>
        </w:rPr>
        <w:t>* 100%)</w:t>
      </w:r>
    </w:p>
    <w:p w:rsidR="00F14390" w:rsidRDefault="00DB01C4">
      <w:pPr>
        <w:pStyle w:val="ListParagraph"/>
        <w:numPr>
          <w:ilvl w:val="0"/>
          <w:numId w:val="22"/>
        </w:numPr>
        <w:tabs>
          <w:tab w:val="left" w:pos="1583"/>
          <w:tab w:val="left" w:pos="1584"/>
        </w:tabs>
        <w:rPr>
          <w:sz w:val="24"/>
        </w:rPr>
      </w:pPr>
      <w:r>
        <w:rPr>
          <w:sz w:val="24"/>
        </w:rPr>
        <w:t>CPD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(CPI- Feces)/ CPI</w:t>
      </w:r>
      <w:r>
        <w:rPr>
          <w:spacing w:val="-2"/>
          <w:sz w:val="24"/>
        </w:rPr>
        <w:t xml:space="preserve"> </w:t>
      </w:r>
      <w:r>
        <w:rPr>
          <w:sz w:val="24"/>
        </w:rPr>
        <w:t>* 100%)</w:t>
      </w:r>
    </w:p>
    <w:p w:rsidR="00F14390" w:rsidRDefault="00DB01C4">
      <w:pPr>
        <w:pStyle w:val="ListParagraph"/>
        <w:numPr>
          <w:ilvl w:val="0"/>
          <w:numId w:val="22"/>
        </w:numPr>
        <w:tabs>
          <w:tab w:val="left" w:pos="941"/>
        </w:tabs>
        <w:spacing w:before="149"/>
        <w:ind w:left="940" w:hanging="340"/>
        <w:rPr>
          <w:rFonts w:ascii="Calibri"/>
        </w:rPr>
      </w:pPr>
      <w:r>
        <w:rPr>
          <w:rFonts w:ascii="Calibri"/>
        </w:rPr>
        <w:t>139</w:t>
      </w:r>
    </w:p>
    <w:p w:rsidR="00F14390" w:rsidRDefault="00DB01C4">
      <w:pPr>
        <w:pStyle w:val="ListParagraph"/>
        <w:numPr>
          <w:ilvl w:val="0"/>
          <w:numId w:val="22"/>
        </w:numPr>
        <w:tabs>
          <w:tab w:val="left" w:pos="1571"/>
          <w:tab w:val="left" w:pos="1572"/>
        </w:tabs>
        <w:spacing w:before="127"/>
        <w:ind w:left="1571" w:hanging="971"/>
        <w:rPr>
          <w:sz w:val="24"/>
        </w:rPr>
      </w:pPr>
      <w:r>
        <w:rPr>
          <w:sz w:val="24"/>
        </w:rPr>
        <w:t>Goats</w:t>
      </w:r>
      <w:r>
        <w:rPr>
          <w:spacing w:val="18"/>
          <w:sz w:val="24"/>
        </w:rPr>
        <w:t xml:space="preserve"> </w:t>
      </w:r>
      <w:r>
        <w:rPr>
          <w:sz w:val="24"/>
        </w:rPr>
        <w:t>were</w:t>
      </w:r>
      <w:r>
        <w:rPr>
          <w:spacing w:val="17"/>
          <w:sz w:val="24"/>
        </w:rPr>
        <w:t xml:space="preserve"> </w:t>
      </w:r>
      <w:r>
        <w:rPr>
          <w:sz w:val="24"/>
        </w:rPr>
        <w:t>milked</w:t>
      </w:r>
      <w:r>
        <w:rPr>
          <w:spacing w:val="19"/>
          <w:sz w:val="24"/>
        </w:rPr>
        <w:t xml:space="preserve"> </w:t>
      </w:r>
      <w:r>
        <w:rPr>
          <w:sz w:val="24"/>
        </w:rPr>
        <w:t>twice</w:t>
      </w:r>
      <w:r>
        <w:rPr>
          <w:spacing w:val="19"/>
          <w:sz w:val="24"/>
        </w:rPr>
        <w:t xml:space="preserve"> </w:t>
      </w:r>
      <w:r>
        <w:rPr>
          <w:sz w:val="24"/>
        </w:rPr>
        <w:t>a</w:t>
      </w:r>
      <w:r>
        <w:rPr>
          <w:spacing w:val="18"/>
          <w:sz w:val="24"/>
        </w:rPr>
        <w:t xml:space="preserve"> </w:t>
      </w:r>
      <w:r>
        <w:rPr>
          <w:sz w:val="24"/>
        </w:rPr>
        <w:t>day,</w:t>
      </w:r>
      <w:r>
        <w:rPr>
          <w:spacing w:val="17"/>
          <w:sz w:val="24"/>
        </w:rPr>
        <w:t xml:space="preserve"> </w:t>
      </w:r>
      <w:r>
        <w:rPr>
          <w:sz w:val="24"/>
        </w:rPr>
        <w:t>in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morning</w:t>
      </w:r>
      <w:r>
        <w:rPr>
          <w:spacing w:val="19"/>
          <w:sz w:val="24"/>
        </w:rPr>
        <w:t xml:space="preserve"> </w:t>
      </w:r>
      <w:r>
        <w:rPr>
          <w:sz w:val="24"/>
        </w:rPr>
        <w:t>and</w:t>
      </w:r>
      <w:r>
        <w:rPr>
          <w:spacing w:val="17"/>
          <w:sz w:val="24"/>
        </w:rPr>
        <w:t xml:space="preserve"> </w:t>
      </w:r>
      <w:r>
        <w:rPr>
          <w:sz w:val="24"/>
        </w:rPr>
        <w:t>evening,</w:t>
      </w:r>
      <w:r>
        <w:rPr>
          <w:spacing w:val="17"/>
          <w:sz w:val="24"/>
        </w:rPr>
        <w:t xml:space="preserve"> </w:t>
      </w:r>
      <w:r>
        <w:rPr>
          <w:sz w:val="24"/>
        </w:rPr>
        <w:t>using</w:t>
      </w:r>
      <w:r>
        <w:rPr>
          <w:spacing w:val="17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mechanical</w:t>
      </w:r>
      <w:r>
        <w:rPr>
          <w:spacing w:val="19"/>
          <w:sz w:val="24"/>
        </w:rPr>
        <w:t xml:space="preserve"> </w:t>
      </w:r>
      <w:r>
        <w:rPr>
          <w:sz w:val="24"/>
        </w:rPr>
        <w:t>milking</w:t>
      </w:r>
    </w:p>
    <w:p w:rsidR="00F14390" w:rsidRDefault="00DB01C4">
      <w:pPr>
        <w:pStyle w:val="ListParagraph"/>
        <w:numPr>
          <w:ilvl w:val="0"/>
          <w:numId w:val="22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machine.</w:t>
      </w:r>
      <w:r>
        <w:rPr>
          <w:spacing w:val="19"/>
          <w:sz w:val="24"/>
        </w:rPr>
        <w:t xml:space="preserve"> </w:t>
      </w:r>
      <w:r>
        <w:rPr>
          <w:sz w:val="24"/>
        </w:rPr>
        <w:t>Milk</w:t>
      </w:r>
      <w:r>
        <w:rPr>
          <w:spacing w:val="20"/>
          <w:sz w:val="24"/>
        </w:rPr>
        <w:t xml:space="preserve"> </w:t>
      </w:r>
      <w:r>
        <w:rPr>
          <w:sz w:val="24"/>
        </w:rPr>
        <w:t>production</w:t>
      </w:r>
      <w:r>
        <w:rPr>
          <w:spacing w:val="22"/>
          <w:sz w:val="24"/>
        </w:rPr>
        <w:t xml:space="preserve"> </w:t>
      </w:r>
      <w:r>
        <w:rPr>
          <w:sz w:val="24"/>
        </w:rPr>
        <w:t>was</w:t>
      </w:r>
      <w:r>
        <w:rPr>
          <w:spacing w:val="20"/>
          <w:sz w:val="24"/>
        </w:rPr>
        <w:t xml:space="preserve"> </w:t>
      </w:r>
      <w:r>
        <w:rPr>
          <w:sz w:val="24"/>
        </w:rPr>
        <w:t>calculated</w:t>
      </w:r>
      <w:r>
        <w:rPr>
          <w:spacing w:val="21"/>
          <w:sz w:val="24"/>
        </w:rPr>
        <w:t xml:space="preserve"> </w:t>
      </w:r>
      <w:r>
        <w:rPr>
          <w:sz w:val="24"/>
        </w:rPr>
        <w:t>for</w:t>
      </w:r>
      <w:r>
        <w:rPr>
          <w:spacing w:val="19"/>
          <w:sz w:val="24"/>
        </w:rPr>
        <w:t xml:space="preserve"> </w:t>
      </w:r>
      <w:r>
        <w:rPr>
          <w:sz w:val="24"/>
        </w:rPr>
        <w:t>five</w:t>
      </w:r>
      <w:r>
        <w:rPr>
          <w:spacing w:val="21"/>
          <w:sz w:val="24"/>
        </w:rPr>
        <w:t xml:space="preserve"> </w:t>
      </w:r>
      <w:r>
        <w:rPr>
          <w:sz w:val="24"/>
        </w:rPr>
        <w:t>days</w:t>
      </w:r>
      <w:r>
        <w:rPr>
          <w:spacing w:val="20"/>
          <w:sz w:val="24"/>
        </w:rPr>
        <w:t xml:space="preserve"> </w:t>
      </w:r>
      <w:r>
        <w:rPr>
          <w:sz w:val="24"/>
        </w:rPr>
        <w:t>during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collection</w:t>
      </w:r>
      <w:r>
        <w:rPr>
          <w:spacing w:val="20"/>
          <w:sz w:val="24"/>
        </w:rPr>
        <w:t xml:space="preserve"> </w:t>
      </w:r>
      <w:r>
        <w:rPr>
          <w:sz w:val="24"/>
        </w:rPr>
        <w:t>period</w:t>
      </w:r>
      <w:r>
        <w:rPr>
          <w:spacing w:val="20"/>
          <w:sz w:val="24"/>
        </w:rPr>
        <w:t xml:space="preserve"> </w:t>
      </w:r>
      <w:r>
        <w:rPr>
          <w:sz w:val="24"/>
        </w:rPr>
        <w:t>in</w:t>
      </w:r>
      <w:r>
        <w:rPr>
          <w:spacing w:val="20"/>
          <w:sz w:val="24"/>
        </w:rPr>
        <w:t xml:space="preserve"> </w:t>
      </w:r>
      <w:r>
        <w:rPr>
          <w:sz w:val="24"/>
        </w:rPr>
        <w:t>liters</w:t>
      </w:r>
    </w:p>
    <w:p w:rsidR="00F14390" w:rsidRDefault="00DB01C4">
      <w:pPr>
        <w:pStyle w:val="ListParagraph"/>
        <w:numPr>
          <w:ilvl w:val="0"/>
          <w:numId w:val="22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converted</w:t>
      </w:r>
      <w:r>
        <w:rPr>
          <w:spacing w:val="5"/>
          <w:sz w:val="24"/>
        </w:rPr>
        <w:t xml:space="preserve"> </w:t>
      </w:r>
      <w:r>
        <w:rPr>
          <w:sz w:val="24"/>
        </w:rPr>
        <w:t>to</w:t>
      </w:r>
      <w:r>
        <w:rPr>
          <w:spacing w:val="8"/>
          <w:sz w:val="24"/>
        </w:rPr>
        <w:t xml:space="preserve"> </w:t>
      </w:r>
      <w:r>
        <w:rPr>
          <w:sz w:val="24"/>
        </w:rPr>
        <w:t>Kg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FCM</w:t>
      </w:r>
      <w:r>
        <w:rPr>
          <w:spacing w:val="6"/>
          <w:sz w:val="24"/>
        </w:rPr>
        <w:t xml:space="preserve"> </w:t>
      </w:r>
      <w:r>
        <w:rPr>
          <w:sz w:val="24"/>
        </w:rPr>
        <w:t>(Fat</w:t>
      </w:r>
      <w:r>
        <w:rPr>
          <w:spacing w:val="7"/>
          <w:sz w:val="24"/>
        </w:rPr>
        <w:t xml:space="preserve"> </w:t>
      </w:r>
      <w:r>
        <w:rPr>
          <w:sz w:val="24"/>
        </w:rPr>
        <w:t>Corrected</w:t>
      </w:r>
      <w:r>
        <w:rPr>
          <w:spacing w:val="5"/>
          <w:sz w:val="24"/>
        </w:rPr>
        <w:t xml:space="preserve"> </w:t>
      </w:r>
      <w:r>
        <w:rPr>
          <w:sz w:val="24"/>
        </w:rPr>
        <w:t>Milk)</w:t>
      </w:r>
      <w:r>
        <w:rPr>
          <w:spacing w:val="6"/>
          <w:sz w:val="24"/>
        </w:rPr>
        <w:t xml:space="preserve"> </w:t>
      </w:r>
      <w:r>
        <w:rPr>
          <w:sz w:val="24"/>
        </w:rPr>
        <w:t>4%</w:t>
      </w:r>
      <w:r>
        <w:rPr>
          <w:spacing w:val="5"/>
          <w:sz w:val="24"/>
        </w:rPr>
        <w:t xml:space="preserve"> </w:t>
      </w:r>
      <w:r>
        <w:rPr>
          <w:sz w:val="24"/>
        </w:rPr>
        <w:t>based</w:t>
      </w:r>
      <w:r>
        <w:rPr>
          <w:spacing w:val="5"/>
          <w:sz w:val="24"/>
        </w:rPr>
        <w:t xml:space="preserve"> </w:t>
      </w:r>
      <w:r>
        <w:rPr>
          <w:sz w:val="24"/>
        </w:rPr>
        <w:t>on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formula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Mavrogenis</w:t>
      </w:r>
    </w:p>
    <w:p w:rsidR="00F14390" w:rsidRDefault="00DB01C4">
      <w:pPr>
        <w:pStyle w:val="ListParagraph"/>
        <w:numPr>
          <w:ilvl w:val="0"/>
          <w:numId w:val="22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Papachristoforou</w:t>
      </w:r>
      <w:r>
        <w:rPr>
          <w:spacing w:val="-1"/>
          <w:sz w:val="24"/>
        </w:rPr>
        <w:t xml:space="preserve"> </w:t>
      </w:r>
      <w:r>
        <w:rPr>
          <w:sz w:val="24"/>
        </w:rPr>
        <w:t>(1988):</w:t>
      </w:r>
    </w:p>
    <w:p w:rsidR="00F14390" w:rsidRDefault="00DB01C4">
      <w:pPr>
        <w:pStyle w:val="ListParagraph"/>
        <w:numPr>
          <w:ilvl w:val="0"/>
          <w:numId w:val="22"/>
        </w:numPr>
        <w:tabs>
          <w:tab w:val="left" w:pos="941"/>
        </w:tabs>
        <w:spacing w:before="147"/>
        <w:ind w:left="940" w:hanging="340"/>
        <w:rPr>
          <w:rFonts w:ascii="Calibri"/>
        </w:rPr>
      </w:pPr>
      <w:r>
        <w:rPr>
          <w:rFonts w:ascii="Calibri"/>
        </w:rPr>
        <w:t>144</w:t>
      </w:r>
    </w:p>
    <w:p w:rsidR="00F14390" w:rsidRDefault="00DB01C4">
      <w:pPr>
        <w:pStyle w:val="BodyText"/>
        <w:tabs>
          <w:tab w:val="left" w:pos="1571"/>
        </w:tabs>
        <w:spacing w:before="130"/>
        <w:ind w:left="601"/>
      </w:pPr>
      <w:r>
        <w:rPr>
          <w:rFonts w:ascii="Calibri"/>
          <w:sz w:val="22"/>
        </w:rPr>
        <w:t>145</w:t>
      </w:r>
      <w:r>
        <w:rPr>
          <w:rFonts w:ascii="Calibri"/>
          <w:sz w:val="22"/>
        </w:rPr>
        <w:tab/>
      </w:r>
      <w:r>
        <w:t>4%FCM</w:t>
      </w:r>
      <w:r>
        <w:rPr>
          <w:spacing w:val="-1"/>
        </w:rPr>
        <w:t xml:space="preserve"> </w:t>
      </w:r>
      <w:r>
        <w:t>(Kg)=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 xml:space="preserve"> </w:t>
      </w:r>
      <w:r>
        <w:t>(0.144+</w:t>
      </w:r>
      <w:r>
        <w:rPr>
          <w:spacing w:val="-2"/>
        </w:rPr>
        <w:t xml:space="preserve"> </w:t>
      </w:r>
      <w:r>
        <w:t>0.1444F)</w:t>
      </w:r>
    </w:p>
    <w:p w:rsidR="00F14390" w:rsidRDefault="00DB01C4">
      <w:pPr>
        <w:pStyle w:val="ListParagraph"/>
        <w:numPr>
          <w:ilvl w:val="0"/>
          <w:numId w:val="21"/>
        </w:numPr>
        <w:tabs>
          <w:tab w:val="left" w:pos="1571"/>
          <w:tab w:val="left" w:pos="1572"/>
        </w:tabs>
        <w:rPr>
          <w:sz w:val="24"/>
        </w:rPr>
      </w:pPr>
      <w:r>
        <w:rPr>
          <w:sz w:val="24"/>
        </w:rPr>
        <w:t>Note:</w:t>
      </w:r>
    </w:p>
    <w:p w:rsidR="00F14390" w:rsidRDefault="00DB01C4">
      <w:pPr>
        <w:pStyle w:val="ListParagraph"/>
        <w:numPr>
          <w:ilvl w:val="0"/>
          <w:numId w:val="21"/>
        </w:numPr>
        <w:tabs>
          <w:tab w:val="left" w:pos="2293"/>
          <w:tab w:val="left" w:pos="2294"/>
        </w:tabs>
        <w:spacing w:before="129"/>
        <w:ind w:left="2294" w:hanging="1693"/>
        <w:rPr>
          <w:sz w:val="24"/>
        </w:rPr>
      </w:pPr>
      <w:r>
        <w:rPr>
          <w:sz w:val="24"/>
        </w:rPr>
        <w:t>M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Milk production</w:t>
      </w:r>
      <w:r>
        <w:rPr>
          <w:spacing w:val="-1"/>
          <w:sz w:val="24"/>
        </w:rPr>
        <w:t xml:space="preserve"> </w:t>
      </w:r>
      <w:r>
        <w:rPr>
          <w:sz w:val="24"/>
        </w:rPr>
        <w:t>in Kg</w:t>
      </w:r>
    </w:p>
    <w:p w:rsidR="00F14390" w:rsidRDefault="00DB01C4">
      <w:pPr>
        <w:pStyle w:val="ListParagraph"/>
        <w:numPr>
          <w:ilvl w:val="0"/>
          <w:numId w:val="21"/>
        </w:numPr>
        <w:tabs>
          <w:tab w:val="left" w:pos="2293"/>
          <w:tab w:val="left" w:pos="2294"/>
        </w:tabs>
        <w:ind w:left="2294" w:hanging="1693"/>
        <w:rPr>
          <w:sz w:val="24"/>
        </w:rPr>
      </w:pPr>
      <w:r>
        <w:rPr>
          <w:sz w:val="24"/>
        </w:rPr>
        <w:t>F=</w:t>
      </w:r>
      <w:r>
        <w:rPr>
          <w:spacing w:val="-1"/>
          <w:sz w:val="24"/>
        </w:rPr>
        <w:t xml:space="preserve"> </w:t>
      </w:r>
      <w:r>
        <w:rPr>
          <w:sz w:val="24"/>
        </w:rPr>
        <w:t>Fat</w:t>
      </w:r>
      <w:r>
        <w:rPr>
          <w:spacing w:val="-1"/>
          <w:sz w:val="24"/>
        </w:rPr>
        <w:t xml:space="preserve"> </w:t>
      </w:r>
      <w:r>
        <w:rPr>
          <w:sz w:val="24"/>
        </w:rPr>
        <w:t>content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%</w:t>
      </w:r>
    </w:p>
    <w:p w:rsidR="00F14390" w:rsidRDefault="00DB01C4">
      <w:pPr>
        <w:pStyle w:val="ListParagraph"/>
        <w:numPr>
          <w:ilvl w:val="0"/>
          <w:numId w:val="21"/>
        </w:numPr>
        <w:tabs>
          <w:tab w:val="left" w:pos="941"/>
        </w:tabs>
        <w:spacing w:before="149"/>
        <w:ind w:left="940" w:hanging="340"/>
        <w:rPr>
          <w:rFonts w:ascii="Calibri"/>
        </w:rPr>
      </w:pPr>
      <w:r>
        <w:rPr>
          <w:rFonts w:ascii="Calibri"/>
        </w:rPr>
        <w:t>149</w:t>
      </w:r>
    </w:p>
    <w:p w:rsidR="00F14390" w:rsidRDefault="00DB01C4">
      <w:pPr>
        <w:pStyle w:val="ListParagraph"/>
        <w:numPr>
          <w:ilvl w:val="0"/>
          <w:numId w:val="21"/>
        </w:numPr>
        <w:tabs>
          <w:tab w:val="left" w:pos="1571"/>
          <w:tab w:val="left" w:pos="1572"/>
        </w:tabs>
        <w:spacing w:before="128"/>
        <w:rPr>
          <w:sz w:val="24"/>
        </w:rPr>
      </w:pPr>
      <w:r>
        <w:rPr>
          <w:sz w:val="24"/>
        </w:rPr>
        <w:t>During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collection</w:t>
      </w:r>
      <w:r>
        <w:rPr>
          <w:spacing w:val="30"/>
          <w:sz w:val="24"/>
        </w:rPr>
        <w:t xml:space="preserve"> </w:t>
      </w:r>
      <w:r>
        <w:rPr>
          <w:sz w:val="24"/>
        </w:rPr>
        <w:t>period,</w:t>
      </w:r>
      <w:r>
        <w:rPr>
          <w:spacing w:val="29"/>
          <w:sz w:val="24"/>
        </w:rPr>
        <w:t xml:space="preserve"> </w:t>
      </w:r>
      <w:r>
        <w:rPr>
          <w:sz w:val="24"/>
        </w:rPr>
        <w:t>250ml</w:t>
      </w:r>
      <w:r>
        <w:rPr>
          <w:spacing w:val="31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sz w:val="24"/>
        </w:rPr>
        <w:t>milk</w:t>
      </w:r>
      <w:r>
        <w:rPr>
          <w:spacing w:val="30"/>
          <w:sz w:val="24"/>
        </w:rPr>
        <w:t xml:space="preserve"> </w:t>
      </w:r>
      <w:r>
        <w:rPr>
          <w:sz w:val="24"/>
        </w:rPr>
        <w:t>samples</w:t>
      </w:r>
      <w:r>
        <w:rPr>
          <w:spacing w:val="31"/>
          <w:sz w:val="24"/>
        </w:rPr>
        <w:t xml:space="preserve"> </w:t>
      </w:r>
      <w:r>
        <w:rPr>
          <w:sz w:val="24"/>
        </w:rPr>
        <w:t>was</w:t>
      </w:r>
      <w:r>
        <w:rPr>
          <w:spacing w:val="30"/>
          <w:sz w:val="24"/>
        </w:rPr>
        <w:t xml:space="preserve"> </w:t>
      </w:r>
      <w:r>
        <w:rPr>
          <w:sz w:val="24"/>
        </w:rPr>
        <w:t>taken</w:t>
      </w:r>
      <w:r>
        <w:rPr>
          <w:spacing w:val="33"/>
          <w:sz w:val="24"/>
        </w:rPr>
        <w:t xml:space="preserve"> </w:t>
      </w:r>
      <w:r>
        <w:rPr>
          <w:sz w:val="24"/>
        </w:rPr>
        <w:t>for</w:t>
      </w:r>
      <w:r>
        <w:rPr>
          <w:spacing w:val="28"/>
          <w:sz w:val="24"/>
        </w:rPr>
        <w:t xml:space="preserve"> </w:t>
      </w:r>
      <w:r>
        <w:rPr>
          <w:sz w:val="24"/>
        </w:rPr>
        <w:t>each</w:t>
      </w:r>
      <w:r>
        <w:rPr>
          <w:spacing w:val="32"/>
          <w:sz w:val="24"/>
        </w:rPr>
        <w:t xml:space="preserve"> </w:t>
      </w:r>
      <w:r>
        <w:rPr>
          <w:sz w:val="24"/>
        </w:rPr>
        <w:t>treatment.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21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components</w:t>
      </w:r>
      <w:r>
        <w:rPr>
          <w:spacing w:val="13"/>
          <w:sz w:val="24"/>
        </w:rPr>
        <w:t xml:space="preserve"> </w:t>
      </w:r>
      <w:r>
        <w:rPr>
          <w:sz w:val="24"/>
        </w:rPr>
        <w:t>for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milk</w:t>
      </w:r>
      <w:r>
        <w:rPr>
          <w:spacing w:val="16"/>
          <w:sz w:val="24"/>
        </w:rPr>
        <w:t xml:space="preserve"> </w:t>
      </w:r>
      <w:r>
        <w:rPr>
          <w:sz w:val="24"/>
        </w:rPr>
        <w:t>quality</w:t>
      </w:r>
      <w:r>
        <w:rPr>
          <w:spacing w:val="8"/>
          <w:sz w:val="24"/>
        </w:rPr>
        <w:t xml:space="preserve"> </w:t>
      </w:r>
      <w:r>
        <w:rPr>
          <w:sz w:val="24"/>
        </w:rPr>
        <w:t>test</w:t>
      </w:r>
      <w:r>
        <w:rPr>
          <w:spacing w:val="14"/>
          <w:sz w:val="24"/>
        </w:rPr>
        <w:t xml:space="preserve"> </w:t>
      </w:r>
      <w:r>
        <w:rPr>
          <w:sz w:val="24"/>
        </w:rPr>
        <w:t>(total</w:t>
      </w:r>
      <w:r>
        <w:rPr>
          <w:spacing w:val="14"/>
          <w:sz w:val="24"/>
        </w:rPr>
        <w:t xml:space="preserve"> </w:t>
      </w:r>
      <w:r>
        <w:rPr>
          <w:sz w:val="24"/>
        </w:rPr>
        <w:t>solid</w:t>
      </w:r>
      <w:r>
        <w:rPr>
          <w:spacing w:val="18"/>
          <w:sz w:val="24"/>
        </w:rPr>
        <w:t xml:space="preserve"> </w:t>
      </w:r>
      <w:r>
        <w:rPr>
          <w:sz w:val="24"/>
        </w:rPr>
        <w:t>(milk</w:t>
      </w:r>
      <w:r>
        <w:rPr>
          <w:spacing w:val="14"/>
          <w:sz w:val="24"/>
        </w:rPr>
        <w:t xml:space="preserve"> </w:t>
      </w:r>
      <w:r>
        <w:rPr>
          <w:sz w:val="24"/>
        </w:rPr>
        <w:t>dry</w:t>
      </w:r>
      <w:r>
        <w:rPr>
          <w:spacing w:val="8"/>
          <w:sz w:val="24"/>
        </w:rPr>
        <w:t xml:space="preserve"> </w:t>
      </w:r>
      <w:r>
        <w:rPr>
          <w:sz w:val="24"/>
        </w:rPr>
        <w:t>matter),</w:t>
      </w:r>
      <w:r>
        <w:rPr>
          <w:spacing w:val="14"/>
          <w:sz w:val="24"/>
        </w:rPr>
        <w:t xml:space="preserve"> </w:t>
      </w:r>
      <w:r>
        <w:rPr>
          <w:sz w:val="24"/>
        </w:rPr>
        <w:t>protein,</w:t>
      </w:r>
      <w:r>
        <w:rPr>
          <w:spacing w:val="14"/>
          <w:sz w:val="24"/>
        </w:rPr>
        <w:t xml:space="preserve"> </w:t>
      </w:r>
      <w:r>
        <w:rPr>
          <w:sz w:val="24"/>
        </w:rPr>
        <w:t>fat,</w:t>
      </w:r>
      <w:r>
        <w:rPr>
          <w:spacing w:val="14"/>
          <w:sz w:val="24"/>
        </w:rPr>
        <w:t xml:space="preserve"> </w:t>
      </w:r>
      <w:r>
        <w:rPr>
          <w:sz w:val="24"/>
        </w:rPr>
        <w:t>lactose,</w:t>
      </w:r>
      <w:r>
        <w:rPr>
          <w:spacing w:val="13"/>
          <w:sz w:val="24"/>
        </w:rPr>
        <w:t xml:space="preserve"> </w:t>
      </w:r>
      <w:r>
        <w:rPr>
          <w:sz w:val="24"/>
        </w:rPr>
        <w:t>solid</w:t>
      </w:r>
    </w:p>
    <w:p w:rsidR="00F14390" w:rsidRDefault="00DB01C4">
      <w:pPr>
        <w:pStyle w:val="ListParagraph"/>
        <w:numPr>
          <w:ilvl w:val="0"/>
          <w:numId w:val="21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non-fat,</w:t>
      </w:r>
      <w:r>
        <w:rPr>
          <w:spacing w:val="-2"/>
          <w:sz w:val="24"/>
        </w:rPr>
        <w:t xml:space="preserve"> </w:t>
      </w:r>
      <w:r>
        <w:rPr>
          <w:sz w:val="24"/>
        </w:rPr>
        <w:t>specific</w:t>
      </w:r>
      <w:r>
        <w:rPr>
          <w:spacing w:val="-1"/>
          <w:sz w:val="24"/>
        </w:rPr>
        <w:t xml:space="preserve"> </w:t>
      </w:r>
      <w:r>
        <w:rPr>
          <w:sz w:val="24"/>
        </w:rPr>
        <w:t>gravity,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pH)</w:t>
      </w:r>
      <w:r>
        <w:rPr>
          <w:spacing w:val="-3"/>
          <w:sz w:val="24"/>
        </w:rPr>
        <w:t xml:space="preserve"> </w:t>
      </w:r>
      <w:r>
        <w:rPr>
          <w:sz w:val="24"/>
        </w:rPr>
        <w:t>were</w:t>
      </w:r>
      <w:r>
        <w:rPr>
          <w:spacing w:val="-3"/>
          <w:sz w:val="24"/>
        </w:rPr>
        <w:t xml:space="preserve"> </w:t>
      </w:r>
      <w:r>
        <w:rPr>
          <w:sz w:val="24"/>
        </w:rPr>
        <w:t>tested</w:t>
      </w:r>
      <w:r>
        <w:rPr>
          <w:spacing w:val="-1"/>
          <w:sz w:val="24"/>
        </w:rPr>
        <w:t xml:space="preserve"> </w:t>
      </w: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Lactoscan</w:t>
      </w:r>
      <w:r>
        <w:rPr>
          <w:spacing w:val="-2"/>
          <w:sz w:val="24"/>
        </w:rPr>
        <w:t xml:space="preserve"> </w:t>
      </w:r>
      <w:r>
        <w:rPr>
          <w:sz w:val="24"/>
        </w:rPr>
        <w:t>Pro</w:t>
      </w:r>
      <w:r>
        <w:rPr>
          <w:spacing w:val="-1"/>
          <w:sz w:val="24"/>
        </w:rPr>
        <w:t xml:space="preserve"> </w:t>
      </w:r>
      <w:r>
        <w:rPr>
          <w:sz w:val="24"/>
        </w:rPr>
        <w:t>202.</w:t>
      </w:r>
    </w:p>
    <w:p w:rsidR="00F14390" w:rsidRDefault="00DB01C4">
      <w:pPr>
        <w:pStyle w:val="ListParagraph"/>
        <w:numPr>
          <w:ilvl w:val="0"/>
          <w:numId w:val="21"/>
        </w:numPr>
        <w:tabs>
          <w:tab w:val="left" w:pos="941"/>
        </w:tabs>
        <w:spacing w:before="144"/>
        <w:ind w:left="940" w:hanging="340"/>
        <w:rPr>
          <w:rFonts w:ascii="Calibri"/>
        </w:rPr>
      </w:pPr>
      <w:r>
        <w:rPr>
          <w:rFonts w:ascii="Calibri"/>
        </w:rPr>
        <w:t>153</w:t>
      </w:r>
    </w:p>
    <w:p w:rsidR="00F14390" w:rsidRDefault="00DB01C4">
      <w:pPr>
        <w:pStyle w:val="Heading4"/>
        <w:numPr>
          <w:ilvl w:val="0"/>
          <w:numId w:val="21"/>
        </w:numPr>
        <w:tabs>
          <w:tab w:val="left" w:pos="1300"/>
          <w:tab w:val="left" w:pos="1301"/>
        </w:tabs>
        <w:spacing w:before="137"/>
        <w:ind w:left="1300" w:hanging="700"/>
      </w:pPr>
      <w:r>
        <w:t>Statistical</w:t>
      </w:r>
      <w:r>
        <w:rPr>
          <w:spacing w:val="-1"/>
        </w:rPr>
        <w:t xml:space="preserve"> </w:t>
      </w:r>
      <w:r>
        <w:t>Analysis</w:t>
      </w:r>
    </w:p>
    <w:p w:rsidR="00F14390" w:rsidRDefault="00DB01C4">
      <w:pPr>
        <w:pStyle w:val="ListParagraph"/>
        <w:numPr>
          <w:ilvl w:val="0"/>
          <w:numId w:val="21"/>
        </w:numPr>
        <w:tabs>
          <w:tab w:val="left" w:pos="1600"/>
          <w:tab w:val="left" w:pos="1601"/>
        </w:tabs>
        <w:spacing w:before="125"/>
        <w:ind w:left="1600" w:hanging="1000"/>
        <w:rPr>
          <w:sz w:val="24"/>
        </w:rPr>
      </w:pPr>
      <w:r>
        <w:rPr>
          <w:sz w:val="24"/>
        </w:rPr>
        <w:t>A</w:t>
      </w:r>
      <w:r>
        <w:rPr>
          <w:spacing w:val="34"/>
          <w:sz w:val="24"/>
        </w:rPr>
        <w:t xml:space="preserve"> </w:t>
      </w:r>
      <w:r>
        <w:rPr>
          <w:sz w:val="24"/>
        </w:rPr>
        <w:t>completely</w:t>
      </w:r>
      <w:r>
        <w:rPr>
          <w:spacing w:val="29"/>
          <w:sz w:val="24"/>
        </w:rPr>
        <w:t xml:space="preserve"> </w:t>
      </w:r>
      <w:r>
        <w:rPr>
          <w:sz w:val="24"/>
        </w:rPr>
        <w:t>randomized</w:t>
      </w:r>
      <w:r>
        <w:rPr>
          <w:spacing w:val="34"/>
          <w:sz w:val="24"/>
        </w:rPr>
        <w:t xml:space="preserve"> </w:t>
      </w:r>
      <w:r>
        <w:rPr>
          <w:sz w:val="24"/>
        </w:rPr>
        <w:t>design</w:t>
      </w:r>
      <w:r>
        <w:rPr>
          <w:spacing w:val="34"/>
          <w:sz w:val="24"/>
        </w:rPr>
        <w:t xml:space="preserve"> </w:t>
      </w:r>
      <w:r>
        <w:rPr>
          <w:sz w:val="24"/>
        </w:rPr>
        <w:t>(Model)</w:t>
      </w:r>
      <w:r>
        <w:rPr>
          <w:spacing w:val="35"/>
          <w:sz w:val="24"/>
        </w:rPr>
        <w:t xml:space="preserve"> </w:t>
      </w:r>
      <w:r>
        <w:rPr>
          <w:sz w:val="24"/>
        </w:rPr>
        <w:t>(Steel</w:t>
      </w:r>
      <w:r>
        <w:rPr>
          <w:spacing w:val="36"/>
          <w:sz w:val="24"/>
        </w:rPr>
        <w:t xml:space="preserve"> </w:t>
      </w:r>
      <w:r>
        <w:rPr>
          <w:sz w:val="24"/>
        </w:rPr>
        <w:t>and</w:t>
      </w:r>
      <w:r>
        <w:rPr>
          <w:spacing w:val="35"/>
          <w:sz w:val="24"/>
        </w:rPr>
        <w:t xml:space="preserve"> </w:t>
      </w:r>
      <w:r>
        <w:rPr>
          <w:sz w:val="24"/>
        </w:rPr>
        <w:t>Torrie</w:t>
      </w:r>
      <w:r>
        <w:rPr>
          <w:spacing w:val="33"/>
          <w:sz w:val="24"/>
        </w:rPr>
        <w:t xml:space="preserve"> </w:t>
      </w:r>
      <w:r>
        <w:rPr>
          <w:sz w:val="24"/>
        </w:rPr>
        <w:t>1991)</w:t>
      </w:r>
      <w:r>
        <w:rPr>
          <w:spacing w:val="34"/>
          <w:sz w:val="24"/>
        </w:rPr>
        <w:t xml:space="preserve"> </w:t>
      </w:r>
      <w:r>
        <w:rPr>
          <w:sz w:val="24"/>
        </w:rPr>
        <w:t>was</w:t>
      </w:r>
      <w:r>
        <w:rPr>
          <w:spacing w:val="36"/>
          <w:sz w:val="24"/>
        </w:rPr>
        <w:t xml:space="preserve"> </w:t>
      </w:r>
      <w:r>
        <w:rPr>
          <w:sz w:val="24"/>
        </w:rPr>
        <w:t>used</w:t>
      </w:r>
      <w:r>
        <w:rPr>
          <w:spacing w:val="34"/>
          <w:sz w:val="24"/>
        </w:rPr>
        <w:t xml:space="preserve"> </w:t>
      </w:r>
      <w:r>
        <w:rPr>
          <w:sz w:val="24"/>
        </w:rPr>
        <w:t>to</w:t>
      </w:r>
      <w:r>
        <w:rPr>
          <w:spacing w:val="35"/>
          <w:sz w:val="24"/>
        </w:rPr>
        <w:t xml:space="preserve"> </w:t>
      </w:r>
      <w:r>
        <w:rPr>
          <w:sz w:val="24"/>
        </w:rPr>
        <w:t>analyze</w:t>
      </w:r>
    </w:p>
    <w:p w:rsidR="00F14390" w:rsidRDefault="00DB01C4">
      <w:pPr>
        <w:pStyle w:val="ListParagraph"/>
        <w:numPr>
          <w:ilvl w:val="0"/>
          <w:numId w:val="21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intake,</w:t>
      </w:r>
      <w:r>
        <w:rPr>
          <w:spacing w:val="1"/>
          <w:sz w:val="24"/>
        </w:rPr>
        <w:t xml:space="preserve"> </w:t>
      </w:r>
      <w:r>
        <w:rPr>
          <w:sz w:val="24"/>
        </w:rPr>
        <w:t>feed</w:t>
      </w:r>
      <w:r>
        <w:rPr>
          <w:spacing w:val="1"/>
          <w:sz w:val="24"/>
        </w:rPr>
        <w:t xml:space="preserve"> </w:t>
      </w:r>
      <w:r>
        <w:rPr>
          <w:sz w:val="24"/>
        </w:rPr>
        <w:t>digestibility,</w:t>
      </w:r>
      <w:r>
        <w:rPr>
          <w:spacing w:val="6"/>
          <w:sz w:val="24"/>
        </w:rPr>
        <w:t xml:space="preserve"> </w:t>
      </w:r>
      <w:r>
        <w:rPr>
          <w:sz w:val="24"/>
        </w:rPr>
        <w:t>production,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milk</w:t>
      </w:r>
      <w:r>
        <w:rPr>
          <w:spacing w:val="2"/>
          <w:sz w:val="24"/>
        </w:rPr>
        <w:t xml:space="preserve"> </w:t>
      </w:r>
      <w:r>
        <w:rPr>
          <w:sz w:val="24"/>
        </w:rPr>
        <w:t>quality.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data were</w:t>
      </w:r>
      <w:r>
        <w:rPr>
          <w:spacing w:val="1"/>
          <w:sz w:val="24"/>
        </w:rPr>
        <w:t xml:space="preserve"> </w:t>
      </w:r>
      <w:r>
        <w:rPr>
          <w:sz w:val="24"/>
        </w:rPr>
        <w:t>analyzed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4"/>
          <w:sz w:val="24"/>
        </w:rPr>
        <w:t xml:space="preserve"> </w:t>
      </w:r>
      <w:r>
        <w:rPr>
          <w:sz w:val="24"/>
        </w:rPr>
        <w:t>the study</w:t>
      </w:r>
    </w:p>
    <w:p w:rsidR="00F14390" w:rsidRDefault="00DB01C4">
      <w:pPr>
        <w:pStyle w:val="ListParagraph"/>
        <w:numPr>
          <w:ilvl w:val="0"/>
          <w:numId w:val="21"/>
        </w:numPr>
        <w:tabs>
          <w:tab w:val="left" w:pos="1300"/>
          <w:tab w:val="left" w:pos="1301"/>
        </w:tabs>
        <w:spacing w:before="129"/>
        <w:ind w:left="1300" w:hanging="700"/>
        <w:rPr>
          <w:sz w:val="24"/>
        </w:rPr>
      </w:pPr>
      <w:r>
        <w:rPr>
          <w:sz w:val="24"/>
        </w:rPr>
        <w:t>concludes</w:t>
      </w:r>
      <w:r>
        <w:rPr>
          <w:spacing w:val="17"/>
          <w:sz w:val="24"/>
        </w:rPr>
        <w:t xml:space="preserve"> </w:t>
      </w:r>
      <w:r>
        <w:rPr>
          <w:sz w:val="24"/>
        </w:rPr>
        <w:t>that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variance</w:t>
      </w:r>
      <w:r>
        <w:rPr>
          <w:spacing w:val="17"/>
          <w:sz w:val="24"/>
        </w:rPr>
        <w:t xml:space="preserve"> </w:t>
      </w:r>
      <w:r>
        <w:rPr>
          <w:sz w:val="24"/>
        </w:rPr>
        <w:t>using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Excel</w:t>
      </w:r>
      <w:r>
        <w:rPr>
          <w:spacing w:val="17"/>
          <w:sz w:val="24"/>
        </w:rPr>
        <w:t xml:space="preserve"> </w:t>
      </w:r>
      <w:r>
        <w:rPr>
          <w:sz w:val="24"/>
        </w:rPr>
        <w:t>2019</w:t>
      </w:r>
      <w:r>
        <w:rPr>
          <w:spacing w:val="17"/>
          <w:sz w:val="24"/>
        </w:rPr>
        <w:t xml:space="preserve"> </w:t>
      </w:r>
      <w:r>
        <w:rPr>
          <w:sz w:val="24"/>
        </w:rPr>
        <w:t>program</w:t>
      </w:r>
      <w:r>
        <w:rPr>
          <w:spacing w:val="18"/>
          <w:sz w:val="24"/>
        </w:rPr>
        <w:t xml:space="preserve"> </w:t>
      </w:r>
      <w:r>
        <w:rPr>
          <w:sz w:val="24"/>
        </w:rPr>
        <w:t>at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significance</w:t>
      </w:r>
      <w:r>
        <w:rPr>
          <w:spacing w:val="17"/>
          <w:sz w:val="24"/>
        </w:rPr>
        <w:t xml:space="preserve"> </w:t>
      </w:r>
      <w:r>
        <w:rPr>
          <w:sz w:val="24"/>
        </w:rPr>
        <w:t>level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@=0.05.</w:t>
      </w:r>
    </w:p>
    <w:p w:rsidR="00F14390" w:rsidRDefault="00DB01C4">
      <w:pPr>
        <w:pStyle w:val="ListParagraph"/>
        <w:numPr>
          <w:ilvl w:val="0"/>
          <w:numId w:val="21"/>
        </w:numPr>
        <w:tabs>
          <w:tab w:val="left" w:pos="1300"/>
          <w:tab w:val="left" w:pos="1301"/>
        </w:tabs>
        <w:spacing w:before="133"/>
        <w:ind w:left="1300" w:hanging="700"/>
        <w:rPr>
          <w:sz w:val="24"/>
        </w:rPr>
      </w:pPr>
      <w:r>
        <w:rPr>
          <w:sz w:val="24"/>
        </w:rPr>
        <w:t>Duncan's</w:t>
      </w:r>
      <w:r>
        <w:rPr>
          <w:spacing w:val="-1"/>
          <w:sz w:val="24"/>
        </w:rPr>
        <w:t xml:space="preserve"> </w:t>
      </w:r>
      <w:r>
        <w:rPr>
          <w:sz w:val="24"/>
        </w:rPr>
        <w:t>Advanced</w:t>
      </w:r>
      <w:r>
        <w:rPr>
          <w:spacing w:val="-1"/>
          <w:sz w:val="24"/>
        </w:rPr>
        <w:t xml:space="preserve"> </w:t>
      </w:r>
      <w:r>
        <w:rPr>
          <w:sz w:val="24"/>
        </w:rPr>
        <w:t>Multiple</w:t>
      </w:r>
      <w:r>
        <w:rPr>
          <w:spacing w:val="-2"/>
          <w:sz w:val="24"/>
        </w:rPr>
        <w:t xml:space="preserve"> </w:t>
      </w:r>
      <w:r>
        <w:rPr>
          <w:sz w:val="24"/>
        </w:rPr>
        <w:t>range</w:t>
      </w:r>
      <w:r>
        <w:rPr>
          <w:spacing w:val="-2"/>
          <w:sz w:val="24"/>
        </w:rPr>
        <w:t xml:space="preserve"> </w:t>
      </w:r>
      <w:r>
        <w:rPr>
          <w:sz w:val="24"/>
        </w:rPr>
        <w:t>tests were</w:t>
      </w:r>
      <w:r>
        <w:rPr>
          <w:spacing w:val="-3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test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differences</w:t>
      </w:r>
      <w:r>
        <w:rPr>
          <w:spacing w:val="-1"/>
          <w:sz w:val="24"/>
        </w:rPr>
        <w:t xml:space="preserve"> </w:t>
      </w: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treatments.</w:t>
      </w:r>
    </w:p>
    <w:p w:rsidR="00F14390" w:rsidRDefault="00DB01C4">
      <w:pPr>
        <w:pStyle w:val="ListParagraph"/>
        <w:numPr>
          <w:ilvl w:val="0"/>
          <w:numId w:val="21"/>
        </w:numPr>
        <w:tabs>
          <w:tab w:val="left" w:pos="941"/>
        </w:tabs>
        <w:spacing w:before="149"/>
        <w:ind w:left="940" w:hanging="340"/>
        <w:rPr>
          <w:rFonts w:ascii="Calibri"/>
        </w:rPr>
      </w:pPr>
      <w:r>
        <w:rPr>
          <w:rFonts w:ascii="Calibri"/>
        </w:rPr>
        <w:t>159</w:t>
      </w:r>
    </w:p>
    <w:p w:rsidR="00F14390" w:rsidRDefault="00F14390">
      <w:pPr>
        <w:pStyle w:val="BodyText"/>
        <w:spacing w:before="8"/>
        <w:rPr>
          <w:rFonts w:ascii="Calibri"/>
          <w:sz w:val="11"/>
        </w:rPr>
      </w:pPr>
    </w:p>
    <w:tbl>
      <w:tblPr>
        <w:tblW w:w="0" w:type="auto"/>
        <w:tblInd w:w="5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9258"/>
      </w:tblGrid>
      <w:tr w:rsidR="00F14390">
        <w:trPr>
          <w:trHeight w:val="365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4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160</w:t>
            </w:r>
          </w:p>
        </w:tc>
        <w:tc>
          <w:tcPr>
            <w:tcW w:w="9258" w:type="dxa"/>
          </w:tcPr>
          <w:p w:rsidR="00F14390" w:rsidRDefault="00DB01C4">
            <w:pPr>
              <w:pStyle w:val="TableParagraph"/>
              <w:spacing w:line="266" w:lineRule="exact"/>
              <w:ind w:left="4125" w:right="3998"/>
              <w:rPr>
                <w:b/>
                <w:sz w:val="24"/>
              </w:rPr>
            </w:pPr>
            <w:r>
              <w:rPr>
                <w:b/>
                <w:sz w:val="24"/>
              </w:rPr>
              <w:t>RESULTS</w:t>
            </w:r>
          </w:p>
        </w:tc>
      </w:tr>
      <w:tr w:rsidR="00F14390">
        <w:trPr>
          <w:trHeight w:val="389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52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161</w:t>
            </w:r>
          </w:p>
        </w:tc>
        <w:tc>
          <w:tcPr>
            <w:tcW w:w="9258" w:type="dxa"/>
          </w:tcPr>
          <w:p w:rsidR="00F14390" w:rsidRDefault="00F14390">
            <w:pPr>
              <w:pStyle w:val="TableParagraph"/>
              <w:jc w:val="left"/>
            </w:pPr>
          </w:p>
        </w:tc>
      </w:tr>
      <w:tr w:rsidR="00F14390">
        <w:trPr>
          <w:trHeight w:val="411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7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162</w:t>
            </w:r>
          </w:p>
        </w:tc>
        <w:tc>
          <w:tcPr>
            <w:tcW w:w="9258" w:type="dxa"/>
          </w:tcPr>
          <w:p w:rsidR="00F14390" w:rsidRDefault="00DB01C4">
            <w:pPr>
              <w:pStyle w:val="TableParagraph"/>
              <w:spacing w:before="63"/>
              <w:ind w:left="17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Milk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Production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Etawa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Crossbreed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Dairy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Goats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Treatment</w:t>
            </w:r>
          </w:p>
        </w:tc>
      </w:tr>
      <w:tr w:rsidR="00F14390">
        <w:trPr>
          <w:trHeight w:val="411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4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163</w:t>
            </w:r>
          </w:p>
        </w:tc>
        <w:tc>
          <w:tcPr>
            <w:tcW w:w="9258" w:type="dxa"/>
          </w:tcPr>
          <w:p w:rsidR="00F14390" w:rsidRDefault="00DB01C4">
            <w:pPr>
              <w:pStyle w:val="TableParagraph"/>
              <w:spacing w:before="59"/>
              <w:ind w:right="55"/>
              <w:jc w:val="right"/>
              <w:rPr>
                <w:sz w:val="24"/>
              </w:rPr>
            </w:pPr>
            <w:r>
              <w:rPr>
                <w:sz w:val="24"/>
              </w:rPr>
              <w:t>Replacement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forages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mixture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cassava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tithonia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replacement</w:t>
            </w:r>
          </w:p>
        </w:tc>
      </w:tr>
      <w:tr w:rsidR="00F14390">
        <w:trPr>
          <w:trHeight w:val="414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7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164</w:t>
            </w:r>
          </w:p>
        </w:tc>
        <w:tc>
          <w:tcPr>
            <w:tcW w:w="9258" w:type="dxa"/>
          </w:tcPr>
          <w:p w:rsidR="00F14390" w:rsidRDefault="00DB01C4">
            <w:pPr>
              <w:pStyle w:val="TableParagraph"/>
              <w:spacing w:before="63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concentrate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PKCC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were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significantly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(P&gt;0.05)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increasing</w:t>
            </w:r>
          </w:p>
        </w:tc>
      </w:tr>
      <w:tr w:rsidR="00F14390">
        <w:trPr>
          <w:trHeight w:val="413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6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165</w:t>
            </w:r>
          </w:p>
        </w:tc>
        <w:tc>
          <w:tcPr>
            <w:tcW w:w="9258" w:type="dxa"/>
          </w:tcPr>
          <w:p w:rsidR="00F14390" w:rsidRDefault="00DB01C4">
            <w:pPr>
              <w:pStyle w:val="TableParagraph"/>
              <w:spacing w:before="61"/>
              <w:ind w:right="56"/>
              <w:jc w:val="right"/>
              <w:rPr>
                <w:sz w:val="24"/>
              </w:rPr>
            </w:pPr>
            <w:r>
              <w:rPr>
                <w:sz w:val="24"/>
              </w:rPr>
              <w:t>milk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production.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cassava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leaves,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tithonia,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PKCC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expected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increase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milk</w:t>
            </w:r>
          </w:p>
        </w:tc>
      </w:tr>
      <w:tr w:rsidR="00F14390">
        <w:trPr>
          <w:trHeight w:val="414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7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166</w:t>
            </w:r>
          </w:p>
        </w:tc>
        <w:tc>
          <w:tcPr>
            <w:tcW w:w="9258" w:type="dxa"/>
          </w:tcPr>
          <w:p w:rsidR="00F14390" w:rsidRDefault="00DB01C4">
            <w:pPr>
              <w:pStyle w:val="TableParagraph"/>
              <w:spacing w:before="63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production.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daily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milk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replacing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forages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</w:tc>
      </w:tr>
      <w:tr w:rsidR="00F14390">
        <w:trPr>
          <w:trHeight w:val="341"/>
        </w:trPr>
        <w:tc>
          <w:tcPr>
            <w:tcW w:w="569" w:type="dxa"/>
          </w:tcPr>
          <w:p w:rsidR="00F14390" w:rsidRDefault="00DB01C4">
            <w:pPr>
              <w:pStyle w:val="TableParagraph"/>
              <w:spacing w:before="76" w:line="245" w:lineRule="exact"/>
              <w:ind w:left="50"/>
              <w:jc w:val="left"/>
              <w:rPr>
                <w:rFonts w:ascii="Calibri"/>
              </w:rPr>
            </w:pPr>
            <w:r>
              <w:rPr>
                <w:rFonts w:ascii="Calibri"/>
              </w:rPr>
              <w:t>167</w:t>
            </w:r>
          </w:p>
        </w:tc>
        <w:tc>
          <w:tcPr>
            <w:tcW w:w="9258" w:type="dxa"/>
          </w:tcPr>
          <w:p w:rsidR="00F14390" w:rsidRDefault="00DB01C4">
            <w:pPr>
              <w:pStyle w:val="TableParagraph"/>
              <w:spacing w:before="62" w:line="259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mixture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cassava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leaves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tithonia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replacing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concentrate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PKCC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</w:tc>
      </w:tr>
    </w:tbl>
    <w:p w:rsidR="00F14390" w:rsidRDefault="00F14390">
      <w:pPr>
        <w:spacing w:line="259" w:lineRule="exact"/>
        <w:jc w:val="right"/>
        <w:rPr>
          <w:sz w:val="24"/>
        </w:rPr>
        <w:sectPr w:rsidR="00F14390">
          <w:pgSz w:w="11910" w:h="16850"/>
          <w:pgMar w:top="1360" w:right="60" w:bottom="920" w:left="140" w:header="0" w:footer="734" w:gutter="0"/>
          <w:cols w:space="720"/>
        </w:sectPr>
      </w:pPr>
    </w:p>
    <w:p w:rsidR="00F14390" w:rsidRDefault="00DB01C4">
      <w:pPr>
        <w:pStyle w:val="ListParagraph"/>
        <w:numPr>
          <w:ilvl w:val="0"/>
          <w:numId w:val="20"/>
        </w:numPr>
        <w:tabs>
          <w:tab w:val="left" w:pos="1300"/>
          <w:tab w:val="left" w:pos="1301"/>
        </w:tabs>
        <w:spacing w:before="73"/>
        <w:ind w:hanging="700"/>
        <w:rPr>
          <w:sz w:val="24"/>
        </w:rPr>
      </w:pPr>
      <w:r>
        <w:rPr>
          <w:sz w:val="24"/>
        </w:rPr>
        <w:lastRenderedPageBreak/>
        <w:t>various</w:t>
      </w:r>
      <w:r>
        <w:rPr>
          <w:spacing w:val="8"/>
          <w:sz w:val="24"/>
        </w:rPr>
        <w:t xml:space="preserve"> </w:t>
      </w:r>
      <w:r>
        <w:rPr>
          <w:sz w:val="24"/>
        </w:rPr>
        <w:t>percentages</w:t>
      </w:r>
      <w:r>
        <w:rPr>
          <w:spacing w:val="9"/>
          <w:sz w:val="24"/>
        </w:rPr>
        <w:t xml:space="preserve"> </w:t>
      </w:r>
      <w:r>
        <w:rPr>
          <w:sz w:val="24"/>
        </w:rPr>
        <w:t>are</w:t>
      </w:r>
      <w:r>
        <w:rPr>
          <w:spacing w:val="9"/>
          <w:sz w:val="24"/>
        </w:rPr>
        <w:t xml:space="preserve"> </w:t>
      </w:r>
      <w:r>
        <w:rPr>
          <w:sz w:val="24"/>
        </w:rPr>
        <w:t>presented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Table</w:t>
      </w:r>
      <w:r>
        <w:rPr>
          <w:spacing w:val="7"/>
          <w:sz w:val="24"/>
        </w:rPr>
        <w:t xml:space="preserve"> </w:t>
      </w:r>
      <w:r>
        <w:rPr>
          <w:sz w:val="24"/>
        </w:rPr>
        <w:t>3.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study</w:t>
      </w:r>
      <w:r>
        <w:rPr>
          <w:spacing w:val="5"/>
          <w:sz w:val="24"/>
        </w:rPr>
        <w:t xml:space="preserve"> </w:t>
      </w:r>
      <w:r>
        <w:rPr>
          <w:sz w:val="24"/>
        </w:rPr>
        <w:t>concludes</w:t>
      </w:r>
      <w:r>
        <w:rPr>
          <w:spacing w:val="11"/>
          <w:sz w:val="24"/>
        </w:rPr>
        <w:t xml:space="preserve"> </w:t>
      </w:r>
      <w:r>
        <w:rPr>
          <w:sz w:val="24"/>
        </w:rPr>
        <w:t>that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variance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20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highest</w:t>
      </w:r>
      <w:r>
        <w:rPr>
          <w:spacing w:val="3"/>
          <w:sz w:val="24"/>
        </w:rPr>
        <w:t xml:space="preserve"> </w:t>
      </w:r>
      <w:r>
        <w:rPr>
          <w:sz w:val="24"/>
        </w:rPr>
        <w:t>milk</w:t>
      </w:r>
      <w:r>
        <w:rPr>
          <w:spacing w:val="3"/>
          <w:sz w:val="24"/>
        </w:rPr>
        <w:t xml:space="preserve"> </w:t>
      </w:r>
      <w:r>
        <w:rPr>
          <w:sz w:val="24"/>
        </w:rPr>
        <w:t>production</w:t>
      </w:r>
      <w:r>
        <w:rPr>
          <w:spacing w:val="1"/>
          <w:sz w:val="24"/>
        </w:rPr>
        <w:t xml:space="preserve"> </w:t>
      </w:r>
      <w:r>
        <w:rPr>
          <w:sz w:val="24"/>
        </w:rPr>
        <w:t>after</w:t>
      </w:r>
      <w:r>
        <w:rPr>
          <w:spacing w:val="2"/>
          <w:sz w:val="24"/>
        </w:rPr>
        <w:t xml:space="preserve"> </w:t>
      </w:r>
      <w:r>
        <w:rPr>
          <w:sz w:val="24"/>
        </w:rPr>
        <w:t>being converted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3"/>
          <w:sz w:val="24"/>
        </w:rPr>
        <w:t xml:space="preserve"> </w:t>
      </w:r>
      <w:r>
        <w:rPr>
          <w:sz w:val="24"/>
        </w:rPr>
        <w:t>4%</w:t>
      </w:r>
      <w:r>
        <w:rPr>
          <w:spacing w:val="2"/>
          <w:sz w:val="24"/>
        </w:rPr>
        <w:t xml:space="preserve"> </w:t>
      </w:r>
      <w:r>
        <w:rPr>
          <w:sz w:val="24"/>
        </w:rPr>
        <w:t>FCM</w:t>
      </w:r>
      <w:r>
        <w:rPr>
          <w:spacing w:val="2"/>
          <w:sz w:val="24"/>
        </w:rPr>
        <w:t xml:space="preserve"> </w:t>
      </w:r>
      <w:r>
        <w:rPr>
          <w:sz w:val="24"/>
        </w:rPr>
        <w:t>was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3"/>
          <w:sz w:val="24"/>
        </w:rPr>
        <w:t xml:space="preserve"> </w:t>
      </w:r>
      <w:r>
        <w:rPr>
          <w:sz w:val="24"/>
        </w:rPr>
        <w:t>treatment</w:t>
      </w:r>
      <w:r>
        <w:rPr>
          <w:spacing w:val="4"/>
          <w:sz w:val="24"/>
        </w:rPr>
        <w:t xml:space="preserve"> </w:t>
      </w:r>
      <w:r>
        <w:rPr>
          <w:sz w:val="24"/>
        </w:rPr>
        <w:t>D,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lowest</w:t>
      </w:r>
    </w:p>
    <w:p w:rsidR="00F14390" w:rsidRDefault="00DB01C4">
      <w:pPr>
        <w:pStyle w:val="ListParagraph"/>
        <w:numPr>
          <w:ilvl w:val="0"/>
          <w:numId w:val="20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was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treatment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(control).</w:t>
      </w:r>
    </w:p>
    <w:p w:rsidR="00F14390" w:rsidRDefault="00DB01C4">
      <w:pPr>
        <w:pStyle w:val="ListParagraph"/>
        <w:numPr>
          <w:ilvl w:val="0"/>
          <w:numId w:val="20"/>
        </w:numPr>
        <w:tabs>
          <w:tab w:val="left" w:pos="941"/>
        </w:tabs>
        <w:spacing w:before="145"/>
        <w:ind w:left="940" w:hanging="340"/>
        <w:rPr>
          <w:rFonts w:ascii="Calibri"/>
        </w:rPr>
      </w:pPr>
      <w:r>
        <w:rPr>
          <w:rFonts w:ascii="Calibri"/>
        </w:rPr>
        <w:t>171</w:t>
      </w:r>
    </w:p>
    <w:p w:rsidR="00F14390" w:rsidRDefault="00DB01C4">
      <w:pPr>
        <w:pStyle w:val="Heading4"/>
        <w:numPr>
          <w:ilvl w:val="0"/>
          <w:numId w:val="20"/>
        </w:numPr>
        <w:tabs>
          <w:tab w:val="left" w:pos="1300"/>
          <w:tab w:val="left" w:pos="1301"/>
        </w:tabs>
        <w:spacing w:before="136"/>
        <w:ind w:hanging="700"/>
      </w:pPr>
      <w:r>
        <w:t>Milk</w:t>
      </w:r>
      <w:r>
        <w:rPr>
          <w:spacing w:val="-3"/>
        </w:rPr>
        <w:t xml:space="preserve"> </w:t>
      </w:r>
      <w:r>
        <w:t>Quality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Etawa</w:t>
      </w:r>
      <w:r>
        <w:rPr>
          <w:spacing w:val="-5"/>
        </w:rPr>
        <w:t xml:space="preserve"> </w:t>
      </w:r>
      <w:r>
        <w:t>Crossbreed</w:t>
      </w:r>
      <w:r>
        <w:rPr>
          <w:spacing w:val="-2"/>
        </w:rPr>
        <w:t xml:space="preserve"> </w:t>
      </w:r>
      <w:r>
        <w:t>dairy</w:t>
      </w:r>
      <w:r>
        <w:rPr>
          <w:spacing w:val="-2"/>
        </w:rPr>
        <w:t xml:space="preserve"> </w:t>
      </w:r>
      <w:r>
        <w:t>Goat</w:t>
      </w:r>
      <w:r>
        <w:rPr>
          <w:spacing w:val="-1"/>
        </w:rPr>
        <w:t xml:space="preserve"> </w:t>
      </w:r>
      <w:r>
        <w:t>Treatment</w:t>
      </w:r>
    </w:p>
    <w:p w:rsidR="00F14390" w:rsidRDefault="00DB01C4">
      <w:pPr>
        <w:pStyle w:val="ListParagraph"/>
        <w:numPr>
          <w:ilvl w:val="0"/>
          <w:numId w:val="20"/>
        </w:numPr>
        <w:tabs>
          <w:tab w:val="left" w:pos="1571"/>
          <w:tab w:val="left" w:pos="1572"/>
        </w:tabs>
        <w:spacing w:before="125"/>
        <w:ind w:left="1571" w:hanging="971"/>
        <w:rPr>
          <w:sz w:val="24"/>
        </w:rPr>
      </w:pP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results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statistical</w:t>
      </w:r>
      <w:r>
        <w:rPr>
          <w:spacing w:val="10"/>
          <w:sz w:val="24"/>
        </w:rPr>
        <w:t xml:space="preserve"> </w:t>
      </w:r>
      <w:r>
        <w:rPr>
          <w:sz w:val="24"/>
        </w:rPr>
        <w:t>analysis</w:t>
      </w:r>
      <w:r>
        <w:rPr>
          <w:spacing w:val="11"/>
          <w:sz w:val="24"/>
        </w:rPr>
        <w:t xml:space="preserve"> </w:t>
      </w:r>
      <w:r>
        <w:rPr>
          <w:sz w:val="24"/>
        </w:rPr>
        <w:t>showed</w:t>
      </w:r>
      <w:r>
        <w:rPr>
          <w:spacing w:val="10"/>
          <w:sz w:val="24"/>
        </w:rPr>
        <w:t xml:space="preserve"> </w:t>
      </w:r>
      <w:r>
        <w:rPr>
          <w:sz w:val="24"/>
        </w:rPr>
        <w:t>that</w:t>
      </w:r>
      <w:r>
        <w:rPr>
          <w:spacing w:val="9"/>
          <w:sz w:val="24"/>
        </w:rPr>
        <w:t xml:space="preserve"> </w:t>
      </w:r>
      <w:r>
        <w:rPr>
          <w:sz w:val="24"/>
        </w:rPr>
        <w:t>there</w:t>
      </w:r>
      <w:r>
        <w:rPr>
          <w:spacing w:val="9"/>
          <w:sz w:val="24"/>
        </w:rPr>
        <w:t xml:space="preserve"> </w:t>
      </w:r>
      <w:r>
        <w:rPr>
          <w:sz w:val="24"/>
        </w:rPr>
        <w:t>was</w:t>
      </w:r>
      <w:r>
        <w:rPr>
          <w:spacing w:val="11"/>
          <w:sz w:val="24"/>
        </w:rPr>
        <w:t xml:space="preserve"> </w:t>
      </w:r>
      <w:r>
        <w:rPr>
          <w:sz w:val="24"/>
        </w:rPr>
        <w:t>no</w:t>
      </w:r>
      <w:r>
        <w:rPr>
          <w:spacing w:val="9"/>
          <w:sz w:val="24"/>
        </w:rPr>
        <w:t xml:space="preserve"> </w:t>
      </w:r>
      <w:r>
        <w:rPr>
          <w:sz w:val="24"/>
        </w:rPr>
        <w:t>significant</w:t>
      </w:r>
      <w:r>
        <w:rPr>
          <w:spacing w:val="11"/>
          <w:sz w:val="24"/>
        </w:rPr>
        <w:t xml:space="preserve"> </w:t>
      </w:r>
      <w:r>
        <w:rPr>
          <w:sz w:val="24"/>
        </w:rPr>
        <w:t>difference</w:t>
      </w:r>
      <w:r>
        <w:rPr>
          <w:spacing w:val="9"/>
          <w:sz w:val="24"/>
        </w:rPr>
        <w:t xml:space="preserve"> </w:t>
      </w:r>
      <w:r>
        <w:rPr>
          <w:sz w:val="24"/>
        </w:rPr>
        <w:t>(P&gt;0.05)</w:t>
      </w:r>
    </w:p>
    <w:p w:rsidR="00F14390" w:rsidRDefault="00DB01C4">
      <w:pPr>
        <w:pStyle w:val="ListParagraph"/>
        <w:numPr>
          <w:ilvl w:val="0"/>
          <w:numId w:val="20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in</w:t>
      </w:r>
      <w:r>
        <w:rPr>
          <w:spacing w:val="8"/>
          <w:sz w:val="24"/>
        </w:rPr>
        <w:t xml:space="preserve"> </w:t>
      </w:r>
      <w:r>
        <w:rPr>
          <w:sz w:val="24"/>
        </w:rPr>
        <w:t>all</w:t>
      </w:r>
      <w:r>
        <w:rPr>
          <w:spacing w:val="9"/>
          <w:sz w:val="24"/>
        </w:rPr>
        <w:t xml:space="preserve"> </w:t>
      </w:r>
      <w:r>
        <w:rPr>
          <w:sz w:val="24"/>
        </w:rPr>
        <w:t>milk</w:t>
      </w:r>
      <w:r>
        <w:rPr>
          <w:spacing w:val="9"/>
          <w:sz w:val="24"/>
        </w:rPr>
        <w:t xml:space="preserve"> </w:t>
      </w:r>
      <w:r>
        <w:rPr>
          <w:sz w:val="24"/>
        </w:rPr>
        <w:t>quality</w:t>
      </w:r>
      <w:r>
        <w:rPr>
          <w:spacing w:val="1"/>
          <w:sz w:val="24"/>
        </w:rPr>
        <w:t xml:space="preserve"> </w:t>
      </w:r>
      <w:r>
        <w:rPr>
          <w:sz w:val="24"/>
        </w:rPr>
        <w:t>parameters.</w:t>
      </w:r>
      <w:r>
        <w:rPr>
          <w:spacing w:val="9"/>
          <w:sz w:val="24"/>
        </w:rPr>
        <w:t xml:space="preserve"> </w:t>
      </w:r>
      <w:r>
        <w:rPr>
          <w:sz w:val="24"/>
        </w:rPr>
        <w:t>Replacing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company</w:t>
      </w:r>
      <w:r>
        <w:rPr>
          <w:spacing w:val="5"/>
          <w:sz w:val="24"/>
        </w:rPr>
        <w:t xml:space="preserve"> </w:t>
      </w:r>
      <w:r>
        <w:rPr>
          <w:sz w:val="24"/>
        </w:rPr>
        <w:t>forages</w:t>
      </w:r>
      <w:r>
        <w:rPr>
          <w:spacing w:val="9"/>
          <w:sz w:val="24"/>
        </w:rPr>
        <w:t xml:space="preserve"> </w:t>
      </w:r>
      <w:r>
        <w:rPr>
          <w:sz w:val="24"/>
        </w:rPr>
        <w:t>with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mixture</w:t>
      </w:r>
      <w:r>
        <w:rPr>
          <w:spacing w:val="7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cassava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</w:p>
    <w:p w:rsidR="00F14390" w:rsidRDefault="00DB01C4">
      <w:pPr>
        <w:pStyle w:val="ListParagraph"/>
        <w:numPr>
          <w:ilvl w:val="0"/>
          <w:numId w:val="20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tithonia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replacing</w:t>
      </w:r>
      <w:r>
        <w:rPr>
          <w:spacing w:val="3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company's</w:t>
      </w:r>
      <w:r>
        <w:rPr>
          <w:spacing w:val="8"/>
          <w:sz w:val="24"/>
        </w:rPr>
        <w:t xml:space="preserve"> </w:t>
      </w:r>
      <w:r>
        <w:rPr>
          <w:sz w:val="24"/>
        </w:rPr>
        <w:t>concentrate</w:t>
      </w:r>
      <w:r>
        <w:rPr>
          <w:spacing w:val="8"/>
          <w:sz w:val="24"/>
        </w:rPr>
        <w:t xml:space="preserve"> </w:t>
      </w:r>
      <w:r>
        <w:rPr>
          <w:sz w:val="24"/>
        </w:rPr>
        <w:t>with</w:t>
      </w:r>
      <w:r>
        <w:rPr>
          <w:spacing w:val="6"/>
          <w:sz w:val="24"/>
        </w:rPr>
        <w:t xml:space="preserve"> </w:t>
      </w:r>
      <w:r>
        <w:rPr>
          <w:sz w:val="24"/>
        </w:rPr>
        <w:t>PKCC</w:t>
      </w:r>
      <w:r>
        <w:rPr>
          <w:spacing w:val="7"/>
          <w:sz w:val="24"/>
        </w:rPr>
        <w:t xml:space="preserve"> </w:t>
      </w:r>
      <w:r>
        <w:rPr>
          <w:sz w:val="24"/>
        </w:rPr>
        <w:t>did</w:t>
      </w:r>
      <w:r>
        <w:rPr>
          <w:spacing w:val="6"/>
          <w:sz w:val="24"/>
        </w:rPr>
        <w:t xml:space="preserve"> </w:t>
      </w:r>
      <w:r>
        <w:rPr>
          <w:sz w:val="24"/>
        </w:rPr>
        <w:t>not</w:t>
      </w:r>
      <w:r>
        <w:rPr>
          <w:spacing w:val="7"/>
          <w:sz w:val="24"/>
        </w:rPr>
        <w:t xml:space="preserve"> </w:t>
      </w:r>
      <w:r>
        <w:rPr>
          <w:sz w:val="24"/>
        </w:rPr>
        <w:t>affect</w:t>
      </w:r>
      <w:r>
        <w:rPr>
          <w:spacing w:val="6"/>
          <w:sz w:val="24"/>
        </w:rPr>
        <w:t xml:space="preserve"> </w:t>
      </w:r>
      <w:r>
        <w:rPr>
          <w:sz w:val="24"/>
        </w:rPr>
        <w:t>milk</w:t>
      </w:r>
      <w:r>
        <w:rPr>
          <w:spacing w:val="7"/>
          <w:sz w:val="24"/>
        </w:rPr>
        <w:t xml:space="preserve"> </w:t>
      </w:r>
      <w:r>
        <w:rPr>
          <w:sz w:val="24"/>
        </w:rPr>
        <w:t>quality.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20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average</w:t>
      </w:r>
      <w:r>
        <w:rPr>
          <w:spacing w:val="-1"/>
          <w:sz w:val="24"/>
        </w:rPr>
        <w:t xml:space="preserve"> </w:t>
      </w:r>
      <w:r>
        <w:rPr>
          <w:sz w:val="24"/>
        </w:rPr>
        <w:t>milk quality</w:t>
      </w:r>
      <w:r>
        <w:rPr>
          <w:spacing w:val="-5"/>
          <w:sz w:val="24"/>
        </w:rPr>
        <w:t xml:space="preserve"> </w:t>
      </w:r>
      <w:r>
        <w:rPr>
          <w:sz w:val="24"/>
        </w:rPr>
        <w:t>results from replacing</w:t>
      </w:r>
      <w:r>
        <w:rPr>
          <w:spacing w:val="-3"/>
          <w:sz w:val="24"/>
        </w:rPr>
        <w:t xml:space="preserve"> </w:t>
      </w:r>
      <w:r>
        <w:rPr>
          <w:sz w:val="24"/>
        </w:rPr>
        <w:t>company</w:t>
      </w:r>
      <w:r>
        <w:rPr>
          <w:spacing w:val="-3"/>
          <w:sz w:val="24"/>
        </w:rPr>
        <w:t xml:space="preserve"> </w:t>
      </w:r>
      <w:r>
        <w:rPr>
          <w:sz w:val="24"/>
        </w:rPr>
        <w:t>forages</w:t>
      </w:r>
      <w:r>
        <w:rPr>
          <w:spacing w:val="1"/>
          <w:sz w:val="24"/>
        </w:rPr>
        <w:t xml:space="preserve"> </w:t>
      </w:r>
      <w:r>
        <w:rPr>
          <w:sz w:val="24"/>
        </w:rPr>
        <w:t>with a</w:t>
      </w:r>
      <w:r>
        <w:rPr>
          <w:spacing w:val="1"/>
          <w:sz w:val="24"/>
        </w:rPr>
        <w:t xml:space="preserve"> </w:t>
      </w:r>
      <w:r>
        <w:rPr>
          <w:sz w:val="24"/>
        </w:rPr>
        <w:t>mixture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cassava</w:t>
      </w:r>
      <w:r>
        <w:rPr>
          <w:spacing w:val="-1"/>
          <w:sz w:val="24"/>
        </w:rPr>
        <w:t xml:space="preserve"> </w:t>
      </w:r>
      <w:r>
        <w:rPr>
          <w:sz w:val="24"/>
        </w:rPr>
        <w:t>leaves</w:t>
      </w:r>
    </w:p>
    <w:p w:rsidR="00F14390" w:rsidRDefault="00DB01C4">
      <w:pPr>
        <w:pStyle w:val="ListParagraph"/>
        <w:numPr>
          <w:ilvl w:val="0"/>
          <w:numId w:val="20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and</w:t>
      </w:r>
      <w:r>
        <w:rPr>
          <w:spacing w:val="61"/>
          <w:sz w:val="24"/>
        </w:rPr>
        <w:t xml:space="preserve"> </w:t>
      </w:r>
      <w:r>
        <w:rPr>
          <w:sz w:val="24"/>
        </w:rPr>
        <w:t>tithonia</w:t>
      </w:r>
      <w:r>
        <w:rPr>
          <w:spacing w:val="60"/>
          <w:sz w:val="24"/>
        </w:rPr>
        <w:t xml:space="preserve"> </w:t>
      </w:r>
      <w:r>
        <w:rPr>
          <w:sz w:val="24"/>
        </w:rPr>
        <w:t>and</w:t>
      </w:r>
      <w:r>
        <w:rPr>
          <w:spacing w:val="62"/>
          <w:sz w:val="24"/>
        </w:rPr>
        <w:t xml:space="preserve"> </w:t>
      </w:r>
      <w:r>
        <w:rPr>
          <w:sz w:val="24"/>
        </w:rPr>
        <w:t>replacing</w:t>
      </w:r>
      <w:r>
        <w:rPr>
          <w:spacing w:val="61"/>
          <w:sz w:val="24"/>
        </w:rPr>
        <w:t xml:space="preserve"> </w:t>
      </w:r>
      <w:r>
        <w:rPr>
          <w:sz w:val="24"/>
        </w:rPr>
        <w:t>company</w:t>
      </w:r>
      <w:r>
        <w:rPr>
          <w:spacing w:val="56"/>
          <w:sz w:val="24"/>
        </w:rPr>
        <w:t xml:space="preserve"> </w:t>
      </w:r>
      <w:r>
        <w:rPr>
          <w:sz w:val="24"/>
        </w:rPr>
        <w:t>concentrate</w:t>
      </w:r>
      <w:r>
        <w:rPr>
          <w:spacing w:val="61"/>
          <w:sz w:val="24"/>
        </w:rPr>
        <w:t xml:space="preserve"> </w:t>
      </w:r>
      <w:r>
        <w:rPr>
          <w:sz w:val="24"/>
        </w:rPr>
        <w:t>with</w:t>
      </w:r>
      <w:r>
        <w:rPr>
          <w:spacing w:val="61"/>
          <w:sz w:val="24"/>
        </w:rPr>
        <w:t xml:space="preserve"> </w:t>
      </w:r>
      <w:r>
        <w:rPr>
          <w:sz w:val="24"/>
        </w:rPr>
        <w:t>PKCC</w:t>
      </w:r>
      <w:r>
        <w:rPr>
          <w:spacing w:val="61"/>
          <w:sz w:val="24"/>
        </w:rPr>
        <w:t xml:space="preserve"> </w:t>
      </w:r>
      <w:r>
        <w:rPr>
          <w:sz w:val="24"/>
        </w:rPr>
        <w:t>in</w:t>
      </w:r>
      <w:r>
        <w:rPr>
          <w:spacing w:val="62"/>
          <w:sz w:val="24"/>
        </w:rPr>
        <w:t xml:space="preserve"> </w:t>
      </w:r>
      <w:r>
        <w:rPr>
          <w:sz w:val="24"/>
        </w:rPr>
        <w:t>various</w:t>
      </w:r>
      <w:r>
        <w:rPr>
          <w:spacing w:val="61"/>
          <w:sz w:val="24"/>
        </w:rPr>
        <w:t xml:space="preserve"> </w:t>
      </w:r>
      <w:r>
        <w:rPr>
          <w:sz w:val="24"/>
        </w:rPr>
        <w:t>percentages</w:t>
      </w:r>
      <w:r>
        <w:rPr>
          <w:spacing w:val="63"/>
          <w:sz w:val="24"/>
        </w:rPr>
        <w:t xml:space="preserve"> </w:t>
      </w:r>
      <w:r>
        <w:rPr>
          <w:sz w:val="24"/>
        </w:rPr>
        <w:t>are</w:t>
      </w:r>
    </w:p>
    <w:p w:rsidR="00F14390" w:rsidRDefault="00DB01C4">
      <w:pPr>
        <w:pStyle w:val="ListParagraph"/>
        <w:numPr>
          <w:ilvl w:val="0"/>
          <w:numId w:val="20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presented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Table</w:t>
      </w:r>
      <w:r>
        <w:rPr>
          <w:spacing w:val="-2"/>
          <w:sz w:val="24"/>
        </w:rPr>
        <w:t xml:space="preserve"> </w:t>
      </w:r>
      <w:r>
        <w:rPr>
          <w:sz w:val="24"/>
        </w:rPr>
        <w:t>4.</w:t>
      </w:r>
    </w:p>
    <w:p w:rsidR="00F14390" w:rsidRDefault="00DB01C4">
      <w:pPr>
        <w:pStyle w:val="Heading4"/>
        <w:numPr>
          <w:ilvl w:val="0"/>
          <w:numId w:val="20"/>
        </w:numPr>
        <w:tabs>
          <w:tab w:val="left" w:pos="1300"/>
          <w:tab w:val="left" w:pos="1301"/>
        </w:tabs>
        <w:spacing w:before="135"/>
        <w:ind w:hanging="700"/>
      </w:pPr>
      <w:r>
        <w:t>Feed</w:t>
      </w:r>
      <w:r>
        <w:rPr>
          <w:spacing w:val="-2"/>
        </w:rPr>
        <w:t xml:space="preserve"> </w:t>
      </w:r>
      <w:r>
        <w:t>Intake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Etawa</w:t>
      </w:r>
      <w:r>
        <w:rPr>
          <w:spacing w:val="-2"/>
        </w:rPr>
        <w:t xml:space="preserve"> </w:t>
      </w:r>
      <w:r>
        <w:t>Crossbreed</w:t>
      </w:r>
      <w:r>
        <w:rPr>
          <w:spacing w:val="-2"/>
        </w:rPr>
        <w:t xml:space="preserve"> </w:t>
      </w:r>
      <w:r>
        <w:t>dairy</w:t>
      </w:r>
      <w:r>
        <w:rPr>
          <w:spacing w:val="-2"/>
        </w:rPr>
        <w:t xml:space="preserve"> </w:t>
      </w:r>
      <w:r>
        <w:t>Goats</w:t>
      </w:r>
      <w:r>
        <w:rPr>
          <w:spacing w:val="-2"/>
        </w:rPr>
        <w:t xml:space="preserve"> </w:t>
      </w:r>
      <w:r>
        <w:t>Treatment</w:t>
      </w:r>
    </w:p>
    <w:p w:rsidR="00F14390" w:rsidRDefault="00DB01C4">
      <w:pPr>
        <w:pStyle w:val="ListParagraph"/>
        <w:numPr>
          <w:ilvl w:val="0"/>
          <w:numId w:val="20"/>
        </w:numPr>
        <w:tabs>
          <w:tab w:val="left" w:pos="1571"/>
          <w:tab w:val="left" w:pos="1572"/>
        </w:tabs>
        <w:spacing w:before="127"/>
        <w:ind w:left="1571" w:hanging="971"/>
        <w:rPr>
          <w:sz w:val="24"/>
        </w:rPr>
      </w:pP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study</w:t>
      </w:r>
      <w:r>
        <w:rPr>
          <w:spacing w:val="34"/>
          <w:sz w:val="24"/>
        </w:rPr>
        <w:t xml:space="preserve"> </w:t>
      </w:r>
      <w:r>
        <w:rPr>
          <w:sz w:val="24"/>
        </w:rPr>
        <w:t>concludes</w:t>
      </w:r>
      <w:r>
        <w:rPr>
          <w:spacing w:val="37"/>
          <w:sz w:val="24"/>
        </w:rPr>
        <w:t xml:space="preserve"> </w:t>
      </w:r>
      <w:r>
        <w:rPr>
          <w:sz w:val="24"/>
        </w:rPr>
        <w:t>that</w:t>
      </w:r>
      <w:r>
        <w:rPr>
          <w:spacing w:val="40"/>
          <w:sz w:val="24"/>
        </w:rPr>
        <w:t xml:space="preserve"> </w:t>
      </w:r>
      <w:r>
        <w:rPr>
          <w:sz w:val="24"/>
        </w:rPr>
        <w:t>results</w:t>
      </w:r>
      <w:r>
        <w:rPr>
          <w:spacing w:val="38"/>
          <w:sz w:val="24"/>
        </w:rPr>
        <w:t xml:space="preserve"> </w:t>
      </w:r>
      <w:r>
        <w:rPr>
          <w:sz w:val="24"/>
        </w:rPr>
        <w:t>of</w:t>
      </w:r>
      <w:r>
        <w:rPr>
          <w:spacing w:val="37"/>
          <w:sz w:val="24"/>
        </w:rPr>
        <w:t xml:space="preserve"> </w:t>
      </w:r>
      <w:r>
        <w:rPr>
          <w:sz w:val="24"/>
        </w:rPr>
        <w:t>dry</w:t>
      </w:r>
      <w:r>
        <w:rPr>
          <w:spacing w:val="33"/>
          <w:sz w:val="24"/>
        </w:rPr>
        <w:t xml:space="preserve"> </w:t>
      </w:r>
      <w:r>
        <w:rPr>
          <w:sz w:val="24"/>
        </w:rPr>
        <w:t>matter</w:t>
      </w:r>
      <w:r>
        <w:rPr>
          <w:spacing w:val="39"/>
          <w:sz w:val="24"/>
        </w:rPr>
        <w:t xml:space="preserve"> </w:t>
      </w:r>
      <w:r>
        <w:rPr>
          <w:sz w:val="24"/>
        </w:rPr>
        <w:t>intake,</w:t>
      </w:r>
      <w:r>
        <w:rPr>
          <w:spacing w:val="38"/>
          <w:sz w:val="24"/>
        </w:rPr>
        <w:t xml:space="preserve"> </w:t>
      </w:r>
      <w:r>
        <w:rPr>
          <w:sz w:val="24"/>
        </w:rPr>
        <w:t>organic</w:t>
      </w:r>
      <w:r>
        <w:rPr>
          <w:spacing w:val="37"/>
          <w:sz w:val="24"/>
        </w:rPr>
        <w:t xml:space="preserve"> </w:t>
      </w:r>
      <w:r>
        <w:rPr>
          <w:sz w:val="24"/>
        </w:rPr>
        <w:t>matter</w:t>
      </w:r>
      <w:r>
        <w:rPr>
          <w:spacing w:val="39"/>
          <w:sz w:val="24"/>
        </w:rPr>
        <w:t xml:space="preserve"> </w:t>
      </w:r>
      <w:r>
        <w:rPr>
          <w:sz w:val="24"/>
        </w:rPr>
        <w:t>intake,</w:t>
      </w:r>
      <w:r>
        <w:rPr>
          <w:spacing w:val="38"/>
          <w:sz w:val="24"/>
        </w:rPr>
        <w:t xml:space="preserve"> </w:t>
      </w:r>
      <w:r>
        <w:rPr>
          <w:sz w:val="24"/>
        </w:rPr>
        <w:t>and</w:t>
      </w:r>
      <w:r>
        <w:rPr>
          <w:spacing w:val="38"/>
          <w:sz w:val="24"/>
        </w:rPr>
        <w:t xml:space="preserve"> </w:t>
      </w:r>
      <w:r>
        <w:rPr>
          <w:sz w:val="24"/>
        </w:rPr>
        <w:t>crude</w:t>
      </w:r>
    </w:p>
    <w:p w:rsidR="00F14390" w:rsidRDefault="00DB01C4">
      <w:pPr>
        <w:pStyle w:val="ListParagraph"/>
        <w:numPr>
          <w:ilvl w:val="0"/>
          <w:numId w:val="20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protein</w:t>
      </w:r>
      <w:r>
        <w:rPr>
          <w:spacing w:val="8"/>
          <w:sz w:val="24"/>
        </w:rPr>
        <w:t xml:space="preserve"> </w:t>
      </w:r>
      <w:r>
        <w:rPr>
          <w:sz w:val="24"/>
        </w:rPr>
        <w:t>intake</w:t>
      </w:r>
      <w:r>
        <w:rPr>
          <w:spacing w:val="7"/>
          <w:sz w:val="24"/>
        </w:rPr>
        <w:t xml:space="preserve"> </w:t>
      </w:r>
      <w:r>
        <w:rPr>
          <w:sz w:val="24"/>
        </w:rPr>
        <w:t>by</w:t>
      </w:r>
      <w:r>
        <w:rPr>
          <w:spacing w:val="6"/>
          <w:sz w:val="24"/>
        </w:rPr>
        <w:t xml:space="preserve"> </w:t>
      </w:r>
      <w:r>
        <w:rPr>
          <w:sz w:val="24"/>
        </w:rPr>
        <w:t>replacing</w:t>
      </w:r>
      <w:r>
        <w:rPr>
          <w:spacing w:val="6"/>
          <w:sz w:val="24"/>
        </w:rPr>
        <w:t xml:space="preserve"> </w:t>
      </w:r>
      <w:r>
        <w:rPr>
          <w:sz w:val="24"/>
        </w:rPr>
        <w:t>company</w:t>
      </w:r>
      <w:r>
        <w:rPr>
          <w:spacing w:val="6"/>
          <w:sz w:val="24"/>
        </w:rPr>
        <w:t xml:space="preserve"> </w:t>
      </w:r>
      <w:r>
        <w:rPr>
          <w:sz w:val="24"/>
        </w:rPr>
        <w:t>concentrate</w:t>
      </w:r>
      <w:r>
        <w:rPr>
          <w:spacing w:val="10"/>
          <w:sz w:val="24"/>
        </w:rPr>
        <w:t xml:space="preserve"> </w:t>
      </w:r>
      <w:r>
        <w:rPr>
          <w:sz w:val="24"/>
        </w:rPr>
        <w:t>with</w:t>
      </w:r>
      <w:r>
        <w:rPr>
          <w:spacing w:val="8"/>
          <w:sz w:val="24"/>
        </w:rPr>
        <w:t xml:space="preserve"> </w:t>
      </w:r>
      <w:r>
        <w:rPr>
          <w:sz w:val="24"/>
        </w:rPr>
        <w:t>PKCC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replacing</w:t>
      </w:r>
      <w:r>
        <w:rPr>
          <w:spacing w:val="7"/>
          <w:sz w:val="24"/>
        </w:rPr>
        <w:t xml:space="preserve"> </w:t>
      </w:r>
      <w:r>
        <w:rPr>
          <w:sz w:val="24"/>
        </w:rPr>
        <w:t>company</w:t>
      </w:r>
      <w:r>
        <w:rPr>
          <w:spacing w:val="5"/>
          <w:sz w:val="24"/>
        </w:rPr>
        <w:t xml:space="preserve"> </w:t>
      </w:r>
      <w:r>
        <w:rPr>
          <w:sz w:val="24"/>
        </w:rPr>
        <w:t>forages</w:t>
      </w:r>
    </w:p>
    <w:p w:rsidR="00F14390" w:rsidRDefault="00DB01C4">
      <w:pPr>
        <w:pStyle w:val="ListParagraph"/>
        <w:numPr>
          <w:ilvl w:val="0"/>
          <w:numId w:val="20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with</w:t>
      </w:r>
      <w:r>
        <w:rPr>
          <w:spacing w:val="30"/>
          <w:sz w:val="24"/>
        </w:rPr>
        <w:t xml:space="preserve"> </w:t>
      </w:r>
      <w:r>
        <w:rPr>
          <w:sz w:val="24"/>
        </w:rPr>
        <w:t>tithonia</w:t>
      </w:r>
      <w:r>
        <w:rPr>
          <w:spacing w:val="30"/>
          <w:sz w:val="24"/>
        </w:rPr>
        <w:t xml:space="preserve"> </w:t>
      </w:r>
      <w:r>
        <w:rPr>
          <w:sz w:val="24"/>
        </w:rPr>
        <w:t>and</w:t>
      </w:r>
      <w:r>
        <w:rPr>
          <w:spacing w:val="30"/>
          <w:sz w:val="24"/>
        </w:rPr>
        <w:t xml:space="preserve"> </w:t>
      </w:r>
      <w:r>
        <w:rPr>
          <w:sz w:val="24"/>
        </w:rPr>
        <w:t>cassava</w:t>
      </w:r>
      <w:r>
        <w:rPr>
          <w:spacing w:val="30"/>
          <w:sz w:val="24"/>
        </w:rPr>
        <w:t xml:space="preserve"> </w:t>
      </w:r>
      <w:r>
        <w:rPr>
          <w:sz w:val="24"/>
        </w:rPr>
        <w:t>leaves</w:t>
      </w:r>
      <w:r>
        <w:rPr>
          <w:spacing w:val="31"/>
          <w:sz w:val="24"/>
        </w:rPr>
        <w:t xml:space="preserve"> </w:t>
      </w:r>
      <w:r>
        <w:rPr>
          <w:sz w:val="24"/>
        </w:rPr>
        <w:t>are</w:t>
      </w:r>
      <w:r>
        <w:rPr>
          <w:spacing w:val="28"/>
          <w:sz w:val="24"/>
        </w:rPr>
        <w:t xml:space="preserve"> </w:t>
      </w:r>
      <w:r>
        <w:rPr>
          <w:sz w:val="24"/>
        </w:rPr>
        <w:t>presented</w:t>
      </w:r>
      <w:r>
        <w:rPr>
          <w:spacing w:val="30"/>
          <w:sz w:val="24"/>
        </w:rPr>
        <w:t xml:space="preserve"> </w:t>
      </w:r>
      <w:r>
        <w:rPr>
          <w:sz w:val="24"/>
        </w:rPr>
        <w:t>in</w:t>
      </w:r>
      <w:r>
        <w:rPr>
          <w:spacing w:val="30"/>
          <w:sz w:val="24"/>
        </w:rPr>
        <w:t xml:space="preserve"> </w:t>
      </w:r>
      <w:r>
        <w:rPr>
          <w:sz w:val="24"/>
        </w:rPr>
        <w:t>Table</w:t>
      </w:r>
      <w:r>
        <w:rPr>
          <w:spacing w:val="30"/>
          <w:sz w:val="24"/>
        </w:rPr>
        <w:t xml:space="preserve"> </w:t>
      </w:r>
      <w:r>
        <w:rPr>
          <w:sz w:val="24"/>
        </w:rPr>
        <w:t>5.</w:t>
      </w:r>
      <w:r>
        <w:rPr>
          <w:spacing w:val="33"/>
          <w:sz w:val="24"/>
        </w:rPr>
        <w:t xml:space="preserve"> </w:t>
      </w:r>
      <w:r>
        <w:rPr>
          <w:sz w:val="24"/>
        </w:rPr>
        <w:t>Replacing</w:t>
      </w:r>
      <w:r>
        <w:rPr>
          <w:spacing w:val="30"/>
          <w:sz w:val="24"/>
        </w:rPr>
        <w:t xml:space="preserve"> </w:t>
      </w:r>
      <w:r>
        <w:rPr>
          <w:sz w:val="24"/>
        </w:rPr>
        <w:t>company</w:t>
      </w:r>
      <w:r>
        <w:rPr>
          <w:spacing w:val="27"/>
          <w:sz w:val="24"/>
        </w:rPr>
        <w:t xml:space="preserve"> </w:t>
      </w:r>
      <w:r>
        <w:rPr>
          <w:sz w:val="24"/>
        </w:rPr>
        <w:t>concentrate</w:t>
      </w:r>
    </w:p>
    <w:p w:rsidR="00F14390" w:rsidRDefault="00DB01C4">
      <w:pPr>
        <w:pStyle w:val="ListParagraph"/>
        <w:numPr>
          <w:ilvl w:val="0"/>
          <w:numId w:val="20"/>
        </w:numPr>
        <w:tabs>
          <w:tab w:val="left" w:pos="1300"/>
          <w:tab w:val="left" w:pos="1301"/>
        </w:tabs>
        <w:spacing w:before="129"/>
        <w:ind w:hanging="700"/>
        <w:rPr>
          <w:sz w:val="24"/>
        </w:rPr>
      </w:pPr>
      <w:r>
        <w:rPr>
          <w:sz w:val="24"/>
        </w:rPr>
        <w:t>with</w:t>
      </w:r>
      <w:r>
        <w:rPr>
          <w:spacing w:val="37"/>
          <w:sz w:val="24"/>
        </w:rPr>
        <w:t xml:space="preserve"> </w:t>
      </w:r>
      <w:r>
        <w:rPr>
          <w:sz w:val="24"/>
        </w:rPr>
        <w:t>PKCC</w:t>
      </w:r>
      <w:r>
        <w:rPr>
          <w:spacing w:val="35"/>
          <w:sz w:val="24"/>
        </w:rPr>
        <w:t xml:space="preserve"> </w:t>
      </w:r>
      <w:r>
        <w:rPr>
          <w:sz w:val="24"/>
        </w:rPr>
        <w:t>and</w:t>
      </w:r>
      <w:r>
        <w:rPr>
          <w:spacing w:val="37"/>
          <w:sz w:val="24"/>
        </w:rPr>
        <w:t xml:space="preserve"> </w:t>
      </w:r>
      <w:r>
        <w:rPr>
          <w:sz w:val="24"/>
        </w:rPr>
        <w:t>replacing</w:t>
      </w:r>
      <w:r>
        <w:rPr>
          <w:spacing w:val="35"/>
          <w:sz w:val="24"/>
        </w:rPr>
        <w:t xml:space="preserve"> </w:t>
      </w:r>
      <w:r>
        <w:rPr>
          <w:sz w:val="24"/>
        </w:rPr>
        <w:t>company</w:t>
      </w:r>
      <w:r>
        <w:rPr>
          <w:spacing w:val="32"/>
          <w:sz w:val="24"/>
        </w:rPr>
        <w:t xml:space="preserve"> </w:t>
      </w:r>
      <w:r>
        <w:rPr>
          <w:sz w:val="24"/>
        </w:rPr>
        <w:t>forages</w:t>
      </w:r>
      <w:r>
        <w:rPr>
          <w:spacing w:val="37"/>
          <w:sz w:val="24"/>
        </w:rPr>
        <w:t xml:space="preserve"> </w:t>
      </w:r>
      <w:r>
        <w:rPr>
          <w:sz w:val="24"/>
        </w:rPr>
        <w:t>with</w:t>
      </w:r>
      <w:r>
        <w:rPr>
          <w:spacing w:val="37"/>
          <w:sz w:val="24"/>
        </w:rPr>
        <w:t xml:space="preserve"> </w:t>
      </w:r>
      <w:r>
        <w:rPr>
          <w:sz w:val="24"/>
        </w:rPr>
        <w:t>tithonia</w:t>
      </w:r>
      <w:r>
        <w:rPr>
          <w:spacing w:val="37"/>
          <w:sz w:val="24"/>
        </w:rPr>
        <w:t xml:space="preserve"> </w:t>
      </w:r>
      <w:r>
        <w:rPr>
          <w:sz w:val="24"/>
        </w:rPr>
        <w:t>and</w:t>
      </w:r>
      <w:r>
        <w:rPr>
          <w:spacing w:val="37"/>
          <w:sz w:val="24"/>
        </w:rPr>
        <w:t xml:space="preserve"> </w:t>
      </w:r>
      <w:r>
        <w:rPr>
          <w:sz w:val="24"/>
        </w:rPr>
        <w:t>cassava</w:t>
      </w:r>
      <w:r>
        <w:rPr>
          <w:spacing w:val="35"/>
          <w:sz w:val="24"/>
        </w:rPr>
        <w:t xml:space="preserve"> </w:t>
      </w:r>
      <w:r>
        <w:rPr>
          <w:sz w:val="24"/>
        </w:rPr>
        <w:t>leaves</w:t>
      </w:r>
      <w:r>
        <w:rPr>
          <w:spacing w:val="37"/>
          <w:sz w:val="24"/>
        </w:rPr>
        <w:t xml:space="preserve"> </w:t>
      </w:r>
      <w:r>
        <w:rPr>
          <w:sz w:val="24"/>
        </w:rPr>
        <w:t>in</w:t>
      </w:r>
      <w:r>
        <w:rPr>
          <w:spacing w:val="38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ration</w:t>
      </w:r>
    </w:p>
    <w:p w:rsidR="00F14390" w:rsidRDefault="00DB01C4">
      <w:pPr>
        <w:pStyle w:val="ListParagraph"/>
        <w:numPr>
          <w:ilvl w:val="0"/>
          <w:numId w:val="20"/>
        </w:numPr>
        <w:tabs>
          <w:tab w:val="left" w:pos="1300"/>
          <w:tab w:val="left" w:pos="1301"/>
        </w:tabs>
        <w:spacing w:before="133"/>
        <w:ind w:hanging="700"/>
        <w:rPr>
          <w:sz w:val="24"/>
        </w:rPr>
      </w:pPr>
      <w:r>
        <w:rPr>
          <w:sz w:val="24"/>
        </w:rPr>
        <w:t>gave</w:t>
      </w:r>
      <w:r>
        <w:rPr>
          <w:spacing w:val="18"/>
          <w:sz w:val="24"/>
        </w:rPr>
        <w:t xml:space="preserve"> </w:t>
      </w:r>
      <w:r>
        <w:rPr>
          <w:sz w:val="24"/>
        </w:rPr>
        <w:t>no</w:t>
      </w:r>
      <w:r>
        <w:rPr>
          <w:spacing w:val="20"/>
          <w:sz w:val="24"/>
        </w:rPr>
        <w:t xml:space="preserve"> </w:t>
      </w:r>
      <w:r>
        <w:rPr>
          <w:sz w:val="24"/>
        </w:rPr>
        <w:t>significant</w:t>
      </w:r>
      <w:r>
        <w:rPr>
          <w:spacing w:val="20"/>
          <w:sz w:val="24"/>
        </w:rPr>
        <w:t xml:space="preserve"> </w:t>
      </w:r>
      <w:r>
        <w:rPr>
          <w:sz w:val="24"/>
        </w:rPr>
        <w:t>difference</w:t>
      </w:r>
      <w:r>
        <w:rPr>
          <w:spacing w:val="21"/>
          <w:sz w:val="24"/>
        </w:rPr>
        <w:t xml:space="preserve"> </w:t>
      </w:r>
      <w:r>
        <w:rPr>
          <w:sz w:val="24"/>
        </w:rPr>
        <w:t>(P&gt;0.05)</w:t>
      </w:r>
      <w:r>
        <w:rPr>
          <w:spacing w:val="19"/>
          <w:sz w:val="24"/>
        </w:rPr>
        <w:t xml:space="preserve"> </w:t>
      </w:r>
      <w:r>
        <w:rPr>
          <w:sz w:val="24"/>
        </w:rPr>
        <w:t>in</w:t>
      </w:r>
      <w:r>
        <w:rPr>
          <w:spacing w:val="20"/>
          <w:sz w:val="24"/>
        </w:rPr>
        <w:t xml:space="preserve"> </w:t>
      </w:r>
      <w:r>
        <w:rPr>
          <w:sz w:val="24"/>
        </w:rPr>
        <w:t>each</w:t>
      </w:r>
      <w:r>
        <w:rPr>
          <w:spacing w:val="20"/>
          <w:sz w:val="24"/>
        </w:rPr>
        <w:t xml:space="preserve"> </w:t>
      </w:r>
      <w:r>
        <w:rPr>
          <w:sz w:val="24"/>
        </w:rPr>
        <w:t>treatment</w:t>
      </w:r>
      <w:r>
        <w:rPr>
          <w:spacing w:val="20"/>
          <w:sz w:val="24"/>
        </w:rPr>
        <w:t xml:space="preserve"> </w:t>
      </w:r>
      <w:r>
        <w:rPr>
          <w:sz w:val="24"/>
        </w:rPr>
        <w:t>on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value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21"/>
          <w:sz w:val="24"/>
        </w:rPr>
        <w:t xml:space="preserve"> </w:t>
      </w:r>
      <w:r>
        <w:rPr>
          <w:sz w:val="24"/>
        </w:rPr>
        <w:t>dry</w:t>
      </w:r>
      <w:r>
        <w:rPr>
          <w:spacing w:val="15"/>
          <w:sz w:val="24"/>
        </w:rPr>
        <w:t xml:space="preserve"> </w:t>
      </w:r>
      <w:r>
        <w:rPr>
          <w:sz w:val="24"/>
        </w:rPr>
        <w:t>matter</w:t>
      </w:r>
      <w:r>
        <w:rPr>
          <w:spacing w:val="24"/>
          <w:sz w:val="24"/>
        </w:rPr>
        <w:t xml:space="preserve"> </w:t>
      </w:r>
      <w:r>
        <w:rPr>
          <w:sz w:val="24"/>
        </w:rPr>
        <w:t>intake,</w:t>
      </w:r>
    </w:p>
    <w:p w:rsidR="00F14390" w:rsidRDefault="00DB01C4">
      <w:pPr>
        <w:pStyle w:val="ListParagraph"/>
        <w:numPr>
          <w:ilvl w:val="0"/>
          <w:numId w:val="20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organic</w:t>
      </w:r>
      <w:r>
        <w:rPr>
          <w:spacing w:val="-1"/>
          <w:sz w:val="24"/>
        </w:rPr>
        <w:t xml:space="preserve"> </w:t>
      </w:r>
      <w:r>
        <w:rPr>
          <w:sz w:val="24"/>
        </w:rPr>
        <w:t>matter</w:t>
      </w:r>
      <w:r>
        <w:rPr>
          <w:spacing w:val="-2"/>
          <w:sz w:val="24"/>
        </w:rPr>
        <w:t xml:space="preserve"> </w:t>
      </w:r>
      <w:r>
        <w:rPr>
          <w:sz w:val="24"/>
        </w:rPr>
        <w:t>intake,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crude</w:t>
      </w:r>
      <w:r>
        <w:rPr>
          <w:spacing w:val="-3"/>
          <w:sz w:val="24"/>
        </w:rPr>
        <w:t xml:space="preserve"> </w:t>
      </w:r>
      <w:r>
        <w:rPr>
          <w:sz w:val="24"/>
        </w:rPr>
        <w:t>protein</w:t>
      </w:r>
      <w:r>
        <w:rPr>
          <w:spacing w:val="1"/>
          <w:sz w:val="24"/>
        </w:rPr>
        <w:t xml:space="preserve"> </w:t>
      </w:r>
      <w:r>
        <w:rPr>
          <w:sz w:val="24"/>
        </w:rPr>
        <w:t>intake.</w:t>
      </w:r>
    </w:p>
    <w:p w:rsidR="00F14390" w:rsidRDefault="00DB01C4">
      <w:pPr>
        <w:pStyle w:val="Heading4"/>
        <w:numPr>
          <w:ilvl w:val="0"/>
          <w:numId w:val="20"/>
        </w:numPr>
        <w:tabs>
          <w:tab w:val="left" w:pos="1300"/>
          <w:tab w:val="left" w:pos="1301"/>
        </w:tabs>
        <w:spacing w:before="136"/>
        <w:ind w:hanging="700"/>
      </w:pPr>
      <w:r>
        <w:t>Digestibility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Etawa</w:t>
      </w:r>
      <w:r>
        <w:rPr>
          <w:spacing w:val="-2"/>
        </w:rPr>
        <w:t xml:space="preserve"> </w:t>
      </w:r>
      <w:r>
        <w:t>Crossbreed</w:t>
      </w:r>
      <w:r>
        <w:rPr>
          <w:spacing w:val="-3"/>
        </w:rPr>
        <w:t xml:space="preserve"> </w:t>
      </w:r>
      <w:r>
        <w:t>Dairy</w:t>
      </w:r>
      <w:r>
        <w:rPr>
          <w:spacing w:val="-1"/>
        </w:rPr>
        <w:t xml:space="preserve"> </w:t>
      </w:r>
      <w:r>
        <w:t>Goats</w:t>
      </w:r>
      <w:r>
        <w:rPr>
          <w:spacing w:val="-1"/>
        </w:rPr>
        <w:t xml:space="preserve"> </w:t>
      </w:r>
      <w:r>
        <w:t>Treatment</w:t>
      </w:r>
    </w:p>
    <w:p w:rsidR="00F14390" w:rsidRDefault="00DB01C4">
      <w:pPr>
        <w:pStyle w:val="ListParagraph"/>
        <w:numPr>
          <w:ilvl w:val="0"/>
          <w:numId w:val="20"/>
        </w:numPr>
        <w:tabs>
          <w:tab w:val="left" w:pos="1571"/>
          <w:tab w:val="left" w:pos="1572"/>
        </w:tabs>
        <w:spacing w:before="125"/>
        <w:ind w:left="1571" w:hanging="971"/>
        <w:rPr>
          <w:sz w:val="24"/>
        </w:rPr>
      </w:pP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study</w:t>
      </w:r>
      <w:r>
        <w:rPr>
          <w:spacing w:val="74"/>
          <w:sz w:val="24"/>
        </w:rPr>
        <w:t xml:space="preserve"> </w:t>
      </w:r>
      <w:r>
        <w:rPr>
          <w:sz w:val="24"/>
        </w:rPr>
        <w:t>concludes</w:t>
      </w:r>
      <w:r>
        <w:rPr>
          <w:spacing w:val="78"/>
          <w:sz w:val="24"/>
        </w:rPr>
        <w:t xml:space="preserve"> </w:t>
      </w:r>
      <w:r>
        <w:rPr>
          <w:sz w:val="24"/>
        </w:rPr>
        <w:t>that</w:t>
      </w:r>
      <w:r>
        <w:rPr>
          <w:spacing w:val="80"/>
          <w:sz w:val="24"/>
        </w:rPr>
        <w:t xml:space="preserve"> </w:t>
      </w:r>
      <w:r>
        <w:rPr>
          <w:sz w:val="24"/>
        </w:rPr>
        <w:t>results</w:t>
      </w:r>
      <w:r>
        <w:rPr>
          <w:spacing w:val="79"/>
          <w:sz w:val="24"/>
        </w:rPr>
        <w:t xml:space="preserve"> </w:t>
      </w:r>
      <w:r>
        <w:rPr>
          <w:sz w:val="24"/>
        </w:rPr>
        <w:t>of</w:t>
      </w:r>
      <w:r>
        <w:rPr>
          <w:spacing w:val="79"/>
          <w:sz w:val="24"/>
        </w:rPr>
        <w:t xml:space="preserve"> </w:t>
      </w:r>
      <w:r>
        <w:rPr>
          <w:sz w:val="24"/>
        </w:rPr>
        <w:t>dry</w:t>
      </w:r>
      <w:r>
        <w:rPr>
          <w:spacing w:val="74"/>
          <w:sz w:val="24"/>
        </w:rPr>
        <w:t xml:space="preserve"> </w:t>
      </w:r>
      <w:r>
        <w:rPr>
          <w:sz w:val="24"/>
        </w:rPr>
        <w:t>matter</w:t>
      </w:r>
      <w:r>
        <w:rPr>
          <w:spacing w:val="78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74"/>
          <w:sz w:val="24"/>
        </w:rPr>
        <w:t xml:space="preserve"> </w:t>
      </w:r>
      <w:r>
        <w:rPr>
          <w:sz w:val="24"/>
        </w:rPr>
        <w:t>(DMD),</w:t>
      </w:r>
      <w:r>
        <w:rPr>
          <w:spacing w:val="79"/>
          <w:sz w:val="24"/>
        </w:rPr>
        <w:t xml:space="preserve"> </w:t>
      </w:r>
      <w:r>
        <w:rPr>
          <w:sz w:val="24"/>
        </w:rPr>
        <w:t>organic</w:t>
      </w:r>
      <w:r>
        <w:rPr>
          <w:spacing w:val="78"/>
          <w:sz w:val="24"/>
        </w:rPr>
        <w:t xml:space="preserve"> </w:t>
      </w:r>
      <w:r>
        <w:rPr>
          <w:sz w:val="24"/>
        </w:rPr>
        <w:t>matter</w:t>
      </w:r>
    </w:p>
    <w:p w:rsidR="00F14390" w:rsidRDefault="00DB01C4">
      <w:pPr>
        <w:pStyle w:val="ListParagraph"/>
        <w:numPr>
          <w:ilvl w:val="0"/>
          <w:numId w:val="20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digestibility</w:t>
      </w:r>
      <w:r>
        <w:rPr>
          <w:spacing w:val="-2"/>
          <w:sz w:val="24"/>
        </w:rPr>
        <w:t xml:space="preserve"> </w:t>
      </w:r>
      <w:r>
        <w:rPr>
          <w:sz w:val="24"/>
        </w:rPr>
        <w:t>(OMD),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6"/>
          <w:sz w:val="24"/>
        </w:rPr>
        <w:t xml:space="preserve"> </w:t>
      </w:r>
      <w:r>
        <w:rPr>
          <w:sz w:val="24"/>
        </w:rPr>
        <w:t>crude</w:t>
      </w:r>
      <w:r>
        <w:rPr>
          <w:spacing w:val="1"/>
          <w:sz w:val="24"/>
        </w:rPr>
        <w:t xml:space="preserve"> </w:t>
      </w:r>
      <w:r>
        <w:rPr>
          <w:sz w:val="24"/>
        </w:rPr>
        <w:t>protein</w:t>
      </w:r>
      <w:r>
        <w:rPr>
          <w:spacing w:val="5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1"/>
          <w:sz w:val="24"/>
        </w:rPr>
        <w:t xml:space="preserve"> </w:t>
      </w:r>
      <w:r>
        <w:rPr>
          <w:sz w:val="24"/>
        </w:rPr>
        <w:t>(CPD)</w:t>
      </w:r>
      <w:r>
        <w:rPr>
          <w:spacing w:val="3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replacing</w:t>
      </w:r>
      <w:r>
        <w:rPr>
          <w:spacing w:val="5"/>
          <w:sz w:val="24"/>
        </w:rPr>
        <w:t xml:space="preserve"> </w:t>
      </w:r>
      <w:r>
        <w:rPr>
          <w:sz w:val="24"/>
        </w:rPr>
        <w:t>company</w:t>
      </w:r>
      <w:r>
        <w:rPr>
          <w:spacing w:val="1"/>
          <w:sz w:val="24"/>
        </w:rPr>
        <w:t xml:space="preserve"> </w:t>
      </w:r>
      <w:r>
        <w:rPr>
          <w:sz w:val="24"/>
        </w:rPr>
        <w:t>concentrate</w:t>
      </w:r>
    </w:p>
    <w:p w:rsidR="00F14390" w:rsidRDefault="00DB01C4">
      <w:pPr>
        <w:pStyle w:val="ListParagraph"/>
        <w:numPr>
          <w:ilvl w:val="0"/>
          <w:numId w:val="20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with</w:t>
      </w:r>
      <w:r>
        <w:rPr>
          <w:spacing w:val="4"/>
          <w:sz w:val="24"/>
        </w:rPr>
        <w:t xml:space="preserve"> </w:t>
      </w:r>
      <w:r>
        <w:rPr>
          <w:sz w:val="24"/>
        </w:rPr>
        <w:t>PKCC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replacing</w:t>
      </w:r>
      <w:r>
        <w:rPr>
          <w:spacing w:val="3"/>
          <w:sz w:val="24"/>
        </w:rPr>
        <w:t xml:space="preserve"> </w:t>
      </w:r>
      <w:r>
        <w:rPr>
          <w:sz w:val="24"/>
        </w:rPr>
        <w:t>company</w:t>
      </w:r>
      <w:r>
        <w:rPr>
          <w:spacing w:val="-1"/>
          <w:sz w:val="24"/>
        </w:rPr>
        <w:t xml:space="preserve"> </w:t>
      </w:r>
      <w:r>
        <w:rPr>
          <w:sz w:val="24"/>
        </w:rPr>
        <w:t>forages</w:t>
      </w:r>
      <w:r>
        <w:rPr>
          <w:spacing w:val="6"/>
          <w:sz w:val="24"/>
        </w:rPr>
        <w:t xml:space="preserve"> </w:t>
      </w:r>
      <w:r>
        <w:rPr>
          <w:sz w:val="24"/>
        </w:rPr>
        <w:t>with</w:t>
      </w:r>
      <w:r>
        <w:rPr>
          <w:spacing w:val="6"/>
          <w:sz w:val="24"/>
        </w:rPr>
        <w:t xml:space="preserve"> </w:t>
      </w:r>
      <w:r>
        <w:rPr>
          <w:sz w:val="24"/>
        </w:rPr>
        <w:t>tithonia,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cassava</w:t>
      </w:r>
      <w:r>
        <w:rPr>
          <w:spacing w:val="2"/>
          <w:sz w:val="24"/>
        </w:rPr>
        <w:t xml:space="preserve"> </w:t>
      </w:r>
      <w:r>
        <w:rPr>
          <w:sz w:val="24"/>
        </w:rPr>
        <w:t>leaves</w:t>
      </w:r>
      <w:r>
        <w:rPr>
          <w:spacing w:val="4"/>
          <w:sz w:val="24"/>
        </w:rPr>
        <w:t xml:space="preserve"> </w:t>
      </w:r>
      <w:r>
        <w:rPr>
          <w:sz w:val="24"/>
        </w:rPr>
        <w:t>are</w:t>
      </w:r>
      <w:r>
        <w:rPr>
          <w:spacing w:val="3"/>
          <w:sz w:val="24"/>
        </w:rPr>
        <w:t xml:space="preserve"> </w:t>
      </w:r>
      <w:r>
        <w:rPr>
          <w:sz w:val="24"/>
        </w:rPr>
        <w:t>presented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</w:p>
    <w:p w:rsidR="00F14390" w:rsidRDefault="00DB01C4">
      <w:pPr>
        <w:pStyle w:val="ListParagraph"/>
        <w:numPr>
          <w:ilvl w:val="0"/>
          <w:numId w:val="20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Table</w:t>
      </w:r>
      <w:r>
        <w:rPr>
          <w:spacing w:val="10"/>
          <w:sz w:val="24"/>
        </w:rPr>
        <w:t xml:space="preserve"> </w:t>
      </w:r>
      <w:r>
        <w:rPr>
          <w:sz w:val="24"/>
        </w:rPr>
        <w:t>6.</w:t>
      </w:r>
      <w:r>
        <w:rPr>
          <w:spacing w:val="11"/>
          <w:sz w:val="24"/>
        </w:rPr>
        <w:t xml:space="preserve"> </w:t>
      </w:r>
      <w:r>
        <w:rPr>
          <w:sz w:val="24"/>
        </w:rPr>
        <w:t>Table</w:t>
      </w:r>
      <w:r>
        <w:rPr>
          <w:spacing w:val="11"/>
          <w:sz w:val="24"/>
        </w:rPr>
        <w:t xml:space="preserve"> </w:t>
      </w:r>
      <w:r>
        <w:rPr>
          <w:sz w:val="24"/>
        </w:rPr>
        <w:t>6</w:t>
      </w:r>
      <w:r>
        <w:rPr>
          <w:spacing w:val="10"/>
          <w:sz w:val="24"/>
        </w:rPr>
        <w:t xml:space="preserve"> </w:t>
      </w:r>
      <w:r>
        <w:rPr>
          <w:sz w:val="24"/>
        </w:rPr>
        <w:t>shows</w:t>
      </w:r>
      <w:r>
        <w:rPr>
          <w:spacing w:val="11"/>
          <w:sz w:val="24"/>
        </w:rPr>
        <w:t xml:space="preserve"> </w:t>
      </w:r>
      <w:r>
        <w:rPr>
          <w:sz w:val="24"/>
        </w:rPr>
        <w:t>that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treatment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replacing</w:t>
      </w:r>
      <w:r>
        <w:rPr>
          <w:spacing w:val="9"/>
          <w:sz w:val="24"/>
        </w:rPr>
        <w:t xml:space="preserve"> </w:t>
      </w:r>
      <w:r>
        <w:rPr>
          <w:sz w:val="24"/>
        </w:rPr>
        <w:t>company</w:t>
      </w:r>
      <w:r>
        <w:rPr>
          <w:spacing w:val="5"/>
          <w:sz w:val="24"/>
        </w:rPr>
        <w:t xml:space="preserve"> </w:t>
      </w:r>
      <w:r>
        <w:rPr>
          <w:sz w:val="24"/>
        </w:rPr>
        <w:t>concentrate</w:t>
      </w:r>
      <w:r>
        <w:rPr>
          <w:spacing w:val="10"/>
          <w:sz w:val="24"/>
        </w:rPr>
        <w:t xml:space="preserve"> </w:t>
      </w:r>
      <w:r>
        <w:rPr>
          <w:sz w:val="24"/>
        </w:rPr>
        <w:t>with</w:t>
      </w:r>
      <w:r>
        <w:rPr>
          <w:spacing w:val="12"/>
          <w:sz w:val="24"/>
        </w:rPr>
        <w:t xml:space="preserve"> </w:t>
      </w:r>
      <w:r>
        <w:rPr>
          <w:sz w:val="24"/>
        </w:rPr>
        <w:t>PKCC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</w:p>
    <w:p w:rsidR="00F14390" w:rsidRDefault="00DB01C4">
      <w:pPr>
        <w:pStyle w:val="ListParagraph"/>
        <w:numPr>
          <w:ilvl w:val="0"/>
          <w:numId w:val="20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replacing</w:t>
      </w:r>
      <w:r>
        <w:rPr>
          <w:spacing w:val="17"/>
          <w:sz w:val="24"/>
        </w:rPr>
        <w:t xml:space="preserve"> </w:t>
      </w:r>
      <w:r>
        <w:rPr>
          <w:sz w:val="24"/>
        </w:rPr>
        <w:t>company</w:t>
      </w:r>
      <w:r>
        <w:rPr>
          <w:spacing w:val="17"/>
          <w:sz w:val="24"/>
        </w:rPr>
        <w:t xml:space="preserve"> </w:t>
      </w:r>
      <w:r>
        <w:rPr>
          <w:sz w:val="24"/>
        </w:rPr>
        <w:t>forages</w:t>
      </w:r>
      <w:r>
        <w:rPr>
          <w:spacing w:val="21"/>
          <w:sz w:val="24"/>
        </w:rPr>
        <w:t xml:space="preserve"> </w:t>
      </w:r>
      <w:r>
        <w:rPr>
          <w:sz w:val="24"/>
        </w:rPr>
        <w:t>with</w:t>
      </w:r>
      <w:r>
        <w:rPr>
          <w:spacing w:val="20"/>
          <w:sz w:val="24"/>
        </w:rPr>
        <w:t xml:space="preserve"> </w:t>
      </w:r>
      <w:r>
        <w:rPr>
          <w:sz w:val="24"/>
        </w:rPr>
        <w:t>a</w:t>
      </w:r>
      <w:r>
        <w:rPr>
          <w:spacing w:val="20"/>
          <w:sz w:val="24"/>
        </w:rPr>
        <w:t xml:space="preserve"> </w:t>
      </w:r>
      <w:r>
        <w:rPr>
          <w:sz w:val="24"/>
        </w:rPr>
        <w:t>mixture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20"/>
          <w:sz w:val="24"/>
        </w:rPr>
        <w:t xml:space="preserve"> </w:t>
      </w:r>
      <w:r>
        <w:rPr>
          <w:sz w:val="24"/>
        </w:rPr>
        <w:t>cassava</w:t>
      </w:r>
      <w:r>
        <w:rPr>
          <w:spacing w:val="19"/>
          <w:sz w:val="24"/>
        </w:rPr>
        <w:t xml:space="preserve"> </w:t>
      </w:r>
      <w:r>
        <w:rPr>
          <w:sz w:val="24"/>
        </w:rPr>
        <w:t>leaves</w:t>
      </w:r>
      <w:r>
        <w:rPr>
          <w:spacing w:val="21"/>
          <w:sz w:val="24"/>
        </w:rPr>
        <w:t xml:space="preserve"> </w:t>
      </w:r>
      <w:r>
        <w:rPr>
          <w:sz w:val="24"/>
        </w:rPr>
        <w:t>and</w:t>
      </w:r>
      <w:r>
        <w:rPr>
          <w:spacing w:val="20"/>
          <w:sz w:val="24"/>
        </w:rPr>
        <w:t xml:space="preserve"> </w:t>
      </w:r>
      <w:r>
        <w:rPr>
          <w:sz w:val="24"/>
        </w:rPr>
        <w:t>tithonia</w:t>
      </w:r>
      <w:r>
        <w:rPr>
          <w:spacing w:val="19"/>
          <w:sz w:val="24"/>
        </w:rPr>
        <w:t xml:space="preserve"> </w:t>
      </w:r>
      <w:r>
        <w:rPr>
          <w:sz w:val="24"/>
        </w:rPr>
        <w:t>had</w:t>
      </w:r>
      <w:r>
        <w:rPr>
          <w:spacing w:val="21"/>
          <w:sz w:val="24"/>
        </w:rPr>
        <w:t xml:space="preserve"> </w:t>
      </w:r>
      <w:r>
        <w:rPr>
          <w:sz w:val="24"/>
        </w:rPr>
        <w:t>no</w:t>
      </w:r>
      <w:r>
        <w:rPr>
          <w:spacing w:val="20"/>
          <w:sz w:val="24"/>
        </w:rPr>
        <w:t xml:space="preserve"> </w:t>
      </w:r>
      <w:r>
        <w:rPr>
          <w:sz w:val="24"/>
        </w:rPr>
        <w:t>significant</w:t>
      </w:r>
    </w:p>
    <w:p w:rsidR="00F14390" w:rsidRDefault="00DB01C4">
      <w:pPr>
        <w:pStyle w:val="ListParagraph"/>
        <w:numPr>
          <w:ilvl w:val="0"/>
          <w:numId w:val="20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 xml:space="preserve"> </w:t>
      </w:r>
      <w:r>
        <w:rPr>
          <w:sz w:val="24"/>
        </w:rPr>
        <w:t>(P&gt;0.05)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DMD,</w:t>
      </w:r>
      <w:r>
        <w:rPr>
          <w:spacing w:val="1"/>
          <w:sz w:val="24"/>
        </w:rPr>
        <w:t xml:space="preserve"> </w:t>
      </w:r>
      <w:r>
        <w:rPr>
          <w:sz w:val="24"/>
        </w:rPr>
        <w:t>OMD,</w:t>
      </w:r>
      <w:r>
        <w:rPr>
          <w:spacing w:val="-1"/>
          <w:sz w:val="24"/>
        </w:rPr>
        <w:t xml:space="preserve"> </w:t>
      </w:r>
      <w:r>
        <w:rPr>
          <w:sz w:val="24"/>
        </w:rPr>
        <w:t>and CPD.</w:t>
      </w:r>
    </w:p>
    <w:p w:rsidR="00F14390" w:rsidRDefault="00DB01C4">
      <w:pPr>
        <w:pStyle w:val="ListParagraph"/>
        <w:numPr>
          <w:ilvl w:val="0"/>
          <w:numId w:val="20"/>
        </w:numPr>
        <w:tabs>
          <w:tab w:val="left" w:pos="941"/>
        </w:tabs>
        <w:spacing w:before="149"/>
        <w:ind w:left="940" w:hanging="340"/>
        <w:rPr>
          <w:rFonts w:ascii="Calibri"/>
        </w:rPr>
      </w:pPr>
      <w:r>
        <w:rPr>
          <w:rFonts w:ascii="Calibri"/>
        </w:rPr>
        <w:t>193</w:t>
      </w:r>
    </w:p>
    <w:p w:rsidR="00F14390" w:rsidRDefault="00DB01C4">
      <w:pPr>
        <w:pStyle w:val="Heading4"/>
        <w:numPr>
          <w:ilvl w:val="0"/>
          <w:numId w:val="20"/>
        </w:numPr>
        <w:tabs>
          <w:tab w:val="left" w:pos="5080"/>
          <w:tab w:val="left" w:pos="5081"/>
        </w:tabs>
        <w:spacing w:before="132"/>
        <w:ind w:left="5081" w:hanging="4480"/>
      </w:pPr>
      <w:r>
        <w:t>DISCUSSION</w:t>
      </w:r>
    </w:p>
    <w:p w:rsidR="00F14390" w:rsidRDefault="00DB01C4">
      <w:pPr>
        <w:pStyle w:val="ListParagraph"/>
        <w:numPr>
          <w:ilvl w:val="0"/>
          <w:numId w:val="20"/>
        </w:numPr>
        <w:tabs>
          <w:tab w:val="left" w:pos="941"/>
        </w:tabs>
        <w:spacing w:before="145"/>
        <w:ind w:left="940" w:hanging="340"/>
        <w:rPr>
          <w:rFonts w:ascii="Calibri"/>
        </w:rPr>
      </w:pPr>
      <w:r>
        <w:rPr>
          <w:rFonts w:ascii="Calibri"/>
        </w:rPr>
        <w:t>195</w:t>
      </w:r>
    </w:p>
    <w:p w:rsidR="00F14390" w:rsidRDefault="00DB01C4">
      <w:pPr>
        <w:pStyle w:val="Heading4"/>
        <w:numPr>
          <w:ilvl w:val="0"/>
          <w:numId w:val="20"/>
        </w:numPr>
        <w:tabs>
          <w:tab w:val="left" w:pos="1300"/>
          <w:tab w:val="left" w:pos="1301"/>
        </w:tabs>
        <w:spacing w:before="132"/>
        <w:ind w:hanging="700"/>
      </w:pPr>
      <w:r>
        <w:t>Milk</w:t>
      </w:r>
      <w:r>
        <w:rPr>
          <w:spacing w:val="-2"/>
        </w:rPr>
        <w:t xml:space="preserve"> </w:t>
      </w:r>
      <w:r>
        <w:t>Production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Etawa</w:t>
      </w:r>
      <w:r>
        <w:rPr>
          <w:spacing w:val="-1"/>
        </w:rPr>
        <w:t xml:space="preserve"> </w:t>
      </w:r>
      <w:r>
        <w:t>Crossbreed</w:t>
      </w:r>
      <w:r>
        <w:rPr>
          <w:spacing w:val="-2"/>
        </w:rPr>
        <w:t xml:space="preserve"> </w:t>
      </w:r>
      <w:r>
        <w:t>Dairy</w:t>
      </w:r>
      <w:r>
        <w:rPr>
          <w:spacing w:val="-2"/>
        </w:rPr>
        <w:t xml:space="preserve"> </w:t>
      </w:r>
      <w:r>
        <w:t>Goats</w:t>
      </w:r>
      <w:r>
        <w:rPr>
          <w:spacing w:val="-2"/>
        </w:rPr>
        <w:t xml:space="preserve"> </w:t>
      </w:r>
      <w:r>
        <w:t>Treatment</w:t>
      </w:r>
    </w:p>
    <w:p w:rsidR="00F14390" w:rsidRDefault="00DB01C4">
      <w:pPr>
        <w:pStyle w:val="ListParagraph"/>
        <w:numPr>
          <w:ilvl w:val="0"/>
          <w:numId w:val="20"/>
        </w:numPr>
        <w:tabs>
          <w:tab w:val="left" w:pos="1583"/>
          <w:tab w:val="left" w:pos="1584"/>
        </w:tabs>
        <w:spacing w:before="125"/>
        <w:ind w:left="1583" w:hanging="983"/>
        <w:rPr>
          <w:sz w:val="24"/>
        </w:rPr>
      </w:pPr>
      <w:r>
        <w:rPr>
          <w:sz w:val="24"/>
        </w:rPr>
        <w:t>Replacement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>
        <w:rPr>
          <w:sz w:val="24"/>
        </w:rPr>
        <w:t>company</w:t>
      </w:r>
      <w:r>
        <w:rPr>
          <w:spacing w:val="10"/>
          <w:sz w:val="24"/>
        </w:rPr>
        <w:t xml:space="preserve"> </w:t>
      </w:r>
      <w:r>
        <w:rPr>
          <w:sz w:val="24"/>
        </w:rPr>
        <w:t>forages</w:t>
      </w:r>
      <w:r>
        <w:rPr>
          <w:spacing w:val="15"/>
          <w:sz w:val="24"/>
        </w:rPr>
        <w:t xml:space="preserve"> </w:t>
      </w:r>
      <w:r>
        <w:rPr>
          <w:sz w:val="24"/>
        </w:rPr>
        <w:t>with</w:t>
      </w:r>
      <w:r>
        <w:rPr>
          <w:spacing w:val="13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mixture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cassava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tithonia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replacement</w:t>
      </w:r>
    </w:p>
    <w:p w:rsidR="00F14390" w:rsidRDefault="00DB01C4">
      <w:pPr>
        <w:pStyle w:val="ListParagraph"/>
        <w:numPr>
          <w:ilvl w:val="0"/>
          <w:numId w:val="20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of</w:t>
      </w:r>
      <w:r>
        <w:rPr>
          <w:spacing w:val="26"/>
          <w:sz w:val="24"/>
        </w:rPr>
        <w:t xml:space="preserve"> </w:t>
      </w:r>
      <w:r>
        <w:rPr>
          <w:sz w:val="24"/>
        </w:rPr>
        <w:t>company</w:t>
      </w:r>
      <w:r>
        <w:rPr>
          <w:spacing w:val="22"/>
          <w:sz w:val="24"/>
        </w:rPr>
        <w:t xml:space="preserve"> </w:t>
      </w:r>
      <w:r>
        <w:rPr>
          <w:sz w:val="24"/>
        </w:rPr>
        <w:t>concentrate</w:t>
      </w:r>
      <w:r>
        <w:rPr>
          <w:spacing w:val="29"/>
          <w:sz w:val="24"/>
        </w:rPr>
        <w:t xml:space="preserve"> </w:t>
      </w:r>
      <w:r>
        <w:rPr>
          <w:sz w:val="24"/>
        </w:rPr>
        <w:t>with</w:t>
      </w:r>
      <w:r>
        <w:rPr>
          <w:spacing w:val="28"/>
          <w:sz w:val="24"/>
        </w:rPr>
        <w:t xml:space="preserve"> </w:t>
      </w:r>
      <w:r>
        <w:rPr>
          <w:sz w:val="24"/>
        </w:rPr>
        <w:t>PKCC</w:t>
      </w:r>
      <w:r>
        <w:rPr>
          <w:spacing w:val="26"/>
          <w:sz w:val="24"/>
        </w:rPr>
        <w:t xml:space="preserve"> </w:t>
      </w:r>
      <w:r>
        <w:rPr>
          <w:sz w:val="24"/>
        </w:rPr>
        <w:t>were</w:t>
      </w:r>
      <w:r>
        <w:rPr>
          <w:spacing w:val="25"/>
          <w:sz w:val="24"/>
        </w:rPr>
        <w:t xml:space="preserve"> </w:t>
      </w:r>
      <w:r>
        <w:rPr>
          <w:sz w:val="24"/>
        </w:rPr>
        <w:t>not</w:t>
      </w:r>
      <w:r>
        <w:rPr>
          <w:spacing w:val="29"/>
          <w:sz w:val="24"/>
        </w:rPr>
        <w:t xml:space="preserve"> </w:t>
      </w:r>
      <w:r>
        <w:rPr>
          <w:sz w:val="24"/>
        </w:rPr>
        <w:t>significantly</w:t>
      </w:r>
      <w:r>
        <w:rPr>
          <w:spacing w:val="22"/>
          <w:sz w:val="24"/>
        </w:rPr>
        <w:t xml:space="preserve"> </w:t>
      </w:r>
      <w:r>
        <w:rPr>
          <w:sz w:val="24"/>
        </w:rPr>
        <w:t>different</w:t>
      </w:r>
      <w:r>
        <w:rPr>
          <w:spacing w:val="28"/>
          <w:sz w:val="24"/>
        </w:rPr>
        <w:t xml:space="preserve"> </w:t>
      </w:r>
      <w:r>
        <w:rPr>
          <w:sz w:val="24"/>
        </w:rPr>
        <w:t>(P&gt;0.05)</w:t>
      </w:r>
      <w:r>
        <w:rPr>
          <w:spacing w:val="26"/>
          <w:sz w:val="24"/>
        </w:rPr>
        <w:t xml:space="preserve"> </w:t>
      </w:r>
      <w:r>
        <w:rPr>
          <w:sz w:val="24"/>
        </w:rPr>
        <w:t>in</w:t>
      </w:r>
      <w:r>
        <w:rPr>
          <w:spacing w:val="28"/>
          <w:sz w:val="24"/>
        </w:rPr>
        <w:t xml:space="preserve"> </w:t>
      </w:r>
      <w:r>
        <w:rPr>
          <w:sz w:val="24"/>
        </w:rPr>
        <w:t>increasing</w:t>
      </w:r>
    </w:p>
    <w:p w:rsidR="00F14390" w:rsidRDefault="00DB01C4">
      <w:pPr>
        <w:pStyle w:val="ListParagraph"/>
        <w:numPr>
          <w:ilvl w:val="0"/>
          <w:numId w:val="20"/>
        </w:numPr>
        <w:tabs>
          <w:tab w:val="left" w:pos="1300"/>
          <w:tab w:val="left" w:pos="1301"/>
        </w:tabs>
        <w:spacing w:before="129"/>
        <w:ind w:hanging="700"/>
        <w:rPr>
          <w:sz w:val="24"/>
        </w:rPr>
      </w:pPr>
      <w:r>
        <w:rPr>
          <w:sz w:val="24"/>
        </w:rPr>
        <w:t>milk</w:t>
      </w:r>
      <w:r>
        <w:rPr>
          <w:spacing w:val="10"/>
          <w:sz w:val="24"/>
        </w:rPr>
        <w:t xml:space="preserve"> </w:t>
      </w:r>
      <w:r>
        <w:rPr>
          <w:sz w:val="24"/>
        </w:rPr>
        <w:t>production.</w:t>
      </w:r>
      <w:r>
        <w:rPr>
          <w:spacing w:val="10"/>
          <w:sz w:val="24"/>
        </w:rPr>
        <w:t xml:space="preserve"> </w:t>
      </w:r>
      <w:r>
        <w:rPr>
          <w:sz w:val="24"/>
        </w:rPr>
        <w:t>Milk</w:t>
      </w:r>
      <w:r>
        <w:rPr>
          <w:spacing w:val="10"/>
          <w:sz w:val="24"/>
        </w:rPr>
        <w:t xml:space="preserve"> </w:t>
      </w:r>
      <w:r>
        <w:rPr>
          <w:sz w:val="24"/>
        </w:rPr>
        <w:t>production</w:t>
      </w:r>
      <w:r>
        <w:rPr>
          <w:spacing w:val="10"/>
          <w:sz w:val="24"/>
        </w:rPr>
        <w:t xml:space="preserve"> </w:t>
      </w:r>
      <w:r>
        <w:rPr>
          <w:sz w:val="24"/>
        </w:rPr>
        <w:t>in</w:t>
      </w:r>
      <w:r>
        <w:rPr>
          <w:spacing w:val="11"/>
          <w:sz w:val="24"/>
        </w:rPr>
        <w:t xml:space="preserve"> </w:t>
      </w:r>
      <w:r>
        <w:rPr>
          <w:sz w:val="24"/>
        </w:rPr>
        <w:t>dairy</w:t>
      </w:r>
      <w:r>
        <w:rPr>
          <w:spacing w:val="5"/>
          <w:sz w:val="24"/>
        </w:rPr>
        <w:t xml:space="preserve"> </w:t>
      </w:r>
      <w:r>
        <w:rPr>
          <w:sz w:val="24"/>
        </w:rPr>
        <w:t>goats</w:t>
      </w:r>
      <w:r>
        <w:rPr>
          <w:spacing w:val="10"/>
          <w:sz w:val="24"/>
        </w:rPr>
        <w:t xml:space="preserve"> </w:t>
      </w:r>
      <w:r>
        <w:rPr>
          <w:sz w:val="24"/>
        </w:rPr>
        <w:t>is</w:t>
      </w:r>
      <w:r>
        <w:rPr>
          <w:spacing w:val="11"/>
          <w:sz w:val="24"/>
        </w:rPr>
        <w:t xml:space="preserve"> </w:t>
      </w:r>
      <w:r>
        <w:rPr>
          <w:sz w:val="24"/>
        </w:rPr>
        <w:t>strongly</w:t>
      </w:r>
      <w:r>
        <w:rPr>
          <w:spacing w:val="5"/>
          <w:sz w:val="24"/>
        </w:rPr>
        <w:t xml:space="preserve"> </w:t>
      </w:r>
      <w:r>
        <w:rPr>
          <w:sz w:val="24"/>
        </w:rPr>
        <w:t>influenced</w:t>
      </w:r>
      <w:r>
        <w:rPr>
          <w:spacing w:val="10"/>
          <w:sz w:val="24"/>
        </w:rPr>
        <w:t xml:space="preserve"> </w:t>
      </w:r>
      <w:r>
        <w:rPr>
          <w:sz w:val="24"/>
        </w:rPr>
        <w:t>by</w:t>
      </w:r>
      <w:r>
        <w:rPr>
          <w:spacing w:val="8"/>
          <w:sz w:val="24"/>
        </w:rPr>
        <w:t xml:space="preserve"> </w:t>
      </w:r>
      <w:r>
        <w:rPr>
          <w:sz w:val="24"/>
        </w:rPr>
        <w:t>feed</w:t>
      </w:r>
      <w:r>
        <w:rPr>
          <w:spacing w:val="10"/>
          <w:sz w:val="24"/>
        </w:rPr>
        <w:t xml:space="preserve"> </w:t>
      </w:r>
      <w:r>
        <w:rPr>
          <w:sz w:val="24"/>
        </w:rPr>
        <w:t>quality.</w:t>
      </w:r>
      <w:r>
        <w:rPr>
          <w:spacing w:val="9"/>
          <w:sz w:val="24"/>
        </w:rPr>
        <w:t xml:space="preserve"> </w:t>
      </w:r>
      <w:r>
        <w:rPr>
          <w:sz w:val="24"/>
        </w:rPr>
        <w:t>Good</w:t>
      </w:r>
    </w:p>
    <w:p w:rsidR="00F14390" w:rsidRDefault="00DB01C4">
      <w:pPr>
        <w:pStyle w:val="ListParagraph"/>
        <w:numPr>
          <w:ilvl w:val="0"/>
          <w:numId w:val="20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quality</w:t>
      </w:r>
      <w:r>
        <w:rPr>
          <w:spacing w:val="46"/>
          <w:sz w:val="24"/>
        </w:rPr>
        <w:t xml:space="preserve"> </w:t>
      </w:r>
      <w:r>
        <w:rPr>
          <w:sz w:val="24"/>
        </w:rPr>
        <w:t>feed</w:t>
      </w:r>
      <w:r>
        <w:rPr>
          <w:spacing w:val="52"/>
          <w:sz w:val="24"/>
        </w:rPr>
        <w:t xml:space="preserve"> </w:t>
      </w:r>
      <w:r>
        <w:rPr>
          <w:sz w:val="24"/>
        </w:rPr>
        <w:t>will</w:t>
      </w:r>
      <w:r>
        <w:rPr>
          <w:spacing w:val="52"/>
          <w:sz w:val="24"/>
        </w:rPr>
        <w:t xml:space="preserve"> </w:t>
      </w:r>
      <w:r>
        <w:rPr>
          <w:sz w:val="24"/>
        </w:rPr>
        <w:t>increase</w:t>
      </w:r>
      <w:r>
        <w:rPr>
          <w:spacing w:val="51"/>
          <w:sz w:val="24"/>
        </w:rPr>
        <w:t xml:space="preserve"> </w:t>
      </w:r>
      <w:r>
        <w:rPr>
          <w:sz w:val="24"/>
        </w:rPr>
        <w:t>milk</w:t>
      </w:r>
      <w:r>
        <w:rPr>
          <w:spacing w:val="53"/>
          <w:sz w:val="24"/>
        </w:rPr>
        <w:t xml:space="preserve"> </w:t>
      </w:r>
      <w:r>
        <w:rPr>
          <w:sz w:val="24"/>
        </w:rPr>
        <w:t>production.</w:t>
      </w:r>
      <w:r>
        <w:rPr>
          <w:spacing w:val="51"/>
          <w:sz w:val="24"/>
        </w:rPr>
        <w:t xml:space="preserve"> </w:t>
      </w:r>
      <w:r>
        <w:rPr>
          <w:sz w:val="24"/>
        </w:rPr>
        <w:t>Using</w:t>
      </w:r>
      <w:r>
        <w:rPr>
          <w:spacing w:val="50"/>
          <w:sz w:val="24"/>
        </w:rPr>
        <w:t xml:space="preserve"> </w:t>
      </w:r>
      <w:r>
        <w:rPr>
          <w:sz w:val="24"/>
        </w:rPr>
        <w:t>cassava</w:t>
      </w:r>
      <w:r>
        <w:rPr>
          <w:spacing w:val="53"/>
          <w:sz w:val="24"/>
        </w:rPr>
        <w:t xml:space="preserve"> </w:t>
      </w:r>
      <w:r>
        <w:rPr>
          <w:sz w:val="24"/>
        </w:rPr>
        <w:t>leaves,</w:t>
      </w:r>
      <w:r>
        <w:rPr>
          <w:spacing w:val="51"/>
          <w:sz w:val="24"/>
        </w:rPr>
        <w:t xml:space="preserve"> </w:t>
      </w:r>
      <w:r>
        <w:rPr>
          <w:sz w:val="24"/>
        </w:rPr>
        <w:t>tithonia,</w:t>
      </w:r>
      <w:r>
        <w:rPr>
          <w:spacing w:val="52"/>
          <w:sz w:val="24"/>
        </w:rPr>
        <w:t xml:space="preserve"> </w:t>
      </w:r>
      <w:r>
        <w:rPr>
          <w:sz w:val="24"/>
        </w:rPr>
        <w:t>and</w:t>
      </w:r>
      <w:r>
        <w:rPr>
          <w:spacing w:val="51"/>
          <w:sz w:val="24"/>
        </w:rPr>
        <w:t xml:space="preserve"> </w:t>
      </w:r>
      <w:r>
        <w:rPr>
          <w:sz w:val="24"/>
        </w:rPr>
        <w:t>PKCC</w:t>
      </w:r>
      <w:r>
        <w:rPr>
          <w:spacing w:val="53"/>
          <w:sz w:val="24"/>
        </w:rPr>
        <w:t xml:space="preserve"> </w:t>
      </w:r>
      <w:r>
        <w:rPr>
          <w:sz w:val="24"/>
        </w:rPr>
        <w:t>is</w:t>
      </w:r>
    </w:p>
    <w:p w:rsidR="00F14390" w:rsidRDefault="00DB01C4">
      <w:pPr>
        <w:pStyle w:val="ListParagraph"/>
        <w:numPr>
          <w:ilvl w:val="0"/>
          <w:numId w:val="20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expected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increase</w:t>
      </w:r>
      <w:r>
        <w:rPr>
          <w:spacing w:val="-2"/>
          <w:sz w:val="24"/>
        </w:rPr>
        <w:t xml:space="preserve"> </w:t>
      </w:r>
      <w:r>
        <w:rPr>
          <w:sz w:val="24"/>
        </w:rPr>
        <w:t>milk</w:t>
      </w:r>
      <w:r>
        <w:rPr>
          <w:spacing w:val="-1"/>
          <w:sz w:val="24"/>
        </w:rPr>
        <w:t xml:space="preserve"> </w:t>
      </w:r>
      <w:r>
        <w:rPr>
          <w:sz w:val="24"/>
        </w:rPr>
        <w:t>production.</w:t>
      </w:r>
    </w:p>
    <w:p w:rsidR="00F14390" w:rsidRDefault="00F14390">
      <w:pPr>
        <w:rPr>
          <w:sz w:val="24"/>
        </w:rPr>
        <w:sectPr w:rsidR="00F14390">
          <w:pgSz w:w="11910" w:h="16850"/>
          <w:pgMar w:top="1360" w:right="60" w:bottom="920" w:left="140" w:header="0" w:footer="734" w:gutter="0"/>
          <w:cols w:space="720"/>
        </w:sectPr>
      </w:pPr>
    </w:p>
    <w:p w:rsidR="00F14390" w:rsidRDefault="00DB01C4">
      <w:pPr>
        <w:pStyle w:val="ListParagraph"/>
        <w:numPr>
          <w:ilvl w:val="0"/>
          <w:numId w:val="20"/>
        </w:numPr>
        <w:tabs>
          <w:tab w:val="left" w:pos="1583"/>
          <w:tab w:val="left" w:pos="1584"/>
        </w:tabs>
        <w:spacing w:before="73"/>
        <w:ind w:left="1583" w:hanging="983"/>
        <w:rPr>
          <w:sz w:val="24"/>
        </w:rPr>
      </w:pPr>
      <w:r>
        <w:rPr>
          <w:sz w:val="24"/>
        </w:rPr>
        <w:lastRenderedPageBreak/>
        <w:t>The</w:t>
      </w:r>
      <w:r>
        <w:rPr>
          <w:spacing w:val="59"/>
          <w:sz w:val="24"/>
        </w:rPr>
        <w:t xml:space="preserve"> </w:t>
      </w:r>
      <w:r>
        <w:rPr>
          <w:sz w:val="24"/>
        </w:rPr>
        <w:t>study</w:t>
      </w:r>
      <w:r>
        <w:rPr>
          <w:spacing w:val="57"/>
          <w:sz w:val="24"/>
        </w:rPr>
        <w:t xml:space="preserve"> </w:t>
      </w:r>
      <w:r>
        <w:rPr>
          <w:sz w:val="24"/>
        </w:rPr>
        <w:t>concludes</w:t>
      </w:r>
      <w:r>
        <w:rPr>
          <w:spacing w:val="2"/>
          <w:sz w:val="24"/>
        </w:rPr>
        <w:t xml:space="preserve"> </w:t>
      </w:r>
      <w:r>
        <w:rPr>
          <w:sz w:val="24"/>
        </w:rPr>
        <w:t>that</w:t>
      </w:r>
      <w:r>
        <w:rPr>
          <w:spacing w:val="63"/>
          <w:sz w:val="24"/>
        </w:rPr>
        <w:t xml:space="preserve"> </w:t>
      </w:r>
      <w:r>
        <w:rPr>
          <w:sz w:val="24"/>
        </w:rPr>
        <w:t>of</w:t>
      </w:r>
      <w:r>
        <w:rPr>
          <w:spacing w:val="61"/>
          <w:sz w:val="24"/>
        </w:rPr>
        <w:t xml:space="preserve"> </w:t>
      </w:r>
      <w:r>
        <w:rPr>
          <w:sz w:val="24"/>
        </w:rPr>
        <w:t>the</w:t>
      </w:r>
      <w:r>
        <w:rPr>
          <w:spacing w:val="61"/>
          <w:sz w:val="24"/>
        </w:rPr>
        <w:t xml:space="preserve"> </w:t>
      </w:r>
      <w:r>
        <w:rPr>
          <w:sz w:val="24"/>
        </w:rPr>
        <w:t>variance</w:t>
      </w:r>
      <w:r>
        <w:rPr>
          <w:spacing w:val="60"/>
          <w:sz w:val="24"/>
        </w:rPr>
        <w:t xml:space="preserve"> </w:t>
      </w:r>
      <w:r>
        <w:rPr>
          <w:sz w:val="24"/>
        </w:rPr>
        <w:t>of</w:t>
      </w:r>
      <w:r>
        <w:rPr>
          <w:spacing w:val="61"/>
          <w:sz w:val="24"/>
        </w:rPr>
        <w:t xml:space="preserve"> </w:t>
      </w:r>
      <w:r>
        <w:rPr>
          <w:sz w:val="24"/>
        </w:rPr>
        <w:t>the</w:t>
      </w:r>
      <w:r>
        <w:rPr>
          <w:spacing w:val="61"/>
          <w:sz w:val="24"/>
        </w:rPr>
        <w:t xml:space="preserve"> </w:t>
      </w:r>
      <w:r>
        <w:rPr>
          <w:sz w:val="24"/>
        </w:rPr>
        <w:t>highest</w:t>
      </w:r>
      <w:r>
        <w:rPr>
          <w:spacing w:val="61"/>
          <w:sz w:val="24"/>
        </w:rPr>
        <w:t xml:space="preserve"> </w:t>
      </w:r>
      <w:r>
        <w:rPr>
          <w:sz w:val="24"/>
        </w:rPr>
        <w:t>milk</w:t>
      </w:r>
      <w:r>
        <w:rPr>
          <w:spacing w:val="62"/>
          <w:sz w:val="24"/>
        </w:rPr>
        <w:t xml:space="preserve"> </w:t>
      </w:r>
      <w:r>
        <w:rPr>
          <w:sz w:val="24"/>
        </w:rPr>
        <w:t>production</w:t>
      </w:r>
      <w:r>
        <w:rPr>
          <w:spacing w:val="61"/>
          <w:sz w:val="24"/>
        </w:rPr>
        <w:t xml:space="preserve"> </w:t>
      </w:r>
      <w:r>
        <w:rPr>
          <w:sz w:val="24"/>
        </w:rPr>
        <w:t>after</w:t>
      </w:r>
      <w:r>
        <w:rPr>
          <w:spacing w:val="61"/>
          <w:sz w:val="24"/>
        </w:rPr>
        <w:t xml:space="preserve"> </w:t>
      </w:r>
      <w:r>
        <w:rPr>
          <w:sz w:val="24"/>
        </w:rPr>
        <w:t>being</w:t>
      </w:r>
    </w:p>
    <w:p w:rsidR="00F14390" w:rsidRDefault="00DB01C4">
      <w:pPr>
        <w:pStyle w:val="ListParagraph"/>
        <w:numPr>
          <w:ilvl w:val="0"/>
          <w:numId w:val="20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converted</w:t>
      </w:r>
      <w:r>
        <w:rPr>
          <w:spacing w:val="13"/>
          <w:sz w:val="24"/>
        </w:rPr>
        <w:t xml:space="preserve"> </w:t>
      </w:r>
      <w:r>
        <w:rPr>
          <w:sz w:val="24"/>
        </w:rPr>
        <w:t>to</w:t>
      </w:r>
      <w:r>
        <w:rPr>
          <w:spacing w:val="13"/>
          <w:sz w:val="24"/>
        </w:rPr>
        <w:t xml:space="preserve"> </w:t>
      </w:r>
      <w:r>
        <w:rPr>
          <w:sz w:val="24"/>
        </w:rPr>
        <w:t>4%</w:t>
      </w:r>
      <w:r>
        <w:rPr>
          <w:spacing w:val="14"/>
          <w:sz w:val="24"/>
        </w:rPr>
        <w:t xml:space="preserve"> </w:t>
      </w:r>
      <w:r>
        <w:rPr>
          <w:sz w:val="24"/>
        </w:rPr>
        <w:t>FCM</w:t>
      </w:r>
      <w:r>
        <w:rPr>
          <w:spacing w:val="14"/>
          <w:sz w:val="24"/>
        </w:rPr>
        <w:t xml:space="preserve"> </w:t>
      </w:r>
      <w:r>
        <w:rPr>
          <w:sz w:val="24"/>
        </w:rPr>
        <w:t>was</w:t>
      </w:r>
      <w:r>
        <w:rPr>
          <w:spacing w:val="13"/>
          <w:sz w:val="24"/>
        </w:rPr>
        <w:t xml:space="preserve"> </w:t>
      </w:r>
      <w:r>
        <w:rPr>
          <w:sz w:val="24"/>
        </w:rPr>
        <w:t>in</w:t>
      </w:r>
      <w:r>
        <w:rPr>
          <w:spacing w:val="13"/>
          <w:sz w:val="24"/>
        </w:rPr>
        <w:t xml:space="preserve"> </w:t>
      </w:r>
      <w:r>
        <w:rPr>
          <w:sz w:val="24"/>
        </w:rPr>
        <w:t>treatment</w:t>
      </w:r>
      <w:r>
        <w:rPr>
          <w:spacing w:val="14"/>
          <w:sz w:val="24"/>
        </w:rPr>
        <w:t xml:space="preserve"> </w:t>
      </w:r>
      <w:r>
        <w:rPr>
          <w:sz w:val="24"/>
        </w:rPr>
        <w:t>D,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lowest</w:t>
      </w:r>
      <w:r>
        <w:rPr>
          <w:spacing w:val="14"/>
          <w:sz w:val="24"/>
        </w:rPr>
        <w:t xml:space="preserve"> </w:t>
      </w:r>
      <w:r>
        <w:rPr>
          <w:sz w:val="24"/>
        </w:rPr>
        <w:t>was</w:t>
      </w:r>
      <w:r>
        <w:rPr>
          <w:spacing w:val="13"/>
          <w:sz w:val="24"/>
        </w:rPr>
        <w:t xml:space="preserve"> </w:t>
      </w:r>
      <w:r>
        <w:rPr>
          <w:sz w:val="24"/>
        </w:rPr>
        <w:t>in</w:t>
      </w:r>
      <w:r>
        <w:rPr>
          <w:spacing w:val="13"/>
          <w:sz w:val="24"/>
        </w:rPr>
        <w:t xml:space="preserve"> </w:t>
      </w:r>
      <w:r>
        <w:rPr>
          <w:sz w:val="24"/>
        </w:rPr>
        <w:t>treatment</w:t>
      </w:r>
      <w:r>
        <w:rPr>
          <w:spacing w:val="14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(control).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20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insignificant</w:t>
      </w:r>
      <w:r>
        <w:rPr>
          <w:spacing w:val="46"/>
          <w:sz w:val="24"/>
        </w:rPr>
        <w:t xml:space="preserve"> </w:t>
      </w:r>
      <w:r>
        <w:rPr>
          <w:sz w:val="24"/>
        </w:rPr>
        <w:t>difference</w:t>
      </w:r>
      <w:r>
        <w:rPr>
          <w:spacing w:val="48"/>
          <w:sz w:val="24"/>
        </w:rPr>
        <w:t xml:space="preserve"> </w:t>
      </w:r>
      <w:r>
        <w:rPr>
          <w:sz w:val="24"/>
        </w:rPr>
        <w:t>between</w:t>
      </w:r>
      <w:r>
        <w:rPr>
          <w:spacing w:val="46"/>
          <w:sz w:val="24"/>
        </w:rPr>
        <w:t xml:space="preserve"> </w:t>
      </w:r>
      <w:r>
        <w:rPr>
          <w:sz w:val="24"/>
        </w:rPr>
        <w:t>treatments</w:t>
      </w:r>
      <w:r>
        <w:rPr>
          <w:spacing w:val="47"/>
          <w:sz w:val="24"/>
        </w:rPr>
        <w:t xml:space="preserve"> </w:t>
      </w:r>
      <w:r>
        <w:rPr>
          <w:sz w:val="24"/>
        </w:rPr>
        <w:t>A,</w:t>
      </w:r>
      <w:r>
        <w:rPr>
          <w:spacing w:val="46"/>
          <w:sz w:val="24"/>
        </w:rPr>
        <w:t xml:space="preserve"> </w:t>
      </w:r>
      <w:r>
        <w:rPr>
          <w:sz w:val="24"/>
        </w:rPr>
        <w:t>B,</w:t>
      </w:r>
      <w:r>
        <w:rPr>
          <w:spacing w:val="46"/>
          <w:sz w:val="24"/>
        </w:rPr>
        <w:t xml:space="preserve"> </w:t>
      </w:r>
      <w:r>
        <w:rPr>
          <w:sz w:val="24"/>
        </w:rPr>
        <w:t>C,</w:t>
      </w:r>
      <w:r>
        <w:rPr>
          <w:spacing w:val="46"/>
          <w:sz w:val="24"/>
        </w:rPr>
        <w:t xml:space="preserve"> </w:t>
      </w:r>
      <w:r>
        <w:rPr>
          <w:sz w:val="24"/>
        </w:rPr>
        <w:t>and</w:t>
      </w:r>
      <w:r>
        <w:rPr>
          <w:spacing w:val="46"/>
          <w:sz w:val="24"/>
        </w:rPr>
        <w:t xml:space="preserve"> </w:t>
      </w:r>
      <w:r>
        <w:rPr>
          <w:sz w:val="24"/>
        </w:rPr>
        <w:t>D</w:t>
      </w:r>
      <w:r>
        <w:rPr>
          <w:spacing w:val="46"/>
          <w:sz w:val="24"/>
        </w:rPr>
        <w:t xml:space="preserve"> </w:t>
      </w:r>
      <w:r>
        <w:rPr>
          <w:sz w:val="24"/>
        </w:rPr>
        <w:t>could</w:t>
      </w:r>
      <w:r>
        <w:rPr>
          <w:spacing w:val="47"/>
          <w:sz w:val="24"/>
        </w:rPr>
        <w:t xml:space="preserve"> </w:t>
      </w:r>
      <w:r>
        <w:rPr>
          <w:sz w:val="24"/>
        </w:rPr>
        <w:t>be</w:t>
      </w:r>
      <w:r>
        <w:rPr>
          <w:spacing w:val="45"/>
          <w:sz w:val="24"/>
        </w:rPr>
        <w:t xml:space="preserve"> </w:t>
      </w:r>
      <w:r>
        <w:rPr>
          <w:sz w:val="24"/>
        </w:rPr>
        <w:t>caused</w:t>
      </w:r>
      <w:r>
        <w:rPr>
          <w:spacing w:val="46"/>
          <w:sz w:val="24"/>
        </w:rPr>
        <w:t xml:space="preserve"> </w:t>
      </w:r>
      <w:r>
        <w:rPr>
          <w:sz w:val="24"/>
        </w:rPr>
        <w:t>by</w:t>
      </w:r>
      <w:r>
        <w:rPr>
          <w:spacing w:val="41"/>
          <w:sz w:val="24"/>
        </w:rPr>
        <w:t xml:space="preserve"> </w:t>
      </w:r>
      <w:r>
        <w:rPr>
          <w:sz w:val="24"/>
        </w:rPr>
        <w:t>the</w:t>
      </w:r>
      <w:r>
        <w:rPr>
          <w:spacing w:val="46"/>
          <w:sz w:val="24"/>
        </w:rPr>
        <w:t xml:space="preserve"> </w:t>
      </w:r>
      <w:r>
        <w:rPr>
          <w:sz w:val="24"/>
        </w:rPr>
        <w:t>feed</w:t>
      </w:r>
    </w:p>
    <w:p w:rsidR="00F14390" w:rsidRDefault="00DB01C4">
      <w:pPr>
        <w:pStyle w:val="ListParagraph"/>
        <w:numPr>
          <w:ilvl w:val="0"/>
          <w:numId w:val="20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quality.</w:t>
      </w:r>
      <w:r>
        <w:rPr>
          <w:spacing w:val="38"/>
          <w:sz w:val="24"/>
        </w:rPr>
        <w:t xml:space="preserve"> </w:t>
      </w:r>
      <w:r>
        <w:rPr>
          <w:sz w:val="24"/>
        </w:rPr>
        <w:t>The</w:t>
      </w:r>
      <w:r>
        <w:rPr>
          <w:spacing w:val="38"/>
          <w:sz w:val="24"/>
        </w:rPr>
        <w:t xml:space="preserve"> </w:t>
      </w:r>
      <w:r>
        <w:rPr>
          <w:sz w:val="24"/>
        </w:rPr>
        <w:t>prepared</w:t>
      </w:r>
      <w:r>
        <w:rPr>
          <w:spacing w:val="38"/>
          <w:sz w:val="24"/>
        </w:rPr>
        <w:t xml:space="preserve"> </w:t>
      </w:r>
      <w:r>
        <w:rPr>
          <w:sz w:val="24"/>
        </w:rPr>
        <w:t>rations</w:t>
      </w:r>
      <w:r>
        <w:rPr>
          <w:spacing w:val="39"/>
          <w:sz w:val="24"/>
        </w:rPr>
        <w:t xml:space="preserve"> </w:t>
      </w:r>
      <w:r>
        <w:rPr>
          <w:sz w:val="24"/>
        </w:rPr>
        <w:t>had</w:t>
      </w:r>
      <w:r>
        <w:rPr>
          <w:spacing w:val="38"/>
          <w:sz w:val="24"/>
        </w:rPr>
        <w:t xml:space="preserve"> </w:t>
      </w:r>
      <w:r>
        <w:rPr>
          <w:sz w:val="24"/>
        </w:rPr>
        <w:t>a</w:t>
      </w:r>
      <w:r>
        <w:rPr>
          <w:spacing w:val="38"/>
          <w:sz w:val="24"/>
        </w:rPr>
        <w:t xml:space="preserve"> </w:t>
      </w:r>
      <w:r>
        <w:rPr>
          <w:sz w:val="24"/>
        </w:rPr>
        <w:t>crude</w:t>
      </w:r>
      <w:r>
        <w:rPr>
          <w:spacing w:val="36"/>
          <w:sz w:val="24"/>
        </w:rPr>
        <w:t xml:space="preserve"> </w:t>
      </w:r>
      <w:r>
        <w:rPr>
          <w:sz w:val="24"/>
        </w:rPr>
        <w:t>protein</w:t>
      </w:r>
      <w:r>
        <w:rPr>
          <w:spacing w:val="39"/>
          <w:sz w:val="24"/>
        </w:rPr>
        <w:t xml:space="preserve"> </w:t>
      </w:r>
      <w:r>
        <w:rPr>
          <w:sz w:val="24"/>
        </w:rPr>
        <w:t>that</w:t>
      </w:r>
      <w:r>
        <w:rPr>
          <w:spacing w:val="39"/>
          <w:sz w:val="24"/>
        </w:rPr>
        <w:t xml:space="preserve"> </w:t>
      </w:r>
      <w:r>
        <w:rPr>
          <w:sz w:val="24"/>
        </w:rPr>
        <w:t>was</w:t>
      </w:r>
      <w:r>
        <w:rPr>
          <w:spacing w:val="38"/>
          <w:sz w:val="24"/>
        </w:rPr>
        <w:t xml:space="preserve"> </w:t>
      </w:r>
      <w:r>
        <w:rPr>
          <w:sz w:val="24"/>
        </w:rPr>
        <w:t>not</w:t>
      </w:r>
      <w:r>
        <w:rPr>
          <w:spacing w:val="37"/>
          <w:sz w:val="24"/>
        </w:rPr>
        <w:t xml:space="preserve"> </w:t>
      </w:r>
      <w:r>
        <w:rPr>
          <w:sz w:val="24"/>
        </w:rPr>
        <w:t>much</w:t>
      </w:r>
      <w:r>
        <w:rPr>
          <w:spacing w:val="38"/>
          <w:sz w:val="24"/>
        </w:rPr>
        <w:t xml:space="preserve"> </w:t>
      </w:r>
      <w:r>
        <w:rPr>
          <w:sz w:val="24"/>
        </w:rPr>
        <w:t>different</w:t>
      </w:r>
      <w:r>
        <w:rPr>
          <w:spacing w:val="40"/>
          <w:sz w:val="24"/>
        </w:rPr>
        <w:t xml:space="preserve"> </w:t>
      </w:r>
      <w:r>
        <w:rPr>
          <w:sz w:val="24"/>
        </w:rPr>
        <w:t>between</w:t>
      </w:r>
      <w:r>
        <w:rPr>
          <w:spacing w:val="38"/>
          <w:sz w:val="24"/>
        </w:rPr>
        <w:t xml:space="preserve"> </w:t>
      </w:r>
      <w:r>
        <w:rPr>
          <w:sz w:val="24"/>
        </w:rPr>
        <w:t>A</w:t>
      </w:r>
    </w:p>
    <w:p w:rsidR="00F14390" w:rsidRDefault="00DB01C4">
      <w:pPr>
        <w:pStyle w:val="BodyText"/>
        <w:tabs>
          <w:tab w:val="left" w:pos="1300"/>
        </w:tabs>
        <w:spacing w:before="132"/>
        <w:ind w:left="601"/>
      </w:pPr>
      <w:r>
        <w:rPr>
          <w:rFonts w:ascii="Calibri"/>
          <w:sz w:val="22"/>
        </w:rPr>
        <w:t>206</w:t>
      </w:r>
      <w:r>
        <w:rPr>
          <w:rFonts w:ascii="Calibri"/>
          <w:sz w:val="22"/>
        </w:rPr>
        <w:tab/>
      </w:r>
      <w:r>
        <w:t>(21.35%)</w:t>
      </w:r>
      <w:r>
        <w:rPr>
          <w:spacing w:val="14"/>
        </w:rPr>
        <w:t xml:space="preserve"> </w:t>
      </w:r>
      <w:r>
        <w:t>rations,</w:t>
      </w:r>
      <w:r>
        <w:rPr>
          <w:spacing w:val="16"/>
        </w:rPr>
        <w:t xml:space="preserve"> </w:t>
      </w:r>
      <w:r>
        <w:t>B</w:t>
      </w:r>
      <w:r>
        <w:rPr>
          <w:spacing w:val="13"/>
        </w:rPr>
        <w:t xml:space="preserve"> </w:t>
      </w:r>
      <w:r>
        <w:t>(22.07%),</w:t>
      </w:r>
      <w:r>
        <w:rPr>
          <w:spacing w:val="14"/>
        </w:rPr>
        <w:t xml:space="preserve"> </w:t>
      </w:r>
      <w:r>
        <w:t>C</w:t>
      </w:r>
      <w:r>
        <w:rPr>
          <w:spacing w:val="14"/>
        </w:rPr>
        <w:t xml:space="preserve"> </w:t>
      </w:r>
      <w:r>
        <w:t>(21.69%),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D</w:t>
      </w:r>
      <w:r>
        <w:rPr>
          <w:spacing w:val="13"/>
        </w:rPr>
        <w:t xml:space="preserve"> </w:t>
      </w:r>
      <w:r>
        <w:t>(21.31%)</w:t>
      </w:r>
      <w:r>
        <w:rPr>
          <w:spacing w:val="13"/>
        </w:rPr>
        <w:t xml:space="preserve"> </w:t>
      </w:r>
      <w:r>
        <w:t>rations</w:t>
      </w:r>
      <w:r>
        <w:rPr>
          <w:spacing w:val="13"/>
        </w:rPr>
        <w:t xml:space="preserve"> </w:t>
      </w:r>
      <w:r>
        <w:t>(Table</w:t>
      </w:r>
      <w:r>
        <w:rPr>
          <w:spacing w:val="13"/>
        </w:rPr>
        <w:t xml:space="preserve"> </w:t>
      </w:r>
      <w:r>
        <w:t>2).</w:t>
      </w:r>
      <w:r>
        <w:rPr>
          <w:spacing w:val="14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intake</w:t>
      </w:r>
      <w:r>
        <w:rPr>
          <w:spacing w:val="14"/>
        </w:rPr>
        <w:t xml:space="preserve"> </w:t>
      </w:r>
      <w:r>
        <w:t>of</w:t>
      </w:r>
    </w:p>
    <w:p w:rsidR="00F14390" w:rsidRDefault="00DB01C4">
      <w:pPr>
        <w:pStyle w:val="ListParagraph"/>
        <w:numPr>
          <w:ilvl w:val="0"/>
          <w:numId w:val="19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feed</w:t>
      </w:r>
      <w:r>
        <w:rPr>
          <w:spacing w:val="25"/>
          <w:sz w:val="24"/>
        </w:rPr>
        <w:t xml:space="preserve"> </w:t>
      </w:r>
      <w:r>
        <w:rPr>
          <w:sz w:val="24"/>
        </w:rPr>
        <w:t>protein</w:t>
      </w:r>
      <w:r>
        <w:rPr>
          <w:spacing w:val="25"/>
          <w:sz w:val="24"/>
        </w:rPr>
        <w:t xml:space="preserve"> </w:t>
      </w:r>
      <w:r>
        <w:rPr>
          <w:sz w:val="24"/>
        </w:rPr>
        <w:t>also</w:t>
      </w:r>
      <w:r>
        <w:rPr>
          <w:spacing w:val="25"/>
          <w:sz w:val="24"/>
        </w:rPr>
        <w:t xml:space="preserve"> </w:t>
      </w:r>
      <w:r>
        <w:rPr>
          <w:sz w:val="24"/>
        </w:rPr>
        <w:t>influences</w:t>
      </w:r>
      <w:r>
        <w:rPr>
          <w:spacing w:val="26"/>
          <w:sz w:val="24"/>
        </w:rPr>
        <w:t xml:space="preserve"> </w:t>
      </w:r>
      <w:r>
        <w:rPr>
          <w:sz w:val="24"/>
        </w:rPr>
        <w:t>milk</w:t>
      </w:r>
      <w:r>
        <w:rPr>
          <w:spacing w:val="25"/>
          <w:sz w:val="24"/>
        </w:rPr>
        <w:t xml:space="preserve"> </w:t>
      </w:r>
      <w:r>
        <w:rPr>
          <w:sz w:val="24"/>
        </w:rPr>
        <w:t>production.</w:t>
      </w:r>
      <w:r>
        <w:rPr>
          <w:spacing w:val="25"/>
          <w:sz w:val="24"/>
        </w:rPr>
        <w:t xml:space="preserve"> </w:t>
      </w:r>
      <w:r>
        <w:rPr>
          <w:sz w:val="24"/>
        </w:rPr>
        <w:t>Saskia</w:t>
      </w:r>
      <w:r>
        <w:rPr>
          <w:spacing w:val="25"/>
          <w:sz w:val="24"/>
        </w:rPr>
        <w:t xml:space="preserve"> </w:t>
      </w:r>
      <w:r>
        <w:rPr>
          <w:sz w:val="24"/>
        </w:rPr>
        <w:t>(2022)</w:t>
      </w:r>
      <w:r>
        <w:rPr>
          <w:spacing w:val="24"/>
          <w:sz w:val="24"/>
        </w:rPr>
        <w:t xml:space="preserve"> </w:t>
      </w:r>
      <w:r>
        <w:rPr>
          <w:sz w:val="24"/>
        </w:rPr>
        <w:t>stated</w:t>
      </w:r>
      <w:r>
        <w:rPr>
          <w:spacing w:val="27"/>
          <w:sz w:val="24"/>
        </w:rPr>
        <w:t xml:space="preserve"> </w:t>
      </w:r>
      <w:r>
        <w:rPr>
          <w:sz w:val="24"/>
        </w:rPr>
        <w:t>that</w:t>
      </w:r>
      <w:r>
        <w:rPr>
          <w:spacing w:val="25"/>
          <w:sz w:val="24"/>
        </w:rPr>
        <w:t xml:space="preserve"> </w:t>
      </w:r>
      <w:r>
        <w:rPr>
          <w:sz w:val="24"/>
        </w:rPr>
        <w:t>feed</w:t>
      </w:r>
      <w:r>
        <w:rPr>
          <w:spacing w:val="26"/>
          <w:sz w:val="24"/>
        </w:rPr>
        <w:t xml:space="preserve"> </w:t>
      </w:r>
      <w:r>
        <w:rPr>
          <w:sz w:val="24"/>
        </w:rPr>
        <w:t>protein</w:t>
      </w:r>
      <w:r>
        <w:rPr>
          <w:spacing w:val="25"/>
          <w:sz w:val="24"/>
        </w:rPr>
        <w:t xml:space="preserve"> </w:t>
      </w:r>
      <w:r>
        <w:rPr>
          <w:sz w:val="24"/>
        </w:rPr>
        <w:t>plays</w:t>
      </w:r>
      <w:r>
        <w:rPr>
          <w:spacing w:val="27"/>
          <w:sz w:val="24"/>
        </w:rPr>
        <w:t xml:space="preserve"> </w:t>
      </w:r>
      <w:r>
        <w:rPr>
          <w:sz w:val="24"/>
        </w:rPr>
        <w:t>a</w:t>
      </w:r>
    </w:p>
    <w:p w:rsidR="00F14390" w:rsidRDefault="00DB01C4">
      <w:pPr>
        <w:pStyle w:val="ListParagraph"/>
        <w:numPr>
          <w:ilvl w:val="0"/>
          <w:numId w:val="19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role</w:t>
      </w:r>
      <w:r>
        <w:rPr>
          <w:spacing w:val="28"/>
          <w:sz w:val="24"/>
        </w:rPr>
        <w:t xml:space="preserve"> </w:t>
      </w:r>
      <w:r>
        <w:rPr>
          <w:sz w:val="24"/>
        </w:rPr>
        <w:t>in</w:t>
      </w:r>
      <w:r>
        <w:rPr>
          <w:spacing w:val="31"/>
          <w:sz w:val="24"/>
        </w:rPr>
        <w:t xml:space="preserve"> </w:t>
      </w:r>
      <w:r>
        <w:rPr>
          <w:sz w:val="24"/>
        </w:rPr>
        <w:t>forming</w:t>
      </w:r>
      <w:r>
        <w:rPr>
          <w:spacing w:val="30"/>
          <w:sz w:val="24"/>
        </w:rPr>
        <w:t xml:space="preserve"> </w:t>
      </w:r>
      <w:r>
        <w:rPr>
          <w:sz w:val="24"/>
        </w:rPr>
        <w:t>lactose.</w:t>
      </w:r>
      <w:r>
        <w:rPr>
          <w:spacing w:val="35"/>
          <w:sz w:val="24"/>
        </w:rPr>
        <w:t xml:space="preserve"> </w:t>
      </w:r>
      <w:r>
        <w:rPr>
          <w:sz w:val="24"/>
        </w:rPr>
        <w:t>Lactose</w:t>
      </w:r>
      <w:r>
        <w:rPr>
          <w:spacing w:val="30"/>
          <w:sz w:val="24"/>
        </w:rPr>
        <w:t xml:space="preserve"> </w:t>
      </w:r>
      <w:r>
        <w:rPr>
          <w:sz w:val="24"/>
        </w:rPr>
        <w:t>is</w:t>
      </w:r>
      <w:r>
        <w:rPr>
          <w:spacing w:val="33"/>
          <w:sz w:val="24"/>
        </w:rPr>
        <w:t xml:space="preserve"> </w:t>
      </w:r>
      <w:r>
        <w:rPr>
          <w:sz w:val="24"/>
        </w:rPr>
        <w:t>water-binding,</w:t>
      </w:r>
      <w:r>
        <w:rPr>
          <w:spacing w:val="30"/>
          <w:sz w:val="24"/>
        </w:rPr>
        <w:t xml:space="preserve"> </w:t>
      </w:r>
      <w:r>
        <w:rPr>
          <w:sz w:val="24"/>
        </w:rPr>
        <w:t>so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more</w:t>
      </w:r>
      <w:r>
        <w:rPr>
          <w:spacing w:val="30"/>
          <w:sz w:val="24"/>
        </w:rPr>
        <w:t xml:space="preserve"> </w:t>
      </w:r>
      <w:r>
        <w:rPr>
          <w:sz w:val="24"/>
        </w:rPr>
        <w:t>lactose</w:t>
      </w:r>
      <w:r>
        <w:rPr>
          <w:spacing w:val="29"/>
          <w:sz w:val="24"/>
        </w:rPr>
        <w:t xml:space="preserve"> </w:t>
      </w:r>
      <w:r>
        <w:rPr>
          <w:sz w:val="24"/>
        </w:rPr>
        <w:t>is</w:t>
      </w:r>
      <w:r>
        <w:rPr>
          <w:spacing w:val="34"/>
          <w:sz w:val="24"/>
        </w:rPr>
        <w:t xml:space="preserve"> </w:t>
      </w:r>
      <w:r>
        <w:rPr>
          <w:sz w:val="24"/>
        </w:rPr>
        <w:t>formed,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more</w:t>
      </w:r>
    </w:p>
    <w:p w:rsidR="00F14390" w:rsidRDefault="00DB01C4">
      <w:pPr>
        <w:pStyle w:val="ListParagraph"/>
        <w:numPr>
          <w:ilvl w:val="0"/>
          <w:numId w:val="19"/>
        </w:numPr>
        <w:tabs>
          <w:tab w:val="left" w:pos="1300"/>
          <w:tab w:val="left" w:pos="1301"/>
        </w:tabs>
        <w:spacing w:before="129"/>
        <w:ind w:hanging="700"/>
        <w:rPr>
          <w:sz w:val="24"/>
        </w:rPr>
      </w:pPr>
      <w:r>
        <w:rPr>
          <w:sz w:val="24"/>
        </w:rPr>
        <w:t>milk</w:t>
      </w:r>
      <w:r>
        <w:rPr>
          <w:spacing w:val="60"/>
          <w:sz w:val="24"/>
        </w:rPr>
        <w:t xml:space="preserve"> </w:t>
      </w:r>
      <w:r>
        <w:rPr>
          <w:sz w:val="24"/>
        </w:rPr>
        <w:t>will</w:t>
      </w:r>
      <w:r>
        <w:rPr>
          <w:spacing w:val="60"/>
          <w:sz w:val="24"/>
        </w:rPr>
        <w:t xml:space="preserve"> </w:t>
      </w:r>
      <w:r>
        <w:rPr>
          <w:sz w:val="24"/>
        </w:rPr>
        <w:t>be  produced.</w:t>
      </w:r>
      <w:r>
        <w:rPr>
          <w:spacing w:val="62"/>
          <w:sz w:val="24"/>
        </w:rPr>
        <w:t xml:space="preserve"> </w:t>
      </w:r>
      <w:r>
        <w:rPr>
          <w:sz w:val="24"/>
        </w:rPr>
        <w:t>In</w:t>
      </w:r>
      <w:r>
        <w:rPr>
          <w:spacing w:val="60"/>
          <w:sz w:val="24"/>
        </w:rPr>
        <w:t xml:space="preserve"> </w:t>
      </w:r>
      <w:r>
        <w:rPr>
          <w:sz w:val="24"/>
        </w:rPr>
        <w:t>the  research</w:t>
      </w:r>
      <w:r>
        <w:rPr>
          <w:spacing w:val="60"/>
          <w:sz w:val="24"/>
        </w:rPr>
        <w:t xml:space="preserve"> </w:t>
      </w:r>
      <w:r>
        <w:rPr>
          <w:sz w:val="24"/>
        </w:rPr>
        <w:t>conducted,  the</w:t>
      </w:r>
      <w:r>
        <w:rPr>
          <w:spacing w:val="59"/>
          <w:sz w:val="24"/>
        </w:rPr>
        <w:t xml:space="preserve"> </w:t>
      </w:r>
      <w:r>
        <w:rPr>
          <w:sz w:val="24"/>
        </w:rPr>
        <w:t>lactose</w:t>
      </w:r>
      <w:r>
        <w:rPr>
          <w:spacing w:val="59"/>
          <w:sz w:val="24"/>
        </w:rPr>
        <w:t xml:space="preserve"> </w:t>
      </w:r>
      <w:r>
        <w:rPr>
          <w:sz w:val="24"/>
        </w:rPr>
        <w:t>content</w:t>
      </w:r>
      <w:r>
        <w:rPr>
          <w:spacing w:val="61"/>
          <w:sz w:val="24"/>
        </w:rPr>
        <w:t xml:space="preserve"> </w:t>
      </w:r>
      <w:r>
        <w:rPr>
          <w:sz w:val="24"/>
        </w:rPr>
        <w:t>obtained</w:t>
      </w:r>
      <w:r>
        <w:rPr>
          <w:spacing w:val="60"/>
          <w:sz w:val="24"/>
        </w:rPr>
        <w:t xml:space="preserve"> </w:t>
      </w:r>
      <w:r>
        <w:rPr>
          <w:sz w:val="24"/>
        </w:rPr>
        <w:t>in</w:t>
      </w:r>
      <w:r>
        <w:rPr>
          <w:spacing w:val="60"/>
          <w:sz w:val="24"/>
        </w:rPr>
        <w:t xml:space="preserve"> </w:t>
      </w:r>
      <w:r>
        <w:rPr>
          <w:sz w:val="24"/>
        </w:rPr>
        <w:t>each</w:t>
      </w:r>
    </w:p>
    <w:p w:rsidR="00F14390" w:rsidRDefault="00DB01C4">
      <w:pPr>
        <w:pStyle w:val="BodyText"/>
        <w:tabs>
          <w:tab w:val="left" w:pos="1300"/>
        </w:tabs>
        <w:spacing w:before="132"/>
        <w:ind w:left="601"/>
      </w:pPr>
      <w:r>
        <w:rPr>
          <w:rFonts w:ascii="Calibri"/>
          <w:sz w:val="22"/>
        </w:rPr>
        <w:t>210</w:t>
      </w:r>
      <w:r>
        <w:rPr>
          <w:rFonts w:ascii="Calibri"/>
          <w:sz w:val="22"/>
        </w:rPr>
        <w:tab/>
      </w:r>
      <w:r>
        <w:t>treatment</w:t>
      </w:r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A=4.52%,</w:t>
      </w:r>
      <w:r>
        <w:rPr>
          <w:spacing w:val="1"/>
        </w:rPr>
        <w:t xml:space="preserve"> </w:t>
      </w:r>
      <w:r>
        <w:t>B=4.44%,</w:t>
      </w:r>
      <w:r>
        <w:rPr>
          <w:spacing w:val="-1"/>
        </w:rPr>
        <w:t xml:space="preserve"> </w:t>
      </w:r>
      <w:r>
        <w:t>C=3.91%,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D=</w:t>
      </w:r>
      <w:r>
        <w:rPr>
          <w:spacing w:val="-3"/>
        </w:rPr>
        <w:t xml:space="preserve"> </w:t>
      </w:r>
      <w:r>
        <w:t>5.29% (Table</w:t>
      </w:r>
      <w:r>
        <w:rPr>
          <w:spacing w:val="-2"/>
        </w:rPr>
        <w:t xml:space="preserve"> </w:t>
      </w:r>
      <w:r>
        <w:t>4)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583"/>
          <w:tab w:val="left" w:pos="1584"/>
        </w:tabs>
        <w:spacing w:before="131"/>
        <w:rPr>
          <w:sz w:val="24"/>
        </w:rPr>
      </w:pPr>
      <w:r>
        <w:rPr>
          <w:sz w:val="24"/>
        </w:rPr>
        <w:t>Good</w:t>
      </w:r>
      <w:r>
        <w:rPr>
          <w:spacing w:val="3"/>
          <w:sz w:val="24"/>
        </w:rPr>
        <w:t xml:space="preserve"> </w:t>
      </w:r>
      <w:r>
        <w:rPr>
          <w:sz w:val="24"/>
        </w:rPr>
        <w:t>dairy</w:t>
      </w:r>
      <w:r>
        <w:rPr>
          <w:spacing w:val="2"/>
          <w:sz w:val="24"/>
        </w:rPr>
        <w:t xml:space="preserve"> </w:t>
      </w:r>
      <w:r>
        <w:rPr>
          <w:sz w:val="24"/>
        </w:rPr>
        <w:t>goats</w:t>
      </w:r>
      <w:r>
        <w:rPr>
          <w:spacing w:val="4"/>
          <w:sz w:val="24"/>
        </w:rPr>
        <w:t xml:space="preserve"> </w:t>
      </w:r>
      <w:r>
        <w:rPr>
          <w:sz w:val="24"/>
        </w:rPr>
        <w:t>have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high</w:t>
      </w:r>
      <w:r>
        <w:rPr>
          <w:spacing w:val="4"/>
          <w:sz w:val="24"/>
        </w:rPr>
        <w:t xml:space="preserve"> </w:t>
      </w:r>
      <w:r>
        <w:rPr>
          <w:sz w:val="24"/>
        </w:rPr>
        <w:t>amount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milk</w:t>
      </w:r>
      <w:r>
        <w:rPr>
          <w:spacing w:val="5"/>
          <w:sz w:val="24"/>
        </w:rPr>
        <w:t xml:space="preserve"> </w:t>
      </w:r>
      <w:r>
        <w:rPr>
          <w:sz w:val="24"/>
        </w:rPr>
        <w:t>production</w:t>
      </w:r>
      <w:r>
        <w:rPr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standardized</w:t>
      </w:r>
      <w:r>
        <w:rPr>
          <w:spacing w:val="4"/>
          <w:sz w:val="24"/>
        </w:rPr>
        <w:t xml:space="preserve"> </w:t>
      </w:r>
      <w:r>
        <w:rPr>
          <w:sz w:val="24"/>
        </w:rPr>
        <w:t>at</w:t>
      </w:r>
      <w:r>
        <w:rPr>
          <w:spacing w:val="4"/>
          <w:sz w:val="24"/>
        </w:rPr>
        <w:t xml:space="preserve"> </w:t>
      </w:r>
      <w:r>
        <w:rPr>
          <w:sz w:val="24"/>
        </w:rPr>
        <w:t>4%</w:t>
      </w:r>
      <w:r>
        <w:rPr>
          <w:spacing w:val="3"/>
          <w:sz w:val="24"/>
        </w:rPr>
        <w:t xml:space="preserve"> </w:t>
      </w:r>
      <w:r>
        <w:rPr>
          <w:sz w:val="24"/>
        </w:rPr>
        <w:t>FCM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(Christi</w:t>
      </w:r>
      <w:r>
        <w:rPr>
          <w:spacing w:val="24"/>
          <w:sz w:val="24"/>
        </w:rPr>
        <w:t xml:space="preserve"> </w:t>
      </w:r>
      <w:r>
        <w:rPr>
          <w:sz w:val="24"/>
        </w:rPr>
        <w:t>&amp;</w:t>
      </w:r>
      <w:r>
        <w:rPr>
          <w:spacing w:val="23"/>
          <w:sz w:val="24"/>
        </w:rPr>
        <w:t xml:space="preserve"> </w:t>
      </w:r>
      <w:r>
        <w:rPr>
          <w:sz w:val="24"/>
        </w:rPr>
        <w:t>Rohayati</w:t>
      </w:r>
      <w:r>
        <w:rPr>
          <w:spacing w:val="25"/>
          <w:sz w:val="24"/>
        </w:rPr>
        <w:t xml:space="preserve"> </w:t>
      </w:r>
      <w:r>
        <w:rPr>
          <w:sz w:val="24"/>
        </w:rPr>
        <w:t>2018).</w:t>
      </w:r>
      <w:r>
        <w:rPr>
          <w:spacing w:val="26"/>
          <w:sz w:val="24"/>
        </w:rPr>
        <w:t xml:space="preserve"> </w:t>
      </w:r>
      <w:r>
        <w:rPr>
          <w:sz w:val="24"/>
        </w:rPr>
        <w:t>From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average</w:t>
      </w:r>
      <w:r>
        <w:rPr>
          <w:spacing w:val="24"/>
          <w:sz w:val="24"/>
        </w:rPr>
        <w:t xml:space="preserve"> </w:t>
      </w:r>
      <w:r>
        <w:rPr>
          <w:sz w:val="24"/>
        </w:rPr>
        <w:t>value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4%</w:t>
      </w:r>
      <w:r>
        <w:rPr>
          <w:spacing w:val="24"/>
          <w:sz w:val="24"/>
        </w:rPr>
        <w:t xml:space="preserve"> </w:t>
      </w:r>
      <w:r>
        <w:rPr>
          <w:sz w:val="24"/>
        </w:rPr>
        <w:t>FCM</w:t>
      </w:r>
      <w:r>
        <w:rPr>
          <w:spacing w:val="25"/>
          <w:sz w:val="24"/>
        </w:rPr>
        <w:t xml:space="preserve"> </w:t>
      </w:r>
      <w:r>
        <w:rPr>
          <w:sz w:val="24"/>
        </w:rPr>
        <w:t>milk</w:t>
      </w:r>
      <w:r>
        <w:rPr>
          <w:spacing w:val="24"/>
          <w:sz w:val="24"/>
        </w:rPr>
        <w:t xml:space="preserve"> </w:t>
      </w:r>
      <w:r>
        <w:rPr>
          <w:sz w:val="24"/>
        </w:rPr>
        <w:t>production,</w:t>
      </w:r>
      <w:r>
        <w:rPr>
          <w:spacing w:val="25"/>
          <w:sz w:val="24"/>
        </w:rPr>
        <w:t xml:space="preserve"> </w:t>
      </w:r>
      <w:r>
        <w:rPr>
          <w:sz w:val="24"/>
        </w:rPr>
        <w:t>it</w:t>
      </w:r>
      <w:r>
        <w:rPr>
          <w:spacing w:val="25"/>
          <w:sz w:val="24"/>
        </w:rPr>
        <w:t xml:space="preserve"> </w:t>
      </w:r>
      <w:r>
        <w:rPr>
          <w:sz w:val="24"/>
        </w:rPr>
        <w:t>can</w:t>
      </w:r>
      <w:r>
        <w:rPr>
          <w:spacing w:val="24"/>
          <w:sz w:val="24"/>
        </w:rPr>
        <w:t xml:space="preserve"> </w:t>
      </w:r>
      <w:r>
        <w:rPr>
          <w:sz w:val="24"/>
        </w:rPr>
        <w:t>be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before="129"/>
        <w:ind w:left="1300" w:hanging="700"/>
        <w:rPr>
          <w:sz w:val="24"/>
        </w:rPr>
      </w:pPr>
      <w:r>
        <w:rPr>
          <w:sz w:val="24"/>
        </w:rPr>
        <w:t>seen</w:t>
      </w:r>
      <w:r>
        <w:rPr>
          <w:spacing w:val="31"/>
          <w:sz w:val="24"/>
        </w:rPr>
        <w:t xml:space="preserve"> </w:t>
      </w:r>
      <w:r>
        <w:rPr>
          <w:sz w:val="24"/>
        </w:rPr>
        <w:t>that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highest</w:t>
      </w:r>
      <w:r>
        <w:rPr>
          <w:spacing w:val="32"/>
          <w:sz w:val="24"/>
        </w:rPr>
        <w:t xml:space="preserve"> </w:t>
      </w:r>
      <w:r>
        <w:rPr>
          <w:sz w:val="24"/>
        </w:rPr>
        <w:t>production</w:t>
      </w:r>
      <w:r>
        <w:rPr>
          <w:spacing w:val="32"/>
          <w:sz w:val="24"/>
        </w:rPr>
        <w:t xml:space="preserve"> </w:t>
      </w:r>
      <w:r>
        <w:rPr>
          <w:sz w:val="24"/>
        </w:rPr>
        <w:t>was</w:t>
      </w:r>
      <w:r>
        <w:rPr>
          <w:spacing w:val="32"/>
          <w:sz w:val="24"/>
        </w:rPr>
        <w:t xml:space="preserve"> </w:t>
      </w:r>
      <w:r>
        <w:rPr>
          <w:sz w:val="24"/>
        </w:rPr>
        <w:t>in</w:t>
      </w:r>
      <w:r>
        <w:rPr>
          <w:spacing w:val="32"/>
          <w:sz w:val="24"/>
        </w:rPr>
        <w:t xml:space="preserve"> </w:t>
      </w:r>
      <w:r>
        <w:rPr>
          <w:sz w:val="24"/>
        </w:rPr>
        <w:t>treatment</w:t>
      </w:r>
      <w:r>
        <w:rPr>
          <w:spacing w:val="31"/>
          <w:sz w:val="24"/>
        </w:rPr>
        <w:t xml:space="preserve"> </w:t>
      </w:r>
      <w:r>
        <w:rPr>
          <w:sz w:val="24"/>
        </w:rPr>
        <w:t>D</w:t>
      </w:r>
      <w:r>
        <w:rPr>
          <w:spacing w:val="31"/>
          <w:sz w:val="24"/>
        </w:rPr>
        <w:t xml:space="preserve"> </w:t>
      </w:r>
      <w:r>
        <w:rPr>
          <w:sz w:val="24"/>
        </w:rPr>
        <w:t>(1.32kg/head/day).</w:t>
      </w:r>
      <w:r>
        <w:rPr>
          <w:spacing w:val="34"/>
          <w:sz w:val="24"/>
        </w:rPr>
        <w:t xml:space="preserve"> </w:t>
      </w:r>
      <w:r>
        <w:rPr>
          <w:sz w:val="24"/>
        </w:rPr>
        <w:t>This</w:t>
      </w:r>
      <w:r>
        <w:rPr>
          <w:spacing w:val="32"/>
          <w:sz w:val="24"/>
        </w:rPr>
        <w:t xml:space="preserve"> </w:t>
      </w:r>
      <w:r>
        <w:rPr>
          <w:sz w:val="24"/>
        </w:rPr>
        <w:t>indicates</w:t>
      </w:r>
      <w:r>
        <w:rPr>
          <w:spacing w:val="31"/>
          <w:sz w:val="24"/>
        </w:rPr>
        <w:t xml:space="preserve"> </w:t>
      </w:r>
      <w:r>
        <w:rPr>
          <w:sz w:val="24"/>
        </w:rPr>
        <w:t>that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before="133"/>
        <w:ind w:left="1300" w:hanging="700"/>
        <w:rPr>
          <w:sz w:val="24"/>
        </w:rPr>
      </w:pPr>
      <w:r>
        <w:rPr>
          <w:sz w:val="24"/>
        </w:rPr>
        <w:t>after</w:t>
      </w:r>
      <w:r>
        <w:rPr>
          <w:spacing w:val="2"/>
          <w:sz w:val="24"/>
        </w:rPr>
        <w:t xml:space="preserve"> </w:t>
      </w:r>
      <w:r>
        <w:rPr>
          <w:sz w:val="24"/>
        </w:rPr>
        <w:t>being</w:t>
      </w:r>
      <w:r>
        <w:rPr>
          <w:spacing w:val="1"/>
          <w:sz w:val="24"/>
        </w:rPr>
        <w:t xml:space="preserve"> </w:t>
      </w:r>
      <w:r>
        <w:rPr>
          <w:sz w:val="24"/>
        </w:rPr>
        <w:t>standardized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4%</w:t>
      </w:r>
      <w:r>
        <w:rPr>
          <w:spacing w:val="2"/>
          <w:sz w:val="24"/>
        </w:rPr>
        <w:t xml:space="preserve"> </w:t>
      </w:r>
      <w:r>
        <w:rPr>
          <w:sz w:val="24"/>
        </w:rPr>
        <w:t>FCM,</w:t>
      </w:r>
      <w:r>
        <w:rPr>
          <w:spacing w:val="4"/>
          <w:sz w:val="24"/>
        </w:rPr>
        <w:t xml:space="preserve"> </w:t>
      </w:r>
      <w:r>
        <w:rPr>
          <w:sz w:val="24"/>
        </w:rPr>
        <w:t>it</w:t>
      </w:r>
      <w:r>
        <w:rPr>
          <w:spacing w:val="4"/>
          <w:sz w:val="24"/>
        </w:rPr>
        <w:t xml:space="preserve"> </w:t>
      </w:r>
      <w:r>
        <w:rPr>
          <w:sz w:val="24"/>
        </w:rPr>
        <w:t>turns</w:t>
      </w:r>
      <w:r>
        <w:rPr>
          <w:spacing w:val="3"/>
          <w:sz w:val="24"/>
        </w:rPr>
        <w:t xml:space="preserve"> </w:t>
      </w:r>
      <w:r>
        <w:rPr>
          <w:sz w:val="24"/>
        </w:rPr>
        <w:t>out</w:t>
      </w:r>
      <w:r>
        <w:rPr>
          <w:spacing w:val="4"/>
          <w:sz w:val="24"/>
        </w:rPr>
        <w:t xml:space="preserve"> </w:t>
      </w:r>
      <w:r>
        <w:rPr>
          <w:sz w:val="24"/>
        </w:rPr>
        <w:t>that</w:t>
      </w:r>
      <w:r>
        <w:rPr>
          <w:spacing w:val="4"/>
          <w:sz w:val="24"/>
        </w:rPr>
        <w:t xml:space="preserve"> </w:t>
      </w:r>
      <w:r>
        <w:rPr>
          <w:sz w:val="24"/>
        </w:rPr>
        <w:t>treatment</w:t>
      </w:r>
      <w:r>
        <w:rPr>
          <w:spacing w:val="4"/>
          <w:sz w:val="24"/>
        </w:rPr>
        <w:t xml:space="preserve"> </w:t>
      </w:r>
      <w:r>
        <w:rPr>
          <w:sz w:val="24"/>
        </w:rPr>
        <w:t>D</w:t>
      </w:r>
      <w:r>
        <w:rPr>
          <w:spacing w:val="4"/>
          <w:sz w:val="24"/>
        </w:rPr>
        <w:t xml:space="preserve"> </w:t>
      </w:r>
      <w:r>
        <w:rPr>
          <w:sz w:val="24"/>
        </w:rPr>
        <w:t>has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high</w:t>
      </w:r>
      <w:r>
        <w:rPr>
          <w:spacing w:val="3"/>
          <w:sz w:val="24"/>
        </w:rPr>
        <w:t xml:space="preserve"> </w:t>
      </w:r>
      <w:r>
        <w:rPr>
          <w:sz w:val="24"/>
        </w:rPr>
        <w:t>milk</w:t>
      </w:r>
      <w:r>
        <w:rPr>
          <w:spacing w:val="4"/>
          <w:sz w:val="24"/>
        </w:rPr>
        <w:t xml:space="preserve"> </w:t>
      </w:r>
      <w:r>
        <w:rPr>
          <w:sz w:val="24"/>
        </w:rPr>
        <w:t>fat</w:t>
      </w:r>
      <w:r>
        <w:rPr>
          <w:spacing w:val="4"/>
          <w:sz w:val="24"/>
        </w:rPr>
        <w:t xml:space="preserve"> </w:t>
      </w:r>
      <w:r>
        <w:rPr>
          <w:sz w:val="24"/>
        </w:rPr>
        <w:t>content,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before="129"/>
        <w:ind w:left="1300" w:hanging="700"/>
        <w:rPr>
          <w:sz w:val="24"/>
        </w:rPr>
      </w:pPr>
      <w:r>
        <w:rPr>
          <w:sz w:val="24"/>
        </w:rPr>
        <w:t>which</w:t>
      </w:r>
      <w:r>
        <w:rPr>
          <w:spacing w:val="1"/>
          <w:sz w:val="24"/>
        </w:rPr>
        <w:t xml:space="preserve"> </w:t>
      </w:r>
      <w:r>
        <w:rPr>
          <w:sz w:val="24"/>
        </w:rPr>
        <w:t>affects</w:t>
      </w:r>
      <w:r>
        <w:rPr>
          <w:spacing w:val="1"/>
          <w:sz w:val="24"/>
        </w:rPr>
        <w:t xml:space="preserve"> </w:t>
      </w:r>
      <w:r>
        <w:rPr>
          <w:sz w:val="24"/>
        </w:rPr>
        <w:t>the production</w:t>
      </w:r>
      <w:r>
        <w:rPr>
          <w:spacing w:val="1"/>
          <w:sz w:val="24"/>
        </w:rPr>
        <w:t xml:space="preserve"> </w:t>
      </w:r>
      <w:r>
        <w:rPr>
          <w:sz w:val="24"/>
        </w:rPr>
        <w:t>of 4% FCM</w:t>
      </w:r>
      <w:r>
        <w:rPr>
          <w:spacing w:val="1"/>
          <w:sz w:val="24"/>
        </w:rPr>
        <w:t xml:space="preserve"> </w:t>
      </w:r>
      <w:r>
        <w:rPr>
          <w:sz w:val="24"/>
        </w:rPr>
        <w:t>milk.</w:t>
      </w:r>
      <w:r>
        <w:rPr>
          <w:spacing w:val="1"/>
          <w:sz w:val="24"/>
        </w:rPr>
        <w:t xml:space="preserve"> </w:t>
      </w:r>
      <w:r>
        <w:rPr>
          <w:sz w:val="24"/>
        </w:rPr>
        <w:t>Based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the results</w:t>
      </w:r>
      <w:r>
        <w:rPr>
          <w:spacing w:val="1"/>
          <w:sz w:val="24"/>
        </w:rPr>
        <w:t xml:space="preserve"> </w:t>
      </w:r>
      <w:r>
        <w:rPr>
          <w:sz w:val="24"/>
        </w:rPr>
        <w:t>of the study,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was</w:t>
      </w:r>
      <w:r>
        <w:rPr>
          <w:spacing w:val="1"/>
          <w:sz w:val="24"/>
        </w:rPr>
        <w:t xml:space="preserve"> </w:t>
      </w:r>
      <w:r>
        <w:rPr>
          <w:sz w:val="24"/>
        </w:rPr>
        <w:t>found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milk</w:t>
      </w:r>
      <w:r>
        <w:rPr>
          <w:spacing w:val="-1"/>
          <w:sz w:val="24"/>
        </w:rPr>
        <w:t xml:space="preserve"> </w:t>
      </w:r>
      <w:r>
        <w:rPr>
          <w:sz w:val="24"/>
        </w:rPr>
        <w:t>fat</w:t>
      </w:r>
      <w:r>
        <w:rPr>
          <w:spacing w:val="-1"/>
          <w:sz w:val="24"/>
        </w:rPr>
        <w:t xml:space="preserve"> </w:t>
      </w:r>
      <w:r>
        <w:rPr>
          <w:sz w:val="24"/>
        </w:rPr>
        <w:t>content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2"/>
          <w:sz w:val="24"/>
        </w:rPr>
        <w:t xml:space="preserve"> </w:t>
      </w:r>
      <w:r>
        <w:rPr>
          <w:sz w:val="24"/>
        </w:rPr>
        <w:t>treatment</w:t>
      </w:r>
      <w:r>
        <w:rPr>
          <w:spacing w:val="-1"/>
          <w:sz w:val="24"/>
        </w:rPr>
        <w:t xml:space="preserve"> </w:t>
      </w:r>
      <w:r>
        <w:rPr>
          <w:sz w:val="24"/>
        </w:rPr>
        <w:t>was:</w:t>
      </w:r>
      <w:r>
        <w:rPr>
          <w:spacing w:val="-1"/>
          <w:sz w:val="24"/>
        </w:rPr>
        <w:t xml:space="preserve"> </w:t>
      </w:r>
      <w:r>
        <w:rPr>
          <w:sz w:val="24"/>
        </w:rPr>
        <w:t>A=4.52%,</w:t>
      </w:r>
      <w:r>
        <w:rPr>
          <w:spacing w:val="1"/>
          <w:sz w:val="24"/>
        </w:rPr>
        <w:t xml:space="preserve"> </w:t>
      </w:r>
      <w:r>
        <w:rPr>
          <w:sz w:val="24"/>
        </w:rPr>
        <w:t>B=4.44%,</w:t>
      </w:r>
      <w:r>
        <w:rPr>
          <w:spacing w:val="1"/>
          <w:sz w:val="24"/>
        </w:rPr>
        <w:t xml:space="preserve"> </w:t>
      </w:r>
      <w:r>
        <w:rPr>
          <w:sz w:val="24"/>
        </w:rPr>
        <w:t>C=3.91%,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D=5.29%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(Table</w:t>
      </w:r>
      <w:r>
        <w:rPr>
          <w:spacing w:val="36"/>
          <w:sz w:val="24"/>
        </w:rPr>
        <w:t xml:space="preserve"> </w:t>
      </w:r>
      <w:r>
        <w:rPr>
          <w:sz w:val="24"/>
        </w:rPr>
        <w:t>4),</w:t>
      </w:r>
      <w:r>
        <w:rPr>
          <w:spacing w:val="37"/>
          <w:sz w:val="24"/>
        </w:rPr>
        <w:t xml:space="preserve"> </w:t>
      </w:r>
      <w:r>
        <w:rPr>
          <w:sz w:val="24"/>
        </w:rPr>
        <w:t>with</w:t>
      </w:r>
      <w:r>
        <w:rPr>
          <w:spacing w:val="36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highest</w:t>
      </w:r>
      <w:r>
        <w:rPr>
          <w:spacing w:val="37"/>
          <w:sz w:val="24"/>
        </w:rPr>
        <w:t xml:space="preserve"> </w:t>
      </w:r>
      <w:r>
        <w:rPr>
          <w:sz w:val="24"/>
        </w:rPr>
        <w:t>increase</w:t>
      </w:r>
      <w:r>
        <w:rPr>
          <w:spacing w:val="36"/>
          <w:sz w:val="24"/>
        </w:rPr>
        <w:t xml:space="preserve"> </w:t>
      </w:r>
      <w:r>
        <w:rPr>
          <w:sz w:val="24"/>
        </w:rPr>
        <w:t>in</w:t>
      </w:r>
      <w:r>
        <w:rPr>
          <w:spacing w:val="37"/>
          <w:sz w:val="24"/>
        </w:rPr>
        <w:t xml:space="preserve"> </w:t>
      </w:r>
      <w:r>
        <w:rPr>
          <w:sz w:val="24"/>
        </w:rPr>
        <w:t>milk</w:t>
      </w:r>
      <w:r>
        <w:rPr>
          <w:spacing w:val="37"/>
          <w:sz w:val="24"/>
        </w:rPr>
        <w:t xml:space="preserve"> </w:t>
      </w:r>
      <w:r>
        <w:rPr>
          <w:sz w:val="24"/>
        </w:rPr>
        <w:t>fat</w:t>
      </w:r>
      <w:r>
        <w:rPr>
          <w:spacing w:val="37"/>
          <w:sz w:val="24"/>
        </w:rPr>
        <w:t xml:space="preserve"> </w:t>
      </w:r>
      <w:r>
        <w:rPr>
          <w:sz w:val="24"/>
        </w:rPr>
        <w:t>content</w:t>
      </w:r>
      <w:r>
        <w:rPr>
          <w:spacing w:val="37"/>
          <w:sz w:val="24"/>
        </w:rPr>
        <w:t xml:space="preserve"> </w:t>
      </w:r>
      <w:r>
        <w:rPr>
          <w:sz w:val="24"/>
        </w:rPr>
        <w:t>in</w:t>
      </w:r>
      <w:r>
        <w:rPr>
          <w:spacing w:val="37"/>
          <w:sz w:val="24"/>
        </w:rPr>
        <w:t xml:space="preserve"> </w:t>
      </w:r>
      <w:r>
        <w:rPr>
          <w:sz w:val="24"/>
        </w:rPr>
        <w:t>treatment</w:t>
      </w:r>
      <w:r>
        <w:rPr>
          <w:spacing w:val="37"/>
          <w:sz w:val="24"/>
        </w:rPr>
        <w:t xml:space="preserve"> </w:t>
      </w:r>
      <w:r>
        <w:rPr>
          <w:sz w:val="24"/>
        </w:rPr>
        <w:t>D</w:t>
      </w:r>
      <w:r>
        <w:rPr>
          <w:spacing w:val="36"/>
          <w:sz w:val="24"/>
        </w:rPr>
        <w:t xml:space="preserve"> </w:t>
      </w:r>
      <w:r>
        <w:rPr>
          <w:sz w:val="24"/>
        </w:rPr>
        <w:t>was</w:t>
      </w:r>
      <w:r>
        <w:rPr>
          <w:spacing w:val="37"/>
          <w:sz w:val="24"/>
        </w:rPr>
        <w:t xml:space="preserve"> </w:t>
      </w:r>
      <w:r>
        <w:rPr>
          <w:sz w:val="24"/>
        </w:rPr>
        <w:t>thought</w:t>
      </w:r>
      <w:r>
        <w:rPr>
          <w:spacing w:val="44"/>
          <w:sz w:val="24"/>
        </w:rPr>
        <w:t xml:space="preserve"> </w:t>
      </w:r>
      <w:r>
        <w:rPr>
          <w:sz w:val="24"/>
        </w:rPr>
        <w:t>to</w:t>
      </w:r>
      <w:r>
        <w:rPr>
          <w:spacing w:val="37"/>
          <w:sz w:val="24"/>
        </w:rPr>
        <w:t xml:space="preserve"> </w:t>
      </w:r>
      <w:r>
        <w:rPr>
          <w:sz w:val="24"/>
        </w:rPr>
        <w:t>be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because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fat</w:t>
      </w:r>
      <w:r>
        <w:rPr>
          <w:spacing w:val="11"/>
          <w:sz w:val="24"/>
        </w:rPr>
        <w:t xml:space="preserve"> </w:t>
      </w:r>
      <w:r>
        <w:rPr>
          <w:sz w:val="24"/>
        </w:rPr>
        <w:t>from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D</w:t>
      </w:r>
      <w:r>
        <w:rPr>
          <w:spacing w:val="10"/>
          <w:sz w:val="24"/>
        </w:rPr>
        <w:t xml:space="preserve"> </w:t>
      </w:r>
      <w:r>
        <w:rPr>
          <w:sz w:val="24"/>
        </w:rPr>
        <w:t>ration</w:t>
      </w:r>
      <w:r>
        <w:rPr>
          <w:spacing w:val="10"/>
          <w:sz w:val="24"/>
        </w:rPr>
        <w:t xml:space="preserve"> </w:t>
      </w:r>
      <w:r>
        <w:rPr>
          <w:sz w:val="24"/>
        </w:rPr>
        <w:t>was</w:t>
      </w:r>
      <w:r>
        <w:rPr>
          <w:spacing w:val="10"/>
          <w:sz w:val="24"/>
        </w:rPr>
        <w:t xml:space="preserve"> </w:t>
      </w:r>
      <w:r>
        <w:rPr>
          <w:sz w:val="24"/>
        </w:rPr>
        <w:t>higher</w:t>
      </w:r>
      <w:r>
        <w:rPr>
          <w:spacing w:val="10"/>
          <w:sz w:val="24"/>
        </w:rPr>
        <w:t xml:space="preserve"> </w:t>
      </w:r>
      <w:r>
        <w:rPr>
          <w:sz w:val="24"/>
        </w:rPr>
        <w:t>from</w:t>
      </w:r>
      <w:r>
        <w:rPr>
          <w:spacing w:val="11"/>
          <w:sz w:val="24"/>
        </w:rPr>
        <w:t xml:space="preserve"> </w:t>
      </w:r>
      <w:r>
        <w:rPr>
          <w:sz w:val="24"/>
        </w:rPr>
        <w:t>other</w:t>
      </w:r>
      <w:r>
        <w:rPr>
          <w:spacing w:val="9"/>
          <w:sz w:val="24"/>
        </w:rPr>
        <w:t xml:space="preserve"> </w:t>
      </w:r>
      <w:r>
        <w:rPr>
          <w:sz w:val="24"/>
        </w:rPr>
        <w:t>rations</w:t>
      </w:r>
      <w:r>
        <w:rPr>
          <w:spacing w:val="11"/>
          <w:sz w:val="24"/>
        </w:rPr>
        <w:t xml:space="preserve"> </w:t>
      </w:r>
      <w:r>
        <w:rPr>
          <w:sz w:val="24"/>
        </w:rPr>
        <w:t>(Table</w:t>
      </w:r>
      <w:r>
        <w:rPr>
          <w:spacing w:val="10"/>
          <w:sz w:val="24"/>
        </w:rPr>
        <w:t xml:space="preserve"> </w:t>
      </w:r>
      <w:r>
        <w:rPr>
          <w:sz w:val="24"/>
        </w:rPr>
        <w:t>2),</w:t>
      </w:r>
      <w:r>
        <w:rPr>
          <w:spacing w:val="10"/>
          <w:sz w:val="24"/>
        </w:rPr>
        <w:t xml:space="preserve"> </w:t>
      </w:r>
      <w:r>
        <w:rPr>
          <w:sz w:val="24"/>
        </w:rPr>
        <w:t>causing</w:t>
      </w:r>
      <w:r>
        <w:rPr>
          <w:spacing w:val="8"/>
          <w:sz w:val="24"/>
        </w:rPr>
        <w:t xml:space="preserve"> </w:t>
      </w:r>
      <w:r>
        <w:rPr>
          <w:sz w:val="24"/>
        </w:rPr>
        <w:t>high</w:t>
      </w:r>
      <w:r>
        <w:rPr>
          <w:spacing w:val="10"/>
          <w:sz w:val="24"/>
        </w:rPr>
        <w:t xml:space="preserve"> </w:t>
      </w:r>
      <w:r>
        <w:rPr>
          <w:sz w:val="24"/>
        </w:rPr>
        <w:t>milk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production</w:t>
      </w:r>
      <w:r>
        <w:rPr>
          <w:spacing w:val="4"/>
          <w:sz w:val="24"/>
        </w:rPr>
        <w:t xml:space="preserve"> </w:t>
      </w:r>
      <w:r>
        <w:rPr>
          <w:sz w:val="24"/>
        </w:rPr>
        <w:t>as</w:t>
      </w:r>
      <w:r>
        <w:rPr>
          <w:spacing w:val="6"/>
          <w:sz w:val="24"/>
        </w:rPr>
        <w:t xml:space="preserve"> </w:t>
      </w:r>
      <w:r>
        <w:rPr>
          <w:sz w:val="24"/>
        </w:rPr>
        <w:t>well.</w:t>
      </w:r>
      <w:r>
        <w:rPr>
          <w:spacing w:val="5"/>
          <w:sz w:val="24"/>
        </w:rPr>
        <w:t xml:space="preserve"> </w:t>
      </w:r>
      <w:r>
        <w:rPr>
          <w:sz w:val="24"/>
        </w:rPr>
        <w:t>Milk</w:t>
      </w:r>
      <w:r>
        <w:rPr>
          <w:spacing w:val="4"/>
          <w:sz w:val="24"/>
        </w:rPr>
        <w:t xml:space="preserve"> </w:t>
      </w:r>
      <w:r>
        <w:rPr>
          <w:sz w:val="24"/>
        </w:rPr>
        <w:t>production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4%</w:t>
      </w:r>
      <w:r>
        <w:rPr>
          <w:spacing w:val="5"/>
          <w:sz w:val="24"/>
        </w:rPr>
        <w:t xml:space="preserve"> </w:t>
      </w:r>
      <w:r>
        <w:rPr>
          <w:sz w:val="24"/>
        </w:rPr>
        <w:t>FCM</w:t>
      </w:r>
      <w:r>
        <w:rPr>
          <w:spacing w:val="6"/>
          <w:sz w:val="24"/>
        </w:rPr>
        <w:t xml:space="preserve"> </w:t>
      </w:r>
      <w:r>
        <w:rPr>
          <w:sz w:val="24"/>
        </w:rPr>
        <w:t>is</w:t>
      </w:r>
      <w:r>
        <w:rPr>
          <w:spacing w:val="6"/>
          <w:sz w:val="24"/>
        </w:rPr>
        <w:t xml:space="preserve"> </w:t>
      </w:r>
      <w:r>
        <w:rPr>
          <w:sz w:val="24"/>
        </w:rPr>
        <w:t>carried</w:t>
      </w:r>
      <w:r>
        <w:rPr>
          <w:spacing w:val="5"/>
          <w:sz w:val="24"/>
        </w:rPr>
        <w:t xml:space="preserve"> </w:t>
      </w:r>
      <w:r>
        <w:rPr>
          <w:sz w:val="24"/>
        </w:rPr>
        <w:t>out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equalize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energy</w:t>
      </w:r>
      <w:r>
        <w:rPr>
          <w:spacing w:val="1"/>
          <w:sz w:val="24"/>
        </w:rPr>
        <w:t xml:space="preserve"> </w:t>
      </w:r>
      <w:r>
        <w:rPr>
          <w:sz w:val="24"/>
        </w:rPr>
        <w:t>level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milk content.</w:t>
      </w:r>
    </w:p>
    <w:p w:rsidR="00F14390" w:rsidRDefault="00DB01C4">
      <w:pPr>
        <w:pStyle w:val="Heading4"/>
        <w:numPr>
          <w:ilvl w:val="0"/>
          <w:numId w:val="18"/>
        </w:numPr>
        <w:tabs>
          <w:tab w:val="left" w:pos="1300"/>
          <w:tab w:val="left" w:pos="1301"/>
        </w:tabs>
        <w:spacing w:before="134"/>
        <w:ind w:left="1300" w:hanging="700"/>
      </w:pPr>
      <w:r>
        <w:t>Quality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Etawa</w:t>
      </w:r>
      <w:r>
        <w:rPr>
          <w:spacing w:val="-1"/>
        </w:rPr>
        <w:t xml:space="preserve"> </w:t>
      </w:r>
      <w:r>
        <w:t>Crossbreed</w:t>
      </w:r>
      <w:r>
        <w:rPr>
          <w:spacing w:val="-2"/>
        </w:rPr>
        <w:t xml:space="preserve"> </w:t>
      </w:r>
      <w:r>
        <w:t>dairy</w:t>
      </w:r>
      <w:r>
        <w:rPr>
          <w:spacing w:val="-1"/>
        </w:rPr>
        <w:t xml:space="preserve"> </w:t>
      </w:r>
      <w:r>
        <w:t>Goat's</w:t>
      </w:r>
      <w:r>
        <w:rPr>
          <w:spacing w:val="-2"/>
        </w:rPr>
        <w:t xml:space="preserve"> </w:t>
      </w:r>
      <w:r>
        <w:t>Milk</w:t>
      </w:r>
      <w:r>
        <w:rPr>
          <w:spacing w:val="2"/>
        </w:rPr>
        <w:t xml:space="preserve"> </w:t>
      </w:r>
      <w:r>
        <w:t>Treatment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583"/>
          <w:tab w:val="left" w:pos="1584"/>
        </w:tabs>
        <w:spacing w:before="128"/>
        <w:rPr>
          <w:sz w:val="24"/>
        </w:rPr>
      </w:pPr>
      <w:r>
        <w:rPr>
          <w:sz w:val="24"/>
        </w:rPr>
        <w:t>Nutrient</w:t>
      </w:r>
      <w:r>
        <w:rPr>
          <w:spacing w:val="35"/>
          <w:sz w:val="24"/>
        </w:rPr>
        <w:t xml:space="preserve"> </w:t>
      </w:r>
      <w:r>
        <w:rPr>
          <w:sz w:val="24"/>
        </w:rPr>
        <w:t>components</w:t>
      </w:r>
      <w:r>
        <w:rPr>
          <w:spacing w:val="36"/>
          <w:sz w:val="24"/>
        </w:rPr>
        <w:t xml:space="preserve"> </w:t>
      </w:r>
      <w:r>
        <w:rPr>
          <w:sz w:val="24"/>
        </w:rPr>
        <w:t>in</w:t>
      </w:r>
      <w:r>
        <w:rPr>
          <w:spacing w:val="33"/>
          <w:sz w:val="24"/>
        </w:rPr>
        <w:t xml:space="preserve"> </w:t>
      </w:r>
      <w:r>
        <w:rPr>
          <w:sz w:val="24"/>
        </w:rPr>
        <w:t>feed</w:t>
      </w:r>
      <w:r>
        <w:rPr>
          <w:spacing w:val="35"/>
          <w:sz w:val="24"/>
        </w:rPr>
        <w:t xml:space="preserve"> </w:t>
      </w:r>
      <w:r>
        <w:rPr>
          <w:sz w:val="24"/>
        </w:rPr>
        <w:t>significantly</w:t>
      </w:r>
      <w:r>
        <w:rPr>
          <w:spacing w:val="28"/>
          <w:sz w:val="24"/>
        </w:rPr>
        <w:t xml:space="preserve"> </w:t>
      </w:r>
      <w:r>
        <w:rPr>
          <w:sz w:val="24"/>
        </w:rPr>
        <w:t>affect</w:t>
      </w:r>
      <w:r>
        <w:rPr>
          <w:spacing w:val="36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quality</w:t>
      </w:r>
      <w:r>
        <w:rPr>
          <w:spacing w:val="28"/>
          <w:sz w:val="24"/>
        </w:rPr>
        <w:t xml:space="preserve"> </w:t>
      </w:r>
      <w:r>
        <w:rPr>
          <w:sz w:val="24"/>
        </w:rPr>
        <w:t>of</w:t>
      </w:r>
      <w:r>
        <w:rPr>
          <w:spacing w:val="35"/>
          <w:sz w:val="24"/>
        </w:rPr>
        <w:t xml:space="preserve"> </w:t>
      </w:r>
      <w:r>
        <w:rPr>
          <w:sz w:val="24"/>
        </w:rPr>
        <w:t>milk.</w:t>
      </w:r>
      <w:r>
        <w:rPr>
          <w:spacing w:val="36"/>
          <w:sz w:val="24"/>
        </w:rPr>
        <w:t xml:space="preserve"> </w:t>
      </w:r>
      <w:r>
        <w:rPr>
          <w:sz w:val="24"/>
        </w:rPr>
        <w:t>Good</w:t>
      </w:r>
      <w:r>
        <w:rPr>
          <w:spacing w:val="35"/>
          <w:sz w:val="24"/>
        </w:rPr>
        <w:t xml:space="preserve"> </w:t>
      </w:r>
      <w:r>
        <w:rPr>
          <w:sz w:val="24"/>
        </w:rPr>
        <w:t>quality</w:t>
      </w:r>
      <w:r>
        <w:rPr>
          <w:spacing w:val="28"/>
          <w:sz w:val="24"/>
        </w:rPr>
        <w:t xml:space="preserve"> </w:t>
      </w:r>
      <w:r>
        <w:rPr>
          <w:sz w:val="24"/>
        </w:rPr>
        <w:t>milk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before="129"/>
        <w:ind w:left="1300" w:hanging="700"/>
        <w:rPr>
          <w:sz w:val="24"/>
        </w:rPr>
      </w:pPr>
      <w:r>
        <w:rPr>
          <w:sz w:val="24"/>
        </w:rPr>
        <w:t>meets</w:t>
      </w:r>
      <w:r>
        <w:rPr>
          <w:spacing w:val="41"/>
          <w:sz w:val="24"/>
        </w:rPr>
        <w:t xml:space="preserve"> </w:t>
      </w:r>
      <w:r>
        <w:rPr>
          <w:sz w:val="24"/>
        </w:rPr>
        <w:t>milk</w:t>
      </w:r>
      <w:r>
        <w:rPr>
          <w:spacing w:val="42"/>
          <w:sz w:val="24"/>
        </w:rPr>
        <w:t xml:space="preserve"> </w:t>
      </w:r>
      <w:r>
        <w:rPr>
          <w:sz w:val="24"/>
        </w:rPr>
        <w:t>quality</w:t>
      </w:r>
      <w:r>
        <w:rPr>
          <w:spacing w:val="33"/>
          <w:sz w:val="24"/>
        </w:rPr>
        <w:t xml:space="preserve"> </w:t>
      </w:r>
      <w:r>
        <w:rPr>
          <w:sz w:val="24"/>
        </w:rPr>
        <w:t>standards.</w:t>
      </w:r>
      <w:r>
        <w:rPr>
          <w:spacing w:val="41"/>
          <w:sz w:val="24"/>
        </w:rPr>
        <w:t xml:space="preserve"> </w:t>
      </w:r>
      <w:r>
        <w:rPr>
          <w:sz w:val="24"/>
        </w:rPr>
        <w:t>The</w:t>
      </w:r>
      <w:r>
        <w:rPr>
          <w:spacing w:val="39"/>
          <w:sz w:val="24"/>
        </w:rPr>
        <w:t xml:space="preserve"> </w:t>
      </w:r>
      <w:r>
        <w:rPr>
          <w:sz w:val="24"/>
        </w:rPr>
        <w:t>results</w:t>
      </w:r>
      <w:r>
        <w:rPr>
          <w:spacing w:val="42"/>
          <w:sz w:val="24"/>
        </w:rPr>
        <w:t xml:space="preserve"> </w:t>
      </w:r>
      <w:r>
        <w:rPr>
          <w:sz w:val="24"/>
        </w:rPr>
        <w:t>of</w:t>
      </w:r>
      <w:r>
        <w:rPr>
          <w:spacing w:val="41"/>
          <w:sz w:val="24"/>
        </w:rPr>
        <w:t xml:space="preserve"> </w:t>
      </w:r>
      <w:r>
        <w:rPr>
          <w:sz w:val="24"/>
        </w:rPr>
        <w:t>statistical</w:t>
      </w:r>
      <w:r>
        <w:rPr>
          <w:spacing w:val="41"/>
          <w:sz w:val="24"/>
        </w:rPr>
        <w:t xml:space="preserve"> </w:t>
      </w:r>
      <w:r>
        <w:rPr>
          <w:sz w:val="24"/>
        </w:rPr>
        <w:t>analysis</w:t>
      </w:r>
      <w:r>
        <w:rPr>
          <w:spacing w:val="42"/>
          <w:sz w:val="24"/>
        </w:rPr>
        <w:t xml:space="preserve"> </w:t>
      </w:r>
      <w:r>
        <w:rPr>
          <w:sz w:val="24"/>
        </w:rPr>
        <w:t>showed</w:t>
      </w:r>
      <w:r>
        <w:rPr>
          <w:spacing w:val="40"/>
          <w:sz w:val="24"/>
        </w:rPr>
        <w:t xml:space="preserve"> </w:t>
      </w:r>
      <w:r>
        <w:rPr>
          <w:sz w:val="24"/>
        </w:rPr>
        <w:t>that</w:t>
      </w:r>
      <w:r>
        <w:rPr>
          <w:spacing w:val="42"/>
          <w:sz w:val="24"/>
        </w:rPr>
        <w:t xml:space="preserve"> </w:t>
      </w:r>
      <w:r>
        <w:rPr>
          <w:sz w:val="24"/>
        </w:rPr>
        <w:t>there</w:t>
      </w:r>
      <w:r>
        <w:rPr>
          <w:spacing w:val="40"/>
          <w:sz w:val="24"/>
        </w:rPr>
        <w:t xml:space="preserve"> </w:t>
      </w:r>
      <w:r>
        <w:rPr>
          <w:sz w:val="24"/>
        </w:rPr>
        <w:t>was</w:t>
      </w:r>
      <w:r>
        <w:rPr>
          <w:spacing w:val="42"/>
          <w:sz w:val="24"/>
        </w:rPr>
        <w:t xml:space="preserve"> </w:t>
      </w:r>
      <w:r>
        <w:rPr>
          <w:sz w:val="24"/>
        </w:rPr>
        <w:t>no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significant</w:t>
      </w:r>
      <w:r>
        <w:rPr>
          <w:spacing w:val="2"/>
          <w:sz w:val="24"/>
        </w:rPr>
        <w:t xml:space="preserve"> </w:t>
      </w:r>
      <w:r>
        <w:rPr>
          <w:sz w:val="24"/>
        </w:rPr>
        <w:t>difference</w:t>
      </w:r>
      <w:r>
        <w:rPr>
          <w:spacing w:val="1"/>
          <w:sz w:val="24"/>
        </w:rPr>
        <w:t xml:space="preserve"> </w:t>
      </w:r>
      <w:r>
        <w:rPr>
          <w:sz w:val="24"/>
        </w:rPr>
        <w:t>(P&gt;0.05)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5"/>
          <w:sz w:val="24"/>
        </w:rPr>
        <w:t xml:space="preserve"> </w:t>
      </w:r>
      <w:r>
        <w:rPr>
          <w:sz w:val="24"/>
        </w:rPr>
        <w:t>all</w:t>
      </w:r>
      <w:r>
        <w:rPr>
          <w:spacing w:val="2"/>
          <w:sz w:val="24"/>
        </w:rPr>
        <w:t xml:space="preserve"> </w:t>
      </w:r>
      <w:r>
        <w:rPr>
          <w:sz w:val="24"/>
        </w:rPr>
        <w:t>milk</w:t>
      </w:r>
      <w:r>
        <w:rPr>
          <w:spacing w:val="2"/>
          <w:sz w:val="24"/>
        </w:rPr>
        <w:t xml:space="preserve"> </w:t>
      </w:r>
      <w:r>
        <w:rPr>
          <w:sz w:val="24"/>
        </w:rPr>
        <w:t>quality</w:t>
      </w:r>
      <w:r>
        <w:rPr>
          <w:spacing w:val="-1"/>
          <w:sz w:val="24"/>
        </w:rPr>
        <w:t xml:space="preserve"> </w:t>
      </w:r>
      <w:r>
        <w:rPr>
          <w:sz w:val="24"/>
        </w:rPr>
        <w:t>parameters.</w:t>
      </w:r>
      <w:r>
        <w:rPr>
          <w:spacing w:val="2"/>
          <w:sz w:val="24"/>
        </w:rPr>
        <w:t xml:space="preserve"> </w:t>
      </w:r>
      <w:r>
        <w:rPr>
          <w:sz w:val="24"/>
        </w:rPr>
        <w:t>Replacing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company</w:t>
      </w:r>
      <w:r>
        <w:rPr>
          <w:spacing w:val="-1"/>
          <w:sz w:val="24"/>
        </w:rPr>
        <w:t xml:space="preserve"> </w:t>
      </w:r>
      <w:r>
        <w:rPr>
          <w:sz w:val="24"/>
        </w:rPr>
        <w:t>forages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with</w:t>
      </w:r>
      <w:r>
        <w:rPr>
          <w:spacing w:val="18"/>
          <w:sz w:val="24"/>
        </w:rPr>
        <w:t xml:space="preserve"> </w:t>
      </w:r>
      <w:r>
        <w:rPr>
          <w:sz w:val="24"/>
        </w:rPr>
        <w:t>a</w:t>
      </w:r>
      <w:r>
        <w:rPr>
          <w:spacing w:val="17"/>
          <w:sz w:val="24"/>
        </w:rPr>
        <w:t xml:space="preserve"> </w:t>
      </w:r>
      <w:r>
        <w:rPr>
          <w:sz w:val="24"/>
        </w:rPr>
        <w:t>mixture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cassava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  <w:r>
        <w:rPr>
          <w:spacing w:val="18"/>
          <w:sz w:val="24"/>
        </w:rPr>
        <w:t xml:space="preserve"> </w:t>
      </w:r>
      <w:r>
        <w:rPr>
          <w:sz w:val="24"/>
        </w:rPr>
        <w:t>tithonia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  <w:r>
        <w:rPr>
          <w:spacing w:val="17"/>
          <w:sz w:val="24"/>
        </w:rPr>
        <w:t xml:space="preserve"> </w:t>
      </w:r>
      <w:r>
        <w:rPr>
          <w:sz w:val="24"/>
        </w:rPr>
        <w:t>replacing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company's</w:t>
      </w:r>
      <w:r>
        <w:rPr>
          <w:spacing w:val="21"/>
          <w:sz w:val="24"/>
        </w:rPr>
        <w:t xml:space="preserve"> </w:t>
      </w:r>
      <w:r>
        <w:rPr>
          <w:sz w:val="24"/>
        </w:rPr>
        <w:t>concentrate</w:t>
      </w:r>
      <w:r>
        <w:rPr>
          <w:spacing w:val="17"/>
          <w:sz w:val="24"/>
        </w:rPr>
        <w:t xml:space="preserve"> </w:t>
      </w:r>
      <w:r>
        <w:rPr>
          <w:sz w:val="24"/>
        </w:rPr>
        <w:t>with</w:t>
      </w:r>
      <w:r>
        <w:rPr>
          <w:spacing w:val="18"/>
          <w:sz w:val="24"/>
        </w:rPr>
        <w:t xml:space="preserve"> </w:t>
      </w:r>
      <w:r>
        <w:rPr>
          <w:sz w:val="24"/>
        </w:rPr>
        <w:t>PKCC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did</w:t>
      </w:r>
      <w:r>
        <w:rPr>
          <w:spacing w:val="19"/>
          <w:sz w:val="24"/>
        </w:rPr>
        <w:t xml:space="preserve"> </w:t>
      </w:r>
      <w:r>
        <w:rPr>
          <w:sz w:val="24"/>
        </w:rPr>
        <w:t>not</w:t>
      </w:r>
      <w:r>
        <w:rPr>
          <w:spacing w:val="20"/>
          <w:sz w:val="24"/>
        </w:rPr>
        <w:t xml:space="preserve"> </w:t>
      </w:r>
      <w:r>
        <w:rPr>
          <w:sz w:val="24"/>
        </w:rPr>
        <w:t>affect</w:t>
      </w:r>
      <w:r>
        <w:rPr>
          <w:spacing w:val="20"/>
          <w:sz w:val="24"/>
        </w:rPr>
        <w:t xml:space="preserve"> </w:t>
      </w:r>
      <w:r>
        <w:rPr>
          <w:sz w:val="24"/>
        </w:rPr>
        <w:t>milk</w:t>
      </w:r>
      <w:r>
        <w:rPr>
          <w:spacing w:val="19"/>
          <w:sz w:val="24"/>
        </w:rPr>
        <w:t xml:space="preserve"> </w:t>
      </w:r>
      <w:r>
        <w:rPr>
          <w:sz w:val="24"/>
        </w:rPr>
        <w:t>quality.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quality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milk</w:t>
      </w:r>
      <w:r>
        <w:rPr>
          <w:spacing w:val="20"/>
          <w:sz w:val="24"/>
        </w:rPr>
        <w:t xml:space="preserve"> </w:t>
      </w:r>
      <w:r>
        <w:rPr>
          <w:sz w:val="24"/>
        </w:rPr>
        <w:t>produced</w:t>
      </w:r>
      <w:r>
        <w:rPr>
          <w:spacing w:val="20"/>
          <w:sz w:val="24"/>
        </w:rPr>
        <w:t xml:space="preserve"> </w:t>
      </w:r>
      <w:r>
        <w:rPr>
          <w:sz w:val="24"/>
        </w:rPr>
        <w:t>in</w:t>
      </w:r>
      <w:r>
        <w:rPr>
          <w:spacing w:val="19"/>
          <w:sz w:val="24"/>
        </w:rPr>
        <w:t xml:space="preserve"> </w:t>
      </w:r>
      <w:r>
        <w:rPr>
          <w:sz w:val="24"/>
        </w:rPr>
        <w:t>treatments</w:t>
      </w:r>
      <w:r>
        <w:rPr>
          <w:spacing w:val="21"/>
          <w:sz w:val="24"/>
        </w:rPr>
        <w:t xml:space="preserve"> </w:t>
      </w:r>
      <w:r>
        <w:rPr>
          <w:sz w:val="24"/>
        </w:rPr>
        <w:t>A,</w:t>
      </w:r>
      <w:r>
        <w:rPr>
          <w:spacing w:val="22"/>
          <w:sz w:val="24"/>
        </w:rPr>
        <w:t xml:space="preserve"> </w:t>
      </w:r>
      <w:r>
        <w:rPr>
          <w:sz w:val="24"/>
        </w:rPr>
        <w:t>B,</w:t>
      </w:r>
      <w:r>
        <w:rPr>
          <w:spacing w:val="19"/>
          <w:sz w:val="24"/>
        </w:rPr>
        <w:t xml:space="preserve"> </w:t>
      </w:r>
      <w:r>
        <w:rPr>
          <w:sz w:val="24"/>
        </w:rPr>
        <w:t>C,</w:t>
      </w:r>
      <w:r>
        <w:rPr>
          <w:spacing w:val="20"/>
          <w:sz w:val="24"/>
        </w:rPr>
        <w:t xml:space="preserve"> </w:t>
      </w:r>
      <w:r>
        <w:rPr>
          <w:sz w:val="24"/>
        </w:rPr>
        <w:t>and</w:t>
      </w:r>
      <w:r>
        <w:rPr>
          <w:spacing w:val="20"/>
          <w:sz w:val="24"/>
        </w:rPr>
        <w:t xml:space="preserve"> </w:t>
      </w:r>
      <w:r>
        <w:rPr>
          <w:sz w:val="24"/>
        </w:rPr>
        <w:t>D</w:t>
      </w:r>
      <w:r>
        <w:rPr>
          <w:spacing w:val="18"/>
          <w:sz w:val="24"/>
        </w:rPr>
        <w:t xml:space="preserve"> </w:t>
      </w:r>
      <w:r>
        <w:rPr>
          <w:sz w:val="24"/>
        </w:rPr>
        <w:t>was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within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normal</w:t>
      </w:r>
      <w:r>
        <w:rPr>
          <w:spacing w:val="28"/>
          <w:sz w:val="24"/>
        </w:rPr>
        <w:t xml:space="preserve"> </w:t>
      </w:r>
      <w:r>
        <w:rPr>
          <w:sz w:val="24"/>
        </w:rPr>
        <w:t>range</w:t>
      </w:r>
      <w:r>
        <w:rPr>
          <w:spacing w:val="28"/>
          <w:sz w:val="24"/>
        </w:rPr>
        <w:t xml:space="preserve"> </w:t>
      </w:r>
      <w:r>
        <w:rPr>
          <w:sz w:val="24"/>
        </w:rPr>
        <w:t>based</w:t>
      </w:r>
      <w:r>
        <w:rPr>
          <w:spacing w:val="27"/>
          <w:sz w:val="24"/>
        </w:rPr>
        <w:t xml:space="preserve"> </w:t>
      </w:r>
      <w:r>
        <w:rPr>
          <w:sz w:val="24"/>
        </w:rPr>
        <w:t>on</w:t>
      </w:r>
      <w:r>
        <w:rPr>
          <w:spacing w:val="27"/>
          <w:sz w:val="24"/>
        </w:rPr>
        <w:t xml:space="preserve"> </w:t>
      </w:r>
      <w:r>
        <w:rPr>
          <w:sz w:val="24"/>
        </w:rPr>
        <w:t>Thai</w:t>
      </w:r>
      <w:r>
        <w:rPr>
          <w:spacing w:val="28"/>
          <w:sz w:val="24"/>
        </w:rPr>
        <w:t xml:space="preserve"> </w:t>
      </w:r>
      <w:r>
        <w:rPr>
          <w:sz w:val="24"/>
        </w:rPr>
        <w:t>Agricultural</w:t>
      </w:r>
      <w:r>
        <w:rPr>
          <w:spacing w:val="28"/>
          <w:sz w:val="24"/>
        </w:rPr>
        <w:t xml:space="preserve"> </w:t>
      </w:r>
      <w:r>
        <w:rPr>
          <w:sz w:val="24"/>
        </w:rPr>
        <w:t>Standards</w:t>
      </w:r>
      <w:r>
        <w:rPr>
          <w:spacing w:val="27"/>
          <w:sz w:val="24"/>
        </w:rPr>
        <w:t xml:space="preserve"> </w:t>
      </w:r>
      <w:r>
        <w:rPr>
          <w:sz w:val="24"/>
        </w:rPr>
        <w:t>(2008).</w:t>
      </w:r>
      <w:r>
        <w:rPr>
          <w:spacing w:val="26"/>
          <w:sz w:val="24"/>
        </w:rPr>
        <w:t xml:space="preserve"> </w:t>
      </w:r>
      <w:r>
        <w:rPr>
          <w:sz w:val="24"/>
        </w:rPr>
        <w:t>This</w:t>
      </w:r>
      <w:r>
        <w:rPr>
          <w:spacing w:val="28"/>
          <w:sz w:val="24"/>
        </w:rPr>
        <w:t xml:space="preserve"> </w:t>
      </w:r>
      <w:r>
        <w:rPr>
          <w:sz w:val="24"/>
        </w:rPr>
        <w:t>value</w:t>
      </w:r>
      <w:r>
        <w:rPr>
          <w:spacing w:val="27"/>
          <w:sz w:val="24"/>
        </w:rPr>
        <w:t xml:space="preserve"> </w:t>
      </w:r>
      <w:r>
        <w:rPr>
          <w:sz w:val="24"/>
        </w:rPr>
        <w:t>indicates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that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response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ECDG</w:t>
      </w:r>
      <w:r>
        <w:rPr>
          <w:spacing w:val="23"/>
          <w:sz w:val="24"/>
        </w:rPr>
        <w:t xml:space="preserve"> </w:t>
      </w:r>
      <w:r>
        <w:rPr>
          <w:sz w:val="24"/>
        </w:rPr>
        <w:t>to</w:t>
      </w:r>
      <w:r>
        <w:rPr>
          <w:spacing w:val="25"/>
          <w:sz w:val="24"/>
        </w:rPr>
        <w:t xml:space="preserve"> </w:t>
      </w:r>
      <w:r>
        <w:rPr>
          <w:sz w:val="24"/>
        </w:rPr>
        <w:t>rations</w:t>
      </w:r>
      <w:r>
        <w:rPr>
          <w:spacing w:val="25"/>
          <w:sz w:val="24"/>
        </w:rPr>
        <w:t xml:space="preserve"> </w:t>
      </w:r>
      <w:r>
        <w:rPr>
          <w:sz w:val="24"/>
        </w:rPr>
        <w:t>containing</w:t>
      </w:r>
      <w:r>
        <w:rPr>
          <w:spacing w:val="22"/>
          <w:sz w:val="24"/>
        </w:rPr>
        <w:t xml:space="preserve"> </w:t>
      </w:r>
      <w:r>
        <w:rPr>
          <w:sz w:val="24"/>
        </w:rPr>
        <w:t>PKCC</w:t>
      </w:r>
      <w:r>
        <w:rPr>
          <w:spacing w:val="23"/>
          <w:sz w:val="24"/>
        </w:rPr>
        <w:t xml:space="preserve"> </w:t>
      </w:r>
      <w:r>
        <w:rPr>
          <w:sz w:val="24"/>
        </w:rPr>
        <w:t>concentrate</w:t>
      </w:r>
      <w:r>
        <w:rPr>
          <w:spacing w:val="23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forages</w:t>
      </w:r>
      <w:r>
        <w:rPr>
          <w:spacing w:val="24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cassava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leaves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tithonia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quite</w:t>
      </w:r>
      <w:r>
        <w:rPr>
          <w:spacing w:val="-2"/>
          <w:sz w:val="24"/>
        </w:rPr>
        <w:t xml:space="preserve"> </w:t>
      </w:r>
      <w:r>
        <w:rPr>
          <w:sz w:val="24"/>
        </w:rPr>
        <w:t>good.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583"/>
          <w:tab w:val="left" w:pos="1584"/>
        </w:tabs>
        <w:rPr>
          <w:sz w:val="24"/>
        </w:rPr>
      </w:pP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feed</w:t>
      </w:r>
      <w:r>
        <w:rPr>
          <w:spacing w:val="10"/>
          <w:sz w:val="24"/>
        </w:rPr>
        <w:t xml:space="preserve"> </w:t>
      </w:r>
      <w:r>
        <w:rPr>
          <w:sz w:val="24"/>
        </w:rPr>
        <w:t>quality</w:t>
      </w:r>
      <w:r>
        <w:rPr>
          <w:spacing w:val="8"/>
          <w:sz w:val="24"/>
        </w:rPr>
        <w:t xml:space="preserve"> </w:t>
      </w:r>
      <w:r>
        <w:rPr>
          <w:sz w:val="24"/>
        </w:rPr>
        <w:t>factors</w:t>
      </w:r>
      <w:r>
        <w:rPr>
          <w:spacing w:val="16"/>
          <w:sz w:val="24"/>
        </w:rPr>
        <w:t xml:space="preserve"> </w:t>
      </w:r>
      <w:r>
        <w:rPr>
          <w:sz w:val="24"/>
        </w:rPr>
        <w:t>(TDN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CP),</w:t>
      </w:r>
      <w:r>
        <w:rPr>
          <w:spacing w:val="10"/>
          <w:sz w:val="24"/>
        </w:rPr>
        <w:t xml:space="preserve"> </w:t>
      </w:r>
      <w:r>
        <w:rPr>
          <w:sz w:val="24"/>
        </w:rPr>
        <w:t>which</w:t>
      </w:r>
      <w:r>
        <w:rPr>
          <w:spacing w:val="13"/>
          <w:sz w:val="24"/>
        </w:rPr>
        <w:t xml:space="preserve"> </w:t>
      </w:r>
      <w:r>
        <w:rPr>
          <w:sz w:val="24"/>
        </w:rPr>
        <w:t>were</w:t>
      </w:r>
      <w:r>
        <w:rPr>
          <w:spacing w:val="11"/>
          <w:sz w:val="24"/>
        </w:rPr>
        <w:t xml:space="preserve"> </w:t>
      </w:r>
      <w:r>
        <w:rPr>
          <w:sz w:val="24"/>
        </w:rPr>
        <w:t>almost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same</w:t>
      </w:r>
      <w:r>
        <w:rPr>
          <w:spacing w:val="13"/>
          <w:sz w:val="24"/>
        </w:rPr>
        <w:t xml:space="preserve"> </w:t>
      </w:r>
      <w:r>
        <w:rPr>
          <w:sz w:val="24"/>
        </w:rPr>
        <w:t>between</w:t>
      </w:r>
      <w:r>
        <w:rPr>
          <w:spacing w:val="10"/>
          <w:sz w:val="24"/>
        </w:rPr>
        <w:t xml:space="preserve"> </w:t>
      </w:r>
      <w:r>
        <w:rPr>
          <w:sz w:val="24"/>
        </w:rPr>
        <w:t>treatments,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were</w:t>
      </w:r>
      <w:r>
        <w:rPr>
          <w:spacing w:val="25"/>
          <w:sz w:val="24"/>
        </w:rPr>
        <w:t xml:space="preserve"> </w:t>
      </w:r>
      <w:r>
        <w:rPr>
          <w:sz w:val="24"/>
        </w:rPr>
        <w:t>thought</w:t>
      </w:r>
      <w:r>
        <w:rPr>
          <w:spacing w:val="28"/>
          <w:sz w:val="24"/>
        </w:rPr>
        <w:t xml:space="preserve"> </w:t>
      </w:r>
      <w:r>
        <w:rPr>
          <w:sz w:val="24"/>
        </w:rPr>
        <w:t>to</w:t>
      </w:r>
      <w:r>
        <w:rPr>
          <w:spacing w:val="29"/>
          <w:sz w:val="24"/>
        </w:rPr>
        <w:t xml:space="preserve"> </w:t>
      </w:r>
      <w:r>
        <w:rPr>
          <w:sz w:val="24"/>
        </w:rPr>
        <w:t>be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reason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milk</w:t>
      </w:r>
      <w:r>
        <w:rPr>
          <w:spacing w:val="29"/>
          <w:sz w:val="24"/>
        </w:rPr>
        <w:t xml:space="preserve"> </w:t>
      </w:r>
      <w:r>
        <w:rPr>
          <w:sz w:val="24"/>
        </w:rPr>
        <w:t>quality</w:t>
      </w:r>
      <w:r>
        <w:rPr>
          <w:spacing w:val="22"/>
          <w:sz w:val="24"/>
        </w:rPr>
        <w:t xml:space="preserve"> </w:t>
      </w:r>
      <w:r>
        <w:rPr>
          <w:sz w:val="24"/>
        </w:rPr>
        <w:t>did</w:t>
      </w:r>
      <w:r>
        <w:rPr>
          <w:spacing w:val="29"/>
          <w:sz w:val="24"/>
        </w:rPr>
        <w:t xml:space="preserve"> </w:t>
      </w:r>
      <w:r>
        <w:rPr>
          <w:sz w:val="24"/>
        </w:rPr>
        <w:t>not</w:t>
      </w:r>
      <w:r>
        <w:rPr>
          <w:spacing w:val="28"/>
          <w:sz w:val="24"/>
        </w:rPr>
        <w:t xml:space="preserve"> </w:t>
      </w:r>
      <w:r>
        <w:rPr>
          <w:sz w:val="24"/>
        </w:rPr>
        <w:t>differ</w:t>
      </w:r>
      <w:r>
        <w:rPr>
          <w:spacing w:val="26"/>
          <w:sz w:val="24"/>
        </w:rPr>
        <w:t xml:space="preserve"> </w:t>
      </w:r>
      <w:r>
        <w:rPr>
          <w:sz w:val="24"/>
        </w:rPr>
        <w:t>between</w:t>
      </w:r>
      <w:r>
        <w:rPr>
          <w:spacing w:val="28"/>
          <w:sz w:val="24"/>
        </w:rPr>
        <w:t xml:space="preserve"> </w:t>
      </w:r>
      <w:r>
        <w:rPr>
          <w:sz w:val="24"/>
        </w:rPr>
        <w:t>treatments</w:t>
      </w:r>
      <w:r>
        <w:rPr>
          <w:spacing w:val="28"/>
          <w:sz w:val="24"/>
        </w:rPr>
        <w:t xml:space="preserve"> </w:t>
      </w:r>
      <w:r>
        <w:rPr>
          <w:sz w:val="24"/>
        </w:rPr>
        <w:t>(P&gt;0.05).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color w:val="4F81BC"/>
          <w:sz w:val="24"/>
        </w:rPr>
        <w:t>Arief</w:t>
      </w:r>
      <w:r>
        <w:rPr>
          <w:color w:val="4F81BC"/>
          <w:spacing w:val="26"/>
          <w:sz w:val="24"/>
        </w:rPr>
        <w:t xml:space="preserve"> </w:t>
      </w:r>
      <w:r>
        <w:rPr>
          <w:color w:val="4F81BC"/>
          <w:sz w:val="24"/>
        </w:rPr>
        <w:t>et</w:t>
      </w:r>
      <w:r>
        <w:rPr>
          <w:color w:val="4F81BC"/>
          <w:spacing w:val="25"/>
          <w:sz w:val="24"/>
        </w:rPr>
        <w:t xml:space="preserve"> </w:t>
      </w:r>
      <w:r>
        <w:rPr>
          <w:color w:val="4F81BC"/>
          <w:sz w:val="24"/>
        </w:rPr>
        <w:t>al.</w:t>
      </w:r>
      <w:r>
        <w:rPr>
          <w:color w:val="4F81BC"/>
          <w:spacing w:val="28"/>
          <w:sz w:val="24"/>
        </w:rPr>
        <w:t xml:space="preserve"> </w:t>
      </w:r>
      <w:r>
        <w:rPr>
          <w:color w:val="4F81BC"/>
          <w:sz w:val="24"/>
        </w:rPr>
        <w:t>(2018a)</w:t>
      </w:r>
      <w:r>
        <w:rPr>
          <w:color w:val="4F81BC"/>
          <w:spacing w:val="27"/>
          <w:sz w:val="24"/>
        </w:rPr>
        <w:t xml:space="preserve"> </w:t>
      </w:r>
      <w:r>
        <w:rPr>
          <w:color w:val="4F81BC"/>
          <w:sz w:val="24"/>
        </w:rPr>
        <w:t>strengthened</w:t>
      </w:r>
      <w:r>
        <w:rPr>
          <w:color w:val="4F81BC"/>
          <w:spacing w:val="25"/>
          <w:sz w:val="24"/>
        </w:rPr>
        <w:t xml:space="preserve"> </w:t>
      </w:r>
      <w:r>
        <w:rPr>
          <w:color w:val="4F81BC"/>
          <w:sz w:val="24"/>
        </w:rPr>
        <w:t>this</w:t>
      </w:r>
      <w:r>
        <w:rPr>
          <w:color w:val="4F81BC"/>
          <w:spacing w:val="25"/>
          <w:sz w:val="24"/>
        </w:rPr>
        <w:t xml:space="preserve"> </w:t>
      </w:r>
      <w:r>
        <w:rPr>
          <w:color w:val="4F81BC"/>
          <w:sz w:val="24"/>
        </w:rPr>
        <w:t>study,</w:t>
      </w:r>
      <w:r>
        <w:rPr>
          <w:color w:val="4F81BC"/>
          <w:spacing w:val="26"/>
          <w:sz w:val="24"/>
        </w:rPr>
        <w:t xml:space="preserve"> </w:t>
      </w:r>
      <w:r>
        <w:rPr>
          <w:color w:val="4F81BC"/>
          <w:sz w:val="24"/>
        </w:rPr>
        <w:t>stated</w:t>
      </w:r>
      <w:r>
        <w:rPr>
          <w:color w:val="4F81BC"/>
          <w:spacing w:val="25"/>
          <w:sz w:val="24"/>
        </w:rPr>
        <w:t xml:space="preserve"> </w:t>
      </w:r>
      <w:r>
        <w:rPr>
          <w:color w:val="4F81BC"/>
          <w:sz w:val="24"/>
        </w:rPr>
        <w:t>that</w:t>
      </w:r>
      <w:r>
        <w:rPr>
          <w:color w:val="4F81BC"/>
          <w:spacing w:val="25"/>
          <w:sz w:val="24"/>
        </w:rPr>
        <w:t xml:space="preserve"> </w:t>
      </w:r>
      <w:r>
        <w:rPr>
          <w:color w:val="4F81BC"/>
          <w:sz w:val="24"/>
        </w:rPr>
        <w:t>the</w:t>
      </w:r>
      <w:r>
        <w:rPr>
          <w:color w:val="4F81BC"/>
          <w:spacing w:val="27"/>
          <w:sz w:val="24"/>
        </w:rPr>
        <w:t xml:space="preserve"> </w:t>
      </w:r>
      <w:r>
        <w:rPr>
          <w:color w:val="4F81BC"/>
          <w:sz w:val="24"/>
        </w:rPr>
        <w:t>sort</w:t>
      </w:r>
      <w:r>
        <w:rPr>
          <w:color w:val="4F81BC"/>
          <w:spacing w:val="25"/>
          <w:sz w:val="24"/>
        </w:rPr>
        <w:t xml:space="preserve"> </w:t>
      </w:r>
      <w:r>
        <w:rPr>
          <w:color w:val="4F81BC"/>
          <w:sz w:val="24"/>
        </w:rPr>
        <w:t>of</w:t>
      </w:r>
      <w:r>
        <w:rPr>
          <w:color w:val="4F81BC"/>
          <w:spacing w:val="26"/>
          <w:sz w:val="24"/>
        </w:rPr>
        <w:t xml:space="preserve"> </w:t>
      </w:r>
      <w:r>
        <w:rPr>
          <w:color w:val="4F81BC"/>
          <w:sz w:val="24"/>
        </w:rPr>
        <w:t>feed</w:t>
      </w:r>
      <w:r>
        <w:rPr>
          <w:color w:val="4F81BC"/>
          <w:spacing w:val="26"/>
          <w:sz w:val="24"/>
        </w:rPr>
        <w:t xml:space="preserve"> </w:t>
      </w:r>
      <w:r>
        <w:rPr>
          <w:color w:val="4F81BC"/>
          <w:sz w:val="24"/>
        </w:rPr>
        <w:t>influences</w:t>
      </w:r>
      <w:r>
        <w:rPr>
          <w:color w:val="4F81BC"/>
          <w:spacing w:val="27"/>
          <w:sz w:val="24"/>
        </w:rPr>
        <w:t xml:space="preserve"> </w:t>
      </w:r>
      <w:r>
        <w:rPr>
          <w:color w:val="4F81BC"/>
          <w:sz w:val="24"/>
        </w:rPr>
        <w:t>the</w:t>
      </w:r>
      <w:r>
        <w:rPr>
          <w:color w:val="4F81BC"/>
          <w:spacing w:val="24"/>
          <w:sz w:val="24"/>
        </w:rPr>
        <w:t xml:space="preserve"> </w:t>
      </w:r>
      <w:r>
        <w:rPr>
          <w:color w:val="4F81BC"/>
          <w:sz w:val="24"/>
        </w:rPr>
        <w:t>milk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color w:val="4F81BC"/>
          <w:sz w:val="24"/>
        </w:rPr>
        <w:t>produced.</w:t>
      </w:r>
      <w:r>
        <w:rPr>
          <w:color w:val="4F81BC"/>
          <w:spacing w:val="63"/>
          <w:sz w:val="24"/>
        </w:rPr>
        <w:t xml:space="preserve"> </w:t>
      </w:r>
      <w:r>
        <w:rPr>
          <w:color w:val="4F81BC"/>
          <w:sz w:val="24"/>
        </w:rPr>
        <w:t>The</w:t>
      </w:r>
      <w:r>
        <w:rPr>
          <w:color w:val="4F81BC"/>
          <w:spacing w:val="65"/>
          <w:sz w:val="24"/>
        </w:rPr>
        <w:t xml:space="preserve"> </w:t>
      </w:r>
      <w:r>
        <w:rPr>
          <w:color w:val="4F81BC"/>
          <w:sz w:val="24"/>
        </w:rPr>
        <w:t>good</w:t>
      </w:r>
      <w:r>
        <w:rPr>
          <w:color w:val="4F81BC"/>
          <w:spacing w:val="64"/>
          <w:sz w:val="24"/>
        </w:rPr>
        <w:t xml:space="preserve"> </w:t>
      </w:r>
      <w:r>
        <w:rPr>
          <w:color w:val="4F81BC"/>
          <w:sz w:val="24"/>
        </w:rPr>
        <w:t>feed</w:t>
      </w:r>
      <w:r>
        <w:rPr>
          <w:color w:val="4F81BC"/>
          <w:spacing w:val="64"/>
          <w:sz w:val="24"/>
        </w:rPr>
        <w:t xml:space="preserve"> </w:t>
      </w:r>
      <w:r>
        <w:rPr>
          <w:color w:val="4F81BC"/>
          <w:sz w:val="24"/>
        </w:rPr>
        <w:t>also</w:t>
      </w:r>
      <w:r>
        <w:rPr>
          <w:color w:val="4F81BC"/>
          <w:spacing w:val="65"/>
          <w:sz w:val="24"/>
        </w:rPr>
        <w:t xml:space="preserve"> </w:t>
      </w:r>
      <w:r>
        <w:rPr>
          <w:color w:val="4F81BC"/>
          <w:sz w:val="24"/>
        </w:rPr>
        <w:t>improve</w:t>
      </w:r>
      <w:r>
        <w:rPr>
          <w:color w:val="4F81BC"/>
          <w:spacing w:val="62"/>
          <w:sz w:val="24"/>
        </w:rPr>
        <w:t xml:space="preserve"> </w:t>
      </w:r>
      <w:r>
        <w:rPr>
          <w:color w:val="4F81BC"/>
          <w:sz w:val="24"/>
        </w:rPr>
        <w:t>animal</w:t>
      </w:r>
      <w:r>
        <w:rPr>
          <w:color w:val="4F81BC"/>
          <w:spacing w:val="65"/>
          <w:sz w:val="24"/>
        </w:rPr>
        <w:t xml:space="preserve"> </w:t>
      </w:r>
      <w:r>
        <w:rPr>
          <w:color w:val="4F81BC"/>
          <w:sz w:val="24"/>
        </w:rPr>
        <w:t>metabolism</w:t>
      </w:r>
      <w:r>
        <w:rPr>
          <w:color w:val="4F81BC"/>
          <w:spacing w:val="65"/>
          <w:sz w:val="24"/>
        </w:rPr>
        <w:t xml:space="preserve"> </w:t>
      </w:r>
      <w:r>
        <w:rPr>
          <w:color w:val="4F81BC"/>
          <w:sz w:val="24"/>
        </w:rPr>
        <w:t>by</w:t>
      </w:r>
      <w:r>
        <w:rPr>
          <w:color w:val="4F81BC"/>
          <w:spacing w:val="57"/>
          <w:sz w:val="24"/>
        </w:rPr>
        <w:t xml:space="preserve"> </w:t>
      </w:r>
      <w:r>
        <w:rPr>
          <w:color w:val="4F81BC"/>
          <w:sz w:val="24"/>
        </w:rPr>
        <w:t>increasing</w:t>
      </w:r>
      <w:r>
        <w:rPr>
          <w:color w:val="4F81BC"/>
          <w:spacing w:val="62"/>
          <w:sz w:val="24"/>
        </w:rPr>
        <w:t xml:space="preserve"> </w:t>
      </w:r>
      <w:r>
        <w:rPr>
          <w:color w:val="4F81BC"/>
          <w:sz w:val="24"/>
        </w:rPr>
        <w:t>the</w:t>
      </w:r>
      <w:r>
        <w:rPr>
          <w:color w:val="4F81BC"/>
          <w:spacing w:val="64"/>
          <w:sz w:val="24"/>
        </w:rPr>
        <w:t xml:space="preserve"> </w:t>
      </w:r>
      <w:r>
        <w:rPr>
          <w:color w:val="4F81BC"/>
          <w:sz w:val="24"/>
        </w:rPr>
        <w:t>supply</w:t>
      </w:r>
      <w:r>
        <w:rPr>
          <w:color w:val="4F81BC"/>
          <w:spacing w:val="58"/>
          <w:sz w:val="24"/>
        </w:rPr>
        <w:t xml:space="preserve"> </w:t>
      </w:r>
      <w:r>
        <w:rPr>
          <w:color w:val="4F81BC"/>
          <w:sz w:val="24"/>
        </w:rPr>
        <w:t>of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color w:val="4F81BC"/>
          <w:sz w:val="24"/>
        </w:rPr>
        <w:t>electricity</w:t>
      </w:r>
      <w:r>
        <w:rPr>
          <w:color w:val="4F81BC"/>
          <w:spacing w:val="-5"/>
          <w:sz w:val="24"/>
        </w:rPr>
        <w:t xml:space="preserve"> </w:t>
      </w:r>
      <w:r>
        <w:rPr>
          <w:color w:val="4F81BC"/>
          <w:sz w:val="24"/>
        </w:rPr>
        <w:t>and</w:t>
      </w:r>
      <w:r>
        <w:rPr>
          <w:color w:val="4F81BC"/>
          <w:spacing w:val="1"/>
          <w:sz w:val="24"/>
        </w:rPr>
        <w:t xml:space="preserve"> </w:t>
      </w:r>
      <w:r>
        <w:rPr>
          <w:color w:val="4F81BC"/>
          <w:sz w:val="24"/>
        </w:rPr>
        <w:t>vitamins for</w:t>
      </w:r>
      <w:r>
        <w:rPr>
          <w:color w:val="4F81BC"/>
          <w:spacing w:val="-1"/>
          <w:sz w:val="24"/>
        </w:rPr>
        <w:t xml:space="preserve"> </w:t>
      </w:r>
      <w:r>
        <w:rPr>
          <w:color w:val="4F81BC"/>
          <w:sz w:val="24"/>
        </w:rPr>
        <w:t>the synthesis of milk</w:t>
      </w:r>
      <w:r>
        <w:rPr>
          <w:color w:val="4F81BC"/>
          <w:spacing w:val="1"/>
          <w:sz w:val="24"/>
        </w:rPr>
        <w:t xml:space="preserve"> </w:t>
      </w:r>
      <w:r>
        <w:rPr>
          <w:color w:val="4F81BC"/>
          <w:sz w:val="24"/>
        </w:rPr>
        <w:t>components (Arief et</w:t>
      </w:r>
      <w:r>
        <w:rPr>
          <w:color w:val="4F81BC"/>
          <w:spacing w:val="1"/>
          <w:sz w:val="24"/>
        </w:rPr>
        <w:t xml:space="preserve"> </w:t>
      </w:r>
      <w:r>
        <w:rPr>
          <w:color w:val="4F81BC"/>
          <w:sz w:val="24"/>
        </w:rPr>
        <w:t>al.</w:t>
      </w:r>
      <w:r>
        <w:rPr>
          <w:color w:val="4F81BC"/>
          <w:spacing w:val="6"/>
          <w:sz w:val="24"/>
        </w:rPr>
        <w:t xml:space="preserve"> </w:t>
      </w:r>
      <w:r>
        <w:rPr>
          <w:color w:val="4F81BC"/>
          <w:sz w:val="24"/>
        </w:rPr>
        <w:t>2018b)</w:t>
      </w:r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In addition,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the</w:t>
      </w:r>
      <w:r>
        <w:rPr>
          <w:spacing w:val="51"/>
          <w:sz w:val="24"/>
        </w:rPr>
        <w:t xml:space="preserve"> </w:t>
      </w:r>
      <w:r>
        <w:rPr>
          <w:sz w:val="24"/>
        </w:rPr>
        <w:t>same</w:t>
      </w:r>
      <w:r>
        <w:rPr>
          <w:spacing w:val="51"/>
          <w:sz w:val="24"/>
        </w:rPr>
        <w:t xml:space="preserve"> </w:t>
      </w:r>
      <w:r>
        <w:rPr>
          <w:sz w:val="24"/>
        </w:rPr>
        <w:t>intake</w:t>
      </w:r>
      <w:r>
        <w:rPr>
          <w:spacing w:val="52"/>
          <w:sz w:val="24"/>
        </w:rPr>
        <w:t xml:space="preserve"> </w:t>
      </w:r>
      <w:r>
        <w:rPr>
          <w:sz w:val="24"/>
        </w:rPr>
        <w:t>of</w:t>
      </w:r>
      <w:r>
        <w:rPr>
          <w:spacing w:val="50"/>
          <w:sz w:val="24"/>
        </w:rPr>
        <w:t xml:space="preserve"> </w:t>
      </w:r>
      <w:r>
        <w:rPr>
          <w:sz w:val="24"/>
        </w:rPr>
        <w:t>dry</w:t>
      </w:r>
      <w:r>
        <w:rPr>
          <w:spacing w:val="49"/>
          <w:sz w:val="24"/>
        </w:rPr>
        <w:t xml:space="preserve"> </w:t>
      </w:r>
      <w:r>
        <w:rPr>
          <w:sz w:val="24"/>
        </w:rPr>
        <w:t>matter,</w:t>
      </w:r>
      <w:r>
        <w:rPr>
          <w:spacing w:val="52"/>
          <w:sz w:val="24"/>
        </w:rPr>
        <w:t xml:space="preserve"> </w:t>
      </w:r>
      <w:r>
        <w:rPr>
          <w:sz w:val="24"/>
        </w:rPr>
        <w:t>organic</w:t>
      </w:r>
      <w:r>
        <w:rPr>
          <w:spacing w:val="50"/>
          <w:sz w:val="24"/>
        </w:rPr>
        <w:t xml:space="preserve"> </w:t>
      </w:r>
      <w:r>
        <w:rPr>
          <w:sz w:val="24"/>
        </w:rPr>
        <w:t>matter,</w:t>
      </w:r>
      <w:r>
        <w:rPr>
          <w:spacing w:val="54"/>
          <w:sz w:val="24"/>
        </w:rPr>
        <w:t xml:space="preserve"> </w:t>
      </w:r>
      <w:r>
        <w:rPr>
          <w:sz w:val="24"/>
        </w:rPr>
        <w:t>and</w:t>
      </w:r>
      <w:r>
        <w:rPr>
          <w:spacing w:val="51"/>
          <w:sz w:val="24"/>
        </w:rPr>
        <w:t xml:space="preserve"> </w:t>
      </w:r>
      <w:r>
        <w:rPr>
          <w:sz w:val="24"/>
        </w:rPr>
        <w:t>crude</w:t>
      </w:r>
      <w:r>
        <w:rPr>
          <w:spacing w:val="50"/>
          <w:sz w:val="24"/>
        </w:rPr>
        <w:t xml:space="preserve"> </w:t>
      </w:r>
      <w:r>
        <w:rPr>
          <w:sz w:val="24"/>
        </w:rPr>
        <w:t>protein</w:t>
      </w:r>
      <w:r>
        <w:rPr>
          <w:spacing w:val="59"/>
          <w:sz w:val="24"/>
        </w:rPr>
        <w:t xml:space="preserve"> </w:t>
      </w:r>
      <w:r>
        <w:rPr>
          <w:sz w:val="24"/>
        </w:rPr>
        <w:t>among</w:t>
      </w:r>
      <w:r>
        <w:rPr>
          <w:spacing w:val="50"/>
          <w:sz w:val="24"/>
        </w:rPr>
        <w:t xml:space="preserve"> </w:t>
      </w:r>
      <w:r>
        <w:rPr>
          <w:sz w:val="24"/>
        </w:rPr>
        <w:t>treatments</w:t>
      </w:r>
      <w:r>
        <w:rPr>
          <w:spacing w:val="52"/>
          <w:sz w:val="24"/>
        </w:rPr>
        <w:t xml:space="preserve"> </w:t>
      </w:r>
      <w:r>
        <w:rPr>
          <w:sz w:val="24"/>
        </w:rPr>
        <w:t>also</w:t>
      </w:r>
    </w:p>
    <w:p w:rsidR="00F14390" w:rsidRDefault="00F14390">
      <w:pPr>
        <w:rPr>
          <w:sz w:val="24"/>
        </w:rPr>
        <w:sectPr w:rsidR="00F14390">
          <w:pgSz w:w="11910" w:h="16850"/>
          <w:pgMar w:top="1360" w:right="60" w:bottom="920" w:left="140" w:header="0" w:footer="734" w:gutter="0"/>
          <w:cols w:space="720"/>
        </w:sectPr>
      </w:pP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before="73"/>
        <w:ind w:left="1300" w:hanging="700"/>
        <w:rPr>
          <w:sz w:val="24"/>
        </w:rPr>
      </w:pPr>
      <w:r>
        <w:rPr>
          <w:sz w:val="24"/>
        </w:rPr>
        <w:lastRenderedPageBreak/>
        <w:t>caused</w:t>
      </w:r>
      <w:r>
        <w:rPr>
          <w:spacing w:val="7"/>
          <w:sz w:val="24"/>
        </w:rPr>
        <w:t xml:space="preserve"> </w:t>
      </w:r>
      <w:r>
        <w:rPr>
          <w:sz w:val="24"/>
        </w:rPr>
        <w:t>no</w:t>
      </w:r>
      <w:r>
        <w:rPr>
          <w:spacing w:val="9"/>
          <w:sz w:val="24"/>
        </w:rPr>
        <w:t xml:space="preserve"> </w:t>
      </w:r>
      <w:r>
        <w:rPr>
          <w:sz w:val="24"/>
        </w:rPr>
        <w:t>difference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milk</w:t>
      </w:r>
      <w:r>
        <w:rPr>
          <w:spacing w:val="9"/>
          <w:sz w:val="24"/>
        </w:rPr>
        <w:t xml:space="preserve"> </w:t>
      </w:r>
      <w:r>
        <w:rPr>
          <w:sz w:val="24"/>
        </w:rPr>
        <w:t>quality.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intake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same</w:t>
      </w:r>
      <w:r>
        <w:rPr>
          <w:spacing w:val="8"/>
          <w:sz w:val="24"/>
        </w:rPr>
        <w:t xml:space="preserve"> </w:t>
      </w:r>
      <w:r>
        <w:rPr>
          <w:sz w:val="24"/>
        </w:rPr>
        <w:t>feed</w:t>
      </w:r>
      <w:r>
        <w:rPr>
          <w:spacing w:val="13"/>
          <w:sz w:val="24"/>
        </w:rPr>
        <w:t xml:space="preserve"> </w:t>
      </w:r>
      <w:r>
        <w:rPr>
          <w:sz w:val="24"/>
        </w:rPr>
        <w:t>do</w:t>
      </w:r>
      <w:r>
        <w:rPr>
          <w:spacing w:val="8"/>
          <w:sz w:val="24"/>
        </w:rPr>
        <w:t xml:space="preserve"> </w:t>
      </w:r>
      <w:r>
        <w:rPr>
          <w:sz w:val="24"/>
        </w:rPr>
        <w:t>not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affect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final</w:t>
      </w:r>
      <w:r>
        <w:rPr>
          <w:spacing w:val="35"/>
          <w:sz w:val="24"/>
        </w:rPr>
        <w:t xml:space="preserve"> </w:t>
      </w:r>
      <w:r>
        <w:rPr>
          <w:sz w:val="24"/>
        </w:rPr>
        <w:t>fermented</w:t>
      </w:r>
      <w:r>
        <w:rPr>
          <w:spacing w:val="34"/>
          <w:sz w:val="24"/>
        </w:rPr>
        <w:t xml:space="preserve"> </w:t>
      </w:r>
      <w:r>
        <w:rPr>
          <w:sz w:val="24"/>
        </w:rPr>
        <w:t>product</w:t>
      </w:r>
      <w:r>
        <w:rPr>
          <w:spacing w:val="35"/>
          <w:sz w:val="24"/>
        </w:rPr>
        <w:t xml:space="preserve"> </w:t>
      </w:r>
      <w:r>
        <w:rPr>
          <w:sz w:val="24"/>
        </w:rPr>
        <w:t>in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rumen.</w:t>
      </w:r>
      <w:r>
        <w:rPr>
          <w:spacing w:val="36"/>
          <w:sz w:val="24"/>
        </w:rPr>
        <w:t xml:space="preserve"> </w:t>
      </w:r>
      <w:r>
        <w:rPr>
          <w:sz w:val="24"/>
        </w:rPr>
        <w:t>Volatile</w:t>
      </w:r>
      <w:r>
        <w:rPr>
          <w:spacing w:val="34"/>
          <w:sz w:val="24"/>
        </w:rPr>
        <w:t xml:space="preserve"> </w:t>
      </w:r>
      <w:r>
        <w:rPr>
          <w:sz w:val="24"/>
        </w:rPr>
        <w:t>fatty</w:t>
      </w:r>
      <w:r>
        <w:rPr>
          <w:spacing w:val="32"/>
          <w:sz w:val="24"/>
        </w:rPr>
        <w:t xml:space="preserve"> </w:t>
      </w:r>
      <w:r>
        <w:rPr>
          <w:sz w:val="24"/>
        </w:rPr>
        <w:t>acid</w:t>
      </w:r>
      <w:r>
        <w:rPr>
          <w:spacing w:val="35"/>
          <w:sz w:val="24"/>
        </w:rPr>
        <w:t xml:space="preserve"> </w:t>
      </w:r>
      <w:r>
        <w:rPr>
          <w:sz w:val="24"/>
        </w:rPr>
        <w:t>(VFA)</w:t>
      </w:r>
      <w:r>
        <w:rPr>
          <w:spacing w:val="33"/>
          <w:sz w:val="24"/>
        </w:rPr>
        <w:t xml:space="preserve"> </w:t>
      </w:r>
      <w:r>
        <w:rPr>
          <w:sz w:val="24"/>
        </w:rPr>
        <w:t>is</w:t>
      </w:r>
      <w:r>
        <w:rPr>
          <w:spacing w:val="35"/>
          <w:sz w:val="24"/>
        </w:rPr>
        <w:t xml:space="preserve"> </w:t>
      </w:r>
      <w:r>
        <w:rPr>
          <w:sz w:val="24"/>
        </w:rPr>
        <w:t>a</w:t>
      </w:r>
      <w:r>
        <w:rPr>
          <w:spacing w:val="33"/>
          <w:sz w:val="24"/>
        </w:rPr>
        <w:t xml:space="preserve"> </w:t>
      </w:r>
      <w:r>
        <w:rPr>
          <w:sz w:val="24"/>
        </w:rPr>
        <w:t>product</w:t>
      </w:r>
      <w:r>
        <w:rPr>
          <w:spacing w:val="35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rumen</w:t>
      </w:r>
      <w:r>
        <w:rPr>
          <w:spacing w:val="74"/>
          <w:sz w:val="24"/>
        </w:rPr>
        <w:t xml:space="preserve"> </w:t>
      </w:r>
      <w:r>
        <w:rPr>
          <w:sz w:val="24"/>
        </w:rPr>
        <w:t>fermentation.</w:t>
      </w:r>
      <w:r>
        <w:rPr>
          <w:spacing w:val="77"/>
          <w:sz w:val="24"/>
        </w:rPr>
        <w:t xml:space="preserve"> </w:t>
      </w:r>
      <w:r>
        <w:rPr>
          <w:sz w:val="24"/>
        </w:rPr>
        <w:t>VFA</w:t>
      </w:r>
      <w:r>
        <w:rPr>
          <w:spacing w:val="75"/>
          <w:sz w:val="24"/>
        </w:rPr>
        <w:t xml:space="preserve"> </w:t>
      </w:r>
      <w:r>
        <w:rPr>
          <w:sz w:val="24"/>
        </w:rPr>
        <w:t>manufacturing</w:t>
      </w:r>
      <w:r>
        <w:rPr>
          <w:spacing w:val="73"/>
          <w:sz w:val="24"/>
        </w:rPr>
        <w:t xml:space="preserve"> </w:t>
      </w:r>
      <w:r>
        <w:rPr>
          <w:sz w:val="24"/>
        </w:rPr>
        <w:t>offers</w:t>
      </w:r>
      <w:r>
        <w:rPr>
          <w:spacing w:val="76"/>
          <w:sz w:val="24"/>
        </w:rPr>
        <w:t xml:space="preserve"> </w:t>
      </w:r>
      <w:r>
        <w:rPr>
          <w:sz w:val="24"/>
        </w:rPr>
        <w:t>enough</w:t>
      </w:r>
      <w:r>
        <w:rPr>
          <w:spacing w:val="75"/>
          <w:sz w:val="24"/>
        </w:rPr>
        <w:t xml:space="preserve"> </w:t>
      </w:r>
      <w:r>
        <w:rPr>
          <w:sz w:val="24"/>
        </w:rPr>
        <w:t>strength</w:t>
      </w:r>
      <w:r>
        <w:rPr>
          <w:spacing w:val="76"/>
          <w:sz w:val="24"/>
        </w:rPr>
        <w:t xml:space="preserve"> </w:t>
      </w:r>
      <w:r>
        <w:rPr>
          <w:sz w:val="24"/>
        </w:rPr>
        <w:t>for</w:t>
      </w:r>
      <w:r>
        <w:rPr>
          <w:spacing w:val="76"/>
          <w:sz w:val="24"/>
        </w:rPr>
        <w:t xml:space="preserve"> </w:t>
      </w:r>
      <w:r>
        <w:rPr>
          <w:sz w:val="24"/>
        </w:rPr>
        <w:t>rumen</w:t>
      </w:r>
      <w:r>
        <w:rPr>
          <w:spacing w:val="75"/>
          <w:sz w:val="24"/>
        </w:rPr>
        <w:t xml:space="preserve"> </w:t>
      </w:r>
      <w:r>
        <w:rPr>
          <w:sz w:val="24"/>
        </w:rPr>
        <w:t>bacteria</w:t>
      </w:r>
      <w:r>
        <w:rPr>
          <w:spacing w:val="74"/>
          <w:sz w:val="24"/>
        </w:rPr>
        <w:t xml:space="preserve"> </w:t>
      </w:r>
      <w:r>
        <w:rPr>
          <w:sz w:val="24"/>
        </w:rPr>
        <w:t>to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develop</w:t>
      </w:r>
      <w:r>
        <w:rPr>
          <w:spacing w:val="40"/>
          <w:sz w:val="24"/>
        </w:rPr>
        <w:t xml:space="preserve"> </w:t>
      </w:r>
      <w:r>
        <w:rPr>
          <w:sz w:val="24"/>
        </w:rPr>
        <w:t>and</w:t>
      </w:r>
      <w:r>
        <w:rPr>
          <w:spacing w:val="41"/>
          <w:sz w:val="24"/>
        </w:rPr>
        <w:t xml:space="preserve"> </w:t>
      </w:r>
      <w:r>
        <w:rPr>
          <w:sz w:val="24"/>
        </w:rPr>
        <w:t>grow</w:t>
      </w:r>
      <w:r>
        <w:rPr>
          <w:spacing w:val="41"/>
          <w:sz w:val="24"/>
        </w:rPr>
        <w:t xml:space="preserve"> </w:t>
      </w:r>
      <w:r>
        <w:rPr>
          <w:sz w:val="24"/>
        </w:rPr>
        <w:t>(Jamarun</w:t>
      </w:r>
      <w:r>
        <w:rPr>
          <w:spacing w:val="41"/>
          <w:sz w:val="24"/>
        </w:rPr>
        <w:t xml:space="preserve"> </w:t>
      </w:r>
      <w:r>
        <w:rPr>
          <w:sz w:val="24"/>
        </w:rPr>
        <w:t>et</w:t>
      </w:r>
      <w:r>
        <w:rPr>
          <w:spacing w:val="40"/>
          <w:sz w:val="24"/>
        </w:rPr>
        <w:t xml:space="preserve"> </w:t>
      </w:r>
      <w:r>
        <w:rPr>
          <w:sz w:val="24"/>
        </w:rPr>
        <w:t>al.</w:t>
      </w:r>
      <w:r>
        <w:rPr>
          <w:spacing w:val="40"/>
          <w:sz w:val="24"/>
        </w:rPr>
        <w:t xml:space="preserve"> </w:t>
      </w:r>
      <w:r>
        <w:rPr>
          <w:sz w:val="24"/>
        </w:rPr>
        <w:t>2019)</w:t>
      </w:r>
      <w:r>
        <w:rPr>
          <w:spacing w:val="41"/>
          <w:sz w:val="24"/>
        </w:rPr>
        <w:t xml:space="preserve"> </w:t>
      </w:r>
      <w:r>
        <w:rPr>
          <w:sz w:val="24"/>
        </w:rPr>
        <w:t>and</w:t>
      </w:r>
      <w:r>
        <w:rPr>
          <w:spacing w:val="40"/>
          <w:sz w:val="24"/>
        </w:rPr>
        <w:t xml:space="preserve"> </w:t>
      </w:r>
      <w:r>
        <w:rPr>
          <w:sz w:val="24"/>
        </w:rPr>
        <w:t>the</w:t>
      </w:r>
      <w:r>
        <w:rPr>
          <w:spacing w:val="39"/>
          <w:sz w:val="24"/>
        </w:rPr>
        <w:t xml:space="preserve"> </w:t>
      </w:r>
      <w:r>
        <w:rPr>
          <w:sz w:val="24"/>
        </w:rPr>
        <w:t>supply</w:t>
      </w:r>
      <w:r>
        <w:rPr>
          <w:spacing w:val="34"/>
          <w:sz w:val="24"/>
        </w:rPr>
        <w:t xml:space="preserve"> </w:t>
      </w:r>
      <w:r>
        <w:rPr>
          <w:sz w:val="24"/>
        </w:rPr>
        <w:t>of</w:t>
      </w:r>
      <w:r>
        <w:rPr>
          <w:spacing w:val="38"/>
          <w:sz w:val="24"/>
        </w:rPr>
        <w:t xml:space="preserve"> </w:t>
      </w:r>
      <w:r>
        <w:rPr>
          <w:sz w:val="24"/>
        </w:rPr>
        <w:t>uncooked</w:t>
      </w:r>
      <w:r>
        <w:rPr>
          <w:spacing w:val="40"/>
          <w:sz w:val="24"/>
        </w:rPr>
        <w:t xml:space="preserve"> </w:t>
      </w:r>
      <w:r>
        <w:rPr>
          <w:sz w:val="24"/>
        </w:rPr>
        <w:t>substances</w:t>
      </w:r>
      <w:r>
        <w:rPr>
          <w:spacing w:val="39"/>
          <w:sz w:val="24"/>
        </w:rPr>
        <w:t xml:space="preserve"> </w:t>
      </w:r>
      <w:r>
        <w:rPr>
          <w:sz w:val="24"/>
        </w:rPr>
        <w:t>for</w:t>
      </w:r>
      <w:r>
        <w:rPr>
          <w:spacing w:val="38"/>
          <w:sz w:val="24"/>
        </w:rPr>
        <w:t xml:space="preserve"> </w:t>
      </w:r>
      <w:r>
        <w:rPr>
          <w:sz w:val="24"/>
        </w:rPr>
        <w:t>milk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synthesis</w:t>
      </w:r>
      <w:r>
        <w:rPr>
          <w:spacing w:val="45"/>
          <w:sz w:val="24"/>
        </w:rPr>
        <w:t xml:space="preserve"> </w:t>
      </w:r>
      <w:r>
        <w:rPr>
          <w:sz w:val="24"/>
        </w:rPr>
        <w:t>(Jamarun</w:t>
      </w:r>
      <w:r>
        <w:rPr>
          <w:spacing w:val="44"/>
          <w:sz w:val="24"/>
        </w:rPr>
        <w:t xml:space="preserve"> </w:t>
      </w:r>
      <w:r>
        <w:rPr>
          <w:sz w:val="24"/>
        </w:rPr>
        <w:t>et</w:t>
      </w:r>
      <w:r>
        <w:rPr>
          <w:spacing w:val="44"/>
          <w:sz w:val="24"/>
        </w:rPr>
        <w:t xml:space="preserve"> </w:t>
      </w:r>
      <w:r>
        <w:rPr>
          <w:sz w:val="24"/>
        </w:rPr>
        <w:t>al.</w:t>
      </w:r>
      <w:r>
        <w:rPr>
          <w:spacing w:val="45"/>
          <w:sz w:val="24"/>
        </w:rPr>
        <w:t xml:space="preserve"> </w:t>
      </w:r>
      <w:r>
        <w:rPr>
          <w:sz w:val="24"/>
        </w:rPr>
        <w:t>2020).</w:t>
      </w:r>
      <w:r>
        <w:rPr>
          <w:spacing w:val="44"/>
          <w:sz w:val="24"/>
        </w:rPr>
        <w:t xml:space="preserve"> </w:t>
      </w:r>
      <w:r>
        <w:rPr>
          <w:color w:val="4F81BC"/>
          <w:sz w:val="24"/>
        </w:rPr>
        <w:t>This</w:t>
      </w:r>
      <w:r>
        <w:rPr>
          <w:color w:val="4F81BC"/>
          <w:spacing w:val="45"/>
          <w:sz w:val="24"/>
        </w:rPr>
        <w:t xml:space="preserve"> </w:t>
      </w:r>
      <w:r>
        <w:rPr>
          <w:color w:val="4F81BC"/>
          <w:sz w:val="24"/>
        </w:rPr>
        <w:t>results</w:t>
      </w:r>
      <w:r>
        <w:rPr>
          <w:color w:val="4F81BC"/>
          <w:spacing w:val="44"/>
          <w:sz w:val="24"/>
        </w:rPr>
        <w:t xml:space="preserve"> </w:t>
      </w:r>
      <w:r>
        <w:rPr>
          <w:color w:val="4F81BC"/>
          <w:sz w:val="24"/>
        </w:rPr>
        <w:t>are</w:t>
      </w:r>
      <w:r>
        <w:rPr>
          <w:color w:val="4F81BC"/>
          <w:spacing w:val="44"/>
          <w:sz w:val="24"/>
        </w:rPr>
        <w:t xml:space="preserve"> </w:t>
      </w:r>
      <w:r>
        <w:rPr>
          <w:color w:val="4F81BC"/>
          <w:sz w:val="24"/>
        </w:rPr>
        <w:t>similar</w:t>
      </w:r>
      <w:r>
        <w:rPr>
          <w:color w:val="4F81BC"/>
          <w:spacing w:val="43"/>
          <w:sz w:val="24"/>
        </w:rPr>
        <w:t xml:space="preserve"> </w:t>
      </w:r>
      <w:r>
        <w:rPr>
          <w:color w:val="4F81BC"/>
          <w:sz w:val="24"/>
        </w:rPr>
        <w:t>with</w:t>
      </w:r>
      <w:r>
        <w:rPr>
          <w:color w:val="4F81BC"/>
          <w:spacing w:val="44"/>
          <w:sz w:val="24"/>
        </w:rPr>
        <w:t xml:space="preserve"> </w:t>
      </w:r>
      <w:r>
        <w:rPr>
          <w:color w:val="4F81BC"/>
          <w:sz w:val="24"/>
        </w:rPr>
        <w:t>the</w:t>
      </w:r>
      <w:r>
        <w:rPr>
          <w:color w:val="4F81BC"/>
          <w:spacing w:val="43"/>
          <w:sz w:val="24"/>
        </w:rPr>
        <w:t xml:space="preserve"> </w:t>
      </w:r>
      <w:r>
        <w:rPr>
          <w:color w:val="4F81BC"/>
          <w:sz w:val="24"/>
        </w:rPr>
        <w:t>study</w:t>
      </w:r>
      <w:r>
        <w:rPr>
          <w:color w:val="4F81BC"/>
          <w:spacing w:val="40"/>
          <w:sz w:val="24"/>
        </w:rPr>
        <w:t xml:space="preserve"> </w:t>
      </w:r>
      <w:r>
        <w:rPr>
          <w:color w:val="4F81BC"/>
          <w:sz w:val="24"/>
        </w:rPr>
        <w:t>from</w:t>
      </w:r>
      <w:r>
        <w:rPr>
          <w:color w:val="4F81BC"/>
          <w:spacing w:val="44"/>
          <w:sz w:val="24"/>
        </w:rPr>
        <w:t xml:space="preserve"> </w:t>
      </w:r>
      <w:r>
        <w:rPr>
          <w:color w:val="4F81BC"/>
          <w:sz w:val="24"/>
        </w:rPr>
        <w:t>Pazla</w:t>
      </w:r>
      <w:r>
        <w:rPr>
          <w:color w:val="4F81BC"/>
          <w:spacing w:val="43"/>
          <w:sz w:val="24"/>
        </w:rPr>
        <w:t xml:space="preserve"> </w:t>
      </w:r>
      <w:r>
        <w:rPr>
          <w:color w:val="4F81BC"/>
          <w:sz w:val="24"/>
        </w:rPr>
        <w:t>et</w:t>
      </w:r>
      <w:r>
        <w:rPr>
          <w:color w:val="4F81BC"/>
          <w:spacing w:val="44"/>
          <w:sz w:val="24"/>
        </w:rPr>
        <w:t xml:space="preserve"> </w:t>
      </w:r>
      <w:r>
        <w:rPr>
          <w:color w:val="4F81BC"/>
          <w:sz w:val="24"/>
        </w:rPr>
        <w:t>al.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color w:val="4F81BC"/>
          <w:sz w:val="24"/>
        </w:rPr>
        <w:t>(2022).</w:t>
      </w:r>
      <w:r>
        <w:rPr>
          <w:color w:val="4F81BC"/>
          <w:spacing w:val="19"/>
          <w:sz w:val="24"/>
        </w:rPr>
        <w:t xml:space="preserve"> </w:t>
      </w:r>
      <w:r>
        <w:rPr>
          <w:sz w:val="24"/>
        </w:rPr>
        <w:t>They</w:t>
      </w:r>
      <w:r>
        <w:rPr>
          <w:spacing w:val="16"/>
          <w:sz w:val="24"/>
        </w:rPr>
        <w:t xml:space="preserve"> </w:t>
      </w:r>
      <w:r>
        <w:rPr>
          <w:sz w:val="24"/>
        </w:rPr>
        <w:t>also</w:t>
      </w:r>
      <w:r>
        <w:rPr>
          <w:spacing w:val="22"/>
          <w:sz w:val="24"/>
        </w:rPr>
        <w:t xml:space="preserve"> </w:t>
      </w:r>
      <w:r>
        <w:rPr>
          <w:sz w:val="24"/>
        </w:rPr>
        <w:t>found</w:t>
      </w:r>
      <w:r>
        <w:rPr>
          <w:spacing w:val="21"/>
          <w:sz w:val="24"/>
        </w:rPr>
        <w:t xml:space="preserve"> </w:t>
      </w:r>
      <w:r>
        <w:rPr>
          <w:sz w:val="24"/>
        </w:rPr>
        <w:t>no</w:t>
      </w:r>
      <w:r>
        <w:rPr>
          <w:spacing w:val="21"/>
          <w:sz w:val="24"/>
        </w:rPr>
        <w:t xml:space="preserve"> </w:t>
      </w:r>
      <w:r>
        <w:rPr>
          <w:sz w:val="24"/>
        </w:rPr>
        <w:t>difference</w:t>
      </w:r>
      <w:r>
        <w:rPr>
          <w:spacing w:val="20"/>
          <w:sz w:val="24"/>
        </w:rPr>
        <w:t xml:space="preserve"> </w:t>
      </w:r>
      <w:r>
        <w:rPr>
          <w:sz w:val="24"/>
        </w:rPr>
        <w:t>in</w:t>
      </w:r>
      <w:r>
        <w:rPr>
          <w:spacing w:val="21"/>
          <w:sz w:val="24"/>
        </w:rPr>
        <w:t xml:space="preserve"> </w:t>
      </w:r>
      <w:r>
        <w:rPr>
          <w:sz w:val="24"/>
        </w:rPr>
        <w:t>milk</w:t>
      </w:r>
      <w:r>
        <w:rPr>
          <w:spacing w:val="20"/>
          <w:sz w:val="24"/>
        </w:rPr>
        <w:t xml:space="preserve"> </w:t>
      </w:r>
      <w:r>
        <w:rPr>
          <w:sz w:val="24"/>
        </w:rPr>
        <w:t>quality</w:t>
      </w:r>
      <w:r>
        <w:rPr>
          <w:spacing w:val="16"/>
          <w:sz w:val="24"/>
        </w:rPr>
        <w:t xml:space="preserve"> </w:t>
      </w:r>
      <w:r>
        <w:rPr>
          <w:sz w:val="24"/>
        </w:rPr>
        <w:t>in</w:t>
      </w:r>
      <w:r>
        <w:rPr>
          <w:spacing w:val="21"/>
          <w:sz w:val="24"/>
        </w:rPr>
        <w:t xml:space="preserve"> </w:t>
      </w:r>
      <w:r>
        <w:rPr>
          <w:sz w:val="24"/>
        </w:rPr>
        <w:t>ECDG</w:t>
      </w:r>
      <w:r>
        <w:rPr>
          <w:spacing w:val="22"/>
          <w:sz w:val="24"/>
        </w:rPr>
        <w:t xml:space="preserve"> </w:t>
      </w:r>
      <w:r>
        <w:rPr>
          <w:sz w:val="24"/>
        </w:rPr>
        <w:t>given</w:t>
      </w:r>
      <w:r>
        <w:rPr>
          <w:spacing w:val="20"/>
          <w:sz w:val="24"/>
        </w:rPr>
        <w:t xml:space="preserve"> </w:t>
      </w: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sz w:val="24"/>
        </w:rPr>
        <w:t>mixture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tithonia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forage</w:t>
      </w:r>
      <w:r>
        <w:rPr>
          <w:spacing w:val="28"/>
          <w:sz w:val="24"/>
        </w:rPr>
        <w:t xml:space="preserve"> </w:t>
      </w:r>
      <w:r>
        <w:rPr>
          <w:sz w:val="24"/>
        </w:rPr>
        <w:t>with</w:t>
      </w:r>
      <w:r>
        <w:rPr>
          <w:spacing w:val="28"/>
          <w:sz w:val="24"/>
        </w:rPr>
        <w:t xml:space="preserve"> </w:t>
      </w:r>
      <w:r>
        <w:rPr>
          <w:sz w:val="24"/>
        </w:rPr>
        <w:t>elephant</w:t>
      </w:r>
      <w:r>
        <w:rPr>
          <w:spacing w:val="30"/>
          <w:sz w:val="24"/>
        </w:rPr>
        <w:t xml:space="preserve"> </w:t>
      </w:r>
      <w:r>
        <w:rPr>
          <w:sz w:val="24"/>
        </w:rPr>
        <w:t>grass</w:t>
      </w:r>
      <w:r>
        <w:rPr>
          <w:spacing w:val="28"/>
          <w:sz w:val="24"/>
        </w:rPr>
        <w:t xml:space="preserve"> </w:t>
      </w:r>
      <w:r>
        <w:rPr>
          <w:sz w:val="24"/>
        </w:rPr>
        <w:t>with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addition</w:t>
      </w:r>
      <w:r>
        <w:rPr>
          <w:spacing w:val="28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sz w:val="24"/>
        </w:rPr>
        <w:t>a</w:t>
      </w:r>
      <w:r>
        <w:rPr>
          <w:spacing w:val="28"/>
          <w:sz w:val="24"/>
        </w:rPr>
        <w:t xml:space="preserve"> </w:t>
      </w:r>
      <w:r>
        <w:rPr>
          <w:sz w:val="24"/>
        </w:rPr>
        <w:t>concentrate</w:t>
      </w:r>
      <w:r>
        <w:rPr>
          <w:spacing w:val="30"/>
          <w:sz w:val="24"/>
        </w:rPr>
        <w:t xml:space="preserve"> </w:t>
      </w:r>
      <w:r>
        <w:rPr>
          <w:sz w:val="24"/>
        </w:rPr>
        <w:t>consisting</w:t>
      </w:r>
      <w:r>
        <w:rPr>
          <w:spacing w:val="29"/>
          <w:sz w:val="24"/>
        </w:rPr>
        <w:t xml:space="preserve"> </w:t>
      </w:r>
      <w:r>
        <w:rPr>
          <w:sz w:val="24"/>
        </w:rPr>
        <w:t>of</w:t>
      </w:r>
      <w:r>
        <w:rPr>
          <w:spacing w:val="26"/>
          <w:sz w:val="24"/>
        </w:rPr>
        <w:t xml:space="preserve"> </w:t>
      </w:r>
      <w:r>
        <w:rPr>
          <w:sz w:val="24"/>
        </w:rPr>
        <w:t>corn,</w:t>
      </w:r>
      <w:r>
        <w:rPr>
          <w:spacing w:val="29"/>
          <w:sz w:val="24"/>
        </w:rPr>
        <w:t xml:space="preserve"> </w:t>
      </w:r>
      <w:r>
        <w:rPr>
          <w:sz w:val="24"/>
        </w:rPr>
        <w:t>rice</w:t>
      </w:r>
      <w:r>
        <w:rPr>
          <w:spacing w:val="26"/>
          <w:sz w:val="24"/>
        </w:rPr>
        <w:t xml:space="preserve"> </w:t>
      </w:r>
      <w:r>
        <w:rPr>
          <w:sz w:val="24"/>
        </w:rPr>
        <w:t>bran,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before="129"/>
        <w:ind w:left="1300" w:hanging="700"/>
        <w:rPr>
          <w:sz w:val="24"/>
        </w:rPr>
      </w:pPr>
      <w:r>
        <w:rPr>
          <w:sz w:val="24"/>
        </w:rPr>
        <w:t>tofu</w:t>
      </w:r>
      <w:r>
        <w:rPr>
          <w:spacing w:val="7"/>
          <w:sz w:val="24"/>
        </w:rPr>
        <w:t xml:space="preserve"> </w:t>
      </w:r>
      <w:r>
        <w:rPr>
          <w:sz w:val="24"/>
        </w:rPr>
        <w:t>dregs,</w:t>
      </w:r>
      <w:r>
        <w:rPr>
          <w:spacing w:val="8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palm</w:t>
      </w:r>
      <w:r>
        <w:rPr>
          <w:spacing w:val="9"/>
          <w:sz w:val="24"/>
        </w:rPr>
        <w:t xml:space="preserve"> </w:t>
      </w:r>
      <w:r>
        <w:rPr>
          <w:sz w:val="24"/>
        </w:rPr>
        <w:t>kernel</w:t>
      </w:r>
      <w:r>
        <w:rPr>
          <w:spacing w:val="8"/>
          <w:sz w:val="24"/>
        </w:rPr>
        <w:t xml:space="preserve"> </w:t>
      </w:r>
      <w:r>
        <w:rPr>
          <w:sz w:val="24"/>
        </w:rPr>
        <w:t>cake.</w:t>
      </w:r>
      <w:r>
        <w:rPr>
          <w:spacing w:val="8"/>
          <w:sz w:val="24"/>
        </w:rPr>
        <w:t xml:space="preserve"> </w:t>
      </w:r>
      <w:r>
        <w:rPr>
          <w:sz w:val="24"/>
        </w:rPr>
        <w:t>Marques</w:t>
      </w:r>
      <w:r>
        <w:rPr>
          <w:spacing w:val="7"/>
          <w:sz w:val="24"/>
        </w:rPr>
        <w:t xml:space="preserve"> </w:t>
      </w:r>
      <w:r>
        <w:rPr>
          <w:sz w:val="24"/>
        </w:rPr>
        <w:t>et</w:t>
      </w:r>
      <w:r>
        <w:rPr>
          <w:spacing w:val="8"/>
          <w:sz w:val="24"/>
        </w:rPr>
        <w:t xml:space="preserve"> </w:t>
      </w:r>
      <w:r>
        <w:rPr>
          <w:sz w:val="24"/>
        </w:rPr>
        <w:t>al.</w:t>
      </w:r>
      <w:r>
        <w:rPr>
          <w:spacing w:val="8"/>
          <w:sz w:val="24"/>
        </w:rPr>
        <w:t xml:space="preserve"> </w:t>
      </w:r>
      <w:r>
        <w:rPr>
          <w:sz w:val="24"/>
        </w:rPr>
        <w:t>(2022)</w:t>
      </w:r>
      <w:r>
        <w:rPr>
          <w:spacing w:val="7"/>
          <w:sz w:val="24"/>
        </w:rPr>
        <w:t xml:space="preserve"> </w:t>
      </w:r>
      <w:r>
        <w:rPr>
          <w:sz w:val="24"/>
        </w:rPr>
        <w:t>also</w:t>
      </w:r>
      <w:r>
        <w:rPr>
          <w:spacing w:val="9"/>
          <w:sz w:val="24"/>
        </w:rPr>
        <w:t xml:space="preserve"> </w:t>
      </w:r>
      <w:r>
        <w:rPr>
          <w:sz w:val="24"/>
        </w:rPr>
        <w:t>found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same</w:t>
      </w:r>
      <w:r>
        <w:rPr>
          <w:spacing w:val="6"/>
          <w:sz w:val="24"/>
        </w:rPr>
        <w:t xml:space="preserve"> </w:t>
      </w:r>
      <w:r>
        <w:rPr>
          <w:sz w:val="24"/>
        </w:rPr>
        <w:t>quality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goat's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milk</w:t>
      </w:r>
      <w:r>
        <w:rPr>
          <w:spacing w:val="-1"/>
          <w:sz w:val="24"/>
        </w:rPr>
        <w:t xml:space="preserve"> </w:t>
      </w:r>
      <w:r>
        <w:rPr>
          <w:sz w:val="24"/>
        </w:rPr>
        <w:t>when</w:t>
      </w:r>
      <w:r>
        <w:rPr>
          <w:spacing w:val="-1"/>
          <w:sz w:val="24"/>
        </w:rPr>
        <w:t xml:space="preserve"> </w:t>
      </w:r>
      <w:r>
        <w:rPr>
          <w:sz w:val="24"/>
        </w:rPr>
        <w:t>given</w:t>
      </w:r>
      <w:r>
        <w:rPr>
          <w:spacing w:val="-1"/>
          <w:sz w:val="24"/>
        </w:rPr>
        <w:t xml:space="preserve"> </w:t>
      </w:r>
      <w:r>
        <w:rPr>
          <w:sz w:val="24"/>
        </w:rPr>
        <w:t>forage with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combination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cassava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alfalfa.</w:t>
      </w:r>
    </w:p>
    <w:p w:rsidR="00F14390" w:rsidRDefault="00DB01C4">
      <w:pPr>
        <w:pStyle w:val="Heading4"/>
        <w:numPr>
          <w:ilvl w:val="0"/>
          <w:numId w:val="18"/>
        </w:numPr>
        <w:tabs>
          <w:tab w:val="left" w:pos="1300"/>
          <w:tab w:val="left" w:pos="1301"/>
        </w:tabs>
        <w:spacing w:before="136"/>
        <w:ind w:left="1300" w:hanging="700"/>
      </w:pPr>
      <w:r>
        <w:t>Feed</w:t>
      </w:r>
      <w:r>
        <w:rPr>
          <w:spacing w:val="-2"/>
        </w:rPr>
        <w:t xml:space="preserve"> </w:t>
      </w:r>
      <w:r>
        <w:t>Intake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Etawa</w:t>
      </w:r>
      <w:r>
        <w:rPr>
          <w:spacing w:val="-2"/>
        </w:rPr>
        <w:t xml:space="preserve"> </w:t>
      </w:r>
      <w:r>
        <w:t>Crossbreed</w:t>
      </w:r>
      <w:r>
        <w:rPr>
          <w:spacing w:val="-2"/>
        </w:rPr>
        <w:t xml:space="preserve"> </w:t>
      </w:r>
      <w:r>
        <w:t>Dairy</w:t>
      </w:r>
      <w:r>
        <w:rPr>
          <w:spacing w:val="-1"/>
        </w:rPr>
        <w:t xml:space="preserve"> </w:t>
      </w:r>
      <w:r>
        <w:t>Goats</w:t>
      </w:r>
      <w:r>
        <w:rPr>
          <w:spacing w:val="-1"/>
        </w:rPr>
        <w:t xml:space="preserve"> </w:t>
      </w:r>
      <w:r>
        <w:t>Treatment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571"/>
          <w:tab w:val="left" w:pos="1572"/>
        </w:tabs>
        <w:spacing w:before="127"/>
        <w:ind w:left="1571" w:hanging="971"/>
        <w:rPr>
          <w:sz w:val="24"/>
        </w:rPr>
      </w:pPr>
      <w:r>
        <w:rPr>
          <w:sz w:val="24"/>
        </w:rPr>
        <w:t>Intake</w:t>
      </w:r>
      <w:r>
        <w:rPr>
          <w:spacing w:val="44"/>
          <w:sz w:val="24"/>
        </w:rPr>
        <w:t xml:space="preserve"> </w:t>
      </w:r>
      <w:r>
        <w:rPr>
          <w:sz w:val="24"/>
        </w:rPr>
        <w:t>of</w:t>
      </w:r>
      <w:r>
        <w:rPr>
          <w:spacing w:val="44"/>
          <w:sz w:val="24"/>
        </w:rPr>
        <w:t xml:space="preserve"> </w:t>
      </w:r>
      <w:r>
        <w:rPr>
          <w:sz w:val="24"/>
        </w:rPr>
        <w:t>dry</w:t>
      </w:r>
      <w:r>
        <w:rPr>
          <w:spacing w:val="40"/>
          <w:sz w:val="24"/>
        </w:rPr>
        <w:t xml:space="preserve"> </w:t>
      </w:r>
      <w:r>
        <w:rPr>
          <w:sz w:val="24"/>
        </w:rPr>
        <w:t>matter</w:t>
      </w:r>
      <w:r>
        <w:rPr>
          <w:spacing w:val="44"/>
          <w:sz w:val="24"/>
        </w:rPr>
        <w:t xml:space="preserve"> </w:t>
      </w:r>
      <w:r>
        <w:rPr>
          <w:sz w:val="24"/>
        </w:rPr>
        <w:t>can</w:t>
      </w:r>
      <w:r>
        <w:rPr>
          <w:spacing w:val="45"/>
          <w:sz w:val="24"/>
        </w:rPr>
        <w:t xml:space="preserve"> </w:t>
      </w:r>
      <w:r>
        <w:rPr>
          <w:sz w:val="24"/>
        </w:rPr>
        <w:t>produce</w:t>
      </w:r>
      <w:r>
        <w:rPr>
          <w:spacing w:val="46"/>
          <w:sz w:val="24"/>
        </w:rPr>
        <w:t xml:space="preserve"> </w:t>
      </w:r>
      <w:r>
        <w:rPr>
          <w:sz w:val="24"/>
        </w:rPr>
        <w:t>energy</w:t>
      </w:r>
      <w:r>
        <w:rPr>
          <w:spacing w:val="42"/>
          <w:sz w:val="24"/>
        </w:rPr>
        <w:t xml:space="preserve"> </w:t>
      </w:r>
      <w:r>
        <w:rPr>
          <w:sz w:val="24"/>
        </w:rPr>
        <w:t>for</w:t>
      </w:r>
      <w:r>
        <w:rPr>
          <w:spacing w:val="43"/>
          <w:sz w:val="24"/>
        </w:rPr>
        <w:t xml:space="preserve"> </w:t>
      </w:r>
      <w:r>
        <w:rPr>
          <w:sz w:val="24"/>
        </w:rPr>
        <w:t>milk</w:t>
      </w:r>
      <w:r>
        <w:rPr>
          <w:spacing w:val="45"/>
          <w:sz w:val="24"/>
        </w:rPr>
        <w:t xml:space="preserve"> </w:t>
      </w:r>
      <w:r>
        <w:rPr>
          <w:sz w:val="24"/>
        </w:rPr>
        <w:t>production</w:t>
      </w:r>
      <w:r>
        <w:rPr>
          <w:spacing w:val="45"/>
          <w:sz w:val="24"/>
        </w:rPr>
        <w:t xml:space="preserve"> </w:t>
      </w:r>
      <w:r>
        <w:rPr>
          <w:sz w:val="24"/>
        </w:rPr>
        <w:t>because</w:t>
      </w:r>
      <w:r>
        <w:rPr>
          <w:spacing w:val="44"/>
          <w:sz w:val="24"/>
        </w:rPr>
        <w:t xml:space="preserve"> </w:t>
      </w:r>
      <w:r>
        <w:rPr>
          <w:sz w:val="24"/>
        </w:rPr>
        <w:t>it</w:t>
      </w:r>
      <w:r>
        <w:rPr>
          <w:spacing w:val="45"/>
          <w:sz w:val="24"/>
        </w:rPr>
        <w:t xml:space="preserve"> </w:t>
      </w:r>
      <w:r>
        <w:rPr>
          <w:sz w:val="24"/>
        </w:rPr>
        <w:t>contains</w:t>
      </w:r>
      <w:r>
        <w:rPr>
          <w:spacing w:val="45"/>
          <w:sz w:val="24"/>
        </w:rPr>
        <w:t xml:space="preserve"> </w:t>
      </w:r>
      <w:r>
        <w:rPr>
          <w:sz w:val="24"/>
        </w:rPr>
        <w:t>food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before="129"/>
        <w:ind w:left="1300" w:hanging="700"/>
        <w:rPr>
          <w:sz w:val="24"/>
        </w:rPr>
      </w:pPr>
      <w:r>
        <w:rPr>
          <w:sz w:val="24"/>
        </w:rPr>
        <w:t>substances</w:t>
      </w:r>
      <w:r>
        <w:rPr>
          <w:spacing w:val="2"/>
          <w:sz w:val="24"/>
        </w:rPr>
        <w:t xml:space="preserve"> </w:t>
      </w:r>
      <w:r>
        <w:rPr>
          <w:sz w:val="24"/>
        </w:rPr>
        <w:t>consisting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organic</w:t>
      </w:r>
      <w:r>
        <w:rPr>
          <w:spacing w:val="2"/>
          <w:sz w:val="24"/>
        </w:rPr>
        <w:t xml:space="preserve"> </w:t>
      </w:r>
      <w:r>
        <w:rPr>
          <w:sz w:val="24"/>
        </w:rPr>
        <w:t>materials</w:t>
      </w:r>
      <w:r>
        <w:rPr>
          <w:spacing w:val="4"/>
          <w:sz w:val="24"/>
        </w:rPr>
        <w:t xml:space="preserve"> </w:t>
      </w:r>
      <w:r>
        <w:rPr>
          <w:sz w:val="24"/>
        </w:rPr>
        <w:t>such</w:t>
      </w:r>
      <w:r>
        <w:rPr>
          <w:spacing w:val="2"/>
          <w:sz w:val="24"/>
        </w:rPr>
        <w:t xml:space="preserve"> </w:t>
      </w:r>
      <w:r>
        <w:rPr>
          <w:sz w:val="24"/>
        </w:rPr>
        <w:t>as</w:t>
      </w:r>
      <w:r>
        <w:rPr>
          <w:spacing w:val="5"/>
          <w:sz w:val="24"/>
        </w:rPr>
        <w:t xml:space="preserve"> </w:t>
      </w:r>
      <w:r>
        <w:rPr>
          <w:sz w:val="24"/>
        </w:rPr>
        <w:t>protein,</w:t>
      </w:r>
      <w:r>
        <w:rPr>
          <w:spacing w:val="2"/>
          <w:sz w:val="24"/>
        </w:rPr>
        <w:t xml:space="preserve"> </w:t>
      </w:r>
      <w:r>
        <w:rPr>
          <w:sz w:val="24"/>
        </w:rPr>
        <w:t>fat,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carbohydrates</w:t>
      </w:r>
      <w:r>
        <w:rPr>
          <w:spacing w:val="3"/>
          <w:sz w:val="24"/>
        </w:rPr>
        <w:t xml:space="preserve"> </w:t>
      </w:r>
      <w:r>
        <w:rPr>
          <w:sz w:val="24"/>
        </w:rPr>
        <w:t>(Jamarun</w:t>
      </w:r>
      <w:r>
        <w:rPr>
          <w:spacing w:val="9"/>
          <w:sz w:val="24"/>
        </w:rPr>
        <w:t xml:space="preserve"> </w:t>
      </w:r>
      <w:r>
        <w:rPr>
          <w:sz w:val="24"/>
        </w:rPr>
        <w:t>et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before="133"/>
        <w:ind w:left="1300" w:hanging="700"/>
        <w:rPr>
          <w:sz w:val="24"/>
        </w:rPr>
      </w:pPr>
      <w:r>
        <w:rPr>
          <w:sz w:val="24"/>
        </w:rPr>
        <w:t>al.</w:t>
      </w:r>
      <w:r>
        <w:rPr>
          <w:spacing w:val="35"/>
          <w:sz w:val="24"/>
        </w:rPr>
        <w:t xml:space="preserve"> </w:t>
      </w:r>
      <w:r>
        <w:rPr>
          <w:sz w:val="24"/>
        </w:rPr>
        <w:t>2021).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study</w:t>
      </w:r>
      <w:r>
        <w:rPr>
          <w:spacing w:val="33"/>
          <w:sz w:val="24"/>
        </w:rPr>
        <w:t xml:space="preserve"> </w:t>
      </w:r>
      <w:r>
        <w:rPr>
          <w:sz w:val="24"/>
        </w:rPr>
        <w:t>concludes</w:t>
      </w:r>
      <w:r>
        <w:rPr>
          <w:spacing w:val="35"/>
          <w:sz w:val="24"/>
        </w:rPr>
        <w:t xml:space="preserve"> </w:t>
      </w:r>
      <w:r>
        <w:rPr>
          <w:sz w:val="24"/>
        </w:rPr>
        <w:t>that</w:t>
      </w:r>
      <w:r>
        <w:rPr>
          <w:spacing w:val="37"/>
          <w:sz w:val="24"/>
        </w:rPr>
        <w:t xml:space="preserve"> </w:t>
      </w:r>
      <w:r>
        <w:rPr>
          <w:sz w:val="24"/>
        </w:rPr>
        <w:t>results</w:t>
      </w:r>
      <w:r>
        <w:rPr>
          <w:spacing w:val="36"/>
          <w:sz w:val="24"/>
        </w:rPr>
        <w:t xml:space="preserve"> </w:t>
      </w:r>
      <w:r>
        <w:rPr>
          <w:sz w:val="24"/>
        </w:rPr>
        <w:t>of</w:t>
      </w:r>
      <w:r>
        <w:rPr>
          <w:spacing w:val="38"/>
          <w:sz w:val="24"/>
        </w:rPr>
        <w:t xml:space="preserve"> </w:t>
      </w:r>
      <w:r>
        <w:rPr>
          <w:sz w:val="24"/>
        </w:rPr>
        <w:t>DMI,</w:t>
      </w:r>
      <w:r>
        <w:rPr>
          <w:spacing w:val="39"/>
          <w:sz w:val="24"/>
        </w:rPr>
        <w:t xml:space="preserve"> </w:t>
      </w:r>
      <w:r>
        <w:rPr>
          <w:sz w:val="24"/>
        </w:rPr>
        <w:t>OMI,</w:t>
      </w:r>
      <w:r>
        <w:rPr>
          <w:spacing w:val="38"/>
          <w:sz w:val="24"/>
        </w:rPr>
        <w:t xml:space="preserve"> </w:t>
      </w:r>
      <w:r>
        <w:rPr>
          <w:sz w:val="24"/>
        </w:rPr>
        <w:t>and</w:t>
      </w:r>
      <w:r>
        <w:rPr>
          <w:spacing w:val="35"/>
          <w:sz w:val="24"/>
        </w:rPr>
        <w:t xml:space="preserve"> </w:t>
      </w:r>
      <w:r>
        <w:rPr>
          <w:sz w:val="24"/>
        </w:rPr>
        <w:t>CPI</w:t>
      </w:r>
      <w:r>
        <w:rPr>
          <w:spacing w:val="34"/>
          <w:sz w:val="24"/>
        </w:rPr>
        <w:t xml:space="preserve"> </w:t>
      </w:r>
      <w:r>
        <w:rPr>
          <w:sz w:val="24"/>
        </w:rPr>
        <w:t>by</w:t>
      </w:r>
      <w:r>
        <w:rPr>
          <w:spacing w:val="33"/>
          <w:sz w:val="24"/>
        </w:rPr>
        <w:t xml:space="preserve"> </w:t>
      </w:r>
      <w:r>
        <w:rPr>
          <w:sz w:val="24"/>
        </w:rPr>
        <w:t>replacing</w:t>
      </w:r>
      <w:r>
        <w:rPr>
          <w:spacing w:val="35"/>
          <w:sz w:val="24"/>
        </w:rPr>
        <w:t xml:space="preserve"> </w:t>
      </w:r>
      <w:r>
        <w:rPr>
          <w:sz w:val="24"/>
        </w:rPr>
        <w:t>company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before="129"/>
        <w:ind w:left="1300" w:hanging="700"/>
        <w:rPr>
          <w:sz w:val="24"/>
        </w:rPr>
      </w:pPr>
      <w:r>
        <w:rPr>
          <w:sz w:val="24"/>
        </w:rPr>
        <w:t>concentrate</w:t>
      </w:r>
      <w:r>
        <w:rPr>
          <w:spacing w:val="15"/>
          <w:sz w:val="24"/>
        </w:rPr>
        <w:t xml:space="preserve"> </w:t>
      </w:r>
      <w:r>
        <w:rPr>
          <w:sz w:val="24"/>
        </w:rPr>
        <w:t>with</w:t>
      </w:r>
      <w:r>
        <w:rPr>
          <w:spacing w:val="16"/>
          <w:sz w:val="24"/>
        </w:rPr>
        <w:t xml:space="preserve"> </w:t>
      </w:r>
      <w:r>
        <w:rPr>
          <w:sz w:val="24"/>
        </w:rPr>
        <w:t>PKCC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replacing</w:t>
      </w:r>
      <w:r>
        <w:rPr>
          <w:spacing w:val="13"/>
          <w:sz w:val="24"/>
        </w:rPr>
        <w:t xml:space="preserve"> </w:t>
      </w:r>
      <w:r>
        <w:rPr>
          <w:sz w:val="24"/>
        </w:rPr>
        <w:t>company</w:t>
      </w:r>
      <w:r>
        <w:rPr>
          <w:spacing w:val="10"/>
          <w:sz w:val="24"/>
        </w:rPr>
        <w:t xml:space="preserve"> </w:t>
      </w:r>
      <w:r>
        <w:rPr>
          <w:sz w:val="24"/>
        </w:rPr>
        <w:t>forages</w:t>
      </w:r>
      <w:r>
        <w:rPr>
          <w:spacing w:val="15"/>
          <w:sz w:val="24"/>
        </w:rPr>
        <w:t xml:space="preserve"> </w:t>
      </w:r>
      <w:r>
        <w:rPr>
          <w:sz w:val="24"/>
        </w:rPr>
        <w:t>with</w:t>
      </w:r>
      <w:r>
        <w:rPr>
          <w:spacing w:val="17"/>
          <w:sz w:val="24"/>
        </w:rPr>
        <w:t xml:space="preserve"> </w:t>
      </w:r>
      <w:r>
        <w:rPr>
          <w:sz w:val="24"/>
        </w:rPr>
        <w:t>tithonia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cassava</w:t>
      </w:r>
      <w:r>
        <w:rPr>
          <w:spacing w:val="21"/>
          <w:sz w:val="24"/>
        </w:rPr>
        <w:t xml:space="preserve"> </w:t>
      </w:r>
      <w:r>
        <w:rPr>
          <w:sz w:val="24"/>
        </w:rPr>
        <w:t>leaves</w:t>
      </w:r>
      <w:r>
        <w:rPr>
          <w:spacing w:val="15"/>
          <w:sz w:val="24"/>
        </w:rPr>
        <w:t xml:space="preserve"> </w:t>
      </w:r>
      <w:r>
        <w:rPr>
          <w:sz w:val="24"/>
        </w:rPr>
        <w:t>are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presented</w:t>
      </w:r>
      <w:r>
        <w:rPr>
          <w:spacing w:val="35"/>
          <w:sz w:val="24"/>
        </w:rPr>
        <w:t xml:space="preserve"> </w:t>
      </w:r>
      <w:r>
        <w:rPr>
          <w:sz w:val="24"/>
        </w:rPr>
        <w:t>in</w:t>
      </w:r>
      <w:r>
        <w:rPr>
          <w:spacing w:val="38"/>
          <w:sz w:val="24"/>
        </w:rPr>
        <w:t xml:space="preserve"> </w:t>
      </w:r>
      <w:r>
        <w:rPr>
          <w:sz w:val="24"/>
        </w:rPr>
        <w:t>Table</w:t>
      </w:r>
      <w:r>
        <w:rPr>
          <w:spacing w:val="35"/>
          <w:sz w:val="24"/>
        </w:rPr>
        <w:t xml:space="preserve"> </w:t>
      </w:r>
      <w:r>
        <w:rPr>
          <w:sz w:val="24"/>
        </w:rPr>
        <w:t>5.</w:t>
      </w:r>
      <w:r>
        <w:rPr>
          <w:spacing w:val="37"/>
          <w:sz w:val="24"/>
        </w:rPr>
        <w:t xml:space="preserve"> </w:t>
      </w:r>
      <w:r>
        <w:rPr>
          <w:sz w:val="24"/>
        </w:rPr>
        <w:t>Replacing</w:t>
      </w:r>
      <w:r>
        <w:rPr>
          <w:spacing w:val="33"/>
          <w:sz w:val="24"/>
        </w:rPr>
        <w:t xml:space="preserve"> </w:t>
      </w:r>
      <w:r>
        <w:rPr>
          <w:sz w:val="24"/>
        </w:rPr>
        <w:t>company</w:t>
      </w:r>
      <w:r>
        <w:rPr>
          <w:spacing w:val="30"/>
          <w:sz w:val="24"/>
        </w:rPr>
        <w:t xml:space="preserve"> </w:t>
      </w:r>
      <w:r>
        <w:rPr>
          <w:sz w:val="24"/>
        </w:rPr>
        <w:t>concentrate</w:t>
      </w:r>
      <w:r>
        <w:rPr>
          <w:spacing w:val="35"/>
          <w:sz w:val="24"/>
        </w:rPr>
        <w:t xml:space="preserve"> </w:t>
      </w:r>
      <w:r>
        <w:rPr>
          <w:sz w:val="24"/>
        </w:rPr>
        <w:t>with</w:t>
      </w:r>
      <w:r>
        <w:rPr>
          <w:spacing w:val="36"/>
          <w:sz w:val="24"/>
        </w:rPr>
        <w:t xml:space="preserve"> </w:t>
      </w:r>
      <w:r>
        <w:rPr>
          <w:sz w:val="24"/>
        </w:rPr>
        <w:t>PKCC</w:t>
      </w:r>
      <w:r>
        <w:rPr>
          <w:spacing w:val="36"/>
          <w:sz w:val="24"/>
        </w:rPr>
        <w:t xml:space="preserve"> </w:t>
      </w:r>
      <w:r>
        <w:rPr>
          <w:sz w:val="24"/>
        </w:rPr>
        <w:t>and</w:t>
      </w:r>
      <w:r>
        <w:rPr>
          <w:spacing w:val="35"/>
          <w:sz w:val="24"/>
        </w:rPr>
        <w:t xml:space="preserve"> </w:t>
      </w:r>
      <w:r>
        <w:rPr>
          <w:sz w:val="24"/>
        </w:rPr>
        <w:t>replacing</w:t>
      </w:r>
      <w:r>
        <w:rPr>
          <w:spacing w:val="33"/>
          <w:sz w:val="24"/>
        </w:rPr>
        <w:t xml:space="preserve"> </w:t>
      </w:r>
      <w:r>
        <w:rPr>
          <w:sz w:val="24"/>
        </w:rPr>
        <w:t>company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forages</w:t>
      </w:r>
      <w:r>
        <w:rPr>
          <w:spacing w:val="62"/>
          <w:sz w:val="24"/>
        </w:rPr>
        <w:t xml:space="preserve"> </w:t>
      </w:r>
      <w:r>
        <w:rPr>
          <w:sz w:val="24"/>
        </w:rPr>
        <w:t>with</w:t>
      </w:r>
      <w:r>
        <w:rPr>
          <w:spacing w:val="63"/>
          <w:sz w:val="24"/>
        </w:rPr>
        <w:t xml:space="preserve"> </w:t>
      </w:r>
      <w:r>
        <w:rPr>
          <w:sz w:val="24"/>
        </w:rPr>
        <w:t>tithonia</w:t>
      </w:r>
      <w:r>
        <w:rPr>
          <w:spacing w:val="61"/>
          <w:sz w:val="24"/>
        </w:rPr>
        <w:t xml:space="preserve"> </w:t>
      </w:r>
      <w:r>
        <w:rPr>
          <w:sz w:val="24"/>
        </w:rPr>
        <w:t>and</w:t>
      </w:r>
      <w:r>
        <w:rPr>
          <w:spacing w:val="62"/>
          <w:sz w:val="24"/>
        </w:rPr>
        <w:t xml:space="preserve"> </w:t>
      </w:r>
      <w:r>
        <w:rPr>
          <w:sz w:val="24"/>
        </w:rPr>
        <w:t>cassava</w:t>
      </w:r>
      <w:r>
        <w:rPr>
          <w:spacing w:val="61"/>
          <w:sz w:val="24"/>
        </w:rPr>
        <w:t xml:space="preserve"> </w:t>
      </w:r>
      <w:r>
        <w:rPr>
          <w:sz w:val="24"/>
        </w:rPr>
        <w:t>leaves</w:t>
      </w:r>
      <w:r>
        <w:rPr>
          <w:spacing w:val="62"/>
          <w:sz w:val="24"/>
        </w:rPr>
        <w:t xml:space="preserve"> </w:t>
      </w:r>
      <w:r>
        <w:rPr>
          <w:sz w:val="24"/>
        </w:rPr>
        <w:t>in</w:t>
      </w:r>
      <w:r>
        <w:rPr>
          <w:spacing w:val="64"/>
          <w:sz w:val="24"/>
        </w:rPr>
        <w:t xml:space="preserve"> </w:t>
      </w:r>
      <w:r>
        <w:rPr>
          <w:sz w:val="24"/>
        </w:rPr>
        <w:t>the</w:t>
      </w:r>
      <w:r>
        <w:rPr>
          <w:spacing w:val="65"/>
          <w:sz w:val="24"/>
        </w:rPr>
        <w:t xml:space="preserve"> </w:t>
      </w:r>
      <w:r>
        <w:rPr>
          <w:sz w:val="24"/>
        </w:rPr>
        <w:t>ration</w:t>
      </w:r>
      <w:r>
        <w:rPr>
          <w:spacing w:val="63"/>
          <w:sz w:val="24"/>
        </w:rPr>
        <w:t xml:space="preserve"> </w:t>
      </w:r>
      <w:r>
        <w:rPr>
          <w:sz w:val="24"/>
        </w:rPr>
        <w:t>showed</w:t>
      </w:r>
      <w:r>
        <w:rPr>
          <w:spacing w:val="62"/>
          <w:sz w:val="24"/>
        </w:rPr>
        <w:t xml:space="preserve"> </w:t>
      </w:r>
      <w:r>
        <w:rPr>
          <w:sz w:val="24"/>
        </w:rPr>
        <w:t>no</w:t>
      </w:r>
      <w:r>
        <w:rPr>
          <w:spacing w:val="62"/>
          <w:sz w:val="24"/>
        </w:rPr>
        <w:t xml:space="preserve"> </w:t>
      </w:r>
      <w:r>
        <w:rPr>
          <w:sz w:val="24"/>
        </w:rPr>
        <w:t>significant</w:t>
      </w:r>
      <w:r>
        <w:rPr>
          <w:spacing w:val="63"/>
          <w:sz w:val="24"/>
        </w:rPr>
        <w:t xml:space="preserve"> </w:t>
      </w:r>
      <w:r>
        <w:rPr>
          <w:sz w:val="24"/>
        </w:rPr>
        <w:t>difference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(P&gt;0.05)</w:t>
      </w:r>
      <w:r>
        <w:rPr>
          <w:spacing w:val="10"/>
          <w:sz w:val="24"/>
        </w:rPr>
        <w:t xml:space="preserve"> </w:t>
      </w:r>
      <w:r>
        <w:rPr>
          <w:sz w:val="24"/>
        </w:rPr>
        <w:t>in</w:t>
      </w:r>
      <w:r>
        <w:rPr>
          <w:spacing w:val="11"/>
          <w:sz w:val="24"/>
        </w:rPr>
        <w:t xml:space="preserve"> </w:t>
      </w:r>
      <w:r>
        <w:rPr>
          <w:sz w:val="24"/>
        </w:rPr>
        <w:t>each</w:t>
      </w:r>
      <w:r>
        <w:rPr>
          <w:spacing w:val="10"/>
          <w:sz w:val="24"/>
        </w:rPr>
        <w:t xml:space="preserve"> </w:t>
      </w:r>
      <w:r>
        <w:rPr>
          <w:sz w:val="24"/>
        </w:rPr>
        <w:t>treatment</w:t>
      </w:r>
      <w:r>
        <w:rPr>
          <w:spacing w:val="12"/>
          <w:sz w:val="24"/>
        </w:rPr>
        <w:t xml:space="preserve"> </w:t>
      </w:r>
      <w:r>
        <w:rPr>
          <w:sz w:val="24"/>
        </w:rPr>
        <w:t>on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value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>
        <w:rPr>
          <w:sz w:val="24"/>
        </w:rPr>
        <w:t>DMI,</w:t>
      </w:r>
      <w:r>
        <w:rPr>
          <w:spacing w:val="13"/>
          <w:sz w:val="24"/>
        </w:rPr>
        <w:t xml:space="preserve"> </w:t>
      </w:r>
      <w:r>
        <w:rPr>
          <w:sz w:val="24"/>
        </w:rPr>
        <w:t>OMI,</w:t>
      </w:r>
      <w:r>
        <w:rPr>
          <w:spacing w:val="12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CPI.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insignificant</w:t>
      </w:r>
      <w:r>
        <w:rPr>
          <w:spacing w:val="11"/>
          <w:sz w:val="24"/>
        </w:rPr>
        <w:t xml:space="preserve"> </w:t>
      </w:r>
      <w:r>
        <w:rPr>
          <w:sz w:val="24"/>
        </w:rPr>
        <w:t>difference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in</w:t>
      </w:r>
      <w:r>
        <w:rPr>
          <w:spacing w:val="30"/>
          <w:sz w:val="24"/>
        </w:rPr>
        <w:t xml:space="preserve"> </w:t>
      </w:r>
      <w:r>
        <w:rPr>
          <w:sz w:val="24"/>
        </w:rPr>
        <w:t>each</w:t>
      </w:r>
      <w:r>
        <w:rPr>
          <w:spacing w:val="32"/>
          <w:sz w:val="24"/>
        </w:rPr>
        <w:t xml:space="preserve"> </w:t>
      </w:r>
      <w:r>
        <w:rPr>
          <w:sz w:val="24"/>
        </w:rPr>
        <w:t>treatment</w:t>
      </w:r>
      <w:r>
        <w:rPr>
          <w:spacing w:val="31"/>
          <w:sz w:val="24"/>
        </w:rPr>
        <w:t xml:space="preserve"> </w:t>
      </w:r>
      <w:r>
        <w:rPr>
          <w:sz w:val="24"/>
        </w:rPr>
        <w:t>could</w:t>
      </w:r>
      <w:r>
        <w:rPr>
          <w:spacing w:val="32"/>
          <w:sz w:val="24"/>
        </w:rPr>
        <w:t xml:space="preserve"> </w:t>
      </w:r>
      <w:r>
        <w:rPr>
          <w:sz w:val="24"/>
        </w:rPr>
        <w:t>be</w:t>
      </w:r>
      <w:r>
        <w:rPr>
          <w:spacing w:val="29"/>
          <w:sz w:val="24"/>
        </w:rPr>
        <w:t xml:space="preserve"> </w:t>
      </w:r>
      <w:r>
        <w:rPr>
          <w:sz w:val="24"/>
        </w:rPr>
        <w:t>caused</w:t>
      </w:r>
      <w:r>
        <w:rPr>
          <w:spacing w:val="30"/>
          <w:sz w:val="24"/>
        </w:rPr>
        <w:t xml:space="preserve"> </w:t>
      </w:r>
      <w:r>
        <w:rPr>
          <w:sz w:val="24"/>
        </w:rPr>
        <w:t>by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type</w:t>
      </w:r>
      <w:r>
        <w:rPr>
          <w:spacing w:val="31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sz w:val="24"/>
        </w:rPr>
        <w:t>ration</w:t>
      </w:r>
      <w:r>
        <w:rPr>
          <w:spacing w:val="33"/>
          <w:sz w:val="24"/>
        </w:rPr>
        <w:t xml:space="preserve"> </w:t>
      </w:r>
      <w:r>
        <w:rPr>
          <w:sz w:val="24"/>
        </w:rPr>
        <w:t>given.</w:t>
      </w:r>
      <w:r>
        <w:rPr>
          <w:spacing w:val="34"/>
          <w:sz w:val="24"/>
        </w:rPr>
        <w:t xml:space="preserve"> </w:t>
      </w:r>
      <w:r>
        <w:rPr>
          <w:sz w:val="24"/>
        </w:rPr>
        <w:t>In</w:t>
      </w:r>
      <w:r>
        <w:rPr>
          <w:spacing w:val="33"/>
          <w:sz w:val="24"/>
        </w:rPr>
        <w:t xml:space="preserve"> </w:t>
      </w:r>
      <w:r>
        <w:rPr>
          <w:sz w:val="24"/>
        </w:rPr>
        <w:t>replacing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29"/>
          <w:sz w:val="24"/>
        </w:rPr>
        <w:t xml:space="preserve"> </w:t>
      </w:r>
      <w:r>
        <w:rPr>
          <w:sz w:val="24"/>
        </w:rPr>
        <w:t>company's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concentrate with</w:t>
      </w:r>
      <w:r>
        <w:rPr>
          <w:spacing w:val="2"/>
          <w:sz w:val="24"/>
        </w:rPr>
        <w:t xml:space="preserve"> </w:t>
      </w:r>
      <w:r>
        <w:rPr>
          <w:sz w:val="24"/>
        </w:rPr>
        <w:t>PKCC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company</w:t>
      </w:r>
      <w:r>
        <w:rPr>
          <w:spacing w:val="-3"/>
          <w:sz w:val="24"/>
        </w:rPr>
        <w:t xml:space="preserve"> </w:t>
      </w:r>
      <w:r>
        <w:rPr>
          <w:sz w:val="24"/>
        </w:rPr>
        <w:t>forages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4"/>
          <w:sz w:val="24"/>
        </w:rPr>
        <w:t xml:space="preserve"> </w:t>
      </w:r>
      <w:r>
        <w:rPr>
          <w:sz w:val="24"/>
        </w:rPr>
        <w:t>tithonia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cassava leaves,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2"/>
          <w:sz w:val="24"/>
        </w:rPr>
        <w:t xml:space="preserve"> </w:t>
      </w:r>
      <w:r>
        <w:rPr>
          <w:sz w:val="24"/>
        </w:rPr>
        <w:t>necessary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to</w:t>
      </w:r>
      <w:r>
        <w:rPr>
          <w:spacing w:val="17"/>
          <w:sz w:val="24"/>
        </w:rPr>
        <w:t xml:space="preserve"> </w:t>
      </w:r>
      <w:r>
        <w:rPr>
          <w:sz w:val="24"/>
        </w:rPr>
        <w:t>pay</w:t>
      </w:r>
      <w:r>
        <w:rPr>
          <w:spacing w:val="14"/>
          <w:sz w:val="24"/>
        </w:rPr>
        <w:t xml:space="preserve"> </w:t>
      </w:r>
      <w:r>
        <w:rPr>
          <w:sz w:val="24"/>
        </w:rPr>
        <w:t>attention</w:t>
      </w:r>
      <w:r>
        <w:rPr>
          <w:spacing w:val="16"/>
          <w:sz w:val="24"/>
        </w:rPr>
        <w:t xml:space="preserve"> </w:t>
      </w:r>
      <w:r>
        <w:rPr>
          <w:sz w:val="24"/>
        </w:rPr>
        <w:t>to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6"/>
          <w:sz w:val="24"/>
        </w:rPr>
        <w:t xml:space="preserve"> </w:t>
      </w:r>
      <w:r>
        <w:rPr>
          <w:sz w:val="24"/>
        </w:rPr>
        <w:t>dry</w:t>
      </w:r>
      <w:r>
        <w:rPr>
          <w:spacing w:val="14"/>
          <w:sz w:val="24"/>
        </w:rPr>
        <w:t xml:space="preserve"> </w:t>
      </w:r>
      <w:r>
        <w:rPr>
          <w:sz w:val="24"/>
        </w:rPr>
        <w:t>matter</w:t>
      </w:r>
      <w:r>
        <w:rPr>
          <w:spacing w:val="15"/>
          <w:sz w:val="24"/>
        </w:rPr>
        <w:t xml:space="preserve"> </w:t>
      </w:r>
      <w:r>
        <w:rPr>
          <w:sz w:val="24"/>
        </w:rPr>
        <w:t>content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15"/>
          <w:sz w:val="24"/>
        </w:rPr>
        <w:t xml:space="preserve"> </w:t>
      </w:r>
      <w:r>
        <w:rPr>
          <w:sz w:val="24"/>
        </w:rPr>
        <w:t>each</w:t>
      </w:r>
      <w:r>
        <w:rPr>
          <w:spacing w:val="18"/>
          <w:sz w:val="24"/>
        </w:rPr>
        <w:t xml:space="preserve"> </w:t>
      </w:r>
      <w:r>
        <w:rPr>
          <w:sz w:val="24"/>
        </w:rPr>
        <w:t>feed</w:t>
      </w:r>
      <w:r>
        <w:rPr>
          <w:spacing w:val="18"/>
          <w:sz w:val="24"/>
        </w:rPr>
        <w:t xml:space="preserve"> </w:t>
      </w:r>
      <w:r>
        <w:rPr>
          <w:sz w:val="24"/>
        </w:rPr>
        <w:t>ingredient.</w:t>
      </w:r>
      <w:r>
        <w:rPr>
          <w:spacing w:val="16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dry</w:t>
      </w:r>
      <w:r>
        <w:rPr>
          <w:spacing w:val="14"/>
          <w:sz w:val="24"/>
        </w:rPr>
        <w:t xml:space="preserve"> </w:t>
      </w:r>
      <w:r>
        <w:rPr>
          <w:sz w:val="24"/>
        </w:rPr>
        <w:t>matter</w:t>
      </w:r>
      <w:r>
        <w:rPr>
          <w:spacing w:val="15"/>
          <w:sz w:val="24"/>
        </w:rPr>
        <w:t xml:space="preserve"> </w:t>
      </w:r>
      <w:r>
        <w:rPr>
          <w:sz w:val="24"/>
        </w:rPr>
        <w:t>content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the</w:t>
      </w:r>
      <w:r>
        <w:rPr>
          <w:spacing w:val="51"/>
          <w:sz w:val="24"/>
        </w:rPr>
        <w:t xml:space="preserve"> </w:t>
      </w:r>
      <w:r>
        <w:rPr>
          <w:sz w:val="24"/>
        </w:rPr>
        <w:t>company's</w:t>
      </w:r>
      <w:r>
        <w:rPr>
          <w:spacing w:val="54"/>
          <w:sz w:val="24"/>
        </w:rPr>
        <w:t xml:space="preserve"> </w:t>
      </w:r>
      <w:r>
        <w:rPr>
          <w:sz w:val="24"/>
        </w:rPr>
        <w:t>concentrate</w:t>
      </w:r>
      <w:r>
        <w:rPr>
          <w:spacing w:val="51"/>
          <w:sz w:val="24"/>
        </w:rPr>
        <w:t xml:space="preserve"> </w:t>
      </w:r>
      <w:r>
        <w:rPr>
          <w:sz w:val="24"/>
        </w:rPr>
        <w:t>is</w:t>
      </w:r>
      <w:r>
        <w:rPr>
          <w:spacing w:val="52"/>
          <w:sz w:val="24"/>
        </w:rPr>
        <w:t xml:space="preserve"> </w:t>
      </w:r>
      <w:r>
        <w:rPr>
          <w:sz w:val="24"/>
        </w:rPr>
        <w:t>23.81%,</w:t>
      </w:r>
      <w:r>
        <w:rPr>
          <w:spacing w:val="52"/>
          <w:sz w:val="24"/>
        </w:rPr>
        <w:t xml:space="preserve"> </w:t>
      </w:r>
      <w:r>
        <w:rPr>
          <w:sz w:val="24"/>
        </w:rPr>
        <w:t>while</w:t>
      </w:r>
      <w:r>
        <w:rPr>
          <w:spacing w:val="51"/>
          <w:sz w:val="24"/>
        </w:rPr>
        <w:t xml:space="preserve"> </w:t>
      </w:r>
      <w:r>
        <w:rPr>
          <w:sz w:val="24"/>
        </w:rPr>
        <w:t>the</w:t>
      </w:r>
      <w:r>
        <w:rPr>
          <w:spacing w:val="51"/>
          <w:sz w:val="24"/>
        </w:rPr>
        <w:t xml:space="preserve"> </w:t>
      </w:r>
      <w:r>
        <w:rPr>
          <w:sz w:val="24"/>
        </w:rPr>
        <w:t>dry</w:t>
      </w:r>
      <w:r>
        <w:rPr>
          <w:spacing w:val="46"/>
          <w:sz w:val="24"/>
        </w:rPr>
        <w:t xml:space="preserve"> </w:t>
      </w:r>
      <w:r>
        <w:rPr>
          <w:sz w:val="24"/>
        </w:rPr>
        <w:t>matter</w:t>
      </w:r>
      <w:r>
        <w:rPr>
          <w:spacing w:val="50"/>
          <w:sz w:val="24"/>
        </w:rPr>
        <w:t xml:space="preserve"> </w:t>
      </w:r>
      <w:r>
        <w:rPr>
          <w:sz w:val="24"/>
        </w:rPr>
        <w:t>content</w:t>
      </w:r>
      <w:r>
        <w:rPr>
          <w:spacing w:val="52"/>
          <w:sz w:val="24"/>
        </w:rPr>
        <w:t xml:space="preserve"> </w:t>
      </w:r>
      <w:r>
        <w:rPr>
          <w:sz w:val="24"/>
        </w:rPr>
        <w:t>of</w:t>
      </w:r>
      <w:r>
        <w:rPr>
          <w:spacing w:val="53"/>
          <w:sz w:val="24"/>
        </w:rPr>
        <w:t xml:space="preserve"> </w:t>
      </w:r>
      <w:r>
        <w:rPr>
          <w:sz w:val="24"/>
        </w:rPr>
        <w:t>PKCC</w:t>
      </w:r>
      <w:r>
        <w:rPr>
          <w:spacing w:val="52"/>
          <w:sz w:val="24"/>
        </w:rPr>
        <w:t xml:space="preserve"> </w:t>
      </w:r>
      <w:r>
        <w:rPr>
          <w:sz w:val="24"/>
        </w:rPr>
        <w:t>is</w:t>
      </w:r>
      <w:r>
        <w:rPr>
          <w:spacing w:val="51"/>
          <w:sz w:val="24"/>
        </w:rPr>
        <w:t xml:space="preserve"> </w:t>
      </w:r>
      <w:r>
        <w:rPr>
          <w:sz w:val="24"/>
        </w:rPr>
        <w:t>93.24%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before="129"/>
        <w:ind w:left="1300" w:hanging="700"/>
        <w:rPr>
          <w:sz w:val="24"/>
        </w:rPr>
      </w:pPr>
      <w:r>
        <w:rPr>
          <w:sz w:val="24"/>
        </w:rPr>
        <w:t>(Table</w:t>
      </w:r>
      <w:r>
        <w:rPr>
          <w:spacing w:val="18"/>
          <w:sz w:val="24"/>
        </w:rPr>
        <w:t xml:space="preserve"> </w:t>
      </w:r>
      <w:r>
        <w:rPr>
          <w:sz w:val="24"/>
        </w:rPr>
        <w:t>1).</w:t>
      </w:r>
      <w:r>
        <w:rPr>
          <w:spacing w:val="18"/>
          <w:sz w:val="24"/>
        </w:rPr>
        <w:t xml:space="preserve"> </w:t>
      </w:r>
      <w:r>
        <w:rPr>
          <w:sz w:val="24"/>
        </w:rPr>
        <w:t>Meanwhile,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8"/>
          <w:sz w:val="24"/>
        </w:rPr>
        <w:t xml:space="preserve"> </w:t>
      </w:r>
      <w:r>
        <w:rPr>
          <w:sz w:val="24"/>
        </w:rPr>
        <w:t>dry</w:t>
      </w:r>
      <w:r>
        <w:rPr>
          <w:spacing w:val="15"/>
          <w:sz w:val="24"/>
        </w:rPr>
        <w:t xml:space="preserve"> </w:t>
      </w:r>
      <w:r>
        <w:rPr>
          <w:sz w:val="24"/>
        </w:rPr>
        <w:t>matter</w:t>
      </w:r>
      <w:r>
        <w:rPr>
          <w:spacing w:val="20"/>
          <w:sz w:val="24"/>
        </w:rPr>
        <w:t xml:space="preserve"> </w:t>
      </w:r>
      <w:r>
        <w:rPr>
          <w:sz w:val="24"/>
        </w:rPr>
        <w:t>content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company</w:t>
      </w:r>
      <w:r>
        <w:rPr>
          <w:spacing w:val="16"/>
          <w:sz w:val="24"/>
        </w:rPr>
        <w:t xml:space="preserve"> </w:t>
      </w:r>
      <w:r>
        <w:rPr>
          <w:sz w:val="24"/>
        </w:rPr>
        <w:t>forages</w:t>
      </w:r>
      <w:r>
        <w:rPr>
          <w:spacing w:val="22"/>
          <w:sz w:val="24"/>
        </w:rPr>
        <w:t xml:space="preserve"> </w:t>
      </w:r>
      <w:r>
        <w:rPr>
          <w:sz w:val="24"/>
        </w:rPr>
        <w:t>with</w:t>
      </w:r>
      <w:r>
        <w:rPr>
          <w:spacing w:val="19"/>
          <w:sz w:val="24"/>
        </w:rPr>
        <w:t xml:space="preserve"> </w:t>
      </w:r>
      <w:r>
        <w:rPr>
          <w:sz w:val="24"/>
        </w:rPr>
        <w:t>tithonia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21"/>
          <w:sz w:val="24"/>
        </w:rPr>
        <w:t xml:space="preserve"> </w:t>
      </w:r>
      <w:r>
        <w:rPr>
          <w:sz w:val="24"/>
        </w:rPr>
        <w:t>cassava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did</w:t>
      </w:r>
      <w:r>
        <w:rPr>
          <w:spacing w:val="6"/>
          <w:sz w:val="24"/>
        </w:rPr>
        <w:t xml:space="preserve"> </w:t>
      </w:r>
      <w:r>
        <w:rPr>
          <w:sz w:val="24"/>
        </w:rPr>
        <w:t>not</w:t>
      </w:r>
      <w:r>
        <w:rPr>
          <w:spacing w:val="6"/>
          <w:sz w:val="24"/>
        </w:rPr>
        <w:t xml:space="preserve"> </w:t>
      </w:r>
      <w:r>
        <w:rPr>
          <w:sz w:val="24"/>
        </w:rPr>
        <w:t>differ</w:t>
      </w:r>
      <w:r>
        <w:rPr>
          <w:spacing w:val="6"/>
          <w:sz w:val="24"/>
        </w:rPr>
        <w:t xml:space="preserve"> </w:t>
      </w:r>
      <w:r>
        <w:rPr>
          <w:sz w:val="24"/>
        </w:rPr>
        <w:t>much.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course,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difference</w:t>
      </w:r>
      <w:r>
        <w:rPr>
          <w:spacing w:val="5"/>
          <w:sz w:val="24"/>
        </w:rPr>
        <w:t xml:space="preserve"> </w:t>
      </w:r>
      <w:r>
        <w:rPr>
          <w:sz w:val="24"/>
        </w:rPr>
        <w:t>in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substituted</w:t>
      </w:r>
      <w:r>
        <w:rPr>
          <w:spacing w:val="5"/>
          <w:sz w:val="24"/>
        </w:rPr>
        <w:t xml:space="preserve"> </w:t>
      </w:r>
      <w:r>
        <w:rPr>
          <w:sz w:val="24"/>
        </w:rPr>
        <w:t>ingredients</w:t>
      </w:r>
      <w:r>
        <w:rPr>
          <w:spacing w:val="7"/>
          <w:sz w:val="24"/>
        </w:rPr>
        <w:t xml:space="preserve"> </w:t>
      </w:r>
      <w:r>
        <w:rPr>
          <w:sz w:val="24"/>
        </w:rPr>
        <w:t>changed</w:t>
      </w:r>
      <w:r>
        <w:rPr>
          <w:spacing w:val="5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form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of</w:t>
      </w:r>
      <w:r>
        <w:rPr>
          <w:spacing w:val="31"/>
          <w:sz w:val="24"/>
        </w:rPr>
        <w:t xml:space="preserve"> </w:t>
      </w:r>
      <w:r>
        <w:rPr>
          <w:sz w:val="24"/>
        </w:rPr>
        <w:t>an</w:t>
      </w:r>
      <w:r>
        <w:rPr>
          <w:spacing w:val="33"/>
          <w:sz w:val="24"/>
        </w:rPr>
        <w:t xml:space="preserve"> </w:t>
      </w:r>
      <w:r>
        <w:rPr>
          <w:sz w:val="24"/>
        </w:rPr>
        <w:t>increase</w:t>
      </w:r>
      <w:r>
        <w:rPr>
          <w:spacing w:val="32"/>
          <w:sz w:val="24"/>
        </w:rPr>
        <w:t xml:space="preserve"> </w:t>
      </w:r>
      <w:r>
        <w:rPr>
          <w:sz w:val="24"/>
        </w:rPr>
        <w:t>in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35"/>
          <w:sz w:val="24"/>
        </w:rPr>
        <w:t xml:space="preserve"> </w:t>
      </w:r>
      <w:r>
        <w:rPr>
          <w:sz w:val="24"/>
        </w:rPr>
        <w:t>dry</w:t>
      </w:r>
      <w:r>
        <w:rPr>
          <w:spacing w:val="30"/>
          <w:sz w:val="24"/>
        </w:rPr>
        <w:t xml:space="preserve"> </w:t>
      </w:r>
      <w:r>
        <w:rPr>
          <w:sz w:val="24"/>
        </w:rPr>
        <w:t>matter</w:t>
      </w:r>
      <w:r>
        <w:rPr>
          <w:spacing w:val="32"/>
          <w:sz w:val="24"/>
        </w:rPr>
        <w:t xml:space="preserve"> </w:t>
      </w:r>
      <w:r>
        <w:rPr>
          <w:sz w:val="24"/>
        </w:rPr>
        <w:t>content</w:t>
      </w:r>
      <w:r>
        <w:rPr>
          <w:spacing w:val="32"/>
          <w:sz w:val="24"/>
        </w:rPr>
        <w:t xml:space="preserve"> </w:t>
      </w:r>
      <w:r>
        <w:rPr>
          <w:sz w:val="24"/>
        </w:rPr>
        <w:t>of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ration</w:t>
      </w:r>
      <w:r>
        <w:rPr>
          <w:spacing w:val="33"/>
          <w:sz w:val="24"/>
        </w:rPr>
        <w:t xml:space="preserve"> </w:t>
      </w:r>
      <w:r>
        <w:rPr>
          <w:sz w:val="24"/>
        </w:rPr>
        <w:t>(ration</w:t>
      </w:r>
      <w:r>
        <w:rPr>
          <w:spacing w:val="32"/>
          <w:sz w:val="24"/>
        </w:rPr>
        <w:t xml:space="preserve"> </w:t>
      </w:r>
      <w:r>
        <w:rPr>
          <w:sz w:val="24"/>
        </w:rPr>
        <w:t>A</w:t>
      </w:r>
      <w:r>
        <w:rPr>
          <w:spacing w:val="32"/>
          <w:sz w:val="24"/>
        </w:rPr>
        <w:t xml:space="preserve"> </w:t>
      </w:r>
      <w:r>
        <w:rPr>
          <w:sz w:val="24"/>
        </w:rPr>
        <w:t>24.91%,</w:t>
      </w:r>
      <w:r>
        <w:rPr>
          <w:spacing w:val="35"/>
          <w:sz w:val="24"/>
        </w:rPr>
        <w:t xml:space="preserve"> </w:t>
      </w:r>
      <w:r>
        <w:rPr>
          <w:sz w:val="24"/>
        </w:rPr>
        <w:t>ration</w:t>
      </w:r>
      <w:r>
        <w:rPr>
          <w:spacing w:val="35"/>
          <w:sz w:val="24"/>
        </w:rPr>
        <w:t xml:space="preserve"> </w:t>
      </w:r>
      <w:r>
        <w:rPr>
          <w:sz w:val="24"/>
        </w:rPr>
        <w:t>B</w:t>
      </w:r>
      <w:r>
        <w:rPr>
          <w:spacing w:val="30"/>
          <w:sz w:val="24"/>
        </w:rPr>
        <w:t xml:space="preserve"> </w:t>
      </w:r>
      <w:r>
        <w:rPr>
          <w:sz w:val="24"/>
        </w:rPr>
        <w:t>31.10%,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ration</w:t>
      </w:r>
      <w:r>
        <w:rPr>
          <w:spacing w:val="8"/>
          <w:sz w:val="24"/>
        </w:rPr>
        <w:t xml:space="preserve"> </w:t>
      </w:r>
      <w:r>
        <w:rPr>
          <w:sz w:val="24"/>
        </w:rPr>
        <w:t>C</w:t>
      </w:r>
      <w:r>
        <w:rPr>
          <w:spacing w:val="9"/>
          <w:sz w:val="24"/>
        </w:rPr>
        <w:t xml:space="preserve"> </w:t>
      </w:r>
      <w:r>
        <w:rPr>
          <w:sz w:val="24"/>
        </w:rPr>
        <w:t>38.04%,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ration</w:t>
      </w:r>
      <w:r>
        <w:rPr>
          <w:spacing w:val="9"/>
          <w:sz w:val="24"/>
        </w:rPr>
        <w:t xml:space="preserve"> </w:t>
      </w:r>
      <w:r>
        <w:rPr>
          <w:sz w:val="24"/>
        </w:rPr>
        <w:t>D</w:t>
      </w:r>
      <w:r>
        <w:rPr>
          <w:spacing w:val="8"/>
          <w:sz w:val="24"/>
        </w:rPr>
        <w:t xml:space="preserve"> </w:t>
      </w:r>
      <w:r>
        <w:rPr>
          <w:sz w:val="24"/>
        </w:rPr>
        <w:t>44.98%)</w:t>
      </w:r>
      <w:r>
        <w:rPr>
          <w:spacing w:val="11"/>
          <w:sz w:val="24"/>
        </w:rPr>
        <w:t xml:space="preserve"> </w:t>
      </w:r>
      <w:r>
        <w:rPr>
          <w:sz w:val="24"/>
        </w:rPr>
        <w:t>(Table</w:t>
      </w:r>
      <w:r>
        <w:rPr>
          <w:spacing w:val="7"/>
          <w:sz w:val="24"/>
        </w:rPr>
        <w:t xml:space="preserve"> </w:t>
      </w:r>
      <w:r>
        <w:rPr>
          <w:sz w:val="24"/>
        </w:rPr>
        <w:t>2).</w:t>
      </w:r>
      <w:r>
        <w:rPr>
          <w:spacing w:val="9"/>
          <w:sz w:val="24"/>
        </w:rPr>
        <w:t xml:space="preserve"> </w:t>
      </w:r>
      <w:r>
        <w:rPr>
          <w:sz w:val="24"/>
        </w:rPr>
        <w:t>However,</w:t>
      </w:r>
      <w:r>
        <w:rPr>
          <w:spacing w:val="8"/>
          <w:sz w:val="24"/>
        </w:rPr>
        <w:t xml:space="preserve"> </w:t>
      </w:r>
      <w:r>
        <w:rPr>
          <w:sz w:val="24"/>
        </w:rPr>
        <w:t>there</w:t>
      </w:r>
      <w:r>
        <w:rPr>
          <w:spacing w:val="8"/>
          <w:sz w:val="24"/>
        </w:rPr>
        <w:t xml:space="preserve"> </w:t>
      </w:r>
      <w:r>
        <w:rPr>
          <w:sz w:val="24"/>
        </w:rPr>
        <w:t>was</w:t>
      </w:r>
      <w:r>
        <w:rPr>
          <w:spacing w:val="11"/>
          <w:sz w:val="24"/>
        </w:rPr>
        <w:t xml:space="preserve"> </w:t>
      </w:r>
      <w:r>
        <w:rPr>
          <w:sz w:val="24"/>
        </w:rPr>
        <w:t>an</w:t>
      </w:r>
      <w:r>
        <w:rPr>
          <w:spacing w:val="11"/>
          <w:sz w:val="24"/>
        </w:rPr>
        <w:t xml:space="preserve"> </w:t>
      </w:r>
      <w:r>
        <w:rPr>
          <w:sz w:val="24"/>
        </w:rPr>
        <w:t>increase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dry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matter</w:t>
      </w:r>
      <w:r>
        <w:rPr>
          <w:spacing w:val="54"/>
          <w:sz w:val="24"/>
        </w:rPr>
        <w:t xml:space="preserve"> </w:t>
      </w:r>
      <w:r>
        <w:rPr>
          <w:sz w:val="24"/>
        </w:rPr>
        <w:t>content</w:t>
      </w:r>
      <w:r>
        <w:rPr>
          <w:spacing w:val="56"/>
          <w:sz w:val="24"/>
        </w:rPr>
        <w:t xml:space="preserve"> </w:t>
      </w:r>
      <w:r>
        <w:rPr>
          <w:sz w:val="24"/>
        </w:rPr>
        <w:t>of</w:t>
      </w:r>
      <w:r>
        <w:rPr>
          <w:spacing w:val="55"/>
          <w:sz w:val="24"/>
        </w:rPr>
        <w:t xml:space="preserve"> </w:t>
      </w:r>
      <w:r>
        <w:rPr>
          <w:sz w:val="24"/>
        </w:rPr>
        <w:t>the</w:t>
      </w:r>
      <w:r>
        <w:rPr>
          <w:spacing w:val="54"/>
          <w:sz w:val="24"/>
        </w:rPr>
        <w:t xml:space="preserve"> </w:t>
      </w:r>
      <w:r>
        <w:rPr>
          <w:sz w:val="24"/>
        </w:rPr>
        <w:t>ration,</w:t>
      </w:r>
      <w:r>
        <w:rPr>
          <w:spacing w:val="56"/>
          <w:sz w:val="24"/>
        </w:rPr>
        <w:t xml:space="preserve"> </w:t>
      </w:r>
      <w:r>
        <w:rPr>
          <w:sz w:val="24"/>
        </w:rPr>
        <w:t>and</w:t>
      </w:r>
      <w:r>
        <w:rPr>
          <w:spacing w:val="56"/>
          <w:sz w:val="24"/>
        </w:rPr>
        <w:t xml:space="preserve"> </w:t>
      </w:r>
      <w:r>
        <w:rPr>
          <w:sz w:val="24"/>
        </w:rPr>
        <w:t>it</w:t>
      </w:r>
      <w:r>
        <w:rPr>
          <w:spacing w:val="54"/>
          <w:sz w:val="24"/>
        </w:rPr>
        <w:t xml:space="preserve"> </w:t>
      </w:r>
      <w:r>
        <w:rPr>
          <w:sz w:val="24"/>
        </w:rPr>
        <w:t>had</w:t>
      </w:r>
      <w:r>
        <w:rPr>
          <w:spacing w:val="55"/>
          <w:sz w:val="24"/>
        </w:rPr>
        <w:t xml:space="preserve"> </w:t>
      </w:r>
      <w:r>
        <w:rPr>
          <w:sz w:val="24"/>
        </w:rPr>
        <w:t>no</w:t>
      </w:r>
      <w:r>
        <w:rPr>
          <w:spacing w:val="56"/>
          <w:sz w:val="24"/>
        </w:rPr>
        <w:t xml:space="preserve"> </w:t>
      </w:r>
      <w:r>
        <w:rPr>
          <w:sz w:val="24"/>
        </w:rPr>
        <w:t>significant</w:t>
      </w:r>
      <w:r>
        <w:rPr>
          <w:spacing w:val="56"/>
          <w:sz w:val="24"/>
        </w:rPr>
        <w:t xml:space="preserve"> </w:t>
      </w:r>
      <w:r>
        <w:rPr>
          <w:sz w:val="24"/>
        </w:rPr>
        <w:t>difference</w:t>
      </w:r>
      <w:r>
        <w:rPr>
          <w:spacing w:val="59"/>
          <w:sz w:val="24"/>
        </w:rPr>
        <w:t xml:space="preserve"> </w:t>
      </w:r>
      <w:r>
        <w:rPr>
          <w:sz w:val="24"/>
        </w:rPr>
        <w:t>against</w:t>
      </w:r>
      <w:r>
        <w:rPr>
          <w:spacing w:val="58"/>
          <w:sz w:val="24"/>
        </w:rPr>
        <w:t xml:space="preserve"> </w:t>
      </w:r>
      <w:r>
        <w:rPr>
          <w:sz w:val="24"/>
        </w:rPr>
        <w:t>intake.</w:t>
      </w:r>
      <w:r>
        <w:rPr>
          <w:spacing w:val="56"/>
          <w:sz w:val="24"/>
        </w:rPr>
        <w:t xml:space="preserve"> </w:t>
      </w:r>
      <w:r>
        <w:rPr>
          <w:sz w:val="24"/>
        </w:rPr>
        <w:t>This</w:t>
      </w:r>
      <w:r>
        <w:rPr>
          <w:spacing w:val="53"/>
          <w:sz w:val="24"/>
        </w:rPr>
        <w:t xml:space="preserve"> </w:t>
      </w:r>
      <w:r>
        <w:rPr>
          <w:sz w:val="24"/>
        </w:rPr>
        <w:t>is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supported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Pazla</w:t>
      </w:r>
      <w:r>
        <w:rPr>
          <w:spacing w:val="1"/>
          <w:sz w:val="24"/>
        </w:rPr>
        <w:t xml:space="preserve"> </w:t>
      </w:r>
      <w:r>
        <w:rPr>
          <w:sz w:val="24"/>
        </w:rPr>
        <w:t>et</w:t>
      </w:r>
      <w:r>
        <w:rPr>
          <w:spacing w:val="5"/>
          <w:sz w:val="24"/>
        </w:rPr>
        <w:t xml:space="preserve"> </w:t>
      </w:r>
      <w:r>
        <w:rPr>
          <w:sz w:val="24"/>
        </w:rPr>
        <w:t>al.</w:t>
      </w:r>
      <w:r>
        <w:rPr>
          <w:spacing w:val="5"/>
          <w:sz w:val="24"/>
        </w:rPr>
        <w:t xml:space="preserve"> </w:t>
      </w:r>
      <w:r>
        <w:rPr>
          <w:sz w:val="24"/>
        </w:rPr>
        <w:t>(2018b)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amount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nutrient</w:t>
      </w:r>
      <w:r>
        <w:rPr>
          <w:spacing w:val="7"/>
          <w:sz w:val="24"/>
        </w:rPr>
        <w:t xml:space="preserve"> </w:t>
      </w:r>
      <w:r>
        <w:rPr>
          <w:sz w:val="24"/>
        </w:rPr>
        <w:t>intake</w:t>
      </w:r>
      <w:r>
        <w:rPr>
          <w:spacing w:val="4"/>
          <w:sz w:val="24"/>
        </w:rPr>
        <w:t xml:space="preserve"> </w:t>
      </w:r>
      <w:r>
        <w:rPr>
          <w:sz w:val="24"/>
        </w:rPr>
        <w:t>depends</w:t>
      </w:r>
      <w:r>
        <w:rPr>
          <w:spacing w:val="3"/>
          <w:sz w:val="24"/>
        </w:rPr>
        <w:t xml:space="preserve"> </w:t>
      </w:r>
      <w:r>
        <w:rPr>
          <w:sz w:val="24"/>
        </w:rPr>
        <w:t>on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amount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dry</w:t>
      </w:r>
      <w:r>
        <w:rPr>
          <w:spacing w:val="17"/>
          <w:sz w:val="24"/>
        </w:rPr>
        <w:t xml:space="preserve"> </w:t>
      </w:r>
      <w:r>
        <w:rPr>
          <w:sz w:val="24"/>
        </w:rPr>
        <w:t>matter</w:t>
      </w:r>
      <w:r>
        <w:rPr>
          <w:spacing w:val="22"/>
          <w:sz w:val="24"/>
        </w:rPr>
        <w:t xml:space="preserve"> </w:t>
      </w:r>
      <w:r>
        <w:rPr>
          <w:sz w:val="24"/>
        </w:rPr>
        <w:t>in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feed</w:t>
      </w:r>
      <w:r>
        <w:rPr>
          <w:spacing w:val="22"/>
          <w:sz w:val="24"/>
        </w:rPr>
        <w:t xml:space="preserve"> </w:t>
      </w:r>
      <w:r>
        <w:rPr>
          <w:sz w:val="24"/>
        </w:rPr>
        <w:t>consumed</w:t>
      </w:r>
      <w:r>
        <w:rPr>
          <w:spacing w:val="23"/>
          <w:sz w:val="24"/>
        </w:rPr>
        <w:t xml:space="preserve"> </w:t>
      </w:r>
      <w:r>
        <w:rPr>
          <w:sz w:val="24"/>
        </w:rPr>
        <w:t>and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nutrient</w:t>
      </w:r>
      <w:r>
        <w:rPr>
          <w:spacing w:val="23"/>
          <w:sz w:val="24"/>
        </w:rPr>
        <w:t xml:space="preserve"> </w:t>
      </w:r>
      <w:r>
        <w:rPr>
          <w:sz w:val="24"/>
        </w:rPr>
        <w:t>content</w:t>
      </w:r>
      <w:r>
        <w:rPr>
          <w:spacing w:val="22"/>
          <w:sz w:val="24"/>
        </w:rPr>
        <w:t xml:space="preserve"> </w:t>
      </w:r>
      <w:r>
        <w:rPr>
          <w:sz w:val="24"/>
        </w:rPr>
        <w:t>of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feed</w:t>
      </w:r>
      <w:r>
        <w:rPr>
          <w:spacing w:val="25"/>
          <w:sz w:val="24"/>
        </w:rPr>
        <w:t xml:space="preserve"> </w:t>
      </w:r>
      <w:r>
        <w:rPr>
          <w:sz w:val="24"/>
        </w:rPr>
        <w:t>given.</w:t>
      </w:r>
      <w:r>
        <w:rPr>
          <w:spacing w:val="25"/>
          <w:sz w:val="24"/>
        </w:rPr>
        <w:t xml:space="preserve"> </w:t>
      </w:r>
      <w:r>
        <w:rPr>
          <w:sz w:val="24"/>
        </w:rPr>
        <w:t>In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2"/>
          <w:sz w:val="24"/>
        </w:rPr>
        <w:t xml:space="preserve"> </w:t>
      </w:r>
      <w:r>
        <w:rPr>
          <w:sz w:val="24"/>
        </w:rPr>
        <w:t>research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conducted,</w:t>
      </w:r>
      <w:r>
        <w:rPr>
          <w:spacing w:val="9"/>
          <w:sz w:val="24"/>
        </w:rPr>
        <w:t xml:space="preserve"> </w:t>
      </w:r>
      <w:r>
        <w:rPr>
          <w:sz w:val="24"/>
        </w:rPr>
        <w:t>it</w:t>
      </w:r>
      <w:r>
        <w:rPr>
          <w:spacing w:val="11"/>
          <w:sz w:val="24"/>
        </w:rPr>
        <w:t xml:space="preserve"> </w:t>
      </w:r>
      <w:r>
        <w:rPr>
          <w:sz w:val="24"/>
        </w:rPr>
        <w:t>was</w:t>
      </w:r>
      <w:r>
        <w:rPr>
          <w:spacing w:val="11"/>
          <w:sz w:val="24"/>
        </w:rPr>
        <w:t xml:space="preserve"> </w:t>
      </w:r>
      <w:r>
        <w:rPr>
          <w:sz w:val="24"/>
        </w:rPr>
        <w:t>also</w:t>
      </w:r>
      <w:r>
        <w:rPr>
          <w:spacing w:val="11"/>
          <w:sz w:val="24"/>
        </w:rPr>
        <w:t xml:space="preserve"> </w:t>
      </w:r>
      <w:r>
        <w:rPr>
          <w:sz w:val="24"/>
        </w:rPr>
        <w:t>observed</w:t>
      </w:r>
      <w:r>
        <w:rPr>
          <w:spacing w:val="10"/>
          <w:sz w:val="24"/>
        </w:rPr>
        <w:t xml:space="preserve"> </w:t>
      </w:r>
      <w:r>
        <w:rPr>
          <w:sz w:val="24"/>
        </w:rPr>
        <w:t>that</w:t>
      </w:r>
      <w:r>
        <w:rPr>
          <w:spacing w:val="10"/>
          <w:sz w:val="24"/>
        </w:rPr>
        <w:t xml:space="preserve"> </w:t>
      </w:r>
      <w:r>
        <w:rPr>
          <w:sz w:val="24"/>
        </w:rPr>
        <w:t>livestock</w:t>
      </w:r>
      <w:r>
        <w:rPr>
          <w:spacing w:val="10"/>
          <w:sz w:val="24"/>
        </w:rPr>
        <w:t xml:space="preserve"> </w:t>
      </w:r>
      <w:r>
        <w:rPr>
          <w:sz w:val="24"/>
        </w:rPr>
        <w:t>have</w:t>
      </w:r>
      <w:r>
        <w:rPr>
          <w:spacing w:val="9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ability</w:t>
      </w:r>
      <w:r>
        <w:rPr>
          <w:spacing w:val="3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eat</w:t>
      </w:r>
      <w:r>
        <w:rPr>
          <w:spacing w:val="11"/>
          <w:sz w:val="24"/>
        </w:rPr>
        <w:t xml:space="preserve"> </w:t>
      </w:r>
      <w:r>
        <w:rPr>
          <w:sz w:val="24"/>
        </w:rPr>
        <w:t>high</w:t>
      </w:r>
      <w:r>
        <w:rPr>
          <w:spacing w:val="13"/>
          <w:sz w:val="24"/>
        </w:rPr>
        <w:t xml:space="preserve"> </w:t>
      </w:r>
      <w:r>
        <w:rPr>
          <w:sz w:val="24"/>
        </w:rPr>
        <w:t>feed,</w:t>
      </w:r>
      <w:r>
        <w:rPr>
          <w:spacing w:val="9"/>
          <w:sz w:val="24"/>
        </w:rPr>
        <w:t xml:space="preserve"> </w:t>
      </w:r>
      <w:r>
        <w:rPr>
          <w:sz w:val="24"/>
        </w:rPr>
        <w:t>which</w:t>
      </w:r>
      <w:r>
        <w:rPr>
          <w:spacing w:val="10"/>
          <w:sz w:val="24"/>
        </w:rPr>
        <w:t xml:space="preserve"> </w:t>
      </w:r>
      <w:r>
        <w:rPr>
          <w:sz w:val="24"/>
        </w:rPr>
        <w:t>is</w:t>
      </w:r>
      <w:r>
        <w:rPr>
          <w:spacing w:val="11"/>
          <w:sz w:val="24"/>
        </w:rPr>
        <w:t xml:space="preserve"> </w:t>
      </w:r>
      <w:r>
        <w:rPr>
          <w:sz w:val="24"/>
        </w:rPr>
        <w:t>also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influenced</w:t>
      </w:r>
      <w:r>
        <w:rPr>
          <w:spacing w:val="38"/>
          <w:sz w:val="24"/>
        </w:rPr>
        <w:t xml:space="preserve"> </w:t>
      </w:r>
      <w:r>
        <w:rPr>
          <w:sz w:val="24"/>
        </w:rPr>
        <w:t>by</w:t>
      </w:r>
      <w:r>
        <w:rPr>
          <w:spacing w:val="33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needs</w:t>
      </w:r>
      <w:r>
        <w:rPr>
          <w:spacing w:val="40"/>
          <w:sz w:val="24"/>
        </w:rPr>
        <w:t xml:space="preserve"> </w:t>
      </w:r>
      <w:r>
        <w:rPr>
          <w:sz w:val="24"/>
        </w:rPr>
        <w:t>of</w:t>
      </w:r>
      <w:r>
        <w:rPr>
          <w:spacing w:val="37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livestock</w:t>
      </w:r>
      <w:r>
        <w:rPr>
          <w:spacing w:val="37"/>
          <w:sz w:val="24"/>
        </w:rPr>
        <w:t xml:space="preserve"> </w:t>
      </w:r>
      <w:r>
        <w:rPr>
          <w:sz w:val="24"/>
        </w:rPr>
        <w:t>themselves,</w:t>
      </w:r>
      <w:r>
        <w:rPr>
          <w:spacing w:val="39"/>
          <w:sz w:val="24"/>
        </w:rPr>
        <w:t xml:space="preserve"> </w:t>
      </w:r>
      <w:r>
        <w:rPr>
          <w:sz w:val="24"/>
        </w:rPr>
        <w:t>following</w:t>
      </w:r>
      <w:r>
        <w:rPr>
          <w:spacing w:val="36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opinion</w:t>
      </w:r>
      <w:r>
        <w:rPr>
          <w:spacing w:val="38"/>
          <w:sz w:val="24"/>
        </w:rPr>
        <w:t xml:space="preserve"> </w:t>
      </w:r>
      <w:r>
        <w:rPr>
          <w:sz w:val="24"/>
        </w:rPr>
        <w:t>of</w:t>
      </w:r>
      <w:r>
        <w:rPr>
          <w:spacing w:val="37"/>
          <w:sz w:val="24"/>
        </w:rPr>
        <w:t xml:space="preserve"> </w:t>
      </w:r>
      <w:r>
        <w:rPr>
          <w:sz w:val="24"/>
        </w:rPr>
        <w:t>Arief</w:t>
      </w:r>
      <w:r>
        <w:rPr>
          <w:spacing w:val="36"/>
          <w:sz w:val="24"/>
        </w:rPr>
        <w:t xml:space="preserve"> </w:t>
      </w:r>
      <w:r>
        <w:rPr>
          <w:sz w:val="24"/>
        </w:rPr>
        <w:t>et</w:t>
      </w:r>
      <w:r>
        <w:rPr>
          <w:spacing w:val="38"/>
          <w:sz w:val="24"/>
        </w:rPr>
        <w:t xml:space="preserve"> </w:t>
      </w:r>
      <w:r>
        <w:rPr>
          <w:sz w:val="24"/>
        </w:rPr>
        <w:t>al.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(2021b),</w:t>
      </w:r>
      <w:r>
        <w:rPr>
          <w:spacing w:val="10"/>
          <w:sz w:val="24"/>
        </w:rPr>
        <w:t xml:space="preserve"> </w:t>
      </w:r>
      <w:r>
        <w:rPr>
          <w:sz w:val="24"/>
        </w:rPr>
        <w:t>which</w:t>
      </w:r>
      <w:r>
        <w:rPr>
          <w:spacing w:val="11"/>
          <w:sz w:val="24"/>
        </w:rPr>
        <w:t xml:space="preserve"> </w:t>
      </w:r>
      <w:r>
        <w:rPr>
          <w:sz w:val="24"/>
        </w:rPr>
        <w:t>states</w:t>
      </w:r>
      <w:r>
        <w:rPr>
          <w:spacing w:val="11"/>
          <w:sz w:val="24"/>
        </w:rPr>
        <w:t xml:space="preserve"> </w:t>
      </w:r>
      <w:r>
        <w:rPr>
          <w:sz w:val="24"/>
        </w:rPr>
        <w:t>that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volume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feed</w:t>
      </w:r>
      <w:r>
        <w:rPr>
          <w:spacing w:val="11"/>
          <w:sz w:val="24"/>
        </w:rPr>
        <w:t xml:space="preserve"> </w:t>
      </w:r>
      <w:r>
        <w:rPr>
          <w:sz w:val="24"/>
        </w:rPr>
        <w:t>needed</w:t>
      </w:r>
      <w:r>
        <w:rPr>
          <w:spacing w:val="11"/>
          <w:sz w:val="24"/>
        </w:rPr>
        <w:t xml:space="preserve"> </w:t>
      </w:r>
      <w:r>
        <w:rPr>
          <w:sz w:val="24"/>
        </w:rPr>
        <w:t>by</w:t>
      </w:r>
      <w:r>
        <w:rPr>
          <w:spacing w:val="6"/>
          <w:sz w:val="24"/>
        </w:rPr>
        <w:t xml:space="preserve"> </w:t>
      </w:r>
      <w:r>
        <w:rPr>
          <w:sz w:val="24"/>
        </w:rPr>
        <w:t>livestock,</w:t>
      </w:r>
      <w:r>
        <w:rPr>
          <w:spacing w:val="13"/>
          <w:sz w:val="24"/>
        </w:rPr>
        <w:t xml:space="preserve"> </w:t>
      </w:r>
      <w:r>
        <w:rPr>
          <w:sz w:val="24"/>
        </w:rPr>
        <w:t>especially</w:t>
      </w:r>
      <w:r>
        <w:rPr>
          <w:spacing w:val="8"/>
          <w:sz w:val="24"/>
        </w:rPr>
        <w:t xml:space="preserve"> </w:t>
      </w:r>
      <w:r>
        <w:rPr>
          <w:sz w:val="24"/>
        </w:rPr>
        <w:t>goats,</w:t>
      </w:r>
      <w:r>
        <w:rPr>
          <w:spacing w:val="12"/>
          <w:sz w:val="24"/>
        </w:rPr>
        <w:t xml:space="preserve"> </w:t>
      </w:r>
      <w:r>
        <w:rPr>
          <w:sz w:val="24"/>
        </w:rPr>
        <w:t>depends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on</w:t>
      </w:r>
      <w:r>
        <w:rPr>
          <w:spacing w:val="14"/>
          <w:sz w:val="24"/>
        </w:rPr>
        <w:t xml:space="preserve"> </w:t>
      </w:r>
      <w:r>
        <w:rPr>
          <w:sz w:val="24"/>
        </w:rPr>
        <w:t>their</w:t>
      </w:r>
      <w:r>
        <w:rPr>
          <w:spacing w:val="14"/>
          <w:sz w:val="24"/>
        </w:rPr>
        <w:t xml:space="preserve"> </w:t>
      </w:r>
      <w:r>
        <w:rPr>
          <w:sz w:val="24"/>
        </w:rPr>
        <w:t>ability</w:t>
      </w:r>
      <w:r>
        <w:rPr>
          <w:spacing w:val="8"/>
          <w:sz w:val="24"/>
        </w:rPr>
        <w:t xml:space="preserve"> </w:t>
      </w:r>
      <w:r>
        <w:rPr>
          <w:sz w:val="24"/>
        </w:rPr>
        <w:t>to</w:t>
      </w:r>
      <w:r>
        <w:rPr>
          <w:spacing w:val="16"/>
          <w:sz w:val="24"/>
        </w:rPr>
        <w:t xml:space="preserve"> </w:t>
      </w:r>
      <w:r>
        <w:rPr>
          <w:sz w:val="24"/>
        </w:rPr>
        <w:t>eat</w:t>
      </w:r>
      <w:r>
        <w:rPr>
          <w:spacing w:val="16"/>
          <w:sz w:val="24"/>
        </w:rPr>
        <w:t xml:space="preserve"> </w:t>
      </w:r>
      <w:r>
        <w:rPr>
          <w:sz w:val="24"/>
        </w:rPr>
        <w:t>feed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total</w:t>
      </w:r>
      <w:r>
        <w:rPr>
          <w:spacing w:val="16"/>
          <w:sz w:val="24"/>
        </w:rPr>
        <w:t xml:space="preserve"> </w:t>
      </w:r>
      <w:r>
        <w:rPr>
          <w:sz w:val="24"/>
        </w:rPr>
        <w:t>weight</w:t>
      </w:r>
      <w:r>
        <w:rPr>
          <w:spacing w:val="16"/>
          <w:sz w:val="24"/>
        </w:rPr>
        <w:t xml:space="preserve"> </w:t>
      </w:r>
      <w:r>
        <w:rPr>
          <w:sz w:val="24"/>
        </w:rPr>
        <w:t>body.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results</w:t>
      </w:r>
      <w:r>
        <w:rPr>
          <w:spacing w:val="15"/>
          <w:sz w:val="24"/>
        </w:rPr>
        <w:t xml:space="preserve"> </w:t>
      </w:r>
      <w:r>
        <w:rPr>
          <w:sz w:val="24"/>
        </w:rPr>
        <w:t>obtained</w:t>
      </w:r>
      <w:r>
        <w:rPr>
          <w:spacing w:val="15"/>
          <w:sz w:val="24"/>
        </w:rPr>
        <w:t xml:space="preserve"> </w:t>
      </w:r>
      <w:r>
        <w:rPr>
          <w:sz w:val="24"/>
        </w:rPr>
        <w:t>were</w:t>
      </w:r>
      <w:r>
        <w:rPr>
          <w:spacing w:val="13"/>
          <w:sz w:val="24"/>
        </w:rPr>
        <w:t xml:space="preserve"> </w:t>
      </w:r>
      <w:r>
        <w:rPr>
          <w:sz w:val="24"/>
        </w:rPr>
        <w:t>higher</w:t>
      </w:r>
      <w:r>
        <w:rPr>
          <w:spacing w:val="14"/>
          <w:sz w:val="24"/>
        </w:rPr>
        <w:t xml:space="preserve"> </w:t>
      </w:r>
      <w:r>
        <w:rPr>
          <w:sz w:val="24"/>
        </w:rPr>
        <w:t>than</w:t>
      </w:r>
      <w:r>
        <w:rPr>
          <w:spacing w:val="14"/>
          <w:sz w:val="24"/>
        </w:rPr>
        <w:t xml:space="preserve"> </w:t>
      </w:r>
      <w:r>
        <w:rPr>
          <w:sz w:val="24"/>
        </w:rPr>
        <w:t>that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Setyaningsih</w:t>
      </w:r>
      <w:r>
        <w:rPr>
          <w:spacing w:val="22"/>
          <w:sz w:val="24"/>
        </w:rPr>
        <w:t xml:space="preserve"> </w:t>
      </w:r>
      <w:r>
        <w:rPr>
          <w:sz w:val="24"/>
        </w:rPr>
        <w:t>et</w:t>
      </w:r>
      <w:r>
        <w:rPr>
          <w:spacing w:val="20"/>
          <w:sz w:val="24"/>
        </w:rPr>
        <w:t xml:space="preserve"> </w:t>
      </w:r>
      <w:r>
        <w:rPr>
          <w:sz w:val="24"/>
        </w:rPr>
        <w:t>al.</w:t>
      </w:r>
      <w:r>
        <w:rPr>
          <w:spacing w:val="21"/>
          <w:sz w:val="24"/>
        </w:rPr>
        <w:t xml:space="preserve"> </w:t>
      </w:r>
      <w:r>
        <w:rPr>
          <w:sz w:val="24"/>
        </w:rPr>
        <w:t>(2013),</w:t>
      </w:r>
      <w:r>
        <w:rPr>
          <w:spacing w:val="20"/>
          <w:sz w:val="24"/>
        </w:rPr>
        <w:t xml:space="preserve"> </w:t>
      </w:r>
      <w:r>
        <w:rPr>
          <w:sz w:val="24"/>
        </w:rPr>
        <w:t>whose</w:t>
      </w:r>
      <w:r>
        <w:rPr>
          <w:spacing w:val="20"/>
          <w:sz w:val="24"/>
        </w:rPr>
        <w:t xml:space="preserve"> </w:t>
      </w:r>
      <w:r>
        <w:rPr>
          <w:sz w:val="24"/>
        </w:rPr>
        <w:t>average</w:t>
      </w:r>
      <w:r>
        <w:rPr>
          <w:spacing w:val="19"/>
          <w:sz w:val="24"/>
        </w:rPr>
        <w:t xml:space="preserve"> </w:t>
      </w:r>
      <w:r>
        <w:rPr>
          <w:sz w:val="24"/>
        </w:rPr>
        <w:t>dry</w:t>
      </w:r>
      <w:r>
        <w:rPr>
          <w:spacing w:val="18"/>
          <w:sz w:val="24"/>
        </w:rPr>
        <w:t xml:space="preserve"> </w:t>
      </w:r>
      <w:r>
        <w:rPr>
          <w:sz w:val="24"/>
        </w:rPr>
        <w:t>matter</w:t>
      </w:r>
      <w:r>
        <w:rPr>
          <w:spacing w:val="21"/>
          <w:sz w:val="24"/>
        </w:rPr>
        <w:t xml:space="preserve"> </w:t>
      </w:r>
      <w:r>
        <w:rPr>
          <w:sz w:val="24"/>
        </w:rPr>
        <w:t>intake</w:t>
      </w:r>
      <w:r>
        <w:rPr>
          <w:spacing w:val="20"/>
          <w:sz w:val="24"/>
        </w:rPr>
        <w:t xml:space="preserve"> </w:t>
      </w:r>
      <w:r>
        <w:rPr>
          <w:sz w:val="24"/>
        </w:rPr>
        <w:t>was</w:t>
      </w:r>
      <w:r>
        <w:rPr>
          <w:spacing w:val="20"/>
          <w:sz w:val="24"/>
        </w:rPr>
        <w:t xml:space="preserve"> </w:t>
      </w:r>
      <w:r>
        <w:rPr>
          <w:sz w:val="24"/>
        </w:rPr>
        <w:t>1.55-1.66</w:t>
      </w:r>
      <w:r>
        <w:rPr>
          <w:spacing w:val="21"/>
          <w:sz w:val="24"/>
        </w:rPr>
        <w:t xml:space="preserve"> </w:t>
      </w:r>
      <w:r>
        <w:rPr>
          <w:sz w:val="24"/>
        </w:rPr>
        <w:t>kg/e/day</w:t>
      </w:r>
      <w:r>
        <w:rPr>
          <w:spacing w:val="15"/>
          <w:sz w:val="24"/>
        </w:rPr>
        <w:t xml:space="preserve"> </w:t>
      </w:r>
      <w:r>
        <w:rPr>
          <w:sz w:val="24"/>
        </w:rPr>
        <w:t>with</w:t>
      </w:r>
    </w:p>
    <w:p w:rsidR="00F14390" w:rsidRDefault="00F14390">
      <w:pPr>
        <w:rPr>
          <w:sz w:val="24"/>
        </w:rPr>
        <w:sectPr w:rsidR="00F14390">
          <w:pgSz w:w="11910" w:h="16850"/>
          <w:pgMar w:top="1360" w:right="60" w:bottom="920" w:left="140" w:header="0" w:footer="734" w:gutter="0"/>
          <w:cols w:space="720"/>
        </w:sectPr>
      </w:pP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before="73"/>
        <w:ind w:left="1300" w:hanging="700"/>
        <w:rPr>
          <w:sz w:val="24"/>
        </w:rPr>
      </w:pPr>
      <w:r>
        <w:rPr>
          <w:sz w:val="24"/>
        </w:rPr>
        <w:lastRenderedPageBreak/>
        <w:t>an</w:t>
      </w:r>
      <w:r>
        <w:rPr>
          <w:spacing w:val="22"/>
          <w:sz w:val="24"/>
        </w:rPr>
        <w:t xml:space="preserve"> </w:t>
      </w:r>
      <w:r>
        <w:rPr>
          <w:sz w:val="24"/>
        </w:rPr>
        <w:t>average</w:t>
      </w:r>
      <w:r>
        <w:rPr>
          <w:spacing w:val="22"/>
          <w:sz w:val="24"/>
        </w:rPr>
        <w:t xml:space="preserve"> </w:t>
      </w:r>
      <w:r>
        <w:rPr>
          <w:sz w:val="24"/>
        </w:rPr>
        <w:t>body</w:t>
      </w:r>
      <w:r>
        <w:rPr>
          <w:spacing w:val="21"/>
          <w:sz w:val="24"/>
        </w:rPr>
        <w:t xml:space="preserve"> </w:t>
      </w:r>
      <w:r>
        <w:rPr>
          <w:sz w:val="24"/>
        </w:rPr>
        <w:t>weight</w:t>
      </w:r>
      <w:r>
        <w:rPr>
          <w:spacing w:val="26"/>
          <w:sz w:val="24"/>
        </w:rPr>
        <w:t xml:space="preserve"> </w:t>
      </w:r>
      <w:r>
        <w:rPr>
          <w:sz w:val="24"/>
        </w:rPr>
        <w:t>of</w:t>
      </w:r>
      <w:r>
        <w:rPr>
          <w:spacing w:val="23"/>
          <w:sz w:val="24"/>
        </w:rPr>
        <w:t xml:space="preserve"> </w:t>
      </w:r>
      <w:r>
        <w:rPr>
          <w:sz w:val="24"/>
        </w:rPr>
        <w:t>43</w:t>
      </w:r>
      <w:r>
        <w:rPr>
          <w:spacing w:val="23"/>
          <w:sz w:val="24"/>
        </w:rPr>
        <w:t xml:space="preserve"> </w:t>
      </w:r>
      <w:r>
        <w:rPr>
          <w:sz w:val="24"/>
        </w:rPr>
        <w:t>kg.</w:t>
      </w:r>
      <w:r>
        <w:rPr>
          <w:spacing w:val="23"/>
          <w:sz w:val="24"/>
        </w:rPr>
        <w:t xml:space="preserve"> </w:t>
      </w:r>
      <w:r>
        <w:rPr>
          <w:sz w:val="24"/>
        </w:rPr>
        <w:t>This</w:t>
      </w:r>
      <w:r>
        <w:rPr>
          <w:spacing w:val="24"/>
          <w:sz w:val="24"/>
        </w:rPr>
        <w:t xml:space="preserve"> </w:t>
      </w:r>
      <w:r>
        <w:rPr>
          <w:sz w:val="24"/>
        </w:rPr>
        <w:t>is</w:t>
      </w:r>
      <w:r>
        <w:rPr>
          <w:spacing w:val="24"/>
          <w:sz w:val="24"/>
        </w:rPr>
        <w:t xml:space="preserve"> </w:t>
      </w:r>
      <w:r>
        <w:rPr>
          <w:sz w:val="24"/>
        </w:rPr>
        <w:t>presumably</w:t>
      </w:r>
      <w:r>
        <w:rPr>
          <w:spacing w:val="18"/>
          <w:sz w:val="24"/>
        </w:rPr>
        <w:t xml:space="preserve"> </w:t>
      </w:r>
      <w:r>
        <w:rPr>
          <w:sz w:val="24"/>
        </w:rPr>
        <w:t>because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capacity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livestock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rumen</w:t>
      </w:r>
      <w:r>
        <w:rPr>
          <w:spacing w:val="-1"/>
          <w:sz w:val="24"/>
        </w:rPr>
        <w:t xml:space="preserve"> </w:t>
      </w:r>
      <w:r>
        <w:rPr>
          <w:sz w:val="24"/>
        </w:rPr>
        <w:t>influences dry</w:t>
      </w:r>
      <w:r>
        <w:rPr>
          <w:spacing w:val="-5"/>
          <w:sz w:val="24"/>
        </w:rPr>
        <w:t xml:space="preserve"> </w:t>
      </w:r>
      <w:r>
        <w:rPr>
          <w:sz w:val="24"/>
        </w:rPr>
        <w:t>matter intake.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571"/>
          <w:tab w:val="left" w:pos="1572"/>
        </w:tabs>
        <w:ind w:left="1571" w:hanging="971"/>
        <w:rPr>
          <w:sz w:val="24"/>
        </w:rPr>
      </w:pPr>
      <w:r>
        <w:rPr>
          <w:sz w:val="24"/>
        </w:rPr>
        <w:t>Another</w:t>
      </w:r>
      <w:r>
        <w:rPr>
          <w:spacing w:val="6"/>
          <w:sz w:val="24"/>
        </w:rPr>
        <w:t xml:space="preserve"> </w:t>
      </w:r>
      <w:r>
        <w:rPr>
          <w:sz w:val="24"/>
        </w:rPr>
        <w:t>factor</w:t>
      </w:r>
      <w:r>
        <w:rPr>
          <w:spacing w:val="8"/>
          <w:sz w:val="24"/>
        </w:rPr>
        <w:t xml:space="preserve"> </w:t>
      </w:r>
      <w:r>
        <w:rPr>
          <w:sz w:val="24"/>
        </w:rPr>
        <w:t>that</w:t>
      </w:r>
      <w:r>
        <w:rPr>
          <w:spacing w:val="7"/>
          <w:sz w:val="24"/>
        </w:rPr>
        <w:t xml:space="preserve"> </w:t>
      </w:r>
      <w:r>
        <w:rPr>
          <w:sz w:val="24"/>
        </w:rPr>
        <w:t>plays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8"/>
          <w:sz w:val="24"/>
        </w:rPr>
        <w:t xml:space="preserve"> </w:t>
      </w:r>
      <w:r>
        <w:rPr>
          <w:sz w:val="24"/>
        </w:rPr>
        <w:t>role</w:t>
      </w:r>
      <w:r>
        <w:rPr>
          <w:spacing w:val="6"/>
          <w:sz w:val="24"/>
        </w:rPr>
        <w:t xml:space="preserve"> </w:t>
      </w:r>
      <w:r>
        <w:rPr>
          <w:sz w:val="24"/>
        </w:rPr>
        <w:t>in</w:t>
      </w:r>
      <w:r>
        <w:rPr>
          <w:spacing w:val="9"/>
          <w:sz w:val="24"/>
        </w:rPr>
        <w:t xml:space="preserve"> </w:t>
      </w:r>
      <w:r>
        <w:rPr>
          <w:sz w:val="24"/>
        </w:rPr>
        <w:t>dry</w:t>
      </w:r>
      <w:r>
        <w:rPr>
          <w:spacing w:val="2"/>
          <w:sz w:val="24"/>
        </w:rPr>
        <w:t xml:space="preserve"> </w:t>
      </w:r>
      <w:r>
        <w:rPr>
          <w:sz w:val="24"/>
        </w:rPr>
        <w:t>matter</w:t>
      </w:r>
      <w:r>
        <w:rPr>
          <w:spacing w:val="11"/>
          <w:sz w:val="24"/>
        </w:rPr>
        <w:t xml:space="preserve"> </w:t>
      </w:r>
      <w:r>
        <w:rPr>
          <w:sz w:val="24"/>
        </w:rPr>
        <w:t>intake</w:t>
      </w:r>
      <w:r>
        <w:rPr>
          <w:spacing w:val="7"/>
          <w:sz w:val="24"/>
        </w:rPr>
        <w:t xml:space="preserve"> </w:t>
      </w:r>
      <w:r>
        <w:rPr>
          <w:sz w:val="24"/>
        </w:rPr>
        <w:t>is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level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palatability</w:t>
      </w:r>
      <w:r>
        <w:rPr>
          <w:spacing w:val="2"/>
          <w:sz w:val="24"/>
        </w:rPr>
        <w:t xml:space="preserve"> </w:t>
      </w:r>
      <w:r>
        <w:rPr>
          <w:sz w:val="24"/>
        </w:rPr>
        <w:t>or</w:t>
      </w:r>
      <w:r>
        <w:rPr>
          <w:spacing w:val="8"/>
          <w:sz w:val="24"/>
        </w:rPr>
        <w:t xml:space="preserve"> </w:t>
      </w:r>
      <w:r>
        <w:rPr>
          <w:sz w:val="24"/>
        </w:rPr>
        <w:t>livestock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preference</w:t>
      </w:r>
      <w:r>
        <w:rPr>
          <w:spacing w:val="43"/>
          <w:sz w:val="24"/>
        </w:rPr>
        <w:t xml:space="preserve"> </w:t>
      </w:r>
      <w:r>
        <w:rPr>
          <w:sz w:val="24"/>
        </w:rPr>
        <w:t>on</w:t>
      </w:r>
      <w:r>
        <w:rPr>
          <w:spacing w:val="44"/>
          <w:sz w:val="24"/>
        </w:rPr>
        <w:t xml:space="preserve"> </w:t>
      </w:r>
      <w:r>
        <w:rPr>
          <w:sz w:val="24"/>
        </w:rPr>
        <w:t>the</w:t>
      </w:r>
      <w:r>
        <w:rPr>
          <w:spacing w:val="43"/>
          <w:sz w:val="24"/>
        </w:rPr>
        <w:t xml:space="preserve"> </w:t>
      </w:r>
      <w:r>
        <w:rPr>
          <w:sz w:val="24"/>
        </w:rPr>
        <w:t>feed</w:t>
      </w:r>
      <w:r>
        <w:rPr>
          <w:spacing w:val="44"/>
          <w:sz w:val="24"/>
        </w:rPr>
        <w:t xml:space="preserve"> </w:t>
      </w:r>
      <w:r>
        <w:rPr>
          <w:sz w:val="24"/>
        </w:rPr>
        <w:t>given.</w:t>
      </w:r>
      <w:r>
        <w:rPr>
          <w:spacing w:val="46"/>
          <w:sz w:val="24"/>
        </w:rPr>
        <w:t xml:space="preserve"> </w:t>
      </w:r>
      <w:r>
        <w:rPr>
          <w:sz w:val="24"/>
        </w:rPr>
        <w:t>In</w:t>
      </w:r>
      <w:r>
        <w:rPr>
          <w:spacing w:val="45"/>
          <w:sz w:val="24"/>
        </w:rPr>
        <w:t xml:space="preserve"> </w:t>
      </w:r>
      <w:r>
        <w:rPr>
          <w:sz w:val="24"/>
        </w:rPr>
        <w:t>this</w:t>
      </w:r>
      <w:r>
        <w:rPr>
          <w:spacing w:val="44"/>
          <w:sz w:val="24"/>
        </w:rPr>
        <w:t xml:space="preserve"> </w:t>
      </w:r>
      <w:r>
        <w:rPr>
          <w:sz w:val="24"/>
        </w:rPr>
        <w:t>study,</w:t>
      </w:r>
      <w:r>
        <w:rPr>
          <w:spacing w:val="44"/>
          <w:sz w:val="24"/>
        </w:rPr>
        <w:t xml:space="preserve"> </w:t>
      </w:r>
      <w:r>
        <w:rPr>
          <w:sz w:val="24"/>
        </w:rPr>
        <w:t>it</w:t>
      </w:r>
      <w:r>
        <w:rPr>
          <w:spacing w:val="45"/>
          <w:sz w:val="24"/>
        </w:rPr>
        <w:t xml:space="preserve"> </w:t>
      </w:r>
      <w:r>
        <w:rPr>
          <w:sz w:val="24"/>
        </w:rPr>
        <w:t>was</w:t>
      </w:r>
      <w:r>
        <w:rPr>
          <w:spacing w:val="44"/>
          <w:sz w:val="24"/>
        </w:rPr>
        <w:t xml:space="preserve"> </w:t>
      </w:r>
      <w:r>
        <w:rPr>
          <w:sz w:val="24"/>
        </w:rPr>
        <w:t>found</w:t>
      </w:r>
      <w:r>
        <w:rPr>
          <w:spacing w:val="43"/>
          <w:sz w:val="24"/>
        </w:rPr>
        <w:t xml:space="preserve"> </w:t>
      </w:r>
      <w:r>
        <w:rPr>
          <w:sz w:val="24"/>
        </w:rPr>
        <w:t>that</w:t>
      </w:r>
      <w:r>
        <w:rPr>
          <w:spacing w:val="45"/>
          <w:sz w:val="24"/>
        </w:rPr>
        <w:t xml:space="preserve"> </w:t>
      </w:r>
      <w:r>
        <w:rPr>
          <w:sz w:val="24"/>
        </w:rPr>
        <w:t>the</w:t>
      </w:r>
      <w:r>
        <w:rPr>
          <w:spacing w:val="43"/>
          <w:sz w:val="24"/>
        </w:rPr>
        <w:t xml:space="preserve"> </w:t>
      </w:r>
      <w:r>
        <w:rPr>
          <w:sz w:val="24"/>
        </w:rPr>
        <w:t>level</w:t>
      </w:r>
      <w:r>
        <w:rPr>
          <w:spacing w:val="44"/>
          <w:sz w:val="24"/>
        </w:rPr>
        <w:t xml:space="preserve"> </w:t>
      </w:r>
      <w:r>
        <w:rPr>
          <w:sz w:val="24"/>
        </w:rPr>
        <w:t>of</w:t>
      </w:r>
      <w:r>
        <w:rPr>
          <w:spacing w:val="43"/>
          <w:sz w:val="24"/>
        </w:rPr>
        <w:t xml:space="preserve"> </w:t>
      </w:r>
      <w:r>
        <w:rPr>
          <w:sz w:val="24"/>
        </w:rPr>
        <w:t>palatability</w:t>
      </w:r>
      <w:r>
        <w:rPr>
          <w:spacing w:val="37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tithonia,</w:t>
      </w:r>
      <w:r>
        <w:rPr>
          <w:spacing w:val="15"/>
          <w:sz w:val="24"/>
        </w:rPr>
        <w:t xml:space="preserve"> </w:t>
      </w:r>
      <w:r>
        <w:rPr>
          <w:sz w:val="24"/>
        </w:rPr>
        <w:t>cassava</w:t>
      </w:r>
      <w:r>
        <w:rPr>
          <w:spacing w:val="14"/>
          <w:sz w:val="24"/>
        </w:rPr>
        <w:t xml:space="preserve"> </w:t>
      </w:r>
      <w:r>
        <w:rPr>
          <w:sz w:val="24"/>
        </w:rPr>
        <w:t>leaves,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16"/>
          <w:sz w:val="24"/>
        </w:rPr>
        <w:t xml:space="preserve"> </w:t>
      </w:r>
      <w:r>
        <w:rPr>
          <w:sz w:val="24"/>
        </w:rPr>
        <w:t>PKCC</w:t>
      </w:r>
      <w:r>
        <w:rPr>
          <w:spacing w:val="16"/>
          <w:sz w:val="24"/>
        </w:rPr>
        <w:t xml:space="preserve"> </w:t>
      </w:r>
      <w:r>
        <w:rPr>
          <w:sz w:val="24"/>
        </w:rPr>
        <w:t>in</w:t>
      </w:r>
      <w:r>
        <w:rPr>
          <w:spacing w:val="16"/>
          <w:sz w:val="24"/>
        </w:rPr>
        <w:t xml:space="preserve"> </w:t>
      </w:r>
      <w:r>
        <w:rPr>
          <w:sz w:val="24"/>
        </w:rPr>
        <w:t>its</w:t>
      </w:r>
      <w:r>
        <w:rPr>
          <w:spacing w:val="15"/>
          <w:sz w:val="24"/>
        </w:rPr>
        <w:t xml:space="preserve"> </w:t>
      </w:r>
      <w:r>
        <w:rPr>
          <w:sz w:val="24"/>
        </w:rPr>
        <w:t>administration</w:t>
      </w:r>
      <w:r>
        <w:rPr>
          <w:spacing w:val="15"/>
          <w:sz w:val="24"/>
        </w:rPr>
        <w:t xml:space="preserve"> </w:t>
      </w:r>
      <w:r>
        <w:rPr>
          <w:sz w:val="24"/>
        </w:rPr>
        <w:t>was</w:t>
      </w:r>
      <w:r>
        <w:rPr>
          <w:spacing w:val="16"/>
          <w:sz w:val="24"/>
        </w:rPr>
        <w:t xml:space="preserve"> </w:t>
      </w:r>
      <w:r>
        <w:rPr>
          <w:sz w:val="24"/>
        </w:rPr>
        <w:t>favored</w:t>
      </w:r>
      <w:r>
        <w:rPr>
          <w:spacing w:val="15"/>
          <w:sz w:val="24"/>
        </w:rPr>
        <w:t xml:space="preserve"> </w:t>
      </w:r>
      <w:r>
        <w:rPr>
          <w:sz w:val="24"/>
        </w:rPr>
        <w:t>by</w:t>
      </w:r>
      <w:r>
        <w:rPr>
          <w:spacing w:val="10"/>
          <w:sz w:val="24"/>
        </w:rPr>
        <w:t xml:space="preserve"> </w:t>
      </w:r>
      <w:r>
        <w:rPr>
          <w:sz w:val="24"/>
        </w:rPr>
        <w:t>dairy</w:t>
      </w:r>
      <w:r>
        <w:rPr>
          <w:spacing w:val="14"/>
          <w:sz w:val="24"/>
        </w:rPr>
        <w:t xml:space="preserve"> </w:t>
      </w:r>
      <w:r>
        <w:rPr>
          <w:sz w:val="24"/>
        </w:rPr>
        <w:t>goats.</w:t>
      </w:r>
      <w:r>
        <w:rPr>
          <w:spacing w:val="16"/>
          <w:sz w:val="24"/>
        </w:rPr>
        <w:t xml:space="preserve"> </w:t>
      </w:r>
      <w:r>
        <w:rPr>
          <w:sz w:val="24"/>
        </w:rPr>
        <w:t>This</w:t>
      </w:r>
      <w:r>
        <w:rPr>
          <w:spacing w:val="16"/>
          <w:sz w:val="24"/>
        </w:rPr>
        <w:t xml:space="preserve"> </w:t>
      </w:r>
      <w:r>
        <w:rPr>
          <w:sz w:val="24"/>
        </w:rPr>
        <w:t>is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under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1"/>
          <w:sz w:val="24"/>
        </w:rPr>
        <w:t xml:space="preserve"> </w:t>
      </w:r>
      <w:r>
        <w:rPr>
          <w:sz w:val="24"/>
        </w:rPr>
        <w:t>opinion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Pazla</w:t>
      </w:r>
      <w:r>
        <w:rPr>
          <w:spacing w:val="11"/>
          <w:sz w:val="24"/>
        </w:rPr>
        <w:t xml:space="preserve"> </w:t>
      </w:r>
      <w:r>
        <w:rPr>
          <w:sz w:val="24"/>
        </w:rPr>
        <w:t>et</w:t>
      </w:r>
      <w:r>
        <w:rPr>
          <w:spacing w:val="12"/>
          <w:sz w:val="24"/>
        </w:rPr>
        <w:t xml:space="preserve"> </w:t>
      </w:r>
      <w:r>
        <w:rPr>
          <w:sz w:val="24"/>
        </w:rPr>
        <w:t>al.</w:t>
      </w:r>
      <w:r>
        <w:rPr>
          <w:spacing w:val="13"/>
          <w:sz w:val="24"/>
        </w:rPr>
        <w:t xml:space="preserve"> </w:t>
      </w:r>
      <w:r>
        <w:rPr>
          <w:sz w:val="24"/>
        </w:rPr>
        <w:t>(2021c)</w:t>
      </w:r>
      <w:r>
        <w:rPr>
          <w:spacing w:val="11"/>
          <w:sz w:val="24"/>
        </w:rPr>
        <w:t xml:space="preserve"> </w:t>
      </w:r>
      <w:r>
        <w:rPr>
          <w:sz w:val="24"/>
        </w:rPr>
        <w:t>that</w:t>
      </w:r>
      <w:r>
        <w:rPr>
          <w:spacing w:val="11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palatability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sz w:val="24"/>
        </w:rPr>
        <w:t>feed</w:t>
      </w:r>
      <w:r>
        <w:rPr>
          <w:spacing w:val="84"/>
          <w:sz w:val="24"/>
        </w:rPr>
        <w:t xml:space="preserve"> </w:t>
      </w:r>
      <w:r>
        <w:rPr>
          <w:sz w:val="24"/>
        </w:rPr>
        <w:t>directly</w:t>
      </w:r>
      <w:r>
        <w:rPr>
          <w:spacing w:val="6"/>
          <w:sz w:val="24"/>
        </w:rPr>
        <w:t xml:space="preserve"> </w:t>
      </w:r>
      <w:r>
        <w:rPr>
          <w:sz w:val="24"/>
        </w:rPr>
        <w:t>affects</w:t>
      </w:r>
      <w:r>
        <w:rPr>
          <w:spacing w:val="12"/>
          <w:sz w:val="24"/>
        </w:rPr>
        <w:t xml:space="preserve"> </w:t>
      </w:r>
      <w:r>
        <w:rPr>
          <w:sz w:val="24"/>
        </w:rPr>
        <w:t>interest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and</w:t>
      </w:r>
      <w:r>
        <w:rPr>
          <w:spacing w:val="88"/>
          <w:sz w:val="24"/>
        </w:rPr>
        <w:t xml:space="preserve"> </w:t>
      </w:r>
      <w:r>
        <w:rPr>
          <w:sz w:val="24"/>
        </w:rPr>
        <w:t>causes</w:t>
      </w:r>
      <w:r>
        <w:rPr>
          <w:spacing w:val="90"/>
          <w:sz w:val="24"/>
        </w:rPr>
        <w:t xml:space="preserve"> </w:t>
      </w:r>
      <w:r>
        <w:rPr>
          <w:sz w:val="24"/>
        </w:rPr>
        <w:t>appetite</w:t>
      </w:r>
      <w:r>
        <w:rPr>
          <w:spacing w:val="89"/>
          <w:sz w:val="24"/>
        </w:rPr>
        <w:t xml:space="preserve"> </w:t>
      </w:r>
      <w:r>
        <w:rPr>
          <w:sz w:val="24"/>
        </w:rPr>
        <w:t>in</w:t>
      </w:r>
      <w:r>
        <w:rPr>
          <w:spacing w:val="90"/>
          <w:sz w:val="24"/>
        </w:rPr>
        <w:t xml:space="preserve"> </w:t>
      </w:r>
      <w:r>
        <w:rPr>
          <w:sz w:val="24"/>
        </w:rPr>
        <w:t>livestock.</w:t>
      </w:r>
      <w:r>
        <w:rPr>
          <w:spacing w:val="91"/>
          <w:sz w:val="24"/>
        </w:rPr>
        <w:t xml:space="preserve"> </w:t>
      </w:r>
      <w:r>
        <w:rPr>
          <w:color w:val="4F81BC"/>
          <w:sz w:val="24"/>
        </w:rPr>
        <w:t>Flavor</w:t>
      </w:r>
      <w:r>
        <w:rPr>
          <w:sz w:val="24"/>
        </w:rPr>
        <w:t>,</w:t>
      </w:r>
      <w:r>
        <w:rPr>
          <w:spacing w:val="88"/>
          <w:sz w:val="24"/>
        </w:rPr>
        <w:t xml:space="preserve"> </w:t>
      </w:r>
      <w:r>
        <w:rPr>
          <w:sz w:val="24"/>
        </w:rPr>
        <w:t>texture,</w:t>
      </w:r>
      <w:r>
        <w:rPr>
          <w:spacing w:val="89"/>
          <w:sz w:val="24"/>
        </w:rPr>
        <w:t xml:space="preserve"> </w:t>
      </w:r>
      <w:r>
        <w:rPr>
          <w:sz w:val="24"/>
        </w:rPr>
        <w:t>smell,</w:t>
      </w:r>
      <w:r>
        <w:rPr>
          <w:spacing w:val="89"/>
          <w:sz w:val="24"/>
        </w:rPr>
        <w:t xml:space="preserve"> </w:t>
      </w:r>
      <w:r>
        <w:rPr>
          <w:sz w:val="24"/>
        </w:rPr>
        <w:t>and</w:t>
      </w:r>
      <w:r>
        <w:rPr>
          <w:spacing w:val="89"/>
          <w:sz w:val="24"/>
        </w:rPr>
        <w:t xml:space="preserve"> </w:t>
      </w:r>
      <w:r>
        <w:rPr>
          <w:sz w:val="24"/>
        </w:rPr>
        <w:t>taste</w:t>
      </w:r>
      <w:r>
        <w:rPr>
          <w:spacing w:val="89"/>
          <w:sz w:val="24"/>
        </w:rPr>
        <w:t xml:space="preserve"> </w:t>
      </w:r>
      <w:r>
        <w:rPr>
          <w:sz w:val="24"/>
        </w:rPr>
        <w:t>significantly</w:t>
      </w:r>
      <w:r>
        <w:rPr>
          <w:spacing w:val="84"/>
          <w:sz w:val="24"/>
        </w:rPr>
        <w:t xml:space="preserve"> </w:t>
      </w:r>
      <w:r>
        <w:rPr>
          <w:sz w:val="24"/>
        </w:rPr>
        <w:t>affect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before="129"/>
        <w:ind w:left="1300" w:hanging="700"/>
        <w:rPr>
          <w:sz w:val="24"/>
        </w:rPr>
      </w:pPr>
      <w:r>
        <w:rPr>
          <w:sz w:val="24"/>
        </w:rPr>
        <w:t>palatability.</w:t>
      </w:r>
      <w:r>
        <w:rPr>
          <w:spacing w:val="33"/>
          <w:sz w:val="24"/>
        </w:rPr>
        <w:t xml:space="preserve"> </w:t>
      </w:r>
      <w:r>
        <w:rPr>
          <w:sz w:val="24"/>
        </w:rPr>
        <w:t>Based</w:t>
      </w:r>
      <w:r>
        <w:rPr>
          <w:spacing w:val="34"/>
          <w:sz w:val="24"/>
        </w:rPr>
        <w:t xml:space="preserve"> </w:t>
      </w:r>
      <w:r>
        <w:rPr>
          <w:sz w:val="24"/>
        </w:rPr>
        <w:t>on</w:t>
      </w:r>
      <w:r>
        <w:rPr>
          <w:spacing w:val="34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observations</w:t>
      </w:r>
      <w:r>
        <w:rPr>
          <w:spacing w:val="34"/>
          <w:sz w:val="24"/>
        </w:rPr>
        <w:t xml:space="preserve"> </w:t>
      </w:r>
      <w:r>
        <w:rPr>
          <w:sz w:val="24"/>
        </w:rPr>
        <w:t>made</w:t>
      </w:r>
      <w:r>
        <w:rPr>
          <w:spacing w:val="33"/>
          <w:sz w:val="24"/>
        </w:rPr>
        <w:t xml:space="preserve"> </w:t>
      </w:r>
      <w:r>
        <w:rPr>
          <w:sz w:val="24"/>
        </w:rPr>
        <w:t>during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34"/>
          <w:sz w:val="24"/>
        </w:rPr>
        <w:t xml:space="preserve"> </w:t>
      </w:r>
      <w:r>
        <w:rPr>
          <w:sz w:val="24"/>
        </w:rPr>
        <w:t>study,</w:t>
      </w:r>
      <w:r>
        <w:rPr>
          <w:spacing w:val="33"/>
          <w:sz w:val="24"/>
        </w:rPr>
        <w:t xml:space="preserve"> </w:t>
      </w:r>
      <w:r>
        <w:rPr>
          <w:sz w:val="24"/>
        </w:rPr>
        <w:t>it</w:t>
      </w:r>
      <w:r>
        <w:rPr>
          <w:spacing w:val="35"/>
          <w:sz w:val="24"/>
        </w:rPr>
        <w:t xml:space="preserve"> </w:t>
      </w:r>
      <w:r>
        <w:rPr>
          <w:sz w:val="24"/>
        </w:rPr>
        <w:t>was</w:t>
      </w:r>
      <w:r>
        <w:rPr>
          <w:spacing w:val="35"/>
          <w:sz w:val="24"/>
        </w:rPr>
        <w:t xml:space="preserve"> </w:t>
      </w:r>
      <w:r>
        <w:rPr>
          <w:sz w:val="24"/>
        </w:rPr>
        <w:t>found</w:t>
      </w:r>
      <w:r>
        <w:rPr>
          <w:spacing w:val="34"/>
          <w:sz w:val="24"/>
        </w:rPr>
        <w:t xml:space="preserve"> </w:t>
      </w:r>
      <w:r>
        <w:rPr>
          <w:sz w:val="24"/>
        </w:rPr>
        <w:t>that</w:t>
      </w:r>
      <w:r>
        <w:rPr>
          <w:spacing w:val="33"/>
          <w:sz w:val="24"/>
        </w:rPr>
        <w:t xml:space="preserve"> </w:t>
      </w:r>
      <w:r>
        <w:rPr>
          <w:sz w:val="24"/>
        </w:rPr>
        <w:t>Tithonia,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cassava</w:t>
      </w:r>
      <w:r>
        <w:rPr>
          <w:spacing w:val="35"/>
          <w:sz w:val="24"/>
        </w:rPr>
        <w:t xml:space="preserve"> </w:t>
      </w:r>
      <w:r>
        <w:rPr>
          <w:sz w:val="24"/>
        </w:rPr>
        <w:t>leaves,</w:t>
      </w:r>
      <w:r>
        <w:rPr>
          <w:spacing w:val="37"/>
          <w:sz w:val="24"/>
        </w:rPr>
        <w:t xml:space="preserve"> </w:t>
      </w:r>
      <w:r>
        <w:rPr>
          <w:sz w:val="24"/>
        </w:rPr>
        <w:t>and</w:t>
      </w:r>
      <w:r>
        <w:rPr>
          <w:spacing w:val="36"/>
          <w:sz w:val="24"/>
        </w:rPr>
        <w:t xml:space="preserve"> </w:t>
      </w:r>
      <w:r>
        <w:rPr>
          <w:sz w:val="24"/>
        </w:rPr>
        <w:t>PKCC</w:t>
      </w:r>
      <w:r>
        <w:rPr>
          <w:spacing w:val="36"/>
          <w:sz w:val="24"/>
        </w:rPr>
        <w:t xml:space="preserve"> </w:t>
      </w:r>
      <w:r>
        <w:rPr>
          <w:sz w:val="24"/>
        </w:rPr>
        <w:t>have</w:t>
      </w:r>
      <w:r>
        <w:rPr>
          <w:spacing w:val="33"/>
          <w:sz w:val="24"/>
        </w:rPr>
        <w:t xml:space="preserve"> </w:t>
      </w:r>
      <w:r>
        <w:rPr>
          <w:sz w:val="24"/>
        </w:rPr>
        <w:t>a</w:t>
      </w:r>
      <w:r>
        <w:rPr>
          <w:spacing w:val="36"/>
          <w:sz w:val="24"/>
        </w:rPr>
        <w:t xml:space="preserve"> </w:t>
      </w:r>
      <w:r>
        <w:rPr>
          <w:sz w:val="24"/>
        </w:rPr>
        <w:t>flavor.</w:t>
      </w:r>
      <w:r>
        <w:rPr>
          <w:spacing w:val="36"/>
          <w:sz w:val="24"/>
        </w:rPr>
        <w:t xml:space="preserve"> </w:t>
      </w:r>
      <w:r>
        <w:rPr>
          <w:sz w:val="24"/>
        </w:rPr>
        <w:t>The</w:t>
      </w:r>
      <w:r>
        <w:rPr>
          <w:spacing w:val="37"/>
          <w:sz w:val="24"/>
        </w:rPr>
        <w:t xml:space="preserve"> </w:t>
      </w:r>
      <w:r>
        <w:rPr>
          <w:sz w:val="24"/>
        </w:rPr>
        <w:t>intake</w:t>
      </w:r>
      <w:r>
        <w:rPr>
          <w:spacing w:val="34"/>
          <w:sz w:val="24"/>
        </w:rPr>
        <w:t xml:space="preserve"> </w:t>
      </w:r>
      <w:r>
        <w:rPr>
          <w:sz w:val="24"/>
        </w:rPr>
        <w:t>of</w:t>
      </w:r>
      <w:r>
        <w:rPr>
          <w:spacing w:val="37"/>
          <w:sz w:val="24"/>
        </w:rPr>
        <w:t xml:space="preserve"> </w:t>
      </w:r>
      <w:r>
        <w:rPr>
          <w:sz w:val="24"/>
        </w:rPr>
        <w:t>organic</w:t>
      </w:r>
      <w:r>
        <w:rPr>
          <w:spacing w:val="37"/>
          <w:sz w:val="24"/>
        </w:rPr>
        <w:t xml:space="preserve"> </w:t>
      </w:r>
      <w:r>
        <w:rPr>
          <w:sz w:val="24"/>
        </w:rPr>
        <w:t>matter</w:t>
      </w:r>
      <w:r>
        <w:rPr>
          <w:spacing w:val="38"/>
          <w:sz w:val="24"/>
        </w:rPr>
        <w:t xml:space="preserve"> </w:t>
      </w:r>
      <w:r>
        <w:rPr>
          <w:sz w:val="24"/>
        </w:rPr>
        <w:t>is</w:t>
      </w:r>
      <w:r>
        <w:rPr>
          <w:spacing w:val="36"/>
          <w:sz w:val="24"/>
        </w:rPr>
        <w:t xml:space="preserve"> </w:t>
      </w:r>
      <w:r>
        <w:rPr>
          <w:sz w:val="24"/>
        </w:rPr>
        <w:t>in</w:t>
      </w:r>
      <w:r>
        <w:rPr>
          <w:spacing w:val="35"/>
          <w:sz w:val="24"/>
        </w:rPr>
        <w:t xml:space="preserve"> </w:t>
      </w:r>
      <w:r>
        <w:rPr>
          <w:sz w:val="24"/>
        </w:rPr>
        <w:t>line</w:t>
      </w:r>
      <w:r>
        <w:rPr>
          <w:spacing w:val="34"/>
          <w:sz w:val="24"/>
        </w:rPr>
        <w:t xml:space="preserve"> </w:t>
      </w:r>
      <w:r>
        <w:rPr>
          <w:sz w:val="24"/>
        </w:rPr>
        <w:t>with</w:t>
      </w:r>
      <w:r>
        <w:rPr>
          <w:spacing w:val="35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before="131"/>
        <w:ind w:left="1300" w:hanging="700"/>
        <w:rPr>
          <w:sz w:val="24"/>
        </w:rPr>
      </w:pPr>
      <w:r>
        <w:rPr>
          <w:sz w:val="24"/>
        </w:rPr>
        <w:t>intake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dry</w:t>
      </w:r>
      <w:r>
        <w:rPr>
          <w:spacing w:val="4"/>
          <w:sz w:val="24"/>
        </w:rPr>
        <w:t xml:space="preserve"> </w:t>
      </w:r>
      <w:r>
        <w:rPr>
          <w:sz w:val="24"/>
        </w:rPr>
        <w:t>matter</w:t>
      </w:r>
      <w:r>
        <w:rPr>
          <w:spacing w:val="9"/>
          <w:sz w:val="24"/>
        </w:rPr>
        <w:t xml:space="preserve"> </w:t>
      </w:r>
      <w:r>
        <w:rPr>
          <w:sz w:val="24"/>
        </w:rPr>
        <w:t>because</w:t>
      </w:r>
      <w:r>
        <w:rPr>
          <w:spacing w:val="8"/>
          <w:sz w:val="24"/>
        </w:rPr>
        <w:t xml:space="preserve"> </w:t>
      </w:r>
      <w:r>
        <w:rPr>
          <w:sz w:val="24"/>
        </w:rPr>
        <w:t>organic</w:t>
      </w:r>
      <w:r>
        <w:rPr>
          <w:spacing w:val="9"/>
          <w:sz w:val="24"/>
        </w:rPr>
        <w:t xml:space="preserve"> </w:t>
      </w:r>
      <w:r>
        <w:rPr>
          <w:sz w:val="24"/>
        </w:rPr>
        <w:t>matter</w:t>
      </w:r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11"/>
          <w:sz w:val="24"/>
        </w:rPr>
        <w:t xml:space="preserve"> </w:t>
      </w:r>
      <w:r>
        <w:rPr>
          <w:sz w:val="24"/>
        </w:rPr>
        <w:t>part</w:t>
      </w:r>
      <w:r>
        <w:rPr>
          <w:spacing w:val="9"/>
          <w:sz w:val="24"/>
        </w:rPr>
        <w:t xml:space="preserve"> </w:t>
      </w:r>
      <w:r>
        <w:rPr>
          <w:sz w:val="24"/>
        </w:rPr>
        <w:t>of</w:t>
      </w:r>
      <w:r>
        <w:rPr>
          <w:spacing w:val="9"/>
          <w:sz w:val="24"/>
        </w:rPr>
        <w:t xml:space="preserve"> </w:t>
      </w:r>
      <w:r>
        <w:rPr>
          <w:sz w:val="24"/>
        </w:rPr>
        <w:t>dry</w:t>
      </w:r>
      <w:r>
        <w:rPr>
          <w:spacing w:val="7"/>
          <w:sz w:val="24"/>
        </w:rPr>
        <w:t xml:space="preserve"> </w:t>
      </w:r>
      <w:r>
        <w:rPr>
          <w:sz w:val="24"/>
        </w:rPr>
        <w:t>matter,</w:t>
      </w:r>
      <w:r>
        <w:rPr>
          <w:spacing w:val="11"/>
          <w:sz w:val="24"/>
        </w:rPr>
        <w:t xml:space="preserve"> </w:t>
      </w:r>
      <w:r>
        <w:rPr>
          <w:sz w:val="24"/>
        </w:rPr>
        <w:t>which</w:t>
      </w:r>
      <w:r>
        <w:rPr>
          <w:spacing w:val="10"/>
          <w:sz w:val="24"/>
        </w:rPr>
        <w:t xml:space="preserve"> </w:t>
      </w:r>
      <w:r>
        <w:rPr>
          <w:sz w:val="24"/>
        </w:rPr>
        <w:t>has</w:t>
      </w:r>
      <w:r>
        <w:rPr>
          <w:spacing w:val="9"/>
          <w:sz w:val="24"/>
        </w:rPr>
        <w:t xml:space="preserve"> </w:t>
      </w:r>
      <w:r>
        <w:rPr>
          <w:sz w:val="24"/>
        </w:rPr>
        <w:t>been</w:t>
      </w:r>
      <w:r>
        <w:rPr>
          <w:spacing w:val="12"/>
          <w:sz w:val="24"/>
        </w:rPr>
        <w:t xml:space="preserve"> </w:t>
      </w:r>
      <w:r>
        <w:rPr>
          <w:sz w:val="24"/>
        </w:rPr>
        <w:t>reduced</w:t>
      </w:r>
      <w:r>
        <w:rPr>
          <w:spacing w:val="11"/>
          <w:sz w:val="24"/>
        </w:rPr>
        <w:t xml:space="preserve"> </w:t>
      </w:r>
      <w:r>
        <w:rPr>
          <w:sz w:val="24"/>
        </w:rPr>
        <w:t>by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inorganic</w:t>
      </w:r>
      <w:r>
        <w:rPr>
          <w:spacing w:val="20"/>
          <w:sz w:val="24"/>
        </w:rPr>
        <w:t xml:space="preserve"> </w:t>
      </w:r>
      <w:r>
        <w:rPr>
          <w:sz w:val="24"/>
        </w:rPr>
        <w:t>matter.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0"/>
          <w:sz w:val="24"/>
        </w:rPr>
        <w:t xml:space="preserve"> </w:t>
      </w:r>
      <w:r>
        <w:rPr>
          <w:sz w:val="24"/>
        </w:rPr>
        <w:t>pattern</w:t>
      </w:r>
      <w:r>
        <w:rPr>
          <w:spacing w:val="21"/>
          <w:sz w:val="24"/>
        </w:rPr>
        <w:t xml:space="preserve"> </w:t>
      </w:r>
      <w:r>
        <w:rPr>
          <w:sz w:val="24"/>
        </w:rPr>
        <w:t>of</w:t>
      </w:r>
      <w:r>
        <w:rPr>
          <w:spacing w:val="20"/>
          <w:sz w:val="24"/>
        </w:rPr>
        <w:t xml:space="preserve"> </w:t>
      </w:r>
      <w:r>
        <w:rPr>
          <w:sz w:val="24"/>
        </w:rPr>
        <w:t>increasing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24"/>
          <w:sz w:val="24"/>
        </w:rPr>
        <w:t xml:space="preserve"> </w:t>
      </w:r>
      <w:r>
        <w:rPr>
          <w:sz w:val="24"/>
        </w:rPr>
        <w:t>decreasing</w:t>
      </w:r>
      <w:r>
        <w:rPr>
          <w:spacing w:val="18"/>
          <w:sz w:val="24"/>
        </w:rPr>
        <w:t xml:space="preserve"> </w:t>
      </w:r>
      <w:r>
        <w:rPr>
          <w:sz w:val="24"/>
        </w:rPr>
        <w:t>organic</w:t>
      </w:r>
      <w:r>
        <w:rPr>
          <w:spacing w:val="20"/>
          <w:sz w:val="24"/>
        </w:rPr>
        <w:t xml:space="preserve"> </w:t>
      </w:r>
      <w:r>
        <w:rPr>
          <w:sz w:val="24"/>
        </w:rPr>
        <w:t>matter</w:t>
      </w:r>
      <w:r>
        <w:rPr>
          <w:spacing w:val="23"/>
          <w:sz w:val="24"/>
        </w:rPr>
        <w:t xml:space="preserve"> </w:t>
      </w:r>
      <w:r>
        <w:rPr>
          <w:sz w:val="24"/>
        </w:rPr>
        <w:t>intake</w:t>
      </w:r>
      <w:r>
        <w:rPr>
          <w:spacing w:val="20"/>
          <w:sz w:val="24"/>
        </w:rPr>
        <w:t xml:space="preserve"> </w:t>
      </w:r>
      <w:r>
        <w:rPr>
          <w:sz w:val="24"/>
        </w:rPr>
        <w:t>is</w:t>
      </w:r>
      <w:r>
        <w:rPr>
          <w:spacing w:val="22"/>
          <w:sz w:val="24"/>
        </w:rPr>
        <w:t xml:space="preserve"> </w:t>
      </w:r>
      <w:r>
        <w:rPr>
          <w:sz w:val="24"/>
        </w:rPr>
        <w:t>strongly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before="129"/>
        <w:ind w:left="1300" w:hanging="700"/>
        <w:rPr>
          <w:sz w:val="24"/>
        </w:rPr>
      </w:pPr>
      <w:r>
        <w:rPr>
          <w:sz w:val="24"/>
        </w:rPr>
        <w:t>influenced</w:t>
      </w:r>
      <w:r>
        <w:rPr>
          <w:spacing w:val="22"/>
          <w:sz w:val="24"/>
        </w:rPr>
        <w:t xml:space="preserve"> </w:t>
      </w:r>
      <w:r>
        <w:rPr>
          <w:sz w:val="24"/>
        </w:rPr>
        <w:t>by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components</w:t>
      </w:r>
      <w:r>
        <w:rPr>
          <w:spacing w:val="24"/>
          <w:sz w:val="24"/>
        </w:rPr>
        <w:t xml:space="preserve"> </w:t>
      </w:r>
      <w:r>
        <w:rPr>
          <w:sz w:val="24"/>
        </w:rPr>
        <w:t>contained</w:t>
      </w:r>
      <w:r>
        <w:rPr>
          <w:spacing w:val="23"/>
          <w:sz w:val="24"/>
        </w:rPr>
        <w:t xml:space="preserve"> </w:t>
      </w:r>
      <w:r>
        <w:rPr>
          <w:sz w:val="24"/>
        </w:rPr>
        <w:t>in</w:t>
      </w:r>
      <w:r>
        <w:rPr>
          <w:spacing w:val="23"/>
          <w:sz w:val="24"/>
        </w:rPr>
        <w:t xml:space="preserve"> </w:t>
      </w:r>
      <w:r>
        <w:rPr>
          <w:sz w:val="24"/>
        </w:rPr>
        <w:t>dry</w:t>
      </w:r>
      <w:r>
        <w:rPr>
          <w:spacing w:val="21"/>
          <w:sz w:val="24"/>
        </w:rPr>
        <w:t xml:space="preserve"> </w:t>
      </w:r>
      <w:r>
        <w:rPr>
          <w:sz w:val="24"/>
        </w:rPr>
        <w:t>matter</w:t>
      </w:r>
      <w:r>
        <w:rPr>
          <w:spacing w:val="22"/>
          <w:sz w:val="24"/>
        </w:rPr>
        <w:t xml:space="preserve"> </w:t>
      </w:r>
      <w:r>
        <w:rPr>
          <w:sz w:val="24"/>
        </w:rPr>
        <w:t>(Kamalidin</w:t>
      </w:r>
      <w:r>
        <w:rPr>
          <w:spacing w:val="27"/>
          <w:sz w:val="24"/>
        </w:rPr>
        <w:t xml:space="preserve"> </w:t>
      </w:r>
      <w:r>
        <w:rPr>
          <w:sz w:val="24"/>
        </w:rPr>
        <w:t>et</w:t>
      </w:r>
      <w:r>
        <w:rPr>
          <w:spacing w:val="24"/>
          <w:sz w:val="24"/>
        </w:rPr>
        <w:t xml:space="preserve"> </w:t>
      </w:r>
      <w:r>
        <w:rPr>
          <w:sz w:val="24"/>
        </w:rPr>
        <w:t>al.</w:t>
      </w:r>
      <w:r>
        <w:rPr>
          <w:spacing w:val="23"/>
          <w:sz w:val="24"/>
        </w:rPr>
        <w:t xml:space="preserve"> </w:t>
      </w:r>
      <w:r>
        <w:rPr>
          <w:sz w:val="24"/>
        </w:rPr>
        <w:t>2012).</w:t>
      </w:r>
      <w:r>
        <w:rPr>
          <w:spacing w:val="23"/>
          <w:sz w:val="24"/>
        </w:rPr>
        <w:t xml:space="preserve"> </w:t>
      </w:r>
      <w:r>
        <w:rPr>
          <w:sz w:val="24"/>
        </w:rPr>
        <w:t>This</w:t>
      </w:r>
      <w:r>
        <w:rPr>
          <w:spacing w:val="24"/>
          <w:sz w:val="24"/>
        </w:rPr>
        <w:t xml:space="preserve"> </w:t>
      </w:r>
      <w:r>
        <w:rPr>
          <w:sz w:val="24"/>
        </w:rPr>
        <w:t>is</w:t>
      </w:r>
      <w:r>
        <w:rPr>
          <w:spacing w:val="23"/>
          <w:sz w:val="24"/>
        </w:rPr>
        <w:t xml:space="preserve"> </w:t>
      </w:r>
      <w:r>
        <w:rPr>
          <w:sz w:val="24"/>
        </w:rPr>
        <w:t>also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before="133"/>
        <w:ind w:left="1300" w:hanging="700"/>
        <w:rPr>
          <w:sz w:val="24"/>
        </w:rPr>
      </w:pPr>
      <w:r>
        <w:rPr>
          <w:sz w:val="24"/>
        </w:rPr>
        <w:t>supported</w:t>
      </w:r>
      <w:r>
        <w:rPr>
          <w:spacing w:val="11"/>
          <w:sz w:val="24"/>
        </w:rPr>
        <w:t xml:space="preserve"> </w:t>
      </w:r>
      <w:r>
        <w:rPr>
          <w:sz w:val="24"/>
        </w:rPr>
        <w:t>by</w:t>
      </w:r>
      <w:r>
        <w:rPr>
          <w:spacing w:val="9"/>
          <w:sz w:val="24"/>
        </w:rPr>
        <w:t xml:space="preserve"> </w:t>
      </w:r>
      <w:r>
        <w:rPr>
          <w:sz w:val="24"/>
        </w:rPr>
        <w:t>Febrina</w:t>
      </w:r>
      <w:r>
        <w:rPr>
          <w:spacing w:val="11"/>
          <w:sz w:val="24"/>
        </w:rPr>
        <w:t xml:space="preserve"> </w:t>
      </w:r>
      <w:r>
        <w:rPr>
          <w:sz w:val="24"/>
        </w:rPr>
        <w:t>et</w:t>
      </w:r>
      <w:r>
        <w:rPr>
          <w:spacing w:val="14"/>
          <w:sz w:val="24"/>
        </w:rPr>
        <w:t xml:space="preserve"> </w:t>
      </w:r>
      <w:r>
        <w:rPr>
          <w:sz w:val="24"/>
        </w:rPr>
        <w:t>al.</w:t>
      </w:r>
      <w:r>
        <w:rPr>
          <w:spacing w:val="12"/>
          <w:sz w:val="24"/>
        </w:rPr>
        <w:t xml:space="preserve"> </w:t>
      </w:r>
      <w:r>
        <w:rPr>
          <w:sz w:val="24"/>
        </w:rPr>
        <w:t>(2017)</w:t>
      </w:r>
      <w:r>
        <w:rPr>
          <w:spacing w:val="11"/>
          <w:sz w:val="24"/>
        </w:rPr>
        <w:t xml:space="preserve"> </w:t>
      </w:r>
      <w:r>
        <w:rPr>
          <w:sz w:val="24"/>
        </w:rPr>
        <w:t>that</w:t>
      </w:r>
      <w:r>
        <w:rPr>
          <w:spacing w:val="14"/>
          <w:sz w:val="24"/>
        </w:rPr>
        <w:t xml:space="preserve"> </w:t>
      </w:r>
      <w:r>
        <w:rPr>
          <w:sz w:val="24"/>
        </w:rPr>
        <w:t>organic</w:t>
      </w:r>
      <w:r>
        <w:rPr>
          <w:spacing w:val="11"/>
          <w:sz w:val="24"/>
        </w:rPr>
        <w:t xml:space="preserve"> </w:t>
      </w:r>
      <w:r>
        <w:rPr>
          <w:sz w:val="24"/>
        </w:rPr>
        <w:t>matter</w:t>
      </w:r>
      <w:r>
        <w:rPr>
          <w:spacing w:val="11"/>
          <w:sz w:val="24"/>
        </w:rPr>
        <w:t xml:space="preserve"> </w:t>
      </w:r>
      <w:r>
        <w:rPr>
          <w:sz w:val="24"/>
        </w:rPr>
        <w:t>is</w:t>
      </w:r>
      <w:r>
        <w:rPr>
          <w:spacing w:val="12"/>
          <w:sz w:val="24"/>
        </w:rPr>
        <w:t xml:space="preserve"> </w:t>
      </w:r>
      <w:r>
        <w:rPr>
          <w:sz w:val="24"/>
        </w:rPr>
        <w:t>carefully</w:t>
      </w:r>
      <w:r>
        <w:rPr>
          <w:spacing w:val="6"/>
          <w:sz w:val="24"/>
        </w:rPr>
        <w:t xml:space="preserve"> </w:t>
      </w:r>
      <w:r>
        <w:rPr>
          <w:sz w:val="24"/>
        </w:rPr>
        <w:t>associated</w:t>
      </w:r>
      <w:r>
        <w:rPr>
          <w:spacing w:val="11"/>
          <w:sz w:val="24"/>
        </w:rPr>
        <w:t xml:space="preserve"> </w:t>
      </w:r>
      <w:r>
        <w:rPr>
          <w:sz w:val="24"/>
        </w:rPr>
        <w:t>with</w:t>
      </w:r>
      <w:r>
        <w:rPr>
          <w:spacing w:val="12"/>
          <w:sz w:val="24"/>
        </w:rPr>
        <w:t xml:space="preserve"> </w:t>
      </w:r>
      <w:r>
        <w:rPr>
          <w:sz w:val="24"/>
        </w:rPr>
        <w:t>dry</w:t>
      </w:r>
      <w:r>
        <w:rPr>
          <w:spacing w:val="6"/>
          <w:sz w:val="24"/>
        </w:rPr>
        <w:t xml:space="preserve"> </w:t>
      </w:r>
      <w:r>
        <w:rPr>
          <w:sz w:val="24"/>
        </w:rPr>
        <w:t>matter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before="129"/>
        <w:ind w:left="1300" w:hanging="700"/>
        <w:rPr>
          <w:sz w:val="24"/>
        </w:rPr>
      </w:pPr>
      <w:r>
        <w:rPr>
          <w:sz w:val="24"/>
        </w:rPr>
        <w:t>since</w:t>
      </w:r>
      <w:r>
        <w:rPr>
          <w:spacing w:val="-2"/>
          <w:sz w:val="24"/>
        </w:rPr>
        <w:t xml:space="preserve"> </w:t>
      </w:r>
      <w:r>
        <w:rPr>
          <w:sz w:val="24"/>
        </w:rPr>
        <w:t>organic</w:t>
      </w:r>
      <w:r>
        <w:rPr>
          <w:spacing w:val="1"/>
          <w:sz w:val="24"/>
        </w:rPr>
        <w:t xml:space="preserve"> </w:t>
      </w:r>
      <w:r>
        <w:rPr>
          <w:sz w:val="24"/>
        </w:rPr>
        <w:t>matter is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part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dry</w:t>
      </w:r>
      <w:r>
        <w:rPr>
          <w:spacing w:val="-4"/>
          <w:sz w:val="24"/>
        </w:rPr>
        <w:t xml:space="preserve"> </w:t>
      </w:r>
      <w:r>
        <w:rPr>
          <w:sz w:val="24"/>
        </w:rPr>
        <w:t>matter; if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intake of</w:t>
      </w:r>
      <w:r>
        <w:rPr>
          <w:spacing w:val="1"/>
          <w:sz w:val="24"/>
        </w:rPr>
        <w:t xml:space="preserve"> </w:t>
      </w:r>
      <w:r>
        <w:rPr>
          <w:sz w:val="24"/>
        </w:rPr>
        <w:t>dry</w:t>
      </w:r>
      <w:r>
        <w:rPr>
          <w:spacing w:val="-4"/>
          <w:sz w:val="24"/>
        </w:rPr>
        <w:t xml:space="preserve"> </w:t>
      </w:r>
      <w:r>
        <w:rPr>
          <w:sz w:val="24"/>
        </w:rPr>
        <w:t>matter from</w:t>
      </w:r>
      <w:r>
        <w:rPr>
          <w:spacing w:val="2"/>
          <w:sz w:val="24"/>
        </w:rPr>
        <w:t xml:space="preserve"> </w:t>
      </w:r>
      <w:r>
        <w:rPr>
          <w:sz w:val="24"/>
        </w:rPr>
        <w:t>livestock is</w:t>
      </w:r>
      <w:r>
        <w:rPr>
          <w:spacing w:val="1"/>
          <w:sz w:val="24"/>
        </w:rPr>
        <w:t xml:space="preserve"> </w:t>
      </w:r>
      <w:r>
        <w:rPr>
          <w:sz w:val="24"/>
        </w:rPr>
        <w:t>low, it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will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followed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3"/>
          <w:sz w:val="24"/>
        </w:rPr>
        <w:t xml:space="preserve"> </w:t>
      </w:r>
      <w:r>
        <w:rPr>
          <w:sz w:val="24"/>
        </w:rPr>
        <w:t>a low</w:t>
      </w:r>
      <w:r>
        <w:rPr>
          <w:spacing w:val="1"/>
          <w:sz w:val="24"/>
        </w:rPr>
        <w:t xml:space="preserve"> </w:t>
      </w:r>
      <w:r>
        <w:rPr>
          <w:sz w:val="24"/>
        </w:rPr>
        <w:t>level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4"/>
          <w:sz w:val="24"/>
        </w:rPr>
        <w:t xml:space="preserve"> </w:t>
      </w:r>
      <w:r>
        <w:rPr>
          <w:sz w:val="24"/>
        </w:rPr>
        <w:t>intake of</w:t>
      </w:r>
      <w:r>
        <w:rPr>
          <w:spacing w:val="1"/>
          <w:sz w:val="24"/>
        </w:rPr>
        <w:t xml:space="preserve"> </w:t>
      </w:r>
      <w:r>
        <w:rPr>
          <w:sz w:val="24"/>
        </w:rPr>
        <w:t>organic</w:t>
      </w:r>
      <w:r>
        <w:rPr>
          <w:spacing w:val="1"/>
          <w:sz w:val="24"/>
        </w:rPr>
        <w:t xml:space="preserve"> </w:t>
      </w:r>
      <w:r>
        <w:rPr>
          <w:sz w:val="24"/>
        </w:rPr>
        <w:t>matter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  <w:r>
        <w:rPr>
          <w:spacing w:val="2"/>
          <w:sz w:val="24"/>
        </w:rPr>
        <w:t xml:space="preserve"> </w:t>
      </w:r>
      <w:r>
        <w:rPr>
          <w:sz w:val="24"/>
        </w:rPr>
        <w:t>well.</w:t>
      </w:r>
      <w:r>
        <w:rPr>
          <w:spacing w:val="6"/>
          <w:sz w:val="24"/>
        </w:rPr>
        <w:t xml:space="preserve"> </w:t>
      </w:r>
      <w:r>
        <w:rPr>
          <w:sz w:val="24"/>
        </w:rPr>
        <w:t>Intake</w:t>
      </w:r>
      <w:r>
        <w:rPr>
          <w:spacing w:val="3"/>
          <w:sz w:val="24"/>
        </w:rPr>
        <w:t xml:space="preserve"> </w:t>
      </w:r>
      <w:r>
        <w:rPr>
          <w:sz w:val="24"/>
        </w:rPr>
        <w:t>of organic</w:t>
      </w:r>
      <w:r>
        <w:rPr>
          <w:spacing w:val="1"/>
          <w:sz w:val="24"/>
        </w:rPr>
        <w:t xml:space="preserve"> </w:t>
      </w:r>
      <w:r>
        <w:rPr>
          <w:sz w:val="24"/>
        </w:rPr>
        <w:t>matter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also</w:t>
      </w:r>
      <w:r>
        <w:rPr>
          <w:spacing w:val="64"/>
          <w:sz w:val="24"/>
        </w:rPr>
        <w:t xml:space="preserve"> </w:t>
      </w:r>
      <w:r>
        <w:rPr>
          <w:sz w:val="24"/>
        </w:rPr>
        <w:t>primarily</w:t>
      </w:r>
      <w:r>
        <w:rPr>
          <w:spacing w:val="59"/>
          <w:sz w:val="24"/>
        </w:rPr>
        <w:t xml:space="preserve"> </w:t>
      </w:r>
      <w:r>
        <w:rPr>
          <w:sz w:val="24"/>
        </w:rPr>
        <w:t>determined</w:t>
      </w:r>
      <w:r>
        <w:rPr>
          <w:spacing w:val="64"/>
          <w:sz w:val="24"/>
        </w:rPr>
        <w:t xml:space="preserve"> </w:t>
      </w:r>
      <w:r>
        <w:rPr>
          <w:sz w:val="24"/>
        </w:rPr>
        <w:t>by</w:t>
      </w:r>
      <w:r>
        <w:rPr>
          <w:spacing w:val="59"/>
          <w:sz w:val="24"/>
        </w:rPr>
        <w:t xml:space="preserve"> </w:t>
      </w:r>
      <w:r>
        <w:rPr>
          <w:sz w:val="24"/>
        </w:rPr>
        <w:t>the</w:t>
      </w:r>
      <w:r>
        <w:rPr>
          <w:spacing w:val="66"/>
          <w:sz w:val="24"/>
        </w:rPr>
        <w:t xml:space="preserve"> </w:t>
      </w:r>
      <w:r>
        <w:rPr>
          <w:sz w:val="24"/>
        </w:rPr>
        <w:t>constituent</w:t>
      </w:r>
      <w:r>
        <w:rPr>
          <w:spacing w:val="64"/>
          <w:sz w:val="24"/>
        </w:rPr>
        <w:t xml:space="preserve"> </w:t>
      </w:r>
      <w:r>
        <w:rPr>
          <w:sz w:val="24"/>
        </w:rPr>
        <w:t>components</w:t>
      </w:r>
      <w:r>
        <w:rPr>
          <w:spacing w:val="64"/>
          <w:sz w:val="24"/>
        </w:rPr>
        <w:t xml:space="preserve"> </w:t>
      </w:r>
      <w:r>
        <w:rPr>
          <w:sz w:val="24"/>
        </w:rPr>
        <w:t>of</w:t>
      </w:r>
      <w:r>
        <w:rPr>
          <w:spacing w:val="63"/>
          <w:sz w:val="24"/>
        </w:rPr>
        <w:t xml:space="preserve"> </w:t>
      </w:r>
      <w:r>
        <w:rPr>
          <w:sz w:val="24"/>
        </w:rPr>
        <w:t>the</w:t>
      </w:r>
      <w:r>
        <w:rPr>
          <w:spacing w:val="66"/>
          <w:sz w:val="24"/>
        </w:rPr>
        <w:t xml:space="preserve"> </w:t>
      </w:r>
      <w:r>
        <w:rPr>
          <w:sz w:val="24"/>
        </w:rPr>
        <w:t>organic</w:t>
      </w:r>
      <w:r>
        <w:rPr>
          <w:spacing w:val="64"/>
          <w:sz w:val="24"/>
        </w:rPr>
        <w:t xml:space="preserve"> </w:t>
      </w:r>
      <w:r>
        <w:rPr>
          <w:sz w:val="24"/>
        </w:rPr>
        <w:t>material</w:t>
      </w:r>
      <w:r>
        <w:rPr>
          <w:spacing w:val="66"/>
          <w:sz w:val="24"/>
        </w:rPr>
        <w:t xml:space="preserve"> </w:t>
      </w:r>
      <w:r>
        <w:rPr>
          <w:sz w:val="24"/>
        </w:rPr>
        <w:t>itself,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namely</w:t>
      </w:r>
      <w:r>
        <w:rPr>
          <w:spacing w:val="-4"/>
          <w:sz w:val="24"/>
        </w:rPr>
        <w:t xml:space="preserve"> </w:t>
      </w:r>
      <w:r>
        <w:rPr>
          <w:sz w:val="24"/>
        </w:rPr>
        <w:t>crude</w:t>
      </w:r>
      <w:r>
        <w:rPr>
          <w:spacing w:val="-2"/>
          <w:sz w:val="24"/>
        </w:rPr>
        <w:t xml:space="preserve"> </w:t>
      </w:r>
      <w:r>
        <w:rPr>
          <w:sz w:val="24"/>
        </w:rPr>
        <w:t>protein, extract ether,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crude fiber.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571"/>
          <w:tab w:val="left" w:pos="1572"/>
        </w:tabs>
        <w:spacing w:before="130"/>
        <w:ind w:left="1571" w:hanging="971"/>
        <w:rPr>
          <w:sz w:val="24"/>
        </w:rPr>
      </w:pPr>
      <w:r>
        <w:rPr>
          <w:sz w:val="24"/>
        </w:rPr>
        <w:t>High</w:t>
      </w:r>
      <w:r>
        <w:rPr>
          <w:spacing w:val="22"/>
          <w:sz w:val="24"/>
        </w:rPr>
        <w:t xml:space="preserve"> </w:t>
      </w:r>
      <w:r>
        <w:rPr>
          <w:sz w:val="24"/>
        </w:rPr>
        <w:t>intake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dry</w:t>
      </w:r>
      <w:r>
        <w:rPr>
          <w:spacing w:val="18"/>
          <w:sz w:val="24"/>
        </w:rPr>
        <w:t xml:space="preserve"> </w:t>
      </w:r>
      <w:r>
        <w:rPr>
          <w:sz w:val="24"/>
        </w:rPr>
        <w:t>matter</w:t>
      </w:r>
      <w:r>
        <w:rPr>
          <w:spacing w:val="23"/>
          <w:sz w:val="24"/>
        </w:rPr>
        <w:t xml:space="preserve"> </w:t>
      </w:r>
      <w:r>
        <w:rPr>
          <w:sz w:val="24"/>
        </w:rPr>
        <w:t>is</w:t>
      </w:r>
      <w:r>
        <w:rPr>
          <w:spacing w:val="23"/>
          <w:sz w:val="24"/>
        </w:rPr>
        <w:t xml:space="preserve"> </w:t>
      </w: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sz w:val="24"/>
        </w:rPr>
        <w:t>factor</w:t>
      </w:r>
      <w:r>
        <w:rPr>
          <w:spacing w:val="23"/>
          <w:sz w:val="24"/>
        </w:rPr>
        <w:t xml:space="preserve"> </w:t>
      </w:r>
      <w:r>
        <w:rPr>
          <w:sz w:val="24"/>
        </w:rPr>
        <w:t>that</w:t>
      </w:r>
      <w:r>
        <w:rPr>
          <w:spacing w:val="23"/>
          <w:sz w:val="24"/>
        </w:rPr>
        <w:t xml:space="preserve"> </w:t>
      </w:r>
      <w:r>
        <w:rPr>
          <w:sz w:val="24"/>
        </w:rPr>
        <w:t>causes</w:t>
      </w:r>
      <w:r>
        <w:rPr>
          <w:spacing w:val="26"/>
          <w:sz w:val="24"/>
        </w:rPr>
        <w:t xml:space="preserve"> </w:t>
      </w:r>
      <w:r>
        <w:rPr>
          <w:sz w:val="24"/>
        </w:rPr>
        <w:t>a</w:t>
      </w:r>
      <w:r>
        <w:rPr>
          <w:spacing w:val="22"/>
          <w:sz w:val="24"/>
        </w:rPr>
        <w:t xml:space="preserve"> </w:t>
      </w:r>
      <w:r>
        <w:rPr>
          <w:sz w:val="24"/>
        </w:rPr>
        <w:t>high</w:t>
      </w:r>
      <w:r>
        <w:rPr>
          <w:spacing w:val="30"/>
          <w:sz w:val="24"/>
        </w:rPr>
        <w:t xml:space="preserve"> </w:t>
      </w:r>
      <w:r>
        <w:rPr>
          <w:sz w:val="24"/>
        </w:rPr>
        <w:t>intake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25"/>
          <w:sz w:val="24"/>
        </w:rPr>
        <w:t xml:space="preserve"> </w:t>
      </w:r>
      <w:r>
        <w:rPr>
          <w:sz w:val="24"/>
        </w:rPr>
        <w:t>organic</w:t>
      </w:r>
      <w:r>
        <w:rPr>
          <w:spacing w:val="21"/>
          <w:sz w:val="24"/>
        </w:rPr>
        <w:t xml:space="preserve"> </w:t>
      </w:r>
      <w:r>
        <w:rPr>
          <w:sz w:val="24"/>
        </w:rPr>
        <w:t>matter,</w:t>
      </w:r>
      <w:r>
        <w:rPr>
          <w:spacing w:val="23"/>
          <w:sz w:val="24"/>
        </w:rPr>
        <w:t xml:space="preserve"> </w:t>
      </w:r>
      <w:r>
        <w:rPr>
          <w:sz w:val="24"/>
        </w:rPr>
        <w:t>but</w:t>
      </w:r>
      <w:r>
        <w:rPr>
          <w:spacing w:val="24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factor</w:t>
      </w:r>
      <w:r>
        <w:rPr>
          <w:spacing w:val="32"/>
          <w:sz w:val="24"/>
        </w:rPr>
        <w:t xml:space="preserve"> </w:t>
      </w:r>
      <w:r>
        <w:rPr>
          <w:sz w:val="24"/>
        </w:rPr>
        <w:t>that</w:t>
      </w:r>
      <w:r>
        <w:rPr>
          <w:spacing w:val="32"/>
          <w:sz w:val="24"/>
        </w:rPr>
        <w:t xml:space="preserve"> </w:t>
      </w:r>
      <w:r>
        <w:rPr>
          <w:sz w:val="24"/>
        </w:rPr>
        <w:t>increases</w:t>
      </w:r>
      <w:r>
        <w:rPr>
          <w:spacing w:val="34"/>
          <w:sz w:val="24"/>
        </w:rPr>
        <w:t xml:space="preserve"> </w:t>
      </w:r>
      <w:r>
        <w:rPr>
          <w:sz w:val="24"/>
        </w:rPr>
        <w:t>intake</w:t>
      </w:r>
      <w:r>
        <w:rPr>
          <w:spacing w:val="32"/>
          <w:sz w:val="24"/>
        </w:rPr>
        <w:t xml:space="preserve"> </w:t>
      </w:r>
      <w:r>
        <w:rPr>
          <w:sz w:val="24"/>
        </w:rPr>
        <w:t>of</w:t>
      </w:r>
      <w:r>
        <w:rPr>
          <w:spacing w:val="32"/>
          <w:sz w:val="24"/>
        </w:rPr>
        <w:t xml:space="preserve"> </w:t>
      </w:r>
      <w:r>
        <w:rPr>
          <w:sz w:val="24"/>
        </w:rPr>
        <w:t>organic</w:t>
      </w:r>
      <w:r>
        <w:rPr>
          <w:spacing w:val="31"/>
          <w:sz w:val="24"/>
        </w:rPr>
        <w:t xml:space="preserve"> </w:t>
      </w:r>
      <w:r>
        <w:rPr>
          <w:sz w:val="24"/>
        </w:rPr>
        <w:t>matter</w:t>
      </w:r>
      <w:r>
        <w:rPr>
          <w:spacing w:val="32"/>
          <w:sz w:val="24"/>
        </w:rPr>
        <w:t xml:space="preserve"> </w:t>
      </w:r>
      <w:r>
        <w:rPr>
          <w:sz w:val="24"/>
        </w:rPr>
        <w:t>is</w:t>
      </w:r>
      <w:r>
        <w:rPr>
          <w:spacing w:val="33"/>
          <w:sz w:val="24"/>
        </w:rPr>
        <w:t xml:space="preserve"> </w:t>
      </w:r>
      <w:r>
        <w:rPr>
          <w:sz w:val="24"/>
        </w:rPr>
        <w:t>not</w:t>
      </w:r>
      <w:r>
        <w:rPr>
          <w:spacing w:val="33"/>
          <w:sz w:val="24"/>
        </w:rPr>
        <w:t xml:space="preserve"> </w:t>
      </w:r>
      <w:r>
        <w:rPr>
          <w:sz w:val="24"/>
        </w:rPr>
        <w:t>only</w:t>
      </w:r>
      <w:r>
        <w:rPr>
          <w:spacing w:val="25"/>
          <w:sz w:val="24"/>
        </w:rPr>
        <w:t xml:space="preserve"> </w:t>
      </w:r>
      <w:r>
        <w:rPr>
          <w:sz w:val="24"/>
        </w:rPr>
        <w:t>feed;</w:t>
      </w:r>
      <w:r>
        <w:rPr>
          <w:spacing w:val="33"/>
          <w:sz w:val="24"/>
        </w:rPr>
        <w:t xml:space="preserve"> </w:t>
      </w:r>
      <w:r>
        <w:rPr>
          <w:sz w:val="24"/>
        </w:rPr>
        <w:t>livestock</w:t>
      </w:r>
      <w:r>
        <w:rPr>
          <w:spacing w:val="32"/>
          <w:sz w:val="24"/>
        </w:rPr>
        <w:t xml:space="preserve"> </w:t>
      </w:r>
      <w:r>
        <w:rPr>
          <w:sz w:val="24"/>
        </w:rPr>
        <w:t>is</w:t>
      </w:r>
      <w:r>
        <w:rPr>
          <w:spacing w:val="34"/>
          <w:sz w:val="24"/>
        </w:rPr>
        <w:t xml:space="preserve"> </w:t>
      </w:r>
      <w:r>
        <w:rPr>
          <w:sz w:val="24"/>
        </w:rPr>
        <w:t>also</w:t>
      </w:r>
      <w:r>
        <w:rPr>
          <w:spacing w:val="33"/>
          <w:sz w:val="24"/>
        </w:rPr>
        <w:t xml:space="preserve"> </w:t>
      </w:r>
      <w:r>
        <w:rPr>
          <w:sz w:val="24"/>
        </w:rPr>
        <w:t>one</w:t>
      </w:r>
      <w:r>
        <w:rPr>
          <w:spacing w:val="32"/>
          <w:sz w:val="24"/>
        </w:rPr>
        <w:t xml:space="preserve"> </w:t>
      </w:r>
      <w:r>
        <w:rPr>
          <w:sz w:val="24"/>
        </w:rPr>
        <w:t>of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factors</w:t>
      </w:r>
      <w:r>
        <w:rPr>
          <w:spacing w:val="10"/>
          <w:sz w:val="24"/>
        </w:rPr>
        <w:t xml:space="preserve"> </w:t>
      </w:r>
      <w:r>
        <w:rPr>
          <w:sz w:val="24"/>
        </w:rPr>
        <w:t>that</w:t>
      </w:r>
      <w:r>
        <w:rPr>
          <w:spacing w:val="10"/>
          <w:sz w:val="24"/>
        </w:rPr>
        <w:t xml:space="preserve"> </w:t>
      </w:r>
      <w:r>
        <w:rPr>
          <w:sz w:val="24"/>
        </w:rPr>
        <w:t>can</w:t>
      </w:r>
      <w:r>
        <w:rPr>
          <w:spacing w:val="10"/>
          <w:sz w:val="24"/>
        </w:rPr>
        <w:t xml:space="preserve"> </w:t>
      </w:r>
      <w:r>
        <w:rPr>
          <w:sz w:val="24"/>
        </w:rPr>
        <w:t>increase</w:t>
      </w:r>
      <w:r>
        <w:rPr>
          <w:spacing w:val="14"/>
          <w:sz w:val="24"/>
        </w:rPr>
        <w:t xml:space="preserve"> </w:t>
      </w:r>
      <w:r>
        <w:rPr>
          <w:sz w:val="24"/>
        </w:rPr>
        <w:t>intake</w:t>
      </w:r>
      <w:r>
        <w:rPr>
          <w:spacing w:val="10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organic</w:t>
      </w:r>
      <w:r>
        <w:rPr>
          <w:spacing w:val="10"/>
          <w:sz w:val="24"/>
        </w:rPr>
        <w:t xml:space="preserve"> </w:t>
      </w:r>
      <w:r>
        <w:rPr>
          <w:sz w:val="24"/>
        </w:rPr>
        <w:t>matter.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9"/>
          <w:sz w:val="24"/>
        </w:rPr>
        <w:t xml:space="preserve"> </w:t>
      </w:r>
      <w:r>
        <w:rPr>
          <w:sz w:val="24"/>
        </w:rPr>
        <w:t>ability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11"/>
          <w:sz w:val="24"/>
        </w:rPr>
        <w:t xml:space="preserve"> </w:t>
      </w:r>
      <w:r>
        <w:rPr>
          <w:sz w:val="24"/>
        </w:rPr>
        <w:t>livestock</w:t>
      </w:r>
      <w:r>
        <w:rPr>
          <w:spacing w:val="10"/>
          <w:sz w:val="24"/>
        </w:rPr>
        <w:t xml:space="preserve"> </w:t>
      </w:r>
      <w:r>
        <w:rPr>
          <w:sz w:val="24"/>
        </w:rPr>
        <w:t>to</w:t>
      </w:r>
      <w:r>
        <w:rPr>
          <w:spacing w:val="11"/>
          <w:sz w:val="24"/>
        </w:rPr>
        <w:t xml:space="preserve"> </w:t>
      </w:r>
      <w:r>
        <w:rPr>
          <w:sz w:val="24"/>
        </w:rPr>
        <w:t>eat</w:t>
      </w:r>
      <w:r>
        <w:rPr>
          <w:spacing w:val="11"/>
          <w:sz w:val="24"/>
        </w:rPr>
        <w:t xml:space="preserve"> </w:t>
      </w:r>
      <w:r>
        <w:rPr>
          <w:sz w:val="24"/>
        </w:rPr>
        <w:t>feed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level</w:t>
      </w:r>
      <w:r>
        <w:rPr>
          <w:spacing w:val="31"/>
          <w:sz w:val="24"/>
        </w:rPr>
        <w:t xml:space="preserve"> </w:t>
      </w:r>
      <w:r>
        <w:rPr>
          <w:sz w:val="24"/>
        </w:rPr>
        <w:t>of</w:t>
      </w:r>
      <w:r>
        <w:rPr>
          <w:spacing w:val="31"/>
          <w:sz w:val="24"/>
        </w:rPr>
        <w:t xml:space="preserve"> </w:t>
      </w:r>
      <w:r>
        <w:rPr>
          <w:sz w:val="24"/>
        </w:rPr>
        <w:t>preference</w:t>
      </w:r>
      <w:r>
        <w:rPr>
          <w:spacing w:val="31"/>
          <w:sz w:val="24"/>
        </w:rPr>
        <w:t xml:space="preserve"> </w:t>
      </w:r>
      <w:r>
        <w:rPr>
          <w:sz w:val="24"/>
        </w:rPr>
        <w:t>is</w:t>
      </w:r>
      <w:r>
        <w:rPr>
          <w:spacing w:val="33"/>
          <w:sz w:val="24"/>
        </w:rPr>
        <w:t xml:space="preserve"> </w:t>
      </w:r>
      <w:r>
        <w:rPr>
          <w:sz w:val="24"/>
        </w:rPr>
        <w:t>also</w:t>
      </w:r>
      <w:r>
        <w:rPr>
          <w:spacing w:val="33"/>
          <w:sz w:val="24"/>
        </w:rPr>
        <w:t xml:space="preserve"> </w:t>
      </w:r>
      <w:r>
        <w:rPr>
          <w:sz w:val="24"/>
        </w:rPr>
        <w:t>a</w:t>
      </w:r>
      <w:r>
        <w:rPr>
          <w:spacing w:val="30"/>
          <w:sz w:val="24"/>
        </w:rPr>
        <w:t xml:space="preserve"> </w:t>
      </w:r>
      <w:r>
        <w:rPr>
          <w:sz w:val="24"/>
        </w:rPr>
        <w:t>factor</w:t>
      </w:r>
      <w:r>
        <w:rPr>
          <w:spacing w:val="32"/>
          <w:sz w:val="24"/>
        </w:rPr>
        <w:t xml:space="preserve"> </w:t>
      </w:r>
      <w:r>
        <w:rPr>
          <w:sz w:val="24"/>
        </w:rPr>
        <w:t>in</w:t>
      </w:r>
      <w:r>
        <w:rPr>
          <w:spacing w:val="32"/>
          <w:sz w:val="24"/>
        </w:rPr>
        <w:t xml:space="preserve"> </w:t>
      </w:r>
      <w:r>
        <w:rPr>
          <w:sz w:val="24"/>
        </w:rPr>
        <w:t>increasing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36"/>
          <w:sz w:val="24"/>
        </w:rPr>
        <w:t xml:space="preserve"> </w:t>
      </w:r>
      <w:r>
        <w:rPr>
          <w:sz w:val="24"/>
        </w:rPr>
        <w:t>intake</w:t>
      </w:r>
      <w:r>
        <w:rPr>
          <w:spacing w:val="30"/>
          <w:sz w:val="24"/>
        </w:rPr>
        <w:t xml:space="preserve"> </w:t>
      </w:r>
      <w:r>
        <w:rPr>
          <w:sz w:val="24"/>
        </w:rPr>
        <w:t>of</w:t>
      </w:r>
      <w:r>
        <w:rPr>
          <w:spacing w:val="31"/>
          <w:sz w:val="24"/>
        </w:rPr>
        <w:t xml:space="preserve"> </w:t>
      </w:r>
      <w:r>
        <w:rPr>
          <w:sz w:val="24"/>
        </w:rPr>
        <w:t>organic</w:t>
      </w:r>
      <w:r>
        <w:rPr>
          <w:spacing w:val="31"/>
          <w:sz w:val="24"/>
        </w:rPr>
        <w:t xml:space="preserve"> </w:t>
      </w:r>
      <w:r>
        <w:rPr>
          <w:sz w:val="24"/>
        </w:rPr>
        <w:t>matter.</w:t>
      </w:r>
      <w:r>
        <w:rPr>
          <w:spacing w:val="31"/>
          <w:sz w:val="24"/>
        </w:rPr>
        <w:t xml:space="preserve"> </w:t>
      </w:r>
      <w:r>
        <w:rPr>
          <w:sz w:val="24"/>
        </w:rPr>
        <w:t>Murni</w:t>
      </w:r>
      <w:r>
        <w:rPr>
          <w:spacing w:val="32"/>
          <w:sz w:val="24"/>
        </w:rPr>
        <w:t xml:space="preserve"> </w:t>
      </w:r>
      <w:r>
        <w:rPr>
          <w:sz w:val="24"/>
        </w:rPr>
        <w:t>et</w:t>
      </w:r>
      <w:r>
        <w:rPr>
          <w:spacing w:val="31"/>
          <w:sz w:val="24"/>
        </w:rPr>
        <w:t xml:space="preserve"> </w:t>
      </w:r>
      <w:r>
        <w:rPr>
          <w:sz w:val="24"/>
        </w:rPr>
        <w:t>al.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before="129"/>
        <w:ind w:left="1300" w:hanging="700"/>
        <w:rPr>
          <w:sz w:val="24"/>
        </w:rPr>
      </w:pPr>
      <w:r>
        <w:rPr>
          <w:sz w:val="24"/>
        </w:rPr>
        <w:t>(2012)</w:t>
      </w:r>
      <w:r>
        <w:rPr>
          <w:spacing w:val="11"/>
          <w:sz w:val="24"/>
        </w:rPr>
        <w:t xml:space="preserve"> </w:t>
      </w:r>
      <w:r>
        <w:rPr>
          <w:sz w:val="24"/>
        </w:rPr>
        <w:t>stated</w:t>
      </w:r>
      <w:r>
        <w:rPr>
          <w:spacing w:val="13"/>
          <w:sz w:val="24"/>
        </w:rPr>
        <w:t xml:space="preserve"> </w:t>
      </w:r>
      <w:r>
        <w:rPr>
          <w:sz w:val="24"/>
        </w:rPr>
        <w:t>that</w:t>
      </w:r>
      <w:r>
        <w:rPr>
          <w:spacing w:val="12"/>
          <w:sz w:val="24"/>
        </w:rPr>
        <w:t xml:space="preserve"> </w:t>
      </w:r>
      <w:r>
        <w:rPr>
          <w:sz w:val="24"/>
        </w:rPr>
        <w:t>other</w:t>
      </w:r>
      <w:r>
        <w:rPr>
          <w:spacing w:val="11"/>
          <w:sz w:val="24"/>
        </w:rPr>
        <w:t xml:space="preserve"> </w:t>
      </w:r>
      <w:r>
        <w:rPr>
          <w:sz w:val="24"/>
        </w:rPr>
        <w:t>factors</w:t>
      </w:r>
      <w:r>
        <w:rPr>
          <w:spacing w:val="12"/>
          <w:sz w:val="24"/>
        </w:rPr>
        <w:t xml:space="preserve"> </w:t>
      </w:r>
      <w:r>
        <w:rPr>
          <w:sz w:val="24"/>
        </w:rPr>
        <w:t>influencing</w:t>
      </w:r>
      <w:r>
        <w:rPr>
          <w:spacing w:val="13"/>
          <w:sz w:val="24"/>
        </w:rPr>
        <w:t xml:space="preserve"> </w:t>
      </w:r>
      <w:r>
        <w:rPr>
          <w:sz w:val="24"/>
        </w:rPr>
        <w:t>intake</w:t>
      </w:r>
      <w:r>
        <w:rPr>
          <w:spacing w:val="15"/>
          <w:sz w:val="24"/>
        </w:rPr>
        <w:t xml:space="preserve"> </w:t>
      </w:r>
      <w:r>
        <w:rPr>
          <w:sz w:val="24"/>
        </w:rPr>
        <w:t>are</w:t>
      </w:r>
      <w:r>
        <w:rPr>
          <w:spacing w:val="10"/>
          <w:sz w:val="24"/>
        </w:rPr>
        <w:t xml:space="preserve"> </w:t>
      </w:r>
      <w:r>
        <w:rPr>
          <w:sz w:val="24"/>
        </w:rPr>
        <w:t>animal</w:t>
      </w:r>
      <w:r>
        <w:rPr>
          <w:spacing w:val="13"/>
          <w:sz w:val="24"/>
        </w:rPr>
        <w:t xml:space="preserve"> </w:t>
      </w:r>
      <w:r>
        <w:rPr>
          <w:sz w:val="24"/>
        </w:rPr>
        <w:t>body</w:t>
      </w:r>
      <w:r>
        <w:rPr>
          <w:spacing w:val="7"/>
          <w:sz w:val="24"/>
        </w:rPr>
        <w:t xml:space="preserve"> </w:t>
      </w:r>
      <w:r>
        <w:rPr>
          <w:sz w:val="24"/>
        </w:rPr>
        <w:t>weight,</w:t>
      </w:r>
      <w:r>
        <w:rPr>
          <w:spacing w:val="15"/>
          <w:sz w:val="24"/>
        </w:rPr>
        <w:t xml:space="preserve"> </w:t>
      </w:r>
      <w:r>
        <w:rPr>
          <w:sz w:val="24"/>
        </w:rPr>
        <w:t>feed</w:t>
      </w:r>
      <w:r>
        <w:rPr>
          <w:spacing w:val="12"/>
          <w:sz w:val="24"/>
        </w:rPr>
        <w:t xml:space="preserve"> </w:t>
      </w:r>
      <w:r>
        <w:rPr>
          <w:sz w:val="24"/>
        </w:rPr>
        <w:t>digestibility,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ind w:left="1300" w:hanging="700"/>
        <w:rPr>
          <w:sz w:val="24"/>
        </w:rPr>
      </w:pPr>
      <w:r>
        <w:rPr>
          <w:sz w:val="24"/>
        </w:rPr>
        <w:t>palatability,</w:t>
      </w:r>
      <w:r>
        <w:rPr>
          <w:spacing w:val="15"/>
          <w:sz w:val="24"/>
        </w:rPr>
        <w:t xml:space="preserve"> </w:t>
      </w:r>
      <w:r>
        <w:rPr>
          <w:sz w:val="24"/>
        </w:rPr>
        <w:t>feed</w:t>
      </w:r>
      <w:r>
        <w:rPr>
          <w:spacing w:val="15"/>
          <w:sz w:val="24"/>
        </w:rPr>
        <w:t xml:space="preserve"> </w:t>
      </w:r>
      <w:r>
        <w:rPr>
          <w:sz w:val="24"/>
        </w:rPr>
        <w:t>quality,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4"/>
          <w:sz w:val="24"/>
        </w:rPr>
        <w:t xml:space="preserve"> </w:t>
      </w:r>
      <w:r>
        <w:rPr>
          <w:sz w:val="24"/>
        </w:rPr>
        <w:t>age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>
        <w:rPr>
          <w:sz w:val="24"/>
        </w:rPr>
        <w:t>livestock.</w:t>
      </w:r>
      <w:r>
        <w:rPr>
          <w:spacing w:val="20"/>
          <w:sz w:val="24"/>
        </w:rPr>
        <w:t xml:space="preserve"> </w:t>
      </w:r>
      <w:r>
        <w:rPr>
          <w:sz w:val="24"/>
        </w:rPr>
        <w:t>Intake</w:t>
      </w:r>
      <w:r>
        <w:rPr>
          <w:spacing w:val="14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>
        <w:rPr>
          <w:sz w:val="24"/>
        </w:rPr>
        <w:t>crude</w:t>
      </w:r>
      <w:r>
        <w:rPr>
          <w:spacing w:val="13"/>
          <w:sz w:val="24"/>
        </w:rPr>
        <w:t xml:space="preserve"> </w:t>
      </w:r>
      <w:r>
        <w:rPr>
          <w:sz w:val="24"/>
        </w:rPr>
        <w:t>protein</w:t>
      </w:r>
      <w:r>
        <w:rPr>
          <w:spacing w:val="17"/>
          <w:sz w:val="24"/>
        </w:rPr>
        <w:t xml:space="preserve"> </w:t>
      </w:r>
      <w:r>
        <w:rPr>
          <w:sz w:val="24"/>
        </w:rPr>
        <w:t>that</w:t>
      </w:r>
      <w:r>
        <w:rPr>
          <w:spacing w:val="13"/>
          <w:sz w:val="24"/>
        </w:rPr>
        <w:t xml:space="preserve"> </w:t>
      </w:r>
      <w:r>
        <w:rPr>
          <w:sz w:val="24"/>
        </w:rPr>
        <w:t>did</w:t>
      </w:r>
      <w:r>
        <w:rPr>
          <w:spacing w:val="13"/>
          <w:sz w:val="24"/>
        </w:rPr>
        <w:t xml:space="preserve"> </w:t>
      </w:r>
      <w:r>
        <w:rPr>
          <w:sz w:val="24"/>
        </w:rPr>
        <w:t>not</w:t>
      </w:r>
      <w:r>
        <w:rPr>
          <w:spacing w:val="14"/>
          <w:sz w:val="24"/>
        </w:rPr>
        <w:t xml:space="preserve"> </w:t>
      </w:r>
      <w:r>
        <w:rPr>
          <w:sz w:val="24"/>
        </w:rPr>
        <w:t>differ</w:t>
      </w:r>
    </w:p>
    <w:p w:rsidR="00F14390" w:rsidRDefault="00DB01C4">
      <w:pPr>
        <w:pStyle w:val="ListParagraph"/>
        <w:numPr>
          <w:ilvl w:val="0"/>
          <w:numId w:val="18"/>
        </w:numPr>
        <w:tabs>
          <w:tab w:val="left" w:pos="1300"/>
          <w:tab w:val="left" w:pos="1301"/>
        </w:tabs>
        <w:spacing w:before="130"/>
        <w:ind w:left="1300" w:hanging="700"/>
        <w:rPr>
          <w:sz w:val="24"/>
        </w:rPr>
      </w:pPr>
      <w:r>
        <w:rPr>
          <w:sz w:val="24"/>
        </w:rPr>
        <w:t>between</w:t>
      </w:r>
      <w:r>
        <w:rPr>
          <w:spacing w:val="10"/>
          <w:sz w:val="24"/>
        </w:rPr>
        <w:t xml:space="preserve"> </w:t>
      </w:r>
      <w:r>
        <w:rPr>
          <w:sz w:val="24"/>
        </w:rPr>
        <w:t>treatments</w:t>
      </w:r>
      <w:r>
        <w:rPr>
          <w:spacing w:val="11"/>
          <w:sz w:val="24"/>
        </w:rPr>
        <w:t xml:space="preserve"> </w:t>
      </w:r>
      <w:r>
        <w:rPr>
          <w:sz w:val="24"/>
        </w:rPr>
        <w:t>(P&gt;0.05)</w:t>
      </w:r>
      <w:r>
        <w:rPr>
          <w:spacing w:val="11"/>
          <w:sz w:val="24"/>
        </w:rPr>
        <w:t xml:space="preserve"> </w:t>
      </w:r>
      <w:r>
        <w:rPr>
          <w:sz w:val="24"/>
        </w:rPr>
        <w:t>was</w:t>
      </w:r>
      <w:r>
        <w:rPr>
          <w:spacing w:val="11"/>
          <w:sz w:val="24"/>
        </w:rPr>
        <w:t xml:space="preserve"> </w:t>
      </w:r>
      <w:r>
        <w:rPr>
          <w:sz w:val="24"/>
        </w:rPr>
        <w:t>due</w:t>
      </w:r>
      <w:r>
        <w:rPr>
          <w:spacing w:val="9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protein</w:t>
      </w:r>
      <w:r>
        <w:rPr>
          <w:spacing w:val="11"/>
          <w:sz w:val="24"/>
        </w:rPr>
        <w:t xml:space="preserve"> </w:t>
      </w:r>
      <w:r>
        <w:rPr>
          <w:sz w:val="24"/>
        </w:rPr>
        <w:t>content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ration</w:t>
      </w:r>
      <w:r>
        <w:rPr>
          <w:spacing w:val="10"/>
          <w:sz w:val="24"/>
        </w:rPr>
        <w:t xml:space="preserve"> </w:t>
      </w:r>
      <w:r>
        <w:rPr>
          <w:sz w:val="24"/>
        </w:rPr>
        <w:t>between</w:t>
      </w:r>
      <w:r>
        <w:rPr>
          <w:spacing w:val="10"/>
          <w:sz w:val="24"/>
        </w:rPr>
        <w:t xml:space="preserve"> </w:t>
      </w:r>
      <w:r>
        <w:rPr>
          <w:sz w:val="24"/>
        </w:rPr>
        <w:t>treatments</w:t>
      </w:r>
    </w:p>
    <w:p w:rsidR="00F14390" w:rsidRDefault="00DB01C4">
      <w:pPr>
        <w:pStyle w:val="BodyText"/>
        <w:tabs>
          <w:tab w:val="left" w:pos="1300"/>
        </w:tabs>
        <w:spacing w:before="132"/>
        <w:ind w:left="601"/>
      </w:pPr>
      <w:r>
        <w:rPr>
          <w:rFonts w:ascii="Calibri"/>
          <w:sz w:val="22"/>
        </w:rPr>
        <w:t>293</w:t>
      </w:r>
      <w:r>
        <w:rPr>
          <w:rFonts w:ascii="Calibri"/>
          <w:sz w:val="22"/>
        </w:rPr>
        <w:tab/>
      </w:r>
      <w:r>
        <w:t>that</w:t>
      </w:r>
      <w:r>
        <w:rPr>
          <w:spacing w:val="8"/>
        </w:rPr>
        <w:t xml:space="preserve"> </w:t>
      </w:r>
      <w:r>
        <w:t>were</w:t>
      </w:r>
      <w:r>
        <w:rPr>
          <w:spacing w:val="6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much</w:t>
      </w:r>
      <w:r>
        <w:rPr>
          <w:spacing w:val="10"/>
        </w:rPr>
        <w:t xml:space="preserve"> </w:t>
      </w:r>
      <w:r>
        <w:t>different</w:t>
      </w:r>
      <w:r>
        <w:rPr>
          <w:spacing w:val="9"/>
        </w:rPr>
        <w:t xml:space="preserve"> </w:t>
      </w:r>
      <w:r>
        <w:t>(A=21.35%,</w:t>
      </w:r>
      <w:r>
        <w:rPr>
          <w:spacing w:val="10"/>
        </w:rPr>
        <w:t xml:space="preserve"> </w:t>
      </w:r>
      <w:r>
        <w:t>B=22.07%,</w:t>
      </w:r>
      <w:r>
        <w:rPr>
          <w:spacing w:val="7"/>
        </w:rPr>
        <w:t xml:space="preserve"> </w:t>
      </w:r>
      <w:r>
        <w:t>C=21.69%,</w:t>
      </w:r>
      <w:r>
        <w:rPr>
          <w:spacing w:val="9"/>
        </w:rPr>
        <w:t xml:space="preserve"> </w:t>
      </w:r>
      <w:r>
        <w:t>D=21.31%)</w:t>
      </w:r>
      <w:r>
        <w:rPr>
          <w:spacing w:val="12"/>
        </w:rPr>
        <w:t xml:space="preserve"> </w:t>
      </w:r>
      <w:r>
        <w:t>(Table</w:t>
      </w:r>
      <w:r>
        <w:rPr>
          <w:spacing w:val="8"/>
        </w:rPr>
        <w:t xml:space="preserve"> </w:t>
      </w:r>
      <w:r>
        <w:t>2).</w:t>
      </w:r>
      <w:r>
        <w:rPr>
          <w:spacing w:val="8"/>
        </w:rPr>
        <w:t xml:space="preserve"> </w:t>
      </w:r>
      <w:r>
        <w:t>The</w:t>
      </w:r>
    </w:p>
    <w:p w:rsidR="00F14390" w:rsidRDefault="00DB01C4">
      <w:pPr>
        <w:pStyle w:val="ListParagraph"/>
        <w:numPr>
          <w:ilvl w:val="0"/>
          <w:numId w:val="17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intake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crude</w:t>
      </w:r>
      <w:r>
        <w:rPr>
          <w:spacing w:val="5"/>
          <w:sz w:val="24"/>
        </w:rPr>
        <w:t xml:space="preserve"> </w:t>
      </w:r>
      <w:r>
        <w:rPr>
          <w:sz w:val="24"/>
        </w:rPr>
        <w:t>protein</w:t>
      </w:r>
      <w:r>
        <w:rPr>
          <w:spacing w:val="9"/>
          <w:sz w:val="24"/>
        </w:rPr>
        <w:t xml:space="preserve"> </w:t>
      </w:r>
      <w:r>
        <w:rPr>
          <w:sz w:val="24"/>
        </w:rPr>
        <w:t>feed</w:t>
      </w:r>
      <w:r>
        <w:rPr>
          <w:spacing w:val="8"/>
          <w:sz w:val="24"/>
        </w:rPr>
        <w:t xml:space="preserve"> </w:t>
      </w:r>
      <w:r>
        <w:rPr>
          <w:sz w:val="24"/>
        </w:rPr>
        <w:t>is</w:t>
      </w:r>
      <w:r>
        <w:rPr>
          <w:spacing w:val="7"/>
          <w:sz w:val="24"/>
        </w:rPr>
        <w:t xml:space="preserve"> </w:t>
      </w:r>
      <w:r>
        <w:rPr>
          <w:sz w:val="24"/>
        </w:rPr>
        <w:t>directly</w:t>
      </w:r>
      <w:r>
        <w:rPr>
          <w:spacing w:val="1"/>
          <w:sz w:val="24"/>
        </w:rPr>
        <w:t xml:space="preserve"> </w:t>
      </w:r>
      <w:r>
        <w:rPr>
          <w:sz w:val="24"/>
        </w:rPr>
        <w:t>proportional</w:t>
      </w:r>
      <w:r>
        <w:rPr>
          <w:spacing w:val="7"/>
          <w:sz w:val="24"/>
        </w:rPr>
        <w:t xml:space="preserve"> </w:t>
      </w:r>
      <w:r>
        <w:rPr>
          <w:sz w:val="24"/>
        </w:rPr>
        <w:t>to</w:t>
      </w:r>
      <w:r>
        <w:rPr>
          <w:spacing w:val="6"/>
          <w:sz w:val="24"/>
        </w:rPr>
        <w:t xml:space="preserve"> </w:t>
      </w:r>
      <w:r>
        <w:rPr>
          <w:sz w:val="24"/>
        </w:rPr>
        <w:t>dry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organic</w:t>
      </w:r>
      <w:r>
        <w:rPr>
          <w:spacing w:val="6"/>
          <w:sz w:val="24"/>
        </w:rPr>
        <w:t xml:space="preserve"> </w:t>
      </w:r>
      <w:r>
        <w:rPr>
          <w:sz w:val="24"/>
        </w:rPr>
        <w:t>matter</w:t>
      </w:r>
      <w:r>
        <w:rPr>
          <w:spacing w:val="10"/>
          <w:sz w:val="24"/>
        </w:rPr>
        <w:t xml:space="preserve"> </w:t>
      </w:r>
      <w:r>
        <w:rPr>
          <w:sz w:val="24"/>
        </w:rPr>
        <w:t>intake.</w:t>
      </w:r>
      <w:r>
        <w:rPr>
          <w:spacing w:val="6"/>
          <w:sz w:val="24"/>
        </w:rPr>
        <w:t xml:space="preserve"> </w:t>
      </w:r>
      <w:r>
        <w:rPr>
          <w:sz w:val="24"/>
        </w:rPr>
        <w:t>Pazla</w:t>
      </w:r>
      <w:r>
        <w:rPr>
          <w:spacing w:val="5"/>
          <w:sz w:val="24"/>
        </w:rPr>
        <w:t xml:space="preserve"> </w:t>
      </w:r>
      <w:r>
        <w:rPr>
          <w:sz w:val="24"/>
        </w:rPr>
        <w:t>et</w:t>
      </w:r>
    </w:p>
    <w:p w:rsidR="00F14390" w:rsidRDefault="00DB01C4">
      <w:pPr>
        <w:pStyle w:val="ListParagraph"/>
        <w:numPr>
          <w:ilvl w:val="0"/>
          <w:numId w:val="17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al.</w:t>
      </w:r>
      <w:r>
        <w:rPr>
          <w:spacing w:val="14"/>
          <w:sz w:val="24"/>
        </w:rPr>
        <w:t xml:space="preserve"> </w:t>
      </w:r>
      <w:r>
        <w:rPr>
          <w:sz w:val="24"/>
        </w:rPr>
        <w:t>(2021c)</w:t>
      </w:r>
      <w:r>
        <w:rPr>
          <w:spacing w:val="13"/>
          <w:sz w:val="24"/>
        </w:rPr>
        <w:t xml:space="preserve"> </w:t>
      </w:r>
      <w:r>
        <w:rPr>
          <w:sz w:val="24"/>
        </w:rPr>
        <w:t>stated</w:t>
      </w:r>
      <w:r>
        <w:rPr>
          <w:spacing w:val="14"/>
          <w:sz w:val="24"/>
        </w:rPr>
        <w:t xml:space="preserve"> </w:t>
      </w:r>
      <w:r>
        <w:rPr>
          <w:sz w:val="24"/>
        </w:rPr>
        <w:t>that</w:t>
      </w:r>
      <w:r>
        <w:rPr>
          <w:spacing w:val="13"/>
          <w:sz w:val="24"/>
        </w:rPr>
        <w:t xml:space="preserve"> </w:t>
      </w:r>
      <w:r>
        <w:rPr>
          <w:sz w:val="24"/>
        </w:rPr>
        <w:t>feed</w:t>
      </w:r>
      <w:r>
        <w:rPr>
          <w:spacing w:val="14"/>
          <w:sz w:val="24"/>
        </w:rPr>
        <w:t xml:space="preserve"> </w:t>
      </w:r>
      <w:r>
        <w:rPr>
          <w:sz w:val="24"/>
        </w:rPr>
        <w:t>protein</w:t>
      </w:r>
      <w:r>
        <w:rPr>
          <w:spacing w:val="14"/>
          <w:sz w:val="24"/>
        </w:rPr>
        <w:t xml:space="preserve"> </w:t>
      </w:r>
      <w:r>
        <w:rPr>
          <w:sz w:val="24"/>
        </w:rPr>
        <w:t>positively</w:t>
      </w:r>
      <w:r>
        <w:rPr>
          <w:spacing w:val="11"/>
          <w:sz w:val="24"/>
        </w:rPr>
        <w:t xml:space="preserve"> </w:t>
      </w:r>
      <w:r>
        <w:rPr>
          <w:sz w:val="24"/>
        </w:rPr>
        <w:t>correlated</w:t>
      </w:r>
      <w:r>
        <w:rPr>
          <w:spacing w:val="14"/>
          <w:sz w:val="24"/>
        </w:rPr>
        <w:t xml:space="preserve"> </w:t>
      </w:r>
      <w:r>
        <w:rPr>
          <w:sz w:val="24"/>
        </w:rPr>
        <w:t>with</w:t>
      </w:r>
      <w:r>
        <w:rPr>
          <w:spacing w:val="14"/>
          <w:sz w:val="24"/>
        </w:rPr>
        <w:t xml:space="preserve"> </w:t>
      </w:r>
      <w:r>
        <w:rPr>
          <w:sz w:val="24"/>
        </w:rPr>
        <w:t>dry</w:t>
      </w:r>
      <w:r>
        <w:rPr>
          <w:spacing w:val="9"/>
          <w:sz w:val="24"/>
        </w:rPr>
        <w:t xml:space="preserve"> </w:t>
      </w:r>
      <w:r>
        <w:rPr>
          <w:sz w:val="24"/>
        </w:rPr>
        <w:t>matter,</w:t>
      </w:r>
      <w:r>
        <w:rPr>
          <w:spacing w:val="15"/>
          <w:sz w:val="24"/>
        </w:rPr>
        <w:t xml:space="preserve"> </w:t>
      </w:r>
      <w:r>
        <w:rPr>
          <w:sz w:val="24"/>
        </w:rPr>
        <w:t>protein,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energy</w:t>
      </w:r>
    </w:p>
    <w:p w:rsidR="00F14390" w:rsidRDefault="00DB01C4">
      <w:pPr>
        <w:pStyle w:val="ListParagraph"/>
        <w:numPr>
          <w:ilvl w:val="0"/>
          <w:numId w:val="17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intake.</w:t>
      </w:r>
      <w:r>
        <w:rPr>
          <w:spacing w:val="22"/>
          <w:sz w:val="24"/>
        </w:rPr>
        <w:t xml:space="preserve"> </w:t>
      </w:r>
      <w:r>
        <w:rPr>
          <w:sz w:val="24"/>
        </w:rPr>
        <w:t>The</w:t>
      </w:r>
      <w:r>
        <w:rPr>
          <w:spacing w:val="21"/>
          <w:sz w:val="24"/>
        </w:rPr>
        <w:t xml:space="preserve"> </w:t>
      </w:r>
      <w:r>
        <w:rPr>
          <w:sz w:val="24"/>
        </w:rPr>
        <w:t>amount</w:t>
      </w:r>
      <w:r>
        <w:rPr>
          <w:spacing w:val="23"/>
          <w:sz w:val="24"/>
        </w:rPr>
        <w:t xml:space="preserve"> </w:t>
      </w:r>
      <w:r>
        <w:rPr>
          <w:sz w:val="24"/>
        </w:rPr>
        <w:t>of</w:t>
      </w:r>
      <w:r>
        <w:rPr>
          <w:spacing w:val="23"/>
          <w:sz w:val="24"/>
        </w:rPr>
        <w:t xml:space="preserve"> </w:t>
      </w:r>
      <w:r>
        <w:rPr>
          <w:sz w:val="24"/>
        </w:rPr>
        <w:t>feed</w:t>
      </w:r>
      <w:r>
        <w:rPr>
          <w:spacing w:val="22"/>
          <w:sz w:val="24"/>
        </w:rPr>
        <w:t xml:space="preserve"> </w:t>
      </w:r>
      <w:r>
        <w:rPr>
          <w:sz w:val="24"/>
        </w:rPr>
        <w:t>consumed</w:t>
      </w:r>
      <w:r>
        <w:rPr>
          <w:spacing w:val="25"/>
          <w:sz w:val="24"/>
        </w:rPr>
        <w:t xml:space="preserve"> </w:t>
      </w:r>
      <w:r>
        <w:rPr>
          <w:sz w:val="24"/>
        </w:rPr>
        <w:t>affects</w:t>
      </w:r>
      <w:r>
        <w:rPr>
          <w:spacing w:val="23"/>
          <w:sz w:val="24"/>
        </w:rPr>
        <w:t xml:space="preserve"> </w:t>
      </w:r>
      <w:r>
        <w:rPr>
          <w:sz w:val="24"/>
        </w:rPr>
        <w:t>other</w:t>
      </w:r>
      <w:r>
        <w:rPr>
          <w:spacing w:val="22"/>
          <w:sz w:val="24"/>
        </w:rPr>
        <w:t xml:space="preserve"> </w:t>
      </w:r>
      <w:r>
        <w:rPr>
          <w:sz w:val="24"/>
        </w:rPr>
        <w:t>nutrients</w:t>
      </w:r>
      <w:r>
        <w:rPr>
          <w:spacing w:val="23"/>
          <w:sz w:val="24"/>
        </w:rPr>
        <w:t xml:space="preserve"> </w:t>
      </w:r>
      <w:r>
        <w:rPr>
          <w:sz w:val="24"/>
        </w:rPr>
        <w:t>consumed.</w:t>
      </w:r>
      <w:r>
        <w:rPr>
          <w:spacing w:val="24"/>
          <w:sz w:val="24"/>
        </w:rPr>
        <w:t xml:space="preserve"> </w:t>
      </w:r>
      <w:r>
        <w:rPr>
          <w:sz w:val="24"/>
        </w:rPr>
        <w:t>Martawidjaja</w:t>
      </w:r>
      <w:r>
        <w:rPr>
          <w:spacing w:val="24"/>
          <w:sz w:val="24"/>
        </w:rPr>
        <w:t xml:space="preserve"> </w:t>
      </w:r>
      <w:r>
        <w:rPr>
          <w:sz w:val="24"/>
        </w:rPr>
        <w:t>et</w:t>
      </w:r>
      <w:r>
        <w:rPr>
          <w:spacing w:val="23"/>
          <w:sz w:val="24"/>
        </w:rPr>
        <w:t xml:space="preserve"> </w:t>
      </w:r>
      <w:r>
        <w:rPr>
          <w:sz w:val="24"/>
        </w:rPr>
        <w:t>al.</w:t>
      </w:r>
    </w:p>
    <w:p w:rsidR="00F14390" w:rsidRDefault="00DB01C4">
      <w:pPr>
        <w:pStyle w:val="ListParagraph"/>
        <w:numPr>
          <w:ilvl w:val="0"/>
          <w:numId w:val="17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(1999)</w:t>
      </w:r>
      <w:r>
        <w:rPr>
          <w:spacing w:val="2"/>
          <w:sz w:val="24"/>
        </w:rPr>
        <w:t xml:space="preserve"> </w:t>
      </w:r>
      <w:r>
        <w:rPr>
          <w:sz w:val="24"/>
        </w:rPr>
        <w:t>stated</w:t>
      </w:r>
      <w:r>
        <w:rPr>
          <w:spacing w:val="4"/>
          <w:sz w:val="24"/>
        </w:rPr>
        <w:t xml:space="preserve"> </w:t>
      </w:r>
      <w:r>
        <w:rPr>
          <w:sz w:val="24"/>
        </w:rPr>
        <w:t>that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factors</w:t>
      </w:r>
      <w:r>
        <w:rPr>
          <w:spacing w:val="4"/>
          <w:sz w:val="24"/>
        </w:rPr>
        <w:t xml:space="preserve"> </w:t>
      </w:r>
      <w:r>
        <w:rPr>
          <w:sz w:val="24"/>
        </w:rPr>
        <w:t>influencing</w:t>
      </w:r>
      <w:r>
        <w:rPr>
          <w:spacing w:val="2"/>
          <w:sz w:val="24"/>
        </w:rPr>
        <w:t xml:space="preserve"> </w:t>
      </w:r>
      <w:r>
        <w:rPr>
          <w:sz w:val="24"/>
        </w:rPr>
        <w:t>feed</w:t>
      </w:r>
      <w:r>
        <w:rPr>
          <w:spacing w:val="3"/>
          <w:sz w:val="24"/>
        </w:rPr>
        <w:t xml:space="preserve"> </w:t>
      </w:r>
      <w:r>
        <w:rPr>
          <w:sz w:val="24"/>
        </w:rPr>
        <w:t>protein</w:t>
      </w:r>
      <w:r>
        <w:rPr>
          <w:spacing w:val="5"/>
          <w:sz w:val="24"/>
        </w:rPr>
        <w:t xml:space="preserve"> </w:t>
      </w:r>
      <w:r>
        <w:rPr>
          <w:sz w:val="24"/>
        </w:rPr>
        <w:t>intake</w:t>
      </w:r>
      <w:r>
        <w:rPr>
          <w:spacing w:val="3"/>
          <w:sz w:val="24"/>
        </w:rPr>
        <w:t xml:space="preserve"> </w:t>
      </w:r>
      <w:r>
        <w:rPr>
          <w:sz w:val="24"/>
        </w:rPr>
        <w:t>are</w:t>
      </w:r>
      <w:r>
        <w:rPr>
          <w:spacing w:val="3"/>
          <w:sz w:val="24"/>
        </w:rPr>
        <w:t xml:space="preserve"> </w:t>
      </w:r>
      <w:r>
        <w:rPr>
          <w:sz w:val="24"/>
        </w:rPr>
        <w:t>dry</w:t>
      </w:r>
      <w:r>
        <w:rPr>
          <w:spacing w:val="-1"/>
          <w:sz w:val="24"/>
        </w:rPr>
        <w:t xml:space="preserve"> </w:t>
      </w:r>
      <w:r>
        <w:rPr>
          <w:sz w:val="24"/>
        </w:rPr>
        <w:t>matter</w:t>
      </w:r>
      <w:r>
        <w:rPr>
          <w:spacing w:val="12"/>
          <w:sz w:val="24"/>
        </w:rPr>
        <w:t xml:space="preserve"> </w:t>
      </w:r>
      <w:r>
        <w:rPr>
          <w:sz w:val="24"/>
        </w:rPr>
        <w:t>intake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protein</w:t>
      </w:r>
    </w:p>
    <w:p w:rsidR="00F14390" w:rsidRDefault="00DB01C4">
      <w:pPr>
        <w:pStyle w:val="ListParagraph"/>
        <w:numPr>
          <w:ilvl w:val="0"/>
          <w:numId w:val="17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content.</w:t>
      </w:r>
      <w:r>
        <w:rPr>
          <w:spacing w:val="39"/>
          <w:sz w:val="24"/>
        </w:rPr>
        <w:t xml:space="preserve"> </w:t>
      </w:r>
      <w:r>
        <w:rPr>
          <w:sz w:val="24"/>
        </w:rPr>
        <w:t>Intake</w:t>
      </w:r>
      <w:r>
        <w:rPr>
          <w:spacing w:val="36"/>
          <w:sz w:val="24"/>
        </w:rPr>
        <w:t xml:space="preserve"> </w:t>
      </w:r>
      <w:r>
        <w:rPr>
          <w:sz w:val="24"/>
        </w:rPr>
        <w:t>of</w:t>
      </w:r>
      <w:r>
        <w:rPr>
          <w:spacing w:val="37"/>
          <w:sz w:val="24"/>
        </w:rPr>
        <w:t xml:space="preserve"> </w:t>
      </w:r>
      <w:r>
        <w:rPr>
          <w:sz w:val="24"/>
        </w:rPr>
        <w:t>crude</w:t>
      </w:r>
      <w:r>
        <w:rPr>
          <w:spacing w:val="38"/>
          <w:sz w:val="24"/>
        </w:rPr>
        <w:t xml:space="preserve"> </w:t>
      </w:r>
      <w:r>
        <w:rPr>
          <w:sz w:val="24"/>
        </w:rPr>
        <w:t>protein</w:t>
      </w:r>
      <w:r>
        <w:rPr>
          <w:spacing w:val="38"/>
          <w:sz w:val="24"/>
        </w:rPr>
        <w:t xml:space="preserve"> </w:t>
      </w:r>
      <w:r>
        <w:rPr>
          <w:sz w:val="24"/>
        </w:rPr>
        <w:t>in</w:t>
      </w:r>
      <w:r>
        <w:rPr>
          <w:spacing w:val="37"/>
          <w:sz w:val="24"/>
        </w:rPr>
        <w:t xml:space="preserve"> </w:t>
      </w:r>
      <w:r>
        <w:rPr>
          <w:sz w:val="24"/>
        </w:rPr>
        <w:t>this</w:t>
      </w:r>
      <w:r>
        <w:rPr>
          <w:spacing w:val="38"/>
          <w:sz w:val="24"/>
        </w:rPr>
        <w:t xml:space="preserve"> </w:t>
      </w:r>
      <w:r>
        <w:rPr>
          <w:sz w:val="24"/>
        </w:rPr>
        <w:t>study</w:t>
      </w:r>
      <w:r>
        <w:rPr>
          <w:spacing w:val="29"/>
          <w:sz w:val="24"/>
        </w:rPr>
        <w:t xml:space="preserve"> </w:t>
      </w:r>
      <w:r>
        <w:rPr>
          <w:sz w:val="24"/>
        </w:rPr>
        <w:t>was</w:t>
      </w:r>
      <w:r>
        <w:rPr>
          <w:spacing w:val="38"/>
          <w:sz w:val="24"/>
        </w:rPr>
        <w:t xml:space="preserve"> </w:t>
      </w:r>
      <w:r>
        <w:rPr>
          <w:sz w:val="24"/>
        </w:rPr>
        <w:t>higher</w:t>
      </w:r>
      <w:r>
        <w:rPr>
          <w:spacing w:val="36"/>
          <w:sz w:val="24"/>
        </w:rPr>
        <w:t xml:space="preserve"> </w:t>
      </w:r>
      <w:r>
        <w:rPr>
          <w:sz w:val="24"/>
        </w:rPr>
        <w:t>than</w:t>
      </w:r>
      <w:r>
        <w:rPr>
          <w:spacing w:val="37"/>
          <w:sz w:val="24"/>
        </w:rPr>
        <w:t xml:space="preserve"> </w:t>
      </w:r>
      <w:r>
        <w:rPr>
          <w:sz w:val="24"/>
        </w:rPr>
        <w:t>Marwah</w:t>
      </w:r>
      <w:r>
        <w:rPr>
          <w:spacing w:val="39"/>
          <w:sz w:val="24"/>
        </w:rPr>
        <w:t xml:space="preserve"> </w:t>
      </w:r>
      <w:r>
        <w:rPr>
          <w:sz w:val="24"/>
        </w:rPr>
        <w:t>et</w:t>
      </w:r>
      <w:r>
        <w:rPr>
          <w:spacing w:val="37"/>
          <w:sz w:val="24"/>
        </w:rPr>
        <w:t xml:space="preserve"> </w:t>
      </w:r>
      <w:r>
        <w:rPr>
          <w:sz w:val="24"/>
        </w:rPr>
        <w:t>al.</w:t>
      </w:r>
      <w:r>
        <w:rPr>
          <w:spacing w:val="38"/>
          <w:sz w:val="24"/>
        </w:rPr>
        <w:t xml:space="preserve"> </w:t>
      </w:r>
      <w:r>
        <w:rPr>
          <w:sz w:val="24"/>
        </w:rPr>
        <w:t>(2010),</w:t>
      </w:r>
      <w:r>
        <w:rPr>
          <w:spacing w:val="36"/>
          <w:sz w:val="24"/>
        </w:rPr>
        <w:t xml:space="preserve"> </w:t>
      </w:r>
      <w:r>
        <w:rPr>
          <w:sz w:val="24"/>
        </w:rPr>
        <w:t>who</w:t>
      </w:r>
    </w:p>
    <w:p w:rsidR="00F14390" w:rsidRDefault="00DB01C4">
      <w:pPr>
        <w:pStyle w:val="ListParagraph"/>
        <w:numPr>
          <w:ilvl w:val="0"/>
          <w:numId w:val="17"/>
        </w:numPr>
        <w:tabs>
          <w:tab w:val="left" w:pos="1300"/>
          <w:tab w:val="left" w:pos="1301"/>
        </w:tabs>
        <w:ind w:hanging="700"/>
        <w:rPr>
          <w:i/>
          <w:sz w:val="24"/>
        </w:rPr>
      </w:pPr>
      <w:r>
        <w:rPr>
          <w:sz w:val="24"/>
        </w:rPr>
        <w:t>received</w:t>
      </w:r>
      <w:r>
        <w:rPr>
          <w:spacing w:val="95"/>
          <w:sz w:val="24"/>
        </w:rPr>
        <w:t xml:space="preserve"> </w:t>
      </w:r>
      <w:r>
        <w:rPr>
          <w:sz w:val="24"/>
        </w:rPr>
        <w:t>crude</w:t>
      </w:r>
      <w:r>
        <w:rPr>
          <w:spacing w:val="93"/>
          <w:sz w:val="24"/>
        </w:rPr>
        <w:t xml:space="preserve"> </w:t>
      </w:r>
      <w:r>
        <w:rPr>
          <w:sz w:val="24"/>
        </w:rPr>
        <w:t>protein</w:t>
      </w:r>
      <w:r>
        <w:rPr>
          <w:spacing w:val="97"/>
          <w:sz w:val="24"/>
        </w:rPr>
        <w:t xml:space="preserve"> </w:t>
      </w:r>
      <w:r>
        <w:rPr>
          <w:sz w:val="24"/>
        </w:rPr>
        <w:t>intake</w:t>
      </w:r>
      <w:r>
        <w:rPr>
          <w:spacing w:val="92"/>
          <w:sz w:val="24"/>
        </w:rPr>
        <w:t xml:space="preserve"> </w:t>
      </w:r>
      <w:r>
        <w:rPr>
          <w:sz w:val="24"/>
        </w:rPr>
        <w:t>of</w:t>
      </w:r>
      <w:r>
        <w:rPr>
          <w:spacing w:val="92"/>
          <w:sz w:val="24"/>
        </w:rPr>
        <w:t xml:space="preserve"> </w:t>
      </w:r>
      <w:r>
        <w:rPr>
          <w:sz w:val="24"/>
        </w:rPr>
        <w:t>ECDG</w:t>
      </w:r>
      <w:r>
        <w:rPr>
          <w:spacing w:val="96"/>
          <w:sz w:val="24"/>
        </w:rPr>
        <w:t xml:space="preserve"> </w:t>
      </w:r>
      <w:r>
        <w:rPr>
          <w:sz w:val="24"/>
        </w:rPr>
        <w:t>of</w:t>
      </w:r>
      <w:r>
        <w:rPr>
          <w:spacing w:val="97"/>
          <w:sz w:val="24"/>
        </w:rPr>
        <w:t xml:space="preserve"> </w:t>
      </w:r>
      <w:r>
        <w:rPr>
          <w:sz w:val="24"/>
        </w:rPr>
        <w:t>0.34</w:t>
      </w:r>
      <w:r>
        <w:rPr>
          <w:spacing w:val="93"/>
          <w:sz w:val="24"/>
        </w:rPr>
        <w:t xml:space="preserve"> </w:t>
      </w:r>
      <w:r>
        <w:rPr>
          <w:sz w:val="24"/>
        </w:rPr>
        <w:t>Kg/head/day</w:t>
      </w:r>
      <w:r>
        <w:rPr>
          <w:spacing w:val="90"/>
          <w:sz w:val="24"/>
        </w:rPr>
        <w:t xml:space="preserve"> </w:t>
      </w:r>
      <w:r>
        <w:rPr>
          <w:sz w:val="24"/>
        </w:rPr>
        <w:t>by</w:t>
      </w:r>
      <w:r>
        <w:rPr>
          <w:spacing w:val="90"/>
          <w:sz w:val="24"/>
        </w:rPr>
        <w:t xml:space="preserve"> </w:t>
      </w:r>
      <w:r>
        <w:rPr>
          <w:sz w:val="24"/>
        </w:rPr>
        <w:t>feeding</w:t>
      </w:r>
      <w:r>
        <w:rPr>
          <w:spacing w:val="93"/>
          <w:sz w:val="24"/>
        </w:rPr>
        <w:t xml:space="preserve"> </w:t>
      </w:r>
      <w:r>
        <w:rPr>
          <w:i/>
          <w:sz w:val="24"/>
        </w:rPr>
        <w:t>Calliandra</w:t>
      </w:r>
    </w:p>
    <w:p w:rsidR="00F14390" w:rsidRDefault="00DB01C4">
      <w:pPr>
        <w:pStyle w:val="ListParagraph"/>
        <w:numPr>
          <w:ilvl w:val="0"/>
          <w:numId w:val="17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i/>
          <w:sz w:val="24"/>
        </w:rPr>
        <w:t>calothyrsus</w:t>
      </w:r>
      <w:r>
        <w:rPr>
          <w:i/>
          <w:spacing w:val="36"/>
          <w:sz w:val="24"/>
        </w:rPr>
        <w:t xml:space="preserve"> </w:t>
      </w:r>
      <w:r>
        <w:rPr>
          <w:sz w:val="24"/>
        </w:rPr>
        <w:t>and</w:t>
      </w:r>
      <w:r>
        <w:rPr>
          <w:spacing w:val="35"/>
          <w:sz w:val="24"/>
        </w:rPr>
        <w:t xml:space="preserve"> </w:t>
      </w:r>
      <w:r>
        <w:rPr>
          <w:sz w:val="24"/>
        </w:rPr>
        <w:t>concentrate,</w:t>
      </w:r>
      <w:r>
        <w:rPr>
          <w:spacing w:val="34"/>
          <w:sz w:val="24"/>
        </w:rPr>
        <w:t xml:space="preserve"> </w:t>
      </w:r>
      <w:r>
        <w:rPr>
          <w:sz w:val="24"/>
        </w:rPr>
        <w:t>and</w:t>
      </w:r>
      <w:r>
        <w:rPr>
          <w:spacing w:val="35"/>
          <w:sz w:val="24"/>
        </w:rPr>
        <w:t xml:space="preserve"> </w:t>
      </w:r>
      <w:r>
        <w:rPr>
          <w:sz w:val="24"/>
        </w:rPr>
        <w:t>Krisnan</w:t>
      </w:r>
      <w:r>
        <w:rPr>
          <w:spacing w:val="34"/>
          <w:sz w:val="24"/>
        </w:rPr>
        <w:t xml:space="preserve"> </w:t>
      </w:r>
      <w:r>
        <w:rPr>
          <w:sz w:val="24"/>
        </w:rPr>
        <w:t>et</w:t>
      </w:r>
      <w:r>
        <w:rPr>
          <w:spacing w:val="36"/>
          <w:sz w:val="24"/>
        </w:rPr>
        <w:t xml:space="preserve"> </w:t>
      </w:r>
      <w:r>
        <w:rPr>
          <w:sz w:val="24"/>
        </w:rPr>
        <w:t>al.</w:t>
      </w:r>
      <w:r>
        <w:rPr>
          <w:spacing w:val="37"/>
          <w:sz w:val="24"/>
        </w:rPr>
        <w:t xml:space="preserve"> </w:t>
      </w:r>
      <w:r>
        <w:rPr>
          <w:sz w:val="24"/>
        </w:rPr>
        <w:t>(2015),</w:t>
      </w:r>
      <w:r>
        <w:rPr>
          <w:spacing w:val="35"/>
          <w:sz w:val="24"/>
        </w:rPr>
        <w:t xml:space="preserve"> </w:t>
      </w:r>
      <w:r>
        <w:rPr>
          <w:sz w:val="24"/>
        </w:rPr>
        <w:t>who</w:t>
      </w:r>
      <w:r>
        <w:rPr>
          <w:spacing w:val="37"/>
          <w:sz w:val="24"/>
        </w:rPr>
        <w:t xml:space="preserve"> </w:t>
      </w:r>
      <w:r>
        <w:rPr>
          <w:sz w:val="24"/>
        </w:rPr>
        <w:t>reported</w:t>
      </w:r>
      <w:r>
        <w:rPr>
          <w:spacing w:val="36"/>
          <w:sz w:val="24"/>
        </w:rPr>
        <w:t xml:space="preserve"> </w:t>
      </w:r>
      <w:r>
        <w:rPr>
          <w:sz w:val="24"/>
        </w:rPr>
        <w:t>0.24</w:t>
      </w:r>
      <w:r>
        <w:rPr>
          <w:spacing w:val="34"/>
          <w:sz w:val="24"/>
        </w:rPr>
        <w:t xml:space="preserve"> </w:t>
      </w:r>
      <w:r>
        <w:rPr>
          <w:sz w:val="24"/>
        </w:rPr>
        <w:t>kg/head/day</w:t>
      </w:r>
      <w:r>
        <w:rPr>
          <w:spacing w:val="30"/>
          <w:sz w:val="24"/>
        </w:rPr>
        <w:t xml:space="preserve"> </w:t>
      </w:r>
      <w:r>
        <w:rPr>
          <w:sz w:val="24"/>
        </w:rPr>
        <w:t>by</w:t>
      </w:r>
    </w:p>
    <w:p w:rsidR="00F14390" w:rsidRDefault="00DB01C4">
      <w:pPr>
        <w:pStyle w:val="ListParagraph"/>
        <w:numPr>
          <w:ilvl w:val="0"/>
          <w:numId w:val="17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feeding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Pennisetum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purpupoides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Leucaena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leucocephala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concentrates.</w:t>
      </w:r>
    </w:p>
    <w:p w:rsidR="00F14390" w:rsidRDefault="00DB01C4">
      <w:pPr>
        <w:pStyle w:val="ListParagraph"/>
        <w:numPr>
          <w:ilvl w:val="0"/>
          <w:numId w:val="17"/>
        </w:numPr>
        <w:tabs>
          <w:tab w:val="left" w:pos="941"/>
        </w:tabs>
        <w:spacing w:before="149"/>
        <w:ind w:left="940" w:hanging="340"/>
        <w:rPr>
          <w:rFonts w:ascii="Calibri"/>
        </w:rPr>
      </w:pPr>
      <w:r>
        <w:rPr>
          <w:rFonts w:ascii="Calibri"/>
        </w:rPr>
        <w:t>302</w:t>
      </w:r>
    </w:p>
    <w:p w:rsidR="00F14390" w:rsidRDefault="00F14390">
      <w:pPr>
        <w:rPr>
          <w:rFonts w:ascii="Calibri"/>
        </w:rPr>
        <w:sectPr w:rsidR="00F14390">
          <w:pgSz w:w="11910" w:h="16850"/>
          <w:pgMar w:top="1360" w:right="60" w:bottom="920" w:left="140" w:header="0" w:footer="734" w:gutter="0"/>
          <w:cols w:space="720"/>
        </w:sectPr>
      </w:pPr>
    </w:p>
    <w:p w:rsidR="00F14390" w:rsidRDefault="00DB01C4">
      <w:pPr>
        <w:pStyle w:val="Heading4"/>
        <w:numPr>
          <w:ilvl w:val="0"/>
          <w:numId w:val="17"/>
        </w:numPr>
        <w:tabs>
          <w:tab w:val="left" w:pos="1300"/>
          <w:tab w:val="left" w:pos="1301"/>
        </w:tabs>
        <w:spacing w:before="78"/>
        <w:ind w:hanging="700"/>
      </w:pPr>
      <w:r>
        <w:lastRenderedPageBreak/>
        <w:t>Digestibility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Etawa</w:t>
      </w:r>
      <w:r>
        <w:rPr>
          <w:spacing w:val="-2"/>
        </w:rPr>
        <w:t xml:space="preserve"> </w:t>
      </w:r>
      <w:r>
        <w:t>Crossbreed</w:t>
      </w:r>
      <w:r>
        <w:rPr>
          <w:spacing w:val="-3"/>
        </w:rPr>
        <w:t xml:space="preserve"> </w:t>
      </w:r>
      <w:r>
        <w:t>Dairy</w:t>
      </w:r>
      <w:r>
        <w:rPr>
          <w:spacing w:val="-1"/>
        </w:rPr>
        <w:t xml:space="preserve"> </w:t>
      </w:r>
      <w:r>
        <w:t>Goats</w:t>
      </w:r>
      <w:r>
        <w:rPr>
          <w:spacing w:val="-1"/>
        </w:rPr>
        <w:t xml:space="preserve"> </w:t>
      </w:r>
      <w:r>
        <w:t>Treatment</w:t>
      </w:r>
    </w:p>
    <w:p w:rsidR="00F14390" w:rsidRDefault="00DB01C4">
      <w:pPr>
        <w:pStyle w:val="ListParagraph"/>
        <w:numPr>
          <w:ilvl w:val="0"/>
          <w:numId w:val="17"/>
        </w:numPr>
        <w:tabs>
          <w:tab w:val="left" w:pos="1583"/>
          <w:tab w:val="left" w:pos="1584"/>
        </w:tabs>
        <w:spacing w:before="125"/>
        <w:ind w:left="1583" w:hanging="983"/>
        <w:rPr>
          <w:sz w:val="24"/>
        </w:rPr>
      </w:pPr>
      <w:r>
        <w:rPr>
          <w:sz w:val="24"/>
        </w:rPr>
        <w:t>Table</w:t>
      </w:r>
      <w:r>
        <w:rPr>
          <w:spacing w:val="58"/>
          <w:sz w:val="24"/>
        </w:rPr>
        <w:t xml:space="preserve"> </w:t>
      </w:r>
      <w:r>
        <w:rPr>
          <w:sz w:val="24"/>
        </w:rPr>
        <w:t>6</w:t>
      </w:r>
      <w:r>
        <w:rPr>
          <w:spacing w:val="59"/>
          <w:sz w:val="24"/>
        </w:rPr>
        <w:t xml:space="preserve"> </w:t>
      </w:r>
      <w:r>
        <w:rPr>
          <w:sz w:val="24"/>
        </w:rPr>
        <w:t>shows</w:t>
      </w:r>
      <w:r>
        <w:rPr>
          <w:spacing w:val="59"/>
          <w:sz w:val="24"/>
        </w:rPr>
        <w:t xml:space="preserve"> </w:t>
      </w:r>
      <w:r>
        <w:rPr>
          <w:sz w:val="24"/>
        </w:rPr>
        <w:t>that</w:t>
      </w:r>
      <w:r>
        <w:rPr>
          <w:spacing w:val="58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treatment  of</w:t>
      </w:r>
      <w:r>
        <w:rPr>
          <w:spacing w:val="58"/>
          <w:sz w:val="24"/>
        </w:rPr>
        <w:t xml:space="preserve"> </w:t>
      </w:r>
      <w:r>
        <w:rPr>
          <w:sz w:val="24"/>
        </w:rPr>
        <w:t>replacing</w:t>
      </w:r>
      <w:r>
        <w:rPr>
          <w:spacing w:val="59"/>
          <w:sz w:val="24"/>
        </w:rPr>
        <w:t xml:space="preserve"> </w:t>
      </w:r>
      <w:r>
        <w:rPr>
          <w:sz w:val="24"/>
        </w:rPr>
        <w:t>company</w:t>
      </w:r>
      <w:r>
        <w:rPr>
          <w:spacing w:val="53"/>
          <w:sz w:val="24"/>
        </w:rPr>
        <w:t xml:space="preserve"> </w:t>
      </w:r>
      <w:r>
        <w:rPr>
          <w:sz w:val="24"/>
        </w:rPr>
        <w:t>concentrate</w:t>
      </w:r>
      <w:r>
        <w:rPr>
          <w:spacing w:val="60"/>
          <w:sz w:val="24"/>
        </w:rPr>
        <w:t xml:space="preserve"> </w:t>
      </w:r>
      <w:r>
        <w:rPr>
          <w:sz w:val="24"/>
        </w:rPr>
        <w:t>with</w:t>
      </w:r>
      <w:r>
        <w:rPr>
          <w:spacing w:val="65"/>
          <w:sz w:val="24"/>
        </w:rPr>
        <w:t xml:space="preserve"> </w:t>
      </w:r>
      <w:r>
        <w:rPr>
          <w:sz w:val="24"/>
        </w:rPr>
        <w:t>PKCC</w:t>
      </w:r>
      <w:r>
        <w:rPr>
          <w:spacing w:val="60"/>
          <w:sz w:val="24"/>
        </w:rPr>
        <w:t xml:space="preserve"> </w:t>
      </w:r>
      <w:r>
        <w:rPr>
          <w:sz w:val="24"/>
        </w:rPr>
        <w:t>and</w:t>
      </w:r>
    </w:p>
    <w:p w:rsidR="00F14390" w:rsidRDefault="00DB01C4">
      <w:pPr>
        <w:pStyle w:val="ListParagraph"/>
        <w:numPr>
          <w:ilvl w:val="0"/>
          <w:numId w:val="17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replacing</w:t>
      </w:r>
      <w:r>
        <w:rPr>
          <w:spacing w:val="18"/>
          <w:sz w:val="24"/>
        </w:rPr>
        <w:t xml:space="preserve"> </w:t>
      </w:r>
      <w:r>
        <w:rPr>
          <w:sz w:val="24"/>
        </w:rPr>
        <w:t>company</w:t>
      </w:r>
      <w:r>
        <w:rPr>
          <w:spacing w:val="17"/>
          <w:sz w:val="24"/>
        </w:rPr>
        <w:t xml:space="preserve"> </w:t>
      </w:r>
      <w:r>
        <w:rPr>
          <w:sz w:val="24"/>
        </w:rPr>
        <w:t>forages</w:t>
      </w:r>
      <w:r>
        <w:rPr>
          <w:spacing w:val="23"/>
          <w:sz w:val="24"/>
        </w:rPr>
        <w:t xml:space="preserve"> </w:t>
      </w:r>
      <w:r>
        <w:rPr>
          <w:sz w:val="24"/>
        </w:rPr>
        <w:t>with</w:t>
      </w:r>
      <w:r>
        <w:rPr>
          <w:spacing w:val="20"/>
          <w:sz w:val="24"/>
        </w:rPr>
        <w:t xml:space="preserve"> </w:t>
      </w:r>
      <w:r>
        <w:rPr>
          <w:sz w:val="24"/>
        </w:rPr>
        <w:t>a</w:t>
      </w:r>
      <w:r>
        <w:rPr>
          <w:spacing w:val="20"/>
          <w:sz w:val="24"/>
        </w:rPr>
        <w:t xml:space="preserve"> </w:t>
      </w:r>
      <w:r>
        <w:rPr>
          <w:sz w:val="24"/>
        </w:rPr>
        <w:t>mixture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20"/>
          <w:sz w:val="24"/>
        </w:rPr>
        <w:t xml:space="preserve"> </w:t>
      </w:r>
      <w:r>
        <w:rPr>
          <w:sz w:val="24"/>
        </w:rPr>
        <w:t>cassava</w:t>
      </w:r>
      <w:r>
        <w:rPr>
          <w:spacing w:val="21"/>
          <w:sz w:val="24"/>
        </w:rPr>
        <w:t xml:space="preserve"> </w:t>
      </w:r>
      <w:r>
        <w:rPr>
          <w:sz w:val="24"/>
        </w:rPr>
        <w:t>leaves</w:t>
      </w:r>
      <w:r>
        <w:rPr>
          <w:spacing w:val="22"/>
          <w:sz w:val="24"/>
        </w:rPr>
        <w:t xml:space="preserve"> </w:t>
      </w:r>
      <w:r>
        <w:rPr>
          <w:sz w:val="24"/>
        </w:rPr>
        <w:t>and</w:t>
      </w:r>
      <w:r>
        <w:rPr>
          <w:spacing w:val="20"/>
          <w:sz w:val="24"/>
        </w:rPr>
        <w:t xml:space="preserve"> </w:t>
      </w:r>
      <w:r>
        <w:rPr>
          <w:sz w:val="24"/>
        </w:rPr>
        <w:t>tithonia</w:t>
      </w:r>
      <w:r>
        <w:rPr>
          <w:spacing w:val="20"/>
          <w:sz w:val="24"/>
        </w:rPr>
        <w:t xml:space="preserve"> </w:t>
      </w:r>
      <w:r>
        <w:rPr>
          <w:sz w:val="24"/>
        </w:rPr>
        <w:t>had</w:t>
      </w:r>
      <w:r>
        <w:rPr>
          <w:spacing w:val="21"/>
          <w:sz w:val="24"/>
        </w:rPr>
        <w:t xml:space="preserve"> </w:t>
      </w:r>
      <w:r>
        <w:rPr>
          <w:sz w:val="24"/>
        </w:rPr>
        <w:t>no</w:t>
      </w:r>
      <w:r>
        <w:rPr>
          <w:spacing w:val="20"/>
          <w:sz w:val="24"/>
        </w:rPr>
        <w:t xml:space="preserve"> </w:t>
      </w:r>
      <w:r>
        <w:rPr>
          <w:sz w:val="24"/>
        </w:rPr>
        <w:t>significant</w:t>
      </w:r>
    </w:p>
    <w:p w:rsidR="00F14390" w:rsidRDefault="00DB01C4">
      <w:pPr>
        <w:pStyle w:val="ListParagraph"/>
        <w:numPr>
          <w:ilvl w:val="0"/>
          <w:numId w:val="17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effect (P&gt;0.05) on</w:t>
      </w:r>
      <w:r>
        <w:rPr>
          <w:spacing w:val="1"/>
          <w:sz w:val="24"/>
        </w:rPr>
        <w:t xml:space="preserve"> </w:t>
      </w:r>
      <w:r>
        <w:rPr>
          <w:sz w:val="24"/>
        </w:rPr>
        <w:t>DMD,</w:t>
      </w:r>
      <w:r>
        <w:rPr>
          <w:spacing w:val="2"/>
          <w:sz w:val="24"/>
        </w:rPr>
        <w:t xml:space="preserve"> </w:t>
      </w:r>
      <w:r>
        <w:rPr>
          <w:sz w:val="24"/>
        </w:rPr>
        <w:t>OMD,</w:t>
      </w:r>
      <w:r>
        <w:rPr>
          <w:spacing w:val="1"/>
          <w:sz w:val="24"/>
        </w:rPr>
        <w:t xml:space="preserve"> </w:t>
      </w:r>
      <w:r>
        <w:rPr>
          <w:sz w:val="24"/>
        </w:rPr>
        <w:t>and CPD.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non-significant difference between treatments</w:t>
      </w:r>
    </w:p>
    <w:p w:rsidR="00F14390" w:rsidRDefault="00DB01C4">
      <w:pPr>
        <w:pStyle w:val="ListParagraph"/>
        <w:numPr>
          <w:ilvl w:val="0"/>
          <w:numId w:val="17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was</w:t>
      </w:r>
      <w:r>
        <w:rPr>
          <w:spacing w:val="27"/>
          <w:sz w:val="24"/>
        </w:rPr>
        <w:t xml:space="preserve"> </w:t>
      </w:r>
      <w:r>
        <w:rPr>
          <w:sz w:val="24"/>
        </w:rPr>
        <w:t>due</w:t>
      </w:r>
      <w:r>
        <w:rPr>
          <w:spacing w:val="26"/>
          <w:sz w:val="24"/>
        </w:rPr>
        <w:t xml:space="preserve"> </w:t>
      </w:r>
      <w:r>
        <w:rPr>
          <w:sz w:val="24"/>
        </w:rPr>
        <w:t>to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lignin</w:t>
      </w:r>
      <w:r>
        <w:rPr>
          <w:spacing w:val="28"/>
          <w:sz w:val="24"/>
        </w:rPr>
        <w:t xml:space="preserve"> </w:t>
      </w:r>
      <w:r>
        <w:rPr>
          <w:sz w:val="24"/>
        </w:rPr>
        <w:t>content</w:t>
      </w:r>
      <w:r>
        <w:rPr>
          <w:spacing w:val="27"/>
          <w:sz w:val="24"/>
        </w:rPr>
        <w:t xml:space="preserve"> </w:t>
      </w:r>
      <w:r>
        <w:rPr>
          <w:sz w:val="24"/>
        </w:rPr>
        <w:t>of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A,</w:t>
      </w:r>
      <w:r>
        <w:rPr>
          <w:spacing w:val="27"/>
          <w:sz w:val="24"/>
        </w:rPr>
        <w:t xml:space="preserve"> </w:t>
      </w:r>
      <w:r>
        <w:rPr>
          <w:sz w:val="24"/>
        </w:rPr>
        <w:t>B,</w:t>
      </w:r>
      <w:r>
        <w:rPr>
          <w:spacing w:val="28"/>
          <w:sz w:val="24"/>
        </w:rPr>
        <w:t xml:space="preserve"> </w:t>
      </w:r>
      <w:r>
        <w:rPr>
          <w:sz w:val="24"/>
        </w:rPr>
        <w:t>C,</w:t>
      </w:r>
      <w:r>
        <w:rPr>
          <w:spacing w:val="27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D</w:t>
      </w:r>
      <w:r>
        <w:rPr>
          <w:spacing w:val="28"/>
          <w:sz w:val="24"/>
        </w:rPr>
        <w:t xml:space="preserve"> </w:t>
      </w:r>
      <w:r>
        <w:rPr>
          <w:sz w:val="24"/>
        </w:rPr>
        <w:t>rations</w:t>
      </w:r>
      <w:r>
        <w:rPr>
          <w:spacing w:val="27"/>
          <w:sz w:val="24"/>
        </w:rPr>
        <w:t xml:space="preserve"> </w:t>
      </w:r>
      <w:r>
        <w:rPr>
          <w:sz w:val="24"/>
        </w:rPr>
        <w:t>not</w:t>
      </w:r>
      <w:r>
        <w:rPr>
          <w:spacing w:val="28"/>
          <w:sz w:val="24"/>
        </w:rPr>
        <w:t xml:space="preserve"> </w:t>
      </w:r>
      <w:r>
        <w:rPr>
          <w:sz w:val="24"/>
        </w:rPr>
        <w:t>being</w:t>
      </w:r>
      <w:r>
        <w:rPr>
          <w:spacing w:val="26"/>
          <w:sz w:val="24"/>
        </w:rPr>
        <w:t xml:space="preserve"> </w:t>
      </w:r>
      <w:r>
        <w:rPr>
          <w:sz w:val="24"/>
        </w:rPr>
        <w:t>much</w:t>
      </w:r>
      <w:r>
        <w:rPr>
          <w:spacing w:val="27"/>
          <w:sz w:val="24"/>
        </w:rPr>
        <w:t xml:space="preserve"> </w:t>
      </w:r>
      <w:r>
        <w:rPr>
          <w:sz w:val="24"/>
        </w:rPr>
        <w:t>different.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</w:p>
    <w:p w:rsidR="00F14390" w:rsidRDefault="00DB01C4">
      <w:pPr>
        <w:pStyle w:val="ListParagraph"/>
        <w:numPr>
          <w:ilvl w:val="0"/>
          <w:numId w:val="17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difference</w:t>
      </w:r>
      <w:r>
        <w:rPr>
          <w:spacing w:val="11"/>
          <w:sz w:val="24"/>
        </w:rPr>
        <w:t xml:space="preserve"> </w:t>
      </w:r>
      <w:r>
        <w:rPr>
          <w:sz w:val="24"/>
        </w:rPr>
        <w:t>in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lignin</w:t>
      </w:r>
      <w:r>
        <w:rPr>
          <w:spacing w:val="13"/>
          <w:sz w:val="24"/>
        </w:rPr>
        <w:t xml:space="preserve"> </w:t>
      </w:r>
      <w:r>
        <w:rPr>
          <w:sz w:val="24"/>
        </w:rPr>
        <w:t>content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2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ration</w:t>
      </w:r>
      <w:r>
        <w:rPr>
          <w:spacing w:val="12"/>
          <w:sz w:val="24"/>
        </w:rPr>
        <w:t xml:space="preserve"> </w:t>
      </w:r>
      <w:r>
        <w:rPr>
          <w:sz w:val="24"/>
        </w:rPr>
        <w:t>is</w:t>
      </w:r>
      <w:r>
        <w:rPr>
          <w:spacing w:val="13"/>
          <w:sz w:val="24"/>
        </w:rPr>
        <w:t xml:space="preserve"> </w:t>
      </w:r>
      <w:r>
        <w:rPr>
          <w:sz w:val="24"/>
        </w:rPr>
        <w:t>only</w:t>
      </w:r>
      <w:r>
        <w:rPr>
          <w:spacing w:val="8"/>
          <w:sz w:val="24"/>
        </w:rPr>
        <w:t xml:space="preserve"> </w:t>
      </w:r>
      <w:r>
        <w:rPr>
          <w:sz w:val="24"/>
        </w:rPr>
        <w:t>2.83%.</w:t>
      </w:r>
      <w:r>
        <w:rPr>
          <w:spacing w:val="15"/>
          <w:sz w:val="24"/>
        </w:rPr>
        <w:t xml:space="preserve"> </w:t>
      </w:r>
      <w:r>
        <w:rPr>
          <w:sz w:val="24"/>
        </w:rPr>
        <w:t>In</w:t>
      </w:r>
      <w:r>
        <w:rPr>
          <w:spacing w:val="13"/>
          <w:sz w:val="24"/>
        </w:rPr>
        <w:t xml:space="preserve"> </w:t>
      </w:r>
      <w:r>
        <w:rPr>
          <w:sz w:val="24"/>
        </w:rPr>
        <w:t>addition,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2"/>
          <w:sz w:val="24"/>
        </w:rPr>
        <w:t xml:space="preserve"> </w:t>
      </w:r>
      <w:r>
        <w:rPr>
          <w:sz w:val="24"/>
        </w:rPr>
        <w:t>lignin</w:t>
      </w:r>
      <w:r>
        <w:rPr>
          <w:spacing w:val="13"/>
          <w:sz w:val="24"/>
        </w:rPr>
        <w:t xml:space="preserve"> </w:t>
      </w:r>
      <w:r>
        <w:rPr>
          <w:sz w:val="24"/>
        </w:rPr>
        <w:t>content</w:t>
      </w:r>
      <w:r>
        <w:rPr>
          <w:spacing w:val="12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17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tithonia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cassava</w:t>
      </w:r>
      <w:r>
        <w:rPr>
          <w:spacing w:val="5"/>
          <w:sz w:val="24"/>
        </w:rPr>
        <w:t xml:space="preserve"> </w:t>
      </w:r>
      <w:r>
        <w:rPr>
          <w:sz w:val="24"/>
        </w:rPr>
        <w:t>is</w:t>
      </w:r>
      <w:r>
        <w:rPr>
          <w:spacing w:val="7"/>
          <w:sz w:val="24"/>
        </w:rPr>
        <w:t xml:space="preserve"> </w:t>
      </w:r>
      <w:r>
        <w:rPr>
          <w:sz w:val="24"/>
        </w:rPr>
        <w:t>lower</w:t>
      </w:r>
      <w:r>
        <w:rPr>
          <w:spacing w:val="5"/>
          <w:sz w:val="24"/>
        </w:rPr>
        <w:t xml:space="preserve"> </w:t>
      </w:r>
      <w:r>
        <w:rPr>
          <w:sz w:val="24"/>
        </w:rPr>
        <w:t>than</w:t>
      </w:r>
      <w:r>
        <w:rPr>
          <w:spacing w:val="7"/>
          <w:sz w:val="24"/>
        </w:rPr>
        <w:t xml:space="preserve"> </w:t>
      </w:r>
      <w:r>
        <w:rPr>
          <w:sz w:val="24"/>
        </w:rPr>
        <w:t>that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8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company</w:t>
      </w:r>
      <w:r>
        <w:rPr>
          <w:spacing w:val="3"/>
          <w:sz w:val="24"/>
        </w:rPr>
        <w:t xml:space="preserve"> </w:t>
      </w:r>
      <w:r>
        <w:rPr>
          <w:sz w:val="24"/>
        </w:rPr>
        <w:t>forages.</w:t>
      </w:r>
      <w:r>
        <w:rPr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8"/>
          <w:sz w:val="24"/>
        </w:rPr>
        <w:t xml:space="preserve"> </w:t>
      </w:r>
      <w:r>
        <w:rPr>
          <w:sz w:val="24"/>
        </w:rPr>
        <w:t>contrast,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5"/>
          <w:sz w:val="24"/>
        </w:rPr>
        <w:t xml:space="preserve"> </w:t>
      </w:r>
      <w:r>
        <w:rPr>
          <w:sz w:val="24"/>
        </w:rPr>
        <w:t>lignin</w:t>
      </w:r>
      <w:r>
        <w:rPr>
          <w:spacing w:val="8"/>
          <w:sz w:val="24"/>
        </w:rPr>
        <w:t xml:space="preserve"> </w:t>
      </w:r>
      <w:r>
        <w:rPr>
          <w:sz w:val="24"/>
        </w:rPr>
        <w:t>content</w:t>
      </w:r>
    </w:p>
    <w:p w:rsidR="00F14390" w:rsidRDefault="00DB01C4">
      <w:pPr>
        <w:pStyle w:val="ListParagraph"/>
        <w:numPr>
          <w:ilvl w:val="0"/>
          <w:numId w:val="17"/>
        </w:numPr>
        <w:tabs>
          <w:tab w:val="left" w:pos="1300"/>
          <w:tab w:val="left" w:pos="1301"/>
        </w:tabs>
        <w:spacing w:before="129"/>
        <w:ind w:hanging="700"/>
        <w:rPr>
          <w:sz w:val="24"/>
        </w:rPr>
      </w:pPr>
      <w:r>
        <w:rPr>
          <w:sz w:val="24"/>
        </w:rPr>
        <w:t>of</w:t>
      </w:r>
      <w:r>
        <w:rPr>
          <w:spacing w:val="41"/>
          <w:sz w:val="24"/>
        </w:rPr>
        <w:t xml:space="preserve"> </w:t>
      </w:r>
      <w:r>
        <w:rPr>
          <w:sz w:val="24"/>
        </w:rPr>
        <w:t>PKCC</w:t>
      </w:r>
      <w:r>
        <w:rPr>
          <w:spacing w:val="43"/>
          <w:sz w:val="24"/>
        </w:rPr>
        <w:t xml:space="preserve"> </w:t>
      </w:r>
      <w:r>
        <w:rPr>
          <w:sz w:val="24"/>
        </w:rPr>
        <w:t>is</w:t>
      </w:r>
      <w:r>
        <w:rPr>
          <w:spacing w:val="43"/>
          <w:sz w:val="24"/>
        </w:rPr>
        <w:t xml:space="preserve"> </w:t>
      </w:r>
      <w:r>
        <w:rPr>
          <w:sz w:val="24"/>
        </w:rPr>
        <w:t>not</w:t>
      </w:r>
      <w:r>
        <w:rPr>
          <w:spacing w:val="40"/>
          <w:sz w:val="24"/>
        </w:rPr>
        <w:t xml:space="preserve"> </w:t>
      </w:r>
      <w:r>
        <w:rPr>
          <w:sz w:val="24"/>
        </w:rPr>
        <w:t>much</w:t>
      </w:r>
      <w:r>
        <w:rPr>
          <w:spacing w:val="39"/>
          <w:sz w:val="24"/>
        </w:rPr>
        <w:t xml:space="preserve"> </w:t>
      </w:r>
      <w:r>
        <w:rPr>
          <w:sz w:val="24"/>
        </w:rPr>
        <w:t>different</w:t>
      </w:r>
      <w:r>
        <w:rPr>
          <w:spacing w:val="43"/>
          <w:sz w:val="24"/>
        </w:rPr>
        <w:t xml:space="preserve"> </w:t>
      </w:r>
      <w:r>
        <w:rPr>
          <w:sz w:val="24"/>
        </w:rPr>
        <w:t>from</w:t>
      </w:r>
      <w:r>
        <w:rPr>
          <w:spacing w:val="41"/>
          <w:sz w:val="24"/>
        </w:rPr>
        <w:t xml:space="preserve"> </w:t>
      </w:r>
      <w:r>
        <w:rPr>
          <w:sz w:val="24"/>
        </w:rPr>
        <w:t>that</w:t>
      </w:r>
      <w:r>
        <w:rPr>
          <w:spacing w:val="43"/>
          <w:sz w:val="24"/>
        </w:rPr>
        <w:t xml:space="preserve"> </w:t>
      </w:r>
      <w:r>
        <w:rPr>
          <w:sz w:val="24"/>
        </w:rPr>
        <w:t>of</w:t>
      </w:r>
      <w:r>
        <w:rPr>
          <w:spacing w:val="41"/>
          <w:sz w:val="24"/>
        </w:rPr>
        <w:t xml:space="preserve"> </w:t>
      </w:r>
      <w:r>
        <w:rPr>
          <w:sz w:val="24"/>
        </w:rPr>
        <w:t>the</w:t>
      </w:r>
      <w:r>
        <w:rPr>
          <w:spacing w:val="41"/>
          <w:sz w:val="24"/>
        </w:rPr>
        <w:t xml:space="preserve"> </w:t>
      </w:r>
      <w:r>
        <w:rPr>
          <w:sz w:val="24"/>
        </w:rPr>
        <w:t>firm</w:t>
      </w:r>
      <w:r>
        <w:rPr>
          <w:spacing w:val="43"/>
          <w:sz w:val="24"/>
        </w:rPr>
        <w:t xml:space="preserve"> </w:t>
      </w:r>
      <w:r>
        <w:rPr>
          <w:sz w:val="24"/>
        </w:rPr>
        <w:t>concentrate.</w:t>
      </w:r>
      <w:r>
        <w:rPr>
          <w:spacing w:val="41"/>
          <w:sz w:val="24"/>
        </w:rPr>
        <w:t xml:space="preserve"> </w:t>
      </w:r>
      <w:r>
        <w:rPr>
          <w:sz w:val="24"/>
        </w:rPr>
        <w:t>High</w:t>
      </w:r>
      <w:r>
        <w:rPr>
          <w:spacing w:val="42"/>
          <w:sz w:val="24"/>
        </w:rPr>
        <w:t xml:space="preserve"> </w:t>
      </w:r>
      <w:r>
        <w:rPr>
          <w:sz w:val="24"/>
        </w:rPr>
        <w:t>lignin</w:t>
      </w:r>
      <w:r>
        <w:rPr>
          <w:spacing w:val="42"/>
          <w:sz w:val="24"/>
        </w:rPr>
        <w:t xml:space="preserve"> </w:t>
      </w:r>
      <w:r>
        <w:rPr>
          <w:sz w:val="24"/>
        </w:rPr>
        <w:t>content</w:t>
      </w:r>
      <w:r>
        <w:rPr>
          <w:spacing w:val="41"/>
          <w:sz w:val="24"/>
        </w:rPr>
        <w:t xml:space="preserve"> </w:t>
      </w:r>
      <w:r>
        <w:rPr>
          <w:sz w:val="24"/>
        </w:rPr>
        <w:t>in</w:t>
      </w:r>
    </w:p>
    <w:p w:rsidR="00F14390" w:rsidRDefault="00DB01C4">
      <w:pPr>
        <w:pStyle w:val="ListParagraph"/>
        <w:numPr>
          <w:ilvl w:val="0"/>
          <w:numId w:val="17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livestock</w:t>
      </w:r>
      <w:r>
        <w:rPr>
          <w:spacing w:val="44"/>
          <w:sz w:val="24"/>
        </w:rPr>
        <w:t xml:space="preserve"> </w:t>
      </w:r>
      <w:r>
        <w:rPr>
          <w:sz w:val="24"/>
        </w:rPr>
        <w:t>rations</w:t>
      </w:r>
      <w:r>
        <w:rPr>
          <w:spacing w:val="44"/>
          <w:sz w:val="24"/>
        </w:rPr>
        <w:t xml:space="preserve"> </w:t>
      </w:r>
      <w:r>
        <w:rPr>
          <w:sz w:val="24"/>
        </w:rPr>
        <w:t>reduces</w:t>
      </w:r>
      <w:r>
        <w:rPr>
          <w:spacing w:val="44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37"/>
          <w:sz w:val="24"/>
        </w:rPr>
        <w:t xml:space="preserve"> </w:t>
      </w:r>
      <w:r>
        <w:rPr>
          <w:sz w:val="24"/>
        </w:rPr>
        <w:t>because</w:t>
      </w:r>
      <w:r>
        <w:rPr>
          <w:spacing w:val="45"/>
          <w:sz w:val="24"/>
        </w:rPr>
        <w:t xml:space="preserve"> </w:t>
      </w:r>
      <w:r>
        <w:rPr>
          <w:sz w:val="24"/>
        </w:rPr>
        <w:t>lignin</w:t>
      </w:r>
      <w:r>
        <w:rPr>
          <w:spacing w:val="44"/>
          <w:sz w:val="24"/>
        </w:rPr>
        <w:t xml:space="preserve"> </w:t>
      </w:r>
      <w:r>
        <w:rPr>
          <w:sz w:val="24"/>
        </w:rPr>
        <w:t>is</w:t>
      </w:r>
      <w:r>
        <w:rPr>
          <w:spacing w:val="45"/>
          <w:sz w:val="24"/>
        </w:rPr>
        <w:t xml:space="preserve"> </w:t>
      </w:r>
      <w:r>
        <w:rPr>
          <w:sz w:val="24"/>
        </w:rPr>
        <w:t>a</w:t>
      </w:r>
      <w:r>
        <w:rPr>
          <w:spacing w:val="43"/>
          <w:sz w:val="24"/>
        </w:rPr>
        <w:t xml:space="preserve"> </w:t>
      </w:r>
      <w:r>
        <w:rPr>
          <w:sz w:val="24"/>
        </w:rPr>
        <w:t>timber</w:t>
      </w:r>
      <w:r>
        <w:rPr>
          <w:spacing w:val="43"/>
          <w:sz w:val="24"/>
        </w:rPr>
        <w:t xml:space="preserve"> </w:t>
      </w:r>
      <w:r>
        <w:rPr>
          <w:sz w:val="24"/>
        </w:rPr>
        <w:t>substance</w:t>
      </w:r>
      <w:r>
        <w:rPr>
          <w:spacing w:val="43"/>
          <w:sz w:val="24"/>
        </w:rPr>
        <w:t xml:space="preserve"> </w:t>
      </w:r>
      <w:r>
        <w:rPr>
          <w:sz w:val="24"/>
        </w:rPr>
        <w:t>that</w:t>
      </w:r>
      <w:r>
        <w:rPr>
          <w:spacing w:val="44"/>
          <w:sz w:val="24"/>
        </w:rPr>
        <w:t xml:space="preserve"> </w:t>
      </w:r>
      <w:r>
        <w:rPr>
          <w:sz w:val="24"/>
        </w:rPr>
        <w:t>cannot</w:t>
      </w:r>
      <w:r>
        <w:rPr>
          <w:spacing w:val="48"/>
          <w:sz w:val="24"/>
        </w:rPr>
        <w:t xml:space="preserve"> </w:t>
      </w:r>
      <w:r>
        <w:rPr>
          <w:sz w:val="24"/>
        </w:rPr>
        <w:t>be</w:t>
      </w:r>
    </w:p>
    <w:p w:rsidR="00F14390" w:rsidRDefault="00DB01C4">
      <w:pPr>
        <w:pStyle w:val="ListParagraph"/>
        <w:numPr>
          <w:ilvl w:val="0"/>
          <w:numId w:val="17"/>
        </w:numPr>
        <w:tabs>
          <w:tab w:val="left" w:pos="1300"/>
          <w:tab w:val="left" w:pos="1301"/>
        </w:tabs>
        <w:spacing w:before="131"/>
        <w:ind w:hanging="700"/>
        <w:rPr>
          <w:sz w:val="24"/>
        </w:rPr>
      </w:pPr>
      <w:r>
        <w:rPr>
          <w:sz w:val="24"/>
        </w:rPr>
        <w:t>digested</w:t>
      </w:r>
      <w:r>
        <w:rPr>
          <w:spacing w:val="-1"/>
          <w:sz w:val="24"/>
        </w:rPr>
        <w:t xml:space="preserve"> </w:t>
      </w:r>
      <w:r>
        <w:rPr>
          <w:sz w:val="24"/>
        </w:rPr>
        <w:t>using</w:t>
      </w:r>
      <w:r>
        <w:rPr>
          <w:spacing w:val="-3"/>
          <w:sz w:val="24"/>
        </w:rPr>
        <w:t xml:space="preserve"> </w:t>
      </w:r>
      <w:r>
        <w:rPr>
          <w:sz w:val="24"/>
        </w:rPr>
        <w:t>rumen</w:t>
      </w:r>
      <w:r>
        <w:rPr>
          <w:spacing w:val="-1"/>
          <w:sz w:val="24"/>
        </w:rPr>
        <w:t xml:space="preserve"> </w:t>
      </w:r>
      <w:r>
        <w:rPr>
          <w:sz w:val="24"/>
        </w:rPr>
        <w:t>microbes</w:t>
      </w:r>
      <w:r>
        <w:rPr>
          <w:spacing w:val="1"/>
          <w:sz w:val="24"/>
        </w:rPr>
        <w:t xml:space="preserve"> </w:t>
      </w:r>
      <w:r>
        <w:rPr>
          <w:sz w:val="24"/>
        </w:rPr>
        <w:t>(Pazla</w:t>
      </w:r>
      <w:r>
        <w:rPr>
          <w:spacing w:val="-2"/>
          <w:sz w:val="24"/>
        </w:rPr>
        <w:t xml:space="preserve"> </w:t>
      </w:r>
      <w:r>
        <w:rPr>
          <w:sz w:val="24"/>
        </w:rPr>
        <w:t>et al.</w:t>
      </w:r>
      <w:r>
        <w:rPr>
          <w:spacing w:val="-1"/>
          <w:sz w:val="24"/>
        </w:rPr>
        <w:t xml:space="preserve"> </w:t>
      </w:r>
      <w:r>
        <w:rPr>
          <w:sz w:val="24"/>
        </w:rPr>
        <w:t>2020;</w:t>
      </w:r>
      <w:r>
        <w:rPr>
          <w:spacing w:val="2"/>
          <w:sz w:val="24"/>
        </w:rPr>
        <w:t xml:space="preserve"> </w:t>
      </w:r>
      <w:r>
        <w:rPr>
          <w:sz w:val="24"/>
        </w:rPr>
        <w:t>Pazla</w:t>
      </w:r>
      <w:r>
        <w:rPr>
          <w:spacing w:val="-1"/>
          <w:sz w:val="24"/>
        </w:rPr>
        <w:t xml:space="preserve"> </w:t>
      </w:r>
      <w:r>
        <w:rPr>
          <w:sz w:val="24"/>
        </w:rPr>
        <w:t>et al.</w:t>
      </w:r>
      <w:r>
        <w:rPr>
          <w:spacing w:val="-1"/>
          <w:sz w:val="24"/>
        </w:rPr>
        <w:t xml:space="preserve"> </w:t>
      </w:r>
      <w:r>
        <w:rPr>
          <w:sz w:val="24"/>
        </w:rPr>
        <w:t>2021d).</w:t>
      </w:r>
    </w:p>
    <w:p w:rsidR="00F14390" w:rsidRDefault="00DB01C4">
      <w:pPr>
        <w:pStyle w:val="ListParagraph"/>
        <w:numPr>
          <w:ilvl w:val="0"/>
          <w:numId w:val="17"/>
        </w:numPr>
        <w:tabs>
          <w:tab w:val="left" w:pos="1583"/>
          <w:tab w:val="left" w:pos="1584"/>
        </w:tabs>
        <w:ind w:left="1583" w:hanging="983"/>
        <w:rPr>
          <w:sz w:val="24"/>
        </w:rPr>
      </w:pPr>
      <w:r>
        <w:rPr>
          <w:sz w:val="24"/>
        </w:rPr>
        <w:t>The</w:t>
      </w:r>
      <w:r>
        <w:rPr>
          <w:spacing w:val="42"/>
          <w:sz w:val="24"/>
        </w:rPr>
        <w:t xml:space="preserve"> </w:t>
      </w:r>
      <w:r>
        <w:rPr>
          <w:sz w:val="24"/>
        </w:rPr>
        <w:t>chemical</w:t>
      </w:r>
      <w:r>
        <w:rPr>
          <w:spacing w:val="44"/>
          <w:sz w:val="24"/>
        </w:rPr>
        <w:t xml:space="preserve"> </w:t>
      </w:r>
      <w:r>
        <w:rPr>
          <w:sz w:val="24"/>
        </w:rPr>
        <w:t>composition</w:t>
      </w:r>
      <w:r>
        <w:rPr>
          <w:spacing w:val="44"/>
          <w:sz w:val="24"/>
        </w:rPr>
        <w:t xml:space="preserve"> </w:t>
      </w:r>
      <w:r>
        <w:rPr>
          <w:sz w:val="24"/>
        </w:rPr>
        <w:t>of</w:t>
      </w:r>
      <w:r>
        <w:rPr>
          <w:spacing w:val="43"/>
          <w:sz w:val="24"/>
        </w:rPr>
        <w:t xml:space="preserve"> </w:t>
      </w:r>
      <w:r>
        <w:rPr>
          <w:sz w:val="24"/>
        </w:rPr>
        <w:t>the</w:t>
      </w:r>
      <w:r>
        <w:rPr>
          <w:spacing w:val="43"/>
          <w:sz w:val="24"/>
        </w:rPr>
        <w:t xml:space="preserve"> </w:t>
      </w:r>
      <w:r>
        <w:rPr>
          <w:sz w:val="24"/>
        </w:rPr>
        <w:t>ration</w:t>
      </w:r>
      <w:r>
        <w:rPr>
          <w:spacing w:val="44"/>
          <w:sz w:val="24"/>
        </w:rPr>
        <w:t xml:space="preserve"> </w:t>
      </w:r>
      <w:r>
        <w:rPr>
          <w:sz w:val="24"/>
        </w:rPr>
        <w:t>also</w:t>
      </w:r>
      <w:r>
        <w:rPr>
          <w:spacing w:val="45"/>
          <w:sz w:val="24"/>
        </w:rPr>
        <w:t xml:space="preserve"> </w:t>
      </w:r>
      <w:r>
        <w:rPr>
          <w:sz w:val="24"/>
        </w:rPr>
        <w:t>influences</w:t>
      </w:r>
      <w:r>
        <w:rPr>
          <w:spacing w:val="44"/>
          <w:sz w:val="24"/>
        </w:rPr>
        <w:t xml:space="preserve"> </w:t>
      </w:r>
      <w:r>
        <w:rPr>
          <w:sz w:val="24"/>
        </w:rPr>
        <w:t>the</w:t>
      </w:r>
      <w:r>
        <w:rPr>
          <w:spacing w:val="42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41"/>
          <w:sz w:val="24"/>
        </w:rPr>
        <w:t xml:space="preserve"> </w:t>
      </w:r>
      <w:r>
        <w:rPr>
          <w:sz w:val="24"/>
        </w:rPr>
        <w:t>of</w:t>
      </w:r>
      <w:r>
        <w:rPr>
          <w:spacing w:val="43"/>
          <w:sz w:val="24"/>
        </w:rPr>
        <w:t xml:space="preserve"> </w:t>
      </w:r>
      <w:r>
        <w:rPr>
          <w:sz w:val="24"/>
        </w:rPr>
        <w:t>dry</w:t>
      </w:r>
      <w:r>
        <w:rPr>
          <w:spacing w:val="39"/>
          <w:sz w:val="24"/>
        </w:rPr>
        <w:t xml:space="preserve"> </w:t>
      </w:r>
      <w:r>
        <w:rPr>
          <w:sz w:val="24"/>
        </w:rPr>
        <w:t>matter,</w:t>
      </w:r>
    </w:p>
    <w:p w:rsidR="00F14390" w:rsidRDefault="00DB01C4">
      <w:pPr>
        <w:pStyle w:val="ListParagraph"/>
        <w:numPr>
          <w:ilvl w:val="0"/>
          <w:numId w:val="17"/>
        </w:numPr>
        <w:tabs>
          <w:tab w:val="left" w:pos="1300"/>
          <w:tab w:val="left" w:pos="1301"/>
        </w:tabs>
        <w:spacing w:before="129"/>
        <w:ind w:hanging="700"/>
        <w:rPr>
          <w:sz w:val="24"/>
        </w:rPr>
      </w:pPr>
      <w:r>
        <w:rPr>
          <w:sz w:val="24"/>
        </w:rPr>
        <w:t>organic</w:t>
      </w:r>
      <w:r>
        <w:rPr>
          <w:spacing w:val="29"/>
          <w:sz w:val="24"/>
        </w:rPr>
        <w:t xml:space="preserve"> </w:t>
      </w:r>
      <w:r>
        <w:rPr>
          <w:sz w:val="24"/>
        </w:rPr>
        <w:t>matter,</w:t>
      </w:r>
      <w:r>
        <w:rPr>
          <w:spacing w:val="31"/>
          <w:sz w:val="24"/>
        </w:rPr>
        <w:t xml:space="preserve"> </w:t>
      </w:r>
      <w:r>
        <w:rPr>
          <w:sz w:val="24"/>
        </w:rPr>
        <w:t>and</w:t>
      </w:r>
      <w:r>
        <w:rPr>
          <w:spacing w:val="30"/>
          <w:sz w:val="24"/>
        </w:rPr>
        <w:t xml:space="preserve"> </w:t>
      </w:r>
      <w:r>
        <w:rPr>
          <w:sz w:val="24"/>
        </w:rPr>
        <w:t>crude</w:t>
      </w:r>
      <w:r>
        <w:rPr>
          <w:spacing w:val="29"/>
          <w:sz w:val="24"/>
        </w:rPr>
        <w:t xml:space="preserve"> </w:t>
      </w:r>
      <w:r>
        <w:rPr>
          <w:sz w:val="24"/>
        </w:rPr>
        <w:t>protein.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32"/>
          <w:sz w:val="24"/>
        </w:rPr>
        <w:t xml:space="preserve"> </w:t>
      </w:r>
      <w:r>
        <w:rPr>
          <w:sz w:val="24"/>
        </w:rPr>
        <w:t>chemical</w:t>
      </w:r>
      <w:r>
        <w:rPr>
          <w:spacing w:val="32"/>
          <w:sz w:val="24"/>
        </w:rPr>
        <w:t xml:space="preserve"> </w:t>
      </w:r>
      <w:r>
        <w:rPr>
          <w:sz w:val="24"/>
        </w:rPr>
        <w:t>composition</w:t>
      </w:r>
      <w:r>
        <w:rPr>
          <w:spacing w:val="31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sz w:val="24"/>
        </w:rPr>
        <w:t>rations</w:t>
      </w:r>
      <w:r>
        <w:rPr>
          <w:spacing w:val="32"/>
          <w:sz w:val="24"/>
        </w:rPr>
        <w:t xml:space="preserve"> </w:t>
      </w:r>
      <w:r>
        <w:rPr>
          <w:sz w:val="24"/>
        </w:rPr>
        <w:t>A,</w:t>
      </w:r>
      <w:r>
        <w:rPr>
          <w:spacing w:val="30"/>
          <w:sz w:val="24"/>
        </w:rPr>
        <w:t xml:space="preserve"> </w:t>
      </w:r>
      <w:r>
        <w:rPr>
          <w:sz w:val="24"/>
        </w:rPr>
        <w:t>B,</w:t>
      </w:r>
      <w:r>
        <w:rPr>
          <w:spacing w:val="32"/>
          <w:sz w:val="24"/>
        </w:rPr>
        <w:t xml:space="preserve"> </w:t>
      </w:r>
      <w:r>
        <w:rPr>
          <w:sz w:val="24"/>
        </w:rPr>
        <w:t>C,</w:t>
      </w:r>
      <w:r>
        <w:rPr>
          <w:spacing w:val="30"/>
          <w:sz w:val="24"/>
        </w:rPr>
        <w:t xml:space="preserve"> </w:t>
      </w:r>
      <w:r>
        <w:rPr>
          <w:sz w:val="24"/>
        </w:rPr>
        <w:t>and</w:t>
      </w:r>
      <w:r>
        <w:rPr>
          <w:spacing w:val="32"/>
          <w:sz w:val="24"/>
        </w:rPr>
        <w:t xml:space="preserve"> </w:t>
      </w:r>
      <w:r>
        <w:rPr>
          <w:sz w:val="24"/>
        </w:rPr>
        <w:t>D</w:t>
      </w:r>
      <w:r>
        <w:rPr>
          <w:spacing w:val="29"/>
          <w:sz w:val="24"/>
        </w:rPr>
        <w:t xml:space="preserve"> </w:t>
      </w:r>
      <w:r>
        <w:rPr>
          <w:sz w:val="24"/>
        </w:rPr>
        <w:t>is</w:t>
      </w:r>
    </w:p>
    <w:p w:rsidR="00F14390" w:rsidRDefault="00DB01C4">
      <w:pPr>
        <w:pStyle w:val="ListParagraph"/>
        <w:numPr>
          <w:ilvl w:val="0"/>
          <w:numId w:val="17"/>
        </w:numPr>
        <w:tabs>
          <w:tab w:val="left" w:pos="1300"/>
          <w:tab w:val="left" w:pos="1301"/>
        </w:tabs>
        <w:spacing w:before="133"/>
        <w:ind w:hanging="700"/>
        <w:rPr>
          <w:sz w:val="24"/>
        </w:rPr>
      </w:pPr>
      <w:r>
        <w:rPr>
          <w:sz w:val="24"/>
        </w:rPr>
        <w:t>almost</w:t>
      </w:r>
      <w:r>
        <w:rPr>
          <w:spacing w:val="17"/>
          <w:sz w:val="24"/>
        </w:rPr>
        <w:t xml:space="preserve"> </w:t>
      </w:r>
      <w:r>
        <w:rPr>
          <w:sz w:val="24"/>
        </w:rPr>
        <w:t>identical.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rations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15"/>
          <w:sz w:val="24"/>
        </w:rPr>
        <w:t xml:space="preserve"> </w:t>
      </w:r>
      <w:r>
        <w:rPr>
          <w:sz w:val="24"/>
        </w:rPr>
        <w:t>this</w:t>
      </w:r>
      <w:r>
        <w:rPr>
          <w:spacing w:val="16"/>
          <w:sz w:val="24"/>
        </w:rPr>
        <w:t xml:space="preserve"> </w:t>
      </w:r>
      <w:r>
        <w:rPr>
          <w:sz w:val="24"/>
        </w:rPr>
        <w:t>study</w:t>
      </w:r>
      <w:r>
        <w:rPr>
          <w:spacing w:val="9"/>
          <w:sz w:val="24"/>
        </w:rPr>
        <w:t xml:space="preserve"> </w:t>
      </w:r>
      <w:r>
        <w:rPr>
          <w:sz w:val="24"/>
        </w:rPr>
        <w:t>were</w:t>
      </w:r>
      <w:r>
        <w:rPr>
          <w:spacing w:val="14"/>
          <w:sz w:val="24"/>
        </w:rPr>
        <w:t xml:space="preserve"> </w:t>
      </w:r>
      <w:r>
        <w:rPr>
          <w:sz w:val="24"/>
        </w:rPr>
        <w:t>prepared</w:t>
      </w:r>
      <w:r>
        <w:rPr>
          <w:spacing w:val="18"/>
          <w:sz w:val="24"/>
        </w:rPr>
        <w:t xml:space="preserve"> </w:t>
      </w:r>
      <w:r>
        <w:rPr>
          <w:sz w:val="24"/>
        </w:rPr>
        <w:t>with</w:t>
      </w:r>
      <w:r>
        <w:rPr>
          <w:spacing w:val="17"/>
          <w:sz w:val="24"/>
        </w:rPr>
        <w:t xml:space="preserve"> </w:t>
      </w:r>
      <w:r>
        <w:rPr>
          <w:sz w:val="24"/>
        </w:rPr>
        <w:t>a</w:t>
      </w:r>
      <w:r>
        <w:rPr>
          <w:spacing w:val="15"/>
          <w:sz w:val="24"/>
        </w:rPr>
        <w:t xml:space="preserve"> </w:t>
      </w:r>
      <w:r>
        <w:rPr>
          <w:sz w:val="24"/>
        </w:rPr>
        <w:t>TDN</w:t>
      </w:r>
      <w:r>
        <w:rPr>
          <w:spacing w:val="15"/>
          <w:sz w:val="24"/>
        </w:rPr>
        <w:t xml:space="preserve"> </w:t>
      </w:r>
      <w:r>
        <w:rPr>
          <w:sz w:val="24"/>
        </w:rPr>
        <w:t>content</w:t>
      </w:r>
      <w:r>
        <w:rPr>
          <w:spacing w:val="17"/>
          <w:sz w:val="24"/>
        </w:rPr>
        <w:t xml:space="preserve"> </w:t>
      </w:r>
      <w:r>
        <w:rPr>
          <w:sz w:val="24"/>
        </w:rPr>
        <w:t>of</w:t>
      </w:r>
      <w:r>
        <w:rPr>
          <w:spacing w:val="15"/>
          <w:sz w:val="24"/>
        </w:rPr>
        <w:t xml:space="preserve"> </w:t>
      </w:r>
      <w:r>
        <w:rPr>
          <w:sz w:val="24"/>
        </w:rPr>
        <w:t>62-64%.</w:t>
      </w:r>
      <w:r>
        <w:rPr>
          <w:spacing w:val="18"/>
          <w:sz w:val="24"/>
        </w:rPr>
        <w:t xml:space="preserve"> </w:t>
      </w:r>
      <w:r>
        <w:rPr>
          <w:sz w:val="24"/>
        </w:rPr>
        <w:t>In</w:t>
      </w:r>
    </w:p>
    <w:p w:rsidR="00F14390" w:rsidRDefault="00DB01C4">
      <w:pPr>
        <w:pStyle w:val="ListParagraph"/>
        <w:numPr>
          <w:ilvl w:val="0"/>
          <w:numId w:val="17"/>
        </w:numPr>
        <w:tabs>
          <w:tab w:val="left" w:pos="1300"/>
          <w:tab w:val="left" w:pos="1301"/>
        </w:tabs>
        <w:spacing w:before="129"/>
        <w:ind w:hanging="700"/>
        <w:rPr>
          <w:sz w:val="24"/>
        </w:rPr>
      </w:pPr>
      <w:r>
        <w:rPr>
          <w:sz w:val="24"/>
        </w:rPr>
        <w:t>digesting</w:t>
      </w:r>
      <w:r>
        <w:rPr>
          <w:spacing w:val="15"/>
          <w:sz w:val="24"/>
        </w:rPr>
        <w:t xml:space="preserve"> </w:t>
      </w:r>
      <w:r>
        <w:rPr>
          <w:sz w:val="24"/>
        </w:rPr>
        <w:t>feed</w:t>
      </w:r>
      <w:r>
        <w:rPr>
          <w:spacing w:val="17"/>
          <w:sz w:val="24"/>
        </w:rPr>
        <w:t xml:space="preserve"> </w:t>
      </w:r>
      <w:r>
        <w:rPr>
          <w:sz w:val="24"/>
        </w:rPr>
        <w:t>ingredients,</w:t>
      </w:r>
      <w:r>
        <w:rPr>
          <w:spacing w:val="18"/>
          <w:sz w:val="24"/>
        </w:rPr>
        <w:t xml:space="preserve"> </w:t>
      </w:r>
      <w:r>
        <w:rPr>
          <w:sz w:val="24"/>
        </w:rPr>
        <w:t>sufficient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20"/>
          <w:sz w:val="24"/>
        </w:rPr>
        <w:t xml:space="preserve"> </w:t>
      </w:r>
      <w:r>
        <w:rPr>
          <w:sz w:val="24"/>
        </w:rPr>
        <w:t>balanced</w:t>
      </w:r>
      <w:r>
        <w:rPr>
          <w:spacing w:val="17"/>
          <w:sz w:val="24"/>
        </w:rPr>
        <w:t xml:space="preserve"> </w:t>
      </w:r>
      <w:r>
        <w:rPr>
          <w:sz w:val="24"/>
        </w:rPr>
        <w:t>protein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  <w:r>
        <w:rPr>
          <w:spacing w:val="20"/>
          <w:sz w:val="24"/>
        </w:rPr>
        <w:t xml:space="preserve"> </w:t>
      </w:r>
      <w:r>
        <w:rPr>
          <w:sz w:val="24"/>
        </w:rPr>
        <w:t>energy</w:t>
      </w:r>
      <w:r>
        <w:rPr>
          <w:spacing w:val="15"/>
          <w:sz w:val="24"/>
        </w:rPr>
        <w:t xml:space="preserve"> </w:t>
      </w:r>
      <w:r>
        <w:rPr>
          <w:sz w:val="24"/>
        </w:rPr>
        <w:t>are</w:t>
      </w:r>
      <w:r>
        <w:rPr>
          <w:spacing w:val="19"/>
          <w:sz w:val="24"/>
        </w:rPr>
        <w:t xml:space="preserve"> </w:t>
      </w:r>
      <w:r>
        <w:rPr>
          <w:sz w:val="24"/>
        </w:rPr>
        <w:t>needed</w:t>
      </w:r>
      <w:r>
        <w:rPr>
          <w:spacing w:val="20"/>
          <w:sz w:val="24"/>
        </w:rPr>
        <w:t xml:space="preserve"> </w:t>
      </w:r>
      <w:r>
        <w:rPr>
          <w:sz w:val="24"/>
        </w:rPr>
        <w:t>for</w:t>
      </w:r>
      <w:r>
        <w:rPr>
          <w:spacing w:val="18"/>
          <w:sz w:val="24"/>
        </w:rPr>
        <w:t xml:space="preserve"> </w:t>
      </w:r>
      <w:r>
        <w:rPr>
          <w:sz w:val="24"/>
        </w:rPr>
        <w:t>rumen</w:t>
      </w:r>
    </w:p>
    <w:p w:rsidR="00F14390" w:rsidRDefault="00DB01C4">
      <w:pPr>
        <w:pStyle w:val="ListParagraph"/>
        <w:numPr>
          <w:ilvl w:val="0"/>
          <w:numId w:val="17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microbial</w:t>
      </w:r>
      <w:r>
        <w:rPr>
          <w:spacing w:val="17"/>
          <w:sz w:val="24"/>
        </w:rPr>
        <w:t xml:space="preserve"> </w:t>
      </w:r>
      <w:r>
        <w:rPr>
          <w:sz w:val="24"/>
        </w:rPr>
        <w:t>activity</w:t>
      </w:r>
      <w:r>
        <w:rPr>
          <w:spacing w:val="15"/>
          <w:sz w:val="24"/>
        </w:rPr>
        <w:t xml:space="preserve"> </w:t>
      </w:r>
      <w:r>
        <w:rPr>
          <w:sz w:val="24"/>
        </w:rPr>
        <w:t>to</w:t>
      </w:r>
      <w:r>
        <w:rPr>
          <w:spacing w:val="18"/>
          <w:sz w:val="24"/>
        </w:rPr>
        <w:t xml:space="preserve"> </w:t>
      </w:r>
      <w:r>
        <w:rPr>
          <w:sz w:val="24"/>
        </w:rPr>
        <w:t>digest</w:t>
      </w:r>
      <w:r>
        <w:rPr>
          <w:spacing w:val="18"/>
          <w:sz w:val="24"/>
        </w:rPr>
        <w:t xml:space="preserve"> </w:t>
      </w:r>
      <w:r>
        <w:rPr>
          <w:sz w:val="24"/>
        </w:rPr>
        <w:t>food</w:t>
      </w:r>
      <w:r>
        <w:rPr>
          <w:spacing w:val="16"/>
          <w:sz w:val="24"/>
        </w:rPr>
        <w:t xml:space="preserve"> </w:t>
      </w:r>
      <w:r>
        <w:rPr>
          <w:sz w:val="24"/>
        </w:rPr>
        <w:t>substances,</w:t>
      </w:r>
      <w:r>
        <w:rPr>
          <w:spacing w:val="16"/>
          <w:sz w:val="24"/>
        </w:rPr>
        <w:t xml:space="preserve"> </w:t>
      </w:r>
      <w:r>
        <w:rPr>
          <w:sz w:val="24"/>
        </w:rPr>
        <w:t>including</w:t>
      </w:r>
      <w:r>
        <w:rPr>
          <w:spacing w:val="15"/>
          <w:sz w:val="24"/>
        </w:rPr>
        <w:t xml:space="preserve"> </w:t>
      </w:r>
      <w:r>
        <w:rPr>
          <w:sz w:val="24"/>
        </w:rPr>
        <w:t>dry</w:t>
      </w:r>
      <w:r>
        <w:rPr>
          <w:spacing w:val="12"/>
          <w:sz w:val="24"/>
        </w:rPr>
        <w:t xml:space="preserve"> </w:t>
      </w:r>
      <w:r>
        <w:rPr>
          <w:sz w:val="24"/>
        </w:rPr>
        <w:t>matter,</w:t>
      </w:r>
      <w:r>
        <w:rPr>
          <w:spacing w:val="16"/>
          <w:sz w:val="24"/>
        </w:rPr>
        <w:t xml:space="preserve"> </w:t>
      </w:r>
      <w:r>
        <w:rPr>
          <w:sz w:val="24"/>
        </w:rPr>
        <w:t>organic</w:t>
      </w:r>
      <w:r>
        <w:rPr>
          <w:spacing w:val="16"/>
          <w:sz w:val="24"/>
        </w:rPr>
        <w:t xml:space="preserve"> </w:t>
      </w:r>
      <w:r>
        <w:rPr>
          <w:sz w:val="24"/>
        </w:rPr>
        <w:t>matter,</w:t>
      </w:r>
      <w:r>
        <w:rPr>
          <w:spacing w:val="19"/>
          <w:sz w:val="24"/>
        </w:rPr>
        <w:t xml:space="preserve"> </w:t>
      </w:r>
      <w:r>
        <w:rPr>
          <w:sz w:val="24"/>
        </w:rPr>
        <w:t>and</w:t>
      </w:r>
      <w:r>
        <w:rPr>
          <w:spacing w:val="16"/>
          <w:sz w:val="24"/>
        </w:rPr>
        <w:t xml:space="preserve"> </w:t>
      </w:r>
      <w:r>
        <w:rPr>
          <w:sz w:val="24"/>
        </w:rPr>
        <w:t>crude</w:t>
      </w:r>
    </w:p>
    <w:p w:rsidR="00F14390" w:rsidRDefault="00DB01C4">
      <w:pPr>
        <w:pStyle w:val="ListParagraph"/>
        <w:numPr>
          <w:ilvl w:val="0"/>
          <w:numId w:val="17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protein.</w:t>
      </w:r>
      <w:r>
        <w:rPr>
          <w:spacing w:val="13"/>
          <w:sz w:val="24"/>
        </w:rPr>
        <w:t xml:space="preserve"> </w:t>
      </w:r>
      <w:r>
        <w:rPr>
          <w:sz w:val="24"/>
        </w:rPr>
        <w:t>Crude</w:t>
      </w:r>
      <w:r>
        <w:rPr>
          <w:spacing w:val="14"/>
          <w:sz w:val="24"/>
        </w:rPr>
        <w:t xml:space="preserve"> </w:t>
      </w:r>
      <w:r>
        <w:rPr>
          <w:sz w:val="24"/>
        </w:rPr>
        <w:t>protein</w:t>
      </w:r>
      <w:r>
        <w:rPr>
          <w:spacing w:val="14"/>
          <w:sz w:val="24"/>
        </w:rPr>
        <w:t xml:space="preserve"> </w:t>
      </w:r>
      <w:r>
        <w:rPr>
          <w:sz w:val="24"/>
        </w:rPr>
        <w:t>undergos</w:t>
      </w:r>
      <w:r>
        <w:rPr>
          <w:spacing w:val="14"/>
          <w:sz w:val="24"/>
        </w:rPr>
        <w:t xml:space="preserve"> </w:t>
      </w:r>
      <w:r>
        <w:rPr>
          <w:sz w:val="24"/>
        </w:rPr>
        <w:t>fermentation</w:t>
      </w:r>
      <w:r>
        <w:rPr>
          <w:spacing w:val="13"/>
          <w:sz w:val="24"/>
        </w:rPr>
        <w:t xml:space="preserve"> </w:t>
      </w:r>
      <w:r>
        <w:rPr>
          <w:sz w:val="24"/>
        </w:rPr>
        <w:t>in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3"/>
          <w:sz w:val="24"/>
        </w:rPr>
        <w:t xml:space="preserve"> </w:t>
      </w:r>
      <w:r>
        <w:rPr>
          <w:sz w:val="24"/>
        </w:rPr>
        <w:t>rumen,</w:t>
      </w:r>
      <w:r>
        <w:rPr>
          <w:spacing w:val="16"/>
          <w:sz w:val="24"/>
        </w:rPr>
        <w:t xml:space="preserve"> </w:t>
      </w:r>
      <w:r>
        <w:rPr>
          <w:sz w:val="24"/>
        </w:rPr>
        <w:t>which</w:t>
      </w:r>
      <w:r>
        <w:rPr>
          <w:spacing w:val="14"/>
          <w:sz w:val="24"/>
        </w:rPr>
        <w:t xml:space="preserve"> </w:t>
      </w:r>
      <w:r>
        <w:rPr>
          <w:sz w:val="24"/>
        </w:rPr>
        <w:t>produces</w:t>
      </w:r>
      <w:r>
        <w:rPr>
          <w:spacing w:val="13"/>
          <w:sz w:val="24"/>
        </w:rPr>
        <w:t xml:space="preserve"> </w:t>
      </w:r>
      <w:r>
        <w:rPr>
          <w:sz w:val="24"/>
        </w:rPr>
        <w:t>ammonia</w:t>
      </w:r>
      <w:r>
        <w:rPr>
          <w:spacing w:val="16"/>
          <w:sz w:val="24"/>
        </w:rPr>
        <w:t xml:space="preserve"> </w:t>
      </w:r>
      <w:r>
        <w:rPr>
          <w:sz w:val="24"/>
        </w:rPr>
        <w:t>(NH</w:t>
      </w:r>
      <w:r>
        <w:rPr>
          <w:sz w:val="24"/>
          <w:vertAlign w:val="subscript"/>
        </w:rPr>
        <w:t>3</w:t>
      </w:r>
      <w:r>
        <w:rPr>
          <w:sz w:val="24"/>
        </w:rPr>
        <w:t>)</w:t>
      </w:r>
    </w:p>
    <w:p w:rsidR="00F14390" w:rsidRDefault="00DB01C4">
      <w:pPr>
        <w:pStyle w:val="ListParagraph"/>
        <w:numPr>
          <w:ilvl w:val="0"/>
          <w:numId w:val="17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(Suyitman</w:t>
      </w:r>
      <w:r>
        <w:rPr>
          <w:spacing w:val="31"/>
          <w:sz w:val="24"/>
        </w:rPr>
        <w:t xml:space="preserve"> </w:t>
      </w:r>
      <w:r>
        <w:rPr>
          <w:sz w:val="24"/>
        </w:rPr>
        <w:t>et</w:t>
      </w:r>
      <w:r>
        <w:rPr>
          <w:spacing w:val="35"/>
          <w:sz w:val="24"/>
        </w:rPr>
        <w:t xml:space="preserve"> </w:t>
      </w:r>
      <w:r>
        <w:rPr>
          <w:sz w:val="24"/>
        </w:rPr>
        <w:t>al.</w:t>
      </w:r>
      <w:r>
        <w:rPr>
          <w:spacing w:val="33"/>
          <w:sz w:val="24"/>
        </w:rPr>
        <w:t xml:space="preserve"> </w:t>
      </w:r>
      <w:r>
        <w:rPr>
          <w:sz w:val="24"/>
        </w:rPr>
        <w:t>2021).</w:t>
      </w:r>
      <w:r>
        <w:rPr>
          <w:spacing w:val="33"/>
          <w:sz w:val="24"/>
        </w:rPr>
        <w:t xml:space="preserve"> </w:t>
      </w:r>
      <w:r>
        <w:rPr>
          <w:sz w:val="24"/>
        </w:rPr>
        <w:t>NH</w:t>
      </w:r>
      <w:r>
        <w:rPr>
          <w:sz w:val="24"/>
          <w:vertAlign w:val="subscript"/>
        </w:rPr>
        <w:t>3</w:t>
      </w:r>
      <w:r>
        <w:rPr>
          <w:spacing w:val="14"/>
          <w:sz w:val="24"/>
        </w:rPr>
        <w:t xml:space="preserve"> </w:t>
      </w:r>
      <w:r>
        <w:rPr>
          <w:sz w:val="24"/>
        </w:rPr>
        <w:t>increases</w:t>
      </w:r>
      <w:r>
        <w:rPr>
          <w:spacing w:val="34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rumen's</w:t>
      </w:r>
      <w:r>
        <w:rPr>
          <w:spacing w:val="31"/>
          <w:sz w:val="24"/>
        </w:rPr>
        <w:t xml:space="preserve"> </w:t>
      </w:r>
      <w:r>
        <w:rPr>
          <w:sz w:val="24"/>
        </w:rPr>
        <w:t>microbial</w:t>
      </w:r>
      <w:r>
        <w:rPr>
          <w:spacing w:val="32"/>
          <w:sz w:val="24"/>
        </w:rPr>
        <w:t xml:space="preserve"> </w:t>
      </w:r>
      <w:r>
        <w:rPr>
          <w:sz w:val="24"/>
        </w:rPr>
        <w:t>population</w:t>
      </w:r>
      <w:r>
        <w:rPr>
          <w:spacing w:val="35"/>
          <w:sz w:val="24"/>
        </w:rPr>
        <w:t xml:space="preserve"> </w:t>
      </w:r>
      <w:r>
        <w:rPr>
          <w:sz w:val="24"/>
        </w:rPr>
        <w:t>(Putri</w:t>
      </w:r>
      <w:r>
        <w:rPr>
          <w:spacing w:val="36"/>
          <w:sz w:val="24"/>
        </w:rPr>
        <w:t xml:space="preserve"> </w:t>
      </w:r>
      <w:r>
        <w:rPr>
          <w:sz w:val="24"/>
        </w:rPr>
        <w:t>et</w:t>
      </w:r>
      <w:r>
        <w:rPr>
          <w:spacing w:val="31"/>
          <w:sz w:val="24"/>
        </w:rPr>
        <w:t xml:space="preserve"> </w:t>
      </w:r>
      <w:r>
        <w:rPr>
          <w:sz w:val="24"/>
        </w:rPr>
        <w:t>al.</w:t>
      </w:r>
      <w:r>
        <w:rPr>
          <w:spacing w:val="33"/>
          <w:sz w:val="24"/>
        </w:rPr>
        <w:t xml:space="preserve"> </w:t>
      </w:r>
      <w:r>
        <w:rPr>
          <w:sz w:val="24"/>
        </w:rPr>
        <w:t>2019;</w:t>
      </w:r>
    </w:p>
    <w:p w:rsidR="00F14390" w:rsidRDefault="00DB01C4">
      <w:pPr>
        <w:pStyle w:val="ListParagraph"/>
        <w:numPr>
          <w:ilvl w:val="0"/>
          <w:numId w:val="17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Putri</w:t>
      </w:r>
      <w:r>
        <w:rPr>
          <w:spacing w:val="20"/>
          <w:sz w:val="24"/>
        </w:rPr>
        <w:t xml:space="preserve"> </w:t>
      </w:r>
      <w:r>
        <w:rPr>
          <w:sz w:val="24"/>
        </w:rPr>
        <w:t>et</w:t>
      </w:r>
      <w:r>
        <w:rPr>
          <w:spacing w:val="20"/>
          <w:sz w:val="24"/>
        </w:rPr>
        <w:t xml:space="preserve"> </w:t>
      </w:r>
      <w:r>
        <w:rPr>
          <w:sz w:val="24"/>
        </w:rPr>
        <w:t>al.</w:t>
      </w:r>
      <w:r>
        <w:rPr>
          <w:spacing w:val="21"/>
          <w:sz w:val="24"/>
        </w:rPr>
        <w:t xml:space="preserve"> </w:t>
      </w:r>
      <w:r>
        <w:rPr>
          <w:sz w:val="24"/>
        </w:rPr>
        <w:t>2021).</w:t>
      </w:r>
      <w:r>
        <w:rPr>
          <w:spacing w:val="20"/>
          <w:sz w:val="24"/>
        </w:rPr>
        <w:t xml:space="preserve"> </w:t>
      </w:r>
      <w:r>
        <w:rPr>
          <w:sz w:val="24"/>
        </w:rPr>
        <w:t>TDN</w:t>
      </w:r>
      <w:r>
        <w:rPr>
          <w:spacing w:val="16"/>
          <w:sz w:val="24"/>
        </w:rPr>
        <w:t xml:space="preserve"> </w:t>
      </w:r>
      <w:r>
        <w:rPr>
          <w:sz w:val="24"/>
        </w:rPr>
        <w:t>derived</w:t>
      </w:r>
      <w:r>
        <w:rPr>
          <w:spacing w:val="20"/>
          <w:sz w:val="24"/>
        </w:rPr>
        <w:t xml:space="preserve"> </w:t>
      </w:r>
      <w:r>
        <w:rPr>
          <w:sz w:val="24"/>
        </w:rPr>
        <w:t>from</w:t>
      </w:r>
      <w:r>
        <w:rPr>
          <w:spacing w:val="20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diet</w:t>
      </w:r>
      <w:r>
        <w:rPr>
          <w:spacing w:val="20"/>
          <w:sz w:val="24"/>
        </w:rPr>
        <w:t xml:space="preserve"> </w:t>
      </w:r>
      <w:r>
        <w:rPr>
          <w:sz w:val="24"/>
        </w:rPr>
        <w:t>acts</w:t>
      </w:r>
      <w:r>
        <w:rPr>
          <w:spacing w:val="21"/>
          <w:sz w:val="24"/>
        </w:rPr>
        <w:t xml:space="preserve"> </w:t>
      </w:r>
      <w:r>
        <w:rPr>
          <w:sz w:val="24"/>
        </w:rPr>
        <w:t>as</w:t>
      </w:r>
      <w:r>
        <w:rPr>
          <w:spacing w:val="20"/>
          <w:sz w:val="24"/>
        </w:rPr>
        <w:t xml:space="preserve"> </w:t>
      </w:r>
      <w:r>
        <w:rPr>
          <w:sz w:val="24"/>
        </w:rPr>
        <w:t>an</w:t>
      </w:r>
      <w:r>
        <w:rPr>
          <w:spacing w:val="20"/>
          <w:sz w:val="24"/>
        </w:rPr>
        <w:t xml:space="preserve"> </w:t>
      </w:r>
      <w:r>
        <w:rPr>
          <w:sz w:val="24"/>
        </w:rPr>
        <w:t>energy</w:t>
      </w:r>
      <w:r>
        <w:rPr>
          <w:spacing w:val="14"/>
          <w:sz w:val="24"/>
        </w:rPr>
        <w:t xml:space="preserve"> </w:t>
      </w:r>
      <w:r>
        <w:rPr>
          <w:sz w:val="24"/>
        </w:rPr>
        <w:t>source</w:t>
      </w:r>
      <w:r>
        <w:rPr>
          <w:spacing w:val="19"/>
          <w:sz w:val="24"/>
        </w:rPr>
        <w:t xml:space="preserve"> </w:t>
      </w:r>
      <w:r>
        <w:rPr>
          <w:sz w:val="24"/>
        </w:rPr>
        <w:t>for</w:t>
      </w:r>
      <w:r>
        <w:rPr>
          <w:spacing w:val="19"/>
          <w:sz w:val="24"/>
        </w:rPr>
        <w:t xml:space="preserve"> </w:t>
      </w:r>
      <w:r>
        <w:rPr>
          <w:sz w:val="24"/>
        </w:rPr>
        <w:t>rumen</w:t>
      </w:r>
      <w:r>
        <w:rPr>
          <w:spacing w:val="20"/>
          <w:sz w:val="24"/>
        </w:rPr>
        <w:t xml:space="preserve"> </w:t>
      </w:r>
      <w:r>
        <w:rPr>
          <w:sz w:val="24"/>
        </w:rPr>
        <w:t>microbes.</w:t>
      </w:r>
    </w:p>
    <w:p w:rsidR="00F14390" w:rsidRDefault="00DB01C4">
      <w:pPr>
        <w:pStyle w:val="ListParagraph"/>
        <w:numPr>
          <w:ilvl w:val="0"/>
          <w:numId w:val="17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color w:val="4F81BC"/>
          <w:sz w:val="24"/>
        </w:rPr>
        <w:t>The</w:t>
      </w:r>
      <w:r>
        <w:rPr>
          <w:color w:val="4F81BC"/>
          <w:spacing w:val="-3"/>
          <w:sz w:val="24"/>
        </w:rPr>
        <w:t xml:space="preserve"> </w:t>
      </w:r>
      <w:r>
        <w:rPr>
          <w:color w:val="4F81BC"/>
          <w:sz w:val="24"/>
        </w:rPr>
        <w:t>large</w:t>
      </w:r>
      <w:r>
        <w:rPr>
          <w:color w:val="4F81BC"/>
          <w:spacing w:val="1"/>
          <w:sz w:val="24"/>
        </w:rPr>
        <w:t xml:space="preserve"> </w:t>
      </w:r>
      <w:r>
        <w:rPr>
          <w:color w:val="4F81BC"/>
          <w:sz w:val="24"/>
        </w:rPr>
        <w:t>population of rumen</w:t>
      </w:r>
      <w:r>
        <w:rPr>
          <w:color w:val="4F81BC"/>
          <w:spacing w:val="-1"/>
          <w:sz w:val="24"/>
        </w:rPr>
        <w:t xml:space="preserve"> </w:t>
      </w:r>
      <w:r>
        <w:rPr>
          <w:color w:val="4F81BC"/>
          <w:sz w:val="24"/>
        </w:rPr>
        <w:t>microbes affects the</w:t>
      </w:r>
      <w:r>
        <w:rPr>
          <w:color w:val="4F81BC"/>
          <w:spacing w:val="-2"/>
          <w:sz w:val="24"/>
        </w:rPr>
        <w:t xml:space="preserve"> </w:t>
      </w:r>
      <w:r>
        <w:rPr>
          <w:color w:val="4F81BC"/>
          <w:sz w:val="24"/>
        </w:rPr>
        <w:t>digestibility</w:t>
      </w:r>
      <w:r>
        <w:rPr>
          <w:color w:val="4F81BC"/>
          <w:spacing w:val="-8"/>
          <w:sz w:val="24"/>
        </w:rPr>
        <w:t xml:space="preserve"> </w:t>
      </w:r>
      <w:r>
        <w:rPr>
          <w:color w:val="4F81BC"/>
          <w:sz w:val="24"/>
        </w:rPr>
        <w:t>of food substances. The</w:t>
      </w:r>
      <w:r>
        <w:rPr>
          <w:color w:val="4F81BC"/>
          <w:spacing w:val="-2"/>
          <w:sz w:val="24"/>
        </w:rPr>
        <w:t xml:space="preserve"> </w:t>
      </w:r>
      <w:r>
        <w:rPr>
          <w:color w:val="4F81BC"/>
          <w:sz w:val="24"/>
        </w:rPr>
        <w:t>same</w:t>
      </w:r>
    </w:p>
    <w:p w:rsidR="00F14390" w:rsidRDefault="00DB01C4">
      <w:pPr>
        <w:pStyle w:val="ListParagraph"/>
        <w:numPr>
          <w:ilvl w:val="0"/>
          <w:numId w:val="17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color w:val="4F81BC"/>
          <w:sz w:val="24"/>
        </w:rPr>
        <w:t>protein</w:t>
      </w:r>
      <w:r>
        <w:rPr>
          <w:color w:val="4F81BC"/>
          <w:spacing w:val="18"/>
          <w:sz w:val="24"/>
        </w:rPr>
        <w:t xml:space="preserve"> </w:t>
      </w:r>
      <w:r>
        <w:rPr>
          <w:color w:val="4F81BC"/>
          <w:sz w:val="24"/>
        </w:rPr>
        <w:t>and</w:t>
      </w:r>
      <w:r>
        <w:rPr>
          <w:color w:val="4F81BC"/>
          <w:spacing w:val="19"/>
          <w:sz w:val="24"/>
        </w:rPr>
        <w:t xml:space="preserve"> </w:t>
      </w:r>
      <w:r>
        <w:rPr>
          <w:color w:val="4F81BC"/>
          <w:sz w:val="24"/>
        </w:rPr>
        <w:t>TDN</w:t>
      </w:r>
      <w:r>
        <w:rPr>
          <w:color w:val="4F81BC"/>
          <w:spacing w:val="17"/>
          <w:sz w:val="24"/>
        </w:rPr>
        <w:t xml:space="preserve"> </w:t>
      </w:r>
      <w:r>
        <w:rPr>
          <w:color w:val="4F81BC"/>
          <w:sz w:val="24"/>
        </w:rPr>
        <w:t>composition</w:t>
      </w:r>
      <w:r>
        <w:rPr>
          <w:color w:val="4F81BC"/>
          <w:spacing w:val="20"/>
          <w:sz w:val="24"/>
        </w:rPr>
        <w:t xml:space="preserve"> </w:t>
      </w:r>
      <w:r>
        <w:rPr>
          <w:color w:val="4F81BC"/>
          <w:sz w:val="24"/>
        </w:rPr>
        <w:t>in</w:t>
      </w:r>
      <w:r>
        <w:rPr>
          <w:color w:val="4F81BC"/>
          <w:spacing w:val="17"/>
          <w:sz w:val="24"/>
        </w:rPr>
        <w:t xml:space="preserve"> </w:t>
      </w:r>
      <w:r>
        <w:rPr>
          <w:color w:val="4F81BC"/>
          <w:sz w:val="24"/>
        </w:rPr>
        <w:t>the</w:t>
      </w:r>
      <w:r>
        <w:rPr>
          <w:color w:val="4F81BC"/>
          <w:spacing w:val="19"/>
          <w:sz w:val="24"/>
        </w:rPr>
        <w:t xml:space="preserve"> </w:t>
      </w:r>
      <w:r>
        <w:rPr>
          <w:color w:val="4F81BC"/>
          <w:sz w:val="24"/>
        </w:rPr>
        <w:t>treatment</w:t>
      </w:r>
      <w:r>
        <w:rPr>
          <w:color w:val="4F81BC"/>
          <w:spacing w:val="19"/>
          <w:sz w:val="24"/>
        </w:rPr>
        <w:t xml:space="preserve"> </w:t>
      </w:r>
      <w:r>
        <w:rPr>
          <w:color w:val="4F81BC"/>
          <w:sz w:val="24"/>
        </w:rPr>
        <w:t>rations</w:t>
      </w:r>
      <w:r>
        <w:rPr>
          <w:color w:val="4F81BC"/>
          <w:spacing w:val="20"/>
          <w:sz w:val="24"/>
        </w:rPr>
        <w:t xml:space="preserve"> </w:t>
      </w:r>
      <w:r>
        <w:rPr>
          <w:color w:val="4F81BC"/>
          <w:sz w:val="24"/>
        </w:rPr>
        <w:t>causes</w:t>
      </w:r>
      <w:r>
        <w:rPr>
          <w:color w:val="4F81BC"/>
          <w:spacing w:val="18"/>
          <w:sz w:val="24"/>
        </w:rPr>
        <w:t xml:space="preserve"> </w:t>
      </w:r>
      <w:r>
        <w:rPr>
          <w:color w:val="4F81BC"/>
          <w:sz w:val="24"/>
        </w:rPr>
        <w:t>the</w:t>
      </w:r>
      <w:r>
        <w:rPr>
          <w:color w:val="4F81BC"/>
          <w:spacing w:val="19"/>
          <w:sz w:val="24"/>
        </w:rPr>
        <w:t xml:space="preserve"> </w:t>
      </w:r>
      <w:r>
        <w:rPr>
          <w:color w:val="4F81BC"/>
          <w:sz w:val="24"/>
        </w:rPr>
        <w:t>digestibility</w:t>
      </w:r>
      <w:r>
        <w:rPr>
          <w:color w:val="4F81BC"/>
          <w:spacing w:val="11"/>
          <w:sz w:val="24"/>
        </w:rPr>
        <w:t xml:space="preserve"> </w:t>
      </w:r>
      <w:r>
        <w:rPr>
          <w:color w:val="4F81BC"/>
          <w:sz w:val="24"/>
        </w:rPr>
        <w:t>of</w:t>
      </w:r>
      <w:r>
        <w:rPr>
          <w:color w:val="4F81BC"/>
          <w:spacing w:val="19"/>
          <w:sz w:val="24"/>
        </w:rPr>
        <w:t xml:space="preserve"> </w:t>
      </w:r>
      <w:r>
        <w:rPr>
          <w:color w:val="4F81BC"/>
          <w:sz w:val="24"/>
        </w:rPr>
        <w:t>dry</w:t>
      </w:r>
      <w:r>
        <w:rPr>
          <w:color w:val="4F81BC"/>
          <w:spacing w:val="11"/>
          <w:sz w:val="24"/>
        </w:rPr>
        <w:t xml:space="preserve"> </w:t>
      </w:r>
      <w:r>
        <w:rPr>
          <w:color w:val="4F81BC"/>
          <w:sz w:val="24"/>
        </w:rPr>
        <w:t>matter,</w:t>
      </w:r>
    </w:p>
    <w:p w:rsidR="00F14390" w:rsidRDefault="00DB01C4">
      <w:pPr>
        <w:pStyle w:val="ListParagraph"/>
        <w:numPr>
          <w:ilvl w:val="0"/>
          <w:numId w:val="17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color w:val="4F81BC"/>
          <w:sz w:val="24"/>
        </w:rPr>
        <w:t>organic matter,</w:t>
      </w:r>
      <w:r>
        <w:rPr>
          <w:color w:val="4F81BC"/>
          <w:spacing w:val="3"/>
          <w:sz w:val="24"/>
        </w:rPr>
        <w:t xml:space="preserve"> </w:t>
      </w:r>
      <w:r>
        <w:rPr>
          <w:color w:val="4F81BC"/>
          <w:sz w:val="24"/>
        </w:rPr>
        <w:t>and</w:t>
      </w:r>
      <w:r>
        <w:rPr>
          <w:color w:val="4F81BC"/>
          <w:spacing w:val="2"/>
          <w:sz w:val="24"/>
        </w:rPr>
        <w:t xml:space="preserve"> </w:t>
      </w:r>
      <w:r>
        <w:rPr>
          <w:color w:val="4F81BC"/>
          <w:sz w:val="24"/>
        </w:rPr>
        <w:t>crude</w:t>
      </w:r>
      <w:r>
        <w:rPr>
          <w:color w:val="4F81BC"/>
          <w:spacing w:val="1"/>
          <w:sz w:val="24"/>
        </w:rPr>
        <w:t xml:space="preserve"> </w:t>
      </w:r>
      <w:r>
        <w:rPr>
          <w:color w:val="4F81BC"/>
          <w:sz w:val="24"/>
        </w:rPr>
        <w:t>protein</w:t>
      </w:r>
      <w:r>
        <w:rPr>
          <w:color w:val="4F81BC"/>
          <w:spacing w:val="2"/>
          <w:sz w:val="24"/>
        </w:rPr>
        <w:t xml:space="preserve"> </w:t>
      </w:r>
      <w:r>
        <w:rPr>
          <w:color w:val="4F81BC"/>
          <w:sz w:val="24"/>
        </w:rPr>
        <w:t>to</w:t>
      </w:r>
      <w:r>
        <w:rPr>
          <w:color w:val="4F81BC"/>
          <w:spacing w:val="4"/>
          <w:sz w:val="24"/>
        </w:rPr>
        <w:t xml:space="preserve"> </w:t>
      </w:r>
      <w:r>
        <w:rPr>
          <w:color w:val="4F81BC"/>
          <w:sz w:val="24"/>
        </w:rPr>
        <w:t>be</w:t>
      </w:r>
      <w:r>
        <w:rPr>
          <w:color w:val="4F81BC"/>
          <w:spacing w:val="3"/>
          <w:sz w:val="24"/>
        </w:rPr>
        <w:t xml:space="preserve"> </w:t>
      </w:r>
      <w:r>
        <w:rPr>
          <w:color w:val="4F81BC"/>
          <w:sz w:val="24"/>
        </w:rPr>
        <w:t>relatively</w:t>
      </w:r>
      <w:r>
        <w:rPr>
          <w:color w:val="4F81BC"/>
          <w:spacing w:val="2"/>
          <w:sz w:val="24"/>
        </w:rPr>
        <w:t xml:space="preserve"> </w:t>
      </w:r>
      <w:r>
        <w:rPr>
          <w:color w:val="4F81BC"/>
          <w:sz w:val="24"/>
        </w:rPr>
        <w:t>the</w:t>
      </w:r>
      <w:r>
        <w:rPr>
          <w:color w:val="4F81BC"/>
          <w:spacing w:val="1"/>
          <w:sz w:val="24"/>
        </w:rPr>
        <w:t xml:space="preserve"> </w:t>
      </w:r>
      <w:r>
        <w:rPr>
          <w:color w:val="4F81BC"/>
          <w:sz w:val="24"/>
        </w:rPr>
        <w:t>same</w:t>
      </w:r>
      <w:r>
        <w:rPr>
          <w:color w:val="4F81BC"/>
          <w:spacing w:val="4"/>
          <w:sz w:val="24"/>
        </w:rPr>
        <w:t xml:space="preserve"> </w:t>
      </w:r>
      <w:r>
        <w:rPr>
          <w:color w:val="4F81BC"/>
          <w:sz w:val="24"/>
        </w:rPr>
        <w:t>(P&gt;0.05).</w:t>
      </w:r>
      <w:r>
        <w:rPr>
          <w:color w:val="4F81BC"/>
          <w:spacing w:val="9"/>
          <w:sz w:val="24"/>
        </w:rPr>
        <w:t xml:space="preserve"> </w:t>
      </w:r>
      <w:r>
        <w:rPr>
          <w:sz w:val="24"/>
        </w:rPr>
        <w:t>This</w:t>
      </w:r>
      <w:r>
        <w:rPr>
          <w:spacing w:val="2"/>
          <w:sz w:val="24"/>
        </w:rPr>
        <w:t xml:space="preserve"> </w:t>
      </w:r>
      <w:r>
        <w:rPr>
          <w:sz w:val="24"/>
        </w:rPr>
        <w:t>follows the</w:t>
      </w:r>
      <w:r>
        <w:rPr>
          <w:spacing w:val="1"/>
          <w:sz w:val="24"/>
        </w:rPr>
        <w:t xml:space="preserve"> </w:t>
      </w:r>
      <w:r>
        <w:rPr>
          <w:sz w:val="24"/>
        </w:rPr>
        <w:t>opinion</w:t>
      </w:r>
    </w:p>
    <w:p w:rsidR="00F14390" w:rsidRDefault="00DB01C4">
      <w:pPr>
        <w:pStyle w:val="ListParagraph"/>
        <w:numPr>
          <w:ilvl w:val="0"/>
          <w:numId w:val="17"/>
        </w:numPr>
        <w:tabs>
          <w:tab w:val="left" w:pos="1300"/>
          <w:tab w:val="left" w:pos="1301"/>
        </w:tabs>
        <w:spacing w:before="129"/>
        <w:ind w:hanging="700"/>
        <w:rPr>
          <w:sz w:val="24"/>
        </w:rPr>
      </w:pPr>
      <w:r>
        <w:rPr>
          <w:sz w:val="24"/>
        </w:rPr>
        <w:t>of</w:t>
      </w:r>
      <w:r>
        <w:rPr>
          <w:spacing w:val="53"/>
          <w:sz w:val="24"/>
        </w:rPr>
        <w:t xml:space="preserve"> </w:t>
      </w:r>
      <w:r>
        <w:rPr>
          <w:sz w:val="24"/>
        </w:rPr>
        <w:t>Jamarun</w:t>
      </w:r>
      <w:r>
        <w:rPr>
          <w:spacing w:val="54"/>
          <w:sz w:val="24"/>
        </w:rPr>
        <w:t xml:space="preserve"> </w:t>
      </w:r>
      <w:r>
        <w:rPr>
          <w:sz w:val="24"/>
        </w:rPr>
        <w:t>et</w:t>
      </w:r>
      <w:r>
        <w:rPr>
          <w:spacing w:val="54"/>
          <w:sz w:val="24"/>
        </w:rPr>
        <w:t xml:space="preserve"> </w:t>
      </w:r>
      <w:r>
        <w:rPr>
          <w:sz w:val="24"/>
        </w:rPr>
        <w:t>al.</w:t>
      </w:r>
      <w:r>
        <w:rPr>
          <w:spacing w:val="55"/>
          <w:sz w:val="24"/>
        </w:rPr>
        <w:t xml:space="preserve"> </w:t>
      </w:r>
      <w:r>
        <w:rPr>
          <w:sz w:val="24"/>
        </w:rPr>
        <w:t>(2017),</w:t>
      </w:r>
      <w:r>
        <w:rPr>
          <w:spacing w:val="53"/>
          <w:sz w:val="24"/>
        </w:rPr>
        <w:t xml:space="preserve"> </w:t>
      </w:r>
      <w:r>
        <w:rPr>
          <w:sz w:val="24"/>
        </w:rPr>
        <w:t>which</w:t>
      </w:r>
      <w:r>
        <w:rPr>
          <w:spacing w:val="54"/>
          <w:sz w:val="24"/>
        </w:rPr>
        <w:t xml:space="preserve"> </w:t>
      </w:r>
      <w:r>
        <w:rPr>
          <w:sz w:val="24"/>
        </w:rPr>
        <w:t>states</w:t>
      </w:r>
      <w:r>
        <w:rPr>
          <w:spacing w:val="54"/>
          <w:sz w:val="24"/>
        </w:rPr>
        <w:t xml:space="preserve"> </w:t>
      </w:r>
      <w:r>
        <w:rPr>
          <w:sz w:val="24"/>
        </w:rPr>
        <w:t>that</w:t>
      </w:r>
      <w:r>
        <w:rPr>
          <w:spacing w:val="55"/>
          <w:sz w:val="24"/>
        </w:rPr>
        <w:t xml:space="preserve"> </w:t>
      </w:r>
      <w:r>
        <w:rPr>
          <w:sz w:val="24"/>
        </w:rPr>
        <w:t>feed</w:t>
      </w:r>
      <w:r>
        <w:rPr>
          <w:spacing w:val="54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46"/>
          <w:sz w:val="24"/>
        </w:rPr>
        <w:t xml:space="preserve"> </w:t>
      </w:r>
      <w:r>
        <w:rPr>
          <w:sz w:val="24"/>
        </w:rPr>
        <w:t>is</w:t>
      </w:r>
      <w:r>
        <w:rPr>
          <w:spacing w:val="55"/>
          <w:sz w:val="24"/>
        </w:rPr>
        <w:t xml:space="preserve"> </w:t>
      </w:r>
      <w:r>
        <w:rPr>
          <w:sz w:val="24"/>
        </w:rPr>
        <w:t>influenced</w:t>
      </w:r>
      <w:r>
        <w:rPr>
          <w:spacing w:val="53"/>
          <w:sz w:val="24"/>
        </w:rPr>
        <w:t xml:space="preserve"> </w:t>
      </w:r>
      <w:r>
        <w:rPr>
          <w:sz w:val="24"/>
        </w:rPr>
        <w:t>by</w:t>
      </w:r>
      <w:r>
        <w:rPr>
          <w:spacing w:val="50"/>
          <w:sz w:val="24"/>
        </w:rPr>
        <w:t xml:space="preserve"> </w:t>
      </w:r>
      <w:r>
        <w:rPr>
          <w:sz w:val="24"/>
        </w:rPr>
        <w:t>the</w:t>
      </w:r>
      <w:r>
        <w:rPr>
          <w:spacing w:val="53"/>
          <w:sz w:val="24"/>
        </w:rPr>
        <w:t xml:space="preserve"> </w:t>
      </w:r>
      <w:r>
        <w:rPr>
          <w:sz w:val="24"/>
        </w:rPr>
        <w:t>ration</w:t>
      </w:r>
    </w:p>
    <w:p w:rsidR="00F14390" w:rsidRDefault="00DB01C4">
      <w:pPr>
        <w:pStyle w:val="ListParagraph"/>
        <w:numPr>
          <w:ilvl w:val="0"/>
          <w:numId w:val="17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composition</w:t>
      </w:r>
      <w:r>
        <w:rPr>
          <w:spacing w:val="-1"/>
          <w:sz w:val="24"/>
        </w:rPr>
        <w:t xml:space="preserve"> </w:t>
      </w:r>
      <w:r>
        <w:rPr>
          <w:sz w:val="24"/>
        </w:rPr>
        <w:t>and the</w:t>
      </w:r>
      <w:r>
        <w:rPr>
          <w:spacing w:val="-1"/>
          <w:sz w:val="24"/>
        </w:rPr>
        <w:t xml:space="preserve"> </w:t>
      </w:r>
      <w:r>
        <w:rPr>
          <w:sz w:val="24"/>
        </w:rPr>
        <w:t>activity</w:t>
      </w:r>
      <w:r>
        <w:rPr>
          <w:spacing w:val="-6"/>
          <w:sz w:val="24"/>
        </w:rPr>
        <w:t xml:space="preserve"> </w:t>
      </w:r>
      <w:r>
        <w:rPr>
          <w:sz w:val="24"/>
        </w:rPr>
        <w:t>of microorganisms.</w:t>
      </w:r>
    </w:p>
    <w:p w:rsidR="00F14390" w:rsidRDefault="00DB01C4">
      <w:pPr>
        <w:pStyle w:val="ListParagraph"/>
        <w:numPr>
          <w:ilvl w:val="0"/>
          <w:numId w:val="17"/>
        </w:numPr>
        <w:tabs>
          <w:tab w:val="left" w:pos="941"/>
        </w:tabs>
        <w:spacing w:before="145"/>
        <w:ind w:left="940" w:hanging="340"/>
        <w:rPr>
          <w:rFonts w:ascii="Calibri"/>
        </w:rPr>
      </w:pPr>
      <w:r>
        <w:rPr>
          <w:rFonts w:ascii="Calibri"/>
        </w:rPr>
        <w:t>326</w:t>
      </w:r>
    </w:p>
    <w:p w:rsidR="00F14390" w:rsidRDefault="00DB01C4">
      <w:pPr>
        <w:pStyle w:val="Heading4"/>
        <w:numPr>
          <w:ilvl w:val="0"/>
          <w:numId w:val="17"/>
        </w:numPr>
        <w:tabs>
          <w:tab w:val="left" w:pos="1300"/>
          <w:tab w:val="left" w:pos="1301"/>
        </w:tabs>
        <w:spacing w:before="137"/>
        <w:ind w:hanging="700"/>
      </w:pPr>
      <w:r>
        <w:t>Conclusion</w:t>
      </w:r>
    </w:p>
    <w:p w:rsidR="00F14390" w:rsidRDefault="00DB01C4">
      <w:pPr>
        <w:pStyle w:val="ListParagraph"/>
        <w:numPr>
          <w:ilvl w:val="0"/>
          <w:numId w:val="17"/>
        </w:numPr>
        <w:tabs>
          <w:tab w:val="left" w:pos="1300"/>
          <w:tab w:val="left" w:pos="1301"/>
        </w:tabs>
        <w:spacing w:before="125"/>
        <w:ind w:hanging="700"/>
        <w:rPr>
          <w:sz w:val="24"/>
        </w:rPr>
      </w:pPr>
      <w:r>
        <w:rPr>
          <w:sz w:val="24"/>
        </w:rPr>
        <w:t>Replacement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>
        <w:rPr>
          <w:sz w:val="24"/>
        </w:rPr>
        <w:t>company</w:t>
      </w:r>
      <w:r>
        <w:rPr>
          <w:spacing w:val="11"/>
          <w:sz w:val="24"/>
        </w:rPr>
        <w:t xml:space="preserve"> </w:t>
      </w:r>
      <w:r>
        <w:rPr>
          <w:sz w:val="24"/>
        </w:rPr>
        <w:t>forages</w:t>
      </w:r>
      <w:r>
        <w:rPr>
          <w:spacing w:val="16"/>
          <w:sz w:val="24"/>
        </w:rPr>
        <w:t xml:space="preserve"> </w:t>
      </w:r>
      <w:r>
        <w:rPr>
          <w:sz w:val="24"/>
        </w:rPr>
        <w:t>with</w:t>
      </w:r>
      <w:r>
        <w:rPr>
          <w:spacing w:val="14"/>
          <w:sz w:val="24"/>
        </w:rPr>
        <w:t xml:space="preserve"> </w:t>
      </w:r>
      <w:r>
        <w:rPr>
          <w:sz w:val="24"/>
        </w:rPr>
        <w:t>a</w:t>
      </w:r>
      <w:r>
        <w:rPr>
          <w:spacing w:val="15"/>
          <w:sz w:val="24"/>
        </w:rPr>
        <w:t xml:space="preserve"> </w:t>
      </w:r>
      <w:r>
        <w:rPr>
          <w:sz w:val="24"/>
        </w:rPr>
        <w:t>mixture</w:t>
      </w:r>
      <w:r>
        <w:rPr>
          <w:spacing w:val="11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sz w:val="24"/>
        </w:rPr>
        <w:t>cassava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7"/>
          <w:sz w:val="24"/>
        </w:rPr>
        <w:t xml:space="preserve"> </w:t>
      </w:r>
      <w:r>
        <w:rPr>
          <w:sz w:val="24"/>
        </w:rPr>
        <w:t>tithonia</w:t>
      </w:r>
      <w:r>
        <w:rPr>
          <w:spacing w:val="16"/>
          <w:sz w:val="24"/>
        </w:rPr>
        <w:t xml:space="preserve"> </w:t>
      </w:r>
      <w:r>
        <w:rPr>
          <w:sz w:val="24"/>
        </w:rPr>
        <w:t>and</w:t>
      </w:r>
      <w:r>
        <w:rPr>
          <w:spacing w:val="14"/>
          <w:sz w:val="24"/>
        </w:rPr>
        <w:t xml:space="preserve"> </w:t>
      </w:r>
      <w:r>
        <w:rPr>
          <w:sz w:val="24"/>
        </w:rPr>
        <w:t>replacement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17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company</w:t>
      </w:r>
      <w:r>
        <w:rPr>
          <w:spacing w:val="45"/>
          <w:sz w:val="24"/>
        </w:rPr>
        <w:t xml:space="preserve"> </w:t>
      </w:r>
      <w:r>
        <w:rPr>
          <w:sz w:val="24"/>
        </w:rPr>
        <w:t>concentrate</w:t>
      </w:r>
      <w:r>
        <w:rPr>
          <w:spacing w:val="51"/>
          <w:sz w:val="24"/>
        </w:rPr>
        <w:t xml:space="preserve"> </w:t>
      </w:r>
      <w:r>
        <w:rPr>
          <w:sz w:val="24"/>
        </w:rPr>
        <w:t>with</w:t>
      </w:r>
      <w:r>
        <w:rPr>
          <w:spacing w:val="54"/>
          <w:sz w:val="24"/>
        </w:rPr>
        <w:t xml:space="preserve"> </w:t>
      </w:r>
      <w:r>
        <w:rPr>
          <w:sz w:val="24"/>
        </w:rPr>
        <w:t>PKCC</w:t>
      </w:r>
      <w:r>
        <w:rPr>
          <w:spacing w:val="52"/>
          <w:sz w:val="24"/>
        </w:rPr>
        <w:t xml:space="preserve"> </w:t>
      </w:r>
      <w:r>
        <w:rPr>
          <w:sz w:val="24"/>
        </w:rPr>
        <w:t>did</w:t>
      </w:r>
      <w:r>
        <w:rPr>
          <w:spacing w:val="52"/>
          <w:sz w:val="24"/>
        </w:rPr>
        <w:t xml:space="preserve"> </w:t>
      </w:r>
      <w:r>
        <w:rPr>
          <w:sz w:val="24"/>
        </w:rPr>
        <w:t>not</w:t>
      </w:r>
      <w:r>
        <w:rPr>
          <w:spacing w:val="52"/>
          <w:sz w:val="24"/>
        </w:rPr>
        <w:t xml:space="preserve"> </w:t>
      </w:r>
      <w:r>
        <w:rPr>
          <w:sz w:val="24"/>
        </w:rPr>
        <w:t>affect</w:t>
      </w:r>
      <w:r>
        <w:rPr>
          <w:spacing w:val="51"/>
          <w:sz w:val="24"/>
        </w:rPr>
        <w:t xml:space="preserve"> </w:t>
      </w:r>
      <w:r>
        <w:rPr>
          <w:sz w:val="24"/>
        </w:rPr>
        <w:t>the</w:t>
      </w:r>
      <w:r>
        <w:rPr>
          <w:spacing w:val="52"/>
          <w:sz w:val="24"/>
        </w:rPr>
        <w:t xml:space="preserve"> </w:t>
      </w:r>
      <w:r>
        <w:rPr>
          <w:sz w:val="24"/>
        </w:rPr>
        <w:t>intake,</w:t>
      </w:r>
      <w:r>
        <w:rPr>
          <w:spacing w:val="51"/>
          <w:sz w:val="24"/>
        </w:rPr>
        <w:t xml:space="preserve"> </w:t>
      </w:r>
      <w:r>
        <w:rPr>
          <w:sz w:val="24"/>
        </w:rPr>
        <w:t>digestibility,</w:t>
      </w:r>
      <w:r>
        <w:rPr>
          <w:spacing w:val="50"/>
          <w:sz w:val="24"/>
        </w:rPr>
        <w:t xml:space="preserve"> </w:t>
      </w:r>
      <w:r>
        <w:rPr>
          <w:sz w:val="24"/>
        </w:rPr>
        <w:t>production,</w:t>
      </w:r>
      <w:r>
        <w:rPr>
          <w:spacing w:val="51"/>
          <w:sz w:val="24"/>
        </w:rPr>
        <w:t xml:space="preserve"> </w:t>
      </w:r>
      <w:r>
        <w:rPr>
          <w:sz w:val="24"/>
        </w:rPr>
        <w:t>and</w:t>
      </w:r>
    </w:p>
    <w:p w:rsidR="00F14390" w:rsidRDefault="00DB01C4">
      <w:pPr>
        <w:pStyle w:val="ListParagraph"/>
        <w:numPr>
          <w:ilvl w:val="0"/>
          <w:numId w:val="17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quality</w:t>
      </w:r>
      <w:r>
        <w:rPr>
          <w:spacing w:val="-4"/>
          <w:sz w:val="24"/>
        </w:rPr>
        <w:t xml:space="preserve"> </w:t>
      </w:r>
      <w:r>
        <w:rPr>
          <w:sz w:val="24"/>
        </w:rPr>
        <w:t>of Etawa</w:t>
      </w:r>
      <w:r>
        <w:rPr>
          <w:spacing w:val="1"/>
          <w:sz w:val="24"/>
        </w:rPr>
        <w:t xml:space="preserve"> </w:t>
      </w:r>
      <w:r>
        <w:rPr>
          <w:sz w:val="24"/>
        </w:rPr>
        <w:t>crossbreed</w:t>
      </w:r>
      <w:r>
        <w:rPr>
          <w:spacing w:val="4"/>
          <w:sz w:val="24"/>
        </w:rPr>
        <w:t xml:space="preserve"> </w:t>
      </w:r>
      <w:r>
        <w:rPr>
          <w:sz w:val="24"/>
        </w:rPr>
        <w:t>dairy goat's</w:t>
      </w:r>
      <w:r>
        <w:rPr>
          <w:spacing w:val="1"/>
          <w:sz w:val="24"/>
        </w:rPr>
        <w:t xml:space="preserve"> </w:t>
      </w:r>
      <w:r>
        <w:rPr>
          <w:sz w:val="24"/>
        </w:rPr>
        <w:t>milk.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combination</w:t>
      </w:r>
      <w:r>
        <w:rPr>
          <w:spacing w:val="2"/>
          <w:sz w:val="24"/>
        </w:rPr>
        <w:t xml:space="preserve"> </w:t>
      </w:r>
      <w:r>
        <w:rPr>
          <w:sz w:val="24"/>
        </w:rPr>
        <w:t>of 50%</w:t>
      </w:r>
      <w:r>
        <w:rPr>
          <w:spacing w:val="3"/>
          <w:sz w:val="24"/>
        </w:rPr>
        <w:t xml:space="preserve"> </w:t>
      </w:r>
      <w:r>
        <w:rPr>
          <w:sz w:val="24"/>
        </w:rPr>
        <w:t>(cassava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tithonia)</w:t>
      </w:r>
    </w:p>
    <w:p w:rsidR="00F14390" w:rsidRDefault="00DB01C4">
      <w:pPr>
        <w:pStyle w:val="BodyText"/>
        <w:tabs>
          <w:tab w:val="left" w:pos="1300"/>
        </w:tabs>
        <w:spacing w:before="132"/>
        <w:ind w:left="601"/>
      </w:pPr>
      <w:r>
        <w:rPr>
          <w:rFonts w:ascii="Calibri"/>
          <w:sz w:val="22"/>
        </w:rPr>
        <w:t>331</w:t>
      </w:r>
      <w:r>
        <w:rPr>
          <w:rFonts w:ascii="Calibri"/>
          <w:sz w:val="22"/>
        </w:rPr>
        <w:tab/>
      </w:r>
      <w:r>
        <w:t>+</w:t>
      </w:r>
      <w:r>
        <w:rPr>
          <w:spacing w:val="38"/>
        </w:rPr>
        <w:t xml:space="preserve"> </w:t>
      </w:r>
      <w:r>
        <w:t>10%</w:t>
      </w:r>
      <w:r>
        <w:rPr>
          <w:spacing w:val="42"/>
        </w:rPr>
        <w:t xml:space="preserve"> </w:t>
      </w:r>
      <w:r>
        <w:t>company</w:t>
      </w:r>
      <w:r>
        <w:rPr>
          <w:spacing w:val="35"/>
        </w:rPr>
        <w:t xml:space="preserve"> </w:t>
      </w:r>
      <w:r>
        <w:t>concentrate</w:t>
      </w:r>
      <w:r>
        <w:rPr>
          <w:spacing w:val="39"/>
        </w:rPr>
        <w:t xml:space="preserve"> </w:t>
      </w:r>
      <w:r>
        <w:t>+</w:t>
      </w:r>
      <w:r>
        <w:rPr>
          <w:spacing w:val="41"/>
        </w:rPr>
        <w:t xml:space="preserve"> </w:t>
      </w:r>
      <w:r>
        <w:t>40%</w:t>
      </w:r>
      <w:r>
        <w:rPr>
          <w:spacing w:val="42"/>
        </w:rPr>
        <w:t xml:space="preserve"> </w:t>
      </w:r>
      <w:r>
        <w:t>PKCC</w:t>
      </w:r>
      <w:r>
        <w:rPr>
          <w:spacing w:val="41"/>
        </w:rPr>
        <w:t xml:space="preserve"> </w:t>
      </w:r>
      <w:r>
        <w:t>was</w:t>
      </w:r>
      <w:r>
        <w:rPr>
          <w:spacing w:val="42"/>
        </w:rPr>
        <w:t xml:space="preserve"> </w:t>
      </w:r>
      <w:r>
        <w:t>able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maintain</w:t>
      </w:r>
      <w:r>
        <w:rPr>
          <w:spacing w:val="40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intake,</w:t>
      </w:r>
      <w:r>
        <w:rPr>
          <w:spacing w:val="40"/>
        </w:rPr>
        <w:t xml:space="preserve"> </w:t>
      </w:r>
      <w:r>
        <w:t>digestibility,</w:t>
      </w:r>
    </w:p>
    <w:p w:rsidR="00F14390" w:rsidRDefault="00DB01C4">
      <w:pPr>
        <w:pStyle w:val="BodyText"/>
        <w:tabs>
          <w:tab w:val="left" w:pos="1300"/>
        </w:tabs>
        <w:spacing w:before="129"/>
        <w:ind w:left="601"/>
      </w:pPr>
      <w:r>
        <w:rPr>
          <w:rFonts w:ascii="Calibri"/>
          <w:sz w:val="22"/>
        </w:rPr>
        <w:t>332</w:t>
      </w:r>
      <w:r>
        <w:rPr>
          <w:rFonts w:ascii="Calibri"/>
          <w:sz w:val="22"/>
        </w:rPr>
        <w:tab/>
      </w:r>
      <w:r>
        <w:t>production,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quality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Etawa</w:t>
      </w:r>
      <w:r>
        <w:rPr>
          <w:spacing w:val="1"/>
        </w:rPr>
        <w:t xml:space="preserve"> </w:t>
      </w:r>
      <w:r>
        <w:t>crossbreed</w:t>
      </w:r>
      <w:r>
        <w:rPr>
          <w:spacing w:val="1"/>
        </w:rPr>
        <w:t xml:space="preserve"> </w:t>
      </w:r>
      <w:r>
        <w:t>dairy</w:t>
      </w:r>
      <w:r>
        <w:rPr>
          <w:spacing w:val="-3"/>
        </w:rPr>
        <w:t xml:space="preserve"> </w:t>
      </w:r>
      <w:r>
        <w:t>goat</w:t>
      </w:r>
      <w:r>
        <w:rPr>
          <w:spacing w:val="-1"/>
        </w:rPr>
        <w:t xml:space="preserve"> </w:t>
      </w:r>
      <w:r>
        <w:t>milk.</w:t>
      </w:r>
    </w:p>
    <w:p w:rsidR="00F14390" w:rsidRDefault="00DB01C4">
      <w:pPr>
        <w:spacing w:before="152"/>
        <w:ind w:left="601"/>
        <w:rPr>
          <w:rFonts w:ascii="Calibri"/>
        </w:rPr>
      </w:pPr>
      <w:r>
        <w:rPr>
          <w:rFonts w:ascii="Calibri"/>
        </w:rPr>
        <w:t>333</w:t>
      </w:r>
    </w:p>
    <w:p w:rsidR="00F14390" w:rsidRDefault="00DB01C4">
      <w:pPr>
        <w:pStyle w:val="Heading4"/>
        <w:numPr>
          <w:ilvl w:val="0"/>
          <w:numId w:val="16"/>
        </w:numPr>
        <w:tabs>
          <w:tab w:val="left" w:pos="1300"/>
          <w:tab w:val="left" w:pos="1301"/>
        </w:tabs>
        <w:ind w:hanging="700"/>
      </w:pPr>
      <w:r>
        <w:t>Author</w:t>
      </w:r>
      <w:r>
        <w:rPr>
          <w:spacing w:val="-2"/>
        </w:rPr>
        <w:t xml:space="preserve"> </w:t>
      </w:r>
      <w:r>
        <w:t>Contributions</w:t>
      </w:r>
    </w:p>
    <w:p w:rsidR="00F14390" w:rsidRDefault="00DB01C4">
      <w:pPr>
        <w:pStyle w:val="ListParagraph"/>
        <w:numPr>
          <w:ilvl w:val="0"/>
          <w:numId w:val="16"/>
        </w:numPr>
        <w:tabs>
          <w:tab w:val="left" w:pos="1300"/>
          <w:tab w:val="left" w:pos="1301"/>
        </w:tabs>
        <w:spacing w:before="127"/>
        <w:ind w:hanging="700"/>
        <w:rPr>
          <w:sz w:val="24"/>
        </w:rPr>
      </w:pPr>
      <w:r>
        <w:rPr>
          <w:sz w:val="24"/>
        </w:rPr>
        <w:t>Conceptualization:</w:t>
      </w:r>
      <w:r>
        <w:rPr>
          <w:spacing w:val="20"/>
          <w:sz w:val="24"/>
        </w:rPr>
        <w:t xml:space="preserve"> </w:t>
      </w:r>
      <w:r>
        <w:rPr>
          <w:sz w:val="24"/>
        </w:rPr>
        <w:t>Arief</w:t>
      </w:r>
      <w:r>
        <w:rPr>
          <w:spacing w:val="22"/>
          <w:sz w:val="24"/>
        </w:rPr>
        <w:t xml:space="preserve"> </w:t>
      </w:r>
      <w:r>
        <w:rPr>
          <w:sz w:val="24"/>
        </w:rPr>
        <w:t>and</w:t>
      </w:r>
      <w:r>
        <w:rPr>
          <w:spacing w:val="21"/>
          <w:sz w:val="24"/>
        </w:rPr>
        <w:t xml:space="preserve"> </w:t>
      </w:r>
      <w:r>
        <w:rPr>
          <w:sz w:val="24"/>
        </w:rPr>
        <w:t>Roni</w:t>
      </w:r>
      <w:r>
        <w:rPr>
          <w:spacing w:val="21"/>
          <w:sz w:val="24"/>
        </w:rPr>
        <w:t xml:space="preserve"> </w:t>
      </w:r>
      <w:r>
        <w:rPr>
          <w:sz w:val="24"/>
        </w:rPr>
        <w:t>Pazla,</w:t>
      </w:r>
      <w:r>
        <w:rPr>
          <w:spacing w:val="19"/>
          <w:sz w:val="24"/>
        </w:rPr>
        <w:t xml:space="preserve"> </w:t>
      </w:r>
      <w:r>
        <w:rPr>
          <w:sz w:val="24"/>
        </w:rPr>
        <w:t>Data</w:t>
      </w:r>
      <w:r>
        <w:rPr>
          <w:spacing w:val="20"/>
          <w:sz w:val="24"/>
        </w:rPr>
        <w:t xml:space="preserve"> </w:t>
      </w:r>
      <w:r>
        <w:rPr>
          <w:sz w:val="24"/>
        </w:rPr>
        <w:t>Curation:</w:t>
      </w:r>
      <w:r>
        <w:rPr>
          <w:spacing w:val="21"/>
          <w:sz w:val="24"/>
        </w:rPr>
        <w:t xml:space="preserve"> </w:t>
      </w:r>
      <w:r>
        <w:rPr>
          <w:sz w:val="24"/>
        </w:rPr>
        <w:t>Roni</w:t>
      </w:r>
      <w:r>
        <w:rPr>
          <w:spacing w:val="21"/>
          <w:sz w:val="24"/>
        </w:rPr>
        <w:t xml:space="preserve"> </w:t>
      </w:r>
      <w:r>
        <w:rPr>
          <w:sz w:val="24"/>
        </w:rPr>
        <w:t>Pazla.</w:t>
      </w:r>
      <w:r>
        <w:rPr>
          <w:spacing w:val="21"/>
          <w:sz w:val="24"/>
        </w:rPr>
        <w:t xml:space="preserve"> </w:t>
      </w:r>
      <w:r>
        <w:rPr>
          <w:sz w:val="24"/>
        </w:rPr>
        <w:t>Formal</w:t>
      </w:r>
      <w:r>
        <w:rPr>
          <w:spacing w:val="20"/>
          <w:sz w:val="24"/>
        </w:rPr>
        <w:t xml:space="preserve"> </w:t>
      </w:r>
      <w:r>
        <w:rPr>
          <w:sz w:val="24"/>
        </w:rPr>
        <w:t>analysis:</w:t>
      </w:r>
      <w:r>
        <w:rPr>
          <w:spacing w:val="21"/>
          <w:sz w:val="24"/>
        </w:rPr>
        <w:t xml:space="preserve"> </w:t>
      </w:r>
      <w:r>
        <w:rPr>
          <w:sz w:val="24"/>
        </w:rPr>
        <w:t>Roni</w:t>
      </w:r>
    </w:p>
    <w:p w:rsidR="00F14390" w:rsidRDefault="00DB01C4">
      <w:pPr>
        <w:pStyle w:val="ListParagraph"/>
        <w:numPr>
          <w:ilvl w:val="0"/>
          <w:numId w:val="16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Pazla</w:t>
      </w:r>
      <w:r>
        <w:rPr>
          <w:spacing w:val="24"/>
          <w:sz w:val="24"/>
        </w:rPr>
        <w:t xml:space="preserve"> </w:t>
      </w:r>
      <w:r>
        <w:rPr>
          <w:sz w:val="24"/>
        </w:rPr>
        <w:t>and</w:t>
      </w:r>
      <w:r>
        <w:rPr>
          <w:spacing w:val="25"/>
          <w:sz w:val="24"/>
        </w:rPr>
        <w:t xml:space="preserve"> </w:t>
      </w:r>
      <w:r>
        <w:rPr>
          <w:sz w:val="24"/>
        </w:rPr>
        <w:t>Rizqan.</w:t>
      </w:r>
      <w:r>
        <w:rPr>
          <w:spacing w:val="25"/>
          <w:sz w:val="24"/>
        </w:rPr>
        <w:t xml:space="preserve"> </w:t>
      </w:r>
      <w:r>
        <w:rPr>
          <w:sz w:val="24"/>
        </w:rPr>
        <w:t>Funding</w:t>
      </w:r>
      <w:r>
        <w:rPr>
          <w:spacing w:val="25"/>
          <w:sz w:val="24"/>
        </w:rPr>
        <w:t xml:space="preserve"> </w:t>
      </w:r>
      <w:r>
        <w:rPr>
          <w:sz w:val="24"/>
        </w:rPr>
        <w:t>acquisition:</w:t>
      </w:r>
      <w:r>
        <w:rPr>
          <w:spacing w:val="25"/>
          <w:sz w:val="24"/>
        </w:rPr>
        <w:t xml:space="preserve"> </w:t>
      </w:r>
      <w:r>
        <w:rPr>
          <w:sz w:val="24"/>
        </w:rPr>
        <w:t>Arief</w:t>
      </w:r>
      <w:r>
        <w:rPr>
          <w:spacing w:val="25"/>
          <w:sz w:val="24"/>
        </w:rPr>
        <w:t xml:space="preserve"> </w:t>
      </w:r>
      <w:r>
        <w:rPr>
          <w:sz w:val="24"/>
        </w:rPr>
        <w:t>and</w:t>
      </w:r>
      <w:r>
        <w:rPr>
          <w:spacing w:val="25"/>
          <w:sz w:val="24"/>
        </w:rPr>
        <w:t xml:space="preserve"> </w:t>
      </w:r>
      <w:r>
        <w:rPr>
          <w:sz w:val="24"/>
        </w:rPr>
        <w:t>Novirman</w:t>
      </w:r>
      <w:r>
        <w:rPr>
          <w:spacing w:val="24"/>
          <w:sz w:val="24"/>
        </w:rPr>
        <w:t xml:space="preserve"> </w:t>
      </w:r>
      <w:r>
        <w:rPr>
          <w:sz w:val="24"/>
        </w:rPr>
        <w:t>Jamarun.</w:t>
      </w:r>
      <w:r>
        <w:rPr>
          <w:spacing w:val="27"/>
          <w:sz w:val="24"/>
        </w:rPr>
        <w:t xml:space="preserve"> </w:t>
      </w:r>
      <w:r>
        <w:rPr>
          <w:sz w:val="24"/>
        </w:rPr>
        <w:t>Methodology:</w:t>
      </w:r>
      <w:r>
        <w:rPr>
          <w:spacing w:val="25"/>
          <w:sz w:val="24"/>
        </w:rPr>
        <w:t xml:space="preserve"> </w:t>
      </w:r>
      <w:r>
        <w:rPr>
          <w:sz w:val="24"/>
        </w:rPr>
        <w:t>Arief,</w:t>
      </w:r>
    </w:p>
    <w:p w:rsidR="00F14390" w:rsidRDefault="00F14390">
      <w:pPr>
        <w:rPr>
          <w:sz w:val="24"/>
        </w:rPr>
        <w:sectPr w:rsidR="00F14390">
          <w:pgSz w:w="11910" w:h="16850"/>
          <w:pgMar w:top="1360" w:right="60" w:bottom="920" w:left="140" w:header="0" w:footer="734" w:gutter="0"/>
          <w:cols w:space="720"/>
        </w:sectPr>
      </w:pPr>
    </w:p>
    <w:p w:rsidR="00F14390" w:rsidRDefault="00DB01C4">
      <w:pPr>
        <w:pStyle w:val="ListParagraph"/>
        <w:numPr>
          <w:ilvl w:val="0"/>
          <w:numId w:val="16"/>
        </w:numPr>
        <w:tabs>
          <w:tab w:val="left" w:pos="1300"/>
          <w:tab w:val="left" w:pos="1301"/>
        </w:tabs>
        <w:spacing w:before="73"/>
        <w:ind w:hanging="700"/>
        <w:rPr>
          <w:sz w:val="24"/>
        </w:rPr>
      </w:pPr>
      <w:r>
        <w:rPr>
          <w:sz w:val="24"/>
        </w:rPr>
        <w:lastRenderedPageBreak/>
        <w:t>Roni</w:t>
      </w:r>
      <w:r>
        <w:rPr>
          <w:spacing w:val="16"/>
          <w:sz w:val="24"/>
        </w:rPr>
        <w:t xml:space="preserve"> </w:t>
      </w:r>
      <w:r>
        <w:rPr>
          <w:sz w:val="24"/>
        </w:rPr>
        <w:t>Pazla,</w:t>
      </w:r>
      <w:r>
        <w:rPr>
          <w:spacing w:val="16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Novirman</w:t>
      </w:r>
      <w:r>
        <w:rPr>
          <w:spacing w:val="16"/>
          <w:sz w:val="24"/>
        </w:rPr>
        <w:t xml:space="preserve"> </w:t>
      </w:r>
      <w:r>
        <w:rPr>
          <w:sz w:val="24"/>
        </w:rPr>
        <w:t>JAmarun.</w:t>
      </w:r>
      <w:r>
        <w:rPr>
          <w:spacing w:val="16"/>
          <w:sz w:val="24"/>
        </w:rPr>
        <w:t xml:space="preserve"> </w:t>
      </w:r>
      <w:r>
        <w:rPr>
          <w:sz w:val="24"/>
        </w:rPr>
        <w:t>Project</w:t>
      </w:r>
      <w:r>
        <w:rPr>
          <w:spacing w:val="16"/>
          <w:sz w:val="24"/>
        </w:rPr>
        <w:t xml:space="preserve"> </w:t>
      </w:r>
      <w:r>
        <w:rPr>
          <w:sz w:val="24"/>
        </w:rPr>
        <w:t>administration:</w:t>
      </w:r>
      <w:r>
        <w:rPr>
          <w:spacing w:val="15"/>
          <w:sz w:val="24"/>
        </w:rPr>
        <w:t xml:space="preserve"> </w:t>
      </w:r>
      <w:r>
        <w:rPr>
          <w:sz w:val="24"/>
        </w:rPr>
        <w:t>Rizqan.</w:t>
      </w:r>
      <w:r>
        <w:rPr>
          <w:spacing w:val="14"/>
          <w:sz w:val="24"/>
        </w:rPr>
        <w:t xml:space="preserve"> </w:t>
      </w:r>
      <w:r>
        <w:rPr>
          <w:sz w:val="24"/>
        </w:rPr>
        <w:t>Supervision:</w:t>
      </w:r>
      <w:r>
        <w:rPr>
          <w:spacing w:val="16"/>
          <w:sz w:val="24"/>
        </w:rPr>
        <w:t xml:space="preserve"> </w:t>
      </w:r>
      <w:r>
        <w:rPr>
          <w:sz w:val="24"/>
        </w:rPr>
        <w:t>Arief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</w:p>
    <w:p w:rsidR="00F14390" w:rsidRDefault="00DB01C4">
      <w:pPr>
        <w:pStyle w:val="ListParagraph"/>
        <w:numPr>
          <w:ilvl w:val="0"/>
          <w:numId w:val="16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Novirman</w:t>
      </w:r>
      <w:r>
        <w:rPr>
          <w:spacing w:val="54"/>
          <w:sz w:val="24"/>
        </w:rPr>
        <w:t xml:space="preserve"> </w:t>
      </w:r>
      <w:r>
        <w:rPr>
          <w:sz w:val="24"/>
        </w:rPr>
        <w:t>Jamarun.</w:t>
      </w:r>
      <w:r>
        <w:rPr>
          <w:spacing w:val="55"/>
          <w:sz w:val="24"/>
        </w:rPr>
        <w:t xml:space="preserve"> </w:t>
      </w:r>
      <w:r>
        <w:rPr>
          <w:sz w:val="24"/>
        </w:rPr>
        <w:t>Validation:</w:t>
      </w:r>
      <w:r>
        <w:rPr>
          <w:spacing w:val="56"/>
          <w:sz w:val="24"/>
        </w:rPr>
        <w:t xml:space="preserve"> </w:t>
      </w:r>
      <w:r>
        <w:rPr>
          <w:sz w:val="24"/>
        </w:rPr>
        <w:t>Roni</w:t>
      </w:r>
      <w:r>
        <w:rPr>
          <w:spacing w:val="53"/>
          <w:sz w:val="24"/>
        </w:rPr>
        <w:t xml:space="preserve"> </w:t>
      </w:r>
      <w:r>
        <w:rPr>
          <w:sz w:val="24"/>
        </w:rPr>
        <w:t>Pazla.</w:t>
      </w:r>
      <w:r>
        <w:rPr>
          <w:spacing w:val="53"/>
          <w:sz w:val="24"/>
        </w:rPr>
        <w:t xml:space="preserve"> </w:t>
      </w:r>
      <w:r>
        <w:rPr>
          <w:sz w:val="24"/>
        </w:rPr>
        <w:t>Writing-original</w:t>
      </w:r>
      <w:r>
        <w:rPr>
          <w:spacing w:val="55"/>
          <w:sz w:val="24"/>
        </w:rPr>
        <w:t xml:space="preserve"> </w:t>
      </w:r>
      <w:r>
        <w:rPr>
          <w:sz w:val="24"/>
        </w:rPr>
        <w:t>draft:</w:t>
      </w:r>
      <w:r>
        <w:rPr>
          <w:spacing w:val="56"/>
          <w:sz w:val="24"/>
        </w:rPr>
        <w:t xml:space="preserve"> </w:t>
      </w:r>
      <w:r>
        <w:rPr>
          <w:sz w:val="24"/>
        </w:rPr>
        <w:t>Roni</w:t>
      </w:r>
      <w:r>
        <w:rPr>
          <w:spacing w:val="55"/>
          <w:sz w:val="24"/>
        </w:rPr>
        <w:t xml:space="preserve"> </w:t>
      </w:r>
      <w:r>
        <w:rPr>
          <w:sz w:val="24"/>
        </w:rPr>
        <w:t>Pazla</w:t>
      </w:r>
      <w:r>
        <w:rPr>
          <w:spacing w:val="55"/>
          <w:sz w:val="24"/>
        </w:rPr>
        <w:t xml:space="preserve"> </w:t>
      </w:r>
      <w:r>
        <w:rPr>
          <w:sz w:val="24"/>
        </w:rPr>
        <w:t>and</w:t>
      </w:r>
      <w:r>
        <w:rPr>
          <w:spacing w:val="55"/>
          <w:sz w:val="24"/>
        </w:rPr>
        <w:t xml:space="preserve"> </w:t>
      </w:r>
      <w:r>
        <w:rPr>
          <w:sz w:val="24"/>
        </w:rPr>
        <w:t>Arif.</w:t>
      </w:r>
    </w:p>
    <w:p w:rsidR="00F14390" w:rsidRDefault="00DB01C4">
      <w:pPr>
        <w:pStyle w:val="ListParagraph"/>
        <w:numPr>
          <w:ilvl w:val="0"/>
          <w:numId w:val="16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Writing-review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editing:</w:t>
      </w:r>
      <w:r>
        <w:rPr>
          <w:spacing w:val="-1"/>
          <w:sz w:val="24"/>
        </w:rPr>
        <w:t xml:space="preserve"> </w:t>
      </w:r>
      <w:r>
        <w:rPr>
          <w:sz w:val="24"/>
        </w:rPr>
        <w:t>Rizqan.</w:t>
      </w:r>
    </w:p>
    <w:p w:rsidR="00F14390" w:rsidRDefault="00DB01C4">
      <w:pPr>
        <w:pStyle w:val="ListParagraph"/>
        <w:numPr>
          <w:ilvl w:val="0"/>
          <w:numId w:val="16"/>
        </w:numPr>
        <w:tabs>
          <w:tab w:val="left" w:pos="941"/>
        </w:tabs>
        <w:spacing w:before="149"/>
        <w:ind w:left="940" w:hanging="340"/>
        <w:rPr>
          <w:rFonts w:ascii="Calibri"/>
        </w:rPr>
      </w:pPr>
      <w:r>
        <w:rPr>
          <w:rFonts w:ascii="Calibri"/>
        </w:rPr>
        <w:t>340</w:t>
      </w:r>
    </w:p>
    <w:p w:rsidR="00F14390" w:rsidRDefault="00DB01C4">
      <w:pPr>
        <w:pStyle w:val="ListParagraph"/>
        <w:numPr>
          <w:ilvl w:val="0"/>
          <w:numId w:val="16"/>
        </w:numPr>
        <w:tabs>
          <w:tab w:val="left" w:pos="941"/>
        </w:tabs>
        <w:spacing w:before="147"/>
        <w:ind w:left="940" w:hanging="340"/>
        <w:rPr>
          <w:rFonts w:ascii="Calibri"/>
        </w:rPr>
      </w:pPr>
      <w:r>
        <w:rPr>
          <w:rFonts w:ascii="Calibri"/>
        </w:rPr>
        <w:t>341</w:t>
      </w:r>
    </w:p>
    <w:p w:rsidR="00F14390" w:rsidRDefault="00DB01C4">
      <w:pPr>
        <w:pStyle w:val="Heading4"/>
        <w:numPr>
          <w:ilvl w:val="0"/>
          <w:numId w:val="16"/>
        </w:numPr>
        <w:tabs>
          <w:tab w:val="left" w:pos="1300"/>
          <w:tab w:val="left" w:pos="1301"/>
        </w:tabs>
        <w:ind w:hanging="700"/>
      </w:pPr>
      <w:r>
        <w:t>Acknowledgement</w:t>
      </w:r>
    </w:p>
    <w:p w:rsidR="00F14390" w:rsidRDefault="00DB01C4">
      <w:pPr>
        <w:pStyle w:val="ListParagraph"/>
        <w:numPr>
          <w:ilvl w:val="0"/>
          <w:numId w:val="16"/>
        </w:numPr>
        <w:tabs>
          <w:tab w:val="left" w:pos="1300"/>
          <w:tab w:val="left" w:pos="1301"/>
        </w:tabs>
        <w:spacing w:before="127"/>
        <w:ind w:hanging="700"/>
        <w:rPr>
          <w:sz w:val="24"/>
        </w:rPr>
      </w:pPr>
      <w:r>
        <w:rPr>
          <w:sz w:val="24"/>
        </w:rPr>
        <w:t>Thanks</w:t>
      </w:r>
      <w:r>
        <w:rPr>
          <w:spacing w:val="26"/>
          <w:sz w:val="24"/>
        </w:rPr>
        <w:t xml:space="preserve"> </w:t>
      </w:r>
      <w:r>
        <w:rPr>
          <w:sz w:val="24"/>
        </w:rPr>
        <w:t>to</w:t>
      </w:r>
      <w:r>
        <w:rPr>
          <w:spacing w:val="28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Directorate</w:t>
      </w:r>
      <w:r>
        <w:rPr>
          <w:spacing w:val="27"/>
          <w:sz w:val="24"/>
        </w:rPr>
        <w:t xml:space="preserve"> </w:t>
      </w:r>
      <w:r>
        <w:rPr>
          <w:sz w:val="24"/>
        </w:rPr>
        <w:t>of</w:t>
      </w:r>
      <w:r>
        <w:rPr>
          <w:spacing w:val="26"/>
          <w:sz w:val="24"/>
        </w:rPr>
        <w:t xml:space="preserve"> </w:t>
      </w:r>
      <w:r>
        <w:rPr>
          <w:sz w:val="24"/>
        </w:rPr>
        <w:t>Community</w:t>
      </w:r>
      <w:r>
        <w:rPr>
          <w:spacing w:val="20"/>
          <w:sz w:val="24"/>
        </w:rPr>
        <w:t xml:space="preserve"> </w:t>
      </w:r>
      <w:r>
        <w:rPr>
          <w:sz w:val="24"/>
        </w:rPr>
        <w:t>Service</w:t>
      </w:r>
      <w:r>
        <w:rPr>
          <w:spacing w:val="28"/>
          <w:sz w:val="24"/>
        </w:rPr>
        <w:t xml:space="preserve"> </w:t>
      </w:r>
      <w:r>
        <w:rPr>
          <w:sz w:val="24"/>
        </w:rPr>
        <w:t>Technology</w:t>
      </w:r>
      <w:r>
        <w:rPr>
          <w:spacing w:val="22"/>
          <w:sz w:val="24"/>
        </w:rPr>
        <w:t xml:space="preserve"> </w:t>
      </w:r>
      <w:r>
        <w:rPr>
          <w:sz w:val="24"/>
        </w:rPr>
        <w:t>Research,</w:t>
      </w:r>
      <w:r>
        <w:rPr>
          <w:spacing w:val="26"/>
          <w:sz w:val="24"/>
        </w:rPr>
        <w:t xml:space="preserve"> </w:t>
      </w:r>
      <w:r>
        <w:rPr>
          <w:color w:val="4F81BC"/>
          <w:sz w:val="24"/>
        </w:rPr>
        <w:t>Jakarta,</w:t>
      </w:r>
      <w:r>
        <w:rPr>
          <w:color w:val="4F81BC"/>
          <w:spacing w:val="29"/>
          <w:sz w:val="24"/>
        </w:rPr>
        <w:t xml:space="preserve"> </w:t>
      </w:r>
      <w:r>
        <w:rPr>
          <w:color w:val="4F81BC"/>
          <w:sz w:val="24"/>
        </w:rPr>
        <w:t>Indonesia</w:t>
      </w:r>
      <w:r>
        <w:rPr>
          <w:sz w:val="24"/>
        </w:rPr>
        <w:t>.</w:t>
      </w:r>
    </w:p>
    <w:p w:rsidR="00F14390" w:rsidRDefault="00DB01C4">
      <w:pPr>
        <w:pStyle w:val="ListParagraph"/>
        <w:numPr>
          <w:ilvl w:val="0"/>
          <w:numId w:val="16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The</w:t>
      </w:r>
      <w:r>
        <w:rPr>
          <w:spacing w:val="35"/>
          <w:sz w:val="24"/>
        </w:rPr>
        <w:t xml:space="preserve"> </w:t>
      </w:r>
      <w:r>
        <w:rPr>
          <w:sz w:val="24"/>
        </w:rPr>
        <w:t>Directorate</w:t>
      </w:r>
      <w:r>
        <w:rPr>
          <w:spacing w:val="38"/>
          <w:sz w:val="24"/>
        </w:rPr>
        <w:t xml:space="preserve"> </w:t>
      </w:r>
      <w:r>
        <w:rPr>
          <w:sz w:val="24"/>
        </w:rPr>
        <w:t>General</w:t>
      </w:r>
      <w:r>
        <w:rPr>
          <w:spacing w:val="39"/>
          <w:sz w:val="24"/>
        </w:rPr>
        <w:t xml:space="preserve"> </w:t>
      </w:r>
      <w:r>
        <w:rPr>
          <w:sz w:val="24"/>
        </w:rPr>
        <w:t>of</w:t>
      </w:r>
      <w:r>
        <w:rPr>
          <w:spacing w:val="36"/>
          <w:sz w:val="24"/>
        </w:rPr>
        <w:t xml:space="preserve"> </w:t>
      </w:r>
      <w:r>
        <w:rPr>
          <w:sz w:val="24"/>
        </w:rPr>
        <w:t>Higher</w:t>
      </w:r>
      <w:r>
        <w:rPr>
          <w:spacing w:val="36"/>
          <w:sz w:val="24"/>
        </w:rPr>
        <w:t xml:space="preserve"> </w:t>
      </w:r>
      <w:r>
        <w:rPr>
          <w:sz w:val="24"/>
        </w:rPr>
        <w:t>Education,</w:t>
      </w:r>
      <w:r>
        <w:rPr>
          <w:spacing w:val="37"/>
          <w:sz w:val="24"/>
        </w:rPr>
        <w:t xml:space="preserve"> </w:t>
      </w:r>
      <w:r>
        <w:rPr>
          <w:sz w:val="24"/>
        </w:rPr>
        <w:t>Research</w:t>
      </w:r>
      <w:r>
        <w:rPr>
          <w:spacing w:val="37"/>
          <w:sz w:val="24"/>
        </w:rPr>
        <w:t xml:space="preserve"> </w:t>
      </w:r>
      <w:r>
        <w:rPr>
          <w:sz w:val="24"/>
        </w:rPr>
        <w:t>and</w:t>
      </w:r>
      <w:r>
        <w:rPr>
          <w:spacing w:val="39"/>
          <w:sz w:val="24"/>
        </w:rPr>
        <w:t xml:space="preserve"> </w:t>
      </w:r>
      <w:r>
        <w:rPr>
          <w:sz w:val="24"/>
        </w:rPr>
        <w:t>generation</w:t>
      </w:r>
      <w:r>
        <w:rPr>
          <w:spacing w:val="39"/>
          <w:sz w:val="24"/>
        </w:rPr>
        <w:t xml:space="preserve"> </w:t>
      </w:r>
      <w:r>
        <w:rPr>
          <w:sz w:val="24"/>
        </w:rPr>
        <w:t>of</w:t>
      </w:r>
      <w:r>
        <w:rPr>
          <w:spacing w:val="36"/>
          <w:sz w:val="24"/>
        </w:rPr>
        <w:t xml:space="preserve"> </w:t>
      </w:r>
      <w:r>
        <w:rPr>
          <w:sz w:val="24"/>
        </w:rPr>
        <w:t>the</w:t>
      </w:r>
      <w:r>
        <w:rPr>
          <w:spacing w:val="43"/>
          <w:sz w:val="24"/>
        </w:rPr>
        <w:t xml:space="preserve"> </w:t>
      </w:r>
      <w:r>
        <w:rPr>
          <w:sz w:val="24"/>
        </w:rPr>
        <w:t>ministry</w:t>
      </w:r>
      <w:r>
        <w:rPr>
          <w:spacing w:val="32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16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education,</w:t>
      </w:r>
      <w:r>
        <w:rPr>
          <w:spacing w:val="21"/>
          <w:sz w:val="24"/>
        </w:rPr>
        <w:t xml:space="preserve"> </w:t>
      </w:r>
      <w:r>
        <w:rPr>
          <w:sz w:val="24"/>
        </w:rPr>
        <w:t>culture,</w:t>
      </w:r>
      <w:r>
        <w:rPr>
          <w:spacing w:val="21"/>
          <w:sz w:val="24"/>
        </w:rPr>
        <w:t xml:space="preserve"> </w:t>
      </w:r>
      <w:r>
        <w:rPr>
          <w:sz w:val="24"/>
        </w:rPr>
        <w:t>studies,</w:t>
      </w:r>
      <w:r>
        <w:rPr>
          <w:spacing w:val="23"/>
          <w:sz w:val="24"/>
        </w:rPr>
        <w:t xml:space="preserve"> </w:t>
      </w:r>
      <w:r>
        <w:rPr>
          <w:sz w:val="24"/>
        </w:rPr>
        <w:t>and</w:t>
      </w:r>
      <w:r>
        <w:rPr>
          <w:spacing w:val="21"/>
          <w:sz w:val="24"/>
        </w:rPr>
        <w:t xml:space="preserve"> </w:t>
      </w:r>
      <w:r>
        <w:rPr>
          <w:sz w:val="24"/>
        </w:rPr>
        <w:t>generation,</w:t>
      </w:r>
      <w:r>
        <w:rPr>
          <w:spacing w:val="23"/>
          <w:sz w:val="24"/>
        </w:rPr>
        <w:t xml:space="preserve"> </w:t>
      </w:r>
      <w:r>
        <w:rPr>
          <w:color w:val="4F81BC"/>
          <w:sz w:val="24"/>
        </w:rPr>
        <w:t>Jakarta,</w:t>
      </w:r>
      <w:r>
        <w:rPr>
          <w:color w:val="4F81BC"/>
          <w:spacing w:val="24"/>
          <w:sz w:val="24"/>
        </w:rPr>
        <w:t xml:space="preserve"> </w:t>
      </w:r>
      <w:r>
        <w:rPr>
          <w:color w:val="4F81BC"/>
          <w:sz w:val="24"/>
        </w:rPr>
        <w:t>Indonesia</w:t>
      </w:r>
      <w:r>
        <w:rPr>
          <w:color w:val="4F81BC"/>
          <w:spacing w:val="24"/>
          <w:sz w:val="24"/>
        </w:rPr>
        <w:t xml:space="preserve"> </w:t>
      </w:r>
      <w:r>
        <w:rPr>
          <w:sz w:val="24"/>
        </w:rPr>
        <w:t>has</w:t>
      </w:r>
      <w:r>
        <w:rPr>
          <w:spacing w:val="22"/>
          <w:sz w:val="24"/>
        </w:rPr>
        <w:t xml:space="preserve"> </w:t>
      </w:r>
      <w:r>
        <w:rPr>
          <w:sz w:val="24"/>
        </w:rPr>
        <w:t>funded</w:t>
      </w:r>
      <w:r>
        <w:rPr>
          <w:spacing w:val="23"/>
          <w:sz w:val="24"/>
        </w:rPr>
        <w:t xml:space="preserve"> </w:t>
      </w:r>
      <w:r>
        <w:rPr>
          <w:sz w:val="24"/>
        </w:rPr>
        <w:t>these</w:t>
      </w:r>
      <w:r>
        <w:rPr>
          <w:spacing w:val="22"/>
          <w:sz w:val="24"/>
        </w:rPr>
        <w:t xml:space="preserve"> </w:t>
      </w:r>
      <w:r>
        <w:rPr>
          <w:sz w:val="24"/>
        </w:rPr>
        <w:t>studies</w:t>
      </w:r>
      <w:r>
        <w:rPr>
          <w:spacing w:val="22"/>
          <w:sz w:val="24"/>
        </w:rPr>
        <w:t xml:space="preserve"> </w:t>
      </w:r>
      <w:r>
        <w:rPr>
          <w:sz w:val="24"/>
        </w:rPr>
        <w:t>with</w:t>
      </w:r>
    </w:p>
    <w:p w:rsidR="00F14390" w:rsidRDefault="00DB01C4">
      <w:pPr>
        <w:pStyle w:val="ListParagraph"/>
        <w:numPr>
          <w:ilvl w:val="0"/>
          <w:numId w:val="16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the</w:t>
      </w:r>
      <w:r>
        <w:rPr>
          <w:spacing w:val="45"/>
          <w:sz w:val="24"/>
        </w:rPr>
        <w:t xml:space="preserve"> </w:t>
      </w:r>
      <w:r>
        <w:rPr>
          <w:sz w:val="24"/>
        </w:rPr>
        <w:t>principle</w:t>
      </w:r>
      <w:r>
        <w:rPr>
          <w:spacing w:val="46"/>
          <w:sz w:val="24"/>
        </w:rPr>
        <w:t xml:space="preserve"> </w:t>
      </w:r>
      <w:r>
        <w:rPr>
          <w:sz w:val="24"/>
        </w:rPr>
        <w:t>settlement</w:t>
      </w:r>
      <w:r>
        <w:rPr>
          <w:spacing w:val="47"/>
          <w:sz w:val="24"/>
        </w:rPr>
        <w:t xml:space="preserve"> </w:t>
      </w:r>
      <w:r>
        <w:rPr>
          <w:sz w:val="24"/>
        </w:rPr>
        <w:t>number:</w:t>
      </w:r>
      <w:r>
        <w:rPr>
          <w:spacing w:val="47"/>
          <w:sz w:val="24"/>
        </w:rPr>
        <w:t xml:space="preserve"> </w:t>
      </w:r>
      <w:r>
        <w:rPr>
          <w:sz w:val="24"/>
        </w:rPr>
        <w:t>086/E5/PG.02.00.PT/2022</w:t>
      </w:r>
      <w:r>
        <w:rPr>
          <w:spacing w:val="46"/>
          <w:sz w:val="24"/>
        </w:rPr>
        <w:t xml:space="preserve"> </w:t>
      </w:r>
      <w:r>
        <w:rPr>
          <w:sz w:val="24"/>
        </w:rPr>
        <w:t>and</w:t>
      </w:r>
      <w:r>
        <w:rPr>
          <w:spacing w:val="46"/>
          <w:sz w:val="24"/>
        </w:rPr>
        <w:t xml:space="preserve"> </w:t>
      </w:r>
      <w:r>
        <w:rPr>
          <w:sz w:val="24"/>
        </w:rPr>
        <w:t>the</w:t>
      </w:r>
      <w:r>
        <w:rPr>
          <w:spacing w:val="46"/>
          <w:sz w:val="24"/>
        </w:rPr>
        <w:t xml:space="preserve"> </w:t>
      </w:r>
      <w:r>
        <w:rPr>
          <w:sz w:val="24"/>
        </w:rPr>
        <w:t>by-product</w:t>
      </w:r>
      <w:r>
        <w:rPr>
          <w:spacing w:val="47"/>
          <w:sz w:val="24"/>
        </w:rPr>
        <w:t xml:space="preserve"> </w:t>
      </w:r>
      <w:r>
        <w:rPr>
          <w:sz w:val="24"/>
        </w:rPr>
        <w:t>settlement</w:t>
      </w:r>
    </w:p>
    <w:p w:rsidR="00F14390" w:rsidRDefault="00DB01C4">
      <w:pPr>
        <w:pStyle w:val="ListParagraph"/>
        <w:numPr>
          <w:ilvl w:val="0"/>
          <w:numId w:val="16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number:</w:t>
      </w:r>
      <w:r>
        <w:rPr>
          <w:spacing w:val="4"/>
          <w:sz w:val="24"/>
        </w:rPr>
        <w:t xml:space="preserve"> </w:t>
      </w:r>
      <w:r>
        <w:rPr>
          <w:sz w:val="24"/>
        </w:rPr>
        <w:t>T/65/UN.16.17/</w:t>
      </w:r>
      <w:r>
        <w:rPr>
          <w:spacing w:val="5"/>
          <w:sz w:val="24"/>
        </w:rPr>
        <w:t xml:space="preserve"> </w:t>
      </w:r>
      <w:r>
        <w:rPr>
          <w:sz w:val="24"/>
        </w:rPr>
        <w:t>PT.01.03/PTKN-Pangan/2022</w:t>
      </w:r>
      <w:r>
        <w:rPr>
          <w:spacing w:val="5"/>
          <w:sz w:val="24"/>
        </w:rPr>
        <w:t xml:space="preserve"> </w:t>
      </w:r>
      <w:r>
        <w:rPr>
          <w:sz w:val="24"/>
        </w:rPr>
        <w:t>withinside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8"/>
          <w:sz w:val="24"/>
        </w:rPr>
        <w:t xml:space="preserve"> </w:t>
      </w:r>
      <w:r>
        <w:rPr>
          <w:sz w:val="24"/>
        </w:rPr>
        <w:t>yr</w:t>
      </w:r>
      <w:r>
        <w:rPr>
          <w:spacing w:val="4"/>
          <w:sz w:val="24"/>
        </w:rPr>
        <w:t xml:space="preserve"> </w:t>
      </w:r>
      <w:r>
        <w:rPr>
          <w:sz w:val="24"/>
        </w:rPr>
        <w:t>2022.</w:t>
      </w:r>
      <w:r>
        <w:rPr>
          <w:spacing w:val="4"/>
          <w:sz w:val="24"/>
        </w:rPr>
        <w:t xml:space="preserve"> </w:t>
      </w:r>
      <w:r>
        <w:rPr>
          <w:sz w:val="24"/>
        </w:rPr>
        <w:t>Thank</w:t>
      </w:r>
      <w:r>
        <w:rPr>
          <w:spacing w:val="6"/>
          <w:sz w:val="24"/>
        </w:rPr>
        <w:t xml:space="preserve"> </w:t>
      </w:r>
      <w:r>
        <w:rPr>
          <w:sz w:val="24"/>
        </w:rPr>
        <w:t>you</w:t>
      </w:r>
      <w:r>
        <w:rPr>
          <w:spacing w:val="4"/>
          <w:sz w:val="24"/>
        </w:rPr>
        <w:t xml:space="preserve"> </w:t>
      </w:r>
      <w:r>
        <w:rPr>
          <w:sz w:val="24"/>
        </w:rPr>
        <w:t>to</w:t>
      </w:r>
    </w:p>
    <w:p w:rsidR="00F14390" w:rsidRDefault="00DB01C4">
      <w:pPr>
        <w:pStyle w:val="ListParagraph"/>
        <w:numPr>
          <w:ilvl w:val="0"/>
          <w:numId w:val="16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livestock</w:t>
      </w:r>
      <w:r>
        <w:rPr>
          <w:spacing w:val="28"/>
          <w:sz w:val="24"/>
        </w:rPr>
        <w:t xml:space="preserve"> </w:t>
      </w:r>
      <w:r>
        <w:rPr>
          <w:sz w:val="24"/>
        </w:rPr>
        <w:t>company</w:t>
      </w:r>
      <w:r>
        <w:rPr>
          <w:spacing w:val="23"/>
          <w:sz w:val="24"/>
        </w:rPr>
        <w:t xml:space="preserve"> </w:t>
      </w:r>
      <w:r>
        <w:rPr>
          <w:sz w:val="24"/>
        </w:rPr>
        <w:t>TONI</w:t>
      </w:r>
      <w:r>
        <w:rPr>
          <w:spacing w:val="25"/>
          <w:sz w:val="24"/>
        </w:rPr>
        <w:t xml:space="preserve"> </w:t>
      </w:r>
      <w:r>
        <w:rPr>
          <w:sz w:val="24"/>
        </w:rPr>
        <w:t>FARM</w:t>
      </w:r>
      <w:r>
        <w:rPr>
          <w:spacing w:val="29"/>
          <w:sz w:val="24"/>
        </w:rPr>
        <w:t xml:space="preserve"> </w:t>
      </w:r>
      <w:r>
        <w:rPr>
          <w:sz w:val="24"/>
        </w:rPr>
        <w:t>for</w:t>
      </w:r>
      <w:r>
        <w:rPr>
          <w:spacing w:val="29"/>
          <w:sz w:val="24"/>
        </w:rPr>
        <w:t xml:space="preserve"> </w:t>
      </w:r>
      <w:r>
        <w:rPr>
          <w:sz w:val="24"/>
        </w:rPr>
        <w:t>collaborating</w:t>
      </w:r>
      <w:r>
        <w:rPr>
          <w:spacing w:val="27"/>
          <w:sz w:val="24"/>
        </w:rPr>
        <w:t xml:space="preserve"> </w:t>
      </w:r>
      <w:r>
        <w:rPr>
          <w:sz w:val="24"/>
        </w:rPr>
        <w:t>in</w:t>
      </w:r>
      <w:r>
        <w:rPr>
          <w:spacing w:val="29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use</w:t>
      </w:r>
      <w:r>
        <w:rPr>
          <w:spacing w:val="27"/>
          <w:sz w:val="24"/>
        </w:rPr>
        <w:t xml:space="preserve"> </w:t>
      </w:r>
      <w:r>
        <w:rPr>
          <w:sz w:val="24"/>
        </w:rPr>
        <w:t>of</w:t>
      </w:r>
      <w:r>
        <w:rPr>
          <w:spacing w:val="30"/>
          <w:sz w:val="24"/>
        </w:rPr>
        <w:t xml:space="preserve"> </w:t>
      </w:r>
      <w:r>
        <w:rPr>
          <w:sz w:val="24"/>
        </w:rPr>
        <w:t>experimental</w:t>
      </w:r>
      <w:r>
        <w:rPr>
          <w:spacing w:val="28"/>
          <w:sz w:val="24"/>
        </w:rPr>
        <w:t xml:space="preserve"> </w:t>
      </w:r>
      <w:r>
        <w:rPr>
          <w:sz w:val="24"/>
        </w:rPr>
        <w:t>livestock</w:t>
      </w:r>
    </w:p>
    <w:p w:rsidR="00F14390" w:rsidRDefault="00DB01C4">
      <w:pPr>
        <w:pStyle w:val="ListParagraph"/>
        <w:numPr>
          <w:ilvl w:val="0"/>
          <w:numId w:val="16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and</w:t>
      </w:r>
      <w:r>
        <w:rPr>
          <w:spacing w:val="70"/>
          <w:sz w:val="24"/>
        </w:rPr>
        <w:t xml:space="preserve"> </w:t>
      </w:r>
      <w:r>
        <w:rPr>
          <w:sz w:val="24"/>
        </w:rPr>
        <w:t>to</w:t>
      </w:r>
      <w:r>
        <w:rPr>
          <w:spacing w:val="72"/>
          <w:sz w:val="24"/>
        </w:rPr>
        <w:t xml:space="preserve"> </w:t>
      </w:r>
      <w:r>
        <w:rPr>
          <w:sz w:val="24"/>
        </w:rPr>
        <w:t>the</w:t>
      </w:r>
      <w:r>
        <w:rPr>
          <w:spacing w:val="71"/>
          <w:sz w:val="24"/>
        </w:rPr>
        <w:t xml:space="preserve"> </w:t>
      </w:r>
      <w:r>
        <w:rPr>
          <w:sz w:val="24"/>
        </w:rPr>
        <w:t>Payakumbuh</w:t>
      </w:r>
      <w:r>
        <w:rPr>
          <w:spacing w:val="73"/>
          <w:sz w:val="24"/>
        </w:rPr>
        <w:t xml:space="preserve"> </w:t>
      </w:r>
      <w:r>
        <w:rPr>
          <w:sz w:val="24"/>
        </w:rPr>
        <w:t>polytany</w:t>
      </w:r>
      <w:r>
        <w:rPr>
          <w:spacing w:val="64"/>
          <w:sz w:val="24"/>
        </w:rPr>
        <w:t xml:space="preserve"> </w:t>
      </w:r>
      <w:r>
        <w:rPr>
          <w:sz w:val="24"/>
        </w:rPr>
        <w:t>laboratory</w:t>
      </w:r>
      <w:r>
        <w:rPr>
          <w:spacing w:val="66"/>
          <w:sz w:val="24"/>
        </w:rPr>
        <w:t xml:space="preserve"> </w:t>
      </w:r>
      <w:r>
        <w:rPr>
          <w:sz w:val="24"/>
        </w:rPr>
        <w:t>technician</w:t>
      </w:r>
      <w:r>
        <w:rPr>
          <w:spacing w:val="71"/>
          <w:sz w:val="24"/>
        </w:rPr>
        <w:t xml:space="preserve"> </w:t>
      </w:r>
      <w:r>
        <w:rPr>
          <w:sz w:val="24"/>
        </w:rPr>
        <w:t>who</w:t>
      </w:r>
      <w:r>
        <w:rPr>
          <w:spacing w:val="71"/>
          <w:sz w:val="24"/>
        </w:rPr>
        <w:t xml:space="preserve"> </w:t>
      </w:r>
      <w:r>
        <w:rPr>
          <w:sz w:val="24"/>
        </w:rPr>
        <w:t>has</w:t>
      </w:r>
      <w:r>
        <w:rPr>
          <w:spacing w:val="72"/>
          <w:sz w:val="24"/>
        </w:rPr>
        <w:t xml:space="preserve"> </w:t>
      </w:r>
      <w:r>
        <w:rPr>
          <w:sz w:val="24"/>
        </w:rPr>
        <w:t>assisted</w:t>
      </w:r>
      <w:r>
        <w:rPr>
          <w:spacing w:val="71"/>
          <w:sz w:val="24"/>
        </w:rPr>
        <w:t xml:space="preserve"> </w:t>
      </w:r>
      <w:r>
        <w:rPr>
          <w:sz w:val="24"/>
        </w:rPr>
        <w:t>in</w:t>
      </w:r>
      <w:r>
        <w:rPr>
          <w:spacing w:val="77"/>
          <w:sz w:val="24"/>
        </w:rPr>
        <w:t xml:space="preserve"> </w:t>
      </w:r>
      <w:r>
        <w:rPr>
          <w:sz w:val="24"/>
        </w:rPr>
        <w:t>The</w:t>
      </w:r>
      <w:r>
        <w:rPr>
          <w:spacing w:val="70"/>
          <w:sz w:val="24"/>
        </w:rPr>
        <w:t xml:space="preserve"> </w:t>
      </w:r>
      <w:r>
        <w:rPr>
          <w:sz w:val="24"/>
        </w:rPr>
        <w:t>study</w:t>
      </w:r>
    </w:p>
    <w:p w:rsidR="00F14390" w:rsidRDefault="00DB01C4">
      <w:pPr>
        <w:pStyle w:val="ListParagraph"/>
        <w:numPr>
          <w:ilvl w:val="0"/>
          <w:numId w:val="16"/>
        </w:numPr>
        <w:tabs>
          <w:tab w:val="left" w:pos="1300"/>
          <w:tab w:val="left" w:pos="1301"/>
        </w:tabs>
        <w:spacing w:before="129"/>
        <w:ind w:hanging="700"/>
        <w:rPr>
          <w:sz w:val="24"/>
        </w:rPr>
      </w:pPr>
      <w:r>
        <w:rPr>
          <w:sz w:val="24"/>
        </w:rPr>
        <w:t>concludes</w:t>
      </w:r>
      <w:r>
        <w:rPr>
          <w:spacing w:val="-1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feed ingredients,</w:t>
      </w:r>
      <w:r>
        <w:rPr>
          <w:spacing w:val="-1"/>
          <w:sz w:val="24"/>
        </w:rPr>
        <w:t xml:space="preserve"> </w:t>
      </w:r>
      <w:r>
        <w:rPr>
          <w:sz w:val="24"/>
        </w:rPr>
        <w:t>feces, and</w:t>
      </w:r>
      <w:r>
        <w:rPr>
          <w:spacing w:val="-2"/>
          <w:sz w:val="24"/>
        </w:rPr>
        <w:t xml:space="preserve"> </w:t>
      </w:r>
      <w:r>
        <w:rPr>
          <w:sz w:val="24"/>
        </w:rPr>
        <w:t>milk.</w:t>
      </w:r>
    </w:p>
    <w:p w:rsidR="00F14390" w:rsidRDefault="00DB01C4">
      <w:pPr>
        <w:pStyle w:val="ListParagraph"/>
        <w:numPr>
          <w:ilvl w:val="0"/>
          <w:numId w:val="16"/>
        </w:numPr>
        <w:tabs>
          <w:tab w:val="left" w:pos="941"/>
        </w:tabs>
        <w:spacing w:before="147"/>
        <w:ind w:left="940" w:hanging="340"/>
        <w:rPr>
          <w:rFonts w:ascii="Calibri"/>
        </w:rPr>
      </w:pPr>
      <w:r>
        <w:rPr>
          <w:rFonts w:ascii="Calibri"/>
        </w:rPr>
        <w:t>351</w:t>
      </w:r>
    </w:p>
    <w:p w:rsidR="00F14390" w:rsidRDefault="00DB01C4">
      <w:pPr>
        <w:pStyle w:val="Heading4"/>
        <w:numPr>
          <w:ilvl w:val="0"/>
          <w:numId w:val="16"/>
        </w:numPr>
        <w:tabs>
          <w:tab w:val="left" w:pos="5006"/>
          <w:tab w:val="left" w:pos="5007"/>
        </w:tabs>
        <w:spacing w:before="134"/>
        <w:ind w:left="5006" w:hanging="4406"/>
      </w:pPr>
      <w:r>
        <w:t>REFERENCES</w:t>
      </w:r>
    </w:p>
    <w:p w:rsidR="00F14390" w:rsidRDefault="00DB01C4">
      <w:pPr>
        <w:pStyle w:val="ListParagraph"/>
        <w:numPr>
          <w:ilvl w:val="0"/>
          <w:numId w:val="16"/>
        </w:numPr>
        <w:tabs>
          <w:tab w:val="left" w:pos="941"/>
        </w:tabs>
        <w:spacing w:before="147"/>
        <w:ind w:left="940" w:hanging="340"/>
        <w:rPr>
          <w:rFonts w:ascii="Calibri"/>
        </w:rPr>
      </w:pPr>
      <w:r>
        <w:rPr>
          <w:rFonts w:ascii="Calibri"/>
        </w:rPr>
        <w:t>353</w:t>
      </w:r>
    </w:p>
    <w:p w:rsidR="00F14390" w:rsidRDefault="00DB01C4">
      <w:pPr>
        <w:pStyle w:val="ListParagraph"/>
        <w:numPr>
          <w:ilvl w:val="0"/>
          <w:numId w:val="16"/>
        </w:numPr>
        <w:tabs>
          <w:tab w:val="left" w:pos="1300"/>
          <w:tab w:val="left" w:pos="1301"/>
        </w:tabs>
        <w:spacing w:before="125"/>
        <w:ind w:hanging="700"/>
        <w:rPr>
          <w:sz w:val="24"/>
        </w:rPr>
      </w:pPr>
      <w:r>
        <w:rPr>
          <w:sz w:val="24"/>
        </w:rPr>
        <w:t>Adrizal,</w:t>
      </w:r>
      <w:r>
        <w:rPr>
          <w:spacing w:val="18"/>
          <w:sz w:val="24"/>
        </w:rPr>
        <w:t xml:space="preserve"> </w:t>
      </w:r>
      <w:r>
        <w:rPr>
          <w:sz w:val="24"/>
        </w:rPr>
        <w:t>Pazla</w:t>
      </w:r>
      <w:r>
        <w:rPr>
          <w:spacing w:val="18"/>
          <w:sz w:val="24"/>
        </w:rPr>
        <w:t xml:space="preserve"> </w:t>
      </w:r>
      <w:r>
        <w:rPr>
          <w:sz w:val="24"/>
        </w:rPr>
        <w:t>R,</w:t>
      </w:r>
      <w:r>
        <w:rPr>
          <w:spacing w:val="15"/>
          <w:sz w:val="24"/>
        </w:rPr>
        <w:t xml:space="preserve"> </w:t>
      </w:r>
      <w:r>
        <w:rPr>
          <w:sz w:val="24"/>
        </w:rPr>
        <w:t>Sriagtula</w:t>
      </w:r>
      <w:r>
        <w:rPr>
          <w:spacing w:val="18"/>
          <w:sz w:val="24"/>
        </w:rPr>
        <w:t xml:space="preserve"> </w:t>
      </w:r>
      <w:r>
        <w:rPr>
          <w:sz w:val="24"/>
        </w:rPr>
        <w:t>R,</w:t>
      </w:r>
      <w:r>
        <w:rPr>
          <w:spacing w:val="17"/>
          <w:sz w:val="24"/>
        </w:rPr>
        <w:t xml:space="preserve"> </w:t>
      </w:r>
      <w:r>
        <w:rPr>
          <w:sz w:val="24"/>
        </w:rPr>
        <w:t>Adrinal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18"/>
          <w:sz w:val="24"/>
        </w:rPr>
        <w:t xml:space="preserve"> </w:t>
      </w:r>
      <w:r>
        <w:rPr>
          <w:sz w:val="24"/>
        </w:rPr>
        <w:t>Gusmini,</w:t>
      </w:r>
      <w:r>
        <w:rPr>
          <w:spacing w:val="18"/>
          <w:sz w:val="24"/>
        </w:rPr>
        <w:t xml:space="preserve"> </w:t>
      </w:r>
      <w:r>
        <w:rPr>
          <w:sz w:val="24"/>
        </w:rPr>
        <w:t>2021.</w:t>
      </w:r>
      <w:r>
        <w:rPr>
          <w:spacing w:val="18"/>
          <w:sz w:val="24"/>
        </w:rPr>
        <w:t xml:space="preserve"> </w:t>
      </w:r>
      <w:r>
        <w:rPr>
          <w:sz w:val="24"/>
        </w:rPr>
        <w:t>Evaluation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14"/>
          <w:sz w:val="24"/>
        </w:rPr>
        <w:t xml:space="preserve"> </w:t>
      </w:r>
      <w:r>
        <w:rPr>
          <w:sz w:val="24"/>
        </w:rPr>
        <w:t>potential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  <w:r>
        <w:rPr>
          <w:spacing w:val="17"/>
          <w:sz w:val="24"/>
        </w:rPr>
        <w:t xml:space="preserve"> </w:t>
      </w:r>
      <w:r>
        <w:rPr>
          <w:sz w:val="24"/>
        </w:rPr>
        <w:t>local</w:t>
      </w:r>
    </w:p>
    <w:p w:rsidR="00F14390" w:rsidRDefault="00DB01C4">
      <w:pPr>
        <w:pStyle w:val="ListParagraph"/>
        <w:numPr>
          <w:ilvl w:val="0"/>
          <w:numId w:val="16"/>
        </w:numPr>
        <w:tabs>
          <w:tab w:val="left" w:pos="1866"/>
          <w:tab w:val="left" w:pos="1867"/>
        </w:tabs>
        <w:ind w:left="1866" w:hanging="1266"/>
        <w:rPr>
          <w:sz w:val="24"/>
        </w:rPr>
      </w:pPr>
      <w:r>
        <w:rPr>
          <w:sz w:val="24"/>
        </w:rPr>
        <w:t>forages</w:t>
      </w:r>
      <w:r>
        <w:rPr>
          <w:spacing w:val="6"/>
          <w:sz w:val="24"/>
        </w:rPr>
        <w:t xml:space="preserve"> </w:t>
      </w:r>
      <w:r>
        <w:rPr>
          <w:sz w:val="24"/>
        </w:rPr>
        <w:t>nutrition</w:t>
      </w:r>
      <w:r>
        <w:rPr>
          <w:spacing w:val="64"/>
          <w:sz w:val="24"/>
        </w:rPr>
        <w:t xml:space="preserve"> </w:t>
      </w:r>
      <w:r>
        <w:rPr>
          <w:sz w:val="24"/>
        </w:rPr>
        <w:t>as</w:t>
      </w:r>
      <w:r>
        <w:rPr>
          <w:spacing w:val="65"/>
          <w:sz w:val="24"/>
        </w:rPr>
        <w:t xml:space="preserve"> </w:t>
      </w:r>
      <w:r>
        <w:rPr>
          <w:sz w:val="24"/>
        </w:rPr>
        <w:t>ruminant</w:t>
      </w:r>
      <w:r>
        <w:rPr>
          <w:spacing w:val="65"/>
          <w:sz w:val="24"/>
        </w:rPr>
        <w:t xml:space="preserve"> </w:t>
      </w:r>
      <w:r>
        <w:rPr>
          <w:sz w:val="24"/>
        </w:rPr>
        <w:t>feed-in</w:t>
      </w:r>
      <w:r>
        <w:rPr>
          <w:spacing w:val="65"/>
          <w:sz w:val="24"/>
        </w:rPr>
        <w:t xml:space="preserve"> </w:t>
      </w:r>
      <w:r>
        <w:rPr>
          <w:sz w:val="24"/>
        </w:rPr>
        <w:t>Payo</w:t>
      </w:r>
      <w:r>
        <w:rPr>
          <w:spacing w:val="64"/>
          <w:sz w:val="24"/>
        </w:rPr>
        <w:t xml:space="preserve"> </w:t>
      </w:r>
      <w:r>
        <w:rPr>
          <w:sz w:val="24"/>
        </w:rPr>
        <w:t>Agro-Tourism</w:t>
      </w:r>
      <w:r>
        <w:rPr>
          <w:spacing w:val="64"/>
          <w:sz w:val="24"/>
        </w:rPr>
        <w:t xml:space="preserve"> </w:t>
      </w:r>
      <w:r>
        <w:rPr>
          <w:sz w:val="24"/>
        </w:rPr>
        <w:t>Area,</w:t>
      </w:r>
      <w:r>
        <w:rPr>
          <w:spacing w:val="64"/>
          <w:sz w:val="24"/>
        </w:rPr>
        <w:t xml:space="preserve"> </w:t>
      </w:r>
      <w:r>
        <w:rPr>
          <w:sz w:val="24"/>
        </w:rPr>
        <w:t>Solok</w:t>
      </w:r>
      <w:r>
        <w:rPr>
          <w:spacing w:val="65"/>
          <w:sz w:val="24"/>
        </w:rPr>
        <w:t xml:space="preserve"> </w:t>
      </w:r>
      <w:r>
        <w:rPr>
          <w:sz w:val="24"/>
        </w:rPr>
        <w:t>City,</w:t>
      </w:r>
      <w:r>
        <w:rPr>
          <w:spacing w:val="64"/>
          <w:sz w:val="24"/>
        </w:rPr>
        <w:t xml:space="preserve"> </w:t>
      </w:r>
      <w:r>
        <w:rPr>
          <w:sz w:val="24"/>
        </w:rPr>
        <w:t>West</w:t>
      </w:r>
    </w:p>
    <w:p w:rsidR="00F14390" w:rsidRDefault="00DB01C4">
      <w:pPr>
        <w:pStyle w:val="ListParagraph"/>
        <w:numPr>
          <w:ilvl w:val="0"/>
          <w:numId w:val="16"/>
        </w:numPr>
        <w:tabs>
          <w:tab w:val="left" w:pos="1866"/>
          <w:tab w:val="left" w:pos="1867"/>
        </w:tabs>
        <w:spacing w:before="130"/>
        <w:ind w:left="1866" w:hanging="1266"/>
        <w:rPr>
          <w:sz w:val="24"/>
        </w:rPr>
      </w:pPr>
      <w:r>
        <w:rPr>
          <w:sz w:val="24"/>
        </w:rPr>
        <w:t>Sumatera,</w:t>
      </w:r>
      <w:r>
        <w:rPr>
          <w:spacing w:val="28"/>
          <w:sz w:val="24"/>
        </w:rPr>
        <w:t xml:space="preserve"> </w:t>
      </w:r>
      <w:r>
        <w:rPr>
          <w:sz w:val="24"/>
        </w:rPr>
        <w:t>Indonesia.</w:t>
      </w:r>
      <w:r>
        <w:rPr>
          <w:spacing w:val="30"/>
          <w:sz w:val="24"/>
        </w:rPr>
        <w:t xml:space="preserve"> </w:t>
      </w:r>
      <w:r>
        <w:rPr>
          <w:sz w:val="24"/>
        </w:rPr>
        <w:t>IOP</w:t>
      </w:r>
      <w:r>
        <w:rPr>
          <w:spacing w:val="27"/>
          <w:sz w:val="24"/>
        </w:rPr>
        <w:t xml:space="preserve"> </w:t>
      </w:r>
      <w:r>
        <w:rPr>
          <w:sz w:val="24"/>
        </w:rPr>
        <w:t>Conference</w:t>
      </w:r>
      <w:r>
        <w:rPr>
          <w:spacing w:val="26"/>
          <w:sz w:val="24"/>
        </w:rPr>
        <w:t xml:space="preserve"> </w:t>
      </w:r>
      <w:r>
        <w:rPr>
          <w:sz w:val="24"/>
        </w:rPr>
        <w:t>Series:</w:t>
      </w:r>
      <w:r>
        <w:rPr>
          <w:spacing w:val="27"/>
          <w:sz w:val="24"/>
        </w:rPr>
        <w:t xml:space="preserve"> </w:t>
      </w:r>
      <w:r>
        <w:rPr>
          <w:sz w:val="24"/>
        </w:rPr>
        <w:t>Earth</w:t>
      </w:r>
      <w:r>
        <w:rPr>
          <w:spacing w:val="26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26"/>
          <w:sz w:val="24"/>
        </w:rPr>
        <w:t xml:space="preserve"> </w:t>
      </w:r>
      <w:r>
        <w:rPr>
          <w:sz w:val="24"/>
        </w:rPr>
        <w:t>Science</w:t>
      </w:r>
      <w:r>
        <w:rPr>
          <w:spacing w:val="59"/>
          <w:sz w:val="24"/>
        </w:rPr>
        <w:t xml:space="preserve"> </w:t>
      </w:r>
      <w:r>
        <w:rPr>
          <w:sz w:val="24"/>
        </w:rPr>
        <w:t>888:</w:t>
      </w:r>
    </w:p>
    <w:p w:rsidR="00F14390" w:rsidRDefault="00DB01C4">
      <w:pPr>
        <w:pStyle w:val="BodyText"/>
        <w:tabs>
          <w:tab w:val="left" w:pos="1866"/>
        </w:tabs>
        <w:spacing w:before="132"/>
        <w:ind w:left="601"/>
      </w:pPr>
      <w:r>
        <w:rPr>
          <w:rFonts w:ascii="Calibri"/>
          <w:sz w:val="22"/>
        </w:rPr>
        <w:t>357</w:t>
      </w:r>
      <w:r>
        <w:rPr>
          <w:rFonts w:ascii="Calibri"/>
          <w:sz w:val="22"/>
        </w:rPr>
        <w:tab/>
      </w:r>
      <w:r>
        <w:t>012055.</w:t>
      </w:r>
      <w:r>
        <w:rPr>
          <w:spacing w:val="-2"/>
        </w:rPr>
        <w:t xml:space="preserve"> </w:t>
      </w:r>
      <w:hyperlink r:id="rId99">
        <w:r>
          <w:rPr>
            <w:color w:val="0000FF"/>
            <w:u w:val="single" w:color="0000FF"/>
          </w:rPr>
          <w:t>https://doi.org/10.1088/1755-1315/888/1/012055</w:t>
        </w:r>
      </w:hyperlink>
    </w:p>
    <w:p w:rsidR="00F14390" w:rsidRDefault="00DB01C4">
      <w:pPr>
        <w:pStyle w:val="ListParagraph"/>
        <w:numPr>
          <w:ilvl w:val="0"/>
          <w:numId w:val="15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AOAC.</w:t>
      </w:r>
      <w:r>
        <w:rPr>
          <w:spacing w:val="47"/>
          <w:sz w:val="24"/>
        </w:rPr>
        <w:t xml:space="preserve"> </w:t>
      </w:r>
      <w:r>
        <w:rPr>
          <w:sz w:val="24"/>
        </w:rPr>
        <w:t>1995.</w:t>
      </w:r>
      <w:r>
        <w:rPr>
          <w:spacing w:val="47"/>
          <w:sz w:val="24"/>
        </w:rPr>
        <w:t xml:space="preserve"> </w:t>
      </w:r>
      <w:r>
        <w:rPr>
          <w:sz w:val="24"/>
        </w:rPr>
        <w:t>Official</w:t>
      </w:r>
      <w:r>
        <w:rPr>
          <w:spacing w:val="50"/>
          <w:sz w:val="24"/>
        </w:rPr>
        <w:t xml:space="preserve"> </w:t>
      </w:r>
      <w:r>
        <w:rPr>
          <w:sz w:val="24"/>
        </w:rPr>
        <w:t>Methods</w:t>
      </w:r>
      <w:r>
        <w:rPr>
          <w:spacing w:val="47"/>
          <w:sz w:val="24"/>
        </w:rPr>
        <w:t xml:space="preserve"> </w:t>
      </w:r>
      <w:r>
        <w:rPr>
          <w:sz w:val="24"/>
        </w:rPr>
        <w:t>of</w:t>
      </w:r>
      <w:r>
        <w:rPr>
          <w:spacing w:val="47"/>
          <w:sz w:val="24"/>
        </w:rPr>
        <w:t xml:space="preserve"> </w:t>
      </w:r>
      <w:r>
        <w:rPr>
          <w:sz w:val="24"/>
        </w:rPr>
        <w:t>Analysis</w:t>
      </w:r>
      <w:r>
        <w:rPr>
          <w:spacing w:val="47"/>
          <w:sz w:val="24"/>
        </w:rPr>
        <w:t xml:space="preserve"> </w:t>
      </w:r>
      <w:r>
        <w:rPr>
          <w:sz w:val="24"/>
        </w:rPr>
        <w:t>of</w:t>
      </w:r>
      <w:r>
        <w:rPr>
          <w:spacing w:val="49"/>
          <w:sz w:val="24"/>
        </w:rPr>
        <w:t xml:space="preserve"> </w:t>
      </w:r>
      <w:r>
        <w:rPr>
          <w:sz w:val="24"/>
        </w:rPr>
        <w:t>AOAC</w:t>
      </w:r>
      <w:r>
        <w:rPr>
          <w:spacing w:val="49"/>
          <w:sz w:val="24"/>
        </w:rPr>
        <w:t xml:space="preserve"> </w:t>
      </w:r>
      <w:r>
        <w:rPr>
          <w:sz w:val="24"/>
        </w:rPr>
        <w:t>International.</w:t>
      </w:r>
      <w:r>
        <w:rPr>
          <w:spacing w:val="50"/>
          <w:sz w:val="24"/>
        </w:rPr>
        <w:t xml:space="preserve"> </w:t>
      </w:r>
      <w:r>
        <w:rPr>
          <w:sz w:val="24"/>
        </w:rPr>
        <w:t>Arlington,</w:t>
      </w:r>
      <w:r>
        <w:rPr>
          <w:spacing w:val="48"/>
          <w:sz w:val="24"/>
        </w:rPr>
        <w:t xml:space="preserve"> </w:t>
      </w:r>
      <w:r>
        <w:rPr>
          <w:sz w:val="24"/>
        </w:rPr>
        <w:t>Virginia.</w:t>
      </w:r>
    </w:p>
    <w:p w:rsidR="00F14390" w:rsidRDefault="00DB01C4">
      <w:pPr>
        <w:pStyle w:val="ListParagraph"/>
        <w:numPr>
          <w:ilvl w:val="0"/>
          <w:numId w:val="15"/>
        </w:numPr>
        <w:tabs>
          <w:tab w:val="left" w:pos="1866"/>
          <w:tab w:val="left" w:pos="1867"/>
        </w:tabs>
        <w:ind w:left="1866" w:hanging="1266"/>
        <w:rPr>
          <w:sz w:val="24"/>
        </w:rPr>
      </w:pPr>
      <w:r>
        <w:rPr>
          <w:sz w:val="24"/>
        </w:rPr>
        <w:t>USA.</w:t>
      </w:r>
    </w:p>
    <w:p w:rsidR="00F14390" w:rsidRDefault="00DB01C4">
      <w:pPr>
        <w:pStyle w:val="ListParagraph"/>
        <w:numPr>
          <w:ilvl w:val="0"/>
          <w:numId w:val="15"/>
        </w:numPr>
        <w:tabs>
          <w:tab w:val="left" w:pos="1300"/>
          <w:tab w:val="left" w:pos="1301"/>
        </w:tabs>
        <w:spacing w:before="129"/>
        <w:ind w:hanging="700"/>
        <w:rPr>
          <w:sz w:val="24"/>
        </w:rPr>
      </w:pPr>
      <w:r>
        <w:rPr>
          <w:sz w:val="24"/>
        </w:rPr>
        <w:t>Arief,</w:t>
      </w:r>
      <w:r>
        <w:rPr>
          <w:spacing w:val="25"/>
          <w:sz w:val="24"/>
        </w:rPr>
        <w:t xml:space="preserve"> </w:t>
      </w:r>
      <w:r>
        <w:rPr>
          <w:sz w:val="24"/>
        </w:rPr>
        <w:t>Jamarun</w:t>
      </w:r>
      <w:r>
        <w:rPr>
          <w:spacing w:val="25"/>
          <w:sz w:val="24"/>
        </w:rPr>
        <w:t xml:space="preserve"> </w:t>
      </w:r>
      <w:r>
        <w:rPr>
          <w:sz w:val="24"/>
        </w:rPr>
        <w:t>N,</w:t>
      </w:r>
      <w:r>
        <w:rPr>
          <w:spacing w:val="25"/>
          <w:sz w:val="24"/>
        </w:rPr>
        <w:t xml:space="preserve"> </w:t>
      </w:r>
      <w:r>
        <w:rPr>
          <w:sz w:val="24"/>
        </w:rPr>
        <w:t>Pazla</w:t>
      </w:r>
      <w:r>
        <w:rPr>
          <w:spacing w:val="29"/>
          <w:sz w:val="24"/>
        </w:rPr>
        <w:t xml:space="preserve"> </w:t>
      </w:r>
      <w:r>
        <w:rPr>
          <w:sz w:val="24"/>
        </w:rPr>
        <w:t>R</w:t>
      </w:r>
      <w:r>
        <w:rPr>
          <w:spacing w:val="26"/>
          <w:sz w:val="24"/>
        </w:rPr>
        <w:t xml:space="preserve"> </w:t>
      </w:r>
      <w:r>
        <w:rPr>
          <w:sz w:val="24"/>
        </w:rPr>
        <w:t>and</w:t>
      </w:r>
      <w:r>
        <w:rPr>
          <w:spacing w:val="25"/>
          <w:sz w:val="24"/>
        </w:rPr>
        <w:t xml:space="preserve"> </w:t>
      </w:r>
      <w:r>
        <w:rPr>
          <w:sz w:val="24"/>
        </w:rPr>
        <w:t>Satria</w:t>
      </w:r>
      <w:r>
        <w:rPr>
          <w:spacing w:val="25"/>
          <w:sz w:val="24"/>
        </w:rPr>
        <w:t xml:space="preserve"> </w:t>
      </w:r>
      <w:r>
        <w:rPr>
          <w:sz w:val="24"/>
        </w:rPr>
        <w:t>B,</w:t>
      </w:r>
      <w:r>
        <w:rPr>
          <w:spacing w:val="25"/>
          <w:sz w:val="24"/>
        </w:rPr>
        <w:t xml:space="preserve"> </w:t>
      </w:r>
      <w:r>
        <w:rPr>
          <w:sz w:val="24"/>
        </w:rPr>
        <w:t>2018a.</w:t>
      </w:r>
      <w:r>
        <w:rPr>
          <w:spacing w:val="27"/>
          <w:sz w:val="24"/>
        </w:rPr>
        <w:t xml:space="preserve"> </w:t>
      </w:r>
      <w:r>
        <w:rPr>
          <w:sz w:val="24"/>
        </w:rPr>
        <w:t>Production</w:t>
      </w:r>
      <w:r>
        <w:rPr>
          <w:spacing w:val="25"/>
          <w:sz w:val="24"/>
        </w:rPr>
        <w:t xml:space="preserve"> </w:t>
      </w:r>
      <w:r>
        <w:rPr>
          <w:sz w:val="24"/>
        </w:rPr>
        <w:t>and</w:t>
      </w:r>
      <w:r>
        <w:rPr>
          <w:spacing w:val="26"/>
          <w:sz w:val="24"/>
        </w:rPr>
        <w:t xml:space="preserve"> </w:t>
      </w:r>
      <w:r>
        <w:rPr>
          <w:sz w:val="24"/>
        </w:rPr>
        <w:t>quality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24"/>
          <w:sz w:val="24"/>
        </w:rPr>
        <w:t xml:space="preserve"> </w:t>
      </w:r>
      <w:r>
        <w:rPr>
          <w:sz w:val="24"/>
        </w:rPr>
        <w:t>Etawa</w:t>
      </w:r>
      <w:r>
        <w:rPr>
          <w:spacing w:val="25"/>
          <w:sz w:val="24"/>
        </w:rPr>
        <w:t xml:space="preserve"> </w:t>
      </w:r>
      <w:r>
        <w:rPr>
          <w:sz w:val="24"/>
        </w:rPr>
        <w:t>raw</w:t>
      </w:r>
      <w:r>
        <w:rPr>
          <w:spacing w:val="24"/>
          <w:sz w:val="24"/>
        </w:rPr>
        <w:t xml:space="preserve"> </w:t>
      </w:r>
      <w:r>
        <w:rPr>
          <w:sz w:val="24"/>
        </w:rPr>
        <w:t>milk</w:t>
      </w:r>
    </w:p>
    <w:p w:rsidR="00F14390" w:rsidRDefault="00DB01C4">
      <w:pPr>
        <w:pStyle w:val="ListParagraph"/>
        <w:numPr>
          <w:ilvl w:val="0"/>
          <w:numId w:val="15"/>
        </w:numPr>
        <w:tabs>
          <w:tab w:val="left" w:pos="1866"/>
          <w:tab w:val="left" w:pos="1867"/>
        </w:tabs>
        <w:spacing w:before="133"/>
        <w:ind w:left="1866" w:hanging="1266"/>
        <w:rPr>
          <w:sz w:val="24"/>
        </w:rPr>
      </w:pPr>
      <w:r>
        <w:rPr>
          <w:sz w:val="24"/>
        </w:rPr>
        <w:t>using</w:t>
      </w:r>
      <w:r>
        <w:rPr>
          <w:spacing w:val="13"/>
          <w:sz w:val="24"/>
        </w:rPr>
        <w:t xml:space="preserve"> </w:t>
      </w:r>
      <w:r>
        <w:rPr>
          <w:sz w:val="24"/>
        </w:rPr>
        <w:t>palm</w:t>
      </w:r>
      <w:r>
        <w:rPr>
          <w:spacing w:val="16"/>
          <w:sz w:val="24"/>
        </w:rPr>
        <w:t xml:space="preserve"> </w:t>
      </w:r>
      <w:r>
        <w:rPr>
          <w:sz w:val="24"/>
        </w:rPr>
        <w:t>oil</w:t>
      </w:r>
      <w:r>
        <w:rPr>
          <w:spacing w:val="16"/>
          <w:sz w:val="24"/>
        </w:rPr>
        <w:t xml:space="preserve"> </w:t>
      </w:r>
      <w:r>
        <w:rPr>
          <w:sz w:val="24"/>
        </w:rPr>
        <w:t>industry</w:t>
      </w:r>
      <w:r>
        <w:rPr>
          <w:spacing w:val="15"/>
          <w:sz w:val="24"/>
        </w:rPr>
        <w:t xml:space="preserve"> </w:t>
      </w:r>
      <w:r>
        <w:rPr>
          <w:sz w:val="24"/>
        </w:rPr>
        <w:t>waste</w:t>
      </w:r>
      <w:r>
        <w:rPr>
          <w:spacing w:val="15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paitan</w:t>
      </w:r>
      <w:r>
        <w:rPr>
          <w:spacing w:val="15"/>
          <w:sz w:val="24"/>
        </w:rPr>
        <w:t xml:space="preserve"> </w:t>
      </w:r>
      <w:r>
        <w:rPr>
          <w:sz w:val="24"/>
        </w:rPr>
        <w:t>plants</w:t>
      </w:r>
      <w:r>
        <w:rPr>
          <w:spacing w:val="19"/>
          <w:sz w:val="24"/>
        </w:rPr>
        <w:t xml:space="preserve"> </w:t>
      </w:r>
      <w:r>
        <w:rPr>
          <w:sz w:val="24"/>
        </w:rPr>
        <w:t>as</w:t>
      </w:r>
      <w:r>
        <w:rPr>
          <w:spacing w:val="15"/>
          <w:sz w:val="24"/>
        </w:rPr>
        <w:t xml:space="preserve"> </w:t>
      </w:r>
      <w:r>
        <w:rPr>
          <w:sz w:val="24"/>
        </w:rPr>
        <w:t>an</w:t>
      </w:r>
      <w:r>
        <w:rPr>
          <w:spacing w:val="15"/>
          <w:sz w:val="24"/>
        </w:rPr>
        <w:t xml:space="preserve"> </w:t>
      </w:r>
      <w:r>
        <w:rPr>
          <w:sz w:val="24"/>
        </w:rPr>
        <w:t>early</w:t>
      </w:r>
      <w:r>
        <w:rPr>
          <w:spacing w:val="13"/>
          <w:sz w:val="24"/>
        </w:rPr>
        <w:t xml:space="preserve"> </w:t>
      </w:r>
      <w:r>
        <w:rPr>
          <w:sz w:val="24"/>
        </w:rPr>
        <w:t>Feed.</w:t>
      </w:r>
      <w:r>
        <w:rPr>
          <w:spacing w:val="20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16"/>
          <w:sz w:val="24"/>
        </w:rPr>
        <w:t xml:space="preserve"> </w:t>
      </w:r>
      <w:r>
        <w:rPr>
          <w:sz w:val="24"/>
        </w:rPr>
        <w:t>Journal</w:t>
      </w:r>
    </w:p>
    <w:p w:rsidR="00F14390" w:rsidRDefault="00DB01C4">
      <w:pPr>
        <w:pStyle w:val="BodyText"/>
        <w:tabs>
          <w:tab w:val="left" w:pos="1866"/>
        </w:tabs>
        <w:spacing w:before="130"/>
        <w:ind w:left="601"/>
      </w:pPr>
      <w:r>
        <w:rPr>
          <w:rFonts w:ascii="Calibri"/>
          <w:sz w:val="22"/>
        </w:rPr>
        <w:t>362</w:t>
      </w:r>
      <w:r>
        <w:rPr>
          <w:rFonts w:ascii="Calibri"/>
          <w:sz w:val="22"/>
        </w:rPr>
        <w:tab/>
      </w:r>
      <w:r>
        <w:t>of</w:t>
      </w:r>
      <w:r>
        <w:rPr>
          <w:spacing w:val="-2"/>
        </w:rPr>
        <w:t xml:space="preserve"> </w:t>
      </w:r>
      <w:r>
        <w:t>Dairy</w:t>
      </w:r>
      <w:r>
        <w:rPr>
          <w:spacing w:val="-5"/>
        </w:rPr>
        <w:t xml:space="preserve"> </w:t>
      </w:r>
      <w:r>
        <w:t>Science</w:t>
      </w:r>
      <w:r>
        <w:rPr>
          <w:spacing w:val="-1"/>
        </w:rPr>
        <w:t xml:space="preserve"> </w:t>
      </w:r>
      <w:r>
        <w:t>13:</w:t>
      </w:r>
      <w:r>
        <w:rPr>
          <w:spacing w:val="1"/>
        </w:rPr>
        <w:t xml:space="preserve"> </w:t>
      </w:r>
      <w:r>
        <w:t xml:space="preserve">15-21. </w:t>
      </w:r>
      <w:hyperlink r:id="rId100">
        <w:r>
          <w:rPr>
            <w:color w:val="0000FF"/>
            <w:u w:val="single" w:color="0000FF"/>
          </w:rPr>
          <w:t>https://dx.doi.org/10.3923/pjn.2018.399.404</w:t>
        </w:r>
      </w:hyperlink>
    </w:p>
    <w:p w:rsidR="00F14390" w:rsidRDefault="00DB01C4">
      <w:pPr>
        <w:pStyle w:val="ListParagraph"/>
        <w:numPr>
          <w:ilvl w:val="0"/>
          <w:numId w:val="14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Arief,</w:t>
      </w:r>
      <w:r>
        <w:rPr>
          <w:spacing w:val="3"/>
          <w:sz w:val="24"/>
        </w:rPr>
        <w:t xml:space="preserve"> </w:t>
      </w:r>
      <w:r>
        <w:rPr>
          <w:sz w:val="24"/>
        </w:rPr>
        <w:t>Elihasridas,</w:t>
      </w:r>
      <w:r>
        <w:rPr>
          <w:spacing w:val="4"/>
          <w:sz w:val="24"/>
        </w:rPr>
        <w:t xml:space="preserve"> </w:t>
      </w:r>
      <w:r>
        <w:rPr>
          <w:sz w:val="24"/>
        </w:rPr>
        <w:t>Sowmen</w:t>
      </w:r>
      <w:r>
        <w:rPr>
          <w:spacing w:val="4"/>
          <w:sz w:val="24"/>
        </w:rPr>
        <w:t xml:space="preserve"> </w:t>
      </w:r>
      <w:r>
        <w:rPr>
          <w:sz w:val="24"/>
        </w:rPr>
        <w:t>S,</w:t>
      </w:r>
      <w:r>
        <w:rPr>
          <w:spacing w:val="4"/>
          <w:sz w:val="24"/>
        </w:rPr>
        <w:t xml:space="preserve"> </w:t>
      </w:r>
      <w:r>
        <w:rPr>
          <w:sz w:val="24"/>
        </w:rPr>
        <w:t>Roza</w:t>
      </w:r>
      <w:r>
        <w:rPr>
          <w:spacing w:val="3"/>
          <w:sz w:val="24"/>
        </w:rPr>
        <w:t xml:space="preserve"> </w:t>
      </w:r>
      <w:r>
        <w:rPr>
          <w:sz w:val="24"/>
        </w:rPr>
        <w:t>E,</w:t>
      </w:r>
      <w:r>
        <w:rPr>
          <w:spacing w:val="4"/>
          <w:sz w:val="24"/>
        </w:rPr>
        <w:t xml:space="preserve"> </w:t>
      </w:r>
      <w:r>
        <w:rPr>
          <w:sz w:val="24"/>
        </w:rPr>
        <w:t>Pazla</w:t>
      </w:r>
      <w:r>
        <w:rPr>
          <w:spacing w:val="3"/>
          <w:sz w:val="24"/>
        </w:rPr>
        <w:t xml:space="preserve"> </w:t>
      </w:r>
      <w:r>
        <w:rPr>
          <w:sz w:val="24"/>
        </w:rPr>
        <w:t>R</w:t>
      </w:r>
      <w:r>
        <w:rPr>
          <w:spacing w:val="5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Rizqan,</w:t>
      </w:r>
      <w:r>
        <w:rPr>
          <w:spacing w:val="4"/>
          <w:sz w:val="24"/>
        </w:rPr>
        <w:t xml:space="preserve"> </w:t>
      </w:r>
      <w:r>
        <w:rPr>
          <w:sz w:val="24"/>
        </w:rPr>
        <w:t>2018b.</w:t>
      </w:r>
      <w:r>
        <w:rPr>
          <w:spacing w:val="3"/>
          <w:sz w:val="24"/>
        </w:rPr>
        <w:t xml:space="preserve"> </w:t>
      </w:r>
      <w:r>
        <w:rPr>
          <w:sz w:val="24"/>
        </w:rPr>
        <w:t>Production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quality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14"/>
        </w:numPr>
        <w:tabs>
          <w:tab w:val="left" w:pos="1866"/>
          <w:tab w:val="left" w:pos="1867"/>
        </w:tabs>
        <w:spacing w:before="129"/>
        <w:ind w:left="1866" w:hanging="1266"/>
        <w:rPr>
          <w:sz w:val="24"/>
        </w:rPr>
      </w:pPr>
      <w:r>
        <w:rPr>
          <w:sz w:val="24"/>
        </w:rPr>
        <w:t>Etawa</w:t>
      </w:r>
      <w:r>
        <w:rPr>
          <w:spacing w:val="48"/>
          <w:sz w:val="24"/>
        </w:rPr>
        <w:t xml:space="preserve"> </w:t>
      </w:r>
      <w:r>
        <w:rPr>
          <w:sz w:val="24"/>
        </w:rPr>
        <w:t>raw</w:t>
      </w:r>
      <w:r>
        <w:rPr>
          <w:spacing w:val="48"/>
          <w:sz w:val="24"/>
        </w:rPr>
        <w:t xml:space="preserve"> </w:t>
      </w:r>
      <w:r>
        <w:rPr>
          <w:sz w:val="24"/>
        </w:rPr>
        <w:t>milk</w:t>
      </w:r>
      <w:r>
        <w:rPr>
          <w:spacing w:val="49"/>
          <w:sz w:val="24"/>
        </w:rPr>
        <w:t xml:space="preserve"> </w:t>
      </w:r>
      <w:r>
        <w:rPr>
          <w:sz w:val="24"/>
        </w:rPr>
        <w:t>using</w:t>
      </w:r>
      <w:r>
        <w:rPr>
          <w:spacing w:val="49"/>
          <w:sz w:val="24"/>
        </w:rPr>
        <w:t xml:space="preserve"> </w:t>
      </w:r>
      <w:r>
        <w:rPr>
          <w:sz w:val="24"/>
        </w:rPr>
        <w:t>palm</w:t>
      </w:r>
      <w:r>
        <w:rPr>
          <w:spacing w:val="49"/>
          <w:sz w:val="24"/>
        </w:rPr>
        <w:t xml:space="preserve"> </w:t>
      </w:r>
      <w:r>
        <w:rPr>
          <w:sz w:val="24"/>
        </w:rPr>
        <w:t>oil</w:t>
      </w:r>
      <w:r>
        <w:rPr>
          <w:spacing w:val="49"/>
          <w:sz w:val="24"/>
        </w:rPr>
        <w:t xml:space="preserve"> </w:t>
      </w:r>
      <w:r>
        <w:rPr>
          <w:sz w:val="24"/>
        </w:rPr>
        <w:t>industry</w:t>
      </w:r>
      <w:r>
        <w:rPr>
          <w:spacing w:val="44"/>
          <w:sz w:val="24"/>
        </w:rPr>
        <w:t xml:space="preserve"> </w:t>
      </w:r>
      <w:r>
        <w:rPr>
          <w:sz w:val="24"/>
        </w:rPr>
        <w:t>waste</w:t>
      </w:r>
      <w:r>
        <w:rPr>
          <w:spacing w:val="51"/>
          <w:sz w:val="24"/>
        </w:rPr>
        <w:t xml:space="preserve"> </w:t>
      </w:r>
      <w:r>
        <w:rPr>
          <w:sz w:val="24"/>
        </w:rPr>
        <w:t>and</w:t>
      </w:r>
      <w:r>
        <w:rPr>
          <w:spacing w:val="49"/>
          <w:sz w:val="24"/>
        </w:rPr>
        <w:t xml:space="preserve"> </w:t>
      </w:r>
      <w:r>
        <w:rPr>
          <w:sz w:val="24"/>
        </w:rPr>
        <w:t>paitan</w:t>
      </w:r>
      <w:r>
        <w:rPr>
          <w:spacing w:val="50"/>
          <w:sz w:val="24"/>
        </w:rPr>
        <w:t xml:space="preserve"> </w:t>
      </w:r>
      <w:r>
        <w:rPr>
          <w:sz w:val="24"/>
        </w:rPr>
        <w:t>plants</w:t>
      </w:r>
      <w:r>
        <w:rPr>
          <w:spacing w:val="49"/>
          <w:sz w:val="24"/>
        </w:rPr>
        <w:t xml:space="preserve"> </w:t>
      </w:r>
      <w:r>
        <w:rPr>
          <w:sz w:val="24"/>
        </w:rPr>
        <w:t>as</w:t>
      </w:r>
      <w:r>
        <w:rPr>
          <w:spacing w:val="49"/>
          <w:sz w:val="24"/>
        </w:rPr>
        <w:t xml:space="preserve"> </w:t>
      </w:r>
      <w:r>
        <w:rPr>
          <w:sz w:val="24"/>
        </w:rPr>
        <w:t>an</w:t>
      </w:r>
      <w:r>
        <w:rPr>
          <w:spacing w:val="49"/>
          <w:sz w:val="24"/>
        </w:rPr>
        <w:t xml:space="preserve"> </w:t>
      </w:r>
      <w:r>
        <w:rPr>
          <w:sz w:val="24"/>
        </w:rPr>
        <w:t>early</w:t>
      </w:r>
      <w:r>
        <w:rPr>
          <w:spacing w:val="44"/>
          <w:sz w:val="24"/>
        </w:rPr>
        <w:t xml:space="preserve"> </w:t>
      </w:r>
      <w:r>
        <w:rPr>
          <w:sz w:val="24"/>
        </w:rPr>
        <w:t>Feed.</w:t>
      </w:r>
    </w:p>
    <w:p w:rsidR="00F14390" w:rsidRDefault="00DB01C4">
      <w:pPr>
        <w:pStyle w:val="ListParagraph"/>
        <w:numPr>
          <w:ilvl w:val="0"/>
          <w:numId w:val="14"/>
        </w:numPr>
        <w:tabs>
          <w:tab w:val="left" w:pos="1866"/>
          <w:tab w:val="left" w:pos="1867"/>
          <w:tab w:val="left" w:pos="3562"/>
          <w:tab w:val="left" w:pos="5150"/>
          <w:tab w:val="left" w:pos="6233"/>
          <w:tab w:val="left" w:pos="7996"/>
          <w:tab w:val="left" w:pos="9465"/>
        </w:tabs>
        <w:spacing w:before="133"/>
        <w:ind w:left="1866" w:hanging="1266"/>
        <w:rPr>
          <w:sz w:val="24"/>
        </w:rPr>
      </w:pPr>
      <w:r>
        <w:rPr>
          <w:sz w:val="24"/>
        </w:rPr>
        <w:t>Pakistan</w:t>
      </w:r>
      <w:r>
        <w:rPr>
          <w:sz w:val="24"/>
        </w:rPr>
        <w:tab/>
        <w:t>Journal</w:t>
      </w:r>
      <w:r>
        <w:rPr>
          <w:sz w:val="24"/>
        </w:rPr>
        <w:tab/>
        <w:t>of</w:t>
      </w:r>
      <w:r>
        <w:rPr>
          <w:sz w:val="24"/>
        </w:rPr>
        <w:tab/>
        <w:t>Nutrition</w:t>
      </w:r>
      <w:r>
        <w:rPr>
          <w:sz w:val="24"/>
        </w:rPr>
        <w:tab/>
        <w:t>17(8):</w:t>
      </w:r>
      <w:r>
        <w:rPr>
          <w:sz w:val="24"/>
        </w:rPr>
        <w:tab/>
        <w:t>399-404.</w:t>
      </w:r>
    </w:p>
    <w:p w:rsidR="00F14390" w:rsidRDefault="00DB01C4">
      <w:pPr>
        <w:pStyle w:val="BodyText"/>
        <w:tabs>
          <w:tab w:val="left" w:pos="1866"/>
        </w:tabs>
        <w:spacing w:before="129"/>
        <w:ind w:left="601"/>
      </w:pPr>
      <w:r>
        <w:rPr>
          <w:rFonts w:ascii="Calibri"/>
          <w:sz w:val="22"/>
        </w:rPr>
        <w:t>366</w:t>
      </w:r>
      <w:r>
        <w:rPr>
          <w:rFonts w:ascii="Calibri"/>
          <w:sz w:val="22"/>
        </w:rPr>
        <w:tab/>
      </w:r>
      <w:hyperlink r:id="rId101">
        <w:r>
          <w:rPr>
            <w:color w:val="0000FF"/>
            <w:u w:val="single" w:color="0000FF"/>
          </w:rPr>
          <w:t>https://dx.doi.org/10.3923/pjn.2018.399.404</w:t>
        </w:r>
      </w:hyperlink>
    </w:p>
    <w:p w:rsidR="00F14390" w:rsidRDefault="00DB01C4">
      <w:pPr>
        <w:pStyle w:val="ListParagraph"/>
        <w:numPr>
          <w:ilvl w:val="0"/>
          <w:numId w:val="13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Arief,</w:t>
      </w:r>
      <w:r>
        <w:rPr>
          <w:spacing w:val="9"/>
          <w:sz w:val="24"/>
        </w:rPr>
        <w:t xml:space="preserve"> </w:t>
      </w:r>
      <w:r>
        <w:rPr>
          <w:sz w:val="24"/>
        </w:rPr>
        <w:t>Rusdimansyah,</w:t>
      </w:r>
      <w:r>
        <w:rPr>
          <w:spacing w:val="10"/>
          <w:sz w:val="24"/>
        </w:rPr>
        <w:t xml:space="preserve"> </w:t>
      </w:r>
      <w:r>
        <w:rPr>
          <w:sz w:val="24"/>
        </w:rPr>
        <w:t>Sowmen</w:t>
      </w:r>
      <w:r>
        <w:rPr>
          <w:spacing w:val="10"/>
          <w:sz w:val="24"/>
        </w:rPr>
        <w:t xml:space="preserve"> </w:t>
      </w:r>
      <w:r>
        <w:rPr>
          <w:sz w:val="24"/>
        </w:rPr>
        <w:t>S,</w:t>
      </w:r>
      <w:r>
        <w:rPr>
          <w:spacing w:val="10"/>
          <w:sz w:val="24"/>
        </w:rPr>
        <w:t xml:space="preserve"> </w:t>
      </w:r>
      <w:r>
        <w:rPr>
          <w:sz w:val="24"/>
        </w:rPr>
        <w:t>Pazla</w:t>
      </w:r>
      <w:r>
        <w:rPr>
          <w:spacing w:val="10"/>
          <w:sz w:val="24"/>
        </w:rPr>
        <w:t xml:space="preserve"> </w:t>
      </w:r>
      <w:r>
        <w:rPr>
          <w:sz w:val="24"/>
        </w:rPr>
        <w:t>R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Rizqan,</w:t>
      </w:r>
      <w:r>
        <w:rPr>
          <w:spacing w:val="11"/>
          <w:sz w:val="24"/>
        </w:rPr>
        <w:t xml:space="preserve"> </w:t>
      </w:r>
      <w:r>
        <w:rPr>
          <w:sz w:val="24"/>
        </w:rPr>
        <w:t>2020.</w:t>
      </w:r>
      <w:r>
        <w:rPr>
          <w:spacing w:val="11"/>
          <w:sz w:val="24"/>
        </w:rPr>
        <w:t xml:space="preserve"> </w:t>
      </w:r>
      <w:r>
        <w:rPr>
          <w:sz w:val="24"/>
        </w:rPr>
        <w:t>Milk</w:t>
      </w:r>
      <w:r>
        <w:rPr>
          <w:spacing w:val="11"/>
          <w:sz w:val="24"/>
        </w:rPr>
        <w:t xml:space="preserve"> </w:t>
      </w:r>
      <w:r>
        <w:rPr>
          <w:sz w:val="24"/>
        </w:rPr>
        <w:t>production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quality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13"/>
        </w:numPr>
        <w:tabs>
          <w:tab w:val="left" w:pos="1866"/>
          <w:tab w:val="left" w:pos="1867"/>
        </w:tabs>
        <w:spacing w:before="130"/>
        <w:ind w:left="1866" w:hanging="1266"/>
        <w:rPr>
          <w:sz w:val="24"/>
        </w:rPr>
      </w:pPr>
      <w:r>
        <w:rPr>
          <w:sz w:val="24"/>
        </w:rPr>
        <w:t>Etawa</w:t>
      </w:r>
      <w:r>
        <w:rPr>
          <w:spacing w:val="54"/>
          <w:sz w:val="24"/>
        </w:rPr>
        <w:t xml:space="preserve"> </w:t>
      </w:r>
      <w:r>
        <w:rPr>
          <w:sz w:val="24"/>
        </w:rPr>
        <w:t>crossbreed</w:t>
      </w:r>
      <w:r>
        <w:rPr>
          <w:spacing w:val="112"/>
          <w:sz w:val="24"/>
        </w:rPr>
        <w:t xml:space="preserve"> </w:t>
      </w:r>
      <w:r>
        <w:rPr>
          <w:sz w:val="24"/>
        </w:rPr>
        <w:t>dairy</w:t>
      </w:r>
      <w:r>
        <w:rPr>
          <w:spacing w:val="111"/>
          <w:sz w:val="24"/>
        </w:rPr>
        <w:t xml:space="preserve"> </w:t>
      </w:r>
      <w:r>
        <w:rPr>
          <w:sz w:val="24"/>
        </w:rPr>
        <w:t>goat</w:t>
      </w:r>
      <w:r>
        <w:rPr>
          <w:spacing w:val="114"/>
          <w:sz w:val="24"/>
        </w:rPr>
        <w:t xml:space="preserve"> </w:t>
      </w:r>
      <w:r>
        <w:rPr>
          <w:sz w:val="24"/>
        </w:rPr>
        <w:t>that</w:t>
      </w:r>
      <w:r>
        <w:rPr>
          <w:spacing w:val="115"/>
          <w:sz w:val="24"/>
        </w:rPr>
        <w:t xml:space="preserve"> </w:t>
      </w:r>
      <w:r>
        <w:rPr>
          <w:sz w:val="24"/>
        </w:rPr>
        <w:t>given</w:t>
      </w:r>
      <w:r>
        <w:rPr>
          <w:spacing w:val="116"/>
          <w:sz w:val="24"/>
        </w:rPr>
        <w:t xml:space="preserve"> </w:t>
      </w:r>
      <w:r>
        <w:rPr>
          <w:i/>
          <w:sz w:val="24"/>
        </w:rPr>
        <w:t>Tithonia</w:t>
      </w:r>
      <w:r>
        <w:rPr>
          <w:i/>
          <w:spacing w:val="114"/>
          <w:sz w:val="24"/>
        </w:rPr>
        <w:t xml:space="preserve"> </w:t>
      </w:r>
      <w:r>
        <w:rPr>
          <w:i/>
          <w:sz w:val="24"/>
        </w:rPr>
        <w:t>diversifolia</w:t>
      </w:r>
      <w:r>
        <w:rPr>
          <w:sz w:val="24"/>
        </w:rPr>
        <w:t>,</w:t>
      </w:r>
      <w:r>
        <w:rPr>
          <w:spacing w:val="113"/>
          <w:sz w:val="24"/>
        </w:rPr>
        <w:t xml:space="preserve"> </w:t>
      </w:r>
      <w:r>
        <w:rPr>
          <w:sz w:val="24"/>
        </w:rPr>
        <w:t>corn</w:t>
      </w:r>
      <w:r>
        <w:rPr>
          <w:spacing w:val="114"/>
          <w:sz w:val="24"/>
        </w:rPr>
        <w:t xml:space="preserve"> </w:t>
      </w:r>
      <w:r>
        <w:rPr>
          <w:sz w:val="24"/>
        </w:rPr>
        <w:t>waste</w:t>
      </w:r>
      <w:r>
        <w:rPr>
          <w:spacing w:val="113"/>
          <w:sz w:val="24"/>
        </w:rPr>
        <w:t xml:space="preserve"> </w:t>
      </w:r>
      <w:r>
        <w:rPr>
          <w:sz w:val="24"/>
        </w:rPr>
        <w:t>and</w:t>
      </w:r>
    </w:p>
    <w:p w:rsidR="00F14390" w:rsidRDefault="00DB01C4">
      <w:pPr>
        <w:pStyle w:val="ListParagraph"/>
        <w:numPr>
          <w:ilvl w:val="0"/>
          <w:numId w:val="13"/>
        </w:numPr>
        <w:tabs>
          <w:tab w:val="left" w:pos="1866"/>
          <w:tab w:val="left" w:pos="1867"/>
          <w:tab w:val="left" w:pos="3294"/>
          <w:tab w:val="left" w:pos="4164"/>
          <w:tab w:val="left" w:pos="4970"/>
          <w:tab w:val="left" w:pos="5893"/>
          <w:tab w:val="left" w:pos="6718"/>
          <w:tab w:val="left" w:pos="8307"/>
          <w:tab w:val="left" w:pos="9226"/>
        </w:tabs>
        <w:ind w:left="1866" w:hanging="1266"/>
        <w:rPr>
          <w:sz w:val="24"/>
        </w:rPr>
      </w:pPr>
      <w:r>
        <w:rPr>
          <w:sz w:val="24"/>
        </w:rPr>
        <w:t>concentrate</w:t>
      </w:r>
      <w:r>
        <w:rPr>
          <w:sz w:val="24"/>
        </w:rPr>
        <w:tab/>
        <w:t>based</w:t>
      </w:r>
      <w:r>
        <w:rPr>
          <w:sz w:val="24"/>
        </w:rPr>
        <w:tab/>
        <w:t>palm</w:t>
      </w:r>
      <w:r>
        <w:rPr>
          <w:sz w:val="24"/>
        </w:rPr>
        <w:tab/>
        <w:t>kernel</w:t>
      </w:r>
      <w:r>
        <w:rPr>
          <w:sz w:val="24"/>
        </w:rPr>
        <w:tab/>
        <w:t>cake.</w:t>
      </w:r>
      <w:r>
        <w:rPr>
          <w:sz w:val="24"/>
        </w:rPr>
        <w:tab/>
        <w:t>Biodiversitas</w:t>
      </w:r>
      <w:r>
        <w:rPr>
          <w:sz w:val="24"/>
        </w:rPr>
        <w:tab/>
        <w:t>21(9):</w:t>
      </w:r>
      <w:r>
        <w:rPr>
          <w:sz w:val="24"/>
        </w:rPr>
        <w:tab/>
        <w:t>4004-4009.</w:t>
      </w:r>
    </w:p>
    <w:p w:rsidR="00F14390" w:rsidRDefault="00DB01C4">
      <w:pPr>
        <w:pStyle w:val="BodyText"/>
        <w:tabs>
          <w:tab w:val="left" w:pos="1866"/>
        </w:tabs>
        <w:spacing w:before="130"/>
        <w:ind w:left="601"/>
      </w:pPr>
      <w:r>
        <w:rPr>
          <w:rFonts w:ascii="Calibri"/>
          <w:sz w:val="22"/>
        </w:rPr>
        <w:t>370</w:t>
      </w:r>
      <w:r>
        <w:rPr>
          <w:rFonts w:ascii="Calibri"/>
          <w:sz w:val="22"/>
        </w:rPr>
        <w:tab/>
      </w:r>
      <w:hyperlink r:id="rId102">
        <w:r>
          <w:rPr>
            <w:color w:val="0000FF"/>
            <w:u w:val="single" w:color="0000FF"/>
          </w:rPr>
          <w:t>http://doi.org/10.1088/1755-1315/709/1/012023</w:t>
        </w:r>
      </w:hyperlink>
    </w:p>
    <w:p w:rsidR="00F14390" w:rsidRDefault="00F14390">
      <w:pPr>
        <w:sectPr w:rsidR="00F14390">
          <w:pgSz w:w="11910" w:h="16850"/>
          <w:pgMar w:top="1360" w:right="60" w:bottom="920" w:left="140" w:header="0" w:footer="734" w:gutter="0"/>
          <w:cols w:space="720"/>
        </w:sectPr>
      </w:pPr>
    </w:p>
    <w:p w:rsidR="00F14390" w:rsidRDefault="00DB01C4">
      <w:pPr>
        <w:pStyle w:val="ListParagraph"/>
        <w:numPr>
          <w:ilvl w:val="0"/>
          <w:numId w:val="12"/>
        </w:numPr>
        <w:tabs>
          <w:tab w:val="left" w:pos="1300"/>
          <w:tab w:val="left" w:pos="1301"/>
        </w:tabs>
        <w:spacing w:before="73"/>
        <w:ind w:hanging="700"/>
        <w:rPr>
          <w:sz w:val="24"/>
        </w:rPr>
      </w:pPr>
      <w:r>
        <w:rPr>
          <w:sz w:val="24"/>
        </w:rPr>
        <w:lastRenderedPageBreak/>
        <w:t>Arief,</w:t>
      </w:r>
      <w:r>
        <w:rPr>
          <w:spacing w:val="22"/>
          <w:sz w:val="24"/>
        </w:rPr>
        <w:t xml:space="preserve"> </w:t>
      </w:r>
      <w:r>
        <w:rPr>
          <w:sz w:val="24"/>
        </w:rPr>
        <w:t>Jamarun</w:t>
      </w:r>
      <w:r>
        <w:rPr>
          <w:spacing w:val="23"/>
          <w:sz w:val="24"/>
        </w:rPr>
        <w:t xml:space="preserve"> </w:t>
      </w:r>
      <w:r>
        <w:rPr>
          <w:sz w:val="24"/>
        </w:rPr>
        <w:t>N,</w:t>
      </w:r>
      <w:r>
        <w:rPr>
          <w:spacing w:val="23"/>
          <w:sz w:val="24"/>
        </w:rPr>
        <w:t xml:space="preserve"> </w:t>
      </w:r>
      <w:r>
        <w:rPr>
          <w:sz w:val="24"/>
        </w:rPr>
        <w:t>Satria</w:t>
      </w:r>
      <w:r>
        <w:rPr>
          <w:spacing w:val="25"/>
          <w:sz w:val="24"/>
        </w:rPr>
        <w:t xml:space="preserve"> </w:t>
      </w:r>
      <w:r>
        <w:rPr>
          <w:sz w:val="24"/>
        </w:rPr>
        <w:t>B</w:t>
      </w:r>
      <w:r>
        <w:rPr>
          <w:spacing w:val="22"/>
          <w:sz w:val="24"/>
        </w:rPr>
        <w:t xml:space="preserve"> </w:t>
      </w:r>
      <w:r>
        <w:rPr>
          <w:sz w:val="24"/>
        </w:rPr>
        <w:t>and</w:t>
      </w:r>
      <w:r>
        <w:rPr>
          <w:spacing w:val="23"/>
          <w:sz w:val="24"/>
        </w:rPr>
        <w:t xml:space="preserve"> </w:t>
      </w:r>
      <w:r>
        <w:rPr>
          <w:sz w:val="24"/>
        </w:rPr>
        <w:t>Pazla</w:t>
      </w:r>
      <w:r>
        <w:rPr>
          <w:spacing w:val="23"/>
          <w:sz w:val="24"/>
        </w:rPr>
        <w:t xml:space="preserve"> </w:t>
      </w:r>
      <w:r>
        <w:rPr>
          <w:sz w:val="24"/>
        </w:rPr>
        <w:t>R,</w:t>
      </w:r>
      <w:r>
        <w:rPr>
          <w:spacing w:val="24"/>
          <w:sz w:val="24"/>
        </w:rPr>
        <w:t xml:space="preserve"> </w:t>
      </w:r>
      <w:r>
        <w:rPr>
          <w:sz w:val="24"/>
        </w:rPr>
        <w:t>2021a.</w:t>
      </w:r>
      <w:r>
        <w:rPr>
          <w:spacing w:val="23"/>
          <w:sz w:val="24"/>
        </w:rPr>
        <w:t xml:space="preserve"> </w:t>
      </w:r>
      <w:r>
        <w:rPr>
          <w:sz w:val="24"/>
        </w:rPr>
        <w:t>Milk</w:t>
      </w:r>
      <w:r>
        <w:rPr>
          <w:spacing w:val="24"/>
          <w:sz w:val="24"/>
        </w:rPr>
        <w:t xml:space="preserve"> </w:t>
      </w:r>
      <w:r>
        <w:rPr>
          <w:sz w:val="24"/>
        </w:rPr>
        <w:t>quality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23"/>
          <w:sz w:val="24"/>
        </w:rPr>
        <w:t xml:space="preserve"> </w:t>
      </w:r>
      <w:r>
        <w:rPr>
          <w:sz w:val="24"/>
        </w:rPr>
        <w:t>Etawa</w:t>
      </w:r>
      <w:r>
        <w:rPr>
          <w:spacing w:val="22"/>
          <w:sz w:val="24"/>
        </w:rPr>
        <w:t xml:space="preserve"> </w:t>
      </w:r>
      <w:r>
        <w:rPr>
          <w:sz w:val="24"/>
        </w:rPr>
        <w:t>dairy</w:t>
      </w:r>
      <w:r>
        <w:rPr>
          <w:spacing w:val="21"/>
          <w:sz w:val="24"/>
        </w:rPr>
        <w:t xml:space="preserve"> </w:t>
      </w:r>
      <w:r>
        <w:rPr>
          <w:sz w:val="24"/>
        </w:rPr>
        <w:t>goat-fed</w:t>
      </w:r>
      <w:r>
        <w:rPr>
          <w:spacing w:val="23"/>
          <w:sz w:val="24"/>
        </w:rPr>
        <w:t xml:space="preserve"> </w:t>
      </w:r>
      <w:r>
        <w:rPr>
          <w:sz w:val="24"/>
        </w:rPr>
        <w:t>palm</w:t>
      </w:r>
    </w:p>
    <w:p w:rsidR="00F14390" w:rsidRDefault="00DB01C4">
      <w:pPr>
        <w:pStyle w:val="ListParagraph"/>
        <w:numPr>
          <w:ilvl w:val="0"/>
          <w:numId w:val="12"/>
        </w:numPr>
        <w:tabs>
          <w:tab w:val="left" w:pos="1866"/>
          <w:tab w:val="left" w:pos="1867"/>
        </w:tabs>
        <w:spacing w:before="130"/>
        <w:ind w:left="1866" w:hanging="1266"/>
        <w:rPr>
          <w:i/>
          <w:sz w:val="24"/>
        </w:rPr>
      </w:pPr>
      <w:r>
        <w:rPr>
          <w:sz w:val="24"/>
        </w:rPr>
        <w:t>kernel</w:t>
      </w:r>
      <w:r>
        <w:rPr>
          <w:spacing w:val="10"/>
          <w:sz w:val="24"/>
        </w:rPr>
        <w:t xml:space="preserve"> </w:t>
      </w:r>
      <w:r>
        <w:rPr>
          <w:sz w:val="24"/>
        </w:rPr>
        <w:t>cake,</w:t>
      </w:r>
      <w:r>
        <w:rPr>
          <w:spacing w:val="10"/>
          <w:sz w:val="24"/>
        </w:rPr>
        <w:t xml:space="preserve"> </w:t>
      </w:r>
      <w:r>
        <w:rPr>
          <w:sz w:val="24"/>
        </w:rPr>
        <w:t>Tithonia</w:t>
      </w:r>
      <w:r>
        <w:rPr>
          <w:spacing w:val="10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Tithonia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diversifolia</w:t>
      </w:r>
      <w:r>
        <w:rPr>
          <w:sz w:val="24"/>
        </w:rPr>
        <w:t>),</w:t>
      </w:r>
      <w:r>
        <w:rPr>
          <w:spacing w:val="10"/>
          <w:sz w:val="24"/>
        </w:rPr>
        <w:t xml:space="preserve"> </w:t>
      </w:r>
      <w:r>
        <w:rPr>
          <w:sz w:val="24"/>
        </w:rPr>
        <w:t>and</w:t>
      </w:r>
      <w:r>
        <w:rPr>
          <w:spacing w:val="7"/>
          <w:sz w:val="24"/>
        </w:rPr>
        <w:t xml:space="preserve"> </w:t>
      </w:r>
      <w:r>
        <w:rPr>
          <w:sz w:val="24"/>
        </w:rPr>
        <w:t>Sweet</w:t>
      </w:r>
      <w:r>
        <w:rPr>
          <w:spacing w:val="11"/>
          <w:sz w:val="24"/>
        </w:rPr>
        <w:t xml:space="preserve"> </w:t>
      </w:r>
      <w:r>
        <w:rPr>
          <w:sz w:val="24"/>
        </w:rPr>
        <w:t>potato</w:t>
      </w:r>
      <w:r>
        <w:rPr>
          <w:spacing w:val="10"/>
          <w:sz w:val="24"/>
        </w:rPr>
        <w:t xml:space="preserve"> </w:t>
      </w:r>
      <w:r>
        <w:rPr>
          <w:sz w:val="24"/>
        </w:rPr>
        <w:t>leaves</w:t>
      </w:r>
      <w:r>
        <w:rPr>
          <w:spacing w:val="2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Ipomea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batatas</w:t>
      </w:r>
    </w:p>
    <w:p w:rsidR="00F14390" w:rsidRDefault="00DB01C4">
      <w:pPr>
        <w:pStyle w:val="ListParagraph"/>
        <w:numPr>
          <w:ilvl w:val="0"/>
          <w:numId w:val="12"/>
        </w:numPr>
        <w:tabs>
          <w:tab w:val="left" w:pos="1866"/>
          <w:tab w:val="left" w:pos="1867"/>
        </w:tabs>
        <w:ind w:left="1866" w:hanging="1266"/>
        <w:rPr>
          <w:sz w:val="24"/>
        </w:rPr>
      </w:pPr>
      <w:r>
        <w:rPr>
          <w:i/>
          <w:sz w:val="24"/>
        </w:rPr>
        <w:t>L</w:t>
      </w:r>
      <w:r>
        <w:rPr>
          <w:sz w:val="24"/>
        </w:rPr>
        <w:t>).</w:t>
      </w:r>
      <w:r>
        <w:rPr>
          <w:spacing w:val="63"/>
          <w:sz w:val="24"/>
        </w:rPr>
        <w:t xml:space="preserve"> </w:t>
      </w:r>
      <w:r>
        <w:rPr>
          <w:sz w:val="24"/>
        </w:rPr>
        <w:t xml:space="preserve">IOP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Conference   Series: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Earth   and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Environmental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Science   709(01):  </w:t>
      </w:r>
      <w:r>
        <w:rPr>
          <w:spacing w:val="1"/>
          <w:sz w:val="24"/>
        </w:rPr>
        <w:t xml:space="preserve"> </w:t>
      </w:r>
      <w:r>
        <w:rPr>
          <w:sz w:val="24"/>
        </w:rPr>
        <w:t>2023.</w:t>
      </w:r>
    </w:p>
    <w:p w:rsidR="00F14390" w:rsidRDefault="00DB01C4">
      <w:pPr>
        <w:pStyle w:val="BodyText"/>
        <w:tabs>
          <w:tab w:val="left" w:pos="1866"/>
        </w:tabs>
        <w:spacing w:before="130"/>
        <w:ind w:left="601"/>
      </w:pPr>
      <w:r>
        <w:rPr>
          <w:rFonts w:ascii="Calibri"/>
          <w:sz w:val="22"/>
        </w:rPr>
        <w:t>374</w:t>
      </w:r>
      <w:r>
        <w:rPr>
          <w:rFonts w:ascii="Calibri"/>
          <w:sz w:val="22"/>
        </w:rPr>
        <w:tab/>
      </w:r>
      <w:hyperlink r:id="rId103">
        <w:r>
          <w:rPr>
            <w:color w:val="0000FF"/>
            <w:u w:val="single" w:color="0000FF"/>
          </w:rPr>
          <w:t>http://doi.org/10.1088/1755-1315/709/1/012023</w:t>
        </w:r>
      </w:hyperlink>
    </w:p>
    <w:p w:rsidR="00F14390" w:rsidRDefault="00DB01C4">
      <w:pPr>
        <w:pStyle w:val="ListParagraph"/>
        <w:numPr>
          <w:ilvl w:val="0"/>
          <w:numId w:val="11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Arief,</w:t>
      </w:r>
      <w:r>
        <w:rPr>
          <w:spacing w:val="34"/>
          <w:sz w:val="24"/>
        </w:rPr>
        <w:t xml:space="preserve"> </w:t>
      </w:r>
      <w:r>
        <w:rPr>
          <w:sz w:val="24"/>
        </w:rPr>
        <w:t>Rusdimansyah,</w:t>
      </w:r>
      <w:r>
        <w:rPr>
          <w:spacing w:val="93"/>
          <w:sz w:val="24"/>
        </w:rPr>
        <w:t xml:space="preserve"> </w:t>
      </w:r>
      <w:r>
        <w:rPr>
          <w:sz w:val="24"/>
        </w:rPr>
        <w:t>Sowmen</w:t>
      </w:r>
      <w:r>
        <w:rPr>
          <w:spacing w:val="96"/>
          <w:sz w:val="24"/>
        </w:rPr>
        <w:t xml:space="preserve"> </w:t>
      </w:r>
      <w:r>
        <w:rPr>
          <w:sz w:val="24"/>
        </w:rPr>
        <w:t>S</w:t>
      </w:r>
      <w:r>
        <w:rPr>
          <w:spacing w:val="94"/>
          <w:sz w:val="24"/>
        </w:rPr>
        <w:t xml:space="preserve"> </w:t>
      </w:r>
      <w:r>
        <w:rPr>
          <w:sz w:val="24"/>
        </w:rPr>
        <w:t>and</w:t>
      </w:r>
      <w:r>
        <w:rPr>
          <w:spacing w:val="94"/>
          <w:sz w:val="24"/>
        </w:rPr>
        <w:t xml:space="preserve"> </w:t>
      </w:r>
      <w:r>
        <w:rPr>
          <w:sz w:val="24"/>
        </w:rPr>
        <w:t>Pazla</w:t>
      </w:r>
      <w:r>
        <w:rPr>
          <w:spacing w:val="94"/>
          <w:sz w:val="24"/>
        </w:rPr>
        <w:t xml:space="preserve"> </w:t>
      </w:r>
      <w:r>
        <w:rPr>
          <w:sz w:val="24"/>
        </w:rPr>
        <w:t>R,</w:t>
      </w:r>
      <w:r>
        <w:rPr>
          <w:spacing w:val="94"/>
          <w:sz w:val="24"/>
        </w:rPr>
        <w:t xml:space="preserve"> </w:t>
      </w:r>
      <w:r>
        <w:rPr>
          <w:sz w:val="24"/>
        </w:rPr>
        <w:t>2021b.</w:t>
      </w:r>
      <w:r>
        <w:rPr>
          <w:spacing w:val="94"/>
          <w:sz w:val="24"/>
        </w:rPr>
        <w:t xml:space="preserve"> </w:t>
      </w:r>
      <w:r>
        <w:rPr>
          <w:sz w:val="24"/>
        </w:rPr>
        <w:t>Milk</w:t>
      </w:r>
      <w:r>
        <w:rPr>
          <w:spacing w:val="94"/>
          <w:sz w:val="24"/>
        </w:rPr>
        <w:t xml:space="preserve"> </w:t>
      </w:r>
      <w:r>
        <w:rPr>
          <w:sz w:val="24"/>
        </w:rPr>
        <w:t>production,</w:t>
      </w:r>
      <w:r>
        <w:rPr>
          <w:spacing w:val="94"/>
          <w:sz w:val="24"/>
        </w:rPr>
        <w:t xml:space="preserve"> </w:t>
      </w:r>
      <w:r>
        <w:rPr>
          <w:sz w:val="24"/>
        </w:rPr>
        <w:t>intake,</w:t>
      </w:r>
      <w:r>
        <w:rPr>
          <w:spacing w:val="95"/>
          <w:sz w:val="24"/>
        </w:rPr>
        <w:t xml:space="preserve"> </w:t>
      </w:r>
      <w:r>
        <w:rPr>
          <w:sz w:val="24"/>
        </w:rPr>
        <w:t>and</w:t>
      </w:r>
    </w:p>
    <w:p w:rsidR="00F14390" w:rsidRDefault="00DB01C4">
      <w:pPr>
        <w:pStyle w:val="ListParagraph"/>
        <w:numPr>
          <w:ilvl w:val="0"/>
          <w:numId w:val="11"/>
        </w:numPr>
        <w:tabs>
          <w:tab w:val="left" w:pos="1866"/>
          <w:tab w:val="left" w:pos="1867"/>
        </w:tabs>
        <w:spacing w:before="130"/>
        <w:ind w:left="1866" w:hanging="1266"/>
        <w:rPr>
          <w:sz w:val="24"/>
        </w:rPr>
      </w:pPr>
      <w:r>
        <w:rPr>
          <w:sz w:val="24"/>
        </w:rPr>
        <w:t>digestibility</w:t>
      </w:r>
      <w:r>
        <w:rPr>
          <w:spacing w:val="20"/>
          <w:sz w:val="24"/>
        </w:rPr>
        <w:t xml:space="preserve"> </w:t>
      </w:r>
      <w:r>
        <w:rPr>
          <w:sz w:val="24"/>
        </w:rPr>
        <w:t>of</w:t>
      </w:r>
      <w:r>
        <w:rPr>
          <w:spacing w:val="27"/>
          <w:sz w:val="24"/>
        </w:rPr>
        <w:t xml:space="preserve"> </w:t>
      </w:r>
      <w:r>
        <w:rPr>
          <w:sz w:val="24"/>
        </w:rPr>
        <w:t>ration</w:t>
      </w:r>
      <w:r>
        <w:rPr>
          <w:spacing w:val="26"/>
          <w:sz w:val="24"/>
        </w:rPr>
        <w:t xml:space="preserve"> </w:t>
      </w:r>
      <w:r>
        <w:rPr>
          <w:sz w:val="24"/>
        </w:rPr>
        <w:t>based</w:t>
      </w:r>
      <w:r>
        <w:rPr>
          <w:spacing w:val="26"/>
          <w:sz w:val="24"/>
        </w:rPr>
        <w:t xml:space="preserve"> </w:t>
      </w:r>
      <w:r>
        <w:rPr>
          <w:sz w:val="24"/>
        </w:rPr>
        <w:t>on</w:t>
      </w:r>
      <w:r>
        <w:rPr>
          <w:spacing w:val="26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palm</w:t>
      </w:r>
      <w:r>
        <w:rPr>
          <w:spacing w:val="26"/>
          <w:sz w:val="24"/>
        </w:rPr>
        <w:t xml:space="preserve"> </w:t>
      </w:r>
      <w:r>
        <w:rPr>
          <w:sz w:val="24"/>
        </w:rPr>
        <w:t>kernel</w:t>
      </w:r>
      <w:r>
        <w:rPr>
          <w:spacing w:val="29"/>
          <w:sz w:val="24"/>
        </w:rPr>
        <w:t xml:space="preserve"> </w:t>
      </w:r>
      <w:r>
        <w:rPr>
          <w:sz w:val="24"/>
        </w:rPr>
        <w:t>cake,</w:t>
      </w:r>
      <w:r>
        <w:rPr>
          <w:spacing w:val="26"/>
          <w:sz w:val="24"/>
        </w:rPr>
        <w:t xml:space="preserve"> </w:t>
      </w:r>
      <w:r>
        <w:rPr>
          <w:sz w:val="24"/>
        </w:rPr>
        <w:t>Tithonia</w:t>
      </w:r>
      <w:r>
        <w:rPr>
          <w:spacing w:val="28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Tithonia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diversifolia</w:t>
      </w:r>
      <w:r>
        <w:rPr>
          <w:sz w:val="24"/>
        </w:rPr>
        <w:t>),</w:t>
      </w:r>
    </w:p>
    <w:p w:rsidR="00F14390" w:rsidRDefault="00DB01C4">
      <w:pPr>
        <w:pStyle w:val="ListParagraph"/>
        <w:numPr>
          <w:ilvl w:val="0"/>
          <w:numId w:val="11"/>
        </w:numPr>
        <w:tabs>
          <w:tab w:val="left" w:pos="1866"/>
          <w:tab w:val="left" w:pos="1867"/>
        </w:tabs>
        <w:ind w:left="1866" w:hanging="1266"/>
        <w:rPr>
          <w:sz w:val="24"/>
        </w:rPr>
      </w:pPr>
      <w:r>
        <w:rPr>
          <w:sz w:val="24"/>
        </w:rPr>
        <w:t>and</w:t>
      </w:r>
      <w:r>
        <w:rPr>
          <w:spacing w:val="47"/>
          <w:sz w:val="24"/>
        </w:rPr>
        <w:t xml:space="preserve"> </w:t>
      </w:r>
      <w:r>
        <w:rPr>
          <w:sz w:val="24"/>
        </w:rPr>
        <w:t>corn</w:t>
      </w:r>
      <w:r>
        <w:rPr>
          <w:spacing w:val="46"/>
          <w:sz w:val="24"/>
        </w:rPr>
        <w:t xml:space="preserve"> </w:t>
      </w:r>
      <w:r>
        <w:rPr>
          <w:sz w:val="24"/>
        </w:rPr>
        <w:t>waste</w:t>
      </w:r>
      <w:r>
        <w:rPr>
          <w:spacing w:val="46"/>
          <w:sz w:val="24"/>
        </w:rPr>
        <w:t xml:space="preserve"> </w:t>
      </w:r>
      <w:r>
        <w:rPr>
          <w:sz w:val="24"/>
        </w:rPr>
        <w:t>on</w:t>
      </w:r>
      <w:r>
        <w:rPr>
          <w:spacing w:val="46"/>
          <w:sz w:val="24"/>
        </w:rPr>
        <w:t xml:space="preserve"> </w:t>
      </w:r>
      <w:r>
        <w:rPr>
          <w:sz w:val="24"/>
        </w:rPr>
        <w:t>Etawa</w:t>
      </w:r>
      <w:r>
        <w:rPr>
          <w:spacing w:val="47"/>
          <w:sz w:val="24"/>
        </w:rPr>
        <w:t xml:space="preserve"> </w:t>
      </w:r>
      <w:r>
        <w:rPr>
          <w:sz w:val="24"/>
        </w:rPr>
        <w:t>crossbreed</w:t>
      </w:r>
      <w:r>
        <w:rPr>
          <w:spacing w:val="47"/>
          <w:sz w:val="24"/>
        </w:rPr>
        <w:t xml:space="preserve"> </w:t>
      </w:r>
      <w:r>
        <w:rPr>
          <w:sz w:val="24"/>
        </w:rPr>
        <w:t>dairy</w:t>
      </w:r>
      <w:r>
        <w:rPr>
          <w:spacing w:val="44"/>
          <w:sz w:val="24"/>
        </w:rPr>
        <w:t xml:space="preserve"> </w:t>
      </w:r>
      <w:r>
        <w:rPr>
          <w:sz w:val="24"/>
        </w:rPr>
        <w:t>goat.</w:t>
      </w:r>
      <w:r>
        <w:rPr>
          <w:spacing w:val="49"/>
          <w:sz w:val="24"/>
        </w:rPr>
        <w:t xml:space="preserve"> </w:t>
      </w:r>
      <w:r>
        <w:rPr>
          <w:sz w:val="24"/>
        </w:rPr>
        <w:t>IOP</w:t>
      </w:r>
      <w:r>
        <w:rPr>
          <w:spacing w:val="47"/>
          <w:sz w:val="24"/>
        </w:rPr>
        <w:t xml:space="preserve"> </w:t>
      </w:r>
      <w:r>
        <w:rPr>
          <w:sz w:val="24"/>
        </w:rPr>
        <w:t>Conference</w:t>
      </w:r>
      <w:r>
        <w:rPr>
          <w:spacing w:val="45"/>
          <w:sz w:val="24"/>
        </w:rPr>
        <w:t xml:space="preserve"> </w:t>
      </w:r>
      <w:r>
        <w:rPr>
          <w:sz w:val="24"/>
        </w:rPr>
        <w:t>Series:</w:t>
      </w:r>
      <w:r>
        <w:rPr>
          <w:spacing w:val="48"/>
          <w:sz w:val="24"/>
        </w:rPr>
        <w:t xml:space="preserve"> </w:t>
      </w:r>
      <w:r>
        <w:rPr>
          <w:sz w:val="24"/>
        </w:rPr>
        <w:t>Earth</w:t>
      </w:r>
      <w:r>
        <w:rPr>
          <w:spacing w:val="46"/>
          <w:sz w:val="24"/>
        </w:rPr>
        <w:t xml:space="preserve"> </w:t>
      </w:r>
      <w:r>
        <w:rPr>
          <w:sz w:val="24"/>
        </w:rPr>
        <w:t>and</w:t>
      </w:r>
    </w:p>
    <w:p w:rsidR="00F14390" w:rsidRDefault="00DB01C4">
      <w:pPr>
        <w:pStyle w:val="BodyText"/>
        <w:tabs>
          <w:tab w:val="left" w:pos="1866"/>
        </w:tabs>
        <w:spacing w:before="129"/>
        <w:ind w:left="601"/>
      </w:pPr>
      <w:r>
        <w:rPr>
          <w:rFonts w:ascii="Calibri"/>
          <w:sz w:val="22"/>
        </w:rPr>
        <w:t>378</w:t>
      </w:r>
      <w:r>
        <w:rPr>
          <w:rFonts w:ascii="Calibri"/>
          <w:sz w:val="22"/>
        </w:rPr>
        <w:tab/>
      </w:r>
      <w:r>
        <w:t>Environmental</w:t>
      </w:r>
      <w:r>
        <w:rPr>
          <w:spacing w:val="-2"/>
        </w:rPr>
        <w:t xml:space="preserve"> </w:t>
      </w:r>
      <w:r>
        <w:t>Science</w:t>
      </w:r>
      <w:r>
        <w:rPr>
          <w:spacing w:val="-1"/>
        </w:rPr>
        <w:t xml:space="preserve"> </w:t>
      </w:r>
      <w:r>
        <w:t>709(01):</w:t>
      </w:r>
      <w:r>
        <w:rPr>
          <w:spacing w:val="-2"/>
        </w:rPr>
        <w:t xml:space="preserve"> </w:t>
      </w:r>
      <w:r>
        <w:t>2024.</w:t>
      </w:r>
      <w:r>
        <w:rPr>
          <w:spacing w:val="57"/>
        </w:rPr>
        <w:t xml:space="preserve"> </w:t>
      </w:r>
      <w:hyperlink r:id="rId104">
        <w:r>
          <w:rPr>
            <w:color w:val="0000FF"/>
            <w:u w:val="single" w:color="0000FF"/>
          </w:rPr>
          <w:t>http://doi.org/10.1088/1755-1315/709/1/012024</w:t>
        </w:r>
      </w:hyperlink>
    </w:p>
    <w:p w:rsidR="00F14390" w:rsidRDefault="00DB01C4">
      <w:pPr>
        <w:pStyle w:val="ListParagraph"/>
        <w:numPr>
          <w:ilvl w:val="0"/>
          <w:numId w:val="10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Christi</w:t>
      </w:r>
      <w:r>
        <w:rPr>
          <w:spacing w:val="9"/>
          <w:sz w:val="24"/>
        </w:rPr>
        <w:t xml:space="preserve"> </w:t>
      </w:r>
      <w:r>
        <w:rPr>
          <w:sz w:val="24"/>
        </w:rPr>
        <w:t>RF</w:t>
      </w:r>
      <w:r>
        <w:rPr>
          <w:spacing w:val="7"/>
          <w:sz w:val="24"/>
        </w:rPr>
        <w:t xml:space="preserve"> </w:t>
      </w:r>
      <w:r>
        <w:rPr>
          <w:sz w:val="24"/>
        </w:rPr>
        <w:t>dan</w:t>
      </w:r>
      <w:r>
        <w:rPr>
          <w:spacing w:val="9"/>
          <w:sz w:val="24"/>
        </w:rPr>
        <w:t xml:space="preserve"> </w:t>
      </w:r>
      <w:r>
        <w:rPr>
          <w:sz w:val="24"/>
        </w:rPr>
        <w:t>Rohayati</w:t>
      </w:r>
      <w:r>
        <w:rPr>
          <w:spacing w:val="12"/>
          <w:sz w:val="24"/>
        </w:rPr>
        <w:t xml:space="preserve"> </w:t>
      </w:r>
      <w:r>
        <w:rPr>
          <w:sz w:val="24"/>
        </w:rPr>
        <w:t>T,</w:t>
      </w:r>
      <w:r>
        <w:rPr>
          <w:spacing w:val="9"/>
          <w:sz w:val="24"/>
        </w:rPr>
        <w:t xml:space="preserve"> </w:t>
      </w:r>
      <w:r>
        <w:rPr>
          <w:sz w:val="24"/>
        </w:rPr>
        <w:t>2018.</w:t>
      </w:r>
      <w:r>
        <w:rPr>
          <w:spacing w:val="9"/>
          <w:sz w:val="24"/>
        </w:rPr>
        <w:t xml:space="preserve"> </w:t>
      </w:r>
      <w:r>
        <w:rPr>
          <w:sz w:val="24"/>
        </w:rPr>
        <w:t>Kadar</w:t>
      </w:r>
      <w:r>
        <w:rPr>
          <w:spacing w:val="11"/>
          <w:sz w:val="24"/>
        </w:rPr>
        <w:t xml:space="preserve"> </w:t>
      </w:r>
      <w:r>
        <w:rPr>
          <w:sz w:val="24"/>
        </w:rPr>
        <w:t>protein,</w:t>
      </w:r>
      <w:r>
        <w:rPr>
          <w:spacing w:val="9"/>
          <w:sz w:val="24"/>
        </w:rPr>
        <w:t xml:space="preserve"> </w:t>
      </w:r>
      <w:r>
        <w:rPr>
          <w:sz w:val="24"/>
        </w:rPr>
        <w:t>laktosa,</w:t>
      </w:r>
      <w:r>
        <w:rPr>
          <w:spacing w:val="9"/>
          <w:sz w:val="24"/>
        </w:rPr>
        <w:t xml:space="preserve"> </w:t>
      </w:r>
      <w:r>
        <w:rPr>
          <w:sz w:val="24"/>
        </w:rPr>
        <w:t>dan</w:t>
      </w:r>
      <w:r>
        <w:rPr>
          <w:spacing w:val="11"/>
          <w:sz w:val="24"/>
        </w:rPr>
        <w:t xml:space="preserve"> </w:t>
      </w:r>
      <w:r>
        <w:rPr>
          <w:sz w:val="24"/>
        </w:rPr>
        <w:t>bahan</w:t>
      </w:r>
      <w:r>
        <w:rPr>
          <w:spacing w:val="9"/>
          <w:sz w:val="24"/>
        </w:rPr>
        <w:t xml:space="preserve"> </w:t>
      </w:r>
      <w:r>
        <w:rPr>
          <w:sz w:val="24"/>
        </w:rPr>
        <w:t>kering</w:t>
      </w:r>
      <w:r>
        <w:rPr>
          <w:spacing w:val="9"/>
          <w:sz w:val="24"/>
        </w:rPr>
        <w:t xml:space="preserve"> </w:t>
      </w:r>
      <w:r>
        <w:rPr>
          <w:sz w:val="24"/>
        </w:rPr>
        <w:t>tanpa</w:t>
      </w:r>
      <w:r>
        <w:rPr>
          <w:spacing w:val="6"/>
          <w:sz w:val="24"/>
        </w:rPr>
        <w:t xml:space="preserve"> </w:t>
      </w:r>
      <w:r>
        <w:rPr>
          <w:sz w:val="24"/>
        </w:rPr>
        <w:t>lemak</w:t>
      </w:r>
      <w:r>
        <w:rPr>
          <w:spacing w:val="8"/>
          <w:sz w:val="24"/>
        </w:rPr>
        <w:t xml:space="preserve"> </w:t>
      </w:r>
      <w:r>
        <w:rPr>
          <w:sz w:val="24"/>
        </w:rPr>
        <w:t>susu</w:t>
      </w:r>
    </w:p>
    <w:p w:rsidR="00F14390" w:rsidRDefault="00DB01C4">
      <w:pPr>
        <w:pStyle w:val="ListParagraph"/>
        <w:numPr>
          <w:ilvl w:val="0"/>
          <w:numId w:val="10"/>
        </w:numPr>
        <w:tabs>
          <w:tab w:val="left" w:pos="1866"/>
          <w:tab w:val="left" w:pos="1867"/>
          <w:tab w:val="left" w:pos="4960"/>
        </w:tabs>
        <w:spacing w:before="131"/>
        <w:ind w:left="1866" w:hanging="1266"/>
        <w:rPr>
          <w:sz w:val="24"/>
        </w:rPr>
      </w:pPr>
      <w:r>
        <w:rPr>
          <w:sz w:val="24"/>
        </w:rPr>
        <w:t xml:space="preserve">kambing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Peranakan  </w:t>
      </w:r>
      <w:r>
        <w:rPr>
          <w:spacing w:val="14"/>
          <w:sz w:val="24"/>
        </w:rPr>
        <w:t xml:space="preserve"> </w:t>
      </w:r>
      <w:r>
        <w:rPr>
          <w:sz w:val="24"/>
        </w:rPr>
        <w:t>Ettawa</w:t>
      </w:r>
      <w:r>
        <w:rPr>
          <w:sz w:val="24"/>
        </w:rPr>
        <w:tab/>
        <w:t>yang</w:t>
      </w:r>
      <w:r>
        <w:rPr>
          <w:spacing w:val="70"/>
          <w:sz w:val="24"/>
        </w:rPr>
        <w:t xml:space="preserve"> </w:t>
      </w:r>
      <w:r>
        <w:rPr>
          <w:sz w:val="24"/>
        </w:rPr>
        <w:t xml:space="preserve">diberi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konsentrat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terfermentasi.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Jurnal  </w:t>
      </w:r>
      <w:r>
        <w:rPr>
          <w:spacing w:val="15"/>
          <w:sz w:val="24"/>
        </w:rPr>
        <w:t xml:space="preserve"> </w:t>
      </w:r>
      <w:r>
        <w:rPr>
          <w:sz w:val="24"/>
        </w:rPr>
        <w:t>Ilmu</w:t>
      </w:r>
    </w:p>
    <w:p w:rsidR="00F14390" w:rsidRDefault="00DB01C4">
      <w:pPr>
        <w:pStyle w:val="BodyText"/>
        <w:tabs>
          <w:tab w:val="left" w:pos="1866"/>
        </w:tabs>
        <w:spacing w:before="132"/>
        <w:ind w:left="601"/>
      </w:pPr>
      <w:r>
        <w:rPr>
          <w:rFonts w:ascii="Calibri"/>
          <w:sz w:val="22"/>
        </w:rPr>
        <w:t>381</w:t>
      </w:r>
      <w:r>
        <w:rPr>
          <w:rFonts w:ascii="Calibri"/>
          <w:sz w:val="22"/>
        </w:rPr>
        <w:tab/>
      </w:r>
      <w:r>
        <w:t>Peternakan</w:t>
      </w:r>
      <w:r>
        <w:rPr>
          <w:spacing w:val="-2"/>
        </w:rPr>
        <w:t xml:space="preserve"> </w:t>
      </w:r>
      <w:r>
        <w:t>1(2):</w:t>
      </w:r>
      <w:r>
        <w:rPr>
          <w:spacing w:val="-1"/>
        </w:rPr>
        <w:t xml:space="preserve"> </w:t>
      </w:r>
      <w:r>
        <w:t>19-27.</w:t>
      </w:r>
    </w:p>
    <w:p w:rsidR="00F14390" w:rsidRDefault="00DB01C4">
      <w:pPr>
        <w:pStyle w:val="ListParagraph"/>
        <w:numPr>
          <w:ilvl w:val="0"/>
          <w:numId w:val="9"/>
        </w:numPr>
        <w:tabs>
          <w:tab w:val="left" w:pos="1300"/>
          <w:tab w:val="left" w:pos="1301"/>
        </w:tabs>
        <w:spacing w:before="129"/>
        <w:ind w:hanging="700"/>
        <w:rPr>
          <w:sz w:val="24"/>
        </w:rPr>
      </w:pPr>
      <w:r>
        <w:rPr>
          <w:sz w:val="24"/>
        </w:rPr>
        <w:t>Febrina</w:t>
      </w:r>
      <w:r>
        <w:rPr>
          <w:spacing w:val="31"/>
          <w:sz w:val="24"/>
        </w:rPr>
        <w:t xml:space="preserve"> </w:t>
      </w:r>
      <w:r>
        <w:rPr>
          <w:sz w:val="24"/>
        </w:rPr>
        <w:t>D,</w:t>
      </w:r>
      <w:r>
        <w:rPr>
          <w:spacing w:val="29"/>
          <w:sz w:val="24"/>
        </w:rPr>
        <w:t xml:space="preserve"> </w:t>
      </w:r>
      <w:r>
        <w:rPr>
          <w:sz w:val="24"/>
        </w:rPr>
        <w:t>Jamarun</w:t>
      </w:r>
      <w:r>
        <w:rPr>
          <w:spacing w:val="31"/>
          <w:sz w:val="24"/>
        </w:rPr>
        <w:t xml:space="preserve"> </w:t>
      </w:r>
      <w:r>
        <w:rPr>
          <w:sz w:val="24"/>
        </w:rPr>
        <w:t>N,</w:t>
      </w:r>
      <w:r>
        <w:rPr>
          <w:spacing w:val="34"/>
          <w:sz w:val="24"/>
        </w:rPr>
        <w:t xml:space="preserve"> </w:t>
      </w:r>
      <w:r>
        <w:rPr>
          <w:sz w:val="24"/>
        </w:rPr>
        <w:t>Zain</w:t>
      </w:r>
      <w:r>
        <w:rPr>
          <w:spacing w:val="31"/>
          <w:sz w:val="24"/>
        </w:rPr>
        <w:t xml:space="preserve"> </w:t>
      </w:r>
      <w:r>
        <w:rPr>
          <w:sz w:val="24"/>
        </w:rPr>
        <w:t>M</w:t>
      </w:r>
      <w:r>
        <w:rPr>
          <w:spacing w:val="32"/>
          <w:sz w:val="24"/>
        </w:rPr>
        <w:t xml:space="preserve"> </w:t>
      </w:r>
      <w:r>
        <w:rPr>
          <w:sz w:val="24"/>
        </w:rPr>
        <w:t>and</w:t>
      </w:r>
      <w:r>
        <w:rPr>
          <w:spacing w:val="29"/>
          <w:sz w:val="24"/>
        </w:rPr>
        <w:t xml:space="preserve"> </w:t>
      </w:r>
      <w:r>
        <w:rPr>
          <w:sz w:val="24"/>
        </w:rPr>
        <w:t>Khasrad,</w:t>
      </w:r>
      <w:r>
        <w:rPr>
          <w:spacing w:val="32"/>
          <w:sz w:val="24"/>
        </w:rPr>
        <w:t xml:space="preserve"> </w:t>
      </w:r>
      <w:r>
        <w:rPr>
          <w:sz w:val="24"/>
        </w:rPr>
        <w:t>2017.</w:t>
      </w:r>
      <w:r>
        <w:rPr>
          <w:spacing w:val="30"/>
          <w:sz w:val="24"/>
        </w:rPr>
        <w:t xml:space="preserve"> </w:t>
      </w:r>
      <w:r>
        <w:rPr>
          <w:sz w:val="24"/>
        </w:rPr>
        <w:t>Effects</w:t>
      </w:r>
      <w:r>
        <w:rPr>
          <w:spacing w:val="30"/>
          <w:sz w:val="24"/>
        </w:rPr>
        <w:t xml:space="preserve"> </w:t>
      </w:r>
      <w:r>
        <w:rPr>
          <w:sz w:val="24"/>
        </w:rPr>
        <w:t>of</w:t>
      </w:r>
      <w:r>
        <w:rPr>
          <w:spacing w:val="30"/>
          <w:sz w:val="24"/>
        </w:rPr>
        <w:t xml:space="preserve"> </w:t>
      </w:r>
      <w:r>
        <w:rPr>
          <w:sz w:val="24"/>
        </w:rPr>
        <w:t>using</w:t>
      </w:r>
      <w:r>
        <w:rPr>
          <w:spacing w:val="27"/>
          <w:sz w:val="24"/>
        </w:rPr>
        <w:t xml:space="preserve"> </w:t>
      </w:r>
      <w:r>
        <w:rPr>
          <w:sz w:val="24"/>
        </w:rPr>
        <w:t>different</w:t>
      </w:r>
      <w:r>
        <w:rPr>
          <w:spacing w:val="30"/>
          <w:sz w:val="24"/>
        </w:rPr>
        <w:t xml:space="preserve"> </w:t>
      </w:r>
      <w:r>
        <w:rPr>
          <w:sz w:val="24"/>
        </w:rPr>
        <w:t>levels</w:t>
      </w:r>
      <w:r>
        <w:rPr>
          <w:spacing w:val="30"/>
          <w:sz w:val="24"/>
        </w:rPr>
        <w:t xml:space="preserve"> </w:t>
      </w:r>
      <w:r>
        <w:rPr>
          <w:sz w:val="24"/>
        </w:rPr>
        <w:t>of</w:t>
      </w:r>
      <w:r>
        <w:rPr>
          <w:spacing w:val="29"/>
          <w:sz w:val="24"/>
        </w:rPr>
        <w:t xml:space="preserve"> </w:t>
      </w:r>
      <w:r>
        <w:rPr>
          <w:sz w:val="24"/>
        </w:rPr>
        <w:t>oil</w:t>
      </w:r>
    </w:p>
    <w:p w:rsidR="00F14390" w:rsidRDefault="00DB01C4">
      <w:pPr>
        <w:pStyle w:val="ListParagraph"/>
        <w:numPr>
          <w:ilvl w:val="0"/>
          <w:numId w:val="9"/>
        </w:numPr>
        <w:tabs>
          <w:tab w:val="left" w:pos="1866"/>
          <w:tab w:val="left" w:pos="1867"/>
        </w:tabs>
        <w:spacing w:before="133"/>
        <w:ind w:left="1866" w:hanging="1266"/>
        <w:rPr>
          <w:sz w:val="24"/>
        </w:rPr>
      </w:pPr>
      <w:r>
        <w:rPr>
          <w:sz w:val="24"/>
        </w:rPr>
        <w:t>Palm</w:t>
      </w:r>
      <w:r>
        <w:rPr>
          <w:spacing w:val="10"/>
          <w:sz w:val="24"/>
        </w:rPr>
        <w:t xml:space="preserve"> </w:t>
      </w:r>
      <w:r>
        <w:rPr>
          <w:sz w:val="24"/>
        </w:rPr>
        <w:t>Fronds</w:t>
      </w:r>
      <w:r>
        <w:rPr>
          <w:spacing w:val="10"/>
          <w:sz w:val="24"/>
        </w:rPr>
        <w:t xml:space="preserve"> </w:t>
      </w:r>
      <w:r>
        <w:rPr>
          <w:sz w:val="24"/>
        </w:rPr>
        <w:t>(FOPFS)</w:t>
      </w:r>
      <w:r>
        <w:rPr>
          <w:spacing w:val="14"/>
          <w:sz w:val="24"/>
        </w:rPr>
        <w:t xml:space="preserve"> </w:t>
      </w:r>
      <w:r>
        <w:rPr>
          <w:sz w:val="24"/>
        </w:rPr>
        <w:t>fermented</w:t>
      </w:r>
      <w:r>
        <w:rPr>
          <w:spacing w:val="10"/>
          <w:sz w:val="24"/>
        </w:rPr>
        <w:t xml:space="preserve"> </w:t>
      </w:r>
      <w:r>
        <w:rPr>
          <w:sz w:val="24"/>
        </w:rPr>
        <w:t>with</w:t>
      </w:r>
      <w:r>
        <w:rPr>
          <w:spacing w:val="12"/>
          <w:sz w:val="24"/>
        </w:rPr>
        <w:t xml:space="preserve"> </w:t>
      </w:r>
      <w:r>
        <w:rPr>
          <w:i/>
          <w:sz w:val="24"/>
        </w:rPr>
        <w:t>Phanerochaete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chrysosporium</w:t>
      </w:r>
      <w:r>
        <w:rPr>
          <w:i/>
          <w:spacing w:val="13"/>
          <w:sz w:val="24"/>
        </w:rPr>
        <w:t xml:space="preserve"> </w:t>
      </w:r>
      <w:r>
        <w:rPr>
          <w:sz w:val="24"/>
        </w:rPr>
        <w:t>plus</w:t>
      </w:r>
      <w:r>
        <w:rPr>
          <w:spacing w:val="14"/>
          <w:sz w:val="24"/>
        </w:rPr>
        <w:t xml:space="preserve"> </w:t>
      </w:r>
      <w:r>
        <w:rPr>
          <w:sz w:val="24"/>
        </w:rPr>
        <w:t>minerals</w:t>
      </w:r>
      <w:r>
        <w:rPr>
          <w:spacing w:val="11"/>
          <w:sz w:val="24"/>
        </w:rPr>
        <w:t xml:space="preserve"> </w:t>
      </w:r>
      <w:r>
        <w:rPr>
          <w:sz w:val="24"/>
        </w:rPr>
        <w:t>(P,</w:t>
      </w:r>
    </w:p>
    <w:p w:rsidR="00F14390" w:rsidRDefault="00DB01C4">
      <w:pPr>
        <w:pStyle w:val="ListParagraph"/>
        <w:numPr>
          <w:ilvl w:val="0"/>
          <w:numId w:val="9"/>
        </w:numPr>
        <w:tabs>
          <w:tab w:val="left" w:pos="1866"/>
          <w:tab w:val="left" w:pos="1867"/>
        </w:tabs>
        <w:spacing w:before="129"/>
        <w:ind w:left="1866" w:hanging="1266"/>
        <w:rPr>
          <w:sz w:val="24"/>
        </w:rPr>
      </w:pPr>
      <w:r>
        <w:rPr>
          <w:sz w:val="24"/>
        </w:rPr>
        <w:t>S</w:t>
      </w:r>
      <w:r>
        <w:rPr>
          <w:spacing w:val="27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Mg)</w:t>
      </w:r>
      <w:r>
        <w:rPr>
          <w:spacing w:val="27"/>
          <w:sz w:val="24"/>
        </w:rPr>
        <w:t xml:space="preserve"> </w:t>
      </w:r>
      <w:r>
        <w:rPr>
          <w:sz w:val="24"/>
        </w:rPr>
        <w:t>instead</w:t>
      </w:r>
      <w:r>
        <w:rPr>
          <w:spacing w:val="27"/>
          <w:sz w:val="24"/>
        </w:rPr>
        <w:t xml:space="preserve"> </w:t>
      </w:r>
      <w:r>
        <w:rPr>
          <w:sz w:val="24"/>
        </w:rPr>
        <w:t>of</w:t>
      </w:r>
      <w:r>
        <w:rPr>
          <w:spacing w:val="26"/>
          <w:sz w:val="24"/>
        </w:rPr>
        <w:t xml:space="preserve"> </w:t>
      </w:r>
      <w:r>
        <w:rPr>
          <w:sz w:val="24"/>
        </w:rPr>
        <w:t>Napier</w:t>
      </w:r>
      <w:r>
        <w:rPr>
          <w:spacing w:val="30"/>
          <w:sz w:val="24"/>
        </w:rPr>
        <w:t xml:space="preserve"> </w:t>
      </w:r>
      <w:r>
        <w:rPr>
          <w:sz w:val="24"/>
        </w:rPr>
        <w:t>grass</w:t>
      </w:r>
      <w:r>
        <w:rPr>
          <w:spacing w:val="27"/>
          <w:sz w:val="24"/>
        </w:rPr>
        <w:t xml:space="preserve"> </w:t>
      </w:r>
      <w:r>
        <w:rPr>
          <w:sz w:val="24"/>
        </w:rPr>
        <w:t>on</w:t>
      </w:r>
      <w:r>
        <w:rPr>
          <w:spacing w:val="28"/>
          <w:sz w:val="24"/>
        </w:rPr>
        <w:t xml:space="preserve"> </w:t>
      </w:r>
      <w:r>
        <w:rPr>
          <w:sz w:val="24"/>
        </w:rPr>
        <w:t>nutrient</w:t>
      </w:r>
      <w:r>
        <w:rPr>
          <w:spacing w:val="28"/>
          <w:sz w:val="24"/>
        </w:rPr>
        <w:t xml:space="preserve"> </w:t>
      </w:r>
      <w:r>
        <w:rPr>
          <w:sz w:val="24"/>
        </w:rPr>
        <w:t>intake</w:t>
      </w:r>
      <w:r>
        <w:rPr>
          <w:spacing w:val="26"/>
          <w:sz w:val="24"/>
        </w:rPr>
        <w:t xml:space="preserve"> </w:t>
      </w:r>
      <w:r>
        <w:rPr>
          <w:sz w:val="24"/>
        </w:rPr>
        <w:t>and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27"/>
          <w:sz w:val="24"/>
        </w:rPr>
        <w:t xml:space="preserve"> </w:t>
      </w:r>
      <w:r>
        <w:rPr>
          <w:sz w:val="24"/>
        </w:rPr>
        <w:t>growth</w:t>
      </w:r>
      <w:r>
        <w:rPr>
          <w:spacing w:val="27"/>
          <w:sz w:val="24"/>
        </w:rPr>
        <w:t xml:space="preserve"> </w:t>
      </w:r>
      <w:r>
        <w:rPr>
          <w:sz w:val="24"/>
        </w:rPr>
        <w:t>performance</w:t>
      </w:r>
      <w:r>
        <w:rPr>
          <w:spacing w:val="26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9"/>
        </w:numPr>
        <w:tabs>
          <w:tab w:val="left" w:pos="1866"/>
          <w:tab w:val="left" w:pos="1867"/>
          <w:tab w:val="left" w:pos="3071"/>
          <w:tab w:val="left" w:pos="4527"/>
          <w:tab w:val="left" w:pos="5875"/>
          <w:tab w:val="left" w:pos="6715"/>
          <w:tab w:val="left" w:pos="8236"/>
          <w:tab w:val="left" w:pos="9466"/>
        </w:tabs>
        <w:ind w:left="1866" w:hanging="1266"/>
        <w:rPr>
          <w:sz w:val="24"/>
        </w:rPr>
      </w:pPr>
      <w:r>
        <w:rPr>
          <w:sz w:val="24"/>
        </w:rPr>
        <w:t>goats.</w:t>
      </w:r>
      <w:r>
        <w:rPr>
          <w:sz w:val="24"/>
        </w:rPr>
        <w:tab/>
        <w:t>Pakistan</w:t>
      </w:r>
      <w:r>
        <w:rPr>
          <w:sz w:val="24"/>
        </w:rPr>
        <w:tab/>
        <w:t>Journal</w:t>
      </w:r>
      <w:r>
        <w:rPr>
          <w:sz w:val="24"/>
        </w:rPr>
        <w:tab/>
        <w:t>of</w:t>
      </w:r>
      <w:r>
        <w:rPr>
          <w:sz w:val="24"/>
        </w:rPr>
        <w:tab/>
        <w:t>Nutrition</w:t>
      </w:r>
      <w:r>
        <w:rPr>
          <w:sz w:val="24"/>
        </w:rPr>
        <w:tab/>
        <w:t>16(8):</w:t>
      </w:r>
      <w:r>
        <w:rPr>
          <w:sz w:val="24"/>
        </w:rPr>
        <w:tab/>
        <w:t>612-617.</w:t>
      </w:r>
    </w:p>
    <w:p w:rsidR="00F14390" w:rsidRDefault="00DB01C4">
      <w:pPr>
        <w:pStyle w:val="BodyText"/>
        <w:tabs>
          <w:tab w:val="left" w:pos="1866"/>
        </w:tabs>
        <w:spacing w:before="130"/>
        <w:ind w:left="601"/>
      </w:pPr>
      <w:r>
        <w:rPr>
          <w:rFonts w:ascii="Calibri"/>
          <w:sz w:val="22"/>
        </w:rPr>
        <w:t>386</w:t>
      </w:r>
      <w:r>
        <w:rPr>
          <w:rFonts w:ascii="Calibri"/>
          <w:sz w:val="22"/>
        </w:rPr>
        <w:tab/>
      </w:r>
      <w:hyperlink r:id="rId105">
        <w:r>
          <w:rPr>
            <w:color w:val="0000FF"/>
            <w:u w:val="single" w:color="0000FF"/>
          </w:rPr>
          <w:t>https://doi.org/10.3923/pjn.2017.612.617</w:t>
        </w:r>
      </w:hyperlink>
    </w:p>
    <w:p w:rsidR="00F14390" w:rsidRDefault="00DB01C4">
      <w:pPr>
        <w:pStyle w:val="ListParagraph"/>
        <w:numPr>
          <w:ilvl w:val="0"/>
          <w:numId w:val="8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Fasuyi</w:t>
      </w:r>
      <w:r>
        <w:rPr>
          <w:spacing w:val="12"/>
          <w:sz w:val="24"/>
        </w:rPr>
        <w:t xml:space="preserve"> </w:t>
      </w:r>
      <w:r>
        <w:rPr>
          <w:sz w:val="24"/>
        </w:rPr>
        <w:t>AO,</w:t>
      </w:r>
      <w:r>
        <w:rPr>
          <w:spacing w:val="13"/>
          <w:sz w:val="24"/>
        </w:rPr>
        <w:t xml:space="preserve"> </w:t>
      </w:r>
      <w:r>
        <w:rPr>
          <w:sz w:val="24"/>
        </w:rPr>
        <w:t>Dairo</w:t>
      </w:r>
      <w:r>
        <w:rPr>
          <w:spacing w:val="14"/>
          <w:sz w:val="24"/>
        </w:rPr>
        <w:t xml:space="preserve"> </w:t>
      </w:r>
      <w:r>
        <w:rPr>
          <w:sz w:val="24"/>
        </w:rPr>
        <w:t>FAS</w:t>
      </w:r>
      <w:r>
        <w:rPr>
          <w:spacing w:val="13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Ibitayo</w:t>
      </w:r>
      <w:r>
        <w:rPr>
          <w:spacing w:val="14"/>
          <w:sz w:val="24"/>
        </w:rPr>
        <w:t xml:space="preserve"> </w:t>
      </w:r>
      <w:r>
        <w:rPr>
          <w:sz w:val="24"/>
        </w:rPr>
        <w:t>FJ,</w:t>
      </w:r>
      <w:r>
        <w:rPr>
          <w:spacing w:val="13"/>
          <w:sz w:val="24"/>
        </w:rPr>
        <w:t xml:space="preserve"> </w:t>
      </w:r>
      <w:r>
        <w:rPr>
          <w:sz w:val="24"/>
        </w:rPr>
        <w:t>2010.</w:t>
      </w:r>
      <w:r>
        <w:rPr>
          <w:spacing w:val="13"/>
          <w:sz w:val="24"/>
        </w:rPr>
        <w:t xml:space="preserve"> </w:t>
      </w:r>
      <w:r>
        <w:rPr>
          <w:sz w:val="24"/>
        </w:rPr>
        <w:t>Ensiling</w:t>
      </w:r>
      <w:r>
        <w:rPr>
          <w:spacing w:val="10"/>
          <w:sz w:val="24"/>
        </w:rPr>
        <w:t xml:space="preserve"> </w:t>
      </w:r>
      <w:r>
        <w:rPr>
          <w:sz w:val="24"/>
        </w:rPr>
        <w:t>wild</w:t>
      </w:r>
      <w:r>
        <w:rPr>
          <w:spacing w:val="13"/>
          <w:sz w:val="24"/>
        </w:rPr>
        <w:t xml:space="preserve"> </w:t>
      </w:r>
      <w:r>
        <w:rPr>
          <w:sz w:val="24"/>
        </w:rPr>
        <w:t>sunflower</w:t>
      </w:r>
      <w:r>
        <w:rPr>
          <w:spacing w:val="1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Tithonia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diversifolia</w:t>
      </w:r>
      <w:r>
        <w:rPr>
          <w:sz w:val="24"/>
        </w:rPr>
        <w:t>)</w:t>
      </w:r>
    </w:p>
    <w:p w:rsidR="00F14390" w:rsidRDefault="00DB01C4">
      <w:pPr>
        <w:pStyle w:val="ListParagraph"/>
        <w:numPr>
          <w:ilvl w:val="0"/>
          <w:numId w:val="8"/>
        </w:numPr>
        <w:tabs>
          <w:tab w:val="left" w:pos="1866"/>
          <w:tab w:val="left" w:pos="1867"/>
        </w:tabs>
        <w:spacing w:before="130"/>
        <w:ind w:left="1866" w:hanging="1266"/>
        <w:rPr>
          <w:sz w:val="24"/>
        </w:rPr>
      </w:pPr>
      <w:r>
        <w:rPr>
          <w:sz w:val="24"/>
        </w:rPr>
        <w:t>leaves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sugar cane</w:t>
      </w:r>
      <w:r>
        <w:rPr>
          <w:spacing w:val="-3"/>
          <w:sz w:val="24"/>
        </w:rPr>
        <w:t xml:space="preserve"> </w:t>
      </w:r>
      <w:r>
        <w:rPr>
          <w:sz w:val="24"/>
        </w:rPr>
        <w:t>molasses.</w:t>
      </w:r>
      <w:r>
        <w:rPr>
          <w:spacing w:val="1"/>
          <w:sz w:val="24"/>
        </w:rPr>
        <w:t xml:space="preserve"> </w:t>
      </w:r>
      <w:r>
        <w:rPr>
          <w:sz w:val="24"/>
        </w:rPr>
        <w:t>Livestock</w:t>
      </w:r>
      <w:r>
        <w:rPr>
          <w:spacing w:val="-1"/>
          <w:sz w:val="24"/>
        </w:rPr>
        <w:t xml:space="preserve"> </w:t>
      </w:r>
      <w:r>
        <w:rPr>
          <w:sz w:val="24"/>
        </w:rPr>
        <w:t>Research</w:t>
      </w:r>
      <w:r>
        <w:rPr>
          <w:spacing w:val="-1"/>
          <w:sz w:val="24"/>
        </w:rPr>
        <w:t xml:space="preserve"> </w:t>
      </w:r>
      <w:r>
        <w:rPr>
          <w:sz w:val="24"/>
        </w:rPr>
        <w:t>Rural</w:t>
      </w:r>
      <w:r>
        <w:rPr>
          <w:spacing w:val="-2"/>
          <w:sz w:val="24"/>
        </w:rPr>
        <w:t xml:space="preserve"> </w:t>
      </w:r>
      <w:r>
        <w:rPr>
          <w:sz w:val="24"/>
        </w:rPr>
        <w:t>Development 22:</w:t>
      </w:r>
      <w:r>
        <w:rPr>
          <w:spacing w:val="-1"/>
          <w:sz w:val="24"/>
        </w:rPr>
        <w:t xml:space="preserve"> </w:t>
      </w:r>
      <w:r>
        <w:rPr>
          <w:sz w:val="24"/>
        </w:rPr>
        <w:t>42.</w:t>
      </w:r>
    </w:p>
    <w:p w:rsidR="00F14390" w:rsidRDefault="00DB01C4">
      <w:pPr>
        <w:pStyle w:val="ListParagraph"/>
        <w:numPr>
          <w:ilvl w:val="0"/>
          <w:numId w:val="8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Jamarun</w:t>
      </w:r>
      <w:r>
        <w:rPr>
          <w:spacing w:val="26"/>
          <w:sz w:val="24"/>
        </w:rPr>
        <w:t xml:space="preserve"> </w:t>
      </w:r>
      <w:r>
        <w:rPr>
          <w:sz w:val="24"/>
        </w:rPr>
        <w:t>N,</w:t>
      </w:r>
      <w:r>
        <w:rPr>
          <w:spacing w:val="87"/>
          <w:sz w:val="24"/>
        </w:rPr>
        <w:t xml:space="preserve"> </w:t>
      </w:r>
      <w:r>
        <w:rPr>
          <w:sz w:val="24"/>
        </w:rPr>
        <w:t>Zain</w:t>
      </w:r>
      <w:r>
        <w:rPr>
          <w:spacing w:val="85"/>
          <w:sz w:val="24"/>
        </w:rPr>
        <w:t xml:space="preserve"> </w:t>
      </w:r>
      <w:r>
        <w:rPr>
          <w:sz w:val="24"/>
        </w:rPr>
        <w:t>M,</w:t>
      </w:r>
      <w:r>
        <w:rPr>
          <w:spacing w:val="90"/>
          <w:sz w:val="24"/>
        </w:rPr>
        <w:t xml:space="preserve"> </w:t>
      </w:r>
      <w:r>
        <w:rPr>
          <w:sz w:val="24"/>
        </w:rPr>
        <w:t>Arief</w:t>
      </w:r>
      <w:r>
        <w:rPr>
          <w:spacing w:val="88"/>
          <w:sz w:val="24"/>
        </w:rPr>
        <w:t xml:space="preserve"> </w:t>
      </w:r>
      <w:r>
        <w:rPr>
          <w:sz w:val="24"/>
        </w:rPr>
        <w:t>and</w:t>
      </w:r>
      <w:r>
        <w:rPr>
          <w:spacing w:val="85"/>
          <w:sz w:val="24"/>
        </w:rPr>
        <w:t xml:space="preserve"> </w:t>
      </w:r>
      <w:r>
        <w:rPr>
          <w:sz w:val="24"/>
        </w:rPr>
        <w:t>Pazla</w:t>
      </w:r>
      <w:r>
        <w:rPr>
          <w:spacing w:val="85"/>
          <w:sz w:val="24"/>
        </w:rPr>
        <w:t xml:space="preserve"> </w:t>
      </w:r>
      <w:r>
        <w:rPr>
          <w:sz w:val="24"/>
        </w:rPr>
        <w:t>R.</w:t>
      </w:r>
      <w:r>
        <w:rPr>
          <w:spacing w:val="85"/>
          <w:sz w:val="24"/>
        </w:rPr>
        <w:t xml:space="preserve"> </w:t>
      </w:r>
      <w:r>
        <w:rPr>
          <w:sz w:val="24"/>
        </w:rPr>
        <w:t>2017.</w:t>
      </w:r>
      <w:r>
        <w:rPr>
          <w:spacing w:val="86"/>
          <w:sz w:val="24"/>
        </w:rPr>
        <w:t xml:space="preserve"> </w:t>
      </w:r>
      <w:r>
        <w:rPr>
          <w:sz w:val="24"/>
        </w:rPr>
        <w:t>Effects</w:t>
      </w:r>
      <w:r>
        <w:rPr>
          <w:spacing w:val="85"/>
          <w:sz w:val="24"/>
        </w:rPr>
        <w:t xml:space="preserve"> </w:t>
      </w:r>
      <w:r>
        <w:rPr>
          <w:sz w:val="24"/>
        </w:rPr>
        <w:t>of</w:t>
      </w:r>
      <w:r>
        <w:rPr>
          <w:spacing w:val="86"/>
          <w:sz w:val="24"/>
        </w:rPr>
        <w:t xml:space="preserve"> </w:t>
      </w:r>
      <w:r>
        <w:rPr>
          <w:sz w:val="24"/>
        </w:rPr>
        <w:t>Calcium,</w:t>
      </w:r>
      <w:r>
        <w:rPr>
          <w:spacing w:val="86"/>
          <w:sz w:val="24"/>
        </w:rPr>
        <w:t xml:space="preserve"> </w:t>
      </w:r>
      <w:r>
        <w:rPr>
          <w:sz w:val="24"/>
        </w:rPr>
        <w:t>Phosphorus</w:t>
      </w:r>
      <w:r>
        <w:rPr>
          <w:spacing w:val="84"/>
          <w:sz w:val="24"/>
        </w:rPr>
        <w:t xml:space="preserve"> </w:t>
      </w:r>
      <w:r>
        <w:rPr>
          <w:sz w:val="24"/>
        </w:rPr>
        <w:t>and</w:t>
      </w:r>
    </w:p>
    <w:p w:rsidR="00F14390" w:rsidRDefault="00DB01C4">
      <w:pPr>
        <w:pStyle w:val="ListParagraph"/>
        <w:numPr>
          <w:ilvl w:val="0"/>
          <w:numId w:val="8"/>
        </w:numPr>
        <w:tabs>
          <w:tab w:val="left" w:pos="1866"/>
          <w:tab w:val="left" w:pos="1867"/>
        </w:tabs>
        <w:spacing w:before="130"/>
        <w:ind w:left="1866" w:hanging="1266"/>
        <w:rPr>
          <w:i/>
          <w:sz w:val="24"/>
        </w:rPr>
      </w:pPr>
      <w:r>
        <w:rPr>
          <w:sz w:val="24"/>
        </w:rPr>
        <w:t>Manganese</w:t>
      </w:r>
      <w:r>
        <w:rPr>
          <w:spacing w:val="52"/>
          <w:sz w:val="24"/>
        </w:rPr>
        <w:t xml:space="preserve"> </w:t>
      </w:r>
      <w:r>
        <w:rPr>
          <w:sz w:val="24"/>
        </w:rPr>
        <w:t>supplementation</w:t>
      </w:r>
      <w:r>
        <w:rPr>
          <w:spacing w:val="52"/>
          <w:sz w:val="24"/>
        </w:rPr>
        <w:t xml:space="preserve"> </w:t>
      </w:r>
      <w:r>
        <w:rPr>
          <w:sz w:val="24"/>
        </w:rPr>
        <w:t>during</w:t>
      </w:r>
      <w:r>
        <w:rPr>
          <w:spacing w:val="51"/>
          <w:sz w:val="24"/>
        </w:rPr>
        <w:t xml:space="preserve"> </w:t>
      </w:r>
      <w:r>
        <w:rPr>
          <w:sz w:val="24"/>
        </w:rPr>
        <w:t>oil</w:t>
      </w:r>
      <w:r>
        <w:rPr>
          <w:spacing w:val="56"/>
          <w:sz w:val="24"/>
        </w:rPr>
        <w:t xml:space="preserve"> </w:t>
      </w:r>
      <w:r>
        <w:rPr>
          <w:sz w:val="24"/>
        </w:rPr>
        <w:t>Palm</w:t>
      </w:r>
      <w:r>
        <w:rPr>
          <w:spacing w:val="54"/>
          <w:sz w:val="24"/>
        </w:rPr>
        <w:t xml:space="preserve"> </w:t>
      </w:r>
      <w:r>
        <w:rPr>
          <w:sz w:val="24"/>
        </w:rPr>
        <w:t>Frond</w:t>
      </w:r>
      <w:r>
        <w:rPr>
          <w:spacing w:val="54"/>
          <w:sz w:val="24"/>
        </w:rPr>
        <w:t xml:space="preserve"> </w:t>
      </w:r>
      <w:r>
        <w:rPr>
          <w:sz w:val="24"/>
        </w:rPr>
        <w:t>fermentation</w:t>
      </w:r>
      <w:r>
        <w:rPr>
          <w:spacing w:val="53"/>
          <w:sz w:val="24"/>
        </w:rPr>
        <w:t xml:space="preserve"> </w:t>
      </w:r>
      <w:r>
        <w:rPr>
          <w:sz w:val="24"/>
        </w:rPr>
        <w:t>by</w:t>
      </w:r>
      <w:r>
        <w:rPr>
          <w:spacing w:val="49"/>
          <w:sz w:val="24"/>
        </w:rPr>
        <w:t xml:space="preserve"> </w:t>
      </w:r>
      <w:r>
        <w:rPr>
          <w:i/>
          <w:sz w:val="24"/>
        </w:rPr>
        <w:t>Phanerochaete</w:t>
      </w:r>
    </w:p>
    <w:p w:rsidR="00F14390" w:rsidRDefault="00DB01C4">
      <w:pPr>
        <w:pStyle w:val="ListParagraph"/>
        <w:numPr>
          <w:ilvl w:val="0"/>
          <w:numId w:val="8"/>
        </w:numPr>
        <w:tabs>
          <w:tab w:val="left" w:pos="1866"/>
          <w:tab w:val="left" w:pos="1867"/>
        </w:tabs>
        <w:ind w:left="1866" w:hanging="1266"/>
        <w:rPr>
          <w:sz w:val="24"/>
        </w:rPr>
      </w:pPr>
      <w:r>
        <w:rPr>
          <w:i/>
          <w:sz w:val="24"/>
        </w:rPr>
        <w:t>chrysosporium</w:t>
      </w:r>
      <w:r>
        <w:rPr>
          <w:i/>
          <w:spacing w:val="26"/>
          <w:sz w:val="24"/>
        </w:rPr>
        <w:t xml:space="preserve"> </w:t>
      </w:r>
      <w:r>
        <w:rPr>
          <w:sz w:val="24"/>
        </w:rPr>
        <w:t>on</w:t>
      </w:r>
      <w:r>
        <w:rPr>
          <w:spacing w:val="86"/>
          <w:sz w:val="24"/>
        </w:rPr>
        <w:t xml:space="preserve"> </w:t>
      </w:r>
      <w:r>
        <w:rPr>
          <w:sz w:val="24"/>
        </w:rPr>
        <w:t>laccase</w:t>
      </w:r>
      <w:r>
        <w:rPr>
          <w:spacing w:val="85"/>
          <w:sz w:val="24"/>
        </w:rPr>
        <w:t xml:space="preserve"> </w:t>
      </w:r>
      <w:r>
        <w:rPr>
          <w:sz w:val="24"/>
        </w:rPr>
        <w:t>activity</w:t>
      </w:r>
      <w:r>
        <w:rPr>
          <w:spacing w:val="83"/>
          <w:sz w:val="24"/>
        </w:rPr>
        <w:t xml:space="preserve"> </w:t>
      </w:r>
      <w:r>
        <w:rPr>
          <w:sz w:val="24"/>
        </w:rPr>
        <w:t>and</w:t>
      </w:r>
      <w:r>
        <w:rPr>
          <w:spacing w:val="85"/>
          <w:sz w:val="24"/>
        </w:rPr>
        <w:t xml:space="preserve"> </w:t>
      </w:r>
      <w:r>
        <w:rPr>
          <w:sz w:val="24"/>
        </w:rPr>
        <w:t>in</w:t>
      </w:r>
      <w:r>
        <w:rPr>
          <w:spacing w:val="86"/>
          <w:sz w:val="24"/>
        </w:rPr>
        <w:t xml:space="preserve"> </w:t>
      </w:r>
      <w:r>
        <w:rPr>
          <w:sz w:val="24"/>
        </w:rPr>
        <w:t>vitro</w:t>
      </w:r>
      <w:r>
        <w:rPr>
          <w:spacing w:val="86"/>
          <w:sz w:val="24"/>
        </w:rPr>
        <w:t xml:space="preserve"> </w:t>
      </w:r>
      <w:r>
        <w:rPr>
          <w:sz w:val="24"/>
        </w:rPr>
        <w:t>digestibility.</w:t>
      </w:r>
      <w:r>
        <w:rPr>
          <w:spacing w:val="85"/>
          <w:sz w:val="24"/>
        </w:rPr>
        <w:t xml:space="preserve"> </w:t>
      </w:r>
      <w:r>
        <w:rPr>
          <w:sz w:val="24"/>
        </w:rPr>
        <w:t>Pakistan</w:t>
      </w:r>
      <w:r>
        <w:rPr>
          <w:spacing w:val="88"/>
          <w:sz w:val="24"/>
        </w:rPr>
        <w:t xml:space="preserve"> </w:t>
      </w:r>
      <w:r>
        <w:rPr>
          <w:sz w:val="24"/>
        </w:rPr>
        <w:t>Journal</w:t>
      </w:r>
      <w:r>
        <w:rPr>
          <w:spacing w:val="86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BodyText"/>
        <w:tabs>
          <w:tab w:val="left" w:pos="1866"/>
        </w:tabs>
        <w:spacing w:before="129"/>
        <w:ind w:left="601"/>
      </w:pPr>
      <w:r>
        <w:rPr>
          <w:rFonts w:ascii="Calibri"/>
          <w:sz w:val="22"/>
        </w:rPr>
        <w:t>392</w:t>
      </w:r>
      <w:r>
        <w:rPr>
          <w:rFonts w:ascii="Calibri"/>
          <w:sz w:val="22"/>
        </w:rPr>
        <w:tab/>
      </w:r>
      <w:r>
        <w:t>Nutrition</w:t>
      </w:r>
      <w:r>
        <w:rPr>
          <w:spacing w:val="-1"/>
        </w:rPr>
        <w:t xml:space="preserve"> </w:t>
      </w:r>
      <w:r>
        <w:t>16</w:t>
      </w:r>
      <w:r>
        <w:rPr>
          <w:spacing w:val="-1"/>
        </w:rPr>
        <w:t xml:space="preserve"> </w:t>
      </w:r>
      <w:r>
        <w:t>(3):</w:t>
      </w:r>
      <w:r>
        <w:rPr>
          <w:spacing w:val="-1"/>
        </w:rPr>
        <w:t xml:space="preserve"> </w:t>
      </w:r>
      <w:r>
        <w:t>119-124.</w:t>
      </w:r>
      <w:r>
        <w:rPr>
          <w:spacing w:val="58"/>
        </w:rPr>
        <w:t xml:space="preserve"> </w:t>
      </w:r>
      <w:hyperlink r:id="rId106">
        <w:r>
          <w:rPr>
            <w:color w:val="0000FF"/>
            <w:u w:val="single" w:color="0000FF"/>
          </w:rPr>
          <w:t>https://doi.org/10.3923/pjn.2017.119.124</w:t>
        </w:r>
      </w:hyperlink>
    </w:p>
    <w:p w:rsidR="00F14390" w:rsidRDefault="00DB01C4">
      <w:pPr>
        <w:pStyle w:val="ListParagraph"/>
        <w:numPr>
          <w:ilvl w:val="0"/>
          <w:numId w:val="7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Jamarun</w:t>
      </w:r>
      <w:r>
        <w:rPr>
          <w:spacing w:val="5"/>
          <w:sz w:val="24"/>
        </w:rPr>
        <w:t xml:space="preserve"> </w:t>
      </w:r>
      <w:r>
        <w:rPr>
          <w:sz w:val="24"/>
        </w:rPr>
        <w:t>N,</w:t>
      </w:r>
      <w:r>
        <w:rPr>
          <w:spacing w:val="6"/>
          <w:sz w:val="24"/>
        </w:rPr>
        <w:t xml:space="preserve"> </w:t>
      </w:r>
      <w:r>
        <w:rPr>
          <w:sz w:val="24"/>
        </w:rPr>
        <w:t>Pazla</w:t>
      </w:r>
      <w:r>
        <w:rPr>
          <w:spacing w:val="6"/>
          <w:sz w:val="24"/>
        </w:rPr>
        <w:t xml:space="preserve"> </w:t>
      </w:r>
      <w:r>
        <w:rPr>
          <w:sz w:val="24"/>
        </w:rPr>
        <w:t>R,</w:t>
      </w:r>
      <w:r>
        <w:rPr>
          <w:spacing w:val="5"/>
          <w:sz w:val="24"/>
        </w:rPr>
        <w:t xml:space="preserve"> </w:t>
      </w:r>
      <w:r>
        <w:rPr>
          <w:sz w:val="24"/>
        </w:rPr>
        <w:t>Zain</w:t>
      </w:r>
      <w:r>
        <w:rPr>
          <w:spacing w:val="7"/>
          <w:sz w:val="24"/>
        </w:rPr>
        <w:t xml:space="preserve"> </w:t>
      </w:r>
      <w:r>
        <w:rPr>
          <w:sz w:val="24"/>
        </w:rPr>
        <w:t>M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Arief.</w:t>
      </w:r>
      <w:r>
        <w:rPr>
          <w:spacing w:val="10"/>
          <w:sz w:val="24"/>
        </w:rPr>
        <w:t xml:space="preserve"> </w:t>
      </w:r>
      <w:r>
        <w:rPr>
          <w:sz w:val="24"/>
        </w:rPr>
        <w:t>2019.</w:t>
      </w:r>
      <w:r>
        <w:rPr>
          <w:spacing w:val="7"/>
          <w:sz w:val="24"/>
        </w:rPr>
        <w:t xml:space="preserve"> </w:t>
      </w:r>
      <w:r>
        <w:rPr>
          <w:sz w:val="24"/>
        </w:rPr>
        <w:t>Comparison</w:t>
      </w:r>
      <w:r>
        <w:rPr>
          <w:spacing w:val="6"/>
          <w:sz w:val="24"/>
        </w:rPr>
        <w:t xml:space="preserve"> </w:t>
      </w:r>
      <w:r>
        <w:rPr>
          <w:sz w:val="24"/>
        </w:rPr>
        <w:t>of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7"/>
          <w:sz w:val="24"/>
        </w:rPr>
        <w:t xml:space="preserve"> </w:t>
      </w:r>
      <w:r>
        <w:rPr>
          <w:sz w:val="24"/>
        </w:rPr>
        <w:t>vitro</w:t>
      </w:r>
      <w:r>
        <w:rPr>
          <w:spacing w:val="5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sz w:val="24"/>
        </w:rPr>
        <w:t>rumen</w:t>
      </w:r>
    </w:p>
    <w:p w:rsidR="00F14390" w:rsidRDefault="00DB01C4">
      <w:pPr>
        <w:pStyle w:val="ListParagraph"/>
        <w:numPr>
          <w:ilvl w:val="0"/>
          <w:numId w:val="7"/>
        </w:numPr>
        <w:tabs>
          <w:tab w:val="left" w:pos="1866"/>
          <w:tab w:val="left" w:pos="1867"/>
        </w:tabs>
        <w:spacing w:before="130"/>
        <w:ind w:left="1866" w:hanging="1266"/>
        <w:rPr>
          <w:sz w:val="24"/>
        </w:rPr>
      </w:pPr>
      <w:r>
        <w:rPr>
          <w:sz w:val="24"/>
        </w:rPr>
        <w:t>fluid</w:t>
      </w:r>
      <w:r>
        <w:rPr>
          <w:spacing w:val="50"/>
          <w:sz w:val="24"/>
        </w:rPr>
        <w:t xml:space="preserve"> </w:t>
      </w:r>
      <w:r>
        <w:rPr>
          <w:sz w:val="24"/>
        </w:rPr>
        <w:t>characteristics</w:t>
      </w:r>
      <w:r>
        <w:rPr>
          <w:spacing w:val="50"/>
          <w:sz w:val="24"/>
        </w:rPr>
        <w:t xml:space="preserve"> </w:t>
      </w:r>
      <w:r>
        <w:rPr>
          <w:sz w:val="24"/>
        </w:rPr>
        <w:t>between</w:t>
      </w:r>
      <w:r>
        <w:rPr>
          <w:spacing w:val="50"/>
          <w:sz w:val="24"/>
        </w:rPr>
        <w:t xml:space="preserve"> </w:t>
      </w:r>
      <w:r>
        <w:rPr>
          <w:sz w:val="24"/>
        </w:rPr>
        <w:t>the</w:t>
      </w:r>
      <w:r>
        <w:rPr>
          <w:spacing w:val="50"/>
          <w:sz w:val="24"/>
        </w:rPr>
        <w:t xml:space="preserve"> </w:t>
      </w:r>
      <w:r>
        <w:rPr>
          <w:sz w:val="24"/>
        </w:rPr>
        <w:t>tithonia</w:t>
      </w:r>
      <w:r>
        <w:rPr>
          <w:spacing w:val="49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Tithonia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diversifolia</w:t>
      </w:r>
      <w:r>
        <w:rPr>
          <w:sz w:val="24"/>
        </w:rPr>
        <w:t>)</w:t>
      </w:r>
      <w:r>
        <w:rPr>
          <w:spacing w:val="49"/>
          <w:sz w:val="24"/>
        </w:rPr>
        <w:t xml:space="preserve"> </w:t>
      </w:r>
      <w:r>
        <w:rPr>
          <w:sz w:val="24"/>
        </w:rPr>
        <w:t>with</w:t>
      </w:r>
      <w:r>
        <w:rPr>
          <w:spacing w:val="51"/>
          <w:sz w:val="24"/>
        </w:rPr>
        <w:t xml:space="preserve"> </w:t>
      </w:r>
      <w:r>
        <w:rPr>
          <w:sz w:val="24"/>
        </w:rPr>
        <w:t>elephant</w:t>
      </w:r>
      <w:r>
        <w:rPr>
          <w:spacing w:val="51"/>
          <w:sz w:val="24"/>
        </w:rPr>
        <w:t xml:space="preserve"> </w:t>
      </w:r>
      <w:r>
        <w:rPr>
          <w:sz w:val="24"/>
        </w:rPr>
        <w:t>grass</w:t>
      </w:r>
    </w:p>
    <w:p w:rsidR="00F14390" w:rsidRDefault="00DB01C4">
      <w:pPr>
        <w:pStyle w:val="ListParagraph"/>
        <w:numPr>
          <w:ilvl w:val="0"/>
          <w:numId w:val="7"/>
        </w:numPr>
        <w:tabs>
          <w:tab w:val="left" w:pos="1866"/>
          <w:tab w:val="left" w:pos="1867"/>
        </w:tabs>
        <w:ind w:left="1866" w:hanging="1266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Pennisetum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purpureum</w:t>
      </w:r>
      <w:r>
        <w:rPr>
          <w:sz w:val="24"/>
        </w:rPr>
        <w:t>).</w:t>
      </w:r>
      <w:r>
        <w:rPr>
          <w:spacing w:val="57"/>
          <w:sz w:val="24"/>
        </w:rPr>
        <w:t xml:space="preserve"> </w:t>
      </w:r>
      <w:r>
        <w:rPr>
          <w:sz w:val="24"/>
        </w:rPr>
        <w:t>International</w:t>
      </w:r>
      <w:r>
        <w:rPr>
          <w:spacing w:val="55"/>
          <w:sz w:val="24"/>
        </w:rPr>
        <w:t xml:space="preserve"> </w:t>
      </w:r>
      <w:r>
        <w:rPr>
          <w:sz w:val="24"/>
        </w:rPr>
        <w:t>Conference</w:t>
      </w:r>
      <w:r>
        <w:rPr>
          <w:spacing w:val="54"/>
          <w:sz w:val="24"/>
        </w:rPr>
        <w:t xml:space="preserve"> </w:t>
      </w:r>
      <w:r>
        <w:rPr>
          <w:sz w:val="24"/>
        </w:rPr>
        <w:t>on</w:t>
      </w:r>
      <w:r>
        <w:rPr>
          <w:spacing w:val="56"/>
          <w:sz w:val="24"/>
        </w:rPr>
        <w:t xml:space="preserve"> </w:t>
      </w:r>
      <w:r>
        <w:rPr>
          <w:sz w:val="24"/>
        </w:rPr>
        <w:t>Animal</w:t>
      </w:r>
      <w:r>
        <w:rPr>
          <w:spacing w:val="55"/>
          <w:sz w:val="24"/>
        </w:rPr>
        <w:t xml:space="preserve"> </w:t>
      </w:r>
      <w:r>
        <w:rPr>
          <w:sz w:val="24"/>
        </w:rPr>
        <w:t>Production</w:t>
      </w:r>
      <w:r>
        <w:rPr>
          <w:spacing w:val="55"/>
          <w:sz w:val="24"/>
        </w:rPr>
        <w:t xml:space="preserve"> </w:t>
      </w:r>
      <w:r>
        <w:rPr>
          <w:sz w:val="24"/>
        </w:rPr>
        <w:t>for</w:t>
      </w:r>
      <w:r>
        <w:rPr>
          <w:spacing w:val="53"/>
          <w:sz w:val="24"/>
        </w:rPr>
        <w:t xml:space="preserve"> </w:t>
      </w:r>
      <w:r>
        <w:rPr>
          <w:sz w:val="24"/>
        </w:rPr>
        <w:t>Food</w:t>
      </w:r>
    </w:p>
    <w:p w:rsidR="00F14390" w:rsidRDefault="00DB01C4">
      <w:pPr>
        <w:pStyle w:val="ListParagraph"/>
        <w:numPr>
          <w:ilvl w:val="0"/>
          <w:numId w:val="7"/>
        </w:numPr>
        <w:tabs>
          <w:tab w:val="left" w:pos="1866"/>
          <w:tab w:val="left" w:pos="1867"/>
          <w:tab w:val="left" w:pos="3489"/>
          <w:tab w:val="left" w:pos="4177"/>
          <w:tab w:val="left" w:pos="5583"/>
          <w:tab w:val="left" w:pos="6473"/>
          <w:tab w:val="left" w:pos="7500"/>
        </w:tabs>
        <w:spacing w:before="130"/>
        <w:ind w:left="1866" w:hanging="1266"/>
        <w:rPr>
          <w:sz w:val="24"/>
        </w:rPr>
      </w:pPr>
      <w:r>
        <w:rPr>
          <w:sz w:val="24"/>
        </w:rPr>
        <w:t>Sustainability</w:t>
      </w:r>
      <w:r>
        <w:rPr>
          <w:sz w:val="24"/>
        </w:rPr>
        <w:tab/>
        <w:t>IOP</w:t>
      </w:r>
      <w:r>
        <w:rPr>
          <w:sz w:val="24"/>
        </w:rPr>
        <w:tab/>
        <w:t>Conference</w:t>
      </w:r>
      <w:r>
        <w:rPr>
          <w:sz w:val="24"/>
        </w:rPr>
        <w:tab/>
        <w:t>Series</w:t>
      </w:r>
      <w:r>
        <w:rPr>
          <w:sz w:val="24"/>
        </w:rPr>
        <w:tab/>
        <w:t>287.</w:t>
      </w:r>
      <w:r>
        <w:rPr>
          <w:sz w:val="24"/>
        </w:rPr>
        <w:tab/>
      </w:r>
      <w:r>
        <w:rPr>
          <w:color w:val="0000CC"/>
          <w:sz w:val="24"/>
          <w:u w:val="single" w:color="0000CC"/>
        </w:rPr>
        <w:t>https://doi.org/10.1088/1755-</w:t>
      </w:r>
    </w:p>
    <w:p w:rsidR="00F14390" w:rsidRDefault="00DB01C4">
      <w:pPr>
        <w:pStyle w:val="BodyText"/>
        <w:tabs>
          <w:tab w:val="left" w:pos="1866"/>
        </w:tabs>
        <w:spacing w:before="132"/>
        <w:ind w:left="601"/>
      </w:pPr>
      <w:r>
        <w:rPr>
          <w:rFonts w:ascii="Calibri"/>
          <w:sz w:val="22"/>
        </w:rPr>
        <w:t>397</w:t>
      </w:r>
      <w:r>
        <w:rPr>
          <w:rFonts w:ascii="Calibri"/>
          <w:sz w:val="22"/>
        </w:rPr>
        <w:tab/>
      </w:r>
      <w:r>
        <w:rPr>
          <w:color w:val="0000CC"/>
          <w:u w:val="single" w:color="0000CC"/>
        </w:rPr>
        <w:t>1315/287/1/012019</w:t>
      </w:r>
    </w:p>
    <w:p w:rsidR="00F14390" w:rsidRDefault="00DB01C4">
      <w:pPr>
        <w:pStyle w:val="ListParagraph"/>
        <w:numPr>
          <w:ilvl w:val="0"/>
          <w:numId w:val="6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Jamarun</w:t>
      </w:r>
      <w:r>
        <w:rPr>
          <w:spacing w:val="5"/>
          <w:sz w:val="24"/>
        </w:rPr>
        <w:t xml:space="preserve"> </w:t>
      </w:r>
      <w:r>
        <w:rPr>
          <w:sz w:val="24"/>
        </w:rPr>
        <w:t>N,</w:t>
      </w:r>
      <w:r>
        <w:rPr>
          <w:spacing w:val="6"/>
          <w:sz w:val="24"/>
        </w:rPr>
        <w:t xml:space="preserve"> </w:t>
      </w:r>
      <w:r>
        <w:rPr>
          <w:sz w:val="24"/>
        </w:rPr>
        <w:t>Pazla</w:t>
      </w:r>
      <w:r>
        <w:rPr>
          <w:spacing w:val="5"/>
          <w:sz w:val="24"/>
        </w:rPr>
        <w:t xml:space="preserve"> </w:t>
      </w:r>
      <w:r>
        <w:rPr>
          <w:sz w:val="24"/>
        </w:rPr>
        <w:t>R,</w:t>
      </w:r>
      <w:r>
        <w:rPr>
          <w:spacing w:val="6"/>
          <w:sz w:val="24"/>
        </w:rPr>
        <w:t xml:space="preserve"> </w:t>
      </w:r>
      <w:r>
        <w:rPr>
          <w:sz w:val="24"/>
        </w:rPr>
        <w:t>Zain</w:t>
      </w:r>
      <w:r>
        <w:rPr>
          <w:spacing w:val="6"/>
          <w:sz w:val="24"/>
        </w:rPr>
        <w:t xml:space="preserve"> </w:t>
      </w:r>
      <w:r>
        <w:rPr>
          <w:sz w:val="24"/>
        </w:rPr>
        <w:t>M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Arief,</w:t>
      </w:r>
      <w:r>
        <w:rPr>
          <w:spacing w:val="7"/>
          <w:sz w:val="24"/>
        </w:rPr>
        <w:t xml:space="preserve"> </w:t>
      </w:r>
      <w:r>
        <w:rPr>
          <w:sz w:val="24"/>
        </w:rPr>
        <w:t>2020.</w:t>
      </w:r>
      <w:r>
        <w:rPr>
          <w:spacing w:val="5"/>
          <w:sz w:val="24"/>
        </w:rPr>
        <w:t xml:space="preserve"> </w:t>
      </w:r>
      <w:r>
        <w:rPr>
          <w:sz w:val="24"/>
        </w:rPr>
        <w:t>Milk</w:t>
      </w:r>
      <w:r>
        <w:rPr>
          <w:spacing w:val="7"/>
          <w:sz w:val="24"/>
        </w:rPr>
        <w:t xml:space="preserve"> </w:t>
      </w:r>
      <w:r>
        <w:rPr>
          <w:sz w:val="24"/>
        </w:rPr>
        <w:t>quality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Etawa</w:t>
      </w:r>
      <w:r>
        <w:rPr>
          <w:spacing w:val="7"/>
          <w:sz w:val="24"/>
        </w:rPr>
        <w:t xml:space="preserve"> </w:t>
      </w:r>
      <w:r>
        <w:rPr>
          <w:sz w:val="24"/>
        </w:rPr>
        <w:t>crossbred</w:t>
      </w:r>
      <w:r>
        <w:rPr>
          <w:spacing w:val="6"/>
          <w:sz w:val="24"/>
        </w:rPr>
        <w:t xml:space="preserve"> </w:t>
      </w:r>
      <w:r>
        <w:rPr>
          <w:sz w:val="24"/>
        </w:rPr>
        <w:t>dairy</w:t>
      </w:r>
      <w:r>
        <w:rPr>
          <w:spacing w:val="3"/>
          <w:sz w:val="24"/>
        </w:rPr>
        <w:t xml:space="preserve"> </w:t>
      </w:r>
      <w:r>
        <w:rPr>
          <w:sz w:val="24"/>
        </w:rPr>
        <w:t>goat</w:t>
      </w:r>
      <w:r>
        <w:rPr>
          <w:spacing w:val="7"/>
          <w:sz w:val="24"/>
        </w:rPr>
        <w:t xml:space="preserve"> </w:t>
      </w:r>
      <w:r>
        <w:rPr>
          <w:sz w:val="24"/>
        </w:rPr>
        <w:t>fed</w:t>
      </w:r>
    </w:p>
    <w:p w:rsidR="00F14390" w:rsidRDefault="00DB01C4">
      <w:pPr>
        <w:pStyle w:val="ListParagraph"/>
        <w:numPr>
          <w:ilvl w:val="0"/>
          <w:numId w:val="6"/>
        </w:numPr>
        <w:tabs>
          <w:tab w:val="left" w:pos="1866"/>
          <w:tab w:val="left" w:pos="1867"/>
        </w:tabs>
        <w:ind w:left="1866" w:hanging="1266"/>
        <w:rPr>
          <w:sz w:val="24"/>
        </w:rPr>
      </w:pPr>
      <w:r>
        <w:rPr>
          <w:sz w:val="24"/>
        </w:rPr>
        <w:t>combination</w:t>
      </w:r>
      <w:r>
        <w:rPr>
          <w:spacing w:val="35"/>
          <w:sz w:val="24"/>
        </w:rPr>
        <w:t xml:space="preserve"> </w:t>
      </w:r>
      <w:r>
        <w:rPr>
          <w:sz w:val="24"/>
        </w:rPr>
        <w:t>of</w:t>
      </w:r>
      <w:r>
        <w:rPr>
          <w:spacing w:val="93"/>
          <w:sz w:val="24"/>
        </w:rPr>
        <w:t xml:space="preserve"> </w:t>
      </w:r>
      <w:r>
        <w:rPr>
          <w:sz w:val="24"/>
        </w:rPr>
        <w:t>fermented</w:t>
      </w:r>
      <w:r>
        <w:rPr>
          <w:spacing w:val="94"/>
          <w:sz w:val="24"/>
        </w:rPr>
        <w:t xml:space="preserve"> </w:t>
      </w:r>
      <w:r>
        <w:rPr>
          <w:sz w:val="24"/>
        </w:rPr>
        <w:t>oil</w:t>
      </w:r>
      <w:r>
        <w:rPr>
          <w:spacing w:val="95"/>
          <w:sz w:val="24"/>
        </w:rPr>
        <w:t xml:space="preserve"> </w:t>
      </w:r>
      <w:r>
        <w:rPr>
          <w:sz w:val="24"/>
        </w:rPr>
        <w:t>palm</w:t>
      </w:r>
      <w:r>
        <w:rPr>
          <w:spacing w:val="95"/>
          <w:sz w:val="24"/>
        </w:rPr>
        <w:t xml:space="preserve"> </w:t>
      </w:r>
      <w:r>
        <w:rPr>
          <w:sz w:val="24"/>
        </w:rPr>
        <w:t>fronds,</w:t>
      </w:r>
      <w:r>
        <w:rPr>
          <w:spacing w:val="95"/>
          <w:sz w:val="24"/>
        </w:rPr>
        <w:t xml:space="preserve"> </w:t>
      </w:r>
      <w:r>
        <w:rPr>
          <w:sz w:val="24"/>
        </w:rPr>
        <w:t>Tithonia</w:t>
      </w:r>
      <w:r>
        <w:rPr>
          <w:spacing w:val="94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Tithonia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diversifolia</w:t>
      </w:r>
      <w:r>
        <w:rPr>
          <w:sz w:val="24"/>
        </w:rPr>
        <w:t>),</w:t>
      </w:r>
      <w:r>
        <w:rPr>
          <w:spacing w:val="94"/>
          <w:sz w:val="24"/>
        </w:rPr>
        <w:t xml:space="preserve"> </w:t>
      </w:r>
      <w:r>
        <w:rPr>
          <w:sz w:val="24"/>
        </w:rPr>
        <w:t>and</w:t>
      </w:r>
    </w:p>
    <w:p w:rsidR="00F14390" w:rsidRDefault="00DB01C4">
      <w:pPr>
        <w:pStyle w:val="ListParagraph"/>
        <w:numPr>
          <w:ilvl w:val="0"/>
          <w:numId w:val="6"/>
        </w:numPr>
        <w:tabs>
          <w:tab w:val="left" w:pos="1866"/>
          <w:tab w:val="left" w:pos="1867"/>
        </w:tabs>
        <w:spacing w:before="130"/>
        <w:ind w:left="1866" w:hanging="1266"/>
        <w:rPr>
          <w:sz w:val="24"/>
        </w:rPr>
      </w:pPr>
      <w:r>
        <w:rPr>
          <w:sz w:val="24"/>
        </w:rPr>
        <w:t>Elephant</w:t>
      </w:r>
      <w:r>
        <w:rPr>
          <w:spacing w:val="43"/>
          <w:sz w:val="24"/>
        </w:rPr>
        <w:t xml:space="preserve"> </w:t>
      </w:r>
      <w:r>
        <w:rPr>
          <w:sz w:val="24"/>
        </w:rPr>
        <w:t>grass</w:t>
      </w:r>
      <w:r>
        <w:rPr>
          <w:spacing w:val="44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Pennisetum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purpureum</w:t>
      </w:r>
      <w:r>
        <w:rPr>
          <w:sz w:val="24"/>
        </w:rPr>
        <w:t>).</w:t>
      </w:r>
      <w:r>
        <w:rPr>
          <w:spacing w:val="41"/>
          <w:sz w:val="24"/>
        </w:rPr>
        <w:t xml:space="preserve"> </w:t>
      </w:r>
      <w:r>
        <w:rPr>
          <w:sz w:val="24"/>
        </w:rPr>
        <w:t>Journal</w:t>
      </w:r>
      <w:r>
        <w:rPr>
          <w:spacing w:val="42"/>
          <w:sz w:val="24"/>
        </w:rPr>
        <w:t xml:space="preserve"> </w:t>
      </w:r>
      <w:r>
        <w:rPr>
          <w:sz w:val="24"/>
        </w:rPr>
        <w:t>of</w:t>
      </w:r>
      <w:r>
        <w:rPr>
          <w:spacing w:val="40"/>
          <w:sz w:val="24"/>
        </w:rPr>
        <w:t xml:space="preserve"> </w:t>
      </w:r>
      <w:r>
        <w:rPr>
          <w:sz w:val="24"/>
        </w:rPr>
        <w:t>Physics:</w:t>
      </w:r>
      <w:r>
        <w:rPr>
          <w:spacing w:val="42"/>
          <w:sz w:val="24"/>
        </w:rPr>
        <w:t xml:space="preserve"> </w:t>
      </w:r>
      <w:r>
        <w:rPr>
          <w:sz w:val="24"/>
        </w:rPr>
        <w:t>Conference</w:t>
      </w:r>
      <w:r>
        <w:rPr>
          <w:spacing w:val="41"/>
          <w:sz w:val="24"/>
        </w:rPr>
        <w:t xml:space="preserve"> </w:t>
      </w:r>
      <w:r>
        <w:rPr>
          <w:sz w:val="24"/>
        </w:rPr>
        <w:t>Series1469</w:t>
      </w:r>
    </w:p>
    <w:p w:rsidR="00F14390" w:rsidRDefault="00DB01C4">
      <w:pPr>
        <w:pStyle w:val="BodyText"/>
        <w:tabs>
          <w:tab w:val="left" w:pos="1866"/>
        </w:tabs>
        <w:spacing w:before="132"/>
        <w:ind w:left="601"/>
      </w:pPr>
      <w:r>
        <w:rPr>
          <w:rFonts w:ascii="Calibri"/>
          <w:sz w:val="22"/>
        </w:rPr>
        <w:t>401</w:t>
      </w:r>
      <w:r>
        <w:rPr>
          <w:rFonts w:ascii="Calibri"/>
          <w:sz w:val="22"/>
        </w:rPr>
        <w:tab/>
      </w:r>
      <w:r>
        <w:t>012004.</w:t>
      </w:r>
      <w:r>
        <w:rPr>
          <w:spacing w:val="57"/>
        </w:rPr>
        <w:t xml:space="preserve"> </w:t>
      </w:r>
      <w:hyperlink r:id="rId107">
        <w:r>
          <w:rPr>
            <w:color w:val="0000FF"/>
            <w:u w:val="single" w:color="0000FF"/>
          </w:rPr>
          <w:t>http://doi.org/10.1088/1742-6596/1469/1/012004</w:t>
        </w:r>
      </w:hyperlink>
    </w:p>
    <w:p w:rsidR="00F14390" w:rsidRDefault="00DB01C4">
      <w:pPr>
        <w:pStyle w:val="ListParagraph"/>
        <w:numPr>
          <w:ilvl w:val="0"/>
          <w:numId w:val="5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Jamarun</w:t>
      </w:r>
      <w:r>
        <w:rPr>
          <w:spacing w:val="52"/>
          <w:sz w:val="24"/>
        </w:rPr>
        <w:t xml:space="preserve"> </w:t>
      </w:r>
      <w:r>
        <w:rPr>
          <w:sz w:val="24"/>
        </w:rPr>
        <w:t>N,</w:t>
      </w:r>
      <w:r>
        <w:rPr>
          <w:spacing w:val="53"/>
          <w:sz w:val="24"/>
        </w:rPr>
        <w:t xml:space="preserve"> </w:t>
      </w:r>
      <w:r>
        <w:rPr>
          <w:sz w:val="24"/>
        </w:rPr>
        <w:t>Zain</w:t>
      </w:r>
      <w:r>
        <w:rPr>
          <w:spacing w:val="54"/>
          <w:sz w:val="24"/>
        </w:rPr>
        <w:t xml:space="preserve"> </w:t>
      </w:r>
      <w:r>
        <w:rPr>
          <w:sz w:val="24"/>
        </w:rPr>
        <w:t>M</w:t>
      </w:r>
      <w:r>
        <w:rPr>
          <w:spacing w:val="54"/>
          <w:sz w:val="24"/>
        </w:rPr>
        <w:t xml:space="preserve"> </w:t>
      </w:r>
      <w:r>
        <w:rPr>
          <w:sz w:val="24"/>
        </w:rPr>
        <w:t>and</w:t>
      </w:r>
      <w:r>
        <w:rPr>
          <w:spacing w:val="52"/>
          <w:sz w:val="24"/>
        </w:rPr>
        <w:t xml:space="preserve"> </w:t>
      </w:r>
      <w:r>
        <w:rPr>
          <w:sz w:val="24"/>
        </w:rPr>
        <w:t>Pazla</w:t>
      </w:r>
      <w:r>
        <w:rPr>
          <w:spacing w:val="53"/>
          <w:sz w:val="24"/>
        </w:rPr>
        <w:t xml:space="preserve"> </w:t>
      </w:r>
      <w:r>
        <w:rPr>
          <w:sz w:val="24"/>
        </w:rPr>
        <w:t>R,</w:t>
      </w:r>
      <w:r>
        <w:rPr>
          <w:spacing w:val="51"/>
          <w:sz w:val="24"/>
        </w:rPr>
        <w:t xml:space="preserve"> </w:t>
      </w:r>
      <w:r>
        <w:rPr>
          <w:sz w:val="24"/>
        </w:rPr>
        <w:t>2021.</w:t>
      </w:r>
      <w:r>
        <w:rPr>
          <w:spacing w:val="53"/>
          <w:sz w:val="24"/>
        </w:rPr>
        <w:t xml:space="preserve"> </w:t>
      </w:r>
      <w:r>
        <w:rPr>
          <w:sz w:val="24"/>
        </w:rPr>
        <w:t>Dasar</w:t>
      </w:r>
      <w:r>
        <w:rPr>
          <w:spacing w:val="52"/>
          <w:sz w:val="24"/>
        </w:rPr>
        <w:t xml:space="preserve"> </w:t>
      </w:r>
      <w:r>
        <w:rPr>
          <w:sz w:val="24"/>
        </w:rPr>
        <w:t>Nutrisi</w:t>
      </w:r>
      <w:r>
        <w:rPr>
          <w:spacing w:val="54"/>
          <w:sz w:val="24"/>
        </w:rPr>
        <w:t xml:space="preserve"> </w:t>
      </w:r>
      <w:r>
        <w:rPr>
          <w:sz w:val="24"/>
        </w:rPr>
        <w:t>Ruminansia</w:t>
      </w:r>
      <w:r>
        <w:rPr>
          <w:spacing w:val="53"/>
          <w:sz w:val="24"/>
        </w:rPr>
        <w:t xml:space="preserve"> </w:t>
      </w:r>
      <w:r>
        <w:rPr>
          <w:sz w:val="24"/>
        </w:rPr>
        <w:t>Edisi</w:t>
      </w:r>
      <w:r>
        <w:rPr>
          <w:spacing w:val="57"/>
          <w:sz w:val="24"/>
        </w:rPr>
        <w:t xml:space="preserve"> </w:t>
      </w:r>
      <w:r>
        <w:rPr>
          <w:sz w:val="24"/>
        </w:rPr>
        <w:t>ke</w:t>
      </w:r>
      <w:r>
        <w:rPr>
          <w:spacing w:val="54"/>
          <w:sz w:val="24"/>
        </w:rPr>
        <w:t xml:space="preserve"> </w:t>
      </w:r>
      <w:r>
        <w:rPr>
          <w:sz w:val="24"/>
        </w:rPr>
        <w:t>II.</w:t>
      </w:r>
      <w:r>
        <w:rPr>
          <w:spacing w:val="53"/>
          <w:sz w:val="24"/>
        </w:rPr>
        <w:t xml:space="preserve"> </w:t>
      </w:r>
      <w:r>
        <w:rPr>
          <w:sz w:val="24"/>
        </w:rPr>
        <w:t>Andalas</w:t>
      </w:r>
    </w:p>
    <w:p w:rsidR="00F14390" w:rsidRDefault="00DB01C4">
      <w:pPr>
        <w:pStyle w:val="ListParagraph"/>
        <w:numPr>
          <w:ilvl w:val="0"/>
          <w:numId w:val="5"/>
        </w:numPr>
        <w:tabs>
          <w:tab w:val="left" w:pos="1866"/>
          <w:tab w:val="left" w:pos="1867"/>
        </w:tabs>
        <w:ind w:left="1866" w:hanging="1266"/>
        <w:rPr>
          <w:sz w:val="24"/>
        </w:rPr>
      </w:pPr>
      <w:r>
        <w:rPr>
          <w:sz w:val="24"/>
        </w:rPr>
        <w:t>University</w:t>
      </w:r>
      <w:r>
        <w:rPr>
          <w:spacing w:val="-6"/>
          <w:sz w:val="24"/>
        </w:rPr>
        <w:t xml:space="preserve"> </w:t>
      </w:r>
      <w:r>
        <w:rPr>
          <w:sz w:val="24"/>
        </w:rPr>
        <w:t>Press, Padang,</w:t>
      </w:r>
      <w:r>
        <w:rPr>
          <w:spacing w:val="1"/>
          <w:sz w:val="24"/>
        </w:rPr>
        <w:t xml:space="preserve"> </w:t>
      </w:r>
      <w:r>
        <w:rPr>
          <w:sz w:val="24"/>
        </w:rPr>
        <w:t>Indonesia.</w:t>
      </w:r>
    </w:p>
    <w:p w:rsidR="00F14390" w:rsidRDefault="00F14390">
      <w:pPr>
        <w:rPr>
          <w:sz w:val="24"/>
        </w:rPr>
        <w:sectPr w:rsidR="00F14390">
          <w:pgSz w:w="11910" w:h="16850"/>
          <w:pgMar w:top="1360" w:right="60" w:bottom="920" w:left="140" w:header="0" w:footer="734" w:gutter="0"/>
          <w:cols w:space="720"/>
        </w:sectPr>
      </w:pPr>
    </w:p>
    <w:p w:rsidR="00F14390" w:rsidRDefault="00DB01C4">
      <w:pPr>
        <w:pStyle w:val="ListParagraph"/>
        <w:numPr>
          <w:ilvl w:val="0"/>
          <w:numId w:val="5"/>
        </w:numPr>
        <w:tabs>
          <w:tab w:val="left" w:pos="1300"/>
          <w:tab w:val="left" w:pos="1301"/>
        </w:tabs>
        <w:spacing w:before="73"/>
        <w:ind w:hanging="700"/>
        <w:rPr>
          <w:sz w:val="24"/>
        </w:rPr>
      </w:pPr>
      <w:r>
        <w:rPr>
          <w:sz w:val="24"/>
        </w:rPr>
        <w:lastRenderedPageBreak/>
        <w:t>Kamalidin,</w:t>
      </w:r>
      <w:r>
        <w:rPr>
          <w:spacing w:val="10"/>
          <w:sz w:val="24"/>
        </w:rPr>
        <w:t xml:space="preserve"> </w:t>
      </w:r>
      <w:r>
        <w:rPr>
          <w:sz w:val="24"/>
        </w:rPr>
        <w:t>Agus</w:t>
      </w:r>
      <w:r>
        <w:rPr>
          <w:spacing w:val="70"/>
          <w:sz w:val="24"/>
        </w:rPr>
        <w:t xml:space="preserve"> </w:t>
      </w:r>
      <w:r>
        <w:rPr>
          <w:sz w:val="24"/>
        </w:rPr>
        <w:t>A</w:t>
      </w:r>
      <w:r>
        <w:rPr>
          <w:spacing w:val="70"/>
          <w:sz w:val="24"/>
        </w:rPr>
        <w:t xml:space="preserve"> </w:t>
      </w:r>
      <w:r>
        <w:rPr>
          <w:sz w:val="24"/>
        </w:rPr>
        <w:t>and</w:t>
      </w:r>
      <w:r>
        <w:rPr>
          <w:spacing w:val="71"/>
          <w:sz w:val="24"/>
        </w:rPr>
        <w:t xml:space="preserve"> </w:t>
      </w:r>
      <w:r>
        <w:rPr>
          <w:sz w:val="24"/>
        </w:rPr>
        <w:t>Suparta</w:t>
      </w:r>
      <w:r>
        <w:rPr>
          <w:spacing w:val="70"/>
          <w:sz w:val="24"/>
        </w:rPr>
        <w:t xml:space="preserve"> </w:t>
      </w:r>
      <w:r>
        <w:rPr>
          <w:sz w:val="24"/>
        </w:rPr>
        <w:t>IG</w:t>
      </w:r>
      <w:r>
        <w:rPr>
          <w:spacing w:val="70"/>
          <w:sz w:val="24"/>
        </w:rPr>
        <w:t xml:space="preserve"> </w:t>
      </w:r>
      <w:r>
        <w:rPr>
          <w:sz w:val="24"/>
        </w:rPr>
        <w:t>dan</w:t>
      </w:r>
      <w:r>
        <w:rPr>
          <w:spacing w:val="69"/>
          <w:sz w:val="24"/>
        </w:rPr>
        <w:t xml:space="preserve"> </w:t>
      </w:r>
      <w:r>
        <w:rPr>
          <w:sz w:val="24"/>
        </w:rPr>
        <w:t>Satria</w:t>
      </w:r>
      <w:r>
        <w:rPr>
          <w:spacing w:val="69"/>
          <w:sz w:val="24"/>
        </w:rPr>
        <w:t xml:space="preserve"> </w:t>
      </w:r>
      <w:r>
        <w:rPr>
          <w:sz w:val="24"/>
        </w:rPr>
        <w:t>B,</w:t>
      </w:r>
      <w:r>
        <w:rPr>
          <w:spacing w:val="70"/>
          <w:sz w:val="24"/>
        </w:rPr>
        <w:t xml:space="preserve"> </w:t>
      </w:r>
      <w:r>
        <w:rPr>
          <w:sz w:val="24"/>
        </w:rPr>
        <w:t>2012.</w:t>
      </w:r>
      <w:r>
        <w:rPr>
          <w:spacing w:val="69"/>
          <w:sz w:val="24"/>
        </w:rPr>
        <w:t xml:space="preserve"> </w:t>
      </w:r>
      <w:r>
        <w:rPr>
          <w:sz w:val="24"/>
        </w:rPr>
        <w:t>Performa</w:t>
      </w:r>
      <w:r>
        <w:rPr>
          <w:spacing w:val="71"/>
          <w:sz w:val="24"/>
        </w:rPr>
        <w:t xml:space="preserve"> </w:t>
      </w:r>
      <w:r>
        <w:rPr>
          <w:sz w:val="24"/>
        </w:rPr>
        <w:t>domba</w:t>
      </w:r>
      <w:r>
        <w:rPr>
          <w:spacing w:val="71"/>
          <w:sz w:val="24"/>
        </w:rPr>
        <w:t xml:space="preserve"> </w:t>
      </w:r>
      <w:r>
        <w:rPr>
          <w:sz w:val="24"/>
        </w:rPr>
        <w:t>yang</w:t>
      </w:r>
      <w:r>
        <w:rPr>
          <w:spacing w:val="68"/>
          <w:sz w:val="24"/>
        </w:rPr>
        <w:t xml:space="preserve"> </w:t>
      </w:r>
      <w:r>
        <w:rPr>
          <w:sz w:val="24"/>
        </w:rPr>
        <w:t>diberi</w:t>
      </w:r>
    </w:p>
    <w:p w:rsidR="00F14390" w:rsidRDefault="00DB01C4">
      <w:pPr>
        <w:pStyle w:val="ListParagraph"/>
        <w:numPr>
          <w:ilvl w:val="0"/>
          <w:numId w:val="5"/>
        </w:numPr>
        <w:tabs>
          <w:tab w:val="left" w:pos="1866"/>
          <w:tab w:val="left" w:pos="1867"/>
        </w:tabs>
        <w:spacing w:before="130"/>
        <w:ind w:left="1866" w:hanging="1266"/>
        <w:rPr>
          <w:sz w:val="24"/>
        </w:rPr>
      </w:pPr>
      <w:r>
        <w:rPr>
          <w:sz w:val="24"/>
        </w:rPr>
        <w:t>complete</w:t>
      </w:r>
      <w:r>
        <w:rPr>
          <w:spacing w:val="19"/>
          <w:sz w:val="24"/>
        </w:rPr>
        <w:t xml:space="preserve"> </w:t>
      </w:r>
      <w:r>
        <w:rPr>
          <w:sz w:val="24"/>
        </w:rPr>
        <w:t>feed</w:t>
      </w:r>
      <w:r>
        <w:rPr>
          <w:spacing w:val="80"/>
          <w:sz w:val="24"/>
        </w:rPr>
        <w:t xml:space="preserve"> </w:t>
      </w:r>
      <w:r>
        <w:rPr>
          <w:sz w:val="24"/>
        </w:rPr>
        <w:t>kulit</w:t>
      </w:r>
      <w:r>
        <w:rPr>
          <w:spacing w:val="78"/>
          <w:sz w:val="24"/>
        </w:rPr>
        <w:t xml:space="preserve"> </w:t>
      </w:r>
      <w:r>
        <w:rPr>
          <w:sz w:val="24"/>
        </w:rPr>
        <w:t>buah</w:t>
      </w:r>
      <w:r>
        <w:rPr>
          <w:spacing w:val="78"/>
          <w:sz w:val="24"/>
        </w:rPr>
        <w:t xml:space="preserve"> </w:t>
      </w:r>
      <w:r>
        <w:rPr>
          <w:sz w:val="24"/>
        </w:rPr>
        <w:t>kakao</w:t>
      </w:r>
      <w:r>
        <w:rPr>
          <w:spacing w:val="77"/>
          <w:sz w:val="24"/>
        </w:rPr>
        <w:t xml:space="preserve"> </w:t>
      </w:r>
      <w:r>
        <w:rPr>
          <w:sz w:val="24"/>
        </w:rPr>
        <w:t>terfermentasi.</w:t>
      </w:r>
      <w:r>
        <w:rPr>
          <w:spacing w:val="80"/>
          <w:sz w:val="24"/>
        </w:rPr>
        <w:t xml:space="preserve"> </w:t>
      </w:r>
      <w:r>
        <w:rPr>
          <w:sz w:val="24"/>
        </w:rPr>
        <w:t>Buletin</w:t>
      </w:r>
      <w:r>
        <w:rPr>
          <w:spacing w:val="79"/>
          <w:sz w:val="24"/>
        </w:rPr>
        <w:t xml:space="preserve"> </w:t>
      </w:r>
      <w:r>
        <w:rPr>
          <w:sz w:val="24"/>
        </w:rPr>
        <w:t>Peternakan</w:t>
      </w:r>
      <w:r>
        <w:rPr>
          <w:spacing w:val="77"/>
          <w:sz w:val="24"/>
        </w:rPr>
        <w:t xml:space="preserve"> </w:t>
      </w:r>
      <w:r>
        <w:rPr>
          <w:sz w:val="24"/>
        </w:rPr>
        <w:t>3(3):</w:t>
      </w:r>
      <w:r>
        <w:rPr>
          <w:spacing w:val="81"/>
          <w:sz w:val="24"/>
        </w:rPr>
        <w:t xml:space="preserve"> </w:t>
      </w:r>
      <w:r>
        <w:rPr>
          <w:sz w:val="24"/>
        </w:rPr>
        <w:t>162-168.</w:t>
      </w:r>
    </w:p>
    <w:p w:rsidR="00F14390" w:rsidRDefault="000F1FF0">
      <w:pPr>
        <w:pStyle w:val="ListParagraph"/>
        <w:numPr>
          <w:ilvl w:val="0"/>
          <w:numId w:val="5"/>
        </w:numPr>
        <w:tabs>
          <w:tab w:val="left" w:pos="1866"/>
          <w:tab w:val="left" w:pos="1867"/>
        </w:tabs>
        <w:ind w:left="1866" w:hanging="1266"/>
        <w:rPr>
          <w:sz w:val="24"/>
        </w:rPr>
      </w:pPr>
      <w:hyperlink r:id="rId108">
        <w:r w:rsidR="00DB01C4">
          <w:rPr>
            <w:color w:val="0000FF"/>
            <w:sz w:val="24"/>
            <w:u w:val="single" w:color="0000FF"/>
          </w:rPr>
          <w:t>https://doi.org/10.21059/buletinpeternak.v36i3.1624</w:t>
        </w:r>
      </w:hyperlink>
    </w:p>
    <w:p w:rsidR="00F14390" w:rsidRDefault="00DB01C4">
      <w:pPr>
        <w:pStyle w:val="ListParagraph"/>
        <w:numPr>
          <w:ilvl w:val="0"/>
          <w:numId w:val="5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Krisnan</w:t>
      </w:r>
      <w:r>
        <w:rPr>
          <w:spacing w:val="24"/>
          <w:sz w:val="24"/>
        </w:rPr>
        <w:t xml:space="preserve"> </w:t>
      </w:r>
      <w:r>
        <w:rPr>
          <w:sz w:val="24"/>
        </w:rPr>
        <w:t>R,</w:t>
      </w:r>
      <w:r>
        <w:rPr>
          <w:spacing w:val="25"/>
          <w:sz w:val="24"/>
        </w:rPr>
        <w:t xml:space="preserve"> </w:t>
      </w:r>
      <w:r>
        <w:rPr>
          <w:sz w:val="24"/>
        </w:rPr>
        <w:t>Praharani</w:t>
      </w:r>
      <w:r>
        <w:rPr>
          <w:spacing w:val="29"/>
          <w:sz w:val="24"/>
        </w:rPr>
        <w:t xml:space="preserve"> </w:t>
      </w:r>
      <w:r>
        <w:rPr>
          <w:sz w:val="24"/>
        </w:rPr>
        <w:t>L</w:t>
      </w:r>
      <w:r>
        <w:rPr>
          <w:spacing w:val="27"/>
          <w:sz w:val="24"/>
        </w:rPr>
        <w:t xml:space="preserve"> </w:t>
      </w:r>
      <w:r>
        <w:rPr>
          <w:sz w:val="24"/>
        </w:rPr>
        <w:t>and</w:t>
      </w:r>
      <w:r>
        <w:rPr>
          <w:spacing w:val="25"/>
          <w:sz w:val="24"/>
        </w:rPr>
        <w:t xml:space="preserve"> </w:t>
      </w:r>
      <w:r>
        <w:rPr>
          <w:sz w:val="24"/>
        </w:rPr>
        <w:t>Supriyati</w:t>
      </w:r>
      <w:r>
        <w:rPr>
          <w:spacing w:val="26"/>
          <w:sz w:val="24"/>
        </w:rPr>
        <w:t xml:space="preserve"> </w:t>
      </w:r>
      <w:r>
        <w:rPr>
          <w:sz w:val="24"/>
        </w:rPr>
        <w:t>dan</w:t>
      </w:r>
      <w:r>
        <w:rPr>
          <w:spacing w:val="27"/>
          <w:sz w:val="24"/>
        </w:rPr>
        <w:t xml:space="preserve"> </w:t>
      </w:r>
      <w:r>
        <w:rPr>
          <w:sz w:val="24"/>
        </w:rPr>
        <w:t>Pangestu</w:t>
      </w:r>
      <w:r>
        <w:rPr>
          <w:spacing w:val="25"/>
          <w:sz w:val="24"/>
        </w:rPr>
        <w:t xml:space="preserve"> </w:t>
      </w:r>
      <w:r>
        <w:rPr>
          <w:sz w:val="24"/>
        </w:rPr>
        <w:t>A,</w:t>
      </w:r>
      <w:r>
        <w:rPr>
          <w:spacing w:val="26"/>
          <w:sz w:val="24"/>
        </w:rPr>
        <w:t xml:space="preserve"> </w:t>
      </w:r>
      <w:r>
        <w:rPr>
          <w:sz w:val="24"/>
        </w:rPr>
        <w:t>2015.</w:t>
      </w:r>
      <w:r>
        <w:rPr>
          <w:spacing w:val="25"/>
          <w:sz w:val="24"/>
        </w:rPr>
        <w:t xml:space="preserve"> </w:t>
      </w:r>
      <w:r>
        <w:rPr>
          <w:sz w:val="24"/>
        </w:rPr>
        <w:t>Kecukupan</w:t>
      </w:r>
      <w:r>
        <w:rPr>
          <w:spacing w:val="27"/>
          <w:sz w:val="24"/>
        </w:rPr>
        <w:t xml:space="preserve"> </w:t>
      </w:r>
      <w:r>
        <w:rPr>
          <w:sz w:val="24"/>
        </w:rPr>
        <w:t>Nutrien</w:t>
      </w:r>
      <w:r>
        <w:rPr>
          <w:spacing w:val="28"/>
          <w:sz w:val="24"/>
        </w:rPr>
        <w:t xml:space="preserve"> </w:t>
      </w:r>
      <w:r>
        <w:rPr>
          <w:sz w:val="24"/>
        </w:rPr>
        <w:t>Kambing</w:t>
      </w:r>
    </w:p>
    <w:p w:rsidR="00F14390" w:rsidRDefault="00DB01C4">
      <w:pPr>
        <w:pStyle w:val="ListParagraph"/>
        <w:numPr>
          <w:ilvl w:val="0"/>
          <w:numId w:val="5"/>
        </w:numPr>
        <w:tabs>
          <w:tab w:val="left" w:pos="1866"/>
          <w:tab w:val="left" w:pos="1867"/>
        </w:tabs>
        <w:ind w:left="1866" w:hanging="1266"/>
        <w:rPr>
          <w:sz w:val="24"/>
        </w:rPr>
      </w:pPr>
      <w:r>
        <w:rPr>
          <w:sz w:val="24"/>
        </w:rPr>
        <w:t>Peranakan</w:t>
      </w:r>
      <w:r>
        <w:rPr>
          <w:spacing w:val="31"/>
          <w:sz w:val="24"/>
        </w:rPr>
        <w:t xml:space="preserve"> </w:t>
      </w:r>
      <w:r>
        <w:rPr>
          <w:sz w:val="24"/>
        </w:rPr>
        <w:t>Etawa</w:t>
      </w:r>
      <w:r>
        <w:rPr>
          <w:spacing w:val="28"/>
          <w:sz w:val="24"/>
        </w:rPr>
        <w:t xml:space="preserve"> </w:t>
      </w:r>
      <w:r>
        <w:rPr>
          <w:sz w:val="24"/>
        </w:rPr>
        <w:t>Periode</w:t>
      </w:r>
      <w:r>
        <w:rPr>
          <w:spacing w:val="31"/>
          <w:sz w:val="24"/>
        </w:rPr>
        <w:t xml:space="preserve"> </w:t>
      </w:r>
      <w:r>
        <w:rPr>
          <w:sz w:val="24"/>
        </w:rPr>
        <w:t>Laktasi.</w:t>
      </w:r>
      <w:r>
        <w:rPr>
          <w:spacing w:val="29"/>
          <w:sz w:val="24"/>
        </w:rPr>
        <w:t xml:space="preserve"> </w:t>
      </w:r>
      <w:r>
        <w:rPr>
          <w:sz w:val="24"/>
        </w:rPr>
        <w:t>Prosiding</w:t>
      </w:r>
      <w:r>
        <w:rPr>
          <w:spacing w:val="27"/>
          <w:sz w:val="24"/>
        </w:rPr>
        <w:t xml:space="preserve"> </w:t>
      </w:r>
      <w:r>
        <w:rPr>
          <w:sz w:val="24"/>
        </w:rPr>
        <w:t>Seminar</w:t>
      </w:r>
      <w:r>
        <w:rPr>
          <w:spacing w:val="28"/>
          <w:sz w:val="24"/>
        </w:rPr>
        <w:t xml:space="preserve"> </w:t>
      </w:r>
      <w:r>
        <w:rPr>
          <w:sz w:val="24"/>
        </w:rPr>
        <w:t>Nasional</w:t>
      </w:r>
      <w:r>
        <w:rPr>
          <w:spacing w:val="30"/>
          <w:sz w:val="24"/>
        </w:rPr>
        <w:t xml:space="preserve"> </w:t>
      </w:r>
      <w:r>
        <w:rPr>
          <w:sz w:val="24"/>
        </w:rPr>
        <w:t>Teknologi</w:t>
      </w:r>
      <w:r>
        <w:rPr>
          <w:spacing w:val="29"/>
          <w:sz w:val="24"/>
        </w:rPr>
        <w:t xml:space="preserve"> </w:t>
      </w:r>
      <w:r>
        <w:rPr>
          <w:sz w:val="24"/>
        </w:rPr>
        <w:t>Peternakan</w:t>
      </w:r>
    </w:p>
    <w:p w:rsidR="00F14390" w:rsidRDefault="00DB01C4">
      <w:pPr>
        <w:pStyle w:val="ListParagraph"/>
        <w:numPr>
          <w:ilvl w:val="0"/>
          <w:numId w:val="5"/>
        </w:numPr>
        <w:tabs>
          <w:tab w:val="left" w:pos="1866"/>
          <w:tab w:val="left" w:pos="1867"/>
        </w:tabs>
        <w:spacing w:before="130"/>
        <w:ind w:left="1866" w:hanging="1266"/>
        <w:rPr>
          <w:sz w:val="24"/>
        </w:rPr>
      </w:pP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Veteriner</w:t>
      </w:r>
      <w:r>
        <w:rPr>
          <w:spacing w:val="-1"/>
          <w:sz w:val="24"/>
        </w:rPr>
        <w:t xml:space="preserve"> </w:t>
      </w:r>
      <w:r>
        <w:rPr>
          <w:sz w:val="24"/>
        </w:rPr>
        <w:t>2015</w:t>
      </w:r>
      <w:r>
        <w:rPr>
          <w:spacing w:val="-1"/>
          <w:sz w:val="24"/>
        </w:rPr>
        <w:t xml:space="preserve"> </w:t>
      </w:r>
      <w:r>
        <w:rPr>
          <w:sz w:val="24"/>
        </w:rPr>
        <w:t>: 374-380</w:t>
      </w:r>
    </w:p>
    <w:p w:rsidR="00F14390" w:rsidRDefault="00DB01C4">
      <w:pPr>
        <w:pStyle w:val="ListParagraph"/>
        <w:numPr>
          <w:ilvl w:val="0"/>
          <w:numId w:val="5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Martawidjaja</w:t>
      </w:r>
      <w:r>
        <w:rPr>
          <w:spacing w:val="45"/>
          <w:sz w:val="24"/>
        </w:rPr>
        <w:t xml:space="preserve"> </w:t>
      </w:r>
      <w:r>
        <w:rPr>
          <w:sz w:val="24"/>
        </w:rPr>
        <w:t>M,</w:t>
      </w:r>
      <w:r>
        <w:rPr>
          <w:spacing w:val="46"/>
          <w:sz w:val="24"/>
        </w:rPr>
        <w:t xml:space="preserve"> </w:t>
      </w:r>
      <w:r>
        <w:rPr>
          <w:sz w:val="24"/>
        </w:rPr>
        <w:t>Setiadi</w:t>
      </w:r>
      <w:r>
        <w:rPr>
          <w:spacing w:val="49"/>
          <w:sz w:val="24"/>
        </w:rPr>
        <w:t xml:space="preserve"> </w:t>
      </w:r>
      <w:r>
        <w:rPr>
          <w:sz w:val="24"/>
        </w:rPr>
        <w:t>B,</w:t>
      </w:r>
      <w:r>
        <w:rPr>
          <w:spacing w:val="45"/>
          <w:sz w:val="24"/>
        </w:rPr>
        <w:t xml:space="preserve"> </w:t>
      </w:r>
      <w:r>
        <w:rPr>
          <w:sz w:val="24"/>
        </w:rPr>
        <w:t>dan</w:t>
      </w:r>
      <w:r>
        <w:rPr>
          <w:spacing w:val="46"/>
          <w:sz w:val="24"/>
        </w:rPr>
        <w:t xml:space="preserve"> </w:t>
      </w:r>
      <w:r>
        <w:rPr>
          <w:sz w:val="24"/>
        </w:rPr>
        <w:t>Sitorus</w:t>
      </w:r>
      <w:r>
        <w:rPr>
          <w:spacing w:val="46"/>
          <w:sz w:val="24"/>
        </w:rPr>
        <w:t xml:space="preserve"> </w:t>
      </w:r>
      <w:r>
        <w:rPr>
          <w:sz w:val="24"/>
        </w:rPr>
        <w:t>S.</w:t>
      </w:r>
      <w:r>
        <w:rPr>
          <w:spacing w:val="46"/>
          <w:sz w:val="24"/>
        </w:rPr>
        <w:t xml:space="preserve"> </w:t>
      </w:r>
      <w:r>
        <w:rPr>
          <w:sz w:val="24"/>
        </w:rPr>
        <w:t>1999.</w:t>
      </w:r>
      <w:r>
        <w:rPr>
          <w:spacing w:val="45"/>
          <w:sz w:val="24"/>
        </w:rPr>
        <w:t xml:space="preserve"> </w:t>
      </w:r>
      <w:r>
        <w:rPr>
          <w:sz w:val="24"/>
        </w:rPr>
        <w:t>Pengaruh</w:t>
      </w:r>
      <w:r>
        <w:rPr>
          <w:spacing w:val="50"/>
          <w:sz w:val="24"/>
        </w:rPr>
        <w:t xml:space="preserve"> </w:t>
      </w:r>
      <w:r>
        <w:rPr>
          <w:sz w:val="24"/>
        </w:rPr>
        <w:t>tingkat</w:t>
      </w:r>
      <w:r>
        <w:rPr>
          <w:spacing w:val="47"/>
          <w:sz w:val="24"/>
        </w:rPr>
        <w:t xml:space="preserve"> </w:t>
      </w:r>
      <w:r>
        <w:rPr>
          <w:sz w:val="24"/>
        </w:rPr>
        <w:t>protein-energi</w:t>
      </w:r>
      <w:r>
        <w:rPr>
          <w:spacing w:val="46"/>
          <w:sz w:val="24"/>
        </w:rPr>
        <w:t xml:space="preserve"> </w:t>
      </w:r>
      <w:r>
        <w:rPr>
          <w:sz w:val="24"/>
        </w:rPr>
        <w:t>ransum</w:t>
      </w:r>
    </w:p>
    <w:p w:rsidR="00F14390" w:rsidRDefault="00DB01C4">
      <w:pPr>
        <w:pStyle w:val="ListParagraph"/>
        <w:numPr>
          <w:ilvl w:val="0"/>
          <w:numId w:val="5"/>
        </w:numPr>
        <w:tabs>
          <w:tab w:val="left" w:pos="1866"/>
          <w:tab w:val="left" w:pos="1867"/>
        </w:tabs>
        <w:spacing w:before="129"/>
        <w:ind w:left="1866" w:hanging="1266"/>
        <w:rPr>
          <w:sz w:val="24"/>
        </w:rPr>
      </w:pPr>
      <w:r>
        <w:rPr>
          <w:sz w:val="24"/>
        </w:rPr>
        <w:t>terhadap</w:t>
      </w:r>
      <w:r>
        <w:rPr>
          <w:spacing w:val="24"/>
          <w:sz w:val="24"/>
        </w:rPr>
        <w:t xml:space="preserve"> </w:t>
      </w:r>
      <w:r>
        <w:rPr>
          <w:sz w:val="24"/>
        </w:rPr>
        <w:t>kinerja</w:t>
      </w:r>
      <w:r>
        <w:rPr>
          <w:spacing w:val="24"/>
          <w:sz w:val="24"/>
        </w:rPr>
        <w:t xml:space="preserve"> </w:t>
      </w:r>
      <w:r>
        <w:rPr>
          <w:sz w:val="24"/>
        </w:rPr>
        <w:t>produksi</w:t>
      </w:r>
      <w:r>
        <w:rPr>
          <w:spacing w:val="25"/>
          <w:sz w:val="24"/>
        </w:rPr>
        <w:t xml:space="preserve"> </w:t>
      </w:r>
      <w:r>
        <w:rPr>
          <w:sz w:val="24"/>
        </w:rPr>
        <w:t>kambing</w:t>
      </w:r>
      <w:r>
        <w:rPr>
          <w:spacing w:val="22"/>
          <w:sz w:val="24"/>
        </w:rPr>
        <w:t xml:space="preserve"> </w:t>
      </w:r>
      <w:r>
        <w:rPr>
          <w:sz w:val="24"/>
        </w:rPr>
        <w:t>kacang</w:t>
      </w:r>
      <w:r>
        <w:rPr>
          <w:spacing w:val="20"/>
          <w:sz w:val="24"/>
        </w:rPr>
        <w:t xml:space="preserve"> </w:t>
      </w:r>
      <w:r>
        <w:rPr>
          <w:sz w:val="24"/>
        </w:rPr>
        <w:t>muda.</w:t>
      </w:r>
      <w:r>
        <w:rPr>
          <w:spacing w:val="24"/>
          <w:sz w:val="24"/>
        </w:rPr>
        <w:t xml:space="preserve"> </w:t>
      </w:r>
      <w:r>
        <w:rPr>
          <w:sz w:val="24"/>
        </w:rPr>
        <w:t>Jurnal</w:t>
      </w:r>
      <w:r>
        <w:rPr>
          <w:spacing w:val="24"/>
          <w:sz w:val="24"/>
        </w:rPr>
        <w:t xml:space="preserve"> </w:t>
      </w:r>
      <w:r>
        <w:rPr>
          <w:sz w:val="24"/>
        </w:rPr>
        <w:t>llmu</w:t>
      </w:r>
      <w:r>
        <w:rPr>
          <w:spacing w:val="24"/>
          <w:sz w:val="24"/>
        </w:rPr>
        <w:t xml:space="preserve"> </w:t>
      </w:r>
      <w:r>
        <w:rPr>
          <w:sz w:val="24"/>
        </w:rPr>
        <w:t>Ternak</w:t>
      </w:r>
      <w:r>
        <w:rPr>
          <w:spacing w:val="24"/>
          <w:sz w:val="24"/>
        </w:rPr>
        <w:t xml:space="preserve"> </w:t>
      </w:r>
      <w:r>
        <w:rPr>
          <w:sz w:val="24"/>
        </w:rPr>
        <w:t>dan</w:t>
      </w:r>
      <w:r>
        <w:rPr>
          <w:spacing w:val="24"/>
          <w:sz w:val="24"/>
        </w:rPr>
        <w:t xml:space="preserve"> </w:t>
      </w:r>
      <w:r>
        <w:rPr>
          <w:sz w:val="24"/>
        </w:rPr>
        <w:t>Veteriner</w:t>
      </w:r>
      <w:r>
        <w:rPr>
          <w:spacing w:val="22"/>
          <w:sz w:val="24"/>
        </w:rPr>
        <w:t xml:space="preserve"> </w:t>
      </w:r>
      <w:r>
        <w:rPr>
          <w:sz w:val="24"/>
        </w:rPr>
        <w:t>4</w:t>
      </w:r>
    </w:p>
    <w:p w:rsidR="00F14390" w:rsidRDefault="00DB01C4">
      <w:pPr>
        <w:tabs>
          <w:tab w:val="left" w:pos="1866"/>
        </w:tabs>
        <w:spacing w:before="132"/>
        <w:ind w:left="601"/>
        <w:rPr>
          <w:sz w:val="24"/>
        </w:rPr>
      </w:pPr>
      <w:r>
        <w:rPr>
          <w:rFonts w:ascii="Calibri"/>
        </w:rPr>
        <w:t>412</w:t>
      </w:r>
      <w:r>
        <w:rPr>
          <w:rFonts w:ascii="Calibri"/>
        </w:rPr>
        <w:tab/>
      </w:r>
      <w:r>
        <w:rPr>
          <w:sz w:val="24"/>
        </w:rPr>
        <w:t>(3):</w:t>
      </w:r>
      <w:r>
        <w:rPr>
          <w:spacing w:val="-2"/>
          <w:sz w:val="24"/>
        </w:rPr>
        <w:t xml:space="preserve"> </w:t>
      </w:r>
      <w:r>
        <w:rPr>
          <w:sz w:val="24"/>
        </w:rPr>
        <w:t>167-172.</w:t>
      </w:r>
    </w:p>
    <w:p w:rsidR="00F14390" w:rsidRDefault="00DB01C4">
      <w:pPr>
        <w:pStyle w:val="BodyText"/>
        <w:tabs>
          <w:tab w:val="left" w:pos="1300"/>
        </w:tabs>
        <w:spacing w:before="131"/>
        <w:ind w:left="601"/>
      </w:pPr>
      <w:r>
        <w:rPr>
          <w:rFonts w:ascii="Calibri" w:hAnsi="Calibri"/>
          <w:sz w:val="22"/>
        </w:rPr>
        <w:t>413</w:t>
      </w:r>
      <w:r>
        <w:rPr>
          <w:rFonts w:ascii="Calibri" w:hAnsi="Calibri"/>
          <w:sz w:val="22"/>
        </w:rPr>
        <w:tab/>
      </w:r>
      <w:r>
        <w:t>Marques</w:t>
      </w:r>
      <w:r>
        <w:rPr>
          <w:spacing w:val="-1"/>
        </w:rPr>
        <w:t xml:space="preserve"> </w:t>
      </w:r>
      <w:r>
        <w:t>RO,</w:t>
      </w:r>
      <w:r>
        <w:rPr>
          <w:spacing w:val="-1"/>
        </w:rPr>
        <w:t xml:space="preserve"> </w:t>
      </w:r>
      <w:r>
        <w:t>Gonçalves</w:t>
      </w:r>
      <w:r>
        <w:rPr>
          <w:spacing w:val="2"/>
        </w:rPr>
        <w:t xml:space="preserve"> </w:t>
      </w:r>
      <w:r>
        <w:t>HC,</w:t>
      </w:r>
      <w:r>
        <w:rPr>
          <w:spacing w:val="-1"/>
        </w:rPr>
        <w:t xml:space="preserve"> </w:t>
      </w:r>
      <w:r>
        <w:t>Meirelles</w:t>
      </w:r>
      <w:r>
        <w:rPr>
          <w:spacing w:val="-1"/>
        </w:rPr>
        <w:t xml:space="preserve"> </w:t>
      </w:r>
      <w:r>
        <w:t>PRL, Ferreira</w:t>
      </w:r>
      <w:r>
        <w:rPr>
          <w:spacing w:val="-3"/>
        </w:rPr>
        <w:t xml:space="preserve"> </w:t>
      </w:r>
      <w:r>
        <w:t>RP, Gomes</w:t>
      </w:r>
      <w:r>
        <w:rPr>
          <w:spacing w:val="-1"/>
        </w:rPr>
        <w:t xml:space="preserve"> </w:t>
      </w:r>
      <w:r>
        <w:t>HFB,</w:t>
      </w:r>
      <w:r>
        <w:rPr>
          <w:spacing w:val="1"/>
        </w:rPr>
        <w:t xml:space="preserve"> </w:t>
      </w:r>
      <w:r>
        <w:t>Lourençon RV,</w:t>
      </w:r>
      <w:r>
        <w:rPr>
          <w:spacing w:val="-2"/>
        </w:rPr>
        <w:t xml:space="preserve"> </w:t>
      </w:r>
      <w:r>
        <w:t>Brito</w:t>
      </w:r>
    </w:p>
    <w:p w:rsidR="00F14390" w:rsidRDefault="00DB01C4">
      <w:pPr>
        <w:pStyle w:val="BodyText"/>
        <w:tabs>
          <w:tab w:val="left" w:pos="1866"/>
        </w:tabs>
        <w:spacing w:before="132"/>
        <w:ind w:left="601"/>
      </w:pPr>
      <w:r>
        <w:rPr>
          <w:rFonts w:ascii="Calibri" w:hAnsi="Calibri"/>
          <w:sz w:val="22"/>
        </w:rPr>
        <w:t>414</w:t>
      </w:r>
      <w:r>
        <w:rPr>
          <w:rFonts w:ascii="Calibri" w:hAnsi="Calibri"/>
          <w:sz w:val="22"/>
        </w:rPr>
        <w:tab/>
      </w:r>
      <w:r>
        <w:t>P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Cañizares</w:t>
      </w:r>
      <w:r>
        <w:rPr>
          <w:spacing w:val="5"/>
        </w:rPr>
        <w:t xml:space="preserve"> </w:t>
      </w:r>
      <w:r>
        <w:t>GIL,</w:t>
      </w:r>
      <w:r>
        <w:rPr>
          <w:spacing w:val="6"/>
        </w:rPr>
        <w:t xml:space="preserve"> </w:t>
      </w:r>
      <w:r>
        <w:t>2022.</w:t>
      </w:r>
      <w:r>
        <w:rPr>
          <w:spacing w:val="4"/>
        </w:rPr>
        <w:t xml:space="preserve"> </w:t>
      </w:r>
      <w:r>
        <w:t>Production,</w:t>
      </w:r>
      <w:r>
        <w:rPr>
          <w:spacing w:val="5"/>
        </w:rPr>
        <w:t xml:space="preserve"> </w:t>
      </w:r>
      <w:r>
        <w:t>intake,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feeding</w:t>
      </w:r>
      <w:r>
        <w:rPr>
          <w:spacing w:val="3"/>
        </w:rPr>
        <w:t xml:space="preserve"> </w:t>
      </w:r>
      <w:r>
        <w:t>behavior</w:t>
      </w:r>
      <w:r>
        <w:rPr>
          <w:spacing w:val="4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dairy</w:t>
      </w:r>
      <w:r>
        <w:rPr>
          <w:spacing w:val="3"/>
        </w:rPr>
        <w:t xml:space="preserve"> </w:t>
      </w:r>
      <w:r>
        <w:t>goats</w:t>
      </w:r>
      <w:r>
        <w:rPr>
          <w:spacing w:val="5"/>
        </w:rPr>
        <w:t xml:space="preserve"> </w:t>
      </w:r>
      <w:r>
        <w:t>fed</w:t>
      </w:r>
    </w:p>
    <w:p w:rsidR="00F14390" w:rsidRDefault="00DB01C4">
      <w:pPr>
        <w:pStyle w:val="BodyText"/>
        <w:tabs>
          <w:tab w:val="left" w:pos="1866"/>
        </w:tabs>
        <w:spacing w:before="129"/>
        <w:ind w:left="601"/>
      </w:pPr>
      <w:r>
        <w:rPr>
          <w:rFonts w:ascii="Calibri"/>
          <w:sz w:val="22"/>
        </w:rPr>
        <w:t>415</w:t>
      </w:r>
      <w:r>
        <w:rPr>
          <w:rFonts w:ascii="Calibri"/>
          <w:sz w:val="22"/>
        </w:rPr>
        <w:tab/>
      </w:r>
      <w:r>
        <w:t>alfalfa</w:t>
      </w:r>
      <w:r>
        <w:rPr>
          <w:spacing w:val="80"/>
        </w:rPr>
        <w:t xml:space="preserve"> </w:t>
      </w:r>
      <w:r>
        <w:t>via</w:t>
      </w:r>
      <w:r>
        <w:rPr>
          <w:spacing w:val="81"/>
        </w:rPr>
        <w:t xml:space="preserve"> </w:t>
      </w:r>
      <w:r>
        <w:t>grazing</w:t>
      </w:r>
      <w:r>
        <w:rPr>
          <w:spacing w:val="79"/>
        </w:rPr>
        <w:t xml:space="preserve"> </w:t>
      </w:r>
      <w:r>
        <w:t>and</w:t>
      </w:r>
      <w:r>
        <w:rPr>
          <w:spacing w:val="81"/>
        </w:rPr>
        <w:t xml:space="preserve"> </w:t>
      </w:r>
      <w:r>
        <w:t>cassava.</w:t>
      </w:r>
      <w:r>
        <w:rPr>
          <w:spacing w:val="79"/>
        </w:rPr>
        <w:t xml:space="preserve"> </w:t>
      </w:r>
      <w:r>
        <w:t>Revista</w:t>
      </w:r>
      <w:r>
        <w:rPr>
          <w:spacing w:val="81"/>
        </w:rPr>
        <w:t xml:space="preserve"> </w:t>
      </w:r>
      <w:r>
        <w:t>Brasileira</w:t>
      </w:r>
      <w:r>
        <w:rPr>
          <w:spacing w:val="78"/>
        </w:rPr>
        <w:t xml:space="preserve"> </w:t>
      </w:r>
      <w:r>
        <w:t>de</w:t>
      </w:r>
      <w:r>
        <w:rPr>
          <w:spacing w:val="82"/>
        </w:rPr>
        <w:t xml:space="preserve"> </w:t>
      </w:r>
      <w:r>
        <w:t>Zootecnia</w:t>
      </w:r>
      <w:r>
        <w:rPr>
          <w:spacing w:val="81"/>
        </w:rPr>
        <w:t xml:space="preserve"> </w:t>
      </w:r>
      <w:r>
        <w:t>51:</w:t>
      </w:r>
      <w:r>
        <w:rPr>
          <w:spacing w:val="89"/>
        </w:rPr>
        <w:t xml:space="preserve"> </w:t>
      </w:r>
      <w:r>
        <w:t>e20210102.</w:t>
      </w:r>
    </w:p>
    <w:p w:rsidR="00F14390" w:rsidRDefault="00DB01C4">
      <w:pPr>
        <w:pStyle w:val="BodyText"/>
        <w:tabs>
          <w:tab w:val="left" w:pos="1866"/>
        </w:tabs>
        <w:spacing w:before="133"/>
        <w:ind w:left="601"/>
      </w:pPr>
      <w:r>
        <w:rPr>
          <w:rFonts w:ascii="Calibri"/>
          <w:sz w:val="22"/>
        </w:rPr>
        <w:t>416</w:t>
      </w:r>
      <w:r>
        <w:rPr>
          <w:rFonts w:ascii="Calibri"/>
          <w:sz w:val="22"/>
        </w:rPr>
        <w:tab/>
      </w:r>
      <w:hyperlink r:id="rId109">
        <w:r>
          <w:rPr>
            <w:color w:val="0000FF"/>
            <w:u w:val="single" w:color="0000FF"/>
          </w:rPr>
          <w:t>https://doi.org/10.37496/rbz5120210102</w:t>
        </w:r>
      </w:hyperlink>
    </w:p>
    <w:p w:rsidR="00F14390" w:rsidRDefault="00DB01C4">
      <w:pPr>
        <w:pStyle w:val="ListParagraph"/>
        <w:numPr>
          <w:ilvl w:val="0"/>
          <w:numId w:val="4"/>
        </w:numPr>
        <w:tabs>
          <w:tab w:val="left" w:pos="1300"/>
          <w:tab w:val="left" w:pos="1301"/>
        </w:tabs>
        <w:spacing w:before="129"/>
        <w:ind w:hanging="700"/>
        <w:rPr>
          <w:sz w:val="24"/>
        </w:rPr>
      </w:pPr>
      <w:r>
        <w:rPr>
          <w:sz w:val="24"/>
        </w:rPr>
        <w:t>Marwah,</w:t>
      </w:r>
      <w:r>
        <w:rPr>
          <w:spacing w:val="52"/>
          <w:sz w:val="24"/>
        </w:rPr>
        <w:t xml:space="preserve"> </w:t>
      </w:r>
      <w:r>
        <w:rPr>
          <w:sz w:val="24"/>
        </w:rPr>
        <w:t>PM,</w:t>
      </w:r>
      <w:r>
        <w:rPr>
          <w:spacing w:val="54"/>
          <w:sz w:val="24"/>
        </w:rPr>
        <w:t xml:space="preserve"> </w:t>
      </w:r>
      <w:r>
        <w:rPr>
          <w:sz w:val="24"/>
        </w:rPr>
        <w:t>Suranindyah</w:t>
      </w:r>
      <w:r>
        <w:rPr>
          <w:spacing w:val="53"/>
          <w:sz w:val="24"/>
        </w:rPr>
        <w:t xml:space="preserve"> </w:t>
      </w:r>
      <w:r>
        <w:rPr>
          <w:sz w:val="24"/>
        </w:rPr>
        <w:t>YY</w:t>
      </w:r>
      <w:r>
        <w:rPr>
          <w:spacing w:val="55"/>
          <w:sz w:val="24"/>
        </w:rPr>
        <w:t xml:space="preserve"> </w:t>
      </w:r>
      <w:r>
        <w:rPr>
          <w:sz w:val="24"/>
        </w:rPr>
        <w:t>and</w:t>
      </w:r>
      <w:r>
        <w:rPr>
          <w:spacing w:val="54"/>
          <w:sz w:val="24"/>
        </w:rPr>
        <w:t xml:space="preserve"> </w:t>
      </w:r>
      <w:r>
        <w:rPr>
          <w:sz w:val="24"/>
        </w:rPr>
        <w:t>dan</w:t>
      </w:r>
      <w:r>
        <w:rPr>
          <w:spacing w:val="53"/>
          <w:sz w:val="24"/>
        </w:rPr>
        <w:t xml:space="preserve"> </w:t>
      </w:r>
      <w:r>
        <w:rPr>
          <w:sz w:val="24"/>
        </w:rPr>
        <w:t>Murti</w:t>
      </w:r>
      <w:r>
        <w:rPr>
          <w:spacing w:val="54"/>
          <w:sz w:val="24"/>
        </w:rPr>
        <w:t xml:space="preserve"> </w:t>
      </w:r>
      <w:r>
        <w:rPr>
          <w:sz w:val="24"/>
        </w:rPr>
        <w:t>TW,</w:t>
      </w:r>
      <w:r>
        <w:rPr>
          <w:spacing w:val="53"/>
          <w:sz w:val="24"/>
        </w:rPr>
        <w:t xml:space="preserve"> </w:t>
      </w:r>
      <w:r>
        <w:rPr>
          <w:sz w:val="24"/>
        </w:rPr>
        <w:t>2010.</w:t>
      </w:r>
      <w:r>
        <w:rPr>
          <w:spacing w:val="51"/>
          <w:sz w:val="24"/>
        </w:rPr>
        <w:t xml:space="preserve"> </w:t>
      </w:r>
      <w:r>
        <w:rPr>
          <w:sz w:val="24"/>
        </w:rPr>
        <w:t>Produksi</w:t>
      </w:r>
      <w:r>
        <w:rPr>
          <w:spacing w:val="54"/>
          <w:sz w:val="24"/>
        </w:rPr>
        <w:t xml:space="preserve"> </w:t>
      </w:r>
      <w:r>
        <w:rPr>
          <w:sz w:val="24"/>
        </w:rPr>
        <w:t>dan</w:t>
      </w:r>
      <w:r>
        <w:rPr>
          <w:spacing w:val="55"/>
          <w:sz w:val="24"/>
        </w:rPr>
        <w:t xml:space="preserve"> </w:t>
      </w:r>
      <w:r>
        <w:rPr>
          <w:sz w:val="24"/>
        </w:rPr>
        <w:t>komposisi</w:t>
      </w:r>
      <w:r>
        <w:rPr>
          <w:spacing w:val="54"/>
          <w:sz w:val="24"/>
        </w:rPr>
        <w:t xml:space="preserve"> </w:t>
      </w:r>
      <w:r>
        <w:rPr>
          <w:sz w:val="24"/>
        </w:rPr>
        <w:t>susu</w:t>
      </w:r>
    </w:p>
    <w:p w:rsidR="00F14390" w:rsidRDefault="00DB01C4">
      <w:pPr>
        <w:pStyle w:val="ListParagraph"/>
        <w:numPr>
          <w:ilvl w:val="0"/>
          <w:numId w:val="4"/>
        </w:numPr>
        <w:tabs>
          <w:tab w:val="left" w:pos="1866"/>
          <w:tab w:val="left" w:pos="1867"/>
        </w:tabs>
        <w:ind w:left="1866" w:hanging="1266"/>
        <w:rPr>
          <w:i/>
          <w:sz w:val="24"/>
        </w:rPr>
      </w:pPr>
      <w:r>
        <w:rPr>
          <w:sz w:val="24"/>
        </w:rPr>
        <w:t>kambing</w:t>
      </w:r>
      <w:r>
        <w:rPr>
          <w:spacing w:val="8"/>
          <w:sz w:val="24"/>
        </w:rPr>
        <w:t xml:space="preserve"> </w:t>
      </w:r>
      <w:r>
        <w:rPr>
          <w:sz w:val="24"/>
        </w:rPr>
        <w:t>Peranakan</w:t>
      </w:r>
      <w:r>
        <w:rPr>
          <w:spacing w:val="10"/>
          <w:sz w:val="24"/>
        </w:rPr>
        <w:t xml:space="preserve"> </w:t>
      </w:r>
      <w:r>
        <w:rPr>
          <w:sz w:val="24"/>
        </w:rPr>
        <w:t>Etawa</w:t>
      </w:r>
      <w:r>
        <w:rPr>
          <w:spacing w:val="14"/>
          <w:sz w:val="24"/>
        </w:rPr>
        <w:t xml:space="preserve"> </w:t>
      </w:r>
      <w:r>
        <w:rPr>
          <w:sz w:val="24"/>
        </w:rPr>
        <w:t>yang</w:t>
      </w:r>
      <w:r>
        <w:rPr>
          <w:spacing w:val="9"/>
          <w:sz w:val="24"/>
        </w:rPr>
        <w:t xml:space="preserve"> </w:t>
      </w:r>
      <w:r>
        <w:rPr>
          <w:sz w:val="24"/>
        </w:rPr>
        <w:t>diberi</w:t>
      </w:r>
      <w:r>
        <w:rPr>
          <w:spacing w:val="10"/>
          <w:sz w:val="24"/>
        </w:rPr>
        <w:t xml:space="preserve"> </w:t>
      </w:r>
      <w:r>
        <w:rPr>
          <w:sz w:val="24"/>
        </w:rPr>
        <w:t>suplemen</w:t>
      </w:r>
      <w:r>
        <w:rPr>
          <w:spacing w:val="12"/>
          <w:sz w:val="24"/>
        </w:rPr>
        <w:t xml:space="preserve"> </w:t>
      </w:r>
      <w:r>
        <w:rPr>
          <w:sz w:val="24"/>
        </w:rPr>
        <w:t>daun</w:t>
      </w:r>
      <w:r>
        <w:rPr>
          <w:spacing w:val="10"/>
          <w:sz w:val="24"/>
        </w:rPr>
        <w:t xml:space="preserve"> </w:t>
      </w:r>
      <w:r>
        <w:rPr>
          <w:sz w:val="24"/>
        </w:rPr>
        <w:t>katu</w:t>
      </w:r>
      <w:r>
        <w:rPr>
          <w:spacing w:val="17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Sauropus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androgynu</w:t>
      </w:r>
      <w:r>
        <w:rPr>
          <w:sz w:val="24"/>
        </w:rPr>
        <w:t>s</w:t>
      </w:r>
      <w:r>
        <w:rPr>
          <w:spacing w:val="13"/>
          <w:sz w:val="24"/>
        </w:rPr>
        <w:t xml:space="preserve"> </w:t>
      </w:r>
      <w:r>
        <w:rPr>
          <w:i/>
          <w:sz w:val="24"/>
        </w:rPr>
        <w:t>(L.)</w:t>
      </w:r>
    </w:p>
    <w:p w:rsidR="00F14390" w:rsidRDefault="00DB01C4">
      <w:pPr>
        <w:pStyle w:val="ListParagraph"/>
        <w:numPr>
          <w:ilvl w:val="0"/>
          <w:numId w:val="4"/>
        </w:numPr>
        <w:tabs>
          <w:tab w:val="left" w:pos="1866"/>
          <w:tab w:val="left" w:pos="1867"/>
          <w:tab w:val="left" w:pos="2776"/>
          <w:tab w:val="left" w:pos="3565"/>
          <w:tab w:val="left" w:pos="4359"/>
          <w:tab w:val="left" w:pos="5189"/>
          <w:tab w:val="left" w:pos="6215"/>
          <w:tab w:val="left" w:pos="7260"/>
          <w:tab w:val="left" w:pos="8662"/>
          <w:tab w:val="left" w:pos="9586"/>
        </w:tabs>
        <w:spacing w:before="130"/>
        <w:ind w:left="1866" w:hanging="1266"/>
        <w:rPr>
          <w:sz w:val="24"/>
        </w:rPr>
      </w:pPr>
      <w:r>
        <w:rPr>
          <w:i/>
          <w:sz w:val="24"/>
        </w:rPr>
        <w:t>Merr</w:t>
      </w:r>
      <w:r>
        <w:rPr>
          <w:sz w:val="24"/>
        </w:rPr>
        <w:t>)</w:t>
      </w:r>
      <w:r>
        <w:rPr>
          <w:sz w:val="24"/>
        </w:rPr>
        <w:tab/>
        <w:t>pada</w:t>
      </w:r>
      <w:r>
        <w:rPr>
          <w:sz w:val="24"/>
        </w:rPr>
        <w:tab/>
        <w:t>awal</w:t>
      </w:r>
      <w:r>
        <w:rPr>
          <w:sz w:val="24"/>
        </w:rPr>
        <w:tab/>
        <w:t>masa</w:t>
      </w:r>
      <w:r>
        <w:rPr>
          <w:sz w:val="24"/>
        </w:rPr>
        <w:tab/>
        <w:t>laktasi.</w:t>
      </w:r>
      <w:r>
        <w:rPr>
          <w:sz w:val="24"/>
        </w:rPr>
        <w:tab/>
        <w:t>Buletin</w:t>
      </w:r>
      <w:r>
        <w:rPr>
          <w:sz w:val="24"/>
        </w:rPr>
        <w:tab/>
        <w:t>Peternakan</w:t>
      </w:r>
      <w:r>
        <w:rPr>
          <w:sz w:val="24"/>
        </w:rPr>
        <w:tab/>
        <w:t>34(2):</w:t>
      </w:r>
      <w:r>
        <w:rPr>
          <w:sz w:val="24"/>
        </w:rPr>
        <w:tab/>
        <w:t>94-102.</w:t>
      </w:r>
    </w:p>
    <w:p w:rsidR="00F14390" w:rsidRDefault="000F1FF0">
      <w:pPr>
        <w:pStyle w:val="ListParagraph"/>
        <w:numPr>
          <w:ilvl w:val="0"/>
          <w:numId w:val="4"/>
        </w:numPr>
        <w:tabs>
          <w:tab w:val="left" w:pos="1866"/>
          <w:tab w:val="left" w:pos="1867"/>
        </w:tabs>
        <w:ind w:left="1866" w:hanging="1266"/>
        <w:rPr>
          <w:sz w:val="24"/>
        </w:rPr>
      </w:pPr>
      <w:hyperlink r:id="rId110">
        <w:r w:rsidR="00DB01C4">
          <w:rPr>
            <w:color w:val="0000FF"/>
            <w:sz w:val="24"/>
            <w:u w:val="single" w:color="0000FF"/>
          </w:rPr>
          <w:t>https://doi.org/10.21059/buletinpeternak.v34i2.95</w:t>
        </w:r>
      </w:hyperlink>
    </w:p>
    <w:p w:rsidR="00F14390" w:rsidRDefault="00DB01C4">
      <w:pPr>
        <w:pStyle w:val="ListParagraph"/>
        <w:numPr>
          <w:ilvl w:val="0"/>
          <w:numId w:val="4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Moran</w:t>
      </w:r>
      <w:r>
        <w:rPr>
          <w:spacing w:val="5"/>
          <w:sz w:val="24"/>
        </w:rPr>
        <w:t xml:space="preserve"> </w:t>
      </w:r>
      <w:r>
        <w:rPr>
          <w:sz w:val="24"/>
        </w:rPr>
        <w:t>J,</w:t>
      </w:r>
      <w:r>
        <w:rPr>
          <w:spacing w:val="7"/>
          <w:sz w:val="24"/>
        </w:rPr>
        <w:t xml:space="preserve"> </w:t>
      </w:r>
      <w:r>
        <w:rPr>
          <w:sz w:val="24"/>
        </w:rPr>
        <w:t>2005.</w:t>
      </w:r>
      <w:r>
        <w:rPr>
          <w:spacing w:val="6"/>
          <w:sz w:val="24"/>
        </w:rPr>
        <w:t xml:space="preserve"> </w:t>
      </w:r>
      <w:r>
        <w:rPr>
          <w:sz w:val="24"/>
        </w:rPr>
        <w:t>Tropical</w:t>
      </w:r>
      <w:r>
        <w:rPr>
          <w:spacing w:val="9"/>
          <w:sz w:val="24"/>
        </w:rPr>
        <w:t xml:space="preserve"> </w:t>
      </w:r>
      <w:r>
        <w:rPr>
          <w:sz w:val="24"/>
        </w:rPr>
        <w:t>Dairy</w:t>
      </w:r>
      <w:r>
        <w:rPr>
          <w:spacing w:val="3"/>
          <w:sz w:val="24"/>
        </w:rPr>
        <w:t xml:space="preserve"> </w:t>
      </w:r>
      <w:r>
        <w:rPr>
          <w:sz w:val="24"/>
        </w:rPr>
        <w:t>Farming</w:t>
      </w:r>
      <w:r>
        <w:rPr>
          <w:spacing w:val="4"/>
          <w:sz w:val="24"/>
        </w:rPr>
        <w:t xml:space="preserve"> </w:t>
      </w:r>
      <w:r>
        <w:rPr>
          <w:sz w:val="24"/>
        </w:rPr>
        <w:t>:</w:t>
      </w:r>
      <w:r>
        <w:rPr>
          <w:spacing w:val="9"/>
          <w:sz w:val="24"/>
        </w:rPr>
        <w:t xml:space="preserve"> </w:t>
      </w:r>
      <w:r>
        <w:rPr>
          <w:sz w:val="24"/>
        </w:rPr>
        <w:t>Feeding</w:t>
      </w:r>
      <w:r>
        <w:rPr>
          <w:spacing w:val="10"/>
          <w:sz w:val="24"/>
        </w:rPr>
        <w:t xml:space="preserve"> </w:t>
      </w:r>
      <w:r>
        <w:rPr>
          <w:sz w:val="24"/>
        </w:rPr>
        <w:t>management</w:t>
      </w:r>
      <w:r>
        <w:rPr>
          <w:spacing w:val="8"/>
          <w:sz w:val="24"/>
        </w:rPr>
        <w:t xml:space="preserve"> </w:t>
      </w:r>
      <w:r>
        <w:rPr>
          <w:sz w:val="24"/>
        </w:rPr>
        <w:t>for</w:t>
      </w:r>
      <w:r>
        <w:rPr>
          <w:spacing w:val="7"/>
          <w:sz w:val="24"/>
        </w:rPr>
        <w:t xml:space="preserve"> </w:t>
      </w:r>
      <w:r>
        <w:rPr>
          <w:sz w:val="24"/>
        </w:rPr>
        <w:t>smallholder</w:t>
      </w:r>
      <w:r>
        <w:rPr>
          <w:spacing w:val="5"/>
          <w:sz w:val="24"/>
        </w:rPr>
        <w:t xml:space="preserve"> </w:t>
      </w:r>
      <w:r>
        <w:rPr>
          <w:sz w:val="24"/>
        </w:rPr>
        <w:t>dairy</w:t>
      </w:r>
      <w:r>
        <w:rPr>
          <w:spacing w:val="4"/>
          <w:sz w:val="24"/>
        </w:rPr>
        <w:t xml:space="preserve"> </w:t>
      </w:r>
      <w:r>
        <w:rPr>
          <w:sz w:val="24"/>
        </w:rPr>
        <w:t>farmers</w:t>
      </w:r>
    </w:p>
    <w:p w:rsidR="00F14390" w:rsidRDefault="00DB01C4">
      <w:pPr>
        <w:pStyle w:val="ListParagraph"/>
        <w:numPr>
          <w:ilvl w:val="0"/>
          <w:numId w:val="4"/>
        </w:numPr>
        <w:tabs>
          <w:tab w:val="left" w:pos="1866"/>
          <w:tab w:val="left" w:pos="1867"/>
        </w:tabs>
        <w:ind w:left="1866" w:hanging="1266"/>
        <w:rPr>
          <w:sz w:val="24"/>
        </w:rPr>
      </w:pP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humid</w:t>
      </w:r>
      <w:r>
        <w:rPr>
          <w:spacing w:val="-2"/>
          <w:sz w:val="24"/>
        </w:rPr>
        <w:t xml:space="preserve"> </w:t>
      </w:r>
      <w:r>
        <w:rPr>
          <w:sz w:val="24"/>
        </w:rPr>
        <w:t>tropics. Landlinks</w:t>
      </w:r>
      <w:r>
        <w:rPr>
          <w:spacing w:val="-1"/>
          <w:sz w:val="24"/>
        </w:rPr>
        <w:t xml:space="preserve"> </w:t>
      </w:r>
      <w:r>
        <w:rPr>
          <w:sz w:val="24"/>
        </w:rPr>
        <w:t>Press,</w:t>
      </w:r>
      <w:r>
        <w:rPr>
          <w:spacing w:val="-2"/>
          <w:sz w:val="24"/>
        </w:rPr>
        <w:t xml:space="preserve"> </w:t>
      </w:r>
      <w:r>
        <w:rPr>
          <w:sz w:val="24"/>
        </w:rPr>
        <w:t>Australia.</w:t>
      </w:r>
    </w:p>
    <w:p w:rsidR="00F14390" w:rsidRDefault="00DB01C4">
      <w:pPr>
        <w:pStyle w:val="ListParagraph"/>
        <w:numPr>
          <w:ilvl w:val="0"/>
          <w:numId w:val="4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Murni</w:t>
      </w:r>
      <w:r>
        <w:rPr>
          <w:spacing w:val="42"/>
          <w:sz w:val="24"/>
        </w:rPr>
        <w:t xml:space="preserve"> </w:t>
      </w:r>
      <w:r>
        <w:rPr>
          <w:sz w:val="24"/>
        </w:rPr>
        <w:t>R,</w:t>
      </w:r>
      <w:r>
        <w:rPr>
          <w:spacing w:val="100"/>
          <w:sz w:val="24"/>
        </w:rPr>
        <w:t xml:space="preserve"> </w:t>
      </w:r>
      <w:r>
        <w:rPr>
          <w:sz w:val="24"/>
        </w:rPr>
        <w:t>Akmal</w:t>
      </w:r>
      <w:r>
        <w:rPr>
          <w:spacing w:val="103"/>
          <w:sz w:val="24"/>
        </w:rPr>
        <w:t xml:space="preserve"> </w:t>
      </w:r>
      <w:r>
        <w:rPr>
          <w:sz w:val="24"/>
        </w:rPr>
        <w:t>and</w:t>
      </w:r>
      <w:r>
        <w:rPr>
          <w:spacing w:val="102"/>
          <w:sz w:val="24"/>
        </w:rPr>
        <w:t xml:space="preserve"> </w:t>
      </w:r>
      <w:r>
        <w:rPr>
          <w:sz w:val="24"/>
        </w:rPr>
        <w:t>dan</w:t>
      </w:r>
      <w:r>
        <w:rPr>
          <w:spacing w:val="100"/>
          <w:sz w:val="24"/>
        </w:rPr>
        <w:t xml:space="preserve"> </w:t>
      </w:r>
      <w:r>
        <w:rPr>
          <w:sz w:val="24"/>
        </w:rPr>
        <w:t>Okrisandi</w:t>
      </w:r>
      <w:r>
        <w:rPr>
          <w:spacing w:val="102"/>
          <w:sz w:val="24"/>
        </w:rPr>
        <w:t xml:space="preserve"> </w:t>
      </w:r>
      <w:r>
        <w:rPr>
          <w:sz w:val="24"/>
        </w:rPr>
        <w:t>Y,</w:t>
      </w:r>
      <w:r>
        <w:rPr>
          <w:spacing w:val="102"/>
          <w:sz w:val="24"/>
        </w:rPr>
        <w:t xml:space="preserve"> </w:t>
      </w:r>
      <w:r>
        <w:rPr>
          <w:sz w:val="24"/>
        </w:rPr>
        <w:t>2012.</w:t>
      </w:r>
      <w:r>
        <w:rPr>
          <w:spacing w:val="100"/>
          <w:sz w:val="24"/>
        </w:rPr>
        <w:t xml:space="preserve"> </w:t>
      </w:r>
      <w:r>
        <w:rPr>
          <w:sz w:val="24"/>
        </w:rPr>
        <w:t>Pemanfaatan</w:t>
      </w:r>
      <w:r>
        <w:rPr>
          <w:spacing w:val="101"/>
          <w:sz w:val="24"/>
        </w:rPr>
        <w:t xml:space="preserve"> </w:t>
      </w:r>
      <w:r>
        <w:rPr>
          <w:sz w:val="24"/>
        </w:rPr>
        <w:t>kulit</w:t>
      </w:r>
      <w:r>
        <w:rPr>
          <w:spacing w:val="104"/>
          <w:sz w:val="24"/>
        </w:rPr>
        <w:t xml:space="preserve"> </w:t>
      </w:r>
      <w:r>
        <w:rPr>
          <w:sz w:val="24"/>
        </w:rPr>
        <w:t>buah</w:t>
      </w:r>
      <w:r>
        <w:rPr>
          <w:spacing w:val="101"/>
          <w:sz w:val="24"/>
        </w:rPr>
        <w:t xml:space="preserve"> </w:t>
      </w:r>
      <w:r>
        <w:rPr>
          <w:sz w:val="24"/>
        </w:rPr>
        <w:t>kakao</w:t>
      </w:r>
      <w:r>
        <w:rPr>
          <w:spacing w:val="105"/>
          <w:sz w:val="24"/>
        </w:rPr>
        <w:t xml:space="preserve"> </w:t>
      </w:r>
      <w:r>
        <w:rPr>
          <w:sz w:val="24"/>
        </w:rPr>
        <w:t>yang</w:t>
      </w:r>
    </w:p>
    <w:p w:rsidR="00F14390" w:rsidRDefault="00DB01C4">
      <w:pPr>
        <w:pStyle w:val="ListParagraph"/>
        <w:numPr>
          <w:ilvl w:val="0"/>
          <w:numId w:val="4"/>
        </w:numPr>
        <w:tabs>
          <w:tab w:val="left" w:pos="1866"/>
          <w:tab w:val="left" w:pos="1867"/>
        </w:tabs>
        <w:ind w:left="1866" w:hanging="1266"/>
        <w:rPr>
          <w:sz w:val="24"/>
        </w:rPr>
      </w:pPr>
      <w:r>
        <w:rPr>
          <w:sz w:val="24"/>
        </w:rPr>
        <w:t>difermentasi</w:t>
      </w:r>
      <w:r>
        <w:rPr>
          <w:spacing w:val="30"/>
          <w:sz w:val="24"/>
        </w:rPr>
        <w:t xml:space="preserve"> </w:t>
      </w:r>
      <w:r>
        <w:rPr>
          <w:sz w:val="24"/>
        </w:rPr>
        <w:t>dengan</w:t>
      </w:r>
      <w:r>
        <w:rPr>
          <w:spacing w:val="31"/>
          <w:sz w:val="24"/>
        </w:rPr>
        <w:t xml:space="preserve"> </w:t>
      </w:r>
      <w:r>
        <w:rPr>
          <w:sz w:val="24"/>
        </w:rPr>
        <w:t>kapang</w:t>
      </w:r>
      <w:r>
        <w:rPr>
          <w:spacing w:val="31"/>
          <w:sz w:val="24"/>
        </w:rPr>
        <w:t xml:space="preserve"> </w:t>
      </w:r>
      <w:r>
        <w:rPr>
          <w:i/>
          <w:sz w:val="24"/>
        </w:rPr>
        <w:t>phanerochaete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chrysosporium</w:t>
      </w:r>
      <w:r>
        <w:rPr>
          <w:i/>
          <w:spacing w:val="33"/>
          <w:sz w:val="24"/>
        </w:rPr>
        <w:t xml:space="preserve"> </w:t>
      </w:r>
      <w:r>
        <w:rPr>
          <w:sz w:val="24"/>
        </w:rPr>
        <w:t>sebagai</w:t>
      </w:r>
      <w:r>
        <w:rPr>
          <w:spacing w:val="31"/>
          <w:sz w:val="24"/>
        </w:rPr>
        <w:t xml:space="preserve"> </w:t>
      </w:r>
      <w:r>
        <w:rPr>
          <w:sz w:val="24"/>
        </w:rPr>
        <w:t>pengganti</w:t>
      </w:r>
      <w:r>
        <w:rPr>
          <w:spacing w:val="32"/>
          <w:sz w:val="24"/>
        </w:rPr>
        <w:t xml:space="preserve"> </w:t>
      </w:r>
      <w:r>
        <w:rPr>
          <w:sz w:val="24"/>
        </w:rPr>
        <w:t>hijauan</w:t>
      </w:r>
    </w:p>
    <w:p w:rsidR="00F14390" w:rsidRDefault="00DB01C4">
      <w:pPr>
        <w:pStyle w:val="ListParagraph"/>
        <w:numPr>
          <w:ilvl w:val="0"/>
          <w:numId w:val="4"/>
        </w:numPr>
        <w:tabs>
          <w:tab w:val="left" w:pos="1866"/>
          <w:tab w:val="left" w:pos="1867"/>
        </w:tabs>
        <w:spacing w:before="129"/>
        <w:ind w:left="1866" w:hanging="1266"/>
        <w:rPr>
          <w:sz w:val="24"/>
        </w:rPr>
      </w:pP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>ransum</w:t>
      </w:r>
      <w:r>
        <w:rPr>
          <w:spacing w:val="-1"/>
          <w:sz w:val="24"/>
        </w:rPr>
        <w:t xml:space="preserve"> </w:t>
      </w:r>
      <w:r>
        <w:rPr>
          <w:sz w:val="24"/>
        </w:rPr>
        <w:t>ternak</w:t>
      </w:r>
      <w:r>
        <w:rPr>
          <w:spacing w:val="-1"/>
          <w:sz w:val="24"/>
        </w:rPr>
        <w:t xml:space="preserve"> </w:t>
      </w:r>
      <w:r>
        <w:rPr>
          <w:sz w:val="24"/>
        </w:rPr>
        <w:t>kambing. Agrinak</w:t>
      </w:r>
      <w:r>
        <w:rPr>
          <w:spacing w:val="-1"/>
          <w:sz w:val="24"/>
        </w:rPr>
        <w:t xml:space="preserve"> </w:t>
      </w:r>
      <w:r>
        <w:rPr>
          <w:sz w:val="24"/>
        </w:rPr>
        <w:t>Jurnal</w:t>
      </w:r>
      <w:r>
        <w:rPr>
          <w:spacing w:val="-1"/>
          <w:sz w:val="24"/>
        </w:rPr>
        <w:t xml:space="preserve"> </w:t>
      </w:r>
      <w:r>
        <w:rPr>
          <w:sz w:val="24"/>
        </w:rPr>
        <w:t>02</w:t>
      </w:r>
      <w:r>
        <w:rPr>
          <w:spacing w:val="-1"/>
          <w:sz w:val="24"/>
        </w:rPr>
        <w:t xml:space="preserve"> </w:t>
      </w:r>
      <w:r>
        <w:rPr>
          <w:sz w:val="24"/>
        </w:rPr>
        <w:t>(1):</w:t>
      </w:r>
      <w:r>
        <w:rPr>
          <w:spacing w:val="-1"/>
          <w:sz w:val="24"/>
        </w:rPr>
        <w:t xml:space="preserve"> </w:t>
      </w:r>
      <w:r>
        <w:rPr>
          <w:sz w:val="24"/>
        </w:rPr>
        <w:t>6-10.</w:t>
      </w:r>
    </w:p>
    <w:p w:rsidR="00F14390" w:rsidRDefault="00DB01C4">
      <w:pPr>
        <w:pStyle w:val="ListParagraph"/>
        <w:numPr>
          <w:ilvl w:val="0"/>
          <w:numId w:val="4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NRC,</w:t>
      </w:r>
      <w:r>
        <w:rPr>
          <w:spacing w:val="34"/>
          <w:sz w:val="24"/>
        </w:rPr>
        <w:t xml:space="preserve"> </w:t>
      </w:r>
      <w:r>
        <w:rPr>
          <w:sz w:val="24"/>
        </w:rPr>
        <w:t>2007.</w:t>
      </w:r>
      <w:r>
        <w:rPr>
          <w:spacing w:val="34"/>
          <w:sz w:val="24"/>
        </w:rPr>
        <w:t xml:space="preserve"> </w:t>
      </w:r>
      <w:r>
        <w:rPr>
          <w:sz w:val="24"/>
        </w:rPr>
        <w:t>Nutrient</w:t>
      </w:r>
      <w:r>
        <w:rPr>
          <w:spacing w:val="35"/>
          <w:sz w:val="24"/>
        </w:rPr>
        <w:t xml:space="preserve"> </w:t>
      </w:r>
      <w:r>
        <w:rPr>
          <w:sz w:val="24"/>
        </w:rPr>
        <w:t>Requirements</w:t>
      </w:r>
      <w:r>
        <w:rPr>
          <w:spacing w:val="35"/>
          <w:sz w:val="24"/>
        </w:rPr>
        <w:t xml:space="preserve"> </w:t>
      </w:r>
      <w:r>
        <w:rPr>
          <w:sz w:val="24"/>
        </w:rPr>
        <w:t>of</w:t>
      </w:r>
      <w:r>
        <w:rPr>
          <w:spacing w:val="34"/>
          <w:sz w:val="24"/>
        </w:rPr>
        <w:t xml:space="preserve"> </w:t>
      </w:r>
      <w:r>
        <w:rPr>
          <w:sz w:val="24"/>
        </w:rPr>
        <w:t>Small</w:t>
      </w:r>
      <w:r>
        <w:rPr>
          <w:spacing w:val="35"/>
          <w:sz w:val="24"/>
        </w:rPr>
        <w:t xml:space="preserve"> </w:t>
      </w:r>
      <w:r>
        <w:rPr>
          <w:sz w:val="24"/>
        </w:rPr>
        <w:t>Ruminants:</w:t>
      </w:r>
      <w:r>
        <w:rPr>
          <w:spacing w:val="35"/>
          <w:sz w:val="24"/>
        </w:rPr>
        <w:t xml:space="preserve"> </w:t>
      </w:r>
      <w:r>
        <w:rPr>
          <w:sz w:val="24"/>
        </w:rPr>
        <w:t>Sheep,</w:t>
      </w:r>
      <w:r>
        <w:rPr>
          <w:spacing w:val="35"/>
          <w:sz w:val="24"/>
        </w:rPr>
        <w:t xml:space="preserve"> </w:t>
      </w:r>
      <w:r>
        <w:rPr>
          <w:sz w:val="24"/>
        </w:rPr>
        <w:t>Goats,</w:t>
      </w:r>
      <w:r>
        <w:rPr>
          <w:spacing w:val="37"/>
          <w:sz w:val="24"/>
        </w:rPr>
        <w:t xml:space="preserve"> </w:t>
      </w:r>
      <w:r>
        <w:rPr>
          <w:sz w:val="24"/>
        </w:rPr>
        <w:t>Cervids,</w:t>
      </w:r>
      <w:r>
        <w:rPr>
          <w:spacing w:val="34"/>
          <w:sz w:val="24"/>
        </w:rPr>
        <w:t xml:space="preserve"> </w:t>
      </w:r>
      <w:r>
        <w:rPr>
          <w:sz w:val="24"/>
        </w:rPr>
        <w:t>and</w:t>
      </w:r>
      <w:r>
        <w:rPr>
          <w:spacing w:val="34"/>
          <w:sz w:val="24"/>
        </w:rPr>
        <w:t xml:space="preserve"> </w:t>
      </w:r>
      <w:r>
        <w:rPr>
          <w:sz w:val="24"/>
        </w:rPr>
        <w:t>New</w:t>
      </w:r>
    </w:p>
    <w:p w:rsidR="00F14390" w:rsidRDefault="00DB01C4">
      <w:pPr>
        <w:pStyle w:val="ListParagraph"/>
        <w:numPr>
          <w:ilvl w:val="0"/>
          <w:numId w:val="4"/>
        </w:numPr>
        <w:tabs>
          <w:tab w:val="left" w:pos="1866"/>
          <w:tab w:val="left" w:pos="1867"/>
        </w:tabs>
        <w:spacing w:before="130"/>
        <w:ind w:left="1866" w:hanging="1266"/>
        <w:rPr>
          <w:sz w:val="24"/>
        </w:rPr>
      </w:pPr>
      <w:r>
        <w:rPr>
          <w:sz w:val="24"/>
        </w:rPr>
        <w:t>World</w:t>
      </w:r>
      <w:r>
        <w:rPr>
          <w:spacing w:val="-2"/>
          <w:sz w:val="24"/>
        </w:rPr>
        <w:t xml:space="preserve"> </w:t>
      </w:r>
      <w:r>
        <w:rPr>
          <w:sz w:val="24"/>
        </w:rPr>
        <w:t>Camelids.</w:t>
      </w:r>
      <w:r>
        <w:rPr>
          <w:spacing w:val="-1"/>
          <w:sz w:val="24"/>
        </w:rPr>
        <w:t xml:space="preserve"> </w:t>
      </w:r>
      <w:r>
        <w:rPr>
          <w:sz w:val="24"/>
        </w:rPr>
        <w:t>National</w:t>
      </w:r>
      <w:r>
        <w:rPr>
          <w:spacing w:val="-1"/>
          <w:sz w:val="24"/>
        </w:rPr>
        <w:t xml:space="preserve"> </w:t>
      </w:r>
      <w:r>
        <w:rPr>
          <w:sz w:val="24"/>
        </w:rPr>
        <w:t>Academy</w:t>
      </w:r>
      <w:r>
        <w:rPr>
          <w:spacing w:val="-7"/>
          <w:sz w:val="24"/>
        </w:rPr>
        <w:t xml:space="preserve"> </w:t>
      </w:r>
      <w:r>
        <w:rPr>
          <w:sz w:val="24"/>
        </w:rPr>
        <w:t>Press,Washington,</w:t>
      </w:r>
      <w:r>
        <w:rPr>
          <w:spacing w:val="-1"/>
          <w:sz w:val="24"/>
        </w:rPr>
        <w:t xml:space="preserve"> </w:t>
      </w:r>
      <w:r>
        <w:rPr>
          <w:sz w:val="24"/>
        </w:rPr>
        <w:t>DC.</w:t>
      </w:r>
    </w:p>
    <w:p w:rsidR="00F14390" w:rsidRDefault="00DB01C4">
      <w:pPr>
        <w:pStyle w:val="ListParagraph"/>
        <w:numPr>
          <w:ilvl w:val="0"/>
          <w:numId w:val="4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Nurhaita</w:t>
      </w:r>
      <w:r>
        <w:rPr>
          <w:spacing w:val="26"/>
          <w:sz w:val="24"/>
        </w:rPr>
        <w:t xml:space="preserve"> </w:t>
      </w:r>
      <w:r>
        <w:rPr>
          <w:sz w:val="24"/>
        </w:rPr>
        <w:t>dan</w:t>
      </w:r>
      <w:r>
        <w:rPr>
          <w:spacing w:val="27"/>
          <w:sz w:val="24"/>
        </w:rPr>
        <w:t xml:space="preserve"> </w:t>
      </w:r>
      <w:r>
        <w:rPr>
          <w:sz w:val="24"/>
        </w:rPr>
        <w:t>Ningrat</w:t>
      </w:r>
      <w:r>
        <w:rPr>
          <w:spacing w:val="29"/>
          <w:sz w:val="24"/>
        </w:rPr>
        <w:t xml:space="preserve"> </w:t>
      </w:r>
      <w:r>
        <w:rPr>
          <w:sz w:val="24"/>
        </w:rPr>
        <w:t>RWS,</w:t>
      </w:r>
      <w:r>
        <w:rPr>
          <w:spacing w:val="27"/>
          <w:sz w:val="24"/>
        </w:rPr>
        <w:t xml:space="preserve"> </w:t>
      </w:r>
      <w:r>
        <w:rPr>
          <w:sz w:val="24"/>
        </w:rPr>
        <w:t>2011.</w:t>
      </w:r>
      <w:r>
        <w:rPr>
          <w:spacing w:val="28"/>
          <w:sz w:val="24"/>
        </w:rPr>
        <w:t xml:space="preserve"> </w:t>
      </w:r>
      <w:r>
        <w:rPr>
          <w:sz w:val="24"/>
        </w:rPr>
        <w:t>Efek</w:t>
      </w:r>
      <w:r>
        <w:rPr>
          <w:spacing w:val="27"/>
          <w:sz w:val="24"/>
        </w:rPr>
        <w:t xml:space="preserve"> </w:t>
      </w:r>
      <w:r>
        <w:rPr>
          <w:sz w:val="24"/>
        </w:rPr>
        <w:t>Suplementasi</w:t>
      </w:r>
      <w:r>
        <w:rPr>
          <w:spacing w:val="28"/>
          <w:sz w:val="24"/>
        </w:rPr>
        <w:t xml:space="preserve"> </w:t>
      </w:r>
      <w:r>
        <w:rPr>
          <w:sz w:val="24"/>
        </w:rPr>
        <w:t>Daun</w:t>
      </w:r>
      <w:r>
        <w:rPr>
          <w:spacing w:val="29"/>
          <w:sz w:val="24"/>
        </w:rPr>
        <w:t xml:space="preserve"> </w:t>
      </w:r>
      <w:r>
        <w:rPr>
          <w:sz w:val="24"/>
        </w:rPr>
        <w:t>Ubi</w:t>
      </w:r>
      <w:r>
        <w:rPr>
          <w:spacing w:val="30"/>
          <w:sz w:val="24"/>
        </w:rPr>
        <w:t xml:space="preserve"> </w:t>
      </w:r>
      <w:r>
        <w:rPr>
          <w:sz w:val="24"/>
        </w:rPr>
        <w:t>Kayu</w:t>
      </w:r>
      <w:r>
        <w:rPr>
          <w:spacing w:val="27"/>
          <w:sz w:val="24"/>
        </w:rPr>
        <w:t xml:space="preserve"> </w:t>
      </w:r>
      <w:r>
        <w:rPr>
          <w:sz w:val="24"/>
        </w:rPr>
        <w:t>terhadap</w:t>
      </w:r>
      <w:r>
        <w:rPr>
          <w:spacing w:val="30"/>
          <w:sz w:val="24"/>
        </w:rPr>
        <w:t xml:space="preserve"> </w:t>
      </w:r>
      <w:r>
        <w:rPr>
          <w:sz w:val="24"/>
        </w:rPr>
        <w:t>Kecernaan</w:t>
      </w:r>
    </w:p>
    <w:p w:rsidR="00F14390" w:rsidRDefault="00DB01C4">
      <w:pPr>
        <w:pStyle w:val="ListParagraph"/>
        <w:numPr>
          <w:ilvl w:val="0"/>
          <w:numId w:val="4"/>
        </w:numPr>
        <w:tabs>
          <w:tab w:val="left" w:pos="1866"/>
          <w:tab w:val="left" w:pos="1867"/>
        </w:tabs>
        <w:spacing w:before="130"/>
        <w:ind w:left="1866" w:hanging="1266"/>
        <w:rPr>
          <w:sz w:val="24"/>
        </w:rPr>
      </w:pPr>
      <w:r>
        <w:rPr>
          <w:sz w:val="24"/>
        </w:rPr>
        <w:t>Daun</w:t>
      </w:r>
      <w:r>
        <w:rPr>
          <w:spacing w:val="5"/>
          <w:sz w:val="24"/>
        </w:rPr>
        <w:t xml:space="preserve"> </w:t>
      </w:r>
      <w:r>
        <w:rPr>
          <w:sz w:val="24"/>
        </w:rPr>
        <w:t>Sawit</w:t>
      </w:r>
      <w:r>
        <w:rPr>
          <w:spacing w:val="65"/>
          <w:sz w:val="24"/>
        </w:rPr>
        <w:t xml:space="preserve"> </w:t>
      </w:r>
      <w:r>
        <w:rPr>
          <w:sz w:val="24"/>
        </w:rPr>
        <w:t>Amoniasi</w:t>
      </w:r>
      <w:r>
        <w:rPr>
          <w:spacing w:val="62"/>
          <w:sz w:val="24"/>
        </w:rPr>
        <w:t xml:space="preserve"> </w:t>
      </w:r>
      <w:r>
        <w:rPr>
          <w:sz w:val="24"/>
        </w:rPr>
        <w:t>secara</w:t>
      </w:r>
      <w:r>
        <w:rPr>
          <w:spacing w:val="66"/>
          <w:sz w:val="24"/>
        </w:rPr>
        <w:t xml:space="preserve"> </w:t>
      </w:r>
      <w:r>
        <w:rPr>
          <w:sz w:val="24"/>
        </w:rPr>
        <w:t>In</w:t>
      </w:r>
      <w:r>
        <w:rPr>
          <w:spacing w:val="64"/>
          <w:sz w:val="24"/>
        </w:rPr>
        <w:t xml:space="preserve"> </w:t>
      </w:r>
      <w:r>
        <w:rPr>
          <w:sz w:val="24"/>
        </w:rPr>
        <w:t>Vitro.</w:t>
      </w:r>
      <w:r>
        <w:rPr>
          <w:spacing w:val="67"/>
          <w:sz w:val="24"/>
        </w:rPr>
        <w:t xml:space="preserve"> </w:t>
      </w:r>
      <w:r>
        <w:rPr>
          <w:sz w:val="24"/>
        </w:rPr>
        <w:t>Jurnal</w:t>
      </w:r>
      <w:r>
        <w:rPr>
          <w:spacing w:val="63"/>
          <w:sz w:val="24"/>
        </w:rPr>
        <w:t xml:space="preserve"> </w:t>
      </w:r>
      <w:r>
        <w:rPr>
          <w:sz w:val="24"/>
        </w:rPr>
        <w:t>Peternakan</w:t>
      </w:r>
      <w:r>
        <w:rPr>
          <w:spacing w:val="67"/>
          <w:sz w:val="24"/>
        </w:rPr>
        <w:t xml:space="preserve"> </w:t>
      </w:r>
      <w:r>
        <w:rPr>
          <w:sz w:val="24"/>
        </w:rPr>
        <w:t>Indonesia</w:t>
      </w:r>
      <w:r>
        <w:rPr>
          <w:spacing w:val="68"/>
          <w:sz w:val="24"/>
        </w:rPr>
        <w:t xml:space="preserve"> </w:t>
      </w:r>
      <w:r>
        <w:rPr>
          <w:sz w:val="24"/>
        </w:rPr>
        <w:t>13(1):</w:t>
      </w:r>
      <w:r>
        <w:rPr>
          <w:spacing w:val="65"/>
          <w:sz w:val="24"/>
        </w:rPr>
        <w:t xml:space="preserve"> </w:t>
      </w:r>
      <w:r>
        <w:rPr>
          <w:sz w:val="24"/>
        </w:rPr>
        <w:t>43–47.</w:t>
      </w:r>
    </w:p>
    <w:p w:rsidR="00F14390" w:rsidRDefault="00DB01C4">
      <w:pPr>
        <w:pStyle w:val="BodyText"/>
        <w:tabs>
          <w:tab w:val="left" w:pos="1866"/>
        </w:tabs>
        <w:spacing w:before="132"/>
        <w:ind w:left="601"/>
      </w:pPr>
      <w:r>
        <w:rPr>
          <w:rFonts w:ascii="Calibri"/>
          <w:sz w:val="22"/>
        </w:rPr>
        <w:t>430</w:t>
      </w:r>
      <w:r>
        <w:rPr>
          <w:rFonts w:ascii="Calibri"/>
          <w:sz w:val="22"/>
        </w:rPr>
        <w:tab/>
      </w:r>
      <w:hyperlink r:id="rId111">
        <w:r>
          <w:rPr>
            <w:color w:val="0000FF"/>
            <w:u w:val="single" w:color="0000FF"/>
          </w:rPr>
          <w:t>https://doi.org/10.25077/jpi.13.1.43-47.2011</w:t>
        </w:r>
      </w:hyperlink>
    </w:p>
    <w:p w:rsidR="00F14390" w:rsidRDefault="00DB01C4">
      <w:pPr>
        <w:pStyle w:val="BodyText"/>
        <w:tabs>
          <w:tab w:val="left" w:pos="1300"/>
        </w:tabs>
        <w:spacing w:before="130"/>
        <w:ind w:left="601"/>
      </w:pPr>
      <w:r>
        <w:rPr>
          <w:rFonts w:ascii="Calibri"/>
          <w:sz w:val="22"/>
        </w:rPr>
        <w:t>431</w:t>
      </w:r>
      <w:r>
        <w:rPr>
          <w:rFonts w:ascii="Calibri"/>
          <w:sz w:val="22"/>
        </w:rPr>
        <w:tab/>
      </w:r>
      <w:r>
        <w:t>Oluwasola,</w:t>
      </w:r>
      <w:r>
        <w:rPr>
          <w:spacing w:val="12"/>
        </w:rPr>
        <w:t xml:space="preserve"> </w:t>
      </w:r>
      <w:r>
        <w:t>TA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Dairo</w:t>
      </w:r>
      <w:r>
        <w:rPr>
          <w:spacing w:val="12"/>
        </w:rPr>
        <w:t xml:space="preserve"> </w:t>
      </w:r>
      <w:r>
        <w:t>FAS,</w:t>
      </w:r>
      <w:r>
        <w:rPr>
          <w:spacing w:val="13"/>
        </w:rPr>
        <w:t xml:space="preserve"> </w:t>
      </w:r>
      <w:r>
        <w:t>2016.</w:t>
      </w:r>
      <w:r>
        <w:rPr>
          <w:spacing w:val="13"/>
        </w:rPr>
        <w:t xml:space="preserve"> </w:t>
      </w:r>
      <w:r>
        <w:t>Proximate</w:t>
      </w:r>
      <w:r>
        <w:rPr>
          <w:spacing w:val="15"/>
        </w:rPr>
        <w:t xml:space="preserve"> </w:t>
      </w:r>
      <w:r>
        <w:t>composition,</w:t>
      </w:r>
      <w:r>
        <w:rPr>
          <w:spacing w:val="12"/>
        </w:rPr>
        <w:t xml:space="preserve"> </w:t>
      </w:r>
      <w:r>
        <w:t>amino</w:t>
      </w:r>
      <w:r>
        <w:rPr>
          <w:spacing w:val="13"/>
        </w:rPr>
        <w:t xml:space="preserve"> </w:t>
      </w:r>
      <w:r>
        <w:t>acid</w:t>
      </w:r>
      <w:r>
        <w:rPr>
          <w:spacing w:val="15"/>
        </w:rPr>
        <w:t xml:space="preserve"> </w:t>
      </w:r>
      <w:r>
        <w:t>profile,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some</w:t>
      </w:r>
    </w:p>
    <w:p w:rsidR="00F14390" w:rsidRDefault="00DB01C4">
      <w:pPr>
        <w:pStyle w:val="BodyText"/>
        <w:tabs>
          <w:tab w:val="left" w:pos="1866"/>
        </w:tabs>
        <w:spacing w:before="132"/>
        <w:ind w:left="601"/>
      </w:pPr>
      <w:r>
        <w:rPr>
          <w:rFonts w:ascii="Calibri"/>
          <w:sz w:val="22"/>
        </w:rPr>
        <w:t>432</w:t>
      </w:r>
      <w:r>
        <w:rPr>
          <w:rFonts w:ascii="Calibri"/>
          <w:sz w:val="22"/>
        </w:rPr>
        <w:tab/>
      </w:r>
      <w:r>
        <w:t>anti-nutrients</w:t>
      </w:r>
      <w:r>
        <w:rPr>
          <w:spacing w:val="48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Tithonia</w:t>
      </w:r>
      <w:r>
        <w:rPr>
          <w:spacing w:val="48"/>
        </w:rPr>
        <w:t xml:space="preserve"> </w:t>
      </w:r>
      <w:r>
        <w:t>diversifolia</w:t>
      </w:r>
      <w:r>
        <w:rPr>
          <w:spacing w:val="47"/>
        </w:rPr>
        <w:t xml:space="preserve"> </w:t>
      </w:r>
      <w:r>
        <w:t>cut</w:t>
      </w:r>
      <w:r>
        <w:rPr>
          <w:spacing w:val="48"/>
        </w:rPr>
        <w:t xml:space="preserve"> </w:t>
      </w:r>
      <w:r>
        <w:t>at</w:t>
      </w:r>
      <w:r>
        <w:rPr>
          <w:spacing w:val="49"/>
        </w:rPr>
        <w:t xml:space="preserve"> </w:t>
      </w:r>
      <w:r>
        <w:t>two</w:t>
      </w:r>
      <w:r>
        <w:rPr>
          <w:spacing w:val="48"/>
        </w:rPr>
        <w:t xml:space="preserve"> </w:t>
      </w:r>
      <w:r>
        <w:t>different</w:t>
      </w:r>
      <w:r>
        <w:rPr>
          <w:spacing w:val="48"/>
        </w:rPr>
        <w:t xml:space="preserve"> </w:t>
      </w:r>
      <w:r>
        <w:t>times.</w:t>
      </w:r>
      <w:r>
        <w:rPr>
          <w:spacing w:val="53"/>
        </w:rPr>
        <w:t xml:space="preserve"> </w:t>
      </w:r>
      <w:r>
        <w:t>African</w:t>
      </w:r>
      <w:r>
        <w:rPr>
          <w:spacing w:val="48"/>
        </w:rPr>
        <w:t xml:space="preserve"> </w:t>
      </w:r>
      <w:r>
        <w:t>Journal</w:t>
      </w:r>
      <w:r>
        <w:rPr>
          <w:spacing w:val="48"/>
        </w:rPr>
        <w:t xml:space="preserve"> </w:t>
      </w:r>
      <w:r>
        <w:t>of</w:t>
      </w:r>
    </w:p>
    <w:p w:rsidR="00F14390" w:rsidRDefault="00DB01C4">
      <w:pPr>
        <w:pStyle w:val="BodyText"/>
        <w:tabs>
          <w:tab w:val="left" w:pos="1866"/>
        </w:tabs>
        <w:spacing w:before="130"/>
        <w:ind w:left="601"/>
      </w:pPr>
      <w:r>
        <w:rPr>
          <w:rFonts w:ascii="Calibri"/>
          <w:sz w:val="22"/>
        </w:rPr>
        <w:t>433</w:t>
      </w:r>
      <w:r>
        <w:rPr>
          <w:rFonts w:ascii="Calibri"/>
          <w:sz w:val="22"/>
        </w:rPr>
        <w:tab/>
      </w:r>
      <w:r>
        <w:t>Agricultural</w:t>
      </w:r>
      <w:r>
        <w:rPr>
          <w:spacing w:val="-3"/>
        </w:rPr>
        <w:t xml:space="preserve"> </w:t>
      </w:r>
      <w:r>
        <w:t>11(38):</w:t>
      </w:r>
      <w:r>
        <w:rPr>
          <w:spacing w:val="-2"/>
        </w:rPr>
        <w:t xml:space="preserve"> </w:t>
      </w:r>
      <w:r>
        <w:t>3659-3663.</w:t>
      </w:r>
      <w:r>
        <w:rPr>
          <w:spacing w:val="-2"/>
        </w:rPr>
        <w:t xml:space="preserve"> </w:t>
      </w:r>
      <w:hyperlink r:id="rId112">
        <w:r>
          <w:rPr>
            <w:color w:val="0000FF"/>
            <w:u w:val="single" w:color="0000FF"/>
          </w:rPr>
          <w:t>https://doi.org/10.5897/AJAR2016.10910</w:t>
        </w:r>
      </w:hyperlink>
    </w:p>
    <w:p w:rsidR="00F14390" w:rsidRDefault="00DB01C4">
      <w:pPr>
        <w:pStyle w:val="BodyText"/>
        <w:tabs>
          <w:tab w:val="left" w:pos="1300"/>
        </w:tabs>
        <w:spacing w:before="132"/>
        <w:ind w:left="601"/>
      </w:pPr>
      <w:r>
        <w:rPr>
          <w:rFonts w:ascii="Calibri"/>
          <w:sz w:val="22"/>
        </w:rPr>
        <w:t>434</w:t>
      </w:r>
      <w:r>
        <w:rPr>
          <w:rFonts w:ascii="Calibri"/>
          <w:sz w:val="22"/>
        </w:rPr>
        <w:tab/>
      </w:r>
      <w:r>
        <w:t>Pazla</w:t>
      </w:r>
      <w:r>
        <w:rPr>
          <w:spacing w:val="29"/>
        </w:rPr>
        <w:t xml:space="preserve"> </w:t>
      </w:r>
      <w:r>
        <w:t>R,</w:t>
      </w:r>
      <w:r>
        <w:rPr>
          <w:spacing w:val="27"/>
        </w:rPr>
        <w:t xml:space="preserve"> </w:t>
      </w:r>
      <w:r>
        <w:t>Jamarun</w:t>
      </w:r>
      <w:r>
        <w:rPr>
          <w:spacing w:val="29"/>
        </w:rPr>
        <w:t xml:space="preserve"> </w:t>
      </w:r>
      <w:r>
        <w:t>N,</w:t>
      </w:r>
      <w:r>
        <w:rPr>
          <w:spacing w:val="29"/>
        </w:rPr>
        <w:t xml:space="preserve"> </w:t>
      </w:r>
      <w:r>
        <w:t>Zain</w:t>
      </w:r>
      <w:r>
        <w:rPr>
          <w:spacing w:val="30"/>
        </w:rPr>
        <w:t xml:space="preserve"> </w:t>
      </w:r>
      <w:r>
        <w:t>M</w:t>
      </w:r>
      <w:r>
        <w:rPr>
          <w:spacing w:val="33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t>Arief</w:t>
      </w:r>
      <w:r>
        <w:rPr>
          <w:spacing w:val="28"/>
        </w:rPr>
        <w:t xml:space="preserve"> </w:t>
      </w:r>
      <w:r>
        <w:t>A,</w:t>
      </w:r>
      <w:r>
        <w:rPr>
          <w:spacing w:val="30"/>
        </w:rPr>
        <w:t xml:space="preserve"> </w:t>
      </w:r>
      <w:r>
        <w:t>2018a.</w:t>
      </w:r>
      <w:r>
        <w:rPr>
          <w:spacing w:val="29"/>
        </w:rPr>
        <w:t xml:space="preserve"> </w:t>
      </w:r>
      <w:r>
        <w:t>Microbial</w:t>
      </w:r>
      <w:r>
        <w:rPr>
          <w:spacing w:val="30"/>
        </w:rPr>
        <w:t xml:space="preserve"> </w:t>
      </w:r>
      <w:r>
        <w:t>protein</w:t>
      </w:r>
      <w:r>
        <w:rPr>
          <w:spacing w:val="30"/>
        </w:rPr>
        <w:t xml:space="preserve"> </w:t>
      </w:r>
      <w:r>
        <w:t>synthesis</w:t>
      </w:r>
      <w:r>
        <w:rPr>
          <w:spacing w:val="30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vitro</w:t>
      </w:r>
    </w:p>
    <w:p w:rsidR="00F14390" w:rsidRDefault="00DB01C4">
      <w:pPr>
        <w:tabs>
          <w:tab w:val="left" w:pos="1866"/>
        </w:tabs>
        <w:spacing w:before="130"/>
        <w:ind w:left="601"/>
        <w:rPr>
          <w:sz w:val="24"/>
        </w:rPr>
      </w:pPr>
      <w:r>
        <w:rPr>
          <w:rFonts w:ascii="Calibri"/>
        </w:rPr>
        <w:t>435</w:t>
      </w:r>
      <w:r>
        <w:rPr>
          <w:rFonts w:ascii="Calibri"/>
        </w:rPr>
        <w:tab/>
      </w:r>
      <w:r>
        <w:rPr>
          <w:sz w:val="24"/>
        </w:rPr>
        <w:t>fermentability</w:t>
      </w:r>
      <w:r>
        <w:rPr>
          <w:spacing w:val="77"/>
          <w:sz w:val="24"/>
        </w:rPr>
        <w:t xml:space="preserve"> </w:t>
      </w:r>
      <w:r>
        <w:rPr>
          <w:sz w:val="24"/>
        </w:rPr>
        <w:t>of</w:t>
      </w:r>
      <w:r>
        <w:rPr>
          <w:spacing w:val="79"/>
          <w:sz w:val="24"/>
        </w:rPr>
        <w:t xml:space="preserve"> </w:t>
      </w:r>
      <w:r>
        <w:rPr>
          <w:sz w:val="24"/>
        </w:rPr>
        <w:t>fermented</w:t>
      </w:r>
      <w:r>
        <w:rPr>
          <w:spacing w:val="79"/>
          <w:sz w:val="24"/>
        </w:rPr>
        <w:t xml:space="preserve"> </w:t>
      </w:r>
      <w:r>
        <w:rPr>
          <w:sz w:val="24"/>
        </w:rPr>
        <w:t>oil</w:t>
      </w:r>
      <w:r>
        <w:rPr>
          <w:spacing w:val="81"/>
          <w:sz w:val="24"/>
        </w:rPr>
        <w:t xml:space="preserve"> </w:t>
      </w:r>
      <w:r>
        <w:rPr>
          <w:sz w:val="24"/>
        </w:rPr>
        <w:t>palm</w:t>
      </w:r>
      <w:r>
        <w:rPr>
          <w:spacing w:val="82"/>
          <w:sz w:val="24"/>
        </w:rPr>
        <w:t xml:space="preserve"> </w:t>
      </w:r>
      <w:r>
        <w:rPr>
          <w:sz w:val="24"/>
        </w:rPr>
        <w:t>fronds</w:t>
      </w:r>
      <w:r>
        <w:rPr>
          <w:spacing w:val="80"/>
          <w:sz w:val="24"/>
        </w:rPr>
        <w:t xml:space="preserve"> </w:t>
      </w:r>
      <w:r>
        <w:rPr>
          <w:sz w:val="24"/>
        </w:rPr>
        <w:t>by</w:t>
      </w:r>
      <w:r>
        <w:rPr>
          <w:spacing w:val="82"/>
          <w:sz w:val="24"/>
        </w:rPr>
        <w:t xml:space="preserve"> </w:t>
      </w:r>
      <w:r>
        <w:rPr>
          <w:i/>
          <w:sz w:val="24"/>
        </w:rPr>
        <w:t>Phanerochaete</w:t>
      </w:r>
      <w:r>
        <w:rPr>
          <w:i/>
          <w:spacing w:val="82"/>
          <w:sz w:val="24"/>
        </w:rPr>
        <w:t xml:space="preserve"> </w:t>
      </w:r>
      <w:r>
        <w:rPr>
          <w:i/>
          <w:sz w:val="24"/>
        </w:rPr>
        <w:t>chrysosporium</w:t>
      </w:r>
      <w:r>
        <w:rPr>
          <w:i/>
          <w:spacing w:val="81"/>
          <w:sz w:val="24"/>
        </w:rPr>
        <w:t xml:space="preserve"> </w:t>
      </w:r>
      <w:r>
        <w:rPr>
          <w:sz w:val="24"/>
        </w:rPr>
        <w:t>in</w:t>
      </w:r>
    </w:p>
    <w:p w:rsidR="00F14390" w:rsidRDefault="00DB01C4">
      <w:pPr>
        <w:tabs>
          <w:tab w:val="left" w:pos="1866"/>
        </w:tabs>
        <w:spacing w:before="132"/>
        <w:ind w:left="601"/>
        <w:rPr>
          <w:sz w:val="24"/>
        </w:rPr>
      </w:pPr>
      <w:r>
        <w:rPr>
          <w:rFonts w:ascii="Calibri"/>
        </w:rPr>
        <w:t>436</w:t>
      </w:r>
      <w:r>
        <w:rPr>
          <w:rFonts w:ascii="Calibri"/>
        </w:rPr>
        <w:tab/>
      </w:r>
      <w:r>
        <w:rPr>
          <w:sz w:val="24"/>
        </w:rPr>
        <w:t>combination</w:t>
      </w:r>
      <w:r>
        <w:rPr>
          <w:spacing w:val="74"/>
          <w:sz w:val="24"/>
        </w:rPr>
        <w:t xml:space="preserve"> </w:t>
      </w:r>
      <w:r>
        <w:rPr>
          <w:sz w:val="24"/>
        </w:rPr>
        <w:t>with</w:t>
      </w:r>
      <w:r>
        <w:rPr>
          <w:spacing w:val="76"/>
          <w:sz w:val="24"/>
        </w:rPr>
        <w:t xml:space="preserve"> </w:t>
      </w:r>
      <w:r>
        <w:rPr>
          <w:sz w:val="24"/>
        </w:rPr>
        <w:t>Tithonia</w:t>
      </w:r>
      <w:r>
        <w:rPr>
          <w:spacing w:val="74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Tithonia</w:t>
      </w:r>
      <w:r>
        <w:rPr>
          <w:i/>
          <w:spacing w:val="76"/>
          <w:sz w:val="24"/>
        </w:rPr>
        <w:t xml:space="preserve"> </w:t>
      </w:r>
      <w:r>
        <w:rPr>
          <w:i/>
          <w:sz w:val="24"/>
        </w:rPr>
        <w:t>diversifolia</w:t>
      </w:r>
      <w:r>
        <w:rPr>
          <w:sz w:val="24"/>
        </w:rPr>
        <w:t>)</w:t>
      </w:r>
      <w:r>
        <w:rPr>
          <w:spacing w:val="74"/>
          <w:sz w:val="24"/>
        </w:rPr>
        <w:t xml:space="preserve"> </w:t>
      </w:r>
      <w:r>
        <w:rPr>
          <w:sz w:val="24"/>
        </w:rPr>
        <w:t>and</w:t>
      </w:r>
      <w:r>
        <w:rPr>
          <w:spacing w:val="76"/>
          <w:sz w:val="24"/>
        </w:rPr>
        <w:t xml:space="preserve"> </w:t>
      </w:r>
      <w:r>
        <w:rPr>
          <w:sz w:val="24"/>
        </w:rPr>
        <w:t>elephant</w:t>
      </w:r>
      <w:r>
        <w:rPr>
          <w:spacing w:val="81"/>
          <w:sz w:val="24"/>
        </w:rPr>
        <w:t xml:space="preserve"> </w:t>
      </w:r>
      <w:r>
        <w:rPr>
          <w:sz w:val="24"/>
        </w:rPr>
        <w:t>grass</w:t>
      </w:r>
      <w:r>
        <w:rPr>
          <w:spacing w:val="77"/>
          <w:sz w:val="24"/>
        </w:rPr>
        <w:t xml:space="preserve"> </w:t>
      </w:r>
      <w:r>
        <w:rPr>
          <w:sz w:val="24"/>
        </w:rPr>
        <w:t>(Pennisetum</w:t>
      </w:r>
    </w:p>
    <w:p w:rsidR="00F14390" w:rsidRDefault="00F14390">
      <w:pPr>
        <w:rPr>
          <w:sz w:val="24"/>
        </w:rPr>
        <w:sectPr w:rsidR="00F14390">
          <w:pgSz w:w="11910" w:h="16850"/>
          <w:pgMar w:top="1360" w:right="60" w:bottom="920" w:left="140" w:header="0" w:footer="734" w:gutter="0"/>
          <w:cols w:space="720"/>
        </w:sectPr>
      </w:pPr>
    </w:p>
    <w:p w:rsidR="00F14390" w:rsidRDefault="00DB01C4">
      <w:pPr>
        <w:pStyle w:val="BodyText"/>
        <w:tabs>
          <w:tab w:val="left" w:pos="1866"/>
          <w:tab w:val="left" w:pos="3573"/>
          <w:tab w:val="left" w:pos="4904"/>
          <w:tab w:val="left" w:pos="6127"/>
          <w:tab w:val="left" w:pos="6842"/>
          <w:tab w:val="left" w:pos="8242"/>
          <w:tab w:val="left" w:pos="9466"/>
        </w:tabs>
        <w:spacing w:before="73"/>
        <w:ind w:left="601"/>
      </w:pPr>
      <w:r>
        <w:rPr>
          <w:rFonts w:ascii="Calibri"/>
          <w:sz w:val="22"/>
        </w:rPr>
        <w:lastRenderedPageBreak/>
        <w:t>437</w:t>
      </w:r>
      <w:r>
        <w:rPr>
          <w:rFonts w:ascii="Calibri"/>
          <w:sz w:val="22"/>
        </w:rPr>
        <w:tab/>
      </w:r>
      <w:r>
        <w:t>purpureum).</w:t>
      </w:r>
      <w:r>
        <w:tab/>
        <w:t>Pakistan</w:t>
      </w:r>
      <w:r>
        <w:tab/>
        <w:t>Journal</w:t>
      </w:r>
      <w:r>
        <w:tab/>
        <w:t>of</w:t>
      </w:r>
      <w:r>
        <w:tab/>
        <w:t>Nutrition</w:t>
      </w:r>
      <w:r>
        <w:tab/>
        <w:t>17(10):</w:t>
      </w:r>
      <w:r>
        <w:tab/>
        <w:t>462-470</w:t>
      </w:r>
      <w:r>
        <w:rPr>
          <w:color w:val="FF0000"/>
        </w:rPr>
        <w:t>.</w:t>
      </w:r>
    </w:p>
    <w:p w:rsidR="00F14390" w:rsidRDefault="00DB01C4">
      <w:pPr>
        <w:pStyle w:val="BodyText"/>
        <w:tabs>
          <w:tab w:val="left" w:pos="1866"/>
        </w:tabs>
        <w:spacing w:before="130"/>
        <w:ind w:left="601"/>
      </w:pPr>
      <w:r>
        <w:rPr>
          <w:rFonts w:ascii="Calibri"/>
          <w:sz w:val="22"/>
        </w:rPr>
        <w:t>438</w:t>
      </w:r>
      <w:r>
        <w:rPr>
          <w:rFonts w:ascii="Calibri"/>
          <w:sz w:val="22"/>
        </w:rPr>
        <w:tab/>
      </w:r>
      <w:hyperlink r:id="rId113">
        <w:r>
          <w:rPr>
            <w:color w:val="0000FF"/>
            <w:u w:val="single" w:color="0000FF"/>
          </w:rPr>
          <w:t>https://doi.org/10.3923/pjn.2018.462.470</w:t>
        </w:r>
      </w:hyperlink>
    </w:p>
    <w:p w:rsidR="00F14390" w:rsidRDefault="00DB01C4">
      <w:pPr>
        <w:pStyle w:val="ListParagraph"/>
        <w:numPr>
          <w:ilvl w:val="0"/>
          <w:numId w:val="3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Pazla</w:t>
      </w:r>
      <w:r>
        <w:rPr>
          <w:spacing w:val="17"/>
          <w:sz w:val="24"/>
        </w:rPr>
        <w:t xml:space="preserve"> </w:t>
      </w:r>
      <w:r>
        <w:rPr>
          <w:sz w:val="24"/>
        </w:rPr>
        <w:t>R,</w:t>
      </w:r>
      <w:r>
        <w:rPr>
          <w:spacing w:val="17"/>
          <w:sz w:val="24"/>
        </w:rPr>
        <w:t xml:space="preserve"> </w:t>
      </w:r>
      <w:r>
        <w:rPr>
          <w:sz w:val="24"/>
        </w:rPr>
        <w:t>Zain</w:t>
      </w:r>
      <w:r>
        <w:rPr>
          <w:spacing w:val="19"/>
          <w:sz w:val="24"/>
        </w:rPr>
        <w:t xml:space="preserve"> </w:t>
      </w:r>
      <w:r>
        <w:rPr>
          <w:sz w:val="24"/>
        </w:rPr>
        <w:t>M,</w:t>
      </w:r>
      <w:r>
        <w:rPr>
          <w:spacing w:val="18"/>
          <w:sz w:val="24"/>
        </w:rPr>
        <w:t xml:space="preserve"> </w:t>
      </w:r>
      <w:r>
        <w:rPr>
          <w:sz w:val="24"/>
        </w:rPr>
        <w:t>Ryanto</w:t>
      </w:r>
      <w:r>
        <w:rPr>
          <w:spacing w:val="18"/>
          <w:sz w:val="24"/>
        </w:rPr>
        <w:t xml:space="preserve"> </w:t>
      </w:r>
      <w:r>
        <w:rPr>
          <w:sz w:val="24"/>
        </w:rPr>
        <w:t>HI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8"/>
          <w:sz w:val="24"/>
        </w:rPr>
        <w:t xml:space="preserve"> </w:t>
      </w:r>
      <w:r>
        <w:rPr>
          <w:sz w:val="24"/>
        </w:rPr>
        <w:t>Dona</w:t>
      </w:r>
      <w:r>
        <w:rPr>
          <w:spacing w:val="18"/>
          <w:sz w:val="24"/>
        </w:rPr>
        <w:t xml:space="preserve"> </w:t>
      </w:r>
      <w:r>
        <w:rPr>
          <w:sz w:val="24"/>
        </w:rPr>
        <w:t>A,</w:t>
      </w:r>
      <w:r>
        <w:rPr>
          <w:spacing w:val="19"/>
          <w:sz w:val="24"/>
        </w:rPr>
        <w:t xml:space="preserve"> </w:t>
      </w:r>
      <w:r>
        <w:rPr>
          <w:sz w:val="24"/>
        </w:rPr>
        <w:t>2018b.</w:t>
      </w:r>
      <w:r>
        <w:rPr>
          <w:spacing w:val="17"/>
          <w:sz w:val="24"/>
        </w:rPr>
        <w:t xml:space="preserve"> </w:t>
      </w:r>
      <w:r>
        <w:rPr>
          <w:sz w:val="24"/>
        </w:rPr>
        <w:t>Supplementation</w:t>
      </w:r>
      <w:r>
        <w:rPr>
          <w:spacing w:val="19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minerals</w:t>
      </w:r>
      <w:r>
        <w:rPr>
          <w:spacing w:val="19"/>
          <w:sz w:val="24"/>
        </w:rPr>
        <w:t xml:space="preserve"> </w:t>
      </w:r>
      <w:r>
        <w:rPr>
          <w:sz w:val="24"/>
        </w:rPr>
        <w:t>(phosphorus</w:t>
      </w:r>
    </w:p>
    <w:p w:rsidR="00F14390" w:rsidRDefault="00DB01C4">
      <w:pPr>
        <w:pStyle w:val="ListParagraph"/>
        <w:numPr>
          <w:ilvl w:val="0"/>
          <w:numId w:val="3"/>
        </w:numPr>
        <w:tabs>
          <w:tab w:val="left" w:pos="1866"/>
          <w:tab w:val="left" w:pos="1867"/>
        </w:tabs>
        <w:spacing w:before="130"/>
        <w:ind w:left="1866" w:hanging="1266"/>
        <w:rPr>
          <w:sz w:val="24"/>
        </w:rPr>
      </w:pP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sulfur)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Saccharomyces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cerevisiae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in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sheep</w:t>
      </w:r>
      <w:r>
        <w:rPr>
          <w:spacing w:val="8"/>
          <w:sz w:val="24"/>
        </w:rPr>
        <w:t xml:space="preserve"> </w:t>
      </w:r>
      <w:r>
        <w:rPr>
          <w:sz w:val="24"/>
        </w:rPr>
        <w:t>diet</w:t>
      </w:r>
      <w:r>
        <w:rPr>
          <w:spacing w:val="8"/>
          <w:sz w:val="24"/>
        </w:rPr>
        <w:t xml:space="preserve"> </w:t>
      </w:r>
      <w:r>
        <w:rPr>
          <w:sz w:val="24"/>
        </w:rPr>
        <w:t>based</w:t>
      </w:r>
      <w:r>
        <w:rPr>
          <w:spacing w:val="8"/>
          <w:sz w:val="24"/>
        </w:rPr>
        <w:t xml:space="preserve"> </w:t>
      </w:r>
      <w:r>
        <w:rPr>
          <w:sz w:val="24"/>
        </w:rPr>
        <w:t>on</w:t>
      </w:r>
      <w:r>
        <w:rPr>
          <w:spacing w:val="8"/>
          <w:sz w:val="24"/>
        </w:rPr>
        <w:t xml:space="preserve"> </w:t>
      </w:r>
      <w:r>
        <w:rPr>
          <w:sz w:val="24"/>
        </w:rPr>
        <w:t>a</w:t>
      </w:r>
      <w:r>
        <w:rPr>
          <w:spacing w:val="7"/>
          <w:sz w:val="24"/>
        </w:rPr>
        <w:t xml:space="preserve"> </w:t>
      </w:r>
      <w:r>
        <w:rPr>
          <w:sz w:val="24"/>
        </w:rPr>
        <w:t>cocoa</w:t>
      </w:r>
      <w:r>
        <w:rPr>
          <w:spacing w:val="9"/>
          <w:sz w:val="24"/>
        </w:rPr>
        <w:t xml:space="preserve"> </w:t>
      </w:r>
      <w:r>
        <w:rPr>
          <w:sz w:val="24"/>
        </w:rPr>
        <w:t>by-product.</w:t>
      </w:r>
    </w:p>
    <w:p w:rsidR="00F14390" w:rsidRDefault="00DB01C4">
      <w:pPr>
        <w:pStyle w:val="ListParagraph"/>
        <w:numPr>
          <w:ilvl w:val="0"/>
          <w:numId w:val="3"/>
        </w:numPr>
        <w:tabs>
          <w:tab w:val="left" w:pos="1866"/>
          <w:tab w:val="left" w:pos="1867"/>
        </w:tabs>
        <w:ind w:left="1866" w:hanging="1266"/>
        <w:rPr>
          <w:sz w:val="24"/>
        </w:rPr>
      </w:pPr>
      <w:r>
        <w:rPr>
          <w:sz w:val="24"/>
        </w:rPr>
        <w:t>Pakistan</w:t>
      </w:r>
      <w:r>
        <w:rPr>
          <w:spacing w:val="-1"/>
          <w:sz w:val="24"/>
        </w:rPr>
        <w:t xml:space="preserve"> </w:t>
      </w:r>
      <w:r>
        <w:rPr>
          <w:sz w:val="24"/>
        </w:rPr>
        <w:t>Journal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Nutrition</w:t>
      </w:r>
      <w:r>
        <w:rPr>
          <w:spacing w:val="-1"/>
          <w:sz w:val="24"/>
        </w:rPr>
        <w:t xml:space="preserve"> </w:t>
      </w:r>
      <w:r>
        <w:rPr>
          <w:sz w:val="24"/>
        </w:rPr>
        <w:t>17(7):</w:t>
      </w:r>
      <w:r>
        <w:rPr>
          <w:spacing w:val="-1"/>
          <w:sz w:val="24"/>
        </w:rPr>
        <w:t xml:space="preserve"> </w:t>
      </w:r>
      <w:r>
        <w:rPr>
          <w:sz w:val="24"/>
        </w:rPr>
        <w:t>329-335.</w:t>
      </w:r>
      <w:r>
        <w:rPr>
          <w:color w:val="0000FF"/>
          <w:spacing w:val="-1"/>
          <w:sz w:val="24"/>
        </w:rPr>
        <w:t xml:space="preserve"> </w:t>
      </w:r>
      <w:hyperlink r:id="rId114">
        <w:r>
          <w:rPr>
            <w:color w:val="0000FF"/>
            <w:sz w:val="24"/>
            <w:u w:val="single" w:color="0000FF"/>
          </w:rPr>
          <w:t>https://doi.org/10.3923/pjn.2018.329.335</w:t>
        </w:r>
      </w:hyperlink>
    </w:p>
    <w:p w:rsidR="00F14390" w:rsidRDefault="00DB01C4">
      <w:pPr>
        <w:pStyle w:val="ListParagraph"/>
        <w:numPr>
          <w:ilvl w:val="0"/>
          <w:numId w:val="3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Pazla</w:t>
      </w:r>
      <w:r>
        <w:rPr>
          <w:spacing w:val="28"/>
          <w:sz w:val="24"/>
        </w:rPr>
        <w:t xml:space="preserve"> </w:t>
      </w:r>
      <w:r>
        <w:rPr>
          <w:sz w:val="24"/>
        </w:rPr>
        <w:t>R,</w:t>
      </w:r>
      <w:r>
        <w:rPr>
          <w:spacing w:val="87"/>
          <w:sz w:val="24"/>
        </w:rPr>
        <w:t xml:space="preserve"> </w:t>
      </w:r>
      <w:r>
        <w:rPr>
          <w:sz w:val="24"/>
        </w:rPr>
        <w:t>Jamarun</w:t>
      </w:r>
      <w:r>
        <w:rPr>
          <w:spacing w:val="87"/>
          <w:sz w:val="24"/>
        </w:rPr>
        <w:t xml:space="preserve"> </w:t>
      </w:r>
      <w:r>
        <w:rPr>
          <w:sz w:val="24"/>
        </w:rPr>
        <w:t>N,</w:t>
      </w:r>
      <w:r>
        <w:rPr>
          <w:spacing w:val="90"/>
          <w:sz w:val="24"/>
        </w:rPr>
        <w:t xml:space="preserve"> </w:t>
      </w:r>
      <w:r>
        <w:rPr>
          <w:sz w:val="24"/>
        </w:rPr>
        <w:t>Agustin</w:t>
      </w:r>
      <w:r>
        <w:rPr>
          <w:spacing w:val="89"/>
          <w:sz w:val="24"/>
        </w:rPr>
        <w:t xml:space="preserve"> </w:t>
      </w:r>
      <w:r>
        <w:rPr>
          <w:sz w:val="24"/>
        </w:rPr>
        <w:t>F,</w:t>
      </w:r>
      <w:r>
        <w:rPr>
          <w:spacing w:val="90"/>
          <w:sz w:val="24"/>
        </w:rPr>
        <w:t xml:space="preserve"> </w:t>
      </w:r>
      <w:r>
        <w:rPr>
          <w:sz w:val="24"/>
        </w:rPr>
        <w:t>Zain</w:t>
      </w:r>
      <w:r>
        <w:rPr>
          <w:spacing w:val="88"/>
          <w:sz w:val="24"/>
        </w:rPr>
        <w:t xml:space="preserve"> </w:t>
      </w:r>
      <w:r>
        <w:rPr>
          <w:sz w:val="24"/>
        </w:rPr>
        <w:t>M,</w:t>
      </w:r>
      <w:r>
        <w:rPr>
          <w:spacing w:val="87"/>
          <w:sz w:val="24"/>
        </w:rPr>
        <w:t xml:space="preserve"> </w:t>
      </w:r>
      <w:r>
        <w:rPr>
          <w:sz w:val="24"/>
        </w:rPr>
        <w:t>Arief</w:t>
      </w:r>
      <w:r>
        <w:rPr>
          <w:spacing w:val="90"/>
          <w:sz w:val="24"/>
        </w:rPr>
        <w:t xml:space="preserve"> </w:t>
      </w:r>
      <w:r>
        <w:rPr>
          <w:sz w:val="24"/>
        </w:rPr>
        <w:t>and</w:t>
      </w:r>
      <w:r>
        <w:rPr>
          <w:spacing w:val="87"/>
          <w:sz w:val="24"/>
        </w:rPr>
        <w:t xml:space="preserve"> </w:t>
      </w:r>
      <w:r>
        <w:rPr>
          <w:sz w:val="24"/>
        </w:rPr>
        <w:t>Cahyani</w:t>
      </w:r>
      <w:r>
        <w:rPr>
          <w:spacing w:val="91"/>
          <w:sz w:val="24"/>
        </w:rPr>
        <w:t xml:space="preserve"> </w:t>
      </w:r>
      <w:r>
        <w:rPr>
          <w:sz w:val="24"/>
        </w:rPr>
        <w:t>NO,</w:t>
      </w:r>
      <w:r>
        <w:rPr>
          <w:spacing w:val="90"/>
          <w:sz w:val="24"/>
        </w:rPr>
        <w:t xml:space="preserve"> </w:t>
      </w:r>
      <w:r>
        <w:rPr>
          <w:sz w:val="24"/>
        </w:rPr>
        <w:t>2020.</w:t>
      </w:r>
      <w:r>
        <w:rPr>
          <w:spacing w:val="88"/>
          <w:sz w:val="24"/>
        </w:rPr>
        <w:t xml:space="preserve"> </w:t>
      </w:r>
      <w:r>
        <w:rPr>
          <w:sz w:val="24"/>
        </w:rPr>
        <w:t>Effects</w:t>
      </w:r>
      <w:r>
        <w:rPr>
          <w:spacing w:val="88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ListParagraph"/>
        <w:numPr>
          <w:ilvl w:val="0"/>
          <w:numId w:val="3"/>
        </w:numPr>
        <w:tabs>
          <w:tab w:val="left" w:pos="1866"/>
          <w:tab w:val="left" w:pos="1867"/>
        </w:tabs>
        <w:ind w:left="1866" w:hanging="1266"/>
        <w:rPr>
          <w:sz w:val="24"/>
        </w:rPr>
      </w:pPr>
      <w:r>
        <w:rPr>
          <w:sz w:val="24"/>
        </w:rPr>
        <w:t>supplementation</w:t>
      </w:r>
      <w:r>
        <w:rPr>
          <w:spacing w:val="10"/>
          <w:sz w:val="24"/>
        </w:rPr>
        <w:t xml:space="preserve"> </w:t>
      </w:r>
      <w:r>
        <w:rPr>
          <w:sz w:val="24"/>
        </w:rPr>
        <w:t>with</w:t>
      </w:r>
      <w:r>
        <w:rPr>
          <w:spacing w:val="68"/>
          <w:sz w:val="24"/>
        </w:rPr>
        <w:t xml:space="preserve"> </w:t>
      </w:r>
      <w:r>
        <w:rPr>
          <w:sz w:val="24"/>
        </w:rPr>
        <w:t>phosphorus,</w:t>
      </w:r>
      <w:r>
        <w:rPr>
          <w:spacing w:val="68"/>
          <w:sz w:val="24"/>
        </w:rPr>
        <w:t xml:space="preserve"> </w:t>
      </w:r>
      <w:r>
        <w:rPr>
          <w:sz w:val="24"/>
        </w:rPr>
        <w:t>calcium,</w:t>
      </w:r>
      <w:r>
        <w:rPr>
          <w:spacing w:val="69"/>
          <w:sz w:val="24"/>
        </w:rPr>
        <w:t xml:space="preserve"> </w:t>
      </w:r>
      <w:r>
        <w:rPr>
          <w:sz w:val="24"/>
        </w:rPr>
        <w:t>and</w:t>
      </w:r>
      <w:r>
        <w:rPr>
          <w:spacing w:val="68"/>
          <w:sz w:val="24"/>
        </w:rPr>
        <w:t xml:space="preserve"> </w:t>
      </w:r>
      <w:r>
        <w:rPr>
          <w:sz w:val="24"/>
        </w:rPr>
        <w:t>manganese</w:t>
      </w:r>
      <w:r>
        <w:rPr>
          <w:spacing w:val="67"/>
          <w:sz w:val="24"/>
        </w:rPr>
        <w:t xml:space="preserve"> </w:t>
      </w:r>
      <w:r>
        <w:rPr>
          <w:sz w:val="24"/>
        </w:rPr>
        <w:t>during</w:t>
      </w:r>
      <w:r>
        <w:rPr>
          <w:spacing w:val="66"/>
          <w:sz w:val="24"/>
        </w:rPr>
        <w:t xml:space="preserve"> </w:t>
      </w:r>
      <w:r>
        <w:rPr>
          <w:sz w:val="24"/>
        </w:rPr>
        <w:t>oil</w:t>
      </w:r>
      <w:r>
        <w:rPr>
          <w:spacing w:val="69"/>
          <w:sz w:val="24"/>
        </w:rPr>
        <w:t xml:space="preserve"> </w:t>
      </w:r>
      <w:r>
        <w:rPr>
          <w:sz w:val="24"/>
        </w:rPr>
        <w:t>palm</w:t>
      </w:r>
      <w:r>
        <w:rPr>
          <w:spacing w:val="69"/>
          <w:sz w:val="24"/>
        </w:rPr>
        <w:t xml:space="preserve"> </w:t>
      </w:r>
      <w:r>
        <w:rPr>
          <w:sz w:val="24"/>
        </w:rPr>
        <w:t>frond</w:t>
      </w:r>
    </w:p>
    <w:p w:rsidR="00F14390" w:rsidRDefault="00DB01C4">
      <w:pPr>
        <w:pStyle w:val="ListParagraph"/>
        <w:numPr>
          <w:ilvl w:val="0"/>
          <w:numId w:val="3"/>
        </w:numPr>
        <w:tabs>
          <w:tab w:val="left" w:pos="1866"/>
          <w:tab w:val="left" w:pos="1867"/>
          <w:tab w:val="left" w:pos="3301"/>
          <w:tab w:val="left" w:pos="3753"/>
          <w:tab w:val="left" w:pos="5418"/>
          <w:tab w:val="left" w:pos="7058"/>
          <w:tab w:val="left" w:pos="7509"/>
          <w:tab w:val="left" w:pos="8586"/>
          <w:tab w:val="left" w:pos="9546"/>
        </w:tabs>
        <w:spacing w:before="129"/>
        <w:ind w:left="1866" w:hanging="1266"/>
        <w:rPr>
          <w:sz w:val="24"/>
        </w:rPr>
      </w:pPr>
      <w:r>
        <w:rPr>
          <w:sz w:val="24"/>
        </w:rPr>
        <w:t>fermentation</w:t>
      </w:r>
      <w:r>
        <w:rPr>
          <w:sz w:val="24"/>
        </w:rPr>
        <w:tab/>
        <w:t>by</w:t>
      </w:r>
      <w:r>
        <w:rPr>
          <w:sz w:val="24"/>
        </w:rPr>
        <w:tab/>
      </w:r>
      <w:r>
        <w:rPr>
          <w:i/>
          <w:sz w:val="24"/>
        </w:rPr>
        <w:t>Phanerochaete</w:t>
      </w:r>
      <w:r>
        <w:rPr>
          <w:i/>
          <w:sz w:val="24"/>
        </w:rPr>
        <w:tab/>
        <w:t>chrysosporium</w:t>
      </w:r>
      <w:r>
        <w:rPr>
          <w:i/>
          <w:sz w:val="24"/>
        </w:rPr>
        <w:tab/>
      </w:r>
      <w:r>
        <w:rPr>
          <w:sz w:val="24"/>
        </w:rPr>
        <w:t>on</w:t>
      </w:r>
      <w:r>
        <w:rPr>
          <w:sz w:val="24"/>
        </w:rPr>
        <w:tab/>
        <w:t>ligninase</w:t>
      </w:r>
      <w:r>
        <w:rPr>
          <w:sz w:val="24"/>
        </w:rPr>
        <w:tab/>
        <w:t>enzyme</w:t>
      </w:r>
      <w:r>
        <w:rPr>
          <w:sz w:val="24"/>
        </w:rPr>
        <w:tab/>
        <w:t>activity.</w:t>
      </w:r>
    </w:p>
    <w:p w:rsidR="00F14390" w:rsidRDefault="00DB01C4">
      <w:pPr>
        <w:pStyle w:val="BodyText"/>
        <w:tabs>
          <w:tab w:val="left" w:pos="1866"/>
        </w:tabs>
        <w:spacing w:before="132"/>
        <w:ind w:left="601"/>
      </w:pPr>
      <w:r>
        <w:rPr>
          <w:rFonts w:ascii="Calibri" w:hAnsi="Calibri"/>
          <w:sz w:val="22"/>
        </w:rPr>
        <w:t>445</w:t>
      </w:r>
      <w:r>
        <w:rPr>
          <w:rFonts w:ascii="Calibri" w:hAnsi="Calibri"/>
          <w:sz w:val="22"/>
        </w:rPr>
        <w:tab/>
      </w:r>
      <w:r>
        <w:t>Biodiversitas</w:t>
      </w:r>
      <w:r>
        <w:rPr>
          <w:spacing w:val="-1"/>
        </w:rPr>
        <w:t xml:space="preserve"> </w:t>
      </w:r>
      <w:r>
        <w:t>21:</w:t>
      </w:r>
      <w:r>
        <w:rPr>
          <w:spacing w:val="-1"/>
        </w:rPr>
        <w:t xml:space="preserve"> </w:t>
      </w:r>
      <w:r>
        <w:t>1833–1838.</w:t>
      </w:r>
      <w:r>
        <w:rPr>
          <w:spacing w:val="-1"/>
        </w:rPr>
        <w:t xml:space="preserve"> </w:t>
      </w:r>
      <w:hyperlink r:id="rId115">
        <w:r>
          <w:rPr>
            <w:color w:val="0000FF"/>
            <w:u w:val="single" w:color="0000FF"/>
          </w:rPr>
          <w:t>https://doi.org/10.13057/biodiv/d210509</w:t>
        </w:r>
      </w:hyperlink>
    </w:p>
    <w:p w:rsidR="00F14390" w:rsidRDefault="00DB01C4">
      <w:pPr>
        <w:pStyle w:val="BodyText"/>
        <w:tabs>
          <w:tab w:val="left" w:pos="1300"/>
        </w:tabs>
        <w:spacing w:before="131"/>
        <w:ind w:left="601"/>
      </w:pPr>
      <w:r>
        <w:rPr>
          <w:rFonts w:ascii="Calibri"/>
          <w:sz w:val="22"/>
        </w:rPr>
        <w:t>446</w:t>
      </w:r>
      <w:r>
        <w:rPr>
          <w:rFonts w:ascii="Calibri"/>
          <w:sz w:val="22"/>
        </w:rPr>
        <w:tab/>
      </w:r>
      <w:r>
        <w:t>Pazla</w:t>
      </w:r>
      <w:r>
        <w:rPr>
          <w:spacing w:val="3"/>
        </w:rPr>
        <w:t xml:space="preserve"> </w:t>
      </w:r>
      <w:r>
        <w:t>R,</w:t>
      </w:r>
      <w:r>
        <w:rPr>
          <w:spacing w:val="2"/>
        </w:rPr>
        <w:t xml:space="preserve"> </w:t>
      </w:r>
      <w:r>
        <w:t>Jamarun</w:t>
      </w:r>
      <w:r>
        <w:rPr>
          <w:spacing w:val="3"/>
        </w:rPr>
        <w:t xml:space="preserve"> </w:t>
      </w:r>
      <w:r>
        <w:t>N,</w:t>
      </w:r>
      <w:r>
        <w:rPr>
          <w:spacing w:val="4"/>
        </w:rPr>
        <w:t xml:space="preserve"> </w:t>
      </w:r>
      <w:r>
        <w:t>Zain</w:t>
      </w:r>
      <w:r>
        <w:rPr>
          <w:spacing w:val="4"/>
        </w:rPr>
        <w:t xml:space="preserve"> </w:t>
      </w:r>
      <w:r>
        <w:t>M,</w:t>
      </w:r>
      <w:r>
        <w:rPr>
          <w:spacing w:val="3"/>
        </w:rPr>
        <w:t xml:space="preserve"> </w:t>
      </w:r>
      <w:r>
        <w:t>Yanti</w:t>
      </w:r>
      <w:r>
        <w:rPr>
          <w:spacing w:val="5"/>
        </w:rPr>
        <w:t xml:space="preserve"> </w:t>
      </w:r>
      <w:r>
        <w:t>G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Chandra</w:t>
      </w:r>
      <w:r>
        <w:rPr>
          <w:spacing w:val="2"/>
        </w:rPr>
        <w:t xml:space="preserve"> </w:t>
      </w:r>
      <w:r>
        <w:t>RH.</w:t>
      </w:r>
      <w:r>
        <w:rPr>
          <w:spacing w:val="4"/>
        </w:rPr>
        <w:t xml:space="preserve"> </w:t>
      </w:r>
      <w:r>
        <w:t>2021a.</w:t>
      </w:r>
      <w:r>
        <w:rPr>
          <w:spacing w:val="3"/>
        </w:rPr>
        <w:t xml:space="preserve"> </w:t>
      </w:r>
      <w:r>
        <w:t>Quality</w:t>
      </w:r>
      <w:r>
        <w:rPr>
          <w:spacing w:val="-1"/>
        </w:rPr>
        <w:t xml:space="preserve"> </w:t>
      </w:r>
      <w:r>
        <w:t>evaluation</w:t>
      </w:r>
      <w:r>
        <w:rPr>
          <w:spacing w:val="5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tithonia</w:t>
      </w:r>
    </w:p>
    <w:p w:rsidR="00F14390" w:rsidRDefault="00DB01C4">
      <w:pPr>
        <w:tabs>
          <w:tab w:val="left" w:pos="1866"/>
          <w:tab w:val="left" w:pos="2982"/>
          <w:tab w:val="left" w:pos="4378"/>
          <w:tab w:val="left" w:pos="5028"/>
          <w:tab w:val="left" w:pos="6477"/>
          <w:tab w:val="left" w:pos="7224"/>
          <w:tab w:val="left" w:pos="8756"/>
          <w:tab w:val="left" w:pos="9982"/>
        </w:tabs>
        <w:spacing w:before="132"/>
        <w:ind w:left="601"/>
        <w:rPr>
          <w:sz w:val="24"/>
        </w:rPr>
      </w:pPr>
      <w:r>
        <w:rPr>
          <w:rFonts w:ascii="Calibri"/>
        </w:rPr>
        <w:t>447</w:t>
      </w:r>
      <w:r>
        <w:rPr>
          <w:rFonts w:ascii="Calibri"/>
        </w:rPr>
        <w:tab/>
      </w:r>
      <w:r>
        <w:rPr>
          <w:sz w:val="24"/>
        </w:rPr>
        <w:t>(Tithonia</w:t>
      </w:r>
      <w:r>
        <w:rPr>
          <w:sz w:val="24"/>
        </w:rPr>
        <w:tab/>
        <w:t>diversifolia)</w:t>
      </w:r>
      <w:r>
        <w:rPr>
          <w:sz w:val="24"/>
        </w:rPr>
        <w:tab/>
        <w:t>with</w:t>
      </w:r>
      <w:r>
        <w:rPr>
          <w:sz w:val="24"/>
        </w:rPr>
        <w:tab/>
        <w:t>fermentation</w:t>
      </w:r>
      <w:r>
        <w:rPr>
          <w:sz w:val="24"/>
        </w:rPr>
        <w:tab/>
        <w:t>using</w:t>
      </w:r>
      <w:r>
        <w:rPr>
          <w:sz w:val="24"/>
        </w:rPr>
        <w:tab/>
      </w:r>
      <w:r>
        <w:rPr>
          <w:i/>
          <w:sz w:val="24"/>
        </w:rPr>
        <w:t>Lactobacillus</w:t>
      </w:r>
      <w:r>
        <w:rPr>
          <w:i/>
          <w:sz w:val="24"/>
        </w:rPr>
        <w:tab/>
        <w:t>plantarum</w:t>
      </w:r>
      <w:r>
        <w:rPr>
          <w:i/>
          <w:sz w:val="24"/>
        </w:rPr>
        <w:tab/>
      </w:r>
      <w:r>
        <w:rPr>
          <w:sz w:val="24"/>
        </w:rPr>
        <w:t>and</w:t>
      </w:r>
    </w:p>
    <w:p w:rsidR="00F14390" w:rsidRDefault="00DB01C4">
      <w:pPr>
        <w:tabs>
          <w:tab w:val="left" w:pos="1866"/>
        </w:tabs>
        <w:spacing w:before="129"/>
        <w:ind w:left="601"/>
        <w:rPr>
          <w:sz w:val="24"/>
        </w:rPr>
      </w:pPr>
      <w:r>
        <w:rPr>
          <w:rFonts w:ascii="Calibri"/>
        </w:rPr>
        <w:t>448</w:t>
      </w:r>
      <w:r>
        <w:rPr>
          <w:rFonts w:ascii="Calibri"/>
        </w:rPr>
        <w:tab/>
      </w:r>
      <w:r>
        <w:rPr>
          <w:i/>
          <w:sz w:val="24"/>
        </w:rPr>
        <w:t>Aspergillus</w:t>
      </w:r>
      <w:r>
        <w:rPr>
          <w:i/>
          <w:spacing w:val="84"/>
          <w:sz w:val="24"/>
        </w:rPr>
        <w:t xml:space="preserve"> </w:t>
      </w:r>
      <w:r>
        <w:rPr>
          <w:i/>
          <w:sz w:val="24"/>
        </w:rPr>
        <w:t>ficuum</w:t>
      </w:r>
      <w:r>
        <w:rPr>
          <w:i/>
          <w:spacing w:val="85"/>
          <w:sz w:val="24"/>
        </w:rPr>
        <w:t xml:space="preserve"> </w:t>
      </w:r>
      <w:r>
        <w:rPr>
          <w:sz w:val="24"/>
        </w:rPr>
        <w:t>at</w:t>
      </w:r>
      <w:r>
        <w:rPr>
          <w:spacing w:val="82"/>
          <w:sz w:val="24"/>
        </w:rPr>
        <w:t xml:space="preserve"> </w:t>
      </w:r>
      <w:r>
        <w:rPr>
          <w:sz w:val="24"/>
        </w:rPr>
        <w:t>different</w:t>
      </w:r>
      <w:r>
        <w:rPr>
          <w:spacing w:val="84"/>
          <w:sz w:val="24"/>
        </w:rPr>
        <w:t xml:space="preserve"> </w:t>
      </w:r>
      <w:r>
        <w:rPr>
          <w:sz w:val="24"/>
        </w:rPr>
        <w:t>incubation</w:t>
      </w:r>
      <w:r>
        <w:rPr>
          <w:spacing w:val="84"/>
          <w:sz w:val="24"/>
        </w:rPr>
        <w:t xml:space="preserve"> </w:t>
      </w:r>
      <w:r>
        <w:rPr>
          <w:sz w:val="24"/>
        </w:rPr>
        <w:t>times.</w:t>
      </w:r>
      <w:r>
        <w:rPr>
          <w:spacing w:val="86"/>
          <w:sz w:val="24"/>
        </w:rPr>
        <w:t xml:space="preserve"> </w:t>
      </w:r>
      <w:r>
        <w:rPr>
          <w:sz w:val="24"/>
        </w:rPr>
        <w:t>Biodiversitas</w:t>
      </w:r>
      <w:r>
        <w:rPr>
          <w:spacing w:val="84"/>
          <w:sz w:val="24"/>
        </w:rPr>
        <w:t xml:space="preserve"> </w:t>
      </w:r>
      <w:r>
        <w:rPr>
          <w:sz w:val="24"/>
        </w:rPr>
        <w:t>22(9):</w:t>
      </w:r>
      <w:r>
        <w:rPr>
          <w:spacing w:val="86"/>
          <w:sz w:val="24"/>
        </w:rPr>
        <w:t xml:space="preserve"> </w:t>
      </w:r>
      <w:r>
        <w:rPr>
          <w:sz w:val="24"/>
        </w:rPr>
        <w:t>3936-3942.</w:t>
      </w:r>
    </w:p>
    <w:p w:rsidR="00F14390" w:rsidRDefault="00DB01C4">
      <w:pPr>
        <w:pStyle w:val="BodyText"/>
        <w:tabs>
          <w:tab w:val="left" w:pos="1866"/>
        </w:tabs>
        <w:spacing w:before="133"/>
        <w:ind w:left="601"/>
      </w:pPr>
      <w:r>
        <w:rPr>
          <w:rFonts w:ascii="Calibri"/>
          <w:sz w:val="22"/>
        </w:rPr>
        <w:t>449</w:t>
      </w:r>
      <w:r>
        <w:rPr>
          <w:rFonts w:ascii="Calibri"/>
          <w:sz w:val="22"/>
        </w:rPr>
        <w:tab/>
      </w:r>
      <w:hyperlink r:id="rId116">
        <w:r>
          <w:rPr>
            <w:color w:val="0033CC"/>
            <w:u w:val="single" w:color="0033CC"/>
          </w:rPr>
          <w:t>https://doi.org/10.13057/biodiv/d220940</w:t>
        </w:r>
      </w:hyperlink>
    </w:p>
    <w:p w:rsidR="00F14390" w:rsidRDefault="00DB01C4">
      <w:pPr>
        <w:pStyle w:val="BodyText"/>
        <w:tabs>
          <w:tab w:val="left" w:pos="1300"/>
        </w:tabs>
        <w:spacing w:before="129"/>
        <w:ind w:left="601"/>
      </w:pPr>
      <w:r>
        <w:rPr>
          <w:rFonts w:ascii="Calibri"/>
          <w:sz w:val="22"/>
        </w:rPr>
        <w:t>450</w:t>
      </w:r>
      <w:r>
        <w:rPr>
          <w:rFonts w:ascii="Calibri"/>
          <w:sz w:val="22"/>
        </w:rPr>
        <w:tab/>
      </w:r>
      <w:r>
        <w:t>Pazla</w:t>
      </w:r>
      <w:r>
        <w:rPr>
          <w:spacing w:val="12"/>
        </w:rPr>
        <w:t xml:space="preserve"> </w:t>
      </w:r>
      <w:r>
        <w:t>R,</w:t>
      </w:r>
      <w:r>
        <w:rPr>
          <w:spacing w:val="13"/>
        </w:rPr>
        <w:t xml:space="preserve"> </w:t>
      </w:r>
      <w:r>
        <w:t>Yanti</w:t>
      </w:r>
      <w:r>
        <w:rPr>
          <w:spacing w:val="14"/>
        </w:rPr>
        <w:t xml:space="preserve"> </w:t>
      </w:r>
      <w:r>
        <w:t>G</w:t>
      </w:r>
      <w:r>
        <w:rPr>
          <w:spacing w:val="12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Jamarun</w:t>
      </w:r>
      <w:r>
        <w:rPr>
          <w:spacing w:val="13"/>
        </w:rPr>
        <w:t xml:space="preserve"> </w:t>
      </w:r>
      <w:r>
        <w:t>N,</w:t>
      </w:r>
      <w:r>
        <w:rPr>
          <w:spacing w:val="12"/>
        </w:rPr>
        <w:t xml:space="preserve"> </w:t>
      </w:r>
      <w:r>
        <w:t>2021b.</w:t>
      </w:r>
      <w:r>
        <w:rPr>
          <w:spacing w:val="16"/>
        </w:rPr>
        <w:t xml:space="preserve"> </w:t>
      </w:r>
      <w:r>
        <w:t>Degradation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phytic</w:t>
      </w:r>
      <w:r>
        <w:rPr>
          <w:spacing w:val="12"/>
        </w:rPr>
        <w:t xml:space="preserve"> </w:t>
      </w:r>
      <w:r>
        <w:t>acid</w:t>
      </w:r>
      <w:r>
        <w:rPr>
          <w:spacing w:val="13"/>
        </w:rPr>
        <w:t xml:space="preserve"> </w:t>
      </w:r>
      <w:r>
        <w:t>from</w:t>
      </w:r>
      <w:r>
        <w:rPr>
          <w:spacing w:val="16"/>
        </w:rPr>
        <w:t xml:space="preserve"> </w:t>
      </w:r>
      <w:r>
        <w:t>tithonia</w:t>
      </w:r>
      <w:r>
        <w:rPr>
          <w:spacing w:val="12"/>
        </w:rPr>
        <w:t xml:space="preserve"> </w:t>
      </w:r>
      <w:r>
        <w:t>(Tithonia</w:t>
      </w:r>
    </w:p>
    <w:p w:rsidR="00F14390" w:rsidRDefault="00DB01C4">
      <w:pPr>
        <w:tabs>
          <w:tab w:val="left" w:pos="1866"/>
        </w:tabs>
        <w:spacing w:before="132"/>
        <w:ind w:left="601"/>
        <w:rPr>
          <w:sz w:val="24"/>
        </w:rPr>
      </w:pPr>
      <w:r>
        <w:rPr>
          <w:rFonts w:ascii="Calibri"/>
        </w:rPr>
        <w:t>451</w:t>
      </w:r>
      <w:r>
        <w:rPr>
          <w:rFonts w:ascii="Calibri"/>
        </w:rPr>
        <w:tab/>
      </w:r>
      <w:r>
        <w:rPr>
          <w:sz w:val="24"/>
        </w:rPr>
        <w:t>diversifolia)</w:t>
      </w:r>
      <w:r>
        <w:rPr>
          <w:spacing w:val="65"/>
          <w:sz w:val="24"/>
        </w:rPr>
        <w:t xml:space="preserve"> </w:t>
      </w:r>
      <w:r>
        <w:rPr>
          <w:sz w:val="24"/>
        </w:rPr>
        <w:t>leaves</w:t>
      </w:r>
      <w:r>
        <w:rPr>
          <w:spacing w:val="67"/>
          <w:sz w:val="24"/>
        </w:rPr>
        <w:t xml:space="preserve"> </w:t>
      </w:r>
      <w:r>
        <w:rPr>
          <w:sz w:val="24"/>
        </w:rPr>
        <w:t>using</w:t>
      </w:r>
      <w:r>
        <w:rPr>
          <w:spacing w:val="67"/>
          <w:sz w:val="24"/>
        </w:rPr>
        <w:t xml:space="preserve"> </w:t>
      </w:r>
      <w:r>
        <w:rPr>
          <w:i/>
          <w:sz w:val="24"/>
        </w:rPr>
        <w:t>Lactobacillus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bulgaricus</w:t>
      </w:r>
      <w:r>
        <w:rPr>
          <w:i/>
          <w:spacing w:val="69"/>
          <w:sz w:val="24"/>
        </w:rPr>
        <w:t xml:space="preserve"> </w:t>
      </w:r>
      <w:r>
        <w:rPr>
          <w:sz w:val="24"/>
        </w:rPr>
        <w:t>at</w:t>
      </w:r>
      <w:r>
        <w:rPr>
          <w:spacing w:val="67"/>
          <w:sz w:val="24"/>
        </w:rPr>
        <w:t xml:space="preserve"> </w:t>
      </w:r>
      <w:r>
        <w:rPr>
          <w:sz w:val="24"/>
        </w:rPr>
        <w:t>different</w:t>
      </w:r>
      <w:r>
        <w:rPr>
          <w:spacing w:val="67"/>
          <w:sz w:val="24"/>
        </w:rPr>
        <w:t xml:space="preserve"> </w:t>
      </w:r>
      <w:r>
        <w:rPr>
          <w:sz w:val="24"/>
        </w:rPr>
        <w:t>fermentation</w:t>
      </w:r>
      <w:r>
        <w:rPr>
          <w:spacing w:val="66"/>
          <w:sz w:val="24"/>
        </w:rPr>
        <w:t xml:space="preserve"> </w:t>
      </w:r>
      <w:r>
        <w:rPr>
          <w:sz w:val="24"/>
        </w:rPr>
        <w:t>times.</w:t>
      </w:r>
    </w:p>
    <w:p w:rsidR="00F14390" w:rsidRDefault="00DB01C4">
      <w:pPr>
        <w:pStyle w:val="BodyText"/>
        <w:tabs>
          <w:tab w:val="left" w:pos="1866"/>
        </w:tabs>
        <w:spacing w:before="130"/>
        <w:ind w:left="601"/>
      </w:pPr>
      <w:r>
        <w:rPr>
          <w:rFonts w:ascii="Calibri" w:hAnsi="Calibri"/>
          <w:sz w:val="22"/>
        </w:rPr>
        <w:t>452</w:t>
      </w:r>
      <w:r>
        <w:rPr>
          <w:rFonts w:ascii="Calibri" w:hAnsi="Calibri"/>
          <w:sz w:val="22"/>
        </w:rPr>
        <w:tab/>
      </w:r>
      <w:r>
        <w:t>Biodiversitas</w:t>
      </w:r>
      <w:r>
        <w:rPr>
          <w:spacing w:val="-1"/>
        </w:rPr>
        <w:t xml:space="preserve"> </w:t>
      </w:r>
      <w:r>
        <w:t>22:</w:t>
      </w:r>
      <w:r>
        <w:rPr>
          <w:spacing w:val="-1"/>
        </w:rPr>
        <w:t xml:space="preserve"> </w:t>
      </w:r>
      <w:r>
        <w:t>4794–4798.</w:t>
      </w:r>
      <w:r>
        <w:rPr>
          <w:spacing w:val="-1"/>
        </w:rPr>
        <w:t xml:space="preserve"> </w:t>
      </w:r>
      <w:hyperlink r:id="rId117">
        <w:r>
          <w:rPr>
            <w:color w:val="0033CC"/>
            <w:u w:val="single" w:color="0033CC"/>
          </w:rPr>
          <w:t>https://doi.org/10.13057/biodiv/d221111</w:t>
        </w:r>
      </w:hyperlink>
    </w:p>
    <w:p w:rsidR="00F14390" w:rsidRDefault="00DB01C4">
      <w:pPr>
        <w:pStyle w:val="BodyText"/>
        <w:tabs>
          <w:tab w:val="left" w:pos="1300"/>
        </w:tabs>
        <w:spacing w:before="132"/>
        <w:ind w:left="601"/>
      </w:pPr>
      <w:r>
        <w:rPr>
          <w:rFonts w:ascii="Calibri"/>
          <w:sz w:val="22"/>
        </w:rPr>
        <w:t>453</w:t>
      </w:r>
      <w:r>
        <w:rPr>
          <w:rFonts w:ascii="Calibri"/>
          <w:sz w:val="22"/>
        </w:rPr>
        <w:tab/>
      </w:r>
      <w:r>
        <w:t>Pazla</w:t>
      </w:r>
      <w:r>
        <w:rPr>
          <w:spacing w:val="70"/>
        </w:rPr>
        <w:t xml:space="preserve"> </w:t>
      </w:r>
      <w:r>
        <w:t>R,</w:t>
      </w:r>
      <w:r>
        <w:rPr>
          <w:spacing w:val="72"/>
        </w:rPr>
        <w:t xml:space="preserve"> </w:t>
      </w:r>
      <w:r>
        <w:t>Adrizal</w:t>
      </w:r>
      <w:r>
        <w:rPr>
          <w:spacing w:val="72"/>
        </w:rPr>
        <w:t xml:space="preserve"> </w:t>
      </w:r>
      <w:r>
        <w:t>and</w:t>
      </w:r>
      <w:r>
        <w:rPr>
          <w:spacing w:val="77"/>
        </w:rPr>
        <w:t xml:space="preserve"> </w:t>
      </w:r>
      <w:r>
        <w:t>Sriagtula</w:t>
      </w:r>
      <w:r>
        <w:rPr>
          <w:spacing w:val="71"/>
        </w:rPr>
        <w:t xml:space="preserve"> </w:t>
      </w:r>
      <w:r>
        <w:t>R,</w:t>
      </w:r>
      <w:r>
        <w:rPr>
          <w:spacing w:val="74"/>
        </w:rPr>
        <w:t xml:space="preserve"> </w:t>
      </w:r>
      <w:r>
        <w:t>2021c.</w:t>
      </w:r>
      <w:r>
        <w:rPr>
          <w:spacing w:val="76"/>
        </w:rPr>
        <w:t xml:space="preserve"> </w:t>
      </w:r>
      <w:r>
        <w:t>Intake,</w:t>
      </w:r>
      <w:r>
        <w:rPr>
          <w:spacing w:val="72"/>
        </w:rPr>
        <w:t xml:space="preserve"> </w:t>
      </w:r>
      <w:r>
        <w:t>nutrient</w:t>
      </w:r>
      <w:r>
        <w:rPr>
          <w:spacing w:val="74"/>
        </w:rPr>
        <w:t xml:space="preserve"> </w:t>
      </w:r>
      <w:r>
        <w:t>digestibility,</w:t>
      </w:r>
      <w:r>
        <w:rPr>
          <w:spacing w:val="75"/>
        </w:rPr>
        <w:t xml:space="preserve"> </w:t>
      </w:r>
      <w:r>
        <w:t>and</w:t>
      </w:r>
      <w:r>
        <w:rPr>
          <w:spacing w:val="72"/>
        </w:rPr>
        <w:t xml:space="preserve"> </w:t>
      </w:r>
      <w:r>
        <w:t>production</w:t>
      </w:r>
    </w:p>
    <w:p w:rsidR="00F14390" w:rsidRDefault="00DB01C4">
      <w:pPr>
        <w:tabs>
          <w:tab w:val="left" w:pos="1866"/>
        </w:tabs>
        <w:spacing w:before="130"/>
        <w:ind w:left="601"/>
        <w:rPr>
          <w:sz w:val="24"/>
        </w:rPr>
      </w:pPr>
      <w:r>
        <w:rPr>
          <w:rFonts w:ascii="Calibri"/>
        </w:rPr>
        <w:t>454</w:t>
      </w:r>
      <w:r>
        <w:rPr>
          <w:rFonts w:ascii="Calibri"/>
        </w:rPr>
        <w:tab/>
      </w:r>
      <w:r>
        <w:rPr>
          <w:sz w:val="24"/>
        </w:rPr>
        <w:t>performance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pesisir</w:t>
      </w:r>
      <w:r>
        <w:rPr>
          <w:spacing w:val="-1"/>
          <w:sz w:val="24"/>
        </w:rPr>
        <w:t xml:space="preserve"> </w:t>
      </w:r>
      <w:r>
        <w:rPr>
          <w:sz w:val="24"/>
        </w:rPr>
        <w:t>cattle</w:t>
      </w:r>
      <w:r>
        <w:rPr>
          <w:spacing w:val="-1"/>
          <w:sz w:val="24"/>
        </w:rPr>
        <w:t xml:space="preserve"> </w:t>
      </w:r>
      <w:r>
        <w:rPr>
          <w:sz w:val="24"/>
        </w:rPr>
        <w:t>fed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Tithonia diversifolia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Calliandra calothyrsus</w:t>
      </w:r>
      <w:r>
        <w:rPr>
          <w:sz w:val="24"/>
        </w:rPr>
        <w:t>-based</w:t>
      </w:r>
    </w:p>
    <w:p w:rsidR="00F14390" w:rsidRDefault="00DB01C4">
      <w:pPr>
        <w:pStyle w:val="BodyText"/>
        <w:tabs>
          <w:tab w:val="left" w:pos="1866"/>
        </w:tabs>
        <w:spacing w:before="132"/>
        <w:ind w:left="601"/>
      </w:pPr>
      <w:r>
        <w:rPr>
          <w:rFonts w:ascii="Calibri"/>
          <w:sz w:val="22"/>
        </w:rPr>
        <w:t>455</w:t>
      </w:r>
      <w:r>
        <w:rPr>
          <w:rFonts w:ascii="Calibri"/>
          <w:sz w:val="22"/>
        </w:rPr>
        <w:tab/>
      </w:r>
      <w:r>
        <w:t>rations</w:t>
      </w:r>
      <w:r>
        <w:rPr>
          <w:spacing w:val="35"/>
        </w:rPr>
        <w:t xml:space="preserve"> </w:t>
      </w:r>
      <w:r>
        <w:t>with</w:t>
      </w:r>
      <w:r>
        <w:rPr>
          <w:spacing w:val="35"/>
        </w:rPr>
        <w:t xml:space="preserve"> </w:t>
      </w:r>
      <w:r>
        <w:t>different</w:t>
      </w:r>
      <w:r>
        <w:rPr>
          <w:spacing w:val="36"/>
        </w:rPr>
        <w:t xml:space="preserve"> </w:t>
      </w:r>
      <w:r>
        <w:t>protein</w:t>
      </w:r>
      <w:r>
        <w:rPr>
          <w:spacing w:val="34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energy</w:t>
      </w:r>
      <w:r>
        <w:rPr>
          <w:spacing w:val="33"/>
        </w:rPr>
        <w:t xml:space="preserve"> </w:t>
      </w:r>
      <w:r>
        <w:t>ratios.</w:t>
      </w:r>
      <w:r>
        <w:rPr>
          <w:spacing w:val="37"/>
        </w:rPr>
        <w:t xml:space="preserve"> </w:t>
      </w:r>
      <w:r>
        <w:t>Advances</w:t>
      </w:r>
      <w:r>
        <w:rPr>
          <w:spacing w:val="35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Animal</w:t>
      </w:r>
      <w:r>
        <w:rPr>
          <w:spacing w:val="35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Veterinary</w:t>
      </w:r>
    </w:p>
    <w:p w:rsidR="00F14390" w:rsidRDefault="00DB01C4">
      <w:pPr>
        <w:pStyle w:val="BodyText"/>
        <w:tabs>
          <w:tab w:val="left" w:pos="1866"/>
          <w:tab w:val="left" w:pos="5673"/>
          <w:tab w:val="left" w:pos="9226"/>
        </w:tabs>
        <w:spacing w:before="130"/>
        <w:ind w:left="601"/>
      </w:pPr>
      <w:r>
        <w:rPr>
          <w:rFonts w:ascii="Calibri"/>
          <w:sz w:val="22"/>
        </w:rPr>
        <w:t>456</w:t>
      </w:r>
      <w:r>
        <w:rPr>
          <w:rFonts w:ascii="Calibri"/>
          <w:sz w:val="22"/>
        </w:rPr>
        <w:tab/>
      </w:r>
      <w:r>
        <w:t>Sciences</w:t>
      </w:r>
      <w:r>
        <w:tab/>
        <w:t>9(10):</w:t>
      </w:r>
      <w:r>
        <w:tab/>
        <w:t>1608-1615.</w:t>
      </w:r>
    </w:p>
    <w:p w:rsidR="00F14390" w:rsidRDefault="00DB01C4">
      <w:pPr>
        <w:pStyle w:val="BodyText"/>
        <w:tabs>
          <w:tab w:val="left" w:pos="1866"/>
        </w:tabs>
        <w:spacing w:before="132"/>
        <w:ind w:left="601"/>
      </w:pPr>
      <w:r>
        <w:rPr>
          <w:rFonts w:ascii="Calibri"/>
          <w:sz w:val="22"/>
        </w:rPr>
        <w:t>457</w:t>
      </w:r>
      <w:r>
        <w:rPr>
          <w:rFonts w:ascii="Calibri"/>
          <w:sz w:val="22"/>
        </w:rPr>
        <w:tab/>
      </w:r>
      <w:hyperlink r:id="rId118">
        <w:r>
          <w:rPr>
            <w:color w:val="0000FF"/>
            <w:u w:val="single" w:color="0000FF"/>
          </w:rPr>
          <w:t>http://dx.doi.org/10.17582/journal.aavs/2021/9.10.1608.1615</w:t>
        </w:r>
      </w:hyperlink>
    </w:p>
    <w:p w:rsidR="00F14390" w:rsidRDefault="00DB01C4">
      <w:pPr>
        <w:pStyle w:val="BodyText"/>
        <w:tabs>
          <w:tab w:val="left" w:pos="1300"/>
        </w:tabs>
        <w:spacing w:before="129"/>
        <w:ind w:left="601"/>
      </w:pPr>
      <w:r>
        <w:rPr>
          <w:rFonts w:ascii="Calibri"/>
          <w:sz w:val="22"/>
        </w:rPr>
        <w:t>458</w:t>
      </w:r>
      <w:r>
        <w:rPr>
          <w:rFonts w:ascii="Calibri"/>
          <w:sz w:val="22"/>
        </w:rPr>
        <w:tab/>
      </w:r>
      <w:r>
        <w:t>Pazla</w:t>
      </w:r>
      <w:r>
        <w:rPr>
          <w:spacing w:val="12"/>
        </w:rPr>
        <w:t xml:space="preserve"> </w:t>
      </w:r>
      <w:r>
        <w:t>R,</w:t>
      </w:r>
      <w:r>
        <w:rPr>
          <w:spacing w:val="10"/>
        </w:rPr>
        <w:t xml:space="preserve"> </w:t>
      </w:r>
      <w:r>
        <w:t>Jamarun</w:t>
      </w:r>
      <w:r>
        <w:rPr>
          <w:spacing w:val="13"/>
        </w:rPr>
        <w:t xml:space="preserve"> </w:t>
      </w:r>
      <w:r>
        <w:t>N,</w:t>
      </w:r>
      <w:r>
        <w:rPr>
          <w:spacing w:val="12"/>
        </w:rPr>
        <w:t xml:space="preserve"> </w:t>
      </w:r>
      <w:r>
        <w:t>Warly</w:t>
      </w:r>
      <w:r>
        <w:rPr>
          <w:spacing w:val="11"/>
        </w:rPr>
        <w:t xml:space="preserve"> </w:t>
      </w:r>
      <w:r>
        <w:t>L,</w:t>
      </w:r>
      <w:r>
        <w:rPr>
          <w:spacing w:val="13"/>
        </w:rPr>
        <w:t xml:space="preserve"> </w:t>
      </w:r>
      <w:r>
        <w:t>Yanti</w:t>
      </w:r>
      <w:r>
        <w:rPr>
          <w:spacing w:val="13"/>
        </w:rPr>
        <w:t xml:space="preserve"> </w:t>
      </w:r>
      <w:r>
        <w:t>G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Nasution</w:t>
      </w:r>
      <w:r>
        <w:rPr>
          <w:spacing w:val="13"/>
        </w:rPr>
        <w:t xml:space="preserve"> </w:t>
      </w:r>
      <w:r>
        <w:t>NA,</w:t>
      </w:r>
      <w:r>
        <w:rPr>
          <w:spacing w:val="14"/>
        </w:rPr>
        <w:t xml:space="preserve"> </w:t>
      </w:r>
      <w:r>
        <w:t>2021d.</w:t>
      </w:r>
      <w:r>
        <w:rPr>
          <w:spacing w:val="15"/>
        </w:rPr>
        <w:t xml:space="preserve"> </w:t>
      </w:r>
      <w:r>
        <w:t>Lignin</w:t>
      </w:r>
      <w:r>
        <w:rPr>
          <w:spacing w:val="16"/>
        </w:rPr>
        <w:t xml:space="preserve"> </w:t>
      </w:r>
      <w:r>
        <w:t>Content,</w:t>
      </w:r>
      <w:r>
        <w:rPr>
          <w:spacing w:val="15"/>
        </w:rPr>
        <w:t xml:space="preserve"> </w:t>
      </w:r>
      <w:r>
        <w:t>Ligninase</w:t>
      </w:r>
    </w:p>
    <w:p w:rsidR="00F14390" w:rsidRDefault="00DB01C4">
      <w:pPr>
        <w:pStyle w:val="BodyText"/>
        <w:tabs>
          <w:tab w:val="left" w:pos="1866"/>
        </w:tabs>
        <w:spacing w:before="132"/>
        <w:ind w:left="601"/>
        <w:rPr>
          <w:i/>
        </w:rPr>
      </w:pPr>
      <w:r>
        <w:rPr>
          <w:rFonts w:ascii="Calibri"/>
          <w:sz w:val="22"/>
        </w:rPr>
        <w:t>459</w:t>
      </w:r>
      <w:r>
        <w:rPr>
          <w:rFonts w:ascii="Calibri"/>
          <w:sz w:val="22"/>
        </w:rPr>
        <w:tab/>
      </w:r>
      <w:r>
        <w:t>Enzyme</w:t>
      </w:r>
      <w:r>
        <w:rPr>
          <w:spacing w:val="73"/>
        </w:rPr>
        <w:t xml:space="preserve"> </w:t>
      </w:r>
      <w:r>
        <w:t>Activity</w:t>
      </w:r>
      <w:r>
        <w:rPr>
          <w:spacing w:val="71"/>
        </w:rPr>
        <w:t xml:space="preserve"> </w:t>
      </w:r>
      <w:r>
        <w:t>and</w:t>
      </w:r>
      <w:r>
        <w:rPr>
          <w:spacing w:val="74"/>
        </w:rPr>
        <w:t xml:space="preserve"> </w:t>
      </w:r>
      <w:r>
        <w:t>in</w:t>
      </w:r>
      <w:r>
        <w:rPr>
          <w:spacing w:val="74"/>
        </w:rPr>
        <w:t xml:space="preserve"> </w:t>
      </w:r>
      <w:r>
        <w:t>vitro</w:t>
      </w:r>
      <w:r>
        <w:rPr>
          <w:spacing w:val="73"/>
        </w:rPr>
        <w:t xml:space="preserve"> </w:t>
      </w:r>
      <w:r>
        <w:t>Digestability</w:t>
      </w:r>
      <w:r>
        <w:rPr>
          <w:spacing w:val="71"/>
        </w:rPr>
        <w:t xml:space="preserve"> </w:t>
      </w:r>
      <w:r>
        <w:t>of</w:t>
      </w:r>
      <w:r>
        <w:rPr>
          <w:spacing w:val="75"/>
        </w:rPr>
        <w:t xml:space="preserve"> </w:t>
      </w:r>
      <w:r>
        <w:t>Sugarcane</w:t>
      </w:r>
      <w:r>
        <w:rPr>
          <w:spacing w:val="73"/>
        </w:rPr>
        <w:t xml:space="preserve"> </w:t>
      </w:r>
      <w:r>
        <w:t>Shoots</w:t>
      </w:r>
      <w:r>
        <w:rPr>
          <w:spacing w:val="74"/>
        </w:rPr>
        <w:t xml:space="preserve"> </w:t>
      </w:r>
      <w:r>
        <w:t>using</w:t>
      </w:r>
      <w:r>
        <w:rPr>
          <w:spacing w:val="83"/>
        </w:rPr>
        <w:t xml:space="preserve"> </w:t>
      </w:r>
      <w:r>
        <w:rPr>
          <w:i/>
        </w:rPr>
        <w:t>Pleurotus</w:t>
      </w:r>
    </w:p>
    <w:p w:rsidR="00F14390" w:rsidRDefault="00DB01C4">
      <w:pPr>
        <w:tabs>
          <w:tab w:val="left" w:pos="1866"/>
        </w:tabs>
        <w:spacing w:before="130"/>
        <w:ind w:left="601"/>
        <w:rPr>
          <w:sz w:val="24"/>
        </w:rPr>
      </w:pPr>
      <w:r>
        <w:rPr>
          <w:rFonts w:ascii="Calibri"/>
        </w:rPr>
        <w:t>460</w:t>
      </w:r>
      <w:r>
        <w:rPr>
          <w:rFonts w:ascii="Calibri"/>
        </w:rPr>
        <w:tab/>
      </w:r>
      <w:r>
        <w:rPr>
          <w:i/>
          <w:sz w:val="24"/>
        </w:rPr>
        <w:t>ostreatus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Aspergillus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oryzae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at</w:t>
      </w:r>
      <w:r>
        <w:rPr>
          <w:spacing w:val="4"/>
          <w:sz w:val="24"/>
        </w:rPr>
        <w:t xml:space="preserve"> </w:t>
      </w:r>
      <w:r>
        <w:rPr>
          <w:sz w:val="24"/>
        </w:rPr>
        <w:t>Different</w:t>
      </w:r>
      <w:r>
        <w:rPr>
          <w:spacing w:val="6"/>
          <w:sz w:val="24"/>
        </w:rPr>
        <w:t xml:space="preserve"> </w:t>
      </w:r>
      <w:r>
        <w:rPr>
          <w:sz w:val="24"/>
        </w:rPr>
        <w:t>Fermentation</w:t>
      </w:r>
      <w:r>
        <w:rPr>
          <w:spacing w:val="3"/>
          <w:sz w:val="24"/>
        </w:rPr>
        <w:t xml:space="preserve"> </w:t>
      </w:r>
      <w:r>
        <w:rPr>
          <w:sz w:val="24"/>
        </w:rPr>
        <w:t>Times.</w:t>
      </w:r>
      <w:r>
        <w:rPr>
          <w:spacing w:val="3"/>
          <w:sz w:val="24"/>
        </w:rPr>
        <w:t xml:space="preserve"> </w:t>
      </w:r>
      <w:r>
        <w:rPr>
          <w:sz w:val="24"/>
        </w:rPr>
        <w:t>American</w:t>
      </w:r>
      <w:r>
        <w:rPr>
          <w:spacing w:val="3"/>
          <w:sz w:val="24"/>
        </w:rPr>
        <w:t xml:space="preserve"> </w:t>
      </w:r>
      <w:r>
        <w:rPr>
          <w:sz w:val="24"/>
        </w:rPr>
        <w:t>Journal</w:t>
      </w:r>
      <w:r>
        <w:rPr>
          <w:spacing w:val="4"/>
          <w:sz w:val="24"/>
        </w:rPr>
        <w:t xml:space="preserve"> </w:t>
      </w:r>
      <w:r>
        <w:rPr>
          <w:sz w:val="24"/>
        </w:rPr>
        <w:t>of</w:t>
      </w:r>
    </w:p>
    <w:p w:rsidR="00F14390" w:rsidRDefault="00DB01C4">
      <w:pPr>
        <w:pStyle w:val="BodyText"/>
        <w:tabs>
          <w:tab w:val="left" w:pos="1866"/>
          <w:tab w:val="left" w:pos="3402"/>
          <w:tab w:val="left" w:pos="4565"/>
          <w:tab w:val="left" w:pos="6408"/>
          <w:tab w:val="left" w:pos="8063"/>
          <w:tab w:val="left" w:pos="9469"/>
        </w:tabs>
        <w:spacing w:before="132"/>
        <w:ind w:left="601"/>
      </w:pPr>
      <w:r>
        <w:rPr>
          <w:rFonts w:ascii="Calibri"/>
          <w:sz w:val="22"/>
        </w:rPr>
        <w:t>461</w:t>
      </w:r>
      <w:r>
        <w:rPr>
          <w:rFonts w:ascii="Calibri"/>
          <w:sz w:val="22"/>
        </w:rPr>
        <w:tab/>
      </w:r>
      <w:r>
        <w:t>Animal</w:t>
      </w:r>
      <w:r>
        <w:tab/>
        <w:t>and</w:t>
      </w:r>
      <w:r>
        <w:tab/>
        <w:t>Veterinary</w:t>
      </w:r>
      <w:r>
        <w:tab/>
        <w:t>Sciences</w:t>
      </w:r>
      <w:r>
        <w:tab/>
        <w:t>16(3):</w:t>
      </w:r>
      <w:r>
        <w:tab/>
        <w:t>192-201.</w:t>
      </w:r>
    </w:p>
    <w:p w:rsidR="00F14390" w:rsidRDefault="00DB01C4">
      <w:pPr>
        <w:pStyle w:val="BodyText"/>
        <w:tabs>
          <w:tab w:val="left" w:pos="1866"/>
        </w:tabs>
        <w:spacing w:before="130"/>
        <w:ind w:left="601"/>
      </w:pPr>
      <w:r>
        <w:rPr>
          <w:rFonts w:ascii="Calibri"/>
          <w:sz w:val="22"/>
        </w:rPr>
        <w:t>462</w:t>
      </w:r>
      <w:r>
        <w:rPr>
          <w:rFonts w:ascii="Calibri"/>
          <w:sz w:val="22"/>
        </w:rPr>
        <w:tab/>
      </w:r>
      <w:hyperlink r:id="rId119">
        <w:r>
          <w:rPr>
            <w:color w:val="0000FF"/>
            <w:u w:val="single" w:color="0000FF"/>
          </w:rPr>
          <w:t>https://doi.org/10.3844/ajavsp.2021.192.201</w:t>
        </w:r>
      </w:hyperlink>
    </w:p>
    <w:p w:rsidR="00F14390" w:rsidRDefault="00DB01C4">
      <w:pPr>
        <w:pStyle w:val="BodyText"/>
        <w:tabs>
          <w:tab w:val="left" w:pos="1300"/>
        </w:tabs>
        <w:spacing w:before="132"/>
        <w:ind w:left="601"/>
      </w:pPr>
      <w:r>
        <w:rPr>
          <w:rFonts w:ascii="Calibri"/>
          <w:sz w:val="22"/>
        </w:rPr>
        <w:t>463</w:t>
      </w:r>
      <w:r>
        <w:rPr>
          <w:rFonts w:ascii="Calibri"/>
          <w:sz w:val="22"/>
        </w:rPr>
        <w:tab/>
      </w:r>
      <w:r>
        <w:t>Pazla</w:t>
      </w:r>
      <w:r>
        <w:rPr>
          <w:spacing w:val="33"/>
        </w:rPr>
        <w:t xml:space="preserve"> </w:t>
      </w:r>
      <w:r>
        <w:t>R,</w:t>
      </w:r>
      <w:r>
        <w:rPr>
          <w:spacing w:val="32"/>
        </w:rPr>
        <w:t xml:space="preserve"> </w:t>
      </w:r>
      <w:r>
        <w:t>Jamarun</w:t>
      </w:r>
      <w:r>
        <w:rPr>
          <w:spacing w:val="34"/>
        </w:rPr>
        <w:t xml:space="preserve"> </w:t>
      </w:r>
      <w:r>
        <w:t>N,</w:t>
      </w:r>
      <w:r>
        <w:rPr>
          <w:spacing w:val="34"/>
        </w:rPr>
        <w:t xml:space="preserve"> </w:t>
      </w:r>
      <w:r>
        <w:t>Zain</w:t>
      </w:r>
      <w:r>
        <w:rPr>
          <w:spacing w:val="35"/>
        </w:rPr>
        <w:t xml:space="preserve"> </w:t>
      </w:r>
      <w:r>
        <w:t>M,</w:t>
      </w:r>
      <w:r>
        <w:rPr>
          <w:spacing w:val="35"/>
        </w:rPr>
        <w:t xml:space="preserve"> </w:t>
      </w:r>
      <w:r>
        <w:t>Arief,</w:t>
      </w:r>
      <w:r>
        <w:rPr>
          <w:spacing w:val="34"/>
        </w:rPr>
        <w:t xml:space="preserve"> </w:t>
      </w:r>
      <w:r>
        <w:t>Yanti</w:t>
      </w:r>
      <w:r>
        <w:rPr>
          <w:spacing w:val="35"/>
        </w:rPr>
        <w:t xml:space="preserve"> </w:t>
      </w:r>
      <w:r>
        <w:t>G,</w:t>
      </w:r>
      <w:r>
        <w:rPr>
          <w:spacing w:val="34"/>
        </w:rPr>
        <w:t xml:space="preserve"> </w:t>
      </w:r>
      <w:r>
        <w:t>Putri</w:t>
      </w:r>
      <w:r>
        <w:rPr>
          <w:spacing w:val="35"/>
        </w:rPr>
        <w:t xml:space="preserve"> </w:t>
      </w:r>
      <w:r>
        <w:t>EM</w:t>
      </w:r>
      <w:r>
        <w:rPr>
          <w:spacing w:val="40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Candra</w:t>
      </w:r>
      <w:r>
        <w:rPr>
          <w:spacing w:val="33"/>
        </w:rPr>
        <w:t xml:space="preserve"> </w:t>
      </w:r>
      <w:r>
        <w:t>RH,</w:t>
      </w:r>
      <w:r>
        <w:rPr>
          <w:spacing w:val="34"/>
        </w:rPr>
        <w:t xml:space="preserve"> </w:t>
      </w:r>
      <w:r>
        <w:t>2022.</w:t>
      </w:r>
      <w:r>
        <w:rPr>
          <w:spacing w:val="39"/>
        </w:rPr>
        <w:t xml:space="preserve"> </w:t>
      </w:r>
      <w:r>
        <w:t>Impact</w:t>
      </w:r>
      <w:r>
        <w:rPr>
          <w:spacing w:val="35"/>
        </w:rPr>
        <w:t xml:space="preserve"> </w:t>
      </w:r>
      <w:r>
        <w:t>of</w:t>
      </w:r>
    </w:p>
    <w:p w:rsidR="00F14390" w:rsidRDefault="00DB01C4">
      <w:pPr>
        <w:tabs>
          <w:tab w:val="left" w:pos="1866"/>
        </w:tabs>
        <w:spacing w:before="130"/>
        <w:ind w:left="601"/>
        <w:rPr>
          <w:sz w:val="24"/>
        </w:rPr>
      </w:pPr>
      <w:r>
        <w:rPr>
          <w:rFonts w:ascii="Calibri"/>
        </w:rPr>
        <w:t>464</w:t>
      </w:r>
      <w:r>
        <w:rPr>
          <w:rFonts w:ascii="Calibri"/>
        </w:rPr>
        <w:tab/>
      </w:r>
      <w:r>
        <w:rPr>
          <w:i/>
          <w:sz w:val="24"/>
        </w:rPr>
        <w:t>Tithonia</w:t>
      </w:r>
      <w:r>
        <w:rPr>
          <w:i/>
          <w:spacing w:val="88"/>
          <w:sz w:val="24"/>
        </w:rPr>
        <w:t xml:space="preserve"> </w:t>
      </w:r>
      <w:r>
        <w:rPr>
          <w:i/>
          <w:sz w:val="24"/>
        </w:rPr>
        <w:t>diversifolia</w:t>
      </w:r>
      <w:r>
        <w:rPr>
          <w:i/>
          <w:spacing w:val="90"/>
          <w:sz w:val="24"/>
        </w:rPr>
        <w:t xml:space="preserve"> </w:t>
      </w:r>
      <w:r>
        <w:rPr>
          <w:sz w:val="24"/>
        </w:rPr>
        <w:t>and</w:t>
      </w:r>
      <w:r>
        <w:rPr>
          <w:spacing w:val="89"/>
          <w:sz w:val="24"/>
        </w:rPr>
        <w:t xml:space="preserve"> </w:t>
      </w:r>
      <w:r>
        <w:rPr>
          <w:i/>
          <w:sz w:val="24"/>
        </w:rPr>
        <w:t>Pennisetum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purpureum</w:t>
      </w:r>
      <w:r>
        <w:rPr>
          <w:sz w:val="24"/>
        </w:rPr>
        <w:t>-based</w:t>
      </w:r>
      <w:r>
        <w:rPr>
          <w:spacing w:val="88"/>
          <w:sz w:val="24"/>
        </w:rPr>
        <w:t xml:space="preserve"> </w:t>
      </w:r>
      <w:r>
        <w:rPr>
          <w:sz w:val="24"/>
        </w:rPr>
        <w:t>ration</w:t>
      </w:r>
      <w:r>
        <w:rPr>
          <w:spacing w:val="87"/>
          <w:sz w:val="24"/>
        </w:rPr>
        <w:t xml:space="preserve"> </w:t>
      </w:r>
      <w:r>
        <w:rPr>
          <w:sz w:val="24"/>
        </w:rPr>
        <w:t>on</w:t>
      </w:r>
      <w:r>
        <w:rPr>
          <w:spacing w:val="88"/>
          <w:sz w:val="24"/>
        </w:rPr>
        <w:t xml:space="preserve"> </w:t>
      </w:r>
      <w:r>
        <w:rPr>
          <w:sz w:val="24"/>
        </w:rPr>
        <w:t>nutrient</w:t>
      </w:r>
      <w:r>
        <w:rPr>
          <w:spacing w:val="88"/>
          <w:sz w:val="24"/>
        </w:rPr>
        <w:t xml:space="preserve"> </w:t>
      </w:r>
      <w:r>
        <w:rPr>
          <w:sz w:val="24"/>
        </w:rPr>
        <w:t>intake,</w:t>
      </w:r>
    </w:p>
    <w:p w:rsidR="00F14390" w:rsidRDefault="00DB01C4">
      <w:pPr>
        <w:pStyle w:val="BodyText"/>
        <w:tabs>
          <w:tab w:val="left" w:pos="1866"/>
        </w:tabs>
        <w:spacing w:before="132"/>
        <w:ind w:left="601"/>
      </w:pPr>
      <w:r>
        <w:rPr>
          <w:rFonts w:ascii="Calibri"/>
          <w:sz w:val="22"/>
        </w:rPr>
        <w:t>465</w:t>
      </w:r>
      <w:r>
        <w:rPr>
          <w:rFonts w:ascii="Calibri"/>
          <w:sz w:val="22"/>
        </w:rPr>
        <w:tab/>
      </w:r>
      <w:r>
        <w:t>nutrient</w:t>
      </w:r>
      <w:r>
        <w:rPr>
          <w:spacing w:val="59"/>
        </w:rPr>
        <w:t xml:space="preserve"> </w:t>
      </w:r>
      <w:r>
        <w:t>digestibility,</w:t>
      </w:r>
      <w:r>
        <w:rPr>
          <w:spacing w:val="60"/>
        </w:rPr>
        <w:t xml:space="preserve"> </w:t>
      </w:r>
      <w:r>
        <w:t>and</w:t>
      </w:r>
      <w:r>
        <w:rPr>
          <w:spacing w:val="60"/>
        </w:rPr>
        <w:t xml:space="preserve"> </w:t>
      </w:r>
      <w:r>
        <w:t>milk</w:t>
      </w:r>
      <w:r>
        <w:rPr>
          <w:spacing w:val="63"/>
        </w:rPr>
        <w:t xml:space="preserve"> </w:t>
      </w:r>
      <w:r>
        <w:t>yield</w:t>
      </w:r>
      <w:r>
        <w:rPr>
          <w:spacing w:val="60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t>Etawa</w:t>
      </w:r>
      <w:r>
        <w:rPr>
          <w:spacing w:val="61"/>
        </w:rPr>
        <w:t xml:space="preserve"> </w:t>
      </w:r>
      <w:r>
        <w:t>crossbreed</w:t>
      </w:r>
      <w:r>
        <w:rPr>
          <w:spacing w:val="60"/>
        </w:rPr>
        <w:t xml:space="preserve"> </w:t>
      </w:r>
      <w:r>
        <w:t>dairy</w:t>
      </w:r>
      <w:r>
        <w:rPr>
          <w:spacing w:val="57"/>
        </w:rPr>
        <w:t xml:space="preserve"> </w:t>
      </w:r>
      <w:r>
        <w:t>goat.</w:t>
      </w:r>
      <w:r>
        <w:rPr>
          <w:spacing w:val="63"/>
        </w:rPr>
        <w:t xml:space="preserve"> </w:t>
      </w:r>
      <w:r>
        <w:t>International</w:t>
      </w:r>
    </w:p>
    <w:p w:rsidR="00F14390" w:rsidRDefault="00DB01C4">
      <w:pPr>
        <w:pStyle w:val="BodyText"/>
        <w:tabs>
          <w:tab w:val="left" w:pos="1866"/>
          <w:tab w:val="left" w:pos="3440"/>
          <w:tab w:val="left" w:pos="4505"/>
          <w:tab w:val="left" w:pos="6398"/>
          <w:tab w:val="left" w:pos="8010"/>
          <w:tab w:val="left" w:pos="9462"/>
        </w:tabs>
        <w:spacing w:before="130"/>
        <w:ind w:left="601"/>
      </w:pPr>
      <w:r>
        <w:rPr>
          <w:rFonts w:ascii="Calibri"/>
          <w:sz w:val="22"/>
        </w:rPr>
        <w:t>466</w:t>
      </w:r>
      <w:r>
        <w:rPr>
          <w:rFonts w:ascii="Calibri"/>
          <w:sz w:val="22"/>
        </w:rPr>
        <w:tab/>
      </w:r>
      <w:r>
        <w:t>Journal</w:t>
      </w:r>
      <w:r>
        <w:tab/>
        <w:t>of</w:t>
      </w:r>
      <w:r>
        <w:tab/>
        <w:t>Veterinary</w:t>
      </w:r>
      <w:r>
        <w:tab/>
        <w:t>Science</w:t>
      </w:r>
      <w:r>
        <w:tab/>
        <w:t>11(3):</w:t>
      </w:r>
      <w:r>
        <w:tab/>
        <w:t>327-335.</w:t>
      </w:r>
    </w:p>
    <w:p w:rsidR="00F14390" w:rsidRDefault="00DB01C4">
      <w:pPr>
        <w:pStyle w:val="BodyText"/>
        <w:tabs>
          <w:tab w:val="left" w:pos="1866"/>
        </w:tabs>
        <w:spacing w:before="132"/>
        <w:ind w:left="601"/>
      </w:pPr>
      <w:r>
        <w:rPr>
          <w:rFonts w:ascii="Calibri"/>
          <w:sz w:val="22"/>
        </w:rPr>
        <w:t>467</w:t>
      </w:r>
      <w:r>
        <w:rPr>
          <w:rFonts w:ascii="Calibri"/>
          <w:sz w:val="22"/>
        </w:rPr>
        <w:tab/>
      </w:r>
      <w:hyperlink r:id="rId120">
        <w:r>
          <w:rPr>
            <w:color w:val="0000FF"/>
            <w:u w:val="single" w:color="0000FF"/>
          </w:rPr>
          <w:t>https://doi.org/10.47278/journal.ijvs/2021.119</w:t>
        </w:r>
      </w:hyperlink>
    </w:p>
    <w:p w:rsidR="00F14390" w:rsidRDefault="00DB01C4">
      <w:pPr>
        <w:pStyle w:val="BodyText"/>
        <w:tabs>
          <w:tab w:val="left" w:pos="1300"/>
        </w:tabs>
        <w:spacing w:before="130"/>
        <w:ind w:left="601"/>
      </w:pPr>
      <w:r>
        <w:rPr>
          <w:rFonts w:ascii="Calibri"/>
          <w:sz w:val="22"/>
        </w:rPr>
        <w:t>468</w:t>
      </w:r>
      <w:r>
        <w:rPr>
          <w:rFonts w:ascii="Calibri"/>
          <w:sz w:val="22"/>
        </w:rPr>
        <w:tab/>
      </w:r>
      <w:r>
        <w:t>Putri</w:t>
      </w:r>
      <w:r>
        <w:rPr>
          <w:spacing w:val="12"/>
        </w:rPr>
        <w:t xml:space="preserve"> </w:t>
      </w:r>
      <w:r>
        <w:t>EM,</w:t>
      </w:r>
      <w:r>
        <w:rPr>
          <w:spacing w:val="13"/>
        </w:rPr>
        <w:t xml:space="preserve"> </w:t>
      </w:r>
      <w:r>
        <w:t>Zain</w:t>
      </w:r>
      <w:r>
        <w:rPr>
          <w:spacing w:val="12"/>
        </w:rPr>
        <w:t xml:space="preserve"> </w:t>
      </w:r>
      <w:r>
        <w:t>M,</w:t>
      </w:r>
      <w:r>
        <w:rPr>
          <w:spacing w:val="13"/>
        </w:rPr>
        <w:t xml:space="preserve"> </w:t>
      </w:r>
      <w:r>
        <w:t>Warly</w:t>
      </w:r>
      <w:r>
        <w:rPr>
          <w:spacing w:val="13"/>
        </w:rPr>
        <w:t xml:space="preserve"> </w:t>
      </w:r>
      <w:r>
        <w:t>L</w:t>
      </w:r>
      <w:r>
        <w:rPr>
          <w:spacing w:val="9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Hermon</w:t>
      </w:r>
      <w:r>
        <w:rPr>
          <w:spacing w:val="11"/>
        </w:rPr>
        <w:t xml:space="preserve"> </w:t>
      </w:r>
      <w:r>
        <w:t>H.</w:t>
      </w:r>
      <w:r>
        <w:rPr>
          <w:spacing w:val="12"/>
        </w:rPr>
        <w:t xml:space="preserve"> </w:t>
      </w:r>
      <w:r>
        <w:t>2019.</w:t>
      </w:r>
      <w:r>
        <w:rPr>
          <w:spacing w:val="15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vitro</w:t>
      </w:r>
      <w:r>
        <w:rPr>
          <w:spacing w:val="12"/>
        </w:rPr>
        <w:t xml:space="preserve"> </w:t>
      </w:r>
      <w:r>
        <w:t>evaluation</w:t>
      </w:r>
      <w:r>
        <w:rPr>
          <w:spacing w:val="13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ruminant</w:t>
      </w:r>
      <w:r>
        <w:rPr>
          <w:spacing w:val="13"/>
        </w:rPr>
        <w:t xml:space="preserve"> </w:t>
      </w:r>
      <w:r>
        <w:t>feed</w:t>
      </w:r>
      <w:r>
        <w:rPr>
          <w:spacing w:val="12"/>
        </w:rPr>
        <w:t xml:space="preserve"> </w:t>
      </w:r>
      <w:r>
        <w:t>from</w:t>
      </w:r>
    </w:p>
    <w:p w:rsidR="00F14390" w:rsidRDefault="00DB01C4">
      <w:pPr>
        <w:pStyle w:val="BodyText"/>
        <w:tabs>
          <w:tab w:val="left" w:pos="1866"/>
        </w:tabs>
        <w:spacing w:before="132"/>
        <w:ind w:left="601"/>
      </w:pPr>
      <w:r>
        <w:rPr>
          <w:rFonts w:ascii="Calibri"/>
          <w:sz w:val="22"/>
        </w:rPr>
        <w:t>469</w:t>
      </w:r>
      <w:r>
        <w:rPr>
          <w:rFonts w:ascii="Calibri"/>
          <w:sz w:val="22"/>
        </w:rPr>
        <w:tab/>
      </w:r>
      <w:r>
        <w:t>West</w:t>
      </w:r>
      <w:r>
        <w:rPr>
          <w:spacing w:val="24"/>
        </w:rPr>
        <w:t xml:space="preserve"> </w:t>
      </w:r>
      <w:r>
        <w:t>Sumatera</w:t>
      </w:r>
      <w:r>
        <w:rPr>
          <w:spacing w:val="23"/>
        </w:rPr>
        <w:t xml:space="preserve"> </w:t>
      </w:r>
      <w:r>
        <w:t>based</w:t>
      </w:r>
      <w:r>
        <w:rPr>
          <w:spacing w:val="26"/>
        </w:rPr>
        <w:t xml:space="preserve"> </w:t>
      </w:r>
      <w:r>
        <w:t>on</w:t>
      </w:r>
      <w:r>
        <w:rPr>
          <w:spacing w:val="27"/>
        </w:rPr>
        <w:t xml:space="preserve"> </w:t>
      </w:r>
      <w:r>
        <w:t>chemical</w:t>
      </w:r>
      <w:r>
        <w:rPr>
          <w:spacing w:val="28"/>
        </w:rPr>
        <w:t xml:space="preserve"> </w:t>
      </w:r>
      <w:r>
        <w:t>composition</w:t>
      </w:r>
      <w:r>
        <w:rPr>
          <w:spacing w:val="24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content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rumen</w:t>
      </w:r>
      <w:r>
        <w:rPr>
          <w:spacing w:val="25"/>
        </w:rPr>
        <w:t xml:space="preserve"> </w:t>
      </w:r>
      <w:r>
        <w:t>degradable</w:t>
      </w:r>
      <w:r>
        <w:rPr>
          <w:spacing w:val="26"/>
        </w:rPr>
        <w:t xml:space="preserve"> </w:t>
      </w:r>
      <w:r>
        <w:t>and</w:t>
      </w:r>
    </w:p>
    <w:p w:rsidR="00F14390" w:rsidRDefault="00F14390">
      <w:pPr>
        <w:sectPr w:rsidR="00F14390">
          <w:pgSz w:w="11910" w:h="16850"/>
          <w:pgMar w:top="1360" w:right="60" w:bottom="920" w:left="140" w:header="0" w:footer="734" w:gutter="0"/>
          <w:cols w:space="720"/>
        </w:sectPr>
      </w:pPr>
    </w:p>
    <w:p w:rsidR="00F14390" w:rsidRDefault="00DB01C4">
      <w:pPr>
        <w:pStyle w:val="BodyText"/>
        <w:tabs>
          <w:tab w:val="left" w:pos="1866"/>
          <w:tab w:val="left" w:pos="2924"/>
          <w:tab w:val="left" w:pos="4663"/>
          <w:tab w:val="left" w:pos="5942"/>
          <w:tab w:val="left" w:pos="7410"/>
          <w:tab w:val="left" w:pos="8470"/>
          <w:tab w:val="left" w:pos="9226"/>
        </w:tabs>
        <w:spacing w:before="73"/>
        <w:ind w:left="601"/>
      </w:pPr>
      <w:r>
        <w:rPr>
          <w:rFonts w:ascii="Calibri"/>
          <w:sz w:val="22"/>
        </w:rPr>
        <w:lastRenderedPageBreak/>
        <w:t>470</w:t>
      </w:r>
      <w:r>
        <w:rPr>
          <w:rFonts w:ascii="Calibri"/>
          <w:sz w:val="22"/>
        </w:rPr>
        <w:tab/>
      </w:r>
      <w:r>
        <w:t>rumen</w:t>
      </w:r>
      <w:r>
        <w:tab/>
        <w:t>undegradable</w:t>
      </w:r>
      <w:r>
        <w:tab/>
        <w:t>proteins.</w:t>
      </w:r>
      <w:r>
        <w:tab/>
        <w:t>Veterinary</w:t>
      </w:r>
      <w:r>
        <w:tab/>
        <w:t>World</w:t>
      </w:r>
      <w:r>
        <w:tab/>
        <w:t>12:</w:t>
      </w:r>
      <w:r>
        <w:tab/>
        <w:t>1478-1483.</w:t>
      </w:r>
    </w:p>
    <w:p w:rsidR="00F14390" w:rsidRDefault="00DB01C4">
      <w:pPr>
        <w:pStyle w:val="BodyText"/>
        <w:tabs>
          <w:tab w:val="left" w:pos="1866"/>
        </w:tabs>
        <w:spacing w:before="130"/>
        <w:ind w:left="601"/>
      </w:pPr>
      <w:r>
        <w:rPr>
          <w:rFonts w:ascii="Calibri"/>
          <w:sz w:val="22"/>
        </w:rPr>
        <w:t>471</w:t>
      </w:r>
      <w:r>
        <w:rPr>
          <w:rFonts w:ascii="Calibri"/>
          <w:sz w:val="22"/>
        </w:rPr>
        <w:tab/>
      </w:r>
      <w:hyperlink r:id="rId121">
        <w:r>
          <w:rPr>
            <w:color w:val="0000FF"/>
            <w:u w:val="single" w:color="0000FF"/>
          </w:rPr>
          <w:t>https://doi.org/10.14202/vetworld.2019.1478-1483</w:t>
        </w:r>
      </w:hyperlink>
    </w:p>
    <w:p w:rsidR="00F14390" w:rsidRDefault="00DB01C4">
      <w:pPr>
        <w:pStyle w:val="BodyText"/>
        <w:tabs>
          <w:tab w:val="left" w:pos="1300"/>
        </w:tabs>
        <w:spacing w:before="132"/>
        <w:ind w:left="601"/>
      </w:pPr>
      <w:r>
        <w:rPr>
          <w:rFonts w:ascii="Calibri"/>
          <w:sz w:val="22"/>
        </w:rPr>
        <w:t>472</w:t>
      </w:r>
      <w:r>
        <w:rPr>
          <w:rFonts w:ascii="Calibri"/>
          <w:sz w:val="22"/>
        </w:rPr>
        <w:tab/>
      </w:r>
      <w:r>
        <w:t>Putri</w:t>
      </w:r>
      <w:r>
        <w:rPr>
          <w:spacing w:val="90"/>
        </w:rPr>
        <w:t xml:space="preserve"> </w:t>
      </w:r>
      <w:r>
        <w:t>EM,</w:t>
      </w:r>
      <w:r>
        <w:rPr>
          <w:spacing w:val="90"/>
        </w:rPr>
        <w:t xml:space="preserve"> </w:t>
      </w:r>
      <w:r>
        <w:t>Zain</w:t>
      </w:r>
      <w:r>
        <w:rPr>
          <w:spacing w:val="90"/>
        </w:rPr>
        <w:t xml:space="preserve"> </w:t>
      </w:r>
      <w:r>
        <w:t>M,</w:t>
      </w:r>
      <w:r>
        <w:rPr>
          <w:spacing w:val="87"/>
        </w:rPr>
        <w:t xml:space="preserve"> </w:t>
      </w:r>
      <w:r>
        <w:t>Warly</w:t>
      </w:r>
      <w:r>
        <w:rPr>
          <w:spacing w:val="87"/>
        </w:rPr>
        <w:t xml:space="preserve"> </w:t>
      </w:r>
      <w:r>
        <w:t>L</w:t>
      </w:r>
      <w:r>
        <w:rPr>
          <w:spacing w:val="87"/>
        </w:rPr>
        <w:t xml:space="preserve"> </w:t>
      </w:r>
      <w:r>
        <w:t>and</w:t>
      </w:r>
      <w:r>
        <w:rPr>
          <w:spacing w:val="90"/>
        </w:rPr>
        <w:t xml:space="preserve"> </w:t>
      </w:r>
      <w:r>
        <w:t>Hermon</w:t>
      </w:r>
      <w:r>
        <w:rPr>
          <w:spacing w:val="89"/>
        </w:rPr>
        <w:t xml:space="preserve"> </w:t>
      </w:r>
      <w:r>
        <w:t>H.</w:t>
      </w:r>
      <w:r>
        <w:rPr>
          <w:spacing w:val="89"/>
        </w:rPr>
        <w:t xml:space="preserve"> </w:t>
      </w:r>
      <w:r>
        <w:t>2021.</w:t>
      </w:r>
      <w:r>
        <w:rPr>
          <w:spacing w:val="89"/>
        </w:rPr>
        <w:t xml:space="preserve"> </w:t>
      </w:r>
      <w:r>
        <w:t>Effects</w:t>
      </w:r>
      <w:r>
        <w:rPr>
          <w:spacing w:val="90"/>
        </w:rPr>
        <w:t xml:space="preserve"> </w:t>
      </w:r>
      <w:r>
        <w:t>of</w:t>
      </w:r>
      <w:r>
        <w:rPr>
          <w:spacing w:val="89"/>
        </w:rPr>
        <w:t xml:space="preserve"> </w:t>
      </w:r>
      <w:r>
        <w:t>rumen-degradable-to-</w:t>
      </w:r>
    </w:p>
    <w:p w:rsidR="00F14390" w:rsidRDefault="00DB01C4">
      <w:pPr>
        <w:pStyle w:val="BodyText"/>
        <w:tabs>
          <w:tab w:val="left" w:pos="1866"/>
          <w:tab w:val="left" w:pos="9713"/>
        </w:tabs>
        <w:spacing w:before="130"/>
        <w:ind w:left="601"/>
      </w:pPr>
      <w:r>
        <w:rPr>
          <w:rFonts w:ascii="Calibri"/>
          <w:sz w:val="22"/>
        </w:rPr>
        <w:t>473</w:t>
      </w:r>
      <w:r>
        <w:rPr>
          <w:rFonts w:ascii="Calibri"/>
          <w:sz w:val="22"/>
        </w:rPr>
        <w:tab/>
      </w:r>
      <w:r>
        <w:t xml:space="preserve">undegradable  </w:t>
      </w:r>
      <w:r>
        <w:rPr>
          <w:spacing w:val="10"/>
        </w:rPr>
        <w:t xml:space="preserve"> </w:t>
      </w:r>
      <w:r>
        <w:t xml:space="preserve">protein  </w:t>
      </w:r>
      <w:r>
        <w:rPr>
          <w:spacing w:val="12"/>
        </w:rPr>
        <w:t xml:space="preserve"> </w:t>
      </w:r>
      <w:r>
        <w:t xml:space="preserve">ratio  </w:t>
      </w:r>
      <w:r>
        <w:rPr>
          <w:spacing w:val="12"/>
        </w:rPr>
        <w:t xml:space="preserve"> </w:t>
      </w:r>
      <w:r>
        <w:t xml:space="preserve">in  </w:t>
      </w:r>
      <w:r>
        <w:rPr>
          <w:spacing w:val="12"/>
        </w:rPr>
        <w:t xml:space="preserve"> </w:t>
      </w:r>
      <w:r>
        <w:t xml:space="preserve">ruminant  </w:t>
      </w:r>
      <w:r>
        <w:rPr>
          <w:spacing w:val="12"/>
        </w:rPr>
        <w:t xml:space="preserve"> </w:t>
      </w:r>
      <w:r>
        <w:t xml:space="preserve">diet  </w:t>
      </w:r>
      <w:r>
        <w:rPr>
          <w:spacing w:val="12"/>
        </w:rPr>
        <w:t xml:space="preserve"> </w:t>
      </w:r>
      <w:r>
        <w:t xml:space="preserve">on  </w:t>
      </w:r>
      <w:r>
        <w:rPr>
          <w:spacing w:val="12"/>
        </w:rPr>
        <w:t xml:space="preserve"> </w:t>
      </w:r>
      <w:r>
        <w:t xml:space="preserve">in  </w:t>
      </w:r>
      <w:r>
        <w:rPr>
          <w:spacing w:val="12"/>
        </w:rPr>
        <w:t xml:space="preserve"> </w:t>
      </w:r>
      <w:r>
        <w:t xml:space="preserve">vitro  </w:t>
      </w:r>
      <w:r>
        <w:rPr>
          <w:spacing w:val="11"/>
        </w:rPr>
        <w:t xml:space="preserve"> </w:t>
      </w:r>
      <w:r>
        <w:t>digestibility,</w:t>
      </w:r>
      <w:r>
        <w:tab/>
        <w:t>rumen</w:t>
      </w:r>
    </w:p>
    <w:p w:rsidR="00F14390" w:rsidRDefault="00DB01C4">
      <w:pPr>
        <w:pStyle w:val="BodyText"/>
        <w:tabs>
          <w:tab w:val="left" w:pos="1866"/>
        </w:tabs>
        <w:spacing w:before="132"/>
        <w:ind w:left="601"/>
      </w:pPr>
      <w:r>
        <w:rPr>
          <w:rFonts w:ascii="Calibri" w:hAnsi="Calibri"/>
          <w:sz w:val="22"/>
        </w:rPr>
        <w:t>474</w:t>
      </w:r>
      <w:r>
        <w:rPr>
          <w:rFonts w:ascii="Calibri" w:hAnsi="Calibri"/>
          <w:sz w:val="22"/>
        </w:rPr>
        <w:tab/>
      </w:r>
      <w:r>
        <w:t>fermentation,</w:t>
      </w:r>
      <w:r>
        <w:rPr>
          <w:spacing w:val="119"/>
        </w:rPr>
        <w:t xml:space="preserve"> </w:t>
      </w:r>
      <w:r>
        <w:t xml:space="preserve">and  </w:t>
      </w:r>
      <w:r>
        <w:rPr>
          <w:spacing w:val="1"/>
        </w:rPr>
        <w:t xml:space="preserve"> </w:t>
      </w:r>
      <w:r>
        <w:t>microbial</w:t>
      </w:r>
      <w:r>
        <w:rPr>
          <w:spacing w:val="119"/>
        </w:rPr>
        <w:t xml:space="preserve"> </w:t>
      </w:r>
      <w:r>
        <w:t>protein</w:t>
      </w:r>
      <w:r>
        <w:rPr>
          <w:spacing w:val="118"/>
        </w:rPr>
        <w:t xml:space="preserve"> </w:t>
      </w:r>
      <w:r>
        <w:t>synthesis.</w:t>
      </w:r>
      <w:r>
        <w:rPr>
          <w:spacing w:val="119"/>
        </w:rPr>
        <w:t xml:space="preserve"> </w:t>
      </w:r>
      <w:r>
        <w:t>Veterinary</w:t>
      </w:r>
      <w:r>
        <w:rPr>
          <w:spacing w:val="114"/>
        </w:rPr>
        <w:t xml:space="preserve"> </w:t>
      </w:r>
      <w:r>
        <w:t>World</w:t>
      </w:r>
      <w:r>
        <w:rPr>
          <w:spacing w:val="120"/>
        </w:rPr>
        <w:t xml:space="preserve"> </w:t>
      </w:r>
      <w:r>
        <w:t>14:</w:t>
      </w:r>
      <w:r>
        <w:rPr>
          <w:spacing w:val="119"/>
        </w:rPr>
        <w:t xml:space="preserve"> </w:t>
      </w:r>
      <w:r>
        <w:t>640–648.</w:t>
      </w:r>
    </w:p>
    <w:p w:rsidR="00F14390" w:rsidRDefault="00DB01C4">
      <w:pPr>
        <w:pStyle w:val="BodyText"/>
        <w:tabs>
          <w:tab w:val="left" w:pos="1866"/>
        </w:tabs>
        <w:spacing w:before="130"/>
        <w:ind w:left="601"/>
      </w:pPr>
      <w:r>
        <w:rPr>
          <w:rFonts w:ascii="Calibri"/>
          <w:sz w:val="22"/>
        </w:rPr>
        <w:t>475</w:t>
      </w:r>
      <w:r>
        <w:rPr>
          <w:rFonts w:ascii="Calibri"/>
          <w:sz w:val="22"/>
        </w:rPr>
        <w:tab/>
      </w:r>
      <w:hyperlink r:id="rId122">
        <w:r>
          <w:rPr>
            <w:color w:val="0000FF"/>
            <w:u w:val="single" w:color="0000FF"/>
          </w:rPr>
          <w:t>https://doi.org/10.14202/VETWORLD.2021.640-648</w:t>
        </w:r>
      </w:hyperlink>
    </w:p>
    <w:p w:rsidR="00F14390" w:rsidRDefault="00DB01C4">
      <w:pPr>
        <w:pStyle w:val="ListParagraph"/>
        <w:numPr>
          <w:ilvl w:val="0"/>
          <w:numId w:val="2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Setyaningsih</w:t>
      </w:r>
      <w:r>
        <w:rPr>
          <w:spacing w:val="3"/>
          <w:sz w:val="24"/>
        </w:rPr>
        <w:t xml:space="preserve"> </w:t>
      </w:r>
      <w:r>
        <w:rPr>
          <w:sz w:val="24"/>
        </w:rPr>
        <w:t>W.</w:t>
      </w:r>
      <w:r>
        <w:rPr>
          <w:spacing w:val="3"/>
          <w:sz w:val="24"/>
        </w:rPr>
        <w:t xml:space="preserve"> </w:t>
      </w:r>
      <w:r>
        <w:rPr>
          <w:sz w:val="24"/>
        </w:rPr>
        <w:t>Budiarti</w:t>
      </w:r>
      <w:r>
        <w:rPr>
          <w:spacing w:val="3"/>
          <w:sz w:val="24"/>
        </w:rPr>
        <w:t xml:space="preserve"> </w:t>
      </w:r>
      <w:r>
        <w:rPr>
          <w:sz w:val="24"/>
        </w:rPr>
        <w:t>C</w:t>
      </w:r>
      <w:r>
        <w:rPr>
          <w:spacing w:val="6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dan</w:t>
      </w:r>
      <w:r>
        <w:rPr>
          <w:spacing w:val="3"/>
          <w:sz w:val="24"/>
        </w:rPr>
        <w:t xml:space="preserve"> </w:t>
      </w:r>
      <w:r>
        <w:rPr>
          <w:sz w:val="24"/>
        </w:rPr>
        <w:t>Suparyogi</w:t>
      </w:r>
      <w:r>
        <w:rPr>
          <w:spacing w:val="4"/>
          <w:sz w:val="24"/>
        </w:rPr>
        <w:t xml:space="preserve"> </w:t>
      </w:r>
      <w:r>
        <w:rPr>
          <w:sz w:val="24"/>
        </w:rPr>
        <w:t>TH,</w:t>
      </w:r>
      <w:r>
        <w:rPr>
          <w:spacing w:val="2"/>
          <w:sz w:val="24"/>
        </w:rPr>
        <w:t xml:space="preserve"> </w:t>
      </w:r>
      <w:r>
        <w:rPr>
          <w:sz w:val="24"/>
        </w:rPr>
        <w:t>2013.</w:t>
      </w:r>
      <w:r>
        <w:rPr>
          <w:spacing w:val="3"/>
          <w:sz w:val="24"/>
        </w:rPr>
        <w:t xml:space="preserve"> </w:t>
      </w:r>
      <w:r>
        <w:rPr>
          <w:sz w:val="24"/>
        </w:rPr>
        <w:t>Peran</w:t>
      </w:r>
      <w:r>
        <w:rPr>
          <w:spacing w:val="5"/>
          <w:sz w:val="24"/>
        </w:rPr>
        <w:t xml:space="preserve"> </w:t>
      </w:r>
      <w:r>
        <w:rPr>
          <w:sz w:val="24"/>
        </w:rPr>
        <w:t>massage</w:t>
      </w:r>
      <w:r>
        <w:rPr>
          <w:spacing w:val="6"/>
          <w:sz w:val="24"/>
        </w:rPr>
        <w:t xml:space="preserve"> </w:t>
      </w:r>
      <w:r>
        <w:rPr>
          <w:sz w:val="24"/>
        </w:rPr>
        <w:t>dan</w:t>
      </w:r>
      <w:r>
        <w:rPr>
          <w:spacing w:val="3"/>
          <w:sz w:val="24"/>
        </w:rPr>
        <w:t xml:space="preserve"> </w:t>
      </w:r>
      <w:r>
        <w:rPr>
          <w:sz w:val="24"/>
        </w:rPr>
        <w:t>pakan</w:t>
      </w:r>
      <w:r>
        <w:rPr>
          <w:spacing w:val="5"/>
          <w:sz w:val="24"/>
        </w:rPr>
        <w:t xml:space="preserve"> </w:t>
      </w:r>
      <w:r>
        <w:rPr>
          <w:sz w:val="24"/>
        </w:rPr>
        <w:t>terhadap</w:t>
      </w:r>
    </w:p>
    <w:p w:rsidR="00F14390" w:rsidRDefault="00DB01C4">
      <w:pPr>
        <w:pStyle w:val="ListParagraph"/>
        <w:numPr>
          <w:ilvl w:val="0"/>
          <w:numId w:val="2"/>
        </w:numPr>
        <w:tabs>
          <w:tab w:val="left" w:pos="1866"/>
          <w:tab w:val="left" w:pos="1867"/>
        </w:tabs>
        <w:spacing w:before="129"/>
        <w:ind w:left="1866" w:hanging="1266"/>
        <w:rPr>
          <w:sz w:val="24"/>
        </w:rPr>
      </w:pPr>
      <w:r>
        <w:rPr>
          <w:sz w:val="24"/>
        </w:rPr>
        <w:t>produksi</w:t>
      </w:r>
      <w:r>
        <w:rPr>
          <w:spacing w:val="-1"/>
          <w:sz w:val="24"/>
        </w:rPr>
        <w:t xml:space="preserve"> </w:t>
      </w:r>
      <w:r>
        <w:rPr>
          <w:sz w:val="24"/>
        </w:rPr>
        <w:t>dan kadar</w:t>
      </w:r>
      <w:r>
        <w:rPr>
          <w:spacing w:val="-1"/>
          <w:sz w:val="24"/>
        </w:rPr>
        <w:t xml:space="preserve"> </w:t>
      </w:r>
      <w:r>
        <w:rPr>
          <w:sz w:val="24"/>
        </w:rPr>
        <w:t>lemak susu kambing</w:t>
      </w:r>
      <w:r>
        <w:rPr>
          <w:spacing w:val="-3"/>
          <w:sz w:val="24"/>
        </w:rPr>
        <w:t xml:space="preserve"> </w:t>
      </w:r>
      <w:r>
        <w:rPr>
          <w:sz w:val="24"/>
        </w:rPr>
        <w:t>Peranakan Ettawa. Anim</w:t>
      </w:r>
      <w:r>
        <w:rPr>
          <w:spacing w:val="-1"/>
          <w:sz w:val="24"/>
        </w:rPr>
        <w:t xml:space="preserve"> </w:t>
      </w:r>
      <w:r>
        <w:rPr>
          <w:sz w:val="24"/>
        </w:rPr>
        <w:t>Agric. 2:329-335.</w:t>
      </w:r>
    </w:p>
    <w:p w:rsidR="00F14390" w:rsidRDefault="00DB01C4">
      <w:pPr>
        <w:pStyle w:val="ListParagraph"/>
        <w:numPr>
          <w:ilvl w:val="0"/>
          <w:numId w:val="2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Steel,</w:t>
      </w:r>
      <w:r>
        <w:rPr>
          <w:spacing w:val="-1"/>
          <w:sz w:val="24"/>
        </w:rPr>
        <w:t xml:space="preserve"> </w:t>
      </w:r>
      <w:r>
        <w:rPr>
          <w:sz w:val="24"/>
        </w:rPr>
        <w:t>PGD</w:t>
      </w:r>
      <w:r>
        <w:rPr>
          <w:spacing w:val="-2"/>
          <w:sz w:val="24"/>
        </w:rPr>
        <w:t xml:space="preserve"> </w:t>
      </w:r>
      <w:r>
        <w:rPr>
          <w:sz w:val="24"/>
        </w:rPr>
        <w:t>and Torrie</w:t>
      </w:r>
      <w:r>
        <w:rPr>
          <w:spacing w:val="-1"/>
          <w:sz w:val="24"/>
        </w:rPr>
        <w:t xml:space="preserve"> </w:t>
      </w:r>
      <w:r>
        <w:rPr>
          <w:sz w:val="24"/>
        </w:rPr>
        <w:t>JH,</w:t>
      </w:r>
      <w:r>
        <w:rPr>
          <w:spacing w:val="-1"/>
          <w:sz w:val="24"/>
        </w:rPr>
        <w:t xml:space="preserve"> </w:t>
      </w:r>
      <w:r>
        <w:rPr>
          <w:sz w:val="24"/>
        </w:rPr>
        <w:t>1991. Prinsip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Prosedur Statistika</w:t>
      </w:r>
      <w:r>
        <w:rPr>
          <w:spacing w:val="-2"/>
          <w:sz w:val="24"/>
        </w:rPr>
        <w:t xml:space="preserve"> </w:t>
      </w:r>
      <w:r>
        <w:rPr>
          <w:sz w:val="24"/>
        </w:rPr>
        <w:t>suatu</w:t>
      </w:r>
      <w:r>
        <w:rPr>
          <w:spacing w:val="-1"/>
          <w:sz w:val="24"/>
        </w:rPr>
        <w:t xml:space="preserve"> </w:t>
      </w:r>
      <w:r>
        <w:rPr>
          <w:sz w:val="24"/>
        </w:rPr>
        <w:t>Pendekatan Geometrik.</w:t>
      </w:r>
    </w:p>
    <w:p w:rsidR="00F14390" w:rsidRDefault="00DB01C4">
      <w:pPr>
        <w:pStyle w:val="ListParagraph"/>
        <w:numPr>
          <w:ilvl w:val="0"/>
          <w:numId w:val="2"/>
        </w:numPr>
        <w:tabs>
          <w:tab w:val="left" w:pos="1866"/>
          <w:tab w:val="left" w:pos="1867"/>
        </w:tabs>
        <w:spacing w:before="131"/>
        <w:ind w:left="1866" w:hanging="1266"/>
        <w:rPr>
          <w:sz w:val="24"/>
        </w:rPr>
      </w:pPr>
      <w:r>
        <w:rPr>
          <w:sz w:val="24"/>
        </w:rPr>
        <w:t>Terjemahan</w:t>
      </w:r>
      <w:r>
        <w:rPr>
          <w:spacing w:val="-2"/>
          <w:sz w:val="24"/>
        </w:rPr>
        <w:t xml:space="preserve"> </w:t>
      </w:r>
      <w:r>
        <w:rPr>
          <w:sz w:val="24"/>
        </w:rPr>
        <w:t>B.</w:t>
      </w:r>
      <w:r>
        <w:rPr>
          <w:spacing w:val="-2"/>
          <w:sz w:val="24"/>
        </w:rPr>
        <w:t xml:space="preserve"> </w:t>
      </w:r>
      <w:r>
        <w:rPr>
          <w:sz w:val="24"/>
        </w:rPr>
        <w:t>Sumantri.</w:t>
      </w:r>
      <w:r>
        <w:rPr>
          <w:spacing w:val="1"/>
          <w:sz w:val="24"/>
        </w:rPr>
        <w:t xml:space="preserve"> </w:t>
      </w:r>
      <w:r>
        <w:rPr>
          <w:sz w:val="24"/>
        </w:rPr>
        <w:t>PT</w:t>
      </w:r>
      <w:r>
        <w:rPr>
          <w:spacing w:val="-2"/>
          <w:sz w:val="24"/>
        </w:rPr>
        <w:t xml:space="preserve"> </w:t>
      </w:r>
      <w:r>
        <w:rPr>
          <w:sz w:val="24"/>
        </w:rPr>
        <w:t>Gramedia.</w:t>
      </w:r>
      <w:r>
        <w:rPr>
          <w:spacing w:val="-2"/>
          <w:sz w:val="24"/>
        </w:rPr>
        <w:t xml:space="preserve"> </w:t>
      </w:r>
      <w:r>
        <w:rPr>
          <w:sz w:val="24"/>
        </w:rPr>
        <w:t>Jakarta.</w:t>
      </w:r>
    </w:p>
    <w:p w:rsidR="00F14390" w:rsidRDefault="00DB01C4">
      <w:pPr>
        <w:pStyle w:val="ListParagraph"/>
        <w:numPr>
          <w:ilvl w:val="0"/>
          <w:numId w:val="2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Suyitman, Warly</w:t>
      </w:r>
      <w:r>
        <w:rPr>
          <w:spacing w:val="-2"/>
          <w:sz w:val="24"/>
        </w:rPr>
        <w:t xml:space="preserve"> </w:t>
      </w:r>
      <w:r>
        <w:rPr>
          <w:sz w:val="24"/>
        </w:rPr>
        <w:t>L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Rachmat</w:t>
      </w:r>
      <w:r>
        <w:rPr>
          <w:spacing w:val="2"/>
          <w:sz w:val="24"/>
        </w:rPr>
        <w:t xml:space="preserve"> </w:t>
      </w:r>
      <w:r>
        <w:rPr>
          <w:sz w:val="24"/>
        </w:rPr>
        <w:t>A,</w:t>
      </w:r>
      <w:r>
        <w:rPr>
          <w:spacing w:val="1"/>
          <w:sz w:val="24"/>
        </w:rPr>
        <w:t xml:space="preserve"> </w:t>
      </w:r>
      <w:r>
        <w:rPr>
          <w:sz w:val="24"/>
        </w:rPr>
        <w:t>2017a.</w:t>
      </w:r>
      <w:r>
        <w:rPr>
          <w:spacing w:val="1"/>
          <w:sz w:val="24"/>
        </w:rPr>
        <w:t xml:space="preserve"> </w:t>
      </w:r>
      <w:r>
        <w:rPr>
          <w:sz w:val="24"/>
        </w:rPr>
        <w:t>Effect</w:t>
      </w:r>
      <w:r>
        <w:rPr>
          <w:spacing w:val="1"/>
          <w:sz w:val="24"/>
        </w:rPr>
        <w:t xml:space="preserve"> </w:t>
      </w:r>
      <w:r>
        <w:rPr>
          <w:sz w:val="24"/>
        </w:rPr>
        <w:t>of cassava leaf meal</w:t>
      </w:r>
      <w:r>
        <w:rPr>
          <w:spacing w:val="1"/>
          <w:sz w:val="24"/>
        </w:rPr>
        <w:t xml:space="preserve"> </w:t>
      </w:r>
      <w:r>
        <w:rPr>
          <w:sz w:val="24"/>
        </w:rPr>
        <w:t>supplementation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</w:p>
    <w:p w:rsidR="00F14390" w:rsidRDefault="00DB01C4">
      <w:pPr>
        <w:pStyle w:val="ListParagraph"/>
        <w:numPr>
          <w:ilvl w:val="0"/>
          <w:numId w:val="2"/>
        </w:numPr>
        <w:tabs>
          <w:tab w:val="left" w:pos="1866"/>
          <w:tab w:val="left" w:pos="1867"/>
        </w:tabs>
        <w:spacing w:before="129"/>
        <w:ind w:left="1866" w:hanging="1266"/>
        <w:rPr>
          <w:sz w:val="24"/>
        </w:rPr>
      </w:pPr>
      <w:r>
        <w:rPr>
          <w:sz w:val="24"/>
        </w:rPr>
        <w:t>vitro</w:t>
      </w:r>
      <w:r>
        <w:rPr>
          <w:spacing w:val="16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70"/>
          <w:sz w:val="24"/>
        </w:rPr>
        <w:t xml:space="preserve"> </w:t>
      </w:r>
      <w:r>
        <w:rPr>
          <w:sz w:val="24"/>
        </w:rPr>
        <w:t>of</w:t>
      </w:r>
      <w:r>
        <w:rPr>
          <w:spacing w:val="75"/>
          <w:sz w:val="24"/>
        </w:rPr>
        <w:t xml:space="preserve"> </w:t>
      </w:r>
      <w:r>
        <w:rPr>
          <w:sz w:val="24"/>
        </w:rPr>
        <w:t>ammoniated</w:t>
      </w:r>
      <w:r>
        <w:rPr>
          <w:spacing w:val="75"/>
          <w:sz w:val="24"/>
        </w:rPr>
        <w:t xml:space="preserve"> </w:t>
      </w:r>
      <w:r>
        <w:rPr>
          <w:sz w:val="24"/>
        </w:rPr>
        <w:t>palm</w:t>
      </w:r>
      <w:r>
        <w:rPr>
          <w:spacing w:val="77"/>
          <w:sz w:val="24"/>
        </w:rPr>
        <w:t xml:space="preserve"> </w:t>
      </w:r>
      <w:r>
        <w:rPr>
          <w:sz w:val="24"/>
        </w:rPr>
        <w:t>leaf</w:t>
      </w:r>
      <w:r>
        <w:rPr>
          <w:spacing w:val="75"/>
          <w:sz w:val="24"/>
        </w:rPr>
        <w:t xml:space="preserve"> </w:t>
      </w:r>
      <w:r>
        <w:rPr>
          <w:sz w:val="24"/>
        </w:rPr>
        <w:t>enriched</w:t>
      </w:r>
      <w:r>
        <w:rPr>
          <w:spacing w:val="75"/>
          <w:sz w:val="24"/>
        </w:rPr>
        <w:t xml:space="preserve"> </w:t>
      </w:r>
      <w:r>
        <w:rPr>
          <w:sz w:val="24"/>
        </w:rPr>
        <w:t>with</w:t>
      </w:r>
      <w:r>
        <w:rPr>
          <w:spacing w:val="77"/>
          <w:sz w:val="24"/>
        </w:rPr>
        <w:t xml:space="preserve"> </w:t>
      </w:r>
      <w:r>
        <w:rPr>
          <w:sz w:val="24"/>
        </w:rPr>
        <w:t>sulfur</w:t>
      </w:r>
      <w:r>
        <w:rPr>
          <w:spacing w:val="74"/>
          <w:sz w:val="24"/>
        </w:rPr>
        <w:t xml:space="preserve"> </w:t>
      </w:r>
      <w:r>
        <w:rPr>
          <w:sz w:val="24"/>
        </w:rPr>
        <w:t>and</w:t>
      </w:r>
      <w:r>
        <w:rPr>
          <w:spacing w:val="76"/>
          <w:sz w:val="24"/>
        </w:rPr>
        <w:t xml:space="preserve"> </w:t>
      </w:r>
      <w:r>
        <w:rPr>
          <w:sz w:val="24"/>
        </w:rPr>
        <w:t>phosphorus</w:t>
      </w:r>
    </w:p>
    <w:p w:rsidR="00F14390" w:rsidRDefault="00DB01C4">
      <w:pPr>
        <w:pStyle w:val="ListParagraph"/>
        <w:numPr>
          <w:ilvl w:val="0"/>
          <w:numId w:val="2"/>
        </w:numPr>
        <w:tabs>
          <w:tab w:val="left" w:pos="1866"/>
          <w:tab w:val="left" w:pos="1867"/>
          <w:tab w:val="left" w:pos="3375"/>
          <w:tab w:val="left" w:pos="4814"/>
          <w:tab w:val="left" w:pos="6146"/>
          <w:tab w:val="left" w:pos="6969"/>
          <w:tab w:val="left" w:pos="8537"/>
          <w:tab w:val="left" w:pos="9469"/>
        </w:tabs>
        <w:spacing w:before="133"/>
        <w:ind w:left="1866" w:hanging="1266"/>
        <w:rPr>
          <w:sz w:val="24"/>
        </w:rPr>
      </w:pPr>
      <w:r>
        <w:rPr>
          <w:sz w:val="24"/>
        </w:rPr>
        <w:t>minerals.</w:t>
      </w:r>
      <w:r>
        <w:rPr>
          <w:sz w:val="24"/>
        </w:rPr>
        <w:tab/>
        <w:t>Pakistan</w:t>
      </w:r>
      <w:r>
        <w:rPr>
          <w:sz w:val="24"/>
        </w:rPr>
        <w:tab/>
        <w:t>Journal</w:t>
      </w:r>
      <w:r>
        <w:rPr>
          <w:sz w:val="24"/>
        </w:rPr>
        <w:tab/>
        <w:t>of</w:t>
      </w:r>
      <w:r>
        <w:rPr>
          <w:sz w:val="24"/>
        </w:rPr>
        <w:tab/>
        <w:t>Nutrition.</w:t>
      </w:r>
      <w:r>
        <w:rPr>
          <w:sz w:val="24"/>
        </w:rPr>
        <w:tab/>
        <w:t>16:</w:t>
      </w:r>
      <w:r>
        <w:rPr>
          <w:sz w:val="24"/>
        </w:rPr>
        <w:tab/>
        <w:t>249-252.</w:t>
      </w:r>
    </w:p>
    <w:p w:rsidR="00F14390" w:rsidRDefault="00DB01C4">
      <w:pPr>
        <w:pStyle w:val="BodyText"/>
        <w:tabs>
          <w:tab w:val="left" w:pos="1866"/>
        </w:tabs>
        <w:spacing w:before="129"/>
        <w:ind w:left="601"/>
      </w:pPr>
      <w:r>
        <w:rPr>
          <w:rFonts w:ascii="Calibri"/>
          <w:sz w:val="22"/>
        </w:rPr>
        <w:t>483</w:t>
      </w:r>
      <w:r>
        <w:rPr>
          <w:rFonts w:ascii="Calibri"/>
          <w:sz w:val="22"/>
        </w:rPr>
        <w:tab/>
      </w:r>
      <w:hyperlink r:id="rId123">
        <w:r>
          <w:rPr>
            <w:color w:val="0000FF"/>
            <w:u w:val="single" w:color="0000FF"/>
          </w:rPr>
          <w:t>https://doi.org/10.3923/pjn.2017.249.252</w:t>
        </w:r>
      </w:hyperlink>
    </w:p>
    <w:p w:rsidR="00F14390" w:rsidRDefault="00DB01C4">
      <w:pPr>
        <w:pStyle w:val="BodyText"/>
        <w:tabs>
          <w:tab w:val="left" w:pos="1300"/>
        </w:tabs>
        <w:spacing w:before="132"/>
        <w:ind w:left="601"/>
      </w:pPr>
      <w:r>
        <w:rPr>
          <w:rFonts w:ascii="Calibri"/>
          <w:sz w:val="22"/>
        </w:rPr>
        <w:t>484</w:t>
      </w:r>
      <w:r>
        <w:rPr>
          <w:rFonts w:ascii="Calibri"/>
          <w:sz w:val="22"/>
        </w:rPr>
        <w:tab/>
      </w:r>
      <w:r>
        <w:t>Suyitman,</w:t>
      </w:r>
      <w:r>
        <w:rPr>
          <w:spacing w:val="37"/>
        </w:rPr>
        <w:t xml:space="preserve"> </w:t>
      </w:r>
      <w:r>
        <w:t>Warly</w:t>
      </w:r>
      <w:r>
        <w:rPr>
          <w:spacing w:val="33"/>
        </w:rPr>
        <w:t xml:space="preserve"> </w:t>
      </w:r>
      <w:r>
        <w:t>L,</w:t>
      </w:r>
      <w:r>
        <w:rPr>
          <w:spacing w:val="38"/>
        </w:rPr>
        <w:t xml:space="preserve"> </w:t>
      </w:r>
      <w:r>
        <w:t>Rahmat,</w:t>
      </w:r>
      <w:r>
        <w:rPr>
          <w:spacing w:val="35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Pazla</w:t>
      </w:r>
      <w:r>
        <w:rPr>
          <w:spacing w:val="35"/>
        </w:rPr>
        <w:t xml:space="preserve"> </w:t>
      </w:r>
      <w:r>
        <w:t>R,</w:t>
      </w:r>
      <w:r>
        <w:rPr>
          <w:spacing w:val="37"/>
        </w:rPr>
        <w:t xml:space="preserve"> </w:t>
      </w:r>
      <w:r>
        <w:t>2020.</w:t>
      </w:r>
      <w:r>
        <w:rPr>
          <w:spacing w:val="35"/>
        </w:rPr>
        <w:t xml:space="preserve"> </w:t>
      </w:r>
      <w:r>
        <w:t>Digestibility</w:t>
      </w:r>
      <w:r>
        <w:rPr>
          <w:spacing w:val="30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performance</w:t>
      </w:r>
      <w:r>
        <w:rPr>
          <w:spacing w:val="36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t>beef</w:t>
      </w:r>
    </w:p>
    <w:p w:rsidR="00F14390" w:rsidRDefault="00DB01C4">
      <w:pPr>
        <w:pStyle w:val="BodyText"/>
        <w:tabs>
          <w:tab w:val="left" w:pos="1866"/>
        </w:tabs>
        <w:spacing w:before="130"/>
        <w:ind w:left="601"/>
      </w:pPr>
      <w:r>
        <w:rPr>
          <w:rFonts w:ascii="Calibri"/>
          <w:sz w:val="22"/>
        </w:rPr>
        <w:t>485</w:t>
      </w:r>
      <w:r>
        <w:rPr>
          <w:rFonts w:ascii="Calibri"/>
          <w:sz w:val="22"/>
        </w:rPr>
        <w:tab/>
      </w:r>
      <w:r>
        <w:t>cattle</w:t>
      </w:r>
      <w:r>
        <w:rPr>
          <w:spacing w:val="33"/>
        </w:rPr>
        <w:t xml:space="preserve"> </w:t>
      </w:r>
      <w:r>
        <w:t>fed</w:t>
      </w:r>
      <w:r>
        <w:rPr>
          <w:spacing w:val="34"/>
        </w:rPr>
        <w:t xml:space="preserve"> </w:t>
      </w:r>
      <w:r>
        <w:t>ammoniated</w:t>
      </w:r>
      <w:r>
        <w:rPr>
          <w:spacing w:val="36"/>
        </w:rPr>
        <w:t xml:space="preserve"> </w:t>
      </w:r>
      <w:r>
        <w:t>palm</w:t>
      </w:r>
      <w:r>
        <w:rPr>
          <w:spacing w:val="35"/>
        </w:rPr>
        <w:t xml:space="preserve"> </w:t>
      </w:r>
      <w:r>
        <w:t>leaves,</w:t>
      </w:r>
      <w:r>
        <w:rPr>
          <w:spacing w:val="36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fronds</w:t>
      </w:r>
      <w:r>
        <w:rPr>
          <w:spacing w:val="37"/>
        </w:rPr>
        <w:t xml:space="preserve"> </w:t>
      </w:r>
      <w:r>
        <w:t>supplemented</w:t>
      </w:r>
      <w:r>
        <w:rPr>
          <w:spacing w:val="34"/>
        </w:rPr>
        <w:t xml:space="preserve"> </w:t>
      </w:r>
      <w:r>
        <w:t>with</w:t>
      </w:r>
      <w:r>
        <w:rPr>
          <w:spacing w:val="35"/>
        </w:rPr>
        <w:t xml:space="preserve"> </w:t>
      </w:r>
      <w:r>
        <w:t>minerals,</w:t>
      </w:r>
      <w:r>
        <w:rPr>
          <w:spacing w:val="34"/>
        </w:rPr>
        <w:t xml:space="preserve"> </w:t>
      </w:r>
      <w:r>
        <w:t>cassava</w:t>
      </w:r>
    </w:p>
    <w:p w:rsidR="00F14390" w:rsidRDefault="00DB01C4">
      <w:pPr>
        <w:pStyle w:val="BodyText"/>
        <w:tabs>
          <w:tab w:val="left" w:pos="1866"/>
        </w:tabs>
        <w:spacing w:before="132"/>
        <w:ind w:left="601"/>
      </w:pPr>
      <w:r>
        <w:rPr>
          <w:rFonts w:ascii="Calibri"/>
          <w:sz w:val="22"/>
        </w:rPr>
        <w:t>486</w:t>
      </w:r>
      <w:r>
        <w:rPr>
          <w:rFonts w:ascii="Calibri"/>
          <w:sz w:val="22"/>
        </w:rPr>
        <w:tab/>
      </w:r>
      <w:r>
        <w:t>leaf</w:t>
      </w:r>
      <w:r>
        <w:rPr>
          <w:spacing w:val="19"/>
        </w:rPr>
        <w:t xml:space="preserve"> </w:t>
      </w:r>
      <w:r>
        <w:t>meal,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their</w:t>
      </w:r>
      <w:r>
        <w:rPr>
          <w:spacing w:val="21"/>
        </w:rPr>
        <w:t xml:space="preserve"> </w:t>
      </w:r>
      <w:r>
        <w:t>combinations.</w:t>
      </w:r>
      <w:r>
        <w:rPr>
          <w:spacing w:val="22"/>
        </w:rPr>
        <w:t xml:space="preserve"> </w:t>
      </w:r>
      <w:r>
        <w:t>Advances</w:t>
      </w:r>
      <w:r>
        <w:rPr>
          <w:spacing w:val="21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Animal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Veterinary</w:t>
      </w:r>
      <w:r>
        <w:rPr>
          <w:spacing w:val="20"/>
        </w:rPr>
        <w:t xml:space="preserve"> </w:t>
      </w:r>
      <w:r>
        <w:t>Sciences</w:t>
      </w:r>
      <w:r>
        <w:rPr>
          <w:spacing w:val="23"/>
        </w:rPr>
        <w:t xml:space="preserve"> </w:t>
      </w:r>
      <w:r>
        <w:t>8(9):</w:t>
      </w:r>
    </w:p>
    <w:p w:rsidR="00F14390" w:rsidRDefault="00DB01C4">
      <w:pPr>
        <w:pStyle w:val="BodyText"/>
        <w:tabs>
          <w:tab w:val="left" w:pos="1866"/>
        </w:tabs>
        <w:spacing w:before="130"/>
        <w:ind w:left="601"/>
      </w:pPr>
      <w:r>
        <w:rPr>
          <w:rFonts w:ascii="Calibri"/>
          <w:sz w:val="22"/>
        </w:rPr>
        <w:t>487</w:t>
      </w:r>
      <w:r>
        <w:rPr>
          <w:rFonts w:ascii="Calibri"/>
          <w:sz w:val="22"/>
        </w:rPr>
        <w:tab/>
      </w:r>
      <w:r>
        <w:t>991-996.</w:t>
      </w:r>
      <w:r>
        <w:rPr>
          <w:spacing w:val="-5"/>
        </w:rPr>
        <w:t xml:space="preserve"> </w:t>
      </w:r>
      <w:hyperlink r:id="rId124">
        <w:r>
          <w:rPr>
            <w:color w:val="0000FF"/>
            <w:u w:val="single" w:color="0000FF"/>
          </w:rPr>
          <w:t>http://dx.doi.org/10.17582/journal.aavs/2020/8.9.991.996</w:t>
        </w:r>
      </w:hyperlink>
    </w:p>
    <w:p w:rsidR="00F14390" w:rsidRDefault="00DB01C4">
      <w:pPr>
        <w:pStyle w:val="BodyText"/>
        <w:tabs>
          <w:tab w:val="left" w:pos="1300"/>
        </w:tabs>
        <w:spacing w:before="132"/>
        <w:ind w:left="601"/>
      </w:pPr>
      <w:r>
        <w:rPr>
          <w:rFonts w:ascii="Calibri"/>
          <w:sz w:val="22"/>
        </w:rPr>
        <w:t>488</w:t>
      </w:r>
      <w:r>
        <w:rPr>
          <w:rFonts w:ascii="Calibri"/>
          <w:sz w:val="22"/>
        </w:rPr>
        <w:tab/>
      </w:r>
      <w:r>
        <w:t>Suyitman,</w:t>
      </w:r>
      <w:r>
        <w:rPr>
          <w:spacing w:val="54"/>
        </w:rPr>
        <w:t xml:space="preserve"> </w:t>
      </w:r>
      <w:r>
        <w:t>Warly</w:t>
      </w:r>
      <w:r>
        <w:rPr>
          <w:spacing w:val="53"/>
        </w:rPr>
        <w:t xml:space="preserve"> </w:t>
      </w:r>
      <w:r>
        <w:t>L.</w:t>
      </w:r>
      <w:r>
        <w:rPr>
          <w:spacing w:val="55"/>
        </w:rPr>
        <w:t xml:space="preserve"> </w:t>
      </w:r>
      <w:r>
        <w:t>Hellyward</w:t>
      </w:r>
      <w:r>
        <w:rPr>
          <w:spacing w:val="55"/>
        </w:rPr>
        <w:t xml:space="preserve"> </w:t>
      </w:r>
      <w:r>
        <w:t>J</w:t>
      </w:r>
      <w:r>
        <w:rPr>
          <w:spacing w:val="57"/>
        </w:rPr>
        <w:t xml:space="preserve"> </w:t>
      </w:r>
      <w:r>
        <w:t>and</w:t>
      </w:r>
      <w:r>
        <w:rPr>
          <w:spacing w:val="56"/>
        </w:rPr>
        <w:t xml:space="preserve"> </w:t>
      </w:r>
      <w:r>
        <w:t>Pazla</w:t>
      </w:r>
      <w:r>
        <w:rPr>
          <w:spacing w:val="54"/>
        </w:rPr>
        <w:t xml:space="preserve"> </w:t>
      </w:r>
      <w:r>
        <w:t>R.</w:t>
      </w:r>
      <w:r>
        <w:rPr>
          <w:spacing w:val="53"/>
        </w:rPr>
        <w:t xml:space="preserve"> </w:t>
      </w:r>
      <w:r>
        <w:t>2021.</w:t>
      </w:r>
      <w:r>
        <w:rPr>
          <w:spacing w:val="56"/>
        </w:rPr>
        <w:t xml:space="preserve"> </w:t>
      </w:r>
      <w:r>
        <w:t>Optimization</w:t>
      </w:r>
      <w:r>
        <w:rPr>
          <w:spacing w:val="55"/>
        </w:rPr>
        <w:t xml:space="preserve"> </w:t>
      </w:r>
      <w:r>
        <w:t>of</w:t>
      </w:r>
      <w:r>
        <w:rPr>
          <w:spacing w:val="53"/>
        </w:rPr>
        <w:t xml:space="preserve"> </w:t>
      </w:r>
      <w:r>
        <w:t>rumen</w:t>
      </w:r>
      <w:r>
        <w:rPr>
          <w:spacing w:val="55"/>
        </w:rPr>
        <w:t xml:space="preserve"> </w:t>
      </w:r>
      <w:r>
        <w:t>bioprocess</w:t>
      </w:r>
    </w:p>
    <w:p w:rsidR="00F14390" w:rsidRDefault="00DB01C4">
      <w:pPr>
        <w:pStyle w:val="BodyText"/>
        <w:tabs>
          <w:tab w:val="left" w:pos="1866"/>
        </w:tabs>
        <w:spacing w:before="130"/>
        <w:ind w:left="601"/>
      </w:pPr>
      <w:r>
        <w:rPr>
          <w:rFonts w:ascii="Calibri"/>
          <w:sz w:val="22"/>
        </w:rPr>
        <w:t>489</w:t>
      </w:r>
      <w:r>
        <w:rPr>
          <w:rFonts w:ascii="Calibri"/>
          <w:sz w:val="22"/>
        </w:rPr>
        <w:tab/>
      </w:r>
      <w:r>
        <w:t>through the addition</w:t>
      </w:r>
      <w:r>
        <w:rPr>
          <w:spacing w:val="1"/>
        </w:rPr>
        <w:t xml:space="preserve"> </w:t>
      </w:r>
      <w:r>
        <w:t>of phosphorus and</w:t>
      </w:r>
      <w:r>
        <w:rPr>
          <w:spacing w:val="1"/>
        </w:rPr>
        <w:t xml:space="preserve"> </w:t>
      </w:r>
      <w:r>
        <w:t>sulfur minerals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ammoniated</w:t>
      </w:r>
      <w:r>
        <w:rPr>
          <w:spacing w:val="1"/>
        </w:rPr>
        <w:t xml:space="preserve"> </w:t>
      </w:r>
      <w:r>
        <w:t>palm</w:t>
      </w:r>
      <w:r>
        <w:rPr>
          <w:spacing w:val="1"/>
        </w:rPr>
        <w:t xml:space="preserve"> </w:t>
      </w:r>
      <w:r>
        <w:t>leaves and</w:t>
      </w:r>
    </w:p>
    <w:p w:rsidR="00F14390" w:rsidRDefault="00DB01C4">
      <w:pPr>
        <w:tabs>
          <w:tab w:val="left" w:pos="1866"/>
        </w:tabs>
        <w:spacing w:before="132"/>
        <w:ind w:left="601"/>
        <w:rPr>
          <w:sz w:val="24"/>
        </w:rPr>
      </w:pPr>
      <w:r>
        <w:rPr>
          <w:rFonts w:ascii="Calibri"/>
        </w:rPr>
        <w:t>490</w:t>
      </w:r>
      <w:r>
        <w:rPr>
          <w:rFonts w:ascii="Calibri"/>
        </w:rPr>
        <w:tab/>
      </w:r>
      <w:r>
        <w:rPr>
          <w:sz w:val="24"/>
        </w:rPr>
        <w:t>fronds</w:t>
      </w:r>
      <w:r>
        <w:rPr>
          <w:spacing w:val="5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Elaeis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Guineensis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Jacq</w:t>
      </w:r>
      <w:r>
        <w:rPr>
          <w:sz w:val="24"/>
        </w:rPr>
        <w:t>.).</w:t>
      </w:r>
      <w:r>
        <w:rPr>
          <w:spacing w:val="4"/>
          <w:sz w:val="24"/>
        </w:rPr>
        <w:t xml:space="preserve"> </w:t>
      </w:r>
      <w:r>
        <w:rPr>
          <w:sz w:val="24"/>
        </w:rPr>
        <w:t>American</w:t>
      </w:r>
      <w:r>
        <w:rPr>
          <w:spacing w:val="5"/>
          <w:sz w:val="24"/>
        </w:rPr>
        <w:t xml:space="preserve"> </w:t>
      </w:r>
      <w:r>
        <w:rPr>
          <w:sz w:val="24"/>
        </w:rPr>
        <w:t>Journal</w:t>
      </w:r>
      <w:r>
        <w:rPr>
          <w:spacing w:val="5"/>
          <w:sz w:val="24"/>
        </w:rPr>
        <w:t xml:space="preserve"> </w:t>
      </w:r>
      <w:r>
        <w:rPr>
          <w:sz w:val="24"/>
        </w:rPr>
        <w:t>of</w:t>
      </w:r>
      <w:r>
        <w:rPr>
          <w:spacing w:val="5"/>
          <w:sz w:val="24"/>
        </w:rPr>
        <w:t xml:space="preserve"> </w:t>
      </w:r>
      <w:r>
        <w:rPr>
          <w:sz w:val="24"/>
        </w:rPr>
        <w:t>Animal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  <w:r>
        <w:rPr>
          <w:spacing w:val="5"/>
          <w:sz w:val="24"/>
        </w:rPr>
        <w:t xml:space="preserve"> </w:t>
      </w:r>
      <w:r>
        <w:rPr>
          <w:sz w:val="24"/>
        </w:rPr>
        <w:t>Veterinary</w:t>
      </w:r>
      <w:r>
        <w:rPr>
          <w:spacing w:val="-3"/>
          <w:sz w:val="24"/>
        </w:rPr>
        <w:t xml:space="preserve"> </w:t>
      </w:r>
      <w:r>
        <w:rPr>
          <w:sz w:val="24"/>
        </w:rPr>
        <w:t>Sciences</w:t>
      </w:r>
    </w:p>
    <w:p w:rsidR="00F14390" w:rsidRDefault="00DB01C4">
      <w:pPr>
        <w:pStyle w:val="BodyText"/>
        <w:tabs>
          <w:tab w:val="left" w:pos="1866"/>
        </w:tabs>
        <w:spacing w:before="129"/>
        <w:ind w:left="601"/>
      </w:pPr>
      <w:r>
        <w:rPr>
          <w:rFonts w:ascii="Calibri"/>
          <w:sz w:val="22"/>
        </w:rPr>
        <w:t>491</w:t>
      </w:r>
      <w:r>
        <w:rPr>
          <w:rFonts w:ascii="Calibri"/>
          <w:sz w:val="22"/>
        </w:rPr>
        <w:tab/>
      </w:r>
      <w:r>
        <w:t>16(4):</w:t>
      </w:r>
      <w:r>
        <w:rPr>
          <w:spacing w:val="-2"/>
        </w:rPr>
        <w:t xml:space="preserve"> </w:t>
      </w:r>
      <w:r>
        <w:t>225-232.</w:t>
      </w:r>
      <w:r>
        <w:rPr>
          <w:spacing w:val="-2"/>
        </w:rPr>
        <w:t xml:space="preserve"> </w:t>
      </w:r>
      <w:r>
        <w:rPr>
          <w:color w:val="0000CC"/>
          <w:u w:val="single" w:color="0000CC"/>
        </w:rPr>
        <w:t>https://doi.org/10.3844/</w:t>
      </w:r>
      <w:r>
        <w:rPr>
          <w:color w:val="0000CC"/>
          <w:spacing w:val="-1"/>
          <w:u w:val="single" w:color="0000CC"/>
        </w:rPr>
        <w:t xml:space="preserve"> </w:t>
      </w:r>
      <w:r>
        <w:rPr>
          <w:color w:val="0000CC"/>
          <w:u w:val="single" w:color="0000CC"/>
        </w:rPr>
        <w:t>ajavsp.2021.225.232</w:t>
      </w:r>
    </w:p>
    <w:p w:rsidR="00F14390" w:rsidRDefault="00DB01C4">
      <w:pPr>
        <w:pStyle w:val="ListParagraph"/>
        <w:numPr>
          <w:ilvl w:val="0"/>
          <w:numId w:val="1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Van</w:t>
      </w:r>
      <w:r>
        <w:rPr>
          <w:spacing w:val="22"/>
          <w:sz w:val="24"/>
        </w:rPr>
        <w:t xml:space="preserve"> </w:t>
      </w:r>
      <w:r>
        <w:rPr>
          <w:sz w:val="24"/>
        </w:rPr>
        <w:t>Soest,</w:t>
      </w:r>
      <w:r>
        <w:rPr>
          <w:spacing w:val="24"/>
          <w:sz w:val="24"/>
        </w:rPr>
        <w:t xml:space="preserve"> </w:t>
      </w:r>
      <w:r>
        <w:rPr>
          <w:sz w:val="24"/>
        </w:rPr>
        <w:t>PJ.</w:t>
      </w:r>
      <w:r>
        <w:rPr>
          <w:spacing w:val="23"/>
          <w:sz w:val="24"/>
        </w:rPr>
        <w:t xml:space="preserve"> </w:t>
      </w:r>
      <w:r>
        <w:rPr>
          <w:sz w:val="24"/>
        </w:rPr>
        <w:t>1982.</w:t>
      </w:r>
      <w:r>
        <w:rPr>
          <w:spacing w:val="23"/>
          <w:sz w:val="24"/>
        </w:rPr>
        <w:t xml:space="preserve"> </w:t>
      </w:r>
      <w:r>
        <w:rPr>
          <w:sz w:val="24"/>
        </w:rPr>
        <w:t>Nutritional</w:t>
      </w:r>
      <w:r>
        <w:rPr>
          <w:spacing w:val="27"/>
          <w:sz w:val="24"/>
        </w:rPr>
        <w:t xml:space="preserve"> </w:t>
      </w:r>
      <w:r>
        <w:rPr>
          <w:sz w:val="24"/>
        </w:rPr>
        <w:t>ecology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5"/>
          <w:sz w:val="24"/>
        </w:rPr>
        <w:t xml:space="preserve"> </w:t>
      </w:r>
      <w:r>
        <w:rPr>
          <w:sz w:val="24"/>
        </w:rPr>
        <w:t>ruminant</w:t>
      </w:r>
      <w:r>
        <w:rPr>
          <w:spacing w:val="24"/>
          <w:sz w:val="24"/>
        </w:rPr>
        <w:t xml:space="preserve"> </w:t>
      </w:r>
      <w:r>
        <w:rPr>
          <w:sz w:val="24"/>
        </w:rPr>
        <w:t>metabolism</w:t>
      </w:r>
      <w:r>
        <w:rPr>
          <w:spacing w:val="23"/>
          <w:sz w:val="24"/>
        </w:rPr>
        <w:t xml:space="preserve"> </w:t>
      </w:r>
      <w:r>
        <w:rPr>
          <w:sz w:val="24"/>
        </w:rPr>
        <w:t>chemistry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25"/>
          <w:sz w:val="24"/>
        </w:rPr>
        <w:t xml:space="preserve"> </w:t>
      </w:r>
      <w:r>
        <w:rPr>
          <w:sz w:val="24"/>
        </w:rPr>
        <w:t>forage</w:t>
      </w:r>
    </w:p>
    <w:p w:rsidR="00F14390" w:rsidRDefault="00DB01C4">
      <w:pPr>
        <w:pStyle w:val="ListParagraph"/>
        <w:numPr>
          <w:ilvl w:val="0"/>
          <w:numId w:val="1"/>
        </w:numPr>
        <w:tabs>
          <w:tab w:val="left" w:pos="1866"/>
          <w:tab w:val="left" w:pos="1867"/>
        </w:tabs>
        <w:spacing w:before="130"/>
        <w:ind w:left="1866" w:hanging="1266"/>
        <w:rPr>
          <w:sz w:val="24"/>
        </w:rPr>
      </w:pPr>
      <w:r>
        <w:rPr>
          <w:sz w:val="24"/>
        </w:rPr>
        <w:t>plant</w:t>
      </w:r>
      <w:r>
        <w:rPr>
          <w:spacing w:val="-2"/>
          <w:sz w:val="24"/>
        </w:rPr>
        <w:t xml:space="preserve"> </w:t>
      </w:r>
      <w:r>
        <w:rPr>
          <w:sz w:val="24"/>
        </w:rPr>
        <w:t>fiber.</w:t>
      </w:r>
      <w:r>
        <w:rPr>
          <w:spacing w:val="-1"/>
          <w:sz w:val="24"/>
        </w:rPr>
        <w:t xml:space="preserve"> </w:t>
      </w:r>
      <w:r>
        <w:rPr>
          <w:sz w:val="24"/>
        </w:rPr>
        <w:t>Cornell</w:t>
      </w:r>
      <w:r>
        <w:rPr>
          <w:spacing w:val="-1"/>
          <w:sz w:val="24"/>
        </w:rPr>
        <w:t xml:space="preserve"> </w:t>
      </w:r>
      <w:r>
        <w:rPr>
          <w:sz w:val="24"/>
        </w:rPr>
        <w:t>University.</w:t>
      </w:r>
      <w:r>
        <w:rPr>
          <w:spacing w:val="-2"/>
          <w:sz w:val="24"/>
        </w:rPr>
        <w:t xml:space="preserve"> </w:t>
      </w:r>
      <w:r>
        <w:rPr>
          <w:sz w:val="24"/>
        </w:rPr>
        <w:t>Oregon.</w:t>
      </w:r>
      <w:r>
        <w:rPr>
          <w:spacing w:val="-1"/>
          <w:sz w:val="24"/>
        </w:rPr>
        <w:t xml:space="preserve"> </w:t>
      </w:r>
      <w:r>
        <w:rPr>
          <w:sz w:val="24"/>
        </w:rPr>
        <w:t>USA.</w:t>
      </w:r>
    </w:p>
    <w:p w:rsidR="00F14390" w:rsidRDefault="00DB01C4">
      <w:pPr>
        <w:pStyle w:val="ListParagraph"/>
        <w:numPr>
          <w:ilvl w:val="0"/>
          <w:numId w:val="1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Zain</w:t>
      </w:r>
      <w:r>
        <w:rPr>
          <w:spacing w:val="51"/>
          <w:sz w:val="24"/>
        </w:rPr>
        <w:t xml:space="preserve"> </w:t>
      </w:r>
      <w:r>
        <w:rPr>
          <w:sz w:val="24"/>
        </w:rPr>
        <w:t>M,</w:t>
      </w:r>
      <w:r>
        <w:rPr>
          <w:spacing w:val="51"/>
          <w:sz w:val="24"/>
        </w:rPr>
        <w:t xml:space="preserve"> </w:t>
      </w:r>
      <w:r>
        <w:rPr>
          <w:sz w:val="24"/>
        </w:rPr>
        <w:t>Sutardi</w:t>
      </w:r>
      <w:r>
        <w:rPr>
          <w:spacing w:val="52"/>
          <w:sz w:val="24"/>
        </w:rPr>
        <w:t xml:space="preserve"> </w:t>
      </w:r>
      <w:r>
        <w:rPr>
          <w:sz w:val="24"/>
        </w:rPr>
        <w:t>T,</w:t>
      </w:r>
      <w:r>
        <w:rPr>
          <w:spacing w:val="51"/>
          <w:sz w:val="24"/>
        </w:rPr>
        <w:t xml:space="preserve"> </w:t>
      </w:r>
      <w:r>
        <w:rPr>
          <w:sz w:val="24"/>
        </w:rPr>
        <w:t>Sastradipradja</w:t>
      </w:r>
      <w:r>
        <w:rPr>
          <w:spacing w:val="51"/>
          <w:sz w:val="24"/>
        </w:rPr>
        <w:t xml:space="preserve"> </w:t>
      </w:r>
      <w:r>
        <w:rPr>
          <w:sz w:val="24"/>
        </w:rPr>
        <w:t>D,</w:t>
      </w:r>
      <w:r>
        <w:rPr>
          <w:spacing w:val="50"/>
          <w:sz w:val="24"/>
        </w:rPr>
        <w:t xml:space="preserve"> </w:t>
      </w:r>
      <w:r>
        <w:rPr>
          <w:sz w:val="24"/>
        </w:rPr>
        <w:t>Nur</w:t>
      </w:r>
      <w:r>
        <w:rPr>
          <w:spacing w:val="50"/>
          <w:sz w:val="24"/>
        </w:rPr>
        <w:t xml:space="preserve"> </w:t>
      </w:r>
      <w:r>
        <w:rPr>
          <w:sz w:val="24"/>
        </w:rPr>
        <w:t>MA</w:t>
      </w:r>
      <w:r>
        <w:rPr>
          <w:spacing w:val="57"/>
          <w:sz w:val="24"/>
        </w:rPr>
        <w:t xml:space="preserve"> </w:t>
      </w:r>
      <w:r>
        <w:rPr>
          <w:sz w:val="24"/>
        </w:rPr>
        <w:t>and</w:t>
      </w:r>
      <w:r>
        <w:rPr>
          <w:spacing w:val="51"/>
          <w:sz w:val="24"/>
        </w:rPr>
        <w:t xml:space="preserve"> </w:t>
      </w:r>
      <w:r>
        <w:rPr>
          <w:sz w:val="24"/>
        </w:rPr>
        <w:t>Suryahadi</w:t>
      </w:r>
      <w:r>
        <w:rPr>
          <w:spacing w:val="52"/>
          <w:sz w:val="24"/>
        </w:rPr>
        <w:t xml:space="preserve"> </w:t>
      </w:r>
      <w:r>
        <w:rPr>
          <w:sz w:val="24"/>
        </w:rPr>
        <w:t>dan</w:t>
      </w:r>
      <w:r>
        <w:rPr>
          <w:spacing w:val="50"/>
          <w:sz w:val="24"/>
        </w:rPr>
        <w:t xml:space="preserve"> </w:t>
      </w:r>
      <w:r>
        <w:rPr>
          <w:sz w:val="24"/>
        </w:rPr>
        <w:t>Ramli</w:t>
      </w:r>
      <w:r>
        <w:rPr>
          <w:spacing w:val="52"/>
          <w:sz w:val="24"/>
        </w:rPr>
        <w:t xml:space="preserve"> </w:t>
      </w:r>
      <w:r>
        <w:rPr>
          <w:sz w:val="24"/>
        </w:rPr>
        <w:t>N,</w:t>
      </w:r>
      <w:r>
        <w:rPr>
          <w:spacing w:val="51"/>
          <w:sz w:val="24"/>
        </w:rPr>
        <w:t xml:space="preserve"> </w:t>
      </w:r>
      <w:r>
        <w:rPr>
          <w:sz w:val="24"/>
        </w:rPr>
        <w:t>2002.</w:t>
      </w:r>
      <w:r>
        <w:rPr>
          <w:spacing w:val="51"/>
          <w:sz w:val="24"/>
        </w:rPr>
        <w:t xml:space="preserve"> </w:t>
      </w:r>
      <w:r>
        <w:rPr>
          <w:sz w:val="24"/>
        </w:rPr>
        <w:t>Efek</w:t>
      </w:r>
    </w:p>
    <w:p w:rsidR="00F14390" w:rsidRDefault="00DB01C4">
      <w:pPr>
        <w:pStyle w:val="ListParagraph"/>
        <w:numPr>
          <w:ilvl w:val="0"/>
          <w:numId w:val="1"/>
        </w:numPr>
        <w:tabs>
          <w:tab w:val="left" w:pos="1866"/>
          <w:tab w:val="left" w:pos="1867"/>
        </w:tabs>
        <w:spacing w:before="130"/>
        <w:ind w:left="1866" w:hanging="1266"/>
        <w:rPr>
          <w:sz w:val="24"/>
        </w:rPr>
      </w:pPr>
      <w:r>
        <w:rPr>
          <w:sz w:val="24"/>
        </w:rPr>
        <w:t>suplementasi</w:t>
      </w:r>
      <w:r>
        <w:rPr>
          <w:spacing w:val="39"/>
          <w:sz w:val="24"/>
        </w:rPr>
        <w:t xml:space="preserve"> </w:t>
      </w:r>
      <w:r>
        <w:rPr>
          <w:sz w:val="24"/>
        </w:rPr>
        <w:t>asam</w:t>
      </w:r>
      <w:r>
        <w:rPr>
          <w:spacing w:val="40"/>
          <w:sz w:val="24"/>
        </w:rPr>
        <w:t xml:space="preserve"> </w:t>
      </w:r>
      <w:r>
        <w:rPr>
          <w:sz w:val="24"/>
        </w:rPr>
        <w:t>amino</w:t>
      </w:r>
      <w:r>
        <w:rPr>
          <w:spacing w:val="38"/>
          <w:sz w:val="24"/>
        </w:rPr>
        <w:t xml:space="preserve"> </w:t>
      </w:r>
      <w:r>
        <w:rPr>
          <w:sz w:val="24"/>
        </w:rPr>
        <w:t>bercabang</w:t>
      </w:r>
      <w:r>
        <w:rPr>
          <w:spacing w:val="37"/>
          <w:sz w:val="24"/>
        </w:rPr>
        <w:t xml:space="preserve"> </w:t>
      </w:r>
      <w:r>
        <w:rPr>
          <w:sz w:val="24"/>
        </w:rPr>
        <w:t>terhadap</w:t>
      </w:r>
      <w:r>
        <w:rPr>
          <w:spacing w:val="39"/>
          <w:sz w:val="24"/>
        </w:rPr>
        <w:t xml:space="preserve"> </w:t>
      </w:r>
      <w:r>
        <w:rPr>
          <w:sz w:val="24"/>
        </w:rPr>
        <w:t>fermentabilitas</w:t>
      </w:r>
      <w:r>
        <w:rPr>
          <w:spacing w:val="38"/>
          <w:sz w:val="24"/>
        </w:rPr>
        <w:t xml:space="preserve"> </w:t>
      </w:r>
      <w:r>
        <w:rPr>
          <w:sz w:val="24"/>
        </w:rPr>
        <w:t>dan</w:t>
      </w:r>
      <w:r>
        <w:rPr>
          <w:spacing w:val="39"/>
          <w:sz w:val="24"/>
        </w:rPr>
        <w:t xml:space="preserve"> </w:t>
      </w:r>
      <w:r>
        <w:rPr>
          <w:sz w:val="24"/>
        </w:rPr>
        <w:t>kecernaan</w:t>
      </w:r>
      <w:r>
        <w:rPr>
          <w:spacing w:val="39"/>
          <w:sz w:val="24"/>
        </w:rPr>
        <w:t xml:space="preserve"> </w:t>
      </w:r>
      <w:r>
        <w:rPr>
          <w:sz w:val="24"/>
        </w:rPr>
        <w:t>in</w:t>
      </w:r>
      <w:r>
        <w:rPr>
          <w:spacing w:val="39"/>
          <w:sz w:val="24"/>
        </w:rPr>
        <w:t xml:space="preserve"> </w:t>
      </w:r>
      <w:r>
        <w:rPr>
          <w:sz w:val="24"/>
        </w:rPr>
        <w:t>vitro</w:t>
      </w:r>
    </w:p>
    <w:p w:rsidR="00F14390" w:rsidRDefault="00DB01C4">
      <w:pPr>
        <w:pStyle w:val="ListParagraph"/>
        <w:numPr>
          <w:ilvl w:val="0"/>
          <w:numId w:val="1"/>
        </w:numPr>
        <w:tabs>
          <w:tab w:val="left" w:pos="1866"/>
          <w:tab w:val="left" w:pos="1867"/>
        </w:tabs>
        <w:ind w:left="1866" w:hanging="1266"/>
        <w:rPr>
          <w:sz w:val="24"/>
        </w:rPr>
      </w:pPr>
      <w:r>
        <w:rPr>
          <w:sz w:val="24"/>
        </w:rPr>
        <w:t>ransum</w:t>
      </w:r>
      <w:r>
        <w:rPr>
          <w:spacing w:val="-1"/>
          <w:sz w:val="24"/>
        </w:rPr>
        <w:t xml:space="preserve"> </w:t>
      </w:r>
      <w:r>
        <w:rPr>
          <w:sz w:val="24"/>
        </w:rPr>
        <w:t>berpakan</w:t>
      </w:r>
      <w:r>
        <w:rPr>
          <w:spacing w:val="-1"/>
          <w:sz w:val="24"/>
        </w:rPr>
        <w:t xml:space="preserve"> </w:t>
      </w:r>
      <w:r>
        <w:rPr>
          <w:sz w:val="24"/>
        </w:rPr>
        <w:t>serat</w:t>
      </w:r>
      <w:r>
        <w:rPr>
          <w:spacing w:val="-1"/>
          <w:sz w:val="24"/>
        </w:rPr>
        <w:t xml:space="preserve"> </w:t>
      </w:r>
      <w:r>
        <w:rPr>
          <w:sz w:val="24"/>
        </w:rPr>
        <w:t>sabut</w:t>
      </w:r>
      <w:r>
        <w:rPr>
          <w:spacing w:val="-1"/>
          <w:sz w:val="24"/>
        </w:rPr>
        <w:t xml:space="preserve"> </w:t>
      </w:r>
      <w:r>
        <w:rPr>
          <w:sz w:val="24"/>
        </w:rPr>
        <w:t>sawit.</w:t>
      </w:r>
      <w:r>
        <w:rPr>
          <w:spacing w:val="-1"/>
          <w:sz w:val="24"/>
        </w:rPr>
        <w:t xml:space="preserve"> </w:t>
      </w:r>
      <w:r>
        <w:rPr>
          <w:sz w:val="24"/>
        </w:rPr>
        <w:t>Media Peternakan</w:t>
      </w:r>
      <w:r>
        <w:rPr>
          <w:spacing w:val="-1"/>
          <w:sz w:val="24"/>
        </w:rPr>
        <w:t xml:space="preserve"> </w:t>
      </w:r>
      <w:r>
        <w:rPr>
          <w:sz w:val="24"/>
        </w:rPr>
        <w:t>23</w:t>
      </w:r>
      <w:r>
        <w:rPr>
          <w:spacing w:val="-1"/>
          <w:sz w:val="24"/>
        </w:rPr>
        <w:t xml:space="preserve"> </w:t>
      </w:r>
      <w:r>
        <w:rPr>
          <w:sz w:val="24"/>
        </w:rPr>
        <w:t>(2):</w:t>
      </w:r>
      <w:r>
        <w:rPr>
          <w:spacing w:val="-1"/>
          <w:sz w:val="24"/>
        </w:rPr>
        <w:t xml:space="preserve"> </w:t>
      </w:r>
      <w:r>
        <w:rPr>
          <w:sz w:val="24"/>
        </w:rPr>
        <w:t>32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61.</w:t>
      </w:r>
    </w:p>
    <w:p w:rsidR="00F14390" w:rsidRDefault="00DB01C4">
      <w:pPr>
        <w:pStyle w:val="ListParagraph"/>
        <w:numPr>
          <w:ilvl w:val="0"/>
          <w:numId w:val="1"/>
        </w:numPr>
        <w:tabs>
          <w:tab w:val="left" w:pos="941"/>
        </w:tabs>
        <w:spacing w:before="145"/>
        <w:ind w:left="940" w:hanging="340"/>
        <w:rPr>
          <w:rFonts w:ascii="Calibri"/>
        </w:rPr>
      </w:pPr>
      <w:r>
        <w:rPr>
          <w:rFonts w:ascii="Calibri"/>
        </w:rPr>
        <w:t>497</w:t>
      </w:r>
    </w:p>
    <w:p w:rsidR="00F14390" w:rsidRDefault="00DB01C4">
      <w:pPr>
        <w:pStyle w:val="ListParagraph"/>
        <w:numPr>
          <w:ilvl w:val="0"/>
          <w:numId w:val="1"/>
        </w:numPr>
        <w:tabs>
          <w:tab w:val="left" w:pos="941"/>
        </w:tabs>
        <w:spacing w:before="146"/>
        <w:ind w:left="940" w:hanging="340"/>
        <w:rPr>
          <w:rFonts w:ascii="Calibri"/>
        </w:rPr>
      </w:pPr>
      <w:r>
        <w:rPr>
          <w:rFonts w:ascii="Calibri"/>
        </w:rPr>
        <w:t>498</w:t>
      </w:r>
    </w:p>
    <w:p w:rsidR="00F14390" w:rsidRDefault="00DB01C4">
      <w:pPr>
        <w:pStyle w:val="ListParagraph"/>
        <w:numPr>
          <w:ilvl w:val="0"/>
          <w:numId w:val="1"/>
        </w:numPr>
        <w:tabs>
          <w:tab w:val="left" w:pos="941"/>
        </w:tabs>
        <w:spacing w:before="149"/>
        <w:ind w:left="940" w:hanging="340"/>
        <w:rPr>
          <w:rFonts w:ascii="Calibri"/>
        </w:rPr>
      </w:pPr>
      <w:r>
        <w:rPr>
          <w:rFonts w:ascii="Calibri"/>
        </w:rPr>
        <w:t>499</w:t>
      </w:r>
    </w:p>
    <w:p w:rsidR="00F14390" w:rsidRDefault="00F14390">
      <w:pPr>
        <w:rPr>
          <w:rFonts w:ascii="Calibri"/>
        </w:rPr>
        <w:sectPr w:rsidR="00F14390">
          <w:pgSz w:w="11910" w:h="16850"/>
          <w:pgMar w:top="1360" w:right="60" w:bottom="920" w:left="140" w:header="0" w:footer="734" w:gutter="0"/>
          <w:cols w:space="720"/>
        </w:sectPr>
      </w:pPr>
    </w:p>
    <w:p w:rsidR="00F14390" w:rsidRDefault="00DB01C4">
      <w:pPr>
        <w:pStyle w:val="ListParagraph"/>
        <w:numPr>
          <w:ilvl w:val="0"/>
          <w:numId w:val="1"/>
        </w:numPr>
        <w:tabs>
          <w:tab w:val="left" w:pos="1300"/>
          <w:tab w:val="left" w:pos="1301"/>
        </w:tabs>
        <w:spacing w:before="73"/>
        <w:ind w:hanging="700"/>
        <w:rPr>
          <w:sz w:val="24"/>
        </w:rPr>
      </w:pPr>
      <w:r>
        <w:rPr>
          <w:b/>
          <w:color w:val="00AF50"/>
          <w:sz w:val="24"/>
        </w:rPr>
        <w:lastRenderedPageBreak/>
        <w:t>Table</w:t>
      </w:r>
      <w:r>
        <w:rPr>
          <w:b/>
          <w:color w:val="00AF50"/>
          <w:spacing w:val="-2"/>
          <w:sz w:val="24"/>
        </w:rPr>
        <w:t xml:space="preserve"> </w:t>
      </w:r>
      <w:r>
        <w:rPr>
          <w:b/>
          <w:color w:val="00AF50"/>
          <w:sz w:val="24"/>
        </w:rPr>
        <w:t>1:</w:t>
      </w:r>
      <w:r>
        <w:rPr>
          <w:b/>
          <w:color w:val="00AF50"/>
          <w:spacing w:val="-2"/>
          <w:sz w:val="24"/>
        </w:rPr>
        <w:t xml:space="preserve"> </w:t>
      </w:r>
      <w:r>
        <w:rPr>
          <w:sz w:val="24"/>
        </w:rPr>
        <w:t>Chemical composition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feed</w:t>
      </w:r>
      <w:r>
        <w:rPr>
          <w:spacing w:val="-1"/>
          <w:sz w:val="24"/>
        </w:rPr>
        <w:t xml:space="preserve"> </w:t>
      </w:r>
      <w:r>
        <w:rPr>
          <w:sz w:val="24"/>
        </w:rPr>
        <w:t>ingredients</w:t>
      </w:r>
    </w:p>
    <w:p w:rsidR="00F14390" w:rsidRDefault="00F14390">
      <w:pPr>
        <w:pStyle w:val="BodyText"/>
        <w:spacing w:before="9"/>
        <w:rPr>
          <w:sz w:val="11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99"/>
        <w:gridCol w:w="1484"/>
        <w:gridCol w:w="922"/>
        <w:gridCol w:w="756"/>
        <w:gridCol w:w="756"/>
        <w:gridCol w:w="756"/>
        <w:gridCol w:w="762"/>
        <w:gridCol w:w="757"/>
        <w:gridCol w:w="756"/>
        <w:gridCol w:w="843"/>
        <w:gridCol w:w="1017"/>
        <w:gridCol w:w="1376"/>
      </w:tblGrid>
      <w:tr w:rsidR="00F14390">
        <w:trPr>
          <w:trHeight w:val="345"/>
        </w:trPr>
        <w:tc>
          <w:tcPr>
            <w:tcW w:w="1299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tabs>
                <w:tab w:val="left" w:pos="11540"/>
              </w:tabs>
              <w:spacing w:before="207" w:line="360" w:lineRule="auto"/>
              <w:ind w:left="390" w:right="-10253" w:hanging="267"/>
              <w:jc w:val="left"/>
              <w:rPr>
                <w:sz w:val="24"/>
              </w:rPr>
            </w:pPr>
            <w:r>
              <w:rPr>
                <w:sz w:val="24"/>
              </w:rPr>
              <w:t>Nutrients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(%)</w:t>
            </w:r>
          </w:p>
        </w:tc>
        <w:tc>
          <w:tcPr>
            <w:tcW w:w="1484" w:type="dxa"/>
            <w:tcBorders>
              <w:top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922" w:type="dxa"/>
            <w:tcBorders>
              <w:top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756" w:type="dxa"/>
            <w:tcBorders>
              <w:top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756" w:type="dxa"/>
            <w:tcBorders>
              <w:top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2275" w:type="dxa"/>
            <w:gridSpan w:val="3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608"/>
              <w:jc w:val="left"/>
              <w:rPr>
                <w:sz w:val="24"/>
              </w:rPr>
            </w:pPr>
            <w:r>
              <w:rPr>
                <w:sz w:val="24"/>
              </w:rPr>
              <w:t>Feed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stuff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843" w:type="dxa"/>
            <w:tcBorders>
              <w:top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1017" w:type="dxa"/>
            <w:tcBorders>
              <w:top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1376" w:type="dxa"/>
            <w:tcBorders>
              <w:top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</w:tr>
      <w:tr w:rsidR="00F14390">
        <w:trPr>
          <w:trHeight w:val="896"/>
        </w:trPr>
        <w:tc>
          <w:tcPr>
            <w:tcW w:w="1299" w:type="dxa"/>
            <w:vMerge/>
            <w:tcBorders>
              <w:top w:val="nil"/>
              <w:bottom w:val="single" w:sz="4" w:space="0" w:color="000000"/>
            </w:tcBorders>
          </w:tcPr>
          <w:p w:rsidR="00F14390" w:rsidRDefault="00F14390"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275"/>
              <w:jc w:val="left"/>
              <w:rPr>
                <w:sz w:val="24"/>
              </w:rPr>
            </w:pPr>
            <w:r>
              <w:rPr>
                <w:sz w:val="24"/>
              </w:rPr>
              <w:t>Company</w:t>
            </w:r>
          </w:p>
          <w:p w:rsidR="00F14390" w:rsidRDefault="00DB01C4">
            <w:pPr>
              <w:pStyle w:val="TableParagraph"/>
              <w:spacing w:before="139"/>
              <w:ind w:left="388"/>
              <w:jc w:val="left"/>
              <w:rPr>
                <w:sz w:val="24"/>
              </w:rPr>
            </w:pPr>
            <w:r>
              <w:rPr>
                <w:sz w:val="24"/>
              </w:rPr>
              <w:t>forages</w:t>
            </w:r>
          </w:p>
        </w:tc>
        <w:tc>
          <w:tcPr>
            <w:tcW w:w="922" w:type="dxa"/>
            <w:tcBorders>
              <w:bottom w:val="single" w:sz="4" w:space="0" w:color="000000"/>
            </w:tcBorders>
          </w:tcPr>
          <w:p w:rsidR="00F14390" w:rsidRDefault="00F14390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F14390" w:rsidRDefault="00DB01C4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 w:rsidR="00F14390" w:rsidRDefault="00F14390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F14390" w:rsidRDefault="00DB01C4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CL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 w:rsidR="00F14390" w:rsidRDefault="00F14390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F14390" w:rsidRDefault="00DB01C4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JS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159"/>
              <w:jc w:val="left"/>
              <w:rPr>
                <w:sz w:val="24"/>
              </w:rPr>
            </w:pPr>
            <w:r>
              <w:rPr>
                <w:sz w:val="24"/>
              </w:rPr>
              <w:t>Rice</w:t>
            </w:r>
          </w:p>
          <w:p w:rsidR="00F14390" w:rsidRDefault="00DB01C4">
            <w:pPr>
              <w:pStyle w:val="TableParagraph"/>
              <w:spacing w:before="139"/>
              <w:ind w:left="164"/>
              <w:jc w:val="left"/>
              <w:rPr>
                <w:sz w:val="24"/>
              </w:rPr>
            </w:pPr>
            <w:r>
              <w:rPr>
                <w:sz w:val="24"/>
              </w:rPr>
              <w:t>bran</w:t>
            </w:r>
          </w:p>
        </w:tc>
        <w:tc>
          <w:tcPr>
            <w:tcW w:w="762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150"/>
              <w:jc w:val="left"/>
              <w:rPr>
                <w:sz w:val="24"/>
              </w:rPr>
            </w:pPr>
            <w:r>
              <w:rPr>
                <w:sz w:val="24"/>
              </w:rPr>
              <w:t>Tofu</w:t>
            </w:r>
          </w:p>
          <w:p w:rsidR="00F14390" w:rsidRDefault="00DB01C4">
            <w:pPr>
              <w:pStyle w:val="TableParagraph"/>
              <w:spacing w:before="139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waste</w:t>
            </w:r>
          </w:p>
        </w:tc>
        <w:tc>
          <w:tcPr>
            <w:tcW w:w="757" w:type="dxa"/>
            <w:tcBorders>
              <w:bottom w:val="single" w:sz="4" w:space="0" w:color="000000"/>
            </w:tcBorders>
          </w:tcPr>
          <w:p w:rsidR="00F14390" w:rsidRDefault="00F14390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F14390" w:rsidRDefault="00DB01C4">
            <w:pPr>
              <w:pStyle w:val="TableParagraph"/>
              <w:ind w:left="89" w:right="86"/>
              <w:rPr>
                <w:sz w:val="24"/>
              </w:rPr>
            </w:pPr>
            <w:r>
              <w:rPr>
                <w:sz w:val="24"/>
              </w:rPr>
              <w:t>PKC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 w:rsidR="00F14390" w:rsidRDefault="00F14390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F14390" w:rsidRDefault="00DB01C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Corn</w:t>
            </w:r>
          </w:p>
        </w:tc>
        <w:tc>
          <w:tcPr>
            <w:tcW w:w="843" w:type="dxa"/>
            <w:tcBorders>
              <w:bottom w:val="single" w:sz="4" w:space="0" w:color="000000"/>
            </w:tcBorders>
          </w:tcPr>
          <w:p w:rsidR="00F14390" w:rsidRDefault="00F14390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F14390" w:rsidRDefault="00DB01C4">
            <w:pPr>
              <w:pStyle w:val="TableParagraph"/>
              <w:ind w:left="89" w:right="86"/>
              <w:rPr>
                <w:sz w:val="24"/>
              </w:rPr>
            </w:pPr>
            <w:r>
              <w:rPr>
                <w:sz w:val="24"/>
              </w:rPr>
              <w:t>PKCC</w:t>
            </w:r>
          </w:p>
        </w:tc>
        <w:tc>
          <w:tcPr>
            <w:tcW w:w="1017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Skinless</w:t>
            </w:r>
          </w:p>
          <w:p w:rsidR="00F14390" w:rsidRDefault="00DB01C4">
            <w:pPr>
              <w:pStyle w:val="TableParagraph"/>
              <w:spacing w:before="139"/>
              <w:ind w:left="143"/>
              <w:jc w:val="left"/>
              <w:rPr>
                <w:sz w:val="24"/>
              </w:rPr>
            </w:pPr>
            <w:r>
              <w:rPr>
                <w:sz w:val="24"/>
              </w:rPr>
              <w:t>cassava</w:t>
            </w:r>
          </w:p>
        </w:tc>
        <w:tc>
          <w:tcPr>
            <w:tcW w:w="1376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Company</w:t>
            </w:r>
          </w:p>
          <w:p w:rsidR="00F14390" w:rsidRDefault="00DB01C4">
            <w:pPr>
              <w:pStyle w:val="TableParagraph"/>
              <w:spacing w:before="139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Concentrate</w:t>
            </w:r>
          </w:p>
        </w:tc>
      </w:tr>
      <w:tr w:rsidR="00F14390">
        <w:trPr>
          <w:trHeight w:val="347"/>
        </w:trPr>
        <w:tc>
          <w:tcPr>
            <w:tcW w:w="1299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96" w:right="254"/>
              <w:rPr>
                <w:sz w:val="24"/>
              </w:rPr>
            </w:pPr>
            <w:r>
              <w:rPr>
                <w:sz w:val="24"/>
              </w:rPr>
              <w:t>DM</w:t>
            </w:r>
          </w:p>
        </w:tc>
        <w:tc>
          <w:tcPr>
            <w:tcW w:w="1484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452" w:right="452"/>
              <w:rPr>
                <w:sz w:val="24"/>
              </w:rPr>
            </w:pPr>
            <w:r>
              <w:rPr>
                <w:sz w:val="24"/>
              </w:rPr>
              <w:t>26.03</w:t>
            </w:r>
          </w:p>
        </w:tc>
        <w:tc>
          <w:tcPr>
            <w:tcW w:w="922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254" w:right="88"/>
              <w:rPr>
                <w:sz w:val="24"/>
              </w:rPr>
            </w:pPr>
            <w:r>
              <w:rPr>
                <w:sz w:val="24"/>
              </w:rPr>
              <w:t>23.13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26.21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13.01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87.8</w:t>
            </w:r>
          </w:p>
        </w:tc>
        <w:tc>
          <w:tcPr>
            <w:tcW w:w="762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91" w:right="90"/>
              <w:rPr>
                <w:sz w:val="24"/>
              </w:rPr>
            </w:pPr>
            <w:r>
              <w:rPr>
                <w:sz w:val="24"/>
              </w:rPr>
              <w:t>28.4</w:t>
            </w:r>
          </w:p>
        </w:tc>
        <w:tc>
          <w:tcPr>
            <w:tcW w:w="757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90" w:right="86"/>
              <w:rPr>
                <w:sz w:val="24"/>
              </w:rPr>
            </w:pPr>
            <w:r>
              <w:rPr>
                <w:sz w:val="24"/>
              </w:rPr>
              <w:t>91.83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sz w:val="24"/>
              </w:rPr>
              <w:t>85.8</w:t>
            </w:r>
          </w:p>
        </w:tc>
        <w:tc>
          <w:tcPr>
            <w:tcW w:w="843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88" w:right="86"/>
              <w:rPr>
                <w:sz w:val="24"/>
              </w:rPr>
            </w:pPr>
            <w:r>
              <w:rPr>
                <w:sz w:val="24"/>
              </w:rPr>
              <w:t>93.24</w:t>
            </w:r>
          </w:p>
        </w:tc>
        <w:tc>
          <w:tcPr>
            <w:tcW w:w="1017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219" w:right="218"/>
              <w:rPr>
                <w:sz w:val="24"/>
              </w:rPr>
            </w:pPr>
            <w:r>
              <w:rPr>
                <w:sz w:val="24"/>
              </w:rPr>
              <w:t>29.04</w:t>
            </w:r>
          </w:p>
        </w:tc>
        <w:tc>
          <w:tcPr>
            <w:tcW w:w="1376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399" w:right="396"/>
              <w:rPr>
                <w:sz w:val="24"/>
              </w:rPr>
            </w:pPr>
            <w:r>
              <w:rPr>
                <w:sz w:val="24"/>
              </w:rPr>
              <w:t>23.81</w:t>
            </w:r>
          </w:p>
        </w:tc>
      </w:tr>
      <w:tr w:rsidR="00F14390">
        <w:trPr>
          <w:trHeight w:val="418"/>
        </w:trPr>
        <w:tc>
          <w:tcPr>
            <w:tcW w:w="1299" w:type="dxa"/>
          </w:tcPr>
          <w:p w:rsidR="00F14390" w:rsidRDefault="00DB01C4">
            <w:pPr>
              <w:pStyle w:val="TableParagraph"/>
              <w:spacing w:before="67"/>
              <w:ind w:left="96" w:right="254"/>
              <w:rPr>
                <w:sz w:val="24"/>
              </w:rPr>
            </w:pPr>
            <w:r>
              <w:rPr>
                <w:sz w:val="24"/>
              </w:rPr>
              <w:t>OM</w:t>
            </w:r>
          </w:p>
        </w:tc>
        <w:tc>
          <w:tcPr>
            <w:tcW w:w="1484" w:type="dxa"/>
          </w:tcPr>
          <w:p w:rsidR="00F14390" w:rsidRDefault="00DB01C4">
            <w:pPr>
              <w:pStyle w:val="TableParagraph"/>
              <w:spacing w:before="67"/>
              <w:ind w:left="452" w:right="452"/>
              <w:rPr>
                <w:sz w:val="24"/>
              </w:rPr>
            </w:pPr>
            <w:r>
              <w:rPr>
                <w:sz w:val="24"/>
              </w:rPr>
              <w:t>87.93</w:t>
            </w:r>
          </w:p>
        </w:tc>
        <w:tc>
          <w:tcPr>
            <w:tcW w:w="922" w:type="dxa"/>
          </w:tcPr>
          <w:p w:rsidR="00F14390" w:rsidRDefault="00DB01C4">
            <w:pPr>
              <w:pStyle w:val="TableParagraph"/>
              <w:spacing w:before="67"/>
              <w:ind w:left="254" w:right="88"/>
              <w:rPr>
                <w:sz w:val="24"/>
              </w:rPr>
            </w:pPr>
            <w:r>
              <w:rPr>
                <w:sz w:val="24"/>
              </w:rPr>
              <w:t>84.65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7"/>
              <w:ind w:left="2"/>
              <w:rPr>
                <w:sz w:val="24"/>
              </w:rPr>
            </w:pPr>
            <w:r>
              <w:rPr>
                <w:sz w:val="24"/>
              </w:rPr>
              <w:t>86.33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7"/>
              <w:ind w:left="2"/>
              <w:rPr>
                <w:sz w:val="24"/>
              </w:rPr>
            </w:pPr>
            <w:r>
              <w:rPr>
                <w:sz w:val="24"/>
              </w:rPr>
              <w:t>95.02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7"/>
              <w:ind w:left="2"/>
              <w:rPr>
                <w:sz w:val="24"/>
              </w:rPr>
            </w:pPr>
            <w:r>
              <w:rPr>
                <w:sz w:val="24"/>
              </w:rPr>
              <w:t>90.8</w:t>
            </w:r>
          </w:p>
        </w:tc>
        <w:tc>
          <w:tcPr>
            <w:tcW w:w="762" w:type="dxa"/>
          </w:tcPr>
          <w:p w:rsidR="00F14390" w:rsidRDefault="00DB01C4">
            <w:pPr>
              <w:pStyle w:val="TableParagraph"/>
              <w:spacing w:before="67"/>
              <w:ind w:left="91" w:right="90"/>
              <w:rPr>
                <w:sz w:val="24"/>
              </w:rPr>
            </w:pPr>
            <w:r>
              <w:rPr>
                <w:sz w:val="24"/>
              </w:rPr>
              <w:t>97.67</w:t>
            </w:r>
          </w:p>
        </w:tc>
        <w:tc>
          <w:tcPr>
            <w:tcW w:w="757" w:type="dxa"/>
          </w:tcPr>
          <w:p w:rsidR="00F14390" w:rsidRDefault="00DB01C4">
            <w:pPr>
              <w:pStyle w:val="TableParagraph"/>
              <w:spacing w:before="67"/>
              <w:ind w:left="90" w:right="86"/>
              <w:rPr>
                <w:sz w:val="24"/>
              </w:rPr>
            </w:pPr>
            <w:r>
              <w:rPr>
                <w:sz w:val="24"/>
              </w:rPr>
              <w:t>91.41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7"/>
              <w:ind w:left="3"/>
              <w:rPr>
                <w:sz w:val="24"/>
              </w:rPr>
            </w:pPr>
            <w:r>
              <w:rPr>
                <w:sz w:val="24"/>
              </w:rPr>
              <w:t>99.1</w:t>
            </w:r>
          </w:p>
        </w:tc>
        <w:tc>
          <w:tcPr>
            <w:tcW w:w="843" w:type="dxa"/>
          </w:tcPr>
          <w:p w:rsidR="00F14390" w:rsidRDefault="00DB01C4">
            <w:pPr>
              <w:pStyle w:val="TableParagraph"/>
              <w:spacing w:before="67"/>
              <w:ind w:left="88" w:right="86"/>
              <w:rPr>
                <w:sz w:val="24"/>
              </w:rPr>
            </w:pPr>
            <w:r>
              <w:rPr>
                <w:sz w:val="24"/>
              </w:rPr>
              <w:t>90.23</w:t>
            </w:r>
          </w:p>
        </w:tc>
        <w:tc>
          <w:tcPr>
            <w:tcW w:w="1017" w:type="dxa"/>
          </w:tcPr>
          <w:p w:rsidR="00F14390" w:rsidRDefault="00DB01C4">
            <w:pPr>
              <w:pStyle w:val="TableParagraph"/>
              <w:spacing w:before="67"/>
              <w:ind w:left="219" w:right="218"/>
              <w:rPr>
                <w:sz w:val="24"/>
              </w:rPr>
            </w:pPr>
            <w:r>
              <w:rPr>
                <w:sz w:val="24"/>
              </w:rPr>
              <w:t>98.78</w:t>
            </w:r>
          </w:p>
        </w:tc>
        <w:tc>
          <w:tcPr>
            <w:tcW w:w="1376" w:type="dxa"/>
          </w:tcPr>
          <w:p w:rsidR="00F14390" w:rsidRDefault="00DB01C4">
            <w:pPr>
              <w:pStyle w:val="TableParagraph"/>
              <w:spacing w:before="67"/>
              <w:ind w:left="399" w:right="396"/>
              <w:rPr>
                <w:sz w:val="24"/>
              </w:rPr>
            </w:pPr>
            <w:r>
              <w:rPr>
                <w:sz w:val="24"/>
              </w:rPr>
              <w:t>96.92</w:t>
            </w:r>
          </w:p>
        </w:tc>
      </w:tr>
      <w:tr w:rsidR="00F14390">
        <w:trPr>
          <w:trHeight w:val="416"/>
        </w:trPr>
        <w:tc>
          <w:tcPr>
            <w:tcW w:w="1299" w:type="dxa"/>
          </w:tcPr>
          <w:p w:rsidR="00F14390" w:rsidRDefault="00DB01C4">
            <w:pPr>
              <w:pStyle w:val="TableParagraph"/>
              <w:spacing w:before="65"/>
              <w:ind w:left="98" w:right="252"/>
              <w:rPr>
                <w:sz w:val="24"/>
              </w:rPr>
            </w:pPr>
            <w:r>
              <w:rPr>
                <w:sz w:val="24"/>
              </w:rPr>
              <w:t>CP</w:t>
            </w:r>
          </w:p>
        </w:tc>
        <w:tc>
          <w:tcPr>
            <w:tcW w:w="1484" w:type="dxa"/>
          </w:tcPr>
          <w:p w:rsidR="00F14390" w:rsidRDefault="00DB01C4">
            <w:pPr>
              <w:pStyle w:val="TableParagraph"/>
              <w:spacing w:before="65"/>
              <w:ind w:left="452" w:right="452"/>
              <w:rPr>
                <w:sz w:val="24"/>
              </w:rPr>
            </w:pPr>
            <w:r>
              <w:rPr>
                <w:sz w:val="24"/>
              </w:rPr>
              <w:t>25.43</w:t>
            </w:r>
          </w:p>
        </w:tc>
        <w:tc>
          <w:tcPr>
            <w:tcW w:w="922" w:type="dxa"/>
          </w:tcPr>
          <w:p w:rsidR="00F14390" w:rsidRDefault="00DB01C4">
            <w:pPr>
              <w:pStyle w:val="TableParagraph"/>
              <w:spacing w:before="65"/>
              <w:ind w:left="254" w:right="88"/>
              <w:rPr>
                <w:sz w:val="24"/>
              </w:rPr>
            </w:pPr>
            <w:r>
              <w:rPr>
                <w:sz w:val="24"/>
              </w:rPr>
              <w:t>25.07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5"/>
              <w:ind w:left="2"/>
              <w:rPr>
                <w:sz w:val="24"/>
              </w:rPr>
            </w:pPr>
            <w:r>
              <w:rPr>
                <w:sz w:val="24"/>
              </w:rPr>
              <w:t>30.18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5"/>
              <w:ind w:left="2"/>
              <w:rPr>
                <w:sz w:val="24"/>
              </w:rPr>
            </w:pPr>
            <w:r>
              <w:rPr>
                <w:sz w:val="24"/>
              </w:rPr>
              <w:t>12.06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5"/>
              <w:ind w:left="2"/>
              <w:rPr>
                <w:sz w:val="24"/>
              </w:rPr>
            </w:pPr>
            <w:r>
              <w:rPr>
                <w:sz w:val="24"/>
              </w:rPr>
              <w:t>10.72</w:t>
            </w:r>
          </w:p>
        </w:tc>
        <w:tc>
          <w:tcPr>
            <w:tcW w:w="762" w:type="dxa"/>
          </w:tcPr>
          <w:p w:rsidR="00F14390" w:rsidRDefault="00DB01C4">
            <w:pPr>
              <w:pStyle w:val="TableParagraph"/>
              <w:spacing w:before="65"/>
              <w:ind w:left="91" w:right="90"/>
              <w:rPr>
                <w:sz w:val="24"/>
              </w:rPr>
            </w:pPr>
            <w:r>
              <w:rPr>
                <w:sz w:val="24"/>
              </w:rPr>
              <w:t>20.11</w:t>
            </w:r>
          </w:p>
        </w:tc>
        <w:tc>
          <w:tcPr>
            <w:tcW w:w="757" w:type="dxa"/>
          </w:tcPr>
          <w:p w:rsidR="00F14390" w:rsidRDefault="00DB01C4">
            <w:pPr>
              <w:pStyle w:val="TableParagraph"/>
              <w:spacing w:before="65"/>
              <w:ind w:left="90" w:right="86"/>
              <w:rPr>
                <w:sz w:val="24"/>
              </w:rPr>
            </w:pPr>
            <w:r>
              <w:rPr>
                <w:sz w:val="24"/>
              </w:rPr>
              <w:t>12.36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5"/>
              <w:ind w:left="3"/>
              <w:rPr>
                <w:sz w:val="24"/>
              </w:rPr>
            </w:pPr>
            <w:r>
              <w:rPr>
                <w:sz w:val="24"/>
              </w:rPr>
              <w:t>7.70</w:t>
            </w:r>
          </w:p>
        </w:tc>
        <w:tc>
          <w:tcPr>
            <w:tcW w:w="843" w:type="dxa"/>
          </w:tcPr>
          <w:p w:rsidR="00F14390" w:rsidRDefault="00DB01C4">
            <w:pPr>
              <w:pStyle w:val="TableParagraph"/>
              <w:spacing w:before="65"/>
              <w:ind w:left="88" w:right="86"/>
              <w:rPr>
                <w:sz w:val="24"/>
              </w:rPr>
            </w:pPr>
            <w:r>
              <w:rPr>
                <w:sz w:val="24"/>
              </w:rPr>
              <w:t>13.46</w:t>
            </w:r>
          </w:p>
        </w:tc>
        <w:tc>
          <w:tcPr>
            <w:tcW w:w="1017" w:type="dxa"/>
          </w:tcPr>
          <w:p w:rsidR="00F14390" w:rsidRDefault="00DB01C4">
            <w:pPr>
              <w:pStyle w:val="TableParagraph"/>
              <w:spacing w:before="65"/>
              <w:ind w:left="219" w:right="218"/>
              <w:rPr>
                <w:sz w:val="24"/>
              </w:rPr>
            </w:pPr>
            <w:r>
              <w:rPr>
                <w:sz w:val="24"/>
              </w:rPr>
              <w:t>11.66</w:t>
            </w:r>
          </w:p>
        </w:tc>
        <w:tc>
          <w:tcPr>
            <w:tcW w:w="1376" w:type="dxa"/>
          </w:tcPr>
          <w:p w:rsidR="00F14390" w:rsidRDefault="00DB01C4">
            <w:pPr>
              <w:pStyle w:val="TableParagraph"/>
              <w:spacing w:before="65"/>
              <w:ind w:left="399" w:right="396"/>
              <w:rPr>
                <w:sz w:val="24"/>
              </w:rPr>
            </w:pPr>
            <w:r>
              <w:rPr>
                <w:sz w:val="24"/>
              </w:rPr>
              <w:t>17.27</w:t>
            </w:r>
          </w:p>
        </w:tc>
      </w:tr>
      <w:tr w:rsidR="00F14390">
        <w:trPr>
          <w:trHeight w:val="413"/>
        </w:trPr>
        <w:tc>
          <w:tcPr>
            <w:tcW w:w="1299" w:type="dxa"/>
          </w:tcPr>
          <w:p w:rsidR="00F14390" w:rsidRDefault="00DB01C4">
            <w:pPr>
              <w:pStyle w:val="TableParagraph"/>
              <w:spacing w:before="64"/>
              <w:ind w:left="98" w:right="252"/>
              <w:rPr>
                <w:sz w:val="24"/>
              </w:rPr>
            </w:pPr>
            <w:r>
              <w:rPr>
                <w:sz w:val="24"/>
              </w:rPr>
              <w:t>CF</w:t>
            </w:r>
          </w:p>
        </w:tc>
        <w:tc>
          <w:tcPr>
            <w:tcW w:w="1484" w:type="dxa"/>
          </w:tcPr>
          <w:p w:rsidR="00F14390" w:rsidRDefault="00DB01C4">
            <w:pPr>
              <w:pStyle w:val="TableParagraph"/>
              <w:spacing w:before="64"/>
              <w:ind w:left="452" w:right="452"/>
              <w:rPr>
                <w:sz w:val="24"/>
              </w:rPr>
            </w:pPr>
            <w:r>
              <w:rPr>
                <w:sz w:val="24"/>
              </w:rPr>
              <w:t>28.02</w:t>
            </w:r>
          </w:p>
        </w:tc>
        <w:tc>
          <w:tcPr>
            <w:tcW w:w="922" w:type="dxa"/>
          </w:tcPr>
          <w:p w:rsidR="00F14390" w:rsidRDefault="00DB01C4">
            <w:pPr>
              <w:pStyle w:val="TableParagraph"/>
              <w:spacing w:before="64"/>
              <w:ind w:left="254" w:right="88"/>
              <w:rPr>
                <w:sz w:val="24"/>
              </w:rPr>
            </w:pPr>
            <w:r>
              <w:rPr>
                <w:sz w:val="24"/>
              </w:rPr>
              <w:t>22.62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4"/>
              <w:ind w:left="2"/>
              <w:rPr>
                <w:sz w:val="24"/>
              </w:rPr>
            </w:pPr>
            <w:r>
              <w:rPr>
                <w:sz w:val="24"/>
              </w:rPr>
              <w:t>19.92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4"/>
              <w:ind w:left="2"/>
              <w:rPr>
                <w:sz w:val="24"/>
              </w:rPr>
            </w:pPr>
            <w:r>
              <w:rPr>
                <w:sz w:val="24"/>
              </w:rPr>
              <w:t>28.01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4"/>
              <w:ind w:left="2"/>
              <w:rPr>
                <w:sz w:val="24"/>
              </w:rPr>
            </w:pPr>
            <w:r>
              <w:rPr>
                <w:sz w:val="24"/>
              </w:rPr>
              <w:t>11.6</w:t>
            </w:r>
          </w:p>
        </w:tc>
        <w:tc>
          <w:tcPr>
            <w:tcW w:w="762" w:type="dxa"/>
          </w:tcPr>
          <w:p w:rsidR="00F14390" w:rsidRDefault="00DB01C4">
            <w:pPr>
              <w:pStyle w:val="TableParagraph"/>
              <w:spacing w:before="64"/>
              <w:ind w:left="91" w:right="8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57" w:type="dxa"/>
          </w:tcPr>
          <w:p w:rsidR="00F14390" w:rsidRDefault="00DB01C4">
            <w:pPr>
              <w:pStyle w:val="TableParagraph"/>
              <w:spacing w:before="64"/>
              <w:ind w:left="90" w:right="86"/>
              <w:rPr>
                <w:sz w:val="24"/>
              </w:rPr>
            </w:pPr>
            <w:r>
              <w:rPr>
                <w:sz w:val="24"/>
              </w:rPr>
              <w:t>26.68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4"/>
              <w:ind w:left="3"/>
              <w:rPr>
                <w:sz w:val="24"/>
              </w:rPr>
            </w:pPr>
            <w:r>
              <w:rPr>
                <w:sz w:val="24"/>
              </w:rPr>
              <w:t>2.44</w:t>
            </w:r>
          </w:p>
        </w:tc>
        <w:tc>
          <w:tcPr>
            <w:tcW w:w="843" w:type="dxa"/>
          </w:tcPr>
          <w:p w:rsidR="00F14390" w:rsidRDefault="00DB01C4">
            <w:pPr>
              <w:pStyle w:val="TableParagraph"/>
              <w:spacing w:before="64"/>
              <w:ind w:left="88" w:right="86"/>
              <w:rPr>
                <w:sz w:val="24"/>
              </w:rPr>
            </w:pPr>
            <w:r>
              <w:rPr>
                <w:sz w:val="24"/>
              </w:rPr>
              <w:t>18.33</w:t>
            </w:r>
          </w:p>
        </w:tc>
        <w:tc>
          <w:tcPr>
            <w:tcW w:w="1017" w:type="dxa"/>
          </w:tcPr>
          <w:p w:rsidR="00F14390" w:rsidRDefault="00DB01C4">
            <w:pPr>
              <w:pStyle w:val="TableParagraph"/>
              <w:spacing w:before="64"/>
              <w:ind w:left="219" w:right="218"/>
              <w:rPr>
                <w:sz w:val="24"/>
              </w:rPr>
            </w:pPr>
            <w:r>
              <w:rPr>
                <w:sz w:val="24"/>
              </w:rPr>
              <w:t>4.28</w:t>
            </w:r>
          </w:p>
        </w:tc>
        <w:tc>
          <w:tcPr>
            <w:tcW w:w="1376" w:type="dxa"/>
          </w:tcPr>
          <w:p w:rsidR="00F14390" w:rsidRDefault="00DB01C4">
            <w:pPr>
              <w:pStyle w:val="TableParagraph"/>
              <w:spacing w:before="64"/>
              <w:ind w:left="399" w:right="396"/>
              <w:rPr>
                <w:sz w:val="24"/>
              </w:rPr>
            </w:pPr>
            <w:r>
              <w:rPr>
                <w:sz w:val="24"/>
              </w:rPr>
              <w:t>20.98</w:t>
            </w:r>
          </w:p>
        </w:tc>
      </w:tr>
      <w:tr w:rsidR="00F14390">
        <w:trPr>
          <w:trHeight w:val="414"/>
        </w:trPr>
        <w:tc>
          <w:tcPr>
            <w:tcW w:w="1299" w:type="dxa"/>
          </w:tcPr>
          <w:p w:rsidR="00F14390" w:rsidRDefault="00DB01C4">
            <w:pPr>
              <w:pStyle w:val="TableParagraph"/>
              <w:spacing w:before="63"/>
              <w:ind w:left="97" w:right="254"/>
              <w:rPr>
                <w:sz w:val="24"/>
              </w:rPr>
            </w:pPr>
            <w:r>
              <w:rPr>
                <w:sz w:val="24"/>
              </w:rPr>
              <w:t>NDF</w:t>
            </w:r>
          </w:p>
        </w:tc>
        <w:tc>
          <w:tcPr>
            <w:tcW w:w="1484" w:type="dxa"/>
          </w:tcPr>
          <w:p w:rsidR="00F14390" w:rsidRDefault="00DB01C4">
            <w:pPr>
              <w:pStyle w:val="TableParagraph"/>
              <w:spacing w:before="63"/>
              <w:ind w:left="452" w:right="452"/>
              <w:rPr>
                <w:sz w:val="24"/>
              </w:rPr>
            </w:pPr>
            <w:r>
              <w:rPr>
                <w:sz w:val="24"/>
              </w:rPr>
              <w:t>48.27</w:t>
            </w:r>
          </w:p>
        </w:tc>
        <w:tc>
          <w:tcPr>
            <w:tcW w:w="922" w:type="dxa"/>
          </w:tcPr>
          <w:p w:rsidR="00F14390" w:rsidRDefault="00DB01C4">
            <w:pPr>
              <w:pStyle w:val="TableParagraph"/>
              <w:spacing w:before="63"/>
              <w:ind w:left="254" w:right="88"/>
              <w:rPr>
                <w:sz w:val="24"/>
              </w:rPr>
            </w:pPr>
            <w:r>
              <w:rPr>
                <w:sz w:val="24"/>
              </w:rPr>
              <w:t>55.03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3"/>
              <w:ind w:left="2"/>
              <w:rPr>
                <w:sz w:val="24"/>
              </w:rPr>
            </w:pPr>
            <w:r>
              <w:rPr>
                <w:sz w:val="24"/>
              </w:rPr>
              <w:t>56.13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3"/>
              <w:ind w:left="2"/>
              <w:rPr>
                <w:sz w:val="24"/>
              </w:rPr>
            </w:pPr>
            <w:r>
              <w:rPr>
                <w:sz w:val="24"/>
              </w:rPr>
              <w:t>71.54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3"/>
              <w:ind w:left="2"/>
              <w:rPr>
                <w:sz w:val="24"/>
              </w:rPr>
            </w:pPr>
            <w:r>
              <w:rPr>
                <w:sz w:val="24"/>
              </w:rPr>
              <w:t>55.13</w:t>
            </w:r>
          </w:p>
        </w:tc>
        <w:tc>
          <w:tcPr>
            <w:tcW w:w="762" w:type="dxa"/>
          </w:tcPr>
          <w:p w:rsidR="00F14390" w:rsidRDefault="00DB01C4">
            <w:pPr>
              <w:pStyle w:val="TableParagraph"/>
              <w:spacing w:before="63"/>
              <w:ind w:left="91" w:right="90"/>
              <w:rPr>
                <w:sz w:val="24"/>
              </w:rPr>
            </w:pPr>
            <w:r>
              <w:rPr>
                <w:sz w:val="24"/>
              </w:rPr>
              <w:t>59.28</w:t>
            </w:r>
          </w:p>
        </w:tc>
        <w:tc>
          <w:tcPr>
            <w:tcW w:w="757" w:type="dxa"/>
          </w:tcPr>
          <w:p w:rsidR="00F14390" w:rsidRDefault="00DB01C4">
            <w:pPr>
              <w:pStyle w:val="TableParagraph"/>
              <w:spacing w:before="63"/>
              <w:ind w:left="90" w:right="86"/>
              <w:rPr>
                <w:sz w:val="24"/>
              </w:rPr>
            </w:pPr>
            <w:r>
              <w:rPr>
                <w:sz w:val="24"/>
              </w:rPr>
              <w:t>66.7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3"/>
              <w:ind w:left="3"/>
              <w:rPr>
                <w:sz w:val="24"/>
              </w:rPr>
            </w:pPr>
            <w:r>
              <w:rPr>
                <w:sz w:val="24"/>
              </w:rPr>
              <w:t>49.96</w:t>
            </w:r>
          </w:p>
        </w:tc>
        <w:tc>
          <w:tcPr>
            <w:tcW w:w="843" w:type="dxa"/>
          </w:tcPr>
          <w:p w:rsidR="00F14390" w:rsidRDefault="00DB01C4">
            <w:pPr>
              <w:pStyle w:val="TableParagraph"/>
              <w:spacing w:before="63"/>
              <w:ind w:left="88" w:right="86"/>
              <w:rPr>
                <w:sz w:val="24"/>
              </w:rPr>
            </w:pPr>
            <w:r>
              <w:rPr>
                <w:sz w:val="24"/>
              </w:rPr>
              <w:t>62.84</w:t>
            </w:r>
          </w:p>
        </w:tc>
        <w:tc>
          <w:tcPr>
            <w:tcW w:w="1017" w:type="dxa"/>
          </w:tcPr>
          <w:p w:rsidR="00F14390" w:rsidRDefault="00DB01C4">
            <w:pPr>
              <w:pStyle w:val="TableParagraph"/>
              <w:spacing w:before="63"/>
              <w:ind w:left="219" w:right="218"/>
              <w:rPr>
                <w:sz w:val="24"/>
              </w:rPr>
            </w:pPr>
            <w:r>
              <w:rPr>
                <w:sz w:val="24"/>
              </w:rPr>
              <w:t>37.38</w:t>
            </w:r>
          </w:p>
        </w:tc>
        <w:tc>
          <w:tcPr>
            <w:tcW w:w="1376" w:type="dxa"/>
          </w:tcPr>
          <w:p w:rsidR="00F14390" w:rsidRDefault="00DB01C4">
            <w:pPr>
              <w:pStyle w:val="TableParagraph"/>
              <w:spacing w:before="63"/>
              <w:ind w:left="399" w:right="396"/>
              <w:rPr>
                <w:sz w:val="24"/>
              </w:rPr>
            </w:pPr>
            <w:r>
              <w:rPr>
                <w:sz w:val="24"/>
              </w:rPr>
              <w:t>61.86</w:t>
            </w:r>
          </w:p>
        </w:tc>
      </w:tr>
      <w:tr w:rsidR="00F14390">
        <w:trPr>
          <w:trHeight w:val="414"/>
        </w:trPr>
        <w:tc>
          <w:tcPr>
            <w:tcW w:w="1299" w:type="dxa"/>
          </w:tcPr>
          <w:p w:rsidR="00F14390" w:rsidRDefault="00DB01C4">
            <w:pPr>
              <w:pStyle w:val="TableParagraph"/>
              <w:spacing w:before="65"/>
              <w:ind w:left="97" w:right="254"/>
              <w:rPr>
                <w:sz w:val="24"/>
              </w:rPr>
            </w:pPr>
            <w:r>
              <w:rPr>
                <w:sz w:val="24"/>
              </w:rPr>
              <w:t>Cfat</w:t>
            </w:r>
          </w:p>
        </w:tc>
        <w:tc>
          <w:tcPr>
            <w:tcW w:w="1484" w:type="dxa"/>
          </w:tcPr>
          <w:p w:rsidR="00F14390" w:rsidRDefault="00DB01C4">
            <w:pPr>
              <w:pStyle w:val="TableParagraph"/>
              <w:spacing w:before="65"/>
              <w:ind w:left="452" w:right="452"/>
              <w:rPr>
                <w:sz w:val="24"/>
              </w:rPr>
            </w:pPr>
            <w:r>
              <w:rPr>
                <w:sz w:val="24"/>
              </w:rPr>
              <w:t>2.73</w:t>
            </w:r>
          </w:p>
        </w:tc>
        <w:tc>
          <w:tcPr>
            <w:tcW w:w="922" w:type="dxa"/>
          </w:tcPr>
          <w:p w:rsidR="00F14390" w:rsidRDefault="00DB01C4">
            <w:pPr>
              <w:pStyle w:val="TableParagraph"/>
              <w:spacing w:before="65"/>
              <w:ind w:left="254" w:right="88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5"/>
              <w:ind w:left="2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5"/>
              <w:ind w:left="2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5"/>
              <w:ind w:left="2"/>
              <w:rPr>
                <w:sz w:val="24"/>
              </w:rPr>
            </w:pPr>
            <w:r>
              <w:rPr>
                <w:sz w:val="24"/>
              </w:rPr>
              <w:t>8.73</w:t>
            </w:r>
          </w:p>
        </w:tc>
        <w:tc>
          <w:tcPr>
            <w:tcW w:w="762" w:type="dxa"/>
          </w:tcPr>
          <w:p w:rsidR="00F14390" w:rsidRDefault="00DB01C4">
            <w:pPr>
              <w:pStyle w:val="TableParagraph"/>
              <w:spacing w:before="65"/>
              <w:ind w:left="91" w:right="90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757" w:type="dxa"/>
          </w:tcPr>
          <w:p w:rsidR="00F14390" w:rsidRDefault="00DB01C4">
            <w:pPr>
              <w:pStyle w:val="TableParagraph"/>
              <w:spacing w:before="65"/>
              <w:ind w:left="90" w:right="86"/>
              <w:rPr>
                <w:sz w:val="24"/>
              </w:rPr>
            </w:pPr>
            <w:r>
              <w:rPr>
                <w:sz w:val="24"/>
              </w:rPr>
              <w:t>8.23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5"/>
              <w:ind w:left="3"/>
              <w:rPr>
                <w:sz w:val="24"/>
              </w:rPr>
            </w:pPr>
            <w:r>
              <w:rPr>
                <w:sz w:val="24"/>
              </w:rPr>
              <w:t>3.50</w:t>
            </w:r>
          </w:p>
        </w:tc>
        <w:tc>
          <w:tcPr>
            <w:tcW w:w="843" w:type="dxa"/>
          </w:tcPr>
          <w:p w:rsidR="00F14390" w:rsidRDefault="00DB01C4">
            <w:pPr>
              <w:pStyle w:val="TableParagraph"/>
              <w:spacing w:before="65"/>
              <w:ind w:left="88" w:right="86"/>
              <w:rPr>
                <w:sz w:val="24"/>
              </w:rPr>
            </w:pPr>
            <w:r>
              <w:rPr>
                <w:sz w:val="24"/>
              </w:rPr>
              <w:t>4.96</w:t>
            </w:r>
          </w:p>
        </w:tc>
        <w:tc>
          <w:tcPr>
            <w:tcW w:w="1017" w:type="dxa"/>
          </w:tcPr>
          <w:p w:rsidR="00F14390" w:rsidRDefault="00DB01C4">
            <w:pPr>
              <w:pStyle w:val="TableParagraph"/>
              <w:spacing w:before="65"/>
              <w:ind w:left="219" w:right="218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1376" w:type="dxa"/>
          </w:tcPr>
          <w:p w:rsidR="00F14390" w:rsidRDefault="00DB01C4">
            <w:pPr>
              <w:pStyle w:val="TableParagraph"/>
              <w:spacing w:before="65"/>
              <w:ind w:left="399" w:right="396"/>
              <w:rPr>
                <w:sz w:val="24"/>
              </w:rPr>
            </w:pPr>
            <w:r>
              <w:rPr>
                <w:sz w:val="24"/>
              </w:rPr>
              <w:t>2.07</w:t>
            </w:r>
          </w:p>
        </w:tc>
      </w:tr>
      <w:tr w:rsidR="00F14390">
        <w:trPr>
          <w:trHeight w:val="414"/>
        </w:trPr>
        <w:tc>
          <w:tcPr>
            <w:tcW w:w="1299" w:type="dxa"/>
          </w:tcPr>
          <w:p w:rsidR="00F14390" w:rsidRDefault="00DB01C4">
            <w:pPr>
              <w:pStyle w:val="TableParagraph"/>
              <w:spacing w:before="63"/>
              <w:ind w:left="98" w:right="254"/>
              <w:rPr>
                <w:sz w:val="24"/>
              </w:rPr>
            </w:pPr>
            <w:r>
              <w:rPr>
                <w:sz w:val="24"/>
              </w:rPr>
              <w:t>TDN</w:t>
            </w:r>
          </w:p>
        </w:tc>
        <w:tc>
          <w:tcPr>
            <w:tcW w:w="1484" w:type="dxa"/>
          </w:tcPr>
          <w:p w:rsidR="00F14390" w:rsidRDefault="00DB01C4">
            <w:pPr>
              <w:pStyle w:val="TableParagraph"/>
              <w:spacing w:before="63"/>
              <w:ind w:left="452" w:right="452"/>
              <w:rPr>
                <w:sz w:val="24"/>
              </w:rPr>
            </w:pPr>
            <w:r>
              <w:rPr>
                <w:sz w:val="24"/>
              </w:rPr>
              <w:t>54.53</w:t>
            </w:r>
          </w:p>
        </w:tc>
        <w:tc>
          <w:tcPr>
            <w:tcW w:w="922" w:type="dxa"/>
          </w:tcPr>
          <w:p w:rsidR="00F14390" w:rsidRDefault="00DB01C4">
            <w:pPr>
              <w:pStyle w:val="TableParagraph"/>
              <w:spacing w:before="63"/>
              <w:ind w:left="254" w:right="88"/>
              <w:rPr>
                <w:sz w:val="24"/>
              </w:rPr>
            </w:pPr>
            <w:r>
              <w:rPr>
                <w:sz w:val="24"/>
              </w:rPr>
              <w:t>53.54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3"/>
              <w:ind w:left="2"/>
              <w:rPr>
                <w:sz w:val="24"/>
              </w:rPr>
            </w:pPr>
            <w:r>
              <w:rPr>
                <w:sz w:val="24"/>
              </w:rPr>
              <w:t>56.44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3"/>
              <w:ind w:left="2"/>
              <w:rPr>
                <w:sz w:val="24"/>
              </w:rPr>
            </w:pPr>
            <w:r>
              <w:rPr>
                <w:sz w:val="24"/>
              </w:rPr>
              <w:t>68.8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3"/>
              <w:ind w:left="2"/>
              <w:rPr>
                <w:sz w:val="24"/>
              </w:rPr>
            </w:pPr>
            <w:r>
              <w:rPr>
                <w:sz w:val="24"/>
              </w:rPr>
              <w:t>66.63</w:t>
            </w:r>
          </w:p>
        </w:tc>
        <w:tc>
          <w:tcPr>
            <w:tcW w:w="762" w:type="dxa"/>
          </w:tcPr>
          <w:p w:rsidR="00F14390" w:rsidRDefault="00DB01C4">
            <w:pPr>
              <w:pStyle w:val="TableParagraph"/>
              <w:spacing w:before="63"/>
              <w:ind w:left="91" w:right="90"/>
              <w:rPr>
                <w:sz w:val="24"/>
              </w:rPr>
            </w:pPr>
            <w:r>
              <w:rPr>
                <w:sz w:val="24"/>
              </w:rPr>
              <w:t>74.61</w:t>
            </w:r>
          </w:p>
        </w:tc>
        <w:tc>
          <w:tcPr>
            <w:tcW w:w="757" w:type="dxa"/>
          </w:tcPr>
          <w:p w:rsidR="00F14390" w:rsidRDefault="00DB01C4">
            <w:pPr>
              <w:pStyle w:val="TableParagraph"/>
              <w:spacing w:before="63"/>
              <w:ind w:left="90" w:right="86"/>
              <w:rPr>
                <w:sz w:val="24"/>
              </w:rPr>
            </w:pPr>
            <w:r>
              <w:rPr>
                <w:sz w:val="24"/>
              </w:rPr>
              <w:t>65.4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3"/>
              <w:ind w:left="3"/>
              <w:rPr>
                <w:sz w:val="24"/>
              </w:rPr>
            </w:pPr>
            <w:r>
              <w:rPr>
                <w:sz w:val="24"/>
              </w:rPr>
              <w:t>81.9</w:t>
            </w:r>
          </w:p>
        </w:tc>
        <w:tc>
          <w:tcPr>
            <w:tcW w:w="843" w:type="dxa"/>
          </w:tcPr>
          <w:p w:rsidR="00F14390" w:rsidRDefault="00DB01C4">
            <w:pPr>
              <w:pStyle w:val="TableParagraph"/>
              <w:spacing w:before="63"/>
              <w:ind w:left="88" w:right="86"/>
              <w:rPr>
                <w:sz w:val="24"/>
              </w:rPr>
            </w:pPr>
            <w:r>
              <w:rPr>
                <w:sz w:val="24"/>
              </w:rPr>
              <w:t>66.36</w:t>
            </w:r>
          </w:p>
        </w:tc>
        <w:tc>
          <w:tcPr>
            <w:tcW w:w="1017" w:type="dxa"/>
          </w:tcPr>
          <w:p w:rsidR="00F14390" w:rsidRDefault="00DB01C4">
            <w:pPr>
              <w:pStyle w:val="TableParagraph"/>
              <w:spacing w:before="63"/>
              <w:ind w:left="219" w:right="218"/>
              <w:rPr>
                <w:sz w:val="24"/>
              </w:rPr>
            </w:pPr>
            <w:r>
              <w:rPr>
                <w:sz w:val="24"/>
              </w:rPr>
              <w:t>86.53</w:t>
            </w:r>
          </w:p>
        </w:tc>
        <w:tc>
          <w:tcPr>
            <w:tcW w:w="1376" w:type="dxa"/>
          </w:tcPr>
          <w:p w:rsidR="00F14390" w:rsidRDefault="00DB01C4">
            <w:pPr>
              <w:pStyle w:val="TableParagraph"/>
              <w:spacing w:before="63"/>
              <w:ind w:left="399" w:right="396"/>
              <w:rPr>
                <w:sz w:val="24"/>
              </w:rPr>
            </w:pPr>
            <w:r>
              <w:rPr>
                <w:sz w:val="24"/>
              </w:rPr>
              <w:t>73.46</w:t>
            </w:r>
          </w:p>
        </w:tc>
      </w:tr>
      <w:tr w:rsidR="00F14390">
        <w:trPr>
          <w:trHeight w:val="414"/>
        </w:trPr>
        <w:tc>
          <w:tcPr>
            <w:tcW w:w="1299" w:type="dxa"/>
          </w:tcPr>
          <w:p w:rsidR="00F14390" w:rsidRDefault="00DB01C4">
            <w:pPr>
              <w:pStyle w:val="TableParagraph"/>
              <w:spacing w:before="64"/>
              <w:ind w:left="94" w:right="254"/>
              <w:rPr>
                <w:sz w:val="24"/>
              </w:rPr>
            </w:pPr>
            <w:r>
              <w:rPr>
                <w:sz w:val="24"/>
              </w:rPr>
              <w:t>NFE</w:t>
            </w:r>
          </w:p>
        </w:tc>
        <w:tc>
          <w:tcPr>
            <w:tcW w:w="1484" w:type="dxa"/>
          </w:tcPr>
          <w:p w:rsidR="00F14390" w:rsidRDefault="00DB01C4">
            <w:pPr>
              <w:pStyle w:val="TableParagraph"/>
              <w:spacing w:before="64"/>
              <w:ind w:left="452" w:right="452"/>
              <w:rPr>
                <w:sz w:val="24"/>
              </w:rPr>
            </w:pPr>
            <w:r>
              <w:rPr>
                <w:sz w:val="24"/>
              </w:rPr>
              <w:t>31.75</w:t>
            </w:r>
          </w:p>
        </w:tc>
        <w:tc>
          <w:tcPr>
            <w:tcW w:w="922" w:type="dxa"/>
          </w:tcPr>
          <w:p w:rsidR="00F14390" w:rsidRDefault="00DB01C4">
            <w:pPr>
              <w:pStyle w:val="TableParagraph"/>
              <w:spacing w:before="64"/>
              <w:ind w:left="254" w:right="88"/>
              <w:rPr>
                <w:sz w:val="24"/>
              </w:rPr>
            </w:pPr>
            <w:r>
              <w:rPr>
                <w:sz w:val="24"/>
              </w:rPr>
              <w:t>35.34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4"/>
              <w:ind w:left="2"/>
              <w:rPr>
                <w:sz w:val="24"/>
              </w:rPr>
            </w:pPr>
            <w:r>
              <w:rPr>
                <w:sz w:val="24"/>
              </w:rPr>
              <w:t>33.13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4"/>
              <w:ind w:left="2"/>
              <w:rPr>
                <w:sz w:val="24"/>
              </w:rPr>
            </w:pPr>
            <w:r>
              <w:rPr>
                <w:sz w:val="24"/>
              </w:rPr>
              <w:t>50.93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4"/>
              <w:ind w:left="2"/>
              <w:rPr>
                <w:sz w:val="24"/>
              </w:rPr>
            </w:pPr>
            <w:r>
              <w:rPr>
                <w:sz w:val="24"/>
              </w:rPr>
              <w:t>59.75</w:t>
            </w:r>
          </w:p>
        </w:tc>
        <w:tc>
          <w:tcPr>
            <w:tcW w:w="762" w:type="dxa"/>
          </w:tcPr>
          <w:p w:rsidR="00F14390" w:rsidRDefault="00DB01C4">
            <w:pPr>
              <w:pStyle w:val="TableParagraph"/>
              <w:spacing w:before="64"/>
              <w:ind w:left="91" w:right="90"/>
              <w:rPr>
                <w:sz w:val="24"/>
              </w:rPr>
            </w:pPr>
            <w:r>
              <w:rPr>
                <w:sz w:val="24"/>
              </w:rPr>
              <w:t>57.31</w:t>
            </w:r>
          </w:p>
        </w:tc>
        <w:tc>
          <w:tcPr>
            <w:tcW w:w="757" w:type="dxa"/>
          </w:tcPr>
          <w:p w:rsidR="00F14390" w:rsidRDefault="00DB01C4">
            <w:pPr>
              <w:pStyle w:val="TableParagraph"/>
              <w:spacing w:before="64"/>
              <w:ind w:left="90" w:right="86"/>
              <w:rPr>
                <w:sz w:val="24"/>
              </w:rPr>
            </w:pPr>
            <w:r>
              <w:rPr>
                <w:sz w:val="24"/>
              </w:rPr>
              <w:t>44.14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4"/>
              <w:ind w:left="3"/>
              <w:rPr>
                <w:sz w:val="24"/>
              </w:rPr>
            </w:pPr>
            <w:r>
              <w:rPr>
                <w:sz w:val="24"/>
              </w:rPr>
              <w:t>85.46</w:t>
            </w:r>
          </w:p>
        </w:tc>
        <w:tc>
          <w:tcPr>
            <w:tcW w:w="843" w:type="dxa"/>
          </w:tcPr>
          <w:p w:rsidR="00F14390" w:rsidRDefault="00DB01C4">
            <w:pPr>
              <w:pStyle w:val="TableParagraph"/>
              <w:spacing w:before="64"/>
              <w:ind w:left="88" w:right="86"/>
              <w:rPr>
                <w:sz w:val="24"/>
              </w:rPr>
            </w:pPr>
            <w:r>
              <w:rPr>
                <w:sz w:val="24"/>
              </w:rPr>
              <w:t>53.48</w:t>
            </w:r>
          </w:p>
        </w:tc>
        <w:tc>
          <w:tcPr>
            <w:tcW w:w="1017" w:type="dxa"/>
          </w:tcPr>
          <w:p w:rsidR="00F14390" w:rsidRDefault="00DB01C4">
            <w:pPr>
              <w:pStyle w:val="TableParagraph"/>
              <w:spacing w:before="64"/>
              <w:ind w:left="219" w:right="218"/>
              <w:rPr>
                <w:sz w:val="24"/>
              </w:rPr>
            </w:pPr>
            <w:r>
              <w:rPr>
                <w:sz w:val="24"/>
              </w:rPr>
              <w:t>81.71</w:t>
            </w:r>
          </w:p>
        </w:tc>
        <w:tc>
          <w:tcPr>
            <w:tcW w:w="1376" w:type="dxa"/>
          </w:tcPr>
          <w:p w:rsidR="00F14390" w:rsidRDefault="00DB01C4">
            <w:pPr>
              <w:pStyle w:val="TableParagraph"/>
              <w:spacing w:before="64"/>
              <w:ind w:left="399" w:right="396"/>
              <w:rPr>
                <w:sz w:val="24"/>
              </w:rPr>
            </w:pPr>
            <w:r>
              <w:rPr>
                <w:sz w:val="24"/>
              </w:rPr>
              <w:t>56.62</w:t>
            </w:r>
          </w:p>
        </w:tc>
      </w:tr>
      <w:tr w:rsidR="00F14390">
        <w:trPr>
          <w:trHeight w:val="413"/>
        </w:trPr>
        <w:tc>
          <w:tcPr>
            <w:tcW w:w="1299" w:type="dxa"/>
          </w:tcPr>
          <w:p w:rsidR="00F14390" w:rsidRDefault="00DB01C4">
            <w:pPr>
              <w:pStyle w:val="TableParagraph"/>
              <w:spacing w:before="63"/>
              <w:ind w:left="98" w:right="253"/>
              <w:rPr>
                <w:sz w:val="24"/>
              </w:rPr>
            </w:pPr>
            <w:r>
              <w:rPr>
                <w:sz w:val="24"/>
              </w:rPr>
              <w:t>ASH</w:t>
            </w:r>
          </w:p>
        </w:tc>
        <w:tc>
          <w:tcPr>
            <w:tcW w:w="1484" w:type="dxa"/>
          </w:tcPr>
          <w:p w:rsidR="00F14390" w:rsidRDefault="00DB01C4">
            <w:pPr>
              <w:pStyle w:val="TableParagraph"/>
              <w:spacing w:before="63"/>
              <w:ind w:left="452" w:right="452"/>
              <w:rPr>
                <w:sz w:val="24"/>
              </w:rPr>
            </w:pPr>
            <w:r>
              <w:rPr>
                <w:sz w:val="24"/>
              </w:rPr>
              <w:t>12.07</w:t>
            </w:r>
          </w:p>
        </w:tc>
        <w:tc>
          <w:tcPr>
            <w:tcW w:w="922" w:type="dxa"/>
          </w:tcPr>
          <w:p w:rsidR="00F14390" w:rsidRDefault="00DB01C4">
            <w:pPr>
              <w:pStyle w:val="TableParagraph"/>
              <w:spacing w:before="63"/>
              <w:ind w:left="254" w:right="88"/>
              <w:rPr>
                <w:sz w:val="24"/>
              </w:rPr>
            </w:pPr>
            <w:r>
              <w:rPr>
                <w:sz w:val="24"/>
              </w:rPr>
              <w:t>15.35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3"/>
              <w:ind w:left="2"/>
              <w:rPr>
                <w:sz w:val="24"/>
              </w:rPr>
            </w:pPr>
            <w:r>
              <w:rPr>
                <w:sz w:val="24"/>
              </w:rPr>
              <w:t>13.67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3"/>
              <w:ind w:left="2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3"/>
              <w:ind w:left="2"/>
              <w:rPr>
                <w:sz w:val="24"/>
              </w:rPr>
            </w:pPr>
            <w:r>
              <w:rPr>
                <w:sz w:val="24"/>
              </w:rPr>
              <w:t>9.2</w:t>
            </w:r>
          </w:p>
        </w:tc>
        <w:tc>
          <w:tcPr>
            <w:tcW w:w="762" w:type="dxa"/>
          </w:tcPr>
          <w:p w:rsidR="00F14390" w:rsidRDefault="00DB01C4">
            <w:pPr>
              <w:pStyle w:val="TableParagraph"/>
              <w:spacing w:before="63"/>
              <w:ind w:left="91" w:right="90"/>
              <w:rPr>
                <w:sz w:val="24"/>
              </w:rPr>
            </w:pPr>
            <w:r>
              <w:rPr>
                <w:sz w:val="24"/>
              </w:rPr>
              <w:t>2.33</w:t>
            </w:r>
          </w:p>
        </w:tc>
        <w:tc>
          <w:tcPr>
            <w:tcW w:w="757" w:type="dxa"/>
          </w:tcPr>
          <w:p w:rsidR="00F14390" w:rsidRDefault="00DB01C4">
            <w:pPr>
              <w:pStyle w:val="TableParagraph"/>
              <w:spacing w:before="63"/>
              <w:ind w:left="90" w:right="86"/>
              <w:rPr>
                <w:sz w:val="24"/>
              </w:rPr>
            </w:pPr>
            <w:r>
              <w:rPr>
                <w:sz w:val="24"/>
              </w:rPr>
              <w:t>8.59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3"/>
              <w:ind w:left="3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843" w:type="dxa"/>
          </w:tcPr>
          <w:p w:rsidR="00F14390" w:rsidRDefault="00DB01C4">
            <w:pPr>
              <w:pStyle w:val="TableParagraph"/>
              <w:spacing w:before="63"/>
              <w:ind w:left="88" w:right="86"/>
              <w:rPr>
                <w:sz w:val="24"/>
              </w:rPr>
            </w:pPr>
            <w:r>
              <w:rPr>
                <w:sz w:val="24"/>
              </w:rPr>
              <w:t>9.77</w:t>
            </w:r>
          </w:p>
        </w:tc>
        <w:tc>
          <w:tcPr>
            <w:tcW w:w="1017" w:type="dxa"/>
          </w:tcPr>
          <w:p w:rsidR="00F14390" w:rsidRDefault="00DB01C4">
            <w:pPr>
              <w:pStyle w:val="TableParagraph"/>
              <w:spacing w:before="63"/>
              <w:ind w:left="219" w:right="218"/>
              <w:rPr>
                <w:sz w:val="24"/>
              </w:rPr>
            </w:pPr>
            <w:r>
              <w:rPr>
                <w:sz w:val="24"/>
              </w:rPr>
              <w:t>1.22</w:t>
            </w:r>
          </w:p>
        </w:tc>
        <w:tc>
          <w:tcPr>
            <w:tcW w:w="1376" w:type="dxa"/>
          </w:tcPr>
          <w:p w:rsidR="00F14390" w:rsidRDefault="00DB01C4">
            <w:pPr>
              <w:pStyle w:val="TableParagraph"/>
              <w:spacing w:before="63"/>
              <w:ind w:left="399" w:right="396"/>
              <w:rPr>
                <w:sz w:val="24"/>
              </w:rPr>
            </w:pPr>
            <w:r>
              <w:rPr>
                <w:sz w:val="24"/>
              </w:rPr>
              <w:t>3.08</w:t>
            </w:r>
          </w:p>
        </w:tc>
      </w:tr>
      <w:tr w:rsidR="00F14390">
        <w:trPr>
          <w:trHeight w:val="413"/>
        </w:trPr>
        <w:tc>
          <w:tcPr>
            <w:tcW w:w="1299" w:type="dxa"/>
          </w:tcPr>
          <w:p w:rsidR="00F14390" w:rsidRDefault="00DB01C4">
            <w:pPr>
              <w:pStyle w:val="TableParagraph"/>
              <w:spacing w:before="64"/>
              <w:ind w:left="97" w:right="254"/>
              <w:rPr>
                <w:sz w:val="24"/>
              </w:rPr>
            </w:pPr>
            <w:r>
              <w:rPr>
                <w:sz w:val="24"/>
              </w:rPr>
              <w:t>ADF</w:t>
            </w:r>
          </w:p>
        </w:tc>
        <w:tc>
          <w:tcPr>
            <w:tcW w:w="1484" w:type="dxa"/>
          </w:tcPr>
          <w:p w:rsidR="00F14390" w:rsidRDefault="00DB01C4">
            <w:pPr>
              <w:pStyle w:val="TableParagraph"/>
              <w:spacing w:before="64"/>
              <w:ind w:left="452" w:right="452"/>
              <w:rPr>
                <w:sz w:val="24"/>
              </w:rPr>
            </w:pPr>
            <w:r>
              <w:rPr>
                <w:sz w:val="24"/>
              </w:rPr>
              <w:t>36.45</w:t>
            </w:r>
          </w:p>
        </w:tc>
        <w:tc>
          <w:tcPr>
            <w:tcW w:w="922" w:type="dxa"/>
          </w:tcPr>
          <w:p w:rsidR="00F14390" w:rsidRDefault="00DB01C4">
            <w:pPr>
              <w:pStyle w:val="TableParagraph"/>
              <w:spacing w:before="64"/>
              <w:ind w:left="254" w:right="88"/>
              <w:rPr>
                <w:sz w:val="24"/>
              </w:rPr>
            </w:pPr>
            <w:r>
              <w:rPr>
                <w:sz w:val="24"/>
              </w:rPr>
              <w:t>34.2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4"/>
              <w:ind w:left="2"/>
              <w:rPr>
                <w:sz w:val="24"/>
              </w:rPr>
            </w:pPr>
            <w:r>
              <w:rPr>
                <w:sz w:val="24"/>
              </w:rPr>
              <w:t>33.69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4"/>
              <w:ind w:left="2"/>
              <w:rPr>
                <w:sz w:val="24"/>
              </w:rPr>
            </w:pPr>
            <w:r>
              <w:rPr>
                <w:sz w:val="24"/>
              </w:rPr>
              <w:t>58.55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4"/>
              <w:ind w:left="2"/>
              <w:rPr>
                <w:sz w:val="24"/>
              </w:rPr>
            </w:pPr>
            <w:r>
              <w:rPr>
                <w:sz w:val="24"/>
              </w:rPr>
              <w:t>29.35</w:t>
            </w:r>
          </w:p>
        </w:tc>
        <w:tc>
          <w:tcPr>
            <w:tcW w:w="762" w:type="dxa"/>
          </w:tcPr>
          <w:p w:rsidR="00F14390" w:rsidRDefault="00DB01C4">
            <w:pPr>
              <w:pStyle w:val="TableParagraph"/>
              <w:spacing w:before="64"/>
              <w:ind w:left="91" w:right="90"/>
              <w:rPr>
                <w:sz w:val="24"/>
              </w:rPr>
            </w:pPr>
            <w:r>
              <w:rPr>
                <w:sz w:val="24"/>
              </w:rPr>
              <w:t>26.65</w:t>
            </w:r>
          </w:p>
        </w:tc>
        <w:tc>
          <w:tcPr>
            <w:tcW w:w="757" w:type="dxa"/>
          </w:tcPr>
          <w:p w:rsidR="00F14390" w:rsidRDefault="00DB01C4">
            <w:pPr>
              <w:pStyle w:val="TableParagraph"/>
              <w:spacing w:before="64"/>
              <w:ind w:left="90" w:right="86"/>
              <w:rPr>
                <w:sz w:val="24"/>
              </w:rPr>
            </w:pPr>
            <w:r>
              <w:rPr>
                <w:sz w:val="24"/>
              </w:rPr>
              <w:t>46.10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4"/>
              <w:ind w:left="3"/>
              <w:rPr>
                <w:sz w:val="24"/>
              </w:rPr>
            </w:pPr>
            <w:r>
              <w:rPr>
                <w:sz w:val="24"/>
              </w:rPr>
              <w:t>36.76</w:t>
            </w:r>
          </w:p>
        </w:tc>
        <w:tc>
          <w:tcPr>
            <w:tcW w:w="843" w:type="dxa"/>
          </w:tcPr>
          <w:p w:rsidR="00F14390" w:rsidRDefault="00DB01C4">
            <w:pPr>
              <w:pStyle w:val="TableParagraph"/>
              <w:spacing w:before="64"/>
              <w:ind w:left="88" w:right="86"/>
              <w:rPr>
                <w:sz w:val="24"/>
              </w:rPr>
            </w:pPr>
            <w:r>
              <w:rPr>
                <w:sz w:val="24"/>
              </w:rPr>
              <w:t>36.02</w:t>
            </w:r>
          </w:p>
        </w:tc>
        <w:tc>
          <w:tcPr>
            <w:tcW w:w="1017" w:type="dxa"/>
          </w:tcPr>
          <w:p w:rsidR="00F14390" w:rsidRDefault="00DB01C4">
            <w:pPr>
              <w:pStyle w:val="TableParagraph"/>
              <w:spacing w:before="64"/>
              <w:ind w:left="219" w:right="218"/>
              <w:rPr>
                <w:sz w:val="24"/>
              </w:rPr>
            </w:pPr>
            <w:r>
              <w:rPr>
                <w:sz w:val="24"/>
              </w:rPr>
              <w:t>8.92</w:t>
            </w:r>
          </w:p>
        </w:tc>
        <w:tc>
          <w:tcPr>
            <w:tcW w:w="1376" w:type="dxa"/>
          </w:tcPr>
          <w:p w:rsidR="00F14390" w:rsidRDefault="00DB01C4">
            <w:pPr>
              <w:pStyle w:val="TableParagraph"/>
              <w:spacing w:before="64"/>
              <w:ind w:left="399" w:right="396"/>
              <w:rPr>
                <w:sz w:val="24"/>
              </w:rPr>
            </w:pPr>
            <w:r>
              <w:rPr>
                <w:sz w:val="24"/>
              </w:rPr>
              <w:t>35.33</w:t>
            </w:r>
          </w:p>
        </w:tc>
      </w:tr>
      <w:tr w:rsidR="00F14390">
        <w:trPr>
          <w:trHeight w:val="413"/>
        </w:trPr>
        <w:tc>
          <w:tcPr>
            <w:tcW w:w="1299" w:type="dxa"/>
          </w:tcPr>
          <w:p w:rsidR="00F14390" w:rsidRDefault="00DB01C4">
            <w:pPr>
              <w:pStyle w:val="TableParagraph"/>
              <w:spacing w:before="63"/>
              <w:ind w:left="98" w:right="254"/>
              <w:rPr>
                <w:sz w:val="24"/>
              </w:rPr>
            </w:pPr>
            <w:r>
              <w:rPr>
                <w:sz w:val="24"/>
              </w:rPr>
              <w:t>Hemi</w:t>
            </w:r>
          </w:p>
        </w:tc>
        <w:tc>
          <w:tcPr>
            <w:tcW w:w="1484" w:type="dxa"/>
          </w:tcPr>
          <w:p w:rsidR="00F14390" w:rsidRDefault="00DB01C4">
            <w:pPr>
              <w:pStyle w:val="TableParagraph"/>
              <w:spacing w:before="63"/>
              <w:ind w:left="452" w:right="452"/>
              <w:rPr>
                <w:sz w:val="24"/>
              </w:rPr>
            </w:pPr>
            <w:r>
              <w:rPr>
                <w:sz w:val="24"/>
              </w:rPr>
              <w:t>11.82</w:t>
            </w:r>
          </w:p>
        </w:tc>
        <w:tc>
          <w:tcPr>
            <w:tcW w:w="922" w:type="dxa"/>
          </w:tcPr>
          <w:p w:rsidR="00F14390" w:rsidRDefault="00DB01C4">
            <w:pPr>
              <w:pStyle w:val="TableParagraph"/>
              <w:spacing w:before="63"/>
              <w:ind w:left="254" w:right="88"/>
              <w:rPr>
                <w:sz w:val="24"/>
              </w:rPr>
            </w:pPr>
            <w:r>
              <w:rPr>
                <w:sz w:val="24"/>
              </w:rPr>
              <w:t>20.83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3"/>
              <w:ind w:left="2"/>
              <w:rPr>
                <w:sz w:val="24"/>
              </w:rPr>
            </w:pPr>
            <w:r>
              <w:rPr>
                <w:sz w:val="24"/>
              </w:rPr>
              <w:t>22.44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3"/>
              <w:ind w:left="2"/>
              <w:rPr>
                <w:sz w:val="24"/>
              </w:rPr>
            </w:pPr>
            <w:r>
              <w:rPr>
                <w:sz w:val="24"/>
              </w:rPr>
              <w:t>12.99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3"/>
              <w:ind w:left="2"/>
              <w:rPr>
                <w:sz w:val="24"/>
              </w:rPr>
            </w:pPr>
            <w:r>
              <w:rPr>
                <w:sz w:val="24"/>
              </w:rPr>
              <w:t>25.78</w:t>
            </w:r>
          </w:p>
        </w:tc>
        <w:tc>
          <w:tcPr>
            <w:tcW w:w="762" w:type="dxa"/>
          </w:tcPr>
          <w:p w:rsidR="00F14390" w:rsidRDefault="00DB01C4">
            <w:pPr>
              <w:pStyle w:val="TableParagraph"/>
              <w:spacing w:before="63"/>
              <w:ind w:left="91" w:right="90"/>
              <w:rPr>
                <w:sz w:val="24"/>
              </w:rPr>
            </w:pPr>
            <w:r>
              <w:rPr>
                <w:sz w:val="24"/>
              </w:rPr>
              <w:t>32.63</w:t>
            </w:r>
          </w:p>
        </w:tc>
        <w:tc>
          <w:tcPr>
            <w:tcW w:w="757" w:type="dxa"/>
          </w:tcPr>
          <w:p w:rsidR="00F14390" w:rsidRDefault="00DB01C4">
            <w:pPr>
              <w:pStyle w:val="TableParagraph"/>
              <w:spacing w:before="63"/>
              <w:ind w:left="90" w:right="86"/>
              <w:rPr>
                <w:sz w:val="24"/>
              </w:rPr>
            </w:pPr>
            <w:r>
              <w:rPr>
                <w:sz w:val="24"/>
              </w:rPr>
              <w:t>20.60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3"/>
              <w:ind w:left="3"/>
              <w:rPr>
                <w:sz w:val="24"/>
              </w:rPr>
            </w:pPr>
            <w:r>
              <w:rPr>
                <w:sz w:val="24"/>
              </w:rPr>
              <w:t>13.20</w:t>
            </w:r>
          </w:p>
        </w:tc>
        <w:tc>
          <w:tcPr>
            <w:tcW w:w="843" w:type="dxa"/>
          </w:tcPr>
          <w:p w:rsidR="00F14390" w:rsidRDefault="00DB01C4">
            <w:pPr>
              <w:pStyle w:val="TableParagraph"/>
              <w:spacing w:before="63"/>
              <w:ind w:left="88" w:right="86"/>
              <w:rPr>
                <w:sz w:val="24"/>
              </w:rPr>
            </w:pPr>
            <w:r>
              <w:rPr>
                <w:sz w:val="24"/>
              </w:rPr>
              <w:t>26.82</w:t>
            </w:r>
          </w:p>
        </w:tc>
        <w:tc>
          <w:tcPr>
            <w:tcW w:w="1017" w:type="dxa"/>
          </w:tcPr>
          <w:p w:rsidR="00F14390" w:rsidRDefault="00DB01C4">
            <w:pPr>
              <w:pStyle w:val="TableParagraph"/>
              <w:spacing w:before="63"/>
              <w:ind w:left="219" w:right="218"/>
              <w:rPr>
                <w:sz w:val="24"/>
              </w:rPr>
            </w:pPr>
            <w:r>
              <w:rPr>
                <w:sz w:val="24"/>
              </w:rPr>
              <w:t>28.46</w:t>
            </w:r>
          </w:p>
        </w:tc>
        <w:tc>
          <w:tcPr>
            <w:tcW w:w="1376" w:type="dxa"/>
          </w:tcPr>
          <w:p w:rsidR="00F14390" w:rsidRDefault="00DB01C4">
            <w:pPr>
              <w:pStyle w:val="TableParagraph"/>
              <w:spacing w:before="63"/>
              <w:ind w:left="399" w:right="396"/>
              <w:rPr>
                <w:sz w:val="24"/>
              </w:rPr>
            </w:pPr>
            <w:r>
              <w:rPr>
                <w:sz w:val="24"/>
              </w:rPr>
              <w:t>26.53</w:t>
            </w:r>
          </w:p>
        </w:tc>
      </w:tr>
      <w:tr w:rsidR="00F14390">
        <w:trPr>
          <w:trHeight w:val="414"/>
        </w:trPr>
        <w:tc>
          <w:tcPr>
            <w:tcW w:w="1299" w:type="dxa"/>
          </w:tcPr>
          <w:p w:rsidR="00F14390" w:rsidRDefault="00DB01C4">
            <w:pPr>
              <w:pStyle w:val="TableParagraph"/>
              <w:spacing w:before="64"/>
              <w:ind w:left="93" w:right="254"/>
              <w:rPr>
                <w:sz w:val="24"/>
              </w:rPr>
            </w:pPr>
            <w:r>
              <w:rPr>
                <w:sz w:val="24"/>
              </w:rPr>
              <w:t>Lignin</w:t>
            </w:r>
          </w:p>
        </w:tc>
        <w:tc>
          <w:tcPr>
            <w:tcW w:w="1484" w:type="dxa"/>
          </w:tcPr>
          <w:p w:rsidR="00F14390" w:rsidRDefault="00DB01C4">
            <w:pPr>
              <w:pStyle w:val="TableParagraph"/>
              <w:spacing w:before="64"/>
              <w:ind w:left="452" w:right="452"/>
              <w:rPr>
                <w:sz w:val="24"/>
              </w:rPr>
            </w:pPr>
            <w:r>
              <w:rPr>
                <w:sz w:val="24"/>
              </w:rPr>
              <w:t>11.72</w:t>
            </w:r>
          </w:p>
        </w:tc>
        <w:tc>
          <w:tcPr>
            <w:tcW w:w="922" w:type="dxa"/>
          </w:tcPr>
          <w:p w:rsidR="00F14390" w:rsidRDefault="00DB01C4">
            <w:pPr>
              <w:pStyle w:val="TableParagraph"/>
              <w:spacing w:before="64"/>
              <w:ind w:left="254" w:right="88"/>
              <w:rPr>
                <w:sz w:val="24"/>
              </w:rPr>
            </w:pPr>
            <w:r>
              <w:rPr>
                <w:sz w:val="24"/>
              </w:rPr>
              <w:t>5.81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4"/>
              <w:ind w:left="2"/>
              <w:rPr>
                <w:sz w:val="24"/>
              </w:rPr>
            </w:pPr>
            <w:r>
              <w:rPr>
                <w:sz w:val="24"/>
              </w:rPr>
              <w:t>6.87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4"/>
              <w:ind w:left="2"/>
              <w:rPr>
                <w:sz w:val="24"/>
              </w:rPr>
            </w:pPr>
            <w:r>
              <w:rPr>
                <w:sz w:val="24"/>
              </w:rPr>
              <w:t>8.54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4"/>
              <w:ind w:left="2"/>
              <w:rPr>
                <w:sz w:val="24"/>
              </w:rPr>
            </w:pPr>
            <w:r>
              <w:rPr>
                <w:sz w:val="24"/>
              </w:rPr>
              <w:t>06.90</w:t>
            </w:r>
          </w:p>
        </w:tc>
        <w:tc>
          <w:tcPr>
            <w:tcW w:w="762" w:type="dxa"/>
          </w:tcPr>
          <w:p w:rsidR="00F14390" w:rsidRDefault="00DB01C4">
            <w:pPr>
              <w:pStyle w:val="TableParagraph"/>
              <w:spacing w:before="64"/>
              <w:ind w:left="91" w:right="9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757" w:type="dxa"/>
          </w:tcPr>
          <w:p w:rsidR="00F14390" w:rsidRDefault="00DB01C4">
            <w:pPr>
              <w:pStyle w:val="TableParagraph"/>
              <w:spacing w:before="64"/>
              <w:ind w:left="90" w:right="86"/>
              <w:rPr>
                <w:sz w:val="24"/>
              </w:rPr>
            </w:pPr>
            <w:r>
              <w:rPr>
                <w:sz w:val="24"/>
              </w:rPr>
              <w:t>17.29</w:t>
            </w:r>
          </w:p>
        </w:tc>
        <w:tc>
          <w:tcPr>
            <w:tcW w:w="756" w:type="dxa"/>
          </w:tcPr>
          <w:p w:rsidR="00F14390" w:rsidRDefault="00DB01C4">
            <w:pPr>
              <w:pStyle w:val="TableParagraph"/>
              <w:spacing w:before="64"/>
              <w:ind w:left="3"/>
              <w:rPr>
                <w:sz w:val="24"/>
              </w:rPr>
            </w:pPr>
            <w:r>
              <w:rPr>
                <w:sz w:val="24"/>
              </w:rPr>
              <w:t>07.50</w:t>
            </w:r>
          </w:p>
        </w:tc>
        <w:tc>
          <w:tcPr>
            <w:tcW w:w="843" w:type="dxa"/>
          </w:tcPr>
          <w:p w:rsidR="00F14390" w:rsidRDefault="00DB01C4">
            <w:pPr>
              <w:pStyle w:val="TableParagraph"/>
              <w:spacing w:before="64"/>
              <w:ind w:left="88" w:right="86"/>
              <w:rPr>
                <w:sz w:val="24"/>
              </w:rPr>
            </w:pPr>
            <w:r>
              <w:rPr>
                <w:sz w:val="24"/>
              </w:rPr>
              <w:t>3.92</w:t>
            </w:r>
          </w:p>
        </w:tc>
        <w:tc>
          <w:tcPr>
            <w:tcW w:w="1017" w:type="dxa"/>
          </w:tcPr>
          <w:p w:rsidR="00F14390" w:rsidRDefault="00DB01C4">
            <w:pPr>
              <w:pStyle w:val="TableParagraph"/>
              <w:spacing w:before="64"/>
              <w:ind w:left="219" w:right="218"/>
              <w:rPr>
                <w:sz w:val="24"/>
              </w:rPr>
            </w:pPr>
            <w:r>
              <w:rPr>
                <w:sz w:val="24"/>
              </w:rPr>
              <w:t>6.49</w:t>
            </w:r>
          </w:p>
        </w:tc>
        <w:tc>
          <w:tcPr>
            <w:tcW w:w="1376" w:type="dxa"/>
          </w:tcPr>
          <w:p w:rsidR="00F14390" w:rsidRDefault="00DB01C4">
            <w:pPr>
              <w:pStyle w:val="TableParagraph"/>
              <w:spacing w:before="64"/>
              <w:ind w:left="399" w:right="396"/>
              <w:rPr>
                <w:sz w:val="24"/>
              </w:rPr>
            </w:pPr>
            <w:r>
              <w:rPr>
                <w:sz w:val="24"/>
              </w:rPr>
              <w:t>4.38</w:t>
            </w:r>
          </w:p>
        </w:tc>
      </w:tr>
      <w:tr w:rsidR="00F14390">
        <w:trPr>
          <w:trHeight w:val="484"/>
        </w:trPr>
        <w:tc>
          <w:tcPr>
            <w:tcW w:w="1299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98" w:right="254"/>
              <w:rPr>
                <w:sz w:val="24"/>
              </w:rPr>
            </w:pPr>
            <w:r>
              <w:rPr>
                <w:sz w:val="24"/>
              </w:rPr>
              <w:t>Cellulose</w:t>
            </w:r>
          </w:p>
        </w:tc>
        <w:tc>
          <w:tcPr>
            <w:tcW w:w="1484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452" w:right="452"/>
              <w:rPr>
                <w:sz w:val="24"/>
              </w:rPr>
            </w:pPr>
            <w:r>
              <w:rPr>
                <w:sz w:val="24"/>
              </w:rPr>
              <w:t>24.4</w:t>
            </w:r>
          </w:p>
        </w:tc>
        <w:tc>
          <w:tcPr>
            <w:tcW w:w="922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254" w:right="88"/>
              <w:rPr>
                <w:sz w:val="24"/>
              </w:rPr>
            </w:pPr>
            <w:r>
              <w:rPr>
                <w:sz w:val="24"/>
              </w:rPr>
              <w:t>27.54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2"/>
              <w:rPr>
                <w:sz w:val="24"/>
              </w:rPr>
            </w:pPr>
            <w:r>
              <w:rPr>
                <w:sz w:val="24"/>
              </w:rPr>
              <w:t>28.48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2"/>
              <w:rPr>
                <w:sz w:val="24"/>
              </w:rPr>
            </w:pPr>
            <w:r>
              <w:rPr>
                <w:sz w:val="24"/>
              </w:rPr>
              <w:t>24.46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2"/>
              <w:rPr>
                <w:sz w:val="24"/>
              </w:rPr>
            </w:pPr>
            <w:r>
              <w:rPr>
                <w:sz w:val="24"/>
              </w:rPr>
              <w:t>15.52</w:t>
            </w:r>
          </w:p>
        </w:tc>
        <w:tc>
          <w:tcPr>
            <w:tcW w:w="762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91" w:right="90"/>
              <w:rPr>
                <w:sz w:val="24"/>
              </w:rPr>
            </w:pPr>
            <w:r>
              <w:rPr>
                <w:sz w:val="24"/>
              </w:rPr>
              <w:t>22.93</w:t>
            </w:r>
          </w:p>
        </w:tc>
        <w:tc>
          <w:tcPr>
            <w:tcW w:w="757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90" w:right="86"/>
              <w:rPr>
                <w:sz w:val="24"/>
              </w:rPr>
            </w:pPr>
            <w:r>
              <w:rPr>
                <w:sz w:val="24"/>
              </w:rPr>
              <w:t>43.25</w:t>
            </w:r>
          </w:p>
        </w:tc>
        <w:tc>
          <w:tcPr>
            <w:tcW w:w="756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3"/>
              <w:rPr>
                <w:sz w:val="24"/>
              </w:rPr>
            </w:pPr>
            <w:r>
              <w:rPr>
                <w:sz w:val="24"/>
              </w:rPr>
              <w:t>29.52</w:t>
            </w:r>
          </w:p>
        </w:tc>
        <w:tc>
          <w:tcPr>
            <w:tcW w:w="843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88" w:right="86"/>
              <w:rPr>
                <w:sz w:val="24"/>
              </w:rPr>
            </w:pPr>
            <w:r>
              <w:rPr>
                <w:sz w:val="24"/>
              </w:rPr>
              <w:t>16.97</w:t>
            </w:r>
          </w:p>
        </w:tc>
        <w:tc>
          <w:tcPr>
            <w:tcW w:w="1017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219" w:right="218"/>
              <w:rPr>
                <w:sz w:val="24"/>
              </w:rPr>
            </w:pPr>
            <w:r>
              <w:rPr>
                <w:sz w:val="24"/>
              </w:rPr>
              <w:t>14.07</w:t>
            </w:r>
          </w:p>
        </w:tc>
        <w:tc>
          <w:tcPr>
            <w:tcW w:w="1376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399" w:right="396"/>
              <w:rPr>
                <w:sz w:val="24"/>
              </w:rPr>
            </w:pPr>
            <w:r>
              <w:rPr>
                <w:sz w:val="24"/>
              </w:rPr>
              <w:t>22.95</w:t>
            </w:r>
          </w:p>
        </w:tc>
      </w:tr>
    </w:tbl>
    <w:p w:rsidR="00F14390" w:rsidRDefault="00DB01C4">
      <w:pPr>
        <w:pStyle w:val="ListParagraph"/>
        <w:numPr>
          <w:ilvl w:val="0"/>
          <w:numId w:val="1"/>
        </w:numPr>
        <w:tabs>
          <w:tab w:val="left" w:pos="1300"/>
          <w:tab w:val="left" w:pos="1301"/>
        </w:tabs>
        <w:spacing w:before="0" w:line="277" w:lineRule="exact"/>
        <w:ind w:hanging="700"/>
        <w:rPr>
          <w:sz w:val="24"/>
        </w:rPr>
      </w:pPr>
      <w:r>
        <w:rPr>
          <w:sz w:val="24"/>
        </w:rPr>
        <w:t>Dry</w:t>
      </w:r>
      <w:r>
        <w:rPr>
          <w:spacing w:val="49"/>
          <w:sz w:val="24"/>
        </w:rPr>
        <w:t xml:space="preserve"> </w:t>
      </w:r>
      <w:r>
        <w:rPr>
          <w:sz w:val="24"/>
        </w:rPr>
        <w:t>matter</w:t>
      </w:r>
      <w:r>
        <w:rPr>
          <w:spacing w:val="56"/>
          <w:sz w:val="24"/>
        </w:rPr>
        <w:t xml:space="preserve"> </w:t>
      </w:r>
      <w:r>
        <w:rPr>
          <w:sz w:val="24"/>
        </w:rPr>
        <w:t>(DM),</w:t>
      </w:r>
      <w:r>
        <w:rPr>
          <w:spacing w:val="56"/>
          <w:sz w:val="24"/>
        </w:rPr>
        <w:t xml:space="preserve"> </w:t>
      </w:r>
      <w:r>
        <w:rPr>
          <w:sz w:val="24"/>
        </w:rPr>
        <w:t>Organic</w:t>
      </w:r>
      <w:r>
        <w:rPr>
          <w:spacing w:val="53"/>
          <w:sz w:val="24"/>
        </w:rPr>
        <w:t xml:space="preserve"> </w:t>
      </w:r>
      <w:r>
        <w:rPr>
          <w:sz w:val="24"/>
        </w:rPr>
        <w:t>matter</w:t>
      </w:r>
      <w:r>
        <w:rPr>
          <w:spacing w:val="53"/>
          <w:sz w:val="24"/>
        </w:rPr>
        <w:t xml:space="preserve"> </w:t>
      </w:r>
      <w:r>
        <w:rPr>
          <w:sz w:val="24"/>
        </w:rPr>
        <w:t>(OM),</w:t>
      </w:r>
      <w:r>
        <w:rPr>
          <w:spacing w:val="54"/>
          <w:sz w:val="24"/>
        </w:rPr>
        <w:t xml:space="preserve"> </w:t>
      </w:r>
      <w:r>
        <w:rPr>
          <w:sz w:val="24"/>
        </w:rPr>
        <w:t>Crude</w:t>
      </w:r>
      <w:r>
        <w:rPr>
          <w:spacing w:val="56"/>
          <w:sz w:val="24"/>
        </w:rPr>
        <w:t xml:space="preserve"> </w:t>
      </w:r>
      <w:r>
        <w:rPr>
          <w:sz w:val="24"/>
        </w:rPr>
        <w:t>protein</w:t>
      </w:r>
      <w:r>
        <w:rPr>
          <w:spacing w:val="53"/>
          <w:sz w:val="24"/>
        </w:rPr>
        <w:t xml:space="preserve"> </w:t>
      </w:r>
      <w:r>
        <w:rPr>
          <w:sz w:val="24"/>
        </w:rPr>
        <w:t>(CP),</w:t>
      </w:r>
      <w:r>
        <w:rPr>
          <w:spacing w:val="54"/>
          <w:sz w:val="24"/>
        </w:rPr>
        <w:t xml:space="preserve"> </w:t>
      </w:r>
      <w:r>
        <w:rPr>
          <w:sz w:val="24"/>
        </w:rPr>
        <w:t>Crude</w:t>
      </w:r>
      <w:r>
        <w:rPr>
          <w:spacing w:val="55"/>
          <w:sz w:val="24"/>
        </w:rPr>
        <w:t xml:space="preserve"> </w:t>
      </w:r>
      <w:r>
        <w:rPr>
          <w:sz w:val="24"/>
        </w:rPr>
        <w:t>fiber</w:t>
      </w:r>
      <w:r>
        <w:rPr>
          <w:spacing w:val="53"/>
          <w:sz w:val="24"/>
        </w:rPr>
        <w:t xml:space="preserve"> </w:t>
      </w:r>
      <w:r>
        <w:rPr>
          <w:sz w:val="24"/>
        </w:rPr>
        <w:t>(CF),</w:t>
      </w:r>
      <w:r>
        <w:rPr>
          <w:spacing w:val="54"/>
          <w:sz w:val="24"/>
        </w:rPr>
        <w:t xml:space="preserve"> </w:t>
      </w:r>
      <w:r>
        <w:rPr>
          <w:sz w:val="24"/>
        </w:rPr>
        <w:t>Neutral</w:t>
      </w:r>
    </w:p>
    <w:p w:rsidR="00F14390" w:rsidRDefault="00DB01C4">
      <w:pPr>
        <w:pStyle w:val="ListParagraph"/>
        <w:numPr>
          <w:ilvl w:val="0"/>
          <w:numId w:val="1"/>
        </w:numPr>
        <w:tabs>
          <w:tab w:val="left" w:pos="1300"/>
          <w:tab w:val="left" w:pos="1301"/>
        </w:tabs>
        <w:spacing w:before="129"/>
        <w:ind w:hanging="700"/>
        <w:rPr>
          <w:sz w:val="24"/>
        </w:rPr>
      </w:pPr>
      <w:r>
        <w:rPr>
          <w:sz w:val="24"/>
        </w:rPr>
        <w:t>detergent</w:t>
      </w:r>
      <w:r>
        <w:rPr>
          <w:spacing w:val="63"/>
          <w:sz w:val="24"/>
        </w:rPr>
        <w:t xml:space="preserve"> </w:t>
      </w:r>
      <w:r>
        <w:rPr>
          <w:sz w:val="24"/>
        </w:rPr>
        <w:t>fiber,</w:t>
      </w:r>
      <w:r>
        <w:rPr>
          <w:spacing w:val="61"/>
          <w:sz w:val="24"/>
        </w:rPr>
        <w:t xml:space="preserve"> </w:t>
      </w:r>
      <w:r>
        <w:rPr>
          <w:sz w:val="24"/>
        </w:rPr>
        <w:t>Crude</w:t>
      </w:r>
      <w:r>
        <w:rPr>
          <w:spacing w:val="60"/>
          <w:sz w:val="24"/>
        </w:rPr>
        <w:t xml:space="preserve"> </w:t>
      </w:r>
      <w:r>
        <w:rPr>
          <w:sz w:val="24"/>
        </w:rPr>
        <w:t>fat</w:t>
      </w:r>
      <w:r>
        <w:rPr>
          <w:spacing w:val="64"/>
          <w:sz w:val="24"/>
        </w:rPr>
        <w:t xml:space="preserve"> </w:t>
      </w:r>
      <w:r>
        <w:rPr>
          <w:sz w:val="24"/>
        </w:rPr>
        <w:t>(Cfat),</w:t>
      </w:r>
      <w:r>
        <w:rPr>
          <w:spacing w:val="62"/>
          <w:sz w:val="24"/>
        </w:rPr>
        <w:t xml:space="preserve"> </w:t>
      </w:r>
      <w:r>
        <w:rPr>
          <w:sz w:val="24"/>
        </w:rPr>
        <w:t>Total</w:t>
      </w:r>
      <w:r>
        <w:rPr>
          <w:spacing w:val="63"/>
          <w:sz w:val="24"/>
        </w:rPr>
        <w:t xml:space="preserve"> </w:t>
      </w:r>
      <w:r>
        <w:rPr>
          <w:sz w:val="24"/>
        </w:rPr>
        <w:t>digestible</w:t>
      </w:r>
      <w:r>
        <w:rPr>
          <w:spacing w:val="62"/>
          <w:sz w:val="24"/>
        </w:rPr>
        <w:t xml:space="preserve"> </w:t>
      </w:r>
      <w:r>
        <w:rPr>
          <w:sz w:val="24"/>
        </w:rPr>
        <w:t>nutrient</w:t>
      </w:r>
      <w:r>
        <w:rPr>
          <w:spacing w:val="64"/>
          <w:sz w:val="24"/>
        </w:rPr>
        <w:t xml:space="preserve"> </w:t>
      </w:r>
      <w:r>
        <w:rPr>
          <w:sz w:val="24"/>
        </w:rPr>
        <w:t>(TDN),</w:t>
      </w:r>
      <w:r>
        <w:rPr>
          <w:spacing w:val="61"/>
          <w:sz w:val="24"/>
        </w:rPr>
        <w:t xml:space="preserve"> </w:t>
      </w:r>
      <w:r>
        <w:rPr>
          <w:sz w:val="24"/>
        </w:rPr>
        <w:t>Nitrogen</w:t>
      </w:r>
      <w:r>
        <w:rPr>
          <w:spacing w:val="64"/>
          <w:sz w:val="24"/>
        </w:rPr>
        <w:t xml:space="preserve"> </w:t>
      </w:r>
      <w:r>
        <w:rPr>
          <w:sz w:val="24"/>
        </w:rPr>
        <w:t>free</w:t>
      </w:r>
      <w:r>
        <w:rPr>
          <w:spacing w:val="61"/>
          <w:sz w:val="24"/>
        </w:rPr>
        <w:t xml:space="preserve"> </w:t>
      </w:r>
      <w:r>
        <w:rPr>
          <w:sz w:val="24"/>
        </w:rPr>
        <w:t>extract</w:t>
      </w:r>
    </w:p>
    <w:p w:rsidR="00F14390" w:rsidRDefault="00DB01C4">
      <w:pPr>
        <w:pStyle w:val="ListParagraph"/>
        <w:numPr>
          <w:ilvl w:val="0"/>
          <w:numId w:val="1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(NFE),</w:t>
      </w:r>
      <w:r>
        <w:rPr>
          <w:spacing w:val="1"/>
          <w:sz w:val="24"/>
        </w:rPr>
        <w:t xml:space="preserve"> </w:t>
      </w:r>
      <w:r>
        <w:rPr>
          <w:sz w:val="24"/>
        </w:rPr>
        <w:t>Acid</w:t>
      </w:r>
      <w:r>
        <w:rPr>
          <w:spacing w:val="3"/>
          <w:sz w:val="24"/>
        </w:rPr>
        <w:t xml:space="preserve"> </w:t>
      </w:r>
      <w:r>
        <w:rPr>
          <w:sz w:val="24"/>
        </w:rPr>
        <w:t>detergent</w:t>
      </w:r>
      <w:r>
        <w:rPr>
          <w:spacing w:val="3"/>
          <w:sz w:val="24"/>
        </w:rPr>
        <w:t xml:space="preserve"> </w:t>
      </w:r>
      <w:r>
        <w:rPr>
          <w:sz w:val="24"/>
        </w:rPr>
        <w:t>fiber</w:t>
      </w:r>
      <w:r>
        <w:rPr>
          <w:spacing w:val="1"/>
          <w:sz w:val="24"/>
        </w:rPr>
        <w:t xml:space="preserve"> </w:t>
      </w:r>
      <w:r>
        <w:rPr>
          <w:sz w:val="24"/>
        </w:rPr>
        <w:t>(ADF),</w:t>
      </w:r>
      <w:r>
        <w:rPr>
          <w:spacing w:val="1"/>
          <w:sz w:val="24"/>
        </w:rPr>
        <w:t xml:space="preserve"> </w:t>
      </w:r>
      <w:r>
        <w:rPr>
          <w:sz w:val="24"/>
        </w:rPr>
        <w:t>Hemicellulose</w:t>
      </w:r>
      <w:r>
        <w:rPr>
          <w:spacing w:val="2"/>
          <w:sz w:val="24"/>
        </w:rPr>
        <w:t xml:space="preserve"> </w:t>
      </w:r>
      <w:r>
        <w:rPr>
          <w:sz w:val="24"/>
        </w:rPr>
        <w:t>(Hemi),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Tithonia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diversifolia</w:t>
      </w:r>
      <w:r>
        <w:rPr>
          <w:i/>
          <w:spacing w:val="5"/>
          <w:sz w:val="24"/>
        </w:rPr>
        <w:t xml:space="preserve"> </w:t>
      </w:r>
      <w:r>
        <w:rPr>
          <w:sz w:val="24"/>
        </w:rPr>
        <w:t>(T).</w:t>
      </w:r>
      <w:r>
        <w:rPr>
          <w:spacing w:val="1"/>
          <w:sz w:val="24"/>
        </w:rPr>
        <w:t xml:space="preserve"> </w:t>
      </w:r>
      <w:r>
        <w:rPr>
          <w:sz w:val="24"/>
        </w:rPr>
        <w:t>Cassava</w:t>
      </w:r>
    </w:p>
    <w:p w:rsidR="00F14390" w:rsidRDefault="00DB01C4">
      <w:pPr>
        <w:pStyle w:val="ListParagraph"/>
        <w:numPr>
          <w:ilvl w:val="0"/>
          <w:numId w:val="1"/>
        </w:numPr>
        <w:tabs>
          <w:tab w:val="left" w:pos="1300"/>
          <w:tab w:val="left" w:pos="1301"/>
        </w:tabs>
        <w:spacing w:before="130"/>
        <w:ind w:hanging="700"/>
        <w:rPr>
          <w:sz w:val="24"/>
        </w:rPr>
      </w:pPr>
      <w:r>
        <w:rPr>
          <w:sz w:val="24"/>
        </w:rPr>
        <w:t>leaves</w:t>
      </w:r>
      <w:r>
        <w:rPr>
          <w:spacing w:val="50"/>
          <w:sz w:val="24"/>
        </w:rPr>
        <w:t xml:space="preserve"> </w:t>
      </w:r>
      <w:r>
        <w:rPr>
          <w:sz w:val="24"/>
        </w:rPr>
        <w:t>(CL),</w:t>
      </w:r>
      <w:r>
        <w:rPr>
          <w:spacing w:val="51"/>
          <w:sz w:val="24"/>
        </w:rPr>
        <w:t xml:space="preserve"> </w:t>
      </w:r>
      <w:r>
        <w:rPr>
          <w:sz w:val="24"/>
        </w:rPr>
        <w:t>Jackfruit</w:t>
      </w:r>
      <w:r>
        <w:rPr>
          <w:spacing w:val="51"/>
          <w:sz w:val="24"/>
        </w:rPr>
        <w:t xml:space="preserve"> </w:t>
      </w:r>
      <w:r>
        <w:rPr>
          <w:sz w:val="24"/>
        </w:rPr>
        <w:t>skin</w:t>
      </w:r>
      <w:r>
        <w:rPr>
          <w:spacing w:val="51"/>
          <w:sz w:val="24"/>
        </w:rPr>
        <w:t xml:space="preserve"> </w:t>
      </w:r>
      <w:r>
        <w:rPr>
          <w:sz w:val="24"/>
        </w:rPr>
        <w:t>(JS),</w:t>
      </w:r>
      <w:r>
        <w:rPr>
          <w:spacing w:val="53"/>
          <w:sz w:val="24"/>
        </w:rPr>
        <w:t xml:space="preserve"> </w:t>
      </w:r>
      <w:r>
        <w:rPr>
          <w:sz w:val="24"/>
        </w:rPr>
        <w:t>Palm</w:t>
      </w:r>
      <w:r>
        <w:rPr>
          <w:spacing w:val="52"/>
          <w:sz w:val="24"/>
        </w:rPr>
        <w:t xml:space="preserve"> </w:t>
      </w:r>
      <w:r>
        <w:rPr>
          <w:sz w:val="24"/>
        </w:rPr>
        <w:t>kernel</w:t>
      </w:r>
      <w:r>
        <w:rPr>
          <w:spacing w:val="52"/>
          <w:sz w:val="24"/>
        </w:rPr>
        <w:t xml:space="preserve"> </w:t>
      </w:r>
      <w:r>
        <w:rPr>
          <w:sz w:val="24"/>
        </w:rPr>
        <w:t>cake</w:t>
      </w:r>
      <w:r>
        <w:rPr>
          <w:spacing w:val="49"/>
          <w:sz w:val="24"/>
        </w:rPr>
        <w:t xml:space="preserve"> </w:t>
      </w:r>
      <w:r>
        <w:rPr>
          <w:sz w:val="24"/>
        </w:rPr>
        <w:t>(PKC),</w:t>
      </w:r>
      <w:r>
        <w:rPr>
          <w:spacing w:val="51"/>
          <w:sz w:val="24"/>
        </w:rPr>
        <w:t xml:space="preserve"> </w:t>
      </w:r>
      <w:r>
        <w:rPr>
          <w:sz w:val="24"/>
        </w:rPr>
        <w:t>Palm</w:t>
      </w:r>
      <w:r>
        <w:rPr>
          <w:spacing w:val="52"/>
          <w:sz w:val="24"/>
        </w:rPr>
        <w:t xml:space="preserve"> </w:t>
      </w:r>
      <w:r>
        <w:rPr>
          <w:sz w:val="24"/>
        </w:rPr>
        <w:t>kernel</w:t>
      </w:r>
      <w:r>
        <w:rPr>
          <w:spacing w:val="53"/>
          <w:sz w:val="24"/>
        </w:rPr>
        <w:t xml:space="preserve"> </w:t>
      </w:r>
      <w:r>
        <w:rPr>
          <w:sz w:val="24"/>
        </w:rPr>
        <w:t>cake</w:t>
      </w:r>
      <w:r>
        <w:rPr>
          <w:spacing w:val="53"/>
          <w:sz w:val="24"/>
        </w:rPr>
        <w:t xml:space="preserve"> </w:t>
      </w:r>
      <w:r>
        <w:rPr>
          <w:sz w:val="24"/>
        </w:rPr>
        <w:t>concentrate</w:t>
      </w:r>
    </w:p>
    <w:p w:rsidR="00F14390" w:rsidRDefault="00DB01C4">
      <w:pPr>
        <w:pStyle w:val="ListParagraph"/>
        <w:numPr>
          <w:ilvl w:val="0"/>
          <w:numId w:val="1"/>
        </w:numPr>
        <w:tabs>
          <w:tab w:val="left" w:pos="1300"/>
          <w:tab w:val="left" w:pos="1301"/>
        </w:tabs>
        <w:ind w:hanging="700"/>
        <w:rPr>
          <w:sz w:val="24"/>
        </w:rPr>
      </w:pPr>
      <w:r>
        <w:rPr>
          <w:sz w:val="24"/>
        </w:rPr>
        <w:t>(PKCC)</w:t>
      </w:r>
    </w:p>
    <w:p w:rsidR="00F14390" w:rsidRDefault="00DB01C4">
      <w:pPr>
        <w:pStyle w:val="ListParagraph"/>
        <w:numPr>
          <w:ilvl w:val="0"/>
          <w:numId w:val="1"/>
        </w:numPr>
        <w:tabs>
          <w:tab w:val="left" w:pos="941"/>
        </w:tabs>
        <w:spacing w:before="144"/>
        <w:ind w:left="940" w:hanging="340"/>
        <w:rPr>
          <w:rFonts w:ascii="Calibri"/>
        </w:rPr>
      </w:pPr>
      <w:r>
        <w:rPr>
          <w:rFonts w:ascii="Calibri"/>
        </w:rPr>
        <w:t>506</w:t>
      </w:r>
    </w:p>
    <w:p w:rsidR="00F14390" w:rsidRDefault="00DB01C4">
      <w:pPr>
        <w:pStyle w:val="ListParagraph"/>
        <w:numPr>
          <w:ilvl w:val="0"/>
          <w:numId w:val="1"/>
        </w:numPr>
        <w:tabs>
          <w:tab w:val="left" w:pos="941"/>
        </w:tabs>
        <w:spacing w:before="152"/>
        <w:ind w:left="940" w:hanging="340"/>
        <w:rPr>
          <w:rFonts w:ascii="Calibri"/>
        </w:rPr>
      </w:pPr>
      <w:r>
        <w:rPr>
          <w:rFonts w:ascii="Calibri"/>
        </w:rPr>
        <w:t>507</w:t>
      </w:r>
    </w:p>
    <w:p w:rsidR="00F14390" w:rsidRDefault="00F14390">
      <w:pPr>
        <w:rPr>
          <w:rFonts w:ascii="Calibri"/>
        </w:rPr>
        <w:sectPr w:rsidR="00F14390">
          <w:pgSz w:w="11910" w:h="16850"/>
          <w:pgMar w:top="1360" w:right="60" w:bottom="920" w:left="140" w:header="0" w:footer="734" w:gutter="0"/>
          <w:cols w:space="720"/>
        </w:sectPr>
      </w:pPr>
    </w:p>
    <w:p w:rsidR="00F14390" w:rsidRDefault="00DB01C4">
      <w:pPr>
        <w:pStyle w:val="ListParagraph"/>
        <w:numPr>
          <w:ilvl w:val="0"/>
          <w:numId w:val="1"/>
        </w:numPr>
        <w:tabs>
          <w:tab w:val="left" w:pos="1300"/>
          <w:tab w:val="left" w:pos="1301"/>
        </w:tabs>
        <w:spacing w:before="73"/>
        <w:ind w:hanging="700"/>
        <w:rPr>
          <w:sz w:val="24"/>
        </w:rPr>
      </w:pPr>
      <w:r>
        <w:rPr>
          <w:b/>
          <w:color w:val="4F81BC"/>
          <w:sz w:val="24"/>
        </w:rPr>
        <w:lastRenderedPageBreak/>
        <w:t>Table</w:t>
      </w:r>
      <w:r>
        <w:rPr>
          <w:b/>
          <w:color w:val="4F81BC"/>
          <w:spacing w:val="-1"/>
          <w:sz w:val="24"/>
        </w:rPr>
        <w:t xml:space="preserve"> </w:t>
      </w:r>
      <w:r>
        <w:rPr>
          <w:b/>
          <w:color w:val="4F81BC"/>
          <w:sz w:val="24"/>
        </w:rPr>
        <w:t>2:</w:t>
      </w:r>
      <w:r>
        <w:rPr>
          <w:b/>
          <w:color w:val="4F81BC"/>
          <w:spacing w:val="-2"/>
          <w:sz w:val="24"/>
        </w:rPr>
        <w:t xml:space="preserve"> </w:t>
      </w:r>
      <w:r>
        <w:rPr>
          <w:sz w:val="24"/>
        </w:rPr>
        <w:t>Composition of</w:t>
      </w:r>
      <w:r>
        <w:rPr>
          <w:spacing w:val="-4"/>
          <w:sz w:val="24"/>
        </w:rPr>
        <w:t xml:space="preserve"> </w:t>
      </w:r>
      <w:r>
        <w:rPr>
          <w:sz w:val="24"/>
        </w:rPr>
        <w:t>ration</w:t>
      </w:r>
      <w:r>
        <w:rPr>
          <w:spacing w:val="-1"/>
          <w:sz w:val="24"/>
        </w:rPr>
        <w:t xml:space="preserve"> </w:t>
      </w:r>
      <w:r>
        <w:rPr>
          <w:sz w:val="24"/>
        </w:rPr>
        <w:t>and nutritional</w:t>
      </w:r>
      <w:r>
        <w:rPr>
          <w:spacing w:val="-1"/>
          <w:sz w:val="24"/>
        </w:rPr>
        <w:t xml:space="preserve"> </w:t>
      </w:r>
      <w:r>
        <w:rPr>
          <w:sz w:val="24"/>
        </w:rPr>
        <w:t>content of</w:t>
      </w:r>
      <w:r>
        <w:rPr>
          <w:spacing w:val="-2"/>
          <w:sz w:val="24"/>
        </w:rPr>
        <w:t xml:space="preserve"> </w:t>
      </w:r>
      <w:r>
        <w:rPr>
          <w:sz w:val="24"/>
        </w:rPr>
        <w:t>treatment</w:t>
      </w:r>
      <w:r>
        <w:rPr>
          <w:spacing w:val="-1"/>
          <w:sz w:val="24"/>
        </w:rPr>
        <w:t xml:space="preserve"> </w:t>
      </w:r>
      <w:r>
        <w:rPr>
          <w:sz w:val="24"/>
        </w:rPr>
        <w:t>ration</w:t>
      </w:r>
    </w:p>
    <w:p w:rsidR="00F14390" w:rsidRDefault="00F14390">
      <w:pPr>
        <w:pStyle w:val="BodyText"/>
        <w:spacing w:before="9"/>
        <w:rPr>
          <w:sz w:val="11"/>
        </w:rPr>
      </w:pPr>
    </w:p>
    <w:tbl>
      <w:tblPr>
        <w:tblW w:w="0" w:type="auto"/>
        <w:tblInd w:w="11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4"/>
        <w:gridCol w:w="1877"/>
        <w:gridCol w:w="1372"/>
        <w:gridCol w:w="1373"/>
        <w:gridCol w:w="1372"/>
      </w:tblGrid>
      <w:tr w:rsidR="00F14390">
        <w:trPr>
          <w:trHeight w:val="345"/>
        </w:trPr>
        <w:tc>
          <w:tcPr>
            <w:tcW w:w="3264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207"/>
              <w:ind w:left="1437"/>
              <w:jc w:val="left"/>
              <w:rPr>
                <w:sz w:val="24"/>
              </w:rPr>
            </w:pPr>
            <w:r>
              <w:rPr>
                <w:sz w:val="24"/>
              </w:rPr>
              <w:t>Feedstuff</w:t>
            </w:r>
          </w:p>
        </w:tc>
        <w:tc>
          <w:tcPr>
            <w:tcW w:w="1877" w:type="dxa"/>
            <w:tcBorders>
              <w:top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2745" w:type="dxa"/>
            <w:gridSpan w:val="2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833"/>
              <w:jc w:val="left"/>
              <w:rPr>
                <w:sz w:val="24"/>
              </w:rPr>
            </w:pPr>
            <w:r>
              <w:rPr>
                <w:sz w:val="24"/>
              </w:rPr>
              <w:t>Treatments</w:t>
            </w:r>
          </w:p>
        </w:tc>
        <w:tc>
          <w:tcPr>
            <w:tcW w:w="1372" w:type="dxa"/>
            <w:tcBorders>
              <w:top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</w:tr>
      <w:tr w:rsidR="00F14390">
        <w:trPr>
          <w:trHeight w:val="483"/>
        </w:trPr>
        <w:tc>
          <w:tcPr>
            <w:tcW w:w="3264" w:type="dxa"/>
            <w:vMerge/>
            <w:tcBorders>
              <w:top w:val="nil"/>
              <w:bottom w:val="single" w:sz="4" w:space="0" w:color="000000"/>
            </w:tcBorders>
          </w:tcPr>
          <w:p w:rsidR="00F14390" w:rsidRDefault="00F14390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tabs>
                <w:tab w:val="left" w:pos="6049"/>
              </w:tabs>
              <w:spacing w:line="96" w:lineRule="exact"/>
              <w:ind w:left="506" w:right="-4176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F14390" w:rsidRDefault="00DB01C4">
            <w:pPr>
              <w:pStyle w:val="TableParagraph"/>
              <w:spacing w:line="244" w:lineRule="exact"/>
              <w:ind w:left="1106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372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373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372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 w:rsidR="00F14390">
        <w:trPr>
          <w:trHeight w:val="343"/>
        </w:trPr>
        <w:tc>
          <w:tcPr>
            <w:tcW w:w="3264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Company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Forages</w:t>
            </w:r>
          </w:p>
        </w:tc>
        <w:tc>
          <w:tcPr>
            <w:tcW w:w="1877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902" w:right="39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372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3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72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F14390">
        <w:trPr>
          <w:trHeight w:val="414"/>
        </w:trPr>
        <w:tc>
          <w:tcPr>
            <w:tcW w:w="3264" w:type="dxa"/>
          </w:tcPr>
          <w:p w:rsidR="00F14390" w:rsidRDefault="00DB01C4">
            <w:pPr>
              <w:pStyle w:val="TableParagraph"/>
              <w:spacing w:before="63"/>
              <w:ind w:left="12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Tithonia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diversifolia</w:t>
            </w:r>
          </w:p>
        </w:tc>
        <w:tc>
          <w:tcPr>
            <w:tcW w:w="1877" w:type="dxa"/>
          </w:tcPr>
          <w:p w:rsidR="00F14390" w:rsidRDefault="00DB01C4">
            <w:pPr>
              <w:pStyle w:val="TableParagraph"/>
              <w:spacing w:before="63"/>
              <w:ind w:left="5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3"/>
              <w:ind w:left="396" w:right="39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73" w:type="dxa"/>
          </w:tcPr>
          <w:p w:rsidR="00F14390" w:rsidRDefault="00DB01C4">
            <w:pPr>
              <w:pStyle w:val="TableParagraph"/>
              <w:spacing w:before="63"/>
              <w:ind w:left="547" w:right="54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3"/>
              <w:ind w:left="396" w:right="39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F14390">
        <w:trPr>
          <w:trHeight w:val="414"/>
        </w:trPr>
        <w:tc>
          <w:tcPr>
            <w:tcW w:w="3264" w:type="dxa"/>
          </w:tcPr>
          <w:p w:rsidR="00F14390" w:rsidRDefault="00DB01C4">
            <w:pPr>
              <w:pStyle w:val="TableParagraph"/>
              <w:spacing w:before="64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Cassava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Leaves</w:t>
            </w:r>
          </w:p>
        </w:tc>
        <w:tc>
          <w:tcPr>
            <w:tcW w:w="1877" w:type="dxa"/>
          </w:tcPr>
          <w:p w:rsidR="00F14390" w:rsidRDefault="00DB01C4">
            <w:pPr>
              <w:pStyle w:val="TableParagraph"/>
              <w:spacing w:before="64"/>
              <w:ind w:left="5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4"/>
              <w:ind w:left="396" w:right="394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73" w:type="dxa"/>
          </w:tcPr>
          <w:p w:rsidR="00F14390" w:rsidRDefault="00DB01C4">
            <w:pPr>
              <w:pStyle w:val="TableParagraph"/>
              <w:spacing w:before="64"/>
              <w:ind w:left="547" w:right="54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4"/>
              <w:ind w:left="396" w:right="39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F14390">
        <w:trPr>
          <w:trHeight w:val="413"/>
        </w:trPr>
        <w:tc>
          <w:tcPr>
            <w:tcW w:w="3264" w:type="dxa"/>
          </w:tcPr>
          <w:p w:rsidR="00F14390" w:rsidRDefault="00DB01C4">
            <w:pPr>
              <w:pStyle w:val="TableParagraph"/>
              <w:spacing w:before="6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PKCC</w:t>
            </w:r>
          </w:p>
        </w:tc>
        <w:tc>
          <w:tcPr>
            <w:tcW w:w="1877" w:type="dxa"/>
          </w:tcPr>
          <w:p w:rsidR="00F14390" w:rsidRDefault="00DB01C4">
            <w:pPr>
              <w:pStyle w:val="TableParagraph"/>
              <w:spacing w:before="63"/>
              <w:ind w:left="5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3"/>
              <w:ind w:left="396" w:right="39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73" w:type="dxa"/>
          </w:tcPr>
          <w:p w:rsidR="00F14390" w:rsidRDefault="00DB01C4">
            <w:pPr>
              <w:pStyle w:val="TableParagraph"/>
              <w:spacing w:before="63"/>
              <w:ind w:left="547" w:right="54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3"/>
              <w:ind w:left="396" w:right="392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F14390">
        <w:trPr>
          <w:trHeight w:val="482"/>
        </w:trPr>
        <w:tc>
          <w:tcPr>
            <w:tcW w:w="3264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4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Concentrate</w:t>
            </w:r>
          </w:p>
        </w:tc>
        <w:tc>
          <w:tcPr>
            <w:tcW w:w="1877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4"/>
              <w:ind w:left="902" w:right="393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372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4"/>
              <w:ind w:left="396" w:right="394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373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4"/>
              <w:ind w:left="547" w:right="54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72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4"/>
              <w:ind w:left="396" w:right="39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F14390">
        <w:trPr>
          <w:trHeight w:val="415"/>
        </w:trPr>
        <w:tc>
          <w:tcPr>
            <w:tcW w:w="3264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1618" w:right="109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877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902" w:right="39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72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396" w:right="39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73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right="503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372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396" w:right="39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F14390">
        <w:trPr>
          <w:trHeight w:val="630"/>
        </w:trPr>
        <w:tc>
          <w:tcPr>
            <w:tcW w:w="3264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102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Nutrient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Composition</w:t>
            </w:r>
          </w:p>
        </w:tc>
        <w:tc>
          <w:tcPr>
            <w:tcW w:w="1877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1372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1373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1372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</w:tr>
      <w:tr w:rsidR="00F14390">
        <w:trPr>
          <w:trHeight w:val="343"/>
        </w:trPr>
        <w:tc>
          <w:tcPr>
            <w:tcW w:w="3264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Dry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Matter</w:t>
            </w:r>
          </w:p>
        </w:tc>
        <w:tc>
          <w:tcPr>
            <w:tcW w:w="1877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902" w:right="395"/>
              <w:rPr>
                <w:sz w:val="24"/>
              </w:rPr>
            </w:pPr>
            <w:r>
              <w:rPr>
                <w:sz w:val="24"/>
              </w:rPr>
              <w:t>24.91</w:t>
            </w:r>
          </w:p>
        </w:tc>
        <w:tc>
          <w:tcPr>
            <w:tcW w:w="1372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395" w:right="395"/>
              <w:rPr>
                <w:sz w:val="24"/>
              </w:rPr>
            </w:pPr>
            <w:r>
              <w:rPr>
                <w:sz w:val="24"/>
              </w:rPr>
              <w:t>31.10</w:t>
            </w:r>
          </w:p>
        </w:tc>
        <w:tc>
          <w:tcPr>
            <w:tcW w:w="1373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38.04</w:t>
            </w:r>
          </w:p>
        </w:tc>
        <w:tc>
          <w:tcPr>
            <w:tcW w:w="1372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396" w:right="394"/>
              <w:rPr>
                <w:sz w:val="24"/>
              </w:rPr>
            </w:pPr>
            <w:r>
              <w:rPr>
                <w:sz w:val="24"/>
              </w:rPr>
              <w:t>44.98</w:t>
            </w:r>
          </w:p>
        </w:tc>
      </w:tr>
      <w:tr w:rsidR="00F14390">
        <w:trPr>
          <w:trHeight w:val="414"/>
        </w:trPr>
        <w:tc>
          <w:tcPr>
            <w:tcW w:w="3264" w:type="dxa"/>
          </w:tcPr>
          <w:p w:rsidR="00F14390" w:rsidRDefault="00DB01C4">
            <w:pPr>
              <w:pStyle w:val="TableParagraph"/>
              <w:spacing w:before="6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Organic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Matter</w:t>
            </w:r>
          </w:p>
        </w:tc>
        <w:tc>
          <w:tcPr>
            <w:tcW w:w="1877" w:type="dxa"/>
          </w:tcPr>
          <w:p w:rsidR="00F14390" w:rsidRDefault="00DB01C4">
            <w:pPr>
              <w:pStyle w:val="TableParagraph"/>
              <w:spacing w:before="63"/>
              <w:ind w:left="902" w:right="395"/>
              <w:rPr>
                <w:sz w:val="24"/>
              </w:rPr>
            </w:pPr>
            <w:r>
              <w:rPr>
                <w:sz w:val="24"/>
              </w:rPr>
              <w:t>92.43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3"/>
              <w:ind w:left="395" w:right="395"/>
              <w:rPr>
                <w:sz w:val="24"/>
              </w:rPr>
            </w:pPr>
            <w:r>
              <w:rPr>
                <w:sz w:val="24"/>
              </w:rPr>
              <w:t>90.54</w:t>
            </w:r>
          </w:p>
        </w:tc>
        <w:tc>
          <w:tcPr>
            <w:tcW w:w="1373" w:type="dxa"/>
          </w:tcPr>
          <w:p w:rsidR="00F14390" w:rsidRDefault="00DB01C4">
            <w:pPr>
              <w:pStyle w:val="TableParagraph"/>
              <w:spacing w:before="63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89.87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3"/>
              <w:ind w:left="396" w:right="394"/>
              <w:rPr>
                <w:sz w:val="24"/>
              </w:rPr>
            </w:pPr>
            <w:r>
              <w:rPr>
                <w:sz w:val="24"/>
              </w:rPr>
              <w:t>89.20</w:t>
            </w:r>
          </w:p>
        </w:tc>
      </w:tr>
      <w:tr w:rsidR="00F14390">
        <w:trPr>
          <w:trHeight w:val="413"/>
        </w:trPr>
        <w:tc>
          <w:tcPr>
            <w:tcW w:w="3264" w:type="dxa"/>
          </w:tcPr>
          <w:p w:rsidR="00F14390" w:rsidRDefault="00DB01C4">
            <w:pPr>
              <w:pStyle w:val="TableParagraph"/>
              <w:spacing w:before="64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Crude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Protein</w:t>
            </w:r>
          </w:p>
        </w:tc>
        <w:tc>
          <w:tcPr>
            <w:tcW w:w="1877" w:type="dxa"/>
          </w:tcPr>
          <w:p w:rsidR="00F14390" w:rsidRDefault="00DB01C4">
            <w:pPr>
              <w:pStyle w:val="TableParagraph"/>
              <w:spacing w:before="64"/>
              <w:ind w:left="902" w:right="395"/>
              <w:rPr>
                <w:sz w:val="24"/>
              </w:rPr>
            </w:pPr>
            <w:r>
              <w:rPr>
                <w:sz w:val="24"/>
              </w:rPr>
              <w:t>21.35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4"/>
              <w:ind w:left="395" w:right="395"/>
              <w:rPr>
                <w:sz w:val="24"/>
              </w:rPr>
            </w:pPr>
            <w:r>
              <w:rPr>
                <w:sz w:val="24"/>
              </w:rPr>
              <w:t>22.07</w:t>
            </w:r>
          </w:p>
        </w:tc>
        <w:tc>
          <w:tcPr>
            <w:tcW w:w="1373" w:type="dxa"/>
          </w:tcPr>
          <w:p w:rsidR="00F14390" w:rsidRDefault="00DB01C4">
            <w:pPr>
              <w:pStyle w:val="TableParagraph"/>
              <w:spacing w:before="64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21.69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4"/>
              <w:ind w:left="396" w:right="394"/>
              <w:rPr>
                <w:sz w:val="24"/>
              </w:rPr>
            </w:pPr>
            <w:r>
              <w:rPr>
                <w:sz w:val="24"/>
              </w:rPr>
              <w:t>21.31</w:t>
            </w:r>
          </w:p>
        </w:tc>
      </w:tr>
      <w:tr w:rsidR="00F14390">
        <w:trPr>
          <w:trHeight w:val="413"/>
        </w:trPr>
        <w:tc>
          <w:tcPr>
            <w:tcW w:w="3264" w:type="dxa"/>
          </w:tcPr>
          <w:p w:rsidR="00F14390" w:rsidRDefault="00DB01C4">
            <w:pPr>
              <w:pStyle w:val="TableParagraph"/>
              <w:spacing w:before="6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Crude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Fiber</w:t>
            </w:r>
          </w:p>
        </w:tc>
        <w:tc>
          <w:tcPr>
            <w:tcW w:w="1877" w:type="dxa"/>
          </w:tcPr>
          <w:p w:rsidR="00F14390" w:rsidRDefault="00DB01C4">
            <w:pPr>
              <w:pStyle w:val="TableParagraph"/>
              <w:spacing w:before="63"/>
              <w:ind w:left="902" w:right="395"/>
              <w:rPr>
                <w:sz w:val="24"/>
              </w:rPr>
            </w:pPr>
            <w:r>
              <w:rPr>
                <w:sz w:val="24"/>
              </w:rPr>
              <w:t>24.49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3"/>
              <w:ind w:left="395" w:right="395"/>
              <w:rPr>
                <w:sz w:val="24"/>
              </w:rPr>
            </w:pPr>
            <w:r>
              <w:rPr>
                <w:sz w:val="24"/>
              </w:rPr>
              <w:t>20.85</w:t>
            </w:r>
          </w:p>
        </w:tc>
        <w:tc>
          <w:tcPr>
            <w:tcW w:w="1373" w:type="dxa"/>
          </w:tcPr>
          <w:p w:rsidR="00F14390" w:rsidRDefault="00DB01C4">
            <w:pPr>
              <w:pStyle w:val="TableParagraph"/>
              <w:spacing w:before="63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20.59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3"/>
              <w:ind w:left="396" w:right="394"/>
              <w:rPr>
                <w:sz w:val="24"/>
              </w:rPr>
            </w:pPr>
            <w:r>
              <w:rPr>
                <w:sz w:val="24"/>
              </w:rPr>
              <w:t>20.33</w:t>
            </w:r>
          </w:p>
        </w:tc>
      </w:tr>
      <w:tr w:rsidR="00F14390">
        <w:trPr>
          <w:trHeight w:val="414"/>
        </w:trPr>
        <w:tc>
          <w:tcPr>
            <w:tcW w:w="3264" w:type="dxa"/>
          </w:tcPr>
          <w:p w:rsidR="00F14390" w:rsidRDefault="00DB01C4">
            <w:pPr>
              <w:pStyle w:val="TableParagraph"/>
              <w:spacing w:before="64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NDF</w:t>
            </w:r>
          </w:p>
        </w:tc>
        <w:tc>
          <w:tcPr>
            <w:tcW w:w="1877" w:type="dxa"/>
          </w:tcPr>
          <w:p w:rsidR="00F14390" w:rsidRDefault="00DB01C4">
            <w:pPr>
              <w:pStyle w:val="TableParagraph"/>
              <w:spacing w:before="64"/>
              <w:ind w:left="902" w:right="395"/>
              <w:rPr>
                <w:sz w:val="24"/>
              </w:rPr>
            </w:pPr>
            <w:r>
              <w:rPr>
                <w:sz w:val="24"/>
              </w:rPr>
              <w:t>55.07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4"/>
              <w:ind w:left="395" w:right="395"/>
              <w:rPr>
                <w:sz w:val="24"/>
              </w:rPr>
            </w:pPr>
            <w:r>
              <w:rPr>
                <w:sz w:val="24"/>
              </w:rPr>
              <w:t>58.82</w:t>
            </w:r>
          </w:p>
        </w:tc>
        <w:tc>
          <w:tcPr>
            <w:tcW w:w="1373" w:type="dxa"/>
          </w:tcPr>
          <w:p w:rsidR="00F14390" w:rsidRDefault="00DB01C4">
            <w:pPr>
              <w:pStyle w:val="TableParagraph"/>
              <w:spacing w:before="64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58.92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4"/>
              <w:ind w:left="396" w:right="394"/>
              <w:rPr>
                <w:sz w:val="24"/>
              </w:rPr>
            </w:pPr>
            <w:r>
              <w:rPr>
                <w:sz w:val="24"/>
              </w:rPr>
              <w:t>59.01</w:t>
            </w:r>
          </w:p>
        </w:tc>
      </w:tr>
      <w:tr w:rsidR="00F14390">
        <w:trPr>
          <w:trHeight w:val="414"/>
        </w:trPr>
        <w:tc>
          <w:tcPr>
            <w:tcW w:w="3264" w:type="dxa"/>
          </w:tcPr>
          <w:p w:rsidR="00F14390" w:rsidRDefault="00DB01C4">
            <w:pPr>
              <w:pStyle w:val="TableParagraph"/>
              <w:spacing w:before="6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Crude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Fat</w:t>
            </w:r>
          </w:p>
        </w:tc>
        <w:tc>
          <w:tcPr>
            <w:tcW w:w="1877" w:type="dxa"/>
          </w:tcPr>
          <w:p w:rsidR="00F14390" w:rsidRDefault="00DB01C4">
            <w:pPr>
              <w:pStyle w:val="TableParagraph"/>
              <w:spacing w:before="63"/>
              <w:ind w:left="902" w:right="395"/>
              <w:rPr>
                <w:sz w:val="24"/>
              </w:rPr>
            </w:pPr>
            <w:r>
              <w:rPr>
                <w:sz w:val="24"/>
              </w:rPr>
              <w:t>2.40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3"/>
              <w:ind w:left="395" w:right="395"/>
              <w:rPr>
                <w:sz w:val="24"/>
              </w:rPr>
            </w:pPr>
            <w:r>
              <w:rPr>
                <w:sz w:val="24"/>
              </w:rPr>
              <w:t>2.50</w:t>
            </w:r>
          </w:p>
        </w:tc>
        <w:tc>
          <w:tcPr>
            <w:tcW w:w="1373" w:type="dxa"/>
          </w:tcPr>
          <w:p w:rsidR="00F14390" w:rsidRDefault="00DB01C4">
            <w:pPr>
              <w:pStyle w:val="TableParagraph"/>
              <w:spacing w:before="63"/>
              <w:ind w:right="474"/>
              <w:jc w:val="right"/>
              <w:rPr>
                <w:sz w:val="24"/>
              </w:rPr>
            </w:pPr>
            <w:r>
              <w:rPr>
                <w:sz w:val="24"/>
              </w:rPr>
              <w:t>2.79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3"/>
              <w:ind w:left="396" w:right="394"/>
              <w:rPr>
                <w:sz w:val="24"/>
              </w:rPr>
            </w:pPr>
            <w:r>
              <w:rPr>
                <w:sz w:val="24"/>
              </w:rPr>
              <w:t>3.08</w:t>
            </w:r>
          </w:p>
        </w:tc>
      </w:tr>
      <w:tr w:rsidR="00F14390">
        <w:trPr>
          <w:trHeight w:val="414"/>
        </w:trPr>
        <w:tc>
          <w:tcPr>
            <w:tcW w:w="3264" w:type="dxa"/>
          </w:tcPr>
          <w:p w:rsidR="00F14390" w:rsidRDefault="00DB01C4">
            <w:pPr>
              <w:pStyle w:val="TableParagraph"/>
              <w:spacing w:before="64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TDN</w:t>
            </w:r>
          </w:p>
        </w:tc>
        <w:tc>
          <w:tcPr>
            <w:tcW w:w="1877" w:type="dxa"/>
          </w:tcPr>
          <w:p w:rsidR="00F14390" w:rsidRDefault="00DB01C4">
            <w:pPr>
              <w:pStyle w:val="TableParagraph"/>
              <w:spacing w:before="64"/>
              <w:ind w:left="902" w:right="395"/>
              <w:rPr>
                <w:sz w:val="24"/>
              </w:rPr>
            </w:pPr>
            <w:r>
              <w:rPr>
                <w:sz w:val="24"/>
              </w:rPr>
              <w:t>64.00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4"/>
              <w:ind w:left="395" w:right="395"/>
              <w:rPr>
                <w:sz w:val="24"/>
              </w:rPr>
            </w:pPr>
            <w:r>
              <w:rPr>
                <w:sz w:val="24"/>
              </w:rPr>
              <w:t>63.52</w:t>
            </w:r>
          </w:p>
        </w:tc>
        <w:tc>
          <w:tcPr>
            <w:tcW w:w="1373" w:type="dxa"/>
          </w:tcPr>
          <w:p w:rsidR="00F14390" w:rsidRDefault="00DB01C4">
            <w:pPr>
              <w:pStyle w:val="TableParagraph"/>
              <w:spacing w:before="64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62.81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4"/>
              <w:ind w:left="396" w:right="394"/>
              <w:rPr>
                <w:sz w:val="24"/>
              </w:rPr>
            </w:pPr>
            <w:r>
              <w:rPr>
                <w:sz w:val="24"/>
              </w:rPr>
              <w:t>62.10</w:t>
            </w:r>
          </w:p>
        </w:tc>
      </w:tr>
      <w:tr w:rsidR="00F14390">
        <w:trPr>
          <w:trHeight w:val="414"/>
        </w:trPr>
        <w:tc>
          <w:tcPr>
            <w:tcW w:w="3264" w:type="dxa"/>
          </w:tcPr>
          <w:p w:rsidR="00F14390" w:rsidRDefault="00DB01C4">
            <w:pPr>
              <w:pStyle w:val="TableParagraph"/>
              <w:spacing w:before="6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NFE</w:t>
            </w:r>
          </w:p>
        </w:tc>
        <w:tc>
          <w:tcPr>
            <w:tcW w:w="1877" w:type="dxa"/>
          </w:tcPr>
          <w:p w:rsidR="00F14390" w:rsidRDefault="00DB01C4">
            <w:pPr>
              <w:pStyle w:val="TableParagraph"/>
              <w:spacing w:before="63"/>
              <w:ind w:left="902" w:right="395"/>
              <w:rPr>
                <w:sz w:val="24"/>
              </w:rPr>
            </w:pPr>
            <w:r>
              <w:rPr>
                <w:sz w:val="24"/>
              </w:rPr>
              <w:t>44.18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3"/>
              <w:ind w:left="395" w:right="395"/>
              <w:rPr>
                <w:sz w:val="24"/>
              </w:rPr>
            </w:pPr>
            <w:r>
              <w:rPr>
                <w:sz w:val="24"/>
              </w:rPr>
              <w:t>45.11</w:t>
            </w:r>
          </w:p>
        </w:tc>
        <w:tc>
          <w:tcPr>
            <w:tcW w:w="1373" w:type="dxa"/>
          </w:tcPr>
          <w:p w:rsidR="00F14390" w:rsidRDefault="00DB01C4">
            <w:pPr>
              <w:pStyle w:val="TableParagraph"/>
              <w:spacing w:before="63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44.80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3"/>
              <w:ind w:left="396" w:right="394"/>
              <w:rPr>
                <w:sz w:val="24"/>
              </w:rPr>
            </w:pPr>
            <w:r>
              <w:rPr>
                <w:sz w:val="24"/>
              </w:rPr>
              <w:t>44.48</w:t>
            </w:r>
          </w:p>
        </w:tc>
      </w:tr>
      <w:tr w:rsidR="00F14390">
        <w:trPr>
          <w:trHeight w:val="413"/>
        </w:trPr>
        <w:tc>
          <w:tcPr>
            <w:tcW w:w="3264" w:type="dxa"/>
          </w:tcPr>
          <w:p w:rsidR="00F14390" w:rsidRDefault="00DB01C4">
            <w:pPr>
              <w:pStyle w:val="TableParagraph"/>
              <w:spacing w:before="64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Ash</w:t>
            </w:r>
          </w:p>
        </w:tc>
        <w:tc>
          <w:tcPr>
            <w:tcW w:w="1877" w:type="dxa"/>
          </w:tcPr>
          <w:p w:rsidR="00F14390" w:rsidRDefault="00DB01C4">
            <w:pPr>
              <w:pStyle w:val="TableParagraph"/>
              <w:spacing w:before="64"/>
              <w:ind w:left="902" w:right="395"/>
              <w:rPr>
                <w:sz w:val="24"/>
              </w:rPr>
            </w:pPr>
            <w:r>
              <w:rPr>
                <w:sz w:val="24"/>
              </w:rPr>
              <w:t>7.57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4"/>
              <w:ind w:left="395" w:right="395"/>
              <w:rPr>
                <w:sz w:val="24"/>
              </w:rPr>
            </w:pPr>
            <w:r>
              <w:rPr>
                <w:sz w:val="24"/>
              </w:rPr>
              <w:t>9.46</w:t>
            </w:r>
          </w:p>
        </w:tc>
        <w:tc>
          <w:tcPr>
            <w:tcW w:w="1373" w:type="dxa"/>
          </w:tcPr>
          <w:p w:rsidR="00F14390" w:rsidRDefault="00DB01C4">
            <w:pPr>
              <w:pStyle w:val="TableParagraph"/>
              <w:spacing w:before="64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10.13</w:t>
            </w:r>
          </w:p>
        </w:tc>
        <w:tc>
          <w:tcPr>
            <w:tcW w:w="1372" w:type="dxa"/>
          </w:tcPr>
          <w:p w:rsidR="00F14390" w:rsidRDefault="00DB01C4">
            <w:pPr>
              <w:pStyle w:val="TableParagraph"/>
              <w:spacing w:before="64"/>
              <w:ind w:left="396" w:right="394"/>
              <w:rPr>
                <w:sz w:val="24"/>
              </w:rPr>
            </w:pPr>
            <w:r>
              <w:rPr>
                <w:sz w:val="24"/>
              </w:rPr>
              <w:t>10.80</w:t>
            </w:r>
          </w:p>
        </w:tc>
      </w:tr>
      <w:tr w:rsidR="00F14390">
        <w:trPr>
          <w:trHeight w:val="483"/>
        </w:trPr>
        <w:tc>
          <w:tcPr>
            <w:tcW w:w="3264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Lignin</w:t>
            </w:r>
          </w:p>
        </w:tc>
        <w:tc>
          <w:tcPr>
            <w:tcW w:w="1877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902" w:right="395"/>
              <w:rPr>
                <w:sz w:val="24"/>
              </w:rPr>
            </w:pPr>
            <w:r>
              <w:rPr>
                <w:sz w:val="24"/>
              </w:rPr>
              <w:t>8.05</w:t>
            </w:r>
          </w:p>
        </w:tc>
        <w:tc>
          <w:tcPr>
            <w:tcW w:w="1372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395" w:right="395"/>
              <w:rPr>
                <w:sz w:val="24"/>
              </w:rPr>
            </w:pPr>
            <w:r>
              <w:rPr>
                <w:sz w:val="24"/>
              </w:rPr>
              <w:t>5.31</w:t>
            </w:r>
          </w:p>
        </w:tc>
        <w:tc>
          <w:tcPr>
            <w:tcW w:w="1373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right="474"/>
              <w:jc w:val="right"/>
              <w:rPr>
                <w:sz w:val="24"/>
              </w:rPr>
            </w:pPr>
            <w:r>
              <w:rPr>
                <w:sz w:val="24"/>
              </w:rPr>
              <w:t>5.27</w:t>
            </w:r>
          </w:p>
        </w:tc>
        <w:tc>
          <w:tcPr>
            <w:tcW w:w="1372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396" w:right="394"/>
              <w:rPr>
                <w:sz w:val="24"/>
              </w:rPr>
            </w:pPr>
            <w:r>
              <w:rPr>
                <w:sz w:val="24"/>
              </w:rPr>
              <w:t>5.22</w:t>
            </w:r>
          </w:p>
        </w:tc>
      </w:tr>
    </w:tbl>
    <w:p w:rsidR="00F14390" w:rsidRDefault="00DB01C4">
      <w:pPr>
        <w:pStyle w:val="ListParagraph"/>
        <w:numPr>
          <w:ilvl w:val="0"/>
          <w:numId w:val="1"/>
        </w:numPr>
        <w:tabs>
          <w:tab w:val="left" w:pos="1300"/>
          <w:tab w:val="left" w:pos="1301"/>
        </w:tabs>
        <w:spacing w:before="0"/>
        <w:ind w:hanging="700"/>
        <w:rPr>
          <w:sz w:val="24"/>
        </w:rPr>
      </w:pPr>
      <w:r>
        <w:rPr>
          <w:sz w:val="24"/>
        </w:rPr>
        <w:t>Neutral</w:t>
      </w:r>
      <w:r>
        <w:rPr>
          <w:spacing w:val="24"/>
          <w:sz w:val="24"/>
        </w:rPr>
        <w:t xml:space="preserve"> </w:t>
      </w:r>
      <w:r>
        <w:rPr>
          <w:sz w:val="24"/>
        </w:rPr>
        <w:t>detergent</w:t>
      </w:r>
      <w:r>
        <w:rPr>
          <w:spacing w:val="28"/>
          <w:sz w:val="24"/>
        </w:rPr>
        <w:t xml:space="preserve"> </w:t>
      </w:r>
      <w:r>
        <w:rPr>
          <w:sz w:val="24"/>
        </w:rPr>
        <w:t>fiber,</w:t>
      </w:r>
      <w:r>
        <w:rPr>
          <w:spacing w:val="25"/>
          <w:sz w:val="24"/>
        </w:rPr>
        <w:t xml:space="preserve"> </w:t>
      </w:r>
      <w:r>
        <w:rPr>
          <w:sz w:val="24"/>
        </w:rPr>
        <w:t>Total</w:t>
      </w:r>
      <w:r>
        <w:rPr>
          <w:spacing w:val="24"/>
          <w:sz w:val="24"/>
        </w:rPr>
        <w:t xml:space="preserve"> </w:t>
      </w:r>
      <w:r>
        <w:rPr>
          <w:sz w:val="24"/>
        </w:rPr>
        <w:t>digestible</w:t>
      </w:r>
      <w:r>
        <w:rPr>
          <w:spacing w:val="24"/>
          <w:sz w:val="24"/>
        </w:rPr>
        <w:t xml:space="preserve"> </w:t>
      </w:r>
      <w:r>
        <w:rPr>
          <w:sz w:val="24"/>
        </w:rPr>
        <w:t>nutrient</w:t>
      </w:r>
      <w:r>
        <w:rPr>
          <w:spacing w:val="27"/>
          <w:sz w:val="24"/>
        </w:rPr>
        <w:t xml:space="preserve"> </w:t>
      </w:r>
      <w:r>
        <w:rPr>
          <w:sz w:val="24"/>
        </w:rPr>
        <w:t>(TDN),</w:t>
      </w:r>
      <w:r>
        <w:rPr>
          <w:spacing w:val="25"/>
          <w:sz w:val="24"/>
        </w:rPr>
        <w:t xml:space="preserve"> </w:t>
      </w:r>
      <w:r>
        <w:rPr>
          <w:sz w:val="24"/>
        </w:rPr>
        <w:t>Nitrogen</w:t>
      </w:r>
      <w:r>
        <w:rPr>
          <w:spacing w:val="24"/>
          <w:sz w:val="24"/>
        </w:rPr>
        <w:t xml:space="preserve"> </w:t>
      </w:r>
      <w:r>
        <w:rPr>
          <w:sz w:val="24"/>
        </w:rPr>
        <w:t>free</w:t>
      </w:r>
      <w:r>
        <w:rPr>
          <w:spacing w:val="24"/>
          <w:sz w:val="24"/>
        </w:rPr>
        <w:t xml:space="preserve"> </w:t>
      </w:r>
      <w:r>
        <w:rPr>
          <w:sz w:val="24"/>
        </w:rPr>
        <w:t>extract</w:t>
      </w:r>
      <w:r>
        <w:rPr>
          <w:spacing w:val="24"/>
          <w:sz w:val="24"/>
        </w:rPr>
        <w:t xml:space="preserve"> </w:t>
      </w:r>
      <w:r>
        <w:rPr>
          <w:sz w:val="24"/>
        </w:rPr>
        <w:t>(NFE),</w:t>
      </w:r>
      <w:r>
        <w:rPr>
          <w:spacing w:val="32"/>
          <w:sz w:val="24"/>
        </w:rPr>
        <w:t xml:space="preserve"> </w:t>
      </w:r>
      <w:r>
        <w:rPr>
          <w:sz w:val="24"/>
        </w:rPr>
        <w:t>Palm</w:t>
      </w:r>
    </w:p>
    <w:p w:rsidR="00F14390" w:rsidRDefault="00DB01C4">
      <w:pPr>
        <w:pStyle w:val="ListParagraph"/>
        <w:numPr>
          <w:ilvl w:val="0"/>
          <w:numId w:val="1"/>
        </w:numPr>
        <w:tabs>
          <w:tab w:val="left" w:pos="1300"/>
          <w:tab w:val="left" w:pos="1301"/>
        </w:tabs>
        <w:spacing w:before="124"/>
        <w:ind w:hanging="700"/>
        <w:rPr>
          <w:sz w:val="24"/>
        </w:rPr>
      </w:pPr>
      <w:r>
        <w:rPr>
          <w:sz w:val="24"/>
        </w:rPr>
        <w:t>kernel</w:t>
      </w:r>
      <w:r>
        <w:rPr>
          <w:spacing w:val="-1"/>
          <w:sz w:val="24"/>
        </w:rPr>
        <w:t xml:space="preserve"> </w:t>
      </w:r>
      <w:r>
        <w:rPr>
          <w:sz w:val="24"/>
        </w:rPr>
        <w:t>cake</w:t>
      </w:r>
      <w:r>
        <w:rPr>
          <w:spacing w:val="-2"/>
          <w:sz w:val="24"/>
        </w:rPr>
        <w:t xml:space="preserve"> </w:t>
      </w:r>
      <w:r>
        <w:rPr>
          <w:sz w:val="24"/>
        </w:rPr>
        <w:t>concentrate</w:t>
      </w:r>
      <w:r>
        <w:rPr>
          <w:spacing w:val="-1"/>
          <w:sz w:val="24"/>
        </w:rPr>
        <w:t xml:space="preserve"> </w:t>
      </w:r>
      <w:r>
        <w:rPr>
          <w:sz w:val="24"/>
        </w:rPr>
        <w:t>(PKCC)</w:t>
      </w:r>
    </w:p>
    <w:p w:rsidR="00F14390" w:rsidRDefault="00DB01C4">
      <w:pPr>
        <w:pStyle w:val="ListParagraph"/>
        <w:numPr>
          <w:ilvl w:val="0"/>
          <w:numId w:val="1"/>
        </w:numPr>
        <w:tabs>
          <w:tab w:val="left" w:pos="941"/>
        </w:tabs>
        <w:spacing w:before="146"/>
        <w:ind w:left="940" w:hanging="340"/>
        <w:rPr>
          <w:rFonts w:ascii="Calibri"/>
        </w:rPr>
      </w:pPr>
      <w:r>
        <w:rPr>
          <w:rFonts w:ascii="Calibri"/>
        </w:rPr>
        <w:t>511</w:t>
      </w:r>
    </w:p>
    <w:p w:rsidR="00F14390" w:rsidRDefault="00DB01C4">
      <w:pPr>
        <w:pStyle w:val="ListParagraph"/>
        <w:numPr>
          <w:ilvl w:val="0"/>
          <w:numId w:val="1"/>
        </w:numPr>
        <w:tabs>
          <w:tab w:val="left" w:pos="941"/>
        </w:tabs>
        <w:spacing w:before="145"/>
        <w:ind w:left="940" w:hanging="340"/>
        <w:rPr>
          <w:rFonts w:ascii="Calibri"/>
        </w:rPr>
      </w:pPr>
      <w:r>
        <w:rPr>
          <w:rFonts w:ascii="Calibri"/>
        </w:rPr>
        <w:t>512</w:t>
      </w:r>
    </w:p>
    <w:p w:rsidR="00F14390" w:rsidRDefault="00DB01C4">
      <w:pPr>
        <w:pStyle w:val="ListParagraph"/>
        <w:numPr>
          <w:ilvl w:val="0"/>
          <w:numId w:val="1"/>
        </w:numPr>
        <w:tabs>
          <w:tab w:val="left" w:pos="941"/>
        </w:tabs>
        <w:spacing w:before="147"/>
        <w:ind w:left="940" w:hanging="340"/>
        <w:rPr>
          <w:rFonts w:ascii="Calibri"/>
        </w:rPr>
      </w:pPr>
      <w:r>
        <w:rPr>
          <w:rFonts w:ascii="Calibri"/>
        </w:rPr>
        <w:t>513</w:t>
      </w:r>
    </w:p>
    <w:p w:rsidR="00F14390" w:rsidRDefault="00DB01C4">
      <w:pPr>
        <w:pStyle w:val="ListParagraph"/>
        <w:numPr>
          <w:ilvl w:val="0"/>
          <w:numId w:val="1"/>
        </w:numPr>
        <w:tabs>
          <w:tab w:val="left" w:pos="941"/>
        </w:tabs>
        <w:spacing w:before="144"/>
        <w:ind w:left="940" w:hanging="340"/>
        <w:rPr>
          <w:rFonts w:ascii="Calibri"/>
        </w:rPr>
      </w:pPr>
      <w:r>
        <w:rPr>
          <w:rFonts w:ascii="Calibri"/>
        </w:rPr>
        <w:t>514</w:t>
      </w:r>
    </w:p>
    <w:p w:rsidR="00F14390" w:rsidRDefault="00DB01C4">
      <w:pPr>
        <w:pStyle w:val="ListParagraph"/>
        <w:numPr>
          <w:ilvl w:val="0"/>
          <w:numId w:val="1"/>
        </w:numPr>
        <w:tabs>
          <w:tab w:val="left" w:pos="941"/>
        </w:tabs>
        <w:spacing w:before="147"/>
        <w:ind w:left="940" w:hanging="340"/>
        <w:rPr>
          <w:rFonts w:ascii="Calibri"/>
        </w:rPr>
      </w:pPr>
      <w:r>
        <w:rPr>
          <w:rFonts w:ascii="Calibri"/>
        </w:rPr>
        <w:t>515</w:t>
      </w:r>
    </w:p>
    <w:p w:rsidR="00F14390" w:rsidRDefault="00DB01C4">
      <w:pPr>
        <w:pStyle w:val="ListParagraph"/>
        <w:numPr>
          <w:ilvl w:val="0"/>
          <w:numId w:val="1"/>
        </w:numPr>
        <w:tabs>
          <w:tab w:val="left" w:pos="941"/>
        </w:tabs>
        <w:spacing w:before="144"/>
        <w:ind w:left="940" w:hanging="340"/>
        <w:rPr>
          <w:rFonts w:ascii="Calibri"/>
        </w:rPr>
      </w:pPr>
      <w:r>
        <w:rPr>
          <w:rFonts w:ascii="Calibri"/>
        </w:rPr>
        <w:t>516</w:t>
      </w:r>
    </w:p>
    <w:p w:rsidR="00F14390" w:rsidRDefault="00DB01C4">
      <w:pPr>
        <w:pStyle w:val="ListParagraph"/>
        <w:numPr>
          <w:ilvl w:val="0"/>
          <w:numId w:val="1"/>
        </w:numPr>
        <w:tabs>
          <w:tab w:val="left" w:pos="941"/>
        </w:tabs>
        <w:spacing w:before="147"/>
        <w:ind w:left="940" w:hanging="340"/>
        <w:rPr>
          <w:rFonts w:ascii="Calibri"/>
        </w:rPr>
      </w:pPr>
      <w:r>
        <w:rPr>
          <w:rFonts w:ascii="Calibri"/>
        </w:rPr>
        <w:t>517</w:t>
      </w:r>
    </w:p>
    <w:p w:rsidR="00F14390" w:rsidRDefault="00DB01C4">
      <w:pPr>
        <w:pStyle w:val="ListParagraph"/>
        <w:numPr>
          <w:ilvl w:val="0"/>
          <w:numId w:val="1"/>
        </w:numPr>
        <w:tabs>
          <w:tab w:val="left" w:pos="941"/>
        </w:tabs>
        <w:spacing w:before="144"/>
        <w:ind w:left="940" w:hanging="340"/>
        <w:rPr>
          <w:rFonts w:ascii="Calibri"/>
        </w:rPr>
      </w:pPr>
      <w:r>
        <w:rPr>
          <w:rFonts w:ascii="Calibri"/>
        </w:rPr>
        <w:t>518</w:t>
      </w:r>
    </w:p>
    <w:p w:rsidR="00F14390" w:rsidRDefault="00DB01C4">
      <w:pPr>
        <w:pStyle w:val="ListParagraph"/>
        <w:numPr>
          <w:ilvl w:val="0"/>
          <w:numId w:val="1"/>
        </w:numPr>
        <w:tabs>
          <w:tab w:val="left" w:pos="941"/>
        </w:tabs>
        <w:spacing w:before="147"/>
        <w:ind w:left="940" w:hanging="340"/>
        <w:rPr>
          <w:rFonts w:ascii="Calibri"/>
        </w:rPr>
      </w:pPr>
      <w:r>
        <w:rPr>
          <w:rFonts w:ascii="Calibri"/>
        </w:rPr>
        <w:t>519</w:t>
      </w:r>
    </w:p>
    <w:p w:rsidR="00F14390" w:rsidRDefault="00DB01C4">
      <w:pPr>
        <w:pStyle w:val="ListParagraph"/>
        <w:numPr>
          <w:ilvl w:val="0"/>
          <w:numId w:val="1"/>
        </w:numPr>
        <w:tabs>
          <w:tab w:val="left" w:pos="941"/>
        </w:tabs>
        <w:spacing w:before="144"/>
        <w:ind w:left="940" w:hanging="340"/>
        <w:rPr>
          <w:rFonts w:ascii="Calibri"/>
        </w:rPr>
      </w:pPr>
      <w:r>
        <w:rPr>
          <w:rFonts w:ascii="Calibri"/>
        </w:rPr>
        <w:t>520</w:t>
      </w:r>
    </w:p>
    <w:p w:rsidR="00F14390" w:rsidRDefault="00DB01C4">
      <w:pPr>
        <w:pStyle w:val="ListParagraph"/>
        <w:numPr>
          <w:ilvl w:val="0"/>
          <w:numId w:val="1"/>
        </w:numPr>
        <w:tabs>
          <w:tab w:val="left" w:pos="941"/>
        </w:tabs>
        <w:spacing w:before="147"/>
        <w:ind w:left="940" w:hanging="340"/>
        <w:rPr>
          <w:rFonts w:ascii="Calibri"/>
        </w:rPr>
      </w:pPr>
      <w:r>
        <w:rPr>
          <w:rFonts w:ascii="Calibri"/>
        </w:rPr>
        <w:t>521</w:t>
      </w:r>
    </w:p>
    <w:p w:rsidR="00F14390" w:rsidRDefault="00F14390">
      <w:pPr>
        <w:rPr>
          <w:rFonts w:ascii="Calibri"/>
        </w:rPr>
        <w:sectPr w:rsidR="00F14390">
          <w:pgSz w:w="11910" w:h="16850"/>
          <w:pgMar w:top="1360" w:right="60" w:bottom="920" w:left="140" w:header="0" w:footer="734" w:gutter="0"/>
          <w:cols w:space="720"/>
        </w:sectPr>
      </w:pPr>
    </w:p>
    <w:p w:rsidR="00F14390" w:rsidRDefault="00F14390">
      <w:pPr>
        <w:pStyle w:val="BodyText"/>
        <w:rPr>
          <w:rFonts w:ascii="Calibri"/>
          <w:sz w:val="20"/>
        </w:rPr>
      </w:pPr>
    </w:p>
    <w:p w:rsidR="00F14390" w:rsidRDefault="00F14390">
      <w:pPr>
        <w:pStyle w:val="BodyText"/>
        <w:rPr>
          <w:rFonts w:ascii="Calibri"/>
          <w:sz w:val="20"/>
        </w:rPr>
      </w:pPr>
    </w:p>
    <w:p w:rsidR="00F14390" w:rsidRDefault="00F14390">
      <w:pPr>
        <w:pStyle w:val="BodyText"/>
        <w:rPr>
          <w:rFonts w:ascii="Calibri"/>
          <w:sz w:val="20"/>
        </w:rPr>
      </w:pPr>
    </w:p>
    <w:p w:rsidR="00F14390" w:rsidRDefault="00F14390">
      <w:pPr>
        <w:pStyle w:val="BodyText"/>
        <w:rPr>
          <w:rFonts w:ascii="Calibri"/>
          <w:sz w:val="20"/>
        </w:rPr>
      </w:pPr>
    </w:p>
    <w:p w:rsidR="00F14390" w:rsidRDefault="00F14390">
      <w:pPr>
        <w:pStyle w:val="BodyText"/>
        <w:rPr>
          <w:rFonts w:ascii="Calibri"/>
          <w:sz w:val="20"/>
        </w:rPr>
      </w:pPr>
    </w:p>
    <w:p w:rsidR="00F14390" w:rsidRDefault="00F14390">
      <w:pPr>
        <w:pStyle w:val="BodyText"/>
        <w:rPr>
          <w:rFonts w:ascii="Calibri"/>
          <w:sz w:val="20"/>
        </w:rPr>
      </w:pPr>
    </w:p>
    <w:p w:rsidR="00F14390" w:rsidRDefault="00F14390">
      <w:pPr>
        <w:pStyle w:val="BodyText"/>
        <w:rPr>
          <w:rFonts w:ascii="Calibri"/>
          <w:sz w:val="20"/>
        </w:rPr>
      </w:pPr>
    </w:p>
    <w:p w:rsidR="00F14390" w:rsidRDefault="00F14390">
      <w:pPr>
        <w:pStyle w:val="BodyText"/>
        <w:rPr>
          <w:rFonts w:ascii="Calibri"/>
          <w:sz w:val="20"/>
        </w:rPr>
      </w:pPr>
    </w:p>
    <w:p w:rsidR="00F14390" w:rsidRDefault="00F14390">
      <w:pPr>
        <w:pStyle w:val="BodyText"/>
        <w:rPr>
          <w:rFonts w:ascii="Calibri"/>
          <w:sz w:val="20"/>
        </w:rPr>
      </w:pPr>
    </w:p>
    <w:p w:rsidR="00F14390" w:rsidRDefault="00F14390">
      <w:pPr>
        <w:pStyle w:val="BodyText"/>
        <w:rPr>
          <w:rFonts w:ascii="Calibri"/>
          <w:sz w:val="20"/>
        </w:rPr>
      </w:pPr>
    </w:p>
    <w:p w:rsidR="00F14390" w:rsidRDefault="00F14390">
      <w:pPr>
        <w:pStyle w:val="BodyText"/>
        <w:rPr>
          <w:rFonts w:ascii="Calibri"/>
          <w:sz w:val="20"/>
        </w:rPr>
      </w:pPr>
    </w:p>
    <w:p w:rsidR="00F14390" w:rsidRDefault="00F14390">
      <w:pPr>
        <w:pStyle w:val="BodyText"/>
        <w:rPr>
          <w:rFonts w:ascii="Calibri"/>
          <w:sz w:val="20"/>
        </w:rPr>
      </w:pPr>
    </w:p>
    <w:p w:rsidR="00F14390" w:rsidRDefault="00F14390">
      <w:pPr>
        <w:pStyle w:val="BodyText"/>
        <w:rPr>
          <w:rFonts w:ascii="Calibri"/>
          <w:sz w:val="20"/>
        </w:rPr>
      </w:pPr>
    </w:p>
    <w:p w:rsidR="00F14390" w:rsidRDefault="00F14390">
      <w:pPr>
        <w:pStyle w:val="BodyText"/>
        <w:rPr>
          <w:rFonts w:ascii="Calibri"/>
          <w:sz w:val="20"/>
        </w:rPr>
      </w:pPr>
    </w:p>
    <w:p w:rsidR="00F14390" w:rsidRDefault="00F14390">
      <w:pPr>
        <w:pStyle w:val="BodyText"/>
        <w:rPr>
          <w:rFonts w:ascii="Calibri"/>
          <w:sz w:val="20"/>
        </w:rPr>
      </w:pPr>
    </w:p>
    <w:p w:rsidR="00F14390" w:rsidRDefault="00F14390">
      <w:pPr>
        <w:pStyle w:val="BodyText"/>
        <w:rPr>
          <w:rFonts w:ascii="Calibri"/>
          <w:sz w:val="20"/>
        </w:rPr>
      </w:pPr>
    </w:p>
    <w:p w:rsidR="00F14390" w:rsidRDefault="00F14390">
      <w:pPr>
        <w:pStyle w:val="BodyText"/>
        <w:rPr>
          <w:rFonts w:ascii="Calibri"/>
          <w:sz w:val="20"/>
        </w:rPr>
      </w:pPr>
    </w:p>
    <w:p w:rsidR="00F14390" w:rsidRDefault="00F14390">
      <w:pPr>
        <w:pStyle w:val="BodyText"/>
        <w:rPr>
          <w:rFonts w:ascii="Calibri"/>
          <w:sz w:val="20"/>
        </w:rPr>
      </w:pPr>
    </w:p>
    <w:p w:rsidR="00F14390" w:rsidRDefault="00F14390">
      <w:pPr>
        <w:pStyle w:val="BodyText"/>
        <w:rPr>
          <w:rFonts w:ascii="Calibri"/>
          <w:sz w:val="20"/>
        </w:rPr>
      </w:pPr>
    </w:p>
    <w:p w:rsidR="00F14390" w:rsidRDefault="00F14390">
      <w:pPr>
        <w:pStyle w:val="BodyText"/>
        <w:spacing w:before="10"/>
        <w:rPr>
          <w:rFonts w:ascii="Calibri"/>
          <w:sz w:val="25"/>
        </w:rPr>
      </w:pPr>
    </w:p>
    <w:p w:rsidR="00F14390" w:rsidRDefault="00DB01C4">
      <w:pPr>
        <w:pStyle w:val="ListParagraph"/>
        <w:numPr>
          <w:ilvl w:val="0"/>
          <w:numId w:val="1"/>
        </w:numPr>
        <w:tabs>
          <w:tab w:val="left" w:pos="941"/>
        </w:tabs>
        <w:spacing w:before="57"/>
        <w:ind w:left="940" w:hanging="340"/>
        <w:rPr>
          <w:rFonts w:ascii="Calibri"/>
        </w:rPr>
      </w:pPr>
      <w:r>
        <w:rPr>
          <w:noProof/>
        </w:rPr>
        <w:drawing>
          <wp:anchor distT="0" distB="0" distL="0" distR="0" simplePos="0" relativeHeight="15824896" behindDoc="0" locked="0" layoutInCell="1" allowOverlap="1">
            <wp:simplePos x="0" y="0"/>
            <wp:positionH relativeFrom="page">
              <wp:posOffset>1270445</wp:posOffset>
            </wp:positionH>
            <wp:positionV relativeFrom="paragraph">
              <wp:posOffset>-3150272</wp:posOffset>
            </wp:positionV>
            <wp:extent cx="5038564" cy="3293383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564" cy="3293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</w:rPr>
        <w:t>522</w:t>
      </w:r>
    </w:p>
    <w:p w:rsidR="00F14390" w:rsidRDefault="00DB01C4">
      <w:pPr>
        <w:pStyle w:val="ListParagraph"/>
        <w:numPr>
          <w:ilvl w:val="0"/>
          <w:numId w:val="1"/>
        </w:numPr>
        <w:tabs>
          <w:tab w:val="left" w:pos="1300"/>
          <w:tab w:val="left" w:pos="1301"/>
        </w:tabs>
        <w:spacing w:before="72"/>
        <w:ind w:hanging="700"/>
        <w:rPr>
          <w:sz w:val="24"/>
        </w:rPr>
      </w:pPr>
      <w:r>
        <w:rPr>
          <w:b/>
          <w:sz w:val="24"/>
        </w:rPr>
        <w:t>Fig.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Milk</w:t>
      </w:r>
      <w:r>
        <w:rPr>
          <w:spacing w:val="-1"/>
          <w:sz w:val="24"/>
        </w:rPr>
        <w:t xml:space="preserve"> </w:t>
      </w:r>
      <w:r>
        <w:rPr>
          <w:sz w:val="24"/>
        </w:rPr>
        <w:t>Production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Etawa</w:t>
      </w:r>
      <w:r>
        <w:rPr>
          <w:spacing w:val="-2"/>
          <w:sz w:val="24"/>
        </w:rPr>
        <w:t xml:space="preserve"> </w:t>
      </w:r>
      <w:r>
        <w:rPr>
          <w:sz w:val="24"/>
        </w:rPr>
        <w:t>Crossbreed</w:t>
      </w:r>
      <w:r>
        <w:rPr>
          <w:spacing w:val="-1"/>
          <w:sz w:val="24"/>
        </w:rPr>
        <w:t xml:space="preserve"> </w:t>
      </w:r>
      <w:r>
        <w:rPr>
          <w:sz w:val="24"/>
        </w:rPr>
        <w:t>Dairy</w:t>
      </w:r>
      <w:r>
        <w:rPr>
          <w:spacing w:val="-4"/>
          <w:sz w:val="24"/>
        </w:rPr>
        <w:t xml:space="preserve"> </w:t>
      </w:r>
      <w:r>
        <w:rPr>
          <w:sz w:val="24"/>
        </w:rPr>
        <w:t>Goats</w:t>
      </w:r>
      <w:r>
        <w:rPr>
          <w:spacing w:val="-1"/>
          <w:sz w:val="24"/>
        </w:rPr>
        <w:t xml:space="preserve"> </w:t>
      </w:r>
      <w:r>
        <w:rPr>
          <w:sz w:val="24"/>
        </w:rPr>
        <w:t>Treatment</w:t>
      </w:r>
    </w:p>
    <w:p w:rsidR="00F14390" w:rsidRDefault="00DB01C4">
      <w:pPr>
        <w:pStyle w:val="ListParagraph"/>
        <w:numPr>
          <w:ilvl w:val="0"/>
          <w:numId w:val="1"/>
        </w:numPr>
        <w:tabs>
          <w:tab w:val="left" w:pos="941"/>
        </w:tabs>
        <w:spacing w:before="151"/>
        <w:ind w:left="940" w:hanging="340"/>
        <w:rPr>
          <w:rFonts w:ascii="Calibri"/>
        </w:rPr>
      </w:pPr>
      <w:r>
        <w:rPr>
          <w:rFonts w:ascii="Calibri"/>
        </w:rPr>
        <w:t>524</w:t>
      </w:r>
    </w:p>
    <w:p w:rsidR="00F14390" w:rsidRDefault="00DB01C4">
      <w:pPr>
        <w:pStyle w:val="ListParagraph"/>
        <w:numPr>
          <w:ilvl w:val="0"/>
          <w:numId w:val="1"/>
        </w:numPr>
        <w:tabs>
          <w:tab w:val="left" w:pos="941"/>
        </w:tabs>
        <w:spacing w:before="144"/>
        <w:ind w:left="940" w:hanging="340"/>
        <w:rPr>
          <w:rFonts w:ascii="Calibri"/>
        </w:rPr>
      </w:pPr>
      <w:r>
        <w:rPr>
          <w:rFonts w:ascii="Calibri"/>
        </w:rPr>
        <w:t>525</w:t>
      </w:r>
    </w:p>
    <w:p w:rsidR="00F14390" w:rsidRDefault="00DB01C4">
      <w:pPr>
        <w:pStyle w:val="ListParagraph"/>
        <w:numPr>
          <w:ilvl w:val="0"/>
          <w:numId w:val="1"/>
        </w:numPr>
        <w:tabs>
          <w:tab w:val="left" w:pos="1300"/>
          <w:tab w:val="left" w:pos="1301"/>
        </w:tabs>
        <w:spacing w:before="128"/>
        <w:ind w:hanging="700"/>
        <w:rPr>
          <w:sz w:val="24"/>
        </w:rPr>
      </w:pPr>
      <w:r>
        <w:rPr>
          <w:b/>
          <w:color w:val="4F81BC"/>
          <w:sz w:val="24"/>
        </w:rPr>
        <w:t>Table</w:t>
      </w:r>
      <w:r>
        <w:rPr>
          <w:b/>
          <w:color w:val="4F81BC"/>
          <w:spacing w:val="-2"/>
          <w:sz w:val="24"/>
        </w:rPr>
        <w:t xml:space="preserve"> </w:t>
      </w:r>
      <w:r>
        <w:rPr>
          <w:b/>
          <w:color w:val="4F81BC"/>
          <w:sz w:val="24"/>
        </w:rPr>
        <w:t>3:</w:t>
      </w:r>
      <w:r>
        <w:rPr>
          <w:b/>
          <w:color w:val="4F81BC"/>
          <w:spacing w:val="-1"/>
          <w:sz w:val="24"/>
        </w:rPr>
        <w:t xml:space="preserve"> </w:t>
      </w:r>
      <w:r>
        <w:rPr>
          <w:sz w:val="24"/>
        </w:rPr>
        <w:t>Quality</w:t>
      </w:r>
      <w:r>
        <w:rPr>
          <w:spacing w:val="-6"/>
          <w:sz w:val="24"/>
        </w:rPr>
        <w:t xml:space="preserve"> </w:t>
      </w:r>
      <w:r>
        <w:rPr>
          <w:sz w:val="24"/>
        </w:rPr>
        <w:t>of Etawa</w:t>
      </w:r>
      <w:r>
        <w:rPr>
          <w:spacing w:val="-2"/>
          <w:sz w:val="24"/>
        </w:rPr>
        <w:t xml:space="preserve"> </w:t>
      </w:r>
      <w:r>
        <w:rPr>
          <w:sz w:val="24"/>
        </w:rPr>
        <w:t>Crossbreed</w:t>
      </w:r>
      <w:r>
        <w:rPr>
          <w:spacing w:val="4"/>
          <w:sz w:val="24"/>
        </w:rPr>
        <w:t xml:space="preserve"> </w:t>
      </w:r>
      <w:r>
        <w:rPr>
          <w:sz w:val="24"/>
        </w:rPr>
        <w:t>Dairy</w:t>
      </w:r>
      <w:r>
        <w:rPr>
          <w:spacing w:val="-5"/>
          <w:sz w:val="24"/>
        </w:rPr>
        <w:t xml:space="preserve"> </w:t>
      </w:r>
      <w:r>
        <w:rPr>
          <w:sz w:val="24"/>
        </w:rPr>
        <w:t>Goat's</w:t>
      </w:r>
      <w:r>
        <w:rPr>
          <w:spacing w:val="-1"/>
          <w:sz w:val="24"/>
        </w:rPr>
        <w:t xml:space="preserve"> </w:t>
      </w:r>
      <w:r>
        <w:rPr>
          <w:sz w:val="24"/>
        </w:rPr>
        <w:t>Milk Treatment</w:t>
      </w:r>
    </w:p>
    <w:p w:rsidR="00F14390" w:rsidRDefault="00F14390">
      <w:pPr>
        <w:pStyle w:val="BodyText"/>
        <w:spacing w:before="9"/>
        <w:rPr>
          <w:sz w:val="11"/>
        </w:rPr>
      </w:pPr>
    </w:p>
    <w:tbl>
      <w:tblPr>
        <w:tblW w:w="0" w:type="auto"/>
        <w:tblInd w:w="11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8"/>
        <w:gridCol w:w="1964"/>
        <w:gridCol w:w="1595"/>
        <w:gridCol w:w="1596"/>
        <w:gridCol w:w="1594"/>
      </w:tblGrid>
      <w:tr w:rsidR="00F14390">
        <w:trPr>
          <w:trHeight w:val="345"/>
        </w:trPr>
        <w:tc>
          <w:tcPr>
            <w:tcW w:w="2508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207"/>
              <w:ind w:left="959"/>
              <w:jc w:val="left"/>
              <w:rPr>
                <w:sz w:val="24"/>
              </w:rPr>
            </w:pPr>
            <w:r>
              <w:rPr>
                <w:sz w:val="24"/>
              </w:rPr>
              <w:t>Parameter</w:t>
            </w:r>
          </w:p>
        </w:tc>
        <w:tc>
          <w:tcPr>
            <w:tcW w:w="1964" w:type="dxa"/>
            <w:tcBorders>
              <w:top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3191" w:type="dxa"/>
            <w:gridSpan w:val="2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1092" w:right="1093"/>
              <w:rPr>
                <w:sz w:val="24"/>
              </w:rPr>
            </w:pPr>
            <w:r>
              <w:rPr>
                <w:sz w:val="24"/>
              </w:rPr>
              <w:t>Goat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milk</w:t>
            </w:r>
          </w:p>
        </w:tc>
        <w:tc>
          <w:tcPr>
            <w:tcW w:w="1594" w:type="dxa"/>
            <w:tcBorders>
              <w:top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</w:tr>
      <w:tr w:rsidR="00F14390">
        <w:trPr>
          <w:trHeight w:val="483"/>
        </w:trPr>
        <w:tc>
          <w:tcPr>
            <w:tcW w:w="2508" w:type="dxa"/>
            <w:vMerge/>
            <w:tcBorders>
              <w:top w:val="nil"/>
              <w:bottom w:val="single" w:sz="4" w:space="0" w:color="000000"/>
            </w:tcBorders>
          </w:tcPr>
          <w:p w:rsidR="00F14390" w:rsidRDefault="00F14390"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tabs>
                <w:tab w:val="left" w:pos="6805"/>
              </w:tabs>
              <w:spacing w:line="96" w:lineRule="exact"/>
              <w:ind w:left="370" w:right="-4853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F14390" w:rsidRDefault="00DB01C4">
            <w:pPr>
              <w:pStyle w:val="TableParagraph"/>
              <w:spacing w:line="244" w:lineRule="exact"/>
              <w:ind w:left="370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595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596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1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594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 w:rsidR="00F14390">
        <w:trPr>
          <w:trHeight w:val="343"/>
        </w:trPr>
        <w:tc>
          <w:tcPr>
            <w:tcW w:w="2508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pH</w:t>
            </w:r>
          </w:p>
        </w:tc>
        <w:tc>
          <w:tcPr>
            <w:tcW w:w="1964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682"/>
              <w:jc w:val="left"/>
              <w:rPr>
                <w:sz w:val="24"/>
              </w:rPr>
            </w:pPr>
            <w:r>
              <w:rPr>
                <w:color w:val="4F81BC"/>
                <w:sz w:val="24"/>
              </w:rPr>
              <w:t>6.23±0.05</w:t>
            </w:r>
          </w:p>
        </w:tc>
        <w:tc>
          <w:tcPr>
            <w:tcW w:w="1595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171" w:right="171"/>
              <w:rPr>
                <w:sz w:val="24"/>
              </w:rPr>
            </w:pPr>
            <w:r>
              <w:rPr>
                <w:color w:val="4F81BC"/>
                <w:sz w:val="24"/>
              </w:rPr>
              <w:t>6.32±0.06</w:t>
            </w:r>
          </w:p>
        </w:tc>
        <w:tc>
          <w:tcPr>
            <w:tcW w:w="1596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172" w:right="171"/>
              <w:rPr>
                <w:sz w:val="24"/>
              </w:rPr>
            </w:pPr>
            <w:r>
              <w:rPr>
                <w:color w:val="4F81BC"/>
                <w:sz w:val="24"/>
              </w:rPr>
              <w:t>6.36±0.05</w:t>
            </w:r>
          </w:p>
        </w:tc>
        <w:tc>
          <w:tcPr>
            <w:tcW w:w="1594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173" w:right="168"/>
              <w:rPr>
                <w:sz w:val="24"/>
              </w:rPr>
            </w:pPr>
            <w:r>
              <w:rPr>
                <w:color w:val="4F81BC"/>
                <w:sz w:val="24"/>
              </w:rPr>
              <w:t>6.52±0.07</w:t>
            </w:r>
          </w:p>
        </w:tc>
      </w:tr>
      <w:tr w:rsidR="00F14390">
        <w:trPr>
          <w:trHeight w:val="413"/>
        </w:trPr>
        <w:tc>
          <w:tcPr>
            <w:tcW w:w="2508" w:type="dxa"/>
          </w:tcPr>
          <w:p w:rsidR="00F14390" w:rsidRDefault="00DB01C4">
            <w:pPr>
              <w:pStyle w:val="TableParagraph"/>
              <w:spacing w:before="6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Fat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964" w:type="dxa"/>
          </w:tcPr>
          <w:p w:rsidR="00F14390" w:rsidRDefault="00DB01C4">
            <w:pPr>
              <w:pStyle w:val="TableParagraph"/>
              <w:spacing w:before="63"/>
              <w:ind w:left="682"/>
              <w:jc w:val="left"/>
              <w:rPr>
                <w:sz w:val="24"/>
              </w:rPr>
            </w:pPr>
            <w:r>
              <w:rPr>
                <w:color w:val="4F81BC"/>
                <w:sz w:val="24"/>
              </w:rPr>
              <w:t>4.52±0.27</w:t>
            </w:r>
          </w:p>
        </w:tc>
        <w:tc>
          <w:tcPr>
            <w:tcW w:w="1595" w:type="dxa"/>
          </w:tcPr>
          <w:p w:rsidR="00F14390" w:rsidRDefault="00DB01C4">
            <w:pPr>
              <w:pStyle w:val="TableParagraph"/>
              <w:spacing w:before="63"/>
              <w:ind w:left="171" w:right="171"/>
              <w:rPr>
                <w:sz w:val="24"/>
              </w:rPr>
            </w:pPr>
            <w:r>
              <w:rPr>
                <w:color w:val="4F81BC"/>
                <w:sz w:val="24"/>
              </w:rPr>
              <w:t>4.44±0.26</w:t>
            </w:r>
          </w:p>
        </w:tc>
        <w:tc>
          <w:tcPr>
            <w:tcW w:w="1596" w:type="dxa"/>
          </w:tcPr>
          <w:p w:rsidR="00F14390" w:rsidRDefault="00DB01C4">
            <w:pPr>
              <w:pStyle w:val="TableParagraph"/>
              <w:spacing w:before="63"/>
              <w:ind w:left="173" w:right="171"/>
              <w:rPr>
                <w:sz w:val="24"/>
              </w:rPr>
            </w:pPr>
            <w:r>
              <w:rPr>
                <w:color w:val="4F81BC"/>
                <w:sz w:val="24"/>
              </w:rPr>
              <w:t>3.91±0.29</w:t>
            </w:r>
          </w:p>
        </w:tc>
        <w:tc>
          <w:tcPr>
            <w:tcW w:w="1594" w:type="dxa"/>
          </w:tcPr>
          <w:p w:rsidR="00F14390" w:rsidRDefault="00DB01C4">
            <w:pPr>
              <w:pStyle w:val="TableParagraph"/>
              <w:spacing w:before="63"/>
              <w:ind w:left="173" w:right="168"/>
              <w:rPr>
                <w:sz w:val="24"/>
              </w:rPr>
            </w:pPr>
            <w:r>
              <w:rPr>
                <w:color w:val="4F81BC"/>
                <w:sz w:val="24"/>
              </w:rPr>
              <w:t>5.29±0.21</w:t>
            </w:r>
          </w:p>
        </w:tc>
      </w:tr>
      <w:tr w:rsidR="00F14390">
        <w:trPr>
          <w:trHeight w:val="413"/>
        </w:trPr>
        <w:tc>
          <w:tcPr>
            <w:tcW w:w="2508" w:type="dxa"/>
          </w:tcPr>
          <w:p w:rsidR="00F14390" w:rsidRDefault="00DB01C4">
            <w:pPr>
              <w:pStyle w:val="TableParagraph"/>
              <w:spacing w:before="64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Lactose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964" w:type="dxa"/>
          </w:tcPr>
          <w:p w:rsidR="00F14390" w:rsidRDefault="00DB01C4">
            <w:pPr>
              <w:pStyle w:val="TableParagraph"/>
              <w:spacing w:before="64"/>
              <w:ind w:left="682"/>
              <w:jc w:val="left"/>
              <w:rPr>
                <w:sz w:val="24"/>
              </w:rPr>
            </w:pPr>
            <w:r>
              <w:rPr>
                <w:color w:val="4F81BC"/>
                <w:sz w:val="24"/>
              </w:rPr>
              <w:t>4.52±0.19</w:t>
            </w:r>
          </w:p>
        </w:tc>
        <w:tc>
          <w:tcPr>
            <w:tcW w:w="1595" w:type="dxa"/>
          </w:tcPr>
          <w:p w:rsidR="00F14390" w:rsidRDefault="00DB01C4">
            <w:pPr>
              <w:pStyle w:val="TableParagraph"/>
              <w:spacing w:before="64"/>
              <w:ind w:left="171" w:right="171"/>
              <w:rPr>
                <w:sz w:val="24"/>
              </w:rPr>
            </w:pPr>
            <w:r>
              <w:rPr>
                <w:color w:val="4F81BC"/>
                <w:sz w:val="24"/>
              </w:rPr>
              <w:t>4.44±0.31</w:t>
            </w:r>
          </w:p>
        </w:tc>
        <w:tc>
          <w:tcPr>
            <w:tcW w:w="1596" w:type="dxa"/>
          </w:tcPr>
          <w:p w:rsidR="00F14390" w:rsidRDefault="00DB01C4">
            <w:pPr>
              <w:pStyle w:val="TableParagraph"/>
              <w:spacing w:before="64"/>
              <w:ind w:left="173" w:right="171"/>
              <w:rPr>
                <w:sz w:val="24"/>
              </w:rPr>
            </w:pPr>
            <w:r>
              <w:rPr>
                <w:color w:val="4F81BC"/>
                <w:sz w:val="24"/>
              </w:rPr>
              <w:t>3.91±0.23</w:t>
            </w:r>
          </w:p>
        </w:tc>
        <w:tc>
          <w:tcPr>
            <w:tcW w:w="1594" w:type="dxa"/>
          </w:tcPr>
          <w:p w:rsidR="00F14390" w:rsidRDefault="00DB01C4">
            <w:pPr>
              <w:pStyle w:val="TableParagraph"/>
              <w:spacing w:before="64"/>
              <w:ind w:left="173" w:right="168"/>
              <w:rPr>
                <w:sz w:val="24"/>
              </w:rPr>
            </w:pPr>
            <w:r>
              <w:rPr>
                <w:color w:val="4F81BC"/>
                <w:sz w:val="24"/>
              </w:rPr>
              <w:t>5.29±0.35</w:t>
            </w:r>
          </w:p>
        </w:tc>
      </w:tr>
      <w:tr w:rsidR="00F14390">
        <w:trPr>
          <w:trHeight w:val="414"/>
        </w:trPr>
        <w:tc>
          <w:tcPr>
            <w:tcW w:w="2508" w:type="dxa"/>
          </w:tcPr>
          <w:p w:rsidR="00F14390" w:rsidRDefault="00DB01C4">
            <w:pPr>
              <w:pStyle w:val="TableParagraph"/>
              <w:spacing w:before="6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SNF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964" w:type="dxa"/>
          </w:tcPr>
          <w:p w:rsidR="00F14390" w:rsidRDefault="00DB01C4">
            <w:pPr>
              <w:pStyle w:val="TableParagraph"/>
              <w:spacing w:before="63"/>
              <w:ind w:left="682"/>
              <w:jc w:val="left"/>
              <w:rPr>
                <w:sz w:val="24"/>
              </w:rPr>
            </w:pPr>
            <w:r>
              <w:rPr>
                <w:color w:val="4F81BC"/>
                <w:sz w:val="24"/>
              </w:rPr>
              <w:t>9.53±0.14</w:t>
            </w:r>
          </w:p>
        </w:tc>
        <w:tc>
          <w:tcPr>
            <w:tcW w:w="1595" w:type="dxa"/>
          </w:tcPr>
          <w:p w:rsidR="00F14390" w:rsidRDefault="00DB01C4">
            <w:pPr>
              <w:pStyle w:val="TableParagraph"/>
              <w:spacing w:before="63"/>
              <w:ind w:left="171" w:right="171"/>
              <w:rPr>
                <w:sz w:val="24"/>
              </w:rPr>
            </w:pPr>
            <w:r>
              <w:rPr>
                <w:color w:val="4F81BC"/>
                <w:sz w:val="24"/>
              </w:rPr>
              <w:t>9.46±0.34</w:t>
            </w:r>
          </w:p>
        </w:tc>
        <w:tc>
          <w:tcPr>
            <w:tcW w:w="1596" w:type="dxa"/>
          </w:tcPr>
          <w:p w:rsidR="00F14390" w:rsidRDefault="00DB01C4">
            <w:pPr>
              <w:pStyle w:val="TableParagraph"/>
              <w:spacing w:before="63"/>
              <w:ind w:left="173" w:right="171"/>
              <w:rPr>
                <w:sz w:val="24"/>
              </w:rPr>
            </w:pPr>
            <w:r>
              <w:rPr>
                <w:color w:val="4F81BC"/>
                <w:sz w:val="24"/>
              </w:rPr>
              <w:t>9.01±0.63</w:t>
            </w:r>
          </w:p>
        </w:tc>
        <w:tc>
          <w:tcPr>
            <w:tcW w:w="1594" w:type="dxa"/>
          </w:tcPr>
          <w:p w:rsidR="00F14390" w:rsidRDefault="00DB01C4">
            <w:pPr>
              <w:pStyle w:val="TableParagraph"/>
              <w:spacing w:before="63"/>
              <w:ind w:left="173" w:right="168"/>
              <w:rPr>
                <w:sz w:val="24"/>
              </w:rPr>
            </w:pPr>
            <w:r>
              <w:rPr>
                <w:color w:val="4F81BC"/>
                <w:sz w:val="24"/>
              </w:rPr>
              <w:t>8.99±0.20</w:t>
            </w:r>
          </w:p>
        </w:tc>
      </w:tr>
      <w:tr w:rsidR="00F14390">
        <w:trPr>
          <w:trHeight w:val="413"/>
        </w:trPr>
        <w:tc>
          <w:tcPr>
            <w:tcW w:w="2508" w:type="dxa"/>
          </w:tcPr>
          <w:p w:rsidR="00F14390" w:rsidRDefault="00DB01C4">
            <w:pPr>
              <w:pStyle w:val="TableParagraph"/>
              <w:spacing w:before="64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Protein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964" w:type="dxa"/>
          </w:tcPr>
          <w:p w:rsidR="00F14390" w:rsidRDefault="00DB01C4">
            <w:pPr>
              <w:pStyle w:val="TableParagraph"/>
              <w:spacing w:before="64"/>
              <w:ind w:left="682"/>
              <w:jc w:val="left"/>
              <w:rPr>
                <w:sz w:val="24"/>
              </w:rPr>
            </w:pPr>
            <w:r>
              <w:rPr>
                <w:color w:val="4F81BC"/>
                <w:sz w:val="24"/>
              </w:rPr>
              <w:t>3.46±0.05</w:t>
            </w:r>
          </w:p>
        </w:tc>
        <w:tc>
          <w:tcPr>
            <w:tcW w:w="1595" w:type="dxa"/>
          </w:tcPr>
          <w:p w:rsidR="00F14390" w:rsidRDefault="00DB01C4">
            <w:pPr>
              <w:pStyle w:val="TableParagraph"/>
              <w:spacing w:before="64"/>
              <w:ind w:left="171" w:right="171"/>
              <w:rPr>
                <w:sz w:val="24"/>
              </w:rPr>
            </w:pPr>
            <w:r>
              <w:rPr>
                <w:color w:val="4F81BC"/>
                <w:sz w:val="24"/>
              </w:rPr>
              <w:t>3.44±0.13</w:t>
            </w:r>
          </w:p>
        </w:tc>
        <w:tc>
          <w:tcPr>
            <w:tcW w:w="1596" w:type="dxa"/>
          </w:tcPr>
          <w:p w:rsidR="00F14390" w:rsidRDefault="00DB01C4">
            <w:pPr>
              <w:pStyle w:val="TableParagraph"/>
              <w:spacing w:before="64"/>
              <w:ind w:left="173" w:right="171"/>
              <w:rPr>
                <w:sz w:val="24"/>
              </w:rPr>
            </w:pPr>
            <w:r>
              <w:rPr>
                <w:color w:val="4F81BC"/>
                <w:sz w:val="24"/>
              </w:rPr>
              <w:t>3.28±0.23</w:t>
            </w:r>
          </w:p>
        </w:tc>
        <w:tc>
          <w:tcPr>
            <w:tcW w:w="1594" w:type="dxa"/>
          </w:tcPr>
          <w:p w:rsidR="00F14390" w:rsidRDefault="00DB01C4">
            <w:pPr>
              <w:pStyle w:val="TableParagraph"/>
              <w:spacing w:before="64"/>
              <w:ind w:left="173" w:right="168"/>
              <w:rPr>
                <w:sz w:val="24"/>
              </w:rPr>
            </w:pPr>
            <w:r>
              <w:rPr>
                <w:color w:val="4F81BC"/>
                <w:sz w:val="24"/>
              </w:rPr>
              <w:t>3.26±0.09</w:t>
            </w:r>
          </w:p>
        </w:tc>
      </w:tr>
      <w:tr w:rsidR="00F14390">
        <w:trPr>
          <w:trHeight w:val="414"/>
        </w:trPr>
        <w:tc>
          <w:tcPr>
            <w:tcW w:w="2508" w:type="dxa"/>
          </w:tcPr>
          <w:p w:rsidR="00F14390" w:rsidRDefault="00DB01C4">
            <w:pPr>
              <w:pStyle w:val="TableParagraph"/>
              <w:spacing w:before="6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Specific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Gravity</w:t>
            </w:r>
          </w:p>
        </w:tc>
        <w:tc>
          <w:tcPr>
            <w:tcW w:w="1964" w:type="dxa"/>
          </w:tcPr>
          <w:p w:rsidR="00F14390" w:rsidRDefault="00DB01C4">
            <w:pPr>
              <w:pStyle w:val="TableParagraph"/>
              <w:spacing w:before="63"/>
              <w:ind w:right="187"/>
              <w:jc w:val="right"/>
              <w:rPr>
                <w:sz w:val="24"/>
              </w:rPr>
            </w:pPr>
            <w:r>
              <w:rPr>
                <w:color w:val="4F81BC"/>
                <w:sz w:val="24"/>
              </w:rPr>
              <w:t>1.033±0.008</w:t>
            </w:r>
          </w:p>
        </w:tc>
        <w:tc>
          <w:tcPr>
            <w:tcW w:w="1595" w:type="dxa"/>
          </w:tcPr>
          <w:p w:rsidR="00F14390" w:rsidRDefault="00DB01C4">
            <w:pPr>
              <w:pStyle w:val="TableParagraph"/>
              <w:spacing w:before="63"/>
              <w:ind w:left="171" w:right="171"/>
              <w:rPr>
                <w:sz w:val="24"/>
              </w:rPr>
            </w:pPr>
            <w:r>
              <w:rPr>
                <w:color w:val="4F81BC"/>
                <w:sz w:val="24"/>
              </w:rPr>
              <w:t>1.032±0.001</w:t>
            </w:r>
          </w:p>
        </w:tc>
        <w:tc>
          <w:tcPr>
            <w:tcW w:w="1596" w:type="dxa"/>
          </w:tcPr>
          <w:p w:rsidR="00F14390" w:rsidRDefault="00DB01C4">
            <w:pPr>
              <w:pStyle w:val="TableParagraph"/>
              <w:spacing w:before="63"/>
              <w:ind w:left="173" w:right="171"/>
              <w:rPr>
                <w:sz w:val="24"/>
              </w:rPr>
            </w:pPr>
            <w:r>
              <w:rPr>
                <w:color w:val="4F81BC"/>
                <w:sz w:val="24"/>
              </w:rPr>
              <w:t>1.031±0.001</w:t>
            </w:r>
          </w:p>
        </w:tc>
        <w:tc>
          <w:tcPr>
            <w:tcW w:w="1594" w:type="dxa"/>
          </w:tcPr>
          <w:p w:rsidR="00F14390" w:rsidRDefault="00DB01C4">
            <w:pPr>
              <w:pStyle w:val="TableParagraph"/>
              <w:spacing w:before="63"/>
              <w:ind w:left="173" w:right="168"/>
              <w:rPr>
                <w:sz w:val="24"/>
              </w:rPr>
            </w:pPr>
            <w:r>
              <w:rPr>
                <w:color w:val="4F81BC"/>
                <w:sz w:val="24"/>
              </w:rPr>
              <w:t>1.030±0.001</w:t>
            </w:r>
          </w:p>
        </w:tc>
      </w:tr>
      <w:tr w:rsidR="00F14390">
        <w:trPr>
          <w:trHeight w:val="414"/>
        </w:trPr>
        <w:tc>
          <w:tcPr>
            <w:tcW w:w="2508" w:type="dxa"/>
          </w:tcPr>
          <w:p w:rsidR="00F14390" w:rsidRDefault="00DB01C4">
            <w:pPr>
              <w:pStyle w:val="TableParagraph"/>
              <w:spacing w:before="65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Phosphorus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964" w:type="dxa"/>
          </w:tcPr>
          <w:p w:rsidR="00F14390" w:rsidRDefault="00DB01C4">
            <w:pPr>
              <w:pStyle w:val="TableParagraph"/>
              <w:spacing w:before="65"/>
              <w:ind w:left="682"/>
              <w:jc w:val="left"/>
              <w:rPr>
                <w:sz w:val="24"/>
              </w:rPr>
            </w:pPr>
            <w:r>
              <w:rPr>
                <w:color w:val="4F81BC"/>
                <w:sz w:val="24"/>
              </w:rPr>
              <w:t>3.17±0.44</w:t>
            </w:r>
          </w:p>
        </w:tc>
        <w:tc>
          <w:tcPr>
            <w:tcW w:w="1595" w:type="dxa"/>
          </w:tcPr>
          <w:p w:rsidR="00F14390" w:rsidRDefault="00DB01C4">
            <w:pPr>
              <w:pStyle w:val="TableParagraph"/>
              <w:spacing w:before="65"/>
              <w:ind w:left="171" w:right="171"/>
              <w:rPr>
                <w:sz w:val="24"/>
              </w:rPr>
            </w:pPr>
            <w:r>
              <w:rPr>
                <w:color w:val="4F81BC"/>
                <w:sz w:val="24"/>
              </w:rPr>
              <w:t>3.40±0.08</w:t>
            </w:r>
          </w:p>
        </w:tc>
        <w:tc>
          <w:tcPr>
            <w:tcW w:w="1596" w:type="dxa"/>
          </w:tcPr>
          <w:p w:rsidR="00F14390" w:rsidRDefault="00DB01C4">
            <w:pPr>
              <w:pStyle w:val="TableParagraph"/>
              <w:spacing w:before="65"/>
              <w:ind w:left="173" w:right="171"/>
              <w:rPr>
                <w:sz w:val="24"/>
              </w:rPr>
            </w:pPr>
            <w:r>
              <w:rPr>
                <w:color w:val="4F81BC"/>
                <w:sz w:val="24"/>
              </w:rPr>
              <w:t>3.19±0.20</w:t>
            </w:r>
          </w:p>
        </w:tc>
        <w:tc>
          <w:tcPr>
            <w:tcW w:w="1594" w:type="dxa"/>
          </w:tcPr>
          <w:p w:rsidR="00F14390" w:rsidRDefault="00DB01C4">
            <w:pPr>
              <w:pStyle w:val="TableParagraph"/>
              <w:spacing w:before="65"/>
              <w:ind w:left="173" w:right="168"/>
              <w:rPr>
                <w:sz w:val="24"/>
              </w:rPr>
            </w:pPr>
            <w:r>
              <w:rPr>
                <w:color w:val="4F81BC"/>
                <w:sz w:val="24"/>
              </w:rPr>
              <w:t>2.92±0.19</w:t>
            </w:r>
          </w:p>
        </w:tc>
      </w:tr>
      <w:tr w:rsidR="00F14390">
        <w:trPr>
          <w:trHeight w:val="414"/>
        </w:trPr>
        <w:tc>
          <w:tcPr>
            <w:tcW w:w="2508" w:type="dxa"/>
          </w:tcPr>
          <w:p w:rsidR="00F14390" w:rsidRDefault="00DB01C4">
            <w:pPr>
              <w:pStyle w:val="TableParagraph"/>
              <w:spacing w:before="6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Calcium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964" w:type="dxa"/>
          </w:tcPr>
          <w:p w:rsidR="00F14390" w:rsidRDefault="00DB01C4">
            <w:pPr>
              <w:pStyle w:val="TableParagraph"/>
              <w:spacing w:before="63"/>
              <w:ind w:left="682"/>
              <w:jc w:val="left"/>
              <w:rPr>
                <w:sz w:val="24"/>
              </w:rPr>
            </w:pPr>
            <w:r>
              <w:rPr>
                <w:color w:val="4F81BC"/>
                <w:sz w:val="24"/>
              </w:rPr>
              <w:t>2.51±0.55</w:t>
            </w:r>
          </w:p>
        </w:tc>
        <w:tc>
          <w:tcPr>
            <w:tcW w:w="1595" w:type="dxa"/>
          </w:tcPr>
          <w:p w:rsidR="00F14390" w:rsidRDefault="00DB01C4">
            <w:pPr>
              <w:pStyle w:val="TableParagraph"/>
              <w:spacing w:before="63"/>
              <w:ind w:left="171" w:right="171"/>
              <w:rPr>
                <w:sz w:val="24"/>
              </w:rPr>
            </w:pPr>
            <w:r>
              <w:rPr>
                <w:color w:val="4F81BC"/>
                <w:sz w:val="24"/>
              </w:rPr>
              <w:t>2.46±0.32</w:t>
            </w:r>
          </w:p>
        </w:tc>
        <w:tc>
          <w:tcPr>
            <w:tcW w:w="1596" w:type="dxa"/>
          </w:tcPr>
          <w:p w:rsidR="00F14390" w:rsidRDefault="00DB01C4">
            <w:pPr>
              <w:pStyle w:val="TableParagraph"/>
              <w:spacing w:before="63"/>
              <w:ind w:left="173" w:right="171"/>
              <w:rPr>
                <w:sz w:val="24"/>
              </w:rPr>
            </w:pPr>
            <w:r>
              <w:rPr>
                <w:color w:val="4F81BC"/>
                <w:sz w:val="24"/>
              </w:rPr>
              <w:t>2.32±0.26</w:t>
            </w:r>
          </w:p>
        </w:tc>
        <w:tc>
          <w:tcPr>
            <w:tcW w:w="1594" w:type="dxa"/>
          </w:tcPr>
          <w:p w:rsidR="00F14390" w:rsidRDefault="00DB01C4">
            <w:pPr>
              <w:pStyle w:val="TableParagraph"/>
              <w:spacing w:before="63"/>
              <w:ind w:left="173" w:right="168"/>
              <w:rPr>
                <w:sz w:val="24"/>
              </w:rPr>
            </w:pPr>
            <w:r>
              <w:rPr>
                <w:color w:val="4F81BC"/>
                <w:sz w:val="24"/>
              </w:rPr>
              <w:t>2.90±0.28</w:t>
            </w:r>
          </w:p>
        </w:tc>
      </w:tr>
      <w:tr w:rsidR="00F14390">
        <w:trPr>
          <w:trHeight w:val="413"/>
        </w:trPr>
        <w:tc>
          <w:tcPr>
            <w:tcW w:w="2508" w:type="dxa"/>
          </w:tcPr>
          <w:p w:rsidR="00F14390" w:rsidRDefault="00DB01C4">
            <w:pPr>
              <w:pStyle w:val="TableParagraph"/>
              <w:spacing w:before="64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</w:p>
        </w:tc>
        <w:tc>
          <w:tcPr>
            <w:tcW w:w="1964" w:type="dxa"/>
          </w:tcPr>
          <w:p w:rsidR="00F14390" w:rsidRDefault="00DB01C4">
            <w:pPr>
              <w:pStyle w:val="TableParagraph"/>
              <w:spacing w:before="64"/>
              <w:ind w:right="247"/>
              <w:jc w:val="right"/>
              <w:rPr>
                <w:sz w:val="24"/>
              </w:rPr>
            </w:pPr>
            <w:r>
              <w:rPr>
                <w:color w:val="4F81BC"/>
                <w:sz w:val="24"/>
              </w:rPr>
              <w:t>14.05±0.38</w:t>
            </w:r>
          </w:p>
        </w:tc>
        <w:tc>
          <w:tcPr>
            <w:tcW w:w="1595" w:type="dxa"/>
          </w:tcPr>
          <w:p w:rsidR="00F14390" w:rsidRDefault="00DB01C4">
            <w:pPr>
              <w:pStyle w:val="TableParagraph"/>
              <w:spacing w:before="64"/>
              <w:ind w:left="171" w:right="171"/>
              <w:rPr>
                <w:sz w:val="24"/>
              </w:rPr>
            </w:pPr>
            <w:r>
              <w:rPr>
                <w:color w:val="4F81BC"/>
                <w:sz w:val="24"/>
              </w:rPr>
              <w:t>13.89±1.39</w:t>
            </w:r>
          </w:p>
        </w:tc>
        <w:tc>
          <w:tcPr>
            <w:tcW w:w="1596" w:type="dxa"/>
          </w:tcPr>
          <w:p w:rsidR="00F14390" w:rsidRDefault="00DB01C4">
            <w:pPr>
              <w:pStyle w:val="TableParagraph"/>
              <w:spacing w:before="64"/>
              <w:ind w:left="173" w:right="171"/>
              <w:rPr>
                <w:sz w:val="24"/>
              </w:rPr>
            </w:pPr>
            <w:r>
              <w:rPr>
                <w:color w:val="4F81BC"/>
                <w:sz w:val="24"/>
              </w:rPr>
              <w:t>12.91±1.96</w:t>
            </w:r>
          </w:p>
        </w:tc>
        <w:tc>
          <w:tcPr>
            <w:tcW w:w="1594" w:type="dxa"/>
          </w:tcPr>
          <w:p w:rsidR="00F14390" w:rsidRDefault="00DB01C4">
            <w:pPr>
              <w:pStyle w:val="TableParagraph"/>
              <w:spacing w:before="64"/>
              <w:ind w:left="173" w:right="168"/>
              <w:rPr>
                <w:sz w:val="24"/>
              </w:rPr>
            </w:pPr>
            <w:r>
              <w:rPr>
                <w:color w:val="4F81BC"/>
                <w:sz w:val="24"/>
              </w:rPr>
              <w:t>14.28±1.37</w:t>
            </w:r>
          </w:p>
        </w:tc>
      </w:tr>
      <w:tr w:rsidR="00F14390">
        <w:trPr>
          <w:trHeight w:val="483"/>
        </w:trPr>
        <w:tc>
          <w:tcPr>
            <w:tcW w:w="2508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122"/>
              <w:jc w:val="left"/>
              <w:rPr>
                <w:sz w:val="24"/>
              </w:rPr>
            </w:pPr>
            <w:r>
              <w:rPr>
                <w:sz w:val="24"/>
              </w:rPr>
              <w:t>Dry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Matter (%)</w:t>
            </w:r>
          </w:p>
        </w:tc>
        <w:tc>
          <w:tcPr>
            <w:tcW w:w="1964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right="247"/>
              <w:jc w:val="right"/>
              <w:rPr>
                <w:sz w:val="24"/>
              </w:rPr>
            </w:pPr>
            <w:r>
              <w:rPr>
                <w:color w:val="4F81BC"/>
                <w:sz w:val="24"/>
              </w:rPr>
              <w:t>85.95±0.38</w:t>
            </w:r>
          </w:p>
        </w:tc>
        <w:tc>
          <w:tcPr>
            <w:tcW w:w="1595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171" w:right="171"/>
              <w:rPr>
                <w:sz w:val="24"/>
              </w:rPr>
            </w:pPr>
            <w:r>
              <w:rPr>
                <w:color w:val="4F81BC"/>
                <w:sz w:val="24"/>
              </w:rPr>
              <w:t>86.11±1.39</w:t>
            </w:r>
          </w:p>
        </w:tc>
        <w:tc>
          <w:tcPr>
            <w:tcW w:w="1596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173" w:right="171"/>
              <w:rPr>
                <w:sz w:val="24"/>
              </w:rPr>
            </w:pPr>
            <w:r>
              <w:rPr>
                <w:color w:val="4F81BC"/>
                <w:sz w:val="24"/>
              </w:rPr>
              <w:t>87.09±1.96</w:t>
            </w:r>
          </w:p>
        </w:tc>
        <w:tc>
          <w:tcPr>
            <w:tcW w:w="1594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3"/>
              <w:ind w:left="173" w:right="168"/>
              <w:rPr>
                <w:sz w:val="24"/>
              </w:rPr>
            </w:pPr>
            <w:r>
              <w:rPr>
                <w:color w:val="4F81BC"/>
                <w:sz w:val="24"/>
              </w:rPr>
              <w:t>85.73±1.37</w:t>
            </w:r>
          </w:p>
        </w:tc>
      </w:tr>
    </w:tbl>
    <w:p w:rsidR="00F14390" w:rsidRDefault="00DB01C4">
      <w:pPr>
        <w:pStyle w:val="ListParagraph"/>
        <w:numPr>
          <w:ilvl w:val="0"/>
          <w:numId w:val="1"/>
        </w:numPr>
        <w:tabs>
          <w:tab w:val="left" w:pos="1360"/>
          <w:tab w:val="left" w:pos="1361"/>
        </w:tabs>
        <w:spacing w:before="0"/>
        <w:ind w:left="1360" w:hanging="760"/>
        <w:rPr>
          <w:sz w:val="24"/>
        </w:rPr>
      </w:pPr>
      <w:r>
        <w:rPr>
          <w:sz w:val="24"/>
        </w:rPr>
        <w:t>Solid</w:t>
      </w:r>
      <w:r>
        <w:rPr>
          <w:spacing w:val="-2"/>
          <w:sz w:val="24"/>
        </w:rPr>
        <w:t xml:space="preserve"> </w:t>
      </w:r>
      <w:r>
        <w:rPr>
          <w:sz w:val="24"/>
        </w:rPr>
        <w:t>non-fat</w:t>
      </w:r>
      <w:r>
        <w:rPr>
          <w:spacing w:val="-1"/>
          <w:sz w:val="24"/>
        </w:rPr>
        <w:t xml:space="preserve"> </w:t>
      </w:r>
      <w:r>
        <w:rPr>
          <w:sz w:val="24"/>
        </w:rPr>
        <w:t>(SNF);</w:t>
      </w:r>
      <w:r>
        <w:rPr>
          <w:spacing w:val="-1"/>
          <w:sz w:val="24"/>
        </w:rPr>
        <w:t xml:space="preserve"> </w:t>
      </w:r>
      <w:r>
        <w:rPr>
          <w:sz w:val="24"/>
        </w:rPr>
        <w:t>There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significant</w:t>
      </w:r>
      <w:r>
        <w:rPr>
          <w:spacing w:val="-2"/>
          <w:sz w:val="24"/>
        </w:rPr>
        <w:t xml:space="preserve"> </w:t>
      </w: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treatments</w:t>
      </w:r>
      <w:r>
        <w:rPr>
          <w:spacing w:val="-1"/>
          <w:sz w:val="24"/>
        </w:rPr>
        <w:t xml:space="preserve"> </w:t>
      </w:r>
      <w:r>
        <w:rPr>
          <w:sz w:val="24"/>
        </w:rPr>
        <w:t>(P&gt;0.05)</w:t>
      </w:r>
    </w:p>
    <w:p w:rsidR="00F14390" w:rsidRDefault="00DB01C4">
      <w:pPr>
        <w:pStyle w:val="ListParagraph"/>
        <w:numPr>
          <w:ilvl w:val="0"/>
          <w:numId w:val="1"/>
        </w:numPr>
        <w:tabs>
          <w:tab w:val="left" w:pos="1300"/>
          <w:tab w:val="left" w:pos="1301"/>
        </w:tabs>
        <w:spacing w:before="124"/>
        <w:ind w:hanging="700"/>
        <w:rPr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Ration</w:t>
      </w:r>
      <w:r>
        <w:rPr>
          <w:spacing w:val="1"/>
          <w:sz w:val="24"/>
        </w:rPr>
        <w:t xml:space="preserve"> </w:t>
      </w:r>
      <w:r>
        <w:rPr>
          <w:sz w:val="24"/>
        </w:rPr>
        <w:t>Intake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Etawa</w:t>
      </w:r>
      <w:r>
        <w:rPr>
          <w:spacing w:val="-2"/>
          <w:sz w:val="24"/>
        </w:rPr>
        <w:t xml:space="preserve"> </w:t>
      </w:r>
      <w:r>
        <w:rPr>
          <w:sz w:val="24"/>
        </w:rPr>
        <w:t>Crossbreed Dairy</w:t>
      </w:r>
      <w:r>
        <w:rPr>
          <w:spacing w:val="-4"/>
          <w:sz w:val="24"/>
        </w:rPr>
        <w:t xml:space="preserve"> </w:t>
      </w:r>
      <w:r>
        <w:rPr>
          <w:sz w:val="24"/>
        </w:rPr>
        <w:t>Goats</w:t>
      </w:r>
      <w:r>
        <w:rPr>
          <w:spacing w:val="-1"/>
          <w:sz w:val="24"/>
        </w:rPr>
        <w:t xml:space="preserve"> </w:t>
      </w:r>
      <w:r>
        <w:rPr>
          <w:sz w:val="24"/>
        </w:rPr>
        <w:t>Treatment</w:t>
      </w:r>
    </w:p>
    <w:p w:rsidR="00F14390" w:rsidRDefault="00F14390">
      <w:pPr>
        <w:pStyle w:val="BodyText"/>
        <w:spacing w:before="11"/>
        <w:rPr>
          <w:sz w:val="11"/>
        </w:rPr>
      </w:pPr>
    </w:p>
    <w:tbl>
      <w:tblPr>
        <w:tblW w:w="0" w:type="auto"/>
        <w:tblInd w:w="11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6"/>
        <w:gridCol w:w="1710"/>
        <w:gridCol w:w="1704"/>
        <w:gridCol w:w="1704"/>
        <w:gridCol w:w="1707"/>
      </w:tblGrid>
      <w:tr w:rsidR="00F14390">
        <w:trPr>
          <w:trHeight w:val="414"/>
        </w:trPr>
        <w:tc>
          <w:tcPr>
            <w:tcW w:w="2436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5" w:lineRule="exact"/>
              <w:ind w:left="467" w:right="457"/>
              <w:rPr>
                <w:sz w:val="24"/>
              </w:rPr>
            </w:pPr>
            <w:r>
              <w:rPr>
                <w:sz w:val="24"/>
              </w:rPr>
              <w:t>Intake</w:t>
            </w:r>
          </w:p>
        </w:tc>
        <w:tc>
          <w:tcPr>
            <w:tcW w:w="1710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340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1186" w:right="1195"/>
              <w:rPr>
                <w:sz w:val="24"/>
              </w:rPr>
            </w:pPr>
            <w:r>
              <w:rPr>
                <w:sz w:val="24"/>
              </w:rPr>
              <w:t>Treatment</w:t>
            </w:r>
          </w:p>
        </w:tc>
        <w:tc>
          <w:tcPr>
            <w:tcW w:w="1707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</w:tr>
      <w:tr w:rsidR="00F14390">
        <w:trPr>
          <w:trHeight w:val="412"/>
        </w:trPr>
        <w:tc>
          <w:tcPr>
            <w:tcW w:w="2436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65" w:lineRule="exact"/>
              <w:ind w:left="467" w:right="455"/>
              <w:rPr>
                <w:sz w:val="24"/>
              </w:rPr>
            </w:pPr>
            <w:r>
              <w:rPr>
                <w:sz w:val="24"/>
              </w:rPr>
              <w:t>(kg/e/day)</w:t>
            </w:r>
          </w:p>
        </w:tc>
        <w:tc>
          <w:tcPr>
            <w:tcW w:w="1710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right="2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704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right="2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704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1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707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2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</w:tbl>
    <w:p w:rsidR="00F14390" w:rsidRDefault="00F14390">
      <w:pPr>
        <w:spacing w:line="270" w:lineRule="exact"/>
        <w:rPr>
          <w:sz w:val="24"/>
        </w:rPr>
        <w:sectPr w:rsidR="00F14390">
          <w:pgSz w:w="11910" w:h="16850"/>
          <w:pgMar w:top="1500" w:right="60" w:bottom="920" w:left="140" w:header="0" w:footer="734" w:gutter="0"/>
          <w:cols w:space="720"/>
        </w:sectPr>
      </w:pPr>
    </w:p>
    <w:tbl>
      <w:tblPr>
        <w:tblW w:w="0" w:type="auto"/>
        <w:tblInd w:w="11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1"/>
        <w:gridCol w:w="1762"/>
        <w:gridCol w:w="1707"/>
        <w:gridCol w:w="1706"/>
        <w:gridCol w:w="1704"/>
      </w:tblGrid>
      <w:tr w:rsidR="00F14390">
        <w:trPr>
          <w:trHeight w:val="339"/>
        </w:trPr>
        <w:tc>
          <w:tcPr>
            <w:tcW w:w="2381" w:type="dxa"/>
          </w:tcPr>
          <w:p w:rsidR="00F14390" w:rsidRDefault="00DB01C4">
            <w:pPr>
              <w:pStyle w:val="TableParagraph"/>
              <w:spacing w:line="266" w:lineRule="exact"/>
              <w:ind w:left="467" w:right="400"/>
              <w:rPr>
                <w:sz w:val="24"/>
              </w:rPr>
            </w:pPr>
            <w:r>
              <w:rPr>
                <w:sz w:val="24"/>
              </w:rPr>
              <w:lastRenderedPageBreak/>
              <w:t>Dry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Matter</w:t>
            </w:r>
          </w:p>
        </w:tc>
        <w:tc>
          <w:tcPr>
            <w:tcW w:w="1762" w:type="dxa"/>
          </w:tcPr>
          <w:p w:rsidR="00F14390" w:rsidRDefault="00DB01C4">
            <w:pPr>
              <w:pStyle w:val="TableParagraph"/>
              <w:spacing w:line="266" w:lineRule="exact"/>
              <w:ind w:right="365"/>
              <w:jc w:val="right"/>
              <w:rPr>
                <w:sz w:val="24"/>
              </w:rPr>
            </w:pPr>
            <w:r>
              <w:rPr>
                <w:color w:val="4F81BC"/>
                <w:sz w:val="24"/>
              </w:rPr>
              <w:t>2.44±0.21</w:t>
            </w:r>
          </w:p>
        </w:tc>
        <w:tc>
          <w:tcPr>
            <w:tcW w:w="1707" w:type="dxa"/>
          </w:tcPr>
          <w:p w:rsidR="00F14390" w:rsidRDefault="00DB01C4">
            <w:pPr>
              <w:pStyle w:val="TableParagraph"/>
              <w:spacing w:line="266" w:lineRule="exact"/>
              <w:ind w:left="347" w:right="347"/>
              <w:rPr>
                <w:sz w:val="24"/>
              </w:rPr>
            </w:pPr>
            <w:r>
              <w:rPr>
                <w:color w:val="4F81BC"/>
                <w:sz w:val="24"/>
              </w:rPr>
              <w:t>2.51±0.47</w:t>
            </w:r>
          </w:p>
        </w:tc>
        <w:tc>
          <w:tcPr>
            <w:tcW w:w="1706" w:type="dxa"/>
          </w:tcPr>
          <w:p w:rsidR="00F14390" w:rsidRDefault="00DB01C4">
            <w:pPr>
              <w:pStyle w:val="TableParagraph"/>
              <w:spacing w:line="266" w:lineRule="exact"/>
              <w:ind w:left="366"/>
              <w:jc w:val="left"/>
              <w:rPr>
                <w:sz w:val="24"/>
              </w:rPr>
            </w:pPr>
            <w:r>
              <w:rPr>
                <w:color w:val="4F81BC"/>
                <w:sz w:val="24"/>
              </w:rPr>
              <w:t>2.48±0.11</w:t>
            </w:r>
          </w:p>
        </w:tc>
        <w:tc>
          <w:tcPr>
            <w:tcW w:w="1704" w:type="dxa"/>
          </w:tcPr>
          <w:p w:rsidR="00F14390" w:rsidRDefault="00DB01C4">
            <w:pPr>
              <w:pStyle w:val="TableParagraph"/>
              <w:spacing w:line="266" w:lineRule="exact"/>
              <w:ind w:left="345" w:right="345"/>
              <w:rPr>
                <w:sz w:val="24"/>
              </w:rPr>
            </w:pPr>
            <w:r>
              <w:rPr>
                <w:color w:val="4F81BC"/>
                <w:sz w:val="24"/>
              </w:rPr>
              <w:t>2.46±0.68</w:t>
            </w:r>
          </w:p>
        </w:tc>
      </w:tr>
      <w:tr w:rsidR="00F14390">
        <w:trPr>
          <w:trHeight w:val="414"/>
        </w:trPr>
        <w:tc>
          <w:tcPr>
            <w:tcW w:w="2381" w:type="dxa"/>
          </w:tcPr>
          <w:p w:rsidR="00F14390" w:rsidRDefault="00DB01C4">
            <w:pPr>
              <w:pStyle w:val="TableParagraph"/>
              <w:spacing w:before="63"/>
              <w:ind w:left="467" w:right="403"/>
              <w:rPr>
                <w:sz w:val="24"/>
              </w:rPr>
            </w:pPr>
            <w:r>
              <w:rPr>
                <w:sz w:val="24"/>
              </w:rPr>
              <w:t>Organic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Matter</w:t>
            </w:r>
          </w:p>
        </w:tc>
        <w:tc>
          <w:tcPr>
            <w:tcW w:w="1762" w:type="dxa"/>
          </w:tcPr>
          <w:p w:rsidR="00F14390" w:rsidRDefault="00DB01C4">
            <w:pPr>
              <w:pStyle w:val="TableParagraph"/>
              <w:spacing w:before="63"/>
              <w:ind w:right="365"/>
              <w:jc w:val="right"/>
              <w:rPr>
                <w:sz w:val="24"/>
              </w:rPr>
            </w:pPr>
            <w:r>
              <w:rPr>
                <w:color w:val="4F81BC"/>
                <w:sz w:val="24"/>
              </w:rPr>
              <w:t>2.20±0.19</w:t>
            </w:r>
          </w:p>
        </w:tc>
        <w:tc>
          <w:tcPr>
            <w:tcW w:w="1707" w:type="dxa"/>
          </w:tcPr>
          <w:p w:rsidR="00F14390" w:rsidRDefault="00DB01C4">
            <w:pPr>
              <w:pStyle w:val="TableParagraph"/>
              <w:spacing w:before="63"/>
              <w:ind w:left="347" w:right="347"/>
              <w:rPr>
                <w:sz w:val="24"/>
              </w:rPr>
            </w:pPr>
            <w:r>
              <w:rPr>
                <w:color w:val="4F81BC"/>
                <w:sz w:val="24"/>
              </w:rPr>
              <w:t>2.27±0.43</w:t>
            </w:r>
          </w:p>
        </w:tc>
        <w:tc>
          <w:tcPr>
            <w:tcW w:w="1706" w:type="dxa"/>
          </w:tcPr>
          <w:p w:rsidR="00F14390" w:rsidRDefault="00DB01C4">
            <w:pPr>
              <w:pStyle w:val="TableParagraph"/>
              <w:spacing w:before="63"/>
              <w:ind w:left="366"/>
              <w:jc w:val="left"/>
              <w:rPr>
                <w:sz w:val="24"/>
              </w:rPr>
            </w:pPr>
            <w:r>
              <w:rPr>
                <w:color w:val="4F81BC"/>
                <w:sz w:val="24"/>
              </w:rPr>
              <w:t>2.25±0.10</w:t>
            </w:r>
          </w:p>
        </w:tc>
        <w:tc>
          <w:tcPr>
            <w:tcW w:w="1704" w:type="dxa"/>
          </w:tcPr>
          <w:p w:rsidR="00F14390" w:rsidRDefault="00DB01C4">
            <w:pPr>
              <w:pStyle w:val="TableParagraph"/>
              <w:spacing w:before="63"/>
              <w:ind w:left="345" w:right="345"/>
              <w:rPr>
                <w:sz w:val="24"/>
              </w:rPr>
            </w:pPr>
            <w:r>
              <w:rPr>
                <w:color w:val="4F81BC"/>
                <w:sz w:val="24"/>
              </w:rPr>
              <w:t>2.21±0.59</w:t>
            </w:r>
          </w:p>
        </w:tc>
      </w:tr>
      <w:tr w:rsidR="00F14390">
        <w:trPr>
          <w:trHeight w:val="485"/>
        </w:trPr>
        <w:tc>
          <w:tcPr>
            <w:tcW w:w="2381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4"/>
              <w:ind w:left="467" w:right="402"/>
              <w:rPr>
                <w:sz w:val="24"/>
              </w:rPr>
            </w:pPr>
            <w:r>
              <w:rPr>
                <w:sz w:val="24"/>
              </w:rPr>
              <w:t>Crude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Protein</w:t>
            </w:r>
          </w:p>
        </w:tc>
        <w:tc>
          <w:tcPr>
            <w:tcW w:w="1762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4"/>
              <w:ind w:right="365"/>
              <w:jc w:val="right"/>
              <w:rPr>
                <w:sz w:val="24"/>
              </w:rPr>
            </w:pPr>
            <w:r>
              <w:rPr>
                <w:color w:val="4F81BC"/>
                <w:sz w:val="24"/>
              </w:rPr>
              <w:t>0.60±0.07</w:t>
            </w:r>
          </w:p>
        </w:tc>
        <w:tc>
          <w:tcPr>
            <w:tcW w:w="1707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4"/>
              <w:ind w:left="347" w:right="347"/>
              <w:rPr>
                <w:sz w:val="24"/>
              </w:rPr>
            </w:pPr>
            <w:r>
              <w:rPr>
                <w:color w:val="4F81BC"/>
                <w:sz w:val="24"/>
              </w:rPr>
              <w:t>0.65±0.08</w:t>
            </w:r>
          </w:p>
        </w:tc>
        <w:tc>
          <w:tcPr>
            <w:tcW w:w="1706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4"/>
              <w:ind w:left="366"/>
              <w:jc w:val="left"/>
              <w:rPr>
                <w:sz w:val="24"/>
              </w:rPr>
            </w:pPr>
            <w:r>
              <w:rPr>
                <w:color w:val="4F81BC"/>
                <w:sz w:val="24"/>
              </w:rPr>
              <w:t>0.62±0.05</w:t>
            </w:r>
          </w:p>
        </w:tc>
        <w:tc>
          <w:tcPr>
            <w:tcW w:w="1704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4"/>
              <w:ind w:left="345" w:right="345"/>
              <w:rPr>
                <w:sz w:val="24"/>
              </w:rPr>
            </w:pPr>
            <w:r>
              <w:rPr>
                <w:color w:val="4F81BC"/>
                <w:sz w:val="24"/>
              </w:rPr>
              <w:t>0.61±0.07</w:t>
            </w:r>
          </w:p>
        </w:tc>
      </w:tr>
    </w:tbl>
    <w:p w:rsidR="00F14390" w:rsidRDefault="00DB01C4">
      <w:pPr>
        <w:pStyle w:val="ListParagraph"/>
        <w:numPr>
          <w:ilvl w:val="0"/>
          <w:numId w:val="1"/>
        </w:numPr>
        <w:tabs>
          <w:tab w:val="left" w:pos="1300"/>
          <w:tab w:val="left" w:pos="1301"/>
        </w:tabs>
        <w:spacing w:before="0" w:line="281" w:lineRule="exact"/>
        <w:ind w:hanging="700"/>
        <w:rPr>
          <w:sz w:val="24"/>
        </w:rPr>
      </w:pPr>
      <w:r>
        <w:rPr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significant</w:t>
      </w:r>
      <w:r>
        <w:rPr>
          <w:spacing w:val="-1"/>
          <w:sz w:val="24"/>
        </w:rPr>
        <w:t xml:space="preserve"> </w:t>
      </w: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treatments</w:t>
      </w:r>
      <w:r>
        <w:rPr>
          <w:spacing w:val="-1"/>
          <w:sz w:val="24"/>
        </w:rPr>
        <w:t xml:space="preserve"> </w:t>
      </w:r>
      <w:r>
        <w:rPr>
          <w:sz w:val="24"/>
        </w:rPr>
        <w:t>(P&gt;0.05)</w:t>
      </w:r>
    </w:p>
    <w:p w:rsidR="00F14390" w:rsidRDefault="00DB01C4">
      <w:pPr>
        <w:pStyle w:val="ListParagraph"/>
        <w:numPr>
          <w:ilvl w:val="0"/>
          <w:numId w:val="1"/>
        </w:numPr>
        <w:tabs>
          <w:tab w:val="left" w:pos="941"/>
        </w:tabs>
        <w:spacing w:before="149"/>
        <w:ind w:left="940" w:hanging="340"/>
        <w:rPr>
          <w:rFonts w:ascii="Calibri"/>
        </w:rPr>
      </w:pPr>
      <w:r>
        <w:rPr>
          <w:rFonts w:ascii="Calibri"/>
        </w:rPr>
        <w:t>530</w:t>
      </w:r>
    </w:p>
    <w:p w:rsidR="00F14390" w:rsidRDefault="00DB01C4">
      <w:pPr>
        <w:pStyle w:val="ListParagraph"/>
        <w:numPr>
          <w:ilvl w:val="0"/>
          <w:numId w:val="1"/>
        </w:numPr>
        <w:tabs>
          <w:tab w:val="left" w:pos="1300"/>
          <w:tab w:val="left" w:pos="1301"/>
        </w:tabs>
        <w:spacing w:before="127"/>
        <w:ind w:hanging="700"/>
        <w:rPr>
          <w:sz w:val="24"/>
        </w:rPr>
      </w:pPr>
      <w:r>
        <w:rPr>
          <w:b/>
          <w:color w:val="4F81BC"/>
          <w:sz w:val="24"/>
        </w:rPr>
        <w:t>Table</w:t>
      </w:r>
      <w:r>
        <w:rPr>
          <w:b/>
          <w:color w:val="4F81BC"/>
          <w:spacing w:val="-2"/>
          <w:sz w:val="24"/>
        </w:rPr>
        <w:t xml:space="preserve"> </w:t>
      </w:r>
      <w:r>
        <w:rPr>
          <w:b/>
          <w:color w:val="4F81BC"/>
          <w:sz w:val="24"/>
        </w:rPr>
        <w:t>5:</w:t>
      </w:r>
      <w:r>
        <w:rPr>
          <w:b/>
          <w:color w:val="4F81BC"/>
          <w:spacing w:val="-2"/>
          <w:sz w:val="24"/>
        </w:rPr>
        <w:t xml:space="preserve"> </w:t>
      </w:r>
      <w:r>
        <w:rPr>
          <w:sz w:val="24"/>
        </w:rPr>
        <w:t>Digestibility</w:t>
      </w:r>
      <w:r>
        <w:rPr>
          <w:spacing w:val="-6"/>
          <w:sz w:val="24"/>
        </w:rPr>
        <w:t xml:space="preserve"> </w:t>
      </w:r>
      <w:r>
        <w:rPr>
          <w:sz w:val="24"/>
        </w:rPr>
        <w:t>of Etawa</w:t>
      </w:r>
      <w:r>
        <w:rPr>
          <w:spacing w:val="-1"/>
          <w:sz w:val="24"/>
        </w:rPr>
        <w:t xml:space="preserve"> </w:t>
      </w:r>
      <w:r>
        <w:rPr>
          <w:sz w:val="24"/>
        </w:rPr>
        <w:t>Crossbreed</w:t>
      </w:r>
      <w:r>
        <w:rPr>
          <w:spacing w:val="1"/>
          <w:sz w:val="24"/>
        </w:rPr>
        <w:t xml:space="preserve"> </w:t>
      </w:r>
      <w:r>
        <w:rPr>
          <w:sz w:val="24"/>
        </w:rPr>
        <w:t>Dairy</w:t>
      </w:r>
      <w:r>
        <w:rPr>
          <w:spacing w:val="-4"/>
          <w:sz w:val="24"/>
        </w:rPr>
        <w:t xml:space="preserve"> </w:t>
      </w:r>
      <w:r>
        <w:rPr>
          <w:sz w:val="24"/>
        </w:rPr>
        <w:t>Goats</w:t>
      </w:r>
      <w:r>
        <w:rPr>
          <w:spacing w:val="-1"/>
          <w:sz w:val="24"/>
        </w:rPr>
        <w:t xml:space="preserve"> </w:t>
      </w:r>
      <w:r>
        <w:rPr>
          <w:sz w:val="24"/>
        </w:rPr>
        <w:t>Treatment</w:t>
      </w:r>
    </w:p>
    <w:p w:rsidR="00F14390" w:rsidRDefault="00F14390">
      <w:pPr>
        <w:pStyle w:val="BodyText"/>
        <w:spacing w:before="9"/>
        <w:rPr>
          <w:sz w:val="11"/>
        </w:rPr>
      </w:pPr>
    </w:p>
    <w:tbl>
      <w:tblPr>
        <w:tblW w:w="0" w:type="auto"/>
        <w:tblInd w:w="11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2"/>
        <w:gridCol w:w="1773"/>
        <w:gridCol w:w="1775"/>
        <w:gridCol w:w="1775"/>
        <w:gridCol w:w="1777"/>
      </w:tblGrid>
      <w:tr w:rsidR="00F14390">
        <w:trPr>
          <w:trHeight w:val="414"/>
        </w:trPr>
        <w:tc>
          <w:tcPr>
            <w:tcW w:w="215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5" w:lineRule="exact"/>
              <w:ind w:left="323" w:right="315"/>
              <w:rPr>
                <w:sz w:val="24"/>
              </w:rPr>
            </w:pPr>
            <w:r>
              <w:rPr>
                <w:sz w:val="24"/>
              </w:rPr>
              <w:t>Digestibility</w:t>
            </w:r>
          </w:p>
          <w:p w:rsidR="00F14390" w:rsidRDefault="00DB01C4">
            <w:pPr>
              <w:pStyle w:val="TableParagraph"/>
              <w:spacing w:before="139"/>
              <w:ind w:left="323" w:right="319"/>
              <w:rPr>
                <w:sz w:val="24"/>
              </w:rPr>
            </w:pPr>
            <w:r>
              <w:rPr>
                <w:sz w:val="24"/>
              </w:rPr>
              <w:t>(%)</w:t>
            </w:r>
          </w:p>
        </w:tc>
        <w:tc>
          <w:tcPr>
            <w:tcW w:w="1773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  <w:tc>
          <w:tcPr>
            <w:tcW w:w="355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1261" w:right="1261"/>
              <w:rPr>
                <w:sz w:val="24"/>
              </w:rPr>
            </w:pPr>
            <w:r>
              <w:rPr>
                <w:sz w:val="24"/>
              </w:rPr>
              <w:t>Treatment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</w:pPr>
          </w:p>
        </w:tc>
      </w:tr>
      <w:tr w:rsidR="00F14390">
        <w:trPr>
          <w:trHeight w:val="412"/>
        </w:trPr>
        <w:tc>
          <w:tcPr>
            <w:tcW w:w="2152" w:type="dxa"/>
            <w:vMerge/>
            <w:tcBorders>
              <w:top w:val="nil"/>
              <w:bottom w:val="single" w:sz="4" w:space="0" w:color="000000"/>
            </w:tcBorders>
          </w:tcPr>
          <w:p w:rsidR="00F14390" w:rsidRDefault="00F14390"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right="2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1775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1775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right="1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1777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 w:rsidR="00F14390">
        <w:trPr>
          <w:trHeight w:val="346"/>
        </w:trPr>
        <w:tc>
          <w:tcPr>
            <w:tcW w:w="2152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323" w:right="316"/>
              <w:rPr>
                <w:sz w:val="24"/>
              </w:rPr>
            </w:pPr>
            <w:r>
              <w:rPr>
                <w:sz w:val="24"/>
              </w:rPr>
              <w:t>Dry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Matter</w:t>
            </w:r>
          </w:p>
        </w:tc>
        <w:tc>
          <w:tcPr>
            <w:tcW w:w="1773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320" w:right="321"/>
              <w:rPr>
                <w:sz w:val="24"/>
              </w:rPr>
            </w:pPr>
            <w:r>
              <w:rPr>
                <w:color w:val="4F81BC"/>
                <w:sz w:val="24"/>
              </w:rPr>
              <w:t>65.85±1.19</w:t>
            </w:r>
          </w:p>
        </w:tc>
        <w:tc>
          <w:tcPr>
            <w:tcW w:w="1775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320" w:right="320"/>
              <w:rPr>
                <w:sz w:val="24"/>
              </w:rPr>
            </w:pPr>
            <w:r>
              <w:rPr>
                <w:color w:val="4F81BC"/>
                <w:sz w:val="24"/>
              </w:rPr>
              <w:t>66.17±1.89</w:t>
            </w:r>
          </w:p>
        </w:tc>
        <w:tc>
          <w:tcPr>
            <w:tcW w:w="1775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319" w:right="320"/>
              <w:rPr>
                <w:sz w:val="24"/>
              </w:rPr>
            </w:pPr>
            <w:r>
              <w:rPr>
                <w:color w:val="4F81BC"/>
                <w:sz w:val="24"/>
              </w:rPr>
              <w:t>67.23±1.78</w:t>
            </w:r>
          </w:p>
        </w:tc>
        <w:tc>
          <w:tcPr>
            <w:tcW w:w="1777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273" w:lineRule="exact"/>
              <w:ind w:left="322" w:right="322"/>
              <w:rPr>
                <w:sz w:val="24"/>
              </w:rPr>
            </w:pPr>
            <w:r>
              <w:rPr>
                <w:color w:val="4F81BC"/>
                <w:sz w:val="24"/>
              </w:rPr>
              <w:t>67.98±1.55</w:t>
            </w:r>
          </w:p>
        </w:tc>
      </w:tr>
      <w:tr w:rsidR="00F14390">
        <w:trPr>
          <w:trHeight w:val="414"/>
        </w:trPr>
        <w:tc>
          <w:tcPr>
            <w:tcW w:w="2152" w:type="dxa"/>
          </w:tcPr>
          <w:p w:rsidR="00F14390" w:rsidRDefault="00DB01C4">
            <w:pPr>
              <w:pStyle w:val="TableParagraph"/>
              <w:spacing w:before="63"/>
              <w:ind w:left="323" w:right="319"/>
              <w:rPr>
                <w:sz w:val="24"/>
              </w:rPr>
            </w:pPr>
            <w:r>
              <w:rPr>
                <w:sz w:val="24"/>
              </w:rPr>
              <w:t>Organic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Matter</w:t>
            </w:r>
          </w:p>
        </w:tc>
        <w:tc>
          <w:tcPr>
            <w:tcW w:w="1773" w:type="dxa"/>
          </w:tcPr>
          <w:p w:rsidR="00F14390" w:rsidRDefault="00DB01C4">
            <w:pPr>
              <w:pStyle w:val="TableParagraph"/>
              <w:spacing w:before="63"/>
              <w:ind w:left="320" w:right="321"/>
              <w:rPr>
                <w:sz w:val="24"/>
              </w:rPr>
            </w:pPr>
            <w:r>
              <w:rPr>
                <w:color w:val="4F81BC"/>
                <w:sz w:val="24"/>
              </w:rPr>
              <w:t>67.76±1.17</w:t>
            </w:r>
          </w:p>
        </w:tc>
        <w:tc>
          <w:tcPr>
            <w:tcW w:w="1775" w:type="dxa"/>
          </w:tcPr>
          <w:p w:rsidR="00F14390" w:rsidRDefault="00DB01C4">
            <w:pPr>
              <w:pStyle w:val="TableParagraph"/>
              <w:spacing w:before="63"/>
              <w:ind w:left="320" w:right="320"/>
              <w:rPr>
                <w:sz w:val="24"/>
              </w:rPr>
            </w:pPr>
            <w:r>
              <w:rPr>
                <w:color w:val="4F81BC"/>
                <w:sz w:val="24"/>
              </w:rPr>
              <w:t>68.02±1.76</w:t>
            </w:r>
          </w:p>
        </w:tc>
        <w:tc>
          <w:tcPr>
            <w:tcW w:w="1775" w:type="dxa"/>
          </w:tcPr>
          <w:p w:rsidR="00F14390" w:rsidRDefault="00DB01C4">
            <w:pPr>
              <w:pStyle w:val="TableParagraph"/>
              <w:spacing w:before="63"/>
              <w:ind w:left="319" w:right="320"/>
              <w:rPr>
                <w:sz w:val="24"/>
              </w:rPr>
            </w:pPr>
            <w:r>
              <w:rPr>
                <w:color w:val="4F81BC"/>
                <w:sz w:val="24"/>
              </w:rPr>
              <w:t>68.88±1.63</w:t>
            </w:r>
          </w:p>
        </w:tc>
        <w:tc>
          <w:tcPr>
            <w:tcW w:w="1777" w:type="dxa"/>
          </w:tcPr>
          <w:p w:rsidR="00F14390" w:rsidRDefault="00DB01C4">
            <w:pPr>
              <w:pStyle w:val="TableParagraph"/>
              <w:spacing w:before="63"/>
              <w:ind w:left="322" w:right="322"/>
              <w:rPr>
                <w:sz w:val="24"/>
              </w:rPr>
            </w:pPr>
            <w:r>
              <w:rPr>
                <w:color w:val="4F81BC"/>
                <w:sz w:val="24"/>
              </w:rPr>
              <w:t>69.32±1.48</w:t>
            </w:r>
          </w:p>
        </w:tc>
      </w:tr>
      <w:tr w:rsidR="00F14390">
        <w:trPr>
          <w:trHeight w:val="482"/>
        </w:trPr>
        <w:tc>
          <w:tcPr>
            <w:tcW w:w="2152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4"/>
              <w:ind w:left="323" w:right="318"/>
              <w:rPr>
                <w:sz w:val="24"/>
              </w:rPr>
            </w:pPr>
            <w:r>
              <w:rPr>
                <w:sz w:val="24"/>
              </w:rPr>
              <w:t>Crude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Protein</w:t>
            </w:r>
          </w:p>
        </w:tc>
        <w:tc>
          <w:tcPr>
            <w:tcW w:w="1773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4"/>
              <w:ind w:left="320" w:right="321"/>
              <w:rPr>
                <w:sz w:val="24"/>
              </w:rPr>
            </w:pPr>
            <w:r>
              <w:rPr>
                <w:color w:val="4F81BC"/>
                <w:sz w:val="24"/>
              </w:rPr>
              <w:t>69.56±1.03</w:t>
            </w:r>
          </w:p>
        </w:tc>
        <w:tc>
          <w:tcPr>
            <w:tcW w:w="1775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4"/>
              <w:ind w:left="320" w:right="320"/>
              <w:rPr>
                <w:sz w:val="24"/>
              </w:rPr>
            </w:pPr>
            <w:r>
              <w:rPr>
                <w:color w:val="4F81BC"/>
                <w:sz w:val="24"/>
              </w:rPr>
              <w:t>70.34±1.11</w:t>
            </w:r>
          </w:p>
        </w:tc>
        <w:tc>
          <w:tcPr>
            <w:tcW w:w="1775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4"/>
              <w:ind w:left="319" w:right="320"/>
              <w:rPr>
                <w:sz w:val="24"/>
              </w:rPr>
            </w:pPr>
            <w:r>
              <w:rPr>
                <w:color w:val="4F81BC"/>
                <w:sz w:val="24"/>
              </w:rPr>
              <w:t>71.38±1.24</w:t>
            </w:r>
          </w:p>
        </w:tc>
        <w:tc>
          <w:tcPr>
            <w:tcW w:w="1777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64"/>
              <w:ind w:left="322" w:right="322"/>
              <w:rPr>
                <w:sz w:val="24"/>
              </w:rPr>
            </w:pPr>
            <w:r>
              <w:rPr>
                <w:color w:val="4F81BC"/>
                <w:sz w:val="24"/>
              </w:rPr>
              <w:t>71.97±1.41</w:t>
            </w:r>
          </w:p>
        </w:tc>
      </w:tr>
    </w:tbl>
    <w:p w:rsidR="00F14390" w:rsidRDefault="00DB01C4">
      <w:pPr>
        <w:pStyle w:val="ListParagraph"/>
        <w:numPr>
          <w:ilvl w:val="0"/>
          <w:numId w:val="1"/>
        </w:numPr>
        <w:tabs>
          <w:tab w:val="left" w:pos="1300"/>
          <w:tab w:val="left" w:pos="1301"/>
        </w:tabs>
        <w:spacing w:before="0"/>
        <w:ind w:hanging="700"/>
        <w:rPr>
          <w:sz w:val="24"/>
        </w:rPr>
      </w:pPr>
      <w:r>
        <w:rPr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significant</w:t>
      </w:r>
      <w:r>
        <w:rPr>
          <w:spacing w:val="-1"/>
          <w:sz w:val="24"/>
        </w:rPr>
        <w:t xml:space="preserve"> </w:t>
      </w:r>
      <w:r>
        <w:rPr>
          <w:sz w:val="24"/>
        </w:rPr>
        <w:t>between</w:t>
      </w:r>
      <w:r>
        <w:rPr>
          <w:spacing w:val="-1"/>
          <w:sz w:val="24"/>
        </w:rPr>
        <w:t xml:space="preserve"> </w:t>
      </w:r>
      <w:r>
        <w:rPr>
          <w:sz w:val="24"/>
        </w:rPr>
        <w:t>treatments</w:t>
      </w:r>
      <w:r>
        <w:rPr>
          <w:spacing w:val="-1"/>
          <w:sz w:val="24"/>
        </w:rPr>
        <w:t xml:space="preserve"> </w:t>
      </w:r>
      <w:r>
        <w:rPr>
          <w:sz w:val="24"/>
        </w:rPr>
        <w:t>(P&gt;0.05)</w:t>
      </w:r>
    </w:p>
    <w:p w:rsidR="00F14390" w:rsidRDefault="00F14390">
      <w:pPr>
        <w:rPr>
          <w:sz w:val="24"/>
        </w:rPr>
        <w:sectPr w:rsidR="00F14390">
          <w:pgSz w:w="11910" w:h="16850"/>
          <w:pgMar w:top="1440" w:right="60" w:bottom="920" w:left="140" w:header="0" w:footer="734" w:gutter="0"/>
          <w:cols w:space="720"/>
        </w:sectPr>
      </w:pPr>
    </w:p>
    <w:p w:rsidR="00F14390" w:rsidRDefault="00775EFA">
      <w:pPr>
        <w:pStyle w:val="Heading4"/>
        <w:spacing w:before="76"/>
        <w:ind w:left="3971" w:right="3971" w:firstLine="0"/>
        <w:jc w:val="center"/>
      </w:pPr>
      <w:r>
        <w:lastRenderedPageBreak/>
        <w:t>Email</w:t>
      </w:r>
      <w:r w:rsidR="00DB01C4">
        <w:rPr>
          <w:spacing w:val="-3"/>
        </w:rPr>
        <w:t xml:space="preserve"> </w:t>
      </w:r>
      <w:r w:rsidR="00DB01C4">
        <w:t>Accepted</w:t>
      </w:r>
      <w:r w:rsidR="0052461B">
        <w:t xml:space="preserve"> (setelah revisi ke 3)</w:t>
      </w:r>
      <w:r>
        <w:t xml:space="preserve"> dan permintaan pembayaran</w:t>
      </w:r>
    </w:p>
    <w:p w:rsidR="00F14390" w:rsidRDefault="00DB01C4">
      <w:pPr>
        <w:pStyle w:val="BodyText"/>
        <w:spacing w:before="11"/>
        <w:rPr>
          <w:b/>
          <w:sz w:val="20"/>
        </w:rPr>
      </w:pPr>
      <w:r>
        <w:rPr>
          <w:noProof/>
        </w:rPr>
        <w:drawing>
          <wp:anchor distT="0" distB="0" distL="0" distR="0" simplePos="0" relativeHeight="189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177814</wp:posOffset>
            </wp:positionV>
            <wp:extent cx="5852159" cy="3291840"/>
            <wp:effectExtent l="0" t="0" r="0" b="0"/>
            <wp:wrapTopAndBottom/>
            <wp:docPr id="19" name="image10.jpeg" descr="C:\Users\MY HP\Downloads\Bukti A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9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4390" w:rsidRDefault="00F14390">
      <w:pPr>
        <w:rPr>
          <w:sz w:val="20"/>
        </w:rPr>
        <w:sectPr w:rsidR="00F14390">
          <w:footerReference w:type="default" r:id="rId127"/>
          <w:pgSz w:w="12240" w:h="15840"/>
          <w:pgMar w:top="1360" w:right="1340" w:bottom="280" w:left="1340" w:header="0" w:footer="0" w:gutter="0"/>
          <w:cols w:space="720"/>
        </w:sectPr>
      </w:pPr>
    </w:p>
    <w:p w:rsidR="00F14390" w:rsidRDefault="00DB01C4">
      <w:pPr>
        <w:spacing w:before="78"/>
        <w:ind w:left="3971" w:right="3968"/>
        <w:jc w:val="center"/>
        <w:rPr>
          <w:b/>
        </w:rPr>
      </w:pPr>
      <w:r>
        <w:rPr>
          <w:b/>
        </w:rPr>
        <w:lastRenderedPageBreak/>
        <w:t>Jurnal Accepted</w:t>
      </w:r>
    </w:p>
    <w:p w:rsidR="00F14390" w:rsidRDefault="00F14390">
      <w:pPr>
        <w:pStyle w:val="BodyText"/>
        <w:rPr>
          <w:b/>
          <w:sz w:val="20"/>
        </w:rPr>
      </w:pPr>
    </w:p>
    <w:p w:rsidR="00F14390" w:rsidRDefault="00F14390">
      <w:pPr>
        <w:pStyle w:val="BodyText"/>
        <w:rPr>
          <w:b/>
          <w:sz w:val="20"/>
        </w:rPr>
      </w:pPr>
    </w:p>
    <w:p w:rsidR="00F14390" w:rsidRDefault="00F14390">
      <w:pPr>
        <w:pStyle w:val="BodyText"/>
        <w:rPr>
          <w:b/>
          <w:sz w:val="20"/>
        </w:rPr>
      </w:pPr>
    </w:p>
    <w:p w:rsidR="00F14390" w:rsidRDefault="00F14390">
      <w:pPr>
        <w:pStyle w:val="BodyText"/>
        <w:rPr>
          <w:b/>
          <w:sz w:val="20"/>
        </w:rPr>
      </w:pPr>
    </w:p>
    <w:p w:rsidR="00F14390" w:rsidRDefault="00F14390">
      <w:pPr>
        <w:pStyle w:val="BodyText"/>
        <w:spacing w:before="1"/>
        <w:rPr>
          <w:b/>
        </w:rPr>
      </w:pPr>
    </w:p>
    <w:p w:rsidR="00F14390" w:rsidRDefault="00FA72DE">
      <w:pPr>
        <w:tabs>
          <w:tab w:val="left" w:pos="5791"/>
        </w:tabs>
        <w:spacing w:before="91"/>
        <w:ind w:left="297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5120" behindDoc="1" locked="0" layoutInCell="1" allowOverlap="1">
                <wp:simplePos x="0" y="0"/>
                <wp:positionH relativeFrom="page">
                  <wp:posOffset>966470</wp:posOffset>
                </wp:positionH>
                <wp:positionV relativeFrom="paragraph">
                  <wp:posOffset>252095</wp:posOffset>
                </wp:positionV>
                <wp:extent cx="5819775" cy="5715"/>
                <wp:effectExtent l="0" t="0" r="0" b="0"/>
                <wp:wrapTopAndBottom/>
                <wp:docPr id="58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9775" cy="57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DA9DF" id="Rectangle 33" o:spid="_x0000_s1026" style="position:absolute;margin-left:76.1pt;margin-top:19.85pt;width:458.25pt;height:.45pt;z-index:-15631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27968" behindDoc="0" locked="0" layoutInCell="1" allowOverlap="1">
                <wp:simplePos x="0" y="0"/>
                <wp:positionH relativeFrom="page">
                  <wp:posOffset>972820</wp:posOffset>
                </wp:positionH>
                <wp:positionV relativeFrom="paragraph">
                  <wp:posOffset>-728980</wp:posOffset>
                </wp:positionV>
                <wp:extent cx="5813425" cy="807720"/>
                <wp:effectExtent l="0" t="0" r="0" b="0"/>
                <wp:wrapNone/>
                <wp:docPr id="53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3425" cy="807720"/>
                          <a:chOff x="1532" y="-1148"/>
                          <a:chExt cx="9155" cy="1272"/>
                        </a:xfrm>
                      </wpg:grpSpPr>
                      <wps:wsp>
                        <wps:cNvPr id="54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532" y="-1149"/>
                            <a:ext cx="7802" cy="1272"/>
                          </a:xfrm>
                          <a:prstGeom prst="rect">
                            <a:avLst/>
                          </a:prstGeom>
                          <a:solidFill>
                            <a:srgbClr val="CCBE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5" y="-1149"/>
                            <a:ext cx="1352" cy="1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4" y="-1094"/>
                            <a:ext cx="1215" cy="1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532" y="-1149"/>
                            <a:ext cx="7802" cy="1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F1FF0" w:rsidRDefault="000F1FF0">
                              <w:pPr>
                                <w:spacing w:before="139"/>
                                <w:ind w:left="1519" w:right="154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P-ISSN: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2304-3075;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E-ISSN: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z w:val="17"/>
                                </w:rPr>
                                <w:t>2305-4360</w:t>
                              </w:r>
                            </w:p>
                            <w:p w:rsidR="000F1FF0" w:rsidRDefault="000F1FF0">
                              <w:pPr>
                                <w:spacing w:before="34"/>
                                <w:ind w:left="1519" w:right="157"/>
                                <w:jc w:val="center"/>
                                <w:rPr>
                                  <w:rFonts w:ascii="Cambri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w w:val="95"/>
                                  <w:sz w:val="39"/>
                                </w:rPr>
                                <w:t>I</w:t>
                              </w:r>
                              <w:r>
                                <w:rPr>
                                  <w:rFonts w:ascii="Cambria"/>
                                  <w:b/>
                                  <w:w w:val="95"/>
                                  <w:sz w:val="32"/>
                                </w:rPr>
                                <w:t>nternational</w:t>
                              </w:r>
                              <w:r>
                                <w:rPr>
                                  <w:rFonts w:ascii="Cambria"/>
                                  <w:b/>
                                  <w:spacing w:val="-11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w w:val="95"/>
                                  <w:sz w:val="39"/>
                                </w:rPr>
                                <w:t>J</w:t>
                              </w:r>
                              <w:r>
                                <w:rPr>
                                  <w:rFonts w:ascii="Cambria"/>
                                  <w:b/>
                                  <w:w w:val="95"/>
                                  <w:sz w:val="32"/>
                                </w:rPr>
                                <w:t>ournal</w:t>
                              </w:r>
                              <w:r>
                                <w:rPr>
                                  <w:rFonts w:ascii="Cambria"/>
                                  <w:b/>
                                  <w:spacing w:val="-8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w w:val="95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rFonts w:ascii="Cambria"/>
                                  <w:b/>
                                  <w:spacing w:val="-9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w w:val="95"/>
                                  <w:sz w:val="39"/>
                                </w:rPr>
                                <w:t>V</w:t>
                              </w:r>
                              <w:r>
                                <w:rPr>
                                  <w:rFonts w:ascii="Cambria"/>
                                  <w:b/>
                                  <w:w w:val="95"/>
                                  <w:sz w:val="32"/>
                                </w:rPr>
                                <w:t>eterinary</w:t>
                              </w:r>
                              <w:r>
                                <w:rPr>
                                  <w:rFonts w:ascii="Cambria"/>
                                  <w:b/>
                                  <w:spacing w:val="-9"/>
                                  <w:w w:val="9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w w:val="95"/>
                                  <w:sz w:val="39"/>
                                </w:rPr>
                                <w:t>S</w:t>
                              </w:r>
                              <w:r>
                                <w:rPr>
                                  <w:rFonts w:ascii="Cambria"/>
                                  <w:b/>
                                  <w:w w:val="95"/>
                                  <w:sz w:val="32"/>
                                </w:rPr>
                                <w:t>cience</w:t>
                              </w:r>
                            </w:p>
                            <w:p w:rsidR="000F1FF0" w:rsidRDefault="000F1FF0">
                              <w:pPr>
                                <w:spacing w:before="79"/>
                                <w:ind w:left="1514" w:right="157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95"/>
                                  <w:sz w:val="17"/>
                                </w:rPr>
                                <w:t>www.ijvets.com</w:t>
                              </w:r>
                              <w:r>
                                <w:rPr>
                                  <w:w w:val="95"/>
                                  <w:sz w:val="17"/>
                                </w:rPr>
                                <w:t>;</w:t>
                              </w:r>
                              <w:r>
                                <w:rPr>
                                  <w:spacing w:val="6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hyperlink r:id="rId130">
                                <w:r>
                                  <w:rPr>
                                    <w:w w:val="95"/>
                                    <w:sz w:val="17"/>
                                  </w:rPr>
                                  <w:t>editor@ijvets.com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94" style="position:absolute;left:0;text-align:left;margin-left:76.6pt;margin-top:-57.4pt;width:457.75pt;height:63.6pt;z-index:15827968;mso-position-horizontal-relative:page;mso-position-vertical-relative:text" coordorigin="1532,-1148" coordsize="9155,12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">
                <v:rect id="Rectangle 32" o:spid="_x0000_s1095" style="position:absolute;left:1532;top:-1149;width:7802;height:1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Gn5MMA&#10;AADbAAAADwAAAGRycy9kb3ducmV2LnhtbESPzWrDMBCE74W8g9hALyWWG1oTnCghBAI59FK3vW+s&#10;jeXEWrmW4p+3rwqFHoeZ+YbZ7EbbiJ46XztW8JykIIhLp2uuFHx+HBcrED4ga2wck4KJPOy2s4cN&#10;5toN/E59ESoRIexzVGBCaHMpfWnIok9cSxy9i+sshii7SuoOhwi3jVymaSYt1hwXDLZ0MFTeirtV&#10;8CanL3cw+vs6pVnTs6PJnJ+UepyP+zWIQGP4D/+1T1rB6wv8fok/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Gn5MMAAADbAAAADwAAAAAAAAAAAAAAAACYAgAAZHJzL2Rv&#10;d25yZXYueG1sUEsFBgAAAAAEAAQA9QAAAIgDAAAAAA==&#10;" fillcolor="#ccbed7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96" type="#_x0000_t75" style="position:absolute;left:9335;top:-1149;width:1352;height:1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c0HvCAAAA2wAAAA8AAABkcnMvZG93bnJldi54bWxEj82KwjAUhfeC7xDugBvR1F+kY1pEEFy4&#10;GfUBLs2dttPmpjSx7fj0E0GY5eH8fJx9OphadNS60rKCxTwCQZxZXXKu4H47zXYgnEfWWFsmBb/k&#10;IE3Goz3G2vb8Rd3V5yKMsItRQeF9E0vpsoIMurltiIP3bVuDPsg2l7rFPoybWi6jaCsNlhwIBTZ0&#10;LCirrg8TuM+11d1zdbkd8XSeDlHVT38qpSYfw+EThKfB/4ff7bNWsNnA60v4ATL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nNB7wgAAANsAAAAPAAAAAAAAAAAAAAAAAJ8C&#10;AABkcnMvZG93bnJldi54bWxQSwUGAAAAAAQABAD3AAAAjgMAAAAA&#10;">
                  <v:imagedata r:id="rId131" o:title=""/>
                </v:shape>
                <v:shape id="Picture 30" o:spid="_x0000_s1097" type="#_x0000_t75" style="position:absolute;left:1564;top:-1094;width:1215;height:1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e+Q7GAAAA2wAAAA8AAABkcnMvZG93bnJldi54bWxEj91qwkAUhO8LfYflCL0R3bRSldQ1lBBB&#10;SkH8wevT7DEJZs+G7NbEPH23UOjlMDPfMKukN7W4UesqywqepxEI4tzqigsFp+NmsgThPLLG2jIp&#10;uJODZP34sMJY2473dDv4QgQIuxgVlN43sZQuL8mgm9qGOHgX2xr0QbaF1C12AW5q+RJFc2mw4rBQ&#10;YkNpSfn18G0UXMe7ncuG4SPNzlX2NePPfDFeKvU06t/fQHjq/X/4r73VCl7n8Psl/AC5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575DsYAAADbAAAADwAAAAAAAAAAAAAA&#10;AACfAgAAZHJzL2Rvd25yZXYueG1sUEsFBgAAAAAEAAQA9wAAAJIDAAAAAA==&#10;">
                  <v:imagedata r:id="rId132" o:title=""/>
                </v:shape>
                <v:shape id="Text Box 29" o:spid="_x0000_s1098" type="#_x0000_t202" style="position:absolute;left:1532;top:-1149;width:7802;height:12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<v:textbox inset="0,0,0,0">
                    <w:txbxContent>
                      <w:p w:rsidR="000F1FF0" w:rsidRDefault="000F1FF0">
                        <w:pPr>
                          <w:spacing w:before="139"/>
                          <w:ind w:left="1519" w:right="154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P-ISSN:</w:t>
                        </w:r>
                        <w:r>
                          <w:rPr>
                            <w:spacing w:val="-10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2304-3075;</w:t>
                        </w:r>
                        <w:r>
                          <w:rPr>
                            <w:spacing w:val="-6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E-ISSN:</w:t>
                        </w:r>
                        <w:r>
                          <w:rPr>
                            <w:spacing w:val="-7"/>
                            <w:sz w:val="17"/>
                          </w:rPr>
                          <w:t xml:space="preserve"> </w:t>
                        </w:r>
                        <w:r>
                          <w:rPr>
                            <w:sz w:val="17"/>
                          </w:rPr>
                          <w:t>2305-4360</w:t>
                        </w:r>
                      </w:p>
                      <w:p w:rsidR="000F1FF0" w:rsidRDefault="000F1FF0">
                        <w:pPr>
                          <w:spacing w:before="34"/>
                          <w:ind w:left="1519" w:right="157"/>
                          <w:jc w:val="center"/>
                          <w:rPr>
                            <w:rFonts w:ascii="Cambria"/>
                            <w:b/>
                            <w:sz w:val="32"/>
                          </w:rPr>
                        </w:pPr>
                        <w:r>
                          <w:rPr>
                            <w:rFonts w:ascii="Cambria"/>
                            <w:b/>
                            <w:w w:val="95"/>
                            <w:sz w:val="39"/>
                          </w:rPr>
                          <w:t>I</w:t>
                        </w:r>
                        <w:r>
                          <w:rPr>
                            <w:rFonts w:ascii="Cambria"/>
                            <w:b/>
                            <w:w w:val="95"/>
                            <w:sz w:val="32"/>
                          </w:rPr>
                          <w:t>nternational</w:t>
                        </w:r>
                        <w:r>
                          <w:rPr>
                            <w:rFonts w:ascii="Cambria"/>
                            <w:b/>
                            <w:spacing w:val="-11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w w:val="95"/>
                            <w:sz w:val="39"/>
                          </w:rPr>
                          <w:t>J</w:t>
                        </w:r>
                        <w:r>
                          <w:rPr>
                            <w:rFonts w:ascii="Cambria"/>
                            <w:b/>
                            <w:w w:val="95"/>
                            <w:sz w:val="32"/>
                          </w:rPr>
                          <w:t>ournal</w:t>
                        </w:r>
                        <w:r>
                          <w:rPr>
                            <w:rFonts w:ascii="Cambria"/>
                            <w:b/>
                            <w:spacing w:val="-8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w w:val="95"/>
                            <w:sz w:val="32"/>
                          </w:rPr>
                          <w:t>of</w:t>
                        </w:r>
                        <w:r>
                          <w:rPr>
                            <w:rFonts w:ascii="Cambria"/>
                            <w:b/>
                            <w:spacing w:val="-9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w w:val="95"/>
                            <w:sz w:val="39"/>
                          </w:rPr>
                          <w:t>V</w:t>
                        </w:r>
                        <w:r>
                          <w:rPr>
                            <w:rFonts w:ascii="Cambria"/>
                            <w:b/>
                            <w:w w:val="95"/>
                            <w:sz w:val="32"/>
                          </w:rPr>
                          <w:t>eterinary</w:t>
                        </w:r>
                        <w:r>
                          <w:rPr>
                            <w:rFonts w:ascii="Cambria"/>
                            <w:b/>
                            <w:spacing w:val="-9"/>
                            <w:w w:val="9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w w:val="95"/>
                            <w:sz w:val="39"/>
                          </w:rPr>
                          <w:t>S</w:t>
                        </w:r>
                        <w:r>
                          <w:rPr>
                            <w:rFonts w:ascii="Cambria"/>
                            <w:b/>
                            <w:w w:val="95"/>
                            <w:sz w:val="32"/>
                          </w:rPr>
                          <w:t>cience</w:t>
                        </w:r>
                      </w:p>
                      <w:p w:rsidR="000F1FF0" w:rsidRDefault="000F1FF0">
                        <w:pPr>
                          <w:spacing w:before="79"/>
                          <w:ind w:left="1514" w:right="157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b/>
                            <w:w w:val="95"/>
                            <w:sz w:val="17"/>
                          </w:rPr>
                          <w:t>www.ijvets.com</w:t>
                        </w:r>
                        <w:r>
                          <w:rPr>
                            <w:w w:val="95"/>
                            <w:sz w:val="17"/>
                          </w:rPr>
                          <w:t>;</w:t>
                        </w:r>
                        <w:r>
                          <w:rPr>
                            <w:spacing w:val="6"/>
                            <w:w w:val="95"/>
                            <w:sz w:val="17"/>
                          </w:rPr>
                          <w:t xml:space="preserve"> </w:t>
                        </w:r>
                        <w:hyperlink r:id="rId133">
                          <w:r>
                            <w:rPr>
                              <w:w w:val="95"/>
                              <w:sz w:val="17"/>
                            </w:rPr>
                            <w:t>editor@ijvets.com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B01C4">
        <w:rPr>
          <w:b/>
          <w:position w:val="1"/>
        </w:rPr>
        <w:t>Research</w:t>
      </w:r>
      <w:r w:rsidR="00DB01C4">
        <w:rPr>
          <w:b/>
          <w:spacing w:val="6"/>
          <w:position w:val="1"/>
        </w:rPr>
        <w:t xml:space="preserve"> </w:t>
      </w:r>
      <w:r w:rsidR="00DB01C4">
        <w:rPr>
          <w:b/>
          <w:position w:val="1"/>
        </w:rPr>
        <w:t>Article</w:t>
      </w:r>
      <w:r w:rsidR="00DB01C4">
        <w:rPr>
          <w:b/>
          <w:position w:val="1"/>
        </w:rPr>
        <w:tab/>
      </w:r>
      <w:r w:rsidR="00DB01C4">
        <w:rPr>
          <w:color w:val="0000FF"/>
          <w:w w:val="105"/>
          <w:sz w:val="18"/>
          <w:u w:val="single" w:color="0000FF"/>
        </w:rPr>
        <w:t>https://doi.org/10.47278/journal.ijvs/2022.211</w:t>
      </w:r>
    </w:p>
    <w:p w:rsidR="00F14390" w:rsidRDefault="00DB01C4">
      <w:pPr>
        <w:spacing w:before="140" w:line="244" w:lineRule="auto"/>
        <w:ind w:left="194" w:right="296"/>
        <w:rPr>
          <w:b/>
          <w:sz w:val="26"/>
        </w:rPr>
      </w:pPr>
      <w:r>
        <w:rPr>
          <w:b/>
          <w:sz w:val="26"/>
        </w:rPr>
        <w:t>Production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Performance,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Feed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Intake</w:t>
      </w:r>
      <w:r>
        <w:rPr>
          <w:b/>
          <w:spacing w:val="6"/>
          <w:sz w:val="26"/>
        </w:rPr>
        <w:t xml:space="preserve"> </w:t>
      </w:r>
      <w:r>
        <w:rPr>
          <w:b/>
          <w:sz w:val="26"/>
        </w:rPr>
        <w:t>and</w:t>
      </w:r>
      <w:r>
        <w:rPr>
          <w:b/>
          <w:spacing w:val="7"/>
          <w:sz w:val="26"/>
        </w:rPr>
        <w:t xml:space="preserve"> </w:t>
      </w:r>
      <w:r>
        <w:rPr>
          <w:b/>
          <w:sz w:val="26"/>
        </w:rPr>
        <w:t>Nutrient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Digestibility</w:t>
      </w:r>
      <w:r>
        <w:rPr>
          <w:b/>
          <w:spacing w:val="6"/>
          <w:sz w:val="26"/>
        </w:rPr>
        <w:t xml:space="preserve"> </w:t>
      </w:r>
      <w:r>
        <w:rPr>
          <w:b/>
          <w:sz w:val="26"/>
        </w:rPr>
        <w:t>of</w:t>
      </w:r>
      <w:r>
        <w:rPr>
          <w:b/>
          <w:spacing w:val="4"/>
          <w:sz w:val="26"/>
        </w:rPr>
        <w:t xml:space="preserve"> </w:t>
      </w:r>
      <w:r>
        <w:rPr>
          <w:b/>
          <w:sz w:val="26"/>
        </w:rPr>
        <w:t>Etawa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Crossbreed</w:t>
      </w:r>
      <w:r>
        <w:rPr>
          <w:b/>
          <w:spacing w:val="7"/>
          <w:sz w:val="26"/>
        </w:rPr>
        <w:t xml:space="preserve"> </w:t>
      </w:r>
      <w:r>
        <w:rPr>
          <w:b/>
          <w:sz w:val="26"/>
        </w:rPr>
        <w:t>Dairy</w:t>
      </w:r>
      <w:r>
        <w:rPr>
          <w:b/>
          <w:spacing w:val="12"/>
          <w:sz w:val="26"/>
        </w:rPr>
        <w:t xml:space="preserve"> </w:t>
      </w:r>
      <w:r>
        <w:rPr>
          <w:b/>
          <w:sz w:val="26"/>
        </w:rPr>
        <w:t>Goats</w:t>
      </w:r>
      <w:r>
        <w:rPr>
          <w:b/>
          <w:spacing w:val="5"/>
          <w:sz w:val="26"/>
        </w:rPr>
        <w:t xml:space="preserve"> </w:t>
      </w:r>
      <w:r>
        <w:rPr>
          <w:b/>
          <w:sz w:val="26"/>
        </w:rPr>
        <w:t>Fed</w:t>
      </w:r>
      <w:r>
        <w:rPr>
          <w:b/>
          <w:spacing w:val="12"/>
          <w:sz w:val="26"/>
        </w:rPr>
        <w:t xml:space="preserve"> </w:t>
      </w:r>
      <w:r>
        <w:rPr>
          <w:b/>
          <w:sz w:val="26"/>
        </w:rPr>
        <w:t>Tithonia</w:t>
      </w:r>
      <w:r>
        <w:rPr>
          <w:b/>
          <w:spacing w:val="7"/>
          <w:sz w:val="26"/>
        </w:rPr>
        <w:t xml:space="preserve"> </w:t>
      </w:r>
      <w:r>
        <w:rPr>
          <w:b/>
          <w:sz w:val="26"/>
        </w:rPr>
        <w:t>(</w:t>
      </w:r>
      <w:r>
        <w:rPr>
          <w:b/>
          <w:i/>
          <w:sz w:val="26"/>
        </w:rPr>
        <w:t>Tithonia</w:t>
      </w:r>
      <w:r>
        <w:rPr>
          <w:b/>
          <w:i/>
          <w:spacing w:val="8"/>
          <w:sz w:val="26"/>
        </w:rPr>
        <w:t xml:space="preserve"> </w:t>
      </w:r>
      <w:r>
        <w:rPr>
          <w:b/>
          <w:i/>
          <w:sz w:val="26"/>
        </w:rPr>
        <w:t>diversifolia</w:t>
      </w:r>
      <w:r>
        <w:rPr>
          <w:b/>
          <w:sz w:val="26"/>
        </w:rPr>
        <w:t>),</w:t>
      </w:r>
      <w:r>
        <w:rPr>
          <w:b/>
          <w:spacing w:val="8"/>
          <w:sz w:val="26"/>
        </w:rPr>
        <w:t xml:space="preserve"> </w:t>
      </w:r>
      <w:r>
        <w:rPr>
          <w:b/>
          <w:sz w:val="26"/>
        </w:rPr>
        <w:t>Cassava</w:t>
      </w:r>
      <w:r>
        <w:rPr>
          <w:b/>
          <w:spacing w:val="10"/>
          <w:sz w:val="26"/>
        </w:rPr>
        <w:t xml:space="preserve"> </w:t>
      </w:r>
      <w:r>
        <w:rPr>
          <w:b/>
          <w:sz w:val="26"/>
        </w:rPr>
        <w:t>Leaves</w:t>
      </w:r>
      <w:r>
        <w:rPr>
          <w:b/>
          <w:spacing w:val="10"/>
          <w:sz w:val="26"/>
        </w:rPr>
        <w:t xml:space="preserve"> </w:t>
      </w:r>
      <w:r>
        <w:rPr>
          <w:b/>
          <w:sz w:val="26"/>
        </w:rPr>
        <w:t>and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Palm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Kernel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Cake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Concentrate</w:t>
      </w:r>
    </w:p>
    <w:p w:rsidR="00F14390" w:rsidRDefault="00DB01C4">
      <w:pPr>
        <w:spacing w:before="200"/>
        <w:ind w:left="194"/>
      </w:pPr>
      <w:r>
        <w:rPr>
          <w:noProof/>
        </w:rPr>
        <w:drawing>
          <wp:anchor distT="0" distB="0" distL="0" distR="0" simplePos="0" relativeHeight="480488960" behindDoc="1" locked="0" layoutInCell="1" allowOverlap="1">
            <wp:simplePos x="0" y="0"/>
            <wp:positionH relativeFrom="page">
              <wp:posOffset>1060450</wp:posOffset>
            </wp:positionH>
            <wp:positionV relativeFrom="paragraph">
              <wp:posOffset>-81539</wp:posOffset>
            </wp:positionV>
            <wp:extent cx="5583555" cy="5511165"/>
            <wp:effectExtent l="0" t="0" r="0" b="0"/>
            <wp:wrapNone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555" cy="551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Arief</w:t>
      </w:r>
      <w:r>
        <w:rPr>
          <w:vertAlign w:val="superscript"/>
        </w:rPr>
        <w:t>1*</w:t>
      </w:r>
      <w:r>
        <w:t>,</w:t>
      </w:r>
      <w:r>
        <w:rPr>
          <w:spacing w:val="13"/>
        </w:rPr>
        <w:t xml:space="preserve"> </w:t>
      </w:r>
      <w:r>
        <w:t>Roni</w:t>
      </w:r>
      <w:r>
        <w:rPr>
          <w:spacing w:val="11"/>
        </w:rPr>
        <w:t xml:space="preserve"> </w:t>
      </w:r>
      <w:r>
        <w:t>Pazla</w:t>
      </w:r>
      <w:r>
        <w:rPr>
          <w:vertAlign w:val="superscript"/>
        </w:rPr>
        <w:t>2</w:t>
      </w:r>
      <w:r>
        <w:t>,</w:t>
      </w:r>
      <w:r>
        <w:rPr>
          <w:spacing w:val="17"/>
        </w:rPr>
        <w:t xml:space="preserve"> </w:t>
      </w:r>
      <w:r>
        <w:t>Novirman</w:t>
      </w:r>
      <w:r>
        <w:rPr>
          <w:spacing w:val="17"/>
        </w:rPr>
        <w:t xml:space="preserve"> </w:t>
      </w:r>
      <w:r>
        <w:t>Jamarun</w:t>
      </w:r>
      <w:r>
        <w:rPr>
          <w:vertAlign w:val="superscript"/>
        </w:rPr>
        <w:t>2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Rizqan</w:t>
      </w:r>
      <w:r>
        <w:rPr>
          <w:vertAlign w:val="superscript"/>
        </w:rPr>
        <w:t>1</w:t>
      </w:r>
    </w:p>
    <w:p w:rsidR="00F14390" w:rsidRDefault="00DB01C4">
      <w:pPr>
        <w:spacing w:before="231" w:line="249" w:lineRule="auto"/>
        <w:ind w:left="194" w:right="196"/>
        <w:rPr>
          <w:sz w:val="18"/>
        </w:rPr>
      </w:pPr>
      <w:r>
        <w:rPr>
          <w:sz w:val="18"/>
          <w:vertAlign w:val="superscript"/>
        </w:rPr>
        <w:t>1</w:t>
      </w:r>
      <w:r>
        <w:rPr>
          <w:sz w:val="18"/>
        </w:rPr>
        <w:t>Department</w:t>
      </w:r>
      <w:r>
        <w:rPr>
          <w:spacing w:val="21"/>
          <w:sz w:val="18"/>
        </w:rPr>
        <w:t xml:space="preserve"> </w:t>
      </w:r>
      <w:r>
        <w:rPr>
          <w:sz w:val="18"/>
        </w:rPr>
        <w:t>of</w:t>
      </w:r>
      <w:r>
        <w:rPr>
          <w:spacing w:val="22"/>
          <w:sz w:val="18"/>
        </w:rPr>
        <w:t xml:space="preserve"> </w:t>
      </w:r>
      <w:r>
        <w:rPr>
          <w:sz w:val="18"/>
        </w:rPr>
        <w:t>Livestock</w:t>
      </w:r>
      <w:r>
        <w:rPr>
          <w:spacing w:val="28"/>
          <w:sz w:val="18"/>
        </w:rPr>
        <w:t xml:space="preserve"> </w:t>
      </w:r>
      <w:r>
        <w:rPr>
          <w:sz w:val="18"/>
        </w:rPr>
        <w:t>Production</w:t>
      </w:r>
      <w:r>
        <w:rPr>
          <w:spacing w:val="25"/>
          <w:sz w:val="18"/>
        </w:rPr>
        <w:t xml:space="preserve"> </w:t>
      </w:r>
      <w:r>
        <w:rPr>
          <w:sz w:val="18"/>
        </w:rPr>
        <w:t>Technology,</w:t>
      </w:r>
      <w:r>
        <w:rPr>
          <w:spacing w:val="27"/>
          <w:sz w:val="18"/>
        </w:rPr>
        <w:t xml:space="preserve"> </w:t>
      </w:r>
      <w:r>
        <w:rPr>
          <w:sz w:val="18"/>
        </w:rPr>
        <w:t>Animal</w:t>
      </w:r>
      <w:r>
        <w:rPr>
          <w:spacing w:val="22"/>
          <w:sz w:val="18"/>
        </w:rPr>
        <w:t xml:space="preserve"> </w:t>
      </w:r>
      <w:r>
        <w:rPr>
          <w:sz w:val="18"/>
        </w:rPr>
        <w:t>Science</w:t>
      </w:r>
      <w:r>
        <w:rPr>
          <w:spacing w:val="22"/>
          <w:sz w:val="18"/>
        </w:rPr>
        <w:t xml:space="preserve"> </w:t>
      </w:r>
      <w:r>
        <w:rPr>
          <w:sz w:val="18"/>
        </w:rPr>
        <w:t>Faculty,</w:t>
      </w:r>
      <w:r>
        <w:rPr>
          <w:spacing w:val="21"/>
          <w:sz w:val="18"/>
        </w:rPr>
        <w:t xml:space="preserve"> </w:t>
      </w:r>
      <w:r>
        <w:rPr>
          <w:sz w:val="18"/>
        </w:rPr>
        <w:t>Universitas</w:t>
      </w:r>
      <w:r>
        <w:rPr>
          <w:spacing w:val="19"/>
          <w:sz w:val="18"/>
        </w:rPr>
        <w:t xml:space="preserve"> </w:t>
      </w:r>
      <w:r>
        <w:rPr>
          <w:sz w:val="18"/>
        </w:rPr>
        <w:t>Andalas,</w:t>
      </w:r>
      <w:r>
        <w:rPr>
          <w:spacing w:val="22"/>
          <w:sz w:val="18"/>
        </w:rPr>
        <w:t xml:space="preserve"> </w:t>
      </w:r>
      <w:r>
        <w:rPr>
          <w:sz w:val="18"/>
        </w:rPr>
        <w:t>Padang</w:t>
      </w:r>
      <w:r>
        <w:rPr>
          <w:spacing w:val="27"/>
          <w:sz w:val="18"/>
        </w:rPr>
        <w:t xml:space="preserve"> </w:t>
      </w:r>
      <w:r>
        <w:rPr>
          <w:sz w:val="18"/>
        </w:rPr>
        <w:t>City,</w:t>
      </w:r>
      <w:r>
        <w:rPr>
          <w:spacing w:val="22"/>
          <w:sz w:val="18"/>
        </w:rPr>
        <w:t xml:space="preserve"> </w:t>
      </w:r>
      <w:r>
        <w:rPr>
          <w:sz w:val="18"/>
        </w:rPr>
        <w:t>25163,</w:t>
      </w:r>
      <w:r>
        <w:rPr>
          <w:spacing w:val="1"/>
          <w:sz w:val="18"/>
        </w:rPr>
        <w:t xml:space="preserve"> </w:t>
      </w:r>
      <w:r>
        <w:rPr>
          <w:w w:val="105"/>
          <w:sz w:val="18"/>
        </w:rPr>
        <w:t>West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Sumatera,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Indonesia</w:t>
      </w:r>
    </w:p>
    <w:p w:rsidR="00F14390" w:rsidRDefault="00DB01C4">
      <w:pPr>
        <w:spacing w:before="6" w:line="247" w:lineRule="auto"/>
        <w:ind w:left="194" w:right="296"/>
        <w:rPr>
          <w:sz w:val="18"/>
        </w:rPr>
      </w:pPr>
      <w:r>
        <w:rPr>
          <w:w w:val="105"/>
          <w:sz w:val="18"/>
          <w:vertAlign w:val="superscript"/>
        </w:rPr>
        <w:t>2</w:t>
      </w:r>
      <w:r>
        <w:rPr>
          <w:w w:val="105"/>
          <w:sz w:val="18"/>
        </w:rPr>
        <w:t>Department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Nutrition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Science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Feed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Technology,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Animal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Science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Faculty,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Universitas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Andalas,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Padang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City,</w:t>
      </w:r>
      <w:r>
        <w:rPr>
          <w:spacing w:val="-44"/>
          <w:w w:val="105"/>
          <w:sz w:val="18"/>
        </w:rPr>
        <w:t xml:space="preserve"> </w:t>
      </w:r>
      <w:r>
        <w:rPr>
          <w:w w:val="105"/>
          <w:sz w:val="18"/>
        </w:rPr>
        <w:t>25163,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West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Sumatera,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Indonesia</w:t>
      </w:r>
    </w:p>
    <w:p w:rsidR="00F14390" w:rsidRDefault="00FA72DE">
      <w:pPr>
        <w:spacing w:before="2"/>
        <w:ind w:left="19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0489472" behindDoc="1" locked="0" layoutInCell="1" allowOverlap="1">
                <wp:simplePos x="0" y="0"/>
                <wp:positionH relativeFrom="page">
                  <wp:posOffset>974090</wp:posOffset>
                </wp:positionH>
                <wp:positionV relativeFrom="paragraph">
                  <wp:posOffset>263525</wp:posOffset>
                </wp:positionV>
                <wp:extent cx="5812155" cy="3037840"/>
                <wp:effectExtent l="0" t="0" r="0" b="0"/>
                <wp:wrapNone/>
                <wp:docPr id="52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12155" cy="3037840"/>
                        </a:xfrm>
                        <a:custGeom>
                          <a:avLst/>
                          <a:gdLst>
                            <a:gd name="T0" fmla="+- 0 10687 1534"/>
                            <a:gd name="T1" fmla="*/ T0 w 9153"/>
                            <a:gd name="T2" fmla="+- 0 4702 415"/>
                            <a:gd name="T3" fmla="*/ 4702 h 4784"/>
                            <a:gd name="T4" fmla="+- 0 1534 1534"/>
                            <a:gd name="T5" fmla="*/ T4 w 9153"/>
                            <a:gd name="T6" fmla="+- 0 4702 415"/>
                            <a:gd name="T7" fmla="*/ 4702 h 4784"/>
                            <a:gd name="T8" fmla="+- 0 1534 1534"/>
                            <a:gd name="T9" fmla="*/ T8 w 9153"/>
                            <a:gd name="T10" fmla="+- 0 5199 415"/>
                            <a:gd name="T11" fmla="*/ 5199 h 4784"/>
                            <a:gd name="T12" fmla="+- 0 10687 1534"/>
                            <a:gd name="T13" fmla="*/ T12 w 9153"/>
                            <a:gd name="T14" fmla="+- 0 5199 415"/>
                            <a:gd name="T15" fmla="*/ 5199 h 4784"/>
                            <a:gd name="T16" fmla="+- 0 10687 1534"/>
                            <a:gd name="T17" fmla="*/ T16 w 9153"/>
                            <a:gd name="T18" fmla="+- 0 4702 415"/>
                            <a:gd name="T19" fmla="*/ 4702 h 4784"/>
                            <a:gd name="T20" fmla="+- 0 10687 1534"/>
                            <a:gd name="T21" fmla="*/ T20 w 9153"/>
                            <a:gd name="T22" fmla="+- 0 641 415"/>
                            <a:gd name="T23" fmla="*/ 641 h 4784"/>
                            <a:gd name="T24" fmla="+- 0 1534 1534"/>
                            <a:gd name="T25" fmla="*/ T24 w 9153"/>
                            <a:gd name="T26" fmla="+- 0 641 415"/>
                            <a:gd name="T27" fmla="*/ 641 h 4784"/>
                            <a:gd name="T28" fmla="+- 0 1534 1534"/>
                            <a:gd name="T29" fmla="*/ T28 w 9153"/>
                            <a:gd name="T30" fmla="+- 0 4692 415"/>
                            <a:gd name="T31" fmla="*/ 4692 h 4784"/>
                            <a:gd name="T32" fmla="+- 0 10687 1534"/>
                            <a:gd name="T33" fmla="*/ T32 w 9153"/>
                            <a:gd name="T34" fmla="+- 0 4692 415"/>
                            <a:gd name="T35" fmla="*/ 4692 h 4784"/>
                            <a:gd name="T36" fmla="+- 0 10687 1534"/>
                            <a:gd name="T37" fmla="*/ T36 w 9153"/>
                            <a:gd name="T38" fmla="+- 0 641 415"/>
                            <a:gd name="T39" fmla="*/ 641 h 4784"/>
                            <a:gd name="T40" fmla="+- 0 10687 1534"/>
                            <a:gd name="T41" fmla="*/ T40 w 9153"/>
                            <a:gd name="T42" fmla="+- 0 415 415"/>
                            <a:gd name="T43" fmla="*/ 415 h 4784"/>
                            <a:gd name="T44" fmla="+- 0 1534 1534"/>
                            <a:gd name="T45" fmla="*/ T44 w 9153"/>
                            <a:gd name="T46" fmla="+- 0 415 415"/>
                            <a:gd name="T47" fmla="*/ 415 h 4784"/>
                            <a:gd name="T48" fmla="+- 0 1534 1534"/>
                            <a:gd name="T49" fmla="*/ T48 w 9153"/>
                            <a:gd name="T50" fmla="+- 0 634 415"/>
                            <a:gd name="T51" fmla="*/ 634 h 4784"/>
                            <a:gd name="T52" fmla="+- 0 10687 1534"/>
                            <a:gd name="T53" fmla="*/ T52 w 9153"/>
                            <a:gd name="T54" fmla="+- 0 634 415"/>
                            <a:gd name="T55" fmla="*/ 634 h 4784"/>
                            <a:gd name="T56" fmla="+- 0 10687 1534"/>
                            <a:gd name="T57" fmla="*/ T56 w 9153"/>
                            <a:gd name="T58" fmla="+- 0 415 415"/>
                            <a:gd name="T59" fmla="*/ 415 h 47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9153" h="4784">
                              <a:moveTo>
                                <a:pt x="9153" y="4287"/>
                              </a:moveTo>
                              <a:lnTo>
                                <a:pt x="0" y="4287"/>
                              </a:lnTo>
                              <a:lnTo>
                                <a:pt x="0" y="4784"/>
                              </a:lnTo>
                              <a:lnTo>
                                <a:pt x="9153" y="4784"/>
                              </a:lnTo>
                              <a:lnTo>
                                <a:pt x="9153" y="4287"/>
                              </a:lnTo>
                              <a:close/>
                              <a:moveTo>
                                <a:pt x="9153" y="226"/>
                              </a:moveTo>
                              <a:lnTo>
                                <a:pt x="0" y="226"/>
                              </a:lnTo>
                              <a:lnTo>
                                <a:pt x="0" y="4277"/>
                              </a:lnTo>
                              <a:lnTo>
                                <a:pt x="9153" y="4277"/>
                              </a:lnTo>
                              <a:lnTo>
                                <a:pt x="9153" y="226"/>
                              </a:lnTo>
                              <a:close/>
                              <a:moveTo>
                                <a:pt x="9153" y="0"/>
                              </a:moveTo>
                              <a:lnTo>
                                <a:pt x="0" y="0"/>
                              </a:lnTo>
                              <a:lnTo>
                                <a:pt x="0" y="219"/>
                              </a:lnTo>
                              <a:lnTo>
                                <a:pt x="9153" y="219"/>
                              </a:lnTo>
                              <a:lnTo>
                                <a:pt x="91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DF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AC734" id="AutoShape 27" o:spid="_x0000_s1026" style="position:absolute;margin-left:76.7pt;margin-top:20.75pt;width:457.65pt;height:239.2pt;z-index:-228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53,4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" path="m9153,4287l,4287r,497l9153,4784r,-497xm9153,226l,226,,4277r9153,l9153,226xm9153,l,,,219r9153,l9153,xe" fillcolor="#e3dfeb" stroked="f">
                <v:path arrowok="t" o:connecttype="custom" o:connectlocs="5812155,2985770;0,2985770;0,3301365;5812155,3301365;5812155,2985770;5812155,407035;0,407035;0,2979420;5812155,2979420;5812155,407035;5812155,263525;0,263525;0,402590;5812155,402590;5812155,263525" o:connectangles="0,0,0,0,0,0,0,0,0,0,0,0,0,0,0"/>
                <w10:wrap anchorx="page"/>
              </v:shape>
            </w:pict>
          </mc:Fallback>
        </mc:AlternateContent>
      </w:r>
      <w:r w:rsidR="00DB01C4">
        <w:rPr>
          <w:b/>
          <w:sz w:val="18"/>
        </w:rPr>
        <w:t>*Corresponding</w:t>
      </w:r>
      <w:r w:rsidR="00DB01C4">
        <w:rPr>
          <w:b/>
          <w:spacing w:val="36"/>
          <w:sz w:val="18"/>
        </w:rPr>
        <w:t xml:space="preserve"> </w:t>
      </w:r>
      <w:r w:rsidR="00DB01C4">
        <w:rPr>
          <w:b/>
          <w:sz w:val="18"/>
        </w:rPr>
        <w:t>author:</w:t>
      </w:r>
      <w:r w:rsidR="00DB01C4">
        <w:rPr>
          <w:b/>
          <w:spacing w:val="44"/>
          <w:sz w:val="18"/>
        </w:rPr>
        <w:t xml:space="preserve"> </w:t>
      </w:r>
      <w:hyperlink r:id="rId135">
        <w:r w:rsidR="00DB01C4">
          <w:rPr>
            <w:color w:val="0000FF"/>
            <w:sz w:val="18"/>
            <w:u w:val="single" w:color="0000FF"/>
          </w:rPr>
          <w:t>aarief@ansci.unand.ac.id</w:t>
        </w:r>
      </w:hyperlink>
    </w:p>
    <w:p w:rsidR="00F14390" w:rsidRDefault="00F14390">
      <w:pPr>
        <w:pStyle w:val="BodyText"/>
        <w:spacing w:before="7"/>
        <w:rPr>
          <w:sz w:val="17"/>
        </w:rPr>
      </w:pPr>
    </w:p>
    <w:tbl>
      <w:tblPr>
        <w:tblW w:w="0" w:type="auto"/>
        <w:tblInd w:w="1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52"/>
      </w:tblGrid>
      <w:tr w:rsidR="00F14390">
        <w:trPr>
          <w:trHeight w:val="215"/>
        </w:trPr>
        <w:tc>
          <w:tcPr>
            <w:tcW w:w="9252" w:type="dxa"/>
            <w:tcBorders>
              <w:top w:val="single" w:sz="2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tabs>
                <w:tab w:val="left" w:pos="2431"/>
                <w:tab w:val="left" w:pos="4721"/>
                <w:tab w:val="left" w:pos="7007"/>
              </w:tabs>
              <w:spacing w:line="196" w:lineRule="exact"/>
              <w:ind w:left="144"/>
              <w:jc w:val="left"/>
              <w:rPr>
                <w:sz w:val="18"/>
              </w:rPr>
            </w:pPr>
            <w:r>
              <w:rPr>
                <w:b/>
                <w:w w:val="105"/>
                <w:sz w:val="18"/>
              </w:rPr>
              <w:t>Article</w:t>
            </w:r>
            <w:r>
              <w:rPr>
                <w:b/>
                <w:spacing w:val="-7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History:</w:t>
            </w:r>
            <w:r>
              <w:rPr>
                <w:b/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22-724</w:t>
            </w:r>
            <w:r>
              <w:rPr>
                <w:w w:val="105"/>
                <w:sz w:val="18"/>
              </w:rPr>
              <w:tab/>
              <w:t>Received: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13-Oct-22</w:t>
            </w:r>
            <w:r>
              <w:rPr>
                <w:w w:val="105"/>
                <w:sz w:val="18"/>
              </w:rPr>
              <w:tab/>
              <w:t>Revised: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29-Oct-22</w:t>
            </w:r>
            <w:r>
              <w:rPr>
                <w:w w:val="105"/>
                <w:sz w:val="18"/>
              </w:rPr>
              <w:tab/>
              <w:t>Accepted: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06-Nov-22</w:t>
            </w:r>
          </w:p>
        </w:tc>
      </w:tr>
      <w:tr w:rsidR="00F14390">
        <w:trPr>
          <w:trHeight w:val="4048"/>
        </w:trPr>
        <w:tc>
          <w:tcPr>
            <w:tcW w:w="9252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158"/>
              <w:ind w:left="144"/>
              <w:jc w:val="both"/>
              <w:rPr>
                <w:b/>
                <w:sz w:val="18"/>
              </w:rPr>
            </w:pPr>
            <w:r>
              <w:rPr>
                <w:b/>
                <w:spacing w:val="15"/>
                <w:w w:val="105"/>
                <w:sz w:val="18"/>
              </w:rPr>
              <w:t>ABSTRACT</w:t>
            </w:r>
          </w:p>
          <w:p w:rsidR="00F14390" w:rsidRDefault="00DB01C4">
            <w:pPr>
              <w:pStyle w:val="TableParagraph"/>
              <w:spacing w:before="112" w:line="252" w:lineRule="auto"/>
              <w:ind w:left="144" w:right="151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This research aimed at the intake, digestibility, production, and milk quality of Etawa crossbreeds dairy goat (ECDG)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fed conventional mixed forage; tithonia (</w:t>
            </w:r>
            <w:r>
              <w:rPr>
                <w:i/>
                <w:w w:val="105"/>
                <w:sz w:val="18"/>
              </w:rPr>
              <w:t>Tithonia diversifolia</w:t>
            </w:r>
            <w:r>
              <w:rPr>
                <w:w w:val="105"/>
                <w:sz w:val="18"/>
              </w:rPr>
              <w:t>) (T) and cassava leaves (CL) with palm kernel cake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concentrate (PKCC). A completely randomized design (four treatments and four replications) was used in this study.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treatments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consisted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followings: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was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company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rations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(50%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company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forages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+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50%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company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concentrate(CC)),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(50%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(T+CL)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+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40%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CC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+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10%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PKCC),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(50%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(T+CL)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+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30%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CC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+</w:t>
            </w:r>
            <w:r>
              <w:rPr>
                <w:spacing w:val="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20%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PKCC),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(50%</w:t>
            </w:r>
          </w:p>
          <w:p w:rsidR="00F14390" w:rsidRDefault="00DB01C4">
            <w:pPr>
              <w:pStyle w:val="TableParagraph"/>
              <w:spacing w:before="1" w:line="252" w:lineRule="auto"/>
              <w:ind w:left="144" w:right="152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(T+CL)+ 20% CC + 30% PKCC). The variables analyzed were as follows; milk production, milk quality (total solid,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lactose, protein, fat, solid non-fat, water content, specific gravity, pH, Ca and P minerals), dry matter intake (DMI),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organic matter intake (OMI), crude protein intake (CPI), dry matter digestibility (DMD), organic matter digestibility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(OMD), crude protein digestibility (CPD). Data analysis used analysis of variance—a further test to determine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differences between treatments using Duncan's multiple ranges. The Analysis showed that the treatment had no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significant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effect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(P&gt;0.05)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on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feed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intake,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digestibility,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production,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milk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quality.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Using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palm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kernel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cake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concentrate and a mixture of tithonia and cassava leaves was able to maintain the feed intake, feed digestibility,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production, and milk quality of ECDG. Replacement of company forages with a mixture of cassava and tithonia and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replacement of company concentrate with PKCC did not affect the intake, digestibility, production, and quality of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Etawa crossbreed dairy goat's milk. The combination of 50% (cassava and tithonia) + 10% company concentrate +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40%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PKCC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was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able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to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maintain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the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intake,</w:t>
            </w:r>
            <w:r>
              <w:rPr>
                <w:spacing w:val="-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digestibility,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production,</w:t>
            </w:r>
            <w:r>
              <w:rPr>
                <w:spacing w:val="-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quality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Etawa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crossbreed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dairy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goat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milk.</w:t>
            </w:r>
          </w:p>
        </w:tc>
      </w:tr>
      <w:tr w:rsidR="00F14390">
        <w:trPr>
          <w:trHeight w:val="496"/>
        </w:trPr>
        <w:tc>
          <w:tcPr>
            <w:tcW w:w="9252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2"/>
              <w:ind w:left="144"/>
              <w:jc w:val="left"/>
              <w:rPr>
                <w:sz w:val="18"/>
              </w:rPr>
            </w:pPr>
            <w:r>
              <w:rPr>
                <w:b/>
                <w:w w:val="105"/>
                <w:sz w:val="18"/>
              </w:rPr>
              <w:t>Key</w:t>
            </w:r>
            <w:r>
              <w:rPr>
                <w:b/>
                <w:spacing w:val="39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words:</w:t>
            </w:r>
            <w:r>
              <w:rPr>
                <w:b/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Cassava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Leaves,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Etawa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Crossbreed</w:t>
            </w:r>
            <w:r>
              <w:rPr>
                <w:spacing w:val="4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Dairy</w:t>
            </w:r>
            <w:r>
              <w:rPr>
                <w:spacing w:val="4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Goat,</w:t>
            </w:r>
            <w:r>
              <w:rPr>
                <w:spacing w:val="4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Milk</w:t>
            </w:r>
            <w:r>
              <w:rPr>
                <w:spacing w:val="4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Production,</w:t>
            </w:r>
            <w:r>
              <w:rPr>
                <w:spacing w:val="4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Palm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Kernel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Cake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Concentrate,</w:t>
            </w:r>
          </w:p>
          <w:p w:rsidR="00F14390" w:rsidRDefault="00DB01C4">
            <w:pPr>
              <w:pStyle w:val="TableParagraph"/>
              <w:spacing w:before="40"/>
              <w:ind w:left="144"/>
              <w:jc w:val="left"/>
              <w:rPr>
                <w:sz w:val="18"/>
              </w:rPr>
            </w:pPr>
            <w:r>
              <w:rPr>
                <w:w w:val="105"/>
                <w:sz w:val="18"/>
              </w:rPr>
              <w:t>Tithonia</w:t>
            </w:r>
            <w:r>
              <w:rPr>
                <w:spacing w:val="-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Diversifolia.</w:t>
            </w:r>
          </w:p>
        </w:tc>
      </w:tr>
    </w:tbl>
    <w:p w:rsidR="00F14390" w:rsidRDefault="00F14390">
      <w:pPr>
        <w:pStyle w:val="BodyText"/>
        <w:spacing w:before="11"/>
        <w:rPr>
          <w:sz w:val="10"/>
        </w:rPr>
      </w:pPr>
    </w:p>
    <w:p w:rsidR="00F14390" w:rsidRDefault="00F14390">
      <w:pPr>
        <w:rPr>
          <w:sz w:val="10"/>
        </w:rPr>
        <w:sectPr w:rsidR="00F14390">
          <w:footerReference w:type="default" r:id="rId136"/>
          <w:pgSz w:w="12240" w:h="15840"/>
          <w:pgMar w:top="640" w:right="1340" w:bottom="720" w:left="1340" w:header="0" w:footer="532" w:gutter="0"/>
          <w:pgNumType w:start="1"/>
          <w:cols w:space="720"/>
        </w:sectPr>
      </w:pPr>
    </w:p>
    <w:p w:rsidR="00F14390" w:rsidRDefault="00DB01C4">
      <w:pPr>
        <w:spacing w:before="97"/>
        <w:ind w:left="1650"/>
        <w:rPr>
          <w:b/>
          <w:sz w:val="18"/>
        </w:rPr>
      </w:pPr>
      <w:r>
        <w:rPr>
          <w:b/>
          <w:w w:val="105"/>
          <w:sz w:val="18"/>
        </w:rPr>
        <w:lastRenderedPageBreak/>
        <w:t>INTRODUCTION</w:t>
      </w:r>
    </w:p>
    <w:p w:rsidR="00F14390" w:rsidRDefault="00F14390">
      <w:pPr>
        <w:pStyle w:val="BodyText"/>
        <w:spacing w:before="6"/>
        <w:rPr>
          <w:b/>
          <w:sz w:val="19"/>
        </w:rPr>
      </w:pPr>
    </w:p>
    <w:p w:rsidR="00F14390" w:rsidRDefault="00DB01C4">
      <w:pPr>
        <w:spacing w:line="252" w:lineRule="auto"/>
        <w:ind w:left="194" w:right="38" w:firstLine="338"/>
        <w:jc w:val="both"/>
        <w:rPr>
          <w:sz w:val="18"/>
        </w:rPr>
      </w:pP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availability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forage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high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price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concentrate are severe problems in developing the Etawa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crossbreed dairy goat (ECDG) farming. The increase 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residential areas impacts reducing forage for animal feed.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At the same time, the price of concentrate is getting more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expensive day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day.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Arief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al. (2018a)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stated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alternative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feed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exploration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very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urgent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increase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productivity and efficiency of livestock business. So, it 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necessary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find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alternative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sources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forage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concentrates with high production 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good nutritional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quality.</w:t>
      </w:r>
    </w:p>
    <w:p w:rsidR="00F14390" w:rsidRDefault="00DB01C4">
      <w:pPr>
        <w:spacing w:before="92" w:line="252" w:lineRule="auto"/>
        <w:ind w:left="194" w:right="177" w:firstLine="338"/>
        <w:jc w:val="both"/>
        <w:rPr>
          <w:sz w:val="18"/>
        </w:rPr>
      </w:pPr>
      <w:r>
        <w:br w:type="column"/>
      </w:r>
      <w:r>
        <w:rPr>
          <w:w w:val="105"/>
          <w:sz w:val="18"/>
        </w:rPr>
        <w:lastRenderedPageBreak/>
        <w:t>Tithonia (</w:t>
      </w:r>
      <w:r>
        <w:rPr>
          <w:i/>
          <w:w w:val="105"/>
          <w:sz w:val="18"/>
        </w:rPr>
        <w:t>Tithonia diversifolia</w:t>
      </w:r>
      <w:r>
        <w:rPr>
          <w:w w:val="105"/>
          <w:sz w:val="18"/>
        </w:rPr>
        <w:t>) is a forage with good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nutritional content (Pazla et al. 2021a). The crude protein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content is 22.89%, and organic matter is 84.01% (Pazla et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al. 2018a). Tithonia is also rich in P mineral, which can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potentially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increase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number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rumen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bacterial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populations (Fasuyi et al. 2010; Adrizal et al. 2021; Pazla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et al. 2021b). Oluwasola and Dairo (2016) reported that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tithonia plants are also rich in amino acids. The mixture of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tithonia with elephant grass as a fiber source in ECDG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ration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can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optimize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intake,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digestibility,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milk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production (Pazla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et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al.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2022).</w:t>
      </w:r>
    </w:p>
    <w:p w:rsidR="00F14390" w:rsidRDefault="00DB01C4">
      <w:pPr>
        <w:spacing w:before="3" w:line="247" w:lineRule="auto"/>
        <w:ind w:left="194" w:right="187" w:firstLine="338"/>
        <w:jc w:val="both"/>
        <w:rPr>
          <w:sz w:val="18"/>
        </w:rPr>
      </w:pPr>
      <w:r>
        <w:rPr>
          <w:w w:val="105"/>
          <w:sz w:val="18"/>
        </w:rPr>
        <w:t>Cassava leaves contain Branched Chain Amino Acids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(BCAA)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such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as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isoleucine,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valine,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leucine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4.4,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8.43,</w:t>
      </w:r>
    </w:p>
    <w:p w:rsidR="00F14390" w:rsidRDefault="00F14390">
      <w:pPr>
        <w:spacing w:line="247" w:lineRule="auto"/>
        <w:jc w:val="both"/>
        <w:rPr>
          <w:sz w:val="18"/>
        </w:rPr>
        <w:sectPr w:rsidR="00F14390">
          <w:type w:val="continuous"/>
          <w:pgSz w:w="12240" w:h="15840"/>
          <w:pgMar w:top="1360" w:right="1340" w:bottom="280" w:left="1340" w:header="720" w:footer="720" w:gutter="0"/>
          <w:cols w:num="2" w:space="720" w:equalWidth="0">
            <w:col w:w="4662" w:space="99"/>
            <w:col w:w="4799"/>
          </w:cols>
        </w:sectPr>
      </w:pPr>
    </w:p>
    <w:p w:rsidR="00F14390" w:rsidRDefault="00F14390">
      <w:pPr>
        <w:pStyle w:val="BodyText"/>
        <w:rPr>
          <w:sz w:val="20"/>
        </w:rPr>
      </w:pPr>
    </w:p>
    <w:p w:rsidR="00F14390" w:rsidRDefault="00F14390">
      <w:pPr>
        <w:pStyle w:val="BodyText"/>
        <w:spacing w:before="7"/>
        <w:rPr>
          <w:sz w:val="16"/>
        </w:rPr>
      </w:pPr>
    </w:p>
    <w:p w:rsidR="00F14390" w:rsidRDefault="00FA72DE">
      <w:pPr>
        <w:pStyle w:val="BodyText"/>
        <w:spacing w:line="20" w:lineRule="exact"/>
        <w:ind w:left="16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864860" cy="6350"/>
                <wp:effectExtent l="4445" t="0" r="0" b="3810"/>
                <wp:docPr id="50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4860" cy="6350"/>
                          <a:chOff x="0" y="0"/>
                          <a:chExt cx="9236" cy="10"/>
                        </a:xfrm>
                      </wpg:grpSpPr>
                      <wps:wsp>
                        <wps:cNvPr id="51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236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1C4133" id="Group 25" o:spid="_x0000_s1026" style="width:461.8pt;height:.5pt;mso-position-horizontal-relative:char;mso-position-vertical-relative:line" coordsize="923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">
                <v:rect id="Rectangle 26" o:spid="_x0000_s1027" style="position:absolute;width:9236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kyOcUA&#10;AADbAAAADwAAAGRycy9kb3ducmV2LnhtbESPT2sCMRTE70K/Q3iF3tysoqKrUaog9FLwTw/19ty8&#10;7i5uXtYk1W0/vREEj8PM/IaZLVpTiws5X1lW0EtSEMS51RUXCr726+4YhA/IGmvLpOCPPCzmL50Z&#10;ZtpeeUuXXShEhLDPUEEZQpNJ6fOSDPrENsTR+7HOYIjSFVI7vEa4qWU/TUfSYMVxocSGViXlp92v&#10;UbCcjJfnzYA//7fHAx2+j6dh36VKvb2271MQgdrwDD/aH1rBsAf3L/EH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TI5xQAAANsAAAAPAAAAAAAAAAAAAAAAAJgCAABkcnMv&#10;ZG93bnJldi54bWxQSwUGAAAAAAQABAD1AAAAigMAAAAA&#10;" fillcolor="black" stroked="f"/>
                <w10:anchorlock/>
              </v:group>
            </w:pict>
          </mc:Fallback>
        </mc:AlternateContent>
      </w:r>
    </w:p>
    <w:p w:rsidR="00F14390" w:rsidRDefault="00DB01C4">
      <w:pPr>
        <w:spacing w:before="13" w:line="247" w:lineRule="auto"/>
        <w:ind w:left="194" w:right="181"/>
        <w:jc w:val="both"/>
        <w:rPr>
          <w:sz w:val="18"/>
        </w:rPr>
      </w:pPr>
      <w:r>
        <w:rPr>
          <w:b/>
          <w:w w:val="105"/>
          <w:sz w:val="18"/>
        </w:rPr>
        <w:t xml:space="preserve">Cite This Article as: </w:t>
      </w:r>
      <w:r>
        <w:rPr>
          <w:w w:val="105"/>
          <w:sz w:val="18"/>
        </w:rPr>
        <w:t>Arief, Pazla R, Jamarun N and Rizqan, xxxx. Production performance, feed intake and nutrient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digestibility of Etawa crossbreed dairy goats fed tithonia (</w:t>
      </w:r>
      <w:r>
        <w:rPr>
          <w:i/>
          <w:w w:val="105"/>
          <w:sz w:val="18"/>
        </w:rPr>
        <w:t>Tithonia diversifolia</w:t>
      </w:r>
      <w:r>
        <w:rPr>
          <w:w w:val="105"/>
          <w:sz w:val="18"/>
        </w:rPr>
        <w:t>), cassava leaves and palm kernel cake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concentrate.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International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Journal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Veterinary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Science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x(x):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 xml:space="preserve">xxxx. </w:t>
      </w:r>
      <w:r>
        <w:rPr>
          <w:color w:val="0000FF"/>
          <w:w w:val="105"/>
          <w:sz w:val="18"/>
          <w:u w:val="single" w:color="0000FF"/>
        </w:rPr>
        <w:t>https://doi.org/10.47278/journal.ijvs/2022.211</w:t>
      </w:r>
    </w:p>
    <w:p w:rsidR="00F14390" w:rsidRDefault="00F14390">
      <w:pPr>
        <w:spacing w:line="247" w:lineRule="auto"/>
        <w:jc w:val="both"/>
        <w:rPr>
          <w:sz w:val="18"/>
        </w:rPr>
        <w:sectPr w:rsidR="00F14390">
          <w:type w:val="continuous"/>
          <w:pgSz w:w="12240" w:h="15840"/>
          <w:pgMar w:top="1360" w:right="1340" w:bottom="280" w:left="1340" w:header="720" w:footer="720" w:gutter="0"/>
          <w:cols w:space="720"/>
        </w:sectPr>
      </w:pPr>
    </w:p>
    <w:p w:rsidR="00F14390" w:rsidRDefault="00DB01C4">
      <w:pPr>
        <w:spacing w:before="68"/>
        <w:ind w:right="199"/>
        <w:jc w:val="right"/>
        <w:rPr>
          <w:b/>
          <w:sz w:val="18"/>
        </w:rPr>
      </w:pPr>
      <w:r>
        <w:rPr>
          <w:b/>
          <w:w w:val="105"/>
          <w:sz w:val="18"/>
        </w:rPr>
        <w:lastRenderedPageBreak/>
        <w:t>Int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w w:val="105"/>
          <w:sz w:val="18"/>
        </w:rPr>
        <w:t>J</w:t>
      </w:r>
      <w:r>
        <w:rPr>
          <w:b/>
          <w:spacing w:val="-2"/>
          <w:w w:val="105"/>
          <w:sz w:val="18"/>
        </w:rPr>
        <w:t xml:space="preserve"> </w:t>
      </w:r>
      <w:r>
        <w:rPr>
          <w:b/>
          <w:w w:val="105"/>
          <w:sz w:val="18"/>
        </w:rPr>
        <w:t>Vet</w:t>
      </w:r>
      <w:r>
        <w:rPr>
          <w:b/>
          <w:spacing w:val="-7"/>
          <w:w w:val="105"/>
          <w:sz w:val="18"/>
        </w:rPr>
        <w:t xml:space="preserve"> </w:t>
      </w:r>
      <w:r>
        <w:rPr>
          <w:b/>
          <w:w w:val="105"/>
          <w:sz w:val="18"/>
        </w:rPr>
        <w:t>Sci,</w:t>
      </w:r>
      <w:r>
        <w:rPr>
          <w:b/>
          <w:spacing w:val="-5"/>
          <w:w w:val="105"/>
          <w:sz w:val="18"/>
        </w:rPr>
        <w:t xml:space="preserve"> </w:t>
      </w:r>
      <w:r>
        <w:rPr>
          <w:b/>
          <w:w w:val="105"/>
          <w:sz w:val="18"/>
        </w:rPr>
        <w:t>xxxx,</w:t>
      </w:r>
      <w:r>
        <w:rPr>
          <w:b/>
          <w:spacing w:val="-5"/>
          <w:w w:val="105"/>
          <w:sz w:val="18"/>
        </w:rPr>
        <w:t xml:space="preserve"> </w:t>
      </w:r>
      <w:r>
        <w:rPr>
          <w:b/>
          <w:w w:val="105"/>
          <w:sz w:val="18"/>
        </w:rPr>
        <w:t>x(x):</w:t>
      </w:r>
      <w:r>
        <w:rPr>
          <w:b/>
          <w:spacing w:val="-7"/>
          <w:w w:val="105"/>
          <w:sz w:val="18"/>
        </w:rPr>
        <w:t xml:space="preserve"> </w:t>
      </w:r>
      <w:r>
        <w:rPr>
          <w:b/>
          <w:w w:val="105"/>
          <w:sz w:val="18"/>
        </w:rPr>
        <w:t>xxx.</w:t>
      </w:r>
    </w:p>
    <w:p w:rsidR="00F14390" w:rsidRDefault="00F14390">
      <w:pPr>
        <w:pStyle w:val="BodyText"/>
        <w:spacing w:before="10"/>
        <w:rPr>
          <w:b/>
          <w:sz w:val="14"/>
        </w:rPr>
      </w:pPr>
    </w:p>
    <w:p w:rsidR="00F14390" w:rsidRDefault="00F14390">
      <w:pPr>
        <w:rPr>
          <w:sz w:val="14"/>
        </w:rPr>
        <w:sectPr w:rsidR="00F14390">
          <w:pgSz w:w="12240" w:h="15840"/>
          <w:pgMar w:top="620" w:right="1340" w:bottom="760" w:left="1340" w:header="0" w:footer="532" w:gutter="0"/>
          <w:cols w:space="720"/>
        </w:sectPr>
      </w:pPr>
    </w:p>
    <w:p w:rsidR="00F14390" w:rsidRDefault="00DB01C4">
      <w:pPr>
        <w:spacing w:before="93" w:line="252" w:lineRule="auto"/>
        <w:ind w:left="194" w:right="40"/>
        <w:jc w:val="both"/>
        <w:rPr>
          <w:sz w:val="18"/>
        </w:rPr>
      </w:pPr>
      <w:r>
        <w:rPr>
          <w:w w:val="105"/>
          <w:sz w:val="18"/>
        </w:rPr>
        <w:lastRenderedPageBreak/>
        <w:t>and 8.75%, respectively (Suyitman et al. 2017a). BCAAs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increase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nutrient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digestibility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like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dry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matter,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organic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matter, and acid detergent fiber through the growth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cellulolytic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bacteria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(Zain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et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al.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2002).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Supplementation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44"/>
          <w:w w:val="105"/>
          <w:sz w:val="18"/>
        </w:rPr>
        <w:t xml:space="preserve"> </w:t>
      </w:r>
      <w:r>
        <w:rPr>
          <w:w w:val="105"/>
          <w:sz w:val="18"/>
        </w:rPr>
        <w:t>cassava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leaves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ammoniated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palm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stems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increased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rumen microbial growth and digestibility of DM, ADF,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 neutral detergent fiber (NDF) (Nurhaita and Ningrat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2011). Suyitman et al. (2020) reported that supplementing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cassava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leaves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Simmental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cattle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rations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improved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digestibility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 production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performance.</w:t>
      </w:r>
    </w:p>
    <w:p w:rsidR="00F14390" w:rsidRDefault="00DB01C4">
      <w:pPr>
        <w:spacing w:before="9" w:line="254" w:lineRule="auto"/>
        <w:ind w:left="194" w:right="40" w:firstLine="338"/>
        <w:jc w:val="both"/>
        <w:rPr>
          <w:sz w:val="18"/>
        </w:rPr>
      </w:pPr>
      <w:r>
        <w:rPr>
          <w:noProof/>
        </w:rPr>
        <w:drawing>
          <wp:anchor distT="0" distB="0" distL="0" distR="0" simplePos="0" relativeHeight="480490496" behindDoc="1" locked="0" layoutInCell="1" allowOverlap="1">
            <wp:simplePos x="0" y="0"/>
            <wp:positionH relativeFrom="page">
              <wp:posOffset>1060450</wp:posOffset>
            </wp:positionH>
            <wp:positionV relativeFrom="paragraph">
              <wp:posOffset>203991</wp:posOffset>
            </wp:positionV>
            <wp:extent cx="5583555" cy="5511419"/>
            <wp:effectExtent l="0" t="0" r="0" b="0"/>
            <wp:wrapNone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555" cy="5511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8"/>
        </w:rPr>
        <w:t>Palm kernel cake concentrate (PKCC) is made from a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mixture of feed ingredients that have good nutrition for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livestock growth and production, such as rice bran, corn,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palm kernel cake, and minerals. Energy (total digestible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nutrient) and crude protein (CP) of PKCC are 60-64 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14-16%, respectively (Arief et al. 2020). This research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aims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determine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impact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replacing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company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forages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mixture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cassava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tithonia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replacing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company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concentrate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PKCC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intake,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digestibility,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production,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quality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ECDG.</w:t>
      </w:r>
    </w:p>
    <w:p w:rsidR="00F14390" w:rsidRDefault="00F14390">
      <w:pPr>
        <w:pStyle w:val="BodyText"/>
        <w:spacing w:before="1"/>
        <w:rPr>
          <w:sz w:val="18"/>
        </w:rPr>
      </w:pPr>
    </w:p>
    <w:p w:rsidR="00F14390" w:rsidRDefault="00DB01C4">
      <w:pPr>
        <w:spacing w:before="1"/>
        <w:ind w:left="1098"/>
        <w:rPr>
          <w:b/>
          <w:sz w:val="18"/>
        </w:rPr>
      </w:pPr>
      <w:r>
        <w:rPr>
          <w:b/>
          <w:sz w:val="18"/>
        </w:rPr>
        <w:t>MATERIALS</w:t>
      </w:r>
      <w:r>
        <w:rPr>
          <w:b/>
          <w:spacing w:val="23"/>
          <w:sz w:val="18"/>
        </w:rPr>
        <w:t xml:space="preserve"> </w:t>
      </w:r>
      <w:r>
        <w:rPr>
          <w:b/>
          <w:sz w:val="18"/>
        </w:rPr>
        <w:t>AND</w:t>
      </w:r>
      <w:r>
        <w:rPr>
          <w:b/>
          <w:spacing w:val="28"/>
          <w:sz w:val="18"/>
        </w:rPr>
        <w:t xml:space="preserve"> </w:t>
      </w:r>
      <w:r>
        <w:rPr>
          <w:b/>
          <w:sz w:val="18"/>
        </w:rPr>
        <w:t>METHODS</w:t>
      </w:r>
    </w:p>
    <w:p w:rsidR="00F14390" w:rsidRDefault="00F14390">
      <w:pPr>
        <w:pStyle w:val="BodyText"/>
        <w:spacing w:before="11"/>
        <w:rPr>
          <w:b/>
          <w:sz w:val="19"/>
        </w:rPr>
      </w:pPr>
    </w:p>
    <w:p w:rsidR="00F14390" w:rsidRDefault="00DB01C4">
      <w:pPr>
        <w:ind w:left="194"/>
        <w:jc w:val="both"/>
        <w:rPr>
          <w:b/>
          <w:sz w:val="18"/>
        </w:rPr>
      </w:pPr>
      <w:r>
        <w:rPr>
          <w:b/>
          <w:w w:val="105"/>
          <w:sz w:val="18"/>
        </w:rPr>
        <w:t>Animal</w:t>
      </w:r>
      <w:r>
        <w:rPr>
          <w:b/>
          <w:spacing w:val="-11"/>
          <w:w w:val="105"/>
          <w:sz w:val="18"/>
        </w:rPr>
        <w:t xml:space="preserve"> </w:t>
      </w:r>
      <w:r>
        <w:rPr>
          <w:b/>
          <w:w w:val="105"/>
          <w:sz w:val="18"/>
        </w:rPr>
        <w:t>Ethics</w:t>
      </w:r>
    </w:p>
    <w:p w:rsidR="00F14390" w:rsidRDefault="00DB01C4">
      <w:pPr>
        <w:spacing w:before="9" w:line="254" w:lineRule="auto"/>
        <w:ind w:left="194" w:right="40" w:firstLine="338"/>
        <w:jc w:val="both"/>
        <w:rPr>
          <w:sz w:val="18"/>
        </w:rPr>
      </w:pPr>
      <w:r>
        <w:rPr>
          <w:w w:val="105"/>
          <w:sz w:val="18"/>
        </w:rPr>
        <w:t>This research has referred to the ethics of research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using livestock based on the law of the government of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Republic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Indonesia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Number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18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2009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article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66,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which discusses animal maintenance, killing, treatment,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reasonable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care.</w:t>
      </w:r>
    </w:p>
    <w:p w:rsidR="00F14390" w:rsidRDefault="00F14390">
      <w:pPr>
        <w:pStyle w:val="BodyText"/>
        <w:spacing w:before="11"/>
        <w:rPr>
          <w:sz w:val="18"/>
        </w:rPr>
      </w:pPr>
    </w:p>
    <w:p w:rsidR="00F14390" w:rsidRDefault="00DB01C4">
      <w:pPr>
        <w:ind w:left="194"/>
        <w:jc w:val="both"/>
        <w:rPr>
          <w:b/>
          <w:sz w:val="18"/>
        </w:rPr>
      </w:pPr>
      <w:r>
        <w:rPr>
          <w:b/>
          <w:w w:val="105"/>
          <w:sz w:val="18"/>
        </w:rPr>
        <w:t>Experimental</w:t>
      </w:r>
      <w:r>
        <w:rPr>
          <w:b/>
          <w:spacing w:val="-10"/>
          <w:w w:val="105"/>
          <w:sz w:val="18"/>
        </w:rPr>
        <w:t xml:space="preserve"> </w:t>
      </w:r>
      <w:r>
        <w:rPr>
          <w:b/>
          <w:w w:val="105"/>
          <w:sz w:val="18"/>
        </w:rPr>
        <w:t>Site</w:t>
      </w:r>
    </w:p>
    <w:p w:rsidR="00F14390" w:rsidRDefault="00DB01C4">
      <w:pPr>
        <w:spacing w:before="4" w:line="254" w:lineRule="auto"/>
        <w:ind w:left="194" w:right="40" w:firstLine="338"/>
        <w:jc w:val="both"/>
        <w:rPr>
          <w:sz w:val="18"/>
        </w:rPr>
      </w:pPr>
      <w:r>
        <w:rPr>
          <w:w w:val="105"/>
          <w:sz w:val="18"/>
        </w:rPr>
        <w:t>This study was carried out on Toni Farm company,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Payakumbuh,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West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Sumatra,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Indonesia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(-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0.2330638,100.6268024, and 516 m asl); this area has two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seasons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(dry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rainy).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rainy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season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from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September to February, and summer is from March 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August. This research was conducted in May – June 2022.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The temperature of this area at the time of the study  was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the range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of 22-35</w:t>
      </w:r>
      <w:r>
        <w:rPr>
          <w:w w:val="105"/>
          <w:sz w:val="18"/>
          <w:vertAlign w:val="superscript"/>
        </w:rPr>
        <w:t>°</w:t>
      </w:r>
      <w:r>
        <w:rPr>
          <w:w w:val="105"/>
          <w:sz w:val="18"/>
        </w:rPr>
        <w:t>C.</w:t>
      </w:r>
    </w:p>
    <w:p w:rsidR="00F14390" w:rsidRDefault="00F14390">
      <w:pPr>
        <w:pStyle w:val="BodyText"/>
        <w:spacing w:before="6"/>
        <w:rPr>
          <w:sz w:val="18"/>
        </w:rPr>
      </w:pPr>
    </w:p>
    <w:p w:rsidR="00F14390" w:rsidRDefault="00DB01C4">
      <w:pPr>
        <w:spacing w:before="1"/>
        <w:ind w:left="194"/>
        <w:jc w:val="both"/>
        <w:rPr>
          <w:b/>
          <w:sz w:val="18"/>
        </w:rPr>
      </w:pPr>
      <w:r>
        <w:rPr>
          <w:b/>
          <w:sz w:val="18"/>
        </w:rPr>
        <w:t>Animal</w:t>
      </w:r>
      <w:r>
        <w:rPr>
          <w:b/>
          <w:spacing w:val="17"/>
          <w:sz w:val="18"/>
        </w:rPr>
        <w:t xml:space="preserve"> </w:t>
      </w:r>
      <w:r>
        <w:rPr>
          <w:b/>
          <w:sz w:val="18"/>
        </w:rPr>
        <w:t>Experiment</w:t>
      </w:r>
      <w:r>
        <w:rPr>
          <w:b/>
          <w:spacing w:val="26"/>
          <w:sz w:val="18"/>
        </w:rPr>
        <w:t xml:space="preserve"> </w:t>
      </w:r>
      <w:r>
        <w:rPr>
          <w:b/>
          <w:sz w:val="18"/>
        </w:rPr>
        <w:t>and</w:t>
      </w:r>
      <w:r>
        <w:rPr>
          <w:b/>
          <w:spacing w:val="23"/>
          <w:sz w:val="18"/>
        </w:rPr>
        <w:t xml:space="preserve"> </w:t>
      </w:r>
      <w:r>
        <w:rPr>
          <w:b/>
          <w:sz w:val="18"/>
        </w:rPr>
        <w:t>Feeding</w:t>
      </w:r>
      <w:r>
        <w:rPr>
          <w:b/>
          <w:spacing w:val="33"/>
          <w:sz w:val="18"/>
        </w:rPr>
        <w:t xml:space="preserve"> </w:t>
      </w:r>
      <w:r>
        <w:rPr>
          <w:b/>
          <w:sz w:val="18"/>
        </w:rPr>
        <w:t>Formulation</w:t>
      </w:r>
    </w:p>
    <w:p w:rsidR="00F14390" w:rsidRDefault="00DB01C4">
      <w:pPr>
        <w:spacing w:before="4" w:line="254" w:lineRule="auto"/>
        <w:ind w:left="194" w:right="42" w:firstLine="338"/>
        <w:jc w:val="both"/>
        <w:rPr>
          <w:sz w:val="18"/>
        </w:rPr>
      </w:pPr>
      <w:r>
        <w:rPr>
          <w:w w:val="105"/>
          <w:sz w:val="18"/>
        </w:rPr>
        <w:t>The livestock used in the study were 16 ECDG with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 average body weight of 60±1.23kg and were in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second lactation, distributed in a completely randomized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design with four treatments (ration formulation) and four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replicates. The treatments consisted of followings: A was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company ration as control (50% company forages + 50%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company concentrate (CC)), B (50% (T+CL) + 40% CC +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10% PKCC), C (50% (T+CL) + 30% CC + 20% PKCC),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</w:t>
      </w:r>
      <w:r>
        <w:rPr>
          <w:spacing w:val="19"/>
          <w:w w:val="105"/>
          <w:sz w:val="18"/>
        </w:rPr>
        <w:t xml:space="preserve"> </w:t>
      </w:r>
      <w:r>
        <w:rPr>
          <w:w w:val="105"/>
          <w:sz w:val="18"/>
        </w:rPr>
        <w:t>(50%</w:t>
      </w:r>
      <w:r>
        <w:rPr>
          <w:spacing w:val="23"/>
          <w:w w:val="105"/>
          <w:sz w:val="18"/>
        </w:rPr>
        <w:t xml:space="preserve"> </w:t>
      </w:r>
      <w:r>
        <w:rPr>
          <w:w w:val="105"/>
          <w:sz w:val="18"/>
        </w:rPr>
        <w:t>(T+CL)+</w:t>
      </w:r>
      <w:r>
        <w:rPr>
          <w:spacing w:val="23"/>
          <w:w w:val="105"/>
          <w:sz w:val="18"/>
        </w:rPr>
        <w:t xml:space="preserve"> </w:t>
      </w:r>
      <w:r>
        <w:rPr>
          <w:w w:val="105"/>
          <w:sz w:val="18"/>
        </w:rPr>
        <w:t>20%</w:t>
      </w:r>
      <w:r>
        <w:rPr>
          <w:spacing w:val="23"/>
          <w:w w:val="105"/>
          <w:sz w:val="18"/>
        </w:rPr>
        <w:t xml:space="preserve"> </w:t>
      </w:r>
      <w:r>
        <w:rPr>
          <w:w w:val="105"/>
          <w:sz w:val="18"/>
        </w:rPr>
        <w:t>CC</w:t>
      </w:r>
      <w:r>
        <w:rPr>
          <w:spacing w:val="23"/>
          <w:w w:val="105"/>
          <w:sz w:val="18"/>
        </w:rPr>
        <w:t xml:space="preserve"> </w:t>
      </w:r>
      <w:r>
        <w:rPr>
          <w:w w:val="105"/>
          <w:sz w:val="18"/>
        </w:rPr>
        <w:t>+</w:t>
      </w:r>
      <w:r>
        <w:rPr>
          <w:spacing w:val="25"/>
          <w:w w:val="105"/>
          <w:sz w:val="18"/>
        </w:rPr>
        <w:t xml:space="preserve"> </w:t>
      </w:r>
      <w:r>
        <w:rPr>
          <w:w w:val="105"/>
          <w:sz w:val="18"/>
        </w:rPr>
        <w:t>30%</w:t>
      </w:r>
      <w:r>
        <w:rPr>
          <w:spacing w:val="23"/>
          <w:w w:val="105"/>
          <w:sz w:val="18"/>
        </w:rPr>
        <w:t xml:space="preserve"> </w:t>
      </w:r>
      <w:r>
        <w:rPr>
          <w:w w:val="105"/>
          <w:sz w:val="18"/>
        </w:rPr>
        <w:t>PKCC).</w:t>
      </w:r>
      <w:r>
        <w:rPr>
          <w:spacing w:val="2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9"/>
          <w:w w:val="105"/>
          <w:sz w:val="18"/>
        </w:rPr>
        <w:t xml:space="preserve"> </w:t>
      </w:r>
      <w:r>
        <w:rPr>
          <w:w w:val="105"/>
          <w:sz w:val="18"/>
        </w:rPr>
        <w:t>ratio</w:t>
      </w:r>
      <w:r>
        <w:rPr>
          <w:spacing w:val="23"/>
          <w:w w:val="105"/>
          <w:sz w:val="18"/>
        </w:rPr>
        <w:t xml:space="preserve"> </w:t>
      </w:r>
      <w:r>
        <w:rPr>
          <w:w w:val="105"/>
          <w:sz w:val="18"/>
        </w:rPr>
        <w:t>of</w:t>
      </w:r>
    </w:p>
    <w:p w:rsidR="00F14390" w:rsidRDefault="00DB01C4">
      <w:pPr>
        <w:spacing w:line="201" w:lineRule="exact"/>
        <w:ind w:left="194"/>
        <w:jc w:val="both"/>
        <w:rPr>
          <w:sz w:val="18"/>
        </w:rPr>
      </w:pPr>
      <w:r>
        <w:rPr>
          <w:w w:val="105"/>
          <w:sz w:val="18"/>
        </w:rPr>
        <w:t>tithonia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39"/>
          <w:w w:val="105"/>
          <w:sz w:val="18"/>
        </w:rPr>
        <w:t xml:space="preserve"> </w:t>
      </w:r>
      <w:r>
        <w:rPr>
          <w:w w:val="105"/>
          <w:sz w:val="18"/>
        </w:rPr>
        <w:t>cassava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was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1:1</w:t>
      </w:r>
    </w:p>
    <w:p w:rsidR="00F14390" w:rsidRDefault="00DB01C4">
      <w:pPr>
        <w:spacing w:before="6" w:line="254" w:lineRule="auto"/>
        <w:ind w:left="194" w:right="38" w:firstLine="338"/>
        <w:jc w:val="both"/>
        <w:rPr>
          <w:sz w:val="18"/>
        </w:rPr>
      </w:pPr>
      <w:r>
        <w:rPr>
          <w:w w:val="105"/>
          <w:sz w:val="18"/>
        </w:rPr>
        <w:t>PKCC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concentrate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was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made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formulating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following feed ingredients, namely 37% rice bran + 40%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palm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kernel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cake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+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22%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corn,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1%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minerals.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All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materials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were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mixed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homogeneously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stored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plastic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less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than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12%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moisture content.</w:t>
      </w:r>
    </w:p>
    <w:p w:rsidR="00F14390" w:rsidRDefault="00DB01C4">
      <w:pPr>
        <w:spacing w:line="254" w:lineRule="auto"/>
        <w:ind w:left="194" w:right="39" w:firstLine="338"/>
        <w:jc w:val="both"/>
        <w:rPr>
          <w:sz w:val="18"/>
        </w:rPr>
      </w:pPr>
      <w:r>
        <w:rPr>
          <w:w w:val="105"/>
          <w:sz w:val="18"/>
        </w:rPr>
        <w:t>The company forage was bush and native grass.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company's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concentrate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was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made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formulating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feed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ingredients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along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tofu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dregs,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jackfruit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skin,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skinless cassava. All ingredients were stirred evenly 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given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fresh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state.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Meanwhile,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forage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company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forages,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cassava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leaves,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tithonia were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given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three</w:t>
      </w:r>
    </w:p>
    <w:p w:rsidR="00F14390" w:rsidRDefault="00DB01C4">
      <w:pPr>
        <w:spacing w:before="93" w:line="252" w:lineRule="auto"/>
        <w:ind w:left="194" w:right="184"/>
        <w:jc w:val="both"/>
        <w:rPr>
          <w:sz w:val="18"/>
        </w:rPr>
      </w:pPr>
      <w:r>
        <w:br w:type="column"/>
      </w:r>
      <w:r>
        <w:rPr>
          <w:w w:val="105"/>
          <w:sz w:val="18"/>
        </w:rPr>
        <w:lastRenderedPageBreak/>
        <w:t>times a day: in the morning at 08.00, at noon at 13.00, and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afternoon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18.00.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concentrate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was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given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twice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daily,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morning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07.00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noon.</w:t>
      </w:r>
    </w:p>
    <w:p w:rsidR="00F14390" w:rsidRDefault="00DB01C4">
      <w:pPr>
        <w:spacing w:before="3" w:line="252" w:lineRule="auto"/>
        <w:ind w:left="194" w:right="182" w:firstLine="338"/>
        <w:jc w:val="both"/>
        <w:rPr>
          <w:sz w:val="18"/>
        </w:rPr>
      </w:pPr>
      <w:r>
        <w:rPr>
          <w:w w:val="105"/>
          <w:sz w:val="18"/>
        </w:rPr>
        <w:t>The experimental ration was formulated based on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NRC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(2007)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fulfill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nutrition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dairy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goats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weighing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60 kg and having the capacity to produce 2-3kg of milk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with 4% fat content per day. The chemical composition of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each feed ingredient used is presented in Table 1.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composition of the feed ingredients in the treatment ration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and the nutritional composition of the treatment ration are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presented in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Table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2.</w:t>
      </w:r>
    </w:p>
    <w:p w:rsidR="00F14390" w:rsidRDefault="00DB01C4">
      <w:pPr>
        <w:spacing w:before="7" w:line="252" w:lineRule="auto"/>
        <w:ind w:left="194" w:right="180" w:firstLine="338"/>
        <w:jc w:val="both"/>
        <w:rPr>
          <w:sz w:val="18"/>
        </w:rPr>
      </w:pPr>
      <w:r>
        <w:rPr>
          <w:w w:val="105"/>
          <w:sz w:val="18"/>
        </w:rPr>
        <w:t>Proximate analysis (dry matter, ash, crude protein,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extract ether, and crude fiber) of research feed ingredients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was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carried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out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based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AOAC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international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(1995).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Fiber fractions (cellulose, lignin, ADF, and NDF) were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analyzed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according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 the technique described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Van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Soest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(1982).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TDN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was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calculated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based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48"/>
          <w:w w:val="105"/>
          <w:sz w:val="18"/>
        </w:rPr>
        <w:t xml:space="preserve"> </w:t>
      </w:r>
      <w:r>
        <w:rPr>
          <w:w w:val="105"/>
          <w:sz w:val="18"/>
        </w:rPr>
        <w:t>Moran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(2005).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nitrogen-free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extract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was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calculated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according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Jamarun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et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al.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(2021).</w:t>
      </w:r>
    </w:p>
    <w:p w:rsidR="00F14390" w:rsidRDefault="00DB01C4">
      <w:pPr>
        <w:spacing w:before="9"/>
        <w:ind w:left="194"/>
        <w:jc w:val="both"/>
        <w:rPr>
          <w:sz w:val="18"/>
        </w:rPr>
      </w:pPr>
      <w:r>
        <w:rPr>
          <w:w w:val="105"/>
          <w:sz w:val="18"/>
        </w:rPr>
        <w:t>TDN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(%)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=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5.31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+1.444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Cfat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+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0.412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CP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+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0.937 NFE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+</w:t>
      </w:r>
    </w:p>
    <w:p w:rsidR="00F14390" w:rsidRDefault="00DB01C4">
      <w:pPr>
        <w:spacing w:before="9"/>
        <w:ind w:left="194"/>
        <w:jc w:val="both"/>
        <w:rPr>
          <w:sz w:val="18"/>
        </w:rPr>
      </w:pPr>
      <w:r>
        <w:rPr>
          <w:w w:val="105"/>
          <w:sz w:val="18"/>
        </w:rPr>
        <w:t>0.249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CF</w:t>
      </w:r>
    </w:p>
    <w:p w:rsidR="00F14390" w:rsidRDefault="00DB01C4">
      <w:pPr>
        <w:spacing w:before="11"/>
        <w:ind w:left="194"/>
        <w:jc w:val="both"/>
        <w:rPr>
          <w:sz w:val="18"/>
        </w:rPr>
      </w:pPr>
      <w:r>
        <w:rPr>
          <w:w w:val="105"/>
          <w:sz w:val="18"/>
        </w:rPr>
        <w:t>NFE=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100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-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(ash+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CP+Cfat+CF)</w:t>
      </w:r>
    </w:p>
    <w:p w:rsidR="00F14390" w:rsidRDefault="00DB01C4">
      <w:pPr>
        <w:spacing w:before="16"/>
        <w:ind w:left="194"/>
        <w:rPr>
          <w:sz w:val="18"/>
        </w:rPr>
      </w:pPr>
      <w:r>
        <w:rPr>
          <w:w w:val="105"/>
          <w:sz w:val="18"/>
        </w:rPr>
        <w:t>Note:</w:t>
      </w:r>
    </w:p>
    <w:p w:rsidR="00F14390" w:rsidRDefault="00DB01C4">
      <w:pPr>
        <w:spacing w:before="9" w:line="254" w:lineRule="auto"/>
        <w:ind w:left="532" w:right="1920"/>
        <w:rPr>
          <w:sz w:val="18"/>
        </w:rPr>
      </w:pPr>
      <w:r>
        <w:rPr>
          <w:w w:val="105"/>
          <w:sz w:val="18"/>
        </w:rPr>
        <w:t>TDN=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Total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digestible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nutrient</w:t>
      </w:r>
      <w:r>
        <w:rPr>
          <w:spacing w:val="-44"/>
          <w:w w:val="105"/>
          <w:sz w:val="18"/>
        </w:rPr>
        <w:t xml:space="preserve"> </w:t>
      </w:r>
      <w:r>
        <w:rPr>
          <w:w w:val="105"/>
          <w:sz w:val="18"/>
        </w:rPr>
        <w:t>CP=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Crude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protein</w:t>
      </w:r>
    </w:p>
    <w:p w:rsidR="00F14390" w:rsidRDefault="00DB01C4">
      <w:pPr>
        <w:spacing w:line="256" w:lineRule="auto"/>
        <w:ind w:left="532" w:right="2650"/>
        <w:rPr>
          <w:sz w:val="18"/>
        </w:rPr>
      </w:pPr>
      <w:r>
        <w:rPr>
          <w:sz w:val="18"/>
        </w:rPr>
        <w:t>CF=</w:t>
      </w:r>
      <w:r>
        <w:rPr>
          <w:spacing w:val="10"/>
          <w:sz w:val="18"/>
        </w:rPr>
        <w:t xml:space="preserve"> </w:t>
      </w:r>
      <w:r>
        <w:rPr>
          <w:sz w:val="18"/>
        </w:rPr>
        <w:t>Crude</w:t>
      </w:r>
      <w:r>
        <w:rPr>
          <w:spacing w:val="4"/>
          <w:sz w:val="18"/>
        </w:rPr>
        <w:t xml:space="preserve"> </w:t>
      </w:r>
      <w:r>
        <w:rPr>
          <w:sz w:val="18"/>
        </w:rPr>
        <w:t>fiber</w:t>
      </w:r>
      <w:r>
        <w:rPr>
          <w:spacing w:val="-42"/>
          <w:sz w:val="18"/>
        </w:rPr>
        <w:t xml:space="preserve"> </w:t>
      </w:r>
      <w:r>
        <w:rPr>
          <w:w w:val="105"/>
          <w:sz w:val="18"/>
        </w:rPr>
        <w:t>Cfat=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Crude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fat</w:t>
      </w:r>
    </w:p>
    <w:p w:rsidR="00F14390" w:rsidRDefault="00DB01C4">
      <w:pPr>
        <w:spacing w:line="203" w:lineRule="exact"/>
        <w:ind w:left="532"/>
        <w:rPr>
          <w:sz w:val="18"/>
        </w:rPr>
      </w:pPr>
      <w:r>
        <w:rPr>
          <w:w w:val="105"/>
          <w:sz w:val="18"/>
        </w:rPr>
        <w:t>NFE=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Nitrogen-free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extract.</w:t>
      </w:r>
    </w:p>
    <w:p w:rsidR="00F14390" w:rsidRDefault="00DB01C4">
      <w:pPr>
        <w:spacing w:before="5" w:line="254" w:lineRule="auto"/>
        <w:ind w:left="194" w:right="182" w:firstLine="338"/>
        <w:jc w:val="both"/>
        <w:rPr>
          <w:sz w:val="18"/>
        </w:rPr>
      </w:pPr>
      <w:r>
        <w:rPr>
          <w:w w:val="105"/>
          <w:sz w:val="18"/>
        </w:rPr>
        <w:t>The study lasted 45 days, divided into three periods: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 adaptation period of 25 days, the preliminary period of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15 days, and the 5-day collection period. The fresh ration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intake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was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calculated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calculating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difference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between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amount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ration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rest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of the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ration.</w:t>
      </w:r>
    </w:p>
    <w:p w:rsidR="00F14390" w:rsidRDefault="00DB01C4">
      <w:pPr>
        <w:spacing w:line="254" w:lineRule="auto"/>
        <w:ind w:left="532" w:right="1189"/>
        <w:jc w:val="both"/>
        <w:rPr>
          <w:sz w:val="18"/>
        </w:rPr>
      </w:pPr>
      <w:r>
        <w:rPr>
          <w:w w:val="105"/>
          <w:sz w:val="18"/>
        </w:rPr>
        <w:t>DMI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(kg/h/day)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=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Fresh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Intake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*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DMCR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OMI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(kg/h/day)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= DMI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* OMCR</w:t>
      </w:r>
    </w:p>
    <w:p w:rsidR="00F14390" w:rsidRDefault="00DB01C4">
      <w:pPr>
        <w:spacing w:line="256" w:lineRule="auto"/>
        <w:ind w:left="194" w:right="1909" w:firstLine="338"/>
        <w:jc w:val="both"/>
        <w:rPr>
          <w:sz w:val="18"/>
        </w:rPr>
      </w:pPr>
      <w:r>
        <w:rPr>
          <w:w w:val="105"/>
          <w:sz w:val="18"/>
        </w:rPr>
        <w:t>CPI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(kg/h/day)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=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DMI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*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CPCR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Note:</w:t>
      </w:r>
    </w:p>
    <w:p w:rsidR="00F14390" w:rsidRDefault="00DB01C4">
      <w:pPr>
        <w:spacing w:line="254" w:lineRule="auto"/>
        <w:ind w:left="532" w:right="2106"/>
        <w:rPr>
          <w:sz w:val="18"/>
        </w:rPr>
      </w:pPr>
      <w:r>
        <w:rPr>
          <w:w w:val="105"/>
          <w:sz w:val="18"/>
        </w:rPr>
        <w:t>DMI= Dry matter intake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OMI=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Organic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matter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intake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CPI=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Crude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protein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intake</w:t>
      </w:r>
    </w:p>
    <w:p w:rsidR="00F14390" w:rsidRDefault="00DB01C4">
      <w:pPr>
        <w:spacing w:line="254" w:lineRule="auto"/>
        <w:ind w:left="532" w:right="547"/>
        <w:rPr>
          <w:sz w:val="18"/>
        </w:rPr>
      </w:pPr>
      <w:r>
        <w:rPr>
          <w:w w:val="105"/>
          <w:sz w:val="18"/>
        </w:rPr>
        <w:t>DMCR= Dry matter content of the ration</w:t>
      </w:r>
      <w:r>
        <w:rPr>
          <w:spacing w:val="1"/>
          <w:w w:val="105"/>
          <w:sz w:val="18"/>
        </w:rPr>
        <w:t xml:space="preserve"> </w:t>
      </w:r>
      <w:r>
        <w:rPr>
          <w:sz w:val="18"/>
        </w:rPr>
        <w:t>OMCR=</w:t>
      </w:r>
      <w:r>
        <w:rPr>
          <w:spacing w:val="1"/>
          <w:sz w:val="18"/>
        </w:rPr>
        <w:t xml:space="preserve"> </w:t>
      </w:r>
      <w:r>
        <w:rPr>
          <w:sz w:val="18"/>
        </w:rPr>
        <w:t>Organic matter</w:t>
      </w:r>
      <w:r>
        <w:rPr>
          <w:spacing w:val="1"/>
          <w:sz w:val="18"/>
        </w:rPr>
        <w:t xml:space="preserve"> </w:t>
      </w:r>
      <w:r>
        <w:rPr>
          <w:sz w:val="18"/>
        </w:rPr>
        <w:t>content of</w:t>
      </w:r>
      <w:r>
        <w:rPr>
          <w:spacing w:val="1"/>
          <w:sz w:val="18"/>
        </w:rPr>
        <w:t xml:space="preserve"> </w:t>
      </w:r>
      <w:r>
        <w:rPr>
          <w:sz w:val="18"/>
        </w:rPr>
        <w:t>the ration</w:t>
      </w:r>
      <w:r>
        <w:rPr>
          <w:spacing w:val="-42"/>
          <w:sz w:val="18"/>
        </w:rPr>
        <w:t xml:space="preserve"> </w:t>
      </w:r>
      <w:r>
        <w:rPr>
          <w:w w:val="105"/>
          <w:sz w:val="18"/>
        </w:rPr>
        <w:t>CPCR=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Crude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protein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content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ration</w:t>
      </w:r>
    </w:p>
    <w:p w:rsidR="00F14390" w:rsidRDefault="00DB01C4">
      <w:pPr>
        <w:spacing w:line="254" w:lineRule="auto"/>
        <w:ind w:left="194" w:right="184" w:firstLine="338"/>
        <w:jc w:val="both"/>
        <w:rPr>
          <w:sz w:val="18"/>
        </w:rPr>
      </w:pPr>
      <w:r>
        <w:rPr>
          <w:w w:val="105"/>
          <w:sz w:val="18"/>
        </w:rPr>
        <w:t>Feces were collected at 6am. All fresh feces were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weighed, 10% was taken for each treatment, then dried 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 sun. The dried feces were then ground into a fine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powder for analysis of chemical composition</w:t>
      </w:r>
      <w:r>
        <w:rPr>
          <w:spacing w:val="48"/>
          <w:w w:val="105"/>
          <w:sz w:val="18"/>
        </w:rPr>
        <w:t xml:space="preserve"> </w:t>
      </w:r>
      <w:r>
        <w:rPr>
          <w:w w:val="105"/>
          <w:sz w:val="18"/>
        </w:rPr>
        <w:t>samples.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 difference between ration intake and fecal production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calculates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feed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digestibility.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formula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used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is:</w:t>
      </w:r>
    </w:p>
    <w:p w:rsidR="00F14390" w:rsidRDefault="00DB01C4">
      <w:pPr>
        <w:spacing w:line="254" w:lineRule="auto"/>
        <w:ind w:left="194" w:right="1450"/>
        <w:jc w:val="both"/>
        <w:rPr>
          <w:sz w:val="18"/>
        </w:rPr>
      </w:pPr>
      <w:r>
        <w:rPr>
          <w:w w:val="105"/>
          <w:sz w:val="18"/>
        </w:rPr>
        <w:t>DMD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(%)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=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(DMI-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Feces)/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DMI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*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100%)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OMD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(%)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=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(OMI-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Feces)/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OMI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*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100%)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CPD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=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(CPI-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Feces)/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CPI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*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100%)</w:t>
      </w:r>
    </w:p>
    <w:p w:rsidR="00F14390" w:rsidRDefault="00DB01C4">
      <w:pPr>
        <w:spacing w:line="252" w:lineRule="auto"/>
        <w:ind w:left="194" w:right="179" w:firstLine="338"/>
        <w:jc w:val="both"/>
        <w:rPr>
          <w:sz w:val="18"/>
        </w:rPr>
      </w:pPr>
      <w:r>
        <w:rPr>
          <w:w w:val="105"/>
          <w:sz w:val="18"/>
        </w:rPr>
        <w:t>Goats were milked twice a day, in the morning 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evening,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using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mechanical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milking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machine.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Milk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production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was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calculated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five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days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during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collection period in liters and converted to kg (Fig. 1) 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FCM (Fat Corrected Milk) 4% based on the formula 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Mavrogenis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Papachristoforou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(1988):</w:t>
      </w:r>
    </w:p>
    <w:p w:rsidR="00F14390" w:rsidRDefault="00DB01C4">
      <w:pPr>
        <w:spacing w:line="206" w:lineRule="exact"/>
        <w:ind w:left="194"/>
        <w:rPr>
          <w:sz w:val="18"/>
        </w:rPr>
      </w:pPr>
      <w:r>
        <w:rPr>
          <w:w w:val="105"/>
          <w:sz w:val="18"/>
        </w:rPr>
        <w:t>4%FCM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(kg)=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M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(0.144+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0.1444F)</w:t>
      </w:r>
    </w:p>
    <w:p w:rsidR="00F14390" w:rsidRDefault="00DB01C4">
      <w:pPr>
        <w:ind w:left="194"/>
        <w:rPr>
          <w:sz w:val="18"/>
        </w:rPr>
      </w:pPr>
      <w:r>
        <w:rPr>
          <w:w w:val="105"/>
          <w:sz w:val="18"/>
        </w:rPr>
        <w:t>Note:</w:t>
      </w:r>
    </w:p>
    <w:p w:rsidR="00F14390" w:rsidRDefault="00DB01C4">
      <w:pPr>
        <w:spacing w:line="254" w:lineRule="auto"/>
        <w:ind w:left="532" w:right="2242"/>
        <w:rPr>
          <w:sz w:val="18"/>
        </w:rPr>
      </w:pPr>
      <w:r>
        <w:rPr>
          <w:w w:val="105"/>
          <w:sz w:val="18"/>
        </w:rPr>
        <w:t>M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=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Milk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production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kg</w:t>
      </w:r>
      <w:r>
        <w:rPr>
          <w:spacing w:val="-44"/>
          <w:w w:val="105"/>
          <w:sz w:val="18"/>
        </w:rPr>
        <w:t xml:space="preserve"> </w:t>
      </w:r>
      <w:r>
        <w:rPr>
          <w:w w:val="105"/>
          <w:sz w:val="18"/>
        </w:rPr>
        <w:t>F=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Fat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content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%</w:t>
      </w:r>
    </w:p>
    <w:p w:rsidR="00F14390" w:rsidRDefault="00F14390">
      <w:pPr>
        <w:spacing w:line="254" w:lineRule="auto"/>
        <w:rPr>
          <w:sz w:val="18"/>
        </w:rPr>
        <w:sectPr w:rsidR="00F14390">
          <w:type w:val="continuous"/>
          <w:pgSz w:w="12240" w:h="15840"/>
          <w:pgMar w:top="1360" w:right="1340" w:bottom="280" w:left="1340" w:header="720" w:footer="720" w:gutter="0"/>
          <w:cols w:num="2" w:space="720" w:equalWidth="0">
            <w:col w:w="4659" w:space="101"/>
            <w:col w:w="4800"/>
          </w:cols>
        </w:sectPr>
      </w:pPr>
    </w:p>
    <w:p w:rsidR="00F14390" w:rsidRDefault="00DB01C4">
      <w:pPr>
        <w:spacing w:before="68"/>
        <w:ind w:right="199"/>
        <w:jc w:val="right"/>
        <w:rPr>
          <w:b/>
          <w:sz w:val="18"/>
        </w:rPr>
      </w:pPr>
      <w:r>
        <w:rPr>
          <w:b/>
          <w:w w:val="105"/>
          <w:sz w:val="18"/>
        </w:rPr>
        <w:lastRenderedPageBreak/>
        <w:t>Int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w w:val="105"/>
          <w:sz w:val="18"/>
        </w:rPr>
        <w:t>J</w:t>
      </w:r>
      <w:r>
        <w:rPr>
          <w:b/>
          <w:spacing w:val="-2"/>
          <w:w w:val="105"/>
          <w:sz w:val="18"/>
        </w:rPr>
        <w:t xml:space="preserve"> </w:t>
      </w:r>
      <w:r>
        <w:rPr>
          <w:b/>
          <w:w w:val="105"/>
          <w:sz w:val="18"/>
        </w:rPr>
        <w:t>Vet</w:t>
      </w:r>
      <w:r>
        <w:rPr>
          <w:b/>
          <w:spacing w:val="-7"/>
          <w:w w:val="105"/>
          <w:sz w:val="18"/>
        </w:rPr>
        <w:t xml:space="preserve"> </w:t>
      </w:r>
      <w:r>
        <w:rPr>
          <w:b/>
          <w:w w:val="105"/>
          <w:sz w:val="18"/>
        </w:rPr>
        <w:t>Sci,</w:t>
      </w:r>
      <w:r>
        <w:rPr>
          <w:b/>
          <w:spacing w:val="-5"/>
          <w:w w:val="105"/>
          <w:sz w:val="18"/>
        </w:rPr>
        <w:t xml:space="preserve"> </w:t>
      </w:r>
      <w:r>
        <w:rPr>
          <w:b/>
          <w:w w:val="105"/>
          <w:sz w:val="18"/>
        </w:rPr>
        <w:t>xxxx,</w:t>
      </w:r>
      <w:r>
        <w:rPr>
          <w:b/>
          <w:spacing w:val="-5"/>
          <w:w w:val="105"/>
          <w:sz w:val="18"/>
        </w:rPr>
        <w:t xml:space="preserve"> </w:t>
      </w:r>
      <w:r>
        <w:rPr>
          <w:b/>
          <w:w w:val="105"/>
          <w:sz w:val="18"/>
        </w:rPr>
        <w:t>x(x):</w:t>
      </w:r>
      <w:r>
        <w:rPr>
          <w:b/>
          <w:spacing w:val="-7"/>
          <w:w w:val="105"/>
          <w:sz w:val="18"/>
        </w:rPr>
        <w:t xml:space="preserve"> </w:t>
      </w:r>
      <w:r>
        <w:rPr>
          <w:b/>
          <w:w w:val="105"/>
          <w:sz w:val="18"/>
        </w:rPr>
        <w:t>xxx.</w:t>
      </w:r>
    </w:p>
    <w:p w:rsidR="00F14390" w:rsidRDefault="00F14390">
      <w:pPr>
        <w:pStyle w:val="BodyText"/>
        <w:spacing w:before="2"/>
        <w:rPr>
          <w:b/>
          <w:sz w:val="14"/>
        </w:rPr>
      </w:pPr>
    </w:p>
    <w:p w:rsidR="00F14390" w:rsidRDefault="00F14390">
      <w:pPr>
        <w:rPr>
          <w:sz w:val="14"/>
        </w:rPr>
        <w:sectPr w:rsidR="00F14390">
          <w:pgSz w:w="12240" w:h="15840"/>
          <w:pgMar w:top="620" w:right="1340" w:bottom="760" w:left="1340" w:header="0" w:footer="532" w:gutter="0"/>
          <w:cols w:space="720"/>
        </w:sectPr>
      </w:pPr>
    </w:p>
    <w:p w:rsidR="00F14390" w:rsidRDefault="00FA72DE">
      <w:pPr>
        <w:spacing w:before="93"/>
        <w:ind w:left="194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29504" behindDoc="0" locked="0" layoutInCell="1" allowOverlap="1">
                <wp:simplePos x="0" y="0"/>
                <wp:positionH relativeFrom="page">
                  <wp:posOffset>974090</wp:posOffset>
                </wp:positionH>
                <wp:positionV relativeFrom="paragraph">
                  <wp:posOffset>185420</wp:posOffset>
                </wp:positionV>
                <wp:extent cx="5812155" cy="5715"/>
                <wp:effectExtent l="0" t="0" r="0" b="0"/>
                <wp:wrapNone/>
                <wp:docPr id="4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2155" cy="57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753D3" id="Rectangle 24" o:spid="_x0000_s1026" style="position:absolute;margin-left:76.7pt;margin-top:14.6pt;width:457.65pt;height:.45pt;z-index:15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" fillcolor="black" stroked="f">
                <w10:wrap anchorx="page"/>
              </v:rect>
            </w:pict>
          </mc:Fallback>
        </mc:AlternateContent>
      </w:r>
      <w:r w:rsidR="00DB01C4">
        <w:rPr>
          <w:b/>
          <w:sz w:val="17"/>
        </w:rPr>
        <w:t>Table</w:t>
      </w:r>
      <w:r w:rsidR="00DB01C4">
        <w:rPr>
          <w:b/>
          <w:spacing w:val="-8"/>
          <w:sz w:val="17"/>
        </w:rPr>
        <w:t xml:space="preserve"> </w:t>
      </w:r>
      <w:r w:rsidR="00DB01C4">
        <w:rPr>
          <w:b/>
          <w:sz w:val="17"/>
        </w:rPr>
        <w:t>1:</w:t>
      </w:r>
      <w:r w:rsidR="00DB01C4">
        <w:rPr>
          <w:b/>
          <w:spacing w:val="-8"/>
          <w:sz w:val="17"/>
        </w:rPr>
        <w:t xml:space="preserve"> </w:t>
      </w:r>
      <w:r w:rsidR="00DB01C4">
        <w:rPr>
          <w:sz w:val="17"/>
        </w:rPr>
        <w:t>Chemical</w:t>
      </w:r>
      <w:r w:rsidR="00DB01C4">
        <w:rPr>
          <w:spacing w:val="-7"/>
          <w:sz w:val="17"/>
        </w:rPr>
        <w:t xml:space="preserve"> </w:t>
      </w:r>
      <w:r w:rsidR="00DB01C4">
        <w:rPr>
          <w:sz w:val="17"/>
        </w:rPr>
        <w:t>composition</w:t>
      </w:r>
      <w:r w:rsidR="00DB01C4">
        <w:rPr>
          <w:spacing w:val="-7"/>
          <w:sz w:val="17"/>
        </w:rPr>
        <w:t xml:space="preserve"> </w:t>
      </w:r>
      <w:r w:rsidR="00DB01C4">
        <w:rPr>
          <w:sz w:val="17"/>
        </w:rPr>
        <w:t>of</w:t>
      </w:r>
      <w:r w:rsidR="00DB01C4">
        <w:rPr>
          <w:spacing w:val="-4"/>
          <w:sz w:val="17"/>
        </w:rPr>
        <w:t xml:space="preserve"> </w:t>
      </w:r>
      <w:r w:rsidR="00DB01C4">
        <w:rPr>
          <w:sz w:val="17"/>
        </w:rPr>
        <w:t>feed</w:t>
      </w:r>
      <w:r w:rsidR="00DB01C4">
        <w:rPr>
          <w:spacing w:val="-4"/>
          <w:sz w:val="17"/>
        </w:rPr>
        <w:t xml:space="preserve"> </w:t>
      </w:r>
      <w:r w:rsidR="00DB01C4">
        <w:rPr>
          <w:sz w:val="17"/>
        </w:rPr>
        <w:t>ingredients</w:t>
      </w:r>
    </w:p>
    <w:p w:rsidR="00F14390" w:rsidRDefault="00FA72DE">
      <w:pPr>
        <w:tabs>
          <w:tab w:val="left" w:pos="4850"/>
        </w:tabs>
        <w:spacing w:before="9" w:line="209" w:lineRule="exact"/>
        <w:ind w:left="297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0016" behindDoc="0" locked="0" layoutInCell="1" allowOverlap="1">
                <wp:simplePos x="0" y="0"/>
                <wp:positionH relativeFrom="page">
                  <wp:posOffset>2207260</wp:posOffset>
                </wp:positionH>
                <wp:positionV relativeFrom="paragraph">
                  <wp:posOffset>118745</wp:posOffset>
                </wp:positionV>
                <wp:extent cx="3803015" cy="4445"/>
                <wp:effectExtent l="0" t="0" r="0" b="0"/>
                <wp:wrapNone/>
                <wp:docPr id="4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3015" cy="44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91076E" id="Rectangle 23" o:spid="_x0000_s1026" style="position:absolute;margin-left:173.8pt;margin-top:9.35pt;width:299.45pt;height:.35pt;z-index:158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DB01C4">
        <w:rPr>
          <w:position w:val="-3"/>
          <w:sz w:val="17"/>
        </w:rPr>
        <w:t>Nutrients</w:t>
      </w:r>
      <w:r w:rsidR="00DB01C4">
        <w:rPr>
          <w:position w:val="-3"/>
          <w:sz w:val="17"/>
        </w:rPr>
        <w:tab/>
      </w:r>
      <w:r w:rsidR="00DB01C4">
        <w:rPr>
          <w:sz w:val="17"/>
        </w:rPr>
        <w:t>Feed</w:t>
      </w:r>
      <w:r w:rsidR="00DB01C4">
        <w:rPr>
          <w:spacing w:val="-5"/>
          <w:sz w:val="17"/>
        </w:rPr>
        <w:t xml:space="preserve"> </w:t>
      </w:r>
      <w:r w:rsidR="00DB01C4">
        <w:rPr>
          <w:sz w:val="17"/>
        </w:rPr>
        <w:t>stuff</w:t>
      </w:r>
    </w:p>
    <w:p w:rsidR="00F14390" w:rsidRDefault="00DB01C4">
      <w:pPr>
        <w:pStyle w:val="BodyText"/>
        <w:rPr>
          <w:sz w:val="18"/>
        </w:rPr>
      </w:pPr>
      <w:r>
        <w:br w:type="column"/>
      </w:r>
    </w:p>
    <w:p w:rsidR="00F14390" w:rsidRDefault="00F14390">
      <w:pPr>
        <w:pStyle w:val="BodyText"/>
        <w:spacing w:before="7"/>
        <w:rPr>
          <w:sz w:val="20"/>
        </w:rPr>
      </w:pPr>
    </w:p>
    <w:p w:rsidR="00F14390" w:rsidRDefault="00DB01C4">
      <w:pPr>
        <w:spacing w:line="62" w:lineRule="exact"/>
        <w:ind w:left="194"/>
        <w:rPr>
          <w:sz w:val="17"/>
        </w:rPr>
      </w:pPr>
      <w:r>
        <w:rPr>
          <w:sz w:val="17"/>
        </w:rPr>
        <w:t>Skinless</w:t>
      </w:r>
    </w:p>
    <w:p w:rsidR="00F14390" w:rsidRDefault="00F14390">
      <w:pPr>
        <w:spacing w:line="62" w:lineRule="exact"/>
        <w:rPr>
          <w:sz w:val="17"/>
        </w:rPr>
        <w:sectPr w:rsidR="00F14390">
          <w:type w:val="continuous"/>
          <w:pgSz w:w="12240" w:h="15840"/>
          <w:pgMar w:top="1360" w:right="1340" w:bottom="280" w:left="1340" w:header="720" w:footer="720" w:gutter="0"/>
          <w:cols w:num="2" w:space="720" w:equalWidth="0">
            <w:col w:w="5574" w:space="1560"/>
            <w:col w:w="2426"/>
          </w:cols>
        </w:sectPr>
      </w:pPr>
    </w:p>
    <w:p w:rsidR="00F14390" w:rsidRDefault="00FA72DE">
      <w:pPr>
        <w:tabs>
          <w:tab w:val="left" w:pos="1254"/>
        </w:tabs>
        <w:ind w:left="297"/>
        <w:rPr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30528" behindDoc="0" locked="0" layoutInCell="1" allowOverlap="1">
                <wp:simplePos x="0" y="0"/>
                <wp:positionH relativeFrom="page">
                  <wp:posOffset>970280</wp:posOffset>
                </wp:positionH>
                <wp:positionV relativeFrom="paragraph">
                  <wp:posOffset>124460</wp:posOffset>
                </wp:positionV>
                <wp:extent cx="5816600" cy="1744345"/>
                <wp:effectExtent l="0" t="0" r="0" b="0"/>
                <wp:wrapNone/>
                <wp:docPr id="4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600" cy="174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50"/>
                              <w:gridCol w:w="900"/>
                              <w:gridCol w:w="1266"/>
                              <w:gridCol w:w="1261"/>
                              <w:gridCol w:w="678"/>
                              <w:gridCol w:w="621"/>
                              <w:gridCol w:w="600"/>
                              <w:gridCol w:w="1633"/>
                              <w:gridCol w:w="1249"/>
                            </w:tblGrid>
                            <w:tr w:rsidR="000F1FF0">
                              <w:trPr>
                                <w:trHeight w:val="195"/>
                              </w:trPr>
                              <w:tc>
                                <w:tcPr>
                                  <w:tcW w:w="95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1" w:lineRule="exact"/>
                                    <w:ind w:left="179" w:right="18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forages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1" w:lineRule="exact"/>
                                    <w:ind w:right="18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bran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1" w:lineRule="exact"/>
                                    <w:ind w:left="135" w:right="11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waste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before="5" w:line="166" w:lineRule="exact"/>
                                    <w:ind w:left="88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cassava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1" w:lineRule="exact"/>
                                    <w:ind w:left="210" w:right="17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Concentrate</w:t>
                                  </w:r>
                                </w:p>
                              </w:tc>
                            </w:tr>
                            <w:tr w:rsidR="000F1FF0">
                              <w:trPr>
                                <w:trHeight w:val="191"/>
                              </w:trPr>
                              <w:tc>
                                <w:tcPr>
                                  <w:tcW w:w="950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6" w:lineRule="exact"/>
                                    <w:ind w:left="109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DM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6" w:lineRule="exact"/>
                                    <w:ind w:left="178" w:right="18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26.03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tabs>
                                      <w:tab w:val="left" w:pos="585"/>
                                    </w:tabs>
                                    <w:spacing w:line="176" w:lineRule="exact"/>
                                    <w:ind w:right="11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23.13</w:t>
                                  </w:r>
                                  <w:r>
                                    <w:rPr>
                                      <w:sz w:val="17"/>
                                    </w:rPr>
                                    <w:tab/>
                                    <w:t>26.21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tabs>
                                      <w:tab w:val="left" w:pos="669"/>
                                    </w:tabs>
                                    <w:spacing w:line="176" w:lineRule="exact"/>
                                    <w:ind w:right="19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13.01</w:t>
                                  </w:r>
                                  <w:r>
                                    <w:rPr>
                                      <w:sz w:val="17"/>
                                    </w:rPr>
                                    <w:tab/>
                                    <w:t>87.8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6" w:lineRule="exact"/>
                                    <w:ind w:left="135" w:right="11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28.4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6" w:lineRule="exact"/>
                                    <w:ind w:left="118" w:right="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91.83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6" w:lineRule="exact"/>
                                    <w:ind w:left="146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85.8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tabs>
                                      <w:tab w:val="left" w:pos="956"/>
                                    </w:tabs>
                                    <w:spacing w:line="176" w:lineRule="exact"/>
                                    <w:ind w:left="117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93.24</w:t>
                                  </w:r>
                                  <w:r>
                                    <w:rPr>
                                      <w:sz w:val="17"/>
                                    </w:rPr>
                                    <w:tab/>
                                    <w:t>29.04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6" w:lineRule="exact"/>
                                    <w:ind w:left="207" w:right="17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23.81</w:t>
                                  </w:r>
                                </w:p>
                              </w:tc>
                            </w:tr>
                            <w:tr w:rsidR="000F1FF0">
                              <w:trPr>
                                <w:trHeight w:val="196"/>
                              </w:trPr>
                              <w:tc>
                                <w:tcPr>
                                  <w:tcW w:w="950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7" w:lineRule="exact"/>
                                    <w:ind w:left="109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OM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7" w:lineRule="exact"/>
                                    <w:ind w:left="178" w:right="18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87.93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tabs>
                                      <w:tab w:val="left" w:pos="585"/>
                                    </w:tabs>
                                    <w:spacing w:line="177" w:lineRule="exact"/>
                                    <w:ind w:right="11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84.65</w:t>
                                  </w:r>
                                  <w:r>
                                    <w:rPr>
                                      <w:sz w:val="17"/>
                                    </w:rPr>
                                    <w:tab/>
                                    <w:t>86.33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tabs>
                                      <w:tab w:val="left" w:pos="669"/>
                                    </w:tabs>
                                    <w:spacing w:line="177" w:lineRule="exact"/>
                                    <w:ind w:right="19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95.02</w:t>
                                  </w:r>
                                  <w:r>
                                    <w:rPr>
                                      <w:sz w:val="17"/>
                                    </w:rPr>
                                    <w:tab/>
                                    <w:t>90.8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7" w:lineRule="exact"/>
                                    <w:ind w:left="133" w:right="11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97.67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7" w:lineRule="exact"/>
                                    <w:ind w:left="118" w:right="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91.41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7" w:lineRule="exact"/>
                                    <w:ind w:left="146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99.1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tabs>
                                      <w:tab w:val="left" w:pos="956"/>
                                    </w:tabs>
                                    <w:spacing w:line="177" w:lineRule="exact"/>
                                    <w:ind w:left="117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90.23</w:t>
                                  </w:r>
                                  <w:r>
                                    <w:rPr>
                                      <w:sz w:val="17"/>
                                    </w:rPr>
                                    <w:tab/>
                                    <w:t>98.78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7" w:lineRule="exact"/>
                                    <w:ind w:left="207" w:right="17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96.92</w:t>
                                  </w:r>
                                </w:p>
                              </w:tc>
                            </w:tr>
                            <w:tr w:rsidR="000F1FF0">
                              <w:trPr>
                                <w:trHeight w:val="193"/>
                              </w:trPr>
                              <w:tc>
                                <w:tcPr>
                                  <w:tcW w:w="950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3" w:lineRule="exact"/>
                                    <w:ind w:left="109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CP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3" w:lineRule="exact"/>
                                    <w:ind w:left="178" w:right="18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25.43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tabs>
                                      <w:tab w:val="left" w:pos="585"/>
                                    </w:tabs>
                                    <w:spacing w:line="173" w:lineRule="exact"/>
                                    <w:ind w:right="11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25.07</w:t>
                                  </w:r>
                                  <w:r>
                                    <w:rPr>
                                      <w:sz w:val="17"/>
                                    </w:rPr>
                                    <w:tab/>
                                    <w:t>30.18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tabs>
                                      <w:tab w:val="left" w:pos="626"/>
                                    </w:tabs>
                                    <w:spacing w:line="173" w:lineRule="exact"/>
                                    <w:ind w:right="15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12.06</w:t>
                                  </w:r>
                                  <w:r>
                                    <w:rPr>
                                      <w:sz w:val="17"/>
                                    </w:rPr>
                                    <w:tab/>
                                    <w:t>10.72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3" w:lineRule="exact"/>
                                    <w:ind w:left="133" w:right="11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20.11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3" w:lineRule="exact"/>
                                    <w:ind w:left="118" w:right="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12.36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3" w:lineRule="exact"/>
                                    <w:ind w:left="146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7.70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tabs>
                                      <w:tab w:val="left" w:pos="956"/>
                                    </w:tabs>
                                    <w:spacing w:line="173" w:lineRule="exact"/>
                                    <w:ind w:left="117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13.46</w:t>
                                  </w:r>
                                  <w:r>
                                    <w:rPr>
                                      <w:sz w:val="17"/>
                                    </w:rPr>
                                    <w:tab/>
                                    <w:t>11.66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3" w:lineRule="exact"/>
                                    <w:ind w:left="207" w:right="17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17.27</w:t>
                                  </w:r>
                                </w:p>
                              </w:tc>
                            </w:tr>
                            <w:tr w:rsidR="000F1FF0">
                              <w:trPr>
                                <w:trHeight w:val="194"/>
                              </w:trPr>
                              <w:tc>
                                <w:tcPr>
                                  <w:tcW w:w="950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4" w:lineRule="exact"/>
                                    <w:ind w:left="109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CF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4" w:lineRule="exact"/>
                                    <w:ind w:left="178" w:right="18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28.02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tabs>
                                      <w:tab w:val="left" w:pos="585"/>
                                    </w:tabs>
                                    <w:spacing w:line="174" w:lineRule="exact"/>
                                    <w:ind w:right="11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22.62</w:t>
                                  </w:r>
                                  <w:r>
                                    <w:rPr>
                                      <w:sz w:val="17"/>
                                    </w:rPr>
                                    <w:tab/>
                                    <w:t>19.92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tabs>
                                      <w:tab w:val="left" w:pos="669"/>
                                    </w:tabs>
                                    <w:spacing w:line="174" w:lineRule="exact"/>
                                    <w:ind w:right="19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28.01</w:t>
                                  </w:r>
                                  <w:r>
                                    <w:rPr>
                                      <w:sz w:val="17"/>
                                    </w:rPr>
                                    <w:tab/>
                                    <w:t>11.6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4" w:lineRule="exact"/>
                                    <w:ind w:left="135" w:right="11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4" w:lineRule="exact"/>
                                    <w:ind w:left="118" w:right="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26.68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4" w:lineRule="exact"/>
                                    <w:ind w:left="146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2.44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tabs>
                                      <w:tab w:val="left" w:pos="999"/>
                                    </w:tabs>
                                    <w:spacing w:line="174" w:lineRule="exact"/>
                                    <w:ind w:left="117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18.33</w:t>
                                  </w:r>
                                  <w:r>
                                    <w:rPr>
                                      <w:sz w:val="17"/>
                                    </w:rPr>
                                    <w:tab/>
                                    <w:t>4.28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4" w:lineRule="exact"/>
                                    <w:ind w:left="207" w:right="17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20.98</w:t>
                                  </w:r>
                                </w:p>
                              </w:tc>
                            </w:tr>
                            <w:tr w:rsidR="000F1FF0">
                              <w:trPr>
                                <w:trHeight w:val="194"/>
                              </w:trPr>
                              <w:tc>
                                <w:tcPr>
                                  <w:tcW w:w="950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4" w:lineRule="exact"/>
                                    <w:ind w:left="109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NDF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4" w:lineRule="exact"/>
                                    <w:ind w:left="178" w:right="18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48.27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tabs>
                                      <w:tab w:val="left" w:pos="585"/>
                                    </w:tabs>
                                    <w:spacing w:line="174" w:lineRule="exact"/>
                                    <w:ind w:right="11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55.03</w:t>
                                  </w:r>
                                  <w:r>
                                    <w:rPr>
                                      <w:sz w:val="17"/>
                                    </w:rPr>
                                    <w:tab/>
                                    <w:t>56.13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tabs>
                                      <w:tab w:val="left" w:pos="626"/>
                                    </w:tabs>
                                    <w:spacing w:line="174" w:lineRule="exact"/>
                                    <w:ind w:right="15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71.54</w:t>
                                  </w:r>
                                  <w:r>
                                    <w:rPr>
                                      <w:sz w:val="17"/>
                                    </w:rPr>
                                    <w:tab/>
                                    <w:t>55.13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4" w:lineRule="exact"/>
                                    <w:ind w:left="133" w:right="11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59.28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4" w:lineRule="exact"/>
                                    <w:ind w:left="118" w:right="7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66.7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4" w:lineRule="exact"/>
                                    <w:ind w:left="10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49.96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tabs>
                                      <w:tab w:val="left" w:pos="956"/>
                                    </w:tabs>
                                    <w:spacing w:line="174" w:lineRule="exact"/>
                                    <w:ind w:left="117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62.84</w:t>
                                  </w:r>
                                  <w:r>
                                    <w:rPr>
                                      <w:sz w:val="17"/>
                                    </w:rPr>
                                    <w:tab/>
                                    <w:t>37.38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4" w:lineRule="exact"/>
                                    <w:ind w:left="207" w:right="17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61.86</w:t>
                                  </w:r>
                                </w:p>
                              </w:tc>
                            </w:tr>
                            <w:tr w:rsidR="000F1FF0">
                              <w:trPr>
                                <w:trHeight w:val="195"/>
                              </w:trPr>
                              <w:tc>
                                <w:tcPr>
                                  <w:tcW w:w="950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6" w:lineRule="exact"/>
                                    <w:ind w:left="109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Cfat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6" w:lineRule="exact"/>
                                    <w:ind w:left="179" w:right="1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2.73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tabs>
                                      <w:tab w:val="left" w:pos="583"/>
                                    </w:tabs>
                                    <w:spacing w:line="176" w:lineRule="exact"/>
                                    <w:ind w:right="13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1.62</w:t>
                                  </w:r>
                                  <w:r>
                                    <w:rPr>
                                      <w:sz w:val="17"/>
                                    </w:rPr>
                                    <w:tab/>
                                    <w:t>3.10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tabs>
                                      <w:tab w:val="left" w:pos="621"/>
                                    </w:tabs>
                                    <w:spacing w:line="176" w:lineRule="exact"/>
                                    <w:ind w:right="193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4.00</w:t>
                                  </w:r>
                                  <w:r>
                                    <w:rPr>
                                      <w:sz w:val="17"/>
                                    </w:rPr>
                                    <w:tab/>
                                    <w:t>8.73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6" w:lineRule="exact"/>
                                    <w:ind w:left="135" w:right="11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1.25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6" w:lineRule="exact"/>
                                    <w:ind w:left="118" w:right="7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8.23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6" w:lineRule="exact"/>
                                    <w:ind w:left="146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3.50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tabs>
                                      <w:tab w:val="left" w:pos="999"/>
                                    </w:tabs>
                                    <w:spacing w:line="176" w:lineRule="exact"/>
                                    <w:ind w:left="161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4.96</w:t>
                                  </w:r>
                                  <w:r>
                                    <w:rPr>
                                      <w:sz w:val="17"/>
                                    </w:rPr>
                                    <w:tab/>
                                    <w:t>1.13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6" w:lineRule="exact"/>
                                    <w:ind w:left="205" w:right="17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2.07</w:t>
                                  </w:r>
                                </w:p>
                              </w:tc>
                            </w:tr>
                            <w:tr w:rsidR="000F1FF0">
                              <w:trPr>
                                <w:trHeight w:val="194"/>
                              </w:trPr>
                              <w:tc>
                                <w:tcPr>
                                  <w:tcW w:w="950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4" w:lineRule="exact"/>
                                    <w:ind w:left="109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TDN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4" w:lineRule="exact"/>
                                    <w:ind w:left="178" w:right="18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54.53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tabs>
                                      <w:tab w:val="left" w:pos="585"/>
                                    </w:tabs>
                                    <w:spacing w:line="174" w:lineRule="exact"/>
                                    <w:ind w:right="9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53.54</w:t>
                                  </w:r>
                                  <w:r>
                                    <w:rPr>
                                      <w:sz w:val="17"/>
                                    </w:rPr>
                                    <w:tab/>
                                    <w:t>56.44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tabs>
                                      <w:tab w:val="left" w:pos="578"/>
                                    </w:tabs>
                                    <w:spacing w:line="174" w:lineRule="exact"/>
                                    <w:ind w:right="15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68.8</w:t>
                                  </w:r>
                                  <w:r>
                                    <w:rPr>
                                      <w:sz w:val="17"/>
                                    </w:rPr>
                                    <w:tab/>
                                    <w:t>66.63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4" w:lineRule="exact"/>
                                    <w:ind w:left="133" w:right="11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74.61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4" w:lineRule="exact"/>
                                    <w:ind w:left="118" w:right="7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65.4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4" w:lineRule="exact"/>
                                    <w:ind w:left="146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81.9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tabs>
                                      <w:tab w:val="left" w:pos="956"/>
                                    </w:tabs>
                                    <w:spacing w:line="174" w:lineRule="exact"/>
                                    <w:ind w:left="117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66.36</w:t>
                                  </w:r>
                                  <w:r>
                                    <w:rPr>
                                      <w:sz w:val="17"/>
                                    </w:rPr>
                                    <w:tab/>
                                    <w:t>86.53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4" w:lineRule="exact"/>
                                    <w:ind w:left="207" w:right="17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73.46</w:t>
                                  </w:r>
                                </w:p>
                              </w:tc>
                            </w:tr>
                            <w:tr w:rsidR="000F1FF0">
                              <w:trPr>
                                <w:trHeight w:val="193"/>
                              </w:trPr>
                              <w:tc>
                                <w:tcPr>
                                  <w:tcW w:w="950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3" w:lineRule="exact"/>
                                    <w:ind w:left="109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NFE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3" w:lineRule="exact"/>
                                    <w:ind w:left="178" w:right="18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31.75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tabs>
                                      <w:tab w:val="left" w:pos="585"/>
                                    </w:tabs>
                                    <w:spacing w:line="173" w:lineRule="exact"/>
                                    <w:ind w:right="11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35.34</w:t>
                                  </w:r>
                                  <w:r>
                                    <w:rPr>
                                      <w:sz w:val="17"/>
                                    </w:rPr>
                                    <w:tab/>
                                    <w:t>33.13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tabs>
                                      <w:tab w:val="left" w:pos="626"/>
                                    </w:tabs>
                                    <w:spacing w:line="173" w:lineRule="exact"/>
                                    <w:ind w:right="15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50.93</w:t>
                                  </w:r>
                                  <w:r>
                                    <w:rPr>
                                      <w:sz w:val="17"/>
                                    </w:rPr>
                                    <w:tab/>
                                    <w:t>59.75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3" w:lineRule="exact"/>
                                    <w:ind w:left="133" w:right="11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57.31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3" w:lineRule="exact"/>
                                    <w:ind w:left="118" w:right="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44.14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3" w:lineRule="exact"/>
                                    <w:ind w:left="10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85.46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tabs>
                                      <w:tab w:val="left" w:pos="956"/>
                                    </w:tabs>
                                    <w:spacing w:line="173" w:lineRule="exact"/>
                                    <w:ind w:left="117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53.48</w:t>
                                  </w:r>
                                  <w:r>
                                    <w:rPr>
                                      <w:sz w:val="17"/>
                                    </w:rPr>
                                    <w:tab/>
                                    <w:t>81.71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3" w:lineRule="exact"/>
                                    <w:ind w:left="207" w:right="17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56.62</w:t>
                                  </w:r>
                                </w:p>
                              </w:tc>
                            </w:tr>
                            <w:tr w:rsidR="000F1FF0">
                              <w:trPr>
                                <w:trHeight w:val="195"/>
                              </w:trPr>
                              <w:tc>
                                <w:tcPr>
                                  <w:tcW w:w="950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6" w:lineRule="exact"/>
                                    <w:ind w:left="109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ASH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6" w:lineRule="exact"/>
                                    <w:ind w:left="178" w:right="18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12.07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tabs>
                                      <w:tab w:val="left" w:pos="585"/>
                                    </w:tabs>
                                    <w:spacing w:line="176" w:lineRule="exact"/>
                                    <w:ind w:right="94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15.35</w:t>
                                  </w:r>
                                  <w:r>
                                    <w:rPr>
                                      <w:sz w:val="17"/>
                                    </w:rPr>
                                    <w:tab/>
                                    <w:t>13.67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tabs>
                                      <w:tab w:val="left" w:pos="662"/>
                                    </w:tabs>
                                    <w:spacing w:line="176" w:lineRule="exact"/>
                                    <w:ind w:right="23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5.00</w:t>
                                  </w:r>
                                  <w:r>
                                    <w:rPr>
                                      <w:sz w:val="17"/>
                                    </w:rPr>
                                    <w:tab/>
                                    <w:t>9.2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6" w:lineRule="exact"/>
                                    <w:ind w:left="135" w:right="11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2.33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6" w:lineRule="exact"/>
                                    <w:ind w:left="118" w:right="7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8.59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6" w:lineRule="exact"/>
                                    <w:ind w:left="146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0.90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tabs>
                                      <w:tab w:val="left" w:pos="999"/>
                                    </w:tabs>
                                    <w:spacing w:line="176" w:lineRule="exact"/>
                                    <w:ind w:left="161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9.77</w:t>
                                  </w:r>
                                  <w:r>
                                    <w:rPr>
                                      <w:sz w:val="17"/>
                                    </w:rPr>
                                    <w:tab/>
                                    <w:t>1.22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6" w:lineRule="exact"/>
                                    <w:ind w:left="205" w:right="17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3.08</w:t>
                                  </w:r>
                                </w:p>
                              </w:tc>
                            </w:tr>
                            <w:tr w:rsidR="000F1FF0">
                              <w:trPr>
                                <w:trHeight w:val="195"/>
                              </w:trPr>
                              <w:tc>
                                <w:tcPr>
                                  <w:tcW w:w="950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6" w:lineRule="exact"/>
                                    <w:ind w:left="109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ADF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6" w:lineRule="exact"/>
                                    <w:ind w:left="178" w:right="18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36.45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tabs>
                                      <w:tab w:val="left" w:pos="542"/>
                                    </w:tabs>
                                    <w:spacing w:line="176" w:lineRule="exact"/>
                                    <w:ind w:right="11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34.2</w:t>
                                  </w:r>
                                  <w:r>
                                    <w:rPr>
                                      <w:sz w:val="17"/>
                                    </w:rPr>
                                    <w:tab/>
                                    <w:t>33.69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tabs>
                                      <w:tab w:val="left" w:pos="626"/>
                                    </w:tabs>
                                    <w:spacing w:line="176" w:lineRule="exact"/>
                                    <w:ind w:right="15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58.55</w:t>
                                  </w:r>
                                  <w:r>
                                    <w:rPr>
                                      <w:sz w:val="17"/>
                                    </w:rPr>
                                    <w:tab/>
                                    <w:t>29.35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6" w:lineRule="exact"/>
                                    <w:ind w:left="133" w:right="11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26.65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6" w:lineRule="exact"/>
                                    <w:ind w:left="118" w:right="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46.10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6" w:lineRule="exact"/>
                                    <w:ind w:left="10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36.76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tabs>
                                      <w:tab w:val="left" w:pos="999"/>
                                    </w:tabs>
                                    <w:spacing w:line="176" w:lineRule="exact"/>
                                    <w:ind w:left="117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36.02</w:t>
                                  </w:r>
                                  <w:r>
                                    <w:rPr>
                                      <w:sz w:val="17"/>
                                    </w:rPr>
                                    <w:tab/>
                                    <w:t>8.92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6" w:lineRule="exact"/>
                                    <w:ind w:left="207" w:right="17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35.33</w:t>
                                  </w:r>
                                </w:p>
                              </w:tc>
                            </w:tr>
                            <w:tr w:rsidR="000F1FF0">
                              <w:trPr>
                                <w:trHeight w:val="194"/>
                              </w:trPr>
                              <w:tc>
                                <w:tcPr>
                                  <w:tcW w:w="950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4" w:lineRule="exact"/>
                                    <w:ind w:left="109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Hemi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4" w:lineRule="exact"/>
                                    <w:ind w:left="178" w:right="18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11.82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tabs>
                                      <w:tab w:val="left" w:pos="585"/>
                                    </w:tabs>
                                    <w:spacing w:line="174" w:lineRule="exact"/>
                                    <w:ind w:right="11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20.83</w:t>
                                  </w:r>
                                  <w:r>
                                    <w:rPr>
                                      <w:sz w:val="17"/>
                                    </w:rPr>
                                    <w:tab/>
                                    <w:t>22.44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tabs>
                                      <w:tab w:val="left" w:pos="626"/>
                                    </w:tabs>
                                    <w:spacing w:line="174" w:lineRule="exact"/>
                                    <w:ind w:right="15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12.99</w:t>
                                  </w:r>
                                  <w:r>
                                    <w:rPr>
                                      <w:sz w:val="17"/>
                                    </w:rPr>
                                    <w:tab/>
                                    <w:t>25.78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4" w:lineRule="exact"/>
                                    <w:ind w:left="133" w:right="11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32.63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4" w:lineRule="exact"/>
                                    <w:ind w:left="118" w:right="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20.60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4" w:lineRule="exact"/>
                                    <w:ind w:left="10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13.20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tabs>
                                      <w:tab w:val="left" w:pos="956"/>
                                    </w:tabs>
                                    <w:spacing w:line="174" w:lineRule="exact"/>
                                    <w:ind w:left="117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26.82</w:t>
                                  </w:r>
                                  <w:r>
                                    <w:rPr>
                                      <w:sz w:val="17"/>
                                    </w:rPr>
                                    <w:tab/>
                                    <w:t>28.46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4" w:lineRule="exact"/>
                                    <w:ind w:left="207" w:right="17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26.53</w:t>
                                  </w:r>
                                </w:p>
                              </w:tc>
                            </w:tr>
                            <w:tr w:rsidR="000F1FF0">
                              <w:trPr>
                                <w:trHeight w:val="195"/>
                              </w:trPr>
                              <w:tc>
                                <w:tcPr>
                                  <w:tcW w:w="950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6" w:lineRule="exact"/>
                                    <w:ind w:left="109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Lignin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6" w:lineRule="exact"/>
                                    <w:ind w:left="178" w:right="18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11.72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tabs>
                                      <w:tab w:val="left" w:pos="583"/>
                                    </w:tabs>
                                    <w:spacing w:line="176" w:lineRule="exact"/>
                                    <w:ind w:right="137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5.81</w:t>
                                  </w:r>
                                  <w:r>
                                    <w:rPr>
                                      <w:sz w:val="17"/>
                                    </w:rPr>
                                    <w:tab/>
                                    <w:t>6.87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tabs>
                                      <w:tab w:val="left" w:pos="578"/>
                                    </w:tabs>
                                    <w:spacing w:line="176" w:lineRule="exact"/>
                                    <w:ind w:right="15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8.54</w:t>
                                  </w:r>
                                  <w:r>
                                    <w:rPr>
                                      <w:sz w:val="17"/>
                                    </w:rPr>
                                    <w:tab/>
                                    <w:t>06.90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6" w:lineRule="exact"/>
                                    <w:ind w:left="135" w:right="11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2.3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6" w:lineRule="exact"/>
                                    <w:ind w:left="118" w:right="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17.29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6" w:lineRule="exact"/>
                                    <w:ind w:left="10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07.50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tabs>
                                      <w:tab w:val="left" w:pos="999"/>
                                    </w:tabs>
                                    <w:spacing w:line="176" w:lineRule="exact"/>
                                    <w:ind w:left="161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3.92</w:t>
                                  </w:r>
                                  <w:r>
                                    <w:rPr>
                                      <w:sz w:val="17"/>
                                    </w:rPr>
                                    <w:tab/>
                                    <w:t>6.49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6" w:lineRule="exact"/>
                                    <w:ind w:left="205" w:right="17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4.38</w:t>
                                  </w:r>
                                </w:p>
                              </w:tc>
                            </w:tr>
                            <w:tr w:rsidR="000F1FF0">
                              <w:trPr>
                                <w:trHeight w:val="194"/>
                              </w:trPr>
                              <w:tc>
                                <w:tcPr>
                                  <w:tcW w:w="95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4" w:lineRule="exact"/>
                                    <w:ind w:left="109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Cellulose</w:t>
                                  </w:r>
                                </w:p>
                              </w:tc>
                              <w:tc>
                                <w:tcPr>
                                  <w:tcW w:w="90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4" w:lineRule="exact"/>
                                    <w:ind w:left="179" w:right="1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24.4</w:t>
                                  </w:r>
                                </w:p>
                              </w:tc>
                              <w:tc>
                                <w:tcPr>
                                  <w:tcW w:w="1266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tabs>
                                      <w:tab w:val="left" w:pos="585"/>
                                    </w:tabs>
                                    <w:spacing w:line="174" w:lineRule="exact"/>
                                    <w:ind w:right="116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27.54</w:t>
                                  </w:r>
                                  <w:r>
                                    <w:rPr>
                                      <w:sz w:val="17"/>
                                    </w:rPr>
                                    <w:tab/>
                                    <w:t>28.48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tabs>
                                      <w:tab w:val="left" w:pos="626"/>
                                    </w:tabs>
                                    <w:spacing w:line="174" w:lineRule="exact"/>
                                    <w:ind w:right="152"/>
                                    <w:jc w:val="righ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24.46</w:t>
                                  </w:r>
                                  <w:r>
                                    <w:rPr>
                                      <w:sz w:val="17"/>
                                    </w:rPr>
                                    <w:tab/>
                                    <w:t>15.52</w:t>
                                  </w:r>
                                </w:p>
                              </w:tc>
                              <w:tc>
                                <w:tcPr>
                                  <w:tcW w:w="678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4" w:lineRule="exact"/>
                                    <w:ind w:left="133" w:right="11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22.93</w:t>
                                  </w:r>
                                </w:p>
                              </w:tc>
                              <w:tc>
                                <w:tcPr>
                                  <w:tcW w:w="62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4" w:lineRule="exact"/>
                                    <w:ind w:left="118" w:right="7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43.25</w:t>
                                  </w:r>
                                </w:p>
                              </w:tc>
                              <w:tc>
                                <w:tcPr>
                                  <w:tcW w:w="600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4" w:lineRule="exact"/>
                                    <w:ind w:left="10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29.52</w:t>
                                  </w:r>
                                </w:p>
                              </w:tc>
                              <w:tc>
                                <w:tcPr>
                                  <w:tcW w:w="1633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tabs>
                                      <w:tab w:val="left" w:pos="956"/>
                                    </w:tabs>
                                    <w:spacing w:line="174" w:lineRule="exact"/>
                                    <w:ind w:left="117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16.97</w:t>
                                  </w:r>
                                  <w:r>
                                    <w:rPr>
                                      <w:sz w:val="17"/>
                                    </w:rPr>
                                    <w:tab/>
                                    <w:t>14.07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4" w:lineRule="exact"/>
                                    <w:ind w:left="207" w:right="17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22.95</w:t>
                                  </w:r>
                                </w:p>
                              </w:tc>
                            </w:tr>
                          </w:tbl>
                          <w:p w:rsidR="000F1FF0" w:rsidRDefault="000F1FF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99" type="#_x0000_t202" style="position:absolute;left:0;text-align:left;margin-left:76.4pt;margin-top:9.8pt;width:458pt;height:137.35pt;z-index:158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50"/>
                        <w:gridCol w:w="900"/>
                        <w:gridCol w:w="1266"/>
                        <w:gridCol w:w="1261"/>
                        <w:gridCol w:w="678"/>
                        <w:gridCol w:w="621"/>
                        <w:gridCol w:w="600"/>
                        <w:gridCol w:w="1633"/>
                        <w:gridCol w:w="1249"/>
                      </w:tblGrid>
                      <w:tr w:rsidR="000F1FF0">
                        <w:trPr>
                          <w:trHeight w:val="195"/>
                        </w:trPr>
                        <w:tc>
                          <w:tcPr>
                            <w:tcW w:w="950" w:type="dxa"/>
                            <w:tcBorders>
                              <w:bottom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0" w:type="dxa"/>
                            <w:tcBorders>
                              <w:bottom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spacing w:line="171" w:lineRule="exact"/>
                              <w:ind w:left="179" w:right="18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forages</w:t>
                            </w:r>
                          </w:p>
                        </w:tc>
                        <w:tc>
                          <w:tcPr>
                            <w:tcW w:w="1266" w:type="dxa"/>
                            <w:tcBorders>
                              <w:bottom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bottom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spacing w:line="171" w:lineRule="exact"/>
                              <w:ind w:right="18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bran</w:t>
                            </w:r>
                          </w:p>
                        </w:tc>
                        <w:tc>
                          <w:tcPr>
                            <w:tcW w:w="678" w:type="dxa"/>
                            <w:tcBorders>
                              <w:bottom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spacing w:line="171" w:lineRule="exact"/>
                              <w:ind w:left="135" w:right="11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waste</w:t>
                            </w:r>
                          </w:p>
                        </w:tc>
                        <w:tc>
                          <w:tcPr>
                            <w:tcW w:w="621" w:type="dxa"/>
                            <w:tcBorders>
                              <w:bottom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00" w:type="dxa"/>
                            <w:tcBorders>
                              <w:bottom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33" w:type="dxa"/>
                            <w:tcBorders>
                              <w:bottom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spacing w:before="5" w:line="166" w:lineRule="exact"/>
                              <w:ind w:left="88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cassava</w:t>
                            </w:r>
                          </w:p>
                        </w:tc>
                        <w:tc>
                          <w:tcPr>
                            <w:tcW w:w="1249" w:type="dxa"/>
                            <w:tcBorders>
                              <w:bottom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spacing w:line="171" w:lineRule="exact"/>
                              <w:ind w:left="210" w:right="177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Concentrate</w:t>
                            </w:r>
                          </w:p>
                        </w:tc>
                      </w:tr>
                      <w:tr w:rsidR="000F1FF0">
                        <w:trPr>
                          <w:trHeight w:val="191"/>
                        </w:trPr>
                        <w:tc>
                          <w:tcPr>
                            <w:tcW w:w="950" w:type="dxa"/>
                            <w:tcBorders>
                              <w:top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spacing w:line="176" w:lineRule="exact"/>
                              <w:ind w:left="109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DM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top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spacing w:line="176" w:lineRule="exact"/>
                              <w:ind w:left="178" w:right="18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26.03</w:t>
                            </w:r>
                          </w:p>
                        </w:tc>
                        <w:tc>
                          <w:tcPr>
                            <w:tcW w:w="1266" w:type="dxa"/>
                            <w:tcBorders>
                              <w:top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tabs>
                                <w:tab w:val="left" w:pos="585"/>
                              </w:tabs>
                              <w:spacing w:line="176" w:lineRule="exact"/>
                              <w:ind w:right="11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23.13</w:t>
                            </w:r>
                            <w:r>
                              <w:rPr>
                                <w:sz w:val="17"/>
                              </w:rPr>
                              <w:tab/>
                              <w:t>26.21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tabs>
                                <w:tab w:val="left" w:pos="669"/>
                              </w:tabs>
                              <w:spacing w:line="176" w:lineRule="exact"/>
                              <w:ind w:right="19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13.01</w:t>
                            </w:r>
                            <w:r>
                              <w:rPr>
                                <w:sz w:val="17"/>
                              </w:rPr>
                              <w:tab/>
                              <w:t>87.8</w:t>
                            </w:r>
                          </w:p>
                        </w:tc>
                        <w:tc>
                          <w:tcPr>
                            <w:tcW w:w="678" w:type="dxa"/>
                            <w:tcBorders>
                              <w:top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spacing w:line="176" w:lineRule="exact"/>
                              <w:ind w:left="135" w:right="11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28.4</w:t>
                            </w:r>
                          </w:p>
                        </w:tc>
                        <w:tc>
                          <w:tcPr>
                            <w:tcW w:w="621" w:type="dxa"/>
                            <w:tcBorders>
                              <w:top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spacing w:line="176" w:lineRule="exact"/>
                              <w:ind w:left="118" w:right="79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91.83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top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spacing w:line="176" w:lineRule="exact"/>
                              <w:ind w:left="146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85.8</w:t>
                            </w:r>
                          </w:p>
                        </w:tc>
                        <w:tc>
                          <w:tcPr>
                            <w:tcW w:w="1633" w:type="dxa"/>
                            <w:tcBorders>
                              <w:top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tabs>
                                <w:tab w:val="left" w:pos="956"/>
                              </w:tabs>
                              <w:spacing w:line="176" w:lineRule="exact"/>
                              <w:ind w:left="117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93.24</w:t>
                            </w:r>
                            <w:r>
                              <w:rPr>
                                <w:sz w:val="17"/>
                              </w:rPr>
                              <w:tab/>
                              <w:t>29.04</w:t>
                            </w:r>
                          </w:p>
                        </w:tc>
                        <w:tc>
                          <w:tcPr>
                            <w:tcW w:w="1249" w:type="dxa"/>
                            <w:tcBorders>
                              <w:top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spacing w:line="176" w:lineRule="exact"/>
                              <w:ind w:left="207" w:right="177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23.81</w:t>
                            </w:r>
                          </w:p>
                        </w:tc>
                      </w:tr>
                      <w:tr w:rsidR="000F1FF0">
                        <w:trPr>
                          <w:trHeight w:val="196"/>
                        </w:trPr>
                        <w:tc>
                          <w:tcPr>
                            <w:tcW w:w="950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7" w:lineRule="exact"/>
                              <w:ind w:left="109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OM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7" w:lineRule="exact"/>
                              <w:ind w:left="178" w:right="18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87.93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 w:rsidR="000F1FF0" w:rsidRDefault="000F1FF0">
                            <w:pPr>
                              <w:pStyle w:val="TableParagraph"/>
                              <w:tabs>
                                <w:tab w:val="left" w:pos="585"/>
                              </w:tabs>
                              <w:spacing w:line="177" w:lineRule="exact"/>
                              <w:ind w:right="11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84.65</w:t>
                            </w:r>
                            <w:r>
                              <w:rPr>
                                <w:sz w:val="17"/>
                              </w:rPr>
                              <w:tab/>
                              <w:t>86.33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:rsidR="000F1FF0" w:rsidRDefault="000F1FF0">
                            <w:pPr>
                              <w:pStyle w:val="TableParagraph"/>
                              <w:tabs>
                                <w:tab w:val="left" w:pos="669"/>
                              </w:tabs>
                              <w:spacing w:line="177" w:lineRule="exact"/>
                              <w:ind w:right="19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95.02</w:t>
                            </w:r>
                            <w:r>
                              <w:rPr>
                                <w:sz w:val="17"/>
                              </w:rPr>
                              <w:tab/>
                              <w:t>90.8</w:t>
                            </w:r>
                          </w:p>
                        </w:tc>
                        <w:tc>
                          <w:tcPr>
                            <w:tcW w:w="678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7" w:lineRule="exact"/>
                              <w:ind w:left="133" w:right="11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97.67</w:t>
                            </w:r>
                          </w:p>
                        </w:tc>
                        <w:tc>
                          <w:tcPr>
                            <w:tcW w:w="621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7" w:lineRule="exact"/>
                              <w:ind w:left="118" w:right="79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91.41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7" w:lineRule="exact"/>
                              <w:ind w:left="146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99.1</w:t>
                            </w:r>
                          </w:p>
                        </w:tc>
                        <w:tc>
                          <w:tcPr>
                            <w:tcW w:w="1633" w:type="dxa"/>
                          </w:tcPr>
                          <w:p w:rsidR="000F1FF0" w:rsidRDefault="000F1FF0">
                            <w:pPr>
                              <w:pStyle w:val="TableParagraph"/>
                              <w:tabs>
                                <w:tab w:val="left" w:pos="956"/>
                              </w:tabs>
                              <w:spacing w:line="177" w:lineRule="exact"/>
                              <w:ind w:left="117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90.23</w:t>
                            </w:r>
                            <w:r>
                              <w:rPr>
                                <w:sz w:val="17"/>
                              </w:rPr>
                              <w:tab/>
                              <w:t>98.78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7" w:lineRule="exact"/>
                              <w:ind w:left="207" w:right="177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96.92</w:t>
                            </w:r>
                          </w:p>
                        </w:tc>
                      </w:tr>
                      <w:tr w:rsidR="000F1FF0">
                        <w:trPr>
                          <w:trHeight w:val="193"/>
                        </w:trPr>
                        <w:tc>
                          <w:tcPr>
                            <w:tcW w:w="950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3" w:lineRule="exact"/>
                              <w:ind w:left="109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CP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3" w:lineRule="exact"/>
                              <w:ind w:left="178" w:right="18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25.43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 w:rsidR="000F1FF0" w:rsidRDefault="000F1FF0">
                            <w:pPr>
                              <w:pStyle w:val="TableParagraph"/>
                              <w:tabs>
                                <w:tab w:val="left" w:pos="585"/>
                              </w:tabs>
                              <w:spacing w:line="173" w:lineRule="exact"/>
                              <w:ind w:right="11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25.07</w:t>
                            </w:r>
                            <w:r>
                              <w:rPr>
                                <w:sz w:val="17"/>
                              </w:rPr>
                              <w:tab/>
                              <w:t>30.18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:rsidR="000F1FF0" w:rsidRDefault="000F1FF0">
                            <w:pPr>
                              <w:pStyle w:val="TableParagraph"/>
                              <w:tabs>
                                <w:tab w:val="left" w:pos="626"/>
                              </w:tabs>
                              <w:spacing w:line="173" w:lineRule="exact"/>
                              <w:ind w:right="15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12.06</w:t>
                            </w:r>
                            <w:r>
                              <w:rPr>
                                <w:sz w:val="17"/>
                              </w:rPr>
                              <w:tab/>
                              <w:t>10.72</w:t>
                            </w:r>
                          </w:p>
                        </w:tc>
                        <w:tc>
                          <w:tcPr>
                            <w:tcW w:w="678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3" w:lineRule="exact"/>
                              <w:ind w:left="133" w:right="11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20.11</w:t>
                            </w:r>
                          </w:p>
                        </w:tc>
                        <w:tc>
                          <w:tcPr>
                            <w:tcW w:w="621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3" w:lineRule="exact"/>
                              <w:ind w:left="118" w:right="79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12.36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3" w:lineRule="exact"/>
                              <w:ind w:left="146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7.70</w:t>
                            </w:r>
                          </w:p>
                        </w:tc>
                        <w:tc>
                          <w:tcPr>
                            <w:tcW w:w="1633" w:type="dxa"/>
                          </w:tcPr>
                          <w:p w:rsidR="000F1FF0" w:rsidRDefault="000F1FF0">
                            <w:pPr>
                              <w:pStyle w:val="TableParagraph"/>
                              <w:tabs>
                                <w:tab w:val="left" w:pos="956"/>
                              </w:tabs>
                              <w:spacing w:line="173" w:lineRule="exact"/>
                              <w:ind w:left="117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13.46</w:t>
                            </w:r>
                            <w:r>
                              <w:rPr>
                                <w:sz w:val="17"/>
                              </w:rPr>
                              <w:tab/>
                              <w:t>11.66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3" w:lineRule="exact"/>
                              <w:ind w:left="207" w:right="177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17.27</w:t>
                            </w:r>
                          </w:p>
                        </w:tc>
                      </w:tr>
                      <w:tr w:rsidR="000F1FF0">
                        <w:trPr>
                          <w:trHeight w:val="194"/>
                        </w:trPr>
                        <w:tc>
                          <w:tcPr>
                            <w:tcW w:w="950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4" w:lineRule="exact"/>
                              <w:ind w:left="109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CF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4" w:lineRule="exact"/>
                              <w:ind w:left="178" w:right="18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28.02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 w:rsidR="000F1FF0" w:rsidRDefault="000F1FF0">
                            <w:pPr>
                              <w:pStyle w:val="TableParagraph"/>
                              <w:tabs>
                                <w:tab w:val="left" w:pos="585"/>
                              </w:tabs>
                              <w:spacing w:line="174" w:lineRule="exact"/>
                              <w:ind w:right="11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22.62</w:t>
                            </w:r>
                            <w:r>
                              <w:rPr>
                                <w:sz w:val="17"/>
                              </w:rPr>
                              <w:tab/>
                              <w:t>19.92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:rsidR="000F1FF0" w:rsidRDefault="000F1FF0">
                            <w:pPr>
                              <w:pStyle w:val="TableParagraph"/>
                              <w:tabs>
                                <w:tab w:val="left" w:pos="669"/>
                              </w:tabs>
                              <w:spacing w:line="174" w:lineRule="exact"/>
                              <w:ind w:right="19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28.01</w:t>
                            </w:r>
                            <w:r>
                              <w:rPr>
                                <w:sz w:val="17"/>
                              </w:rPr>
                              <w:tab/>
                              <w:t>11.6</w:t>
                            </w:r>
                          </w:p>
                        </w:tc>
                        <w:tc>
                          <w:tcPr>
                            <w:tcW w:w="678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4" w:lineRule="exact"/>
                              <w:ind w:left="135" w:right="111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621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4" w:lineRule="exact"/>
                              <w:ind w:left="118" w:right="79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26.68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4" w:lineRule="exact"/>
                              <w:ind w:left="146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2.44</w:t>
                            </w:r>
                          </w:p>
                        </w:tc>
                        <w:tc>
                          <w:tcPr>
                            <w:tcW w:w="1633" w:type="dxa"/>
                          </w:tcPr>
                          <w:p w:rsidR="000F1FF0" w:rsidRDefault="000F1FF0">
                            <w:pPr>
                              <w:pStyle w:val="TableParagraph"/>
                              <w:tabs>
                                <w:tab w:val="left" w:pos="999"/>
                              </w:tabs>
                              <w:spacing w:line="174" w:lineRule="exact"/>
                              <w:ind w:left="117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18.33</w:t>
                            </w:r>
                            <w:r>
                              <w:rPr>
                                <w:sz w:val="17"/>
                              </w:rPr>
                              <w:tab/>
                              <w:t>4.28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4" w:lineRule="exact"/>
                              <w:ind w:left="207" w:right="177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20.98</w:t>
                            </w:r>
                          </w:p>
                        </w:tc>
                      </w:tr>
                      <w:tr w:rsidR="000F1FF0">
                        <w:trPr>
                          <w:trHeight w:val="194"/>
                        </w:trPr>
                        <w:tc>
                          <w:tcPr>
                            <w:tcW w:w="950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4" w:lineRule="exact"/>
                              <w:ind w:left="109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NDF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4" w:lineRule="exact"/>
                              <w:ind w:left="178" w:right="18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48.27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 w:rsidR="000F1FF0" w:rsidRDefault="000F1FF0">
                            <w:pPr>
                              <w:pStyle w:val="TableParagraph"/>
                              <w:tabs>
                                <w:tab w:val="left" w:pos="585"/>
                              </w:tabs>
                              <w:spacing w:line="174" w:lineRule="exact"/>
                              <w:ind w:right="11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55.03</w:t>
                            </w:r>
                            <w:r>
                              <w:rPr>
                                <w:sz w:val="17"/>
                              </w:rPr>
                              <w:tab/>
                              <w:t>56.13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:rsidR="000F1FF0" w:rsidRDefault="000F1FF0">
                            <w:pPr>
                              <w:pStyle w:val="TableParagraph"/>
                              <w:tabs>
                                <w:tab w:val="left" w:pos="626"/>
                              </w:tabs>
                              <w:spacing w:line="174" w:lineRule="exact"/>
                              <w:ind w:right="15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71.54</w:t>
                            </w:r>
                            <w:r>
                              <w:rPr>
                                <w:sz w:val="17"/>
                              </w:rPr>
                              <w:tab/>
                              <w:t>55.13</w:t>
                            </w:r>
                          </w:p>
                        </w:tc>
                        <w:tc>
                          <w:tcPr>
                            <w:tcW w:w="678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4" w:lineRule="exact"/>
                              <w:ind w:left="133" w:right="11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59.28</w:t>
                            </w:r>
                          </w:p>
                        </w:tc>
                        <w:tc>
                          <w:tcPr>
                            <w:tcW w:w="621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4" w:lineRule="exact"/>
                              <w:ind w:left="118" w:right="77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66.7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4" w:lineRule="exact"/>
                              <w:ind w:left="10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49.96</w:t>
                            </w:r>
                          </w:p>
                        </w:tc>
                        <w:tc>
                          <w:tcPr>
                            <w:tcW w:w="1633" w:type="dxa"/>
                          </w:tcPr>
                          <w:p w:rsidR="000F1FF0" w:rsidRDefault="000F1FF0">
                            <w:pPr>
                              <w:pStyle w:val="TableParagraph"/>
                              <w:tabs>
                                <w:tab w:val="left" w:pos="956"/>
                              </w:tabs>
                              <w:spacing w:line="174" w:lineRule="exact"/>
                              <w:ind w:left="117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62.84</w:t>
                            </w:r>
                            <w:r>
                              <w:rPr>
                                <w:sz w:val="17"/>
                              </w:rPr>
                              <w:tab/>
                              <w:t>37.38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4" w:lineRule="exact"/>
                              <w:ind w:left="207" w:right="177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61.86</w:t>
                            </w:r>
                          </w:p>
                        </w:tc>
                      </w:tr>
                      <w:tr w:rsidR="000F1FF0">
                        <w:trPr>
                          <w:trHeight w:val="195"/>
                        </w:trPr>
                        <w:tc>
                          <w:tcPr>
                            <w:tcW w:w="950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6" w:lineRule="exact"/>
                              <w:ind w:left="109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Cfat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6" w:lineRule="exact"/>
                              <w:ind w:left="179" w:right="179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2.73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 w:rsidR="000F1FF0" w:rsidRDefault="000F1FF0">
                            <w:pPr>
                              <w:pStyle w:val="TableParagraph"/>
                              <w:tabs>
                                <w:tab w:val="left" w:pos="583"/>
                              </w:tabs>
                              <w:spacing w:line="176" w:lineRule="exact"/>
                              <w:ind w:right="13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1.62</w:t>
                            </w:r>
                            <w:r>
                              <w:rPr>
                                <w:sz w:val="17"/>
                              </w:rPr>
                              <w:tab/>
                              <w:t>3.10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:rsidR="000F1FF0" w:rsidRDefault="000F1FF0">
                            <w:pPr>
                              <w:pStyle w:val="TableParagraph"/>
                              <w:tabs>
                                <w:tab w:val="left" w:pos="621"/>
                              </w:tabs>
                              <w:spacing w:line="176" w:lineRule="exact"/>
                              <w:ind w:right="193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4.00</w:t>
                            </w:r>
                            <w:r>
                              <w:rPr>
                                <w:sz w:val="17"/>
                              </w:rPr>
                              <w:tab/>
                              <w:t>8.73</w:t>
                            </w:r>
                          </w:p>
                        </w:tc>
                        <w:tc>
                          <w:tcPr>
                            <w:tcW w:w="678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6" w:lineRule="exact"/>
                              <w:ind w:left="135" w:right="11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1.25</w:t>
                            </w:r>
                          </w:p>
                        </w:tc>
                        <w:tc>
                          <w:tcPr>
                            <w:tcW w:w="621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6" w:lineRule="exact"/>
                              <w:ind w:left="118" w:right="77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8.23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6" w:lineRule="exact"/>
                              <w:ind w:left="146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3.50</w:t>
                            </w:r>
                          </w:p>
                        </w:tc>
                        <w:tc>
                          <w:tcPr>
                            <w:tcW w:w="1633" w:type="dxa"/>
                          </w:tcPr>
                          <w:p w:rsidR="000F1FF0" w:rsidRDefault="000F1FF0">
                            <w:pPr>
                              <w:pStyle w:val="TableParagraph"/>
                              <w:tabs>
                                <w:tab w:val="left" w:pos="999"/>
                              </w:tabs>
                              <w:spacing w:line="176" w:lineRule="exact"/>
                              <w:ind w:left="161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4.96</w:t>
                            </w:r>
                            <w:r>
                              <w:rPr>
                                <w:sz w:val="17"/>
                              </w:rPr>
                              <w:tab/>
                              <w:t>1.13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6" w:lineRule="exact"/>
                              <w:ind w:left="205" w:right="177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2.07</w:t>
                            </w:r>
                          </w:p>
                        </w:tc>
                      </w:tr>
                      <w:tr w:rsidR="000F1FF0">
                        <w:trPr>
                          <w:trHeight w:val="194"/>
                        </w:trPr>
                        <w:tc>
                          <w:tcPr>
                            <w:tcW w:w="950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4" w:lineRule="exact"/>
                              <w:ind w:left="109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TDN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4" w:lineRule="exact"/>
                              <w:ind w:left="178" w:right="18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54.53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 w:rsidR="000F1FF0" w:rsidRDefault="000F1FF0">
                            <w:pPr>
                              <w:pStyle w:val="TableParagraph"/>
                              <w:tabs>
                                <w:tab w:val="left" w:pos="585"/>
                              </w:tabs>
                              <w:spacing w:line="174" w:lineRule="exact"/>
                              <w:ind w:right="9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53.54</w:t>
                            </w:r>
                            <w:r>
                              <w:rPr>
                                <w:sz w:val="17"/>
                              </w:rPr>
                              <w:tab/>
                              <w:t>56.44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:rsidR="000F1FF0" w:rsidRDefault="000F1FF0">
                            <w:pPr>
                              <w:pStyle w:val="TableParagraph"/>
                              <w:tabs>
                                <w:tab w:val="left" w:pos="578"/>
                              </w:tabs>
                              <w:spacing w:line="174" w:lineRule="exact"/>
                              <w:ind w:right="15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68.8</w:t>
                            </w:r>
                            <w:r>
                              <w:rPr>
                                <w:sz w:val="17"/>
                              </w:rPr>
                              <w:tab/>
                              <w:t>66.63</w:t>
                            </w:r>
                          </w:p>
                        </w:tc>
                        <w:tc>
                          <w:tcPr>
                            <w:tcW w:w="678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4" w:lineRule="exact"/>
                              <w:ind w:left="133" w:right="11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74.61</w:t>
                            </w:r>
                          </w:p>
                        </w:tc>
                        <w:tc>
                          <w:tcPr>
                            <w:tcW w:w="621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4" w:lineRule="exact"/>
                              <w:ind w:left="118" w:right="77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65.4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4" w:lineRule="exact"/>
                              <w:ind w:left="146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81.9</w:t>
                            </w:r>
                          </w:p>
                        </w:tc>
                        <w:tc>
                          <w:tcPr>
                            <w:tcW w:w="1633" w:type="dxa"/>
                          </w:tcPr>
                          <w:p w:rsidR="000F1FF0" w:rsidRDefault="000F1FF0">
                            <w:pPr>
                              <w:pStyle w:val="TableParagraph"/>
                              <w:tabs>
                                <w:tab w:val="left" w:pos="956"/>
                              </w:tabs>
                              <w:spacing w:line="174" w:lineRule="exact"/>
                              <w:ind w:left="117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66.36</w:t>
                            </w:r>
                            <w:r>
                              <w:rPr>
                                <w:sz w:val="17"/>
                              </w:rPr>
                              <w:tab/>
                              <w:t>86.53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4" w:lineRule="exact"/>
                              <w:ind w:left="207" w:right="177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73.46</w:t>
                            </w:r>
                          </w:p>
                        </w:tc>
                      </w:tr>
                      <w:tr w:rsidR="000F1FF0">
                        <w:trPr>
                          <w:trHeight w:val="193"/>
                        </w:trPr>
                        <w:tc>
                          <w:tcPr>
                            <w:tcW w:w="950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3" w:lineRule="exact"/>
                              <w:ind w:left="109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NFE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3" w:lineRule="exact"/>
                              <w:ind w:left="178" w:right="18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31.75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 w:rsidR="000F1FF0" w:rsidRDefault="000F1FF0">
                            <w:pPr>
                              <w:pStyle w:val="TableParagraph"/>
                              <w:tabs>
                                <w:tab w:val="left" w:pos="585"/>
                              </w:tabs>
                              <w:spacing w:line="173" w:lineRule="exact"/>
                              <w:ind w:right="11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35.34</w:t>
                            </w:r>
                            <w:r>
                              <w:rPr>
                                <w:sz w:val="17"/>
                              </w:rPr>
                              <w:tab/>
                              <w:t>33.13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:rsidR="000F1FF0" w:rsidRDefault="000F1FF0">
                            <w:pPr>
                              <w:pStyle w:val="TableParagraph"/>
                              <w:tabs>
                                <w:tab w:val="left" w:pos="626"/>
                              </w:tabs>
                              <w:spacing w:line="173" w:lineRule="exact"/>
                              <w:ind w:right="15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50.93</w:t>
                            </w:r>
                            <w:r>
                              <w:rPr>
                                <w:sz w:val="17"/>
                              </w:rPr>
                              <w:tab/>
                              <w:t>59.75</w:t>
                            </w:r>
                          </w:p>
                        </w:tc>
                        <w:tc>
                          <w:tcPr>
                            <w:tcW w:w="678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3" w:lineRule="exact"/>
                              <w:ind w:left="133" w:right="11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57.31</w:t>
                            </w:r>
                          </w:p>
                        </w:tc>
                        <w:tc>
                          <w:tcPr>
                            <w:tcW w:w="621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3" w:lineRule="exact"/>
                              <w:ind w:left="118" w:right="79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44.14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3" w:lineRule="exact"/>
                              <w:ind w:left="10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85.46</w:t>
                            </w:r>
                          </w:p>
                        </w:tc>
                        <w:tc>
                          <w:tcPr>
                            <w:tcW w:w="1633" w:type="dxa"/>
                          </w:tcPr>
                          <w:p w:rsidR="000F1FF0" w:rsidRDefault="000F1FF0">
                            <w:pPr>
                              <w:pStyle w:val="TableParagraph"/>
                              <w:tabs>
                                <w:tab w:val="left" w:pos="956"/>
                              </w:tabs>
                              <w:spacing w:line="173" w:lineRule="exact"/>
                              <w:ind w:left="117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53.48</w:t>
                            </w:r>
                            <w:r>
                              <w:rPr>
                                <w:sz w:val="17"/>
                              </w:rPr>
                              <w:tab/>
                              <w:t>81.71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3" w:lineRule="exact"/>
                              <w:ind w:left="207" w:right="177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56.62</w:t>
                            </w:r>
                          </w:p>
                        </w:tc>
                      </w:tr>
                      <w:tr w:rsidR="000F1FF0">
                        <w:trPr>
                          <w:trHeight w:val="195"/>
                        </w:trPr>
                        <w:tc>
                          <w:tcPr>
                            <w:tcW w:w="950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6" w:lineRule="exact"/>
                              <w:ind w:left="109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ASH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6" w:lineRule="exact"/>
                              <w:ind w:left="178" w:right="18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12.07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 w:rsidR="000F1FF0" w:rsidRDefault="000F1FF0">
                            <w:pPr>
                              <w:pStyle w:val="TableParagraph"/>
                              <w:tabs>
                                <w:tab w:val="left" w:pos="585"/>
                              </w:tabs>
                              <w:spacing w:line="176" w:lineRule="exact"/>
                              <w:ind w:right="94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15.35</w:t>
                            </w:r>
                            <w:r>
                              <w:rPr>
                                <w:sz w:val="17"/>
                              </w:rPr>
                              <w:tab/>
                              <w:t>13.67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:rsidR="000F1FF0" w:rsidRDefault="000F1FF0">
                            <w:pPr>
                              <w:pStyle w:val="TableParagraph"/>
                              <w:tabs>
                                <w:tab w:val="left" w:pos="662"/>
                              </w:tabs>
                              <w:spacing w:line="176" w:lineRule="exact"/>
                              <w:ind w:right="23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5.00</w:t>
                            </w:r>
                            <w:r>
                              <w:rPr>
                                <w:sz w:val="17"/>
                              </w:rPr>
                              <w:tab/>
                              <w:t>9.2</w:t>
                            </w:r>
                          </w:p>
                        </w:tc>
                        <w:tc>
                          <w:tcPr>
                            <w:tcW w:w="678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6" w:lineRule="exact"/>
                              <w:ind w:left="135" w:right="11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2.33</w:t>
                            </w:r>
                          </w:p>
                        </w:tc>
                        <w:tc>
                          <w:tcPr>
                            <w:tcW w:w="621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6" w:lineRule="exact"/>
                              <w:ind w:left="118" w:right="77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8.59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6" w:lineRule="exact"/>
                              <w:ind w:left="146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0.90</w:t>
                            </w:r>
                          </w:p>
                        </w:tc>
                        <w:tc>
                          <w:tcPr>
                            <w:tcW w:w="1633" w:type="dxa"/>
                          </w:tcPr>
                          <w:p w:rsidR="000F1FF0" w:rsidRDefault="000F1FF0">
                            <w:pPr>
                              <w:pStyle w:val="TableParagraph"/>
                              <w:tabs>
                                <w:tab w:val="left" w:pos="999"/>
                              </w:tabs>
                              <w:spacing w:line="176" w:lineRule="exact"/>
                              <w:ind w:left="161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9.77</w:t>
                            </w:r>
                            <w:r>
                              <w:rPr>
                                <w:sz w:val="17"/>
                              </w:rPr>
                              <w:tab/>
                              <w:t>1.22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6" w:lineRule="exact"/>
                              <w:ind w:left="205" w:right="177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3.08</w:t>
                            </w:r>
                          </w:p>
                        </w:tc>
                      </w:tr>
                      <w:tr w:rsidR="000F1FF0">
                        <w:trPr>
                          <w:trHeight w:val="195"/>
                        </w:trPr>
                        <w:tc>
                          <w:tcPr>
                            <w:tcW w:w="950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6" w:lineRule="exact"/>
                              <w:ind w:left="109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ADF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6" w:lineRule="exact"/>
                              <w:ind w:left="178" w:right="18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36.45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 w:rsidR="000F1FF0" w:rsidRDefault="000F1FF0">
                            <w:pPr>
                              <w:pStyle w:val="TableParagraph"/>
                              <w:tabs>
                                <w:tab w:val="left" w:pos="542"/>
                              </w:tabs>
                              <w:spacing w:line="176" w:lineRule="exact"/>
                              <w:ind w:right="11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34.2</w:t>
                            </w:r>
                            <w:r>
                              <w:rPr>
                                <w:sz w:val="17"/>
                              </w:rPr>
                              <w:tab/>
                              <w:t>33.69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:rsidR="000F1FF0" w:rsidRDefault="000F1FF0">
                            <w:pPr>
                              <w:pStyle w:val="TableParagraph"/>
                              <w:tabs>
                                <w:tab w:val="left" w:pos="626"/>
                              </w:tabs>
                              <w:spacing w:line="176" w:lineRule="exact"/>
                              <w:ind w:right="15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58.55</w:t>
                            </w:r>
                            <w:r>
                              <w:rPr>
                                <w:sz w:val="17"/>
                              </w:rPr>
                              <w:tab/>
                              <w:t>29.35</w:t>
                            </w:r>
                          </w:p>
                        </w:tc>
                        <w:tc>
                          <w:tcPr>
                            <w:tcW w:w="678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6" w:lineRule="exact"/>
                              <w:ind w:left="133" w:right="11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26.65</w:t>
                            </w:r>
                          </w:p>
                        </w:tc>
                        <w:tc>
                          <w:tcPr>
                            <w:tcW w:w="621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6" w:lineRule="exact"/>
                              <w:ind w:left="118" w:right="79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46.10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6" w:lineRule="exact"/>
                              <w:ind w:left="10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36.76</w:t>
                            </w:r>
                          </w:p>
                        </w:tc>
                        <w:tc>
                          <w:tcPr>
                            <w:tcW w:w="1633" w:type="dxa"/>
                          </w:tcPr>
                          <w:p w:rsidR="000F1FF0" w:rsidRDefault="000F1FF0">
                            <w:pPr>
                              <w:pStyle w:val="TableParagraph"/>
                              <w:tabs>
                                <w:tab w:val="left" w:pos="999"/>
                              </w:tabs>
                              <w:spacing w:line="176" w:lineRule="exact"/>
                              <w:ind w:left="117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36.02</w:t>
                            </w:r>
                            <w:r>
                              <w:rPr>
                                <w:sz w:val="17"/>
                              </w:rPr>
                              <w:tab/>
                              <w:t>8.92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6" w:lineRule="exact"/>
                              <w:ind w:left="207" w:right="177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35.33</w:t>
                            </w:r>
                          </w:p>
                        </w:tc>
                      </w:tr>
                      <w:tr w:rsidR="000F1FF0">
                        <w:trPr>
                          <w:trHeight w:val="194"/>
                        </w:trPr>
                        <w:tc>
                          <w:tcPr>
                            <w:tcW w:w="950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4" w:lineRule="exact"/>
                              <w:ind w:left="109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Hemi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4" w:lineRule="exact"/>
                              <w:ind w:left="178" w:right="18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11.82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 w:rsidR="000F1FF0" w:rsidRDefault="000F1FF0">
                            <w:pPr>
                              <w:pStyle w:val="TableParagraph"/>
                              <w:tabs>
                                <w:tab w:val="left" w:pos="585"/>
                              </w:tabs>
                              <w:spacing w:line="174" w:lineRule="exact"/>
                              <w:ind w:right="11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20.83</w:t>
                            </w:r>
                            <w:r>
                              <w:rPr>
                                <w:sz w:val="17"/>
                              </w:rPr>
                              <w:tab/>
                              <w:t>22.44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:rsidR="000F1FF0" w:rsidRDefault="000F1FF0">
                            <w:pPr>
                              <w:pStyle w:val="TableParagraph"/>
                              <w:tabs>
                                <w:tab w:val="left" w:pos="626"/>
                              </w:tabs>
                              <w:spacing w:line="174" w:lineRule="exact"/>
                              <w:ind w:right="15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12.99</w:t>
                            </w:r>
                            <w:r>
                              <w:rPr>
                                <w:sz w:val="17"/>
                              </w:rPr>
                              <w:tab/>
                              <w:t>25.78</w:t>
                            </w:r>
                          </w:p>
                        </w:tc>
                        <w:tc>
                          <w:tcPr>
                            <w:tcW w:w="678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4" w:lineRule="exact"/>
                              <w:ind w:left="133" w:right="11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32.63</w:t>
                            </w:r>
                          </w:p>
                        </w:tc>
                        <w:tc>
                          <w:tcPr>
                            <w:tcW w:w="621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4" w:lineRule="exact"/>
                              <w:ind w:left="118" w:right="79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20.60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4" w:lineRule="exact"/>
                              <w:ind w:left="10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13.20</w:t>
                            </w:r>
                          </w:p>
                        </w:tc>
                        <w:tc>
                          <w:tcPr>
                            <w:tcW w:w="1633" w:type="dxa"/>
                          </w:tcPr>
                          <w:p w:rsidR="000F1FF0" w:rsidRDefault="000F1FF0">
                            <w:pPr>
                              <w:pStyle w:val="TableParagraph"/>
                              <w:tabs>
                                <w:tab w:val="left" w:pos="956"/>
                              </w:tabs>
                              <w:spacing w:line="174" w:lineRule="exact"/>
                              <w:ind w:left="117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26.82</w:t>
                            </w:r>
                            <w:r>
                              <w:rPr>
                                <w:sz w:val="17"/>
                              </w:rPr>
                              <w:tab/>
                              <w:t>28.46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4" w:lineRule="exact"/>
                              <w:ind w:left="207" w:right="177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26.53</w:t>
                            </w:r>
                          </w:p>
                        </w:tc>
                      </w:tr>
                      <w:tr w:rsidR="000F1FF0">
                        <w:trPr>
                          <w:trHeight w:val="195"/>
                        </w:trPr>
                        <w:tc>
                          <w:tcPr>
                            <w:tcW w:w="950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6" w:lineRule="exact"/>
                              <w:ind w:left="109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Lignin</w:t>
                            </w:r>
                          </w:p>
                        </w:tc>
                        <w:tc>
                          <w:tcPr>
                            <w:tcW w:w="900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6" w:lineRule="exact"/>
                              <w:ind w:left="178" w:right="180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11.72</w:t>
                            </w:r>
                          </w:p>
                        </w:tc>
                        <w:tc>
                          <w:tcPr>
                            <w:tcW w:w="1266" w:type="dxa"/>
                          </w:tcPr>
                          <w:p w:rsidR="000F1FF0" w:rsidRDefault="000F1FF0">
                            <w:pPr>
                              <w:pStyle w:val="TableParagraph"/>
                              <w:tabs>
                                <w:tab w:val="left" w:pos="583"/>
                              </w:tabs>
                              <w:spacing w:line="176" w:lineRule="exact"/>
                              <w:ind w:right="137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5.81</w:t>
                            </w:r>
                            <w:r>
                              <w:rPr>
                                <w:sz w:val="17"/>
                              </w:rPr>
                              <w:tab/>
                              <w:t>6.87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:rsidR="000F1FF0" w:rsidRDefault="000F1FF0">
                            <w:pPr>
                              <w:pStyle w:val="TableParagraph"/>
                              <w:tabs>
                                <w:tab w:val="left" w:pos="578"/>
                              </w:tabs>
                              <w:spacing w:line="176" w:lineRule="exact"/>
                              <w:ind w:right="15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8.54</w:t>
                            </w:r>
                            <w:r>
                              <w:rPr>
                                <w:sz w:val="17"/>
                              </w:rPr>
                              <w:tab/>
                              <w:t>06.90</w:t>
                            </w:r>
                          </w:p>
                        </w:tc>
                        <w:tc>
                          <w:tcPr>
                            <w:tcW w:w="678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6" w:lineRule="exact"/>
                              <w:ind w:left="135" w:right="112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2.3</w:t>
                            </w:r>
                          </w:p>
                        </w:tc>
                        <w:tc>
                          <w:tcPr>
                            <w:tcW w:w="621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6" w:lineRule="exact"/>
                              <w:ind w:left="118" w:right="79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17.29</w:t>
                            </w:r>
                          </w:p>
                        </w:tc>
                        <w:tc>
                          <w:tcPr>
                            <w:tcW w:w="600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6" w:lineRule="exact"/>
                              <w:ind w:left="10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07.50</w:t>
                            </w:r>
                          </w:p>
                        </w:tc>
                        <w:tc>
                          <w:tcPr>
                            <w:tcW w:w="1633" w:type="dxa"/>
                          </w:tcPr>
                          <w:p w:rsidR="000F1FF0" w:rsidRDefault="000F1FF0">
                            <w:pPr>
                              <w:pStyle w:val="TableParagraph"/>
                              <w:tabs>
                                <w:tab w:val="left" w:pos="999"/>
                              </w:tabs>
                              <w:spacing w:line="176" w:lineRule="exact"/>
                              <w:ind w:left="161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3.92</w:t>
                            </w:r>
                            <w:r>
                              <w:rPr>
                                <w:sz w:val="17"/>
                              </w:rPr>
                              <w:tab/>
                              <w:t>6.49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6" w:lineRule="exact"/>
                              <w:ind w:left="205" w:right="177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4.38</w:t>
                            </w:r>
                          </w:p>
                        </w:tc>
                      </w:tr>
                      <w:tr w:rsidR="000F1FF0">
                        <w:trPr>
                          <w:trHeight w:val="194"/>
                        </w:trPr>
                        <w:tc>
                          <w:tcPr>
                            <w:tcW w:w="950" w:type="dxa"/>
                            <w:tcBorders>
                              <w:bottom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spacing w:line="174" w:lineRule="exact"/>
                              <w:ind w:left="109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Cellulose</w:t>
                            </w:r>
                          </w:p>
                        </w:tc>
                        <w:tc>
                          <w:tcPr>
                            <w:tcW w:w="900" w:type="dxa"/>
                            <w:tcBorders>
                              <w:bottom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spacing w:line="174" w:lineRule="exact"/>
                              <w:ind w:left="179" w:right="179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24.4</w:t>
                            </w:r>
                          </w:p>
                        </w:tc>
                        <w:tc>
                          <w:tcPr>
                            <w:tcW w:w="1266" w:type="dxa"/>
                            <w:tcBorders>
                              <w:bottom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tabs>
                                <w:tab w:val="left" w:pos="585"/>
                              </w:tabs>
                              <w:spacing w:line="174" w:lineRule="exact"/>
                              <w:ind w:right="116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27.54</w:t>
                            </w:r>
                            <w:r>
                              <w:rPr>
                                <w:sz w:val="17"/>
                              </w:rPr>
                              <w:tab/>
                              <w:t>28.48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bottom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tabs>
                                <w:tab w:val="left" w:pos="626"/>
                              </w:tabs>
                              <w:spacing w:line="174" w:lineRule="exact"/>
                              <w:ind w:right="152"/>
                              <w:jc w:val="righ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24.46</w:t>
                            </w:r>
                            <w:r>
                              <w:rPr>
                                <w:sz w:val="17"/>
                              </w:rPr>
                              <w:tab/>
                              <w:t>15.52</w:t>
                            </w:r>
                          </w:p>
                        </w:tc>
                        <w:tc>
                          <w:tcPr>
                            <w:tcW w:w="678" w:type="dxa"/>
                            <w:tcBorders>
                              <w:bottom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spacing w:line="174" w:lineRule="exact"/>
                              <w:ind w:left="133" w:right="11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22.93</w:t>
                            </w:r>
                          </w:p>
                        </w:tc>
                        <w:tc>
                          <w:tcPr>
                            <w:tcW w:w="621" w:type="dxa"/>
                            <w:tcBorders>
                              <w:bottom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spacing w:line="174" w:lineRule="exact"/>
                              <w:ind w:left="118" w:right="79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43.25</w:t>
                            </w:r>
                          </w:p>
                        </w:tc>
                        <w:tc>
                          <w:tcPr>
                            <w:tcW w:w="600" w:type="dxa"/>
                            <w:tcBorders>
                              <w:bottom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spacing w:line="174" w:lineRule="exact"/>
                              <w:ind w:left="10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29.52</w:t>
                            </w:r>
                          </w:p>
                        </w:tc>
                        <w:tc>
                          <w:tcPr>
                            <w:tcW w:w="1633" w:type="dxa"/>
                            <w:tcBorders>
                              <w:bottom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tabs>
                                <w:tab w:val="left" w:pos="956"/>
                              </w:tabs>
                              <w:spacing w:line="174" w:lineRule="exact"/>
                              <w:ind w:left="117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16.97</w:t>
                            </w:r>
                            <w:r>
                              <w:rPr>
                                <w:sz w:val="17"/>
                              </w:rPr>
                              <w:tab/>
                              <w:t>14.07</w:t>
                            </w:r>
                          </w:p>
                        </w:tc>
                        <w:tc>
                          <w:tcPr>
                            <w:tcW w:w="1249" w:type="dxa"/>
                            <w:tcBorders>
                              <w:bottom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spacing w:line="174" w:lineRule="exact"/>
                              <w:ind w:left="207" w:right="177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22.95</w:t>
                            </w:r>
                          </w:p>
                        </w:tc>
                      </w:tr>
                    </w:tbl>
                    <w:p w:rsidR="000F1FF0" w:rsidRDefault="000F1FF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B01C4">
        <w:rPr>
          <w:position w:val="-8"/>
          <w:sz w:val="17"/>
        </w:rPr>
        <w:t>(%)</w:t>
      </w:r>
      <w:r w:rsidR="00DB01C4">
        <w:rPr>
          <w:position w:val="-8"/>
          <w:sz w:val="17"/>
        </w:rPr>
        <w:tab/>
      </w:r>
      <w:r w:rsidR="00DB01C4">
        <w:rPr>
          <w:sz w:val="17"/>
        </w:rPr>
        <w:t>Company</w:t>
      </w:r>
    </w:p>
    <w:p w:rsidR="00F14390" w:rsidRDefault="00DB01C4">
      <w:pPr>
        <w:tabs>
          <w:tab w:val="left" w:pos="827"/>
          <w:tab w:val="left" w:pos="1439"/>
          <w:tab w:val="left" w:pos="1986"/>
        </w:tabs>
        <w:spacing w:line="290" w:lineRule="exact"/>
        <w:ind w:left="297"/>
        <w:rPr>
          <w:sz w:val="17"/>
        </w:rPr>
      </w:pPr>
      <w:r>
        <w:br w:type="column"/>
      </w:r>
      <w:r>
        <w:rPr>
          <w:sz w:val="17"/>
        </w:rPr>
        <w:lastRenderedPageBreak/>
        <w:t>T</w:t>
      </w:r>
      <w:r>
        <w:rPr>
          <w:sz w:val="17"/>
        </w:rPr>
        <w:tab/>
        <w:t>CL</w:t>
      </w:r>
      <w:r>
        <w:rPr>
          <w:sz w:val="17"/>
        </w:rPr>
        <w:tab/>
        <w:t>JS</w:t>
      </w:r>
      <w:r>
        <w:rPr>
          <w:sz w:val="17"/>
        </w:rPr>
        <w:tab/>
      </w:r>
      <w:r>
        <w:rPr>
          <w:spacing w:val="-2"/>
          <w:position w:val="10"/>
          <w:sz w:val="17"/>
        </w:rPr>
        <w:t>Rice</w:t>
      </w:r>
    </w:p>
    <w:p w:rsidR="00F14390" w:rsidRDefault="00DB01C4">
      <w:pPr>
        <w:ind w:left="297"/>
        <w:rPr>
          <w:sz w:val="17"/>
        </w:rPr>
      </w:pPr>
      <w:r>
        <w:br w:type="column"/>
      </w:r>
      <w:r>
        <w:rPr>
          <w:spacing w:val="-1"/>
          <w:sz w:val="17"/>
        </w:rPr>
        <w:lastRenderedPageBreak/>
        <w:t>Tofu</w:t>
      </w:r>
    </w:p>
    <w:p w:rsidR="00F14390" w:rsidRDefault="00DB01C4">
      <w:pPr>
        <w:tabs>
          <w:tab w:val="left" w:pos="868"/>
          <w:tab w:val="left" w:pos="1434"/>
        </w:tabs>
        <w:spacing w:before="39"/>
        <w:ind w:left="290"/>
        <w:rPr>
          <w:sz w:val="17"/>
        </w:rPr>
      </w:pPr>
      <w:r>
        <w:br w:type="column"/>
      </w:r>
      <w:r>
        <w:rPr>
          <w:sz w:val="17"/>
        </w:rPr>
        <w:lastRenderedPageBreak/>
        <w:t>PKC</w:t>
      </w:r>
      <w:r>
        <w:rPr>
          <w:sz w:val="17"/>
        </w:rPr>
        <w:tab/>
        <w:t>Corn</w:t>
      </w:r>
      <w:r>
        <w:rPr>
          <w:sz w:val="17"/>
        </w:rPr>
        <w:tab/>
        <w:t>PKCC</w:t>
      </w:r>
    </w:p>
    <w:p w:rsidR="00F14390" w:rsidRDefault="00DB01C4">
      <w:pPr>
        <w:ind w:left="297"/>
        <w:rPr>
          <w:sz w:val="17"/>
        </w:rPr>
      </w:pPr>
      <w:r>
        <w:br w:type="column"/>
      </w:r>
      <w:r>
        <w:rPr>
          <w:sz w:val="17"/>
        </w:rPr>
        <w:lastRenderedPageBreak/>
        <w:t>Company</w:t>
      </w:r>
    </w:p>
    <w:p w:rsidR="00F14390" w:rsidRDefault="00F14390">
      <w:pPr>
        <w:rPr>
          <w:sz w:val="17"/>
        </w:rPr>
        <w:sectPr w:rsidR="00F14390">
          <w:type w:val="continuous"/>
          <w:pgSz w:w="12240" w:h="15840"/>
          <w:pgMar w:top="1360" w:right="1340" w:bottom="280" w:left="1340" w:header="720" w:footer="720" w:gutter="0"/>
          <w:cols w:num="5" w:space="720" w:equalWidth="0">
            <w:col w:w="1956" w:space="120"/>
            <w:col w:w="2300" w:space="74"/>
            <w:col w:w="628" w:space="40"/>
            <w:col w:w="1920" w:space="1071"/>
            <w:col w:w="1451"/>
          </w:cols>
        </w:sectPr>
      </w:pPr>
    </w:p>
    <w:p w:rsidR="00F14390" w:rsidRDefault="00F14390">
      <w:pPr>
        <w:pStyle w:val="BodyText"/>
        <w:rPr>
          <w:sz w:val="20"/>
        </w:rPr>
      </w:pPr>
    </w:p>
    <w:p w:rsidR="00F14390" w:rsidRDefault="00F14390">
      <w:pPr>
        <w:pStyle w:val="BodyText"/>
        <w:rPr>
          <w:sz w:val="20"/>
        </w:rPr>
      </w:pPr>
    </w:p>
    <w:p w:rsidR="00F14390" w:rsidRDefault="00F14390">
      <w:pPr>
        <w:pStyle w:val="BodyText"/>
        <w:rPr>
          <w:sz w:val="20"/>
        </w:rPr>
      </w:pPr>
    </w:p>
    <w:p w:rsidR="00F14390" w:rsidRDefault="00F14390">
      <w:pPr>
        <w:pStyle w:val="BodyText"/>
        <w:rPr>
          <w:sz w:val="20"/>
        </w:rPr>
      </w:pPr>
    </w:p>
    <w:p w:rsidR="00F14390" w:rsidRDefault="00F14390">
      <w:pPr>
        <w:pStyle w:val="BodyText"/>
        <w:rPr>
          <w:sz w:val="20"/>
        </w:rPr>
      </w:pPr>
    </w:p>
    <w:p w:rsidR="00F14390" w:rsidRDefault="00F14390">
      <w:pPr>
        <w:pStyle w:val="BodyText"/>
        <w:rPr>
          <w:sz w:val="20"/>
        </w:rPr>
      </w:pPr>
    </w:p>
    <w:p w:rsidR="00F14390" w:rsidRDefault="00F14390">
      <w:pPr>
        <w:pStyle w:val="BodyText"/>
        <w:rPr>
          <w:sz w:val="20"/>
        </w:rPr>
      </w:pPr>
    </w:p>
    <w:p w:rsidR="00F14390" w:rsidRDefault="00F14390">
      <w:pPr>
        <w:pStyle w:val="BodyText"/>
        <w:rPr>
          <w:sz w:val="20"/>
        </w:rPr>
      </w:pPr>
    </w:p>
    <w:p w:rsidR="00F14390" w:rsidRDefault="00F14390">
      <w:pPr>
        <w:pStyle w:val="BodyText"/>
        <w:rPr>
          <w:sz w:val="20"/>
        </w:rPr>
      </w:pPr>
    </w:p>
    <w:p w:rsidR="00F14390" w:rsidRDefault="00F14390">
      <w:pPr>
        <w:pStyle w:val="BodyText"/>
        <w:rPr>
          <w:sz w:val="20"/>
        </w:rPr>
      </w:pPr>
    </w:p>
    <w:p w:rsidR="00F14390" w:rsidRDefault="00F14390">
      <w:pPr>
        <w:pStyle w:val="BodyText"/>
        <w:rPr>
          <w:sz w:val="22"/>
        </w:rPr>
      </w:pPr>
    </w:p>
    <w:p w:rsidR="00F14390" w:rsidRDefault="00FA72DE">
      <w:pPr>
        <w:spacing w:before="93"/>
        <w:ind w:left="194" w:right="175"/>
        <w:jc w:val="both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0491008" behindDoc="1" locked="0" layoutInCell="1" allowOverlap="1">
                <wp:simplePos x="0" y="0"/>
                <wp:positionH relativeFrom="page">
                  <wp:posOffset>965835</wp:posOffset>
                </wp:positionH>
                <wp:positionV relativeFrom="paragraph">
                  <wp:posOffset>-479425</wp:posOffset>
                </wp:positionV>
                <wp:extent cx="5835650" cy="5512435"/>
                <wp:effectExtent l="0" t="0" r="0" b="0"/>
                <wp:wrapNone/>
                <wp:docPr id="4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5650" cy="5512435"/>
                          <a:chOff x="1521" y="-755"/>
                          <a:chExt cx="9190" cy="8681"/>
                        </a:xfrm>
                      </wpg:grpSpPr>
                      <pic:pic xmlns:pic="http://schemas.openxmlformats.org/drawingml/2006/picture">
                        <pic:nvPicPr>
                          <pic:cNvPr id="4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0" y="-756"/>
                            <a:ext cx="8794" cy="86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AutoShape 20"/>
                        <wps:cNvSpPr>
                          <a:spLocks/>
                        </wps:cNvSpPr>
                        <wps:spPr bwMode="auto">
                          <a:xfrm>
                            <a:off x="1521" y="5016"/>
                            <a:ext cx="4445" cy="46"/>
                          </a:xfrm>
                          <a:custGeom>
                            <a:avLst/>
                            <a:gdLst>
                              <a:gd name="T0" fmla="+- 0 3918 1521"/>
                              <a:gd name="T1" fmla="*/ T0 w 4445"/>
                              <a:gd name="T2" fmla="+- 0 5017 5017"/>
                              <a:gd name="T3" fmla="*/ 5017 h 46"/>
                              <a:gd name="T4" fmla="+- 0 3413 1521"/>
                              <a:gd name="T5" fmla="*/ T4 w 4445"/>
                              <a:gd name="T6" fmla="+- 0 5017 5017"/>
                              <a:gd name="T7" fmla="*/ 5017 h 46"/>
                              <a:gd name="T8" fmla="+- 0 3404 1521"/>
                              <a:gd name="T9" fmla="*/ T8 w 4445"/>
                              <a:gd name="T10" fmla="+- 0 5017 5017"/>
                              <a:gd name="T11" fmla="*/ 5017 h 46"/>
                              <a:gd name="T12" fmla="+- 0 3404 1521"/>
                              <a:gd name="T13" fmla="*/ T12 w 4445"/>
                              <a:gd name="T14" fmla="+- 0 5017 5017"/>
                              <a:gd name="T15" fmla="*/ 5017 h 46"/>
                              <a:gd name="T16" fmla="+- 0 1529 1521"/>
                              <a:gd name="T17" fmla="*/ T16 w 4445"/>
                              <a:gd name="T18" fmla="+- 0 5017 5017"/>
                              <a:gd name="T19" fmla="*/ 5017 h 46"/>
                              <a:gd name="T20" fmla="+- 0 1529 1521"/>
                              <a:gd name="T21" fmla="*/ T20 w 4445"/>
                              <a:gd name="T22" fmla="+- 0 5026 5017"/>
                              <a:gd name="T23" fmla="*/ 5026 h 46"/>
                              <a:gd name="T24" fmla="+- 0 3404 1521"/>
                              <a:gd name="T25" fmla="*/ T24 w 4445"/>
                              <a:gd name="T26" fmla="+- 0 5026 5017"/>
                              <a:gd name="T27" fmla="*/ 5026 h 46"/>
                              <a:gd name="T28" fmla="+- 0 3404 1521"/>
                              <a:gd name="T29" fmla="*/ T28 w 4445"/>
                              <a:gd name="T30" fmla="+- 0 5026 5017"/>
                              <a:gd name="T31" fmla="*/ 5026 h 46"/>
                              <a:gd name="T32" fmla="+- 0 3413 1521"/>
                              <a:gd name="T33" fmla="*/ T32 w 4445"/>
                              <a:gd name="T34" fmla="+- 0 5026 5017"/>
                              <a:gd name="T35" fmla="*/ 5026 h 46"/>
                              <a:gd name="T36" fmla="+- 0 3918 1521"/>
                              <a:gd name="T37" fmla="*/ T36 w 4445"/>
                              <a:gd name="T38" fmla="+- 0 5026 5017"/>
                              <a:gd name="T39" fmla="*/ 5026 h 46"/>
                              <a:gd name="T40" fmla="+- 0 3918 1521"/>
                              <a:gd name="T41" fmla="*/ T40 w 4445"/>
                              <a:gd name="T42" fmla="+- 0 5017 5017"/>
                              <a:gd name="T43" fmla="*/ 5017 h 46"/>
                              <a:gd name="T44" fmla="+- 0 3927 1521"/>
                              <a:gd name="T45" fmla="*/ T44 w 4445"/>
                              <a:gd name="T46" fmla="+- 0 5017 5017"/>
                              <a:gd name="T47" fmla="*/ 5017 h 46"/>
                              <a:gd name="T48" fmla="+- 0 3918 1521"/>
                              <a:gd name="T49" fmla="*/ T48 w 4445"/>
                              <a:gd name="T50" fmla="+- 0 5017 5017"/>
                              <a:gd name="T51" fmla="*/ 5017 h 46"/>
                              <a:gd name="T52" fmla="+- 0 3918 1521"/>
                              <a:gd name="T53" fmla="*/ T52 w 4445"/>
                              <a:gd name="T54" fmla="+- 0 5026 5017"/>
                              <a:gd name="T55" fmla="*/ 5026 h 46"/>
                              <a:gd name="T56" fmla="+- 0 3927 1521"/>
                              <a:gd name="T57" fmla="*/ T56 w 4445"/>
                              <a:gd name="T58" fmla="+- 0 5026 5017"/>
                              <a:gd name="T59" fmla="*/ 5026 h 46"/>
                              <a:gd name="T60" fmla="+- 0 3927 1521"/>
                              <a:gd name="T61" fmla="*/ T60 w 4445"/>
                              <a:gd name="T62" fmla="+- 0 5017 5017"/>
                              <a:gd name="T63" fmla="*/ 5017 h 46"/>
                              <a:gd name="T64" fmla="+- 0 5263 1521"/>
                              <a:gd name="T65" fmla="*/ T64 w 4445"/>
                              <a:gd name="T66" fmla="+- 0 5053 5017"/>
                              <a:gd name="T67" fmla="*/ 5053 h 46"/>
                              <a:gd name="T68" fmla="+- 0 5262 1521"/>
                              <a:gd name="T69" fmla="*/ T68 w 4445"/>
                              <a:gd name="T70" fmla="+- 0 5053 5017"/>
                              <a:gd name="T71" fmla="*/ 5053 h 46"/>
                              <a:gd name="T72" fmla="+- 0 1522 1521"/>
                              <a:gd name="T73" fmla="*/ T72 w 4445"/>
                              <a:gd name="T74" fmla="+- 0 5053 5017"/>
                              <a:gd name="T75" fmla="*/ 5053 h 46"/>
                              <a:gd name="T76" fmla="+- 0 1521 1521"/>
                              <a:gd name="T77" fmla="*/ T76 w 4445"/>
                              <a:gd name="T78" fmla="+- 0 5053 5017"/>
                              <a:gd name="T79" fmla="*/ 5053 h 46"/>
                              <a:gd name="T80" fmla="+- 0 1521 1521"/>
                              <a:gd name="T81" fmla="*/ T80 w 4445"/>
                              <a:gd name="T82" fmla="+- 0 5062 5017"/>
                              <a:gd name="T83" fmla="*/ 5062 h 46"/>
                              <a:gd name="T84" fmla="+- 0 1522 1521"/>
                              <a:gd name="T85" fmla="*/ T84 w 4445"/>
                              <a:gd name="T86" fmla="+- 0 5062 5017"/>
                              <a:gd name="T87" fmla="*/ 5062 h 46"/>
                              <a:gd name="T88" fmla="+- 0 5262 1521"/>
                              <a:gd name="T89" fmla="*/ T88 w 4445"/>
                              <a:gd name="T90" fmla="+- 0 5062 5017"/>
                              <a:gd name="T91" fmla="*/ 5062 h 46"/>
                              <a:gd name="T92" fmla="+- 0 5263 1521"/>
                              <a:gd name="T93" fmla="*/ T92 w 4445"/>
                              <a:gd name="T94" fmla="+- 0 5062 5017"/>
                              <a:gd name="T95" fmla="*/ 5062 h 46"/>
                              <a:gd name="T96" fmla="+- 0 5263 1521"/>
                              <a:gd name="T97" fmla="*/ T96 w 4445"/>
                              <a:gd name="T98" fmla="+- 0 5053 5017"/>
                              <a:gd name="T99" fmla="*/ 5053 h 46"/>
                              <a:gd name="T100" fmla="+- 0 5375 1521"/>
                              <a:gd name="T101" fmla="*/ T100 w 4445"/>
                              <a:gd name="T102" fmla="+- 0 5017 5017"/>
                              <a:gd name="T103" fmla="*/ 5017 h 46"/>
                              <a:gd name="T104" fmla="+- 0 5365 1521"/>
                              <a:gd name="T105" fmla="*/ T104 w 4445"/>
                              <a:gd name="T106" fmla="+- 0 5017 5017"/>
                              <a:gd name="T107" fmla="*/ 5017 h 46"/>
                              <a:gd name="T108" fmla="+- 0 4703 1521"/>
                              <a:gd name="T109" fmla="*/ T108 w 4445"/>
                              <a:gd name="T110" fmla="+- 0 5017 5017"/>
                              <a:gd name="T111" fmla="*/ 5017 h 46"/>
                              <a:gd name="T112" fmla="+- 0 4693 1521"/>
                              <a:gd name="T113" fmla="*/ T112 w 4445"/>
                              <a:gd name="T114" fmla="+- 0 5017 5017"/>
                              <a:gd name="T115" fmla="*/ 5017 h 46"/>
                              <a:gd name="T116" fmla="+- 0 3927 1521"/>
                              <a:gd name="T117" fmla="*/ T116 w 4445"/>
                              <a:gd name="T118" fmla="+- 0 5017 5017"/>
                              <a:gd name="T119" fmla="*/ 5017 h 46"/>
                              <a:gd name="T120" fmla="+- 0 3927 1521"/>
                              <a:gd name="T121" fmla="*/ T120 w 4445"/>
                              <a:gd name="T122" fmla="+- 0 5026 5017"/>
                              <a:gd name="T123" fmla="*/ 5026 h 46"/>
                              <a:gd name="T124" fmla="+- 0 4693 1521"/>
                              <a:gd name="T125" fmla="*/ T124 w 4445"/>
                              <a:gd name="T126" fmla="+- 0 5026 5017"/>
                              <a:gd name="T127" fmla="*/ 5026 h 46"/>
                              <a:gd name="T128" fmla="+- 0 4703 1521"/>
                              <a:gd name="T129" fmla="*/ T128 w 4445"/>
                              <a:gd name="T130" fmla="+- 0 5026 5017"/>
                              <a:gd name="T131" fmla="*/ 5026 h 46"/>
                              <a:gd name="T132" fmla="+- 0 5365 1521"/>
                              <a:gd name="T133" fmla="*/ T132 w 4445"/>
                              <a:gd name="T134" fmla="+- 0 5026 5017"/>
                              <a:gd name="T135" fmla="*/ 5026 h 46"/>
                              <a:gd name="T136" fmla="+- 0 5375 1521"/>
                              <a:gd name="T137" fmla="*/ T136 w 4445"/>
                              <a:gd name="T138" fmla="+- 0 5026 5017"/>
                              <a:gd name="T139" fmla="*/ 5026 h 46"/>
                              <a:gd name="T140" fmla="+- 0 5375 1521"/>
                              <a:gd name="T141" fmla="*/ T140 w 4445"/>
                              <a:gd name="T142" fmla="+- 0 5017 5017"/>
                              <a:gd name="T143" fmla="*/ 5017 h 46"/>
                              <a:gd name="T144" fmla="+- 0 5965 1521"/>
                              <a:gd name="T145" fmla="*/ T144 w 4445"/>
                              <a:gd name="T146" fmla="+- 0 5017 5017"/>
                              <a:gd name="T147" fmla="*/ 5017 h 46"/>
                              <a:gd name="T148" fmla="+- 0 5375 1521"/>
                              <a:gd name="T149" fmla="*/ T148 w 4445"/>
                              <a:gd name="T150" fmla="+- 0 5017 5017"/>
                              <a:gd name="T151" fmla="*/ 5017 h 46"/>
                              <a:gd name="T152" fmla="+- 0 5375 1521"/>
                              <a:gd name="T153" fmla="*/ T152 w 4445"/>
                              <a:gd name="T154" fmla="+- 0 5026 5017"/>
                              <a:gd name="T155" fmla="*/ 5026 h 46"/>
                              <a:gd name="T156" fmla="+- 0 5965 1521"/>
                              <a:gd name="T157" fmla="*/ T156 w 4445"/>
                              <a:gd name="T158" fmla="+- 0 5026 5017"/>
                              <a:gd name="T159" fmla="*/ 5026 h 46"/>
                              <a:gd name="T160" fmla="+- 0 5965 1521"/>
                              <a:gd name="T161" fmla="*/ T160 w 4445"/>
                              <a:gd name="T162" fmla="+- 0 5017 5017"/>
                              <a:gd name="T163" fmla="*/ 5017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445" h="46">
                                <a:moveTo>
                                  <a:pt x="2397" y="0"/>
                                </a:moveTo>
                                <a:lnTo>
                                  <a:pt x="1892" y="0"/>
                                </a:lnTo>
                                <a:lnTo>
                                  <a:pt x="1883" y="0"/>
                                </a:lnTo>
                                <a:lnTo>
                                  <a:pt x="8" y="0"/>
                                </a:lnTo>
                                <a:lnTo>
                                  <a:pt x="8" y="9"/>
                                </a:lnTo>
                                <a:lnTo>
                                  <a:pt x="1883" y="9"/>
                                </a:lnTo>
                                <a:lnTo>
                                  <a:pt x="1892" y="9"/>
                                </a:lnTo>
                                <a:lnTo>
                                  <a:pt x="2397" y="9"/>
                                </a:lnTo>
                                <a:lnTo>
                                  <a:pt x="2397" y="0"/>
                                </a:lnTo>
                                <a:close/>
                                <a:moveTo>
                                  <a:pt x="2406" y="0"/>
                                </a:moveTo>
                                <a:lnTo>
                                  <a:pt x="2397" y="0"/>
                                </a:lnTo>
                                <a:lnTo>
                                  <a:pt x="2397" y="9"/>
                                </a:lnTo>
                                <a:lnTo>
                                  <a:pt x="2406" y="9"/>
                                </a:lnTo>
                                <a:lnTo>
                                  <a:pt x="2406" y="0"/>
                                </a:lnTo>
                                <a:close/>
                                <a:moveTo>
                                  <a:pt x="3742" y="36"/>
                                </a:moveTo>
                                <a:lnTo>
                                  <a:pt x="3741" y="36"/>
                                </a:lnTo>
                                <a:lnTo>
                                  <a:pt x="1" y="36"/>
                                </a:lnTo>
                                <a:lnTo>
                                  <a:pt x="0" y="36"/>
                                </a:lnTo>
                                <a:lnTo>
                                  <a:pt x="0" y="45"/>
                                </a:lnTo>
                                <a:lnTo>
                                  <a:pt x="1" y="45"/>
                                </a:lnTo>
                                <a:lnTo>
                                  <a:pt x="3741" y="45"/>
                                </a:lnTo>
                                <a:lnTo>
                                  <a:pt x="3742" y="45"/>
                                </a:lnTo>
                                <a:lnTo>
                                  <a:pt x="3742" y="36"/>
                                </a:lnTo>
                                <a:close/>
                                <a:moveTo>
                                  <a:pt x="3854" y="0"/>
                                </a:moveTo>
                                <a:lnTo>
                                  <a:pt x="3844" y="0"/>
                                </a:lnTo>
                                <a:lnTo>
                                  <a:pt x="3182" y="0"/>
                                </a:lnTo>
                                <a:lnTo>
                                  <a:pt x="3172" y="0"/>
                                </a:lnTo>
                                <a:lnTo>
                                  <a:pt x="2406" y="0"/>
                                </a:lnTo>
                                <a:lnTo>
                                  <a:pt x="2406" y="9"/>
                                </a:lnTo>
                                <a:lnTo>
                                  <a:pt x="3172" y="9"/>
                                </a:lnTo>
                                <a:lnTo>
                                  <a:pt x="3182" y="9"/>
                                </a:lnTo>
                                <a:lnTo>
                                  <a:pt x="3844" y="9"/>
                                </a:lnTo>
                                <a:lnTo>
                                  <a:pt x="3854" y="9"/>
                                </a:lnTo>
                                <a:lnTo>
                                  <a:pt x="3854" y="0"/>
                                </a:lnTo>
                                <a:close/>
                                <a:moveTo>
                                  <a:pt x="4444" y="0"/>
                                </a:moveTo>
                                <a:lnTo>
                                  <a:pt x="3854" y="0"/>
                                </a:lnTo>
                                <a:lnTo>
                                  <a:pt x="3854" y="9"/>
                                </a:lnTo>
                                <a:lnTo>
                                  <a:pt x="4444" y="9"/>
                                </a:lnTo>
                                <a:lnTo>
                                  <a:pt x="4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7" y="3489"/>
                            <a:ext cx="4424" cy="26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C3565" id="Group 18" o:spid="_x0000_s1026" style="position:absolute;margin-left:76.05pt;margin-top:-37.75pt;width:459.5pt;height:434.05pt;z-index:-22825472;mso-position-horizontal-relative:page" coordorigin="1521,-755" coordsize="9190,86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">
                <v:shape id="Picture 21" o:spid="_x0000_s1027" type="#_x0000_t75" style="position:absolute;left:1670;top:-756;width:8794;height:8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a/NzEAAAA2wAAAA8AAABkcnMvZG93bnJldi54bWxEj0FrwkAUhO8F/8PyhN7qxiISoquoYA0I&#10;hWoPentkn9lg9m3MrjH9926h0OMwM98w82Vva9FR6yvHCsajBARx4XTFpYLv4/YtBeEDssbaMSn4&#10;IQ/LxeBljpl2D/6i7hBKESHsM1RgQmgyKX1hyKIfuYY4ehfXWgxRtqXULT4i3NbyPUmm0mLFccFg&#10;QxtDxfVwtwpw101vRz6na3Ndf37su/x0S3OlXof9agYiUB/+w3/tXCuYTOD3S/wBcvE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a/NzEAAAA2wAAAA8AAAAAAAAAAAAAAAAA&#10;nwIAAGRycy9kb3ducmV2LnhtbFBLBQYAAAAABAAEAPcAAACQAwAAAAA=&#10;">
                  <v:imagedata r:id="rId140" o:title=""/>
                </v:shape>
                <v:shape id="AutoShape 20" o:spid="_x0000_s1028" style="position:absolute;left:1521;top:5016;width:4445;height:46;visibility:visible;mso-wrap-style:square;v-text-anchor:top" coordsize="4445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ijRsMA&#10;AADbAAAADwAAAGRycy9kb3ducmV2LnhtbESPT2uDQBTE74V+h+UVcmtWQ/oH4xpCIJDcqgk9v7ov&#10;anTfirtR++27hUKPw8z8hkm3s+nESINrLCuIlxEI4tLqhisFl/Ph+R2E88gaO8uk4JscbLPHhxQT&#10;bSfOaSx8JQKEXYIKau/7REpX1mTQLW1PHLyrHQz6IIdK6gGnADedXEXRqzTYcFiosad9TWVb3I2C&#10;z+L+FbdmOuyrE3Vv17z8uJFTavE07zYgPM3+P/zXPmoF6xf4/RJ+gM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ijRsMAAADbAAAADwAAAAAAAAAAAAAAAACYAgAAZHJzL2Rv&#10;d25yZXYueG1sUEsFBgAAAAAEAAQA9QAAAIgDAAAAAA==&#10;" path="m2397,l1892,r-9,l8,r,9l1883,9r9,l2397,9r,-9xm2406,r-9,l2397,9r9,l2406,xm3742,36r-1,l1,36,,36r,9l1,45r3740,l3742,45r,-9xm3854,r-10,l3182,r-10,l2406,r,9l3172,9r10,l3844,9r10,l3854,xm4444,l3854,r,9l4444,9r,-9xe" fillcolor="black" stroked="f">
                  <v:path arrowok="t" o:connecttype="custom" o:connectlocs="2397,5017;1892,5017;1883,5017;1883,5017;8,5017;8,5026;1883,5026;1883,5026;1892,5026;2397,5026;2397,5017;2406,5017;2397,5017;2397,5026;2406,5026;2406,5017;3742,5053;3741,5053;1,5053;0,5053;0,5062;1,5062;3741,5062;3742,5062;3742,5053;3854,5017;3844,5017;3182,5017;3172,5017;2406,5017;2406,5026;3172,5026;3182,5026;3844,5026;3854,5026;3854,5017;4444,5017;3854,5017;3854,5026;4444,5026;4444,5017" o:connectangles="0,0,0,0,0,0,0,0,0,0,0,0,0,0,0,0,0,0,0,0,0,0,0,0,0,0,0,0,0,0,0,0,0,0,0,0,0,0,0,0,0"/>
                </v:shape>
                <v:shape id="Picture 19" o:spid="_x0000_s1029" type="#_x0000_t75" style="position:absolute;left:6287;top:3489;width:4424;height:2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tfuPEAAAA2wAAAA8AAABkcnMvZG93bnJldi54bWxEj09rwkAUxO9Cv8PyCl6KbpQ2aHSVVigE&#10;PYj/7o/sazY2+zZkV43f3i0UPA4z8xtmvuxsLa7U+sqxgtEwAUFcOF1xqeB4+B5MQPiArLF2TAru&#10;5GG5eOnNMdPuxju67kMpIoR9hgpMCE0mpS8MWfRD1xBH78e1FkOUbSl1i7cIt7UcJ0kqLVYcFww2&#10;tDJU/O4vVkHerc8fG7ORdpp/lW/n02iL91qp/mv3OQMRqAvP8H871wreU/j7En+AX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tfuPEAAAA2wAAAA8AAAAAAAAAAAAAAAAA&#10;nwIAAGRycy9kb3ducmV2LnhtbFBLBQYAAAAABAAEAPcAAACQAwAAAAA=&#10;">
                  <v:imagedata r:id="rId141" o:title=""/>
                </v:shape>
                <w10:wrap anchorx="page"/>
              </v:group>
            </w:pict>
          </mc:Fallback>
        </mc:AlternateContent>
      </w:r>
      <w:r w:rsidR="00DB01C4">
        <w:rPr>
          <w:sz w:val="17"/>
        </w:rPr>
        <w:t>Dry matter (DM), Organic matter (OM), Crude protein (CP), Crude fiber (CF), Neutral detergent fiber, Crude fat (Cfat), Total</w:t>
      </w:r>
      <w:r w:rsidR="00DB01C4">
        <w:rPr>
          <w:spacing w:val="1"/>
          <w:sz w:val="17"/>
        </w:rPr>
        <w:t xml:space="preserve"> </w:t>
      </w:r>
      <w:r w:rsidR="00DB01C4">
        <w:rPr>
          <w:sz w:val="17"/>
        </w:rPr>
        <w:t xml:space="preserve">digestible nutrient (TDN), Nitrogen free extract (NFE), Acid detergent fiber (ADF), Hemicellulose (Hemi), </w:t>
      </w:r>
      <w:r w:rsidR="00DB01C4">
        <w:rPr>
          <w:i/>
          <w:sz w:val="17"/>
        </w:rPr>
        <w:t xml:space="preserve">Tithonia diversifolia </w:t>
      </w:r>
      <w:r w:rsidR="00DB01C4">
        <w:rPr>
          <w:sz w:val="17"/>
        </w:rPr>
        <w:t>(T).</w:t>
      </w:r>
      <w:r w:rsidR="00DB01C4">
        <w:rPr>
          <w:spacing w:val="1"/>
          <w:sz w:val="17"/>
        </w:rPr>
        <w:t xml:space="preserve"> </w:t>
      </w:r>
      <w:r w:rsidR="00DB01C4">
        <w:rPr>
          <w:sz w:val="17"/>
        </w:rPr>
        <w:t>Cassava</w:t>
      </w:r>
      <w:r w:rsidR="00DB01C4">
        <w:rPr>
          <w:spacing w:val="-2"/>
          <w:sz w:val="17"/>
        </w:rPr>
        <w:t xml:space="preserve"> </w:t>
      </w:r>
      <w:r w:rsidR="00DB01C4">
        <w:rPr>
          <w:sz w:val="17"/>
        </w:rPr>
        <w:t>leaves</w:t>
      </w:r>
      <w:r w:rsidR="00DB01C4">
        <w:rPr>
          <w:spacing w:val="-2"/>
          <w:sz w:val="17"/>
        </w:rPr>
        <w:t xml:space="preserve"> </w:t>
      </w:r>
      <w:r w:rsidR="00DB01C4">
        <w:rPr>
          <w:sz w:val="17"/>
        </w:rPr>
        <w:t>(CL),</w:t>
      </w:r>
      <w:r w:rsidR="00DB01C4">
        <w:rPr>
          <w:spacing w:val="1"/>
          <w:sz w:val="17"/>
        </w:rPr>
        <w:t xml:space="preserve"> </w:t>
      </w:r>
      <w:r w:rsidR="00DB01C4">
        <w:rPr>
          <w:sz w:val="17"/>
        </w:rPr>
        <w:t>Jackfruit skin</w:t>
      </w:r>
      <w:r w:rsidR="00DB01C4">
        <w:rPr>
          <w:spacing w:val="-5"/>
          <w:sz w:val="17"/>
        </w:rPr>
        <w:t xml:space="preserve"> </w:t>
      </w:r>
      <w:r w:rsidR="00DB01C4">
        <w:rPr>
          <w:sz w:val="17"/>
        </w:rPr>
        <w:t>(JS),</w:t>
      </w:r>
      <w:r w:rsidR="00DB01C4">
        <w:rPr>
          <w:spacing w:val="-3"/>
          <w:sz w:val="17"/>
        </w:rPr>
        <w:t xml:space="preserve"> </w:t>
      </w:r>
      <w:r w:rsidR="00DB01C4">
        <w:rPr>
          <w:sz w:val="17"/>
        </w:rPr>
        <w:t>Palm</w:t>
      </w:r>
      <w:r w:rsidR="00DB01C4">
        <w:rPr>
          <w:spacing w:val="-6"/>
          <w:sz w:val="17"/>
        </w:rPr>
        <w:t xml:space="preserve"> </w:t>
      </w:r>
      <w:r w:rsidR="00DB01C4">
        <w:rPr>
          <w:sz w:val="17"/>
        </w:rPr>
        <w:t>kernel cake</w:t>
      </w:r>
      <w:r w:rsidR="00DB01C4">
        <w:rPr>
          <w:spacing w:val="-1"/>
          <w:sz w:val="17"/>
        </w:rPr>
        <w:t xml:space="preserve"> </w:t>
      </w:r>
      <w:r w:rsidR="00DB01C4">
        <w:rPr>
          <w:sz w:val="17"/>
        </w:rPr>
        <w:t>(PKC),</w:t>
      </w:r>
      <w:r w:rsidR="00DB01C4">
        <w:rPr>
          <w:spacing w:val="-1"/>
          <w:sz w:val="17"/>
        </w:rPr>
        <w:t xml:space="preserve"> </w:t>
      </w:r>
      <w:r w:rsidR="00DB01C4">
        <w:rPr>
          <w:sz w:val="17"/>
        </w:rPr>
        <w:t>Palm</w:t>
      </w:r>
      <w:r w:rsidR="00DB01C4">
        <w:rPr>
          <w:spacing w:val="-5"/>
          <w:sz w:val="17"/>
        </w:rPr>
        <w:t xml:space="preserve"> </w:t>
      </w:r>
      <w:r w:rsidR="00DB01C4">
        <w:rPr>
          <w:sz w:val="17"/>
        </w:rPr>
        <w:t>kernel cake</w:t>
      </w:r>
      <w:r w:rsidR="00DB01C4">
        <w:rPr>
          <w:spacing w:val="-1"/>
          <w:sz w:val="17"/>
        </w:rPr>
        <w:t xml:space="preserve"> </w:t>
      </w:r>
      <w:r w:rsidR="00DB01C4">
        <w:rPr>
          <w:sz w:val="17"/>
        </w:rPr>
        <w:t>concentrate</w:t>
      </w:r>
      <w:r w:rsidR="00DB01C4">
        <w:rPr>
          <w:spacing w:val="-3"/>
          <w:sz w:val="17"/>
        </w:rPr>
        <w:t xml:space="preserve"> </w:t>
      </w:r>
      <w:r w:rsidR="00DB01C4">
        <w:rPr>
          <w:sz w:val="17"/>
        </w:rPr>
        <w:t>(PKCC)</w:t>
      </w:r>
    </w:p>
    <w:p w:rsidR="00F14390" w:rsidRDefault="00F14390">
      <w:pPr>
        <w:pStyle w:val="BodyText"/>
        <w:spacing w:before="4"/>
        <w:rPr>
          <w:sz w:val="11"/>
        </w:rPr>
      </w:pPr>
    </w:p>
    <w:p w:rsidR="00F14390" w:rsidRDefault="00F14390">
      <w:pPr>
        <w:rPr>
          <w:sz w:val="11"/>
        </w:rPr>
        <w:sectPr w:rsidR="00F14390">
          <w:type w:val="continuous"/>
          <w:pgSz w:w="12240" w:h="15840"/>
          <w:pgMar w:top="1360" w:right="1340" w:bottom="280" w:left="1340" w:header="720" w:footer="720" w:gutter="0"/>
          <w:cols w:space="720"/>
        </w:sectPr>
      </w:pPr>
    </w:p>
    <w:p w:rsidR="00F14390" w:rsidRDefault="00DB01C4">
      <w:pPr>
        <w:tabs>
          <w:tab w:val="left" w:pos="4603"/>
        </w:tabs>
        <w:spacing w:before="93" w:line="254" w:lineRule="auto"/>
        <w:ind w:left="194" w:right="60"/>
        <w:rPr>
          <w:sz w:val="18"/>
        </w:rPr>
      </w:pPr>
      <w:r>
        <w:rPr>
          <w:b/>
          <w:w w:val="105"/>
          <w:sz w:val="18"/>
        </w:rPr>
        <w:lastRenderedPageBreak/>
        <w:t>Table</w:t>
      </w:r>
      <w:r>
        <w:rPr>
          <w:b/>
          <w:spacing w:val="3"/>
          <w:w w:val="105"/>
          <w:sz w:val="18"/>
        </w:rPr>
        <w:t xml:space="preserve"> </w:t>
      </w:r>
      <w:r>
        <w:rPr>
          <w:b/>
          <w:w w:val="105"/>
          <w:sz w:val="18"/>
        </w:rPr>
        <w:t>2:</w:t>
      </w:r>
      <w:r>
        <w:rPr>
          <w:b/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Composition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ration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nutritional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content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45"/>
          <w:w w:val="105"/>
          <w:sz w:val="18"/>
        </w:rPr>
        <w:t xml:space="preserve"> </w:t>
      </w:r>
      <w:r>
        <w:rPr>
          <w:sz w:val="18"/>
          <w:u w:val="single"/>
        </w:rPr>
        <w:t>treatment</w:t>
      </w:r>
      <w:r>
        <w:rPr>
          <w:spacing w:val="38"/>
          <w:sz w:val="18"/>
          <w:u w:val="single"/>
        </w:rPr>
        <w:t xml:space="preserve"> </w:t>
      </w:r>
      <w:r>
        <w:rPr>
          <w:sz w:val="18"/>
          <w:u w:val="single"/>
        </w:rPr>
        <w:t>ration</w:t>
      </w:r>
      <w:r>
        <w:rPr>
          <w:sz w:val="18"/>
          <w:u w:val="single"/>
        </w:rPr>
        <w:tab/>
      </w:r>
    </w:p>
    <w:p w:rsidR="00F14390" w:rsidRDefault="00DB01C4">
      <w:pPr>
        <w:tabs>
          <w:tab w:val="left" w:pos="2904"/>
        </w:tabs>
        <w:spacing w:before="11" w:line="158" w:lineRule="auto"/>
        <w:ind w:left="297"/>
        <w:rPr>
          <w:sz w:val="17"/>
        </w:rPr>
      </w:pPr>
      <w:r>
        <w:rPr>
          <w:position w:val="-8"/>
          <w:sz w:val="17"/>
        </w:rPr>
        <w:t>Feedstuff</w:t>
      </w:r>
      <w:r>
        <w:rPr>
          <w:position w:val="-8"/>
          <w:sz w:val="17"/>
        </w:rPr>
        <w:tab/>
      </w:r>
      <w:r>
        <w:rPr>
          <w:sz w:val="17"/>
        </w:rPr>
        <w:t>Treatments</w:t>
      </w:r>
    </w:p>
    <w:p w:rsidR="00F14390" w:rsidRDefault="00FA72DE">
      <w:pPr>
        <w:tabs>
          <w:tab w:val="left" w:pos="2188"/>
          <w:tab w:val="left" w:pos="2829"/>
          <w:tab w:val="left" w:pos="3465"/>
          <w:tab w:val="left" w:pos="4139"/>
          <w:tab w:val="left" w:pos="4541"/>
        </w:tabs>
        <w:spacing w:line="153" w:lineRule="exact"/>
        <w:ind w:left="131"/>
        <w:jc w:val="center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1040" behindDoc="0" locked="0" layoutInCell="1" allowOverlap="1">
                <wp:simplePos x="0" y="0"/>
                <wp:positionH relativeFrom="page">
                  <wp:posOffset>980440</wp:posOffset>
                </wp:positionH>
                <wp:positionV relativeFrom="paragraph">
                  <wp:posOffset>84455</wp:posOffset>
                </wp:positionV>
                <wp:extent cx="2734310" cy="2117090"/>
                <wp:effectExtent l="0" t="0" r="0" b="0"/>
                <wp:wrapNone/>
                <wp:docPr id="4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4310" cy="2117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772"/>
                              <w:gridCol w:w="662"/>
                              <w:gridCol w:w="637"/>
                              <w:gridCol w:w="657"/>
                              <w:gridCol w:w="580"/>
                            </w:tblGrid>
                            <w:tr w:rsidR="000F1FF0">
                              <w:trPr>
                                <w:trHeight w:val="190"/>
                              </w:trPr>
                              <w:tc>
                                <w:tcPr>
                                  <w:tcW w:w="1772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0" w:lineRule="exact"/>
                                    <w:ind w:left="10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Company</w:t>
                                  </w:r>
                                  <w:r>
                                    <w:rPr>
                                      <w:spacing w:val="-8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Forages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0" w:lineRule="exact"/>
                                    <w:ind w:left="131" w:right="10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0" w:lineRule="exact"/>
                                    <w:ind w:right="2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6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0" w:lineRule="exact"/>
                                    <w:ind w:right="2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6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0" w:lineRule="exact"/>
                                    <w:ind w:left="90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6"/>
                                      <w:sz w:val="17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0F1FF0">
                              <w:trPr>
                                <w:trHeight w:val="193"/>
                              </w:trPr>
                              <w:tc>
                                <w:tcPr>
                                  <w:tcW w:w="1772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3" w:lineRule="exact"/>
                                    <w:ind w:left="100"/>
                                    <w:jc w:val="left"/>
                                    <w:rPr>
                                      <w:i/>
                                      <w:sz w:val="17"/>
                                    </w:rPr>
                                  </w:pPr>
                                  <w:r>
                                    <w:rPr>
                                      <w:i/>
                                      <w:sz w:val="17"/>
                                    </w:rPr>
                                    <w:t>Tithonia</w:t>
                                  </w:r>
                                  <w:r>
                                    <w:rPr>
                                      <w:i/>
                                      <w:spacing w:val="-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7"/>
                                    </w:rPr>
                                    <w:t>diversifolia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3" w:lineRule="exact"/>
                                    <w:ind w:left="2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6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3" w:lineRule="exact"/>
                                    <w:ind w:left="106" w:right="10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3" w:lineRule="exact"/>
                                    <w:ind w:left="106" w:right="12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3" w:lineRule="exact"/>
                                    <w:ind w:left="25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0F1FF0">
                              <w:trPr>
                                <w:trHeight w:val="195"/>
                              </w:trPr>
                              <w:tc>
                                <w:tcPr>
                                  <w:tcW w:w="1772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6" w:lineRule="exact"/>
                                    <w:ind w:left="10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Cassava</w:t>
                                  </w:r>
                                  <w:r>
                                    <w:rPr>
                                      <w:spacing w:val="-7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Leaves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6" w:lineRule="exact"/>
                                    <w:ind w:left="2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6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6" w:lineRule="exact"/>
                                    <w:ind w:left="106" w:right="10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6" w:lineRule="exact"/>
                                    <w:ind w:left="106" w:right="12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6" w:lineRule="exact"/>
                                    <w:ind w:left="25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0F1FF0">
                              <w:trPr>
                                <w:trHeight w:val="195"/>
                              </w:trPr>
                              <w:tc>
                                <w:tcPr>
                                  <w:tcW w:w="1772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6" w:lineRule="exact"/>
                                    <w:ind w:left="10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PKCC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6" w:lineRule="exact"/>
                                    <w:ind w:left="2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w w:val="96"/>
                                      <w:sz w:val="17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6" w:lineRule="exact"/>
                                    <w:ind w:left="106" w:right="10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6" w:lineRule="exact"/>
                                    <w:ind w:left="106" w:right="12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6" w:lineRule="exact"/>
                                    <w:ind w:left="25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0F1FF0">
                              <w:trPr>
                                <w:trHeight w:val="193"/>
                              </w:trPr>
                              <w:tc>
                                <w:tcPr>
                                  <w:tcW w:w="1772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3" w:lineRule="exact"/>
                                    <w:ind w:left="10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Company</w:t>
                                  </w: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Concentrate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3" w:lineRule="exact"/>
                                    <w:ind w:left="131" w:right="104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3" w:lineRule="exact"/>
                                    <w:ind w:left="106" w:right="10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3" w:lineRule="exact"/>
                                    <w:ind w:left="106" w:right="12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3" w:lineRule="exact"/>
                                    <w:ind w:left="253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0F1FF0">
                              <w:trPr>
                                <w:trHeight w:val="193"/>
                              </w:trPr>
                              <w:tc>
                                <w:tcPr>
                                  <w:tcW w:w="1772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3" w:lineRule="exact"/>
                                    <w:ind w:left="10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3" w:lineRule="exact"/>
                                    <w:ind w:left="131" w:right="10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3" w:lineRule="exact"/>
                                    <w:ind w:left="106" w:right="10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3" w:lineRule="exact"/>
                                    <w:ind w:left="104" w:right="1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3" w:lineRule="exact"/>
                                    <w:ind w:left="207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0F1FF0">
                              <w:trPr>
                                <w:trHeight w:val="195"/>
                              </w:trPr>
                              <w:tc>
                                <w:tcPr>
                                  <w:tcW w:w="1772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6" w:lineRule="exact"/>
                                    <w:ind w:left="10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Nutrient</w:t>
                                  </w:r>
                                  <w:r>
                                    <w:rPr>
                                      <w:spacing w:val="-10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Composition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7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jc w:val="left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0F1FF0">
                              <w:trPr>
                                <w:trHeight w:val="195"/>
                              </w:trPr>
                              <w:tc>
                                <w:tcPr>
                                  <w:tcW w:w="1772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6" w:lineRule="exact"/>
                                    <w:ind w:left="10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Dry</w:t>
                                  </w: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Matter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6" w:lineRule="exact"/>
                                    <w:ind w:left="131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24.91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6" w:lineRule="exact"/>
                                    <w:ind w:left="106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31.10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6" w:lineRule="exact"/>
                                    <w:ind w:left="106" w:right="1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38.04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6" w:lineRule="exact"/>
                                    <w:ind w:left="145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44.98</w:t>
                                  </w:r>
                                </w:p>
                              </w:tc>
                            </w:tr>
                            <w:tr w:rsidR="000F1FF0">
                              <w:trPr>
                                <w:trHeight w:val="193"/>
                              </w:trPr>
                              <w:tc>
                                <w:tcPr>
                                  <w:tcW w:w="1772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3" w:lineRule="exact"/>
                                    <w:ind w:left="10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Organic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Matter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3" w:lineRule="exact"/>
                                    <w:ind w:left="131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92.43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3" w:lineRule="exact"/>
                                    <w:ind w:left="106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90.54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3" w:lineRule="exact"/>
                                    <w:ind w:left="106" w:right="1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89.87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3" w:lineRule="exact"/>
                                    <w:ind w:left="145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89.20</w:t>
                                  </w:r>
                                </w:p>
                              </w:tc>
                            </w:tr>
                            <w:tr w:rsidR="000F1FF0">
                              <w:trPr>
                                <w:trHeight w:val="193"/>
                              </w:trPr>
                              <w:tc>
                                <w:tcPr>
                                  <w:tcW w:w="1772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3" w:lineRule="exact"/>
                                    <w:ind w:left="10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Crude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Protein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3" w:lineRule="exact"/>
                                    <w:ind w:left="131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21.35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3" w:lineRule="exact"/>
                                    <w:ind w:left="106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22.07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3" w:lineRule="exact"/>
                                    <w:ind w:left="106" w:right="1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21.69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3" w:lineRule="exact"/>
                                    <w:ind w:left="145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21.31</w:t>
                                  </w:r>
                                </w:p>
                              </w:tc>
                            </w:tr>
                            <w:tr w:rsidR="000F1FF0">
                              <w:trPr>
                                <w:trHeight w:val="194"/>
                              </w:trPr>
                              <w:tc>
                                <w:tcPr>
                                  <w:tcW w:w="1772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5" w:lineRule="exact"/>
                                    <w:ind w:left="10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Crude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Fiber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5" w:lineRule="exact"/>
                                    <w:ind w:left="131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24.49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5" w:lineRule="exact"/>
                                    <w:ind w:left="106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20.85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5" w:lineRule="exact"/>
                                    <w:ind w:left="106" w:right="1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20.59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5" w:lineRule="exact"/>
                                    <w:ind w:left="145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20.33</w:t>
                                  </w:r>
                                </w:p>
                              </w:tc>
                            </w:tr>
                            <w:tr w:rsidR="000F1FF0">
                              <w:trPr>
                                <w:trHeight w:val="194"/>
                              </w:trPr>
                              <w:tc>
                                <w:tcPr>
                                  <w:tcW w:w="1772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5" w:lineRule="exact"/>
                                    <w:ind w:left="10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NDF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5" w:lineRule="exact"/>
                                    <w:ind w:left="131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55.07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5" w:lineRule="exact"/>
                                    <w:ind w:left="106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58.82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5" w:lineRule="exact"/>
                                    <w:ind w:left="106" w:right="1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58.92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5" w:lineRule="exact"/>
                                    <w:ind w:left="145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59.01</w:t>
                                  </w:r>
                                </w:p>
                              </w:tc>
                            </w:tr>
                            <w:tr w:rsidR="000F1FF0">
                              <w:trPr>
                                <w:trHeight w:val="194"/>
                              </w:trPr>
                              <w:tc>
                                <w:tcPr>
                                  <w:tcW w:w="1772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4" w:lineRule="exact"/>
                                    <w:ind w:left="10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Crude</w:t>
                                  </w:r>
                                  <w:r>
                                    <w:rPr>
                                      <w:spacing w:val="-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7"/>
                                    </w:rPr>
                                    <w:t>Fat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4" w:lineRule="exact"/>
                                    <w:ind w:left="131" w:right="10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2.40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4" w:lineRule="exact"/>
                                    <w:ind w:left="106" w:right="10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2.50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4" w:lineRule="exact"/>
                                    <w:ind w:left="106" w:right="12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2.79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4" w:lineRule="exact"/>
                                    <w:ind w:left="18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3.08</w:t>
                                  </w:r>
                                </w:p>
                              </w:tc>
                            </w:tr>
                            <w:tr w:rsidR="000F1FF0">
                              <w:trPr>
                                <w:trHeight w:val="194"/>
                              </w:trPr>
                              <w:tc>
                                <w:tcPr>
                                  <w:tcW w:w="1772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4" w:lineRule="exact"/>
                                    <w:ind w:left="10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TDN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4" w:lineRule="exact"/>
                                    <w:ind w:left="131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64.00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4" w:lineRule="exact"/>
                                    <w:ind w:left="106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63.52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4" w:lineRule="exact"/>
                                    <w:ind w:left="106" w:right="1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62.81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4" w:lineRule="exact"/>
                                    <w:ind w:left="145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62.10</w:t>
                                  </w:r>
                                </w:p>
                              </w:tc>
                            </w:tr>
                            <w:tr w:rsidR="000F1FF0">
                              <w:trPr>
                                <w:trHeight w:val="194"/>
                              </w:trPr>
                              <w:tc>
                                <w:tcPr>
                                  <w:tcW w:w="1772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4" w:lineRule="exact"/>
                                    <w:ind w:left="10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NFE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4" w:lineRule="exact"/>
                                    <w:ind w:left="131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44.18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4" w:lineRule="exact"/>
                                    <w:ind w:left="106" w:right="10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45.11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4" w:lineRule="exact"/>
                                    <w:ind w:left="106" w:right="1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44.80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4" w:lineRule="exact"/>
                                    <w:ind w:left="145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44.48</w:t>
                                  </w:r>
                                </w:p>
                              </w:tc>
                            </w:tr>
                            <w:tr w:rsidR="000F1FF0">
                              <w:trPr>
                                <w:trHeight w:val="193"/>
                              </w:trPr>
                              <w:tc>
                                <w:tcPr>
                                  <w:tcW w:w="1772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3" w:lineRule="exact"/>
                                    <w:ind w:left="10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Ash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3" w:lineRule="exact"/>
                                    <w:ind w:left="131" w:right="10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7.57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3" w:lineRule="exact"/>
                                    <w:ind w:left="106" w:right="10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9.46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3" w:lineRule="exact"/>
                                    <w:ind w:left="106" w:right="127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10.13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3" w:lineRule="exact"/>
                                    <w:ind w:left="145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10.80</w:t>
                                  </w:r>
                                </w:p>
                              </w:tc>
                            </w:tr>
                            <w:tr w:rsidR="000F1FF0">
                              <w:trPr>
                                <w:trHeight w:val="228"/>
                              </w:trPr>
                              <w:tc>
                                <w:tcPr>
                                  <w:tcW w:w="1772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90" w:lineRule="exact"/>
                                    <w:ind w:left="100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Lignin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90" w:lineRule="exact"/>
                                    <w:ind w:left="131" w:right="10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8.05</w:t>
                                  </w:r>
                                </w:p>
                              </w:tc>
                              <w:tc>
                                <w:tcPr>
                                  <w:tcW w:w="637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90" w:lineRule="exact"/>
                                    <w:ind w:left="106" w:right="106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5.31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90" w:lineRule="exact"/>
                                    <w:ind w:left="106" w:right="125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5.27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90" w:lineRule="exact"/>
                                    <w:ind w:left="188"/>
                                    <w:jc w:val="left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5.22</w:t>
                                  </w:r>
                                </w:p>
                              </w:tc>
                            </w:tr>
                          </w:tbl>
                          <w:p w:rsidR="000F1FF0" w:rsidRDefault="000F1FF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100" type="#_x0000_t202" style="position:absolute;left:0;text-align:left;margin-left:77.2pt;margin-top:6.65pt;width:215.3pt;height:166.7pt;z-index:158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772"/>
                        <w:gridCol w:w="662"/>
                        <w:gridCol w:w="637"/>
                        <w:gridCol w:w="657"/>
                        <w:gridCol w:w="580"/>
                      </w:tblGrid>
                      <w:tr w:rsidR="000F1FF0">
                        <w:trPr>
                          <w:trHeight w:val="190"/>
                        </w:trPr>
                        <w:tc>
                          <w:tcPr>
                            <w:tcW w:w="1772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0" w:lineRule="exact"/>
                              <w:ind w:left="10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Company</w:t>
                            </w:r>
                            <w:r>
                              <w:rPr>
                                <w:spacing w:val="-8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Forages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0" w:lineRule="exact"/>
                              <w:ind w:left="131" w:right="104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637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0" w:lineRule="exact"/>
                              <w:ind w:right="2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6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0" w:lineRule="exact"/>
                              <w:ind w:right="2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6"/>
                                <w:sz w:val="17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580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0" w:lineRule="exact"/>
                              <w:ind w:left="90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6"/>
                                <w:sz w:val="17"/>
                              </w:rPr>
                              <w:t>0</w:t>
                            </w:r>
                          </w:p>
                        </w:tc>
                      </w:tr>
                      <w:tr w:rsidR="000F1FF0">
                        <w:trPr>
                          <w:trHeight w:val="193"/>
                        </w:trPr>
                        <w:tc>
                          <w:tcPr>
                            <w:tcW w:w="1772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3" w:lineRule="exact"/>
                              <w:ind w:left="100"/>
                              <w:jc w:val="left"/>
                              <w:rPr>
                                <w:i/>
                                <w:sz w:val="17"/>
                              </w:rPr>
                            </w:pPr>
                            <w:r>
                              <w:rPr>
                                <w:i/>
                                <w:sz w:val="17"/>
                              </w:rPr>
                              <w:t>Tithonia</w:t>
                            </w:r>
                            <w:r>
                              <w:rPr>
                                <w:i/>
                                <w:spacing w:val="-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7"/>
                              </w:rPr>
                              <w:t>diversifolia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3" w:lineRule="exact"/>
                              <w:ind w:left="2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6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37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3" w:lineRule="exact"/>
                              <w:ind w:left="106" w:right="106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3" w:lineRule="exact"/>
                              <w:ind w:left="106" w:right="12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580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3" w:lineRule="exact"/>
                              <w:ind w:left="25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25</w:t>
                            </w:r>
                          </w:p>
                        </w:tc>
                      </w:tr>
                      <w:tr w:rsidR="000F1FF0">
                        <w:trPr>
                          <w:trHeight w:val="195"/>
                        </w:trPr>
                        <w:tc>
                          <w:tcPr>
                            <w:tcW w:w="1772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6" w:lineRule="exact"/>
                              <w:ind w:left="10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Cassava</w:t>
                            </w:r>
                            <w:r>
                              <w:rPr>
                                <w:spacing w:val="-7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Leaves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6" w:lineRule="exact"/>
                              <w:ind w:left="2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6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37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6" w:lineRule="exact"/>
                              <w:ind w:left="106" w:right="106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6" w:lineRule="exact"/>
                              <w:ind w:left="106" w:right="12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580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6" w:lineRule="exact"/>
                              <w:ind w:left="25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25</w:t>
                            </w:r>
                          </w:p>
                        </w:tc>
                      </w:tr>
                      <w:tr w:rsidR="000F1FF0">
                        <w:trPr>
                          <w:trHeight w:val="195"/>
                        </w:trPr>
                        <w:tc>
                          <w:tcPr>
                            <w:tcW w:w="1772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6" w:lineRule="exact"/>
                              <w:ind w:left="10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PKCC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6" w:lineRule="exact"/>
                              <w:ind w:left="24"/>
                              <w:rPr>
                                <w:sz w:val="17"/>
                              </w:rPr>
                            </w:pPr>
                            <w:r>
                              <w:rPr>
                                <w:w w:val="96"/>
                                <w:sz w:val="17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37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6" w:lineRule="exact"/>
                              <w:ind w:left="106" w:right="106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6" w:lineRule="exact"/>
                              <w:ind w:left="106" w:right="12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580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6" w:lineRule="exact"/>
                              <w:ind w:left="25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30</w:t>
                            </w:r>
                          </w:p>
                        </w:tc>
                      </w:tr>
                      <w:tr w:rsidR="000F1FF0">
                        <w:trPr>
                          <w:trHeight w:val="193"/>
                        </w:trPr>
                        <w:tc>
                          <w:tcPr>
                            <w:tcW w:w="1772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3" w:lineRule="exact"/>
                              <w:ind w:left="10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Company</w:t>
                            </w:r>
                            <w:r>
                              <w:rPr>
                                <w:spacing w:val="-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Concentrate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3" w:lineRule="exact"/>
                              <w:ind w:left="131" w:right="104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637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3" w:lineRule="exact"/>
                              <w:ind w:left="106" w:right="106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3" w:lineRule="exact"/>
                              <w:ind w:left="106" w:right="12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580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3" w:lineRule="exact"/>
                              <w:ind w:left="253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20</w:t>
                            </w:r>
                          </w:p>
                        </w:tc>
                      </w:tr>
                      <w:tr w:rsidR="000F1FF0">
                        <w:trPr>
                          <w:trHeight w:val="193"/>
                        </w:trPr>
                        <w:tc>
                          <w:tcPr>
                            <w:tcW w:w="1772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3" w:lineRule="exact"/>
                              <w:ind w:left="10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3" w:lineRule="exact"/>
                              <w:ind w:left="131" w:right="10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37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3" w:lineRule="exact"/>
                              <w:ind w:left="106" w:right="10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3" w:lineRule="exact"/>
                              <w:ind w:left="104" w:right="127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580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3" w:lineRule="exact"/>
                              <w:ind w:left="207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100</w:t>
                            </w:r>
                          </w:p>
                        </w:tc>
                      </w:tr>
                      <w:tr w:rsidR="000F1FF0">
                        <w:trPr>
                          <w:trHeight w:val="195"/>
                        </w:trPr>
                        <w:tc>
                          <w:tcPr>
                            <w:tcW w:w="1772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6" w:lineRule="exact"/>
                              <w:ind w:left="10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Nutrient</w:t>
                            </w:r>
                            <w:r>
                              <w:rPr>
                                <w:spacing w:val="-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Composition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:rsidR="000F1FF0" w:rsidRDefault="000F1FF0">
                            <w:pPr>
                              <w:pStyle w:val="TableParagraph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37" w:type="dxa"/>
                          </w:tcPr>
                          <w:p w:rsidR="000F1FF0" w:rsidRDefault="000F1FF0">
                            <w:pPr>
                              <w:pStyle w:val="TableParagraph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</w:tcPr>
                          <w:p w:rsidR="000F1FF0" w:rsidRDefault="000F1FF0">
                            <w:pPr>
                              <w:pStyle w:val="TableParagraph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80" w:type="dxa"/>
                          </w:tcPr>
                          <w:p w:rsidR="000F1FF0" w:rsidRDefault="000F1FF0">
                            <w:pPr>
                              <w:pStyle w:val="TableParagraph"/>
                              <w:jc w:val="left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0F1FF0">
                        <w:trPr>
                          <w:trHeight w:val="195"/>
                        </w:trPr>
                        <w:tc>
                          <w:tcPr>
                            <w:tcW w:w="1772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6" w:lineRule="exact"/>
                              <w:ind w:left="10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Dry</w:t>
                            </w:r>
                            <w:r>
                              <w:rPr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Matter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6" w:lineRule="exact"/>
                              <w:ind w:left="131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24.91</w:t>
                            </w:r>
                          </w:p>
                        </w:tc>
                        <w:tc>
                          <w:tcPr>
                            <w:tcW w:w="637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6" w:lineRule="exact"/>
                              <w:ind w:left="106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31.10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6" w:lineRule="exact"/>
                              <w:ind w:left="106" w:right="127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38.04</w:t>
                            </w:r>
                          </w:p>
                        </w:tc>
                        <w:tc>
                          <w:tcPr>
                            <w:tcW w:w="580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6" w:lineRule="exact"/>
                              <w:ind w:left="145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44.98</w:t>
                            </w:r>
                          </w:p>
                        </w:tc>
                      </w:tr>
                      <w:tr w:rsidR="000F1FF0">
                        <w:trPr>
                          <w:trHeight w:val="193"/>
                        </w:trPr>
                        <w:tc>
                          <w:tcPr>
                            <w:tcW w:w="1772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3" w:lineRule="exact"/>
                              <w:ind w:left="10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Organic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Matter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3" w:lineRule="exact"/>
                              <w:ind w:left="131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92.43</w:t>
                            </w:r>
                          </w:p>
                        </w:tc>
                        <w:tc>
                          <w:tcPr>
                            <w:tcW w:w="637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3" w:lineRule="exact"/>
                              <w:ind w:left="106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90.54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3" w:lineRule="exact"/>
                              <w:ind w:left="106" w:right="127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89.87</w:t>
                            </w:r>
                          </w:p>
                        </w:tc>
                        <w:tc>
                          <w:tcPr>
                            <w:tcW w:w="580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3" w:lineRule="exact"/>
                              <w:ind w:left="145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89.20</w:t>
                            </w:r>
                          </w:p>
                        </w:tc>
                      </w:tr>
                      <w:tr w:rsidR="000F1FF0">
                        <w:trPr>
                          <w:trHeight w:val="193"/>
                        </w:trPr>
                        <w:tc>
                          <w:tcPr>
                            <w:tcW w:w="1772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3" w:lineRule="exact"/>
                              <w:ind w:left="10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Crude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Protein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3" w:lineRule="exact"/>
                              <w:ind w:left="131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21.35</w:t>
                            </w:r>
                          </w:p>
                        </w:tc>
                        <w:tc>
                          <w:tcPr>
                            <w:tcW w:w="637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3" w:lineRule="exact"/>
                              <w:ind w:left="106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22.07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3" w:lineRule="exact"/>
                              <w:ind w:left="106" w:right="127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21.69</w:t>
                            </w:r>
                          </w:p>
                        </w:tc>
                        <w:tc>
                          <w:tcPr>
                            <w:tcW w:w="580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3" w:lineRule="exact"/>
                              <w:ind w:left="145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21.31</w:t>
                            </w:r>
                          </w:p>
                        </w:tc>
                      </w:tr>
                      <w:tr w:rsidR="000F1FF0">
                        <w:trPr>
                          <w:trHeight w:val="194"/>
                        </w:trPr>
                        <w:tc>
                          <w:tcPr>
                            <w:tcW w:w="1772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5" w:lineRule="exact"/>
                              <w:ind w:left="10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Crude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Fiber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5" w:lineRule="exact"/>
                              <w:ind w:left="131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24.49</w:t>
                            </w:r>
                          </w:p>
                        </w:tc>
                        <w:tc>
                          <w:tcPr>
                            <w:tcW w:w="637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5" w:lineRule="exact"/>
                              <w:ind w:left="106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20.85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5" w:lineRule="exact"/>
                              <w:ind w:left="106" w:right="127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20.59</w:t>
                            </w:r>
                          </w:p>
                        </w:tc>
                        <w:tc>
                          <w:tcPr>
                            <w:tcW w:w="580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5" w:lineRule="exact"/>
                              <w:ind w:left="145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20.33</w:t>
                            </w:r>
                          </w:p>
                        </w:tc>
                      </w:tr>
                      <w:tr w:rsidR="000F1FF0">
                        <w:trPr>
                          <w:trHeight w:val="194"/>
                        </w:trPr>
                        <w:tc>
                          <w:tcPr>
                            <w:tcW w:w="1772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5" w:lineRule="exact"/>
                              <w:ind w:left="10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NDF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5" w:lineRule="exact"/>
                              <w:ind w:left="131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55.07</w:t>
                            </w:r>
                          </w:p>
                        </w:tc>
                        <w:tc>
                          <w:tcPr>
                            <w:tcW w:w="637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5" w:lineRule="exact"/>
                              <w:ind w:left="106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58.82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5" w:lineRule="exact"/>
                              <w:ind w:left="106" w:right="127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58.92</w:t>
                            </w:r>
                          </w:p>
                        </w:tc>
                        <w:tc>
                          <w:tcPr>
                            <w:tcW w:w="580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5" w:lineRule="exact"/>
                              <w:ind w:left="145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59.01</w:t>
                            </w:r>
                          </w:p>
                        </w:tc>
                      </w:tr>
                      <w:tr w:rsidR="000F1FF0">
                        <w:trPr>
                          <w:trHeight w:val="194"/>
                        </w:trPr>
                        <w:tc>
                          <w:tcPr>
                            <w:tcW w:w="1772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4" w:lineRule="exact"/>
                              <w:ind w:left="10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Crude</w:t>
                            </w:r>
                            <w:r>
                              <w:rPr>
                                <w:spacing w:val="-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</w:rPr>
                              <w:t>Fat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4" w:lineRule="exact"/>
                              <w:ind w:left="131" w:right="10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2.40</w:t>
                            </w:r>
                          </w:p>
                        </w:tc>
                        <w:tc>
                          <w:tcPr>
                            <w:tcW w:w="637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4" w:lineRule="exact"/>
                              <w:ind w:left="106" w:right="106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2.50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4" w:lineRule="exact"/>
                              <w:ind w:left="106" w:right="12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2.79</w:t>
                            </w:r>
                          </w:p>
                        </w:tc>
                        <w:tc>
                          <w:tcPr>
                            <w:tcW w:w="580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4" w:lineRule="exact"/>
                              <w:ind w:left="18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3.08</w:t>
                            </w:r>
                          </w:p>
                        </w:tc>
                      </w:tr>
                      <w:tr w:rsidR="000F1FF0">
                        <w:trPr>
                          <w:trHeight w:val="194"/>
                        </w:trPr>
                        <w:tc>
                          <w:tcPr>
                            <w:tcW w:w="1772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4" w:lineRule="exact"/>
                              <w:ind w:left="10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TDN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4" w:lineRule="exact"/>
                              <w:ind w:left="131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64.00</w:t>
                            </w:r>
                          </w:p>
                        </w:tc>
                        <w:tc>
                          <w:tcPr>
                            <w:tcW w:w="637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4" w:lineRule="exact"/>
                              <w:ind w:left="106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63.52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4" w:lineRule="exact"/>
                              <w:ind w:left="106" w:right="127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62.81</w:t>
                            </w:r>
                          </w:p>
                        </w:tc>
                        <w:tc>
                          <w:tcPr>
                            <w:tcW w:w="580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4" w:lineRule="exact"/>
                              <w:ind w:left="145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62.10</w:t>
                            </w:r>
                          </w:p>
                        </w:tc>
                      </w:tr>
                      <w:tr w:rsidR="000F1FF0">
                        <w:trPr>
                          <w:trHeight w:val="194"/>
                        </w:trPr>
                        <w:tc>
                          <w:tcPr>
                            <w:tcW w:w="1772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4" w:lineRule="exact"/>
                              <w:ind w:left="10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NFE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4" w:lineRule="exact"/>
                              <w:ind w:left="131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44.18</w:t>
                            </w:r>
                          </w:p>
                        </w:tc>
                        <w:tc>
                          <w:tcPr>
                            <w:tcW w:w="637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4" w:lineRule="exact"/>
                              <w:ind w:left="106" w:right="107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45.11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4" w:lineRule="exact"/>
                              <w:ind w:left="106" w:right="127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44.80</w:t>
                            </w:r>
                          </w:p>
                        </w:tc>
                        <w:tc>
                          <w:tcPr>
                            <w:tcW w:w="580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4" w:lineRule="exact"/>
                              <w:ind w:left="145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44.48</w:t>
                            </w:r>
                          </w:p>
                        </w:tc>
                      </w:tr>
                      <w:tr w:rsidR="000F1FF0">
                        <w:trPr>
                          <w:trHeight w:val="193"/>
                        </w:trPr>
                        <w:tc>
                          <w:tcPr>
                            <w:tcW w:w="1772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3" w:lineRule="exact"/>
                              <w:ind w:left="10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Ash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3" w:lineRule="exact"/>
                              <w:ind w:left="131" w:right="10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7.57</w:t>
                            </w:r>
                          </w:p>
                        </w:tc>
                        <w:tc>
                          <w:tcPr>
                            <w:tcW w:w="637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3" w:lineRule="exact"/>
                              <w:ind w:left="106" w:right="106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9.46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3" w:lineRule="exact"/>
                              <w:ind w:left="106" w:right="127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10.13</w:t>
                            </w:r>
                          </w:p>
                        </w:tc>
                        <w:tc>
                          <w:tcPr>
                            <w:tcW w:w="580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73" w:lineRule="exact"/>
                              <w:ind w:left="145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10.80</w:t>
                            </w:r>
                          </w:p>
                        </w:tc>
                      </w:tr>
                      <w:tr w:rsidR="000F1FF0">
                        <w:trPr>
                          <w:trHeight w:val="228"/>
                        </w:trPr>
                        <w:tc>
                          <w:tcPr>
                            <w:tcW w:w="1772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90" w:lineRule="exact"/>
                              <w:ind w:left="10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Lignin</w:t>
                            </w:r>
                          </w:p>
                        </w:tc>
                        <w:tc>
                          <w:tcPr>
                            <w:tcW w:w="662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90" w:lineRule="exact"/>
                              <w:ind w:left="131" w:right="10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8.05</w:t>
                            </w:r>
                          </w:p>
                        </w:tc>
                        <w:tc>
                          <w:tcPr>
                            <w:tcW w:w="637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90" w:lineRule="exact"/>
                              <w:ind w:left="106" w:right="106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5.31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90" w:lineRule="exact"/>
                              <w:ind w:left="106" w:right="125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5.27</w:t>
                            </w:r>
                          </w:p>
                        </w:tc>
                        <w:tc>
                          <w:tcPr>
                            <w:tcW w:w="580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90" w:lineRule="exact"/>
                              <w:ind w:left="188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5.22</w:t>
                            </w:r>
                          </w:p>
                        </w:tc>
                      </w:tr>
                    </w:tbl>
                    <w:p w:rsidR="000F1FF0" w:rsidRDefault="000F1FF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B01C4">
        <w:rPr>
          <w:sz w:val="17"/>
          <w:u w:val="single"/>
        </w:rPr>
        <w:t xml:space="preserve"> </w:t>
      </w:r>
      <w:r w:rsidR="00DB01C4">
        <w:rPr>
          <w:sz w:val="17"/>
          <w:u w:val="single"/>
        </w:rPr>
        <w:tab/>
        <w:t>A</w:t>
      </w:r>
      <w:r w:rsidR="00DB01C4">
        <w:rPr>
          <w:sz w:val="17"/>
          <w:u w:val="single"/>
        </w:rPr>
        <w:tab/>
        <w:t>B</w:t>
      </w:r>
      <w:r w:rsidR="00DB01C4">
        <w:rPr>
          <w:sz w:val="17"/>
          <w:u w:val="single"/>
        </w:rPr>
        <w:tab/>
        <w:t>C</w:t>
      </w:r>
      <w:r w:rsidR="00DB01C4">
        <w:rPr>
          <w:sz w:val="17"/>
          <w:u w:val="single"/>
        </w:rPr>
        <w:tab/>
        <w:t>D</w:t>
      </w:r>
      <w:r w:rsidR="00DB01C4">
        <w:rPr>
          <w:sz w:val="17"/>
          <w:u w:val="single"/>
        </w:rPr>
        <w:tab/>
      </w:r>
    </w:p>
    <w:p w:rsidR="00F14390" w:rsidRDefault="00F14390">
      <w:pPr>
        <w:pStyle w:val="BodyText"/>
        <w:rPr>
          <w:sz w:val="18"/>
        </w:rPr>
      </w:pPr>
    </w:p>
    <w:p w:rsidR="00F14390" w:rsidRDefault="00F14390">
      <w:pPr>
        <w:pStyle w:val="BodyText"/>
        <w:rPr>
          <w:sz w:val="18"/>
        </w:rPr>
      </w:pPr>
    </w:p>
    <w:p w:rsidR="00F14390" w:rsidRDefault="00F14390">
      <w:pPr>
        <w:pStyle w:val="BodyText"/>
        <w:rPr>
          <w:sz w:val="18"/>
        </w:rPr>
      </w:pPr>
    </w:p>
    <w:p w:rsidR="00F14390" w:rsidRDefault="00F14390">
      <w:pPr>
        <w:pStyle w:val="BodyText"/>
        <w:rPr>
          <w:sz w:val="18"/>
        </w:rPr>
      </w:pPr>
    </w:p>
    <w:p w:rsidR="00F14390" w:rsidRDefault="00F14390">
      <w:pPr>
        <w:pStyle w:val="BodyText"/>
        <w:rPr>
          <w:sz w:val="18"/>
        </w:rPr>
      </w:pPr>
    </w:p>
    <w:p w:rsidR="00F14390" w:rsidRDefault="00F14390">
      <w:pPr>
        <w:pStyle w:val="BodyText"/>
        <w:rPr>
          <w:sz w:val="18"/>
        </w:rPr>
      </w:pPr>
    </w:p>
    <w:p w:rsidR="00F14390" w:rsidRDefault="00F14390">
      <w:pPr>
        <w:pStyle w:val="BodyText"/>
        <w:rPr>
          <w:sz w:val="18"/>
        </w:rPr>
      </w:pPr>
    </w:p>
    <w:p w:rsidR="00F14390" w:rsidRDefault="00F14390">
      <w:pPr>
        <w:pStyle w:val="BodyText"/>
        <w:rPr>
          <w:sz w:val="18"/>
        </w:rPr>
      </w:pPr>
    </w:p>
    <w:p w:rsidR="00F14390" w:rsidRDefault="00F14390">
      <w:pPr>
        <w:pStyle w:val="BodyText"/>
        <w:rPr>
          <w:sz w:val="18"/>
        </w:rPr>
      </w:pPr>
    </w:p>
    <w:p w:rsidR="00F14390" w:rsidRDefault="00F14390">
      <w:pPr>
        <w:pStyle w:val="BodyText"/>
        <w:rPr>
          <w:sz w:val="18"/>
        </w:rPr>
      </w:pPr>
    </w:p>
    <w:p w:rsidR="00F14390" w:rsidRDefault="00F14390">
      <w:pPr>
        <w:pStyle w:val="BodyText"/>
        <w:rPr>
          <w:sz w:val="18"/>
        </w:rPr>
      </w:pPr>
    </w:p>
    <w:p w:rsidR="00F14390" w:rsidRDefault="00F14390">
      <w:pPr>
        <w:pStyle w:val="BodyText"/>
        <w:rPr>
          <w:sz w:val="18"/>
        </w:rPr>
      </w:pPr>
    </w:p>
    <w:p w:rsidR="00F14390" w:rsidRDefault="00F14390">
      <w:pPr>
        <w:pStyle w:val="BodyText"/>
        <w:rPr>
          <w:sz w:val="18"/>
        </w:rPr>
      </w:pPr>
    </w:p>
    <w:p w:rsidR="00F14390" w:rsidRDefault="00F14390">
      <w:pPr>
        <w:pStyle w:val="BodyText"/>
        <w:rPr>
          <w:sz w:val="18"/>
        </w:rPr>
      </w:pPr>
    </w:p>
    <w:p w:rsidR="00F14390" w:rsidRDefault="00F14390">
      <w:pPr>
        <w:pStyle w:val="BodyText"/>
        <w:rPr>
          <w:sz w:val="18"/>
        </w:rPr>
      </w:pPr>
    </w:p>
    <w:p w:rsidR="00F14390" w:rsidRDefault="00F14390">
      <w:pPr>
        <w:pStyle w:val="BodyText"/>
        <w:spacing w:before="2"/>
        <w:rPr>
          <w:sz w:val="15"/>
        </w:rPr>
      </w:pPr>
    </w:p>
    <w:p w:rsidR="00F14390" w:rsidRDefault="00DB01C4">
      <w:pPr>
        <w:spacing w:line="259" w:lineRule="auto"/>
        <w:ind w:left="194" w:right="60" w:firstLine="7"/>
        <w:rPr>
          <w:sz w:val="17"/>
        </w:rPr>
      </w:pPr>
      <w:r>
        <w:rPr>
          <w:sz w:val="17"/>
        </w:rPr>
        <w:t>Neutral</w:t>
      </w:r>
      <w:r>
        <w:rPr>
          <w:spacing w:val="16"/>
          <w:sz w:val="17"/>
        </w:rPr>
        <w:t xml:space="preserve"> </w:t>
      </w:r>
      <w:r>
        <w:rPr>
          <w:sz w:val="17"/>
        </w:rPr>
        <w:t>detergent</w:t>
      </w:r>
      <w:r>
        <w:rPr>
          <w:spacing w:val="10"/>
          <w:sz w:val="17"/>
        </w:rPr>
        <w:t xml:space="preserve"> </w:t>
      </w:r>
      <w:r>
        <w:rPr>
          <w:sz w:val="17"/>
        </w:rPr>
        <w:t>fiber,</w:t>
      </w:r>
      <w:r>
        <w:rPr>
          <w:spacing w:val="14"/>
          <w:sz w:val="17"/>
        </w:rPr>
        <w:t xml:space="preserve"> </w:t>
      </w:r>
      <w:r>
        <w:rPr>
          <w:sz w:val="17"/>
        </w:rPr>
        <w:t>Total</w:t>
      </w:r>
      <w:r>
        <w:rPr>
          <w:spacing w:val="11"/>
          <w:sz w:val="17"/>
        </w:rPr>
        <w:t xml:space="preserve"> </w:t>
      </w:r>
      <w:r>
        <w:rPr>
          <w:sz w:val="17"/>
        </w:rPr>
        <w:t>digestible</w:t>
      </w:r>
      <w:r>
        <w:rPr>
          <w:spacing w:val="14"/>
          <w:sz w:val="17"/>
        </w:rPr>
        <w:t xml:space="preserve"> </w:t>
      </w:r>
      <w:r>
        <w:rPr>
          <w:sz w:val="17"/>
        </w:rPr>
        <w:t>nutrient</w:t>
      </w:r>
      <w:r>
        <w:rPr>
          <w:spacing w:val="11"/>
          <w:sz w:val="17"/>
        </w:rPr>
        <w:t xml:space="preserve"> </w:t>
      </w:r>
      <w:r>
        <w:rPr>
          <w:sz w:val="17"/>
        </w:rPr>
        <w:t>(TDN),</w:t>
      </w:r>
      <w:r>
        <w:rPr>
          <w:spacing w:val="-40"/>
          <w:sz w:val="17"/>
        </w:rPr>
        <w:t xml:space="preserve"> </w:t>
      </w:r>
      <w:r>
        <w:rPr>
          <w:sz w:val="17"/>
        </w:rPr>
        <w:t>Nitrogen</w:t>
      </w:r>
      <w:r>
        <w:rPr>
          <w:spacing w:val="1"/>
          <w:sz w:val="17"/>
        </w:rPr>
        <w:t xml:space="preserve"> </w:t>
      </w:r>
      <w:r>
        <w:rPr>
          <w:sz w:val="17"/>
        </w:rPr>
        <w:t>free</w:t>
      </w:r>
      <w:r>
        <w:rPr>
          <w:spacing w:val="1"/>
          <w:sz w:val="17"/>
        </w:rPr>
        <w:t xml:space="preserve"> </w:t>
      </w:r>
      <w:r>
        <w:rPr>
          <w:sz w:val="17"/>
        </w:rPr>
        <w:t>extract</w:t>
      </w:r>
      <w:r>
        <w:rPr>
          <w:spacing w:val="1"/>
          <w:sz w:val="17"/>
        </w:rPr>
        <w:t xml:space="preserve"> </w:t>
      </w:r>
      <w:r>
        <w:rPr>
          <w:sz w:val="17"/>
        </w:rPr>
        <w:t>(NFE), Palm kernel</w:t>
      </w:r>
      <w:r>
        <w:rPr>
          <w:spacing w:val="1"/>
          <w:sz w:val="17"/>
        </w:rPr>
        <w:t xml:space="preserve"> </w:t>
      </w:r>
      <w:r>
        <w:rPr>
          <w:sz w:val="17"/>
        </w:rPr>
        <w:t>cake</w:t>
      </w:r>
      <w:r>
        <w:rPr>
          <w:spacing w:val="1"/>
          <w:sz w:val="17"/>
        </w:rPr>
        <w:t xml:space="preserve"> </w:t>
      </w:r>
      <w:r>
        <w:rPr>
          <w:sz w:val="17"/>
        </w:rPr>
        <w:t>concentrate</w:t>
      </w:r>
      <w:r>
        <w:rPr>
          <w:spacing w:val="1"/>
          <w:sz w:val="17"/>
        </w:rPr>
        <w:t xml:space="preserve"> </w:t>
      </w:r>
      <w:r>
        <w:rPr>
          <w:sz w:val="17"/>
        </w:rPr>
        <w:t>(PKCC)</w:t>
      </w:r>
    </w:p>
    <w:p w:rsidR="00F14390" w:rsidRDefault="00F14390">
      <w:pPr>
        <w:pStyle w:val="BodyText"/>
        <w:spacing w:before="3"/>
        <w:rPr>
          <w:sz w:val="18"/>
        </w:rPr>
      </w:pPr>
    </w:p>
    <w:p w:rsidR="00F14390" w:rsidRDefault="00DB01C4">
      <w:pPr>
        <w:spacing w:line="252" w:lineRule="auto"/>
        <w:ind w:left="194" w:right="44" w:firstLine="338"/>
        <w:jc w:val="both"/>
        <w:rPr>
          <w:sz w:val="18"/>
        </w:rPr>
      </w:pPr>
      <w:r>
        <w:rPr>
          <w:w w:val="105"/>
          <w:sz w:val="18"/>
        </w:rPr>
        <w:t>During the collection period, 250ml of milk samples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was taken</w:t>
      </w:r>
      <w:r>
        <w:rPr>
          <w:spacing w:val="48"/>
          <w:w w:val="105"/>
          <w:sz w:val="18"/>
        </w:rPr>
        <w:t xml:space="preserve"> </w:t>
      </w:r>
      <w:r>
        <w:rPr>
          <w:w w:val="105"/>
          <w:sz w:val="18"/>
        </w:rPr>
        <w:t>for each treatment. The components for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milk quality test (total solid (milk dry matter), protein, fat,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lactose,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solid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non-fat,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specific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gravity,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pH)</w:t>
      </w:r>
      <w:r>
        <w:rPr>
          <w:spacing w:val="48"/>
          <w:w w:val="105"/>
          <w:sz w:val="18"/>
        </w:rPr>
        <w:t xml:space="preserve"> </w:t>
      </w:r>
      <w:r>
        <w:rPr>
          <w:w w:val="105"/>
          <w:sz w:val="18"/>
        </w:rPr>
        <w:t>were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tested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using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Lactoscan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Pro 202.</w:t>
      </w:r>
    </w:p>
    <w:p w:rsidR="00F14390" w:rsidRDefault="00F14390">
      <w:pPr>
        <w:pStyle w:val="BodyText"/>
        <w:spacing w:before="9"/>
        <w:rPr>
          <w:sz w:val="18"/>
        </w:rPr>
      </w:pPr>
    </w:p>
    <w:p w:rsidR="00F14390" w:rsidRDefault="00DB01C4">
      <w:pPr>
        <w:ind w:left="194"/>
        <w:jc w:val="both"/>
        <w:rPr>
          <w:b/>
          <w:sz w:val="18"/>
        </w:rPr>
      </w:pPr>
      <w:r>
        <w:rPr>
          <w:b/>
          <w:w w:val="105"/>
          <w:sz w:val="18"/>
        </w:rPr>
        <w:t>Statistical</w:t>
      </w:r>
      <w:r>
        <w:rPr>
          <w:b/>
          <w:spacing w:val="-10"/>
          <w:w w:val="105"/>
          <w:sz w:val="18"/>
        </w:rPr>
        <w:t xml:space="preserve"> </w:t>
      </w:r>
      <w:r>
        <w:rPr>
          <w:b/>
          <w:w w:val="105"/>
          <w:sz w:val="18"/>
        </w:rPr>
        <w:t>Analysis</w:t>
      </w:r>
    </w:p>
    <w:p w:rsidR="00F14390" w:rsidRDefault="00DB01C4">
      <w:pPr>
        <w:spacing w:before="8" w:line="252" w:lineRule="auto"/>
        <w:ind w:left="194" w:right="45" w:firstLine="338"/>
        <w:jc w:val="both"/>
        <w:rPr>
          <w:sz w:val="18"/>
        </w:rPr>
      </w:pPr>
      <w:r>
        <w:rPr>
          <w:w w:val="105"/>
          <w:sz w:val="18"/>
        </w:rPr>
        <w:t>A completely randomized design (Model) (Steel 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Torrie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1991)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was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used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analyze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intake,</w:t>
      </w:r>
      <w:r>
        <w:rPr>
          <w:spacing w:val="48"/>
          <w:w w:val="105"/>
          <w:sz w:val="18"/>
        </w:rPr>
        <w:t xml:space="preserve"> </w:t>
      </w:r>
      <w:r>
        <w:rPr>
          <w:w w:val="105"/>
          <w:sz w:val="18"/>
        </w:rPr>
        <w:t>feed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digestibility, production, and milk quality. The data were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analyzed with the study concludes that of variance using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 Excel 2019 program at a significance level of @=0.05.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Duncan's Advanced Multiple range tests were used to test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differences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between treatments.</w:t>
      </w:r>
    </w:p>
    <w:p w:rsidR="00F14390" w:rsidRDefault="00F14390">
      <w:pPr>
        <w:pStyle w:val="BodyText"/>
        <w:spacing w:before="9"/>
        <w:rPr>
          <w:sz w:val="18"/>
        </w:rPr>
      </w:pPr>
    </w:p>
    <w:p w:rsidR="00F14390" w:rsidRDefault="00DB01C4">
      <w:pPr>
        <w:ind w:left="136"/>
        <w:jc w:val="center"/>
        <w:rPr>
          <w:b/>
          <w:sz w:val="18"/>
        </w:rPr>
      </w:pPr>
      <w:r>
        <w:rPr>
          <w:b/>
          <w:w w:val="105"/>
          <w:sz w:val="18"/>
        </w:rPr>
        <w:t>RESULTS</w:t>
      </w:r>
    </w:p>
    <w:p w:rsidR="00F14390" w:rsidRDefault="00F14390">
      <w:pPr>
        <w:pStyle w:val="BodyText"/>
        <w:spacing w:before="6"/>
        <w:rPr>
          <w:b/>
          <w:sz w:val="19"/>
        </w:rPr>
      </w:pPr>
    </w:p>
    <w:p w:rsidR="00F14390" w:rsidRDefault="00DB01C4">
      <w:pPr>
        <w:spacing w:line="247" w:lineRule="auto"/>
        <w:ind w:left="194" w:right="399"/>
        <w:jc w:val="both"/>
        <w:rPr>
          <w:b/>
          <w:sz w:val="18"/>
        </w:rPr>
      </w:pPr>
      <w:r>
        <w:rPr>
          <w:b/>
          <w:w w:val="105"/>
          <w:sz w:val="18"/>
        </w:rPr>
        <w:t>Milk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w w:val="105"/>
          <w:sz w:val="18"/>
        </w:rPr>
        <w:t>Production</w:t>
      </w:r>
      <w:r>
        <w:rPr>
          <w:b/>
          <w:spacing w:val="-10"/>
          <w:w w:val="105"/>
          <w:sz w:val="18"/>
        </w:rPr>
        <w:t xml:space="preserve"> </w:t>
      </w:r>
      <w:r>
        <w:rPr>
          <w:b/>
          <w:w w:val="105"/>
          <w:sz w:val="18"/>
        </w:rPr>
        <w:t>of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w w:val="105"/>
          <w:sz w:val="18"/>
        </w:rPr>
        <w:t>Etawa</w:t>
      </w:r>
      <w:r>
        <w:rPr>
          <w:b/>
          <w:spacing w:val="-9"/>
          <w:w w:val="105"/>
          <w:sz w:val="18"/>
        </w:rPr>
        <w:t xml:space="preserve"> </w:t>
      </w:r>
      <w:r>
        <w:rPr>
          <w:b/>
          <w:w w:val="105"/>
          <w:sz w:val="18"/>
        </w:rPr>
        <w:t>Crossbreed</w:t>
      </w:r>
      <w:r>
        <w:rPr>
          <w:b/>
          <w:spacing w:val="-9"/>
          <w:w w:val="105"/>
          <w:sz w:val="18"/>
        </w:rPr>
        <w:t xml:space="preserve"> </w:t>
      </w:r>
      <w:r>
        <w:rPr>
          <w:b/>
          <w:w w:val="105"/>
          <w:sz w:val="18"/>
        </w:rPr>
        <w:t>Dairy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w w:val="105"/>
          <w:sz w:val="18"/>
        </w:rPr>
        <w:t>Goats</w:t>
      </w:r>
      <w:r>
        <w:rPr>
          <w:b/>
          <w:spacing w:val="-45"/>
          <w:w w:val="105"/>
          <w:sz w:val="18"/>
        </w:rPr>
        <w:t xml:space="preserve"> </w:t>
      </w:r>
      <w:r>
        <w:rPr>
          <w:b/>
          <w:w w:val="105"/>
          <w:sz w:val="18"/>
        </w:rPr>
        <w:t>Treatment</w:t>
      </w:r>
    </w:p>
    <w:p w:rsidR="00F14390" w:rsidRDefault="00DB01C4">
      <w:pPr>
        <w:spacing w:before="4" w:line="247" w:lineRule="auto"/>
        <w:ind w:left="194" w:right="52" w:firstLine="338"/>
        <w:jc w:val="both"/>
        <w:rPr>
          <w:sz w:val="18"/>
        </w:rPr>
      </w:pPr>
      <w:r>
        <w:rPr>
          <w:w w:val="105"/>
          <w:sz w:val="18"/>
        </w:rPr>
        <w:lastRenderedPageBreak/>
        <w:t>Replacement of company forages with a mixture 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cassava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5"/>
          <w:w w:val="105"/>
          <w:sz w:val="18"/>
        </w:rPr>
        <w:t xml:space="preserve"> </w:t>
      </w:r>
      <w:r>
        <w:rPr>
          <w:w w:val="105"/>
          <w:sz w:val="18"/>
        </w:rPr>
        <w:t>tithonia</w:t>
      </w:r>
      <w:r>
        <w:rPr>
          <w:spacing w:val="13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3"/>
          <w:w w:val="105"/>
          <w:sz w:val="18"/>
        </w:rPr>
        <w:t xml:space="preserve"> </w:t>
      </w:r>
      <w:r>
        <w:rPr>
          <w:w w:val="105"/>
          <w:sz w:val="18"/>
        </w:rPr>
        <w:t>replacement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company</w:t>
      </w:r>
    </w:p>
    <w:p w:rsidR="00F14390" w:rsidRDefault="00DB01C4">
      <w:pPr>
        <w:spacing w:before="93" w:line="252" w:lineRule="auto"/>
        <w:ind w:left="194" w:right="177"/>
        <w:jc w:val="both"/>
        <w:rPr>
          <w:sz w:val="18"/>
        </w:rPr>
      </w:pPr>
      <w:r>
        <w:br w:type="column"/>
      </w:r>
      <w:r>
        <w:rPr>
          <w:w w:val="105"/>
          <w:sz w:val="18"/>
        </w:rPr>
        <w:lastRenderedPageBreak/>
        <w:t>concentrate with PKCC were not significantly different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(P&gt;0.05) in increasing milk production (Fig. 1).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Using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cassava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leaves,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tithonia,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PKCC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expected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increase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milk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production.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average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daily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milk</w:t>
      </w:r>
      <w:r>
        <w:rPr>
          <w:spacing w:val="48"/>
          <w:w w:val="105"/>
          <w:sz w:val="18"/>
        </w:rPr>
        <w:t xml:space="preserve"> </w:t>
      </w:r>
      <w:r>
        <w:rPr>
          <w:w w:val="105"/>
          <w:sz w:val="18"/>
        </w:rPr>
        <w:t>production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results from replacing company forages with a mixture 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cassava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leaves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tithonia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replacing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company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concentrate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PKCC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various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percentages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are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presented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Table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3.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study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concludes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that 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variance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highest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milk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production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after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being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converted to 4% FCM was in treatment D, and the lowest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was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treatment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(control).</w:t>
      </w:r>
    </w:p>
    <w:p w:rsidR="00F14390" w:rsidRDefault="00F14390">
      <w:pPr>
        <w:pStyle w:val="BodyText"/>
        <w:rPr>
          <w:sz w:val="20"/>
        </w:rPr>
      </w:pPr>
    </w:p>
    <w:p w:rsidR="00F14390" w:rsidRDefault="00F14390">
      <w:pPr>
        <w:pStyle w:val="BodyText"/>
        <w:rPr>
          <w:sz w:val="20"/>
        </w:rPr>
      </w:pPr>
    </w:p>
    <w:p w:rsidR="00F14390" w:rsidRDefault="00F14390">
      <w:pPr>
        <w:pStyle w:val="BodyText"/>
        <w:rPr>
          <w:sz w:val="20"/>
        </w:rPr>
      </w:pPr>
    </w:p>
    <w:p w:rsidR="00F14390" w:rsidRDefault="00F14390">
      <w:pPr>
        <w:pStyle w:val="BodyText"/>
        <w:rPr>
          <w:sz w:val="20"/>
        </w:rPr>
      </w:pPr>
    </w:p>
    <w:p w:rsidR="00F14390" w:rsidRDefault="00F14390">
      <w:pPr>
        <w:pStyle w:val="BodyText"/>
        <w:rPr>
          <w:sz w:val="20"/>
        </w:rPr>
      </w:pPr>
    </w:p>
    <w:p w:rsidR="00F14390" w:rsidRDefault="00F14390">
      <w:pPr>
        <w:pStyle w:val="BodyText"/>
        <w:rPr>
          <w:sz w:val="20"/>
        </w:rPr>
      </w:pPr>
    </w:p>
    <w:p w:rsidR="00F14390" w:rsidRDefault="00F14390">
      <w:pPr>
        <w:pStyle w:val="BodyText"/>
        <w:rPr>
          <w:sz w:val="20"/>
        </w:rPr>
      </w:pPr>
    </w:p>
    <w:p w:rsidR="00F14390" w:rsidRDefault="00F14390">
      <w:pPr>
        <w:pStyle w:val="BodyText"/>
        <w:rPr>
          <w:sz w:val="20"/>
        </w:rPr>
      </w:pPr>
    </w:p>
    <w:p w:rsidR="00F14390" w:rsidRDefault="00F14390">
      <w:pPr>
        <w:pStyle w:val="BodyText"/>
        <w:rPr>
          <w:sz w:val="20"/>
        </w:rPr>
      </w:pPr>
    </w:p>
    <w:p w:rsidR="00F14390" w:rsidRDefault="00F14390">
      <w:pPr>
        <w:pStyle w:val="BodyText"/>
        <w:rPr>
          <w:sz w:val="20"/>
        </w:rPr>
      </w:pPr>
    </w:p>
    <w:p w:rsidR="00F14390" w:rsidRDefault="00F14390">
      <w:pPr>
        <w:pStyle w:val="BodyText"/>
        <w:rPr>
          <w:sz w:val="20"/>
        </w:rPr>
      </w:pPr>
    </w:p>
    <w:p w:rsidR="00F14390" w:rsidRDefault="00F14390">
      <w:pPr>
        <w:pStyle w:val="BodyText"/>
        <w:spacing w:before="7"/>
        <w:rPr>
          <w:sz w:val="25"/>
        </w:rPr>
      </w:pPr>
    </w:p>
    <w:p w:rsidR="00F14390" w:rsidRDefault="00DB01C4">
      <w:pPr>
        <w:spacing w:line="244" w:lineRule="auto"/>
        <w:ind w:left="194" w:right="174"/>
        <w:jc w:val="both"/>
        <w:rPr>
          <w:sz w:val="17"/>
        </w:rPr>
      </w:pPr>
      <w:r>
        <w:rPr>
          <w:b/>
          <w:sz w:val="17"/>
        </w:rPr>
        <w:t>Fig.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1:</w:t>
      </w:r>
      <w:r>
        <w:rPr>
          <w:b/>
          <w:spacing w:val="1"/>
          <w:sz w:val="17"/>
        </w:rPr>
        <w:t xml:space="preserve"> </w:t>
      </w:r>
      <w:r>
        <w:rPr>
          <w:sz w:val="17"/>
        </w:rPr>
        <w:t>Milk</w:t>
      </w:r>
      <w:r>
        <w:rPr>
          <w:spacing w:val="1"/>
          <w:sz w:val="17"/>
        </w:rPr>
        <w:t xml:space="preserve"> </w:t>
      </w:r>
      <w:r>
        <w:rPr>
          <w:sz w:val="17"/>
        </w:rPr>
        <w:t>Production</w:t>
      </w:r>
      <w:r>
        <w:rPr>
          <w:spacing w:val="1"/>
          <w:sz w:val="17"/>
        </w:rPr>
        <w:t xml:space="preserve"> </w:t>
      </w:r>
      <w:r>
        <w:rPr>
          <w:sz w:val="17"/>
        </w:rPr>
        <w:t>of</w:t>
      </w:r>
      <w:r>
        <w:rPr>
          <w:spacing w:val="1"/>
          <w:sz w:val="17"/>
        </w:rPr>
        <w:t xml:space="preserve"> </w:t>
      </w:r>
      <w:r>
        <w:rPr>
          <w:sz w:val="17"/>
        </w:rPr>
        <w:t>Etawa</w:t>
      </w:r>
      <w:r>
        <w:rPr>
          <w:spacing w:val="1"/>
          <w:sz w:val="17"/>
        </w:rPr>
        <w:t xml:space="preserve"> </w:t>
      </w:r>
      <w:r>
        <w:rPr>
          <w:sz w:val="17"/>
        </w:rPr>
        <w:t>crossbreed</w:t>
      </w:r>
      <w:r>
        <w:rPr>
          <w:spacing w:val="1"/>
          <w:sz w:val="17"/>
        </w:rPr>
        <w:t xml:space="preserve"> </w:t>
      </w:r>
      <w:r>
        <w:rPr>
          <w:sz w:val="17"/>
        </w:rPr>
        <w:t>dairy</w:t>
      </w:r>
      <w:r>
        <w:rPr>
          <w:spacing w:val="1"/>
          <w:sz w:val="17"/>
        </w:rPr>
        <w:t xml:space="preserve"> </w:t>
      </w:r>
      <w:r>
        <w:rPr>
          <w:sz w:val="17"/>
        </w:rPr>
        <w:t>goat’s</w:t>
      </w:r>
      <w:r>
        <w:rPr>
          <w:spacing w:val="1"/>
          <w:sz w:val="17"/>
        </w:rPr>
        <w:t xml:space="preserve"> </w:t>
      </w:r>
      <w:r>
        <w:rPr>
          <w:sz w:val="17"/>
        </w:rPr>
        <w:t>treatment.</w:t>
      </w:r>
    </w:p>
    <w:p w:rsidR="00F14390" w:rsidRDefault="00F14390">
      <w:pPr>
        <w:pStyle w:val="BodyText"/>
        <w:spacing w:before="3"/>
        <w:rPr>
          <w:sz w:val="16"/>
        </w:rPr>
      </w:pPr>
    </w:p>
    <w:p w:rsidR="00F14390" w:rsidRDefault="00DB01C4">
      <w:pPr>
        <w:spacing w:line="247" w:lineRule="auto"/>
        <w:ind w:left="194" w:right="908"/>
        <w:jc w:val="both"/>
        <w:rPr>
          <w:b/>
          <w:sz w:val="18"/>
        </w:rPr>
      </w:pPr>
      <w:r>
        <w:rPr>
          <w:b/>
          <w:w w:val="105"/>
          <w:sz w:val="18"/>
        </w:rPr>
        <w:t>Milk</w:t>
      </w:r>
      <w:r>
        <w:rPr>
          <w:b/>
          <w:spacing w:val="-6"/>
          <w:w w:val="105"/>
          <w:sz w:val="18"/>
        </w:rPr>
        <w:t xml:space="preserve"> </w:t>
      </w:r>
      <w:r>
        <w:rPr>
          <w:b/>
          <w:w w:val="105"/>
          <w:sz w:val="18"/>
        </w:rPr>
        <w:t>Quality</w:t>
      </w:r>
      <w:r>
        <w:rPr>
          <w:b/>
          <w:spacing w:val="-4"/>
          <w:w w:val="105"/>
          <w:sz w:val="18"/>
        </w:rPr>
        <w:t xml:space="preserve"> </w:t>
      </w:r>
      <w:r>
        <w:rPr>
          <w:b/>
          <w:w w:val="105"/>
          <w:sz w:val="18"/>
        </w:rPr>
        <w:t>of</w:t>
      </w:r>
      <w:r>
        <w:rPr>
          <w:b/>
          <w:spacing w:val="-5"/>
          <w:w w:val="105"/>
          <w:sz w:val="18"/>
        </w:rPr>
        <w:t xml:space="preserve"> </w:t>
      </w:r>
      <w:r>
        <w:rPr>
          <w:b/>
          <w:w w:val="105"/>
          <w:sz w:val="18"/>
        </w:rPr>
        <w:t>Etawa</w:t>
      </w:r>
      <w:r>
        <w:rPr>
          <w:b/>
          <w:spacing w:val="-4"/>
          <w:w w:val="105"/>
          <w:sz w:val="18"/>
        </w:rPr>
        <w:t xml:space="preserve"> </w:t>
      </w:r>
      <w:r>
        <w:rPr>
          <w:b/>
          <w:w w:val="105"/>
          <w:sz w:val="18"/>
        </w:rPr>
        <w:t>Crossbreed</w:t>
      </w:r>
      <w:r>
        <w:rPr>
          <w:b/>
          <w:spacing w:val="-6"/>
          <w:w w:val="105"/>
          <w:sz w:val="18"/>
        </w:rPr>
        <w:t xml:space="preserve"> </w:t>
      </w:r>
      <w:r>
        <w:rPr>
          <w:b/>
          <w:w w:val="105"/>
          <w:sz w:val="18"/>
        </w:rPr>
        <w:t>dairy</w:t>
      </w:r>
      <w:r>
        <w:rPr>
          <w:b/>
          <w:spacing w:val="-4"/>
          <w:w w:val="105"/>
          <w:sz w:val="18"/>
        </w:rPr>
        <w:t xml:space="preserve"> </w:t>
      </w:r>
      <w:r>
        <w:rPr>
          <w:b/>
          <w:w w:val="105"/>
          <w:sz w:val="18"/>
        </w:rPr>
        <w:t>Goat</w:t>
      </w:r>
      <w:r>
        <w:rPr>
          <w:b/>
          <w:spacing w:val="-45"/>
          <w:w w:val="105"/>
          <w:sz w:val="18"/>
        </w:rPr>
        <w:t xml:space="preserve"> </w:t>
      </w:r>
      <w:r>
        <w:rPr>
          <w:b/>
          <w:w w:val="105"/>
          <w:sz w:val="18"/>
        </w:rPr>
        <w:t>Treatment</w:t>
      </w:r>
    </w:p>
    <w:p w:rsidR="00F14390" w:rsidRDefault="00DB01C4">
      <w:pPr>
        <w:spacing w:before="1" w:line="252" w:lineRule="auto"/>
        <w:ind w:left="194" w:right="176" w:firstLine="340"/>
        <w:jc w:val="both"/>
        <w:rPr>
          <w:sz w:val="18"/>
        </w:rPr>
      </w:pPr>
      <w:r>
        <w:rPr>
          <w:w w:val="105"/>
          <w:sz w:val="18"/>
        </w:rPr>
        <w:t>The results of statistical analysis showed that there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was no significant difference (P&gt;0.05) in all milk quality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parameters.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Replacing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company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forages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48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mixture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cassava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tithonia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replacing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company's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concentrate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with PKCC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did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not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affect milk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quality. The average milk quality results from replacing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company forages with a mixture of cassava leaves 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tithonia and replacing company concentrate with PKCC in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various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percentages are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presented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Table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4.</w:t>
      </w:r>
    </w:p>
    <w:p w:rsidR="00F14390" w:rsidRDefault="00F14390">
      <w:pPr>
        <w:pStyle w:val="BodyText"/>
        <w:spacing w:before="5"/>
        <w:rPr>
          <w:sz w:val="18"/>
        </w:rPr>
      </w:pPr>
    </w:p>
    <w:p w:rsidR="00F14390" w:rsidRDefault="00DB01C4">
      <w:pPr>
        <w:spacing w:line="247" w:lineRule="auto"/>
        <w:ind w:left="194" w:right="917"/>
        <w:jc w:val="both"/>
        <w:rPr>
          <w:b/>
          <w:sz w:val="18"/>
        </w:rPr>
      </w:pPr>
      <w:r>
        <w:rPr>
          <w:b/>
          <w:w w:val="105"/>
          <w:sz w:val="18"/>
        </w:rPr>
        <w:t>Feed</w:t>
      </w:r>
      <w:r>
        <w:rPr>
          <w:b/>
          <w:spacing w:val="-5"/>
          <w:w w:val="105"/>
          <w:sz w:val="18"/>
        </w:rPr>
        <w:t xml:space="preserve"> </w:t>
      </w:r>
      <w:r>
        <w:rPr>
          <w:b/>
          <w:w w:val="105"/>
          <w:sz w:val="18"/>
        </w:rPr>
        <w:t>Intake</w:t>
      </w:r>
      <w:r>
        <w:rPr>
          <w:b/>
          <w:spacing w:val="-6"/>
          <w:w w:val="105"/>
          <w:sz w:val="18"/>
        </w:rPr>
        <w:t xml:space="preserve"> </w:t>
      </w:r>
      <w:r>
        <w:rPr>
          <w:b/>
          <w:w w:val="105"/>
          <w:sz w:val="18"/>
        </w:rPr>
        <w:t>of</w:t>
      </w:r>
      <w:r>
        <w:rPr>
          <w:b/>
          <w:spacing w:val="-6"/>
          <w:w w:val="105"/>
          <w:sz w:val="18"/>
        </w:rPr>
        <w:t xml:space="preserve"> </w:t>
      </w:r>
      <w:r>
        <w:rPr>
          <w:b/>
          <w:w w:val="105"/>
          <w:sz w:val="18"/>
        </w:rPr>
        <w:t>Etawa Crossbreed</w:t>
      </w:r>
      <w:r>
        <w:rPr>
          <w:b/>
          <w:spacing w:val="-4"/>
          <w:w w:val="105"/>
          <w:sz w:val="18"/>
        </w:rPr>
        <w:t xml:space="preserve"> </w:t>
      </w:r>
      <w:r>
        <w:rPr>
          <w:b/>
          <w:w w:val="105"/>
          <w:sz w:val="18"/>
        </w:rPr>
        <w:t>dairy</w:t>
      </w:r>
      <w:r>
        <w:rPr>
          <w:b/>
          <w:spacing w:val="-3"/>
          <w:w w:val="105"/>
          <w:sz w:val="18"/>
        </w:rPr>
        <w:t xml:space="preserve"> </w:t>
      </w:r>
      <w:r>
        <w:rPr>
          <w:b/>
          <w:w w:val="105"/>
          <w:sz w:val="18"/>
        </w:rPr>
        <w:t>Goats</w:t>
      </w:r>
      <w:r>
        <w:rPr>
          <w:b/>
          <w:spacing w:val="-45"/>
          <w:w w:val="105"/>
          <w:sz w:val="18"/>
        </w:rPr>
        <w:t xml:space="preserve"> </w:t>
      </w:r>
      <w:r>
        <w:rPr>
          <w:b/>
          <w:w w:val="105"/>
          <w:sz w:val="18"/>
        </w:rPr>
        <w:t>Treatment</w:t>
      </w:r>
    </w:p>
    <w:p w:rsidR="00F14390" w:rsidRDefault="00DB01C4">
      <w:pPr>
        <w:spacing w:before="1" w:line="252" w:lineRule="auto"/>
        <w:ind w:left="194" w:right="177" w:firstLine="340"/>
        <w:jc w:val="both"/>
        <w:rPr>
          <w:sz w:val="18"/>
        </w:rPr>
      </w:pPr>
      <w:r>
        <w:rPr>
          <w:w w:val="105"/>
          <w:sz w:val="18"/>
        </w:rPr>
        <w:t>The study concludes that results of dry matter intake,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organic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matter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intake,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crude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protein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intake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replacing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company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concentrate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PKCC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replacing</w:t>
      </w:r>
    </w:p>
    <w:p w:rsidR="00F14390" w:rsidRDefault="00F14390">
      <w:pPr>
        <w:spacing w:line="252" w:lineRule="auto"/>
        <w:jc w:val="both"/>
        <w:rPr>
          <w:sz w:val="18"/>
        </w:rPr>
        <w:sectPr w:rsidR="00F14390">
          <w:type w:val="continuous"/>
          <w:pgSz w:w="12240" w:h="15840"/>
          <w:pgMar w:top="1360" w:right="1340" w:bottom="280" w:left="1340" w:header="720" w:footer="720" w:gutter="0"/>
          <w:cols w:num="2" w:space="720" w:equalWidth="0">
            <w:col w:w="4667" w:space="93"/>
            <w:col w:w="4800"/>
          </w:cols>
        </w:sectPr>
      </w:pPr>
    </w:p>
    <w:p w:rsidR="00F14390" w:rsidRDefault="00DB01C4">
      <w:pPr>
        <w:spacing w:before="68"/>
        <w:ind w:right="199"/>
        <w:jc w:val="right"/>
        <w:rPr>
          <w:b/>
          <w:sz w:val="18"/>
        </w:rPr>
      </w:pPr>
      <w:r>
        <w:rPr>
          <w:b/>
          <w:w w:val="105"/>
          <w:sz w:val="18"/>
        </w:rPr>
        <w:lastRenderedPageBreak/>
        <w:t>Int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w w:val="105"/>
          <w:sz w:val="18"/>
        </w:rPr>
        <w:t>J</w:t>
      </w:r>
      <w:r>
        <w:rPr>
          <w:b/>
          <w:spacing w:val="-2"/>
          <w:w w:val="105"/>
          <w:sz w:val="18"/>
        </w:rPr>
        <w:t xml:space="preserve"> </w:t>
      </w:r>
      <w:r>
        <w:rPr>
          <w:b/>
          <w:w w:val="105"/>
          <w:sz w:val="18"/>
        </w:rPr>
        <w:t>Vet</w:t>
      </w:r>
      <w:r>
        <w:rPr>
          <w:b/>
          <w:spacing w:val="-7"/>
          <w:w w:val="105"/>
          <w:sz w:val="18"/>
        </w:rPr>
        <w:t xml:space="preserve"> </w:t>
      </w:r>
      <w:r>
        <w:rPr>
          <w:b/>
          <w:w w:val="105"/>
          <w:sz w:val="18"/>
        </w:rPr>
        <w:t>Sci,</w:t>
      </w:r>
      <w:r>
        <w:rPr>
          <w:b/>
          <w:spacing w:val="-5"/>
          <w:w w:val="105"/>
          <w:sz w:val="18"/>
        </w:rPr>
        <w:t xml:space="preserve"> </w:t>
      </w:r>
      <w:r>
        <w:rPr>
          <w:b/>
          <w:w w:val="105"/>
          <w:sz w:val="18"/>
        </w:rPr>
        <w:t>xxxx,</w:t>
      </w:r>
      <w:r>
        <w:rPr>
          <w:b/>
          <w:spacing w:val="-5"/>
          <w:w w:val="105"/>
          <w:sz w:val="18"/>
        </w:rPr>
        <w:t xml:space="preserve"> </w:t>
      </w:r>
      <w:r>
        <w:rPr>
          <w:b/>
          <w:w w:val="105"/>
          <w:sz w:val="18"/>
        </w:rPr>
        <w:t>x(x):</w:t>
      </w:r>
      <w:r>
        <w:rPr>
          <w:b/>
          <w:spacing w:val="-7"/>
          <w:w w:val="105"/>
          <w:sz w:val="18"/>
        </w:rPr>
        <w:t xml:space="preserve"> </w:t>
      </w:r>
      <w:r>
        <w:rPr>
          <w:b/>
          <w:w w:val="105"/>
          <w:sz w:val="18"/>
        </w:rPr>
        <w:t>xxx.</w:t>
      </w:r>
    </w:p>
    <w:p w:rsidR="00F14390" w:rsidRDefault="00F14390">
      <w:pPr>
        <w:pStyle w:val="BodyText"/>
        <w:rPr>
          <w:b/>
          <w:sz w:val="14"/>
        </w:rPr>
      </w:pPr>
    </w:p>
    <w:p w:rsidR="00F14390" w:rsidRDefault="00DB01C4">
      <w:pPr>
        <w:spacing w:before="93" w:after="5"/>
        <w:ind w:left="194"/>
        <w:rPr>
          <w:sz w:val="17"/>
        </w:rPr>
      </w:pPr>
      <w:r>
        <w:rPr>
          <w:b/>
          <w:sz w:val="17"/>
        </w:rPr>
        <w:t>Table</w:t>
      </w:r>
      <w:r>
        <w:rPr>
          <w:b/>
          <w:spacing w:val="-6"/>
          <w:sz w:val="17"/>
        </w:rPr>
        <w:t xml:space="preserve"> </w:t>
      </w:r>
      <w:r>
        <w:rPr>
          <w:b/>
          <w:sz w:val="17"/>
        </w:rPr>
        <w:t>3:</w:t>
      </w:r>
      <w:r>
        <w:rPr>
          <w:b/>
          <w:spacing w:val="-7"/>
          <w:sz w:val="17"/>
        </w:rPr>
        <w:t xml:space="preserve"> </w:t>
      </w:r>
      <w:r>
        <w:rPr>
          <w:sz w:val="17"/>
        </w:rPr>
        <w:t>Quality</w:t>
      </w:r>
      <w:r>
        <w:rPr>
          <w:spacing w:val="-6"/>
          <w:sz w:val="17"/>
        </w:rPr>
        <w:t xml:space="preserve"> </w:t>
      </w:r>
      <w:r>
        <w:rPr>
          <w:sz w:val="17"/>
        </w:rPr>
        <w:t>of</w:t>
      </w:r>
      <w:r>
        <w:rPr>
          <w:spacing w:val="-6"/>
          <w:sz w:val="17"/>
        </w:rPr>
        <w:t xml:space="preserve"> </w:t>
      </w:r>
      <w:r>
        <w:rPr>
          <w:sz w:val="17"/>
        </w:rPr>
        <w:t>Etawa</w:t>
      </w:r>
      <w:r>
        <w:rPr>
          <w:spacing w:val="-8"/>
          <w:sz w:val="17"/>
        </w:rPr>
        <w:t xml:space="preserve"> </w:t>
      </w:r>
      <w:r>
        <w:rPr>
          <w:sz w:val="17"/>
        </w:rPr>
        <w:t>crossbreed</w:t>
      </w:r>
      <w:r>
        <w:rPr>
          <w:spacing w:val="-8"/>
          <w:sz w:val="17"/>
        </w:rPr>
        <w:t xml:space="preserve"> </w:t>
      </w:r>
      <w:r>
        <w:rPr>
          <w:sz w:val="17"/>
        </w:rPr>
        <w:t>dairy</w:t>
      </w:r>
      <w:r>
        <w:rPr>
          <w:spacing w:val="-11"/>
          <w:sz w:val="17"/>
        </w:rPr>
        <w:t xml:space="preserve"> </w:t>
      </w:r>
      <w:r>
        <w:rPr>
          <w:sz w:val="17"/>
        </w:rPr>
        <w:t>goat's</w:t>
      </w:r>
      <w:r>
        <w:rPr>
          <w:spacing w:val="-5"/>
          <w:sz w:val="17"/>
        </w:rPr>
        <w:t xml:space="preserve"> </w:t>
      </w:r>
      <w:r>
        <w:rPr>
          <w:sz w:val="17"/>
        </w:rPr>
        <w:t>milk</w:t>
      </w:r>
      <w:r>
        <w:rPr>
          <w:spacing w:val="-2"/>
          <w:sz w:val="17"/>
        </w:rPr>
        <w:t xml:space="preserve"> </w:t>
      </w:r>
      <w:r>
        <w:rPr>
          <w:sz w:val="17"/>
        </w:rPr>
        <w:t>with</w:t>
      </w:r>
      <w:r>
        <w:rPr>
          <w:spacing w:val="-9"/>
          <w:sz w:val="17"/>
        </w:rPr>
        <w:t xml:space="preserve"> </w:t>
      </w:r>
      <w:r>
        <w:rPr>
          <w:sz w:val="17"/>
        </w:rPr>
        <w:t>various</w:t>
      </w:r>
      <w:r>
        <w:rPr>
          <w:spacing w:val="-3"/>
          <w:sz w:val="17"/>
        </w:rPr>
        <w:t xml:space="preserve"> </w:t>
      </w:r>
      <w:r>
        <w:rPr>
          <w:sz w:val="17"/>
        </w:rPr>
        <w:t>treatments</w:t>
      </w:r>
    </w:p>
    <w:p w:rsidR="00F14390" w:rsidRDefault="00FA72DE">
      <w:pPr>
        <w:pStyle w:val="BodyText"/>
        <w:spacing w:line="20" w:lineRule="exact"/>
        <w:ind w:left="1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812155" cy="5715"/>
                <wp:effectExtent l="2540" t="0" r="0" b="3810"/>
                <wp:docPr id="4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2155" cy="5715"/>
                          <a:chOff x="0" y="0"/>
                          <a:chExt cx="9153" cy="9"/>
                        </a:xfrm>
                      </wpg:grpSpPr>
                      <wps:wsp>
                        <wps:cNvPr id="4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53" cy="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27F853" id="Group 15" o:spid="_x0000_s1026" style="width:457.65pt;height:.45pt;mso-position-horizontal-relative:char;mso-position-vertical-relative:line" coordsize="9153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">
                <v:rect id="Rectangle 16" o:spid="_x0000_s1027" style="position:absolute;width:9153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Ck5MYA&#10;AADbAAAADwAAAGRycy9kb3ducmV2LnhtbESPT2vCQBTE7wW/w/KE3ppNghWbuooWCr0U6p+D3p7Z&#10;ZxLMvk13t5r207sFweMwM79hpvPetOJMzjeWFWRJCoK4tLrhSsF28/40AeEDssbWMin4JQ/z2eBh&#10;ioW2F17ReR0qESHsC1RQh9AVUvqyJoM+sR1x9I7WGQxRukpqh5cIN63M03QsDTYcF2rs6K2m8rT+&#10;MQqWL5Pl99eIP/9Whz3td4fTc+5SpR6H/eIVRKA+3MO39odWMMrg/0v8AX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Ck5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F14390" w:rsidRDefault="00F14390">
      <w:pPr>
        <w:spacing w:line="20" w:lineRule="exact"/>
        <w:rPr>
          <w:sz w:val="2"/>
        </w:rPr>
        <w:sectPr w:rsidR="00F14390">
          <w:pgSz w:w="12240" w:h="15840"/>
          <w:pgMar w:top="620" w:right="1340" w:bottom="760" w:left="1340" w:header="0" w:footer="532" w:gutter="0"/>
          <w:cols w:space="720"/>
        </w:sectPr>
      </w:pPr>
    </w:p>
    <w:p w:rsidR="00F14390" w:rsidRDefault="00DB01C4">
      <w:pPr>
        <w:spacing w:before="82"/>
        <w:ind w:left="294"/>
        <w:rPr>
          <w:sz w:val="17"/>
        </w:rPr>
      </w:pPr>
      <w:r>
        <w:rPr>
          <w:sz w:val="17"/>
        </w:rPr>
        <w:lastRenderedPageBreak/>
        <w:t>Parameters</w:t>
      </w:r>
    </w:p>
    <w:p w:rsidR="00F14390" w:rsidRDefault="00DB01C4">
      <w:pPr>
        <w:spacing w:line="177" w:lineRule="exact"/>
        <w:ind w:right="717"/>
        <w:jc w:val="center"/>
        <w:rPr>
          <w:sz w:val="17"/>
        </w:rPr>
      </w:pPr>
      <w:r>
        <w:br w:type="column"/>
      </w:r>
      <w:r>
        <w:rPr>
          <w:sz w:val="17"/>
        </w:rPr>
        <w:lastRenderedPageBreak/>
        <w:t>Goat</w:t>
      </w:r>
      <w:r>
        <w:rPr>
          <w:spacing w:val="-5"/>
          <w:sz w:val="17"/>
        </w:rPr>
        <w:t xml:space="preserve"> </w:t>
      </w:r>
      <w:r>
        <w:rPr>
          <w:sz w:val="17"/>
        </w:rPr>
        <w:t>milk</w:t>
      </w:r>
    </w:p>
    <w:p w:rsidR="00F14390" w:rsidRDefault="00FA72DE">
      <w:pPr>
        <w:tabs>
          <w:tab w:val="left" w:pos="1697"/>
          <w:tab w:val="left" w:pos="3393"/>
          <w:tab w:val="left" w:pos="5019"/>
        </w:tabs>
        <w:spacing w:before="1"/>
        <w:ind w:right="635"/>
        <w:jc w:val="center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3088" behindDoc="0" locked="0" layoutInCell="1" allowOverlap="1">
                <wp:simplePos x="0" y="0"/>
                <wp:positionH relativeFrom="page">
                  <wp:posOffset>1984375</wp:posOffset>
                </wp:positionH>
                <wp:positionV relativeFrom="paragraph">
                  <wp:posOffset>3175</wp:posOffset>
                </wp:positionV>
                <wp:extent cx="4823460" cy="10160"/>
                <wp:effectExtent l="0" t="0" r="0" b="0"/>
                <wp:wrapNone/>
                <wp:docPr id="38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3460" cy="10160"/>
                        </a:xfrm>
                        <a:custGeom>
                          <a:avLst/>
                          <a:gdLst>
                            <a:gd name="T0" fmla="+- 0 10721 3125"/>
                            <a:gd name="T1" fmla="*/ T0 w 7596"/>
                            <a:gd name="T2" fmla="+- 0 11 5"/>
                            <a:gd name="T3" fmla="*/ 11 h 16"/>
                            <a:gd name="T4" fmla="+- 0 10687 3125"/>
                            <a:gd name="T5" fmla="*/ T4 w 7596"/>
                            <a:gd name="T6" fmla="+- 0 11 5"/>
                            <a:gd name="T7" fmla="*/ 11 h 16"/>
                            <a:gd name="T8" fmla="+- 0 10687 3125"/>
                            <a:gd name="T9" fmla="*/ T8 w 7596"/>
                            <a:gd name="T10" fmla="+- 0 5 5"/>
                            <a:gd name="T11" fmla="*/ 5 h 16"/>
                            <a:gd name="T12" fmla="+- 0 4030 3125"/>
                            <a:gd name="T13" fmla="*/ T12 w 7596"/>
                            <a:gd name="T14" fmla="+- 0 5 5"/>
                            <a:gd name="T15" fmla="*/ 5 h 16"/>
                            <a:gd name="T16" fmla="+- 0 4030 3125"/>
                            <a:gd name="T17" fmla="*/ T16 w 7596"/>
                            <a:gd name="T18" fmla="+- 0 11 5"/>
                            <a:gd name="T19" fmla="*/ 11 h 16"/>
                            <a:gd name="T20" fmla="+- 0 3125 3125"/>
                            <a:gd name="T21" fmla="*/ T20 w 7596"/>
                            <a:gd name="T22" fmla="+- 0 11 5"/>
                            <a:gd name="T23" fmla="*/ 11 h 16"/>
                            <a:gd name="T24" fmla="+- 0 3125 3125"/>
                            <a:gd name="T25" fmla="*/ T24 w 7596"/>
                            <a:gd name="T26" fmla="+- 0 20 5"/>
                            <a:gd name="T27" fmla="*/ 20 h 16"/>
                            <a:gd name="T28" fmla="+- 0 5617 3125"/>
                            <a:gd name="T29" fmla="*/ T28 w 7596"/>
                            <a:gd name="T30" fmla="+- 0 20 5"/>
                            <a:gd name="T31" fmla="*/ 20 h 16"/>
                            <a:gd name="T32" fmla="+- 0 5617 3125"/>
                            <a:gd name="T33" fmla="*/ T32 w 7596"/>
                            <a:gd name="T34" fmla="+- 0 15 5"/>
                            <a:gd name="T35" fmla="*/ 15 h 16"/>
                            <a:gd name="T36" fmla="+- 0 5617 3125"/>
                            <a:gd name="T37" fmla="*/ T36 w 7596"/>
                            <a:gd name="T38" fmla="+- 0 15 5"/>
                            <a:gd name="T39" fmla="*/ 15 h 16"/>
                            <a:gd name="T40" fmla="+- 0 5617 3125"/>
                            <a:gd name="T41" fmla="*/ T40 w 7596"/>
                            <a:gd name="T42" fmla="+- 0 20 5"/>
                            <a:gd name="T43" fmla="*/ 20 h 16"/>
                            <a:gd name="T44" fmla="+- 0 5627 3125"/>
                            <a:gd name="T45" fmla="*/ T44 w 7596"/>
                            <a:gd name="T46" fmla="+- 0 20 5"/>
                            <a:gd name="T47" fmla="*/ 20 h 16"/>
                            <a:gd name="T48" fmla="+- 0 7180 3125"/>
                            <a:gd name="T49" fmla="*/ T48 w 7596"/>
                            <a:gd name="T50" fmla="+- 0 20 5"/>
                            <a:gd name="T51" fmla="*/ 20 h 16"/>
                            <a:gd name="T52" fmla="+- 0 7189 3125"/>
                            <a:gd name="T53" fmla="*/ T52 w 7596"/>
                            <a:gd name="T54" fmla="+- 0 20 5"/>
                            <a:gd name="T55" fmla="*/ 20 h 16"/>
                            <a:gd name="T56" fmla="+- 0 9071 3125"/>
                            <a:gd name="T57" fmla="*/ T56 w 7596"/>
                            <a:gd name="T58" fmla="+- 0 20 5"/>
                            <a:gd name="T59" fmla="*/ 20 h 16"/>
                            <a:gd name="T60" fmla="+- 0 9071 3125"/>
                            <a:gd name="T61" fmla="*/ T60 w 7596"/>
                            <a:gd name="T62" fmla="+- 0 15 5"/>
                            <a:gd name="T63" fmla="*/ 15 h 16"/>
                            <a:gd name="T64" fmla="+- 0 9072 3125"/>
                            <a:gd name="T65" fmla="*/ T64 w 7596"/>
                            <a:gd name="T66" fmla="+- 0 20 5"/>
                            <a:gd name="T67" fmla="*/ 20 h 16"/>
                            <a:gd name="T68" fmla="+- 0 9081 3125"/>
                            <a:gd name="T69" fmla="*/ T68 w 7596"/>
                            <a:gd name="T70" fmla="+- 0 20 5"/>
                            <a:gd name="T71" fmla="*/ 20 h 16"/>
                            <a:gd name="T72" fmla="+- 0 10721 3125"/>
                            <a:gd name="T73" fmla="*/ T72 w 7596"/>
                            <a:gd name="T74" fmla="+- 0 20 5"/>
                            <a:gd name="T75" fmla="*/ 20 h 16"/>
                            <a:gd name="T76" fmla="+- 0 10721 3125"/>
                            <a:gd name="T77" fmla="*/ T76 w 7596"/>
                            <a:gd name="T78" fmla="+- 0 11 5"/>
                            <a:gd name="T79" fmla="*/ 11 h 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7596" h="16">
                              <a:moveTo>
                                <a:pt x="7596" y="6"/>
                              </a:moveTo>
                              <a:lnTo>
                                <a:pt x="7562" y="6"/>
                              </a:lnTo>
                              <a:lnTo>
                                <a:pt x="7562" y="0"/>
                              </a:lnTo>
                              <a:lnTo>
                                <a:pt x="905" y="0"/>
                              </a:lnTo>
                              <a:lnTo>
                                <a:pt x="905" y="6"/>
                              </a:lnTo>
                              <a:lnTo>
                                <a:pt x="0" y="6"/>
                              </a:lnTo>
                              <a:lnTo>
                                <a:pt x="0" y="15"/>
                              </a:lnTo>
                              <a:lnTo>
                                <a:pt x="2492" y="15"/>
                              </a:lnTo>
                              <a:lnTo>
                                <a:pt x="2492" y="10"/>
                              </a:lnTo>
                              <a:lnTo>
                                <a:pt x="2492" y="15"/>
                              </a:lnTo>
                              <a:lnTo>
                                <a:pt x="2502" y="15"/>
                              </a:lnTo>
                              <a:lnTo>
                                <a:pt x="4055" y="15"/>
                              </a:lnTo>
                              <a:lnTo>
                                <a:pt x="4064" y="15"/>
                              </a:lnTo>
                              <a:lnTo>
                                <a:pt x="5946" y="15"/>
                              </a:lnTo>
                              <a:lnTo>
                                <a:pt x="5946" y="10"/>
                              </a:lnTo>
                              <a:lnTo>
                                <a:pt x="5947" y="15"/>
                              </a:lnTo>
                              <a:lnTo>
                                <a:pt x="5956" y="15"/>
                              </a:lnTo>
                              <a:lnTo>
                                <a:pt x="7596" y="15"/>
                              </a:lnTo>
                              <a:lnTo>
                                <a:pt x="7596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FC78C" id="Freeform 14" o:spid="_x0000_s1026" style="position:absolute;margin-left:156.25pt;margin-top:.25pt;width:379.8pt;height:.8pt;z-index:158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96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" path="m7596,6r-34,l7562,,905,r,6l,6r,9l2492,15r,-5l2492,15r10,l4055,15r9,l5946,15r,-5l5947,15r9,l7596,15r,-9xe" fillcolor="black" stroked="f">
                <v:path arrowok="t" o:connecttype="custom" o:connectlocs="4823460,6985;4801870,6985;4801870,3175;574675,3175;574675,6985;0,6985;0,12700;1582420,12700;1582420,9525;1582420,9525;1582420,12700;1588770,12700;2574925,12700;2580640,12700;3775710,12700;3775710,9525;3776345,12700;3782060,12700;4823460,12700;4823460,6985" o:connectangles="0,0,0,0,0,0,0,0,0,0,0,0,0,0,0,0,0,0,0,0"/>
                <w10:wrap anchorx="page"/>
              </v:shape>
            </w:pict>
          </mc:Fallback>
        </mc:AlternateContent>
      </w:r>
      <w:r w:rsidR="00DB01C4">
        <w:rPr>
          <w:sz w:val="17"/>
        </w:rPr>
        <w:t>A</w:t>
      </w:r>
      <w:r w:rsidR="00DB01C4">
        <w:rPr>
          <w:sz w:val="17"/>
        </w:rPr>
        <w:tab/>
        <w:t>B</w:t>
      </w:r>
      <w:r w:rsidR="00DB01C4">
        <w:rPr>
          <w:sz w:val="17"/>
        </w:rPr>
        <w:tab/>
        <w:t>C</w:t>
      </w:r>
      <w:r w:rsidR="00DB01C4">
        <w:rPr>
          <w:sz w:val="17"/>
        </w:rPr>
        <w:tab/>
        <w:t>D</w:t>
      </w:r>
    </w:p>
    <w:p w:rsidR="00F14390" w:rsidRDefault="00F14390">
      <w:pPr>
        <w:jc w:val="center"/>
        <w:rPr>
          <w:sz w:val="17"/>
        </w:rPr>
        <w:sectPr w:rsidR="00F14390">
          <w:type w:val="continuous"/>
          <w:pgSz w:w="12240" w:h="15840"/>
          <w:pgMar w:top="1360" w:right="1340" w:bottom="280" w:left="1340" w:header="720" w:footer="720" w:gutter="0"/>
          <w:cols w:num="2" w:space="720" w:equalWidth="0">
            <w:col w:w="1090" w:space="2105"/>
            <w:col w:w="6365"/>
          </w:cols>
        </w:sectPr>
      </w:pPr>
    </w:p>
    <w:p w:rsidR="00F14390" w:rsidRDefault="00FA72DE">
      <w:pPr>
        <w:pStyle w:val="BodyText"/>
        <w:spacing w:line="20" w:lineRule="exact"/>
        <w:ind w:left="148"/>
        <w:rPr>
          <w:sz w:val="2"/>
        </w:rPr>
      </w:pPr>
      <w:r>
        <w:rPr>
          <w:noProof/>
          <w:sz w:val="2"/>
        </w:rPr>
        <w:lastRenderedPageBreak/>
        <mc:AlternateContent>
          <mc:Choice Requires="wpg">
            <w:drawing>
              <wp:inline distT="0" distB="0" distL="0" distR="0">
                <wp:extent cx="5862955" cy="8890"/>
                <wp:effectExtent l="1905" t="2540" r="2540" b="0"/>
                <wp:docPr id="3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2955" cy="8890"/>
                          <a:chOff x="0" y="0"/>
                          <a:chExt cx="9233" cy="14"/>
                        </a:xfrm>
                      </wpg:grpSpPr>
                      <wps:wsp>
                        <wps:cNvPr id="575" name="Freeform 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233" cy="14"/>
                          </a:xfrm>
                          <a:custGeom>
                            <a:avLst/>
                            <a:gdLst>
                              <a:gd name="T0" fmla="*/ 9232 w 9233"/>
                              <a:gd name="T1" fmla="*/ 4 h 14"/>
                              <a:gd name="T2" fmla="*/ 9199 w 9233"/>
                              <a:gd name="T3" fmla="*/ 4 h 14"/>
                              <a:gd name="T4" fmla="*/ 9199 w 9233"/>
                              <a:gd name="T5" fmla="*/ 0 h 14"/>
                              <a:gd name="T6" fmla="*/ 46 w 9233"/>
                              <a:gd name="T7" fmla="*/ 0 h 14"/>
                              <a:gd name="T8" fmla="*/ 46 w 9233"/>
                              <a:gd name="T9" fmla="*/ 4 h 14"/>
                              <a:gd name="T10" fmla="*/ 0 w 9233"/>
                              <a:gd name="T11" fmla="*/ 4 h 14"/>
                              <a:gd name="T12" fmla="*/ 0 w 9233"/>
                              <a:gd name="T13" fmla="*/ 14 h 14"/>
                              <a:gd name="T14" fmla="*/ 1637 w 9233"/>
                              <a:gd name="T15" fmla="*/ 14 h 14"/>
                              <a:gd name="T16" fmla="*/ 1646 w 9233"/>
                              <a:gd name="T17" fmla="*/ 14 h 14"/>
                              <a:gd name="T18" fmla="*/ 1646 w 9233"/>
                              <a:gd name="T19" fmla="*/ 8 h 14"/>
                              <a:gd name="T20" fmla="*/ 1646 w 9233"/>
                              <a:gd name="T21" fmla="*/ 14 h 14"/>
                              <a:gd name="T22" fmla="*/ 4128 w 9233"/>
                              <a:gd name="T23" fmla="*/ 14 h 14"/>
                              <a:gd name="T24" fmla="*/ 4128 w 9233"/>
                              <a:gd name="T25" fmla="*/ 8 h 14"/>
                              <a:gd name="T26" fmla="*/ 4129 w 9233"/>
                              <a:gd name="T27" fmla="*/ 8 h 14"/>
                              <a:gd name="T28" fmla="*/ 4129 w 9233"/>
                              <a:gd name="T29" fmla="*/ 14 h 14"/>
                              <a:gd name="T30" fmla="*/ 4138 w 9233"/>
                              <a:gd name="T31" fmla="*/ 14 h 14"/>
                              <a:gd name="T32" fmla="*/ 5691 w 9233"/>
                              <a:gd name="T33" fmla="*/ 14 h 14"/>
                              <a:gd name="T34" fmla="*/ 5701 w 9233"/>
                              <a:gd name="T35" fmla="*/ 14 h 14"/>
                              <a:gd name="T36" fmla="*/ 7583 w 9233"/>
                              <a:gd name="T37" fmla="*/ 14 h 14"/>
                              <a:gd name="T38" fmla="*/ 7583 w 9233"/>
                              <a:gd name="T39" fmla="*/ 8 h 14"/>
                              <a:gd name="T40" fmla="*/ 7583 w 9233"/>
                              <a:gd name="T41" fmla="*/ 14 h 14"/>
                              <a:gd name="T42" fmla="*/ 7593 w 9233"/>
                              <a:gd name="T43" fmla="*/ 14 h 14"/>
                              <a:gd name="T44" fmla="*/ 9232 w 9233"/>
                              <a:gd name="T45" fmla="*/ 14 h 14"/>
                              <a:gd name="T46" fmla="*/ 9232 w 9233"/>
                              <a:gd name="T47" fmla="*/ 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233" h="14">
                                <a:moveTo>
                                  <a:pt x="9232" y="4"/>
                                </a:moveTo>
                                <a:lnTo>
                                  <a:pt x="9199" y="4"/>
                                </a:lnTo>
                                <a:lnTo>
                                  <a:pt x="9199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4"/>
                                </a:lnTo>
                                <a:lnTo>
                                  <a:pt x="1637" y="14"/>
                                </a:lnTo>
                                <a:lnTo>
                                  <a:pt x="1646" y="14"/>
                                </a:lnTo>
                                <a:lnTo>
                                  <a:pt x="1646" y="8"/>
                                </a:lnTo>
                                <a:lnTo>
                                  <a:pt x="1646" y="14"/>
                                </a:lnTo>
                                <a:lnTo>
                                  <a:pt x="4128" y="14"/>
                                </a:lnTo>
                                <a:lnTo>
                                  <a:pt x="4128" y="8"/>
                                </a:lnTo>
                                <a:lnTo>
                                  <a:pt x="4129" y="8"/>
                                </a:lnTo>
                                <a:lnTo>
                                  <a:pt x="4129" y="14"/>
                                </a:lnTo>
                                <a:lnTo>
                                  <a:pt x="4138" y="14"/>
                                </a:lnTo>
                                <a:lnTo>
                                  <a:pt x="5691" y="14"/>
                                </a:lnTo>
                                <a:lnTo>
                                  <a:pt x="5701" y="14"/>
                                </a:lnTo>
                                <a:lnTo>
                                  <a:pt x="7583" y="14"/>
                                </a:lnTo>
                                <a:lnTo>
                                  <a:pt x="7583" y="8"/>
                                </a:lnTo>
                                <a:lnTo>
                                  <a:pt x="7583" y="14"/>
                                </a:lnTo>
                                <a:lnTo>
                                  <a:pt x="7593" y="14"/>
                                </a:lnTo>
                                <a:lnTo>
                                  <a:pt x="9232" y="14"/>
                                </a:lnTo>
                                <a:lnTo>
                                  <a:pt x="923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B6D411" id="Group 12" o:spid="_x0000_s1026" style="width:461.65pt;height:.7pt;mso-position-horizontal-relative:char;mso-position-vertical-relative:line" coordsize="9233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">
                <v:shape id="Freeform 13" o:spid="_x0000_s1027" style="position:absolute;width:9233;height:14;visibility:visible;mso-wrap-style:square;v-text-anchor:top" coordsize="923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oxVcMA&#10;AADbAAAADwAAAGRycy9kb3ducmV2LnhtbESP0WoCMRRE3wv+Q7iCbzWrBSurUVQUxIeK237AJbnu&#10;rm5ulk2q8e+NUOjjMDNnmPky2kbcqPO1YwWjYQaCWDtTc6ng53v3PgXhA7LBxjEpeJCH5aL3Nsfc&#10;uDuf6FaEUiQI+xwVVCG0uZReV2TRD11LnLyz6yyGJLtSmg7vCW4bOc6yibRYc1qosKVNRfpa/FoF&#10;8rjmzf5y2OlYHAr99bneHuNJqUE/rmYgAsXwH/5r742Cjwm8vqQf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oxVcMAAADbAAAADwAAAAAAAAAAAAAAAACYAgAAZHJzL2Rv&#10;d25yZXYueG1sUEsFBgAAAAAEAAQA9QAAAIgDAAAAAA==&#10;" path="m9232,4r-33,l9199,,46,r,4l,4,,14r1637,l1646,14r,-6l1646,14r2482,l4128,8r1,l4129,14r9,l5691,14r10,l7583,14r,-6l7583,14r10,l9232,14r,-10xe" fillcolor="black" stroked="f">
                  <v:path arrowok="t" o:connecttype="custom" o:connectlocs="9232,4;9199,4;9199,0;46,0;46,4;0,4;0,14;1637,14;1646,14;1646,8;1646,14;4128,14;4128,8;4129,8;4129,14;4138,14;5691,14;5701,14;7583,14;7583,8;7583,14;7593,14;9232,14;9232,4" o:connectangles="0,0,0,0,0,0,0,0,0,0,0,0,0,0,0,0,0,0,0,0,0,0,0,0"/>
                </v:shape>
                <w10:anchorlock/>
              </v:group>
            </w:pict>
          </mc:Fallback>
        </mc:AlternateContent>
      </w:r>
    </w:p>
    <w:p w:rsidR="00F14390" w:rsidRDefault="00DB01C4">
      <w:pPr>
        <w:tabs>
          <w:tab w:val="left" w:pos="3201"/>
          <w:tab w:val="left" w:pos="4901"/>
          <w:tab w:val="left" w:pos="6598"/>
          <w:tab w:val="left" w:pos="8225"/>
        </w:tabs>
        <w:ind w:left="302"/>
        <w:rPr>
          <w:sz w:val="17"/>
        </w:rPr>
      </w:pPr>
      <w:r>
        <w:rPr>
          <w:sz w:val="17"/>
        </w:rPr>
        <w:t>pH</w:t>
      </w:r>
      <w:r>
        <w:rPr>
          <w:sz w:val="17"/>
        </w:rPr>
        <w:tab/>
        <w:t>6.23±0.05</w:t>
      </w:r>
      <w:r>
        <w:rPr>
          <w:sz w:val="17"/>
        </w:rPr>
        <w:tab/>
        <w:t>6.32±0.06</w:t>
      </w:r>
      <w:r>
        <w:rPr>
          <w:sz w:val="17"/>
        </w:rPr>
        <w:tab/>
        <w:t>6.36±0.05</w:t>
      </w:r>
      <w:r>
        <w:rPr>
          <w:sz w:val="17"/>
        </w:rPr>
        <w:tab/>
        <w:t>6.52±0.07</w:t>
      </w:r>
    </w:p>
    <w:p w:rsidR="00F14390" w:rsidRDefault="00DB01C4">
      <w:pPr>
        <w:tabs>
          <w:tab w:val="left" w:pos="3201"/>
          <w:tab w:val="left" w:pos="4901"/>
          <w:tab w:val="left" w:pos="6598"/>
          <w:tab w:val="left" w:pos="8225"/>
        </w:tabs>
        <w:ind w:left="302"/>
        <w:rPr>
          <w:sz w:val="17"/>
        </w:rPr>
      </w:pPr>
      <w:r>
        <w:rPr>
          <w:sz w:val="17"/>
        </w:rPr>
        <w:t>Fat</w:t>
      </w:r>
      <w:r>
        <w:rPr>
          <w:spacing w:val="-3"/>
          <w:sz w:val="17"/>
        </w:rPr>
        <w:t xml:space="preserve"> </w:t>
      </w:r>
      <w:r>
        <w:rPr>
          <w:sz w:val="17"/>
        </w:rPr>
        <w:t>Level (%)</w:t>
      </w:r>
      <w:r>
        <w:rPr>
          <w:sz w:val="17"/>
        </w:rPr>
        <w:tab/>
        <w:t>4.52±2.27</w:t>
      </w:r>
      <w:r>
        <w:rPr>
          <w:sz w:val="17"/>
        </w:rPr>
        <w:tab/>
        <w:t>4.44±1.26</w:t>
      </w:r>
      <w:r>
        <w:rPr>
          <w:sz w:val="17"/>
        </w:rPr>
        <w:tab/>
        <w:t>3.91±2.29</w:t>
      </w:r>
      <w:r>
        <w:rPr>
          <w:sz w:val="17"/>
        </w:rPr>
        <w:tab/>
        <w:t>5.29±1.21</w:t>
      </w:r>
    </w:p>
    <w:p w:rsidR="00F14390" w:rsidRDefault="00DB01C4">
      <w:pPr>
        <w:tabs>
          <w:tab w:val="left" w:pos="3201"/>
          <w:tab w:val="left" w:pos="4901"/>
          <w:tab w:val="left" w:pos="6598"/>
          <w:tab w:val="left" w:pos="8225"/>
        </w:tabs>
        <w:spacing w:line="194" w:lineRule="exact"/>
        <w:ind w:left="302"/>
        <w:rPr>
          <w:sz w:val="17"/>
        </w:rPr>
      </w:pPr>
      <w:r>
        <w:rPr>
          <w:sz w:val="17"/>
        </w:rPr>
        <w:t>Lactose</w:t>
      </w:r>
      <w:r>
        <w:rPr>
          <w:spacing w:val="-5"/>
          <w:sz w:val="17"/>
        </w:rPr>
        <w:t xml:space="preserve"> </w:t>
      </w:r>
      <w:r>
        <w:rPr>
          <w:sz w:val="17"/>
        </w:rPr>
        <w:t>(%)</w:t>
      </w:r>
      <w:r>
        <w:rPr>
          <w:sz w:val="17"/>
        </w:rPr>
        <w:tab/>
        <w:t>4.52±0.19</w:t>
      </w:r>
      <w:r>
        <w:rPr>
          <w:sz w:val="17"/>
        </w:rPr>
        <w:tab/>
        <w:t>4.44±0.31</w:t>
      </w:r>
      <w:r>
        <w:rPr>
          <w:sz w:val="17"/>
        </w:rPr>
        <w:tab/>
        <w:t>3.91±1.23</w:t>
      </w:r>
      <w:r>
        <w:rPr>
          <w:sz w:val="17"/>
        </w:rPr>
        <w:tab/>
        <w:t>5.29±1.35</w:t>
      </w:r>
    </w:p>
    <w:p w:rsidR="00F14390" w:rsidRDefault="00DB01C4">
      <w:pPr>
        <w:tabs>
          <w:tab w:val="left" w:pos="3201"/>
          <w:tab w:val="left" w:pos="4901"/>
          <w:tab w:val="left" w:pos="6598"/>
          <w:tab w:val="left" w:pos="8225"/>
        </w:tabs>
        <w:spacing w:line="193" w:lineRule="exact"/>
        <w:ind w:left="302"/>
        <w:rPr>
          <w:sz w:val="17"/>
        </w:rPr>
      </w:pPr>
      <w:r>
        <w:rPr>
          <w:sz w:val="17"/>
        </w:rPr>
        <w:t>SNF</w:t>
      </w:r>
      <w:r>
        <w:rPr>
          <w:spacing w:val="-2"/>
          <w:sz w:val="17"/>
        </w:rPr>
        <w:t xml:space="preserve"> </w:t>
      </w:r>
      <w:r>
        <w:rPr>
          <w:sz w:val="17"/>
        </w:rPr>
        <w:t>(%)</w:t>
      </w:r>
      <w:r>
        <w:rPr>
          <w:sz w:val="17"/>
        </w:rPr>
        <w:tab/>
        <w:t>9.53±2.27</w:t>
      </w:r>
      <w:r>
        <w:rPr>
          <w:sz w:val="17"/>
        </w:rPr>
        <w:tab/>
        <w:t>9.46±1.26</w:t>
      </w:r>
      <w:r>
        <w:rPr>
          <w:sz w:val="17"/>
        </w:rPr>
        <w:tab/>
        <w:t>9.01±2.29</w:t>
      </w:r>
      <w:r>
        <w:rPr>
          <w:sz w:val="17"/>
        </w:rPr>
        <w:tab/>
        <w:t>8.99±1.21</w:t>
      </w:r>
    </w:p>
    <w:p w:rsidR="00F14390" w:rsidRDefault="00DB01C4">
      <w:pPr>
        <w:tabs>
          <w:tab w:val="left" w:pos="3201"/>
          <w:tab w:val="left" w:pos="4901"/>
          <w:tab w:val="left" w:pos="6598"/>
          <w:tab w:val="left" w:pos="8225"/>
        </w:tabs>
        <w:spacing w:line="194" w:lineRule="exact"/>
        <w:ind w:left="302"/>
        <w:rPr>
          <w:sz w:val="17"/>
        </w:rPr>
      </w:pPr>
      <w:r>
        <w:rPr>
          <w:sz w:val="17"/>
        </w:rPr>
        <w:t>Protein</w:t>
      </w:r>
      <w:r>
        <w:rPr>
          <w:spacing w:val="-5"/>
          <w:sz w:val="17"/>
        </w:rPr>
        <w:t xml:space="preserve"> </w:t>
      </w:r>
      <w:r>
        <w:rPr>
          <w:sz w:val="17"/>
        </w:rPr>
        <w:t>(%)</w:t>
      </w:r>
      <w:r>
        <w:rPr>
          <w:sz w:val="17"/>
        </w:rPr>
        <w:tab/>
        <w:t>3.46±0.05</w:t>
      </w:r>
      <w:r>
        <w:rPr>
          <w:sz w:val="17"/>
        </w:rPr>
        <w:tab/>
        <w:t>3.44±0.07</w:t>
      </w:r>
      <w:r>
        <w:rPr>
          <w:sz w:val="17"/>
        </w:rPr>
        <w:tab/>
        <w:t>3.28±0.07</w:t>
      </w:r>
      <w:r>
        <w:rPr>
          <w:sz w:val="17"/>
        </w:rPr>
        <w:tab/>
        <w:t>3.26±0.09</w:t>
      </w:r>
    </w:p>
    <w:p w:rsidR="00F14390" w:rsidRDefault="00DB01C4">
      <w:pPr>
        <w:tabs>
          <w:tab w:val="left" w:pos="3160"/>
          <w:tab w:val="left" w:pos="4860"/>
          <w:tab w:val="left" w:pos="6557"/>
          <w:tab w:val="left" w:pos="8185"/>
        </w:tabs>
        <w:spacing w:line="194" w:lineRule="exact"/>
        <w:ind w:left="302"/>
        <w:rPr>
          <w:sz w:val="17"/>
        </w:rPr>
      </w:pPr>
      <w:r>
        <w:rPr>
          <w:sz w:val="17"/>
        </w:rPr>
        <w:t>Specific</w:t>
      </w:r>
      <w:r>
        <w:rPr>
          <w:spacing w:val="-6"/>
          <w:sz w:val="17"/>
        </w:rPr>
        <w:t xml:space="preserve"> </w:t>
      </w:r>
      <w:r>
        <w:rPr>
          <w:sz w:val="17"/>
        </w:rPr>
        <w:t>Gravity</w:t>
      </w:r>
      <w:r>
        <w:rPr>
          <w:sz w:val="17"/>
        </w:rPr>
        <w:tab/>
        <w:t>1.033±0.07</w:t>
      </w:r>
      <w:r>
        <w:rPr>
          <w:sz w:val="17"/>
        </w:rPr>
        <w:tab/>
        <w:t>1.032±0.11</w:t>
      </w:r>
      <w:r>
        <w:rPr>
          <w:sz w:val="17"/>
        </w:rPr>
        <w:tab/>
        <w:t>1.031±0.13</w:t>
      </w:r>
      <w:r>
        <w:rPr>
          <w:sz w:val="17"/>
        </w:rPr>
        <w:tab/>
        <w:t>1.030±0.07</w:t>
      </w:r>
    </w:p>
    <w:p w:rsidR="00F14390" w:rsidRDefault="00DB01C4">
      <w:pPr>
        <w:tabs>
          <w:tab w:val="left" w:pos="3201"/>
          <w:tab w:val="left" w:pos="4901"/>
          <w:tab w:val="left" w:pos="6598"/>
          <w:tab w:val="left" w:pos="8225"/>
        </w:tabs>
        <w:spacing w:line="195" w:lineRule="exact"/>
        <w:ind w:left="302"/>
        <w:rPr>
          <w:sz w:val="17"/>
        </w:rPr>
      </w:pPr>
      <w:r>
        <w:rPr>
          <w:sz w:val="17"/>
        </w:rPr>
        <w:t>Phosphorus</w:t>
      </w:r>
      <w:r>
        <w:rPr>
          <w:spacing w:val="-4"/>
          <w:sz w:val="17"/>
        </w:rPr>
        <w:t xml:space="preserve"> </w:t>
      </w:r>
      <w:r>
        <w:rPr>
          <w:sz w:val="17"/>
        </w:rPr>
        <w:t>(%)</w:t>
      </w:r>
      <w:r>
        <w:rPr>
          <w:sz w:val="17"/>
        </w:rPr>
        <w:tab/>
        <w:t>3.17±0.25</w:t>
      </w:r>
      <w:r>
        <w:rPr>
          <w:sz w:val="17"/>
        </w:rPr>
        <w:tab/>
        <w:t>3.40±0.37</w:t>
      </w:r>
      <w:r>
        <w:rPr>
          <w:sz w:val="17"/>
        </w:rPr>
        <w:tab/>
        <w:t>3.19±0.49</w:t>
      </w:r>
      <w:r>
        <w:rPr>
          <w:sz w:val="17"/>
        </w:rPr>
        <w:tab/>
        <w:t>2.92±1.45</w:t>
      </w:r>
    </w:p>
    <w:p w:rsidR="00F14390" w:rsidRDefault="00DB01C4">
      <w:pPr>
        <w:tabs>
          <w:tab w:val="left" w:pos="3201"/>
          <w:tab w:val="left" w:pos="4901"/>
          <w:tab w:val="left" w:pos="6598"/>
          <w:tab w:val="left" w:pos="8225"/>
        </w:tabs>
        <w:spacing w:line="194" w:lineRule="exact"/>
        <w:ind w:left="302"/>
        <w:rPr>
          <w:sz w:val="17"/>
        </w:rPr>
      </w:pPr>
      <w:r>
        <w:rPr>
          <w:sz w:val="17"/>
        </w:rPr>
        <w:t>Calcium</w:t>
      </w:r>
      <w:r>
        <w:rPr>
          <w:spacing w:val="-6"/>
          <w:sz w:val="17"/>
        </w:rPr>
        <w:t xml:space="preserve"> </w:t>
      </w:r>
      <w:r>
        <w:rPr>
          <w:sz w:val="17"/>
        </w:rPr>
        <w:t>(%)</w:t>
      </w:r>
      <w:r>
        <w:rPr>
          <w:sz w:val="17"/>
        </w:rPr>
        <w:tab/>
        <w:t>2.51±0.12</w:t>
      </w:r>
      <w:r>
        <w:rPr>
          <w:sz w:val="17"/>
        </w:rPr>
        <w:tab/>
        <w:t>2.46±0.17</w:t>
      </w:r>
      <w:r>
        <w:rPr>
          <w:sz w:val="17"/>
        </w:rPr>
        <w:tab/>
        <w:t>2.32±0.21</w:t>
      </w:r>
      <w:r>
        <w:rPr>
          <w:sz w:val="17"/>
        </w:rPr>
        <w:tab/>
        <w:t>2.90±0.51</w:t>
      </w:r>
    </w:p>
    <w:p w:rsidR="00F14390" w:rsidRDefault="00DB01C4">
      <w:pPr>
        <w:tabs>
          <w:tab w:val="left" w:pos="3160"/>
          <w:tab w:val="left" w:pos="4860"/>
          <w:tab w:val="left" w:pos="6557"/>
          <w:tab w:val="left" w:pos="8185"/>
        </w:tabs>
        <w:spacing w:line="192" w:lineRule="exact"/>
        <w:ind w:left="302"/>
        <w:rPr>
          <w:sz w:val="17"/>
        </w:rPr>
      </w:pPr>
      <w:r>
        <w:rPr>
          <w:sz w:val="17"/>
        </w:rPr>
        <w:t>Water</w:t>
      </w:r>
      <w:r>
        <w:rPr>
          <w:spacing w:val="-5"/>
          <w:sz w:val="17"/>
        </w:rPr>
        <w:t xml:space="preserve"> </w:t>
      </w:r>
      <w:r>
        <w:rPr>
          <w:sz w:val="17"/>
        </w:rPr>
        <w:t>Content</w:t>
      </w:r>
      <w:r>
        <w:rPr>
          <w:spacing w:val="-1"/>
          <w:sz w:val="17"/>
        </w:rPr>
        <w:t xml:space="preserve"> </w:t>
      </w:r>
      <w:r>
        <w:rPr>
          <w:sz w:val="17"/>
        </w:rPr>
        <w:t>(%)</w:t>
      </w:r>
      <w:r>
        <w:rPr>
          <w:sz w:val="17"/>
        </w:rPr>
        <w:tab/>
        <w:t>14.05±1.72</w:t>
      </w:r>
      <w:r>
        <w:rPr>
          <w:sz w:val="17"/>
        </w:rPr>
        <w:tab/>
        <w:t>13.89±2.57</w:t>
      </w:r>
      <w:r>
        <w:rPr>
          <w:sz w:val="17"/>
        </w:rPr>
        <w:tab/>
        <w:t>12.91±1.98</w:t>
      </w:r>
      <w:r>
        <w:rPr>
          <w:sz w:val="17"/>
        </w:rPr>
        <w:tab/>
        <w:t>14.28±1.81</w:t>
      </w:r>
    </w:p>
    <w:p w:rsidR="00F14390" w:rsidRDefault="00FA72DE">
      <w:pPr>
        <w:tabs>
          <w:tab w:val="left" w:pos="3160"/>
          <w:tab w:val="left" w:pos="4860"/>
          <w:tab w:val="left" w:pos="6557"/>
          <w:tab w:val="left" w:pos="8185"/>
        </w:tabs>
        <w:spacing w:line="194" w:lineRule="exact"/>
        <w:ind w:left="302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0494592" behindDoc="1" locked="0" layoutInCell="1" allowOverlap="1">
                <wp:simplePos x="0" y="0"/>
                <wp:positionH relativeFrom="page">
                  <wp:posOffset>939800</wp:posOffset>
                </wp:positionH>
                <wp:positionV relativeFrom="paragraph">
                  <wp:posOffset>93980</wp:posOffset>
                </wp:positionV>
                <wp:extent cx="5885815" cy="5512435"/>
                <wp:effectExtent l="0" t="0" r="0" b="0"/>
                <wp:wrapNone/>
                <wp:docPr id="2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5815" cy="5512435"/>
                          <a:chOff x="1480" y="148"/>
                          <a:chExt cx="9269" cy="8681"/>
                        </a:xfrm>
                      </wpg:grpSpPr>
                      <pic:pic xmlns:pic="http://schemas.openxmlformats.org/drawingml/2006/picture">
                        <pic:nvPicPr>
                          <pic:cNvPr id="57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0" y="148"/>
                            <a:ext cx="8794" cy="86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8" name="AutoShape 10"/>
                        <wps:cNvSpPr>
                          <a:spLocks/>
                        </wps:cNvSpPr>
                        <wps:spPr bwMode="auto">
                          <a:xfrm>
                            <a:off x="1480" y="211"/>
                            <a:ext cx="9269" cy="2211"/>
                          </a:xfrm>
                          <a:custGeom>
                            <a:avLst/>
                            <a:gdLst>
                              <a:gd name="T0" fmla="+- 0 10721 1480"/>
                              <a:gd name="T1" fmla="*/ T0 w 9269"/>
                              <a:gd name="T2" fmla="+- 0 212 211"/>
                              <a:gd name="T3" fmla="*/ 212 h 2211"/>
                              <a:gd name="T4" fmla="+- 0 9123 1480"/>
                              <a:gd name="T5" fmla="*/ T4 w 9269"/>
                              <a:gd name="T6" fmla="+- 0 212 211"/>
                              <a:gd name="T7" fmla="*/ 212 h 2211"/>
                              <a:gd name="T8" fmla="+- 0 9123 1480"/>
                              <a:gd name="T9" fmla="*/ T8 w 9269"/>
                              <a:gd name="T10" fmla="+- 0 211 211"/>
                              <a:gd name="T11" fmla="*/ 211 h 2211"/>
                              <a:gd name="T12" fmla="+- 0 1519 1480"/>
                              <a:gd name="T13" fmla="*/ T12 w 9269"/>
                              <a:gd name="T14" fmla="+- 0 211 211"/>
                              <a:gd name="T15" fmla="*/ 211 h 2211"/>
                              <a:gd name="T16" fmla="+- 0 1519 1480"/>
                              <a:gd name="T17" fmla="*/ T16 w 9269"/>
                              <a:gd name="T18" fmla="+- 0 212 211"/>
                              <a:gd name="T19" fmla="*/ 212 h 2211"/>
                              <a:gd name="T20" fmla="+- 0 1488 1480"/>
                              <a:gd name="T21" fmla="*/ T20 w 9269"/>
                              <a:gd name="T22" fmla="+- 0 212 211"/>
                              <a:gd name="T23" fmla="*/ 212 h 2211"/>
                              <a:gd name="T24" fmla="+- 0 1488 1480"/>
                              <a:gd name="T25" fmla="*/ T24 w 9269"/>
                              <a:gd name="T26" fmla="+- 0 222 211"/>
                              <a:gd name="T27" fmla="*/ 222 h 2211"/>
                              <a:gd name="T28" fmla="+- 0 3125 1480"/>
                              <a:gd name="T29" fmla="*/ T28 w 9269"/>
                              <a:gd name="T30" fmla="+- 0 222 211"/>
                              <a:gd name="T31" fmla="*/ 222 h 2211"/>
                              <a:gd name="T32" fmla="+- 0 3125 1480"/>
                              <a:gd name="T33" fmla="*/ T32 w 9269"/>
                              <a:gd name="T34" fmla="+- 0 222 211"/>
                              <a:gd name="T35" fmla="*/ 222 h 2211"/>
                              <a:gd name="T36" fmla="+- 0 3135 1480"/>
                              <a:gd name="T37" fmla="*/ T36 w 9269"/>
                              <a:gd name="T38" fmla="+- 0 222 211"/>
                              <a:gd name="T39" fmla="*/ 222 h 2211"/>
                              <a:gd name="T40" fmla="+- 0 3135 1480"/>
                              <a:gd name="T41" fmla="*/ T40 w 9269"/>
                              <a:gd name="T42" fmla="+- 0 221 211"/>
                              <a:gd name="T43" fmla="*/ 221 h 2211"/>
                              <a:gd name="T44" fmla="+- 0 3135 1480"/>
                              <a:gd name="T45" fmla="*/ T44 w 9269"/>
                              <a:gd name="T46" fmla="+- 0 221 211"/>
                              <a:gd name="T47" fmla="*/ 221 h 2211"/>
                              <a:gd name="T48" fmla="+- 0 3135 1480"/>
                              <a:gd name="T49" fmla="*/ T48 w 9269"/>
                              <a:gd name="T50" fmla="+- 0 222 211"/>
                              <a:gd name="T51" fmla="*/ 222 h 2211"/>
                              <a:gd name="T52" fmla="+- 0 5617 1480"/>
                              <a:gd name="T53" fmla="*/ T52 w 9269"/>
                              <a:gd name="T54" fmla="+- 0 222 211"/>
                              <a:gd name="T55" fmla="*/ 222 h 2211"/>
                              <a:gd name="T56" fmla="+- 0 5617 1480"/>
                              <a:gd name="T57" fmla="*/ T56 w 9269"/>
                              <a:gd name="T58" fmla="+- 0 221 211"/>
                              <a:gd name="T59" fmla="*/ 221 h 2211"/>
                              <a:gd name="T60" fmla="+- 0 5617 1480"/>
                              <a:gd name="T61" fmla="*/ T60 w 9269"/>
                              <a:gd name="T62" fmla="+- 0 221 211"/>
                              <a:gd name="T63" fmla="*/ 221 h 2211"/>
                              <a:gd name="T64" fmla="+- 0 5617 1480"/>
                              <a:gd name="T65" fmla="*/ T64 w 9269"/>
                              <a:gd name="T66" fmla="+- 0 222 211"/>
                              <a:gd name="T67" fmla="*/ 222 h 2211"/>
                              <a:gd name="T68" fmla="+- 0 5627 1480"/>
                              <a:gd name="T69" fmla="*/ T68 w 9269"/>
                              <a:gd name="T70" fmla="+- 0 222 211"/>
                              <a:gd name="T71" fmla="*/ 222 h 2211"/>
                              <a:gd name="T72" fmla="+- 0 7180 1480"/>
                              <a:gd name="T73" fmla="*/ T72 w 9269"/>
                              <a:gd name="T74" fmla="+- 0 222 211"/>
                              <a:gd name="T75" fmla="*/ 222 h 2211"/>
                              <a:gd name="T76" fmla="+- 0 7180 1480"/>
                              <a:gd name="T77" fmla="*/ T76 w 9269"/>
                              <a:gd name="T78" fmla="+- 0 222 211"/>
                              <a:gd name="T79" fmla="*/ 222 h 2211"/>
                              <a:gd name="T80" fmla="+- 0 7189 1480"/>
                              <a:gd name="T81" fmla="*/ T80 w 9269"/>
                              <a:gd name="T82" fmla="+- 0 222 211"/>
                              <a:gd name="T83" fmla="*/ 222 h 2211"/>
                              <a:gd name="T84" fmla="+- 0 9071 1480"/>
                              <a:gd name="T85" fmla="*/ T84 w 9269"/>
                              <a:gd name="T86" fmla="+- 0 222 211"/>
                              <a:gd name="T87" fmla="*/ 222 h 2211"/>
                              <a:gd name="T88" fmla="+- 0 9071 1480"/>
                              <a:gd name="T89" fmla="*/ T88 w 9269"/>
                              <a:gd name="T90" fmla="+- 0 221 211"/>
                              <a:gd name="T91" fmla="*/ 221 h 2211"/>
                              <a:gd name="T92" fmla="+- 0 9072 1480"/>
                              <a:gd name="T93" fmla="*/ T92 w 9269"/>
                              <a:gd name="T94" fmla="+- 0 221 211"/>
                              <a:gd name="T95" fmla="*/ 221 h 2211"/>
                              <a:gd name="T96" fmla="+- 0 9072 1480"/>
                              <a:gd name="T97" fmla="*/ T96 w 9269"/>
                              <a:gd name="T98" fmla="+- 0 222 211"/>
                              <a:gd name="T99" fmla="*/ 222 h 2211"/>
                              <a:gd name="T100" fmla="+- 0 9081 1480"/>
                              <a:gd name="T101" fmla="*/ T100 w 9269"/>
                              <a:gd name="T102" fmla="+- 0 222 211"/>
                              <a:gd name="T103" fmla="*/ 222 h 2211"/>
                              <a:gd name="T104" fmla="+- 0 10721 1480"/>
                              <a:gd name="T105" fmla="*/ T104 w 9269"/>
                              <a:gd name="T106" fmla="+- 0 222 211"/>
                              <a:gd name="T107" fmla="*/ 222 h 2211"/>
                              <a:gd name="T108" fmla="+- 0 10721 1480"/>
                              <a:gd name="T109" fmla="*/ T108 w 9269"/>
                              <a:gd name="T110" fmla="+- 0 212 211"/>
                              <a:gd name="T111" fmla="*/ 212 h 2211"/>
                              <a:gd name="T112" fmla="+- 0 10749 1480"/>
                              <a:gd name="T113" fmla="*/ T112 w 9269"/>
                              <a:gd name="T114" fmla="+- 0 2412 211"/>
                              <a:gd name="T115" fmla="*/ 2412 h 2211"/>
                              <a:gd name="T116" fmla="+- 0 1480 1480"/>
                              <a:gd name="T117" fmla="*/ T116 w 9269"/>
                              <a:gd name="T118" fmla="+- 0 2412 211"/>
                              <a:gd name="T119" fmla="*/ 2412 h 2211"/>
                              <a:gd name="T120" fmla="+- 0 1480 1480"/>
                              <a:gd name="T121" fmla="*/ T120 w 9269"/>
                              <a:gd name="T122" fmla="+- 0 2422 211"/>
                              <a:gd name="T123" fmla="*/ 2422 h 2211"/>
                              <a:gd name="T124" fmla="+- 0 10749 1480"/>
                              <a:gd name="T125" fmla="*/ T124 w 9269"/>
                              <a:gd name="T126" fmla="+- 0 2422 211"/>
                              <a:gd name="T127" fmla="*/ 2422 h 2211"/>
                              <a:gd name="T128" fmla="+- 0 10749 1480"/>
                              <a:gd name="T129" fmla="*/ T128 w 9269"/>
                              <a:gd name="T130" fmla="+- 0 2412 211"/>
                              <a:gd name="T131" fmla="*/ 2412 h 2211"/>
                              <a:gd name="T132" fmla="+- 0 10749 1480"/>
                              <a:gd name="T133" fmla="*/ T132 w 9269"/>
                              <a:gd name="T134" fmla="+- 0 1822 211"/>
                              <a:gd name="T135" fmla="*/ 1822 h 2211"/>
                              <a:gd name="T136" fmla="+- 0 1495 1480"/>
                              <a:gd name="T137" fmla="*/ T136 w 9269"/>
                              <a:gd name="T138" fmla="+- 0 1822 211"/>
                              <a:gd name="T139" fmla="*/ 1822 h 2211"/>
                              <a:gd name="T140" fmla="+- 0 1495 1480"/>
                              <a:gd name="T141" fmla="*/ T140 w 9269"/>
                              <a:gd name="T142" fmla="+- 0 1829 211"/>
                              <a:gd name="T143" fmla="*/ 1829 h 2211"/>
                              <a:gd name="T144" fmla="+- 0 10749 1480"/>
                              <a:gd name="T145" fmla="*/ T144 w 9269"/>
                              <a:gd name="T146" fmla="+- 0 1829 211"/>
                              <a:gd name="T147" fmla="*/ 1829 h 2211"/>
                              <a:gd name="T148" fmla="+- 0 10749 1480"/>
                              <a:gd name="T149" fmla="*/ T148 w 9269"/>
                              <a:gd name="T150" fmla="+- 0 1822 211"/>
                              <a:gd name="T151" fmla="*/ 1822 h 2211"/>
                              <a:gd name="T152" fmla="+- 0 10749 1480"/>
                              <a:gd name="T153" fmla="*/ T152 w 9269"/>
                              <a:gd name="T154" fmla="+- 0 1411 211"/>
                              <a:gd name="T155" fmla="*/ 1411 h 2211"/>
                              <a:gd name="T156" fmla="+- 0 1495 1480"/>
                              <a:gd name="T157" fmla="*/ T156 w 9269"/>
                              <a:gd name="T158" fmla="+- 0 1411 211"/>
                              <a:gd name="T159" fmla="*/ 1411 h 2211"/>
                              <a:gd name="T160" fmla="+- 0 1495 1480"/>
                              <a:gd name="T161" fmla="*/ T160 w 9269"/>
                              <a:gd name="T162" fmla="+- 0 1421 211"/>
                              <a:gd name="T163" fmla="*/ 1421 h 2211"/>
                              <a:gd name="T164" fmla="+- 0 10749 1480"/>
                              <a:gd name="T165" fmla="*/ T164 w 9269"/>
                              <a:gd name="T166" fmla="+- 0 1421 211"/>
                              <a:gd name="T167" fmla="*/ 1421 h 2211"/>
                              <a:gd name="T168" fmla="+- 0 10749 1480"/>
                              <a:gd name="T169" fmla="*/ T168 w 9269"/>
                              <a:gd name="T170" fmla="+- 0 1411 211"/>
                              <a:gd name="T171" fmla="*/ 1411 h 2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9269" h="2211">
                                <a:moveTo>
                                  <a:pt x="9241" y="1"/>
                                </a:moveTo>
                                <a:lnTo>
                                  <a:pt x="7643" y="1"/>
                                </a:lnTo>
                                <a:lnTo>
                                  <a:pt x="7643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1"/>
                                </a:lnTo>
                                <a:lnTo>
                                  <a:pt x="8" y="1"/>
                                </a:lnTo>
                                <a:lnTo>
                                  <a:pt x="8" y="11"/>
                                </a:lnTo>
                                <a:lnTo>
                                  <a:pt x="1645" y="11"/>
                                </a:lnTo>
                                <a:lnTo>
                                  <a:pt x="1655" y="11"/>
                                </a:lnTo>
                                <a:lnTo>
                                  <a:pt x="1655" y="10"/>
                                </a:lnTo>
                                <a:lnTo>
                                  <a:pt x="1655" y="11"/>
                                </a:lnTo>
                                <a:lnTo>
                                  <a:pt x="4137" y="11"/>
                                </a:lnTo>
                                <a:lnTo>
                                  <a:pt x="4137" y="10"/>
                                </a:lnTo>
                                <a:lnTo>
                                  <a:pt x="4137" y="11"/>
                                </a:lnTo>
                                <a:lnTo>
                                  <a:pt x="4147" y="11"/>
                                </a:lnTo>
                                <a:lnTo>
                                  <a:pt x="5700" y="11"/>
                                </a:lnTo>
                                <a:lnTo>
                                  <a:pt x="5709" y="11"/>
                                </a:lnTo>
                                <a:lnTo>
                                  <a:pt x="7591" y="11"/>
                                </a:lnTo>
                                <a:lnTo>
                                  <a:pt x="7591" y="10"/>
                                </a:lnTo>
                                <a:lnTo>
                                  <a:pt x="7592" y="10"/>
                                </a:lnTo>
                                <a:lnTo>
                                  <a:pt x="7592" y="11"/>
                                </a:lnTo>
                                <a:lnTo>
                                  <a:pt x="7601" y="11"/>
                                </a:lnTo>
                                <a:lnTo>
                                  <a:pt x="9241" y="11"/>
                                </a:lnTo>
                                <a:lnTo>
                                  <a:pt x="9241" y="1"/>
                                </a:lnTo>
                                <a:close/>
                                <a:moveTo>
                                  <a:pt x="9269" y="2201"/>
                                </a:moveTo>
                                <a:lnTo>
                                  <a:pt x="0" y="2201"/>
                                </a:lnTo>
                                <a:lnTo>
                                  <a:pt x="0" y="2211"/>
                                </a:lnTo>
                                <a:lnTo>
                                  <a:pt x="9269" y="2211"/>
                                </a:lnTo>
                                <a:lnTo>
                                  <a:pt x="9269" y="2201"/>
                                </a:lnTo>
                                <a:close/>
                                <a:moveTo>
                                  <a:pt x="9269" y="1611"/>
                                </a:moveTo>
                                <a:lnTo>
                                  <a:pt x="15" y="1611"/>
                                </a:lnTo>
                                <a:lnTo>
                                  <a:pt x="15" y="1618"/>
                                </a:lnTo>
                                <a:lnTo>
                                  <a:pt x="9269" y="1618"/>
                                </a:lnTo>
                                <a:lnTo>
                                  <a:pt x="9269" y="1611"/>
                                </a:lnTo>
                                <a:close/>
                                <a:moveTo>
                                  <a:pt x="9269" y="1200"/>
                                </a:moveTo>
                                <a:lnTo>
                                  <a:pt x="15" y="1200"/>
                                </a:lnTo>
                                <a:lnTo>
                                  <a:pt x="15" y="1210"/>
                                </a:lnTo>
                                <a:lnTo>
                                  <a:pt x="9269" y="1210"/>
                                </a:lnTo>
                                <a:lnTo>
                                  <a:pt x="9269" y="1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3E70D5" id="Group 9" o:spid="_x0000_s1026" style="position:absolute;margin-left:74pt;margin-top:7.4pt;width:463.45pt;height:434.05pt;z-index:-22821888;mso-position-horizontal-relative:page" coordorigin="1480,148" coordsize="9269,8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">
                <v:shape id="Picture 11" o:spid="_x0000_s1027" type="#_x0000_t75" style="position:absolute;left:1670;top:148;width:8794;height:8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6wRXBAAAA2wAAAA8AAABkcnMvZG93bnJldi54bWxET89rwjAUvg/8H8ITdpupE5xUYxFhzIEH&#10;pxM8Pppn09q8dE1au/9+OQg7fny/V9lga9FT60vHCqaTBARx7nTJhYLv0/vLAoQPyBprx6Tglzxk&#10;69HTClPt7vxF/TEUIoawT1GBCaFJpfS5IYt+4hriyF1dazFE2BZSt3iP4baWr0kylxZLjg0GG9oa&#10;ym/Hzip46z/KhTZVV/3w5+W8P4UDVVqp5/GwWYIINIR/8cO90wpmcX38En+AX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c6wRXBAAAA2wAAAA8AAAAAAAAAAAAAAAAAnwIA&#10;AGRycy9kb3ducmV2LnhtbFBLBQYAAAAABAAEAPcAAACNAwAAAAA=&#10;">
                  <v:imagedata r:id="rId142" o:title=""/>
                </v:shape>
                <v:shape id="AutoShape 10" o:spid="_x0000_s1028" style="position:absolute;left:1480;top:211;width:9269;height:2211;visibility:visible;mso-wrap-style:square;v-text-anchor:top" coordsize="9269,2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EMmMMA&#10;AADbAAAADwAAAGRycy9kb3ducmV2LnhtbESP0WoCMRRE3wv9h3ALfatZLRRZzYoI0hYfyqofcNlc&#10;k2U3N2uS6urXN4VCH4eZM8MsV6PrxYVCbD0rmE4KEMSN1y0bBcfD9mUOIiZkjb1nUnCjCKvq8WGJ&#10;pfZXrumyT0bkEo4lKrApDaWUsbHkME78QJy9kw8OU5bBSB3wmstdL2dF8SYdtpwXLA60sdR0+2+n&#10;4PV0r835vfu67z7toTYYQ0FzpZ6fxvUCRKIx/Yf/6A+duRn8fsk/Q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EMmMMAAADbAAAADwAAAAAAAAAAAAAAAACYAgAAZHJzL2Rv&#10;d25yZXYueG1sUEsFBgAAAAAEAAQA9QAAAIgDAAAAAA==&#10;" path="m9241,1l7643,1r,-1l39,r,1l8,1r,10l1645,11r10,l1655,10r,1l4137,11r,-1l4137,11r10,l5700,11r9,l7591,11r,-1l7592,10r,1l7601,11r1640,l9241,1xm9269,2201l,2201r,10l9269,2211r,-10xm9269,1611r-9254,l15,1618r9254,l9269,1611xm9269,1200r-9254,l15,1210r9254,l9269,1200xe" fillcolor="black" stroked="f">
                  <v:path arrowok="t" o:connecttype="custom" o:connectlocs="9241,212;7643,212;7643,211;39,211;39,212;8,212;8,222;1645,222;1645,222;1655,222;1655,221;1655,221;1655,222;4137,222;4137,221;4137,221;4137,222;4147,222;5700,222;5700,222;5709,222;7591,222;7591,221;7592,221;7592,222;7601,222;9241,222;9241,212;9269,2412;0,2412;0,2422;9269,2422;9269,2412;9269,1822;15,1822;15,1829;9269,1829;9269,1822;9269,1411;15,1411;15,1421;9269,1421;9269,1411" o:connectangles="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DB01C4">
        <w:rPr>
          <w:sz w:val="17"/>
        </w:rPr>
        <w:t>Dry</w:t>
      </w:r>
      <w:r w:rsidR="00DB01C4">
        <w:rPr>
          <w:spacing w:val="-4"/>
          <w:sz w:val="17"/>
        </w:rPr>
        <w:t xml:space="preserve"> </w:t>
      </w:r>
      <w:r w:rsidR="00DB01C4">
        <w:rPr>
          <w:sz w:val="17"/>
        </w:rPr>
        <w:t>Matter</w:t>
      </w:r>
      <w:r w:rsidR="00DB01C4">
        <w:rPr>
          <w:spacing w:val="-2"/>
          <w:sz w:val="17"/>
        </w:rPr>
        <w:t xml:space="preserve"> </w:t>
      </w:r>
      <w:r w:rsidR="00DB01C4">
        <w:rPr>
          <w:sz w:val="17"/>
        </w:rPr>
        <w:t>(%)</w:t>
      </w:r>
      <w:r w:rsidR="00DB01C4">
        <w:rPr>
          <w:sz w:val="17"/>
        </w:rPr>
        <w:tab/>
        <w:t>85.95±1.72</w:t>
      </w:r>
      <w:r w:rsidR="00DB01C4">
        <w:rPr>
          <w:sz w:val="17"/>
        </w:rPr>
        <w:tab/>
        <w:t>86.11±2.57</w:t>
      </w:r>
      <w:r w:rsidR="00DB01C4">
        <w:rPr>
          <w:sz w:val="17"/>
        </w:rPr>
        <w:tab/>
        <w:t>87.09±1.98</w:t>
      </w:r>
      <w:r w:rsidR="00DB01C4">
        <w:rPr>
          <w:sz w:val="17"/>
        </w:rPr>
        <w:tab/>
        <w:t>85.73±1.81</w:t>
      </w:r>
    </w:p>
    <w:p w:rsidR="00F14390" w:rsidRDefault="00DB01C4">
      <w:pPr>
        <w:spacing w:before="4" w:line="259" w:lineRule="auto"/>
        <w:ind w:left="194" w:firstLine="7"/>
        <w:rPr>
          <w:sz w:val="17"/>
        </w:rPr>
      </w:pPr>
      <w:r>
        <w:rPr>
          <w:sz w:val="17"/>
        </w:rPr>
        <w:t>Solid</w:t>
      </w:r>
      <w:r>
        <w:rPr>
          <w:spacing w:val="17"/>
          <w:sz w:val="17"/>
        </w:rPr>
        <w:t xml:space="preserve"> </w:t>
      </w:r>
      <w:r>
        <w:rPr>
          <w:sz w:val="17"/>
        </w:rPr>
        <w:t>non-fat</w:t>
      </w:r>
      <w:r>
        <w:rPr>
          <w:spacing w:val="14"/>
          <w:sz w:val="17"/>
        </w:rPr>
        <w:t xml:space="preserve"> </w:t>
      </w:r>
      <w:r>
        <w:rPr>
          <w:sz w:val="17"/>
        </w:rPr>
        <w:t>(SNF);</w:t>
      </w:r>
      <w:r>
        <w:rPr>
          <w:spacing w:val="23"/>
          <w:sz w:val="17"/>
        </w:rPr>
        <w:t xml:space="preserve"> </w:t>
      </w:r>
      <w:r>
        <w:rPr>
          <w:sz w:val="17"/>
        </w:rPr>
        <w:t>There</w:t>
      </w:r>
      <w:r>
        <w:rPr>
          <w:spacing w:val="17"/>
          <w:sz w:val="17"/>
        </w:rPr>
        <w:t xml:space="preserve"> </w:t>
      </w:r>
      <w:r>
        <w:rPr>
          <w:sz w:val="17"/>
        </w:rPr>
        <w:t>is</w:t>
      </w:r>
      <w:r>
        <w:rPr>
          <w:spacing w:val="17"/>
          <w:sz w:val="17"/>
        </w:rPr>
        <w:t xml:space="preserve"> </w:t>
      </w:r>
      <w:r>
        <w:rPr>
          <w:sz w:val="17"/>
        </w:rPr>
        <w:t>no</w:t>
      </w:r>
      <w:r>
        <w:rPr>
          <w:spacing w:val="15"/>
          <w:sz w:val="17"/>
        </w:rPr>
        <w:t xml:space="preserve"> </w:t>
      </w:r>
      <w:r>
        <w:rPr>
          <w:sz w:val="17"/>
        </w:rPr>
        <w:t>significant</w:t>
      </w:r>
      <w:r>
        <w:rPr>
          <w:spacing w:val="15"/>
          <w:sz w:val="17"/>
        </w:rPr>
        <w:t xml:space="preserve"> </w:t>
      </w:r>
      <w:r>
        <w:rPr>
          <w:sz w:val="17"/>
        </w:rPr>
        <w:t>between</w:t>
      </w:r>
      <w:r>
        <w:rPr>
          <w:spacing w:val="24"/>
          <w:sz w:val="17"/>
        </w:rPr>
        <w:t xml:space="preserve"> </w:t>
      </w:r>
      <w:r>
        <w:rPr>
          <w:sz w:val="17"/>
        </w:rPr>
        <w:t>treatments</w:t>
      </w:r>
      <w:r>
        <w:rPr>
          <w:spacing w:val="15"/>
          <w:sz w:val="17"/>
        </w:rPr>
        <w:t xml:space="preserve"> </w:t>
      </w:r>
      <w:r>
        <w:rPr>
          <w:sz w:val="17"/>
        </w:rPr>
        <w:t>(P&gt;0.05).</w:t>
      </w:r>
      <w:r>
        <w:rPr>
          <w:spacing w:val="21"/>
          <w:sz w:val="17"/>
        </w:rPr>
        <w:t xml:space="preserve"> </w:t>
      </w:r>
      <w:r>
        <w:rPr>
          <w:sz w:val="17"/>
        </w:rPr>
        <w:t>Treatment</w:t>
      </w:r>
      <w:r>
        <w:rPr>
          <w:spacing w:val="18"/>
          <w:sz w:val="17"/>
        </w:rPr>
        <w:t xml:space="preserve"> </w:t>
      </w:r>
      <w:r>
        <w:rPr>
          <w:sz w:val="17"/>
        </w:rPr>
        <w:t>A=</w:t>
      </w:r>
      <w:r>
        <w:rPr>
          <w:spacing w:val="14"/>
          <w:sz w:val="17"/>
        </w:rPr>
        <w:t xml:space="preserve"> </w:t>
      </w:r>
      <w:r>
        <w:rPr>
          <w:sz w:val="17"/>
        </w:rPr>
        <w:t>Company</w:t>
      </w:r>
      <w:r>
        <w:rPr>
          <w:spacing w:val="26"/>
          <w:sz w:val="17"/>
        </w:rPr>
        <w:t xml:space="preserve"> </w:t>
      </w:r>
      <w:r>
        <w:rPr>
          <w:sz w:val="17"/>
        </w:rPr>
        <w:t>ration</w:t>
      </w:r>
      <w:r>
        <w:rPr>
          <w:spacing w:val="8"/>
          <w:sz w:val="17"/>
        </w:rPr>
        <w:t xml:space="preserve"> </w:t>
      </w:r>
      <w:r>
        <w:rPr>
          <w:sz w:val="17"/>
        </w:rPr>
        <w:t>(50%</w:t>
      </w:r>
      <w:r>
        <w:rPr>
          <w:spacing w:val="9"/>
          <w:sz w:val="17"/>
        </w:rPr>
        <w:t xml:space="preserve"> </w:t>
      </w:r>
      <w:r>
        <w:rPr>
          <w:sz w:val="17"/>
        </w:rPr>
        <w:t>company</w:t>
      </w:r>
      <w:r>
        <w:rPr>
          <w:spacing w:val="1"/>
          <w:sz w:val="17"/>
        </w:rPr>
        <w:t xml:space="preserve"> </w:t>
      </w:r>
      <w:r>
        <w:rPr>
          <w:sz w:val="17"/>
        </w:rPr>
        <w:t>forages+50%company</w:t>
      </w:r>
      <w:r>
        <w:rPr>
          <w:spacing w:val="8"/>
          <w:sz w:val="17"/>
        </w:rPr>
        <w:t xml:space="preserve"> </w:t>
      </w:r>
      <w:r>
        <w:rPr>
          <w:sz w:val="17"/>
        </w:rPr>
        <w:t>concentrate</w:t>
      </w:r>
      <w:r>
        <w:rPr>
          <w:spacing w:val="7"/>
          <w:sz w:val="17"/>
        </w:rPr>
        <w:t xml:space="preserve"> </w:t>
      </w:r>
      <w:r>
        <w:rPr>
          <w:sz w:val="17"/>
        </w:rPr>
        <w:t>(CC)),</w:t>
      </w:r>
      <w:r>
        <w:rPr>
          <w:spacing w:val="7"/>
          <w:sz w:val="17"/>
        </w:rPr>
        <w:t xml:space="preserve"> </w:t>
      </w:r>
      <w:r>
        <w:rPr>
          <w:sz w:val="17"/>
        </w:rPr>
        <w:t>B=(50%(T+CL)+40%</w:t>
      </w:r>
      <w:r>
        <w:rPr>
          <w:spacing w:val="7"/>
          <w:sz w:val="17"/>
        </w:rPr>
        <w:t xml:space="preserve"> </w:t>
      </w:r>
      <w:r>
        <w:rPr>
          <w:sz w:val="17"/>
        </w:rPr>
        <w:t>CC+10%</w:t>
      </w:r>
      <w:r>
        <w:rPr>
          <w:spacing w:val="6"/>
          <w:sz w:val="17"/>
        </w:rPr>
        <w:t xml:space="preserve"> </w:t>
      </w:r>
      <w:r>
        <w:rPr>
          <w:sz w:val="17"/>
        </w:rPr>
        <w:t>PKCC),</w:t>
      </w:r>
      <w:r>
        <w:rPr>
          <w:spacing w:val="12"/>
          <w:sz w:val="17"/>
        </w:rPr>
        <w:t xml:space="preserve"> </w:t>
      </w:r>
      <w:r>
        <w:rPr>
          <w:sz w:val="17"/>
        </w:rPr>
        <w:t>C=(50%(T+CL)+30%</w:t>
      </w:r>
      <w:r>
        <w:rPr>
          <w:spacing w:val="10"/>
          <w:sz w:val="17"/>
        </w:rPr>
        <w:t xml:space="preserve"> </w:t>
      </w:r>
      <w:r>
        <w:rPr>
          <w:sz w:val="17"/>
        </w:rPr>
        <w:t>CC+20%PKCC),</w:t>
      </w:r>
      <w:r>
        <w:rPr>
          <w:spacing w:val="5"/>
          <w:sz w:val="17"/>
        </w:rPr>
        <w:t xml:space="preserve"> </w:t>
      </w:r>
      <w:r>
        <w:rPr>
          <w:sz w:val="17"/>
        </w:rPr>
        <w:t>and</w:t>
      </w:r>
    </w:p>
    <w:p w:rsidR="00F14390" w:rsidRDefault="00DB01C4">
      <w:pPr>
        <w:spacing w:line="176" w:lineRule="exact"/>
        <w:ind w:left="194"/>
        <w:rPr>
          <w:sz w:val="17"/>
        </w:rPr>
      </w:pPr>
      <w:r>
        <w:rPr>
          <w:sz w:val="17"/>
        </w:rPr>
        <w:t>D=(50%(T+CL)+20%</w:t>
      </w:r>
      <w:r>
        <w:rPr>
          <w:spacing w:val="20"/>
          <w:sz w:val="17"/>
        </w:rPr>
        <w:t xml:space="preserve"> </w:t>
      </w:r>
      <w:r>
        <w:rPr>
          <w:sz w:val="17"/>
        </w:rPr>
        <w:t>CC</w:t>
      </w:r>
      <w:r>
        <w:rPr>
          <w:spacing w:val="17"/>
          <w:sz w:val="17"/>
        </w:rPr>
        <w:t xml:space="preserve"> </w:t>
      </w:r>
      <w:r>
        <w:rPr>
          <w:sz w:val="17"/>
        </w:rPr>
        <w:t>+</w:t>
      </w:r>
      <w:r>
        <w:rPr>
          <w:spacing w:val="16"/>
          <w:sz w:val="17"/>
        </w:rPr>
        <w:t xml:space="preserve"> </w:t>
      </w:r>
      <w:r>
        <w:rPr>
          <w:sz w:val="17"/>
        </w:rPr>
        <w:t>30%</w:t>
      </w:r>
      <w:r>
        <w:rPr>
          <w:spacing w:val="15"/>
          <w:sz w:val="17"/>
        </w:rPr>
        <w:t xml:space="preserve"> </w:t>
      </w:r>
      <w:r>
        <w:rPr>
          <w:sz w:val="17"/>
        </w:rPr>
        <w:t>PKCC).</w:t>
      </w:r>
      <w:r>
        <w:rPr>
          <w:spacing w:val="23"/>
          <w:sz w:val="17"/>
        </w:rPr>
        <w:t xml:space="preserve"> </w:t>
      </w:r>
      <w:r>
        <w:rPr>
          <w:i/>
          <w:sz w:val="17"/>
        </w:rPr>
        <w:t>Tithonia</w:t>
      </w:r>
      <w:r>
        <w:rPr>
          <w:i/>
          <w:spacing w:val="17"/>
          <w:sz w:val="17"/>
        </w:rPr>
        <w:t xml:space="preserve"> </w:t>
      </w:r>
      <w:r>
        <w:rPr>
          <w:i/>
          <w:sz w:val="17"/>
        </w:rPr>
        <w:t>diversifolia</w:t>
      </w:r>
      <w:r>
        <w:rPr>
          <w:i/>
          <w:spacing w:val="20"/>
          <w:sz w:val="17"/>
        </w:rPr>
        <w:t xml:space="preserve"> </w:t>
      </w:r>
      <w:r>
        <w:rPr>
          <w:sz w:val="17"/>
        </w:rPr>
        <w:t>(T),</w:t>
      </w:r>
      <w:r>
        <w:rPr>
          <w:spacing w:val="16"/>
          <w:sz w:val="17"/>
        </w:rPr>
        <w:t xml:space="preserve"> </w:t>
      </w:r>
      <w:r>
        <w:rPr>
          <w:sz w:val="17"/>
        </w:rPr>
        <w:t>Cassava</w:t>
      </w:r>
      <w:r>
        <w:rPr>
          <w:spacing w:val="19"/>
          <w:sz w:val="17"/>
        </w:rPr>
        <w:t xml:space="preserve"> </w:t>
      </w:r>
      <w:r>
        <w:rPr>
          <w:sz w:val="17"/>
        </w:rPr>
        <w:t>leaves</w:t>
      </w:r>
      <w:r>
        <w:rPr>
          <w:spacing w:val="21"/>
          <w:sz w:val="17"/>
        </w:rPr>
        <w:t xml:space="preserve"> </w:t>
      </w:r>
      <w:r>
        <w:rPr>
          <w:sz w:val="17"/>
        </w:rPr>
        <w:t>(CL</w:t>
      </w:r>
      <w:r>
        <w:rPr>
          <w:spacing w:val="19"/>
          <w:sz w:val="17"/>
        </w:rPr>
        <w:t xml:space="preserve"> </w:t>
      </w:r>
      <w:r>
        <w:rPr>
          <w:sz w:val="17"/>
        </w:rPr>
        <w:t>Palm</w:t>
      </w:r>
      <w:r>
        <w:rPr>
          <w:spacing w:val="20"/>
          <w:sz w:val="17"/>
        </w:rPr>
        <w:t xml:space="preserve"> </w:t>
      </w:r>
      <w:r>
        <w:rPr>
          <w:sz w:val="17"/>
        </w:rPr>
        <w:t>kernel</w:t>
      </w:r>
      <w:r>
        <w:rPr>
          <w:spacing w:val="17"/>
          <w:sz w:val="17"/>
        </w:rPr>
        <w:t xml:space="preserve"> </w:t>
      </w:r>
      <w:r>
        <w:rPr>
          <w:sz w:val="17"/>
        </w:rPr>
        <w:t>cake),</w:t>
      </w:r>
      <w:r>
        <w:rPr>
          <w:spacing w:val="16"/>
          <w:sz w:val="17"/>
        </w:rPr>
        <w:t xml:space="preserve"> </w:t>
      </w:r>
      <w:r>
        <w:rPr>
          <w:sz w:val="17"/>
        </w:rPr>
        <w:t>and</w:t>
      </w:r>
      <w:r>
        <w:rPr>
          <w:spacing w:val="16"/>
          <w:sz w:val="17"/>
        </w:rPr>
        <w:t xml:space="preserve"> </w:t>
      </w:r>
      <w:r>
        <w:rPr>
          <w:sz w:val="17"/>
        </w:rPr>
        <w:t>Palm</w:t>
      </w:r>
      <w:r>
        <w:rPr>
          <w:spacing w:val="15"/>
          <w:sz w:val="17"/>
        </w:rPr>
        <w:t xml:space="preserve"> </w:t>
      </w:r>
      <w:r>
        <w:rPr>
          <w:sz w:val="17"/>
        </w:rPr>
        <w:t>kernel</w:t>
      </w:r>
      <w:r>
        <w:rPr>
          <w:spacing w:val="18"/>
          <w:sz w:val="17"/>
        </w:rPr>
        <w:t xml:space="preserve"> </w:t>
      </w:r>
      <w:r>
        <w:rPr>
          <w:sz w:val="17"/>
        </w:rPr>
        <w:t>cake</w:t>
      </w:r>
    </w:p>
    <w:p w:rsidR="00F14390" w:rsidRDefault="00DB01C4">
      <w:pPr>
        <w:spacing w:before="1"/>
        <w:ind w:left="194"/>
        <w:rPr>
          <w:sz w:val="17"/>
        </w:rPr>
      </w:pPr>
      <w:r>
        <w:rPr>
          <w:sz w:val="17"/>
        </w:rPr>
        <w:t>concentrate</w:t>
      </w:r>
      <w:r>
        <w:rPr>
          <w:spacing w:val="-7"/>
          <w:sz w:val="17"/>
        </w:rPr>
        <w:t xml:space="preserve"> </w:t>
      </w:r>
      <w:r>
        <w:rPr>
          <w:sz w:val="17"/>
        </w:rPr>
        <w:t>(PKCC).</w:t>
      </w:r>
    </w:p>
    <w:p w:rsidR="00F14390" w:rsidRDefault="00F14390">
      <w:pPr>
        <w:pStyle w:val="BodyText"/>
        <w:spacing w:before="5"/>
        <w:rPr>
          <w:sz w:val="18"/>
        </w:rPr>
      </w:pPr>
    </w:p>
    <w:p w:rsidR="00F14390" w:rsidRDefault="00DB01C4">
      <w:pPr>
        <w:spacing w:before="1"/>
        <w:ind w:left="194"/>
        <w:rPr>
          <w:sz w:val="17"/>
        </w:rPr>
      </w:pPr>
      <w:r>
        <w:rPr>
          <w:b/>
          <w:sz w:val="17"/>
        </w:rPr>
        <w:t>Table</w:t>
      </w:r>
      <w:r>
        <w:rPr>
          <w:b/>
          <w:spacing w:val="-6"/>
          <w:sz w:val="17"/>
        </w:rPr>
        <w:t xml:space="preserve"> </w:t>
      </w:r>
      <w:r>
        <w:rPr>
          <w:b/>
          <w:sz w:val="17"/>
        </w:rPr>
        <w:t>4:</w:t>
      </w:r>
      <w:r>
        <w:rPr>
          <w:b/>
          <w:spacing w:val="-8"/>
          <w:sz w:val="17"/>
        </w:rPr>
        <w:t xml:space="preserve"> </w:t>
      </w:r>
      <w:r>
        <w:rPr>
          <w:sz w:val="17"/>
        </w:rPr>
        <w:t>Ration</w:t>
      </w:r>
      <w:r>
        <w:rPr>
          <w:spacing w:val="-7"/>
          <w:sz w:val="17"/>
        </w:rPr>
        <w:t xml:space="preserve"> </w:t>
      </w:r>
      <w:r>
        <w:rPr>
          <w:sz w:val="17"/>
        </w:rPr>
        <w:t>Intake</w:t>
      </w:r>
      <w:r>
        <w:rPr>
          <w:spacing w:val="-6"/>
          <w:sz w:val="17"/>
        </w:rPr>
        <w:t xml:space="preserve"> </w:t>
      </w:r>
      <w:r>
        <w:rPr>
          <w:sz w:val="17"/>
        </w:rPr>
        <w:t>of</w:t>
      </w:r>
      <w:r>
        <w:rPr>
          <w:spacing w:val="-6"/>
          <w:sz w:val="17"/>
        </w:rPr>
        <w:t xml:space="preserve"> </w:t>
      </w:r>
      <w:r>
        <w:rPr>
          <w:sz w:val="17"/>
        </w:rPr>
        <w:t>Etawa</w:t>
      </w:r>
      <w:r>
        <w:rPr>
          <w:spacing w:val="-6"/>
          <w:sz w:val="17"/>
        </w:rPr>
        <w:t xml:space="preserve"> </w:t>
      </w:r>
      <w:r>
        <w:rPr>
          <w:sz w:val="17"/>
        </w:rPr>
        <w:t>Crossbreed</w:t>
      </w:r>
      <w:r>
        <w:rPr>
          <w:spacing w:val="-5"/>
          <w:sz w:val="17"/>
        </w:rPr>
        <w:t xml:space="preserve"> </w:t>
      </w:r>
      <w:r>
        <w:rPr>
          <w:sz w:val="17"/>
        </w:rPr>
        <w:t>Dairy</w:t>
      </w:r>
      <w:r>
        <w:rPr>
          <w:spacing w:val="-6"/>
          <w:sz w:val="17"/>
        </w:rPr>
        <w:t xml:space="preserve"> </w:t>
      </w:r>
      <w:r>
        <w:rPr>
          <w:sz w:val="17"/>
        </w:rPr>
        <w:t>Goats</w:t>
      </w:r>
      <w:r>
        <w:rPr>
          <w:spacing w:val="-2"/>
          <w:sz w:val="17"/>
        </w:rPr>
        <w:t xml:space="preserve"> </w:t>
      </w:r>
      <w:r>
        <w:rPr>
          <w:sz w:val="17"/>
        </w:rPr>
        <w:t>Treatment</w:t>
      </w:r>
    </w:p>
    <w:p w:rsidR="00F14390" w:rsidRDefault="00DB01C4">
      <w:pPr>
        <w:tabs>
          <w:tab w:val="left" w:pos="2546"/>
          <w:tab w:val="left" w:pos="5628"/>
          <w:tab w:val="left" w:pos="9411"/>
        </w:tabs>
        <w:spacing w:before="21" w:line="195" w:lineRule="exact"/>
        <w:ind w:left="256"/>
        <w:rPr>
          <w:sz w:val="17"/>
        </w:rPr>
      </w:pPr>
      <w:r>
        <w:rPr>
          <w:sz w:val="17"/>
        </w:rPr>
        <w:t>Intake</w:t>
      </w:r>
      <w:r>
        <w:rPr>
          <w:spacing w:val="-6"/>
          <w:sz w:val="17"/>
        </w:rPr>
        <w:t xml:space="preserve"> </w:t>
      </w:r>
      <w:r>
        <w:rPr>
          <w:sz w:val="17"/>
        </w:rPr>
        <w:t>(kg/e/day)</w:t>
      </w:r>
      <w:r>
        <w:rPr>
          <w:sz w:val="17"/>
        </w:rPr>
        <w:tab/>
      </w:r>
      <w:r>
        <w:rPr>
          <w:sz w:val="17"/>
          <w:u w:val="single"/>
        </w:rPr>
        <w:t xml:space="preserve"> </w:t>
      </w:r>
      <w:r>
        <w:rPr>
          <w:sz w:val="17"/>
          <w:u w:val="single"/>
        </w:rPr>
        <w:tab/>
        <w:t>Treatment</w:t>
      </w:r>
      <w:r>
        <w:rPr>
          <w:sz w:val="17"/>
          <w:u w:val="single"/>
        </w:rPr>
        <w:tab/>
      </w:r>
    </w:p>
    <w:p w:rsidR="00F14390" w:rsidRDefault="00DB01C4">
      <w:pPr>
        <w:tabs>
          <w:tab w:val="left" w:pos="5326"/>
          <w:tab w:val="left" w:pos="6854"/>
          <w:tab w:val="left" w:pos="8501"/>
        </w:tabs>
        <w:spacing w:line="195" w:lineRule="exact"/>
        <w:ind w:left="3542"/>
        <w:rPr>
          <w:sz w:val="17"/>
        </w:rPr>
      </w:pPr>
      <w:r>
        <w:rPr>
          <w:sz w:val="17"/>
        </w:rPr>
        <w:t>A</w:t>
      </w:r>
      <w:r>
        <w:rPr>
          <w:sz w:val="17"/>
        </w:rPr>
        <w:tab/>
        <w:t>B</w:t>
      </w:r>
      <w:r>
        <w:rPr>
          <w:sz w:val="17"/>
        </w:rPr>
        <w:tab/>
        <w:t>C</w:t>
      </w:r>
      <w:r>
        <w:rPr>
          <w:sz w:val="17"/>
        </w:rPr>
        <w:tab/>
        <w:t>D</w:t>
      </w:r>
    </w:p>
    <w:p w:rsidR="00F14390" w:rsidRDefault="00DB01C4">
      <w:pPr>
        <w:tabs>
          <w:tab w:val="left" w:pos="3297"/>
          <w:tab w:val="left" w:pos="5076"/>
          <w:tab w:val="left" w:pos="6602"/>
          <w:tab w:val="left" w:pos="8254"/>
        </w:tabs>
        <w:spacing w:before="11" w:line="193" w:lineRule="exact"/>
        <w:ind w:left="256"/>
        <w:rPr>
          <w:sz w:val="17"/>
        </w:rPr>
      </w:pPr>
      <w:r>
        <w:rPr>
          <w:sz w:val="17"/>
        </w:rPr>
        <w:t>Dry</w:t>
      </w:r>
      <w:r>
        <w:rPr>
          <w:spacing w:val="-4"/>
          <w:sz w:val="17"/>
        </w:rPr>
        <w:t xml:space="preserve"> </w:t>
      </w:r>
      <w:r>
        <w:rPr>
          <w:sz w:val="17"/>
        </w:rPr>
        <w:t>matter</w:t>
      </w:r>
      <w:r>
        <w:rPr>
          <w:sz w:val="17"/>
        </w:rPr>
        <w:tab/>
        <w:t>2.44±3.21</w:t>
      </w:r>
      <w:r>
        <w:rPr>
          <w:sz w:val="17"/>
        </w:rPr>
        <w:tab/>
        <w:t>2.51±2.47</w:t>
      </w:r>
      <w:r>
        <w:rPr>
          <w:sz w:val="17"/>
        </w:rPr>
        <w:tab/>
        <w:t>2.48±3.11</w:t>
      </w:r>
      <w:r>
        <w:rPr>
          <w:sz w:val="17"/>
        </w:rPr>
        <w:tab/>
        <w:t>2.46±2.68</w:t>
      </w:r>
    </w:p>
    <w:p w:rsidR="00F14390" w:rsidRDefault="00DB01C4">
      <w:pPr>
        <w:tabs>
          <w:tab w:val="left" w:pos="3297"/>
          <w:tab w:val="left" w:pos="5076"/>
          <w:tab w:val="left" w:pos="6602"/>
          <w:tab w:val="left" w:pos="8254"/>
        </w:tabs>
        <w:spacing w:line="193" w:lineRule="exact"/>
        <w:ind w:left="256"/>
        <w:rPr>
          <w:sz w:val="17"/>
        </w:rPr>
      </w:pPr>
      <w:r>
        <w:rPr>
          <w:sz w:val="17"/>
        </w:rPr>
        <w:t>Organic</w:t>
      </w:r>
      <w:r>
        <w:rPr>
          <w:spacing w:val="-3"/>
          <w:sz w:val="17"/>
        </w:rPr>
        <w:t xml:space="preserve"> </w:t>
      </w:r>
      <w:r>
        <w:rPr>
          <w:sz w:val="17"/>
        </w:rPr>
        <w:t>matter</w:t>
      </w:r>
      <w:r>
        <w:rPr>
          <w:sz w:val="17"/>
        </w:rPr>
        <w:tab/>
        <w:t>2.20±3.09</w:t>
      </w:r>
      <w:r>
        <w:rPr>
          <w:sz w:val="17"/>
        </w:rPr>
        <w:tab/>
        <w:t>2.27±2.13</w:t>
      </w:r>
      <w:r>
        <w:rPr>
          <w:sz w:val="17"/>
        </w:rPr>
        <w:tab/>
        <w:t>2.25±3.26</w:t>
      </w:r>
      <w:r>
        <w:rPr>
          <w:sz w:val="17"/>
        </w:rPr>
        <w:tab/>
        <w:t>2.21±2.39</w:t>
      </w:r>
    </w:p>
    <w:p w:rsidR="00F14390" w:rsidRDefault="00DB01C4">
      <w:pPr>
        <w:tabs>
          <w:tab w:val="left" w:pos="3297"/>
          <w:tab w:val="left" w:pos="5076"/>
          <w:tab w:val="left" w:pos="6602"/>
          <w:tab w:val="left" w:pos="8254"/>
        </w:tabs>
        <w:spacing w:before="1"/>
        <w:ind w:left="256"/>
        <w:rPr>
          <w:sz w:val="17"/>
        </w:rPr>
      </w:pPr>
      <w:r>
        <w:rPr>
          <w:sz w:val="17"/>
        </w:rPr>
        <w:t>Crude</w:t>
      </w:r>
      <w:r>
        <w:rPr>
          <w:spacing w:val="-5"/>
          <w:sz w:val="17"/>
        </w:rPr>
        <w:t xml:space="preserve"> </w:t>
      </w:r>
      <w:r>
        <w:rPr>
          <w:sz w:val="17"/>
        </w:rPr>
        <w:t>protein</w:t>
      </w:r>
      <w:r>
        <w:rPr>
          <w:sz w:val="17"/>
        </w:rPr>
        <w:tab/>
        <w:t>0.60±1.91</w:t>
      </w:r>
      <w:r>
        <w:rPr>
          <w:sz w:val="17"/>
        </w:rPr>
        <w:tab/>
        <w:t>0.65±1.87</w:t>
      </w:r>
      <w:r>
        <w:rPr>
          <w:sz w:val="17"/>
        </w:rPr>
        <w:tab/>
        <w:t>0.62±1.37</w:t>
      </w:r>
      <w:r>
        <w:rPr>
          <w:sz w:val="17"/>
        </w:rPr>
        <w:tab/>
        <w:t>0.61±1.49</w:t>
      </w:r>
    </w:p>
    <w:p w:rsidR="00F14390" w:rsidRDefault="00DB01C4">
      <w:pPr>
        <w:spacing w:before="18"/>
        <w:ind w:left="194"/>
        <w:rPr>
          <w:sz w:val="17"/>
        </w:rPr>
      </w:pPr>
      <w:r>
        <w:rPr>
          <w:spacing w:val="-1"/>
          <w:sz w:val="17"/>
        </w:rPr>
        <w:t>There</w:t>
      </w:r>
      <w:r>
        <w:rPr>
          <w:spacing w:val="-5"/>
          <w:sz w:val="17"/>
        </w:rPr>
        <w:t xml:space="preserve"> </w:t>
      </w:r>
      <w:r>
        <w:rPr>
          <w:spacing w:val="-1"/>
          <w:sz w:val="17"/>
        </w:rPr>
        <w:t>is</w:t>
      </w:r>
      <w:r>
        <w:rPr>
          <w:spacing w:val="-8"/>
          <w:sz w:val="17"/>
        </w:rPr>
        <w:t xml:space="preserve"> </w:t>
      </w:r>
      <w:r>
        <w:rPr>
          <w:spacing w:val="-1"/>
          <w:sz w:val="17"/>
        </w:rPr>
        <w:t>no</w:t>
      </w:r>
      <w:r>
        <w:rPr>
          <w:spacing w:val="-3"/>
          <w:sz w:val="17"/>
        </w:rPr>
        <w:t xml:space="preserve"> </w:t>
      </w:r>
      <w:r>
        <w:rPr>
          <w:sz w:val="17"/>
        </w:rPr>
        <w:t>significant</w:t>
      </w:r>
      <w:r>
        <w:rPr>
          <w:spacing w:val="-7"/>
          <w:sz w:val="17"/>
        </w:rPr>
        <w:t xml:space="preserve"> </w:t>
      </w:r>
      <w:r>
        <w:rPr>
          <w:sz w:val="17"/>
        </w:rPr>
        <w:t>between</w:t>
      </w:r>
      <w:r>
        <w:rPr>
          <w:spacing w:val="-5"/>
          <w:sz w:val="17"/>
        </w:rPr>
        <w:t xml:space="preserve"> </w:t>
      </w:r>
      <w:r>
        <w:rPr>
          <w:sz w:val="17"/>
        </w:rPr>
        <w:t>treatments</w:t>
      </w:r>
      <w:r>
        <w:rPr>
          <w:spacing w:val="-3"/>
          <w:sz w:val="17"/>
        </w:rPr>
        <w:t xml:space="preserve"> </w:t>
      </w:r>
      <w:r>
        <w:rPr>
          <w:sz w:val="17"/>
        </w:rPr>
        <w:t>(P&gt;0.05).</w:t>
      </w:r>
      <w:r>
        <w:rPr>
          <w:spacing w:val="-5"/>
          <w:sz w:val="17"/>
        </w:rPr>
        <w:t xml:space="preserve"> </w:t>
      </w:r>
      <w:r>
        <w:rPr>
          <w:sz w:val="17"/>
        </w:rPr>
        <w:t>Treatment</w:t>
      </w:r>
      <w:r>
        <w:rPr>
          <w:spacing w:val="-5"/>
          <w:sz w:val="17"/>
        </w:rPr>
        <w:t xml:space="preserve"> </w:t>
      </w:r>
      <w:r>
        <w:rPr>
          <w:sz w:val="17"/>
        </w:rPr>
        <w:t>A=</w:t>
      </w:r>
      <w:r>
        <w:rPr>
          <w:spacing w:val="-6"/>
          <w:sz w:val="17"/>
        </w:rPr>
        <w:t xml:space="preserve"> </w:t>
      </w:r>
      <w:r>
        <w:rPr>
          <w:sz w:val="17"/>
        </w:rPr>
        <w:t>Company</w:t>
      </w:r>
      <w:r>
        <w:rPr>
          <w:spacing w:val="-10"/>
          <w:sz w:val="17"/>
        </w:rPr>
        <w:t xml:space="preserve"> </w:t>
      </w:r>
      <w:r>
        <w:rPr>
          <w:sz w:val="17"/>
        </w:rPr>
        <w:t>ration</w:t>
      </w:r>
      <w:r>
        <w:rPr>
          <w:spacing w:val="-7"/>
          <w:sz w:val="17"/>
        </w:rPr>
        <w:t xml:space="preserve"> </w:t>
      </w:r>
      <w:r>
        <w:rPr>
          <w:sz w:val="17"/>
        </w:rPr>
        <w:t>(50%</w:t>
      </w:r>
      <w:r>
        <w:rPr>
          <w:spacing w:val="-7"/>
          <w:sz w:val="17"/>
        </w:rPr>
        <w:t xml:space="preserve"> </w:t>
      </w:r>
      <w:r>
        <w:rPr>
          <w:sz w:val="17"/>
        </w:rPr>
        <w:t>company</w:t>
      </w:r>
      <w:r>
        <w:rPr>
          <w:spacing w:val="-10"/>
          <w:sz w:val="17"/>
        </w:rPr>
        <w:t xml:space="preserve"> </w:t>
      </w:r>
      <w:r>
        <w:rPr>
          <w:sz w:val="17"/>
        </w:rPr>
        <w:t>forages+50%company</w:t>
      </w:r>
      <w:r>
        <w:rPr>
          <w:spacing w:val="-4"/>
          <w:sz w:val="17"/>
        </w:rPr>
        <w:t xml:space="preserve"> </w:t>
      </w:r>
      <w:r>
        <w:rPr>
          <w:sz w:val="17"/>
        </w:rPr>
        <w:t>concentrate</w:t>
      </w:r>
      <w:r>
        <w:rPr>
          <w:spacing w:val="1"/>
          <w:sz w:val="17"/>
        </w:rPr>
        <w:t xml:space="preserve"> </w:t>
      </w:r>
      <w:r>
        <w:rPr>
          <w:sz w:val="17"/>
        </w:rPr>
        <w:t>(CC)),</w:t>
      </w:r>
      <w:r>
        <w:rPr>
          <w:spacing w:val="37"/>
          <w:sz w:val="17"/>
        </w:rPr>
        <w:t xml:space="preserve"> </w:t>
      </w:r>
      <w:r>
        <w:rPr>
          <w:sz w:val="17"/>
        </w:rPr>
        <w:t>B=(50%(T+CL)+40%</w:t>
      </w:r>
      <w:r>
        <w:rPr>
          <w:spacing w:val="2"/>
          <w:sz w:val="17"/>
        </w:rPr>
        <w:t xml:space="preserve"> </w:t>
      </w:r>
      <w:r>
        <w:rPr>
          <w:sz w:val="17"/>
        </w:rPr>
        <w:t>CC+10%</w:t>
      </w:r>
      <w:r>
        <w:rPr>
          <w:spacing w:val="-3"/>
          <w:sz w:val="17"/>
        </w:rPr>
        <w:t xml:space="preserve"> </w:t>
      </w:r>
      <w:r>
        <w:rPr>
          <w:sz w:val="17"/>
        </w:rPr>
        <w:t>PKCC),</w:t>
      </w:r>
      <w:r>
        <w:rPr>
          <w:spacing w:val="1"/>
          <w:sz w:val="17"/>
        </w:rPr>
        <w:t xml:space="preserve"> </w:t>
      </w:r>
      <w:r>
        <w:rPr>
          <w:sz w:val="17"/>
        </w:rPr>
        <w:t>C=(50%(T+CL)+30%</w:t>
      </w:r>
      <w:r>
        <w:rPr>
          <w:spacing w:val="1"/>
          <w:sz w:val="17"/>
        </w:rPr>
        <w:t xml:space="preserve"> </w:t>
      </w:r>
      <w:r>
        <w:rPr>
          <w:sz w:val="17"/>
        </w:rPr>
        <w:t>CC+20%PKCC),</w:t>
      </w:r>
      <w:r>
        <w:rPr>
          <w:spacing w:val="39"/>
          <w:sz w:val="17"/>
        </w:rPr>
        <w:t xml:space="preserve"> </w:t>
      </w:r>
      <w:r>
        <w:rPr>
          <w:sz w:val="17"/>
        </w:rPr>
        <w:t>and</w:t>
      </w:r>
      <w:r>
        <w:rPr>
          <w:spacing w:val="36"/>
          <w:sz w:val="17"/>
        </w:rPr>
        <w:t xml:space="preserve"> </w:t>
      </w:r>
      <w:r>
        <w:rPr>
          <w:sz w:val="17"/>
        </w:rPr>
        <w:t>D=(50%(T+CL)+20%</w:t>
      </w:r>
      <w:r>
        <w:rPr>
          <w:spacing w:val="41"/>
          <w:sz w:val="17"/>
        </w:rPr>
        <w:t xml:space="preserve"> </w:t>
      </w:r>
      <w:r>
        <w:rPr>
          <w:sz w:val="17"/>
        </w:rPr>
        <w:t>CC</w:t>
      </w:r>
      <w:r>
        <w:rPr>
          <w:spacing w:val="36"/>
          <w:sz w:val="17"/>
        </w:rPr>
        <w:t xml:space="preserve"> </w:t>
      </w:r>
      <w:r>
        <w:rPr>
          <w:sz w:val="17"/>
        </w:rPr>
        <w:t>+</w:t>
      </w:r>
      <w:r>
        <w:rPr>
          <w:spacing w:val="36"/>
          <w:sz w:val="17"/>
        </w:rPr>
        <w:t xml:space="preserve"> </w:t>
      </w:r>
      <w:r>
        <w:rPr>
          <w:sz w:val="17"/>
        </w:rPr>
        <w:t>30%</w:t>
      </w:r>
    </w:p>
    <w:p w:rsidR="00F14390" w:rsidRDefault="00DB01C4">
      <w:pPr>
        <w:ind w:left="194"/>
        <w:rPr>
          <w:sz w:val="17"/>
        </w:rPr>
      </w:pPr>
      <w:r>
        <w:rPr>
          <w:spacing w:val="-1"/>
          <w:sz w:val="17"/>
        </w:rPr>
        <w:t>PKCC).</w:t>
      </w:r>
      <w:r>
        <w:rPr>
          <w:spacing w:val="-3"/>
          <w:sz w:val="17"/>
        </w:rPr>
        <w:t xml:space="preserve"> </w:t>
      </w:r>
      <w:r>
        <w:rPr>
          <w:i/>
          <w:sz w:val="17"/>
        </w:rPr>
        <w:t>Tithonia</w:t>
      </w:r>
      <w:r>
        <w:rPr>
          <w:i/>
          <w:spacing w:val="-5"/>
          <w:sz w:val="17"/>
        </w:rPr>
        <w:t xml:space="preserve"> </w:t>
      </w:r>
      <w:r>
        <w:rPr>
          <w:i/>
          <w:sz w:val="17"/>
        </w:rPr>
        <w:t>diversifolia</w:t>
      </w:r>
      <w:r>
        <w:rPr>
          <w:i/>
          <w:spacing w:val="1"/>
          <w:sz w:val="17"/>
        </w:rPr>
        <w:t xml:space="preserve"> </w:t>
      </w:r>
      <w:r>
        <w:rPr>
          <w:sz w:val="17"/>
        </w:rPr>
        <w:t>(T),</w:t>
      </w:r>
      <w:r>
        <w:rPr>
          <w:spacing w:val="-7"/>
          <w:sz w:val="17"/>
        </w:rPr>
        <w:t xml:space="preserve"> </w:t>
      </w:r>
      <w:r>
        <w:rPr>
          <w:sz w:val="17"/>
        </w:rPr>
        <w:t>Cassava</w:t>
      </w:r>
      <w:r>
        <w:rPr>
          <w:spacing w:val="-5"/>
          <w:sz w:val="17"/>
        </w:rPr>
        <w:t xml:space="preserve"> </w:t>
      </w:r>
      <w:r>
        <w:rPr>
          <w:sz w:val="17"/>
        </w:rPr>
        <w:t>leaves</w:t>
      </w:r>
      <w:r>
        <w:rPr>
          <w:spacing w:val="-5"/>
          <w:sz w:val="17"/>
        </w:rPr>
        <w:t xml:space="preserve"> </w:t>
      </w:r>
      <w:r>
        <w:rPr>
          <w:sz w:val="17"/>
        </w:rPr>
        <w:t>(CL</w:t>
      </w:r>
      <w:r>
        <w:rPr>
          <w:spacing w:val="-5"/>
          <w:sz w:val="17"/>
        </w:rPr>
        <w:t xml:space="preserve"> </w:t>
      </w:r>
      <w:r>
        <w:rPr>
          <w:sz w:val="17"/>
        </w:rPr>
        <w:t>Palm</w:t>
      </w:r>
      <w:r>
        <w:rPr>
          <w:spacing w:val="-9"/>
          <w:sz w:val="17"/>
        </w:rPr>
        <w:t xml:space="preserve"> </w:t>
      </w:r>
      <w:r>
        <w:rPr>
          <w:sz w:val="17"/>
        </w:rPr>
        <w:t>kernel</w:t>
      </w:r>
      <w:r>
        <w:rPr>
          <w:spacing w:val="-7"/>
          <w:sz w:val="17"/>
        </w:rPr>
        <w:t xml:space="preserve"> </w:t>
      </w:r>
      <w:r>
        <w:rPr>
          <w:sz w:val="17"/>
        </w:rPr>
        <w:t>cake),</w:t>
      </w:r>
      <w:r>
        <w:rPr>
          <w:spacing w:val="-3"/>
          <w:sz w:val="17"/>
        </w:rPr>
        <w:t xml:space="preserve"> </w:t>
      </w:r>
      <w:r>
        <w:rPr>
          <w:sz w:val="17"/>
        </w:rPr>
        <w:t>and</w:t>
      </w:r>
      <w:r>
        <w:rPr>
          <w:spacing w:val="-9"/>
          <w:sz w:val="17"/>
        </w:rPr>
        <w:t xml:space="preserve"> </w:t>
      </w:r>
      <w:r>
        <w:rPr>
          <w:sz w:val="17"/>
        </w:rPr>
        <w:t>Palm</w:t>
      </w:r>
      <w:r>
        <w:rPr>
          <w:spacing w:val="-11"/>
          <w:sz w:val="17"/>
        </w:rPr>
        <w:t xml:space="preserve"> </w:t>
      </w:r>
      <w:r>
        <w:rPr>
          <w:sz w:val="17"/>
        </w:rPr>
        <w:t>kernel</w:t>
      </w:r>
      <w:r>
        <w:rPr>
          <w:spacing w:val="-2"/>
          <w:sz w:val="17"/>
        </w:rPr>
        <w:t xml:space="preserve"> </w:t>
      </w:r>
      <w:r>
        <w:rPr>
          <w:sz w:val="17"/>
        </w:rPr>
        <w:t>cake</w:t>
      </w:r>
      <w:r>
        <w:rPr>
          <w:spacing w:val="-10"/>
          <w:sz w:val="17"/>
        </w:rPr>
        <w:t xml:space="preserve"> </w:t>
      </w:r>
      <w:r>
        <w:rPr>
          <w:sz w:val="17"/>
        </w:rPr>
        <w:t>concentrate</w:t>
      </w:r>
      <w:r>
        <w:rPr>
          <w:spacing w:val="-8"/>
          <w:sz w:val="17"/>
        </w:rPr>
        <w:t xml:space="preserve"> </w:t>
      </w:r>
      <w:r>
        <w:rPr>
          <w:sz w:val="17"/>
        </w:rPr>
        <w:t>(PKCC).</w:t>
      </w:r>
    </w:p>
    <w:p w:rsidR="00F14390" w:rsidRDefault="00F14390">
      <w:pPr>
        <w:pStyle w:val="BodyText"/>
        <w:spacing w:before="9"/>
        <w:rPr>
          <w:sz w:val="15"/>
        </w:rPr>
      </w:pPr>
    </w:p>
    <w:p w:rsidR="00F14390" w:rsidRDefault="00DB01C4">
      <w:pPr>
        <w:spacing w:after="11"/>
        <w:ind w:left="194"/>
        <w:rPr>
          <w:sz w:val="17"/>
        </w:rPr>
      </w:pPr>
      <w:r>
        <w:rPr>
          <w:b/>
          <w:sz w:val="17"/>
        </w:rPr>
        <w:t>Table</w:t>
      </w:r>
      <w:r>
        <w:rPr>
          <w:b/>
          <w:spacing w:val="-8"/>
          <w:sz w:val="17"/>
        </w:rPr>
        <w:t xml:space="preserve"> </w:t>
      </w:r>
      <w:r>
        <w:rPr>
          <w:b/>
          <w:sz w:val="17"/>
        </w:rPr>
        <w:t>5:</w:t>
      </w:r>
      <w:r>
        <w:rPr>
          <w:b/>
          <w:spacing w:val="-9"/>
          <w:sz w:val="17"/>
        </w:rPr>
        <w:t xml:space="preserve"> </w:t>
      </w:r>
      <w:r>
        <w:rPr>
          <w:sz w:val="17"/>
        </w:rPr>
        <w:t>Digestibility</w:t>
      </w:r>
      <w:r>
        <w:rPr>
          <w:spacing w:val="-8"/>
          <w:sz w:val="17"/>
        </w:rPr>
        <w:t xml:space="preserve"> </w:t>
      </w:r>
      <w:r>
        <w:rPr>
          <w:sz w:val="17"/>
        </w:rPr>
        <w:t>of</w:t>
      </w:r>
      <w:r>
        <w:rPr>
          <w:spacing w:val="-7"/>
          <w:sz w:val="17"/>
        </w:rPr>
        <w:t xml:space="preserve"> </w:t>
      </w:r>
      <w:r>
        <w:rPr>
          <w:sz w:val="17"/>
        </w:rPr>
        <w:t>Etawa</w:t>
      </w:r>
      <w:r>
        <w:rPr>
          <w:spacing w:val="-7"/>
          <w:sz w:val="17"/>
        </w:rPr>
        <w:t xml:space="preserve"> </w:t>
      </w:r>
      <w:r>
        <w:rPr>
          <w:sz w:val="17"/>
        </w:rPr>
        <w:t>crossbreed</w:t>
      </w:r>
      <w:r>
        <w:rPr>
          <w:spacing w:val="-6"/>
          <w:sz w:val="17"/>
        </w:rPr>
        <w:t xml:space="preserve"> </w:t>
      </w:r>
      <w:r>
        <w:rPr>
          <w:sz w:val="17"/>
        </w:rPr>
        <w:t>dairy</w:t>
      </w:r>
      <w:r>
        <w:rPr>
          <w:spacing w:val="-6"/>
          <w:sz w:val="17"/>
        </w:rPr>
        <w:t xml:space="preserve"> </w:t>
      </w:r>
      <w:r>
        <w:rPr>
          <w:sz w:val="17"/>
        </w:rPr>
        <w:t>goats</w:t>
      </w:r>
      <w:r>
        <w:rPr>
          <w:spacing w:val="-6"/>
          <w:sz w:val="17"/>
        </w:rPr>
        <w:t xml:space="preserve"> </w:t>
      </w:r>
      <w:r>
        <w:rPr>
          <w:sz w:val="17"/>
        </w:rPr>
        <w:t>treatment</w:t>
      </w: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1"/>
        <w:gridCol w:w="1562"/>
        <w:gridCol w:w="1674"/>
        <w:gridCol w:w="1611"/>
        <w:gridCol w:w="1681"/>
      </w:tblGrid>
      <w:tr w:rsidR="00F14390">
        <w:trPr>
          <w:trHeight w:val="393"/>
        </w:trPr>
        <w:tc>
          <w:tcPr>
            <w:tcW w:w="2751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tabs>
                <w:tab w:val="left" w:pos="2406"/>
                <w:tab w:val="left" w:pos="5488"/>
              </w:tabs>
              <w:spacing w:before="5"/>
              <w:ind w:left="116" w:right="-2751"/>
              <w:jc w:val="left"/>
              <w:rPr>
                <w:sz w:val="17"/>
              </w:rPr>
            </w:pPr>
            <w:r>
              <w:rPr>
                <w:sz w:val="17"/>
              </w:rPr>
              <w:t>Digestibility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(%)</w:t>
            </w:r>
            <w:r>
              <w:rPr>
                <w:sz w:val="17"/>
              </w:rPr>
              <w:tab/>
            </w:r>
            <w:r>
              <w:rPr>
                <w:sz w:val="17"/>
                <w:u w:val="single"/>
              </w:rPr>
              <w:t xml:space="preserve"> </w:t>
            </w:r>
            <w:r>
              <w:rPr>
                <w:sz w:val="17"/>
                <w:u w:val="single"/>
              </w:rPr>
              <w:tab/>
            </w:r>
          </w:p>
        </w:tc>
        <w:tc>
          <w:tcPr>
            <w:tcW w:w="1562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F14390">
            <w:pPr>
              <w:pStyle w:val="TableParagraph"/>
              <w:spacing w:before="10"/>
              <w:jc w:val="left"/>
              <w:rPr>
                <w:sz w:val="15"/>
              </w:rPr>
            </w:pPr>
          </w:p>
          <w:p w:rsidR="00F14390" w:rsidRDefault="00DB01C4">
            <w:pPr>
              <w:pStyle w:val="TableParagraph"/>
              <w:spacing w:line="194" w:lineRule="exact"/>
              <w:ind w:right="205"/>
              <w:rPr>
                <w:sz w:val="17"/>
              </w:rPr>
            </w:pPr>
            <w:r>
              <w:rPr>
                <w:w w:val="96"/>
                <w:sz w:val="17"/>
              </w:rPr>
              <w:t>A</w:t>
            </w:r>
          </w:p>
        </w:tc>
        <w:tc>
          <w:tcPr>
            <w:tcW w:w="1674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5" w:line="187" w:lineRule="exact"/>
              <w:ind w:right="4"/>
              <w:jc w:val="right"/>
              <w:rPr>
                <w:sz w:val="17"/>
              </w:rPr>
            </w:pPr>
            <w:r>
              <w:rPr>
                <w:sz w:val="17"/>
                <w:u w:val="single"/>
              </w:rPr>
              <w:t>Treatm</w:t>
            </w:r>
          </w:p>
          <w:p w:rsidR="00F14390" w:rsidRDefault="00DB01C4">
            <w:pPr>
              <w:pStyle w:val="TableParagraph"/>
              <w:spacing w:line="185" w:lineRule="exact"/>
              <w:ind w:left="114"/>
              <w:rPr>
                <w:sz w:val="17"/>
              </w:rPr>
            </w:pPr>
            <w:r>
              <w:rPr>
                <w:w w:val="96"/>
                <w:sz w:val="17"/>
              </w:rPr>
              <w:t>B</w:t>
            </w:r>
          </w:p>
        </w:tc>
        <w:tc>
          <w:tcPr>
            <w:tcW w:w="1611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tabs>
                <w:tab w:val="left" w:pos="3284"/>
              </w:tabs>
              <w:spacing w:before="19" w:line="218" w:lineRule="auto"/>
              <w:ind w:left="735" w:right="-1685" w:hanging="745"/>
              <w:jc w:val="left"/>
              <w:rPr>
                <w:sz w:val="17"/>
              </w:rPr>
            </w:pPr>
            <w:r>
              <w:rPr>
                <w:sz w:val="17"/>
                <w:u w:val="single"/>
              </w:rPr>
              <w:t>ent</w:t>
            </w:r>
            <w:r>
              <w:rPr>
                <w:sz w:val="17"/>
                <w:u w:val="single"/>
              </w:rPr>
              <w:tab/>
            </w:r>
            <w:r>
              <w:rPr>
                <w:sz w:val="17"/>
                <w:u w:val="single"/>
              </w:rPr>
              <w:tab/>
            </w:r>
            <w:r>
              <w:rPr>
                <w:sz w:val="17"/>
              </w:rPr>
              <w:t xml:space="preserve"> C</w:t>
            </w:r>
          </w:p>
        </w:tc>
        <w:tc>
          <w:tcPr>
            <w:tcW w:w="1681" w:type="dxa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F14390">
            <w:pPr>
              <w:pStyle w:val="TableParagraph"/>
              <w:spacing w:before="10"/>
              <w:jc w:val="left"/>
              <w:rPr>
                <w:sz w:val="15"/>
              </w:rPr>
            </w:pPr>
          </w:p>
          <w:p w:rsidR="00F14390" w:rsidRDefault="00DB01C4">
            <w:pPr>
              <w:pStyle w:val="TableParagraph"/>
              <w:spacing w:line="194" w:lineRule="exact"/>
              <w:ind w:right="13"/>
              <w:rPr>
                <w:sz w:val="17"/>
              </w:rPr>
            </w:pPr>
            <w:r>
              <w:rPr>
                <w:w w:val="96"/>
                <w:sz w:val="17"/>
              </w:rPr>
              <w:t>D</w:t>
            </w:r>
          </w:p>
        </w:tc>
      </w:tr>
      <w:tr w:rsidR="00F14390">
        <w:trPr>
          <w:trHeight w:val="185"/>
        </w:trPr>
        <w:tc>
          <w:tcPr>
            <w:tcW w:w="2751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162" w:lineRule="exact"/>
              <w:ind w:left="123"/>
              <w:jc w:val="left"/>
              <w:rPr>
                <w:sz w:val="17"/>
              </w:rPr>
            </w:pPr>
            <w:r>
              <w:rPr>
                <w:sz w:val="17"/>
              </w:rPr>
              <w:t>Dry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matter</w:t>
            </w:r>
          </w:p>
        </w:tc>
        <w:tc>
          <w:tcPr>
            <w:tcW w:w="1562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162" w:lineRule="exact"/>
              <w:ind w:left="267" w:right="480"/>
              <w:rPr>
                <w:sz w:val="17"/>
              </w:rPr>
            </w:pPr>
            <w:r>
              <w:rPr>
                <w:sz w:val="17"/>
              </w:rPr>
              <w:t>65.85±1.19</w:t>
            </w:r>
          </w:p>
        </w:tc>
        <w:tc>
          <w:tcPr>
            <w:tcW w:w="1674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162" w:lineRule="exact"/>
              <w:ind w:right="395"/>
              <w:jc w:val="right"/>
              <w:rPr>
                <w:sz w:val="17"/>
              </w:rPr>
            </w:pPr>
            <w:r>
              <w:rPr>
                <w:sz w:val="17"/>
              </w:rPr>
              <w:t>66.17±1.89</w:t>
            </w:r>
          </w:p>
        </w:tc>
        <w:tc>
          <w:tcPr>
            <w:tcW w:w="1611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162" w:lineRule="exact"/>
              <w:ind w:left="380" w:right="417"/>
              <w:rPr>
                <w:sz w:val="17"/>
              </w:rPr>
            </w:pPr>
            <w:r>
              <w:rPr>
                <w:sz w:val="17"/>
              </w:rPr>
              <w:t>67.23±1.78</w:t>
            </w:r>
          </w:p>
        </w:tc>
        <w:tc>
          <w:tcPr>
            <w:tcW w:w="1681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162" w:lineRule="exact"/>
              <w:ind w:left="421" w:right="446"/>
              <w:rPr>
                <w:sz w:val="17"/>
              </w:rPr>
            </w:pPr>
            <w:r>
              <w:rPr>
                <w:sz w:val="17"/>
              </w:rPr>
              <w:t>67.98±1.55</w:t>
            </w:r>
          </w:p>
        </w:tc>
      </w:tr>
      <w:tr w:rsidR="00F14390">
        <w:trPr>
          <w:trHeight w:val="191"/>
        </w:trPr>
        <w:tc>
          <w:tcPr>
            <w:tcW w:w="2751" w:type="dxa"/>
          </w:tcPr>
          <w:p w:rsidR="00F14390" w:rsidRDefault="00DB01C4">
            <w:pPr>
              <w:pStyle w:val="TableParagraph"/>
              <w:spacing w:line="172" w:lineRule="exact"/>
              <w:ind w:left="123"/>
              <w:jc w:val="left"/>
              <w:rPr>
                <w:sz w:val="17"/>
              </w:rPr>
            </w:pPr>
            <w:r>
              <w:rPr>
                <w:sz w:val="17"/>
              </w:rPr>
              <w:t>Organic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matter</w:t>
            </w:r>
          </w:p>
        </w:tc>
        <w:tc>
          <w:tcPr>
            <w:tcW w:w="1562" w:type="dxa"/>
          </w:tcPr>
          <w:p w:rsidR="00F14390" w:rsidRDefault="00DB01C4">
            <w:pPr>
              <w:pStyle w:val="TableParagraph"/>
              <w:spacing w:line="172" w:lineRule="exact"/>
              <w:ind w:left="267" w:right="480"/>
              <w:rPr>
                <w:sz w:val="17"/>
              </w:rPr>
            </w:pPr>
            <w:r>
              <w:rPr>
                <w:sz w:val="17"/>
              </w:rPr>
              <w:t>67.76±1.17</w:t>
            </w:r>
          </w:p>
        </w:tc>
        <w:tc>
          <w:tcPr>
            <w:tcW w:w="1674" w:type="dxa"/>
          </w:tcPr>
          <w:p w:rsidR="00F14390" w:rsidRDefault="00DB01C4">
            <w:pPr>
              <w:pStyle w:val="TableParagraph"/>
              <w:spacing w:line="172" w:lineRule="exact"/>
              <w:ind w:right="395"/>
              <w:jc w:val="right"/>
              <w:rPr>
                <w:sz w:val="17"/>
              </w:rPr>
            </w:pPr>
            <w:r>
              <w:rPr>
                <w:sz w:val="17"/>
              </w:rPr>
              <w:t>68.02±1.76</w:t>
            </w:r>
          </w:p>
        </w:tc>
        <w:tc>
          <w:tcPr>
            <w:tcW w:w="1611" w:type="dxa"/>
          </w:tcPr>
          <w:p w:rsidR="00F14390" w:rsidRDefault="00DB01C4">
            <w:pPr>
              <w:pStyle w:val="TableParagraph"/>
              <w:spacing w:line="172" w:lineRule="exact"/>
              <w:ind w:left="380" w:right="417"/>
              <w:rPr>
                <w:sz w:val="17"/>
              </w:rPr>
            </w:pPr>
            <w:r>
              <w:rPr>
                <w:sz w:val="17"/>
              </w:rPr>
              <w:t>68.88±1.63</w:t>
            </w:r>
          </w:p>
        </w:tc>
        <w:tc>
          <w:tcPr>
            <w:tcW w:w="1681" w:type="dxa"/>
          </w:tcPr>
          <w:p w:rsidR="00F14390" w:rsidRDefault="00DB01C4">
            <w:pPr>
              <w:pStyle w:val="TableParagraph"/>
              <w:spacing w:line="172" w:lineRule="exact"/>
              <w:ind w:left="421" w:right="446"/>
              <w:rPr>
                <w:sz w:val="17"/>
              </w:rPr>
            </w:pPr>
            <w:r>
              <w:rPr>
                <w:sz w:val="17"/>
              </w:rPr>
              <w:t>69.32±1.48</w:t>
            </w:r>
          </w:p>
        </w:tc>
      </w:tr>
      <w:tr w:rsidR="00F14390">
        <w:trPr>
          <w:trHeight w:val="200"/>
        </w:trPr>
        <w:tc>
          <w:tcPr>
            <w:tcW w:w="2751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188" w:lineRule="exact"/>
              <w:ind w:left="123"/>
              <w:jc w:val="left"/>
              <w:rPr>
                <w:sz w:val="17"/>
              </w:rPr>
            </w:pPr>
            <w:r>
              <w:rPr>
                <w:sz w:val="17"/>
              </w:rPr>
              <w:t>Crude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protein</w:t>
            </w:r>
          </w:p>
        </w:tc>
        <w:tc>
          <w:tcPr>
            <w:tcW w:w="1562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188" w:lineRule="exact"/>
              <w:ind w:left="267" w:right="480"/>
              <w:rPr>
                <w:sz w:val="17"/>
              </w:rPr>
            </w:pPr>
            <w:r>
              <w:rPr>
                <w:sz w:val="17"/>
              </w:rPr>
              <w:t>69.56±1.03</w:t>
            </w:r>
          </w:p>
        </w:tc>
        <w:tc>
          <w:tcPr>
            <w:tcW w:w="1674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188" w:lineRule="exact"/>
              <w:ind w:right="395"/>
              <w:jc w:val="right"/>
              <w:rPr>
                <w:sz w:val="17"/>
              </w:rPr>
            </w:pPr>
            <w:r>
              <w:rPr>
                <w:sz w:val="17"/>
              </w:rPr>
              <w:t>70.34±1.11</w:t>
            </w:r>
          </w:p>
        </w:tc>
        <w:tc>
          <w:tcPr>
            <w:tcW w:w="1611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188" w:lineRule="exact"/>
              <w:ind w:left="380" w:right="417"/>
              <w:rPr>
                <w:sz w:val="17"/>
              </w:rPr>
            </w:pPr>
            <w:r>
              <w:rPr>
                <w:sz w:val="17"/>
              </w:rPr>
              <w:t>71.38±1.24</w:t>
            </w:r>
          </w:p>
        </w:tc>
        <w:tc>
          <w:tcPr>
            <w:tcW w:w="1681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188" w:lineRule="exact"/>
              <w:ind w:left="421" w:right="446"/>
              <w:rPr>
                <w:sz w:val="17"/>
              </w:rPr>
            </w:pPr>
            <w:r>
              <w:rPr>
                <w:sz w:val="17"/>
              </w:rPr>
              <w:t>71.97±1.41</w:t>
            </w:r>
          </w:p>
        </w:tc>
      </w:tr>
      <w:tr w:rsidR="00F14390">
        <w:trPr>
          <w:trHeight w:val="183"/>
        </w:trPr>
        <w:tc>
          <w:tcPr>
            <w:tcW w:w="2751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156" w:lineRule="exact"/>
              <w:ind w:left="61"/>
              <w:jc w:val="left"/>
              <w:rPr>
                <w:sz w:val="17"/>
              </w:rPr>
            </w:pPr>
            <w:r>
              <w:rPr>
                <w:sz w:val="17"/>
              </w:rPr>
              <w:t>Footnote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is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same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as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that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of Table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4.</w:t>
            </w:r>
          </w:p>
        </w:tc>
        <w:tc>
          <w:tcPr>
            <w:tcW w:w="1562" w:type="dxa"/>
            <w:tcBorders>
              <w:top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674" w:type="dxa"/>
            <w:tcBorders>
              <w:top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611" w:type="dxa"/>
            <w:tcBorders>
              <w:top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681" w:type="dxa"/>
            <w:tcBorders>
              <w:top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  <w:rPr>
                <w:sz w:val="10"/>
              </w:rPr>
            </w:pPr>
          </w:p>
        </w:tc>
      </w:tr>
    </w:tbl>
    <w:p w:rsidR="00F14390" w:rsidRDefault="00F14390">
      <w:pPr>
        <w:pStyle w:val="BodyText"/>
        <w:spacing w:before="9"/>
        <w:rPr>
          <w:sz w:val="12"/>
        </w:rPr>
      </w:pPr>
    </w:p>
    <w:p w:rsidR="00F14390" w:rsidRDefault="00F14390">
      <w:pPr>
        <w:rPr>
          <w:sz w:val="12"/>
        </w:rPr>
        <w:sectPr w:rsidR="00F14390">
          <w:type w:val="continuous"/>
          <w:pgSz w:w="12240" w:h="15840"/>
          <w:pgMar w:top="1360" w:right="1340" w:bottom="280" w:left="1340" w:header="720" w:footer="720" w:gutter="0"/>
          <w:cols w:space="720"/>
        </w:sectPr>
      </w:pPr>
    </w:p>
    <w:p w:rsidR="00F14390" w:rsidRDefault="00DB01C4">
      <w:pPr>
        <w:spacing w:before="92" w:line="249" w:lineRule="auto"/>
        <w:ind w:left="194" w:right="38"/>
        <w:jc w:val="both"/>
        <w:rPr>
          <w:sz w:val="18"/>
        </w:rPr>
      </w:pPr>
      <w:r>
        <w:rPr>
          <w:w w:val="105"/>
          <w:sz w:val="18"/>
        </w:rPr>
        <w:lastRenderedPageBreak/>
        <w:t>company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forages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tithonia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cassava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leaves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are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presented in Table 5. Replacing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company</w:t>
      </w:r>
      <w:r>
        <w:rPr>
          <w:spacing w:val="48"/>
          <w:w w:val="105"/>
          <w:sz w:val="18"/>
        </w:rPr>
        <w:t xml:space="preserve"> </w:t>
      </w:r>
      <w:r>
        <w:rPr>
          <w:w w:val="105"/>
          <w:sz w:val="18"/>
        </w:rPr>
        <w:t>concentrate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with PKCC and replacing company forages with tithonia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cassava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leaves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ration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gave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significant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difference (P&gt;0.05) in each treatment on the value of dry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matter intake, organic matter intake, 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crude protein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intake.</w:t>
      </w:r>
    </w:p>
    <w:p w:rsidR="00F14390" w:rsidRDefault="00F14390">
      <w:pPr>
        <w:pStyle w:val="BodyText"/>
        <w:spacing w:before="8"/>
        <w:rPr>
          <w:sz w:val="19"/>
        </w:rPr>
      </w:pPr>
    </w:p>
    <w:p w:rsidR="00F14390" w:rsidRDefault="00DB01C4">
      <w:pPr>
        <w:spacing w:line="247" w:lineRule="auto"/>
        <w:ind w:left="194" w:right="732"/>
        <w:jc w:val="both"/>
        <w:rPr>
          <w:b/>
          <w:sz w:val="18"/>
        </w:rPr>
      </w:pPr>
      <w:r>
        <w:rPr>
          <w:b/>
          <w:w w:val="105"/>
          <w:sz w:val="18"/>
        </w:rPr>
        <w:t>Digestibility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w w:val="105"/>
          <w:sz w:val="18"/>
        </w:rPr>
        <w:t>of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w w:val="105"/>
          <w:sz w:val="18"/>
        </w:rPr>
        <w:t>Etawa</w:t>
      </w:r>
      <w:r>
        <w:rPr>
          <w:b/>
          <w:spacing w:val="-5"/>
          <w:w w:val="105"/>
          <w:sz w:val="18"/>
        </w:rPr>
        <w:t xml:space="preserve"> </w:t>
      </w:r>
      <w:r>
        <w:rPr>
          <w:b/>
          <w:w w:val="105"/>
          <w:sz w:val="18"/>
        </w:rPr>
        <w:t>Crossbreed</w:t>
      </w:r>
      <w:r>
        <w:rPr>
          <w:b/>
          <w:spacing w:val="-6"/>
          <w:w w:val="105"/>
          <w:sz w:val="18"/>
        </w:rPr>
        <w:t xml:space="preserve"> </w:t>
      </w:r>
      <w:r>
        <w:rPr>
          <w:b/>
          <w:w w:val="105"/>
          <w:sz w:val="18"/>
        </w:rPr>
        <w:t>Dairy</w:t>
      </w:r>
      <w:r>
        <w:rPr>
          <w:b/>
          <w:spacing w:val="-5"/>
          <w:w w:val="105"/>
          <w:sz w:val="18"/>
        </w:rPr>
        <w:t xml:space="preserve"> </w:t>
      </w:r>
      <w:r>
        <w:rPr>
          <w:b/>
          <w:w w:val="105"/>
          <w:sz w:val="18"/>
        </w:rPr>
        <w:t>Goats</w:t>
      </w:r>
      <w:r>
        <w:rPr>
          <w:b/>
          <w:spacing w:val="-45"/>
          <w:w w:val="105"/>
          <w:sz w:val="18"/>
        </w:rPr>
        <w:t xml:space="preserve"> </w:t>
      </w:r>
      <w:r>
        <w:rPr>
          <w:b/>
          <w:w w:val="105"/>
          <w:sz w:val="18"/>
        </w:rPr>
        <w:t>Treatment</w:t>
      </w:r>
    </w:p>
    <w:p w:rsidR="00F14390" w:rsidRDefault="00DB01C4">
      <w:pPr>
        <w:spacing w:before="1" w:line="252" w:lineRule="auto"/>
        <w:ind w:left="194" w:right="38"/>
        <w:jc w:val="both"/>
        <w:rPr>
          <w:sz w:val="18"/>
        </w:rPr>
      </w:pPr>
      <w:r>
        <w:rPr>
          <w:w w:val="105"/>
          <w:sz w:val="18"/>
        </w:rPr>
        <w:t>The study concludes that results of dry matter digestibility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(DMD), organic matter digestibility (OMD), and crude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protein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digestibility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(CPD)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replacing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company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concentrate with PKCC and replacing company forages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with tithonia, and cassava leaves are presented in Table 5.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Table 5 shows that the treatment of replacing company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concentrate with PKCC and replacing company forages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mixture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cassava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leaves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tithonia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had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significant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effect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(P&gt;0.05)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DMD,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OMD,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CPD.</w:t>
      </w:r>
    </w:p>
    <w:p w:rsidR="00F14390" w:rsidRDefault="00F14390">
      <w:pPr>
        <w:pStyle w:val="BodyText"/>
        <w:spacing w:before="7"/>
        <w:rPr>
          <w:sz w:val="18"/>
        </w:rPr>
      </w:pPr>
    </w:p>
    <w:p w:rsidR="00F14390" w:rsidRDefault="00DB01C4">
      <w:pPr>
        <w:ind w:left="1798" w:right="1664"/>
        <w:jc w:val="center"/>
        <w:rPr>
          <w:b/>
          <w:sz w:val="18"/>
        </w:rPr>
      </w:pPr>
      <w:r>
        <w:rPr>
          <w:b/>
          <w:w w:val="105"/>
          <w:sz w:val="18"/>
        </w:rPr>
        <w:t>DISCUSSION</w:t>
      </w:r>
    </w:p>
    <w:p w:rsidR="00F14390" w:rsidRDefault="00F14390">
      <w:pPr>
        <w:pStyle w:val="BodyText"/>
        <w:spacing w:before="8"/>
        <w:rPr>
          <w:b/>
          <w:sz w:val="19"/>
        </w:rPr>
      </w:pPr>
    </w:p>
    <w:p w:rsidR="00F14390" w:rsidRDefault="00DB01C4">
      <w:pPr>
        <w:spacing w:before="1" w:line="247" w:lineRule="auto"/>
        <w:ind w:left="194" w:right="372"/>
        <w:jc w:val="both"/>
        <w:rPr>
          <w:b/>
          <w:sz w:val="18"/>
        </w:rPr>
      </w:pPr>
      <w:r>
        <w:rPr>
          <w:b/>
          <w:w w:val="105"/>
          <w:sz w:val="18"/>
        </w:rPr>
        <w:t>Milk</w:t>
      </w:r>
      <w:r>
        <w:rPr>
          <w:b/>
          <w:spacing w:val="-6"/>
          <w:w w:val="105"/>
          <w:sz w:val="18"/>
        </w:rPr>
        <w:t xml:space="preserve"> </w:t>
      </w:r>
      <w:r>
        <w:rPr>
          <w:b/>
          <w:w w:val="105"/>
          <w:sz w:val="18"/>
        </w:rPr>
        <w:t>Production</w:t>
      </w:r>
      <w:r>
        <w:rPr>
          <w:b/>
          <w:spacing w:val="-6"/>
          <w:w w:val="105"/>
          <w:sz w:val="18"/>
        </w:rPr>
        <w:t xml:space="preserve"> </w:t>
      </w:r>
      <w:r>
        <w:rPr>
          <w:b/>
          <w:w w:val="105"/>
          <w:sz w:val="18"/>
        </w:rPr>
        <w:t>of</w:t>
      </w:r>
      <w:r>
        <w:rPr>
          <w:b/>
          <w:spacing w:val="-7"/>
          <w:w w:val="105"/>
          <w:sz w:val="18"/>
        </w:rPr>
        <w:t xml:space="preserve"> </w:t>
      </w:r>
      <w:r>
        <w:rPr>
          <w:b/>
          <w:w w:val="105"/>
          <w:sz w:val="18"/>
        </w:rPr>
        <w:t>Etawa</w:t>
      </w:r>
      <w:r>
        <w:rPr>
          <w:b/>
          <w:spacing w:val="-4"/>
          <w:w w:val="105"/>
          <w:sz w:val="18"/>
        </w:rPr>
        <w:t xml:space="preserve"> </w:t>
      </w:r>
      <w:r>
        <w:rPr>
          <w:b/>
          <w:w w:val="105"/>
          <w:sz w:val="18"/>
        </w:rPr>
        <w:t>Crossbreed</w:t>
      </w:r>
      <w:r>
        <w:rPr>
          <w:b/>
          <w:spacing w:val="-4"/>
          <w:w w:val="105"/>
          <w:sz w:val="18"/>
        </w:rPr>
        <w:t xml:space="preserve"> </w:t>
      </w:r>
      <w:r>
        <w:rPr>
          <w:b/>
          <w:w w:val="105"/>
          <w:sz w:val="18"/>
        </w:rPr>
        <w:t>Dairy</w:t>
      </w:r>
      <w:r>
        <w:rPr>
          <w:b/>
          <w:spacing w:val="-6"/>
          <w:w w:val="105"/>
          <w:sz w:val="18"/>
        </w:rPr>
        <w:t xml:space="preserve"> </w:t>
      </w:r>
      <w:r>
        <w:rPr>
          <w:b/>
          <w:w w:val="105"/>
          <w:sz w:val="18"/>
        </w:rPr>
        <w:t>Goats</w:t>
      </w:r>
      <w:r>
        <w:rPr>
          <w:b/>
          <w:spacing w:val="-45"/>
          <w:w w:val="105"/>
          <w:sz w:val="18"/>
        </w:rPr>
        <w:t xml:space="preserve"> </w:t>
      </w:r>
      <w:r>
        <w:rPr>
          <w:b/>
          <w:w w:val="105"/>
          <w:sz w:val="18"/>
        </w:rPr>
        <w:t>Treatment</w:t>
      </w:r>
    </w:p>
    <w:p w:rsidR="00F14390" w:rsidRDefault="00DB01C4">
      <w:pPr>
        <w:spacing w:line="252" w:lineRule="auto"/>
        <w:ind w:left="194" w:right="39" w:firstLine="338"/>
        <w:jc w:val="both"/>
        <w:rPr>
          <w:sz w:val="18"/>
        </w:rPr>
      </w:pPr>
      <w:r>
        <w:rPr>
          <w:w w:val="105"/>
          <w:sz w:val="18"/>
        </w:rPr>
        <w:t>Replacement of company forages with a mixture 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cassava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tithonia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replacement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company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concentrate with PKCC were not significantly different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(P&gt;0.05) 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increasing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milk  production. Milk production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in dairy goats is strongly influenced by feed quality. Good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quality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feed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will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increase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milk</w:t>
      </w:r>
      <w:r>
        <w:rPr>
          <w:spacing w:val="8"/>
          <w:w w:val="105"/>
          <w:sz w:val="18"/>
        </w:rPr>
        <w:t xml:space="preserve"> </w:t>
      </w:r>
      <w:r>
        <w:rPr>
          <w:w w:val="105"/>
          <w:sz w:val="18"/>
        </w:rPr>
        <w:t>production.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Using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cassava</w:t>
      </w:r>
    </w:p>
    <w:p w:rsidR="00F14390" w:rsidRDefault="00DB01C4">
      <w:pPr>
        <w:spacing w:before="92" w:line="244" w:lineRule="auto"/>
        <w:ind w:left="194" w:right="193"/>
        <w:jc w:val="both"/>
        <w:rPr>
          <w:sz w:val="18"/>
        </w:rPr>
      </w:pPr>
      <w:r>
        <w:br w:type="column"/>
      </w:r>
      <w:r>
        <w:rPr>
          <w:w w:val="105"/>
          <w:sz w:val="18"/>
        </w:rPr>
        <w:lastRenderedPageBreak/>
        <w:t>leaves, tithonia, and PKCC is expected to increase milk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production.</w:t>
      </w:r>
    </w:p>
    <w:p w:rsidR="00F14390" w:rsidRDefault="00DB01C4">
      <w:pPr>
        <w:spacing w:before="8" w:line="252" w:lineRule="auto"/>
        <w:ind w:left="194" w:right="180" w:firstLine="338"/>
        <w:jc w:val="both"/>
        <w:rPr>
          <w:sz w:val="18"/>
        </w:rPr>
      </w:pPr>
      <w:r>
        <w:rPr>
          <w:w w:val="105"/>
          <w:sz w:val="18"/>
        </w:rPr>
        <w:t>The study concludes that the variance of the highest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milk production after being converted to 4% FCM was 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treatment D, and the lowest was in treatment A (control).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 insignificant difference between treatments A, B, C,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 D could be caused by the feed quality. The prepared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rations had a crude protein that was not much different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between A (21.35%) rations, B (22.07%),</w:t>
      </w:r>
      <w:r>
        <w:rPr>
          <w:spacing w:val="48"/>
          <w:w w:val="105"/>
          <w:sz w:val="18"/>
        </w:rPr>
        <w:t xml:space="preserve"> </w:t>
      </w:r>
      <w:r>
        <w:rPr>
          <w:w w:val="105"/>
          <w:sz w:val="18"/>
        </w:rPr>
        <w:t>C (21.69%),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(21.31%)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rations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(Table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2).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 intake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feed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protein also influences milk production. </w:t>
      </w:r>
      <w:r>
        <w:rPr>
          <w:w w:val="105"/>
          <w:sz w:val="17"/>
        </w:rPr>
        <w:t>Prihatminingsih et</w:t>
      </w:r>
      <w:r>
        <w:rPr>
          <w:spacing w:val="1"/>
          <w:w w:val="105"/>
          <w:sz w:val="17"/>
        </w:rPr>
        <w:t xml:space="preserve"> </w:t>
      </w:r>
      <w:r>
        <w:rPr>
          <w:w w:val="105"/>
          <w:sz w:val="17"/>
        </w:rPr>
        <w:t xml:space="preserve">al. </w:t>
      </w:r>
      <w:r>
        <w:rPr>
          <w:w w:val="105"/>
          <w:sz w:val="18"/>
        </w:rPr>
        <w:t>(2015) stated that feed protein plays a role in forming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lactose. Lactose is water-binding, so the more lactose 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formed, the more milk will be produced. In the research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conducted, the lactose content obtained in each treatment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was A=4.52%, B=4.44%, C=3.91%, and D=5.29% (Table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4).</w:t>
      </w:r>
    </w:p>
    <w:p w:rsidR="00F14390" w:rsidRDefault="00DB01C4">
      <w:pPr>
        <w:spacing w:line="252" w:lineRule="auto"/>
        <w:ind w:left="194" w:right="179"/>
        <w:jc w:val="both"/>
        <w:rPr>
          <w:sz w:val="18"/>
        </w:rPr>
      </w:pPr>
      <w:r>
        <w:rPr>
          <w:w w:val="105"/>
          <w:sz w:val="18"/>
        </w:rPr>
        <w:t>Good dairy goats have a high amount of milk production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 are standardized at 4% FCM (Christi and Rohayati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2018).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From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average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value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4%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FCM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milk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production, it can be seen that the highest production was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 treatment D (1.32kg/head/day). This indicates that after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being standardized to 4% FCM, it turns out that treatment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has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high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milk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fat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content,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which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affects</w:t>
      </w:r>
      <w:r>
        <w:rPr>
          <w:spacing w:val="48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production of 4% FCM milk. Based on the results of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study,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was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found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milk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fat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content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each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treatment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was: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A=4.52%,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B=4.44%,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C=3.91%,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D=5.29% (Table 4), with the highest increase in milk fat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content in treatment D was thought to be because the fat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from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D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ration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was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higher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from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other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rations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(Table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2),</w:t>
      </w:r>
    </w:p>
    <w:p w:rsidR="00F14390" w:rsidRDefault="00F14390">
      <w:pPr>
        <w:spacing w:line="252" w:lineRule="auto"/>
        <w:jc w:val="both"/>
        <w:rPr>
          <w:sz w:val="18"/>
        </w:rPr>
        <w:sectPr w:rsidR="00F14390">
          <w:type w:val="continuous"/>
          <w:pgSz w:w="12240" w:h="15840"/>
          <w:pgMar w:top="1360" w:right="1340" w:bottom="280" w:left="1340" w:header="720" w:footer="720" w:gutter="0"/>
          <w:cols w:num="2" w:space="720" w:equalWidth="0">
            <w:col w:w="4659" w:space="101"/>
            <w:col w:w="4800"/>
          </w:cols>
        </w:sectPr>
      </w:pPr>
    </w:p>
    <w:p w:rsidR="00F14390" w:rsidRDefault="00DB01C4">
      <w:pPr>
        <w:spacing w:before="68"/>
        <w:ind w:right="199"/>
        <w:jc w:val="right"/>
        <w:rPr>
          <w:b/>
          <w:sz w:val="18"/>
        </w:rPr>
      </w:pPr>
      <w:r>
        <w:rPr>
          <w:b/>
          <w:w w:val="105"/>
          <w:sz w:val="18"/>
        </w:rPr>
        <w:lastRenderedPageBreak/>
        <w:t>Int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w w:val="105"/>
          <w:sz w:val="18"/>
        </w:rPr>
        <w:t>J</w:t>
      </w:r>
      <w:r>
        <w:rPr>
          <w:b/>
          <w:spacing w:val="-2"/>
          <w:w w:val="105"/>
          <w:sz w:val="18"/>
        </w:rPr>
        <w:t xml:space="preserve"> </w:t>
      </w:r>
      <w:r>
        <w:rPr>
          <w:b/>
          <w:w w:val="105"/>
          <w:sz w:val="18"/>
        </w:rPr>
        <w:t>Vet</w:t>
      </w:r>
      <w:r>
        <w:rPr>
          <w:b/>
          <w:spacing w:val="-7"/>
          <w:w w:val="105"/>
          <w:sz w:val="18"/>
        </w:rPr>
        <w:t xml:space="preserve"> </w:t>
      </w:r>
      <w:r>
        <w:rPr>
          <w:b/>
          <w:w w:val="105"/>
          <w:sz w:val="18"/>
        </w:rPr>
        <w:t>Sci,</w:t>
      </w:r>
      <w:r>
        <w:rPr>
          <w:b/>
          <w:spacing w:val="-5"/>
          <w:w w:val="105"/>
          <w:sz w:val="18"/>
        </w:rPr>
        <w:t xml:space="preserve"> </w:t>
      </w:r>
      <w:r>
        <w:rPr>
          <w:b/>
          <w:w w:val="105"/>
          <w:sz w:val="18"/>
        </w:rPr>
        <w:t>xxxx,</w:t>
      </w:r>
      <w:r>
        <w:rPr>
          <w:b/>
          <w:spacing w:val="-5"/>
          <w:w w:val="105"/>
          <w:sz w:val="18"/>
        </w:rPr>
        <w:t xml:space="preserve"> </w:t>
      </w:r>
      <w:r>
        <w:rPr>
          <w:b/>
          <w:w w:val="105"/>
          <w:sz w:val="18"/>
        </w:rPr>
        <w:t>x(x):</w:t>
      </w:r>
      <w:r>
        <w:rPr>
          <w:b/>
          <w:spacing w:val="-7"/>
          <w:w w:val="105"/>
          <w:sz w:val="18"/>
        </w:rPr>
        <w:t xml:space="preserve"> </w:t>
      </w:r>
      <w:r>
        <w:rPr>
          <w:b/>
          <w:w w:val="105"/>
          <w:sz w:val="18"/>
        </w:rPr>
        <w:t>xxx.</w:t>
      </w:r>
    </w:p>
    <w:p w:rsidR="00F14390" w:rsidRDefault="00F14390">
      <w:pPr>
        <w:pStyle w:val="BodyText"/>
        <w:spacing w:before="10"/>
        <w:rPr>
          <w:b/>
          <w:sz w:val="14"/>
        </w:rPr>
      </w:pPr>
    </w:p>
    <w:p w:rsidR="00F14390" w:rsidRDefault="00F14390">
      <w:pPr>
        <w:rPr>
          <w:sz w:val="14"/>
        </w:rPr>
        <w:sectPr w:rsidR="00F14390">
          <w:pgSz w:w="12240" w:h="15840"/>
          <w:pgMar w:top="620" w:right="1340" w:bottom="760" w:left="1340" w:header="0" w:footer="532" w:gutter="0"/>
          <w:cols w:space="720"/>
        </w:sectPr>
      </w:pPr>
    </w:p>
    <w:p w:rsidR="00F14390" w:rsidRDefault="00DB01C4">
      <w:pPr>
        <w:spacing w:before="93" w:line="249" w:lineRule="auto"/>
        <w:ind w:left="194" w:right="44"/>
        <w:jc w:val="both"/>
        <w:rPr>
          <w:sz w:val="18"/>
        </w:rPr>
      </w:pPr>
      <w:r>
        <w:rPr>
          <w:w w:val="105"/>
          <w:sz w:val="18"/>
        </w:rPr>
        <w:lastRenderedPageBreak/>
        <w:t>causing high milk production as well. Milk production 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4% FCM is carried out to equalize the energy level in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milk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contents.</w:t>
      </w:r>
    </w:p>
    <w:p w:rsidR="00F14390" w:rsidRDefault="00F14390">
      <w:pPr>
        <w:pStyle w:val="BodyText"/>
        <w:spacing w:before="2"/>
        <w:rPr>
          <w:sz w:val="19"/>
        </w:rPr>
      </w:pPr>
    </w:p>
    <w:p w:rsidR="00F14390" w:rsidRDefault="00DB01C4">
      <w:pPr>
        <w:spacing w:line="256" w:lineRule="auto"/>
        <w:ind w:left="194" w:right="647"/>
        <w:jc w:val="both"/>
        <w:rPr>
          <w:b/>
          <w:sz w:val="18"/>
        </w:rPr>
      </w:pPr>
      <w:r>
        <w:rPr>
          <w:b/>
          <w:w w:val="105"/>
          <w:sz w:val="18"/>
        </w:rPr>
        <w:t>Quality</w:t>
      </w:r>
      <w:r>
        <w:rPr>
          <w:b/>
          <w:spacing w:val="-7"/>
          <w:w w:val="105"/>
          <w:sz w:val="18"/>
        </w:rPr>
        <w:t xml:space="preserve"> </w:t>
      </w:r>
      <w:r>
        <w:rPr>
          <w:b/>
          <w:w w:val="105"/>
          <w:sz w:val="18"/>
        </w:rPr>
        <w:t>of</w:t>
      </w:r>
      <w:r>
        <w:rPr>
          <w:b/>
          <w:spacing w:val="-7"/>
          <w:w w:val="105"/>
          <w:sz w:val="18"/>
        </w:rPr>
        <w:t xml:space="preserve"> </w:t>
      </w:r>
      <w:r>
        <w:rPr>
          <w:b/>
          <w:w w:val="105"/>
          <w:sz w:val="18"/>
        </w:rPr>
        <w:t>Etawa</w:t>
      </w:r>
      <w:r>
        <w:rPr>
          <w:b/>
          <w:spacing w:val="-6"/>
          <w:w w:val="105"/>
          <w:sz w:val="18"/>
        </w:rPr>
        <w:t xml:space="preserve"> </w:t>
      </w:r>
      <w:r>
        <w:rPr>
          <w:b/>
          <w:w w:val="105"/>
          <w:sz w:val="18"/>
        </w:rPr>
        <w:t>Crossbreed</w:t>
      </w:r>
      <w:r>
        <w:rPr>
          <w:b/>
          <w:spacing w:val="-5"/>
          <w:w w:val="105"/>
          <w:sz w:val="18"/>
        </w:rPr>
        <w:t xml:space="preserve"> </w:t>
      </w:r>
      <w:r>
        <w:rPr>
          <w:b/>
          <w:w w:val="105"/>
          <w:sz w:val="18"/>
        </w:rPr>
        <w:t>dairy</w:t>
      </w:r>
      <w:r>
        <w:rPr>
          <w:b/>
          <w:spacing w:val="-5"/>
          <w:w w:val="105"/>
          <w:sz w:val="18"/>
        </w:rPr>
        <w:t xml:space="preserve"> </w:t>
      </w:r>
      <w:r>
        <w:rPr>
          <w:b/>
          <w:w w:val="105"/>
          <w:sz w:val="18"/>
        </w:rPr>
        <w:t>Goat's</w:t>
      </w:r>
      <w:r>
        <w:rPr>
          <w:b/>
          <w:spacing w:val="-7"/>
          <w:w w:val="105"/>
          <w:sz w:val="18"/>
        </w:rPr>
        <w:t xml:space="preserve"> </w:t>
      </w:r>
      <w:r>
        <w:rPr>
          <w:b/>
          <w:w w:val="105"/>
          <w:sz w:val="18"/>
        </w:rPr>
        <w:t>Milk</w:t>
      </w:r>
      <w:r>
        <w:rPr>
          <w:b/>
          <w:spacing w:val="-45"/>
          <w:w w:val="105"/>
          <w:sz w:val="18"/>
        </w:rPr>
        <w:t xml:space="preserve"> </w:t>
      </w:r>
      <w:r>
        <w:rPr>
          <w:b/>
          <w:w w:val="105"/>
          <w:sz w:val="18"/>
        </w:rPr>
        <w:t>Treatment</w:t>
      </w:r>
    </w:p>
    <w:p w:rsidR="00F14390" w:rsidRDefault="00DB01C4">
      <w:pPr>
        <w:spacing w:line="252" w:lineRule="auto"/>
        <w:ind w:left="194" w:right="38" w:firstLine="338"/>
        <w:jc w:val="both"/>
        <w:rPr>
          <w:sz w:val="18"/>
        </w:rPr>
      </w:pPr>
      <w:r>
        <w:rPr>
          <w:noProof/>
        </w:rPr>
        <w:drawing>
          <wp:anchor distT="0" distB="0" distL="0" distR="0" simplePos="0" relativeHeight="480495616" behindDoc="1" locked="0" layoutInCell="1" allowOverlap="1">
            <wp:simplePos x="0" y="0"/>
            <wp:positionH relativeFrom="page">
              <wp:posOffset>1060450</wp:posOffset>
            </wp:positionH>
            <wp:positionV relativeFrom="paragraph">
              <wp:posOffset>759489</wp:posOffset>
            </wp:positionV>
            <wp:extent cx="5583555" cy="5511419"/>
            <wp:effectExtent l="0" t="0" r="0" b="0"/>
            <wp:wrapNone/>
            <wp:docPr id="2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555" cy="5511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8"/>
        </w:rPr>
        <w:t>Nutrient components in feed significantly affect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quality of milk. Good quality milk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meets milk quality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standards. The results of statistical analysis showed that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there was no significant difference (P&gt;0.05) in all milk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quality parameters. Replacing the company forages with a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mixture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cassava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tithonia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replacing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company's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concentrate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PKCC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did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not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affect milk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quality. The quality of milk produced in treatments A, B,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C, 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 was within the normal range based 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Thai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Agricultural Standards (2008). This value indicates that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response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ECDG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rations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containing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PKCC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concentrate and forages of cassava leaves and tithonia 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quite good. The feed quality factors (TDN and CP), which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were almost the same between treatments, were thought to</w:t>
      </w:r>
      <w:r>
        <w:rPr>
          <w:spacing w:val="-46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reason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milk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quality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did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not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differ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between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treatments (P&gt;0.05). Arief et al. (2018a) strengthened this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study,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stated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sort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feed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influences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milk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produced. The good feed also improve animal metabolism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by increasing the supply of electricity and vitamins for the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synthesis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milk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components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(Arief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al.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2018b).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addition, the same intake of dry matter, organic matter,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crude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protein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among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treatments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also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caused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difference in the milk quality. The intake and digestibility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 the same feed do not affect the final fermented product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 the rumen. Volatile fatty acid (VFA) is a product 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rumen fermentation. VFA manufacturing offers enough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strength for rumen bacteria to develop and grow (Jamarun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et al. 2019) and the supply of uncooked substances for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milk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synthesis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(Jamarun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al.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2020).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results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are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similar with the study from Pazla et al. (2022). They also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found no difference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milk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quality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ECDG given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mixture of tithonia forage with elephant grass with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addition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concentrate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consisting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corn,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rice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bran,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tofu</w:t>
      </w:r>
      <w:r>
        <w:rPr>
          <w:spacing w:val="-44"/>
          <w:w w:val="105"/>
          <w:sz w:val="18"/>
        </w:rPr>
        <w:t xml:space="preserve"> </w:t>
      </w:r>
      <w:r>
        <w:rPr>
          <w:w w:val="105"/>
          <w:sz w:val="18"/>
        </w:rPr>
        <w:t>dregs, and palm kernel cake. Marques et al. (2022) also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found the same quality of goat's milk when given forage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combination of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cassava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and alfalfa.</w:t>
      </w:r>
    </w:p>
    <w:p w:rsidR="00F14390" w:rsidRDefault="00F14390">
      <w:pPr>
        <w:pStyle w:val="BodyText"/>
        <w:spacing w:before="7"/>
        <w:rPr>
          <w:sz w:val="15"/>
        </w:rPr>
      </w:pPr>
    </w:p>
    <w:p w:rsidR="00F14390" w:rsidRDefault="00DB01C4">
      <w:pPr>
        <w:spacing w:before="1" w:line="254" w:lineRule="auto"/>
        <w:ind w:left="194" w:right="745"/>
        <w:jc w:val="both"/>
        <w:rPr>
          <w:b/>
          <w:sz w:val="18"/>
        </w:rPr>
      </w:pPr>
      <w:r>
        <w:rPr>
          <w:b/>
          <w:w w:val="105"/>
          <w:sz w:val="18"/>
        </w:rPr>
        <w:t>Feed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w w:val="105"/>
          <w:sz w:val="18"/>
        </w:rPr>
        <w:t>Intake</w:t>
      </w:r>
      <w:r>
        <w:rPr>
          <w:b/>
          <w:spacing w:val="-5"/>
          <w:w w:val="105"/>
          <w:sz w:val="18"/>
        </w:rPr>
        <w:t xml:space="preserve"> </w:t>
      </w:r>
      <w:r>
        <w:rPr>
          <w:b/>
          <w:w w:val="105"/>
          <w:sz w:val="18"/>
        </w:rPr>
        <w:t>of</w:t>
      </w:r>
      <w:r>
        <w:rPr>
          <w:b/>
          <w:spacing w:val="-5"/>
          <w:w w:val="105"/>
          <w:sz w:val="18"/>
        </w:rPr>
        <w:t xml:space="preserve"> </w:t>
      </w:r>
      <w:r>
        <w:rPr>
          <w:b/>
          <w:w w:val="105"/>
          <w:sz w:val="18"/>
        </w:rPr>
        <w:t>Etawa</w:t>
      </w:r>
      <w:r>
        <w:rPr>
          <w:b/>
          <w:spacing w:val="-3"/>
          <w:w w:val="105"/>
          <w:sz w:val="18"/>
        </w:rPr>
        <w:t xml:space="preserve"> </w:t>
      </w:r>
      <w:r>
        <w:rPr>
          <w:b/>
          <w:w w:val="105"/>
          <w:sz w:val="18"/>
        </w:rPr>
        <w:t>Crossbreed</w:t>
      </w:r>
      <w:r>
        <w:rPr>
          <w:b/>
          <w:spacing w:val="-4"/>
          <w:w w:val="105"/>
          <w:sz w:val="18"/>
        </w:rPr>
        <w:t xml:space="preserve"> </w:t>
      </w:r>
      <w:r>
        <w:rPr>
          <w:b/>
          <w:w w:val="105"/>
          <w:sz w:val="18"/>
        </w:rPr>
        <w:t>Dairy</w:t>
      </w:r>
      <w:r>
        <w:rPr>
          <w:b/>
          <w:spacing w:val="-4"/>
          <w:w w:val="105"/>
          <w:sz w:val="18"/>
        </w:rPr>
        <w:t xml:space="preserve"> </w:t>
      </w:r>
      <w:r>
        <w:rPr>
          <w:b/>
          <w:w w:val="105"/>
          <w:sz w:val="18"/>
        </w:rPr>
        <w:t>Goats</w:t>
      </w:r>
      <w:r>
        <w:rPr>
          <w:b/>
          <w:spacing w:val="-44"/>
          <w:w w:val="105"/>
          <w:sz w:val="18"/>
        </w:rPr>
        <w:t xml:space="preserve"> </w:t>
      </w:r>
      <w:r>
        <w:rPr>
          <w:b/>
          <w:w w:val="105"/>
          <w:sz w:val="18"/>
        </w:rPr>
        <w:t>Treatment</w:t>
      </w:r>
    </w:p>
    <w:p w:rsidR="00F14390" w:rsidRDefault="00DB01C4">
      <w:pPr>
        <w:spacing w:line="252" w:lineRule="auto"/>
        <w:ind w:left="194" w:right="38" w:firstLine="338"/>
        <w:jc w:val="both"/>
        <w:rPr>
          <w:sz w:val="18"/>
        </w:rPr>
      </w:pPr>
      <w:r>
        <w:rPr>
          <w:w w:val="105"/>
          <w:sz w:val="18"/>
        </w:rPr>
        <w:t>Intake 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dry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matter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can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produce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energy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milk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production because it contains food substances consisting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organic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materials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such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protein,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fat,</w:t>
      </w:r>
      <w:r>
        <w:rPr>
          <w:spacing w:val="48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carbohydrates (Jamarun et al. 2021). The study concludes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that results of DMI, OMI, and CPI by replacing company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concentrate with PKCC and replacing company forages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with tithonia and cassava leaves are presented in Table 5.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Replacing company concentrate with PKCC and replacing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company forages with tithonia and cassava leaves in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ration showed no significant difference (P&gt;0.05) in each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treatment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value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DMI,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OMI,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CPI.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insignificant difference in each treatment could be caused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by the type of ration given. In replacing the company's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concentrate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PKCC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company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forages</w:t>
      </w:r>
      <w:r>
        <w:rPr>
          <w:spacing w:val="48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tithonia and cassava leaves, it is necessary to pay attention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to the dry matter content of each feed ingredient. The dry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matter content of the company's concentrate is 23.81%,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while</w:t>
      </w:r>
      <w:r>
        <w:rPr>
          <w:spacing w:val="18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5"/>
          <w:w w:val="105"/>
          <w:sz w:val="18"/>
        </w:rPr>
        <w:t xml:space="preserve"> </w:t>
      </w:r>
      <w:r>
        <w:rPr>
          <w:w w:val="105"/>
          <w:sz w:val="18"/>
        </w:rPr>
        <w:t>dry</w:t>
      </w:r>
      <w:r>
        <w:rPr>
          <w:spacing w:val="21"/>
          <w:w w:val="105"/>
          <w:sz w:val="18"/>
        </w:rPr>
        <w:t xml:space="preserve"> </w:t>
      </w:r>
      <w:r>
        <w:rPr>
          <w:w w:val="105"/>
          <w:sz w:val="18"/>
        </w:rPr>
        <w:t>matter</w:t>
      </w:r>
      <w:r>
        <w:rPr>
          <w:spacing w:val="22"/>
          <w:w w:val="105"/>
          <w:sz w:val="18"/>
        </w:rPr>
        <w:t xml:space="preserve"> </w:t>
      </w:r>
      <w:r>
        <w:rPr>
          <w:w w:val="105"/>
          <w:sz w:val="18"/>
        </w:rPr>
        <w:t>content</w:t>
      </w:r>
      <w:r>
        <w:rPr>
          <w:spacing w:val="13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21"/>
          <w:w w:val="105"/>
          <w:sz w:val="18"/>
        </w:rPr>
        <w:t xml:space="preserve"> </w:t>
      </w:r>
      <w:r>
        <w:rPr>
          <w:w w:val="105"/>
          <w:sz w:val="18"/>
        </w:rPr>
        <w:t>PKCC</w:t>
      </w:r>
      <w:r>
        <w:rPr>
          <w:spacing w:val="19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18"/>
          <w:w w:val="105"/>
          <w:sz w:val="18"/>
        </w:rPr>
        <w:t xml:space="preserve"> </w:t>
      </w:r>
      <w:r>
        <w:rPr>
          <w:w w:val="105"/>
          <w:sz w:val="18"/>
        </w:rPr>
        <w:t>93.24%</w:t>
      </w:r>
      <w:r>
        <w:rPr>
          <w:spacing w:val="15"/>
          <w:w w:val="105"/>
          <w:sz w:val="18"/>
        </w:rPr>
        <w:t xml:space="preserve"> </w:t>
      </w:r>
      <w:r>
        <w:rPr>
          <w:w w:val="105"/>
          <w:sz w:val="18"/>
        </w:rPr>
        <w:t>(Table</w:t>
      </w:r>
    </w:p>
    <w:p w:rsidR="00F14390" w:rsidRDefault="00DB01C4">
      <w:pPr>
        <w:spacing w:before="93" w:line="252" w:lineRule="auto"/>
        <w:ind w:left="194" w:right="181"/>
        <w:jc w:val="both"/>
        <w:rPr>
          <w:sz w:val="18"/>
        </w:rPr>
      </w:pPr>
      <w:r>
        <w:br w:type="column"/>
      </w:r>
      <w:r>
        <w:rPr>
          <w:w w:val="105"/>
          <w:sz w:val="18"/>
        </w:rPr>
        <w:lastRenderedPageBreak/>
        <w:t>1). Meanwhile, the dry matter content of company forages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with tithonia and cassava did not differ much. Of course,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 difference in the substituted ingredients changed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form of an increase in the dry matter content of the ration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(ration A 24.91%, ration B 31.10%, ration C 38.04%, 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ration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44.98%)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(Table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2).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However,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there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was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increase in the dry matter content of the ration, and it had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no significant difference against intake. This is supported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by Pazla et al. (2018b) that the amount of nutrient intake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depends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amount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dry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matter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48"/>
          <w:w w:val="105"/>
          <w:sz w:val="18"/>
        </w:rPr>
        <w:t xml:space="preserve"> </w:t>
      </w:r>
      <w:r>
        <w:rPr>
          <w:w w:val="105"/>
          <w:sz w:val="18"/>
        </w:rPr>
        <w:t>feed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consumed and the nutrient content of the feed  given. 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 research conducted, it was also observed that livestock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have the ability to eat high feed, which is also influenced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by the needs of the livestock themselves, following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opinion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Arief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al.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(2021b),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which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states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volume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feed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needed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livestock,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especially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goats,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depends on their ability to eat feed and total weight body.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 results obtained were higher than that of Setyaningsih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et al. (2013), whose average dry matter intake was 1.55-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1.66kg/e/day with an average body weight of  43kg. This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is presumably because the capacity of the livestock rumen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influences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dry matter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intake.</w:t>
      </w:r>
    </w:p>
    <w:p w:rsidR="00F14390" w:rsidRDefault="00DB01C4">
      <w:pPr>
        <w:spacing w:line="252" w:lineRule="auto"/>
        <w:ind w:left="194" w:right="179" w:firstLine="338"/>
        <w:jc w:val="both"/>
        <w:rPr>
          <w:sz w:val="18"/>
        </w:rPr>
      </w:pPr>
      <w:r>
        <w:rPr>
          <w:w w:val="105"/>
          <w:sz w:val="18"/>
        </w:rPr>
        <w:t>Another factor that plays a role in dry matter intake is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the level of palatability or livestock preference on the feed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given.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study,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was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found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level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palatability of tithonia, cassava leaves, and PKCC in its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administration was favored by dairy goats. This is under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 opinion of Pazla et al. (2021c) that the palatability 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feed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directly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affects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interest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causes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appetite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livestock. Flavor, texture, smell, and taste significantly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affect palatability. Based on the observations made during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the study, it was found that Tithonia, cassava leaves, 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PKCC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have a flavor. 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intake 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organic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matter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is  in</w:t>
      </w:r>
      <w:r>
        <w:rPr>
          <w:spacing w:val="-46"/>
          <w:w w:val="105"/>
          <w:sz w:val="18"/>
        </w:rPr>
        <w:t xml:space="preserve"> </w:t>
      </w:r>
      <w:r>
        <w:rPr>
          <w:w w:val="105"/>
          <w:sz w:val="18"/>
        </w:rPr>
        <w:t>line with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 intake of dry  matter because organic matter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is part of dry matter, which has been reduced by inorganic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matter. The pattern of increasing and decreasing organic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matter intake is strongly influenced by the components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contained in dry matter (Kamalidin et al. 2012). This 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also supported by Febrina et al. (2017) that organic matter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carefully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associated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dry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matter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since</w:t>
      </w:r>
      <w:r>
        <w:rPr>
          <w:spacing w:val="48"/>
          <w:w w:val="105"/>
          <w:sz w:val="18"/>
        </w:rPr>
        <w:t xml:space="preserve"> </w:t>
      </w:r>
      <w:r>
        <w:rPr>
          <w:w w:val="105"/>
          <w:sz w:val="18"/>
        </w:rPr>
        <w:t>organic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matter is a part of dry matter; if the intake of dry matter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from livestock is low, it will be followed by a low level of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intake of organic matter as well. Intake of organic matter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also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primarily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determined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constituent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components of the organic material itself, namely crude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protein,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extract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ether,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crude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fiber.</w:t>
      </w:r>
    </w:p>
    <w:p w:rsidR="00F14390" w:rsidRDefault="00DB01C4">
      <w:pPr>
        <w:spacing w:line="187" w:lineRule="exact"/>
        <w:ind w:left="532"/>
        <w:jc w:val="both"/>
        <w:rPr>
          <w:sz w:val="18"/>
        </w:rPr>
      </w:pPr>
      <w:r>
        <w:rPr>
          <w:w w:val="105"/>
          <w:sz w:val="18"/>
        </w:rPr>
        <w:t>High</w:t>
      </w:r>
      <w:r>
        <w:rPr>
          <w:spacing w:val="36"/>
          <w:w w:val="105"/>
          <w:sz w:val="18"/>
        </w:rPr>
        <w:t xml:space="preserve"> </w:t>
      </w:r>
      <w:r>
        <w:rPr>
          <w:w w:val="105"/>
          <w:sz w:val="18"/>
        </w:rPr>
        <w:t>intake</w:t>
      </w:r>
      <w:r>
        <w:rPr>
          <w:spacing w:val="28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29"/>
          <w:w w:val="105"/>
          <w:sz w:val="18"/>
        </w:rPr>
        <w:t xml:space="preserve"> </w:t>
      </w:r>
      <w:r>
        <w:rPr>
          <w:w w:val="105"/>
          <w:sz w:val="18"/>
        </w:rPr>
        <w:t>dry</w:t>
      </w:r>
      <w:r>
        <w:rPr>
          <w:spacing w:val="34"/>
          <w:w w:val="105"/>
          <w:sz w:val="18"/>
        </w:rPr>
        <w:t xml:space="preserve"> </w:t>
      </w:r>
      <w:r>
        <w:rPr>
          <w:w w:val="105"/>
          <w:sz w:val="18"/>
        </w:rPr>
        <w:t>matter</w:t>
      </w:r>
      <w:r>
        <w:rPr>
          <w:spacing w:val="37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32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33"/>
          <w:w w:val="105"/>
          <w:sz w:val="18"/>
        </w:rPr>
        <w:t xml:space="preserve"> </w:t>
      </w:r>
      <w:r>
        <w:rPr>
          <w:w w:val="105"/>
          <w:sz w:val="18"/>
        </w:rPr>
        <w:t>factor</w:t>
      </w:r>
      <w:r>
        <w:rPr>
          <w:spacing w:val="36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34"/>
          <w:w w:val="105"/>
          <w:sz w:val="18"/>
        </w:rPr>
        <w:t xml:space="preserve"> </w:t>
      </w:r>
      <w:r>
        <w:rPr>
          <w:w w:val="105"/>
          <w:sz w:val="18"/>
        </w:rPr>
        <w:t>causes</w:t>
      </w:r>
      <w:r>
        <w:rPr>
          <w:spacing w:val="35"/>
          <w:w w:val="105"/>
          <w:sz w:val="18"/>
        </w:rPr>
        <w:t xml:space="preserve"> </w:t>
      </w:r>
      <w:r>
        <w:rPr>
          <w:w w:val="105"/>
          <w:sz w:val="18"/>
        </w:rPr>
        <w:t>a</w:t>
      </w:r>
    </w:p>
    <w:p w:rsidR="00F14390" w:rsidRDefault="00DB01C4">
      <w:pPr>
        <w:spacing w:line="252" w:lineRule="auto"/>
        <w:ind w:left="194" w:right="182"/>
        <w:jc w:val="both"/>
        <w:rPr>
          <w:sz w:val="18"/>
        </w:rPr>
      </w:pPr>
      <w:r>
        <w:rPr>
          <w:w w:val="105"/>
          <w:sz w:val="18"/>
        </w:rPr>
        <w:t>high intake of organic matter, but the factor that increases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intake of organic matter is not only feed; livestock is also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one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factors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can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increase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intake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organic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matter. The ability of livestock to eat feed and the level of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preference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also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factor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increasing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intake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organic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matter.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Murni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al.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(2012)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stated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48"/>
          <w:w w:val="105"/>
          <w:sz w:val="18"/>
        </w:rPr>
        <w:t xml:space="preserve"> </w:t>
      </w:r>
      <w:r>
        <w:rPr>
          <w:w w:val="105"/>
          <w:sz w:val="18"/>
        </w:rPr>
        <w:t>other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factors influencing intake are animal body weight, feed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digestibility,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palatability,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feed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quality,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age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livestock.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Intake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crude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protein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did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not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differ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between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treatments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(P&gt;0.05)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was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due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protein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content of the ration between treatments that were not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much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different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(A=21.35%,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B=22.07%,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C=21.69%,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D=21.31%) (Table 2). The intake of crude protein feed 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directly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proportional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dry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organic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matter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intake.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Pazla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al.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(2021c)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stated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that feed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protein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positively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correlated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dry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matter,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protein,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energy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intake.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The</w:t>
      </w:r>
    </w:p>
    <w:p w:rsidR="00F14390" w:rsidRDefault="00F14390">
      <w:pPr>
        <w:spacing w:line="252" w:lineRule="auto"/>
        <w:jc w:val="both"/>
        <w:rPr>
          <w:sz w:val="18"/>
        </w:rPr>
        <w:sectPr w:rsidR="00F14390">
          <w:type w:val="continuous"/>
          <w:pgSz w:w="12240" w:h="15840"/>
          <w:pgMar w:top="1360" w:right="1340" w:bottom="280" w:left="1340" w:header="720" w:footer="720" w:gutter="0"/>
          <w:cols w:num="2" w:space="720" w:equalWidth="0">
            <w:col w:w="4657" w:space="103"/>
            <w:col w:w="4800"/>
          </w:cols>
        </w:sectPr>
      </w:pPr>
    </w:p>
    <w:p w:rsidR="00F14390" w:rsidRDefault="00DB01C4">
      <w:pPr>
        <w:spacing w:before="68"/>
        <w:ind w:right="199"/>
        <w:jc w:val="right"/>
        <w:rPr>
          <w:b/>
          <w:sz w:val="18"/>
        </w:rPr>
      </w:pPr>
      <w:r>
        <w:rPr>
          <w:b/>
          <w:w w:val="105"/>
          <w:sz w:val="18"/>
        </w:rPr>
        <w:lastRenderedPageBreak/>
        <w:t>Int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w w:val="105"/>
          <w:sz w:val="18"/>
        </w:rPr>
        <w:t>J</w:t>
      </w:r>
      <w:r>
        <w:rPr>
          <w:b/>
          <w:spacing w:val="-2"/>
          <w:w w:val="105"/>
          <w:sz w:val="18"/>
        </w:rPr>
        <w:t xml:space="preserve"> </w:t>
      </w:r>
      <w:r>
        <w:rPr>
          <w:b/>
          <w:w w:val="105"/>
          <w:sz w:val="18"/>
        </w:rPr>
        <w:t>Vet</w:t>
      </w:r>
      <w:r>
        <w:rPr>
          <w:b/>
          <w:spacing w:val="-7"/>
          <w:w w:val="105"/>
          <w:sz w:val="18"/>
        </w:rPr>
        <w:t xml:space="preserve"> </w:t>
      </w:r>
      <w:r>
        <w:rPr>
          <w:b/>
          <w:w w:val="105"/>
          <w:sz w:val="18"/>
        </w:rPr>
        <w:t>Sci,</w:t>
      </w:r>
      <w:r>
        <w:rPr>
          <w:b/>
          <w:spacing w:val="-5"/>
          <w:w w:val="105"/>
          <w:sz w:val="18"/>
        </w:rPr>
        <w:t xml:space="preserve"> </w:t>
      </w:r>
      <w:r>
        <w:rPr>
          <w:b/>
          <w:w w:val="105"/>
          <w:sz w:val="18"/>
        </w:rPr>
        <w:t>xxxx,</w:t>
      </w:r>
      <w:r>
        <w:rPr>
          <w:b/>
          <w:spacing w:val="-5"/>
          <w:w w:val="105"/>
          <w:sz w:val="18"/>
        </w:rPr>
        <w:t xml:space="preserve"> </w:t>
      </w:r>
      <w:r>
        <w:rPr>
          <w:b/>
          <w:w w:val="105"/>
          <w:sz w:val="18"/>
        </w:rPr>
        <w:t>x(x):</w:t>
      </w:r>
      <w:r>
        <w:rPr>
          <w:b/>
          <w:spacing w:val="-7"/>
          <w:w w:val="105"/>
          <w:sz w:val="18"/>
        </w:rPr>
        <w:t xml:space="preserve"> </w:t>
      </w:r>
      <w:r>
        <w:rPr>
          <w:b/>
          <w:w w:val="105"/>
          <w:sz w:val="18"/>
        </w:rPr>
        <w:t>xxx.</w:t>
      </w:r>
    </w:p>
    <w:p w:rsidR="00F14390" w:rsidRDefault="00F14390">
      <w:pPr>
        <w:pStyle w:val="BodyText"/>
        <w:spacing w:before="10"/>
        <w:rPr>
          <w:b/>
          <w:sz w:val="14"/>
        </w:rPr>
      </w:pPr>
    </w:p>
    <w:p w:rsidR="00F14390" w:rsidRDefault="00F14390">
      <w:pPr>
        <w:rPr>
          <w:sz w:val="14"/>
        </w:rPr>
        <w:sectPr w:rsidR="00F14390">
          <w:pgSz w:w="12240" w:h="15840"/>
          <w:pgMar w:top="620" w:right="1340" w:bottom="760" w:left="1340" w:header="0" w:footer="532" w:gutter="0"/>
          <w:cols w:space="720"/>
        </w:sectPr>
      </w:pPr>
    </w:p>
    <w:p w:rsidR="00F14390" w:rsidRDefault="00DB01C4">
      <w:pPr>
        <w:spacing w:before="93" w:line="249" w:lineRule="auto"/>
        <w:ind w:left="194" w:right="38"/>
        <w:jc w:val="both"/>
        <w:rPr>
          <w:sz w:val="18"/>
        </w:rPr>
      </w:pPr>
      <w:r>
        <w:rPr>
          <w:w w:val="105"/>
          <w:sz w:val="18"/>
        </w:rPr>
        <w:lastRenderedPageBreak/>
        <w:t>amount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feed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consumed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affects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other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nutrients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consumed.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Martawidjaja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al.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(1999)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stated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factors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influencing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feed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protein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intake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are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dry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matter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intake and protein content. Intake of crude protein in this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study was higher than Marwah et al. (2010), who received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crude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protein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intake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ECDG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0.34kg/head/day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feeding</w:t>
      </w:r>
      <w:r>
        <w:rPr>
          <w:spacing w:val="1"/>
          <w:w w:val="105"/>
          <w:sz w:val="18"/>
        </w:rPr>
        <w:t xml:space="preserve"> </w:t>
      </w:r>
      <w:r>
        <w:rPr>
          <w:i/>
          <w:w w:val="105"/>
          <w:sz w:val="18"/>
        </w:rPr>
        <w:t>Calliandra</w:t>
      </w:r>
      <w:r>
        <w:rPr>
          <w:i/>
          <w:spacing w:val="1"/>
          <w:w w:val="105"/>
          <w:sz w:val="18"/>
        </w:rPr>
        <w:t xml:space="preserve"> </w:t>
      </w:r>
      <w:r>
        <w:rPr>
          <w:i/>
          <w:w w:val="105"/>
          <w:sz w:val="18"/>
        </w:rPr>
        <w:t>calothyrsus</w:t>
      </w:r>
      <w:r>
        <w:rPr>
          <w:i/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concentrate,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Krisnan et al. (2015), who reported 0.24kg/head/day by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feeding </w:t>
      </w:r>
      <w:r>
        <w:rPr>
          <w:i/>
          <w:w w:val="105"/>
          <w:sz w:val="18"/>
        </w:rPr>
        <w:t>Pennisetum purpupoides</w:t>
      </w:r>
      <w:r>
        <w:rPr>
          <w:w w:val="105"/>
          <w:sz w:val="18"/>
        </w:rPr>
        <w:t xml:space="preserve">, </w:t>
      </w:r>
      <w:r>
        <w:rPr>
          <w:i/>
          <w:w w:val="105"/>
          <w:sz w:val="18"/>
        </w:rPr>
        <w:t>Leucaena leucocephala</w:t>
      </w:r>
      <w:r>
        <w:rPr>
          <w:i/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concentrates.</w:t>
      </w:r>
    </w:p>
    <w:p w:rsidR="00F14390" w:rsidRDefault="00F14390">
      <w:pPr>
        <w:pStyle w:val="BodyText"/>
        <w:spacing w:before="10"/>
        <w:rPr>
          <w:sz w:val="19"/>
        </w:rPr>
      </w:pPr>
    </w:p>
    <w:p w:rsidR="00F14390" w:rsidRDefault="00DB01C4">
      <w:pPr>
        <w:spacing w:line="254" w:lineRule="auto"/>
        <w:ind w:left="194" w:right="42"/>
        <w:jc w:val="both"/>
        <w:rPr>
          <w:b/>
          <w:sz w:val="18"/>
        </w:rPr>
      </w:pPr>
      <w:r>
        <w:rPr>
          <w:noProof/>
        </w:rPr>
        <w:drawing>
          <wp:anchor distT="0" distB="0" distL="0" distR="0" simplePos="0" relativeHeight="480496128" behindDoc="1" locked="0" layoutInCell="1" allowOverlap="1">
            <wp:simplePos x="0" y="0"/>
            <wp:positionH relativeFrom="page">
              <wp:posOffset>1060450</wp:posOffset>
            </wp:positionH>
            <wp:positionV relativeFrom="paragraph">
              <wp:posOffset>68355</wp:posOffset>
            </wp:positionV>
            <wp:extent cx="5742305" cy="5511673"/>
            <wp:effectExtent l="0" t="0" r="0" b="0"/>
            <wp:wrapNone/>
            <wp:docPr id="2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5511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8"/>
        </w:rPr>
        <w:t>Digestibility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of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Etawa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Crossbreed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Dairy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Goats</w:t>
      </w:r>
      <w:r>
        <w:rPr>
          <w:b/>
          <w:spacing w:val="1"/>
          <w:w w:val="105"/>
          <w:sz w:val="18"/>
        </w:rPr>
        <w:t xml:space="preserve"> </w:t>
      </w:r>
      <w:r>
        <w:rPr>
          <w:b/>
          <w:w w:val="105"/>
          <w:sz w:val="18"/>
        </w:rPr>
        <w:t>Treatment</w:t>
      </w:r>
    </w:p>
    <w:p w:rsidR="00F14390" w:rsidRDefault="00DB01C4">
      <w:pPr>
        <w:spacing w:line="252" w:lineRule="auto"/>
        <w:ind w:left="194" w:right="38" w:firstLine="338"/>
        <w:jc w:val="both"/>
        <w:rPr>
          <w:sz w:val="18"/>
        </w:rPr>
      </w:pPr>
      <w:r>
        <w:rPr>
          <w:w w:val="105"/>
          <w:sz w:val="18"/>
        </w:rPr>
        <w:t>Table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5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shows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treatment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replacing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company concentrate with PKCC and replacing company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forages with a mixture of cassava leaves and tithonia had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no significant effect (P&gt;0.05) on DMD, OMD, and CPD.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non-significant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difference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between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treatments  was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due to the lignin content of the A, B, C, and D rations not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being much different. The difference in the lignin content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 the ration is only 2.83%. In addition, the lignin content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 tithonia and cassava is lower than that of the company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forages. In contrast, the lignin content of PKCC is not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much different from that of the firm concentrate. High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lignin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content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livestock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rations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reduces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digestibility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because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lignin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timber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substance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cannot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digested using rumen microbes (Pazla et al. 2020; Pazla et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al.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2021d).</w:t>
      </w:r>
    </w:p>
    <w:p w:rsidR="00F14390" w:rsidRDefault="00DB01C4">
      <w:pPr>
        <w:spacing w:line="249" w:lineRule="auto"/>
        <w:ind w:left="194" w:right="38" w:firstLine="338"/>
        <w:jc w:val="both"/>
        <w:rPr>
          <w:sz w:val="18"/>
        </w:rPr>
      </w:pP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chemical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composition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ration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also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influences the digestibility of dry matter, organic matter,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 crude protein. The chemical composition of rations A,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B, C, and D is almost identical. The rations of this study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were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prepared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TDN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content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62-64%.  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digesting feed ingredients, sufficient and balanced protein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and energy are needed for rumen microbial activity 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digest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food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substances,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including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dry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matter,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organic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matter,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crude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protein.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Crude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protein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undergoes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fermentation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rumen,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which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produces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ammonia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position w:val="2"/>
          <w:sz w:val="18"/>
        </w:rPr>
        <w:t>(NH</w:t>
      </w:r>
      <w:r>
        <w:rPr>
          <w:w w:val="105"/>
          <w:sz w:val="12"/>
        </w:rPr>
        <w:t>3</w:t>
      </w:r>
      <w:r>
        <w:rPr>
          <w:w w:val="105"/>
          <w:position w:val="2"/>
          <w:sz w:val="18"/>
        </w:rPr>
        <w:t>) (Suyitman et al. 2021). NH</w:t>
      </w:r>
      <w:r>
        <w:rPr>
          <w:w w:val="105"/>
          <w:sz w:val="12"/>
        </w:rPr>
        <w:t xml:space="preserve">3 </w:t>
      </w:r>
      <w:r>
        <w:rPr>
          <w:w w:val="105"/>
          <w:position w:val="2"/>
          <w:sz w:val="18"/>
        </w:rPr>
        <w:t>increases the rumen's</w:t>
      </w:r>
      <w:r>
        <w:rPr>
          <w:spacing w:val="1"/>
          <w:w w:val="105"/>
          <w:position w:val="2"/>
          <w:sz w:val="18"/>
        </w:rPr>
        <w:t xml:space="preserve"> </w:t>
      </w:r>
      <w:r>
        <w:rPr>
          <w:w w:val="105"/>
          <w:sz w:val="18"/>
        </w:rPr>
        <w:t>microbial population (Putri et al. 2019; Putri et al. 2021).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TDN derived from the diet acts as an energy source for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rumen microbes. The large population of rumen microbes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affects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digestibility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food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substances.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same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protein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TDN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composition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treatment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rations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causes the digestibility of dry matter, organic matter, 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crude protein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be relatively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 same (P&gt;0.05).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follows the opinion of Jamarun et al. (2017), which states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feed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digestibility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influenced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ration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composition 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 activity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microorganisms.</w:t>
      </w:r>
    </w:p>
    <w:p w:rsidR="00F14390" w:rsidRDefault="00F14390">
      <w:pPr>
        <w:pStyle w:val="BodyText"/>
        <w:spacing w:before="2"/>
        <w:rPr>
          <w:sz w:val="18"/>
        </w:rPr>
      </w:pPr>
    </w:p>
    <w:p w:rsidR="00F14390" w:rsidRDefault="00DB01C4">
      <w:pPr>
        <w:ind w:left="194"/>
        <w:rPr>
          <w:b/>
          <w:sz w:val="18"/>
        </w:rPr>
      </w:pPr>
      <w:r>
        <w:rPr>
          <w:b/>
          <w:w w:val="105"/>
          <w:sz w:val="18"/>
        </w:rPr>
        <w:t>Conclusion</w:t>
      </w:r>
    </w:p>
    <w:p w:rsidR="00F14390" w:rsidRDefault="00DB01C4">
      <w:pPr>
        <w:spacing w:before="7" w:line="252" w:lineRule="auto"/>
        <w:ind w:left="194" w:right="40" w:firstLine="338"/>
        <w:jc w:val="both"/>
        <w:rPr>
          <w:sz w:val="18"/>
        </w:rPr>
      </w:pPr>
      <w:r>
        <w:rPr>
          <w:w w:val="105"/>
          <w:sz w:val="18"/>
        </w:rPr>
        <w:t>Replacement of company forages with a mixture 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cassava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tithonia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replacement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company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concentrate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PKCC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did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not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affect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intake,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digestibility, production, and quality of Etawa crossbreed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dairy goat's milk. The combination of 50% (cassava 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tithonia)+10%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company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concentrate+40%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PKCC</w:t>
      </w:r>
      <w:r>
        <w:rPr>
          <w:spacing w:val="48"/>
          <w:w w:val="105"/>
          <w:sz w:val="18"/>
        </w:rPr>
        <w:t xml:space="preserve"> </w:t>
      </w:r>
      <w:r>
        <w:rPr>
          <w:w w:val="105"/>
          <w:sz w:val="18"/>
        </w:rPr>
        <w:t>was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able to maintain the intake, digestibility, production, 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quality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of Etawa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crossbreed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dairy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goat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milk.</w:t>
      </w:r>
    </w:p>
    <w:p w:rsidR="00F14390" w:rsidRDefault="00F14390">
      <w:pPr>
        <w:pStyle w:val="BodyText"/>
        <w:spacing w:before="5"/>
        <w:rPr>
          <w:sz w:val="18"/>
        </w:rPr>
      </w:pPr>
    </w:p>
    <w:p w:rsidR="00F14390" w:rsidRDefault="00DB01C4">
      <w:pPr>
        <w:ind w:left="194"/>
        <w:rPr>
          <w:b/>
          <w:sz w:val="18"/>
        </w:rPr>
      </w:pPr>
      <w:r>
        <w:rPr>
          <w:b/>
          <w:sz w:val="18"/>
        </w:rPr>
        <w:t>Author</w:t>
      </w:r>
      <w:r>
        <w:rPr>
          <w:b/>
          <w:spacing w:val="22"/>
          <w:sz w:val="18"/>
        </w:rPr>
        <w:t xml:space="preserve"> </w:t>
      </w:r>
      <w:r>
        <w:rPr>
          <w:b/>
          <w:sz w:val="18"/>
        </w:rPr>
        <w:t>Contributions</w:t>
      </w:r>
    </w:p>
    <w:p w:rsidR="00F14390" w:rsidRDefault="00DB01C4">
      <w:pPr>
        <w:spacing w:before="7" w:line="249" w:lineRule="auto"/>
        <w:ind w:left="194" w:right="43" w:firstLine="338"/>
        <w:jc w:val="both"/>
        <w:rPr>
          <w:sz w:val="18"/>
        </w:rPr>
      </w:pPr>
      <w:r>
        <w:rPr>
          <w:w w:val="105"/>
          <w:sz w:val="18"/>
        </w:rPr>
        <w:t>Conceptualization: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Arief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Roni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Pazla,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Data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Curation:</w:t>
      </w:r>
      <w:r>
        <w:rPr>
          <w:spacing w:val="36"/>
          <w:w w:val="105"/>
          <w:sz w:val="18"/>
        </w:rPr>
        <w:t xml:space="preserve"> </w:t>
      </w:r>
      <w:r>
        <w:rPr>
          <w:w w:val="105"/>
          <w:sz w:val="18"/>
        </w:rPr>
        <w:t>Roni</w:t>
      </w:r>
      <w:r>
        <w:rPr>
          <w:spacing w:val="38"/>
          <w:w w:val="105"/>
          <w:sz w:val="18"/>
        </w:rPr>
        <w:t xml:space="preserve"> </w:t>
      </w:r>
      <w:r>
        <w:rPr>
          <w:w w:val="105"/>
          <w:sz w:val="18"/>
        </w:rPr>
        <w:t>Pazla.</w:t>
      </w:r>
      <w:r>
        <w:rPr>
          <w:spacing w:val="34"/>
          <w:w w:val="105"/>
          <w:sz w:val="18"/>
        </w:rPr>
        <w:t xml:space="preserve"> </w:t>
      </w:r>
      <w:r>
        <w:rPr>
          <w:w w:val="105"/>
          <w:sz w:val="18"/>
        </w:rPr>
        <w:t>Formal</w:t>
      </w:r>
      <w:r>
        <w:rPr>
          <w:spacing w:val="37"/>
          <w:w w:val="105"/>
          <w:sz w:val="18"/>
        </w:rPr>
        <w:t xml:space="preserve"> </w:t>
      </w:r>
      <w:r>
        <w:rPr>
          <w:w w:val="105"/>
          <w:sz w:val="18"/>
        </w:rPr>
        <w:t>analysis:</w:t>
      </w:r>
      <w:r>
        <w:rPr>
          <w:spacing w:val="34"/>
          <w:w w:val="105"/>
          <w:sz w:val="18"/>
        </w:rPr>
        <w:t xml:space="preserve"> </w:t>
      </w:r>
      <w:r>
        <w:rPr>
          <w:w w:val="105"/>
          <w:sz w:val="18"/>
        </w:rPr>
        <w:t>Roni</w:t>
      </w:r>
      <w:r>
        <w:rPr>
          <w:spacing w:val="38"/>
          <w:w w:val="105"/>
          <w:sz w:val="18"/>
        </w:rPr>
        <w:t xml:space="preserve"> </w:t>
      </w:r>
      <w:r>
        <w:rPr>
          <w:w w:val="105"/>
          <w:sz w:val="18"/>
        </w:rPr>
        <w:t>Pazla</w:t>
      </w:r>
      <w:r>
        <w:rPr>
          <w:spacing w:val="38"/>
          <w:w w:val="105"/>
          <w:sz w:val="18"/>
        </w:rPr>
        <w:t xml:space="preserve"> </w:t>
      </w:r>
      <w:r>
        <w:rPr>
          <w:w w:val="105"/>
          <w:sz w:val="18"/>
        </w:rPr>
        <w:t>and</w:t>
      </w:r>
    </w:p>
    <w:p w:rsidR="00F14390" w:rsidRDefault="00DB01C4">
      <w:pPr>
        <w:spacing w:before="93" w:line="252" w:lineRule="auto"/>
        <w:ind w:left="196" w:right="182"/>
        <w:jc w:val="both"/>
        <w:rPr>
          <w:sz w:val="18"/>
        </w:rPr>
      </w:pPr>
      <w:r>
        <w:br w:type="column"/>
      </w:r>
      <w:r>
        <w:rPr>
          <w:w w:val="105"/>
          <w:sz w:val="18"/>
        </w:rPr>
        <w:lastRenderedPageBreak/>
        <w:t>Rizqan.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Funding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acquisition: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Arief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Novirman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Jamarun. Methodology: Arief, Roni Pazla, and Novirman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JAmarun.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Project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administration: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Rizqan.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Supervision: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Arief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Novirman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Jamarun.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Validation: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Roni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Pazla.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Writing-original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draft: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Roni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Pazla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Arif.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Writing-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review and editing: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Rizqan.</w:t>
      </w:r>
    </w:p>
    <w:p w:rsidR="00F14390" w:rsidRDefault="00F14390">
      <w:pPr>
        <w:pStyle w:val="BodyText"/>
        <w:spacing w:before="11"/>
        <w:rPr>
          <w:sz w:val="18"/>
        </w:rPr>
      </w:pPr>
    </w:p>
    <w:p w:rsidR="00F14390" w:rsidRDefault="00DB01C4">
      <w:pPr>
        <w:ind w:left="196"/>
        <w:rPr>
          <w:b/>
          <w:sz w:val="18"/>
        </w:rPr>
      </w:pPr>
      <w:r>
        <w:rPr>
          <w:b/>
          <w:w w:val="105"/>
          <w:sz w:val="18"/>
        </w:rPr>
        <w:t>Acknowledgement</w:t>
      </w:r>
    </w:p>
    <w:p w:rsidR="00F14390" w:rsidRDefault="00DB01C4">
      <w:pPr>
        <w:spacing w:before="4" w:line="254" w:lineRule="auto"/>
        <w:ind w:left="196" w:right="177" w:firstLine="338"/>
        <w:jc w:val="both"/>
        <w:rPr>
          <w:sz w:val="18"/>
        </w:rPr>
      </w:pPr>
      <w:r>
        <w:rPr>
          <w:w w:val="105"/>
          <w:sz w:val="18"/>
        </w:rPr>
        <w:t>Thanks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Directorate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Community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Service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Technology Research, Jakarta, Indonesia. The Directorate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General of Higher Education, Research and generation of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 ministry of education, culture, studies, and generation,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Jakarta,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Indonesia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has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funded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these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studies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with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principle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settlement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number: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086/E5/PG.02.00.PT/2022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 by-product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settlement number: T/65/UN.16.17/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PT.01.03/PTKN-Pangan/2022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withinside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yr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2022.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Thank you to the livestock company TONI FARM for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collaborating in the use of experimental livestock and to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the Payakumbuh polytany laboratory technician who has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assisted in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feed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ingredients,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feces,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and milk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analysis.</w:t>
      </w:r>
    </w:p>
    <w:p w:rsidR="00F14390" w:rsidRDefault="00F14390">
      <w:pPr>
        <w:pStyle w:val="BodyText"/>
        <w:rPr>
          <w:sz w:val="18"/>
        </w:rPr>
      </w:pPr>
    </w:p>
    <w:p w:rsidR="00F14390" w:rsidRDefault="00DB01C4">
      <w:pPr>
        <w:ind w:left="1745" w:right="1745"/>
        <w:jc w:val="center"/>
        <w:rPr>
          <w:b/>
          <w:sz w:val="18"/>
        </w:rPr>
      </w:pPr>
      <w:r>
        <w:rPr>
          <w:b/>
          <w:w w:val="105"/>
          <w:sz w:val="18"/>
        </w:rPr>
        <w:t>REFERENCES</w:t>
      </w:r>
    </w:p>
    <w:p w:rsidR="00F14390" w:rsidRDefault="00F14390">
      <w:pPr>
        <w:pStyle w:val="BodyText"/>
        <w:spacing w:before="11"/>
        <w:rPr>
          <w:b/>
          <w:sz w:val="18"/>
        </w:rPr>
      </w:pPr>
    </w:p>
    <w:p w:rsidR="00F14390" w:rsidRDefault="00DB01C4">
      <w:pPr>
        <w:ind w:left="534" w:right="174" w:hanging="341"/>
        <w:jc w:val="both"/>
        <w:rPr>
          <w:sz w:val="17"/>
        </w:rPr>
      </w:pPr>
      <w:r>
        <w:rPr>
          <w:sz w:val="17"/>
        </w:rPr>
        <w:t>Adrizal,</w:t>
      </w:r>
      <w:r>
        <w:rPr>
          <w:spacing w:val="1"/>
          <w:sz w:val="17"/>
        </w:rPr>
        <w:t xml:space="preserve"> </w:t>
      </w:r>
      <w:r>
        <w:rPr>
          <w:sz w:val="17"/>
        </w:rPr>
        <w:t>Pazla</w:t>
      </w:r>
      <w:r>
        <w:rPr>
          <w:spacing w:val="1"/>
          <w:sz w:val="17"/>
        </w:rPr>
        <w:t xml:space="preserve"> </w:t>
      </w:r>
      <w:r>
        <w:rPr>
          <w:sz w:val="17"/>
        </w:rPr>
        <w:t>R,</w:t>
      </w:r>
      <w:r>
        <w:rPr>
          <w:spacing w:val="1"/>
          <w:sz w:val="17"/>
        </w:rPr>
        <w:t xml:space="preserve"> </w:t>
      </w:r>
      <w:r>
        <w:rPr>
          <w:sz w:val="17"/>
        </w:rPr>
        <w:t>Sriagtula</w:t>
      </w:r>
      <w:r>
        <w:rPr>
          <w:spacing w:val="1"/>
          <w:sz w:val="17"/>
        </w:rPr>
        <w:t xml:space="preserve"> </w:t>
      </w:r>
      <w:r>
        <w:rPr>
          <w:sz w:val="17"/>
        </w:rPr>
        <w:t>R,</w:t>
      </w:r>
      <w:r>
        <w:rPr>
          <w:spacing w:val="1"/>
          <w:sz w:val="17"/>
        </w:rPr>
        <w:t xml:space="preserve"> </w:t>
      </w:r>
      <w:r>
        <w:rPr>
          <w:sz w:val="17"/>
        </w:rPr>
        <w:t>Adrinal</w:t>
      </w:r>
      <w:r>
        <w:rPr>
          <w:spacing w:val="1"/>
          <w:sz w:val="17"/>
        </w:rPr>
        <w:t xml:space="preserve"> </w:t>
      </w:r>
      <w:r>
        <w:rPr>
          <w:sz w:val="17"/>
        </w:rPr>
        <w:t>and</w:t>
      </w:r>
      <w:r>
        <w:rPr>
          <w:spacing w:val="1"/>
          <w:sz w:val="17"/>
        </w:rPr>
        <w:t xml:space="preserve"> </w:t>
      </w:r>
      <w:r>
        <w:rPr>
          <w:sz w:val="17"/>
        </w:rPr>
        <w:t>Gusmini,</w:t>
      </w:r>
      <w:r>
        <w:rPr>
          <w:spacing w:val="1"/>
          <w:sz w:val="17"/>
        </w:rPr>
        <w:t xml:space="preserve"> </w:t>
      </w:r>
      <w:r>
        <w:rPr>
          <w:sz w:val="17"/>
        </w:rPr>
        <w:t>2021.</w:t>
      </w:r>
      <w:r>
        <w:rPr>
          <w:spacing w:val="1"/>
          <w:sz w:val="17"/>
        </w:rPr>
        <w:t xml:space="preserve"> </w:t>
      </w:r>
      <w:r>
        <w:rPr>
          <w:sz w:val="17"/>
        </w:rPr>
        <w:t>Evaluation</w:t>
      </w:r>
      <w:r>
        <w:rPr>
          <w:spacing w:val="1"/>
          <w:sz w:val="17"/>
        </w:rPr>
        <w:t xml:space="preserve"> </w:t>
      </w:r>
      <w:r>
        <w:rPr>
          <w:sz w:val="17"/>
        </w:rPr>
        <w:t>of</w:t>
      </w:r>
      <w:r>
        <w:rPr>
          <w:spacing w:val="1"/>
          <w:sz w:val="17"/>
        </w:rPr>
        <w:t xml:space="preserve"> </w:t>
      </w:r>
      <w:r>
        <w:rPr>
          <w:sz w:val="17"/>
        </w:rPr>
        <w:t>potential</w:t>
      </w:r>
      <w:r>
        <w:rPr>
          <w:spacing w:val="1"/>
          <w:sz w:val="17"/>
        </w:rPr>
        <w:t xml:space="preserve"> </w:t>
      </w:r>
      <w:r>
        <w:rPr>
          <w:sz w:val="17"/>
        </w:rPr>
        <w:t>and</w:t>
      </w:r>
      <w:r>
        <w:rPr>
          <w:spacing w:val="1"/>
          <w:sz w:val="17"/>
        </w:rPr>
        <w:t xml:space="preserve"> </w:t>
      </w:r>
      <w:r>
        <w:rPr>
          <w:sz w:val="17"/>
        </w:rPr>
        <w:t>local</w:t>
      </w:r>
      <w:r>
        <w:rPr>
          <w:spacing w:val="1"/>
          <w:sz w:val="17"/>
        </w:rPr>
        <w:t xml:space="preserve"> </w:t>
      </w:r>
      <w:r>
        <w:rPr>
          <w:sz w:val="17"/>
        </w:rPr>
        <w:t>forages</w:t>
      </w:r>
      <w:r>
        <w:rPr>
          <w:spacing w:val="1"/>
          <w:sz w:val="17"/>
        </w:rPr>
        <w:t xml:space="preserve"> </w:t>
      </w:r>
      <w:r>
        <w:rPr>
          <w:sz w:val="17"/>
        </w:rPr>
        <w:t>nutrition</w:t>
      </w:r>
      <w:r>
        <w:rPr>
          <w:spacing w:val="1"/>
          <w:sz w:val="17"/>
        </w:rPr>
        <w:t xml:space="preserve"> </w:t>
      </w:r>
      <w:r>
        <w:rPr>
          <w:sz w:val="17"/>
        </w:rPr>
        <w:t>as</w:t>
      </w:r>
      <w:r>
        <w:rPr>
          <w:spacing w:val="1"/>
          <w:sz w:val="17"/>
        </w:rPr>
        <w:t xml:space="preserve"> </w:t>
      </w:r>
      <w:r>
        <w:rPr>
          <w:sz w:val="17"/>
        </w:rPr>
        <w:t>ruminant</w:t>
      </w:r>
      <w:r>
        <w:rPr>
          <w:spacing w:val="1"/>
          <w:sz w:val="17"/>
        </w:rPr>
        <w:t xml:space="preserve"> </w:t>
      </w:r>
      <w:r>
        <w:rPr>
          <w:sz w:val="17"/>
        </w:rPr>
        <w:t>feed-in</w:t>
      </w:r>
      <w:r>
        <w:rPr>
          <w:spacing w:val="1"/>
          <w:sz w:val="17"/>
        </w:rPr>
        <w:t xml:space="preserve"> </w:t>
      </w:r>
      <w:r>
        <w:rPr>
          <w:sz w:val="17"/>
        </w:rPr>
        <w:t>Payo</w:t>
      </w:r>
      <w:r>
        <w:rPr>
          <w:spacing w:val="1"/>
          <w:sz w:val="17"/>
        </w:rPr>
        <w:t xml:space="preserve"> </w:t>
      </w:r>
      <w:r>
        <w:rPr>
          <w:sz w:val="17"/>
        </w:rPr>
        <w:t>Agro-Tourism</w:t>
      </w:r>
      <w:r>
        <w:rPr>
          <w:spacing w:val="1"/>
          <w:sz w:val="17"/>
        </w:rPr>
        <w:t xml:space="preserve"> </w:t>
      </w:r>
      <w:r>
        <w:rPr>
          <w:sz w:val="17"/>
        </w:rPr>
        <w:t>Area,</w:t>
      </w:r>
      <w:r>
        <w:rPr>
          <w:spacing w:val="1"/>
          <w:sz w:val="17"/>
        </w:rPr>
        <w:t xml:space="preserve"> </w:t>
      </w:r>
      <w:r>
        <w:rPr>
          <w:sz w:val="17"/>
        </w:rPr>
        <w:t>Solok</w:t>
      </w:r>
      <w:r>
        <w:rPr>
          <w:spacing w:val="1"/>
          <w:sz w:val="17"/>
        </w:rPr>
        <w:t xml:space="preserve"> </w:t>
      </w:r>
      <w:r>
        <w:rPr>
          <w:sz w:val="17"/>
        </w:rPr>
        <w:t>City,</w:t>
      </w:r>
      <w:r>
        <w:rPr>
          <w:spacing w:val="1"/>
          <w:sz w:val="17"/>
        </w:rPr>
        <w:t xml:space="preserve"> </w:t>
      </w:r>
      <w:r>
        <w:rPr>
          <w:sz w:val="17"/>
        </w:rPr>
        <w:t>West Sumatera, Indonesia. IOP Conference Series: Earth</w:t>
      </w:r>
      <w:r>
        <w:rPr>
          <w:spacing w:val="1"/>
          <w:sz w:val="17"/>
        </w:rPr>
        <w:t xml:space="preserve"> </w:t>
      </w:r>
      <w:r>
        <w:rPr>
          <w:sz w:val="17"/>
        </w:rPr>
        <w:t>and</w:t>
      </w:r>
      <w:r>
        <w:rPr>
          <w:spacing w:val="1"/>
          <w:sz w:val="17"/>
        </w:rPr>
        <w:t xml:space="preserve"> </w:t>
      </w:r>
      <w:r>
        <w:rPr>
          <w:sz w:val="17"/>
        </w:rPr>
        <w:t>Environmental</w:t>
      </w:r>
      <w:r>
        <w:rPr>
          <w:spacing w:val="1"/>
          <w:sz w:val="17"/>
        </w:rPr>
        <w:t xml:space="preserve"> </w:t>
      </w:r>
      <w:r>
        <w:rPr>
          <w:sz w:val="17"/>
        </w:rPr>
        <w:t>Science</w:t>
      </w:r>
      <w:r>
        <w:rPr>
          <w:spacing w:val="1"/>
          <w:sz w:val="17"/>
        </w:rPr>
        <w:t xml:space="preserve"> </w:t>
      </w:r>
      <w:r>
        <w:rPr>
          <w:sz w:val="17"/>
        </w:rPr>
        <w:t>888:</w:t>
      </w:r>
      <w:r>
        <w:rPr>
          <w:spacing w:val="1"/>
          <w:sz w:val="17"/>
        </w:rPr>
        <w:t xml:space="preserve"> </w:t>
      </w:r>
      <w:r>
        <w:rPr>
          <w:sz w:val="17"/>
        </w:rPr>
        <w:t>012055.</w:t>
      </w:r>
      <w:r>
        <w:rPr>
          <w:spacing w:val="1"/>
          <w:sz w:val="17"/>
        </w:rPr>
        <w:t xml:space="preserve"> </w:t>
      </w:r>
      <w:r>
        <w:rPr>
          <w:color w:val="0000FF"/>
          <w:sz w:val="17"/>
        </w:rPr>
        <w:t>https://doi.org/</w:t>
      </w:r>
      <w:r>
        <w:rPr>
          <w:color w:val="0000FF"/>
          <w:spacing w:val="-40"/>
          <w:sz w:val="17"/>
        </w:rPr>
        <w:t xml:space="preserve"> </w:t>
      </w:r>
      <w:r>
        <w:rPr>
          <w:color w:val="0000FF"/>
          <w:sz w:val="17"/>
        </w:rPr>
        <w:t>10.1088/1755-1315/888/1/012055</w:t>
      </w:r>
    </w:p>
    <w:p w:rsidR="00F14390" w:rsidRDefault="00DB01C4">
      <w:pPr>
        <w:spacing w:before="3"/>
        <w:ind w:left="534" w:right="181" w:hanging="341"/>
        <w:jc w:val="both"/>
        <w:rPr>
          <w:sz w:val="17"/>
        </w:rPr>
      </w:pPr>
      <w:r>
        <w:rPr>
          <w:sz w:val="17"/>
        </w:rPr>
        <w:t>AOAC,</w:t>
      </w:r>
      <w:r>
        <w:rPr>
          <w:spacing w:val="1"/>
          <w:sz w:val="17"/>
        </w:rPr>
        <w:t xml:space="preserve"> </w:t>
      </w:r>
      <w:r>
        <w:rPr>
          <w:sz w:val="17"/>
        </w:rPr>
        <w:t>1995.</w:t>
      </w:r>
      <w:r>
        <w:rPr>
          <w:spacing w:val="1"/>
          <w:sz w:val="17"/>
        </w:rPr>
        <w:t xml:space="preserve"> </w:t>
      </w:r>
      <w:r>
        <w:rPr>
          <w:sz w:val="17"/>
        </w:rPr>
        <w:t>Official</w:t>
      </w:r>
      <w:r>
        <w:rPr>
          <w:spacing w:val="1"/>
          <w:sz w:val="17"/>
        </w:rPr>
        <w:t xml:space="preserve"> </w:t>
      </w:r>
      <w:r>
        <w:rPr>
          <w:sz w:val="17"/>
        </w:rPr>
        <w:t>Methods</w:t>
      </w:r>
      <w:r>
        <w:rPr>
          <w:spacing w:val="1"/>
          <w:sz w:val="17"/>
        </w:rPr>
        <w:t xml:space="preserve"> </w:t>
      </w:r>
      <w:r>
        <w:rPr>
          <w:sz w:val="17"/>
        </w:rPr>
        <w:t>of</w:t>
      </w:r>
      <w:r>
        <w:rPr>
          <w:spacing w:val="1"/>
          <w:sz w:val="17"/>
        </w:rPr>
        <w:t xml:space="preserve"> </w:t>
      </w:r>
      <w:r>
        <w:rPr>
          <w:sz w:val="17"/>
        </w:rPr>
        <w:t>Analysis</w:t>
      </w:r>
      <w:r>
        <w:rPr>
          <w:spacing w:val="1"/>
          <w:sz w:val="17"/>
        </w:rPr>
        <w:t xml:space="preserve"> </w:t>
      </w:r>
      <w:r>
        <w:rPr>
          <w:sz w:val="17"/>
        </w:rPr>
        <w:t>of</w:t>
      </w:r>
      <w:r>
        <w:rPr>
          <w:spacing w:val="1"/>
          <w:sz w:val="17"/>
        </w:rPr>
        <w:t xml:space="preserve"> </w:t>
      </w:r>
      <w:r>
        <w:rPr>
          <w:sz w:val="17"/>
        </w:rPr>
        <w:t>AOAC</w:t>
      </w:r>
      <w:r>
        <w:rPr>
          <w:spacing w:val="1"/>
          <w:sz w:val="17"/>
        </w:rPr>
        <w:t xml:space="preserve"> </w:t>
      </w:r>
      <w:r>
        <w:rPr>
          <w:sz w:val="17"/>
        </w:rPr>
        <w:t>International.</w:t>
      </w:r>
      <w:r>
        <w:rPr>
          <w:spacing w:val="3"/>
          <w:sz w:val="17"/>
        </w:rPr>
        <w:t xml:space="preserve"> </w:t>
      </w:r>
      <w:r>
        <w:rPr>
          <w:sz w:val="17"/>
        </w:rPr>
        <w:t>Arlington,</w:t>
      </w:r>
      <w:r>
        <w:rPr>
          <w:spacing w:val="-2"/>
          <w:sz w:val="17"/>
        </w:rPr>
        <w:t xml:space="preserve"> </w:t>
      </w:r>
      <w:r>
        <w:rPr>
          <w:sz w:val="17"/>
        </w:rPr>
        <w:t>Virginia.</w:t>
      </w:r>
      <w:r>
        <w:rPr>
          <w:spacing w:val="-3"/>
          <w:sz w:val="17"/>
        </w:rPr>
        <w:t xml:space="preserve"> </w:t>
      </w:r>
      <w:r>
        <w:rPr>
          <w:sz w:val="17"/>
        </w:rPr>
        <w:t>USA.</w:t>
      </w:r>
    </w:p>
    <w:p w:rsidR="00F14390" w:rsidRDefault="00DB01C4">
      <w:pPr>
        <w:spacing w:before="2"/>
        <w:ind w:left="534" w:right="176" w:hanging="341"/>
        <w:jc w:val="both"/>
        <w:rPr>
          <w:sz w:val="17"/>
        </w:rPr>
      </w:pPr>
      <w:r>
        <w:rPr>
          <w:sz w:val="17"/>
        </w:rPr>
        <w:t>Arief, Jamarun N, Pazla R and Satria B, 2018a. Production and</w:t>
      </w:r>
      <w:r>
        <w:rPr>
          <w:spacing w:val="1"/>
          <w:sz w:val="17"/>
        </w:rPr>
        <w:t xml:space="preserve"> </w:t>
      </w:r>
      <w:r>
        <w:rPr>
          <w:sz w:val="17"/>
        </w:rPr>
        <w:t>quality of Etawa raw milk using palm oil industry</w:t>
      </w:r>
      <w:r>
        <w:rPr>
          <w:spacing w:val="42"/>
          <w:sz w:val="17"/>
        </w:rPr>
        <w:t xml:space="preserve"> </w:t>
      </w:r>
      <w:r>
        <w:rPr>
          <w:sz w:val="17"/>
        </w:rPr>
        <w:t>waste</w:t>
      </w:r>
      <w:r>
        <w:rPr>
          <w:spacing w:val="1"/>
          <w:sz w:val="17"/>
        </w:rPr>
        <w:t xml:space="preserve"> </w:t>
      </w:r>
      <w:r>
        <w:rPr>
          <w:sz w:val="17"/>
        </w:rPr>
        <w:t>and paitan plants as an early Feed. International Journal of</w:t>
      </w:r>
      <w:r>
        <w:rPr>
          <w:spacing w:val="1"/>
          <w:sz w:val="17"/>
        </w:rPr>
        <w:t xml:space="preserve"> </w:t>
      </w:r>
      <w:r>
        <w:rPr>
          <w:sz w:val="17"/>
        </w:rPr>
        <w:t>Dairy</w:t>
      </w:r>
      <w:r>
        <w:rPr>
          <w:spacing w:val="1"/>
          <w:sz w:val="17"/>
        </w:rPr>
        <w:t xml:space="preserve"> </w:t>
      </w:r>
      <w:r>
        <w:rPr>
          <w:sz w:val="17"/>
        </w:rPr>
        <w:t>Science</w:t>
      </w:r>
      <w:r>
        <w:rPr>
          <w:spacing w:val="1"/>
          <w:sz w:val="17"/>
        </w:rPr>
        <w:t xml:space="preserve"> </w:t>
      </w:r>
      <w:r>
        <w:rPr>
          <w:sz w:val="17"/>
        </w:rPr>
        <w:t>13:</w:t>
      </w:r>
      <w:r>
        <w:rPr>
          <w:spacing w:val="1"/>
          <w:sz w:val="17"/>
        </w:rPr>
        <w:t xml:space="preserve"> </w:t>
      </w:r>
      <w:r>
        <w:rPr>
          <w:sz w:val="17"/>
        </w:rPr>
        <w:t>15-21.</w:t>
      </w:r>
      <w:r>
        <w:rPr>
          <w:spacing w:val="1"/>
          <w:sz w:val="17"/>
        </w:rPr>
        <w:t xml:space="preserve"> </w:t>
      </w:r>
      <w:r>
        <w:rPr>
          <w:color w:val="0000FF"/>
          <w:sz w:val="17"/>
        </w:rPr>
        <w:t>https://dx.doi.org/10.3923/</w:t>
      </w:r>
      <w:r>
        <w:rPr>
          <w:color w:val="0000FF"/>
          <w:spacing w:val="1"/>
          <w:sz w:val="17"/>
        </w:rPr>
        <w:t xml:space="preserve"> </w:t>
      </w:r>
      <w:r>
        <w:rPr>
          <w:color w:val="0000FF"/>
          <w:sz w:val="17"/>
        </w:rPr>
        <w:t>pjn.2018.399.404</w:t>
      </w:r>
    </w:p>
    <w:p w:rsidR="00F14390" w:rsidRDefault="00DB01C4">
      <w:pPr>
        <w:spacing w:before="5"/>
        <w:ind w:left="534" w:right="175" w:hanging="341"/>
        <w:jc w:val="both"/>
        <w:rPr>
          <w:sz w:val="17"/>
        </w:rPr>
      </w:pPr>
      <w:r>
        <w:rPr>
          <w:sz w:val="17"/>
        </w:rPr>
        <w:t>Arief, Elihasridas,</w:t>
      </w:r>
      <w:r>
        <w:rPr>
          <w:spacing w:val="1"/>
          <w:sz w:val="17"/>
        </w:rPr>
        <w:t xml:space="preserve"> </w:t>
      </w:r>
      <w:r>
        <w:rPr>
          <w:sz w:val="17"/>
        </w:rPr>
        <w:t>Sowmen S, Roza E, Pazla R and Rizqan,</w:t>
      </w:r>
      <w:r>
        <w:rPr>
          <w:spacing w:val="1"/>
          <w:sz w:val="17"/>
        </w:rPr>
        <w:t xml:space="preserve"> </w:t>
      </w:r>
      <w:r>
        <w:rPr>
          <w:sz w:val="17"/>
        </w:rPr>
        <w:t>2018b. Production and quality of Etawa raw milk using</w:t>
      </w:r>
      <w:r>
        <w:rPr>
          <w:spacing w:val="1"/>
          <w:sz w:val="17"/>
        </w:rPr>
        <w:t xml:space="preserve"> </w:t>
      </w:r>
      <w:r>
        <w:rPr>
          <w:sz w:val="17"/>
        </w:rPr>
        <w:t>palm oil industry waste and paitan plants as an early Feed.</w:t>
      </w:r>
      <w:r>
        <w:rPr>
          <w:spacing w:val="1"/>
          <w:sz w:val="17"/>
        </w:rPr>
        <w:t xml:space="preserve"> </w:t>
      </w:r>
      <w:r>
        <w:rPr>
          <w:sz w:val="17"/>
        </w:rPr>
        <w:t>Pakistan</w:t>
      </w:r>
      <w:r>
        <w:rPr>
          <w:spacing w:val="1"/>
          <w:sz w:val="17"/>
        </w:rPr>
        <w:t xml:space="preserve"> </w:t>
      </w:r>
      <w:r>
        <w:rPr>
          <w:sz w:val="17"/>
        </w:rPr>
        <w:t>Journal</w:t>
      </w:r>
      <w:r>
        <w:rPr>
          <w:spacing w:val="1"/>
          <w:sz w:val="17"/>
        </w:rPr>
        <w:t xml:space="preserve"> </w:t>
      </w:r>
      <w:r>
        <w:rPr>
          <w:sz w:val="17"/>
        </w:rPr>
        <w:t>of</w:t>
      </w:r>
      <w:r>
        <w:rPr>
          <w:spacing w:val="1"/>
          <w:sz w:val="17"/>
        </w:rPr>
        <w:t xml:space="preserve"> </w:t>
      </w:r>
      <w:r>
        <w:rPr>
          <w:sz w:val="17"/>
        </w:rPr>
        <w:t>Nutrition</w:t>
      </w:r>
      <w:r>
        <w:rPr>
          <w:spacing w:val="1"/>
          <w:sz w:val="17"/>
        </w:rPr>
        <w:t xml:space="preserve"> </w:t>
      </w:r>
      <w:r>
        <w:rPr>
          <w:sz w:val="17"/>
        </w:rPr>
        <w:t>17(8):</w:t>
      </w:r>
      <w:r>
        <w:rPr>
          <w:spacing w:val="1"/>
          <w:sz w:val="17"/>
        </w:rPr>
        <w:t xml:space="preserve"> </w:t>
      </w:r>
      <w:r>
        <w:rPr>
          <w:sz w:val="17"/>
        </w:rPr>
        <w:t>399-404.</w:t>
      </w:r>
      <w:r>
        <w:rPr>
          <w:spacing w:val="1"/>
          <w:sz w:val="17"/>
        </w:rPr>
        <w:t xml:space="preserve"> </w:t>
      </w:r>
      <w:r>
        <w:rPr>
          <w:color w:val="0000FF"/>
          <w:sz w:val="17"/>
          <w:u w:val="single" w:color="0000FF"/>
        </w:rPr>
        <w:t>https://dx.doi.org/10.3923/pjn.2018.399.404</w:t>
      </w:r>
    </w:p>
    <w:p w:rsidR="00F14390" w:rsidRDefault="00DB01C4">
      <w:pPr>
        <w:spacing w:before="9"/>
        <w:ind w:left="534" w:right="178" w:hanging="341"/>
        <w:jc w:val="both"/>
        <w:rPr>
          <w:sz w:val="17"/>
        </w:rPr>
      </w:pPr>
      <w:r>
        <w:rPr>
          <w:sz w:val="17"/>
        </w:rPr>
        <w:t>Arief, Rusdimansyah, Sowmen S, Pazla R and Rizqan, 2020.</w:t>
      </w:r>
      <w:r>
        <w:rPr>
          <w:spacing w:val="1"/>
          <w:sz w:val="17"/>
        </w:rPr>
        <w:t xml:space="preserve"> </w:t>
      </w:r>
      <w:r>
        <w:rPr>
          <w:sz w:val="17"/>
        </w:rPr>
        <w:t>Milk production and quality of Etawa crossbreed dairy goat</w:t>
      </w:r>
      <w:r>
        <w:rPr>
          <w:spacing w:val="-40"/>
          <w:sz w:val="17"/>
        </w:rPr>
        <w:t xml:space="preserve"> </w:t>
      </w:r>
      <w:r>
        <w:rPr>
          <w:sz w:val="17"/>
        </w:rPr>
        <w:t xml:space="preserve">that given </w:t>
      </w:r>
      <w:r>
        <w:rPr>
          <w:i/>
          <w:sz w:val="17"/>
        </w:rPr>
        <w:t>Tithonia diversifolia</w:t>
      </w:r>
      <w:r>
        <w:rPr>
          <w:sz w:val="17"/>
        </w:rPr>
        <w:t>, corn waste and concentrate</w:t>
      </w:r>
      <w:r>
        <w:rPr>
          <w:spacing w:val="1"/>
          <w:sz w:val="17"/>
        </w:rPr>
        <w:t xml:space="preserve"> </w:t>
      </w:r>
      <w:r>
        <w:rPr>
          <w:sz w:val="17"/>
        </w:rPr>
        <w:t>based palm kernel cake. Biodiversitas 21(9): 4004-4009.</w:t>
      </w:r>
      <w:r>
        <w:rPr>
          <w:spacing w:val="1"/>
          <w:sz w:val="17"/>
        </w:rPr>
        <w:t xml:space="preserve"> </w:t>
      </w:r>
      <w:hyperlink r:id="rId144">
        <w:r>
          <w:rPr>
            <w:color w:val="0000FF"/>
            <w:sz w:val="17"/>
            <w:u w:val="single" w:color="0000FF"/>
          </w:rPr>
          <w:t>http://doi.org/10.1088/1755-1315/709/1/012023</w:t>
        </w:r>
      </w:hyperlink>
    </w:p>
    <w:p w:rsidR="00F14390" w:rsidRDefault="00DB01C4">
      <w:pPr>
        <w:spacing w:before="4"/>
        <w:ind w:left="534" w:right="176" w:hanging="341"/>
        <w:jc w:val="both"/>
        <w:rPr>
          <w:sz w:val="17"/>
        </w:rPr>
      </w:pPr>
      <w:r>
        <w:rPr>
          <w:sz w:val="17"/>
        </w:rPr>
        <w:t>Arief, Jamarun N, Satria B and Pazla R, 2021a. Milk quality of</w:t>
      </w:r>
      <w:r>
        <w:rPr>
          <w:spacing w:val="1"/>
          <w:sz w:val="17"/>
        </w:rPr>
        <w:t xml:space="preserve"> </w:t>
      </w:r>
      <w:r>
        <w:rPr>
          <w:sz w:val="17"/>
        </w:rPr>
        <w:t>Etawa dairy goat-fed palm kernel cake, Tithonia (</w:t>
      </w:r>
      <w:r>
        <w:rPr>
          <w:i/>
          <w:sz w:val="17"/>
        </w:rPr>
        <w:t>Tithonia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diversifolia</w:t>
      </w:r>
      <w:r>
        <w:rPr>
          <w:sz w:val="17"/>
        </w:rPr>
        <w:t>), and Sweet potato leaves (</w:t>
      </w:r>
      <w:r>
        <w:rPr>
          <w:i/>
          <w:sz w:val="17"/>
        </w:rPr>
        <w:t>Ipomea batatas L</w:t>
      </w:r>
      <w:r>
        <w:rPr>
          <w:sz w:val="17"/>
        </w:rPr>
        <w:t>).</w:t>
      </w:r>
      <w:r>
        <w:rPr>
          <w:spacing w:val="1"/>
          <w:sz w:val="17"/>
        </w:rPr>
        <w:t xml:space="preserve"> </w:t>
      </w:r>
      <w:r>
        <w:rPr>
          <w:sz w:val="17"/>
        </w:rPr>
        <w:t>IOP Conference Series: Earth and Environmental Science</w:t>
      </w:r>
      <w:r>
        <w:rPr>
          <w:spacing w:val="1"/>
          <w:sz w:val="17"/>
        </w:rPr>
        <w:t xml:space="preserve"> </w:t>
      </w:r>
      <w:r>
        <w:rPr>
          <w:sz w:val="17"/>
        </w:rPr>
        <w:t>709(01):</w:t>
      </w:r>
      <w:r>
        <w:rPr>
          <w:spacing w:val="35"/>
          <w:sz w:val="17"/>
        </w:rPr>
        <w:t xml:space="preserve"> </w:t>
      </w:r>
      <w:r>
        <w:rPr>
          <w:sz w:val="17"/>
        </w:rPr>
        <w:t>2023.</w:t>
      </w:r>
      <w:r>
        <w:rPr>
          <w:spacing w:val="37"/>
          <w:sz w:val="17"/>
        </w:rPr>
        <w:t xml:space="preserve"> </w:t>
      </w:r>
      <w:hyperlink r:id="rId145">
        <w:r>
          <w:rPr>
            <w:color w:val="0000FF"/>
            <w:sz w:val="17"/>
            <w:u w:val="single" w:color="0000FF"/>
          </w:rPr>
          <w:t>http://doi.org/10.1088/1755-1315/709/1</w:t>
        </w:r>
        <w:r>
          <w:rPr>
            <w:color w:val="0000FF"/>
            <w:sz w:val="17"/>
          </w:rPr>
          <w:t>/</w:t>
        </w:r>
      </w:hyperlink>
    </w:p>
    <w:p w:rsidR="00F14390" w:rsidRDefault="00DB01C4">
      <w:pPr>
        <w:spacing w:before="5" w:line="195" w:lineRule="exact"/>
        <w:ind w:left="534"/>
        <w:rPr>
          <w:sz w:val="17"/>
        </w:rPr>
      </w:pPr>
      <w:r>
        <w:rPr>
          <w:color w:val="0000FF"/>
          <w:sz w:val="17"/>
          <w:u w:val="single" w:color="0000FF"/>
        </w:rPr>
        <w:t>012023</w:t>
      </w:r>
    </w:p>
    <w:p w:rsidR="00F14390" w:rsidRDefault="00DB01C4">
      <w:pPr>
        <w:ind w:left="534" w:right="176" w:hanging="341"/>
        <w:jc w:val="both"/>
        <w:rPr>
          <w:sz w:val="17"/>
        </w:rPr>
      </w:pPr>
      <w:r>
        <w:rPr>
          <w:sz w:val="17"/>
        </w:rPr>
        <w:t>Arief,</w:t>
      </w:r>
      <w:r>
        <w:rPr>
          <w:spacing w:val="1"/>
          <w:sz w:val="17"/>
        </w:rPr>
        <w:t xml:space="preserve"> </w:t>
      </w:r>
      <w:r>
        <w:rPr>
          <w:sz w:val="17"/>
        </w:rPr>
        <w:t>Rusdimansyah,</w:t>
      </w:r>
      <w:r>
        <w:rPr>
          <w:spacing w:val="1"/>
          <w:sz w:val="17"/>
        </w:rPr>
        <w:t xml:space="preserve"> </w:t>
      </w:r>
      <w:r>
        <w:rPr>
          <w:sz w:val="17"/>
        </w:rPr>
        <w:t>Sowmen</w:t>
      </w:r>
      <w:r>
        <w:rPr>
          <w:spacing w:val="1"/>
          <w:sz w:val="17"/>
        </w:rPr>
        <w:t xml:space="preserve"> </w:t>
      </w:r>
      <w:r>
        <w:rPr>
          <w:sz w:val="17"/>
        </w:rPr>
        <w:t>S</w:t>
      </w:r>
      <w:r>
        <w:rPr>
          <w:spacing w:val="1"/>
          <w:sz w:val="17"/>
        </w:rPr>
        <w:t xml:space="preserve"> </w:t>
      </w:r>
      <w:r>
        <w:rPr>
          <w:sz w:val="17"/>
        </w:rPr>
        <w:t>and</w:t>
      </w:r>
      <w:r>
        <w:rPr>
          <w:spacing w:val="1"/>
          <w:sz w:val="17"/>
        </w:rPr>
        <w:t xml:space="preserve"> </w:t>
      </w:r>
      <w:r>
        <w:rPr>
          <w:sz w:val="17"/>
        </w:rPr>
        <w:t>Pazla</w:t>
      </w:r>
      <w:r>
        <w:rPr>
          <w:spacing w:val="1"/>
          <w:sz w:val="17"/>
        </w:rPr>
        <w:t xml:space="preserve"> </w:t>
      </w:r>
      <w:r>
        <w:rPr>
          <w:sz w:val="17"/>
        </w:rPr>
        <w:t>R,</w:t>
      </w:r>
      <w:r>
        <w:rPr>
          <w:spacing w:val="1"/>
          <w:sz w:val="17"/>
        </w:rPr>
        <w:t xml:space="preserve"> </w:t>
      </w:r>
      <w:r>
        <w:rPr>
          <w:sz w:val="17"/>
        </w:rPr>
        <w:t>2021b.</w:t>
      </w:r>
      <w:r>
        <w:rPr>
          <w:spacing w:val="1"/>
          <w:sz w:val="17"/>
        </w:rPr>
        <w:t xml:space="preserve"> </w:t>
      </w:r>
      <w:r>
        <w:rPr>
          <w:sz w:val="17"/>
        </w:rPr>
        <w:t>Milk</w:t>
      </w:r>
      <w:r>
        <w:rPr>
          <w:spacing w:val="1"/>
          <w:sz w:val="17"/>
        </w:rPr>
        <w:t xml:space="preserve"> </w:t>
      </w:r>
      <w:r>
        <w:rPr>
          <w:sz w:val="17"/>
        </w:rPr>
        <w:t>production, intake, and digestibility of ration based on the</w:t>
      </w:r>
      <w:r>
        <w:rPr>
          <w:spacing w:val="1"/>
          <w:sz w:val="17"/>
        </w:rPr>
        <w:t xml:space="preserve"> </w:t>
      </w:r>
      <w:r>
        <w:rPr>
          <w:sz w:val="17"/>
        </w:rPr>
        <w:t>palm kernel cake, Tithonia (</w:t>
      </w:r>
      <w:r>
        <w:rPr>
          <w:i/>
          <w:sz w:val="17"/>
        </w:rPr>
        <w:t>Tithonia diversifolia</w:t>
      </w:r>
      <w:r>
        <w:rPr>
          <w:sz w:val="17"/>
        </w:rPr>
        <w:t>), and corn</w:t>
      </w:r>
      <w:r>
        <w:rPr>
          <w:spacing w:val="1"/>
          <w:sz w:val="17"/>
        </w:rPr>
        <w:t xml:space="preserve"> </w:t>
      </w:r>
      <w:r>
        <w:rPr>
          <w:sz w:val="17"/>
        </w:rPr>
        <w:t>waste</w:t>
      </w:r>
      <w:r>
        <w:rPr>
          <w:spacing w:val="1"/>
          <w:sz w:val="17"/>
        </w:rPr>
        <w:t xml:space="preserve"> </w:t>
      </w:r>
      <w:r>
        <w:rPr>
          <w:sz w:val="17"/>
        </w:rPr>
        <w:t>on</w:t>
      </w:r>
      <w:r>
        <w:rPr>
          <w:spacing w:val="1"/>
          <w:sz w:val="17"/>
        </w:rPr>
        <w:t xml:space="preserve"> </w:t>
      </w:r>
      <w:r>
        <w:rPr>
          <w:sz w:val="17"/>
        </w:rPr>
        <w:t>Etawa</w:t>
      </w:r>
      <w:r>
        <w:rPr>
          <w:spacing w:val="1"/>
          <w:sz w:val="17"/>
        </w:rPr>
        <w:t xml:space="preserve"> </w:t>
      </w:r>
      <w:r>
        <w:rPr>
          <w:sz w:val="17"/>
        </w:rPr>
        <w:t>crossbreed</w:t>
      </w:r>
      <w:r>
        <w:rPr>
          <w:spacing w:val="1"/>
          <w:sz w:val="17"/>
        </w:rPr>
        <w:t xml:space="preserve"> </w:t>
      </w:r>
      <w:r>
        <w:rPr>
          <w:sz w:val="17"/>
        </w:rPr>
        <w:t>dairy</w:t>
      </w:r>
      <w:r>
        <w:rPr>
          <w:spacing w:val="1"/>
          <w:sz w:val="17"/>
        </w:rPr>
        <w:t xml:space="preserve"> </w:t>
      </w:r>
      <w:r>
        <w:rPr>
          <w:sz w:val="17"/>
        </w:rPr>
        <w:t>goat.</w:t>
      </w:r>
      <w:r>
        <w:rPr>
          <w:spacing w:val="1"/>
          <w:sz w:val="17"/>
        </w:rPr>
        <w:t xml:space="preserve"> </w:t>
      </w:r>
      <w:r>
        <w:rPr>
          <w:sz w:val="17"/>
        </w:rPr>
        <w:t>IOP</w:t>
      </w:r>
      <w:r>
        <w:rPr>
          <w:spacing w:val="1"/>
          <w:sz w:val="17"/>
        </w:rPr>
        <w:t xml:space="preserve"> </w:t>
      </w:r>
      <w:r>
        <w:rPr>
          <w:sz w:val="17"/>
        </w:rPr>
        <w:t>Conference</w:t>
      </w:r>
      <w:r>
        <w:rPr>
          <w:spacing w:val="1"/>
          <w:sz w:val="17"/>
        </w:rPr>
        <w:t xml:space="preserve"> </w:t>
      </w:r>
      <w:r>
        <w:rPr>
          <w:sz w:val="17"/>
        </w:rPr>
        <w:t>Series: Earth and Environmental</w:t>
      </w:r>
      <w:r>
        <w:rPr>
          <w:spacing w:val="1"/>
          <w:sz w:val="17"/>
        </w:rPr>
        <w:t xml:space="preserve"> </w:t>
      </w:r>
      <w:r>
        <w:rPr>
          <w:sz w:val="17"/>
        </w:rPr>
        <w:t>Science 709(01): 2024.</w:t>
      </w:r>
      <w:r>
        <w:rPr>
          <w:spacing w:val="1"/>
          <w:sz w:val="17"/>
        </w:rPr>
        <w:t xml:space="preserve"> </w:t>
      </w:r>
      <w:hyperlink r:id="rId146">
        <w:r>
          <w:rPr>
            <w:color w:val="0000FF"/>
            <w:sz w:val="17"/>
            <w:u w:val="single" w:color="0000FF"/>
          </w:rPr>
          <w:t>http://doi.org/10.1088/1755-1315/709/1/012024</w:t>
        </w:r>
      </w:hyperlink>
    </w:p>
    <w:p w:rsidR="00F14390" w:rsidRDefault="00DB01C4">
      <w:pPr>
        <w:spacing w:before="7"/>
        <w:ind w:left="534" w:right="178" w:hanging="341"/>
        <w:jc w:val="both"/>
        <w:rPr>
          <w:sz w:val="17"/>
        </w:rPr>
      </w:pPr>
      <w:r>
        <w:rPr>
          <w:sz w:val="17"/>
        </w:rPr>
        <w:t>Christi RF dan Rohayati T, 2018. Kadar protein, laktosa, dan</w:t>
      </w:r>
      <w:r>
        <w:rPr>
          <w:spacing w:val="1"/>
          <w:sz w:val="17"/>
        </w:rPr>
        <w:t xml:space="preserve"> </w:t>
      </w:r>
      <w:r>
        <w:rPr>
          <w:sz w:val="17"/>
        </w:rPr>
        <w:t>bahan kering tanpa lemak susu kambing Peranakan Ettawa</w:t>
      </w:r>
      <w:r>
        <w:rPr>
          <w:spacing w:val="1"/>
          <w:sz w:val="17"/>
        </w:rPr>
        <w:t xml:space="preserve"> </w:t>
      </w:r>
      <w:r>
        <w:rPr>
          <w:sz w:val="17"/>
        </w:rPr>
        <w:t>yang</w:t>
      </w:r>
      <w:r>
        <w:rPr>
          <w:spacing w:val="1"/>
          <w:sz w:val="17"/>
        </w:rPr>
        <w:t xml:space="preserve"> </w:t>
      </w:r>
      <w:r>
        <w:rPr>
          <w:sz w:val="17"/>
        </w:rPr>
        <w:t>diberi</w:t>
      </w:r>
      <w:r>
        <w:rPr>
          <w:spacing w:val="1"/>
          <w:sz w:val="17"/>
        </w:rPr>
        <w:t xml:space="preserve"> </w:t>
      </w:r>
      <w:r>
        <w:rPr>
          <w:sz w:val="17"/>
        </w:rPr>
        <w:t>konsentrat</w:t>
      </w:r>
      <w:r>
        <w:rPr>
          <w:spacing w:val="1"/>
          <w:sz w:val="17"/>
        </w:rPr>
        <w:t xml:space="preserve"> </w:t>
      </w:r>
      <w:r>
        <w:rPr>
          <w:sz w:val="17"/>
        </w:rPr>
        <w:t>terfermentasi.</w:t>
      </w:r>
      <w:r>
        <w:rPr>
          <w:spacing w:val="1"/>
          <w:sz w:val="17"/>
        </w:rPr>
        <w:t xml:space="preserve"> </w:t>
      </w:r>
      <w:r>
        <w:rPr>
          <w:sz w:val="17"/>
        </w:rPr>
        <w:t>Jurnal</w:t>
      </w:r>
      <w:r>
        <w:rPr>
          <w:spacing w:val="43"/>
          <w:sz w:val="17"/>
        </w:rPr>
        <w:t xml:space="preserve"> </w:t>
      </w:r>
      <w:r>
        <w:rPr>
          <w:sz w:val="17"/>
        </w:rPr>
        <w:t>Ilmu</w:t>
      </w:r>
      <w:r>
        <w:rPr>
          <w:spacing w:val="1"/>
          <w:sz w:val="17"/>
        </w:rPr>
        <w:t xml:space="preserve"> </w:t>
      </w:r>
      <w:r>
        <w:rPr>
          <w:sz w:val="17"/>
        </w:rPr>
        <w:t>Peternakan</w:t>
      </w:r>
      <w:r>
        <w:rPr>
          <w:spacing w:val="-4"/>
          <w:sz w:val="17"/>
        </w:rPr>
        <w:t xml:space="preserve"> </w:t>
      </w:r>
      <w:r>
        <w:rPr>
          <w:sz w:val="17"/>
        </w:rPr>
        <w:t>1(2):</w:t>
      </w:r>
      <w:r>
        <w:rPr>
          <w:spacing w:val="-2"/>
          <w:sz w:val="17"/>
        </w:rPr>
        <w:t xml:space="preserve"> </w:t>
      </w:r>
      <w:r>
        <w:rPr>
          <w:sz w:val="17"/>
        </w:rPr>
        <w:t>19-27.</w:t>
      </w:r>
    </w:p>
    <w:p w:rsidR="00F14390" w:rsidRDefault="00DB01C4">
      <w:pPr>
        <w:spacing w:before="6"/>
        <w:ind w:left="534" w:right="176" w:hanging="341"/>
        <w:jc w:val="both"/>
        <w:rPr>
          <w:sz w:val="17"/>
        </w:rPr>
      </w:pPr>
      <w:r>
        <w:rPr>
          <w:sz w:val="17"/>
        </w:rPr>
        <w:t>Febrina D, Jamarun N, Zain M and Khasrad, 2017. Effects of</w:t>
      </w:r>
      <w:r>
        <w:rPr>
          <w:spacing w:val="1"/>
          <w:sz w:val="17"/>
        </w:rPr>
        <w:t xml:space="preserve"> </w:t>
      </w:r>
      <w:r>
        <w:rPr>
          <w:sz w:val="17"/>
        </w:rPr>
        <w:t>using</w:t>
      </w:r>
      <w:r>
        <w:rPr>
          <w:spacing w:val="1"/>
          <w:sz w:val="17"/>
        </w:rPr>
        <w:t xml:space="preserve"> </w:t>
      </w:r>
      <w:r>
        <w:rPr>
          <w:sz w:val="17"/>
        </w:rPr>
        <w:t>different</w:t>
      </w:r>
      <w:r>
        <w:rPr>
          <w:spacing w:val="1"/>
          <w:sz w:val="17"/>
        </w:rPr>
        <w:t xml:space="preserve"> </w:t>
      </w:r>
      <w:r>
        <w:rPr>
          <w:sz w:val="17"/>
        </w:rPr>
        <w:t>levels</w:t>
      </w:r>
      <w:r>
        <w:rPr>
          <w:spacing w:val="1"/>
          <w:sz w:val="17"/>
        </w:rPr>
        <w:t xml:space="preserve"> </w:t>
      </w:r>
      <w:r>
        <w:rPr>
          <w:sz w:val="17"/>
        </w:rPr>
        <w:t>of</w:t>
      </w:r>
      <w:r>
        <w:rPr>
          <w:spacing w:val="1"/>
          <w:sz w:val="17"/>
        </w:rPr>
        <w:t xml:space="preserve"> </w:t>
      </w:r>
      <w:r>
        <w:rPr>
          <w:sz w:val="17"/>
        </w:rPr>
        <w:t>oil</w:t>
      </w:r>
      <w:r>
        <w:rPr>
          <w:spacing w:val="1"/>
          <w:sz w:val="17"/>
        </w:rPr>
        <w:t xml:space="preserve"> </w:t>
      </w:r>
      <w:r>
        <w:rPr>
          <w:sz w:val="17"/>
        </w:rPr>
        <w:t>Palm</w:t>
      </w:r>
      <w:r>
        <w:rPr>
          <w:spacing w:val="1"/>
          <w:sz w:val="17"/>
        </w:rPr>
        <w:t xml:space="preserve"> </w:t>
      </w:r>
      <w:r>
        <w:rPr>
          <w:sz w:val="17"/>
        </w:rPr>
        <w:t>Fronds</w:t>
      </w:r>
      <w:r>
        <w:rPr>
          <w:spacing w:val="1"/>
          <w:sz w:val="17"/>
        </w:rPr>
        <w:t xml:space="preserve"> </w:t>
      </w:r>
      <w:r>
        <w:rPr>
          <w:sz w:val="17"/>
        </w:rPr>
        <w:t>(FOPFS)</w:t>
      </w:r>
      <w:r>
        <w:rPr>
          <w:spacing w:val="1"/>
          <w:sz w:val="17"/>
        </w:rPr>
        <w:t xml:space="preserve"> </w:t>
      </w:r>
      <w:r>
        <w:rPr>
          <w:sz w:val="17"/>
        </w:rPr>
        <w:t>fermented</w:t>
      </w:r>
      <w:r>
        <w:rPr>
          <w:spacing w:val="1"/>
          <w:sz w:val="17"/>
        </w:rPr>
        <w:t xml:space="preserve"> </w:t>
      </w:r>
      <w:r>
        <w:rPr>
          <w:sz w:val="17"/>
        </w:rPr>
        <w:t>with</w:t>
      </w:r>
      <w:r>
        <w:rPr>
          <w:spacing w:val="1"/>
          <w:sz w:val="17"/>
        </w:rPr>
        <w:t xml:space="preserve"> </w:t>
      </w:r>
      <w:r>
        <w:rPr>
          <w:i/>
          <w:sz w:val="17"/>
        </w:rPr>
        <w:t>Phanerochaete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chrysosporium</w:t>
      </w:r>
      <w:r>
        <w:rPr>
          <w:i/>
          <w:spacing w:val="43"/>
          <w:sz w:val="17"/>
        </w:rPr>
        <w:t xml:space="preserve"> </w:t>
      </w:r>
      <w:r>
        <w:rPr>
          <w:sz w:val="17"/>
        </w:rPr>
        <w:t>plus</w:t>
      </w:r>
      <w:r>
        <w:rPr>
          <w:spacing w:val="1"/>
          <w:sz w:val="17"/>
        </w:rPr>
        <w:t xml:space="preserve"> </w:t>
      </w:r>
      <w:r>
        <w:rPr>
          <w:sz w:val="17"/>
        </w:rPr>
        <w:t>minerals (P, S and Mg) instead of Napier grass on nutrient</w:t>
      </w:r>
      <w:r>
        <w:rPr>
          <w:spacing w:val="1"/>
          <w:sz w:val="17"/>
        </w:rPr>
        <w:t xml:space="preserve"> </w:t>
      </w:r>
      <w:r>
        <w:rPr>
          <w:sz w:val="17"/>
        </w:rPr>
        <w:t>intake</w:t>
      </w:r>
      <w:r>
        <w:rPr>
          <w:spacing w:val="17"/>
          <w:sz w:val="17"/>
        </w:rPr>
        <w:t xml:space="preserve"> </w:t>
      </w:r>
      <w:r>
        <w:rPr>
          <w:sz w:val="17"/>
        </w:rPr>
        <w:t>and</w:t>
      </w:r>
      <w:r>
        <w:rPr>
          <w:spacing w:val="20"/>
          <w:sz w:val="17"/>
        </w:rPr>
        <w:t xml:space="preserve"> </w:t>
      </w:r>
      <w:r>
        <w:rPr>
          <w:sz w:val="17"/>
        </w:rPr>
        <w:t>the</w:t>
      </w:r>
      <w:r>
        <w:rPr>
          <w:spacing w:val="17"/>
          <w:sz w:val="17"/>
        </w:rPr>
        <w:t xml:space="preserve"> </w:t>
      </w:r>
      <w:r>
        <w:rPr>
          <w:sz w:val="17"/>
        </w:rPr>
        <w:t>growth</w:t>
      </w:r>
      <w:r>
        <w:rPr>
          <w:spacing w:val="18"/>
          <w:sz w:val="17"/>
        </w:rPr>
        <w:t xml:space="preserve"> </w:t>
      </w:r>
      <w:r>
        <w:rPr>
          <w:sz w:val="17"/>
        </w:rPr>
        <w:t>performance</w:t>
      </w:r>
      <w:r>
        <w:rPr>
          <w:spacing w:val="19"/>
          <w:sz w:val="17"/>
        </w:rPr>
        <w:t xml:space="preserve"> </w:t>
      </w:r>
      <w:r>
        <w:rPr>
          <w:sz w:val="17"/>
        </w:rPr>
        <w:t>of</w:t>
      </w:r>
      <w:r>
        <w:rPr>
          <w:spacing w:val="21"/>
          <w:sz w:val="17"/>
        </w:rPr>
        <w:t xml:space="preserve"> </w:t>
      </w:r>
      <w:r>
        <w:rPr>
          <w:sz w:val="17"/>
        </w:rPr>
        <w:t>goats.</w:t>
      </w:r>
      <w:r>
        <w:rPr>
          <w:spacing w:val="19"/>
          <w:sz w:val="17"/>
        </w:rPr>
        <w:t xml:space="preserve"> </w:t>
      </w:r>
      <w:r>
        <w:rPr>
          <w:sz w:val="17"/>
        </w:rPr>
        <w:t>Pakistan</w:t>
      </w:r>
    </w:p>
    <w:p w:rsidR="00F14390" w:rsidRDefault="00F14390">
      <w:pPr>
        <w:jc w:val="both"/>
        <w:rPr>
          <w:sz w:val="17"/>
        </w:rPr>
        <w:sectPr w:rsidR="00F14390">
          <w:type w:val="continuous"/>
          <w:pgSz w:w="12240" w:h="15840"/>
          <w:pgMar w:top="1360" w:right="1340" w:bottom="280" w:left="1340" w:header="720" w:footer="720" w:gutter="0"/>
          <w:cols w:num="2" w:space="720" w:equalWidth="0">
            <w:col w:w="4660" w:space="98"/>
            <w:col w:w="4802"/>
          </w:cols>
        </w:sectPr>
      </w:pPr>
    </w:p>
    <w:p w:rsidR="00F14390" w:rsidRDefault="00DB01C4">
      <w:pPr>
        <w:spacing w:before="68"/>
        <w:ind w:right="199"/>
        <w:jc w:val="right"/>
        <w:rPr>
          <w:b/>
          <w:sz w:val="18"/>
        </w:rPr>
      </w:pPr>
      <w:r>
        <w:rPr>
          <w:b/>
          <w:w w:val="105"/>
          <w:sz w:val="18"/>
        </w:rPr>
        <w:lastRenderedPageBreak/>
        <w:t>Int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w w:val="105"/>
          <w:sz w:val="18"/>
        </w:rPr>
        <w:t>J</w:t>
      </w:r>
      <w:r>
        <w:rPr>
          <w:b/>
          <w:spacing w:val="-2"/>
          <w:w w:val="105"/>
          <w:sz w:val="18"/>
        </w:rPr>
        <w:t xml:space="preserve"> </w:t>
      </w:r>
      <w:r>
        <w:rPr>
          <w:b/>
          <w:w w:val="105"/>
          <w:sz w:val="18"/>
        </w:rPr>
        <w:t>Vet</w:t>
      </w:r>
      <w:r>
        <w:rPr>
          <w:b/>
          <w:spacing w:val="-7"/>
          <w:w w:val="105"/>
          <w:sz w:val="18"/>
        </w:rPr>
        <w:t xml:space="preserve"> </w:t>
      </w:r>
      <w:r>
        <w:rPr>
          <w:b/>
          <w:w w:val="105"/>
          <w:sz w:val="18"/>
        </w:rPr>
        <w:t>Sci,</w:t>
      </w:r>
      <w:r>
        <w:rPr>
          <w:b/>
          <w:spacing w:val="-5"/>
          <w:w w:val="105"/>
          <w:sz w:val="18"/>
        </w:rPr>
        <w:t xml:space="preserve"> </w:t>
      </w:r>
      <w:r>
        <w:rPr>
          <w:b/>
          <w:w w:val="105"/>
          <w:sz w:val="18"/>
        </w:rPr>
        <w:t>xxxx,</w:t>
      </w:r>
      <w:r>
        <w:rPr>
          <w:b/>
          <w:spacing w:val="-5"/>
          <w:w w:val="105"/>
          <w:sz w:val="18"/>
        </w:rPr>
        <w:t xml:space="preserve"> </w:t>
      </w:r>
      <w:r>
        <w:rPr>
          <w:b/>
          <w:w w:val="105"/>
          <w:sz w:val="18"/>
        </w:rPr>
        <w:t>x(x):</w:t>
      </w:r>
      <w:r>
        <w:rPr>
          <w:b/>
          <w:spacing w:val="-7"/>
          <w:w w:val="105"/>
          <w:sz w:val="18"/>
        </w:rPr>
        <w:t xml:space="preserve"> </w:t>
      </w:r>
      <w:r>
        <w:rPr>
          <w:b/>
          <w:w w:val="105"/>
          <w:sz w:val="18"/>
        </w:rPr>
        <w:t>xxx.</w:t>
      </w:r>
    </w:p>
    <w:p w:rsidR="00F14390" w:rsidRDefault="00F14390">
      <w:pPr>
        <w:pStyle w:val="BodyText"/>
        <w:rPr>
          <w:b/>
          <w:sz w:val="14"/>
        </w:rPr>
      </w:pPr>
    </w:p>
    <w:p w:rsidR="00F14390" w:rsidRDefault="00F14390">
      <w:pPr>
        <w:rPr>
          <w:sz w:val="14"/>
        </w:rPr>
        <w:sectPr w:rsidR="00F14390">
          <w:pgSz w:w="12240" w:h="15840"/>
          <w:pgMar w:top="620" w:right="1340" w:bottom="760" w:left="1340" w:header="0" w:footer="532" w:gutter="0"/>
          <w:cols w:space="720"/>
        </w:sectPr>
      </w:pPr>
    </w:p>
    <w:p w:rsidR="00F14390" w:rsidRDefault="00DB01C4">
      <w:pPr>
        <w:spacing w:before="93"/>
        <w:ind w:left="532" w:right="39"/>
        <w:jc w:val="both"/>
        <w:rPr>
          <w:sz w:val="17"/>
        </w:rPr>
      </w:pPr>
      <w:r>
        <w:rPr>
          <w:sz w:val="17"/>
        </w:rPr>
        <w:lastRenderedPageBreak/>
        <w:t>Journal</w:t>
      </w:r>
      <w:r>
        <w:rPr>
          <w:spacing w:val="1"/>
          <w:sz w:val="17"/>
        </w:rPr>
        <w:t xml:space="preserve"> </w:t>
      </w:r>
      <w:r>
        <w:rPr>
          <w:sz w:val="17"/>
        </w:rPr>
        <w:t>of</w:t>
      </w:r>
      <w:r>
        <w:rPr>
          <w:spacing w:val="1"/>
          <w:sz w:val="17"/>
        </w:rPr>
        <w:t xml:space="preserve"> </w:t>
      </w:r>
      <w:r>
        <w:rPr>
          <w:sz w:val="17"/>
        </w:rPr>
        <w:t>Nutrition</w:t>
      </w:r>
      <w:r>
        <w:rPr>
          <w:spacing w:val="1"/>
          <w:sz w:val="17"/>
        </w:rPr>
        <w:t xml:space="preserve"> </w:t>
      </w:r>
      <w:r>
        <w:rPr>
          <w:sz w:val="17"/>
        </w:rPr>
        <w:t>16(8):</w:t>
      </w:r>
      <w:r>
        <w:rPr>
          <w:spacing w:val="1"/>
          <w:sz w:val="17"/>
        </w:rPr>
        <w:t xml:space="preserve"> </w:t>
      </w:r>
      <w:r>
        <w:rPr>
          <w:sz w:val="17"/>
        </w:rPr>
        <w:t>612-617.</w:t>
      </w:r>
      <w:r>
        <w:rPr>
          <w:spacing w:val="1"/>
          <w:sz w:val="17"/>
        </w:rPr>
        <w:t xml:space="preserve"> </w:t>
      </w:r>
      <w:r>
        <w:rPr>
          <w:color w:val="0000FF"/>
          <w:sz w:val="17"/>
          <w:u w:val="single" w:color="0000FF"/>
        </w:rPr>
        <w:t>https://doi.org</w:t>
      </w:r>
      <w:r>
        <w:rPr>
          <w:color w:val="0000FF"/>
          <w:sz w:val="17"/>
        </w:rPr>
        <w:t>/</w:t>
      </w:r>
      <w:r>
        <w:rPr>
          <w:color w:val="0000FF"/>
          <w:spacing w:val="1"/>
          <w:sz w:val="17"/>
        </w:rPr>
        <w:t xml:space="preserve"> </w:t>
      </w:r>
      <w:r>
        <w:rPr>
          <w:color w:val="0000FF"/>
          <w:sz w:val="17"/>
          <w:u w:val="single" w:color="0000FF"/>
        </w:rPr>
        <w:t>10.3923/pjn.2017.612.617</w:t>
      </w:r>
    </w:p>
    <w:p w:rsidR="00F14390" w:rsidRDefault="00DB01C4">
      <w:pPr>
        <w:spacing w:before="5"/>
        <w:ind w:left="532" w:right="38" w:hanging="339"/>
        <w:jc w:val="both"/>
        <w:rPr>
          <w:sz w:val="17"/>
        </w:rPr>
      </w:pPr>
      <w:r>
        <w:rPr>
          <w:sz w:val="17"/>
        </w:rPr>
        <w:t>Fasuyi</w:t>
      </w:r>
      <w:r>
        <w:rPr>
          <w:spacing w:val="1"/>
          <w:sz w:val="17"/>
        </w:rPr>
        <w:t xml:space="preserve"> </w:t>
      </w:r>
      <w:r>
        <w:rPr>
          <w:sz w:val="17"/>
        </w:rPr>
        <w:t>AO,</w:t>
      </w:r>
      <w:r>
        <w:rPr>
          <w:spacing w:val="1"/>
          <w:sz w:val="17"/>
        </w:rPr>
        <w:t xml:space="preserve"> </w:t>
      </w:r>
      <w:r>
        <w:rPr>
          <w:sz w:val="17"/>
        </w:rPr>
        <w:t>Dairo</w:t>
      </w:r>
      <w:r>
        <w:rPr>
          <w:spacing w:val="1"/>
          <w:sz w:val="17"/>
        </w:rPr>
        <w:t xml:space="preserve"> </w:t>
      </w:r>
      <w:r>
        <w:rPr>
          <w:sz w:val="17"/>
        </w:rPr>
        <w:t>FAS</w:t>
      </w:r>
      <w:r>
        <w:rPr>
          <w:spacing w:val="1"/>
          <w:sz w:val="17"/>
        </w:rPr>
        <w:t xml:space="preserve"> </w:t>
      </w:r>
      <w:r>
        <w:rPr>
          <w:sz w:val="17"/>
        </w:rPr>
        <w:t>and</w:t>
      </w:r>
      <w:r>
        <w:rPr>
          <w:spacing w:val="1"/>
          <w:sz w:val="17"/>
        </w:rPr>
        <w:t xml:space="preserve"> </w:t>
      </w:r>
      <w:r>
        <w:rPr>
          <w:sz w:val="17"/>
        </w:rPr>
        <w:t>Ibitayo</w:t>
      </w:r>
      <w:r>
        <w:rPr>
          <w:spacing w:val="1"/>
          <w:sz w:val="17"/>
        </w:rPr>
        <w:t xml:space="preserve"> </w:t>
      </w:r>
      <w:r>
        <w:rPr>
          <w:sz w:val="17"/>
        </w:rPr>
        <w:t>FJ,</w:t>
      </w:r>
      <w:r>
        <w:rPr>
          <w:spacing w:val="1"/>
          <w:sz w:val="17"/>
        </w:rPr>
        <w:t xml:space="preserve"> </w:t>
      </w:r>
      <w:r>
        <w:rPr>
          <w:sz w:val="17"/>
        </w:rPr>
        <w:t>2010.</w:t>
      </w:r>
      <w:r>
        <w:rPr>
          <w:spacing w:val="1"/>
          <w:sz w:val="17"/>
        </w:rPr>
        <w:t xml:space="preserve"> </w:t>
      </w:r>
      <w:r>
        <w:rPr>
          <w:sz w:val="17"/>
        </w:rPr>
        <w:t>Ensiling</w:t>
      </w:r>
      <w:r>
        <w:rPr>
          <w:spacing w:val="1"/>
          <w:sz w:val="17"/>
        </w:rPr>
        <w:t xml:space="preserve"> </w:t>
      </w:r>
      <w:r>
        <w:rPr>
          <w:sz w:val="17"/>
        </w:rPr>
        <w:t>wild</w:t>
      </w:r>
      <w:r>
        <w:rPr>
          <w:spacing w:val="1"/>
          <w:sz w:val="17"/>
        </w:rPr>
        <w:t xml:space="preserve"> </w:t>
      </w:r>
      <w:r>
        <w:rPr>
          <w:sz w:val="17"/>
        </w:rPr>
        <w:t>sunflower</w:t>
      </w:r>
      <w:r>
        <w:rPr>
          <w:spacing w:val="1"/>
          <w:sz w:val="17"/>
        </w:rPr>
        <w:t xml:space="preserve"> </w:t>
      </w:r>
      <w:r>
        <w:rPr>
          <w:sz w:val="17"/>
        </w:rPr>
        <w:t>(</w:t>
      </w:r>
      <w:r>
        <w:rPr>
          <w:i/>
          <w:sz w:val="17"/>
        </w:rPr>
        <w:t>Tithonia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diversifolia</w:t>
      </w:r>
      <w:r>
        <w:rPr>
          <w:sz w:val="17"/>
        </w:rPr>
        <w:t>)</w:t>
      </w:r>
      <w:r>
        <w:rPr>
          <w:spacing w:val="1"/>
          <w:sz w:val="17"/>
        </w:rPr>
        <w:t xml:space="preserve"> </w:t>
      </w:r>
      <w:r>
        <w:rPr>
          <w:sz w:val="17"/>
        </w:rPr>
        <w:t>leaves</w:t>
      </w:r>
      <w:r>
        <w:rPr>
          <w:spacing w:val="1"/>
          <w:sz w:val="17"/>
        </w:rPr>
        <w:t xml:space="preserve"> </w:t>
      </w:r>
      <w:r>
        <w:rPr>
          <w:sz w:val="17"/>
        </w:rPr>
        <w:t>with</w:t>
      </w:r>
      <w:r>
        <w:rPr>
          <w:spacing w:val="1"/>
          <w:sz w:val="17"/>
        </w:rPr>
        <w:t xml:space="preserve"> </w:t>
      </w:r>
      <w:r>
        <w:rPr>
          <w:sz w:val="17"/>
        </w:rPr>
        <w:t>sugar</w:t>
      </w:r>
      <w:r>
        <w:rPr>
          <w:spacing w:val="1"/>
          <w:sz w:val="17"/>
        </w:rPr>
        <w:t xml:space="preserve"> </w:t>
      </w:r>
      <w:r>
        <w:rPr>
          <w:sz w:val="17"/>
        </w:rPr>
        <w:t>cane</w:t>
      </w:r>
      <w:r>
        <w:rPr>
          <w:spacing w:val="-40"/>
          <w:sz w:val="17"/>
        </w:rPr>
        <w:t xml:space="preserve"> </w:t>
      </w:r>
      <w:r>
        <w:rPr>
          <w:spacing w:val="-1"/>
          <w:sz w:val="17"/>
        </w:rPr>
        <w:t>molasses.</w:t>
      </w:r>
      <w:r>
        <w:rPr>
          <w:spacing w:val="-3"/>
          <w:sz w:val="17"/>
        </w:rPr>
        <w:t xml:space="preserve"> </w:t>
      </w:r>
      <w:r>
        <w:rPr>
          <w:sz w:val="17"/>
        </w:rPr>
        <w:t>Livestock Research</w:t>
      </w:r>
      <w:r>
        <w:rPr>
          <w:spacing w:val="-2"/>
          <w:sz w:val="17"/>
        </w:rPr>
        <w:t xml:space="preserve"> </w:t>
      </w:r>
      <w:r>
        <w:rPr>
          <w:sz w:val="17"/>
        </w:rPr>
        <w:t>Rural</w:t>
      </w:r>
      <w:r>
        <w:rPr>
          <w:spacing w:val="-5"/>
          <w:sz w:val="17"/>
        </w:rPr>
        <w:t xml:space="preserve"> </w:t>
      </w:r>
      <w:r>
        <w:rPr>
          <w:sz w:val="17"/>
        </w:rPr>
        <w:t>Development</w:t>
      </w:r>
      <w:r>
        <w:rPr>
          <w:spacing w:val="-4"/>
          <w:sz w:val="17"/>
        </w:rPr>
        <w:t xml:space="preserve"> </w:t>
      </w:r>
      <w:r>
        <w:rPr>
          <w:sz w:val="17"/>
        </w:rPr>
        <w:t>22:</w:t>
      </w:r>
      <w:r>
        <w:rPr>
          <w:spacing w:val="-10"/>
          <w:sz w:val="17"/>
        </w:rPr>
        <w:t xml:space="preserve"> </w:t>
      </w:r>
      <w:r>
        <w:rPr>
          <w:sz w:val="17"/>
        </w:rPr>
        <w:t>42.</w:t>
      </w:r>
    </w:p>
    <w:p w:rsidR="00F14390" w:rsidRDefault="00DB01C4">
      <w:pPr>
        <w:spacing w:before="7" w:line="242" w:lineRule="auto"/>
        <w:ind w:left="532" w:right="39" w:hanging="339"/>
        <w:jc w:val="both"/>
        <w:rPr>
          <w:sz w:val="17"/>
        </w:rPr>
      </w:pPr>
      <w:r>
        <w:rPr>
          <w:sz w:val="17"/>
        </w:rPr>
        <w:t>Jamarun</w:t>
      </w:r>
      <w:r>
        <w:rPr>
          <w:spacing w:val="1"/>
          <w:sz w:val="17"/>
        </w:rPr>
        <w:t xml:space="preserve"> </w:t>
      </w:r>
      <w:r>
        <w:rPr>
          <w:sz w:val="17"/>
        </w:rPr>
        <w:t>N,</w:t>
      </w:r>
      <w:r>
        <w:rPr>
          <w:spacing w:val="1"/>
          <w:sz w:val="17"/>
        </w:rPr>
        <w:t xml:space="preserve"> </w:t>
      </w:r>
      <w:r>
        <w:rPr>
          <w:sz w:val="17"/>
        </w:rPr>
        <w:t>Zain</w:t>
      </w:r>
      <w:r>
        <w:rPr>
          <w:spacing w:val="1"/>
          <w:sz w:val="17"/>
        </w:rPr>
        <w:t xml:space="preserve"> </w:t>
      </w:r>
      <w:r>
        <w:rPr>
          <w:sz w:val="17"/>
        </w:rPr>
        <w:t>M,</w:t>
      </w:r>
      <w:r>
        <w:rPr>
          <w:spacing w:val="1"/>
          <w:sz w:val="17"/>
        </w:rPr>
        <w:t xml:space="preserve"> </w:t>
      </w:r>
      <w:r>
        <w:rPr>
          <w:sz w:val="17"/>
        </w:rPr>
        <w:t>Arief</w:t>
      </w:r>
      <w:r>
        <w:rPr>
          <w:spacing w:val="1"/>
          <w:sz w:val="17"/>
        </w:rPr>
        <w:t xml:space="preserve"> </w:t>
      </w:r>
      <w:r>
        <w:rPr>
          <w:sz w:val="17"/>
        </w:rPr>
        <w:t>and</w:t>
      </w:r>
      <w:r>
        <w:rPr>
          <w:spacing w:val="1"/>
          <w:sz w:val="17"/>
        </w:rPr>
        <w:t xml:space="preserve"> </w:t>
      </w:r>
      <w:r>
        <w:rPr>
          <w:sz w:val="17"/>
        </w:rPr>
        <w:t>Pazla</w:t>
      </w:r>
      <w:r>
        <w:rPr>
          <w:spacing w:val="1"/>
          <w:sz w:val="17"/>
        </w:rPr>
        <w:t xml:space="preserve"> </w:t>
      </w:r>
      <w:r>
        <w:rPr>
          <w:sz w:val="17"/>
        </w:rPr>
        <w:t>R.</w:t>
      </w:r>
      <w:r>
        <w:rPr>
          <w:spacing w:val="1"/>
          <w:sz w:val="17"/>
        </w:rPr>
        <w:t xml:space="preserve"> </w:t>
      </w:r>
      <w:r>
        <w:rPr>
          <w:sz w:val="17"/>
        </w:rPr>
        <w:t>2017.</w:t>
      </w:r>
      <w:r>
        <w:rPr>
          <w:spacing w:val="1"/>
          <w:sz w:val="17"/>
        </w:rPr>
        <w:t xml:space="preserve"> </w:t>
      </w:r>
      <w:r>
        <w:rPr>
          <w:sz w:val="17"/>
        </w:rPr>
        <w:t>Effects</w:t>
      </w:r>
      <w:r>
        <w:rPr>
          <w:spacing w:val="42"/>
          <w:sz w:val="17"/>
        </w:rPr>
        <w:t xml:space="preserve"> </w:t>
      </w:r>
      <w:r>
        <w:rPr>
          <w:sz w:val="17"/>
        </w:rPr>
        <w:t>of</w:t>
      </w:r>
      <w:r>
        <w:rPr>
          <w:spacing w:val="1"/>
          <w:sz w:val="17"/>
        </w:rPr>
        <w:t xml:space="preserve"> </w:t>
      </w:r>
      <w:r>
        <w:rPr>
          <w:sz w:val="17"/>
        </w:rPr>
        <w:t>Calcium,</w:t>
      </w:r>
      <w:r>
        <w:rPr>
          <w:spacing w:val="1"/>
          <w:sz w:val="17"/>
        </w:rPr>
        <w:t xml:space="preserve"> </w:t>
      </w:r>
      <w:r>
        <w:rPr>
          <w:sz w:val="17"/>
        </w:rPr>
        <w:t>Phosphorus</w:t>
      </w:r>
      <w:r>
        <w:rPr>
          <w:spacing w:val="1"/>
          <w:sz w:val="17"/>
        </w:rPr>
        <w:t xml:space="preserve"> </w:t>
      </w:r>
      <w:r>
        <w:rPr>
          <w:sz w:val="17"/>
        </w:rPr>
        <w:t>and</w:t>
      </w:r>
      <w:r>
        <w:rPr>
          <w:spacing w:val="1"/>
          <w:sz w:val="17"/>
        </w:rPr>
        <w:t xml:space="preserve"> </w:t>
      </w:r>
      <w:r>
        <w:rPr>
          <w:sz w:val="17"/>
        </w:rPr>
        <w:t>Manganese</w:t>
      </w:r>
      <w:r>
        <w:rPr>
          <w:spacing w:val="1"/>
          <w:sz w:val="17"/>
        </w:rPr>
        <w:t xml:space="preserve"> </w:t>
      </w:r>
      <w:r>
        <w:rPr>
          <w:sz w:val="17"/>
        </w:rPr>
        <w:t>supplementation</w:t>
      </w:r>
      <w:r>
        <w:rPr>
          <w:spacing w:val="-40"/>
          <w:sz w:val="17"/>
        </w:rPr>
        <w:t xml:space="preserve"> </w:t>
      </w:r>
      <w:r>
        <w:rPr>
          <w:sz w:val="17"/>
        </w:rPr>
        <w:t>during</w:t>
      </w:r>
      <w:r>
        <w:rPr>
          <w:spacing w:val="1"/>
          <w:sz w:val="17"/>
        </w:rPr>
        <w:t xml:space="preserve"> </w:t>
      </w:r>
      <w:r>
        <w:rPr>
          <w:sz w:val="17"/>
        </w:rPr>
        <w:t>oil</w:t>
      </w:r>
      <w:r>
        <w:rPr>
          <w:spacing w:val="1"/>
          <w:sz w:val="17"/>
        </w:rPr>
        <w:t xml:space="preserve"> </w:t>
      </w:r>
      <w:r>
        <w:rPr>
          <w:sz w:val="17"/>
        </w:rPr>
        <w:t>Palm</w:t>
      </w:r>
      <w:r>
        <w:rPr>
          <w:spacing w:val="1"/>
          <w:sz w:val="17"/>
        </w:rPr>
        <w:t xml:space="preserve"> </w:t>
      </w:r>
      <w:r>
        <w:rPr>
          <w:sz w:val="17"/>
        </w:rPr>
        <w:t>Frond</w:t>
      </w:r>
      <w:r>
        <w:rPr>
          <w:spacing w:val="1"/>
          <w:sz w:val="17"/>
        </w:rPr>
        <w:t xml:space="preserve"> </w:t>
      </w:r>
      <w:r>
        <w:rPr>
          <w:sz w:val="17"/>
        </w:rPr>
        <w:t>fermentation</w:t>
      </w:r>
      <w:r>
        <w:rPr>
          <w:spacing w:val="1"/>
          <w:sz w:val="17"/>
        </w:rPr>
        <w:t xml:space="preserve"> </w:t>
      </w:r>
      <w:r>
        <w:rPr>
          <w:sz w:val="17"/>
        </w:rPr>
        <w:t>by</w:t>
      </w:r>
      <w:r>
        <w:rPr>
          <w:spacing w:val="1"/>
          <w:sz w:val="17"/>
        </w:rPr>
        <w:t xml:space="preserve"> </w:t>
      </w:r>
      <w:r>
        <w:rPr>
          <w:i/>
          <w:sz w:val="17"/>
        </w:rPr>
        <w:t>Phanerochaete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 xml:space="preserve">chrysosporium </w:t>
      </w:r>
      <w:r>
        <w:rPr>
          <w:sz w:val="17"/>
        </w:rPr>
        <w:t>on laccase activity and in vitro digestibility.</w:t>
      </w:r>
      <w:r>
        <w:rPr>
          <w:spacing w:val="1"/>
          <w:sz w:val="17"/>
        </w:rPr>
        <w:t xml:space="preserve"> </w:t>
      </w:r>
      <w:r>
        <w:rPr>
          <w:sz w:val="17"/>
        </w:rPr>
        <w:t>Pakistan</w:t>
      </w:r>
      <w:r>
        <w:rPr>
          <w:spacing w:val="1"/>
          <w:sz w:val="17"/>
        </w:rPr>
        <w:t xml:space="preserve"> </w:t>
      </w:r>
      <w:r>
        <w:rPr>
          <w:sz w:val="17"/>
        </w:rPr>
        <w:t>Journal</w:t>
      </w:r>
      <w:r>
        <w:rPr>
          <w:spacing w:val="1"/>
          <w:sz w:val="17"/>
        </w:rPr>
        <w:t xml:space="preserve"> </w:t>
      </w:r>
      <w:r>
        <w:rPr>
          <w:sz w:val="17"/>
        </w:rPr>
        <w:t>of</w:t>
      </w:r>
      <w:r>
        <w:rPr>
          <w:spacing w:val="1"/>
          <w:sz w:val="17"/>
        </w:rPr>
        <w:t xml:space="preserve"> </w:t>
      </w:r>
      <w:r>
        <w:rPr>
          <w:sz w:val="17"/>
        </w:rPr>
        <w:t>Nutrition</w:t>
      </w:r>
      <w:r>
        <w:rPr>
          <w:spacing w:val="1"/>
          <w:sz w:val="17"/>
        </w:rPr>
        <w:t xml:space="preserve"> </w:t>
      </w:r>
      <w:r>
        <w:rPr>
          <w:sz w:val="17"/>
        </w:rPr>
        <w:t>16</w:t>
      </w:r>
      <w:r>
        <w:rPr>
          <w:spacing w:val="1"/>
          <w:sz w:val="17"/>
        </w:rPr>
        <w:t xml:space="preserve"> </w:t>
      </w:r>
      <w:r>
        <w:rPr>
          <w:sz w:val="17"/>
        </w:rPr>
        <w:t>(3):</w:t>
      </w:r>
      <w:r>
        <w:rPr>
          <w:spacing w:val="1"/>
          <w:sz w:val="17"/>
        </w:rPr>
        <w:t xml:space="preserve"> </w:t>
      </w:r>
      <w:r>
        <w:rPr>
          <w:sz w:val="17"/>
        </w:rPr>
        <w:t>119-124.</w:t>
      </w:r>
      <w:r>
        <w:rPr>
          <w:spacing w:val="1"/>
          <w:sz w:val="17"/>
        </w:rPr>
        <w:t xml:space="preserve"> </w:t>
      </w:r>
      <w:r>
        <w:rPr>
          <w:color w:val="0000FF"/>
          <w:sz w:val="17"/>
          <w:u w:val="single" w:color="0000FF"/>
        </w:rPr>
        <w:t>https://doi.org/10.3923/pjn.2017.119.124</w:t>
      </w:r>
    </w:p>
    <w:p w:rsidR="00F14390" w:rsidRDefault="00DB01C4">
      <w:pPr>
        <w:spacing w:before="1" w:line="242" w:lineRule="auto"/>
        <w:ind w:left="532" w:right="41" w:hanging="339"/>
        <w:jc w:val="both"/>
        <w:rPr>
          <w:sz w:val="17"/>
        </w:rPr>
      </w:pPr>
      <w:r>
        <w:rPr>
          <w:noProof/>
        </w:rPr>
        <w:drawing>
          <wp:anchor distT="0" distB="0" distL="0" distR="0" simplePos="0" relativeHeight="480496640" behindDoc="1" locked="0" layoutInCell="1" allowOverlap="1">
            <wp:simplePos x="0" y="0"/>
            <wp:positionH relativeFrom="page">
              <wp:posOffset>1060450</wp:posOffset>
            </wp:positionH>
            <wp:positionV relativeFrom="paragraph">
              <wp:posOffset>208223</wp:posOffset>
            </wp:positionV>
            <wp:extent cx="5583555" cy="5511419"/>
            <wp:effectExtent l="0" t="0" r="0" b="0"/>
            <wp:wrapNone/>
            <wp:docPr id="2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555" cy="5511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t>Jamarun N, Pazla R, Zain M and Arief. 2019. Comparison of in</w:t>
      </w:r>
      <w:r>
        <w:rPr>
          <w:spacing w:val="1"/>
          <w:sz w:val="17"/>
        </w:rPr>
        <w:t xml:space="preserve"> </w:t>
      </w:r>
      <w:r>
        <w:rPr>
          <w:sz w:val="17"/>
        </w:rPr>
        <w:t>vitro digestibility and rumen fluid characteristics between</w:t>
      </w:r>
      <w:r>
        <w:rPr>
          <w:spacing w:val="1"/>
          <w:sz w:val="17"/>
        </w:rPr>
        <w:t xml:space="preserve"> </w:t>
      </w:r>
      <w:r>
        <w:rPr>
          <w:sz w:val="17"/>
        </w:rPr>
        <w:t>the</w:t>
      </w:r>
      <w:r>
        <w:rPr>
          <w:spacing w:val="1"/>
          <w:sz w:val="17"/>
        </w:rPr>
        <w:t xml:space="preserve"> </w:t>
      </w:r>
      <w:r>
        <w:rPr>
          <w:sz w:val="17"/>
        </w:rPr>
        <w:t>tithonia</w:t>
      </w:r>
      <w:r>
        <w:rPr>
          <w:spacing w:val="1"/>
          <w:sz w:val="17"/>
        </w:rPr>
        <w:t xml:space="preserve"> </w:t>
      </w:r>
      <w:r>
        <w:rPr>
          <w:sz w:val="17"/>
        </w:rPr>
        <w:t>(</w:t>
      </w:r>
      <w:r>
        <w:rPr>
          <w:i/>
          <w:sz w:val="17"/>
        </w:rPr>
        <w:t>Tithonia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diversifolia</w:t>
      </w:r>
      <w:r>
        <w:rPr>
          <w:sz w:val="17"/>
        </w:rPr>
        <w:t>)</w:t>
      </w:r>
      <w:r>
        <w:rPr>
          <w:spacing w:val="1"/>
          <w:sz w:val="17"/>
        </w:rPr>
        <w:t xml:space="preserve"> </w:t>
      </w:r>
      <w:r>
        <w:rPr>
          <w:sz w:val="17"/>
        </w:rPr>
        <w:t>with</w:t>
      </w:r>
      <w:r>
        <w:rPr>
          <w:spacing w:val="1"/>
          <w:sz w:val="17"/>
        </w:rPr>
        <w:t xml:space="preserve"> </w:t>
      </w:r>
      <w:r>
        <w:rPr>
          <w:sz w:val="17"/>
        </w:rPr>
        <w:t>elephant</w:t>
      </w:r>
      <w:r>
        <w:rPr>
          <w:spacing w:val="1"/>
          <w:sz w:val="17"/>
        </w:rPr>
        <w:t xml:space="preserve"> </w:t>
      </w:r>
      <w:r>
        <w:rPr>
          <w:sz w:val="17"/>
        </w:rPr>
        <w:t>grass</w:t>
      </w:r>
      <w:r>
        <w:rPr>
          <w:spacing w:val="1"/>
          <w:sz w:val="17"/>
        </w:rPr>
        <w:t xml:space="preserve"> </w:t>
      </w:r>
      <w:r>
        <w:rPr>
          <w:sz w:val="17"/>
        </w:rPr>
        <w:t>(</w:t>
      </w:r>
      <w:r>
        <w:rPr>
          <w:i/>
          <w:sz w:val="17"/>
        </w:rPr>
        <w:t>Pennisetum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purpureum</w:t>
      </w:r>
      <w:r>
        <w:rPr>
          <w:sz w:val="17"/>
        </w:rPr>
        <w:t>).</w:t>
      </w:r>
      <w:r>
        <w:rPr>
          <w:spacing w:val="1"/>
          <w:sz w:val="17"/>
        </w:rPr>
        <w:t xml:space="preserve"> </w:t>
      </w:r>
      <w:r>
        <w:rPr>
          <w:sz w:val="17"/>
        </w:rPr>
        <w:t>International</w:t>
      </w:r>
      <w:r>
        <w:rPr>
          <w:spacing w:val="1"/>
          <w:sz w:val="17"/>
        </w:rPr>
        <w:t xml:space="preserve"> </w:t>
      </w:r>
      <w:r>
        <w:rPr>
          <w:sz w:val="17"/>
        </w:rPr>
        <w:t>Conference</w:t>
      </w:r>
      <w:r>
        <w:rPr>
          <w:spacing w:val="1"/>
          <w:sz w:val="17"/>
        </w:rPr>
        <w:t xml:space="preserve"> </w:t>
      </w:r>
      <w:r>
        <w:rPr>
          <w:sz w:val="17"/>
        </w:rPr>
        <w:t>on</w:t>
      </w:r>
      <w:r>
        <w:rPr>
          <w:spacing w:val="1"/>
          <w:sz w:val="17"/>
        </w:rPr>
        <w:t xml:space="preserve"> </w:t>
      </w:r>
      <w:r>
        <w:rPr>
          <w:sz w:val="17"/>
        </w:rPr>
        <w:t>Animal Production for Food Sustainability IOP Conference</w:t>
      </w:r>
      <w:r>
        <w:rPr>
          <w:spacing w:val="-40"/>
          <w:sz w:val="17"/>
        </w:rPr>
        <w:t xml:space="preserve"> </w:t>
      </w:r>
      <w:r>
        <w:rPr>
          <w:sz w:val="17"/>
        </w:rPr>
        <w:t>Series</w:t>
      </w:r>
      <w:r>
        <w:rPr>
          <w:spacing w:val="1"/>
          <w:sz w:val="17"/>
        </w:rPr>
        <w:t xml:space="preserve"> </w:t>
      </w:r>
      <w:r>
        <w:rPr>
          <w:sz w:val="17"/>
        </w:rPr>
        <w:t>287:</w:t>
      </w:r>
      <w:r>
        <w:rPr>
          <w:spacing w:val="1"/>
          <w:sz w:val="17"/>
        </w:rPr>
        <w:t xml:space="preserve"> </w:t>
      </w:r>
      <w:r>
        <w:rPr>
          <w:color w:val="333333"/>
          <w:sz w:val="17"/>
        </w:rPr>
        <w:t>012019</w:t>
      </w:r>
      <w:r>
        <w:rPr>
          <w:sz w:val="17"/>
        </w:rPr>
        <w:t>.</w:t>
      </w:r>
      <w:r>
        <w:rPr>
          <w:spacing w:val="1"/>
          <w:sz w:val="17"/>
        </w:rPr>
        <w:t xml:space="preserve"> </w:t>
      </w:r>
      <w:r>
        <w:rPr>
          <w:color w:val="0000FF"/>
          <w:sz w:val="17"/>
        </w:rPr>
        <w:t>https://doi.org/10.1088/1755-</w:t>
      </w:r>
      <w:r>
        <w:rPr>
          <w:color w:val="0000FF"/>
          <w:spacing w:val="1"/>
          <w:sz w:val="17"/>
        </w:rPr>
        <w:t xml:space="preserve"> </w:t>
      </w:r>
      <w:r>
        <w:rPr>
          <w:color w:val="0000FF"/>
          <w:sz w:val="17"/>
        </w:rPr>
        <w:t>1315/287/1/012019</w:t>
      </w:r>
    </w:p>
    <w:p w:rsidR="00F14390" w:rsidRDefault="00DB01C4">
      <w:pPr>
        <w:spacing w:before="3" w:line="242" w:lineRule="auto"/>
        <w:ind w:left="532" w:right="40" w:hanging="296"/>
        <w:jc w:val="both"/>
        <w:rPr>
          <w:sz w:val="17"/>
        </w:rPr>
      </w:pPr>
      <w:r>
        <w:rPr>
          <w:sz w:val="17"/>
        </w:rPr>
        <w:t>Jamarun N, Pazla R, Zain M and Arief, 2020. Milk quality of</w:t>
      </w:r>
      <w:r>
        <w:rPr>
          <w:spacing w:val="1"/>
          <w:sz w:val="17"/>
        </w:rPr>
        <w:t xml:space="preserve"> </w:t>
      </w:r>
      <w:r>
        <w:rPr>
          <w:sz w:val="17"/>
        </w:rPr>
        <w:t>Etawa crossbred dairy goat fed combination of fermented</w:t>
      </w:r>
      <w:r>
        <w:rPr>
          <w:spacing w:val="1"/>
          <w:sz w:val="17"/>
        </w:rPr>
        <w:t xml:space="preserve"> </w:t>
      </w:r>
      <w:r>
        <w:rPr>
          <w:sz w:val="17"/>
        </w:rPr>
        <w:t>oil</w:t>
      </w:r>
      <w:r>
        <w:rPr>
          <w:spacing w:val="1"/>
          <w:sz w:val="17"/>
        </w:rPr>
        <w:t xml:space="preserve"> </w:t>
      </w:r>
      <w:r>
        <w:rPr>
          <w:sz w:val="17"/>
        </w:rPr>
        <w:t>palm</w:t>
      </w:r>
      <w:r>
        <w:rPr>
          <w:spacing w:val="1"/>
          <w:sz w:val="17"/>
        </w:rPr>
        <w:t xml:space="preserve"> </w:t>
      </w:r>
      <w:r>
        <w:rPr>
          <w:sz w:val="17"/>
        </w:rPr>
        <w:t>fronds,</w:t>
      </w:r>
      <w:r>
        <w:rPr>
          <w:spacing w:val="1"/>
          <w:sz w:val="17"/>
        </w:rPr>
        <w:t xml:space="preserve"> </w:t>
      </w:r>
      <w:r>
        <w:rPr>
          <w:sz w:val="17"/>
        </w:rPr>
        <w:t>Tithonia</w:t>
      </w:r>
      <w:r>
        <w:rPr>
          <w:spacing w:val="1"/>
          <w:sz w:val="17"/>
        </w:rPr>
        <w:t xml:space="preserve"> </w:t>
      </w:r>
      <w:r>
        <w:rPr>
          <w:sz w:val="17"/>
        </w:rPr>
        <w:t>(</w:t>
      </w:r>
      <w:r>
        <w:rPr>
          <w:i/>
          <w:sz w:val="17"/>
        </w:rPr>
        <w:t>Tithonia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diversifolia</w:t>
      </w:r>
      <w:r>
        <w:rPr>
          <w:sz w:val="17"/>
        </w:rPr>
        <w:t>),</w:t>
      </w:r>
      <w:r>
        <w:rPr>
          <w:spacing w:val="1"/>
          <w:sz w:val="17"/>
        </w:rPr>
        <w:t xml:space="preserve"> </w:t>
      </w:r>
      <w:r>
        <w:rPr>
          <w:sz w:val="17"/>
        </w:rPr>
        <w:t>and</w:t>
      </w:r>
      <w:r>
        <w:rPr>
          <w:spacing w:val="1"/>
          <w:sz w:val="17"/>
        </w:rPr>
        <w:t xml:space="preserve"> </w:t>
      </w:r>
      <w:r>
        <w:rPr>
          <w:sz w:val="17"/>
        </w:rPr>
        <w:t>Elephant</w:t>
      </w:r>
      <w:r>
        <w:rPr>
          <w:spacing w:val="1"/>
          <w:sz w:val="17"/>
        </w:rPr>
        <w:t xml:space="preserve"> </w:t>
      </w:r>
      <w:r>
        <w:rPr>
          <w:sz w:val="17"/>
        </w:rPr>
        <w:t>grass</w:t>
      </w:r>
      <w:r>
        <w:rPr>
          <w:spacing w:val="1"/>
          <w:sz w:val="17"/>
        </w:rPr>
        <w:t xml:space="preserve"> </w:t>
      </w:r>
      <w:r>
        <w:rPr>
          <w:sz w:val="17"/>
        </w:rPr>
        <w:t>(</w:t>
      </w:r>
      <w:r>
        <w:rPr>
          <w:i/>
          <w:sz w:val="17"/>
        </w:rPr>
        <w:t>Pennisetum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purpureum</w:t>
      </w:r>
      <w:r>
        <w:rPr>
          <w:sz w:val="17"/>
        </w:rPr>
        <w:t>).</w:t>
      </w:r>
      <w:r>
        <w:rPr>
          <w:spacing w:val="1"/>
          <w:sz w:val="17"/>
        </w:rPr>
        <w:t xml:space="preserve"> </w:t>
      </w:r>
      <w:r>
        <w:rPr>
          <w:sz w:val="17"/>
        </w:rPr>
        <w:t>Journal</w:t>
      </w:r>
      <w:r>
        <w:rPr>
          <w:spacing w:val="43"/>
          <w:sz w:val="17"/>
        </w:rPr>
        <w:t xml:space="preserve"> </w:t>
      </w:r>
      <w:r>
        <w:rPr>
          <w:sz w:val="17"/>
        </w:rPr>
        <w:t>of</w:t>
      </w:r>
      <w:r>
        <w:rPr>
          <w:spacing w:val="1"/>
          <w:sz w:val="17"/>
        </w:rPr>
        <w:t xml:space="preserve"> </w:t>
      </w:r>
      <w:r>
        <w:rPr>
          <w:sz w:val="17"/>
        </w:rPr>
        <w:t>Physics:</w:t>
      </w:r>
      <w:r>
        <w:rPr>
          <w:spacing w:val="1"/>
          <w:sz w:val="17"/>
        </w:rPr>
        <w:t xml:space="preserve"> </w:t>
      </w:r>
      <w:r>
        <w:rPr>
          <w:sz w:val="17"/>
        </w:rPr>
        <w:t>Conference Series</w:t>
      </w:r>
      <w:r>
        <w:rPr>
          <w:spacing w:val="1"/>
          <w:sz w:val="17"/>
        </w:rPr>
        <w:t xml:space="preserve"> </w:t>
      </w:r>
      <w:r>
        <w:rPr>
          <w:sz w:val="17"/>
        </w:rPr>
        <w:t>1469: 012004.</w:t>
      </w:r>
      <w:r>
        <w:rPr>
          <w:spacing w:val="1"/>
          <w:sz w:val="17"/>
        </w:rPr>
        <w:t xml:space="preserve"> </w:t>
      </w:r>
      <w:hyperlink r:id="rId148">
        <w:r>
          <w:rPr>
            <w:color w:val="0000FF"/>
            <w:sz w:val="17"/>
          </w:rPr>
          <w:t>http://doi.org/</w:t>
        </w:r>
      </w:hyperlink>
      <w:r>
        <w:rPr>
          <w:color w:val="0000FF"/>
          <w:spacing w:val="1"/>
          <w:sz w:val="17"/>
        </w:rPr>
        <w:t xml:space="preserve"> </w:t>
      </w:r>
      <w:r>
        <w:rPr>
          <w:color w:val="0000FF"/>
          <w:sz w:val="17"/>
        </w:rPr>
        <w:t>10.1088/1742-6596/1469/1/012004</w:t>
      </w:r>
    </w:p>
    <w:p w:rsidR="00F14390" w:rsidRDefault="00DB01C4">
      <w:pPr>
        <w:spacing w:before="1" w:line="242" w:lineRule="auto"/>
        <w:ind w:left="532" w:right="42" w:hanging="339"/>
        <w:jc w:val="both"/>
        <w:rPr>
          <w:sz w:val="17"/>
        </w:rPr>
      </w:pPr>
      <w:r>
        <w:rPr>
          <w:sz w:val="17"/>
        </w:rPr>
        <w:t>Jamarun</w:t>
      </w:r>
      <w:r>
        <w:rPr>
          <w:spacing w:val="1"/>
          <w:sz w:val="17"/>
        </w:rPr>
        <w:t xml:space="preserve"> </w:t>
      </w:r>
      <w:r>
        <w:rPr>
          <w:sz w:val="17"/>
        </w:rPr>
        <w:t>N,</w:t>
      </w:r>
      <w:r>
        <w:rPr>
          <w:spacing w:val="1"/>
          <w:sz w:val="17"/>
        </w:rPr>
        <w:t xml:space="preserve"> </w:t>
      </w:r>
      <w:r>
        <w:rPr>
          <w:sz w:val="17"/>
        </w:rPr>
        <w:t>Zain</w:t>
      </w:r>
      <w:r>
        <w:rPr>
          <w:spacing w:val="1"/>
          <w:sz w:val="17"/>
        </w:rPr>
        <w:t xml:space="preserve"> </w:t>
      </w:r>
      <w:r>
        <w:rPr>
          <w:sz w:val="17"/>
        </w:rPr>
        <w:t>M</w:t>
      </w:r>
      <w:r>
        <w:rPr>
          <w:spacing w:val="1"/>
          <w:sz w:val="17"/>
        </w:rPr>
        <w:t xml:space="preserve"> </w:t>
      </w:r>
      <w:r>
        <w:rPr>
          <w:sz w:val="17"/>
        </w:rPr>
        <w:t>and</w:t>
      </w:r>
      <w:r>
        <w:rPr>
          <w:spacing w:val="1"/>
          <w:sz w:val="17"/>
        </w:rPr>
        <w:t xml:space="preserve"> </w:t>
      </w:r>
      <w:r>
        <w:rPr>
          <w:sz w:val="17"/>
        </w:rPr>
        <w:t>Pazla</w:t>
      </w:r>
      <w:r>
        <w:rPr>
          <w:spacing w:val="1"/>
          <w:sz w:val="17"/>
        </w:rPr>
        <w:t xml:space="preserve"> </w:t>
      </w:r>
      <w:r>
        <w:rPr>
          <w:sz w:val="17"/>
        </w:rPr>
        <w:t>R,</w:t>
      </w:r>
      <w:r>
        <w:rPr>
          <w:spacing w:val="1"/>
          <w:sz w:val="17"/>
        </w:rPr>
        <w:t xml:space="preserve"> </w:t>
      </w:r>
      <w:r>
        <w:rPr>
          <w:sz w:val="17"/>
        </w:rPr>
        <w:t>2021.</w:t>
      </w:r>
      <w:r>
        <w:rPr>
          <w:spacing w:val="1"/>
          <w:sz w:val="17"/>
        </w:rPr>
        <w:t xml:space="preserve"> </w:t>
      </w:r>
      <w:r>
        <w:rPr>
          <w:sz w:val="17"/>
        </w:rPr>
        <w:t>Dasar</w:t>
      </w:r>
      <w:r>
        <w:rPr>
          <w:spacing w:val="43"/>
          <w:sz w:val="17"/>
        </w:rPr>
        <w:t xml:space="preserve"> </w:t>
      </w:r>
      <w:r>
        <w:rPr>
          <w:sz w:val="17"/>
        </w:rPr>
        <w:t>Nutrisi</w:t>
      </w:r>
      <w:r>
        <w:rPr>
          <w:spacing w:val="1"/>
          <w:sz w:val="17"/>
        </w:rPr>
        <w:t xml:space="preserve"> </w:t>
      </w:r>
      <w:r>
        <w:rPr>
          <w:sz w:val="17"/>
        </w:rPr>
        <w:t>Ruminansia Edisi ke II. Andalas University Press, Padang,</w:t>
      </w:r>
      <w:r>
        <w:rPr>
          <w:spacing w:val="1"/>
          <w:sz w:val="17"/>
        </w:rPr>
        <w:t xml:space="preserve"> </w:t>
      </w:r>
      <w:r>
        <w:rPr>
          <w:sz w:val="17"/>
        </w:rPr>
        <w:t>Indonesia.</w:t>
      </w:r>
    </w:p>
    <w:p w:rsidR="00F14390" w:rsidRDefault="00DB01C4">
      <w:pPr>
        <w:spacing w:before="1" w:line="242" w:lineRule="auto"/>
        <w:ind w:left="532" w:right="40" w:hanging="339"/>
        <w:jc w:val="both"/>
        <w:rPr>
          <w:sz w:val="17"/>
        </w:rPr>
      </w:pPr>
      <w:r>
        <w:rPr>
          <w:sz w:val="17"/>
        </w:rPr>
        <w:t>Kamalidin, Agus A and Suparta IG dan Satria B, 2012. Performa</w:t>
      </w:r>
      <w:r>
        <w:rPr>
          <w:spacing w:val="-40"/>
          <w:sz w:val="17"/>
        </w:rPr>
        <w:t xml:space="preserve"> </w:t>
      </w:r>
      <w:r>
        <w:rPr>
          <w:sz w:val="17"/>
        </w:rPr>
        <w:t>domba</w:t>
      </w:r>
      <w:r>
        <w:rPr>
          <w:spacing w:val="1"/>
          <w:sz w:val="17"/>
        </w:rPr>
        <w:t xml:space="preserve"> </w:t>
      </w:r>
      <w:r>
        <w:rPr>
          <w:sz w:val="17"/>
        </w:rPr>
        <w:t>yang</w:t>
      </w:r>
      <w:r>
        <w:rPr>
          <w:spacing w:val="1"/>
          <w:sz w:val="17"/>
        </w:rPr>
        <w:t xml:space="preserve"> </w:t>
      </w:r>
      <w:r>
        <w:rPr>
          <w:sz w:val="17"/>
        </w:rPr>
        <w:t>diberi</w:t>
      </w:r>
      <w:r>
        <w:rPr>
          <w:spacing w:val="1"/>
          <w:sz w:val="17"/>
        </w:rPr>
        <w:t xml:space="preserve"> </w:t>
      </w:r>
      <w:r>
        <w:rPr>
          <w:sz w:val="17"/>
        </w:rPr>
        <w:t>complete</w:t>
      </w:r>
      <w:r>
        <w:rPr>
          <w:spacing w:val="1"/>
          <w:sz w:val="17"/>
        </w:rPr>
        <w:t xml:space="preserve"> </w:t>
      </w:r>
      <w:r>
        <w:rPr>
          <w:sz w:val="17"/>
        </w:rPr>
        <w:t>feed</w:t>
      </w:r>
      <w:r>
        <w:rPr>
          <w:spacing w:val="1"/>
          <w:sz w:val="17"/>
        </w:rPr>
        <w:t xml:space="preserve"> </w:t>
      </w:r>
      <w:r>
        <w:rPr>
          <w:sz w:val="17"/>
        </w:rPr>
        <w:t>kulit</w:t>
      </w:r>
      <w:r>
        <w:rPr>
          <w:spacing w:val="1"/>
          <w:sz w:val="17"/>
        </w:rPr>
        <w:t xml:space="preserve"> </w:t>
      </w:r>
      <w:r>
        <w:rPr>
          <w:sz w:val="17"/>
        </w:rPr>
        <w:t>buah</w:t>
      </w:r>
      <w:r>
        <w:rPr>
          <w:spacing w:val="1"/>
          <w:sz w:val="17"/>
        </w:rPr>
        <w:t xml:space="preserve"> </w:t>
      </w:r>
      <w:r>
        <w:rPr>
          <w:sz w:val="17"/>
        </w:rPr>
        <w:t>kakao</w:t>
      </w:r>
      <w:r>
        <w:rPr>
          <w:spacing w:val="1"/>
          <w:sz w:val="17"/>
        </w:rPr>
        <w:t xml:space="preserve"> </w:t>
      </w:r>
      <w:r>
        <w:rPr>
          <w:sz w:val="17"/>
        </w:rPr>
        <w:t>terfermentasi.</w:t>
      </w:r>
      <w:r>
        <w:rPr>
          <w:spacing w:val="1"/>
          <w:sz w:val="17"/>
        </w:rPr>
        <w:t xml:space="preserve"> </w:t>
      </w:r>
      <w:r>
        <w:rPr>
          <w:sz w:val="17"/>
        </w:rPr>
        <w:t>Buletin</w:t>
      </w:r>
      <w:r>
        <w:rPr>
          <w:spacing w:val="1"/>
          <w:sz w:val="17"/>
        </w:rPr>
        <w:t xml:space="preserve"> </w:t>
      </w:r>
      <w:r>
        <w:rPr>
          <w:sz w:val="17"/>
        </w:rPr>
        <w:t>Peternakan</w:t>
      </w:r>
      <w:r>
        <w:rPr>
          <w:spacing w:val="1"/>
          <w:sz w:val="17"/>
        </w:rPr>
        <w:t xml:space="preserve"> </w:t>
      </w:r>
      <w:r>
        <w:rPr>
          <w:sz w:val="17"/>
        </w:rPr>
        <w:t>3(3):</w:t>
      </w:r>
      <w:r>
        <w:rPr>
          <w:spacing w:val="1"/>
          <w:sz w:val="17"/>
        </w:rPr>
        <w:t xml:space="preserve"> </w:t>
      </w:r>
      <w:r>
        <w:rPr>
          <w:sz w:val="17"/>
        </w:rPr>
        <w:t>162-168.</w:t>
      </w:r>
      <w:r>
        <w:rPr>
          <w:spacing w:val="1"/>
          <w:sz w:val="17"/>
        </w:rPr>
        <w:t xml:space="preserve"> </w:t>
      </w:r>
      <w:r>
        <w:rPr>
          <w:color w:val="0000FF"/>
          <w:sz w:val="17"/>
          <w:u w:val="single" w:color="0000FF"/>
        </w:rPr>
        <w:t>https://doi.org/10.21059/buletinpeternak.v36i3.1624</w:t>
      </w:r>
    </w:p>
    <w:p w:rsidR="00F14390" w:rsidRDefault="00DB01C4">
      <w:pPr>
        <w:spacing w:before="4"/>
        <w:ind w:left="532" w:right="41" w:hanging="339"/>
        <w:jc w:val="both"/>
        <w:rPr>
          <w:sz w:val="17"/>
        </w:rPr>
      </w:pPr>
      <w:r>
        <w:rPr>
          <w:sz w:val="17"/>
        </w:rPr>
        <w:t>Krisnan R, Praharani L and Supriyati dan Pangestu A, 2015.</w:t>
      </w:r>
      <w:r>
        <w:rPr>
          <w:spacing w:val="1"/>
          <w:sz w:val="17"/>
        </w:rPr>
        <w:t xml:space="preserve"> </w:t>
      </w:r>
      <w:r>
        <w:rPr>
          <w:sz w:val="17"/>
        </w:rPr>
        <w:t>Kecukupan</w:t>
      </w:r>
      <w:r>
        <w:rPr>
          <w:spacing w:val="1"/>
          <w:sz w:val="17"/>
        </w:rPr>
        <w:t xml:space="preserve"> </w:t>
      </w:r>
      <w:r>
        <w:rPr>
          <w:sz w:val="17"/>
        </w:rPr>
        <w:t>Nutrien</w:t>
      </w:r>
      <w:r>
        <w:rPr>
          <w:spacing w:val="1"/>
          <w:sz w:val="17"/>
        </w:rPr>
        <w:t xml:space="preserve"> </w:t>
      </w:r>
      <w:r>
        <w:rPr>
          <w:sz w:val="17"/>
        </w:rPr>
        <w:t>Kambing</w:t>
      </w:r>
      <w:r>
        <w:rPr>
          <w:spacing w:val="1"/>
          <w:sz w:val="17"/>
        </w:rPr>
        <w:t xml:space="preserve"> </w:t>
      </w:r>
      <w:r>
        <w:rPr>
          <w:sz w:val="17"/>
        </w:rPr>
        <w:t>Peranakan</w:t>
      </w:r>
      <w:r>
        <w:rPr>
          <w:spacing w:val="1"/>
          <w:sz w:val="17"/>
        </w:rPr>
        <w:t xml:space="preserve"> </w:t>
      </w:r>
      <w:r>
        <w:rPr>
          <w:sz w:val="17"/>
        </w:rPr>
        <w:t>Etawa</w:t>
      </w:r>
      <w:r>
        <w:rPr>
          <w:spacing w:val="1"/>
          <w:sz w:val="17"/>
        </w:rPr>
        <w:t xml:space="preserve"> </w:t>
      </w:r>
      <w:r>
        <w:rPr>
          <w:sz w:val="17"/>
        </w:rPr>
        <w:t>Periode</w:t>
      </w:r>
      <w:r>
        <w:rPr>
          <w:spacing w:val="1"/>
          <w:sz w:val="17"/>
        </w:rPr>
        <w:t xml:space="preserve"> </w:t>
      </w:r>
      <w:r>
        <w:rPr>
          <w:sz w:val="17"/>
        </w:rPr>
        <w:t>Laktasi. Prosiding Seminar Nasional Teknologi Peternakan</w:t>
      </w:r>
      <w:r>
        <w:rPr>
          <w:spacing w:val="1"/>
          <w:sz w:val="17"/>
        </w:rPr>
        <w:t xml:space="preserve"> </w:t>
      </w:r>
      <w:r>
        <w:rPr>
          <w:sz w:val="17"/>
        </w:rPr>
        <w:t>dan</w:t>
      </w:r>
      <w:r>
        <w:rPr>
          <w:spacing w:val="-2"/>
          <w:sz w:val="17"/>
        </w:rPr>
        <w:t xml:space="preserve"> </w:t>
      </w:r>
      <w:r>
        <w:rPr>
          <w:sz w:val="17"/>
        </w:rPr>
        <w:t>Veteriner</w:t>
      </w:r>
      <w:r>
        <w:rPr>
          <w:spacing w:val="-1"/>
          <w:sz w:val="17"/>
        </w:rPr>
        <w:t xml:space="preserve"> </w:t>
      </w:r>
      <w:r>
        <w:rPr>
          <w:sz w:val="17"/>
        </w:rPr>
        <w:t>2015:</w:t>
      </w:r>
      <w:r>
        <w:rPr>
          <w:spacing w:val="-3"/>
          <w:sz w:val="17"/>
        </w:rPr>
        <w:t xml:space="preserve"> </w:t>
      </w:r>
      <w:r>
        <w:rPr>
          <w:sz w:val="17"/>
        </w:rPr>
        <w:t>374-380.</w:t>
      </w:r>
    </w:p>
    <w:p w:rsidR="00F14390" w:rsidRDefault="00DB01C4">
      <w:pPr>
        <w:spacing w:before="5" w:line="244" w:lineRule="auto"/>
        <w:ind w:left="532" w:right="42" w:hanging="339"/>
        <w:jc w:val="both"/>
        <w:rPr>
          <w:sz w:val="17"/>
        </w:rPr>
      </w:pPr>
      <w:r>
        <w:rPr>
          <w:sz w:val="17"/>
        </w:rPr>
        <w:t>Martawidjaja</w:t>
      </w:r>
      <w:r>
        <w:rPr>
          <w:spacing w:val="1"/>
          <w:sz w:val="17"/>
        </w:rPr>
        <w:t xml:space="preserve"> </w:t>
      </w:r>
      <w:r>
        <w:rPr>
          <w:sz w:val="17"/>
        </w:rPr>
        <w:t>M,</w:t>
      </w:r>
      <w:r>
        <w:rPr>
          <w:spacing w:val="1"/>
          <w:sz w:val="17"/>
        </w:rPr>
        <w:t xml:space="preserve"> </w:t>
      </w:r>
      <w:r>
        <w:rPr>
          <w:sz w:val="17"/>
        </w:rPr>
        <w:t>Setiadi</w:t>
      </w:r>
      <w:r>
        <w:rPr>
          <w:spacing w:val="1"/>
          <w:sz w:val="17"/>
        </w:rPr>
        <w:t xml:space="preserve"> </w:t>
      </w:r>
      <w:r>
        <w:rPr>
          <w:sz w:val="17"/>
        </w:rPr>
        <w:t>B,</w:t>
      </w:r>
      <w:r>
        <w:rPr>
          <w:spacing w:val="1"/>
          <w:sz w:val="17"/>
        </w:rPr>
        <w:t xml:space="preserve"> </w:t>
      </w:r>
      <w:r>
        <w:rPr>
          <w:sz w:val="17"/>
        </w:rPr>
        <w:t>dan</w:t>
      </w:r>
      <w:r>
        <w:rPr>
          <w:spacing w:val="1"/>
          <w:sz w:val="17"/>
        </w:rPr>
        <w:t xml:space="preserve"> </w:t>
      </w:r>
      <w:r>
        <w:rPr>
          <w:sz w:val="17"/>
        </w:rPr>
        <w:t>Sitorus</w:t>
      </w:r>
      <w:r>
        <w:rPr>
          <w:spacing w:val="1"/>
          <w:sz w:val="17"/>
        </w:rPr>
        <w:t xml:space="preserve"> </w:t>
      </w:r>
      <w:r>
        <w:rPr>
          <w:sz w:val="17"/>
        </w:rPr>
        <w:t>S.</w:t>
      </w:r>
      <w:r>
        <w:rPr>
          <w:spacing w:val="1"/>
          <w:sz w:val="17"/>
        </w:rPr>
        <w:t xml:space="preserve"> </w:t>
      </w:r>
      <w:r>
        <w:rPr>
          <w:sz w:val="17"/>
        </w:rPr>
        <w:t>1999.</w:t>
      </w:r>
      <w:r>
        <w:rPr>
          <w:spacing w:val="1"/>
          <w:sz w:val="17"/>
        </w:rPr>
        <w:t xml:space="preserve"> </w:t>
      </w:r>
      <w:r>
        <w:rPr>
          <w:sz w:val="17"/>
        </w:rPr>
        <w:t>Pengaruh</w:t>
      </w:r>
      <w:r>
        <w:rPr>
          <w:spacing w:val="1"/>
          <w:sz w:val="17"/>
        </w:rPr>
        <w:t xml:space="preserve"> </w:t>
      </w:r>
      <w:r>
        <w:rPr>
          <w:sz w:val="17"/>
        </w:rPr>
        <w:t>tingkat</w:t>
      </w:r>
      <w:r>
        <w:rPr>
          <w:spacing w:val="1"/>
          <w:sz w:val="17"/>
        </w:rPr>
        <w:t xml:space="preserve"> </w:t>
      </w:r>
      <w:r>
        <w:rPr>
          <w:sz w:val="17"/>
        </w:rPr>
        <w:t>protein-energi</w:t>
      </w:r>
      <w:r>
        <w:rPr>
          <w:spacing w:val="1"/>
          <w:sz w:val="17"/>
        </w:rPr>
        <w:t xml:space="preserve"> </w:t>
      </w:r>
      <w:r>
        <w:rPr>
          <w:sz w:val="17"/>
        </w:rPr>
        <w:t>ransum</w:t>
      </w:r>
      <w:r>
        <w:rPr>
          <w:spacing w:val="1"/>
          <w:sz w:val="17"/>
        </w:rPr>
        <w:t xml:space="preserve"> </w:t>
      </w:r>
      <w:r>
        <w:rPr>
          <w:sz w:val="17"/>
        </w:rPr>
        <w:t>terhadap</w:t>
      </w:r>
      <w:r>
        <w:rPr>
          <w:spacing w:val="1"/>
          <w:sz w:val="17"/>
        </w:rPr>
        <w:t xml:space="preserve"> </w:t>
      </w:r>
      <w:r>
        <w:rPr>
          <w:sz w:val="17"/>
        </w:rPr>
        <w:t>kinerja</w:t>
      </w:r>
      <w:r>
        <w:rPr>
          <w:spacing w:val="1"/>
          <w:sz w:val="17"/>
        </w:rPr>
        <w:t xml:space="preserve"> </w:t>
      </w:r>
      <w:r>
        <w:rPr>
          <w:sz w:val="17"/>
        </w:rPr>
        <w:t>produksi</w:t>
      </w:r>
      <w:r>
        <w:rPr>
          <w:spacing w:val="1"/>
          <w:sz w:val="17"/>
        </w:rPr>
        <w:t xml:space="preserve"> </w:t>
      </w:r>
      <w:r>
        <w:rPr>
          <w:sz w:val="17"/>
        </w:rPr>
        <w:t>kambing kacang muda. Jurnal llmu Ternak dan Veteriner 4</w:t>
      </w:r>
      <w:r>
        <w:rPr>
          <w:spacing w:val="1"/>
          <w:sz w:val="17"/>
        </w:rPr>
        <w:t xml:space="preserve"> </w:t>
      </w:r>
      <w:r>
        <w:rPr>
          <w:sz w:val="17"/>
        </w:rPr>
        <w:t>(3):</w:t>
      </w:r>
      <w:r>
        <w:rPr>
          <w:spacing w:val="-3"/>
          <w:sz w:val="17"/>
        </w:rPr>
        <w:t xml:space="preserve"> </w:t>
      </w:r>
      <w:r>
        <w:rPr>
          <w:sz w:val="17"/>
        </w:rPr>
        <w:t>167-172.</w:t>
      </w:r>
    </w:p>
    <w:p w:rsidR="00F14390" w:rsidRDefault="00DB01C4">
      <w:pPr>
        <w:spacing w:line="242" w:lineRule="auto"/>
        <w:ind w:left="532" w:right="40" w:hanging="339"/>
        <w:jc w:val="both"/>
        <w:rPr>
          <w:sz w:val="17"/>
        </w:rPr>
      </w:pPr>
      <w:r>
        <w:rPr>
          <w:sz w:val="17"/>
        </w:rPr>
        <w:t>Marques</w:t>
      </w:r>
      <w:r>
        <w:rPr>
          <w:spacing w:val="1"/>
          <w:sz w:val="17"/>
        </w:rPr>
        <w:t xml:space="preserve"> </w:t>
      </w:r>
      <w:r>
        <w:rPr>
          <w:sz w:val="17"/>
        </w:rPr>
        <w:t>RO,</w:t>
      </w:r>
      <w:r>
        <w:rPr>
          <w:spacing w:val="1"/>
          <w:sz w:val="17"/>
        </w:rPr>
        <w:t xml:space="preserve"> </w:t>
      </w:r>
      <w:r>
        <w:rPr>
          <w:sz w:val="17"/>
        </w:rPr>
        <w:t>Gonçalves</w:t>
      </w:r>
      <w:r>
        <w:rPr>
          <w:spacing w:val="1"/>
          <w:sz w:val="17"/>
        </w:rPr>
        <w:t xml:space="preserve"> </w:t>
      </w:r>
      <w:r>
        <w:rPr>
          <w:sz w:val="17"/>
        </w:rPr>
        <w:t>HC,</w:t>
      </w:r>
      <w:r>
        <w:rPr>
          <w:spacing w:val="1"/>
          <w:sz w:val="17"/>
        </w:rPr>
        <w:t xml:space="preserve"> </w:t>
      </w:r>
      <w:r>
        <w:rPr>
          <w:sz w:val="17"/>
        </w:rPr>
        <w:t>Meirelles</w:t>
      </w:r>
      <w:r>
        <w:rPr>
          <w:spacing w:val="1"/>
          <w:sz w:val="17"/>
        </w:rPr>
        <w:t xml:space="preserve"> </w:t>
      </w:r>
      <w:r>
        <w:rPr>
          <w:sz w:val="17"/>
        </w:rPr>
        <w:t>PRL,</w:t>
      </w:r>
      <w:r>
        <w:rPr>
          <w:spacing w:val="1"/>
          <w:sz w:val="17"/>
        </w:rPr>
        <w:t xml:space="preserve"> </w:t>
      </w:r>
      <w:r>
        <w:rPr>
          <w:sz w:val="17"/>
        </w:rPr>
        <w:t>Ferreira</w:t>
      </w:r>
      <w:r>
        <w:rPr>
          <w:spacing w:val="1"/>
          <w:sz w:val="17"/>
        </w:rPr>
        <w:t xml:space="preserve"> </w:t>
      </w:r>
      <w:r>
        <w:rPr>
          <w:sz w:val="17"/>
        </w:rPr>
        <w:t>RP,</w:t>
      </w:r>
      <w:r>
        <w:rPr>
          <w:spacing w:val="1"/>
          <w:sz w:val="17"/>
        </w:rPr>
        <w:t xml:space="preserve"> </w:t>
      </w:r>
      <w:r>
        <w:rPr>
          <w:sz w:val="17"/>
        </w:rPr>
        <w:t>Gomes HFB, Lourençon RV, Brito P and Cañizares GIL,</w:t>
      </w:r>
      <w:r>
        <w:rPr>
          <w:spacing w:val="1"/>
          <w:sz w:val="17"/>
        </w:rPr>
        <w:t xml:space="preserve"> </w:t>
      </w:r>
      <w:r>
        <w:rPr>
          <w:sz w:val="17"/>
        </w:rPr>
        <w:t>2022.</w:t>
      </w:r>
      <w:r>
        <w:rPr>
          <w:spacing w:val="1"/>
          <w:sz w:val="17"/>
        </w:rPr>
        <w:t xml:space="preserve"> </w:t>
      </w:r>
      <w:r>
        <w:rPr>
          <w:sz w:val="17"/>
        </w:rPr>
        <w:t>Production,</w:t>
      </w:r>
      <w:r>
        <w:rPr>
          <w:spacing w:val="1"/>
          <w:sz w:val="17"/>
        </w:rPr>
        <w:t xml:space="preserve"> </w:t>
      </w:r>
      <w:r>
        <w:rPr>
          <w:sz w:val="17"/>
        </w:rPr>
        <w:t>intake,</w:t>
      </w:r>
      <w:r>
        <w:rPr>
          <w:spacing w:val="1"/>
          <w:sz w:val="17"/>
        </w:rPr>
        <w:t xml:space="preserve"> </w:t>
      </w:r>
      <w:r>
        <w:rPr>
          <w:sz w:val="17"/>
        </w:rPr>
        <w:t>and</w:t>
      </w:r>
      <w:r>
        <w:rPr>
          <w:spacing w:val="1"/>
          <w:sz w:val="17"/>
        </w:rPr>
        <w:t xml:space="preserve"> </w:t>
      </w:r>
      <w:r>
        <w:rPr>
          <w:sz w:val="17"/>
        </w:rPr>
        <w:t>feeding</w:t>
      </w:r>
      <w:r>
        <w:rPr>
          <w:spacing w:val="1"/>
          <w:sz w:val="17"/>
        </w:rPr>
        <w:t xml:space="preserve"> </w:t>
      </w:r>
      <w:r>
        <w:rPr>
          <w:sz w:val="17"/>
        </w:rPr>
        <w:t>behavior</w:t>
      </w:r>
      <w:r>
        <w:rPr>
          <w:spacing w:val="1"/>
          <w:sz w:val="17"/>
        </w:rPr>
        <w:t xml:space="preserve"> </w:t>
      </w:r>
      <w:r>
        <w:rPr>
          <w:sz w:val="17"/>
        </w:rPr>
        <w:t>of</w:t>
      </w:r>
      <w:r>
        <w:rPr>
          <w:spacing w:val="1"/>
          <w:sz w:val="17"/>
        </w:rPr>
        <w:t xml:space="preserve"> </w:t>
      </w:r>
      <w:r>
        <w:rPr>
          <w:sz w:val="17"/>
        </w:rPr>
        <w:t>dairy</w:t>
      </w:r>
      <w:r>
        <w:rPr>
          <w:spacing w:val="-40"/>
          <w:sz w:val="17"/>
        </w:rPr>
        <w:t xml:space="preserve"> </w:t>
      </w:r>
      <w:r>
        <w:rPr>
          <w:sz w:val="17"/>
        </w:rPr>
        <w:t>goats fed alfalfa via grazing and cassava. Revista Brasileira</w:t>
      </w:r>
      <w:r>
        <w:rPr>
          <w:spacing w:val="1"/>
          <w:sz w:val="17"/>
        </w:rPr>
        <w:t xml:space="preserve"> </w:t>
      </w:r>
      <w:r>
        <w:rPr>
          <w:sz w:val="17"/>
        </w:rPr>
        <w:t>de</w:t>
      </w:r>
      <w:r>
        <w:rPr>
          <w:spacing w:val="1"/>
          <w:sz w:val="17"/>
        </w:rPr>
        <w:t xml:space="preserve"> </w:t>
      </w:r>
      <w:r>
        <w:rPr>
          <w:sz w:val="17"/>
        </w:rPr>
        <w:t>Zootecnia</w:t>
      </w:r>
      <w:r>
        <w:rPr>
          <w:spacing w:val="1"/>
          <w:sz w:val="17"/>
        </w:rPr>
        <w:t xml:space="preserve"> </w:t>
      </w:r>
      <w:r>
        <w:rPr>
          <w:sz w:val="17"/>
        </w:rPr>
        <w:t>51:</w:t>
      </w:r>
      <w:r>
        <w:rPr>
          <w:spacing w:val="1"/>
          <w:sz w:val="17"/>
        </w:rPr>
        <w:t xml:space="preserve"> </w:t>
      </w:r>
      <w:r>
        <w:rPr>
          <w:sz w:val="17"/>
        </w:rPr>
        <w:t>e20210102.</w:t>
      </w:r>
      <w:r>
        <w:rPr>
          <w:spacing w:val="1"/>
          <w:sz w:val="17"/>
        </w:rPr>
        <w:t xml:space="preserve"> </w:t>
      </w:r>
      <w:r>
        <w:rPr>
          <w:color w:val="0000FF"/>
          <w:sz w:val="17"/>
          <w:u w:val="single" w:color="0000FF"/>
        </w:rPr>
        <w:t>https://doi.org/10.37496</w:t>
      </w:r>
      <w:r>
        <w:rPr>
          <w:color w:val="0000FF"/>
          <w:sz w:val="17"/>
        </w:rPr>
        <w:t>/</w:t>
      </w:r>
      <w:r>
        <w:rPr>
          <w:color w:val="0000FF"/>
          <w:spacing w:val="-40"/>
          <w:sz w:val="17"/>
        </w:rPr>
        <w:t xml:space="preserve"> </w:t>
      </w:r>
      <w:r>
        <w:rPr>
          <w:color w:val="0000FF"/>
          <w:sz w:val="17"/>
          <w:u w:val="single" w:color="0000FF"/>
        </w:rPr>
        <w:t>rbz5120210102</w:t>
      </w:r>
    </w:p>
    <w:p w:rsidR="00F14390" w:rsidRDefault="00DB01C4">
      <w:pPr>
        <w:spacing w:before="3" w:line="242" w:lineRule="auto"/>
        <w:ind w:left="532" w:right="40" w:hanging="339"/>
        <w:jc w:val="both"/>
        <w:rPr>
          <w:sz w:val="17"/>
        </w:rPr>
      </w:pPr>
      <w:r>
        <w:rPr>
          <w:sz w:val="17"/>
        </w:rPr>
        <w:t>Marwah,</w:t>
      </w:r>
      <w:r>
        <w:rPr>
          <w:spacing w:val="1"/>
          <w:sz w:val="17"/>
        </w:rPr>
        <w:t xml:space="preserve"> </w:t>
      </w:r>
      <w:r>
        <w:rPr>
          <w:sz w:val="17"/>
        </w:rPr>
        <w:t>PM,</w:t>
      </w:r>
      <w:r>
        <w:rPr>
          <w:spacing w:val="1"/>
          <w:sz w:val="17"/>
        </w:rPr>
        <w:t xml:space="preserve"> </w:t>
      </w:r>
      <w:r>
        <w:rPr>
          <w:sz w:val="17"/>
        </w:rPr>
        <w:t>Suranindyah</w:t>
      </w:r>
      <w:r>
        <w:rPr>
          <w:spacing w:val="1"/>
          <w:sz w:val="17"/>
        </w:rPr>
        <w:t xml:space="preserve"> </w:t>
      </w:r>
      <w:r>
        <w:rPr>
          <w:sz w:val="17"/>
        </w:rPr>
        <w:t>YY</w:t>
      </w:r>
      <w:r>
        <w:rPr>
          <w:spacing w:val="1"/>
          <w:sz w:val="17"/>
        </w:rPr>
        <w:t xml:space="preserve"> </w:t>
      </w:r>
      <w:r>
        <w:rPr>
          <w:sz w:val="17"/>
        </w:rPr>
        <w:t>and</w:t>
      </w:r>
      <w:r>
        <w:rPr>
          <w:spacing w:val="1"/>
          <w:sz w:val="17"/>
        </w:rPr>
        <w:t xml:space="preserve"> </w:t>
      </w:r>
      <w:r>
        <w:rPr>
          <w:sz w:val="17"/>
        </w:rPr>
        <w:t>dan</w:t>
      </w:r>
      <w:r>
        <w:rPr>
          <w:spacing w:val="1"/>
          <w:sz w:val="17"/>
        </w:rPr>
        <w:t xml:space="preserve"> </w:t>
      </w:r>
      <w:r>
        <w:rPr>
          <w:sz w:val="17"/>
        </w:rPr>
        <w:t>Murti</w:t>
      </w:r>
      <w:r>
        <w:rPr>
          <w:spacing w:val="1"/>
          <w:sz w:val="17"/>
        </w:rPr>
        <w:t xml:space="preserve"> </w:t>
      </w:r>
      <w:r>
        <w:rPr>
          <w:sz w:val="17"/>
        </w:rPr>
        <w:t>TW,</w:t>
      </w:r>
      <w:r>
        <w:rPr>
          <w:spacing w:val="1"/>
          <w:sz w:val="17"/>
        </w:rPr>
        <w:t xml:space="preserve"> </w:t>
      </w:r>
      <w:r>
        <w:rPr>
          <w:sz w:val="17"/>
        </w:rPr>
        <w:t>2010.</w:t>
      </w:r>
      <w:r>
        <w:rPr>
          <w:spacing w:val="1"/>
          <w:sz w:val="17"/>
        </w:rPr>
        <w:t xml:space="preserve"> </w:t>
      </w:r>
      <w:r>
        <w:rPr>
          <w:sz w:val="17"/>
        </w:rPr>
        <w:t>Produksi</w:t>
      </w:r>
      <w:r>
        <w:rPr>
          <w:spacing w:val="1"/>
          <w:sz w:val="17"/>
        </w:rPr>
        <w:t xml:space="preserve"> </w:t>
      </w:r>
      <w:r>
        <w:rPr>
          <w:sz w:val="17"/>
        </w:rPr>
        <w:t>dan komposisi</w:t>
      </w:r>
      <w:r>
        <w:rPr>
          <w:spacing w:val="1"/>
          <w:sz w:val="17"/>
        </w:rPr>
        <w:t xml:space="preserve"> </w:t>
      </w:r>
      <w:r>
        <w:rPr>
          <w:sz w:val="17"/>
        </w:rPr>
        <w:t>susu</w:t>
      </w:r>
      <w:r>
        <w:rPr>
          <w:spacing w:val="1"/>
          <w:sz w:val="17"/>
        </w:rPr>
        <w:t xml:space="preserve"> </w:t>
      </w:r>
      <w:r>
        <w:rPr>
          <w:sz w:val="17"/>
        </w:rPr>
        <w:t>kambing Peranakan Etawa</w:t>
      </w:r>
      <w:r>
        <w:rPr>
          <w:spacing w:val="1"/>
          <w:sz w:val="17"/>
        </w:rPr>
        <w:t xml:space="preserve"> </w:t>
      </w:r>
      <w:r>
        <w:rPr>
          <w:sz w:val="17"/>
        </w:rPr>
        <w:t>yang diberi suplemen daun katu (</w:t>
      </w:r>
      <w:r>
        <w:rPr>
          <w:i/>
          <w:sz w:val="17"/>
        </w:rPr>
        <w:t>Sauropus androgynu</w:t>
      </w:r>
      <w:r>
        <w:rPr>
          <w:sz w:val="17"/>
        </w:rPr>
        <w:t xml:space="preserve">s </w:t>
      </w:r>
      <w:r>
        <w:rPr>
          <w:i/>
          <w:sz w:val="17"/>
        </w:rPr>
        <w:t>(L.)</w:t>
      </w:r>
      <w:r>
        <w:rPr>
          <w:i/>
          <w:spacing w:val="-40"/>
          <w:sz w:val="17"/>
        </w:rPr>
        <w:t xml:space="preserve"> </w:t>
      </w:r>
      <w:r>
        <w:rPr>
          <w:i/>
          <w:sz w:val="17"/>
        </w:rPr>
        <w:t>Merr</w:t>
      </w:r>
      <w:r>
        <w:rPr>
          <w:sz w:val="17"/>
        </w:rPr>
        <w:t>) pada awal masa laktasi. Buletin Peternakan 34(2):</w:t>
      </w:r>
      <w:r>
        <w:rPr>
          <w:spacing w:val="1"/>
          <w:sz w:val="17"/>
        </w:rPr>
        <w:t xml:space="preserve"> </w:t>
      </w:r>
      <w:r>
        <w:rPr>
          <w:sz w:val="17"/>
        </w:rPr>
        <w:t>94-102.</w:t>
      </w:r>
      <w:r>
        <w:rPr>
          <w:spacing w:val="17"/>
          <w:sz w:val="17"/>
        </w:rPr>
        <w:t xml:space="preserve"> </w:t>
      </w:r>
      <w:r>
        <w:rPr>
          <w:color w:val="0000FF"/>
          <w:sz w:val="17"/>
          <w:u w:val="single" w:color="0000FF"/>
        </w:rPr>
        <w:t>https://doi.org/10.21059/buletinpeternak.v34i2.95</w:t>
      </w:r>
    </w:p>
    <w:p w:rsidR="00F14390" w:rsidRDefault="00DB01C4">
      <w:pPr>
        <w:spacing w:before="4" w:line="244" w:lineRule="auto"/>
        <w:ind w:left="532" w:right="41" w:hanging="339"/>
        <w:jc w:val="both"/>
        <w:rPr>
          <w:sz w:val="17"/>
        </w:rPr>
      </w:pPr>
      <w:r>
        <w:rPr>
          <w:sz w:val="17"/>
        </w:rPr>
        <w:t>Mavrogenis AP and Papachristoforou CHR, 1988. Estimation of</w:t>
      </w:r>
      <w:r>
        <w:rPr>
          <w:spacing w:val="1"/>
          <w:sz w:val="17"/>
        </w:rPr>
        <w:t xml:space="preserve"> </w:t>
      </w:r>
      <w:r>
        <w:rPr>
          <w:sz w:val="17"/>
        </w:rPr>
        <w:t>the energy value of milk and prediction of fat</w:t>
      </w:r>
      <w:r>
        <w:rPr>
          <w:spacing w:val="42"/>
          <w:sz w:val="17"/>
        </w:rPr>
        <w:t xml:space="preserve"> </w:t>
      </w:r>
      <w:r>
        <w:rPr>
          <w:sz w:val="17"/>
        </w:rPr>
        <w:t>corrected</w:t>
      </w:r>
      <w:r>
        <w:rPr>
          <w:spacing w:val="1"/>
          <w:sz w:val="17"/>
        </w:rPr>
        <w:t xml:space="preserve"> </w:t>
      </w:r>
      <w:r>
        <w:rPr>
          <w:sz w:val="17"/>
        </w:rPr>
        <w:t>milk yield in sheep and goats. Small Ruminant Research, 1</w:t>
      </w:r>
      <w:r>
        <w:rPr>
          <w:spacing w:val="1"/>
          <w:sz w:val="17"/>
        </w:rPr>
        <w:t xml:space="preserve"> </w:t>
      </w:r>
      <w:r>
        <w:rPr>
          <w:sz w:val="17"/>
        </w:rPr>
        <w:t xml:space="preserve">(3): 229-236. </w:t>
      </w:r>
      <w:r>
        <w:rPr>
          <w:color w:val="0000FF"/>
          <w:sz w:val="17"/>
          <w:u w:val="single" w:color="0000FF"/>
        </w:rPr>
        <w:t>https://doi.org/10.1016/0921-4488(88)90051-</w:t>
      </w:r>
      <w:r>
        <w:rPr>
          <w:color w:val="0000FF"/>
          <w:spacing w:val="1"/>
          <w:sz w:val="17"/>
        </w:rPr>
        <w:t xml:space="preserve"> </w:t>
      </w:r>
      <w:r>
        <w:rPr>
          <w:color w:val="0000FF"/>
          <w:sz w:val="17"/>
          <w:u w:val="single" w:color="0000FF"/>
        </w:rPr>
        <w:t>X</w:t>
      </w:r>
    </w:p>
    <w:p w:rsidR="00F14390" w:rsidRDefault="00DB01C4">
      <w:pPr>
        <w:spacing w:line="242" w:lineRule="auto"/>
        <w:ind w:left="532" w:right="45" w:hanging="339"/>
        <w:jc w:val="both"/>
        <w:rPr>
          <w:sz w:val="17"/>
        </w:rPr>
      </w:pPr>
      <w:r>
        <w:rPr>
          <w:sz w:val="17"/>
        </w:rPr>
        <w:t>Moran J, 2005. Tropical Dairy Farming : Feeding management</w:t>
      </w:r>
      <w:r>
        <w:rPr>
          <w:spacing w:val="1"/>
          <w:sz w:val="17"/>
        </w:rPr>
        <w:t xml:space="preserve"> </w:t>
      </w:r>
      <w:r>
        <w:rPr>
          <w:sz w:val="17"/>
        </w:rPr>
        <w:t>for</w:t>
      </w:r>
      <w:r>
        <w:rPr>
          <w:spacing w:val="1"/>
          <w:sz w:val="17"/>
        </w:rPr>
        <w:t xml:space="preserve"> </w:t>
      </w:r>
      <w:r>
        <w:rPr>
          <w:sz w:val="17"/>
        </w:rPr>
        <w:t>smallholder</w:t>
      </w:r>
      <w:r>
        <w:rPr>
          <w:spacing w:val="1"/>
          <w:sz w:val="17"/>
        </w:rPr>
        <w:t xml:space="preserve"> </w:t>
      </w:r>
      <w:r>
        <w:rPr>
          <w:sz w:val="17"/>
        </w:rPr>
        <w:t>dairy</w:t>
      </w:r>
      <w:r>
        <w:rPr>
          <w:spacing w:val="1"/>
          <w:sz w:val="17"/>
        </w:rPr>
        <w:t xml:space="preserve"> </w:t>
      </w:r>
      <w:r>
        <w:rPr>
          <w:sz w:val="17"/>
        </w:rPr>
        <w:t>farmers</w:t>
      </w:r>
      <w:r>
        <w:rPr>
          <w:spacing w:val="1"/>
          <w:sz w:val="17"/>
        </w:rPr>
        <w:t xml:space="preserve"> </w:t>
      </w:r>
      <w:r>
        <w:rPr>
          <w:sz w:val="17"/>
        </w:rPr>
        <w:t>in</w:t>
      </w:r>
      <w:r>
        <w:rPr>
          <w:spacing w:val="1"/>
          <w:sz w:val="17"/>
        </w:rPr>
        <w:t xml:space="preserve"> </w:t>
      </w:r>
      <w:r>
        <w:rPr>
          <w:sz w:val="17"/>
        </w:rPr>
        <w:t>the</w:t>
      </w:r>
      <w:r>
        <w:rPr>
          <w:spacing w:val="1"/>
          <w:sz w:val="17"/>
        </w:rPr>
        <w:t xml:space="preserve"> </w:t>
      </w:r>
      <w:r>
        <w:rPr>
          <w:sz w:val="17"/>
        </w:rPr>
        <w:t>humid</w:t>
      </w:r>
      <w:r>
        <w:rPr>
          <w:spacing w:val="1"/>
          <w:sz w:val="17"/>
        </w:rPr>
        <w:t xml:space="preserve"> </w:t>
      </w:r>
      <w:r>
        <w:rPr>
          <w:sz w:val="17"/>
        </w:rPr>
        <w:t>tropics.</w:t>
      </w:r>
      <w:r>
        <w:rPr>
          <w:spacing w:val="1"/>
          <w:sz w:val="17"/>
        </w:rPr>
        <w:t xml:space="preserve"> </w:t>
      </w:r>
      <w:r>
        <w:rPr>
          <w:sz w:val="17"/>
        </w:rPr>
        <w:t>Landlinks</w:t>
      </w:r>
      <w:r>
        <w:rPr>
          <w:spacing w:val="-4"/>
          <w:sz w:val="17"/>
        </w:rPr>
        <w:t xml:space="preserve"> </w:t>
      </w:r>
      <w:r>
        <w:rPr>
          <w:sz w:val="17"/>
        </w:rPr>
        <w:t>Press,</w:t>
      </w:r>
      <w:r>
        <w:rPr>
          <w:spacing w:val="1"/>
          <w:sz w:val="17"/>
        </w:rPr>
        <w:t xml:space="preserve"> </w:t>
      </w:r>
      <w:r>
        <w:rPr>
          <w:sz w:val="17"/>
        </w:rPr>
        <w:t>Australia.</w:t>
      </w:r>
    </w:p>
    <w:p w:rsidR="00F14390" w:rsidRDefault="00DB01C4">
      <w:pPr>
        <w:tabs>
          <w:tab w:val="left" w:pos="781"/>
          <w:tab w:val="left" w:pos="1422"/>
          <w:tab w:val="left" w:pos="1992"/>
          <w:tab w:val="left" w:pos="3076"/>
          <w:tab w:val="left" w:pos="3804"/>
        </w:tabs>
        <w:spacing w:line="242" w:lineRule="auto"/>
        <w:ind w:left="213" w:right="42"/>
        <w:jc w:val="right"/>
        <w:rPr>
          <w:sz w:val="17"/>
        </w:rPr>
      </w:pPr>
      <w:r>
        <w:rPr>
          <w:sz w:val="17"/>
        </w:rPr>
        <w:t>Murni</w:t>
      </w:r>
      <w:r>
        <w:rPr>
          <w:spacing w:val="4"/>
          <w:sz w:val="17"/>
        </w:rPr>
        <w:t xml:space="preserve"> </w:t>
      </w:r>
      <w:r>
        <w:rPr>
          <w:sz w:val="17"/>
        </w:rPr>
        <w:t>R,</w:t>
      </w:r>
      <w:r>
        <w:rPr>
          <w:spacing w:val="8"/>
          <w:sz w:val="17"/>
        </w:rPr>
        <w:t xml:space="preserve"> </w:t>
      </w:r>
      <w:r>
        <w:rPr>
          <w:sz w:val="17"/>
        </w:rPr>
        <w:t>Akmal</w:t>
      </w:r>
      <w:r>
        <w:rPr>
          <w:spacing w:val="9"/>
          <w:sz w:val="17"/>
        </w:rPr>
        <w:t xml:space="preserve"> </w:t>
      </w:r>
      <w:r>
        <w:rPr>
          <w:sz w:val="17"/>
        </w:rPr>
        <w:t>and</w:t>
      </w:r>
      <w:r>
        <w:rPr>
          <w:spacing w:val="5"/>
          <w:sz w:val="17"/>
        </w:rPr>
        <w:t xml:space="preserve"> </w:t>
      </w:r>
      <w:r>
        <w:rPr>
          <w:sz w:val="17"/>
        </w:rPr>
        <w:t>dan</w:t>
      </w:r>
      <w:r>
        <w:rPr>
          <w:spacing w:val="4"/>
          <w:sz w:val="17"/>
        </w:rPr>
        <w:t xml:space="preserve"> </w:t>
      </w:r>
      <w:r>
        <w:rPr>
          <w:sz w:val="17"/>
        </w:rPr>
        <w:t>Okrisandi</w:t>
      </w:r>
      <w:r>
        <w:rPr>
          <w:spacing w:val="10"/>
          <w:sz w:val="17"/>
        </w:rPr>
        <w:t xml:space="preserve"> </w:t>
      </w:r>
      <w:r>
        <w:rPr>
          <w:sz w:val="17"/>
        </w:rPr>
        <w:t>Y,</w:t>
      </w:r>
      <w:r>
        <w:rPr>
          <w:spacing w:val="5"/>
          <w:sz w:val="17"/>
        </w:rPr>
        <w:t xml:space="preserve"> </w:t>
      </w:r>
      <w:r>
        <w:rPr>
          <w:sz w:val="17"/>
        </w:rPr>
        <w:t>2012.</w:t>
      </w:r>
      <w:r>
        <w:rPr>
          <w:spacing w:val="6"/>
          <w:sz w:val="17"/>
        </w:rPr>
        <w:t xml:space="preserve"> </w:t>
      </w:r>
      <w:r>
        <w:rPr>
          <w:sz w:val="17"/>
        </w:rPr>
        <w:t>Pemanfaatan</w:t>
      </w:r>
      <w:r>
        <w:rPr>
          <w:spacing w:val="7"/>
          <w:sz w:val="17"/>
        </w:rPr>
        <w:t xml:space="preserve"> </w:t>
      </w:r>
      <w:r>
        <w:rPr>
          <w:sz w:val="17"/>
        </w:rPr>
        <w:t>kulit</w:t>
      </w:r>
      <w:r>
        <w:rPr>
          <w:spacing w:val="-39"/>
          <w:sz w:val="17"/>
        </w:rPr>
        <w:t xml:space="preserve"> </w:t>
      </w:r>
      <w:r>
        <w:rPr>
          <w:sz w:val="17"/>
        </w:rPr>
        <w:t>buah</w:t>
      </w:r>
      <w:r>
        <w:rPr>
          <w:sz w:val="17"/>
        </w:rPr>
        <w:tab/>
        <w:t>kakao</w:t>
      </w:r>
      <w:r>
        <w:rPr>
          <w:sz w:val="17"/>
        </w:rPr>
        <w:tab/>
        <w:t>yang</w:t>
      </w:r>
      <w:r>
        <w:rPr>
          <w:sz w:val="17"/>
        </w:rPr>
        <w:tab/>
        <w:t>difermentasi</w:t>
      </w:r>
      <w:r>
        <w:rPr>
          <w:sz w:val="17"/>
        </w:rPr>
        <w:tab/>
        <w:t>dengan</w:t>
      </w:r>
      <w:r>
        <w:rPr>
          <w:sz w:val="17"/>
        </w:rPr>
        <w:tab/>
        <w:t>kapang</w:t>
      </w:r>
      <w:r>
        <w:rPr>
          <w:spacing w:val="1"/>
          <w:sz w:val="17"/>
        </w:rPr>
        <w:t xml:space="preserve"> </w:t>
      </w:r>
      <w:r>
        <w:rPr>
          <w:i/>
          <w:sz w:val="17"/>
        </w:rPr>
        <w:t>phanerochaete</w:t>
      </w:r>
      <w:r>
        <w:rPr>
          <w:i/>
          <w:spacing w:val="10"/>
          <w:sz w:val="17"/>
        </w:rPr>
        <w:t xml:space="preserve"> </w:t>
      </w:r>
      <w:r>
        <w:rPr>
          <w:i/>
          <w:sz w:val="17"/>
        </w:rPr>
        <w:t>chrysosporium</w:t>
      </w:r>
      <w:r>
        <w:rPr>
          <w:i/>
          <w:spacing w:val="49"/>
          <w:sz w:val="17"/>
        </w:rPr>
        <w:t xml:space="preserve"> </w:t>
      </w:r>
      <w:r>
        <w:rPr>
          <w:sz w:val="17"/>
        </w:rPr>
        <w:t>sebagai</w:t>
      </w:r>
      <w:r>
        <w:rPr>
          <w:spacing w:val="47"/>
          <w:sz w:val="17"/>
        </w:rPr>
        <w:t xml:space="preserve"> </w:t>
      </w:r>
      <w:r>
        <w:rPr>
          <w:sz w:val="17"/>
        </w:rPr>
        <w:t>pengganti</w:t>
      </w:r>
      <w:r>
        <w:rPr>
          <w:spacing w:val="49"/>
          <w:sz w:val="17"/>
        </w:rPr>
        <w:t xml:space="preserve"> </w:t>
      </w:r>
      <w:r>
        <w:rPr>
          <w:sz w:val="17"/>
        </w:rPr>
        <w:t>hijauan</w:t>
      </w:r>
      <w:r>
        <w:rPr>
          <w:spacing w:val="1"/>
          <w:sz w:val="17"/>
        </w:rPr>
        <w:t xml:space="preserve"> </w:t>
      </w:r>
      <w:r>
        <w:rPr>
          <w:sz w:val="17"/>
        </w:rPr>
        <w:t>dalam ransum ternak kambing. Agrinak Jurnal 02 (1): 6-10.</w:t>
      </w:r>
      <w:r>
        <w:rPr>
          <w:spacing w:val="1"/>
          <w:sz w:val="17"/>
        </w:rPr>
        <w:t xml:space="preserve"> </w:t>
      </w:r>
      <w:r>
        <w:rPr>
          <w:sz w:val="17"/>
        </w:rPr>
        <w:t>NRC,</w:t>
      </w:r>
      <w:r>
        <w:rPr>
          <w:spacing w:val="1"/>
          <w:sz w:val="17"/>
        </w:rPr>
        <w:t xml:space="preserve"> </w:t>
      </w:r>
      <w:r>
        <w:rPr>
          <w:sz w:val="17"/>
        </w:rPr>
        <w:t>2007.</w:t>
      </w:r>
      <w:r>
        <w:rPr>
          <w:spacing w:val="2"/>
          <w:sz w:val="17"/>
        </w:rPr>
        <w:t xml:space="preserve"> </w:t>
      </w:r>
      <w:r>
        <w:rPr>
          <w:sz w:val="17"/>
        </w:rPr>
        <w:t>Nutrient</w:t>
      </w:r>
      <w:r>
        <w:rPr>
          <w:spacing w:val="3"/>
          <w:sz w:val="17"/>
        </w:rPr>
        <w:t xml:space="preserve"> </w:t>
      </w:r>
      <w:r>
        <w:rPr>
          <w:sz w:val="17"/>
        </w:rPr>
        <w:t>Requirements</w:t>
      </w:r>
      <w:r>
        <w:rPr>
          <w:spacing w:val="5"/>
          <w:sz w:val="17"/>
        </w:rPr>
        <w:t xml:space="preserve"> </w:t>
      </w:r>
      <w:r>
        <w:rPr>
          <w:sz w:val="17"/>
        </w:rPr>
        <w:t>of</w:t>
      </w:r>
      <w:r>
        <w:rPr>
          <w:spacing w:val="3"/>
          <w:sz w:val="17"/>
        </w:rPr>
        <w:t xml:space="preserve"> </w:t>
      </w:r>
      <w:r>
        <w:rPr>
          <w:sz w:val="17"/>
        </w:rPr>
        <w:t>Small</w:t>
      </w:r>
      <w:r>
        <w:rPr>
          <w:spacing w:val="2"/>
          <w:sz w:val="17"/>
        </w:rPr>
        <w:t xml:space="preserve"> </w:t>
      </w:r>
      <w:r>
        <w:rPr>
          <w:sz w:val="17"/>
        </w:rPr>
        <w:t>Ruminants:</w:t>
      </w:r>
      <w:r>
        <w:rPr>
          <w:spacing w:val="2"/>
          <w:sz w:val="17"/>
        </w:rPr>
        <w:t xml:space="preserve"> </w:t>
      </w:r>
      <w:r>
        <w:rPr>
          <w:sz w:val="17"/>
        </w:rPr>
        <w:t>Sheep,</w:t>
      </w:r>
      <w:r>
        <w:rPr>
          <w:spacing w:val="-40"/>
          <w:sz w:val="17"/>
        </w:rPr>
        <w:t xml:space="preserve"> </w:t>
      </w:r>
      <w:r>
        <w:rPr>
          <w:sz w:val="17"/>
        </w:rPr>
        <w:t>Goats,</w:t>
      </w:r>
      <w:r>
        <w:rPr>
          <w:spacing w:val="5"/>
          <w:sz w:val="17"/>
        </w:rPr>
        <w:t xml:space="preserve"> </w:t>
      </w:r>
      <w:r>
        <w:rPr>
          <w:sz w:val="17"/>
        </w:rPr>
        <w:t>Cervids,</w:t>
      </w:r>
      <w:r>
        <w:rPr>
          <w:spacing w:val="5"/>
          <w:sz w:val="17"/>
        </w:rPr>
        <w:t xml:space="preserve"> </w:t>
      </w:r>
      <w:r>
        <w:rPr>
          <w:sz w:val="17"/>
        </w:rPr>
        <w:t>and</w:t>
      </w:r>
      <w:r>
        <w:rPr>
          <w:spacing w:val="4"/>
          <w:sz w:val="17"/>
        </w:rPr>
        <w:t xml:space="preserve"> </w:t>
      </w:r>
      <w:r>
        <w:rPr>
          <w:sz w:val="17"/>
        </w:rPr>
        <w:t>New</w:t>
      </w:r>
      <w:r>
        <w:rPr>
          <w:spacing w:val="3"/>
          <w:sz w:val="17"/>
        </w:rPr>
        <w:t xml:space="preserve"> </w:t>
      </w:r>
      <w:r>
        <w:rPr>
          <w:sz w:val="17"/>
        </w:rPr>
        <w:t>World</w:t>
      </w:r>
      <w:r>
        <w:rPr>
          <w:spacing w:val="5"/>
          <w:sz w:val="17"/>
        </w:rPr>
        <w:t xml:space="preserve"> </w:t>
      </w:r>
      <w:r>
        <w:rPr>
          <w:sz w:val="17"/>
        </w:rPr>
        <w:t>Camelids.</w:t>
      </w:r>
      <w:r>
        <w:rPr>
          <w:spacing w:val="5"/>
          <w:sz w:val="17"/>
        </w:rPr>
        <w:t xml:space="preserve"> </w:t>
      </w:r>
      <w:r>
        <w:rPr>
          <w:sz w:val="17"/>
        </w:rPr>
        <w:t>National</w:t>
      </w:r>
    </w:p>
    <w:p w:rsidR="00F14390" w:rsidRDefault="00DB01C4">
      <w:pPr>
        <w:spacing w:line="194" w:lineRule="exact"/>
        <w:ind w:left="532"/>
        <w:jc w:val="both"/>
        <w:rPr>
          <w:sz w:val="17"/>
        </w:rPr>
      </w:pPr>
      <w:r>
        <w:rPr>
          <w:spacing w:val="-1"/>
          <w:sz w:val="17"/>
        </w:rPr>
        <w:t>Academy</w:t>
      </w:r>
      <w:r>
        <w:rPr>
          <w:spacing w:val="-10"/>
          <w:sz w:val="17"/>
        </w:rPr>
        <w:t xml:space="preserve"> </w:t>
      </w:r>
      <w:r>
        <w:rPr>
          <w:sz w:val="17"/>
        </w:rPr>
        <w:t>Press,Washington,</w:t>
      </w:r>
      <w:r>
        <w:rPr>
          <w:spacing w:val="-7"/>
          <w:sz w:val="17"/>
        </w:rPr>
        <w:t xml:space="preserve"> </w:t>
      </w:r>
      <w:r>
        <w:rPr>
          <w:sz w:val="17"/>
        </w:rPr>
        <w:t>DC.</w:t>
      </w:r>
    </w:p>
    <w:p w:rsidR="00F14390" w:rsidRDefault="00DB01C4">
      <w:pPr>
        <w:ind w:left="532" w:right="42" w:hanging="339"/>
        <w:jc w:val="both"/>
        <w:rPr>
          <w:sz w:val="17"/>
        </w:rPr>
      </w:pPr>
      <w:r>
        <w:rPr>
          <w:sz w:val="17"/>
        </w:rPr>
        <w:t>Nurhaita dan Ningrat RWS, 2011. Efek Suplementasi Daun Ubi</w:t>
      </w:r>
      <w:r>
        <w:rPr>
          <w:spacing w:val="1"/>
          <w:sz w:val="17"/>
        </w:rPr>
        <w:t xml:space="preserve"> </w:t>
      </w:r>
      <w:r>
        <w:rPr>
          <w:sz w:val="17"/>
        </w:rPr>
        <w:t>Kayu terhadap Kecernaan Daun Sawit Amoniasi secara In</w:t>
      </w:r>
      <w:r>
        <w:rPr>
          <w:spacing w:val="1"/>
          <w:sz w:val="17"/>
        </w:rPr>
        <w:t xml:space="preserve"> </w:t>
      </w:r>
      <w:r>
        <w:rPr>
          <w:sz w:val="17"/>
        </w:rPr>
        <w:t>Vitro.</w:t>
      </w:r>
      <w:r>
        <w:rPr>
          <w:spacing w:val="1"/>
          <w:sz w:val="17"/>
        </w:rPr>
        <w:t xml:space="preserve"> </w:t>
      </w:r>
      <w:r>
        <w:rPr>
          <w:sz w:val="17"/>
        </w:rPr>
        <w:t>Jurnal</w:t>
      </w:r>
      <w:r>
        <w:rPr>
          <w:spacing w:val="1"/>
          <w:sz w:val="17"/>
        </w:rPr>
        <w:t xml:space="preserve"> </w:t>
      </w:r>
      <w:r>
        <w:rPr>
          <w:sz w:val="17"/>
        </w:rPr>
        <w:t>Peternakan</w:t>
      </w:r>
      <w:r>
        <w:rPr>
          <w:spacing w:val="1"/>
          <w:sz w:val="17"/>
        </w:rPr>
        <w:t xml:space="preserve"> </w:t>
      </w:r>
      <w:r>
        <w:rPr>
          <w:sz w:val="17"/>
        </w:rPr>
        <w:t>Indonesia</w:t>
      </w:r>
      <w:r>
        <w:rPr>
          <w:spacing w:val="1"/>
          <w:sz w:val="17"/>
        </w:rPr>
        <w:t xml:space="preserve"> </w:t>
      </w:r>
      <w:r>
        <w:rPr>
          <w:sz w:val="17"/>
        </w:rPr>
        <w:t>13(1):</w:t>
      </w:r>
      <w:r>
        <w:rPr>
          <w:spacing w:val="1"/>
          <w:sz w:val="17"/>
        </w:rPr>
        <w:t xml:space="preserve"> </w:t>
      </w:r>
      <w:r>
        <w:rPr>
          <w:sz w:val="17"/>
        </w:rPr>
        <w:t>43–47.</w:t>
      </w:r>
      <w:r>
        <w:rPr>
          <w:spacing w:val="1"/>
          <w:sz w:val="17"/>
        </w:rPr>
        <w:t xml:space="preserve"> </w:t>
      </w:r>
      <w:r>
        <w:rPr>
          <w:color w:val="0000FF"/>
          <w:sz w:val="17"/>
          <w:u w:val="single" w:color="0000FF"/>
        </w:rPr>
        <w:t>https://doi.org/10.25077/jpi.13.1.43-47.2011</w:t>
      </w:r>
    </w:p>
    <w:p w:rsidR="00F14390" w:rsidRDefault="00DB01C4">
      <w:pPr>
        <w:spacing w:before="93"/>
        <w:ind w:left="534" w:right="177" w:hanging="341"/>
        <w:jc w:val="both"/>
        <w:rPr>
          <w:sz w:val="17"/>
        </w:rPr>
      </w:pPr>
      <w:r>
        <w:br w:type="column"/>
      </w:r>
      <w:r>
        <w:rPr>
          <w:sz w:val="17"/>
        </w:rPr>
        <w:lastRenderedPageBreak/>
        <w:t>Oluwasola, TA and Dairo FAS, 2016. Proximate composition,</w:t>
      </w:r>
      <w:r>
        <w:rPr>
          <w:spacing w:val="1"/>
          <w:sz w:val="17"/>
        </w:rPr>
        <w:t xml:space="preserve"> </w:t>
      </w:r>
      <w:r>
        <w:rPr>
          <w:sz w:val="17"/>
        </w:rPr>
        <w:t>amino</w:t>
      </w:r>
      <w:r>
        <w:rPr>
          <w:spacing w:val="1"/>
          <w:sz w:val="17"/>
        </w:rPr>
        <w:t xml:space="preserve"> </w:t>
      </w:r>
      <w:r>
        <w:rPr>
          <w:sz w:val="17"/>
        </w:rPr>
        <w:t>acid</w:t>
      </w:r>
      <w:r>
        <w:rPr>
          <w:spacing w:val="1"/>
          <w:sz w:val="17"/>
        </w:rPr>
        <w:t xml:space="preserve"> </w:t>
      </w:r>
      <w:r>
        <w:rPr>
          <w:sz w:val="17"/>
        </w:rPr>
        <w:t>profile,</w:t>
      </w:r>
      <w:r>
        <w:rPr>
          <w:spacing w:val="1"/>
          <w:sz w:val="17"/>
        </w:rPr>
        <w:t xml:space="preserve"> </w:t>
      </w:r>
      <w:r>
        <w:rPr>
          <w:sz w:val="17"/>
        </w:rPr>
        <w:t>and</w:t>
      </w:r>
      <w:r>
        <w:rPr>
          <w:spacing w:val="1"/>
          <w:sz w:val="17"/>
        </w:rPr>
        <w:t xml:space="preserve"> </w:t>
      </w:r>
      <w:r>
        <w:rPr>
          <w:sz w:val="17"/>
        </w:rPr>
        <w:t>some</w:t>
      </w:r>
      <w:r>
        <w:rPr>
          <w:spacing w:val="1"/>
          <w:sz w:val="17"/>
        </w:rPr>
        <w:t xml:space="preserve"> </w:t>
      </w:r>
      <w:r>
        <w:rPr>
          <w:sz w:val="17"/>
        </w:rPr>
        <w:t>anti-nutrients</w:t>
      </w:r>
      <w:r>
        <w:rPr>
          <w:spacing w:val="1"/>
          <w:sz w:val="17"/>
        </w:rPr>
        <w:t xml:space="preserve"> </w:t>
      </w:r>
      <w:r>
        <w:rPr>
          <w:sz w:val="17"/>
        </w:rPr>
        <w:t>of</w:t>
      </w:r>
      <w:r>
        <w:rPr>
          <w:spacing w:val="1"/>
          <w:sz w:val="17"/>
        </w:rPr>
        <w:t xml:space="preserve"> </w:t>
      </w:r>
      <w:r>
        <w:rPr>
          <w:sz w:val="17"/>
        </w:rPr>
        <w:t>Tithonia</w:t>
      </w:r>
      <w:r>
        <w:rPr>
          <w:spacing w:val="1"/>
          <w:sz w:val="17"/>
        </w:rPr>
        <w:t xml:space="preserve"> </w:t>
      </w:r>
      <w:r>
        <w:rPr>
          <w:sz w:val="17"/>
        </w:rPr>
        <w:t>diversifolia cut at two different times. African Journal of</w:t>
      </w:r>
      <w:r>
        <w:rPr>
          <w:spacing w:val="1"/>
          <w:sz w:val="17"/>
        </w:rPr>
        <w:t xml:space="preserve"> </w:t>
      </w:r>
      <w:r>
        <w:rPr>
          <w:sz w:val="17"/>
        </w:rPr>
        <w:t>Agricultural</w:t>
      </w:r>
      <w:r>
        <w:rPr>
          <w:spacing w:val="1"/>
          <w:sz w:val="17"/>
        </w:rPr>
        <w:t xml:space="preserve"> </w:t>
      </w:r>
      <w:r>
        <w:rPr>
          <w:sz w:val="17"/>
        </w:rPr>
        <w:t>11(38):</w:t>
      </w:r>
      <w:r>
        <w:rPr>
          <w:spacing w:val="1"/>
          <w:sz w:val="17"/>
        </w:rPr>
        <w:t xml:space="preserve"> </w:t>
      </w:r>
      <w:r>
        <w:rPr>
          <w:sz w:val="17"/>
        </w:rPr>
        <w:t>3659-3663.</w:t>
      </w:r>
      <w:r>
        <w:rPr>
          <w:spacing w:val="1"/>
          <w:sz w:val="17"/>
        </w:rPr>
        <w:t xml:space="preserve"> </w:t>
      </w:r>
      <w:r>
        <w:rPr>
          <w:color w:val="0000FF"/>
          <w:sz w:val="17"/>
          <w:u w:val="single" w:color="0000FF"/>
        </w:rPr>
        <w:t>https://doi.org/10.5897</w:t>
      </w:r>
      <w:r>
        <w:rPr>
          <w:color w:val="0000FF"/>
          <w:sz w:val="17"/>
        </w:rPr>
        <w:t>/</w:t>
      </w:r>
      <w:r>
        <w:rPr>
          <w:color w:val="0000FF"/>
          <w:spacing w:val="1"/>
          <w:sz w:val="17"/>
        </w:rPr>
        <w:t xml:space="preserve"> </w:t>
      </w:r>
      <w:r>
        <w:rPr>
          <w:color w:val="0000FF"/>
          <w:sz w:val="17"/>
          <w:u w:val="single" w:color="0000FF"/>
        </w:rPr>
        <w:t>AJAR2016.10910</w:t>
      </w:r>
    </w:p>
    <w:p w:rsidR="00F14390" w:rsidRDefault="00DB01C4">
      <w:pPr>
        <w:ind w:left="534" w:right="176" w:hanging="341"/>
        <w:jc w:val="both"/>
        <w:rPr>
          <w:sz w:val="17"/>
        </w:rPr>
      </w:pPr>
      <w:r>
        <w:rPr>
          <w:sz w:val="17"/>
        </w:rPr>
        <w:t>Pazla R, Jamarun N, Zain M and Arief A, 2018a. Microbial</w:t>
      </w:r>
      <w:r>
        <w:rPr>
          <w:spacing w:val="1"/>
          <w:sz w:val="17"/>
        </w:rPr>
        <w:t xml:space="preserve"> </w:t>
      </w:r>
      <w:r>
        <w:rPr>
          <w:sz w:val="17"/>
        </w:rPr>
        <w:t>protein</w:t>
      </w:r>
      <w:r>
        <w:rPr>
          <w:spacing w:val="42"/>
          <w:sz w:val="17"/>
        </w:rPr>
        <w:t xml:space="preserve"> </w:t>
      </w:r>
      <w:r>
        <w:rPr>
          <w:sz w:val="17"/>
        </w:rPr>
        <w:t>synthesis and in vitro fermentability of fermented</w:t>
      </w:r>
      <w:r>
        <w:rPr>
          <w:spacing w:val="1"/>
          <w:sz w:val="17"/>
        </w:rPr>
        <w:t xml:space="preserve"> </w:t>
      </w:r>
      <w:r>
        <w:rPr>
          <w:sz w:val="17"/>
        </w:rPr>
        <w:t>oil</w:t>
      </w:r>
      <w:r>
        <w:rPr>
          <w:spacing w:val="1"/>
          <w:sz w:val="17"/>
        </w:rPr>
        <w:t xml:space="preserve"> </w:t>
      </w:r>
      <w:r>
        <w:rPr>
          <w:sz w:val="17"/>
        </w:rPr>
        <w:t>palm</w:t>
      </w:r>
      <w:r>
        <w:rPr>
          <w:spacing w:val="1"/>
          <w:sz w:val="17"/>
        </w:rPr>
        <w:t xml:space="preserve"> </w:t>
      </w:r>
      <w:r>
        <w:rPr>
          <w:sz w:val="17"/>
        </w:rPr>
        <w:t>fronds</w:t>
      </w:r>
      <w:r>
        <w:rPr>
          <w:spacing w:val="1"/>
          <w:sz w:val="17"/>
        </w:rPr>
        <w:t xml:space="preserve"> </w:t>
      </w:r>
      <w:r>
        <w:rPr>
          <w:sz w:val="17"/>
        </w:rPr>
        <w:t>by</w:t>
      </w:r>
      <w:r>
        <w:rPr>
          <w:spacing w:val="1"/>
          <w:sz w:val="17"/>
        </w:rPr>
        <w:t xml:space="preserve"> </w:t>
      </w:r>
      <w:r>
        <w:rPr>
          <w:i/>
          <w:sz w:val="17"/>
        </w:rPr>
        <w:t>Phanerochaete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chrysosporium</w:t>
      </w:r>
      <w:r>
        <w:rPr>
          <w:i/>
          <w:spacing w:val="1"/>
          <w:sz w:val="17"/>
        </w:rPr>
        <w:t xml:space="preserve"> </w:t>
      </w:r>
      <w:r>
        <w:rPr>
          <w:sz w:val="17"/>
        </w:rPr>
        <w:t>in</w:t>
      </w:r>
      <w:r>
        <w:rPr>
          <w:spacing w:val="-40"/>
          <w:sz w:val="17"/>
        </w:rPr>
        <w:t xml:space="preserve"> </w:t>
      </w:r>
      <w:r>
        <w:rPr>
          <w:sz w:val="17"/>
        </w:rPr>
        <w:t>combination</w:t>
      </w:r>
      <w:r>
        <w:rPr>
          <w:spacing w:val="1"/>
          <w:sz w:val="17"/>
        </w:rPr>
        <w:t xml:space="preserve"> </w:t>
      </w:r>
      <w:r>
        <w:rPr>
          <w:sz w:val="17"/>
        </w:rPr>
        <w:t>with</w:t>
      </w:r>
      <w:r>
        <w:rPr>
          <w:spacing w:val="1"/>
          <w:sz w:val="17"/>
        </w:rPr>
        <w:t xml:space="preserve"> </w:t>
      </w:r>
      <w:r>
        <w:rPr>
          <w:sz w:val="17"/>
        </w:rPr>
        <w:t>Tithonia</w:t>
      </w:r>
      <w:r>
        <w:rPr>
          <w:spacing w:val="1"/>
          <w:sz w:val="17"/>
        </w:rPr>
        <w:t xml:space="preserve"> </w:t>
      </w:r>
      <w:r>
        <w:rPr>
          <w:sz w:val="17"/>
        </w:rPr>
        <w:t>(</w:t>
      </w:r>
      <w:r>
        <w:rPr>
          <w:i/>
          <w:sz w:val="17"/>
        </w:rPr>
        <w:t>Tithonia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diversifolia</w:t>
      </w:r>
      <w:r>
        <w:rPr>
          <w:sz w:val="17"/>
        </w:rPr>
        <w:t>)</w:t>
      </w:r>
      <w:r>
        <w:rPr>
          <w:spacing w:val="1"/>
          <w:sz w:val="17"/>
        </w:rPr>
        <w:t xml:space="preserve"> </w:t>
      </w:r>
      <w:r>
        <w:rPr>
          <w:sz w:val="17"/>
        </w:rPr>
        <w:t>and</w:t>
      </w:r>
      <w:r>
        <w:rPr>
          <w:spacing w:val="-40"/>
          <w:sz w:val="17"/>
        </w:rPr>
        <w:t xml:space="preserve"> </w:t>
      </w:r>
      <w:r>
        <w:rPr>
          <w:sz w:val="17"/>
        </w:rPr>
        <w:t>elephant grass (Pennisetum purpureum). Pakistan</w:t>
      </w:r>
      <w:r>
        <w:rPr>
          <w:spacing w:val="42"/>
          <w:sz w:val="17"/>
        </w:rPr>
        <w:t xml:space="preserve"> </w:t>
      </w:r>
      <w:r>
        <w:rPr>
          <w:sz w:val="17"/>
        </w:rPr>
        <w:t>Journal</w:t>
      </w:r>
      <w:r>
        <w:rPr>
          <w:spacing w:val="1"/>
          <w:sz w:val="17"/>
        </w:rPr>
        <w:t xml:space="preserve"> </w:t>
      </w:r>
      <w:r>
        <w:rPr>
          <w:sz w:val="17"/>
        </w:rPr>
        <w:t>of</w:t>
      </w:r>
      <w:r>
        <w:rPr>
          <w:spacing w:val="1"/>
          <w:sz w:val="17"/>
        </w:rPr>
        <w:t xml:space="preserve"> </w:t>
      </w:r>
      <w:r>
        <w:rPr>
          <w:sz w:val="17"/>
        </w:rPr>
        <w:t>Nutrition</w:t>
      </w:r>
      <w:r>
        <w:rPr>
          <w:spacing w:val="1"/>
          <w:sz w:val="17"/>
        </w:rPr>
        <w:t xml:space="preserve"> </w:t>
      </w:r>
      <w:r>
        <w:rPr>
          <w:sz w:val="17"/>
        </w:rPr>
        <w:t>17(10):</w:t>
      </w:r>
      <w:r>
        <w:rPr>
          <w:spacing w:val="1"/>
          <w:sz w:val="17"/>
        </w:rPr>
        <w:t xml:space="preserve"> </w:t>
      </w:r>
      <w:r>
        <w:rPr>
          <w:sz w:val="17"/>
        </w:rPr>
        <w:t>462-470</w:t>
      </w:r>
      <w:r>
        <w:rPr>
          <w:color w:val="FF0000"/>
          <w:sz w:val="17"/>
        </w:rPr>
        <w:t>.</w:t>
      </w:r>
      <w:r>
        <w:rPr>
          <w:color w:val="FF0000"/>
          <w:spacing w:val="1"/>
          <w:sz w:val="17"/>
        </w:rPr>
        <w:t xml:space="preserve"> </w:t>
      </w:r>
      <w:r>
        <w:rPr>
          <w:color w:val="0000FF"/>
          <w:sz w:val="17"/>
          <w:u w:val="single" w:color="0000FF"/>
        </w:rPr>
        <w:t>https://doi.org/10.3923</w:t>
      </w:r>
      <w:r>
        <w:rPr>
          <w:color w:val="0000FF"/>
          <w:sz w:val="17"/>
        </w:rPr>
        <w:t>/</w:t>
      </w:r>
      <w:r>
        <w:rPr>
          <w:color w:val="0000FF"/>
          <w:spacing w:val="1"/>
          <w:sz w:val="17"/>
        </w:rPr>
        <w:t xml:space="preserve"> </w:t>
      </w:r>
      <w:r>
        <w:rPr>
          <w:color w:val="0000FF"/>
          <w:sz w:val="17"/>
          <w:u w:val="single" w:color="0000FF"/>
        </w:rPr>
        <w:t>pjn.2018.462.470</w:t>
      </w:r>
    </w:p>
    <w:p w:rsidR="00F14390" w:rsidRDefault="00DB01C4">
      <w:pPr>
        <w:ind w:left="534" w:right="178" w:hanging="341"/>
        <w:jc w:val="both"/>
        <w:rPr>
          <w:sz w:val="17"/>
        </w:rPr>
      </w:pPr>
      <w:r>
        <w:rPr>
          <w:sz w:val="17"/>
        </w:rPr>
        <w:t>Pazla</w:t>
      </w:r>
      <w:r>
        <w:rPr>
          <w:spacing w:val="1"/>
          <w:sz w:val="17"/>
        </w:rPr>
        <w:t xml:space="preserve"> </w:t>
      </w:r>
      <w:r>
        <w:rPr>
          <w:sz w:val="17"/>
        </w:rPr>
        <w:t>R,</w:t>
      </w:r>
      <w:r>
        <w:rPr>
          <w:spacing w:val="1"/>
          <w:sz w:val="17"/>
        </w:rPr>
        <w:t xml:space="preserve"> </w:t>
      </w:r>
      <w:r>
        <w:rPr>
          <w:sz w:val="17"/>
        </w:rPr>
        <w:t>Zain</w:t>
      </w:r>
      <w:r>
        <w:rPr>
          <w:spacing w:val="1"/>
          <w:sz w:val="17"/>
        </w:rPr>
        <w:t xml:space="preserve"> </w:t>
      </w:r>
      <w:r>
        <w:rPr>
          <w:sz w:val="17"/>
        </w:rPr>
        <w:t>M,</w:t>
      </w:r>
      <w:r>
        <w:rPr>
          <w:spacing w:val="1"/>
          <w:sz w:val="17"/>
        </w:rPr>
        <w:t xml:space="preserve"> </w:t>
      </w:r>
      <w:r>
        <w:rPr>
          <w:sz w:val="17"/>
        </w:rPr>
        <w:t>Ryanto</w:t>
      </w:r>
      <w:r>
        <w:rPr>
          <w:spacing w:val="1"/>
          <w:sz w:val="17"/>
        </w:rPr>
        <w:t xml:space="preserve"> </w:t>
      </w:r>
      <w:r>
        <w:rPr>
          <w:sz w:val="17"/>
        </w:rPr>
        <w:t>HI</w:t>
      </w:r>
      <w:r>
        <w:rPr>
          <w:spacing w:val="1"/>
          <w:sz w:val="17"/>
        </w:rPr>
        <w:t xml:space="preserve"> </w:t>
      </w:r>
      <w:r>
        <w:rPr>
          <w:sz w:val="17"/>
        </w:rPr>
        <w:t>and</w:t>
      </w:r>
      <w:r>
        <w:rPr>
          <w:spacing w:val="1"/>
          <w:sz w:val="17"/>
        </w:rPr>
        <w:t xml:space="preserve"> </w:t>
      </w:r>
      <w:r>
        <w:rPr>
          <w:sz w:val="17"/>
        </w:rPr>
        <w:t>Dona</w:t>
      </w:r>
      <w:r>
        <w:rPr>
          <w:spacing w:val="1"/>
          <w:sz w:val="17"/>
        </w:rPr>
        <w:t xml:space="preserve"> </w:t>
      </w:r>
      <w:r>
        <w:rPr>
          <w:sz w:val="17"/>
        </w:rPr>
        <w:t>A,</w:t>
      </w:r>
      <w:r>
        <w:rPr>
          <w:spacing w:val="1"/>
          <w:sz w:val="17"/>
        </w:rPr>
        <w:t xml:space="preserve"> </w:t>
      </w:r>
      <w:r>
        <w:rPr>
          <w:sz w:val="17"/>
        </w:rPr>
        <w:t>2018b.</w:t>
      </w:r>
      <w:r>
        <w:rPr>
          <w:spacing w:val="1"/>
          <w:sz w:val="17"/>
        </w:rPr>
        <w:t xml:space="preserve"> </w:t>
      </w:r>
      <w:r>
        <w:rPr>
          <w:sz w:val="17"/>
        </w:rPr>
        <w:t>Supplementation of minerals (phosphorus and sulfur) and</w:t>
      </w:r>
      <w:r>
        <w:rPr>
          <w:spacing w:val="1"/>
          <w:sz w:val="17"/>
        </w:rPr>
        <w:t xml:space="preserve"> </w:t>
      </w:r>
      <w:r>
        <w:rPr>
          <w:i/>
          <w:sz w:val="17"/>
        </w:rPr>
        <w:t xml:space="preserve">Saccharomyces cerevisiae </w:t>
      </w:r>
      <w:r>
        <w:rPr>
          <w:sz w:val="17"/>
        </w:rPr>
        <w:t>in a sheep diet based on a cocoa</w:t>
      </w:r>
      <w:r>
        <w:rPr>
          <w:spacing w:val="1"/>
          <w:sz w:val="17"/>
        </w:rPr>
        <w:t xml:space="preserve"> </w:t>
      </w:r>
      <w:r>
        <w:rPr>
          <w:sz w:val="17"/>
        </w:rPr>
        <w:t>by-product. Pakistan Journal of Nutrition 17(7): 329-335.</w:t>
      </w:r>
      <w:r>
        <w:rPr>
          <w:spacing w:val="1"/>
          <w:sz w:val="17"/>
        </w:rPr>
        <w:t xml:space="preserve"> </w:t>
      </w:r>
      <w:r>
        <w:rPr>
          <w:color w:val="0000FF"/>
          <w:sz w:val="17"/>
          <w:u w:val="single" w:color="0000FF"/>
        </w:rPr>
        <w:t>https://doi.org/10.3923/pjn.2018.329.335</w:t>
      </w:r>
    </w:p>
    <w:p w:rsidR="00F14390" w:rsidRDefault="00DB01C4">
      <w:pPr>
        <w:spacing w:line="237" w:lineRule="auto"/>
        <w:ind w:left="534" w:right="175" w:hanging="341"/>
        <w:jc w:val="both"/>
        <w:rPr>
          <w:sz w:val="17"/>
        </w:rPr>
      </w:pPr>
      <w:r>
        <w:rPr>
          <w:sz w:val="17"/>
        </w:rPr>
        <w:t>Pazla R, Jamarun N, Agustin F, Zain M, Arief and Cahyani NO,</w:t>
      </w:r>
      <w:r>
        <w:rPr>
          <w:spacing w:val="1"/>
          <w:sz w:val="17"/>
        </w:rPr>
        <w:t xml:space="preserve"> </w:t>
      </w:r>
      <w:r>
        <w:rPr>
          <w:sz w:val="17"/>
        </w:rPr>
        <w:t>2020.</w:t>
      </w:r>
      <w:r>
        <w:rPr>
          <w:spacing w:val="1"/>
          <w:sz w:val="17"/>
        </w:rPr>
        <w:t xml:space="preserve"> </w:t>
      </w:r>
      <w:r>
        <w:rPr>
          <w:sz w:val="17"/>
        </w:rPr>
        <w:t>Effects</w:t>
      </w:r>
      <w:r>
        <w:rPr>
          <w:spacing w:val="1"/>
          <w:sz w:val="17"/>
        </w:rPr>
        <w:t xml:space="preserve"> </w:t>
      </w:r>
      <w:r>
        <w:rPr>
          <w:sz w:val="17"/>
        </w:rPr>
        <w:t>of</w:t>
      </w:r>
      <w:r>
        <w:rPr>
          <w:spacing w:val="1"/>
          <w:sz w:val="17"/>
        </w:rPr>
        <w:t xml:space="preserve"> </w:t>
      </w:r>
      <w:r>
        <w:rPr>
          <w:sz w:val="17"/>
        </w:rPr>
        <w:t>supplementation</w:t>
      </w:r>
      <w:r>
        <w:rPr>
          <w:spacing w:val="1"/>
          <w:sz w:val="17"/>
        </w:rPr>
        <w:t xml:space="preserve"> </w:t>
      </w:r>
      <w:r>
        <w:rPr>
          <w:sz w:val="17"/>
        </w:rPr>
        <w:t>with</w:t>
      </w:r>
      <w:r>
        <w:rPr>
          <w:spacing w:val="43"/>
          <w:sz w:val="17"/>
        </w:rPr>
        <w:t xml:space="preserve"> </w:t>
      </w:r>
      <w:r>
        <w:rPr>
          <w:sz w:val="17"/>
        </w:rPr>
        <w:t>phosphorus,</w:t>
      </w:r>
      <w:r>
        <w:rPr>
          <w:spacing w:val="1"/>
          <w:sz w:val="17"/>
        </w:rPr>
        <w:t xml:space="preserve"> </w:t>
      </w:r>
      <w:r>
        <w:rPr>
          <w:sz w:val="17"/>
        </w:rPr>
        <w:t>calcium, and manganese during oil palm frond fermentation</w:t>
      </w:r>
      <w:r>
        <w:rPr>
          <w:spacing w:val="-40"/>
          <w:sz w:val="17"/>
        </w:rPr>
        <w:t xml:space="preserve"> </w:t>
      </w:r>
      <w:r>
        <w:rPr>
          <w:sz w:val="17"/>
        </w:rPr>
        <w:t>by</w:t>
      </w:r>
      <w:r>
        <w:rPr>
          <w:spacing w:val="1"/>
          <w:sz w:val="17"/>
        </w:rPr>
        <w:t xml:space="preserve"> </w:t>
      </w:r>
      <w:r>
        <w:rPr>
          <w:i/>
          <w:sz w:val="17"/>
        </w:rPr>
        <w:t>Phanerochaete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chrysosporium</w:t>
      </w:r>
      <w:r>
        <w:rPr>
          <w:i/>
          <w:spacing w:val="1"/>
          <w:sz w:val="17"/>
        </w:rPr>
        <w:t xml:space="preserve"> </w:t>
      </w:r>
      <w:r>
        <w:rPr>
          <w:sz w:val="17"/>
        </w:rPr>
        <w:t>on</w:t>
      </w:r>
      <w:r>
        <w:rPr>
          <w:spacing w:val="1"/>
          <w:sz w:val="17"/>
        </w:rPr>
        <w:t xml:space="preserve"> </w:t>
      </w:r>
      <w:r>
        <w:rPr>
          <w:sz w:val="17"/>
        </w:rPr>
        <w:t>ligninase</w:t>
      </w:r>
      <w:r>
        <w:rPr>
          <w:spacing w:val="1"/>
          <w:sz w:val="17"/>
        </w:rPr>
        <w:t xml:space="preserve"> </w:t>
      </w:r>
      <w:r>
        <w:rPr>
          <w:sz w:val="17"/>
        </w:rPr>
        <w:t>enzyme</w:t>
      </w:r>
      <w:r>
        <w:rPr>
          <w:spacing w:val="1"/>
          <w:sz w:val="17"/>
        </w:rPr>
        <w:t xml:space="preserve"> </w:t>
      </w:r>
      <w:r>
        <w:rPr>
          <w:sz w:val="17"/>
        </w:rPr>
        <w:t>activity.</w:t>
      </w:r>
      <w:r>
        <w:rPr>
          <w:spacing w:val="1"/>
          <w:sz w:val="17"/>
        </w:rPr>
        <w:t xml:space="preserve"> </w:t>
      </w:r>
      <w:r>
        <w:rPr>
          <w:sz w:val="17"/>
        </w:rPr>
        <w:t>Biodiversitas</w:t>
      </w:r>
      <w:r>
        <w:rPr>
          <w:spacing w:val="1"/>
          <w:sz w:val="17"/>
        </w:rPr>
        <w:t xml:space="preserve"> </w:t>
      </w:r>
      <w:r>
        <w:rPr>
          <w:sz w:val="17"/>
        </w:rPr>
        <w:t>21:</w:t>
      </w:r>
      <w:r>
        <w:rPr>
          <w:spacing w:val="1"/>
          <w:sz w:val="17"/>
        </w:rPr>
        <w:t xml:space="preserve"> </w:t>
      </w:r>
      <w:r>
        <w:rPr>
          <w:sz w:val="17"/>
        </w:rPr>
        <w:t>1833–1838.</w:t>
      </w:r>
      <w:r>
        <w:rPr>
          <w:spacing w:val="1"/>
          <w:sz w:val="17"/>
        </w:rPr>
        <w:t xml:space="preserve"> </w:t>
      </w:r>
      <w:r>
        <w:rPr>
          <w:color w:val="0000FF"/>
          <w:sz w:val="17"/>
          <w:u w:val="single" w:color="0000FF"/>
        </w:rPr>
        <w:t>https://doi.org</w:t>
      </w:r>
      <w:r>
        <w:rPr>
          <w:color w:val="0000FF"/>
          <w:sz w:val="17"/>
        </w:rPr>
        <w:t>/</w:t>
      </w:r>
      <w:r>
        <w:rPr>
          <w:color w:val="0000FF"/>
          <w:spacing w:val="1"/>
          <w:sz w:val="17"/>
        </w:rPr>
        <w:t xml:space="preserve"> </w:t>
      </w:r>
      <w:r>
        <w:rPr>
          <w:color w:val="0000FF"/>
          <w:sz w:val="17"/>
          <w:u w:val="single" w:color="0000FF"/>
        </w:rPr>
        <w:t>10.13057/biodiv/d210509</w:t>
      </w:r>
    </w:p>
    <w:p w:rsidR="00F14390" w:rsidRDefault="00DB01C4">
      <w:pPr>
        <w:ind w:left="534" w:right="176" w:hanging="341"/>
        <w:jc w:val="both"/>
        <w:rPr>
          <w:sz w:val="17"/>
        </w:rPr>
      </w:pPr>
      <w:r>
        <w:rPr>
          <w:sz w:val="17"/>
        </w:rPr>
        <w:t>Pazla R, Jamarun N, Zain M, Yanti G and Chandra RH. 2021a.</w:t>
      </w:r>
      <w:r>
        <w:rPr>
          <w:spacing w:val="1"/>
          <w:sz w:val="17"/>
        </w:rPr>
        <w:t xml:space="preserve"> </w:t>
      </w:r>
      <w:r>
        <w:rPr>
          <w:sz w:val="17"/>
        </w:rPr>
        <w:t>Quality evaluation of tithonia (Tithonia diversifolia) with</w:t>
      </w:r>
      <w:r>
        <w:rPr>
          <w:spacing w:val="1"/>
          <w:sz w:val="17"/>
        </w:rPr>
        <w:t xml:space="preserve"> </w:t>
      </w:r>
      <w:r>
        <w:rPr>
          <w:sz w:val="17"/>
        </w:rPr>
        <w:t>fermentation</w:t>
      </w:r>
      <w:r>
        <w:rPr>
          <w:spacing w:val="1"/>
          <w:sz w:val="17"/>
        </w:rPr>
        <w:t xml:space="preserve"> </w:t>
      </w:r>
      <w:r>
        <w:rPr>
          <w:sz w:val="17"/>
        </w:rPr>
        <w:t>using</w:t>
      </w:r>
      <w:r>
        <w:rPr>
          <w:spacing w:val="1"/>
          <w:sz w:val="17"/>
        </w:rPr>
        <w:t xml:space="preserve"> </w:t>
      </w:r>
      <w:r>
        <w:rPr>
          <w:i/>
          <w:sz w:val="17"/>
        </w:rPr>
        <w:t>Lactobacillus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plantarum</w:t>
      </w:r>
      <w:r>
        <w:rPr>
          <w:i/>
          <w:spacing w:val="43"/>
          <w:sz w:val="17"/>
        </w:rPr>
        <w:t xml:space="preserve"> </w:t>
      </w:r>
      <w:r>
        <w:rPr>
          <w:sz w:val="17"/>
        </w:rPr>
        <w:t>and</w:t>
      </w:r>
      <w:r>
        <w:rPr>
          <w:spacing w:val="1"/>
          <w:sz w:val="17"/>
        </w:rPr>
        <w:t xml:space="preserve"> </w:t>
      </w:r>
      <w:r>
        <w:rPr>
          <w:i/>
          <w:sz w:val="17"/>
        </w:rPr>
        <w:t>Aspergillus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ficuum</w:t>
      </w:r>
      <w:r>
        <w:rPr>
          <w:i/>
          <w:spacing w:val="1"/>
          <w:sz w:val="17"/>
        </w:rPr>
        <w:t xml:space="preserve"> </w:t>
      </w:r>
      <w:r>
        <w:rPr>
          <w:sz w:val="17"/>
        </w:rPr>
        <w:t>at</w:t>
      </w:r>
      <w:r>
        <w:rPr>
          <w:spacing w:val="1"/>
          <w:sz w:val="17"/>
        </w:rPr>
        <w:t xml:space="preserve"> </w:t>
      </w:r>
      <w:r>
        <w:rPr>
          <w:sz w:val="17"/>
        </w:rPr>
        <w:t>different</w:t>
      </w:r>
      <w:r>
        <w:rPr>
          <w:spacing w:val="1"/>
          <w:sz w:val="17"/>
        </w:rPr>
        <w:t xml:space="preserve"> </w:t>
      </w:r>
      <w:r>
        <w:rPr>
          <w:sz w:val="17"/>
        </w:rPr>
        <w:t>incubation</w:t>
      </w:r>
      <w:r>
        <w:rPr>
          <w:spacing w:val="1"/>
          <w:sz w:val="17"/>
        </w:rPr>
        <w:t xml:space="preserve"> </w:t>
      </w:r>
      <w:r>
        <w:rPr>
          <w:sz w:val="17"/>
        </w:rPr>
        <w:t>times.</w:t>
      </w:r>
      <w:r>
        <w:rPr>
          <w:spacing w:val="1"/>
          <w:sz w:val="17"/>
        </w:rPr>
        <w:t xml:space="preserve"> </w:t>
      </w:r>
      <w:r>
        <w:rPr>
          <w:sz w:val="17"/>
        </w:rPr>
        <w:t>Biodiversitas</w:t>
      </w:r>
      <w:r>
        <w:rPr>
          <w:spacing w:val="1"/>
          <w:sz w:val="17"/>
        </w:rPr>
        <w:t xml:space="preserve"> </w:t>
      </w:r>
      <w:r>
        <w:rPr>
          <w:sz w:val="17"/>
        </w:rPr>
        <w:t>22(9):</w:t>
      </w:r>
      <w:r>
        <w:rPr>
          <w:spacing w:val="1"/>
          <w:sz w:val="17"/>
        </w:rPr>
        <w:t xml:space="preserve"> </w:t>
      </w:r>
      <w:r>
        <w:rPr>
          <w:sz w:val="17"/>
        </w:rPr>
        <w:t>3936-3942.</w:t>
      </w:r>
      <w:r>
        <w:rPr>
          <w:spacing w:val="1"/>
          <w:sz w:val="17"/>
        </w:rPr>
        <w:t xml:space="preserve"> </w:t>
      </w:r>
      <w:r>
        <w:rPr>
          <w:color w:val="0000FF"/>
          <w:sz w:val="17"/>
          <w:u w:val="single" w:color="0000FF"/>
        </w:rPr>
        <w:t>https://doi.org/10.13057</w:t>
      </w:r>
      <w:r>
        <w:rPr>
          <w:color w:val="0000FF"/>
          <w:sz w:val="17"/>
        </w:rPr>
        <w:t>/</w:t>
      </w:r>
      <w:r>
        <w:rPr>
          <w:color w:val="0000FF"/>
          <w:spacing w:val="1"/>
          <w:sz w:val="17"/>
        </w:rPr>
        <w:t xml:space="preserve"> </w:t>
      </w:r>
      <w:r>
        <w:rPr>
          <w:color w:val="0000FF"/>
          <w:sz w:val="17"/>
          <w:u w:val="single" w:color="0000FF"/>
        </w:rPr>
        <w:t>biodiv/d220940</w:t>
      </w:r>
    </w:p>
    <w:p w:rsidR="00F14390" w:rsidRDefault="00DB01C4">
      <w:pPr>
        <w:ind w:left="534" w:right="177" w:hanging="341"/>
        <w:jc w:val="both"/>
        <w:rPr>
          <w:sz w:val="17"/>
        </w:rPr>
      </w:pPr>
      <w:r>
        <w:rPr>
          <w:sz w:val="17"/>
        </w:rPr>
        <w:t>Pazla R, Yanti G and Jamarun N, 2021b. Degradation of phytic</w:t>
      </w:r>
      <w:r>
        <w:rPr>
          <w:spacing w:val="1"/>
          <w:sz w:val="17"/>
        </w:rPr>
        <w:t xml:space="preserve"> </w:t>
      </w:r>
      <w:r>
        <w:rPr>
          <w:sz w:val="17"/>
        </w:rPr>
        <w:t>acid</w:t>
      </w:r>
      <w:r>
        <w:rPr>
          <w:spacing w:val="1"/>
          <w:sz w:val="17"/>
        </w:rPr>
        <w:t xml:space="preserve"> </w:t>
      </w:r>
      <w:r>
        <w:rPr>
          <w:sz w:val="17"/>
        </w:rPr>
        <w:t>from</w:t>
      </w:r>
      <w:r>
        <w:rPr>
          <w:spacing w:val="1"/>
          <w:sz w:val="17"/>
        </w:rPr>
        <w:t xml:space="preserve"> </w:t>
      </w:r>
      <w:r>
        <w:rPr>
          <w:sz w:val="17"/>
        </w:rPr>
        <w:t>tithonia</w:t>
      </w:r>
      <w:r>
        <w:rPr>
          <w:spacing w:val="1"/>
          <w:sz w:val="17"/>
        </w:rPr>
        <w:t xml:space="preserve"> </w:t>
      </w:r>
      <w:r>
        <w:rPr>
          <w:sz w:val="17"/>
        </w:rPr>
        <w:t>(Tithonia</w:t>
      </w:r>
      <w:r>
        <w:rPr>
          <w:spacing w:val="1"/>
          <w:sz w:val="17"/>
        </w:rPr>
        <w:t xml:space="preserve"> </w:t>
      </w:r>
      <w:r>
        <w:rPr>
          <w:sz w:val="17"/>
        </w:rPr>
        <w:t>diversifolia)</w:t>
      </w:r>
      <w:r>
        <w:rPr>
          <w:spacing w:val="1"/>
          <w:sz w:val="17"/>
        </w:rPr>
        <w:t xml:space="preserve"> </w:t>
      </w:r>
      <w:r>
        <w:rPr>
          <w:sz w:val="17"/>
        </w:rPr>
        <w:t>leaves</w:t>
      </w:r>
      <w:r>
        <w:rPr>
          <w:spacing w:val="1"/>
          <w:sz w:val="17"/>
        </w:rPr>
        <w:t xml:space="preserve"> </w:t>
      </w:r>
      <w:r>
        <w:rPr>
          <w:sz w:val="17"/>
        </w:rPr>
        <w:t>using</w:t>
      </w:r>
      <w:r>
        <w:rPr>
          <w:spacing w:val="1"/>
          <w:sz w:val="17"/>
        </w:rPr>
        <w:t xml:space="preserve"> </w:t>
      </w:r>
      <w:r>
        <w:rPr>
          <w:i/>
          <w:sz w:val="17"/>
        </w:rPr>
        <w:t>Lactobacillus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bulgaricus</w:t>
      </w:r>
      <w:r>
        <w:rPr>
          <w:i/>
          <w:spacing w:val="1"/>
          <w:sz w:val="17"/>
        </w:rPr>
        <w:t xml:space="preserve"> </w:t>
      </w:r>
      <w:r>
        <w:rPr>
          <w:sz w:val="17"/>
        </w:rPr>
        <w:t>at</w:t>
      </w:r>
      <w:r>
        <w:rPr>
          <w:spacing w:val="1"/>
          <w:sz w:val="17"/>
        </w:rPr>
        <w:t xml:space="preserve"> </w:t>
      </w:r>
      <w:r>
        <w:rPr>
          <w:sz w:val="17"/>
        </w:rPr>
        <w:t>different</w:t>
      </w:r>
      <w:r>
        <w:rPr>
          <w:spacing w:val="1"/>
          <w:sz w:val="17"/>
        </w:rPr>
        <w:t xml:space="preserve"> </w:t>
      </w:r>
      <w:r>
        <w:rPr>
          <w:sz w:val="17"/>
        </w:rPr>
        <w:t>fermentation</w:t>
      </w:r>
      <w:r>
        <w:rPr>
          <w:spacing w:val="1"/>
          <w:sz w:val="17"/>
        </w:rPr>
        <w:t xml:space="preserve"> </w:t>
      </w:r>
      <w:r>
        <w:rPr>
          <w:sz w:val="17"/>
        </w:rPr>
        <w:t>times.</w:t>
      </w:r>
      <w:r>
        <w:rPr>
          <w:spacing w:val="-40"/>
          <w:sz w:val="17"/>
        </w:rPr>
        <w:t xml:space="preserve"> </w:t>
      </w:r>
      <w:r>
        <w:rPr>
          <w:sz w:val="17"/>
        </w:rPr>
        <w:t>Biodiversitas</w:t>
      </w:r>
      <w:r>
        <w:rPr>
          <w:spacing w:val="1"/>
          <w:sz w:val="17"/>
        </w:rPr>
        <w:t xml:space="preserve"> </w:t>
      </w:r>
      <w:r>
        <w:rPr>
          <w:sz w:val="17"/>
        </w:rPr>
        <w:t>22:</w:t>
      </w:r>
      <w:r>
        <w:rPr>
          <w:spacing w:val="1"/>
          <w:sz w:val="17"/>
        </w:rPr>
        <w:t xml:space="preserve"> </w:t>
      </w:r>
      <w:r>
        <w:rPr>
          <w:sz w:val="17"/>
        </w:rPr>
        <w:t>4794–4798.</w:t>
      </w:r>
      <w:r>
        <w:rPr>
          <w:spacing w:val="1"/>
          <w:sz w:val="17"/>
        </w:rPr>
        <w:t xml:space="preserve"> </w:t>
      </w:r>
      <w:r>
        <w:rPr>
          <w:color w:val="0000FF"/>
          <w:sz w:val="17"/>
          <w:u w:val="single" w:color="0000FF"/>
        </w:rPr>
        <w:t>https://doi.org/10.13057</w:t>
      </w:r>
      <w:r>
        <w:rPr>
          <w:color w:val="0000FF"/>
          <w:sz w:val="17"/>
        </w:rPr>
        <w:t>/</w:t>
      </w:r>
      <w:r>
        <w:rPr>
          <w:color w:val="0000FF"/>
          <w:spacing w:val="1"/>
          <w:sz w:val="17"/>
        </w:rPr>
        <w:t xml:space="preserve"> </w:t>
      </w:r>
      <w:r>
        <w:rPr>
          <w:color w:val="0000FF"/>
          <w:sz w:val="17"/>
          <w:u w:val="single" w:color="0000FF"/>
        </w:rPr>
        <w:t>biodiv/d221111</w:t>
      </w:r>
    </w:p>
    <w:p w:rsidR="00F14390" w:rsidRDefault="00DB01C4">
      <w:pPr>
        <w:ind w:left="534" w:right="179" w:hanging="341"/>
        <w:rPr>
          <w:sz w:val="17"/>
        </w:rPr>
      </w:pPr>
      <w:r>
        <w:rPr>
          <w:sz w:val="17"/>
        </w:rPr>
        <w:t>Pazla</w:t>
      </w:r>
      <w:r>
        <w:rPr>
          <w:spacing w:val="29"/>
          <w:sz w:val="17"/>
        </w:rPr>
        <w:t xml:space="preserve"> </w:t>
      </w:r>
      <w:r>
        <w:rPr>
          <w:sz w:val="17"/>
        </w:rPr>
        <w:t>R,</w:t>
      </w:r>
      <w:r>
        <w:rPr>
          <w:spacing w:val="28"/>
          <w:sz w:val="17"/>
        </w:rPr>
        <w:t xml:space="preserve"> </w:t>
      </w:r>
      <w:r>
        <w:rPr>
          <w:sz w:val="17"/>
        </w:rPr>
        <w:t>Adrizal</w:t>
      </w:r>
      <w:r>
        <w:rPr>
          <w:spacing w:val="26"/>
          <w:sz w:val="17"/>
        </w:rPr>
        <w:t xml:space="preserve"> </w:t>
      </w:r>
      <w:r>
        <w:rPr>
          <w:sz w:val="17"/>
        </w:rPr>
        <w:t>and</w:t>
      </w:r>
      <w:r>
        <w:rPr>
          <w:spacing w:val="26"/>
          <w:sz w:val="17"/>
        </w:rPr>
        <w:t xml:space="preserve"> </w:t>
      </w:r>
      <w:r>
        <w:rPr>
          <w:sz w:val="17"/>
        </w:rPr>
        <w:t>Sriagtula</w:t>
      </w:r>
      <w:r>
        <w:rPr>
          <w:spacing w:val="27"/>
          <w:sz w:val="17"/>
        </w:rPr>
        <w:t xml:space="preserve"> </w:t>
      </w:r>
      <w:r>
        <w:rPr>
          <w:sz w:val="17"/>
        </w:rPr>
        <w:t>R,</w:t>
      </w:r>
      <w:r>
        <w:rPr>
          <w:spacing w:val="28"/>
          <w:sz w:val="17"/>
        </w:rPr>
        <w:t xml:space="preserve"> </w:t>
      </w:r>
      <w:r>
        <w:rPr>
          <w:sz w:val="17"/>
        </w:rPr>
        <w:t>2021c.</w:t>
      </w:r>
      <w:r>
        <w:rPr>
          <w:spacing w:val="28"/>
          <w:sz w:val="17"/>
        </w:rPr>
        <w:t xml:space="preserve"> </w:t>
      </w:r>
      <w:r>
        <w:rPr>
          <w:sz w:val="17"/>
        </w:rPr>
        <w:t>Intake,</w:t>
      </w:r>
      <w:r>
        <w:rPr>
          <w:spacing w:val="28"/>
          <w:sz w:val="17"/>
        </w:rPr>
        <w:t xml:space="preserve"> </w:t>
      </w:r>
      <w:r>
        <w:rPr>
          <w:sz w:val="17"/>
        </w:rPr>
        <w:t>nutrient</w:t>
      </w:r>
      <w:r>
        <w:rPr>
          <w:spacing w:val="-40"/>
          <w:sz w:val="17"/>
        </w:rPr>
        <w:t xml:space="preserve"> </w:t>
      </w:r>
      <w:r>
        <w:rPr>
          <w:sz w:val="17"/>
        </w:rPr>
        <w:t>digestibility,</w:t>
      </w:r>
      <w:r>
        <w:rPr>
          <w:spacing w:val="26"/>
          <w:sz w:val="17"/>
        </w:rPr>
        <w:t xml:space="preserve"> </w:t>
      </w:r>
      <w:r>
        <w:rPr>
          <w:sz w:val="17"/>
        </w:rPr>
        <w:t>and</w:t>
      </w:r>
      <w:r>
        <w:rPr>
          <w:spacing w:val="25"/>
          <w:sz w:val="17"/>
        </w:rPr>
        <w:t xml:space="preserve"> </w:t>
      </w:r>
      <w:r>
        <w:rPr>
          <w:sz w:val="17"/>
        </w:rPr>
        <w:t>production</w:t>
      </w:r>
      <w:r>
        <w:rPr>
          <w:spacing w:val="24"/>
          <w:sz w:val="17"/>
        </w:rPr>
        <w:t xml:space="preserve"> </w:t>
      </w:r>
      <w:r>
        <w:rPr>
          <w:sz w:val="17"/>
        </w:rPr>
        <w:t>performance</w:t>
      </w:r>
      <w:r>
        <w:rPr>
          <w:spacing w:val="25"/>
          <w:sz w:val="17"/>
        </w:rPr>
        <w:t xml:space="preserve"> </w:t>
      </w:r>
      <w:r>
        <w:rPr>
          <w:sz w:val="17"/>
        </w:rPr>
        <w:t>of</w:t>
      </w:r>
      <w:r>
        <w:rPr>
          <w:spacing w:val="27"/>
          <w:sz w:val="17"/>
        </w:rPr>
        <w:t xml:space="preserve"> </w:t>
      </w:r>
      <w:r>
        <w:rPr>
          <w:sz w:val="17"/>
        </w:rPr>
        <w:t>pesisir</w:t>
      </w:r>
      <w:r>
        <w:rPr>
          <w:spacing w:val="24"/>
          <w:sz w:val="17"/>
        </w:rPr>
        <w:t xml:space="preserve"> </w:t>
      </w:r>
      <w:r>
        <w:rPr>
          <w:sz w:val="17"/>
        </w:rPr>
        <w:t>cattle</w:t>
      </w:r>
      <w:r>
        <w:rPr>
          <w:spacing w:val="-39"/>
          <w:sz w:val="17"/>
        </w:rPr>
        <w:t xml:space="preserve"> </w:t>
      </w:r>
      <w:r>
        <w:rPr>
          <w:sz w:val="17"/>
        </w:rPr>
        <w:t>fed</w:t>
      </w:r>
      <w:r>
        <w:rPr>
          <w:spacing w:val="13"/>
          <w:sz w:val="17"/>
        </w:rPr>
        <w:t xml:space="preserve"> </w:t>
      </w:r>
      <w:r>
        <w:rPr>
          <w:i/>
          <w:sz w:val="17"/>
        </w:rPr>
        <w:t>Tithonia</w:t>
      </w:r>
      <w:r>
        <w:rPr>
          <w:i/>
          <w:spacing w:val="12"/>
          <w:sz w:val="17"/>
        </w:rPr>
        <w:t xml:space="preserve"> </w:t>
      </w:r>
      <w:r>
        <w:rPr>
          <w:i/>
          <w:sz w:val="17"/>
        </w:rPr>
        <w:t>diversifolia</w:t>
      </w:r>
      <w:r>
        <w:rPr>
          <w:i/>
          <w:spacing w:val="15"/>
          <w:sz w:val="17"/>
        </w:rPr>
        <w:t xml:space="preserve"> </w:t>
      </w:r>
      <w:r>
        <w:rPr>
          <w:sz w:val="17"/>
        </w:rPr>
        <w:t>and</w:t>
      </w:r>
      <w:r>
        <w:rPr>
          <w:spacing w:val="13"/>
          <w:sz w:val="17"/>
        </w:rPr>
        <w:t xml:space="preserve"> </w:t>
      </w:r>
      <w:r>
        <w:rPr>
          <w:i/>
          <w:sz w:val="17"/>
        </w:rPr>
        <w:t>Calliandra</w:t>
      </w:r>
      <w:r>
        <w:rPr>
          <w:i/>
          <w:spacing w:val="12"/>
          <w:sz w:val="17"/>
        </w:rPr>
        <w:t xml:space="preserve"> </w:t>
      </w:r>
      <w:r>
        <w:rPr>
          <w:i/>
          <w:sz w:val="17"/>
        </w:rPr>
        <w:t>calothyrsus</w:t>
      </w:r>
      <w:r>
        <w:rPr>
          <w:sz w:val="17"/>
        </w:rPr>
        <w:t>-based</w:t>
      </w:r>
      <w:r>
        <w:rPr>
          <w:spacing w:val="-39"/>
          <w:sz w:val="17"/>
        </w:rPr>
        <w:t xml:space="preserve"> </w:t>
      </w:r>
      <w:r>
        <w:rPr>
          <w:sz w:val="17"/>
        </w:rPr>
        <w:t>rations</w:t>
      </w:r>
      <w:r>
        <w:rPr>
          <w:spacing w:val="19"/>
          <w:sz w:val="17"/>
        </w:rPr>
        <w:t xml:space="preserve"> </w:t>
      </w:r>
      <w:r>
        <w:rPr>
          <w:sz w:val="17"/>
        </w:rPr>
        <w:t>with</w:t>
      </w:r>
      <w:r>
        <w:rPr>
          <w:spacing w:val="17"/>
          <w:sz w:val="17"/>
        </w:rPr>
        <w:t xml:space="preserve"> </w:t>
      </w:r>
      <w:r>
        <w:rPr>
          <w:sz w:val="17"/>
        </w:rPr>
        <w:t>different</w:t>
      </w:r>
      <w:r>
        <w:rPr>
          <w:spacing w:val="20"/>
          <w:sz w:val="17"/>
        </w:rPr>
        <w:t xml:space="preserve"> </w:t>
      </w:r>
      <w:r>
        <w:rPr>
          <w:sz w:val="17"/>
        </w:rPr>
        <w:t>protein</w:t>
      </w:r>
      <w:r>
        <w:rPr>
          <w:spacing w:val="20"/>
          <w:sz w:val="17"/>
        </w:rPr>
        <w:t xml:space="preserve"> </w:t>
      </w:r>
      <w:r>
        <w:rPr>
          <w:sz w:val="17"/>
        </w:rPr>
        <w:t>and</w:t>
      </w:r>
      <w:r>
        <w:rPr>
          <w:spacing w:val="17"/>
          <w:sz w:val="17"/>
        </w:rPr>
        <w:t xml:space="preserve"> </w:t>
      </w:r>
      <w:r>
        <w:rPr>
          <w:sz w:val="17"/>
        </w:rPr>
        <w:t>energy</w:t>
      </w:r>
      <w:r>
        <w:rPr>
          <w:spacing w:val="17"/>
          <w:sz w:val="17"/>
        </w:rPr>
        <w:t xml:space="preserve"> </w:t>
      </w:r>
      <w:r>
        <w:rPr>
          <w:sz w:val="17"/>
        </w:rPr>
        <w:t>ratios.</w:t>
      </w:r>
      <w:r>
        <w:rPr>
          <w:spacing w:val="20"/>
          <w:sz w:val="17"/>
        </w:rPr>
        <w:t xml:space="preserve"> </w:t>
      </w:r>
      <w:r>
        <w:rPr>
          <w:sz w:val="17"/>
        </w:rPr>
        <w:t>Advances</w:t>
      </w:r>
      <w:r>
        <w:rPr>
          <w:spacing w:val="-40"/>
          <w:sz w:val="17"/>
        </w:rPr>
        <w:t xml:space="preserve"> </w:t>
      </w:r>
      <w:r>
        <w:rPr>
          <w:sz w:val="17"/>
        </w:rPr>
        <w:t>in</w:t>
      </w:r>
      <w:r>
        <w:rPr>
          <w:spacing w:val="25"/>
          <w:sz w:val="17"/>
        </w:rPr>
        <w:t xml:space="preserve"> </w:t>
      </w:r>
      <w:r>
        <w:rPr>
          <w:sz w:val="17"/>
        </w:rPr>
        <w:t>Animal</w:t>
      </w:r>
      <w:r>
        <w:rPr>
          <w:spacing w:val="27"/>
          <w:sz w:val="17"/>
        </w:rPr>
        <w:t xml:space="preserve"> </w:t>
      </w:r>
      <w:r>
        <w:rPr>
          <w:sz w:val="17"/>
        </w:rPr>
        <w:t>and</w:t>
      </w:r>
      <w:r>
        <w:rPr>
          <w:spacing w:val="25"/>
          <w:sz w:val="17"/>
        </w:rPr>
        <w:t xml:space="preserve"> </w:t>
      </w:r>
      <w:r>
        <w:rPr>
          <w:sz w:val="17"/>
        </w:rPr>
        <w:t>Veterinary</w:t>
      </w:r>
      <w:r>
        <w:rPr>
          <w:spacing w:val="26"/>
          <w:sz w:val="17"/>
        </w:rPr>
        <w:t xml:space="preserve"> </w:t>
      </w:r>
      <w:r>
        <w:rPr>
          <w:sz w:val="17"/>
        </w:rPr>
        <w:t>Sciences</w:t>
      </w:r>
      <w:r>
        <w:rPr>
          <w:spacing w:val="27"/>
          <w:sz w:val="17"/>
        </w:rPr>
        <w:t xml:space="preserve"> </w:t>
      </w:r>
      <w:r>
        <w:rPr>
          <w:sz w:val="17"/>
        </w:rPr>
        <w:t>9(10):</w:t>
      </w:r>
      <w:r>
        <w:rPr>
          <w:spacing w:val="25"/>
          <w:sz w:val="17"/>
        </w:rPr>
        <w:t xml:space="preserve"> </w:t>
      </w:r>
      <w:r>
        <w:rPr>
          <w:sz w:val="17"/>
        </w:rPr>
        <w:t>1608-1615.</w:t>
      </w:r>
      <w:r>
        <w:rPr>
          <w:spacing w:val="-40"/>
          <w:sz w:val="17"/>
        </w:rPr>
        <w:t xml:space="preserve"> </w:t>
      </w:r>
      <w:hyperlink r:id="rId149">
        <w:r>
          <w:rPr>
            <w:color w:val="0000FF"/>
            <w:spacing w:val="-1"/>
            <w:sz w:val="17"/>
            <w:u w:val="single" w:color="0000FF"/>
          </w:rPr>
          <w:t>http://dx.doi.org/10.17582/journal.aavs/2021/9.10.1608.161</w:t>
        </w:r>
      </w:hyperlink>
      <w:r>
        <w:rPr>
          <w:color w:val="0000FF"/>
          <w:sz w:val="17"/>
        </w:rPr>
        <w:t xml:space="preserve"> </w:t>
      </w:r>
      <w:r>
        <w:rPr>
          <w:color w:val="0000FF"/>
          <w:sz w:val="17"/>
          <w:u w:val="single" w:color="0000FF"/>
        </w:rPr>
        <w:t>5</w:t>
      </w:r>
    </w:p>
    <w:p w:rsidR="00F14390" w:rsidRDefault="00DB01C4">
      <w:pPr>
        <w:ind w:left="534" w:right="179" w:hanging="341"/>
        <w:jc w:val="both"/>
        <w:rPr>
          <w:sz w:val="17"/>
        </w:rPr>
      </w:pPr>
      <w:r>
        <w:rPr>
          <w:sz w:val="17"/>
        </w:rPr>
        <w:t>Pazla R, Jamarun N, Warly L, Yanti G and Nasution NA, 2021d.</w:t>
      </w:r>
      <w:r>
        <w:rPr>
          <w:spacing w:val="-40"/>
          <w:sz w:val="17"/>
        </w:rPr>
        <w:t xml:space="preserve"> </w:t>
      </w:r>
      <w:r>
        <w:rPr>
          <w:sz w:val="17"/>
        </w:rPr>
        <w:t>Lignin Content, Ligninase Enzyme Activity and in vitro</w:t>
      </w:r>
      <w:r>
        <w:rPr>
          <w:spacing w:val="1"/>
          <w:sz w:val="17"/>
        </w:rPr>
        <w:t xml:space="preserve"> </w:t>
      </w:r>
      <w:r>
        <w:rPr>
          <w:sz w:val="17"/>
        </w:rPr>
        <w:t>Digestability</w:t>
      </w:r>
      <w:r>
        <w:rPr>
          <w:spacing w:val="1"/>
          <w:sz w:val="17"/>
        </w:rPr>
        <w:t xml:space="preserve"> </w:t>
      </w:r>
      <w:r>
        <w:rPr>
          <w:sz w:val="17"/>
        </w:rPr>
        <w:t>of</w:t>
      </w:r>
      <w:r>
        <w:rPr>
          <w:spacing w:val="1"/>
          <w:sz w:val="17"/>
        </w:rPr>
        <w:t xml:space="preserve"> </w:t>
      </w:r>
      <w:r>
        <w:rPr>
          <w:sz w:val="17"/>
        </w:rPr>
        <w:t>Sugarcane</w:t>
      </w:r>
      <w:r>
        <w:rPr>
          <w:spacing w:val="1"/>
          <w:sz w:val="17"/>
        </w:rPr>
        <w:t xml:space="preserve"> </w:t>
      </w:r>
      <w:r>
        <w:rPr>
          <w:sz w:val="17"/>
        </w:rPr>
        <w:t>Shoots</w:t>
      </w:r>
      <w:r>
        <w:rPr>
          <w:spacing w:val="1"/>
          <w:sz w:val="17"/>
        </w:rPr>
        <w:t xml:space="preserve"> </w:t>
      </w:r>
      <w:r>
        <w:rPr>
          <w:sz w:val="17"/>
        </w:rPr>
        <w:t>using</w:t>
      </w:r>
      <w:r>
        <w:rPr>
          <w:spacing w:val="43"/>
          <w:sz w:val="17"/>
        </w:rPr>
        <w:t xml:space="preserve"> </w:t>
      </w:r>
      <w:r>
        <w:rPr>
          <w:i/>
          <w:sz w:val="17"/>
        </w:rPr>
        <w:t>Pleurotus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 xml:space="preserve">ostreatus </w:t>
      </w:r>
      <w:r>
        <w:rPr>
          <w:sz w:val="17"/>
        </w:rPr>
        <w:t xml:space="preserve">and </w:t>
      </w:r>
      <w:r>
        <w:rPr>
          <w:i/>
          <w:sz w:val="17"/>
        </w:rPr>
        <w:t xml:space="preserve">Aspergillus oryzae </w:t>
      </w:r>
      <w:r>
        <w:rPr>
          <w:sz w:val="17"/>
        </w:rPr>
        <w:t>at Different Fermentation</w:t>
      </w:r>
      <w:r>
        <w:rPr>
          <w:spacing w:val="1"/>
          <w:sz w:val="17"/>
        </w:rPr>
        <w:t xml:space="preserve"> </w:t>
      </w:r>
      <w:r>
        <w:rPr>
          <w:sz w:val="17"/>
        </w:rPr>
        <w:t>Times.</w:t>
      </w:r>
      <w:r>
        <w:rPr>
          <w:spacing w:val="1"/>
          <w:sz w:val="17"/>
        </w:rPr>
        <w:t xml:space="preserve"> </w:t>
      </w:r>
      <w:r>
        <w:rPr>
          <w:sz w:val="17"/>
        </w:rPr>
        <w:t>American</w:t>
      </w:r>
      <w:r>
        <w:rPr>
          <w:spacing w:val="1"/>
          <w:sz w:val="17"/>
        </w:rPr>
        <w:t xml:space="preserve"> </w:t>
      </w:r>
      <w:r>
        <w:rPr>
          <w:sz w:val="17"/>
        </w:rPr>
        <w:t>Journal</w:t>
      </w:r>
      <w:r>
        <w:rPr>
          <w:spacing w:val="1"/>
          <w:sz w:val="17"/>
        </w:rPr>
        <w:t xml:space="preserve"> </w:t>
      </w:r>
      <w:r>
        <w:rPr>
          <w:sz w:val="17"/>
        </w:rPr>
        <w:t>of</w:t>
      </w:r>
      <w:r>
        <w:rPr>
          <w:spacing w:val="1"/>
          <w:sz w:val="17"/>
        </w:rPr>
        <w:t xml:space="preserve"> </w:t>
      </w:r>
      <w:r>
        <w:rPr>
          <w:sz w:val="17"/>
        </w:rPr>
        <w:t>Animal</w:t>
      </w:r>
      <w:r>
        <w:rPr>
          <w:spacing w:val="1"/>
          <w:sz w:val="17"/>
        </w:rPr>
        <w:t xml:space="preserve"> </w:t>
      </w:r>
      <w:r>
        <w:rPr>
          <w:sz w:val="17"/>
        </w:rPr>
        <w:t>and</w:t>
      </w:r>
      <w:r>
        <w:rPr>
          <w:spacing w:val="1"/>
          <w:sz w:val="17"/>
        </w:rPr>
        <w:t xml:space="preserve"> </w:t>
      </w:r>
      <w:r>
        <w:rPr>
          <w:sz w:val="17"/>
        </w:rPr>
        <w:t>Veterinary</w:t>
      </w:r>
      <w:r>
        <w:rPr>
          <w:spacing w:val="1"/>
          <w:sz w:val="17"/>
        </w:rPr>
        <w:t xml:space="preserve"> </w:t>
      </w:r>
      <w:r>
        <w:rPr>
          <w:sz w:val="17"/>
        </w:rPr>
        <w:t>Sciences</w:t>
      </w:r>
      <w:r>
        <w:rPr>
          <w:spacing w:val="32"/>
          <w:sz w:val="17"/>
        </w:rPr>
        <w:t xml:space="preserve"> </w:t>
      </w:r>
      <w:r>
        <w:rPr>
          <w:sz w:val="17"/>
        </w:rPr>
        <w:t>16(3):</w:t>
      </w:r>
      <w:r>
        <w:rPr>
          <w:spacing w:val="30"/>
          <w:sz w:val="17"/>
        </w:rPr>
        <w:t xml:space="preserve"> </w:t>
      </w:r>
      <w:r>
        <w:rPr>
          <w:sz w:val="17"/>
        </w:rPr>
        <w:t>192-201.</w:t>
      </w:r>
      <w:r>
        <w:rPr>
          <w:spacing w:val="32"/>
          <w:sz w:val="17"/>
        </w:rPr>
        <w:t xml:space="preserve"> </w:t>
      </w:r>
      <w:r>
        <w:rPr>
          <w:color w:val="0000FF"/>
          <w:sz w:val="17"/>
          <w:u w:val="single" w:color="0000FF"/>
        </w:rPr>
        <w:t>https://doi.org/10.3844/ajavsp</w:t>
      </w:r>
      <w:r>
        <w:rPr>
          <w:color w:val="0000FF"/>
          <w:sz w:val="17"/>
        </w:rPr>
        <w:t>.</w:t>
      </w:r>
    </w:p>
    <w:p w:rsidR="00F14390" w:rsidRDefault="00DB01C4">
      <w:pPr>
        <w:spacing w:line="193" w:lineRule="exact"/>
        <w:ind w:left="534"/>
        <w:rPr>
          <w:sz w:val="17"/>
        </w:rPr>
      </w:pPr>
      <w:r>
        <w:rPr>
          <w:color w:val="0000FF"/>
          <w:sz w:val="17"/>
          <w:u w:val="single" w:color="0000FF"/>
        </w:rPr>
        <w:t>2021.192.201</w:t>
      </w:r>
    </w:p>
    <w:p w:rsidR="00F14390" w:rsidRDefault="00DB01C4">
      <w:pPr>
        <w:ind w:left="534" w:right="176" w:hanging="341"/>
        <w:jc w:val="both"/>
        <w:rPr>
          <w:sz w:val="17"/>
        </w:rPr>
      </w:pPr>
      <w:r>
        <w:rPr>
          <w:sz w:val="17"/>
        </w:rPr>
        <w:t>Pazla R, Jamarun N, Zain M, Arief, Yanti G, Putri EM and</w:t>
      </w:r>
      <w:r>
        <w:rPr>
          <w:spacing w:val="1"/>
          <w:sz w:val="17"/>
        </w:rPr>
        <w:t xml:space="preserve"> </w:t>
      </w:r>
      <w:r>
        <w:rPr>
          <w:sz w:val="17"/>
        </w:rPr>
        <w:t>Candra</w:t>
      </w:r>
      <w:r>
        <w:rPr>
          <w:spacing w:val="1"/>
          <w:sz w:val="17"/>
        </w:rPr>
        <w:t xml:space="preserve"> </w:t>
      </w:r>
      <w:r>
        <w:rPr>
          <w:sz w:val="17"/>
        </w:rPr>
        <w:t>RH,</w:t>
      </w:r>
      <w:r>
        <w:rPr>
          <w:spacing w:val="1"/>
          <w:sz w:val="17"/>
        </w:rPr>
        <w:t xml:space="preserve"> </w:t>
      </w:r>
      <w:r>
        <w:rPr>
          <w:sz w:val="17"/>
        </w:rPr>
        <w:t>2022.</w:t>
      </w:r>
      <w:r>
        <w:rPr>
          <w:spacing w:val="1"/>
          <w:sz w:val="17"/>
        </w:rPr>
        <w:t xml:space="preserve"> </w:t>
      </w:r>
      <w:r>
        <w:rPr>
          <w:sz w:val="17"/>
        </w:rPr>
        <w:t>Impact</w:t>
      </w:r>
      <w:r>
        <w:rPr>
          <w:spacing w:val="1"/>
          <w:sz w:val="17"/>
        </w:rPr>
        <w:t xml:space="preserve"> </w:t>
      </w:r>
      <w:r>
        <w:rPr>
          <w:sz w:val="17"/>
        </w:rPr>
        <w:t>of</w:t>
      </w:r>
      <w:r>
        <w:rPr>
          <w:spacing w:val="1"/>
          <w:sz w:val="17"/>
        </w:rPr>
        <w:t xml:space="preserve"> </w:t>
      </w:r>
      <w:r>
        <w:rPr>
          <w:i/>
          <w:sz w:val="17"/>
        </w:rPr>
        <w:t>Tithonia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diversifolia</w:t>
      </w:r>
      <w:r>
        <w:rPr>
          <w:i/>
          <w:spacing w:val="1"/>
          <w:sz w:val="17"/>
        </w:rPr>
        <w:t xml:space="preserve"> </w:t>
      </w:r>
      <w:r>
        <w:rPr>
          <w:sz w:val="17"/>
        </w:rPr>
        <w:t>and</w:t>
      </w:r>
      <w:r>
        <w:rPr>
          <w:spacing w:val="1"/>
          <w:sz w:val="17"/>
        </w:rPr>
        <w:t xml:space="preserve"> </w:t>
      </w:r>
      <w:r>
        <w:rPr>
          <w:i/>
          <w:sz w:val="17"/>
        </w:rPr>
        <w:t>Pennisetum</w:t>
      </w:r>
      <w:r>
        <w:rPr>
          <w:i/>
          <w:spacing w:val="1"/>
          <w:sz w:val="17"/>
        </w:rPr>
        <w:t xml:space="preserve"> </w:t>
      </w:r>
      <w:r>
        <w:rPr>
          <w:i/>
          <w:sz w:val="17"/>
        </w:rPr>
        <w:t>purpureum</w:t>
      </w:r>
      <w:r>
        <w:rPr>
          <w:sz w:val="17"/>
        </w:rPr>
        <w:t>-based</w:t>
      </w:r>
      <w:r>
        <w:rPr>
          <w:spacing w:val="1"/>
          <w:sz w:val="17"/>
        </w:rPr>
        <w:t xml:space="preserve"> </w:t>
      </w:r>
      <w:r>
        <w:rPr>
          <w:sz w:val="17"/>
        </w:rPr>
        <w:t>ration</w:t>
      </w:r>
      <w:r>
        <w:rPr>
          <w:spacing w:val="1"/>
          <w:sz w:val="17"/>
        </w:rPr>
        <w:t xml:space="preserve"> </w:t>
      </w:r>
      <w:r>
        <w:rPr>
          <w:sz w:val="17"/>
        </w:rPr>
        <w:t>on</w:t>
      </w:r>
      <w:r>
        <w:rPr>
          <w:spacing w:val="1"/>
          <w:sz w:val="17"/>
        </w:rPr>
        <w:t xml:space="preserve"> </w:t>
      </w:r>
      <w:r>
        <w:rPr>
          <w:sz w:val="17"/>
        </w:rPr>
        <w:t>nutrient</w:t>
      </w:r>
      <w:r>
        <w:rPr>
          <w:spacing w:val="1"/>
          <w:sz w:val="17"/>
        </w:rPr>
        <w:t xml:space="preserve"> </w:t>
      </w:r>
      <w:r>
        <w:rPr>
          <w:sz w:val="17"/>
        </w:rPr>
        <w:t>intake,</w:t>
      </w:r>
      <w:r>
        <w:rPr>
          <w:spacing w:val="1"/>
          <w:sz w:val="17"/>
        </w:rPr>
        <w:t xml:space="preserve"> </w:t>
      </w:r>
      <w:r>
        <w:rPr>
          <w:sz w:val="17"/>
        </w:rPr>
        <w:t>nutrient digestibility, and milk yield of Etawa crossbreed</w:t>
      </w:r>
      <w:r>
        <w:rPr>
          <w:spacing w:val="1"/>
          <w:sz w:val="17"/>
        </w:rPr>
        <w:t xml:space="preserve"> </w:t>
      </w:r>
      <w:r>
        <w:rPr>
          <w:sz w:val="17"/>
        </w:rPr>
        <w:t>dairy</w:t>
      </w:r>
      <w:r>
        <w:rPr>
          <w:spacing w:val="1"/>
          <w:sz w:val="17"/>
        </w:rPr>
        <w:t xml:space="preserve"> </w:t>
      </w:r>
      <w:r>
        <w:rPr>
          <w:sz w:val="17"/>
        </w:rPr>
        <w:t>goat.</w:t>
      </w:r>
      <w:r>
        <w:rPr>
          <w:spacing w:val="1"/>
          <w:sz w:val="17"/>
        </w:rPr>
        <w:t xml:space="preserve"> </w:t>
      </w:r>
      <w:r>
        <w:rPr>
          <w:sz w:val="17"/>
        </w:rPr>
        <w:t>International</w:t>
      </w:r>
      <w:r>
        <w:rPr>
          <w:spacing w:val="1"/>
          <w:sz w:val="17"/>
        </w:rPr>
        <w:t xml:space="preserve"> </w:t>
      </w:r>
      <w:r>
        <w:rPr>
          <w:sz w:val="17"/>
        </w:rPr>
        <w:t>Journal</w:t>
      </w:r>
      <w:r>
        <w:rPr>
          <w:spacing w:val="1"/>
          <w:sz w:val="17"/>
        </w:rPr>
        <w:t xml:space="preserve"> </w:t>
      </w:r>
      <w:r>
        <w:rPr>
          <w:sz w:val="17"/>
        </w:rPr>
        <w:t>of</w:t>
      </w:r>
      <w:r>
        <w:rPr>
          <w:spacing w:val="1"/>
          <w:sz w:val="17"/>
        </w:rPr>
        <w:t xml:space="preserve"> </w:t>
      </w:r>
      <w:r>
        <w:rPr>
          <w:sz w:val="17"/>
        </w:rPr>
        <w:t>Veterinary</w:t>
      </w:r>
      <w:r>
        <w:rPr>
          <w:spacing w:val="1"/>
          <w:sz w:val="17"/>
        </w:rPr>
        <w:t xml:space="preserve"> </w:t>
      </w:r>
      <w:r>
        <w:rPr>
          <w:sz w:val="17"/>
        </w:rPr>
        <w:t>Science</w:t>
      </w:r>
      <w:r>
        <w:rPr>
          <w:spacing w:val="1"/>
          <w:sz w:val="17"/>
        </w:rPr>
        <w:t xml:space="preserve"> </w:t>
      </w:r>
      <w:r>
        <w:rPr>
          <w:sz w:val="17"/>
        </w:rPr>
        <w:t>11(3):</w:t>
      </w:r>
      <w:r>
        <w:rPr>
          <w:spacing w:val="10"/>
          <w:sz w:val="17"/>
        </w:rPr>
        <w:t xml:space="preserve"> </w:t>
      </w:r>
      <w:r>
        <w:rPr>
          <w:sz w:val="17"/>
        </w:rPr>
        <w:t>327-335.</w:t>
      </w:r>
      <w:r>
        <w:rPr>
          <w:spacing w:val="8"/>
          <w:sz w:val="17"/>
        </w:rPr>
        <w:t xml:space="preserve"> </w:t>
      </w:r>
      <w:r>
        <w:rPr>
          <w:color w:val="0000FF"/>
          <w:sz w:val="17"/>
          <w:u w:val="single" w:color="0000FF"/>
        </w:rPr>
        <w:t>https://doi.org/10.47278/journal.ijvs</w:t>
      </w:r>
      <w:r>
        <w:rPr>
          <w:color w:val="0000FF"/>
          <w:sz w:val="17"/>
        </w:rPr>
        <w:t>/</w:t>
      </w:r>
    </w:p>
    <w:p w:rsidR="00F14390" w:rsidRDefault="00DB01C4">
      <w:pPr>
        <w:spacing w:line="191" w:lineRule="exact"/>
        <w:ind w:left="534"/>
        <w:rPr>
          <w:sz w:val="17"/>
        </w:rPr>
      </w:pPr>
      <w:r>
        <w:rPr>
          <w:color w:val="0000FF"/>
          <w:sz w:val="17"/>
          <w:u w:val="single" w:color="0000FF"/>
        </w:rPr>
        <w:t>2021.119</w:t>
      </w:r>
    </w:p>
    <w:p w:rsidR="00F14390" w:rsidRDefault="00DB01C4">
      <w:pPr>
        <w:ind w:left="534" w:right="178" w:hanging="341"/>
        <w:jc w:val="both"/>
        <w:rPr>
          <w:sz w:val="17"/>
        </w:rPr>
      </w:pPr>
      <w:r>
        <w:rPr>
          <w:sz w:val="17"/>
        </w:rPr>
        <w:t>Prihatminingsih</w:t>
      </w:r>
      <w:r>
        <w:rPr>
          <w:spacing w:val="1"/>
          <w:sz w:val="17"/>
        </w:rPr>
        <w:t xml:space="preserve"> </w:t>
      </w:r>
      <w:r>
        <w:rPr>
          <w:sz w:val="17"/>
        </w:rPr>
        <w:t>GE,</w:t>
      </w:r>
      <w:r>
        <w:rPr>
          <w:spacing w:val="1"/>
          <w:sz w:val="17"/>
        </w:rPr>
        <w:t xml:space="preserve"> </w:t>
      </w:r>
      <w:r>
        <w:rPr>
          <w:sz w:val="17"/>
        </w:rPr>
        <w:t>Purnomoadi</w:t>
      </w:r>
      <w:r>
        <w:rPr>
          <w:spacing w:val="1"/>
          <w:sz w:val="17"/>
        </w:rPr>
        <w:t xml:space="preserve"> </w:t>
      </w:r>
      <w:r>
        <w:rPr>
          <w:sz w:val="17"/>
        </w:rPr>
        <w:t>A</w:t>
      </w:r>
      <w:r>
        <w:rPr>
          <w:spacing w:val="1"/>
          <w:sz w:val="17"/>
        </w:rPr>
        <w:t xml:space="preserve"> </w:t>
      </w:r>
      <w:r>
        <w:rPr>
          <w:sz w:val="17"/>
        </w:rPr>
        <w:t>and</w:t>
      </w:r>
      <w:r>
        <w:rPr>
          <w:spacing w:val="1"/>
          <w:sz w:val="17"/>
        </w:rPr>
        <w:t xml:space="preserve"> </w:t>
      </w:r>
      <w:r>
        <w:rPr>
          <w:sz w:val="17"/>
        </w:rPr>
        <w:t>Harjanti</w:t>
      </w:r>
      <w:r>
        <w:rPr>
          <w:spacing w:val="1"/>
          <w:sz w:val="17"/>
        </w:rPr>
        <w:t xml:space="preserve"> </w:t>
      </w:r>
      <w:r>
        <w:rPr>
          <w:sz w:val="17"/>
        </w:rPr>
        <w:t>DW,</w:t>
      </w:r>
      <w:r>
        <w:rPr>
          <w:spacing w:val="1"/>
          <w:sz w:val="17"/>
        </w:rPr>
        <w:t xml:space="preserve"> </w:t>
      </w:r>
      <w:r>
        <w:rPr>
          <w:sz w:val="17"/>
        </w:rPr>
        <w:t>2015.</w:t>
      </w:r>
      <w:r>
        <w:rPr>
          <w:spacing w:val="-40"/>
          <w:sz w:val="17"/>
        </w:rPr>
        <w:t xml:space="preserve"> </w:t>
      </w:r>
      <w:r>
        <w:rPr>
          <w:sz w:val="17"/>
        </w:rPr>
        <w:t>Correlation</w:t>
      </w:r>
      <w:r>
        <w:rPr>
          <w:spacing w:val="1"/>
          <w:sz w:val="17"/>
        </w:rPr>
        <w:t xml:space="preserve"> </w:t>
      </w:r>
      <w:r>
        <w:rPr>
          <w:sz w:val="17"/>
        </w:rPr>
        <w:t>between</w:t>
      </w:r>
      <w:r>
        <w:rPr>
          <w:spacing w:val="1"/>
          <w:sz w:val="17"/>
        </w:rPr>
        <w:t xml:space="preserve"> </w:t>
      </w:r>
      <w:r>
        <w:rPr>
          <w:sz w:val="17"/>
        </w:rPr>
        <w:t>protein</w:t>
      </w:r>
      <w:r>
        <w:rPr>
          <w:spacing w:val="1"/>
          <w:sz w:val="17"/>
        </w:rPr>
        <w:t xml:space="preserve"> </w:t>
      </w:r>
      <w:r>
        <w:rPr>
          <w:sz w:val="17"/>
        </w:rPr>
        <w:t>consumption</w:t>
      </w:r>
      <w:r>
        <w:rPr>
          <w:spacing w:val="1"/>
          <w:sz w:val="17"/>
        </w:rPr>
        <w:t xml:space="preserve"> </w:t>
      </w:r>
      <w:r>
        <w:rPr>
          <w:sz w:val="17"/>
        </w:rPr>
        <w:t>and</w:t>
      </w:r>
      <w:r>
        <w:rPr>
          <w:spacing w:val="1"/>
          <w:sz w:val="17"/>
        </w:rPr>
        <w:t xml:space="preserve"> </w:t>
      </w:r>
      <w:r>
        <w:rPr>
          <w:sz w:val="17"/>
        </w:rPr>
        <w:t>milk</w:t>
      </w:r>
      <w:r>
        <w:rPr>
          <w:spacing w:val="1"/>
          <w:sz w:val="17"/>
        </w:rPr>
        <w:t xml:space="preserve"> </w:t>
      </w:r>
      <w:r>
        <w:rPr>
          <w:sz w:val="17"/>
        </w:rPr>
        <w:t>production,</w:t>
      </w:r>
      <w:r>
        <w:rPr>
          <w:spacing w:val="-5"/>
          <w:sz w:val="17"/>
        </w:rPr>
        <w:t xml:space="preserve"> </w:t>
      </w:r>
      <w:r>
        <w:rPr>
          <w:sz w:val="17"/>
        </w:rPr>
        <w:t>protein</w:t>
      </w:r>
      <w:r>
        <w:rPr>
          <w:spacing w:val="-7"/>
          <w:sz w:val="17"/>
        </w:rPr>
        <w:t xml:space="preserve"> </w:t>
      </w:r>
      <w:r>
        <w:rPr>
          <w:sz w:val="17"/>
        </w:rPr>
        <w:t>and</w:t>
      </w:r>
      <w:r>
        <w:rPr>
          <w:spacing w:val="-2"/>
          <w:sz w:val="17"/>
        </w:rPr>
        <w:t xml:space="preserve"> </w:t>
      </w:r>
      <w:r>
        <w:rPr>
          <w:sz w:val="17"/>
        </w:rPr>
        <w:t>lactose</w:t>
      </w:r>
      <w:r>
        <w:rPr>
          <w:spacing w:val="-7"/>
          <w:sz w:val="17"/>
        </w:rPr>
        <w:t xml:space="preserve"> </w:t>
      </w:r>
      <w:r>
        <w:rPr>
          <w:sz w:val="17"/>
        </w:rPr>
        <w:t>of</w:t>
      </w:r>
      <w:r>
        <w:rPr>
          <w:spacing w:val="-5"/>
          <w:sz w:val="17"/>
        </w:rPr>
        <w:t xml:space="preserve"> </w:t>
      </w:r>
      <w:r>
        <w:rPr>
          <w:sz w:val="17"/>
        </w:rPr>
        <w:t>Ettawa</w:t>
      </w:r>
      <w:r>
        <w:rPr>
          <w:spacing w:val="-5"/>
          <w:sz w:val="17"/>
        </w:rPr>
        <w:t xml:space="preserve"> </w:t>
      </w:r>
      <w:r>
        <w:rPr>
          <w:sz w:val="17"/>
        </w:rPr>
        <w:t>Crossbreed</w:t>
      </w:r>
      <w:r>
        <w:rPr>
          <w:spacing w:val="-2"/>
          <w:sz w:val="17"/>
        </w:rPr>
        <w:t xml:space="preserve"> </w:t>
      </w:r>
      <w:r>
        <w:rPr>
          <w:sz w:val="17"/>
        </w:rPr>
        <w:t>Goats.</w:t>
      </w:r>
      <w:r>
        <w:rPr>
          <w:spacing w:val="-40"/>
          <w:sz w:val="17"/>
        </w:rPr>
        <w:t xml:space="preserve"> </w:t>
      </w:r>
      <w:r>
        <w:rPr>
          <w:sz w:val="17"/>
        </w:rPr>
        <w:t>Jurnal</w:t>
      </w:r>
      <w:r>
        <w:rPr>
          <w:spacing w:val="1"/>
          <w:sz w:val="17"/>
        </w:rPr>
        <w:t xml:space="preserve"> </w:t>
      </w:r>
      <w:r>
        <w:rPr>
          <w:sz w:val="17"/>
        </w:rPr>
        <w:t>Ilmu-Ilmu</w:t>
      </w:r>
      <w:r>
        <w:rPr>
          <w:spacing w:val="1"/>
          <w:sz w:val="17"/>
        </w:rPr>
        <w:t xml:space="preserve"> </w:t>
      </w:r>
      <w:r>
        <w:rPr>
          <w:sz w:val="17"/>
        </w:rPr>
        <w:t>Peternakan</w:t>
      </w:r>
      <w:r>
        <w:rPr>
          <w:spacing w:val="1"/>
          <w:sz w:val="17"/>
        </w:rPr>
        <w:t xml:space="preserve"> </w:t>
      </w:r>
      <w:r>
        <w:rPr>
          <w:sz w:val="17"/>
        </w:rPr>
        <w:t>25</w:t>
      </w:r>
      <w:r>
        <w:rPr>
          <w:spacing w:val="1"/>
          <w:sz w:val="17"/>
        </w:rPr>
        <w:t xml:space="preserve"> </w:t>
      </w:r>
      <w:r>
        <w:rPr>
          <w:sz w:val="17"/>
        </w:rPr>
        <w:t>(2):</w:t>
      </w:r>
      <w:r>
        <w:rPr>
          <w:spacing w:val="1"/>
          <w:sz w:val="17"/>
        </w:rPr>
        <w:t xml:space="preserve"> </w:t>
      </w:r>
      <w:r>
        <w:rPr>
          <w:sz w:val="17"/>
        </w:rPr>
        <w:t>20-27.</w:t>
      </w:r>
      <w:r>
        <w:rPr>
          <w:spacing w:val="1"/>
          <w:sz w:val="17"/>
        </w:rPr>
        <w:t xml:space="preserve"> </w:t>
      </w:r>
      <w:r>
        <w:rPr>
          <w:color w:val="0000FF"/>
          <w:sz w:val="17"/>
          <w:u w:val="single" w:color="0000FF"/>
        </w:rPr>
        <w:t>https://doi.org/10.21776/ub.jiip.2015.025.02.03</w:t>
      </w:r>
    </w:p>
    <w:p w:rsidR="00F14390" w:rsidRDefault="00DB01C4">
      <w:pPr>
        <w:ind w:left="534" w:right="180" w:hanging="341"/>
        <w:jc w:val="both"/>
        <w:rPr>
          <w:sz w:val="17"/>
        </w:rPr>
      </w:pPr>
      <w:r>
        <w:rPr>
          <w:sz w:val="17"/>
        </w:rPr>
        <w:t>Putri</w:t>
      </w:r>
      <w:r>
        <w:rPr>
          <w:spacing w:val="1"/>
          <w:sz w:val="17"/>
        </w:rPr>
        <w:t xml:space="preserve"> </w:t>
      </w:r>
      <w:r>
        <w:rPr>
          <w:sz w:val="17"/>
        </w:rPr>
        <w:t>EM,</w:t>
      </w:r>
      <w:r>
        <w:rPr>
          <w:spacing w:val="1"/>
          <w:sz w:val="17"/>
        </w:rPr>
        <w:t xml:space="preserve"> </w:t>
      </w:r>
      <w:r>
        <w:rPr>
          <w:sz w:val="17"/>
        </w:rPr>
        <w:t>Zain</w:t>
      </w:r>
      <w:r>
        <w:rPr>
          <w:spacing w:val="1"/>
          <w:sz w:val="17"/>
        </w:rPr>
        <w:t xml:space="preserve"> </w:t>
      </w:r>
      <w:r>
        <w:rPr>
          <w:sz w:val="17"/>
        </w:rPr>
        <w:t>M,</w:t>
      </w:r>
      <w:r>
        <w:rPr>
          <w:spacing w:val="1"/>
          <w:sz w:val="17"/>
        </w:rPr>
        <w:t xml:space="preserve"> </w:t>
      </w:r>
      <w:r>
        <w:rPr>
          <w:sz w:val="17"/>
        </w:rPr>
        <w:t>Warly L</w:t>
      </w:r>
      <w:r>
        <w:rPr>
          <w:spacing w:val="1"/>
          <w:sz w:val="17"/>
        </w:rPr>
        <w:t xml:space="preserve"> </w:t>
      </w:r>
      <w:r>
        <w:rPr>
          <w:sz w:val="17"/>
        </w:rPr>
        <w:t>and</w:t>
      </w:r>
      <w:r>
        <w:rPr>
          <w:spacing w:val="1"/>
          <w:sz w:val="17"/>
        </w:rPr>
        <w:t xml:space="preserve"> </w:t>
      </w:r>
      <w:r>
        <w:rPr>
          <w:sz w:val="17"/>
        </w:rPr>
        <w:t>Hermon</w:t>
      </w:r>
      <w:r>
        <w:rPr>
          <w:spacing w:val="1"/>
          <w:sz w:val="17"/>
        </w:rPr>
        <w:t xml:space="preserve"> </w:t>
      </w:r>
      <w:r>
        <w:rPr>
          <w:sz w:val="17"/>
        </w:rPr>
        <w:t>H.</w:t>
      </w:r>
      <w:r>
        <w:rPr>
          <w:spacing w:val="1"/>
          <w:sz w:val="17"/>
        </w:rPr>
        <w:t xml:space="preserve"> </w:t>
      </w:r>
      <w:r>
        <w:rPr>
          <w:sz w:val="17"/>
        </w:rPr>
        <w:t>2019.</w:t>
      </w:r>
      <w:r>
        <w:rPr>
          <w:spacing w:val="1"/>
          <w:sz w:val="17"/>
        </w:rPr>
        <w:t xml:space="preserve"> </w:t>
      </w:r>
      <w:r>
        <w:rPr>
          <w:sz w:val="17"/>
        </w:rPr>
        <w:t>In</w:t>
      </w:r>
      <w:r>
        <w:rPr>
          <w:spacing w:val="1"/>
          <w:sz w:val="17"/>
        </w:rPr>
        <w:t xml:space="preserve"> </w:t>
      </w:r>
      <w:r>
        <w:rPr>
          <w:sz w:val="17"/>
        </w:rPr>
        <w:t>vitro</w:t>
      </w:r>
      <w:r>
        <w:rPr>
          <w:spacing w:val="1"/>
          <w:sz w:val="17"/>
        </w:rPr>
        <w:t xml:space="preserve"> </w:t>
      </w:r>
      <w:r>
        <w:rPr>
          <w:sz w:val="17"/>
        </w:rPr>
        <w:t>evaluation of ruminant feed from West Sumatera based on</w:t>
      </w:r>
      <w:r>
        <w:rPr>
          <w:spacing w:val="1"/>
          <w:sz w:val="17"/>
        </w:rPr>
        <w:t xml:space="preserve"> </w:t>
      </w:r>
      <w:r>
        <w:rPr>
          <w:sz w:val="17"/>
        </w:rPr>
        <w:t>chemical composition and content of rumen degradable and</w:t>
      </w:r>
      <w:r>
        <w:rPr>
          <w:spacing w:val="-40"/>
          <w:sz w:val="17"/>
        </w:rPr>
        <w:t xml:space="preserve"> </w:t>
      </w:r>
      <w:r>
        <w:rPr>
          <w:sz w:val="17"/>
        </w:rPr>
        <w:t>rumen undegradable proteins. Veterinary World 12: 1478-</w:t>
      </w:r>
      <w:r>
        <w:rPr>
          <w:spacing w:val="1"/>
          <w:sz w:val="17"/>
        </w:rPr>
        <w:t xml:space="preserve"> </w:t>
      </w:r>
      <w:r>
        <w:rPr>
          <w:sz w:val="17"/>
        </w:rPr>
        <w:t>1483.</w:t>
      </w:r>
      <w:r>
        <w:rPr>
          <w:spacing w:val="-10"/>
          <w:sz w:val="17"/>
        </w:rPr>
        <w:t xml:space="preserve"> </w:t>
      </w:r>
      <w:r>
        <w:rPr>
          <w:color w:val="0000FF"/>
          <w:sz w:val="17"/>
          <w:u w:val="single" w:color="0000FF"/>
        </w:rPr>
        <w:t>https://doi.org/10.14202/vetworld.2019.1478-1483</w:t>
      </w:r>
    </w:p>
    <w:p w:rsidR="00F14390" w:rsidRDefault="00DB01C4">
      <w:pPr>
        <w:ind w:left="534" w:right="175" w:hanging="341"/>
        <w:jc w:val="both"/>
        <w:rPr>
          <w:sz w:val="17"/>
        </w:rPr>
      </w:pPr>
      <w:r>
        <w:rPr>
          <w:sz w:val="17"/>
        </w:rPr>
        <w:t>Putri EM, Zain M, Warly L and Hermon H. 2021. Effects of</w:t>
      </w:r>
      <w:r>
        <w:rPr>
          <w:spacing w:val="1"/>
          <w:sz w:val="17"/>
        </w:rPr>
        <w:t xml:space="preserve"> </w:t>
      </w:r>
      <w:r>
        <w:rPr>
          <w:sz w:val="17"/>
        </w:rPr>
        <w:t>rumen-degradable-to-undegradable</w:t>
      </w:r>
      <w:r>
        <w:rPr>
          <w:spacing w:val="1"/>
          <w:sz w:val="17"/>
        </w:rPr>
        <w:t xml:space="preserve"> </w:t>
      </w:r>
      <w:r>
        <w:rPr>
          <w:sz w:val="17"/>
        </w:rPr>
        <w:t>protein</w:t>
      </w:r>
      <w:r>
        <w:rPr>
          <w:spacing w:val="1"/>
          <w:sz w:val="17"/>
        </w:rPr>
        <w:t xml:space="preserve"> </w:t>
      </w:r>
      <w:r>
        <w:rPr>
          <w:sz w:val="17"/>
        </w:rPr>
        <w:t>ratio</w:t>
      </w:r>
      <w:r>
        <w:rPr>
          <w:spacing w:val="43"/>
          <w:sz w:val="17"/>
        </w:rPr>
        <w:t xml:space="preserve"> </w:t>
      </w:r>
      <w:r>
        <w:rPr>
          <w:sz w:val="17"/>
        </w:rPr>
        <w:t>in</w:t>
      </w:r>
      <w:r>
        <w:rPr>
          <w:spacing w:val="1"/>
          <w:sz w:val="17"/>
        </w:rPr>
        <w:t xml:space="preserve"> </w:t>
      </w:r>
      <w:r>
        <w:rPr>
          <w:sz w:val="17"/>
        </w:rPr>
        <w:t>ruminant diet on in vitro digestibility, rumen fermentation,</w:t>
      </w:r>
      <w:r>
        <w:rPr>
          <w:spacing w:val="1"/>
          <w:sz w:val="17"/>
        </w:rPr>
        <w:t xml:space="preserve"> </w:t>
      </w:r>
      <w:r>
        <w:rPr>
          <w:sz w:val="17"/>
        </w:rPr>
        <w:t>and microbial protein synthesis. Veterinary World 14: 640–</w:t>
      </w:r>
      <w:r>
        <w:rPr>
          <w:spacing w:val="-40"/>
          <w:sz w:val="17"/>
        </w:rPr>
        <w:t xml:space="preserve"> </w:t>
      </w:r>
      <w:r>
        <w:rPr>
          <w:spacing w:val="-1"/>
          <w:sz w:val="17"/>
        </w:rPr>
        <w:t>648.</w:t>
      </w:r>
      <w:r>
        <w:rPr>
          <w:spacing w:val="-2"/>
          <w:sz w:val="17"/>
        </w:rPr>
        <w:t xml:space="preserve"> </w:t>
      </w:r>
      <w:r>
        <w:rPr>
          <w:color w:val="0000FF"/>
          <w:spacing w:val="-1"/>
          <w:sz w:val="17"/>
          <w:u w:val="single" w:color="0000FF"/>
        </w:rPr>
        <w:t>https://doi.org/10.14202/VETWORLD.2021.640-648</w:t>
      </w:r>
    </w:p>
    <w:p w:rsidR="00F14390" w:rsidRDefault="00F14390">
      <w:pPr>
        <w:jc w:val="both"/>
        <w:rPr>
          <w:sz w:val="17"/>
        </w:rPr>
        <w:sectPr w:rsidR="00F14390">
          <w:type w:val="continuous"/>
          <w:pgSz w:w="12240" w:h="15840"/>
          <w:pgMar w:top="1360" w:right="1340" w:bottom="280" w:left="1340" w:header="720" w:footer="720" w:gutter="0"/>
          <w:cols w:num="2" w:space="720" w:equalWidth="0">
            <w:col w:w="4664" w:space="94"/>
            <w:col w:w="4802"/>
          </w:cols>
        </w:sectPr>
      </w:pPr>
    </w:p>
    <w:p w:rsidR="00F14390" w:rsidRDefault="00DB01C4">
      <w:pPr>
        <w:spacing w:before="68"/>
        <w:ind w:right="199"/>
        <w:jc w:val="right"/>
        <w:rPr>
          <w:b/>
          <w:sz w:val="18"/>
        </w:rPr>
      </w:pPr>
      <w:r>
        <w:rPr>
          <w:b/>
          <w:w w:val="105"/>
          <w:sz w:val="18"/>
        </w:rPr>
        <w:lastRenderedPageBreak/>
        <w:t>Int</w:t>
      </w:r>
      <w:r>
        <w:rPr>
          <w:b/>
          <w:spacing w:val="-8"/>
          <w:w w:val="105"/>
          <w:sz w:val="18"/>
        </w:rPr>
        <w:t xml:space="preserve"> </w:t>
      </w:r>
      <w:r>
        <w:rPr>
          <w:b/>
          <w:w w:val="105"/>
          <w:sz w:val="18"/>
        </w:rPr>
        <w:t>J</w:t>
      </w:r>
      <w:r>
        <w:rPr>
          <w:b/>
          <w:spacing w:val="-2"/>
          <w:w w:val="105"/>
          <w:sz w:val="18"/>
        </w:rPr>
        <w:t xml:space="preserve"> </w:t>
      </w:r>
      <w:r>
        <w:rPr>
          <w:b/>
          <w:w w:val="105"/>
          <w:sz w:val="18"/>
        </w:rPr>
        <w:t>Vet</w:t>
      </w:r>
      <w:r>
        <w:rPr>
          <w:b/>
          <w:spacing w:val="-7"/>
          <w:w w:val="105"/>
          <w:sz w:val="18"/>
        </w:rPr>
        <w:t xml:space="preserve"> </w:t>
      </w:r>
      <w:r>
        <w:rPr>
          <w:b/>
          <w:w w:val="105"/>
          <w:sz w:val="18"/>
        </w:rPr>
        <w:t>Sci,</w:t>
      </w:r>
      <w:r>
        <w:rPr>
          <w:b/>
          <w:spacing w:val="-5"/>
          <w:w w:val="105"/>
          <w:sz w:val="18"/>
        </w:rPr>
        <w:t xml:space="preserve"> </w:t>
      </w:r>
      <w:r>
        <w:rPr>
          <w:b/>
          <w:w w:val="105"/>
          <w:sz w:val="18"/>
        </w:rPr>
        <w:t>xxxx,</w:t>
      </w:r>
      <w:r>
        <w:rPr>
          <w:b/>
          <w:spacing w:val="-5"/>
          <w:w w:val="105"/>
          <w:sz w:val="18"/>
        </w:rPr>
        <w:t xml:space="preserve"> </w:t>
      </w:r>
      <w:r>
        <w:rPr>
          <w:b/>
          <w:w w:val="105"/>
          <w:sz w:val="18"/>
        </w:rPr>
        <w:t>x(x):</w:t>
      </w:r>
      <w:r>
        <w:rPr>
          <w:b/>
          <w:spacing w:val="-7"/>
          <w:w w:val="105"/>
          <w:sz w:val="18"/>
        </w:rPr>
        <w:t xml:space="preserve"> </w:t>
      </w:r>
      <w:r>
        <w:rPr>
          <w:b/>
          <w:w w:val="105"/>
          <w:sz w:val="18"/>
        </w:rPr>
        <w:t>xxx.</w:t>
      </w:r>
    </w:p>
    <w:p w:rsidR="00F14390" w:rsidRDefault="00F14390">
      <w:pPr>
        <w:pStyle w:val="BodyText"/>
        <w:rPr>
          <w:b/>
          <w:sz w:val="14"/>
        </w:rPr>
      </w:pPr>
    </w:p>
    <w:p w:rsidR="00F14390" w:rsidRDefault="00F14390">
      <w:pPr>
        <w:rPr>
          <w:sz w:val="14"/>
        </w:rPr>
        <w:sectPr w:rsidR="00F14390">
          <w:pgSz w:w="12240" w:h="15840"/>
          <w:pgMar w:top="620" w:right="1340" w:bottom="760" w:left="1340" w:header="0" w:footer="532" w:gutter="0"/>
          <w:cols w:space="720"/>
        </w:sectPr>
      </w:pPr>
    </w:p>
    <w:p w:rsidR="00F14390" w:rsidRDefault="00DB01C4">
      <w:pPr>
        <w:spacing w:before="93"/>
        <w:ind w:left="532" w:right="42" w:hanging="339"/>
        <w:jc w:val="both"/>
        <w:rPr>
          <w:sz w:val="17"/>
        </w:rPr>
      </w:pPr>
      <w:r>
        <w:rPr>
          <w:sz w:val="17"/>
        </w:rPr>
        <w:lastRenderedPageBreak/>
        <w:t>Setyaningsih W. Budiarti C and dan Suparyogi TH, 2013. Peran</w:t>
      </w:r>
      <w:r>
        <w:rPr>
          <w:spacing w:val="1"/>
          <w:sz w:val="17"/>
        </w:rPr>
        <w:t xml:space="preserve"> </w:t>
      </w:r>
      <w:r>
        <w:rPr>
          <w:sz w:val="17"/>
        </w:rPr>
        <w:t>massage</w:t>
      </w:r>
      <w:r>
        <w:rPr>
          <w:spacing w:val="-5"/>
          <w:sz w:val="17"/>
        </w:rPr>
        <w:t xml:space="preserve"> </w:t>
      </w:r>
      <w:r>
        <w:rPr>
          <w:sz w:val="17"/>
        </w:rPr>
        <w:t>dan</w:t>
      </w:r>
      <w:r>
        <w:rPr>
          <w:spacing w:val="-3"/>
          <w:sz w:val="17"/>
        </w:rPr>
        <w:t xml:space="preserve"> </w:t>
      </w:r>
      <w:r>
        <w:rPr>
          <w:sz w:val="17"/>
        </w:rPr>
        <w:t>pakan</w:t>
      </w:r>
      <w:r>
        <w:rPr>
          <w:spacing w:val="-3"/>
          <w:sz w:val="17"/>
        </w:rPr>
        <w:t xml:space="preserve"> </w:t>
      </w:r>
      <w:r>
        <w:rPr>
          <w:sz w:val="17"/>
        </w:rPr>
        <w:t>terhadap</w:t>
      </w:r>
      <w:r>
        <w:rPr>
          <w:spacing w:val="-3"/>
          <w:sz w:val="17"/>
        </w:rPr>
        <w:t xml:space="preserve"> </w:t>
      </w:r>
      <w:r>
        <w:rPr>
          <w:sz w:val="17"/>
        </w:rPr>
        <w:t>produksi</w:t>
      </w:r>
      <w:r>
        <w:rPr>
          <w:spacing w:val="-3"/>
          <w:sz w:val="17"/>
        </w:rPr>
        <w:t xml:space="preserve"> </w:t>
      </w:r>
      <w:r>
        <w:rPr>
          <w:sz w:val="17"/>
        </w:rPr>
        <w:t>dan</w:t>
      </w:r>
      <w:r>
        <w:rPr>
          <w:spacing w:val="-4"/>
          <w:sz w:val="17"/>
        </w:rPr>
        <w:t xml:space="preserve"> </w:t>
      </w:r>
      <w:r>
        <w:rPr>
          <w:sz w:val="17"/>
        </w:rPr>
        <w:t>kadar</w:t>
      </w:r>
      <w:r>
        <w:rPr>
          <w:spacing w:val="-3"/>
          <w:sz w:val="17"/>
        </w:rPr>
        <w:t xml:space="preserve"> </w:t>
      </w:r>
      <w:r>
        <w:rPr>
          <w:sz w:val="17"/>
        </w:rPr>
        <w:t>lemak</w:t>
      </w:r>
      <w:r>
        <w:rPr>
          <w:spacing w:val="-3"/>
          <w:sz w:val="17"/>
        </w:rPr>
        <w:t xml:space="preserve"> </w:t>
      </w:r>
      <w:r>
        <w:rPr>
          <w:sz w:val="17"/>
        </w:rPr>
        <w:t>susu</w:t>
      </w:r>
      <w:r>
        <w:rPr>
          <w:spacing w:val="-41"/>
          <w:sz w:val="17"/>
        </w:rPr>
        <w:t xml:space="preserve"> </w:t>
      </w:r>
      <w:r>
        <w:rPr>
          <w:sz w:val="17"/>
        </w:rPr>
        <w:t>kambing Peranakan Ettawa. Animal Agriculture Journal 2:</w:t>
      </w:r>
      <w:r>
        <w:rPr>
          <w:spacing w:val="1"/>
          <w:sz w:val="17"/>
        </w:rPr>
        <w:t xml:space="preserve"> </w:t>
      </w:r>
      <w:r>
        <w:rPr>
          <w:sz w:val="17"/>
        </w:rPr>
        <w:t>329-335.</w:t>
      </w:r>
    </w:p>
    <w:p w:rsidR="00F14390" w:rsidRDefault="00DB01C4">
      <w:pPr>
        <w:spacing w:before="1"/>
        <w:ind w:left="532" w:right="42" w:hanging="339"/>
        <w:jc w:val="both"/>
        <w:rPr>
          <w:sz w:val="17"/>
        </w:rPr>
      </w:pPr>
      <w:r>
        <w:rPr>
          <w:sz w:val="17"/>
        </w:rPr>
        <w:t>Steel, PGD and Torrie JH, 1991. Prinsip dan Prosedur Statistika</w:t>
      </w:r>
      <w:r>
        <w:rPr>
          <w:spacing w:val="1"/>
          <w:sz w:val="17"/>
        </w:rPr>
        <w:t xml:space="preserve"> </w:t>
      </w:r>
      <w:r>
        <w:rPr>
          <w:sz w:val="17"/>
        </w:rPr>
        <w:t>suatu Pendekatan Geometrik. Terjemahan B. Sumantri. PT</w:t>
      </w:r>
      <w:r>
        <w:rPr>
          <w:spacing w:val="1"/>
          <w:sz w:val="17"/>
        </w:rPr>
        <w:t xml:space="preserve"> </w:t>
      </w:r>
      <w:r>
        <w:rPr>
          <w:sz w:val="17"/>
        </w:rPr>
        <w:t>Gramedia.</w:t>
      </w:r>
      <w:r>
        <w:rPr>
          <w:spacing w:val="-2"/>
          <w:sz w:val="17"/>
        </w:rPr>
        <w:t xml:space="preserve"> </w:t>
      </w:r>
      <w:r>
        <w:rPr>
          <w:sz w:val="17"/>
        </w:rPr>
        <w:t>Jakarta.</w:t>
      </w:r>
    </w:p>
    <w:p w:rsidR="00F14390" w:rsidRDefault="00DB01C4">
      <w:pPr>
        <w:ind w:left="532" w:right="41" w:hanging="339"/>
        <w:jc w:val="both"/>
        <w:rPr>
          <w:sz w:val="17"/>
        </w:rPr>
      </w:pPr>
      <w:r>
        <w:rPr>
          <w:sz w:val="17"/>
        </w:rPr>
        <w:t>Suyitman, Warly L and Rachmat A, 2017a. Effect of</w:t>
      </w:r>
      <w:r>
        <w:rPr>
          <w:spacing w:val="42"/>
          <w:sz w:val="17"/>
        </w:rPr>
        <w:t xml:space="preserve"> </w:t>
      </w:r>
      <w:r>
        <w:rPr>
          <w:sz w:val="17"/>
        </w:rPr>
        <w:t>cassava</w:t>
      </w:r>
      <w:r>
        <w:rPr>
          <w:spacing w:val="1"/>
          <w:sz w:val="17"/>
        </w:rPr>
        <w:t xml:space="preserve"> </w:t>
      </w:r>
      <w:r>
        <w:rPr>
          <w:sz w:val="17"/>
        </w:rPr>
        <w:t>leaf</w:t>
      </w:r>
      <w:r>
        <w:rPr>
          <w:spacing w:val="1"/>
          <w:sz w:val="17"/>
        </w:rPr>
        <w:t xml:space="preserve"> </w:t>
      </w:r>
      <w:r>
        <w:rPr>
          <w:sz w:val="17"/>
        </w:rPr>
        <w:t>meal</w:t>
      </w:r>
      <w:r>
        <w:rPr>
          <w:spacing w:val="1"/>
          <w:sz w:val="17"/>
        </w:rPr>
        <w:t xml:space="preserve"> </w:t>
      </w:r>
      <w:r>
        <w:rPr>
          <w:sz w:val="17"/>
        </w:rPr>
        <w:t>supplementation</w:t>
      </w:r>
      <w:r>
        <w:rPr>
          <w:spacing w:val="1"/>
          <w:sz w:val="17"/>
        </w:rPr>
        <w:t xml:space="preserve"> </w:t>
      </w:r>
      <w:r>
        <w:rPr>
          <w:sz w:val="17"/>
        </w:rPr>
        <w:t>on</w:t>
      </w:r>
      <w:r>
        <w:rPr>
          <w:spacing w:val="1"/>
          <w:sz w:val="17"/>
        </w:rPr>
        <w:t xml:space="preserve"> </w:t>
      </w:r>
      <w:r>
        <w:rPr>
          <w:sz w:val="17"/>
        </w:rPr>
        <w:t>in</w:t>
      </w:r>
      <w:r>
        <w:rPr>
          <w:spacing w:val="1"/>
          <w:sz w:val="17"/>
        </w:rPr>
        <w:t xml:space="preserve"> </w:t>
      </w:r>
      <w:r>
        <w:rPr>
          <w:sz w:val="17"/>
        </w:rPr>
        <w:t>vitro</w:t>
      </w:r>
      <w:r>
        <w:rPr>
          <w:spacing w:val="1"/>
          <w:sz w:val="17"/>
        </w:rPr>
        <w:t xml:space="preserve"> </w:t>
      </w:r>
      <w:r>
        <w:rPr>
          <w:sz w:val="17"/>
        </w:rPr>
        <w:t>digestibility</w:t>
      </w:r>
      <w:r>
        <w:rPr>
          <w:spacing w:val="1"/>
          <w:sz w:val="17"/>
        </w:rPr>
        <w:t xml:space="preserve"> </w:t>
      </w:r>
      <w:r>
        <w:rPr>
          <w:sz w:val="17"/>
        </w:rPr>
        <w:t>of</w:t>
      </w:r>
      <w:r>
        <w:rPr>
          <w:spacing w:val="1"/>
          <w:sz w:val="17"/>
        </w:rPr>
        <w:t xml:space="preserve"> </w:t>
      </w:r>
      <w:r>
        <w:rPr>
          <w:sz w:val="17"/>
        </w:rPr>
        <w:t>ammoniated palm leaf enriched with sulfur and phosphorus</w:t>
      </w:r>
      <w:r>
        <w:rPr>
          <w:spacing w:val="-40"/>
          <w:sz w:val="17"/>
        </w:rPr>
        <w:t xml:space="preserve"> </w:t>
      </w:r>
      <w:r>
        <w:rPr>
          <w:sz w:val="17"/>
        </w:rPr>
        <w:t>minerals.</w:t>
      </w:r>
      <w:r>
        <w:rPr>
          <w:spacing w:val="1"/>
          <w:sz w:val="17"/>
        </w:rPr>
        <w:t xml:space="preserve"> </w:t>
      </w:r>
      <w:r>
        <w:rPr>
          <w:sz w:val="17"/>
        </w:rPr>
        <w:t>Pakistan</w:t>
      </w:r>
      <w:r>
        <w:rPr>
          <w:spacing w:val="1"/>
          <w:sz w:val="17"/>
        </w:rPr>
        <w:t xml:space="preserve"> </w:t>
      </w:r>
      <w:r>
        <w:rPr>
          <w:sz w:val="17"/>
        </w:rPr>
        <w:t>Journal</w:t>
      </w:r>
      <w:r>
        <w:rPr>
          <w:spacing w:val="1"/>
          <w:sz w:val="17"/>
        </w:rPr>
        <w:t xml:space="preserve"> </w:t>
      </w:r>
      <w:r>
        <w:rPr>
          <w:sz w:val="17"/>
        </w:rPr>
        <w:t>of</w:t>
      </w:r>
      <w:r>
        <w:rPr>
          <w:spacing w:val="1"/>
          <w:sz w:val="17"/>
        </w:rPr>
        <w:t xml:space="preserve"> </w:t>
      </w:r>
      <w:r>
        <w:rPr>
          <w:sz w:val="17"/>
        </w:rPr>
        <w:t>Nutrition.</w:t>
      </w:r>
      <w:r>
        <w:rPr>
          <w:spacing w:val="1"/>
          <w:sz w:val="17"/>
        </w:rPr>
        <w:t xml:space="preserve"> </w:t>
      </w:r>
      <w:r>
        <w:rPr>
          <w:sz w:val="17"/>
        </w:rPr>
        <w:t>16:</w:t>
      </w:r>
      <w:r>
        <w:rPr>
          <w:spacing w:val="1"/>
          <w:sz w:val="17"/>
        </w:rPr>
        <w:t xml:space="preserve"> </w:t>
      </w:r>
      <w:r>
        <w:rPr>
          <w:sz w:val="17"/>
        </w:rPr>
        <w:t>249-252.</w:t>
      </w:r>
      <w:r>
        <w:rPr>
          <w:spacing w:val="1"/>
          <w:sz w:val="17"/>
        </w:rPr>
        <w:t xml:space="preserve"> </w:t>
      </w:r>
      <w:r>
        <w:rPr>
          <w:color w:val="0000FF"/>
          <w:sz w:val="17"/>
          <w:u w:val="single" w:color="0000FF"/>
        </w:rPr>
        <w:t>https://doi.org/10.3923/pjn.2017.249.252</w:t>
      </w:r>
    </w:p>
    <w:p w:rsidR="00F14390" w:rsidRDefault="00DB01C4">
      <w:pPr>
        <w:spacing w:line="237" w:lineRule="auto"/>
        <w:ind w:left="532" w:right="38" w:hanging="339"/>
        <w:jc w:val="both"/>
        <w:rPr>
          <w:sz w:val="17"/>
        </w:rPr>
      </w:pPr>
      <w:r>
        <w:rPr>
          <w:noProof/>
        </w:rPr>
        <w:drawing>
          <wp:anchor distT="0" distB="0" distL="0" distR="0" simplePos="0" relativeHeight="480497152" behindDoc="1" locked="0" layoutInCell="1" allowOverlap="1">
            <wp:simplePos x="0" y="0"/>
            <wp:positionH relativeFrom="page">
              <wp:posOffset>1060450</wp:posOffset>
            </wp:positionH>
            <wp:positionV relativeFrom="paragraph">
              <wp:posOffset>104218</wp:posOffset>
            </wp:positionV>
            <wp:extent cx="5583555" cy="5511419"/>
            <wp:effectExtent l="0" t="0" r="0" b="0"/>
            <wp:wrapNone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555" cy="5511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t>Suyitman, Warly L, Rahmat, A and Pazla R, 2020. Digestibility</w:t>
      </w:r>
      <w:r>
        <w:rPr>
          <w:spacing w:val="1"/>
          <w:sz w:val="17"/>
        </w:rPr>
        <w:t xml:space="preserve"> </w:t>
      </w:r>
      <w:r>
        <w:rPr>
          <w:sz w:val="17"/>
        </w:rPr>
        <w:t>and</w:t>
      </w:r>
      <w:r>
        <w:rPr>
          <w:spacing w:val="1"/>
          <w:sz w:val="17"/>
        </w:rPr>
        <w:t xml:space="preserve"> </w:t>
      </w:r>
      <w:r>
        <w:rPr>
          <w:sz w:val="17"/>
        </w:rPr>
        <w:t>performance</w:t>
      </w:r>
      <w:r>
        <w:rPr>
          <w:spacing w:val="1"/>
          <w:sz w:val="17"/>
        </w:rPr>
        <w:t xml:space="preserve"> </w:t>
      </w:r>
      <w:r>
        <w:rPr>
          <w:sz w:val="17"/>
        </w:rPr>
        <w:t>of</w:t>
      </w:r>
      <w:r>
        <w:rPr>
          <w:spacing w:val="1"/>
          <w:sz w:val="17"/>
        </w:rPr>
        <w:t xml:space="preserve"> </w:t>
      </w:r>
      <w:r>
        <w:rPr>
          <w:sz w:val="17"/>
        </w:rPr>
        <w:t>beef</w:t>
      </w:r>
      <w:r>
        <w:rPr>
          <w:spacing w:val="1"/>
          <w:sz w:val="17"/>
        </w:rPr>
        <w:t xml:space="preserve"> </w:t>
      </w:r>
      <w:r>
        <w:rPr>
          <w:sz w:val="17"/>
        </w:rPr>
        <w:t>cattle</w:t>
      </w:r>
      <w:r>
        <w:rPr>
          <w:spacing w:val="1"/>
          <w:sz w:val="17"/>
        </w:rPr>
        <w:t xml:space="preserve"> </w:t>
      </w:r>
      <w:r>
        <w:rPr>
          <w:sz w:val="17"/>
        </w:rPr>
        <w:t>fed</w:t>
      </w:r>
      <w:r>
        <w:rPr>
          <w:spacing w:val="1"/>
          <w:sz w:val="17"/>
        </w:rPr>
        <w:t xml:space="preserve"> </w:t>
      </w:r>
      <w:r>
        <w:rPr>
          <w:sz w:val="17"/>
        </w:rPr>
        <w:t>ammoniated</w:t>
      </w:r>
      <w:r>
        <w:rPr>
          <w:spacing w:val="43"/>
          <w:sz w:val="17"/>
        </w:rPr>
        <w:t xml:space="preserve"> </w:t>
      </w:r>
      <w:r>
        <w:rPr>
          <w:sz w:val="17"/>
        </w:rPr>
        <w:t>palm</w:t>
      </w:r>
      <w:r>
        <w:rPr>
          <w:spacing w:val="1"/>
          <w:sz w:val="17"/>
        </w:rPr>
        <w:t xml:space="preserve"> </w:t>
      </w:r>
      <w:r>
        <w:rPr>
          <w:sz w:val="17"/>
        </w:rPr>
        <w:t>leaves,</w:t>
      </w:r>
      <w:r>
        <w:rPr>
          <w:spacing w:val="-4"/>
          <w:sz w:val="17"/>
        </w:rPr>
        <w:t xml:space="preserve"> </w:t>
      </w:r>
      <w:r>
        <w:rPr>
          <w:sz w:val="17"/>
        </w:rPr>
        <w:t>and</w:t>
      </w:r>
      <w:r>
        <w:rPr>
          <w:spacing w:val="-6"/>
          <w:sz w:val="17"/>
        </w:rPr>
        <w:t xml:space="preserve"> </w:t>
      </w:r>
      <w:r>
        <w:rPr>
          <w:sz w:val="17"/>
        </w:rPr>
        <w:t>fronds</w:t>
      </w:r>
      <w:r>
        <w:rPr>
          <w:spacing w:val="-4"/>
          <w:sz w:val="17"/>
        </w:rPr>
        <w:t xml:space="preserve"> </w:t>
      </w:r>
      <w:r>
        <w:rPr>
          <w:sz w:val="17"/>
        </w:rPr>
        <w:t>supplemented</w:t>
      </w:r>
      <w:r>
        <w:rPr>
          <w:spacing w:val="-5"/>
          <w:sz w:val="17"/>
        </w:rPr>
        <w:t xml:space="preserve"> </w:t>
      </w:r>
      <w:r>
        <w:rPr>
          <w:sz w:val="17"/>
        </w:rPr>
        <w:t>with</w:t>
      </w:r>
      <w:r>
        <w:rPr>
          <w:spacing w:val="-4"/>
          <w:sz w:val="17"/>
        </w:rPr>
        <w:t xml:space="preserve"> </w:t>
      </w:r>
      <w:r>
        <w:rPr>
          <w:sz w:val="17"/>
        </w:rPr>
        <w:t>minerals,</w:t>
      </w:r>
      <w:r>
        <w:rPr>
          <w:spacing w:val="-4"/>
          <w:sz w:val="17"/>
        </w:rPr>
        <w:t xml:space="preserve"> </w:t>
      </w:r>
      <w:r>
        <w:rPr>
          <w:sz w:val="17"/>
        </w:rPr>
        <w:t>cassava</w:t>
      </w:r>
      <w:r>
        <w:rPr>
          <w:spacing w:val="-4"/>
          <w:sz w:val="17"/>
        </w:rPr>
        <w:t xml:space="preserve"> </w:t>
      </w:r>
      <w:r>
        <w:rPr>
          <w:sz w:val="17"/>
        </w:rPr>
        <w:t>leaf</w:t>
      </w:r>
      <w:r>
        <w:rPr>
          <w:spacing w:val="-40"/>
          <w:sz w:val="17"/>
        </w:rPr>
        <w:t xml:space="preserve"> </w:t>
      </w:r>
      <w:r>
        <w:rPr>
          <w:sz w:val="17"/>
        </w:rPr>
        <w:t>meal,</w:t>
      </w:r>
      <w:r>
        <w:rPr>
          <w:spacing w:val="4"/>
          <w:sz w:val="17"/>
        </w:rPr>
        <w:t xml:space="preserve"> </w:t>
      </w:r>
      <w:r>
        <w:rPr>
          <w:sz w:val="17"/>
        </w:rPr>
        <w:t>and</w:t>
      </w:r>
      <w:r>
        <w:rPr>
          <w:spacing w:val="2"/>
          <w:sz w:val="17"/>
        </w:rPr>
        <w:t xml:space="preserve"> </w:t>
      </w:r>
      <w:r>
        <w:rPr>
          <w:sz w:val="17"/>
        </w:rPr>
        <w:t>their</w:t>
      </w:r>
      <w:r>
        <w:rPr>
          <w:spacing w:val="3"/>
          <w:sz w:val="17"/>
        </w:rPr>
        <w:t xml:space="preserve"> </w:t>
      </w:r>
      <w:r>
        <w:rPr>
          <w:sz w:val="17"/>
        </w:rPr>
        <w:t>combinations. Advances</w:t>
      </w:r>
      <w:r>
        <w:rPr>
          <w:spacing w:val="3"/>
          <w:sz w:val="17"/>
        </w:rPr>
        <w:t xml:space="preserve"> </w:t>
      </w:r>
      <w:r>
        <w:rPr>
          <w:sz w:val="17"/>
        </w:rPr>
        <w:t>in</w:t>
      </w:r>
      <w:r>
        <w:rPr>
          <w:spacing w:val="2"/>
          <w:sz w:val="17"/>
        </w:rPr>
        <w:t xml:space="preserve"> </w:t>
      </w:r>
      <w:r>
        <w:rPr>
          <w:sz w:val="17"/>
        </w:rPr>
        <w:t>Animal</w:t>
      </w:r>
      <w:r>
        <w:rPr>
          <w:spacing w:val="3"/>
          <w:sz w:val="17"/>
        </w:rPr>
        <w:t xml:space="preserve"> </w:t>
      </w:r>
      <w:r>
        <w:rPr>
          <w:sz w:val="17"/>
        </w:rPr>
        <w:t>and</w:t>
      </w:r>
    </w:p>
    <w:p w:rsidR="00F14390" w:rsidRDefault="00DB01C4">
      <w:pPr>
        <w:spacing w:before="93"/>
        <w:ind w:left="534" w:right="175"/>
        <w:jc w:val="both"/>
        <w:rPr>
          <w:sz w:val="17"/>
        </w:rPr>
      </w:pPr>
      <w:r>
        <w:br w:type="column"/>
      </w:r>
      <w:r>
        <w:rPr>
          <w:sz w:val="17"/>
        </w:rPr>
        <w:lastRenderedPageBreak/>
        <w:t>Veterinary</w:t>
      </w:r>
      <w:r>
        <w:rPr>
          <w:spacing w:val="1"/>
          <w:sz w:val="17"/>
        </w:rPr>
        <w:t xml:space="preserve"> </w:t>
      </w:r>
      <w:r>
        <w:rPr>
          <w:sz w:val="17"/>
        </w:rPr>
        <w:t>Sciences</w:t>
      </w:r>
      <w:r>
        <w:rPr>
          <w:spacing w:val="1"/>
          <w:sz w:val="17"/>
        </w:rPr>
        <w:t xml:space="preserve"> </w:t>
      </w:r>
      <w:r>
        <w:rPr>
          <w:sz w:val="17"/>
        </w:rPr>
        <w:t>8(9):</w:t>
      </w:r>
      <w:r>
        <w:rPr>
          <w:spacing w:val="1"/>
          <w:sz w:val="17"/>
        </w:rPr>
        <w:t xml:space="preserve"> </w:t>
      </w:r>
      <w:r>
        <w:rPr>
          <w:sz w:val="17"/>
        </w:rPr>
        <w:t>991-996.</w:t>
      </w:r>
      <w:r>
        <w:rPr>
          <w:spacing w:val="1"/>
          <w:sz w:val="17"/>
        </w:rPr>
        <w:t xml:space="preserve"> </w:t>
      </w:r>
      <w:hyperlink r:id="rId150">
        <w:r>
          <w:rPr>
            <w:color w:val="0000FF"/>
            <w:sz w:val="17"/>
            <w:u w:val="single" w:color="0000FF"/>
          </w:rPr>
          <w:t>http://dx.doi.org/10</w:t>
        </w:r>
        <w:r>
          <w:rPr>
            <w:color w:val="0000FF"/>
            <w:sz w:val="17"/>
          </w:rPr>
          <w:t>.</w:t>
        </w:r>
      </w:hyperlink>
      <w:r>
        <w:rPr>
          <w:color w:val="0000FF"/>
          <w:spacing w:val="1"/>
          <w:sz w:val="17"/>
        </w:rPr>
        <w:t xml:space="preserve"> </w:t>
      </w:r>
      <w:r>
        <w:rPr>
          <w:color w:val="0000FF"/>
          <w:sz w:val="17"/>
          <w:u w:val="single" w:color="0000FF"/>
        </w:rPr>
        <w:t>17582/journal.aavs/2020/8.9.991.996</w:t>
      </w:r>
    </w:p>
    <w:p w:rsidR="00F14390" w:rsidRDefault="00DB01C4">
      <w:pPr>
        <w:spacing w:before="1"/>
        <w:ind w:left="534" w:right="178" w:hanging="341"/>
        <w:jc w:val="both"/>
        <w:rPr>
          <w:sz w:val="17"/>
        </w:rPr>
      </w:pPr>
      <w:r>
        <w:rPr>
          <w:sz w:val="17"/>
        </w:rPr>
        <w:t>Suyitman,</w:t>
      </w:r>
      <w:r>
        <w:rPr>
          <w:spacing w:val="1"/>
          <w:sz w:val="17"/>
        </w:rPr>
        <w:t xml:space="preserve"> </w:t>
      </w:r>
      <w:r>
        <w:rPr>
          <w:sz w:val="17"/>
        </w:rPr>
        <w:t>Warly</w:t>
      </w:r>
      <w:r>
        <w:rPr>
          <w:spacing w:val="1"/>
          <w:sz w:val="17"/>
        </w:rPr>
        <w:t xml:space="preserve"> </w:t>
      </w:r>
      <w:r>
        <w:rPr>
          <w:sz w:val="17"/>
        </w:rPr>
        <w:t>L.</w:t>
      </w:r>
      <w:r>
        <w:rPr>
          <w:spacing w:val="1"/>
          <w:sz w:val="17"/>
        </w:rPr>
        <w:t xml:space="preserve"> </w:t>
      </w:r>
      <w:r>
        <w:rPr>
          <w:sz w:val="17"/>
        </w:rPr>
        <w:t>Hellyward</w:t>
      </w:r>
      <w:r>
        <w:rPr>
          <w:spacing w:val="1"/>
          <w:sz w:val="17"/>
        </w:rPr>
        <w:t xml:space="preserve"> </w:t>
      </w:r>
      <w:r>
        <w:rPr>
          <w:sz w:val="17"/>
        </w:rPr>
        <w:t>J</w:t>
      </w:r>
      <w:r>
        <w:rPr>
          <w:spacing w:val="1"/>
          <w:sz w:val="17"/>
        </w:rPr>
        <w:t xml:space="preserve"> </w:t>
      </w:r>
      <w:r>
        <w:rPr>
          <w:sz w:val="17"/>
        </w:rPr>
        <w:t>and</w:t>
      </w:r>
      <w:r>
        <w:rPr>
          <w:spacing w:val="1"/>
          <w:sz w:val="17"/>
        </w:rPr>
        <w:t xml:space="preserve"> </w:t>
      </w:r>
      <w:r>
        <w:rPr>
          <w:sz w:val="17"/>
        </w:rPr>
        <w:t>Pazla</w:t>
      </w:r>
      <w:r>
        <w:rPr>
          <w:spacing w:val="1"/>
          <w:sz w:val="17"/>
        </w:rPr>
        <w:t xml:space="preserve"> </w:t>
      </w:r>
      <w:r>
        <w:rPr>
          <w:sz w:val="17"/>
        </w:rPr>
        <w:t>R.</w:t>
      </w:r>
      <w:r>
        <w:rPr>
          <w:spacing w:val="1"/>
          <w:sz w:val="17"/>
        </w:rPr>
        <w:t xml:space="preserve"> </w:t>
      </w:r>
      <w:r>
        <w:rPr>
          <w:sz w:val="17"/>
        </w:rPr>
        <w:t>2021.</w:t>
      </w:r>
      <w:r>
        <w:rPr>
          <w:spacing w:val="1"/>
          <w:sz w:val="17"/>
        </w:rPr>
        <w:t xml:space="preserve"> </w:t>
      </w:r>
      <w:r>
        <w:rPr>
          <w:sz w:val="17"/>
        </w:rPr>
        <w:t>Optimization of rumen bioprocess through the addition of</w:t>
      </w:r>
      <w:r>
        <w:rPr>
          <w:spacing w:val="1"/>
          <w:sz w:val="17"/>
        </w:rPr>
        <w:t xml:space="preserve"> </w:t>
      </w:r>
      <w:r>
        <w:rPr>
          <w:sz w:val="17"/>
        </w:rPr>
        <w:t>phosphorus and sulfur minerals on ammoniated palm leaves</w:t>
      </w:r>
      <w:r>
        <w:rPr>
          <w:spacing w:val="-40"/>
          <w:sz w:val="17"/>
        </w:rPr>
        <w:t xml:space="preserve"> </w:t>
      </w:r>
      <w:r>
        <w:rPr>
          <w:sz w:val="17"/>
        </w:rPr>
        <w:t>and fronds (</w:t>
      </w:r>
      <w:r>
        <w:rPr>
          <w:i/>
          <w:sz w:val="17"/>
        </w:rPr>
        <w:t>Elaeis Guineensis Jacq</w:t>
      </w:r>
      <w:r>
        <w:rPr>
          <w:sz w:val="17"/>
        </w:rPr>
        <w:t>.). American Journal of</w:t>
      </w:r>
      <w:r>
        <w:rPr>
          <w:spacing w:val="1"/>
          <w:sz w:val="17"/>
        </w:rPr>
        <w:t xml:space="preserve"> </w:t>
      </w:r>
      <w:r>
        <w:rPr>
          <w:sz w:val="17"/>
        </w:rPr>
        <w:t>Animal</w:t>
      </w:r>
      <w:r>
        <w:rPr>
          <w:spacing w:val="1"/>
          <w:sz w:val="17"/>
        </w:rPr>
        <w:t xml:space="preserve"> </w:t>
      </w:r>
      <w:r>
        <w:rPr>
          <w:sz w:val="17"/>
        </w:rPr>
        <w:t>and</w:t>
      </w:r>
      <w:r>
        <w:rPr>
          <w:spacing w:val="1"/>
          <w:sz w:val="17"/>
        </w:rPr>
        <w:t xml:space="preserve"> </w:t>
      </w:r>
      <w:r>
        <w:rPr>
          <w:sz w:val="17"/>
        </w:rPr>
        <w:t>Veterinary</w:t>
      </w:r>
      <w:r>
        <w:rPr>
          <w:spacing w:val="1"/>
          <w:sz w:val="17"/>
        </w:rPr>
        <w:t xml:space="preserve"> </w:t>
      </w:r>
      <w:r>
        <w:rPr>
          <w:sz w:val="17"/>
        </w:rPr>
        <w:t>Sciences</w:t>
      </w:r>
      <w:r>
        <w:rPr>
          <w:spacing w:val="1"/>
          <w:sz w:val="17"/>
        </w:rPr>
        <w:t xml:space="preserve"> </w:t>
      </w:r>
      <w:r>
        <w:rPr>
          <w:sz w:val="17"/>
        </w:rPr>
        <w:t>16(4):</w:t>
      </w:r>
      <w:r>
        <w:rPr>
          <w:spacing w:val="1"/>
          <w:sz w:val="17"/>
        </w:rPr>
        <w:t xml:space="preserve"> </w:t>
      </w:r>
      <w:r>
        <w:rPr>
          <w:sz w:val="17"/>
        </w:rPr>
        <w:t>225-232.</w:t>
      </w:r>
      <w:r>
        <w:rPr>
          <w:spacing w:val="1"/>
          <w:sz w:val="17"/>
        </w:rPr>
        <w:t xml:space="preserve"> </w:t>
      </w:r>
      <w:r>
        <w:rPr>
          <w:color w:val="0000FF"/>
          <w:sz w:val="17"/>
          <w:u w:val="single" w:color="0000FF"/>
        </w:rPr>
        <w:t>https://doi.org/10.3844/ajavsp.2021.225.232</w:t>
      </w:r>
    </w:p>
    <w:p w:rsidR="00F14390" w:rsidRDefault="00DB01C4">
      <w:pPr>
        <w:ind w:left="534" w:right="180" w:hanging="341"/>
        <w:jc w:val="both"/>
        <w:rPr>
          <w:sz w:val="17"/>
        </w:rPr>
      </w:pPr>
      <w:r>
        <w:rPr>
          <w:sz w:val="17"/>
        </w:rPr>
        <w:t>Van</w:t>
      </w:r>
      <w:r>
        <w:rPr>
          <w:spacing w:val="1"/>
          <w:sz w:val="17"/>
        </w:rPr>
        <w:t xml:space="preserve"> </w:t>
      </w:r>
      <w:r>
        <w:rPr>
          <w:sz w:val="17"/>
        </w:rPr>
        <w:t>Soest,</w:t>
      </w:r>
      <w:r>
        <w:rPr>
          <w:spacing w:val="1"/>
          <w:sz w:val="17"/>
        </w:rPr>
        <w:t xml:space="preserve"> </w:t>
      </w:r>
      <w:r>
        <w:rPr>
          <w:sz w:val="17"/>
        </w:rPr>
        <w:t>PJ.</w:t>
      </w:r>
      <w:r>
        <w:rPr>
          <w:spacing w:val="1"/>
          <w:sz w:val="17"/>
        </w:rPr>
        <w:t xml:space="preserve"> </w:t>
      </w:r>
      <w:r>
        <w:rPr>
          <w:sz w:val="17"/>
        </w:rPr>
        <w:t>1982.</w:t>
      </w:r>
      <w:r>
        <w:rPr>
          <w:spacing w:val="1"/>
          <w:sz w:val="17"/>
        </w:rPr>
        <w:t xml:space="preserve"> </w:t>
      </w:r>
      <w:r>
        <w:rPr>
          <w:sz w:val="17"/>
        </w:rPr>
        <w:t>Nutritional</w:t>
      </w:r>
      <w:r>
        <w:rPr>
          <w:spacing w:val="1"/>
          <w:sz w:val="17"/>
        </w:rPr>
        <w:t xml:space="preserve"> </w:t>
      </w:r>
      <w:r>
        <w:rPr>
          <w:sz w:val="17"/>
        </w:rPr>
        <w:t>ecology</w:t>
      </w:r>
      <w:r>
        <w:rPr>
          <w:spacing w:val="1"/>
          <w:sz w:val="17"/>
        </w:rPr>
        <w:t xml:space="preserve"> </w:t>
      </w:r>
      <w:r>
        <w:rPr>
          <w:sz w:val="17"/>
        </w:rPr>
        <w:t>of</w:t>
      </w:r>
      <w:r>
        <w:rPr>
          <w:spacing w:val="1"/>
          <w:sz w:val="17"/>
        </w:rPr>
        <w:t xml:space="preserve"> </w:t>
      </w:r>
      <w:r>
        <w:rPr>
          <w:sz w:val="17"/>
        </w:rPr>
        <w:t>the</w:t>
      </w:r>
      <w:r>
        <w:rPr>
          <w:spacing w:val="1"/>
          <w:sz w:val="17"/>
        </w:rPr>
        <w:t xml:space="preserve"> </w:t>
      </w:r>
      <w:r>
        <w:rPr>
          <w:sz w:val="17"/>
        </w:rPr>
        <w:t>ruminant</w:t>
      </w:r>
      <w:r>
        <w:rPr>
          <w:spacing w:val="1"/>
          <w:sz w:val="17"/>
        </w:rPr>
        <w:t xml:space="preserve"> </w:t>
      </w:r>
      <w:r>
        <w:rPr>
          <w:sz w:val="17"/>
        </w:rPr>
        <w:t>metabolism</w:t>
      </w:r>
      <w:r>
        <w:rPr>
          <w:spacing w:val="1"/>
          <w:sz w:val="17"/>
        </w:rPr>
        <w:t xml:space="preserve"> </w:t>
      </w:r>
      <w:r>
        <w:rPr>
          <w:sz w:val="17"/>
        </w:rPr>
        <w:t>chemistry</w:t>
      </w:r>
      <w:r>
        <w:rPr>
          <w:spacing w:val="1"/>
          <w:sz w:val="17"/>
        </w:rPr>
        <w:t xml:space="preserve"> </w:t>
      </w:r>
      <w:r>
        <w:rPr>
          <w:sz w:val="17"/>
        </w:rPr>
        <w:t>and</w:t>
      </w:r>
      <w:r>
        <w:rPr>
          <w:spacing w:val="1"/>
          <w:sz w:val="17"/>
        </w:rPr>
        <w:t xml:space="preserve"> </w:t>
      </w:r>
      <w:r>
        <w:rPr>
          <w:sz w:val="17"/>
        </w:rPr>
        <w:t>forage</w:t>
      </w:r>
      <w:r>
        <w:rPr>
          <w:spacing w:val="1"/>
          <w:sz w:val="17"/>
        </w:rPr>
        <w:t xml:space="preserve"> </w:t>
      </w:r>
      <w:r>
        <w:rPr>
          <w:sz w:val="17"/>
        </w:rPr>
        <w:t>plant</w:t>
      </w:r>
      <w:r>
        <w:rPr>
          <w:spacing w:val="1"/>
          <w:sz w:val="17"/>
        </w:rPr>
        <w:t xml:space="preserve"> </w:t>
      </w:r>
      <w:r>
        <w:rPr>
          <w:sz w:val="17"/>
        </w:rPr>
        <w:t>fiber.</w:t>
      </w:r>
      <w:r>
        <w:rPr>
          <w:spacing w:val="1"/>
          <w:sz w:val="17"/>
        </w:rPr>
        <w:t xml:space="preserve"> </w:t>
      </w:r>
      <w:r>
        <w:rPr>
          <w:sz w:val="17"/>
        </w:rPr>
        <w:t>Cornell</w:t>
      </w:r>
      <w:r>
        <w:rPr>
          <w:spacing w:val="1"/>
          <w:sz w:val="17"/>
        </w:rPr>
        <w:t xml:space="preserve"> </w:t>
      </w:r>
      <w:r>
        <w:rPr>
          <w:sz w:val="17"/>
        </w:rPr>
        <w:t>University.</w:t>
      </w:r>
      <w:r>
        <w:rPr>
          <w:spacing w:val="-2"/>
          <w:sz w:val="17"/>
        </w:rPr>
        <w:t xml:space="preserve"> </w:t>
      </w:r>
      <w:r>
        <w:rPr>
          <w:sz w:val="17"/>
        </w:rPr>
        <w:t>Oregon.</w:t>
      </w:r>
      <w:r>
        <w:rPr>
          <w:spacing w:val="1"/>
          <w:sz w:val="17"/>
        </w:rPr>
        <w:t xml:space="preserve"> </w:t>
      </w:r>
      <w:r>
        <w:rPr>
          <w:sz w:val="17"/>
        </w:rPr>
        <w:t>USA.</w:t>
      </w:r>
    </w:p>
    <w:p w:rsidR="00F14390" w:rsidRDefault="00DB01C4">
      <w:pPr>
        <w:ind w:left="534" w:right="181" w:hanging="341"/>
        <w:jc w:val="both"/>
        <w:rPr>
          <w:sz w:val="17"/>
        </w:rPr>
      </w:pPr>
      <w:r>
        <w:rPr>
          <w:sz w:val="17"/>
        </w:rPr>
        <w:t>Zain M, Sutardi T, Sastradipradja D,</w:t>
      </w:r>
      <w:r>
        <w:rPr>
          <w:spacing w:val="42"/>
          <w:sz w:val="17"/>
        </w:rPr>
        <w:t xml:space="preserve"> </w:t>
      </w:r>
      <w:r>
        <w:rPr>
          <w:sz w:val="17"/>
        </w:rPr>
        <w:t>Nur MA and</w:t>
      </w:r>
      <w:r>
        <w:rPr>
          <w:spacing w:val="43"/>
          <w:sz w:val="17"/>
        </w:rPr>
        <w:t xml:space="preserve"> </w:t>
      </w:r>
      <w:r>
        <w:rPr>
          <w:sz w:val="17"/>
        </w:rPr>
        <w:t>Suryahadi</w:t>
      </w:r>
      <w:r>
        <w:rPr>
          <w:spacing w:val="1"/>
          <w:sz w:val="17"/>
        </w:rPr>
        <w:t xml:space="preserve"> </w:t>
      </w:r>
      <w:r>
        <w:rPr>
          <w:sz w:val="17"/>
        </w:rPr>
        <w:t>dan</w:t>
      </w:r>
      <w:r>
        <w:rPr>
          <w:spacing w:val="1"/>
          <w:sz w:val="17"/>
        </w:rPr>
        <w:t xml:space="preserve"> </w:t>
      </w:r>
      <w:r>
        <w:rPr>
          <w:sz w:val="17"/>
        </w:rPr>
        <w:t>Ramli</w:t>
      </w:r>
      <w:r>
        <w:rPr>
          <w:spacing w:val="1"/>
          <w:sz w:val="17"/>
        </w:rPr>
        <w:t xml:space="preserve"> </w:t>
      </w:r>
      <w:r>
        <w:rPr>
          <w:sz w:val="17"/>
        </w:rPr>
        <w:t>N,</w:t>
      </w:r>
      <w:r>
        <w:rPr>
          <w:spacing w:val="1"/>
          <w:sz w:val="17"/>
        </w:rPr>
        <w:t xml:space="preserve"> </w:t>
      </w:r>
      <w:r>
        <w:rPr>
          <w:sz w:val="17"/>
        </w:rPr>
        <w:t>2002.</w:t>
      </w:r>
      <w:r>
        <w:rPr>
          <w:spacing w:val="1"/>
          <w:sz w:val="17"/>
        </w:rPr>
        <w:t xml:space="preserve"> </w:t>
      </w:r>
      <w:r>
        <w:rPr>
          <w:sz w:val="17"/>
        </w:rPr>
        <w:t>Efek</w:t>
      </w:r>
      <w:r>
        <w:rPr>
          <w:spacing w:val="1"/>
          <w:sz w:val="17"/>
        </w:rPr>
        <w:t xml:space="preserve"> </w:t>
      </w:r>
      <w:r>
        <w:rPr>
          <w:sz w:val="17"/>
        </w:rPr>
        <w:t>suplementasi</w:t>
      </w:r>
      <w:r>
        <w:rPr>
          <w:spacing w:val="1"/>
          <w:sz w:val="17"/>
        </w:rPr>
        <w:t xml:space="preserve"> </w:t>
      </w:r>
      <w:r>
        <w:rPr>
          <w:sz w:val="17"/>
        </w:rPr>
        <w:t>asam</w:t>
      </w:r>
      <w:r>
        <w:rPr>
          <w:spacing w:val="1"/>
          <w:sz w:val="17"/>
        </w:rPr>
        <w:t xml:space="preserve"> </w:t>
      </w:r>
      <w:r>
        <w:rPr>
          <w:sz w:val="17"/>
        </w:rPr>
        <w:t>amino</w:t>
      </w:r>
      <w:r>
        <w:rPr>
          <w:spacing w:val="1"/>
          <w:sz w:val="17"/>
        </w:rPr>
        <w:t xml:space="preserve"> </w:t>
      </w:r>
      <w:r>
        <w:rPr>
          <w:sz w:val="17"/>
        </w:rPr>
        <w:t>bercabang terhadap fermentabilitas dan kecernaan in vitro</w:t>
      </w:r>
      <w:r>
        <w:rPr>
          <w:spacing w:val="1"/>
          <w:sz w:val="17"/>
        </w:rPr>
        <w:t xml:space="preserve"> </w:t>
      </w:r>
      <w:r>
        <w:rPr>
          <w:sz w:val="17"/>
        </w:rPr>
        <w:t>ransum berpakan serat sabut sawit. Media Peternakan 23</w:t>
      </w:r>
      <w:r>
        <w:rPr>
          <w:spacing w:val="1"/>
          <w:sz w:val="17"/>
        </w:rPr>
        <w:t xml:space="preserve"> </w:t>
      </w:r>
      <w:r>
        <w:rPr>
          <w:sz w:val="17"/>
        </w:rPr>
        <w:t>(2): 32-36.</w:t>
      </w:r>
    </w:p>
    <w:p w:rsidR="00F14390" w:rsidRDefault="00F14390">
      <w:pPr>
        <w:jc w:val="both"/>
        <w:rPr>
          <w:sz w:val="17"/>
        </w:rPr>
        <w:sectPr w:rsidR="00F14390">
          <w:type w:val="continuous"/>
          <w:pgSz w:w="12240" w:h="15840"/>
          <w:pgMar w:top="1360" w:right="1340" w:bottom="280" w:left="1340" w:header="720" w:footer="720" w:gutter="0"/>
          <w:cols w:num="2" w:space="720" w:equalWidth="0">
            <w:col w:w="4661" w:space="97"/>
            <w:col w:w="4802"/>
          </w:cols>
        </w:sectPr>
      </w:pPr>
    </w:p>
    <w:p w:rsidR="00F14390" w:rsidRDefault="00DB01C4">
      <w:pPr>
        <w:pStyle w:val="Heading4"/>
        <w:spacing w:before="76"/>
        <w:ind w:left="3971" w:right="3968" w:firstLine="0"/>
        <w:jc w:val="center"/>
      </w:pPr>
      <w:r>
        <w:lastRenderedPageBreak/>
        <w:t>Bukti</w:t>
      </w:r>
      <w:r>
        <w:rPr>
          <w:spacing w:val="-1"/>
        </w:rPr>
        <w:t xml:space="preserve"> </w:t>
      </w:r>
      <w:r w:rsidR="004D1726">
        <w:t>Pemb</w:t>
      </w:r>
      <w:r>
        <w:t>ayar</w:t>
      </w:r>
      <w:r w:rsidR="004D1726">
        <w:t>an (APC)</w:t>
      </w:r>
    </w:p>
    <w:p w:rsidR="00F14390" w:rsidRDefault="00DB01C4">
      <w:pPr>
        <w:pStyle w:val="BodyText"/>
        <w:spacing w:before="11"/>
        <w:rPr>
          <w:b/>
          <w:sz w:val="20"/>
        </w:rPr>
      </w:pPr>
      <w:r>
        <w:rPr>
          <w:noProof/>
        </w:rPr>
        <w:drawing>
          <wp:anchor distT="0" distB="0" distL="0" distR="0" simplePos="0" relativeHeight="209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177814</wp:posOffset>
            </wp:positionV>
            <wp:extent cx="5852159" cy="3291840"/>
            <wp:effectExtent l="0" t="0" r="0" b="0"/>
            <wp:wrapTopAndBottom/>
            <wp:docPr id="33" name="image20.jpeg" descr="C:\Users\MY HP\AppData\Local\Packages\5319275A.WhatsAppDesktop_cv1g1gvanyjgm\TempState\FF079DF536BA9F5CC6EA9A056D8E4B1C\Gambar WhatsApp 2023-03-20 pukul 06.27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9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4390" w:rsidRDefault="00F14390">
      <w:pPr>
        <w:rPr>
          <w:sz w:val="20"/>
        </w:rPr>
        <w:sectPr w:rsidR="00F14390">
          <w:footerReference w:type="default" r:id="rId152"/>
          <w:pgSz w:w="12240" w:h="15840"/>
          <w:pgMar w:top="1360" w:right="1340" w:bottom="280" w:left="1340" w:header="0" w:footer="0" w:gutter="0"/>
          <w:cols w:space="720"/>
        </w:sectPr>
      </w:pPr>
    </w:p>
    <w:p w:rsidR="00F14390" w:rsidRDefault="00FA72DE">
      <w:pPr>
        <w:pStyle w:val="BodyText"/>
        <w:spacing w:before="4"/>
        <w:rPr>
          <w:b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0498176" behindDoc="1" locked="0" layoutInCell="1" allowOverlap="1">
                <wp:simplePos x="0" y="0"/>
                <wp:positionH relativeFrom="page">
                  <wp:posOffset>946150</wp:posOffset>
                </wp:positionH>
                <wp:positionV relativeFrom="page">
                  <wp:posOffset>0</wp:posOffset>
                </wp:positionV>
                <wp:extent cx="9681845" cy="7424420"/>
                <wp:effectExtent l="0" t="0" r="0" b="0"/>
                <wp:wrapNone/>
                <wp:docPr id="2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81845" cy="7424420"/>
                          <a:chOff x="1490" y="0"/>
                          <a:chExt cx="15247" cy="11692"/>
                        </a:xfrm>
                      </wpg:grpSpPr>
                      <pic:pic xmlns:pic="http://schemas.openxmlformats.org/drawingml/2006/picture">
                        <pic:nvPicPr>
                          <pic:cNvPr id="58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25" y="11350"/>
                            <a:ext cx="4312" cy="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0" y="0"/>
                            <a:ext cx="13860" cy="11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6DAFF5" id="Group 6" o:spid="_x0000_s1026" style="position:absolute;margin-left:74.5pt;margin-top:0;width:762.35pt;height:584.6pt;z-index:-22818304;mso-position-horizontal-relative:page;mso-position-vertical-relative:page" coordorigin="1490" coordsize="15247,116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">
                <v:shape id="Picture 8" o:spid="_x0000_s1027" type="#_x0000_t75" style="position:absolute;left:12425;top:11350;width:4312;height: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49nHAAAAA2wAAAA8AAABkcnMvZG93bnJldi54bWxEj82qwjAUhPeC7xCO4E5Tq4j0GuUiKG79&#10;w7s8NMe23OSkNNHWtzeC4HKYmW+Y5bqzRjyo8ZVjBZNxAoI4d7riQsH5tB0tQPiArNE4JgVP8rBe&#10;9XtLzLRr+UCPYyhEhLDPUEEZQp1J6fOSLPqxq4mjd3ONxRBlU0jdYBvh1sg0SebSYsVxocSaNiXl&#10;/8e7VUCXemZuJ5P8pXfTtteLnZrzTqnhoPv9ARGoC9/wp73XCtIZvL/EHyB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vj2ccAAAADbAAAADwAAAAAAAAAAAAAAAACfAgAA&#10;ZHJzL2Rvd25yZXYueG1sUEsFBgAAAAAEAAQA9wAAAIwDAAAAAA==&#10;">
                  <v:imagedata r:id="rId155" o:title=""/>
                </v:shape>
                <v:shape id="Picture 7" o:spid="_x0000_s1028" type="#_x0000_t75" style="position:absolute;left:1490;width:13860;height:11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2V5PGAAAA2wAAAA8AAABkcnMvZG93bnJldi54bWxEj0FrAjEUhO+F/ofwCr2UmlXsUrZGEaUg&#10;WoquUujtNXnuBjcvyybq9t83hUKPw8x8w0xmvWvEhbpgPSsYDjIQxNoby5WCw/718RlEiMgGG8+k&#10;4JsCzKa3NxMsjL/yji5lrESCcChQQR1jW0gZdE0Ow8C3xMk7+s5hTLKrpOnwmuCukaMsy6VDy2mh&#10;xpYWNelTeXYK8k+7PFqtNx9j+bB+enfzr7fxVqn7u37+AiJSH//Df+2VUTDK4fdL+gFy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nZXk8YAAADbAAAADwAAAAAAAAAAAAAA&#10;AACfAgAAZHJzL2Rvd25yZXYueG1sUEsFBgAAAAAEAAQA9wAAAJIDAAAAAA==&#10;">
                  <v:imagedata r:id="rId156" o:title=""/>
                </v:shape>
                <w10:wrap anchorx="page" anchory="page"/>
              </v:group>
            </w:pict>
          </mc:Fallback>
        </mc:AlternateContent>
      </w:r>
    </w:p>
    <w:p w:rsidR="00F14390" w:rsidRDefault="00F14390">
      <w:pPr>
        <w:rPr>
          <w:sz w:val="17"/>
        </w:rPr>
        <w:sectPr w:rsidR="00F14390">
          <w:footerReference w:type="default" r:id="rId157"/>
          <w:pgSz w:w="16840" w:h="11900" w:orient="landscape"/>
          <w:pgMar w:top="1100" w:right="2420" w:bottom="280" w:left="2420" w:header="0" w:footer="0" w:gutter="0"/>
          <w:cols w:space="720"/>
        </w:sectPr>
      </w:pPr>
    </w:p>
    <w:p w:rsidR="00F14390" w:rsidRDefault="00FA72DE">
      <w:pPr>
        <w:spacing w:before="78"/>
        <w:ind w:left="4328" w:right="4327"/>
        <w:jc w:val="center"/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0499200" behindDoc="1" locked="0" layoutInCell="1" allowOverlap="1">
                <wp:simplePos x="0" y="0"/>
                <wp:positionH relativeFrom="page">
                  <wp:posOffset>678180</wp:posOffset>
                </wp:positionH>
                <wp:positionV relativeFrom="paragraph">
                  <wp:posOffset>266700</wp:posOffset>
                </wp:positionV>
                <wp:extent cx="5276215" cy="858520"/>
                <wp:effectExtent l="0" t="0" r="0" b="0"/>
                <wp:wrapNone/>
                <wp:docPr id="20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215" cy="858520"/>
                        </a:xfrm>
                        <a:custGeom>
                          <a:avLst/>
                          <a:gdLst>
                            <a:gd name="T0" fmla="+- 0 9376 1068"/>
                            <a:gd name="T1" fmla="*/ T0 w 8309"/>
                            <a:gd name="T2" fmla="+- 0 420 420"/>
                            <a:gd name="T3" fmla="*/ 420 h 1352"/>
                            <a:gd name="T4" fmla="+- 0 2564 1068"/>
                            <a:gd name="T5" fmla="*/ T4 w 8309"/>
                            <a:gd name="T6" fmla="+- 0 420 420"/>
                            <a:gd name="T7" fmla="*/ 420 h 1352"/>
                            <a:gd name="T8" fmla="+- 0 1068 1068"/>
                            <a:gd name="T9" fmla="*/ T8 w 8309"/>
                            <a:gd name="T10" fmla="+- 0 420 420"/>
                            <a:gd name="T11" fmla="*/ 420 h 1352"/>
                            <a:gd name="T12" fmla="+- 0 1068 1068"/>
                            <a:gd name="T13" fmla="*/ T12 w 8309"/>
                            <a:gd name="T14" fmla="+- 0 478 420"/>
                            <a:gd name="T15" fmla="*/ 478 h 1352"/>
                            <a:gd name="T16" fmla="+- 0 1068 1068"/>
                            <a:gd name="T17" fmla="*/ T16 w 8309"/>
                            <a:gd name="T18" fmla="+- 0 1762 420"/>
                            <a:gd name="T19" fmla="*/ 1762 h 1352"/>
                            <a:gd name="T20" fmla="+- 0 1068 1068"/>
                            <a:gd name="T21" fmla="*/ T20 w 8309"/>
                            <a:gd name="T22" fmla="+- 0 1772 420"/>
                            <a:gd name="T23" fmla="*/ 1772 h 1352"/>
                            <a:gd name="T24" fmla="+- 0 2564 1068"/>
                            <a:gd name="T25" fmla="*/ T24 w 8309"/>
                            <a:gd name="T26" fmla="+- 0 1772 420"/>
                            <a:gd name="T27" fmla="*/ 1772 h 1352"/>
                            <a:gd name="T28" fmla="+- 0 9376 1068"/>
                            <a:gd name="T29" fmla="*/ T28 w 8309"/>
                            <a:gd name="T30" fmla="+- 0 1772 420"/>
                            <a:gd name="T31" fmla="*/ 1772 h 1352"/>
                            <a:gd name="T32" fmla="+- 0 9376 1068"/>
                            <a:gd name="T33" fmla="*/ T32 w 8309"/>
                            <a:gd name="T34" fmla="+- 0 1587 420"/>
                            <a:gd name="T35" fmla="*/ 1587 h 1352"/>
                            <a:gd name="T36" fmla="+- 0 9376 1068"/>
                            <a:gd name="T37" fmla="*/ T36 w 8309"/>
                            <a:gd name="T38" fmla="+- 0 1304 420"/>
                            <a:gd name="T39" fmla="*/ 1304 h 1352"/>
                            <a:gd name="T40" fmla="+- 0 2564 1068"/>
                            <a:gd name="T41" fmla="*/ T40 w 8309"/>
                            <a:gd name="T42" fmla="+- 0 1304 420"/>
                            <a:gd name="T43" fmla="*/ 1304 h 1352"/>
                            <a:gd name="T44" fmla="+- 0 9376 1068"/>
                            <a:gd name="T45" fmla="*/ T44 w 8309"/>
                            <a:gd name="T46" fmla="+- 0 1304 420"/>
                            <a:gd name="T47" fmla="*/ 1304 h 1352"/>
                            <a:gd name="T48" fmla="+- 0 9376 1068"/>
                            <a:gd name="T49" fmla="*/ T48 w 8309"/>
                            <a:gd name="T50" fmla="+- 0 780 420"/>
                            <a:gd name="T51" fmla="*/ 780 h 1352"/>
                            <a:gd name="T52" fmla="+- 0 9376 1068"/>
                            <a:gd name="T53" fmla="*/ T52 w 8309"/>
                            <a:gd name="T54" fmla="+- 0 420 420"/>
                            <a:gd name="T55" fmla="*/ 420 h 13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8309" h="1352">
                              <a:moveTo>
                                <a:pt x="8308" y="0"/>
                              </a:moveTo>
                              <a:lnTo>
                                <a:pt x="1496" y="0"/>
                              </a:lnTo>
                              <a:lnTo>
                                <a:pt x="0" y="0"/>
                              </a:lnTo>
                              <a:lnTo>
                                <a:pt x="0" y="58"/>
                              </a:lnTo>
                              <a:lnTo>
                                <a:pt x="0" y="1342"/>
                              </a:lnTo>
                              <a:lnTo>
                                <a:pt x="0" y="1352"/>
                              </a:lnTo>
                              <a:lnTo>
                                <a:pt x="1496" y="1352"/>
                              </a:lnTo>
                              <a:lnTo>
                                <a:pt x="8308" y="1352"/>
                              </a:lnTo>
                              <a:lnTo>
                                <a:pt x="8308" y="1167"/>
                              </a:lnTo>
                              <a:lnTo>
                                <a:pt x="8308" y="884"/>
                              </a:lnTo>
                              <a:lnTo>
                                <a:pt x="1496" y="884"/>
                              </a:lnTo>
                              <a:lnTo>
                                <a:pt x="8308" y="884"/>
                              </a:lnTo>
                              <a:lnTo>
                                <a:pt x="8308" y="360"/>
                              </a:lnTo>
                              <a:lnTo>
                                <a:pt x="83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0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3102B" id="Freeform 5" o:spid="_x0000_s1026" style="position:absolute;margin-left:53.4pt;margin-top:21pt;width:415.45pt;height:67.6pt;z-index:-228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09,1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" path="m8308,l1496,,,,,58,,1342r,10l1496,1352r6812,l8308,1167r,-283l1496,884r6812,l8308,360,8308,xe" fillcolor="#ccc0d9" stroked="f">
                <v:path arrowok="t" o:connecttype="custom" o:connectlocs="5275580,266700;949960,266700;0,266700;0,303530;0,1118870;0,1125220;949960,1125220;5275580,1125220;5275580,1007745;5275580,828040;949960,828040;5275580,828040;5275580,495300;5275580,266700" o:connectangles="0,0,0,0,0,0,0,0,0,0,0,0,0,0"/>
                <w10:wrap anchorx="page"/>
              </v:shape>
            </w:pict>
          </mc:Fallback>
        </mc:AlternateContent>
      </w:r>
      <w:r w:rsidR="00DB01C4">
        <w:rPr>
          <w:noProof/>
        </w:rPr>
        <w:drawing>
          <wp:anchor distT="0" distB="0" distL="0" distR="0" simplePos="0" relativeHeight="15837696" behindDoc="0" locked="0" layoutInCell="1" allowOverlap="1">
            <wp:simplePos x="0" y="0"/>
            <wp:positionH relativeFrom="page">
              <wp:posOffset>709930</wp:posOffset>
            </wp:positionH>
            <wp:positionV relativeFrom="paragraph">
              <wp:posOffset>304032</wp:posOffset>
            </wp:positionV>
            <wp:extent cx="814069" cy="814070"/>
            <wp:effectExtent l="0" t="0" r="0" b="0"/>
            <wp:wrapNone/>
            <wp:docPr id="3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069" cy="81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01C4">
        <w:rPr>
          <w:noProof/>
        </w:rPr>
        <w:drawing>
          <wp:anchor distT="0" distB="0" distL="0" distR="0" simplePos="0" relativeHeight="15838208" behindDoc="0" locked="0" layoutInCell="1" allowOverlap="1">
            <wp:simplePos x="0" y="0"/>
            <wp:positionH relativeFrom="page">
              <wp:posOffset>5952744</wp:posOffset>
            </wp:positionH>
            <wp:positionV relativeFrom="paragraph">
              <wp:posOffset>266821</wp:posOffset>
            </wp:positionV>
            <wp:extent cx="909065" cy="856233"/>
            <wp:effectExtent l="0" t="0" r="0" b="0"/>
            <wp:wrapNone/>
            <wp:docPr id="3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065" cy="856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01C4">
        <w:rPr>
          <w:b/>
        </w:rPr>
        <w:t>Jurnal</w:t>
      </w:r>
      <w:r w:rsidR="00DB01C4">
        <w:rPr>
          <w:b/>
          <w:spacing w:val="-3"/>
        </w:rPr>
        <w:t xml:space="preserve"> </w:t>
      </w:r>
      <w:r w:rsidR="00DB01C4">
        <w:rPr>
          <w:b/>
        </w:rPr>
        <w:t>Publish</w:t>
      </w:r>
      <w:r w:rsidR="0052461B">
        <w:rPr>
          <w:b/>
        </w:rPr>
        <w:t xml:space="preserve"> </w:t>
      </w:r>
    </w:p>
    <w:p w:rsidR="00F14390" w:rsidRDefault="00F14390">
      <w:pPr>
        <w:pStyle w:val="BodyText"/>
        <w:spacing w:before="8"/>
        <w:rPr>
          <w:b/>
          <w:sz w:val="7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2"/>
        <w:gridCol w:w="5906"/>
      </w:tblGrid>
      <w:tr w:rsidR="00F14390">
        <w:trPr>
          <w:trHeight w:val="1351"/>
        </w:trPr>
        <w:tc>
          <w:tcPr>
            <w:tcW w:w="9818" w:type="dxa"/>
            <w:gridSpan w:val="2"/>
            <w:shd w:val="clear" w:color="auto" w:fill="CCC0D9"/>
          </w:tcPr>
          <w:p w:rsidR="00F14390" w:rsidRDefault="00DB01C4">
            <w:pPr>
              <w:pStyle w:val="TableParagraph"/>
              <w:spacing w:before="146"/>
              <w:ind w:left="1644" w:right="1661"/>
              <w:rPr>
                <w:sz w:val="18"/>
              </w:rPr>
            </w:pPr>
            <w:r>
              <w:rPr>
                <w:sz w:val="18"/>
              </w:rPr>
              <w:t>P-ISSN: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2304-3075;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E-ISSN: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2305-4360</w:t>
            </w:r>
          </w:p>
          <w:p w:rsidR="00F14390" w:rsidRDefault="00DB01C4">
            <w:pPr>
              <w:pStyle w:val="TableParagraph"/>
              <w:spacing w:before="38"/>
              <w:ind w:left="1644" w:right="1665"/>
              <w:rPr>
                <w:rFonts w:ascii="Cambria"/>
                <w:b/>
                <w:sz w:val="34"/>
              </w:rPr>
            </w:pPr>
            <w:r>
              <w:rPr>
                <w:rFonts w:ascii="Cambria"/>
                <w:b/>
                <w:w w:val="95"/>
                <w:sz w:val="42"/>
              </w:rPr>
              <w:t>I</w:t>
            </w:r>
            <w:r>
              <w:rPr>
                <w:rFonts w:ascii="Cambria"/>
                <w:b/>
                <w:w w:val="95"/>
                <w:sz w:val="34"/>
              </w:rPr>
              <w:t>nternational</w:t>
            </w:r>
            <w:r>
              <w:rPr>
                <w:rFonts w:ascii="Cambria"/>
                <w:b/>
                <w:spacing w:val="-11"/>
                <w:w w:val="95"/>
                <w:sz w:val="34"/>
              </w:rPr>
              <w:t xml:space="preserve"> </w:t>
            </w:r>
            <w:r>
              <w:rPr>
                <w:rFonts w:ascii="Cambria"/>
                <w:b/>
                <w:w w:val="95"/>
                <w:sz w:val="42"/>
              </w:rPr>
              <w:t>J</w:t>
            </w:r>
            <w:r>
              <w:rPr>
                <w:rFonts w:ascii="Cambria"/>
                <w:b/>
                <w:w w:val="95"/>
                <w:sz w:val="34"/>
              </w:rPr>
              <w:t>ournal</w:t>
            </w:r>
            <w:r>
              <w:rPr>
                <w:rFonts w:ascii="Cambria"/>
                <w:b/>
                <w:spacing w:val="-14"/>
                <w:w w:val="95"/>
                <w:sz w:val="34"/>
              </w:rPr>
              <w:t xml:space="preserve"> </w:t>
            </w:r>
            <w:r>
              <w:rPr>
                <w:rFonts w:ascii="Cambria"/>
                <w:b/>
                <w:w w:val="95"/>
                <w:sz w:val="34"/>
              </w:rPr>
              <w:t>of</w:t>
            </w:r>
            <w:r>
              <w:rPr>
                <w:rFonts w:ascii="Cambria"/>
                <w:b/>
                <w:spacing w:val="-11"/>
                <w:w w:val="95"/>
                <w:sz w:val="34"/>
              </w:rPr>
              <w:t xml:space="preserve"> </w:t>
            </w:r>
            <w:r>
              <w:rPr>
                <w:rFonts w:ascii="Cambria"/>
                <w:b/>
                <w:w w:val="95"/>
                <w:sz w:val="42"/>
              </w:rPr>
              <w:t>V</w:t>
            </w:r>
            <w:r>
              <w:rPr>
                <w:rFonts w:ascii="Cambria"/>
                <w:b/>
                <w:w w:val="95"/>
                <w:sz w:val="34"/>
              </w:rPr>
              <w:t>eterinary</w:t>
            </w:r>
            <w:r>
              <w:rPr>
                <w:rFonts w:ascii="Cambria"/>
                <w:b/>
                <w:spacing w:val="-10"/>
                <w:w w:val="95"/>
                <w:sz w:val="34"/>
              </w:rPr>
              <w:t xml:space="preserve"> </w:t>
            </w:r>
            <w:r>
              <w:rPr>
                <w:rFonts w:ascii="Cambria"/>
                <w:b/>
                <w:w w:val="95"/>
                <w:sz w:val="42"/>
              </w:rPr>
              <w:t>S</w:t>
            </w:r>
            <w:r>
              <w:rPr>
                <w:rFonts w:ascii="Cambria"/>
                <w:b/>
                <w:w w:val="95"/>
                <w:sz w:val="34"/>
              </w:rPr>
              <w:t>cience</w:t>
            </w:r>
          </w:p>
          <w:p w:rsidR="00F14390" w:rsidRDefault="00DB01C4">
            <w:pPr>
              <w:pStyle w:val="TableParagraph"/>
              <w:spacing w:before="72"/>
              <w:ind w:left="1644" w:right="1662"/>
              <w:rPr>
                <w:sz w:val="18"/>
              </w:rPr>
            </w:pPr>
            <w:r>
              <w:rPr>
                <w:b/>
                <w:sz w:val="18"/>
              </w:rPr>
              <w:t>www.ijvets.com</w:t>
            </w:r>
            <w:r>
              <w:rPr>
                <w:sz w:val="18"/>
              </w:rPr>
              <w:t>;</w:t>
            </w:r>
            <w:r>
              <w:rPr>
                <w:spacing w:val="-7"/>
                <w:sz w:val="18"/>
              </w:rPr>
              <w:t xml:space="preserve"> </w:t>
            </w:r>
            <w:hyperlink r:id="rId160">
              <w:r>
                <w:rPr>
                  <w:sz w:val="18"/>
                </w:rPr>
                <w:t>editor@ijvets.com</w:t>
              </w:r>
            </w:hyperlink>
          </w:p>
        </w:tc>
      </w:tr>
      <w:tr w:rsidR="00F14390">
        <w:trPr>
          <w:trHeight w:val="314"/>
        </w:trPr>
        <w:tc>
          <w:tcPr>
            <w:tcW w:w="3912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70" w:lineRule="exact"/>
              <w:ind w:left="14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Research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Article</w:t>
            </w:r>
          </w:p>
        </w:tc>
        <w:tc>
          <w:tcPr>
            <w:tcW w:w="5906" w:type="dxa"/>
            <w:tcBorders>
              <w:bottom w:val="single" w:sz="4" w:space="0" w:color="000000"/>
            </w:tcBorders>
          </w:tcPr>
          <w:p w:rsidR="00F14390" w:rsidRDefault="000F1FF0">
            <w:pPr>
              <w:pStyle w:val="TableParagraph"/>
              <w:spacing w:before="36"/>
              <w:ind w:left="2066"/>
              <w:jc w:val="left"/>
              <w:rPr>
                <w:sz w:val="20"/>
              </w:rPr>
            </w:pPr>
            <w:hyperlink r:id="rId161">
              <w:r w:rsidR="00DB01C4">
                <w:rPr>
                  <w:color w:val="0000FF"/>
                  <w:sz w:val="20"/>
                  <w:u w:val="single" w:color="0000FF"/>
                </w:rPr>
                <w:t>https://doi.org/10.47278/journal.ijvs/2022.211</w:t>
              </w:r>
            </w:hyperlink>
          </w:p>
        </w:tc>
      </w:tr>
    </w:tbl>
    <w:p w:rsidR="00F14390" w:rsidRDefault="00DB01C4">
      <w:pPr>
        <w:spacing w:before="212"/>
        <w:ind w:left="160" w:right="239"/>
        <w:rPr>
          <w:b/>
          <w:sz w:val="28"/>
        </w:rPr>
      </w:pPr>
      <w:r>
        <w:rPr>
          <w:b/>
          <w:sz w:val="28"/>
        </w:rPr>
        <w:t>Production Performance, Feed Intake and Nutrient Digestibility of Etawa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Crossbreed Dairy Goats Fed Tithonia (</w:t>
      </w:r>
      <w:r>
        <w:rPr>
          <w:b/>
          <w:i/>
          <w:sz w:val="28"/>
        </w:rPr>
        <w:t>Tithonia diversifolia</w:t>
      </w:r>
      <w:r>
        <w:rPr>
          <w:b/>
          <w:sz w:val="28"/>
        </w:rPr>
        <w:t>), Cassava Leaves and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Palm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Kernel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Cake Concentrate</w:t>
      </w:r>
    </w:p>
    <w:p w:rsidR="00F14390" w:rsidRDefault="00DB01C4">
      <w:pPr>
        <w:pStyle w:val="BodyText"/>
        <w:spacing w:before="223"/>
        <w:ind w:left="160"/>
      </w:pPr>
      <w:r>
        <w:t>Arief</w:t>
      </w:r>
      <w:r>
        <w:rPr>
          <w:vertAlign w:val="superscript"/>
        </w:rPr>
        <w:t>1*</w:t>
      </w:r>
      <w:r>
        <w:t>,</w:t>
      </w:r>
      <w:r>
        <w:rPr>
          <w:spacing w:val="-2"/>
        </w:rPr>
        <w:t xml:space="preserve"> </w:t>
      </w:r>
      <w:r>
        <w:t>Roni</w:t>
      </w:r>
      <w:r>
        <w:rPr>
          <w:spacing w:val="-2"/>
        </w:rPr>
        <w:t xml:space="preserve"> </w:t>
      </w:r>
      <w:r>
        <w:t>Pazla</w:t>
      </w:r>
      <w:r>
        <w:rPr>
          <w:vertAlign w:val="superscript"/>
        </w:rPr>
        <w:t>2</w:t>
      </w:r>
      <w:r>
        <w:t>,</w:t>
      </w:r>
      <w:r>
        <w:rPr>
          <w:spacing w:val="-1"/>
        </w:rPr>
        <w:t xml:space="preserve"> </w:t>
      </w:r>
      <w:r>
        <w:t>Novirman</w:t>
      </w:r>
      <w:r>
        <w:rPr>
          <w:spacing w:val="-3"/>
        </w:rPr>
        <w:t xml:space="preserve"> </w:t>
      </w:r>
      <w:r>
        <w:t>Jamarun</w:t>
      </w:r>
      <w:r>
        <w:rPr>
          <w:vertAlign w:val="superscript"/>
        </w:rPr>
        <w:t>2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Rizqan</w:t>
      </w:r>
      <w:r>
        <w:rPr>
          <w:vertAlign w:val="superscript"/>
        </w:rPr>
        <w:t>1</w:t>
      </w:r>
    </w:p>
    <w:p w:rsidR="00F14390" w:rsidRDefault="00DB01C4">
      <w:pPr>
        <w:spacing w:before="234"/>
        <w:ind w:left="160" w:right="239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>Department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Livestock</w:t>
      </w:r>
      <w:r>
        <w:rPr>
          <w:spacing w:val="-3"/>
          <w:sz w:val="20"/>
        </w:rPr>
        <w:t xml:space="preserve"> </w:t>
      </w:r>
      <w:r>
        <w:rPr>
          <w:sz w:val="20"/>
        </w:rPr>
        <w:t>Production</w:t>
      </w:r>
      <w:r>
        <w:rPr>
          <w:spacing w:val="-3"/>
          <w:sz w:val="20"/>
        </w:rPr>
        <w:t xml:space="preserve"> </w:t>
      </w:r>
      <w:r>
        <w:rPr>
          <w:sz w:val="20"/>
        </w:rPr>
        <w:t>Technology,</w:t>
      </w:r>
      <w:r>
        <w:rPr>
          <w:spacing w:val="-2"/>
          <w:sz w:val="20"/>
        </w:rPr>
        <w:t xml:space="preserve"> </w:t>
      </w:r>
      <w:r>
        <w:rPr>
          <w:sz w:val="20"/>
        </w:rPr>
        <w:t>Animal</w:t>
      </w:r>
      <w:r>
        <w:rPr>
          <w:spacing w:val="-4"/>
          <w:sz w:val="20"/>
        </w:rPr>
        <w:t xml:space="preserve"> </w:t>
      </w:r>
      <w:r>
        <w:rPr>
          <w:sz w:val="20"/>
        </w:rPr>
        <w:t>Science</w:t>
      </w:r>
      <w:r>
        <w:rPr>
          <w:spacing w:val="-5"/>
          <w:sz w:val="20"/>
        </w:rPr>
        <w:t xml:space="preserve"> </w:t>
      </w:r>
      <w:r>
        <w:rPr>
          <w:sz w:val="20"/>
        </w:rPr>
        <w:t>Faculty,</w:t>
      </w:r>
      <w:r>
        <w:rPr>
          <w:spacing w:val="-4"/>
          <w:sz w:val="20"/>
        </w:rPr>
        <w:t xml:space="preserve"> </w:t>
      </w:r>
      <w:r>
        <w:rPr>
          <w:sz w:val="20"/>
        </w:rPr>
        <w:t>Universitas</w:t>
      </w:r>
      <w:r>
        <w:rPr>
          <w:spacing w:val="-5"/>
          <w:sz w:val="20"/>
        </w:rPr>
        <w:t xml:space="preserve"> </w:t>
      </w:r>
      <w:r>
        <w:rPr>
          <w:sz w:val="20"/>
        </w:rPr>
        <w:t>Andalas,</w:t>
      </w:r>
      <w:r>
        <w:rPr>
          <w:spacing w:val="-5"/>
          <w:sz w:val="20"/>
        </w:rPr>
        <w:t xml:space="preserve"> </w:t>
      </w:r>
      <w:r>
        <w:rPr>
          <w:sz w:val="20"/>
        </w:rPr>
        <w:t>Padang</w:t>
      </w:r>
      <w:r>
        <w:rPr>
          <w:spacing w:val="-3"/>
          <w:sz w:val="20"/>
        </w:rPr>
        <w:t xml:space="preserve"> </w:t>
      </w:r>
      <w:r>
        <w:rPr>
          <w:sz w:val="20"/>
        </w:rPr>
        <w:t>City,</w:t>
      </w:r>
      <w:r>
        <w:rPr>
          <w:spacing w:val="-4"/>
          <w:sz w:val="20"/>
        </w:rPr>
        <w:t xml:space="preserve"> </w:t>
      </w:r>
      <w:r>
        <w:rPr>
          <w:sz w:val="20"/>
        </w:rPr>
        <w:t>25163,</w:t>
      </w:r>
      <w:r>
        <w:rPr>
          <w:spacing w:val="-47"/>
          <w:sz w:val="20"/>
        </w:rPr>
        <w:t xml:space="preserve"> </w:t>
      </w:r>
      <w:r>
        <w:rPr>
          <w:sz w:val="20"/>
        </w:rPr>
        <w:t>West</w:t>
      </w:r>
      <w:r>
        <w:rPr>
          <w:spacing w:val="-3"/>
          <w:sz w:val="20"/>
        </w:rPr>
        <w:t xml:space="preserve"> </w:t>
      </w:r>
      <w:r>
        <w:rPr>
          <w:sz w:val="20"/>
        </w:rPr>
        <w:t>Sumatera,</w:t>
      </w:r>
      <w:r>
        <w:rPr>
          <w:spacing w:val="1"/>
          <w:sz w:val="20"/>
        </w:rPr>
        <w:t xml:space="preserve"> </w:t>
      </w:r>
      <w:r>
        <w:rPr>
          <w:sz w:val="20"/>
        </w:rPr>
        <w:t>Indonesia</w:t>
      </w:r>
    </w:p>
    <w:p w:rsidR="00F14390" w:rsidRDefault="00DB01C4">
      <w:pPr>
        <w:spacing w:before="2"/>
        <w:ind w:left="160" w:right="239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</w:rPr>
        <w:t>Department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Nutrition</w:t>
      </w:r>
      <w:r>
        <w:rPr>
          <w:spacing w:val="-5"/>
          <w:sz w:val="20"/>
        </w:rPr>
        <w:t xml:space="preserve"> </w:t>
      </w:r>
      <w:r>
        <w:rPr>
          <w:sz w:val="20"/>
        </w:rPr>
        <w:t>Science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Feed</w:t>
      </w:r>
      <w:r>
        <w:rPr>
          <w:spacing w:val="1"/>
          <w:sz w:val="20"/>
        </w:rPr>
        <w:t xml:space="preserve"> </w:t>
      </w:r>
      <w:r>
        <w:rPr>
          <w:sz w:val="20"/>
        </w:rPr>
        <w:t>Technology,</w:t>
      </w:r>
      <w:r>
        <w:rPr>
          <w:spacing w:val="-4"/>
          <w:sz w:val="20"/>
        </w:rPr>
        <w:t xml:space="preserve"> </w:t>
      </w:r>
      <w:r>
        <w:rPr>
          <w:sz w:val="20"/>
        </w:rPr>
        <w:t>Animal</w:t>
      </w:r>
      <w:r>
        <w:rPr>
          <w:spacing w:val="-4"/>
          <w:sz w:val="20"/>
        </w:rPr>
        <w:t xml:space="preserve"> </w:t>
      </w:r>
      <w:r>
        <w:rPr>
          <w:sz w:val="20"/>
        </w:rPr>
        <w:t>Science</w:t>
      </w:r>
      <w:r>
        <w:rPr>
          <w:spacing w:val="-4"/>
          <w:sz w:val="20"/>
        </w:rPr>
        <w:t xml:space="preserve"> </w:t>
      </w:r>
      <w:r>
        <w:rPr>
          <w:sz w:val="20"/>
        </w:rPr>
        <w:t>Faculty,</w:t>
      </w:r>
      <w:r>
        <w:rPr>
          <w:spacing w:val="-4"/>
          <w:sz w:val="20"/>
        </w:rPr>
        <w:t xml:space="preserve"> </w:t>
      </w:r>
      <w:r>
        <w:rPr>
          <w:sz w:val="20"/>
        </w:rPr>
        <w:t>Universitas</w:t>
      </w:r>
      <w:r>
        <w:rPr>
          <w:spacing w:val="-4"/>
          <w:sz w:val="20"/>
        </w:rPr>
        <w:t xml:space="preserve"> </w:t>
      </w:r>
      <w:r>
        <w:rPr>
          <w:sz w:val="20"/>
        </w:rPr>
        <w:t>Andalas,</w:t>
      </w:r>
      <w:r>
        <w:rPr>
          <w:spacing w:val="-5"/>
          <w:sz w:val="20"/>
        </w:rPr>
        <w:t xml:space="preserve"> </w:t>
      </w:r>
      <w:r>
        <w:rPr>
          <w:sz w:val="20"/>
        </w:rPr>
        <w:t>Padang</w:t>
      </w:r>
      <w:r>
        <w:rPr>
          <w:spacing w:val="-4"/>
          <w:sz w:val="20"/>
        </w:rPr>
        <w:t xml:space="preserve"> </w:t>
      </w:r>
      <w:r>
        <w:rPr>
          <w:sz w:val="20"/>
        </w:rPr>
        <w:t>City,</w:t>
      </w:r>
      <w:r>
        <w:rPr>
          <w:spacing w:val="-47"/>
          <w:sz w:val="20"/>
        </w:rPr>
        <w:t xml:space="preserve"> </w:t>
      </w:r>
      <w:r>
        <w:rPr>
          <w:sz w:val="20"/>
        </w:rPr>
        <w:t>25163,</w:t>
      </w:r>
      <w:r>
        <w:rPr>
          <w:spacing w:val="1"/>
          <w:sz w:val="20"/>
        </w:rPr>
        <w:t xml:space="preserve"> </w:t>
      </w:r>
      <w:r>
        <w:rPr>
          <w:sz w:val="20"/>
        </w:rPr>
        <w:t>West Sumatera,</w:t>
      </w:r>
      <w:r>
        <w:rPr>
          <w:spacing w:val="1"/>
          <w:sz w:val="20"/>
        </w:rPr>
        <w:t xml:space="preserve"> </w:t>
      </w:r>
      <w:r>
        <w:rPr>
          <w:sz w:val="20"/>
        </w:rPr>
        <w:t>Indonesia</w:t>
      </w:r>
    </w:p>
    <w:p w:rsidR="00F14390" w:rsidRDefault="00DB01C4">
      <w:pPr>
        <w:spacing w:line="228" w:lineRule="exact"/>
        <w:ind w:left="160"/>
        <w:rPr>
          <w:sz w:val="20"/>
        </w:rPr>
      </w:pPr>
      <w:r>
        <w:rPr>
          <w:b/>
          <w:sz w:val="20"/>
        </w:rPr>
        <w:t>*Corresponding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author:</w:t>
      </w:r>
      <w:r>
        <w:rPr>
          <w:b/>
          <w:spacing w:val="-2"/>
          <w:sz w:val="20"/>
        </w:rPr>
        <w:t xml:space="preserve"> </w:t>
      </w:r>
      <w:hyperlink r:id="rId162">
        <w:r>
          <w:rPr>
            <w:sz w:val="20"/>
          </w:rPr>
          <w:t>aarief@ansci.unand.ac.id</w:t>
        </w:r>
      </w:hyperlink>
    </w:p>
    <w:p w:rsidR="00F14390" w:rsidRDefault="00F14390">
      <w:pPr>
        <w:pStyle w:val="BodyText"/>
        <w:spacing w:before="6"/>
        <w:rPr>
          <w:sz w:val="18"/>
        </w:rPr>
      </w:pPr>
    </w:p>
    <w:tbl>
      <w:tblPr>
        <w:tblW w:w="0" w:type="auto"/>
        <w:tblInd w:w="1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9"/>
        <w:gridCol w:w="2283"/>
        <w:gridCol w:w="2380"/>
        <w:gridCol w:w="2816"/>
      </w:tblGrid>
      <w:tr w:rsidR="00F14390">
        <w:trPr>
          <w:trHeight w:val="230"/>
        </w:trPr>
        <w:tc>
          <w:tcPr>
            <w:tcW w:w="2349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E3DFEB"/>
          </w:tcPr>
          <w:p w:rsidR="00F14390" w:rsidRDefault="00DB01C4">
            <w:pPr>
              <w:pStyle w:val="TableParagraph"/>
              <w:spacing w:line="210" w:lineRule="exact"/>
              <w:ind w:left="151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Article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History: </w:t>
            </w:r>
            <w:r>
              <w:rPr>
                <w:sz w:val="20"/>
              </w:rPr>
              <w:t>22-724</w:t>
            </w:r>
          </w:p>
        </w:tc>
        <w:tc>
          <w:tcPr>
            <w:tcW w:w="2283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E3DFEB"/>
          </w:tcPr>
          <w:p w:rsidR="00F14390" w:rsidRDefault="00DB01C4">
            <w:pPr>
              <w:pStyle w:val="TableParagraph"/>
              <w:spacing w:line="210" w:lineRule="exact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Received: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13-Oct-22</w:t>
            </w:r>
          </w:p>
        </w:tc>
        <w:tc>
          <w:tcPr>
            <w:tcW w:w="2380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E3DFEB"/>
          </w:tcPr>
          <w:p w:rsidR="00F14390" w:rsidRDefault="00DB01C4">
            <w:pPr>
              <w:pStyle w:val="TableParagraph"/>
              <w:spacing w:line="210" w:lineRule="exact"/>
              <w:ind w:left="380"/>
              <w:jc w:val="left"/>
              <w:rPr>
                <w:sz w:val="20"/>
              </w:rPr>
            </w:pPr>
            <w:r>
              <w:rPr>
                <w:sz w:val="20"/>
              </w:rPr>
              <w:t>Revised: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29-Oct-22</w:t>
            </w:r>
          </w:p>
        </w:tc>
        <w:tc>
          <w:tcPr>
            <w:tcW w:w="2816" w:type="dxa"/>
            <w:tcBorders>
              <w:top w:val="single" w:sz="2" w:space="0" w:color="000000"/>
              <w:bottom w:val="single" w:sz="4" w:space="0" w:color="000000"/>
            </w:tcBorders>
            <w:shd w:val="clear" w:color="auto" w:fill="E3DFEB"/>
          </w:tcPr>
          <w:p w:rsidR="00F14390" w:rsidRDefault="00DB01C4">
            <w:pPr>
              <w:pStyle w:val="TableParagraph"/>
              <w:spacing w:line="210" w:lineRule="exact"/>
              <w:ind w:left="430"/>
              <w:jc w:val="left"/>
              <w:rPr>
                <w:sz w:val="20"/>
              </w:rPr>
            </w:pPr>
            <w:r>
              <w:rPr>
                <w:sz w:val="20"/>
              </w:rPr>
              <w:t>Accepted: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06-Nov-22</w:t>
            </w:r>
          </w:p>
        </w:tc>
      </w:tr>
      <w:tr w:rsidR="00F14390">
        <w:trPr>
          <w:trHeight w:val="4300"/>
        </w:trPr>
        <w:tc>
          <w:tcPr>
            <w:tcW w:w="9828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E3DFEB"/>
          </w:tcPr>
          <w:p w:rsidR="00F14390" w:rsidRDefault="00DB01C4">
            <w:pPr>
              <w:pStyle w:val="TableParagraph"/>
              <w:spacing w:before="158"/>
              <w:ind w:left="151"/>
              <w:jc w:val="both"/>
              <w:rPr>
                <w:b/>
                <w:sz w:val="20"/>
              </w:rPr>
            </w:pPr>
            <w:r>
              <w:rPr>
                <w:b/>
                <w:spacing w:val="14"/>
                <w:sz w:val="20"/>
              </w:rPr>
              <w:t>ABSTRACT</w:t>
            </w:r>
          </w:p>
          <w:p w:rsidR="00F14390" w:rsidRDefault="00DB01C4">
            <w:pPr>
              <w:pStyle w:val="TableParagraph"/>
              <w:spacing w:before="109"/>
              <w:ind w:left="151" w:right="161"/>
              <w:jc w:val="both"/>
              <w:rPr>
                <w:sz w:val="20"/>
              </w:rPr>
            </w:pPr>
            <w:r>
              <w:rPr>
                <w:sz w:val="20"/>
              </w:rPr>
              <w:t>This research aimed at the intake, digestibility, production, and milk quality of Etawa crossbreeds dairy goat (ECDG)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fed conventional mixed forage; tithonia (</w:t>
            </w:r>
            <w:r>
              <w:rPr>
                <w:i/>
                <w:sz w:val="20"/>
              </w:rPr>
              <w:t>Tithonia diversifolia</w:t>
            </w:r>
            <w:r>
              <w:rPr>
                <w:sz w:val="20"/>
              </w:rPr>
              <w:t>) (T) and cassava leaves (CL) with palm kernel cake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concentrate (PKCC). A completely randomized design (four treatments and four replications) was used in this study.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treatments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consisted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followings: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company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rations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(50%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company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forages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50%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company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concentrate(CC)),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B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(50%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(T+CL)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40%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CC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10%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PKCC),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(50%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(T+CL)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30%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CC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20%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PKCC),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(50%</w:t>
            </w:r>
          </w:p>
          <w:p w:rsidR="00F14390" w:rsidRDefault="00DB01C4">
            <w:pPr>
              <w:pStyle w:val="TableParagraph"/>
              <w:ind w:left="151" w:right="162"/>
              <w:jc w:val="both"/>
              <w:rPr>
                <w:sz w:val="20"/>
              </w:rPr>
            </w:pPr>
            <w:r>
              <w:rPr>
                <w:sz w:val="20"/>
              </w:rPr>
              <w:t>(T+CL)+ 20% CC + 30% PKCC). The variables analyzed were as follows; milk production, milk quality (total solid,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lactose, protein, fat, solid non-fat, water content, specific gravity, pH, Ca and P minerals), dry matter intake (DMI),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organic matter intake (OMI), crude protein intake (CPI), dry matter digestibility (DMD), organic matter digestibility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(OMD),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crude protein digestibility (CPD).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analysis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analysis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variance—a further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test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determine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differences between treatments using Duncan's multiple ranges. The Analysis showed that the treatment had 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significant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effect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(P&gt;0.05)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intake,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digestibility,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production,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milk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quality.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palm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kernel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cake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concentrate and a mixture of tithonia and cassava leaves was able to maintain the feed intake, feed digestibility,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production, and milk quality of ECDG. Replacement of company forages with a mixture of cassava and tithonia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replacement of company concentrate with PKCC did not affect the intake, digestibility, production, and quality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Etawa crossbreed dairy goat's milk. The combination of 50% (cassava and tithonia) + 10% company concentrate +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40%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PKCC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maintain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intake,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digestibility,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production, 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quality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Etawa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crossbreed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dairy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goat milk.</w:t>
            </w:r>
          </w:p>
        </w:tc>
      </w:tr>
      <w:tr w:rsidR="00F14390">
        <w:trPr>
          <w:trHeight w:val="527"/>
        </w:trPr>
        <w:tc>
          <w:tcPr>
            <w:tcW w:w="9828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E3DFEB"/>
          </w:tcPr>
          <w:p w:rsidR="00F14390" w:rsidRDefault="00DB01C4">
            <w:pPr>
              <w:pStyle w:val="TableParagraph"/>
              <w:spacing w:line="223" w:lineRule="exact"/>
              <w:ind w:left="151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Key words:</w:t>
            </w:r>
            <w:r>
              <w:rPr>
                <w:b/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Cassava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Leaves,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Etawa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Crossbreed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Dairy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Goat,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Milk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Production,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Palm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Kernel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Cake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Concentrate,</w:t>
            </w:r>
          </w:p>
          <w:p w:rsidR="00F14390" w:rsidRDefault="00DB01C4">
            <w:pPr>
              <w:pStyle w:val="TableParagraph"/>
              <w:spacing w:before="36"/>
              <w:ind w:left="151"/>
              <w:jc w:val="left"/>
              <w:rPr>
                <w:sz w:val="20"/>
              </w:rPr>
            </w:pPr>
            <w:r>
              <w:rPr>
                <w:sz w:val="20"/>
              </w:rPr>
              <w:t>Tithonia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Diversifolia.</w:t>
            </w:r>
          </w:p>
        </w:tc>
      </w:tr>
    </w:tbl>
    <w:p w:rsidR="00F14390" w:rsidRDefault="00F14390">
      <w:pPr>
        <w:pStyle w:val="BodyText"/>
        <w:spacing w:before="6"/>
        <w:rPr>
          <w:sz w:val="11"/>
        </w:rPr>
      </w:pPr>
    </w:p>
    <w:p w:rsidR="00F14390" w:rsidRDefault="00F14390">
      <w:pPr>
        <w:rPr>
          <w:sz w:val="11"/>
        </w:rPr>
        <w:sectPr w:rsidR="00F14390">
          <w:footerReference w:type="default" r:id="rId163"/>
          <w:pgSz w:w="11920" w:h="16850"/>
          <w:pgMar w:top="640" w:right="920" w:bottom="780" w:left="920" w:header="0" w:footer="599" w:gutter="0"/>
          <w:pgNumType w:start="428"/>
          <w:cols w:space="720"/>
        </w:sectPr>
      </w:pPr>
    </w:p>
    <w:p w:rsidR="00F14390" w:rsidRDefault="00DB01C4">
      <w:pPr>
        <w:spacing w:before="96"/>
        <w:ind w:left="1708"/>
        <w:rPr>
          <w:b/>
          <w:sz w:val="20"/>
        </w:rPr>
      </w:pPr>
      <w:r>
        <w:rPr>
          <w:b/>
          <w:sz w:val="20"/>
        </w:rPr>
        <w:lastRenderedPageBreak/>
        <w:t>INTRODUCTION</w:t>
      </w:r>
    </w:p>
    <w:p w:rsidR="00F14390" w:rsidRDefault="00F14390">
      <w:pPr>
        <w:pStyle w:val="BodyText"/>
        <w:spacing w:before="8"/>
        <w:rPr>
          <w:b/>
          <w:sz w:val="19"/>
        </w:rPr>
      </w:pPr>
    </w:p>
    <w:p w:rsidR="00F14390" w:rsidRDefault="00DB01C4">
      <w:pPr>
        <w:ind w:left="160" w:right="38" w:firstLine="360"/>
        <w:jc w:val="both"/>
        <w:rPr>
          <w:sz w:val="20"/>
        </w:rPr>
      </w:pP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availability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forage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high</w:t>
      </w:r>
      <w:r>
        <w:rPr>
          <w:spacing w:val="1"/>
          <w:sz w:val="20"/>
        </w:rPr>
        <w:t xml:space="preserve"> </w:t>
      </w:r>
      <w:r>
        <w:rPr>
          <w:sz w:val="20"/>
        </w:rPr>
        <w:t>price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concentrate are severe problems in developing the Etawa</w:t>
      </w:r>
      <w:r>
        <w:rPr>
          <w:spacing w:val="1"/>
          <w:sz w:val="20"/>
        </w:rPr>
        <w:t xml:space="preserve"> </w:t>
      </w:r>
      <w:r>
        <w:rPr>
          <w:sz w:val="20"/>
        </w:rPr>
        <w:t>crossbreed dairy goat (ECDG) farming. The increase in</w:t>
      </w:r>
      <w:r>
        <w:rPr>
          <w:spacing w:val="1"/>
          <w:sz w:val="20"/>
        </w:rPr>
        <w:t xml:space="preserve"> </w:t>
      </w:r>
      <w:r>
        <w:rPr>
          <w:sz w:val="20"/>
        </w:rPr>
        <w:t>residential areas impacts reducing forage for animal feed.</w:t>
      </w:r>
      <w:r>
        <w:rPr>
          <w:spacing w:val="1"/>
          <w:sz w:val="20"/>
        </w:rPr>
        <w:t xml:space="preserve"> </w:t>
      </w:r>
      <w:r>
        <w:rPr>
          <w:sz w:val="20"/>
        </w:rPr>
        <w:t>At the same time, the price of concentrate is getting more</w:t>
      </w:r>
      <w:r>
        <w:rPr>
          <w:spacing w:val="1"/>
          <w:sz w:val="20"/>
        </w:rPr>
        <w:t xml:space="preserve"> </w:t>
      </w:r>
      <w:r>
        <w:rPr>
          <w:sz w:val="20"/>
        </w:rPr>
        <w:t>expensive</w:t>
      </w:r>
      <w:r>
        <w:rPr>
          <w:spacing w:val="1"/>
          <w:sz w:val="20"/>
        </w:rPr>
        <w:t xml:space="preserve"> </w:t>
      </w:r>
      <w:r>
        <w:rPr>
          <w:sz w:val="20"/>
        </w:rPr>
        <w:t>day</w:t>
      </w:r>
      <w:r>
        <w:rPr>
          <w:spacing w:val="1"/>
          <w:sz w:val="20"/>
        </w:rPr>
        <w:t xml:space="preserve"> </w:t>
      </w:r>
      <w:r>
        <w:rPr>
          <w:sz w:val="20"/>
        </w:rPr>
        <w:t>by</w:t>
      </w:r>
      <w:r>
        <w:rPr>
          <w:spacing w:val="1"/>
          <w:sz w:val="20"/>
        </w:rPr>
        <w:t xml:space="preserve"> </w:t>
      </w:r>
      <w:r>
        <w:rPr>
          <w:sz w:val="20"/>
        </w:rPr>
        <w:t>day.</w:t>
      </w:r>
      <w:r>
        <w:rPr>
          <w:spacing w:val="1"/>
          <w:sz w:val="20"/>
        </w:rPr>
        <w:t xml:space="preserve"> </w:t>
      </w:r>
      <w:r>
        <w:rPr>
          <w:sz w:val="20"/>
        </w:rPr>
        <w:t>Arief</w:t>
      </w:r>
      <w:r>
        <w:rPr>
          <w:spacing w:val="1"/>
          <w:sz w:val="20"/>
        </w:rPr>
        <w:t xml:space="preserve"> </w:t>
      </w:r>
      <w:r>
        <w:rPr>
          <w:sz w:val="20"/>
        </w:rPr>
        <w:t>et</w:t>
      </w:r>
      <w:r>
        <w:rPr>
          <w:spacing w:val="1"/>
          <w:sz w:val="20"/>
        </w:rPr>
        <w:t xml:space="preserve"> </w:t>
      </w:r>
      <w:r>
        <w:rPr>
          <w:sz w:val="20"/>
        </w:rPr>
        <w:t>al.</w:t>
      </w:r>
      <w:r>
        <w:rPr>
          <w:spacing w:val="1"/>
          <w:sz w:val="20"/>
        </w:rPr>
        <w:t xml:space="preserve"> </w:t>
      </w:r>
      <w:r>
        <w:rPr>
          <w:sz w:val="20"/>
        </w:rPr>
        <w:t>(2018a)</w:t>
      </w:r>
      <w:r>
        <w:rPr>
          <w:spacing w:val="1"/>
          <w:sz w:val="20"/>
        </w:rPr>
        <w:t xml:space="preserve"> </w:t>
      </w:r>
      <w:r>
        <w:rPr>
          <w:sz w:val="20"/>
        </w:rPr>
        <w:t>stated</w:t>
      </w:r>
      <w:r>
        <w:rPr>
          <w:spacing w:val="1"/>
          <w:sz w:val="20"/>
        </w:rPr>
        <w:t xml:space="preserve"> </w:t>
      </w:r>
      <w:r>
        <w:rPr>
          <w:sz w:val="20"/>
        </w:rPr>
        <w:t>that</w:t>
      </w:r>
      <w:r>
        <w:rPr>
          <w:spacing w:val="-47"/>
          <w:sz w:val="20"/>
        </w:rPr>
        <w:t xml:space="preserve"> </w:t>
      </w:r>
      <w:r>
        <w:rPr>
          <w:sz w:val="20"/>
        </w:rPr>
        <w:t>alternative</w:t>
      </w:r>
      <w:r>
        <w:rPr>
          <w:spacing w:val="1"/>
          <w:sz w:val="20"/>
        </w:rPr>
        <w:t xml:space="preserve"> </w:t>
      </w:r>
      <w:r>
        <w:rPr>
          <w:sz w:val="20"/>
        </w:rPr>
        <w:t>feed</w:t>
      </w:r>
      <w:r>
        <w:rPr>
          <w:spacing w:val="1"/>
          <w:sz w:val="20"/>
        </w:rPr>
        <w:t xml:space="preserve"> </w:t>
      </w:r>
      <w:r>
        <w:rPr>
          <w:sz w:val="20"/>
        </w:rPr>
        <w:t>exploration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very</w:t>
      </w:r>
      <w:r>
        <w:rPr>
          <w:spacing w:val="1"/>
          <w:sz w:val="20"/>
        </w:rPr>
        <w:t xml:space="preserve"> </w:t>
      </w:r>
      <w:r>
        <w:rPr>
          <w:sz w:val="20"/>
        </w:rPr>
        <w:t>urgent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increase</w:t>
      </w:r>
      <w:r>
        <w:rPr>
          <w:spacing w:val="1"/>
          <w:sz w:val="20"/>
        </w:rPr>
        <w:t xml:space="preserve"> </w:t>
      </w:r>
      <w:r>
        <w:rPr>
          <w:sz w:val="20"/>
        </w:rPr>
        <w:t>productivity and efficiency of livestock business. So, it is</w:t>
      </w:r>
      <w:r>
        <w:rPr>
          <w:spacing w:val="1"/>
          <w:sz w:val="20"/>
        </w:rPr>
        <w:t xml:space="preserve"> </w:t>
      </w:r>
      <w:r>
        <w:rPr>
          <w:sz w:val="20"/>
        </w:rPr>
        <w:t>necessary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find</w:t>
      </w:r>
      <w:r>
        <w:rPr>
          <w:spacing w:val="1"/>
          <w:sz w:val="20"/>
        </w:rPr>
        <w:t xml:space="preserve"> </w:t>
      </w:r>
      <w:r>
        <w:rPr>
          <w:sz w:val="20"/>
        </w:rPr>
        <w:t>alternative</w:t>
      </w:r>
      <w:r>
        <w:rPr>
          <w:spacing w:val="1"/>
          <w:sz w:val="20"/>
        </w:rPr>
        <w:t xml:space="preserve"> </w:t>
      </w:r>
      <w:r>
        <w:rPr>
          <w:sz w:val="20"/>
        </w:rPr>
        <w:t>sources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forage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concentrates</w:t>
      </w:r>
      <w:r>
        <w:rPr>
          <w:spacing w:val="1"/>
          <w:sz w:val="20"/>
        </w:rPr>
        <w:t xml:space="preserve"> </w:t>
      </w:r>
      <w:r>
        <w:rPr>
          <w:sz w:val="20"/>
        </w:rPr>
        <w:t>with high production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good</w:t>
      </w:r>
      <w:r>
        <w:rPr>
          <w:spacing w:val="1"/>
          <w:sz w:val="20"/>
        </w:rPr>
        <w:t xml:space="preserve"> </w:t>
      </w:r>
      <w:r>
        <w:rPr>
          <w:sz w:val="20"/>
        </w:rPr>
        <w:t>nutritional</w:t>
      </w:r>
      <w:r>
        <w:rPr>
          <w:spacing w:val="1"/>
          <w:sz w:val="20"/>
        </w:rPr>
        <w:t xml:space="preserve"> </w:t>
      </w:r>
      <w:r>
        <w:rPr>
          <w:sz w:val="20"/>
        </w:rPr>
        <w:t>quality.</w:t>
      </w:r>
    </w:p>
    <w:p w:rsidR="00F14390" w:rsidRDefault="00DB01C4">
      <w:pPr>
        <w:spacing w:before="91"/>
        <w:ind w:left="160" w:right="150" w:firstLine="360"/>
        <w:jc w:val="both"/>
        <w:rPr>
          <w:sz w:val="20"/>
        </w:rPr>
      </w:pPr>
      <w:r>
        <w:br w:type="column"/>
      </w:r>
      <w:r>
        <w:rPr>
          <w:sz w:val="20"/>
        </w:rPr>
        <w:lastRenderedPageBreak/>
        <w:t>Tithonia (</w:t>
      </w:r>
      <w:r>
        <w:rPr>
          <w:i/>
          <w:sz w:val="20"/>
        </w:rPr>
        <w:t>Tithonia diversifolia</w:t>
      </w:r>
      <w:r>
        <w:rPr>
          <w:sz w:val="20"/>
        </w:rPr>
        <w:t>) is a forage with good</w:t>
      </w:r>
      <w:r>
        <w:rPr>
          <w:spacing w:val="1"/>
          <w:sz w:val="20"/>
        </w:rPr>
        <w:t xml:space="preserve"> </w:t>
      </w:r>
      <w:r>
        <w:rPr>
          <w:sz w:val="20"/>
        </w:rPr>
        <w:t>nutritional content (Pazla et al. 2021a). The crude protein</w:t>
      </w:r>
      <w:r>
        <w:rPr>
          <w:spacing w:val="1"/>
          <w:sz w:val="20"/>
        </w:rPr>
        <w:t xml:space="preserve"> </w:t>
      </w:r>
      <w:r>
        <w:rPr>
          <w:sz w:val="20"/>
        </w:rPr>
        <w:t>content is 22.89%, and organic matter is 84.01% (Pazla et</w:t>
      </w:r>
      <w:r>
        <w:rPr>
          <w:spacing w:val="1"/>
          <w:sz w:val="20"/>
        </w:rPr>
        <w:t xml:space="preserve"> </w:t>
      </w:r>
      <w:r>
        <w:rPr>
          <w:sz w:val="20"/>
        </w:rPr>
        <w:t>al. 2018a). Tithonia is also rich in P mineral, which can</w:t>
      </w:r>
      <w:r>
        <w:rPr>
          <w:spacing w:val="1"/>
          <w:sz w:val="20"/>
        </w:rPr>
        <w:t xml:space="preserve"> </w:t>
      </w:r>
      <w:r>
        <w:rPr>
          <w:sz w:val="20"/>
        </w:rPr>
        <w:t>potentially</w:t>
      </w:r>
      <w:r>
        <w:rPr>
          <w:spacing w:val="1"/>
          <w:sz w:val="20"/>
        </w:rPr>
        <w:t xml:space="preserve"> </w:t>
      </w:r>
      <w:r>
        <w:rPr>
          <w:sz w:val="20"/>
        </w:rPr>
        <w:t>increase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number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rumen</w:t>
      </w:r>
      <w:r>
        <w:rPr>
          <w:spacing w:val="1"/>
          <w:sz w:val="20"/>
        </w:rPr>
        <w:t xml:space="preserve"> </w:t>
      </w:r>
      <w:r>
        <w:rPr>
          <w:sz w:val="20"/>
        </w:rPr>
        <w:t>bacterial</w:t>
      </w:r>
      <w:r>
        <w:rPr>
          <w:spacing w:val="1"/>
          <w:sz w:val="20"/>
        </w:rPr>
        <w:t xml:space="preserve"> </w:t>
      </w:r>
      <w:r>
        <w:rPr>
          <w:sz w:val="20"/>
        </w:rPr>
        <w:t>populations (Fasuyi et al. 2010; Adrizal et al. 2021; Pazla</w:t>
      </w:r>
      <w:r>
        <w:rPr>
          <w:spacing w:val="1"/>
          <w:sz w:val="20"/>
        </w:rPr>
        <w:t xml:space="preserve"> </w:t>
      </w:r>
      <w:r>
        <w:rPr>
          <w:sz w:val="20"/>
        </w:rPr>
        <w:t>et al. 2021b). Oluwasola and Dairo (2016) reported that</w:t>
      </w:r>
      <w:r>
        <w:rPr>
          <w:spacing w:val="1"/>
          <w:sz w:val="20"/>
        </w:rPr>
        <w:t xml:space="preserve"> </w:t>
      </w:r>
      <w:r>
        <w:rPr>
          <w:sz w:val="20"/>
        </w:rPr>
        <w:t>tithonia plants are also rich in amino acids. The mixture of</w:t>
      </w:r>
      <w:r>
        <w:rPr>
          <w:spacing w:val="-47"/>
          <w:sz w:val="20"/>
        </w:rPr>
        <w:t xml:space="preserve"> </w:t>
      </w:r>
      <w:r>
        <w:rPr>
          <w:sz w:val="20"/>
        </w:rPr>
        <w:t>tithonia with elephant grass as a fiber source in ECDG</w:t>
      </w:r>
      <w:r>
        <w:rPr>
          <w:spacing w:val="1"/>
          <w:sz w:val="20"/>
        </w:rPr>
        <w:t xml:space="preserve"> </w:t>
      </w:r>
      <w:r>
        <w:rPr>
          <w:sz w:val="20"/>
        </w:rPr>
        <w:t>ration</w:t>
      </w:r>
      <w:r>
        <w:rPr>
          <w:spacing w:val="1"/>
          <w:sz w:val="20"/>
        </w:rPr>
        <w:t xml:space="preserve"> </w:t>
      </w:r>
      <w:r>
        <w:rPr>
          <w:sz w:val="20"/>
        </w:rPr>
        <w:t>can</w:t>
      </w:r>
      <w:r>
        <w:rPr>
          <w:spacing w:val="1"/>
          <w:sz w:val="20"/>
        </w:rPr>
        <w:t xml:space="preserve"> </w:t>
      </w:r>
      <w:r>
        <w:rPr>
          <w:sz w:val="20"/>
        </w:rPr>
        <w:t>optimize</w:t>
      </w:r>
      <w:r>
        <w:rPr>
          <w:spacing w:val="1"/>
          <w:sz w:val="20"/>
        </w:rPr>
        <w:t xml:space="preserve"> </w:t>
      </w:r>
      <w:r>
        <w:rPr>
          <w:sz w:val="20"/>
        </w:rPr>
        <w:t>intake,</w:t>
      </w:r>
      <w:r>
        <w:rPr>
          <w:spacing w:val="1"/>
          <w:sz w:val="20"/>
        </w:rPr>
        <w:t xml:space="preserve"> </w:t>
      </w:r>
      <w:r>
        <w:rPr>
          <w:sz w:val="20"/>
        </w:rPr>
        <w:t>digestibility,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milk</w:t>
      </w:r>
      <w:r>
        <w:rPr>
          <w:spacing w:val="1"/>
          <w:sz w:val="20"/>
        </w:rPr>
        <w:t xml:space="preserve"> </w:t>
      </w:r>
      <w:r>
        <w:rPr>
          <w:sz w:val="20"/>
        </w:rPr>
        <w:t>production</w:t>
      </w:r>
      <w:r>
        <w:rPr>
          <w:spacing w:val="-2"/>
          <w:sz w:val="20"/>
        </w:rPr>
        <w:t xml:space="preserve"> </w:t>
      </w:r>
      <w:r>
        <w:rPr>
          <w:sz w:val="20"/>
        </w:rPr>
        <w:t>(Pazla</w:t>
      </w:r>
      <w:r>
        <w:rPr>
          <w:spacing w:val="2"/>
          <w:sz w:val="20"/>
        </w:rPr>
        <w:t xml:space="preserve"> </w:t>
      </w:r>
      <w:r>
        <w:rPr>
          <w:sz w:val="20"/>
        </w:rPr>
        <w:t>et al.</w:t>
      </w:r>
      <w:r>
        <w:rPr>
          <w:spacing w:val="-1"/>
          <w:sz w:val="20"/>
        </w:rPr>
        <w:t xml:space="preserve"> </w:t>
      </w:r>
      <w:r>
        <w:rPr>
          <w:sz w:val="20"/>
        </w:rPr>
        <w:t>2022).</w:t>
      </w:r>
    </w:p>
    <w:p w:rsidR="00F14390" w:rsidRDefault="00DB01C4">
      <w:pPr>
        <w:ind w:left="160" w:right="161" w:firstLine="360"/>
        <w:jc w:val="both"/>
        <w:rPr>
          <w:sz w:val="20"/>
        </w:rPr>
      </w:pPr>
      <w:r>
        <w:rPr>
          <w:sz w:val="20"/>
        </w:rPr>
        <w:t>Cassava leaves contain Branched Chain Amino Acids</w:t>
      </w:r>
      <w:r>
        <w:rPr>
          <w:spacing w:val="-47"/>
          <w:sz w:val="20"/>
        </w:rPr>
        <w:t xml:space="preserve"> </w:t>
      </w:r>
      <w:r>
        <w:rPr>
          <w:sz w:val="20"/>
        </w:rPr>
        <w:t>(BCAA)</w:t>
      </w:r>
      <w:r>
        <w:rPr>
          <w:spacing w:val="11"/>
          <w:sz w:val="20"/>
        </w:rPr>
        <w:t xml:space="preserve"> </w:t>
      </w:r>
      <w:r>
        <w:rPr>
          <w:sz w:val="20"/>
        </w:rPr>
        <w:t>such</w:t>
      </w:r>
      <w:r>
        <w:rPr>
          <w:spacing w:val="9"/>
          <w:sz w:val="20"/>
        </w:rPr>
        <w:t xml:space="preserve"> </w:t>
      </w:r>
      <w:r>
        <w:rPr>
          <w:sz w:val="20"/>
        </w:rPr>
        <w:t>as</w:t>
      </w:r>
      <w:r>
        <w:rPr>
          <w:spacing w:val="9"/>
          <w:sz w:val="20"/>
        </w:rPr>
        <w:t xml:space="preserve"> </w:t>
      </w:r>
      <w:r>
        <w:rPr>
          <w:sz w:val="20"/>
        </w:rPr>
        <w:t>isoleucine,</w:t>
      </w:r>
      <w:r>
        <w:rPr>
          <w:spacing w:val="12"/>
          <w:sz w:val="20"/>
        </w:rPr>
        <w:t xml:space="preserve"> </w:t>
      </w:r>
      <w:r>
        <w:rPr>
          <w:sz w:val="20"/>
        </w:rPr>
        <w:t>valine,</w:t>
      </w:r>
      <w:r>
        <w:rPr>
          <w:spacing w:val="11"/>
          <w:sz w:val="20"/>
        </w:rPr>
        <w:t xml:space="preserve"> </w:t>
      </w:r>
      <w:r>
        <w:rPr>
          <w:sz w:val="20"/>
        </w:rPr>
        <w:t>and</w:t>
      </w:r>
      <w:r>
        <w:rPr>
          <w:spacing w:val="11"/>
          <w:sz w:val="20"/>
        </w:rPr>
        <w:t xml:space="preserve"> </w:t>
      </w:r>
      <w:r>
        <w:rPr>
          <w:sz w:val="20"/>
        </w:rPr>
        <w:t>leucine</w:t>
      </w:r>
      <w:r>
        <w:rPr>
          <w:spacing w:val="11"/>
          <w:sz w:val="20"/>
        </w:rPr>
        <w:t xml:space="preserve"> </w:t>
      </w:r>
      <w:r>
        <w:rPr>
          <w:sz w:val="20"/>
        </w:rPr>
        <w:t>4.4,</w:t>
      </w:r>
      <w:r>
        <w:rPr>
          <w:spacing w:val="9"/>
          <w:sz w:val="20"/>
        </w:rPr>
        <w:t xml:space="preserve"> </w:t>
      </w:r>
      <w:r>
        <w:rPr>
          <w:sz w:val="20"/>
        </w:rPr>
        <w:t>8.43,</w:t>
      </w:r>
    </w:p>
    <w:p w:rsidR="00F14390" w:rsidRDefault="00F14390">
      <w:pPr>
        <w:jc w:val="both"/>
        <w:rPr>
          <w:sz w:val="20"/>
        </w:rPr>
        <w:sectPr w:rsidR="00F14390">
          <w:type w:val="continuous"/>
          <w:pgSz w:w="11920" w:h="16850"/>
          <w:pgMar w:top="1360" w:right="920" w:bottom="280" w:left="920" w:header="720" w:footer="720" w:gutter="0"/>
          <w:cols w:num="2" w:space="720" w:equalWidth="0">
            <w:col w:w="4901" w:space="155"/>
            <w:col w:w="5024"/>
          </w:cols>
        </w:sectPr>
      </w:pPr>
    </w:p>
    <w:p w:rsidR="00F14390" w:rsidRDefault="00F14390">
      <w:pPr>
        <w:pStyle w:val="BodyText"/>
        <w:rPr>
          <w:sz w:val="20"/>
        </w:rPr>
      </w:pPr>
    </w:p>
    <w:p w:rsidR="00F14390" w:rsidRDefault="00F14390">
      <w:pPr>
        <w:pStyle w:val="BodyText"/>
        <w:spacing w:before="6"/>
        <w:rPr>
          <w:sz w:val="20"/>
        </w:rPr>
      </w:pPr>
    </w:p>
    <w:p w:rsidR="00F14390" w:rsidRDefault="00FA72DE">
      <w:pPr>
        <w:pStyle w:val="BodyText"/>
        <w:spacing w:line="20" w:lineRule="exact"/>
        <w:ind w:left="13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228715" cy="6350"/>
                <wp:effectExtent l="635" t="4445" r="0" b="0"/>
                <wp:docPr id="1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715" cy="6350"/>
                          <a:chOff x="0" y="0"/>
                          <a:chExt cx="9809" cy="10"/>
                        </a:xfrm>
                      </wpg:grpSpPr>
                      <wps:wsp>
                        <wps:cNvPr id="58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80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35D5A4" id="Group 3" o:spid="_x0000_s1026" style="width:490.45pt;height:.5pt;mso-position-horizontal-relative:char;mso-position-vertical-relative:line" coordsize="98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">
                <v:rect id="Rectangle 4" o:spid="_x0000_s1027" style="position:absolute;width:980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kiZM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BlV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kiZ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F14390" w:rsidRDefault="00DB01C4">
      <w:pPr>
        <w:spacing w:before="5"/>
        <w:ind w:left="160" w:right="155"/>
        <w:jc w:val="both"/>
        <w:rPr>
          <w:sz w:val="20"/>
        </w:rPr>
      </w:pPr>
      <w:r>
        <w:rPr>
          <w:b/>
          <w:sz w:val="20"/>
        </w:rPr>
        <w:t xml:space="preserve">Cite This Article as: </w:t>
      </w:r>
      <w:r>
        <w:rPr>
          <w:sz w:val="20"/>
        </w:rPr>
        <w:t>Arief, Pazla R, Jamarun N and Rizqan, 2023. Production performance, feed intake and nutrient</w:t>
      </w:r>
      <w:r>
        <w:rPr>
          <w:spacing w:val="1"/>
          <w:sz w:val="20"/>
        </w:rPr>
        <w:t xml:space="preserve"> </w:t>
      </w:r>
      <w:r>
        <w:rPr>
          <w:sz w:val="20"/>
        </w:rPr>
        <w:t>digestibility of Etawa crossbreed dairy goats fed tithonia (</w:t>
      </w:r>
      <w:r>
        <w:rPr>
          <w:i/>
          <w:sz w:val="20"/>
        </w:rPr>
        <w:t>Tithonia diversifolia</w:t>
      </w:r>
      <w:r>
        <w:rPr>
          <w:sz w:val="20"/>
        </w:rPr>
        <w:t>), cassava leaves and palm kernel cake</w:t>
      </w:r>
      <w:r>
        <w:rPr>
          <w:spacing w:val="1"/>
          <w:sz w:val="20"/>
        </w:rPr>
        <w:t xml:space="preserve"> </w:t>
      </w:r>
      <w:r>
        <w:rPr>
          <w:sz w:val="20"/>
        </w:rPr>
        <w:t>concentrate.</w:t>
      </w:r>
      <w:r>
        <w:rPr>
          <w:spacing w:val="5"/>
          <w:sz w:val="20"/>
        </w:rPr>
        <w:t xml:space="preserve"> </w:t>
      </w:r>
      <w:r>
        <w:rPr>
          <w:sz w:val="20"/>
        </w:rPr>
        <w:t>International</w:t>
      </w:r>
      <w:r>
        <w:rPr>
          <w:spacing w:val="8"/>
          <w:sz w:val="20"/>
        </w:rPr>
        <w:t xml:space="preserve"> </w:t>
      </w:r>
      <w:r>
        <w:rPr>
          <w:sz w:val="20"/>
        </w:rPr>
        <w:t>Journal</w:t>
      </w:r>
      <w:r>
        <w:rPr>
          <w:spacing w:val="5"/>
          <w:sz w:val="20"/>
        </w:rPr>
        <w:t xml:space="preserve"> </w:t>
      </w:r>
      <w:r>
        <w:rPr>
          <w:sz w:val="20"/>
        </w:rPr>
        <w:t>of</w:t>
      </w:r>
      <w:r>
        <w:rPr>
          <w:spacing w:val="3"/>
          <w:sz w:val="20"/>
        </w:rPr>
        <w:t xml:space="preserve"> </w:t>
      </w:r>
      <w:r>
        <w:rPr>
          <w:sz w:val="20"/>
        </w:rPr>
        <w:t>Veterinary</w:t>
      </w:r>
      <w:r>
        <w:rPr>
          <w:spacing w:val="6"/>
          <w:sz w:val="20"/>
        </w:rPr>
        <w:t xml:space="preserve"> </w:t>
      </w:r>
      <w:r>
        <w:rPr>
          <w:sz w:val="20"/>
        </w:rPr>
        <w:t>Science</w:t>
      </w:r>
      <w:r>
        <w:rPr>
          <w:spacing w:val="14"/>
          <w:sz w:val="20"/>
        </w:rPr>
        <w:t xml:space="preserve"> </w:t>
      </w:r>
      <w:r>
        <w:rPr>
          <w:sz w:val="20"/>
        </w:rPr>
        <w:t>12(3):</w:t>
      </w:r>
      <w:r>
        <w:rPr>
          <w:spacing w:val="5"/>
          <w:sz w:val="20"/>
        </w:rPr>
        <w:t xml:space="preserve"> </w:t>
      </w:r>
      <w:r>
        <w:rPr>
          <w:sz w:val="20"/>
        </w:rPr>
        <w:t>428-435.</w:t>
      </w:r>
      <w:r>
        <w:rPr>
          <w:spacing w:val="5"/>
          <w:sz w:val="20"/>
        </w:rPr>
        <w:t xml:space="preserve"> </w:t>
      </w:r>
      <w:hyperlink r:id="rId164">
        <w:r>
          <w:rPr>
            <w:color w:val="0000FF"/>
            <w:sz w:val="20"/>
            <w:u w:val="single" w:color="0000FF"/>
          </w:rPr>
          <w:t>https://doi.org/10.47278/journal.ijvs/2022.211</w:t>
        </w:r>
      </w:hyperlink>
    </w:p>
    <w:p w:rsidR="00F14390" w:rsidRDefault="00F14390">
      <w:pPr>
        <w:jc w:val="both"/>
        <w:rPr>
          <w:sz w:val="20"/>
        </w:rPr>
        <w:sectPr w:rsidR="00F14390">
          <w:type w:val="continuous"/>
          <w:pgSz w:w="11920" w:h="16850"/>
          <w:pgMar w:top="1360" w:right="920" w:bottom="280" w:left="920" w:header="720" w:footer="720" w:gutter="0"/>
          <w:cols w:space="720"/>
        </w:sectPr>
      </w:pPr>
    </w:p>
    <w:p w:rsidR="00F14390" w:rsidRDefault="00DB01C4">
      <w:pPr>
        <w:spacing w:before="62"/>
        <w:ind w:right="163"/>
        <w:jc w:val="right"/>
        <w:rPr>
          <w:b/>
          <w:sz w:val="20"/>
        </w:rPr>
      </w:pPr>
      <w:r>
        <w:rPr>
          <w:b/>
          <w:sz w:val="20"/>
        </w:rPr>
        <w:lastRenderedPageBreak/>
        <w:t>Int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J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Vet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Sci,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2023,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12(3):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428-435.</w:t>
      </w:r>
    </w:p>
    <w:p w:rsidR="00F14390" w:rsidRDefault="00F14390">
      <w:pPr>
        <w:pStyle w:val="BodyText"/>
        <w:spacing w:before="3"/>
        <w:rPr>
          <w:b/>
          <w:sz w:val="14"/>
        </w:rPr>
      </w:pPr>
    </w:p>
    <w:p w:rsidR="00F14390" w:rsidRDefault="00F14390">
      <w:pPr>
        <w:rPr>
          <w:sz w:val="14"/>
        </w:rPr>
        <w:sectPr w:rsidR="00F14390">
          <w:pgSz w:w="11920" w:h="16850"/>
          <w:pgMar w:top="660" w:right="920" w:bottom="840" w:left="920" w:header="0" w:footer="599" w:gutter="0"/>
          <w:cols w:space="720"/>
        </w:sectPr>
      </w:pPr>
    </w:p>
    <w:p w:rsidR="00F14390" w:rsidRDefault="00DB01C4">
      <w:pPr>
        <w:spacing w:before="91" w:line="242" w:lineRule="auto"/>
        <w:ind w:left="160" w:right="38"/>
        <w:jc w:val="both"/>
        <w:rPr>
          <w:sz w:val="20"/>
        </w:rPr>
      </w:pPr>
      <w:r>
        <w:rPr>
          <w:sz w:val="20"/>
        </w:rPr>
        <w:lastRenderedPageBreak/>
        <w:t>and 8.75%, respectively (Suyitman et al. 2017a). BCAAs</w:t>
      </w:r>
      <w:r>
        <w:rPr>
          <w:spacing w:val="1"/>
          <w:sz w:val="20"/>
        </w:rPr>
        <w:t xml:space="preserve"> </w:t>
      </w:r>
      <w:r>
        <w:rPr>
          <w:sz w:val="20"/>
        </w:rPr>
        <w:t>increase</w:t>
      </w:r>
      <w:r>
        <w:rPr>
          <w:spacing w:val="1"/>
          <w:sz w:val="20"/>
        </w:rPr>
        <w:t xml:space="preserve"> </w:t>
      </w:r>
      <w:r>
        <w:rPr>
          <w:sz w:val="20"/>
        </w:rPr>
        <w:t>nutrient</w:t>
      </w:r>
      <w:r>
        <w:rPr>
          <w:spacing w:val="1"/>
          <w:sz w:val="20"/>
        </w:rPr>
        <w:t xml:space="preserve"> </w:t>
      </w:r>
      <w:r>
        <w:rPr>
          <w:sz w:val="20"/>
        </w:rPr>
        <w:t>digestibility</w:t>
      </w:r>
      <w:r>
        <w:rPr>
          <w:spacing w:val="1"/>
          <w:sz w:val="20"/>
        </w:rPr>
        <w:t xml:space="preserve"> </w:t>
      </w:r>
      <w:r>
        <w:rPr>
          <w:sz w:val="20"/>
        </w:rPr>
        <w:t>like</w:t>
      </w:r>
      <w:r>
        <w:rPr>
          <w:spacing w:val="1"/>
          <w:sz w:val="20"/>
        </w:rPr>
        <w:t xml:space="preserve"> </w:t>
      </w:r>
      <w:r>
        <w:rPr>
          <w:sz w:val="20"/>
        </w:rPr>
        <w:t>dry</w:t>
      </w:r>
      <w:r>
        <w:rPr>
          <w:spacing w:val="1"/>
          <w:sz w:val="20"/>
        </w:rPr>
        <w:t xml:space="preserve"> </w:t>
      </w:r>
      <w:r>
        <w:rPr>
          <w:sz w:val="20"/>
        </w:rPr>
        <w:t>matter,</w:t>
      </w:r>
      <w:r>
        <w:rPr>
          <w:spacing w:val="1"/>
          <w:sz w:val="20"/>
        </w:rPr>
        <w:t xml:space="preserve"> </w:t>
      </w:r>
      <w:r>
        <w:rPr>
          <w:sz w:val="20"/>
        </w:rPr>
        <w:t>organic</w:t>
      </w:r>
      <w:r>
        <w:rPr>
          <w:spacing w:val="1"/>
          <w:sz w:val="20"/>
        </w:rPr>
        <w:t xml:space="preserve"> </w:t>
      </w:r>
      <w:r>
        <w:rPr>
          <w:sz w:val="20"/>
        </w:rPr>
        <w:t>matter, and</w:t>
      </w:r>
      <w:r>
        <w:rPr>
          <w:spacing w:val="1"/>
          <w:sz w:val="20"/>
        </w:rPr>
        <w:t xml:space="preserve"> </w:t>
      </w:r>
      <w:r>
        <w:rPr>
          <w:sz w:val="20"/>
        </w:rPr>
        <w:t>acid</w:t>
      </w:r>
      <w:r>
        <w:rPr>
          <w:spacing w:val="1"/>
          <w:sz w:val="20"/>
        </w:rPr>
        <w:t xml:space="preserve"> </w:t>
      </w:r>
      <w:r>
        <w:rPr>
          <w:sz w:val="20"/>
        </w:rPr>
        <w:t>detergent</w:t>
      </w:r>
      <w:r>
        <w:rPr>
          <w:spacing w:val="1"/>
          <w:sz w:val="20"/>
        </w:rPr>
        <w:t xml:space="preserve"> </w:t>
      </w:r>
      <w:r>
        <w:rPr>
          <w:sz w:val="20"/>
        </w:rPr>
        <w:t>fiber</w:t>
      </w:r>
      <w:r>
        <w:rPr>
          <w:spacing w:val="1"/>
          <w:sz w:val="20"/>
        </w:rPr>
        <w:t xml:space="preserve"> </w:t>
      </w:r>
      <w:r>
        <w:rPr>
          <w:sz w:val="20"/>
        </w:rPr>
        <w:t>through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growth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cellulolytic bacteria (Zain et al. 2002). Supplementation of</w:t>
      </w:r>
      <w:r>
        <w:rPr>
          <w:spacing w:val="-47"/>
          <w:sz w:val="20"/>
        </w:rPr>
        <w:t xml:space="preserve"> </w:t>
      </w:r>
      <w:r>
        <w:rPr>
          <w:sz w:val="20"/>
        </w:rPr>
        <w:t>cassava</w:t>
      </w:r>
      <w:r>
        <w:rPr>
          <w:spacing w:val="1"/>
          <w:sz w:val="20"/>
        </w:rPr>
        <w:t xml:space="preserve"> </w:t>
      </w:r>
      <w:r>
        <w:rPr>
          <w:sz w:val="20"/>
        </w:rPr>
        <w:t>leaves</w:t>
      </w:r>
      <w:r>
        <w:rPr>
          <w:spacing w:val="1"/>
          <w:sz w:val="20"/>
        </w:rPr>
        <w:t xml:space="preserve"> </w:t>
      </w:r>
      <w:r>
        <w:rPr>
          <w:sz w:val="20"/>
        </w:rPr>
        <w:t>on</w:t>
      </w:r>
      <w:r>
        <w:rPr>
          <w:spacing w:val="1"/>
          <w:sz w:val="20"/>
        </w:rPr>
        <w:t xml:space="preserve"> </w:t>
      </w:r>
      <w:r>
        <w:rPr>
          <w:sz w:val="20"/>
        </w:rPr>
        <w:t>ammoniated</w:t>
      </w:r>
      <w:r>
        <w:rPr>
          <w:spacing w:val="1"/>
          <w:sz w:val="20"/>
        </w:rPr>
        <w:t xml:space="preserve"> </w:t>
      </w:r>
      <w:r>
        <w:rPr>
          <w:sz w:val="20"/>
        </w:rPr>
        <w:t>palm</w:t>
      </w:r>
      <w:r>
        <w:rPr>
          <w:spacing w:val="1"/>
          <w:sz w:val="20"/>
        </w:rPr>
        <w:t xml:space="preserve"> </w:t>
      </w:r>
      <w:r>
        <w:rPr>
          <w:sz w:val="20"/>
        </w:rPr>
        <w:t>stems</w:t>
      </w:r>
      <w:r>
        <w:rPr>
          <w:spacing w:val="1"/>
          <w:sz w:val="20"/>
        </w:rPr>
        <w:t xml:space="preserve"> </w:t>
      </w:r>
      <w:r>
        <w:rPr>
          <w:sz w:val="20"/>
        </w:rPr>
        <w:t>increased</w:t>
      </w:r>
      <w:r>
        <w:rPr>
          <w:spacing w:val="1"/>
          <w:sz w:val="20"/>
        </w:rPr>
        <w:t xml:space="preserve"> </w:t>
      </w:r>
      <w:r>
        <w:rPr>
          <w:sz w:val="20"/>
        </w:rPr>
        <w:t>rumen microbial growth and digestibility of DM, ADF,</w:t>
      </w:r>
      <w:r>
        <w:rPr>
          <w:spacing w:val="1"/>
          <w:sz w:val="20"/>
        </w:rPr>
        <w:t xml:space="preserve"> </w:t>
      </w:r>
      <w:r>
        <w:rPr>
          <w:sz w:val="20"/>
        </w:rPr>
        <w:t>and neutral detergent fiber (NDF) (Nurhaita and Ningrat</w:t>
      </w:r>
      <w:r>
        <w:rPr>
          <w:spacing w:val="1"/>
          <w:sz w:val="20"/>
        </w:rPr>
        <w:t xml:space="preserve"> </w:t>
      </w:r>
      <w:r>
        <w:rPr>
          <w:sz w:val="20"/>
        </w:rPr>
        <w:t>2011). Suyitman et al. (2020) reported that supplementing</w:t>
      </w:r>
      <w:r>
        <w:rPr>
          <w:spacing w:val="1"/>
          <w:sz w:val="20"/>
        </w:rPr>
        <w:t xml:space="preserve"> </w:t>
      </w:r>
      <w:r>
        <w:rPr>
          <w:sz w:val="20"/>
        </w:rPr>
        <w:t>cassava</w:t>
      </w:r>
      <w:r>
        <w:rPr>
          <w:spacing w:val="1"/>
          <w:sz w:val="20"/>
        </w:rPr>
        <w:t xml:space="preserve"> </w:t>
      </w:r>
      <w:r>
        <w:rPr>
          <w:sz w:val="20"/>
        </w:rPr>
        <w:t>leaves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Simmental</w:t>
      </w:r>
      <w:r>
        <w:rPr>
          <w:spacing w:val="1"/>
          <w:sz w:val="20"/>
        </w:rPr>
        <w:t xml:space="preserve"> </w:t>
      </w:r>
      <w:r>
        <w:rPr>
          <w:sz w:val="20"/>
        </w:rPr>
        <w:t>cattle</w:t>
      </w:r>
      <w:r>
        <w:rPr>
          <w:spacing w:val="1"/>
          <w:sz w:val="20"/>
        </w:rPr>
        <w:t xml:space="preserve"> </w:t>
      </w:r>
      <w:r>
        <w:rPr>
          <w:sz w:val="20"/>
        </w:rPr>
        <w:t>rations</w:t>
      </w:r>
      <w:r>
        <w:rPr>
          <w:spacing w:val="1"/>
          <w:sz w:val="20"/>
        </w:rPr>
        <w:t xml:space="preserve"> </w:t>
      </w:r>
      <w:r>
        <w:rPr>
          <w:sz w:val="20"/>
        </w:rPr>
        <w:t>improved</w:t>
      </w:r>
      <w:r>
        <w:rPr>
          <w:spacing w:val="1"/>
          <w:sz w:val="20"/>
        </w:rPr>
        <w:t xml:space="preserve"> </w:t>
      </w:r>
      <w:r>
        <w:rPr>
          <w:sz w:val="20"/>
        </w:rPr>
        <w:t>digestibility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production</w:t>
      </w:r>
      <w:r>
        <w:rPr>
          <w:spacing w:val="-1"/>
          <w:sz w:val="20"/>
        </w:rPr>
        <w:t xml:space="preserve"> </w:t>
      </w:r>
      <w:r>
        <w:rPr>
          <w:sz w:val="20"/>
        </w:rPr>
        <w:t>performance.</w:t>
      </w:r>
    </w:p>
    <w:p w:rsidR="00F14390" w:rsidRDefault="00DB01C4">
      <w:pPr>
        <w:spacing w:line="242" w:lineRule="auto"/>
        <w:ind w:left="160" w:right="40" w:firstLine="360"/>
        <w:jc w:val="both"/>
        <w:rPr>
          <w:sz w:val="20"/>
        </w:rPr>
      </w:pPr>
      <w:r>
        <w:rPr>
          <w:sz w:val="20"/>
        </w:rPr>
        <w:t>Palm kernel cake concentrate (PKCC) is made from a</w:t>
      </w:r>
      <w:r>
        <w:rPr>
          <w:spacing w:val="-47"/>
          <w:sz w:val="20"/>
        </w:rPr>
        <w:t xml:space="preserve"> </w:t>
      </w:r>
      <w:r>
        <w:rPr>
          <w:sz w:val="20"/>
        </w:rPr>
        <w:t>mixture of feed ingredients that have good nutrition for</w:t>
      </w:r>
      <w:r>
        <w:rPr>
          <w:spacing w:val="1"/>
          <w:sz w:val="20"/>
        </w:rPr>
        <w:t xml:space="preserve"> </w:t>
      </w:r>
      <w:r>
        <w:rPr>
          <w:sz w:val="20"/>
        </w:rPr>
        <w:t>livestock growth and production, such as rice bran, corn,</w:t>
      </w:r>
      <w:r>
        <w:rPr>
          <w:spacing w:val="1"/>
          <w:sz w:val="20"/>
        </w:rPr>
        <w:t xml:space="preserve"> </w:t>
      </w:r>
      <w:r>
        <w:rPr>
          <w:sz w:val="20"/>
        </w:rPr>
        <w:t>palm kernel cake, and minerals. Energy (total digestible</w:t>
      </w:r>
      <w:r>
        <w:rPr>
          <w:spacing w:val="1"/>
          <w:sz w:val="20"/>
        </w:rPr>
        <w:t xml:space="preserve"> </w:t>
      </w:r>
      <w:r>
        <w:rPr>
          <w:sz w:val="20"/>
        </w:rPr>
        <w:t>nutrient) and crude protein (CP) of PKCC are 60-64 and</w:t>
      </w:r>
      <w:r>
        <w:rPr>
          <w:spacing w:val="1"/>
          <w:sz w:val="20"/>
        </w:rPr>
        <w:t xml:space="preserve"> </w:t>
      </w:r>
      <w:r>
        <w:rPr>
          <w:sz w:val="20"/>
        </w:rPr>
        <w:t>14-16%, respectively (Arief</w:t>
      </w:r>
      <w:r>
        <w:rPr>
          <w:spacing w:val="1"/>
          <w:sz w:val="20"/>
        </w:rPr>
        <w:t xml:space="preserve"> </w:t>
      </w:r>
      <w:r>
        <w:rPr>
          <w:sz w:val="20"/>
        </w:rPr>
        <w:t>et al. 2020). This research</w:t>
      </w:r>
      <w:r>
        <w:rPr>
          <w:spacing w:val="1"/>
          <w:sz w:val="20"/>
        </w:rPr>
        <w:t xml:space="preserve"> </w:t>
      </w:r>
      <w:r>
        <w:rPr>
          <w:sz w:val="20"/>
        </w:rPr>
        <w:t>aims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determine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impact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replacing</w:t>
      </w:r>
      <w:r>
        <w:rPr>
          <w:spacing w:val="1"/>
          <w:sz w:val="20"/>
        </w:rPr>
        <w:t xml:space="preserve"> </w:t>
      </w:r>
      <w:r>
        <w:rPr>
          <w:sz w:val="20"/>
        </w:rPr>
        <w:t>company</w:t>
      </w:r>
      <w:r>
        <w:rPr>
          <w:spacing w:val="1"/>
          <w:sz w:val="20"/>
        </w:rPr>
        <w:t xml:space="preserve"> </w:t>
      </w:r>
      <w:r>
        <w:rPr>
          <w:sz w:val="20"/>
        </w:rPr>
        <w:t>forages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mixture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cassava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tithonia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replacing</w:t>
      </w:r>
      <w:r>
        <w:rPr>
          <w:spacing w:val="1"/>
          <w:sz w:val="20"/>
        </w:rPr>
        <w:t xml:space="preserve"> </w:t>
      </w:r>
      <w:r>
        <w:rPr>
          <w:sz w:val="20"/>
        </w:rPr>
        <w:t>company</w:t>
      </w:r>
      <w:r>
        <w:rPr>
          <w:spacing w:val="1"/>
          <w:sz w:val="20"/>
        </w:rPr>
        <w:t xml:space="preserve"> </w:t>
      </w:r>
      <w:r>
        <w:rPr>
          <w:sz w:val="20"/>
        </w:rPr>
        <w:t>concentrate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PKCC</w:t>
      </w:r>
      <w:r>
        <w:rPr>
          <w:spacing w:val="1"/>
          <w:sz w:val="20"/>
        </w:rPr>
        <w:t xml:space="preserve"> </w:t>
      </w:r>
      <w:r>
        <w:rPr>
          <w:sz w:val="20"/>
        </w:rPr>
        <w:t>on</w:t>
      </w:r>
      <w:r>
        <w:rPr>
          <w:spacing w:val="1"/>
          <w:sz w:val="20"/>
        </w:rPr>
        <w:t xml:space="preserve"> </w:t>
      </w:r>
      <w:r>
        <w:rPr>
          <w:sz w:val="20"/>
        </w:rPr>
        <w:t>intake,</w:t>
      </w:r>
      <w:r>
        <w:rPr>
          <w:spacing w:val="1"/>
          <w:sz w:val="20"/>
        </w:rPr>
        <w:t xml:space="preserve"> </w:t>
      </w:r>
      <w:r>
        <w:rPr>
          <w:sz w:val="20"/>
        </w:rPr>
        <w:t>digestibility,</w:t>
      </w:r>
      <w:r>
        <w:rPr>
          <w:spacing w:val="1"/>
          <w:sz w:val="20"/>
        </w:rPr>
        <w:t xml:space="preserve"> </w:t>
      </w:r>
      <w:r>
        <w:rPr>
          <w:sz w:val="20"/>
        </w:rPr>
        <w:t>production,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3"/>
          <w:sz w:val="20"/>
        </w:rPr>
        <w:t xml:space="preserve"> </w:t>
      </w:r>
      <w:r>
        <w:rPr>
          <w:sz w:val="20"/>
        </w:rPr>
        <w:t>quality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ECDG.</w:t>
      </w:r>
    </w:p>
    <w:p w:rsidR="00F14390" w:rsidRDefault="00F14390">
      <w:pPr>
        <w:pStyle w:val="BodyText"/>
        <w:spacing w:before="1"/>
        <w:rPr>
          <w:sz w:val="19"/>
        </w:rPr>
      </w:pPr>
    </w:p>
    <w:p w:rsidR="00F14390" w:rsidRDefault="00DB01C4">
      <w:pPr>
        <w:ind w:left="1122"/>
        <w:rPr>
          <w:b/>
          <w:sz w:val="20"/>
        </w:rPr>
      </w:pPr>
      <w:r>
        <w:rPr>
          <w:b/>
          <w:sz w:val="20"/>
        </w:rPr>
        <w:t>MATERIALS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METHODS</w:t>
      </w:r>
    </w:p>
    <w:p w:rsidR="00F14390" w:rsidRDefault="00F14390">
      <w:pPr>
        <w:pStyle w:val="BodyText"/>
        <w:spacing w:before="6"/>
        <w:rPr>
          <w:b/>
          <w:sz w:val="20"/>
        </w:rPr>
      </w:pPr>
    </w:p>
    <w:p w:rsidR="00F14390" w:rsidRDefault="00DB01C4">
      <w:pPr>
        <w:spacing w:line="229" w:lineRule="exact"/>
        <w:ind w:left="160"/>
        <w:jc w:val="both"/>
        <w:rPr>
          <w:b/>
          <w:sz w:val="20"/>
        </w:rPr>
      </w:pPr>
      <w:r>
        <w:rPr>
          <w:b/>
          <w:sz w:val="20"/>
        </w:rPr>
        <w:t>Animal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Ethics</w:t>
      </w:r>
    </w:p>
    <w:p w:rsidR="00F14390" w:rsidRDefault="00DB01C4">
      <w:pPr>
        <w:spacing w:line="242" w:lineRule="auto"/>
        <w:ind w:left="160" w:right="44" w:firstLine="360"/>
        <w:jc w:val="both"/>
        <w:rPr>
          <w:sz w:val="20"/>
        </w:rPr>
      </w:pPr>
      <w:r>
        <w:rPr>
          <w:sz w:val="20"/>
        </w:rPr>
        <w:t>This research has referred to the ethics of research</w:t>
      </w:r>
      <w:r>
        <w:rPr>
          <w:spacing w:val="1"/>
          <w:sz w:val="20"/>
        </w:rPr>
        <w:t xml:space="preserve"> </w:t>
      </w:r>
      <w:r>
        <w:rPr>
          <w:sz w:val="20"/>
        </w:rPr>
        <w:t>using livestock based on the law of the government of the</w:t>
      </w:r>
      <w:r>
        <w:rPr>
          <w:spacing w:val="1"/>
          <w:sz w:val="20"/>
        </w:rPr>
        <w:t xml:space="preserve"> </w:t>
      </w:r>
      <w:r>
        <w:rPr>
          <w:sz w:val="20"/>
        </w:rPr>
        <w:t>Republic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Indonesia</w:t>
      </w:r>
      <w:r>
        <w:rPr>
          <w:spacing w:val="1"/>
          <w:sz w:val="20"/>
        </w:rPr>
        <w:t xml:space="preserve"> </w:t>
      </w:r>
      <w:r>
        <w:rPr>
          <w:sz w:val="20"/>
        </w:rPr>
        <w:t>Number</w:t>
      </w:r>
      <w:r>
        <w:rPr>
          <w:spacing w:val="1"/>
          <w:sz w:val="20"/>
        </w:rPr>
        <w:t xml:space="preserve"> </w:t>
      </w:r>
      <w:r>
        <w:rPr>
          <w:sz w:val="20"/>
        </w:rPr>
        <w:t>18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2009</w:t>
      </w:r>
      <w:r>
        <w:rPr>
          <w:spacing w:val="1"/>
          <w:sz w:val="20"/>
        </w:rPr>
        <w:t xml:space="preserve"> </w:t>
      </w:r>
      <w:r>
        <w:rPr>
          <w:sz w:val="20"/>
        </w:rPr>
        <w:t>article</w:t>
      </w:r>
      <w:r>
        <w:rPr>
          <w:spacing w:val="1"/>
          <w:sz w:val="20"/>
        </w:rPr>
        <w:t xml:space="preserve"> </w:t>
      </w:r>
      <w:r>
        <w:rPr>
          <w:sz w:val="20"/>
        </w:rPr>
        <w:t>66,</w:t>
      </w:r>
      <w:r>
        <w:rPr>
          <w:spacing w:val="1"/>
          <w:sz w:val="20"/>
        </w:rPr>
        <w:t xml:space="preserve"> </w:t>
      </w:r>
      <w:r>
        <w:rPr>
          <w:sz w:val="20"/>
        </w:rPr>
        <w:t>which discusses animal maintenance, killing, treatment,</w:t>
      </w:r>
      <w:r>
        <w:rPr>
          <w:spacing w:val="1"/>
          <w:sz w:val="20"/>
        </w:rPr>
        <w:t xml:space="preserve"> </w:t>
      </w:r>
      <w:r>
        <w:rPr>
          <w:sz w:val="20"/>
        </w:rPr>
        <w:t>and reasonable care.</w:t>
      </w:r>
    </w:p>
    <w:p w:rsidR="00F14390" w:rsidRDefault="00F14390">
      <w:pPr>
        <w:pStyle w:val="BodyText"/>
        <w:spacing w:before="4"/>
        <w:rPr>
          <w:sz w:val="20"/>
        </w:rPr>
      </w:pPr>
    </w:p>
    <w:p w:rsidR="00F14390" w:rsidRDefault="00DB01C4">
      <w:pPr>
        <w:spacing w:line="227" w:lineRule="exact"/>
        <w:ind w:left="160"/>
        <w:jc w:val="both"/>
        <w:rPr>
          <w:b/>
          <w:sz w:val="20"/>
        </w:rPr>
      </w:pPr>
      <w:r>
        <w:rPr>
          <w:b/>
          <w:sz w:val="20"/>
        </w:rPr>
        <w:t>Experimental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Site</w:t>
      </w:r>
    </w:p>
    <w:p w:rsidR="00F14390" w:rsidRDefault="00DB01C4">
      <w:pPr>
        <w:spacing w:line="242" w:lineRule="auto"/>
        <w:ind w:left="160" w:right="39" w:firstLine="360"/>
        <w:jc w:val="both"/>
        <w:rPr>
          <w:sz w:val="20"/>
        </w:rPr>
      </w:pPr>
      <w:r>
        <w:rPr>
          <w:sz w:val="20"/>
        </w:rPr>
        <w:t>This study was carried out on Toni Farm company,</w:t>
      </w:r>
      <w:r>
        <w:rPr>
          <w:spacing w:val="1"/>
          <w:sz w:val="20"/>
        </w:rPr>
        <w:t xml:space="preserve"> </w:t>
      </w:r>
      <w:r>
        <w:rPr>
          <w:sz w:val="20"/>
        </w:rPr>
        <w:t>Payakumbuh,</w:t>
      </w:r>
      <w:r>
        <w:rPr>
          <w:spacing w:val="1"/>
          <w:sz w:val="20"/>
        </w:rPr>
        <w:t xml:space="preserve"> </w:t>
      </w:r>
      <w:r>
        <w:rPr>
          <w:sz w:val="20"/>
        </w:rPr>
        <w:t>West</w:t>
      </w:r>
      <w:r>
        <w:rPr>
          <w:spacing w:val="1"/>
          <w:sz w:val="20"/>
        </w:rPr>
        <w:t xml:space="preserve"> </w:t>
      </w:r>
      <w:r>
        <w:rPr>
          <w:sz w:val="20"/>
        </w:rPr>
        <w:t>Sumatra,</w:t>
      </w:r>
      <w:r>
        <w:rPr>
          <w:spacing w:val="1"/>
          <w:sz w:val="20"/>
        </w:rPr>
        <w:t xml:space="preserve"> </w:t>
      </w:r>
      <w:r>
        <w:rPr>
          <w:sz w:val="20"/>
        </w:rPr>
        <w:t>Indonesia</w:t>
      </w:r>
      <w:r>
        <w:rPr>
          <w:spacing w:val="1"/>
          <w:sz w:val="20"/>
        </w:rPr>
        <w:t xml:space="preserve"> </w:t>
      </w:r>
      <w:r>
        <w:rPr>
          <w:sz w:val="20"/>
        </w:rPr>
        <w:t>(-</w:t>
      </w:r>
      <w:r>
        <w:rPr>
          <w:spacing w:val="1"/>
          <w:sz w:val="20"/>
        </w:rPr>
        <w:t xml:space="preserve"> </w:t>
      </w:r>
      <w:r>
        <w:rPr>
          <w:sz w:val="20"/>
        </w:rPr>
        <w:t>0.2330638,100.6268024, and 516 m asl); this area has two</w:t>
      </w:r>
      <w:r>
        <w:rPr>
          <w:spacing w:val="-47"/>
          <w:sz w:val="20"/>
        </w:rPr>
        <w:t xml:space="preserve"> </w:t>
      </w:r>
      <w:r>
        <w:rPr>
          <w:sz w:val="20"/>
        </w:rPr>
        <w:t>seasons</w:t>
      </w:r>
      <w:r>
        <w:rPr>
          <w:spacing w:val="1"/>
          <w:sz w:val="20"/>
        </w:rPr>
        <w:t xml:space="preserve"> </w:t>
      </w:r>
      <w:r>
        <w:rPr>
          <w:sz w:val="20"/>
        </w:rPr>
        <w:t>(dry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rainy).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rainy</w:t>
      </w:r>
      <w:r>
        <w:rPr>
          <w:spacing w:val="1"/>
          <w:sz w:val="20"/>
        </w:rPr>
        <w:t xml:space="preserve"> </w:t>
      </w:r>
      <w:r>
        <w:rPr>
          <w:sz w:val="20"/>
        </w:rPr>
        <w:t>season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from</w:t>
      </w:r>
      <w:r>
        <w:rPr>
          <w:spacing w:val="1"/>
          <w:sz w:val="20"/>
        </w:rPr>
        <w:t xml:space="preserve"> </w:t>
      </w:r>
      <w:r>
        <w:rPr>
          <w:sz w:val="20"/>
        </w:rPr>
        <w:t>September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February,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summer</w:t>
      </w:r>
      <w:r>
        <w:rPr>
          <w:spacing w:val="1"/>
          <w:sz w:val="20"/>
        </w:rPr>
        <w:t xml:space="preserve"> </w:t>
      </w:r>
      <w:r>
        <w:rPr>
          <w:sz w:val="20"/>
        </w:rPr>
        <w:t>is from March to</w:t>
      </w:r>
      <w:r>
        <w:rPr>
          <w:spacing w:val="1"/>
          <w:sz w:val="20"/>
        </w:rPr>
        <w:t xml:space="preserve"> </w:t>
      </w:r>
      <w:r>
        <w:rPr>
          <w:sz w:val="20"/>
        </w:rPr>
        <w:t>August. This research was conducted in May – June 2022.</w:t>
      </w:r>
      <w:r>
        <w:rPr>
          <w:spacing w:val="-47"/>
          <w:sz w:val="20"/>
        </w:rPr>
        <w:t xml:space="preserve"> </w:t>
      </w:r>
      <w:r>
        <w:rPr>
          <w:sz w:val="20"/>
        </w:rPr>
        <w:t>The</w:t>
      </w:r>
      <w:r>
        <w:rPr>
          <w:spacing w:val="17"/>
          <w:sz w:val="20"/>
        </w:rPr>
        <w:t xml:space="preserve"> </w:t>
      </w:r>
      <w:r>
        <w:rPr>
          <w:sz w:val="20"/>
        </w:rPr>
        <w:t>temperature</w:t>
      </w:r>
      <w:r>
        <w:rPr>
          <w:spacing w:val="16"/>
          <w:sz w:val="20"/>
        </w:rPr>
        <w:t xml:space="preserve"> </w:t>
      </w:r>
      <w:r>
        <w:rPr>
          <w:sz w:val="20"/>
        </w:rPr>
        <w:t>of</w:t>
      </w:r>
      <w:r>
        <w:rPr>
          <w:spacing w:val="16"/>
          <w:sz w:val="20"/>
        </w:rPr>
        <w:t xml:space="preserve"> </w:t>
      </w:r>
      <w:r>
        <w:rPr>
          <w:sz w:val="20"/>
        </w:rPr>
        <w:t>this</w:t>
      </w:r>
      <w:r>
        <w:rPr>
          <w:spacing w:val="17"/>
          <w:sz w:val="20"/>
        </w:rPr>
        <w:t xml:space="preserve"> </w:t>
      </w:r>
      <w:r>
        <w:rPr>
          <w:sz w:val="20"/>
        </w:rPr>
        <w:t>area</w:t>
      </w:r>
      <w:r>
        <w:rPr>
          <w:spacing w:val="16"/>
          <w:sz w:val="20"/>
        </w:rPr>
        <w:t xml:space="preserve"> </w:t>
      </w:r>
      <w:r>
        <w:rPr>
          <w:sz w:val="20"/>
        </w:rPr>
        <w:t>at</w:t>
      </w:r>
      <w:r>
        <w:rPr>
          <w:spacing w:val="17"/>
          <w:sz w:val="20"/>
        </w:rPr>
        <w:t xml:space="preserve"> </w:t>
      </w:r>
      <w:r>
        <w:rPr>
          <w:sz w:val="20"/>
        </w:rPr>
        <w:t>the</w:t>
      </w:r>
      <w:r>
        <w:rPr>
          <w:spacing w:val="18"/>
          <w:sz w:val="20"/>
        </w:rPr>
        <w:t xml:space="preserve"> </w:t>
      </w:r>
      <w:r>
        <w:rPr>
          <w:sz w:val="20"/>
        </w:rPr>
        <w:t>time</w:t>
      </w:r>
      <w:r>
        <w:rPr>
          <w:spacing w:val="18"/>
          <w:sz w:val="20"/>
        </w:rPr>
        <w:t xml:space="preserve"> </w:t>
      </w:r>
      <w:r>
        <w:rPr>
          <w:sz w:val="20"/>
        </w:rPr>
        <w:t>of</w:t>
      </w:r>
      <w:r>
        <w:rPr>
          <w:spacing w:val="16"/>
          <w:sz w:val="20"/>
        </w:rPr>
        <w:t xml:space="preserve"> </w:t>
      </w:r>
      <w:r>
        <w:rPr>
          <w:sz w:val="20"/>
        </w:rPr>
        <w:t>the</w:t>
      </w:r>
      <w:r>
        <w:rPr>
          <w:spacing w:val="18"/>
          <w:sz w:val="20"/>
        </w:rPr>
        <w:t xml:space="preserve"> </w:t>
      </w:r>
      <w:r>
        <w:rPr>
          <w:sz w:val="20"/>
        </w:rPr>
        <w:t>study</w:t>
      </w:r>
      <w:r>
        <w:rPr>
          <w:spacing w:val="16"/>
          <w:sz w:val="20"/>
        </w:rPr>
        <w:t xml:space="preserve"> </w:t>
      </w:r>
      <w:r>
        <w:rPr>
          <w:sz w:val="20"/>
        </w:rPr>
        <w:t>was</w:t>
      </w:r>
      <w:r>
        <w:rPr>
          <w:spacing w:val="-48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the range of</w:t>
      </w:r>
      <w:r>
        <w:rPr>
          <w:spacing w:val="-2"/>
          <w:sz w:val="20"/>
        </w:rPr>
        <w:t xml:space="preserve"> </w:t>
      </w:r>
      <w:r>
        <w:rPr>
          <w:sz w:val="20"/>
        </w:rPr>
        <w:t>22-35</w:t>
      </w:r>
      <w:r>
        <w:rPr>
          <w:sz w:val="20"/>
          <w:vertAlign w:val="superscript"/>
        </w:rPr>
        <w:t>°</w:t>
      </w:r>
      <w:r>
        <w:rPr>
          <w:sz w:val="20"/>
        </w:rPr>
        <w:t>C.</w:t>
      </w:r>
    </w:p>
    <w:p w:rsidR="00F14390" w:rsidRDefault="00F14390">
      <w:pPr>
        <w:pStyle w:val="BodyText"/>
        <w:spacing w:before="11"/>
        <w:rPr>
          <w:sz w:val="19"/>
        </w:rPr>
      </w:pPr>
    </w:p>
    <w:p w:rsidR="00F14390" w:rsidRDefault="00DB01C4">
      <w:pPr>
        <w:spacing w:line="228" w:lineRule="exact"/>
        <w:ind w:left="160"/>
        <w:jc w:val="both"/>
        <w:rPr>
          <w:b/>
          <w:sz w:val="20"/>
        </w:rPr>
      </w:pPr>
      <w:r>
        <w:rPr>
          <w:b/>
          <w:sz w:val="20"/>
        </w:rPr>
        <w:t>Animal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Experiment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Feeding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Formulation</w:t>
      </w:r>
    </w:p>
    <w:p w:rsidR="00F14390" w:rsidRDefault="00DB01C4">
      <w:pPr>
        <w:spacing w:line="242" w:lineRule="auto"/>
        <w:ind w:left="160" w:right="43" w:firstLine="360"/>
        <w:jc w:val="both"/>
        <w:rPr>
          <w:sz w:val="20"/>
        </w:rPr>
      </w:pPr>
      <w:r>
        <w:rPr>
          <w:sz w:val="20"/>
        </w:rPr>
        <w:t>The livestock used in the study were 16 ECDG with</w:t>
      </w:r>
      <w:r>
        <w:rPr>
          <w:spacing w:val="1"/>
          <w:sz w:val="20"/>
        </w:rPr>
        <w:t xml:space="preserve"> </w:t>
      </w:r>
      <w:r>
        <w:rPr>
          <w:sz w:val="20"/>
        </w:rPr>
        <w:t>an average body weight of 60±1.23kg and were in the</w:t>
      </w:r>
      <w:r>
        <w:rPr>
          <w:spacing w:val="1"/>
          <w:sz w:val="20"/>
        </w:rPr>
        <w:t xml:space="preserve"> </w:t>
      </w:r>
      <w:r>
        <w:rPr>
          <w:sz w:val="20"/>
        </w:rPr>
        <w:t>second lactation, distributed in a completely randomized</w:t>
      </w:r>
      <w:r>
        <w:rPr>
          <w:spacing w:val="1"/>
          <w:sz w:val="20"/>
        </w:rPr>
        <w:t xml:space="preserve"> </w:t>
      </w:r>
      <w:r>
        <w:rPr>
          <w:sz w:val="20"/>
        </w:rPr>
        <w:t>design with four treatments (ration formulation) and four</w:t>
      </w:r>
      <w:r>
        <w:rPr>
          <w:spacing w:val="1"/>
          <w:sz w:val="20"/>
        </w:rPr>
        <w:t xml:space="preserve"> </w:t>
      </w:r>
      <w:r>
        <w:rPr>
          <w:sz w:val="20"/>
        </w:rPr>
        <w:t>replicates. The treatments consisted of followings: A was</w:t>
      </w:r>
      <w:r>
        <w:rPr>
          <w:spacing w:val="1"/>
          <w:sz w:val="20"/>
        </w:rPr>
        <w:t xml:space="preserve"> </w:t>
      </w:r>
      <w:r>
        <w:rPr>
          <w:sz w:val="20"/>
        </w:rPr>
        <w:t>company ration as control (50% company forages + 50%</w:t>
      </w:r>
      <w:r>
        <w:rPr>
          <w:spacing w:val="1"/>
          <w:sz w:val="20"/>
        </w:rPr>
        <w:t xml:space="preserve"> </w:t>
      </w:r>
      <w:r>
        <w:rPr>
          <w:sz w:val="20"/>
        </w:rPr>
        <w:t>company concentrate (CC)), B (50% (T+CL) + 40% CC +</w:t>
      </w:r>
      <w:r>
        <w:rPr>
          <w:spacing w:val="-47"/>
          <w:sz w:val="20"/>
        </w:rPr>
        <w:t xml:space="preserve"> </w:t>
      </w:r>
      <w:r>
        <w:rPr>
          <w:sz w:val="20"/>
        </w:rPr>
        <w:t>10% PKCC), C (50% (T+CL) + 30% CC + 20% PKCC),</w:t>
      </w:r>
      <w:r>
        <w:rPr>
          <w:spacing w:val="1"/>
          <w:sz w:val="20"/>
        </w:rPr>
        <w:t xml:space="preserve"> </w:t>
      </w:r>
      <w:r>
        <w:rPr>
          <w:sz w:val="20"/>
        </w:rPr>
        <w:t>D</w:t>
      </w:r>
      <w:r>
        <w:rPr>
          <w:spacing w:val="27"/>
          <w:sz w:val="20"/>
        </w:rPr>
        <w:t xml:space="preserve"> </w:t>
      </w:r>
      <w:r>
        <w:rPr>
          <w:sz w:val="20"/>
        </w:rPr>
        <w:t>(50%</w:t>
      </w:r>
      <w:r>
        <w:rPr>
          <w:spacing w:val="26"/>
          <w:sz w:val="20"/>
        </w:rPr>
        <w:t xml:space="preserve"> </w:t>
      </w:r>
      <w:r>
        <w:rPr>
          <w:sz w:val="20"/>
        </w:rPr>
        <w:t>(T+CL)+</w:t>
      </w:r>
      <w:r>
        <w:rPr>
          <w:spacing w:val="26"/>
          <w:sz w:val="20"/>
        </w:rPr>
        <w:t xml:space="preserve"> </w:t>
      </w:r>
      <w:r>
        <w:rPr>
          <w:sz w:val="20"/>
        </w:rPr>
        <w:t>20%</w:t>
      </w:r>
      <w:r>
        <w:rPr>
          <w:spacing w:val="27"/>
          <w:sz w:val="20"/>
        </w:rPr>
        <w:t xml:space="preserve"> </w:t>
      </w:r>
      <w:r>
        <w:rPr>
          <w:sz w:val="20"/>
        </w:rPr>
        <w:t>CC</w:t>
      </w:r>
      <w:r>
        <w:rPr>
          <w:spacing w:val="25"/>
          <w:sz w:val="20"/>
        </w:rPr>
        <w:t xml:space="preserve"> </w:t>
      </w:r>
      <w:r>
        <w:rPr>
          <w:sz w:val="20"/>
        </w:rPr>
        <w:t>+</w:t>
      </w:r>
      <w:r>
        <w:rPr>
          <w:spacing w:val="31"/>
          <w:sz w:val="20"/>
        </w:rPr>
        <w:t xml:space="preserve"> </w:t>
      </w:r>
      <w:r>
        <w:rPr>
          <w:sz w:val="20"/>
        </w:rPr>
        <w:t>30%</w:t>
      </w:r>
      <w:r>
        <w:rPr>
          <w:spacing w:val="25"/>
          <w:sz w:val="20"/>
        </w:rPr>
        <w:t xml:space="preserve"> </w:t>
      </w:r>
      <w:r>
        <w:rPr>
          <w:sz w:val="20"/>
        </w:rPr>
        <w:t>PKCC).</w:t>
      </w:r>
      <w:r>
        <w:rPr>
          <w:spacing w:val="26"/>
          <w:sz w:val="20"/>
        </w:rPr>
        <w:t xml:space="preserve"> </w:t>
      </w:r>
      <w:r>
        <w:rPr>
          <w:sz w:val="20"/>
        </w:rPr>
        <w:t>The</w:t>
      </w:r>
      <w:r>
        <w:rPr>
          <w:spacing w:val="28"/>
          <w:sz w:val="20"/>
        </w:rPr>
        <w:t xml:space="preserve"> </w:t>
      </w:r>
      <w:r>
        <w:rPr>
          <w:sz w:val="20"/>
        </w:rPr>
        <w:t>ratio</w:t>
      </w:r>
      <w:r>
        <w:rPr>
          <w:spacing w:val="27"/>
          <w:sz w:val="20"/>
        </w:rPr>
        <w:t xml:space="preserve"> </w:t>
      </w:r>
      <w:r>
        <w:rPr>
          <w:sz w:val="20"/>
        </w:rPr>
        <w:t>of</w:t>
      </w:r>
    </w:p>
    <w:p w:rsidR="00F14390" w:rsidRDefault="00DB01C4">
      <w:pPr>
        <w:spacing w:line="226" w:lineRule="exact"/>
        <w:ind w:left="160"/>
        <w:jc w:val="both"/>
        <w:rPr>
          <w:sz w:val="20"/>
        </w:rPr>
      </w:pPr>
      <w:r>
        <w:rPr>
          <w:sz w:val="20"/>
        </w:rPr>
        <w:t>tithonia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43"/>
          <w:sz w:val="20"/>
        </w:rPr>
        <w:t xml:space="preserve"> </w:t>
      </w:r>
      <w:r>
        <w:rPr>
          <w:sz w:val="20"/>
        </w:rPr>
        <w:t>cassava</w:t>
      </w:r>
      <w:r>
        <w:rPr>
          <w:spacing w:val="1"/>
          <w:sz w:val="20"/>
        </w:rPr>
        <w:t xml:space="preserve"> </w:t>
      </w:r>
      <w:r>
        <w:rPr>
          <w:sz w:val="20"/>
        </w:rPr>
        <w:t>was</w:t>
      </w:r>
      <w:r>
        <w:rPr>
          <w:spacing w:val="-5"/>
          <w:sz w:val="20"/>
        </w:rPr>
        <w:t xml:space="preserve"> </w:t>
      </w:r>
      <w:r>
        <w:rPr>
          <w:sz w:val="20"/>
        </w:rPr>
        <w:t>1:1</w:t>
      </w:r>
    </w:p>
    <w:p w:rsidR="00F14390" w:rsidRDefault="00DB01C4">
      <w:pPr>
        <w:spacing w:line="242" w:lineRule="auto"/>
        <w:ind w:left="160" w:right="45" w:firstLine="360"/>
        <w:jc w:val="both"/>
        <w:rPr>
          <w:sz w:val="20"/>
        </w:rPr>
      </w:pPr>
      <w:r>
        <w:rPr>
          <w:sz w:val="20"/>
        </w:rPr>
        <w:t>PKCC</w:t>
      </w:r>
      <w:r>
        <w:rPr>
          <w:spacing w:val="1"/>
          <w:sz w:val="20"/>
        </w:rPr>
        <w:t xml:space="preserve"> </w:t>
      </w:r>
      <w:r>
        <w:rPr>
          <w:sz w:val="20"/>
        </w:rPr>
        <w:t>concentrate</w:t>
      </w:r>
      <w:r>
        <w:rPr>
          <w:spacing w:val="1"/>
          <w:sz w:val="20"/>
        </w:rPr>
        <w:t xml:space="preserve"> </w:t>
      </w:r>
      <w:r>
        <w:rPr>
          <w:sz w:val="20"/>
        </w:rPr>
        <w:t>was</w:t>
      </w:r>
      <w:r>
        <w:rPr>
          <w:spacing w:val="1"/>
          <w:sz w:val="20"/>
        </w:rPr>
        <w:t xml:space="preserve"> </w:t>
      </w:r>
      <w:r>
        <w:rPr>
          <w:sz w:val="20"/>
        </w:rPr>
        <w:t>made</w:t>
      </w:r>
      <w:r>
        <w:rPr>
          <w:spacing w:val="1"/>
          <w:sz w:val="20"/>
        </w:rPr>
        <w:t xml:space="preserve"> </w:t>
      </w:r>
      <w:r>
        <w:rPr>
          <w:sz w:val="20"/>
        </w:rPr>
        <w:t>by</w:t>
      </w:r>
      <w:r>
        <w:rPr>
          <w:spacing w:val="1"/>
          <w:sz w:val="20"/>
        </w:rPr>
        <w:t xml:space="preserve"> </w:t>
      </w:r>
      <w:r>
        <w:rPr>
          <w:sz w:val="20"/>
        </w:rPr>
        <w:t>formulating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following feed ingredients, namely 37% rice bran + 40%</w:t>
      </w:r>
      <w:r>
        <w:rPr>
          <w:spacing w:val="1"/>
          <w:sz w:val="20"/>
        </w:rPr>
        <w:t xml:space="preserve"> </w:t>
      </w:r>
      <w:r>
        <w:rPr>
          <w:sz w:val="20"/>
        </w:rPr>
        <w:t>palm</w:t>
      </w:r>
      <w:r>
        <w:rPr>
          <w:spacing w:val="1"/>
          <w:sz w:val="20"/>
        </w:rPr>
        <w:t xml:space="preserve"> </w:t>
      </w:r>
      <w:r>
        <w:rPr>
          <w:sz w:val="20"/>
        </w:rPr>
        <w:t>kernel</w:t>
      </w:r>
      <w:r>
        <w:rPr>
          <w:spacing w:val="1"/>
          <w:sz w:val="20"/>
        </w:rPr>
        <w:t xml:space="preserve"> </w:t>
      </w:r>
      <w:r>
        <w:rPr>
          <w:sz w:val="20"/>
        </w:rPr>
        <w:t>cake</w:t>
      </w:r>
      <w:r>
        <w:rPr>
          <w:spacing w:val="1"/>
          <w:sz w:val="20"/>
        </w:rPr>
        <w:t xml:space="preserve"> </w:t>
      </w:r>
      <w:r>
        <w:rPr>
          <w:sz w:val="20"/>
        </w:rPr>
        <w:t>+</w:t>
      </w:r>
      <w:r>
        <w:rPr>
          <w:spacing w:val="1"/>
          <w:sz w:val="20"/>
        </w:rPr>
        <w:t xml:space="preserve"> </w:t>
      </w:r>
      <w:r>
        <w:rPr>
          <w:sz w:val="20"/>
        </w:rPr>
        <w:t>22%</w:t>
      </w:r>
      <w:r>
        <w:rPr>
          <w:spacing w:val="1"/>
          <w:sz w:val="20"/>
        </w:rPr>
        <w:t xml:space="preserve"> </w:t>
      </w:r>
      <w:r>
        <w:rPr>
          <w:sz w:val="20"/>
        </w:rPr>
        <w:t>corn,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1%</w:t>
      </w:r>
      <w:r>
        <w:rPr>
          <w:spacing w:val="1"/>
          <w:sz w:val="20"/>
        </w:rPr>
        <w:t xml:space="preserve"> </w:t>
      </w:r>
      <w:r>
        <w:rPr>
          <w:sz w:val="20"/>
        </w:rPr>
        <w:t>minerals.</w:t>
      </w:r>
      <w:r>
        <w:rPr>
          <w:spacing w:val="1"/>
          <w:sz w:val="20"/>
        </w:rPr>
        <w:t xml:space="preserve"> </w:t>
      </w:r>
      <w:r>
        <w:rPr>
          <w:sz w:val="20"/>
        </w:rPr>
        <w:t>All</w:t>
      </w:r>
      <w:r>
        <w:rPr>
          <w:spacing w:val="1"/>
          <w:sz w:val="20"/>
        </w:rPr>
        <w:t xml:space="preserve"> </w:t>
      </w:r>
      <w:r>
        <w:rPr>
          <w:sz w:val="20"/>
        </w:rPr>
        <w:t>materials were mixed homogeneously and stored in plastic</w:t>
      </w:r>
      <w:r>
        <w:rPr>
          <w:spacing w:val="-47"/>
          <w:sz w:val="20"/>
        </w:rPr>
        <w:t xml:space="preserve"> </w:t>
      </w:r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>less</w:t>
      </w:r>
      <w:r>
        <w:rPr>
          <w:spacing w:val="-1"/>
          <w:sz w:val="20"/>
        </w:rPr>
        <w:t xml:space="preserve"> </w:t>
      </w:r>
      <w:r>
        <w:rPr>
          <w:sz w:val="20"/>
        </w:rPr>
        <w:t>than</w:t>
      </w:r>
      <w:r>
        <w:rPr>
          <w:spacing w:val="1"/>
          <w:sz w:val="20"/>
        </w:rPr>
        <w:t xml:space="preserve"> </w:t>
      </w:r>
      <w:r>
        <w:rPr>
          <w:sz w:val="20"/>
        </w:rPr>
        <w:t>12%</w:t>
      </w:r>
      <w:r>
        <w:rPr>
          <w:spacing w:val="1"/>
          <w:sz w:val="20"/>
        </w:rPr>
        <w:t xml:space="preserve"> </w:t>
      </w:r>
      <w:r>
        <w:rPr>
          <w:sz w:val="20"/>
        </w:rPr>
        <w:t>moisture content.</w:t>
      </w:r>
    </w:p>
    <w:p w:rsidR="00F14390" w:rsidRDefault="00DB01C4">
      <w:pPr>
        <w:spacing w:line="242" w:lineRule="auto"/>
        <w:ind w:left="160" w:right="40" w:firstLine="360"/>
        <w:jc w:val="both"/>
        <w:rPr>
          <w:sz w:val="20"/>
        </w:rPr>
      </w:pPr>
      <w:r>
        <w:rPr>
          <w:sz w:val="20"/>
        </w:rPr>
        <w:t>The company forage was bush and native grass. The</w:t>
      </w:r>
      <w:r>
        <w:rPr>
          <w:spacing w:val="1"/>
          <w:sz w:val="20"/>
        </w:rPr>
        <w:t xml:space="preserve"> </w:t>
      </w:r>
      <w:r>
        <w:rPr>
          <w:sz w:val="20"/>
        </w:rPr>
        <w:t>company's</w:t>
      </w:r>
      <w:r>
        <w:rPr>
          <w:spacing w:val="1"/>
          <w:sz w:val="20"/>
        </w:rPr>
        <w:t xml:space="preserve"> </w:t>
      </w:r>
      <w:r>
        <w:rPr>
          <w:sz w:val="20"/>
        </w:rPr>
        <w:t>concentrate</w:t>
      </w:r>
      <w:r>
        <w:rPr>
          <w:spacing w:val="1"/>
          <w:sz w:val="20"/>
        </w:rPr>
        <w:t xml:space="preserve"> </w:t>
      </w:r>
      <w:r>
        <w:rPr>
          <w:sz w:val="20"/>
        </w:rPr>
        <w:t>was</w:t>
      </w:r>
      <w:r>
        <w:rPr>
          <w:spacing w:val="1"/>
          <w:sz w:val="20"/>
        </w:rPr>
        <w:t xml:space="preserve"> </w:t>
      </w:r>
      <w:r>
        <w:rPr>
          <w:sz w:val="20"/>
        </w:rPr>
        <w:t>made</w:t>
      </w:r>
      <w:r>
        <w:rPr>
          <w:spacing w:val="1"/>
          <w:sz w:val="20"/>
        </w:rPr>
        <w:t xml:space="preserve"> </w:t>
      </w:r>
      <w:r>
        <w:rPr>
          <w:sz w:val="20"/>
        </w:rPr>
        <w:t>by</w:t>
      </w:r>
      <w:r>
        <w:rPr>
          <w:spacing w:val="1"/>
          <w:sz w:val="20"/>
        </w:rPr>
        <w:t xml:space="preserve"> </w:t>
      </w:r>
      <w:r>
        <w:rPr>
          <w:sz w:val="20"/>
        </w:rPr>
        <w:t>formulating</w:t>
      </w:r>
      <w:r>
        <w:rPr>
          <w:spacing w:val="1"/>
          <w:sz w:val="20"/>
        </w:rPr>
        <w:t xml:space="preserve"> </w:t>
      </w:r>
      <w:r>
        <w:rPr>
          <w:sz w:val="20"/>
        </w:rPr>
        <w:t>feed</w:t>
      </w:r>
      <w:r>
        <w:rPr>
          <w:spacing w:val="1"/>
          <w:sz w:val="20"/>
        </w:rPr>
        <w:t xml:space="preserve"> </w:t>
      </w:r>
      <w:r>
        <w:rPr>
          <w:sz w:val="20"/>
        </w:rPr>
        <w:t>ingredients</w:t>
      </w:r>
      <w:r>
        <w:rPr>
          <w:spacing w:val="1"/>
          <w:sz w:val="20"/>
        </w:rPr>
        <w:t xml:space="preserve"> </w:t>
      </w:r>
      <w:r>
        <w:rPr>
          <w:sz w:val="20"/>
        </w:rPr>
        <w:t>along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tofu</w:t>
      </w:r>
      <w:r>
        <w:rPr>
          <w:spacing w:val="1"/>
          <w:sz w:val="20"/>
        </w:rPr>
        <w:t xml:space="preserve"> </w:t>
      </w:r>
      <w:r>
        <w:rPr>
          <w:sz w:val="20"/>
        </w:rPr>
        <w:t>dregs,</w:t>
      </w:r>
      <w:r>
        <w:rPr>
          <w:spacing w:val="1"/>
          <w:sz w:val="20"/>
        </w:rPr>
        <w:t xml:space="preserve"> </w:t>
      </w:r>
      <w:r>
        <w:rPr>
          <w:sz w:val="20"/>
        </w:rPr>
        <w:t>jackfruit</w:t>
      </w:r>
      <w:r>
        <w:rPr>
          <w:spacing w:val="1"/>
          <w:sz w:val="20"/>
        </w:rPr>
        <w:t xml:space="preserve"> </w:t>
      </w:r>
      <w:r>
        <w:rPr>
          <w:sz w:val="20"/>
        </w:rPr>
        <w:t>skin,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skinless cassava. All ingredients were stirred evenly and</w:t>
      </w:r>
      <w:r>
        <w:rPr>
          <w:spacing w:val="1"/>
          <w:sz w:val="20"/>
        </w:rPr>
        <w:t xml:space="preserve"> </w:t>
      </w:r>
      <w:r>
        <w:rPr>
          <w:sz w:val="20"/>
        </w:rPr>
        <w:t>given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fresh</w:t>
      </w:r>
      <w:r>
        <w:rPr>
          <w:spacing w:val="1"/>
          <w:sz w:val="20"/>
        </w:rPr>
        <w:t xml:space="preserve"> </w:t>
      </w:r>
      <w:r>
        <w:rPr>
          <w:sz w:val="20"/>
        </w:rPr>
        <w:t>state.</w:t>
      </w:r>
      <w:r>
        <w:rPr>
          <w:spacing w:val="1"/>
          <w:sz w:val="20"/>
        </w:rPr>
        <w:t xml:space="preserve"> </w:t>
      </w:r>
      <w:r>
        <w:rPr>
          <w:sz w:val="20"/>
        </w:rPr>
        <w:t>Meanwhile,</w:t>
      </w:r>
      <w:r>
        <w:rPr>
          <w:spacing w:val="1"/>
          <w:sz w:val="20"/>
        </w:rPr>
        <w:t xml:space="preserve"> </w:t>
      </w:r>
      <w:r>
        <w:rPr>
          <w:sz w:val="20"/>
        </w:rPr>
        <w:t>forage</w:t>
      </w:r>
      <w:r>
        <w:rPr>
          <w:spacing w:val="51"/>
          <w:sz w:val="20"/>
        </w:rPr>
        <w:t xml:space="preserve"> </w:t>
      </w:r>
      <w:r>
        <w:rPr>
          <w:sz w:val="20"/>
        </w:rPr>
        <w:t>company</w:t>
      </w:r>
      <w:r>
        <w:rPr>
          <w:spacing w:val="1"/>
          <w:sz w:val="20"/>
        </w:rPr>
        <w:t xml:space="preserve"> </w:t>
      </w:r>
      <w:r>
        <w:rPr>
          <w:sz w:val="20"/>
        </w:rPr>
        <w:t>forages,</w:t>
      </w:r>
      <w:r>
        <w:rPr>
          <w:spacing w:val="5"/>
          <w:sz w:val="20"/>
        </w:rPr>
        <w:t xml:space="preserve"> </w:t>
      </w:r>
      <w:r>
        <w:rPr>
          <w:sz w:val="20"/>
        </w:rPr>
        <w:t>cassava</w:t>
      </w:r>
      <w:r>
        <w:rPr>
          <w:spacing w:val="8"/>
          <w:sz w:val="20"/>
        </w:rPr>
        <w:t xml:space="preserve"> </w:t>
      </w:r>
      <w:r>
        <w:rPr>
          <w:sz w:val="20"/>
        </w:rPr>
        <w:t>leaves,</w:t>
      </w:r>
      <w:r>
        <w:rPr>
          <w:spacing w:val="8"/>
          <w:sz w:val="20"/>
        </w:rPr>
        <w:t xml:space="preserve"> </w:t>
      </w:r>
      <w:r>
        <w:rPr>
          <w:sz w:val="20"/>
        </w:rPr>
        <w:t>and</w:t>
      </w:r>
      <w:r>
        <w:rPr>
          <w:spacing w:val="7"/>
          <w:sz w:val="20"/>
        </w:rPr>
        <w:t xml:space="preserve"> </w:t>
      </w:r>
      <w:r>
        <w:rPr>
          <w:sz w:val="20"/>
        </w:rPr>
        <w:t>tithonia</w:t>
      </w:r>
      <w:r>
        <w:rPr>
          <w:spacing w:val="8"/>
          <w:sz w:val="20"/>
        </w:rPr>
        <w:t xml:space="preserve"> </w:t>
      </w:r>
      <w:r>
        <w:rPr>
          <w:sz w:val="20"/>
        </w:rPr>
        <w:t>were</w:t>
      </w:r>
      <w:r>
        <w:rPr>
          <w:spacing w:val="6"/>
          <w:sz w:val="20"/>
        </w:rPr>
        <w:t xml:space="preserve"> </w:t>
      </w:r>
      <w:r>
        <w:rPr>
          <w:sz w:val="20"/>
        </w:rPr>
        <w:t>given</w:t>
      </w:r>
      <w:r>
        <w:rPr>
          <w:spacing w:val="7"/>
          <w:sz w:val="20"/>
        </w:rPr>
        <w:t xml:space="preserve"> </w:t>
      </w:r>
      <w:r>
        <w:rPr>
          <w:sz w:val="20"/>
        </w:rPr>
        <w:t>three</w:t>
      </w:r>
    </w:p>
    <w:p w:rsidR="00F14390" w:rsidRDefault="00DB01C4">
      <w:pPr>
        <w:spacing w:before="91" w:line="242" w:lineRule="auto"/>
        <w:ind w:left="160" w:right="164"/>
        <w:jc w:val="both"/>
        <w:rPr>
          <w:sz w:val="20"/>
        </w:rPr>
      </w:pPr>
      <w:r>
        <w:br w:type="column"/>
      </w:r>
      <w:r>
        <w:rPr>
          <w:sz w:val="20"/>
        </w:rPr>
        <w:lastRenderedPageBreak/>
        <w:t>times a day: in the morning at 08.00, at noon at 13.00, and</w:t>
      </w:r>
      <w:r>
        <w:rPr>
          <w:spacing w:val="-47"/>
          <w:sz w:val="20"/>
        </w:rPr>
        <w:t xml:space="preserve"> </w:t>
      </w:r>
      <w:r>
        <w:rPr>
          <w:sz w:val="20"/>
        </w:rPr>
        <w:t>in the afternoon at 18.00. The concentrate was given twice</w:t>
      </w:r>
      <w:r>
        <w:rPr>
          <w:spacing w:val="-47"/>
          <w:sz w:val="20"/>
        </w:rPr>
        <w:t xml:space="preserve"> </w:t>
      </w:r>
      <w:r>
        <w:rPr>
          <w:sz w:val="20"/>
        </w:rPr>
        <w:t>daily, in</w:t>
      </w:r>
      <w:r>
        <w:rPr>
          <w:spacing w:val="-1"/>
          <w:sz w:val="20"/>
        </w:rPr>
        <w:t xml:space="preserve"> </w:t>
      </w:r>
      <w:r>
        <w:rPr>
          <w:sz w:val="20"/>
        </w:rPr>
        <w:t>the morning</w:t>
      </w:r>
      <w:r>
        <w:rPr>
          <w:spacing w:val="-1"/>
          <w:sz w:val="20"/>
        </w:rPr>
        <w:t xml:space="preserve"> </w:t>
      </w:r>
      <w:r>
        <w:rPr>
          <w:sz w:val="20"/>
        </w:rPr>
        <w:t>at</w:t>
      </w:r>
      <w:r>
        <w:rPr>
          <w:spacing w:val="-1"/>
          <w:sz w:val="20"/>
        </w:rPr>
        <w:t xml:space="preserve"> </w:t>
      </w:r>
      <w:r>
        <w:rPr>
          <w:sz w:val="20"/>
        </w:rPr>
        <w:t>07.00</w:t>
      </w:r>
      <w:r>
        <w:rPr>
          <w:spacing w:val="1"/>
          <w:sz w:val="20"/>
        </w:rPr>
        <w:t xml:space="preserve"> </w:t>
      </w:r>
      <w:r>
        <w:rPr>
          <w:sz w:val="20"/>
        </w:rPr>
        <w:t>and noon.</w:t>
      </w:r>
    </w:p>
    <w:p w:rsidR="00F14390" w:rsidRDefault="00DB01C4">
      <w:pPr>
        <w:spacing w:line="242" w:lineRule="auto"/>
        <w:ind w:left="160" w:right="153" w:firstLine="360"/>
        <w:jc w:val="both"/>
        <w:rPr>
          <w:sz w:val="20"/>
        </w:rPr>
      </w:pPr>
      <w:r>
        <w:rPr>
          <w:sz w:val="20"/>
        </w:rPr>
        <w:t>The experimental ration was formulated based on the</w:t>
      </w:r>
      <w:r>
        <w:rPr>
          <w:spacing w:val="1"/>
          <w:sz w:val="20"/>
        </w:rPr>
        <w:t xml:space="preserve"> </w:t>
      </w:r>
      <w:r>
        <w:rPr>
          <w:sz w:val="20"/>
        </w:rPr>
        <w:t>NRC (2007) to fulfill the nutrition of dairy goats weighing</w:t>
      </w:r>
      <w:r>
        <w:rPr>
          <w:spacing w:val="-47"/>
          <w:sz w:val="20"/>
        </w:rPr>
        <w:t xml:space="preserve"> </w:t>
      </w:r>
      <w:r>
        <w:rPr>
          <w:sz w:val="20"/>
        </w:rPr>
        <w:t>60 kg and having the capacity to produce 2-3kg of milk</w:t>
      </w:r>
      <w:r>
        <w:rPr>
          <w:spacing w:val="1"/>
          <w:sz w:val="20"/>
        </w:rPr>
        <w:t xml:space="preserve"> </w:t>
      </w:r>
      <w:r>
        <w:rPr>
          <w:sz w:val="20"/>
        </w:rPr>
        <w:t>with 4% fat content per day. The chemical composition of</w:t>
      </w:r>
      <w:r>
        <w:rPr>
          <w:spacing w:val="1"/>
          <w:sz w:val="20"/>
        </w:rPr>
        <w:t xml:space="preserve"> </w:t>
      </w:r>
      <w:r>
        <w:rPr>
          <w:sz w:val="20"/>
        </w:rPr>
        <w:t>each feed ingredient used is presented in Table 1. The</w:t>
      </w:r>
      <w:r>
        <w:rPr>
          <w:spacing w:val="1"/>
          <w:sz w:val="20"/>
        </w:rPr>
        <w:t xml:space="preserve"> </w:t>
      </w:r>
      <w:r>
        <w:rPr>
          <w:sz w:val="20"/>
        </w:rPr>
        <w:t>composition of the feed ingredients in the treatment ration</w:t>
      </w:r>
      <w:r>
        <w:rPr>
          <w:spacing w:val="1"/>
          <w:sz w:val="20"/>
        </w:rPr>
        <w:t xml:space="preserve"> </w:t>
      </w:r>
      <w:r>
        <w:rPr>
          <w:sz w:val="20"/>
        </w:rPr>
        <w:t>and the nutritional composition of the treatment ration are</w:t>
      </w:r>
      <w:r>
        <w:rPr>
          <w:spacing w:val="1"/>
          <w:sz w:val="20"/>
        </w:rPr>
        <w:t xml:space="preserve"> </w:t>
      </w:r>
      <w:r>
        <w:rPr>
          <w:sz w:val="20"/>
        </w:rPr>
        <w:t>presented in</w:t>
      </w:r>
      <w:r>
        <w:rPr>
          <w:spacing w:val="-1"/>
          <w:sz w:val="20"/>
        </w:rPr>
        <w:t xml:space="preserve"> </w:t>
      </w:r>
      <w:r>
        <w:rPr>
          <w:sz w:val="20"/>
        </w:rPr>
        <w:t>Table 2.</w:t>
      </w:r>
    </w:p>
    <w:p w:rsidR="00F14390" w:rsidRDefault="00DB01C4">
      <w:pPr>
        <w:spacing w:line="242" w:lineRule="auto"/>
        <w:ind w:left="160" w:right="152" w:firstLine="360"/>
        <w:jc w:val="both"/>
        <w:rPr>
          <w:sz w:val="20"/>
        </w:rPr>
      </w:pPr>
      <w:r>
        <w:rPr>
          <w:sz w:val="20"/>
        </w:rPr>
        <w:t>Proximate</w:t>
      </w:r>
      <w:r>
        <w:rPr>
          <w:spacing w:val="1"/>
          <w:sz w:val="20"/>
        </w:rPr>
        <w:t xml:space="preserve"> </w:t>
      </w:r>
      <w:r>
        <w:rPr>
          <w:sz w:val="20"/>
        </w:rPr>
        <w:t>analysis</w:t>
      </w:r>
      <w:r>
        <w:rPr>
          <w:spacing w:val="1"/>
          <w:sz w:val="20"/>
        </w:rPr>
        <w:t xml:space="preserve"> </w:t>
      </w:r>
      <w:r>
        <w:rPr>
          <w:sz w:val="20"/>
        </w:rPr>
        <w:t>(dry</w:t>
      </w:r>
      <w:r>
        <w:rPr>
          <w:spacing w:val="1"/>
          <w:sz w:val="20"/>
        </w:rPr>
        <w:t xml:space="preserve"> </w:t>
      </w:r>
      <w:r>
        <w:rPr>
          <w:sz w:val="20"/>
        </w:rPr>
        <w:t>matter,</w:t>
      </w:r>
      <w:r>
        <w:rPr>
          <w:spacing w:val="1"/>
          <w:sz w:val="20"/>
        </w:rPr>
        <w:t xml:space="preserve"> </w:t>
      </w:r>
      <w:r>
        <w:rPr>
          <w:sz w:val="20"/>
        </w:rPr>
        <w:t>ash,</w:t>
      </w:r>
      <w:r>
        <w:rPr>
          <w:spacing w:val="1"/>
          <w:sz w:val="20"/>
        </w:rPr>
        <w:t xml:space="preserve"> </w:t>
      </w:r>
      <w:r>
        <w:rPr>
          <w:sz w:val="20"/>
        </w:rPr>
        <w:t>crude</w:t>
      </w:r>
      <w:r>
        <w:rPr>
          <w:spacing w:val="1"/>
          <w:sz w:val="20"/>
        </w:rPr>
        <w:t xml:space="preserve"> </w:t>
      </w:r>
      <w:r>
        <w:rPr>
          <w:sz w:val="20"/>
        </w:rPr>
        <w:t>protein,</w:t>
      </w:r>
      <w:r>
        <w:rPr>
          <w:spacing w:val="-47"/>
          <w:sz w:val="20"/>
        </w:rPr>
        <w:t xml:space="preserve"> </w:t>
      </w:r>
      <w:r>
        <w:rPr>
          <w:sz w:val="20"/>
        </w:rPr>
        <w:t>extract ether, and crude fiber) of research feed ingredients</w:t>
      </w:r>
      <w:r>
        <w:rPr>
          <w:spacing w:val="1"/>
          <w:sz w:val="20"/>
        </w:rPr>
        <w:t xml:space="preserve"> </w:t>
      </w:r>
      <w:r>
        <w:rPr>
          <w:sz w:val="20"/>
        </w:rPr>
        <w:t>was</w:t>
      </w:r>
      <w:r>
        <w:rPr>
          <w:spacing w:val="1"/>
          <w:sz w:val="20"/>
        </w:rPr>
        <w:t xml:space="preserve"> </w:t>
      </w:r>
      <w:r>
        <w:rPr>
          <w:sz w:val="20"/>
        </w:rPr>
        <w:t>carried</w:t>
      </w:r>
      <w:r>
        <w:rPr>
          <w:spacing w:val="1"/>
          <w:sz w:val="20"/>
        </w:rPr>
        <w:t xml:space="preserve"> </w:t>
      </w:r>
      <w:r>
        <w:rPr>
          <w:sz w:val="20"/>
        </w:rPr>
        <w:t>out</w:t>
      </w:r>
      <w:r>
        <w:rPr>
          <w:spacing w:val="1"/>
          <w:sz w:val="20"/>
        </w:rPr>
        <w:t xml:space="preserve"> </w:t>
      </w:r>
      <w:r>
        <w:rPr>
          <w:sz w:val="20"/>
        </w:rPr>
        <w:t>based</w:t>
      </w:r>
      <w:r>
        <w:rPr>
          <w:spacing w:val="1"/>
          <w:sz w:val="20"/>
        </w:rPr>
        <w:t xml:space="preserve"> </w:t>
      </w:r>
      <w:r>
        <w:rPr>
          <w:sz w:val="20"/>
        </w:rPr>
        <w:t>on</w:t>
      </w:r>
      <w:r>
        <w:rPr>
          <w:spacing w:val="1"/>
          <w:sz w:val="20"/>
        </w:rPr>
        <w:t xml:space="preserve"> </w:t>
      </w:r>
      <w:r>
        <w:rPr>
          <w:sz w:val="20"/>
        </w:rPr>
        <w:t>AOAC</w:t>
      </w:r>
      <w:r>
        <w:rPr>
          <w:spacing w:val="1"/>
          <w:sz w:val="20"/>
        </w:rPr>
        <w:t xml:space="preserve"> </w:t>
      </w:r>
      <w:r>
        <w:rPr>
          <w:sz w:val="20"/>
        </w:rPr>
        <w:t>international</w:t>
      </w:r>
      <w:r>
        <w:rPr>
          <w:spacing w:val="50"/>
          <w:sz w:val="20"/>
        </w:rPr>
        <w:t xml:space="preserve"> </w:t>
      </w:r>
      <w:r>
        <w:rPr>
          <w:sz w:val="20"/>
        </w:rPr>
        <w:t>(1995).</w:t>
      </w:r>
      <w:r>
        <w:rPr>
          <w:spacing w:val="1"/>
          <w:sz w:val="20"/>
        </w:rPr>
        <w:t xml:space="preserve"> </w:t>
      </w:r>
      <w:r>
        <w:rPr>
          <w:sz w:val="20"/>
        </w:rPr>
        <w:t>Fiber fractions (cellulose, lignin, ADF, and NDF) were</w:t>
      </w:r>
      <w:r>
        <w:rPr>
          <w:spacing w:val="1"/>
          <w:sz w:val="20"/>
        </w:rPr>
        <w:t xml:space="preserve"> </w:t>
      </w:r>
      <w:r>
        <w:rPr>
          <w:sz w:val="20"/>
        </w:rPr>
        <w:t>analyzed</w:t>
      </w:r>
      <w:r>
        <w:rPr>
          <w:spacing w:val="1"/>
          <w:sz w:val="20"/>
        </w:rPr>
        <w:t xml:space="preserve"> </w:t>
      </w:r>
      <w:r>
        <w:rPr>
          <w:sz w:val="20"/>
        </w:rPr>
        <w:t>according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technique</w:t>
      </w:r>
      <w:r>
        <w:rPr>
          <w:spacing w:val="1"/>
          <w:sz w:val="20"/>
        </w:rPr>
        <w:t xml:space="preserve"> </w:t>
      </w:r>
      <w:r>
        <w:rPr>
          <w:sz w:val="20"/>
        </w:rPr>
        <w:t>described</w:t>
      </w:r>
      <w:r>
        <w:rPr>
          <w:spacing w:val="1"/>
          <w:sz w:val="20"/>
        </w:rPr>
        <w:t xml:space="preserve"> </w:t>
      </w:r>
      <w:r>
        <w:rPr>
          <w:sz w:val="20"/>
        </w:rPr>
        <w:t>by</w:t>
      </w:r>
      <w:r>
        <w:rPr>
          <w:spacing w:val="1"/>
          <w:sz w:val="20"/>
        </w:rPr>
        <w:t xml:space="preserve"> </w:t>
      </w:r>
      <w:r>
        <w:rPr>
          <w:sz w:val="20"/>
        </w:rPr>
        <w:t>Van</w:t>
      </w:r>
      <w:r>
        <w:rPr>
          <w:spacing w:val="-47"/>
          <w:sz w:val="20"/>
        </w:rPr>
        <w:t xml:space="preserve"> </w:t>
      </w:r>
      <w:r>
        <w:rPr>
          <w:sz w:val="20"/>
        </w:rPr>
        <w:t>Soest</w:t>
      </w:r>
      <w:r>
        <w:rPr>
          <w:spacing w:val="1"/>
          <w:sz w:val="20"/>
        </w:rPr>
        <w:t xml:space="preserve"> </w:t>
      </w:r>
      <w:r>
        <w:rPr>
          <w:sz w:val="20"/>
        </w:rPr>
        <w:t>(1982).</w:t>
      </w:r>
      <w:r>
        <w:rPr>
          <w:spacing w:val="1"/>
          <w:sz w:val="20"/>
        </w:rPr>
        <w:t xml:space="preserve"> </w:t>
      </w:r>
      <w:r>
        <w:rPr>
          <w:sz w:val="20"/>
        </w:rPr>
        <w:t>TDN</w:t>
      </w:r>
      <w:r>
        <w:rPr>
          <w:spacing w:val="1"/>
          <w:sz w:val="20"/>
        </w:rPr>
        <w:t xml:space="preserve"> </w:t>
      </w:r>
      <w:r>
        <w:rPr>
          <w:sz w:val="20"/>
        </w:rPr>
        <w:t>was</w:t>
      </w:r>
      <w:r>
        <w:rPr>
          <w:spacing w:val="1"/>
          <w:sz w:val="20"/>
        </w:rPr>
        <w:t xml:space="preserve"> </w:t>
      </w:r>
      <w:r>
        <w:rPr>
          <w:sz w:val="20"/>
        </w:rPr>
        <w:t>calculated</w:t>
      </w:r>
      <w:r>
        <w:rPr>
          <w:spacing w:val="1"/>
          <w:sz w:val="20"/>
        </w:rPr>
        <w:t xml:space="preserve"> </w:t>
      </w:r>
      <w:r>
        <w:rPr>
          <w:sz w:val="20"/>
        </w:rPr>
        <w:t>based</w:t>
      </w:r>
      <w:r>
        <w:rPr>
          <w:spacing w:val="1"/>
          <w:sz w:val="20"/>
        </w:rPr>
        <w:t xml:space="preserve"> </w:t>
      </w:r>
      <w:r>
        <w:rPr>
          <w:sz w:val="20"/>
        </w:rPr>
        <w:t>on</w:t>
      </w:r>
      <w:r>
        <w:rPr>
          <w:spacing w:val="51"/>
          <w:sz w:val="20"/>
        </w:rPr>
        <w:t xml:space="preserve"> </w:t>
      </w:r>
      <w:r>
        <w:rPr>
          <w:sz w:val="20"/>
        </w:rPr>
        <w:t>Moran</w:t>
      </w:r>
      <w:r>
        <w:rPr>
          <w:spacing w:val="1"/>
          <w:sz w:val="20"/>
        </w:rPr>
        <w:t xml:space="preserve"> </w:t>
      </w:r>
      <w:r>
        <w:rPr>
          <w:sz w:val="20"/>
        </w:rPr>
        <w:t>(2005). The nitrogen-free extract was calculated according</w:t>
      </w:r>
      <w:r>
        <w:rPr>
          <w:spacing w:val="-47"/>
          <w:sz w:val="20"/>
        </w:rPr>
        <w:t xml:space="preserve"> </w:t>
      </w:r>
      <w:r>
        <w:rPr>
          <w:sz w:val="20"/>
        </w:rPr>
        <w:t>to Jamarun</w:t>
      </w:r>
      <w:r>
        <w:rPr>
          <w:spacing w:val="2"/>
          <w:sz w:val="20"/>
        </w:rPr>
        <w:t xml:space="preserve"> </w:t>
      </w:r>
      <w:r>
        <w:rPr>
          <w:sz w:val="20"/>
        </w:rPr>
        <w:t>et al.</w:t>
      </w:r>
      <w:r>
        <w:rPr>
          <w:spacing w:val="1"/>
          <w:sz w:val="20"/>
        </w:rPr>
        <w:t xml:space="preserve"> </w:t>
      </w:r>
      <w:r>
        <w:rPr>
          <w:sz w:val="20"/>
        </w:rPr>
        <w:t>(2021).</w:t>
      </w:r>
    </w:p>
    <w:p w:rsidR="00F14390" w:rsidRDefault="00DB01C4">
      <w:pPr>
        <w:spacing w:line="227" w:lineRule="exact"/>
        <w:ind w:left="160"/>
        <w:jc w:val="both"/>
        <w:rPr>
          <w:sz w:val="20"/>
        </w:rPr>
      </w:pPr>
      <w:r>
        <w:rPr>
          <w:sz w:val="20"/>
        </w:rPr>
        <w:t>TDN</w:t>
      </w:r>
      <w:r>
        <w:rPr>
          <w:spacing w:val="-4"/>
          <w:sz w:val="20"/>
        </w:rPr>
        <w:t xml:space="preserve"> </w:t>
      </w:r>
      <w:r>
        <w:rPr>
          <w:sz w:val="20"/>
        </w:rPr>
        <w:t>(%) =</w:t>
      </w:r>
      <w:r>
        <w:rPr>
          <w:spacing w:val="-3"/>
          <w:sz w:val="20"/>
        </w:rPr>
        <w:t xml:space="preserve"> </w:t>
      </w:r>
      <w:r>
        <w:rPr>
          <w:sz w:val="20"/>
        </w:rPr>
        <w:t>5.31</w:t>
      </w:r>
      <w:r>
        <w:rPr>
          <w:spacing w:val="-3"/>
          <w:sz w:val="20"/>
        </w:rPr>
        <w:t xml:space="preserve"> </w:t>
      </w:r>
      <w:r>
        <w:rPr>
          <w:sz w:val="20"/>
        </w:rPr>
        <w:t>+1.444 Cfat</w:t>
      </w:r>
      <w:r>
        <w:rPr>
          <w:spacing w:val="-3"/>
          <w:sz w:val="20"/>
        </w:rPr>
        <w:t xml:space="preserve"> </w:t>
      </w:r>
      <w:r>
        <w:rPr>
          <w:sz w:val="20"/>
        </w:rPr>
        <w:t>+</w:t>
      </w:r>
      <w:r>
        <w:rPr>
          <w:spacing w:val="-1"/>
          <w:sz w:val="20"/>
        </w:rPr>
        <w:t xml:space="preserve"> </w:t>
      </w:r>
      <w:r>
        <w:rPr>
          <w:sz w:val="20"/>
        </w:rPr>
        <w:t>0.412 CP</w:t>
      </w:r>
      <w:r>
        <w:rPr>
          <w:spacing w:val="-2"/>
          <w:sz w:val="20"/>
        </w:rPr>
        <w:t xml:space="preserve"> </w:t>
      </w:r>
      <w:r>
        <w:rPr>
          <w:sz w:val="20"/>
        </w:rPr>
        <w:t>+</w:t>
      </w:r>
      <w:r>
        <w:rPr>
          <w:spacing w:val="-3"/>
          <w:sz w:val="20"/>
        </w:rPr>
        <w:t xml:space="preserve"> </w:t>
      </w:r>
      <w:r>
        <w:rPr>
          <w:sz w:val="20"/>
        </w:rPr>
        <w:t>0.937</w:t>
      </w:r>
      <w:r>
        <w:rPr>
          <w:spacing w:val="-2"/>
          <w:sz w:val="20"/>
        </w:rPr>
        <w:t xml:space="preserve"> </w:t>
      </w:r>
      <w:r>
        <w:rPr>
          <w:sz w:val="20"/>
        </w:rPr>
        <w:t>NFE</w:t>
      </w:r>
      <w:r>
        <w:rPr>
          <w:spacing w:val="-1"/>
          <w:sz w:val="20"/>
        </w:rPr>
        <w:t xml:space="preserve"> </w:t>
      </w:r>
      <w:r>
        <w:rPr>
          <w:sz w:val="20"/>
        </w:rPr>
        <w:t>+</w:t>
      </w:r>
    </w:p>
    <w:p w:rsidR="00F14390" w:rsidRDefault="00DB01C4">
      <w:pPr>
        <w:spacing w:line="229" w:lineRule="exact"/>
        <w:ind w:left="160"/>
        <w:jc w:val="both"/>
        <w:rPr>
          <w:sz w:val="20"/>
        </w:rPr>
      </w:pPr>
      <w:r>
        <w:rPr>
          <w:sz w:val="20"/>
        </w:rPr>
        <w:t>0.249</w:t>
      </w:r>
      <w:r>
        <w:rPr>
          <w:spacing w:val="-1"/>
          <w:sz w:val="20"/>
        </w:rPr>
        <w:t xml:space="preserve"> </w:t>
      </w:r>
      <w:r>
        <w:rPr>
          <w:sz w:val="20"/>
        </w:rPr>
        <w:t>CF</w:t>
      </w:r>
    </w:p>
    <w:p w:rsidR="00F14390" w:rsidRDefault="00DB01C4">
      <w:pPr>
        <w:ind w:left="160"/>
        <w:jc w:val="both"/>
        <w:rPr>
          <w:sz w:val="20"/>
        </w:rPr>
      </w:pPr>
      <w:r>
        <w:rPr>
          <w:sz w:val="20"/>
        </w:rPr>
        <w:t>NFE=</w:t>
      </w:r>
      <w:r>
        <w:rPr>
          <w:spacing w:val="-1"/>
          <w:sz w:val="20"/>
        </w:rPr>
        <w:t xml:space="preserve"> </w:t>
      </w:r>
      <w:r>
        <w:rPr>
          <w:sz w:val="20"/>
        </w:rPr>
        <w:t>100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(ash+</w:t>
      </w:r>
      <w:r>
        <w:rPr>
          <w:spacing w:val="-4"/>
          <w:sz w:val="20"/>
        </w:rPr>
        <w:t xml:space="preserve"> </w:t>
      </w:r>
      <w:r>
        <w:rPr>
          <w:sz w:val="20"/>
        </w:rPr>
        <w:t>CP+Cfat+CF)</w:t>
      </w:r>
    </w:p>
    <w:p w:rsidR="00F14390" w:rsidRDefault="00DB01C4">
      <w:pPr>
        <w:spacing w:line="229" w:lineRule="exact"/>
        <w:ind w:left="160"/>
        <w:rPr>
          <w:sz w:val="20"/>
        </w:rPr>
      </w:pPr>
      <w:r>
        <w:rPr>
          <w:sz w:val="20"/>
        </w:rPr>
        <w:t>Note:</w:t>
      </w:r>
    </w:p>
    <w:p w:rsidR="00F14390" w:rsidRDefault="00DB01C4">
      <w:pPr>
        <w:spacing w:line="242" w:lineRule="auto"/>
        <w:ind w:left="520" w:right="1704"/>
        <w:rPr>
          <w:sz w:val="20"/>
        </w:rPr>
      </w:pPr>
      <w:r>
        <w:rPr>
          <w:sz w:val="20"/>
        </w:rPr>
        <w:t>TDN=</w:t>
      </w:r>
      <w:r>
        <w:rPr>
          <w:spacing w:val="-12"/>
          <w:sz w:val="20"/>
        </w:rPr>
        <w:t xml:space="preserve"> </w:t>
      </w:r>
      <w:r>
        <w:rPr>
          <w:sz w:val="20"/>
        </w:rPr>
        <w:t>Total</w:t>
      </w:r>
      <w:r>
        <w:rPr>
          <w:spacing w:val="-12"/>
          <w:sz w:val="20"/>
        </w:rPr>
        <w:t xml:space="preserve"> </w:t>
      </w:r>
      <w:r>
        <w:rPr>
          <w:sz w:val="20"/>
        </w:rPr>
        <w:t>digestible</w:t>
      </w:r>
      <w:r>
        <w:rPr>
          <w:spacing w:val="-9"/>
          <w:sz w:val="20"/>
        </w:rPr>
        <w:t xml:space="preserve"> </w:t>
      </w:r>
      <w:r>
        <w:rPr>
          <w:sz w:val="20"/>
        </w:rPr>
        <w:t>nutrient</w:t>
      </w:r>
      <w:r>
        <w:rPr>
          <w:spacing w:val="-47"/>
          <w:sz w:val="20"/>
        </w:rPr>
        <w:t xml:space="preserve"> </w:t>
      </w:r>
      <w:r>
        <w:rPr>
          <w:sz w:val="20"/>
        </w:rPr>
        <w:t>CP= Crude protein</w:t>
      </w:r>
    </w:p>
    <w:p w:rsidR="00F14390" w:rsidRDefault="00DB01C4">
      <w:pPr>
        <w:spacing w:line="242" w:lineRule="auto"/>
        <w:ind w:left="520" w:right="3161"/>
        <w:rPr>
          <w:sz w:val="20"/>
        </w:rPr>
      </w:pPr>
      <w:r>
        <w:rPr>
          <w:sz w:val="20"/>
        </w:rPr>
        <w:t>CF= Crude fiber</w:t>
      </w:r>
      <w:r>
        <w:rPr>
          <w:spacing w:val="-47"/>
          <w:sz w:val="20"/>
        </w:rPr>
        <w:t xml:space="preserve"> </w:t>
      </w:r>
      <w:r>
        <w:rPr>
          <w:sz w:val="20"/>
        </w:rPr>
        <w:t>Cfat=</w:t>
      </w:r>
      <w:r>
        <w:rPr>
          <w:spacing w:val="-3"/>
          <w:sz w:val="20"/>
        </w:rPr>
        <w:t xml:space="preserve"> </w:t>
      </w:r>
      <w:r>
        <w:rPr>
          <w:sz w:val="20"/>
        </w:rPr>
        <w:t>Crude</w:t>
      </w:r>
      <w:r>
        <w:rPr>
          <w:spacing w:val="-2"/>
          <w:sz w:val="20"/>
        </w:rPr>
        <w:t xml:space="preserve"> </w:t>
      </w:r>
      <w:r>
        <w:rPr>
          <w:sz w:val="20"/>
        </w:rPr>
        <w:t>fat</w:t>
      </w:r>
    </w:p>
    <w:p w:rsidR="00F14390" w:rsidRDefault="00DB01C4">
      <w:pPr>
        <w:spacing w:line="229" w:lineRule="exact"/>
        <w:ind w:left="520"/>
        <w:rPr>
          <w:sz w:val="20"/>
        </w:rPr>
      </w:pPr>
      <w:r>
        <w:rPr>
          <w:sz w:val="20"/>
        </w:rPr>
        <w:t>NFE=</w:t>
      </w:r>
      <w:r>
        <w:rPr>
          <w:spacing w:val="-3"/>
          <w:sz w:val="20"/>
        </w:rPr>
        <w:t xml:space="preserve"> </w:t>
      </w:r>
      <w:r>
        <w:rPr>
          <w:sz w:val="20"/>
        </w:rPr>
        <w:t>Nitrogen-free</w:t>
      </w:r>
      <w:r>
        <w:rPr>
          <w:spacing w:val="-4"/>
          <w:sz w:val="20"/>
        </w:rPr>
        <w:t xml:space="preserve"> </w:t>
      </w:r>
      <w:r>
        <w:rPr>
          <w:sz w:val="20"/>
        </w:rPr>
        <w:t>extract.</w:t>
      </w:r>
    </w:p>
    <w:p w:rsidR="00F14390" w:rsidRDefault="00DB01C4">
      <w:pPr>
        <w:spacing w:line="242" w:lineRule="auto"/>
        <w:ind w:left="160" w:right="157" w:firstLine="360"/>
        <w:jc w:val="both"/>
        <w:rPr>
          <w:sz w:val="20"/>
        </w:rPr>
      </w:pPr>
      <w:r>
        <w:rPr>
          <w:sz w:val="20"/>
        </w:rPr>
        <w:t>The study lasted 45 days, divided into three periods:</w:t>
      </w:r>
      <w:r>
        <w:rPr>
          <w:spacing w:val="1"/>
          <w:sz w:val="20"/>
        </w:rPr>
        <w:t xml:space="preserve"> </w:t>
      </w:r>
      <w:r>
        <w:rPr>
          <w:sz w:val="20"/>
        </w:rPr>
        <w:t>the adaptation period of 25 days, the preliminary period of</w:t>
      </w:r>
      <w:r>
        <w:rPr>
          <w:spacing w:val="-47"/>
          <w:sz w:val="20"/>
        </w:rPr>
        <w:t xml:space="preserve"> </w:t>
      </w:r>
      <w:r>
        <w:rPr>
          <w:sz w:val="20"/>
        </w:rPr>
        <w:t>15 days, and the 5-day collection period. The fresh ration</w:t>
      </w:r>
      <w:r>
        <w:rPr>
          <w:spacing w:val="1"/>
          <w:sz w:val="20"/>
        </w:rPr>
        <w:t xml:space="preserve"> </w:t>
      </w:r>
      <w:r>
        <w:rPr>
          <w:sz w:val="20"/>
        </w:rPr>
        <w:t>intake</w:t>
      </w:r>
      <w:r>
        <w:rPr>
          <w:spacing w:val="1"/>
          <w:sz w:val="20"/>
        </w:rPr>
        <w:t xml:space="preserve"> </w:t>
      </w:r>
      <w:r>
        <w:rPr>
          <w:sz w:val="20"/>
        </w:rPr>
        <w:t>was</w:t>
      </w:r>
      <w:r>
        <w:rPr>
          <w:spacing w:val="1"/>
          <w:sz w:val="20"/>
        </w:rPr>
        <w:t xml:space="preserve"> </w:t>
      </w:r>
      <w:r>
        <w:rPr>
          <w:sz w:val="20"/>
        </w:rPr>
        <w:t>calculated</w:t>
      </w:r>
      <w:r>
        <w:rPr>
          <w:spacing w:val="1"/>
          <w:sz w:val="20"/>
        </w:rPr>
        <w:t xml:space="preserve"> </w:t>
      </w:r>
      <w:r>
        <w:rPr>
          <w:sz w:val="20"/>
        </w:rPr>
        <w:t>by</w:t>
      </w:r>
      <w:r>
        <w:rPr>
          <w:spacing w:val="1"/>
          <w:sz w:val="20"/>
        </w:rPr>
        <w:t xml:space="preserve"> </w:t>
      </w:r>
      <w:r>
        <w:rPr>
          <w:sz w:val="20"/>
        </w:rPr>
        <w:t>calculating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difference</w:t>
      </w:r>
      <w:r>
        <w:rPr>
          <w:spacing w:val="1"/>
          <w:sz w:val="20"/>
        </w:rPr>
        <w:t xml:space="preserve"> </w:t>
      </w:r>
      <w:r>
        <w:rPr>
          <w:sz w:val="20"/>
        </w:rPr>
        <w:t>between</w:t>
      </w:r>
      <w:r>
        <w:rPr>
          <w:spacing w:val="-3"/>
          <w:sz w:val="20"/>
        </w:rPr>
        <w:t xml:space="preserve"> </w:t>
      </w:r>
      <w:r>
        <w:rPr>
          <w:sz w:val="20"/>
        </w:rPr>
        <w:t>the amount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ration</w:t>
      </w:r>
      <w:r>
        <w:rPr>
          <w:spacing w:val="-4"/>
          <w:sz w:val="20"/>
        </w:rPr>
        <w:t xml:space="preserve"> </w:t>
      </w:r>
      <w:r>
        <w:rPr>
          <w:sz w:val="20"/>
        </w:rPr>
        <w:t>and the</w:t>
      </w:r>
      <w:r>
        <w:rPr>
          <w:spacing w:val="-1"/>
          <w:sz w:val="20"/>
        </w:rPr>
        <w:t xml:space="preserve"> </w:t>
      </w:r>
      <w:r>
        <w:rPr>
          <w:sz w:val="20"/>
        </w:rPr>
        <w:t>rest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ration.</w:t>
      </w:r>
    </w:p>
    <w:p w:rsidR="00F14390" w:rsidRDefault="00DB01C4">
      <w:pPr>
        <w:spacing w:line="242" w:lineRule="auto"/>
        <w:ind w:left="520" w:right="1230"/>
        <w:jc w:val="both"/>
        <w:rPr>
          <w:sz w:val="20"/>
        </w:rPr>
      </w:pPr>
      <w:r>
        <w:rPr>
          <w:sz w:val="20"/>
        </w:rPr>
        <w:t>DMI (kg/h/day) = Fresh Intake * DMCR</w:t>
      </w:r>
      <w:r>
        <w:rPr>
          <w:spacing w:val="-47"/>
          <w:sz w:val="20"/>
        </w:rPr>
        <w:t xml:space="preserve"> </w:t>
      </w:r>
      <w:r>
        <w:rPr>
          <w:sz w:val="20"/>
        </w:rPr>
        <w:t>OMI (kg/h/day)</w:t>
      </w:r>
      <w:r>
        <w:rPr>
          <w:spacing w:val="1"/>
          <w:sz w:val="20"/>
        </w:rPr>
        <w:t xml:space="preserve"> </w:t>
      </w:r>
      <w:r>
        <w:rPr>
          <w:sz w:val="20"/>
        </w:rPr>
        <w:t>=</w:t>
      </w:r>
      <w:r>
        <w:rPr>
          <w:spacing w:val="-1"/>
          <w:sz w:val="20"/>
        </w:rPr>
        <w:t xml:space="preserve"> </w:t>
      </w:r>
      <w:r>
        <w:rPr>
          <w:sz w:val="20"/>
        </w:rPr>
        <w:t>DMI</w:t>
      </w:r>
      <w:r>
        <w:rPr>
          <w:spacing w:val="1"/>
          <w:sz w:val="20"/>
        </w:rPr>
        <w:t xml:space="preserve"> </w:t>
      </w:r>
      <w:r>
        <w:rPr>
          <w:sz w:val="20"/>
        </w:rPr>
        <w:t>*</w:t>
      </w:r>
      <w:r>
        <w:rPr>
          <w:spacing w:val="-7"/>
          <w:sz w:val="20"/>
        </w:rPr>
        <w:t xml:space="preserve"> </w:t>
      </w:r>
      <w:r>
        <w:rPr>
          <w:sz w:val="20"/>
        </w:rPr>
        <w:t>OMCR</w:t>
      </w:r>
    </w:p>
    <w:p w:rsidR="00F14390" w:rsidRDefault="00DB01C4">
      <w:pPr>
        <w:ind w:left="160" w:right="1986" w:firstLine="360"/>
        <w:jc w:val="both"/>
        <w:rPr>
          <w:sz w:val="20"/>
        </w:rPr>
      </w:pPr>
      <w:r>
        <w:rPr>
          <w:sz w:val="20"/>
        </w:rPr>
        <w:t>CPI (kg/h/day) = DMI * CPCR</w:t>
      </w:r>
      <w:r>
        <w:rPr>
          <w:spacing w:val="-47"/>
          <w:sz w:val="20"/>
        </w:rPr>
        <w:t xml:space="preserve"> </w:t>
      </w:r>
      <w:r>
        <w:rPr>
          <w:sz w:val="20"/>
        </w:rPr>
        <w:t>Note:</w:t>
      </w:r>
    </w:p>
    <w:p w:rsidR="00F14390" w:rsidRDefault="00DB01C4">
      <w:pPr>
        <w:spacing w:line="242" w:lineRule="auto"/>
        <w:ind w:left="520" w:right="2202"/>
        <w:rPr>
          <w:sz w:val="20"/>
        </w:rPr>
      </w:pPr>
      <w:r>
        <w:rPr>
          <w:sz w:val="20"/>
        </w:rPr>
        <w:t>DMI= Dry matter intake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OMI= Organic </w:t>
      </w:r>
      <w:r>
        <w:rPr>
          <w:sz w:val="20"/>
        </w:rPr>
        <w:t>matter intake</w:t>
      </w:r>
      <w:r>
        <w:rPr>
          <w:spacing w:val="-47"/>
          <w:sz w:val="20"/>
        </w:rPr>
        <w:t xml:space="preserve"> </w:t>
      </w:r>
      <w:r>
        <w:rPr>
          <w:sz w:val="20"/>
        </w:rPr>
        <w:t>CPI=</w:t>
      </w:r>
      <w:r>
        <w:rPr>
          <w:spacing w:val="-2"/>
          <w:sz w:val="20"/>
        </w:rPr>
        <w:t xml:space="preserve"> </w:t>
      </w:r>
      <w:r>
        <w:rPr>
          <w:sz w:val="20"/>
        </w:rPr>
        <w:t>Crude</w:t>
      </w:r>
      <w:r>
        <w:rPr>
          <w:spacing w:val="-1"/>
          <w:sz w:val="20"/>
        </w:rPr>
        <w:t xml:space="preserve"> </w:t>
      </w:r>
      <w:r>
        <w:rPr>
          <w:sz w:val="20"/>
        </w:rPr>
        <w:t>protein</w:t>
      </w:r>
      <w:r>
        <w:rPr>
          <w:spacing w:val="-2"/>
          <w:sz w:val="20"/>
        </w:rPr>
        <w:t xml:space="preserve"> </w:t>
      </w:r>
      <w:r>
        <w:rPr>
          <w:sz w:val="20"/>
        </w:rPr>
        <w:t>intake</w:t>
      </w:r>
    </w:p>
    <w:p w:rsidR="00F14390" w:rsidRDefault="00DB01C4">
      <w:pPr>
        <w:spacing w:line="242" w:lineRule="auto"/>
        <w:ind w:left="520" w:right="862"/>
        <w:rPr>
          <w:sz w:val="20"/>
        </w:rPr>
      </w:pPr>
      <w:r>
        <w:rPr>
          <w:sz w:val="20"/>
        </w:rPr>
        <w:t>DMCR= Dry matter content of the ration</w:t>
      </w:r>
      <w:r>
        <w:rPr>
          <w:spacing w:val="1"/>
          <w:sz w:val="20"/>
        </w:rPr>
        <w:t xml:space="preserve"> </w:t>
      </w:r>
      <w:r>
        <w:rPr>
          <w:sz w:val="20"/>
        </w:rPr>
        <w:t>OMCR= Organic matter content of the ration</w:t>
      </w:r>
      <w:r>
        <w:rPr>
          <w:spacing w:val="-47"/>
          <w:sz w:val="20"/>
        </w:rPr>
        <w:t xml:space="preserve"> </w:t>
      </w:r>
      <w:r>
        <w:rPr>
          <w:sz w:val="20"/>
        </w:rPr>
        <w:t>CPCR=</w:t>
      </w:r>
      <w:r>
        <w:rPr>
          <w:spacing w:val="1"/>
          <w:sz w:val="20"/>
        </w:rPr>
        <w:t xml:space="preserve"> </w:t>
      </w:r>
      <w:r>
        <w:rPr>
          <w:sz w:val="20"/>
        </w:rPr>
        <w:t>Crude</w:t>
      </w:r>
      <w:r>
        <w:rPr>
          <w:spacing w:val="-1"/>
          <w:sz w:val="20"/>
        </w:rPr>
        <w:t xml:space="preserve"> </w:t>
      </w:r>
      <w:r>
        <w:rPr>
          <w:sz w:val="20"/>
        </w:rPr>
        <w:t>protein</w:t>
      </w:r>
      <w:r>
        <w:rPr>
          <w:spacing w:val="-2"/>
          <w:sz w:val="20"/>
        </w:rPr>
        <w:t xml:space="preserve"> </w:t>
      </w:r>
      <w:r>
        <w:rPr>
          <w:sz w:val="20"/>
        </w:rPr>
        <w:t>content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ration</w:t>
      </w:r>
    </w:p>
    <w:p w:rsidR="00F14390" w:rsidRDefault="00DB01C4">
      <w:pPr>
        <w:spacing w:line="242" w:lineRule="auto"/>
        <w:ind w:left="160" w:right="153" w:firstLine="360"/>
        <w:jc w:val="both"/>
        <w:rPr>
          <w:sz w:val="20"/>
        </w:rPr>
      </w:pPr>
      <w:r>
        <w:rPr>
          <w:sz w:val="20"/>
        </w:rPr>
        <w:t>Feces</w:t>
      </w:r>
      <w:r>
        <w:rPr>
          <w:spacing w:val="1"/>
          <w:sz w:val="20"/>
        </w:rPr>
        <w:t xml:space="preserve"> </w:t>
      </w:r>
      <w:r>
        <w:rPr>
          <w:sz w:val="20"/>
        </w:rPr>
        <w:t>were collected</w:t>
      </w:r>
      <w:r>
        <w:rPr>
          <w:spacing w:val="1"/>
          <w:sz w:val="20"/>
        </w:rPr>
        <w:t xml:space="preserve"> </w:t>
      </w:r>
      <w:r>
        <w:rPr>
          <w:sz w:val="20"/>
        </w:rPr>
        <w:t>at 6am. All fresh feces</w:t>
      </w:r>
      <w:r>
        <w:rPr>
          <w:spacing w:val="1"/>
          <w:sz w:val="20"/>
        </w:rPr>
        <w:t xml:space="preserve"> </w:t>
      </w:r>
      <w:r>
        <w:rPr>
          <w:sz w:val="20"/>
        </w:rPr>
        <w:t>were</w:t>
      </w:r>
      <w:r>
        <w:rPr>
          <w:spacing w:val="1"/>
          <w:sz w:val="20"/>
        </w:rPr>
        <w:t xml:space="preserve"> </w:t>
      </w:r>
      <w:r>
        <w:rPr>
          <w:sz w:val="20"/>
        </w:rPr>
        <w:t>weighed, 10% was taken for each treatment, then dried in</w:t>
      </w:r>
      <w:r>
        <w:rPr>
          <w:spacing w:val="1"/>
          <w:sz w:val="20"/>
        </w:rPr>
        <w:t xml:space="preserve"> </w:t>
      </w:r>
      <w:r>
        <w:rPr>
          <w:sz w:val="20"/>
        </w:rPr>
        <w:t>the sun. The dried feces</w:t>
      </w:r>
      <w:r>
        <w:rPr>
          <w:spacing w:val="1"/>
          <w:sz w:val="20"/>
        </w:rPr>
        <w:t xml:space="preserve"> </w:t>
      </w:r>
      <w:r>
        <w:rPr>
          <w:sz w:val="20"/>
        </w:rPr>
        <w:t>were</w:t>
      </w:r>
      <w:r>
        <w:rPr>
          <w:spacing w:val="1"/>
          <w:sz w:val="20"/>
        </w:rPr>
        <w:t xml:space="preserve"> </w:t>
      </w:r>
      <w:r>
        <w:rPr>
          <w:sz w:val="20"/>
        </w:rPr>
        <w:t>then ground</w:t>
      </w:r>
      <w:r>
        <w:rPr>
          <w:spacing w:val="1"/>
          <w:sz w:val="20"/>
        </w:rPr>
        <w:t xml:space="preserve"> </w:t>
      </w:r>
      <w:r>
        <w:rPr>
          <w:sz w:val="20"/>
        </w:rPr>
        <w:t>into a</w:t>
      </w:r>
      <w:r>
        <w:rPr>
          <w:spacing w:val="1"/>
          <w:sz w:val="20"/>
        </w:rPr>
        <w:t xml:space="preserve"> </w:t>
      </w:r>
      <w:r>
        <w:rPr>
          <w:sz w:val="20"/>
        </w:rPr>
        <w:t>fine</w:t>
      </w:r>
      <w:r>
        <w:rPr>
          <w:spacing w:val="1"/>
          <w:sz w:val="20"/>
        </w:rPr>
        <w:t xml:space="preserve"> </w:t>
      </w:r>
      <w:r>
        <w:rPr>
          <w:sz w:val="20"/>
        </w:rPr>
        <w:t>powder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analysis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chemical</w:t>
      </w:r>
      <w:r>
        <w:rPr>
          <w:spacing w:val="50"/>
          <w:sz w:val="20"/>
        </w:rPr>
        <w:t xml:space="preserve"> </w:t>
      </w:r>
      <w:r>
        <w:rPr>
          <w:sz w:val="20"/>
        </w:rPr>
        <w:t>composition</w:t>
      </w:r>
      <w:r>
        <w:rPr>
          <w:spacing w:val="50"/>
          <w:sz w:val="20"/>
        </w:rPr>
        <w:t xml:space="preserve"> </w:t>
      </w:r>
      <w:r>
        <w:rPr>
          <w:sz w:val="20"/>
        </w:rPr>
        <w:t>samples.</w:t>
      </w:r>
      <w:r>
        <w:rPr>
          <w:spacing w:val="1"/>
          <w:sz w:val="20"/>
        </w:rPr>
        <w:t xml:space="preserve"> </w:t>
      </w:r>
      <w:r>
        <w:rPr>
          <w:sz w:val="20"/>
        </w:rPr>
        <w:t>The difference between ration intake and fecal production</w:t>
      </w:r>
      <w:r>
        <w:rPr>
          <w:spacing w:val="1"/>
          <w:sz w:val="20"/>
        </w:rPr>
        <w:t xml:space="preserve"> </w:t>
      </w:r>
      <w:r>
        <w:rPr>
          <w:sz w:val="20"/>
        </w:rPr>
        <w:t>calculates</w:t>
      </w:r>
      <w:r>
        <w:rPr>
          <w:spacing w:val="-4"/>
          <w:sz w:val="20"/>
        </w:rPr>
        <w:t xml:space="preserve"> </w:t>
      </w:r>
      <w:r>
        <w:rPr>
          <w:sz w:val="20"/>
        </w:rPr>
        <w:t>feed digestibility.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formula</w:t>
      </w:r>
      <w:r>
        <w:rPr>
          <w:spacing w:val="-1"/>
          <w:sz w:val="20"/>
        </w:rPr>
        <w:t xml:space="preserve"> </w:t>
      </w:r>
      <w:r>
        <w:rPr>
          <w:sz w:val="20"/>
        </w:rPr>
        <w:t>used is:</w:t>
      </w:r>
    </w:p>
    <w:p w:rsidR="00F14390" w:rsidRDefault="00DB01C4">
      <w:pPr>
        <w:spacing w:line="242" w:lineRule="auto"/>
        <w:ind w:left="160" w:right="1498"/>
        <w:jc w:val="both"/>
        <w:rPr>
          <w:sz w:val="20"/>
        </w:rPr>
      </w:pPr>
      <w:r>
        <w:rPr>
          <w:sz w:val="20"/>
        </w:rPr>
        <w:t>DMD (%) = (DMI- Feces)/ DMI * 100%)</w:t>
      </w:r>
      <w:r>
        <w:rPr>
          <w:spacing w:val="-47"/>
          <w:sz w:val="20"/>
        </w:rPr>
        <w:t xml:space="preserve"> </w:t>
      </w:r>
      <w:r>
        <w:rPr>
          <w:sz w:val="20"/>
        </w:rPr>
        <w:t>OMD (%) = (OMI- Feces)/ OMI * 100%)</w:t>
      </w:r>
      <w:r>
        <w:rPr>
          <w:spacing w:val="-47"/>
          <w:sz w:val="20"/>
        </w:rPr>
        <w:t xml:space="preserve"> </w:t>
      </w:r>
      <w:r>
        <w:rPr>
          <w:sz w:val="20"/>
        </w:rPr>
        <w:t>CPD</w:t>
      </w:r>
      <w:r>
        <w:rPr>
          <w:spacing w:val="-3"/>
          <w:sz w:val="20"/>
        </w:rPr>
        <w:t xml:space="preserve"> </w:t>
      </w:r>
      <w:r>
        <w:rPr>
          <w:sz w:val="20"/>
        </w:rPr>
        <w:t>= (CPI-</w:t>
      </w:r>
      <w:r>
        <w:rPr>
          <w:spacing w:val="-3"/>
          <w:sz w:val="20"/>
        </w:rPr>
        <w:t xml:space="preserve"> </w:t>
      </w:r>
      <w:r>
        <w:rPr>
          <w:sz w:val="20"/>
        </w:rPr>
        <w:t>Feces)/ CPI</w:t>
      </w:r>
      <w:r>
        <w:rPr>
          <w:spacing w:val="4"/>
          <w:sz w:val="20"/>
        </w:rPr>
        <w:t xml:space="preserve"> </w:t>
      </w:r>
      <w:r>
        <w:rPr>
          <w:sz w:val="20"/>
        </w:rPr>
        <w:t>*</w:t>
      </w:r>
      <w:r>
        <w:rPr>
          <w:spacing w:val="-5"/>
          <w:sz w:val="20"/>
        </w:rPr>
        <w:t xml:space="preserve"> </w:t>
      </w:r>
      <w:r>
        <w:rPr>
          <w:sz w:val="20"/>
        </w:rPr>
        <w:t>100%)</w:t>
      </w:r>
    </w:p>
    <w:p w:rsidR="00F14390" w:rsidRDefault="00DB01C4">
      <w:pPr>
        <w:spacing w:line="242" w:lineRule="auto"/>
        <w:ind w:left="160" w:right="152" w:firstLine="360"/>
        <w:jc w:val="both"/>
        <w:rPr>
          <w:sz w:val="20"/>
        </w:rPr>
      </w:pPr>
      <w:r>
        <w:rPr>
          <w:sz w:val="20"/>
        </w:rPr>
        <w:t>Goats were milked twice a day, in the morning and</w:t>
      </w:r>
      <w:r>
        <w:rPr>
          <w:spacing w:val="1"/>
          <w:sz w:val="20"/>
        </w:rPr>
        <w:t xml:space="preserve"> </w:t>
      </w:r>
      <w:r>
        <w:rPr>
          <w:sz w:val="20"/>
        </w:rPr>
        <w:t>evening,</w:t>
      </w:r>
      <w:r>
        <w:rPr>
          <w:spacing w:val="1"/>
          <w:sz w:val="20"/>
        </w:rPr>
        <w:t xml:space="preserve"> </w:t>
      </w:r>
      <w:r>
        <w:rPr>
          <w:sz w:val="20"/>
        </w:rPr>
        <w:t>using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mechanical</w:t>
      </w:r>
      <w:r>
        <w:rPr>
          <w:spacing w:val="1"/>
          <w:sz w:val="20"/>
        </w:rPr>
        <w:t xml:space="preserve"> </w:t>
      </w:r>
      <w:r>
        <w:rPr>
          <w:sz w:val="20"/>
        </w:rPr>
        <w:t>milking</w:t>
      </w:r>
      <w:r>
        <w:rPr>
          <w:spacing w:val="1"/>
          <w:sz w:val="20"/>
        </w:rPr>
        <w:t xml:space="preserve"> </w:t>
      </w:r>
      <w:r>
        <w:rPr>
          <w:sz w:val="20"/>
        </w:rPr>
        <w:t>machine.</w:t>
      </w:r>
      <w:r>
        <w:rPr>
          <w:spacing w:val="1"/>
          <w:sz w:val="20"/>
        </w:rPr>
        <w:t xml:space="preserve"> </w:t>
      </w:r>
      <w:r>
        <w:rPr>
          <w:sz w:val="20"/>
        </w:rPr>
        <w:t>Milk</w:t>
      </w:r>
      <w:r>
        <w:rPr>
          <w:spacing w:val="1"/>
          <w:sz w:val="20"/>
        </w:rPr>
        <w:t xml:space="preserve"> </w:t>
      </w:r>
      <w:r>
        <w:rPr>
          <w:sz w:val="20"/>
        </w:rPr>
        <w:t>production</w:t>
      </w:r>
      <w:r>
        <w:rPr>
          <w:spacing w:val="1"/>
          <w:sz w:val="20"/>
        </w:rPr>
        <w:t xml:space="preserve"> </w:t>
      </w:r>
      <w:r>
        <w:rPr>
          <w:sz w:val="20"/>
        </w:rPr>
        <w:t>was</w:t>
      </w:r>
      <w:r>
        <w:rPr>
          <w:spacing w:val="1"/>
          <w:sz w:val="20"/>
        </w:rPr>
        <w:t xml:space="preserve"> </w:t>
      </w:r>
      <w:r>
        <w:rPr>
          <w:sz w:val="20"/>
        </w:rPr>
        <w:t>calculated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five</w:t>
      </w:r>
      <w:r>
        <w:rPr>
          <w:spacing w:val="1"/>
          <w:sz w:val="20"/>
        </w:rPr>
        <w:t xml:space="preserve"> </w:t>
      </w:r>
      <w:r>
        <w:rPr>
          <w:sz w:val="20"/>
        </w:rPr>
        <w:t>days</w:t>
      </w:r>
      <w:r>
        <w:rPr>
          <w:spacing w:val="1"/>
          <w:sz w:val="20"/>
        </w:rPr>
        <w:t xml:space="preserve"> </w:t>
      </w:r>
      <w:r>
        <w:rPr>
          <w:sz w:val="20"/>
        </w:rPr>
        <w:t>during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collection period in liters and converted to kg (Fig. 1) and</w:t>
      </w:r>
      <w:r>
        <w:rPr>
          <w:spacing w:val="1"/>
          <w:sz w:val="20"/>
        </w:rPr>
        <w:t xml:space="preserve"> </w:t>
      </w:r>
      <w:r>
        <w:rPr>
          <w:sz w:val="20"/>
        </w:rPr>
        <w:t>FCM (Fat Corrected Milk) 4% based on the formula of</w:t>
      </w:r>
      <w:r>
        <w:rPr>
          <w:spacing w:val="1"/>
          <w:sz w:val="20"/>
        </w:rPr>
        <w:t xml:space="preserve"> </w:t>
      </w:r>
      <w:r>
        <w:rPr>
          <w:sz w:val="20"/>
        </w:rPr>
        <w:t>Mavrogenis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Papachristoforou</w:t>
      </w:r>
      <w:r>
        <w:rPr>
          <w:spacing w:val="-2"/>
          <w:sz w:val="20"/>
        </w:rPr>
        <w:t xml:space="preserve"> </w:t>
      </w:r>
      <w:r>
        <w:rPr>
          <w:sz w:val="20"/>
        </w:rPr>
        <w:t>(1988):</w:t>
      </w:r>
    </w:p>
    <w:p w:rsidR="00F14390" w:rsidRDefault="00DB01C4">
      <w:pPr>
        <w:spacing w:line="228" w:lineRule="exact"/>
        <w:ind w:left="160"/>
        <w:rPr>
          <w:sz w:val="20"/>
        </w:rPr>
      </w:pPr>
      <w:r>
        <w:rPr>
          <w:sz w:val="20"/>
        </w:rPr>
        <w:t>4%FCM</w:t>
      </w:r>
      <w:r>
        <w:rPr>
          <w:spacing w:val="-4"/>
          <w:sz w:val="20"/>
        </w:rPr>
        <w:t xml:space="preserve"> </w:t>
      </w:r>
      <w:r>
        <w:rPr>
          <w:sz w:val="20"/>
        </w:rPr>
        <w:t>(kg)=</w:t>
      </w:r>
      <w:r>
        <w:rPr>
          <w:spacing w:val="-2"/>
          <w:sz w:val="20"/>
        </w:rPr>
        <w:t xml:space="preserve"> </w:t>
      </w:r>
      <w:r>
        <w:rPr>
          <w:sz w:val="20"/>
        </w:rPr>
        <w:t>M</w:t>
      </w:r>
      <w:r>
        <w:rPr>
          <w:spacing w:val="-2"/>
          <w:sz w:val="20"/>
        </w:rPr>
        <w:t xml:space="preserve"> </w:t>
      </w:r>
      <w:r>
        <w:rPr>
          <w:sz w:val="20"/>
        </w:rPr>
        <w:t>(0.144+</w:t>
      </w:r>
      <w:r>
        <w:rPr>
          <w:spacing w:val="-5"/>
          <w:sz w:val="20"/>
        </w:rPr>
        <w:t xml:space="preserve"> </w:t>
      </w:r>
      <w:r>
        <w:rPr>
          <w:sz w:val="20"/>
        </w:rPr>
        <w:t>0.1444F)</w:t>
      </w:r>
    </w:p>
    <w:p w:rsidR="00F14390" w:rsidRDefault="00DB01C4">
      <w:pPr>
        <w:spacing w:line="228" w:lineRule="exact"/>
        <w:ind w:left="160"/>
        <w:rPr>
          <w:sz w:val="20"/>
        </w:rPr>
      </w:pPr>
      <w:r>
        <w:rPr>
          <w:sz w:val="20"/>
        </w:rPr>
        <w:t>Note:</w:t>
      </w:r>
    </w:p>
    <w:p w:rsidR="00F14390" w:rsidRDefault="00DB01C4">
      <w:pPr>
        <w:spacing w:line="242" w:lineRule="auto"/>
        <w:ind w:left="520" w:right="2333"/>
        <w:rPr>
          <w:sz w:val="20"/>
        </w:rPr>
      </w:pPr>
      <w:r>
        <w:rPr>
          <w:sz w:val="20"/>
        </w:rPr>
        <w:t>M = Milk production in kg</w:t>
      </w:r>
      <w:r>
        <w:rPr>
          <w:spacing w:val="-47"/>
          <w:sz w:val="20"/>
        </w:rPr>
        <w:t xml:space="preserve"> </w:t>
      </w:r>
      <w:r>
        <w:rPr>
          <w:sz w:val="20"/>
        </w:rPr>
        <w:t>F=</w:t>
      </w:r>
      <w:r>
        <w:rPr>
          <w:spacing w:val="-1"/>
          <w:sz w:val="20"/>
        </w:rPr>
        <w:t xml:space="preserve"> </w:t>
      </w:r>
      <w:r>
        <w:rPr>
          <w:sz w:val="20"/>
        </w:rPr>
        <w:t>Fat</w:t>
      </w:r>
      <w:r>
        <w:rPr>
          <w:spacing w:val="-1"/>
          <w:sz w:val="20"/>
        </w:rPr>
        <w:t xml:space="preserve"> </w:t>
      </w:r>
      <w:r>
        <w:rPr>
          <w:sz w:val="20"/>
        </w:rPr>
        <w:t>content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%</w:t>
      </w:r>
    </w:p>
    <w:p w:rsidR="00F14390" w:rsidRDefault="00F14390">
      <w:pPr>
        <w:spacing w:line="242" w:lineRule="auto"/>
        <w:rPr>
          <w:sz w:val="20"/>
        </w:rPr>
        <w:sectPr w:rsidR="00F14390">
          <w:type w:val="continuous"/>
          <w:pgSz w:w="11920" w:h="16850"/>
          <w:pgMar w:top="1360" w:right="920" w:bottom="280" w:left="920" w:header="720" w:footer="720" w:gutter="0"/>
          <w:cols w:num="2" w:space="720" w:equalWidth="0">
            <w:col w:w="4903" w:space="152"/>
            <w:col w:w="5025"/>
          </w:cols>
        </w:sectPr>
      </w:pPr>
    </w:p>
    <w:p w:rsidR="00F14390" w:rsidRDefault="00DB01C4">
      <w:pPr>
        <w:spacing w:before="62"/>
        <w:ind w:right="163"/>
        <w:jc w:val="right"/>
        <w:rPr>
          <w:b/>
          <w:sz w:val="20"/>
        </w:rPr>
      </w:pPr>
      <w:r>
        <w:rPr>
          <w:b/>
          <w:sz w:val="20"/>
        </w:rPr>
        <w:lastRenderedPageBreak/>
        <w:t>Int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J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Vet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Sci,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2023,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12(3):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428-435.</w:t>
      </w:r>
    </w:p>
    <w:p w:rsidR="00F14390" w:rsidRDefault="00F14390">
      <w:pPr>
        <w:pStyle w:val="BodyText"/>
        <w:spacing w:before="1"/>
        <w:rPr>
          <w:b/>
          <w:sz w:val="14"/>
        </w:rPr>
      </w:pPr>
    </w:p>
    <w:p w:rsidR="00F14390" w:rsidRDefault="00DB01C4">
      <w:pPr>
        <w:spacing w:before="92" w:after="5"/>
        <w:ind w:left="160"/>
        <w:jc w:val="both"/>
        <w:rPr>
          <w:sz w:val="18"/>
        </w:rPr>
      </w:pPr>
      <w:r>
        <w:rPr>
          <w:b/>
          <w:sz w:val="18"/>
        </w:rPr>
        <w:t>Table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1:</w:t>
      </w:r>
      <w:r>
        <w:rPr>
          <w:b/>
          <w:spacing w:val="-4"/>
          <w:sz w:val="18"/>
        </w:rPr>
        <w:t xml:space="preserve"> </w:t>
      </w:r>
      <w:r>
        <w:rPr>
          <w:sz w:val="18"/>
        </w:rPr>
        <w:t>Chemical</w:t>
      </w:r>
      <w:r>
        <w:rPr>
          <w:spacing w:val="-2"/>
          <w:sz w:val="18"/>
        </w:rPr>
        <w:t xml:space="preserve"> </w:t>
      </w:r>
      <w:r>
        <w:rPr>
          <w:sz w:val="18"/>
        </w:rPr>
        <w:t>composition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feed ingredients</w:t>
      </w:r>
    </w:p>
    <w:tbl>
      <w:tblPr>
        <w:tblW w:w="0" w:type="auto"/>
        <w:tblInd w:w="1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5"/>
        <w:gridCol w:w="1040"/>
        <w:gridCol w:w="686"/>
        <w:gridCol w:w="623"/>
        <w:gridCol w:w="640"/>
        <w:gridCol w:w="697"/>
        <w:gridCol w:w="722"/>
        <w:gridCol w:w="662"/>
        <w:gridCol w:w="621"/>
        <w:gridCol w:w="757"/>
        <w:gridCol w:w="1007"/>
        <w:gridCol w:w="1314"/>
      </w:tblGrid>
      <w:tr w:rsidR="00F14390">
        <w:trPr>
          <w:trHeight w:val="203"/>
        </w:trPr>
        <w:tc>
          <w:tcPr>
            <w:tcW w:w="975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103"/>
              <w:ind w:left="124" w:right="161"/>
              <w:jc w:val="left"/>
              <w:rPr>
                <w:sz w:val="18"/>
              </w:rPr>
            </w:pPr>
            <w:r>
              <w:rPr>
                <w:sz w:val="18"/>
              </w:rPr>
              <w:t>Nutrients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(%)</w:t>
            </w:r>
          </w:p>
        </w:tc>
        <w:tc>
          <w:tcPr>
            <w:tcW w:w="1040" w:type="dxa"/>
            <w:tcBorders>
              <w:top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6415" w:type="dxa"/>
            <w:gridSpan w:val="9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tabs>
                <w:tab w:val="left" w:pos="2946"/>
                <w:tab w:val="left" w:pos="6402"/>
              </w:tabs>
              <w:spacing w:line="183" w:lineRule="exact"/>
              <w:ind w:left="60"/>
              <w:jc w:val="left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  <w:t>Feed</w:t>
            </w:r>
            <w:r>
              <w:rPr>
                <w:spacing w:val="-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stuff</w:t>
            </w:r>
            <w:r>
              <w:rPr>
                <w:sz w:val="18"/>
                <w:u w:val="single"/>
              </w:rPr>
              <w:tab/>
            </w:r>
          </w:p>
        </w:tc>
        <w:tc>
          <w:tcPr>
            <w:tcW w:w="1314" w:type="dxa"/>
            <w:tcBorders>
              <w:top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  <w:rPr>
                <w:sz w:val="14"/>
              </w:rPr>
            </w:pPr>
          </w:p>
        </w:tc>
      </w:tr>
      <w:tr w:rsidR="00F14390">
        <w:trPr>
          <w:trHeight w:val="416"/>
        </w:trPr>
        <w:tc>
          <w:tcPr>
            <w:tcW w:w="975" w:type="dxa"/>
            <w:vMerge/>
            <w:tcBorders>
              <w:top w:val="nil"/>
              <w:bottom w:val="single" w:sz="4" w:space="0" w:color="000000"/>
            </w:tcBorders>
          </w:tcPr>
          <w:p w:rsidR="00F14390" w:rsidRDefault="00F14390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06" w:lineRule="exact"/>
              <w:ind w:left="253" w:right="154" w:hanging="87"/>
              <w:jc w:val="left"/>
              <w:rPr>
                <w:sz w:val="18"/>
              </w:rPr>
            </w:pPr>
            <w:r>
              <w:rPr>
                <w:sz w:val="18"/>
              </w:rPr>
              <w:t>Company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forages</w:t>
            </w:r>
          </w:p>
        </w:tc>
        <w:tc>
          <w:tcPr>
            <w:tcW w:w="686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101"/>
              <w:ind w:left="55"/>
              <w:rPr>
                <w:sz w:val="18"/>
              </w:rPr>
            </w:pPr>
            <w:r>
              <w:rPr>
                <w:sz w:val="18"/>
              </w:rPr>
              <w:t>T</w:t>
            </w:r>
          </w:p>
        </w:tc>
        <w:tc>
          <w:tcPr>
            <w:tcW w:w="623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101"/>
              <w:ind w:left="193"/>
              <w:jc w:val="left"/>
              <w:rPr>
                <w:sz w:val="18"/>
              </w:rPr>
            </w:pPr>
            <w:r>
              <w:rPr>
                <w:sz w:val="18"/>
              </w:rPr>
              <w:t>CL</w:t>
            </w:r>
          </w:p>
        </w:tc>
        <w:tc>
          <w:tcPr>
            <w:tcW w:w="640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101"/>
              <w:ind w:left="81" w:right="107"/>
              <w:rPr>
                <w:sz w:val="18"/>
              </w:rPr>
            </w:pPr>
            <w:r>
              <w:rPr>
                <w:sz w:val="18"/>
              </w:rPr>
              <w:t>JS</w:t>
            </w:r>
          </w:p>
        </w:tc>
        <w:tc>
          <w:tcPr>
            <w:tcW w:w="697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06" w:lineRule="exact"/>
              <w:ind w:left="166" w:right="186" w:hanging="5"/>
              <w:jc w:val="left"/>
              <w:rPr>
                <w:sz w:val="18"/>
              </w:rPr>
            </w:pPr>
            <w:r>
              <w:rPr>
                <w:sz w:val="18"/>
              </w:rPr>
              <w:t>Rice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bran</w:t>
            </w:r>
          </w:p>
        </w:tc>
        <w:tc>
          <w:tcPr>
            <w:tcW w:w="722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06" w:lineRule="exact"/>
              <w:ind w:left="161" w:right="131" w:firstLine="28"/>
              <w:jc w:val="left"/>
              <w:rPr>
                <w:sz w:val="18"/>
              </w:rPr>
            </w:pPr>
            <w:r>
              <w:rPr>
                <w:sz w:val="18"/>
              </w:rPr>
              <w:t>Tofu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waste</w:t>
            </w:r>
          </w:p>
        </w:tc>
        <w:tc>
          <w:tcPr>
            <w:tcW w:w="662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101"/>
              <w:ind w:right="138"/>
              <w:jc w:val="right"/>
              <w:rPr>
                <w:sz w:val="18"/>
              </w:rPr>
            </w:pPr>
            <w:r>
              <w:rPr>
                <w:sz w:val="18"/>
              </w:rPr>
              <w:t>PKC</w:t>
            </w:r>
          </w:p>
        </w:tc>
        <w:tc>
          <w:tcPr>
            <w:tcW w:w="621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101"/>
              <w:ind w:left="123"/>
              <w:jc w:val="left"/>
              <w:rPr>
                <w:sz w:val="18"/>
              </w:rPr>
            </w:pPr>
            <w:r>
              <w:rPr>
                <w:sz w:val="18"/>
              </w:rPr>
              <w:t>Corn</w:t>
            </w:r>
          </w:p>
        </w:tc>
        <w:tc>
          <w:tcPr>
            <w:tcW w:w="757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before="101"/>
              <w:ind w:left="102"/>
              <w:jc w:val="left"/>
              <w:rPr>
                <w:sz w:val="18"/>
              </w:rPr>
            </w:pPr>
            <w:r>
              <w:rPr>
                <w:sz w:val="18"/>
              </w:rPr>
              <w:t>PKCC</w:t>
            </w:r>
          </w:p>
        </w:tc>
        <w:tc>
          <w:tcPr>
            <w:tcW w:w="1007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06" w:lineRule="exact"/>
              <w:ind w:left="193" w:right="217" w:hanging="24"/>
              <w:jc w:val="left"/>
              <w:rPr>
                <w:sz w:val="18"/>
              </w:rPr>
            </w:pPr>
            <w:r>
              <w:rPr>
                <w:sz w:val="18"/>
              </w:rPr>
              <w:t>Skinless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cassava</w:t>
            </w:r>
          </w:p>
        </w:tc>
        <w:tc>
          <w:tcPr>
            <w:tcW w:w="1314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06" w:lineRule="exact"/>
              <w:ind w:left="223" w:right="201" w:firstLine="84"/>
              <w:jc w:val="left"/>
              <w:rPr>
                <w:sz w:val="18"/>
              </w:rPr>
            </w:pPr>
            <w:r>
              <w:rPr>
                <w:sz w:val="18"/>
              </w:rPr>
              <w:t>Company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Concentrate</w:t>
            </w:r>
          </w:p>
        </w:tc>
      </w:tr>
      <w:tr w:rsidR="00F14390">
        <w:trPr>
          <w:trHeight w:val="199"/>
        </w:trPr>
        <w:tc>
          <w:tcPr>
            <w:tcW w:w="975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175" w:lineRule="exact"/>
              <w:ind w:left="124"/>
              <w:jc w:val="left"/>
              <w:rPr>
                <w:sz w:val="18"/>
              </w:rPr>
            </w:pPr>
            <w:r>
              <w:rPr>
                <w:sz w:val="18"/>
              </w:rPr>
              <w:t>DM</w:t>
            </w:r>
          </w:p>
        </w:tc>
        <w:tc>
          <w:tcPr>
            <w:tcW w:w="1040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175" w:lineRule="exact"/>
              <w:ind w:left="315"/>
              <w:jc w:val="left"/>
              <w:rPr>
                <w:sz w:val="18"/>
              </w:rPr>
            </w:pPr>
            <w:r>
              <w:rPr>
                <w:sz w:val="18"/>
              </w:rPr>
              <w:t>26.03</w:t>
            </w:r>
          </w:p>
        </w:tc>
        <w:tc>
          <w:tcPr>
            <w:tcW w:w="686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175" w:lineRule="exact"/>
              <w:ind w:left="149" w:right="91"/>
              <w:rPr>
                <w:sz w:val="18"/>
              </w:rPr>
            </w:pPr>
            <w:r>
              <w:rPr>
                <w:sz w:val="18"/>
              </w:rPr>
              <w:t>23.13</w:t>
            </w:r>
          </w:p>
        </w:tc>
        <w:tc>
          <w:tcPr>
            <w:tcW w:w="623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175" w:lineRule="exact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26.21</w:t>
            </w:r>
          </w:p>
        </w:tc>
        <w:tc>
          <w:tcPr>
            <w:tcW w:w="640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175" w:lineRule="exact"/>
              <w:ind w:left="88" w:right="107"/>
              <w:rPr>
                <w:sz w:val="18"/>
              </w:rPr>
            </w:pPr>
            <w:r>
              <w:rPr>
                <w:sz w:val="18"/>
              </w:rPr>
              <w:t>13.01</w:t>
            </w:r>
          </w:p>
        </w:tc>
        <w:tc>
          <w:tcPr>
            <w:tcW w:w="697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175" w:lineRule="exact"/>
              <w:ind w:left="105" w:right="146"/>
              <w:rPr>
                <w:sz w:val="18"/>
              </w:rPr>
            </w:pPr>
            <w:r>
              <w:rPr>
                <w:sz w:val="18"/>
              </w:rPr>
              <w:t>87.8</w:t>
            </w:r>
          </w:p>
        </w:tc>
        <w:tc>
          <w:tcPr>
            <w:tcW w:w="722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175" w:lineRule="exact"/>
              <w:ind w:left="144" w:right="132"/>
              <w:rPr>
                <w:sz w:val="18"/>
              </w:rPr>
            </w:pPr>
            <w:r>
              <w:rPr>
                <w:sz w:val="18"/>
              </w:rPr>
              <w:t>28.4</w:t>
            </w:r>
          </w:p>
        </w:tc>
        <w:tc>
          <w:tcPr>
            <w:tcW w:w="662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175" w:lineRule="exact"/>
              <w:ind w:right="108"/>
              <w:jc w:val="right"/>
              <w:rPr>
                <w:sz w:val="18"/>
              </w:rPr>
            </w:pPr>
            <w:r>
              <w:rPr>
                <w:sz w:val="18"/>
              </w:rPr>
              <w:t>91.83</w:t>
            </w:r>
          </w:p>
        </w:tc>
        <w:tc>
          <w:tcPr>
            <w:tcW w:w="621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175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85.8</w:t>
            </w:r>
          </w:p>
        </w:tc>
        <w:tc>
          <w:tcPr>
            <w:tcW w:w="757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175" w:lineRule="exact"/>
              <w:ind w:left="133"/>
              <w:jc w:val="left"/>
              <w:rPr>
                <w:sz w:val="18"/>
              </w:rPr>
            </w:pPr>
            <w:r>
              <w:rPr>
                <w:sz w:val="18"/>
              </w:rPr>
              <w:t>93.24</w:t>
            </w:r>
          </w:p>
        </w:tc>
        <w:tc>
          <w:tcPr>
            <w:tcW w:w="1007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175" w:lineRule="exact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29.04</w:t>
            </w:r>
          </w:p>
        </w:tc>
        <w:tc>
          <w:tcPr>
            <w:tcW w:w="1314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175" w:lineRule="exact"/>
              <w:ind w:left="434" w:right="434"/>
              <w:rPr>
                <w:sz w:val="18"/>
              </w:rPr>
            </w:pPr>
            <w:r>
              <w:rPr>
                <w:sz w:val="18"/>
              </w:rPr>
              <w:t>23.81</w:t>
            </w:r>
          </w:p>
        </w:tc>
      </w:tr>
      <w:tr w:rsidR="00F14390">
        <w:trPr>
          <w:trHeight w:val="207"/>
        </w:trPr>
        <w:tc>
          <w:tcPr>
            <w:tcW w:w="975" w:type="dxa"/>
          </w:tcPr>
          <w:p w:rsidR="00F14390" w:rsidRDefault="00DB01C4">
            <w:pPr>
              <w:pStyle w:val="TableParagraph"/>
              <w:spacing w:line="188" w:lineRule="exact"/>
              <w:ind w:left="124"/>
              <w:jc w:val="left"/>
              <w:rPr>
                <w:sz w:val="18"/>
              </w:rPr>
            </w:pPr>
            <w:r>
              <w:rPr>
                <w:sz w:val="18"/>
              </w:rPr>
              <w:t>OM</w:t>
            </w:r>
          </w:p>
        </w:tc>
        <w:tc>
          <w:tcPr>
            <w:tcW w:w="1040" w:type="dxa"/>
          </w:tcPr>
          <w:p w:rsidR="00F14390" w:rsidRDefault="00DB01C4">
            <w:pPr>
              <w:pStyle w:val="TableParagraph"/>
              <w:spacing w:line="188" w:lineRule="exact"/>
              <w:ind w:left="315"/>
              <w:jc w:val="left"/>
              <w:rPr>
                <w:sz w:val="18"/>
              </w:rPr>
            </w:pPr>
            <w:r>
              <w:rPr>
                <w:sz w:val="18"/>
              </w:rPr>
              <w:t>87.93</w:t>
            </w:r>
          </w:p>
        </w:tc>
        <w:tc>
          <w:tcPr>
            <w:tcW w:w="686" w:type="dxa"/>
          </w:tcPr>
          <w:p w:rsidR="00F14390" w:rsidRDefault="00DB01C4">
            <w:pPr>
              <w:pStyle w:val="TableParagraph"/>
              <w:spacing w:line="188" w:lineRule="exact"/>
              <w:ind w:left="149" w:right="91"/>
              <w:rPr>
                <w:sz w:val="18"/>
              </w:rPr>
            </w:pPr>
            <w:r>
              <w:rPr>
                <w:sz w:val="18"/>
              </w:rPr>
              <w:t>84.65</w:t>
            </w:r>
          </w:p>
        </w:tc>
        <w:tc>
          <w:tcPr>
            <w:tcW w:w="623" w:type="dxa"/>
          </w:tcPr>
          <w:p w:rsidR="00F14390" w:rsidRDefault="00DB01C4">
            <w:pPr>
              <w:pStyle w:val="TableParagraph"/>
              <w:spacing w:line="188" w:lineRule="exact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86.33</w:t>
            </w:r>
          </w:p>
        </w:tc>
        <w:tc>
          <w:tcPr>
            <w:tcW w:w="640" w:type="dxa"/>
          </w:tcPr>
          <w:p w:rsidR="00F14390" w:rsidRDefault="00DB01C4">
            <w:pPr>
              <w:pStyle w:val="TableParagraph"/>
              <w:spacing w:line="188" w:lineRule="exact"/>
              <w:ind w:left="88" w:right="107"/>
              <w:rPr>
                <w:sz w:val="18"/>
              </w:rPr>
            </w:pPr>
            <w:r>
              <w:rPr>
                <w:sz w:val="18"/>
              </w:rPr>
              <w:t>95.02</w:t>
            </w:r>
          </w:p>
        </w:tc>
        <w:tc>
          <w:tcPr>
            <w:tcW w:w="697" w:type="dxa"/>
          </w:tcPr>
          <w:p w:rsidR="00F14390" w:rsidRDefault="00DB01C4">
            <w:pPr>
              <w:pStyle w:val="TableParagraph"/>
              <w:spacing w:line="188" w:lineRule="exact"/>
              <w:ind w:left="105" w:right="146"/>
              <w:rPr>
                <w:sz w:val="18"/>
              </w:rPr>
            </w:pPr>
            <w:r>
              <w:rPr>
                <w:sz w:val="18"/>
              </w:rPr>
              <w:t>90.8</w:t>
            </w:r>
          </w:p>
        </w:tc>
        <w:tc>
          <w:tcPr>
            <w:tcW w:w="722" w:type="dxa"/>
          </w:tcPr>
          <w:p w:rsidR="00F14390" w:rsidRDefault="00DB01C4">
            <w:pPr>
              <w:pStyle w:val="TableParagraph"/>
              <w:spacing w:line="188" w:lineRule="exact"/>
              <w:ind w:left="144" w:right="132"/>
              <w:rPr>
                <w:sz w:val="18"/>
              </w:rPr>
            </w:pPr>
            <w:r>
              <w:rPr>
                <w:sz w:val="18"/>
              </w:rPr>
              <w:t>97.67</w:t>
            </w:r>
          </w:p>
        </w:tc>
        <w:tc>
          <w:tcPr>
            <w:tcW w:w="662" w:type="dxa"/>
          </w:tcPr>
          <w:p w:rsidR="00F14390" w:rsidRDefault="00DB01C4">
            <w:pPr>
              <w:pStyle w:val="TableParagraph"/>
              <w:spacing w:line="188" w:lineRule="exact"/>
              <w:ind w:right="108"/>
              <w:jc w:val="right"/>
              <w:rPr>
                <w:sz w:val="18"/>
              </w:rPr>
            </w:pPr>
            <w:r>
              <w:rPr>
                <w:sz w:val="18"/>
              </w:rPr>
              <w:t>91.41</w:t>
            </w:r>
          </w:p>
        </w:tc>
        <w:tc>
          <w:tcPr>
            <w:tcW w:w="621" w:type="dxa"/>
          </w:tcPr>
          <w:p w:rsidR="00F14390" w:rsidRDefault="00DB01C4">
            <w:pPr>
              <w:pStyle w:val="TableParagraph"/>
              <w:spacing w:line="188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99.1</w:t>
            </w:r>
          </w:p>
        </w:tc>
        <w:tc>
          <w:tcPr>
            <w:tcW w:w="757" w:type="dxa"/>
          </w:tcPr>
          <w:p w:rsidR="00F14390" w:rsidRDefault="00DB01C4">
            <w:pPr>
              <w:pStyle w:val="TableParagraph"/>
              <w:spacing w:line="188" w:lineRule="exact"/>
              <w:ind w:left="133"/>
              <w:jc w:val="left"/>
              <w:rPr>
                <w:sz w:val="18"/>
              </w:rPr>
            </w:pPr>
            <w:r>
              <w:rPr>
                <w:sz w:val="18"/>
              </w:rPr>
              <w:t>90.23</w:t>
            </w:r>
          </w:p>
        </w:tc>
        <w:tc>
          <w:tcPr>
            <w:tcW w:w="1007" w:type="dxa"/>
          </w:tcPr>
          <w:p w:rsidR="00F14390" w:rsidRDefault="00DB01C4">
            <w:pPr>
              <w:pStyle w:val="TableParagraph"/>
              <w:spacing w:line="188" w:lineRule="exact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98.78</w:t>
            </w:r>
          </w:p>
        </w:tc>
        <w:tc>
          <w:tcPr>
            <w:tcW w:w="1314" w:type="dxa"/>
          </w:tcPr>
          <w:p w:rsidR="00F14390" w:rsidRDefault="00DB01C4">
            <w:pPr>
              <w:pStyle w:val="TableParagraph"/>
              <w:spacing w:line="188" w:lineRule="exact"/>
              <w:ind w:left="434" w:right="434"/>
              <w:rPr>
                <w:sz w:val="18"/>
              </w:rPr>
            </w:pPr>
            <w:r>
              <w:rPr>
                <w:sz w:val="18"/>
              </w:rPr>
              <w:t>96.92</w:t>
            </w:r>
          </w:p>
        </w:tc>
      </w:tr>
      <w:tr w:rsidR="00F14390">
        <w:trPr>
          <w:trHeight w:val="205"/>
        </w:trPr>
        <w:tc>
          <w:tcPr>
            <w:tcW w:w="975" w:type="dxa"/>
          </w:tcPr>
          <w:p w:rsidR="00F14390" w:rsidRDefault="00DB01C4">
            <w:pPr>
              <w:pStyle w:val="TableParagraph"/>
              <w:spacing w:line="185" w:lineRule="exact"/>
              <w:ind w:left="124"/>
              <w:jc w:val="left"/>
              <w:rPr>
                <w:sz w:val="18"/>
              </w:rPr>
            </w:pPr>
            <w:r>
              <w:rPr>
                <w:sz w:val="18"/>
              </w:rPr>
              <w:t>CP</w:t>
            </w:r>
          </w:p>
        </w:tc>
        <w:tc>
          <w:tcPr>
            <w:tcW w:w="1040" w:type="dxa"/>
          </w:tcPr>
          <w:p w:rsidR="00F14390" w:rsidRDefault="00DB01C4">
            <w:pPr>
              <w:pStyle w:val="TableParagraph"/>
              <w:spacing w:line="185" w:lineRule="exact"/>
              <w:ind w:left="315"/>
              <w:jc w:val="left"/>
              <w:rPr>
                <w:sz w:val="18"/>
              </w:rPr>
            </w:pPr>
            <w:r>
              <w:rPr>
                <w:sz w:val="18"/>
              </w:rPr>
              <w:t>25.43</w:t>
            </w:r>
          </w:p>
        </w:tc>
        <w:tc>
          <w:tcPr>
            <w:tcW w:w="686" w:type="dxa"/>
          </w:tcPr>
          <w:p w:rsidR="00F14390" w:rsidRDefault="00DB01C4">
            <w:pPr>
              <w:pStyle w:val="TableParagraph"/>
              <w:spacing w:line="185" w:lineRule="exact"/>
              <w:ind w:left="149" w:right="91"/>
              <w:rPr>
                <w:sz w:val="18"/>
              </w:rPr>
            </w:pPr>
            <w:r>
              <w:rPr>
                <w:sz w:val="18"/>
              </w:rPr>
              <w:t>25.07</w:t>
            </w:r>
          </w:p>
        </w:tc>
        <w:tc>
          <w:tcPr>
            <w:tcW w:w="623" w:type="dxa"/>
          </w:tcPr>
          <w:p w:rsidR="00F14390" w:rsidRDefault="00DB01C4">
            <w:pPr>
              <w:pStyle w:val="TableParagraph"/>
              <w:spacing w:line="185" w:lineRule="exact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30.18</w:t>
            </w:r>
          </w:p>
        </w:tc>
        <w:tc>
          <w:tcPr>
            <w:tcW w:w="640" w:type="dxa"/>
          </w:tcPr>
          <w:p w:rsidR="00F14390" w:rsidRDefault="00DB01C4">
            <w:pPr>
              <w:pStyle w:val="TableParagraph"/>
              <w:spacing w:line="185" w:lineRule="exact"/>
              <w:ind w:left="88" w:right="107"/>
              <w:rPr>
                <w:sz w:val="18"/>
              </w:rPr>
            </w:pPr>
            <w:r>
              <w:rPr>
                <w:sz w:val="18"/>
              </w:rPr>
              <w:t>12.06</w:t>
            </w:r>
          </w:p>
        </w:tc>
        <w:tc>
          <w:tcPr>
            <w:tcW w:w="697" w:type="dxa"/>
          </w:tcPr>
          <w:p w:rsidR="00F14390" w:rsidRDefault="00DB01C4">
            <w:pPr>
              <w:pStyle w:val="TableParagraph"/>
              <w:spacing w:line="185" w:lineRule="exact"/>
              <w:ind w:left="105" w:right="146"/>
              <w:rPr>
                <w:sz w:val="18"/>
              </w:rPr>
            </w:pPr>
            <w:r>
              <w:rPr>
                <w:sz w:val="18"/>
              </w:rPr>
              <w:t>10.72</w:t>
            </w:r>
          </w:p>
        </w:tc>
        <w:tc>
          <w:tcPr>
            <w:tcW w:w="722" w:type="dxa"/>
          </w:tcPr>
          <w:p w:rsidR="00F14390" w:rsidRDefault="00DB01C4">
            <w:pPr>
              <w:pStyle w:val="TableParagraph"/>
              <w:spacing w:line="185" w:lineRule="exact"/>
              <w:ind w:left="144" w:right="132"/>
              <w:rPr>
                <w:sz w:val="18"/>
              </w:rPr>
            </w:pPr>
            <w:r>
              <w:rPr>
                <w:sz w:val="18"/>
              </w:rPr>
              <w:t>20.11</w:t>
            </w:r>
          </w:p>
        </w:tc>
        <w:tc>
          <w:tcPr>
            <w:tcW w:w="662" w:type="dxa"/>
          </w:tcPr>
          <w:p w:rsidR="00F14390" w:rsidRDefault="00DB01C4">
            <w:pPr>
              <w:pStyle w:val="TableParagraph"/>
              <w:spacing w:line="185" w:lineRule="exact"/>
              <w:ind w:right="108"/>
              <w:jc w:val="right"/>
              <w:rPr>
                <w:sz w:val="18"/>
              </w:rPr>
            </w:pPr>
            <w:r>
              <w:rPr>
                <w:sz w:val="18"/>
              </w:rPr>
              <w:t>12.36</w:t>
            </w:r>
          </w:p>
        </w:tc>
        <w:tc>
          <w:tcPr>
            <w:tcW w:w="621" w:type="dxa"/>
          </w:tcPr>
          <w:p w:rsidR="00F14390" w:rsidRDefault="00DB01C4">
            <w:pPr>
              <w:pStyle w:val="TableParagraph"/>
              <w:spacing w:line="185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7.70</w:t>
            </w:r>
          </w:p>
        </w:tc>
        <w:tc>
          <w:tcPr>
            <w:tcW w:w="757" w:type="dxa"/>
          </w:tcPr>
          <w:p w:rsidR="00F14390" w:rsidRDefault="00DB01C4">
            <w:pPr>
              <w:pStyle w:val="TableParagraph"/>
              <w:spacing w:line="185" w:lineRule="exact"/>
              <w:ind w:left="133"/>
              <w:jc w:val="left"/>
              <w:rPr>
                <w:sz w:val="18"/>
              </w:rPr>
            </w:pPr>
            <w:r>
              <w:rPr>
                <w:sz w:val="18"/>
              </w:rPr>
              <w:t>13.46</w:t>
            </w:r>
          </w:p>
        </w:tc>
        <w:tc>
          <w:tcPr>
            <w:tcW w:w="1007" w:type="dxa"/>
          </w:tcPr>
          <w:p w:rsidR="00F14390" w:rsidRDefault="00DB01C4">
            <w:pPr>
              <w:pStyle w:val="TableParagraph"/>
              <w:spacing w:line="185" w:lineRule="exact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11.66</w:t>
            </w:r>
          </w:p>
        </w:tc>
        <w:tc>
          <w:tcPr>
            <w:tcW w:w="1314" w:type="dxa"/>
          </w:tcPr>
          <w:p w:rsidR="00F14390" w:rsidRDefault="00DB01C4">
            <w:pPr>
              <w:pStyle w:val="TableParagraph"/>
              <w:spacing w:line="185" w:lineRule="exact"/>
              <w:ind w:left="434" w:right="434"/>
              <w:rPr>
                <w:sz w:val="18"/>
              </w:rPr>
            </w:pPr>
            <w:r>
              <w:rPr>
                <w:sz w:val="18"/>
              </w:rPr>
              <w:t>17.27</w:t>
            </w:r>
          </w:p>
        </w:tc>
      </w:tr>
      <w:tr w:rsidR="00F14390">
        <w:trPr>
          <w:trHeight w:val="205"/>
        </w:trPr>
        <w:tc>
          <w:tcPr>
            <w:tcW w:w="975" w:type="dxa"/>
          </w:tcPr>
          <w:p w:rsidR="00F14390" w:rsidRDefault="00DB01C4">
            <w:pPr>
              <w:pStyle w:val="TableParagraph"/>
              <w:spacing w:line="185" w:lineRule="exact"/>
              <w:ind w:left="124"/>
              <w:jc w:val="left"/>
              <w:rPr>
                <w:sz w:val="18"/>
              </w:rPr>
            </w:pPr>
            <w:r>
              <w:rPr>
                <w:sz w:val="18"/>
              </w:rPr>
              <w:t>CF</w:t>
            </w:r>
          </w:p>
        </w:tc>
        <w:tc>
          <w:tcPr>
            <w:tcW w:w="1040" w:type="dxa"/>
          </w:tcPr>
          <w:p w:rsidR="00F14390" w:rsidRDefault="00DB01C4">
            <w:pPr>
              <w:pStyle w:val="TableParagraph"/>
              <w:spacing w:line="185" w:lineRule="exact"/>
              <w:ind w:left="315"/>
              <w:jc w:val="left"/>
              <w:rPr>
                <w:sz w:val="18"/>
              </w:rPr>
            </w:pPr>
            <w:r>
              <w:rPr>
                <w:sz w:val="18"/>
              </w:rPr>
              <w:t>28.02</w:t>
            </w:r>
          </w:p>
        </w:tc>
        <w:tc>
          <w:tcPr>
            <w:tcW w:w="686" w:type="dxa"/>
          </w:tcPr>
          <w:p w:rsidR="00F14390" w:rsidRDefault="00DB01C4">
            <w:pPr>
              <w:pStyle w:val="TableParagraph"/>
              <w:spacing w:line="185" w:lineRule="exact"/>
              <w:ind w:left="149" w:right="91"/>
              <w:rPr>
                <w:sz w:val="18"/>
              </w:rPr>
            </w:pPr>
            <w:r>
              <w:rPr>
                <w:sz w:val="18"/>
              </w:rPr>
              <w:t>22.62</w:t>
            </w:r>
          </w:p>
        </w:tc>
        <w:tc>
          <w:tcPr>
            <w:tcW w:w="623" w:type="dxa"/>
          </w:tcPr>
          <w:p w:rsidR="00F14390" w:rsidRDefault="00DB01C4">
            <w:pPr>
              <w:pStyle w:val="TableParagraph"/>
              <w:spacing w:line="185" w:lineRule="exact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19.92</w:t>
            </w:r>
          </w:p>
        </w:tc>
        <w:tc>
          <w:tcPr>
            <w:tcW w:w="640" w:type="dxa"/>
          </w:tcPr>
          <w:p w:rsidR="00F14390" w:rsidRDefault="00DB01C4">
            <w:pPr>
              <w:pStyle w:val="TableParagraph"/>
              <w:spacing w:line="185" w:lineRule="exact"/>
              <w:ind w:left="88" w:right="107"/>
              <w:rPr>
                <w:sz w:val="18"/>
              </w:rPr>
            </w:pPr>
            <w:r>
              <w:rPr>
                <w:sz w:val="18"/>
              </w:rPr>
              <w:t>28.01</w:t>
            </w:r>
          </w:p>
        </w:tc>
        <w:tc>
          <w:tcPr>
            <w:tcW w:w="697" w:type="dxa"/>
          </w:tcPr>
          <w:p w:rsidR="00F14390" w:rsidRDefault="00DB01C4">
            <w:pPr>
              <w:pStyle w:val="TableParagraph"/>
              <w:spacing w:line="185" w:lineRule="exact"/>
              <w:ind w:left="105" w:right="146"/>
              <w:rPr>
                <w:sz w:val="18"/>
              </w:rPr>
            </w:pPr>
            <w:r>
              <w:rPr>
                <w:sz w:val="18"/>
              </w:rPr>
              <w:t>11.6</w:t>
            </w:r>
          </w:p>
        </w:tc>
        <w:tc>
          <w:tcPr>
            <w:tcW w:w="722" w:type="dxa"/>
          </w:tcPr>
          <w:p w:rsidR="00F14390" w:rsidRDefault="00DB01C4">
            <w:pPr>
              <w:pStyle w:val="TableParagraph"/>
              <w:spacing w:line="185" w:lineRule="exact"/>
              <w:ind w:left="144" w:right="126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662" w:type="dxa"/>
          </w:tcPr>
          <w:p w:rsidR="00F14390" w:rsidRDefault="00DB01C4">
            <w:pPr>
              <w:pStyle w:val="TableParagraph"/>
              <w:spacing w:line="185" w:lineRule="exact"/>
              <w:ind w:right="108"/>
              <w:jc w:val="right"/>
              <w:rPr>
                <w:sz w:val="18"/>
              </w:rPr>
            </w:pPr>
            <w:r>
              <w:rPr>
                <w:sz w:val="18"/>
              </w:rPr>
              <w:t>26.68</w:t>
            </w:r>
          </w:p>
        </w:tc>
        <w:tc>
          <w:tcPr>
            <w:tcW w:w="621" w:type="dxa"/>
          </w:tcPr>
          <w:p w:rsidR="00F14390" w:rsidRDefault="00DB01C4">
            <w:pPr>
              <w:pStyle w:val="TableParagraph"/>
              <w:spacing w:line="185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2.44</w:t>
            </w:r>
          </w:p>
        </w:tc>
        <w:tc>
          <w:tcPr>
            <w:tcW w:w="757" w:type="dxa"/>
          </w:tcPr>
          <w:p w:rsidR="00F14390" w:rsidRDefault="00DB01C4">
            <w:pPr>
              <w:pStyle w:val="TableParagraph"/>
              <w:spacing w:line="185" w:lineRule="exact"/>
              <w:ind w:left="133"/>
              <w:jc w:val="left"/>
              <w:rPr>
                <w:sz w:val="18"/>
              </w:rPr>
            </w:pPr>
            <w:r>
              <w:rPr>
                <w:sz w:val="18"/>
              </w:rPr>
              <w:t>18.33</w:t>
            </w:r>
          </w:p>
        </w:tc>
        <w:tc>
          <w:tcPr>
            <w:tcW w:w="1007" w:type="dxa"/>
          </w:tcPr>
          <w:p w:rsidR="00F14390" w:rsidRDefault="00DB01C4">
            <w:pPr>
              <w:pStyle w:val="TableParagraph"/>
              <w:spacing w:line="185" w:lineRule="exact"/>
              <w:ind w:right="378"/>
              <w:jc w:val="right"/>
              <w:rPr>
                <w:sz w:val="18"/>
              </w:rPr>
            </w:pPr>
            <w:r>
              <w:rPr>
                <w:sz w:val="18"/>
              </w:rPr>
              <w:t>4.28</w:t>
            </w:r>
          </w:p>
        </w:tc>
        <w:tc>
          <w:tcPr>
            <w:tcW w:w="1314" w:type="dxa"/>
          </w:tcPr>
          <w:p w:rsidR="00F14390" w:rsidRDefault="00DB01C4">
            <w:pPr>
              <w:pStyle w:val="TableParagraph"/>
              <w:spacing w:line="185" w:lineRule="exact"/>
              <w:ind w:left="434" w:right="434"/>
              <w:rPr>
                <w:sz w:val="18"/>
              </w:rPr>
            </w:pPr>
            <w:r>
              <w:rPr>
                <w:sz w:val="18"/>
              </w:rPr>
              <w:t>20.98</w:t>
            </w:r>
          </w:p>
        </w:tc>
      </w:tr>
      <w:tr w:rsidR="00F14390">
        <w:trPr>
          <w:trHeight w:val="207"/>
        </w:trPr>
        <w:tc>
          <w:tcPr>
            <w:tcW w:w="975" w:type="dxa"/>
          </w:tcPr>
          <w:p w:rsidR="00F14390" w:rsidRDefault="00DB01C4">
            <w:pPr>
              <w:pStyle w:val="TableParagraph"/>
              <w:spacing w:line="188" w:lineRule="exact"/>
              <w:ind w:left="124"/>
              <w:jc w:val="left"/>
              <w:rPr>
                <w:sz w:val="18"/>
              </w:rPr>
            </w:pPr>
            <w:r>
              <w:rPr>
                <w:sz w:val="18"/>
              </w:rPr>
              <w:t>NDF</w:t>
            </w:r>
          </w:p>
        </w:tc>
        <w:tc>
          <w:tcPr>
            <w:tcW w:w="1040" w:type="dxa"/>
          </w:tcPr>
          <w:p w:rsidR="00F14390" w:rsidRDefault="00DB01C4">
            <w:pPr>
              <w:pStyle w:val="TableParagraph"/>
              <w:spacing w:line="188" w:lineRule="exact"/>
              <w:ind w:left="315"/>
              <w:jc w:val="left"/>
              <w:rPr>
                <w:sz w:val="18"/>
              </w:rPr>
            </w:pPr>
            <w:r>
              <w:rPr>
                <w:sz w:val="18"/>
              </w:rPr>
              <w:t>48.27</w:t>
            </w:r>
          </w:p>
        </w:tc>
        <w:tc>
          <w:tcPr>
            <w:tcW w:w="686" w:type="dxa"/>
          </w:tcPr>
          <w:p w:rsidR="00F14390" w:rsidRDefault="00DB01C4">
            <w:pPr>
              <w:pStyle w:val="TableParagraph"/>
              <w:spacing w:line="188" w:lineRule="exact"/>
              <w:ind w:left="149" w:right="91"/>
              <w:rPr>
                <w:sz w:val="18"/>
              </w:rPr>
            </w:pPr>
            <w:r>
              <w:rPr>
                <w:sz w:val="18"/>
              </w:rPr>
              <w:t>55.03</w:t>
            </w:r>
          </w:p>
        </w:tc>
        <w:tc>
          <w:tcPr>
            <w:tcW w:w="623" w:type="dxa"/>
          </w:tcPr>
          <w:p w:rsidR="00F14390" w:rsidRDefault="00DB01C4">
            <w:pPr>
              <w:pStyle w:val="TableParagraph"/>
              <w:spacing w:line="188" w:lineRule="exact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56.13</w:t>
            </w:r>
          </w:p>
        </w:tc>
        <w:tc>
          <w:tcPr>
            <w:tcW w:w="640" w:type="dxa"/>
          </w:tcPr>
          <w:p w:rsidR="00F14390" w:rsidRDefault="00DB01C4">
            <w:pPr>
              <w:pStyle w:val="TableParagraph"/>
              <w:spacing w:line="188" w:lineRule="exact"/>
              <w:ind w:left="88" w:right="107"/>
              <w:rPr>
                <w:sz w:val="18"/>
              </w:rPr>
            </w:pPr>
            <w:r>
              <w:rPr>
                <w:sz w:val="18"/>
              </w:rPr>
              <w:t>71.54</w:t>
            </w:r>
          </w:p>
        </w:tc>
        <w:tc>
          <w:tcPr>
            <w:tcW w:w="697" w:type="dxa"/>
          </w:tcPr>
          <w:p w:rsidR="00F14390" w:rsidRDefault="00DB01C4">
            <w:pPr>
              <w:pStyle w:val="TableParagraph"/>
              <w:spacing w:line="188" w:lineRule="exact"/>
              <w:ind w:left="105" w:right="146"/>
              <w:rPr>
                <w:sz w:val="18"/>
              </w:rPr>
            </w:pPr>
            <w:r>
              <w:rPr>
                <w:sz w:val="18"/>
              </w:rPr>
              <w:t>55.13</w:t>
            </w:r>
          </w:p>
        </w:tc>
        <w:tc>
          <w:tcPr>
            <w:tcW w:w="722" w:type="dxa"/>
          </w:tcPr>
          <w:p w:rsidR="00F14390" w:rsidRDefault="00DB01C4">
            <w:pPr>
              <w:pStyle w:val="TableParagraph"/>
              <w:spacing w:line="188" w:lineRule="exact"/>
              <w:ind w:left="144" w:right="132"/>
              <w:rPr>
                <w:sz w:val="18"/>
              </w:rPr>
            </w:pPr>
            <w:r>
              <w:rPr>
                <w:sz w:val="18"/>
              </w:rPr>
              <w:t>59.28</w:t>
            </w:r>
          </w:p>
        </w:tc>
        <w:tc>
          <w:tcPr>
            <w:tcW w:w="662" w:type="dxa"/>
          </w:tcPr>
          <w:p w:rsidR="00F14390" w:rsidRDefault="00DB01C4">
            <w:pPr>
              <w:pStyle w:val="TableParagraph"/>
              <w:spacing w:line="188" w:lineRule="exact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66.7</w:t>
            </w:r>
          </w:p>
        </w:tc>
        <w:tc>
          <w:tcPr>
            <w:tcW w:w="621" w:type="dxa"/>
          </w:tcPr>
          <w:p w:rsidR="00F14390" w:rsidRDefault="00DB01C4">
            <w:pPr>
              <w:pStyle w:val="TableParagraph"/>
              <w:spacing w:line="188" w:lineRule="exact"/>
              <w:ind w:left="102"/>
              <w:jc w:val="left"/>
              <w:rPr>
                <w:sz w:val="18"/>
              </w:rPr>
            </w:pPr>
            <w:r>
              <w:rPr>
                <w:sz w:val="18"/>
              </w:rPr>
              <w:t>49.96</w:t>
            </w:r>
          </w:p>
        </w:tc>
        <w:tc>
          <w:tcPr>
            <w:tcW w:w="757" w:type="dxa"/>
          </w:tcPr>
          <w:p w:rsidR="00F14390" w:rsidRDefault="00DB01C4">
            <w:pPr>
              <w:pStyle w:val="TableParagraph"/>
              <w:spacing w:line="188" w:lineRule="exact"/>
              <w:ind w:left="133"/>
              <w:jc w:val="left"/>
              <w:rPr>
                <w:sz w:val="18"/>
              </w:rPr>
            </w:pPr>
            <w:r>
              <w:rPr>
                <w:sz w:val="18"/>
              </w:rPr>
              <w:t>62.84</w:t>
            </w:r>
          </w:p>
        </w:tc>
        <w:tc>
          <w:tcPr>
            <w:tcW w:w="1007" w:type="dxa"/>
          </w:tcPr>
          <w:p w:rsidR="00F14390" w:rsidRDefault="00DB01C4">
            <w:pPr>
              <w:pStyle w:val="TableParagraph"/>
              <w:spacing w:line="188" w:lineRule="exact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37.38</w:t>
            </w:r>
          </w:p>
        </w:tc>
        <w:tc>
          <w:tcPr>
            <w:tcW w:w="1314" w:type="dxa"/>
          </w:tcPr>
          <w:p w:rsidR="00F14390" w:rsidRDefault="00DB01C4">
            <w:pPr>
              <w:pStyle w:val="TableParagraph"/>
              <w:spacing w:line="188" w:lineRule="exact"/>
              <w:ind w:left="434" w:right="434"/>
              <w:rPr>
                <w:sz w:val="18"/>
              </w:rPr>
            </w:pPr>
            <w:r>
              <w:rPr>
                <w:sz w:val="18"/>
              </w:rPr>
              <w:t>61.86</w:t>
            </w:r>
          </w:p>
        </w:tc>
      </w:tr>
      <w:tr w:rsidR="00F14390">
        <w:trPr>
          <w:trHeight w:val="207"/>
        </w:trPr>
        <w:tc>
          <w:tcPr>
            <w:tcW w:w="975" w:type="dxa"/>
          </w:tcPr>
          <w:p w:rsidR="00F14390" w:rsidRDefault="00DB01C4">
            <w:pPr>
              <w:pStyle w:val="TableParagraph"/>
              <w:spacing w:line="188" w:lineRule="exact"/>
              <w:ind w:left="124"/>
              <w:jc w:val="left"/>
              <w:rPr>
                <w:sz w:val="18"/>
              </w:rPr>
            </w:pPr>
            <w:r>
              <w:rPr>
                <w:sz w:val="18"/>
              </w:rPr>
              <w:t>Cfat</w:t>
            </w:r>
          </w:p>
        </w:tc>
        <w:tc>
          <w:tcPr>
            <w:tcW w:w="1040" w:type="dxa"/>
          </w:tcPr>
          <w:p w:rsidR="00F14390" w:rsidRDefault="00DB01C4">
            <w:pPr>
              <w:pStyle w:val="TableParagraph"/>
              <w:spacing w:line="188" w:lineRule="exact"/>
              <w:ind w:left="361"/>
              <w:jc w:val="left"/>
              <w:rPr>
                <w:sz w:val="18"/>
              </w:rPr>
            </w:pPr>
            <w:r>
              <w:rPr>
                <w:sz w:val="18"/>
              </w:rPr>
              <w:t>2.73</w:t>
            </w:r>
          </w:p>
        </w:tc>
        <w:tc>
          <w:tcPr>
            <w:tcW w:w="686" w:type="dxa"/>
          </w:tcPr>
          <w:p w:rsidR="00F14390" w:rsidRDefault="00DB01C4">
            <w:pPr>
              <w:pStyle w:val="TableParagraph"/>
              <w:spacing w:line="188" w:lineRule="exact"/>
              <w:ind w:left="148" w:right="91"/>
              <w:rPr>
                <w:sz w:val="18"/>
              </w:rPr>
            </w:pPr>
            <w:r>
              <w:rPr>
                <w:sz w:val="18"/>
              </w:rPr>
              <w:t>1.62</w:t>
            </w:r>
          </w:p>
        </w:tc>
        <w:tc>
          <w:tcPr>
            <w:tcW w:w="623" w:type="dxa"/>
          </w:tcPr>
          <w:p w:rsidR="00F14390" w:rsidRDefault="00DB01C4">
            <w:pPr>
              <w:pStyle w:val="TableParagraph"/>
              <w:spacing w:line="188" w:lineRule="exact"/>
              <w:ind w:right="152"/>
              <w:jc w:val="right"/>
              <w:rPr>
                <w:sz w:val="18"/>
              </w:rPr>
            </w:pPr>
            <w:r>
              <w:rPr>
                <w:sz w:val="18"/>
              </w:rPr>
              <w:t>3.10</w:t>
            </w:r>
          </w:p>
        </w:tc>
        <w:tc>
          <w:tcPr>
            <w:tcW w:w="640" w:type="dxa"/>
          </w:tcPr>
          <w:p w:rsidR="00F14390" w:rsidRDefault="00DB01C4">
            <w:pPr>
              <w:pStyle w:val="TableParagraph"/>
              <w:spacing w:line="188" w:lineRule="exact"/>
              <w:ind w:left="88" w:right="107"/>
              <w:rPr>
                <w:sz w:val="18"/>
              </w:rPr>
            </w:pPr>
            <w:r>
              <w:rPr>
                <w:sz w:val="18"/>
              </w:rPr>
              <w:t>4.00</w:t>
            </w:r>
          </w:p>
        </w:tc>
        <w:tc>
          <w:tcPr>
            <w:tcW w:w="697" w:type="dxa"/>
          </w:tcPr>
          <w:p w:rsidR="00F14390" w:rsidRDefault="00DB01C4">
            <w:pPr>
              <w:pStyle w:val="TableParagraph"/>
              <w:spacing w:line="188" w:lineRule="exact"/>
              <w:ind w:left="105" w:right="146"/>
              <w:rPr>
                <w:sz w:val="18"/>
              </w:rPr>
            </w:pPr>
            <w:r>
              <w:rPr>
                <w:sz w:val="18"/>
              </w:rPr>
              <w:t>8.73</w:t>
            </w:r>
          </w:p>
        </w:tc>
        <w:tc>
          <w:tcPr>
            <w:tcW w:w="722" w:type="dxa"/>
          </w:tcPr>
          <w:p w:rsidR="00F14390" w:rsidRDefault="00DB01C4">
            <w:pPr>
              <w:pStyle w:val="TableParagraph"/>
              <w:spacing w:line="188" w:lineRule="exact"/>
              <w:ind w:left="143" w:right="132"/>
              <w:rPr>
                <w:sz w:val="18"/>
              </w:rPr>
            </w:pPr>
            <w:r>
              <w:rPr>
                <w:sz w:val="18"/>
              </w:rPr>
              <w:t>1.25</w:t>
            </w:r>
          </w:p>
        </w:tc>
        <w:tc>
          <w:tcPr>
            <w:tcW w:w="662" w:type="dxa"/>
          </w:tcPr>
          <w:p w:rsidR="00F14390" w:rsidRDefault="00DB01C4">
            <w:pPr>
              <w:pStyle w:val="TableParagraph"/>
              <w:spacing w:line="188" w:lineRule="exact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8.23</w:t>
            </w:r>
          </w:p>
        </w:tc>
        <w:tc>
          <w:tcPr>
            <w:tcW w:w="621" w:type="dxa"/>
          </w:tcPr>
          <w:p w:rsidR="00F14390" w:rsidRDefault="00DB01C4">
            <w:pPr>
              <w:pStyle w:val="TableParagraph"/>
              <w:spacing w:line="188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3.50</w:t>
            </w:r>
          </w:p>
        </w:tc>
        <w:tc>
          <w:tcPr>
            <w:tcW w:w="757" w:type="dxa"/>
          </w:tcPr>
          <w:p w:rsidR="00F14390" w:rsidRDefault="00DB01C4">
            <w:pPr>
              <w:pStyle w:val="TableParagraph"/>
              <w:spacing w:line="188" w:lineRule="exact"/>
              <w:ind w:left="180"/>
              <w:jc w:val="left"/>
              <w:rPr>
                <w:sz w:val="18"/>
              </w:rPr>
            </w:pPr>
            <w:r>
              <w:rPr>
                <w:sz w:val="18"/>
              </w:rPr>
              <w:t>4.96</w:t>
            </w:r>
          </w:p>
        </w:tc>
        <w:tc>
          <w:tcPr>
            <w:tcW w:w="1007" w:type="dxa"/>
          </w:tcPr>
          <w:p w:rsidR="00F14390" w:rsidRDefault="00DB01C4">
            <w:pPr>
              <w:pStyle w:val="TableParagraph"/>
              <w:spacing w:line="188" w:lineRule="exact"/>
              <w:ind w:right="378"/>
              <w:jc w:val="right"/>
              <w:rPr>
                <w:sz w:val="18"/>
              </w:rPr>
            </w:pPr>
            <w:r>
              <w:rPr>
                <w:sz w:val="18"/>
              </w:rPr>
              <w:t>1.13</w:t>
            </w:r>
          </w:p>
        </w:tc>
        <w:tc>
          <w:tcPr>
            <w:tcW w:w="1314" w:type="dxa"/>
          </w:tcPr>
          <w:p w:rsidR="00F14390" w:rsidRDefault="00DB01C4">
            <w:pPr>
              <w:pStyle w:val="TableParagraph"/>
              <w:spacing w:line="188" w:lineRule="exact"/>
              <w:ind w:left="434" w:right="434"/>
              <w:rPr>
                <w:sz w:val="18"/>
              </w:rPr>
            </w:pPr>
            <w:r>
              <w:rPr>
                <w:sz w:val="18"/>
              </w:rPr>
              <w:t>2.07</w:t>
            </w:r>
          </w:p>
        </w:tc>
      </w:tr>
      <w:tr w:rsidR="00F14390">
        <w:trPr>
          <w:trHeight w:val="206"/>
        </w:trPr>
        <w:tc>
          <w:tcPr>
            <w:tcW w:w="975" w:type="dxa"/>
          </w:tcPr>
          <w:p w:rsidR="00F14390" w:rsidRDefault="00DB01C4">
            <w:pPr>
              <w:pStyle w:val="TableParagraph"/>
              <w:spacing w:line="186" w:lineRule="exact"/>
              <w:ind w:left="124"/>
              <w:jc w:val="left"/>
              <w:rPr>
                <w:sz w:val="18"/>
              </w:rPr>
            </w:pPr>
            <w:r>
              <w:rPr>
                <w:sz w:val="18"/>
              </w:rPr>
              <w:t>TDN</w:t>
            </w:r>
          </w:p>
        </w:tc>
        <w:tc>
          <w:tcPr>
            <w:tcW w:w="1040" w:type="dxa"/>
          </w:tcPr>
          <w:p w:rsidR="00F14390" w:rsidRDefault="00DB01C4">
            <w:pPr>
              <w:pStyle w:val="TableParagraph"/>
              <w:spacing w:line="186" w:lineRule="exact"/>
              <w:ind w:left="315"/>
              <w:jc w:val="left"/>
              <w:rPr>
                <w:sz w:val="18"/>
              </w:rPr>
            </w:pPr>
            <w:r>
              <w:rPr>
                <w:sz w:val="18"/>
              </w:rPr>
              <w:t>54.53</w:t>
            </w:r>
          </w:p>
        </w:tc>
        <w:tc>
          <w:tcPr>
            <w:tcW w:w="686" w:type="dxa"/>
          </w:tcPr>
          <w:p w:rsidR="00F14390" w:rsidRDefault="00DB01C4">
            <w:pPr>
              <w:pStyle w:val="TableParagraph"/>
              <w:spacing w:line="186" w:lineRule="exact"/>
              <w:ind w:left="149" w:right="91"/>
              <w:rPr>
                <w:sz w:val="18"/>
              </w:rPr>
            </w:pPr>
            <w:r>
              <w:rPr>
                <w:sz w:val="18"/>
              </w:rPr>
              <w:t>53.54</w:t>
            </w:r>
          </w:p>
        </w:tc>
        <w:tc>
          <w:tcPr>
            <w:tcW w:w="623" w:type="dxa"/>
          </w:tcPr>
          <w:p w:rsidR="00F14390" w:rsidRDefault="00DB01C4">
            <w:pPr>
              <w:pStyle w:val="TableParagraph"/>
              <w:spacing w:line="186" w:lineRule="exact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56.44</w:t>
            </w:r>
          </w:p>
        </w:tc>
        <w:tc>
          <w:tcPr>
            <w:tcW w:w="640" w:type="dxa"/>
          </w:tcPr>
          <w:p w:rsidR="00F14390" w:rsidRDefault="00DB01C4">
            <w:pPr>
              <w:pStyle w:val="TableParagraph"/>
              <w:spacing w:line="186" w:lineRule="exact"/>
              <w:ind w:left="88" w:right="107"/>
              <w:rPr>
                <w:sz w:val="18"/>
              </w:rPr>
            </w:pPr>
            <w:r>
              <w:rPr>
                <w:sz w:val="18"/>
              </w:rPr>
              <w:t>68.8</w:t>
            </w:r>
          </w:p>
        </w:tc>
        <w:tc>
          <w:tcPr>
            <w:tcW w:w="697" w:type="dxa"/>
          </w:tcPr>
          <w:p w:rsidR="00F14390" w:rsidRDefault="00DB01C4">
            <w:pPr>
              <w:pStyle w:val="TableParagraph"/>
              <w:spacing w:line="186" w:lineRule="exact"/>
              <w:ind w:left="105" w:right="146"/>
              <w:rPr>
                <w:sz w:val="18"/>
              </w:rPr>
            </w:pPr>
            <w:r>
              <w:rPr>
                <w:sz w:val="18"/>
              </w:rPr>
              <w:t>66.63</w:t>
            </w:r>
          </w:p>
        </w:tc>
        <w:tc>
          <w:tcPr>
            <w:tcW w:w="722" w:type="dxa"/>
          </w:tcPr>
          <w:p w:rsidR="00F14390" w:rsidRDefault="00DB01C4">
            <w:pPr>
              <w:pStyle w:val="TableParagraph"/>
              <w:spacing w:line="186" w:lineRule="exact"/>
              <w:ind w:left="144" w:right="132"/>
              <w:rPr>
                <w:sz w:val="18"/>
              </w:rPr>
            </w:pPr>
            <w:r>
              <w:rPr>
                <w:sz w:val="18"/>
              </w:rPr>
              <w:t>74.61</w:t>
            </w:r>
          </w:p>
        </w:tc>
        <w:tc>
          <w:tcPr>
            <w:tcW w:w="662" w:type="dxa"/>
          </w:tcPr>
          <w:p w:rsidR="00F14390" w:rsidRDefault="00DB01C4">
            <w:pPr>
              <w:pStyle w:val="TableParagraph"/>
              <w:spacing w:line="186" w:lineRule="exact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65.4</w:t>
            </w:r>
          </w:p>
        </w:tc>
        <w:tc>
          <w:tcPr>
            <w:tcW w:w="621" w:type="dxa"/>
          </w:tcPr>
          <w:p w:rsidR="00F14390" w:rsidRDefault="00DB01C4">
            <w:pPr>
              <w:pStyle w:val="TableParagraph"/>
              <w:spacing w:line="186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81.9</w:t>
            </w:r>
          </w:p>
        </w:tc>
        <w:tc>
          <w:tcPr>
            <w:tcW w:w="757" w:type="dxa"/>
          </w:tcPr>
          <w:p w:rsidR="00F14390" w:rsidRDefault="00DB01C4">
            <w:pPr>
              <w:pStyle w:val="TableParagraph"/>
              <w:spacing w:line="186" w:lineRule="exact"/>
              <w:ind w:left="133"/>
              <w:jc w:val="left"/>
              <w:rPr>
                <w:sz w:val="18"/>
              </w:rPr>
            </w:pPr>
            <w:r>
              <w:rPr>
                <w:sz w:val="18"/>
              </w:rPr>
              <w:t>66.36</w:t>
            </w:r>
          </w:p>
        </w:tc>
        <w:tc>
          <w:tcPr>
            <w:tcW w:w="1007" w:type="dxa"/>
          </w:tcPr>
          <w:p w:rsidR="00F14390" w:rsidRDefault="00DB01C4">
            <w:pPr>
              <w:pStyle w:val="TableParagraph"/>
              <w:spacing w:line="186" w:lineRule="exact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86.53</w:t>
            </w:r>
          </w:p>
        </w:tc>
        <w:tc>
          <w:tcPr>
            <w:tcW w:w="1314" w:type="dxa"/>
          </w:tcPr>
          <w:p w:rsidR="00F14390" w:rsidRDefault="00DB01C4">
            <w:pPr>
              <w:pStyle w:val="TableParagraph"/>
              <w:spacing w:line="186" w:lineRule="exact"/>
              <w:ind w:left="434" w:right="434"/>
              <w:rPr>
                <w:sz w:val="18"/>
              </w:rPr>
            </w:pPr>
            <w:r>
              <w:rPr>
                <w:sz w:val="18"/>
              </w:rPr>
              <w:t>73.46</w:t>
            </w:r>
          </w:p>
        </w:tc>
      </w:tr>
      <w:tr w:rsidR="00F14390">
        <w:trPr>
          <w:trHeight w:val="205"/>
        </w:trPr>
        <w:tc>
          <w:tcPr>
            <w:tcW w:w="975" w:type="dxa"/>
          </w:tcPr>
          <w:p w:rsidR="00F14390" w:rsidRDefault="00DB01C4">
            <w:pPr>
              <w:pStyle w:val="TableParagraph"/>
              <w:spacing w:line="185" w:lineRule="exact"/>
              <w:ind w:left="124"/>
              <w:jc w:val="left"/>
              <w:rPr>
                <w:sz w:val="18"/>
              </w:rPr>
            </w:pPr>
            <w:r>
              <w:rPr>
                <w:sz w:val="18"/>
              </w:rPr>
              <w:t>NFE</w:t>
            </w:r>
          </w:p>
        </w:tc>
        <w:tc>
          <w:tcPr>
            <w:tcW w:w="1040" w:type="dxa"/>
          </w:tcPr>
          <w:p w:rsidR="00F14390" w:rsidRDefault="00DB01C4">
            <w:pPr>
              <w:pStyle w:val="TableParagraph"/>
              <w:spacing w:line="185" w:lineRule="exact"/>
              <w:ind w:left="315"/>
              <w:jc w:val="left"/>
              <w:rPr>
                <w:sz w:val="18"/>
              </w:rPr>
            </w:pPr>
            <w:r>
              <w:rPr>
                <w:sz w:val="18"/>
              </w:rPr>
              <w:t>31.75</w:t>
            </w:r>
          </w:p>
        </w:tc>
        <w:tc>
          <w:tcPr>
            <w:tcW w:w="686" w:type="dxa"/>
          </w:tcPr>
          <w:p w:rsidR="00F14390" w:rsidRDefault="00DB01C4">
            <w:pPr>
              <w:pStyle w:val="TableParagraph"/>
              <w:spacing w:line="185" w:lineRule="exact"/>
              <w:ind w:left="149" w:right="91"/>
              <w:rPr>
                <w:sz w:val="18"/>
              </w:rPr>
            </w:pPr>
            <w:r>
              <w:rPr>
                <w:sz w:val="18"/>
              </w:rPr>
              <w:t>35.34</w:t>
            </w:r>
          </w:p>
        </w:tc>
        <w:tc>
          <w:tcPr>
            <w:tcW w:w="623" w:type="dxa"/>
          </w:tcPr>
          <w:p w:rsidR="00F14390" w:rsidRDefault="00DB01C4">
            <w:pPr>
              <w:pStyle w:val="TableParagraph"/>
              <w:spacing w:line="185" w:lineRule="exact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33.13</w:t>
            </w:r>
          </w:p>
        </w:tc>
        <w:tc>
          <w:tcPr>
            <w:tcW w:w="640" w:type="dxa"/>
          </w:tcPr>
          <w:p w:rsidR="00F14390" w:rsidRDefault="00DB01C4">
            <w:pPr>
              <w:pStyle w:val="TableParagraph"/>
              <w:spacing w:line="185" w:lineRule="exact"/>
              <w:ind w:left="88" w:right="107"/>
              <w:rPr>
                <w:sz w:val="18"/>
              </w:rPr>
            </w:pPr>
            <w:r>
              <w:rPr>
                <w:sz w:val="18"/>
              </w:rPr>
              <w:t>50.93</w:t>
            </w:r>
          </w:p>
        </w:tc>
        <w:tc>
          <w:tcPr>
            <w:tcW w:w="697" w:type="dxa"/>
          </w:tcPr>
          <w:p w:rsidR="00F14390" w:rsidRDefault="00DB01C4">
            <w:pPr>
              <w:pStyle w:val="TableParagraph"/>
              <w:spacing w:line="185" w:lineRule="exact"/>
              <w:ind w:left="105" w:right="146"/>
              <w:rPr>
                <w:sz w:val="18"/>
              </w:rPr>
            </w:pPr>
            <w:r>
              <w:rPr>
                <w:sz w:val="18"/>
              </w:rPr>
              <w:t>59.75</w:t>
            </w:r>
          </w:p>
        </w:tc>
        <w:tc>
          <w:tcPr>
            <w:tcW w:w="722" w:type="dxa"/>
          </w:tcPr>
          <w:p w:rsidR="00F14390" w:rsidRDefault="00DB01C4">
            <w:pPr>
              <w:pStyle w:val="TableParagraph"/>
              <w:spacing w:line="185" w:lineRule="exact"/>
              <w:ind w:left="144" w:right="132"/>
              <w:rPr>
                <w:sz w:val="18"/>
              </w:rPr>
            </w:pPr>
            <w:r>
              <w:rPr>
                <w:sz w:val="18"/>
              </w:rPr>
              <w:t>57.31</w:t>
            </w:r>
          </w:p>
        </w:tc>
        <w:tc>
          <w:tcPr>
            <w:tcW w:w="662" w:type="dxa"/>
          </w:tcPr>
          <w:p w:rsidR="00F14390" w:rsidRDefault="00DB01C4">
            <w:pPr>
              <w:pStyle w:val="TableParagraph"/>
              <w:spacing w:line="185" w:lineRule="exact"/>
              <w:ind w:right="108"/>
              <w:jc w:val="right"/>
              <w:rPr>
                <w:sz w:val="18"/>
              </w:rPr>
            </w:pPr>
            <w:r>
              <w:rPr>
                <w:sz w:val="18"/>
              </w:rPr>
              <w:t>44.14</w:t>
            </w:r>
          </w:p>
        </w:tc>
        <w:tc>
          <w:tcPr>
            <w:tcW w:w="621" w:type="dxa"/>
          </w:tcPr>
          <w:p w:rsidR="00F14390" w:rsidRDefault="00DB01C4">
            <w:pPr>
              <w:pStyle w:val="TableParagraph"/>
              <w:spacing w:line="185" w:lineRule="exact"/>
              <w:ind w:left="102"/>
              <w:jc w:val="left"/>
              <w:rPr>
                <w:sz w:val="18"/>
              </w:rPr>
            </w:pPr>
            <w:r>
              <w:rPr>
                <w:sz w:val="18"/>
              </w:rPr>
              <w:t>85.46</w:t>
            </w:r>
          </w:p>
        </w:tc>
        <w:tc>
          <w:tcPr>
            <w:tcW w:w="757" w:type="dxa"/>
          </w:tcPr>
          <w:p w:rsidR="00F14390" w:rsidRDefault="00DB01C4">
            <w:pPr>
              <w:pStyle w:val="TableParagraph"/>
              <w:spacing w:line="185" w:lineRule="exact"/>
              <w:ind w:left="133"/>
              <w:jc w:val="left"/>
              <w:rPr>
                <w:sz w:val="18"/>
              </w:rPr>
            </w:pPr>
            <w:r>
              <w:rPr>
                <w:sz w:val="18"/>
              </w:rPr>
              <w:t>53.48</w:t>
            </w:r>
          </w:p>
        </w:tc>
        <w:tc>
          <w:tcPr>
            <w:tcW w:w="1007" w:type="dxa"/>
          </w:tcPr>
          <w:p w:rsidR="00F14390" w:rsidRDefault="00DB01C4">
            <w:pPr>
              <w:pStyle w:val="TableParagraph"/>
              <w:spacing w:line="185" w:lineRule="exact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81.71</w:t>
            </w:r>
          </w:p>
        </w:tc>
        <w:tc>
          <w:tcPr>
            <w:tcW w:w="1314" w:type="dxa"/>
          </w:tcPr>
          <w:p w:rsidR="00F14390" w:rsidRDefault="00DB01C4">
            <w:pPr>
              <w:pStyle w:val="TableParagraph"/>
              <w:spacing w:line="185" w:lineRule="exact"/>
              <w:ind w:left="434" w:right="434"/>
              <w:rPr>
                <w:sz w:val="18"/>
              </w:rPr>
            </w:pPr>
            <w:r>
              <w:rPr>
                <w:sz w:val="18"/>
              </w:rPr>
              <w:t>56.62</w:t>
            </w:r>
          </w:p>
        </w:tc>
      </w:tr>
      <w:tr w:rsidR="00F14390">
        <w:trPr>
          <w:trHeight w:val="206"/>
        </w:trPr>
        <w:tc>
          <w:tcPr>
            <w:tcW w:w="975" w:type="dxa"/>
          </w:tcPr>
          <w:p w:rsidR="00F14390" w:rsidRDefault="00DB01C4">
            <w:pPr>
              <w:pStyle w:val="TableParagraph"/>
              <w:spacing w:line="186" w:lineRule="exact"/>
              <w:ind w:left="124"/>
              <w:jc w:val="left"/>
              <w:rPr>
                <w:sz w:val="18"/>
              </w:rPr>
            </w:pPr>
            <w:r>
              <w:rPr>
                <w:sz w:val="18"/>
              </w:rPr>
              <w:t>ASH</w:t>
            </w:r>
          </w:p>
        </w:tc>
        <w:tc>
          <w:tcPr>
            <w:tcW w:w="1040" w:type="dxa"/>
          </w:tcPr>
          <w:p w:rsidR="00F14390" w:rsidRDefault="00DB01C4">
            <w:pPr>
              <w:pStyle w:val="TableParagraph"/>
              <w:spacing w:line="186" w:lineRule="exact"/>
              <w:ind w:left="315"/>
              <w:jc w:val="left"/>
              <w:rPr>
                <w:sz w:val="18"/>
              </w:rPr>
            </w:pPr>
            <w:r>
              <w:rPr>
                <w:sz w:val="18"/>
              </w:rPr>
              <w:t>12.07</w:t>
            </w:r>
          </w:p>
        </w:tc>
        <w:tc>
          <w:tcPr>
            <w:tcW w:w="686" w:type="dxa"/>
          </w:tcPr>
          <w:p w:rsidR="00F14390" w:rsidRDefault="00DB01C4">
            <w:pPr>
              <w:pStyle w:val="TableParagraph"/>
              <w:spacing w:line="186" w:lineRule="exact"/>
              <w:ind w:left="149" w:right="91"/>
              <w:rPr>
                <w:sz w:val="18"/>
              </w:rPr>
            </w:pPr>
            <w:r>
              <w:rPr>
                <w:sz w:val="18"/>
              </w:rPr>
              <w:t>15.35</w:t>
            </w:r>
          </w:p>
        </w:tc>
        <w:tc>
          <w:tcPr>
            <w:tcW w:w="623" w:type="dxa"/>
          </w:tcPr>
          <w:p w:rsidR="00F14390" w:rsidRDefault="00DB01C4">
            <w:pPr>
              <w:pStyle w:val="TableParagraph"/>
              <w:spacing w:line="186" w:lineRule="exact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13.67</w:t>
            </w:r>
          </w:p>
        </w:tc>
        <w:tc>
          <w:tcPr>
            <w:tcW w:w="640" w:type="dxa"/>
          </w:tcPr>
          <w:p w:rsidR="00F14390" w:rsidRDefault="00DB01C4">
            <w:pPr>
              <w:pStyle w:val="TableParagraph"/>
              <w:spacing w:line="186" w:lineRule="exact"/>
              <w:ind w:left="88" w:right="107"/>
              <w:rPr>
                <w:sz w:val="18"/>
              </w:rPr>
            </w:pPr>
            <w:r>
              <w:rPr>
                <w:sz w:val="18"/>
              </w:rPr>
              <w:t>5.00</w:t>
            </w:r>
          </w:p>
        </w:tc>
        <w:tc>
          <w:tcPr>
            <w:tcW w:w="697" w:type="dxa"/>
          </w:tcPr>
          <w:p w:rsidR="00F14390" w:rsidRDefault="00DB01C4">
            <w:pPr>
              <w:pStyle w:val="TableParagraph"/>
              <w:spacing w:line="186" w:lineRule="exact"/>
              <w:ind w:left="103" w:right="146"/>
              <w:rPr>
                <w:sz w:val="18"/>
              </w:rPr>
            </w:pPr>
            <w:r>
              <w:rPr>
                <w:sz w:val="18"/>
              </w:rPr>
              <w:t>9.2</w:t>
            </w:r>
          </w:p>
        </w:tc>
        <w:tc>
          <w:tcPr>
            <w:tcW w:w="722" w:type="dxa"/>
          </w:tcPr>
          <w:p w:rsidR="00F14390" w:rsidRDefault="00DB01C4">
            <w:pPr>
              <w:pStyle w:val="TableParagraph"/>
              <w:spacing w:line="186" w:lineRule="exact"/>
              <w:ind w:left="143" w:right="132"/>
              <w:rPr>
                <w:sz w:val="18"/>
              </w:rPr>
            </w:pPr>
            <w:r>
              <w:rPr>
                <w:sz w:val="18"/>
              </w:rPr>
              <w:t>2.33</w:t>
            </w:r>
          </w:p>
        </w:tc>
        <w:tc>
          <w:tcPr>
            <w:tcW w:w="662" w:type="dxa"/>
          </w:tcPr>
          <w:p w:rsidR="00F14390" w:rsidRDefault="00DB01C4">
            <w:pPr>
              <w:pStyle w:val="TableParagraph"/>
              <w:spacing w:line="186" w:lineRule="exact"/>
              <w:ind w:right="154"/>
              <w:jc w:val="right"/>
              <w:rPr>
                <w:sz w:val="18"/>
              </w:rPr>
            </w:pPr>
            <w:r>
              <w:rPr>
                <w:sz w:val="18"/>
              </w:rPr>
              <w:t>8.59</w:t>
            </w:r>
          </w:p>
        </w:tc>
        <w:tc>
          <w:tcPr>
            <w:tcW w:w="621" w:type="dxa"/>
          </w:tcPr>
          <w:p w:rsidR="00F14390" w:rsidRDefault="00DB01C4">
            <w:pPr>
              <w:pStyle w:val="TableParagraph"/>
              <w:spacing w:line="186" w:lineRule="exact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0.90</w:t>
            </w:r>
          </w:p>
        </w:tc>
        <w:tc>
          <w:tcPr>
            <w:tcW w:w="757" w:type="dxa"/>
          </w:tcPr>
          <w:p w:rsidR="00F14390" w:rsidRDefault="00DB01C4">
            <w:pPr>
              <w:pStyle w:val="TableParagraph"/>
              <w:spacing w:line="186" w:lineRule="exact"/>
              <w:ind w:left="180"/>
              <w:jc w:val="left"/>
              <w:rPr>
                <w:sz w:val="18"/>
              </w:rPr>
            </w:pPr>
            <w:r>
              <w:rPr>
                <w:sz w:val="18"/>
              </w:rPr>
              <w:t>9.77</w:t>
            </w:r>
          </w:p>
        </w:tc>
        <w:tc>
          <w:tcPr>
            <w:tcW w:w="1007" w:type="dxa"/>
          </w:tcPr>
          <w:p w:rsidR="00F14390" w:rsidRDefault="00DB01C4">
            <w:pPr>
              <w:pStyle w:val="TableParagraph"/>
              <w:spacing w:line="186" w:lineRule="exact"/>
              <w:ind w:right="378"/>
              <w:jc w:val="right"/>
              <w:rPr>
                <w:sz w:val="18"/>
              </w:rPr>
            </w:pPr>
            <w:r>
              <w:rPr>
                <w:sz w:val="18"/>
              </w:rPr>
              <w:t>1.22</w:t>
            </w:r>
          </w:p>
        </w:tc>
        <w:tc>
          <w:tcPr>
            <w:tcW w:w="1314" w:type="dxa"/>
          </w:tcPr>
          <w:p w:rsidR="00F14390" w:rsidRDefault="00DB01C4">
            <w:pPr>
              <w:pStyle w:val="TableParagraph"/>
              <w:spacing w:line="186" w:lineRule="exact"/>
              <w:ind w:left="434" w:right="434"/>
              <w:rPr>
                <w:sz w:val="18"/>
              </w:rPr>
            </w:pPr>
            <w:r>
              <w:rPr>
                <w:sz w:val="18"/>
              </w:rPr>
              <w:t>3.08</w:t>
            </w:r>
          </w:p>
        </w:tc>
      </w:tr>
      <w:tr w:rsidR="00F14390">
        <w:trPr>
          <w:trHeight w:val="208"/>
        </w:trPr>
        <w:tc>
          <w:tcPr>
            <w:tcW w:w="975" w:type="dxa"/>
          </w:tcPr>
          <w:p w:rsidR="00F14390" w:rsidRDefault="00DB01C4">
            <w:pPr>
              <w:pStyle w:val="TableParagraph"/>
              <w:spacing w:line="189" w:lineRule="exact"/>
              <w:ind w:left="124"/>
              <w:jc w:val="left"/>
              <w:rPr>
                <w:sz w:val="18"/>
              </w:rPr>
            </w:pPr>
            <w:r>
              <w:rPr>
                <w:sz w:val="18"/>
              </w:rPr>
              <w:t>ADF</w:t>
            </w:r>
          </w:p>
        </w:tc>
        <w:tc>
          <w:tcPr>
            <w:tcW w:w="1040" w:type="dxa"/>
          </w:tcPr>
          <w:p w:rsidR="00F14390" w:rsidRDefault="00DB01C4">
            <w:pPr>
              <w:pStyle w:val="TableParagraph"/>
              <w:spacing w:line="189" w:lineRule="exact"/>
              <w:ind w:left="315"/>
              <w:jc w:val="left"/>
              <w:rPr>
                <w:sz w:val="18"/>
              </w:rPr>
            </w:pPr>
            <w:r>
              <w:rPr>
                <w:sz w:val="18"/>
              </w:rPr>
              <w:t>36.45</w:t>
            </w:r>
          </w:p>
        </w:tc>
        <w:tc>
          <w:tcPr>
            <w:tcW w:w="686" w:type="dxa"/>
          </w:tcPr>
          <w:p w:rsidR="00F14390" w:rsidRDefault="00DB01C4">
            <w:pPr>
              <w:pStyle w:val="TableParagraph"/>
              <w:spacing w:line="189" w:lineRule="exact"/>
              <w:ind w:left="149" w:right="91"/>
              <w:rPr>
                <w:sz w:val="18"/>
              </w:rPr>
            </w:pPr>
            <w:r>
              <w:rPr>
                <w:sz w:val="18"/>
              </w:rPr>
              <w:t>34.2</w:t>
            </w:r>
          </w:p>
        </w:tc>
        <w:tc>
          <w:tcPr>
            <w:tcW w:w="623" w:type="dxa"/>
          </w:tcPr>
          <w:p w:rsidR="00F14390" w:rsidRDefault="00DB01C4">
            <w:pPr>
              <w:pStyle w:val="TableParagraph"/>
              <w:spacing w:line="189" w:lineRule="exact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33.69</w:t>
            </w:r>
          </w:p>
        </w:tc>
        <w:tc>
          <w:tcPr>
            <w:tcW w:w="640" w:type="dxa"/>
          </w:tcPr>
          <w:p w:rsidR="00F14390" w:rsidRDefault="00DB01C4">
            <w:pPr>
              <w:pStyle w:val="TableParagraph"/>
              <w:spacing w:line="189" w:lineRule="exact"/>
              <w:ind w:left="88" w:right="107"/>
              <w:rPr>
                <w:sz w:val="18"/>
              </w:rPr>
            </w:pPr>
            <w:r>
              <w:rPr>
                <w:sz w:val="18"/>
              </w:rPr>
              <w:t>58.55</w:t>
            </w:r>
          </w:p>
        </w:tc>
        <w:tc>
          <w:tcPr>
            <w:tcW w:w="697" w:type="dxa"/>
          </w:tcPr>
          <w:p w:rsidR="00F14390" w:rsidRDefault="00DB01C4">
            <w:pPr>
              <w:pStyle w:val="TableParagraph"/>
              <w:spacing w:line="189" w:lineRule="exact"/>
              <w:ind w:left="105" w:right="146"/>
              <w:rPr>
                <w:sz w:val="18"/>
              </w:rPr>
            </w:pPr>
            <w:r>
              <w:rPr>
                <w:sz w:val="18"/>
              </w:rPr>
              <w:t>29.35</w:t>
            </w:r>
          </w:p>
        </w:tc>
        <w:tc>
          <w:tcPr>
            <w:tcW w:w="722" w:type="dxa"/>
          </w:tcPr>
          <w:p w:rsidR="00F14390" w:rsidRDefault="00DB01C4">
            <w:pPr>
              <w:pStyle w:val="TableParagraph"/>
              <w:spacing w:line="189" w:lineRule="exact"/>
              <w:ind w:left="144" w:right="132"/>
              <w:rPr>
                <w:sz w:val="18"/>
              </w:rPr>
            </w:pPr>
            <w:r>
              <w:rPr>
                <w:sz w:val="18"/>
              </w:rPr>
              <w:t>26.65</w:t>
            </w:r>
          </w:p>
        </w:tc>
        <w:tc>
          <w:tcPr>
            <w:tcW w:w="662" w:type="dxa"/>
          </w:tcPr>
          <w:p w:rsidR="00F14390" w:rsidRDefault="00DB01C4">
            <w:pPr>
              <w:pStyle w:val="TableParagraph"/>
              <w:spacing w:line="189" w:lineRule="exact"/>
              <w:ind w:right="108"/>
              <w:jc w:val="right"/>
              <w:rPr>
                <w:sz w:val="18"/>
              </w:rPr>
            </w:pPr>
            <w:r>
              <w:rPr>
                <w:sz w:val="18"/>
              </w:rPr>
              <w:t>46.10</w:t>
            </w:r>
          </w:p>
        </w:tc>
        <w:tc>
          <w:tcPr>
            <w:tcW w:w="621" w:type="dxa"/>
          </w:tcPr>
          <w:p w:rsidR="00F14390" w:rsidRDefault="00DB01C4">
            <w:pPr>
              <w:pStyle w:val="TableParagraph"/>
              <w:spacing w:line="189" w:lineRule="exact"/>
              <w:ind w:left="102"/>
              <w:jc w:val="left"/>
              <w:rPr>
                <w:sz w:val="18"/>
              </w:rPr>
            </w:pPr>
            <w:r>
              <w:rPr>
                <w:sz w:val="18"/>
              </w:rPr>
              <w:t>36.76</w:t>
            </w:r>
          </w:p>
        </w:tc>
        <w:tc>
          <w:tcPr>
            <w:tcW w:w="757" w:type="dxa"/>
          </w:tcPr>
          <w:p w:rsidR="00F14390" w:rsidRDefault="00DB01C4">
            <w:pPr>
              <w:pStyle w:val="TableParagraph"/>
              <w:spacing w:line="189" w:lineRule="exact"/>
              <w:ind w:left="133"/>
              <w:jc w:val="left"/>
              <w:rPr>
                <w:sz w:val="18"/>
              </w:rPr>
            </w:pPr>
            <w:r>
              <w:rPr>
                <w:sz w:val="18"/>
              </w:rPr>
              <w:t>36.02</w:t>
            </w:r>
          </w:p>
        </w:tc>
        <w:tc>
          <w:tcPr>
            <w:tcW w:w="1007" w:type="dxa"/>
          </w:tcPr>
          <w:p w:rsidR="00F14390" w:rsidRDefault="00DB01C4">
            <w:pPr>
              <w:pStyle w:val="TableParagraph"/>
              <w:spacing w:line="189" w:lineRule="exact"/>
              <w:ind w:right="378"/>
              <w:jc w:val="right"/>
              <w:rPr>
                <w:sz w:val="18"/>
              </w:rPr>
            </w:pPr>
            <w:r>
              <w:rPr>
                <w:sz w:val="18"/>
              </w:rPr>
              <w:t>8.92</w:t>
            </w:r>
          </w:p>
        </w:tc>
        <w:tc>
          <w:tcPr>
            <w:tcW w:w="1314" w:type="dxa"/>
          </w:tcPr>
          <w:p w:rsidR="00F14390" w:rsidRDefault="00DB01C4">
            <w:pPr>
              <w:pStyle w:val="TableParagraph"/>
              <w:spacing w:line="189" w:lineRule="exact"/>
              <w:ind w:left="434" w:right="434"/>
              <w:rPr>
                <w:sz w:val="18"/>
              </w:rPr>
            </w:pPr>
            <w:r>
              <w:rPr>
                <w:sz w:val="18"/>
              </w:rPr>
              <w:t>35.33</w:t>
            </w:r>
          </w:p>
        </w:tc>
      </w:tr>
      <w:tr w:rsidR="00F14390">
        <w:trPr>
          <w:trHeight w:val="206"/>
        </w:trPr>
        <w:tc>
          <w:tcPr>
            <w:tcW w:w="975" w:type="dxa"/>
          </w:tcPr>
          <w:p w:rsidR="00F14390" w:rsidRDefault="00DB01C4">
            <w:pPr>
              <w:pStyle w:val="TableParagraph"/>
              <w:spacing w:line="186" w:lineRule="exact"/>
              <w:ind w:left="124"/>
              <w:jc w:val="left"/>
              <w:rPr>
                <w:sz w:val="18"/>
              </w:rPr>
            </w:pPr>
            <w:r>
              <w:rPr>
                <w:sz w:val="18"/>
              </w:rPr>
              <w:t>Hemi</w:t>
            </w:r>
          </w:p>
        </w:tc>
        <w:tc>
          <w:tcPr>
            <w:tcW w:w="1040" w:type="dxa"/>
          </w:tcPr>
          <w:p w:rsidR="00F14390" w:rsidRDefault="00DB01C4">
            <w:pPr>
              <w:pStyle w:val="TableParagraph"/>
              <w:spacing w:line="186" w:lineRule="exact"/>
              <w:ind w:left="315"/>
              <w:jc w:val="left"/>
              <w:rPr>
                <w:sz w:val="18"/>
              </w:rPr>
            </w:pPr>
            <w:r>
              <w:rPr>
                <w:sz w:val="18"/>
              </w:rPr>
              <w:t>11.82</w:t>
            </w:r>
          </w:p>
        </w:tc>
        <w:tc>
          <w:tcPr>
            <w:tcW w:w="686" w:type="dxa"/>
          </w:tcPr>
          <w:p w:rsidR="00F14390" w:rsidRDefault="00DB01C4">
            <w:pPr>
              <w:pStyle w:val="TableParagraph"/>
              <w:spacing w:line="186" w:lineRule="exact"/>
              <w:ind w:left="149" w:right="91"/>
              <w:rPr>
                <w:sz w:val="18"/>
              </w:rPr>
            </w:pPr>
            <w:r>
              <w:rPr>
                <w:sz w:val="18"/>
              </w:rPr>
              <w:t>20.83</w:t>
            </w:r>
          </w:p>
        </w:tc>
        <w:tc>
          <w:tcPr>
            <w:tcW w:w="623" w:type="dxa"/>
          </w:tcPr>
          <w:p w:rsidR="00F14390" w:rsidRDefault="00DB01C4">
            <w:pPr>
              <w:pStyle w:val="TableParagraph"/>
              <w:spacing w:line="186" w:lineRule="exact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22.44</w:t>
            </w:r>
          </w:p>
        </w:tc>
        <w:tc>
          <w:tcPr>
            <w:tcW w:w="640" w:type="dxa"/>
          </w:tcPr>
          <w:p w:rsidR="00F14390" w:rsidRDefault="00DB01C4">
            <w:pPr>
              <w:pStyle w:val="TableParagraph"/>
              <w:spacing w:line="186" w:lineRule="exact"/>
              <w:ind w:left="88" w:right="107"/>
              <w:rPr>
                <w:sz w:val="18"/>
              </w:rPr>
            </w:pPr>
            <w:r>
              <w:rPr>
                <w:sz w:val="18"/>
              </w:rPr>
              <w:t>12.99</w:t>
            </w:r>
          </w:p>
        </w:tc>
        <w:tc>
          <w:tcPr>
            <w:tcW w:w="697" w:type="dxa"/>
          </w:tcPr>
          <w:p w:rsidR="00F14390" w:rsidRDefault="00DB01C4">
            <w:pPr>
              <w:pStyle w:val="TableParagraph"/>
              <w:spacing w:line="186" w:lineRule="exact"/>
              <w:ind w:left="105" w:right="146"/>
              <w:rPr>
                <w:sz w:val="18"/>
              </w:rPr>
            </w:pPr>
            <w:r>
              <w:rPr>
                <w:sz w:val="18"/>
              </w:rPr>
              <w:t>25.78</w:t>
            </w:r>
          </w:p>
        </w:tc>
        <w:tc>
          <w:tcPr>
            <w:tcW w:w="722" w:type="dxa"/>
          </w:tcPr>
          <w:p w:rsidR="00F14390" w:rsidRDefault="00DB01C4">
            <w:pPr>
              <w:pStyle w:val="TableParagraph"/>
              <w:spacing w:line="186" w:lineRule="exact"/>
              <w:ind w:left="144" w:right="132"/>
              <w:rPr>
                <w:sz w:val="18"/>
              </w:rPr>
            </w:pPr>
            <w:r>
              <w:rPr>
                <w:sz w:val="18"/>
              </w:rPr>
              <w:t>32.63</w:t>
            </w:r>
          </w:p>
        </w:tc>
        <w:tc>
          <w:tcPr>
            <w:tcW w:w="662" w:type="dxa"/>
          </w:tcPr>
          <w:p w:rsidR="00F14390" w:rsidRDefault="00DB01C4">
            <w:pPr>
              <w:pStyle w:val="TableParagraph"/>
              <w:spacing w:line="186" w:lineRule="exact"/>
              <w:ind w:right="108"/>
              <w:jc w:val="right"/>
              <w:rPr>
                <w:sz w:val="18"/>
              </w:rPr>
            </w:pPr>
            <w:r>
              <w:rPr>
                <w:sz w:val="18"/>
              </w:rPr>
              <w:t>20.60</w:t>
            </w:r>
          </w:p>
        </w:tc>
        <w:tc>
          <w:tcPr>
            <w:tcW w:w="621" w:type="dxa"/>
          </w:tcPr>
          <w:p w:rsidR="00F14390" w:rsidRDefault="00DB01C4">
            <w:pPr>
              <w:pStyle w:val="TableParagraph"/>
              <w:spacing w:line="186" w:lineRule="exact"/>
              <w:ind w:left="102"/>
              <w:jc w:val="left"/>
              <w:rPr>
                <w:sz w:val="18"/>
              </w:rPr>
            </w:pPr>
            <w:r>
              <w:rPr>
                <w:sz w:val="18"/>
              </w:rPr>
              <w:t>13.20</w:t>
            </w:r>
          </w:p>
        </w:tc>
        <w:tc>
          <w:tcPr>
            <w:tcW w:w="757" w:type="dxa"/>
          </w:tcPr>
          <w:p w:rsidR="00F14390" w:rsidRDefault="00DB01C4">
            <w:pPr>
              <w:pStyle w:val="TableParagraph"/>
              <w:spacing w:line="186" w:lineRule="exact"/>
              <w:ind w:left="133"/>
              <w:jc w:val="left"/>
              <w:rPr>
                <w:sz w:val="18"/>
              </w:rPr>
            </w:pPr>
            <w:r>
              <w:rPr>
                <w:sz w:val="18"/>
              </w:rPr>
              <w:t>26.82</w:t>
            </w:r>
          </w:p>
        </w:tc>
        <w:tc>
          <w:tcPr>
            <w:tcW w:w="1007" w:type="dxa"/>
          </w:tcPr>
          <w:p w:rsidR="00F14390" w:rsidRDefault="00DB01C4">
            <w:pPr>
              <w:pStyle w:val="TableParagraph"/>
              <w:spacing w:line="186" w:lineRule="exact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28.46</w:t>
            </w:r>
          </w:p>
        </w:tc>
        <w:tc>
          <w:tcPr>
            <w:tcW w:w="1314" w:type="dxa"/>
          </w:tcPr>
          <w:p w:rsidR="00F14390" w:rsidRDefault="00DB01C4">
            <w:pPr>
              <w:pStyle w:val="TableParagraph"/>
              <w:spacing w:line="186" w:lineRule="exact"/>
              <w:ind w:left="434" w:right="434"/>
              <w:rPr>
                <w:sz w:val="18"/>
              </w:rPr>
            </w:pPr>
            <w:r>
              <w:rPr>
                <w:sz w:val="18"/>
              </w:rPr>
              <w:t>26.53</w:t>
            </w:r>
          </w:p>
        </w:tc>
      </w:tr>
      <w:tr w:rsidR="00F14390">
        <w:trPr>
          <w:trHeight w:val="205"/>
        </w:trPr>
        <w:tc>
          <w:tcPr>
            <w:tcW w:w="975" w:type="dxa"/>
          </w:tcPr>
          <w:p w:rsidR="00F14390" w:rsidRDefault="00DB01C4">
            <w:pPr>
              <w:pStyle w:val="TableParagraph"/>
              <w:spacing w:line="185" w:lineRule="exact"/>
              <w:ind w:left="124"/>
              <w:jc w:val="left"/>
              <w:rPr>
                <w:sz w:val="18"/>
              </w:rPr>
            </w:pPr>
            <w:r>
              <w:rPr>
                <w:sz w:val="18"/>
              </w:rPr>
              <w:t>Lignin</w:t>
            </w:r>
          </w:p>
        </w:tc>
        <w:tc>
          <w:tcPr>
            <w:tcW w:w="1040" w:type="dxa"/>
          </w:tcPr>
          <w:p w:rsidR="00F14390" w:rsidRDefault="00DB01C4">
            <w:pPr>
              <w:pStyle w:val="TableParagraph"/>
              <w:spacing w:line="185" w:lineRule="exact"/>
              <w:ind w:left="315"/>
              <w:jc w:val="left"/>
              <w:rPr>
                <w:sz w:val="18"/>
              </w:rPr>
            </w:pPr>
            <w:r>
              <w:rPr>
                <w:sz w:val="18"/>
              </w:rPr>
              <w:t>11.72</w:t>
            </w:r>
          </w:p>
        </w:tc>
        <w:tc>
          <w:tcPr>
            <w:tcW w:w="686" w:type="dxa"/>
          </w:tcPr>
          <w:p w:rsidR="00F14390" w:rsidRDefault="00DB01C4">
            <w:pPr>
              <w:pStyle w:val="TableParagraph"/>
              <w:spacing w:line="185" w:lineRule="exact"/>
              <w:ind w:left="148" w:right="91"/>
              <w:rPr>
                <w:sz w:val="18"/>
              </w:rPr>
            </w:pPr>
            <w:r>
              <w:rPr>
                <w:sz w:val="18"/>
              </w:rPr>
              <w:t>5.81</w:t>
            </w:r>
          </w:p>
        </w:tc>
        <w:tc>
          <w:tcPr>
            <w:tcW w:w="623" w:type="dxa"/>
          </w:tcPr>
          <w:p w:rsidR="00F14390" w:rsidRDefault="00DB01C4">
            <w:pPr>
              <w:pStyle w:val="TableParagraph"/>
              <w:spacing w:line="185" w:lineRule="exact"/>
              <w:ind w:right="152"/>
              <w:jc w:val="right"/>
              <w:rPr>
                <w:sz w:val="18"/>
              </w:rPr>
            </w:pPr>
            <w:r>
              <w:rPr>
                <w:sz w:val="18"/>
              </w:rPr>
              <w:t>6.87</w:t>
            </w:r>
          </w:p>
        </w:tc>
        <w:tc>
          <w:tcPr>
            <w:tcW w:w="640" w:type="dxa"/>
          </w:tcPr>
          <w:p w:rsidR="00F14390" w:rsidRDefault="00DB01C4">
            <w:pPr>
              <w:pStyle w:val="TableParagraph"/>
              <w:spacing w:line="185" w:lineRule="exact"/>
              <w:ind w:left="88" w:right="107"/>
              <w:rPr>
                <w:sz w:val="18"/>
              </w:rPr>
            </w:pPr>
            <w:r>
              <w:rPr>
                <w:sz w:val="18"/>
              </w:rPr>
              <w:t>8.54</w:t>
            </w:r>
          </w:p>
        </w:tc>
        <w:tc>
          <w:tcPr>
            <w:tcW w:w="697" w:type="dxa"/>
          </w:tcPr>
          <w:p w:rsidR="00F14390" w:rsidRDefault="00DB01C4">
            <w:pPr>
              <w:pStyle w:val="TableParagraph"/>
              <w:spacing w:line="185" w:lineRule="exact"/>
              <w:ind w:left="105" w:right="146"/>
              <w:rPr>
                <w:sz w:val="18"/>
              </w:rPr>
            </w:pPr>
            <w:r>
              <w:rPr>
                <w:sz w:val="18"/>
              </w:rPr>
              <w:t>06.90</w:t>
            </w:r>
          </w:p>
        </w:tc>
        <w:tc>
          <w:tcPr>
            <w:tcW w:w="722" w:type="dxa"/>
          </w:tcPr>
          <w:p w:rsidR="00F14390" w:rsidRDefault="00DB01C4">
            <w:pPr>
              <w:pStyle w:val="TableParagraph"/>
              <w:spacing w:line="185" w:lineRule="exact"/>
              <w:ind w:left="144" w:right="125"/>
              <w:rPr>
                <w:sz w:val="18"/>
              </w:rPr>
            </w:pPr>
            <w:r>
              <w:rPr>
                <w:sz w:val="18"/>
              </w:rPr>
              <w:t>2.3</w:t>
            </w:r>
          </w:p>
        </w:tc>
        <w:tc>
          <w:tcPr>
            <w:tcW w:w="662" w:type="dxa"/>
          </w:tcPr>
          <w:p w:rsidR="00F14390" w:rsidRDefault="00DB01C4">
            <w:pPr>
              <w:pStyle w:val="TableParagraph"/>
              <w:spacing w:line="185" w:lineRule="exact"/>
              <w:ind w:right="108"/>
              <w:jc w:val="right"/>
              <w:rPr>
                <w:sz w:val="18"/>
              </w:rPr>
            </w:pPr>
            <w:r>
              <w:rPr>
                <w:sz w:val="18"/>
              </w:rPr>
              <w:t>17.29</w:t>
            </w:r>
          </w:p>
        </w:tc>
        <w:tc>
          <w:tcPr>
            <w:tcW w:w="621" w:type="dxa"/>
          </w:tcPr>
          <w:p w:rsidR="00F14390" w:rsidRDefault="00DB01C4">
            <w:pPr>
              <w:pStyle w:val="TableParagraph"/>
              <w:spacing w:line="185" w:lineRule="exact"/>
              <w:ind w:left="102"/>
              <w:jc w:val="left"/>
              <w:rPr>
                <w:sz w:val="18"/>
              </w:rPr>
            </w:pPr>
            <w:r>
              <w:rPr>
                <w:sz w:val="18"/>
              </w:rPr>
              <w:t>07.50</w:t>
            </w:r>
          </w:p>
        </w:tc>
        <w:tc>
          <w:tcPr>
            <w:tcW w:w="757" w:type="dxa"/>
          </w:tcPr>
          <w:p w:rsidR="00F14390" w:rsidRDefault="00DB01C4">
            <w:pPr>
              <w:pStyle w:val="TableParagraph"/>
              <w:spacing w:line="185" w:lineRule="exact"/>
              <w:ind w:left="180"/>
              <w:jc w:val="left"/>
              <w:rPr>
                <w:sz w:val="18"/>
              </w:rPr>
            </w:pPr>
            <w:r>
              <w:rPr>
                <w:sz w:val="18"/>
              </w:rPr>
              <w:t>3.92</w:t>
            </w:r>
          </w:p>
        </w:tc>
        <w:tc>
          <w:tcPr>
            <w:tcW w:w="1007" w:type="dxa"/>
          </w:tcPr>
          <w:p w:rsidR="00F14390" w:rsidRDefault="00DB01C4">
            <w:pPr>
              <w:pStyle w:val="TableParagraph"/>
              <w:spacing w:line="185" w:lineRule="exact"/>
              <w:ind w:right="378"/>
              <w:jc w:val="right"/>
              <w:rPr>
                <w:sz w:val="18"/>
              </w:rPr>
            </w:pPr>
            <w:r>
              <w:rPr>
                <w:sz w:val="18"/>
              </w:rPr>
              <w:t>6.49</w:t>
            </w:r>
          </w:p>
        </w:tc>
        <w:tc>
          <w:tcPr>
            <w:tcW w:w="1314" w:type="dxa"/>
          </w:tcPr>
          <w:p w:rsidR="00F14390" w:rsidRDefault="00DB01C4">
            <w:pPr>
              <w:pStyle w:val="TableParagraph"/>
              <w:spacing w:line="185" w:lineRule="exact"/>
              <w:ind w:left="434" w:right="434"/>
              <w:rPr>
                <w:sz w:val="18"/>
              </w:rPr>
            </w:pPr>
            <w:r>
              <w:rPr>
                <w:sz w:val="18"/>
              </w:rPr>
              <w:t>4.38</w:t>
            </w:r>
          </w:p>
        </w:tc>
      </w:tr>
      <w:tr w:rsidR="00F14390">
        <w:trPr>
          <w:trHeight w:val="218"/>
        </w:trPr>
        <w:tc>
          <w:tcPr>
            <w:tcW w:w="975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199" w:lineRule="exact"/>
              <w:ind w:left="124"/>
              <w:jc w:val="left"/>
              <w:rPr>
                <w:sz w:val="18"/>
              </w:rPr>
            </w:pPr>
            <w:r>
              <w:rPr>
                <w:sz w:val="18"/>
              </w:rPr>
              <w:t>Cellulose</w:t>
            </w:r>
          </w:p>
        </w:tc>
        <w:tc>
          <w:tcPr>
            <w:tcW w:w="1040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199" w:lineRule="exact"/>
              <w:ind w:left="361"/>
              <w:jc w:val="left"/>
              <w:rPr>
                <w:sz w:val="18"/>
              </w:rPr>
            </w:pPr>
            <w:r>
              <w:rPr>
                <w:sz w:val="18"/>
              </w:rPr>
              <w:t>24.4</w:t>
            </w:r>
          </w:p>
        </w:tc>
        <w:tc>
          <w:tcPr>
            <w:tcW w:w="686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199" w:lineRule="exact"/>
              <w:ind w:left="149" w:right="91"/>
              <w:rPr>
                <w:sz w:val="18"/>
              </w:rPr>
            </w:pPr>
            <w:r>
              <w:rPr>
                <w:sz w:val="18"/>
              </w:rPr>
              <w:t>27.54</w:t>
            </w:r>
          </w:p>
        </w:tc>
        <w:tc>
          <w:tcPr>
            <w:tcW w:w="623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199" w:lineRule="exact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28.48</w:t>
            </w:r>
          </w:p>
        </w:tc>
        <w:tc>
          <w:tcPr>
            <w:tcW w:w="640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199" w:lineRule="exact"/>
              <w:ind w:left="88" w:right="107"/>
              <w:rPr>
                <w:sz w:val="18"/>
              </w:rPr>
            </w:pPr>
            <w:r>
              <w:rPr>
                <w:sz w:val="18"/>
              </w:rPr>
              <w:t>24.46</w:t>
            </w:r>
          </w:p>
        </w:tc>
        <w:tc>
          <w:tcPr>
            <w:tcW w:w="697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199" w:lineRule="exact"/>
              <w:ind w:left="105" w:right="146"/>
              <w:rPr>
                <w:sz w:val="18"/>
              </w:rPr>
            </w:pPr>
            <w:r>
              <w:rPr>
                <w:sz w:val="18"/>
              </w:rPr>
              <w:t>15.52</w:t>
            </w:r>
          </w:p>
        </w:tc>
        <w:tc>
          <w:tcPr>
            <w:tcW w:w="722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199" w:lineRule="exact"/>
              <w:ind w:left="144" w:right="132"/>
              <w:rPr>
                <w:sz w:val="18"/>
              </w:rPr>
            </w:pPr>
            <w:r>
              <w:rPr>
                <w:sz w:val="18"/>
              </w:rPr>
              <w:t>22.93</w:t>
            </w:r>
          </w:p>
        </w:tc>
        <w:tc>
          <w:tcPr>
            <w:tcW w:w="662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199" w:lineRule="exact"/>
              <w:ind w:right="108"/>
              <w:jc w:val="right"/>
              <w:rPr>
                <w:sz w:val="18"/>
              </w:rPr>
            </w:pPr>
            <w:r>
              <w:rPr>
                <w:sz w:val="18"/>
              </w:rPr>
              <w:t>43.25</w:t>
            </w:r>
          </w:p>
        </w:tc>
        <w:tc>
          <w:tcPr>
            <w:tcW w:w="621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199" w:lineRule="exact"/>
              <w:ind w:left="102"/>
              <w:jc w:val="left"/>
              <w:rPr>
                <w:sz w:val="18"/>
              </w:rPr>
            </w:pPr>
            <w:r>
              <w:rPr>
                <w:sz w:val="18"/>
              </w:rPr>
              <w:t>29.52</w:t>
            </w:r>
          </w:p>
        </w:tc>
        <w:tc>
          <w:tcPr>
            <w:tcW w:w="757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199" w:lineRule="exact"/>
              <w:ind w:left="133"/>
              <w:jc w:val="left"/>
              <w:rPr>
                <w:sz w:val="18"/>
              </w:rPr>
            </w:pPr>
            <w:r>
              <w:rPr>
                <w:sz w:val="18"/>
              </w:rPr>
              <w:t>16.97</w:t>
            </w:r>
          </w:p>
        </w:tc>
        <w:tc>
          <w:tcPr>
            <w:tcW w:w="1007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199" w:lineRule="exact"/>
              <w:ind w:right="332"/>
              <w:jc w:val="right"/>
              <w:rPr>
                <w:sz w:val="18"/>
              </w:rPr>
            </w:pPr>
            <w:r>
              <w:rPr>
                <w:sz w:val="18"/>
              </w:rPr>
              <w:t>14.07</w:t>
            </w:r>
          </w:p>
        </w:tc>
        <w:tc>
          <w:tcPr>
            <w:tcW w:w="1314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199" w:lineRule="exact"/>
              <w:ind w:left="434" w:right="434"/>
              <w:rPr>
                <w:sz w:val="18"/>
              </w:rPr>
            </w:pPr>
            <w:r>
              <w:rPr>
                <w:sz w:val="18"/>
              </w:rPr>
              <w:t>22.95</w:t>
            </w:r>
          </w:p>
        </w:tc>
      </w:tr>
    </w:tbl>
    <w:p w:rsidR="00F14390" w:rsidRDefault="00DB01C4">
      <w:pPr>
        <w:ind w:left="160" w:right="149"/>
        <w:jc w:val="both"/>
        <w:rPr>
          <w:sz w:val="18"/>
        </w:rPr>
      </w:pPr>
      <w:r>
        <w:rPr>
          <w:sz w:val="18"/>
        </w:rPr>
        <w:t>Dry matter (DM), Organic matter (OM), Crude protein (CP), Crude fiber (CF), Neutral detergent fiber, Crude fat (Cfat), Total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digestible nutrient (TDN), Nitrogen free extract (NFE), Acid detergent fiber (ADF), Hemicellulose (Hemi), </w:t>
      </w:r>
      <w:r>
        <w:rPr>
          <w:i/>
          <w:sz w:val="18"/>
        </w:rPr>
        <w:t xml:space="preserve">Tithonia diversifolia </w:t>
      </w:r>
      <w:r>
        <w:rPr>
          <w:sz w:val="18"/>
        </w:rPr>
        <w:t>(T).</w:t>
      </w:r>
      <w:r>
        <w:rPr>
          <w:spacing w:val="1"/>
          <w:sz w:val="18"/>
        </w:rPr>
        <w:t xml:space="preserve"> </w:t>
      </w:r>
      <w:r>
        <w:rPr>
          <w:sz w:val="18"/>
        </w:rPr>
        <w:t>Cassava</w:t>
      </w:r>
      <w:r>
        <w:rPr>
          <w:spacing w:val="-3"/>
          <w:sz w:val="18"/>
        </w:rPr>
        <w:t xml:space="preserve"> </w:t>
      </w:r>
      <w:r>
        <w:rPr>
          <w:sz w:val="18"/>
        </w:rPr>
        <w:t>leaves (CL),</w:t>
      </w:r>
      <w:r>
        <w:rPr>
          <w:spacing w:val="-1"/>
          <w:sz w:val="18"/>
        </w:rPr>
        <w:t xml:space="preserve"> </w:t>
      </w:r>
      <w:r>
        <w:rPr>
          <w:sz w:val="18"/>
        </w:rPr>
        <w:t>Jackfruit</w:t>
      </w:r>
      <w:r>
        <w:rPr>
          <w:spacing w:val="2"/>
          <w:sz w:val="18"/>
        </w:rPr>
        <w:t xml:space="preserve"> </w:t>
      </w:r>
      <w:r>
        <w:rPr>
          <w:sz w:val="18"/>
        </w:rPr>
        <w:t>skin</w:t>
      </w:r>
      <w:r>
        <w:rPr>
          <w:spacing w:val="2"/>
          <w:sz w:val="18"/>
        </w:rPr>
        <w:t xml:space="preserve"> </w:t>
      </w:r>
      <w:r>
        <w:rPr>
          <w:sz w:val="18"/>
        </w:rPr>
        <w:t>(JS),</w:t>
      </w:r>
      <w:r>
        <w:rPr>
          <w:spacing w:val="-2"/>
          <w:sz w:val="18"/>
        </w:rPr>
        <w:t xml:space="preserve"> </w:t>
      </w:r>
      <w:r>
        <w:rPr>
          <w:sz w:val="18"/>
        </w:rPr>
        <w:t>Palm</w:t>
      </w:r>
      <w:r>
        <w:rPr>
          <w:spacing w:val="-3"/>
          <w:sz w:val="18"/>
        </w:rPr>
        <w:t xml:space="preserve"> </w:t>
      </w:r>
      <w:r>
        <w:rPr>
          <w:sz w:val="18"/>
        </w:rPr>
        <w:t>kernel cake</w:t>
      </w:r>
      <w:r>
        <w:rPr>
          <w:spacing w:val="-1"/>
          <w:sz w:val="18"/>
        </w:rPr>
        <w:t xml:space="preserve"> </w:t>
      </w:r>
      <w:r>
        <w:rPr>
          <w:sz w:val="18"/>
        </w:rPr>
        <w:t>(PKC),</w:t>
      </w:r>
      <w:r>
        <w:rPr>
          <w:spacing w:val="-6"/>
          <w:sz w:val="18"/>
        </w:rPr>
        <w:t xml:space="preserve"> </w:t>
      </w:r>
      <w:r>
        <w:rPr>
          <w:sz w:val="18"/>
        </w:rPr>
        <w:t>Palm kernel</w:t>
      </w:r>
      <w:r>
        <w:rPr>
          <w:spacing w:val="-1"/>
          <w:sz w:val="18"/>
        </w:rPr>
        <w:t xml:space="preserve"> </w:t>
      </w:r>
      <w:r>
        <w:rPr>
          <w:sz w:val="18"/>
        </w:rPr>
        <w:t>cake</w:t>
      </w:r>
      <w:r>
        <w:rPr>
          <w:spacing w:val="-2"/>
          <w:sz w:val="18"/>
        </w:rPr>
        <w:t xml:space="preserve"> </w:t>
      </w:r>
      <w:r>
        <w:rPr>
          <w:sz w:val="18"/>
        </w:rPr>
        <w:t>concentrate</w:t>
      </w:r>
      <w:r>
        <w:rPr>
          <w:spacing w:val="1"/>
          <w:sz w:val="18"/>
        </w:rPr>
        <w:t xml:space="preserve"> </w:t>
      </w:r>
      <w:r>
        <w:rPr>
          <w:sz w:val="18"/>
        </w:rPr>
        <w:t>(PKCC)</w:t>
      </w:r>
    </w:p>
    <w:p w:rsidR="00F14390" w:rsidRDefault="00F14390">
      <w:pPr>
        <w:pStyle w:val="BodyText"/>
        <w:spacing w:before="5"/>
        <w:rPr>
          <w:sz w:val="11"/>
        </w:rPr>
      </w:pPr>
    </w:p>
    <w:p w:rsidR="00F14390" w:rsidRDefault="00F14390">
      <w:pPr>
        <w:rPr>
          <w:sz w:val="11"/>
        </w:rPr>
        <w:sectPr w:rsidR="00F14390">
          <w:pgSz w:w="11920" w:h="16850"/>
          <w:pgMar w:top="660" w:right="920" w:bottom="840" w:left="920" w:header="0" w:footer="599" w:gutter="0"/>
          <w:cols w:space="720"/>
        </w:sectPr>
      </w:pPr>
    </w:p>
    <w:p w:rsidR="00F14390" w:rsidRDefault="00DB01C4">
      <w:pPr>
        <w:tabs>
          <w:tab w:val="left" w:pos="4841"/>
        </w:tabs>
        <w:spacing w:before="91"/>
        <w:ind w:left="160" w:right="48"/>
        <w:jc w:val="both"/>
        <w:rPr>
          <w:sz w:val="20"/>
        </w:rPr>
      </w:pPr>
      <w:r>
        <w:rPr>
          <w:b/>
          <w:sz w:val="20"/>
        </w:rPr>
        <w:lastRenderedPageBreak/>
        <w:t xml:space="preserve">Table 2: </w:t>
      </w:r>
      <w:r>
        <w:rPr>
          <w:sz w:val="20"/>
        </w:rPr>
        <w:t>Composition of ration and nutritional content of</w:t>
      </w:r>
      <w:r>
        <w:rPr>
          <w:spacing w:val="1"/>
          <w:sz w:val="20"/>
        </w:rPr>
        <w:t xml:space="preserve"> </w:t>
      </w:r>
      <w:r>
        <w:rPr>
          <w:sz w:val="20"/>
          <w:u w:val="single"/>
        </w:rPr>
        <w:t>treatment</w:t>
      </w:r>
      <w:r>
        <w:rPr>
          <w:spacing w:val="-7"/>
          <w:sz w:val="20"/>
          <w:u w:val="single"/>
        </w:rPr>
        <w:t xml:space="preserve"> </w:t>
      </w:r>
      <w:r>
        <w:rPr>
          <w:sz w:val="20"/>
          <w:u w:val="single"/>
        </w:rPr>
        <w:t>ration</w:t>
      </w:r>
      <w:r>
        <w:rPr>
          <w:sz w:val="20"/>
          <w:u w:val="single"/>
        </w:rPr>
        <w:tab/>
      </w:r>
    </w:p>
    <w:tbl>
      <w:tblPr>
        <w:tblW w:w="0" w:type="auto"/>
        <w:tblInd w:w="1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2"/>
        <w:gridCol w:w="850"/>
        <w:gridCol w:w="677"/>
        <w:gridCol w:w="709"/>
        <w:gridCol w:w="645"/>
      </w:tblGrid>
      <w:tr w:rsidR="00F14390">
        <w:trPr>
          <w:trHeight w:val="204"/>
        </w:trPr>
        <w:tc>
          <w:tcPr>
            <w:tcW w:w="1832" w:type="dxa"/>
            <w:vMerge w:val="restart"/>
          </w:tcPr>
          <w:p w:rsidR="00F14390" w:rsidRDefault="00DB01C4">
            <w:pPr>
              <w:pStyle w:val="TableParagraph"/>
              <w:spacing w:before="96"/>
              <w:ind w:left="137"/>
              <w:jc w:val="left"/>
              <w:rPr>
                <w:sz w:val="18"/>
              </w:rPr>
            </w:pPr>
            <w:r>
              <w:rPr>
                <w:sz w:val="18"/>
              </w:rPr>
              <w:t>Feedstuff</w:t>
            </w:r>
          </w:p>
        </w:tc>
        <w:tc>
          <w:tcPr>
            <w:tcW w:w="850" w:type="dxa"/>
          </w:tcPr>
          <w:p w:rsidR="00F14390" w:rsidRDefault="00F14390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86" w:type="dxa"/>
            <w:gridSpan w:val="2"/>
          </w:tcPr>
          <w:p w:rsidR="00F14390" w:rsidRDefault="00DB01C4">
            <w:pPr>
              <w:pStyle w:val="TableParagraph"/>
              <w:spacing w:line="184" w:lineRule="exact"/>
              <w:ind w:left="225"/>
              <w:jc w:val="left"/>
              <w:rPr>
                <w:sz w:val="18"/>
              </w:rPr>
            </w:pPr>
            <w:r>
              <w:rPr>
                <w:sz w:val="18"/>
              </w:rPr>
              <w:t>Treatments</w:t>
            </w:r>
          </w:p>
        </w:tc>
        <w:tc>
          <w:tcPr>
            <w:tcW w:w="645" w:type="dxa"/>
          </w:tcPr>
          <w:p w:rsidR="00F14390" w:rsidRDefault="00F14390">
            <w:pPr>
              <w:pStyle w:val="TableParagraph"/>
              <w:jc w:val="left"/>
              <w:rPr>
                <w:sz w:val="14"/>
              </w:rPr>
            </w:pPr>
          </w:p>
        </w:tc>
      </w:tr>
      <w:tr w:rsidR="00F14390">
        <w:trPr>
          <w:trHeight w:val="210"/>
        </w:trPr>
        <w:tc>
          <w:tcPr>
            <w:tcW w:w="1832" w:type="dxa"/>
            <w:vMerge/>
            <w:tcBorders>
              <w:top w:val="nil"/>
            </w:tcBorders>
          </w:tcPr>
          <w:p w:rsidR="00F14390" w:rsidRDefault="00F14390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F14390" w:rsidRDefault="00DB01C4">
            <w:pPr>
              <w:pStyle w:val="TableParagraph"/>
              <w:tabs>
                <w:tab w:val="left" w:pos="315"/>
                <w:tab w:val="left" w:pos="714"/>
              </w:tabs>
              <w:spacing w:line="190" w:lineRule="exact"/>
              <w:ind w:left="13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  <w:t>A</w:t>
            </w:r>
            <w:r>
              <w:rPr>
                <w:sz w:val="18"/>
                <w:u w:val="single"/>
              </w:rPr>
              <w:tab/>
            </w:r>
          </w:p>
        </w:tc>
        <w:tc>
          <w:tcPr>
            <w:tcW w:w="677" w:type="dxa"/>
          </w:tcPr>
          <w:p w:rsidR="00F14390" w:rsidRDefault="00DB01C4">
            <w:pPr>
              <w:pStyle w:val="TableParagraph"/>
              <w:tabs>
                <w:tab w:val="left" w:pos="609"/>
              </w:tabs>
              <w:spacing w:line="190" w:lineRule="exact"/>
              <w:ind w:left="211"/>
              <w:jc w:val="left"/>
              <w:rPr>
                <w:sz w:val="18"/>
              </w:rPr>
            </w:pPr>
            <w:r>
              <w:rPr>
                <w:sz w:val="18"/>
                <w:u w:val="single"/>
              </w:rPr>
              <w:t>B</w:t>
            </w:r>
            <w:r>
              <w:rPr>
                <w:sz w:val="18"/>
                <w:u w:val="single"/>
              </w:rPr>
              <w:tab/>
            </w:r>
          </w:p>
        </w:tc>
        <w:tc>
          <w:tcPr>
            <w:tcW w:w="709" w:type="dxa"/>
          </w:tcPr>
          <w:p w:rsidR="00F14390" w:rsidRDefault="00DB01C4">
            <w:pPr>
              <w:pStyle w:val="TableParagraph"/>
              <w:tabs>
                <w:tab w:val="left" w:pos="630"/>
              </w:tabs>
              <w:spacing w:line="190" w:lineRule="exact"/>
              <w:ind w:left="210"/>
              <w:jc w:val="left"/>
              <w:rPr>
                <w:sz w:val="18"/>
              </w:rPr>
            </w:pPr>
            <w:r>
              <w:rPr>
                <w:sz w:val="18"/>
                <w:u w:val="single"/>
              </w:rPr>
              <w:t>C</w:t>
            </w:r>
            <w:r>
              <w:rPr>
                <w:sz w:val="18"/>
                <w:u w:val="single"/>
              </w:rPr>
              <w:tab/>
            </w:r>
          </w:p>
        </w:tc>
        <w:tc>
          <w:tcPr>
            <w:tcW w:w="645" w:type="dxa"/>
          </w:tcPr>
          <w:p w:rsidR="00F14390" w:rsidRDefault="00DB01C4">
            <w:pPr>
              <w:pStyle w:val="TableParagraph"/>
              <w:tabs>
                <w:tab w:val="left" w:pos="642"/>
              </w:tabs>
              <w:spacing w:line="190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  <w:u w:val="single"/>
              </w:rPr>
              <w:t>D</w:t>
            </w:r>
            <w:r>
              <w:rPr>
                <w:sz w:val="18"/>
                <w:u w:val="single"/>
              </w:rPr>
              <w:tab/>
            </w:r>
          </w:p>
        </w:tc>
      </w:tr>
      <w:tr w:rsidR="00F14390">
        <w:trPr>
          <w:trHeight w:val="208"/>
        </w:trPr>
        <w:tc>
          <w:tcPr>
            <w:tcW w:w="1832" w:type="dxa"/>
          </w:tcPr>
          <w:p w:rsidR="00F14390" w:rsidRDefault="00DB01C4">
            <w:pPr>
              <w:pStyle w:val="TableParagraph"/>
              <w:spacing w:line="189" w:lineRule="exact"/>
              <w:ind w:left="137"/>
              <w:jc w:val="left"/>
              <w:rPr>
                <w:sz w:val="18"/>
              </w:rPr>
            </w:pPr>
            <w:r>
              <w:rPr>
                <w:sz w:val="18"/>
              </w:rPr>
              <w:t>Company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Forages</w:t>
            </w:r>
          </w:p>
        </w:tc>
        <w:tc>
          <w:tcPr>
            <w:tcW w:w="850" w:type="dxa"/>
          </w:tcPr>
          <w:p w:rsidR="00F14390" w:rsidRDefault="00DB01C4">
            <w:pPr>
              <w:pStyle w:val="TableParagraph"/>
              <w:spacing w:line="189" w:lineRule="exact"/>
              <w:ind w:left="42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77" w:type="dxa"/>
          </w:tcPr>
          <w:p w:rsidR="00F14390" w:rsidRDefault="00DB01C4">
            <w:pPr>
              <w:pStyle w:val="TableParagraph"/>
              <w:spacing w:line="189" w:lineRule="exact"/>
              <w:ind w:left="225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09" w:type="dxa"/>
          </w:tcPr>
          <w:p w:rsidR="00F14390" w:rsidRDefault="00DB01C4">
            <w:pPr>
              <w:pStyle w:val="TableParagraph"/>
              <w:spacing w:line="189" w:lineRule="exact"/>
              <w:ind w:left="225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645" w:type="dxa"/>
          </w:tcPr>
          <w:p w:rsidR="00F14390" w:rsidRDefault="00DB01C4">
            <w:pPr>
              <w:pStyle w:val="TableParagraph"/>
              <w:spacing w:line="189" w:lineRule="exact"/>
              <w:ind w:right="8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F14390">
        <w:trPr>
          <w:trHeight w:val="206"/>
        </w:trPr>
        <w:tc>
          <w:tcPr>
            <w:tcW w:w="1832" w:type="dxa"/>
          </w:tcPr>
          <w:p w:rsidR="00F14390" w:rsidRDefault="00DB01C4">
            <w:pPr>
              <w:pStyle w:val="TableParagraph"/>
              <w:spacing w:line="186" w:lineRule="exact"/>
              <w:ind w:left="137"/>
              <w:jc w:val="left"/>
              <w:rPr>
                <w:i/>
                <w:sz w:val="18"/>
              </w:rPr>
            </w:pPr>
            <w:r>
              <w:rPr>
                <w:i/>
                <w:sz w:val="18"/>
              </w:rPr>
              <w:t>Tithonia</w:t>
            </w:r>
            <w:r>
              <w:rPr>
                <w:i/>
                <w:spacing w:val="-6"/>
                <w:sz w:val="18"/>
              </w:rPr>
              <w:t xml:space="preserve"> </w:t>
            </w:r>
            <w:r>
              <w:rPr>
                <w:i/>
                <w:sz w:val="18"/>
              </w:rPr>
              <w:t>diversifolia</w:t>
            </w:r>
          </w:p>
        </w:tc>
        <w:tc>
          <w:tcPr>
            <w:tcW w:w="850" w:type="dxa"/>
          </w:tcPr>
          <w:p w:rsidR="00F14390" w:rsidRDefault="00DB01C4">
            <w:pPr>
              <w:pStyle w:val="TableParagraph"/>
              <w:spacing w:line="186" w:lineRule="exact"/>
              <w:ind w:left="37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677" w:type="dxa"/>
          </w:tcPr>
          <w:p w:rsidR="00F14390" w:rsidRDefault="00DB01C4">
            <w:pPr>
              <w:pStyle w:val="TableParagraph"/>
              <w:spacing w:line="186" w:lineRule="exact"/>
              <w:ind w:left="179"/>
              <w:jc w:val="lef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709" w:type="dxa"/>
          </w:tcPr>
          <w:p w:rsidR="00F14390" w:rsidRDefault="00DB01C4">
            <w:pPr>
              <w:pStyle w:val="TableParagraph"/>
              <w:spacing w:line="186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645" w:type="dxa"/>
          </w:tcPr>
          <w:p w:rsidR="00F14390" w:rsidRDefault="00DB01C4">
            <w:pPr>
              <w:pStyle w:val="TableParagraph"/>
              <w:spacing w:line="186" w:lineRule="exact"/>
              <w:ind w:left="190"/>
              <w:jc w:val="lef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</w:tr>
      <w:tr w:rsidR="00F14390">
        <w:trPr>
          <w:trHeight w:val="207"/>
        </w:trPr>
        <w:tc>
          <w:tcPr>
            <w:tcW w:w="1832" w:type="dxa"/>
          </w:tcPr>
          <w:p w:rsidR="00F14390" w:rsidRDefault="00DB01C4">
            <w:pPr>
              <w:pStyle w:val="TableParagraph"/>
              <w:spacing w:line="188" w:lineRule="exact"/>
              <w:ind w:left="137"/>
              <w:jc w:val="left"/>
              <w:rPr>
                <w:sz w:val="18"/>
              </w:rPr>
            </w:pPr>
            <w:r>
              <w:rPr>
                <w:sz w:val="18"/>
              </w:rPr>
              <w:t>Cassava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Leaves</w:t>
            </w:r>
          </w:p>
        </w:tc>
        <w:tc>
          <w:tcPr>
            <w:tcW w:w="850" w:type="dxa"/>
          </w:tcPr>
          <w:p w:rsidR="00F14390" w:rsidRDefault="00DB01C4">
            <w:pPr>
              <w:pStyle w:val="TableParagraph"/>
              <w:spacing w:line="188" w:lineRule="exact"/>
              <w:ind w:left="37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677" w:type="dxa"/>
          </w:tcPr>
          <w:p w:rsidR="00F14390" w:rsidRDefault="00DB01C4">
            <w:pPr>
              <w:pStyle w:val="TableParagraph"/>
              <w:spacing w:line="188" w:lineRule="exact"/>
              <w:ind w:left="179"/>
              <w:jc w:val="lef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709" w:type="dxa"/>
          </w:tcPr>
          <w:p w:rsidR="00F14390" w:rsidRDefault="00DB01C4">
            <w:pPr>
              <w:pStyle w:val="TableParagraph"/>
              <w:spacing w:line="188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645" w:type="dxa"/>
          </w:tcPr>
          <w:p w:rsidR="00F14390" w:rsidRDefault="00DB01C4">
            <w:pPr>
              <w:pStyle w:val="TableParagraph"/>
              <w:spacing w:line="188" w:lineRule="exact"/>
              <w:ind w:left="190"/>
              <w:jc w:val="lef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</w:tr>
      <w:tr w:rsidR="00F14390">
        <w:trPr>
          <w:trHeight w:val="207"/>
        </w:trPr>
        <w:tc>
          <w:tcPr>
            <w:tcW w:w="1832" w:type="dxa"/>
          </w:tcPr>
          <w:p w:rsidR="00F14390" w:rsidRDefault="00DB01C4">
            <w:pPr>
              <w:pStyle w:val="TableParagraph"/>
              <w:spacing w:line="188" w:lineRule="exact"/>
              <w:ind w:left="137"/>
              <w:jc w:val="left"/>
              <w:rPr>
                <w:sz w:val="18"/>
              </w:rPr>
            </w:pPr>
            <w:r>
              <w:rPr>
                <w:sz w:val="18"/>
              </w:rPr>
              <w:t>PKCC</w:t>
            </w:r>
          </w:p>
        </w:tc>
        <w:tc>
          <w:tcPr>
            <w:tcW w:w="850" w:type="dxa"/>
          </w:tcPr>
          <w:p w:rsidR="00F14390" w:rsidRDefault="00DB01C4">
            <w:pPr>
              <w:pStyle w:val="TableParagraph"/>
              <w:spacing w:line="188" w:lineRule="exact"/>
              <w:ind w:left="37"/>
              <w:rPr>
                <w:sz w:val="18"/>
              </w:rPr>
            </w:pPr>
            <w:r>
              <w:rPr>
                <w:w w:val="96"/>
                <w:sz w:val="18"/>
              </w:rPr>
              <w:t>-</w:t>
            </w:r>
          </w:p>
        </w:tc>
        <w:tc>
          <w:tcPr>
            <w:tcW w:w="677" w:type="dxa"/>
          </w:tcPr>
          <w:p w:rsidR="00F14390" w:rsidRDefault="00DB01C4">
            <w:pPr>
              <w:pStyle w:val="TableParagraph"/>
              <w:spacing w:line="188" w:lineRule="exact"/>
              <w:ind w:left="179"/>
              <w:jc w:val="lef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709" w:type="dxa"/>
          </w:tcPr>
          <w:p w:rsidR="00F14390" w:rsidRDefault="00DB01C4">
            <w:pPr>
              <w:pStyle w:val="TableParagraph"/>
              <w:spacing w:line="188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645" w:type="dxa"/>
          </w:tcPr>
          <w:p w:rsidR="00F14390" w:rsidRDefault="00DB01C4">
            <w:pPr>
              <w:pStyle w:val="TableParagraph"/>
              <w:spacing w:line="188" w:lineRule="exact"/>
              <w:ind w:left="190"/>
              <w:jc w:val="lef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</w:tr>
      <w:tr w:rsidR="00F14390">
        <w:trPr>
          <w:trHeight w:val="206"/>
        </w:trPr>
        <w:tc>
          <w:tcPr>
            <w:tcW w:w="1832" w:type="dxa"/>
          </w:tcPr>
          <w:p w:rsidR="00F14390" w:rsidRDefault="00DB01C4">
            <w:pPr>
              <w:pStyle w:val="TableParagraph"/>
              <w:spacing w:line="186" w:lineRule="exact"/>
              <w:ind w:left="137"/>
              <w:jc w:val="left"/>
              <w:rPr>
                <w:sz w:val="18"/>
              </w:rPr>
            </w:pPr>
            <w:r>
              <w:rPr>
                <w:sz w:val="18"/>
              </w:rPr>
              <w:t>Company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Concentrate</w:t>
            </w:r>
          </w:p>
        </w:tc>
        <w:tc>
          <w:tcPr>
            <w:tcW w:w="850" w:type="dxa"/>
          </w:tcPr>
          <w:p w:rsidR="00F14390" w:rsidRDefault="00DB01C4">
            <w:pPr>
              <w:pStyle w:val="TableParagraph"/>
              <w:spacing w:line="186" w:lineRule="exact"/>
              <w:ind w:left="42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677" w:type="dxa"/>
          </w:tcPr>
          <w:p w:rsidR="00F14390" w:rsidRDefault="00DB01C4">
            <w:pPr>
              <w:pStyle w:val="TableParagraph"/>
              <w:spacing w:line="186" w:lineRule="exact"/>
              <w:ind w:left="179"/>
              <w:jc w:val="left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709" w:type="dxa"/>
          </w:tcPr>
          <w:p w:rsidR="00F14390" w:rsidRDefault="00DB01C4">
            <w:pPr>
              <w:pStyle w:val="TableParagraph"/>
              <w:spacing w:line="186" w:lineRule="exact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645" w:type="dxa"/>
          </w:tcPr>
          <w:p w:rsidR="00F14390" w:rsidRDefault="00DB01C4">
            <w:pPr>
              <w:pStyle w:val="TableParagraph"/>
              <w:spacing w:line="186" w:lineRule="exact"/>
              <w:ind w:left="190"/>
              <w:jc w:val="left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</w:tr>
      <w:tr w:rsidR="00F14390">
        <w:trPr>
          <w:trHeight w:val="205"/>
        </w:trPr>
        <w:tc>
          <w:tcPr>
            <w:tcW w:w="1832" w:type="dxa"/>
          </w:tcPr>
          <w:p w:rsidR="00F14390" w:rsidRDefault="00DB01C4">
            <w:pPr>
              <w:pStyle w:val="TableParagraph"/>
              <w:spacing w:line="185" w:lineRule="exact"/>
              <w:ind w:left="137"/>
              <w:jc w:val="left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850" w:type="dxa"/>
          </w:tcPr>
          <w:p w:rsidR="00F14390" w:rsidRDefault="00DB01C4">
            <w:pPr>
              <w:pStyle w:val="TableParagraph"/>
              <w:spacing w:line="185" w:lineRule="exact"/>
              <w:ind w:left="42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677" w:type="dxa"/>
          </w:tcPr>
          <w:p w:rsidR="00F14390" w:rsidRDefault="00DB01C4">
            <w:pPr>
              <w:pStyle w:val="TableParagraph"/>
              <w:spacing w:line="185" w:lineRule="exact"/>
              <w:ind w:left="134"/>
              <w:jc w:val="lef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709" w:type="dxa"/>
          </w:tcPr>
          <w:p w:rsidR="00F14390" w:rsidRDefault="00DB01C4">
            <w:pPr>
              <w:pStyle w:val="TableParagraph"/>
              <w:spacing w:line="185" w:lineRule="exact"/>
              <w:ind w:left="134"/>
              <w:jc w:val="lef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645" w:type="dxa"/>
          </w:tcPr>
          <w:p w:rsidR="00F14390" w:rsidRDefault="00DB01C4">
            <w:pPr>
              <w:pStyle w:val="TableParagraph"/>
              <w:spacing w:line="185" w:lineRule="exact"/>
              <w:ind w:left="145"/>
              <w:jc w:val="lef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</w:tr>
      <w:tr w:rsidR="00F14390">
        <w:trPr>
          <w:trHeight w:val="206"/>
        </w:trPr>
        <w:tc>
          <w:tcPr>
            <w:tcW w:w="1832" w:type="dxa"/>
          </w:tcPr>
          <w:p w:rsidR="00F14390" w:rsidRDefault="00DB01C4">
            <w:pPr>
              <w:pStyle w:val="TableParagraph"/>
              <w:spacing w:line="186" w:lineRule="exact"/>
              <w:ind w:left="137"/>
              <w:jc w:val="left"/>
              <w:rPr>
                <w:sz w:val="18"/>
              </w:rPr>
            </w:pPr>
            <w:r>
              <w:rPr>
                <w:sz w:val="18"/>
              </w:rPr>
              <w:t>Nutrient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Composition</w:t>
            </w:r>
          </w:p>
        </w:tc>
        <w:tc>
          <w:tcPr>
            <w:tcW w:w="850" w:type="dxa"/>
          </w:tcPr>
          <w:p w:rsidR="00F14390" w:rsidRDefault="00F14390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677" w:type="dxa"/>
          </w:tcPr>
          <w:p w:rsidR="00F14390" w:rsidRDefault="00F14390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709" w:type="dxa"/>
          </w:tcPr>
          <w:p w:rsidR="00F14390" w:rsidRDefault="00F14390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645" w:type="dxa"/>
          </w:tcPr>
          <w:p w:rsidR="00F14390" w:rsidRDefault="00F14390">
            <w:pPr>
              <w:pStyle w:val="TableParagraph"/>
              <w:jc w:val="left"/>
              <w:rPr>
                <w:sz w:val="14"/>
              </w:rPr>
            </w:pPr>
          </w:p>
        </w:tc>
      </w:tr>
      <w:tr w:rsidR="00F14390">
        <w:trPr>
          <w:trHeight w:val="208"/>
        </w:trPr>
        <w:tc>
          <w:tcPr>
            <w:tcW w:w="1832" w:type="dxa"/>
          </w:tcPr>
          <w:p w:rsidR="00F14390" w:rsidRDefault="00DB01C4">
            <w:pPr>
              <w:pStyle w:val="TableParagraph"/>
              <w:spacing w:line="189" w:lineRule="exact"/>
              <w:ind w:left="137"/>
              <w:jc w:val="left"/>
              <w:rPr>
                <w:sz w:val="18"/>
              </w:rPr>
            </w:pPr>
            <w:r>
              <w:rPr>
                <w:sz w:val="18"/>
              </w:rPr>
              <w:t>Dry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Matter</w:t>
            </w:r>
          </w:p>
        </w:tc>
        <w:tc>
          <w:tcPr>
            <w:tcW w:w="850" w:type="dxa"/>
          </w:tcPr>
          <w:p w:rsidR="00F14390" w:rsidRDefault="00DB01C4">
            <w:pPr>
              <w:pStyle w:val="TableParagraph"/>
              <w:spacing w:line="189" w:lineRule="exact"/>
              <w:ind w:left="40"/>
              <w:rPr>
                <w:sz w:val="18"/>
              </w:rPr>
            </w:pPr>
            <w:r>
              <w:rPr>
                <w:sz w:val="18"/>
              </w:rPr>
              <w:t>24.91</w:t>
            </w:r>
          </w:p>
        </w:tc>
        <w:tc>
          <w:tcPr>
            <w:tcW w:w="677" w:type="dxa"/>
          </w:tcPr>
          <w:p w:rsidR="00F14390" w:rsidRDefault="00DB01C4">
            <w:pPr>
              <w:pStyle w:val="TableParagraph"/>
              <w:spacing w:line="189" w:lineRule="exact"/>
              <w:ind w:left="67"/>
              <w:jc w:val="left"/>
              <w:rPr>
                <w:sz w:val="18"/>
              </w:rPr>
            </w:pPr>
            <w:r>
              <w:rPr>
                <w:sz w:val="18"/>
              </w:rPr>
              <w:t>31.10</w:t>
            </w:r>
          </w:p>
        </w:tc>
        <w:tc>
          <w:tcPr>
            <w:tcW w:w="709" w:type="dxa"/>
          </w:tcPr>
          <w:p w:rsidR="00F14390" w:rsidRDefault="00DB01C4">
            <w:pPr>
              <w:pStyle w:val="TableParagraph"/>
              <w:spacing w:line="189" w:lineRule="exact"/>
              <w:ind w:left="66"/>
              <w:jc w:val="left"/>
              <w:rPr>
                <w:sz w:val="18"/>
              </w:rPr>
            </w:pPr>
            <w:r>
              <w:rPr>
                <w:sz w:val="18"/>
              </w:rPr>
              <w:t>38.04</w:t>
            </w:r>
          </w:p>
        </w:tc>
        <w:tc>
          <w:tcPr>
            <w:tcW w:w="645" w:type="dxa"/>
          </w:tcPr>
          <w:p w:rsidR="00F14390" w:rsidRDefault="00DB01C4">
            <w:pPr>
              <w:pStyle w:val="TableParagraph"/>
              <w:spacing w:line="189" w:lineRule="exact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44.98</w:t>
            </w:r>
          </w:p>
        </w:tc>
      </w:tr>
      <w:tr w:rsidR="00F14390">
        <w:trPr>
          <w:trHeight w:val="206"/>
        </w:trPr>
        <w:tc>
          <w:tcPr>
            <w:tcW w:w="1832" w:type="dxa"/>
          </w:tcPr>
          <w:p w:rsidR="00F14390" w:rsidRDefault="00DB01C4">
            <w:pPr>
              <w:pStyle w:val="TableParagraph"/>
              <w:spacing w:line="187" w:lineRule="exact"/>
              <w:ind w:left="137"/>
              <w:jc w:val="left"/>
              <w:rPr>
                <w:sz w:val="18"/>
              </w:rPr>
            </w:pPr>
            <w:r>
              <w:rPr>
                <w:sz w:val="18"/>
              </w:rPr>
              <w:t>Organic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Matter</w:t>
            </w:r>
          </w:p>
        </w:tc>
        <w:tc>
          <w:tcPr>
            <w:tcW w:w="850" w:type="dxa"/>
          </w:tcPr>
          <w:p w:rsidR="00F14390" w:rsidRDefault="00DB01C4">
            <w:pPr>
              <w:pStyle w:val="TableParagraph"/>
              <w:spacing w:line="187" w:lineRule="exact"/>
              <w:ind w:left="40"/>
              <w:rPr>
                <w:sz w:val="18"/>
              </w:rPr>
            </w:pPr>
            <w:r>
              <w:rPr>
                <w:sz w:val="18"/>
              </w:rPr>
              <w:t>92.43</w:t>
            </w:r>
          </w:p>
        </w:tc>
        <w:tc>
          <w:tcPr>
            <w:tcW w:w="677" w:type="dxa"/>
          </w:tcPr>
          <w:p w:rsidR="00F14390" w:rsidRDefault="00DB01C4">
            <w:pPr>
              <w:pStyle w:val="TableParagraph"/>
              <w:spacing w:line="187" w:lineRule="exact"/>
              <w:ind w:left="67"/>
              <w:jc w:val="left"/>
              <w:rPr>
                <w:sz w:val="18"/>
              </w:rPr>
            </w:pPr>
            <w:r>
              <w:rPr>
                <w:sz w:val="18"/>
              </w:rPr>
              <w:t>90.54</w:t>
            </w:r>
          </w:p>
        </w:tc>
        <w:tc>
          <w:tcPr>
            <w:tcW w:w="709" w:type="dxa"/>
          </w:tcPr>
          <w:p w:rsidR="00F14390" w:rsidRDefault="00DB01C4">
            <w:pPr>
              <w:pStyle w:val="TableParagraph"/>
              <w:spacing w:line="187" w:lineRule="exact"/>
              <w:ind w:left="66"/>
              <w:jc w:val="left"/>
              <w:rPr>
                <w:sz w:val="18"/>
              </w:rPr>
            </w:pPr>
            <w:r>
              <w:rPr>
                <w:sz w:val="18"/>
              </w:rPr>
              <w:t>89.87</w:t>
            </w:r>
          </w:p>
        </w:tc>
        <w:tc>
          <w:tcPr>
            <w:tcW w:w="645" w:type="dxa"/>
          </w:tcPr>
          <w:p w:rsidR="00F14390" w:rsidRDefault="00DB01C4">
            <w:pPr>
              <w:pStyle w:val="TableParagraph"/>
              <w:spacing w:line="187" w:lineRule="exact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89.20</w:t>
            </w:r>
          </w:p>
        </w:tc>
      </w:tr>
      <w:tr w:rsidR="00F14390">
        <w:trPr>
          <w:trHeight w:val="205"/>
        </w:trPr>
        <w:tc>
          <w:tcPr>
            <w:tcW w:w="1832" w:type="dxa"/>
          </w:tcPr>
          <w:p w:rsidR="00F14390" w:rsidRDefault="00DB01C4">
            <w:pPr>
              <w:pStyle w:val="TableParagraph"/>
              <w:spacing w:line="185" w:lineRule="exact"/>
              <w:ind w:left="137"/>
              <w:jc w:val="left"/>
              <w:rPr>
                <w:sz w:val="18"/>
              </w:rPr>
            </w:pPr>
            <w:r>
              <w:rPr>
                <w:sz w:val="18"/>
              </w:rPr>
              <w:t>Crude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Protein</w:t>
            </w:r>
          </w:p>
        </w:tc>
        <w:tc>
          <w:tcPr>
            <w:tcW w:w="850" w:type="dxa"/>
          </w:tcPr>
          <w:p w:rsidR="00F14390" w:rsidRDefault="00DB01C4">
            <w:pPr>
              <w:pStyle w:val="TableParagraph"/>
              <w:spacing w:line="185" w:lineRule="exact"/>
              <w:ind w:left="40"/>
              <w:rPr>
                <w:sz w:val="18"/>
              </w:rPr>
            </w:pPr>
            <w:r>
              <w:rPr>
                <w:sz w:val="18"/>
              </w:rPr>
              <w:t>21.35</w:t>
            </w:r>
          </w:p>
        </w:tc>
        <w:tc>
          <w:tcPr>
            <w:tcW w:w="677" w:type="dxa"/>
          </w:tcPr>
          <w:p w:rsidR="00F14390" w:rsidRDefault="00DB01C4">
            <w:pPr>
              <w:pStyle w:val="TableParagraph"/>
              <w:spacing w:line="185" w:lineRule="exact"/>
              <w:ind w:left="67"/>
              <w:jc w:val="left"/>
              <w:rPr>
                <w:sz w:val="18"/>
              </w:rPr>
            </w:pPr>
            <w:r>
              <w:rPr>
                <w:sz w:val="18"/>
              </w:rPr>
              <w:t>22.07</w:t>
            </w:r>
          </w:p>
        </w:tc>
        <w:tc>
          <w:tcPr>
            <w:tcW w:w="709" w:type="dxa"/>
          </w:tcPr>
          <w:p w:rsidR="00F14390" w:rsidRDefault="00DB01C4">
            <w:pPr>
              <w:pStyle w:val="TableParagraph"/>
              <w:spacing w:line="185" w:lineRule="exact"/>
              <w:ind w:left="66"/>
              <w:jc w:val="left"/>
              <w:rPr>
                <w:sz w:val="18"/>
              </w:rPr>
            </w:pPr>
            <w:r>
              <w:rPr>
                <w:sz w:val="18"/>
              </w:rPr>
              <w:t>21.69</w:t>
            </w:r>
          </w:p>
        </w:tc>
        <w:tc>
          <w:tcPr>
            <w:tcW w:w="645" w:type="dxa"/>
          </w:tcPr>
          <w:p w:rsidR="00F14390" w:rsidRDefault="00DB01C4">
            <w:pPr>
              <w:pStyle w:val="TableParagraph"/>
              <w:spacing w:line="185" w:lineRule="exact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21.31</w:t>
            </w:r>
          </w:p>
        </w:tc>
      </w:tr>
      <w:tr w:rsidR="00F14390">
        <w:trPr>
          <w:trHeight w:val="206"/>
        </w:trPr>
        <w:tc>
          <w:tcPr>
            <w:tcW w:w="1832" w:type="dxa"/>
          </w:tcPr>
          <w:p w:rsidR="00F14390" w:rsidRDefault="00DB01C4">
            <w:pPr>
              <w:pStyle w:val="TableParagraph"/>
              <w:spacing w:line="186" w:lineRule="exact"/>
              <w:ind w:left="137"/>
              <w:jc w:val="left"/>
              <w:rPr>
                <w:sz w:val="18"/>
              </w:rPr>
            </w:pPr>
            <w:r>
              <w:rPr>
                <w:sz w:val="18"/>
              </w:rPr>
              <w:t>Crude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Fiber</w:t>
            </w:r>
          </w:p>
        </w:tc>
        <w:tc>
          <w:tcPr>
            <w:tcW w:w="850" w:type="dxa"/>
          </w:tcPr>
          <w:p w:rsidR="00F14390" w:rsidRDefault="00DB01C4">
            <w:pPr>
              <w:pStyle w:val="TableParagraph"/>
              <w:spacing w:line="186" w:lineRule="exact"/>
              <w:ind w:left="40"/>
              <w:rPr>
                <w:sz w:val="18"/>
              </w:rPr>
            </w:pPr>
            <w:r>
              <w:rPr>
                <w:sz w:val="18"/>
              </w:rPr>
              <w:t>24.49</w:t>
            </w:r>
          </w:p>
        </w:tc>
        <w:tc>
          <w:tcPr>
            <w:tcW w:w="677" w:type="dxa"/>
          </w:tcPr>
          <w:p w:rsidR="00F14390" w:rsidRDefault="00DB01C4">
            <w:pPr>
              <w:pStyle w:val="TableParagraph"/>
              <w:spacing w:line="186" w:lineRule="exact"/>
              <w:ind w:left="67"/>
              <w:jc w:val="left"/>
              <w:rPr>
                <w:sz w:val="18"/>
              </w:rPr>
            </w:pPr>
            <w:r>
              <w:rPr>
                <w:sz w:val="18"/>
              </w:rPr>
              <w:t>20.85</w:t>
            </w:r>
          </w:p>
        </w:tc>
        <w:tc>
          <w:tcPr>
            <w:tcW w:w="709" w:type="dxa"/>
          </w:tcPr>
          <w:p w:rsidR="00F14390" w:rsidRDefault="00DB01C4">
            <w:pPr>
              <w:pStyle w:val="TableParagraph"/>
              <w:spacing w:line="186" w:lineRule="exact"/>
              <w:ind w:left="66"/>
              <w:jc w:val="left"/>
              <w:rPr>
                <w:sz w:val="18"/>
              </w:rPr>
            </w:pPr>
            <w:r>
              <w:rPr>
                <w:sz w:val="18"/>
              </w:rPr>
              <w:t>20.59</w:t>
            </w:r>
          </w:p>
        </w:tc>
        <w:tc>
          <w:tcPr>
            <w:tcW w:w="645" w:type="dxa"/>
          </w:tcPr>
          <w:p w:rsidR="00F14390" w:rsidRDefault="00DB01C4">
            <w:pPr>
              <w:pStyle w:val="TableParagraph"/>
              <w:spacing w:line="186" w:lineRule="exact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20.33</w:t>
            </w:r>
          </w:p>
        </w:tc>
      </w:tr>
      <w:tr w:rsidR="00F14390">
        <w:trPr>
          <w:trHeight w:val="207"/>
        </w:trPr>
        <w:tc>
          <w:tcPr>
            <w:tcW w:w="1832" w:type="dxa"/>
          </w:tcPr>
          <w:p w:rsidR="00F14390" w:rsidRDefault="00DB01C4">
            <w:pPr>
              <w:pStyle w:val="TableParagraph"/>
              <w:spacing w:line="188" w:lineRule="exact"/>
              <w:ind w:left="137"/>
              <w:jc w:val="left"/>
              <w:rPr>
                <w:sz w:val="18"/>
              </w:rPr>
            </w:pPr>
            <w:r>
              <w:rPr>
                <w:sz w:val="18"/>
              </w:rPr>
              <w:t>NDF</w:t>
            </w:r>
          </w:p>
        </w:tc>
        <w:tc>
          <w:tcPr>
            <w:tcW w:w="850" w:type="dxa"/>
          </w:tcPr>
          <w:p w:rsidR="00F14390" w:rsidRDefault="00DB01C4">
            <w:pPr>
              <w:pStyle w:val="TableParagraph"/>
              <w:spacing w:line="188" w:lineRule="exact"/>
              <w:ind w:left="40"/>
              <w:rPr>
                <w:sz w:val="18"/>
              </w:rPr>
            </w:pPr>
            <w:r>
              <w:rPr>
                <w:sz w:val="18"/>
              </w:rPr>
              <w:t>55.07</w:t>
            </w:r>
          </w:p>
        </w:tc>
        <w:tc>
          <w:tcPr>
            <w:tcW w:w="677" w:type="dxa"/>
          </w:tcPr>
          <w:p w:rsidR="00F14390" w:rsidRDefault="00DB01C4">
            <w:pPr>
              <w:pStyle w:val="TableParagraph"/>
              <w:spacing w:line="188" w:lineRule="exact"/>
              <w:ind w:left="67"/>
              <w:jc w:val="left"/>
              <w:rPr>
                <w:sz w:val="18"/>
              </w:rPr>
            </w:pPr>
            <w:r>
              <w:rPr>
                <w:sz w:val="18"/>
              </w:rPr>
              <w:t>58.82</w:t>
            </w:r>
          </w:p>
        </w:tc>
        <w:tc>
          <w:tcPr>
            <w:tcW w:w="709" w:type="dxa"/>
          </w:tcPr>
          <w:p w:rsidR="00F14390" w:rsidRDefault="00DB01C4">
            <w:pPr>
              <w:pStyle w:val="TableParagraph"/>
              <w:spacing w:line="188" w:lineRule="exact"/>
              <w:ind w:left="66"/>
              <w:jc w:val="left"/>
              <w:rPr>
                <w:sz w:val="18"/>
              </w:rPr>
            </w:pPr>
            <w:r>
              <w:rPr>
                <w:sz w:val="18"/>
              </w:rPr>
              <w:t>58.92</w:t>
            </w:r>
          </w:p>
        </w:tc>
        <w:tc>
          <w:tcPr>
            <w:tcW w:w="645" w:type="dxa"/>
          </w:tcPr>
          <w:p w:rsidR="00F14390" w:rsidRDefault="00DB01C4">
            <w:pPr>
              <w:pStyle w:val="TableParagraph"/>
              <w:spacing w:line="188" w:lineRule="exact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59.01</w:t>
            </w:r>
          </w:p>
        </w:tc>
      </w:tr>
      <w:tr w:rsidR="00F14390">
        <w:trPr>
          <w:trHeight w:val="206"/>
        </w:trPr>
        <w:tc>
          <w:tcPr>
            <w:tcW w:w="1832" w:type="dxa"/>
          </w:tcPr>
          <w:p w:rsidR="00F14390" w:rsidRDefault="00DB01C4">
            <w:pPr>
              <w:pStyle w:val="TableParagraph"/>
              <w:spacing w:line="186" w:lineRule="exact"/>
              <w:ind w:left="137"/>
              <w:jc w:val="left"/>
              <w:rPr>
                <w:sz w:val="18"/>
              </w:rPr>
            </w:pPr>
            <w:r>
              <w:rPr>
                <w:sz w:val="18"/>
              </w:rPr>
              <w:t>Crude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Fat</w:t>
            </w:r>
          </w:p>
        </w:tc>
        <w:tc>
          <w:tcPr>
            <w:tcW w:w="850" w:type="dxa"/>
          </w:tcPr>
          <w:p w:rsidR="00F14390" w:rsidRDefault="00DB01C4">
            <w:pPr>
              <w:pStyle w:val="TableParagraph"/>
              <w:spacing w:line="186" w:lineRule="exact"/>
              <w:ind w:left="40"/>
              <w:rPr>
                <w:sz w:val="18"/>
              </w:rPr>
            </w:pPr>
            <w:r>
              <w:rPr>
                <w:sz w:val="18"/>
              </w:rPr>
              <w:t>2.40</w:t>
            </w:r>
          </w:p>
        </w:tc>
        <w:tc>
          <w:tcPr>
            <w:tcW w:w="677" w:type="dxa"/>
          </w:tcPr>
          <w:p w:rsidR="00F14390" w:rsidRDefault="00DB01C4">
            <w:pPr>
              <w:pStyle w:val="TableParagraph"/>
              <w:spacing w:line="186" w:lineRule="exact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2.50</w:t>
            </w:r>
          </w:p>
        </w:tc>
        <w:tc>
          <w:tcPr>
            <w:tcW w:w="709" w:type="dxa"/>
          </w:tcPr>
          <w:p w:rsidR="00F14390" w:rsidRDefault="00DB01C4">
            <w:pPr>
              <w:pStyle w:val="TableParagraph"/>
              <w:spacing w:line="186" w:lineRule="exact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2.79</w:t>
            </w:r>
          </w:p>
        </w:tc>
        <w:tc>
          <w:tcPr>
            <w:tcW w:w="645" w:type="dxa"/>
          </w:tcPr>
          <w:p w:rsidR="00F14390" w:rsidRDefault="00DB01C4">
            <w:pPr>
              <w:pStyle w:val="TableParagraph"/>
              <w:spacing w:line="186" w:lineRule="exact"/>
              <w:ind w:left="123"/>
              <w:jc w:val="left"/>
              <w:rPr>
                <w:sz w:val="18"/>
              </w:rPr>
            </w:pPr>
            <w:r>
              <w:rPr>
                <w:sz w:val="18"/>
              </w:rPr>
              <w:t>3.08</w:t>
            </w:r>
          </w:p>
        </w:tc>
      </w:tr>
      <w:tr w:rsidR="00F14390">
        <w:trPr>
          <w:trHeight w:val="205"/>
        </w:trPr>
        <w:tc>
          <w:tcPr>
            <w:tcW w:w="1832" w:type="dxa"/>
          </w:tcPr>
          <w:p w:rsidR="00F14390" w:rsidRDefault="00DB01C4">
            <w:pPr>
              <w:pStyle w:val="TableParagraph"/>
              <w:spacing w:line="185" w:lineRule="exact"/>
              <w:ind w:left="137"/>
              <w:jc w:val="left"/>
              <w:rPr>
                <w:sz w:val="18"/>
              </w:rPr>
            </w:pPr>
            <w:r>
              <w:rPr>
                <w:sz w:val="18"/>
              </w:rPr>
              <w:t>TDN</w:t>
            </w:r>
          </w:p>
        </w:tc>
        <w:tc>
          <w:tcPr>
            <w:tcW w:w="850" w:type="dxa"/>
          </w:tcPr>
          <w:p w:rsidR="00F14390" w:rsidRDefault="00DB01C4">
            <w:pPr>
              <w:pStyle w:val="TableParagraph"/>
              <w:spacing w:line="185" w:lineRule="exact"/>
              <w:ind w:left="40"/>
              <w:rPr>
                <w:sz w:val="18"/>
              </w:rPr>
            </w:pPr>
            <w:r>
              <w:rPr>
                <w:sz w:val="18"/>
              </w:rPr>
              <w:t>64.00</w:t>
            </w:r>
          </w:p>
        </w:tc>
        <w:tc>
          <w:tcPr>
            <w:tcW w:w="677" w:type="dxa"/>
          </w:tcPr>
          <w:p w:rsidR="00F14390" w:rsidRDefault="00DB01C4">
            <w:pPr>
              <w:pStyle w:val="TableParagraph"/>
              <w:spacing w:line="185" w:lineRule="exact"/>
              <w:ind w:left="67"/>
              <w:jc w:val="left"/>
              <w:rPr>
                <w:sz w:val="18"/>
              </w:rPr>
            </w:pPr>
            <w:r>
              <w:rPr>
                <w:sz w:val="18"/>
              </w:rPr>
              <w:t>63.52</w:t>
            </w:r>
          </w:p>
        </w:tc>
        <w:tc>
          <w:tcPr>
            <w:tcW w:w="709" w:type="dxa"/>
          </w:tcPr>
          <w:p w:rsidR="00F14390" w:rsidRDefault="00DB01C4">
            <w:pPr>
              <w:pStyle w:val="TableParagraph"/>
              <w:spacing w:line="185" w:lineRule="exact"/>
              <w:ind w:left="66"/>
              <w:jc w:val="left"/>
              <w:rPr>
                <w:sz w:val="18"/>
              </w:rPr>
            </w:pPr>
            <w:r>
              <w:rPr>
                <w:sz w:val="18"/>
              </w:rPr>
              <w:t>62.81</w:t>
            </w:r>
          </w:p>
        </w:tc>
        <w:tc>
          <w:tcPr>
            <w:tcW w:w="645" w:type="dxa"/>
          </w:tcPr>
          <w:p w:rsidR="00F14390" w:rsidRDefault="00DB01C4">
            <w:pPr>
              <w:pStyle w:val="TableParagraph"/>
              <w:spacing w:line="185" w:lineRule="exact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62.10</w:t>
            </w:r>
          </w:p>
        </w:tc>
      </w:tr>
      <w:tr w:rsidR="00F14390">
        <w:trPr>
          <w:trHeight w:val="207"/>
        </w:trPr>
        <w:tc>
          <w:tcPr>
            <w:tcW w:w="1832" w:type="dxa"/>
          </w:tcPr>
          <w:p w:rsidR="00F14390" w:rsidRDefault="00DB01C4">
            <w:pPr>
              <w:pStyle w:val="TableParagraph"/>
              <w:spacing w:line="188" w:lineRule="exact"/>
              <w:ind w:left="137"/>
              <w:jc w:val="left"/>
              <w:rPr>
                <w:sz w:val="18"/>
              </w:rPr>
            </w:pPr>
            <w:r>
              <w:rPr>
                <w:sz w:val="18"/>
              </w:rPr>
              <w:t>NFE</w:t>
            </w:r>
          </w:p>
        </w:tc>
        <w:tc>
          <w:tcPr>
            <w:tcW w:w="850" w:type="dxa"/>
          </w:tcPr>
          <w:p w:rsidR="00F14390" w:rsidRDefault="00DB01C4">
            <w:pPr>
              <w:pStyle w:val="TableParagraph"/>
              <w:spacing w:line="188" w:lineRule="exact"/>
              <w:ind w:left="40"/>
              <w:rPr>
                <w:sz w:val="18"/>
              </w:rPr>
            </w:pPr>
            <w:r>
              <w:rPr>
                <w:sz w:val="18"/>
              </w:rPr>
              <w:t>44.18</w:t>
            </w:r>
          </w:p>
        </w:tc>
        <w:tc>
          <w:tcPr>
            <w:tcW w:w="677" w:type="dxa"/>
          </w:tcPr>
          <w:p w:rsidR="00F14390" w:rsidRDefault="00DB01C4">
            <w:pPr>
              <w:pStyle w:val="TableParagraph"/>
              <w:spacing w:line="188" w:lineRule="exact"/>
              <w:ind w:left="67"/>
              <w:jc w:val="left"/>
              <w:rPr>
                <w:sz w:val="18"/>
              </w:rPr>
            </w:pPr>
            <w:r>
              <w:rPr>
                <w:sz w:val="18"/>
              </w:rPr>
              <w:t>45.11</w:t>
            </w:r>
          </w:p>
        </w:tc>
        <w:tc>
          <w:tcPr>
            <w:tcW w:w="709" w:type="dxa"/>
          </w:tcPr>
          <w:p w:rsidR="00F14390" w:rsidRDefault="00DB01C4">
            <w:pPr>
              <w:pStyle w:val="TableParagraph"/>
              <w:spacing w:line="188" w:lineRule="exact"/>
              <w:ind w:left="66"/>
              <w:jc w:val="left"/>
              <w:rPr>
                <w:sz w:val="18"/>
              </w:rPr>
            </w:pPr>
            <w:r>
              <w:rPr>
                <w:sz w:val="18"/>
              </w:rPr>
              <w:t>44.80</w:t>
            </w:r>
          </w:p>
        </w:tc>
        <w:tc>
          <w:tcPr>
            <w:tcW w:w="645" w:type="dxa"/>
          </w:tcPr>
          <w:p w:rsidR="00F14390" w:rsidRDefault="00DB01C4">
            <w:pPr>
              <w:pStyle w:val="TableParagraph"/>
              <w:spacing w:line="188" w:lineRule="exact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44.48</w:t>
            </w:r>
          </w:p>
        </w:tc>
      </w:tr>
      <w:tr w:rsidR="00F14390">
        <w:trPr>
          <w:trHeight w:val="205"/>
        </w:trPr>
        <w:tc>
          <w:tcPr>
            <w:tcW w:w="1832" w:type="dxa"/>
          </w:tcPr>
          <w:p w:rsidR="00F14390" w:rsidRDefault="00DB01C4">
            <w:pPr>
              <w:pStyle w:val="TableParagraph"/>
              <w:spacing w:line="185" w:lineRule="exact"/>
              <w:ind w:left="137"/>
              <w:jc w:val="left"/>
              <w:rPr>
                <w:sz w:val="18"/>
              </w:rPr>
            </w:pPr>
            <w:r>
              <w:rPr>
                <w:sz w:val="18"/>
              </w:rPr>
              <w:t>Ash</w:t>
            </w:r>
          </w:p>
        </w:tc>
        <w:tc>
          <w:tcPr>
            <w:tcW w:w="850" w:type="dxa"/>
          </w:tcPr>
          <w:p w:rsidR="00F14390" w:rsidRDefault="00DB01C4">
            <w:pPr>
              <w:pStyle w:val="TableParagraph"/>
              <w:spacing w:line="185" w:lineRule="exact"/>
              <w:ind w:left="40"/>
              <w:rPr>
                <w:sz w:val="18"/>
              </w:rPr>
            </w:pPr>
            <w:r>
              <w:rPr>
                <w:sz w:val="18"/>
              </w:rPr>
              <w:t>7.57</w:t>
            </w:r>
          </w:p>
        </w:tc>
        <w:tc>
          <w:tcPr>
            <w:tcW w:w="677" w:type="dxa"/>
          </w:tcPr>
          <w:p w:rsidR="00F14390" w:rsidRDefault="00DB01C4">
            <w:pPr>
              <w:pStyle w:val="TableParagraph"/>
              <w:spacing w:line="185" w:lineRule="exact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9.46</w:t>
            </w:r>
          </w:p>
        </w:tc>
        <w:tc>
          <w:tcPr>
            <w:tcW w:w="709" w:type="dxa"/>
          </w:tcPr>
          <w:p w:rsidR="00F14390" w:rsidRDefault="00DB01C4">
            <w:pPr>
              <w:pStyle w:val="TableParagraph"/>
              <w:spacing w:line="185" w:lineRule="exact"/>
              <w:ind w:left="66"/>
              <w:jc w:val="left"/>
              <w:rPr>
                <w:sz w:val="18"/>
              </w:rPr>
            </w:pPr>
            <w:r>
              <w:rPr>
                <w:sz w:val="18"/>
              </w:rPr>
              <w:t>10.13</w:t>
            </w:r>
          </w:p>
        </w:tc>
        <w:tc>
          <w:tcPr>
            <w:tcW w:w="645" w:type="dxa"/>
          </w:tcPr>
          <w:p w:rsidR="00F14390" w:rsidRDefault="00DB01C4">
            <w:pPr>
              <w:pStyle w:val="TableParagraph"/>
              <w:spacing w:line="185" w:lineRule="exact"/>
              <w:ind w:left="77"/>
              <w:jc w:val="left"/>
              <w:rPr>
                <w:sz w:val="18"/>
              </w:rPr>
            </w:pPr>
            <w:r>
              <w:rPr>
                <w:sz w:val="18"/>
              </w:rPr>
              <w:t>10.80</w:t>
            </w:r>
          </w:p>
        </w:tc>
      </w:tr>
      <w:tr w:rsidR="00F14390">
        <w:trPr>
          <w:trHeight w:val="218"/>
        </w:trPr>
        <w:tc>
          <w:tcPr>
            <w:tcW w:w="1832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194" w:lineRule="exact"/>
              <w:ind w:left="137"/>
              <w:jc w:val="left"/>
              <w:rPr>
                <w:sz w:val="18"/>
              </w:rPr>
            </w:pPr>
            <w:r>
              <w:rPr>
                <w:sz w:val="18"/>
              </w:rPr>
              <w:t>Lignin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194" w:lineRule="exact"/>
              <w:ind w:left="40"/>
              <w:rPr>
                <w:sz w:val="18"/>
              </w:rPr>
            </w:pPr>
            <w:r>
              <w:rPr>
                <w:sz w:val="18"/>
              </w:rPr>
              <w:t>8.05</w:t>
            </w:r>
          </w:p>
        </w:tc>
        <w:tc>
          <w:tcPr>
            <w:tcW w:w="677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194" w:lineRule="exact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5.31</w:t>
            </w: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194" w:lineRule="exact"/>
              <w:ind w:left="112"/>
              <w:jc w:val="left"/>
              <w:rPr>
                <w:sz w:val="18"/>
              </w:rPr>
            </w:pPr>
            <w:r>
              <w:rPr>
                <w:sz w:val="18"/>
              </w:rPr>
              <w:t>5.27</w:t>
            </w:r>
          </w:p>
        </w:tc>
        <w:tc>
          <w:tcPr>
            <w:tcW w:w="645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194" w:lineRule="exact"/>
              <w:ind w:left="123"/>
              <w:jc w:val="left"/>
              <w:rPr>
                <w:sz w:val="18"/>
              </w:rPr>
            </w:pPr>
            <w:r>
              <w:rPr>
                <w:sz w:val="18"/>
              </w:rPr>
              <w:t>5.22</w:t>
            </w:r>
          </w:p>
        </w:tc>
      </w:tr>
    </w:tbl>
    <w:p w:rsidR="00F14390" w:rsidRDefault="00DB01C4">
      <w:pPr>
        <w:spacing w:before="5"/>
        <w:ind w:left="160" w:right="39"/>
        <w:jc w:val="both"/>
        <w:rPr>
          <w:sz w:val="18"/>
        </w:rPr>
      </w:pPr>
      <w:r>
        <w:rPr>
          <w:sz w:val="18"/>
        </w:rPr>
        <w:t>Neutral</w:t>
      </w:r>
      <w:r>
        <w:rPr>
          <w:spacing w:val="1"/>
          <w:sz w:val="18"/>
        </w:rPr>
        <w:t xml:space="preserve"> </w:t>
      </w:r>
      <w:r>
        <w:rPr>
          <w:sz w:val="18"/>
        </w:rPr>
        <w:t>detergent</w:t>
      </w:r>
      <w:r>
        <w:rPr>
          <w:spacing w:val="1"/>
          <w:sz w:val="18"/>
        </w:rPr>
        <w:t xml:space="preserve"> </w:t>
      </w:r>
      <w:r>
        <w:rPr>
          <w:sz w:val="18"/>
        </w:rPr>
        <w:t>fiber,</w:t>
      </w:r>
      <w:r>
        <w:rPr>
          <w:spacing w:val="1"/>
          <w:sz w:val="18"/>
        </w:rPr>
        <w:t xml:space="preserve"> </w:t>
      </w:r>
      <w:r>
        <w:rPr>
          <w:sz w:val="18"/>
        </w:rPr>
        <w:t>Total</w:t>
      </w:r>
      <w:r>
        <w:rPr>
          <w:spacing w:val="1"/>
          <w:sz w:val="18"/>
        </w:rPr>
        <w:t xml:space="preserve"> </w:t>
      </w:r>
      <w:r>
        <w:rPr>
          <w:sz w:val="18"/>
        </w:rPr>
        <w:t>digestible</w:t>
      </w:r>
      <w:r>
        <w:rPr>
          <w:spacing w:val="1"/>
          <w:sz w:val="18"/>
        </w:rPr>
        <w:t xml:space="preserve"> </w:t>
      </w:r>
      <w:r>
        <w:rPr>
          <w:sz w:val="18"/>
        </w:rPr>
        <w:t>nutrient</w:t>
      </w:r>
      <w:r>
        <w:rPr>
          <w:spacing w:val="46"/>
          <w:sz w:val="18"/>
        </w:rPr>
        <w:t xml:space="preserve"> </w:t>
      </w:r>
      <w:r>
        <w:rPr>
          <w:sz w:val="18"/>
        </w:rPr>
        <w:t>(TDN),</w:t>
      </w:r>
      <w:r>
        <w:rPr>
          <w:spacing w:val="1"/>
          <w:sz w:val="18"/>
        </w:rPr>
        <w:t xml:space="preserve"> </w:t>
      </w:r>
      <w:r>
        <w:rPr>
          <w:sz w:val="18"/>
        </w:rPr>
        <w:t>Nitrogen</w:t>
      </w:r>
      <w:r>
        <w:rPr>
          <w:spacing w:val="1"/>
          <w:sz w:val="18"/>
        </w:rPr>
        <w:t xml:space="preserve"> </w:t>
      </w:r>
      <w:r>
        <w:rPr>
          <w:sz w:val="18"/>
        </w:rPr>
        <w:t>free</w:t>
      </w:r>
      <w:r>
        <w:rPr>
          <w:spacing w:val="1"/>
          <w:sz w:val="18"/>
        </w:rPr>
        <w:t xml:space="preserve"> </w:t>
      </w:r>
      <w:r>
        <w:rPr>
          <w:sz w:val="18"/>
        </w:rPr>
        <w:t>extract</w:t>
      </w:r>
      <w:r>
        <w:rPr>
          <w:spacing w:val="1"/>
          <w:sz w:val="18"/>
        </w:rPr>
        <w:t xml:space="preserve"> </w:t>
      </w:r>
      <w:r>
        <w:rPr>
          <w:sz w:val="18"/>
        </w:rPr>
        <w:t>(NFE),</w:t>
      </w:r>
      <w:r>
        <w:rPr>
          <w:spacing w:val="1"/>
          <w:sz w:val="18"/>
        </w:rPr>
        <w:t xml:space="preserve"> </w:t>
      </w:r>
      <w:r>
        <w:rPr>
          <w:sz w:val="18"/>
        </w:rPr>
        <w:t>Palm</w:t>
      </w:r>
      <w:r>
        <w:rPr>
          <w:spacing w:val="1"/>
          <w:sz w:val="18"/>
        </w:rPr>
        <w:t xml:space="preserve"> </w:t>
      </w:r>
      <w:r>
        <w:rPr>
          <w:sz w:val="18"/>
        </w:rPr>
        <w:t>kernel</w:t>
      </w:r>
      <w:r>
        <w:rPr>
          <w:spacing w:val="1"/>
          <w:sz w:val="18"/>
        </w:rPr>
        <w:t xml:space="preserve"> </w:t>
      </w:r>
      <w:r>
        <w:rPr>
          <w:sz w:val="18"/>
        </w:rPr>
        <w:t>cake</w:t>
      </w:r>
      <w:r>
        <w:rPr>
          <w:spacing w:val="1"/>
          <w:sz w:val="18"/>
        </w:rPr>
        <w:t xml:space="preserve"> </w:t>
      </w:r>
      <w:r>
        <w:rPr>
          <w:sz w:val="18"/>
        </w:rPr>
        <w:t>concentrate</w:t>
      </w:r>
      <w:r>
        <w:rPr>
          <w:spacing w:val="1"/>
          <w:sz w:val="18"/>
        </w:rPr>
        <w:t xml:space="preserve"> </w:t>
      </w:r>
      <w:r>
        <w:rPr>
          <w:sz w:val="18"/>
        </w:rPr>
        <w:t>(PKCC)</w:t>
      </w:r>
    </w:p>
    <w:p w:rsidR="00F14390" w:rsidRDefault="00F14390">
      <w:pPr>
        <w:pStyle w:val="BodyText"/>
        <w:spacing w:before="8"/>
        <w:rPr>
          <w:sz w:val="19"/>
        </w:rPr>
      </w:pPr>
    </w:p>
    <w:p w:rsidR="00F14390" w:rsidRDefault="00DB01C4">
      <w:pPr>
        <w:spacing w:before="1"/>
        <w:ind w:left="160" w:right="38" w:firstLine="360"/>
        <w:jc w:val="both"/>
        <w:rPr>
          <w:sz w:val="20"/>
        </w:rPr>
      </w:pPr>
      <w:r>
        <w:rPr>
          <w:sz w:val="20"/>
        </w:rPr>
        <w:t>During the collection period, 250ml of milk samples</w:t>
      </w:r>
      <w:r>
        <w:rPr>
          <w:spacing w:val="1"/>
          <w:sz w:val="20"/>
        </w:rPr>
        <w:t xml:space="preserve"> </w:t>
      </w:r>
      <w:r>
        <w:rPr>
          <w:sz w:val="20"/>
        </w:rPr>
        <w:t>was taken for each treatment. The components for</w:t>
      </w:r>
      <w:r>
        <w:rPr>
          <w:spacing w:val="50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milk quality test (total solid (milk dry matter), protein, fat,</w:t>
      </w:r>
      <w:r>
        <w:rPr>
          <w:spacing w:val="-47"/>
          <w:sz w:val="20"/>
        </w:rPr>
        <w:t xml:space="preserve"> </w:t>
      </w:r>
      <w:r>
        <w:rPr>
          <w:sz w:val="20"/>
        </w:rPr>
        <w:t>lactose,</w:t>
      </w:r>
      <w:r>
        <w:rPr>
          <w:spacing w:val="1"/>
          <w:sz w:val="20"/>
        </w:rPr>
        <w:t xml:space="preserve"> </w:t>
      </w:r>
      <w:r>
        <w:rPr>
          <w:sz w:val="20"/>
        </w:rPr>
        <w:t>solid</w:t>
      </w:r>
      <w:r>
        <w:rPr>
          <w:spacing w:val="1"/>
          <w:sz w:val="20"/>
        </w:rPr>
        <w:t xml:space="preserve"> </w:t>
      </w:r>
      <w:r>
        <w:rPr>
          <w:sz w:val="20"/>
        </w:rPr>
        <w:t>non-fat,</w:t>
      </w:r>
      <w:r>
        <w:rPr>
          <w:spacing w:val="1"/>
          <w:sz w:val="20"/>
        </w:rPr>
        <w:t xml:space="preserve"> </w:t>
      </w:r>
      <w:r>
        <w:rPr>
          <w:sz w:val="20"/>
        </w:rPr>
        <w:t>specific</w:t>
      </w:r>
      <w:r>
        <w:rPr>
          <w:spacing w:val="1"/>
          <w:sz w:val="20"/>
        </w:rPr>
        <w:t xml:space="preserve"> </w:t>
      </w:r>
      <w:r>
        <w:rPr>
          <w:sz w:val="20"/>
        </w:rPr>
        <w:t>gravity,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pH)</w:t>
      </w:r>
      <w:r>
        <w:rPr>
          <w:spacing w:val="50"/>
          <w:sz w:val="20"/>
        </w:rPr>
        <w:t xml:space="preserve"> </w:t>
      </w:r>
      <w:r>
        <w:rPr>
          <w:sz w:val="20"/>
        </w:rPr>
        <w:t>were</w:t>
      </w:r>
      <w:r>
        <w:rPr>
          <w:spacing w:val="1"/>
          <w:sz w:val="20"/>
        </w:rPr>
        <w:t xml:space="preserve"> </w:t>
      </w:r>
      <w:r>
        <w:rPr>
          <w:sz w:val="20"/>
        </w:rPr>
        <w:t>tested using</w:t>
      </w:r>
      <w:r>
        <w:rPr>
          <w:spacing w:val="2"/>
          <w:sz w:val="20"/>
        </w:rPr>
        <w:t xml:space="preserve"> </w:t>
      </w:r>
      <w:r>
        <w:rPr>
          <w:sz w:val="20"/>
        </w:rPr>
        <w:t>Lactoscan</w:t>
      </w:r>
      <w:r>
        <w:rPr>
          <w:spacing w:val="-1"/>
          <w:sz w:val="20"/>
        </w:rPr>
        <w:t xml:space="preserve"> </w:t>
      </w:r>
      <w:r>
        <w:rPr>
          <w:sz w:val="20"/>
        </w:rPr>
        <w:t>Pro</w:t>
      </w:r>
      <w:r>
        <w:rPr>
          <w:spacing w:val="1"/>
          <w:sz w:val="20"/>
        </w:rPr>
        <w:t xml:space="preserve"> </w:t>
      </w:r>
      <w:r>
        <w:rPr>
          <w:sz w:val="20"/>
        </w:rPr>
        <w:t>202.</w:t>
      </w:r>
    </w:p>
    <w:p w:rsidR="00F14390" w:rsidRDefault="00F14390">
      <w:pPr>
        <w:pStyle w:val="BodyText"/>
        <w:spacing w:before="5"/>
        <w:rPr>
          <w:sz w:val="20"/>
        </w:rPr>
      </w:pPr>
    </w:p>
    <w:p w:rsidR="00F14390" w:rsidRDefault="00DB01C4">
      <w:pPr>
        <w:spacing w:line="229" w:lineRule="exact"/>
        <w:ind w:left="160"/>
        <w:jc w:val="both"/>
        <w:rPr>
          <w:b/>
          <w:sz w:val="20"/>
        </w:rPr>
      </w:pPr>
      <w:r>
        <w:rPr>
          <w:b/>
          <w:sz w:val="20"/>
        </w:rPr>
        <w:t>Statistical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Analysis</w:t>
      </w:r>
    </w:p>
    <w:p w:rsidR="00F14390" w:rsidRDefault="00DB01C4">
      <w:pPr>
        <w:ind w:left="160" w:right="39" w:firstLine="360"/>
        <w:jc w:val="both"/>
        <w:rPr>
          <w:sz w:val="20"/>
        </w:rPr>
      </w:pPr>
      <w:r>
        <w:rPr>
          <w:sz w:val="20"/>
        </w:rPr>
        <w:t>A completely randomized design (Model) (Steel and</w:t>
      </w:r>
      <w:r>
        <w:rPr>
          <w:spacing w:val="1"/>
          <w:sz w:val="20"/>
        </w:rPr>
        <w:t xml:space="preserve"> </w:t>
      </w:r>
      <w:r>
        <w:rPr>
          <w:sz w:val="20"/>
        </w:rPr>
        <w:t>Torrie</w:t>
      </w:r>
      <w:r>
        <w:rPr>
          <w:spacing w:val="1"/>
          <w:sz w:val="20"/>
        </w:rPr>
        <w:t xml:space="preserve"> </w:t>
      </w:r>
      <w:r>
        <w:rPr>
          <w:sz w:val="20"/>
        </w:rPr>
        <w:t>1991)</w:t>
      </w:r>
      <w:r>
        <w:rPr>
          <w:spacing w:val="1"/>
          <w:sz w:val="20"/>
        </w:rPr>
        <w:t xml:space="preserve"> </w:t>
      </w:r>
      <w:r>
        <w:rPr>
          <w:sz w:val="20"/>
        </w:rPr>
        <w:t>was</w:t>
      </w:r>
      <w:r>
        <w:rPr>
          <w:spacing w:val="1"/>
          <w:sz w:val="20"/>
        </w:rPr>
        <w:t xml:space="preserve"> </w:t>
      </w:r>
      <w:r>
        <w:rPr>
          <w:sz w:val="20"/>
        </w:rPr>
        <w:t>used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analyze</w:t>
      </w:r>
      <w:r>
        <w:rPr>
          <w:spacing w:val="51"/>
          <w:sz w:val="20"/>
        </w:rPr>
        <w:t xml:space="preserve"> </w:t>
      </w:r>
      <w:r>
        <w:rPr>
          <w:sz w:val="20"/>
        </w:rPr>
        <w:t>intake,</w:t>
      </w:r>
      <w:r>
        <w:rPr>
          <w:spacing w:val="51"/>
          <w:sz w:val="20"/>
        </w:rPr>
        <w:t xml:space="preserve"> </w:t>
      </w:r>
      <w:r>
        <w:rPr>
          <w:sz w:val="20"/>
        </w:rPr>
        <w:t>feed</w:t>
      </w:r>
      <w:r>
        <w:rPr>
          <w:spacing w:val="1"/>
          <w:sz w:val="20"/>
        </w:rPr>
        <w:t xml:space="preserve"> </w:t>
      </w:r>
      <w:r>
        <w:rPr>
          <w:sz w:val="20"/>
        </w:rPr>
        <w:t>digestibility, production, and milk quality. The data were</w:t>
      </w:r>
      <w:r>
        <w:rPr>
          <w:spacing w:val="1"/>
          <w:sz w:val="20"/>
        </w:rPr>
        <w:t xml:space="preserve"> </w:t>
      </w:r>
      <w:r>
        <w:rPr>
          <w:sz w:val="20"/>
        </w:rPr>
        <w:t>analyzed with the study concludes that of variance using</w:t>
      </w:r>
      <w:r>
        <w:rPr>
          <w:spacing w:val="1"/>
          <w:sz w:val="20"/>
        </w:rPr>
        <w:t xml:space="preserve"> </w:t>
      </w:r>
      <w:r>
        <w:rPr>
          <w:sz w:val="20"/>
        </w:rPr>
        <w:t>the Excel 2019 program at a significance level of @=0.05.</w:t>
      </w:r>
      <w:r>
        <w:rPr>
          <w:spacing w:val="-47"/>
          <w:sz w:val="20"/>
        </w:rPr>
        <w:t xml:space="preserve"> </w:t>
      </w:r>
      <w:r>
        <w:rPr>
          <w:sz w:val="20"/>
        </w:rPr>
        <w:t>Duncan's Advanced Multiple range tests were used to test</w:t>
      </w:r>
      <w:r>
        <w:rPr>
          <w:spacing w:val="1"/>
          <w:sz w:val="20"/>
        </w:rPr>
        <w:t xml:space="preserve"> </w:t>
      </w:r>
      <w:r>
        <w:rPr>
          <w:sz w:val="20"/>
        </w:rPr>
        <w:t>the differences between</w:t>
      </w:r>
      <w:r>
        <w:rPr>
          <w:spacing w:val="1"/>
          <w:sz w:val="20"/>
        </w:rPr>
        <w:t xml:space="preserve"> </w:t>
      </w:r>
      <w:r>
        <w:rPr>
          <w:sz w:val="20"/>
        </w:rPr>
        <w:t>treatments.</w:t>
      </w:r>
    </w:p>
    <w:p w:rsidR="00F14390" w:rsidRDefault="00F14390">
      <w:pPr>
        <w:pStyle w:val="BodyText"/>
        <w:spacing w:before="2"/>
        <w:rPr>
          <w:sz w:val="20"/>
        </w:rPr>
      </w:pPr>
    </w:p>
    <w:p w:rsidR="00F14390" w:rsidRDefault="00DB01C4">
      <w:pPr>
        <w:ind w:left="2030" w:right="1917"/>
        <w:jc w:val="center"/>
        <w:rPr>
          <w:b/>
          <w:sz w:val="20"/>
        </w:rPr>
      </w:pPr>
      <w:r>
        <w:rPr>
          <w:b/>
          <w:sz w:val="20"/>
        </w:rPr>
        <w:t>RESULTS</w:t>
      </w:r>
    </w:p>
    <w:p w:rsidR="00F14390" w:rsidRDefault="00F14390">
      <w:pPr>
        <w:pStyle w:val="BodyText"/>
        <w:spacing w:before="1"/>
        <w:rPr>
          <w:b/>
          <w:sz w:val="20"/>
        </w:rPr>
      </w:pPr>
    </w:p>
    <w:p w:rsidR="00F14390" w:rsidRDefault="00DB01C4">
      <w:pPr>
        <w:ind w:left="160" w:right="392"/>
        <w:jc w:val="both"/>
        <w:rPr>
          <w:b/>
          <w:sz w:val="20"/>
        </w:rPr>
      </w:pPr>
      <w:r>
        <w:rPr>
          <w:b/>
          <w:sz w:val="20"/>
        </w:rPr>
        <w:t>Milk Production of Etawa Crossbreed Dairy Goats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Treatment</w:t>
      </w:r>
    </w:p>
    <w:p w:rsidR="00F14390" w:rsidRDefault="00DB01C4">
      <w:pPr>
        <w:spacing w:line="237" w:lineRule="auto"/>
        <w:ind w:left="160" w:right="45" w:firstLine="360"/>
        <w:jc w:val="both"/>
        <w:rPr>
          <w:sz w:val="20"/>
        </w:rPr>
      </w:pPr>
      <w:r>
        <w:rPr>
          <w:sz w:val="20"/>
        </w:rPr>
        <w:t>Replacement of company forages with a mixture of</w:t>
      </w:r>
      <w:r>
        <w:rPr>
          <w:spacing w:val="1"/>
          <w:sz w:val="20"/>
        </w:rPr>
        <w:t xml:space="preserve"> </w:t>
      </w:r>
      <w:r>
        <w:rPr>
          <w:sz w:val="20"/>
        </w:rPr>
        <w:t>cassava</w:t>
      </w:r>
      <w:r>
        <w:rPr>
          <w:spacing w:val="18"/>
          <w:sz w:val="20"/>
        </w:rPr>
        <w:t xml:space="preserve"> </w:t>
      </w:r>
      <w:r>
        <w:rPr>
          <w:sz w:val="20"/>
        </w:rPr>
        <w:t>and</w:t>
      </w:r>
      <w:r>
        <w:rPr>
          <w:spacing w:val="19"/>
          <w:sz w:val="20"/>
        </w:rPr>
        <w:t xml:space="preserve"> </w:t>
      </w:r>
      <w:r>
        <w:rPr>
          <w:sz w:val="20"/>
        </w:rPr>
        <w:t>tithonia</w:t>
      </w:r>
      <w:r>
        <w:rPr>
          <w:spacing w:val="16"/>
          <w:sz w:val="20"/>
        </w:rPr>
        <w:t xml:space="preserve"> </w:t>
      </w:r>
      <w:r>
        <w:rPr>
          <w:sz w:val="20"/>
        </w:rPr>
        <w:t>and</w:t>
      </w:r>
      <w:r>
        <w:rPr>
          <w:spacing w:val="17"/>
          <w:sz w:val="20"/>
        </w:rPr>
        <w:t xml:space="preserve"> </w:t>
      </w:r>
      <w:r>
        <w:rPr>
          <w:sz w:val="20"/>
        </w:rPr>
        <w:t>replacement</w:t>
      </w:r>
      <w:r>
        <w:rPr>
          <w:spacing w:val="17"/>
          <w:sz w:val="20"/>
        </w:rPr>
        <w:t xml:space="preserve"> </w:t>
      </w:r>
      <w:r>
        <w:rPr>
          <w:sz w:val="20"/>
        </w:rPr>
        <w:t>of</w:t>
      </w:r>
      <w:r>
        <w:rPr>
          <w:spacing w:val="17"/>
          <w:sz w:val="20"/>
        </w:rPr>
        <w:t xml:space="preserve"> </w:t>
      </w:r>
      <w:r>
        <w:rPr>
          <w:sz w:val="20"/>
        </w:rPr>
        <w:t>company</w:t>
      </w:r>
    </w:p>
    <w:p w:rsidR="00F14390" w:rsidRDefault="00DB01C4">
      <w:pPr>
        <w:spacing w:before="91"/>
        <w:ind w:left="142" w:right="151"/>
        <w:jc w:val="both"/>
        <w:rPr>
          <w:sz w:val="20"/>
        </w:rPr>
      </w:pPr>
      <w:r>
        <w:br w:type="column"/>
      </w:r>
      <w:r>
        <w:rPr>
          <w:sz w:val="20"/>
        </w:rPr>
        <w:lastRenderedPageBreak/>
        <w:t>concentrate with PKCC were not significantly different</w:t>
      </w:r>
      <w:r>
        <w:rPr>
          <w:spacing w:val="1"/>
          <w:sz w:val="20"/>
        </w:rPr>
        <w:t xml:space="preserve"> </w:t>
      </w:r>
      <w:r>
        <w:rPr>
          <w:sz w:val="20"/>
        </w:rPr>
        <w:t>(P&gt;0.05)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increasing</w:t>
      </w:r>
      <w:r>
        <w:rPr>
          <w:spacing w:val="1"/>
          <w:sz w:val="20"/>
        </w:rPr>
        <w:t xml:space="preserve"> </w:t>
      </w:r>
      <w:r>
        <w:rPr>
          <w:sz w:val="20"/>
        </w:rPr>
        <w:t>milk</w:t>
      </w:r>
      <w:r>
        <w:rPr>
          <w:spacing w:val="1"/>
          <w:sz w:val="20"/>
        </w:rPr>
        <w:t xml:space="preserve"> </w:t>
      </w:r>
      <w:r>
        <w:rPr>
          <w:sz w:val="20"/>
        </w:rPr>
        <w:t>production</w:t>
      </w:r>
      <w:r>
        <w:rPr>
          <w:spacing w:val="1"/>
          <w:sz w:val="20"/>
        </w:rPr>
        <w:t xml:space="preserve"> </w:t>
      </w:r>
      <w:r>
        <w:rPr>
          <w:sz w:val="20"/>
        </w:rPr>
        <w:t>(Fig.</w:t>
      </w:r>
      <w:r>
        <w:rPr>
          <w:spacing w:val="1"/>
          <w:sz w:val="20"/>
        </w:rPr>
        <w:t xml:space="preserve"> </w:t>
      </w:r>
      <w:r>
        <w:rPr>
          <w:sz w:val="20"/>
        </w:rPr>
        <w:t>1).</w:t>
      </w:r>
      <w:r>
        <w:rPr>
          <w:spacing w:val="1"/>
          <w:sz w:val="20"/>
        </w:rPr>
        <w:t xml:space="preserve"> </w:t>
      </w:r>
      <w:r>
        <w:rPr>
          <w:sz w:val="20"/>
        </w:rPr>
        <w:t>Using</w:t>
      </w:r>
      <w:r>
        <w:rPr>
          <w:spacing w:val="-47"/>
          <w:sz w:val="20"/>
        </w:rPr>
        <w:t xml:space="preserve"> </w:t>
      </w:r>
      <w:r>
        <w:rPr>
          <w:sz w:val="20"/>
        </w:rPr>
        <w:t>cassava leaves, tithonia, and PKCC is expected to increase</w:t>
      </w:r>
      <w:r>
        <w:rPr>
          <w:spacing w:val="-47"/>
          <w:sz w:val="20"/>
        </w:rPr>
        <w:t xml:space="preserve"> </w:t>
      </w:r>
      <w:r>
        <w:rPr>
          <w:sz w:val="20"/>
        </w:rPr>
        <w:t>milk</w:t>
      </w:r>
      <w:r>
        <w:rPr>
          <w:spacing w:val="1"/>
          <w:sz w:val="20"/>
        </w:rPr>
        <w:t xml:space="preserve"> </w:t>
      </w:r>
      <w:r>
        <w:rPr>
          <w:sz w:val="20"/>
        </w:rPr>
        <w:t>production.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average</w:t>
      </w:r>
      <w:r>
        <w:rPr>
          <w:spacing w:val="1"/>
          <w:sz w:val="20"/>
        </w:rPr>
        <w:t xml:space="preserve"> </w:t>
      </w:r>
      <w:r>
        <w:rPr>
          <w:sz w:val="20"/>
        </w:rPr>
        <w:t>daily</w:t>
      </w:r>
      <w:r>
        <w:rPr>
          <w:spacing w:val="1"/>
          <w:sz w:val="20"/>
        </w:rPr>
        <w:t xml:space="preserve"> </w:t>
      </w:r>
      <w:r>
        <w:rPr>
          <w:sz w:val="20"/>
        </w:rPr>
        <w:t>milk</w:t>
      </w:r>
      <w:r>
        <w:rPr>
          <w:spacing w:val="51"/>
          <w:sz w:val="20"/>
        </w:rPr>
        <w:t xml:space="preserve"> </w:t>
      </w:r>
      <w:r>
        <w:rPr>
          <w:sz w:val="20"/>
        </w:rPr>
        <w:t>production</w:t>
      </w:r>
      <w:r>
        <w:rPr>
          <w:spacing w:val="1"/>
          <w:sz w:val="20"/>
        </w:rPr>
        <w:t xml:space="preserve"> </w:t>
      </w:r>
      <w:r>
        <w:rPr>
          <w:sz w:val="20"/>
        </w:rPr>
        <w:t>results from replacing company forages with a mixture of</w:t>
      </w:r>
      <w:r>
        <w:rPr>
          <w:spacing w:val="1"/>
          <w:sz w:val="20"/>
        </w:rPr>
        <w:t xml:space="preserve"> </w:t>
      </w:r>
      <w:r>
        <w:rPr>
          <w:sz w:val="20"/>
        </w:rPr>
        <w:t>cassava</w:t>
      </w:r>
      <w:r>
        <w:rPr>
          <w:spacing w:val="1"/>
          <w:sz w:val="20"/>
        </w:rPr>
        <w:t xml:space="preserve"> </w:t>
      </w:r>
      <w:r>
        <w:rPr>
          <w:sz w:val="20"/>
        </w:rPr>
        <w:t>leaves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tithonia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replacing</w:t>
      </w:r>
      <w:r>
        <w:rPr>
          <w:spacing w:val="1"/>
          <w:sz w:val="20"/>
        </w:rPr>
        <w:t xml:space="preserve"> </w:t>
      </w:r>
      <w:r>
        <w:rPr>
          <w:sz w:val="20"/>
        </w:rPr>
        <w:t>company</w:t>
      </w:r>
      <w:r>
        <w:rPr>
          <w:spacing w:val="-47"/>
          <w:sz w:val="20"/>
        </w:rPr>
        <w:t xml:space="preserve"> </w:t>
      </w:r>
      <w:r>
        <w:rPr>
          <w:sz w:val="20"/>
        </w:rPr>
        <w:t>concentrate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PKCC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various</w:t>
      </w:r>
      <w:r>
        <w:rPr>
          <w:spacing w:val="1"/>
          <w:sz w:val="20"/>
        </w:rPr>
        <w:t xml:space="preserve"> </w:t>
      </w:r>
      <w:r>
        <w:rPr>
          <w:sz w:val="20"/>
        </w:rPr>
        <w:t>percentages</w:t>
      </w:r>
      <w:r>
        <w:rPr>
          <w:spacing w:val="1"/>
          <w:sz w:val="20"/>
        </w:rPr>
        <w:t xml:space="preserve"> </w:t>
      </w:r>
      <w:r>
        <w:rPr>
          <w:sz w:val="20"/>
        </w:rPr>
        <w:t>are</w:t>
      </w:r>
      <w:r>
        <w:rPr>
          <w:spacing w:val="1"/>
          <w:sz w:val="20"/>
        </w:rPr>
        <w:t xml:space="preserve"> </w:t>
      </w:r>
      <w:r>
        <w:rPr>
          <w:sz w:val="20"/>
        </w:rPr>
        <w:t>presented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Table</w:t>
      </w:r>
      <w:r>
        <w:rPr>
          <w:spacing w:val="1"/>
          <w:sz w:val="20"/>
        </w:rPr>
        <w:t xml:space="preserve"> </w:t>
      </w:r>
      <w:r>
        <w:rPr>
          <w:sz w:val="20"/>
        </w:rPr>
        <w:t>3.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study</w:t>
      </w:r>
      <w:r>
        <w:rPr>
          <w:spacing w:val="1"/>
          <w:sz w:val="20"/>
        </w:rPr>
        <w:t xml:space="preserve"> </w:t>
      </w:r>
      <w:r>
        <w:rPr>
          <w:sz w:val="20"/>
        </w:rPr>
        <w:t>concludes</w:t>
      </w:r>
      <w:r>
        <w:rPr>
          <w:spacing w:val="1"/>
          <w:sz w:val="20"/>
        </w:rPr>
        <w:t xml:space="preserve"> </w:t>
      </w:r>
      <w:r>
        <w:rPr>
          <w:sz w:val="20"/>
        </w:rPr>
        <w:t>that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47"/>
          <w:sz w:val="20"/>
        </w:rPr>
        <w:t xml:space="preserve"> </w:t>
      </w:r>
      <w:r>
        <w:rPr>
          <w:sz w:val="20"/>
        </w:rPr>
        <w:t>variance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highest</w:t>
      </w:r>
      <w:r>
        <w:rPr>
          <w:spacing w:val="1"/>
          <w:sz w:val="20"/>
        </w:rPr>
        <w:t xml:space="preserve"> </w:t>
      </w:r>
      <w:r>
        <w:rPr>
          <w:sz w:val="20"/>
        </w:rPr>
        <w:t>milk</w:t>
      </w:r>
      <w:r>
        <w:rPr>
          <w:spacing w:val="1"/>
          <w:sz w:val="20"/>
        </w:rPr>
        <w:t xml:space="preserve"> </w:t>
      </w:r>
      <w:r>
        <w:rPr>
          <w:sz w:val="20"/>
        </w:rPr>
        <w:t>production</w:t>
      </w:r>
      <w:r>
        <w:rPr>
          <w:spacing w:val="1"/>
          <w:sz w:val="20"/>
        </w:rPr>
        <w:t xml:space="preserve"> </w:t>
      </w:r>
      <w:r>
        <w:rPr>
          <w:sz w:val="20"/>
        </w:rPr>
        <w:t>after</w:t>
      </w:r>
      <w:r>
        <w:rPr>
          <w:spacing w:val="1"/>
          <w:sz w:val="20"/>
        </w:rPr>
        <w:t xml:space="preserve"> </w:t>
      </w:r>
      <w:r>
        <w:rPr>
          <w:sz w:val="20"/>
        </w:rPr>
        <w:t>being</w:t>
      </w:r>
      <w:r>
        <w:rPr>
          <w:spacing w:val="1"/>
          <w:sz w:val="20"/>
        </w:rPr>
        <w:t xml:space="preserve"> </w:t>
      </w:r>
      <w:r>
        <w:rPr>
          <w:sz w:val="20"/>
        </w:rPr>
        <w:t>converted to 4% FCM was in treatment D, and the lowest</w:t>
      </w:r>
      <w:r>
        <w:rPr>
          <w:spacing w:val="1"/>
          <w:sz w:val="20"/>
        </w:rPr>
        <w:t xml:space="preserve"> </w:t>
      </w:r>
      <w:r>
        <w:rPr>
          <w:sz w:val="20"/>
        </w:rPr>
        <w:t>was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treatment</w:t>
      </w:r>
      <w:r>
        <w:rPr>
          <w:spacing w:val="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(control).</w:t>
      </w:r>
    </w:p>
    <w:p w:rsidR="00F14390" w:rsidRDefault="00DB01C4">
      <w:pPr>
        <w:pStyle w:val="BodyText"/>
        <w:rPr>
          <w:sz w:val="17"/>
        </w:rPr>
      </w:pPr>
      <w:r>
        <w:rPr>
          <w:noProof/>
        </w:rPr>
        <w:drawing>
          <wp:anchor distT="0" distB="0" distL="0" distR="0" simplePos="0" relativeHeight="215" behindDoc="0" locked="0" layoutInCell="1" allowOverlap="1">
            <wp:simplePos x="0" y="0"/>
            <wp:positionH relativeFrom="page">
              <wp:posOffset>3895090</wp:posOffset>
            </wp:positionH>
            <wp:positionV relativeFrom="paragraph">
              <wp:posOffset>149211</wp:posOffset>
            </wp:positionV>
            <wp:extent cx="2961646" cy="1760219"/>
            <wp:effectExtent l="0" t="0" r="0" b="0"/>
            <wp:wrapTopAndBottom/>
            <wp:docPr id="3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646" cy="1760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4390" w:rsidRDefault="00DB01C4">
      <w:pPr>
        <w:ind w:left="142" w:right="155"/>
        <w:jc w:val="both"/>
        <w:rPr>
          <w:sz w:val="18"/>
        </w:rPr>
      </w:pPr>
      <w:r>
        <w:rPr>
          <w:b/>
          <w:sz w:val="18"/>
        </w:rPr>
        <w:t>Fig.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1:</w:t>
      </w:r>
      <w:r>
        <w:rPr>
          <w:b/>
          <w:spacing w:val="1"/>
          <w:sz w:val="18"/>
        </w:rPr>
        <w:t xml:space="preserve"> </w:t>
      </w:r>
      <w:r>
        <w:rPr>
          <w:sz w:val="18"/>
        </w:rPr>
        <w:t>Milk</w:t>
      </w:r>
      <w:r>
        <w:rPr>
          <w:spacing w:val="1"/>
          <w:sz w:val="18"/>
        </w:rPr>
        <w:t xml:space="preserve"> </w:t>
      </w:r>
      <w:r>
        <w:rPr>
          <w:sz w:val="18"/>
        </w:rPr>
        <w:t>Production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Etawa</w:t>
      </w:r>
      <w:r>
        <w:rPr>
          <w:spacing w:val="1"/>
          <w:sz w:val="18"/>
        </w:rPr>
        <w:t xml:space="preserve"> </w:t>
      </w:r>
      <w:r>
        <w:rPr>
          <w:sz w:val="18"/>
        </w:rPr>
        <w:t>crossbreed</w:t>
      </w:r>
      <w:r>
        <w:rPr>
          <w:spacing w:val="1"/>
          <w:sz w:val="18"/>
        </w:rPr>
        <w:t xml:space="preserve"> </w:t>
      </w:r>
      <w:r>
        <w:rPr>
          <w:sz w:val="18"/>
        </w:rPr>
        <w:t>dairy</w:t>
      </w:r>
      <w:r>
        <w:rPr>
          <w:spacing w:val="1"/>
          <w:sz w:val="18"/>
        </w:rPr>
        <w:t xml:space="preserve"> </w:t>
      </w:r>
      <w:r>
        <w:rPr>
          <w:sz w:val="18"/>
        </w:rPr>
        <w:t>goat’s</w:t>
      </w:r>
      <w:r>
        <w:rPr>
          <w:spacing w:val="1"/>
          <w:sz w:val="18"/>
        </w:rPr>
        <w:t xml:space="preserve"> </w:t>
      </w:r>
      <w:r>
        <w:rPr>
          <w:sz w:val="18"/>
        </w:rPr>
        <w:t>treatment.</w:t>
      </w:r>
    </w:p>
    <w:p w:rsidR="00F14390" w:rsidRDefault="00F14390">
      <w:pPr>
        <w:pStyle w:val="BodyText"/>
        <w:rPr>
          <w:sz w:val="16"/>
        </w:rPr>
      </w:pPr>
    </w:p>
    <w:p w:rsidR="00F14390" w:rsidRDefault="00DB01C4">
      <w:pPr>
        <w:ind w:left="142" w:right="930"/>
        <w:jc w:val="both"/>
        <w:rPr>
          <w:b/>
          <w:sz w:val="20"/>
        </w:rPr>
      </w:pPr>
      <w:r>
        <w:rPr>
          <w:b/>
          <w:sz w:val="20"/>
        </w:rPr>
        <w:t>Milk Quality of Etawa Crossbreed dairy Goat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Treatment</w:t>
      </w:r>
    </w:p>
    <w:p w:rsidR="00F14390" w:rsidRDefault="00DB01C4">
      <w:pPr>
        <w:ind w:left="142" w:right="153" w:firstLine="360"/>
        <w:jc w:val="both"/>
        <w:rPr>
          <w:sz w:val="20"/>
        </w:rPr>
      </w:pPr>
      <w:r>
        <w:rPr>
          <w:sz w:val="20"/>
        </w:rPr>
        <w:t>The results of statistical analysis showed that there</w:t>
      </w:r>
      <w:r>
        <w:rPr>
          <w:spacing w:val="1"/>
          <w:sz w:val="20"/>
        </w:rPr>
        <w:t xml:space="preserve"> </w:t>
      </w:r>
      <w:r>
        <w:rPr>
          <w:sz w:val="20"/>
        </w:rPr>
        <w:t>was no significant difference (P&gt;0.05) in all milk quality</w:t>
      </w:r>
      <w:r>
        <w:rPr>
          <w:spacing w:val="1"/>
          <w:sz w:val="20"/>
        </w:rPr>
        <w:t xml:space="preserve"> </w:t>
      </w:r>
      <w:r>
        <w:rPr>
          <w:sz w:val="20"/>
        </w:rPr>
        <w:t>parameters.</w:t>
      </w:r>
      <w:r>
        <w:rPr>
          <w:spacing w:val="1"/>
          <w:sz w:val="20"/>
        </w:rPr>
        <w:t xml:space="preserve"> </w:t>
      </w:r>
      <w:r>
        <w:rPr>
          <w:sz w:val="20"/>
        </w:rPr>
        <w:t>Replacing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company</w:t>
      </w:r>
      <w:r>
        <w:rPr>
          <w:spacing w:val="1"/>
          <w:sz w:val="20"/>
        </w:rPr>
        <w:t xml:space="preserve"> </w:t>
      </w:r>
      <w:r>
        <w:rPr>
          <w:sz w:val="20"/>
        </w:rPr>
        <w:t>forages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5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mixture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cassava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tithonia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replacing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company's</w:t>
      </w:r>
      <w:r>
        <w:rPr>
          <w:spacing w:val="1"/>
          <w:sz w:val="20"/>
        </w:rPr>
        <w:t xml:space="preserve"> </w:t>
      </w:r>
      <w:r>
        <w:rPr>
          <w:sz w:val="20"/>
        </w:rPr>
        <w:t>concentrate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PKCC</w:t>
      </w:r>
      <w:r>
        <w:rPr>
          <w:spacing w:val="1"/>
          <w:sz w:val="20"/>
        </w:rPr>
        <w:t xml:space="preserve"> </w:t>
      </w:r>
      <w:r>
        <w:rPr>
          <w:sz w:val="20"/>
        </w:rPr>
        <w:t>did</w:t>
      </w:r>
      <w:r>
        <w:rPr>
          <w:spacing w:val="1"/>
          <w:sz w:val="20"/>
        </w:rPr>
        <w:t xml:space="preserve"> </w:t>
      </w:r>
      <w:r>
        <w:rPr>
          <w:sz w:val="20"/>
        </w:rPr>
        <w:t>not</w:t>
      </w:r>
      <w:r>
        <w:rPr>
          <w:spacing w:val="1"/>
          <w:sz w:val="20"/>
        </w:rPr>
        <w:t xml:space="preserve"> </w:t>
      </w:r>
      <w:r>
        <w:rPr>
          <w:sz w:val="20"/>
        </w:rPr>
        <w:t>affect</w:t>
      </w:r>
      <w:r>
        <w:rPr>
          <w:spacing w:val="1"/>
          <w:sz w:val="20"/>
        </w:rPr>
        <w:t xml:space="preserve"> </w:t>
      </w:r>
      <w:r>
        <w:rPr>
          <w:sz w:val="20"/>
        </w:rPr>
        <w:t>milk</w:t>
      </w:r>
      <w:r>
        <w:rPr>
          <w:spacing w:val="-47"/>
          <w:sz w:val="20"/>
        </w:rPr>
        <w:t xml:space="preserve"> </w:t>
      </w:r>
      <w:r>
        <w:rPr>
          <w:sz w:val="20"/>
        </w:rPr>
        <w:t>quality. The average milk quality results from replacing</w:t>
      </w:r>
      <w:r>
        <w:rPr>
          <w:spacing w:val="1"/>
          <w:sz w:val="20"/>
        </w:rPr>
        <w:t xml:space="preserve"> </w:t>
      </w:r>
      <w:r>
        <w:rPr>
          <w:sz w:val="20"/>
        </w:rPr>
        <w:t>company forages with a mixture of cassava leaves and</w:t>
      </w:r>
      <w:r>
        <w:rPr>
          <w:spacing w:val="1"/>
          <w:sz w:val="20"/>
        </w:rPr>
        <w:t xml:space="preserve"> </w:t>
      </w:r>
      <w:r>
        <w:rPr>
          <w:sz w:val="20"/>
        </w:rPr>
        <w:t>tithonia and replacing company concentrate with PKCC in</w:t>
      </w:r>
      <w:r>
        <w:rPr>
          <w:spacing w:val="-47"/>
          <w:sz w:val="20"/>
        </w:rPr>
        <w:t xml:space="preserve"> </w:t>
      </w:r>
      <w:r>
        <w:rPr>
          <w:sz w:val="20"/>
        </w:rPr>
        <w:t>various</w:t>
      </w:r>
      <w:r>
        <w:rPr>
          <w:spacing w:val="-4"/>
          <w:sz w:val="20"/>
        </w:rPr>
        <w:t xml:space="preserve"> </w:t>
      </w:r>
      <w:r>
        <w:rPr>
          <w:sz w:val="20"/>
        </w:rPr>
        <w:t>percentages are</w:t>
      </w:r>
      <w:r>
        <w:rPr>
          <w:spacing w:val="1"/>
          <w:sz w:val="20"/>
        </w:rPr>
        <w:t xml:space="preserve"> </w:t>
      </w:r>
      <w:r>
        <w:rPr>
          <w:sz w:val="20"/>
        </w:rPr>
        <w:t>presented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Table 4.</w:t>
      </w:r>
    </w:p>
    <w:p w:rsidR="00F14390" w:rsidRDefault="00F14390">
      <w:pPr>
        <w:pStyle w:val="BodyText"/>
        <w:rPr>
          <w:sz w:val="20"/>
        </w:rPr>
      </w:pPr>
    </w:p>
    <w:p w:rsidR="00F14390" w:rsidRDefault="00DB01C4">
      <w:pPr>
        <w:ind w:left="142" w:right="945"/>
        <w:jc w:val="both"/>
        <w:rPr>
          <w:b/>
          <w:sz w:val="20"/>
        </w:rPr>
      </w:pPr>
      <w:r>
        <w:rPr>
          <w:b/>
          <w:sz w:val="20"/>
        </w:rPr>
        <w:t>Feed Intake of Etawa Crossbreed dairy Goats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Treatment</w:t>
      </w:r>
    </w:p>
    <w:p w:rsidR="00F14390" w:rsidRDefault="00DB01C4">
      <w:pPr>
        <w:ind w:left="142" w:right="148" w:firstLine="360"/>
        <w:jc w:val="both"/>
        <w:rPr>
          <w:sz w:val="20"/>
        </w:rPr>
      </w:pPr>
      <w:r>
        <w:rPr>
          <w:sz w:val="20"/>
        </w:rPr>
        <w:t>The study concludes that results of dry matter intake,</w:t>
      </w:r>
      <w:r>
        <w:rPr>
          <w:spacing w:val="1"/>
          <w:sz w:val="20"/>
        </w:rPr>
        <w:t xml:space="preserve"> </w:t>
      </w:r>
      <w:r>
        <w:rPr>
          <w:sz w:val="20"/>
        </w:rPr>
        <w:t>organic</w:t>
      </w:r>
      <w:r>
        <w:rPr>
          <w:spacing w:val="1"/>
          <w:sz w:val="20"/>
        </w:rPr>
        <w:t xml:space="preserve"> </w:t>
      </w:r>
      <w:r>
        <w:rPr>
          <w:sz w:val="20"/>
        </w:rPr>
        <w:t>matter</w:t>
      </w:r>
      <w:r>
        <w:rPr>
          <w:spacing w:val="1"/>
          <w:sz w:val="20"/>
        </w:rPr>
        <w:t xml:space="preserve"> </w:t>
      </w:r>
      <w:r>
        <w:rPr>
          <w:sz w:val="20"/>
        </w:rPr>
        <w:t>intake,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crude</w:t>
      </w:r>
      <w:r>
        <w:rPr>
          <w:spacing w:val="1"/>
          <w:sz w:val="20"/>
        </w:rPr>
        <w:t xml:space="preserve"> </w:t>
      </w:r>
      <w:r>
        <w:rPr>
          <w:sz w:val="20"/>
        </w:rPr>
        <w:t>protein</w:t>
      </w:r>
      <w:r>
        <w:rPr>
          <w:spacing w:val="1"/>
          <w:sz w:val="20"/>
        </w:rPr>
        <w:t xml:space="preserve"> </w:t>
      </w:r>
      <w:r>
        <w:rPr>
          <w:sz w:val="20"/>
        </w:rPr>
        <w:t>intake</w:t>
      </w:r>
      <w:r>
        <w:rPr>
          <w:spacing w:val="1"/>
          <w:sz w:val="20"/>
        </w:rPr>
        <w:t xml:space="preserve"> </w:t>
      </w:r>
      <w:r>
        <w:rPr>
          <w:sz w:val="20"/>
        </w:rPr>
        <w:t>by</w:t>
      </w:r>
      <w:r>
        <w:rPr>
          <w:spacing w:val="-47"/>
          <w:sz w:val="20"/>
        </w:rPr>
        <w:t xml:space="preserve"> </w:t>
      </w:r>
      <w:r>
        <w:rPr>
          <w:sz w:val="20"/>
        </w:rPr>
        <w:t>replacing</w:t>
      </w:r>
      <w:r>
        <w:rPr>
          <w:spacing w:val="8"/>
          <w:sz w:val="20"/>
        </w:rPr>
        <w:t xml:space="preserve"> </w:t>
      </w:r>
      <w:r>
        <w:rPr>
          <w:sz w:val="20"/>
        </w:rPr>
        <w:t>company</w:t>
      </w:r>
      <w:r>
        <w:rPr>
          <w:spacing w:val="7"/>
          <w:sz w:val="20"/>
        </w:rPr>
        <w:t xml:space="preserve"> </w:t>
      </w:r>
      <w:r>
        <w:rPr>
          <w:sz w:val="20"/>
        </w:rPr>
        <w:t>concentrate</w:t>
      </w:r>
      <w:r>
        <w:rPr>
          <w:spacing w:val="14"/>
          <w:sz w:val="20"/>
        </w:rPr>
        <w:t xml:space="preserve"> </w:t>
      </w:r>
      <w:r>
        <w:rPr>
          <w:sz w:val="20"/>
        </w:rPr>
        <w:t>with</w:t>
      </w:r>
      <w:r>
        <w:rPr>
          <w:spacing w:val="9"/>
          <w:sz w:val="20"/>
        </w:rPr>
        <w:t xml:space="preserve"> </w:t>
      </w:r>
      <w:r>
        <w:rPr>
          <w:sz w:val="20"/>
        </w:rPr>
        <w:t>PKCC</w:t>
      </w:r>
      <w:r>
        <w:rPr>
          <w:spacing w:val="7"/>
          <w:sz w:val="20"/>
        </w:rPr>
        <w:t xml:space="preserve"> </w:t>
      </w:r>
      <w:r>
        <w:rPr>
          <w:sz w:val="20"/>
        </w:rPr>
        <w:t>and</w:t>
      </w:r>
      <w:r>
        <w:rPr>
          <w:spacing w:val="11"/>
          <w:sz w:val="20"/>
        </w:rPr>
        <w:t xml:space="preserve"> </w:t>
      </w:r>
      <w:r>
        <w:rPr>
          <w:sz w:val="20"/>
        </w:rPr>
        <w:t>replacing</w:t>
      </w:r>
    </w:p>
    <w:p w:rsidR="00F14390" w:rsidRDefault="00F14390">
      <w:pPr>
        <w:jc w:val="both"/>
        <w:rPr>
          <w:sz w:val="20"/>
        </w:rPr>
        <w:sectPr w:rsidR="00F14390">
          <w:type w:val="continuous"/>
          <w:pgSz w:w="11920" w:h="16850"/>
          <w:pgMar w:top="1360" w:right="920" w:bottom="280" w:left="920" w:header="720" w:footer="720" w:gutter="0"/>
          <w:cols w:num="2" w:space="720" w:equalWidth="0">
            <w:col w:w="4900" w:space="175"/>
            <w:col w:w="5005"/>
          </w:cols>
        </w:sectPr>
      </w:pPr>
    </w:p>
    <w:p w:rsidR="00F14390" w:rsidRDefault="00DB01C4">
      <w:pPr>
        <w:spacing w:before="62"/>
        <w:ind w:right="163"/>
        <w:jc w:val="right"/>
        <w:rPr>
          <w:b/>
          <w:sz w:val="20"/>
        </w:rPr>
      </w:pPr>
      <w:r>
        <w:rPr>
          <w:b/>
          <w:sz w:val="20"/>
        </w:rPr>
        <w:lastRenderedPageBreak/>
        <w:t>Int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J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Vet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Sci,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2023,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12(3):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428-435.</w:t>
      </w:r>
    </w:p>
    <w:p w:rsidR="00F14390" w:rsidRDefault="00F14390">
      <w:pPr>
        <w:pStyle w:val="BodyText"/>
        <w:spacing w:before="1"/>
        <w:rPr>
          <w:b/>
          <w:sz w:val="14"/>
        </w:rPr>
      </w:pPr>
    </w:p>
    <w:p w:rsidR="00F14390" w:rsidRDefault="00DB01C4">
      <w:pPr>
        <w:spacing w:before="92" w:line="204" w:lineRule="exact"/>
        <w:ind w:left="160"/>
        <w:rPr>
          <w:sz w:val="18"/>
        </w:rPr>
      </w:pPr>
      <w:r>
        <w:rPr>
          <w:b/>
          <w:sz w:val="18"/>
        </w:rPr>
        <w:t>Table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3:</w:t>
      </w:r>
      <w:r>
        <w:rPr>
          <w:b/>
          <w:spacing w:val="-4"/>
          <w:sz w:val="18"/>
        </w:rPr>
        <w:t xml:space="preserve"> </w:t>
      </w:r>
      <w:r>
        <w:rPr>
          <w:sz w:val="18"/>
        </w:rPr>
        <w:t>Quality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Etawa</w:t>
      </w:r>
      <w:r>
        <w:rPr>
          <w:spacing w:val="-2"/>
          <w:sz w:val="18"/>
        </w:rPr>
        <w:t xml:space="preserve"> </w:t>
      </w:r>
      <w:r>
        <w:rPr>
          <w:sz w:val="18"/>
        </w:rPr>
        <w:t>crossbreed dairy</w:t>
      </w:r>
      <w:r>
        <w:rPr>
          <w:spacing w:val="-6"/>
          <w:sz w:val="18"/>
        </w:rPr>
        <w:t xml:space="preserve"> </w:t>
      </w:r>
      <w:r>
        <w:rPr>
          <w:sz w:val="18"/>
        </w:rPr>
        <w:t>goat's</w:t>
      </w:r>
      <w:r>
        <w:rPr>
          <w:spacing w:val="-2"/>
          <w:sz w:val="18"/>
        </w:rPr>
        <w:t xml:space="preserve"> </w:t>
      </w:r>
      <w:r>
        <w:rPr>
          <w:sz w:val="18"/>
        </w:rPr>
        <w:t>milk</w:t>
      </w:r>
      <w:r>
        <w:rPr>
          <w:spacing w:val="2"/>
          <w:sz w:val="18"/>
        </w:rPr>
        <w:t xml:space="preserve"> </w:t>
      </w:r>
      <w:r>
        <w:rPr>
          <w:sz w:val="18"/>
        </w:rPr>
        <w:t>with</w:t>
      </w:r>
      <w:r>
        <w:rPr>
          <w:spacing w:val="-3"/>
          <w:sz w:val="18"/>
        </w:rPr>
        <w:t xml:space="preserve"> </w:t>
      </w:r>
      <w:r>
        <w:rPr>
          <w:sz w:val="18"/>
        </w:rPr>
        <w:t>various</w:t>
      </w:r>
      <w:r>
        <w:rPr>
          <w:spacing w:val="-2"/>
          <w:sz w:val="18"/>
        </w:rPr>
        <w:t xml:space="preserve"> </w:t>
      </w:r>
      <w:r>
        <w:rPr>
          <w:sz w:val="18"/>
        </w:rPr>
        <w:t>treatments</w:t>
      </w:r>
    </w:p>
    <w:p w:rsidR="00F14390" w:rsidRDefault="00FA72DE">
      <w:pPr>
        <w:spacing w:line="204" w:lineRule="exact"/>
        <w:ind w:left="5993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9232" behindDoc="0" locked="0" layoutInCell="1" allowOverlap="1">
                <wp:simplePos x="0" y="0"/>
                <wp:positionH relativeFrom="page">
                  <wp:posOffset>659765</wp:posOffset>
                </wp:positionH>
                <wp:positionV relativeFrom="paragraph">
                  <wp:posOffset>4445</wp:posOffset>
                </wp:positionV>
                <wp:extent cx="6236335" cy="160083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6335" cy="160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703"/>
                              <w:gridCol w:w="1801"/>
                              <w:gridCol w:w="1802"/>
                              <w:gridCol w:w="1766"/>
                              <w:gridCol w:w="1745"/>
                            </w:tblGrid>
                            <w:tr w:rsidR="000F1FF0">
                              <w:trPr>
                                <w:trHeight w:val="201"/>
                              </w:trPr>
                              <w:tc>
                                <w:tcPr>
                                  <w:tcW w:w="2703" w:type="dxa"/>
                                  <w:vMerge w:val="restart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before="103"/>
                                    <w:ind w:left="156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Parameters</w:t>
                                  </w:r>
                                </w:p>
                              </w:tc>
                              <w:tc>
                                <w:tcPr>
                                  <w:tcW w:w="180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8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jc w:val="left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0F1FF0">
                              <w:trPr>
                                <w:trHeight w:val="210"/>
                              </w:trPr>
                              <w:tc>
                                <w:tcPr>
                                  <w:tcW w:w="2703" w:type="dxa"/>
                                  <w:vMerge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1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89" w:lineRule="exact"/>
                                    <w:ind w:right="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6"/>
                                      <w:sz w:val="18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89" w:lineRule="exact"/>
                                    <w:ind w:left="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766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89" w:lineRule="exact"/>
                                    <w:ind w:left="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89" w:lineRule="exact"/>
                                    <w:ind w:right="1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6"/>
                                      <w:sz w:val="18"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 w:rsidR="000F1FF0">
                              <w:trPr>
                                <w:trHeight w:val="199"/>
                              </w:trPr>
                              <w:tc>
                                <w:tcPr>
                                  <w:tcW w:w="2703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7" w:lineRule="exact"/>
                                    <w:ind w:left="156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pH</w:t>
                                  </w:r>
                                </w:p>
                              </w:tc>
                              <w:tc>
                                <w:tcPr>
                                  <w:tcW w:w="1801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7" w:lineRule="exact"/>
                                    <w:ind w:left="469" w:right="4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6.23±0.05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7" w:lineRule="exact"/>
                                    <w:ind w:right="53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6.32±0.06</w:t>
                                  </w:r>
                                </w:p>
                              </w:tc>
                              <w:tc>
                                <w:tcPr>
                                  <w:tcW w:w="1766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7" w:lineRule="exact"/>
                                    <w:ind w:left="469" w:right="4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6.36±0.05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top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77" w:lineRule="exact"/>
                                    <w:ind w:left="438" w:right="44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6.52±0.07</w:t>
                                  </w:r>
                                </w:p>
                              </w:tc>
                            </w:tr>
                            <w:tr w:rsidR="000F1FF0">
                              <w:trPr>
                                <w:trHeight w:val="207"/>
                              </w:trPr>
                              <w:tc>
                                <w:tcPr>
                                  <w:tcW w:w="2703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88" w:lineRule="exact"/>
                                    <w:ind w:left="156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Fat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Level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(%)</w:t>
                                  </w:r>
                                </w:p>
                              </w:tc>
                              <w:tc>
                                <w:tcPr>
                                  <w:tcW w:w="1801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88" w:lineRule="exact"/>
                                    <w:ind w:left="469" w:right="4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4.52±2.27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88" w:lineRule="exact"/>
                                    <w:ind w:right="53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4.44±1.26</w:t>
                                  </w:r>
                                </w:p>
                              </w:tc>
                              <w:tc>
                                <w:tcPr>
                                  <w:tcW w:w="1766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88" w:lineRule="exact"/>
                                    <w:ind w:left="469" w:right="4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3.91±2.29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88" w:lineRule="exact"/>
                                    <w:ind w:left="438" w:right="44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5.29±1.21</w:t>
                                  </w:r>
                                </w:p>
                              </w:tc>
                            </w:tr>
                            <w:tr w:rsidR="000F1FF0">
                              <w:trPr>
                                <w:trHeight w:val="205"/>
                              </w:trPr>
                              <w:tc>
                                <w:tcPr>
                                  <w:tcW w:w="2703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85" w:lineRule="exact"/>
                                    <w:ind w:left="156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Lactose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(%)</w:t>
                                  </w:r>
                                </w:p>
                              </w:tc>
                              <w:tc>
                                <w:tcPr>
                                  <w:tcW w:w="1801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85" w:lineRule="exact"/>
                                    <w:ind w:left="469" w:right="4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4.52±0.19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85" w:lineRule="exact"/>
                                    <w:ind w:right="53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4.44±0.31</w:t>
                                  </w:r>
                                </w:p>
                              </w:tc>
                              <w:tc>
                                <w:tcPr>
                                  <w:tcW w:w="1766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85" w:lineRule="exact"/>
                                    <w:ind w:left="469" w:right="4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3.91±1.23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85" w:lineRule="exact"/>
                                    <w:ind w:left="438" w:right="44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5.29±1.35</w:t>
                                  </w:r>
                                </w:p>
                              </w:tc>
                            </w:tr>
                            <w:tr w:rsidR="000F1FF0">
                              <w:trPr>
                                <w:trHeight w:val="205"/>
                              </w:trPr>
                              <w:tc>
                                <w:tcPr>
                                  <w:tcW w:w="2703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85" w:lineRule="exact"/>
                                    <w:ind w:left="156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SNF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(%)</w:t>
                                  </w:r>
                                </w:p>
                              </w:tc>
                              <w:tc>
                                <w:tcPr>
                                  <w:tcW w:w="1801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85" w:lineRule="exact"/>
                                    <w:ind w:left="469" w:right="4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9.53±2.27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85" w:lineRule="exact"/>
                                    <w:ind w:right="53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9.46±1.26</w:t>
                                  </w:r>
                                </w:p>
                              </w:tc>
                              <w:tc>
                                <w:tcPr>
                                  <w:tcW w:w="1766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85" w:lineRule="exact"/>
                                    <w:ind w:left="469" w:right="4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9.01±2.29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85" w:lineRule="exact"/>
                                    <w:ind w:left="438" w:right="44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8.99±1.21</w:t>
                                  </w:r>
                                </w:p>
                              </w:tc>
                            </w:tr>
                            <w:tr w:rsidR="000F1FF0">
                              <w:trPr>
                                <w:trHeight w:val="206"/>
                              </w:trPr>
                              <w:tc>
                                <w:tcPr>
                                  <w:tcW w:w="2703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86" w:lineRule="exact"/>
                                    <w:ind w:left="156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Protein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(%)</w:t>
                                  </w:r>
                                </w:p>
                              </w:tc>
                              <w:tc>
                                <w:tcPr>
                                  <w:tcW w:w="1801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86" w:lineRule="exact"/>
                                    <w:ind w:left="469" w:right="4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3.46±0.05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86" w:lineRule="exact"/>
                                    <w:ind w:right="53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3.44±0.07</w:t>
                                  </w:r>
                                </w:p>
                              </w:tc>
                              <w:tc>
                                <w:tcPr>
                                  <w:tcW w:w="1766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86" w:lineRule="exact"/>
                                    <w:ind w:left="469" w:right="4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3.28±0.07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86" w:lineRule="exact"/>
                                    <w:ind w:left="438" w:right="44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3.26±0.09</w:t>
                                  </w:r>
                                </w:p>
                              </w:tc>
                            </w:tr>
                            <w:tr w:rsidR="000F1FF0">
                              <w:trPr>
                                <w:trHeight w:val="207"/>
                              </w:trPr>
                              <w:tc>
                                <w:tcPr>
                                  <w:tcW w:w="2703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88" w:lineRule="exact"/>
                                    <w:ind w:left="156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Specific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Gravity</w:t>
                                  </w:r>
                                </w:p>
                              </w:tc>
                              <w:tc>
                                <w:tcPr>
                                  <w:tcW w:w="1801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88" w:lineRule="exact"/>
                                    <w:ind w:left="471" w:right="4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1.033±0.07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88" w:lineRule="exact"/>
                                    <w:ind w:right="48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1.032±0.11</w:t>
                                  </w:r>
                                </w:p>
                              </w:tc>
                              <w:tc>
                                <w:tcPr>
                                  <w:tcW w:w="1766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88" w:lineRule="exact"/>
                                    <w:ind w:left="471" w:right="4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1.031±0.13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88" w:lineRule="exact"/>
                                    <w:ind w:left="440" w:right="44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1.030±0.07</w:t>
                                  </w:r>
                                </w:p>
                              </w:tc>
                            </w:tr>
                            <w:tr w:rsidR="000F1FF0">
                              <w:trPr>
                                <w:trHeight w:val="207"/>
                              </w:trPr>
                              <w:tc>
                                <w:tcPr>
                                  <w:tcW w:w="2703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88" w:lineRule="exact"/>
                                    <w:ind w:left="156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Phosphorus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(%)</w:t>
                                  </w:r>
                                </w:p>
                              </w:tc>
                              <w:tc>
                                <w:tcPr>
                                  <w:tcW w:w="1801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88" w:lineRule="exact"/>
                                    <w:ind w:left="469" w:right="4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3.17±0.25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88" w:lineRule="exact"/>
                                    <w:ind w:right="53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3.40±0.37</w:t>
                                  </w:r>
                                </w:p>
                              </w:tc>
                              <w:tc>
                                <w:tcPr>
                                  <w:tcW w:w="1766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88" w:lineRule="exact"/>
                                    <w:ind w:left="469" w:right="4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3.19±0.49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88" w:lineRule="exact"/>
                                    <w:ind w:left="438" w:right="44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2.92±1.45</w:t>
                                  </w:r>
                                </w:p>
                              </w:tc>
                            </w:tr>
                            <w:tr w:rsidR="000F1FF0">
                              <w:trPr>
                                <w:trHeight w:val="205"/>
                              </w:trPr>
                              <w:tc>
                                <w:tcPr>
                                  <w:tcW w:w="2703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85" w:lineRule="exact"/>
                                    <w:ind w:left="156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Calcium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(%)</w:t>
                                  </w:r>
                                </w:p>
                              </w:tc>
                              <w:tc>
                                <w:tcPr>
                                  <w:tcW w:w="1801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85" w:lineRule="exact"/>
                                    <w:ind w:left="469" w:right="4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2.51±0.12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85" w:lineRule="exact"/>
                                    <w:ind w:right="532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2.46±0.17</w:t>
                                  </w:r>
                                </w:p>
                              </w:tc>
                              <w:tc>
                                <w:tcPr>
                                  <w:tcW w:w="1766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85" w:lineRule="exact"/>
                                    <w:ind w:left="469" w:right="4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2.32±0.21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85" w:lineRule="exact"/>
                                    <w:ind w:left="438" w:right="44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2.90±0.51</w:t>
                                  </w:r>
                                </w:p>
                              </w:tc>
                            </w:tr>
                            <w:tr w:rsidR="000F1FF0">
                              <w:trPr>
                                <w:trHeight w:val="205"/>
                              </w:trPr>
                              <w:tc>
                                <w:tcPr>
                                  <w:tcW w:w="2703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85" w:lineRule="exact"/>
                                    <w:ind w:left="156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Water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Content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(%)</w:t>
                                  </w:r>
                                </w:p>
                              </w:tc>
                              <w:tc>
                                <w:tcPr>
                                  <w:tcW w:w="1801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85" w:lineRule="exact"/>
                                    <w:ind w:left="471" w:right="4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14.05±1.72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85" w:lineRule="exact"/>
                                    <w:ind w:right="48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13.89±2.57</w:t>
                                  </w:r>
                                </w:p>
                              </w:tc>
                              <w:tc>
                                <w:tcPr>
                                  <w:tcW w:w="1766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85" w:lineRule="exact"/>
                                    <w:ind w:left="471" w:right="43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12.91±1.98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85" w:lineRule="exact"/>
                                    <w:ind w:left="440" w:right="44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14.28±1.81</w:t>
                                  </w:r>
                                </w:p>
                              </w:tc>
                            </w:tr>
                            <w:tr w:rsidR="000F1FF0">
                              <w:trPr>
                                <w:trHeight w:val="218"/>
                              </w:trPr>
                              <w:tc>
                                <w:tcPr>
                                  <w:tcW w:w="2703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99" w:lineRule="exact"/>
                                    <w:ind w:left="156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Dry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Matter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(%)</w:t>
                                  </w:r>
                                </w:p>
                              </w:tc>
                              <w:tc>
                                <w:tcPr>
                                  <w:tcW w:w="1801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99" w:lineRule="exact"/>
                                    <w:ind w:left="471" w:right="47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85.95±1.72</w:t>
                                  </w:r>
                                </w:p>
                              </w:tc>
                              <w:tc>
                                <w:tcPr>
                                  <w:tcW w:w="1802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99" w:lineRule="exact"/>
                                    <w:ind w:right="48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86.11±2.57</w:t>
                                  </w:r>
                                </w:p>
                              </w:tc>
                              <w:tc>
                                <w:tcPr>
                                  <w:tcW w:w="1766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99" w:lineRule="exact"/>
                                    <w:ind w:left="471" w:right="43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87.09±1.98</w:t>
                                  </w:r>
                                </w:p>
                              </w:tc>
                              <w:tc>
                                <w:tcPr>
                                  <w:tcW w:w="1745" w:type="dxa"/>
                                  <w:tcBorders>
                                    <w:bottom w:val="single" w:sz="4" w:space="0" w:color="000000"/>
                                  </w:tcBorders>
                                </w:tcPr>
                                <w:p w:rsidR="000F1FF0" w:rsidRDefault="000F1FF0">
                                  <w:pPr>
                                    <w:pStyle w:val="TableParagraph"/>
                                    <w:spacing w:line="199" w:lineRule="exact"/>
                                    <w:ind w:left="440" w:right="44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85.73±1.81</w:t>
                                  </w:r>
                                </w:p>
                              </w:tc>
                            </w:tr>
                          </w:tbl>
                          <w:p w:rsidR="000F1FF0" w:rsidRDefault="000F1FF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101" type="#_x0000_t202" style="position:absolute;left:0;text-align:left;margin-left:51.95pt;margin-top:.35pt;width:491.05pt;height:126.05pt;z-index:158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703"/>
                        <w:gridCol w:w="1801"/>
                        <w:gridCol w:w="1802"/>
                        <w:gridCol w:w="1766"/>
                        <w:gridCol w:w="1745"/>
                      </w:tblGrid>
                      <w:tr w:rsidR="000F1FF0">
                        <w:trPr>
                          <w:trHeight w:val="201"/>
                        </w:trPr>
                        <w:tc>
                          <w:tcPr>
                            <w:tcW w:w="2703" w:type="dxa"/>
                            <w:vMerge w:val="restart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spacing w:before="103"/>
                              <w:ind w:left="156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Parameters</w:t>
                            </w:r>
                          </w:p>
                        </w:tc>
                        <w:tc>
                          <w:tcPr>
                            <w:tcW w:w="1801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568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jc w:val="left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0F1FF0">
                        <w:trPr>
                          <w:trHeight w:val="210"/>
                        </w:trPr>
                        <w:tc>
                          <w:tcPr>
                            <w:tcW w:w="2703" w:type="dxa"/>
                            <w:vMerge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01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spacing w:line="189" w:lineRule="exact"/>
                              <w:ind w:right="6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6"/>
                                <w:sz w:val="18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802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spacing w:line="189" w:lineRule="exact"/>
                              <w:ind w:left="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766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spacing w:line="189" w:lineRule="exact"/>
                              <w:ind w:left="3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spacing w:line="189" w:lineRule="exact"/>
                              <w:ind w:right="11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6"/>
                                <w:sz w:val="18"/>
                              </w:rPr>
                              <w:t>D</w:t>
                            </w:r>
                          </w:p>
                        </w:tc>
                      </w:tr>
                      <w:tr w:rsidR="000F1FF0">
                        <w:trPr>
                          <w:trHeight w:val="199"/>
                        </w:trPr>
                        <w:tc>
                          <w:tcPr>
                            <w:tcW w:w="2703" w:type="dxa"/>
                            <w:tcBorders>
                              <w:top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spacing w:line="177" w:lineRule="exact"/>
                              <w:ind w:left="156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pH</w:t>
                            </w:r>
                          </w:p>
                        </w:tc>
                        <w:tc>
                          <w:tcPr>
                            <w:tcW w:w="1801" w:type="dxa"/>
                            <w:tcBorders>
                              <w:top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spacing w:line="177" w:lineRule="exact"/>
                              <w:ind w:left="469" w:right="47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6.23±0.05</w:t>
                            </w:r>
                          </w:p>
                        </w:tc>
                        <w:tc>
                          <w:tcPr>
                            <w:tcW w:w="1802" w:type="dxa"/>
                            <w:tcBorders>
                              <w:top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spacing w:line="177" w:lineRule="exact"/>
                              <w:ind w:right="53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6.32±0.06</w:t>
                            </w:r>
                          </w:p>
                        </w:tc>
                        <w:tc>
                          <w:tcPr>
                            <w:tcW w:w="1766" w:type="dxa"/>
                            <w:tcBorders>
                              <w:top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spacing w:line="177" w:lineRule="exact"/>
                              <w:ind w:left="469" w:right="43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6.36±0.05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top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spacing w:line="177" w:lineRule="exact"/>
                              <w:ind w:left="438" w:right="44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6.52±0.07</w:t>
                            </w:r>
                          </w:p>
                        </w:tc>
                      </w:tr>
                      <w:tr w:rsidR="000F1FF0">
                        <w:trPr>
                          <w:trHeight w:val="207"/>
                        </w:trPr>
                        <w:tc>
                          <w:tcPr>
                            <w:tcW w:w="2703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88" w:lineRule="exact"/>
                              <w:ind w:left="156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Fat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Level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(%)</w:t>
                            </w:r>
                          </w:p>
                        </w:tc>
                        <w:tc>
                          <w:tcPr>
                            <w:tcW w:w="1801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88" w:lineRule="exact"/>
                              <w:ind w:left="469" w:right="47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4.52±2.27</w:t>
                            </w:r>
                          </w:p>
                        </w:tc>
                        <w:tc>
                          <w:tcPr>
                            <w:tcW w:w="1802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88" w:lineRule="exact"/>
                              <w:ind w:right="53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4.44±1.26</w:t>
                            </w:r>
                          </w:p>
                        </w:tc>
                        <w:tc>
                          <w:tcPr>
                            <w:tcW w:w="1766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88" w:lineRule="exact"/>
                              <w:ind w:left="469" w:right="43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3.91±2.29</w:t>
                            </w:r>
                          </w:p>
                        </w:tc>
                        <w:tc>
                          <w:tcPr>
                            <w:tcW w:w="1745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88" w:lineRule="exact"/>
                              <w:ind w:left="438" w:right="44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5.29±1.21</w:t>
                            </w:r>
                          </w:p>
                        </w:tc>
                      </w:tr>
                      <w:tr w:rsidR="000F1FF0">
                        <w:trPr>
                          <w:trHeight w:val="205"/>
                        </w:trPr>
                        <w:tc>
                          <w:tcPr>
                            <w:tcW w:w="2703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85" w:lineRule="exact"/>
                              <w:ind w:left="156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Lactose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(%)</w:t>
                            </w:r>
                          </w:p>
                        </w:tc>
                        <w:tc>
                          <w:tcPr>
                            <w:tcW w:w="1801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85" w:lineRule="exact"/>
                              <w:ind w:left="469" w:right="47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4.52±0.19</w:t>
                            </w:r>
                          </w:p>
                        </w:tc>
                        <w:tc>
                          <w:tcPr>
                            <w:tcW w:w="1802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85" w:lineRule="exact"/>
                              <w:ind w:right="53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4.44±0.31</w:t>
                            </w:r>
                          </w:p>
                        </w:tc>
                        <w:tc>
                          <w:tcPr>
                            <w:tcW w:w="1766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85" w:lineRule="exact"/>
                              <w:ind w:left="469" w:right="43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3.91±1.23</w:t>
                            </w:r>
                          </w:p>
                        </w:tc>
                        <w:tc>
                          <w:tcPr>
                            <w:tcW w:w="1745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85" w:lineRule="exact"/>
                              <w:ind w:left="438" w:right="44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5.29±1.35</w:t>
                            </w:r>
                          </w:p>
                        </w:tc>
                      </w:tr>
                      <w:tr w:rsidR="000F1FF0">
                        <w:trPr>
                          <w:trHeight w:val="205"/>
                        </w:trPr>
                        <w:tc>
                          <w:tcPr>
                            <w:tcW w:w="2703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85" w:lineRule="exact"/>
                              <w:ind w:left="156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SNF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(%)</w:t>
                            </w:r>
                          </w:p>
                        </w:tc>
                        <w:tc>
                          <w:tcPr>
                            <w:tcW w:w="1801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85" w:lineRule="exact"/>
                              <w:ind w:left="469" w:right="47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9.53±2.27</w:t>
                            </w:r>
                          </w:p>
                        </w:tc>
                        <w:tc>
                          <w:tcPr>
                            <w:tcW w:w="1802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85" w:lineRule="exact"/>
                              <w:ind w:right="53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9.46±1.26</w:t>
                            </w:r>
                          </w:p>
                        </w:tc>
                        <w:tc>
                          <w:tcPr>
                            <w:tcW w:w="1766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85" w:lineRule="exact"/>
                              <w:ind w:left="469" w:right="43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9.01±2.29</w:t>
                            </w:r>
                          </w:p>
                        </w:tc>
                        <w:tc>
                          <w:tcPr>
                            <w:tcW w:w="1745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85" w:lineRule="exact"/>
                              <w:ind w:left="438" w:right="44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8.99±1.21</w:t>
                            </w:r>
                          </w:p>
                        </w:tc>
                      </w:tr>
                      <w:tr w:rsidR="000F1FF0">
                        <w:trPr>
                          <w:trHeight w:val="206"/>
                        </w:trPr>
                        <w:tc>
                          <w:tcPr>
                            <w:tcW w:w="2703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86" w:lineRule="exact"/>
                              <w:ind w:left="156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Protein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(%)</w:t>
                            </w:r>
                          </w:p>
                        </w:tc>
                        <w:tc>
                          <w:tcPr>
                            <w:tcW w:w="1801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86" w:lineRule="exact"/>
                              <w:ind w:left="469" w:right="47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3.46±0.05</w:t>
                            </w:r>
                          </w:p>
                        </w:tc>
                        <w:tc>
                          <w:tcPr>
                            <w:tcW w:w="1802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86" w:lineRule="exact"/>
                              <w:ind w:right="53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3.44±0.07</w:t>
                            </w:r>
                          </w:p>
                        </w:tc>
                        <w:tc>
                          <w:tcPr>
                            <w:tcW w:w="1766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86" w:lineRule="exact"/>
                              <w:ind w:left="469" w:right="43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3.28±0.07</w:t>
                            </w:r>
                          </w:p>
                        </w:tc>
                        <w:tc>
                          <w:tcPr>
                            <w:tcW w:w="1745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86" w:lineRule="exact"/>
                              <w:ind w:left="438" w:right="44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3.26±0.09</w:t>
                            </w:r>
                          </w:p>
                        </w:tc>
                      </w:tr>
                      <w:tr w:rsidR="000F1FF0">
                        <w:trPr>
                          <w:trHeight w:val="207"/>
                        </w:trPr>
                        <w:tc>
                          <w:tcPr>
                            <w:tcW w:w="2703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88" w:lineRule="exact"/>
                              <w:ind w:left="156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Specific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Gravity</w:t>
                            </w:r>
                          </w:p>
                        </w:tc>
                        <w:tc>
                          <w:tcPr>
                            <w:tcW w:w="1801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88" w:lineRule="exact"/>
                              <w:ind w:left="471" w:right="47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1.033±0.07</w:t>
                            </w:r>
                          </w:p>
                        </w:tc>
                        <w:tc>
                          <w:tcPr>
                            <w:tcW w:w="1802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88" w:lineRule="exact"/>
                              <w:ind w:right="48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1.032±0.11</w:t>
                            </w:r>
                          </w:p>
                        </w:tc>
                        <w:tc>
                          <w:tcPr>
                            <w:tcW w:w="1766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88" w:lineRule="exact"/>
                              <w:ind w:left="471" w:right="43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1.031±0.13</w:t>
                            </w:r>
                          </w:p>
                        </w:tc>
                        <w:tc>
                          <w:tcPr>
                            <w:tcW w:w="1745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88" w:lineRule="exact"/>
                              <w:ind w:left="440" w:right="44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1.030±0.07</w:t>
                            </w:r>
                          </w:p>
                        </w:tc>
                      </w:tr>
                      <w:tr w:rsidR="000F1FF0">
                        <w:trPr>
                          <w:trHeight w:val="207"/>
                        </w:trPr>
                        <w:tc>
                          <w:tcPr>
                            <w:tcW w:w="2703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88" w:lineRule="exact"/>
                              <w:ind w:left="156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Phosphorus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(%)</w:t>
                            </w:r>
                          </w:p>
                        </w:tc>
                        <w:tc>
                          <w:tcPr>
                            <w:tcW w:w="1801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88" w:lineRule="exact"/>
                              <w:ind w:left="469" w:right="47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3.17±0.25</w:t>
                            </w:r>
                          </w:p>
                        </w:tc>
                        <w:tc>
                          <w:tcPr>
                            <w:tcW w:w="1802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88" w:lineRule="exact"/>
                              <w:ind w:right="53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3.40±0.37</w:t>
                            </w:r>
                          </w:p>
                        </w:tc>
                        <w:tc>
                          <w:tcPr>
                            <w:tcW w:w="1766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88" w:lineRule="exact"/>
                              <w:ind w:left="469" w:right="43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3.19±0.49</w:t>
                            </w:r>
                          </w:p>
                        </w:tc>
                        <w:tc>
                          <w:tcPr>
                            <w:tcW w:w="1745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88" w:lineRule="exact"/>
                              <w:ind w:left="438" w:right="44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2.92±1.45</w:t>
                            </w:r>
                          </w:p>
                        </w:tc>
                      </w:tr>
                      <w:tr w:rsidR="000F1FF0">
                        <w:trPr>
                          <w:trHeight w:val="205"/>
                        </w:trPr>
                        <w:tc>
                          <w:tcPr>
                            <w:tcW w:w="2703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85" w:lineRule="exact"/>
                              <w:ind w:left="156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Calcium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(%)</w:t>
                            </w:r>
                          </w:p>
                        </w:tc>
                        <w:tc>
                          <w:tcPr>
                            <w:tcW w:w="1801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85" w:lineRule="exact"/>
                              <w:ind w:left="469" w:right="47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2.51±0.12</w:t>
                            </w:r>
                          </w:p>
                        </w:tc>
                        <w:tc>
                          <w:tcPr>
                            <w:tcW w:w="1802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85" w:lineRule="exact"/>
                              <w:ind w:right="532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2.46±0.17</w:t>
                            </w:r>
                          </w:p>
                        </w:tc>
                        <w:tc>
                          <w:tcPr>
                            <w:tcW w:w="1766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85" w:lineRule="exact"/>
                              <w:ind w:left="469" w:right="43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2.32±0.21</w:t>
                            </w:r>
                          </w:p>
                        </w:tc>
                        <w:tc>
                          <w:tcPr>
                            <w:tcW w:w="1745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85" w:lineRule="exact"/>
                              <w:ind w:left="438" w:right="44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2.90±0.51</w:t>
                            </w:r>
                          </w:p>
                        </w:tc>
                      </w:tr>
                      <w:tr w:rsidR="000F1FF0">
                        <w:trPr>
                          <w:trHeight w:val="205"/>
                        </w:trPr>
                        <w:tc>
                          <w:tcPr>
                            <w:tcW w:w="2703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85" w:lineRule="exact"/>
                              <w:ind w:left="156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Water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Content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(%)</w:t>
                            </w:r>
                          </w:p>
                        </w:tc>
                        <w:tc>
                          <w:tcPr>
                            <w:tcW w:w="1801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85" w:lineRule="exact"/>
                              <w:ind w:left="471" w:right="47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14.05±1.72</w:t>
                            </w:r>
                          </w:p>
                        </w:tc>
                        <w:tc>
                          <w:tcPr>
                            <w:tcW w:w="1802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85" w:lineRule="exact"/>
                              <w:ind w:right="48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13.89±2.57</w:t>
                            </w:r>
                          </w:p>
                        </w:tc>
                        <w:tc>
                          <w:tcPr>
                            <w:tcW w:w="1766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85" w:lineRule="exact"/>
                              <w:ind w:left="471" w:right="43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12.91±1.98</w:t>
                            </w:r>
                          </w:p>
                        </w:tc>
                        <w:tc>
                          <w:tcPr>
                            <w:tcW w:w="1745" w:type="dxa"/>
                          </w:tcPr>
                          <w:p w:rsidR="000F1FF0" w:rsidRDefault="000F1FF0">
                            <w:pPr>
                              <w:pStyle w:val="TableParagraph"/>
                              <w:spacing w:line="185" w:lineRule="exact"/>
                              <w:ind w:left="440" w:right="44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14.28±1.81</w:t>
                            </w:r>
                          </w:p>
                        </w:tc>
                      </w:tr>
                      <w:tr w:rsidR="000F1FF0">
                        <w:trPr>
                          <w:trHeight w:val="218"/>
                        </w:trPr>
                        <w:tc>
                          <w:tcPr>
                            <w:tcW w:w="2703" w:type="dxa"/>
                            <w:tcBorders>
                              <w:bottom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spacing w:line="199" w:lineRule="exact"/>
                              <w:ind w:left="156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Dry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Matter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(%)</w:t>
                            </w:r>
                          </w:p>
                        </w:tc>
                        <w:tc>
                          <w:tcPr>
                            <w:tcW w:w="1801" w:type="dxa"/>
                            <w:tcBorders>
                              <w:bottom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spacing w:line="199" w:lineRule="exact"/>
                              <w:ind w:left="471" w:right="47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85.95±1.72</w:t>
                            </w:r>
                          </w:p>
                        </w:tc>
                        <w:tc>
                          <w:tcPr>
                            <w:tcW w:w="1802" w:type="dxa"/>
                            <w:tcBorders>
                              <w:bottom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spacing w:line="199" w:lineRule="exact"/>
                              <w:ind w:right="48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86.11±2.57</w:t>
                            </w:r>
                          </w:p>
                        </w:tc>
                        <w:tc>
                          <w:tcPr>
                            <w:tcW w:w="1766" w:type="dxa"/>
                            <w:tcBorders>
                              <w:bottom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spacing w:line="199" w:lineRule="exact"/>
                              <w:ind w:left="471" w:right="43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87.09±1.98</w:t>
                            </w:r>
                          </w:p>
                        </w:tc>
                        <w:tc>
                          <w:tcPr>
                            <w:tcW w:w="1745" w:type="dxa"/>
                            <w:tcBorders>
                              <w:bottom w:val="single" w:sz="4" w:space="0" w:color="000000"/>
                            </w:tcBorders>
                          </w:tcPr>
                          <w:p w:rsidR="000F1FF0" w:rsidRDefault="000F1FF0">
                            <w:pPr>
                              <w:pStyle w:val="TableParagraph"/>
                              <w:spacing w:line="199" w:lineRule="exact"/>
                              <w:ind w:left="440" w:right="44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85.73±1.81</w:t>
                            </w:r>
                          </w:p>
                        </w:tc>
                      </w:tr>
                    </w:tbl>
                    <w:p w:rsidR="000F1FF0" w:rsidRDefault="000F1FF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B01C4">
        <w:rPr>
          <w:sz w:val="18"/>
        </w:rPr>
        <w:t>Goat</w:t>
      </w:r>
      <w:r w:rsidR="00DB01C4">
        <w:rPr>
          <w:spacing w:val="-3"/>
          <w:sz w:val="18"/>
        </w:rPr>
        <w:t xml:space="preserve"> </w:t>
      </w:r>
      <w:r w:rsidR="00DB01C4">
        <w:rPr>
          <w:sz w:val="18"/>
        </w:rPr>
        <w:t>milk</w:t>
      </w:r>
    </w:p>
    <w:p w:rsidR="00F14390" w:rsidRDefault="00F14390">
      <w:pPr>
        <w:pStyle w:val="BodyText"/>
        <w:rPr>
          <w:sz w:val="20"/>
        </w:rPr>
      </w:pPr>
    </w:p>
    <w:p w:rsidR="00F14390" w:rsidRDefault="00F14390">
      <w:pPr>
        <w:pStyle w:val="BodyText"/>
        <w:rPr>
          <w:sz w:val="20"/>
        </w:rPr>
      </w:pPr>
    </w:p>
    <w:p w:rsidR="00F14390" w:rsidRDefault="00F14390">
      <w:pPr>
        <w:pStyle w:val="BodyText"/>
        <w:rPr>
          <w:sz w:val="20"/>
        </w:rPr>
      </w:pPr>
    </w:p>
    <w:p w:rsidR="00F14390" w:rsidRDefault="00F14390">
      <w:pPr>
        <w:pStyle w:val="BodyText"/>
        <w:rPr>
          <w:sz w:val="20"/>
        </w:rPr>
      </w:pPr>
    </w:p>
    <w:p w:rsidR="00F14390" w:rsidRDefault="00F14390">
      <w:pPr>
        <w:pStyle w:val="BodyText"/>
        <w:rPr>
          <w:sz w:val="20"/>
        </w:rPr>
      </w:pPr>
    </w:p>
    <w:p w:rsidR="00F14390" w:rsidRDefault="00F14390">
      <w:pPr>
        <w:pStyle w:val="BodyText"/>
        <w:rPr>
          <w:sz w:val="20"/>
        </w:rPr>
      </w:pPr>
    </w:p>
    <w:p w:rsidR="00F14390" w:rsidRDefault="00F14390">
      <w:pPr>
        <w:pStyle w:val="BodyText"/>
        <w:rPr>
          <w:sz w:val="20"/>
        </w:rPr>
      </w:pPr>
    </w:p>
    <w:p w:rsidR="00F14390" w:rsidRDefault="00F14390">
      <w:pPr>
        <w:pStyle w:val="BodyText"/>
        <w:rPr>
          <w:sz w:val="20"/>
        </w:rPr>
      </w:pPr>
    </w:p>
    <w:p w:rsidR="00F14390" w:rsidRDefault="00F14390">
      <w:pPr>
        <w:pStyle w:val="BodyText"/>
        <w:rPr>
          <w:sz w:val="20"/>
        </w:rPr>
      </w:pPr>
    </w:p>
    <w:p w:rsidR="00F14390" w:rsidRDefault="00F14390">
      <w:pPr>
        <w:pStyle w:val="BodyText"/>
        <w:spacing w:before="7"/>
        <w:rPr>
          <w:sz w:val="21"/>
        </w:rPr>
      </w:pPr>
    </w:p>
    <w:p w:rsidR="00F14390" w:rsidRDefault="00DB01C4">
      <w:pPr>
        <w:ind w:left="160" w:right="239"/>
        <w:rPr>
          <w:sz w:val="18"/>
        </w:rPr>
      </w:pPr>
      <w:r>
        <w:rPr>
          <w:sz w:val="18"/>
        </w:rPr>
        <w:t>Solid</w:t>
      </w:r>
      <w:r>
        <w:rPr>
          <w:spacing w:val="1"/>
          <w:sz w:val="18"/>
        </w:rPr>
        <w:t xml:space="preserve"> </w:t>
      </w:r>
      <w:r>
        <w:rPr>
          <w:sz w:val="18"/>
        </w:rPr>
        <w:t>non-fat</w:t>
      </w:r>
      <w:r>
        <w:rPr>
          <w:spacing w:val="1"/>
          <w:sz w:val="18"/>
        </w:rPr>
        <w:t xml:space="preserve"> </w:t>
      </w:r>
      <w:r>
        <w:rPr>
          <w:sz w:val="18"/>
        </w:rPr>
        <w:t>(SNF);</w:t>
      </w:r>
      <w:r>
        <w:rPr>
          <w:spacing w:val="1"/>
          <w:sz w:val="18"/>
        </w:rPr>
        <w:t xml:space="preserve"> </w:t>
      </w:r>
      <w:r>
        <w:rPr>
          <w:sz w:val="18"/>
        </w:rPr>
        <w:t>There is no significant</w:t>
      </w:r>
      <w:r>
        <w:rPr>
          <w:spacing w:val="1"/>
          <w:sz w:val="18"/>
        </w:rPr>
        <w:t xml:space="preserve"> </w:t>
      </w:r>
      <w:r>
        <w:rPr>
          <w:sz w:val="18"/>
        </w:rPr>
        <w:t>between</w:t>
      </w:r>
      <w:r>
        <w:rPr>
          <w:spacing w:val="1"/>
          <w:sz w:val="18"/>
        </w:rPr>
        <w:t xml:space="preserve"> </w:t>
      </w:r>
      <w:r>
        <w:rPr>
          <w:sz w:val="18"/>
        </w:rPr>
        <w:t>treatments</w:t>
      </w:r>
      <w:r>
        <w:rPr>
          <w:spacing w:val="1"/>
          <w:sz w:val="18"/>
        </w:rPr>
        <w:t xml:space="preserve"> </w:t>
      </w:r>
      <w:r>
        <w:rPr>
          <w:sz w:val="18"/>
        </w:rPr>
        <w:t>(P&gt;0.05).</w:t>
      </w:r>
      <w:r>
        <w:rPr>
          <w:spacing w:val="1"/>
          <w:sz w:val="18"/>
        </w:rPr>
        <w:t xml:space="preserve"> </w:t>
      </w:r>
      <w:r>
        <w:rPr>
          <w:sz w:val="18"/>
        </w:rPr>
        <w:t>Treatment</w:t>
      </w:r>
      <w:r>
        <w:rPr>
          <w:spacing w:val="1"/>
          <w:sz w:val="18"/>
        </w:rPr>
        <w:t xml:space="preserve"> </w:t>
      </w:r>
      <w:r>
        <w:rPr>
          <w:sz w:val="18"/>
        </w:rPr>
        <w:t>A= Company ration</w:t>
      </w:r>
      <w:r>
        <w:rPr>
          <w:spacing w:val="1"/>
          <w:sz w:val="18"/>
        </w:rPr>
        <w:t xml:space="preserve"> </w:t>
      </w:r>
      <w:r>
        <w:rPr>
          <w:sz w:val="18"/>
        </w:rPr>
        <w:t>(50%</w:t>
      </w:r>
      <w:r>
        <w:rPr>
          <w:spacing w:val="1"/>
          <w:sz w:val="18"/>
        </w:rPr>
        <w:t xml:space="preserve"> </w:t>
      </w:r>
      <w:r>
        <w:rPr>
          <w:sz w:val="18"/>
        </w:rPr>
        <w:t>company</w:t>
      </w:r>
      <w:r>
        <w:rPr>
          <w:spacing w:val="1"/>
          <w:sz w:val="18"/>
        </w:rPr>
        <w:t xml:space="preserve"> </w:t>
      </w:r>
      <w:r>
        <w:rPr>
          <w:sz w:val="18"/>
        </w:rPr>
        <w:t>forages+50%company</w:t>
      </w:r>
      <w:r>
        <w:rPr>
          <w:spacing w:val="14"/>
          <w:sz w:val="18"/>
        </w:rPr>
        <w:t xml:space="preserve"> </w:t>
      </w:r>
      <w:r>
        <w:rPr>
          <w:sz w:val="18"/>
        </w:rPr>
        <w:t>concentrate</w:t>
      </w:r>
      <w:r>
        <w:rPr>
          <w:spacing w:val="18"/>
          <w:sz w:val="18"/>
        </w:rPr>
        <w:t xml:space="preserve"> </w:t>
      </w:r>
      <w:r>
        <w:rPr>
          <w:sz w:val="18"/>
        </w:rPr>
        <w:t>(CC)),</w:t>
      </w:r>
      <w:r>
        <w:rPr>
          <w:spacing w:val="15"/>
          <w:sz w:val="18"/>
        </w:rPr>
        <w:t xml:space="preserve"> </w:t>
      </w:r>
      <w:r>
        <w:rPr>
          <w:sz w:val="18"/>
        </w:rPr>
        <w:t>B=(50%(T+CL)+40%</w:t>
      </w:r>
      <w:r>
        <w:rPr>
          <w:spacing w:val="14"/>
          <w:sz w:val="18"/>
        </w:rPr>
        <w:t xml:space="preserve"> </w:t>
      </w:r>
      <w:r>
        <w:rPr>
          <w:sz w:val="18"/>
        </w:rPr>
        <w:t>CC+10%</w:t>
      </w:r>
      <w:r>
        <w:rPr>
          <w:spacing w:val="12"/>
          <w:sz w:val="18"/>
        </w:rPr>
        <w:t xml:space="preserve"> </w:t>
      </w:r>
      <w:r>
        <w:rPr>
          <w:sz w:val="18"/>
        </w:rPr>
        <w:t>PKCC),</w:t>
      </w:r>
      <w:r>
        <w:rPr>
          <w:spacing w:val="16"/>
          <w:sz w:val="18"/>
        </w:rPr>
        <w:t xml:space="preserve"> </w:t>
      </w:r>
      <w:r>
        <w:rPr>
          <w:sz w:val="18"/>
        </w:rPr>
        <w:t>C=(50%(T+CL)+30%</w:t>
      </w:r>
      <w:r>
        <w:rPr>
          <w:spacing w:val="15"/>
          <w:sz w:val="18"/>
        </w:rPr>
        <w:t xml:space="preserve"> </w:t>
      </w:r>
      <w:r>
        <w:rPr>
          <w:sz w:val="18"/>
        </w:rPr>
        <w:t>CC+20%PKCC),</w:t>
      </w:r>
      <w:r>
        <w:rPr>
          <w:spacing w:val="13"/>
          <w:sz w:val="18"/>
        </w:rPr>
        <w:t xml:space="preserve"> </w:t>
      </w:r>
      <w:r>
        <w:rPr>
          <w:sz w:val="18"/>
        </w:rPr>
        <w:t>and</w:t>
      </w:r>
    </w:p>
    <w:p w:rsidR="00F14390" w:rsidRDefault="00DB01C4">
      <w:pPr>
        <w:spacing w:before="1"/>
        <w:ind w:left="160"/>
        <w:rPr>
          <w:sz w:val="18"/>
        </w:rPr>
      </w:pPr>
      <w:r>
        <w:rPr>
          <w:sz w:val="18"/>
        </w:rPr>
        <w:t>D=(50%(T+CL)+20%</w:t>
      </w:r>
      <w:r>
        <w:rPr>
          <w:spacing w:val="22"/>
          <w:sz w:val="18"/>
        </w:rPr>
        <w:t xml:space="preserve"> </w:t>
      </w:r>
      <w:r>
        <w:rPr>
          <w:sz w:val="18"/>
        </w:rPr>
        <w:t>CC</w:t>
      </w:r>
      <w:r>
        <w:rPr>
          <w:spacing w:val="23"/>
          <w:sz w:val="18"/>
        </w:rPr>
        <w:t xml:space="preserve"> </w:t>
      </w:r>
      <w:r>
        <w:rPr>
          <w:sz w:val="18"/>
        </w:rPr>
        <w:t>+</w:t>
      </w:r>
      <w:r>
        <w:rPr>
          <w:spacing w:val="21"/>
          <w:sz w:val="18"/>
        </w:rPr>
        <w:t xml:space="preserve"> </w:t>
      </w:r>
      <w:r>
        <w:rPr>
          <w:sz w:val="18"/>
        </w:rPr>
        <w:t>30%</w:t>
      </w:r>
      <w:r>
        <w:rPr>
          <w:spacing w:val="23"/>
          <w:sz w:val="18"/>
        </w:rPr>
        <w:t xml:space="preserve"> </w:t>
      </w:r>
      <w:r>
        <w:rPr>
          <w:sz w:val="18"/>
        </w:rPr>
        <w:t>PKCC).</w:t>
      </w:r>
      <w:r>
        <w:rPr>
          <w:spacing w:val="23"/>
          <w:sz w:val="18"/>
        </w:rPr>
        <w:t xml:space="preserve"> </w:t>
      </w:r>
      <w:r>
        <w:rPr>
          <w:i/>
          <w:sz w:val="18"/>
        </w:rPr>
        <w:t>Tithonia</w:t>
      </w:r>
      <w:r>
        <w:rPr>
          <w:i/>
          <w:spacing w:val="22"/>
          <w:sz w:val="18"/>
        </w:rPr>
        <w:t xml:space="preserve"> </w:t>
      </w:r>
      <w:r>
        <w:rPr>
          <w:i/>
          <w:sz w:val="18"/>
        </w:rPr>
        <w:t>diversifolia</w:t>
      </w:r>
      <w:r>
        <w:rPr>
          <w:i/>
          <w:spacing w:val="22"/>
          <w:sz w:val="18"/>
        </w:rPr>
        <w:t xml:space="preserve"> </w:t>
      </w:r>
      <w:r>
        <w:rPr>
          <w:sz w:val="18"/>
        </w:rPr>
        <w:t>(T),</w:t>
      </w:r>
      <w:r>
        <w:rPr>
          <w:spacing w:val="24"/>
          <w:sz w:val="18"/>
        </w:rPr>
        <w:t xml:space="preserve"> </w:t>
      </w:r>
      <w:r>
        <w:rPr>
          <w:sz w:val="18"/>
        </w:rPr>
        <w:t>Cassava</w:t>
      </w:r>
      <w:r>
        <w:rPr>
          <w:spacing w:val="22"/>
          <w:sz w:val="18"/>
        </w:rPr>
        <w:t xml:space="preserve"> </w:t>
      </w:r>
      <w:r>
        <w:rPr>
          <w:sz w:val="18"/>
        </w:rPr>
        <w:t>leaves</w:t>
      </w:r>
      <w:r>
        <w:rPr>
          <w:spacing w:val="20"/>
          <w:sz w:val="18"/>
        </w:rPr>
        <w:t xml:space="preserve"> </w:t>
      </w:r>
      <w:r>
        <w:rPr>
          <w:sz w:val="18"/>
        </w:rPr>
        <w:t>(CL</w:t>
      </w:r>
      <w:r>
        <w:rPr>
          <w:spacing w:val="21"/>
          <w:sz w:val="18"/>
        </w:rPr>
        <w:t xml:space="preserve"> </w:t>
      </w:r>
      <w:r>
        <w:rPr>
          <w:sz w:val="18"/>
        </w:rPr>
        <w:t>Palm</w:t>
      </w:r>
      <w:r>
        <w:rPr>
          <w:spacing w:val="23"/>
          <w:sz w:val="18"/>
        </w:rPr>
        <w:t xml:space="preserve"> </w:t>
      </w:r>
      <w:r>
        <w:rPr>
          <w:sz w:val="18"/>
        </w:rPr>
        <w:t>kernel</w:t>
      </w:r>
      <w:r>
        <w:rPr>
          <w:spacing w:val="24"/>
          <w:sz w:val="18"/>
        </w:rPr>
        <w:t xml:space="preserve"> </w:t>
      </w:r>
      <w:r>
        <w:rPr>
          <w:sz w:val="18"/>
        </w:rPr>
        <w:t>cake),</w:t>
      </w:r>
      <w:r>
        <w:rPr>
          <w:spacing w:val="23"/>
          <w:sz w:val="18"/>
        </w:rPr>
        <w:t xml:space="preserve"> </w:t>
      </w:r>
      <w:r>
        <w:rPr>
          <w:sz w:val="18"/>
        </w:rPr>
        <w:t>and</w:t>
      </w:r>
      <w:r>
        <w:rPr>
          <w:spacing w:val="22"/>
          <w:sz w:val="18"/>
        </w:rPr>
        <w:t xml:space="preserve"> </w:t>
      </w:r>
      <w:r>
        <w:rPr>
          <w:sz w:val="18"/>
        </w:rPr>
        <w:t>Palm</w:t>
      </w:r>
      <w:r>
        <w:rPr>
          <w:spacing w:val="17"/>
          <w:sz w:val="18"/>
        </w:rPr>
        <w:t xml:space="preserve"> </w:t>
      </w:r>
      <w:r>
        <w:rPr>
          <w:sz w:val="18"/>
        </w:rPr>
        <w:t>kernel</w:t>
      </w:r>
      <w:r>
        <w:rPr>
          <w:spacing w:val="24"/>
          <w:sz w:val="18"/>
        </w:rPr>
        <w:t xml:space="preserve"> </w:t>
      </w:r>
      <w:r>
        <w:rPr>
          <w:sz w:val="18"/>
        </w:rPr>
        <w:t>cake</w:t>
      </w:r>
      <w:r>
        <w:rPr>
          <w:spacing w:val="-42"/>
          <w:sz w:val="18"/>
        </w:rPr>
        <w:t xml:space="preserve"> </w:t>
      </w:r>
      <w:r>
        <w:rPr>
          <w:sz w:val="18"/>
        </w:rPr>
        <w:t>concentrate (PKCC).</w:t>
      </w:r>
    </w:p>
    <w:p w:rsidR="00F14390" w:rsidRDefault="00F14390">
      <w:pPr>
        <w:pStyle w:val="BodyText"/>
        <w:spacing w:before="9"/>
        <w:rPr>
          <w:sz w:val="19"/>
        </w:rPr>
      </w:pPr>
    </w:p>
    <w:p w:rsidR="00F14390" w:rsidRDefault="00DB01C4">
      <w:pPr>
        <w:spacing w:after="7"/>
        <w:ind w:left="160"/>
        <w:rPr>
          <w:sz w:val="18"/>
        </w:rPr>
      </w:pPr>
      <w:r>
        <w:rPr>
          <w:b/>
          <w:sz w:val="18"/>
        </w:rPr>
        <w:t>Table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4:</w:t>
      </w:r>
      <w:r>
        <w:rPr>
          <w:b/>
          <w:spacing w:val="-3"/>
          <w:sz w:val="18"/>
        </w:rPr>
        <w:t xml:space="preserve"> </w:t>
      </w:r>
      <w:r>
        <w:rPr>
          <w:sz w:val="18"/>
        </w:rPr>
        <w:t>Ration</w:t>
      </w:r>
      <w:r>
        <w:rPr>
          <w:spacing w:val="-3"/>
          <w:sz w:val="18"/>
        </w:rPr>
        <w:t xml:space="preserve"> </w:t>
      </w:r>
      <w:r>
        <w:rPr>
          <w:sz w:val="18"/>
        </w:rPr>
        <w:t>Intake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Etawa</w:t>
      </w:r>
      <w:r>
        <w:rPr>
          <w:spacing w:val="-1"/>
          <w:sz w:val="18"/>
        </w:rPr>
        <w:t xml:space="preserve"> </w:t>
      </w:r>
      <w:r>
        <w:rPr>
          <w:sz w:val="18"/>
        </w:rPr>
        <w:t>Crossbreed</w:t>
      </w:r>
      <w:r>
        <w:rPr>
          <w:spacing w:val="-1"/>
          <w:sz w:val="18"/>
        </w:rPr>
        <w:t xml:space="preserve"> </w:t>
      </w:r>
      <w:r>
        <w:rPr>
          <w:sz w:val="18"/>
        </w:rPr>
        <w:t>Dairy</w:t>
      </w:r>
      <w:r>
        <w:rPr>
          <w:spacing w:val="-3"/>
          <w:sz w:val="18"/>
        </w:rPr>
        <w:t xml:space="preserve"> </w:t>
      </w:r>
      <w:r>
        <w:rPr>
          <w:sz w:val="18"/>
        </w:rPr>
        <w:t>Goats</w:t>
      </w:r>
      <w:r>
        <w:rPr>
          <w:spacing w:val="-2"/>
          <w:sz w:val="18"/>
        </w:rPr>
        <w:t xml:space="preserve"> </w:t>
      </w:r>
      <w:r>
        <w:rPr>
          <w:sz w:val="18"/>
        </w:rPr>
        <w:t>Treatment</w:t>
      </w: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5"/>
        <w:gridCol w:w="2288"/>
        <w:gridCol w:w="1756"/>
        <w:gridCol w:w="1688"/>
        <w:gridCol w:w="1745"/>
      </w:tblGrid>
      <w:tr w:rsidR="00F14390">
        <w:trPr>
          <w:trHeight w:val="200"/>
        </w:trPr>
        <w:tc>
          <w:tcPr>
            <w:tcW w:w="2345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181" w:lineRule="exact"/>
              <w:ind w:left="137"/>
              <w:jc w:val="left"/>
              <w:rPr>
                <w:sz w:val="18"/>
              </w:rPr>
            </w:pPr>
            <w:r>
              <w:rPr>
                <w:sz w:val="18"/>
              </w:rPr>
              <w:t>Intake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(kg/e/day)</w:t>
            </w:r>
          </w:p>
        </w:tc>
        <w:tc>
          <w:tcPr>
            <w:tcW w:w="7477" w:type="dxa"/>
            <w:gridSpan w:val="4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tabs>
                <w:tab w:val="left" w:pos="3454"/>
                <w:tab w:val="left" w:pos="7470"/>
              </w:tabs>
              <w:spacing w:line="181" w:lineRule="exact"/>
              <w:ind w:left="183"/>
              <w:jc w:val="left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  <w:t>Treatment</w:t>
            </w:r>
            <w:r>
              <w:rPr>
                <w:sz w:val="18"/>
                <w:u w:val="single"/>
              </w:rPr>
              <w:tab/>
            </w:r>
          </w:p>
        </w:tc>
      </w:tr>
      <w:tr w:rsidR="00F14390">
        <w:trPr>
          <w:trHeight w:val="219"/>
        </w:trPr>
        <w:tc>
          <w:tcPr>
            <w:tcW w:w="2345" w:type="dxa"/>
            <w:tcBorders>
              <w:bottom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288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01" w:lineRule="exact"/>
              <w:ind w:left="316"/>
              <w:rPr>
                <w:sz w:val="18"/>
              </w:rPr>
            </w:pPr>
            <w:r>
              <w:rPr>
                <w:w w:val="96"/>
                <w:sz w:val="18"/>
              </w:rPr>
              <w:t>A</w:t>
            </w:r>
          </w:p>
        </w:tc>
        <w:tc>
          <w:tcPr>
            <w:tcW w:w="1756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01" w:lineRule="exact"/>
              <w:ind w:left="59"/>
              <w:rPr>
                <w:sz w:val="18"/>
              </w:rPr>
            </w:pPr>
            <w:r>
              <w:rPr>
                <w:sz w:val="18"/>
              </w:rPr>
              <w:t>B</w:t>
            </w:r>
          </w:p>
        </w:tc>
        <w:tc>
          <w:tcPr>
            <w:tcW w:w="1688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01" w:lineRule="exact"/>
              <w:ind w:right="141"/>
              <w:rPr>
                <w:sz w:val="18"/>
              </w:rPr>
            </w:pPr>
            <w:r>
              <w:rPr>
                <w:sz w:val="18"/>
              </w:rPr>
              <w:t>C</w:t>
            </w:r>
          </w:p>
        </w:tc>
        <w:tc>
          <w:tcPr>
            <w:tcW w:w="1745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01" w:lineRule="exact"/>
              <w:ind w:right="60"/>
              <w:rPr>
                <w:sz w:val="18"/>
              </w:rPr>
            </w:pPr>
            <w:r>
              <w:rPr>
                <w:w w:val="96"/>
                <w:sz w:val="18"/>
              </w:rPr>
              <w:t>D</w:t>
            </w:r>
          </w:p>
        </w:tc>
      </w:tr>
      <w:tr w:rsidR="00F14390">
        <w:trPr>
          <w:trHeight w:val="199"/>
        </w:trPr>
        <w:tc>
          <w:tcPr>
            <w:tcW w:w="2345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177" w:lineRule="exact"/>
              <w:ind w:left="137"/>
              <w:jc w:val="left"/>
              <w:rPr>
                <w:sz w:val="18"/>
              </w:rPr>
            </w:pPr>
            <w:r>
              <w:rPr>
                <w:sz w:val="18"/>
              </w:rPr>
              <w:t>Dry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matter</w:t>
            </w:r>
          </w:p>
        </w:tc>
        <w:tc>
          <w:tcPr>
            <w:tcW w:w="2288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177" w:lineRule="exact"/>
              <w:ind w:left="958" w:right="561"/>
              <w:rPr>
                <w:sz w:val="18"/>
              </w:rPr>
            </w:pPr>
            <w:r>
              <w:rPr>
                <w:sz w:val="18"/>
              </w:rPr>
              <w:t>2.44±3.21</w:t>
            </w:r>
          </w:p>
        </w:tc>
        <w:tc>
          <w:tcPr>
            <w:tcW w:w="1756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177" w:lineRule="exact"/>
              <w:ind w:left="561" w:right="425"/>
              <w:rPr>
                <w:sz w:val="18"/>
              </w:rPr>
            </w:pPr>
            <w:r>
              <w:rPr>
                <w:sz w:val="18"/>
              </w:rPr>
              <w:t>2.51±2.47</w:t>
            </w:r>
          </w:p>
        </w:tc>
        <w:tc>
          <w:tcPr>
            <w:tcW w:w="1688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177" w:lineRule="exact"/>
              <w:ind w:left="427" w:right="492"/>
              <w:rPr>
                <w:sz w:val="18"/>
              </w:rPr>
            </w:pPr>
            <w:r>
              <w:rPr>
                <w:sz w:val="18"/>
              </w:rPr>
              <w:t>2.48±3.11</w:t>
            </w:r>
          </w:p>
        </w:tc>
        <w:tc>
          <w:tcPr>
            <w:tcW w:w="1745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177" w:lineRule="exact"/>
              <w:ind w:left="440" w:right="431"/>
              <w:rPr>
                <w:sz w:val="18"/>
              </w:rPr>
            </w:pPr>
            <w:r>
              <w:rPr>
                <w:sz w:val="18"/>
              </w:rPr>
              <w:t>2.46±2.68</w:t>
            </w:r>
          </w:p>
        </w:tc>
      </w:tr>
      <w:tr w:rsidR="00F14390">
        <w:trPr>
          <w:trHeight w:val="206"/>
        </w:trPr>
        <w:tc>
          <w:tcPr>
            <w:tcW w:w="2345" w:type="dxa"/>
          </w:tcPr>
          <w:p w:rsidR="00F14390" w:rsidRDefault="00DB01C4">
            <w:pPr>
              <w:pStyle w:val="TableParagraph"/>
              <w:spacing w:line="186" w:lineRule="exact"/>
              <w:ind w:left="137"/>
              <w:jc w:val="left"/>
              <w:rPr>
                <w:sz w:val="18"/>
              </w:rPr>
            </w:pPr>
            <w:r>
              <w:rPr>
                <w:sz w:val="18"/>
              </w:rPr>
              <w:t>Organic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matter</w:t>
            </w:r>
          </w:p>
        </w:tc>
        <w:tc>
          <w:tcPr>
            <w:tcW w:w="2288" w:type="dxa"/>
          </w:tcPr>
          <w:p w:rsidR="00F14390" w:rsidRDefault="00DB01C4">
            <w:pPr>
              <w:pStyle w:val="TableParagraph"/>
              <w:spacing w:line="186" w:lineRule="exact"/>
              <w:ind w:left="958" w:right="561"/>
              <w:rPr>
                <w:sz w:val="18"/>
              </w:rPr>
            </w:pPr>
            <w:r>
              <w:rPr>
                <w:sz w:val="18"/>
              </w:rPr>
              <w:t>2.20±3.09</w:t>
            </w:r>
          </w:p>
        </w:tc>
        <w:tc>
          <w:tcPr>
            <w:tcW w:w="1756" w:type="dxa"/>
          </w:tcPr>
          <w:p w:rsidR="00F14390" w:rsidRDefault="00DB01C4">
            <w:pPr>
              <w:pStyle w:val="TableParagraph"/>
              <w:spacing w:line="186" w:lineRule="exact"/>
              <w:ind w:left="561" w:right="425"/>
              <w:rPr>
                <w:sz w:val="18"/>
              </w:rPr>
            </w:pPr>
            <w:r>
              <w:rPr>
                <w:sz w:val="18"/>
              </w:rPr>
              <w:t>2.27±2.13</w:t>
            </w:r>
          </w:p>
        </w:tc>
        <w:tc>
          <w:tcPr>
            <w:tcW w:w="1688" w:type="dxa"/>
          </w:tcPr>
          <w:p w:rsidR="00F14390" w:rsidRDefault="00DB01C4">
            <w:pPr>
              <w:pStyle w:val="TableParagraph"/>
              <w:spacing w:line="186" w:lineRule="exact"/>
              <w:ind w:left="427" w:right="492"/>
              <w:rPr>
                <w:sz w:val="18"/>
              </w:rPr>
            </w:pPr>
            <w:r>
              <w:rPr>
                <w:sz w:val="18"/>
              </w:rPr>
              <w:t>2.25±3.26</w:t>
            </w:r>
          </w:p>
        </w:tc>
        <w:tc>
          <w:tcPr>
            <w:tcW w:w="1745" w:type="dxa"/>
          </w:tcPr>
          <w:p w:rsidR="00F14390" w:rsidRDefault="00DB01C4">
            <w:pPr>
              <w:pStyle w:val="TableParagraph"/>
              <w:spacing w:line="186" w:lineRule="exact"/>
              <w:ind w:left="440" w:right="431"/>
              <w:rPr>
                <w:sz w:val="18"/>
              </w:rPr>
            </w:pPr>
            <w:r>
              <w:rPr>
                <w:sz w:val="18"/>
              </w:rPr>
              <w:t>2.21±2.39</w:t>
            </w:r>
          </w:p>
        </w:tc>
      </w:tr>
      <w:tr w:rsidR="00F14390">
        <w:trPr>
          <w:trHeight w:val="220"/>
        </w:trPr>
        <w:tc>
          <w:tcPr>
            <w:tcW w:w="2345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00" w:lineRule="exact"/>
              <w:ind w:left="137"/>
              <w:jc w:val="left"/>
              <w:rPr>
                <w:sz w:val="18"/>
              </w:rPr>
            </w:pPr>
            <w:r>
              <w:rPr>
                <w:sz w:val="18"/>
              </w:rPr>
              <w:t>Crude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protein</w:t>
            </w:r>
          </w:p>
        </w:tc>
        <w:tc>
          <w:tcPr>
            <w:tcW w:w="2288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00" w:lineRule="exact"/>
              <w:ind w:left="958" w:right="561"/>
              <w:rPr>
                <w:sz w:val="18"/>
              </w:rPr>
            </w:pPr>
            <w:r>
              <w:rPr>
                <w:sz w:val="18"/>
              </w:rPr>
              <w:t>0.60±1.91</w:t>
            </w:r>
          </w:p>
        </w:tc>
        <w:tc>
          <w:tcPr>
            <w:tcW w:w="1756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00" w:lineRule="exact"/>
              <w:ind w:left="561" w:right="425"/>
              <w:rPr>
                <w:sz w:val="18"/>
              </w:rPr>
            </w:pPr>
            <w:r>
              <w:rPr>
                <w:sz w:val="18"/>
              </w:rPr>
              <w:t>0.65±1.87</w:t>
            </w:r>
          </w:p>
        </w:tc>
        <w:tc>
          <w:tcPr>
            <w:tcW w:w="1688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00" w:lineRule="exact"/>
              <w:ind w:left="427" w:right="492"/>
              <w:rPr>
                <w:sz w:val="18"/>
              </w:rPr>
            </w:pPr>
            <w:r>
              <w:rPr>
                <w:sz w:val="18"/>
              </w:rPr>
              <w:t>0.62±1.37</w:t>
            </w:r>
          </w:p>
        </w:tc>
        <w:tc>
          <w:tcPr>
            <w:tcW w:w="1745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00" w:lineRule="exact"/>
              <w:ind w:left="440" w:right="431"/>
              <w:rPr>
                <w:sz w:val="18"/>
              </w:rPr>
            </w:pPr>
            <w:r>
              <w:rPr>
                <w:sz w:val="18"/>
              </w:rPr>
              <w:t>0.61±1.49</w:t>
            </w:r>
          </w:p>
        </w:tc>
      </w:tr>
    </w:tbl>
    <w:p w:rsidR="00F14390" w:rsidRDefault="00DB01C4">
      <w:pPr>
        <w:ind w:left="160" w:right="168"/>
        <w:rPr>
          <w:sz w:val="18"/>
        </w:rPr>
      </w:pPr>
      <w:r>
        <w:rPr>
          <w:sz w:val="18"/>
        </w:rPr>
        <w:t>There is no significant between treatments (P&gt;0.05). Treatment A= Company ration (50% company forages+50%company concentrate</w:t>
      </w:r>
      <w:r>
        <w:rPr>
          <w:spacing w:val="-42"/>
          <w:sz w:val="18"/>
        </w:rPr>
        <w:t xml:space="preserve"> </w:t>
      </w:r>
      <w:r>
        <w:rPr>
          <w:sz w:val="18"/>
        </w:rPr>
        <w:t>(CC)),</w:t>
      </w:r>
      <w:r>
        <w:rPr>
          <w:spacing w:val="5"/>
          <w:sz w:val="18"/>
        </w:rPr>
        <w:t xml:space="preserve"> </w:t>
      </w:r>
      <w:r>
        <w:rPr>
          <w:sz w:val="18"/>
        </w:rPr>
        <w:t>B=(50%(T+CL)+40%</w:t>
      </w:r>
      <w:r>
        <w:rPr>
          <w:spacing w:val="5"/>
          <w:sz w:val="18"/>
        </w:rPr>
        <w:t xml:space="preserve"> </w:t>
      </w:r>
      <w:r>
        <w:rPr>
          <w:sz w:val="18"/>
        </w:rPr>
        <w:t>CC+10%</w:t>
      </w:r>
      <w:r>
        <w:rPr>
          <w:spacing w:val="2"/>
          <w:sz w:val="18"/>
        </w:rPr>
        <w:t xml:space="preserve"> </w:t>
      </w:r>
      <w:r>
        <w:rPr>
          <w:sz w:val="18"/>
        </w:rPr>
        <w:t>PKCC),</w:t>
      </w:r>
      <w:r>
        <w:rPr>
          <w:spacing w:val="2"/>
          <w:sz w:val="18"/>
        </w:rPr>
        <w:t xml:space="preserve"> </w:t>
      </w:r>
      <w:r>
        <w:rPr>
          <w:sz w:val="18"/>
        </w:rPr>
        <w:t>C=(50%(T+CL)+30%</w:t>
      </w:r>
      <w:r>
        <w:rPr>
          <w:spacing w:val="4"/>
          <w:sz w:val="18"/>
        </w:rPr>
        <w:t xml:space="preserve"> </w:t>
      </w:r>
      <w:r>
        <w:rPr>
          <w:sz w:val="18"/>
        </w:rPr>
        <w:t>CC+20%PKCC),</w:t>
      </w:r>
      <w:r>
        <w:rPr>
          <w:spacing w:val="2"/>
          <w:sz w:val="18"/>
        </w:rPr>
        <w:t xml:space="preserve"> </w:t>
      </w:r>
      <w:r>
        <w:rPr>
          <w:sz w:val="18"/>
        </w:rPr>
        <w:t>and</w:t>
      </w:r>
      <w:r>
        <w:rPr>
          <w:spacing w:val="5"/>
          <w:sz w:val="18"/>
        </w:rPr>
        <w:t xml:space="preserve"> </w:t>
      </w:r>
      <w:r>
        <w:rPr>
          <w:sz w:val="18"/>
        </w:rPr>
        <w:t>D=(50%(T+CL)+20%</w:t>
      </w:r>
      <w:r>
        <w:rPr>
          <w:spacing w:val="4"/>
          <w:sz w:val="18"/>
        </w:rPr>
        <w:t xml:space="preserve"> </w:t>
      </w:r>
      <w:r>
        <w:rPr>
          <w:sz w:val="18"/>
        </w:rPr>
        <w:t>CC</w:t>
      </w:r>
      <w:r>
        <w:rPr>
          <w:spacing w:val="1"/>
          <w:sz w:val="18"/>
        </w:rPr>
        <w:t xml:space="preserve"> </w:t>
      </w:r>
      <w:r>
        <w:rPr>
          <w:sz w:val="18"/>
        </w:rPr>
        <w:t>+</w:t>
      </w:r>
      <w:r>
        <w:rPr>
          <w:spacing w:val="-2"/>
          <w:sz w:val="18"/>
        </w:rPr>
        <w:t xml:space="preserve"> </w:t>
      </w:r>
      <w:r>
        <w:rPr>
          <w:sz w:val="18"/>
        </w:rPr>
        <w:t>30%</w:t>
      </w:r>
    </w:p>
    <w:p w:rsidR="00F14390" w:rsidRDefault="00DB01C4">
      <w:pPr>
        <w:spacing w:line="206" w:lineRule="exact"/>
        <w:ind w:left="160"/>
        <w:rPr>
          <w:sz w:val="18"/>
        </w:rPr>
      </w:pPr>
      <w:r>
        <w:rPr>
          <w:sz w:val="18"/>
        </w:rPr>
        <w:t>PKCC).</w:t>
      </w:r>
      <w:r>
        <w:rPr>
          <w:spacing w:val="-3"/>
          <w:sz w:val="18"/>
        </w:rPr>
        <w:t xml:space="preserve"> </w:t>
      </w:r>
      <w:r>
        <w:rPr>
          <w:i/>
          <w:sz w:val="18"/>
        </w:rPr>
        <w:t>Tithonia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 xml:space="preserve">diversifolia </w:t>
      </w:r>
      <w:r>
        <w:rPr>
          <w:sz w:val="18"/>
        </w:rPr>
        <w:t>(T),</w:t>
      </w:r>
      <w:r>
        <w:rPr>
          <w:spacing w:val="-4"/>
          <w:sz w:val="18"/>
        </w:rPr>
        <w:t xml:space="preserve"> </w:t>
      </w:r>
      <w:r>
        <w:rPr>
          <w:sz w:val="18"/>
        </w:rPr>
        <w:t>Cassava</w:t>
      </w:r>
      <w:r>
        <w:rPr>
          <w:spacing w:val="-4"/>
          <w:sz w:val="18"/>
        </w:rPr>
        <w:t xml:space="preserve"> </w:t>
      </w:r>
      <w:r>
        <w:rPr>
          <w:sz w:val="18"/>
        </w:rPr>
        <w:t>leaves</w:t>
      </w:r>
      <w:r>
        <w:rPr>
          <w:spacing w:val="-3"/>
          <w:sz w:val="18"/>
        </w:rPr>
        <w:t xml:space="preserve"> </w:t>
      </w:r>
      <w:r>
        <w:rPr>
          <w:sz w:val="18"/>
        </w:rPr>
        <w:t>(CL</w:t>
      </w:r>
      <w:r>
        <w:rPr>
          <w:spacing w:val="-4"/>
          <w:sz w:val="18"/>
        </w:rPr>
        <w:t xml:space="preserve"> </w:t>
      </w:r>
      <w:r>
        <w:rPr>
          <w:sz w:val="18"/>
        </w:rPr>
        <w:t>Palm</w:t>
      </w:r>
      <w:r>
        <w:rPr>
          <w:spacing w:val="-3"/>
          <w:sz w:val="18"/>
        </w:rPr>
        <w:t xml:space="preserve"> </w:t>
      </w:r>
      <w:r>
        <w:rPr>
          <w:sz w:val="18"/>
        </w:rPr>
        <w:t>kernel</w:t>
      </w:r>
      <w:r>
        <w:rPr>
          <w:spacing w:val="-2"/>
          <w:sz w:val="18"/>
        </w:rPr>
        <w:t xml:space="preserve"> </w:t>
      </w:r>
      <w:r>
        <w:rPr>
          <w:sz w:val="18"/>
        </w:rPr>
        <w:t>cake),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Palm</w:t>
      </w:r>
      <w:r>
        <w:rPr>
          <w:spacing w:val="-8"/>
          <w:sz w:val="18"/>
        </w:rPr>
        <w:t xml:space="preserve"> </w:t>
      </w:r>
      <w:r>
        <w:rPr>
          <w:sz w:val="18"/>
        </w:rPr>
        <w:t>kernel cake</w:t>
      </w:r>
      <w:r>
        <w:rPr>
          <w:spacing w:val="-4"/>
          <w:sz w:val="18"/>
        </w:rPr>
        <w:t xml:space="preserve"> </w:t>
      </w:r>
      <w:r>
        <w:rPr>
          <w:sz w:val="18"/>
        </w:rPr>
        <w:t>concentrate</w:t>
      </w:r>
      <w:r>
        <w:rPr>
          <w:spacing w:val="-3"/>
          <w:sz w:val="18"/>
        </w:rPr>
        <w:t xml:space="preserve"> </w:t>
      </w:r>
      <w:r>
        <w:rPr>
          <w:sz w:val="18"/>
        </w:rPr>
        <w:t>(PKCC).</w:t>
      </w:r>
    </w:p>
    <w:p w:rsidR="00F14390" w:rsidRDefault="00F14390">
      <w:pPr>
        <w:pStyle w:val="BodyText"/>
        <w:spacing w:before="7"/>
        <w:rPr>
          <w:sz w:val="17"/>
        </w:rPr>
      </w:pPr>
    </w:p>
    <w:p w:rsidR="00F14390" w:rsidRDefault="00DB01C4">
      <w:pPr>
        <w:spacing w:before="1" w:after="4"/>
        <w:ind w:left="160"/>
        <w:rPr>
          <w:sz w:val="18"/>
        </w:rPr>
      </w:pPr>
      <w:r>
        <w:rPr>
          <w:b/>
          <w:sz w:val="18"/>
        </w:rPr>
        <w:t>Table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5:</w:t>
      </w:r>
      <w:r>
        <w:rPr>
          <w:b/>
          <w:spacing w:val="-3"/>
          <w:sz w:val="18"/>
        </w:rPr>
        <w:t xml:space="preserve"> </w:t>
      </w:r>
      <w:r>
        <w:rPr>
          <w:sz w:val="18"/>
        </w:rPr>
        <w:t>Digestibility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Etawa</w:t>
      </w:r>
      <w:r>
        <w:rPr>
          <w:spacing w:val="-4"/>
          <w:sz w:val="18"/>
        </w:rPr>
        <w:t xml:space="preserve"> </w:t>
      </w:r>
      <w:r>
        <w:rPr>
          <w:sz w:val="18"/>
        </w:rPr>
        <w:t>crossbreed</w:t>
      </w:r>
      <w:r>
        <w:rPr>
          <w:spacing w:val="-1"/>
          <w:sz w:val="18"/>
        </w:rPr>
        <w:t xml:space="preserve"> </w:t>
      </w:r>
      <w:r>
        <w:rPr>
          <w:sz w:val="18"/>
        </w:rPr>
        <w:t>dairy</w:t>
      </w:r>
      <w:r>
        <w:rPr>
          <w:spacing w:val="-4"/>
          <w:sz w:val="18"/>
        </w:rPr>
        <w:t xml:space="preserve"> </w:t>
      </w:r>
      <w:r>
        <w:rPr>
          <w:sz w:val="18"/>
        </w:rPr>
        <w:t>goats</w:t>
      </w:r>
      <w:r>
        <w:rPr>
          <w:spacing w:val="-1"/>
          <w:sz w:val="18"/>
        </w:rPr>
        <w:t xml:space="preserve"> </w:t>
      </w:r>
      <w:r>
        <w:rPr>
          <w:sz w:val="18"/>
        </w:rPr>
        <w:t>treatment</w:t>
      </w:r>
    </w:p>
    <w:tbl>
      <w:tblPr>
        <w:tblW w:w="0" w:type="auto"/>
        <w:tblInd w:w="1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9"/>
        <w:gridCol w:w="2231"/>
        <w:gridCol w:w="1779"/>
        <w:gridCol w:w="1712"/>
        <w:gridCol w:w="1832"/>
      </w:tblGrid>
      <w:tr w:rsidR="00F14390">
        <w:trPr>
          <w:trHeight w:val="200"/>
        </w:trPr>
        <w:tc>
          <w:tcPr>
            <w:tcW w:w="2269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181" w:lineRule="exact"/>
              <w:ind w:left="180"/>
              <w:jc w:val="left"/>
              <w:rPr>
                <w:sz w:val="18"/>
              </w:rPr>
            </w:pPr>
            <w:r>
              <w:rPr>
                <w:sz w:val="18"/>
              </w:rPr>
              <w:t>Digestibility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(%)</w:t>
            </w:r>
          </w:p>
        </w:tc>
        <w:tc>
          <w:tcPr>
            <w:tcW w:w="7554" w:type="dxa"/>
            <w:gridSpan w:val="4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tabs>
                <w:tab w:val="left" w:pos="3489"/>
                <w:tab w:val="left" w:pos="7506"/>
              </w:tabs>
              <w:spacing w:line="181" w:lineRule="exact"/>
              <w:ind w:left="213"/>
              <w:jc w:val="left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  <w:t>Treatment</w:t>
            </w:r>
            <w:r>
              <w:rPr>
                <w:sz w:val="18"/>
                <w:u w:val="single"/>
              </w:rPr>
              <w:tab/>
            </w:r>
          </w:p>
        </w:tc>
      </w:tr>
      <w:tr w:rsidR="00F14390">
        <w:trPr>
          <w:trHeight w:val="219"/>
        </w:trPr>
        <w:tc>
          <w:tcPr>
            <w:tcW w:w="2269" w:type="dxa"/>
            <w:tcBorders>
              <w:bottom w:val="single" w:sz="4" w:space="0" w:color="000000"/>
            </w:tcBorders>
          </w:tcPr>
          <w:p w:rsidR="00F14390" w:rsidRDefault="00F14390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2231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04" w:lineRule="exact"/>
              <w:ind w:left="352"/>
              <w:rPr>
                <w:sz w:val="18"/>
              </w:rPr>
            </w:pPr>
            <w:r>
              <w:rPr>
                <w:w w:val="96"/>
                <w:sz w:val="18"/>
              </w:rPr>
              <w:t>A</w:t>
            </w:r>
          </w:p>
        </w:tc>
        <w:tc>
          <w:tcPr>
            <w:tcW w:w="1779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04" w:lineRule="exact"/>
              <w:ind w:left="119"/>
              <w:rPr>
                <w:sz w:val="18"/>
              </w:rPr>
            </w:pPr>
            <w:r>
              <w:rPr>
                <w:sz w:val="18"/>
              </w:rPr>
              <w:t>B</w:t>
            </w:r>
          </w:p>
        </w:tc>
        <w:tc>
          <w:tcPr>
            <w:tcW w:w="1712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04" w:lineRule="exact"/>
              <w:ind w:right="27"/>
              <w:rPr>
                <w:sz w:val="18"/>
              </w:rPr>
            </w:pPr>
            <w:r>
              <w:rPr>
                <w:sz w:val="18"/>
              </w:rPr>
              <w:t>C</w:t>
            </w:r>
          </w:p>
        </w:tc>
        <w:tc>
          <w:tcPr>
            <w:tcW w:w="1832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204" w:lineRule="exact"/>
              <w:ind w:right="66"/>
              <w:rPr>
                <w:sz w:val="18"/>
              </w:rPr>
            </w:pPr>
            <w:r>
              <w:rPr>
                <w:w w:val="96"/>
                <w:sz w:val="18"/>
              </w:rPr>
              <w:t>D</w:t>
            </w:r>
          </w:p>
        </w:tc>
      </w:tr>
      <w:tr w:rsidR="00F14390">
        <w:trPr>
          <w:trHeight w:val="197"/>
        </w:trPr>
        <w:tc>
          <w:tcPr>
            <w:tcW w:w="2269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173" w:lineRule="exact"/>
              <w:ind w:left="180"/>
              <w:jc w:val="left"/>
              <w:rPr>
                <w:sz w:val="18"/>
              </w:rPr>
            </w:pPr>
            <w:r>
              <w:rPr>
                <w:sz w:val="18"/>
              </w:rPr>
              <w:t>Dry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matter</w:t>
            </w:r>
          </w:p>
        </w:tc>
        <w:tc>
          <w:tcPr>
            <w:tcW w:w="2231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173" w:lineRule="exact"/>
              <w:ind w:left="855" w:right="516"/>
              <w:rPr>
                <w:sz w:val="18"/>
              </w:rPr>
            </w:pPr>
            <w:r>
              <w:rPr>
                <w:sz w:val="18"/>
              </w:rPr>
              <w:t>65.85±1.19</w:t>
            </w:r>
          </w:p>
        </w:tc>
        <w:tc>
          <w:tcPr>
            <w:tcW w:w="1779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173" w:lineRule="exact"/>
              <w:ind w:left="514" w:right="406"/>
              <w:rPr>
                <w:sz w:val="18"/>
              </w:rPr>
            </w:pPr>
            <w:r>
              <w:rPr>
                <w:sz w:val="18"/>
              </w:rPr>
              <w:t>66.17±1.89</w:t>
            </w:r>
          </w:p>
        </w:tc>
        <w:tc>
          <w:tcPr>
            <w:tcW w:w="1712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173" w:lineRule="exact"/>
              <w:ind w:left="404" w:right="448"/>
              <w:rPr>
                <w:sz w:val="18"/>
              </w:rPr>
            </w:pPr>
            <w:r>
              <w:rPr>
                <w:sz w:val="18"/>
              </w:rPr>
              <w:t>67.23±1.78</w:t>
            </w:r>
          </w:p>
        </w:tc>
        <w:tc>
          <w:tcPr>
            <w:tcW w:w="1832" w:type="dxa"/>
            <w:tcBorders>
              <w:top w:val="single" w:sz="4" w:space="0" w:color="000000"/>
            </w:tcBorders>
          </w:tcPr>
          <w:p w:rsidR="00F14390" w:rsidRDefault="00DB01C4">
            <w:pPr>
              <w:pStyle w:val="TableParagraph"/>
              <w:spacing w:line="173" w:lineRule="exact"/>
              <w:ind w:left="447" w:right="525"/>
              <w:rPr>
                <w:sz w:val="18"/>
              </w:rPr>
            </w:pPr>
            <w:r>
              <w:rPr>
                <w:sz w:val="18"/>
              </w:rPr>
              <w:t>67.98±1.55</w:t>
            </w:r>
          </w:p>
        </w:tc>
      </w:tr>
      <w:tr w:rsidR="00F14390">
        <w:trPr>
          <w:trHeight w:val="206"/>
        </w:trPr>
        <w:tc>
          <w:tcPr>
            <w:tcW w:w="2269" w:type="dxa"/>
          </w:tcPr>
          <w:p w:rsidR="00F14390" w:rsidRDefault="00DB01C4">
            <w:pPr>
              <w:pStyle w:val="TableParagraph"/>
              <w:spacing w:line="186" w:lineRule="exact"/>
              <w:ind w:left="180"/>
              <w:jc w:val="left"/>
              <w:rPr>
                <w:sz w:val="18"/>
              </w:rPr>
            </w:pPr>
            <w:r>
              <w:rPr>
                <w:sz w:val="18"/>
              </w:rPr>
              <w:t>Organic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matter</w:t>
            </w:r>
          </w:p>
        </w:tc>
        <w:tc>
          <w:tcPr>
            <w:tcW w:w="2231" w:type="dxa"/>
          </w:tcPr>
          <w:p w:rsidR="00F14390" w:rsidRDefault="00DB01C4">
            <w:pPr>
              <w:pStyle w:val="TableParagraph"/>
              <w:spacing w:line="186" w:lineRule="exact"/>
              <w:ind w:left="855" w:right="516"/>
              <w:rPr>
                <w:sz w:val="18"/>
              </w:rPr>
            </w:pPr>
            <w:r>
              <w:rPr>
                <w:sz w:val="18"/>
              </w:rPr>
              <w:t>67.76±1.17</w:t>
            </w:r>
          </w:p>
        </w:tc>
        <w:tc>
          <w:tcPr>
            <w:tcW w:w="1779" w:type="dxa"/>
          </w:tcPr>
          <w:p w:rsidR="00F14390" w:rsidRDefault="00DB01C4">
            <w:pPr>
              <w:pStyle w:val="TableParagraph"/>
              <w:spacing w:line="186" w:lineRule="exact"/>
              <w:ind w:left="514" w:right="406"/>
              <w:rPr>
                <w:sz w:val="18"/>
              </w:rPr>
            </w:pPr>
            <w:r>
              <w:rPr>
                <w:sz w:val="18"/>
              </w:rPr>
              <w:t>68.02±1.76</w:t>
            </w:r>
          </w:p>
        </w:tc>
        <w:tc>
          <w:tcPr>
            <w:tcW w:w="1712" w:type="dxa"/>
          </w:tcPr>
          <w:p w:rsidR="00F14390" w:rsidRDefault="00DB01C4">
            <w:pPr>
              <w:pStyle w:val="TableParagraph"/>
              <w:spacing w:line="186" w:lineRule="exact"/>
              <w:ind w:left="404" w:right="448"/>
              <w:rPr>
                <w:sz w:val="18"/>
              </w:rPr>
            </w:pPr>
            <w:r>
              <w:rPr>
                <w:sz w:val="18"/>
              </w:rPr>
              <w:t>68.88±1.63</w:t>
            </w:r>
          </w:p>
        </w:tc>
        <w:tc>
          <w:tcPr>
            <w:tcW w:w="1832" w:type="dxa"/>
          </w:tcPr>
          <w:p w:rsidR="00F14390" w:rsidRDefault="00DB01C4">
            <w:pPr>
              <w:pStyle w:val="TableParagraph"/>
              <w:spacing w:line="186" w:lineRule="exact"/>
              <w:ind w:left="447" w:right="525"/>
              <w:rPr>
                <w:sz w:val="18"/>
              </w:rPr>
            </w:pPr>
            <w:r>
              <w:rPr>
                <w:sz w:val="18"/>
              </w:rPr>
              <w:t>69.32±1.48</w:t>
            </w:r>
          </w:p>
        </w:tc>
      </w:tr>
      <w:tr w:rsidR="00F14390">
        <w:trPr>
          <w:trHeight w:val="218"/>
        </w:trPr>
        <w:tc>
          <w:tcPr>
            <w:tcW w:w="2269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199" w:lineRule="exact"/>
              <w:ind w:left="180"/>
              <w:jc w:val="left"/>
              <w:rPr>
                <w:sz w:val="18"/>
              </w:rPr>
            </w:pPr>
            <w:r>
              <w:rPr>
                <w:sz w:val="18"/>
              </w:rPr>
              <w:t>Crude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protein</w:t>
            </w:r>
          </w:p>
        </w:tc>
        <w:tc>
          <w:tcPr>
            <w:tcW w:w="2231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199" w:lineRule="exact"/>
              <w:ind w:left="855" w:right="516"/>
              <w:rPr>
                <w:sz w:val="18"/>
              </w:rPr>
            </w:pPr>
            <w:r>
              <w:rPr>
                <w:sz w:val="18"/>
              </w:rPr>
              <w:t>69.56±1.03</w:t>
            </w:r>
          </w:p>
        </w:tc>
        <w:tc>
          <w:tcPr>
            <w:tcW w:w="1779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199" w:lineRule="exact"/>
              <w:ind w:left="514" w:right="406"/>
              <w:rPr>
                <w:sz w:val="18"/>
              </w:rPr>
            </w:pPr>
            <w:r>
              <w:rPr>
                <w:sz w:val="18"/>
              </w:rPr>
              <w:t>70.34±1.11</w:t>
            </w:r>
          </w:p>
        </w:tc>
        <w:tc>
          <w:tcPr>
            <w:tcW w:w="1712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199" w:lineRule="exact"/>
              <w:ind w:left="404" w:right="448"/>
              <w:rPr>
                <w:sz w:val="18"/>
              </w:rPr>
            </w:pPr>
            <w:r>
              <w:rPr>
                <w:sz w:val="18"/>
              </w:rPr>
              <w:t>71.38±1.24</w:t>
            </w:r>
          </w:p>
        </w:tc>
        <w:tc>
          <w:tcPr>
            <w:tcW w:w="1832" w:type="dxa"/>
            <w:tcBorders>
              <w:bottom w:val="single" w:sz="4" w:space="0" w:color="000000"/>
            </w:tcBorders>
          </w:tcPr>
          <w:p w:rsidR="00F14390" w:rsidRDefault="00DB01C4">
            <w:pPr>
              <w:pStyle w:val="TableParagraph"/>
              <w:spacing w:line="199" w:lineRule="exact"/>
              <w:ind w:left="447" w:right="525"/>
              <w:rPr>
                <w:sz w:val="18"/>
              </w:rPr>
            </w:pPr>
            <w:r>
              <w:rPr>
                <w:sz w:val="18"/>
              </w:rPr>
              <w:t>71.97±1.41</w:t>
            </w:r>
          </w:p>
        </w:tc>
      </w:tr>
    </w:tbl>
    <w:p w:rsidR="00F14390" w:rsidRDefault="00DB01C4">
      <w:pPr>
        <w:ind w:left="160"/>
        <w:rPr>
          <w:sz w:val="18"/>
        </w:rPr>
      </w:pPr>
      <w:r>
        <w:rPr>
          <w:sz w:val="18"/>
        </w:rPr>
        <w:t>Footnote is</w:t>
      </w:r>
      <w:r>
        <w:rPr>
          <w:spacing w:val="-1"/>
          <w:sz w:val="18"/>
        </w:rPr>
        <w:t xml:space="preserve"> </w:t>
      </w:r>
      <w:r>
        <w:rPr>
          <w:sz w:val="18"/>
        </w:rPr>
        <w:t>same</w:t>
      </w:r>
      <w:r>
        <w:rPr>
          <w:spacing w:val="-4"/>
          <w:sz w:val="18"/>
        </w:rPr>
        <w:t xml:space="preserve"> </w:t>
      </w:r>
      <w:r>
        <w:rPr>
          <w:sz w:val="18"/>
        </w:rPr>
        <w:t>as</w:t>
      </w:r>
      <w:r>
        <w:rPr>
          <w:spacing w:val="-1"/>
          <w:sz w:val="18"/>
        </w:rPr>
        <w:t xml:space="preserve"> </w:t>
      </w:r>
      <w:r>
        <w:rPr>
          <w:sz w:val="18"/>
        </w:rPr>
        <w:t>that of</w:t>
      </w:r>
      <w:r>
        <w:rPr>
          <w:spacing w:val="-3"/>
          <w:sz w:val="18"/>
        </w:rPr>
        <w:t xml:space="preserve"> </w:t>
      </w:r>
      <w:r>
        <w:rPr>
          <w:sz w:val="18"/>
        </w:rPr>
        <w:t>Table</w:t>
      </w:r>
      <w:r>
        <w:rPr>
          <w:spacing w:val="-1"/>
          <w:sz w:val="18"/>
        </w:rPr>
        <w:t xml:space="preserve"> </w:t>
      </w:r>
      <w:r>
        <w:rPr>
          <w:sz w:val="18"/>
        </w:rPr>
        <w:t>4.</w:t>
      </w:r>
    </w:p>
    <w:p w:rsidR="00F14390" w:rsidRDefault="00F14390">
      <w:pPr>
        <w:pStyle w:val="BodyText"/>
        <w:spacing w:before="6"/>
        <w:rPr>
          <w:sz w:val="11"/>
        </w:rPr>
      </w:pPr>
    </w:p>
    <w:p w:rsidR="00F14390" w:rsidRDefault="00F14390">
      <w:pPr>
        <w:rPr>
          <w:sz w:val="11"/>
        </w:rPr>
        <w:sectPr w:rsidR="00F14390">
          <w:pgSz w:w="11920" w:h="16850"/>
          <w:pgMar w:top="660" w:right="920" w:bottom="840" w:left="920" w:header="0" w:footer="599" w:gutter="0"/>
          <w:cols w:space="720"/>
        </w:sectPr>
      </w:pPr>
    </w:p>
    <w:p w:rsidR="00F14390" w:rsidRDefault="00DB01C4">
      <w:pPr>
        <w:spacing w:before="91"/>
        <w:ind w:left="160" w:right="38"/>
        <w:jc w:val="both"/>
        <w:rPr>
          <w:sz w:val="20"/>
        </w:rPr>
      </w:pPr>
      <w:r>
        <w:rPr>
          <w:sz w:val="20"/>
        </w:rPr>
        <w:lastRenderedPageBreak/>
        <w:t>company</w:t>
      </w:r>
      <w:r>
        <w:rPr>
          <w:spacing w:val="1"/>
          <w:sz w:val="20"/>
        </w:rPr>
        <w:t xml:space="preserve"> </w:t>
      </w:r>
      <w:r>
        <w:rPr>
          <w:sz w:val="20"/>
        </w:rPr>
        <w:t>forages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tithonia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cassava</w:t>
      </w:r>
      <w:r>
        <w:rPr>
          <w:spacing w:val="1"/>
          <w:sz w:val="20"/>
        </w:rPr>
        <w:t xml:space="preserve"> </w:t>
      </w:r>
      <w:r>
        <w:rPr>
          <w:sz w:val="20"/>
        </w:rPr>
        <w:t>leaves</w:t>
      </w:r>
      <w:r>
        <w:rPr>
          <w:spacing w:val="1"/>
          <w:sz w:val="20"/>
        </w:rPr>
        <w:t xml:space="preserve"> </w:t>
      </w:r>
      <w:r>
        <w:rPr>
          <w:sz w:val="20"/>
        </w:rPr>
        <w:t>are</w:t>
      </w:r>
      <w:r>
        <w:rPr>
          <w:spacing w:val="1"/>
          <w:sz w:val="20"/>
        </w:rPr>
        <w:t xml:space="preserve"> </w:t>
      </w:r>
      <w:r>
        <w:rPr>
          <w:sz w:val="20"/>
        </w:rPr>
        <w:t>presented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Table</w:t>
      </w:r>
      <w:r>
        <w:rPr>
          <w:spacing w:val="1"/>
          <w:sz w:val="20"/>
        </w:rPr>
        <w:t xml:space="preserve"> </w:t>
      </w:r>
      <w:r>
        <w:rPr>
          <w:sz w:val="20"/>
        </w:rPr>
        <w:t>5.</w:t>
      </w:r>
      <w:r>
        <w:rPr>
          <w:spacing w:val="1"/>
          <w:sz w:val="20"/>
        </w:rPr>
        <w:t xml:space="preserve"> </w:t>
      </w:r>
      <w:r>
        <w:rPr>
          <w:sz w:val="20"/>
        </w:rPr>
        <w:t>Replacing</w:t>
      </w:r>
      <w:r>
        <w:rPr>
          <w:spacing w:val="50"/>
          <w:sz w:val="20"/>
        </w:rPr>
        <w:t xml:space="preserve"> </w:t>
      </w:r>
      <w:r>
        <w:rPr>
          <w:sz w:val="20"/>
        </w:rPr>
        <w:t>company</w:t>
      </w:r>
      <w:r>
        <w:rPr>
          <w:spacing w:val="50"/>
          <w:sz w:val="20"/>
        </w:rPr>
        <w:t xml:space="preserve"> </w:t>
      </w:r>
      <w:r>
        <w:rPr>
          <w:sz w:val="20"/>
        </w:rPr>
        <w:t>concentrate</w:t>
      </w:r>
      <w:r>
        <w:rPr>
          <w:spacing w:val="1"/>
          <w:sz w:val="20"/>
        </w:rPr>
        <w:t xml:space="preserve"> </w:t>
      </w:r>
      <w:r>
        <w:rPr>
          <w:sz w:val="20"/>
        </w:rPr>
        <w:t>with PKCC and replacing company forages with tithonia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cassava</w:t>
      </w:r>
      <w:r>
        <w:rPr>
          <w:spacing w:val="1"/>
          <w:sz w:val="20"/>
        </w:rPr>
        <w:t xml:space="preserve"> </w:t>
      </w:r>
      <w:r>
        <w:rPr>
          <w:sz w:val="20"/>
        </w:rPr>
        <w:t>leaves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ration</w:t>
      </w:r>
      <w:r>
        <w:rPr>
          <w:spacing w:val="1"/>
          <w:sz w:val="20"/>
        </w:rPr>
        <w:t xml:space="preserve"> </w:t>
      </w:r>
      <w:r>
        <w:rPr>
          <w:sz w:val="20"/>
        </w:rPr>
        <w:t>gave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significant</w:t>
      </w:r>
      <w:r>
        <w:rPr>
          <w:spacing w:val="1"/>
          <w:sz w:val="20"/>
        </w:rPr>
        <w:t xml:space="preserve"> </w:t>
      </w:r>
      <w:r>
        <w:rPr>
          <w:sz w:val="20"/>
        </w:rPr>
        <w:t>difference (P&gt;0.05) in each treatment on the value of dry</w:t>
      </w:r>
      <w:r>
        <w:rPr>
          <w:spacing w:val="1"/>
          <w:sz w:val="20"/>
        </w:rPr>
        <w:t xml:space="preserve"> </w:t>
      </w:r>
      <w:r>
        <w:rPr>
          <w:sz w:val="20"/>
        </w:rPr>
        <w:t>matter</w:t>
      </w:r>
      <w:r>
        <w:rPr>
          <w:spacing w:val="1"/>
          <w:sz w:val="20"/>
        </w:rPr>
        <w:t xml:space="preserve"> </w:t>
      </w:r>
      <w:r>
        <w:rPr>
          <w:sz w:val="20"/>
        </w:rPr>
        <w:t>intake,</w:t>
      </w:r>
      <w:r>
        <w:rPr>
          <w:spacing w:val="1"/>
          <w:sz w:val="20"/>
        </w:rPr>
        <w:t xml:space="preserve"> </w:t>
      </w:r>
      <w:r>
        <w:rPr>
          <w:sz w:val="20"/>
        </w:rPr>
        <w:t>organic</w:t>
      </w:r>
      <w:r>
        <w:rPr>
          <w:spacing w:val="1"/>
          <w:sz w:val="20"/>
        </w:rPr>
        <w:t xml:space="preserve"> </w:t>
      </w:r>
      <w:r>
        <w:rPr>
          <w:sz w:val="20"/>
        </w:rPr>
        <w:t>matter</w:t>
      </w:r>
      <w:r>
        <w:rPr>
          <w:spacing w:val="1"/>
          <w:sz w:val="20"/>
        </w:rPr>
        <w:t xml:space="preserve"> </w:t>
      </w:r>
      <w:r>
        <w:rPr>
          <w:sz w:val="20"/>
        </w:rPr>
        <w:t>intake,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crude</w:t>
      </w:r>
      <w:r>
        <w:rPr>
          <w:spacing w:val="1"/>
          <w:sz w:val="20"/>
        </w:rPr>
        <w:t xml:space="preserve"> </w:t>
      </w:r>
      <w:r>
        <w:rPr>
          <w:sz w:val="20"/>
        </w:rPr>
        <w:t>protein</w:t>
      </w:r>
      <w:r>
        <w:rPr>
          <w:spacing w:val="-47"/>
          <w:sz w:val="20"/>
        </w:rPr>
        <w:t xml:space="preserve"> </w:t>
      </w:r>
      <w:r>
        <w:rPr>
          <w:sz w:val="20"/>
        </w:rPr>
        <w:t>intake.</w:t>
      </w:r>
    </w:p>
    <w:p w:rsidR="00F14390" w:rsidRDefault="00F14390">
      <w:pPr>
        <w:pStyle w:val="BodyText"/>
        <w:spacing w:before="3"/>
        <w:rPr>
          <w:sz w:val="20"/>
        </w:rPr>
      </w:pPr>
    </w:p>
    <w:p w:rsidR="00F14390" w:rsidRDefault="00DB01C4">
      <w:pPr>
        <w:ind w:left="160" w:right="779"/>
        <w:jc w:val="both"/>
        <w:rPr>
          <w:b/>
          <w:sz w:val="20"/>
        </w:rPr>
      </w:pPr>
      <w:r>
        <w:rPr>
          <w:b/>
          <w:sz w:val="20"/>
        </w:rPr>
        <w:t>Digestibility of Etawa Crossbreed Dairy Goats</w:t>
      </w:r>
      <w:r>
        <w:rPr>
          <w:b/>
          <w:spacing w:val="-48"/>
          <w:sz w:val="20"/>
        </w:rPr>
        <w:t xml:space="preserve"> </w:t>
      </w:r>
      <w:r>
        <w:rPr>
          <w:b/>
          <w:sz w:val="20"/>
        </w:rPr>
        <w:t>Treatment</w:t>
      </w:r>
    </w:p>
    <w:p w:rsidR="00F14390" w:rsidRDefault="00DB01C4">
      <w:pPr>
        <w:ind w:left="160" w:right="38"/>
        <w:jc w:val="both"/>
        <w:rPr>
          <w:sz w:val="20"/>
        </w:rPr>
      </w:pPr>
      <w:r>
        <w:rPr>
          <w:sz w:val="20"/>
        </w:rPr>
        <w:t>The study concludes that results of dry matter digestibility</w:t>
      </w:r>
      <w:r>
        <w:rPr>
          <w:spacing w:val="-47"/>
          <w:sz w:val="20"/>
        </w:rPr>
        <w:t xml:space="preserve"> </w:t>
      </w:r>
      <w:r>
        <w:rPr>
          <w:sz w:val="20"/>
        </w:rPr>
        <w:t>(DMD),</w:t>
      </w:r>
      <w:r>
        <w:rPr>
          <w:spacing w:val="1"/>
          <w:sz w:val="20"/>
        </w:rPr>
        <w:t xml:space="preserve"> </w:t>
      </w:r>
      <w:r>
        <w:rPr>
          <w:sz w:val="20"/>
        </w:rPr>
        <w:t>organic</w:t>
      </w:r>
      <w:r>
        <w:rPr>
          <w:spacing w:val="1"/>
          <w:sz w:val="20"/>
        </w:rPr>
        <w:t xml:space="preserve"> </w:t>
      </w:r>
      <w:r>
        <w:rPr>
          <w:sz w:val="20"/>
        </w:rPr>
        <w:t>matter</w:t>
      </w:r>
      <w:r>
        <w:rPr>
          <w:spacing w:val="1"/>
          <w:sz w:val="20"/>
        </w:rPr>
        <w:t xml:space="preserve"> </w:t>
      </w:r>
      <w:r>
        <w:rPr>
          <w:sz w:val="20"/>
        </w:rPr>
        <w:t>digestibility</w:t>
      </w:r>
      <w:r>
        <w:rPr>
          <w:spacing w:val="1"/>
          <w:sz w:val="20"/>
        </w:rPr>
        <w:t xml:space="preserve"> </w:t>
      </w:r>
      <w:r>
        <w:rPr>
          <w:sz w:val="20"/>
        </w:rPr>
        <w:t>(OMD),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crude</w:t>
      </w:r>
      <w:r>
        <w:rPr>
          <w:spacing w:val="-47"/>
          <w:sz w:val="20"/>
        </w:rPr>
        <w:t xml:space="preserve"> </w:t>
      </w:r>
      <w:r>
        <w:rPr>
          <w:sz w:val="20"/>
        </w:rPr>
        <w:t>protein</w:t>
      </w:r>
      <w:r>
        <w:rPr>
          <w:spacing w:val="1"/>
          <w:sz w:val="20"/>
        </w:rPr>
        <w:t xml:space="preserve"> </w:t>
      </w:r>
      <w:r>
        <w:rPr>
          <w:sz w:val="20"/>
        </w:rPr>
        <w:t>digestibility</w:t>
      </w:r>
      <w:r>
        <w:rPr>
          <w:spacing w:val="1"/>
          <w:sz w:val="20"/>
        </w:rPr>
        <w:t xml:space="preserve"> </w:t>
      </w:r>
      <w:r>
        <w:rPr>
          <w:sz w:val="20"/>
        </w:rPr>
        <w:t>(CPD)</w:t>
      </w:r>
      <w:r>
        <w:rPr>
          <w:spacing w:val="1"/>
          <w:sz w:val="20"/>
        </w:rPr>
        <w:t xml:space="preserve"> </w:t>
      </w:r>
      <w:r>
        <w:rPr>
          <w:sz w:val="20"/>
        </w:rPr>
        <w:t>by</w:t>
      </w:r>
      <w:r>
        <w:rPr>
          <w:spacing w:val="1"/>
          <w:sz w:val="20"/>
        </w:rPr>
        <w:t xml:space="preserve"> </w:t>
      </w:r>
      <w:r>
        <w:rPr>
          <w:sz w:val="20"/>
        </w:rPr>
        <w:t>replacing</w:t>
      </w:r>
      <w:r>
        <w:rPr>
          <w:spacing w:val="1"/>
          <w:sz w:val="20"/>
        </w:rPr>
        <w:t xml:space="preserve"> </w:t>
      </w:r>
      <w:r>
        <w:rPr>
          <w:sz w:val="20"/>
        </w:rPr>
        <w:t>company</w:t>
      </w:r>
      <w:r>
        <w:rPr>
          <w:spacing w:val="1"/>
          <w:sz w:val="20"/>
        </w:rPr>
        <w:t xml:space="preserve"> </w:t>
      </w:r>
      <w:r>
        <w:rPr>
          <w:sz w:val="20"/>
        </w:rPr>
        <w:t>concentrate with PKCC and replacing company forages</w:t>
      </w:r>
      <w:r>
        <w:rPr>
          <w:spacing w:val="1"/>
          <w:sz w:val="20"/>
        </w:rPr>
        <w:t xml:space="preserve"> </w:t>
      </w:r>
      <w:r>
        <w:rPr>
          <w:sz w:val="20"/>
        </w:rPr>
        <w:t>with tithonia, and cassava leaves are presented in Table 5.</w:t>
      </w:r>
      <w:r>
        <w:rPr>
          <w:spacing w:val="1"/>
          <w:sz w:val="20"/>
        </w:rPr>
        <w:t xml:space="preserve"> </w:t>
      </w:r>
      <w:r>
        <w:rPr>
          <w:sz w:val="20"/>
        </w:rPr>
        <w:t>Table 5 shows that the treatment of replacing company</w:t>
      </w:r>
      <w:r>
        <w:rPr>
          <w:spacing w:val="1"/>
          <w:sz w:val="20"/>
        </w:rPr>
        <w:t xml:space="preserve"> </w:t>
      </w:r>
      <w:r>
        <w:rPr>
          <w:sz w:val="20"/>
        </w:rPr>
        <w:t>concentrate with PKCC and replacing company forages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mixture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cassava</w:t>
      </w:r>
      <w:r>
        <w:rPr>
          <w:spacing w:val="1"/>
          <w:sz w:val="20"/>
        </w:rPr>
        <w:t xml:space="preserve"> </w:t>
      </w:r>
      <w:r>
        <w:rPr>
          <w:sz w:val="20"/>
        </w:rPr>
        <w:t>leaves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tithonia</w:t>
      </w:r>
      <w:r>
        <w:rPr>
          <w:spacing w:val="1"/>
          <w:sz w:val="20"/>
        </w:rPr>
        <w:t xml:space="preserve"> </w:t>
      </w:r>
      <w:r>
        <w:rPr>
          <w:sz w:val="20"/>
        </w:rPr>
        <w:t>had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significant</w:t>
      </w:r>
      <w:r>
        <w:rPr>
          <w:spacing w:val="-4"/>
          <w:sz w:val="20"/>
        </w:rPr>
        <w:t xml:space="preserve"> </w:t>
      </w:r>
      <w:r>
        <w:rPr>
          <w:sz w:val="20"/>
        </w:rPr>
        <w:t>effect</w:t>
      </w:r>
      <w:r>
        <w:rPr>
          <w:spacing w:val="-3"/>
          <w:sz w:val="20"/>
        </w:rPr>
        <w:t xml:space="preserve"> </w:t>
      </w:r>
      <w:r>
        <w:rPr>
          <w:sz w:val="20"/>
        </w:rPr>
        <w:t>(P&gt;0.05)</w:t>
      </w:r>
      <w:r>
        <w:rPr>
          <w:spacing w:val="-4"/>
          <w:sz w:val="20"/>
        </w:rPr>
        <w:t xml:space="preserve"> </w:t>
      </w:r>
      <w:r>
        <w:rPr>
          <w:sz w:val="20"/>
        </w:rPr>
        <w:t>on</w:t>
      </w:r>
      <w:r>
        <w:rPr>
          <w:spacing w:val="-4"/>
          <w:sz w:val="20"/>
        </w:rPr>
        <w:t xml:space="preserve"> </w:t>
      </w:r>
      <w:r>
        <w:rPr>
          <w:sz w:val="20"/>
        </w:rPr>
        <w:t>DMD, OMD,</w:t>
      </w:r>
      <w:r>
        <w:rPr>
          <w:spacing w:val="-1"/>
          <w:sz w:val="20"/>
        </w:rPr>
        <w:t xml:space="preserve"> </w:t>
      </w:r>
      <w:r>
        <w:rPr>
          <w:sz w:val="20"/>
        </w:rPr>
        <w:t>and CPD.</w:t>
      </w:r>
    </w:p>
    <w:p w:rsidR="00F14390" w:rsidRDefault="00F14390">
      <w:pPr>
        <w:pStyle w:val="BodyText"/>
        <w:spacing w:before="1"/>
        <w:rPr>
          <w:sz w:val="20"/>
        </w:rPr>
      </w:pPr>
    </w:p>
    <w:p w:rsidR="00F14390" w:rsidRDefault="00DB01C4">
      <w:pPr>
        <w:ind w:left="1873" w:right="1764"/>
        <w:jc w:val="center"/>
        <w:rPr>
          <w:b/>
          <w:sz w:val="20"/>
        </w:rPr>
      </w:pPr>
      <w:r>
        <w:rPr>
          <w:b/>
          <w:sz w:val="20"/>
        </w:rPr>
        <w:t>DISCUSSION</w:t>
      </w:r>
    </w:p>
    <w:p w:rsidR="00F14390" w:rsidRDefault="00F14390">
      <w:pPr>
        <w:pStyle w:val="BodyText"/>
        <w:spacing w:before="3"/>
        <w:rPr>
          <w:b/>
          <w:sz w:val="20"/>
        </w:rPr>
      </w:pPr>
    </w:p>
    <w:p w:rsidR="00F14390" w:rsidRDefault="00DB01C4">
      <w:pPr>
        <w:ind w:left="160" w:right="393"/>
        <w:jc w:val="both"/>
        <w:rPr>
          <w:b/>
          <w:sz w:val="20"/>
        </w:rPr>
      </w:pPr>
      <w:r>
        <w:rPr>
          <w:b/>
          <w:sz w:val="20"/>
        </w:rPr>
        <w:t>Milk Production of Etawa Crossbreed Dairy Goats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Treatment</w:t>
      </w:r>
    </w:p>
    <w:p w:rsidR="00F14390" w:rsidRDefault="00DB01C4">
      <w:pPr>
        <w:ind w:left="160" w:right="38" w:firstLine="360"/>
        <w:jc w:val="both"/>
        <w:rPr>
          <w:sz w:val="20"/>
        </w:rPr>
      </w:pPr>
      <w:r>
        <w:rPr>
          <w:sz w:val="20"/>
        </w:rPr>
        <w:t>Replacement of company forages with a mixture of</w:t>
      </w:r>
      <w:r>
        <w:rPr>
          <w:spacing w:val="1"/>
          <w:sz w:val="20"/>
        </w:rPr>
        <w:t xml:space="preserve"> </w:t>
      </w:r>
      <w:r>
        <w:rPr>
          <w:sz w:val="20"/>
        </w:rPr>
        <w:t>cassava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tithonia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replacement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company</w:t>
      </w:r>
      <w:r>
        <w:rPr>
          <w:spacing w:val="1"/>
          <w:sz w:val="20"/>
        </w:rPr>
        <w:t xml:space="preserve"> </w:t>
      </w:r>
      <w:r>
        <w:rPr>
          <w:sz w:val="20"/>
        </w:rPr>
        <w:t>concentrate with PKCC were not significantly different</w:t>
      </w:r>
      <w:r>
        <w:rPr>
          <w:spacing w:val="1"/>
          <w:sz w:val="20"/>
        </w:rPr>
        <w:t xml:space="preserve"> </w:t>
      </w:r>
      <w:r>
        <w:rPr>
          <w:sz w:val="20"/>
        </w:rPr>
        <w:t>(P&gt;0.05) in increasing</w:t>
      </w:r>
      <w:r>
        <w:rPr>
          <w:spacing w:val="50"/>
          <w:sz w:val="20"/>
        </w:rPr>
        <w:t xml:space="preserve"> </w:t>
      </w:r>
      <w:r>
        <w:rPr>
          <w:sz w:val="20"/>
        </w:rPr>
        <w:t>milk production. Milk production</w:t>
      </w:r>
      <w:r>
        <w:rPr>
          <w:spacing w:val="1"/>
          <w:sz w:val="20"/>
        </w:rPr>
        <w:t xml:space="preserve"> </w:t>
      </w:r>
      <w:r>
        <w:rPr>
          <w:sz w:val="20"/>
        </w:rPr>
        <w:t>in dairy goats is strongly influenced by feed quality. Good</w:t>
      </w:r>
      <w:r>
        <w:rPr>
          <w:spacing w:val="-47"/>
          <w:sz w:val="20"/>
        </w:rPr>
        <w:t xml:space="preserve"> </w:t>
      </w:r>
      <w:r>
        <w:rPr>
          <w:sz w:val="20"/>
        </w:rPr>
        <w:t>quality</w:t>
      </w:r>
      <w:r>
        <w:rPr>
          <w:spacing w:val="9"/>
          <w:sz w:val="20"/>
        </w:rPr>
        <w:t xml:space="preserve"> </w:t>
      </w:r>
      <w:r>
        <w:rPr>
          <w:sz w:val="20"/>
        </w:rPr>
        <w:t>feed</w:t>
      </w:r>
      <w:r>
        <w:rPr>
          <w:spacing w:val="15"/>
          <w:sz w:val="20"/>
        </w:rPr>
        <w:t xml:space="preserve"> </w:t>
      </w:r>
      <w:r>
        <w:rPr>
          <w:sz w:val="20"/>
        </w:rPr>
        <w:t>will</w:t>
      </w:r>
      <w:r>
        <w:rPr>
          <w:spacing w:val="8"/>
          <w:sz w:val="20"/>
        </w:rPr>
        <w:t xml:space="preserve"> </w:t>
      </w:r>
      <w:r>
        <w:rPr>
          <w:sz w:val="20"/>
        </w:rPr>
        <w:t>increase</w:t>
      </w:r>
      <w:r>
        <w:rPr>
          <w:spacing w:val="12"/>
          <w:sz w:val="20"/>
        </w:rPr>
        <w:t xml:space="preserve"> </w:t>
      </w:r>
      <w:r>
        <w:rPr>
          <w:sz w:val="20"/>
        </w:rPr>
        <w:t>milk</w:t>
      </w:r>
      <w:r>
        <w:rPr>
          <w:spacing w:val="11"/>
          <w:sz w:val="20"/>
        </w:rPr>
        <w:t xml:space="preserve"> </w:t>
      </w:r>
      <w:r>
        <w:rPr>
          <w:sz w:val="20"/>
        </w:rPr>
        <w:t>production.</w:t>
      </w:r>
      <w:r>
        <w:rPr>
          <w:spacing w:val="11"/>
          <w:sz w:val="20"/>
        </w:rPr>
        <w:t xml:space="preserve"> </w:t>
      </w:r>
      <w:r>
        <w:rPr>
          <w:sz w:val="20"/>
        </w:rPr>
        <w:t>Using</w:t>
      </w:r>
      <w:r>
        <w:rPr>
          <w:spacing w:val="8"/>
          <w:sz w:val="20"/>
        </w:rPr>
        <w:t xml:space="preserve"> </w:t>
      </w:r>
      <w:r>
        <w:rPr>
          <w:sz w:val="20"/>
        </w:rPr>
        <w:t>cassava</w:t>
      </w:r>
    </w:p>
    <w:p w:rsidR="00F14390" w:rsidRDefault="00DB01C4">
      <w:pPr>
        <w:spacing w:before="91"/>
        <w:ind w:left="160" w:right="159"/>
        <w:jc w:val="both"/>
        <w:rPr>
          <w:sz w:val="20"/>
        </w:rPr>
      </w:pPr>
      <w:r>
        <w:br w:type="column"/>
      </w:r>
      <w:r>
        <w:rPr>
          <w:sz w:val="20"/>
        </w:rPr>
        <w:lastRenderedPageBreak/>
        <w:t>leaves, tithonia, and PKCC is expected to increase milk</w:t>
      </w:r>
      <w:r>
        <w:rPr>
          <w:spacing w:val="1"/>
          <w:sz w:val="20"/>
        </w:rPr>
        <w:t xml:space="preserve"> </w:t>
      </w:r>
      <w:r>
        <w:rPr>
          <w:sz w:val="20"/>
        </w:rPr>
        <w:t>production.</w:t>
      </w:r>
    </w:p>
    <w:p w:rsidR="00F14390" w:rsidRDefault="00DB01C4">
      <w:pPr>
        <w:spacing w:before="1"/>
        <w:ind w:left="160" w:right="151" w:firstLine="360"/>
        <w:jc w:val="both"/>
        <w:rPr>
          <w:sz w:val="20"/>
        </w:rPr>
      </w:pPr>
      <w:r>
        <w:rPr>
          <w:sz w:val="20"/>
        </w:rPr>
        <w:t>The study concludes that the variance of the highest</w:t>
      </w:r>
      <w:r>
        <w:rPr>
          <w:spacing w:val="1"/>
          <w:sz w:val="20"/>
        </w:rPr>
        <w:t xml:space="preserve"> </w:t>
      </w:r>
      <w:r>
        <w:rPr>
          <w:sz w:val="20"/>
        </w:rPr>
        <w:t>milk production after being converted to 4% FCM was in</w:t>
      </w:r>
      <w:r>
        <w:rPr>
          <w:spacing w:val="1"/>
          <w:sz w:val="20"/>
        </w:rPr>
        <w:t xml:space="preserve"> </w:t>
      </w:r>
      <w:r>
        <w:rPr>
          <w:sz w:val="20"/>
        </w:rPr>
        <w:t>treatment D, and the lowest was in treatment A (control).</w:t>
      </w:r>
      <w:r>
        <w:rPr>
          <w:spacing w:val="1"/>
          <w:sz w:val="20"/>
        </w:rPr>
        <w:t xml:space="preserve"> </w:t>
      </w:r>
      <w:r>
        <w:rPr>
          <w:sz w:val="20"/>
        </w:rPr>
        <w:t>The insignificant difference between treatments A, B, C,</w:t>
      </w:r>
      <w:r>
        <w:rPr>
          <w:spacing w:val="1"/>
          <w:sz w:val="20"/>
        </w:rPr>
        <w:t xml:space="preserve"> </w:t>
      </w:r>
      <w:r>
        <w:rPr>
          <w:sz w:val="20"/>
        </w:rPr>
        <w:t>and D could be caused by the feed quality. The prepared</w:t>
      </w:r>
      <w:r>
        <w:rPr>
          <w:spacing w:val="1"/>
          <w:sz w:val="20"/>
        </w:rPr>
        <w:t xml:space="preserve"> </w:t>
      </w:r>
      <w:r>
        <w:rPr>
          <w:sz w:val="20"/>
        </w:rPr>
        <w:t>rations had a crude protein that was not much different</w:t>
      </w:r>
      <w:r>
        <w:rPr>
          <w:spacing w:val="1"/>
          <w:sz w:val="20"/>
        </w:rPr>
        <w:t xml:space="preserve"> </w:t>
      </w:r>
      <w:r>
        <w:rPr>
          <w:sz w:val="20"/>
        </w:rPr>
        <w:t>between</w:t>
      </w:r>
      <w:r>
        <w:rPr>
          <w:spacing w:val="42"/>
          <w:sz w:val="20"/>
        </w:rPr>
        <w:t xml:space="preserve"> </w:t>
      </w:r>
      <w:r>
        <w:rPr>
          <w:sz w:val="20"/>
        </w:rPr>
        <w:t>A</w:t>
      </w:r>
      <w:r>
        <w:rPr>
          <w:spacing w:val="40"/>
          <w:sz w:val="20"/>
        </w:rPr>
        <w:t xml:space="preserve"> </w:t>
      </w:r>
      <w:r>
        <w:rPr>
          <w:sz w:val="20"/>
        </w:rPr>
        <w:t>(21.35%)</w:t>
      </w:r>
      <w:r>
        <w:rPr>
          <w:spacing w:val="42"/>
          <w:sz w:val="20"/>
        </w:rPr>
        <w:t xml:space="preserve"> </w:t>
      </w:r>
      <w:r>
        <w:rPr>
          <w:sz w:val="20"/>
        </w:rPr>
        <w:t>rations,</w:t>
      </w:r>
      <w:r>
        <w:rPr>
          <w:spacing w:val="42"/>
          <w:sz w:val="20"/>
        </w:rPr>
        <w:t xml:space="preserve"> </w:t>
      </w:r>
      <w:r>
        <w:rPr>
          <w:sz w:val="20"/>
        </w:rPr>
        <w:t>B</w:t>
      </w:r>
      <w:r>
        <w:rPr>
          <w:spacing w:val="42"/>
          <w:sz w:val="20"/>
        </w:rPr>
        <w:t xml:space="preserve"> </w:t>
      </w:r>
      <w:r>
        <w:rPr>
          <w:sz w:val="20"/>
        </w:rPr>
        <w:t>(22.07%),</w:t>
      </w:r>
      <w:r>
        <w:rPr>
          <w:spacing w:val="22"/>
          <w:sz w:val="20"/>
        </w:rPr>
        <w:t xml:space="preserve"> </w:t>
      </w:r>
      <w:r>
        <w:rPr>
          <w:sz w:val="20"/>
        </w:rPr>
        <w:t>C</w:t>
      </w:r>
      <w:r>
        <w:rPr>
          <w:spacing w:val="41"/>
          <w:sz w:val="20"/>
        </w:rPr>
        <w:t xml:space="preserve"> </w:t>
      </w:r>
      <w:r>
        <w:rPr>
          <w:sz w:val="20"/>
        </w:rPr>
        <w:t>(21.69%),</w:t>
      </w:r>
      <w:r>
        <w:rPr>
          <w:spacing w:val="-48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D</w:t>
      </w:r>
      <w:r>
        <w:rPr>
          <w:spacing w:val="1"/>
          <w:sz w:val="20"/>
        </w:rPr>
        <w:t xml:space="preserve"> </w:t>
      </w:r>
      <w:r>
        <w:rPr>
          <w:sz w:val="20"/>
        </w:rPr>
        <w:t>(21.31%)</w:t>
      </w:r>
      <w:r>
        <w:rPr>
          <w:spacing w:val="1"/>
          <w:sz w:val="20"/>
        </w:rPr>
        <w:t xml:space="preserve"> </w:t>
      </w:r>
      <w:r>
        <w:rPr>
          <w:sz w:val="20"/>
        </w:rPr>
        <w:t>rations</w:t>
      </w:r>
      <w:r>
        <w:rPr>
          <w:spacing w:val="1"/>
          <w:sz w:val="20"/>
        </w:rPr>
        <w:t xml:space="preserve"> </w:t>
      </w:r>
      <w:r>
        <w:rPr>
          <w:sz w:val="20"/>
        </w:rPr>
        <w:t>(Table</w:t>
      </w:r>
      <w:r>
        <w:rPr>
          <w:spacing w:val="1"/>
          <w:sz w:val="20"/>
        </w:rPr>
        <w:t xml:space="preserve"> </w:t>
      </w:r>
      <w:r>
        <w:rPr>
          <w:sz w:val="20"/>
        </w:rPr>
        <w:t>2).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intake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feed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protein also influences milk production. </w:t>
      </w:r>
      <w:r>
        <w:rPr>
          <w:sz w:val="18"/>
        </w:rPr>
        <w:t>Prihatminingsih et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al. </w:t>
      </w:r>
      <w:r>
        <w:rPr>
          <w:sz w:val="20"/>
        </w:rPr>
        <w:t>(2015) stated that feed protein plays a role in forming</w:t>
      </w:r>
      <w:r>
        <w:rPr>
          <w:spacing w:val="1"/>
          <w:sz w:val="20"/>
        </w:rPr>
        <w:t xml:space="preserve"> </w:t>
      </w:r>
      <w:r>
        <w:rPr>
          <w:sz w:val="20"/>
        </w:rPr>
        <w:t>lactose. Lactose is water-binding, so the more lactose is</w:t>
      </w:r>
      <w:r>
        <w:rPr>
          <w:spacing w:val="1"/>
          <w:sz w:val="20"/>
        </w:rPr>
        <w:t xml:space="preserve"> </w:t>
      </w:r>
      <w:r>
        <w:rPr>
          <w:sz w:val="20"/>
        </w:rPr>
        <w:t>formed, the more milk will be produced. In the research</w:t>
      </w:r>
      <w:r>
        <w:rPr>
          <w:spacing w:val="1"/>
          <w:sz w:val="20"/>
        </w:rPr>
        <w:t xml:space="preserve"> </w:t>
      </w:r>
      <w:r>
        <w:rPr>
          <w:sz w:val="20"/>
        </w:rPr>
        <w:t>conducted, the lactose content obtained in each treatment</w:t>
      </w:r>
      <w:r>
        <w:rPr>
          <w:spacing w:val="1"/>
          <w:sz w:val="20"/>
        </w:rPr>
        <w:t xml:space="preserve"> </w:t>
      </w:r>
      <w:r>
        <w:rPr>
          <w:sz w:val="20"/>
        </w:rPr>
        <w:t>was A=4.52%, B=4.44%, C=3.91%, and D=5.29% (Table</w:t>
      </w:r>
      <w:r>
        <w:rPr>
          <w:spacing w:val="1"/>
          <w:sz w:val="20"/>
        </w:rPr>
        <w:t xml:space="preserve"> </w:t>
      </w:r>
      <w:r>
        <w:rPr>
          <w:sz w:val="20"/>
        </w:rPr>
        <w:t>4).</w:t>
      </w:r>
    </w:p>
    <w:p w:rsidR="00F14390" w:rsidRDefault="00DB01C4">
      <w:pPr>
        <w:ind w:left="160" w:right="151"/>
        <w:jc w:val="both"/>
        <w:rPr>
          <w:sz w:val="20"/>
        </w:rPr>
      </w:pPr>
      <w:r>
        <w:rPr>
          <w:sz w:val="20"/>
        </w:rPr>
        <w:t>Good dairy goats have a high amount of milk production</w:t>
      </w:r>
      <w:r>
        <w:rPr>
          <w:spacing w:val="1"/>
          <w:sz w:val="20"/>
        </w:rPr>
        <w:t xml:space="preserve"> </w:t>
      </w:r>
      <w:r>
        <w:rPr>
          <w:sz w:val="20"/>
        </w:rPr>
        <w:t>and are standardized at 4% FCM (Christi and Rohayati</w:t>
      </w:r>
      <w:r>
        <w:rPr>
          <w:spacing w:val="1"/>
          <w:sz w:val="20"/>
        </w:rPr>
        <w:t xml:space="preserve"> </w:t>
      </w:r>
      <w:r>
        <w:rPr>
          <w:sz w:val="20"/>
        </w:rPr>
        <w:t>2018).</w:t>
      </w:r>
      <w:r>
        <w:rPr>
          <w:spacing w:val="1"/>
          <w:sz w:val="20"/>
        </w:rPr>
        <w:t xml:space="preserve"> </w:t>
      </w:r>
      <w:r>
        <w:rPr>
          <w:sz w:val="20"/>
        </w:rPr>
        <w:t>From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average</w:t>
      </w:r>
      <w:r>
        <w:rPr>
          <w:spacing w:val="1"/>
          <w:sz w:val="20"/>
        </w:rPr>
        <w:t xml:space="preserve"> </w:t>
      </w:r>
      <w:r>
        <w:rPr>
          <w:sz w:val="20"/>
        </w:rPr>
        <w:t>value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4%</w:t>
      </w:r>
      <w:r>
        <w:rPr>
          <w:spacing w:val="1"/>
          <w:sz w:val="20"/>
        </w:rPr>
        <w:t xml:space="preserve"> </w:t>
      </w:r>
      <w:r>
        <w:rPr>
          <w:sz w:val="20"/>
        </w:rPr>
        <w:t>FCM</w:t>
      </w:r>
      <w:r>
        <w:rPr>
          <w:spacing w:val="1"/>
          <w:sz w:val="20"/>
        </w:rPr>
        <w:t xml:space="preserve"> </w:t>
      </w:r>
      <w:r>
        <w:rPr>
          <w:sz w:val="20"/>
        </w:rPr>
        <w:t>milk</w:t>
      </w:r>
      <w:r>
        <w:rPr>
          <w:spacing w:val="-47"/>
          <w:sz w:val="20"/>
        </w:rPr>
        <w:t xml:space="preserve"> </w:t>
      </w:r>
      <w:r>
        <w:rPr>
          <w:sz w:val="20"/>
        </w:rPr>
        <w:t>production, it can be seen that the highest production was</w:t>
      </w:r>
      <w:r>
        <w:rPr>
          <w:spacing w:val="1"/>
          <w:sz w:val="20"/>
        </w:rPr>
        <w:t xml:space="preserve"> </w:t>
      </w:r>
      <w:r>
        <w:rPr>
          <w:sz w:val="20"/>
        </w:rPr>
        <w:t>in treatment D (1.32kg/head/day). This indicates that after</w:t>
      </w:r>
      <w:r>
        <w:rPr>
          <w:spacing w:val="1"/>
          <w:sz w:val="20"/>
        </w:rPr>
        <w:t xml:space="preserve"> </w:t>
      </w:r>
      <w:r>
        <w:rPr>
          <w:sz w:val="20"/>
        </w:rPr>
        <w:t>being standardized to 4% FCM, it turns out that treatment</w:t>
      </w:r>
      <w:r>
        <w:rPr>
          <w:spacing w:val="1"/>
          <w:sz w:val="20"/>
        </w:rPr>
        <w:t xml:space="preserve"> </w:t>
      </w:r>
      <w:r>
        <w:rPr>
          <w:sz w:val="20"/>
        </w:rPr>
        <w:t>D</w:t>
      </w:r>
      <w:r>
        <w:rPr>
          <w:spacing w:val="1"/>
          <w:sz w:val="20"/>
        </w:rPr>
        <w:t xml:space="preserve"> </w:t>
      </w:r>
      <w:r>
        <w:rPr>
          <w:sz w:val="20"/>
        </w:rPr>
        <w:t>has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high</w:t>
      </w:r>
      <w:r>
        <w:rPr>
          <w:spacing w:val="1"/>
          <w:sz w:val="20"/>
        </w:rPr>
        <w:t xml:space="preserve"> </w:t>
      </w:r>
      <w:r>
        <w:rPr>
          <w:sz w:val="20"/>
        </w:rPr>
        <w:t>milk</w:t>
      </w:r>
      <w:r>
        <w:rPr>
          <w:spacing w:val="1"/>
          <w:sz w:val="20"/>
        </w:rPr>
        <w:t xml:space="preserve"> </w:t>
      </w:r>
      <w:r>
        <w:rPr>
          <w:sz w:val="20"/>
        </w:rPr>
        <w:t>fat</w:t>
      </w:r>
      <w:r>
        <w:rPr>
          <w:spacing w:val="1"/>
          <w:sz w:val="20"/>
        </w:rPr>
        <w:t xml:space="preserve"> </w:t>
      </w:r>
      <w:r>
        <w:rPr>
          <w:sz w:val="20"/>
        </w:rPr>
        <w:t>content,</w:t>
      </w:r>
      <w:r>
        <w:rPr>
          <w:spacing w:val="1"/>
          <w:sz w:val="20"/>
        </w:rPr>
        <w:t xml:space="preserve"> </w:t>
      </w:r>
      <w:r>
        <w:rPr>
          <w:sz w:val="20"/>
        </w:rPr>
        <w:t>which</w:t>
      </w:r>
      <w:r>
        <w:rPr>
          <w:spacing w:val="50"/>
          <w:sz w:val="20"/>
        </w:rPr>
        <w:t xml:space="preserve"> </w:t>
      </w:r>
      <w:r>
        <w:rPr>
          <w:sz w:val="20"/>
        </w:rPr>
        <w:t>affects</w:t>
      </w:r>
      <w:r>
        <w:rPr>
          <w:spacing w:val="5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production of 4% FCM milk. Based on the results of the</w:t>
      </w:r>
      <w:r>
        <w:rPr>
          <w:spacing w:val="1"/>
          <w:sz w:val="20"/>
        </w:rPr>
        <w:t xml:space="preserve"> </w:t>
      </w:r>
      <w:r>
        <w:rPr>
          <w:sz w:val="20"/>
        </w:rPr>
        <w:t>study,</w:t>
      </w:r>
      <w:r>
        <w:rPr>
          <w:spacing w:val="1"/>
          <w:sz w:val="20"/>
        </w:rPr>
        <w:t xml:space="preserve"> </w:t>
      </w:r>
      <w:r>
        <w:rPr>
          <w:sz w:val="20"/>
        </w:rPr>
        <w:t>it</w:t>
      </w:r>
      <w:r>
        <w:rPr>
          <w:spacing w:val="1"/>
          <w:sz w:val="20"/>
        </w:rPr>
        <w:t xml:space="preserve"> </w:t>
      </w:r>
      <w:r>
        <w:rPr>
          <w:sz w:val="20"/>
        </w:rPr>
        <w:t>was</w:t>
      </w:r>
      <w:r>
        <w:rPr>
          <w:spacing w:val="1"/>
          <w:sz w:val="20"/>
        </w:rPr>
        <w:t xml:space="preserve"> </w:t>
      </w:r>
      <w:r>
        <w:rPr>
          <w:sz w:val="20"/>
        </w:rPr>
        <w:t>found</w:t>
      </w:r>
      <w:r>
        <w:rPr>
          <w:spacing w:val="1"/>
          <w:sz w:val="20"/>
        </w:rPr>
        <w:t xml:space="preserve"> </w:t>
      </w:r>
      <w:r>
        <w:rPr>
          <w:sz w:val="20"/>
        </w:rPr>
        <w:t>that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milk</w:t>
      </w:r>
      <w:r>
        <w:rPr>
          <w:spacing w:val="1"/>
          <w:sz w:val="20"/>
        </w:rPr>
        <w:t xml:space="preserve"> </w:t>
      </w:r>
      <w:r>
        <w:rPr>
          <w:sz w:val="20"/>
        </w:rPr>
        <w:t>fat</w:t>
      </w:r>
      <w:r>
        <w:rPr>
          <w:spacing w:val="1"/>
          <w:sz w:val="20"/>
        </w:rPr>
        <w:t xml:space="preserve"> </w:t>
      </w:r>
      <w:r>
        <w:rPr>
          <w:sz w:val="20"/>
        </w:rPr>
        <w:t>content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each</w:t>
      </w:r>
      <w:r>
        <w:rPr>
          <w:spacing w:val="1"/>
          <w:sz w:val="20"/>
        </w:rPr>
        <w:t xml:space="preserve"> </w:t>
      </w:r>
      <w:r>
        <w:rPr>
          <w:sz w:val="20"/>
        </w:rPr>
        <w:t>treatment</w:t>
      </w:r>
      <w:r>
        <w:rPr>
          <w:spacing w:val="1"/>
          <w:sz w:val="20"/>
        </w:rPr>
        <w:t xml:space="preserve"> </w:t>
      </w:r>
      <w:r>
        <w:rPr>
          <w:sz w:val="20"/>
        </w:rPr>
        <w:t>was:</w:t>
      </w:r>
      <w:r>
        <w:rPr>
          <w:spacing w:val="1"/>
          <w:sz w:val="20"/>
        </w:rPr>
        <w:t xml:space="preserve"> </w:t>
      </w:r>
      <w:r>
        <w:rPr>
          <w:sz w:val="20"/>
        </w:rPr>
        <w:t>A=4.52%,</w:t>
      </w:r>
      <w:r>
        <w:rPr>
          <w:spacing w:val="1"/>
          <w:sz w:val="20"/>
        </w:rPr>
        <w:t xml:space="preserve"> </w:t>
      </w:r>
      <w:r>
        <w:rPr>
          <w:sz w:val="20"/>
        </w:rPr>
        <w:t>B=4.44%,</w:t>
      </w:r>
      <w:r>
        <w:rPr>
          <w:spacing w:val="1"/>
          <w:sz w:val="20"/>
        </w:rPr>
        <w:t xml:space="preserve"> </w:t>
      </w:r>
      <w:r>
        <w:rPr>
          <w:sz w:val="20"/>
        </w:rPr>
        <w:t>C=3.91%,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D=5.29% (Table 4), with the highest increase in milk fat</w:t>
      </w:r>
      <w:r>
        <w:rPr>
          <w:spacing w:val="1"/>
          <w:sz w:val="20"/>
        </w:rPr>
        <w:t xml:space="preserve"> </w:t>
      </w:r>
      <w:r>
        <w:rPr>
          <w:sz w:val="20"/>
        </w:rPr>
        <w:t>content in treatment D was thought to be because the fat</w:t>
      </w:r>
      <w:r>
        <w:rPr>
          <w:spacing w:val="1"/>
          <w:sz w:val="20"/>
        </w:rPr>
        <w:t xml:space="preserve"> </w:t>
      </w:r>
      <w:r>
        <w:rPr>
          <w:sz w:val="20"/>
        </w:rPr>
        <w:t>from the</w:t>
      </w:r>
      <w:r>
        <w:rPr>
          <w:spacing w:val="1"/>
          <w:sz w:val="20"/>
        </w:rPr>
        <w:t xml:space="preserve"> </w:t>
      </w:r>
      <w:r>
        <w:rPr>
          <w:sz w:val="20"/>
        </w:rPr>
        <w:t>D</w:t>
      </w:r>
      <w:r>
        <w:rPr>
          <w:spacing w:val="4"/>
          <w:sz w:val="20"/>
        </w:rPr>
        <w:t xml:space="preserve"> </w:t>
      </w:r>
      <w:r>
        <w:rPr>
          <w:sz w:val="20"/>
        </w:rPr>
        <w:t>ration</w:t>
      </w:r>
      <w:r>
        <w:rPr>
          <w:spacing w:val="2"/>
          <w:sz w:val="20"/>
        </w:rPr>
        <w:t xml:space="preserve"> </w:t>
      </w:r>
      <w:r>
        <w:rPr>
          <w:sz w:val="20"/>
        </w:rPr>
        <w:t>was</w:t>
      </w:r>
      <w:r>
        <w:rPr>
          <w:spacing w:val="4"/>
          <w:sz w:val="20"/>
        </w:rPr>
        <w:t xml:space="preserve"> </w:t>
      </w:r>
      <w:r>
        <w:rPr>
          <w:sz w:val="20"/>
        </w:rPr>
        <w:t>higher</w:t>
      </w:r>
      <w:r>
        <w:rPr>
          <w:spacing w:val="2"/>
          <w:sz w:val="20"/>
        </w:rPr>
        <w:t xml:space="preserve"> </w:t>
      </w:r>
      <w:r>
        <w:rPr>
          <w:sz w:val="20"/>
        </w:rPr>
        <w:t>from</w:t>
      </w:r>
      <w:r>
        <w:rPr>
          <w:spacing w:val="-2"/>
          <w:sz w:val="20"/>
        </w:rPr>
        <w:t xml:space="preserve"> </w:t>
      </w:r>
      <w:r>
        <w:rPr>
          <w:sz w:val="20"/>
        </w:rPr>
        <w:t>other</w:t>
      </w:r>
      <w:r>
        <w:rPr>
          <w:spacing w:val="2"/>
          <w:sz w:val="20"/>
        </w:rPr>
        <w:t xml:space="preserve"> </w:t>
      </w:r>
      <w:r>
        <w:rPr>
          <w:sz w:val="20"/>
        </w:rPr>
        <w:t>rations</w:t>
      </w:r>
      <w:r>
        <w:rPr>
          <w:spacing w:val="4"/>
          <w:sz w:val="20"/>
        </w:rPr>
        <w:t xml:space="preserve"> </w:t>
      </w:r>
      <w:r>
        <w:rPr>
          <w:sz w:val="20"/>
        </w:rPr>
        <w:t>(Table</w:t>
      </w:r>
      <w:r>
        <w:rPr>
          <w:spacing w:val="-1"/>
          <w:sz w:val="20"/>
        </w:rPr>
        <w:t xml:space="preserve"> </w:t>
      </w:r>
      <w:r>
        <w:rPr>
          <w:sz w:val="20"/>
        </w:rPr>
        <w:t>2),</w:t>
      </w:r>
    </w:p>
    <w:p w:rsidR="00F14390" w:rsidRDefault="00F14390">
      <w:pPr>
        <w:jc w:val="both"/>
        <w:rPr>
          <w:sz w:val="20"/>
        </w:rPr>
        <w:sectPr w:rsidR="00F14390">
          <w:type w:val="continuous"/>
          <w:pgSz w:w="11920" w:h="16850"/>
          <w:pgMar w:top="1360" w:right="920" w:bottom="280" w:left="920" w:header="720" w:footer="720" w:gutter="0"/>
          <w:cols w:num="2" w:space="720" w:equalWidth="0">
            <w:col w:w="4901" w:space="155"/>
            <w:col w:w="5024"/>
          </w:cols>
        </w:sectPr>
      </w:pPr>
    </w:p>
    <w:p w:rsidR="00F14390" w:rsidRDefault="00DB01C4">
      <w:pPr>
        <w:spacing w:before="62"/>
        <w:ind w:right="163"/>
        <w:jc w:val="right"/>
        <w:rPr>
          <w:b/>
          <w:sz w:val="20"/>
        </w:rPr>
      </w:pPr>
      <w:r>
        <w:rPr>
          <w:b/>
          <w:sz w:val="20"/>
        </w:rPr>
        <w:lastRenderedPageBreak/>
        <w:t>Int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J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Vet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Sci,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2023,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12(3):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428-435.</w:t>
      </w:r>
    </w:p>
    <w:p w:rsidR="00F14390" w:rsidRDefault="00F14390">
      <w:pPr>
        <w:pStyle w:val="BodyText"/>
        <w:spacing w:before="3"/>
        <w:rPr>
          <w:b/>
          <w:sz w:val="14"/>
        </w:rPr>
      </w:pPr>
    </w:p>
    <w:p w:rsidR="00F14390" w:rsidRDefault="00F14390">
      <w:pPr>
        <w:rPr>
          <w:sz w:val="14"/>
        </w:rPr>
        <w:sectPr w:rsidR="00F14390">
          <w:pgSz w:w="11920" w:h="16850"/>
          <w:pgMar w:top="660" w:right="920" w:bottom="840" w:left="920" w:header="0" w:footer="599" w:gutter="0"/>
          <w:cols w:space="720"/>
        </w:sectPr>
      </w:pPr>
    </w:p>
    <w:p w:rsidR="00F14390" w:rsidRDefault="00DB01C4">
      <w:pPr>
        <w:spacing w:before="91"/>
        <w:ind w:left="160" w:right="54"/>
        <w:jc w:val="both"/>
        <w:rPr>
          <w:sz w:val="20"/>
        </w:rPr>
      </w:pPr>
      <w:r>
        <w:rPr>
          <w:sz w:val="20"/>
        </w:rPr>
        <w:lastRenderedPageBreak/>
        <w:t>causing high milk production as well. Milk production of</w:t>
      </w:r>
      <w:r>
        <w:rPr>
          <w:spacing w:val="1"/>
          <w:sz w:val="20"/>
        </w:rPr>
        <w:t xml:space="preserve"> </w:t>
      </w:r>
      <w:r>
        <w:rPr>
          <w:sz w:val="20"/>
        </w:rPr>
        <w:t>4% FCM is carried out to equalize the energy level in the</w:t>
      </w:r>
      <w:r>
        <w:rPr>
          <w:spacing w:val="1"/>
          <w:sz w:val="20"/>
        </w:rPr>
        <w:t xml:space="preserve"> </w:t>
      </w:r>
      <w:r>
        <w:rPr>
          <w:sz w:val="20"/>
        </w:rPr>
        <w:t>milk</w:t>
      </w:r>
      <w:r>
        <w:rPr>
          <w:spacing w:val="-1"/>
          <w:sz w:val="20"/>
        </w:rPr>
        <w:t xml:space="preserve"> </w:t>
      </w:r>
      <w:r>
        <w:rPr>
          <w:sz w:val="20"/>
        </w:rPr>
        <w:t>contents.</w:t>
      </w:r>
    </w:p>
    <w:p w:rsidR="00F14390" w:rsidRDefault="00F14390">
      <w:pPr>
        <w:pStyle w:val="BodyText"/>
        <w:spacing w:before="4"/>
        <w:rPr>
          <w:sz w:val="20"/>
        </w:rPr>
      </w:pPr>
    </w:p>
    <w:p w:rsidR="00F14390" w:rsidRDefault="00DB01C4">
      <w:pPr>
        <w:ind w:left="160" w:right="687"/>
        <w:jc w:val="both"/>
        <w:rPr>
          <w:b/>
          <w:sz w:val="20"/>
        </w:rPr>
      </w:pPr>
      <w:r>
        <w:rPr>
          <w:b/>
          <w:sz w:val="20"/>
        </w:rPr>
        <w:t>Quality of Etawa Crossbreed dairy Goat's Milk</w:t>
      </w:r>
      <w:r>
        <w:rPr>
          <w:b/>
          <w:spacing w:val="-48"/>
          <w:sz w:val="20"/>
        </w:rPr>
        <w:t xml:space="preserve"> </w:t>
      </w:r>
      <w:r>
        <w:rPr>
          <w:b/>
          <w:sz w:val="20"/>
        </w:rPr>
        <w:t>Treatment</w:t>
      </w:r>
    </w:p>
    <w:p w:rsidR="00F14390" w:rsidRDefault="00DB01C4">
      <w:pPr>
        <w:ind w:left="160" w:right="38" w:firstLine="360"/>
        <w:jc w:val="both"/>
        <w:rPr>
          <w:sz w:val="20"/>
        </w:rPr>
      </w:pPr>
      <w:r>
        <w:rPr>
          <w:sz w:val="20"/>
        </w:rPr>
        <w:t>Nutrient components in feed significantly affect the</w:t>
      </w:r>
      <w:r>
        <w:rPr>
          <w:spacing w:val="1"/>
          <w:sz w:val="20"/>
        </w:rPr>
        <w:t xml:space="preserve"> </w:t>
      </w:r>
      <w:r>
        <w:rPr>
          <w:sz w:val="20"/>
        </w:rPr>
        <w:t>quality of</w:t>
      </w:r>
      <w:r>
        <w:rPr>
          <w:spacing w:val="1"/>
          <w:sz w:val="20"/>
        </w:rPr>
        <w:t xml:space="preserve"> </w:t>
      </w:r>
      <w:r>
        <w:rPr>
          <w:sz w:val="20"/>
        </w:rPr>
        <w:t>milk.</w:t>
      </w:r>
      <w:r>
        <w:rPr>
          <w:spacing w:val="1"/>
          <w:sz w:val="20"/>
        </w:rPr>
        <w:t xml:space="preserve"> </w:t>
      </w:r>
      <w:r>
        <w:rPr>
          <w:sz w:val="20"/>
        </w:rPr>
        <w:t>Good</w:t>
      </w:r>
      <w:r>
        <w:rPr>
          <w:spacing w:val="1"/>
          <w:sz w:val="20"/>
        </w:rPr>
        <w:t xml:space="preserve"> </w:t>
      </w:r>
      <w:r>
        <w:rPr>
          <w:sz w:val="20"/>
        </w:rPr>
        <w:t>quality</w:t>
      </w:r>
      <w:r>
        <w:rPr>
          <w:spacing w:val="1"/>
          <w:sz w:val="20"/>
        </w:rPr>
        <w:t xml:space="preserve"> </w:t>
      </w:r>
      <w:r>
        <w:rPr>
          <w:sz w:val="20"/>
        </w:rPr>
        <w:t>milk</w:t>
      </w:r>
      <w:r>
        <w:rPr>
          <w:spacing w:val="1"/>
          <w:sz w:val="20"/>
        </w:rPr>
        <w:t xml:space="preserve"> </w:t>
      </w:r>
      <w:r>
        <w:rPr>
          <w:sz w:val="20"/>
        </w:rPr>
        <w:t>meets</w:t>
      </w:r>
      <w:r>
        <w:rPr>
          <w:spacing w:val="1"/>
          <w:sz w:val="20"/>
        </w:rPr>
        <w:t xml:space="preserve"> </w:t>
      </w:r>
      <w:r>
        <w:rPr>
          <w:sz w:val="20"/>
        </w:rPr>
        <w:t>milk</w:t>
      </w:r>
      <w:r>
        <w:rPr>
          <w:spacing w:val="1"/>
          <w:sz w:val="20"/>
        </w:rPr>
        <w:t xml:space="preserve"> </w:t>
      </w:r>
      <w:r>
        <w:rPr>
          <w:sz w:val="20"/>
        </w:rPr>
        <w:t>quality</w:t>
      </w:r>
      <w:r>
        <w:rPr>
          <w:spacing w:val="1"/>
          <w:sz w:val="20"/>
        </w:rPr>
        <w:t xml:space="preserve"> </w:t>
      </w:r>
      <w:r>
        <w:rPr>
          <w:sz w:val="20"/>
        </w:rPr>
        <w:t>standards. The results of statistical analysis showed that</w:t>
      </w:r>
      <w:r>
        <w:rPr>
          <w:spacing w:val="1"/>
          <w:sz w:val="20"/>
        </w:rPr>
        <w:t xml:space="preserve"> </w:t>
      </w:r>
      <w:r>
        <w:rPr>
          <w:sz w:val="20"/>
        </w:rPr>
        <w:t>there was no significant difference (P&gt;0.05) in all milk</w:t>
      </w:r>
      <w:r>
        <w:rPr>
          <w:spacing w:val="1"/>
          <w:sz w:val="20"/>
        </w:rPr>
        <w:t xml:space="preserve"> </w:t>
      </w:r>
      <w:r>
        <w:rPr>
          <w:sz w:val="20"/>
        </w:rPr>
        <w:t>quality parameters. Replacing the company forages with a</w:t>
      </w:r>
      <w:r>
        <w:rPr>
          <w:spacing w:val="1"/>
          <w:sz w:val="20"/>
        </w:rPr>
        <w:t xml:space="preserve"> </w:t>
      </w:r>
      <w:r>
        <w:rPr>
          <w:sz w:val="20"/>
        </w:rPr>
        <w:t>mixture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cassava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tithonia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replacing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company's</w:t>
      </w:r>
      <w:r>
        <w:rPr>
          <w:spacing w:val="1"/>
          <w:sz w:val="20"/>
        </w:rPr>
        <w:t xml:space="preserve"> </w:t>
      </w:r>
      <w:r>
        <w:rPr>
          <w:sz w:val="20"/>
        </w:rPr>
        <w:t>concentrate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PKCC</w:t>
      </w:r>
      <w:r>
        <w:rPr>
          <w:spacing w:val="1"/>
          <w:sz w:val="20"/>
        </w:rPr>
        <w:t xml:space="preserve"> </w:t>
      </w:r>
      <w:r>
        <w:rPr>
          <w:sz w:val="20"/>
        </w:rPr>
        <w:t>did</w:t>
      </w:r>
      <w:r>
        <w:rPr>
          <w:spacing w:val="1"/>
          <w:sz w:val="20"/>
        </w:rPr>
        <w:t xml:space="preserve"> </w:t>
      </w:r>
      <w:r>
        <w:rPr>
          <w:sz w:val="20"/>
        </w:rPr>
        <w:t>not</w:t>
      </w:r>
      <w:r>
        <w:rPr>
          <w:spacing w:val="1"/>
          <w:sz w:val="20"/>
        </w:rPr>
        <w:t xml:space="preserve"> </w:t>
      </w:r>
      <w:r>
        <w:rPr>
          <w:sz w:val="20"/>
        </w:rPr>
        <w:t>affect</w:t>
      </w:r>
      <w:r>
        <w:rPr>
          <w:spacing w:val="1"/>
          <w:sz w:val="20"/>
        </w:rPr>
        <w:t xml:space="preserve"> </w:t>
      </w:r>
      <w:r>
        <w:rPr>
          <w:sz w:val="20"/>
        </w:rPr>
        <w:t>milk</w:t>
      </w:r>
      <w:r>
        <w:rPr>
          <w:spacing w:val="-47"/>
          <w:sz w:val="20"/>
        </w:rPr>
        <w:t xml:space="preserve"> </w:t>
      </w:r>
      <w:r>
        <w:rPr>
          <w:sz w:val="20"/>
        </w:rPr>
        <w:t>quality. The quality of milk produced in treatments A, B,</w:t>
      </w:r>
      <w:r>
        <w:rPr>
          <w:spacing w:val="1"/>
          <w:sz w:val="20"/>
        </w:rPr>
        <w:t xml:space="preserve"> </w:t>
      </w:r>
      <w:r>
        <w:rPr>
          <w:sz w:val="20"/>
        </w:rPr>
        <w:t>C,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D</w:t>
      </w:r>
      <w:r>
        <w:rPr>
          <w:spacing w:val="1"/>
          <w:sz w:val="20"/>
        </w:rPr>
        <w:t xml:space="preserve"> </w:t>
      </w:r>
      <w:r>
        <w:rPr>
          <w:sz w:val="20"/>
        </w:rPr>
        <w:t>was</w:t>
      </w:r>
      <w:r>
        <w:rPr>
          <w:spacing w:val="1"/>
          <w:sz w:val="20"/>
        </w:rPr>
        <w:t xml:space="preserve"> </w:t>
      </w:r>
      <w:r>
        <w:rPr>
          <w:sz w:val="20"/>
        </w:rPr>
        <w:t>within the</w:t>
      </w:r>
      <w:r>
        <w:rPr>
          <w:spacing w:val="1"/>
          <w:sz w:val="20"/>
        </w:rPr>
        <w:t xml:space="preserve"> </w:t>
      </w:r>
      <w:r>
        <w:rPr>
          <w:sz w:val="20"/>
        </w:rPr>
        <w:t>normal</w:t>
      </w:r>
      <w:r>
        <w:rPr>
          <w:spacing w:val="1"/>
          <w:sz w:val="20"/>
        </w:rPr>
        <w:t xml:space="preserve"> </w:t>
      </w:r>
      <w:r>
        <w:rPr>
          <w:sz w:val="20"/>
        </w:rPr>
        <w:t>range</w:t>
      </w:r>
      <w:r>
        <w:rPr>
          <w:spacing w:val="1"/>
          <w:sz w:val="20"/>
        </w:rPr>
        <w:t xml:space="preserve"> </w:t>
      </w:r>
      <w:r>
        <w:rPr>
          <w:sz w:val="20"/>
        </w:rPr>
        <w:t>based</w:t>
      </w:r>
      <w:r>
        <w:rPr>
          <w:spacing w:val="1"/>
          <w:sz w:val="20"/>
        </w:rPr>
        <w:t xml:space="preserve"> </w:t>
      </w:r>
      <w:r>
        <w:rPr>
          <w:sz w:val="20"/>
        </w:rPr>
        <w:t>on Thai</w:t>
      </w:r>
      <w:r>
        <w:rPr>
          <w:spacing w:val="1"/>
          <w:sz w:val="20"/>
        </w:rPr>
        <w:t xml:space="preserve"> </w:t>
      </w:r>
      <w:r>
        <w:rPr>
          <w:sz w:val="20"/>
        </w:rPr>
        <w:t>Agricultural Standards (2008). This</w:t>
      </w:r>
      <w:r>
        <w:rPr>
          <w:spacing w:val="50"/>
          <w:sz w:val="20"/>
        </w:rPr>
        <w:t xml:space="preserve"> </w:t>
      </w:r>
      <w:r>
        <w:rPr>
          <w:sz w:val="20"/>
        </w:rPr>
        <w:t>value indicates that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response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ECDG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rations</w:t>
      </w:r>
      <w:r>
        <w:rPr>
          <w:spacing w:val="1"/>
          <w:sz w:val="20"/>
        </w:rPr>
        <w:t xml:space="preserve"> </w:t>
      </w:r>
      <w:r>
        <w:rPr>
          <w:sz w:val="20"/>
        </w:rPr>
        <w:t>containing</w:t>
      </w:r>
      <w:r>
        <w:rPr>
          <w:spacing w:val="1"/>
          <w:sz w:val="20"/>
        </w:rPr>
        <w:t xml:space="preserve"> </w:t>
      </w:r>
      <w:r>
        <w:rPr>
          <w:sz w:val="20"/>
        </w:rPr>
        <w:t>PKCC</w:t>
      </w:r>
      <w:r>
        <w:rPr>
          <w:spacing w:val="1"/>
          <w:sz w:val="20"/>
        </w:rPr>
        <w:t xml:space="preserve"> </w:t>
      </w:r>
      <w:r>
        <w:rPr>
          <w:sz w:val="20"/>
        </w:rPr>
        <w:t>concentrate and forages of cassava leaves and tithonia is</w:t>
      </w:r>
      <w:r>
        <w:rPr>
          <w:spacing w:val="1"/>
          <w:sz w:val="20"/>
        </w:rPr>
        <w:t xml:space="preserve"> </w:t>
      </w:r>
      <w:r>
        <w:rPr>
          <w:sz w:val="20"/>
        </w:rPr>
        <w:t>quite good. The feed quality factors (TDN and CP), which</w:t>
      </w:r>
      <w:r>
        <w:rPr>
          <w:spacing w:val="-47"/>
          <w:sz w:val="20"/>
        </w:rPr>
        <w:t xml:space="preserve"> </w:t>
      </w:r>
      <w:r>
        <w:rPr>
          <w:sz w:val="20"/>
        </w:rPr>
        <w:t>were almost the same between treatments, were thought to</w:t>
      </w:r>
      <w:r>
        <w:rPr>
          <w:spacing w:val="-47"/>
          <w:sz w:val="20"/>
        </w:rPr>
        <w:t xml:space="preserve"> </w:t>
      </w:r>
      <w:r>
        <w:rPr>
          <w:sz w:val="20"/>
        </w:rPr>
        <w:t>be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reason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milk</w:t>
      </w:r>
      <w:r>
        <w:rPr>
          <w:spacing w:val="1"/>
          <w:sz w:val="20"/>
        </w:rPr>
        <w:t xml:space="preserve"> </w:t>
      </w:r>
      <w:r>
        <w:rPr>
          <w:sz w:val="20"/>
        </w:rPr>
        <w:t>quality</w:t>
      </w:r>
      <w:r>
        <w:rPr>
          <w:spacing w:val="1"/>
          <w:sz w:val="20"/>
        </w:rPr>
        <w:t xml:space="preserve"> </w:t>
      </w:r>
      <w:r>
        <w:rPr>
          <w:sz w:val="20"/>
        </w:rPr>
        <w:t>did</w:t>
      </w:r>
      <w:r>
        <w:rPr>
          <w:spacing w:val="1"/>
          <w:sz w:val="20"/>
        </w:rPr>
        <w:t xml:space="preserve"> </w:t>
      </w:r>
      <w:r>
        <w:rPr>
          <w:sz w:val="20"/>
        </w:rPr>
        <w:t>not</w:t>
      </w:r>
      <w:r>
        <w:rPr>
          <w:spacing w:val="1"/>
          <w:sz w:val="20"/>
        </w:rPr>
        <w:t xml:space="preserve"> </w:t>
      </w:r>
      <w:r>
        <w:rPr>
          <w:sz w:val="20"/>
        </w:rPr>
        <w:t>differ</w:t>
      </w:r>
      <w:r>
        <w:rPr>
          <w:spacing w:val="1"/>
          <w:sz w:val="20"/>
        </w:rPr>
        <w:t xml:space="preserve"> </w:t>
      </w:r>
      <w:r>
        <w:rPr>
          <w:sz w:val="20"/>
        </w:rPr>
        <w:t>between</w:t>
      </w:r>
      <w:r>
        <w:rPr>
          <w:spacing w:val="1"/>
          <w:sz w:val="20"/>
        </w:rPr>
        <w:t xml:space="preserve"> </w:t>
      </w:r>
      <w:r>
        <w:rPr>
          <w:sz w:val="20"/>
        </w:rPr>
        <w:t>treatments (P&gt;0.05). Arief et al. (2018a) strengthened this</w:t>
      </w:r>
      <w:r>
        <w:rPr>
          <w:spacing w:val="1"/>
          <w:sz w:val="20"/>
        </w:rPr>
        <w:t xml:space="preserve"> </w:t>
      </w:r>
      <w:r>
        <w:rPr>
          <w:sz w:val="20"/>
        </w:rPr>
        <w:t>study,</w:t>
      </w:r>
      <w:r>
        <w:rPr>
          <w:spacing w:val="1"/>
          <w:sz w:val="20"/>
        </w:rPr>
        <w:t xml:space="preserve"> </w:t>
      </w:r>
      <w:r>
        <w:rPr>
          <w:sz w:val="20"/>
        </w:rPr>
        <w:t>stated</w:t>
      </w:r>
      <w:r>
        <w:rPr>
          <w:spacing w:val="1"/>
          <w:sz w:val="20"/>
        </w:rPr>
        <w:t xml:space="preserve"> </w:t>
      </w:r>
      <w:r>
        <w:rPr>
          <w:sz w:val="20"/>
        </w:rPr>
        <w:t>that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sort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feed</w:t>
      </w:r>
      <w:r>
        <w:rPr>
          <w:spacing w:val="1"/>
          <w:sz w:val="20"/>
        </w:rPr>
        <w:t xml:space="preserve"> </w:t>
      </w:r>
      <w:r>
        <w:rPr>
          <w:sz w:val="20"/>
        </w:rPr>
        <w:t>influences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milk</w:t>
      </w:r>
      <w:r>
        <w:rPr>
          <w:spacing w:val="1"/>
          <w:sz w:val="20"/>
        </w:rPr>
        <w:t xml:space="preserve"> </w:t>
      </w:r>
      <w:r>
        <w:rPr>
          <w:sz w:val="20"/>
        </w:rPr>
        <w:t>produced. The good feed also improve animal metabolism</w:t>
      </w:r>
      <w:r>
        <w:rPr>
          <w:spacing w:val="-47"/>
          <w:sz w:val="20"/>
        </w:rPr>
        <w:t xml:space="preserve"> </w:t>
      </w:r>
      <w:r>
        <w:rPr>
          <w:sz w:val="20"/>
        </w:rPr>
        <w:t>by increasing the supply of electricity and vitamins for the</w:t>
      </w:r>
      <w:r>
        <w:rPr>
          <w:spacing w:val="-47"/>
          <w:sz w:val="20"/>
        </w:rPr>
        <w:t xml:space="preserve"> </w:t>
      </w:r>
      <w:r>
        <w:rPr>
          <w:sz w:val="20"/>
        </w:rPr>
        <w:t>synthesis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milk</w:t>
      </w:r>
      <w:r>
        <w:rPr>
          <w:spacing w:val="1"/>
          <w:sz w:val="20"/>
        </w:rPr>
        <w:t xml:space="preserve"> </w:t>
      </w:r>
      <w:r>
        <w:rPr>
          <w:sz w:val="20"/>
        </w:rPr>
        <w:t>components</w:t>
      </w:r>
      <w:r>
        <w:rPr>
          <w:spacing w:val="1"/>
          <w:sz w:val="20"/>
        </w:rPr>
        <w:t xml:space="preserve"> </w:t>
      </w:r>
      <w:r>
        <w:rPr>
          <w:sz w:val="20"/>
        </w:rPr>
        <w:t>(Arief</w:t>
      </w:r>
      <w:r>
        <w:rPr>
          <w:spacing w:val="1"/>
          <w:sz w:val="20"/>
        </w:rPr>
        <w:t xml:space="preserve"> </w:t>
      </w:r>
      <w:r>
        <w:rPr>
          <w:sz w:val="20"/>
        </w:rPr>
        <w:t>et</w:t>
      </w:r>
      <w:r>
        <w:rPr>
          <w:spacing w:val="1"/>
          <w:sz w:val="20"/>
        </w:rPr>
        <w:t xml:space="preserve"> </w:t>
      </w:r>
      <w:r>
        <w:rPr>
          <w:sz w:val="20"/>
        </w:rPr>
        <w:t>al.</w:t>
      </w:r>
      <w:r>
        <w:rPr>
          <w:spacing w:val="1"/>
          <w:sz w:val="20"/>
        </w:rPr>
        <w:t xml:space="preserve"> </w:t>
      </w:r>
      <w:r>
        <w:rPr>
          <w:sz w:val="20"/>
        </w:rPr>
        <w:t>2018b).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addition, the same intake of dry matter, organic</w:t>
      </w:r>
      <w:r>
        <w:rPr>
          <w:spacing w:val="50"/>
          <w:sz w:val="20"/>
        </w:rPr>
        <w:t xml:space="preserve"> </w:t>
      </w:r>
      <w:r>
        <w:rPr>
          <w:sz w:val="20"/>
        </w:rPr>
        <w:t>matter,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crude</w:t>
      </w:r>
      <w:r>
        <w:rPr>
          <w:spacing w:val="1"/>
          <w:sz w:val="20"/>
        </w:rPr>
        <w:t xml:space="preserve"> </w:t>
      </w:r>
      <w:r>
        <w:rPr>
          <w:sz w:val="20"/>
        </w:rPr>
        <w:t>protein</w:t>
      </w:r>
      <w:r>
        <w:rPr>
          <w:spacing w:val="1"/>
          <w:sz w:val="20"/>
        </w:rPr>
        <w:t xml:space="preserve"> </w:t>
      </w:r>
      <w:r>
        <w:rPr>
          <w:sz w:val="20"/>
        </w:rPr>
        <w:t>among</w:t>
      </w:r>
      <w:r>
        <w:rPr>
          <w:spacing w:val="1"/>
          <w:sz w:val="20"/>
        </w:rPr>
        <w:t xml:space="preserve"> </w:t>
      </w:r>
      <w:r>
        <w:rPr>
          <w:sz w:val="20"/>
        </w:rPr>
        <w:t>treatments</w:t>
      </w:r>
      <w:r>
        <w:rPr>
          <w:spacing w:val="1"/>
          <w:sz w:val="20"/>
        </w:rPr>
        <w:t xml:space="preserve"> </w:t>
      </w:r>
      <w:r>
        <w:rPr>
          <w:sz w:val="20"/>
        </w:rPr>
        <w:t>also</w:t>
      </w:r>
      <w:r>
        <w:rPr>
          <w:spacing w:val="1"/>
          <w:sz w:val="20"/>
        </w:rPr>
        <w:t xml:space="preserve"> </w:t>
      </w:r>
      <w:r>
        <w:rPr>
          <w:sz w:val="20"/>
        </w:rPr>
        <w:t>caused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difference in the milk quality. The intake and digestibility</w:t>
      </w:r>
      <w:r>
        <w:rPr>
          <w:spacing w:val="1"/>
          <w:sz w:val="20"/>
        </w:rPr>
        <w:t xml:space="preserve"> </w:t>
      </w:r>
      <w:r>
        <w:rPr>
          <w:sz w:val="20"/>
        </w:rPr>
        <w:t>of the same feed do not affect the final fermented product</w:t>
      </w:r>
      <w:r>
        <w:rPr>
          <w:spacing w:val="1"/>
          <w:sz w:val="20"/>
        </w:rPr>
        <w:t xml:space="preserve"> </w:t>
      </w:r>
      <w:r>
        <w:rPr>
          <w:sz w:val="20"/>
        </w:rPr>
        <w:t>in the rumen. Volatile fatty acid (VFA) is a product of</w:t>
      </w:r>
      <w:r>
        <w:rPr>
          <w:spacing w:val="1"/>
          <w:sz w:val="20"/>
        </w:rPr>
        <w:t xml:space="preserve"> </w:t>
      </w:r>
      <w:r>
        <w:rPr>
          <w:sz w:val="20"/>
        </w:rPr>
        <w:t>rumen fermentation. VFA manufacturing offers enough</w:t>
      </w:r>
      <w:r>
        <w:rPr>
          <w:spacing w:val="1"/>
          <w:sz w:val="20"/>
        </w:rPr>
        <w:t xml:space="preserve"> </w:t>
      </w:r>
      <w:r>
        <w:rPr>
          <w:sz w:val="20"/>
        </w:rPr>
        <w:t>strength for rumen bacteria to develop and grow (Jamarun</w:t>
      </w:r>
      <w:r>
        <w:rPr>
          <w:spacing w:val="1"/>
          <w:sz w:val="20"/>
        </w:rPr>
        <w:t xml:space="preserve"> </w:t>
      </w:r>
      <w:r>
        <w:rPr>
          <w:sz w:val="20"/>
        </w:rPr>
        <w:t>et al. 2019) and the supply of uncooked substances for</w:t>
      </w:r>
      <w:r>
        <w:rPr>
          <w:spacing w:val="1"/>
          <w:sz w:val="20"/>
        </w:rPr>
        <w:t xml:space="preserve"> </w:t>
      </w:r>
      <w:r>
        <w:rPr>
          <w:sz w:val="20"/>
        </w:rPr>
        <w:t>milk</w:t>
      </w:r>
      <w:r>
        <w:rPr>
          <w:spacing w:val="1"/>
          <w:sz w:val="20"/>
        </w:rPr>
        <w:t xml:space="preserve"> </w:t>
      </w:r>
      <w:r>
        <w:rPr>
          <w:sz w:val="20"/>
        </w:rPr>
        <w:t>synthesis</w:t>
      </w:r>
      <w:r>
        <w:rPr>
          <w:spacing w:val="1"/>
          <w:sz w:val="20"/>
        </w:rPr>
        <w:t xml:space="preserve"> </w:t>
      </w:r>
      <w:r>
        <w:rPr>
          <w:sz w:val="20"/>
        </w:rPr>
        <w:t>(Jamarun</w:t>
      </w:r>
      <w:r>
        <w:rPr>
          <w:spacing w:val="1"/>
          <w:sz w:val="20"/>
        </w:rPr>
        <w:t xml:space="preserve"> </w:t>
      </w:r>
      <w:r>
        <w:rPr>
          <w:sz w:val="20"/>
        </w:rPr>
        <w:t>et</w:t>
      </w:r>
      <w:r>
        <w:rPr>
          <w:spacing w:val="1"/>
          <w:sz w:val="20"/>
        </w:rPr>
        <w:t xml:space="preserve"> </w:t>
      </w:r>
      <w:r>
        <w:rPr>
          <w:sz w:val="20"/>
        </w:rPr>
        <w:t>al.</w:t>
      </w:r>
      <w:r>
        <w:rPr>
          <w:spacing w:val="1"/>
          <w:sz w:val="20"/>
        </w:rPr>
        <w:t xml:space="preserve"> </w:t>
      </w:r>
      <w:r>
        <w:rPr>
          <w:sz w:val="20"/>
        </w:rPr>
        <w:t>2020).</w:t>
      </w:r>
      <w:r>
        <w:rPr>
          <w:spacing w:val="1"/>
          <w:sz w:val="20"/>
        </w:rPr>
        <w:t xml:space="preserve"> </w:t>
      </w:r>
      <w:r>
        <w:rPr>
          <w:sz w:val="20"/>
        </w:rPr>
        <w:t>This</w:t>
      </w:r>
      <w:r>
        <w:rPr>
          <w:spacing w:val="1"/>
          <w:sz w:val="20"/>
        </w:rPr>
        <w:t xml:space="preserve"> </w:t>
      </w:r>
      <w:r>
        <w:rPr>
          <w:sz w:val="20"/>
        </w:rPr>
        <w:t>results</w:t>
      </w:r>
      <w:r>
        <w:rPr>
          <w:spacing w:val="1"/>
          <w:sz w:val="20"/>
        </w:rPr>
        <w:t xml:space="preserve"> </w:t>
      </w:r>
      <w:r>
        <w:rPr>
          <w:sz w:val="20"/>
        </w:rPr>
        <w:t>are</w:t>
      </w:r>
      <w:r>
        <w:rPr>
          <w:spacing w:val="1"/>
          <w:sz w:val="20"/>
        </w:rPr>
        <w:t xml:space="preserve"> </w:t>
      </w:r>
      <w:r>
        <w:rPr>
          <w:sz w:val="20"/>
        </w:rPr>
        <w:t>similar with the study from Pazla et al. (2022). They also</w:t>
      </w:r>
      <w:r>
        <w:rPr>
          <w:spacing w:val="1"/>
          <w:sz w:val="20"/>
        </w:rPr>
        <w:t xml:space="preserve"> </w:t>
      </w:r>
      <w:r>
        <w:rPr>
          <w:sz w:val="20"/>
        </w:rPr>
        <w:t>found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difference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milk</w:t>
      </w:r>
      <w:r>
        <w:rPr>
          <w:spacing w:val="1"/>
          <w:sz w:val="20"/>
        </w:rPr>
        <w:t xml:space="preserve"> </w:t>
      </w:r>
      <w:r>
        <w:rPr>
          <w:sz w:val="20"/>
        </w:rPr>
        <w:t>quality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ECDG</w:t>
      </w:r>
      <w:r>
        <w:rPr>
          <w:spacing w:val="1"/>
          <w:sz w:val="20"/>
        </w:rPr>
        <w:t xml:space="preserve"> </w:t>
      </w:r>
      <w:r>
        <w:rPr>
          <w:sz w:val="20"/>
        </w:rPr>
        <w:t>given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47"/>
          <w:sz w:val="20"/>
        </w:rPr>
        <w:t xml:space="preserve"> </w:t>
      </w:r>
      <w:r>
        <w:rPr>
          <w:sz w:val="20"/>
        </w:rPr>
        <w:t>mixture of tithonia forage with elephant grass with the</w:t>
      </w:r>
      <w:r>
        <w:rPr>
          <w:spacing w:val="1"/>
          <w:sz w:val="20"/>
        </w:rPr>
        <w:t xml:space="preserve"> </w:t>
      </w:r>
      <w:r>
        <w:rPr>
          <w:sz w:val="20"/>
        </w:rPr>
        <w:t>addition of a concentrate consisting of corn, rice bran, tofu</w:t>
      </w:r>
      <w:r>
        <w:rPr>
          <w:spacing w:val="-47"/>
          <w:sz w:val="20"/>
        </w:rPr>
        <w:t xml:space="preserve"> </w:t>
      </w:r>
      <w:r>
        <w:rPr>
          <w:sz w:val="20"/>
        </w:rPr>
        <w:t>dregs, and palm kernel cake. Marques et al. (2022) also</w:t>
      </w:r>
      <w:r>
        <w:rPr>
          <w:spacing w:val="1"/>
          <w:sz w:val="20"/>
        </w:rPr>
        <w:t xml:space="preserve"> </w:t>
      </w:r>
      <w:r>
        <w:rPr>
          <w:sz w:val="20"/>
        </w:rPr>
        <w:t>found the same quality of goat's milk when given forage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a combination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cassava</w:t>
      </w:r>
      <w:r>
        <w:rPr>
          <w:spacing w:val="2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alfalfa.</w:t>
      </w:r>
    </w:p>
    <w:p w:rsidR="00F14390" w:rsidRDefault="00F14390">
      <w:pPr>
        <w:pStyle w:val="BodyText"/>
        <w:rPr>
          <w:sz w:val="20"/>
        </w:rPr>
      </w:pPr>
    </w:p>
    <w:p w:rsidR="00F14390" w:rsidRDefault="00DB01C4">
      <w:pPr>
        <w:spacing w:before="1"/>
        <w:ind w:left="160" w:right="803"/>
        <w:jc w:val="both"/>
        <w:rPr>
          <w:b/>
          <w:sz w:val="20"/>
        </w:rPr>
      </w:pPr>
      <w:r>
        <w:rPr>
          <w:b/>
          <w:sz w:val="20"/>
        </w:rPr>
        <w:t>Feed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Intake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Etawa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Crossbreed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Dairy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Goats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Treatment</w:t>
      </w:r>
    </w:p>
    <w:p w:rsidR="00F14390" w:rsidRDefault="00DB01C4">
      <w:pPr>
        <w:ind w:left="160" w:right="42" w:firstLine="360"/>
        <w:jc w:val="both"/>
        <w:rPr>
          <w:sz w:val="20"/>
        </w:rPr>
      </w:pPr>
      <w:r>
        <w:rPr>
          <w:sz w:val="20"/>
        </w:rPr>
        <w:t>Intake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dry</w:t>
      </w:r>
      <w:r>
        <w:rPr>
          <w:spacing w:val="1"/>
          <w:sz w:val="20"/>
        </w:rPr>
        <w:t xml:space="preserve"> </w:t>
      </w:r>
      <w:r>
        <w:rPr>
          <w:sz w:val="20"/>
        </w:rPr>
        <w:t>matter</w:t>
      </w:r>
      <w:r>
        <w:rPr>
          <w:spacing w:val="1"/>
          <w:sz w:val="20"/>
        </w:rPr>
        <w:t xml:space="preserve"> </w:t>
      </w:r>
      <w:r>
        <w:rPr>
          <w:sz w:val="20"/>
        </w:rPr>
        <w:t>can</w:t>
      </w:r>
      <w:r>
        <w:rPr>
          <w:spacing w:val="1"/>
          <w:sz w:val="20"/>
        </w:rPr>
        <w:t xml:space="preserve"> </w:t>
      </w:r>
      <w:r>
        <w:rPr>
          <w:sz w:val="20"/>
        </w:rPr>
        <w:t>produce</w:t>
      </w:r>
      <w:r>
        <w:rPr>
          <w:spacing w:val="1"/>
          <w:sz w:val="20"/>
        </w:rPr>
        <w:t xml:space="preserve"> </w:t>
      </w:r>
      <w:r>
        <w:rPr>
          <w:sz w:val="20"/>
        </w:rPr>
        <w:t>energy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milk</w:t>
      </w:r>
      <w:r>
        <w:rPr>
          <w:spacing w:val="-47"/>
          <w:sz w:val="20"/>
        </w:rPr>
        <w:t xml:space="preserve"> </w:t>
      </w:r>
      <w:r>
        <w:rPr>
          <w:sz w:val="20"/>
        </w:rPr>
        <w:t>production because it contains food substances consisting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organic</w:t>
      </w:r>
      <w:r>
        <w:rPr>
          <w:spacing w:val="1"/>
          <w:sz w:val="20"/>
        </w:rPr>
        <w:t xml:space="preserve"> </w:t>
      </w:r>
      <w:r>
        <w:rPr>
          <w:sz w:val="20"/>
        </w:rPr>
        <w:t>materials</w:t>
      </w:r>
      <w:r>
        <w:rPr>
          <w:spacing w:val="1"/>
          <w:sz w:val="20"/>
        </w:rPr>
        <w:t xml:space="preserve"> </w:t>
      </w:r>
      <w:r>
        <w:rPr>
          <w:sz w:val="20"/>
        </w:rPr>
        <w:t>such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1"/>
          <w:sz w:val="20"/>
        </w:rPr>
        <w:t xml:space="preserve"> </w:t>
      </w:r>
      <w:r>
        <w:rPr>
          <w:sz w:val="20"/>
        </w:rPr>
        <w:t>protein,</w:t>
      </w:r>
      <w:r>
        <w:rPr>
          <w:spacing w:val="1"/>
          <w:sz w:val="20"/>
        </w:rPr>
        <w:t xml:space="preserve"> </w:t>
      </w:r>
      <w:r>
        <w:rPr>
          <w:sz w:val="20"/>
        </w:rPr>
        <w:t>fat,</w:t>
      </w:r>
      <w:r>
        <w:rPr>
          <w:spacing w:val="5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carbohydrates (Jamarun et al. 2021). The study concludes</w:t>
      </w:r>
      <w:r>
        <w:rPr>
          <w:spacing w:val="1"/>
          <w:sz w:val="20"/>
        </w:rPr>
        <w:t xml:space="preserve"> </w:t>
      </w:r>
      <w:r>
        <w:rPr>
          <w:sz w:val="20"/>
        </w:rPr>
        <w:t>that results of DMI, OMI, and CPI by replacing company</w:t>
      </w:r>
      <w:r>
        <w:rPr>
          <w:spacing w:val="1"/>
          <w:sz w:val="20"/>
        </w:rPr>
        <w:t xml:space="preserve"> </w:t>
      </w:r>
      <w:r>
        <w:rPr>
          <w:sz w:val="20"/>
        </w:rPr>
        <w:t>concentrate with PKCC and replacing company forages</w:t>
      </w:r>
      <w:r>
        <w:rPr>
          <w:spacing w:val="1"/>
          <w:sz w:val="20"/>
        </w:rPr>
        <w:t xml:space="preserve"> </w:t>
      </w:r>
      <w:r>
        <w:rPr>
          <w:sz w:val="20"/>
        </w:rPr>
        <w:t>with tithonia and cassava leaves are presented in Table 5.</w:t>
      </w:r>
      <w:r>
        <w:rPr>
          <w:spacing w:val="1"/>
          <w:sz w:val="20"/>
        </w:rPr>
        <w:t xml:space="preserve"> </w:t>
      </w:r>
      <w:r>
        <w:rPr>
          <w:sz w:val="20"/>
        </w:rPr>
        <w:t>Replacing company concentrate with PKCC and replacing</w:t>
      </w:r>
      <w:r>
        <w:rPr>
          <w:spacing w:val="-47"/>
          <w:sz w:val="20"/>
        </w:rPr>
        <w:t xml:space="preserve"> </w:t>
      </w:r>
      <w:r>
        <w:rPr>
          <w:sz w:val="20"/>
        </w:rPr>
        <w:t>company forages with tithonia and cassava leaves in the</w:t>
      </w:r>
      <w:r>
        <w:rPr>
          <w:spacing w:val="1"/>
          <w:sz w:val="20"/>
        </w:rPr>
        <w:t xml:space="preserve"> </w:t>
      </w:r>
      <w:r>
        <w:rPr>
          <w:sz w:val="20"/>
        </w:rPr>
        <w:t>ration showed no significant difference (P&gt;0.05) in each</w:t>
      </w:r>
      <w:r>
        <w:rPr>
          <w:spacing w:val="1"/>
          <w:sz w:val="20"/>
        </w:rPr>
        <w:t xml:space="preserve"> </w:t>
      </w:r>
      <w:r>
        <w:rPr>
          <w:sz w:val="20"/>
        </w:rPr>
        <w:t>treatment</w:t>
      </w:r>
      <w:r>
        <w:rPr>
          <w:spacing w:val="1"/>
          <w:sz w:val="20"/>
        </w:rPr>
        <w:t xml:space="preserve"> </w:t>
      </w:r>
      <w:r>
        <w:rPr>
          <w:sz w:val="20"/>
        </w:rPr>
        <w:t>on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value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DMI,</w:t>
      </w:r>
      <w:r>
        <w:rPr>
          <w:spacing w:val="1"/>
          <w:sz w:val="20"/>
        </w:rPr>
        <w:t xml:space="preserve"> </w:t>
      </w:r>
      <w:r>
        <w:rPr>
          <w:sz w:val="20"/>
        </w:rPr>
        <w:t>OMI,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CPI.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insignificant difference in each treatment could be caused</w:t>
      </w:r>
      <w:r>
        <w:rPr>
          <w:spacing w:val="1"/>
          <w:sz w:val="20"/>
        </w:rPr>
        <w:t xml:space="preserve"> </w:t>
      </w:r>
      <w:r>
        <w:rPr>
          <w:sz w:val="20"/>
        </w:rPr>
        <w:t>by the type of ration given. In replacing the company's</w:t>
      </w:r>
      <w:r>
        <w:rPr>
          <w:spacing w:val="1"/>
          <w:sz w:val="20"/>
        </w:rPr>
        <w:t xml:space="preserve"> </w:t>
      </w:r>
      <w:r>
        <w:rPr>
          <w:sz w:val="20"/>
        </w:rPr>
        <w:t>concentrate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PKCC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company</w:t>
      </w:r>
      <w:r>
        <w:rPr>
          <w:spacing w:val="1"/>
          <w:sz w:val="20"/>
        </w:rPr>
        <w:t xml:space="preserve"> </w:t>
      </w:r>
      <w:r>
        <w:rPr>
          <w:sz w:val="20"/>
        </w:rPr>
        <w:t>forages</w:t>
      </w:r>
      <w:r>
        <w:rPr>
          <w:spacing w:val="51"/>
          <w:sz w:val="20"/>
        </w:rPr>
        <w:t xml:space="preserve"> </w:t>
      </w:r>
      <w:r>
        <w:rPr>
          <w:sz w:val="20"/>
        </w:rPr>
        <w:t>with</w:t>
      </w:r>
      <w:r>
        <w:rPr>
          <w:spacing w:val="-47"/>
          <w:sz w:val="20"/>
        </w:rPr>
        <w:t xml:space="preserve"> </w:t>
      </w:r>
      <w:r>
        <w:rPr>
          <w:sz w:val="20"/>
        </w:rPr>
        <w:t>tithonia and cassava leaves, it is necessary to pay attention</w:t>
      </w:r>
      <w:r>
        <w:rPr>
          <w:spacing w:val="-47"/>
          <w:sz w:val="20"/>
        </w:rPr>
        <w:t xml:space="preserve"> </w:t>
      </w:r>
      <w:r>
        <w:rPr>
          <w:sz w:val="20"/>
        </w:rPr>
        <w:t>to the dry matter content of each feed ingredient. The dry</w:t>
      </w:r>
      <w:r>
        <w:rPr>
          <w:spacing w:val="1"/>
          <w:sz w:val="20"/>
        </w:rPr>
        <w:t xml:space="preserve"> </w:t>
      </w:r>
      <w:r>
        <w:rPr>
          <w:sz w:val="20"/>
        </w:rPr>
        <w:t>matter content of the company's concentrate is 23.81%,</w:t>
      </w:r>
      <w:r>
        <w:rPr>
          <w:spacing w:val="1"/>
          <w:sz w:val="20"/>
        </w:rPr>
        <w:t xml:space="preserve"> </w:t>
      </w:r>
      <w:r>
        <w:rPr>
          <w:sz w:val="20"/>
        </w:rPr>
        <w:t>while</w:t>
      </w:r>
      <w:r>
        <w:rPr>
          <w:spacing w:val="23"/>
          <w:sz w:val="20"/>
        </w:rPr>
        <w:t xml:space="preserve"> </w:t>
      </w:r>
      <w:r>
        <w:rPr>
          <w:sz w:val="20"/>
        </w:rPr>
        <w:t>the</w:t>
      </w:r>
      <w:r>
        <w:rPr>
          <w:spacing w:val="24"/>
          <w:sz w:val="20"/>
        </w:rPr>
        <w:t xml:space="preserve"> </w:t>
      </w:r>
      <w:r>
        <w:rPr>
          <w:sz w:val="20"/>
        </w:rPr>
        <w:t>dry</w:t>
      </w:r>
      <w:r>
        <w:rPr>
          <w:spacing w:val="22"/>
          <w:sz w:val="20"/>
        </w:rPr>
        <w:t xml:space="preserve"> </w:t>
      </w:r>
      <w:r>
        <w:rPr>
          <w:sz w:val="20"/>
        </w:rPr>
        <w:t>matter</w:t>
      </w:r>
      <w:r>
        <w:rPr>
          <w:spacing w:val="26"/>
          <w:sz w:val="20"/>
        </w:rPr>
        <w:t xml:space="preserve"> </w:t>
      </w:r>
      <w:r>
        <w:rPr>
          <w:sz w:val="20"/>
        </w:rPr>
        <w:t>content</w:t>
      </w:r>
      <w:r>
        <w:rPr>
          <w:spacing w:val="21"/>
          <w:sz w:val="20"/>
        </w:rPr>
        <w:t xml:space="preserve"> </w:t>
      </w:r>
      <w:r>
        <w:rPr>
          <w:sz w:val="20"/>
        </w:rPr>
        <w:t>of</w:t>
      </w:r>
      <w:r>
        <w:rPr>
          <w:spacing w:val="24"/>
          <w:sz w:val="20"/>
        </w:rPr>
        <w:t xml:space="preserve"> </w:t>
      </w:r>
      <w:r>
        <w:rPr>
          <w:sz w:val="20"/>
        </w:rPr>
        <w:t>PKCC</w:t>
      </w:r>
      <w:r>
        <w:rPr>
          <w:spacing w:val="21"/>
          <w:sz w:val="20"/>
        </w:rPr>
        <w:t xml:space="preserve"> </w:t>
      </w:r>
      <w:r>
        <w:rPr>
          <w:sz w:val="20"/>
        </w:rPr>
        <w:t>is</w:t>
      </w:r>
      <w:r>
        <w:rPr>
          <w:spacing w:val="22"/>
          <w:sz w:val="20"/>
        </w:rPr>
        <w:t xml:space="preserve"> </w:t>
      </w:r>
      <w:r>
        <w:rPr>
          <w:sz w:val="20"/>
        </w:rPr>
        <w:t>93.24%</w:t>
      </w:r>
      <w:r>
        <w:rPr>
          <w:spacing w:val="24"/>
          <w:sz w:val="20"/>
        </w:rPr>
        <w:t xml:space="preserve"> </w:t>
      </w:r>
      <w:r>
        <w:rPr>
          <w:sz w:val="20"/>
        </w:rPr>
        <w:t>(Table</w:t>
      </w:r>
    </w:p>
    <w:p w:rsidR="00F14390" w:rsidRDefault="00DB01C4">
      <w:pPr>
        <w:spacing w:before="91"/>
        <w:ind w:left="160" w:right="149"/>
        <w:jc w:val="both"/>
        <w:rPr>
          <w:sz w:val="20"/>
        </w:rPr>
      </w:pPr>
      <w:r>
        <w:br w:type="column"/>
      </w:r>
      <w:r>
        <w:rPr>
          <w:sz w:val="20"/>
        </w:rPr>
        <w:lastRenderedPageBreak/>
        <w:t>1). Meanwhile, the dry matter content of company forages</w:t>
      </w:r>
      <w:r>
        <w:rPr>
          <w:spacing w:val="-47"/>
          <w:sz w:val="20"/>
        </w:rPr>
        <w:t xml:space="preserve"> </w:t>
      </w:r>
      <w:r>
        <w:rPr>
          <w:sz w:val="20"/>
        </w:rPr>
        <w:t>with tithonia and cassava did not differ much. Of course,</w:t>
      </w:r>
      <w:r>
        <w:rPr>
          <w:spacing w:val="1"/>
          <w:sz w:val="20"/>
        </w:rPr>
        <w:t xml:space="preserve"> </w:t>
      </w:r>
      <w:r>
        <w:rPr>
          <w:sz w:val="20"/>
        </w:rPr>
        <w:t>the difference in the substituted ingredients changed the</w:t>
      </w:r>
      <w:r>
        <w:rPr>
          <w:spacing w:val="1"/>
          <w:sz w:val="20"/>
        </w:rPr>
        <w:t xml:space="preserve"> </w:t>
      </w:r>
      <w:r>
        <w:rPr>
          <w:sz w:val="20"/>
        </w:rPr>
        <w:t>form of an increase in the dry matter content of the ration</w:t>
      </w:r>
      <w:r>
        <w:rPr>
          <w:spacing w:val="1"/>
          <w:sz w:val="20"/>
        </w:rPr>
        <w:t xml:space="preserve"> </w:t>
      </w:r>
      <w:r>
        <w:rPr>
          <w:sz w:val="20"/>
        </w:rPr>
        <w:t>(ration A 24.91%, ration B 31.10%, ration C 38.04%, and</w:t>
      </w:r>
      <w:r>
        <w:rPr>
          <w:spacing w:val="1"/>
          <w:sz w:val="20"/>
        </w:rPr>
        <w:t xml:space="preserve"> </w:t>
      </w:r>
      <w:r>
        <w:rPr>
          <w:sz w:val="20"/>
        </w:rPr>
        <w:t>ration</w:t>
      </w:r>
      <w:r>
        <w:rPr>
          <w:spacing w:val="1"/>
          <w:sz w:val="20"/>
        </w:rPr>
        <w:t xml:space="preserve"> </w:t>
      </w:r>
      <w:r>
        <w:rPr>
          <w:sz w:val="20"/>
        </w:rPr>
        <w:t>D</w:t>
      </w:r>
      <w:r>
        <w:rPr>
          <w:spacing w:val="1"/>
          <w:sz w:val="20"/>
        </w:rPr>
        <w:t xml:space="preserve"> </w:t>
      </w:r>
      <w:r>
        <w:rPr>
          <w:sz w:val="20"/>
        </w:rPr>
        <w:t>44.98%)</w:t>
      </w:r>
      <w:r>
        <w:rPr>
          <w:spacing w:val="1"/>
          <w:sz w:val="20"/>
        </w:rPr>
        <w:t xml:space="preserve"> </w:t>
      </w:r>
      <w:r>
        <w:rPr>
          <w:sz w:val="20"/>
        </w:rPr>
        <w:t>(Table</w:t>
      </w:r>
      <w:r>
        <w:rPr>
          <w:spacing w:val="1"/>
          <w:sz w:val="20"/>
        </w:rPr>
        <w:t xml:space="preserve"> </w:t>
      </w:r>
      <w:r>
        <w:rPr>
          <w:sz w:val="20"/>
        </w:rPr>
        <w:t>2).</w:t>
      </w:r>
      <w:r>
        <w:rPr>
          <w:spacing w:val="1"/>
          <w:sz w:val="20"/>
        </w:rPr>
        <w:t xml:space="preserve"> </w:t>
      </w:r>
      <w:r>
        <w:rPr>
          <w:sz w:val="20"/>
        </w:rPr>
        <w:t>However,</w:t>
      </w:r>
      <w:r>
        <w:rPr>
          <w:spacing w:val="1"/>
          <w:sz w:val="20"/>
        </w:rPr>
        <w:t xml:space="preserve"> </w:t>
      </w:r>
      <w:r>
        <w:rPr>
          <w:sz w:val="20"/>
        </w:rPr>
        <w:t>there</w:t>
      </w:r>
      <w:r>
        <w:rPr>
          <w:spacing w:val="1"/>
          <w:sz w:val="20"/>
        </w:rPr>
        <w:t xml:space="preserve"> </w:t>
      </w:r>
      <w:r>
        <w:rPr>
          <w:sz w:val="20"/>
        </w:rPr>
        <w:t>was</w:t>
      </w:r>
      <w:r>
        <w:rPr>
          <w:spacing w:val="1"/>
          <w:sz w:val="20"/>
        </w:rPr>
        <w:t xml:space="preserve"> </w:t>
      </w:r>
      <w:r>
        <w:rPr>
          <w:sz w:val="20"/>
        </w:rPr>
        <w:t>an</w:t>
      </w:r>
      <w:r>
        <w:rPr>
          <w:spacing w:val="1"/>
          <w:sz w:val="20"/>
        </w:rPr>
        <w:t xml:space="preserve"> </w:t>
      </w:r>
      <w:r>
        <w:rPr>
          <w:sz w:val="20"/>
        </w:rPr>
        <w:t>increase in the dry matter content of the ration, and it had</w:t>
      </w:r>
      <w:r>
        <w:rPr>
          <w:spacing w:val="1"/>
          <w:sz w:val="20"/>
        </w:rPr>
        <w:t xml:space="preserve"> </w:t>
      </w:r>
      <w:r>
        <w:rPr>
          <w:sz w:val="20"/>
        </w:rPr>
        <w:t>no significant difference against intake. This is supported</w:t>
      </w:r>
      <w:r>
        <w:rPr>
          <w:spacing w:val="1"/>
          <w:sz w:val="20"/>
        </w:rPr>
        <w:t xml:space="preserve"> </w:t>
      </w:r>
      <w:r>
        <w:rPr>
          <w:sz w:val="20"/>
        </w:rPr>
        <w:t>by Pazla et al. (2018b) that the amount of nutrient intake</w:t>
      </w:r>
      <w:r>
        <w:rPr>
          <w:spacing w:val="1"/>
          <w:sz w:val="20"/>
        </w:rPr>
        <w:t xml:space="preserve"> </w:t>
      </w:r>
      <w:r>
        <w:rPr>
          <w:sz w:val="20"/>
        </w:rPr>
        <w:t>depends</w:t>
      </w:r>
      <w:r>
        <w:rPr>
          <w:spacing w:val="1"/>
          <w:sz w:val="20"/>
        </w:rPr>
        <w:t xml:space="preserve"> </w:t>
      </w:r>
      <w:r>
        <w:rPr>
          <w:sz w:val="20"/>
        </w:rPr>
        <w:t>on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amount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dry</w:t>
      </w:r>
      <w:r>
        <w:rPr>
          <w:spacing w:val="1"/>
          <w:sz w:val="20"/>
        </w:rPr>
        <w:t xml:space="preserve"> </w:t>
      </w:r>
      <w:r>
        <w:rPr>
          <w:sz w:val="20"/>
        </w:rPr>
        <w:t>matter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50"/>
          <w:sz w:val="20"/>
        </w:rPr>
        <w:t xml:space="preserve"> </w:t>
      </w:r>
      <w:r>
        <w:rPr>
          <w:sz w:val="20"/>
        </w:rPr>
        <w:t>the</w:t>
      </w:r>
      <w:r>
        <w:rPr>
          <w:spacing w:val="51"/>
          <w:sz w:val="20"/>
        </w:rPr>
        <w:t xml:space="preserve"> </w:t>
      </w:r>
      <w:r>
        <w:rPr>
          <w:sz w:val="20"/>
        </w:rPr>
        <w:t>feed</w:t>
      </w:r>
      <w:r>
        <w:rPr>
          <w:spacing w:val="1"/>
          <w:sz w:val="20"/>
        </w:rPr>
        <w:t xml:space="preserve"> </w:t>
      </w:r>
      <w:r>
        <w:rPr>
          <w:sz w:val="20"/>
        </w:rPr>
        <w:t>consumed and the nutrient content of the feed</w:t>
      </w:r>
      <w:r>
        <w:rPr>
          <w:spacing w:val="50"/>
          <w:sz w:val="20"/>
        </w:rPr>
        <w:t xml:space="preserve"> </w:t>
      </w:r>
      <w:r>
        <w:rPr>
          <w:sz w:val="20"/>
        </w:rPr>
        <w:t>given. In</w:t>
      </w:r>
      <w:r>
        <w:rPr>
          <w:spacing w:val="1"/>
          <w:sz w:val="20"/>
        </w:rPr>
        <w:t xml:space="preserve"> </w:t>
      </w:r>
      <w:r>
        <w:rPr>
          <w:sz w:val="20"/>
        </w:rPr>
        <w:t>the research conducted, it was also observed that livestock</w:t>
      </w:r>
      <w:r>
        <w:rPr>
          <w:spacing w:val="-47"/>
          <w:sz w:val="20"/>
        </w:rPr>
        <w:t xml:space="preserve"> </w:t>
      </w:r>
      <w:r>
        <w:rPr>
          <w:sz w:val="20"/>
        </w:rPr>
        <w:t>have the ability to eat high feed, which is also influenced</w:t>
      </w:r>
      <w:r>
        <w:rPr>
          <w:spacing w:val="1"/>
          <w:sz w:val="20"/>
        </w:rPr>
        <w:t xml:space="preserve"> </w:t>
      </w:r>
      <w:r>
        <w:rPr>
          <w:sz w:val="20"/>
        </w:rPr>
        <w:t>by the needs of the livestock themselves, following the</w:t>
      </w:r>
      <w:r>
        <w:rPr>
          <w:spacing w:val="1"/>
          <w:sz w:val="20"/>
        </w:rPr>
        <w:t xml:space="preserve"> </w:t>
      </w:r>
      <w:r>
        <w:rPr>
          <w:sz w:val="20"/>
        </w:rPr>
        <w:t>opinion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Arief</w:t>
      </w:r>
      <w:r>
        <w:rPr>
          <w:spacing w:val="1"/>
          <w:sz w:val="20"/>
        </w:rPr>
        <w:t xml:space="preserve"> </w:t>
      </w:r>
      <w:r>
        <w:rPr>
          <w:sz w:val="20"/>
        </w:rPr>
        <w:t>et</w:t>
      </w:r>
      <w:r>
        <w:rPr>
          <w:spacing w:val="1"/>
          <w:sz w:val="20"/>
        </w:rPr>
        <w:t xml:space="preserve"> </w:t>
      </w:r>
      <w:r>
        <w:rPr>
          <w:sz w:val="20"/>
        </w:rPr>
        <w:t>al.</w:t>
      </w:r>
      <w:r>
        <w:rPr>
          <w:spacing w:val="1"/>
          <w:sz w:val="20"/>
        </w:rPr>
        <w:t xml:space="preserve"> </w:t>
      </w:r>
      <w:r>
        <w:rPr>
          <w:sz w:val="20"/>
        </w:rPr>
        <w:t>(2021b),</w:t>
      </w:r>
      <w:r>
        <w:rPr>
          <w:spacing w:val="1"/>
          <w:sz w:val="20"/>
        </w:rPr>
        <w:t xml:space="preserve"> </w:t>
      </w:r>
      <w:r>
        <w:rPr>
          <w:sz w:val="20"/>
        </w:rPr>
        <w:t>which</w:t>
      </w:r>
      <w:r>
        <w:rPr>
          <w:spacing w:val="1"/>
          <w:sz w:val="20"/>
        </w:rPr>
        <w:t xml:space="preserve"> </w:t>
      </w:r>
      <w:r>
        <w:rPr>
          <w:sz w:val="20"/>
        </w:rPr>
        <w:t>states</w:t>
      </w:r>
      <w:r>
        <w:rPr>
          <w:spacing w:val="1"/>
          <w:sz w:val="20"/>
        </w:rPr>
        <w:t xml:space="preserve"> </w:t>
      </w:r>
      <w:r>
        <w:rPr>
          <w:sz w:val="20"/>
        </w:rPr>
        <w:t>that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volume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feed</w:t>
      </w:r>
      <w:r>
        <w:rPr>
          <w:spacing w:val="1"/>
          <w:sz w:val="20"/>
        </w:rPr>
        <w:t xml:space="preserve"> </w:t>
      </w:r>
      <w:r>
        <w:rPr>
          <w:sz w:val="20"/>
        </w:rPr>
        <w:t>needed</w:t>
      </w:r>
      <w:r>
        <w:rPr>
          <w:spacing w:val="1"/>
          <w:sz w:val="20"/>
        </w:rPr>
        <w:t xml:space="preserve"> </w:t>
      </w:r>
      <w:r>
        <w:rPr>
          <w:sz w:val="20"/>
        </w:rPr>
        <w:t>by</w:t>
      </w:r>
      <w:r>
        <w:rPr>
          <w:spacing w:val="1"/>
          <w:sz w:val="20"/>
        </w:rPr>
        <w:t xml:space="preserve"> </w:t>
      </w:r>
      <w:r>
        <w:rPr>
          <w:sz w:val="20"/>
        </w:rPr>
        <w:t>livestock,</w:t>
      </w:r>
      <w:r>
        <w:rPr>
          <w:spacing w:val="1"/>
          <w:sz w:val="20"/>
        </w:rPr>
        <w:t xml:space="preserve"> </w:t>
      </w:r>
      <w:r>
        <w:rPr>
          <w:sz w:val="20"/>
        </w:rPr>
        <w:t>especially</w:t>
      </w:r>
      <w:r>
        <w:rPr>
          <w:spacing w:val="1"/>
          <w:sz w:val="20"/>
        </w:rPr>
        <w:t xml:space="preserve"> </w:t>
      </w:r>
      <w:r>
        <w:rPr>
          <w:sz w:val="20"/>
        </w:rPr>
        <w:t>goats,</w:t>
      </w:r>
      <w:r>
        <w:rPr>
          <w:spacing w:val="1"/>
          <w:sz w:val="20"/>
        </w:rPr>
        <w:t xml:space="preserve"> </w:t>
      </w:r>
      <w:r>
        <w:rPr>
          <w:sz w:val="20"/>
        </w:rPr>
        <w:t>depends on their ability to eat feed and total weight body.</w:t>
      </w:r>
      <w:r>
        <w:rPr>
          <w:spacing w:val="1"/>
          <w:sz w:val="20"/>
        </w:rPr>
        <w:t xml:space="preserve"> </w:t>
      </w:r>
      <w:r>
        <w:rPr>
          <w:sz w:val="20"/>
        </w:rPr>
        <w:t>The results obtained were higher than that of Setyaningsih</w:t>
      </w:r>
      <w:r>
        <w:rPr>
          <w:spacing w:val="-47"/>
          <w:sz w:val="20"/>
        </w:rPr>
        <w:t xml:space="preserve"> </w:t>
      </w:r>
      <w:r>
        <w:rPr>
          <w:sz w:val="20"/>
        </w:rPr>
        <w:t>et al. (2013), whose average dry matter intake was 1.55-</w:t>
      </w:r>
      <w:r>
        <w:rPr>
          <w:spacing w:val="1"/>
          <w:sz w:val="20"/>
        </w:rPr>
        <w:t xml:space="preserve"> </w:t>
      </w:r>
      <w:r>
        <w:rPr>
          <w:sz w:val="20"/>
        </w:rPr>
        <w:t>1.66kg/e/day</w:t>
      </w:r>
      <w:r>
        <w:rPr>
          <w:spacing w:val="21"/>
          <w:sz w:val="20"/>
        </w:rPr>
        <w:t xml:space="preserve"> </w:t>
      </w:r>
      <w:r>
        <w:rPr>
          <w:sz w:val="20"/>
        </w:rPr>
        <w:t>with</w:t>
      </w:r>
      <w:r>
        <w:rPr>
          <w:spacing w:val="21"/>
          <w:sz w:val="20"/>
        </w:rPr>
        <w:t xml:space="preserve"> </w:t>
      </w:r>
      <w:r>
        <w:rPr>
          <w:sz w:val="20"/>
        </w:rPr>
        <w:t>an</w:t>
      </w:r>
      <w:r>
        <w:rPr>
          <w:spacing w:val="21"/>
          <w:sz w:val="20"/>
        </w:rPr>
        <w:t xml:space="preserve"> </w:t>
      </w:r>
      <w:r>
        <w:rPr>
          <w:sz w:val="20"/>
        </w:rPr>
        <w:t>average</w:t>
      </w:r>
      <w:r>
        <w:rPr>
          <w:spacing w:val="23"/>
          <w:sz w:val="20"/>
        </w:rPr>
        <w:t xml:space="preserve"> </w:t>
      </w:r>
      <w:r>
        <w:rPr>
          <w:sz w:val="20"/>
        </w:rPr>
        <w:t>body</w:t>
      </w:r>
      <w:r>
        <w:rPr>
          <w:spacing w:val="18"/>
          <w:sz w:val="20"/>
        </w:rPr>
        <w:t xml:space="preserve"> </w:t>
      </w:r>
      <w:r>
        <w:rPr>
          <w:sz w:val="20"/>
        </w:rPr>
        <w:t>weight</w:t>
      </w:r>
      <w:r>
        <w:rPr>
          <w:spacing w:val="20"/>
          <w:sz w:val="20"/>
        </w:rPr>
        <w:t xml:space="preserve"> </w:t>
      </w:r>
      <w:r>
        <w:rPr>
          <w:sz w:val="20"/>
        </w:rPr>
        <w:t>of</w:t>
      </w:r>
      <w:r>
        <w:rPr>
          <w:spacing w:val="20"/>
          <w:sz w:val="20"/>
        </w:rPr>
        <w:t xml:space="preserve"> </w:t>
      </w:r>
      <w:r>
        <w:rPr>
          <w:sz w:val="20"/>
        </w:rPr>
        <w:t>43kg.</w:t>
      </w:r>
      <w:r>
        <w:rPr>
          <w:spacing w:val="21"/>
          <w:sz w:val="20"/>
        </w:rPr>
        <w:t xml:space="preserve"> </w:t>
      </w:r>
      <w:r>
        <w:rPr>
          <w:sz w:val="20"/>
        </w:rPr>
        <w:t>This</w:t>
      </w:r>
      <w:r>
        <w:rPr>
          <w:spacing w:val="-48"/>
          <w:sz w:val="20"/>
        </w:rPr>
        <w:t xml:space="preserve"> </w:t>
      </w:r>
      <w:r>
        <w:rPr>
          <w:sz w:val="20"/>
        </w:rPr>
        <w:t>is presumably because the capacity of the livestock rumen</w:t>
      </w:r>
      <w:r>
        <w:rPr>
          <w:spacing w:val="1"/>
          <w:sz w:val="20"/>
        </w:rPr>
        <w:t xml:space="preserve"> </w:t>
      </w:r>
      <w:r>
        <w:rPr>
          <w:sz w:val="20"/>
        </w:rPr>
        <w:t>influences</w:t>
      </w:r>
      <w:r>
        <w:rPr>
          <w:spacing w:val="-4"/>
          <w:sz w:val="20"/>
        </w:rPr>
        <w:t xml:space="preserve"> </w:t>
      </w:r>
      <w:r>
        <w:rPr>
          <w:sz w:val="20"/>
        </w:rPr>
        <w:t>dry</w:t>
      </w:r>
      <w:r>
        <w:rPr>
          <w:spacing w:val="2"/>
          <w:sz w:val="20"/>
        </w:rPr>
        <w:t xml:space="preserve"> </w:t>
      </w:r>
      <w:r>
        <w:rPr>
          <w:sz w:val="20"/>
        </w:rPr>
        <w:t>matter</w:t>
      </w:r>
      <w:r>
        <w:rPr>
          <w:spacing w:val="1"/>
          <w:sz w:val="20"/>
        </w:rPr>
        <w:t xml:space="preserve"> </w:t>
      </w:r>
      <w:r>
        <w:rPr>
          <w:sz w:val="20"/>
        </w:rPr>
        <w:t>intake.</w:t>
      </w:r>
    </w:p>
    <w:p w:rsidR="00F14390" w:rsidRDefault="00DB01C4">
      <w:pPr>
        <w:spacing w:before="3"/>
        <w:ind w:left="160" w:right="152" w:firstLine="360"/>
        <w:jc w:val="both"/>
        <w:rPr>
          <w:sz w:val="20"/>
        </w:rPr>
      </w:pPr>
      <w:r>
        <w:rPr>
          <w:sz w:val="20"/>
        </w:rPr>
        <w:t>Another factor that plays a role in dry matter intake is</w:t>
      </w:r>
      <w:r>
        <w:rPr>
          <w:spacing w:val="1"/>
          <w:sz w:val="20"/>
        </w:rPr>
        <w:t xml:space="preserve"> </w:t>
      </w:r>
      <w:r>
        <w:rPr>
          <w:sz w:val="20"/>
        </w:rPr>
        <w:t>the level of palatability or livestock preference on the feed</w:t>
      </w:r>
      <w:r>
        <w:rPr>
          <w:spacing w:val="-47"/>
          <w:sz w:val="20"/>
        </w:rPr>
        <w:t xml:space="preserve"> </w:t>
      </w:r>
      <w:r>
        <w:rPr>
          <w:sz w:val="20"/>
        </w:rPr>
        <w:t>given.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this</w:t>
      </w:r>
      <w:r>
        <w:rPr>
          <w:spacing w:val="1"/>
          <w:sz w:val="20"/>
        </w:rPr>
        <w:t xml:space="preserve"> </w:t>
      </w:r>
      <w:r>
        <w:rPr>
          <w:sz w:val="20"/>
        </w:rPr>
        <w:t>study,</w:t>
      </w:r>
      <w:r>
        <w:rPr>
          <w:spacing w:val="1"/>
          <w:sz w:val="20"/>
        </w:rPr>
        <w:t xml:space="preserve"> </w:t>
      </w:r>
      <w:r>
        <w:rPr>
          <w:sz w:val="20"/>
        </w:rPr>
        <w:t>it</w:t>
      </w:r>
      <w:r>
        <w:rPr>
          <w:spacing w:val="1"/>
          <w:sz w:val="20"/>
        </w:rPr>
        <w:t xml:space="preserve"> </w:t>
      </w:r>
      <w:r>
        <w:rPr>
          <w:sz w:val="20"/>
        </w:rPr>
        <w:t>was</w:t>
      </w:r>
      <w:r>
        <w:rPr>
          <w:spacing w:val="1"/>
          <w:sz w:val="20"/>
        </w:rPr>
        <w:t xml:space="preserve"> </w:t>
      </w:r>
      <w:r>
        <w:rPr>
          <w:sz w:val="20"/>
        </w:rPr>
        <w:t>found</w:t>
      </w:r>
      <w:r>
        <w:rPr>
          <w:spacing w:val="1"/>
          <w:sz w:val="20"/>
        </w:rPr>
        <w:t xml:space="preserve"> </w:t>
      </w:r>
      <w:r>
        <w:rPr>
          <w:sz w:val="20"/>
        </w:rPr>
        <w:t>that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level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palatability of tithonia, cassava leaves, and PKCC in its</w:t>
      </w:r>
      <w:r>
        <w:rPr>
          <w:spacing w:val="1"/>
          <w:sz w:val="20"/>
        </w:rPr>
        <w:t xml:space="preserve"> </w:t>
      </w:r>
      <w:r>
        <w:rPr>
          <w:sz w:val="20"/>
        </w:rPr>
        <w:t>administration was favored by dairy goats. This is under</w:t>
      </w:r>
      <w:r>
        <w:rPr>
          <w:spacing w:val="1"/>
          <w:sz w:val="20"/>
        </w:rPr>
        <w:t xml:space="preserve"> </w:t>
      </w:r>
      <w:r>
        <w:rPr>
          <w:sz w:val="20"/>
        </w:rPr>
        <w:t>the opinion of Pazla et al. (2021c) that the palatability of</w:t>
      </w:r>
      <w:r>
        <w:rPr>
          <w:spacing w:val="1"/>
          <w:sz w:val="20"/>
        </w:rPr>
        <w:t xml:space="preserve"> </w:t>
      </w:r>
      <w:r>
        <w:rPr>
          <w:sz w:val="20"/>
        </w:rPr>
        <w:t>feed</w:t>
      </w:r>
      <w:r>
        <w:rPr>
          <w:spacing w:val="1"/>
          <w:sz w:val="20"/>
        </w:rPr>
        <w:t xml:space="preserve"> </w:t>
      </w:r>
      <w:r>
        <w:rPr>
          <w:sz w:val="20"/>
        </w:rPr>
        <w:t>directly</w:t>
      </w:r>
      <w:r>
        <w:rPr>
          <w:spacing w:val="1"/>
          <w:sz w:val="20"/>
        </w:rPr>
        <w:t xml:space="preserve"> </w:t>
      </w:r>
      <w:r>
        <w:rPr>
          <w:sz w:val="20"/>
        </w:rPr>
        <w:t>affects</w:t>
      </w:r>
      <w:r>
        <w:rPr>
          <w:spacing w:val="1"/>
          <w:sz w:val="20"/>
        </w:rPr>
        <w:t xml:space="preserve"> </w:t>
      </w:r>
      <w:r>
        <w:rPr>
          <w:sz w:val="20"/>
        </w:rPr>
        <w:t>interest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causes</w:t>
      </w:r>
      <w:r>
        <w:rPr>
          <w:spacing w:val="1"/>
          <w:sz w:val="20"/>
        </w:rPr>
        <w:t xml:space="preserve"> </w:t>
      </w:r>
      <w:r>
        <w:rPr>
          <w:sz w:val="20"/>
        </w:rPr>
        <w:t>appetite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livestock.</w:t>
      </w:r>
      <w:r>
        <w:rPr>
          <w:spacing w:val="1"/>
          <w:sz w:val="20"/>
        </w:rPr>
        <w:t xml:space="preserve"> </w:t>
      </w:r>
      <w:r>
        <w:rPr>
          <w:sz w:val="20"/>
        </w:rPr>
        <w:t>Flavor,</w:t>
      </w:r>
      <w:r>
        <w:rPr>
          <w:spacing w:val="1"/>
          <w:sz w:val="20"/>
        </w:rPr>
        <w:t xml:space="preserve"> </w:t>
      </w:r>
      <w:r>
        <w:rPr>
          <w:sz w:val="20"/>
        </w:rPr>
        <w:t>texture,</w:t>
      </w:r>
      <w:r>
        <w:rPr>
          <w:spacing w:val="1"/>
          <w:sz w:val="20"/>
        </w:rPr>
        <w:t xml:space="preserve"> </w:t>
      </w:r>
      <w:r>
        <w:rPr>
          <w:sz w:val="20"/>
        </w:rPr>
        <w:t>smell,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taste</w:t>
      </w:r>
      <w:r>
        <w:rPr>
          <w:spacing w:val="1"/>
          <w:sz w:val="20"/>
        </w:rPr>
        <w:t xml:space="preserve"> </w:t>
      </w:r>
      <w:r>
        <w:rPr>
          <w:sz w:val="20"/>
        </w:rPr>
        <w:t>significantly</w:t>
      </w:r>
      <w:r>
        <w:rPr>
          <w:spacing w:val="-47"/>
          <w:sz w:val="20"/>
        </w:rPr>
        <w:t xml:space="preserve"> </w:t>
      </w:r>
      <w:r>
        <w:rPr>
          <w:sz w:val="20"/>
        </w:rPr>
        <w:t>affect palatability. Based on the observations made during</w:t>
      </w:r>
      <w:r>
        <w:rPr>
          <w:spacing w:val="1"/>
          <w:sz w:val="20"/>
        </w:rPr>
        <w:t xml:space="preserve"> </w:t>
      </w:r>
      <w:r>
        <w:rPr>
          <w:sz w:val="20"/>
        </w:rPr>
        <w:t>the study, it was found that Tithonia, cassava leaves, and</w:t>
      </w:r>
      <w:r>
        <w:rPr>
          <w:spacing w:val="1"/>
          <w:sz w:val="20"/>
        </w:rPr>
        <w:t xml:space="preserve"> </w:t>
      </w:r>
      <w:r>
        <w:rPr>
          <w:sz w:val="20"/>
        </w:rPr>
        <w:t>PKCC have a flavor. The intake of organic</w:t>
      </w:r>
      <w:r>
        <w:rPr>
          <w:spacing w:val="50"/>
          <w:sz w:val="20"/>
        </w:rPr>
        <w:t xml:space="preserve"> </w:t>
      </w:r>
      <w:r>
        <w:rPr>
          <w:sz w:val="20"/>
        </w:rPr>
        <w:t>matter is in</w:t>
      </w:r>
      <w:r>
        <w:rPr>
          <w:spacing w:val="1"/>
          <w:sz w:val="20"/>
        </w:rPr>
        <w:t xml:space="preserve"> </w:t>
      </w:r>
      <w:r>
        <w:rPr>
          <w:sz w:val="20"/>
        </w:rPr>
        <w:t>line</w:t>
      </w:r>
      <w:r>
        <w:rPr>
          <w:spacing w:val="50"/>
          <w:sz w:val="20"/>
        </w:rPr>
        <w:t xml:space="preserve"> </w:t>
      </w:r>
      <w:r>
        <w:rPr>
          <w:sz w:val="20"/>
        </w:rPr>
        <w:t>with the intake of dry matter</w:t>
      </w:r>
      <w:r>
        <w:rPr>
          <w:spacing w:val="50"/>
          <w:sz w:val="20"/>
        </w:rPr>
        <w:t xml:space="preserve"> </w:t>
      </w:r>
      <w:r>
        <w:rPr>
          <w:sz w:val="20"/>
        </w:rPr>
        <w:t>because organic matter</w:t>
      </w:r>
      <w:r>
        <w:rPr>
          <w:spacing w:val="1"/>
          <w:sz w:val="20"/>
        </w:rPr>
        <w:t xml:space="preserve"> </w:t>
      </w:r>
      <w:r>
        <w:rPr>
          <w:sz w:val="20"/>
        </w:rPr>
        <w:t>is part of dry matter, which has been reduced by inorganic</w:t>
      </w:r>
      <w:r>
        <w:rPr>
          <w:spacing w:val="1"/>
          <w:sz w:val="20"/>
        </w:rPr>
        <w:t xml:space="preserve"> </w:t>
      </w:r>
      <w:r>
        <w:rPr>
          <w:sz w:val="20"/>
        </w:rPr>
        <w:t>matter. The pattern of increasing and decreasing organic</w:t>
      </w:r>
      <w:r>
        <w:rPr>
          <w:spacing w:val="1"/>
          <w:sz w:val="20"/>
        </w:rPr>
        <w:t xml:space="preserve"> </w:t>
      </w:r>
      <w:r>
        <w:rPr>
          <w:sz w:val="20"/>
        </w:rPr>
        <w:t>matter intake is strongly influenced by the components</w:t>
      </w:r>
      <w:r>
        <w:rPr>
          <w:spacing w:val="1"/>
          <w:sz w:val="20"/>
        </w:rPr>
        <w:t xml:space="preserve"> </w:t>
      </w:r>
      <w:r>
        <w:rPr>
          <w:sz w:val="20"/>
        </w:rPr>
        <w:t>contained in dry matter (Kamalidin et al. 2012). This is</w:t>
      </w:r>
      <w:r>
        <w:rPr>
          <w:spacing w:val="1"/>
          <w:sz w:val="20"/>
        </w:rPr>
        <w:t xml:space="preserve"> </w:t>
      </w:r>
      <w:r>
        <w:rPr>
          <w:sz w:val="20"/>
        </w:rPr>
        <w:t>also supported by Febrina et al. (2017) that organic matter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carefully</w:t>
      </w:r>
      <w:r>
        <w:rPr>
          <w:spacing w:val="1"/>
          <w:sz w:val="20"/>
        </w:rPr>
        <w:t xml:space="preserve"> </w:t>
      </w:r>
      <w:r>
        <w:rPr>
          <w:sz w:val="20"/>
        </w:rPr>
        <w:t>associated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dry</w:t>
      </w:r>
      <w:r>
        <w:rPr>
          <w:spacing w:val="1"/>
          <w:sz w:val="20"/>
        </w:rPr>
        <w:t xml:space="preserve"> </w:t>
      </w:r>
      <w:r>
        <w:rPr>
          <w:sz w:val="20"/>
        </w:rPr>
        <w:t>matter</w:t>
      </w:r>
      <w:r>
        <w:rPr>
          <w:spacing w:val="1"/>
          <w:sz w:val="20"/>
        </w:rPr>
        <w:t xml:space="preserve"> </w:t>
      </w:r>
      <w:r>
        <w:rPr>
          <w:sz w:val="20"/>
        </w:rPr>
        <w:t>since</w:t>
      </w:r>
      <w:r>
        <w:rPr>
          <w:spacing w:val="51"/>
          <w:sz w:val="20"/>
        </w:rPr>
        <w:t xml:space="preserve"> </w:t>
      </w:r>
      <w:r>
        <w:rPr>
          <w:sz w:val="20"/>
        </w:rPr>
        <w:t>organic</w:t>
      </w:r>
      <w:r>
        <w:rPr>
          <w:spacing w:val="1"/>
          <w:sz w:val="20"/>
        </w:rPr>
        <w:t xml:space="preserve"> </w:t>
      </w:r>
      <w:r>
        <w:rPr>
          <w:sz w:val="20"/>
        </w:rPr>
        <w:t>matter is a part of dry matter; if the intake of dry matter</w:t>
      </w:r>
      <w:r>
        <w:rPr>
          <w:spacing w:val="1"/>
          <w:sz w:val="20"/>
        </w:rPr>
        <w:t xml:space="preserve"> </w:t>
      </w:r>
      <w:r>
        <w:rPr>
          <w:sz w:val="20"/>
        </w:rPr>
        <w:t>from livestock is low, it will be followed by a low level of</w:t>
      </w:r>
      <w:r>
        <w:rPr>
          <w:spacing w:val="1"/>
          <w:sz w:val="20"/>
        </w:rPr>
        <w:t xml:space="preserve"> </w:t>
      </w:r>
      <w:r>
        <w:rPr>
          <w:sz w:val="20"/>
        </w:rPr>
        <w:t>intake of organic</w:t>
      </w:r>
      <w:r>
        <w:rPr>
          <w:spacing w:val="50"/>
          <w:sz w:val="20"/>
        </w:rPr>
        <w:t xml:space="preserve"> </w:t>
      </w:r>
      <w:r>
        <w:rPr>
          <w:sz w:val="20"/>
        </w:rPr>
        <w:t>matter as well. Intake of organic matter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also</w:t>
      </w:r>
      <w:r>
        <w:rPr>
          <w:spacing w:val="1"/>
          <w:sz w:val="20"/>
        </w:rPr>
        <w:t xml:space="preserve"> </w:t>
      </w:r>
      <w:r>
        <w:rPr>
          <w:sz w:val="20"/>
        </w:rPr>
        <w:t>primarily</w:t>
      </w:r>
      <w:r>
        <w:rPr>
          <w:spacing w:val="1"/>
          <w:sz w:val="20"/>
        </w:rPr>
        <w:t xml:space="preserve"> </w:t>
      </w:r>
      <w:r>
        <w:rPr>
          <w:sz w:val="20"/>
        </w:rPr>
        <w:t>determined</w:t>
      </w:r>
      <w:r>
        <w:rPr>
          <w:spacing w:val="1"/>
          <w:sz w:val="20"/>
        </w:rPr>
        <w:t xml:space="preserve"> </w:t>
      </w:r>
      <w:r>
        <w:rPr>
          <w:sz w:val="20"/>
        </w:rPr>
        <w:t>by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51"/>
          <w:sz w:val="20"/>
        </w:rPr>
        <w:t xml:space="preserve"> </w:t>
      </w:r>
      <w:r>
        <w:rPr>
          <w:sz w:val="20"/>
        </w:rPr>
        <w:t>constituent</w:t>
      </w:r>
      <w:r>
        <w:rPr>
          <w:spacing w:val="1"/>
          <w:sz w:val="20"/>
        </w:rPr>
        <w:t xml:space="preserve"> </w:t>
      </w:r>
      <w:r>
        <w:rPr>
          <w:sz w:val="20"/>
        </w:rPr>
        <w:t>components of the organic material itself, namely crude</w:t>
      </w:r>
      <w:r>
        <w:rPr>
          <w:spacing w:val="1"/>
          <w:sz w:val="20"/>
        </w:rPr>
        <w:t xml:space="preserve"> </w:t>
      </w:r>
      <w:r>
        <w:rPr>
          <w:sz w:val="20"/>
        </w:rPr>
        <w:t>protein, extract ether,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2"/>
          <w:sz w:val="20"/>
        </w:rPr>
        <w:t xml:space="preserve"> </w:t>
      </w:r>
      <w:r>
        <w:rPr>
          <w:sz w:val="20"/>
        </w:rPr>
        <w:t>crude</w:t>
      </w:r>
      <w:r>
        <w:rPr>
          <w:spacing w:val="1"/>
          <w:sz w:val="20"/>
        </w:rPr>
        <w:t xml:space="preserve"> </w:t>
      </w:r>
      <w:r>
        <w:rPr>
          <w:sz w:val="20"/>
        </w:rPr>
        <w:t>fiber.</w:t>
      </w:r>
    </w:p>
    <w:p w:rsidR="00F14390" w:rsidRDefault="00DB01C4">
      <w:pPr>
        <w:spacing w:before="1"/>
        <w:ind w:left="160" w:right="152" w:firstLine="360"/>
        <w:jc w:val="both"/>
        <w:rPr>
          <w:sz w:val="20"/>
        </w:rPr>
      </w:pPr>
      <w:r>
        <w:rPr>
          <w:sz w:val="20"/>
        </w:rPr>
        <w:t>High intake of dry matter</w:t>
      </w:r>
      <w:r>
        <w:rPr>
          <w:spacing w:val="50"/>
          <w:sz w:val="20"/>
        </w:rPr>
        <w:t xml:space="preserve"> </w:t>
      </w:r>
      <w:r>
        <w:rPr>
          <w:sz w:val="20"/>
        </w:rPr>
        <w:t>is a factor that</w:t>
      </w:r>
      <w:r>
        <w:rPr>
          <w:spacing w:val="50"/>
          <w:sz w:val="20"/>
        </w:rPr>
        <w:t xml:space="preserve"> </w:t>
      </w:r>
      <w:r>
        <w:rPr>
          <w:sz w:val="20"/>
        </w:rPr>
        <w:t>causes a</w:t>
      </w:r>
      <w:r>
        <w:rPr>
          <w:spacing w:val="1"/>
          <w:sz w:val="20"/>
        </w:rPr>
        <w:t xml:space="preserve"> </w:t>
      </w:r>
      <w:r>
        <w:rPr>
          <w:sz w:val="20"/>
        </w:rPr>
        <w:t>high intake of organic matter, but the factor that increases</w:t>
      </w:r>
      <w:r>
        <w:rPr>
          <w:spacing w:val="1"/>
          <w:sz w:val="20"/>
        </w:rPr>
        <w:t xml:space="preserve"> </w:t>
      </w:r>
      <w:r>
        <w:rPr>
          <w:sz w:val="20"/>
        </w:rPr>
        <w:t>intake of organic matter is not only feed; livestock is also</w:t>
      </w:r>
      <w:r>
        <w:rPr>
          <w:spacing w:val="1"/>
          <w:sz w:val="20"/>
        </w:rPr>
        <w:t xml:space="preserve"> </w:t>
      </w:r>
      <w:r>
        <w:rPr>
          <w:sz w:val="20"/>
        </w:rPr>
        <w:t>one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factors</w:t>
      </w:r>
      <w:r>
        <w:rPr>
          <w:spacing w:val="1"/>
          <w:sz w:val="20"/>
        </w:rPr>
        <w:t xml:space="preserve"> </w:t>
      </w:r>
      <w:r>
        <w:rPr>
          <w:sz w:val="20"/>
        </w:rPr>
        <w:t>that</w:t>
      </w:r>
      <w:r>
        <w:rPr>
          <w:spacing w:val="1"/>
          <w:sz w:val="20"/>
        </w:rPr>
        <w:t xml:space="preserve"> </w:t>
      </w:r>
      <w:r>
        <w:rPr>
          <w:sz w:val="20"/>
        </w:rPr>
        <w:t>can</w:t>
      </w:r>
      <w:r>
        <w:rPr>
          <w:spacing w:val="1"/>
          <w:sz w:val="20"/>
        </w:rPr>
        <w:t xml:space="preserve"> </w:t>
      </w:r>
      <w:r>
        <w:rPr>
          <w:sz w:val="20"/>
        </w:rPr>
        <w:t>increase</w:t>
      </w:r>
      <w:r>
        <w:rPr>
          <w:spacing w:val="1"/>
          <w:sz w:val="20"/>
        </w:rPr>
        <w:t xml:space="preserve"> </w:t>
      </w:r>
      <w:r>
        <w:rPr>
          <w:sz w:val="20"/>
        </w:rPr>
        <w:t>intake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organic</w:t>
      </w:r>
      <w:r>
        <w:rPr>
          <w:spacing w:val="1"/>
          <w:sz w:val="20"/>
        </w:rPr>
        <w:t xml:space="preserve"> </w:t>
      </w:r>
      <w:r>
        <w:rPr>
          <w:sz w:val="20"/>
        </w:rPr>
        <w:t>matter. The ability of livestock to eat feed and the level of</w:t>
      </w:r>
      <w:r>
        <w:rPr>
          <w:spacing w:val="1"/>
          <w:sz w:val="20"/>
        </w:rPr>
        <w:t xml:space="preserve"> </w:t>
      </w:r>
      <w:r>
        <w:rPr>
          <w:sz w:val="20"/>
        </w:rPr>
        <w:t>preference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also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factor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increasing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intake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organic</w:t>
      </w:r>
      <w:r>
        <w:rPr>
          <w:spacing w:val="1"/>
          <w:sz w:val="20"/>
        </w:rPr>
        <w:t xml:space="preserve"> </w:t>
      </w:r>
      <w:r>
        <w:rPr>
          <w:sz w:val="20"/>
        </w:rPr>
        <w:t>matter.</w:t>
      </w:r>
      <w:r>
        <w:rPr>
          <w:spacing w:val="1"/>
          <w:sz w:val="20"/>
        </w:rPr>
        <w:t xml:space="preserve"> </w:t>
      </w:r>
      <w:r>
        <w:rPr>
          <w:sz w:val="20"/>
        </w:rPr>
        <w:t>Murni</w:t>
      </w:r>
      <w:r>
        <w:rPr>
          <w:spacing w:val="1"/>
          <w:sz w:val="20"/>
        </w:rPr>
        <w:t xml:space="preserve"> </w:t>
      </w:r>
      <w:r>
        <w:rPr>
          <w:sz w:val="20"/>
        </w:rPr>
        <w:t>et</w:t>
      </w:r>
      <w:r>
        <w:rPr>
          <w:spacing w:val="1"/>
          <w:sz w:val="20"/>
        </w:rPr>
        <w:t xml:space="preserve"> </w:t>
      </w:r>
      <w:r>
        <w:rPr>
          <w:sz w:val="20"/>
        </w:rPr>
        <w:t>al.</w:t>
      </w:r>
      <w:r>
        <w:rPr>
          <w:spacing w:val="1"/>
          <w:sz w:val="20"/>
        </w:rPr>
        <w:t xml:space="preserve"> </w:t>
      </w:r>
      <w:r>
        <w:rPr>
          <w:sz w:val="20"/>
        </w:rPr>
        <w:t>(2012)</w:t>
      </w:r>
      <w:r>
        <w:rPr>
          <w:spacing w:val="1"/>
          <w:sz w:val="20"/>
        </w:rPr>
        <w:t xml:space="preserve"> </w:t>
      </w:r>
      <w:r>
        <w:rPr>
          <w:sz w:val="20"/>
        </w:rPr>
        <w:t>stated</w:t>
      </w:r>
      <w:r>
        <w:rPr>
          <w:spacing w:val="50"/>
          <w:sz w:val="20"/>
        </w:rPr>
        <w:t xml:space="preserve"> </w:t>
      </w:r>
      <w:r>
        <w:rPr>
          <w:sz w:val="20"/>
        </w:rPr>
        <w:t>that</w:t>
      </w:r>
      <w:r>
        <w:rPr>
          <w:spacing w:val="50"/>
          <w:sz w:val="20"/>
        </w:rPr>
        <w:t xml:space="preserve"> </w:t>
      </w:r>
      <w:r>
        <w:rPr>
          <w:sz w:val="20"/>
        </w:rPr>
        <w:t>other</w:t>
      </w:r>
      <w:r>
        <w:rPr>
          <w:spacing w:val="1"/>
          <w:sz w:val="20"/>
        </w:rPr>
        <w:t xml:space="preserve"> </w:t>
      </w:r>
      <w:r>
        <w:rPr>
          <w:sz w:val="20"/>
        </w:rPr>
        <w:t>factors influencing intake are animal body weight, feed</w:t>
      </w:r>
      <w:r>
        <w:rPr>
          <w:spacing w:val="1"/>
          <w:sz w:val="20"/>
        </w:rPr>
        <w:t xml:space="preserve"> </w:t>
      </w:r>
      <w:r>
        <w:rPr>
          <w:sz w:val="20"/>
        </w:rPr>
        <w:t>digestibility,</w:t>
      </w:r>
      <w:r>
        <w:rPr>
          <w:spacing w:val="1"/>
          <w:sz w:val="20"/>
        </w:rPr>
        <w:t xml:space="preserve"> </w:t>
      </w:r>
      <w:r>
        <w:rPr>
          <w:sz w:val="20"/>
        </w:rPr>
        <w:t>palatability,</w:t>
      </w:r>
      <w:r>
        <w:rPr>
          <w:spacing w:val="1"/>
          <w:sz w:val="20"/>
        </w:rPr>
        <w:t xml:space="preserve"> </w:t>
      </w:r>
      <w:r>
        <w:rPr>
          <w:sz w:val="20"/>
        </w:rPr>
        <w:t>feed</w:t>
      </w:r>
      <w:r>
        <w:rPr>
          <w:spacing w:val="1"/>
          <w:sz w:val="20"/>
        </w:rPr>
        <w:t xml:space="preserve"> </w:t>
      </w:r>
      <w:r>
        <w:rPr>
          <w:sz w:val="20"/>
        </w:rPr>
        <w:t>quality,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age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livestock.</w:t>
      </w:r>
      <w:r>
        <w:rPr>
          <w:spacing w:val="1"/>
          <w:sz w:val="20"/>
        </w:rPr>
        <w:t xml:space="preserve"> </w:t>
      </w:r>
      <w:r>
        <w:rPr>
          <w:sz w:val="20"/>
        </w:rPr>
        <w:t>Intake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crude</w:t>
      </w:r>
      <w:r>
        <w:rPr>
          <w:spacing w:val="1"/>
          <w:sz w:val="20"/>
        </w:rPr>
        <w:t xml:space="preserve"> </w:t>
      </w:r>
      <w:r>
        <w:rPr>
          <w:sz w:val="20"/>
        </w:rPr>
        <w:t>protein</w:t>
      </w:r>
      <w:r>
        <w:rPr>
          <w:spacing w:val="1"/>
          <w:sz w:val="20"/>
        </w:rPr>
        <w:t xml:space="preserve"> </w:t>
      </w:r>
      <w:r>
        <w:rPr>
          <w:sz w:val="20"/>
        </w:rPr>
        <w:t>that</w:t>
      </w:r>
      <w:r>
        <w:rPr>
          <w:spacing w:val="1"/>
          <w:sz w:val="20"/>
        </w:rPr>
        <w:t xml:space="preserve"> </w:t>
      </w:r>
      <w:r>
        <w:rPr>
          <w:sz w:val="20"/>
        </w:rPr>
        <w:t>did</w:t>
      </w:r>
      <w:r>
        <w:rPr>
          <w:spacing w:val="1"/>
          <w:sz w:val="20"/>
        </w:rPr>
        <w:t xml:space="preserve"> </w:t>
      </w:r>
      <w:r>
        <w:rPr>
          <w:sz w:val="20"/>
        </w:rPr>
        <w:t>not</w:t>
      </w:r>
      <w:r>
        <w:rPr>
          <w:spacing w:val="1"/>
          <w:sz w:val="20"/>
        </w:rPr>
        <w:t xml:space="preserve"> </w:t>
      </w:r>
      <w:r>
        <w:rPr>
          <w:sz w:val="20"/>
        </w:rPr>
        <w:t>differ</w:t>
      </w:r>
      <w:r>
        <w:rPr>
          <w:spacing w:val="1"/>
          <w:sz w:val="20"/>
        </w:rPr>
        <w:t xml:space="preserve"> </w:t>
      </w:r>
      <w:r>
        <w:rPr>
          <w:sz w:val="20"/>
        </w:rPr>
        <w:t>between</w:t>
      </w:r>
      <w:r>
        <w:rPr>
          <w:spacing w:val="1"/>
          <w:sz w:val="20"/>
        </w:rPr>
        <w:t xml:space="preserve"> </w:t>
      </w:r>
      <w:r>
        <w:rPr>
          <w:sz w:val="20"/>
        </w:rPr>
        <w:t>treatments</w:t>
      </w:r>
      <w:r>
        <w:rPr>
          <w:spacing w:val="1"/>
          <w:sz w:val="20"/>
        </w:rPr>
        <w:t xml:space="preserve"> </w:t>
      </w:r>
      <w:r>
        <w:rPr>
          <w:sz w:val="20"/>
        </w:rPr>
        <w:t>(P&gt;0.05)</w:t>
      </w:r>
      <w:r>
        <w:rPr>
          <w:spacing w:val="1"/>
          <w:sz w:val="20"/>
        </w:rPr>
        <w:t xml:space="preserve"> </w:t>
      </w:r>
      <w:r>
        <w:rPr>
          <w:sz w:val="20"/>
        </w:rPr>
        <w:t>was</w:t>
      </w:r>
      <w:r>
        <w:rPr>
          <w:spacing w:val="1"/>
          <w:sz w:val="20"/>
        </w:rPr>
        <w:t xml:space="preserve"> </w:t>
      </w:r>
      <w:r>
        <w:rPr>
          <w:sz w:val="20"/>
        </w:rPr>
        <w:t>due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protein</w:t>
      </w:r>
      <w:r>
        <w:rPr>
          <w:spacing w:val="1"/>
          <w:sz w:val="20"/>
        </w:rPr>
        <w:t xml:space="preserve"> </w:t>
      </w:r>
      <w:r>
        <w:rPr>
          <w:sz w:val="20"/>
        </w:rPr>
        <w:t>content</w:t>
      </w:r>
      <w:r>
        <w:rPr>
          <w:spacing w:val="1"/>
          <w:sz w:val="20"/>
        </w:rPr>
        <w:t xml:space="preserve"> </w:t>
      </w:r>
      <w:r>
        <w:rPr>
          <w:sz w:val="20"/>
        </w:rPr>
        <w:t>of the</w:t>
      </w:r>
      <w:r>
        <w:rPr>
          <w:spacing w:val="1"/>
          <w:sz w:val="20"/>
        </w:rPr>
        <w:t xml:space="preserve"> </w:t>
      </w:r>
      <w:r>
        <w:rPr>
          <w:sz w:val="20"/>
        </w:rPr>
        <w:t>ration between</w:t>
      </w:r>
      <w:r>
        <w:rPr>
          <w:spacing w:val="1"/>
          <w:sz w:val="20"/>
        </w:rPr>
        <w:t xml:space="preserve"> </w:t>
      </w:r>
      <w:r>
        <w:rPr>
          <w:sz w:val="20"/>
        </w:rPr>
        <w:t>treatments that</w:t>
      </w:r>
      <w:r>
        <w:rPr>
          <w:spacing w:val="1"/>
          <w:sz w:val="20"/>
        </w:rPr>
        <w:t xml:space="preserve"> </w:t>
      </w:r>
      <w:r>
        <w:rPr>
          <w:sz w:val="20"/>
        </w:rPr>
        <w:t>were</w:t>
      </w:r>
      <w:r>
        <w:rPr>
          <w:spacing w:val="1"/>
          <w:sz w:val="20"/>
        </w:rPr>
        <w:t xml:space="preserve"> </w:t>
      </w:r>
      <w:r>
        <w:rPr>
          <w:sz w:val="20"/>
        </w:rPr>
        <w:t>not</w:t>
      </w:r>
      <w:r>
        <w:rPr>
          <w:spacing w:val="1"/>
          <w:sz w:val="20"/>
        </w:rPr>
        <w:t xml:space="preserve"> </w:t>
      </w:r>
      <w:r>
        <w:rPr>
          <w:sz w:val="20"/>
        </w:rPr>
        <w:t>much</w:t>
      </w:r>
      <w:r>
        <w:rPr>
          <w:spacing w:val="1"/>
          <w:sz w:val="20"/>
        </w:rPr>
        <w:t xml:space="preserve"> </w:t>
      </w:r>
      <w:r>
        <w:rPr>
          <w:sz w:val="20"/>
        </w:rPr>
        <w:t>different</w:t>
      </w:r>
      <w:r>
        <w:rPr>
          <w:spacing w:val="1"/>
          <w:sz w:val="20"/>
        </w:rPr>
        <w:t xml:space="preserve"> </w:t>
      </w:r>
      <w:r>
        <w:rPr>
          <w:sz w:val="20"/>
        </w:rPr>
        <w:t>(A=21.35%,</w:t>
      </w:r>
      <w:r>
        <w:rPr>
          <w:spacing w:val="1"/>
          <w:sz w:val="20"/>
        </w:rPr>
        <w:t xml:space="preserve"> </w:t>
      </w:r>
      <w:r>
        <w:rPr>
          <w:sz w:val="20"/>
        </w:rPr>
        <w:t>B=22.07%,</w:t>
      </w:r>
      <w:r>
        <w:rPr>
          <w:spacing w:val="1"/>
          <w:sz w:val="20"/>
        </w:rPr>
        <w:t xml:space="preserve"> </w:t>
      </w:r>
      <w:r>
        <w:rPr>
          <w:sz w:val="20"/>
        </w:rPr>
        <w:t>C=21.69%,</w:t>
      </w:r>
      <w:r>
        <w:rPr>
          <w:spacing w:val="1"/>
          <w:sz w:val="20"/>
        </w:rPr>
        <w:t xml:space="preserve"> </w:t>
      </w:r>
      <w:r>
        <w:rPr>
          <w:sz w:val="20"/>
        </w:rPr>
        <w:t>D=21.31%) (Table 2). The intake of crude protein feed is</w:t>
      </w:r>
      <w:r>
        <w:rPr>
          <w:spacing w:val="1"/>
          <w:sz w:val="20"/>
        </w:rPr>
        <w:t xml:space="preserve"> </w:t>
      </w:r>
      <w:r>
        <w:rPr>
          <w:sz w:val="20"/>
        </w:rPr>
        <w:t>directly</w:t>
      </w:r>
      <w:r>
        <w:rPr>
          <w:spacing w:val="1"/>
          <w:sz w:val="20"/>
        </w:rPr>
        <w:t xml:space="preserve"> </w:t>
      </w:r>
      <w:r>
        <w:rPr>
          <w:sz w:val="20"/>
        </w:rPr>
        <w:t>proportional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dry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organic</w:t>
      </w:r>
      <w:r>
        <w:rPr>
          <w:spacing w:val="1"/>
          <w:sz w:val="20"/>
        </w:rPr>
        <w:t xml:space="preserve"> </w:t>
      </w:r>
      <w:r>
        <w:rPr>
          <w:sz w:val="20"/>
        </w:rPr>
        <w:t>matter</w:t>
      </w:r>
      <w:r>
        <w:rPr>
          <w:spacing w:val="1"/>
          <w:sz w:val="20"/>
        </w:rPr>
        <w:t xml:space="preserve"> </w:t>
      </w:r>
      <w:r>
        <w:rPr>
          <w:sz w:val="20"/>
        </w:rPr>
        <w:t>intake.</w:t>
      </w:r>
      <w:r>
        <w:rPr>
          <w:spacing w:val="1"/>
          <w:sz w:val="20"/>
        </w:rPr>
        <w:t xml:space="preserve"> </w:t>
      </w:r>
      <w:r>
        <w:rPr>
          <w:sz w:val="20"/>
        </w:rPr>
        <w:t>Pazla</w:t>
      </w:r>
      <w:r>
        <w:rPr>
          <w:spacing w:val="1"/>
          <w:sz w:val="20"/>
        </w:rPr>
        <w:t xml:space="preserve"> </w:t>
      </w:r>
      <w:r>
        <w:rPr>
          <w:sz w:val="20"/>
        </w:rPr>
        <w:t>et</w:t>
      </w:r>
      <w:r>
        <w:rPr>
          <w:spacing w:val="1"/>
          <w:sz w:val="20"/>
        </w:rPr>
        <w:t xml:space="preserve"> </w:t>
      </w:r>
      <w:r>
        <w:rPr>
          <w:sz w:val="20"/>
        </w:rPr>
        <w:t>al.</w:t>
      </w:r>
      <w:r>
        <w:rPr>
          <w:spacing w:val="1"/>
          <w:sz w:val="20"/>
        </w:rPr>
        <w:t xml:space="preserve"> </w:t>
      </w:r>
      <w:r>
        <w:rPr>
          <w:sz w:val="20"/>
        </w:rPr>
        <w:t>(2021c)</w:t>
      </w:r>
      <w:r>
        <w:rPr>
          <w:spacing w:val="1"/>
          <w:sz w:val="20"/>
        </w:rPr>
        <w:t xml:space="preserve"> </w:t>
      </w:r>
      <w:r>
        <w:rPr>
          <w:sz w:val="20"/>
        </w:rPr>
        <w:t>stated</w:t>
      </w:r>
      <w:r>
        <w:rPr>
          <w:spacing w:val="1"/>
          <w:sz w:val="20"/>
        </w:rPr>
        <w:t xml:space="preserve"> </w:t>
      </w:r>
      <w:r>
        <w:rPr>
          <w:sz w:val="20"/>
        </w:rPr>
        <w:t>that</w:t>
      </w:r>
      <w:r>
        <w:rPr>
          <w:spacing w:val="1"/>
          <w:sz w:val="20"/>
        </w:rPr>
        <w:t xml:space="preserve"> </w:t>
      </w:r>
      <w:r>
        <w:rPr>
          <w:sz w:val="20"/>
        </w:rPr>
        <w:t>feed</w:t>
      </w:r>
      <w:r>
        <w:rPr>
          <w:spacing w:val="1"/>
          <w:sz w:val="20"/>
        </w:rPr>
        <w:t xml:space="preserve"> </w:t>
      </w:r>
      <w:r>
        <w:rPr>
          <w:sz w:val="20"/>
        </w:rPr>
        <w:t>protein</w:t>
      </w:r>
      <w:r>
        <w:rPr>
          <w:spacing w:val="1"/>
          <w:sz w:val="20"/>
        </w:rPr>
        <w:t xml:space="preserve"> </w:t>
      </w:r>
      <w:r>
        <w:rPr>
          <w:sz w:val="20"/>
        </w:rPr>
        <w:t>positively</w:t>
      </w:r>
      <w:r>
        <w:rPr>
          <w:spacing w:val="1"/>
          <w:sz w:val="20"/>
        </w:rPr>
        <w:t xml:space="preserve"> </w:t>
      </w:r>
      <w:r>
        <w:rPr>
          <w:sz w:val="20"/>
        </w:rPr>
        <w:t>correlated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dry</w:t>
      </w:r>
      <w:r>
        <w:rPr>
          <w:spacing w:val="-3"/>
          <w:sz w:val="20"/>
        </w:rPr>
        <w:t xml:space="preserve"> </w:t>
      </w:r>
      <w:r>
        <w:rPr>
          <w:sz w:val="20"/>
        </w:rPr>
        <w:t>matter,</w:t>
      </w:r>
      <w:r>
        <w:rPr>
          <w:spacing w:val="-3"/>
          <w:sz w:val="20"/>
        </w:rPr>
        <w:t xml:space="preserve"> </w:t>
      </w:r>
      <w:r>
        <w:rPr>
          <w:sz w:val="20"/>
        </w:rPr>
        <w:t>protein,</w:t>
      </w:r>
      <w:r>
        <w:rPr>
          <w:spacing w:val="-3"/>
          <w:sz w:val="20"/>
        </w:rPr>
        <w:t xml:space="preserve"> </w:t>
      </w:r>
      <w:r>
        <w:rPr>
          <w:sz w:val="20"/>
        </w:rPr>
        <w:t>and energy</w:t>
      </w:r>
      <w:r>
        <w:rPr>
          <w:spacing w:val="-3"/>
          <w:sz w:val="20"/>
        </w:rPr>
        <w:t xml:space="preserve"> </w:t>
      </w:r>
      <w:r>
        <w:rPr>
          <w:sz w:val="20"/>
        </w:rPr>
        <w:t>intake.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</w:p>
    <w:p w:rsidR="00F14390" w:rsidRDefault="00F14390">
      <w:pPr>
        <w:jc w:val="both"/>
        <w:rPr>
          <w:sz w:val="20"/>
        </w:rPr>
        <w:sectPr w:rsidR="00F14390">
          <w:type w:val="continuous"/>
          <w:pgSz w:w="11920" w:h="16850"/>
          <w:pgMar w:top="1360" w:right="920" w:bottom="280" w:left="920" w:header="720" w:footer="720" w:gutter="0"/>
          <w:cols w:num="2" w:space="720" w:equalWidth="0">
            <w:col w:w="4905" w:space="151"/>
            <w:col w:w="5024"/>
          </w:cols>
        </w:sectPr>
      </w:pPr>
    </w:p>
    <w:p w:rsidR="00F14390" w:rsidRDefault="00DB01C4">
      <w:pPr>
        <w:spacing w:before="62"/>
        <w:ind w:right="163"/>
        <w:jc w:val="right"/>
        <w:rPr>
          <w:b/>
          <w:sz w:val="20"/>
        </w:rPr>
      </w:pPr>
      <w:r>
        <w:rPr>
          <w:b/>
          <w:sz w:val="20"/>
        </w:rPr>
        <w:lastRenderedPageBreak/>
        <w:t>Int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J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Vet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Sci,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2023,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12(3):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428-435.</w:t>
      </w:r>
    </w:p>
    <w:p w:rsidR="00F14390" w:rsidRDefault="00F14390">
      <w:pPr>
        <w:pStyle w:val="BodyText"/>
        <w:spacing w:before="3"/>
        <w:rPr>
          <w:b/>
          <w:sz w:val="14"/>
        </w:rPr>
      </w:pPr>
    </w:p>
    <w:p w:rsidR="00F14390" w:rsidRDefault="00F14390">
      <w:pPr>
        <w:rPr>
          <w:sz w:val="14"/>
        </w:rPr>
        <w:sectPr w:rsidR="00F14390">
          <w:pgSz w:w="11920" w:h="16850"/>
          <w:pgMar w:top="660" w:right="920" w:bottom="840" w:left="920" w:header="0" w:footer="599" w:gutter="0"/>
          <w:cols w:space="720"/>
        </w:sectPr>
      </w:pPr>
    </w:p>
    <w:p w:rsidR="00F14390" w:rsidRDefault="00DB01C4">
      <w:pPr>
        <w:spacing w:before="91"/>
        <w:ind w:left="160" w:right="38"/>
        <w:jc w:val="both"/>
        <w:rPr>
          <w:sz w:val="20"/>
        </w:rPr>
      </w:pPr>
      <w:r>
        <w:rPr>
          <w:sz w:val="20"/>
        </w:rPr>
        <w:lastRenderedPageBreak/>
        <w:t>amount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feed</w:t>
      </w:r>
      <w:r>
        <w:rPr>
          <w:spacing w:val="1"/>
          <w:sz w:val="20"/>
        </w:rPr>
        <w:t xml:space="preserve"> </w:t>
      </w:r>
      <w:r>
        <w:rPr>
          <w:sz w:val="20"/>
        </w:rPr>
        <w:t>consumed</w:t>
      </w:r>
      <w:r>
        <w:rPr>
          <w:spacing w:val="1"/>
          <w:sz w:val="20"/>
        </w:rPr>
        <w:t xml:space="preserve"> </w:t>
      </w:r>
      <w:r>
        <w:rPr>
          <w:sz w:val="20"/>
        </w:rPr>
        <w:t>affects</w:t>
      </w:r>
      <w:r>
        <w:rPr>
          <w:spacing w:val="1"/>
          <w:sz w:val="20"/>
        </w:rPr>
        <w:t xml:space="preserve"> </w:t>
      </w:r>
      <w:r>
        <w:rPr>
          <w:sz w:val="20"/>
        </w:rPr>
        <w:t>other</w:t>
      </w:r>
      <w:r>
        <w:rPr>
          <w:spacing w:val="1"/>
          <w:sz w:val="20"/>
        </w:rPr>
        <w:t xml:space="preserve"> </w:t>
      </w:r>
      <w:r>
        <w:rPr>
          <w:sz w:val="20"/>
        </w:rPr>
        <w:t>nutrients</w:t>
      </w:r>
      <w:r>
        <w:rPr>
          <w:spacing w:val="1"/>
          <w:sz w:val="20"/>
        </w:rPr>
        <w:t xml:space="preserve"> </w:t>
      </w:r>
      <w:r>
        <w:rPr>
          <w:sz w:val="20"/>
        </w:rPr>
        <w:t>consumed.</w:t>
      </w:r>
      <w:r>
        <w:rPr>
          <w:spacing w:val="1"/>
          <w:sz w:val="20"/>
        </w:rPr>
        <w:t xml:space="preserve"> </w:t>
      </w:r>
      <w:r>
        <w:rPr>
          <w:sz w:val="20"/>
        </w:rPr>
        <w:t>Martawidjaja</w:t>
      </w:r>
      <w:r>
        <w:rPr>
          <w:spacing w:val="1"/>
          <w:sz w:val="20"/>
        </w:rPr>
        <w:t xml:space="preserve"> </w:t>
      </w:r>
      <w:r>
        <w:rPr>
          <w:sz w:val="20"/>
        </w:rPr>
        <w:t>et</w:t>
      </w:r>
      <w:r>
        <w:rPr>
          <w:spacing w:val="1"/>
          <w:sz w:val="20"/>
        </w:rPr>
        <w:t xml:space="preserve"> </w:t>
      </w:r>
      <w:r>
        <w:rPr>
          <w:sz w:val="20"/>
        </w:rPr>
        <w:t>al.</w:t>
      </w:r>
      <w:r>
        <w:rPr>
          <w:spacing w:val="1"/>
          <w:sz w:val="20"/>
        </w:rPr>
        <w:t xml:space="preserve"> </w:t>
      </w:r>
      <w:r>
        <w:rPr>
          <w:sz w:val="20"/>
        </w:rPr>
        <w:t>(1999)</w:t>
      </w:r>
      <w:r>
        <w:rPr>
          <w:spacing w:val="1"/>
          <w:sz w:val="20"/>
        </w:rPr>
        <w:t xml:space="preserve"> </w:t>
      </w:r>
      <w:r>
        <w:rPr>
          <w:sz w:val="20"/>
        </w:rPr>
        <w:t>stated</w:t>
      </w:r>
      <w:r>
        <w:rPr>
          <w:spacing w:val="1"/>
          <w:sz w:val="20"/>
        </w:rPr>
        <w:t xml:space="preserve"> </w:t>
      </w:r>
      <w:r>
        <w:rPr>
          <w:sz w:val="20"/>
        </w:rPr>
        <w:t>that</w:t>
      </w:r>
      <w:r>
        <w:rPr>
          <w:spacing w:val="50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factors</w:t>
      </w:r>
      <w:r>
        <w:rPr>
          <w:spacing w:val="1"/>
          <w:sz w:val="20"/>
        </w:rPr>
        <w:t xml:space="preserve"> </w:t>
      </w:r>
      <w:r>
        <w:rPr>
          <w:sz w:val="20"/>
        </w:rPr>
        <w:t>influencing</w:t>
      </w:r>
      <w:r>
        <w:rPr>
          <w:spacing w:val="1"/>
          <w:sz w:val="20"/>
        </w:rPr>
        <w:t xml:space="preserve"> </w:t>
      </w:r>
      <w:r>
        <w:rPr>
          <w:sz w:val="20"/>
        </w:rPr>
        <w:t>feed</w:t>
      </w:r>
      <w:r>
        <w:rPr>
          <w:spacing w:val="1"/>
          <w:sz w:val="20"/>
        </w:rPr>
        <w:t xml:space="preserve"> </w:t>
      </w:r>
      <w:r>
        <w:rPr>
          <w:sz w:val="20"/>
        </w:rPr>
        <w:t>protein</w:t>
      </w:r>
      <w:r>
        <w:rPr>
          <w:spacing w:val="1"/>
          <w:sz w:val="20"/>
        </w:rPr>
        <w:t xml:space="preserve"> </w:t>
      </w:r>
      <w:r>
        <w:rPr>
          <w:sz w:val="20"/>
        </w:rPr>
        <w:t>intake</w:t>
      </w:r>
      <w:r>
        <w:rPr>
          <w:spacing w:val="1"/>
          <w:sz w:val="20"/>
        </w:rPr>
        <w:t xml:space="preserve"> </w:t>
      </w:r>
      <w:r>
        <w:rPr>
          <w:sz w:val="20"/>
        </w:rPr>
        <w:t>are</w:t>
      </w:r>
      <w:r>
        <w:rPr>
          <w:spacing w:val="1"/>
          <w:sz w:val="20"/>
        </w:rPr>
        <w:t xml:space="preserve"> </w:t>
      </w:r>
      <w:r>
        <w:rPr>
          <w:sz w:val="20"/>
        </w:rPr>
        <w:t>dry</w:t>
      </w:r>
      <w:r>
        <w:rPr>
          <w:spacing w:val="1"/>
          <w:sz w:val="20"/>
        </w:rPr>
        <w:t xml:space="preserve"> </w:t>
      </w:r>
      <w:r>
        <w:rPr>
          <w:sz w:val="20"/>
        </w:rPr>
        <w:t>matter</w:t>
      </w:r>
      <w:r>
        <w:rPr>
          <w:spacing w:val="1"/>
          <w:sz w:val="20"/>
        </w:rPr>
        <w:t xml:space="preserve"> </w:t>
      </w:r>
      <w:r>
        <w:rPr>
          <w:sz w:val="20"/>
        </w:rPr>
        <w:t>intake and protein content. Intake of crude protein in this</w:t>
      </w:r>
      <w:r>
        <w:rPr>
          <w:spacing w:val="1"/>
          <w:sz w:val="20"/>
        </w:rPr>
        <w:t xml:space="preserve"> </w:t>
      </w:r>
      <w:r>
        <w:rPr>
          <w:sz w:val="20"/>
        </w:rPr>
        <w:t>study was higher than Marwah et al. (2010), who received</w:t>
      </w:r>
      <w:r>
        <w:rPr>
          <w:spacing w:val="-47"/>
          <w:sz w:val="20"/>
        </w:rPr>
        <w:t xml:space="preserve"> </w:t>
      </w:r>
      <w:r>
        <w:rPr>
          <w:sz w:val="20"/>
        </w:rPr>
        <w:t>crude</w:t>
      </w:r>
      <w:r>
        <w:rPr>
          <w:spacing w:val="1"/>
          <w:sz w:val="20"/>
        </w:rPr>
        <w:t xml:space="preserve"> </w:t>
      </w:r>
      <w:r>
        <w:rPr>
          <w:sz w:val="20"/>
        </w:rPr>
        <w:t>protein</w:t>
      </w:r>
      <w:r>
        <w:rPr>
          <w:spacing w:val="1"/>
          <w:sz w:val="20"/>
        </w:rPr>
        <w:t xml:space="preserve"> </w:t>
      </w:r>
      <w:r>
        <w:rPr>
          <w:sz w:val="20"/>
        </w:rPr>
        <w:t>intake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ECDG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0.34kg/head/day</w:t>
      </w:r>
      <w:r>
        <w:rPr>
          <w:spacing w:val="1"/>
          <w:sz w:val="20"/>
        </w:rPr>
        <w:t xml:space="preserve"> </w:t>
      </w:r>
      <w:r>
        <w:rPr>
          <w:sz w:val="20"/>
        </w:rPr>
        <w:t>by</w:t>
      </w:r>
      <w:r>
        <w:rPr>
          <w:spacing w:val="1"/>
          <w:sz w:val="20"/>
        </w:rPr>
        <w:t xml:space="preserve"> </w:t>
      </w:r>
      <w:r>
        <w:rPr>
          <w:sz w:val="20"/>
        </w:rPr>
        <w:t>feeding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Calliandra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calothyrsus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concentrate,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Krisnan et al. (2015), who reported 0.24kg/head/day by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feeding </w:t>
      </w:r>
      <w:r>
        <w:rPr>
          <w:i/>
          <w:sz w:val="20"/>
        </w:rPr>
        <w:t>Pennisetum purpupoides</w:t>
      </w:r>
      <w:r>
        <w:rPr>
          <w:sz w:val="20"/>
        </w:rPr>
        <w:t xml:space="preserve">, </w:t>
      </w:r>
      <w:r>
        <w:rPr>
          <w:i/>
          <w:sz w:val="20"/>
        </w:rPr>
        <w:t>Leucaena leucocephala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and concentrates.</w:t>
      </w:r>
    </w:p>
    <w:p w:rsidR="00F14390" w:rsidRDefault="00F14390">
      <w:pPr>
        <w:pStyle w:val="BodyText"/>
        <w:spacing w:before="2"/>
        <w:rPr>
          <w:sz w:val="20"/>
        </w:rPr>
      </w:pPr>
    </w:p>
    <w:p w:rsidR="00F14390" w:rsidRDefault="00DB01C4">
      <w:pPr>
        <w:ind w:left="160" w:right="783"/>
        <w:jc w:val="both"/>
        <w:rPr>
          <w:b/>
          <w:sz w:val="20"/>
        </w:rPr>
      </w:pPr>
      <w:r>
        <w:rPr>
          <w:b/>
          <w:sz w:val="20"/>
        </w:rPr>
        <w:t>Digestibility of Etawa Crossbreed Dairy Goats</w:t>
      </w:r>
      <w:r>
        <w:rPr>
          <w:b/>
          <w:spacing w:val="-48"/>
          <w:sz w:val="20"/>
        </w:rPr>
        <w:t xml:space="preserve"> </w:t>
      </w:r>
      <w:r>
        <w:rPr>
          <w:b/>
          <w:sz w:val="20"/>
        </w:rPr>
        <w:t>Treatment</w:t>
      </w:r>
    </w:p>
    <w:p w:rsidR="00F14390" w:rsidRDefault="00DB01C4">
      <w:pPr>
        <w:ind w:left="160" w:right="39" w:firstLine="360"/>
        <w:jc w:val="both"/>
        <w:rPr>
          <w:sz w:val="20"/>
        </w:rPr>
      </w:pPr>
      <w:r>
        <w:rPr>
          <w:sz w:val="20"/>
        </w:rPr>
        <w:t>Table</w:t>
      </w:r>
      <w:r>
        <w:rPr>
          <w:spacing w:val="1"/>
          <w:sz w:val="20"/>
        </w:rPr>
        <w:t xml:space="preserve"> </w:t>
      </w:r>
      <w:r>
        <w:rPr>
          <w:sz w:val="20"/>
        </w:rPr>
        <w:t>5</w:t>
      </w:r>
      <w:r>
        <w:rPr>
          <w:spacing w:val="1"/>
          <w:sz w:val="20"/>
        </w:rPr>
        <w:t xml:space="preserve"> </w:t>
      </w:r>
      <w:r>
        <w:rPr>
          <w:sz w:val="20"/>
        </w:rPr>
        <w:t>shows</w:t>
      </w:r>
      <w:r>
        <w:rPr>
          <w:spacing w:val="1"/>
          <w:sz w:val="20"/>
        </w:rPr>
        <w:t xml:space="preserve"> </w:t>
      </w:r>
      <w:r>
        <w:rPr>
          <w:sz w:val="20"/>
        </w:rPr>
        <w:t>that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treatment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replacing</w:t>
      </w:r>
      <w:r>
        <w:rPr>
          <w:spacing w:val="-47"/>
          <w:sz w:val="20"/>
        </w:rPr>
        <w:t xml:space="preserve"> </w:t>
      </w:r>
      <w:r>
        <w:rPr>
          <w:sz w:val="20"/>
        </w:rPr>
        <w:t>company concentrate with PKCC and replacing company</w:t>
      </w:r>
      <w:r>
        <w:rPr>
          <w:spacing w:val="1"/>
          <w:sz w:val="20"/>
        </w:rPr>
        <w:t xml:space="preserve"> </w:t>
      </w:r>
      <w:r>
        <w:rPr>
          <w:sz w:val="20"/>
        </w:rPr>
        <w:t>forages with a mixture of cassava leaves and tithonia had</w:t>
      </w:r>
      <w:r>
        <w:rPr>
          <w:spacing w:val="1"/>
          <w:sz w:val="20"/>
        </w:rPr>
        <w:t xml:space="preserve"> </w:t>
      </w:r>
      <w:r>
        <w:rPr>
          <w:sz w:val="20"/>
        </w:rPr>
        <w:t>no significant effect (P&gt;0.05) on DMD, OMD, and CPD.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non-significant</w:t>
      </w:r>
      <w:r>
        <w:rPr>
          <w:spacing w:val="1"/>
          <w:sz w:val="20"/>
        </w:rPr>
        <w:t xml:space="preserve"> </w:t>
      </w:r>
      <w:r>
        <w:rPr>
          <w:sz w:val="20"/>
        </w:rPr>
        <w:t>difference</w:t>
      </w:r>
      <w:r>
        <w:rPr>
          <w:spacing w:val="1"/>
          <w:sz w:val="20"/>
        </w:rPr>
        <w:t xml:space="preserve"> </w:t>
      </w:r>
      <w:r>
        <w:rPr>
          <w:sz w:val="20"/>
        </w:rPr>
        <w:t>between</w:t>
      </w:r>
      <w:r>
        <w:rPr>
          <w:spacing w:val="1"/>
          <w:sz w:val="20"/>
        </w:rPr>
        <w:t xml:space="preserve"> </w:t>
      </w:r>
      <w:r>
        <w:rPr>
          <w:sz w:val="20"/>
        </w:rPr>
        <w:t>treatments</w:t>
      </w:r>
      <w:r>
        <w:rPr>
          <w:spacing w:val="50"/>
          <w:sz w:val="20"/>
        </w:rPr>
        <w:t xml:space="preserve"> </w:t>
      </w:r>
      <w:r>
        <w:rPr>
          <w:sz w:val="20"/>
        </w:rPr>
        <w:t>was</w:t>
      </w:r>
      <w:r>
        <w:rPr>
          <w:spacing w:val="1"/>
          <w:sz w:val="20"/>
        </w:rPr>
        <w:t xml:space="preserve"> </w:t>
      </w:r>
      <w:r>
        <w:rPr>
          <w:sz w:val="20"/>
        </w:rPr>
        <w:t>due to the lignin content of the A, B, C, and D rations not</w:t>
      </w:r>
      <w:r>
        <w:rPr>
          <w:spacing w:val="1"/>
          <w:sz w:val="20"/>
        </w:rPr>
        <w:t xml:space="preserve"> </w:t>
      </w:r>
      <w:r>
        <w:rPr>
          <w:sz w:val="20"/>
        </w:rPr>
        <w:t>being much different. The difference in the lignin content</w:t>
      </w:r>
      <w:r>
        <w:rPr>
          <w:spacing w:val="1"/>
          <w:sz w:val="20"/>
        </w:rPr>
        <w:t xml:space="preserve"> </w:t>
      </w:r>
      <w:r>
        <w:rPr>
          <w:sz w:val="20"/>
        </w:rPr>
        <w:t>of the ration is only 2.83%. In addition, the lignin content</w:t>
      </w:r>
      <w:r>
        <w:rPr>
          <w:spacing w:val="1"/>
          <w:sz w:val="20"/>
        </w:rPr>
        <w:t xml:space="preserve"> </w:t>
      </w:r>
      <w:r>
        <w:rPr>
          <w:sz w:val="20"/>
        </w:rPr>
        <w:t>of tithonia and cassava is lower than that of the company</w:t>
      </w:r>
      <w:r>
        <w:rPr>
          <w:spacing w:val="1"/>
          <w:sz w:val="20"/>
        </w:rPr>
        <w:t xml:space="preserve"> </w:t>
      </w:r>
      <w:r>
        <w:rPr>
          <w:sz w:val="20"/>
        </w:rPr>
        <w:t>forages. In contrast, the lignin content of PKCC is not</w:t>
      </w:r>
      <w:r>
        <w:rPr>
          <w:spacing w:val="1"/>
          <w:sz w:val="20"/>
        </w:rPr>
        <w:t xml:space="preserve"> </w:t>
      </w:r>
      <w:r>
        <w:rPr>
          <w:sz w:val="20"/>
        </w:rPr>
        <w:t>much different from that of the firm concentrate. High</w:t>
      </w:r>
      <w:r>
        <w:rPr>
          <w:spacing w:val="1"/>
          <w:sz w:val="20"/>
        </w:rPr>
        <w:t xml:space="preserve"> </w:t>
      </w:r>
      <w:r>
        <w:rPr>
          <w:sz w:val="20"/>
        </w:rPr>
        <w:t>lignin</w:t>
      </w:r>
      <w:r>
        <w:rPr>
          <w:spacing w:val="1"/>
          <w:sz w:val="20"/>
        </w:rPr>
        <w:t xml:space="preserve"> </w:t>
      </w:r>
      <w:r>
        <w:rPr>
          <w:sz w:val="20"/>
        </w:rPr>
        <w:t>content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livestock</w:t>
      </w:r>
      <w:r>
        <w:rPr>
          <w:spacing w:val="1"/>
          <w:sz w:val="20"/>
        </w:rPr>
        <w:t xml:space="preserve"> </w:t>
      </w:r>
      <w:r>
        <w:rPr>
          <w:sz w:val="20"/>
        </w:rPr>
        <w:t>rations</w:t>
      </w:r>
      <w:r>
        <w:rPr>
          <w:spacing w:val="1"/>
          <w:sz w:val="20"/>
        </w:rPr>
        <w:t xml:space="preserve"> </w:t>
      </w:r>
      <w:r>
        <w:rPr>
          <w:sz w:val="20"/>
        </w:rPr>
        <w:t>reduces</w:t>
      </w:r>
      <w:r>
        <w:rPr>
          <w:spacing w:val="1"/>
          <w:sz w:val="20"/>
        </w:rPr>
        <w:t xml:space="preserve"> </w:t>
      </w:r>
      <w:r>
        <w:rPr>
          <w:sz w:val="20"/>
        </w:rPr>
        <w:t>digestibility</w:t>
      </w:r>
      <w:r>
        <w:rPr>
          <w:spacing w:val="1"/>
          <w:sz w:val="20"/>
        </w:rPr>
        <w:t xml:space="preserve"> </w:t>
      </w:r>
      <w:r>
        <w:rPr>
          <w:sz w:val="20"/>
        </w:rPr>
        <w:t>because</w:t>
      </w:r>
      <w:r>
        <w:rPr>
          <w:spacing w:val="1"/>
          <w:sz w:val="20"/>
        </w:rPr>
        <w:t xml:space="preserve"> </w:t>
      </w:r>
      <w:r>
        <w:rPr>
          <w:sz w:val="20"/>
        </w:rPr>
        <w:t>lignin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timber</w:t>
      </w:r>
      <w:r>
        <w:rPr>
          <w:spacing w:val="1"/>
          <w:sz w:val="20"/>
        </w:rPr>
        <w:t xml:space="preserve"> </w:t>
      </w:r>
      <w:r>
        <w:rPr>
          <w:sz w:val="20"/>
        </w:rPr>
        <w:t>substance</w:t>
      </w:r>
      <w:r>
        <w:rPr>
          <w:spacing w:val="1"/>
          <w:sz w:val="20"/>
        </w:rPr>
        <w:t xml:space="preserve"> </w:t>
      </w:r>
      <w:r>
        <w:rPr>
          <w:sz w:val="20"/>
        </w:rPr>
        <w:t>that</w:t>
      </w:r>
      <w:r>
        <w:rPr>
          <w:spacing w:val="1"/>
          <w:sz w:val="20"/>
        </w:rPr>
        <w:t xml:space="preserve"> </w:t>
      </w:r>
      <w:r>
        <w:rPr>
          <w:sz w:val="20"/>
        </w:rPr>
        <w:t>cannot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1"/>
          <w:sz w:val="20"/>
        </w:rPr>
        <w:t xml:space="preserve"> </w:t>
      </w:r>
      <w:r>
        <w:rPr>
          <w:sz w:val="20"/>
        </w:rPr>
        <w:t>digested using rumen microbes (Pazla et al. 2020; Pazla et</w:t>
      </w:r>
      <w:r>
        <w:rPr>
          <w:spacing w:val="-47"/>
          <w:sz w:val="20"/>
        </w:rPr>
        <w:t xml:space="preserve"> </w:t>
      </w:r>
      <w:r>
        <w:rPr>
          <w:sz w:val="20"/>
        </w:rPr>
        <w:t>al. 2021d;</w:t>
      </w:r>
      <w:r>
        <w:rPr>
          <w:spacing w:val="-1"/>
          <w:sz w:val="20"/>
        </w:rPr>
        <w:t xml:space="preserve"> </w:t>
      </w:r>
      <w:r>
        <w:rPr>
          <w:sz w:val="20"/>
        </w:rPr>
        <w:t>Ciptaan et al.</w:t>
      </w:r>
      <w:r>
        <w:rPr>
          <w:spacing w:val="1"/>
          <w:sz w:val="20"/>
        </w:rPr>
        <w:t xml:space="preserve"> </w:t>
      </w:r>
      <w:r>
        <w:rPr>
          <w:sz w:val="20"/>
        </w:rPr>
        <w:t>2022).</w:t>
      </w:r>
    </w:p>
    <w:p w:rsidR="00F14390" w:rsidRDefault="00DB01C4">
      <w:pPr>
        <w:spacing w:before="1"/>
        <w:ind w:left="160" w:right="39" w:firstLine="360"/>
        <w:jc w:val="both"/>
        <w:rPr>
          <w:sz w:val="20"/>
        </w:rPr>
      </w:pP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chemical</w:t>
      </w:r>
      <w:r>
        <w:rPr>
          <w:spacing w:val="1"/>
          <w:sz w:val="20"/>
        </w:rPr>
        <w:t xml:space="preserve"> </w:t>
      </w:r>
      <w:r>
        <w:rPr>
          <w:sz w:val="20"/>
        </w:rPr>
        <w:t>composition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ration</w:t>
      </w:r>
      <w:r>
        <w:rPr>
          <w:spacing w:val="51"/>
          <w:sz w:val="20"/>
        </w:rPr>
        <w:t xml:space="preserve"> </w:t>
      </w:r>
      <w:r>
        <w:rPr>
          <w:sz w:val="20"/>
        </w:rPr>
        <w:t>also</w:t>
      </w:r>
      <w:r>
        <w:rPr>
          <w:spacing w:val="1"/>
          <w:sz w:val="20"/>
        </w:rPr>
        <w:t xml:space="preserve"> </w:t>
      </w:r>
      <w:r>
        <w:rPr>
          <w:sz w:val="20"/>
        </w:rPr>
        <w:t>influences the digestibility of dry matter, organic matter,</w:t>
      </w:r>
      <w:r>
        <w:rPr>
          <w:spacing w:val="1"/>
          <w:sz w:val="20"/>
        </w:rPr>
        <w:t xml:space="preserve"> </w:t>
      </w:r>
      <w:r>
        <w:rPr>
          <w:sz w:val="20"/>
        </w:rPr>
        <w:t>and crude protein. The chemical composition of rations A,</w:t>
      </w:r>
      <w:r>
        <w:rPr>
          <w:spacing w:val="-47"/>
          <w:sz w:val="20"/>
        </w:rPr>
        <w:t xml:space="preserve"> </w:t>
      </w:r>
      <w:r>
        <w:rPr>
          <w:sz w:val="20"/>
        </w:rPr>
        <w:t>B, C, and D is almost identical. The rations of this study</w:t>
      </w:r>
      <w:r>
        <w:rPr>
          <w:spacing w:val="1"/>
          <w:sz w:val="20"/>
        </w:rPr>
        <w:t xml:space="preserve"> </w:t>
      </w:r>
      <w:r>
        <w:rPr>
          <w:sz w:val="20"/>
        </w:rPr>
        <w:t>were</w:t>
      </w:r>
      <w:r>
        <w:rPr>
          <w:spacing w:val="1"/>
          <w:sz w:val="20"/>
        </w:rPr>
        <w:t xml:space="preserve"> </w:t>
      </w:r>
      <w:r>
        <w:rPr>
          <w:sz w:val="20"/>
        </w:rPr>
        <w:t>prepared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TDN</w:t>
      </w:r>
      <w:r>
        <w:rPr>
          <w:spacing w:val="1"/>
          <w:sz w:val="20"/>
        </w:rPr>
        <w:t xml:space="preserve"> </w:t>
      </w:r>
      <w:r>
        <w:rPr>
          <w:sz w:val="20"/>
        </w:rPr>
        <w:t>content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62-64%.</w:t>
      </w:r>
      <w:r>
        <w:rPr>
          <w:spacing w:val="5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digesting feed ingredients, sufficient and balanced protein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energy are needed</w:t>
      </w:r>
      <w:r>
        <w:rPr>
          <w:spacing w:val="1"/>
          <w:sz w:val="20"/>
        </w:rPr>
        <w:t xml:space="preserve"> </w:t>
      </w:r>
      <w:r>
        <w:rPr>
          <w:sz w:val="20"/>
        </w:rPr>
        <w:t>for rumen</w:t>
      </w:r>
      <w:r>
        <w:rPr>
          <w:spacing w:val="1"/>
          <w:sz w:val="20"/>
        </w:rPr>
        <w:t xml:space="preserve"> </w:t>
      </w:r>
      <w:r>
        <w:rPr>
          <w:sz w:val="20"/>
        </w:rPr>
        <w:t>microbial activity to</w:t>
      </w:r>
      <w:r>
        <w:rPr>
          <w:spacing w:val="1"/>
          <w:sz w:val="20"/>
        </w:rPr>
        <w:t xml:space="preserve"> </w:t>
      </w:r>
      <w:r>
        <w:rPr>
          <w:sz w:val="20"/>
        </w:rPr>
        <w:t>digest</w:t>
      </w:r>
      <w:r>
        <w:rPr>
          <w:spacing w:val="1"/>
          <w:sz w:val="20"/>
        </w:rPr>
        <w:t xml:space="preserve"> </w:t>
      </w:r>
      <w:r>
        <w:rPr>
          <w:sz w:val="20"/>
        </w:rPr>
        <w:t>food</w:t>
      </w:r>
      <w:r>
        <w:rPr>
          <w:spacing w:val="1"/>
          <w:sz w:val="20"/>
        </w:rPr>
        <w:t xml:space="preserve"> </w:t>
      </w:r>
      <w:r>
        <w:rPr>
          <w:sz w:val="20"/>
        </w:rPr>
        <w:t>substances,</w:t>
      </w:r>
      <w:r>
        <w:rPr>
          <w:spacing w:val="1"/>
          <w:sz w:val="20"/>
        </w:rPr>
        <w:t xml:space="preserve"> </w:t>
      </w:r>
      <w:r>
        <w:rPr>
          <w:sz w:val="20"/>
        </w:rPr>
        <w:t>including</w:t>
      </w:r>
      <w:r>
        <w:rPr>
          <w:spacing w:val="1"/>
          <w:sz w:val="20"/>
        </w:rPr>
        <w:t xml:space="preserve"> </w:t>
      </w:r>
      <w:r>
        <w:rPr>
          <w:sz w:val="20"/>
        </w:rPr>
        <w:t>dry</w:t>
      </w:r>
      <w:r>
        <w:rPr>
          <w:spacing w:val="1"/>
          <w:sz w:val="20"/>
        </w:rPr>
        <w:t xml:space="preserve"> </w:t>
      </w:r>
      <w:r>
        <w:rPr>
          <w:sz w:val="20"/>
        </w:rPr>
        <w:t>matter,</w:t>
      </w:r>
      <w:r>
        <w:rPr>
          <w:spacing w:val="1"/>
          <w:sz w:val="20"/>
        </w:rPr>
        <w:t xml:space="preserve"> </w:t>
      </w:r>
      <w:r>
        <w:rPr>
          <w:sz w:val="20"/>
        </w:rPr>
        <w:t>organic</w:t>
      </w:r>
      <w:r>
        <w:rPr>
          <w:spacing w:val="1"/>
          <w:sz w:val="20"/>
        </w:rPr>
        <w:t xml:space="preserve"> </w:t>
      </w:r>
      <w:r>
        <w:rPr>
          <w:sz w:val="20"/>
        </w:rPr>
        <w:t>matter,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crude</w:t>
      </w:r>
      <w:r>
        <w:rPr>
          <w:spacing w:val="1"/>
          <w:sz w:val="20"/>
        </w:rPr>
        <w:t xml:space="preserve"> </w:t>
      </w:r>
      <w:r>
        <w:rPr>
          <w:sz w:val="20"/>
        </w:rPr>
        <w:t>protein.</w:t>
      </w:r>
      <w:r>
        <w:rPr>
          <w:spacing w:val="1"/>
          <w:sz w:val="20"/>
        </w:rPr>
        <w:t xml:space="preserve"> </w:t>
      </w:r>
      <w:r>
        <w:rPr>
          <w:sz w:val="20"/>
        </w:rPr>
        <w:t>Crude</w:t>
      </w:r>
      <w:r>
        <w:rPr>
          <w:spacing w:val="1"/>
          <w:sz w:val="20"/>
        </w:rPr>
        <w:t xml:space="preserve"> </w:t>
      </w:r>
      <w:r>
        <w:rPr>
          <w:sz w:val="20"/>
        </w:rPr>
        <w:t>protein</w:t>
      </w:r>
      <w:r>
        <w:rPr>
          <w:spacing w:val="1"/>
          <w:sz w:val="20"/>
        </w:rPr>
        <w:t xml:space="preserve"> </w:t>
      </w:r>
      <w:r>
        <w:rPr>
          <w:sz w:val="20"/>
        </w:rPr>
        <w:t>undergoes</w:t>
      </w:r>
      <w:r>
        <w:rPr>
          <w:spacing w:val="-47"/>
          <w:sz w:val="20"/>
        </w:rPr>
        <w:t xml:space="preserve"> </w:t>
      </w:r>
      <w:r>
        <w:rPr>
          <w:sz w:val="20"/>
        </w:rPr>
        <w:t>fermentation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rumen,</w:t>
      </w:r>
      <w:r>
        <w:rPr>
          <w:spacing w:val="1"/>
          <w:sz w:val="20"/>
        </w:rPr>
        <w:t xml:space="preserve"> </w:t>
      </w:r>
      <w:r>
        <w:rPr>
          <w:sz w:val="20"/>
        </w:rPr>
        <w:t>which</w:t>
      </w:r>
      <w:r>
        <w:rPr>
          <w:spacing w:val="1"/>
          <w:sz w:val="20"/>
        </w:rPr>
        <w:t xml:space="preserve"> </w:t>
      </w:r>
      <w:r>
        <w:rPr>
          <w:sz w:val="20"/>
        </w:rPr>
        <w:t>produces</w:t>
      </w:r>
      <w:r>
        <w:rPr>
          <w:spacing w:val="1"/>
          <w:sz w:val="20"/>
        </w:rPr>
        <w:t xml:space="preserve"> </w:t>
      </w:r>
      <w:r>
        <w:rPr>
          <w:sz w:val="20"/>
        </w:rPr>
        <w:t>ammonia</w:t>
      </w:r>
      <w:r>
        <w:rPr>
          <w:spacing w:val="1"/>
          <w:sz w:val="20"/>
        </w:rPr>
        <w:t xml:space="preserve"> </w:t>
      </w:r>
      <w:r>
        <w:rPr>
          <w:position w:val="2"/>
          <w:sz w:val="20"/>
        </w:rPr>
        <w:t>(NH</w:t>
      </w:r>
      <w:r>
        <w:rPr>
          <w:sz w:val="13"/>
        </w:rPr>
        <w:t>3</w:t>
      </w:r>
      <w:r>
        <w:rPr>
          <w:position w:val="2"/>
          <w:sz w:val="20"/>
        </w:rPr>
        <w:t>) (Suyitman et al. 2021). NH</w:t>
      </w:r>
      <w:r>
        <w:rPr>
          <w:sz w:val="13"/>
        </w:rPr>
        <w:t xml:space="preserve">3 </w:t>
      </w:r>
      <w:r>
        <w:rPr>
          <w:position w:val="2"/>
          <w:sz w:val="20"/>
        </w:rPr>
        <w:t>increases the rumen's</w:t>
      </w:r>
      <w:r>
        <w:rPr>
          <w:spacing w:val="1"/>
          <w:position w:val="2"/>
          <w:sz w:val="20"/>
        </w:rPr>
        <w:t xml:space="preserve"> </w:t>
      </w:r>
      <w:r>
        <w:rPr>
          <w:sz w:val="20"/>
        </w:rPr>
        <w:t>microbial population (Putri et al. 2019; Putri et al. 2021).</w:t>
      </w:r>
      <w:r>
        <w:rPr>
          <w:spacing w:val="1"/>
          <w:sz w:val="20"/>
        </w:rPr>
        <w:t xml:space="preserve"> </w:t>
      </w:r>
      <w:r>
        <w:rPr>
          <w:sz w:val="20"/>
        </w:rPr>
        <w:t>TDN derived from the diet acts as an energy source for</w:t>
      </w:r>
      <w:r>
        <w:rPr>
          <w:spacing w:val="1"/>
          <w:sz w:val="20"/>
        </w:rPr>
        <w:t xml:space="preserve"> </w:t>
      </w:r>
      <w:r>
        <w:rPr>
          <w:sz w:val="20"/>
        </w:rPr>
        <w:t>rumen microbes. The large population of rumen microbes</w:t>
      </w:r>
      <w:r>
        <w:rPr>
          <w:spacing w:val="1"/>
          <w:sz w:val="20"/>
        </w:rPr>
        <w:t xml:space="preserve"> </w:t>
      </w:r>
      <w:r>
        <w:rPr>
          <w:sz w:val="20"/>
        </w:rPr>
        <w:t>affects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digestibility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food</w:t>
      </w:r>
      <w:r>
        <w:rPr>
          <w:spacing w:val="1"/>
          <w:sz w:val="20"/>
        </w:rPr>
        <w:t xml:space="preserve"> </w:t>
      </w:r>
      <w:r>
        <w:rPr>
          <w:sz w:val="20"/>
        </w:rPr>
        <w:t>substances.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same</w:t>
      </w:r>
      <w:r>
        <w:rPr>
          <w:spacing w:val="1"/>
          <w:sz w:val="20"/>
        </w:rPr>
        <w:t xml:space="preserve"> </w:t>
      </w:r>
      <w:r>
        <w:rPr>
          <w:sz w:val="20"/>
        </w:rPr>
        <w:t>protein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TDN</w:t>
      </w:r>
      <w:r>
        <w:rPr>
          <w:spacing w:val="1"/>
          <w:sz w:val="20"/>
        </w:rPr>
        <w:t xml:space="preserve"> </w:t>
      </w:r>
      <w:r>
        <w:rPr>
          <w:sz w:val="20"/>
        </w:rPr>
        <w:t>composition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treatment</w:t>
      </w:r>
      <w:r>
        <w:rPr>
          <w:spacing w:val="1"/>
          <w:sz w:val="20"/>
        </w:rPr>
        <w:t xml:space="preserve"> </w:t>
      </w:r>
      <w:r>
        <w:rPr>
          <w:sz w:val="20"/>
        </w:rPr>
        <w:t>rations</w:t>
      </w:r>
      <w:r>
        <w:rPr>
          <w:spacing w:val="1"/>
          <w:sz w:val="20"/>
        </w:rPr>
        <w:t xml:space="preserve"> </w:t>
      </w:r>
      <w:r>
        <w:rPr>
          <w:sz w:val="20"/>
        </w:rPr>
        <w:t>causes the digestibility of dry matter, organic matter, and</w:t>
      </w:r>
      <w:r>
        <w:rPr>
          <w:spacing w:val="1"/>
          <w:sz w:val="20"/>
        </w:rPr>
        <w:t xml:space="preserve"> </w:t>
      </w:r>
      <w:r>
        <w:rPr>
          <w:sz w:val="20"/>
        </w:rPr>
        <w:t>crude</w:t>
      </w:r>
      <w:r>
        <w:rPr>
          <w:spacing w:val="1"/>
          <w:sz w:val="20"/>
        </w:rPr>
        <w:t xml:space="preserve"> </w:t>
      </w:r>
      <w:r>
        <w:rPr>
          <w:sz w:val="20"/>
        </w:rPr>
        <w:t>protein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1"/>
          <w:sz w:val="20"/>
        </w:rPr>
        <w:t xml:space="preserve"> </w:t>
      </w:r>
      <w:r>
        <w:rPr>
          <w:sz w:val="20"/>
        </w:rPr>
        <w:t>relatively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same</w:t>
      </w:r>
      <w:r>
        <w:rPr>
          <w:spacing w:val="1"/>
          <w:sz w:val="20"/>
        </w:rPr>
        <w:t xml:space="preserve"> </w:t>
      </w:r>
      <w:r>
        <w:rPr>
          <w:sz w:val="20"/>
        </w:rPr>
        <w:t>(P&gt;0.05).</w:t>
      </w:r>
      <w:r>
        <w:rPr>
          <w:spacing w:val="1"/>
          <w:sz w:val="20"/>
        </w:rPr>
        <w:t xml:space="preserve"> </w:t>
      </w:r>
      <w:r>
        <w:rPr>
          <w:sz w:val="20"/>
        </w:rPr>
        <w:t>This</w:t>
      </w:r>
      <w:r>
        <w:rPr>
          <w:spacing w:val="-47"/>
          <w:sz w:val="20"/>
        </w:rPr>
        <w:t xml:space="preserve"> </w:t>
      </w:r>
      <w:r>
        <w:rPr>
          <w:sz w:val="20"/>
        </w:rPr>
        <w:t>follows the opinion of Jamarun et al. (2017), which states</w:t>
      </w:r>
      <w:r>
        <w:rPr>
          <w:spacing w:val="1"/>
          <w:sz w:val="20"/>
        </w:rPr>
        <w:t xml:space="preserve"> </w:t>
      </w:r>
      <w:r>
        <w:rPr>
          <w:sz w:val="20"/>
        </w:rPr>
        <w:t>that</w:t>
      </w:r>
      <w:r>
        <w:rPr>
          <w:spacing w:val="1"/>
          <w:sz w:val="20"/>
        </w:rPr>
        <w:t xml:space="preserve"> </w:t>
      </w:r>
      <w:r>
        <w:rPr>
          <w:sz w:val="20"/>
        </w:rPr>
        <w:t>feed</w:t>
      </w:r>
      <w:r>
        <w:rPr>
          <w:spacing w:val="1"/>
          <w:sz w:val="20"/>
        </w:rPr>
        <w:t xml:space="preserve"> </w:t>
      </w:r>
      <w:r>
        <w:rPr>
          <w:sz w:val="20"/>
        </w:rPr>
        <w:t>digestibility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influenced</w:t>
      </w:r>
      <w:r>
        <w:rPr>
          <w:spacing w:val="1"/>
          <w:sz w:val="20"/>
        </w:rPr>
        <w:t xml:space="preserve"> </w:t>
      </w:r>
      <w:r>
        <w:rPr>
          <w:sz w:val="20"/>
        </w:rPr>
        <w:t>by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ration</w:t>
      </w:r>
      <w:r>
        <w:rPr>
          <w:spacing w:val="1"/>
          <w:sz w:val="20"/>
        </w:rPr>
        <w:t xml:space="preserve"> </w:t>
      </w:r>
      <w:r>
        <w:rPr>
          <w:sz w:val="20"/>
        </w:rPr>
        <w:t>composition</w:t>
      </w:r>
      <w:r>
        <w:rPr>
          <w:spacing w:val="-2"/>
          <w:sz w:val="20"/>
        </w:rPr>
        <w:t xml:space="preserve"> </w:t>
      </w:r>
      <w:r>
        <w:rPr>
          <w:sz w:val="20"/>
        </w:rPr>
        <w:t>and the</w:t>
      </w:r>
      <w:r>
        <w:rPr>
          <w:spacing w:val="2"/>
          <w:sz w:val="20"/>
        </w:rPr>
        <w:t xml:space="preserve"> </w:t>
      </w:r>
      <w:r>
        <w:rPr>
          <w:sz w:val="20"/>
        </w:rPr>
        <w:t>activity</w:t>
      </w:r>
      <w:r>
        <w:rPr>
          <w:spacing w:val="-6"/>
          <w:sz w:val="20"/>
        </w:rPr>
        <w:t xml:space="preserve"> </w:t>
      </w:r>
      <w:r>
        <w:rPr>
          <w:sz w:val="20"/>
        </w:rPr>
        <w:t>of microorganisms.</w:t>
      </w:r>
    </w:p>
    <w:p w:rsidR="00F14390" w:rsidRDefault="00F14390">
      <w:pPr>
        <w:pStyle w:val="BodyText"/>
        <w:spacing w:before="9"/>
        <w:rPr>
          <w:sz w:val="19"/>
        </w:rPr>
      </w:pPr>
    </w:p>
    <w:p w:rsidR="00F14390" w:rsidRDefault="00DB01C4">
      <w:pPr>
        <w:spacing w:line="228" w:lineRule="exact"/>
        <w:ind w:left="160"/>
        <w:rPr>
          <w:b/>
          <w:sz w:val="20"/>
        </w:rPr>
      </w:pPr>
      <w:r>
        <w:rPr>
          <w:b/>
          <w:sz w:val="20"/>
        </w:rPr>
        <w:t>Conclusion</w:t>
      </w:r>
    </w:p>
    <w:p w:rsidR="00F14390" w:rsidRDefault="00DB01C4">
      <w:pPr>
        <w:ind w:left="160" w:right="45" w:firstLine="360"/>
        <w:jc w:val="both"/>
        <w:rPr>
          <w:sz w:val="20"/>
        </w:rPr>
      </w:pPr>
      <w:r>
        <w:rPr>
          <w:sz w:val="20"/>
        </w:rPr>
        <w:t>Replacement of company forages with a mixture of</w:t>
      </w:r>
      <w:r>
        <w:rPr>
          <w:spacing w:val="1"/>
          <w:sz w:val="20"/>
        </w:rPr>
        <w:t xml:space="preserve"> </w:t>
      </w:r>
      <w:r>
        <w:rPr>
          <w:sz w:val="20"/>
        </w:rPr>
        <w:t>cassava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tithonia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replacement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company</w:t>
      </w:r>
      <w:r>
        <w:rPr>
          <w:spacing w:val="1"/>
          <w:sz w:val="20"/>
        </w:rPr>
        <w:t xml:space="preserve"> </w:t>
      </w:r>
      <w:r>
        <w:rPr>
          <w:sz w:val="20"/>
        </w:rPr>
        <w:t>concentrate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PKCC</w:t>
      </w:r>
      <w:r>
        <w:rPr>
          <w:spacing w:val="1"/>
          <w:sz w:val="20"/>
        </w:rPr>
        <w:t xml:space="preserve"> </w:t>
      </w:r>
      <w:r>
        <w:rPr>
          <w:sz w:val="20"/>
        </w:rPr>
        <w:t>did</w:t>
      </w:r>
      <w:r>
        <w:rPr>
          <w:spacing w:val="1"/>
          <w:sz w:val="20"/>
        </w:rPr>
        <w:t xml:space="preserve"> </w:t>
      </w:r>
      <w:r>
        <w:rPr>
          <w:sz w:val="20"/>
        </w:rPr>
        <w:t>not</w:t>
      </w:r>
      <w:r>
        <w:rPr>
          <w:spacing w:val="1"/>
          <w:sz w:val="20"/>
        </w:rPr>
        <w:t xml:space="preserve"> </w:t>
      </w:r>
      <w:r>
        <w:rPr>
          <w:sz w:val="20"/>
        </w:rPr>
        <w:t>affect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intake,</w:t>
      </w:r>
      <w:r>
        <w:rPr>
          <w:spacing w:val="1"/>
          <w:sz w:val="20"/>
        </w:rPr>
        <w:t xml:space="preserve"> </w:t>
      </w:r>
      <w:r>
        <w:rPr>
          <w:sz w:val="20"/>
        </w:rPr>
        <w:t>digestibility, production, and quality of Etawa crossbreed</w:t>
      </w:r>
      <w:r>
        <w:rPr>
          <w:spacing w:val="1"/>
          <w:sz w:val="20"/>
        </w:rPr>
        <w:t xml:space="preserve"> </w:t>
      </w:r>
      <w:r>
        <w:rPr>
          <w:sz w:val="20"/>
        </w:rPr>
        <w:t>dairy goat's milk. The combination of 50% (cassava and</w:t>
      </w:r>
      <w:r>
        <w:rPr>
          <w:spacing w:val="1"/>
          <w:sz w:val="20"/>
        </w:rPr>
        <w:t xml:space="preserve"> </w:t>
      </w:r>
      <w:r>
        <w:rPr>
          <w:sz w:val="20"/>
        </w:rPr>
        <w:t>tithonia)+10%</w:t>
      </w:r>
      <w:r>
        <w:rPr>
          <w:spacing w:val="1"/>
          <w:sz w:val="20"/>
        </w:rPr>
        <w:t xml:space="preserve"> </w:t>
      </w:r>
      <w:r>
        <w:rPr>
          <w:sz w:val="20"/>
        </w:rPr>
        <w:t>company</w:t>
      </w:r>
      <w:r>
        <w:rPr>
          <w:spacing w:val="1"/>
          <w:sz w:val="20"/>
        </w:rPr>
        <w:t xml:space="preserve"> </w:t>
      </w:r>
      <w:r>
        <w:rPr>
          <w:sz w:val="20"/>
        </w:rPr>
        <w:t>concentrate+40%</w:t>
      </w:r>
      <w:r>
        <w:rPr>
          <w:spacing w:val="1"/>
          <w:sz w:val="20"/>
        </w:rPr>
        <w:t xml:space="preserve"> </w:t>
      </w:r>
      <w:r>
        <w:rPr>
          <w:sz w:val="20"/>
        </w:rPr>
        <w:t>PKCC</w:t>
      </w:r>
      <w:r>
        <w:rPr>
          <w:spacing w:val="51"/>
          <w:sz w:val="20"/>
        </w:rPr>
        <w:t xml:space="preserve"> </w:t>
      </w:r>
      <w:r>
        <w:rPr>
          <w:sz w:val="20"/>
        </w:rPr>
        <w:t>was</w:t>
      </w:r>
      <w:r>
        <w:rPr>
          <w:spacing w:val="1"/>
          <w:sz w:val="20"/>
        </w:rPr>
        <w:t xml:space="preserve"> </w:t>
      </w:r>
      <w:r>
        <w:rPr>
          <w:sz w:val="20"/>
        </w:rPr>
        <w:t>able to maintain the intake, digestibility, production, and</w:t>
      </w:r>
      <w:r>
        <w:rPr>
          <w:spacing w:val="1"/>
          <w:sz w:val="20"/>
        </w:rPr>
        <w:t xml:space="preserve"> </w:t>
      </w:r>
      <w:r>
        <w:rPr>
          <w:sz w:val="20"/>
        </w:rPr>
        <w:t>quality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Etawa crossbreed</w:t>
      </w:r>
      <w:r>
        <w:rPr>
          <w:spacing w:val="2"/>
          <w:sz w:val="20"/>
        </w:rPr>
        <w:t xml:space="preserve"> </w:t>
      </w:r>
      <w:r>
        <w:rPr>
          <w:sz w:val="20"/>
        </w:rPr>
        <w:t>dairy</w:t>
      </w:r>
      <w:r>
        <w:rPr>
          <w:spacing w:val="-3"/>
          <w:sz w:val="20"/>
        </w:rPr>
        <w:t xml:space="preserve"> </w:t>
      </w:r>
      <w:r>
        <w:rPr>
          <w:sz w:val="20"/>
        </w:rPr>
        <w:t>goat</w:t>
      </w:r>
      <w:r>
        <w:rPr>
          <w:spacing w:val="2"/>
          <w:sz w:val="20"/>
        </w:rPr>
        <w:t xml:space="preserve"> </w:t>
      </w:r>
      <w:r>
        <w:rPr>
          <w:sz w:val="20"/>
        </w:rPr>
        <w:t>milk.</w:t>
      </w:r>
    </w:p>
    <w:p w:rsidR="00F14390" w:rsidRDefault="00F14390">
      <w:pPr>
        <w:pStyle w:val="BodyText"/>
        <w:spacing w:before="2"/>
        <w:rPr>
          <w:sz w:val="20"/>
        </w:rPr>
      </w:pPr>
    </w:p>
    <w:p w:rsidR="00F14390" w:rsidRDefault="00DB01C4">
      <w:pPr>
        <w:spacing w:line="228" w:lineRule="exact"/>
        <w:ind w:left="160"/>
        <w:rPr>
          <w:b/>
          <w:sz w:val="20"/>
        </w:rPr>
      </w:pPr>
      <w:r>
        <w:rPr>
          <w:b/>
          <w:sz w:val="20"/>
        </w:rPr>
        <w:t>Author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Contributions</w:t>
      </w:r>
    </w:p>
    <w:p w:rsidR="00F14390" w:rsidRDefault="00DB01C4">
      <w:pPr>
        <w:ind w:left="160" w:right="46" w:firstLine="360"/>
        <w:jc w:val="both"/>
        <w:rPr>
          <w:sz w:val="20"/>
        </w:rPr>
      </w:pPr>
      <w:r>
        <w:rPr>
          <w:sz w:val="20"/>
        </w:rPr>
        <w:t>Conceptualization:</w:t>
      </w:r>
      <w:r>
        <w:rPr>
          <w:spacing w:val="1"/>
          <w:sz w:val="20"/>
        </w:rPr>
        <w:t xml:space="preserve"> </w:t>
      </w:r>
      <w:r>
        <w:rPr>
          <w:sz w:val="20"/>
        </w:rPr>
        <w:t>Arief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Roni</w:t>
      </w:r>
      <w:r>
        <w:rPr>
          <w:spacing w:val="1"/>
          <w:sz w:val="20"/>
        </w:rPr>
        <w:t xml:space="preserve"> </w:t>
      </w:r>
      <w:r>
        <w:rPr>
          <w:sz w:val="20"/>
        </w:rPr>
        <w:t>Pazla,</w:t>
      </w:r>
      <w:r>
        <w:rPr>
          <w:spacing w:val="1"/>
          <w:sz w:val="20"/>
        </w:rPr>
        <w:t xml:space="preserve"> </w:t>
      </w:r>
      <w:r>
        <w:rPr>
          <w:sz w:val="20"/>
        </w:rPr>
        <w:t>Data</w:t>
      </w:r>
      <w:r>
        <w:rPr>
          <w:spacing w:val="1"/>
          <w:sz w:val="20"/>
        </w:rPr>
        <w:t xml:space="preserve"> </w:t>
      </w:r>
      <w:r>
        <w:rPr>
          <w:sz w:val="20"/>
        </w:rPr>
        <w:t>Curation:</w:t>
      </w:r>
      <w:r>
        <w:rPr>
          <w:spacing w:val="42"/>
          <w:sz w:val="20"/>
        </w:rPr>
        <w:t xml:space="preserve"> </w:t>
      </w:r>
      <w:r>
        <w:rPr>
          <w:sz w:val="20"/>
        </w:rPr>
        <w:t>Roni</w:t>
      </w:r>
      <w:r>
        <w:rPr>
          <w:spacing w:val="42"/>
          <w:sz w:val="20"/>
        </w:rPr>
        <w:t xml:space="preserve"> </w:t>
      </w:r>
      <w:r>
        <w:rPr>
          <w:sz w:val="20"/>
        </w:rPr>
        <w:t>Pazla.</w:t>
      </w:r>
      <w:r>
        <w:rPr>
          <w:spacing w:val="41"/>
          <w:sz w:val="20"/>
        </w:rPr>
        <w:t xml:space="preserve"> </w:t>
      </w:r>
      <w:r>
        <w:rPr>
          <w:sz w:val="20"/>
        </w:rPr>
        <w:t>Formal</w:t>
      </w:r>
      <w:r>
        <w:rPr>
          <w:spacing w:val="43"/>
          <w:sz w:val="20"/>
        </w:rPr>
        <w:t xml:space="preserve"> </w:t>
      </w:r>
      <w:r>
        <w:rPr>
          <w:sz w:val="20"/>
        </w:rPr>
        <w:t>analysis:</w:t>
      </w:r>
      <w:r>
        <w:rPr>
          <w:spacing w:val="45"/>
          <w:sz w:val="20"/>
        </w:rPr>
        <w:t xml:space="preserve"> </w:t>
      </w:r>
      <w:r>
        <w:rPr>
          <w:sz w:val="20"/>
        </w:rPr>
        <w:t>Roni</w:t>
      </w:r>
      <w:r>
        <w:rPr>
          <w:spacing w:val="42"/>
          <w:sz w:val="20"/>
        </w:rPr>
        <w:t xml:space="preserve"> </w:t>
      </w:r>
      <w:r>
        <w:rPr>
          <w:sz w:val="20"/>
        </w:rPr>
        <w:t>Pazla</w:t>
      </w:r>
      <w:r>
        <w:rPr>
          <w:spacing w:val="41"/>
          <w:sz w:val="20"/>
        </w:rPr>
        <w:t xml:space="preserve"> </w:t>
      </w:r>
      <w:r>
        <w:rPr>
          <w:sz w:val="20"/>
        </w:rPr>
        <w:t>and</w:t>
      </w:r>
    </w:p>
    <w:p w:rsidR="00F14390" w:rsidRDefault="00DB01C4">
      <w:pPr>
        <w:spacing w:before="91"/>
        <w:ind w:left="160" w:right="154"/>
        <w:jc w:val="both"/>
        <w:rPr>
          <w:sz w:val="20"/>
        </w:rPr>
      </w:pPr>
      <w:r>
        <w:br w:type="column"/>
      </w:r>
      <w:r>
        <w:rPr>
          <w:sz w:val="20"/>
        </w:rPr>
        <w:lastRenderedPageBreak/>
        <w:t>Rizqan.</w:t>
      </w:r>
      <w:r>
        <w:rPr>
          <w:spacing w:val="1"/>
          <w:sz w:val="20"/>
        </w:rPr>
        <w:t xml:space="preserve"> </w:t>
      </w:r>
      <w:r>
        <w:rPr>
          <w:sz w:val="20"/>
        </w:rPr>
        <w:t>Funding</w:t>
      </w:r>
      <w:r>
        <w:rPr>
          <w:spacing w:val="1"/>
          <w:sz w:val="20"/>
        </w:rPr>
        <w:t xml:space="preserve"> </w:t>
      </w:r>
      <w:r>
        <w:rPr>
          <w:sz w:val="20"/>
        </w:rPr>
        <w:t>acquisition:</w:t>
      </w:r>
      <w:r>
        <w:rPr>
          <w:spacing w:val="1"/>
          <w:sz w:val="20"/>
        </w:rPr>
        <w:t xml:space="preserve"> </w:t>
      </w:r>
      <w:r>
        <w:rPr>
          <w:sz w:val="20"/>
        </w:rPr>
        <w:t>Arief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Novirman</w:t>
      </w:r>
      <w:r>
        <w:rPr>
          <w:spacing w:val="1"/>
          <w:sz w:val="20"/>
        </w:rPr>
        <w:t xml:space="preserve"> </w:t>
      </w:r>
      <w:r>
        <w:rPr>
          <w:sz w:val="20"/>
        </w:rPr>
        <w:t>Jamarun. Methodology: Arief, Roni Pazla, and Novirman</w:t>
      </w:r>
      <w:r>
        <w:rPr>
          <w:spacing w:val="1"/>
          <w:sz w:val="20"/>
        </w:rPr>
        <w:t xml:space="preserve"> </w:t>
      </w:r>
      <w:r>
        <w:rPr>
          <w:sz w:val="20"/>
        </w:rPr>
        <w:t>JAmarun.</w:t>
      </w:r>
      <w:r>
        <w:rPr>
          <w:spacing w:val="1"/>
          <w:sz w:val="20"/>
        </w:rPr>
        <w:t xml:space="preserve"> </w:t>
      </w:r>
      <w:r>
        <w:rPr>
          <w:sz w:val="20"/>
        </w:rPr>
        <w:t>Project</w:t>
      </w:r>
      <w:r>
        <w:rPr>
          <w:spacing w:val="1"/>
          <w:sz w:val="20"/>
        </w:rPr>
        <w:t xml:space="preserve"> </w:t>
      </w:r>
      <w:r>
        <w:rPr>
          <w:sz w:val="20"/>
        </w:rPr>
        <w:t>administration:</w:t>
      </w:r>
      <w:r>
        <w:rPr>
          <w:spacing w:val="1"/>
          <w:sz w:val="20"/>
        </w:rPr>
        <w:t xml:space="preserve"> </w:t>
      </w:r>
      <w:r>
        <w:rPr>
          <w:sz w:val="20"/>
        </w:rPr>
        <w:t>Rizqan.</w:t>
      </w:r>
      <w:r>
        <w:rPr>
          <w:spacing w:val="1"/>
          <w:sz w:val="20"/>
        </w:rPr>
        <w:t xml:space="preserve"> </w:t>
      </w:r>
      <w:r>
        <w:rPr>
          <w:sz w:val="20"/>
        </w:rPr>
        <w:t>Supervision:</w:t>
      </w:r>
      <w:r>
        <w:rPr>
          <w:spacing w:val="1"/>
          <w:sz w:val="20"/>
        </w:rPr>
        <w:t xml:space="preserve"> </w:t>
      </w:r>
      <w:r>
        <w:rPr>
          <w:sz w:val="20"/>
        </w:rPr>
        <w:t>Arief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Novirman</w:t>
      </w:r>
      <w:r>
        <w:rPr>
          <w:spacing w:val="1"/>
          <w:sz w:val="20"/>
        </w:rPr>
        <w:t xml:space="preserve"> </w:t>
      </w:r>
      <w:r>
        <w:rPr>
          <w:sz w:val="20"/>
        </w:rPr>
        <w:t>Jamarun.</w:t>
      </w:r>
      <w:r>
        <w:rPr>
          <w:spacing w:val="1"/>
          <w:sz w:val="20"/>
        </w:rPr>
        <w:t xml:space="preserve"> </w:t>
      </w:r>
      <w:r>
        <w:rPr>
          <w:sz w:val="20"/>
        </w:rPr>
        <w:t>Validation:</w:t>
      </w:r>
      <w:r>
        <w:rPr>
          <w:spacing w:val="1"/>
          <w:sz w:val="20"/>
        </w:rPr>
        <w:t xml:space="preserve"> </w:t>
      </w:r>
      <w:r>
        <w:rPr>
          <w:sz w:val="20"/>
        </w:rPr>
        <w:t>Roni</w:t>
      </w:r>
      <w:r>
        <w:rPr>
          <w:spacing w:val="1"/>
          <w:sz w:val="20"/>
        </w:rPr>
        <w:t xml:space="preserve"> </w:t>
      </w:r>
      <w:r>
        <w:rPr>
          <w:sz w:val="20"/>
        </w:rPr>
        <w:t>Pazla.</w:t>
      </w:r>
      <w:r>
        <w:rPr>
          <w:spacing w:val="1"/>
          <w:sz w:val="20"/>
        </w:rPr>
        <w:t xml:space="preserve"> </w:t>
      </w:r>
      <w:r>
        <w:rPr>
          <w:sz w:val="20"/>
        </w:rPr>
        <w:t>Writing-original</w:t>
      </w:r>
      <w:r>
        <w:rPr>
          <w:spacing w:val="1"/>
          <w:sz w:val="20"/>
        </w:rPr>
        <w:t xml:space="preserve"> </w:t>
      </w:r>
      <w:r>
        <w:rPr>
          <w:sz w:val="20"/>
        </w:rPr>
        <w:t>draft:</w:t>
      </w:r>
      <w:r>
        <w:rPr>
          <w:spacing w:val="1"/>
          <w:sz w:val="20"/>
        </w:rPr>
        <w:t xml:space="preserve"> </w:t>
      </w:r>
      <w:r>
        <w:rPr>
          <w:sz w:val="20"/>
        </w:rPr>
        <w:t>Roni</w:t>
      </w:r>
      <w:r>
        <w:rPr>
          <w:spacing w:val="1"/>
          <w:sz w:val="20"/>
        </w:rPr>
        <w:t xml:space="preserve"> </w:t>
      </w:r>
      <w:r>
        <w:rPr>
          <w:sz w:val="20"/>
        </w:rPr>
        <w:t>Pazla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Arif.</w:t>
      </w:r>
      <w:r>
        <w:rPr>
          <w:spacing w:val="1"/>
          <w:sz w:val="20"/>
        </w:rPr>
        <w:t xml:space="preserve"> </w:t>
      </w:r>
      <w:r>
        <w:rPr>
          <w:sz w:val="20"/>
        </w:rPr>
        <w:t>Writing-</w:t>
      </w:r>
      <w:r>
        <w:rPr>
          <w:spacing w:val="1"/>
          <w:sz w:val="20"/>
        </w:rPr>
        <w:t xml:space="preserve"> </w:t>
      </w:r>
      <w:r>
        <w:rPr>
          <w:sz w:val="20"/>
        </w:rPr>
        <w:t>review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2"/>
          <w:sz w:val="20"/>
        </w:rPr>
        <w:t xml:space="preserve"> </w:t>
      </w:r>
      <w:r>
        <w:rPr>
          <w:sz w:val="20"/>
        </w:rPr>
        <w:t>editing: Rizqan.</w:t>
      </w:r>
    </w:p>
    <w:p w:rsidR="00F14390" w:rsidRDefault="00F14390">
      <w:pPr>
        <w:pStyle w:val="BodyText"/>
        <w:spacing w:before="5"/>
        <w:rPr>
          <w:sz w:val="20"/>
        </w:rPr>
      </w:pPr>
    </w:p>
    <w:p w:rsidR="00F14390" w:rsidRDefault="00DB01C4">
      <w:pPr>
        <w:spacing w:line="227" w:lineRule="exact"/>
        <w:ind w:left="160"/>
        <w:rPr>
          <w:b/>
          <w:sz w:val="20"/>
        </w:rPr>
      </w:pPr>
      <w:r>
        <w:rPr>
          <w:b/>
          <w:sz w:val="20"/>
        </w:rPr>
        <w:t>Acknowledgement</w:t>
      </w:r>
    </w:p>
    <w:p w:rsidR="00F14390" w:rsidRDefault="00DB01C4">
      <w:pPr>
        <w:spacing w:line="242" w:lineRule="auto"/>
        <w:ind w:left="160" w:right="152" w:firstLine="360"/>
        <w:jc w:val="both"/>
        <w:rPr>
          <w:sz w:val="20"/>
        </w:rPr>
      </w:pPr>
      <w:r>
        <w:rPr>
          <w:sz w:val="20"/>
        </w:rPr>
        <w:t>Thanks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Directorate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Community</w:t>
      </w:r>
      <w:r>
        <w:rPr>
          <w:spacing w:val="1"/>
          <w:sz w:val="20"/>
        </w:rPr>
        <w:t xml:space="preserve"> </w:t>
      </w:r>
      <w:r>
        <w:rPr>
          <w:sz w:val="20"/>
        </w:rPr>
        <w:t>Service</w:t>
      </w:r>
      <w:r>
        <w:rPr>
          <w:spacing w:val="1"/>
          <w:sz w:val="20"/>
        </w:rPr>
        <w:t xml:space="preserve"> </w:t>
      </w:r>
      <w:r>
        <w:rPr>
          <w:sz w:val="20"/>
        </w:rPr>
        <w:t>Technology Research, Jakarta, Indonesia. The Directorate</w:t>
      </w:r>
      <w:r>
        <w:rPr>
          <w:spacing w:val="1"/>
          <w:sz w:val="20"/>
        </w:rPr>
        <w:t xml:space="preserve"> </w:t>
      </w:r>
      <w:r>
        <w:rPr>
          <w:sz w:val="20"/>
        </w:rPr>
        <w:t>General of Higher Education, Research and generation of</w:t>
      </w:r>
      <w:r>
        <w:rPr>
          <w:spacing w:val="1"/>
          <w:sz w:val="20"/>
        </w:rPr>
        <w:t xml:space="preserve"> </w:t>
      </w:r>
      <w:r>
        <w:rPr>
          <w:sz w:val="20"/>
        </w:rPr>
        <w:t>the ministry of education, culture, studies, and generation,</w:t>
      </w:r>
      <w:r>
        <w:rPr>
          <w:spacing w:val="1"/>
          <w:sz w:val="20"/>
        </w:rPr>
        <w:t xml:space="preserve"> </w:t>
      </w:r>
      <w:r>
        <w:rPr>
          <w:sz w:val="20"/>
        </w:rPr>
        <w:t>Jakarta,</w:t>
      </w:r>
      <w:r>
        <w:rPr>
          <w:spacing w:val="1"/>
          <w:sz w:val="20"/>
        </w:rPr>
        <w:t xml:space="preserve"> </w:t>
      </w:r>
      <w:r>
        <w:rPr>
          <w:sz w:val="20"/>
        </w:rPr>
        <w:t>Indonesia</w:t>
      </w:r>
      <w:r>
        <w:rPr>
          <w:spacing w:val="1"/>
          <w:sz w:val="20"/>
        </w:rPr>
        <w:t xml:space="preserve"> </w:t>
      </w:r>
      <w:r>
        <w:rPr>
          <w:sz w:val="20"/>
        </w:rPr>
        <w:t>has</w:t>
      </w:r>
      <w:r>
        <w:rPr>
          <w:spacing w:val="1"/>
          <w:sz w:val="20"/>
        </w:rPr>
        <w:t xml:space="preserve"> </w:t>
      </w:r>
      <w:r>
        <w:rPr>
          <w:sz w:val="20"/>
        </w:rPr>
        <w:t>funded</w:t>
      </w:r>
      <w:r>
        <w:rPr>
          <w:spacing w:val="1"/>
          <w:sz w:val="20"/>
        </w:rPr>
        <w:t xml:space="preserve"> </w:t>
      </w:r>
      <w:r>
        <w:rPr>
          <w:sz w:val="20"/>
        </w:rPr>
        <w:t>these</w:t>
      </w:r>
      <w:r>
        <w:rPr>
          <w:spacing w:val="1"/>
          <w:sz w:val="20"/>
        </w:rPr>
        <w:t xml:space="preserve"> </w:t>
      </w:r>
      <w:r>
        <w:rPr>
          <w:sz w:val="20"/>
        </w:rPr>
        <w:t>studies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principle</w:t>
      </w:r>
      <w:r>
        <w:rPr>
          <w:spacing w:val="1"/>
          <w:sz w:val="20"/>
        </w:rPr>
        <w:t xml:space="preserve"> </w:t>
      </w:r>
      <w:r>
        <w:rPr>
          <w:sz w:val="20"/>
        </w:rPr>
        <w:t>settlement</w:t>
      </w:r>
      <w:r>
        <w:rPr>
          <w:spacing w:val="1"/>
          <w:sz w:val="20"/>
        </w:rPr>
        <w:t xml:space="preserve"> </w:t>
      </w:r>
      <w:r>
        <w:rPr>
          <w:sz w:val="20"/>
        </w:rPr>
        <w:t>number:</w:t>
      </w:r>
      <w:r>
        <w:rPr>
          <w:spacing w:val="1"/>
          <w:sz w:val="20"/>
        </w:rPr>
        <w:t xml:space="preserve"> </w:t>
      </w:r>
      <w:r>
        <w:rPr>
          <w:sz w:val="20"/>
        </w:rPr>
        <w:t>086/E5/PG.02.00.PT/2022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by-product</w:t>
      </w:r>
      <w:r>
        <w:rPr>
          <w:spacing w:val="1"/>
          <w:sz w:val="20"/>
        </w:rPr>
        <w:t xml:space="preserve"> </w:t>
      </w:r>
      <w:r>
        <w:rPr>
          <w:sz w:val="20"/>
        </w:rPr>
        <w:t>settlement</w:t>
      </w:r>
      <w:r>
        <w:rPr>
          <w:spacing w:val="1"/>
          <w:sz w:val="20"/>
        </w:rPr>
        <w:t xml:space="preserve"> </w:t>
      </w:r>
      <w:r>
        <w:rPr>
          <w:sz w:val="20"/>
        </w:rPr>
        <w:t>number:</w:t>
      </w:r>
      <w:r>
        <w:rPr>
          <w:spacing w:val="1"/>
          <w:sz w:val="20"/>
        </w:rPr>
        <w:t xml:space="preserve"> </w:t>
      </w:r>
      <w:r>
        <w:rPr>
          <w:sz w:val="20"/>
        </w:rPr>
        <w:t>T/65/UN.16.17/</w:t>
      </w:r>
      <w:r>
        <w:rPr>
          <w:spacing w:val="-47"/>
          <w:sz w:val="20"/>
        </w:rPr>
        <w:t xml:space="preserve"> </w:t>
      </w:r>
      <w:r>
        <w:rPr>
          <w:sz w:val="20"/>
        </w:rPr>
        <w:t>PT.01.03/PTKN-Pangan/2022</w:t>
      </w:r>
      <w:r>
        <w:rPr>
          <w:spacing w:val="1"/>
          <w:sz w:val="20"/>
        </w:rPr>
        <w:t xml:space="preserve"> </w:t>
      </w:r>
      <w:r>
        <w:rPr>
          <w:sz w:val="20"/>
        </w:rPr>
        <w:t>withinside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yr</w:t>
      </w:r>
      <w:r>
        <w:rPr>
          <w:spacing w:val="1"/>
          <w:sz w:val="20"/>
        </w:rPr>
        <w:t xml:space="preserve"> </w:t>
      </w:r>
      <w:r>
        <w:rPr>
          <w:sz w:val="20"/>
        </w:rPr>
        <w:t>2022.</w:t>
      </w:r>
      <w:r>
        <w:rPr>
          <w:spacing w:val="1"/>
          <w:sz w:val="20"/>
        </w:rPr>
        <w:t xml:space="preserve"> </w:t>
      </w:r>
      <w:r>
        <w:rPr>
          <w:sz w:val="20"/>
        </w:rPr>
        <w:t>Thank you to the livestock company TONI FARM for</w:t>
      </w:r>
      <w:r>
        <w:rPr>
          <w:spacing w:val="1"/>
          <w:sz w:val="20"/>
        </w:rPr>
        <w:t xml:space="preserve"> </w:t>
      </w:r>
      <w:r>
        <w:rPr>
          <w:sz w:val="20"/>
        </w:rPr>
        <w:t>collaborating in the use of experimental livestock and to</w:t>
      </w:r>
      <w:r>
        <w:rPr>
          <w:spacing w:val="1"/>
          <w:sz w:val="20"/>
        </w:rPr>
        <w:t xml:space="preserve"> </w:t>
      </w:r>
      <w:r>
        <w:rPr>
          <w:sz w:val="20"/>
        </w:rPr>
        <w:t>the Payakumbuh polytany laboratory technician who has</w:t>
      </w:r>
      <w:r>
        <w:rPr>
          <w:spacing w:val="1"/>
          <w:sz w:val="20"/>
        </w:rPr>
        <w:t xml:space="preserve"> </w:t>
      </w:r>
      <w:r>
        <w:rPr>
          <w:sz w:val="20"/>
        </w:rPr>
        <w:t>assisted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feed</w:t>
      </w:r>
      <w:r>
        <w:rPr>
          <w:spacing w:val="-1"/>
          <w:sz w:val="20"/>
        </w:rPr>
        <w:t xml:space="preserve"> </w:t>
      </w:r>
      <w:r>
        <w:rPr>
          <w:sz w:val="20"/>
        </w:rPr>
        <w:t>ingredients,</w:t>
      </w:r>
      <w:r>
        <w:rPr>
          <w:spacing w:val="2"/>
          <w:sz w:val="20"/>
        </w:rPr>
        <w:t xml:space="preserve"> </w:t>
      </w:r>
      <w:r>
        <w:rPr>
          <w:sz w:val="20"/>
        </w:rPr>
        <w:t>feces,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milk</w:t>
      </w:r>
      <w:r>
        <w:rPr>
          <w:spacing w:val="-2"/>
          <w:sz w:val="20"/>
        </w:rPr>
        <w:t xml:space="preserve"> </w:t>
      </w:r>
      <w:r>
        <w:rPr>
          <w:sz w:val="20"/>
        </w:rPr>
        <w:t>analysis.</w:t>
      </w:r>
    </w:p>
    <w:p w:rsidR="00F14390" w:rsidRDefault="00F14390">
      <w:pPr>
        <w:pStyle w:val="BodyText"/>
        <w:spacing w:before="8"/>
        <w:rPr>
          <w:sz w:val="19"/>
        </w:rPr>
      </w:pPr>
    </w:p>
    <w:p w:rsidR="00F14390" w:rsidRDefault="00DB01C4">
      <w:pPr>
        <w:spacing w:before="1"/>
        <w:ind w:left="1819" w:right="1820"/>
        <w:jc w:val="center"/>
        <w:rPr>
          <w:b/>
          <w:sz w:val="20"/>
        </w:rPr>
      </w:pPr>
      <w:r>
        <w:rPr>
          <w:b/>
          <w:sz w:val="20"/>
        </w:rPr>
        <w:t>REFERENCES</w:t>
      </w:r>
    </w:p>
    <w:p w:rsidR="00F14390" w:rsidRDefault="00F14390">
      <w:pPr>
        <w:pStyle w:val="BodyText"/>
        <w:rPr>
          <w:b/>
          <w:sz w:val="20"/>
        </w:rPr>
      </w:pPr>
    </w:p>
    <w:p w:rsidR="00F14390" w:rsidRDefault="00DB01C4">
      <w:pPr>
        <w:ind w:left="520" w:right="148" w:hanging="360"/>
        <w:jc w:val="both"/>
        <w:rPr>
          <w:sz w:val="18"/>
        </w:rPr>
      </w:pPr>
      <w:r>
        <w:rPr>
          <w:sz w:val="18"/>
        </w:rPr>
        <w:t>Adrizal,</w:t>
      </w:r>
      <w:r>
        <w:rPr>
          <w:spacing w:val="1"/>
          <w:sz w:val="18"/>
        </w:rPr>
        <w:t xml:space="preserve"> </w:t>
      </w:r>
      <w:r>
        <w:rPr>
          <w:sz w:val="18"/>
        </w:rPr>
        <w:t>Pazla</w:t>
      </w:r>
      <w:r>
        <w:rPr>
          <w:spacing w:val="1"/>
          <w:sz w:val="18"/>
        </w:rPr>
        <w:t xml:space="preserve"> </w:t>
      </w:r>
      <w:r>
        <w:rPr>
          <w:sz w:val="18"/>
        </w:rPr>
        <w:t>R,</w:t>
      </w:r>
      <w:r>
        <w:rPr>
          <w:spacing w:val="1"/>
          <w:sz w:val="18"/>
        </w:rPr>
        <w:t xml:space="preserve"> </w:t>
      </w:r>
      <w:r>
        <w:rPr>
          <w:sz w:val="18"/>
        </w:rPr>
        <w:t>Sriagtula</w:t>
      </w:r>
      <w:r>
        <w:rPr>
          <w:spacing w:val="1"/>
          <w:sz w:val="18"/>
        </w:rPr>
        <w:t xml:space="preserve"> </w:t>
      </w:r>
      <w:r>
        <w:rPr>
          <w:sz w:val="18"/>
        </w:rPr>
        <w:t>R,</w:t>
      </w:r>
      <w:r>
        <w:rPr>
          <w:spacing w:val="1"/>
          <w:sz w:val="18"/>
        </w:rPr>
        <w:t xml:space="preserve"> </w:t>
      </w:r>
      <w:r>
        <w:rPr>
          <w:sz w:val="18"/>
        </w:rPr>
        <w:t>Adrinal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Gusmini,</w:t>
      </w:r>
      <w:r>
        <w:rPr>
          <w:spacing w:val="1"/>
          <w:sz w:val="18"/>
        </w:rPr>
        <w:t xml:space="preserve"> </w:t>
      </w:r>
      <w:r>
        <w:rPr>
          <w:sz w:val="18"/>
        </w:rPr>
        <w:t>2021.</w:t>
      </w:r>
      <w:r>
        <w:rPr>
          <w:spacing w:val="1"/>
          <w:sz w:val="18"/>
        </w:rPr>
        <w:t xml:space="preserve"> </w:t>
      </w:r>
      <w:r>
        <w:rPr>
          <w:sz w:val="18"/>
        </w:rPr>
        <w:t>Evaluation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potential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local</w:t>
      </w:r>
      <w:r>
        <w:rPr>
          <w:spacing w:val="1"/>
          <w:sz w:val="18"/>
        </w:rPr>
        <w:t xml:space="preserve"> </w:t>
      </w:r>
      <w:r>
        <w:rPr>
          <w:sz w:val="18"/>
        </w:rPr>
        <w:t>forages</w:t>
      </w:r>
      <w:r>
        <w:rPr>
          <w:spacing w:val="1"/>
          <w:sz w:val="18"/>
        </w:rPr>
        <w:t xml:space="preserve"> </w:t>
      </w:r>
      <w:r>
        <w:rPr>
          <w:sz w:val="18"/>
        </w:rPr>
        <w:t>nutrition</w:t>
      </w:r>
      <w:r>
        <w:rPr>
          <w:spacing w:val="1"/>
          <w:sz w:val="18"/>
        </w:rPr>
        <w:t xml:space="preserve"> </w:t>
      </w:r>
      <w:r>
        <w:rPr>
          <w:sz w:val="18"/>
        </w:rPr>
        <w:t>as</w:t>
      </w:r>
      <w:r>
        <w:rPr>
          <w:spacing w:val="1"/>
          <w:sz w:val="18"/>
        </w:rPr>
        <w:t xml:space="preserve"> </w:t>
      </w:r>
      <w:r>
        <w:rPr>
          <w:sz w:val="18"/>
        </w:rPr>
        <w:t>ruminant</w:t>
      </w:r>
      <w:r>
        <w:rPr>
          <w:spacing w:val="1"/>
          <w:sz w:val="18"/>
        </w:rPr>
        <w:t xml:space="preserve"> </w:t>
      </w:r>
      <w:r>
        <w:rPr>
          <w:sz w:val="18"/>
        </w:rPr>
        <w:t>feed-in</w:t>
      </w:r>
      <w:r>
        <w:rPr>
          <w:spacing w:val="1"/>
          <w:sz w:val="18"/>
        </w:rPr>
        <w:t xml:space="preserve"> </w:t>
      </w:r>
      <w:r>
        <w:rPr>
          <w:sz w:val="18"/>
        </w:rPr>
        <w:t>Payo</w:t>
      </w:r>
      <w:r>
        <w:rPr>
          <w:spacing w:val="1"/>
          <w:sz w:val="18"/>
        </w:rPr>
        <w:t xml:space="preserve"> </w:t>
      </w:r>
      <w:r>
        <w:rPr>
          <w:sz w:val="18"/>
        </w:rPr>
        <w:t>Agro-Tourism</w:t>
      </w:r>
      <w:r>
        <w:rPr>
          <w:spacing w:val="1"/>
          <w:sz w:val="18"/>
        </w:rPr>
        <w:t xml:space="preserve"> </w:t>
      </w:r>
      <w:r>
        <w:rPr>
          <w:sz w:val="18"/>
        </w:rPr>
        <w:t>Area,</w:t>
      </w:r>
      <w:r>
        <w:rPr>
          <w:spacing w:val="1"/>
          <w:sz w:val="18"/>
        </w:rPr>
        <w:t xml:space="preserve"> </w:t>
      </w:r>
      <w:r>
        <w:rPr>
          <w:sz w:val="18"/>
        </w:rPr>
        <w:t>Solok</w:t>
      </w:r>
      <w:r>
        <w:rPr>
          <w:spacing w:val="1"/>
          <w:sz w:val="18"/>
        </w:rPr>
        <w:t xml:space="preserve"> </w:t>
      </w:r>
      <w:r>
        <w:rPr>
          <w:sz w:val="18"/>
        </w:rPr>
        <w:t>City,</w:t>
      </w:r>
      <w:r>
        <w:rPr>
          <w:spacing w:val="1"/>
          <w:sz w:val="18"/>
        </w:rPr>
        <w:t xml:space="preserve"> </w:t>
      </w:r>
      <w:r>
        <w:rPr>
          <w:sz w:val="18"/>
        </w:rPr>
        <w:t>West Sumatera, Indonesia. IOP Conference Series: Earth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Environmental</w:t>
      </w:r>
      <w:r>
        <w:rPr>
          <w:spacing w:val="1"/>
          <w:sz w:val="18"/>
        </w:rPr>
        <w:t xml:space="preserve"> </w:t>
      </w:r>
      <w:r>
        <w:rPr>
          <w:sz w:val="18"/>
        </w:rPr>
        <w:t>Science</w:t>
      </w:r>
      <w:r>
        <w:rPr>
          <w:spacing w:val="1"/>
          <w:sz w:val="18"/>
        </w:rPr>
        <w:t xml:space="preserve"> </w:t>
      </w:r>
      <w:r>
        <w:rPr>
          <w:sz w:val="18"/>
        </w:rPr>
        <w:t>888:</w:t>
      </w:r>
      <w:r>
        <w:rPr>
          <w:spacing w:val="1"/>
          <w:sz w:val="18"/>
        </w:rPr>
        <w:t xml:space="preserve"> </w:t>
      </w:r>
      <w:r>
        <w:rPr>
          <w:sz w:val="18"/>
        </w:rPr>
        <w:t>012055.</w:t>
      </w:r>
      <w:r>
        <w:rPr>
          <w:spacing w:val="1"/>
          <w:sz w:val="18"/>
        </w:rPr>
        <w:t xml:space="preserve"> </w:t>
      </w:r>
      <w:hyperlink r:id="rId166">
        <w:r>
          <w:rPr>
            <w:color w:val="0000FF"/>
            <w:sz w:val="18"/>
            <w:u w:val="single" w:color="0000FF"/>
          </w:rPr>
          <w:t>https://doi.org</w:t>
        </w:r>
        <w:r>
          <w:rPr>
            <w:color w:val="0000FF"/>
            <w:sz w:val="18"/>
          </w:rPr>
          <w:t>/</w:t>
        </w:r>
      </w:hyperlink>
      <w:r>
        <w:rPr>
          <w:color w:val="0000FF"/>
          <w:spacing w:val="1"/>
          <w:sz w:val="18"/>
        </w:rPr>
        <w:t xml:space="preserve"> </w:t>
      </w:r>
      <w:hyperlink r:id="rId167">
        <w:r>
          <w:rPr>
            <w:color w:val="0000FF"/>
            <w:sz w:val="18"/>
            <w:u w:val="single" w:color="0000FF"/>
          </w:rPr>
          <w:t>10.1088/1755-1315/888/1/012055</w:t>
        </w:r>
      </w:hyperlink>
    </w:p>
    <w:p w:rsidR="00F14390" w:rsidRDefault="00DB01C4">
      <w:pPr>
        <w:spacing w:before="8"/>
        <w:ind w:left="520" w:right="155" w:hanging="360"/>
        <w:jc w:val="both"/>
        <w:rPr>
          <w:sz w:val="18"/>
        </w:rPr>
      </w:pPr>
      <w:r>
        <w:rPr>
          <w:sz w:val="18"/>
        </w:rPr>
        <w:t>AOAC,</w:t>
      </w:r>
      <w:r>
        <w:rPr>
          <w:spacing w:val="1"/>
          <w:sz w:val="18"/>
        </w:rPr>
        <w:t xml:space="preserve"> </w:t>
      </w:r>
      <w:r>
        <w:rPr>
          <w:sz w:val="18"/>
        </w:rPr>
        <w:t>1995.</w:t>
      </w:r>
      <w:r>
        <w:rPr>
          <w:spacing w:val="1"/>
          <w:sz w:val="18"/>
        </w:rPr>
        <w:t xml:space="preserve"> </w:t>
      </w:r>
      <w:r>
        <w:rPr>
          <w:sz w:val="18"/>
        </w:rPr>
        <w:t>Official</w:t>
      </w:r>
      <w:r>
        <w:rPr>
          <w:spacing w:val="1"/>
          <w:sz w:val="18"/>
        </w:rPr>
        <w:t xml:space="preserve"> </w:t>
      </w:r>
      <w:r>
        <w:rPr>
          <w:sz w:val="18"/>
        </w:rPr>
        <w:t>Methods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Analysis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AOAC</w:t>
      </w:r>
      <w:r>
        <w:rPr>
          <w:spacing w:val="1"/>
          <w:sz w:val="18"/>
        </w:rPr>
        <w:t xml:space="preserve"> </w:t>
      </w:r>
      <w:r>
        <w:rPr>
          <w:sz w:val="18"/>
        </w:rPr>
        <w:t>International. Arlington,</w:t>
      </w:r>
      <w:r>
        <w:rPr>
          <w:spacing w:val="-2"/>
          <w:sz w:val="18"/>
        </w:rPr>
        <w:t xml:space="preserve"> </w:t>
      </w:r>
      <w:r>
        <w:rPr>
          <w:sz w:val="18"/>
        </w:rPr>
        <w:t>Virginia.</w:t>
      </w:r>
      <w:r>
        <w:rPr>
          <w:spacing w:val="-1"/>
          <w:sz w:val="18"/>
        </w:rPr>
        <w:t xml:space="preserve"> </w:t>
      </w:r>
      <w:r>
        <w:rPr>
          <w:sz w:val="18"/>
        </w:rPr>
        <w:t>USA.</w:t>
      </w:r>
    </w:p>
    <w:p w:rsidR="00F14390" w:rsidRDefault="00DB01C4">
      <w:pPr>
        <w:spacing w:before="6"/>
        <w:ind w:left="520" w:right="151" w:hanging="360"/>
        <w:jc w:val="both"/>
        <w:rPr>
          <w:sz w:val="18"/>
        </w:rPr>
      </w:pPr>
      <w:r>
        <w:rPr>
          <w:sz w:val="18"/>
        </w:rPr>
        <w:t>Arief, Jamarun N, Pazla R and Satria B, 2018a. Production and</w:t>
      </w:r>
      <w:r>
        <w:rPr>
          <w:spacing w:val="1"/>
          <w:sz w:val="18"/>
        </w:rPr>
        <w:t xml:space="preserve"> </w:t>
      </w:r>
      <w:r>
        <w:rPr>
          <w:sz w:val="18"/>
        </w:rPr>
        <w:t>quality of Etawa raw</w:t>
      </w:r>
      <w:r>
        <w:rPr>
          <w:spacing w:val="45"/>
          <w:sz w:val="18"/>
        </w:rPr>
        <w:t xml:space="preserve"> </w:t>
      </w:r>
      <w:r>
        <w:rPr>
          <w:sz w:val="18"/>
        </w:rPr>
        <w:t>milk using palm oil</w:t>
      </w:r>
      <w:r>
        <w:rPr>
          <w:spacing w:val="45"/>
          <w:sz w:val="18"/>
        </w:rPr>
        <w:t xml:space="preserve"> </w:t>
      </w:r>
      <w:r>
        <w:rPr>
          <w:sz w:val="18"/>
        </w:rPr>
        <w:t>industry waste</w:t>
      </w:r>
      <w:r>
        <w:rPr>
          <w:spacing w:val="1"/>
          <w:sz w:val="18"/>
        </w:rPr>
        <w:t xml:space="preserve"> </w:t>
      </w:r>
      <w:r>
        <w:rPr>
          <w:sz w:val="18"/>
        </w:rPr>
        <w:t>and paitan plants as an early Feed. International Journal of</w:t>
      </w:r>
      <w:r>
        <w:rPr>
          <w:spacing w:val="1"/>
          <w:sz w:val="18"/>
        </w:rPr>
        <w:t xml:space="preserve"> </w:t>
      </w:r>
      <w:r>
        <w:rPr>
          <w:sz w:val="18"/>
        </w:rPr>
        <w:t>Dairy</w:t>
      </w:r>
      <w:r>
        <w:rPr>
          <w:spacing w:val="1"/>
          <w:sz w:val="18"/>
        </w:rPr>
        <w:t xml:space="preserve"> </w:t>
      </w:r>
      <w:r>
        <w:rPr>
          <w:sz w:val="18"/>
        </w:rPr>
        <w:t>Science</w:t>
      </w:r>
      <w:r>
        <w:rPr>
          <w:spacing w:val="1"/>
          <w:sz w:val="18"/>
        </w:rPr>
        <w:t xml:space="preserve"> </w:t>
      </w:r>
      <w:r>
        <w:rPr>
          <w:sz w:val="18"/>
        </w:rPr>
        <w:t>13:</w:t>
      </w:r>
      <w:r>
        <w:rPr>
          <w:spacing w:val="1"/>
          <w:sz w:val="18"/>
        </w:rPr>
        <w:t xml:space="preserve"> </w:t>
      </w:r>
      <w:r>
        <w:rPr>
          <w:sz w:val="18"/>
        </w:rPr>
        <w:t>15-21.</w:t>
      </w:r>
      <w:r>
        <w:rPr>
          <w:spacing w:val="1"/>
          <w:sz w:val="18"/>
        </w:rPr>
        <w:t xml:space="preserve"> </w:t>
      </w:r>
      <w:hyperlink r:id="rId168">
        <w:r>
          <w:rPr>
            <w:color w:val="0000FF"/>
            <w:sz w:val="18"/>
            <w:u w:val="single" w:color="0000FF"/>
          </w:rPr>
          <w:t>https://dx.doi.org/10.3923</w:t>
        </w:r>
        <w:r>
          <w:rPr>
            <w:color w:val="0000FF"/>
            <w:sz w:val="18"/>
          </w:rPr>
          <w:t>/</w:t>
        </w:r>
      </w:hyperlink>
      <w:r>
        <w:rPr>
          <w:color w:val="0000FF"/>
          <w:spacing w:val="-42"/>
          <w:sz w:val="18"/>
        </w:rPr>
        <w:t xml:space="preserve"> </w:t>
      </w:r>
      <w:hyperlink r:id="rId169">
        <w:r>
          <w:rPr>
            <w:color w:val="0000FF"/>
            <w:sz w:val="18"/>
            <w:u w:val="single" w:color="0000FF"/>
          </w:rPr>
          <w:t>pjn.2018.399.404</w:t>
        </w:r>
      </w:hyperlink>
    </w:p>
    <w:p w:rsidR="00F14390" w:rsidRDefault="00DB01C4">
      <w:pPr>
        <w:spacing w:before="7"/>
        <w:ind w:left="520" w:right="151" w:hanging="360"/>
        <w:jc w:val="both"/>
        <w:rPr>
          <w:sz w:val="18"/>
        </w:rPr>
      </w:pPr>
      <w:r>
        <w:rPr>
          <w:sz w:val="18"/>
        </w:rPr>
        <w:t>Arief,</w:t>
      </w:r>
      <w:r>
        <w:rPr>
          <w:spacing w:val="1"/>
          <w:sz w:val="18"/>
        </w:rPr>
        <w:t xml:space="preserve"> </w:t>
      </w:r>
      <w:r>
        <w:rPr>
          <w:sz w:val="18"/>
        </w:rPr>
        <w:t>Elihasridas,</w:t>
      </w:r>
      <w:r>
        <w:rPr>
          <w:spacing w:val="1"/>
          <w:sz w:val="18"/>
        </w:rPr>
        <w:t xml:space="preserve"> </w:t>
      </w:r>
      <w:r>
        <w:rPr>
          <w:sz w:val="18"/>
        </w:rPr>
        <w:t>Sowmen</w:t>
      </w:r>
      <w:r>
        <w:rPr>
          <w:spacing w:val="1"/>
          <w:sz w:val="18"/>
        </w:rPr>
        <w:t xml:space="preserve"> </w:t>
      </w:r>
      <w:r>
        <w:rPr>
          <w:sz w:val="18"/>
        </w:rPr>
        <w:t>S,</w:t>
      </w:r>
      <w:r>
        <w:rPr>
          <w:spacing w:val="1"/>
          <w:sz w:val="18"/>
        </w:rPr>
        <w:t xml:space="preserve"> </w:t>
      </w:r>
      <w:r>
        <w:rPr>
          <w:sz w:val="18"/>
        </w:rPr>
        <w:t>Roza E,</w:t>
      </w:r>
      <w:r>
        <w:rPr>
          <w:spacing w:val="1"/>
          <w:sz w:val="18"/>
        </w:rPr>
        <w:t xml:space="preserve"> </w:t>
      </w:r>
      <w:r>
        <w:rPr>
          <w:sz w:val="18"/>
        </w:rPr>
        <w:t>Pazla</w:t>
      </w:r>
      <w:r>
        <w:rPr>
          <w:spacing w:val="1"/>
          <w:sz w:val="18"/>
        </w:rPr>
        <w:t xml:space="preserve"> </w:t>
      </w:r>
      <w:r>
        <w:rPr>
          <w:sz w:val="18"/>
        </w:rPr>
        <w:t>R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Rizqan,</w:t>
      </w:r>
      <w:r>
        <w:rPr>
          <w:spacing w:val="1"/>
          <w:sz w:val="18"/>
        </w:rPr>
        <w:t xml:space="preserve"> </w:t>
      </w:r>
      <w:r>
        <w:rPr>
          <w:sz w:val="18"/>
        </w:rPr>
        <w:t>2018b. Production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quality of Etawa raw milk using</w:t>
      </w:r>
      <w:r>
        <w:rPr>
          <w:spacing w:val="1"/>
          <w:sz w:val="18"/>
        </w:rPr>
        <w:t xml:space="preserve"> </w:t>
      </w:r>
      <w:r>
        <w:rPr>
          <w:sz w:val="18"/>
        </w:rPr>
        <w:t>palm oil industry waste and paitan plants as an early Feed.</w:t>
      </w:r>
      <w:r>
        <w:rPr>
          <w:spacing w:val="1"/>
          <w:sz w:val="18"/>
        </w:rPr>
        <w:t xml:space="preserve"> </w:t>
      </w:r>
      <w:r>
        <w:rPr>
          <w:sz w:val="18"/>
        </w:rPr>
        <w:t>Pakistan</w:t>
      </w:r>
      <w:r>
        <w:rPr>
          <w:spacing w:val="1"/>
          <w:sz w:val="18"/>
        </w:rPr>
        <w:t xml:space="preserve"> </w:t>
      </w:r>
      <w:r>
        <w:rPr>
          <w:sz w:val="18"/>
        </w:rPr>
        <w:t>Journal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Nutrition</w:t>
      </w:r>
      <w:r>
        <w:rPr>
          <w:spacing w:val="1"/>
          <w:sz w:val="18"/>
        </w:rPr>
        <w:t xml:space="preserve"> </w:t>
      </w:r>
      <w:r>
        <w:rPr>
          <w:sz w:val="18"/>
        </w:rPr>
        <w:t>17(8):</w:t>
      </w:r>
      <w:r>
        <w:rPr>
          <w:spacing w:val="1"/>
          <w:sz w:val="18"/>
        </w:rPr>
        <w:t xml:space="preserve"> </w:t>
      </w:r>
      <w:r>
        <w:rPr>
          <w:sz w:val="18"/>
        </w:rPr>
        <w:t>399-404.</w:t>
      </w:r>
      <w:r>
        <w:rPr>
          <w:spacing w:val="1"/>
          <w:sz w:val="18"/>
        </w:rPr>
        <w:t xml:space="preserve"> </w:t>
      </w:r>
      <w:hyperlink r:id="rId170">
        <w:r>
          <w:rPr>
            <w:color w:val="0000FF"/>
            <w:sz w:val="18"/>
            <w:u w:val="single" w:color="0000FF"/>
          </w:rPr>
          <w:t>https://dx.doi.org/10.3923/pjn.2018.399.404</w:t>
        </w:r>
      </w:hyperlink>
    </w:p>
    <w:p w:rsidR="00F14390" w:rsidRDefault="00DB01C4">
      <w:pPr>
        <w:spacing w:before="10"/>
        <w:ind w:left="520" w:right="149" w:hanging="360"/>
        <w:jc w:val="both"/>
        <w:rPr>
          <w:sz w:val="18"/>
        </w:rPr>
      </w:pPr>
      <w:r>
        <w:rPr>
          <w:sz w:val="18"/>
        </w:rPr>
        <w:t>Arief, Rusdimansyah, Sowmen S, Pazla R and Rizqan, 2020.</w:t>
      </w:r>
      <w:r>
        <w:rPr>
          <w:spacing w:val="1"/>
          <w:sz w:val="18"/>
        </w:rPr>
        <w:t xml:space="preserve"> </w:t>
      </w:r>
      <w:r>
        <w:rPr>
          <w:sz w:val="18"/>
        </w:rPr>
        <w:t>Milk production and quality of Etawa crossbreed dairy goat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that given </w:t>
      </w:r>
      <w:r>
        <w:rPr>
          <w:i/>
          <w:sz w:val="18"/>
        </w:rPr>
        <w:t>Tithonia diversifolia</w:t>
      </w:r>
      <w:r>
        <w:rPr>
          <w:sz w:val="18"/>
        </w:rPr>
        <w:t>, corn waste and concentrate</w:t>
      </w:r>
      <w:r>
        <w:rPr>
          <w:spacing w:val="1"/>
          <w:sz w:val="18"/>
        </w:rPr>
        <w:t xml:space="preserve"> </w:t>
      </w:r>
      <w:r>
        <w:rPr>
          <w:sz w:val="18"/>
        </w:rPr>
        <w:t>based</w:t>
      </w:r>
      <w:r>
        <w:rPr>
          <w:spacing w:val="1"/>
          <w:sz w:val="18"/>
        </w:rPr>
        <w:t xml:space="preserve"> </w:t>
      </w:r>
      <w:r>
        <w:rPr>
          <w:sz w:val="18"/>
        </w:rPr>
        <w:t>palm kernel</w:t>
      </w:r>
      <w:r>
        <w:rPr>
          <w:spacing w:val="1"/>
          <w:sz w:val="18"/>
        </w:rPr>
        <w:t xml:space="preserve"> </w:t>
      </w:r>
      <w:r>
        <w:rPr>
          <w:sz w:val="18"/>
        </w:rPr>
        <w:t>cake.</w:t>
      </w:r>
      <w:r>
        <w:rPr>
          <w:spacing w:val="1"/>
          <w:sz w:val="18"/>
        </w:rPr>
        <w:t xml:space="preserve"> </w:t>
      </w:r>
      <w:r>
        <w:rPr>
          <w:sz w:val="18"/>
        </w:rPr>
        <w:t>Biodiversitas 21(9): 4004-4009.</w:t>
      </w:r>
      <w:r>
        <w:rPr>
          <w:spacing w:val="1"/>
          <w:sz w:val="18"/>
        </w:rPr>
        <w:t xml:space="preserve"> </w:t>
      </w:r>
      <w:hyperlink r:id="rId171">
        <w:r>
          <w:rPr>
            <w:color w:val="0000FF"/>
            <w:sz w:val="18"/>
            <w:u w:val="single" w:color="0000FF"/>
          </w:rPr>
          <w:t>http://doi.org/10.1088/1755-1315/709/1/012023</w:t>
        </w:r>
      </w:hyperlink>
    </w:p>
    <w:p w:rsidR="00F14390" w:rsidRDefault="00DB01C4">
      <w:pPr>
        <w:spacing w:before="11"/>
        <w:ind w:left="520" w:right="148" w:hanging="360"/>
        <w:jc w:val="both"/>
        <w:rPr>
          <w:sz w:val="18"/>
        </w:rPr>
      </w:pPr>
      <w:r>
        <w:rPr>
          <w:sz w:val="18"/>
        </w:rPr>
        <w:t>Arief, Jamarun N, Satria B and Pazla R, 2021a. Milk quality of</w:t>
      </w:r>
      <w:r>
        <w:rPr>
          <w:spacing w:val="1"/>
          <w:sz w:val="18"/>
        </w:rPr>
        <w:t xml:space="preserve"> </w:t>
      </w:r>
      <w:r>
        <w:rPr>
          <w:sz w:val="18"/>
        </w:rPr>
        <w:t>Etawa dairy goat-fed palm kernel cake, Tithonia (</w:t>
      </w:r>
      <w:r>
        <w:rPr>
          <w:i/>
          <w:sz w:val="18"/>
        </w:rPr>
        <w:t>Tithonia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diversifolia</w:t>
      </w:r>
      <w:r>
        <w:rPr>
          <w:sz w:val="18"/>
        </w:rPr>
        <w:t>), and Sweet potato leaves (</w:t>
      </w:r>
      <w:r>
        <w:rPr>
          <w:i/>
          <w:sz w:val="18"/>
        </w:rPr>
        <w:t>Ipomea batatas L</w:t>
      </w:r>
      <w:r>
        <w:rPr>
          <w:sz w:val="18"/>
        </w:rPr>
        <w:t>).</w:t>
      </w:r>
      <w:r>
        <w:rPr>
          <w:spacing w:val="1"/>
          <w:sz w:val="18"/>
        </w:rPr>
        <w:t xml:space="preserve"> </w:t>
      </w:r>
      <w:r>
        <w:rPr>
          <w:sz w:val="18"/>
        </w:rPr>
        <w:t>IOP Conference Series: Earth and Environmental Science</w:t>
      </w:r>
      <w:r>
        <w:rPr>
          <w:spacing w:val="1"/>
          <w:sz w:val="18"/>
        </w:rPr>
        <w:t xml:space="preserve"> </w:t>
      </w:r>
      <w:r>
        <w:rPr>
          <w:sz w:val="18"/>
        </w:rPr>
        <w:t>709(01):</w:t>
      </w:r>
      <w:r>
        <w:rPr>
          <w:spacing w:val="7"/>
          <w:sz w:val="18"/>
        </w:rPr>
        <w:t xml:space="preserve"> </w:t>
      </w:r>
      <w:r>
        <w:rPr>
          <w:sz w:val="18"/>
        </w:rPr>
        <w:t>2023.</w:t>
      </w:r>
      <w:r>
        <w:rPr>
          <w:spacing w:val="7"/>
          <w:sz w:val="18"/>
        </w:rPr>
        <w:t xml:space="preserve"> </w:t>
      </w:r>
      <w:hyperlink r:id="rId172">
        <w:r>
          <w:rPr>
            <w:color w:val="0000FF"/>
            <w:sz w:val="18"/>
            <w:u w:val="single" w:color="0000FF"/>
          </w:rPr>
          <w:t>http://doi.org/10.1088/1755-1315/709/1</w:t>
        </w:r>
        <w:r>
          <w:rPr>
            <w:color w:val="0000FF"/>
            <w:sz w:val="18"/>
          </w:rPr>
          <w:t>/</w:t>
        </w:r>
      </w:hyperlink>
    </w:p>
    <w:p w:rsidR="00F14390" w:rsidRDefault="000F1FF0">
      <w:pPr>
        <w:spacing w:before="5"/>
        <w:ind w:left="520"/>
        <w:rPr>
          <w:sz w:val="18"/>
        </w:rPr>
      </w:pPr>
      <w:hyperlink r:id="rId173">
        <w:r w:rsidR="00DB01C4">
          <w:rPr>
            <w:color w:val="0000FF"/>
            <w:sz w:val="18"/>
            <w:u w:val="single" w:color="0000FF"/>
          </w:rPr>
          <w:t>012023</w:t>
        </w:r>
      </w:hyperlink>
    </w:p>
    <w:p w:rsidR="00F14390" w:rsidRDefault="00DB01C4">
      <w:pPr>
        <w:spacing w:before="2"/>
        <w:ind w:left="520" w:right="150" w:hanging="360"/>
        <w:jc w:val="both"/>
        <w:rPr>
          <w:sz w:val="18"/>
        </w:rPr>
      </w:pPr>
      <w:r>
        <w:rPr>
          <w:sz w:val="18"/>
        </w:rPr>
        <w:t>Arief,</w:t>
      </w:r>
      <w:r>
        <w:rPr>
          <w:spacing w:val="1"/>
          <w:sz w:val="18"/>
        </w:rPr>
        <w:t xml:space="preserve"> </w:t>
      </w:r>
      <w:r>
        <w:rPr>
          <w:sz w:val="18"/>
        </w:rPr>
        <w:t>Rusdimansyah,</w:t>
      </w:r>
      <w:r>
        <w:rPr>
          <w:spacing w:val="1"/>
          <w:sz w:val="18"/>
        </w:rPr>
        <w:t xml:space="preserve"> </w:t>
      </w:r>
      <w:r>
        <w:rPr>
          <w:sz w:val="18"/>
        </w:rPr>
        <w:t>Sowmen</w:t>
      </w:r>
      <w:r>
        <w:rPr>
          <w:spacing w:val="1"/>
          <w:sz w:val="18"/>
        </w:rPr>
        <w:t xml:space="preserve"> </w:t>
      </w:r>
      <w:r>
        <w:rPr>
          <w:sz w:val="18"/>
        </w:rPr>
        <w:t>S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Pazla</w:t>
      </w:r>
      <w:r>
        <w:rPr>
          <w:spacing w:val="1"/>
          <w:sz w:val="18"/>
        </w:rPr>
        <w:t xml:space="preserve"> </w:t>
      </w:r>
      <w:r>
        <w:rPr>
          <w:sz w:val="18"/>
        </w:rPr>
        <w:t>R,</w:t>
      </w:r>
      <w:r>
        <w:rPr>
          <w:spacing w:val="1"/>
          <w:sz w:val="18"/>
        </w:rPr>
        <w:t xml:space="preserve"> </w:t>
      </w:r>
      <w:r>
        <w:rPr>
          <w:sz w:val="18"/>
        </w:rPr>
        <w:t>2021b.</w:t>
      </w:r>
      <w:r>
        <w:rPr>
          <w:spacing w:val="1"/>
          <w:sz w:val="18"/>
        </w:rPr>
        <w:t xml:space="preserve"> </w:t>
      </w:r>
      <w:r>
        <w:rPr>
          <w:sz w:val="18"/>
        </w:rPr>
        <w:t>Milk</w:t>
      </w:r>
      <w:r>
        <w:rPr>
          <w:spacing w:val="1"/>
          <w:sz w:val="18"/>
        </w:rPr>
        <w:t xml:space="preserve"> </w:t>
      </w:r>
      <w:r>
        <w:rPr>
          <w:sz w:val="18"/>
        </w:rPr>
        <w:t>production, intake, and digestibility of ration based on the</w:t>
      </w:r>
      <w:r>
        <w:rPr>
          <w:spacing w:val="1"/>
          <w:sz w:val="18"/>
        </w:rPr>
        <w:t xml:space="preserve"> </w:t>
      </w:r>
      <w:r>
        <w:rPr>
          <w:sz w:val="18"/>
        </w:rPr>
        <w:t>palm kernel cake, Tithonia (</w:t>
      </w:r>
      <w:r>
        <w:rPr>
          <w:i/>
          <w:sz w:val="18"/>
        </w:rPr>
        <w:t>Tithonia diversifolia</w:t>
      </w:r>
      <w:r>
        <w:rPr>
          <w:sz w:val="18"/>
        </w:rPr>
        <w:t>), and corn</w:t>
      </w:r>
      <w:r>
        <w:rPr>
          <w:spacing w:val="1"/>
          <w:sz w:val="18"/>
        </w:rPr>
        <w:t xml:space="preserve"> </w:t>
      </w:r>
      <w:r>
        <w:rPr>
          <w:sz w:val="18"/>
        </w:rPr>
        <w:t>waste</w:t>
      </w:r>
      <w:r>
        <w:rPr>
          <w:spacing w:val="1"/>
          <w:sz w:val="18"/>
        </w:rPr>
        <w:t xml:space="preserve"> </w:t>
      </w:r>
      <w:r>
        <w:rPr>
          <w:sz w:val="18"/>
        </w:rPr>
        <w:t>on</w:t>
      </w:r>
      <w:r>
        <w:rPr>
          <w:spacing w:val="1"/>
          <w:sz w:val="18"/>
        </w:rPr>
        <w:t xml:space="preserve"> </w:t>
      </w:r>
      <w:r>
        <w:rPr>
          <w:sz w:val="18"/>
        </w:rPr>
        <w:t>Etawa</w:t>
      </w:r>
      <w:r>
        <w:rPr>
          <w:spacing w:val="1"/>
          <w:sz w:val="18"/>
        </w:rPr>
        <w:t xml:space="preserve"> </w:t>
      </w:r>
      <w:r>
        <w:rPr>
          <w:sz w:val="18"/>
        </w:rPr>
        <w:t>crossbreed</w:t>
      </w:r>
      <w:r>
        <w:rPr>
          <w:spacing w:val="1"/>
          <w:sz w:val="18"/>
        </w:rPr>
        <w:t xml:space="preserve"> </w:t>
      </w:r>
      <w:r>
        <w:rPr>
          <w:sz w:val="18"/>
        </w:rPr>
        <w:t>dairy</w:t>
      </w:r>
      <w:r>
        <w:rPr>
          <w:spacing w:val="1"/>
          <w:sz w:val="18"/>
        </w:rPr>
        <w:t xml:space="preserve"> </w:t>
      </w:r>
      <w:r>
        <w:rPr>
          <w:sz w:val="18"/>
        </w:rPr>
        <w:t>goat.</w:t>
      </w:r>
      <w:r>
        <w:rPr>
          <w:spacing w:val="1"/>
          <w:sz w:val="18"/>
        </w:rPr>
        <w:t xml:space="preserve"> </w:t>
      </w:r>
      <w:r>
        <w:rPr>
          <w:sz w:val="18"/>
        </w:rPr>
        <w:t>IOP</w:t>
      </w:r>
      <w:r>
        <w:rPr>
          <w:spacing w:val="1"/>
          <w:sz w:val="18"/>
        </w:rPr>
        <w:t xml:space="preserve"> </w:t>
      </w:r>
      <w:r>
        <w:rPr>
          <w:sz w:val="18"/>
        </w:rPr>
        <w:t>Conference</w:t>
      </w:r>
      <w:r>
        <w:rPr>
          <w:spacing w:val="1"/>
          <w:sz w:val="18"/>
        </w:rPr>
        <w:t xml:space="preserve"> </w:t>
      </w:r>
      <w:r>
        <w:rPr>
          <w:sz w:val="18"/>
        </w:rPr>
        <w:t>Series:</w:t>
      </w:r>
      <w:r>
        <w:rPr>
          <w:spacing w:val="1"/>
          <w:sz w:val="18"/>
        </w:rPr>
        <w:t xml:space="preserve"> </w:t>
      </w:r>
      <w:r>
        <w:rPr>
          <w:sz w:val="18"/>
        </w:rPr>
        <w:t>Earth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Environmental</w:t>
      </w:r>
      <w:r>
        <w:rPr>
          <w:spacing w:val="1"/>
          <w:sz w:val="18"/>
        </w:rPr>
        <w:t xml:space="preserve"> </w:t>
      </w:r>
      <w:r>
        <w:rPr>
          <w:sz w:val="18"/>
        </w:rPr>
        <w:t>Science</w:t>
      </w:r>
      <w:r>
        <w:rPr>
          <w:spacing w:val="1"/>
          <w:sz w:val="18"/>
        </w:rPr>
        <w:t xml:space="preserve"> </w:t>
      </w:r>
      <w:r>
        <w:rPr>
          <w:sz w:val="18"/>
        </w:rPr>
        <w:t>709(01):</w:t>
      </w:r>
      <w:r>
        <w:rPr>
          <w:spacing w:val="1"/>
          <w:sz w:val="18"/>
        </w:rPr>
        <w:t xml:space="preserve"> </w:t>
      </w:r>
      <w:r>
        <w:rPr>
          <w:sz w:val="18"/>
        </w:rPr>
        <w:t>2024.</w:t>
      </w:r>
      <w:r>
        <w:rPr>
          <w:spacing w:val="-42"/>
          <w:sz w:val="18"/>
        </w:rPr>
        <w:t xml:space="preserve"> </w:t>
      </w:r>
      <w:hyperlink r:id="rId174">
        <w:r>
          <w:rPr>
            <w:color w:val="0000FF"/>
            <w:sz w:val="18"/>
            <w:u w:val="single" w:color="0000FF"/>
          </w:rPr>
          <w:t>http://doi.org/10.1088/1755-1315/709/1/012024</w:t>
        </w:r>
      </w:hyperlink>
    </w:p>
    <w:p w:rsidR="00F14390" w:rsidRDefault="00DB01C4">
      <w:pPr>
        <w:spacing w:before="11"/>
        <w:ind w:left="520" w:right="156" w:hanging="360"/>
        <w:jc w:val="both"/>
        <w:rPr>
          <w:sz w:val="18"/>
        </w:rPr>
      </w:pPr>
      <w:r>
        <w:rPr>
          <w:sz w:val="18"/>
        </w:rPr>
        <w:t>Christi RF dan Rohayati T, 2018. Kadar protein, laktosa, dan</w:t>
      </w:r>
      <w:r>
        <w:rPr>
          <w:spacing w:val="1"/>
          <w:sz w:val="18"/>
        </w:rPr>
        <w:t xml:space="preserve"> </w:t>
      </w:r>
      <w:r>
        <w:rPr>
          <w:sz w:val="18"/>
        </w:rPr>
        <w:t>bahan kering tanpa lemak susu kambing Peranakan Ettawa</w:t>
      </w:r>
      <w:r>
        <w:rPr>
          <w:spacing w:val="1"/>
          <w:sz w:val="18"/>
        </w:rPr>
        <w:t xml:space="preserve"> </w:t>
      </w:r>
      <w:r>
        <w:rPr>
          <w:sz w:val="18"/>
        </w:rPr>
        <w:t>yang</w:t>
      </w:r>
      <w:r>
        <w:rPr>
          <w:spacing w:val="1"/>
          <w:sz w:val="18"/>
        </w:rPr>
        <w:t xml:space="preserve"> </w:t>
      </w:r>
      <w:r>
        <w:rPr>
          <w:sz w:val="18"/>
        </w:rPr>
        <w:t>diberi</w:t>
      </w:r>
      <w:r>
        <w:rPr>
          <w:spacing w:val="1"/>
          <w:sz w:val="18"/>
        </w:rPr>
        <w:t xml:space="preserve"> </w:t>
      </w:r>
      <w:r>
        <w:rPr>
          <w:sz w:val="18"/>
        </w:rPr>
        <w:t>konsentrat</w:t>
      </w:r>
      <w:r>
        <w:rPr>
          <w:spacing w:val="1"/>
          <w:sz w:val="18"/>
        </w:rPr>
        <w:t xml:space="preserve"> </w:t>
      </w:r>
      <w:r>
        <w:rPr>
          <w:sz w:val="18"/>
        </w:rPr>
        <w:t>terfermentasi.</w:t>
      </w:r>
      <w:r>
        <w:rPr>
          <w:spacing w:val="1"/>
          <w:sz w:val="18"/>
        </w:rPr>
        <w:t xml:space="preserve"> </w:t>
      </w:r>
      <w:r>
        <w:rPr>
          <w:sz w:val="18"/>
        </w:rPr>
        <w:t>Jurnal</w:t>
      </w:r>
      <w:r>
        <w:rPr>
          <w:spacing w:val="46"/>
          <w:sz w:val="18"/>
        </w:rPr>
        <w:t xml:space="preserve"> </w:t>
      </w:r>
      <w:r>
        <w:rPr>
          <w:sz w:val="18"/>
        </w:rPr>
        <w:t>Ilmu</w:t>
      </w:r>
      <w:r>
        <w:rPr>
          <w:spacing w:val="1"/>
          <w:sz w:val="18"/>
        </w:rPr>
        <w:t xml:space="preserve"> </w:t>
      </w:r>
      <w:r>
        <w:rPr>
          <w:sz w:val="18"/>
        </w:rPr>
        <w:t>Peternakan</w:t>
      </w:r>
      <w:r>
        <w:rPr>
          <w:spacing w:val="-2"/>
          <w:sz w:val="18"/>
        </w:rPr>
        <w:t xml:space="preserve"> </w:t>
      </w:r>
      <w:r>
        <w:rPr>
          <w:sz w:val="18"/>
        </w:rPr>
        <w:t>1(2):</w:t>
      </w:r>
      <w:r>
        <w:rPr>
          <w:spacing w:val="-2"/>
          <w:sz w:val="18"/>
        </w:rPr>
        <w:t xml:space="preserve"> </w:t>
      </w:r>
      <w:r>
        <w:rPr>
          <w:sz w:val="18"/>
        </w:rPr>
        <w:t>19-27.</w:t>
      </w:r>
    </w:p>
    <w:p w:rsidR="00F14390" w:rsidRDefault="00DB01C4">
      <w:pPr>
        <w:spacing w:before="7"/>
        <w:ind w:left="520" w:right="149" w:hanging="360"/>
        <w:jc w:val="both"/>
        <w:rPr>
          <w:sz w:val="18"/>
        </w:rPr>
      </w:pPr>
      <w:r>
        <w:rPr>
          <w:sz w:val="18"/>
        </w:rPr>
        <w:t>Ciptaan</w:t>
      </w:r>
      <w:r>
        <w:rPr>
          <w:spacing w:val="1"/>
          <w:sz w:val="18"/>
        </w:rPr>
        <w:t xml:space="preserve"> </w:t>
      </w:r>
      <w:r>
        <w:rPr>
          <w:sz w:val="18"/>
        </w:rPr>
        <w:t>G,</w:t>
      </w:r>
      <w:r>
        <w:rPr>
          <w:spacing w:val="1"/>
          <w:sz w:val="18"/>
        </w:rPr>
        <w:t xml:space="preserve"> </w:t>
      </w:r>
      <w:r>
        <w:rPr>
          <w:sz w:val="18"/>
        </w:rPr>
        <w:t>Mirnawati,</w:t>
      </w:r>
      <w:r>
        <w:rPr>
          <w:spacing w:val="1"/>
          <w:sz w:val="18"/>
        </w:rPr>
        <w:t xml:space="preserve"> </w:t>
      </w:r>
      <w:r>
        <w:rPr>
          <w:sz w:val="18"/>
        </w:rPr>
        <w:t>Ferawati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Makmur</w:t>
      </w:r>
      <w:r>
        <w:rPr>
          <w:spacing w:val="1"/>
          <w:sz w:val="18"/>
        </w:rPr>
        <w:t xml:space="preserve"> </w:t>
      </w:r>
      <w:r>
        <w:rPr>
          <w:sz w:val="18"/>
        </w:rPr>
        <w:t>M,</w:t>
      </w:r>
      <w:r>
        <w:rPr>
          <w:spacing w:val="1"/>
          <w:sz w:val="18"/>
        </w:rPr>
        <w:t xml:space="preserve"> </w:t>
      </w:r>
      <w:r>
        <w:rPr>
          <w:sz w:val="18"/>
        </w:rPr>
        <w:t>2022.</w:t>
      </w:r>
      <w:r>
        <w:rPr>
          <w:spacing w:val="45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effect of fermented palm kernel cake layer quail rations on</w:t>
      </w:r>
      <w:r>
        <w:rPr>
          <w:spacing w:val="1"/>
          <w:sz w:val="18"/>
        </w:rPr>
        <w:t xml:space="preserve"> </w:t>
      </w:r>
      <w:r>
        <w:rPr>
          <w:sz w:val="18"/>
        </w:rPr>
        <w:t>production</w:t>
      </w:r>
      <w:r>
        <w:rPr>
          <w:spacing w:val="1"/>
          <w:sz w:val="18"/>
        </w:rPr>
        <w:t xml:space="preserve"> </w:t>
      </w:r>
      <w:r>
        <w:rPr>
          <w:sz w:val="18"/>
        </w:rPr>
        <w:t>performance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eggshell</w:t>
      </w:r>
      <w:r>
        <w:rPr>
          <w:spacing w:val="1"/>
          <w:sz w:val="18"/>
        </w:rPr>
        <w:t xml:space="preserve"> </w:t>
      </w:r>
      <w:r>
        <w:rPr>
          <w:sz w:val="18"/>
        </w:rPr>
        <w:t>thickness.</w:t>
      </w:r>
      <w:r>
        <w:rPr>
          <w:spacing w:val="1"/>
          <w:sz w:val="18"/>
        </w:rPr>
        <w:t xml:space="preserve"> </w:t>
      </w:r>
      <w:r>
        <w:rPr>
          <w:sz w:val="18"/>
        </w:rPr>
        <w:t>International Journal of Veterinary Science 11(3): 400-403.</w:t>
      </w:r>
      <w:r>
        <w:rPr>
          <w:spacing w:val="1"/>
          <w:sz w:val="18"/>
        </w:rPr>
        <w:t xml:space="preserve"> </w:t>
      </w:r>
      <w:hyperlink r:id="rId175">
        <w:r>
          <w:rPr>
            <w:color w:val="0000FF"/>
            <w:sz w:val="18"/>
            <w:u w:val="single" w:color="0000FF"/>
          </w:rPr>
          <w:t>https://doi.org/10.47278/journal.ijvs/2021.108</w:t>
        </w:r>
      </w:hyperlink>
    </w:p>
    <w:p w:rsidR="00F14390" w:rsidRDefault="00F14390">
      <w:pPr>
        <w:jc w:val="both"/>
        <w:rPr>
          <w:sz w:val="18"/>
        </w:rPr>
        <w:sectPr w:rsidR="00F14390">
          <w:type w:val="continuous"/>
          <w:pgSz w:w="11920" w:h="16850"/>
          <w:pgMar w:top="1360" w:right="920" w:bottom="280" w:left="920" w:header="720" w:footer="720" w:gutter="0"/>
          <w:cols w:num="2" w:space="720" w:equalWidth="0">
            <w:col w:w="4906" w:space="150"/>
            <w:col w:w="5024"/>
          </w:cols>
        </w:sectPr>
      </w:pPr>
    </w:p>
    <w:p w:rsidR="00F14390" w:rsidRDefault="00DB01C4">
      <w:pPr>
        <w:spacing w:before="62"/>
        <w:ind w:right="163"/>
        <w:jc w:val="right"/>
        <w:rPr>
          <w:b/>
          <w:sz w:val="20"/>
        </w:rPr>
      </w:pPr>
      <w:r>
        <w:rPr>
          <w:b/>
          <w:sz w:val="20"/>
        </w:rPr>
        <w:lastRenderedPageBreak/>
        <w:t>Int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J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Vet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Sci,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2023,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12(3):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428-435.</w:t>
      </w:r>
    </w:p>
    <w:p w:rsidR="00F14390" w:rsidRDefault="00F14390">
      <w:pPr>
        <w:pStyle w:val="BodyText"/>
        <w:spacing w:before="1"/>
        <w:rPr>
          <w:b/>
          <w:sz w:val="14"/>
        </w:rPr>
      </w:pPr>
    </w:p>
    <w:p w:rsidR="00F14390" w:rsidRDefault="00F14390">
      <w:pPr>
        <w:rPr>
          <w:sz w:val="14"/>
        </w:rPr>
        <w:sectPr w:rsidR="00F14390">
          <w:pgSz w:w="11920" w:h="16850"/>
          <w:pgMar w:top="660" w:right="920" w:bottom="840" w:left="920" w:header="0" w:footer="599" w:gutter="0"/>
          <w:cols w:space="720"/>
        </w:sectPr>
      </w:pPr>
    </w:p>
    <w:p w:rsidR="00F14390" w:rsidRDefault="00DB01C4">
      <w:pPr>
        <w:spacing w:before="92"/>
        <w:ind w:left="520" w:right="38" w:hanging="361"/>
        <w:jc w:val="both"/>
        <w:rPr>
          <w:sz w:val="18"/>
        </w:rPr>
      </w:pPr>
      <w:r>
        <w:rPr>
          <w:sz w:val="18"/>
        </w:rPr>
        <w:lastRenderedPageBreak/>
        <w:t>Febrina D, Jamarun N, Zain M and Khasrad, 2017. Effects of</w:t>
      </w:r>
      <w:r>
        <w:rPr>
          <w:spacing w:val="1"/>
          <w:sz w:val="18"/>
        </w:rPr>
        <w:t xml:space="preserve"> </w:t>
      </w:r>
      <w:r>
        <w:rPr>
          <w:sz w:val="18"/>
        </w:rPr>
        <w:t>using</w:t>
      </w:r>
      <w:r>
        <w:rPr>
          <w:spacing w:val="1"/>
          <w:sz w:val="18"/>
        </w:rPr>
        <w:t xml:space="preserve"> </w:t>
      </w:r>
      <w:r>
        <w:rPr>
          <w:sz w:val="18"/>
        </w:rPr>
        <w:t>different</w:t>
      </w:r>
      <w:r>
        <w:rPr>
          <w:spacing w:val="1"/>
          <w:sz w:val="18"/>
        </w:rPr>
        <w:t xml:space="preserve"> </w:t>
      </w:r>
      <w:r>
        <w:rPr>
          <w:sz w:val="18"/>
        </w:rPr>
        <w:t>levels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oil</w:t>
      </w:r>
      <w:r>
        <w:rPr>
          <w:spacing w:val="1"/>
          <w:sz w:val="18"/>
        </w:rPr>
        <w:t xml:space="preserve"> </w:t>
      </w:r>
      <w:r>
        <w:rPr>
          <w:sz w:val="18"/>
        </w:rPr>
        <w:t>Palm</w:t>
      </w:r>
      <w:r>
        <w:rPr>
          <w:spacing w:val="1"/>
          <w:sz w:val="18"/>
        </w:rPr>
        <w:t xml:space="preserve"> </w:t>
      </w:r>
      <w:r>
        <w:rPr>
          <w:sz w:val="18"/>
        </w:rPr>
        <w:t>Fronds</w:t>
      </w:r>
      <w:r>
        <w:rPr>
          <w:spacing w:val="46"/>
          <w:sz w:val="18"/>
        </w:rPr>
        <w:t xml:space="preserve"> </w:t>
      </w:r>
      <w:r>
        <w:rPr>
          <w:sz w:val="18"/>
        </w:rPr>
        <w:t>(FOPFS)</w:t>
      </w:r>
      <w:r>
        <w:rPr>
          <w:spacing w:val="1"/>
          <w:sz w:val="18"/>
        </w:rPr>
        <w:t xml:space="preserve"> </w:t>
      </w:r>
      <w:r>
        <w:rPr>
          <w:sz w:val="18"/>
        </w:rPr>
        <w:t>fermented</w:t>
      </w:r>
      <w:r>
        <w:rPr>
          <w:spacing w:val="1"/>
          <w:sz w:val="18"/>
        </w:rPr>
        <w:t xml:space="preserve"> </w:t>
      </w:r>
      <w:r>
        <w:rPr>
          <w:sz w:val="18"/>
        </w:rPr>
        <w:t>with</w:t>
      </w:r>
      <w:r>
        <w:rPr>
          <w:spacing w:val="1"/>
          <w:sz w:val="18"/>
        </w:rPr>
        <w:t xml:space="preserve"> </w:t>
      </w:r>
      <w:r>
        <w:rPr>
          <w:i/>
          <w:sz w:val="18"/>
        </w:rPr>
        <w:t>Phanerochaete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chrysosporium</w:t>
      </w:r>
      <w:r>
        <w:rPr>
          <w:i/>
          <w:spacing w:val="46"/>
          <w:sz w:val="18"/>
        </w:rPr>
        <w:t xml:space="preserve"> </w:t>
      </w:r>
      <w:r>
        <w:rPr>
          <w:sz w:val="18"/>
        </w:rPr>
        <w:t>plus</w:t>
      </w:r>
      <w:r>
        <w:rPr>
          <w:spacing w:val="1"/>
          <w:sz w:val="18"/>
        </w:rPr>
        <w:t xml:space="preserve"> </w:t>
      </w:r>
      <w:r>
        <w:rPr>
          <w:sz w:val="18"/>
        </w:rPr>
        <w:t>minerals (P, S and Mg) instead of Napier grass on nutrient</w:t>
      </w:r>
      <w:r>
        <w:rPr>
          <w:spacing w:val="1"/>
          <w:sz w:val="18"/>
        </w:rPr>
        <w:t xml:space="preserve"> </w:t>
      </w:r>
      <w:r>
        <w:rPr>
          <w:sz w:val="18"/>
        </w:rPr>
        <w:t>intake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growth</w:t>
      </w:r>
      <w:r>
        <w:rPr>
          <w:spacing w:val="1"/>
          <w:sz w:val="18"/>
        </w:rPr>
        <w:t xml:space="preserve"> </w:t>
      </w:r>
      <w:r>
        <w:rPr>
          <w:sz w:val="18"/>
        </w:rPr>
        <w:t>performance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goats.</w:t>
      </w:r>
      <w:r>
        <w:rPr>
          <w:spacing w:val="1"/>
          <w:sz w:val="18"/>
        </w:rPr>
        <w:t xml:space="preserve"> </w:t>
      </w:r>
      <w:r>
        <w:rPr>
          <w:sz w:val="18"/>
        </w:rPr>
        <w:t>Pakistan</w:t>
      </w:r>
      <w:r>
        <w:rPr>
          <w:spacing w:val="1"/>
          <w:sz w:val="18"/>
        </w:rPr>
        <w:t xml:space="preserve"> </w:t>
      </w:r>
      <w:r>
        <w:rPr>
          <w:sz w:val="18"/>
        </w:rPr>
        <w:t>Journal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Nutrition</w:t>
      </w:r>
      <w:r>
        <w:rPr>
          <w:spacing w:val="1"/>
          <w:sz w:val="18"/>
        </w:rPr>
        <w:t xml:space="preserve"> </w:t>
      </w:r>
      <w:r>
        <w:rPr>
          <w:sz w:val="18"/>
        </w:rPr>
        <w:t>16(8):</w:t>
      </w:r>
      <w:r>
        <w:rPr>
          <w:spacing w:val="1"/>
          <w:sz w:val="18"/>
        </w:rPr>
        <w:t xml:space="preserve"> </w:t>
      </w:r>
      <w:r>
        <w:rPr>
          <w:sz w:val="18"/>
        </w:rPr>
        <w:t>612-617.</w:t>
      </w:r>
      <w:r>
        <w:rPr>
          <w:spacing w:val="1"/>
          <w:sz w:val="18"/>
        </w:rPr>
        <w:t xml:space="preserve"> </w:t>
      </w:r>
      <w:hyperlink r:id="rId176">
        <w:r>
          <w:rPr>
            <w:color w:val="0000FF"/>
            <w:sz w:val="18"/>
            <w:u w:val="single" w:color="0000FF"/>
          </w:rPr>
          <w:t>https://doi.org</w:t>
        </w:r>
        <w:r>
          <w:rPr>
            <w:color w:val="0000FF"/>
            <w:sz w:val="18"/>
          </w:rPr>
          <w:t>/</w:t>
        </w:r>
      </w:hyperlink>
      <w:r>
        <w:rPr>
          <w:color w:val="0000FF"/>
          <w:spacing w:val="1"/>
          <w:sz w:val="18"/>
        </w:rPr>
        <w:t xml:space="preserve"> </w:t>
      </w:r>
      <w:hyperlink r:id="rId177">
        <w:r>
          <w:rPr>
            <w:color w:val="0000FF"/>
            <w:sz w:val="18"/>
            <w:u w:val="single" w:color="0000FF"/>
          </w:rPr>
          <w:t>10.3923/pjn.2017.612.617</w:t>
        </w:r>
      </w:hyperlink>
    </w:p>
    <w:p w:rsidR="00F14390" w:rsidRDefault="00DB01C4">
      <w:pPr>
        <w:spacing w:before="4"/>
        <w:ind w:left="520" w:right="42" w:hanging="361"/>
        <w:jc w:val="both"/>
        <w:rPr>
          <w:sz w:val="18"/>
        </w:rPr>
      </w:pPr>
      <w:r>
        <w:rPr>
          <w:sz w:val="18"/>
        </w:rPr>
        <w:t>Fasuyi</w:t>
      </w:r>
      <w:r>
        <w:rPr>
          <w:spacing w:val="1"/>
          <w:sz w:val="18"/>
        </w:rPr>
        <w:t xml:space="preserve"> </w:t>
      </w:r>
      <w:r>
        <w:rPr>
          <w:sz w:val="18"/>
        </w:rPr>
        <w:t>AO,</w:t>
      </w:r>
      <w:r>
        <w:rPr>
          <w:spacing w:val="1"/>
          <w:sz w:val="18"/>
        </w:rPr>
        <w:t xml:space="preserve"> </w:t>
      </w:r>
      <w:r>
        <w:rPr>
          <w:sz w:val="18"/>
        </w:rPr>
        <w:t>Dairo</w:t>
      </w:r>
      <w:r>
        <w:rPr>
          <w:spacing w:val="1"/>
          <w:sz w:val="18"/>
        </w:rPr>
        <w:t xml:space="preserve"> </w:t>
      </w:r>
      <w:r>
        <w:rPr>
          <w:sz w:val="18"/>
        </w:rPr>
        <w:t>FAS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Ibitayo</w:t>
      </w:r>
      <w:r>
        <w:rPr>
          <w:spacing w:val="1"/>
          <w:sz w:val="18"/>
        </w:rPr>
        <w:t xml:space="preserve"> </w:t>
      </w:r>
      <w:r>
        <w:rPr>
          <w:sz w:val="18"/>
        </w:rPr>
        <w:t>FJ,</w:t>
      </w:r>
      <w:r>
        <w:rPr>
          <w:spacing w:val="1"/>
          <w:sz w:val="18"/>
        </w:rPr>
        <w:t xml:space="preserve"> </w:t>
      </w:r>
      <w:r>
        <w:rPr>
          <w:sz w:val="18"/>
        </w:rPr>
        <w:t>2010.</w:t>
      </w:r>
      <w:r>
        <w:rPr>
          <w:spacing w:val="1"/>
          <w:sz w:val="18"/>
        </w:rPr>
        <w:t xml:space="preserve"> </w:t>
      </w:r>
      <w:r>
        <w:rPr>
          <w:sz w:val="18"/>
        </w:rPr>
        <w:t>Ensiling</w:t>
      </w:r>
      <w:r>
        <w:rPr>
          <w:spacing w:val="1"/>
          <w:sz w:val="18"/>
        </w:rPr>
        <w:t xml:space="preserve"> </w:t>
      </w:r>
      <w:r>
        <w:rPr>
          <w:sz w:val="18"/>
        </w:rPr>
        <w:t>wild</w:t>
      </w:r>
      <w:r>
        <w:rPr>
          <w:spacing w:val="1"/>
          <w:sz w:val="18"/>
        </w:rPr>
        <w:t xml:space="preserve"> </w:t>
      </w:r>
      <w:r>
        <w:rPr>
          <w:sz w:val="18"/>
        </w:rPr>
        <w:t>sunflower</w:t>
      </w:r>
      <w:r>
        <w:rPr>
          <w:spacing w:val="1"/>
          <w:sz w:val="18"/>
        </w:rPr>
        <w:t xml:space="preserve"> </w:t>
      </w:r>
      <w:r>
        <w:rPr>
          <w:sz w:val="18"/>
        </w:rPr>
        <w:t>(</w:t>
      </w:r>
      <w:r>
        <w:rPr>
          <w:i/>
          <w:sz w:val="18"/>
        </w:rPr>
        <w:t>Tithonia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diversifolia</w:t>
      </w:r>
      <w:r>
        <w:rPr>
          <w:sz w:val="18"/>
        </w:rPr>
        <w:t>)</w:t>
      </w:r>
      <w:r>
        <w:rPr>
          <w:spacing w:val="1"/>
          <w:sz w:val="18"/>
        </w:rPr>
        <w:t xml:space="preserve"> </w:t>
      </w:r>
      <w:r>
        <w:rPr>
          <w:sz w:val="18"/>
        </w:rPr>
        <w:t>leaves</w:t>
      </w:r>
      <w:r>
        <w:rPr>
          <w:spacing w:val="1"/>
          <w:sz w:val="18"/>
        </w:rPr>
        <w:t xml:space="preserve"> </w:t>
      </w:r>
      <w:r>
        <w:rPr>
          <w:sz w:val="18"/>
        </w:rPr>
        <w:t>with</w:t>
      </w:r>
      <w:r>
        <w:rPr>
          <w:spacing w:val="1"/>
          <w:sz w:val="18"/>
        </w:rPr>
        <w:t xml:space="preserve"> </w:t>
      </w:r>
      <w:r>
        <w:rPr>
          <w:sz w:val="18"/>
        </w:rPr>
        <w:t>sugar</w:t>
      </w:r>
      <w:r>
        <w:rPr>
          <w:spacing w:val="1"/>
          <w:sz w:val="18"/>
        </w:rPr>
        <w:t xml:space="preserve"> </w:t>
      </w:r>
      <w:r>
        <w:rPr>
          <w:sz w:val="18"/>
        </w:rPr>
        <w:t>cane</w:t>
      </w:r>
      <w:r>
        <w:rPr>
          <w:spacing w:val="1"/>
          <w:sz w:val="18"/>
        </w:rPr>
        <w:t xml:space="preserve"> </w:t>
      </w:r>
      <w:r>
        <w:rPr>
          <w:sz w:val="18"/>
        </w:rPr>
        <w:t>molasses.</w:t>
      </w:r>
      <w:r>
        <w:rPr>
          <w:spacing w:val="-4"/>
          <w:sz w:val="18"/>
        </w:rPr>
        <w:t xml:space="preserve"> </w:t>
      </w:r>
      <w:r>
        <w:rPr>
          <w:sz w:val="18"/>
        </w:rPr>
        <w:t>Livestock</w:t>
      </w:r>
      <w:r>
        <w:rPr>
          <w:spacing w:val="-2"/>
          <w:sz w:val="18"/>
        </w:rPr>
        <w:t xml:space="preserve"> </w:t>
      </w:r>
      <w:r>
        <w:rPr>
          <w:sz w:val="18"/>
        </w:rPr>
        <w:t>Research</w:t>
      </w:r>
      <w:r>
        <w:rPr>
          <w:spacing w:val="2"/>
          <w:sz w:val="18"/>
        </w:rPr>
        <w:t xml:space="preserve"> </w:t>
      </w:r>
      <w:r>
        <w:rPr>
          <w:sz w:val="18"/>
        </w:rPr>
        <w:t>Rural</w:t>
      </w:r>
      <w:r>
        <w:rPr>
          <w:spacing w:val="-1"/>
          <w:sz w:val="18"/>
        </w:rPr>
        <w:t xml:space="preserve"> </w:t>
      </w:r>
      <w:r>
        <w:rPr>
          <w:sz w:val="18"/>
        </w:rPr>
        <w:t>Development</w:t>
      </w:r>
      <w:r>
        <w:rPr>
          <w:spacing w:val="-2"/>
          <w:sz w:val="18"/>
        </w:rPr>
        <w:t xml:space="preserve"> </w:t>
      </w:r>
      <w:r>
        <w:rPr>
          <w:sz w:val="18"/>
        </w:rPr>
        <w:t>22:</w:t>
      </w:r>
      <w:r>
        <w:rPr>
          <w:spacing w:val="-5"/>
          <w:sz w:val="18"/>
        </w:rPr>
        <w:t xml:space="preserve"> </w:t>
      </w:r>
      <w:r>
        <w:rPr>
          <w:sz w:val="18"/>
        </w:rPr>
        <w:t>42.</w:t>
      </w:r>
    </w:p>
    <w:p w:rsidR="00F14390" w:rsidRDefault="00DB01C4">
      <w:pPr>
        <w:ind w:left="520" w:right="40" w:hanging="361"/>
        <w:jc w:val="both"/>
        <w:rPr>
          <w:sz w:val="18"/>
        </w:rPr>
      </w:pPr>
      <w:r>
        <w:rPr>
          <w:sz w:val="18"/>
        </w:rPr>
        <w:t>Jamarun</w:t>
      </w:r>
      <w:r>
        <w:rPr>
          <w:spacing w:val="1"/>
          <w:sz w:val="18"/>
        </w:rPr>
        <w:t xml:space="preserve"> </w:t>
      </w:r>
      <w:r>
        <w:rPr>
          <w:sz w:val="18"/>
        </w:rPr>
        <w:t>N,</w:t>
      </w:r>
      <w:r>
        <w:rPr>
          <w:spacing w:val="1"/>
          <w:sz w:val="18"/>
        </w:rPr>
        <w:t xml:space="preserve"> </w:t>
      </w:r>
      <w:r>
        <w:rPr>
          <w:sz w:val="18"/>
        </w:rPr>
        <w:t>Zain</w:t>
      </w:r>
      <w:r>
        <w:rPr>
          <w:spacing w:val="1"/>
          <w:sz w:val="18"/>
        </w:rPr>
        <w:t xml:space="preserve"> </w:t>
      </w:r>
      <w:r>
        <w:rPr>
          <w:sz w:val="18"/>
        </w:rPr>
        <w:t>M,</w:t>
      </w:r>
      <w:r>
        <w:rPr>
          <w:spacing w:val="1"/>
          <w:sz w:val="18"/>
        </w:rPr>
        <w:t xml:space="preserve"> </w:t>
      </w:r>
      <w:r>
        <w:rPr>
          <w:sz w:val="18"/>
        </w:rPr>
        <w:t>Arief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Pazla</w:t>
      </w:r>
      <w:r>
        <w:rPr>
          <w:spacing w:val="1"/>
          <w:sz w:val="18"/>
        </w:rPr>
        <w:t xml:space="preserve"> </w:t>
      </w:r>
      <w:r>
        <w:rPr>
          <w:sz w:val="18"/>
        </w:rPr>
        <w:t>R.</w:t>
      </w:r>
      <w:r>
        <w:rPr>
          <w:spacing w:val="1"/>
          <w:sz w:val="18"/>
        </w:rPr>
        <w:t xml:space="preserve"> </w:t>
      </w:r>
      <w:r>
        <w:rPr>
          <w:sz w:val="18"/>
        </w:rPr>
        <w:t>2017.</w:t>
      </w:r>
      <w:r>
        <w:rPr>
          <w:spacing w:val="1"/>
          <w:sz w:val="18"/>
        </w:rPr>
        <w:t xml:space="preserve"> </w:t>
      </w:r>
      <w:r>
        <w:rPr>
          <w:sz w:val="18"/>
        </w:rPr>
        <w:t>Effects</w:t>
      </w:r>
      <w:r>
        <w:rPr>
          <w:spacing w:val="46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Calcium,</w:t>
      </w:r>
      <w:r>
        <w:rPr>
          <w:spacing w:val="1"/>
          <w:sz w:val="18"/>
        </w:rPr>
        <w:t xml:space="preserve"> </w:t>
      </w:r>
      <w:r>
        <w:rPr>
          <w:sz w:val="18"/>
        </w:rPr>
        <w:t>Phosphorus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Manganese</w:t>
      </w:r>
      <w:r>
        <w:rPr>
          <w:spacing w:val="1"/>
          <w:sz w:val="18"/>
        </w:rPr>
        <w:t xml:space="preserve"> </w:t>
      </w:r>
      <w:r>
        <w:rPr>
          <w:sz w:val="18"/>
        </w:rPr>
        <w:t>supplementation</w:t>
      </w:r>
      <w:r>
        <w:rPr>
          <w:spacing w:val="-42"/>
          <w:sz w:val="18"/>
        </w:rPr>
        <w:t xml:space="preserve"> </w:t>
      </w:r>
      <w:r>
        <w:rPr>
          <w:sz w:val="18"/>
        </w:rPr>
        <w:t>during</w:t>
      </w:r>
      <w:r>
        <w:rPr>
          <w:spacing w:val="1"/>
          <w:sz w:val="18"/>
        </w:rPr>
        <w:t xml:space="preserve"> </w:t>
      </w:r>
      <w:r>
        <w:rPr>
          <w:sz w:val="18"/>
        </w:rPr>
        <w:t>oil</w:t>
      </w:r>
      <w:r>
        <w:rPr>
          <w:spacing w:val="1"/>
          <w:sz w:val="18"/>
        </w:rPr>
        <w:t xml:space="preserve"> </w:t>
      </w:r>
      <w:r>
        <w:rPr>
          <w:sz w:val="18"/>
        </w:rPr>
        <w:t>Palm</w:t>
      </w:r>
      <w:r>
        <w:rPr>
          <w:spacing w:val="1"/>
          <w:sz w:val="18"/>
        </w:rPr>
        <w:t xml:space="preserve"> </w:t>
      </w:r>
      <w:r>
        <w:rPr>
          <w:sz w:val="18"/>
        </w:rPr>
        <w:t>Frond</w:t>
      </w:r>
      <w:r>
        <w:rPr>
          <w:spacing w:val="1"/>
          <w:sz w:val="18"/>
        </w:rPr>
        <w:t xml:space="preserve"> </w:t>
      </w:r>
      <w:r>
        <w:rPr>
          <w:sz w:val="18"/>
        </w:rPr>
        <w:t>fermentation</w:t>
      </w:r>
      <w:r>
        <w:rPr>
          <w:spacing w:val="1"/>
          <w:sz w:val="18"/>
        </w:rPr>
        <w:t xml:space="preserve"> </w:t>
      </w:r>
      <w:r>
        <w:rPr>
          <w:sz w:val="18"/>
        </w:rPr>
        <w:t>by</w:t>
      </w:r>
      <w:r>
        <w:rPr>
          <w:spacing w:val="1"/>
          <w:sz w:val="18"/>
        </w:rPr>
        <w:t xml:space="preserve"> </w:t>
      </w:r>
      <w:r>
        <w:rPr>
          <w:i/>
          <w:sz w:val="18"/>
        </w:rPr>
        <w:t>Phanerochaete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 xml:space="preserve">chrysosporium </w:t>
      </w:r>
      <w:r>
        <w:rPr>
          <w:sz w:val="18"/>
        </w:rPr>
        <w:t>on laccase activity and in vitro digestibility.</w:t>
      </w:r>
      <w:r>
        <w:rPr>
          <w:spacing w:val="1"/>
          <w:sz w:val="18"/>
        </w:rPr>
        <w:t xml:space="preserve"> </w:t>
      </w:r>
      <w:r>
        <w:rPr>
          <w:sz w:val="18"/>
        </w:rPr>
        <w:t>Pakistan</w:t>
      </w:r>
      <w:r>
        <w:rPr>
          <w:spacing w:val="1"/>
          <w:sz w:val="18"/>
        </w:rPr>
        <w:t xml:space="preserve"> </w:t>
      </w:r>
      <w:r>
        <w:rPr>
          <w:sz w:val="18"/>
        </w:rPr>
        <w:t>Journal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Nutrition</w:t>
      </w:r>
      <w:r>
        <w:rPr>
          <w:spacing w:val="1"/>
          <w:sz w:val="18"/>
        </w:rPr>
        <w:t xml:space="preserve"> </w:t>
      </w:r>
      <w:r>
        <w:rPr>
          <w:sz w:val="18"/>
        </w:rPr>
        <w:t>16</w:t>
      </w:r>
      <w:r>
        <w:rPr>
          <w:spacing w:val="1"/>
          <w:sz w:val="18"/>
        </w:rPr>
        <w:t xml:space="preserve"> </w:t>
      </w:r>
      <w:r>
        <w:rPr>
          <w:sz w:val="18"/>
        </w:rPr>
        <w:t>(3):</w:t>
      </w:r>
      <w:r>
        <w:rPr>
          <w:spacing w:val="1"/>
          <w:sz w:val="18"/>
        </w:rPr>
        <w:t xml:space="preserve"> </w:t>
      </w:r>
      <w:r>
        <w:rPr>
          <w:sz w:val="18"/>
        </w:rPr>
        <w:t>119-124.</w:t>
      </w:r>
      <w:r>
        <w:rPr>
          <w:spacing w:val="1"/>
          <w:sz w:val="18"/>
        </w:rPr>
        <w:t xml:space="preserve"> </w:t>
      </w:r>
      <w:hyperlink r:id="rId178">
        <w:r>
          <w:rPr>
            <w:color w:val="0000FF"/>
            <w:sz w:val="18"/>
            <w:u w:val="single" w:color="0000FF"/>
          </w:rPr>
          <w:t>https://doi.org/10.3923/pjn.2017.119.124</w:t>
        </w:r>
      </w:hyperlink>
    </w:p>
    <w:p w:rsidR="00F14390" w:rsidRDefault="00DB01C4">
      <w:pPr>
        <w:ind w:left="520" w:right="40" w:hanging="361"/>
        <w:jc w:val="both"/>
        <w:rPr>
          <w:sz w:val="18"/>
        </w:rPr>
      </w:pPr>
      <w:r>
        <w:rPr>
          <w:sz w:val="18"/>
        </w:rPr>
        <w:t>Jamarun N, Pazla R, Zain M and Arief. 2019. Comparison of in</w:t>
      </w:r>
      <w:r>
        <w:rPr>
          <w:spacing w:val="1"/>
          <w:sz w:val="18"/>
        </w:rPr>
        <w:t xml:space="preserve"> </w:t>
      </w:r>
      <w:r>
        <w:rPr>
          <w:sz w:val="18"/>
        </w:rPr>
        <w:t>vitro digestibility and rumen fluid characteristics between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tithonia</w:t>
      </w:r>
      <w:r>
        <w:rPr>
          <w:spacing w:val="1"/>
          <w:sz w:val="18"/>
        </w:rPr>
        <w:t xml:space="preserve"> </w:t>
      </w:r>
      <w:r>
        <w:rPr>
          <w:sz w:val="18"/>
        </w:rPr>
        <w:t>(</w:t>
      </w:r>
      <w:r>
        <w:rPr>
          <w:i/>
          <w:sz w:val="18"/>
        </w:rPr>
        <w:t>Tithonia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diversifolia</w:t>
      </w:r>
      <w:r>
        <w:rPr>
          <w:sz w:val="18"/>
        </w:rPr>
        <w:t>)</w:t>
      </w:r>
      <w:r>
        <w:rPr>
          <w:spacing w:val="1"/>
          <w:sz w:val="18"/>
        </w:rPr>
        <w:t xml:space="preserve"> </w:t>
      </w:r>
      <w:r>
        <w:rPr>
          <w:sz w:val="18"/>
        </w:rPr>
        <w:t>with</w:t>
      </w:r>
      <w:r>
        <w:rPr>
          <w:spacing w:val="1"/>
          <w:sz w:val="18"/>
        </w:rPr>
        <w:t xml:space="preserve"> </w:t>
      </w:r>
      <w:r>
        <w:rPr>
          <w:sz w:val="18"/>
        </w:rPr>
        <w:t>elephant</w:t>
      </w:r>
      <w:r>
        <w:rPr>
          <w:spacing w:val="1"/>
          <w:sz w:val="18"/>
        </w:rPr>
        <w:t xml:space="preserve"> </w:t>
      </w:r>
      <w:r>
        <w:rPr>
          <w:sz w:val="18"/>
        </w:rPr>
        <w:t>grass</w:t>
      </w:r>
      <w:r>
        <w:rPr>
          <w:spacing w:val="1"/>
          <w:sz w:val="18"/>
        </w:rPr>
        <w:t xml:space="preserve"> </w:t>
      </w:r>
      <w:r>
        <w:rPr>
          <w:sz w:val="18"/>
        </w:rPr>
        <w:t>(</w:t>
      </w:r>
      <w:r>
        <w:rPr>
          <w:i/>
          <w:sz w:val="18"/>
        </w:rPr>
        <w:t>Pennisetum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purpureum</w:t>
      </w:r>
      <w:r>
        <w:rPr>
          <w:sz w:val="18"/>
        </w:rPr>
        <w:t>).</w:t>
      </w:r>
      <w:r>
        <w:rPr>
          <w:spacing w:val="1"/>
          <w:sz w:val="18"/>
        </w:rPr>
        <w:t xml:space="preserve"> </w:t>
      </w:r>
      <w:r>
        <w:rPr>
          <w:sz w:val="18"/>
        </w:rPr>
        <w:t>International</w:t>
      </w:r>
      <w:r>
        <w:rPr>
          <w:spacing w:val="1"/>
          <w:sz w:val="18"/>
        </w:rPr>
        <w:t xml:space="preserve"> </w:t>
      </w:r>
      <w:r>
        <w:rPr>
          <w:sz w:val="18"/>
        </w:rPr>
        <w:t>Conference</w:t>
      </w:r>
      <w:r>
        <w:rPr>
          <w:spacing w:val="1"/>
          <w:sz w:val="18"/>
        </w:rPr>
        <w:t xml:space="preserve"> </w:t>
      </w:r>
      <w:r>
        <w:rPr>
          <w:sz w:val="18"/>
        </w:rPr>
        <w:t>on</w:t>
      </w:r>
      <w:r>
        <w:rPr>
          <w:spacing w:val="1"/>
          <w:sz w:val="18"/>
        </w:rPr>
        <w:t xml:space="preserve"> </w:t>
      </w:r>
      <w:r>
        <w:rPr>
          <w:sz w:val="18"/>
        </w:rPr>
        <w:t>Animal Production for Food Sustainability IOP Conference</w:t>
      </w:r>
      <w:r>
        <w:rPr>
          <w:spacing w:val="1"/>
          <w:sz w:val="18"/>
        </w:rPr>
        <w:t xml:space="preserve"> </w:t>
      </w:r>
      <w:r>
        <w:rPr>
          <w:sz w:val="18"/>
        </w:rPr>
        <w:t>Series</w:t>
      </w:r>
      <w:r>
        <w:rPr>
          <w:spacing w:val="1"/>
          <w:sz w:val="18"/>
        </w:rPr>
        <w:t xml:space="preserve"> </w:t>
      </w:r>
      <w:r>
        <w:rPr>
          <w:sz w:val="18"/>
        </w:rPr>
        <w:t>287:</w:t>
      </w:r>
      <w:r>
        <w:rPr>
          <w:spacing w:val="1"/>
          <w:sz w:val="18"/>
        </w:rPr>
        <w:t xml:space="preserve"> </w:t>
      </w:r>
      <w:r>
        <w:rPr>
          <w:color w:val="333333"/>
          <w:sz w:val="18"/>
        </w:rPr>
        <w:t>012019</w:t>
      </w:r>
      <w:r>
        <w:rPr>
          <w:sz w:val="18"/>
        </w:rPr>
        <w:t>.</w:t>
      </w:r>
      <w:r>
        <w:rPr>
          <w:spacing w:val="1"/>
          <w:sz w:val="18"/>
        </w:rPr>
        <w:t xml:space="preserve"> </w:t>
      </w:r>
      <w:hyperlink r:id="rId179">
        <w:r>
          <w:rPr>
            <w:color w:val="0000FF"/>
            <w:sz w:val="18"/>
            <w:u w:val="single" w:color="0000FF"/>
          </w:rPr>
          <w:t>https://doi.org/10.1088/1755-1315</w:t>
        </w:r>
        <w:r>
          <w:rPr>
            <w:color w:val="0000FF"/>
            <w:sz w:val="18"/>
          </w:rPr>
          <w:t>/</w:t>
        </w:r>
      </w:hyperlink>
      <w:r>
        <w:rPr>
          <w:color w:val="0000FF"/>
          <w:spacing w:val="1"/>
          <w:sz w:val="18"/>
        </w:rPr>
        <w:t xml:space="preserve"> </w:t>
      </w:r>
      <w:hyperlink r:id="rId180">
        <w:r>
          <w:rPr>
            <w:color w:val="0000FF"/>
            <w:sz w:val="18"/>
            <w:u w:val="single" w:color="0000FF"/>
          </w:rPr>
          <w:t>287/1/012019</w:t>
        </w:r>
      </w:hyperlink>
    </w:p>
    <w:p w:rsidR="00F14390" w:rsidRDefault="00DB01C4">
      <w:pPr>
        <w:ind w:left="520" w:right="38" w:hanging="315"/>
        <w:jc w:val="both"/>
        <w:rPr>
          <w:sz w:val="18"/>
        </w:rPr>
      </w:pPr>
      <w:r>
        <w:rPr>
          <w:sz w:val="18"/>
        </w:rPr>
        <w:t>Jamarun N, Pazla R, Zain M and Arief, 2020. Milk quality of</w:t>
      </w:r>
      <w:r>
        <w:rPr>
          <w:spacing w:val="1"/>
          <w:sz w:val="18"/>
        </w:rPr>
        <w:t xml:space="preserve"> </w:t>
      </w:r>
      <w:r>
        <w:rPr>
          <w:sz w:val="18"/>
        </w:rPr>
        <w:t>Etawa crossbred dairy</w:t>
      </w:r>
      <w:r>
        <w:rPr>
          <w:spacing w:val="45"/>
          <w:sz w:val="18"/>
        </w:rPr>
        <w:t xml:space="preserve"> </w:t>
      </w:r>
      <w:r>
        <w:rPr>
          <w:sz w:val="18"/>
        </w:rPr>
        <w:t>goat fed combination of fermented</w:t>
      </w:r>
      <w:r>
        <w:rPr>
          <w:spacing w:val="1"/>
          <w:sz w:val="18"/>
        </w:rPr>
        <w:t xml:space="preserve"> </w:t>
      </w:r>
      <w:r>
        <w:rPr>
          <w:sz w:val="18"/>
        </w:rPr>
        <w:t>oil</w:t>
      </w:r>
      <w:r>
        <w:rPr>
          <w:spacing w:val="1"/>
          <w:sz w:val="18"/>
        </w:rPr>
        <w:t xml:space="preserve"> </w:t>
      </w:r>
      <w:r>
        <w:rPr>
          <w:sz w:val="18"/>
        </w:rPr>
        <w:t>palm</w:t>
      </w:r>
      <w:r>
        <w:rPr>
          <w:spacing w:val="1"/>
          <w:sz w:val="18"/>
        </w:rPr>
        <w:t xml:space="preserve"> </w:t>
      </w:r>
      <w:r>
        <w:rPr>
          <w:sz w:val="18"/>
        </w:rPr>
        <w:t>fronds,</w:t>
      </w:r>
      <w:r>
        <w:rPr>
          <w:spacing w:val="1"/>
          <w:sz w:val="18"/>
        </w:rPr>
        <w:t xml:space="preserve"> </w:t>
      </w:r>
      <w:r>
        <w:rPr>
          <w:sz w:val="18"/>
        </w:rPr>
        <w:t>Tithonia</w:t>
      </w:r>
      <w:r>
        <w:rPr>
          <w:spacing w:val="1"/>
          <w:sz w:val="18"/>
        </w:rPr>
        <w:t xml:space="preserve"> </w:t>
      </w:r>
      <w:r>
        <w:rPr>
          <w:sz w:val="18"/>
        </w:rPr>
        <w:t>(</w:t>
      </w:r>
      <w:r>
        <w:rPr>
          <w:i/>
          <w:sz w:val="18"/>
        </w:rPr>
        <w:t>Tithonia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diversifolia</w:t>
      </w:r>
      <w:r>
        <w:rPr>
          <w:sz w:val="18"/>
        </w:rPr>
        <w:t>),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-42"/>
          <w:sz w:val="18"/>
        </w:rPr>
        <w:t xml:space="preserve"> </w:t>
      </w:r>
      <w:r>
        <w:rPr>
          <w:sz w:val="18"/>
        </w:rPr>
        <w:t>Elephant</w:t>
      </w:r>
      <w:r>
        <w:rPr>
          <w:spacing w:val="1"/>
          <w:sz w:val="18"/>
        </w:rPr>
        <w:t xml:space="preserve"> </w:t>
      </w:r>
      <w:r>
        <w:rPr>
          <w:sz w:val="18"/>
        </w:rPr>
        <w:t>grass</w:t>
      </w:r>
      <w:r>
        <w:rPr>
          <w:spacing w:val="1"/>
          <w:sz w:val="18"/>
        </w:rPr>
        <w:t xml:space="preserve"> </w:t>
      </w:r>
      <w:r>
        <w:rPr>
          <w:sz w:val="18"/>
        </w:rPr>
        <w:t>(</w:t>
      </w:r>
      <w:r>
        <w:rPr>
          <w:i/>
          <w:sz w:val="18"/>
        </w:rPr>
        <w:t>Pennisetum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purpureum</w:t>
      </w:r>
      <w:r>
        <w:rPr>
          <w:sz w:val="18"/>
        </w:rPr>
        <w:t>).</w:t>
      </w:r>
      <w:r>
        <w:rPr>
          <w:spacing w:val="1"/>
          <w:sz w:val="18"/>
        </w:rPr>
        <w:t xml:space="preserve"> </w:t>
      </w:r>
      <w:r>
        <w:rPr>
          <w:sz w:val="18"/>
        </w:rPr>
        <w:t>Journal</w:t>
      </w:r>
      <w:r>
        <w:rPr>
          <w:spacing w:val="46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Physics:</w:t>
      </w:r>
      <w:r>
        <w:rPr>
          <w:spacing w:val="1"/>
          <w:sz w:val="18"/>
        </w:rPr>
        <w:t xml:space="preserve"> </w:t>
      </w:r>
      <w:r>
        <w:rPr>
          <w:sz w:val="18"/>
        </w:rPr>
        <w:t>Conference</w:t>
      </w:r>
      <w:r>
        <w:rPr>
          <w:spacing w:val="1"/>
          <w:sz w:val="18"/>
        </w:rPr>
        <w:t xml:space="preserve"> </w:t>
      </w:r>
      <w:r>
        <w:rPr>
          <w:sz w:val="18"/>
        </w:rPr>
        <w:t>Series</w:t>
      </w:r>
      <w:r>
        <w:rPr>
          <w:spacing w:val="1"/>
          <w:sz w:val="18"/>
        </w:rPr>
        <w:t xml:space="preserve"> </w:t>
      </w:r>
      <w:r>
        <w:rPr>
          <w:sz w:val="18"/>
        </w:rPr>
        <w:t>1469:</w:t>
      </w:r>
      <w:r>
        <w:rPr>
          <w:spacing w:val="1"/>
          <w:sz w:val="18"/>
        </w:rPr>
        <w:t xml:space="preserve"> </w:t>
      </w:r>
      <w:r>
        <w:rPr>
          <w:sz w:val="18"/>
        </w:rPr>
        <w:t>012004.</w:t>
      </w:r>
      <w:r>
        <w:rPr>
          <w:spacing w:val="1"/>
          <w:sz w:val="18"/>
        </w:rPr>
        <w:t xml:space="preserve"> </w:t>
      </w:r>
      <w:hyperlink r:id="rId181">
        <w:r>
          <w:rPr>
            <w:color w:val="0000FF"/>
            <w:sz w:val="18"/>
            <w:u w:val="single" w:color="0000FF"/>
          </w:rPr>
          <w:t>http://doi.org</w:t>
        </w:r>
        <w:r>
          <w:rPr>
            <w:color w:val="0000FF"/>
            <w:sz w:val="18"/>
          </w:rPr>
          <w:t>/</w:t>
        </w:r>
      </w:hyperlink>
      <w:r>
        <w:rPr>
          <w:color w:val="0000FF"/>
          <w:spacing w:val="-42"/>
          <w:sz w:val="18"/>
        </w:rPr>
        <w:t xml:space="preserve"> </w:t>
      </w:r>
      <w:hyperlink r:id="rId182">
        <w:r>
          <w:rPr>
            <w:color w:val="0000FF"/>
            <w:sz w:val="18"/>
            <w:u w:val="single" w:color="0000FF"/>
          </w:rPr>
          <w:t>10.1088/1742-6596/1469/1/012004</w:t>
        </w:r>
      </w:hyperlink>
    </w:p>
    <w:p w:rsidR="00F14390" w:rsidRDefault="00DB01C4">
      <w:pPr>
        <w:ind w:left="520" w:right="41" w:hanging="361"/>
        <w:jc w:val="both"/>
        <w:rPr>
          <w:sz w:val="18"/>
        </w:rPr>
      </w:pPr>
      <w:r>
        <w:rPr>
          <w:sz w:val="18"/>
        </w:rPr>
        <w:t>Jamarun</w:t>
      </w:r>
      <w:r>
        <w:rPr>
          <w:spacing w:val="1"/>
          <w:sz w:val="18"/>
        </w:rPr>
        <w:t xml:space="preserve"> </w:t>
      </w:r>
      <w:r>
        <w:rPr>
          <w:sz w:val="18"/>
        </w:rPr>
        <w:t>N,</w:t>
      </w:r>
      <w:r>
        <w:rPr>
          <w:spacing w:val="1"/>
          <w:sz w:val="18"/>
        </w:rPr>
        <w:t xml:space="preserve"> </w:t>
      </w:r>
      <w:r>
        <w:rPr>
          <w:sz w:val="18"/>
        </w:rPr>
        <w:t>Zain</w:t>
      </w:r>
      <w:r>
        <w:rPr>
          <w:spacing w:val="1"/>
          <w:sz w:val="18"/>
        </w:rPr>
        <w:t xml:space="preserve"> </w:t>
      </w:r>
      <w:r>
        <w:rPr>
          <w:sz w:val="18"/>
        </w:rPr>
        <w:t>M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Pazla</w:t>
      </w:r>
      <w:r>
        <w:rPr>
          <w:spacing w:val="1"/>
          <w:sz w:val="18"/>
        </w:rPr>
        <w:t xml:space="preserve"> </w:t>
      </w:r>
      <w:r>
        <w:rPr>
          <w:sz w:val="18"/>
        </w:rPr>
        <w:t>R,</w:t>
      </w:r>
      <w:r>
        <w:rPr>
          <w:spacing w:val="1"/>
          <w:sz w:val="18"/>
        </w:rPr>
        <w:t xml:space="preserve"> </w:t>
      </w:r>
      <w:r>
        <w:rPr>
          <w:sz w:val="18"/>
        </w:rPr>
        <w:t>2021.</w:t>
      </w:r>
      <w:r>
        <w:rPr>
          <w:spacing w:val="1"/>
          <w:sz w:val="18"/>
        </w:rPr>
        <w:t xml:space="preserve"> </w:t>
      </w:r>
      <w:r>
        <w:rPr>
          <w:sz w:val="18"/>
        </w:rPr>
        <w:t>Dasar</w:t>
      </w:r>
      <w:r>
        <w:rPr>
          <w:spacing w:val="46"/>
          <w:sz w:val="18"/>
        </w:rPr>
        <w:t xml:space="preserve"> </w:t>
      </w:r>
      <w:r>
        <w:rPr>
          <w:sz w:val="18"/>
        </w:rPr>
        <w:t>Nutrisi</w:t>
      </w:r>
      <w:r>
        <w:rPr>
          <w:spacing w:val="1"/>
          <w:sz w:val="18"/>
        </w:rPr>
        <w:t xml:space="preserve"> </w:t>
      </w:r>
      <w:r>
        <w:rPr>
          <w:sz w:val="18"/>
        </w:rPr>
        <w:t>Ruminansia Edisi ke II. Andalas University Press, Padang,</w:t>
      </w:r>
      <w:r>
        <w:rPr>
          <w:spacing w:val="1"/>
          <w:sz w:val="18"/>
        </w:rPr>
        <w:t xml:space="preserve"> </w:t>
      </w:r>
      <w:r>
        <w:rPr>
          <w:sz w:val="18"/>
        </w:rPr>
        <w:t>Indonesia.</w:t>
      </w:r>
    </w:p>
    <w:p w:rsidR="00F14390" w:rsidRDefault="00DB01C4">
      <w:pPr>
        <w:ind w:left="520" w:right="42" w:hanging="361"/>
        <w:jc w:val="both"/>
        <w:rPr>
          <w:sz w:val="18"/>
        </w:rPr>
      </w:pPr>
      <w:r>
        <w:rPr>
          <w:sz w:val="18"/>
        </w:rPr>
        <w:t>Kamalidin, Agus A and Suparta IG dan Satria B, 2012. Performa</w:t>
      </w:r>
      <w:r>
        <w:rPr>
          <w:spacing w:val="-42"/>
          <w:sz w:val="18"/>
        </w:rPr>
        <w:t xml:space="preserve"> </w:t>
      </w:r>
      <w:r>
        <w:rPr>
          <w:sz w:val="18"/>
        </w:rPr>
        <w:t>domba</w:t>
      </w:r>
      <w:r>
        <w:rPr>
          <w:spacing w:val="1"/>
          <w:sz w:val="18"/>
        </w:rPr>
        <w:t xml:space="preserve"> </w:t>
      </w:r>
      <w:r>
        <w:rPr>
          <w:sz w:val="18"/>
        </w:rPr>
        <w:t>yang</w:t>
      </w:r>
      <w:r>
        <w:rPr>
          <w:spacing w:val="1"/>
          <w:sz w:val="18"/>
        </w:rPr>
        <w:t xml:space="preserve"> </w:t>
      </w:r>
      <w:r>
        <w:rPr>
          <w:sz w:val="18"/>
        </w:rPr>
        <w:t>diberi</w:t>
      </w:r>
      <w:r>
        <w:rPr>
          <w:spacing w:val="1"/>
          <w:sz w:val="18"/>
        </w:rPr>
        <w:t xml:space="preserve"> </w:t>
      </w:r>
      <w:r>
        <w:rPr>
          <w:sz w:val="18"/>
        </w:rPr>
        <w:t>complete</w:t>
      </w:r>
      <w:r>
        <w:rPr>
          <w:spacing w:val="1"/>
          <w:sz w:val="18"/>
        </w:rPr>
        <w:t xml:space="preserve"> </w:t>
      </w:r>
      <w:r>
        <w:rPr>
          <w:sz w:val="18"/>
        </w:rPr>
        <w:t>feed</w:t>
      </w:r>
      <w:r>
        <w:rPr>
          <w:spacing w:val="1"/>
          <w:sz w:val="18"/>
        </w:rPr>
        <w:t xml:space="preserve"> </w:t>
      </w:r>
      <w:r>
        <w:rPr>
          <w:sz w:val="18"/>
        </w:rPr>
        <w:t>kulit</w:t>
      </w:r>
      <w:r>
        <w:rPr>
          <w:spacing w:val="1"/>
          <w:sz w:val="18"/>
        </w:rPr>
        <w:t xml:space="preserve"> </w:t>
      </w:r>
      <w:r>
        <w:rPr>
          <w:sz w:val="18"/>
        </w:rPr>
        <w:t>buah</w:t>
      </w:r>
      <w:r>
        <w:rPr>
          <w:spacing w:val="1"/>
          <w:sz w:val="18"/>
        </w:rPr>
        <w:t xml:space="preserve"> </w:t>
      </w:r>
      <w:r>
        <w:rPr>
          <w:sz w:val="18"/>
        </w:rPr>
        <w:t>kakao</w:t>
      </w:r>
      <w:r>
        <w:rPr>
          <w:spacing w:val="1"/>
          <w:sz w:val="18"/>
        </w:rPr>
        <w:t xml:space="preserve"> </w:t>
      </w:r>
      <w:r>
        <w:rPr>
          <w:sz w:val="18"/>
        </w:rPr>
        <w:t>terfermentasi.</w:t>
      </w:r>
      <w:r>
        <w:rPr>
          <w:spacing w:val="1"/>
          <w:sz w:val="18"/>
        </w:rPr>
        <w:t xml:space="preserve"> </w:t>
      </w:r>
      <w:r>
        <w:rPr>
          <w:sz w:val="18"/>
        </w:rPr>
        <w:t>Buletin</w:t>
      </w:r>
      <w:r>
        <w:rPr>
          <w:spacing w:val="1"/>
          <w:sz w:val="18"/>
        </w:rPr>
        <w:t xml:space="preserve"> </w:t>
      </w:r>
      <w:r>
        <w:rPr>
          <w:sz w:val="18"/>
        </w:rPr>
        <w:t>Peternakan</w:t>
      </w:r>
      <w:r>
        <w:rPr>
          <w:spacing w:val="1"/>
          <w:sz w:val="18"/>
        </w:rPr>
        <w:t xml:space="preserve"> </w:t>
      </w:r>
      <w:r>
        <w:rPr>
          <w:sz w:val="18"/>
        </w:rPr>
        <w:t>3(3):</w:t>
      </w:r>
      <w:r>
        <w:rPr>
          <w:spacing w:val="1"/>
          <w:sz w:val="18"/>
        </w:rPr>
        <w:t xml:space="preserve"> </w:t>
      </w:r>
      <w:r>
        <w:rPr>
          <w:sz w:val="18"/>
        </w:rPr>
        <w:t>162-168.</w:t>
      </w:r>
      <w:r>
        <w:rPr>
          <w:spacing w:val="1"/>
          <w:sz w:val="18"/>
        </w:rPr>
        <w:t xml:space="preserve"> </w:t>
      </w:r>
      <w:hyperlink r:id="rId183">
        <w:r>
          <w:rPr>
            <w:color w:val="0000FF"/>
            <w:sz w:val="18"/>
            <w:u w:val="single" w:color="0000FF"/>
          </w:rPr>
          <w:t>https://doi.org/10.21059/buletinpeternak.v36i3.1624</w:t>
        </w:r>
      </w:hyperlink>
    </w:p>
    <w:p w:rsidR="00F14390" w:rsidRDefault="00DB01C4">
      <w:pPr>
        <w:spacing w:before="1"/>
        <w:ind w:left="520" w:right="42" w:hanging="361"/>
        <w:jc w:val="both"/>
        <w:rPr>
          <w:sz w:val="18"/>
        </w:rPr>
      </w:pPr>
      <w:r>
        <w:rPr>
          <w:sz w:val="18"/>
        </w:rPr>
        <w:t>Krisnan R, Praharani L and Supriyati dan Pangestu A,</w:t>
      </w:r>
      <w:r>
        <w:rPr>
          <w:spacing w:val="1"/>
          <w:sz w:val="18"/>
        </w:rPr>
        <w:t xml:space="preserve"> </w:t>
      </w:r>
      <w:r>
        <w:rPr>
          <w:sz w:val="18"/>
        </w:rPr>
        <w:t>2015.</w:t>
      </w:r>
      <w:r>
        <w:rPr>
          <w:spacing w:val="1"/>
          <w:sz w:val="18"/>
        </w:rPr>
        <w:t xml:space="preserve"> </w:t>
      </w:r>
      <w:r>
        <w:rPr>
          <w:sz w:val="18"/>
        </w:rPr>
        <w:t>Kecukupan</w:t>
      </w:r>
      <w:r>
        <w:rPr>
          <w:spacing w:val="1"/>
          <w:sz w:val="18"/>
        </w:rPr>
        <w:t xml:space="preserve"> </w:t>
      </w:r>
      <w:r>
        <w:rPr>
          <w:sz w:val="18"/>
        </w:rPr>
        <w:t>Nutrien</w:t>
      </w:r>
      <w:r>
        <w:rPr>
          <w:spacing w:val="1"/>
          <w:sz w:val="18"/>
        </w:rPr>
        <w:t xml:space="preserve"> </w:t>
      </w:r>
      <w:r>
        <w:rPr>
          <w:sz w:val="18"/>
        </w:rPr>
        <w:t>Kambing</w:t>
      </w:r>
      <w:r>
        <w:rPr>
          <w:spacing w:val="1"/>
          <w:sz w:val="18"/>
        </w:rPr>
        <w:t xml:space="preserve"> </w:t>
      </w:r>
      <w:r>
        <w:rPr>
          <w:sz w:val="18"/>
        </w:rPr>
        <w:t>Peranakan</w:t>
      </w:r>
      <w:r>
        <w:rPr>
          <w:spacing w:val="1"/>
          <w:sz w:val="18"/>
        </w:rPr>
        <w:t xml:space="preserve"> </w:t>
      </w:r>
      <w:r>
        <w:rPr>
          <w:sz w:val="18"/>
        </w:rPr>
        <w:t>Etawa</w:t>
      </w:r>
      <w:r>
        <w:rPr>
          <w:spacing w:val="1"/>
          <w:sz w:val="18"/>
        </w:rPr>
        <w:t xml:space="preserve"> </w:t>
      </w:r>
      <w:r>
        <w:rPr>
          <w:sz w:val="18"/>
        </w:rPr>
        <w:t>Periode</w:t>
      </w:r>
      <w:r>
        <w:rPr>
          <w:spacing w:val="1"/>
          <w:sz w:val="18"/>
        </w:rPr>
        <w:t xml:space="preserve"> </w:t>
      </w:r>
      <w:r>
        <w:rPr>
          <w:sz w:val="18"/>
        </w:rPr>
        <w:t>Laktasi. Prosiding Seminar Nasional Teknologi Peternakan</w:t>
      </w:r>
      <w:r>
        <w:rPr>
          <w:spacing w:val="1"/>
          <w:sz w:val="18"/>
        </w:rPr>
        <w:t xml:space="preserve"> </w:t>
      </w:r>
      <w:r>
        <w:rPr>
          <w:sz w:val="18"/>
        </w:rPr>
        <w:t>dan</w:t>
      </w:r>
      <w:r>
        <w:rPr>
          <w:spacing w:val="-2"/>
          <w:sz w:val="18"/>
        </w:rPr>
        <w:t xml:space="preserve"> </w:t>
      </w:r>
      <w:r>
        <w:rPr>
          <w:sz w:val="18"/>
        </w:rPr>
        <w:t>Veteriner</w:t>
      </w:r>
      <w:r>
        <w:rPr>
          <w:spacing w:val="-2"/>
          <w:sz w:val="18"/>
        </w:rPr>
        <w:t xml:space="preserve"> </w:t>
      </w:r>
      <w:r>
        <w:rPr>
          <w:sz w:val="18"/>
        </w:rPr>
        <w:t>2015:</w:t>
      </w:r>
      <w:r>
        <w:rPr>
          <w:spacing w:val="-4"/>
          <w:sz w:val="18"/>
        </w:rPr>
        <w:t xml:space="preserve"> </w:t>
      </w:r>
      <w:r>
        <w:rPr>
          <w:sz w:val="18"/>
        </w:rPr>
        <w:t>374-380.</w:t>
      </w:r>
    </w:p>
    <w:p w:rsidR="00F14390" w:rsidRDefault="00DB01C4">
      <w:pPr>
        <w:ind w:left="520" w:right="41" w:hanging="361"/>
        <w:jc w:val="both"/>
        <w:rPr>
          <w:sz w:val="18"/>
        </w:rPr>
      </w:pPr>
      <w:r>
        <w:rPr>
          <w:sz w:val="18"/>
        </w:rPr>
        <w:t>Martawidjaja</w:t>
      </w:r>
      <w:r>
        <w:rPr>
          <w:spacing w:val="1"/>
          <w:sz w:val="18"/>
        </w:rPr>
        <w:t xml:space="preserve"> </w:t>
      </w:r>
      <w:r>
        <w:rPr>
          <w:sz w:val="18"/>
        </w:rPr>
        <w:t>M,</w:t>
      </w:r>
      <w:r>
        <w:rPr>
          <w:spacing w:val="1"/>
          <w:sz w:val="18"/>
        </w:rPr>
        <w:t xml:space="preserve"> </w:t>
      </w:r>
      <w:r>
        <w:rPr>
          <w:sz w:val="18"/>
        </w:rPr>
        <w:t>Setiadi</w:t>
      </w:r>
      <w:r>
        <w:rPr>
          <w:spacing w:val="1"/>
          <w:sz w:val="18"/>
        </w:rPr>
        <w:t xml:space="preserve"> </w:t>
      </w:r>
      <w:r>
        <w:rPr>
          <w:sz w:val="18"/>
        </w:rPr>
        <w:t>B,</w:t>
      </w:r>
      <w:r>
        <w:rPr>
          <w:spacing w:val="1"/>
          <w:sz w:val="18"/>
        </w:rPr>
        <w:t xml:space="preserve"> </w:t>
      </w:r>
      <w:r>
        <w:rPr>
          <w:sz w:val="18"/>
        </w:rPr>
        <w:t>dan</w:t>
      </w:r>
      <w:r>
        <w:rPr>
          <w:spacing w:val="1"/>
          <w:sz w:val="18"/>
        </w:rPr>
        <w:t xml:space="preserve"> </w:t>
      </w:r>
      <w:r>
        <w:rPr>
          <w:sz w:val="18"/>
        </w:rPr>
        <w:t>Sitorus</w:t>
      </w:r>
      <w:r>
        <w:rPr>
          <w:spacing w:val="1"/>
          <w:sz w:val="18"/>
        </w:rPr>
        <w:t xml:space="preserve"> </w:t>
      </w:r>
      <w:r>
        <w:rPr>
          <w:sz w:val="18"/>
        </w:rPr>
        <w:t>S.</w:t>
      </w:r>
      <w:r>
        <w:rPr>
          <w:spacing w:val="1"/>
          <w:sz w:val="18"/>
        </w:rPr>
        <w:t xml:space="preserve"> </w:t>
      </w:r>
      <w:r>
        <w:rPr>
          <w:sz w:val="18"/>
        </w:rPr>
        <w:t>1999.</w:t>
      </w:r>
      <w:r>
        <w:rPr>
          <w:spacing w:val="45"/>
          <w:sz w:val="18"/>
        </w:rPr>
        <w:t xml:space="preserve"> </w:t>
      </w:r>
      <w:r>
        <w:rPr>
          <w:sz w:val="18"/>
        </w:rPr>
        <w:t>Pengaruh</w:t>
      </w:r>
      <w:r>
        <w:rPr>
          <w:spacing w:val="1"/>
          <w:sz w:val="18"/>
        </w:rPr>
        <w:t xml:space="preserve"> </w:t>
      </w:r>
      <w:r>
        <w:rPr>
          <w:sz w:val="18"/>
        </w:rPr>
        <w:t>tingkat</w:t>
      </w:r>
      <w:r>
        <w:rPr>
          <w:spacing w:val="1"/>
          <w:sz w:val="18"/>
        </w:rPr>
        <w:t xml:space="preserve"> </w:t>
      </w:r>
      <w:r>
        <w:rPr>
          <w:sz w:val="18"/>
        </w:rPr>
        <w:t>protein-energi</w:t>
      </w:r>
      <w:r>
        <w:rPr>
          <w:spacing w:val="1"/>
          <w:sz w:val="18"/>
        </w:rPr>
        <w:t xml:space="preserve"> </w:t>
      </w:r>
      <w:r>
        <w:rPr>
          <w:sz w:val="18"/>
        </w:rPr>
        <w:t>ransum</w:t>
      </w:r>
      <w:r>
        <w:rPr>
          <w:spacing w:val="1"/>
          <w:sz w:val="18"/>
        </w:rPr>
        <w:t xml:space="preserve"> </w:t>
      </w:r>
      <w:r>
        <w:rPr>
          <w:sz w:val="18"/>
        </w:rPr>
        <w:t>terhadap</w:t>
      </w:r>
      <w:r>
        <w:rPr>
          <w:spacing w:val="1"/>
          <w:sz w:val="18"/>
        </w:rPr>
        <w:t xml:space="preserve"> </w:t>
      </w:r>
      <w:r>
        <w:rPr>
          <w:sz w:val="18"/>
        </w:rPr>
        <w:t>kinerja</w:t>
      </w:r>
      <w:r>
        <w:rPr>
          <w:spacing w:val="1"/>
          <w:sz w:val="18"/>
        </w:rPr>
        <w:t xml:space="preserve"> </w:t>
      </w:r>
      <w:r>
        <w:rPr>
          <w:sz w:val="18"/>
        </w:rPr>
        <w:t>produksi</w:t>
      </w:r>
      <w:r>
        <w:rPr>
          <w:spacing w:val="1"/>
          <w:sz w:val="18"/>
        </w:rPr>
        <w:t xml:space="preserve"> </w:t>
      </w:r>
      <w:r>
        <w:rPr>
          <w:sz w:val="18"/>
        </w:rPr>
        <w:t>kambing kacang muda. Jurnal llmu Ternak dan Veteriner 4</w:t>
      </w:r>
      <w:r>
        <w:rPr>
          <w:spacing w:val="1"/>
          <w:sz w:val="18"/>
        </w:rPr>
        <w:t xml:space="preserve"> </w:t>
      </w:r>
      <w:r>
        <w:rPr>
          <w:sz w:val="18"/>
        </w:rPr>
        <w:t>(3):</w:t>
      </w:r>
      <w:r>
        <w:rPr>
          <w:spacing w:val="-3"/>
          <w:sz w:val="18"/>
        </w:rPr>
        <w:t xml:space="preserve"> </w:t>
      </w:r>
      <w:r>
        <w:rPr>
          <w:sz w:val="18"/>
        </w:rPr>
        <w:t>167-172.</w:t>
      </w:r>
    </w:p>
    <w:p w:rsidR="00F14390" w:rsidRDefault="00DB01C4">
      <w:pPr>
        <w:ind w:left="520" w:right="41" w:hanging="361"/>
        <w:jc w:val="both"/>
        <w:rPr>
          <w:sz w:val="18"/>
        </w:rPr>
      </w:pPr>
      <w:r>
        <w:rPr>
          <w:sz w:val="18"/>
        </w:rPr>
        <w:t>Marques</w:t>
      </w:r>
      <w:r>
        <w:rPr>
          <w:spacing w:val="1"/>
          <w:sz w:val="18"/>
        </w:rPr>
        <w:t xml:space="preserve"> </w:t>
      </w:r>
      <w:r>
        <w:rPr>
          <w:sz w:val="18"/>
        </w:rPr>
        <w:t>RO,</w:t>
      </w:r>
      <w:r>
        <w:rPr>
          <w:spacing w:val="1"/>
          <w:sz w:val="18"/>
        </w:rPr>
        <w:t xml:space="preserve"> </w:t>
      </w:r>
      <w:r>
        <w:rPr>
          <w:sz w:val="18"/>
        </w:rPr>
        <w:t>Gonçalves</w:t>
      </w:r>
      <w:r>
        <w:rPr>
          <w:spacing w:val="1"/>
          <w:sz w:val="18"/>
        </w:rPr>
        <w:t xml:space="preserve"> </w:t>
      </w:r>
      <w:r>
        <w:rPr>
          <w:sz w:val="18"/>
        </w:rPr>
        <w:t>HC,</w:t>
      </w:r>
      <w:r>
        <w:rPr>
          <w:spacing w:val="1"/>
          <w:sz w:val="18"/>
        </w:rPr>
        <w:t xml:space="preserve"> </w:t>
      </w:r>
      <w:r>
        <w:rPr>
          <w:sz w:val="18"/>
        </w:rPr>
        <w:t>Meirelles</w:t>
      </w:r>
      <w:r>
        <w:rPr>
          <w:spacing w:val="1"/>
          <w:sz w:val="18"/>
        </w:rPr>
        <w:t xml:space="preserve"> </w:t>
      </w:r>
      <w:r>
        <w:rPr>
          <w:sz w:val="18"/>
        </w:rPr>
        <w:t>PRL,</w:t>
      </w:r>
      <w:r>
        <w:rPr>
          <w:spacing w:val="1"/>
          <w:sz w:val="18"/>
        </w:rPr>
        <w:t xml:space="preserve"> </w:t>
      </w:r>
      <w:r>
        <w:rPr>
          <w:sz w:val="18"/>
        </w:rPr>
        <w:t>Ferreira</w:t>
      </w:r>
      <w:r>
        <w:rPr>
          <w:spacing w:val="46"/>
          <w:sz w:val="18"/>
        </w:rPr>
        <w:t xml:space="preserve"> </w:t>
      </w:r>
      <w:r>
        <w:rPr>
          <w:sz w:val="18"/>
        </w:rPr>
        <w:t>RP,</w:t>
      </w:r>
      <w:r>
        <w:rPr>
          <w:spacing w:val="1"/>
          <w:sz w:val="18"/>
        </w:rPr>
        <w:t xml:space="preserve"> </w:t>
      </w:r>
      <w:r>
        <w:rPr>
          <w:sz w:val="18"/>
        </w:rPr>
        <w:t>Gomes HFB, Lourençon RV, Brito P and Cañizares GIL,</w:t>
      </w:r>
      <w:r>
        <w:rPr>
          <w:spacing w:val="1"/>
          <w:sz w:val="18"/>
        </w:rPr>
        <w:t xml:space="preserve"> </w:t>
      </w:r>
      <w:r>
        <w:rPr>
          <w:sz w:val="18"/>
        </w:rPr>
        <w:t>2022.</w:t>
      </w:r>
      <w:r>
        <w:rPr>
          <w:spacing w:val="1"/>
          <w:sz w:val="18"/>
        </w:rPr>
        <w:t xml:space="preserve"> </w:t>
      </w:r>
      <w:r>
        <w:rPr>
          <w:sz w:val="18"/>
        </w:rPr>
        <w:t>Production,</w:t>
      </w:r>
      <w:r>
        <w:rPr>
          <w:spacing w:val="1"/>
          <w:sz w:val="18"/>
        </w:rPr>
        <w:t xml:space="preserve"> </w:t>
      </w:r>
      <w:r>
        <w:rPr>
          <w:sz w:val="18"/>
        </w:rPr>
        <w:t>intake,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feeding</w:t>
      </w:r>
      <w:r>
        <w:rPr>
          <w:spacing w:val="1"/>
          <w:sz w:val="18"/>
        </w:rPr>
        <w:t xml:space="preserve"> </w:t>
      </w:r>
      <w:r>
        <w:rPr>
          <w:sz w:val="18"/>
        </w:rPr>
        <w:t>behavior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dairy</w:t>
      </w:r>
      <w:r>
        <w:rPr>
          <w:spacing w:val="-42"/>
          <w:sz w:val="18"/>
        </w:rPr>
        <w:t xml:space="preserve"> </w:t>
      </w:r>
      <w:r>
        <w:rPr>
          <w:sz w:val="18"/>
        </w:rPr>
        <w:t>goats fed alfalfa via grazing and cassava. Revista Brasileira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Zootecnia</w:t>
      </w:r>
      <w:r>
        <w:rPr>
          <w:spacing w:val="1"/>
          <w:sz w:val="18"/>
        </w:rPr>
        <w:t xml:space="preserve"> </w:t>
      </w:r>
      <w:r>
        <w:rPr>
          <w:sz w:val="18"/>
        </w:rPr>
        <w:t>51:</w:t>
      </w:r>
      <w:r>
        <w:rPr>
          <w:spacing w:val="1"/>
          <w:sz w:val="18"/>
        </w:rPr>
        <w:t xml:space="preserve"> </w:t>
      </w:r>
      <w:r>
        <w:rPr>
          <w:sz w:val="18"/>
        </w:rPr>
        <w:t>e20210102.</w:t>
      </w:r>
      <w:r>
        <w:rPr>
          <w:spacing w:val="1"/>
          <w:sz w:val="18"/>
        </w:rPr>
        <w:t xml:space="preserve"> </w:t>
      </w:r>
      <w:hyperlink r:id="rId184">
        <w:r>
          <w:rPr>
            <w:color w:val="0000FF"/>
            <w:sz w:val="18"/>
            <w:u w:val="single" w:color="0000FF"/>
          </w:rPr>
          <w:t>https://doi.org/10.37496</w:t>
        </w:r>
        <w:r>
          <w:rPr>
            <w:color w:val="0000FF"/>
            <w:sz w:val="18"/>
          </w:rPr>
          <w:t>/</w:t>
        </w:r>
      </w:hyperlink>
      <w:r>
        <w:rPr>
          <w:color w:val="0000FF"/>
          <w:spacing w:val="1"/>
          <w:sz w:val="18"/>
        </w:rPr>
        <w:t xml:space="preserve"> </w:t>
      </w:r>
      <w:hyperlink r:id="rId185">
        <w:r>
          <w:rPr>
            <w:color w:val="0000FF"/>
            <w:sz w:val="18"/>
            <w:u w:val="single" w:color="0000FF"/>
          </w:rPr>
          <w:t>rbz5120210102</w:t>
        </w:r>
      </w:hyperlink>
    </w:p>
    <w:p w:rsidR="00F14390" w:rsidRDefault="00DB01C4">
      <w:pPr>
        <w:ind w:left="520" w:right="40" w:hanging="361"/>
        <w:jc w:val="both"/>
        <w:rPr>
          <w:sz w:val="18"/>
        </w:rPr>
      </w:pPr>
      <w:r>
        <w:rPr>
          <w:sz w:val="18"/>
        </w:rPr>
        <w:t>Marwah,</w:t>
      </w:r>
      <w:r>
        <w:rPr>
          <w:spacing w:val="1"/>
          <w:sz w:val="18"/>
        </w:rPr>
        <w:t xml:space="preserve"> </w:t>
      </w:r>
      <w:r>
        <w:rPr>
          <w:sz w:val="18"/>
        </w:rPr>
        <w:t>PM,</w:t>
      </w:r>
      <w:r>
        <w:rPr>
          <w:spacing w:val="1"/>
          <w:sz w:val="18"/>
        </w:rPr>
        <w:t xml:space="preserve"> </w:t>
      </w:r>
      <w:r>
        <w:rPr>
          <w:sz w:val="18"/>
        </w:rPr>
        <w:t>Suranindyah</w:t>
      </w:r>
      <w:r>
        <w:rPr>
          <w:spacing w:val="1"/>
          <w:sz w:val="18"/>
        </w:rPr>
        <w:t xml:space="preserve"> </w:t>
      </w:r>
      <w:r>
        <w:rPr>
          <w:sz w:val="18"/>
        </w:rPr>
        <w:t>YY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dan</w:t>
      </w:r>
      <w:r>
        <w:rPr>
          <w:spacing w:val="1"/>
          <w:sz w:val="18"/>
        </w:rPr>
        <w:t xml:space="preserve"> </w:t>
      </w:r>
      <w:r>
        <w:rPr>
          <w:sz w:val="18"/>
        </w:rPr>
        <w:t>Murti</w:t>
      </w:r>
      <w:r>
        <w:rPr>
          <w:spacing w:val="1"/>
          <w:sz w:val="18"/>
        </w:rPr>
        <w:t xml:space="preserve"> </w:t>
      </w:r>
      <w:r>
        <w:rPr>
          <w:sz w:val="18"/>
        </w:rPr>
        <w:t>TW,</w:t>
      </w:r>
      <w:r>
        <w:rPr>
          <w:spacing w:val="1"/>
          <w:sz w:val="18"/>
        </w:rPr>
        <w:t xml:space="preserve"> </w:t>
      </w:r>
      <w:r>
        <w:rPr>
          <w:sz w:val="18"/>
        </w:rPr>
        <w:t>2010.</w:t>
      </w:r>
      <w:r>
        <w:rPr>
          <w:spacing w:val="1"/>
          <w:sz w:val="18"/>
        </w:rPr>
        <w:t xml:space="preserve"> </w:t>
      </w:r>
      <w:r>
        <w:rPr>
          <w:sz w:val="18"/>
        </w:rPr>
        <w:t>Produksi</w:t>
      </w:r>
      <w:r>
        <w:rPr>
          <w:spacing w:val="1"/>
          <w:sz w:val="18"/>
        </w:rPr>
        <w:t xml:space="preserve"> </w:t>
      </w:r>
      <w:r>
        <w:rPr>
          <w:sz w:val="18"/>
        </w:rPr>
        <w:t>dan</w:t>
      </w:r>
      <w:r>
        <w:rPr>
          <w:spacing w:val="1"/>
          <w:sz w:val="18"/>
        </w:rPr>
        <w:t xml:space="preserve"> </w:t>
      </w:r>
      <w:r>
        <w:rPr>
          <w:sz w:val="18"/>
        </w:rPr>
        <w:t>komposisi</w:t>
      </w:r>
      <w:r>
        <w:rPr>
          <w:spacing w:val="1"/>
          <w:sz w:val="18"/>
        </w:rPr>
        <w:t xml:space="preserve"> </w:t>
      </w:r>
      <w:r>
        <w:rPr>
          <w:sz w:val="18"/>
        </w:rPr>
        <w:t>susu</w:t>
      </w:r>
      <w:r>
        <w:rPr>
          <w:spacing w:val="1"/>
          <w:sz w:val="18"/>
        </w:rPr>
        <w:t xml:space="preserve"> </w:t>
      </w:r>
      <w:r>
        <w:rPr>
          <w:sz w:val="18"/>
        </w:rPr>
        <w:t>kambing</w:t>
      </w:r>
      <w:r>
        <w:rPr>
          <w:spacing w:val="1"/>
          <w:sz w:val="18"/>
        </w:rPr>
        <w:t xml:space="preserve"> </w:t>
      </w:r>
      <w:r>
        <w:rPr>
          <w:sz w:val="18"/>
        </w:rPr>
        <w:t>Peranakan</w:t>
      </w:r>
      <w:r>
        <w:rPr>
          <w:spacing w:val="1"/>
          <w:sz w:val="18"/>
        </w:rPr>
        <w:t xml:space="preserve"> </w:t>
      </w:r>
      <w:r>
        <w:rPr>
          <w:sz w:val="18"/>
        </w:rPr>
        <w:t>Etawa</w:t>
      </w:r>
      <w:r>
        <w:rPr>
          <w:spacing w:val="-42"/>
          <w:sz w:val="18"/>
        </w:rPr>
        <w:t xml:space="preserve"> </w:t>
      </w:r>
      <w:r>
        <w:rPr>
          <w:sz w:val="18"/>
        </w:rPr>
        <w:t>yang diberi suplemen daun katu (</w:t>
      </w:r>
      <w:r>
        <w:rPr>
          <w:i/>
          <w:sz w:val="18"/>
        </w:rPr>
        <w:t>Sauropus androgynu</w:t>
      </w:r>
      <w:r>
        <w:rPr>
          <w:sz w:val="18"/>
        </w:rPr>
        <w:t xml:space="preserve">s </w:t>
      </w:r>
      <w:r>
        <w:rPr>
          <w:i/>
          <w:sz w:val="18"/>
        </w:rPr>
        <w:t>(L.)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Merr</w:t>
      </w:r>
      <w:r>
        <w:rPr>
          <w:sz w:val="18"/>
        </w:rPr>
        <w:t>) pada awal masa laktasi. Buletin Peternakan 34(2):</w:t>
      </w:r>
      <w:r>
        <w:rPr>
          <w:spacing w:val="1"/>
          <w:sz w:val="18"/>
        </w:rPr>
        <w:t xml:space="preserve"> </w:t>
      </w:r>
      <w:r>
        <w:rPr>
          <w:sz w:val="18"/>
        </w:rPr>
        <w:t>94-102.</w:t>
      </w:r>
      <w:r>
        <w:rPr>
          <w:spacing w:val="31"/>
          <w:sz w:val="18"/>
        </w:rPr>
        <w:t xml:space="preserve"> </w:t>
      </w:r>
      <w:hyperlink r:id="rId186">
        <w:r>
          <w:rPr>
            <w:color w:val="0000FF"/>
            <w:sz w:val="18"/>
            <w:u w:val="single" w:color="0000FF"/>
          </w:rPr>
          <w:t>https://doi.org/10.21059/buletinpeternak.v34i2.95</w:t>
        </w:r>
      </w:hyperlink>
    </w:p>
    <w:p w:rsidR="00F14390" w:rsidRDefault="00DB01C4">
      <w:pPr>
        <w:spacing w:before="1"/>
        <w:ind w:left="520" w:right="38" w:hanging="361"/>
        <w:jc w:val="both"/>
        <w:rPr>
          <w:sz w:val="18"/>
        </w:rPr>
      </w:pPr>
      <w:r>
        <w:rPr>
          <w:sz w:val="18"/>
        </w:rPr>
        <w:t>Mavrogenis AP and Papachristoforou CHR, 1988. Estimation of</w:t>
      </w:r>
      <w:r>
        <w:rPr>
          <w:spacing w:val="1"/>
          <w:sz w:val="18"/>
        </w:rPr>
        <w:t xml:space="preserve"> </w:t>
      </w:r>
      <w:r>
        <w:rPr>
          <w:sz w:val="18"/>
        </w:rPr>
        <w:t>the energy value</w:t>
      </w:r>
      <w:r>
        <w:rPr>
          <w:spacing w:val="1"/>
          <w:sz w:val="18"/>
        </w:rPr>
        <w:t xml:space="preserve"> </w:t>
      </w:r>
      <w:r>
        <w:rPr>
          <w:sz w:val="18"/>
        </w:rPr>
        <w:t>of milk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prediction of fat</w:t>
      </w:r>
      <w:r>
        <w:rPr>
          <w:spacing w:val="45"/>
          <w:sz w:val="18"/>
        </w:rPr>
        <w:t xml:space="preserve"> </w:t>
      </w:r>
      <w:r>
        <w:rPr>
          <w:sz w:val="18"/>
        </w:rPr>
        <w:t>corrected</w:t>
      </w:r>
      <w:r>
        <w:rPr>
          <w:spacing w:val="1"/>
          <w:sz w:val="18"/>
        </w:rPr>
        <w:t xml:space="preserve"> </w:t>
      </w:r>
      <w:r>
        <w:rPr>
          <w:sz w:val="18"/>
        </w:rPr>
        <w:t>milk yield in sheep and goats. Small Ruminant Research, 1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(3): 229-236. </w:t>
      </w:r>
      <w:hyperlink r:id="rId187">
        <w:r>
          <w:rPr>
            <w:color w:val="0000FF"/>
            <w:sz w:val="18"/>
            <w:u w:val="single" w:color="0000FF"/>
          </w:rPr>
          <w:t>https://doi.org/10.1016/0921-4488(88)90051-</w:t>
        </w:r>
      </w:hyperlink>
      <w:r>
        <w:rPr>
          <w:color w:val="0000FF"/>
          <w:spacing w:val="1"/>
          <w:sz w:val="18"/>
        </w:rPr>
        <w:t xml:space="preserve"> </w:t>
      </w:r>
      <w:hyperlink r:id="rId188">
        <w:r>
          <w:rPr>
            <w:color w:val="0000FF"/>
            <w:sz w:val="18"/>
            <w:u w:val="single" w:color="0000FF"/>
          </w:rPr>
          <w:t>X</w:t>
        </w:r>
      </w:hyperlink>
    </w:p>
    <w:p w:rsidR="00F14390" w:rsidRDefault="00DB01C4">
      <w:pPr>
        <w:ind w:left="520" w:right="44" w:hanging="361"/>
        <w:jc w:val="both"/>
        <w:rPr>
          <w:sz w:val="18"/>
        </w:rPr>
      </w:pPr>
      <w:r>
        <w:rPr>
          <w:sz w:val="18"/>
        </w:rPr>
        <w:t>Moran J, 2005. Tropical Dairy Farming : Feeding management</w:t>
      </w:r>
      <w:r>
        <w:rPr>
          <w:spacing w:val="1"/>
          <w:sz w:val="18"/>
        </w:rPr>
        <w:t xml:space="preserve"> </w:t>
      </w:r>
      <w:r>
        <w:rPr>
          <w:sz w:val="18"/>
        </w:rPr>
        <w:t>for</w:t>
      </w:r>
      <w:r>
        <w:rPr>
          <w:spacing w:val="1"/>
          <w:sz w:val="18"/>
        </w:rPr>
        <w:t xml:space="preserve"> </w:t>
      </w:r>
      <w:r>
        <w:rPr>
          <w:sz w:val="18"/>
        </w:rPr>
        <w:t>smallholder</w:t>
      </w:r>
      <w:r>
        <w:rPr>
          <w:spacing w:val="1"/>
          <w:sz w:val="18"/>
        </w:rPr>
        <w:t xml:space="preserve"> </w:t>
      </w:r>
      <w:r>
        <w:rPr>
          <w:sz w:val="18"/>
        </w:rPr>
        <w:t>dairy</w:t>
      </w:r>
      <w:r>
        <w:rPr>
          <w:spacing w:val="1"/>
          <w:sz w:val="18"/>
        </w:rPr>
        <w:t xml:space="preserve"> </w:t>
      </w:r>
      <w:r>
        <w:rPr>
          <w:sz w:val="18"/>
        </w:rPr>
        <w:t>farmers</w:t>
      </w:r>
      <w:r>
        <w:rPr>
          <w:spacing w:val="1"/>
          <w:sz w:val="18"/>
        </w:rPr>
        <w:t xml:space="preserve"> </w:t>
      </w:r>
      <w:r>
        <w:rPr>
          <w:sz w:val="18"/>
        </w:rPr>
        <w:t>in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humid</w:t>
      </w:r>
      <w:r>
        <w:rPr>
          <w:spacing w:val="1"/>
          <w:sz w:val="18"/>
        </w:rPr>
        <w:t xml:space="preserve"> </w:t>
      </w:r>
      <w:r>
        <w:rPr>
          <w:sz w:val="18"/>
        </w:rPr>
        <w:t>tropics.</w:t>
      </w:r>
      <w:r>
        <w:rPr>
          <w:spacing w:val="1"/>
          <w:sz w:val="18"/>
        </w:rPr>
        <w:t xml:space="preserve"> </w:t>
      </w:r>
      <w:r>
        <w:rPr>
          <w:sz w:val="18"/>
        </w:rPr>
        <w:t>Landlinks</w:t>
      </w:r>
      <w:r>
        <w:rPr>
          <w:spacing w:val="-6"/>
          <w:sz w:val="18"/>
        </w:rPr>
        <w:t xml:space="preserve"> </w:t>
      </w:r>
      <w:r>
        <w:rPr>
          <w:sz w:val="18"/>
        </w:rPr>
        <w:t>Press, Australia.</w:t>
      </w:r>
    </w:p>
    <w:p w:rsidR="00F14390" w:rsidRDefault="00DB01C4">
      <w:pPr>
        <w:tabs>
          <w:tab w:val="left" w:pos="781"/>
          <w:tab w:val="left" w:pos="1463"/>
          <w:tab w:val="left" w:pos="2065"/>
          <w:tab w:val="left" w:pos="3220"/>
          <w:tab w:val="left" w:pos="3990"/>
        </w:tabs>
        <w:ind w:left="176" w:right="42"/>
        <w:jc w:val="right"/>
        <w:rPr>
          <w:sz w:val="18"/>
        </w:rPr>
      </w:pPr>
      <w:r>
        <w:rPr>
          <w:sz w:val="18"/>
        </w:rPr>
        <w:t>Murni</w:t>
      </w:r>
      <w:r>
        <w:rPr>
          <w:spacing w:val="11"/>
          <w:sz w:val="18"/>
        </w:rPr>
        <w:t xml:space="preserve"> </w:t>
      </w:r>
      <w:r>
        <w:rPr>
          <w:sz w:val="18"/>
        </w:rPr>
        <w:t>R,</w:t>
      </w:r>
      <w:r>
        <w:rPr>
          <w:spacing w:val="11"/>
          <w:sz w:val="18"/>
        </w:rPr>
        <w:t xml:space="preserve"> </w:t>
      </w:r>
      <w:r>
        <w:rPr>
          <w:sz w:val="18"/>
        </w:rPr>
        <w:t>Akmal</w:t>
      </w:r>
      <w:r>
        <w:rPr>
          <w:spacing w:val="11"/>
          <w:sz w:val="18"/>
        </w:rPr>
        <w:t xml:space="preserve"> </w:t>
      </w:r>
      <w:r>
        <w:rPr>
          <w:sz w:val="18"/>
        </w:rPr>
        <w:t>and</w:t>
      </w:r>
      <w:r>
        <w:rPr>
          <w:spacing w:val="11"/>
          <w:sz w:val="18"/>
        </w:rPr>
        <w:t xml:space="preserve"> </w:t>
      </w:r>
      <w:r>
        <w:rPr>
          <w:sz w:val="18"/>
        </w:rPr>
        <w:t>dan</w:t>
      </w:r>
      <w:r>
        <w:rPr>
          <w:spacing w:val="11"/>
          <w:sz w:val="18"/>
        </w:rPr>
        <w:t xml:space="preserve"> </w:t>
      </w:r>
      <w:r>
        <w:rPr>
          <w:sz w:val="18"/>
        </w:rPr>
        <w:t>Okrisandi</w:t>
      </w:r>
      <w:r>
        <w:rPr>
          <w:spacing w:val="9"/>
          <w:sz w:val="18"/>
        </w:rPr>
        <w:t xml:space="preserve"> </w:t>
      </w:r>
      <w:r>
        <w:rPr>
          <w:sz w:val="18"/>
        </w:rPr>
        <w:t>Y,</w:t>
      </w:r>
      <w:r>
        <w:rPr>
          <w:spacing w:val="6"/>
          <w:sz w:val="18"/>
        </w:rPr>
        <w:t xml:space="preserve"> </w:t>
      </w:r>
      <w:r>
        <w:rPr>
          <w:sz w:val="18"/>
        </w:rPr>
        <w:t>2012.</w:t>
      </w:r>
      <w:r>
        <w:rPr>
          <w:spacing w:val="6"/>
          <w:sz w:val="18"/>
        </w:rPr>
        <w:t xml:space="preserve"> </w:t>
      </w:r>
      <w:r>
        <w:rPr>
          <w:sz w:val="18"/>
        </w:rPr>
        <w:t>Pemanfaatan</w:t>
      </w:r>
      <w:r>
        <w:rPr>
          <w:spacing w:val="12"/>
          <w:sz w:val="18"/>
        </w:rPr>
        <w:t xml:space="preserve"> </w:t>
      </w:r>
      <w:r>
        <w:rPr>
          <w:sz w:val="18"/>
        </w:rPr>
        <w:t>kulit</w:t>
      </w:r>
      <w:r>
        <w:rPr>
          <w:spacing w:val="-42"/>
          <w:sz w:val="18"/>
        </w:rPr>
        <w:t xml:space="preserve"> </w:t>
      </w:r>
      <w:r>
        <w:rPr>
          <w:sz w:val="18"/>
        </w:rPr>
        <w:t>buah</w:t>
      </w:r>
      <w:r>
        <w:rPr>
          <w:sz w:val="18"/>
        </w:rPr>
        <w:tab/>
        <w:t>kakao</w:t>
      </w:r>
      <w:r>
        <w:rPr>
          <w:sz w:val="18"/>
        </w:rPr>
        <w:tab/>
        <w:t>yang</w:t>
      </w:r>
      <w:r>
        <w:rPr>
          <w:sz w:val="18"/>
        </w:rPr>
        <w:tab/>
        <w:t>difermentasi</w:t>
      </w:r>
      <w:r>
        <w:rPr>
          <w:sz w:val="18"/>
        </w:rPr>
        <w:tab/>
        <w:t>dengan</w:t>
      </w:r>
      <w:r>
        <w:rPr>
          <w:sz w:val="18"/>
        </w:rPr>
        <w:tab/>
        <w:t>kapang</w:t>
      </w:r>
      <w:r>
        <w:rPr>
          <w:spacing w:val="1"/>
          <w:sz w:val="18"/>
        </w:rPr>
        <w:t xml:space="preserve"> </w:t>
      </w:r>
      <w:r>
        <w:rPr>
          <w:i/>
          <w:sz w:val="18"/>
        </w:rPr>
        <w:t>phanerochaete</w:t>
      </w:r>
      <w:r>
        <w:rPr>
          <w:i/>
          <w:spacing w:val="11"/>
          <w:sz w:val="18"/>
        </w:rPr>
        <w:t xml:space="preserve"> </w:t>
      </w:r>
      <w:r>
        <w:rPr>
          <w:i/>
          <w:sz w:val="18"/>
        </w:rPr>
        <w:t>chrysosporium</w:t>
      </w:r>
      <w:r>
        <w:rPr>
          <w:i/>
          <w:spacing w:val="57"/>
          <w:sz w:val="18"/>
        </w:rPr>
        <w:t xml:space="preserve"> </w:t>
      </w:r>
      <w:r>
        <w:rPr>
          <w:sz w:val="18"/>
        </w:rPr>
        <w:t>sebagai</w:t>
      </w:r>
      <w:r>
        <w:rPr>
          <w:spacing w:val="56"/>
          <w:sz w:val="18"/>
        </w:rPr>
        <w:t xml:space="preserve"> </w:t>
      </w:r>
      <w:r>
        <w:rPr>
          <w:sz w:val="18"/>
        </w:rPr>
        <w:t>pengganti</w:t>
      </w:r>
      <w:r>
        <w:rPr>
          <w:spacing w:val="54"/>
          <w:sz w:val="18"/>
        </w:rPr>
        <w:t xml:space="preserve"> </w:t>
      </w:r>
      <w:r>
        <w:rPr>
          <w:sz w:val="18"/>
        </w:rPr>
        <w:t>hijauan</w:t>
      </w:r>
      <w:r>
        <w:rPr>
          <w:spacing w:val="1"/>
          <w:sz w:val="18"/>
        </w:rPr>
        <w:t xml:space="preserve"> </w:t>
      </w:r>
      <w:r>
        <w:rPr>
          <w:sz w:val="18"/>
        </w:rPr>
        <w:t>dalam ransum ternak kambing. Agrinak Jurnal 02 (1): 6-10.</w:t>
      </w:r>
      <w:r>
        <w:rPr>
          <w:spacing w:val="1"/>
          <w:sz w:val="18"/>
        </w:rPr>
        <w:t xml:space="preserve"> </w:t>
      </w:r>
      <w:r>
        <w:rPr>
          <w:sz w:val="18"/>
        </w:rPr>
        <w:t>NRC,</w:t>
      </w:r>
      <w:r>
        <w:rPr>
          <w:spacing w:val="6"/>
          <w:sz w:val="18"/>
        </w:rPr>
        <w:t xml:space="preserve"> </w:t>
      </w:r>
      <w:r>
        <w:rPr>
          <w:sz w:val="18"/>
        </w:rPr>
        <w:t>2007.</w:t>
      </w:r>
      <w:r>
        <w:rPr>
          <w:spacing w:val="6"/>
          <w:sz w:val="18"/>
        </w:rPr>
        <w:t xml:space="preserve"> </w:t>
      </w:r>
      <w:r>
        <w:rPr>
          <w:sz w:val="18"/>
        </w:rPr>
        <w:t>Nutrient</w:t>
      </w:r>
      <w:r>
        <w:rPr>
          <w:spacing w:val="10"/>
          <w:sz w:val="18"/>
        </w:rPr>
        <w:t xml:space="preserve"> </w:t>
      </w:r>
      <w:r>
        <w:rPr>
          <w:sz w:val="18"/>
        </w:rPr>
        <w:t>Requirements</w:t>
      </w:r>
      <w:r>
        <w:rPr>
          <w:spacing w:val="6"/>
          <w:sz w:val="18"/>
        </w:rPr>
        <w:t xml:space="preserve"> </w:t>
      </w:r>
      <w:r>
        <w:rPr>
          <w:sz w:val="18"/>
        </w:rPr>
        <w:t>of</w:t>
      </w:r>
      <w:r>
        <w:rPr>
          <w:spacing w:val="3"/>
          <w:sz w:val="18"/>
        </w:rPr>
        <w:t xml:space="preserve"> </w:t>
      </w:r>
      <w:r>
        <w:rPr>
          <w:sz w:val="18"/>
        </w:rPr>
        <w:t>Small</w:t>
      </w:r>
      <w:r>
        <w:rPr>
          <w:spacing w:val="10"/>
          <w:sz w:val="18"/>
        </w:rPr>
        <w:t xml:space="preserve"> </w:t>
      </w:r>
      <w:r>
        <w:rPr>
          <w:sz w:val="18"/>
        </w:rPr>
        <w:t>Ruminants:</w:t>
      </w:r>
      <w:r>
        <w:rPr>
          <w:spacing w:val="9"/>
          <w:sz w:val="18"/>
        </w:rPr>
        <w:t xml:space="preserve"> </w:t>
      </w:r>
      <w:r>
        <w:rPr>
          <w:sz w:val="18"/>
        </w:rPr>
        <w:t>Sheep,</w:t>
      </w:r>
      <w:r>
        <w:rPr>
          <w:spacing w:val="-42"/>
          <w:sz w:val="18"/>
        </w:rPr>
        <w:t xml:space="preserve"> </w:t>
      </w:r>
      <w:r>
        <w:rPr>
          <w:sz w:val="18"/>
        </w:rPr>
        <w:t>Goats,</w:t>
      </w:r>
      <w:r>
        <w:rPr>
          <w:spacing w:val="7"/>
          <w:sz w:val="18"/>
        </w:rPr>
        <w:t xml:space="preserve"> </w:t>
      </w:r>
      <w:r>
        <w:rPr>
          <w:sz w:val="18"/>
        </w:rPr>
        <w:t>Cervids,</w:t>
      </w:r>
      <w:r>
        <w:rPr>
          <w:spacing w:val="8"/>
          <w:sz w:val="18"/>
        </w:rPr>
        <w:t xml:space="preserve"> </w:t>
      </w:r>
      <w:r>
        <w:rPr>
          <w:sz w:val="18"/>
        </w:rPr>
        <w:t>and</w:t>
      </w:r>
      <w:r>
        <w:rPr>
          <w:spacing w:val="8"/>
          <w:sz w:val="18"/>
        </w:rPr>
        <w:t xml:space="preserve"> </w:t>
      </w:r>
      <w:r>
        <w:rPr>
          <w:sz w:val="18"/>
        </w:rPr>
        <w:t>New</w:t>
      </w:r>
      <w:r>
        <w:rPr>
          <w:spacing w:val="5"/>
          <w:sz w:val="18"/>
        </w:rPr>
        <w:t xml:space="preserve"> </w:t>
      </w:r>
      <w:r>
        <w:rPr>
          <w:sz w:val="18"/>
        </w:rPr>
        <w:t>World</w:t>
      </w:r>
      <w:r>
        <w:rPr>
          <w:spacing w:val="8"/>
          <w:sz w:val="18"/>
        </w:rPr>
        <w:t xml:space="preserve"> </w:t>
      </w:r>
      <w:r>
        <w:rPr>
          <w:sz w:val="18"/>
        </w:rPr>
        <w:t>Camelids.</w:t>
      </w:r>
      <w:r>
        <w:rPr>
          <w:spacing w:val="6"/>
          <w:sz w:val="18"/>
        </w:rPr>
        <w:t xml:space="preserve"> </w:t>
      </w:r>
      <w:r>
        <w:rPr>
          <w:sz w:val="18"/>
        </w:rPr>
        <w:t>National</w:t>
      </w:r>
    </w:p>
    <w:p w:rsidR="00F14390" w:rsidRDefault="00DB01C4">
      <w:pPr>
        <w:spacing w:line="206" w:lineRule="exact"/>
        <w:ind w:left="520"/>
        <w:rPr>
          <w:sz w:val="18"/>
        </w:rPr>
      </w:pPr>
      <w:r>
        <w:rPr>
          <w:sz w:val="18"/>
        </w:rPr>
        <w:t>Academy</w:t>
      </w:r>
      <w:r>
        <w:rPr>
          <w:spacing w:val="-6"/>
          <w:sz w:val="18"/>
        </w:rPr>
        <w:t xml:space="preserve"> </w:t>
      </w:r>
      <w:r>
        <w:rPr>
          <w:sz w:val="18"/>
        </w:rPr>
        <w:t>Press,Washington, DC.</w:t>
      </w:r>
    </w:p>
    <w:p w:rsidR="00F14390" w:rsidRDefault="00DB01C4">
      <w:pPr>
        <w:spacing w:before="97" w:line="242" w:lineRule="auto"/>
        <w:ind w:left="520" w:right="149" w:hanging="360"/>
        <w:jc w:val="both"/>
        <w:rPr>
          <w:sz w:val="18"/>
        </w:rPr>
      </w:pPr>
      <w:r>
        <w:br w:type="column"/>
      </w:r>
      <w:r>
        <w:rPr>
          <w:sz w:val="18"/>
        </w:rPr>
        <w:lastRenderedPageBreak/>
        <w:t>Nurhaita dan Ningrat RWS, 2011. Efek Suplementasi Daun Ubi</w:t>
      </w:r>
      <w:r>
        <w:rPr>
          <w:spacing w:val="1"/>
          <w:sz w:val="18"/>
        </w:rPr>
        <w:t xml:space="preserve"> </w:t>
      </w:r>
      <w:r>
        <w:rPr>
          <w:sz w:val="18"/>
        </w:rPr>
        <w:t>Kayu terhadap Kecernaan Daun Sawit Amoniasi secara In</w:t>
      </w:r>
      <w:r>
        <w:rPr>
          <w:spacing w:val="1"/>
          <w:sz w:val="18"/>
        </w:rPr>
        <w:t xml:space="preserve"> </w:t>
      </w:r>
      <w:r>
        <w:rPr>
          <w:sz w:val="18"/>
        </w:rPr>
        <w:t>Vitro.</w:t>
      </w:r>
      <w:r>
        <w:rPr>
          <w:spacing w:val="1"/>
          <w:sz w:val="18"/>
        </w:rPr>
        <w:t xml:space="preserve"> </w:t>
      </w:r>
      <w:r>
        <w:rPr>
          <w:sz w:val="18"/>
        </w:rPr>
        <w:t>Jurnal</w:t>
      </w:r>
      <w:r>
        <w:rPr>
          <w:spacing w:val="1"/>
          <w:sz w:val="18"/>
        </w:rPr>
        <w:t xml:space="preserve"> </w:t>
      </w:r>
      <w:r>
        <w:rPr>
          <w:sz w:val="18"/>
        </w:rPr>
        <w:t>Peternakan</w:t>
      </w:r>
      <w:r>
        <w:rPr>
          <w:spacing w:val="1"/>
          <w:sz w:val="18"/>
        </w:rPr>
        <w:t xml:space="preserve"> </w:t>
      </w:r>
      <w:r>
        <w:rPr>
          <w:sz w:val="18"/>
        </w:rPr>
        <w:t>Indonesia</w:t>
      </w:r>
      <w:r>
        <w:rPr>
          <w:spacing w:val="1"/>
          <w:sz w:val="18"/>
        </w:rPr>
        <w:t xml:space="preserve"> </w:t>
      </w:r>
      <w:r>
        <w:rPr>
          <w:sz w:val="18"/>
        </w:rPr>
        <w:t>13(1):</w:t>
      </w:r>
      <w:r>
        <w:rPr>
          <w:spacing w:val="1"/>
          <w:sz w:val="18"/>
        </w:rPr>
        <w:t xml:space="preserve"> </w:t>
      </w:r>
      <w:r>
        <w:rPr>
          <w:sz w:val="18"/>
        </w:rPr>
        <w:t>43–47.</w:t>
      </w:r>
      <w:r>
        <w:rPr>
          <w:spacing w:val="1"/>
          <w:sz w:val="18"/>
        </w:rPr>
        <w:t xml:space="preserve"> </w:t>
      </w:r>
      <w:hyperlink r:id="rId189">
        <w:r>
          <w:rPr>
            <w:color w:val="0000FF"/>
            <w:sz w:val="18"/>
            <w:u w:val="single" w:color="0000FF"/>
          </w:rPr>
          <w:t>https://doi.org/10.25077/jpi.13.1.43-47.2011</w:t>
        </w:r>
      </w:hyperlink>
    </w:p>
    <w:p w:rsidR="00F14390" w:rsidRDefault="00DB01C4">
      <w:pPr>
        <w:spacing w:before="2"/>
        <w:ind w:left="520" w:right="150" w:hanging="360"/>
        <w:jc w:val="both"/>
        <w:rPr>
          <w:sz w:val="18"/>
        </w:rPr>
      </w:pPr>
      <w:r>
        <w:rPr>
          <w:sz w:val="18"/>
        </w:rPr>
        <w:t>Oluwasola, TA and Dairo FAS, 2016. Proximate composition,</w:t>
      </w:r>
      <w:r>
        <w:rPr>
          <w:spacing w:val="1"/>
          <w:sz w:val="18"/>
        </w:rPr>
        <w:t xml:space="preserve"> </w:t>
      </w:r>
      <w:r>
        <w:rPr>
          <w:sz w:val="18"/>
        </w:rPr>
        <w:t>amino</w:t>
      </w:r>
      <w:r>
        <w:rPr>
          <w:spacing w:val="1"/>
          <w:sz w:val="18"/>
        </w:rPr>
        <w:t xml:space="preserve"> </w:t>
      </w:r>
      <w:r>
        <w:rPr>
          <w:sz w:val="18"/>
        </w:rPr>
        <w:t>acid</w:t>
      </w:r>
      <w:r>
        <w:rPr>
          <w:spacing w:val="1"/>
          <w:sz w:val="18"/>
        </w:rPr>
        <w:t xml:space="preserve"> </w:t>
      </w:r>
      <w:r>
        <w:rPr>
          <w:sz w:val="18"/>
        </w:rPr>
        <w:t>profile,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some</w:t>
      </w:r>
      <w:r>
        <w:rPr>
          <w:spacing w:val="1"/>
          <w:sz w:val="18"/>
        </w:rPr>
        <w:t xml:space="preserve"> </w:t>
      </w:r>
      <w:r>
        <w:rPr>
          <w:sz w:val="18"/>
        </w:rPr>
        <w:t>anti-nutrients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Tithonia</w:t>
      </w:r>
      <w:r>
        <w:rPr>
          <w:spacing w:val="1"/>
          <w:sz w:val="18"/>
        </w:rPr>
        <w:t xml:space="preserve"> </w:t>
      </w:r>
      <w:r>
        <w:rPr>
          <w:sz w:val="18"/>
        </w:rPr>
        <w:t>diversifolia cut at two different times. African Journal of</w:t>
      </w:r>
      <w:r>
        <w:rPr>
          <w:spacing w:val="1"/>
          <w:sz w:val="18"/>
        </w:rPr>
        <w:t xml:space="preserve"> </w:t>
      </w:r>
      <w:r>
        <w:rPr>
          <w:sz w:val="18"/>
        </w:rPr>
        <w:t>Agricultural</w:t>
      </w:r>
      <w:r>
        <w:rPr>
          <w:spacing w:val="1"/>
          <w:sz w:val="18"/>
        </w:rPr>
        <w:t xml:space="preserve"> </w:t>
      </w:r>
      <w:r>
        <w:rPr>
          <w:sz w:val="18"/>
        </w:rPr>
        <w:t>11(38):</w:t>
      </w:r>
      <w:r>
        <w:rPr>
          <w:spacing w:val="1"/>
          <w:sz w:val="18"/>
        </w:rPr>
        <w:t xml:space="preserve"> </w:t>
      </w:r>
      <w:r>
        <w:rPr>
          <w:sz w:val="18"/>
        </w:rPr>
        <w:t>3659-3663.</w:t>
      </w:r>
      <w:r>
        <w:rPr>
          <w:spacing w:val="1"/>
          <w:sz w:val="18"/>
        </w:rPr>
        <w:t xml:space="preserve"> </w:t>
      </w:r>
      <w:hyperlink r:id="rId190">
        <w:r>
          <w:rPr>
            <w:color w:val="0000FF"/>
            <w:sz w:val="18"/>
            <w:u w:val="single" w:color="0000FF"/>
          </w:rPr>
          <w:t>https://doi.org/10.5897</w:t>
        </w:r>
        <w:r>
          <w:rPr>
            <w:color w:val="0000FF"/>
            <w:sz w:val="18"/>
          </w:rPr>
          <w:t>/</w:t>
        </w:r>
      </w:hyperlink>
      <w:r>
        <w:rPr>
          <w:color w:val="0000FF"/>
          <w:spacing w:val="1"/>
          <w:sz w:val="18"/>
        </w:rPr>
        <w:t xml:space="preserve"> </w:t>
      </w:r>
      <w:hyperlink r:id="rId191">
        <w:r>
          <w:rPr>
            <w:color w:val="0000FF"/>
            <w:sz w:val="18"/>
            <w:u w:val="single" w:color="0000FF"/>
          </w:rPr>
          <w:t>AJAR2016.10910</w:t>
        </w:r>
      </w:hyperlink>
    </w:p>
    <w:p w:rsidR="00F14390" w:rsidRDefault="00DB01C4">
      <w:pPr>
        <w:spacing w:before="16" w:line="244" w:lineRule="auto"/>
        <w:ind w:left="520" w:right="150" w:hanging="360"/>
        <w:jc w:val="both"/>
        <w:rPr>
          <w:sz w:val="18"/>
        </w:rPr>
      </w:pPr>
      <w:r>
        <w:rPr>
          <w:sz w:val="18"/>
        </w:rPr>
        <w:t>Pazla R, Jamarun N, Zain M and Arief A, 2018a. Microbial</w:t>
      </w:r>
      <w:r>
        <w:rPr>
          <w:spacing w:val="1"/>
          <w:sz w:val="18"/>
        </w:rPr>
        <w:t xml:space="preserve"> </w:t>
      </w:r>
      <w:r>
        <w:rPr>
          <w:sz w:val="18"/>
        </w:rPr>
        <w:t>protein</w:t>
      </w:r>
      <w:r>
        <w:rPr>
          <w:spacing w:val="45"/>
          <w:sz w:val="18"/>
        </w:rPr>
        <w:t xml:space="preserve"> </w:t>
      </w:r>
      <w:r>
        <w:rPr>
          <w:sz w:val="18"/>
        </w:rPr>
        <w:t>synthesis and in vitro fermentability of fermented</w:t>
      </w:r>
      <w:r>
        <w:rPr>
          <w:spacing w:val="1"/>
          <w:sz w:val="18"/>
        </w:rPr>
        <w:t xml:space="preserve"> </w:t>
      </w:r>
      <w:r>
        <w:rPr>
          <w:sz w:val="18"/>
        </w:rPr>
        <w:t>oil</w:t>
      </w:r>
      <w:r>
        <w:rPr>
          <w:spacing w:val="1"/>
          <w:sz w:val="18"/>
        </w:rPr>
        <w:t xml:space="preserve"> </w:t>
      </w:r>
      <w:r>
        <w:rPr>
          <w:sz w:val="18"/>
        </w:rPr>
        <w:t>palm</w:t>
      </w:r>
      <w:r>
        <w:rPr>
          <w:spacing w:val="1"/>
          <w:sz w:val="18"/>
        </w:rPr>
        <w:t xml:space="preserve"> </w:t>
      </w:r>
      <w:r>
        <w:rPr>
          <w:sz w:val="18"/>
        </w:rPr>
        <w:t>fronds</w:t>
      </w:r>
      <w:r>
        <w:rPr>
          <w:spacing w:val="1"/>
          <w:sz w:val="18"/>
        </w:rPr>
        <w:t xml:space="preserve"> </w:t>
      </w:r>
      <w:r>
        <w:rPr>
          <w:sz w:val="18"/>
        </w:rPr>
        <w:t>by</w:t>
      </w:r>
      <w:r>
        <w:rPr>
          <w:spacing w:val="1"/>
          <w:sz w:val="18"/>
        </w:rPr>
        <w:t xml:space="preserve"> </w:t>
      </w:r>
      <w:r>
        <w:rPr>
          <w:i/>
          <w:sz w:val="18"/>
        </w:rPr>
        <w:t>Phanerochaete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chrysosporium</w:t>
      </w:r>
      <w:r>
        <w:rPr>
          <w:i/>
          <w:spacing w:val="1"/>
          <w:sz w:val="18"/>
        </w:rPr>
        <w:t xml:space="preserve"> </w:t>
      </w:r>
      <w:r>
        <w:rPr>
          <w:sz w:val="18"/>
        </w:rPr>
        <w:t>in</w:t>
      </w:r>
      <w:r>
        <w:rPr>
          <w:spacing w:val="1"/>
          <w:sz w:val="18"/>
        </w:rPr>
        <w:t xml:space="preserve"> </w:t>
      </w:r>
      <w:r>
        <w:rPr>
          <w:sz w:val="18"/>
        </w:rPr>
        <w:t>combination</w:t>
      </w:r>
      <w:r>
        <w:rPr>
          <w:spacing w:val="1"/>
          <w:sz w:val="18"/>
        </w:rPr>
        <w:t xml:space="preserve"> </w:t>
      </w:r>
      <w:r>
        <w:rPr>
          <w:sz w:val="18"/>
        </w:rPr>
        <w:t>with</w:t>
      </w:r>
      <w:r>
        <w:rPr>
          <w:spacing w:val="1"/>
          <w:sz w:val="18"/>
        </w:rPr>
        <w:t xml:space="preserve"> </w:t>
      </w:r>
      <w:r>
        <w:rPr>
          <w:sz w:val="18"/>
        </w:rPr>
        <w:t>Tithonia</w:t>
      </w:r>
      <w:r>
        <w:rPr>
          <w:spacing w:val="1"/>
          <w:sz w:val="18"/>
        </w:rPr>
        <w:t xml:space="preserve"> </w:t>
      </w:r>
      <w:r>
        <w:rPr>
          <w:sz w:val="18"/>
        </w:rPr>
        <w:t>(</w:t>
      </w:r>
      <w:r>
        <w:rPr>
          <w:i/>
          <w:sz w:val="18"/>
        </w:rPr>
        <w:t>Tithonia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diversifolia</w:t>
      </w:r>
      <w:r>
        <w:rPr>
          <w:sz w:val="18"/>
        </w:rPr>
        <w:t>)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-42"/>
          <w:sz w:val="18"/>
        </w:rPr>
        <w:t xml:space="preserve"> </w:t>
      </w:r>
      <w:r>
        <w:rPr>
          <w:sz w:val="18"/>
        </w:rPr>
        <w:t>elephant grass (Pennisetum purpureum).</w:t>
      </w:r>
      <w:r>
        <w:rPr>
          <w:spacing w:val="45"/>
          <w:sz w:val="18"/>
        </w:rPr>
        <w:t xml:space="preserve"> </w:t>
      </w:r>
      <w:r>
        <w:rPr>
          <w:sz w:val="18"/>
        </w:rPr>
        <w:t>Pakistan</w:t>
      </w:r>
      <w:r>
        <w:rPr>
          <w:spacing w:val="45"/>
          <w:sz w:val="18"/>
        </w:rPr>
        <w:t xml:space="preserve"> </w:t>
      </w:r>
      <w:r>
        <w:rPr>
          <w:sz w:val="18"/>
        </w:rPr>
        <w:t>Journal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Nutrition</w:t>
      </w:r>
      <w:r>
        <w:rPr>
          <w:spacing w:val="1"/>
          <w:sz w:val="18"/>
        </w:rPr>
        <w:t xml:space="preserve"> </w:t>
      </w:r>
      <w:r>
        <w:rPr>
          <w:sz w:val="18"/>
        </w:rPr>
        <w:t>17(10):</w:t>
      </w:r>
      <w:r>
        <w:rPr>
          <w:spacing w:val="1"/>
          <w:sz w:val="18"/>
        </w:rPr>
        <w:t xml:space="preserve"> </w:t>
      </w:r>
      <w:r>
        <w:rPr>
          <w:sz w:val="18"/>
        </w:rPr>
        <w:t>462-470</w:t>
      </w:r>
      <w:r>
        <w:rPr>
          <w:color w:val="FF0000"/>
          <w:sz w:val="18"/>
        </w:rPr>
        <w:t>.</w:t>
      </w:r>
      <w:r>
        <w:rPr>
          <w:color w:val="FF0000"/>
          <w:spacing w:val="1"/>
          <w:sz w:val="18"/>
        </w:rPr>
        <w:t xml:space="preserve"> </w:t>
      </w:r>
      <w:hyperlink r:id="rId192">
        <w:r>
          <w:rPr>
            <w:color w:val="0000FF"/>
            <w:sz w:val="18"/>
            <w:u w:val="single" w:color="0000FF"/>
          </w:rPr>
          <w:t>https://doi.org/10.3923/</w:t>
        </w:r>
      </w:hyperlink>
      <w:r>
        <w:rPr>
          <w:color w:val="0000FF"/>
          <w:spacing w:val="1"/>
          <w:sz w:val="18"/>
        </w:rPr>
        <w:t xml:space="preserve"> </w:t>
      </w:r>
      <w:hyperlink r:id="rId193">
        <w:r>
          <w:rPr>
            <w:color w:val="0000FF"/>
            <w:sz w:val="18"/>
            <w:u w:val="single" w:color="0000FF"/>
          </w:rPr>
          <w:t>pjn.2018.462.470</w:t>
        </w:r>
      </w:hyperlink>
    </w:p>
    <w:p w:rsidR="00F14390" w:rsidRDefault="00DB01C4">
      <w:pPr>
        <w:spacing w:line="242" w:lineRule="auto"/>
        <w:ind w:left="520" w:right="149" w:hanging="360"/>
        <w:jc w:val="both"/>
        <w:rPr>
          <w:sz w:val="18"/>
        </w:rPr>
      </w:pPr>
      <w:r>
        <w:rPr>
          <w:sz w:val="18"/>
        </w:rPr>
        <w:t>Pazla</w:t>
      </w:r>
      <w:r>
        <w:rPr>
          <w:spacing w:val="1"/>
          <w:sz w:val="18"/>
        </w:rPr>
        <w:t xml:space="preserve"> </w:t>
      </w:r>
      <w:r>
        <w:rPr>
          <w:sz w:val="18"/>
        </w:rPr>
        <w:t>R,</w:t>
      </w:r>
      <w:r>
        <w:rPr>
          <w:spacing w:val="1"/>
          <w:sz w:val="18"/>
        </w:rPr>
        <w:t xml:space="preserve"> </w:t>
      </w:r>
      <w:r>
        <w:rPr>
          <w:sz w:val="18"/>
        </w:rPr>
        <w:t>Zain</w:t>
      </w:r>
      <w:r>
        <w:rPr>
          <w:spacing w:val="1"/>
          <w:sz w:val="18"/>
        </w:rPr>
        <w:t xml:space="preserve"> </w:t>
      </w:r>
      <w:r>
        <w:rPr>
          <w:sz w:val="18"/>
        </w:rPr>
        <w:t>M,</w:t>
      </w:r>
      <w:r>
        <w:rPr>
          <w:spacing w:val="1"/>
          <w:sz w:val="18"/>
        </w:rPr>
        <w:t xml:space="preserve"> </w:t>
      </w:r>
      <w:r>
        <w:rPr>
          <w:sz w:val="18"/>
        </w:rPr>
        <w:t>Ryanto</w:t>
      </w:r>
      <w:r>
        <w:rPr>
          <w:spacing w:val="1"/>
          <w:sz w:val="18"/>
        </w:rPr>
        <w:t xml:space="preserve"> </w:t>
      </w:r>
      <w:r>
        <w:rPr>
          <w:sz w:val="18"/>
        </w:rPr>
        <w:t>HI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Dona</w:t>
      </w:r>
      <w:r>
        <w:rPr>
          <w:spacing w:val="1"/>
          <w:sz w:val="18"/>
        </w:rPr>
        <w:t xml:space="preserve"> </w:t>
      </w:r>
      <w:r>
        <w:rPr>
          <w:sz w:val="18"/>
        </w:rPr>
        <w:t>A,</w:t>
      </w:r>
      <w:r>
        <w:rPr>
          <w:spacing w:val="1"/>
          <w:sz w:val="18"/>
        </w:rPr>
        <w:t xml:space="preserve"> </w:t>
      </w:r>
      <w:r>
        <w:rPr>
          <w:sz w:val="18"/>
        </w:rPr>
        <w:t>2018b.</w:t>
      </w:r>
      <w:r>
        <w:rPr>
          <w:spacing w:val="1"/>
          <w:sz w:val="18"/>
        </w:rPr>
        <w:t xml:space="preserve"> </w:t>
      </w:r>
      <w:r>
        <w:rPr>
          <w:sz w:val="18"/>
        </w:rPr>
        <w:t>Supplementation of minerals (phosphorus and sulfur) and</w:t>
      </w:r>
      <w:r>
        <w:rPr>
          <w:spacing w:val="1"/>
          <w:sz w:val="18"/>
        </w:rPr>
        <w:t xml:space="preserve"> </w:t>
      </w:r>
      <w:r>
        <w:rPr>
          <w:i/>
          <w:sz w:val="18"/>
        </w:rPr>
        <w:t xml:space="preserve">Saccharomyces cerevisiae </w:t>
      </w:r>
      <w:r>
        <w:rPr>
          <w:sz w:val="18"/>
        </w:rPr>
        <w:t>in a sheep diet based on a cocoa</w:t>
      </w:r>
      <w:r>
        <w:rPr>
          <w:spacing w:val="1"/>
          <w:sz w:val="18"/>
        </w:rPr>
        <w:t xml:space="preserve"> </w:t>
      </w:r>
      <w:r>
        <w:rPr>
          <w:sz w:val="18"/>
        </w:rPr>
        <w:t>by-product. Pakistan Journal of Nutrition 17(7): 329-335.</w:t>
      </w:r>
      <w:r>
        <w:rPr>
          <w:spacing w:val="1"/>
          <w:sz w:val="18"/>
        </w:rPr>
        <w:t xml:space="preserve"> </w:t>
      </w:r>
      <w:hyperlink r:id="rId194">
        <w:r>
          <w:rPr>
            <w:color w:val="0000FF"/>
            <w:sz w:val="18"/>
            <w:u w:val="single" w:color="0000FF"/>
          </w:rPr>
          <w:t>https://doi.org/10.3923/pjn.2018.329.335</w:t>
        </w:r>
      </w:hyperlink>
    </w:p>
    <w:p w:rsidR="00F14390" w:rsidRDefault="00DB01C4">
      <w:pPr>
        <w:spacing w:line="244" w:lineRule="auto"/>
        <w:ind w:left="520" w:right="149" w:hanging="360"/>
        <w:jc w:val="both"/>
        <w:rPr>
          <w:sz w:val="18"/>
        </w:rPr>
      </w:pPr>
      <w:r>
        <w:rPr>
          <w:sz w:val="18"/>
        </w:rPr>
        <w:t>Pazla R, Jamarun N, Agustin F, Zain M, Arief and Cahyani NO,</w:t>
      </w:r>
      <w:r>
        <w:rPr>
          <w:spacing w:val="1"/>
          <w:sz w:val="18"/>
        </w:rPr>
        <w:t xml:space="preserve"> </w:t>
      </w:r>
      <w:r>
        <w:rPr>
          <w:sz w:val="18"/>
        </w:rPr>
        <w:t>2020.</w:t>
      </w:r>
      <w:r>
        <w:rPr>
          <w:spacing w:val="1"/>
          <w:sz w:val="18"/>
        </w:rPr>
        <w:t xml:space="preserve"> </w:t>
      </w:r>
      <w:r>
        <w:rPr>
          <w:sz w:val="18"/>
        </w:rPr>
        <w:t>Effects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supplementation</w:t>
      </w:r>
      <w:r>
        <w:rPr>
          <w:spacing w:val="46"/>
          <w:sz w:val="18"/>
        </w:rPr>
        <w:t xml:space="preserve"> </w:t>
      </w:r>
      <w:r>
        <w:rPr>
          <w:sz w:val="18"/>
        </w:rPr>
        <w:t>with</w:t>
      </w:r>
      <w:r>
        <w:rPr>
          <w:spacing w:val="46"/>
          <w:sz w:val="18"/>
        </w:rPr>
        <w:t xml:space="preserve"> </w:t>
      </w:r>
      <w:r>
        <w:rPr>
          <w:sz w:val="18"/>
        </w:rPr>
        <w:t>phosphorus,</w:t>
      </w:r>
      <w:r>
        <w:rPr>
          <w:spacing w:val="1"/>
          <w:sz w:val="18"/>
        </w:rPr>
        <w:t xml:space="preserve"> </w:t>
      </w:r>
      <w:r>
        <w:rPr>
          <w:sz w:val="18"/>
        </w:rPr>
        <w:t>calcium, and manganese during oil palm frond fermentation</w:t>
      </w:r>
      <w:r>
        <w:rPr>
          <w:spacing w:val="-42"/>
          <w:sz w:val="18"/>
        </w:rPr>
        <w:t xml:space="preserve"> </w:t>
      </w:r>
      <w:r>
        <w:rPr>
          <w:sz w:val="18"/>
        </w:rPr>
        <w:t>by</w:t>
      </w:r>
      <w:r>
        <w:rPr>
          <w:spacing w:val="1"/>
          <w:sz w:val="18"/>
        </w:rPr>
        <w:t xml:space="preserve"> </w:t>
      </w:r>
      <w:r>
        <w:rPr>
          <w:i/>
          <w:sz w:val="18"/>
        </w:rPr>
        <w:t>Phanerochaete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chrysosporium</w:t>
      </w:r>
      <w:r>
        <w:rPr>
          <w:i/>
          <w:spacing w:val="1"/>
          <w:sz w:val="18"/>
        </w:rPr>
        <w:t xml:space="preserve"> </w:t>
      </w:r>
      <w:r>
        <w:rPr>
          <w:sz w:val="18"/>
        </w:rPr>
        <w:t>on</w:t>
      </w:r>
      <w:r>
        <w:rPr>
          <w:spacing w:val="1"/>
          <w:sz w:val="18"/>
        </w:rPr>
        <w:t xml:space="preserve"> </w:t>
      </w:r>
      <w:r>
        <w:rPr>
          <w:sz w:val="18"/>
        </w:rPr>
        <w:t>ligninase</w:t>
      </w:r>
      <w:r>
        <w:rPr>
          <w:spacing w:val="1"/>
          <w:sz w:val="18"/>
        </w:rPr>
        <w:t xml:space="preserve"> </w:t>
      </w:r>
      <w:r>
        <w:rPr>
          <w:sz w:val="18"/>
        </w:rPr>
        <w:t>enzyme</w:t>
      </w:r>
      <w:r>
        <w:rPr>
          <w:spacing w:val="1"/>
          <w:sz w:val="18"/>
        </w:rPr>
        <w:t xml:space="preserve"> </w:t>
      </w:r>
      <w:r>
        <w:rPr>
          <w:sz w:val="18"/>
        </w:rPr>
        <w:t>activity.</w:t>
      </w:r>
      <w:r>
        <w:rPr>
          <w:spacing w:val="1"/>
          <w:sz w:val="18"/>
        </w:rPr>
        <w:t xml:space="preserve"> </w:t>
      </w:r>
      <w:r>
        <w:rPr>
          <w:sz w:val="18"/>
        </w:rPr>
        <w:t>Biodiversitas</w:t>
      </w:r>
      <w:r>
        <w:rPr>
          <w:spacing w:val="1"/>
          <w:sz w:val="18"/>
        </w:rPr>
        <w:t xml:space="preserve"> </w:t>
      </w:r>
      <w:r>
        <w:rPr>
          <w:sz w:val="18"/>
        </w:rPr>
        <w:t>21:</w:t>
      </w:r>
      <w:r>
        <w:rPr>
          <w:spacing w:val="1"/>
          <w:sz w:val="18"/>
        </w:rPr>
        <w:t xml:space="preserve"> </w:t>
      </w:r>
      <w:r>
        <w:rPr>
          <w:sz w:val="18"/>
        </w:rPr>
        <w:t>1833–1838.</w:t>
      </w:r>
      <w:r>
        <w:rPr>
          <w:spacing w:val="1"/>
          <w:sz w:val="18"/>
        </w:rPr>
        <w:t xml:space="preserve"> </w:t>
      </w:r>
      <w:hyperlink r:id="rId195">
        <w:r>
          <w:rPr>
            <w:color w:val="0000FF"/>
            <w:sz w:val="18"/>
            <w:u w:val="single" w:color="0000FF"/>
          </w:rPr>
          <w:t>https://doi.org</w:t>
        </w:r>
        <w:r>
          <w:rPr>
            <w:color w:val="0000FF"/>
            <w:sz w:val="18"/>
          </w:rPr>
          <w:t>/</w:t>
        </w:r>
      </w:hyperlink>
      <w:r>
        <w:rPr>
          <w:color w:val="0000FF"/>
          <w:spacing w:val="1"/>
          <w:sz w:val="18"/>
        </w:rPr>
        <w:t xml:space="preserve"> </w:t>
      </w:r>
      <w:hyperlink r:id="rId196">
        <w:r>
          <w:rPr>
            <w:color w:val="0000FF"/>
            <w:sz w:val="18"/>
            <w:u w:val="single" w:color="0000FF"/>
          </w:rPr>
          <w:t>10.13057/biodiv/d210509</w:t>
        </w:r>
      </w:hyperlink>
    </w:p>
    <w:p w:rsidR="00F14390" w:rsidRDefault="00DB01C4">
      <w:pPr>
        <w:spacing w:line="244" w:lineRule="auto"/>
        <w:ind w:left="520" w:right="149" w:hanging="360"/>
        <w:jc w:val="both"/>
        <w:rPr>
          <w:sz w:val="18"/>
        </w:rPr>
      </w:pPr>
      <w:r>
        <w:rPr>
          <w:sz w:val="18"/>
        </w:rPr>
        <w:t>Pazla R, Jamarun N, Zain M, Yanti G and Chandra RH. 2021a.</w:t>
      </w:r>
      <w:r>
        <w:rPr>
          <w:spacing w:val="1"/>
          <w:sz w:val="18"/>
        </w:rPr>
        <w:t xml:space="preserve"> </w:t>
      </w:r>
      <w:r>
        <w:rPr>
          <w:sz w:val="18"/>
        </w:rPr>
        <w:t>Quality evaluation of tithonia (Tithonia diversifolia) with</w:t>
      </w:r>
      <w:r>
        <w:rPr>
          <w:spacing w:val="1"/>
          <w:sz w:val="18"/>
        </w:rPr>
        <w:t xml:space="preserve"> </w:t>
      </w:r>
      <w:r>
        <w:rPr>
          <w:sz w:val="18"/>
        </w:rPr>
        <w:t>fermentation</w:t>
      </w:r>
      <w:r>
        <w:rPr>
          <w:spacing w:val="1"/>
          <w:sz w:val="18"/>
        </w:rPr>
        <w:t xml:space="preserve"> </w:t>
      </w:r>
      <w:r>
        <w:rPr>
          <w:sz w:val="18"/>
        </w:rPr>
        <w:t>using</w:t>
      </w:r>
      <w:r>
        <w:rPr>
          <w:spacing w:val="1"/>
          <w:sz w:val="18"/>
        </w:rPr>
        <w:t xml:space="preserve"> </w:t>
      </w:r>
      <w:r>
        <w:rPr>
          <w:i/>
          <w:sz w:val="18"/>
        </w:rPr>
        <w:t>Lactobacillus</w:t>
      </w:r>
      <w:r>
        <w:rPr>
          <w:i/>
          <w:spacing w:val="46"/>
          <w:sz w:val="18"/>
        </w:rPr>
        <w:t xml:space="preserve"> </w:t>
      </w:r>
      <w:r>
        <w:rPr>
          <w:i/>
          <w:sz w:val="18"/>
        </w:rPr>
        <w:t>plantarum</w:t>
      </w:r>
      <w:r>
        <w:rPr>
          <w:i/>
          <w:spacing w:val="46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i/>
          <w:sz w:val="18"/>
        </w:rPr>
        <w:t>Aspergillus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ficuum</w:t>
      </w:r>
      <w:r>
        <w:rPr>
          <w:i/>
          <w:spacing w:val="1"/>
          <w:sz w:val="18"/>
        </w:rPr>
        <w:t xml:space="preserve"> </w:t>
      </w:r>
      <w:r>
        <w:rPr>
          <w:sz w:val="18"/>
        </w:rPr>
        <w:t>at</w:t>
      </w:r>
      <w:r>
        <w:rPr>
          <w:spacing w:val="1"/>
          <w:sz w:val="18"/>
        </w:rPr>
        <w:t xml:space="preserve"> </w:t>
      </w:r>
      <w:r>
        <w:rPr>
          <w:sz w:val="18"/>
        </w:rPr>
        <w:t>different</w:t>
      </w:r>
      <w:r>
        <w:rPr>
          <w:spacing w:val="1"/>
          <w:sz w:val="18"/>
        </w:rPr>
        <w:t xml:space="preserve"> </w:t>
      </w:r>
      <w:r>
        <w:rPr>
          <w:sz w:val="18"/>
        </w:rPr>
        <w:t>incubation</w:t>
      </w:r>
      <w:r>
        <w:rPr>
          <w:spacing w:val="1"/>
          <w:sz w:val="18"/>
        </w:rPr>
        <w:t xml:space="preserve"> </w:t>
      </w:r>
      <w:r>
        <w:rPr>
          <w:sz w:val="18"/>
        </w:rPr>
        <w:t>times.</w:t>
      </w:r>
      <w:r>
        <w:rPr>
          <w:spacing w:val="1"/>
          <w:sz w:val="18"/>
        </w:rPr>
        <w:t xml:space="preserve"> </w:t>
      </w:r>
      <w:r>
        <w:rPr>
          <w:sz w:val="18"/>
        </w:rPr>
        <w:t>Biodiversitas</w:t>
      </w:r>
      <w:r>
        <w:rPr>
          <w:spacing w:val="1"/>
          <w:sz w:val="18"/>
        </w:rPr>
        <w:t xml:space="preserve"> </w:t>
      </w:r>
      <w:r>
        <w:rPr>
          <w:sz w:val="18"/>
        </w:rPr>
        <w:t>22(9):</w:t>
      </w:r>
      <w:r>
        <w:rPr>
          <w:spacing w:val="1"/>
          <w:sz w:val="18"/>
        </w:rPr>
        <w:t xml:space="preserve"> </w:t>
      </w:r>
      <w:r>
        <w:rPr>
          <w:sz w:val="18"/>
        </w:rPr>
        <w:t>3936-3942.</w:t>
      </w:r>
      <w:r>
        <w:rPr>
          <w:spacing w:val="1"/>
          <w:sz w:val="18"/>
        </w:rPr>
        <w:t xml:space="preserve"> </w:t>
      </w:r>
      <w:hyperlink r:id="rId197">
        <w:r>
          <w:rPr>
            <w:color w:val="0000FF"/>
            <w:sz w:val="18"/>
            <w:u w:val="single" w:color="0000FF"/>
          </w:rPr>
          <w:t>https://doi.org/10.13057/</w:t>
        </w:r>
      </w:hyperlink>
      <w:r>
        <w:rPr>
          <w:color w:val="0000FF"/>
          <w:spacing w:val="1"/>
          <w:sz w:val="18"/>
        </w:rPr>
        <w:t xml:space="preserve"> </w:t>
      </w:r>
      <w:hyperlink r:id="rId198">
        <w:r>
          <w:rPr>
            <w:color w:val="0000FF"/>
            <w:sz w:val="18"/>
            <w:u w:val="single" w:color="0000FF"/>
          </w:rPr>
          <w:t>biodiv/d220940</w:t>
        </w:r>
      </w:hyperlink>
    </w:p>
    <w:p w:rsidR="00F14390" w:rsidRDefault="00DB01C4">
      <w:pPr>
        <w:spacing w:line="244" w:lineRule="auto"/>
        <w:ind w:left="520" w:right="152" w:hanging="360"/>
        <w:jc w:val="both"/>
        <w:rPr>
          <w:sz w:val="18"/>
        </w:rPr>
      </w:pPr>
      <w:r>
        <w:rPr>
          <w:sz w:val="18"/>
        </w:rPr>
        <w:t>Pazla R, Yanti G and Jamarun N, 2021b. Degradation of phytic</w:t>
      </w:r>
      <w:r>
        <w:rPr>
          <w:spacing w:val="1"/>
          <w:sz w:val="18"/>
        </w:rPr>
        <w:t xml:space="preserve"> </w:t>
      </w:r>
      <w:r>
        <w:rPr>
          <w:sz w:val="18"/>
        </w:rPr>
        <w:t>acid</w:t>
      </w:r>
      <w:r>
        <w:rPr>
          <w:spacing w:val="1"/>
          <w:sz w:val="18"/>
        </w:rPr>
        <w:t xml:space="preserve"> </w:t>
      </w:r>
      <w:r>
        <w:rPr>
          <w:sz w:val="18"/>
        </w:rPr>
        <w:t>from</w:t>
      </w:r>
      <w:r>
        <w:rPr>
          <w:spacing w:val="1"/>
          <w:sz w:val="18"/>
        </w:rPr>
        <w:t xml:space="preserve"> </w:t>
      </w:r>
      <w:r>
        <w:rPr>
          <w:sz w:val="18"/>
        </w:rPr>
        <w:t>tithonia</w:t>
      </w:r>
      <w:r>
        <w:rPr>
          <w:spacing w:val="1"/>
          <w:sz w:val="18"/>
        </w:rPr>
        <w:t xml:space="preserve"> </w:t>
      </w:r>
      <w:r>
        <w:rPr>
          <w:sz w:val="18"/>
        </w:rPr>
        <w:t>(Tithonia</w:t>
      </w:r>
      <w:r>
        <w:rPr>
          <w:spacing w:val="1"/>
          <w:sz w:val="18"/>
        </w:rPr>
        <w:t xml:space="preserve"> </w:t>
      </w:r>
      <w:r>
        <w:rPr>
          <w:sz w:val="18"/>
        </w:rPr>
        <w:t>diversifolia)</w:t>
      </w:r>
      <w:r>
        <w:rPr>
          <w:spacing w:val="1"/>
          <w:sz w:val="18"/>
        </w:rPr>
        <w:t xml:space="preserve"> </w:t>
      </w:r>
      <w:r>
        <w:rPr>
          <w:sz w:val="18"/>
        </w:rPr>
        <w:t>leaves</w:t>
      </w:r>
      <w:r>
        <w:rPr>
          <w:spacing w:val="1"/>
          <w:sz w:val="18"/>
        </w:rPr>
        <w:t xml:space="preserve"> </w:t>
      </w:r>
      <w:r>
        <w:rPr>
          <w:sz w:val="18"/>
        </w:rPr>
        <w:t>using</w:t>
      </w:r>
      <w:r>
        <w:rPr>
          <w:spacing w:val="1"/>
          <w:sz w:val="18"/>
        </w:rPr>
        <w:t xml:space="preserve"> </w:t>
      </w:r>
      <w:r>
        <w:rPr>
          <w:i/>
          <w:sz w:val="18"/>
        </w:rPr>
        <w:t>Lactobacillus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bulgaricus</w:t>
      </w:r>
      <w:r>
        <w:rPr>
          <w:i/>
          <w:spacing w:val="1"/>
          <w:sz w:val="18"/>
        </w:rPr>
        <w:t xml:space="preserve"> </w:t>
      </w:r>
      <w:r>
        <w:rPr>
          <w:sz w:val="18"/>
        </w:rPr>
        <w:t>at</w:t>
      </w:r>
      <w:r>
        <w:rPr>
          <w:spacing w:val="1"/>
          <w:sz w:val="18"/>
        </w:rPr>
        <w:t xml:space="preserve"> </w:t>
      </w:r>
      <w:r>
        <w:rPr>
          <w:sz w:val="18"/>
        </w:rPr>
        <w:t>different</w:t>
      </w:r>
      <w:r>
        <w:rPr>
          <w:spacing w:val="1"/>
          <w:sz w:val="18"/>
        </w:rPr>
        <w:t xml:space="preserve"> </w:t>
      </w:r>
      <w:r>
        <w:rPr>
          <w:sz w:val="18"/>
        </w:rPr>
        <w:t>fermentation</w:t>
      </w:r>
      <w:r>
        <w:rPr>
          <w:spacing w:val="1"/>
          <w:sz w:val="18"/>
        </w:rPr>
        <w:t xml:space="preserve"> </w:t>
      </w:r>
      <w:r>
        <w:rPr>
          <w:sz w:val="18"/>
        </w:rPr>
        <w:t>times.</w:t>
      </w:r>
      <w:r>
        <w:rPr>
          <w:spacing w:val="1"/>
          <w:sz w:val="18"/>
        </w:rPr>
        <w:t xml:space="preserve"> </w:t>
      </w:r>
      <w:r>
        <w:rPr>
          <w:sz w:val="18"/>
        </w:rPr>
        <w:t>Biodiversitas</w:t>
      </w:r>
      <w:r>
        <w:rPr>
          <w:spacing w:val="1"/>
          <w:sz w:val="18"/>
        </w:rPr>
        <w:t xml:space="preserve"> </w:t>
      </w:r>
      <w:r>
        <w:rPr>
          <w:sz w:val="18"/>
        </w:rPr>
        <w:t>22:</w:t>
      </w:r>
      <w:r>
        <w:rPr>
          <w:spacing w:val="1"/>
          <w:sz w:val="18"/>
        </w:rPr>
        <w:t xml:space="preserve"> </w:t>
      </w:r>
      <w:r>
        <w:rPr>
          <w:sz w:val="18"/>
        </w:rPr>
        <w:t>4794–4798.</w:t>
      </w:r>
      <w:r>
        <w:rPr>
          <w:spacing w:val="1"/>
          <w:sz w:val="18"/>
        </w:rPr>
        <w:t xml:space="preserve"> </w:t>
      </w:r>
      <w:hyperlink r:id="rId199">
        <w:r>
          <w:rPr>
            <w:color w:val="0000FF"/>
            <w:sz w:val="18"/>
            <w:u w:val="single" w:color="0000FF"/>
          </w:rPr>
          <w:t>https://doi.org/10.13057/</w:t>
        </w:r>
      </w:hyperlink>
      <w:r>
        <w:rPr>
          <w:color w:val="0000FF"/>
          <w:spacing w:val="1"/>
          <w:sz w:val="18"/>
        </w:rPr>
        <w:t xml:space="preserve"> </w:t>
      </w:r>
      <w:hyperlink r:id="rId200">
        <w:r>
          <w:rPr>
            <w:color w:val="0000FF"/>
            <w:sz w:val="18"/>
            <w:u w:val="single" w:color="0000FF"/>
          </w:rPr>
          <w:t>biodiv/d221111</w:t>
        </w:r>
      </w:hyperlink>
    </w:p>
    <w:p w:rsidR="00F14390" w:rsidRDefault="00DB01C4">
      <w:pPr>
        <w:spacing w:line="244" w:lineRule="auto"/>
        <w:ind w:left="520" w:right="149" w:hanging="360"/>
        <w:jc w:val="both"/>
        <w:rPr>
          <w:sz w:val="18"/>
        </w:rPr>
      </w:pPr>
      <w:r>
        <w:rPr>
          <w:sz w:val="18"/>
        </w:rPr>
        <w:t>Pazla</w:t>
      </w:r>
      <w:r>
        <w:rPr>
          <w:spacing w:val="1"/>
          <w:sz w:val="18"/>
        </w:rPr>
        <w:t xml:space="preserve"> </w:t>
      </w:r>
      <w:r>
        <w:rPr>
          <w:sz w:val="18"/>
        </w:rPr>
        <w:t>R,</w:t>
      </w:r>
      <w:r>
        <w:rPr>
          <w:spacing w:val="1"/>
          <w:sz w:val="18"/>
        </w:rPr>
        <w:t xml:space="preserve"> </w:t>
      </w:r>
      <w:r>
        <w:rPr>
          <w:sz w:val="18"/>
        </w:rPr>
        <w:t>Adrizal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Sriagtula</w:t>
      </w:r>
      <w:r>
        <w:rPr>
          <w:spacing w:val="1"/>
          <w:sz w:val="18"/>
        </w:rPr>
        <w:t xml:space="preserve"> </w:t>
      </w:r>
      <w:r>
        <w:rPr>
          <w:sz w:val="18"/>
        </w:rPr>
        <w:t>R,</w:t>
      </w:r>
      <w:r>
        <w:rPr>
          <w:spacing w:val="1"/>
          <w:sz w:val="18"/>
        </w:rPr>
        <w:t xml:space="preserve"> </w:t>
      </w:r>
      <w:r>
        <w:rPr>
          <w:sz w:val="18"/>
        </w:rPr>
        <w:t>2021c.</w:t>
      </w:r>
      <w:r>
        <w:rPr>
          <w:spacing w:val="1"/>
          <w:sz w:val="18"/>
        </w:rPr>
        <w:t xml:space="preserve"> </w:t>
      </w:r>
      <w:r>
        <w:rPr>
          <w:sz w:val="18"/>
        </w:rPr>
        <w:t>Intake,</w:t>
      </w:r>
      <w:r>
        <w:rPr>
          <w:spacing w:val="1"/>
          <w:sz w:val="18"/>
        </w:rPr>
        <w:t xml:space="preserve"> </w:t>
      </w:r>
      <w:r>
        <w:rPr>
          <w:sz w:val="18"/>
        </w:rPr>
        <w:t>nutrient</w:t>
      </w:r>
      <w:r>
        <w:rPr>
          <w:spacing w:val="1"/>
          <w:sz w:val="18"/>
        </w:rPr>
        <w:t xml:space="preserve"> </w:t>
      </w:r>
      <w:r>
        <w:rPr>
          <w:sz w:val="18"/>
        </w:rPr>
        <w:t>digestibility, and production performance of pesisir cattle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fed </w:t>
      </w:r>
      <w:r>
        <w:rPr>
          <w:i/>
          <w:sz w:val="18"/>
        </w:rPr>
        <w:t xml:space="preserve">Tithonia diversifolia </w:t>
      </w:r>
      <w:r>
        <w:rPr>
          <w:sz w:val="18"/>
        </w:rPr>
        <w:t xml:space="preserve">and </w:t>
      </w:r>
      <w:r>
        <w:rPr>
          <w:i/>
          <w:sz w:val="18"/>
        </w:rPr>
        <w:t>Calliandra calothyrsus</w:t>
      </w:r>
      <w:r>
        <w:rPr>
          <w:sz w:val="18"/>
        </w:rPr>
        <w:t>-based</w:t>
      </w:r>
      <w:r>
        <w:rPr>
          <w:spacing w:val="1"/>
          <w:sz w:val="18"/>
        </w:rPr>
        <w:t xml:space="preserve"> </w:t>
      </w:r>
      <w:r>
        <w:rPr>
          <w:sz w:val="18"/>
        </w:rPr>
        <w:t>rations</w:t>
      </w:r>
      <w:r>
        <w:rPr>
          <w:spacing w:val="22"/>
          <w:sz w:val="18"/>
        </w:rPr>
        <w:t xml:space="preserve"> </w:t>
      </w:r>
      <w:r>
        <w:rPr>
          <w:sz w:val="18"/>
        </w:rPr>
        <w:t>with</w:t>
      </w:r>
      <w:r>
        <w:rPr>
          <w:spacing w:val="23"/>
          <w:sz w:val="18"/>
        </w:rPr>
        <w:t xml:space="preserve"> </w:t>
      </w:r>
      <w:r>
        <w:rPr>
          <w:sz w:val="18"/>
        </w:rPr>
        <w:t>different</w:t>
      </w:r>
      <w:r>
        <w:rPr>
          <w:spacing w:val="26"/>
          <w:sz w:val="18"/>
        </w:rPr>
        <w:t xml:space="preserve"> </w:t>
      </w:r>
      <w:r>
        <w:rPr>
          <w:sz w:val="18"/>
        </w:rPr>
        <w:t>protein</w:t>
      </w:r>
      <w:r>
        <w:rPr>
          <w:spacing w:val="26"/>
          <w:sz w:val="18"/>
        </w:rPr>
        <w:t xml:space="preserve"> </w:t>
      </w:r>
      <w:r>
        <w:rPr>
          <w:sz w:val="18"/>
        </w:rPr>
        <w:t>and</w:t>
      </w:r>
      <w:r>
        <w:rPr>
          <w:spacing w:val="26"/>
          <w:sz w:val="18"/>
        </w:rPr>
        <w:t xml:space="preserve"> </w:t>
      </w:r>
      <w:r>
        <w:rPr>
          <w:sz w:val="18"/>
        </w:rPr>
        <w:t>energy</w:t>
      </w:r>
      <w:r>
        <w:rPr>
          <w:spacing w:val="21"/>
          <w:sz w:val="18"/>
        </w:rPr>
        <w:t xml:space="preserve"> </w:t>
      </w:r>
      <w:r>
        <w:rPr>
          <w:sz w:val="18"/>
        </w:rPr>
        <w:t>ratios.</w:t>
      </w:r>
      <w:r>
        <w:rPr>
          <w:spacing w:val="25"/>
          <w:sz w:val="18"/>
        </w:rPr>
        <w:t xml:space="preserve"> </w:t>
      </w:r>
      <w:r>
        <w:rPr>
          <w:sz w:val="18"/>
        </w:rPr>
        <w:t>Advances</w:t>
      </w:r>
      <w:r>
        <w:rPr>
          <w:spacing w:val="-42"/>
          <w:sz w:val="18"/>
        </w:rPr>
        <w:t xml:space="preserve"> </w:t>
      </w:r>
      <w:r>
        <w:rPr>
          <w:sz w:val="18"/>
        </w:rPr>
        <w:t>in</w:t>
      </w:r>
      <w:r>
        <w:rPr>
          <w:spacing w:val="1"/>
          <w:sz w:val="18"/>
        </w:rPr>
        <w:t xml:space="preserve"> </w:t>
      </w:r>
      <w:r>
        <w:rPr>
          <w:sz w:val="18"/>
        </w:rPr>
        <w:t>Animal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Veterinary</w:t>
      </w:r>
      <w:r>
        <w:rPr>
          <w:spacing w:val="1"/>
          <w:sz w:val="18"/>
        </w:rPr>
        <w:t xml:space="preserve"> </w:t>
      </w:r>
      <w:r>
        <w:rPr>
          <w:sz w:val="18"/>
        </w:rPr>
        <w:t>Sciences</w:t>
      </w:r>
      <w:r>
        <w:rPr>
          <w:spacing w:val="1"/>
          <w:sz w:val="18"/>
        </w:rPr>
        <w:t xml:space="preserve"> </w:t>
      </w:r>
      <w:r>
        <w:rPr>
          <w:sz w:val="18"/>
        </w:rPr>
        <w:t>9(10):</w:t>
      </w:r>
      <w:r>
        <w:rPr>
          <w:spacing w:val="1"/>
          <w:sz w:val="18"/>
        </w:rPr>
        <w:t xml:space="preserve"> </w:t>
      </w:r>
      <w:r>
        <w:rPr>
          <w:sz w:val="18"/>
        </w:rPr>
        <w:t>1608-1615.</w:t>
      </w:r>
      <w:r>
        <w:rPr>
          <w:spacing w:val="1"/>
          <w:sz w:val="18"/>
        </w:rPr>
        <w:t xml:space="preserve"> </w:t>
      </w:r>
      <w:hyperlink r:id="rId201">
        <w:r>
          <w:rPr>
            <w:color w:val="0000FF"/>
            <w:sz w:val="18"/>
            <w:u w:val="single" w:color="0000FF"/>
          </w:rPr>
          <w:t>http://dx.doi.org/10.17582/journal.aavs/2021/9.10.1608.161</w:t>
        </w:r>
      </w:hyperlink>
      <w:r>
        <w:rPr>
          <w:color w:val="0000FF"/>
          <w:spacing w:val="-43"/>
          <w:sz w:val="18"/>
        </w:rPr>
        <w:t xml:space="preserve"> </w:t>
      </w:r>
      <w:hyperlink r:id="rId202">
        <w:r>
          <w:rPr>
            <w:color w:val="0000FF"/>
            <w:sz w:val="18"/>
            <w:u w:val="single" w:color="0000FF"/>
          </w:rPr>
          <w:t>5</w:t>
        </w:r>
      </w:hyperlink>
    </w:p>
    <w:p w:rsidR="00F14390" w:rsidRDefault="00DB01C4">
      <w:pPr>
        <w:spacing w:line="244" w:lineRule="auto"/>
        <w:ind w:left="520" w:right="149" w:hanging="360"/>
        <w:jc w:val="both"/>
        <w:rPr>
          <w:sz w:val="18"/>
        </w:rPr>
      </w:pPr>
      <w:r>
        <w:rPr>
          <w:sz w:val="18"/>
        </w:rPr>
        <w:t>Pazla R, Jamarun N, Warly L, Yanti G and Nasution NA, 2021d.</w:t>
      </w:r>
      <w:r>
        <w:rPr>
          <w:spacing w:val="-42"/>
          <w:sz w:val="18"/>
        </w:rPr>
        <w:t xml:space="preserve"> </w:t>
      </w:r>
      <w:r>
        <w:rPr>
          <w:sz w:val="18"/>
        </w:rPr>
        <w:t>Lignin</w:t>
      </w:r>
      <w:r>
        <w:rPr>
          <w:spacing w:val="1"/>
          <w:sz w:val="18"/>
        </w:rPr>
        <w:t xml:space="preserve"> </w:t>
      </w:r>
      <w:r>
        <w:rPr>
          <w:sz w:val="18"/>
        </w:rPr>
        <w:t>Content, Ligninase Enzyme</w:t>
      </w:r>
      <w:r>
        <w:rPr>
          <w:spacing w:val="1"/>
          <w:sz w:val="18"/>
        </w:rPr>
        <w:t xml:space="preserve"> </w:t>
      </w:r>
      <w:r>
        <w:rPr>
          <w:sz w:val="18"/>
        </w:rPr>
        <w:t>Activity and in</w:t>
      </w:r>
      <w:r>
        <w:rPr>
          <w:spacing w:val="1"/>
          <w:sz w:val="18"/>
        </w:rPr>
        <w:t xml:space="preserve"> </w:t>
      </w:r>
      <w:r>
        <w:rPr>
          <w:sz w:val="18"/>
        </w:rPr>
        <w:t>vitro</w:t>
      </w:r>
      <w:r>
        <w:rPr>
          <w:spacing w:val="1"/>
          <w:sz w:val="18"/>
        </w:rPr>
        <w:t xml:space="preserve"> </w:t>
      </w:r>
      <w:r>
        <w:rPr>
          <w:sz w:val="18"/>
        </w:rPr>
        <w:t>Digestability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Sugarcane</w:t>
      </w:r>
      <w:r>
        <w:rPr>
          <w:spacing w:val="1"/>
          <w:sz w:val="18"/>
        </w:rPr>
        <w:t xml:space="preserve"> </w:t>
      </w:r>
      <w:r>
        <w:rPr>
          <w:sz w:val="18"/>
        </w:rPr>
        <w:t>Shoots</w:t>
      </w:r>
      <w:r>
        <w:rPr>
          <w:spacing w:val="46"/>
          <w:sz w:val="18"/>
        </w:rPr>
        <w:t xml:space="preserve"> </w:t>
      </w:r>
      <w:r>
        <w:rPr>
          <w:sz w:val="18"/>
        </w:rPr>
        <w:t>using</w:t>
      </w:r>
      <w:r>
        <w:rPr>
          <w:spacing w:val="46"/>
          <w:sz w:val="18"/>
        </w:rPr>
        <w:t xml:space="preserve"> </w:t>
      </w:r>
      <w:r>
        <w:rPr>
          <w:i/>
          <w:sz w:val="18"/>
        </w:rPr>
        <w:t>Pleurotus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 xml:space="preserve">ostreatus </w:t>
      </w:r>
      <w:r>
        <w:rPr>
          <w:sz w:val="18"/>
        </w:rPr>
        <w:t xml:space="preserve">and </w:t>
      </w:r>
      <w:r>
        <w:rPr>
          <w:i/>
          <w:sz w:val="18"/>
        </w:rPr>
        <w:t xml:space="preserve">Aspergillus oryzae </w:t>
      </w:r>
      <w:r>
        <w:rPr>
          <w:sz w:val="18"/>
        </w:rPr>
        <w:t>at Different Fermentation</w:t>
      </w:r>
      <w:r>
        <w:rPr>
          <w:spacing w:val="1"/>
          <w:sz w:val="18"/>
        </w:rPr>
        <w:t xml:space="preserve"> </w:t>
      </w:r>
      <w:r>
        <w:rPr>
          <w:sz w:val="18"/>
        </w:rPr>
        <w:t>Times.</w:t>
      </w:r>
      <w:r>
        <w:rPr>
          <w:spacing w:val="1"/>
          <w:sz w:val="18"/>
        </w:rPr>
        <w:t xml:space="preserve"> </w:t>
      </w:r>
      <w:r>
        <w:rPr>
          <w:sz w:val="18"/>
        </w:rPr>
        <w:t>American</w:t>
      </w:r>
      <w:r>
        <w:rPr>
          <w:spacing w:val="1"/>
          <w:sz w:val="18"/>
        </w:rPr>
        <w:t xml:space="preserve"> </w:t>
      </w:r>
      <w:r>
        <w:rPr>
          <w:sz w:val="18"/>
        </w:rPr>
        <w:t>Journal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Animal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Veterinary</w:t>
      </w:r>
      <w:r>
        <w:rPr>
          <w:spacing w:val="1"/>
          <w:sz w:val="18"/>
        </w:rPr>
        <w:t xml:space="preserve"> </w:t>
      </w:r>
      <w:r>
        <w:rPr>
          <w:sz w:val="18"/>
        </w:rPr>
        <w:t>Sciences</w:t>
      </w:r>
      <w:r>
        <w:rPr>
          <w:spacing w:val="-1"/>
          <w:sz w:val="18"/>
        </w:rPr>
        <w:t xml:space="preserve"> </w:t>
      </w:r>
      <w:r>
        <w:rPr>
          <w:sz w:val="18"/>
        </w:rPr>
        <w:t>16(3): 192-201.</w:t>
      </w:r>
      <w:r>
        <w:rPr>
          <w:spacing w:val="-1"/>
          <w:sz w:val="18"/>
        </w:rPr>
        <w:t xml:space="preserve"> </w:t>
      </w:r>
      <w:hyperlink r:id="rId203">
        <w:r>
          <w:rPr>
            <w:color w:val="0000FF"/>
            <w:sz w:val="18"/>
            <w:u w:val="single" w:color="0000FF"/>
          </w:rPr>
          <w:t>https://doi.org/10.3844/ajavsp</w:t>
        </w:r>
        <w:r>
          <w:rPr>
            <w:color w:val="0000FF"/>
            <w:sz w:val="18"/>
          </w:rPr>
          <w:t>.</w:t>
        </w:r>
      </w:hyperlink>
    </w:p>
    <w:p w:rsidR="00F14390" w:rsidRDefault="000F1FF0">
      <w:pPr>
        <w:spacing w:line="203" w:lineRule="exact"/>
        <w:ind w:left="520"/>
        <w:rPr>
          <w:sz w:val="18"/>
        </w:rPr>
      </w:pPr>
      <w:hyperlink r:id="rId204">
        <w:r w:rsidR="00DB01C4">
          <w:rPr>
            <w:color w:val="0000FF"/>
            <w:sz w:val="18"/>
            <w:u w:val="single" w:color="0000FF"/>
          </w:rPr>
          <w:t>2021.192.201</w:t>
        </w:r>
      </w:hyperlink>
    </w:p>
    <w:p w:rsidR="00F14390" w:rsidRDefault="00DB01C4">
      <w:pPr>
        <w:spacing w:line="244" w:lineRule="auto"/>
        <w:ind w:left="520" w:right="149" w:hanging="360"/>
        <w:jc w:val="both"/>
        <w:rPr>
          <w:sz w:val="18"/>
        </w:rPr>
      </w:pPr>
      <w:r>
        <w:rPr>
          <w:sz w:val="18"/>
        </w:rPr>
        <w:t>Pazla R, Jamarun N, Zain M, Arief, Yanti</w:t>
      </w:r>
      <w:r>
        <w:rPr>
          <w:spacing w:val="1"/>
          <w:sz w:val="18"/>
        </w:rPr>
        <w:t xml:space="preserve"> </w:t>
      </w:r>
      <w:r>
        <w:rPr>
          <w:sz w:val="18"/>
        </w:rPr>
        <w:t>G, Putri EM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Candra</w:t>
      </w:r>
      <w:r>
        <w:rPr>
          <w:spacing w:val="1"/>
          <w:sz w:val="18"/>
        </w:rPr>
        <w:t xml:space="preserve"> </w:t>
      </w:r>
      <w:r>
        <w:rPr>
          <w:sz w:val="18"/>
        </w:rPr>
        <w:t>RH,</w:t>
      </w:r>
      <w:r>
        <w:rPr>
          <w:spacing w:val="1"/>
          <w:sz w:val="18"/>
        </w:rPr>
        <w:t xml:space="preserve"> </w:t>
      </w:r>
      <w:r>
        <w:rPr>
          <w:sz w:val="18"/>
        </w:rPr>
        <w:t>2022.</w:t>
      </w:r>
      <w:r>
        <w:rPr>
          <w:spacing w:val="1"/>
          <w:sz w:val="18"/>
        </w:rPr>
        <w:t xml:space="preserve"> </w:t>
      </w:r>
      <w:r>
        <w:rPr>
          <w:sz w:val="18"/>
        </w:rPr>
        <w:t>Impact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i/>
          <w:sz w:val="18"/>
        </w:rPr>
        <w:t>Tithonia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diversifolia</w:t>
      </w:r>
      <w:r>
        <w:rPr>
          <w:i/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i/>
          <w:sz w:val="18"/>
        </w:rPr>
        <w:t>Pennisetum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purpureum</w:t>
      </w:r>
      <w:r>
        <w:rPr>
          <w:sz w:val="18"/>
        </w:rPr>
        <w:t>-based</w:t>
      </w:r>
      <w:r>
        <w:rPr>
          <w:spacing w:val="1"/>
          <w:sz w:val="18"/>
        </w:rPr>
        <w:t xml:space="preserve"> </w:t>
      </w:r>
      <w:r>
        <w:rPr>
          <w:sz w:val="18"/>
        </w:rPr>
        <w:t>ration</w:t>
      </w:r>
      <w:r>
        <w:rPr>
          <w:spacing w:val="1"/>
          <w:sz w:val="18"/>
        </w:rPr>
        <w:t xml:space="preserve"> </w:t>
      </w:r>
      <w:r>
        <w:rPr>
          <w:sz w:val="18"/>
        </w:rPr>
        <w:t>on</w:t>
      </w:r>
      <w:r>
        <w:rPr>
          <w:spacing w:val="1"/>
          <w:sz w:val="18"/>
        </w:rPr>
        <w:t xml:space="preserve"> </w:t>
      </w:r>
      <w:r>
        <w:rPr>
          <w:sz w:val="18"/>
        </w:rPr>
        <w:t>nutrient</w:t>
      </w:r>
      <w:r>
        <w:rPr>
          <w:spacing w:val="1"/>
          <w:sz w:val="18"/>
        </w:rPr>
        <w:t xml:space="preserve"> </w:t>
      </w:r>
      <w:r>
        <w:rPr>
          <w:sz w:val="18"/>
        </w:rPr>
        <w:t>intake,</w:t>
      </w:r>
      <w:r>
        <w:rPr>
          <w:spacing w:val="1"/>
          <w:sz w:val="18"/>
        </w:rPr>
        <w:t xml:space="preserve"> </w:t>
      </w:r>
      <w:r>
        <w:rPr>
          <w:sz w:val="18"/>
        </w:rPr>
        <w:t>nutrient digestibility, and milk yield of Etawa crossbreed</w:t>
      </w:r>
      <w:r>
        <w:rPr>
          <w:spacing w:val="1"/>
          <w:sz w:val="18"/>
        </w:rPr>
        <w:t xml:space="preserve"> </w:t>
      </w:r>
      <w:r>
        <w:rPr>
          <w:sz w:val="18"/>
        </w:rPr>
        <w:t>dairy</w:t>
      </w:r>
      <w:r>
        <w:rPr>
          <w:spacing w:val="1"/>
          <w:sz w:val="18"/>
        </w:rPr>
        <w:t xml:space="preserve"> </w:t>
      </w:r>
      <w:r>
        <w:rPr>
          <w:sz w:val="18"/>
        </w:rPr>
        <w:t>goat.</w:t>
      </w:r>
      <w:r>
        <w:rPr>
          <w:spacing w:val="1"/>
          <w:sz w:val="18"/>
        </w:rPr>
        <w:t xml:space="preserve"> </w:t>
      </w:r>
      <w:r>
        <w:rPr>
          <w:sz w:val="18"/>
        </w:rPr>
        <w:t>International</w:t>
      </w:r>
      <w:r>
        <w:rPr>
          <w:spacing w:val="1"/>
          <w:sz w:val="18"/>
        </w:rPr>
        <w:t xml:space="preserve"> </w:t>
      </w:r>
      <w:r>
        <w:rPr>
          <w:sz w:val="18"/>
        </w:rPr>
        <w:t>Journal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Veterinary</w:t>
      </w:r>
      <w:r>
        <w:rPr>
          <w:spacing w:val="1"/>
          <w:sz w:val="18"/>
        </w:rPr>
        <w:t xml:space="preserve"> </w:t>
      </w:r>
      <w:r>
        <w:rPr>
          <w:sz w:val="18"/>
        </w:rPr>
        <w:t>Science</w:t>
      </w:r>
      <w:r>
        <w:rPr>
          <w:spacing w:val="1"/>
          <w:sz w:val="18"/>
        </w:rPr>
        <w:t xml:space="preserve"> </w:t>
      </w:r>
      <w:r>
        <w:rPr>
          <w:sz w:val="18"/>
        </w:rPr>
        <w:t>11(3):</w:t>
      </w:r>
      <w:r>
        <w:rPr>
          <w:spacing w:val="39"/>
          <w:sz w:val="18"/>
        </w:rPr>
        <w:t xml:space="preserve"> </w:t>
      </w:r>
      <w:r>
        <w:rPr>
          <w:sz w:val="18"/>
        </w:rPr>
        <w:t>327-335.</w:t>
      </w:r>
      <w:r>
        <w:rPr>
          <w:spacing w:val="40"/>
          <w:sz w:val="18"/>
        </w:rPr>
        <w:t xml:space="preserve"> </w:t>
      </w:r>
      <w:hyperlink r:id="rId205">
        <w:r>
          <w:rPr>
            <w:color w:val="0000FF"/>
            <w:sz w:val="18"/>
            <w:u w:val="single" w:color="0000FF"/>
          </w:rPr>
          <w:t>https://doi.org/10.47278/journal.ijvs/2021</w:t>
        </w:r>
        <w:r>
          <w:rPr>
            <w:color w:val="0000FF"/>
            <w:sz w:val="18"/>
          </w:rPr>
          <w:t>.</w:t>
        </w:r>
      </w:hyperlink>
    </w:p>
    <w:p w:rsidR="00F14390" w:rsidRDefault="000F1FF0">
      <w:pPr>
        <w:spacing w:line="200" w:lineRule="exact"/>
        <w:ind w:left="520"/>
        <w:rPr>
          <w:sz w:val="18"/>
        </w:rPr>
      </w:pPr>
      <w:hyperlink r:id="rId206">
        <w:r w:rsidR="00DB01C4">
          <w:rPr>
            <w:color w:val="0000FF"/>
            <w:sz w:val="18"/>
            <w:u w:val="single" w:color="0000FF"/>
          </w:rPr>
          <w:t>119</w:t>
        </w:r>
      </w:hyperlink>
    </w:p>
    <w:p w:rsidR="00F14390" w:rsidRDefault="00DB01C4">
      <w:pPr>
        <w:spacing w:line="244" w:lineRule="auto"/>
        <w:ind w:left="520" w:right="147" w:hanging="360"/>
        <w:jc w:val="both"/>
        <w:rPr>
          <w:sz w:val="18"/>
        </w:rPr>
      </w:pPr>
      <w:r>
        <w:rPr>
          <w:sz w:val="18"/>
        </w:rPr>
        <w:t>Prihatminingsih</w:t>
      </w:r>
      <w:r>
        <w:rPr>
          <w:spacing w:val="1"/>
          <w:sz w:val="18"/>
        </w:rPr>
        <w:t xml:space="preserve"> </w:t>
      </w:r>
      <w:r>
        <w:rPr>
          <w:sz w:val="18"/>
        </w:rPr>
        <w:t>GE,</w:t>
      </w:r>
      <w:r>
        <w:rPr>
          <w:spacing w:val="1"/>
          <w:sz w:val="18"/>
        </w:rPr>
        <w:t xml:space="preserve"> </w:t>
      </w:r>
      <w:r>
        <w:rPr>
          <w:sz w:val="18"/>
        </w:rPr>
        <w:t>Purnomoadi</w:t>
      </w:r>
      <w:r>
        <w:rPr>
          <w:spacing w:val="1"/>
          <w:sz w:val="18"/>
        </w:rPr>
        <w:t xml:space="preserve"> </w:t>
      </w:r>
      <w:r>
        <w:rPr>
          <w:sz w:val="18"/>
        </w:rPr>
        <w:t>A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Harjanti</w:t>
      </w:r>
      <w:r>
        <w:rPr>
          <w:spacing w:val="1"/>
          <w:sz w:val="18"/>
        </w:rPr>
        <w:t xml:space="preserve"> </w:t>
      </w:r>
      <w:r>
        <w:rPr>
          <w:sz w:val="18"/>
        </w:rPr>
        <w:t>DW,</w:t>
      </w:r>
      <w:r>
        <w:rPr>
          <w:spacing w:val="1"/>
          <w:sz w:val="18"/>
        </w:rPr>
        <w:t xml:space="preserve"> </w:t>
      </w:r>
      <w:r>
        <w:rPr>
          <w:sz w:val="18"/>
        </w:rPr>
        <w:t>2015.</w:t>
      </w:r>
      <w:r>
        <w:rPr>
          <w:spacing w:val="-42"/>
          <w:sz w:val="18"/>
        </w:rPr>
        <w:t xml:space="preserve"> </w:t>
      </w:r>
      <w:r>
        <w:rPr>
          <w:sz w:val="18"/>
        </w:rPr>
        <w:t>Correlation</w:t>
      </w:r>
      <w:r>
        <w:rPr>
          <w:spacing w:val="1"/>
          <w:sz w:val="18"/>
        </w:rPr>
        <w:t xml:space="preserve"> </w:t>
      </w:r>
      <w:r>
        <w:rPr>
          <w:sz w:val="18"/>
        </w:rPr>
        <w:t>between</w:t>
      </w:r>
      <w:r>
        <w:rPr>
          <w:spacing w:val="1"/>
          <w:sz w:val="18"/>
        </w:rPr>
        <w:t xml:space="preserve"> </w:t>
      </w:r>
      <w:r>
        <w:rPr>
          <w:sz w:val="18"/>
        </w:rPr>
        <w:t>protein</w:t>
      </w:r>
      <w:r>
        <w:rPr>
          <w:spacing w:val="1"/>
          <w:sz w:val="18"/>
        </w:rPr>
        <w:t xml:space="preserve"> </w:t>
      </w:r>
      <w:r>
        <w:rPr>
          <w:sz w:val="18"/>
        </w:rPr>
        <w:t>consumption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milk</w:t>
      </w:r>
      <w:r>
        <w:rPr>
          <w:spacing w:val="1"/>
          <w:sz w:val="18"/>
        </w:rPr>
        <w:t xml:space="preserve"> </w:t>
      </w:r>
      <w:r>
        <w:rPr>
          <w:sz w:val="18"/>
        </w:rPr>
        <w:t>production, protein and lactose of Ettawa Crossbreed Goats.</w:t>
      </w:r>
      <w:r>
        <w:rPr>
          <w:spacing w:val="-42"/>
          <w:sz w:val="18"/>
        </w:rPr>
        <w:t xml:space="preserve"> </w:t>
      </w:r>
      <w:r>
        <w:rPr>
          <w:sz w:val="18"/>
        </w:rPr>
        <w:t xml:space="preserve">Jurnal Ilmu-Ilmu Peternakan 25 (2): 20-27. </w:t>
      </w:r>
      <w:hyperlink r:id="rId207">
        <w:r>
          <w:rPr>
            <w:color w:val="0000FF"/>
            <w:sz w:val="18"/>
            <w:u w:val="single" w:color="0000FF"/>
          </w:rPr>
          <w:t>https://doi.org</w:t>
        </w:r>
        <w:r>
          <w:rPr>
            <w:color w:val="0000FF"/>
            <w:sz w:val="18"/>
          </w:rPr>
          <w:t>/</w:t>
        </w:r>
      </w:hyperlink>
      <w:r>
        <w:rPr>
          <w:color w:val="0000FF"/>
          <w:spacing w:val="1"/>
          <w:sz w:val="18"/>
        </w:rPr>
        <w:t xml:space="preserve"> </w:t>
      </w:r>
      <w:hyperlink r:id="rId208">
        <w:r>
          <w:rPr>
            <w:color w:val="0000FF"/>
            <w:sz w:val="18"/>
            <w:u w:val="single" w:color="0000FF"/>
          </w:rPr>
          <w:t>10.21776/ub.jiip.2015.025.02.03</w:t>
        </w:r>
      </w:hyperlink>
    </w:p>
    <w:p w:rsidR="00F14390" w:rsidRDefault="00DB01C4">
      <w:pPr>
        <w:spacing w:line="244" w:lineRule="auto"/>
        <w:ind w:left="520" w:right="148" w:hanging="360"/>
        <w:jc w:val="both"/>
        <w:rPr>
          <w:sz w:val="18"/>
        </w:rPr>
      </w:pPr>
      <w:r>
        <w:rPr>
          <w:sz w:val="18"/>
        </w:rPr>
        <w:t>Putri</w:t>
      </w:r>
      <w:r>
        <w:rPr>
          <w:spacing w:val="1"/>
          <w:sz w:val="18"/>
        </w:rPr>
        <w:t xml:space="preserve"> </w:t>
      </w:r>
      <w:r>
        <w:rPr>
          <w:sz w:val="18"/>
        </w:rPr>
        <w:t>EM,</w:t>
      </w:r>
      <w:r>
        <w:rPr>
          <w:spacing w:val="1"/>
          <w:sz w:val="18"/>
        </w:rPr>
        <w:t xml:space="preserve"> </w:t>
      </w:r>
      <w:r>
        <w:rPr>
          <w:sz w:val="18"/>
        </w:rPr>
        <w:t>Zain</w:t>
      </w:r>
      <w:r>
        <w:rPr>
          <w:spacing w:val="1"/>
          <w:sz w:val="18"/>
        </w:rPr>
        <w:t xml:space="preserve"> </w:t>
      </w:r>
      <w:r>
        <w:rPr>
          <w:sz w:val="18"/>
        </w:rPr>
        <w:t>M,</w:t>
      </w:r>
      <w:r>
        <w:rPr>
          <w:spacing w:val="1"/>
          <w:sz w:val="18"/>
        </w:rPr>
        <w:t xml:space="preserve"> </w:t>
      </w:r>
      <w:r>
        <w:rPr>
          <w:sz w:val="18"/>
        </w:rPr>
        <w:t>Warly</w:t>
      </w:r>
      <w:r>
        <w:rPr>
          <w:spacing w:val="1"/>
          <w:sz w:val="18"/>
        </w:rPr>
        <w:t xml:space="preserve"> </w:t>
      </w:r>
      <w:r>
        <w:rPr>
          <w:sz w:val="18"/>
        </w:rPr>
        <w:t>L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Hermon</w:t>
      </w:r>
      <w:r>
        <w:rPr>
          <w:spacing w:val="1"/>
          <w:sz w:val="18"/>
        </w:rPr>
        <w:t xml:space="preserve"> </w:t>
      </w:r>
      <w:r>
        <w:rPr>
          <w:sz w:val="18"/>
        </w:rPr>
        <w:t>H.</w:t>
      </w:r>
      <w:r>
        <w:rPr>
          <w:spacing w:val="1"/>
          <w:sz w:val="18"/>
        </w:rPr>
        <w:t xml:space="preserve"> </w:t>
      </w:r>
      <w:r>
        <w:rPr>
          <w:sz w:val="18"/>
        </w:rPr>
        <w:t>2019.</w:t>
      </w:r>
      <w:r>
        <w:rPr>
          <w:spacing w:val="1"/>
          <w:sz w:val="18"/>
        </w:rPr>
        <w:t xml:space="preserve"> </w:t>
      </w:r>
      <w:r>
        <w:rPr>
          <w:sz w:val="18"/>
        </w:rPr>
        <w:t>In</w:t>
      </w:r>
      <w:r>
        <w:rPr>
          <w:spacing w:val="1"/>
          <w:sz w:val="18"/>
        </w:rPr>
        <w:t xml:space="preserve"> </w:t>
      </w:r>
      <w:r>
        <w:rPr>
          <w:sz w:val="18"/>
        </w:rPr>
        <w:t>vitro</w:t>
      </w:r>
      <w:r>
        <w:rPr>
          <w:spacing w:val="1"/>
          <w:sz w:val="18"/>
        </w:rPr>
        <w:t xml:space="preserve"> </w:t>
      </w:r>
      <w:r>
        <w:rPr>
          <w:sz w:val="18"/>
        </w:rPr>
        <w:t>evaluation of ruminant feed from West Sumatera based on</w:t>
      </w:r>
      <w:r>
        <w:rPr>
          <w:spacing w:val="1"/>
          <w:sz w:val="18"/>
        </w:rPr>
        <w:t xml:space="preserve"> </w:t>
      </w:r>
      <w:r>
        <w:rPr>
          <w:sz w:val="18"/>
        </w:rPr>
        <w:t>chemical composition and content of rumen degradable and</w:t>
      </w:r>
      <w:r>
        <w:rPr>
          <w:spacing w:val="1"/>
          <w:sz w:val="18"/>
        </w:rPr>
        <w:t xml:space="preserve"> </w:t>
      </w:r>
      <w:r>
        <w:rPr>
          <w:sz w:val="18"/>
        </w:rPr>
        <w:t>rumen undegradable proteins. Veterinary World 12: 1478-</w:t>
      </w:r>
      <w:r>
        <w:rPr>
          <w:spacing w:val="1"/>
          <w:sz w:val="18"/>
        </w:rPr>
        <w:t xml:space="preserve"> </w:t>
      </w:r>
      <w:r>
        <w:rPr>
          <w:sz w:val="18"/>
        </w:rPr>
        <w:t>1483.</w:t>
      </w:r>
      <w:r>
        <w:rPr>
          <w:spacing w:val="-6"/>
          <w:sz w:val="18"/>
        </w:rPr>
        <w:t xml:space="preserve"> </w:t>
      </w:r>
      <w:hyperlink r:id="rId209">
        <w:r>
          <w:rPr>
            <w:color w:val="0000FF"/>
            <w:sz w:val="18"/>
            <w:u w:val="single" w:color="0000FF"/>
          </w:rPr>
          <w:t>https://doi.org/10.14202/vetworld.2019.1478-1483</w:t>
        </w:r>
      </w:hyperlink>
    </w:p>
    <w:p w:rsidR="00F14390" w:rsidRDefault="00F14390">
      <w:pPr>
        <w:spacing w:line="244" w:lineRule="auto"/>
        <w:jc w:val="both"/>
        <w:rPr>
          <w:sz w:val="18"/>
        </w:rPr>
        <w:sectPr w:rsidR="00F14390">
          <w:type w:val="continuous"/>
          <w:pgSz w:w="11920" w:h="16850"/>
          <w:pgMar w:top="1360" w:right="920" w:bottom="280" w:left="920" w:header="720" w:footer="720" w:gutter="0"/>
          <w:cols w:num="2" w:space="720" w:equalWidth="0">
            <w:col w:w="4907" w:space="149"/>
            <w:col w:w="5024"/>
          </w:cols>
        </w:sectPr>
      </w:pPr>
    </w:p>
    <w:p w:rsidR="00F14390" w:rsidRDefault="00DB01C4">
      <w:pPr>
        <w:spacing w:before="62"/>
        <w:ind w:right="163"/>
        <w:jc w:val="right"/>
        <w:rPr>
          <w:b/>
          <w:sz w:val="20"/>
        </w:rPr>
      </w:pPr>
      <w:r>
        <w:rPr>
          <w:b/>
          <w:sz w:val="20"/>
        </w:rPr>
        <w:lastRenderedPageBreak/>
        <w:t>Int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J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Vet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Sci,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2023,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12(3):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428-435.</w:t>
      </w:r>
    </w:p>
    <w:p w:rsidR="00F14390" w:rsidRDefault="00F14390">
      <w:pPr>
        <w:pStyle w:val="BodyText"/>
        <w:spacing w:before="7"/>
        <w:rPr>
          <w:b/>
          <w:sz w:val="13"/>
        </w:rPr>
      </w:pPr>
    </w:p>
    <w:p w:rsidR="00F14390" w:rsidRDefault="00F14390">
      <w:pPr>
        <w:rPr>
          <w:sz w:val="13"/>
        </w:rPr>
        <w:sectPr w:rsidR="00F14390">
          <w:pgSz w:w="11920" w:h="16850"/>
          <w:pgMar w:top="660" w:right="920" w:bottom="840" w:left="920" w:header="0" w:footer="599" w:gutter="0"/>
          <w:cols w:space="720"/>
        </w:sectPr>
      </w:pPr>
    </w:p>
    <w:p w:rsidR="00F14390" w:rsidRDefault="00DB01C4">
      <w:pPr>
        <w:spacing w:before="96" w:line="235" w:lineRule="auto"/>
        <w:ind w:left="520" w:right="39" w:hanging="361"/>
        <w:jc w:val="both"/>
        <w:rPr>
          <w:sz w:val="18"/>
        </w:rPr>
      </w:pPr>
      <w:r>
        <w:rPr>
          <w:sz w:val="18"/>
        </w:rPr>
        <w:lastRenderedPageBreak/>
        <w:t>Putri EM, Zain M, Warly L and Hermon H. 2021. Effects of</w:t>
      </w:r>
      <w:r>
        <w:rPr>
          <w:spacing w:val="1"/>
          <w:sz w:val="18"/>
        </w:rPr>
        <w:t xml:space="preserve"> </w:t>
      </w:r>
      <w:r>
        <w:rPr>
          <w:sz w:val="18"/>
        </w:rPr>
        <w:t>rumen-degradable-to-undegradable</w:t>
      </w:r>
      <w:r>
        <w:rPr>
          <w:spacing w:val="1"/>
          <w:sz w:val="18"/>
        </w:rPr>
        <w:t xml:space="preserve"> </w:t>
      </w:r>
      <w:r>
        <w:rPr>
          <w:sz w:val="18"/>
        </w:rPr>
        <w:t>protein</w:t>
      </w:r>
      <w:r>
        <w:rPr>
          <w:spacing w:val="1"/>
          <w:sz w:val="18"/>
        </w:rPr>
        <w:t xml:space="preserve"> </w:t>
      </w:r>
      <w:r>
        <w:rPr>
          <w:sz w:val="18"/>
        </w:rPr>
        <w:t>ratio</w:t>
      </w:r>
      <w:r>
        <w:rPr>
          <w:spacing w:val="46"/>
          <w:sz w:val="18"/>
        </w:rPr>
        <w:t xml:space="preserve"> </w:t>
      </w:r>
      <w:r>
        <w:rPr>
          <w:sz w:val="18"/>
        </w:rPr>
        <w:t>in</w:t>
      </w:r>
      <w:r>
        <w:rPr>
          <w:spacing w:val="1"/>
          <w:sz w:val="18"/>
        </w:rPr>
        <w:t xml:space="preserve"> </w:t>
      </w:r>
      <w:r>
        <w:rPr>
          <w:sz w:val="18"/>
        </w:rPr>
        <w:t>ruminant diet on in vitro digestibility, rumen fermentation,</w:t>
      </w:r>
      <w:r>
        <w:rPr>
          <w:spacing w:val="1"/>
          <w:sz w:val="18"/>
        </w:rPr>
        <w:t xml:space="preserve"> </w:t>
      </w:r>
      <w:r>
        <w:rPr>
          <w:sz w:val="18"/>
        </w:rPr>
        <w:t>and microbial protein synthesis. Veterinary World 14: 640–</w:t>
      </w:r>
      <w:r>
        <w:rPr>
          <w:spacing w:val="1"/>
          <w:sz w:val="18"/>
        </w:rPr>
        <w:t xml:space="preserve"> </w:t>
      </w:r>
      <w:r>
        <w:rPr>
          <w:sz w:val="18"/>
        </w:rPr>
        <w:t>648.</w:t>
      </w:r>
      <w:r>
        <w:rPr>
          <w:spacing w:val="-7"/>
          <w:sz w:val="18"/>
        </w:rPr>
        <w:t xml:space="preserve"> </w:t>
      </w:r>
      <w:hyperlink r:id="rId210">
        <w:r>
          <w:rPr>
            <w:color w:val="0000FF"/>
            <w:sz w:val="18"/>
            <w:u w:val="single" w:color="0000FF"/>
          </w:rPr>
          <w:t>https://doi.org/10.14202/VETWORLD.2021.640-648</w:t>
        </w:r>
      </w:hyperlink>
    </w:p>
    <w:p w:rsidR="00F14390" w:rsidRDefault="00DB01C4">
      <w:pPr>
        <w:spacing w:line="235" w:lineRule="auto"/>
        <w:ind w:left="520" w:right="46" w:hanging="361"/>
        <w:jc w:val="both"/>
        <w:rPr>
          <w:sz w:val="18"/>
        </w:rPr>
      </w:pPr>
      <w:r>
        <w:rPr>
          <w:sz w:val="18"/>
        </w:rPr>
        <w:t>Setyaningsih W. Budiarti C and dan Suparyogi TH, 2013. Peran</w:t>
      </w:r>
      <w:r>
        <w:rPr>
          <w:spacing w:val="1"/>
          <w:sz w:val="18"/>
        </w:rPr>
        <w:t xml:space="preserve"> </w:t>
      </w:r>
      <w:r>
        <w:rPr>
          <w:sz w:val="18"/>
        </w:rPr>
        <w:t>massage dan pakan terhadap produksi dan kadar lemak susu</w:t>
      </w:r>
      <w:r>
        <w:rPr>
          <w:spacing w:val="-42"/>
          <w:sz w:val="18"/>
        </w:rPr>
        <w:t xml:space="preserve"> </w:t>
      </w:r>
      <w:r>
        <w:rPr>
          <w:sz w:val="18"/>
        </w:rPr>
        <w:t>kambing Peranakan Ettawa. Animal Agriculture Journal 2:</w:t>
      </w:r>
      <w:r>
        <w:rPr>
          <w:spacing w:val="1"/>
          <w:sz w:val="18"/>
        </w:rPr>
        <w:t xml:space="preserve"> </w:t>
      </w:r>
      <w:r>
        <w:rPr>
          <w:sz w:val="18"/>
        </w:rPr>
        <w:t>329-335.</w:t>
      </w:r>
    </w:p>
    <w:p w:rsidR="00F14390" w:rsidRDefault="00DB01C4">
      <w:pPr>
        <w:spacing w:before="1" w:line="232" w:lineRule="auto"/>
        <w:ind w:left="520" w:right="47" w:hanging="361"/>
        <w:jc w:val="both"/>
        <w:rPr>
          <w:sz w:val="18"/>
        </w:rPr>
      </w:pPr>
      <w:r>
        <w:rPr>
          <w:sz w:val="18"/>
        </w:rPr>
        <w:t>Steel, PGD and Torrie JH, 1991. Prinsip dan Prosedur Statistika</w:t>
      </w:r>
      <w:r>
        <w:rPr>
          <w:spacing w:val="1"/>
          <w:sz w:val="18"/>
        </w:rPr>
        <w:t xml:space="preserve"> </w:t>
      </w:r>
      <w:r>
        <w:rPr>
          <w:sz w:val="18"/>
        </w:rPr>
        <w:t>suatu Pendekatan Geometrik. Terjemahan B. Sumantri. PT</w:t>
      </w:r>
      <w:r>
        <w:rPr>
          <w:spacing w:val="1"/>
          <w:sz w:val="18"/>
        </w:rPr>
        <w:t xml:space="preserve"> </w:t>
      </w:r>
      <w:r>
        <w:rPr>
          <w:sz w:val="18"/>
        </w:rPr>
        <w:t>Gramedia. Jakarta.</w:t>
      </w:r>
    </w:p>
    <w:p w:rsidR="00F14390" w:rsidRDefault="00DB01C4">
      <w:pPr>
        <w:spacing w:before="3" w:line="235" w:lineRule="auto"/>
        <w:ind w:left="520" w:right="38" w:hanging="361"/>
        <w:jc w:val="both"/>
        <w:rPr>
          <w:sz w:val="18"/>
        </w:rPr>
      </w:pPr>
      <w:r>
        <w:rPr>
          <w:sz w:val="18"/>
        </w:rPr>
        <w:t>Suyitman, Warly L and</w:t>
      </w:r>
      <w:r>
        <w:rPr>
          <w:spacing w:val="45"/>
          <w:sz w:val="18"/>
        </w:rPr>
        <w:t xml:space="preserve"> </w:t>
      </w:r>
      <w:r>
        <w:rPr>
          <w:sz w:val="18"/>
        </w:rPr>
        <w:t>Rachmat A, 2017a. Effect of cassava</w:t>
      </w:r>
      <w:r>
        <w:rPr>
          <w:spacing w:val="1"/>
          <w:sz w:val="18"/>
        </w:rPr>
        <w:t xml:space="preserve"> </w:t>
      </w:r>
      <w:r>
        <w:rPr>
          <w:sz w:val="18"/>
        </w:rPr>
        <w:t>leaf</w:t>
      </w:r>
      <w:r>
        <w:rPr>
          <w:spacing w:val="1"/>
          <w:sz w:val="18"/>
        </w:rPr>
        <w:t xml:space="preserve"> </w:t>
      </w:r>
      <w:r>
        <w:rPr>
          <w:sz w:val="18"/>
        </w:rPr>
        <w:t>meal</w:t>
      </w:r>
      <w:r>
        <w:rPr>
          <w:spacing w:val="1"/>
          <w:sz w:val="18"/>
        </w:rPr>
        <w:t xml:space="preserve"> </w:t>
      </w:r>
      <w:r>
        <w:rPr>
          <w:sz w:val="18"/>
        </w:rPr>
        <w:t>supplementation</w:t>
      </w:r>
      <w:r>
        <w:rPr>
          <w:spacing w:val="1"/>
          <w:sz w:val="18"/>
        </w:rPr>
        <w:t xml:space="preserve"> </w:t>
      </w:r>
      <w:r>
        <w:rPr>
          <w:sz w:val="18"/>
        </w:rPr>
        <w:t>on</w:t>
      </w:r>
      <w:r>
        <w:rPr>
          <w:spacing w:val="1"/>
          <w:sz w:val="18"/>
        </w:rPr>
        <w:t xml:space="preserve"> </w:t>
      </w:r>
      <w:r>
        <w:rPr>
          <w:sz w:val="18"/>
        </w:rPr>
        <w:t>in</w:t>
      </w:r>
      <w:r>
        <w:rPr>
          <w:spacing w:val="1"/>
          <w:sz w:val="18"/>
        </w:rPr>
        <w:t xml:space="preserve"> </w:t>
      </w:r>
      <w:r>
        <w:rPr>
          <w:sz w:val="18"/>
        </w:rPr>
        <w:t>vitro</w:t>
      </w:r>
      <w:r>
        <w:rPr>
          <w:spacing w:val="1"/>
          <w:sz w:val="18"/>
        </w:rPr>
        <w:t xml:space="preserve"> </w:t>
      </w:r>
      <w:r>
        <w:rPr>
          <w:sz w:val="18"/>
        </w:rPr>
        <w:t>digestibility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ammoniated palm leaf enriched with sulfur and phosphorus</w:t>
      </w:r>
      <w:r>
        <w:rPr>
          <w:spacing w:val="1"/>
          <w:sz w:val="18"/>
        </w:rPr>
        <w:t xml:space="preserve"> </w:t>
      </w:r>
      <w:r>
        <w:rPr>
          <w:sz w:val="18"/>
        </w:rPr>
        <w:t>minerals.</w:t>
      </w:r>
      <w:r>
        <w:rPr>
          <w:spacing w:val="1"/>
          <w:sz w:val="18"/>
        </w:rPr>
        <w:t xml:space="preserve"> </w:t>
      </w:r>
      <w:r>
        <w:rPr>
          <w:sz w:val="18"/>
        </w:rPr>
        <w:t>Pakistan</w:t>
      </w:r>
      <w:r>
        <w:rPr>
          <w:spacing w:val="1"/>
          <w:sz w:val="18"/>
        </w:rPr>
        <w:t xml:space="preserve"> </w:t>
      </w:r>
      <w:r>
        <w:rPr>
          <w:sz w:val="18"/>
        </w:rPr>
        <w:t>Journal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Nutrition.</w:t>
      </w:r>
      <w:r>
        <w:rPr>
          <w:spacing w:val="1"/>
          <w:sz w:val="18"/>
        </w:rPr>
        <w:t xml:space="preserve"> </w:t>
      </w:r>
      <w:r>
        <w:rPr>
          <w:sz w:val="18"/>
        </w:rPr>
        <w:t>16:</w:t>
      </w:r>
      <w:r>
        <w:rPr>
          <w:spacing w:val="1"/>
          <w:sz w:val="18"/>
        </w:rPr>
        <w:t xml:space="preserve"> </w:t>
      </w:r>
      <w:r>
        <w:rPr>
          <w:sz w:val="18"/>
        </w:rPr>
        <w:t>249-252.</w:t>
      </w:r>
      <w:r>
        <w:rPr>
          <w:spacing w:val="1"/>
          <w:sz w:val="18"/>
        </w:rPr>
        <w:t xml:space="preserve"> </w:t>
      </w:r>
      <w:hyperlink r:id="rId211">
        <w:r>
          <w:rPr>
            <w:color w:val="0000FF"/>
            <w:sz w:val="18"/>
            <w:u w:val="single" w:color="0000FF"/>
          </w:rPr>
          <w:t>https://doi.org/10.3923/pjn.2017.249.252</w:t>
        </w:r>
      </w:hyperlink>
    </w:p>
    <w:p w:rsidR="00F14390" w:rsidRDefault="00DB01C4">
      <w:pPr>
        <w:ind w:left="520" w:right="46" w:hanging="361"/>
        <w:jc w:val="both"/>
        <w:rPr>
          <w:sz w:val="18"/>
        </w:rPr>
      </w:pPr>
      <w:r>
        <w:rPr>
          <w:sz w:val="18"/>
        </w:rPr>
        <w:t>Suyitman, Warly L, Rahmat, A and Pazla R, 2020. Digestibility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28"/>
          <w:sz w:val="18"/>
        </w:rPr>
        <w:t xml:space="preserve"> </w:t>
      </w:r>
      <w:r>
        <w:rPr>
          <w:sz w:val="18"/>
        </w:rPr>
        <w:t>performance</w:t>
      </w:r>
      <w:r>
        <w:rPr>
          <w:spacing w:val="28"/>
          <w:sz w:val="18"/>
        </w:rPr>
        <w:t xml:space="preserve"> </w:t>
      </w:r>
      <w:r>
        <w:rPr>
          <w:sz w:val="18"/>
        </w:rPr>
        <w:t>of</w:t>
      </w:r>
      <w:r>
        <w:rPr>
          <w:spacing w:val="26"/>
          <w:sz w:val="18"/>
        </w:rPr>
        <w:t xml:space="preserve"> </w:t>
      </w:r>
      <w:r>
        <w:rPr>
          <w:sz w:val="18"/>
        </w:rPr>
        <w:t>beef</w:t>
      </w:r>
      <w:r>
        <w:rPr>
          <w:spacing w:val="25"/>
          <w:sz w:val="18"/>
        </w:rPr>
        <w:t xml:space="preserve"> </w:t>
      </w:r>
      <w:r>
        <w:rPr>
          <w:sz w:val="18"/>
        </w:rPr>
        <w:t>cattle</w:t>
      </w:r>
      <w:r>
        <w:rPr>
          <w:spacing w:val="31"/>
          <w:sz w:val="18"/>
        </w:rPr>
        <w:t xml:space="preserve"> </w:t>
      </w:r>
      <w:r>
        <w:rPr>
          <w:sz w:val="18"/>
        </w:rPr>
        <w:t>fed</w:t>
      </w:r>
      <w:r>
        <w:rPr>
          <w:spacing w:val="29"/>
          <w:sz w:val="18"/>
        </w:rPr>
        <w:t xml:space="preserve"> </w:t>
      </w:r>
      <w:r>
        <w:rPr>
          <w:sz w:val="18"/>
        </w:rPr>
        <w:t>ammoniated</w:t>
      </w:r>
      <w:r>
        <w:rPr>
          <w:spacing w:val="29"/>
          <w:sz w:val="18"/>
        </w:rPr>
        <w:t xml:space="preserve"> </w:t>
      </w:r>
      <w:r>
        <w:rPr>
          <w:sz w:val="18"/>
        </w:rPr>
        <w:t>palm</w:t>
      </w:r>
    </w:p>
    <w:p w:rsidR="00F14390" w:rsidRDefault="00DB01C4">
      <w:pPr>
        <w:spacing w:before="98"/>
        <w:ind w:left="520" w:right="150"/>
        <w:jc w:val="both"/>
        <w:rPr>
          <w:sz w:val="18"/>
        </w:rPr>
      </w:pPr>
      <w:r>
        <w:br w:type="column"/>
      </w:r>
      <w:r>
        <w:rPr>
          <w:sz w:val="18"/>
        </w:rPr>
        <w:lastRenderedPageBreak/>
        <w:t>leaves, and fronds supplemented with minerals, cassava leaf</w:t>
      </w:r>
      <w:r>
        <w:rPr>
          <w:spacing w:val="-42"/>
          <w:sz w:val="18"/>
        </w:rPr>
        <w:t xml:space="preserve"> </w:t>
      </w:r>
      <w:r>
        <w:rPr>
          <w:sz w:val="18"/>
        </w:rPr>
        <w:t>meal,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their</w:t>
      </w:r>
      <w:r>
        <w:rPr>
          <w:spacing w:val="1"/>
          <w:sz w:val="18"/>
        </w:rPr>
        <w:t xml:space="preserve"> </w:t>
      </w:r>
      <w:r>
        <w:rPr>
          <w:sz w:val="18"/>
        </w:rPr>
        <w:t>combinations.</w:t>
      </w:r>
      <w:r>
        <w:rPr>
          <w:spacing w:val="1"/>
          <w:sz w:val="18"/>
        </w:rPr>
        <w:t xml:space="preserve"> </w:t>
      </w:r>
      <w:r>
        <w:rPr>
          <w:sz w:val="18"/>
        </w:rPr>
        <w:t>Advances</w:t>
      </w:r>
      <w:r>
        <w:rPr>
          <w:spacing w:val="1"/>
          <w:sz w:val="18"/>
        </w:rPr>
        <w:t xml:space="preserve"> </w:t>
      </w:r>
      <w:r>
        <w:rPr>
          <w:sz w:val="18"/>
        </w:rPr>
        <w:t>in</w:t>
      </w:r>
      <w:r>
        <w:rPr>
          <w:spacing w:val="1"/>
          <w:sz w:val="18"/>
        </w:rPr>
        <w:t xml:space="preserve"> </w:t>
      </w:r>
      <w:r>
        <w:rPr>
          <w:sz w:val="18"/>
        </w:rPr>
        <w:t>Animal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Veterinary</w:t>
      </w:r>
      <w:r>
        <w:rPr>
          <w:spacing w:val="1"/>
          <w:sz w:val="18"/>
        </w:rPr>
        <w:t xml:space="preserve"> </w:t>
      </w:r>
      <w:r>
        <w:rPr>
          <w:sz w:val="18"/>
        </w:rPr>
        <w:t>Sciences</w:t>
      </w:r>
      <w:r>
        <w:rPr>
          <w:spacing w:val="1"/>
          <w:sz w:val="18"/>
        </w:rPr>
        <w:t xml:space="preserve"> </w:t>
      </w:r>
      <w:r>
        <w:rPr>
          <w:sz w:val="18"/>
        </w:rPr>
        <w:t>8(9):</w:t>
      </w:r>
      <w:r>
        <w:rPr>
          <w:spacing w:val="1"/>
          <w:sz w:val="18"/>
        </w:rPr>
        <w:t xml:space="preserve"> </w:t>
      </w:r>
      <w:r>
        <w:rPr>
          <w:sz w:val="18"/>
        </w:rPr>
        <w:t>991-996.</w:t>
      </w:r>
      <w:r>
        <w:rPr>
          <w:spacing w:val="1"/>
          <w:sz w:val="18"/>
        </w:rPr>
        <w:t xml:space="preserve"> </w:t>
      </w:r>
      <w:hyperlink r:id="rId212">
        <w:r>
          <w:rPr>
            <w:color w:val="0000FF"/>
            <w:sz w:val="18"/>
            <w:u w:val="single" w:color="0000FF"/>
          </w:rPr>
          <w:t>http://dx.doi.org/10</w:t>
        </w:r>
        <w:r>
          <w:rPr>
            <w:color w:val="0000FF"/>
            <w:sz w:val="18"/>
          </w:rPr>
          <w:t>.</w:t>
        </w:r>
      </w:hyperlink>
      <w:r>
        <w:rPr>
          <w:color w:val="0000FF"/>
          <w:spacing w:val="1"/>
          <w:sz w:val="18"/>
        </w:rPr>
        <w:t xml:space="preserve"> </w:t>
      </w:r>
      <w:hyperlink r:id="rId213">
        <w:r>
          <w:rPr>
            <w:color w:val="0000FF"/>
            <w:sz w:val="18"/>
            <w:u w:val="single" w:color="0000FF"/>
          </w:rPr>
          <w:t>17582/journal.aavs/2020/8.9.991.996</w:t>
        </w:r>
      </w:hyperlink>
    </w:p>
    <w:p w:rsidR="00F14390" w:rsidRDefault="00DB01C4">
      <w:pPr>
        <w:spacing w:line="249" w:lineRule="auto"/>
        <w:ind w:left="520" w:right="149" w:hanging="360"/>
        <w:jc w:val="both"/>
        <w:rPr>
          <w:sz w:val="18"/>
        </w:rPr>
      </w:pPr>
      <w:r>
        <w:rPr>
          <w:sz w:val="18"/>
        </w:rPr>
        <w:t>Suyitman,</w:t>
      </w:r>
      <w:r>
        <w:rPr>
          <w:spacing w:val="1"/>
          <w:sz w:val="18"/>
        </w:rPr>
        <w:t xml:space="preserve"> </w:t>
      </w:r>
      <w:r>
        <w:rPr>
          <w:sz w:val="18"/>
        </w:rPr>
        <w:t>Warly</w:t>
      </w:r>
      <w:r>
        <w:rPr>
          <w:spacing w:val="1"/>
          <w:sz w:val="18"/>
        </w:rPr>
        <w:t xml:space="preserve"> </w:t>
      </w:r>
      <w:r>
        <w:rPr>
          <w:sz w:val="18"/>
        </w:rPr>
        <w:t>L.</w:t>
      </w:r>
      <w:r>
        <w:rPr>
          <w:spacing w:val="1"/>
          <w:sz w:val="18"/>
        </w:rPr>
        <w:t xml:space="preserve"> </w:t>
      </w:r>
      <w:r>
        <w:rPr>
          <w:sz w:val="18"/>
        </w:rPr>
        <w:t>Hellyward</w:t>
      </w:r>
      <w:r>
        <w:rPr>
          <w:spacing w:val="1"/>
          <w:sz w:val="18"/>
        </w:rPr>
        <w:t xml:space="preserve"> </w:t>
      </w:r>
      <w:r>
        <w:rPr>
          <w:sz w:val="18"/>
        </w:rPr>
        <w:t>J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Pazla</w:t>
      </w:r>
      <w:r>
        <w:rPr>
          <w:spacing w:val="1"/>
          <w:sz w:val="18"/>
        </w:rPr>
        <w:t xml:space="preserve"> </w:t>
      </w:r>
      <w:r>
        <w:rPr>
          <w:sz w:val="18"/>
        </w:rPr>
        <w:t>R.</w:t>
      </w:r>
      <w:r>
        <w:rPr>
          <w:spacing w:val="46"/>
          <w:sz w:val="18"/>
        </w:rPr>
        <w:t xml:space="preserve"> </w:t>
      </w:r>
      <w:r>
        <w:rPr>
          <w:sz w:val="18"/>
        </w:rPr>
        <w:t>2021.</w:t>
      </w:r>
      <w:r>
        <w:rPr>
          <w:spacing w:val="1"/>
          <w:sz w:val="18"/>
        </w:rPr>
        <w:t xml:space="preserve"> </w:t>
      </w:r>
      <w:r>
        <w:rPr>
          <w:sz w:val="18"/>
        </w:rPr>
        <w:t>Optimization of rumen bioprocess through the addition of</w:t>
      </w:r>
      <w:r>
        <w:rPr>
          <w:spacing w:val="1"/>
          <w:sz w:val="18"/>
        </w:rPr>
        <w:t xml:space="preserve"> </w:t>
      </w:r>
      <w:r>
        <w:rPr>
          <w:sz w:val="18"/>
        </w:rPr>
        <w:t>phosphorus and sulfur minerals on ammoniated palm leaves</w:t>
      </w:r>
      <w:r>
        <w:rPr>
          <w:spacing w:val="-42"/>
          <w:sz w:val="18"/>
        </w:rPr>
        <w:t xml:space="preserve"> </w:t>
      </w:r>
      <w:r>
        <w:rPr>
          <w:sz w:val="18"/>
        </w:rPr>
        <w:t>and fronds (</w:t>
      </w:r>
      <w:r>
        <w:rPr>
          <w:i/>
          <w:sz w:val="18"/>
        </w:rPr>
        <w:t>Elaeis Guineensis Jacq</w:t>
      </w:r>
      <w:r>
        <w:rPr>
          <w:sz w:val="18"/>
        </w:rPr>
        <w:t>.). American Journal of</w:t>
      </w:r>
      <w:r>
        <w:rPr>
          <w:spacing w:val="1"/>
          <w:sz w:val="18"/>
        </w:rPr>
        <w:t xml:space="preserve"> </w:t>
      </w:r>
      <w:r>
        <w:rPr>
          <w:sz w:val="18"/>
        </w:rPr>
        <w:t>Animal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Veterinary</w:t>
      </w:r>
      <w:r>
        <w:rPr>
          <w:spacing w:val="1"/>
          <w:sz w:val="18"/>
        </w:rPr>
        <w:t xml:space="preserve"> </w:t>
      </w:r>
      <w:r>
        <w:rPr>
          <w:sz w:val="18"/>
        </w:rPr>
        <w:t>Sciences</w:t>
      </w:r>
      <w:r>
        <w:rPr>
          <w:spacing w:val="1"/>
          <w:sz w:val="18"/>
        </w:rPr>
        <w:t xml:space="preserve"> </w:t>
      </w:r>
      <w:r>
        <w:rPr>
          <w:sz w:val="18"/>
        </w:rPr>
        <w:t>16(4):</w:t>
      </w:r>
      <w:r>
        <w:rPr>
          <w:spacing w:val="1"/>
          <w:sz w:val="18"/>
        </w:rPr>
        <w:t xml:space="preserve"> </w:t>
      </w:r>
      <w:r>
        <w:rPr>
          <w:sz w:val="18"/>
        </w:rPr>
        <w:t>225-232.</w:t>
      </w:r>
      <w:r>
        <w:rPr>
          <w:spacing w:val="1"/>
          <w:sz w:val="18"/>
        </w:rPr>
        <w:t xml:space="preserve"> </w:t>
      </w:r>
      <w:hyperlink r:id="rId214">
        <w:r>
          <w:rPr>
            <w:color w:val="0000FF"/>
            <w:sz w:val="18"/>
            <w:u w:val="single" w:color="0000FF"/>
          </w:rPr>
          <w:t>https://doi.org/10.3844/ajavsp.2021.225.232</w:t>
        </w:r>
      </w:hyperlink>
    </w:p>
    <w:p w:rsidR="00F14390" w:rsidRDefault="00DB01C4">
      <w:pPr>
        <w:spacing w:line="249" w:lineRule="auto"/>
        <w:ind w:left="520" w:right="154" w:hanging="360"/>
        <w:jc w:val="both"/>
        <w:rPr>
          <w:sz w:val="18"/>
        </w:rPr>
      </w:pPr>
      <w:r>
        <w:rPr>
          <w:sz w:val="18"/>
        </w:rPr>
        <w:t>Van</w:t>
      </w:r>
      <w:r>
        <w:rPr>
          <w:spacing w:val="1"/>
          <w:sz w:val="18"/>
        </w:rPr>
        <w:t xml:space="preserve"> </w:t>
      </w:r>
      <w:r>
        <w:rPr>
          <w:sz w:val="18"/>
        </w:rPr>
        <w:t>Soest,</w:t>
      </w:r>
      <w:r>
        <w:rPr>
          <w:spacing w:val="1"/>
          <w:sz w:val="18"/>
        </w:rPr>
        <w:t xml:space="preserve"> </w:t>
      </w:r>
      <w:r>
        <w:rPr>
          <w:sz w:val="18"/>
        </w:rPr>
        <w:t>PJ.</w:t>
      </w:r>
      <w:r>
        <w:rPr>
          <w:spacing w:val="1"/>
          <w:sz w:val="18"/>
        </w:rPr>
        <w:t xml:space="preserve"> </w:t>
      </w:r>
      <w:r>
        <w:rPr>
          <w:sz w:val="18"/>
        </w:rPr>
        <w:t>1982.</w:t>
      </w:r>
      <w:r>
        <w:rPr>
          <w:spacing w:val="1"/>
          <w:sz w:val="18"/>
        </w:rPr>
        <w:t xml:space="preserve"> </w:t>
      </w:r>
      <w:r>
        <w:rPr>
          <w:sz w:val="18"/>
        </w:rPr>
        <w:t>Nutritional</w:t>
      </w:r>
      <w:r>
        <w:rPr>
          <w:spacing w:val="1"/>
          <w:sz w:val="18"/>
        </w:rPr>
        <w:t xml:space="preserve"> </w:t>
      </w:r>
      <w:r>
        <w:rPr>
          <w:sz w:val="18"/>
        </w:rPr>
        <w:t>ecology</w:t>
      </w:r>
      <w:r>
        <w:rPr>
          <w:spacing w:val="1"/>
          <w:sz w:val="18"/>
        </w:rPr>
        <w:t xml:space="preserve"> </w:t>
      </w:r>
      <w:r>
        <w:rPr>
          <w:sz w:val="18"/>
        </w:rPr>
        <w:t>of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ruminant</w:t>
      </w:r>
      <w:r>
        <w:rPr>
          <w:spacing w:val="1"/>
          <w:sz w:val="18"/>
        </w:rPr>
        <w:t xml:space="preserve"> </w:t>
      </w:r>
      <w:r>
        <w:rPr>
          <w:sz w:val="18"/>
        </w:rPr>
        <w:t>metabolism</w:t>
      </w:r>
      <w:r>
        <w:rPr>
          <w:spacing w:val="1"/>
          <w:sz w:val="18"/>
        </w:rPr>
        <w:t xml:space="preserve"> </w:t>
      </w:r>
      <w:r>
        <w:rPr>
          <w:sz w:val="18"/>
        </w:rPr>
        <w:t>chemistry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forage</w:t>
      </w:r>
      <w:r>
        <w:rPr>
          <w:spacing w:val="1"/>
          <w:sz w:val="18"/>
        </w:rPr>
        <w:t xml:space="preserve"> </w:t>
      </w:r>
      <w:r>
        <w:rPr>
          <w:sz w:val="18"/>
        </w:rPr>
        <w:t>plant</w:t>
      </w:r>
      <w:r>
        <w:rPr>
          <w:spacing w:val="1"/>
          <w:sz w:val="18"/>
        </w:rPr>
        <w:t xml:space="preserve"> </w:t>
      </w:r>
      <w:r>
        <w:rPr>
          <w:sz w:val="18"/>
        </w:rPr>
        <w:t>fiber.</w:t>
      </w:r>
      <w:r>
        <w:rPr>
          <w:spacing w:val="1"/>
          <w:sz w:val="18"/>
        </w:rPr>
        <w:t xml:space="preserve"> </w:t>
      </w:r>
      <w:r>
        <w:rPr>
          <w:sz w:val="18"/>
        </w:rPr>
        <w:t>Cornell</w:t>
      </w:r>
      <w:r>
        <w:rPr>
          <w:spacing w:val="1"/>
          <w:sz w:val="18"/>
        </w:rPr>
        <w:t xml:space="preserve"> </w:t>
      </w:r>
      <w:r>
        <w:rPr>
          <w:sz w:val="18"/>
        </w:rPr>
        <w:t>University. Oregon. USA.</w:t>
      </w:r>
    </w:p>
    <w:p w:rsidR="00F14390" w:rsidRDefault="00DB01C4">
      <w:pPr>
        <w:spacing w:line="247" w:lineRule="auto"/>
        <w:ind w:left="520" w:right="154" w:hanging="360"/>
        <w:jc w:val="both"/>
        <w:rPr>
          <w:sz w:val="18"/>
        </w:rPr>
      </w:pPr>
      <w:r>
        <w:rPr>
          <w:sz w:val="18"/>
        </w:rPr>
        <w:t>Zain M, Sutardi T, Sastradipradja D,</w:t>
      </w:r>
      <w:r>
        <w:rPr>
          <w:spacing w:val="45"/>
          <w:sz w:val="18"/>
        </w:rPr>
        <w:t xml:space="preserve"> </w:t>
      </w:r>
      <w:r>
        <w:rPr>
          <w:sz w:val="18"/>
        </w:rPr>
        <w:t>Nur MA and</w:t>
      </w:r>
      <w:r>
        <w:rPr>
          <w:spacing w:val="45"/>
          <w:sz w:val="18"/>
        </w:rPr>
        <w:t xml:space="preserve"> </w:t>
      </w:r>
      <w:r>
        <w:rPr>
          <w:sz w:val="18"/>
        </w:rPr>
        <w:t>Suryahadi</w:t>
      </w:r>
      <w:r>
        <w:rPr>
          <w:spacing w:val="1"/>
          <w:sz w:val="18"/>
        </w:rPr>
        <w:t xml:space="preserve"> </w:t>
      </w:r>
      <w:r>
        <w:rPr>
          <w:sz w:val="18"/>
        </w:rPr>
        <w:t>dan</w:t>
      </w:r>
      <w:r>
        <w:rPr>
          <w:spacing w:val="1"/>
          <w:sz w:val="18"/>
        </w:rPr>
        <w:t xml:space="preserve"> </w:t>
      </w:r>
      <w:r>
        <w:rPr>
          <w:sz w:val="18"/>
        </w:rPr>
        <w:t>Ramli</w:t>
      </w:r>
      <w:r>
        <w:rPr>
          <w:spacing w:val="1"/>
          <w:sz w:val="18"/>
        </w:rPr>
        <w:t xml:space="preserve"> </w:t>
      </w:r>
      <w:r>
        <w:rPr>
          <w:sz w:val="18"/>
        </w:rPr>
        <w:t>N,</w:t>
      </w:r>
      <w:r>
        <w:rPr>
          <w:spacing w:val="1"/>
          <w:sz w:val="18"/>
        </w:rPr>
        <w:t xml:space="preserve"> </w:t>
      </w:r>
      <w:r>
        <w:rPr>
          <w:sz w:val="18"/>
        </w:rPr>
        <w:t>2002.</w:t>
      </w:r>
      <w:r>
        <w:rPr>
          <w:spacing w:val="1"/>
          <w:sz w:val="18"/>
        </w:rPr>
        <w:t xml:space="preserve"> </w:t>
      </w:r>
      <w:r>
        <w:rPr>
          <w:sz w:val="18"/>
        </w:rPr>
        <w:t>Efek</w:t>
      </w:r>
      <w:r>
        <w:rPr>
          <w:spacing w:val="1"/>
          <w:sz w:val="18"/>
        </w:rPr>
        <w:t xml:space="preserve"> </w:t>
      </w:r>
      <w:r>
        <w:rPr>
          <w:sz w:val="18"/>
        </w:rPr>
        <w:t>suplementasi</w:t>
      </w:r>
      <w:r>
        <w:rPr>
          <w:spacing w:val="1"/>
          <w:sz w:val="18"/>
        </w:rPr>
        <w:t xml:space="preserve"> </w:t>
      </w:r>
      <w:r>
        <w:rPr>
          <w:sz w:val="18"/>
        </w:rPr>
        <w:t>asam</w:t>
      </w:r>
      <w:r>
        <w:rPr>
          <w:spacing w:val="1"/>
          <w:sz w:val="18"/>
        </w:rPr>
        <w:t xml:space="preserve"> </w:t>
      </w:r>
      <w:r>
        <w:rPr>
          <w:sz w:val="18"/>
        </w:rPr>
        <w:t>amino</w:t>
      </w:r>
      <w:r>
        <w:rPr>
          <w:spacing w:val="-42"/>
          <w:sz w:val="18"/>
        </w:rPr>
        <w:t xml:space="preserve"> </w:t>
      </w:r>
      <w:r>
        <w:rPr>
          <w:sz w:val="18"/>
        </w:rPr>
        <w:t>bercabang terhadap fermentabilitas dan kecernaan in vitro</w:t>
      </w:r>
      <w:r>
        <w:rPr>
          <w:spacing w:val="1"/>
          <w:sz w:val="18"/>
        </w:rPr>
        <w:t xml:space="preserve"> </w:t>
      </w:r>
      <w:r>
        <w:rPr>
          <w:sz w:val="18"/>
        </w:rPr>
        <w:t>ransum berpakan serat sabut sawit. Media Peternakan</w:t>
      </w:r>
      <w:r>
        <w:rPr>
          <w:spacing w:val="1"/>
          <w:sz w:val="18"/>
        </w:rPr>
        <w:t xml:space="preserve"> </w:t>
      </w:r>
      <w:r>
        <w:rPr>
          <w:sz w:val="18"/>
        </w:rPr>
        <w:t>23</w:t>
      </w:r>
      <w:r>
        <w:rPr>
          <w:spacing w:val="1"/>
          <w:sz w:val="18"/>
        </w:rPr>
        <w:t xml:space="preserve"> </w:t>
      </w:r>
      <w:r>
        <w:rPr>
          <w:sz w:val="18"/>
        </w:rPr>
        <w:t>(2):</w:t>
      </w:r>
      <w:r>
        <w:rPr>
          <w:spacing w:val="2"/>
          <w:sz w:val="18"/>
        </w:rPr>
        <w:t xml:space="preserve"> </w:t>
      </w:r>
      <w:r>
        <w:rPr>
          <w:sz w:val="18"/>
        </w:rPr>
        <w:t>32-36.</w:t>
      </w:r>
    </w:p>
    <w:sectPr w:rsidR="00F14390">
      <w:type w:val="continuous"/>
      <w:pgSz w:w="11920" w:h="16850"/>
      <w:pgMar w:top="1360" w:right="920" w:bottom="280" w:left="920" w:header="720" w:footer="720" w:gutter="0"/>
      <w:cols w:num="2" w:space="720" w:equalWidth="0">
        <w:col w:w="4904" w:space="152"/>
        <w:col w:w="5024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7682" w:rsidRDefault="006A7682">
      <w:r>
        <w:separator/>
      </w:r>
    </w:p>
  </w:endnote>
  <w:endnote w:type="continuationSeparator" w:id="0">
    <w:p w:rsidR="006A7682" w:rsidRDefault="006A76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FF0" w:rsidRDefault="000F1FF0">
    <w:pPr>
      <w:pStyle w:val="BodyText"/>
      <w:spacing w:line="14" w:lineRule="auto"/>
      <w:rPr>
        <w:sz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390656" behindDoc="1" locked="0" layoutInCell="1" allowOverlap="1">
              <wp:simplePos x="0" y="0"/>
              <wp:positionH relativeFrom="page">
                <wp:posOffset>5437505</wp:posOffset>
              </wp:positionH>
              <wp:positionV relativeFrom="page">
                <wp:posOffset>9336405</wp:posOffset>
              </wp:positionV>
              <wp:extent cx="196215" cy="14414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21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1FF0" w:rsidRDefault="000F1FF0">
                          <w:pPr>
                            <w:spacing w:line="208" w:lineRule="exact"/>
                            <w:ind w:left="6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w w:val="10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5722">
                            <w:rPr>
                              <w:rFonts w:ascii="Calibri"/>
                              <w:noProof/>
                              <w:w w:val="105"/>
                              <w:sz w:val="18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102" type="#_x0000_t202" style="position:absolute;margin-left:428.15pt;margin-top:735.15pt;width:15.45pt;height:11.35pt;z-index:-229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" filled="f" stroked="f">
              <v:textbox inset="0,0,0,0">
                <w:txbxContent>
                  <w:p w:rsidR="000F1FF0" w:rsidRDefault="000F1FF0">
                    <w:pPr>
                      <w:spacing w:line="208" w:lineRule="exact"/>
                      <w:ind w:left="60"/>
                      <w:rPr>
                        <w:rFonts w:ascii="Calibri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w w:val="10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F5722">
                      <w:rPr>
                        <w:rFonts w:ascii="Calibri"/>
                        <w:noProof/>
                        <w:w w:val="105"/>
                        <w:sz w:val="18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FF0" w:rsidRDefault="000F1FF0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FF0" w:rsidRDefault="000F1FF0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FF0" w:rsidRDefault="000F1FF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393216" behindDoc="1" locked="0" layoutInCell="1" allowOverlap="1">
              <wp:simplePos x="0" y="0"/>
              <wp:positionH relativeFrom="page">
                <wp:posOffset>3648075</wp:posOffset>
              </wp:positionH>
              <wp:positionV relativeFrom="page">
                <wp:posOffset>10144760</wp:posOffset>
              </wp:positionV>
              <wp:extent cx="268605" cy="19494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1FF0" w:rsidRDefault="000F1FF0">
                          <w:pPr>
                            <w:spacing w:before="56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5722">
                            <w:rPr>
                              <w:noProof/>
                              <w:sz w:val="20"/>
                            </w:rPr>
                            <w:t>435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07" type="#_x0000_t202" style="position:absolute;margin-left:287.25pt;margin-top:798.8pt;width:21.15pt;height:15.35pt;z-index:-229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" filled="f" stroked="f">
              <v:textbox inset="0,0,0,0">
                <w:txbxContent>
                  <w:p w:rsidR="000F1FF0" w:rsidRDefault="000F1FF0">
                    <w:pPr>
                      <w:spacing w:before="56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F5722">
                      <w:rPr>
                        <w:noProof/>
                        <w:sz w:val="20"/>
                      </w:rPr>
                      <w:t>435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FF0" w:rsidRDefault="000F1FF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391168" behindDoc="1" locked="0" layoutInCell="1" allowOverlap="1">
              <wp:simplePos x="0" y="0"/>
              <wp:positionH relativeFrom="page">
                <wp:posOffset>6467475</wp:posOffset>
              </wp:positionH>
              <wp:positionV relativeFrom="page">
                <wp:posOffset>10088245</wp:posOffset>
              </wp:positionV>
              <wp:extent cx="219710" cy="16573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1FF0" w:rsidRDefault="000F1FF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5722">
                            <w:rPr>
                              <w:rFonts w:ascii="Calibri"/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103" type="#_x0000_t202" style="position:absolute;margin-left:509.25pt;margin-top:794.35pt;width:17.3pt;height:13.05pt;z-index:-229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" filled="f" stroked="f">
              <v:textbox inset="0,0,0,0">
                <w:txbxContent>
                  <w:p w:rsidR="000F1FF0" w:rsidRDefault="000F1FF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F5722">
                      <w:rPr>
                        <w:rFonts w:ascii="Calibri"/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FF0" w:rsidRDefault="000F1FF0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FF0" w:rsidRDefault="000F1FF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391680" behindDoc="1" locked="0" layoutInCell="1" allowOverlap="1">
              <wp:simplePos x="0" y="0"/>
              <wp:positionH relativeFrom="page">
                <wp:posOffset>6467475</wp:posOffset>
              </wp:positionH>
              <wp:positionV relativeFrom="page">
                <wp:posOffset>10088245</wp:posOffset>
              </wp:positionV>
              <wp:extent cx="219710" cy="16573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1FF0" w:rsidRDefault="000F1FF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5722">
                            <w:rPr>
                              <w:rFonts w:ascii="Calibri"/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04" type="#_x0000_t202" style="position:absolute;margin-left:509.25pt;margin-top:794.35pt;width:17.3pt;height:13.05pt;z-index:-229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" filled="f" stroked="f">
              <v:textbox inset="0,0,0,0">
                <w:txbxContent>
                  <w:p w:rsidR="000F1FF0" w:rsidRDefault="000F1FF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F5722">
                      <w:rPr>
                        <w:rFonts w:ascii="Calibri"/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FF0" w:rsidRDefault="000F1FF0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FF0" w:rsidRDefault="000F1FF0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FF0" w:rsidRDefault="000F1FF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392192" behindDoc="1" locked="0" layoutInCell="1" allowOverlap="1">
              <wp:simplePos x="0" y="0"/>
              <wp:positionH relativeFrom="page">
                <wp:posOffset>6467475</wp:posOffset>
              </wp:positionH>
              <wp:positionV relativeFrom="page">
                <wp:posOffset>10088245</wp:posOffset>
              </wp:positionV>
              <wp:extent cx="219710" cy="16573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1FF0" w:rsidRDefault="000F1FF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5722">
                            <w:rPr>
                              <w:rFonts w:ascii="Calibri"/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05" type="#_x0000_t202" style="position:absolute;margin-left:509.25pt;margin-top:794.35pt;width:17.3pt;height:13.05pt;z-index:-229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" filled="f" stroked="f">
              <v:textbox inset="0,0,0,0">
                <w:txbxContent>
                  <w:p w:rsidR="000F1FF0" w:rsidRDefault="000F1FF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F5722">
                      <w:rPr>
                        <w:rFonts w:ascii="Calibri"/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FF0" w:rsidRDefault="000F1FF0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FF0" w:rsidRDefault="000F1FF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0392704" behindDoc="1" locked="0" layoutInCell="1" allowOverlap="1">
              <wp:simplePos x="0" y="0"/>
              <wp:positionH relativeFrom="page">
                <wp:posOffset>3821430</wp:posOffset>
              </wp:positionH>
              <wp:positionV relativeFrom="page">
                <wp:posOffset>9555480</wp:posOffset>
              </wp:positionV>
              <wp:extent cx="135255" cy="1784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1FF0" w:rsidRDefault="000F1FF0">
                          <w:pPr>
                            <w:spacing w:before="53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3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5722">
                            <w:rPr>
                              <w:noProof/>
                              <w:w w:val="103"/>
                              <w:sz w:val="18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06" type="#_x0000_t202" style="position:absolute;margin-left:300.9pt;margin-top:752.4pt;width:10.65pt;height:14.05pt;z-index:-229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ZNyrgIAAK8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" filled="f" stroked="f">
              <v:textbox inset="0,0,0,0">
                <w:txbxContent>
                  <w:p w:rsidR="000F1FF0" w:rsidRDefault="000F1FF0">
                    <w:pPr>
                      <w:spacing w:before="53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w w:val="103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F5722">
                      <w:rPr>
                        <w:noProof/>
                        <w:w w:val="103"/>
                        <w:sz w:val="18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7682" w:rsidRDefault="006A7682">
      <w:r>
        <w:separator/>
      </w:r>
    </w:p>
  </w:footnote>
  <w:footnote w:type="continuationSeparator" w:id="0">
    <w:p w:rsidR="006A7682" w:rsidRDefault="006A76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D5ABA"/>
    <w:multiLevelType w:val="hybridMultilevel"/>
    <w:tmpl w:val="C5640FDA"/>
    <w:lvl w:ilvl="0" w:tplc="5CC2F6A6">
      <w:start w:val="80"/>
      <w:numFmt w:val="decimal"/>
      <w:lvlText w:val="%1"/>
      <w:lvlJc w:val="left"/>
      <w:pPr>
        <w:ind w:left="1300" w:hanging="587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CA9AE9E8">
      <w:numFmt w:val="bullet"/>
      <w:lvlText w:val="•"/>
      <w:lvlJc w:val="left"/>
      <w:pPr>
        <w:ind w:left="2340" w:hanging="587"/>
      </w:pPr>
      <w:rPr>
        <w:rFonts w:hint="default"/>
        <w:lang w:val="en-US" w:eastAsia="en-US" w:bidi="ar-SA"/>
      </w:rPr>
    </w:lvl>
    <w:lvl w:ilvl="2" w:tplc="044893E0">
      <w:numFmt w:val="bullet"/>
      <w:lvlText w:val="•"/>
      <w:lvlJc w:val="left"/>
      <w:pPr>
        <w:ind w:left="3381" w:hanging="587"/>
      </w:pPr>
      <w:rPr>
        <w:rFonts w:hint="default"/>
        <w:lang w:val="en-US" w:eastAsia="en-US" w:bidi="ar-SA"/>
      </w:rPr>
    </w:lvl>
    <w:lvl w:ilvl="3" w:tplc="6BAAE5CC">
      <w:numFmt w:val="bullet"/>
      <w:lvlText w:val="•"/>
      <w:lvlJc w:val="left"/>
      <w:pPr>
        <w:ind w:left="4421" w:hanging="587"/>
      </w:pPr>
      <w:rPr>
        <w:rFonts w:hint="default"/>
        <w:lang w:val="en-US" w:eastAsia="en-US" w:bidi="ar-SA"/>
      </w:rPr>
    </w:lvl>
    <w:lvl w:ilvl="4" w:tplc="62D280DE">
      <w:numFmt w:val="bullet"/>
      <w:lvlText w:val="•"/>
      <w:lvlJc w:val="left"/>
      <w:pPr>
        <w:ind w:left="5462" w:hanging="587"/>
      </w:pPr>
      <w:rPr>
        <w:rFonts w:hint="default"/>
        <w:lang w:val="en-US" w:eastAsia="en-US" w:bidi="ar-SA"/>
      </w:rPr>
    </w:lvl>
    <w:lvl w:ilvl="5" w:tplc="3B0820A0">
      <w:numFmt w:val="bullet"/>
      <w:lvlText w:val="•"/>
      <w:lvlJc w:val="left"/>
      <w:pPr>
        <w:ind w:left="6503" w:hanging="587"/>
      </w:pPr>
      <w:rPr>
        <w:rFonts w:hint="default"/>
        <w:lang w:val="en-US" w:eastAsia="en-US" w:bidi="ar-SA"/>
      </w:rPr>
    </w:lvl>
    <w:lvl w:ilvl="6" w:tplc="25C084D2">
      <w:numFmt w:val="bullet"/>
      <w:lvlText w:val="•"/>
      <w:lvlJc w:val="left"/>
      <w:pPr>
        <w:ind w:left="7543" w:hanging="587"/>
      </w:pPr>
      <w:rPr>
        <w:rFonts w:hint="default"/>
        <w:lang w:val="en-US" w:eastAsia="en-US" w:bidi="ar-SA"/>
      </w:rPr>
    </w:lvl>
    <w:lvl w:ilvl="7" w:tplc="ED683718">
      <w:numFmt w:val="bullet"/>
      <w:lvlText w:val="•"/>
      <w:lvlJc w:val="left"/>
      <w:pPr>
        <w:ind w:left="8584" w:hanging="587"/>
      </w:pPr>
      <w:rPr>
        <w:rFonts w:hint="default"/>
        <w:lang w:val="en-US" w:eastAsia="en-US" w:bidi="ar-SA"/>
      </w:rPr>
    </w:lvl>
    <w:lvl w:ilvl="8" w:tplc="0D70ECF8">
      <w:numFmt w:val="bullet"/>
      <w:lvlText w:val="•"/>
      <w:lvlJc w:val="left"/>
      <w:pPr>
        <w:ind w:left="9625" w:hanging="587"/>
      </w:pPr>
      <w:rPr>
        <w:rFonts w:hint="default"/>
        <w:lang w:val="en-US" w:eastAsia="en-US" w:bidi="ar-SA"/>
      </w:rPr>
    </w:lvl>
  </w:abstractNum>
  <w:abstractNum w:abstractNumId="1">
    <w:nsid w:val="0179350E"/>
    <w:multiLevelType w:val="hybridMultilevel"/>
    <w:tmpl w:val="1C08B7AC"/>
    <w:lvl w:ilvl="0" w:tplc="E21E5822">
      <w:start w:val="211"/>
      <w:numFmt w:val="decimal"/>
      <w:lvlText w:val="%1"/>
      <w:lvlJc w:val="left"/>
      <w:pPr>
        <w:ind w:left="1583" w:hanging="983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967A4C64">
      <w:numFmt w:val="bullet"/>
      <w:lvlText w:val="•"/>
      <w:lvlJc w:val="left"/>
      <w:pPr>
        <w:ind w:left="2592" w:hanging="983"/>
      </w:pPr>
      <w:rPr>
        <w:rFonts w:hint="default"/>
        <w:lang w:val="en-US" w:eastAsia="en-US" w:bidi="ar-SA"/>
      </w:rPr>
    </w:lvl>
    <w:lvl w:ilvl="2" w:tplc="16D684D2">
      <w:numFmt w:val="bullet"/>
      <w:lvlText w:val="•"/>
      <w:lvlJc w:val="left"/>
      <w:pPr>
        <w:ind w:left="3605" w:hanging="983"/>
      </w:pPr>
      <w:rPr>
        <w:rFonts w:hint="default"/>
        <w:lang w:val="en-US" w:eastAsia="en-US" w:bidi="ar-SA"/>
      </w:rPr>
    </w:lvl>
    <w:lvl w:ilvl="3" w:tplc="E91458E6">
      <w:numFmt w:val="bullet"/>
      <w:lvlText w:val="•"/>
      <w:lvlJc w:val="left"/>
      <w:pPr>
        <w:ind w:left="4617" w:hanging="983"/>
      </w:pPr>
      <w:rPr>
        <w:rFonts w:hint="default"/>
        <w:lang w:val="en-US" w:eastAsia="en-US" w:bidi="ar-SA"/>
      </w:rPr>
    </w:lvl>
    <w:lvl w:ilvl="4" w:tplc="EF5C3AE0">
      <w:numFmt w:val="bullet"/>
      <w:lvlText w:val="•"/>
      <w:lvlJc w:val="left"/>
      <w:pPr>
        <w:ind w:left="5630" w:hanging="983"/>
      </w:pPr>
      <w:rPr>
        <w:rFonts w:hint="default"/>
        <w:lang w:val="en-US" w:eastAsia="en-US" w:bidi="ar-SA"/>
      </w:rPr>
    </w:lvl>
    <w:lvl w:ilvl="5" w:tplc="1124E450">
      <w:numFmt w:val="bullet"/>
      <w:lvlText w:val="•"/>
      <w:lvlJc w:val="left"/>
      <w:pPr>
        <w:ind w:left="6643" w:hanging="983"/>
      </w:pPr>
      <w:rPr>
        <w:rFonts w:hint="default"/>
        <w:lang w:val="en-US" w:eastAsia="en-US" w:bidi="ar-SA"/>
      </w:rPr>
    </w:lvl>
    <w:lvl w:ilvl="6" w:tplc="681436CA">
      <w:numFmt w:val="bullet"/>
      <w:lvlText w:val="•"/>
      <w:lvlJc w:val="left"/>
      <w:pPr>
        <w:ind w:left="7655" w:hanging="983"/>
      </w:pPr>
      <w:rPr>
        <w:rFonts w:hint="default"/>
        <w:lang w:val="en-US" w:eastAsia="en-US" w:bidi="ar-SA"/>
      </w:rPr>
    </w:lvl>
    <w:lvl w:ilvl="7" w:tplc="6DD4D926">
      <w:numFmt w:val="bullet"/>
      <w:lvlText w:val="•"/>
      <w:lvlJc w:val="left"/>
      <w:pPr>
        <w:ind w:left="8668" w:hanging="983"/>
      </w:pPr>
      <w:rPr>
        <w:rFonts w:hint="default"/>
        <w:lang w:val="en-US" w:eastAsia="en-US" w:bidi="ar-SA"/>
      </w:rPr>
    </w:lvl>
    <w:lvl w:ilvl="8" w:tplc="107CDB70">
      <w:numFmt w:val="bullet"/>
      <w:lvlText w:val="•"/>
      <w:lvlJc w:val="left"/>
      <w:pPr>
        <w:ind w:left="9681" w:hanging="983"/>
      </w:pPr>
      <w:rPr>
        <w:rFonts w:hint="default"/>
        <w:lang w:val="en-US" w:eastAsia="en-US" w:bidi="ar-SA"/>
      </w:rPr>
    </w:lvl>
  </w:abstractNum>
  <w:abstractNum w:abstractNumId="2">
    <w:nsid w:val="04710F4C"/>
    <w:multiLevelType w:val="hybridMultilevel"/>
    <w:tmpl w:val="348A07DC"/>
    <w:lvl w:ilvl="0" w:tplc="F1586374">
      <w:start w:val="373"/>
      <w:numFmt w:val="decimal"/>
      <w:lvlText w:val="%1"/>
      <w:lvlJc w:val="left"/>
      <w:pPr>
        <w:ind w:left="1300" w:hanging="69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E6446E98">
      <w:numFmt w:val="bullet"/>
      <w:lvlText w:val="•"/>
      <w:lvlJc w:val="left"/>
      <w:pPr>
        <w:ind w:left="2340" w:hanging="699"/>
      </w:pPr>
      <w:rPr>
        <w:rFonts w:hint="default"/>
        <w:lang w:val="en-US" w:eastAsia="en-US" w:bidi="ar-SA"/>
      </w:rPr>
    </w:lvl>
    <w:lvl w:ilvl="2" w:tplc="1A8CBB20">
      <w:numFmt w:val="bullet"/>
      <w:lvlText w:val="•"/>
      <w:lvlJc w:val="left"/>
      <w:pPr>
        <w:ind w:left="3381" w:hanging="699"/>
      </w:pPr>
      <w:rPr>
        <w:rFonts w:hint="default"/>
        <w:lang w:val="en-US" w:eastAsia="en-US" w:bidi="ar-SA"/>
      </w:rPr>
    </w:lvl>
    <w:lvl w:ilvl="3" w:tplc="31B077FA">
      <w:numFmt w:val="bullet"/>
      <w:lvlText w:val="•"/>
      <w:lvlJc w:val="left"/>
      <w:pPr>
        <w:ind w:left="4421" w:hanging="699"/>
      </w:pPr>
      <w:rPr>
        <w:rFonts w:hint="default"/>
        <w:lang w:val="en-US" w:eastAsia="en-US" w:bidi="ar-SA"/>
      </w:rPr>
    </w:lvl>
    <w:lvl w:ilvl="4" w:tplc="471A4104">
      <w:numFmt w:val="bullet"/>
      <w:lvlText w:val="•"/>
      <w:lvlJc w:val="left"/>
      <w:pPr>
        <w:ind w:left="5462" w:hanging="699"/>
      </w:pPr>
      <w:rPr>
        <w:rFonts w:hint="default"/>
        <w:lang w:val="en-US" w:eastAsia="en-US" w:bidi="ar-SA"/>
      </w:rPr>
    </w:lvl>
    <w:lvl w:ilvl="5" w:tplc="81C86A76">
      <w:numFmt w:val="bullet"/>
      <w:lvlText w:val="•"/>
      <w:lvlJc w:val="left"/>
      <w:pPr>
        <w:ind w:left="6503" w:hanging="699"/>
      </w:pPr>
      <w:rPr>
        <w:rFonts w:hint="default"/>
        <w:lang w:val="en-US" w:eastAsia="en-US" w:bidi="ar-SA"/>
      </w:rPr>
    </w:lvl>
    <w:lvl w:ilvl="6" w:tplc="C3448290">
      <w:numFmt w:val="bullet"/>
      <w:lvlText w:val="•"/>
      <w:lvlJc w:val="left"/>
      <w:pPr>
        <w:ind w:left="7543" w:hanging="699"/>
      </w:pPr>
      <w:rPr>
        <w:rFonts w:hint="default"/>
        <w:lang w:val="en-US" w:eastAsia="en-US" w:bidi="ar-SA"/>
      </w:rPr>
    </w:lvl>
    <w:lvl w:ilvl="7" w:tplc="5D3403F8">
      <w:numFmt w:val="bullet"/>
      <w:lvlText w:val="•"/>
      <w:lvlJc w:val="left"/>
      <w:pPr>
        <w:ind w:left="8584" w:hanging="699"/>
      </w:pPr>
      <w:rPr>
        <w:rFonts w:hint="default"/>
        <w:lang w:val="en-US" w:eastAsia="en-US" w:bidi="ar-SA"/>
      </w:rPr>
    </w:lvl>
    <w:lvl w:ilvl="8" w:tplc="808ABDB6">
      <w:numFmt w:val="bullet"/>
      <w:lvlText w:val="•"/>
      <w:lvlJc w:val="left"/>
      <w:pPr>
        <w:ind w:left="9625" w:hanging="699"/>
      </w:pPr>
      <w:rPr>
        <w:rFonts w:hint="default"/>
        <w:lang w:val="en-US" w:eastAsia="en-US" w:bidi="ar-SA"/>
      </w:rPr>
    </w:lvl>
  </w:abstractNum>
  <w:abstractNum w:abstractNumId="3">
    <w:nsid w:val="048C262E"/>
    <w:multiLevelType w:val="hybridMultilevel"/>
    <w:tmpl w:val="F836EBF0"/>
    <w:lvl w:ilvl="0" w:tplc="ECF2C31C">
      <w:start w:val="393"/>
      <w:numFmt w:val="decimal"/>
      <w:lvlText w:val="%1"/>
      <w:lvlJc w:val="left"/>
      <w:pPr>
        <w:ind w:left="1300" w:hanging="69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863E5824">
      <w:numFmt w:val="bullet"/>
      <w:lvlText w:val="•"/>
      <w:lvlJc w:val="left"/>
      <w:pPr>
        <w:ind w:left="2340" w:hanging="699"/>
      </w:pPr>
      <w:rPr>
        <w:rFonts w:hint="default"/>
        <w:lang w:val="en-US" w:eastAsia="en-US" w:bidi="ar-SA"/>
      </w:rPr>
    </w:lvl>
    <w:lvl w:ilvl="2" w:tplc="F21A8526">
      <w:numFmt w:val="bullet"/>
      <w:lvlText w:val="•"/>
      <w:lvlJc w:val="left"/>
      <w:pPr>
        <w:ind w:left="3381" w:hanging="699"/>
      </w:pPr>
      <w:rPr>
        <w:rFonts w:hint="default"/>
        <w:lang w:val="en-US" w:eastAsia="en-US" w:bidi="ar-SA"/>
      </w:rPr>
    </w:lvl>
    <w:lvl w:ilvl="3" w:tplc="9112D4C6">
      <w:numFmt w:val="bullet"/>
      <w:lvlText w:val="•"/>
      <w:lvlJc w:val="left"/>
      <w:pPr>
        <w:ind w:left="4421" w:hanging="699"/>
      </w:pPr>
      <w:rPr>
        <w:rFonts w:hint="default"/>
        <w:lang w:val="en-US" w:eastAsia="en-US" w:bidi="ar-SA"/>
      </w:rPr>
    </w:lvl>
    <w:lvl w:ilvl="4" w:tplc="4C7A73CC">
      <w:numFmt w:val="bullet"/>
      <w:lvlText w:val="•"/>
      <w:lvlJc w:val="left"/>
      <w:pPr>
        <w:ind w:left="5462" w:hanging="699"/>
      </w:pPr>
      <w:rPr>
        <w:rFonts w:hint="default"/>
        <w:lang w:val="en-US" w:eastAsia="en-US" w:bidi="ar-SA"/>
      </w:rPr>
    </w:lvl>
    <w:lvl w:ilvl="5" w:tplc="F8BE254A">
      <w:numFmt w:val="bullet"/>
      <w:lvlText w:val="•"/>
      <w:lvlJc w:val="left"/>
      <w:pPr>
        <w:ind w:left="6503" w:hanging="699"/>
      </w:pPr>
      <w:rPr>
        <w:rFonts w:hint="default"/>
        <w:lang w:val="en-US" w:eastAsia="en-US" w:bidi="ar-SA"/>
      </w:rPr>
    </w:lvl>
    <w:lvl w:ilvl="6" w:tplc="D12618DC">
      <w:numFmt w:val="bullet"/>
      <w:lvlText w:val="•"/>
      <w:lvlJc w:val="left"/>
      <w:pPr>
        <w:ind w:left="7543" w:hanging="699"/>
      </w:pPr>
      <w:rPr>
        <w:rFonts w:hint="default"/>
        <w:lang w:val="en-US" w:eastAsia="en-US" w:bidi="ar-SA"/>
      </w:rPr>
    </w:lvl>
    <w:lvl w:ilvl="7" w:tplc="F6B87F8C">
      <w:numFmt w:val="bullet"/>
      <w:lvlText w:val="•"/>
      <w:lvlJc w:val="left"/>
      <w:pPr>
        <w:ind w:left="8584" w:hanging="699"/>
      </w:pPr>
      <w:rPr>
        <w:rFonts w:hint="default"/>
        <w:lang w:val="en-US" w:eastAsia="en-US" w:bidi="ar-SA"/>
      </w:rPr>
    </w:lvl>
    <w:lvl w:ilvl="8" w:tplc="9A5C35E6">
      <w:numFmt w:val="bullet"/>
      <w:lvlText w:val="•"/>
      <w:lvlJc w:val="left"/>
      <w:pPr>
        <w:ind w:left="9625" w:hanging="699"/>
      </w:pPr>
      <w:rPr>
        <w:rFonts w:hint="default"/>
        <w:lang w:val="en-US" w:eastAsia="en-US" w:bidi="ar-SA"/>
      </w:rPr>
    </w:lvl>
  </w:abstractNum>
  <w:abstractNum w:abstractNumId="4">
    <w:nsid w:val="049C7C23"/>
    <w:multiLevelType w:val="hybridMultilevel"/>
    <w:tmpl w:val="5CCC5182"/>
    <w:lvl w:ilvl="0" w:tplc="51DE323C">
      <w:start w:val="102"/>
      <w:numFmt w:val="decimal"/>
      <w:lvlText w:val="%1"/>
      <w:lvlJc w:val="left"/>
      <w:pPr>
        <w:ind w:left="1112" w:hanging="582"/>
        <w:jc w:val="left"/>
      </w:pPr>
      <w:rPr>
        <w:rFonts w:ascii="Calibri" w:eastAsia="Calibri" w:hAnsi="Calibri" w:cs="Calibri" w:hint="default"/>
        <w:spacing w:val="-2"/>
        <w:w w:val="103"/>
        <w:sz w:val="18"/>
        <w:szCs w:val="18"/>
        <w:lang w:val="en-US" w:eastAsia="en-US" w:bidi="ar-SA"/>
      </w:rPr>
    </w:lvl>
    <w:lvl w:ilvl="1" w:tplc="B7BC6002">
      <w:numFmt w:val="bullet"/>
      <w:lvlText w:val="•"/>
      <w:lvlJc w:val="left"/>
      <w:pPr>
        <w:ind w:left="2188" w:hanging="582"/>
      </w:pPr>
      <w:rPr>
        <w:rFonts w:hint="default"/>
        <w:lang w:val="en-US" w:eastAsia="en-US" w:bidi="ar-SA"/>
      </w:rPr>
    </w:lvl>
    <w:lvl w:ilvl="2" w:tplc="A2763166">
      <w:numFmt w:val="bullet"/>
      <w:lvlText w:val="•"/>
      <w:lvlJc w:val="left"/>
      <w:pPr>
        <w:ind w:left="3257" w:hanging="582"/>
      </w:pPr>
      <w:rPr>
        <w:rFonts w:hint="default"/>
        <w:lang w:val="en-US" w:eastAsia="en-US" w:bidi="ar-SA"/>
      </w:rPr>
    </w:lvl>
    <w:lvl w:ilvl="3" w:tplc="93A45ED0">
      <w:numFmt w:val="bullet"/>
      <w:lvlText w:val="•"/>
      <w:lvlJc w:val="left"/>
      <w:pPr>
        <w:ind w:left="4325" w:hanging="582"/>
      </w:pPr>
      <w:rPr>
        <w:rFonts w:hint="default"/>
        <w:lang w:val="en-US" w:eastAsia="en-US" w:bidi="ar-SA"/>
      </w:rPr>
    </w:lvl>
    <w:lvl w:ilvl="4" w:tplc="B524D5F4">
      <w:numFmt w:val="bullet"/>
      <w:lvlText w:val="•"/>
      <w:lvlJc w:val="left"/>
      <w:pPr>
        <w:ind w:left="5394" w:hanging="582"/>
      </w:pPr>
      <w:rPr>
        <w:rFonts w:hint="default"/>
        <w:lang w:val="en-US" w:eastAsia="en-US" w:bidi="ar-SA"/>
      </w:rPr>
    </w:lvl>
    <w:lvl w:ilvl="5" w:tplc="9942E654">
      <w:numFmt w:val="bullet"/>
      <w:lvlText w:val="•"/>
      <w:lvlJc w:val="left"/>
      <w:pPr>
        <w:ind w:left="6463" w:hanging="582"/>
      </w:pPr>
      <w:rPr>
        <w:rFonts w:hint="default"/>
        <w:lang w:val="en-US" w:eastAsia="en-US" w:bidi="ar-SA"/>
      </w:rPr>
    </w:lvl>
    <w:lvl w:ilvl="6" w:tplc="A9DCE6BE">
      <w:numFmt w:val="bullet"/>
      <w:lvlText w:val="•"/>
      <w:lvlJc w:val="left"/>
      <w:pPr>
        <w:ind w:left="7531" w:hanging="582"/>
      </w:pPr>
      <w:rPr>
        <w:rFonts w:hint="default"/>
        <w:lang w:val="en-US" w:eastAsia="en-US" w:bidi="ar-SA"/>
      </w:rPr>
    </w:lvl>
    <w:lvl w:ilvl="7" w:tplc="90546770">
      <w:numFmt w:val="bullet"/>
      <w:lvlText w:val="•"/>
      <w:lvlJc w:val="left"/>
      <w:pPr>
        <w:ind w:left="8600" w:hanging="582"/>
      </w:pPr>
      <w:rPr>
        <w:rFonts w:hint="default"/>
        <w:lang w:val="en-US" w:eastAsia="en-US" w:bidi="ar-SA"/>
      </w:rPr>
    </w:lvl>
    <w:lvl w:ilvl="8" w:tplc="9FE226E6">
      <w:numFmt w:val="bullet"/>
      <w:lvlText w:val="•"/>
      <w:lvlJc w:val="left"/>
      <w:pPr>
        <w:ind w:left="9669" w:hanging="582"/>
      </w:pPr>
      <w:rPr>
        <w:rFonts w:hint="default"/>
        <w:lang w:val="en-US" w:eastAsia="en-US" w:bidi="ar-SA"/>
      </w:rPr>
    </w:lvl>
  </w:abstractNum>
  <w:abstractNum w:abstractNumId="5">
    <w:nsid w:val="05105F72"/>
    <w:multiLevelType w:val="hybridMultilevel"/>
    <w:tmpl w:val="C98817F2"/>
    <w:lvl w:ilvl="0" w:tplc="E25EF320">
      <w:start w:val="370"/>
      <w:numFmt w:val="decimal"/>
      <w:lvlText w:val="%1"/>
      <w:lvlJc w:val="left"/>
      <w:pPr>
        <w:ind w:left="1400" w:hanging="697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C2E8F81A">
      <w:numFmt w:val="bullet"/>
      <w:lvlText w:val="•"/>
      <w:lvlJc w:val="left"/>
      <w:pPr>
        <w:ind w:left="2462" w:hanging="697"/>
      </w:pPr>
      <w:rPr>
        <w:rFonts w:hint="default"/>
        <w:lang w:val="en-US" w:eastAsia="en-US" w:bidi="ar-SA"/>
      </w:rPr>
    </w:lvl>
    <w:lvl w:ilvl="2" w:tplc="97FC26EA">
      <w:numFmt w:val="bullet"/>
      <w:lvlText w:val="•"/>
      <w:lvlJc w:val="left"/>
      <w:pPr>
        <w:ind w:left="3524" w:hanging="697"/>
      </w:pPr>
      <w:rPr>
        <w:rFonts w:hint="default"/>
        <w:lang w:val="en-US" w:eastAsia="en-US" w:bidi="ar-SA"/>
      </w:rPr>
    </w:lvl>
    <w:lvl w:ilvl="3" w:tplc="6136BE20">
      <w:numFmt w:val="bullet"/>
      <w:lvlText w:val="•"/>
      <w:lvlJc w:val="left"/>
      <w:pPr>
        <w:ind w:left="4586" w:hanging="697"/>
      </w:pPr>
      <w:rPr>
        <w:rFonts w:hint="default"/>
        <w:lang w:val="en-US" w:eastAsia="en-US" w:bidi="ar-SA"/>
      </w:rPr>
    </w:lvl>
    <w:lvl w:ilvl="4" w:tplc="87263B92">
      <w:numFmt w:val="bullet"/>
      <w:lvlText w:val="•"/>
      <w:lvlJc w:val="left"/>
      <w:pPr>
        <w:ind w:left="5648" w:hanging="697"/>
      </w:pPr>
      <w:rPr>
        <w:rFonts w:hint="default"/>
        <w:lang w:val="en-US" w:eastAsia="en-US" w:bidi="ar-SA"/>
      </w:rPr>
    </w:lvl>
    <w:lvl w:ilvl="5" w:tplc="C8D8B99A">
      <w:numFmt w:val="bullet"/>
      <w:lvlText w:val="•"/>
      <w:lvlJc w:val="left"/>
      <w:pPr>
        <w:ind w:left="6710" w:hanging="697"/>
      </w:pPr>
      <w:rPr>
        <w:rFonts w:hint="default"/>
        <w:lang w:val="en-US" w:eastAsia="en-US" w:bidi="ar-SA"/>
      </w:rPr>
    </w:lvl>
    <w:lvl w:ilvl="6" w:tplc="C256E198">
      <w:numFmt w:val="bullet"/>
      <w:lvlText w:val="•"/>
      <w:lvlJc w:val="left"/>
      <w:pPr>
        <w:ind w:left="7772" w:hanging="697"/>
      </w:pPr>
      <w:rPr>
        <w:rFonts w:hint="default"/>
        <w:lang w:val="en-US" w:eastAsia="en-US" w:bidi="ar-SA"/>
      </w:rPr>
    </w:lvl>
    <w:lvl w:ilvl="7" w:tplc="18ACD4E6">
      <w:numFmt w:val="bullet"/>
      <w:lvlText w:val="•"/>
      <w:lvlJc w:val="left"/>
      <w:pPr>
        <w:ind w:left="8834" w:hanging="697"/>
      </w:pPr>
      <w:rPr>
        <w:rFonts w:hint="default"/>
        <w:lang w:val="en-US" w:eastAsia="en-US" w:bidi="ar-SA"/>
      </w:rPr>
    </w:lvl>
    <w:lvl w:ilvl="8" w:tplc="0B1CAB14">
      <w:numFmt w:val="bullet"/>
      <w:lvlText w:val="•"/>
      <w:lvlJc w:val="left"/>
      <w:pPr>
        <w:ind w:left="9896" w:hanging="697"/>
      </w:pPr>
      <w:rPr>
        <w:rFonts w:hint="default"/>
        <w:lang w:val="en-US" w:eastAsia="en-US" w:bidi="ar-SA"/>
      </w:rPr>
    </w:lvl>
  </w:abstractNum>
  <w:abstractNum w:abstractNumId="6">
    <w:nsid w:val="051C3AE4"/>
    <w:multiLevelType w:val="hybridMultilevel"/>
    <w:tmpl w:val="10669AA8"/>
    <w:lvl w:ilvl="0" w:tplc="A9B2999A">
      <w:start w:val="368"/>
      <w:numFmt w:val="decimal"/>
      <w:lvlText w:val="%1"/>
      <w:lvlJc w:val="left"/>
      <w:pPr>
        <w:ind w:left="1906" w:hanging="1266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335256C2">
      <w:numFmt w:val="bullet"/>
      <w:lvlText w:val="•"/>
      <w:lvlJc w:val="left"/>
      <w:pPr>
        <w:ind w:left="2890" w:hanging="1266"/>
      </w:pPr>
      <w:rPr>
        <w:rFonts w:hint="default"/>
        <w:lang w:val="en-US" w:eastAsia="en-US" w:bidi="ar-SA"/>
      </w:rPr>
    </w:lvl>
    <w:lvl w:ilvl="2" w:tplc="C0785824">
      <w:numFmt w:val="bullet"/>
      <w:lvlText w:val="•"/>
      <w:lvlJc w:val="left"/>
      <w:pPr>
        <w:ind w:left="3881" w:hanging="1266"/>
      </w:pPr>
      <w:rPr>
        <w:rFonts w:hint="default"/>
        <w:lang w:val="en-US" w:eastAsia="en-US" w:bidi="ar-SA"/>
      </w:rPr>
    </w:lvl>
    <w:lvl w:ilvl="3" w:tplc="C792B532">
      <w:numFmt w:val="bullet"/>
      <w:lvlText w:val="•"/>
      <w:lvlJc w:val="left"/>
      <w:pPr>
        <w:ind w:left="4871" w:hanging="1266"/>
      </w:pPr>
      <w:rPr>
        <w:rFonts w:hint="default"/>
        <w:lang w:val="en-US" w:eastAsia="en-US" w:bidi="ar-SA"/>
      </w:rPr>
    </w:lvl>
    <w:lvl w:ilvl="4" w:tplc="BFAA735C">
      <w:numFmt w:val="bullet"/>
      <w:lvlText w:val="•"/>
      <w:lvlJc w:val="left"/>
      <w:pPr>
        <w:ind w:left="5862" w:hanging="1266"/>
      </w:pPr>
      <w:rPr>
        <w:rFonts w:hint="default"/>
        <w:lang w:val="en-US" w:eastAsia="en-US" w:bidi="ar-SA"/>
      </w:rPr>
    </w:lvl>
    <w:lvl w:ilvl="5" w:tplc="2960CC38">
      <w:numFmt w:val="bullet"/>
      <w:lvlText w:val="•"/>
      <w:lvlJc w:val="left"/>
      <w:pPr>
        <w:ind w:left="6853" w:hanging="1266"/>
      </w:pPr>
      <w:rPr>
        <w:rFonts w:hint="default"/>
        <w:lang w:val="en-US" w:eastAsia="en-US" w:bidi="ar-SA"/>
      </w:rPr>
    </w:lvl>
    <w:lvl w:ilvl="6" w:tplc="099ACA6C">
      <w:numFmt w:val="bullet"/>
      <w:lvlText w:val="•"/>
      <w:lvlJc w:val="left"/>
      <w:pPr>
        <w:ind w:left="7843" w:hanging="1266"/>
      </w:pPr>
      <w:rPr>
        <w:rFonts w:hint="default"/>
        <w:lang w:val="en-US" w:eastAsia="en-US" w:bidi="ar-SA"/>
      </w:rPr>
    </w:lvl>
    <w:lvl w:ilvl="7" w:tplc="501EF2C0">
      <w:numFmt w:val="bullet"/>
      <w:lvlText w:val="•"/>
      <w:lvlJc w:val="left"/>
      <w:pPr>
        <w:ind w:left="8834" w:hanging="1266"/>
      </w:pPr>
      <w:rPr>
        <w:rFonts w:hint="default"/>
        <w:lang w:val="en-US" w:eastAsia="en-US" w:bidi="ar-SA"/>
      </w:rPr>
    </w:lvl>
    <w:lvl w:ilvl="8" w:tplc="612E9406">
      <w:numFmt w:val="bullet"/>
      <w:lvlText w:val="•"/>
      <w:lvlJc w:val="left"/>
      <w:pPr>
        <w:ind w:left="9825" w:hanging="1266"/>
      </w:pPr>
      <w:rPr>
        <w:rFonts w:hint="default"/>
        <w:lang w:val="en-US" w:eastAsia="en-US" w:bidi="ar-SA"/>
      </w:rPr>
    </w:lvl>
  </w:abstractNum>
  <w:abstractNum w:abstractNumId="7">
    <w:nsid w:val="05A117F1"/>
    <w:multiLevelType w:val="hybridMultilevel"/>
    <w:tmpl w:val="794E1B8A"/>
    <w:lvl w:ilvl="0" w:tplc="DE449AF8">
      <w:start w:val="28"/>
      <w:numFmt w:val="decimal"/>
      <w:lvlText w:val="%1"/>
      <w:lvlJc w:val="left"/>
      <w:pPr>
        <w:ind w:left="1400" w:hanging="584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B2AABA3A">
      <w:numFmt w:val="bullet"/>
      <w:lvlText w:val="•"/>
      <w:lvlJc w:val="left"/>
      <w:pPr>
        <w:ind w:left="2462" w:hanging="584"/>
      </w:pPr>
      <w:rPr>
        <w:rFonts w:hint="default"/>
        <w:lang w:val="en-US" w:eastAsia="en-US" w:bidi="ar-SA"/>
      </w:rPr>
    </w:lvl>
    <w:lvl w:ilvl="2" w:tplc="CDEC7A78">
      <w:numFmt w:val="bullet"/>
      <w:lvlText w:val="•"/>
      <w:lvlJc w:val="left"/>
      <w:pPr>
        <w:ind w:left="3524" w:hanging="584"/>
      </w:pPr>
      <w:rPr>
        <w:rFonts w:hint="default"/>
        <w:lang w:val="en-US" w:eastAsia="en-US" w:bidi="ar-SA"/>
      </w:rPr>
    </w:lvl>
    <w:lvl w:ilvl="3" w:tplc="ADD68C0E">
      <w:numFmt w:val="bullet"/>
      <w:lvlText w:val="•"/>
      <w:lvlJc w:val="left"/>
      <w:pPr>
        <w:ind w:left="4586" w:hanging="584"/>
      </w:pPr>
      <w:rPr>
        <w:rFonts w:hint="default"/>
        <w:lang w:val="en-US" w:eastAsia="en-US" w:bidi="ar-SA"/>
      </w:rPr>
    </w:lvl>
    <w:lvl w:ilvl="4" w:tplc="72B6100A">
      <w:numFmt w:val="bullet"/>
      <w:lvlText w:val="•"/>
      <w:lvlJc w:val="left"/>
      <w:pPr>
        <w:ind w:left="5648" w:hanging="584"/>
      </w:pPr>
      <w:rPr>
        <w:rFonts w:hint="default"/>
        <w:lang w:val="en-US" w:eastAsia="en-US" w:bidi="ar-SA"/>
      </w:rPr>
    </w:lvl>
    <w:lvl w:ilvl="5" w:tplc="BA46A97C">
      <w:numFmt w:val="bullet"/>
      <w:lvlText w:val="•"/>
      <w:lvlJc w:val="left"/>
      <w:pPr>
        <w:ind w:left="6710" w:hanging="584"/>
      </w:pPr>
      <w:rPr>
        <w:rFonts w:hint="default"/>
        <w:lang w:val="en-US" w:eastAsia="en-US" w:bidi="ar-SA"/>
      </w:rPr>
    </w:lvl>
    <w:lvl w:ilvl="6" w:tplc="938E273E">
      <w:numFmt w:val="bullet"/>
      <w:lvlText w:val="•"/>
      <w:lvlJc w:val="left"/>
      <w:pPr>
        <w:ind w:left="7772" w:hanging="584"/>
      </w:pPr>
      <w:rPr>
        <w:rFonts w:hint="default"/>
        <w:lang w:val="en-US" w:eastAsia="en-US" w:bidi="ar-SA"/>
      </w:rPr>
    </w:lvl>
    <w:lvl w:ilvl="7" w:tplc="D5E8D0F2">
      <w:numFmt w:val="bullet"/>
      <w:lvlText w:val="•"/>
      <w:lvlJc w:val="left"/>
      <w:pPr>
        <w:ind w:left="8834" w:hanging="584"/>
      </w:pPr>
      <w:rPr>
        <w:rFonts w:hint="default"/>
        <w:lang w:val="en-US" w:eastAsia="en-US" w:bidi="ar-SA"/>
      </w:rPr>
    </w:lvl>
    <w:lvl w:ilvl="8" w:tplc="872C4416">
      <w:numFmt w:val="bullet"/>
      <w:lvlText w:val="•"/>
      <w:lvlJc w:val="left"/>
      <w:pPr>
        <w:ind w:left="9896" w:hanging="584"/>
      </w:pPr>
      <w:rPr>
        <w:rFonts w:hint="default"/>
        <w:lang w:val="en-US" w:eastAsia="en-US" w:bidi="ar-SA"/>
      </w:rPr>
    </w:lvl>
  </w:abstractNum>
  <w:abstractNum w:abstractNumId="8">
    <w:nsid w:val="06E11A85"/>
    <w:multiLevelType w:val="hybridMultilevel"/>
    <w:tmpl w:val="25384012"/>
    <w:lvl w:ilvl="0" w:tplc="591C1AB6">
      <w:start w:val="381"/>
      <w:numFmt w:val="decimal"/>
      <w:lvlText w:val="%1"/>
      <w:lvlJc w:val="left"/>
      <w:pPr>
        <w:ind w:left="1400" w:hanging="697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3F9CA9F0">
      <w:numFmt w:val="bullet"/>
      <w:lvlText w:val="•"/>
      <w:lvlJc w:val="left"/>
      <w:pPr>
        <w:ind w:left="2462" w:hanging="697"/>
      </w:pPr>
      <w:rPr>
        <w:rFonts w:hint="default"/>
        <w:lang w:val="en-US" w:eastAsia="en-US" w:bidi="ar-SA"/>
      </w:rPr>
    </w:lvl>
    <w:lvl w:ilvl="2" w:tplc="04384AF4">
      <w:numFmt w:val="bullet"/>
      <w:lvlText w:val="•"/>
      <w:lvlJc w:val="left"/>
      <w:pPr>
        <w:ind w:left="3524" w:hanging="697"/>
      </w:pPr>
      <w:rPr>
        <w:rFonts w:hint="default"/>
        <w:lang w:val="en-US" w:eastAsia="en-US" w:bidi="ar-SA"/>
      </w:rPr>
    </w:lvl>
    <w:lvl w:ilvl="3" w:tplc="03CC2A74">
      <w:numFmt w:val="bullet"/>
      <w:lvlText w:val="•"/>
      <w:lvlJc w:val="left"/>
      <w:pPr>
        <w:ind w:left="4586" w:hanging="697"/>
      </w:pPr>
      <w:rPr>
        <w:rFonts w:hint="default"/>
        <w:lang w:val="en-US" w:eastAsia="en-US" w:bidi="ar-SA"/>
      </w:rPr>
    </w:lvl>
    <w:lvl w:ilvl="4" w:tplc="F9AA95A2">
      <w:numFmt w:val="bullet"/>
      <w:lvlText w:val="•"/>
      <w:lvlJc w:val="left"/>
      <w:pPr>
        <w:ind w:left="5648" w:hanging="697"/>
      </w:pPr>
      <w:rPr>
        <w:rFonts w:hint="default"/>
        <w:lang w:val="en-US" w:eastAsia="en-US" w:bidi="ar-SA"/>
      </w:rPr>
    </w:lvl>
    <w:lvl w:ilvl="5" w:tplc="E7CC1000">
      <w:numFmt w:val="bullet"/>
      <w:lvlText w:val="•"/>
      <w:lvlJc w:val="left"/>
      <w:pPr>
        <w:ind w:left="6710" w:hanging="697"/>
      </w:pPr>
      <w:rPr>
        <w:rFonts w:hint="default"/>
        <w:lang w:val="en-US" w:eastAsia="en-US" w:bidi="ar-SA"/>
      </w:rPr>
    </w:lvl>
    <w:lvl w:ilvl="6" w:tplc="4C827450">
      <w:numFmt w:val="bullet"/>
      <w:lvlText w:val="•"/>
      <w:lvlJc w:val="left"/>
      <w:pPr>
        <w:ind w:left="7772" w:hanging="697"/>
      </w:pPr>
      <w:rPr>
        <w:rFonts w:hint="default"/>
        <w:lang w:val="en-US" w:eastAsia="en-US" w:bidi="ar-SA"/>
      </w:rPr>
    </w:lvl>
    <w:lvl w:ilvl="7" w:tplc="A8F2B64A">
      <w:numFmt w:val="bullet"/>
      <w:lvlText w:val="•"/>
      <w:lvlJc w:val="left"/>
      <w:pPr>
        <w:ind w:left="8834" w:hanging="697"/>
      </w:pPr>
      <w:rPr>
        <w:rFonts w:hint="default"/>
        <w:lang w:val="en-US" w:eastAsia="en-US" w:bidi="ar-SA"/>
      </w:rPr>
    </w:lvl>
    <w:lvl w:ilvl="8" w:tplc="DB96CB38">
      <w:numFmt w:val="bullet"/>
      <w:lvlText w:val="•"/>
      <w:lvlJc w:val="left"/>
      <w:pPr>
        <w:ind w:left="9896" w:hanging="697"/>
      </w:pPr>
      <w:rPr>
        <w:rFonts w:hint="default"/>
        <w:lang w:val="en-US" w:eastAsia="en-US" w:bidi="ar-SA"/>
      </w:rPr>
    </w:lvl>
  </w:abstractNum>
  <w:abstractNum w:abstractNumId="9">
    <w:nsid w:val="09774F12"/>
    <w:multiLevelType w:val="hybridMultilevel"/>
    <w:tmpl w:val="60CCF9F8"/>
    <w:lvl w:ilvl="0" w:tplc="270C5BEA">
      <w:start w:val="499"/>
      <w:numFmt w:val="decimal"/>
      <w:lvlText w:val="%1"/>
      <w:lvlJc w:val="left"/>
      <w:pPr>
        <w:ind w:left="1300" w:hanging="69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94A4FBFC">
      <w:start w:val="1"/>
      <w:numFmt w:val="decimal"/>
      <w:lvlText w:val="%2"/>
      <w:lvlJc w:val="left"/>
      <w:pPr>
        <w:ind w:left="5409" w:hanging="4583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2" w:tplc="B9A2ED48">
      <w:numFmt w:val="bullet"/>
      <w:lvlText w:val="•"/>
      <w:lvlJc w:val="left"/>
      <w:pPr>
        <w:ind w:left="6100" w:hanging="4583"/>
      </w:pPr>
      <w:rPr>
        <w:rFonts w:hint="default"/>
        <w:lang w:val="en-US" w:eastAsia="en-US" w:bidi="ar-SA"/>
      </w:rPr>
    </w:lvl>
    <w:lvl w:ilvl="3" w:tplc="9676B66C">
      <w:numFmt w:val="bullet"/>
      <w:lvlText w:val="•"/>
      <w:lvlJc w:val="left"/>
      <w:pPr>
        <w:ind w:left="6801" w:hanging="4583"/>
      </w:pPr>
      <w:rPr>
        <w:rFonts w:hint="default"/>
        <w:lang w:val="en-US" w:eastAsia="en-US" w:bidi="ar-SA"/>
      </w:rPr>
    </w:lvl>
    <w:lvl w:ilvl="4" w:tplc="D4A8E9A8">
      <w:numFmt w:val="bullet"/>
      <w:lvlText w:val="•"/>
      <w:lvlJc w:val="left"/>
      <w:pPr>
        <w:ind w:left="7502" w:hanging="4583"/>
      </w:pPr>
      <w:rPr>
        <w:rFonts w:hint="default"/>
        <w:lang w:val="en-US" w:eastAsia="en-US" w:bidi="ar-SA"/>
      </w:rPr>
    </w:lvl>
    <w:lvl w:ilvl="5" w:tplc="74CAD650">
      <w:numFmt w:val="bullet"/>
      <w:lvlText w:val="•"/>
      <w:lvlJc w:val="left"/>
      <w:pPr>
        <w:ind w:left="8202" w:hanging="4583"/>
      </w:pPr>
      <w:rPr>
        <w:rFonts w:hint="default"/>
        <w:lang w:val="en-US" w:eastAsia="en-US" w:bidi="ar-SA"/>
      </w:rPr>
    </w:lvl>
    <w:lvl w:ilvl="6" w:tplc="6CCA1AF6">
      <w:numFmt w:val="bullet"/>
      <w:lvlText w:val="•"/>
      <w:lvlJc w:val="left"/>
      <w:pPr>
        <w:ind w:left="8903" w:hanging="4583"/>
      </w:pPr>
      <w:rPr>
        <w:rFonts w:hint="default"/>
        <w:lang w:val="en-US" w:eastAsia="en-US" w:bidi="ar-SA"/>
      </w:rPr>
    </w:lvl>
    <w:lvl w:ilvl="7" w:tplc="A060FEB8">
      <w:numFmt w:val="bullet"/>
      <w:lvlText w:val="•"/>
      <w:lvlJc w:val="left"/>
      <w:pPr>
        <w:ind w:left="9604" w:hanging="4583"/>
      </w:pPr>
      <w:rPr>
        <w:rFonts w:hint="default"/>
        <w:lang w:val="en-US" w:eastAsia="en-US" w:bidi="ar-SA"/>
      </w:rPr>
    </w:lvl>
    <w:lvl w:ilvl="8" w:tplc="75D282E2">
      <w:numFmt w:val="bullet"/>
      <w:lvlText w:val="•"/>
      <w:lvlJc w:val="left"/>
      <w:pPr>
        <w:ind w:left="10304" w:hanging="4583"/>
      </w:pPr>
      <w:rPr>
        <w:rFonts w:hint="default"/>
        <w:lang w:val="en-US" w:eastAsia="en-US" w:bidi="ar-SA"/>
      </w:rPr>
    </w:lvl>
  </w:abstractNum>
  <w:abstractNum w:abstractNumId="10">
    <w:nsid w:val="0AC84F0F"/>
    <w:multiLevelType w:val="hybridMultilevel"/>
    <w:tmpl w:val="82D230B6"/>
    <w:lvl w:ilvl="0" w:tplc="248A3FC0">
      <w:start w:val="419"/>
      <w:numFmt w:val="decimal"/>
      <w:lvlText w:val="%1"/>
      <w:lvlJc w:val="left"/>
      <w:pPr>
        <w:ind w:left="1340" w:hanging="69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0956997C">
      <w:numFmt w:val="bullet"/>
      <w:lvlText w:val="•"/>
      <w:lvlJc w:val="left"/>
      <w:pPr>
        <w:ind w:left="2386" w:hanging="699"/>
      </w:pPr>
      <w:rPr>
        <w:rFonts w:hint="default"/>
        <w:lang w:val="en-US" w:eastAsia="en-US" w:bidi="ar-SA"/>
      </w:rPr>
    </w:lvl>
    <w:lvl w:ilvl="2" w:tplc="C5666A58">
      <w:numFmt w:val="bullet"/>
      <w:lvlText w:val="•"/>
      <w:lvlJc w:val="left"/>
      <w:pPr>
        <w:ind w:left="3433" w:hanging="699"/>
      </w:pPr>
      <w:rPr>
        <w:rFonts w:hint="default"/>
        <w:lang w:val="en-US" w:eastAsia="en-US" w:bidi="ar-SA"/>
      </w:rPr>
    </w:lvl>
    <w:lvl w:ilvl="3" w:tplc="096CC500">
      <w:numFmt w:val="bullet"/>
      <w:lvlText w:val="•"/>
      <w:lvlJc w:val="left"/>
      <w:pPr>
        <w:ind w:left="4479" w:hanging="699"/>
      </w:pPr>
      <w:rPr>
        <w:rFonts w:hint="default"/>
        <w:lang w:val="en-US" w:eastAsia="en-US" w:bidi="ar-SA"/>
      </w:rPr>
    </w:lvl>
    <w:lvl w:ilvl="4" w:tplc="2626F190">
      <w:numFmt w:val="bullet"/>
      <w:lvlText w:val="•"/>
      <w:lvlJc w:val="left"/>
      <w:pPr>
        <w:ind w:left="5526" w:hanging="699"/>
      </w:pPr>
      <w:rPr>
        <w:rFonts w:hint="default"/>
        <w:lang w:val="en-US" w:eastAsia="en-US" w:bidi="ar-SA"/>
      </w:rPr>
    </w:lvl>
    <w:lvl w:ilvl="5" w:tplc="A8DECC06">
      <w:numFmt w:val="bullet"/>
      <w:lvlText w:val="•"/>
      <w:lvlJc w:val="left"/>
      <w:pPr>
        <w:ind w:left="6573" w:hanging="699"/>
      </w:pPr>
      <w:rPr>
        <w:rFonts w:hint="default"/>
        <w:lang w:val="en-US" w:eastAsia="en-US" w:bidi="ar-SA"/>
      </w:rPr>
    </w:lvl>
    <w:lvl w:ilvl="6" w:tplc="BD9459E6">
      <w:numFmt w:val="bullet"/>
      <w:lvlText w:val="•"/>
      <w:lvlJc w:val="left"/>
      <w:pPr>
        <w:ind w:left="7619" w:hanging="699"/>
      </w:pPr>
      <w:rPr>
        <w:rFonts w:hint="default"/>
        <w:lang w:val="en-US" w:eastAsia="en-US" w:bidi="ar-SA"/>
      </w:rPr>
    </w:lvl>
    <w:lvl w:ilvl="7" w:tplc="54F6CCFA">
      <w:numFmt w:val="bullet"/>
      <w:lvlText w:val="•"/>
      <w:lvlJc w:val="left"/>
      <w:pPr>
        <w:ind w:left="8666" w:hanging="699"/>
      </w:pPr>
      <w:rPr>
        <w:rFonts w:hint="default"/>
        <w:lang w:val="en-US" w:eastAsia="en-US" w:bidi="ar-SA"/>
      </w:rPr>
    </w:lvl>
    <w:lvl w:ilvl="8" w:tplc="0FC43C42">
      <w:numFmt w:val="bullet"/>
      <w:lvlText w:val="•"/>
      <w:lvlJc w:val="left"/>
      <w:pPr>
        <w:ind w:left="9713" w:hanging="699"/>
      </w:pPr>
      <w:rPr>
        <w:rFonts w:hint="default"/>
        <w:lang w:val="en-US" w:eastAsia="en-US" w:bidi="ar-SA"/>
      </w:rPr>
    </w:lvl>
  </w:abstractNum>
  <w:abstractNum w:abstractNumId="11">
    <w:nsid w:val="0B37015C"/>
    <w:multiLevelType w:val="hybridMultilevel"/>
    <w:tmpl w:val="B20271C4"/>
    <w:lvl w:ilvl="0" w:tplc="FBC43E16">
      <w:start w:val="169"/>
      <w:numFmt w:val="decimal"/>
      <w:lvlText w:val="%1"/>
      <w:lvlJc w:val="left"/>
      <w:pPr>
        <w:ind w:left="1340" w:hanging="69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381C0A88">
      <w:numFmt w:val="bullet"/>
      <w:lvlText w:val="•"/>
      <w:lvlJc w:val="left"/>
      <w:pPr>
        <w:ind w:left="2386" w:hanging="699"/>
      </w:pPr>
      <w:rPr>
        <w:rFonts w:hint="default"/>
        <w:lang w:val="en-US" w:eastAsia="en-US" w:bidi="ar-SA"/>
      </w:rPr>
    </w:lvl>
    <w:lvl w:ilvl="2" w:tplc="7122B3C0">
      <w:numFmt w:val="bullet"/>
      <w:lvlText w:val="•"/>
      <w:lvlJc w:val="left"/>
      <w:pPr>
        <w:ind w:left="3433" w:hanging="699"/>
      </w:pPr>
      <w:rPr>
        <w:rFonts w:hint="default"/>
        <w:lang w:val="en-US" w:eastAsia="en-US" w:bidi="ar-SA"/>
      </w:rPr>
    </w:lvl>
    <w:lvl w:ilvl="3" w:tplc="52A03352">
      <w:numFmt w:val="bullet"/>
      <w:lvlText w:val="•"/>
      <w:lvlJc w:val="left"/>
      <w:pPr>
        <w:ind w:left="4479" w:hanging="699"/>
      </w:pPr>
      <w:rPr>
        <w:rFonts w:hint="default"/>
        <w:lang w:val="en-US" w:eastAsia="en-US" w:bidi="ar-SA"/>
      </w:rPr>
    </w:lvl>
    <w:lvl w:ilvl="4" w:tplc="28AA9068">
      <w:numFmt w:val="bullet"/>
      <w:lvlText w:val="•"/>
      <w:lvlJc w:val="left"/>
      <w:pPr>
        <w:ind w:left="5526" w:hanging="699"/>
      </w:pPr>
      <w:rPr>
        <w:rFonts w:hint="default"/>
        <w:lang w:val="en-US" w:eastAsia="en-US" w:bidi="ar-SA"/>
      </w:rPr>
    </w:lvl>
    <w:lvl w:ilvl="5" w:tplc="73946ADC">
      <w:numFmt w:val="bullet"/>
      <w:lvlText w:val="•"/>
      <w:lvlJc w:val="left"/>
      <w:pPr>
        <w:ind w:left="6573" w:hanging="699"/>
      </w:pPr>
      <w:rPr>
        <w:rFonts w:hint="default"/>
        <w:lang w:val="en-US" w:eastAsia="en-US" w:bidi="ar-SA"/>
      </w:rPr>
    </w:lvl>
    <w:lvl w:ilvl="6" w:tplc="E0082B38">
      <w:numFmt w:val="bullet"/>
      <w:lvlText w:val="•"/>
      <w:lvlJc w:val="left"/>
      <w:pPr>
        <w:ind w:left="7619" w:hanging="699"/>
      </w:pPr>
      <w:rPr>
        <w:rFonts w:hint="default"/>
        <w:lang w:val="en-US" w:eastAsia="en-US" w:bidi="ar-SA"/>
      </w:rPr>
    </w:lvl>
    <w:lvl w:ilvl="7" w:tplc="6C405E62">
      <w:numFmt w:val="bullet"/>
      <w:lvlText w:val="•"/>
      <w:lvlJc w:val="left"/>
      <w:pPr>
        <w:ind w:left="8666" w:hanging="699"/>
      </w:pPr>
      <w:rPr>
        <w:rFonts w:hint="default"/>
        <w:lang w:val="en-US" w:eastAsia="en-US" w:bidi="ar-SA"/>
      </w:rPr>
    </w:lvl>
    <w:lvl w:ilvl="8" w:tplc="36164A64">
      <w:numFmt w:val="bullet"/>
      <w:lvlText w:val="•"/>
      <w:lvlJc w:val="left"/>
      <w:pPr>
        <w:ind w:left="9713" w:hanging="699"/>
      </w:pPr>
      <w:rPr>
        <w:rFonts w:hint="default"/>
        <w:lang w:val="en-US" w:eastAsia="en-US" w:bidi="ar-SA"/>
      </w:rPr>
    </w:lvl>
  </w:abstractNum>
  <w:abstractNum w:abstractNumId="12">
    <w:nsid w:val="0D1A50D7"/>
    <w:multiLevelType w:val="hybridMultilevel"/>
    <w:tmpl w:val="38A8FDAE"/>
    <w:lvl w:ilvl="0" w:tplc="C7C69466">
      <w:start w:val="402"/>
      <w:numFmt w:val="decimal"/>
      <w:lvlText w:val="%1"/>
      <w:lvlJc w:val="left"/>
      <w:pPr>
        <w:ind w:left="1300" w:hanging="69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B7DE49A0">
      <w:numFmt w:val="bullet"/>
      <w:lvlText w:val="•"/>
      <w:lvlJc w:val="left"/>
      <w:pPr>
        <w:ind w:left="2340" w:hanging="699"/>
      </w:pPr>
      <w:rPr>
        <w:rFonts w:hint="default"/>
        <w:lang w:val="en-US" w:eastAsia="en-US" w:bidi="ar-SA"/>
      </w:rPr>
    </w:lvl>
    <w:lvl w:ilvl="2" w:tplc="D848C7EC">
      <w:numFmt w:val="bullet"/>
      <w:lvlText w:val="•"/>
      <w:lvlJc w:val="left"/>
      <w:pPr>
        <w:ind w:left="3381" w:hanging="699"/>
      </w:pPr>
      <w:rPr>
        <w:rFonts w:hint="default"/>
        <w:lang w:val="en-US" w:eastAsia="en-US" w:bidi="ar-SA"/>
      </w:rPr>
    </w:lvl>
    <w:lvl w:ilvl="3" w:tplc="4A9A4FB0">
      <w:numFmt w:val="bullet"/>
      <w:lvlText w:val="•"/>
      <w:lvlJc w:val="left"/>
      <w:pPr>
        <w:ind w:left="4421" w:hanging="699"/>
      </w:pPr>
      <w:rPr>
        <w:rFonts w:hint="default"/>
        <w:lang w:val="en-US" w:eastAsia="en-US" w:bidi="ar-SA"/>
      </w:rPr>
    </w:lvl>
    <w:lvl w:ilvl="4" w:tplc="A3B01688">
      <w:numFmt w:val="bullet"/>
      <w:lvlText w:val="•"/>
      <w:lvlJc w:val="left"/>
      <w:pPr>
        <w:ind w:left="5462" w:hanging="699"/>
      </w:pPr>
      <w:rPr>
        <w:rFonts w:hint="default"/>
        <w:lang w:val="en-US" w:eastAsia="en-US" w:bidi="ar-SA"/>
      </w:rPr>
    </w:lvl>
    <w:lvl w:ilvl="5" w:tplc="CDF6DB7A">
      <w:numFmt w:val="bullet"/>
      <w:lvlText w:val="•"/>
      <w:lvlJc w:val="left"/>
      <w:pPr>
        <w:ind w:left="6503" w:hanging="699"/>
      </w:pPr>
      <w:rPr>
        <w:rFonts w:hint="default"/>
        <w:lang w:val="en-US" w:eastAsia="en-US" w:bidi="ar-SA"/>
      </w:rPr>
    </w:lvl>
    <w:lvl w:ilvl="6" w:tplc="5D76E368">
      <w:numFmt w:val="bullet"/>
      <w:lvlText w:val="•"/>
      <w:lvlJc w:val="left"/>
      <w:pPr>
        <w:ind w:left="7543" w:hanging="699"/>
      </w:pPr>
      <w:rPr>
        <w:rFonts w:hint="default"/>
        <w:lang w:val="en-US" w:eastAsia="en-US" w:bidi="ar-SA"/>
      </w:rPr>
    </w:lvl>
    <w:lvl w:ilvl="7" w:tplc="BCC6A5EC">
      <w:numFmt w:val="bullet"/>
      <w:lvlText w:val="•"/>
      <w:lvlJc w:val="left"/>
      <w:pPr>
        <w:ind w:left="8584" w:hanging="699"/>
      </w:pPr>
      <w:rPr>
        <w:rFonts w:hint="default"/>
        <w:lang w:val="en-US" w:eastAsia="en-US" w:bidi="ar-SA"/>
      </w:rPr>
    </w:lvl>
    <w:lvl w:ilvl="8" w:tplc="D6565654">
      <w:numFmt w:val="bullet"/>
      <w:lvlText w:val="•"/>
      <w:lvlJc w:val="left"/>
      <w:pPr>
        <w:ind w:left="9625" w:hanging="699"/>
      </w:pPr>
      <w:rPr>
        <w:rFonts w:hint="default"/>
        <w:lang w:val="en-US" w:eastAsia="en-US" w:bidi="ar-SA"/>
      </w:rPr>
    </w:lvl>
  </w:abstractNum>
  <w:abstractNum w:abstractNumId="13">
    <w:nsid w:val="0EEF1B53"/>
    <w:multiLevelType w:val="hybridMultilevel"/>
    <w:tmpl w:val="FF0281E4"/>
    <w:lvl w:ilvl="0" w:tplc="9EC8EF4C">
      <w:start w:val="34"/>
      <w:numFmt w:val="decimal"/>
      <w:lvlText w:val="%1"/>
      <w:lvlJc w:val="left"/>
      <w:pPr>
        <w:ind w:left="1340" w:hanging="587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D90AE9F2">
      <w:numFmt w:val="bullet"/>
      <w:lvlText w:val="•"/>
      <w:lvlJc w:val="left"/>
      <w:pPr>
        <w:ind w:left="2386" w:hanging="587"/>
      </w:pPr>
      <w:rPr>
        <w:rFonts w:hint="default"/>
        <w:lang w:val="en-US" w:eastAsia="en-US" w:bidi="ar-SA"/>
      </w:rPr>
    </w:lvl>
    <w:lvl w:ilvl="2" w:tplc="97787BD0">
      <w:numFmt w:val="bullet"/>
      <w:lvlText w:val="•"/>
      <w:lvlJc w:val="left"/>
      <w:pPr>
        <w:ind w:left="3433" w:hanging="587"/>
      </w:pPr>
      <w:rPr>
        <w:rFonts w:hint="default"/>
        <w:lang w:val="en-US" w:eastAsia="en-US" w:bidi="ar-SA"/>
      </w:rPr>
    </w:lvl>
    <w:lvl w:ilvl="3" w:tplc="81401D54">
      <w:numFmt w:val="bullet"/>
      <w:lvlText w:val="•"/>
      <w:lvlJc w:val="left"/>
      <w:pPr>
        <w:ind w:left="4479" w:hanging="587"/>
      </w:pPr>
      <w:rPr>
        <w:rFonts w:hint="default"/>
        <w:lang w:val="en-US" w:eastAsia="en-US" w:bidi="ar-SA"/>
      </w:rPr>
    </w:lvl>
    <w:lvl w:ilvl="4" w:tplc="82545D9C">
      <w:numFmt w:val="bullet"/>
      <w:lvlText w:val="•"/>
      <w:lvlJc w:val="left"/>
      <w:pPr>
        <w:ind w:left="5526" w:hanging="587"/>
      </w:pPr>
      <w:rPr>
        <w:rFonts w:hint="default"/>
        <w:lang w:val="en-US" w:eastAsia="en-US" w:bidi="ar-SA"/>
      </w:rPr>
    </w:lvl>
    <w:lvl w:ilvl="5" w:tplc="7F345988">
      <w:numFmt w:val="bullet"/>
      <w:lvlText w:val="•"/>
      <w:lvlJc w:val="left"/>
      <w:pPr>
        <w:ind w:left="6573" w:hanging="587"/>
      </w:pPr>
      <w:rPr>
        <w:rFonts w:hint="default"/>
        <w:lang w:val="en-US" w:eastAsia="en-US" w:bidi="ar-SA"/>
      </w:rPr>
    </w:lvl>
    <w:lvl w:ilvl="6" w:tplc="41388130">
      <w:numFmt w:val="bullet"/>
      <w:lvlText w:val="•"/>
      <w:lvlJc w:val="left"/>
      <w:pPr>
        <w:ind w:left="7619" w:hanging="587"/>
      </w:pPr>
      <w:rPr>
        <w:rFonts w:hint="default"/>
        <w:lang w:val="en-US" w:eastAsia="en-US" w:bidi="ar-SA"/>
      </w:rPr>
    </w:lvl>
    <w:lvl w:ilvl="7" w:tplc="99D2A52A">
      <w:numFmt w:val="bullet"/>
      <w:lvlText w:val="•"/>
      <w:lvlJc w:val="left"/>
      <w:pPr>
        <w:ind w:left="8666" w:hanging="587"/>
      </w:pPr>
      <w:rPr>
        <w:rFonts w:hint="default"/>
        <w:lang w:val="en-US" w:eastAsia="en-US" w:bidi="ar-SA"/>
      </w:rPr>
    </w:lvl>
    <w:lvl w:ilvl="8" w:tplc="D7E2A216">
      <w:numFmt w:val="bullet"/>
      <w:lvlText w:val="•"/>
      <w:lvlJc w:val="left"/>
      <w:pPr>
        <w:ind w:left="9713" w:hanging="587"/>
      </w:pPr>
      <w:rPr>
        <w:rFonts w:hint="default"/>
        <w:lang w:val="en-US" w:eastAsia="en-US" w:bidi="ar-SA"/>
      </w:rPr>
    </w:lvl>
  </w:abstractNum>
  <w:abstractNum w:abstractNumId="14">
    <w:nsid w:val="0EF57A61"/>
    <w:multiLevelType w:val="hybridMultilevel"/>
    <w:tmpl w:val="58D208E2"/>
    <w:lvl w:ilvl="0" w:tplc="046CF0BA">
      <w:start w:val="471"/>
      <w:numFmt w:val="decimal"/>
      <w:lvlText w:val="%1"/>
      <w:lvlJc w:val="left"/>
      <w:pPr>
        <w:ind w:left="1400" w:hanging="697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B6047066">
      <w:numFmt w:val="bullet"/>
      <w:lvlText w:val="•"/>
      <w:lvlJc w:val="left"/>
      <w:pPr>
        <w:ind w:left="2462" w:hanging="697"/>
      </w:pPr>
      <w:rPr>
        <w:rFonts w:hint="default"/>
        <w:lang w:val="en-US" w:eastAsia="en-US" w:bidi="ar-SA"/>
      </w:rPr>
    </w:lvl>
    <w:lvl w:ilvl="2" w:tplc="6E367B52">
      <w:numFmt w:val="bullet"/>
      <w:lvlText w:val="•"/>
      <w:lvlJc w:val="left"/>
      <w:pPr>
        <w:ind w:left="3524" w:hanging="697"/>
      </w:pPr>
      <w:rPr>
        <w:rFonts w:hint="default"/>
        <w:lang w:val="en-US" w:eastAsia="en-US" w:bidi="ar-SA"/>
      </w:rPr>
    </w:lvl>
    <w:lvl w:ilvl="3" w:tplc="79FA02F8">
      <w:numFmt w:val="bullet"/>
      <w:lvlText w:val="•"/>
      <w:lvlJc w:val="left"/>
      <w:pPr>
        <w:ind w:left="4586" w:hanging="697"/>
      </w:pPr>
      <w:rPr>
        <w:rFonts w:hint="default"/>
        <w:lang w:val="en-US" w:eastAsia="en-US" w:bidi="ar-SA"/>
      </w:rPr>
    </w:lvl>
    <w:lvl w:ilvl="4" w:tplc="54C8FE04">
      <w:numFmt w:val="bullet"/>
      <w:lvlText w:val="•"/>
      <w:lvlJc w:val="left"/>
      <w:pPr>
        <w:ind w:left="5648" w:hanging="697"/>
      </w:pPr>
      <w:rPr>
        <w:rFonts w:hint="default"/>
        <w:lang w:val="en-US" w:eastAsia="en-US" w:bidi="ar-SA"/>
      </w:rPr>
    </w:lvl>
    <w:lvl w:ilvl="5" w:tplc="79BED54E">
      <w:numFmt w:val="bullet"/>
      <w:lvlText w:val="•"/>
      <w:lvlJc w:val="left"/>
      <w:pPr>
        <w:ind w:left="6710" w:hanging="697"/>
      </w:pPr>
      <w:rPr>
        <w:rFonts w:hint="default"/>
        <w:lang w:val="en-US" w:eastAsia="en-US" w:bidi="ar-SA"/>
      </w:rPr>
    </w:lvl>
    <w:lvl w:ilvl="6" w:tplc="9678E4F6">
      <w:numFmt w:val="bullet"/>
      <w:lvlText w:val="•"/>
      <w:lvlJc w:val="left"/>
      <w:pPr>
        <w:ind w:left="7772" w:hanging="697"/>
      </w:pPr>
      <w:rPr>
        <w:rFonts w:hint="default"/>
        <w:lang w:val="en-US" w:eastAsia="en-US" w:bidi="ar-SA"/>
      </w:rPr>
    </w:lvl>
    <w:lvl w:ilvl="7" w:tplc="76FE87F4">
      <w:numFmt w:val="bullet"/>
      <w:lvlText w:val="•"/>
      <w:lvlJc w:val="left"/>
      <w:pPr>
        <w:ind w:left="8834" w:hanging="697"/>
      </w:pPr>
      <w:rPr>
        <w:rFonts w:hint="default"/>
        <w:lang w:val="en-US" w:eastAsia="en-US" w:bidi="ar-SA"/>
      </w:rPr>
    </w:lvl>
    <w:lvl w:ilvl="8" w:tplc="43E06BE2">
      <w:numFmt w:val="bullet"/>
      <w:lvlText w:val="•"/>
      <w:lvlJc w:val="left"/>
      <w:pPr>
        <w:ind w:left="9896" w:hanging="697"/>
      </w:pPr>
      <w:rPr>
        <w:rFonts w:hint="default"/>
        <w:lang w:val="en-US" w:eastAsia="en-US" w:bidi="ar-SA"/>
      </w:rPr>
    </w:lvl>
  </w:abstractNum>
  <w:abstractNum w:abstractNumId="15">
    <w:nsid w:val="0F5B45DD"/>
    <w:multiLevelType w:val="hybridMultilevel"/>
    <w:tmpl w:val="EA066970"/>
    <w:lvl w:ilvl="0" w:tplc="4DDA1AE4">
      <w:start w:val="6"/>
      <w:numFmt w:val="decimal"/>
      <w:lvlText w:val="%1"/>
      <w:lvlJc w:val="left"/>
      <w:pPr>
        <w:ind w:left="1340" w:hanging="474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DE82B33C">
      <w:numFmt w:val="bullet"/>
      <w:lvlText w:val="•"/>
      <w:lvlJc w:val="left"/>
      <w:pPr>
        <w:ind w:left="2386" w:hanging="474"/>
      </w:pPr>
      <w:rPr>
        <w:rFonts w:hint="default"/>
        <w:lang w:val="en-US" w:eastAsia="en-US" w:bidi="ar-SA"/>
      </w:rPr>
    </w:lvl>
    <w:lvl w:ilvl="2" w:tplc="90D6F39C">
      <w:numFmt w:val="bullet"/>
      <w:lvlText w:val="•"/>
      <w:lvlJc w:val="left"/>
      <w:pPr>
        <w:ind w:left="3433" w:hanging="474"/>
      </w:pPr>
      <w:rPr>
        <w:rFonts w:hint="default"/>
        <w:lang w:val="en-US" w:eastAsia="en-US" w:bidi="ar-SA"/>
      </w:rPr>
    </w:lvl>
    <w:lvl w:ilvl="3" w:tplc="58843DD6">
      <w:numFmt w:val="bullet"/>
      <w:lvlText w:val="•"/>
      <w:lvlJc w:val="left"/>
      <w:pPr>
        <w:ind w:left="4479" w:hanging="474"/>
      </w:pPr>
      <w:rPr>
        <w:rFonts w:hint="default"/>
        <w:lang w:val="en-US" w:eastAsia="en-US" w:bidi="ar-SA"/>
      </w:rPr>
    </w:lvl>
    <w:lvl w:ilvl="4" w:tplc="A1A01288">
      <w:numFmt w:val="bullet"/>
      <w:lvlText w:val="•"/>
      <w:lvlJc w:val="left"/>
      <w:pPr>
        <w:ind w:left="5526" w:hanging="474"/>
      </w:pPr>
      <w:rPr>
        <w:rFonts w:hint="default"/>
        <w:lang w:val="en-US" w:eastAsia="en-US" w:bidi="ar-SA"/>
      </w:rPr>
    </w:lvl>
    <w:lvl w:ilvl="5" w:tplc="28BC0E60">
      <w:numFmt w:val="bullet"/>
      <w:lvlText w:val="•"/>
      <w:lvlJc w:val="left"/>
      <w:pPr>
        <w:ind w:left="6573" w:hanging="474"/>
      </w:pPr>
      <w:rPr>
        <w:rFonts w:hint="default"/>
        <w:lang w:val="en-US" w:eastAsia="en-US" w:bidi="ar-SA"/>
      </w:rPr>
    </w:lvl>
    <w:lvl w:ilvl="6" w:tplc="F2B249E2">
      <w:numFmt w:val="bullet"/>
      <w:lvlText w:val="•"/>
      <w:lvlJc w:val="left"/>
      <w:pPr>
        <w:ind w:left="7619" w:hanging="474"/>
      </w:pPr>
      <w:rPr>
        <w:rFonts w:hint="default"/>
        <w:lang w:val="en-US" w:eastAsia="en-US" w:bidi="ar-SA"/>
      </w:rPr>
    </w:lvl>
    <w:lvl w:ilvl="7" w:tplc="F8C6521E">
      <w:numFmt w:val="bullet"/>
      <w:lvlText w:val="•"/>
      <w:lvlJc w:val="left"/>
      <w:pPr>
        <w:ind w:left="8666" w:hanging="474"/>
      </w:pPr>
      <w:rPr>
        <w:rFonts w:hint="default"/>
        <w:lang w:val="en-US" w:eastAsia="en-US" w:bidi="ar-SA"/>
      </w:rPr>
    </w:lvl>
    <w:lvl w:ilvl="8" w:tplc="A7B41228">
      <w:numFmt w:val="bullet"/>
      <w:lvlText w:val="•"/>
      <w:lvlJc w:val="left"/>
      <w:pPr>
        <w:ind w:left="9713" w:hanging="474"/>
      </w:pPr>
      <w:rPr>
        <w:rFonts w:hint="default"/>
        <w:lang w:val="en-US" w:eastAsia="en-US" w:bidi="ar-SA"/>
      </w:rPr>
    </w:lvl>
  </w:abstractNum>
  <w:abstractNum w:abstractNumId="16">
    <w:nsid w:val="0F876567"/>
    <w:multiLevelType w:val="hybridMultilevel"/>
    <w:tmpl w:val="C7581BC8"/>
    <w:lvl w:ilvl="0" w:tplc="125CA88A">
      <w:start w:val="387"/>
      <w:numFmt w:val="decimal"/>
      <w:lvlText w:val="%1"/>
      <w:lvlJc w:val="left"/>
      <w:pPr>
        <w:ind w:left="1300" w:hanging="69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497A3844">
      <w:numFmt w:val="bullet"/>
      <w:lvlText w:val="•"/>
      <w:lvlJc w:val="left"/>
      <w:pPr>
        <w:ind w:left="2340" w:hanging="699"/>
      </w:pPr>
      <w:rPr>
        <w:rFonts w:hint="default"/>
        <w:lang w:val="en-US" w:eastAsia="en-US" w:bidi="ar-SA"/>
      </w:rPr>
    </w:lvl>
    <w:lvl w:ilvl="2" w:tplc="188E890A">
      <w:numFmt w:val="bullet"/>
      <w:lvlText w:val="•"/>
      <w:lvlJc w:val="left"/>
      <w:pPr>
        <w:ind w:left="3381" w:hanging="699"/>
      </w:pPr>
      <w:rPr>
        <w:rFonts w:hint="default"/>
        <w:lang w:val="en-US" w:eastAsia="en-US" w:bidi="ar-SA"/>
      </w:rPr>
    </w:lvl>
    <w:lvl w:ilvl="3" w:tplc="B48ABEA2">
      <w:numFmt w:val="bullet"/>
      <w:lvlText w:val="•"/>
      <w:lvlJc w:val="left"/>
      <w:pPr>
        <w:ind w:left="4421" w:hanging="699"/>
      </w:pPr>
      <w:rPr>
        <w:rFonts w:hint="default"/>
        <w:lang w:val="en-US" w:eastAsia="en-US" w:bidi="ar-SA"/>
      </w:rPr>
    </w:lvl>
    <w:lvl w:ilvl="4" w:tplc="E772AAFA">
      <w:numFmt w:val="bullet"/>
      <w:lvlText w:val="•"/>
      <w:lvlJc w:val="left"/>
      <w:pPr>
        <w:ind w:left="5462" w:hanging="699"/>
      </w:pPr>
      <w:rPr>
        <w:rFonts w:hint="default"/>
        <w:lang w:val="en-US" w:eastAsia="en-US" w:bidi="ar-SA"/>
      </w:rPr>
    </w:lvl>
    <w:lvl w:ilvl="5" w:tplc="CFFA4ABC">
      <w:numFmt w:val="bullet"/>
      <w:lvlText w:val="•"/>
      <w:lvlJc w:val="left"/>
      <w:pPr>
        <w:ind w:left="6503" w:hanging="699"/>
      </w:pPr>
      <w:rPr>
        <w:rFonts w:hint="default"/>
        <w:lang w:val="en-US" w:eastAsia="en-US" w:bidi="ar-SA"/>
      </w:rPr>
    </w:lvl>
    <w:lvl w:ilvl="6" w:tplc="77D0D7FA">
      <w:numFmt w:val="bullet"/>
      <w:lvlText w:val="•"/>
      <w:lvlJc w:val="left"/>
      <w:pPr>
        <w:ind w:left="7543" w:hanging="699"/>
      </w:pPr>
      <w:rPr>
        <w:rFonts w:hint="default"/>
        <w:lang w:val="en-US" w:eastAsia="en-US" w:bidi="ar-SA"/>
      </w:rPr>
    </w:lvl>
    <w:lvl w:ilvl="7" w:tplc="4E6E3E30">
      <w:numFmt w:val="bullet"/>
      <w:lvlText w:val="•"/>
      <w:lvlJc w:val="left"/>
      <w:pPr>
        <w:ind w:left="8584" w:hanging="699"/>
      </w:pPr>
      <w:rPr>
        <w:rFonts w:hint="default"/>
        <w:lang w:val="en-US" w:eastAsia="en-US" w:bidi="ar-SA"/>
      </w:rPr>
    </w:lvl>
    <w:lvl w:ilvl="8" w:tplc="35347FC2">
      <w:numFmt w:val="bullet"/>
      <w:lvlText w:val="•"/>
      <w:lvlJc w:val="left"/>
      <w:pPr>
        <w:ind w:left="9625" w:hanging="699"/>
      </w:pPr>
      <w:rPr>
        <w:rFonts w:hint="default"/>
        <w:lang w:val="en-US" w:eastAsia="en-US" w:bidi="ar-SA"/>
      </w:rPr>
    </w:lvl>
  </w:abstractNum>
  <w:abstractNum w:abstractNumId="17">
    <w:nsid w:val="0F8A5AB2"/>
    <w:multiLevelType w:val="hybridMultilevel"/>
    <w:tmpl w:val="4954990A"/>
    <w:lvl w:ilvl="0" w:tplc="AF6E957E">
      <w:start w:val="445"/>
      <w:numFmt w:val="decimal"/>
      <w:lvlText w:val="%1"/>
      <w:lvlJc w:val="left"/>
      <w:pPr>
        <w:ind w:left="1300" w:hanging="69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7828F82A">
      <w:numFmt w:val="bullet"/>
      <w:lvlText w:val="•"/>
      <w:lvlJc w:val="left"/>
      <w:pPr>
        <w:ind w:left="2340" w:hanging="699"/>
      </w:pPr>
      <w:rPr>
        <w:rFonts w:hint="default"/>
        <w:lang w:val="en-US" w:eastAsia="en-US" w:bidi="ar-SA"/>
      </w:rPr>
    </w:lvl>
    <w:lvl w:ilvl="2" w:tplc="F5241342">
      <w:numFmt w:val="bullet"/>
      <w:lvlText w:val="•"/>
      <w:lvlJc w:val="left"/>
      <w:pPr>
        <w:ind w:left="3381" w:hanging="699"/>
      </w:pPr>
      <w:rPr>
        <w:rFonts w:hint="default"/>
        <w:lang w:val="en-US" w:eastAsia="en-US" w:bidi="ar-SA"/>
      </w:rPr>
    </w:lvl>
    <w:lvl w:ilvl="3" w:tplc="3FB0A5D8">
      <w:numFmt w:val="bullet"/>
      <w:lvlText w:val="•"/>
      <w:lvlJc w:val="left"/>
      <w:pPr>
        <w:ind w:left="4421" w:hanging="699"/>
      </w:pPr>
      <w:rPr>
        <w:rFonts w:hint="default"/>
        <w:lang w:val="en-US" w:eastAsia="en-US" w:bidi="ar-SA"/>
      </w:rPr>
    </w:lvl>
    <w:lvl w:ilvl="4" w:tplc="D0A030B6">
      <w:numFmt w:val="bullet"/>
      <w:lvlText w:val="•"/>
      <w:lvlJc w:val="left"/>
      <w:pPr>
        <w:ind w:left="5462" w:hanging="699"/>
      </w:pPr>
      <w:rPr>
        <w:rFonts w:hint="default"/>
        <w:lang w:val="en-US" w:eastAsia="en-US" w:bidi="ar-SA"/>
      </w:rPr>
    </w:lvl>
    <w:lvl w:ilvl="5" w:tplc="2192335E">
      <w:numFmt w:val="bullet"/>
      <w:lvlText w:val="•"/>
      <w:lvlJc w:val="left"/>
      <w:pPr>
        <w:ind w:left="6503" w:hanging="699"/>
      </w:pPr>
      <w:rPr>
        <w:rFonts w:hint="default"/>
        <w:lang w:val="en-US" w:eastAsia="en-US" w:bidi="ar-SA"/>
      </w:rPr>
    </w:lvl>
    <w:lvl w:ilvl="6" w:tplc="26BEA7CE">
      <w:numFmt w:val="bullet"/>
      <w:lvlText w:val="•"/>
      <w:lvlJc w:val="left"/>
      <w:pPr>
        <w:ind w:left="7543" w:hanging="699"/>
      </w:pPr>
      <w:rPr>
        <w:rFonts w:hint="default"/>
        <w:lang w:val="en-US" w:eastAsia="en-US" w:bidi="ar-SA"/>
      </w:rPr>
    </w:lvl>
    <w:lvl w:ilvl="7" w:tplc="F4ECB8FA">
      <w:numFmt w:val="bullet"/>
      <w:lvlText w:val="•"/>
      <w:lvlJc w:val="left"/>
      <w:pPr>
        <w:ind w:left="8584" w:hanging="699"/>
      </w:pPr>
      <w:rPr>
        <w:rFonts w:hint="default"/>
        <w:lang w:val="en-US" w:eastAsia="en-US" w:bidi="ar-SA"/>
      </w:rPr>
    </w:lvl>
    <w:lvl w:ilvl="8" w:tplc="F8905074">
      <w:numFmt w:val="bullet"/>
      <w:lvlText w:val="•"/>
      <w:lvlJc w:val="left"/>
      <w:pPr>
        <w:ind w:left="9625" w:hanging="699"/>
      </w:pPr>
      <w:rPr>
        <w:rFonts w:hint="default"/>
        <w:lang w:val="en-US" w:eastAsia="en-US" w:bidi="ar-SA"/>
      </w:rPr>
    </w:lvl>
  </w:abstractNum>
  <w:abstractNum w:abstractNumId="18">
    <w:nsid w:val="0F902A72"/>
    <w:multiLevelType w:val="hybridMultilevel"/>
    <w:tmpl w:val="041CF55C"/>
    <w:lvl w:ilvl="0" w:tplc="84F2A4B6">
      <w:start w:val="404"/>
      <w:numFmt w:val="decimal"/>
      <w:lvlText w:val="%1"/>
      <w:lvlJc w:val="left"/>
      <w:pPr>
        <w:ind w:left="1340" w:hanging="69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47FC1E08">
      <w:numFmt w:val="bullet"/>
      <w:lvlText w:val="•"/>
      <w:lvlJc w:val="left"/>
      <w:pPr>
        <w:ind w:left="2386" w:hanging="699"/>
      </w:pPr>
      <w:rPr>
        <w:rFonts w:hint="default"/>
        <w:lang w:val="en-US" w:eastAsia="en-US" w:bidi="ar-SA"/>
      </w:rPr>
    </w:lvl>
    <w:lvl w:ilvl="2" w:tplc="7AEE6D0C">
      <w:numFmt w:val="bullet"/>
      <w:lvlText w:val="•"/>
      <w:lvlJc w:val="left"/>
      <w:pPr>
        <w:ind w:left="3433" w:hanging="699"/>
      </w:pPr>
      <w:rPr>
        <w:rFonts w:hint="default"/>
        <w:lang w:val="en-US" w:eastAsia="en-US" w:bidi="ar-SA"/>
      </w:rPr>
    </w:lvl>
    <w:lvl w:ilvl="3" w:tplc="CB8441D6">
      <w:numFmt w:val="bullet"/>
      <w:lvlText w:val="•"/>
      <w:lvlJc w:val="left"/>
      <w:pPr>
        <w:ind w:left="4479" w:hanging="699"/>
      </w:pPr>
      <w:rPr>
        <w:rFonts w:hint="default"/>
        <w:lang w:val="en-US" w:eastAsia="en-US" w:bidi="ar-SA"/>
      </w:rPr>
    </w:lvl>
    <w:lvl w:ilvl="4" w:tplc="16FE5520">
      <w:numFmt w:val="bullet"/>
      <w:lvlText w:val="•"/>
      <w:lvlJc w:val="left"/>
      <w:pPr>
        <w:ind w:left="5526" w:hanging="699"/>
      </w:pPr>
      <w:rPr>
        <w:rFonts w:hint="default"/>
        <w:lang w:val="en-US" w:eastAsia="en-US" w:bidi="ar-SA"/>
      </w:rPr>
    </w:lvl>
    <w:lvl w:ilvl="5" w:tplc="05062B38">
      <w:numFmt w:val="bullet"/>
      <w:lvlText w:val="•"/>
      <w:lvlJc w:val="left"/>
      <w:pPr>
        <w:ind w:left="6573" w:hanging="699"/>
      </w:pPr>
      <w:rPr>
        <w:rFonts w:hint="default"/>
        <w:lang w:val="en-US" w:eastAsia="en-US" w:bidi="ar-SA"/>
      </w:rPr>
    </w:lvl>
    <w:lvl w:ilvl="6" w:tplc="4AB69A54">
      <w:numFmt w:val="bullet"/>
      <w:lvlText w:val="•"/>
      <w:lvlJc w:val="left"/>
      <w:pPr>
        <w:ind w:left="7619" w:hanging="699"/>
      </w:pPr>
      <w:rPr>
        <w:rFonts w:hint="default"/>
        <w:lang w:val="en-US" w:eastAsia="en-US" w:bidi="ar-SA"/>
      </w:rPr>
    </w:lvl>
    <w:lvl w:ilvl="7" w:tplc="FA227426">
      <w:numFmt w:val="bullet"/>
      <w:lvlText w:val="•"/>
      <w:lvlJc w:val="left"/>
      <w:pPr>
        <w:ind w:left="8666" w:hanging="699"/>
      </w:pPr>
      <w:rPr>
        <w:rFonts w:hint="default"/>
        <w:lang w:val="en-US" w:eastAsia="en-US" w:bidi="ar-SA"/>
      </w:rPr>
    </w:lvl>
    <w:lvl w:ilvl="8" w:tplc="4CF0112E">
      <w:numFmt w:val="bullet"/>
      <w:lvlText w:val="•"/>
      <w:lvlJc w:val="left"/>
      <w:pPr>
        <w:ind w:left="9713" w:hanging="699"/>
      </w:pPr>
      <w:rPr>
        <w:rFonts w:hint="default"/>
        <w:lang w:val="en-US" w:eastAsia="en-US" w:bidi="ar-SA"/>
      </w:rPr>
    </w:lvl>
  </w:abstractNum>
  <w:abstractNum w:abstractNumId="19">
    <w:nsid w:val="106B18D4"/>
    <w:multiLevelType w:val="hybridMultilevel"/>
    <w:tmpl w:val="7BD87706"/>
    <w:lvl w:ilvl="0" w:tplc="C742D370">
      <w:start w:val="116"/>
      <w:numFmt w:val="decimal"/>
      <w:lvlText w:val="%1"/>
      <w:lvlJc w:val="left"/>
      <w:pPr>
        <w:ind w:left="1583" w:hanging="983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30FA48CC">
      <w:numFmt w:val="bullet"/>
      <w:lvlText w:val="•"/>
      <w:lvlJc w:val="left"/>
      <w:pPr>
        <w:ind w:left="2592" w:hanging="983"/>
      </w:pPr>
      <w:rPr>
        <w:rFonts w:hint="default"/>
        <w:lang w:val="en-US" w:eastAsia="en-US" w:bidi="ar-SA"/>
      </w:rPr>
    </w:lvl>
    <w:lvl w:ilvl="2" w:tplc="104CB2B0">
      <w:numFmt w:val="bullet"/>
      <w:lvlText w:val="•"/>
      <w:lvlJc w:val="left"/>
      <w:pPr>
        <w:ind w:left="3605" w:hanging="983"/>
      </w:pPr>
      <w:rPr>
        <w:rFonts w:hint="default"/>
        <w:lang w:val="en-US" w:eastAsia="en-US" w:bidi="ar-SA"/>
      </w:rPr>
    </w:lvl>
    <w:lvl w:ilvl="3" w:tplc="9AD2F0D0">
      <w:numFmt w:val="bullet"/>
      <w:lvlText w:val="•"/>
      <w:lvlJc w:val="left"/>
      <w:pPr>
        <w:ind w:left="4617" w:hanging="983"/>
      </w:pPr>
      <w:rPr>
        <w:rFonts w:hint="default"/>
        <w:lang w:val="en-US" w:eastAsia="en-US" w:bidi="ar-SA"/>
      </w:rPr>
    </w:lvl>
    <w:lvl w:ilvl="4" w:tplc="FA3A350E">
      <w:numFmt w:val="bullet"/>
      <w:lvlText w:val="•"/>
      <w:lvlJc w:val="left"/>
      <w:pPr>
        <w:ind w:left="5630" w:hanging="983"/>
      </w:pPr>
      <w:rPr>
        <w:rFonts w:hint="default"/>
        <w:lang w:val="en-US" w:eastAsia="en-US" w:bidi="ar-SA"/>
      </w:rPr>
    </w:lvl>
    <w:lvl w:ilvl="5" w:tplc="B4FCB7FC">
      <w:numFmt w:val="bullet"/>
      <w:lvlText w:val="•"/>
      <w:lvlJc w:val="left"/>
      <w:pPr>
        <w:ind w:left="6643" w:hanging="983"/>
      </w:pPr>
      <w:rPr>
        <w:rFonts w:hint="default"/>
        <w:lang w:val="en-US" w:eastAsia="en-US" w:bidi="ar-SA"/>
      </w:rPr>
    </w:lvl>
    <w:lvl w:ilvl="6" w:tplc="CC4E7BCE">
      <w:numFmt w:val="bullet"/>
      <w:lvlText w:val="•"/>
      <w:lvlJc w:val="left"/>
      <w:pPr>
        <w:ind w:left="7655" w:hanging="983"/>
      </w:pPr>
      <w:rPr>
        <w:rFonts w:hint="default"/>
        <w:lang w:val="en-US" w:eastAsia="en-US" w:bidi="ar-SA"/>
      </w:rPr>
    </w:lvl>
    <w:lvl w:ilvl="7" w:tplc="0DFAB17C">
      <w:numFmt w:val="bullet"/>
      <w:lvlText w:val="•"/>
      <w:lvlJc w:val="left"/>
      <w:pPr>
        <w:ind w:left="8668" w:hanging="983"/>
      </w:pPr>
      <w:rPr>
        <w:rFonts w:hint="default"/>
        <w:lang w:val="en-US" w:eastAsia="en-US" w:bidi="ar-SA"/>
      </w:rPr>
    </w:lvl>
    <w:lvl w:ilvl="8" w:tplc="70C82520">
      <w:numFmt w:val="bullet"/>
      <w:lvlText w:val="•"/>
      <w:lvlJc w:val="left"/>
      <w:pPr>
        <w:ind w:left="9681" w:hanging="983"/>
      </w:pPr>
      <w:rPr>
        <w:rFonts w:hint="default"/>
        <w:lang w:val="en-US" w:eastAsia="en-US" w:bidi="ar-SA"/>
      </w:rPr>
    </w:lvl>
  </w:abstractNum>
  <w:abstractNum w:abstractNumId="20">
    <w:nsid w:val="11B03F24"/>
    <w:multiLevelType w:val="hybridMultilevel"/>
    <w:tmpl w:val="23E210D2"/>
    <w:lvl w:ilvl="0" w:tplc="8F2E5BBE">
      <w:start w:val="14"/>
      <w:numFmt w:val="decimal"/>
      <w:lvlText w:val="%1"/>
      <w:lvlJc w:val="left"/>
      <w:pPr>
        <w:ind w:left="1112" w:hanging="489"/>
        <w:jc w:val="left"/>
      </w:pPr>
      <w:rPr>
        <w:rFonts w:ascii="Calibri" w:eastAsia="Calibri" w:hAnsi="Calibri" w:cs="Calibri" w:hint="default"/>
        <w:spacing w:val="-2"/>
        <w:w w:val="103"/>
        <w:sz w:val="18"/>
        <w:szCs w:val="18"/>
        <w:lang w:val="en-US" w:eastAsia="en-US" w:bidi="ar-SA"/>
      </w:rPr>
    </w:lvl>
    <w:lvl w:ilvl="1" w:tplc="06B0C80A">
      <w:numFmt w:val="bullet"/>
      <w:lvlText w:val="•"/>
      <w:lvlJc w:val="left"/>
      <w:pPr>
        <w:ind w:left="1886" w:hanging="489"/>
      </w:pPr>
      <w:rPr>
        <w:rFonts w:hint="default"/>
        <w:lang w:val="en-US" w:eastAsia="en-US" w:bidi="ar-SA"/>
      </w:rPr>
    </w:lvl>
    <w:lvl w:ilvl="2" w:tplc="CF241924">
      <w:numFmt w:val="bullet"/>
      <w:lvlText w:val="•"/>
      <w:lvlJc w:val="left"/>
      <w:pPr>
        <w:ind w:left="2653" w:hanging="489"/>
      </w:pPr>
      <w:rPr>
        <w:rFonts w:hint="default"/>
        <w:lang w:val="en-US" w:eastAsia="en-US" w:bidi="ar-SA"/>
      </w:rPr>
    </w:lvl>
    <w:lvl w:ilvl="3" w:tplc="BA0A883E">
      <w:numFmt w:val="bullet"/>
      <w:lvlText w:val="•"/>
      <w:lvlJc w:val="left"/>
      <w:pPr>
        <w:ind w:left="3420" w:hanging="489"/>
      </w:pPr>
      <w:rPr>
        <w:rFonts w:hint="default"/>
        <w:lang w:val="en-US" w:eastAsia="en-US" w:bidi="ar-SA"/>
      </w:rPr>
    </w:lvl>
    <w:lvl w:ilvl="4" w:tplc="584A7958">
      <w:numFmt w:val="bullet"/>
      <w:lvlText w:val="•"/>
      <w:lvlJc w:val="left"/>
      <w:pPr>
        <w:ind w:left="4187" w:hanging="489"/>
      </w:pPr>
      <w:rPr>
        <w:rFonts w:hint="default"/>
        <w:lang w:val="en-US" w:eastAsia="en-US" w:bidi="ar-SA"/>
      </w:rPr>
    </w:lvl>
    <w:lvl w:ilvl="5" w:tplc="AA62FAC8">
      <w:numFmt w:val="bullet"/>
      <w:lvlText w:val="•"/>
      <w:lvlJc w:val="left"/>
      <w:pPr>
        <w:ind w:left="4953" w:hanging="489"/>
      </w:pPr>
      <w:rPr>
        <w:rFonts w:hint="default"/>
        <w:lang w:val="en-US" w:eastAsia="en-US" w:bidi="ar-SA"/>
      </w:rPr>
    </w:lvl>
    <w:lvl w:ilvl="6" w:tplc="6F30E262">
      <w:numFmt w:val="bullet"/>
      <w:lvlText w:val="•"/>
      <w:lvlJc w:val="left"/>
      <w:pPr>
        <w:ind w:left="5720" w:hanging="489"/>
      </w:pPr>
      <w:rPr>
        <w:rFonts w:hint="default"/>
        <w:lang w:val="en-US" w:eastAsia="en-US" w:bidi="ar-SA"/>
      </w:rPr>
    </w:lvl>
    <w:lvl w:ilvl="7" w:tplc="748A3ABE">
      <w:numFmt w:val="bullet"/>
      <w:lvlText w:val="•"/>
      <w:lvlJc w:val="left"/>
      <w:pPr>
        <w:ind w:left="6487" w:hanging="489"/>
      </w:pPr>
      <w:rPr>
        <w:rFonts w:hint="default"/>
        <w:lang w:val="en-US" w:eastAsia="en-US" w:bidi="ar-SA"/>
      </w:rPr>
    </w:lvl>
    <w:lvl w:ilvl="8" w:tplc="14E01874">
      <w:numFmt w:val="bullet"/>
      <w:lvlText w:val="•"/>
      <w:lvlJc w:val="left"/>
      <w:pPr>
        <w:ind w:left="7254" w:hanging="489"/>
      </w:pPr>
      <w:rPr>
        <w:rFonts w:hint="default"/>
        <w:lang w:val="en-US" w:eastAsia="en-US" w:bidi="ar-SA"/>
      </w:rPr>
    </w:lvl>
  </w:abstractNum>
  <w:abstractNum w:abstractNumId="21">
    <w:nsid w:val="121D14F0"/>
    <w:multiLevelType w:val="hybridMultilevel"/>
    <w:tmpl w:val="C206D9A4"/>
    <w:lvl w:ilvl="0" w:tplc="F90021F6">
      <w:start w:val="148"/>
      <w:numFmt w:val="decimal"/>
      <w:lvlText w:val="%1"/>
      <w:lvlJc w:val="left"/>
      <w:pPr>
        <w:ind w:left="1400" w:hanging="697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505A0690">
      <w:numFmt w:val="bullet"/>
      <w:lvlText w:val="•"/>
      <w:lvlJc w:val="left"/>
      <w:pPr>
        <w:ind w:left="2462" w:hanging="697"/>
      </w:pPr>
      <w:rPr>
        <w:rFonts w:hint="default"/>
        <w:lang w:val="en-US" w:eastAsia="en-US" w:bidi="ar-SA"/>
      </w:rPr>
    </w:lvl>
    <w:lvl w:ilvl="2" w:tplc="01FC68FE">
      <w:numFmt w:val="bullet"/>
      <w:lvlText w:val="•"/>
      <w:lvlJc w:val="left"/>
      <w:pPr>
        <w:ind w:left="3524" w:hanging="697"/>
      </w:pPr>
      <w:rPr>
        <w:rFonts w:hint="default"/>
        <w:lang w:val="en-US" w:eastAsia="en-US" w:bidi="ar-SA"/>
      </w:rPr>
    </w:lvl>
    <w:lvl w:ilvl="3" w:tplc="633693E8">
      <w:numFmt w:val="bullet"/>
      <w:lvlText w:val="•"/>
      <w:lvlJc w:val="left"/>
      <w:pPr>
        <w:ind w:left="4586" w:hanging="697"/>
      </w:pPr>
      <w:rPr>
        <w:rFonts w:hint="default"/>
        <w:lang w:val="en-US" w:eastAsia="en-US" w:bidi="ar-SA"/>
      </w:rPr>
    </w:lvl>
    <w:lvl w:ilvl="4" w:tplc="93244E50">
      <w:numFmt w:val="bullet"/>
      <w:lvlText w:val="•"/>
      <w:lvlJc w:val="left"/>
      <w:pPr>
        <w:ind w:left="5648" w:hanging="697"/>
      </w:pPr>
      <w:rPr>
        <w:rFonts w:hint="default"/>
        <w:lang w:val="en-US" w:eastAsia="en-US" w:bidi="ar-SA"/>
      </w:rPr>
    </w:lvl>
    <w:lvl w:ilvl="5" w:tplc="DD70CF64">
      <w:numFmt w:val="bullet"/>
      <w:lvlText w:val="•"/>
      <w:lvlJc w:val="left"/>
      <w:pPr>
        <w:ind w:left="6710" w:hanging="697"/>
      </w:pPr>
      <w:rPr>
        <w:rFonts w:hint="default"/>
        <w:lang w:val="en-US" w:eastAsia="en-US" w:bidi="ar-SA"/>
      </w:rPr>
    </w:lvl>
    <w:lvl w:ilvl="6" w:tplc="C5640E88">
      <w:numFmt w:val="bullet"/>
      <w:lvlText w:val="•"/>
      <w:lvlJc w:val="left"/>
      <w:pPr>
        <w:ind w:left="7772" w:hanging="697"/>
      </w:pPr>
      <w:rPr>
        <w:rFonts w:hint="default"/>
        <w:lang w:val="en-US" w:eastAsia="en-US" w:bidi="ar-SA"/>
      </w:rPr>
    </w:lvl>
    <w:lvl w:ilvl="7" w:tplc="FBF82714">
      <w:numFmt w:val="bullet"/>
      <w:lvlText w:val="•"/>
      <w:lvlJc w:val="left"/>
      <w:pPr>
        <w:ind w:left="8834" w:hanging="697"/>
      </w:pPr>
      <w:rPr>
        <w:rFonts w:hint="default"/>
        <w:lang w:val="en-US" w:eastAsia="en-US" w:bidi="ar-SA"/>
      </w:rPr>
    </w:lvl>
    <w:lvl w:ilvl="8" w:tplc="757A4762">
      <w:numFmt w:val="bullet"/>
      <w:lvlText w:val="•"/>
      <w:lvlJc w:val="left"/>
      <w:pPr>
        <w:ind w:left="9896" w:hanging="697"/>
      </w:pPr>
      <w:rPr>
        <w:rFonts w:hint="default"/>
        <w:lang w:val="en-US" w:eastAsia="en-US" w:bidi="ar-SA"/>
      </w:rPr>
    </w:lvl>
  </w:abstractNum>
  <w:abstractNum w:abstractNumId="22">
    <w:nsid w:val="14D25F6C"/>
    <w:multiLevelType w:val="hybridMultilevel"/>
    <w:tmpl w:val="0E982040"/>
    <w:lvl w:ilvl="0" w:tplc="8F24F43E">
      <w:start w:val="367"/>
      <w:numFmt w:val="decimal"/>
      <w:lvlText w:val="%1"/>
      <w:lvlJc w:val="left"/>
      <w:pPr>
        <w:ind w:left="1300" w:hanging="69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72442DE4">
      <w:numFmt w:val="bullet"/>
      <w:lvlText w:val="•"/>
      <w:lvlJc w:val="left"/>
      <w:pPr>
        <w:ind w:left="2340" w:hanging="699"/>
      </w:pPr>
      <w:rPr>
        <w:rFonts w:hint="default"/>
        <w:lang w:val="en-US" w:eastAsia="en-US" w:bidi="ar-SA"/>
      </w:rPr>
    </w:lvl>
    <w:lvl w:ilvl="2" w:tplc="02FE1268">
      <w:numFmt w:val="bullet"/>
      <w:lvlText w:val="•"/>
      <w:lvlJc w:val="left"/>
      <w:pPr>
        <w:ind w:left="3381" w:hanging="699"/>
      </w:pPr>
      <w:rPr>
        <w:rFonts w:hint="default"/>
        <w:lang w:val="en-US" w:eastAsia="en-US" w:bidi="ar-SA"/>
      </w:rPr>
    </w:lvl>
    <w:lvl w:ilvl="3" w:tplc="9518308A">
      <w:numFmt w:val="bullet"/>
      <w:lvlText w:val="•"/>
      <w:lvlJc w:val="left"/>
      <w:pPr>
        <w:ind w:left="4421" w:hanging="699"/>
      </w:pPr>
      <w:rPr>
        <w:rFonts w:hint="default"/>
        <w:lang w:val="en-US" w:eastAsia="en-US" w:bidi="ar-SA"/>
      </w:rPr>
    </w:lvl>
    <w:lvl w:ilvl="4" w:tplc="A4B0747C">
      <w:numFmt w:val="bullet"/>
      <w:lvlText w:val="•"/>
      <w:lvlJc w:val="left"/>
      <w:pPr>
        <w:ind w:left="5462" w:hanging="699"/>
      </w:pPr>
      <w:rPr>
        <w:rFonts w:hint="default"/>
        <w:lang w:val="en-US" w:eastAsia="en-US" w:bidi="ar-SA"/>
      </w:rPr>
    </w:lvl>
    <w:lvl w:ilvl="5" w:tplc="29B68A56">
      <w:numFmt w:val="bullet"/>
      <w:lvlText w:val="•"/>
      <w:lvlJc w:val="left"/>
      <w:pPr>
        <w:ind w:left="6503" w:hanging="699"/>
      </w:pPr>
      <w:rPr>
        <w:rFonts w:hint="default"/>
        <w:lang w:val="en-US" w:eastAsia="en-US" w:bidi="ar-SA"/>
      </w:rPr>
    </w:lvl>
    <w:lvl w:ilvl="6" w:tplc="AE905562">
      <w:numFmt w:val="bullet"/>
      <w:lvlText w:val="•"/>
      <w:lvlJc w:val="left"/>
      <w:pPr>
        <w:ind w:left="7543" w:hanging="699"/>
      </w:pPr>
      <w:rPr>
        <w:rFonts w:hint="default"/>
        <w:lang w:val="en-US" w:eastAsia="en-US" w:bidi="ar-SA"/>
      </w:rPr>
    </w:lvl>
    <w:lvl w:ilvl="7" w:tplc="E15AFCD0">
      <w:numFmt w:val="bullet"/>
      <w:lvlText w:val="•"/>
      <w:lvlJc w:val="left"/>
      <w:pPr>
        <w:ind w:left="8584" w:hanging="699"/>
      </w:pPr>
      <w:rPr>
        <w:rFonts w:hint="default"/>
        <w:lang w:val="en-US" w:eastAsia="en-US" w:bidi="ar-SA"/>
      </w:rPr>
    </w:lvl>
    <w:lvl w:ilvl="8" w:tplc="5C905554">
      <w:numFmt w:val="bullet"/>
      <w:lvlText w:val="•"/>
      <w:lvlJc w:val="left"/>
      <w:pPr>
        <w:ind w:left="9625" w:hanging="699"/>
      </w:pPr>
      <w:rPr>
        <w:rFonts w:hint="default"/>
        <w:lang w:val="en-US" w:eastAsia="en-US" w:bidi="ar-SA"/>
      </w:rPr>
    </w:lvl>
  </w:abstractNum>
  <w:abstractNum w:abstractNumId="23">
    <w:nsid w:val="15075AF2"/>
    <w:multiLevelType w:val="hybridMultilevel"/>
    <w:tmpl w:val="63E25A14"/>
    <w:lvl w:ilvl="0" w:tplc="1FD4901E">
      <w:start w:val="130"/>
      <w:numFmt w:val="decimal"/>
      <w:lvlText w:val="%1"/>
      <w:lvlJc w:val="left"/>
      <w:pPr>
        <w:ind w:left="1686" w:hanging="983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7812D534">
      <w:numFmt w:val="bullet"/>
      <w:lvlText w:val="•"/>
      <w:lvlJc w:val="left"/>
      <w:pPr>
        <w:ind w:left="2714" w:hanging="983"/>
      </w:pPr>
      <w:rPr>
        <w:rFonts w:hint="default"/>
        <w:lang w:val="en-US" w:eastAsia="en-US" w:bidi="ar-SA"/>
      </w:rPr>
    </w:lvl>
    <w:lvl w:ilvl="2" w:tplc="EA321634">
      <w:numFmt w:val="bullet"/>
      <w:lvlText w:val="•"/>
      <w:lvlJc w:val="left"/>
      <w:pPr>
        <w:ind w:left="3748" w:hanging="983"/>
      </w:pPr>
      <w:rPr>
        <w:rFonts w:hint="default"/>
        <w:lang w:val="en-US" w:eastAsia="en-US" w:bidi="ar-SA"/>
      </w:rPr>
    </w:lvl>
    <w:lvl w:ilvl="3" w:tplc="21B2F1CE">
      <w:numFmt w:val="bullet"/>
      <w:lvlText w:val="•"/>
      <w:lvlJc w:val="left"/>
      <w:pPr>
        <w:ind w:left="4782" w:hanging="983"/>
      </w:pPr>
      <w:rPr>
        <w:rFonts w:hint="default"/>
        <w:lang w:val="en-US" w:eastAsia="en-US" w:bidi="ar-SA"/>
      </w:rPr>
    </w:lvl>
    <w:lvl w:ilvl="4" w:tplc="2EC6AAF0">
      <w:numFmt w:val="bullet"/>
      <w:lvlText w:val="•"/>
      <w:lvlJc w:val="left"/>
      <w:pPr>
        <w:ind w:left="5816" w:hanging="983"/>
      </w:pPr>
      <w:rPr>
        <w:rFonts w:hint="default"/>
        <w:lang w:val="en-US" w:eastAsia="en-US" w:bidi="ar-SA"/>
      </w:rPr>
    </w:lvl>
    <w:lvl w:ilvl="5" w:tplc="35E297A4">
      <w:numFmt w:val="bullet"/>
      <w:lvlText w:val="•"/>
      <w:lvlJc w:val="left"/>
      <w:pPr>
        <w:ind w:left="6850" w:hanging="983"/>
      </w:pPr>
      <w:rPr>
        <w:rFonts w:hint="default"/>
        <w:lang w:val="en-US" w:eastAsia="en-US" w:bidi="ar-SA"/>
      </w:rPr>
    </w:lvl>
    <w:lvl w:ilvl="6" w:tplc="100C1264">
      <w:numFmt w:val="bullet"/>
      <w:lvlText w:val="•"/>
      <w:lvlJc w:val="left"/>
      <w:pPr>
        <w:ind w:left="7884" w:hanging="983"/>
      </w:pPr>
      <w:rPr>
        <w:rFonts w:hint="default"/>
        <w:lang w:val="en-US" w:eastAsia="en-US" w:bidi="ar-SA"/>
      </w:rPr>
    </w:lvl>
    <w:lvl w:ilvl="7" w:tplc="05027350">
      <w:numFmt w:val="bullet"/>
      <w:lvlText w:val="•"/>
      <w:lvlJc w:val="left"/>
      <w:pPr>
        <w:ind w:left="8918" w:hanging="983"/>
      </w:pPr>
      <w:rPr>
        <w:rFonts w:hint="default"/>
        <w:lang w:val="en-US" w:eastAsia="en-US" w:bidi="ar-SA"/>
      </w:rPr>
    </w:lvl>
    <w:lvl w:ilvl="8" w:tplc="5C989A38">
      <w:numFmt w:val="bullet"/>
      <w:lvlText w:val="•"/>
      <w:lvlJc w:val="left"/>
      <w:pPr>
        <w:ind w:left="9952" w:hanging="983"/>
      </w:pPr>
      <w:rPr>
        <w:rFonts w:hint="default"/>
        <w:lang w:val="en-US" w:eastAsia="en-US" w:bidi="ar-SA"/>
      </w:rPr>
    </w:lvl>
  </w:abstractNum>
  <w:abstractNum w:abstractNumId="24">
    <w:nsid w:val="16C12DD3"/>
    <w:multiLevelType w:val="hybridMultilevel"/>
    <w:tmpl w:val="41049B14"/>
    <w:lvl w:ilvl="0" w:tplc="D2E6814A">
      <w:start w:val="214"/>
      <w:numFmt w:val="decimal"/>
      <w:lvlText w:val="%1"/>
      <w:lvlJc w:val="left"/>
      <w:pPr>
        <w:ind w:left="1623" w:hanging="983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5EAC4E2A">
      <w:numFmt w:val="bullet"/>
      <w:lvlText w:val="•"/>
      <w:lvlJc w:val="left"/>
      <w:pPr>
        <w:ind w:left="2638" w:hanging="983"/>
      </w:pPr>
      <w:rPr>
        <w:rFonts w:hint="default"/>
        <w:lang w:val="en-US" w:eastAsia="en-US" w:bidi="ar-SA"/>
      </w:rPr>
    </w:lvl>
    <w:lvl w:ilvl="2" w:tplc="2F345034">
      <w:numFmt w:val="bullet"/>
      <w:lvlText w:val="•"/>
      <w:lvlJc w:val="left"/>
      <w:pPr>
        <w:ind w:left="3657" w:hanging="983"/>
      </w:pPr>
      <w:rPr>
        <w:rFonts w:hint="default"/>
        <w:lang w:val="en-US" w:eastAsia="en-US" w:bidi="ar-SA"/>
      </w:rPr>
    </w:lvl>
    <w:lvl w:ilvl="3" w:tplc="3A92709A">
      <w:numFmt w:val="bullet"/>
      <w:lvlText w:val="•"/>
      <w:lvlJc w:val="left"/>
      <w:pPr>
        <w:ind w:left="4675" w:hanging="983"/>
      </w:pPr>
      <w:rPr>
        <w:rFonts w:hint="default"/>
        <w:lang w:val="en-US" w:eastAsia="en-US" w:bidi="ar-SA"/>
      </w:rPr>
    </w:lvl>
    <w:lvl w:ilvl="4" w:tplc="6428C5BE">
      <w:numFmt w:val="bullet"/>
      <w:lvlText w:val="•"/>
      <w:lvlJc w:val="left"/>
      <w:pPr>
        <w:ind w:left="5694" w:hanging="983"/>
      </w:pPr>
      <w:rPr>
        <w:rFonts w:hint="default"/>
        <w:lang w:val="en-US" w:eastAsia="en-US" w:bidi="ar-SA"/>
      </w:rPr>
    </w:lvl>
    <w:lvl w:ilvl="5" w:tplc="BE4CEF6C">
      <w:numFmt w:val="bullet"/>
      <w:lvlText w:val="•"/>
      <w:lvlJc w:val="left"/>
      <w:pPr>
        <w:ind w:left="6713" w:hanging="983"/>
      </w:pPr>
      <w:rPr>
        <w:rFonts w:hint="default"/>
        <w:lang w:val="en-US" w:eastAsia="en-US" w:bidi="ar-SA"/>
      </w:rPr>
    </w:lvl>
    <w:lvl w:ilvl="6" w:tplc="B4A23FD0">
      <w:numFmt w:val="bullet"/>
      <w:lvlText w:val="•"/>
      <w:lvlJc w:val="left"/>
      <w:pPr>
        <w:ind w:left="7731" w:hanging="983"/>
      </w:pPr>
      <w:rPr>
        <w:rFonts w:hint="default"/>
        <w:lang w:val="en-US" w:eastAsia="en-US" w:bidi="ar-SA"/>
      </w:rPr>
    </w:lvl>
    <w:lvl w:ilvl="7" w:tplc="59429E36">
      <w:numFmt w:val="bullet"/>
      <w:lvlText w:val="•"/>
      <w:lvlJc w:val="left"/>
      <w:pPr>
        <w:ind w:left="8750" w:hanging="983"/>
      </w:pPr>
      <w:rPr>
        <w:rFonts w:hint="default"/>
        <w:lang w:val="en-US" w:eastAsia="en-US" w:bidi="ar-SA"/>
      </w:rPr>
    </w:lvl>
    <w:lvl w:ilvl="8" w:tplc="FCE44FAA">
      <w:numFmt w:val="bullet"/>
      <w:lvlText w:val="•"/>
      <w:lvlJc w:val="left"/>
      <w:pPr>
        <w:ind w:left="9769" w:hanging="983"/>
      </w:pPr>
      <w:rPr>
        <w:rFonts w:hint="default"/>
        <w:lang w:val="en-US" w:eastAsia="en-US" w:bidi="ar-SA"/>
      </w:rPr>
    </w:lvl>
  </w:abstractNum>
  <w:abstractNum w:abstractNumId="25">
    <w:nsid w:val="175D0679"/>
    <w:multiLevelType w:val="hybridMultilevel"/>
    <w:tmpl w:val="F4F86238"/>
    <w:lvl w:ilvl="0" w:tplc="6C64A80A">
      <w:start w:val="89"/>
      <w:numFmt w:val="decimal"/>
      <w:lvlText w:val="%1"/>
      <w:lvlJc w:val="left"/>
      <w:pPr>
        <w:ind w:left="1340" w:hanging="587"/>
        <w:jc w:val="righ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F488C2F4">
      <w:numFmt w:val="bullet"/>
      <w:lvlText w:val="•"/>
      <w:lvlJc w:val="left"/>
      <w:pPr>
        <w:ind w:left="2386" w:hanging="587"/>
      </w:pPr>
      <w:rPr>
        <w:rFonts w:hint="default"/>
        <w:lang w:val="en-US" w:eastAsia="en-US" w:bidi="ar-SA"/>
      </w:rPr>
    </w:lvl>
    <w:lvl w:ilvl="2" w:tplc="AECEA596">
      <w:numFmt w:val="bullet"/>
      <w:lvlText w:val="•"/>
      <w:lvlJc w:val="left"/>
      <w:pPr>
        <w:ind w:left="3433" w:hanging="587"/>
      </w:pPr>
      <w:rPr>
        <w:rFonts w:hint="default"/>
        <w:lang w:val="en-US" w:eastAsia="en-US" w:bidi="ar-SA"/>
      </w:rPr>
    </w:lvl>
    <w:lvl w:ilvl="3" w:tplc="019C354E">
      <w:numFmt w:val="bullet"/>
      <w:lvlText w:val="•"/>
      <w:lvlJc w:val="left"/>
      <w:pPr>
        <w:ind w:left="4479" w:hanging="587"/>
      </w:pPr>
      <w:rPr>
        <w:rFonts w:hint="default"/>
        <w:lang w:val="en-US" w:eastAsia="en-US" w:bidi="ar-SA"/>
      </w:rPr>
    </w:lvl>
    <w:lvl w:ilvl="4" w:tplc="6CF46494">
      <w:numFmt w:val="bullet"/>
      <w:lvlText w:val="•"/>
      <w:lvlJc w:val="left"/>
      <w:pPr>
        <w:ind w:left="5526" w:hanging="587"/>
      </w:pPr>
      <w:rPr>
        <w:rFonts w:hint="default"/>
        <w:lang w:val="en-US" w:eastAsia="en-US" w:bidi="ar-SA"/>
      </w:rPr>
    </w:lvl>
    <w:lvl w:ilvl="5" w:tplc="E21A7F40">
      <w:numFmt w:val="bullet"/>
      <w:lvlText w:val="•"/>
      <w:lvlJc w:val="left"/>
      <w:pPr>
        <w:ind w:left="6573" w:hanging="587"/>
      </w:pPr>
      <w:rPr>
        <w:rFonts w:hint="default"/>
        <w:lang w:val="en-US" w:eastAsia="en-US" w:bidi="ar-SA"/>
      </w:rPr>
    </w:lvl>
    <w:lvl w:ilvl="6" w:tplc="1E5068E6">
      <w:numFmt w:val="bullet"/>
      <w:lvlText w:val="•"/>
      <w:lvlJc w:val="left"/>
      <w:pPr>
        <w:ind w:left="7619" w:hanging="587"/>
      </w:pPr>
      <w:rPr>
        <w:rFonts w:hint="default"/>
        <w:lang w:val="en-US" w:eastAsia="en-US" w:bidi="ar-SA"/>
      </w:rPr>
    </w:lvl>
    <w:lvl w:ilvl="7" w:tplc="B22847A0">
      <w:numFmt w:val="bullet"/>
      <w:lvlText w:val="•"/>
      <w:lvlJc w:val="left"/>
      <w:pPr>
        <w:ind w:left="8666" w:hanging="587"/>
      </w:pPr>
      <w:rPr>
        <w:rFonts w:hint="default"/>
        <w:lang w:val="en-US" w:eastAsia="en-US" w:bidi="ar-SA"/>
      </w:rPr>
    </w:lvl>
    <w:lvl w:ilvl="8" w:tplc="3FC01BDC">
      <w:numFmt w:val="bullet"/>
      <w:lvlText w:val="•"/>
      <w:lvlJc w:val="left"/>
      <w:pPr>
        <w:ind w:left="9713" w:hanging="587"/>
      </w:pPr>
      <w:rPr>
        <w:rFonts w:hint="default"/>
        <w:lang w:val="en-US" w:eastAsia="en-US" w:bidi="ar-SA"/>
      </w:rPr>
    </w:lvl>
  </w:abstractNum>
  <w:abstractNum w:abstractNumId="26">
    <w:nsid w:val="17C91D59"/>
    <w:multiLevelType w:val="hybridMultilevel"/>
    <w:tmpl w:val="08F62D4A"/>
    <w:lvl w:ilvl="0" w:tplc="E2E87012">
      <w:start w:val="146"/>
      <w:numFmt w:val="decimal"/>
      <w:lvlText w:val="%1"/>
      <w:lvlJc w:val="left"/>
      <w:pPr>
        <w:ind w:left="1571" w:hanging="971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E47E38A0">
      <w:numFmt w:val="bullet"/>
      <w:lvlText w:val="•"/>
      <w:lvlJc w:val="left"/>
      <w:pPr>
        <w:ind w:left="2592" w:hanging="971"/>
      </w:pPr>
      <w:rPr>
        <w:rFonts w:hint="default"/>
        <w:lang w:val="en-US" w:eastAsia="en-US" w:bidi="ar-SA"/>
      </w:rPr>
    </w:lvl>
    <w:lvl w:ilvl="2" w:tplc="BDC00CE8">
      <w:numFmt w:val="bullet"/>
      <w:lvlText w:val="•"/>
      <w:lvlJc w:val="left"/>
      <w:pPr>
        <w:ind w:left="3605" w:hanging="971"/>
      </w:pPr>
      <w:rPr>
        <w:rFonts w:hint="default"/>
        <w:lang w:val="en-US" w:eastAsia="en-US" w:bidi="ar-SA"/>
      </w:rPr>
    </w:lvl>
    <w:lvl w:ilvl="3" w:tplc="7B108E80">
      <w:numFmt w:val="bullet"/>
      <w:lvlText w:val="•"/>
      <w:lvlJc w:val="left"/>
      <w:pPr>
        <w:ind w:left="4617" w:hanging="971"/>
      </w:pPr>
      <w:rPr>
        <w:rFonts w:hint="default"/>
        <w:lang w:val="en-US" w:eastAsia="en-US" w:bidi="ar-SA"/>
      </w:rPr>
    </w:lvl>
    <w:lvl w:ilvl="4" w:tplc="5DE6D04C">
      <w:numFmt w:val="bullet"/>
      <w:lvlText w:val="•"/>
      <w:lvlJc w:val="left"/>
      <w:pPr>
        <w:ind w:left="5630" w:hanging="971"/>
      </w:pPr>
      <w:rPr>
        <w:rFonts w:hint="default"/>
        <w:lang w:val="en-US" w:eastAsia="en-US" w:bidi="ar-SA"/>
      </w:rPr>
    </w:lvl>
    <w:lvl w:ilvl="5" w:tplc="ABCE6CC8">
      <w:numFmt w:val="bullet"/>
      <w:lvlText w:val="•"/>
      <w:lvlJc w:val="left"/>
      <w:pPr>
        <w:ind w:left="6643" w:hanging="971"/>
      </w:pPr>
      <w:rPr>
        <w:rFonts w:hint="default"/>
        <w:lang w:val="en-US" w:eastAsia="en-US" w:bidi="ar-SA"/>
      </w:rPr>
    </w:lvl>
    <w:lvl w:ilvl="6" w:tplc="CF4290FA">
      <w:numFmt w:val="bullet"/>
      <w:lvlText w:val="•"/>
      <w:lvlJc w:val="left"/>
      <w:pPr>
        <w:ind w:left="7655" w:hanging="971"/>
      </w:pPr>
      <w:rPr>
        <w:rFonts w:hint="default"/>
        <w:lang w:val="en-US" w:eastAsia="en-US" w:bidi="ar-SA"/>
      </w:rPr>
    </w:lvl>
    <w:lvl w:ilvl="7" w:tplc="408E1164">
      <w:numFmt w:val="bullet"/>
      <w:lvlText w:val="•"/>
      <w:lvlJc w:val="left"/>
      <w:pPr>
        <w:ind w:left="8668" w:hanging="971"/>
      </w:pPr>
      <w:rPr>
        <w:rFonts w:hint="default"/>
        <w:lang w:val="en-US" w:eastAsia="en-US" w:bidi="ar-SA"/>
      </w:rPr>
    </w:lvl>
    <w:lvl w:ilvl="8" w:tplc="88BC038A">
      <w:numFmt w:val="bullet"/>
      <w:lvlText w:val="•"/>
      <w:lvlJc w:val="left"/>
      <w:pPr>
        <w:ind w:left="9681" w:hanging="971"/>
      </w:pPr>
      <w:rPr>
        <w:rFonts w:hint="default"/>
        <w:lang w:val="en-US" w:eastAsia="en-US" w:bidi="ar-SA"/>
      </w:rPr>
    </w:lvl>
  </w:abstractNum>
  <w:abstractNum w:abstractNumId="27">
    <w:nsid w:val="1A59099B"/>
    <w:multiLevelType w:val="hybridMultilevel"/>
    <w:tmpl w:val="3AA6579A"/>
    <w:lvl w:ilvl="0" w:tplc="3CF02B00">
      <w:start w:val="9"/>
      <w:numFmt w:val="decimal"/>
      <w:lvlText w:val="%1"/>
      <w:lvlJc w:val="left"/>
      <w:pPr>
        <w:ind w:left="1300" w:hanging="474"/>
        <w:jc w:val="righ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F57C5C12">
      <w:numFmt w:val="bullet"/>
      <w:lvlText w:val="•"/>
      <w:lvlJc w:val="left"/>
      <w:pPr>
        <w:ind w:left="2340" w:hanging="474"/>
      </w:pPr>
      <w:rPr>
        <w:rFonts w:hint="default"/>
        <w:lang w:val="en-US" w:eastAsia="en-US" w:bidi="ar-SA"/>
      </w:rPr>
    </w:lvl>
    <w:lvl w:ilvl="2" w:tplc="B480359C">
      <w:numFmt w:val="bullet"/>
      <w:lvlText w:val="•"/>
      <w:lvlJc w:val="left"/>
      <w:pPr>
        <w:ind w:left="3381" w:hanging="474"/>
      </w:pPr>
      <w:rPr>
        <w:rFonts w:hint="default"/>
        <w:lang w:val="en-US" w:eastAsia="en-US" w:bidi="ar-SA"/>
      </w:rPr>
    </w:lvl>
    <w:lvl w:ilvl="3" w:tplc="20827AAC">
      <w:numFmt w:val="bullet"/>
      <w:lvlText w:val="•"/>
      <w:lvlJc w:val="left"/>
      <w:pPr>
        <w:ind w:left="4421" w:hanging="474"/>
      </w:pPr>
      <w:rPr>
        <w:rFonts w:hint="default"/>
        <w:lang w:val="en-US" w:eastAsia="en-US" w:bidi="ar-SA"/>
      </w:rPr>
    </w:lvl>
    <w:lvl w:ilvl="4" w:tplc="A810DE0A">
      <w:numFmt w:val="bullet"/>
      <w:lvlText w:val="•"/>
      <w:lvlJc w:val="left"/>
      <w:pPr>
        <w:ind w:left="5462" w:hanging="474"/>
      </w:pPr>
      <w:rPr>
        <w:rFonts w:hint="default"/>
        <w:lang w:val="en-US" w:eastAsia="en-US" w:bidi="ar-SA"/>
      </w:rPr>
    </w:lvl>
    <w:lvl w:ilvl="5" w:tplc="E084B21C">
      <w:numFmt w:val="bullet"/>
      <w:lvlText w:val="•"/>
      <w:lvlJc w:val="left"/>
      <w:pPr>
        <w:ind w:left="6503" w:hanging="474"/>
      </w:pPr>
      <w:rPr>
        <w:rFonts w:hint="default"/>
        <w:lang w:val="en-US" w:eastAsia="en-US" w:bidi="ar-SA"/>
      </w:rPr>
    </w:lvl>
    <w:lvl w:ilvl="6" w:tplc="486CD340">
      <w:numFmt w:val="bullet"/>
      <w:lvlText w:val="•"/>
      <w:lvlJc w:val="left"/>
      <w:pPr>
        <w:ind w:left="7543" w:hanging="474"/>
      </w:pPr>
      <w:rPr>
        <w:rFonts w:hint="default"/>
        <w:lang w:val="en-US" w:eastAsia="en-US" w:bidi="ar-SA"/>
      </w:rPr>
    </w:lvl>
    <w:lvl w:ilvl="7" w:tplc="CDD62404">
      <w:numFmt w:val="bullet"/>
      <w:lvlText w:val="•"/>
      <w:lvlJc w:val="left"/>
      <w:pPr>
        <w:ind w:left="8584" w:hanging="474"/>
      </w:pPr>
      <w:rPr>
        <w:rFonts w:hint="default"/>
        <w:lang w:val="en-US" w:eastAsia="en-US" w:bidi="ar-SA"/>
      </w:rPr>
    </w:lvl>
    <w:lvl w:ilvl="8" w:tplc="102CAD64">
      <w:numFmt w:val="bullet"/>
      <w:lvlText w:val="•"/>
      <w:lvlJc w:val="left"/>
      <w:pPr>
        <w:ind w:left="9625" w:hanging="474"/>
      </w:pPr>
      <w:rPr>
        <w:rFonts w:hint="default"/>
        <w:lang w:val="en-US" w:eastAsia="en-US" w:bidi="ar-SA"/>
      </w:rPr>
    </w:lvl>
  </w:abstractNum>
  <w:abstractNum w:abstractNumId="28">
    <w:nsid w:val="1A5B5AF2"/>
    <w:multiLevelType w:val="hybridMultilevel"/>
    <w:tmpl w:val="76F8AC4A"/>
    <w:lvl w:ilvl="0" w:tplc="2CE22E16">
      <w:start w:val="10"/>
      <w:numFmt w:val="decimal"/>
      <w:lvlText w:val="%1"/>
      <w:lvlJc w:val="left"/>
      <w:pPr>
        <w:ind w:left="3693" w:hanging="2877"/>
        <w:jc w:val="left"/>
      </w:pPr>
      <w:rPr>
        <w:rFonts w:hint="default"/>
        <w:w w:val="100"/>
        <w:lang w:val="en-US" w:eastAsia="en-US" w:bidi="ar-SA"/>
      </w:rPr>
    </w:lvl>
    <w:lvl w:ilvl="1" w:tplc="85D606B0">
      <w:numFmt w:val="bullet"/>
      <w:lvlText w:val="•"/>
      <w:lvlJc w:val="left"/>
      <w:pPr>
        <w:ind w:left="4532" w:hanging="2877"/>
      </w:pPr>
      <w:rPr>
        <w:rFonts w:hint="default"/>
        <w:lang w:val="en-US" w:eastAsia="en-US" w:bidi="ar-SA"/>
      </w:rPr>
    </w:lvl>
    <w:lvl w:ilvl="2" w:tplc="081EDD38">
      <w:numFmt w:val="bullet"/>
      <w:lvlText w:val="•"/>
      <w:lvlJc w:val="left"/>
      <w:pPr>
        <w:ind w:left="5364" w:hanging="2877"/>
      </w:pPr>
      <w:rPr>
        <w:rFonts w:hint="default"/>
        <w:lang w:val="en-US" w:eastAsia="en-US" w:bidi="ar-SA"/>
      </w:rPr>
    </w:lvl>
    <w:lvl w:ilvl="3" w:tplc="6764E750">
      <w:numFmt w:val="bullet"/>
      <w:lvlText w:val="•"/>
      <w:lvlJc w:val="left"/>
      <w:pPr>
        <w:ind w:left="6196" w:hanging="2877"/>
      </w:pPr>
      <w:rPr>
        <w:rFonts w:hint="default"/>
        <w:lang w:val="en-US" w:eastAsia="en-US" w:bidi="ar-SA"/>
      </w:rPr>
    </w:lvl>
    <w:lvl w:ilvl="4" w:tplc="7D6646BA">
      <w:numFmt w:val="bullet"/>
      <w:lvlText w:val="•"/>
      <w:lvlJc w:val="left"/>
      <w:pPr>
        <w:ind w:left="7028" w:hanging="2877"/>
      </w:pPr>
      <w:rPr>
        <w:rFonts w:hint="default"/>
        <w:lang w:val="en-US" w:eastAsia="en-US" w:bidi="ar-SA"/>
      </w:rPr>
    </w:lvl>
    <w:lvl w:ilvl="5" w:tplc="BB86948A">
      <w:numFmt w:val="bullet"/>
      <w:lvlText w:val="•"/>
      <w:lvlJc w:val="left"/>
      <w:pPr>
        <w:ind w:left="7860" w:hanging="2877"/>
      </w:pPr>
      <w:rPr>
        <w:rFonts w:hint="default"/>
        <w:lang w:val="en-US" w:eastAsia="en-US" w:bidi="ar-SA"/>
      </w:rPr>
    </w:lvl>
    <w:lvl w:ilvl="6" w:tplc="F9364192">
      <w:numFmt w:val="bullet"/>
      <w:lvlText w:val="•"/>
      <w:lvlJc w:val="left"/>
      <w:pPr>
        <w:ind w:left="8692" w:hanging="2877"/>
      </w:pPr>
      <w:rPr>
        <w:rFonts w:hint="default"/>
        <w:lang w:val="en-US" w:eastAsia="en-US" w:bidi="ar-SA"/>
      </w:rPr>
    </w:lvl>
    <w:lvl w:ilvl="7" w:tplc="0FA68EAC">
      <w:numFmt w:val="bullet"/>
      <w:lvlText w:val="•"/>
      <w:lvlJc w:val="left"/>
      <w:pPr>
        <w:ind w:left="9524" w:hanging="2877"/>
      </w:pPr>
      <w:rPr>
        <w:rFonts w:hint="default"/>
        <w:lang w:val="en-US" w:eastAsia="en-US" w:bidi="ar-SA"/>
      </w:rPr>
    </w:lvl>
    <w:lvl w:ilvl="8" w:tplc="D87CAA4A">
      <w:numFmt w:val="bullet"/>
      <w:lvlText w:val="•"/>
      <w:lvlJc w:val="left"/>
      <w:pPr>
        <w:ind w:left="10356" w:hanging="2877"/>
      </w:pPr>
      <w:rPr>
        <w:rFonts w:hint="default"/>
        <w:lang w:val="en-US" w:eastAsia="en-US" w:bidi="ar-SA"/>
      </w:rPr>
    </w:lvl>
  </w:abstractNum>
  <w:abstractNum w:abstractNumId="29">
    <w:nsid w:val="1ABC45E9"/>
    <w:multiLevelType w:val="hybridMultilevel"/>
    <w:tmpl w:val="6BF2B198"/>
    <w:lvl w:ilvl="0" w:tplc="93408B9A">
      <w:start w:val="65"/>
      <w:numFmt w:val="decimal"/>
      <w:lvlText w:val="%1"/>
      <w:lvlJc w:val="left"/>
      <w:pPr>
        <w:ind w:left="4152" w:hanging="3438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F7BEFB9E">
      <w:numFmt w:val="bullet"/>
      <w:lvlText w:val="•"/>
      <w:lvlJc w:val="left"/>
      <w:pPr>
        <w:ind w:left="4914" w:hanging="3438"/>
      </w:pPr>
      <w:rPr>
        <w:rFonts w:hint="default"/>
        <w:lang w:val="en-US" w:eastAsia="en-US" w:bidi="ar-SA"/>
      </w:rPr>
    </w:lvl>
    <w:lvl w:ilvl="2" w:tplc="A7642E36">
      <w:numFmt w:val="bullet"/>
      <w:lvlText w:val="•"/>
      <w:lvlJc w:val="left"/>
      <w:pPr>
        <w:ind w:left="5669" w:hanging="3438"/>
      </w:pPr>
      <w:rPr>
        <w:rFonts w:hint="default"/>
        <w:lang w:val="en-US" w:eastAsia="en-US" w:bidi="ar-SA"/>
      </w:rPr>
    </w:lvl>
    <w:lvl w:ilvl="3" w:tplc="18FCCBF2">
      <w:numFmt w:val="bullet"/>
      <w:lvlText w:val="•"/>
      <w:lvlJc w:val="left"/>
      <w:pPr>
        <w:ind w:left="6423" w:hanging="3438"/>
      </w:pPr>
      <w:rPr>
        <w:rFonts w:hint="default"/>
        <w:lang w:val="en-US" w:eastAsia="en-US" w:bidi="ar-SA"/>
      </w:rPr>
    </w:lvl>
    <w:lvl w:ilvl="4" w:tplc="AB16F534">
      <w:numFmt w:val="bullet"/>
      <w:lvlText w:val="•"/>
      <w:lvlJc w:val="left"/>
      <w:pPr>
        <w:ind w:left="7178" w:hanging="3438"/>
      </w:pPr>
      <w:rPr>
        <w:rFonts w:hint="default"/>
        <w:lang w:val="en-US" w:eastAsia="en-US" w:bidi="ar-SA"/>
      </w:rPr>
    </w:lvl>
    <w:lvl w:ilvl="5" w:tplc="8F006C3E">
      <w:numFmt w:val="bullet"/>
      <w:lvlText w:val="•"/>
      <w:lvlJc w:val="left"/>
      <w:pPr>
        <w:ind w:left="7933" w:hanging="3438"/>
      </w:pPr>
      <w:rPr>
        <w:rFonts w:hint="default"/>
        <w:lang w:val="en-US" w:eastAsia="en-US" w:bidi="ar-SA"/>
      </w:rPr>
    </w:lvl>
    <w:lvl w:ilvl="6" w:tplc="F548584C">
      <w:numFmt w:val="bullet"/>
      <w:lvlText w:val="•"/>
      <w:lvlJc w:val="left"/>
      <w:pPr>
        <w:ind w:left="8687" w:hanging="3438"/>
      </w:pPr>
      <w:rPr>
        <w:rFonts w:hint="default"/>
        <w:lang w:val="en-US" w:eastAsia="en-US" w:bidi="ar-SA"/>
      </w:rPr>
    </w:lvl>
    <w:lvl w:ilvl="7" w:tplc="AD762B4A">
      <w:numFmt w:val="bullet"/>
      <w:lvlText w:val="•"/>
      <w:lvlJc w:val="left"/>
      <w:pPr>
        <w:ind w:left="9442" w:hanging="3438"/>
      </w:pPr>
      <w:rPr>
        <w:rFonts w:hint="default"/>
        <w:lang w:val="en-US" w:eastAsia="en-US" w:bidi="ar-SA"/>
      </w:rPr>
    </w:lvl>
    <w:lvl w:ilvl="8" w:tplc="1F403556">
      <w:numFmt w:val="bullet"/>
      <w:lvlText w:val="•"/>
      <w:lvlJc w:val="left"/>
      <w:pPr>
        <w:ind w:left="10197" w:hanging="3438"/>
      </w:pPr>
      <w:rPr>
        <w:rFonts w:hint="default"/>
        <w:lang w:val="en-US" w:eastAsia="en-US" w:bidi="ar-SA"/>
      </w:rPr>
    </w:lvl>
  </w:abstractNum>
  <w:abstractNum w:abstractNumId="30">
    <w:nsid w:val="1D4F24BD"/>
    <w:multiLevelType w:val="hybridMultilevel"/>
    <w:tmpl w:val="6546994E"/>
    <w:lvl w:ilvl="0" w:tplc="C50628B8">
      <w:start w:val="459"/>
      <w:numFmt w:val="decimal"/>
      <w:lvlText w:val="%1"/>
      <w:lvlJc w:val="left"/>
      <w:pPr>
        <w:ind w:left="1400" w:hanging="697"/>
        <w:jc w:val="left"/>
      </w:pPr>
      <w:rPr>
        <w:rFonts w:hint="default"/>
        <w:i/>
        <w:iCs/>
        <w:spacing w:val="-2"/>
        <w:w w:val="100"/>
        <w:lang w:val="en-US" w:eastAsia="en-US" w:bidi="ar-SA"/>
      </w:rPr>
    </w:lvl>
    <w:lvl w:ilvl="1" w:tplc="A258B76A">
      <w:numFmt w:val="bullet"/>
      <w:lvlText w:val="•"/>
      <w:lvlJc w:val="left"/>
      <w:pPr>
        <w:ind w:left="2462" w:hanging="697"/>
      </w:pPr>
      <w:rPr>
        <w:rFonts w:hint="default"/>
        <w:lang w:val="en-US" w:eastAsia="en-US" w:bidi="ar-SA"/>
      </w:rPr>
    </w:lvl>
    <w:lvl w:ilvl="2" w:tplc="D9423B26">
      <w:numFmt w:val="bullet"/>
      <w:lvlText w:val="•"/>
      <w:lvlJc w:val="left"/>
      <w:pPr>
        <w:ind w:left="3524" w:hanging="697"/>
      </w:pPr>
      <w:rPr>
        <w:rFonts w:hint="default"/>
        <w:lang w:val="en-US" w:eastAsia="en-US" w:bidi="ar-SA"/>
      </w:rPr>
    </w:lvl>
    <w:lvl w:ilvl="3" w:tplc="7F705656">
      <w:numFmt w:val="bullet"/>
      <w:lvlText w:val="•"/>
      <w:lvlJc w:val="left"/>
      <w:pPr>
        <w:ind w:left="4586" w:hanging="697"/>
      </w:pPr>
      <w:rPr>
        <w:rFonts w:hint="default"/>
        <w:lang w:val="en-US" w:eastAsia="en-US" w:bidi="ar-SA"/>
      </w:rPr>
    </w:lvl>
    <w:lvl w:ilvl="4" w:tplc="7B2CC128">
      <w:numFmt w:val="bullet"/>
      <w:lvlText w:val="•"/>
      <w:lvlJc w:val="left"/>
      <w:pPr>
        <w:ind w:left="5648" w:hanging="697"/>
      </w:pPr>
      <w:rPr>
        <w:rFonts w:hint="default"/>
        <w:lang w:val="en-US" w:eastAsia="en-US" w:bidi="ar-SA"/>
      </w:rPr>
    </w:lvl>
    <w:lvl w:ilvl="5" w:tplc="97FAEC46">
      <w:numFmt w:val="bullet"/>
      <w:lvlText w:val="•"/>
      <w:lvlJc w:val="left"/>
      <w:pPr>
        <w:ind w:left="6710" w:hanging="697"/>
      </w:pPr>
      <w:rPr>
        <w:rFonts w:hint="default"/>
        <w:lang w:val="en-US" w:eastAsia="en-US" w:bidi="ar-SA"/>
      </w:rPr>
    </w:lvl>
    <w:lvl w:ilvl="6" w:tplc="E21A957C">
      <w:numFmt w:val="bullet"/>
      <w:lvlText w:val="•"/>
      <w:lvlJc w:val="left"/>
      <w:pPr>
        <w:ind w:left="7772" w:hanging="697"/>
      </w:pPr>
      <w:rPr>
        <w:rFonts w:hint="default"/>
        <w:lang w:val="en-US" w:eastAsia="en-US" w:bidi="ar-SA"/>
      </w:rPr>
    </w:lvl>
    <w:lvl w:ilvl="7" w:tplc="5DF62F5A">
      <w:numFmt w:val="bullet"/>
      <w:lvlText w:val="•"/>
      <w:lvlJc w:val="left"/>
      <w:pPr>
        <w:ind w:left="8834" w:hanging="697"/>
      </w:pPr>
      <w:rPr>
        <w:rFonts w:hint="default"/>
        <w:lang w:val="en-US" w:eastAsia="en-US" w:bidi="ar-SA"/>
      </w:rPr>
    </w:lvl>
    <w:lvl w:ilvl="8" w:tplc="D506F506">
      <w:numFmt w:val="bullet"/>
      <w:lvlText w:val="•"/>
      <w:lvlJc w:val="left"/>
      <w:pPr>
        <w:ind w:left="9896" w:hanging="697"/>
      </w:pPr>
      <w:rPr>
        <w:rFonts w:hint="default"/>
        <w:lang w:val="en-US" w:eastAsia="en-US" w:bidi="ar-SA"/>
      </w:rPr>
    </w:lvl>
  </w:abstractNum>
  <w:abstractNum w:abstractNumId="31">
    <w:nsid w:val="1E0A0C44"/>
    <w:multiLevelType w:val="hybridMultilevel"/>
    <w:tmpl w:val="645A6BE4"/>
    <w:lvl w:ilvl="0" w:tplc="7A16416C">
      <w:start w:val="338"/>
      <w:numFmt w:val="decimal"/>
      <w:lvlText w:val="%1"/>
      <w:lvlJc w:val="left"/>
      <w:pPr>
        <w:ind w:left="1340" w:hanging="69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4CB2ADAE">
      <w:numFmt w:val="bullet"/>
      <w:lvlText w:val="•"/>
      <w:lvlJc w:val="left"/>
      <w:pPr>
        <w:ind w:left="2386" w:hanging="699"/>
      </w:pPr>
      <w:rPr>
        <w:rFonts w:hint="default"/>
        <w:lang w:val="en-US" w:eastAsia="en-US" w:bidi="ar-SA"/>
      </w:rPr>
    </w:lvl>
    <w:lvl w:ilvl="2" w:tplc="8E688E52">
      <w:numFmt w:val="bullet"/>
      <w:lvlText w:val="•"/>
      <w:lvlJc w:val="left"/>
      <w:pPr>
        <w:ind w:left="3433" w:hanging="699"/>
      </w:pPr>
      <w:rPr>
        <w:rFonts w:hint="default"/>
        <w:lang w:val="en-US" w:eastAsia="en-US" w:bidi="ar-SA"/>
      </w:rPr>
    </w:lvl>
    <w:lvl w:ilvl="3" w:tplc="7EC23830">
      <w:numFmt w:val="bullet"/>
      <w:lvlText w:val="•"/>
      <w:lvlJc w:val="left"/>
      <w:pPr>
        <w:ind w:left="4479" w:hanging="699"/>
      </w:pPr>
      <w:rPr>
        <w:rFonts w:hint="default"/>
        <w:lang w:val="en-US" w:eastAsia="en-US" w:bidi="ar-SA"/>
      </w:rPr>
    </w:lvl>
    <w:lvl w:ilvl="4" w:tplc="0D8886C4">
      <w:numFmt w:val="bullet"/>
      <w:lvlText w:val="•"/>
      <w:lvlJc w:val="left"/>
      <w:pPr>
        <w:ind w:left="5526" w:hanging="699"/>
      </w:pPr>
      <w:rPr>
        <w:rFonts w:hint="default"/>
        <w:lang w:val="en-US" w:eastAsia="en-US" w:bidi="ar-SA"/>
      </w:rPr>
    </w:lvl>
    <w:lvl w:ilvl="5" w:tplc="88CEDDBC">
      <w:numFmt w:val="bullet"/>
      <w:lvlText w:val="•"/>
      <w:lvlJc w:val="left"/>
      <w:pPr>
        <w:ind w:left="6573" w:hanging="699"/>
      </w:pPr>
      <w:rPr>
        <w:rFonts w:hint="default"/>
        <w:lang w:val="en-US" w:eastAsia="en-US" w:bidi="ar-SA"/>
      </w:rPr>
    </w:lvl>
    <w:lvl w:ilvl="6" w:tplc="39C8FCE8">
      <w:numFmt w:val="bullet"/>
      <w:lvlText w:val="•"/>
      <w:lvlJc w:val="left"/>
      <w:pPr>
        <w:ind w:left="7619" w:hanging="699"/>
      </w:pPr>
      <w:rPr>
        <w:rFonts w:hint="default"/>
        <w:lang w:val="en-US" w:eastAsia="en-US" w:bidi="ar-SA"/>
      </w:rPr>
    </w:lvl>
    <w:lvl w:ilvl="7" w:tplc="F2649F2A">
      <w:numFmt w:val="bullet"/>
      <w:lvlText w:val="•"/>
      <w:lvlJc w:val="left"/>
      <w:pPr>
        <w:ind w:left="8666" w:hanging="699"/>
      </w:pPr>
      <w:rPr>
        <w:rFonts w:hint="default"/>
        <w:lang w:val="en-US" w:eastAsia="en-US" w:bidi="ar-SA"/>
      </w:rPr>
    </w:lvl>
    <w:lvl w:ilvl="8" w:tplc="8A5699F4">
      <w:numFmt w:val="bullet"/>
      <w:lvlText w:val="•"/>
      <w:lvlJc w:val="left"/>
      <w:pPr>
        <w:ind w:left="9713" w:hanging="699"/>
      </w:pPr>
      <w:rPr>
        <w:rFonts w:hint="default"/>
        <w:lang w:val="en-US" w:eastAsia="en-US" w:bidi="ar-SA"/>
      </w:rPr>
    </w:lvl>
  </w:abstractNum>
  <w:abstractNum w:abstractNumId="32">
    <w:nsid w:val="205812D3"/>
    <w:multiLevelType w:val="hybridMultilevel"/>
    <w:tmpl w:val="D1BC963E"/>
    <w:lvl w:ilvl="0" w:tplc="43A688FE">
      <w:start w:val="477"/>
      <w:numFmt w:val="decimal"/>
      <w:lvlText w:val="%1"/>
      <w:lvlJc w:val="left"/>
      <w:pPr>
        <w:ind w:left="1340" w:hanging="69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DA603EB4">
      <w:numFmt w:val="bullet"/>
      <w:lvlText w:val="•"/>
      <w:lvlJc w:val="left"/>
      <w:pPr>
        <w:ind w:left="2386" w:hanging="699"/>
      </w:pPr>
      <w:rPr>
        <w:rFonts w:hint="default"/>
        <w:lang w:val="en-US" w:eastAsia="en-US" w:bidi="ar-SA"/>
      </w:rPr>
    </w:lvl>
    <w:lvl w:ilvl="2" w:tplc="EB7C921C">
      <w:numFmt w:val="bullet"/>
      <w:lvlText w:val="•"/>
      <w:lvlJc w:val="left"/>
      <w:pPr>
        <w:ind w:left="3433" w:hanging="699"/>
      </w:pPr>
      <w:rPr>
        <w:rFonts w:hint="default"/>
        <w:lang w:val="en-US" w:eastAsia="en-US" w:bidi="ar-SA"/>
      </w:rPr>
    </w:lvl>
    <w:lvl w:ilvl="3" w:tplc="B8E4789C">
      <w:numFmt w:val="bullet"/>
      <w:lvlText w:val="•"/>
      <w:lvlJc w:val="left"/>
      <w:pPr>
        <w:ind w:left="4479" w:hanging="699"/>
      </w:pPr>
      <w:rPr>
        <w:rFonts w:hint="default"/>
        <w:lang w:val="en-US" w:eastAsia="en-US" w:bidi="ar-SA"/>
      </w:rPr>
    </w:lvl>
    <w:lvl w:ilvl="4" w:tplc="9AD67102">
      <w:numFmt w:val="bullet"/>
      <w:lvlText w:val="•"/>
      <w:lvlJc w:val="left"/>
      <w:pPr>
        <w:ind w:left="5526" w:hanging="699"/>
      </w:pPr>
      <w:rPr>
        <w:rFonts w:hint="default"/>
        <w:lang w:val="en-US" w:eastAsia="en-US" w:bidi="ar-SA"/>
      </w:rPr>
    </w:lvl>
    <w:lvl w:ilvl="5" w:tplc="C20CD13E">
      <w:numFmt w:val="bullet"/>
      <w:lvlText w:val="•"/>
      <w:lvlJc w:val="left"/>
      <w:pPr>
        <w:ind w:left="6573" w:hanging="699"/>
      </w:pPr>
      <w:rPr>
        <w:rFonts w:hint="default"/>
        <w:lang w:val="en-US" w:eastAsia="en-US" w:bidi="ar-SA"/>
      </w:rPr>
    </w:lvl>
    <w:lvl w:ilvl="6" w:tplc="BAEEBF18">
      <w:numFmt w:val="bullet"/>
      <w:lvlText w:val="•"/>
      <w:lvlJc w:val="left"/>
      <w:pPr>
        <w:ind w:left="7619" w:hanging="699"/>
      </w:pPr>
      <w:rPr>
        <w:rFonts w:hint="default"/>
        <w:lang w:val="en-US" w:eastAsia="en-US" w:bidi="ar-SA"/>
      </w:rPr>
    </w:lvl>
    <w:lvl w:ilvl="7" w:tplc="7836103C">
      <w:numFmt w:val="bullet"/>
      <w:lvlText w:val="•"/>
      <w:lvlJc w:val="left"/>
      <w:pPr>
        <w:ind w:left="8666" w:hanging="699"/>
      </w:pPr>
      <w:rPr>
        <w:rFonts w:hint="default"/>
        <w:lang w:val="en-US" w:eastAsia="en-US" w:bidi="ar-SA"/>
      </w:rPr>
    </w:lvl>
    <w:lvl w:ilvl="8" w:tplc="4BE64CAC">
      <w:numFmt w:val="bullet"/>
      <w:lvlText w:val="•"/>
      <w:lvlJc w:val="left"/>
      <w:pPr>
        <w:ind w:left="9713" w:hanging="699"/>
      </w:pPr>
      <w:rPr>
        <w:rFonts w:hint="default"/>
        <w:lang w:val="en-US" w:eastAsia="en-US" w:bidi="ar-SA"/>
      </w:rPr>
    </w:lvl>
  </w:abstractNum>
  <w:abstractNum w:abstractNumId="33">
    <w:nsid w:val="205E7F94"/>
    <w:multiLevelType w:val="hybridMultilevel"/>
    <w:tmpl w:val="5134A858"/>
    <w:lvl w:ilvl="0" w:tplc="AE4E65FE">
      <w:start w:val="65"/>
      <w:numFmt w:val="decimal"/>
      <w:lvlText w:val="%1"/>
      <w:lvlJc w:val="left"/>
      <w:pPr>
        <w:ind w:left="4152" w:hanging="3438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2D0CB468">
      <w:numFmt w:val="bullet"/>
      <w:lvlText w:val="•"/>
      <w:lvlJc w:val="left"/>
      <w:pPr>
        <w:ind w:left="4914" w:hanging="3438"/>
      </w:pPr>
      <w:rPr>
        <w:rFonts w:hint="default"/>
        <w:lang w:val="en-US" w:eastAsia="en-US" w:bidi="ar-SA"/>
      </w:rPr>
    </w:lvl>
    <w:lvl w:ilvl="2" w:tplc="AE64B9C4">
      <w:numFmt w:val="bullet"/>
      <w:lvlText w:val="•"/>
      <w:lvlJc w:val="left"/>
      <w:pPr>
        <w:ind w:left="5669" w:hanging="3438"/>
      </w:pPr>
      <w:rPr>
        <w:rFonts w:hint="default"/>
        <w:lang w:val="en-US" w:eastAsia="en-US" w:bidi="ar-SA"/>
      </w:rPr>
    </w:lvl>
    <w:lvl w:ilvl="3" w:tplc="1FEACB4C">
      <w:numFmt w:val="bullet"/>
      <w:lvlText w:val="•"/>
      <w:lvlJc w:val="left"/>
      <w:pPr>
        <w:ind w:left="6423" w:hanging="3438"/>
      </w:pPr>
      <w:rPr>
        <w:rFonts w:hint="default"/>
        <w:lang w:val="en-US" w:eastAsia="en-US" w:bidi="ar-SA"/>
      </w:rPr>
    </w:lvl>
    <w:lvl w:ilvl="4" w:tplc="97366266">
      <w:numFmt w:val="bullet"/>
      <w:lvlText w:val="•"/>
      <w:lvlJc w:val="left"/>
      <w:pPr>
        <w:ind w:left="7178" w:hanging="3438"/>
      </w:pPr>
      <w:rPr>
        <w:rFonts w:hint="default"/>
        <w:lang w:val="en-US" w:eastAsia="en-US" w:bidi="ar-SA"/>
      </w:rPr>
    </w:lvl>
    <w:lvl w:ilvl="5" w:tplc="7758C52C">
      <w:numFmt w:val="bullet"/>
      <w:lvlText w:val="•"/>
      <w:lvlJc w:val="left"/>
      <w:pPr>
        <w:ind w:left="7933" w:hanging="3438"/>
      </w:pPr>
      <w:rPr>
        <w:rFonts w:hint="default"/>
        <w:lang w:val="en-US" w:eastAsia="en-US" w:bidi="ar-SA"/>
      </w:rPr>
    </w:lvl>
    <w:lvl w:ilvl="6" w:tplc="9E76A056">
      <w:numFmt w:val="bullet"/>
      <w:lvlText w:val="•"/>
      <w:lvlJc w:val="left"/>
      <w:pPr>
        <w:ind w:left="8687" w:hanging="3438"/>
      </w:pPr>
      <w:rPr>
        <w:rFonts w:hint="default"/>
        <w:lang w:val="en-US" w:eastAsia="en-US" w:bidi="ar-SA"/>
      </w:rPr>
    </w:lvl>
    <w:lvl w:ilvl="7" w:tplc="76366888">
      <w:numFmt w:val="bullet"/>
      <w:lvlText w:val="•"/>
      <w:lvlJc w:val="left"/>
      <w:pPr>
        <w:ind w:left="9442" w:hanging="3438"/>
      </w:pPr>
      <w:rPr>
        <w:rFonts w:hint="default"/>
        <w:lang w:val="en-US" w:eastAsia="en-US" w:bidi="ar-SA"/>
      </w:rPr>
    </w:lvl>
    <w:lvl w:ilvl="8" w:tplc="B6FC50FC">
      <w:numFmt w:val="bullet"/>
      <w:lvlText w:val="•"/>
      <w:lvlJc w:val="left"/>
      <w:pPr>
        <w:ind w:left="10197" w:hanging="3438"/>
      </w:pPr>
      <w:rPr>
        <w:rFonts w:hint="default"/>
        <w:lang w:val="en-US" w:eastAsia="en-US" w:bidi="ar-SA"/>
      </w:rPr>
    </w:lvl>
  </w:abstractNum>
  <w:abstractNum w:abstractNumId="34">
    <w:nsid w:val="20CD00B5"/>
    <w:multiLevelType w:val="hybridMultilevel"/>
    <w:tmpl w:val="79ECEB26"/>
    <w:lvl w:ilvl="0" w:tplc="A8DA4B6E">
      <w:start w:val="334"/>
      <w:numFmt w:val="decimal"/>
      <w:lvlText w:val="%1"/>
      <w:lvlJc w:val="left"/>
      <w:pPr>
        <w:ind w:left="1300" w:hanging="69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3272A884">
      <w:numFmt w:val="bullet"/>
      <w:lvlText w:val="•"/>
      <w:lvlJc w:val="left"/>
      <w:pPr>
        <w:ind w:left="2340" w:hanging="699"/>
      </w:pPr>
      <w:rPr>
        <w:rFonts w:hint="default"/>
        <w:lang w:val="en-US" w:eastAsia="en-US" w:bidi="ar-SA"/>
      </w:rPr>
    </w:lvl>
    <w:lvl w:ilvl="2" w:tplc="51ACBF12">
      <w:numFmt w:val="bullet"/>
      <w:lvlText w:val="•"/>
      <w:lvlJc w:val="left"/>
      <w:pPr>
        <w:ind w:left="3381" w:hanging="699"/>
      </w:pPr>
      <w:rPr>
        <w:rFonts w:hint="default"/>
        <w:lang w:val="en-US" w:eastAsia="en-US" w:bidi="ar-SA"/>
      </w:rPr>
    </w:lvl>
    <w:lvl w:ilvl="3" w:tplc="912604CA">
      <w:numFmt w:val="bullet"/>
      <w:lvlText w:val="•"/>
      <w:lvlJc w:val="left"/>
      <w:pPr>
        <w:ind w:left="4421" w:hanging="699"/>
      </w:pPr>
      <w:rPr>
        <w:rFonts w:hint="default"/>
        <w:lang w:val="en-US" w:eastAsia="en-US" w:bidi="ar-SA"/>
      </w:rPr>
    </w:lvl>
    <w:lvl w:ilvl="4" w:tplc="2C24ABD8">
      <w:numFmt w:val="bullet"/>
      <w:lvlText w:val="•"/>
      <w:lvlJc w:val="left"/>
      <w:pPr>
        <w:ind w:left="5462" w:hanging="699"/>
      </w:pPr>
      <w:rPr>
        <w:rFonts w:hint="default"/>
        <w:lang w:val="en-US" w:eastAsia="en-US" w:bidi="ar-SA"/>
      </w:rPr>
    </w:lvl>
    <w:lvl w:ilvl="5" w:tplc="0B700E8C">
      <w:numFmt w:val="bullet"/>
      <w:lvlText w:val="•"/>
      <w:lvlJc w:val="left"/>
      <w:pPr>
        <w:ind w:left="6503" w:hanging="699"/>
      </w:pPr>
      <w:rPr>
        <w:rFonts w:hint="default"/>
        <w:lang w:val="en-US" w:eastAsia="en-US" w:bidi="ar-SA"/>
      </w:rPr>
    </w:lvl>
    <w:lvl w:ilvl="6" w:tplc="911A2D0C">
      <w:numFmt w:val="bullet"/>
      <w:lvlText w:val="•"/>
      <w:lvlJc w:val="left"/>
      <w:pPr>
        <w:ind w:left="7543" w:hanging="699"/>
      </w:pPr>
      <w:rPr>
        <w:rFonts w:hint="default"/>
        <w:lang w:val="en-US" w:eastAsia="en-US" w:bidi="ar-SA"/>
      </w:rPr>
    </w:lvl>
    <w:lvl w:ilvl="7" w:tplc="7AA46EBC">
      <w:numFmt w:val="bullet"/>
      <w:lvlText w:val="•"/>
      <w:lvlJc w:val="left"/>
      <w:pPr>
        <w:ind w:left="8584" w:hanging="699"/>
      </w:pPr>
      <w:rPr>
        <w:rFonts w:hint="default"/>
        <w:lang w:val="en-US" w:eastAsia="en-US" w:bidi="ar-SA"/>
      </w:rPr>
    </w:lvl>
    <w:lvl w:ilvl="8" w:tplc="958CB626">
      <w:numFmt w:val="bullet"/>
      <w:lvlText w:val="•"/>
      <w:lvlJc w:val="left"/>
      <w:pPr>
        <w:ind w:left="9625" w:hanging="699"/>
      </w:pPr>
      <w:rPr>
        <w:rFonts w:hint="default"/>
        <w:lang w:val="en-US" w:eastAsia="en-US" w:bidi="ar-SA"/>
      </w:rPr>
    </w:lvl>
  </w:abstractNum>
  <w:abstractNum w:abstractNumId="35">
    <w:nsid w:val="21B137B2"/>
    <w:multiLevelType w:val="hybridMultilevel"/>
    <w:tmpl w:val="C4DA794A"/>
    <w:lvl w:ilvl="0" w:tplc="A09AE46C">
      <w:start w:val="416"/>
      <w:numFmt w:val="decimal"/>
      <w:lvlText w:val="%1"/>
      <w:lvlJc w:val="left"/>
      <w:pPr>
        <w:ind w:left="1400" w:hanging="697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B298E258">
      <w:numFmt w:val="bullet"/>
      <w:lvlText w:val="•"/>
      <w:lvlJc w:val="left"/>
      <w:pPr>
        <w:ind w:left="2462" w:hanging="697"/>
      </w:pPr>
      <w:rPr>
        <w:rFonts w:hint="default"/>
        <w:lang w:val="en-US" w:eastAsia="en-US" w:bidi="ar-SA"/>
      </w:rPr>
    </w:lvl>
    <w:lvl w:ilvl="2" w:tplc="D5605DA4">
      <w:numFmt w:val="bullet"/>
      <w:lvlText w:val="•"/>
      <w:lvlJc w:val="left"/>
      <w:pPr>
        <w:ind w:left="3524" w:hanging="697"/>
      </w:pPr>
      <w:rPr>
        <w:rFonts w:hint="default"/>
        <w:lang w:val="en-US" w:eastAsia="en-US" w:bidi="ar-SA"/>
      </w:rPr>
    </w:lvl>
    <w:lvl w:ilvl="3" w:tplc="FA8209F4">
      <w:numFmt w:val="bullet"/>
      <w:lvlText w:val="•"/>
      <w:lvlJc w:val="left"/>
      <w:pPr>
        <w:ind w:left="4586" w:hanging="697"/>
      </w:pPr>
      <w:rPr>
        <w:rFonts w:hint="default"/>
        <w:lang w:val="en-US" w:eastAsia="en-US" w:bidi="ar-SA"/>
      </w:rPr>
    </w:lvl>
    <w:lvl w:ilvl="4" w:tplc="43DE0B3A">
      <w:numFmt w:val="bullet"/>
      <w:lvlText w:val="•"/>
      <w:lvlJc w:val="left"/>
      <w:pPr>
        <w:ind w:left="5648" w:hanging="697"/>
      </w:pPr>
      <w:rPr>
        <w:rFonts w:hint="default"/>
        <w:lang w:val="en-US" w:eastAsia="en-US" w:bidi="ar-SA"/>
      </w:rPr>
    </w:lvl>
    <w:lvl w:ilvl="5" w:tplc="3462F642">
      <w:numFmt w:val="bullet"/>
      <w:lvlText w:val="•"/>
      <w:lvlJc w:val="left"/>
      <w:pPr>
        <w:ind w:left="6710" w:hanging="697"/>
      </w:pPr>
      <w:rPr>
        <w:rFonts w:hint="default"/>
        <w:lang w:val="en-US" w:eastAsia="en-US" w:bidi="ar-SA"/>
      </w:rPr>
    </w:lvl>
    <w:lvl w:ilvl="6" w:tplc="F84CFE96">
      <w:numFmt w:val="bullet"/>
      <w:lvlText w:val="•"/>
      <w:lvlJc w:val="left"/>
      <w:pPr>
        <w:ind w:left="7772" w:hanging="697"/>
      </w:pPr>
      <w:rPr>
        <w:rFonts w:hint="default"/>
        <w:lang w:val="en-US" w:eastAsia="en-US" w:bidi="ar-SA"/>
      </w:rPr>
    </w:lvl>
    <w:lvl w:ilvl="7" w:tplc="713A58B4">
      <w:numFmt w:val="bullet"/>
      <w:lvlText w:val="•"/>
      <w:lvlJc w:val="left"/>
      <w:pPr>
        <w:ind w:left="8834" w:hanging="697"/>
      </w:pPr>
      <w:rPr>
        <w:rFonts w:hint="default"/>
        <w:lang w:val="en-US" w:eastAsia="en-US" w:bidi="ar-SA"/>
      </w:rPr>
    </w:lvl>
    <w:lvl w:ilvl="8" w:tplc="7FF42470">
      <w:numFmt w:val="bullet"/>
      <w:lvlText w:val="•"/>
      <w:lvlJc w:val="left"/>
      <w:pPr>
        <w:ind w:left="9896" w:hanging="697"/>
      </w:pPr>
      <w:rPr>
        <w:rFonts w:hint="default"/>
        <w:lang w:val="en-US" w:eastAsia="en-US" w:bidi="ar-SA"/>
      </w:rPr>
    </w:lvl>
  </w:abstractNum>
  <w:abstractNum w:abstractNumId="36">
    <w:nsid w:val="23EC4905"/>
    <w:multiLevelType w:val="hybridMultilevel"/>
    <w:tmpl w:val="144AC34E"/>
    <w:lvl w:ilvl="0" w:tplc="0CBA8A18">
      <w:start w:val="398"/>
      <w:numFmt w:val="decimal"/>
      <w:lvlText w:val="%1"/>
      <w:lvlJc w:val="left"/>
      <w:pPr>
        <w:ind w:left="1300" w:hanging="69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2586D5EE">
      <w:numFmt w:val="bullet"/>
      <w:lvlText w:val="•"/>
      <w:lvlJc w:val="left"/>
      <w:pPr>
        <w:ind w:left="2340" w:hanging="699"/>
      </w:pPr>
      <w:rPr>
        <w:rFonts w:hint="default"/>
        <w:lang w:val="en-US" w:eastAsia="en-US" w:bidi="ar-SA"/>
      </w:rPr>
    </w:lvl>
    <w:lvl w:ilvl="2" w:tplc="8B38738C">
      <w:numFmt w:val="bullet"/>
      <w:lvlText w:val="•"/>
      <w:lvlJc w:val="left"/>
      <w:pPr>
        <w:ind w:left="3381" w:hanging="699"/>
      </w:pPr>
      <w:rPr>
        <w:rFonts w:hint="default"/>
        <w:lang w:val="en-US" w:eastAsia="en-US" w:bidi="ar-SA"/>
      </w:rPr>
    </w:lvl>
    <w:lvl w:ilvl="3" w:tplc="505E8050">
      <w:numFmt w:val="bullet"/>
      <w:lvlText w:val="•"/>
      <w:lvlJc w:val="left"/>
      <w:pPr>
        <w:ind w:left="4421" w:hanging="699"/>
      </w:pPr>
      <w:rPr>
        <w:rFonts w:hint="default"/>
        <w:lang w:val="en-US" w:eastAsia="en-US" w:bidi="ar-SA"/>
      </w:rPr>
    </w:lvl>
    <w:lvl w:ilvl="4" w:tplc="F1921854">
      <w:numFmt w:val="bullet"/>
      <w:lvlText w:val="•"/>
      <w:lvlJc w:val="left"/>
      <w:pPr>
        <w:ind w:left="5462" w:hanging="699"/>
      </w:pPr>
      <w:rPr>
        <w:rFonts w:hint="default"/>
        <w:lang w:val="en-US" w:eastAsia="en-US" w:bidi="ar-SA"/>
      </w:rPr>
    </w:lvl>
    <w:lvl w:ilvl="5" w:tplc="C7A0E30C">
      <w:numFmt w:val="bullet"/>
      <w:lvlText w:val="•"/>
      <w:lvlJc w:val="left"/>
      <w:pPr>
        <w:ind w:left="6503" w:hanging="699"/>
      </w:pPr>
      <w:rPr>
        <w:rFonts w:hint="default"/>
        <w:lang w:val="en-US" w:eastAsia="en-US" w:bidi="ar-SA"/>
      </w:rPr>
    </w:lvl>
    <w:lvl w:ilvl="6" w:tplc="D2DE22B6">
      <w:numFmt w:val="bullet"/>
      <w:lvlText w:val="•"/>
      <w:lvlJc w:val="left"/>
      <w:pPr>
        <w:ind w:left="7543" w:hanging="699"/>
      </w:pPr>
      <w:rPr>
        <w:rFonts w:hint="default"/>
        <w:lang w:val="en-US" w:eastAsia="en-US" w:bidi="ar-SA"/>
      </w:rPr>
    </w:lvl>
    <w:lvl w:ilvl="7" w:tplc="0C9C337E">
      <w:numFmt w:val="bullet"/>
      <w:lvlText w:val="•"/>
      <w:lvlJc w:val="left"/>
      <w:pPr>
        <w:ind w:left="8584" w:hanging="699"/>
      </w:pPr>
      <w:rPr>
        <w:rFonts w:hint="default"/>
        <w:lang w:val="en-US" w:eastAsia="en-US" w:bidi="ar-SA"/>
      </w:rPr>
    </w:lvl>
    <w:lvl w:ilvl="8" w:tplc="BDC019B2">
      <w:numFmt w:val="bullet"/>
      <w:lvlText w:val="•"/>
      <w:lvlJc w:val="left"/>
      <w:pPr>
        <w:ind w:left="9625" w:hanging="699"/>
      </w:pPr>
      <w:rPr>
        <w:rFonts w:hint="default"/>
        <w:lang w:val="en-US" w:eastAsia="en-US" w:bidi="ar-SA"/>
      </w:rPr>
    </w:lvl>
  </w:abstractNum>
  <w:abstractNum w:abstractNumId="37">
    <w:nsid w:val="248A7EB6"/>
    <w:multiLevelType w:val="hybridMultilevel"/>
    <w:tmpl w:val="E2CADCDC"/>
    <w:lvl w:ilvl="0" w:tplc="982C7F74">
      <w:start w:val="36"/>
      <w:numFmt w:val="decimal"/>
      <w:lvlText w:val="%1"/>
      <w:lvlJc w:val="left"/>
      <w:pPr>
        <w:ind w:left="5123" w:hanging="4307"/>
        <w:jc w:val="left"/>
      </w:pPr>
      <w:rPr>
        <w:rFonts w:hint="default"/>
        <w:b/>
        <w:bCs/>
        <w:w w:val="100"/>
        <w:lang w:val="en-US" w:eastAsia="en-US" w:bidi="ar-SA"/>
      </w:rPr>
    </w:lvl>
    <w:lvl w:ilvl="1" w:tplc="1A1ABEC4">
      <w:numFmt w:val="bullet"/>
      <w:lvlText w:val="•"/>
      <w:lvlJc w:val="left"/>
      <w:pPr>
        <w:ind w:left="5810" w:hanging="4307"/>
      </w:pPr>
      <w:rPr>
        <w:rFonts w:hint="default"/>
        <w:lang w:val="en-US" w:eastAsia="en-US" w:bidi="ar-SA"/>
      </w:rPr>
    </w:lvl>
    <w:lvl w:ilvl="2" w:tplc="15B4EA7C">
      <w:numFmt w:val="bullet"/>
      <w:lvlText w:val="•"/>
      <w:lvlJc w:val="left"/>
      <w:pPr>
        <w:ind w:left="6500" w:hanging="4307"/>
      </w:pPr>
      <w:rPr>
        <w:rFonts w:hint="default"/>
        <w:lang w:val="en-US" w:eastAsia="en-US" w:bidi="ar-SA"/>
      </w:rPr>
    </w:lvl>
    <w:lvl w:ilvl="3" w:tplc="5234299A">
      <w:numFmt w:val="bullet"/>
      <w:lvlText w:val="•"/>
      <w:lvlJc w:val="left"/>
      <w:pPr>
        <w:ind w:left="7190" w:hanging="4307"/>
      </w:pPr>
      <w:rPr>
        <w:rFonts w:hint="default"/>
        <w:lang w:val="en-US" w:eastAsia="en-US" w:bidi="ar-SA"/>
      </w:rPr>
    </w:lvl>
    <w:lvl w:ilvl="4" w:tplc="6382FEF6">
      <w:numFmt w:val="bullet"/>
      <w:lvlText w:val="•"/>
      <w:lvlJc w:val="left"/>
      <w:pPr>
        <w:ind w:left="7880" w:hanging="4307"/>
      </w:pPr>
      <w:rPr>
        <w:rFonts w:hint="default"/>
        <w:lang w:val="en-US" w:eastAsia="en-US" w:bidi="ar-SA"/>
      </w:rPr>
    </w:lvl>
    <w:lvl w:ilvl="5" w:tplc="DE365892">
      <w:numFmt w:val="bullet"/>
      <w:lvlText w:val="•"/>
      <w:lvlJc w:val="left"/>
      <w:pPr>
        <w:ind w:left="8570" w:hanging="4307"/>
      </w:pPr>
      <w:rPr>
        <w:rFonts w:hint="default"/>
        <w:lang w:val="en-US" w:eastAsia="en-US" w:bidi="ar-SA"/>
      </w:rPr>
    </w:lvl>
    <w:lvl w:ilvl="6" w:tplc="4F04E67C">
      <w:numFmt w:val="bullet"/>
      <w:lvlText w:val="•"/>
      <w:lvlJc w:val="left"/>
      <w:pPr>
        <w:ind w:left="9260" w:hanging="4307"/>
      </w:pPr>
      <w:rPr>
        <w:rFonts w:hint="default"/>
        <w:lang w:val="en-US" w:eastAsia="en-US" w:bidi="ar-SA"/>
      </w:rPr>
    </w:lvl>
    <w:lvl w:ilvl="7" w:tplc="AF9CA37E">
      <w:numFmt w:val="bullet"/>
      <w:lvlText w:val="•"/>
      <w:lvlJc w:val="left"/>
      <w:pPr>
        <w:ind w:left="9950" w:hanging="4307"/>
      </w:pPr>
      <w:rPr>
        <w:rFonts w:hint="default"/>
        <w:lang w:val="en-US" w:eastAsia="en-US" w:bidi="ar-SA"/>
      </w:rPr>
    </w:lvl>
    <w:lvl w:ilvl="8" w:tplc="C49C4DBE">
      <w:numFmt w:val="bullet"/>
      <w:lvlText w:val="•"/>
      <w:lvlJc w:val="left"/>
      <w:pPr>
        <w:ind w:left="10640" w:hanging="4307"/>
      </w:pPr>
      <w:rPr>
        <w:rFonts w:hint="default"/>
        <w:lang w:val="en-US" w:eastAsia="en-US" w:bidi="ar-SA"/>
      </w:rPr>
    </w:lvl>
  </w:abstractNum>
  <w:abstractNum w:abstractNumId="38">
    <w:nsid w:val="251B3CCE"/>
    <w:multiLevelType w:val="hybridMultilevel"/>
    <w:tmpl w:val="F4784C22"/>
    <w:lvl w:ilvl="0" w:tplc="4B22CE9A">
      <w:start w:val="404"/>
      <w:numFmt w:val="decimal"/>
      <w:lvlText w:val="%1"/>
      <w:lvlJc w:val="left"/>
      <w:pPr>
        <w:ind w:left="1400" w:hanging="697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69541914">
      <w:numFmt w:val="bullet"/>
      <w:lvlText w:val="•"/>
      <w:lvlJc w:val="left"/>
      <w:pPr>
        <w:ind w:left="2462" w:hanging="697"/>
      </w:pPr>
      <w:rPr>
        <w:rFonts w:hint="default"/>
        <w:lang w:val="en-US" w:eastAsia="en-US" w:bidi="ar-SA"/>
      </w:rPr>
    </w:lvl>
    <w:lvl w:ilvl="2" w:tplc="7B642524">
      <w:numFmt w:val="bullet"/>
      <w:lvlText w:val="•"/>
      <w:lvlJc w:val="left"/>
      <w:pPr>
        <w:ind w:left="3524" w:hanging="697"/>
      </w:pPr>
      <w:rPr>
        <w:rFonts w:hint="default"/>
        <w:lang w:val="en-US" w:eastAsia="en-US" w:bidi="ar-SA"/>
      </w:rPr>
    </w:lvl>
    <w:lvl w:ilvl="3" w:tplc="56847E5A">
      <w:numFmt w:val="bullet"/>
      <w:lvlText w:val="•"/>
      <w:lvlJc w:val="left"/>
      <w:pPr>
        <w:ind w:left="4586" w:hanging="697"/>
      </w:pPr>
      <w:rPr>
        <w:rFonts w:hint="default"/>
        <w:lang w:val="en-US" w:eastAsia="en-US" w:bidi="ar-SA"/>
      </w:rPr>
    </w:lvl>
    <w:lvl w:ilvl="4" w:tplc="A126A108">
      <w:numFmt w:val="bullet"/>
      <w:lvlText w:val="•"/>
      <w:lvlJc w:val="left"/>
      <w:pPr>
        <w:ind w:left="5648" w:hanging="697"/>
      </w:pPr>
      <w:rPr>
        <w:rFonts w:hint="default"/>
        <w:lang w:val="en-US" w:eastAsia="en-US" w:bidi="ar-SA"/>
      </w:rPr>
    </w:lvl>
    <w:lvl w:ilvl="5" w:tplc="58A879BA">
      <w:numFmt w:val="bullet"/>
      <w:lvlText w:val="•"/>
      <w:lvlJc w:val="left"/>
      <w:pPr>
        <w:ind w:left="6710" w:hanging="697"/>
      </w:pPr>
      <w:rPr>
        <w:rFonts w:hint="default"/>
        <w:lang w:val="en-US" w:eastAsia="en-US" w:bidi="ar-SA"/>
      </w:rPr>
    </w:lvl>
    <w:lvl w:ilvl="6" w:tplc="3FDC4DE8">
      <w:numFmt w:val="bullet"/>
      <w:lvlText w:val="•"/>
      <w:lvlJc w:val="left"/>
      <w:pPr>
        <w:ind w:left="7772" w:hanging="697"/>
      </w:pPr>
      <w:rPr>
        <w:rFonts w:hint="default"/>
        <w:lang w:val="en-US" w:eastAsia="en-US" w:bidi="ar-SA"/>
      </w:rPr>
    </w:lvl>
    <w:lvl w:ilvl="7" w:tplc="4CEA3310">
      <w:numFmt w:val="bullet"/>
      <w:lvlText w:val="•"/>
      <w:lvlJc w:val="left"/>
      <w:pPr>
        <w:ind w:left="8834" w:hanging="697"/>
      </w:pPr>
      <w:rPr>
        <w:rFonts w:hint="default"/>
        <w:lang w:val="en-US" w:eastAsia="en-US" w:bidi="ar-SA"/>
      </w:rPr>
    </w:lvl>
    <w:lvl w:ilvl="8" w:tplc="7BBE9042">
      <w:numFmt w:val="bullet"/>
      <w:lvlText w:val="•"/>
      <w:lvlJc w:val="left"/>
      <w:pPr>
        <w:ind w:left="9896" w:hanging="697"/>
      </w:pPr>
      <w:rPr>
        <w:rFonts w:hint="default"/>
        <w:lang w:val="en-US" w:eastAsia="en-US" w:bidi="ar-SA"/>
      </w:rPr>
    </w:lvl>
  </w:abstractNum>
  <w:abstractNum w:abstractNumId="39">
    <w:nsid w:val="25450419"/>
    <w:multiLevelType w:val="hybridMultilevel"/>
    <w:tmpl w:val="A2E60518"/>
    <w:lvl w:ilvl="0" w:tplc="DCE25912">
      <w:start w:val="80"/>
      <w:numFmt w:val="decimal"/>
      <w:lvlText w:val="%1"/>
      <w:lvlJc w:val="left"/>
      <w:pPr>
        <w:ind w:left="1686" w:hanging="87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5934AD22">
      <w:numFmt w:val="bullet"/>
      <w:lvlText w:val="•"/>
      <w:lvlJc w:val="left"/>
      <w:pPr>
        <w:ind w:left="2714" w:hanging="870"/>
      </w:pPr>
      <w:rPr>
        <w:rFonts w:hint="default"/>
        <w:lang w:val="en-US" w:eastAsia="en-US" w:bidi="ar-SA"/>
      </w:rPr>
    </w:lvl>
    <w:lvl w:ilvl="2" w:tplc="67FA40EE">
      <w:numFmt w:val="bullet"/>
      <w:lvlText w:val="•"/>
      <w:lvlJc w:val="left"/>
      <w:pPr>
        <w:ind w:left="3748" w:hanging="870"/>
      </w:pPr>
      <w:rPr>
        <w:rFonts w:hint="default"/>
        <w:lang w:val="en-US" w:eastAsia="en-US" w:bidi="ar-SA"/>
      </w:rPr>
    </w:lvl>
    <w:lvl w:ilvl="3" w:tplc="690EC928">
      <w:numFmt w:val="bullet"/>
      <w:lvlText w:val="•"/>
      <w:lvlJc w:val="left"/>
      <w:pPr>
        <w:ind w:left="4782" w:hanging="870"/>
      </w:pPr>
      <w:rPr>
        <w:rFonts w:hint="default"/>
        <w:lang w:val="en-US" w:eastAsia="en-US" w:bidi="ar-SA"/>
      </w:rPr>
    </w:lvl>
    <w:lvl w:ilvl="4" w:tplc="94FC1E24">
      <w:numFmt w:val="bullet"/>
      <w:lvlText w:val="•"/>
      <w:lvlJc w:val="left"/>
      <w:pPr>
        <w:ind w:left="5816" w:hanging="870"/>
      </w:pPr>
      <w:rPr>
        <w:rFonts w:hint="default"/>
        <w:lang w:val="en-US" w:eastAsia="en-US" w:bidi="ar-SA"/>
      </w:rPr>
    </w:lvl>
    <w:lvl w:ilvl="5" w:tplc="8B12B422">
      <w:numFmt w:val="bullet"/>
      <w:lvlText w:val="•"/>
      <w:lvlJc w:val="left"/>
      <w:pPr>
        <w:ind w:left="6850" w:hanging="870"/>
      </w:pPr>
      <w:rPr>
        <w:rFonts w:hint="default"/>
        <w:lang w:val="en-US" w:eastAsia="en-US" w:bidi="ar-SA"/>
      </w:rPr>
    </w:lvl>
    <w:lvl w:ilvl="6" w:tplc="14CE705A">
      <w:numFmt w:val="bullet"/>
      <w:lvlText w:val="•"/>
      <w:lvlJc w:val="left"/>
      <w:pPr>
        <w:ind w:left="7884" w:hanging="870"/>
      </w:pPr>
      <w:rPr>
        <w:rFonts w:hint="default"/>
        <w:lang w:val="en-US" w:eastAsia="en-US" w:bidi="ar-SA"/>
      </w:rPr>
    </w:lvl>
    <w:lvl w:ilvl="7" w:tplc="9EB64868">
      <w:numFmt w:val="bullet"/>
      <w:lvlText w:val="•"/>
      <w:lvlJc w:val="left"/>
      <w:pPr>
        <w:ind w:left="8918" w:hanging="870"/>
      </w:pPr>
      <w:rPr>
        <w:rFonts w:hint="default"/>
        <w:lang w:val="en-US" w:eastAsia="en-US" w:bidi="ar-SA"/>
      </w:rPr>
    </w:lvl>
    <w:lvl w:ilvl="8" w:tplc="26342264">
      <w:numFmt w:val="bullet"/>
      <w:lvlText w:val="•"/>
      <w:lvlJc w:val="left"/>
      <w:pPr>
        <w:ind w:left="9952" w:hanging="870"/>
      </w:pPr>
      <w:rPr>
        <w:rFonts w:hint="default"/>
        <w:lang w:val="en-US" w:eastAsia="en-US" w:bidi="ar-SA"/>
      </w:rPr>
    </w:lvl>
  </w:abstractNum>
  <w:abstractNum w:abstractNumId="40">
    <w:nsid w:val="263B598C"/>
    <w:multiLevelType w:val="hybridMultilevel"/>
    <w:tmpl w:val="145664AC"/>
    <w:lvl w:ilvl="0" w:tplc="9FDC61DC">
      <w:start w:val="83"/>
      <w:numFmt w:val="decimal"/>
      <w:lvlText w:val="%1"/>
      <w:lvlJc w:val="left"/>
      <w:pPr>
        <w:ind w:left="1340" w:hanging="587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C33EC714">
      <w:numFmt w:val="bullet"/>
      <w:lvlText w:val="•"/>
      <w:lvlJc w:val="left"/>
      <w:pPr>
        <w:ind w:left="2386" w:hanging="587"/>
      </w:pPr>
      <w:rPr>
        <w:rFonts w:hint="default"/>
        <w:lang w:val="en-US" w:eastAsia="en-US" w:bidi="ar-SA"/>
      </w:rPr>
    </w:lvl>
    <w:lvl w:ilvl="2" w:tplc="00368C10">
      <w:numFmt w:val="bullet"/>
      <w:lvlText w:val="•"/>
      <w:lvlJc w:val="left"/>
      <w:pPr>
        <w:ind w:left="3433" w:hanging="587"/>
      </w:pPr>
      <w:rPr>
        <w:rFonts w:hint="default"/>
        <w:lang w:val="en-US" w:eastAsia="en-US" w:bidi="ar-SA"/>
      </w:rPr>
    </w:lvl>
    <w:lvl w:ilvl="3" w:tplc="D9902D3A">
      <w:numFmt w:val="bullet"/>
      <w:lvlText w:val="•"/>
      <w:lvlJc w:val="left"/>
      <w:pPr>
        <w:ind w:left="4479" w:hanging="587"/>
      </w:pPr>
      <w:rPr>
        <w:rFonts w:hint="default"/>
        <w:lang w:val="en-US" w:eastAsia="en-US" w:bidi="ar-SA"/>
      </w:rPr>
    </w:lvl>
    <w:lvl w:ilvl="4" w:tplc="54629158">
      <w:numFmt w:val="bullet"/>
      <w:lvlText w:val="•"/>
      <w:lvlJc w:val="left"/>
      <w:pPr>
        <w:ind w:left="5526" w:hanging="587"/>
      </w:pPr>
      <w:rPr>
        <w:rFonts w:hint="default"/>
        <w:lang w:val="en-US" w:eastAsia="en-US" w:bidi="ar-SA"/>
      </w:rPr>
    </w:lvl>
    <w:lvl w:ilvl="5" w:tplc="653E8CD8">
      <w:numFmt w:val="bullet"/>
      <w:lvlText w:val="•"/>
      <w:lvlJc w:val="left"/>
      <w:pPr>
        <w:ind w:left="6573" w:hanging="587"/>
      </w:pPr>
      <w:rPr>
        <w:rFonts w:hint="default"/>
        <w:lang w:val="en-US" w:eastAsia="en-US" w:bidi="ar-SA"/>
      </w:rPr>
    </w:lvl>
    <w:lvl w:ilvl="6" w:tplc="AD541100">
      <w:numFmt w:val="bullet"/>
      <w:lvlText w:val="•"/>
      <w:lvlJc w:val="left"/>
      <w:pPr>
        <w:ind w:left="7619" w:hanging="587"/>
      </w:pPr>
      <w:rPr>
        <w:rFonts w:hint="default"/>
        <w:lang w:val="en-US" w:eastAsia="en-US" w:bidi="ar-SA"/>
      </w:rPr>
    </w:lvl>
    <w:lvl w:ilvl="7" w:tplc="6D32A9B6">
      <w:numFmt w:val="bullet"/>
      <w:lvlText w:val="•"/>
      <w:lvlJc w:val="left"/>
      <w:pPr>
        <w:ind w:left="8666" w:hanging="587"/>
      </w:pPr>
      <w:rPr>
        <w:rFonts w:hint="default"/>
        <w:lang w:val="en-US" w:eastAsia="en-US" w:bidi="ar-SA"/>
      </w:rPr>
    </w:lvl>
    <w:lvl w:ilvl="8" w:tplc="44BC66B0">
      <w:numFmt w:val="bullet"/>
      <w:lvlText w:val="•"/>
      <w:lvlJc w:val="left"/>
      <w:pPr>
        <w:ind w:left="9713" w:hanging="587"/>
      </w:pPr>
      <w:rPr>
        <w:rFonts w:hint="default"/>
        <w:lang w:val="en-US" w:eastAsia="en-US" w:bidi="ar-SA"/>
      </w:rPr>
    </w:lvl>
  </w:abstractNum>
  <w:abstractNum w:abstractNumId="41">
    <w:nsid w:val="286613D3"/>
    <w:multiLevelType w:val="hybridMultilevel"/>
    <w:tmpl w:val="984410FE"/>
    <w:lvl w:ilvl="0" w:tplc="53FE99CE">
      <w:start w:val="16"/>
      <w:numFmt w:val="decimal"/>
      <w:lvlText w:val="%1"/>
      <w:lvlJc w:val="left"/>
      <w:pPr>
        <w:ind w:left="1300" w:hanging="587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E8524C28">
      <w:numFmt w:val="bullet"/>
      <w:lvlText w:val="•"/>
      <w:lvlJc w:val="left"/>
      <w:pPr>
        <w:ind w:left="2340" w:hanging="587"/>
      </w:pPr>
      <w:rPr>
        <w:rFonts w:hint="default"/>
        <w:lang w:val="en-US" w:eastAsia="en-US" w:bidi="ar-SA"/>
      </w:rPr>
    </w:lvl>
    <w:lvl w:ilvl="2" w:tplc="F25EBCC4">
      <w:numFmt w:val="bullet"/>
      <w:lvlText w:val="•"/>
      <w:lvlJc w:val="left"/>
      <w:pPr>
        <w:ind w:left="3381" w:hanging="587"/>
      </w:pPr>
      <w:rPr>
        <w:rFonts w:hint="default"/>
        <w:lang w:val="en-US" w:eastAsia="en-US" w:bidi="ar-SA"/>
      </w:rPr>
    </w:lvl>
    <w:lvl w:ilvl="3" w:tplc="405C5F30">
      <w:numFmt w:val="bullet"/>
      <w:lvlText w:val="•"/>
      <w:lvlJc w:val="left"/>
      <w:pPr>
        <w:ind w:left="4421" w:hanging="587"/>
      </w:pPr>
      <w:rPr>
        <w:rFonts w:hint="default"/>
        <w:lang w:val="en-US" w:eastAsia="en-US" w:bidi="ar-SA"/>
      </w:rPr>
    </w:lvl>
    <w:lvl w:ilvl="4" w:tplc="216ED8CA">
      <w:numFmt w:val="bullet"/>
      <w:lvlText w:val="•"/>
      <w:lvlJc w:val="left"/>
      <w:pPr>
        <w:ind w:left="5462" w:hanging="587"/>
      </w:pPr>
      <w:rPr>
        <w:rFonts w:hint="default"/>
        <w:lang w:val="en-US" w:eastAsia="en-US" w:bidi="ar-SA"/>
      </w:rPr>
    </w:lvl>
    <w:lvl w:ilvl="5" w:tplc="6CC65524">
      <w:numFmt w:val="bullet"/>
      <w:lvlText w:val="•"/>
      <w:lvlJc w:val="left"/>
      <w:pPr>
        <w:ind w:left="6503" w:hanging="587"/>
      </w:pPr>
      <w:rPr>
        <w:rFonts w:hint="default"/>
        <w:lang w:val="en-US" w:eastAsia="en-US" w:bidi="ar-SA"/>
      </w:rPr>
    </w:lvl>
    <w:lvl w:ilvl="6" w:tplc="B9405448">
      <w:numFmt w:val="bullet"/>
      <w:lvlText w:val="•"/>
      <w:lvlJc w:val="left"/>
      <w:pPr>
        <w:ind w:left="7543" w:hanging="587"/>
      </w:pPr>
      <w:rPr>
        <w:rFonts w:hint="default"/>
        <w:lang w:val="en-US" w:eastAsia="en-US" w:bidi="ar-SA"/>
      </w:rPr>
    </w:lvl>
    <w:lvl w:ilvl="7" w:tplc="E72AE904">
      <w:numFmt w:val="bullet"/>
      <w:lvlText w:val="•"/>
      <w:lvlJc w:val="left"/>
      <w:pPr>
        <w:ind w:left="8584" w:hanging="587"/>
      </w:pPr>
      <w:rPr>
        <w:rFonts w:hint="default"/>
        <w:lang w:val="en-US" w:eastAsia="en-US" w:bidi="ar-SA"/>
      </w:rPr>
    </w:lvl>
    <w:lvl w:ilvl="8" w:tplc="C7A0DC20">
      <w:numFmt w:val="bullet"/>
      <w:lvlText w:val="•"/>
      <w:lvlJc w:val="left"/>
      <w:pPr>
        <w:ind w:left="9625" w:hanging="587"/>
      </w:pPr>
      <w:rPr>
        <w:rFonts w:hint="default"/>
        <w:lang w:val="en-US" w:eastAsia="en-US" w:bidi="ar-SA"/>
      </w:rPr>
    </w:lvl>
  </w:abstractNum>
  <w:abstractNum w:abstractNumId="42">
    <w:nsid w:val="2A232E9C"/>
    <w:multiLevelType w:val="hybridMultilevel"/>
    <w:tmpl w:val="AC92E11C"/>
    <w:lvl w:ilvl="0" w:tplc="9208AB3C">
      <w:start w:val="418"/>
      <w:numFmt w:val="decimal"/>
      <w:lvlText w:val="%1"/>
      <w:lvlJc w:val="left"/>
      <w:pPr>
        <w:ind w:left="1112" w:hanging="582"/>
        <w:jc w:val="left"/>
      </w:pPr>
      <w:rPr>
        <w:rFonts w:ascii="Calibri" w:eastAsia="Calibri" w:hAnsi="Calibri" w:cs="Calibri" w:hint="default"/>
        <w:spacing w:val="-2"/>
        <w:w w:val="103"/>
        <w:sz w:val="18"/>
        <w:szCs w:val="18"/>
        <w:lang w:val="en-US" w:eastAsia="en-US" w:bidi="ar-SA"/>
      </w:rPr>
    </w:lvl>
    <w:lvl w:ilvl="1" w:tplc="BDBC8F70">
      <w:numFmt w:val="bullet"/>
      <w:lvlText w:val="•"/>
      <w:lvlJc w:val="left"/>
      <w:pPr>
        <w:ind w:left="2188" w:hanging="582"/>
      </w:pPr>
      <w:rPr>
        <w:rFonts w:hint="default"/>
        <w:lang w:val="en-US" w:eastAsia="en-US" w:bidi="ar-SA"/>
      </w:rPr>
    </w:lvl>
    <w:lvl w:ilvl="2" w:tplc="2DC078B0">
      <w:numFmt w:val="bullet"/>
      <w:lvlText w:val="•"/>
      <w:lvlJc w:val="left"/>
      <w:pPr>
        <w:ind w:left="3257" w:hanging="582"/>
      </w:pPr>
      <w:rPr>
        <w:rFonts w:hint="default"/>
        <w:lang w:val="en-US" w:eastAsia="en-US" w:bidi="ar-SA"/>
      </w:rPr>
    </w:lvl>
    <w:lvl w:ilvl="3" w:tplc="61406FA2">
      <w:numFmt w:val="bullet"/>
      <w:lvlText w:val="•"/>
      <w:lvlJc w:val="left"/>
      <w:pPr>
        <w:ind w:left="4325" w:hanging="582"/>
      </w:pPr>
      <w:rPr>
        <w:rFonts w:hint="default"/>
        <w:lang w:val="en-US" w:eastAsia="en-US" w:bidi="ar-SA"/>
      </w:rPr>
    </w:lvl>
    <w:lvl w:ilvl="4" w:tplc="21483542">
      <w:numFmt w:val="bullet"/>
      <w:lvlText w:val="•"/>
      <w:lvlJc w:val="left"/>
      <w:pPr>
        <w:ind w:left="5394" w:hanging="582"/>
      </w:pPr>
      <w:rPr>
        <w:rFonts w:hint="default"/>
        <w:lang w:val="en-US" w:eastAsia="en-US" w:bidi="ar-SA"/>
      </w:rPr>
    </w:lvl>
    <w:lvl w:ilvl="5" w:tplc="B0C04BD6">
      <w:numFmt w:val="bullet"/>
      <w:lvlText w:val="•"/>
      <w:lvlJc w:val="left"/>
      <w:pPr>
        <w:ind w:left="6463" w:hanging="582"/>
      </w:pPr>
      <w:rPr>
        <w:rFonts w:hint="default"/>
        <w:lang w:val="en-US" w:eastAsia="en-US" w:bidi="ar-SA"/>
      </w:rPr>
    </w:lvl>
    <w:lvl w:ilvl="6" w:tplc="9EEE7F86">
      <w:numFmt w:val="bullet"/>
      <w:lvlText w:val="•"/>
      <w:lvlJc w:val="left"/>
      <w:pPr>
        <w:ind w:left="7531" w:hanging="582"/>
      </w:pPr>
      <w:rPr>
        <w:rFonts w:hint="default"/>
        <w:lang w:val="en-US" w:eastAsia="en-US" w:bidi="ar-SA"/>
      </w:rPr>
    </w:lvl>
    <w:lvl w:ilvl="7" w:tplc="B7A6C894">
      <w:numFmt w:val="bullet"/>
      <w:lvlText w:val="•"/>
      <w:lvlJc w:val="left"/>
      <w:pPr>
        <w:ind w:left="8600" w:hanging="582"/>
      </w:pPr>
      <w:rPr>
        <w:rFonts w:hint="default"/>
        <w:lang w:val="en-US" w:eastAsia="en-US" w:bidi="ar-SA"/>
      </w:rPr>
    </w:lvl>
    <w:lvl w:ilvl="8" w:tplc="8F1E15CE">
      <w:numFmt w:val="bullet"/>
      <w:lvlText w:val="•"/>
      <w:lvlJc w:val="left"/>
      <w:pPr>
        <w:ind w:left="9669" w:hanging="582"/>
      </w:pPr>
      <w:rPr>
        <w:rFonts w:hint="default"/>
        <w:lang w:val="en-US" w:eastAsia="en-US" w:bidi="ar-SA"/>
      </w:rPr>
    </w:lvl>
  </w:abstractNum>
  <w:abstractNum w:abstractNumId="43">
    <w:nsid w:val="2A524981"/>
    <w:multiLevelType w:val="hybridMultilevel"/>
    <w:tmpl w:val="4A80A318"/>
    <w:lvl w:ilvl="0" w:tplc="4E046CEA">
      <w:start w:val="31"/>
      <w:numFmt w:val="decimal"/>
      <w:lvlText w:val="%1"/>
      <w:lvlJc w:val="left"/>
      <w:pPr>
        <w:ind w:left="1300" w:hanging="587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B9904432">
      <w:numFmt w:val="bullet"/>
      <w:lvlText w:val="•"/>
      <w:lvlJc w:val="left"/>
      <w:pPr>
        <w:ind w:left="2340" w:hanging="587"/>
      </w:pPr>
      <w:rPr>
        <w:rFonts w:hint="default"/>
        <w:lang w:val="en-US" w:eastAsia="en-US" w:bidi="ar-SA"/>
      </w:rPr>
    </w:lvl>
    <w:lvl w:ilvl="2" w:tplc="C86689EC">
      <w:numFmt w:val="bullet"/>
      <w:lvlText w:val="•"/>
      <w:lvlJc w:val="left"/>
      <w:pPr>
        <w:ind w:left="3381" w:hanging="587"/>
      </w:pPr>
      <w:rPr>
        <w:rFonts w:hint="default"/>
        <w:lang w:val="en-US" w:eastAsia="en-US" w:bidi="ar-SA"/>
      </w:rPr>
    </w:lvl>
    <w:lvl w:ilvl="3" w:tplc="B09248D6">
      <w:numFmt w:val="bullet"/>
      <w:lvlText w:val="•"/>
      <w:lvlJc w:val="left"/>
      <w:pPr>
        <w:ind w:left="4421" w:hanging="587"/>
      </w:pPr>
      <w:rPr>
        <w:rFonts w:hint="default"/>
        <w:lang w:val="en-US" w:eastAsia="en-US" w:bidi="ar-SA"/>
      </w:rPr>
    </w:lvl>
    <w:lvl w:ilvl="4" w:tplc="C2E41C24">
      <w:numFmt w:val="bullet"/>
      <w:lvlText w:val="•"/>
      <w:lvlJc w:val="left"/>
      <w:pPr>
        <w:ind w:left="5462" w:hanging="587"/>
      </w:pPr>
      <w:rPr>
        <w:rFonts w:hint="default"/>
        <w:lang w:val="en-US" w:eastAsia="en-US" w:bidi="ar-SA"/>
      </w:rPr>
    </w:lvl>
    <w:lvl w:ilvl="5" w:tplc="E8FA78D6">
      <w:numFmt w:val="bullet"/>
      <w:lvlText w:val="•"/>
      <w:lvlJc w:val="left"/>
      <w:pPr>
        <w:ind w:left="6503" w:hanging="587"/>
      </w:pPr>
      <w:rPr>
        <w:rFonts w:hint="default"/>
        <w:lang w:val="en-US" w:eastAsia="en-US" w:bidi="ar-SA"/>
      </w:rPr>
    </w:lvl>
    <w:lvl w:ilvl="6" w:tplc="4888D89A">
      <w:numFmt w:val="bullet"/>
      <w:lvlText w:val="•"/>
      <w:lvlJc w:val="left"/>
      <w:pPr>
        <w:ind w:left="7543" w:hanging="587"/>
      </w:pPr>
      <w:rPr>
        <w:rFonts w:hint="default"/>
        <w:lang w:val="en-US" w:eastAsia="en-US" w:bidi="ar-SA"/>
      </w:rPr>
    </w:lvl>
    <w:lvl w:ilvl="7" w:tplc="455061EE">
      <w:numFmt w:val="bullet"/>
      <w:lvlText w:val="•"/>
      <w:lvlJc w:val="left"/>
      <w:pPr>
        <w:ind w:left="8584" w:hanging="587"/>
      </w:pPr>
      <w:rPr>
        <w:rFonts w:hint="default"/>
        <w:lang w:val="en-US" w:eastAsia="en-US" w:bidi="ar-SA"/>
      </w:rPr>
    </w:lvl>
    <w:lvl w:ilvl="8" w:tplc="4578897E">
      <w:numFmt w:val="bullet"/>
      <w:lvlText w:val="•"/>
      <w:lvlJc w:val="left"/>
      <w:pPr>
        <w:ind w:left="9625" w:hanging="587"/>
      </w:pPr>
      <w:rPr>
        <w:rFonts w:hint="default"/>
        <w:lang w:val="en-US" w:eastAsia="en-US" w:bidi="ar-SA"/>
      </w:rPr>
    </w:lvl>
  </w:abstractNum>
  <w:abstractNum w:abstractNumId="44">
    <w:nsid w:val="2AD74080"/>
    <w:multiLevelType w:val="hybridMultilevel"/>
    <w:tmpl w:val="3F00778E"/>
    <w:lvl w:ilvl="0" w:tplc="050C0264">
      <w:start w:val="80"/>
      <w:numFmt w:val="decimal"/>
      <w:lvlText w:val="%1"/>
      <w:lvlJc w:val="left"/>
      <w:pPr>
        <w:ind w:left="1300" w:hanging="587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03BE0250">
      <w:numFmt w:val="bullet"/>
      <w:lvlText w:val="•"/>
      <w:lvlJc w:val="left"/>
      <w:pPr>
        <w:ind w:left="2340" w:hanging="587"/>
      </w:pPr>
      <w:rPr>
        <w:rFonts w:hint="default"/>
        <w:lang w:val="en-US" w:eastAsia="en-US" w:bidi="ar-SA"/>
      </w:rPr>
    </w:lvl>
    <w:lvl w:ilvl="2" w:tplc="084CC1C2">
      <w:numFmt w:val="bullet"/>
      <w:lvlText w:val="•"/>
      <w:lvlJc w:val="left"/>
      <w:pPr>
        <w:ind w:left="3381" w:hanging="587"/>
      </w:pPr>
      <w:rPr>
        <w:rFonts w:hint="default"/>
        <w:lang w:val="en-US" w:eastAsia="en-US" w:bidi="ar-SA"/>
      </w:rPr>
    </w:lvl>
    <w:lvl w:ilvl="3" w:tplc="C8423462">
      <w:numFmt w:val="bullet"/>
      <w:lvlText w:val="•"/>
      <w:lvlJc w:val="left"/>
      <w:pPr>
        <w:ind w:left="4421" w:hanging="587"/>
      </w:pPr>
      <w:rPr>
        <w:rFonts w:hint="default"/>
        <w:lang w:val="en-US" w:eastAsia="en-US" w:bidi="ar-SA"/>
      </w:rPr>
    </w:lvl>
    <w:lvl w:ilvl="4" w:tplc="FE048A6E">
      <w:numFmt w:val="bullet"/>
      <w:lvlText w:val="•"/>
      <w:lvlJc w:val="left"/>
      <w:pPr>
        <w:ind w:left="5462" w:hanging="587"/>
      </w:pPr>
      <w:rPr>
        <w:rFonts w:hint="default"/>
        <w:lang w:val="en-US" w:eastAsia="en-US" w:bidi="ar-SA"/>
      </w:rPr>
    </w:lvl>
    <w:lvl w:ilvl="5" w:tplc="1E66AC2A">
      <w:numFmt w:val="bullet"/>
      <w:lvlText w:val="•"/>
      <w:lvlJc w:val="left"/>
      <w:pPr>
        <w:ind w:left="6503" w:hanging="587"/>
      </w:pPr>
      <w:rPr>
        <w:rFonts w:hint="default"/>
        <w:lang w:val="en-US" w:eastAsia="en-US" w:bidi="ar-SA"/>
      </w:rPr>
    </w:lvl>
    <w:lvl w:ilvl="6" w:tplc="571E81A6">
      <w:numFmt w:val="bullet"/>
      <w:lvlText w:val="•"/>
      <w:lvlJc w:val="left"/>
      <w:pPr>
        <w:ind w:left="7543" w:hanging="587"/>
      </w:pPr>
      <w:rPr>
        <w:rFonts w:hint="default"/>
        <w:lang w:val="en-US" w:eastAsia="en-US" w:bidi="ar-SA"/>
      </w:rPr>
    </w:lvl>
    <w:lvl w:ilvl="7" w:tplc="560A45BA">
      <w:numFmt w:val="bullet"/>
      <w:lvlText w:val="•"/>
      <w:lvlJc w:val="left"/>
      <w:pPr>
        <w:ind w:left="8584" w:hanging="587"/>
      </w:pPr>
      <w:rPr>
        <w:rFonts w:hint="default"/>
        <w:lang w:val="en-US" w:eastAsia="en-US" w:bidi="ar-SA"/>
      </w:rPr>
    </w:lvl>
    <w:lvl w:ilvl="8" w:tplc="52FA972A">
      <w:numFmt w:val="bullet"/>
      <w:lvlText w:val="•"/>
      <w:lvlJc w:val="left"/>
      <w:pPr>
        <w:ind w:left="9625" w:hanging="587"/>
      </w:pPr>
      <w:rPr>
        <w:rFonts w:hint="default"/>
        <w:lang w:val="en-US" w:eastAsia="en-US" w:bidi="ar-SA"/>
      </w:rPr>
    </w:lvl>
  </w:abstractNum>
  <w:abstractNum w:abstractNumId="45">
    <w:nsid w:val="2C3A6B5E"/>
    <w:multiLevelType w:val="hybridMultilevel"/>
    <w:tmpl w:val="830A8EF2"/>
    <w:lvl w:ilvl="0" w:tplc="596AB2C2">
      <w:start w:val="149"/>
      <w:numFmt w:val="decimal"/>
      <w:lvlText w:val="%1"/>
      <w:lvlJc w:val="left"/>
      <w:pPr>
        <w:ind w:left="1611" w:hanging="971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28C225B0">
      <w:numFmt w:val="bullet"/>
      <w:lvlText w:val="•"/>
      <w:lvlJc w:val="left"/>
      <w:pPr>
        <w:ind w:left="2638" w:hanging="971"/>
      </w:pPr>
      <w:rPr>
        <w:rFonts w:hint="default"/>
        <w:lang w:val="en-US" w:eastAsia="en-US" w:bidi="ar-SA"/>
      </w:rPr>
    </w:lvl>
    <w:lvl w:ilvl="2" w:tplc="574206CE">
      <w:numFmt w:val="bullet"/>
      <w:lvlText w:val="•"/>
      <w:lvlJc w:val="left"/>
      <w:pPr>
        <w:ind w:left="3657" w:hanging="971"/>
      </w:pPr>
      <w:rPr>
        <w:rFonts w:hint="default"/>
        <w:lang w:val="en-US" w:eastAsia="en-US" w:bidi="ar-SA"/>
      </w:rPr>
    </w:lvl>
    <w:lvl w:ilvl="3" w:tplc="4CDE5078">
      <w:numFmt w:val="bullet"/>
      <w:lvlText w:val="•"/>
      <w:lvlJc w:val="left"/>
      <w:pPr>
        <w:ind w:left="4675" w:hanging="971"/>
      </w:pPr>
      <w:rPr>
        <w:rFonts w:hint="default"/>
        <w:lang w:val="en-US" w:eastAsia="en-US" w:bidi="ar-SA"/>
      </w:rPr>
    </w:lvl>
    <w:lvl w:ilvl="4" w:tplc="9DB46990">
      <w:numFmt w:val="bullet"/>
      <w:lvlText w:val="•"/>
      <w:lvlJc w:val="left"/>
      <w:pPr>
        <w:ind w:left="5694" w:hanging="971"/>
      </w:pPr>
      <w:rPr>
        <w:rFonts w:hint="default"/>
        <w:lang w:val="en-US" w:eastAsia="en-US" w:bidi="ar-SA"/>
      </w:rPr>
    </w:lvl>
    <w:lvl w:ilvl="5" w:tplc="2FA2C502">
      <w:numFmt w:val="bullet"/>
      <w:lvlText w:val="•"/>
      <w:lvlJc w:val="left"/>
      <w:pPr>
        <w:ind w:left="6713" w:hanging="971"/>
      </w:pPr>
      <w:rPr>
        <w:rFonts w:hint="default"/>
        <w:lang w:val="en-US" w:eastAsia="en-US" w:bidi="ar-SA"/>
      </w:rPr>
    </w:lvl>
    <w:lvl w:ilvl="6" w:tplc="560464FC">
      <w:numFmt w:val="bullet"/>
      <w:lvlText w:val="•"/>
      <w:lvlJc w:val="left"/>
      <w:pPr>
        <w:ind w:left="7731" w:hanging="971"/>
      </w:pPr>
      <w:rPr>
        <w:rFonts w:hint="default"/>
        <w:lang w:val="en-US" w:eastAsia="en-US" w:bidi="ar-SA"/>
      </w:rPr>
    </w:lvl>
    <w:lvl w:ilvl="7" w:tplc="91D2CBD2">
      <w:numFmt w:val="bullet"/>
      <w:lvlText w:val="•"/>
      <w:lvlJc w:val="left"/>
      <w:pPr>
        <w:ind w:left="8750" w:hanging="971"/>
      </w:pPr>
      <w:rPr>
        <w:rFonts w:hint="default"/>
        <w:lang w:val="en-US" w:eastAsia="en-US" w:bidi="ar-SA"/>
      </w:rPr>
    </w:lvl>
    <w:lvl w:ilvl="8" w:tplc="EDC42EE8">
      <w:numFmt w:val="bullet"/>
      <w:lvlText w:val="•"/>
      <w:lvlJc w:val="left"/>
      <w:pPr>
        <w:ind w:left="9769" w:hanging="971"/>
      </w:pPr>
      <w:rPr>
        <w:rFonts w:hint="default"/>
        <w:lang w:val="en-US" w:eastAsia="en-US" w:bidi="ar-SA"/>
      </w:rPr>
    </w:lvl>
  </w:abstractNum>
  <w:abstractNum w:abstractNumId="46">
    <w:nsid w:val="2E2B7278"/>
    <w:multiLevelType w:val="hybridMultilevel"/>
    <w:tmpl w:val="6F185A84"/>
    <w:lvl w:ilvl="0" w:tplc="D460230E">
      <w:start w:val="381"/>
      <w:numFmt w:val="decimal"/>
      <w:lvlText w:val="%1"/>
      <w:lvlJc w:val="left"/>
      <w:pPr>
        <w:ind w:left="1300" w:hanging="69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31E0AF34">
      <w:numFmt w:val="bullet"/>
      <w:lvlText w:val="•"/>
      <w:lvlJc w:val="left"/>
      <w:pPr>
        <w:ind w:left="2340" w:hanging="699"/>
      </w:pPr>
      <w:rPr>
        <w:rFonts w:hint="default"/>
        <w:lang w:val="en-US" w:eastAsia="en-US" w:bidi="ar-SA"/>
      </w:rPr>
    </w:lvl>
    <w:lvl w:ilvl="2" w:tplc="E9F855A6">
      <w:numFmt w:val="bullet"/>
      <w:lvlText w:val="•"/>
      <w:lvlJc w:val="left"/>
      <w:pPr>
        <w:ind w:left="3381" w:hanging="699"/>
      </w:pPr>
      <w:rPr>
        <w:rFonts w:hint="default"/>
        <w:lang w:val="en-US" w:eastAsia="en-US" w:bidi="ar-SA"/>
      </w:rPr>
    </w:lvl>
    <w:lvl w:ilvl="3" w:tplc="3894E9AE">
      <w:numFmt w:val="bullet"/>
      <w:lvlText w:val="•"/>
      <w:lvlJc w:val="left"/>
      <w:pPr>
        <w:ind w:left="4421" w:hanging="699"/>
      </w:pPr>
      <w:rPr>
        <w:rFonts w:hint="default"/>
        <w:lang w:val="en-US" w:eastAsia="en-US" w:bidi="ar-SA"/>
      </w:rPr>
    </w:lvl>
    <w:lvl w:ilvl="4" w:tplc="6778C508">
      <w:numFmt w:val="bullet"/>
      <w:lvlText w:val="•"/>
      <w:lvlJc w:val="left"/>
      <w:pPr>
        <w:ind w:left="5462" w:hanging="699"/>
      </w:pPr>
      <w:rPr>
        <w:rFonts w:hint="default"/>
        <w:lang w:val="en-US" w:eastAsia="en-US" w:bidi="ar-SA"/>
      </w:rPr>
    </w:lvl>
    <w:lvl w:ilvl="5" w:tplc="447255C8">
      <w:numFmt w:val="bullet"/>
      <w:lvlText w:val="•"/>
      <w:lvlJc w:val="left"/>
      <w:pPr>
        <w:ind w:left="6503" w:hanging="699"/>
      </w:pPr>
      <w:rPr>
        <w:rFonts w:hint="default"/>
        <w:lang w:val="en-US" w:eastAsia="en-US" w:bidi="ar-SA"/>
      </w:rPr>
    </w:lvl>
    <w:lvl w:ilvl="6" w:tplc="372E3EE8">
      <w:numFmt w:val="bullet"/>
      <w:lvlText w:val="•"/>
      <w:lvlJc w:val="left"/>
      <w:pPr>
        <w:ind w:left="7543" w:hanging="699"/>
      </w:pPr>
      <w:rPr>
        <w:rFonts w:hint="default"/>
        <w:lang w:val="en-US" w:eastAsia="en-US" w:bidi="ar-SA"/>
      </w:rPr>
    </w:lvl>
    <w:lvl w:ilvl="7" w:tplc="DBBEC9EA">
      <w:numFmt w:val="bullet"/>
      <w:lvlText w:val="•"/>
      <w:lvlJc w:val="left"/>
      <w:pPr>
        <w:ind w:left="8584" w:hanging="699"/>
      </w:pPr>
      <w:rPr>
        <w:rFonts w:hint="default"/>
        <w:lang w:val="en-US" w:eastAsia="en-US" w:bidi="ar-SA"/>
      </w:rPr>
    </w:lvl>
    <w:lvl w:ilvl="8" w:tplc="B024CE94">
      <w:numFmt w:val="bullet"/>
      <w:lvlText w:val="•"/>
      <w:lvlJc w:val="left"/>
      <w:pPr>
        <w:ind w:left="9625" w:hanging="699"/>
      </w:pPr>
      <w:rPr>
        <w:rFonts w:hint="default"/>
        <w:lang w:val="en-US" w:eastAsia="en-US" w:bidi="ar-SA"/>
      </w:rPr>
    </w:lvl>
  </w:abstractNum>
  <w:abstractNum w:abstractNumId="47">
    <w:nsid w:val="2F9F1D5D"/>
    <w:multiLevelType w:val="hybridMultilevel"/>
    <w:tmpl w:val="6BCA81A6"/>
    <w:lvl w:ilvl="0" w:tplc="2F24D2F6">
      <w:start w:val="363"/>
      <w:numFmt w:val="decimal"/>
      <w:lvlText w:val="%1"/>
      <w:lvlJc w:val="left"/>
      <w:pPr>
        <w:ind w:left="1400" w:hanging="697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D64E06E8">
      <w:numFmt w:val="bullet"/>
      <w:lvlText w:val="•"/>
      <w:lvlJc w:val="left"/>
      <w:pPr>
        <w:ind w:left="2462" w:hanging="697"/>
      </w:pPr>
      <w:rPr>
        <w:rFonts w:hint="default"/>
        <w:lang w:val="en-US" w:eastAsia="en-US" w:bidi="ar-SA"/>
      </w:rPr>
    </w:lvl>
    <w:lvl w:ilvl="2" w:tplc="6F9638A8">
      <w:numFmt w:val="bullet"/>
      <w:lvlText w:val="•"/>
      <w:lvlJc w:val="left"/>
      <w:pPr>
        <w:ind w:left="3524" w:hanging="697"/>
      </w:pPr>
      <w:rPr>
        <w:rFonts w:hint="default"/>
        <w:lang w:val="en-US" w:eastAsia="en-US" w:bidi="ar-SA"/>
      </w:rPr>
    </w:lvl>
    <w:lvl w:ilvl="3" w:tplc="F0AA3234">
      <w:numFmt w:val="bullet"/>
      <w:lvlText w:val="•"/>
      <w:lvlJc w:val="left"/>
      <w:pPr>
        <w:ind w:left="4586" w:hanging="697"/>
      </w:pPr>
      <w:rPr>
        <w:rFonts w:hint="default"/>
        <w:lang w:val="en-US" w:eastAsia="en-US" w:bidi="ar-SA"/>
      </w:rPr>
    </w:lvl>
    <w:lvl w:ilvl="4" w:tplc="76FAEDB6">
      <w:numFmt w:val="bullet"/>
      <w:lvlText w:val="•"/>
      <w:lvlJc w:val="left"/>
      <w:pPr>
        <w:ind w:left="5648" w:hanging="697"/>
      </w:pPr>
      <w:rPr>
        <w:rFonts w:hint="default"/>
        <w:lang w:val="en-US" w:eastAsia="en-US" w:bidi="ar-SA"/>
      </w:rPr>
    </w:lvl>
    <w:lvl w:ilvl="5" w:tplc="23EA166E">
      <w:numFmt w:val="bullet"/>
      <w:lvlText w:val="•"/>
      <w:lvlJc w:val="left"/>
      <w:pPr>
        <w:ind w:left="6710" w:hanging="697"/>
      </w:pPr>
      <w:rPr>
        <w:rFonts w:hint="default"/>
        <w:lang w:val="en-US" w:eastAsia="en-US" w:bidi="ar-SA"/>
      </w:rPr>
    </w:lvl>
    <w:lvl w:ilvl="6" w:tplc="FDA8C666">
      <w:numFmt w:val="bullet"/>
      <w:lvlText w:val="•"/>
      <w:lvlJc w:val="left"/>
      <w:pPr>
        <w:ind w:left="7772" w:hanging="697"/>
      </w:pPr>
      <w:rPr>
        <w:rFonts w:hint="default"/>
        <w:lang w:val="en-US" w:eastAsia="en-US" w:bidi="ar-SA"/>
      </w:rPr>
    </w:lvl>
    <w:lvl w:ilvl="7" w:tplc="EBE0949E">
      <w:numFmt w:val="bullet"/>
      <w:lvlText w:val="•"/>
      <w:lvlJc w:val="left"/>
      <w:pPr>
        <w:ind w:left="8834" w:hanging="697"/>
      </w:pPr>
      <w:rPr>
        <w:rFonts w:hint="default"/>
        <w:lang w:val="en-US" w:eastAsia="en-US" w:bidi="ar-SA"/>
      </w:rPr>
    </w:lvl>
    <w:lvl w:ilvl="8" w:tplc="19E4A2AA">
      <w:numFmt w:val="bullet"/>
      <w:lvlText w:val="•"/>
      <w:lvlJc w:val="left"/>
      <w:pPr>
        <w:ind w:left="9896" w:hanging="697"/>
      </w:pPr>
      <w:rPr>
        <w:rFonts w:hint="default"/>
        <w:lang w:val="en-US" w:eastAsia="en-US" w:bidi="ar-SA"/>
      </w:rPr>
    </w:lvl>
  </w:abstractNum>
  <w:abstractNum w:abstractNumId="48">
    <w:nsid w:val="2FD23D15"/>
    <w:multiLevelType w:val="hybridMultilevel"/>
    <w:tmpl w:val="FDD806B0"/>
    <w:lvl w:ilvl="0" w:tplc="EF7036EC">
      <w:start w:val="400"/>
      <w:numFmt w:val="decimal"/>
      <w:lvlText w:val="%1"/>
      <w:lvlJc w:val="left"/>
      <w:pPr>
        <w:ind w:left="1340" w:hanging="69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79787C6E">
      <w:numFmt w:val="bullet"/>
      <w:lvlText w:val="•"/>
      <w:lvlJc w:val="left"/>
      <w:pPr>
        <w:ind w:left="2386" w:hanging="699"/>
      </w:pPr>
      <w:rPr>
        <w:rFonts w:hint="default"/>
        <w:lang w:val="en-US" w:eastAsia="en-US" w:bidi="ar-SA"/>
      </w:rPr>
    </w:lvl>
    <w:lvl w:ilvl="2" w:tplc="0D525638">
      <w:numFmt w:val="bullet"/>
      <w:lvlText w:val="•"/>
      <w:lvlJc w:val="left"/>
      <w:pPr>
        <w:ind w:left="3433" w:hanging="699"/>
      </w:pPr>
      <w:rPr>
        <w:rFonts w:hint="default"/>
        <w:lang w:val="en-US" w:eastAsia="en-US" w:bidi="ar-SA"/>
      </w:rPr>
    </w:lvl>
    <w:lvl w:ilvl="3" w:tplc="FD4E5764">
      <w:numFmt w:val="bullet"/>
      <w:lvlText w:val="•"/>
      <w:lvlJc w:val="left"/>
      <w:pPr>
        <w:ind w:left="4479" w:hanging="699"/>
      </w:pPr>
      <w:rPr>
        <w:rFonts w:hint="default"/>
        <w:lang w:val="en-US" w:eastAsia="en-US" w:bidi="ar-SA"/>
      </w:rPr>
    </w:lvl>
    <w:lvl w:ilvl="4" w:tplc="0B760FE4">
      <w:numFmt w:val="bullet"/>
      <w:lvlText w:val="•"/>
      <w:lvlJc w:val="left"/>
      <w:pPr>
        <w:ind w:left="5526" w:hanging="699"/>
      </w:pPr>
      <w:rPr>
        <w:rFonts w:hint="default"/>
        <w:lang w:val="en-US" w:eastAsia="en-US" w:bidi="ar-SA"/>
      </w:rPr>
    </w:lvl>
    <w:lvl w:ilvl="5" w:tplc="E4F4FF2C">
      <w:numFmt w:val="bullet"/>
      <w:lvlText w:val="•"/>
      <w:lvlJc w:val="left"/>
      <w:pPr>
        <w:ind w:left="6573" w:hanging="699"/>
      </w:pPr>
      <w:rPr>
        <w:rFonts w:hint="default"/>
        <w:lang w:val="en-US" w:eastAsia="en-US" w:bidi="ar-SA"/>
      </w:rPr>
    </w:lvl>
    <w:lvl w:ilvl="6" w:tplc="CA0E1632">
      <w:numFmt w:val="bullet"/>
      <w:lvlText w:val="•"/>
      <w:lvlJc w:val="left"/>
      <w:pPr>
        <w:ind w:left="7619" w:hanging="699"/>
      </w:pPr>
      <w:rPr>
        <w:rFonts w:hint="default"/>
        <w:lang w:val="en-US" w:eastAsia="en-US" w:bidi="ar-SA"/>
      </w:rPr>
    </w:lvl>
    <w:lvl w:ilvl="7" w:tplc="C2163E56">
      <w:numFmt w:val="bullet"/>
      <w:lvlText w:val="•"/>
      <w:lvlJc w:val="left"/>
      <w:pPr>
        <w:ind w:left="8666" w:hanging="699"/>
      </w:pPr>
      <w:rPr>
        <w:rFonts w:hint="default"/>
        <w:lang w:val="en-US" w:eastAsia="en-US" w:bidi="ar-SA"/>
      </w:rPr>
    </w:lvl>
    <w:lvl w:ilvl="8" w:tplc="CDEA3AEC">
      <w:numFmt w:val="bullet"/>
      <w:lvlText w:val="•"/>
      <w:lvlJc w:val="left"/>
      <w:pPr>
        <w:ind w:left="9713" w:hanging="699"/>
      </w:pPr>
      <w:rPr>
        <w:rFonts w:hint="default"/>
        <w:lang w:val="en-US" w:eastAsia="en-US" w:bidi="ar-SA"/>
      </w:rPr>
    </w:lvl>
  </w:abstractNum>
  <w:abstractNum w:abstractNumId="49">
    <w:nsid w:val="306375AF"/>
    <w:multiLevelType w:val="hybridMultilevel"/>
    <w:tmpl w:val="29B459B0"/>
    <w:lvl w:ilvl="0" w:tplc="18CA557A">
      <w:start w:val="373"/>
      <w:numFmt w:val="decimal"/>
      <w:lvlText w:val="%1"/>
      <w:lvlJc w:val="left"/>
      <w:pPr>
        <w:ind w:left="1340" w:hanging="69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AF8E4A92">
      <w:numFmt w:val="bullet"/>
      <w:lvlText w:val="•"/>
      <w:lvlJc w:val="left"/>
      <w:pPr>
        <w:ind w:left="2386" w:hanging="699"/>
      </w:pPr>
      <w:rPr>
        <w:rFonts w:hint="default"/>
        <w:lang w:val="en-US" w:eastAsia="en-US" w:bidi="ar-SA"/>
      </w:rPr>
    </w:lvl>
    <w:lvl w:ilvl="2" w:tplc="517EE2EC">
      <w:numFmt w:val="bullet"/>
      <w:lvlText w:val="•"/>
      <w:lvlJc w:val="left"/>
      <w:pPr>
        <w:ind w:left="3433" w:hanging="699"/>
      </w:pPr>
      <w:rPr>
        <w:rFonts w:hint="default"/>
        <w:lang w:val="en-US" w:eastAsia="en-US" w:bidi="ar-SA"/>
      </w:rPr>
    </w:lvl>
    <w:lvl w:ilvl="3" w:tplc="14B85AF2">
      <w:numFmt w:val="bullet"/>
      <w:lvlText w:val="•"/>
      <w:lvlJc w:val="left"/>
      <w:pPr>
        <w:ind w:left="4479" w:hanging="699"/>
      </w:pPr>
      <w:rPr>
        <w:rFonts w:hint="default"/>
        <w:lang w:val="en-US" w:eastAsia="en-US" w:bidi="ar-SA"/>
      </w:rPr>
    </w:lvl>
    <w:lvl w:ilvl="4" w:tplc="8076CE84">
      <w:numFmt w:val="bullet"/>
      <w:lvlText w:val="•"/>
      <w:lvlJc w:val="left"/>
      <w:pPr>
        <w:ind w:left="5526" w:hanging="699"/>
      </w:pPr>
      <w:rPr>
        <w:rFonts w:hint="default"/>
        <w:lang w:val="en-US" w:eastAsia="en-US" w:bidi="ar-SA"/>
      </w:rPr>
    </w:lvl>
    <w:lvl w:ilvl="5" w:tplc="4D46CE38">
      <w:numFmt w:val="bullet"/>
      <w:lvlText w:val="•"/>
      <w:lvlJc w:val="left"/>
      <w:pPr>
        <w:ind w:left="6573" w:hanging="699"/>
      </w:pPr>
      <w:rPr>
        <w:rFonts w:hint="default"/>
        <w:lang w:val="en-US" w:eastAsia="en-US" w:bidi="ar-SA"/>
      </w:rPr>
    </w:lvl>
    <w:lvl w:ilvl="6" w:tplc="F1D40B56">
      <w:numFmt w:val="bullet"/>
      <w:lvlText w:val="•"/>
      <w:lvlJc w:val="left"/>
      <w:pPr>
        <w:ind w:left="7619" w:hanging="699"/>
      </w:pPr>
      <w:rPr>
        <w:rFonts w:hint="default"/>
        <w:lang w:val="en-US" w:eastAsia="en-US" w:bidi="ar-SA"/>
      </w:rPr>
    </w:lvl>
    <w:lvl w:ilvl="7" w:tplc="44A61AE4">
      <w:numFmt w:val="bullet"/>
      <w:lvlText w:val="•"/>
      <w:lvlJc w:val="left"/>
      <w:pPr>
        <w:ind w:left="8666" w:hanging="699"/>
      </w:pPr>
      <w:rPr>
        <w:rFonts w:hint="default"/>
        <w:lang w:val="en-US" w:eastAsia="en-US" w:bidi="ar-SA"/>
      </w:rPr>
    </w:lvl>
    <w:lvl w:ilvl="8" w:tplc="F4224204">
      <w:numFmt w:val="bullet"/>
      <w:lvlText w:val="•"/>
      <w:lvlJc w:val="left"/>
      <w:pPr>
        <w:ind w:left="9713" w:hanging="699"/>
      </w:pPr>
      <w:rPr>
        <w:rFonts w:hint="default"/>
        <w:lang w:val="en-US" w:eastAsia="en-US" w:bidi="ar-SA"/>
      </w:rPr>
    </w:lvl>
  </w:abstractNum>
  <w:abstractNum w:abstractNumId="50">
    <w:nsid w:val="316D6E64"/>
    <w:multiLevelType w:val="hybridMultilevel"/>
    <w:tmpl w:val="9AA88FE8"/>
    <w:lvl w:ilvl="0" w:tplc="1F042C24">
      <w:start w:val="365"/>
      <w:numFmt w:val="decimal"/>
      <w:lvlText w:val="%1"/>
      <w:lvlJc w:val="left"/>
      <w:pPr>
        <w:ind w:left="1300" w:hanging="69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DD4A14A4">
      <w:numFmt w:val="bullet"/>
      <w:lvlText w:val="•"/>
      <w:lvlJc w:val="left"/>
      <w:pPr>
        <w:ind w:left="2340" w:hanging="699"/>
      </w:pPr>
      <w:rPr>
        <w:rFonts w:hint="default"/>
        <w:lang w:val="en-US" w:eastAsia="en-US" w:bidi="ar-SA"/>
      </w:rPr>
    </w:lvl>
    <w:lvl w:ilvl="2" w:tplc="38627C54">
      <w:numFmt w:val="bullet"/>
      <w:lvlText w:val="•"/>
      <w:lvlJc w:val="left"/>
      <w:pPr>
        <w:ind w:left="3381" w:hanging="699"/>
      </w:pPr>
      <w:rPr>
        <w:rFonts w:hint="default"/>
        <w:lang w:val="en-US" w:eastAsia="en-US" w:bidi="ar-SA"/>
      </w:rPr>
    </w:lvl>
    <w:lvl w:ilvl="3" w:tplc="4510E422">
      <w:numFmt w:val="bullet"/>
      <w:lvlText w:val="•"/>
      <w:lvlJc w:val="left"/>
      <w:pPr>
        <w:ind w:left="4421" w:hanging="699"/>
      </w:pPr>
      <w:rPr>
        <w:rFonts w:hint="default"/>
        <w:lang w:val="en-US" w:eastAsia="en-US" w:bidi="ar-SA"/>
      </w:rPr>
    </w:lvl>
    <w:lvl w:ilvl="4" w:tplc="7546977A">
      <w:numFmt w:val="bullet"/>
      <w:lvlText w:val="•"/>
      <w:lvlJc w:val="left"/>
      <w:pPr>
        <w:ind w:left="5462" w:hanging="699"/>
      </w:pPr>
      <w:rPr>
        <w:rFonts w:hint="default"/>
        <w:lang w:val="en-US" w:eastAsia="en-US" w:bidi="ar-SA"/>
      </w:rPr>
    </w:lvl>
    <w:lvl w:ilvl="5" w:tplc="AEA47012">
      <w:numFmt w:val="bullet"/>
      <w:lvlText w:val="•"/>
      <w:lvlJc w:val="left"/>
      <w:pPr>
        <w:ind w:left="6503" w:hanging="699"/>
      </w:pPr>
      <w:rPr>
        <w:rFonts w:hint="default"/>
        <w:lang w:val="en-US" w:eastAsia="en-US" w:bidi="ar-SA"/>
      </w:rPr>
    </w:lvl>
    <w:lvl w:ilvl="6" w:tplc="E9621AC2">
      <w:numFmt w:val="bullet"/>
      <w:lvlText w:val="•"/>
      <w:lvlJc w:val="left"/>
      <w:pPr>
        <w:ind w:left="7543" w:hanging="699"/>
      </w:pPr>
      <w:rPr>
        <w:rFonts w:hint="default"/>
        <w:lang w:val="en-US" w:eastAsia="en-US" w:bidi="ar-SA"/>
      </w:rPr>
    </w:lvl>
    <w:lvl w:ilvl="7" w:tplc="0DDE3C54">
      <w:numFmt w:val="bullet"/>
      <w:lvlText w:val="•"/>
      <w:lvlJc w:val="left"/>
      <w:pPr>
        <w:ind w:left="8584" w:hanging="699"/>
      </w:pPr>
      <w:rPr>
        <w:rFonts w:hint="default"/>
        <w:lang w:val="en-US" w:eastAsia="en-US" w:bidi="ar-SA"/>
      </w:rPr>
    </w:lvl>
    <w:lvl w:ilvl="8" w:tplc="EBC0DF2A">
      <w:numFmt w:val="bullet"/>
      <w:lvlText w:val="•"/>
      <w:lvlJc w:val="left"/>
      <w:pPr>
        <w:ind w:left="9625" w:hanging="699"/>
      </w:pPr>
      <w:rPr>
        <w:rFonts w:hint="default"/>
        <w:lang w:val="en-US" w:eastAsia="en-US" w:bidi="ar-SA"/>
      </w:rPr>
    </w:lvl>
  </w:abstractNum>
  <w:abstractNum w:abstractNumId="51">
    <w:nsid w:val="31AA790E"/>
    <w:multiLevelType w:val="hybridMultilevel"/>
    <w:tmpl w:val="DAC2D25E"/>
    <w:lvl w:ilvl="0" w:tplc="EC9478FC">
      <w:start w:val="369"/>
      <w:numFmt w:val="decimal"/>
      <w:lvlText w:val="%1"/>
      <w:lvlJc w:val="left"/>
      <w:pPr>
        <w:ind w:left="1300" w:hanging="69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F9F6F8B8">
      <w:numFmt w:val="bullet"/>
      <w:lvlText w:val="•"/>
      <w:lvlJc w:val="left"/>
      <w:pPr>
        <w:ind w:left="2340" w:hanging="699"/>
      </w:pPr>
      <w:rPr>
        <w:rFonts w:hint="default"/>
        <w:lang w:val="en-US" w:eastAsia="en-US" w:bidi="ar-SA"/>
      </w:rPr>
    </w:lvl>
    <w:lvl w:ilvl="2" w:tplc="35322E3A">
      <w:numFmt w:val="bullet"/>
      <w:lvlText w:val="•"/>
      <w:lvlJc w:val="left"/>
      <w:pPr>
        <w:ind w:left="3381" w:hanging="699"/>
      </w:pPr>
      <w:rPr>
        <w:rFonts w:hint="default"/>
        <w:lang w:val="en-US" w:eastAsia="en-US" w:bidi="ar-SA"/>
      </w:rPr>
    </w:lvl>
    <w:lvl w:ilvl="3" w:tplc="AC608B08">
      <w:numFmt w:val="bullet"/>
      <w:lvlText w:val="•"/>
      <w:lvlJc w:val="left"/>
      <w:pPr>
        <w:ind w:left="4421" w:hanging="699"/>
      </w:pPr>
      <w:rPr>
        <w:rFonts w:hint="default"/>
        <w:lang w:val="en-US" w:eastAsia="en-US" w:bidi="ar-SA"/>
      </w:rPr>
    </w:lvl>
    <w:lvl w:ilvl="4" w:tplc="4B5EE096">
      <w:numFmt w:val="bullet"/>
      <w:lvlText w:val="•"/>
      <w:lvlJc w:val="left"/>
      <w:pPr>
        <w:ind w:left="5462" w:hanging="699"/>
      </w:pPr>
      <w:rPr>
        <w:rFonts w:hint="default"/>
        <w:lang w:val="en-US" w:eastAsia="en-US" w:bidi="ar-SA"/>
      </w:rPr>
    </w:lvl>
    <w:lvl w:ilvl="5" w:tplc="78E6A336">
      <w:numFmt w:val="bullet"/>
      <w:lvlText w:val="•"/>
      <w:lvlJc w:val="left"/>
      <w:pPr>
        <w:ind w:left="6503" w:hanging="699"/>
      </w:pPr>
      <w:rPr>
        <w:rFonts w:hint="default"/>
        <w:lang w:val="en-US" w:eastAsia="en-US" w:bidi="ar-SA"/>
      </w:rPr>
    </w:lvl>
    <w:lvl w:ilvl="6" w:tplc="EDD8F6C2">
      <w:numFmt w:val="bullet"/>
      <w:lvlText w:val="•"/>
      <w:lvlJc w:val="left"/>
      <w:pPr>
        <w:ind w:left="7543" w:hanging="699"/>
      </w:pPr>
      <w:rPr>
        <w:rFonts w:hint="default"/>
        <w:lang w:val="en-US" w:eastAsia="en-US" w:bidi="ar-SA"/>
      </w:rPr>
    </w:lvl>
    <w:lvl w:ilvl="7" w:tplc="FAD6A744">
      <w:numFmt w:val="bullet"/>
      <w:lvlText w:val="•"/>
      <w:lvlJc w:val="left"/>
      <w:pPr>
        <w:ind w:left="8584" w:hanging="699"/>
      </w:pPr>
      <w:rPr>
        <w:rFonts w:hint="default"/>
        <w:lang w:val="en-US" w:eastAsia="en-US" w:bidi="ar-SA"/>
      </w:rPr>
    </w:lvl>
    <w:lvl w:ilvl="8" w:tplc="773EEABA">
      <w:numFmt w:val="bullet"/>
      <w:lvlText w:val="•"/>
      <w:lvlJc w:val="left"/>
      <w:pPr>
        <w:ind w:left="9625" w:hanging="699"/>
      </w:pPr>
      <w:rPr>
        <w:rFonts w:hint="default"/>
        <w:lang w:val="en-US" w:eastAsia="en-US" w:bidi="ar-SA"/>
      </w:rPr>
    </w:lvl>
  </w:abstractNum>
  <w:abstractNum w:abstractNumId="52">
    <w:nsid w:val="32A81F41"/>
    <w:multiLevelType w:val="hybridMultilevel"/>
    <w:tmpl w:val="6F00B542"/>
    <w:lvl w:ilvl="0" w:tplc="222EC658">
      <w:start w:val="294"/>
      <w:numFmt w:val="decimal"/>
      <w:lvlText w:val="%1"/>
      <w:lvlJc w:val="left"/>
      <w:pPr>
        <w:ind w:left="1300" w:hanging="69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A06CFAF2">
      <w:numFmt w:val="bullet"/>
      <w:lvlText w:val="•"/>
      <w:lvlJc w:val="left"/>
      <w:pPr>
        <w:ind w:left="2340" w:hanging="699"/>
      </w:pPr>
      <w:rPr>
        <w:rFonts w:hint="default"/>
        <w:lang w:val="en-US" w:eastAsia="en-US" w:bidi="ar-SA"/>
      </w:rPr>
    </w:lvl>
    <w:lvl w:ilvl="2" w:tplc="9DB4ACD8">
      <w:numFmt w:val="bullet"/>
      <w:lvlText w:val="•"/>
      <w:lvlJc w:val="left"/>
      <w:pPr>
        <w:ind w:left="3381" w:hanging="699"/>
      </w:pPr>
      <w:rPr>
        <w:rFonts w:hint="default"/>
        <w:lang w:val="en-US" w:eastAsia="en-US" w:bidi="ar-SA"/>
      </w:rPr>
    </w:lvl>
    <w:lvl w:ilvl="3" w:tplc="5C6ADD78">
      <w:numFmt w:val="bullet"/>
      <w:lvlText w:val="•"/>
      <w:lvlJc w:val="left"/>
      <w:pPr>
        <w:ind w:left="4421" w:hanging="699"/>
      </w:pPr>
      <w:rPr>
        <w:rFonts w:hint="default"/>
        <w:lang w:val="en-US" w:eastAsia="en-US" w:bidi="ar-SA"/>
      </w:rPr>
    </w:lvl>
    <w:lvl w:ilvl="4" w:tplc="02F83340">
      <w:numFmt w:val="bullet"/>
      <w:lvlText w:val="•"/>
      <w:lvlJc w:val="left"/>
      <w:pPr>
        <w:ind w:left="5462" w:hanging="699"/>
      </w:pPr>
      <w:rPr>
        <w:rFonts w:hint="default"/>
        <w:lang w:val="en-US" w:eastAsia="en-US" w:bidi="ar-SA"/>
      </w:rPr>
    </w:lvl>
    <w:lvl w:ilvl="5" w:tplc="721C062A">
      <w:numFmt w:val="bullet"/>
      <w:lvlText w:val="•"/>
      <w:lvlJc w:val="left"/>
      <w:pPr>
        <w:ind w:left="6503" w:hanging="699"/>
      </w:pPr>
      <w:rPr>
        <w:rFonts w:hint="default"/>
        <w:lang w:val="en-US" w:eastAsia="en-US" w:bidi="ar-SA"/>
      </w:rPr>
    </w:lvl>
    <w:lvl w:ilvl="6" w:tplc="ECAC175A">
      <w:numFmt w:val="bullet"/>
      <w:lvlText w:val="•"/>
      <w:lvlJc w:val="left"/>
      <w:pPr>
        <w:ind w:left="7543" w:hanging="699"/>
      </w:pPr>
      <w:rPr>
        <w:rFonts w:hint="default"/>
        <w:lang w:val="en-US" w:eastAsia="en-US" w:bidi="ar-SA"/>
      </w:rPr>
    </w:lvl>
    <w:lvl w:ilvl="7" w:tplc="46EEA282">
      <w:numFmt w:val="bullet"/>
      <w:lvlText w:val="•"/>
      <w:lvlJc w:val="left"/>
      <w:pPr>
        <w:ind w:left="8584" w:hanging="699"/>
      </w:pPr>
      <w:rPr>
        <w:rFonts w:hint="default"/>
        <w:lang w:val="en-US" w:eastAsia="en-US" w:bidi="ar-SA"/>
      </w:rPr>
    </w:lvl>
    <w:lvl w:ilvl="8" w:tplc="C672A02E">
      <w:numFmt w:val="bullet"/>
      <w:lvlText w:val="•"/>
      <w:lvlJc w:val="left"/>
      <w:pPr>
        <w:ind w:left="9625" w:hanging="699"/>
      </w:pPr>
      <w:rPr>
        <w:rFonts w:hint="default"/>
        <w:lang w:val="en-US" w:eastAsia="en-US" w:bidi="ar-SA"/>
      </w:rPr>
    </w:lvl>
  </w:abstractNum>
  <w:abstractNum w:abstractNumId="53">
    <w:nsid w:val="32B631D6"/>
    <w:multiLevelType w:val="hybridMultilevel"/>
    <w:tmpl w:val="460A5418"/>
    <w:lvl w:ilvl="0" w:tplc="78D29A8A">
      <w:start w:val="7"/>
      <w:numFmt w:val="decimal"/>
      <w:lvlText w:val="%1"/>
      <w:lvlJc w:val="left"/>
      <w:pPr>
        <w:ind w:left="1112" w:hanging="396"/>
        <w:jc w:val="left"/>
      </w:pPr>
      <w:rPr>
        <w:rFonts w:ascii="Calibri" w:eastAsia="Calibri" w:hAnsi="Calibri" w:cs="Calibri" w:hint="default"/>
        <w:w w:val="103"/>
        <w:sz w:val="18"/>
        <w:szCs w:val="18"/>
        <w:lang w:val="en-US" w:eastAsia="en-US" w:bidi="ar-SA"/>
      </w:rPr>
    </w:lvl>
    <w:lvl w:ilvl="1" w:tplc="3E14E7F4">
      <w:numFmt w:val="bullet"/>
      <w:lvlText w:val="•"/>
      <w:lvlJc w:val="left"/>
      <w:pPr>
        <w:ind w:left="1886" w:hanging="396"/>
      </w:pPr>
      <w:rPr>
        <w:rFonts w:hint="default"/>
        <w:lang w:val="en-US" w:eastAsia="en-US" w:bidi="ar-SA"/>
      </w:rPr>
    </w:lvl>
    <w:lvl w:ilvl="2" w:tplc="15DC10A4">
      <w:numFmt w:val="bullet"/>
      <w:lvlText w:val="•"/>
      <w:lvlJc w:val="left"/>
      <w:pPr>
        <w:ind w:left="2653" w:hanging="396"/>
      </w:pPr>
      <w:rPr>
        <w:rFonts w:hint="default"/>
        <w:lang w:val="en-US" w:eastAsia="en-US" w:bidi="ar-SA"/>
      </w:rPr>
    </w:lvl>
    <w:lvl w:ilvl="3" w:tplc="DD521246">
      <w:numFmt w:val="bullet"/>
      <w:lvlText w:val="•"/>
      <w:lvlJc w:val="left"/>
      <w:pPr>
        <w:ind w:left="3420" w:hanging="396"/>
      </w:pPr>
      <w:rPr>
        <w:rFonts w:hint="default"/>
        <w:lang w:val="en-US" w:eastAsia="en-US" w:bidi="ar-SA"/>
      </w:rPr>
    </w:lvl>
    <w:lvl w:ilvl="4" w:tplc="5DB8D44C">
      <w:numFmt w:val="bullet"/>
      <w:lvlText w:val="•"/>
      <w:lvlJc w:val="left"/>
      <w:pPr>
        <w:ind w:left="4187" w:hanging="396"/>
      </w:pPr>
      <w:rPr>
        <w:rFonts w:hint="default"/>
        <w:lang w:val="en-US" w:eastAsia="en-US" w:bidi="ar-SA"/>
      </w:rPr>
    </w:lvl>
    <w:lvl w:ilvl="5" w:tplc="25745A40">
      <w:numFmt w:val="bullet"/>
      <w:lvlText w:val="•"/>
      <w:lvlJc w:val="left"/>
      <w:pPr>
        <w:ind w:left="4953" w:hanging="396"/>
      </w:pPr>
      <w:rPr>
        <w:rFonts w:hint="default"/>
        <w:lang w:val="en-US" w:eastAsia="en-US" w:bidi="ar-SA"/>
      </w:rPr>
    </w:lvl>
    <w:lvl w:ilvl="6" w:tplc="D56AC2F8">
      <w:numFmt w:val="bullet"/>
      <w:lvlText w:val="•"/>
      <w:lvlJc w:val="left"/>
      <w:pPr>
        <w:ind w:left="5720" w:hanging="396"/>
      </w:pPr>
      <w:rPr>
        <w:rFonts w:hint="default"/>
        <w:lang w:val="en-US" w:eastAsia="en-US" w:bidi="ar-SA"/>
      </w:rPr>
    </w:lvl>
    <w:lvl w:ilvl="7" w:tplc="58A29EF4">
      <w:numFmt w:val="bullet"/>
      <w:lvlText w:val="•"/>
      <w:lvlJc w:val="left"/>
      <w:pPr>
        <w:ind w:left="6487" w:hanging="396"/>
      </w:pPr>
      <w:rPr>
        <w:rFonts w:hint="default"/>
        <w:lang w:val="en-US" w:eastAsia="en-US" w:bidi="ar-SA"/>
      </w:rPr>
    </w:lvl>
    <w:lvl w:ilvl="8" w:tplc="85B62FD8">
      <w:numFmt w:val="bullet"/>
      <w:lvlText w:val="•"/>
      <w:lvlJc w:val="left"/>
      <w:pPr>
        <w:ind w:left="7254" w:hanging="396"/>
      </w:pPr>
      <w:rPr>
        <w:rFonts w:hint="default"/>
        <w:lang w:val="en-US" w:eastAsia="en-US" w:bidi="ar-SA"/>
      </w:rPr>
    </w:lvl>
  </w:abstractNum>
  <w:abstractNum w:abstractNumId="54">
    <w:nsid w:val="33F275CF"/>
    <w:multiLevelType w:val="hybridMultilevel"/>
    <w:tmpl w:val="CFEAF09A"/>
    <w:lvl w:ilvl="0" w:tplc="CCFA1B7E">
      <w:start w:val="36"/>
      <w:numFmt w:val="decimal"/>
      <w:lvlText w:val="%1"/>
      <w:lvlJc w:val="left"/>
      <w:pPr>
        <w:ind w:left="1583" w:hanging="87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08AE6F4A">
      <w:numFmt w:val="bullet"/>
      <w:lvlText w:val="•"/>
      <w:lvlJc w:val="left"/>
      <w:pPr>
        <w:ind w:left="2592" w:hanging="870"/>
      </w:pPr>
      <w:rPr>
        <w:rFonts w:hint="default"/>
        <w:lang w:val="en-US" w:eastAsia="en-US" w:bidi="ar-SA"/>
      </w:rPr>
    </w:lvl>
    <w:lvl w:ilvl="2" w:tplc="C36A4F1E">
      <w:numFmt w:val="bullet"/>
      <w:lvlText w:val="•"/>
      <w:lvlJc w:val="left"/>
      <w:pPr>
        <w:ind w:left="3605" w:hanging="870"/>
      </w:pPr>
      <w:rPr>
        <w:rFonts w:hint="default"/>
        <w:lang w:val="en-US" w:eastAsia="en-US" w:bidi="ar-SA"/>
      </w:rPr>
    </w:lvl>
    <w:lvl w:ilvl="3" w:tplc="8A903C64">
      <w:numFmt w:val="bullet"/>
      <w:lvlText w:val="•"/>
      <w:lvlJc w:val="left"/>
      <w:pPr>
        <w:ind w:left="4617" w:hanging="870"/>
      </w:pPr>
      <w:rPr>
        <w:rFonts w:hint="default"/>
        <w:lang w:val="en-US" w:eastAsia="en-US" w:bidi="ar-SA"/>
      </w:rPr>
    </w:lvl>
    <w:lvl w:ilvl="4" w:tplc="5588BCBC">
      <w:numFmt w:val="bullet"/>
      <w:lvlText w:val="•"/>
      <w:lvlJc w:val="left"/>
      <w:pPr>
        <w:ind w:left="5630" w:hanging="870"/>
      </w:pPr>
      <w:rPr>
        <w:rFonts w:hint="default"/>
        <w:lang w:val="en-US" w:eastAsia="en-US" w:bidi="ar-SA"/>
      </w:rPr>
    </w:lvl>
    <w:lvl w:ilvl="5" w:tplc="EE2A48C6">
      <w:numFmt w:val="bullet"/>
      <w:lvlText w:val="•"/>
      <w:lvlJc w:val="left"/>
      <w:pPr>
        <w:ind w:left="6643" w:hanging="870"/>
      </w:pPr>
      <w:rPr>
        <w:rFonts w:hint="default"/>
        <w:lang w:val="en-US" w:eastAsia="en-US" w:bidi="ar-SA"/>
      </w:rPr>
    </w:lvl>
    <w:lvl w:ilvl="6" w:tplc="49E8989E">
      <w:numFmt w:val="bullet"/>
      <w:lvlText w:val="•"/>
      <w:lvlJc w:val="left"/>
      <w:pPr>
        <w:ind w:left="7655" w:hanging="870"/>
      </w:pPr>
      <w:rPr>
        <w:rFonts w:hint="default"/>
        <w:lang w:val="en-US" w:eastAsia="en-US" w:bidi="ar-SA"/>
      </w:rPr>
    </w:lvl>
    <w:lvl w:ilvl="7" w:tplc="92FAF6FE">
      <w:numFmt w:val="bullet"/>
      <w:lvlText w:val="•"/>
      <w:lvlJc w:val="left"/>
      <w:pPr>
        <w:ind w:left="8668" w:hanging="870"/>
      </w:pPr>
      <w:rPr>
        <w:rFonts w:hint="default"/>
        <w:lang w:val="en-US" w:eastAsia="en-US" w:bidi="ar-SA"/>
      </w:rPr>
    </w:lvl>
    <w:lvl w:ilvl="8" w:tplc="1960E512">
      <w:numFmt w:val="bullet"/>
      <w:lvlText w:val="•"/>
      <w:lvlJc w:val="left"/>
      <w:pPr>
        <w:ind w:left="9681" w:hanging="870"/>
      </w:pPr>
      <w:rPr>
        <w:rFonts w:hint="default"/>
        <w:lang w:val="en-US" w:eastAsia="en-US" w:bidi="ar-SA"/>
      </w:rPr>
    </w:lvl>
  </w:abstractNum>
  <w:abstractNum w:abstractNumId="55">
    <w:nsid w:val="349A4142"/>
    <w:multiLevelType w:val="hybridMultilevel"/>
    <w:tmpl w:val="61B496EE"/>
    <w:lvl w:ilvl="0" w:tplc="C8340942">
      <w:start w:val="389"/>
      <w:numFmt w:val="decimal"/>
      <w:lvlText w:val="%1"/>
      <w:lvlJc w:val="left"/>
      <w:pPr>
        <w:ind w:left="1300" w:hanging="69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753856EE">
      <w:numFmt w:val="bullet"/>
      <w:lvlText w:val="•"/>
      <w:lvlJc w:val="left"/>
      <w:pPr>
        <w:ind w:left="2340" w:hanging="699"/>
      </w:pPr>
      <w:rPr>
        <w:rFonts w:hint="default"/>
        <w:lang w:val="en-US" w:eastAsia="en-US" w:bidi="ar-SA"/>
      </w:rPr>
    </w:lvl>
    <w:lvl w:ilvl="2" w:tplc="82987190">
      <w:numFmt w:val="bullet"/>
      <w:lvlText w:val="•"/>
      <w:lvlJc w:val="left"/>
      <w:pPr>
        <w:ind w:left="3381" w:hanging="699"/>
      </w:pPr>
      <w:rPr>
        <w:rFonts w:hint="default"/>
        <w:lang w:val="en-US" w:eastAsia="en-US" w:bidi="ar-SA"/>
      </w:rPr>
    </w:lvl>
    <w:lvl w:ilvl="3" w:tplc="1D1E6DEC">
      <w:numFmt w:val="bullet"/>
      <w:lvlText w:val="•"/>
      <w:lvlJc w:val="left"/>
      <w:pPr>
        <w:ind w:left="4421" w:hanging="699"/>
      </w:pPr>
      <w:rPr>
        <w:rFonts w:hint="default"/>
        <w:lang w:val="en-US" w:eastAsia="en-US" w:bidi="ar-SA"/>
      </w:rPr>
    </w:lvl>
    <w:lvl w:ilvl="4" w:tplc="893E8AF6">
      <w:numFmt w:val="bullet"/>
      <w:lvlText w:val="•"/>
      <w:lvlJc w:val="left"/>
      <w:pPr>
        <w:ind w:left="5462" w:hanging="699"/>
      </w:pPr>
      <w:rPr>
        <w:rFonts w:hint="default"/>
        <w:lang w:val="en-US" w:eastAsia="en-US" w:bidi="ar-SA"/>
      </w:rPr>
    </w:lvl>
    <w:lvl w:ilvl="5" w:tplc="6D827220">
      <w:numFmt w:val="bullet"/>
      <w:lvlText w:val="•"/>
      <w:lvlJc w:val="left"/>
      <w:pPr>
        <w:ind w:left="6503" w:hanging="699"/>
      </w:pPr>
      <w:rPr>
        <w:rFonts w:hint="default"/>
        <w:lang w:val="en-US" w:eastAsia="en-US" w:bidi="ar-SA"/>
      </w:rPr>
    </w:lvl>
    <w:lvl w:ilvl="6" w:tplc="9DD46ECC">
      <w:numFmt w:val="bullet"/>
      <w:lvlText w:val="•"/>
      <w:lvlJc w:val="left"/>
      <w:pPr>
        <w:ind w:left="7543" w:hanging="699"/>
      </w:pPr>
      <w:rPr>
        <w:rFonts w:hint="default"/>
        <w:lang w:val="en-US" w:eastAsia="en-US" w:bidi="ar-SA"/>
      </w:rPr>
    </w:lvl>
    <w:lvl w:ilvl="7" w:tplc="F074595A">
      <w:numFmt w:val="bullet"/>
      <w:lvlText w:val="•"/>
      <w:lvlJc w:val="left"/>
      <w:pPr>
        <w:ind w:left="8584" w:hanging="699"/>
      </w:pPr>
      <w:rPr>
        <w:rFonts w:hint="default"/>
        <w:lang w:val="en-US" w:eastAsia="en-US" w:bidi="ar-SA"/>
      </w:rPr>
    </w:lvl>
    <w:lvl w:ilvl="8" w:tplc="2C0E8776">
      <w:numFmt w:val="bullet"/>
      <w:lvlText w:val="•"/>
      <w:lvlJc w:val="left"/>
      <w:pPr>
        <w:ind w:left="9625" w:hanging="699"/>
      </w:pPr>
      <w:rPr>
        <w:rFonts w:hint="default"/>
        <w:lang w:val="en-US" w:eastAsia="en-US" w:bidi="ar-SA"/>
      </w:rPr>
    </w:lvl>
  </w:abstractNum>
  <w:abstractNum w:abstractNumId="56">
    <w:nsid w:val="34FC6C29"/>
    <w:multiLevelType w:val="hybridMultilevel"/>
    <w:tmpl w:val="5DD66590"/>
    <w:lvl w:ilvl="0" w:tplc="B0B0BD5C">
      <w:start w:val="405"/>
      <w:numFmt w:val="decimal"/>
      <w:lvlText w:val="%1"/>
      <w:lvlJc w:val="left"/>
      <w:pPr>
        <w:ind w:left="1300" w:hanging="69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1654D3D0">
      <w:numFmt w:val="bullet"/>
      <w:lvlText w:val="•"/>
      <w:lvlJc w:val="left"/>
      <w:pPr>
        <w:ind w:left="2340" w:hanging="699"/>
      </w:pPr>
      <w:rPr>
        <w:rFonts w:hint="default"/>
        <w:lang w:val="en-US" w:eastAsia="en-US" w:bidi="ar-SA"/>
      </w:rPr>
    </w:lvl>
    <w:lvl w:ilvl="2" w:tplc="4EFEEBB6">
      <w:numFmt w:val="bullet"/>
      <w:lvlText w:val="•"/>
      <w:lvlJc w:val="left"/>
      <w:pPr>
        <w:ind w:left="3381" w:hanging="699"/>
      </w:pPr>
      <w:rPr>
        <w:rFonts w:hint="default"/>
        <w:lang w:val="en-US" w:eastAsia="en-US" w:bidi="ar-SA"/>
      </w:rPr>
    </w:lvl>
    <w:lvl w:ilvl="3" w:tplc="519C3ACA">
      <w:numFmt w:val="bullet"/>
      <w:lvlText w:val="•"/>
      <w:lvlJc w:val="left"/>
      <w:pPr>
        <w:ind w:left="4421" w:hanging="699"/>
      </w:pPr>
      <w:rPr>
        <w:rFonts w:hint="default"/>
        <w:lang w:val="en-US" w:eastAsia="en-US" w:bidi="ar-SA"/>
      </w:rPr>
    </w:lvl>
    <w:lvl w:ilvl="4" w:tplc="B5285666">
      <w:numFmt w:val="bullet"/>
      <w:lvlText w:val="•"/>
      <w:lvlJc w:val="left"/>
      <w:pPr>
        <w:ind w:left="5462" w:hanging="699"/>
      </w:pPr>
      <w:rPr>
        <w:rFonts w:hint="default"/>
        <w:lang w:val="en-US" w:eastAsia="en-US" w:bidi="ar-SA"/>
      </w:rPr>
    </w:lvl>
    <w:lvl w:ilvl="5" w:tplc="E0327F66">
      <w:numFmt w:val="bullet"/>
      <w:lvlText w:val="•"/>
      <w:lvlJc w:val="left"/>
      <w:pPr>
        <w:ind w:left="6503" w:hanging="699"/>
      </w:pPr>
      <w:rPr>
        <w:rFonts w:hint="default"/>
        <w:lang w:val="en-US" w:eastAsia="en-US" w:bidi="ar-SA"/>
      </w:rPr>
    </w:lvl>
    <w:lvl w:ilvl="6" w:tplc="145EDAAA">
      <w:numFmt w:val="bullet"/>
      <w:lvlText w:val="•"/>
      <w:lvlJc w:val="left"/>
      <w:pPr>
        <w:ind w:left="7543" w:hanging="699"/>
      </w:pPr>
      <w:rPr>
        <w:rFonts w:hint="default"/>
        <w:lang w:val="en-US" w:eastAsia="en-US" w:bidi="ar-SA"/>
      </w:rPr>
    </w:lvl>
    <w:lvl w:ilvl="7" w:tplc="5D9E13F2">
      <w:numFmt w:val="bullet"/>
      <w:lvlText w:val="•"/>
      <w:lvlJc w:val="left"/>
      <w:pPr>
        <w:ind w:left="8584" w:hanging="699"/>
      </w:pPr>
      <w:rPr>
        <w:rFonts w:hint="default"/>
        <w:lang w:val="en-US" w:eastAsia="en-US" w:bidi="ar-SA"/>
      </w:rPr>
    </w:lvl>
    <w:lvl w:ilvl="8" w:tplc="8AC40586">
      <w:numFmt w:val="bullet"/>
      <w:lvlText w:val="•"/>
      <w:lvlJc w:val="left"/>
      <w:pPr>
        <w:ind w:left="9625" w:hanging="699"/>
      </w:pPr>
      <w:rPr>
        <w:rFonts w:hint="default"/>
        <w:lang w:val="en-US" w:eastAsia="en-US" w:bidi="ar-SA"/>
      </w:rPr>
    </w:lvl>
  </w:abstractNum>
  <w:abstractNum w:abstractNumId="57">
    <w:nsid w:val="37DD49EF"/>
    <w:multiLevelType w:val="hybridMultilevel"/>
    <w:tmpl w:val="13F283F6"/>
    <w:lvl w:ilvl="0" w:tplc="F1F270B8">
      <w:start w:val="351"/>
      <w:numFmt w:val="decimal"/>
      <w:lvlText w:val="%1"/>
      <w:lvlJc w:val="left"/>
      <w:pPr>
        <w:ind w:left="1400" w:hanging="697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9DAC7E0C">
      <w:numFmt w:val="bullet"/>
      <w:lvlText w:val="•"/>
      <w:lvlJc w:val="left"/>
      <w:pPr>
        <w:ind w:left="2462" w:hanging="697"/>
      </w:pPr>
      <w:rPr>
        <w:rFonts w:hint="default"/>
        <w:lang w:val="en-US" w:eastAsia="en-US" w:bidi="ar-SA"/>
      </w:rPr>
    </w:lvl>
    <w:lvl w:ilvl="2" w:tplc="151ADA9C">
      <w:numFmt w:val="bullet"/>
      <w:lvlText w:val="•"/>
      <w:lvlJc w:val="left"/>
      <w:pPr>
        <w:ind w:left="3524" w:hanging="697"/>
      </w:pPr>
      <w:rPr>
        <w:rFonts w:hint="default"/>
        <w:lang w:val="en-US" w:eastAsia="en-US" w:bidi="ar-SA"/>
      </w:rPr>
    </w:lvl>
    <w:lvl w:ilvl="3" w:tplc="4914DE8A">
      <w:numFmt w:val="bullet"/>
      <w:lvlText w:val="•"/>
      <w:lvlJc w:val="left"/>
      <w:pPr>
        <w:ind w:left="4586" w:hanging="697"/>
      </w:pPr>
      <w:rPr>
        <w:rFonts w:hint="default"/>
        <w:lang w:val="en-US" w:eastAsia="en-US" w:bidi="ar-SA"/>
      </w:rPr>
    </w:lvl>
    <w:lvl w:ilvl="4" w:tplc="EC4CA626">
      <w:numFmt w:val="bullet"/>
      <w:lvlText w:val="•"/>
      <w:lvlJc w:val="left"/>
      <w:pPr>
        <w:ind w:left="5648" w:hanging="697"/>
      </w:pPr>
      <w:rPr>
        <w:rFonts w:hint="default"/>
        <w:lang w:val="en-US" w:eastAsia="en-US" w:bidi="ar-SA"/>
      </w:rPr>
    </w:lvl>
    <w:lvl w:ilvl="5" w:tplc="6E58A874">
      <w:numFmt w:val="bullet"/>
      <w:lvlText w:val="•"/>
      <w:lvlJc w:val="left"/>
      <w:pPr>
        <w:ind w:left="6710" w:hanging="697"/>
      </w:pPr>
      <w:rPr>
        <w:rFonts w:hint="default"/>
        <w:lang w:val="en-US" w:eastAsia="en-US" w:bidi="ar-SA"/>
      </w:rPr>
    </w:lvl>
    <w:lvl w:ilvl="6" w:tplc="044EA1D4">
      <w:numFmt w:val="bullet"/>
      <w:lvlText w:val="•"/>
      <w:lvlJc w:val="left"/>
      <w:pPr>
        <w:ind w:left="7772" w:hanging="697"/>
      </w:pPr>
      <w:rPr>
        <w:rFonts w:hint="default"/>
        <w:lang w:val="en-US" w:eastAsia="en-US" w:bidi="ar-SA"/>
      </w:rPr>
    </w:lvl>
    <w:lvl w:ilvl="7" w:tplc="D4D81F56">
      <w:numFmt w:val="bullet"/>
      <w:lvlText w:val="•"/>
      <w:lvlJc w:val="left"/>
      <w:pPr>
        <w:ind w:left="8834" w:hanging="697"/>
      </w:pPr>
      <w:rPr>
        <w:rFonts w:hint="default"/>
        <w:lang w:val="en-US" w:eastAsia="en-US" w:bidi="ar-SA"/>
      </w:rPr>
    </w:lvl>
    <w:lvl w:ilvl="8" w:tplc="75DC1818">
      <w:numFmt w:val="bullet"/>
      <w:lvlText w:val="•"/>
      <w:lvlJc w:val="left"/>
      <w:pPr>
        <w:ind w:left="9896" w:hanging="697"/>
      </w:pPr>
      <w:rPr>
        <w:rFonts w:hint="default"/>
        <w:lang w:val="en-US" w:eastAsia="en-US" w:bidi="ar-SA"/>
      </w:rPr>
    </w:lvl>
  </w:abstractNum>
  <w:abstractNum w:abstractNumId="58">
    <w:nsid w:val="38222770"/>
    <w:multiLevelType w:val="hybridMultilevel"/>
    <w:tmpl w:val="5E08E0E0"/>
    <w:lvl w:ilvl="0" w:tplc="90B84BFE">
      <w:start w:val="211"/>
      <w:numFmt w:val="decimal"/>
      <w:lvlText w:val="%1"/>
      <w:lvlJc w:val="left"/>
      <w:pPr>
        <w:ind w:left="1583" w:hanging="983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C5305A44">
      <w:numFmt w:val="bullet"/>
      <w:lvlText w:val="•"/>
      <w:lvlJc w:val="left"/>
      <w:pPr>
        <w:ind w:left="2592" w:hanging="983"/>
      </w:pPr>
      <w:rPr>
        <w:rFonts w:hint="default"/>
        <w:lang w:val="en-US" w:eastAsia="en-US" w:bidi="ar-SA"/>
      </w:rPr>
    </w:lvl>
    <w:lvl w:ilvl="2" w:tplc="5AC00660">
      <w:numFmt w:val="bullet"/>
      <w:lvlText w:val="•"/>
      <w:lvlJc w:val="left"/>
      <w:pPr>
        <w:ind w:left="3605" w:hanging="983"/>
      </w:pPr>
      <w:rPr>
        <w:rFonts w:hint="default"/>
        <w:lang w:val="en-US" w:eastAsia="en-US" w:bidi="ar-SA"/>
      </w:rPr>
    </w:lvl>
    <w:lvl w:ilvl="3" w:tplc="F6886BA8">
      <w:numFmt w:val="bullet"/>
      <w:lvlText w:val="•"/>
      <w:lvlJc w:val="left"/>
      <w:pPr>
        <w:ind w:left="4617" w:hanging="983"/>
      </w:pPr>
      <w:rPr>
        <w:rFonts w:hint="default"/>
        <w:lang w:val="en-US" w:eastAsia="en-US" w:bidi="ar-SA"/>
      </w:rPr>
    </w:lvl>
    <w:lvl w:ilvl="4" w:tplc="7790671E">
      <w:numFmt w:val="bullet"/>
      <w:lvlText w:val="•"/>
      <w:lvlJc w:val="left"/>
      <w:pPr>
        <w:ind w:left="5630" w:hanging="983"/>
      </w:pPr>
      <w:rPr>
        <w:rFonts w:hint="default"/>
        <w:lang w:val="en-US" w:eastAsia="en-US" w:bidi="ar-SA"/>
      </w:rPr>
    </w:lvl>
    <w:lvl w:ilvl="5" w:tplc="4CB8BFCE">
      <w:numFmt w:val="bullet"/>
      <w:lvlText w:val="•"/>
      <w:lvlJc w:val="left"/>
      <w:pPr>
        <w:ind w:left="6643" w:hanging="983"/>
      </w:pPr>
      <w:rPr>
        <w:rFonts w:hint="default"/>
        <w:lang w:val="en-US" w:eastAsia="en-US" w:bidi="ar-SA"/>
      </w:rPr>
    </w:lvl>
    <w:lvl w:ilvl="6" w:tplc="C27A5734">
      <w:numFmt w:val="bullet"/>
      <w:lvlText w:val="•"/>
      <w:lvlJc w:val="left"/>
      <w:pPr>
        <w:ind w:left="7655" w:hanging="983"/>
      </w:pPr>
      <w:rPr>
        <w:rFonts w:hint="default"/>
        <w:lang w:val="en-US" w:eastAsia="en-US" w:bidi="ar-SA"/>
      </w:rPr>
    </w:lvl>
    <w:lvl w:ilvl="7" w:tplc="C310D93A">
      <w:numFmt w:val="bullet"/>
      <w:lvlText w:val="•"/>
      <w:lvlJc w:val="left"/>
      <w:pPr>
        <w:ind w:left="8668" w:hanging="983"/>
      </w:pPr>
      <w:rPr>
        <w:rFonts w:hint="default"/>
        <w:lang w:val="en-US" w:eastAsia="en-US" w:bidi="ar-SA"/>
      </w:rPr>
    </w:lvl>
    <w:lvl w:ilvl="8" w:tplc="113A22BC">
      <w:numFmt w:val="bullet"/>
      <w:lvlText w:val="•"/>
      <w:lvlJc w:val="left"/>
      <w:pPr>
        <w:ind w:left="9681" w:hanging="983"/>
      </w:pPr>
      <w:rPr>
        <w:rFonts w:hint="default"/>
        <w:lang w:val="en-US" w:eastAsia="en-US" w:bidi="ar-SA"/>
      </w:rPr>
    </w:lvl>
  </w:abstractNum>
  <w:abstractNum w:abstractNumId="59">
    <w:nsid w:val="39483028"/>
    <w:multiLevelType w:val="hybridMultilevel"/>
    <w:tmpl w:val="3244E100"/>
    <w:lvl w:ilvl="0" w:tplc="79145144">
      <w:start w:val="146"/>
      <w:numFmt w:val="decimal"/>
      <w:lvlText w:val="%1"/>
      <w:lvlJc w:val="left"/>
      <w:pPr>
        <w:ind w:left="1571" w:hanging="971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FBA0AAE4">
      <w:numFmt w:val="bullet"/>
      <w:lvlText w:val="•"/>
      <w:lvlJc w:val="left"/>
      <w:pPr>
        <w:ind w:left="2592" w:hanging="971"/>
      </w:pPr>
      <w:rPr>
        <w:rFonts w:hint="default"/>
        <w:lang w:val="en-US" w:eastAsia="en-US" w:bidi="ar-SA"/>
      </w:rPr>
    </w:lvl>
    <w:lvl w:ilvl="2" w:tplc="7A325D5E">
      <w:numFmt w:val="bullet"/>
      <w:lvlText w:val="•"/>
      <w:lvlJc w:val="left"/>
      <w:pPr>
        <w:ind w:left="3605" w:hanging="971"/>
      </w:pPr>
      <w:rPr>
        <w:rFonts w:hint="default"/>
        <w:lang w:val="en-US" w:eastAsia="en-US" w:bidi="ar-SA"/>
      </w:rPr>
    </w:lvl>
    <w:lvl w:ilvl="3" w:tplc="3E5A5AAA">
      <w:numFmt w:val="bullet"/>
      <w:lvlText w:val="•"/>
      <w:lvlJc w:val="left"/>
      <w:pPr>
        <w:ind w:left="4617" w:hanging="971"/>
      </w:pPr>
      <w:rPr>
        <w:rFonts w:hint="default"/>
        <w:lang w:val="en-US" w:eastAsia="en-US" w:bidi="ar-SA"/>
      </w:rPr>
    </w:lvl>
    <w:lvl w:ilvl="4" w:tplc="7FBE3BAC">
      <w:numFmt w:val="bullet"/>
      <w:lvlText w:val="•"/>
      <w:lvlJc w:val="left"/>
      <w:pPr>
        <w:ind w:left="5630" w:hanging="971"/>
      </w:pPr>
      <w:rPr>
        <w:rFonts w:hint="default"/>
        <w:lang w:val="en-US" w:eastAsia="en-US" w:bidi="ar-SA"/>
      </w:rPr>
    </w:lvl>
    <w:lvl w:ilvl="5" w:tplc="BCA0C67C">
      <w:numFmt w:val="bullet"/>
      <w:lvlText w:val="•"/>
      <w:lvlJc w:val="left"/>
      <w:pPr>
        <w:ind w:left="6643" w:hanging="971"/>
      </w:pPr>
      <w:rPr>
        <w:rFonts w:hint="default"/>
        <w:lang w:val="en-US" w:eastAsia="en-US" w:bidi="ar-SA"/>
      </w:rPr>
    </w:lvl>
    <w:lvl w:ilvl="6" w:tplc="3B069CFA">
      <w:numFmt w:val="bullet"/>
      <w:lvlText w:val="•"/>
      <w:lvlJc w:val="left"/>
      <w:pPr>
        <w:ind w:left="7655" w:hanging="971"/>
      </w:pPr>
      <w:rPr>
        <w:rFonts w:hint="default"/>
        <w:lang w:val="en-US" w:eastAsia="en-US" w:bidi="ar-SA"/>
      </w:rPr>
    </w:lvl>
    <w:lvl w:ilvl="7" w:tplc="CD6A03C0">
      <w:numFmt w:val="bullet"/>
      <w:lvlText w:val="•"/>
      <w:lvlJc w:val="left"/>
      <w:pPr>
        <w:ind w:left="8668" w:hanging="971"/>
      </w:pPr>
      <w:rPr>
        <w:rFonts w:hint="default"/>
        <w:lang w:val="en-US" w:eastAsia="en-US" w:bidi="ar-SA"/>
      </w:rPr>
    </w:lvl>
    <w:lvl w:ilvl="8" w:tplc="4AC61F30">
      <w:numFmt w:val="bullet"/>
      <w:lvlText w:val="•"/>
      <w:lvlJc w:val="left"/>
      <w:pPr>
        <w:ind w:left="9681" w:hanging="971"/>
      </w:pPr>
      <w:rPr>
        <w:rFonts w:hint="default"/>
        <w:lang w:val="en-US" w:eastAsia="en-US" w:bidi="ar-SA"/>
      </w:rPr>
    </w:lvl>
  </w:abstractNum>
  <w:abstractNum w:abstractNumId="60">
    <w:nsid w:val="39A405FF"/>
    <w:multiLevelType w:val="hybridMultilevel"/>
    <w:tmpl w:val="802219F6"/>
    <w:lvl w:ilvl="0" w:tplc="41AA9D82">
      <w:start w:val="36"/>
      <w:numFmt w:val="decimal"/>
      <w:lvlText w:val="%1"/>
      <w:lvlJc w:val="left"/>
      <w:pPr>
        <w:ind w:left="1350" w:hanging="728"/>
        <w:jc w:val="left"/>
      </w:pPr>
      <w:rPr>
        <w:rFonts w:ascii="Calibri" w:eastAsia="Calibri" w:hAnsi="Calibri" w:cs="Calibri" w:hint="default"/>
        <w:spacing w:val="-2"/>
        <w:w w:val="103"/>
        <w:sz w:val="18"/>
        <w:szCs w:val="18"/>
        <w:lang w:val="en-US" w:eastAsia="en-US" w:bidi="ar-SA"/>
      </w:rPr>
    </w:lvl>
    <w:lvl w:ilvl="1" w:tplc="FAAADF22">
      <w:numFmt w:val="bullet"/>
      <w:lvlText w:val="•"/>
      <w:lvlJc w:val="left"/>
      <w:pPr>
        <w:ind w:left="2095" w:hanging="728"/>
      </w:pPr>
      <w:rPr>
        <w:rFonts w:hint="default"/>
        <w:lang w:val="en-US" w:eastAsia="en-US" w:bidi="ar-SA"/>
      </w:rPr>
    </w:lvl>
    <w:lvl w:ilvl="2" w:tplc="A364D1E4">
      <w:numFmt w:val="bullet"/>
      <w:lvlText w:val="•"/>
      <w:lvlJc w:val="left"/>
      <w:pPr>
        <w:ind w:left="2830" w:hanging="728"/>
      </w:pPr>
      <w:rPr>
        <w:rFonts w:hint="default"/>
        <w:lang w:val="en-US" w:eastAsia="en-US" w:bidi="ar-SA"/>
      </w:rPr>
    </w:lvl>
    <w:lvl w:ilvl="3" w:tplc="D60AE826">
      <w:numFmt w:val="bullet"/>
      <w:lvlText w:val="•"/>
      <w:lvlJc w:val="left"/>
      <w:pPr>
        <w:ind w:left="3565" w:hanging="728"/>
      </w:pPr>
      <w:rPr>
        <w:rFonts w:hint="default"/>
        <w:lang w:val="en-US" w:eastAsia="en-US" w:bidi="ar-SA"/>
      </w:rPr>
    </w:lvl>
    <w:lvl w:ilvl="4" w:tplc="A90227B4">
      <w:numFmt w:val="bullet"/>
      <w:lvlText w:val="•"/>
      <w:lvlJc w:val="left"/>
      <w:pPr>
        <w:ind w:left="4301" w:hanging="728"/>
      </w:pPr>
      <w:rPr>
        <w:rFonts w:hint="default"/>
        <w:lang w:val="en-US" w:eastAsia="en-US" w:bidi="ar-SA"/>
      </w:rPr>
    </w:lvl>
    <w:lvl w:ilvl="5" w:tplc="A8F423E8">
      <w:numFmt w:val="bullet"/>
      <w:lvlText w:val="•"/>
      <w:lvlJc w:val="left"/>
      <w:pPr>
        <w:ind w:left="5036" w:hanging="728"/>
      </w:pPr>
      <w:rPr>
        <w:rFonts w:hint="default"/>
        <w:lang w:val="en-US" w:eastAsia="en-US" w:bidi="ar-SA"/>
      </w:rPr>
    </w:lvl>
    <w:lvl w:ilvl="6" w:tplc="BCF8FAFE">
      <w:numFmt w:val="bullet"/>
      <w:lvlText w:val="•"/>
      <w:lvlJc w:val="left"/>
      <w:pPr>
        <w:ind w:left="5771" w:hanging="728"/>
      </w:pPr>
      <w:rPr>
        <w:rFonts w:hint="default"/>
        <w:lang w:val="en-US" w:eastAsia="en-US" w:bidi="ar-SA"/>
      </w:rPr>
    </w:lvl>
    <w:lvl w:ilvl="7" w:tplc="905EEADC">
      <w:numFmt w:val="bullet"/>
      <w:lvlText w:val="•"/>
      <w:lvlJc w:val="left"/>
      <w:pPr>
        <w:ind w:left="6507" w:hanging="728"/>
      </w:pPr>
      <w:rPr>
        <w:rFonts w:hint="default"/>
        <w:lang w:val="en-US" w:eastAsia="en-US" w:bidi="ar-SA"/>
      </w:rPr>
    </w:lvl>
    <w:lvl w:ilvl="8" w:tplc="9C087276">
      <w:numFmt w:val="bullet"/>
      <w:lvlText w:val="•"/>
      <w:lvlJc w:val="left"/>
      <w:pPr>
        <w:ind w:left="7242" w:hanging="728"/>
      </w:pPr>
      <w:rPr>
        <w:rFonts w:hint="default"/>
        <w:lang w:val="en-US" w:eastAsia="en-US" w:bidi="ar-SA"/>
      </w:rPr>
    </w:lvl>
  </w:abstractNum>
  <w:abstractNum w:abstractNumId="61">
    <w:nsid w:val="39E8265A"/>
    <w:multiLevelType w:val="hybridMultilevel"/>
    <w:tmpl w:val="2E5E5856"/>
    <w:lvl w:ilvl="0" w:tplc="52E6BC5E">
      <w:start w:val="21"/>
      <w:numFmt w:val="decimal"/>
      <w:lvlText w:val="%1"/>
      <w:lvlJc w:val="left"/>
      <w:pPr>
        <w:ind w:left="1112" w:hanging="489"/>
        <w:jc w:val="left"/>
      </w:pPr>
      <w:rPr>
        <w:rFonts w:ascii="Calibri" w:eastAsia="Calibri" w:hAnsi="Calibri" w:cs="Calibri" w:hint="default"/>
        <w:spacing w:val="-2"/>
        <w:w w:val="103"/>
        <w:sz w:val="18"/>
        <w:szCs w:val="18"/>
        <w:lang w:val="en-US" w:eastAsia="en-US" w:bidi="ar-SA"/>
      </w:rPr>
    </w:lvl>
    <w:lvl w:ilvl="1" w:tplc="0100B012">
      <w:numFmt w:val="bullet"/>
      <w:lvlText w:val="•"/>
      <w:lvlJc w:val="left"/>
      <w:pPr>
        <w:ind w:left="1886" w:hanging="489"/>
      </w:pPr>
      <w:rPr>
        <w:rFonts w:hint="default"/>
        <w:lang w:val="en-US" w:eastAsia="en-US" w:bidi="ar-SA"/>
      </w:rPr>
    </w:lvl>
    <w:lvl w:ilvl="2" w:tplc="0DA6F05E">
      <w:numFmt w:val="bullet"/>
      <w:lvlText w:val="•"/>
      <w:lvlJc w:val="left"/>
      <w:pPr>
        <w:ind w:left="2653" w:hanging="489"/>
      </w:pPr>
      <w:rPr>
        <w:rFonts w:hint="default"/>
        <w:lang w:val="en-US" w:eastAsia="en-US" w:bidi="ar-SA"/>
      </w:rPr>
    </w:lvl>
    <w:lvl w:ilvl="3" w:tplc="FBD0FB98">
      <w:numFmt w:val="bullet"/>
      <w:lvlText w:val="•"/>
      <w:lvlJc w:val="left"/>
      <w:pPr>
        <w:ind w:left="3420" w:hanging="489"/>
      </w:pPr>
      <w:rPr>
        <w:rFonts w:hint="default"/>
        <w:lang w:val="en-US" w:eastAsia="en-US" w:bidi="ar-SA"/>
      </w:rPr>
    </w:lvl>
    <w:lvl w:ilvl="4" w:tplc="BE8C7A24">
      <w:numFmt w:val="bullet"/>
      <w:lvlText w:val="•"/>
      <w:lvlJc w:val="left"/>
      <w:pPr>
        <w:ind w:left="4187" w:hanging="489"/>
      </w:pPr>
      <w:rPr>
        <w:rFonts w:hint="default"/>
        <w:lang w:val="en-US" w:eastAsia="en-US" w:bidi="ar-SA"/>
      </w:rPr>
    </w:lvl>
    <w:lvl w:ilvl="5" w:tplc="586459CA">
      <w:numFmt w:val="bullet"/>
      <w:lvlText w:val="•"/>
      <w:lvlJc w:val="left"/>
      <w:pPr>
        <w:ind w:left="4953" w:hanging="489"/>
      </w:pPr>
      <w:rPr>
        <w:rFonts w:hint="default"/>
        <w:lang w:val="en-US" w:eastAsia="en-US" w:bidi="ar-SA"/>
      </w:rPr>
    </w:lvl>
    <w:lvl w:ilvl="6" w:tplc="FDA42E74">
      <w:numFmt w:val="bullet"/>
      <w:lvlText w:val="•"/>
      <w:lvlJc w:val="left"/>
      <w:pPr>
        <w:ind w:left="5720" w:hanging="489"/>
      </w:pPr>
      <w:rPr>
        <w:rFonts w:hint="default"/>
        <w:lang w:val="en-US" w:eastAsia="en-US" w:bidi="ar-SA"/>
      </w:rPr>
    </w:lvl>
    <w:lvl w:ilvl="7" w:tplc="5DA04B90">
      <w:numFmt w:val="bullet"/>
      <w:lvlText w:val="•"/>
      <w:lvlJc w:val="left"/>
      <w:pPr>
        <w:ind w:left="6487" w:hanging="489"/>
      </w:pPr>
      <w:rPr>
        <w:rFonts w:hint="default"/>
        <w:lang w:val="en-US" w:eastAsia="en-US" w:bidi="ar-SA"/>
      </w:rPr>
    </w:lvl>
    <w:lvl w:ilvl="8" w:tplc="31C22DCA">
      <w:numFmt w:val="bullet"/>
      <w:lvlText w:val="•"/>
      <w:lvlJc w:val="left"/>
      <w:pPr>
        <w:ind w:left="7254" w:hanging="489"/>
      </w:pPr>
      <w:rPr>
        <w:rFonts w:hint="default"/>
        <w:lang w:val="en-US" w:eastAsia="en-US" w:bidi="ar-SA"/>
      </w:rPr>
    </w:lvl>
  </w:abstractNum>
  <w:abstractNum w:abstractNumId="62">
    <w:nsid w:val="401C29F3"/>
    <w:multiLevelType w:val="hybridMultilevel"/>
    <w:tmpl w:val="0E7891EE"/>
    <w:lvl w:ilvl="0" w:tplc="F3662914">
      <w:start w:val="436"/>
      <w:numFmt w:val="decimal"/>
      <w:lvlText w:val="%1"/>
      <w:lvlJc w:val="left"/>
      <w:pPr>
        <w:ind w:left="1340" w:hanging="69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43AE00B2">
      <w:numFmt w:val="bullet"/>
      <w:lvlText w:val="•"/>
      <w:lvlJc w:val="left"/>
      <w:pPr>
        <w:ind w:left="2386" w:hanging="699"/>
      </w:pPr>
      <w:rPr>
        <w:rFonts w:hint="default"/>
        <w:lang w:val="en-US" w:eastAsia="en-US" w:bidi="ar-SA"/>
      </w:rPr>
    </w:lvl>
    <w:lvl w:ilvl="2" w:tplc="0006671C">
      <w:numFmt w:val="bullet"/>
      <w:lvlText w:val="•"/>
      <w:lvlJc w:val="left"/>
      <w:pPr>
        <w:ind w:left="3433" w:hanging="699"/>
      </w:pPr>
      <w:rPr>
        <w:rFonts w:hint="default"/>
        <w:lang w:val="en-US" w:eastAsia="en-US" w:bidi="ar-SA"/>
      </w:rPr>
    </w:lvl>
    <w:lvl w:ilvl="3" w:tplc="12B8A23C">
      <w:numFmt w:val="bullet"/>
      <w:lvlText w:val="•"/>
      <w:lvlJc w:val="left"/>
      <w:pPr>
        <w:ind w:left="4479" w:hanging="699"/>
      </w:pPr>
      <w:rPr>
        <w:rFonts w:hint="default"/>
        <w:lang w:val="en-US" w:eastAsia="en-US" w:bidi="ar-SA"/>
      </w:rPr>
    </w:lvl>
    <w:lvl w:ilvl="4" w:tplc="5E4022A2">
      <w:numFmt w:val="bullet"/>
      <w:lvlText w:val="•"/>
      <w:lvlJc w:val="left"/>
      <w:pPr>
        <w:ind w:left="5526" w:hanging="699"/>
      </w:pPr>
      <w:rPr>
        <w:rFonts w:hint="default"/>
        <w:lang w:val="en-US" w:eastAsia="en-US" w:bidi="ar-SA"/>
      </w:rPr>
    </w:lvl>
    <w:lvl w:ilvl="5" w:tplc="FD4E4E20">
      <w:numFmt w:val="bullet"/>
      <w:lvlText w:val="•"/>
      <w:lvlJc w:val="left"/>
      <w:pPr>
        <w:ind w:left="6573" w:hanging="699"/>
      </w:pPr>
      <w:rPr>
        <w:rFonts w:hint="default"/>
        <w:lang w:val="en-US" w:eastAsia="en-US" w:bidi="ar-SA"/>
      </w:rPr>
    </w:lvl>
    <w:lvl w:ilvl="6" w:tplc="85E65B6A">
      <w:numFmt w:val="bullet"/>
      <w:lvlText w:val="•"/>
      <w:lvlJc w:val="left"/>
      <w:pPr>
        <w:ind w:left="7619" w:hanging="699"/>
      </w:pPr>
      <w:rPr>
        <w:rFonts w:hint="default"/>
        <w:lang w:val="en-US" w:eastAsia="en-US" w:bidi="ar-SA"/>
      </w:rPr>
    </w:lvl>
    <w:lvl w:ilvl="7" w:tplc="45D42456">
      <w:numFmt w:val="bullet"/>
      <w:lvlText w:val="•"/>
      <w:lvlJc w:val="left"/>
      <w:pPr>
        <w:ind w:left="8666" w:hanging="699"/>
      </w:pPr>
      <w:rPr>
        <w:rFonts w:hint="default"/>
        <w:lang w:val="en-US" w:eastAsia="en-US" w:bidi="ar-SA"/>
      </w:rPr>
    </w:lvl>
    <w:lvl w:ilvl="8" w:tplc="3A3EC196">
      <w:numFmt w:val="bullet"/>
      <w:lvlText w:val="•"/>
      <w:lvlJc w:val="left"/>
      <w:pPr>
        <w:ind w:left="9713" w:hanging="699"/>
      </w:pPr>
      <w:rPr>
        <w:rFonts w:hint="default"/>
        <w:lang w:val="en-US" w:eastAsia="en-US" w:bidi="ar-SA"/>
      </w:rPr>
    </w:lvl>
  </w:abstractNum>
  <w:abstractNum w:abstractNumId="63">
    <w:nsid w:val="436D628B"/>
    <w:multiLevelType w:val="hybridMultilevel"/>
    <w:tmpl w:val="5C7C65E0"/>
    <w:lvl w:ilvl="0" w:tplc="B6BE12DE">
      <w:start w:val="1"/>
      <w:numFmt w:val="decimal"/>
      <w:lvlText w:val="%1"/>
      <w:lvlJc w:val="left"/>
      <w:pPr>
        <w:ind w:left="1496" w:hanging="570"/>
        <w:jc w:val="left"/>
      </w:pPr>
      <w:rPr>
        <w:rFonts w:hint="default"/>
        <w:b/>
        <w:bCs/>
        <w:w w:val="100"/>
        <w:lang w:val="en-US" w:eastAsia="en-US" w:bidi="ar-SA"/>
      </w:rPr>
    </w:lvl>
    <w:lvl w:ilvl="1" w:tplc="46D25918">
      <w:numFmt w:val="bullet"/>
      <w:lvlText w:val="•"/>
      <w:lvlJc w:val="left"/>
      <w:pPr>
        <w:ind w:left="2552" w:hanging="570"/>
      </w:pPr>
      <w:rPr>
        <w:rFonts w:hint="default"/>
        <w:lang w:val="en-US" w:eastAsia="en-US" w:bidi="ar-SA"/>
      </w:rPr>
    </w:lvl>
    <w:lvl w:ilvl="2" w:tplc="8416B66E">
      <w:numFmt w:val="bullet"/>
      <w:lvlText w:val="•"/>
      <w:lvlJc w:val="left"/>
      <w:pPr>
        <w:ind w:left="3604" w:hanging="570"/>
      </w:pPr>
      <w:rPr>
        <w:rFonts w:hint="default"/>
        <w:lang w:val="en-US" w:eastAsia="en-US" w:bidi="ar-SA"/>
      </w:rPr>
    </w:lvl>
    <w:lvl w:ilvl="3" w:tplc="190AF2FC">
      <w:numFmt w:val="bullet"/>
      <w:lvlText w:val="•"/>
      <w:lvlJc w:val="left"/>
      <w:pPr>
        <w:ind w:left="4656" w:hanging="570"/>
      </w:pPr>
      <w:rPr>
        <w:rFonts w:hint="default"/>
        <w:lang w:val="en-US" w:eastAsia="en-US" w:bidi="ar-SA"/>
      </w:rPr>
    </w:lvl>
    <w:lvl w:ilvl="4" w:tplc="51BE508C">
      <w:numFmt w:val="bullet"/>
      <w:lvlText w:val="•"/>
      <w:lvlJc w:val="left"/>
      <w:pPr>
        <w:ind w:left="5708" w:hanging="570"/>
      </w:pPr>
      <w:rPr>
        <w:rFonts w:hint="default"/>
        <w:lang w:val="en-US" w:eastAsia="en-US" w:bidi="ar-SA"/>
      </w:rPr>
    </w:lvl>
    <w:lvl w:ilvl="5" w:tplc="7742C54A">
      <w:numFmt w:val="bullet"/>
      <w:lvlText w:val="•"/>
      <w:lvlJc w:val="left"/>
      <w:pPr>
        <w:ind w:left="6760" w:hanging="570"/>
      </w:pPr>
      <w:rPr>
        <w:rFonts w:hint="default"/>
        <w:lang w:val="en-US" w:eastAsia="en-US" w:bidi="ar-SA"/>
      </w:rPr>
    </w:lvl>
    <w:lvl w:ilvl="6" w:tplc="5498B8DA">
      <w:numFmt w:val="bullet"/>
      <w:lvlText w:val="•"/>
      <w:lvlJc w:val="left"/>
      <w:pPr>
        <w:ind w:left="7812" w:hanging="570"/>
      </w:pPr>
      <w:rPr>
        <w:rFonts w:hint="default"/>
        <w:lang w:val="en-US" w:eastAsia="en-US" w:bidi="ar-SA"/>
      </w:rPr>
    </w:lvl>
    <w:lvl w:ilvl="7" w:tplc="13A60D2E">
      <w:numFmt w:val="bullet"/>
      <w:lvlText w:val="•"/>
      <w:lvlJc w:val="left"/>
      <w:pPr>
        <w:ind w:left="8864" w:hanging="570"/>
      </w:pPr>
      <w:rPr>
        <w:rFonts w:hint="default"/>
        <w:lang w:val="en-US" w:eastAsia="en-US" w:bidi="ar-SA"/>
      </w:rPr>
    </w:lvl>
    <w:lvl w:ilvl="8" w:tplc="0D221D9C">
      <w:numFmt w:val="bullet"/>
      <w:lvlText w:val="•"/>
      <w:lvlJc w:val="left"/>
      <w:pPr>
        <w:ind w:left="9916" w:hanging="570"/>
      </w:pPr>
      <w:rPr>
        <w:rFonts w:hint="default"/>
        <w:lang w:val="en-US" w:eastAsia="en-US" w:bidi="ar-SA"/>
      </w:rPr>
    </w:lvl>
  </w:abstractNum>
  <w:abstractNum w:abstractNumId="64">
    <w:nsid w:val="43717D53"/>
    <w:multiLevelType w:val="hybridMultilevel"/>
    <w:tmpl w:val="54F6CF70"/>
    <w:lvl w:ilvl="0" w:tplc="B04CE890">
      <w:start w:val="493"/>
      <w:numFmt w:val="decimal"/>
      <w:lvlText w:val="%1"/>
      <w:lvlJc w:val="left"/>
      <w:pPr>
        <w:ind w:left="1340" w:hanging="69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8A3C97BC">
      <w:start w:val="1"/>
      <w:numFmt w:val="decimal"/>
      <w:lvlText w:val="%2"/>
      <w:lvlJc w:val="left"/>
      <w:pPr>
        <w:ind w:left="5409" w:hanging="4583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2" w:tplc="AA120722">
      <w:numFmt w:val="bullet"/>
      <w:lvlText w:val="•"/>
      <w:lvlJc w:val="left"/>
      <w:pPr>
        <w:ind w:left="6100" w:hanging="4583"/>
      </w:pPr>
      <w:rPr>
        <w:rFonts w:hint="default"/>
        <w:lang w:val="en-US" w:eastAsia="en-US" w:bidi="ar-SA"/>
      </w:rPr>
    </w:lvl>
    <w:lvl w:ilvl="3" w:tplc="04988AEC">
      <w:numFmt w:val="bullet"/>
      <w:lvlText w:val="•"/>
      <w:lvlJc w:val="left"/>
      <w:pPr>
        <w:ind w:left="6801" w:hanging="4583"/>
      </w:pPr>
      <w:rPr>
        <w:rFonts w:hint="default"/>
        <w:lang w:val="en-US" w:eastAsia="en-US" w:bidi="ar-SA"/>
      </w:rPr>
    </w:lvl>
    <w:lvl w:ilvl="4" w:tplc="2648F45A">
      <w:numFmt w:val="bullet"/>
      <w:lvlText w:val="•"/>
      <w:lvlJc w:val="left"/>
      <w:pPr>
        <w:ind w:left="7502" w:hanging="4583"/>
      </w:pPr>
      <w:rPr>
        <w:rFonts w:hint="default"/>
        <w:lang w:val="en-US" w:eastAsia="en-US" w:bidi="ar-SA"/>
      </w:rPr>
    </w:lvl>
    <w:lvl w:ilvl="5" w:tplc="DAC0A602">
      <w:numFmt w:val="bullet"/>
      <w:lvlText w:val="•"/>
      <w:lvlJc w:val="left"/>
      <w:pPr>
        <w:ind w:left="8202" w:hanging="4583"/>
      </w:pPr>
      <w:rPr>
        <w:rFonts w:hint="default"/>
        <w:lang w:val="en-US" w:eastAsia="en-US" w:bidi="ar-SA"/>
      </w:rPr>
    </w:lvl>
    <w:lvl w:ilvl="6" w:tplc="11FA1A54">
      <w:numFmt w:val="bullet"/>
      <w:lvlText w:val="•"/>
      <w:lvlJc w:val="left"/>
      <w:pPr>
        <w:ind w:left="8903" w:hanging="4583"/>
      </w:pPr>
      <w:rPr>
        <w:rFonts w:hint="default"/>
        <w:lang w:val="en-US" w:eastAsia="en-US" w:bidi="ar-SA"/>
      </w:rPr>
    </w:lvl>
    <w:lvl w:ilvl="7" w:tplc="92289EC4">
      <w:numFmt w:val="bullet"/>
      <w:lvlText w:val="•"/>
      <w:lvlJc w:val="left"/>
      <w:pPr>
        <w:ind w:left="9604" w:hanging="4583"/>
      </w:pPr>
      <w:rPr>
        <w:rFonts w:hint="default"/>
        <w:lang w:val="en-US" w:eastAsia="en-US" w:bidi="ar-SA"/>
      </w:rPr>
    </w:lvl>
    <w:lvl w:ilvl="8" w:tplc="522CCAD0">
      <w:numFmt w:val="bullet"/>
      <w:lvlText w:val="•"/>
      <w:lvlJc w:val="left"/>
      <w:pPr>
        <w:ind w:left="10304" w:hanging="4583"/>
      </w:pPr>
      <w:rPr>
        <w:rFonts w:hint="default"/>
        <w:lang w:val="en-US" w:eastAsia="en-US" w:bidi="ar-SA"/>
      </w:rPr>
    </w:lvl>
  </w:abstractNum>
  <w:abstractNum w:abstractNumId="65">
    <w:nsid w:val="43B77A23"/>
    <w:multiLevelType w:val="hybridMultilevel"/>
    <w:tmpl w:val="B15A4B3C"/>
    <w:lvl w:ilvl="0" w:tplc="AE36FBFC">
      <w:start w:val="63"/>
      <w:numFmt w:val="decimal"/>
      <w:lvlText w:val="%1"/>
      <w:lvlJc w:val="left"/>
      <w:pPr>
        <w:ind w:left="3512" w:hanging="2890"/>
        <w:jc w:val="left"/>
      </w:pPr>
      <w:rPr>
        <w:rFonts w:ascii="Calibri" w:eastAsia="Calibri" w:hAnsi="Calibri" w:cs="Calibri" w:hint="default"/>
        <w:spacing w:val="-2"/>
        <w:w w:val="103"/>
        <w:sz w:val="18"/>
        <w:szCs w:val="18"/>
        <w:lang w:val="en-US" w:eastAsia="en-US" w:bidi="ar-SA"/>
      </w:rPr>
    </w:lvl>
    <w:lvl w:ilvl="1" w:tplc="8A88EE5C">
      <w:numFmt w:val="bullet"/>
      <w:lvlText w:val="•"/>
      <w:lvlJc w:val="left"/>
      <w:pPr>
        <w:ind w:left="4039" w:hanging="2890"/>
      </w:pPr>
      <w:rPr>
        <w:rFonts w:hint="default"/>
        <w:lang w:val="en-US" w:eastAsia="en-US" w:bidi="ar-SA"/>
      </w:rPr>
    </w:lvl>
    <w:lvl w:ilvl="2" w:tplc="D9866CE0">
      <w:numFmt w:val="bullet"/>
      <w:lvlText w:val="•"/>
      <w:lvlJc w:val="left"/>
      <w:pPr>
        <w:ind w:left="4558" w:hanging="2890"/>
      </w:pPr>
      <w:rPr>
        <w:rFonts w:hint="default"/>
        <w:lang w:val="en-US" w:eastAsia="en-US" w:bidi="ar-SA"/>
      </w:rPr>
    </w:lvl>
    <w:lvl w:ilvl="3" w:tplc="3E18886C">
      <w:numFmt w:val="bullet"/>
      <w:lvlText w:val="•"/>
      <w:lvlJc w:val="left"/>
      <w:pPr>
        <w:ind w:left="5077" w:hanging="2890"/>
      </w:pPr>
      <w:rPr>
        <w:rFonts w:hint="default"/>
        <w:lang w:val="en-US" w:eastAsia="en-US" w:bidi="ar-SA"/>
      </w:rPr>
    </w:lvl>
    <w:lvl w:ilvl="4" w:tplc="31C49E1A">
      <w:numFmt w:val="bullet"/>
      <w:lvlText w:val="•"/>
      <w:lvlJc w:val="left"/>
      <w:pPr>
        <w:ind w:left="5597" w:hanging="2890"/>
      </w:pPr>
      <w:rPr>
        <w:rFonts w:hint="default"/>
        <w:lang w:val="en-US" w:eastAsia="en-US" w:bidi="ar-SA"/>
      </w:rPr>
    </w:lvl>
    <w:lvl w:ilvl="5" w:tplc="E8F00692">
      <w:numFmt w:val="bullet"/>
      <w:lvlText w:val="•"/>
      <w:lvlJc w:val="left"/>
      <w:pPr>
        <w:ind w:left="6116" w:hanging="2890"/>
      </w:pPr>
      <w:rPr>
        <w:rFonts w:hint="default"/>
        <w:lang w:val="en-US" w:eastAsia="en-US" w:bidi="ar-SA"/>
      </w:rPr>
    </w:lvl>
    <w:lvl w:ilvl="6" w:tplc="9396804C">
      <w:numFmt w:val="bullet"/>
      <w:lvlText w:val="•"/>
      <w:lvlJc w:val="left"/>
      <w:pPr>
        <w:ind w:left="6635" w:hanging="2890"/>
      </w:pPr>
      <w:rPr>
        <w:rFonts w:hint="default"/>
        <w:lang w:val="en-US" w:eastAsia="en-US" w:bidi="ar-SA"/>
      </w:rPr>
    </w:lvl>
    <w:lvl w:ilvl="7" w:tplc="4306A202">
      <w:numFmt w:val="bullet"/>
      <w:lvlText w:val="•"/>
      <w:lvlJc w:val="left"/>
      <w:pPr>
        <w:ind w:left="7155" w:hanging="2890"/>
      </w:pPr>
      <w:rPr>
        <w:rFonts w:hint="default"/>
        <w:lang w:val="en-US" w:eastAsia="en-US" w:bidi="ar-SA"/>
      </w:rPr>
    </w:lvl>
    <w:lvl w:ilvl="8" w:tplc="9FD42BA2">
      <w:numFmt w:val="bullet"/>
      <w:lvlText w:val="•"/>
      <w:lvlJc w:val="left"/>
      <w:pPr>
        <w:ind w:left="7674" w:hanging="2890"/>
      </w:pPr>
      <w:rPr>
        <w:rFonts w:hint="default"/>
        <w:lang w:val="en-US" w:eastAsia="en-US" w:bidi="ar-SA"/>
      </w:rPr>
    </w:lvl>
  </w:abstractNum>
  <w:abstractNum w:abstractNumId="66">
    <w:nsid w:val="4549375F"/>
    <w:multiLevelType w:val="hybridMultilevel"/>
    <w:tmpl w:val="127A498E"/>
    <w:lvl w:ilvl="0" w:tplc="3D76678C">
      <w:start w:val="16"/>
      <w:numFmt w:val="decimal"/>
      <w:lvlText w:val="%1"/>
      <w:lvlJc w:val="left"/>
      <w:pPr>
        <w:ind w:left="1300" w:hanging="587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ED4407B4">
      <w:numFmt w:val="bullet"/>
      <w:lvlText w:val="•"/>
      <w:lvlJc w:val="left"/>
      <w:pPr>
        <w:ind w:left="2340" w:hanging="587"/>
      </w:pPr>
      <w:rPr>
        <w:rFonts w:hint="default"/>
        <w:lang w:val="en-US" w:eastAsia="en-US" w:bidi="ar-SA"/>
      </w:rPr>
    </w:lvl>
    <w:lvl w:ilvl="2" w:tplc="07046A24">
      <w:numFmt w:val="bullet"/>
      <w:lvlText w:val="•"/>
      <w:lvlJc w:val="left"/>
      <w:pPr>
        <w:ind w:left="3381" w:hanging="587"/>
      </w:pPr>
      <w:rPr>
        <w:rFonts w:hint="default"/>
        <w:lang w:val="en-US" w:eastAsia="en-US" w:bidi="ar-SA"/>
      </w:rPr>
    </w:lvl>
    <w:lvl w:ilvl="3" w:tplc="4E20B99E">
      <w:numFmt w:val="bullet"/>
      <w:lvlText w:val="•"/>
      <w:lvlJc w:val="left"/>
      <w:pPr>
        <w:ind w:left="4421" w:hanging="587"/>
      </w:pPr>
      <w:rPr>
        <w:rFonts w:hint="default"/>
        <w:lang w:val="en-US" w:eastAsia="en-US" w:bidi="ar-SA"/>
      </w:rPr>
    </w:lvl>
    <w:lvl w:ilvl="4" w:tplc="7C3C6804">
      <w:numFmt w:val="bullet"/>
      <w:lvlText w:val="•"/>
      <w:lvlJc w:val="left"/>
      <w:pPr>
        <w:ind w:left="5462" w:hanging="587"/>
      </w:pPr>
      <w:rPr>
        <w:rFonts w:hint="default"/>
        <w:lang w:val="en-US" w:eastAsia="en-US" w:bidi="ar-SA"/>
      </w:rPr>
    </w:lvl>
    <w:lvl w:ilvl="5" w:tplc="C9BCBD8C">
      <w:numFmt w:val="bullet"/>
      <w:lvlText w:val="•"/>
      <w:lvlJc w:val="left"/>
      <w:pPr>
        <w:ind w:left="6503" w:hanging="587"/>
      </w:pPr>
      <w:rPr>
        <w:rFonts w:hint="default"/>
        <w:lang w:val="en-US" w:eastAsia="en-US" w:bidi="ar-SA"/>
      </w:rPr>
    </w:lvl>
    <w:lvl w:ilvl="6" w:tplc="420E9D40">
      <w:numFmt w:val="bullet"/>
      <w:lvlText w:val="•"/>
      <w:lvlJc w:val="left"/>
      <w:pPr>
        <w:ind w:left="7543" w:hanging="587"/>
      </w:pPr>
      <w:rPr>
        <w:rFonts w:hint="default"/>
        <w:lang w:val="en-US" w:eastAsia="en-US" w:bidi="ar-SA"/>
      </w:rPr>
    </w:lvl>
    <w:lvl w:ilvl="7" w:tplc="27B0D044">
      <w:numFmt w:val="bullet"/>
      <w:lvlText w:val="•"/>
      <w:lvlJc w:val="left"/>
      <w:pPr>
        <w:ind w:left="8584" w:hanging="587"/>
      </w:pPr>
      <w:rPr>
        <w:rFonts w:hint="default"/>
        <w:lang w:val="en-US" w:eastAsia="en-US" w:bidi="ar-SA"/>
      </w:rPr>
    </w:lvl>
    <w:lvl w:ilvl="8" w:tplc="51905C56">
      <w:numFmt w:val="bullet"/>
      <w:lvlText w:val="•"/>
      <w:lvlJc w:val="left"/>
      <w:pPr>
        <w:ind w:left="9625" w:hanging="587"/>
      </w:pPr>
      <w:rPr>
        <w:rFonts w:hint="default"/>
        <w:lang w:val="en-US" w:eastAsia="en-US" w:bidi="ar-SA"/>
      </w:rPr>
    </w:lvl>
  </w:abstractNum>
  <w:abstractNum w:abstractNumId="67">
    <w:nsid w:val="464F0083"/>
    <w:multiLevelType w:val="hybridMultilevel"/>
    <w:tmpl w:val="7FA43D00"/>
    <w:lvl w:ilvl="0" w:tplc="A992DDEA">
      <w:start w:val="439"/>
      <w:numFmt w:val="decimal"/>
      <w:lvlText w:val="%1"/>
      <w:lvlJc w:val="left"/>
      <w:pPr>
        <w:ind w:left="1300" w:hanging="69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DAFA4FDE">
      <w:numFmt w:val="bullet"/>
      <w:lvlText w:val="•"/>
      <w:lvlJc w:val="left"/>
      <w:pPr>
        <w:ind w:left="2340" w:hanging="699"/>
      </w:pPr>
      <w:rPr>
        <w:rFonts w:hint="default"/>
        <w:lang w:val="en-US" w:eastAsia="en-US" w:bidi="ar-SA"/>
      </w:rPr>
    </w:lvl>
    <w:lvl w:ilvl="2" w:tplc="494ECD8C">
      <w:numFmt w:val="bullet"/>
      <w:lvlText w:val="•"/>
      <w:lvlJc w:val="left"/>
      <w:pPr>
        <w:ind w:left="3381" w:hanging="699"/>
      </w:pPr>
      <w:rPr>
        <w:rFonts w:hint="default"/>
        <w:lang w:val="en-US" w:eastAsia="en-US" w:bidi="ar-SA"/>
      </w:rPr>
    </w:lvl>
    <w:lvl w:ilvl="3" w:tplc="0F405FD0">
      <w:numFmt w:val="bullet"/>
      <w:lvlText w:val="•"/>
      <w:lvlJc w:val="left"/>
      <w:pPr>
        <w:ind w:left="4421" w:hanging="699"/>
      </w:pPr>
      <w:rPr>
        <w:rFonts w:hint="default"/>
        <w:lang w:val="en-US" w:eastAsia="en-US" w:bidi="ar-SA"/>
      </w:rPr>
    </w:lvl>
    <w:lvl w:ilvl="4" w:tplc="14AC7FDA">
      <w:numFmt w:val="bullet"/>
      <w:lvlText w:val="•"/>
      <w:lvlJc w:val="left"/>
      <w:pPr>
        <w:ind w:left="5462" w:hanging="699"/>
      </w:pPr>
      <w:rPr>
        <w:rFonts w:hint="default"/>
        <w:lang w:val="en-US" w:eastAsia="en-US" w:bidi="ar-SA"/>
      </w:rPr>
    </w:lvl>
    <w:lvl w:ilvl="5" w:tplc="4D0E6DDA">
      <w:numFmt w:val="bullet"/>
      <w:lvlText w:val="•"/>
      <w:lvlJc w:val="left"/>
      <w:pPr>
        <w:ind w:left="6503" w:hanging="699"/>
      </w:pPr>
      <w:rPr>
        <w:rFonts w:hint="default"/>
        <w:lang w:val="en-US" w:eastAsia="en-US" w:bidi="ar-SA"/>
      </w:rPr>
    </w:lvl>
    <w:lvl w:ilvl="6" w:tplc="DFA44DEA">
      <w:numFmt w:val="bullet"/>
      <w:lvlText w:val="•"/>
      <w:lvlJc w:val="left"/>
      <w:pPr>
        <w:ind w:left="7543" w:hanging="699"/>
      </w:pPr>
      <w:rPr>
        <w:rFonts w:hint="default"/>
        <w:lang w:val="en-US" w:eastAsia="en-US" w:bidi="ar-SA"/>
      </w:rPr>
    </w:lvl>
    <w:lvl w:ilvl="7" w:tplc="6DB42C16">
      <w:numFmt w:val="bullet"/>
      <w:lvlText w:val="•"/>
      <w:lvlJc w:val="left"/>
      <w:pPr>
        <w:ind w:left="8584" w:hanging="699"/>
      </w:pPr>
      <w:rPr>
        <w:rFonts w:hint="default"/>
        <w:lang w:val="en-US" w:eastAsia="en-US" w:bidi="ar-SA"/>
      </w:rPr>
    </w:lvl>
    <w:lvl w:ilvl="8" w:tplc="A1AA9C0A">
      <w:numFmt w:val="bullet"/>
      <w:lvlText w:val="•"/>
      <w:lvlJc w:val="left"/>
      <w:pPr>
        <w:ind w:left="9625" w:hanging="699"/>
      </w:pPr>
      <w:rPr>
        <w:rFonts w:hint="default"/>
        <w:lang w:val="en-US" w:eastAsia="en-US" w:bidi="ar-SA"/>
      </w:rPr>
    </w:lvl>
  </w:abstractNum>
  <w:abstractNum w:abstractNumId="68">
    <w:nsid w:val="466C5ABA"/>
    <w:multiLevelType w:val="hybridMultilevel"/>
    <w:tmpl w:val="ADA8A4B4"/>
    <w:lvl w:ilvl="0" w:tplc="23DABE7C">
      <w:start w:val="437"/>
      <w:numFmt w:val="decimal"/>
      <w:lvlText w:val="%1"/>
      <w:lvlJc w:val="left"/>
      <w:pPr>
        <w:ind w:left="1400" w:hanging="697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4094D8E0">
      <w:numFmt w:val="bullet"/>
      <w:lvlText w:val="•"/>
      <w:lvlJc w:val="left"/>
      <w:pPr>
        <w:ind w:left="2462" w:hanging="697"/>
      </w:pPr>
      <w:rPr>
        <w:rFonts w:hint="default"/>
        <w:lang w:val="en-US" w:eastAsia="en-US" w:bidi="ar-SA"/>
      </w:rPr>
    </w:lvl>
    <w:lvl w:ilvl="2" w:tplc="ACBAF3A0">
      <w:numFmt w:val="bullet"/>
      <w:lvlText w:val="•"/>
      <w:lvlJc w:val="left"/>
      <w:pPr>
        <w:ind w:left="3524" w:hanging="697"/>
      </w:pPr>
      <w:rPr>
        <w:rFonts w:hint="default"/>
        <w:lang w:val="en-US" w:eastAsia="en-US" w:bidi="ar-SA"/>
      </w:rPr>
    </w:lvl>
    <w:lvl w:ilvl="3" w:tplc="FAE4AF56">
      <w:numFmt w:val="bullet"/>
      <w:lvlText w:val="•"/>
      <w:lvlJc w:val="left"/>
      <w:pPr>
        <w:ind w:left="4586" w:hanging="697"/>
      </w:pPr>
      <w:rPr>
        <w:rFonts w:hint="default"/>
        <w:lang w:val="en-US" w:eastAsia="en-US" w:bidi="ar-SA"/>
      </w:rPr>
    </w:lvl>
    <w:lvl w:ilvl="4" w:tplc="E52A2BFE">
      <w:numFmt w:val="bullet"/>
      <w:lvlText w:val="•"/>
      <w:lvlJc w:val="left"/>
      <w:pPr>
        <w:ind w:left="5648" w:hanging="697"/>
      </w:pPr>
      <w:rPr>
        <w:rFonts w:hint="default"/>
        <w:lang w:val="en-US" w:eastAsia="en-US" w:bidi="ar-SA"/>
      </w:rPr>
    </w:lvl>
    <w:lvl w:ilvl="5" w:tplc="F5B0FEA0">
      <w:numFmt w:val="bullet"/>
      <w:lvlText w:val="•"/>
      <w:lvlJc w:val="left"/>
      <w:pPr>
        <w:ind w:left="6710" w:hanging="697"/>
      </w:pPr>
      <w:rPr>
        <w:rFonts w:hint="default"/>
        <w:lang w:val="en-US" w:eastAsia="en-US" w:bidi="ar-SA"/>
      </w:rPr>
    </w:lvl>
    <w:lvl w:ilvl="6" w:tplc="E1F41124">
      <w:numFmt w:val="bullet"/>
      <w:lvlText w:val="•"/>
      <w:lvlJc w:val="left"/>
      <w:pPr>
        <w:ind w:left="7772" w:hanging="697"/>
      </w:pPr>
      <w:rPr>
        <w:rFonts w:hint="default"/>
        <w:lang w:val="en-US" w:eastAsia="en-US" w:bidi="ar-SA"/>
      </w:rPr>
    </w:lvl>
    <w:lvl w:ilvl="7" w:tplc="D63432B6">
      <w:numFmt w:val="bullet"/>
      <w:lvlText w:val="•"/>
      <w:lvlJc w:val="left"/>
      <w:pPr>
        <w:ind w:left="8834" w:hanging="697"/>
      </w:pPr>
      <w:rPr>
        <w:rFonts w:hint="default"/>
        <w:lang w:val="en-US" w:eastAsia="en-US" w:bidi="ar-SA"/>
      </w:rPr>
    </w:lvl>
    <w:lvl w:ilvl="8" w:tplc="C0EA8928">
      <w:numFmt w:val="bullet"/>
      <w:lvlText w:val="•"/>
      <w:lvlJc w:val="left"/>
      <w:pPr>
        <w:ind w:left="9896" w:hanging="697"/>
      </w:pPr>
      <w:rPr>
        <w:rFonts w:hint="default"/>
        <w:lang w:val="en-US" w:eastAsia="en-US" w:bidi="ar-SA"/>
      </w:rPr>
    </w:lvl>
  </w:abstractNum>
  <w:abstractNum w:abstractNumId="69">
    <w:nsid w:val="483C78C8"/>
    <w:multiLevelType w:val="hybridMultilevel"/>
    <w:tmpl w:val="B63471BC"/>
    <w:lvl w:ilvl="0" w:tplc="95CC5AF2">
      <w:start w:val="210"/>
      <w:numFmt w:val="decimal"/>
      <w:lvlText w:val="%1"/>
      <w:lvlJc w:val="left"/>
      <w:pPr>
        <w:ind w:left="1340" w:hanging="69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852EBDAE">
      <w:numFmt w:val="bullet"/>
      <w:lvlText w:val="•"/>
      <w:lvlJc w:val="left"/>
      <w:pPr>
        <w:ind w:left="2386" w:hanging="699"/>
      </w:pPr>
      <w:rPr>
        <w:rFonts w:hint="default"/>
        <w:lang w:val="en-US" w:eastAsia="en-US" w:bidi="ar-SA"/>
      </w:rPr>
    </w:lvl>
    <w:lvl w:ilvl="2" w:tplc="4796DAB0">
      <w:numFmt w:val="bullet"/>
      <w:lvlText w:val="•"/>
      <w:lvlJc w:val="left"/>
      <w:pPr>
        <w:ind w:left="3433" w:hanging="699"/>
      </w:pPr>
      <w:rPr>
        <w:rFonts w:hint="default"/>
        <w:lang w:val="en-US" w:eastAsia="en-US" w:bidi="ar-SA"/>
      </w:rPr>
    </w:lvl>
    <w:lvl w:ilvl="3" w:tplc="1D2C9ACC">
      <w:numFmt w:val="bullet"/>
      <w:lvlText w:val="•"/>
      <w:lvlJc w:val="left"/>
      <w:pPr>
        <w:ind w:left="4479" w:hanging="699"/>
      </w:pPr>
      <w:rPr>
        <w:rFonts w:hint="default"/>
        <w:lang w:val="en-US" w:eastAsia="en-US" w:bidi="ar-SA"/>
      </w:rPr>
    </w:lvl>
    <w:lvl w:ilvl="4" w:tplc="30AECC36">
      <w:numFmt w:val="bullet"/>
      <w:lvlText w:val="•"/>
      <w:lvlJc w:val="left"/>
      <w:pPr>
        <w:ind w:left="5526" w:hanging="699"/>
      </w:pPr>
      <w:rPr>
        <w:rFonts w:hint="default"/>
        <w:lang w:val="en-US" w:eastAsia="en-US" w:bidi="ar-SA"/>
      </w:rPr>
    </w:lvl>
    <w:lvl w:ilvl="5" w:tplc="CEF4085C">
      <w:numFmt w:val="bullet"/>
      <w:lvlText w:val="•"/>
      <w:lvlJc w:val="left"/>
      <w:pPr>
        <w:ind w:left="6573" w:hanging="699"/>
      </w:pPr>
      <w:rPr>
        <w:rFonts w:hint="default"/>
        <w:lang w:val="en-US" w:eastAsia="en-US" w:bidi="ar-SA"/>
      </w:rPr>
    </w:lvl>
    <w:lvl w:ilvl="6" w:tplc="170EF3AE">
      <w:numFmt w:val="bullet"/>
      <w:lvlText w:val="•"/>
      <w:lvlJc w:val="left"/>
      <w:pPr>
        <w:ind w:left="7619" w:hanging="699"/>
      </w:pPr>
      <w:rPr>
        <w:rFonts w:hint="default"/>
        <w:lang w:val="en-US" w:eastAsia="en-US" w:bidi="ar-SA"/>
      </w:rPr>
    </w:lvl>
    <w:lvl w:ilvl="7" w:tplc="0D4A0EB0">
      <w:numFmt w:val="bullet"/>
      <w:lvlText w:val="•"/>
      <w:lvlJc w:val="left"/>
      <w:pPr>
        <w:ind w:left="8666" w:hanging="699"/>
      </w:pPr>
      <w:rPr>
        <w:rFonts w:hint="default"/>
        <w:lang w:val="en-US" w:eastAsia="en-US" w:bidi="ar-SA"/>
      </w:rPr>
    </w:lvl>
    <w:lvl w:ilvl="8" w:tplc="FC32B73C">
      <w:numFmt w:val="bullet"/>
      <w:lvlText w:val="•"/>
      <w:lvlJc w:val="left"/>
      <w:pPr>
        <w:ind w:left="9713" w:hanging="699"/>
      </w:pPr>
      <w:rPr>
        <w:rFonts w:hint="default"/>
        <w:lang w:val="en-US" w:eastAsia="en-US" w:bidi="ar-SA"/>
      </w:rPr>
    </w:lvl>
  </w:abstractNum>
  <w:abstractNum w:abstractNumId="70">
    <w:nsid w:val="4AE04248"/>
    <w:multiLevelType w:val="hybridMultilevel"/>
    <w:tmpl w:val="0A9C50A0"/>
    <w:lvl w:ilvl="0" w:tplc="923A4210">
      <w:start w:val="31"/>
      <w:numFmt w:val="decimal"/>
      <w:lvlText w:val="%1"/>
      <w:lvlJc w:val="left"/>
      <w:pPr>
        <w:ind w:left="1300" w:hanging="587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EBEE9D54">
      <w:numFmt w:val="bullet"/>
      <w:lvlText w:val="•"/>
      <w:lvlJc w:val="left"/>
      <w:pPr>
        <w:ind w:left="2340" w:hanging="587"/>
      </w:pPr>
      <w:rPr>
        <w:rFonts w:hint="default"/>
        <w:lang w:val="en-US" w:eastAsia="en-US" w:bidi="ar-SA"/>
      </w:rPr>
    </w:lvl>
    <w:lvl w:ilvl="2" w:tplc="428EC5AE">
      <w:numFmt w:val="bullet"/>
      <w:lvlText w:val="•"/>
      <w:lvlJc w:val="left"/>
      <w:pPr>
        <w:ind w:left="3381" w:hanging="587"/>
      </w:pPr>
      <w:rPr>
        <w:rFonts w:hint="default"/>
        <w:lang w:val="en-US" w:eastAsia="en-US" w:bidi="ar-SA"/>
      </w:rPr>
    </w:lvl>
    <w:lvl w:ilvl="3" w:tplc="4050C62A">
      <w:numFmt w:val="bullet"/>
      <w:lvlText w:val="•"/>
      <w:lvlJc w:val="left"/>
      <w:pPr>
        <w:ind w:left="4421" w:hanging="587"/>
      </w:pPr>
      <w:rPr>
        <w:rFonts w:hint="default"/>
        <w:lang w:val="en-US" w:eastAsia="en-US" w:bidi="ar-SA"/>
      </w:rPr>
    </w:lvl>
    <w:lvl w:ilvl="4" w:tplc="EDFEF244">
      <w:numFmt w:val="bullet"/>
      <w:lvlText w:val="•"/>
      <w:lvlJc w:val="left"/>
      <w:pPr>
        <w:ind w:left="5462" w:hanging="587"/>
      </w:pPr>
      <w:rPr>
        <w:rFonts w:hint="default"/>
        <w:lang w:val="en-US" w:eastAsia="en-US" w:bidi="ar-SA"/>
      </w:rPr>
    </w:lvl>
    <w:lvl w:ilvl="5" w:tplc="E2961AB8">
      <w:numFmt w:val="bullet"/>
      <w:lvlText w:val="•"/>
      <w:lvlJc w:val="left"/>
      <w:pPr>
        <w:ind w:left="6503" w:hanging="587"/>
      </w:pPr>
      <w:rPr>
        <w:rFonts w:hint="default"/>
        <w:lang w:val="en-US" w:eastAsia="en-US" w:bidi="ar-SA"/>
      </w:rPr>
    </w:lvl>
    <w:lvl w:ilvl="6" w:tplc="7390E08A">
      <w:numFmt w:val="bullet"/>
      <w:lvlText w:val="•"/>
      <w:lvlJc w:val="left"/>
      <w:pPr>
        <w:ind w:left="7543" w:hanging="587"/>
      </w:pPr>
      <w:rPr>
        <w:rFonts w:hint="default"/>
        <w:lang w:val="en-US" w:eastAsia="en-US" w:bidi="ar-SA"/>
      </w:rPr>
    </w:lvl>
    <w:lvl w:ilvl="7" w:tplc="BABC762A">
      <w:numFmt w:val="bullet"/>
      <w:lvlText w:val="•"/>
      <w:lvlJc w:val="left"/>
      <w:pPr>
        <w:ind w:left="8584" w:hanging="587"/>
      </w:pPr>
      <w:rPr>
        <w:rFonts w:hint="default"/>
        <w:lang w:val="en-US" w:eastAsia="en-US" w:bidi="ar-SA"/>
      </w:rPr>
    </w:lvl>
    <w:lvl w:ilvl="8" w:tplc="89529C16">
      <w:numFmt w:val="bullet"/>
      <w:lvlText w:val="•"/>
      <w:lvlJc w:val="left"/>
      <w:pPr>
        <w:ind w:left="9625" w:hanging="587"/>
      </w:pPr>
      <w:rPr>
        <w:rFonts w:hint="default"/>
        <w:lang w:val="en-US" w:eastAsia="en-US" w:bidi="ar-SA"/>
      </w:rPr>
    </w:lvl>
  </w:abstractNum>
  <w:abstractNum w:abstractNumId="71">
    <w:nsid w:val="4AF60782"/>
    <w:multiLevelType w:val="hybridMultilevel"/>
    <w:tmpl w:val="6E729E74"/>
    <w:lvl w:ilvl="0" w:tplc="5E8ECA80">
      <w:start w:val="294"/>
      <w:numFmt w:val="decimal"/>
      <w:lvlText w:val="%1"/>
      <w:lvlJc w:val="left"/>
      <w:pPr>
        <w:ind w:left="1300" w:hanging="69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038C8146">
      <w:numFmt w:val="bullet"/>
      <w:lvlText w:val="•"/>
      <w:lvlJc w:val="left"/>
      <w:pPr>
        <w:ind w:left="2340" w:hanging="699"/>
      </w:pPr>
      <w:rPr>
        <w:rFonts w:hint="default"/>
        <w:lang w:val="en-US" w:eastAsia="en-US" w:bidi="ar-SA"/>
      </w:rPr>
    </w:lvl>
    <w:lvl w:ilvl="2" w:tplc="C6ECF3F4">
      <w:numFmt w:val="bullet"/>
      <w:lvlText w:val="•"/>
      <w:lvlJc w:val="left"/>
      <w:pPr>
        <w:ind w:left="3381" w:hanging="699"/>
      </w:pPr>
      <w:rPr>
        <w:rFonts w:hint="default"/>
        <w:lang w:val="en-US" w:eastAsia="en-US" w:bidi="ar-SA"/>
      </w:rPr>
    </w:lvl>
    <w:lvl w:ilvl="3" w:tplc="77B269C6">
      <w:numFmt w:val="bullet"/>
      <w:lvlText w:val="•"/>
      <w:lvlJc w:val="left"/>
      <w:pPr>
        <w:ind w:left="4421" w:hanging="699"/>
      </w:pPr>
      <w:rPr>
        <w:rFonts w:hint="default"/>
        <w:lang w:val="en-US" w:eastAsia="en-US" w:bidi="ar-SA"/>
      </w:rPr>
    </w:lvl>
    <w:lvl w:ilvl="4" w:tplc="29ECA85C">
      <w:numFmt w:val="bullet"/>
      <w:lvlText w:val="•"/>
      <w:lvlJc w:val="left"/>
      <w:pPr>
        <w:ind w:left="5462" w:hanging="699"/>
      </w:pPr>
      <w:rPr>
        <w:rFonts w:hint="default"/>
        <w:lang w:val="en-US" w:eastAsia="en-US" w:bidi="ar-SA"/>
      </w:rPr>
    </w:lvl>
    <w:lvl w:ilvl="5" w:tplc="4A8C42F4">
      <w:numFmt w:val="bullet"/>
      <w:lvlText w:val="•"/>
      <w:lvlJc w:val="left"/>
      <w:pPr>
        <w:ind w:left="6503" w:hanging="699"/>
      </w:pPr>
      <w:rPr>
        <w:rFonts w:hint="default"/>
        <w:lang w:val="en-US" w:eastAsia="en-US" w:bidi="ar-SA"/>
      </w:rPr>
    </w:lvl>
    <w:lvl w:ilvl="6" w:tplc="EE56F2E8">
      <w:numFmt w:val="bullet"/>
      <w:lvlText w:val="•"/>
      <w:lvlJc w:val="left"/>
      <w:pPr>
        <w:ind w:left="7543" w:hanging="699"/>
      </w:pPr>
      <w:rPr>
        <w:rFonts w:hint="default"/>
        <w:lang w:val="en-US" w:eastAsia="en-US" w:bidi="ar-SA"/>
      </w:rPr>
    </w:lvl>
    <w:lvl w:ilvl="7" w:tplc="5E50A8A2">
      <w:numFmt w:val="bullet"/>
      <w:lvlText w:val="•"/>
      <w:lvlJc w:val="left"/>
      <w:pPr>
        <w:ind w:left="8584" w:hanging="699"/>
      </w:pPr>
      <w:rPr>
        <w:rFonts w:hint="default"/>
        <w:lang w:val="en-US" w:eastAsia="en-US" w:bidi="ar-SA"/>
      </w:rPr>
    </w:lvl>
    <w:lvl w:ilvl="8" w:tplc="CF186AF8">
      <w:numFmt w:val="bullet"/>
      <w:lvlText w:val="•"/>
      <w:lvlJc w:val="left"/>
      <w:pPr>
        <w:ind w:left="9625" w:hanging="699"/>
      </w:pPr>
      <w:rPr>
        <w:rFonts w:hint="default"/>
        <w:lang w:val="en-US" w:eastAsia="en-US" w:bidi="ar-SA"/>
      </w:rPr>
    </w:lvl>
  </w:abstractNum>
  <w:abstractNum w:abstractNumId="72">
    <w:nsid w:val="4B432033"/>
    <w:multiLevelType w:val="hybridMultilevel"/>
    <w:tmpl w:val="D79892F8"/>
    <w:lvl w:ilvl="0" w:tplc="A8C041A4">
      <w:start w:val="432"/>
      <w:numFmt w:val="decimal"/>
      <w:lvlText w:val="%1"/>
      <w:lvlJc w:val="left"/>
      <w:pPr>
        <w:ind w:left="1112" w:hanging="582"/>
        <w:jc w:val="left"/>
      </w:pPr>
      <w:rPr>
        <w:rFonts w:ascii="Calibri" w:eastAsia="Calibri" w:hAnsi="Calibri" w:cs="Calibri" w:hint="default"/>
        <w:spacing w:val="-2"/>
        <w:w w:val="103"/>
        <w:sz w:val="18"/>
        <w:szCs w:val="18"/>
        <w:lang w:val="en-US" w:eastAsia="en-US" w:bidi="ar-SA"/>
      </w:rPr>
    </w:lvl>
    <w:lvl w:ilvl="1" w:tplc="9AB8EE5A">
      <w:numFmt w:val="bullet"/>
      <w:lvlText w:val="•"/>
      <w:lvlJc w:val="left"/>
      <w:pPr>
        <w:ind w:left="2188" w:hanging="582"/>
      </w:pPr>
      <w:rPr>
        <w:rFonts w:hint="default"/>
        <w:lang w:val="en-US" w:eastAsia="en-US" w:bidi="ar-SA"/>
      </w:rPr>
    </w:lvl>
    <w:lvl w:ilvl="2" w:tplc="B6D6C53A">
      <w:numFmt w:val="bullet"/>
      <w:lvlText w:val="•"/>
      <w:lvlJc w:val="left"/>
      <w:pPr>
        <w:ind w:left="3257" w:hanging="582"/>
      </w:pPr>
      <w:rPr>
        <w:rFonts w:hint="default"/>
        <w:lang w:val="en-US" w:eastAsia="en-US" w:bidi="ar-SA"/>
      </w:rPr>
    </w:lvl>
    <w:lvl w:ilvl="3" w:tplc="D0200188">
      <w:numFmt w:val="bullet"/>
      <w:lvlText w:val="•"/>
      <w:lvlJc w:val="left"/>
      <w:pPr>
        <w:ind w:left="4325" w:hanging="582"/>
      </w:pPr>
      <w:rPr>
        <w:rFonts w:hint="default"/>
        <w:lang w:val="en-US" w:eastAsia="en-US" w:bidi="ar-SA"/>
      </w:rPr>
    </w:lvl>
    <w:lvl w:ilvl="4" w:tplc="3EBAC00C">
      <w:numFmt w:val="bullet"/>
      <w:lvlText w:val="•"/>
      <w:lvlJc w:val="left"/>
      <w:pPr>
        <w:ind w:left="5394" w:hanging="582"/>
      </w:pPr>
      <w:rPr>
        <w:rFonts w:hint="default"/>
        <w:lang w:val="en-US" w:eastAsia="en-US" w:bidi="ar-SA"/>
      </w:rPr>
    </w:lvl>
    <w:lvl w:ilvl="5" w:tplc="45F4FB74">
      <w:numFmt w:val="bullet"/>
      <w:lvlText w:val="•"/>
      <w:lvlJc w:val="left"/>
      <w:pPr>
        <w:ind w:left="6463" w:hanging="582"/>
      </w:pPr>
      <w:rPr>
        <w:rFonts w:hint="default"/>
        <w:lang w:val="en-US" w:eastAsia="en-US" w:bidi="ar-SA"/>
      </w:rPr>
    </w:lvl>
    <w:lvl w:ilvl="6" w:tplc="3BD25DE2">
      <w:numFmt w:val="bullet"/>
      <w:lvlText w:val="•"/>
      <w:lvlJc w:val="left"/>
      <w:pPr>
        <w:ind w:left="7531" w:hanging="582"/>
      </w:pPr>
      <w:rPr>
        <w:rFonts w:hint="default"/>
        <w:lang w:val="en-US" w:eastAsia="en-US" w:bidi="ar-SA"/>
      </w:rPr>
    </w:lvl>
    <w:lvl w:ilvl="7" w:tplc="458C9C0A">
      <w:numFmt w:val="bullet"/>
      <w:lvlText w:val="•"/>
      <w:lvlJc w:val="left"/>
      <w:pPr>
        <w:ind w:left="8600" w:hanging="582"/>
      </w:pPr>
      <w:rPr>
        <w:rFonts w:hint="default"/>
        <w:lang w:val="en-US" w:eastAsia="en-US" w:bidi="ar-SA"/>
      </w:rPr>
    </w:lvl>
    <w:lvl w:ilvl="8" w:tplc="A07C4924">
      <w:numFmt w:val="bullet"/>
      <w:lvlText w:val="•"/>
      <w:lvlJc w:val="left"/>
      <w:pPr>
        <w:ind w:left="9669" w:hanging="582"/>
      </w:pPr>
      <w:rPr>
        <w:rFonts w:hint="default"/>
        <w:lang w:val="en-US" w:eastAsia="en-US" w:bidi="ar-SA"/>
      </w:rPr>
    </w:lvl>
  </w:abstractNum>
  <w:abstractNum w:abstractNumId="73">
    <w:nsid w:val="4B6822DB"/>
    <w:multiLevelType w:val="hybridMultilevel"/>
    <w:tmpl w:val="C66233AE"/>
    <w:lvl w:ilvl="0" w:tplc="EADA6C7C">
      <w:start w:val="18"/>
      <w:numFmt w:val="decimal"/>
      <w:lvlText w:val="%1"/>
      <w:lvlJc w:val="left"/>
      <w:pPr>
        <w:ind w:left="1400" w:hanging="584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59488814">
      <w:numFmt w:val="bullet"/>
      <w:lvlText w:val="•"/>
      <w:lvlJc w:val="left"/>
      <w:pPr>
        <w:ind w:left="2462" w:hanging="584"/>
      </w:pPr>
      <w:rPr>
        <w:rFonts w:hint="default"/>
        <w:lang w:val="en-US" w:eastAsia="en-US" w:bidi="ar-SA"/>
      </w:rPr>
    </w:lvl>
    <w:lvl w:ilvl="2" w:tplc="C9ECEFFA">
      <w:numFmt w:val="bullet"/>
      <w:lvlText w:val="•"/>
      <w:lvlJc w:val="left"/>
      <w:pPr>
        <w:ind w:left="3524" w:hanging="584"/>
      </w:pPr>
      <w:rPr>
        <w:rFonts w:hint="default"/>
        <w:lang w:val="en-US" w:eastAsia="en-US" w:bidi="ar-SA"/>
      </w:rPr>
    </w:lvl>
    <w:lvl w:ilvl="3" w:tplc="F6EC4316">
      <w:numFmt w:val="bullet"/>
      <w:lvlText w:val="•"/>
      <w:lvlJc w:val="left"/>
      <w:pPr>
        <w:ind w:left="4586" w:hanging="584"/>
      </w:pPr>
      <w:rPr>
        <w:rFonts w:hint="default"/>
        <w:lang w:val="en-US" w:eastAsia="en-US" w:bidi="ar-SA"/>
      </w:rPr>
    </w:lvl>
    <w:lvl w:ilvl="4" w:tplc="F9ACC084">
      <w:numFmt w:val="bullet"/>
      <w:lvlText w:val="•"/>
      <w:lvlJc w:val="left"/>
      <w:pPr>
        <w:ind w:left="5648" w:hanging="584"/>
      </w:pPr>
      <w:rPr>
        <w:rFonts w:hint="default"/>
        <w:lang w:val="en-US" w:eastAsia="en-US" w:bidi="ar-SA"/>
      </w:rPr>
    </w:lvl>
    <w:lvl w:ilvl="5" w:tplc="2C46FE6A">
      <w:numFmt w:val="bullet"/>
      <w:lvlText w:val="•"/>
      <w:lvlJc w:val="left"/>
      <w:pPr>
        <w:ind w:left="6710" w:hanging="584"/>
      </w:pPr>
      <w:rPr>
        <w:rFonts w:hint="default"/>
        <w:lang w:val="en-US" w:eastAsia="en-US" w:bidi="ar-SA"/>
      </w:rPr>
    </w:lvl>
    <w:lvl w:ilvl="6" w:tplc="AB0A52D6">
      <w:numFmt w:val="bullet"/>
      <w:lvlText w:val="•"/>
      <w:lvlJc w:val="left"/>
      <w:pPr>
        <w:ind w:left="7772" w:hanging="584"/>
      </w:pPr>
      <w:rPr>
        <w:rFonts w:hint="default"/>
        <w:lang w:val="en-US" w:eastAsia="en-US" w:bidi="ar-SA"/>
      </w:rPr>
    </w:lvl>
    <w:lvl w:ilvl="7" w:tplc="40F6A124">
      <w:numFmt w:val="bullet"/>
      <w:lvlText w:val="•"/>
      <w:lvlJc w:val="left"/>
      <w:pPr>
        <w:ind w:left="8834" w:hanging="584"/>
      </w:pPr>
      <w:rPr>
        <w:rFonts w:hint="default"/>
        <w:lang w:val="en-US" w:eastAsia="en-US" w:bidi="ar-SA"/>
      </w:rPr>
    </w:lvl>
    <w:lvl w:ilvl="8" w:tplc="52B2F5B8">
      <w:numFmt w:val="bullet"/>
      <w:lvlText w:val="•"/>
      <w:lvlJc w:val="left"/>
      <w:pPr>
        <w:ind w:left="9896" w:hanging="584"/>
      </w:pPr>
      <w:rPr>
        <w:rFonts w:hint="default"/>
        <w:lang w:val="en-US" w:eastAsia="en-US" w:bidi="ar-SA"/>
      </w:rPr>
    </w:lvl>
  </w:abstractNum>
  <w:abstractNum w:abstractNumId="74">
    <w:nsid w:val="4BA12199"/>
    <w:multiLevelType w:val="hybridMultilevel"/>
    <w:tmpl w:val="36AA8A08"/>
    <w:lvl w:ilvl="0" w:tplc="CC9C310E">
      <w:start w:val="476"/>
      <w:numFmt w:val="decimal"/>
      <w:lvlText w:val="%1"/>
      <w:lvlJc w:val="left"/>
      <w:pPr>
        <w:ind w:left="1112" w:hanging="582"/>
        <w:jc w:val="left"/>
      </w:pPr>
      <w:rPr>
        <w:rFonts w:ascii="Calibri" w:eastAsia="Calibri" w:hAnsi="Calibri" w:cs="Calibri" w:hint="default"/>
        <w:spacing w:val="-2"/>
        <w:w w:val="103"/>
        <w:sz w:val="18"/>
        <w:szCs w:val="18"/>
        <w:lang w:val="en-US" w:eastAsia="en-US" w:bidi="ar-SA"/>
      </w:rPr>
    </w:lvl>
    <w:lvl w:ilvl="1" w:tplc="5C942080">
      <w:numFmt w:val="bullet"/>
      <w:lvlText w:val="•"/>
      <w:lvlJc w:val="left"/>
      <w:pPr>
        <w:ind w:left="2188" w:hanging="582"/>
      </w:pPr>
      <w:rPr>
        <w:rFonts w:hint="default"/>
        <w:lang w:val="en-US" w:eastAsia="en-US" w:bidi="ar-SA"/>
      </w:rPr>
    </w:lvl>
    <w:lvl w:ilvl="2" w:tplc="0FC4542C">
      <w:numFmt w:val="bullet"/>
      <w:lvlText w:val="•"/>
      <w:lvlJc w:val="left"/>
      <w:pPr>
        <w:ind w:left="3257" w:hanging="582"/>
      </w:pPr>
      <w:rPr>
        <w:rFonts w:hint="default"/>
        <w:lang w:val="en-US" w:eastAsia="en-US" w:bidi="ar-SA"/>
      </w:rPr>
    </w:lvl>
    <w:lvl w:ilvl="3" w:tplc="AED21ECA">
      <w:numFmt w:val="bullet"/>
      <w:lvlText w:val="•"/>
      <w:lvlJc w:val="left"/>
      <w:pPr>
        <w:ind w:left="4325" w:hanging="582"/>
      </w:pPr>
      <w:rPr>
        <w:rFonts w:hint="default"/>
        <w:lang w:val="en-US" w:eastAsia="en-US" w:bidi="ar-SA"/>
      </w:rPr>
    </w:lvl>
    <w:lvl w:ilvl="4" w:tplc="737E0698">
      <w:numFmt w:val="bullet"/>
      <w:lvlText w:val="•"/>
      <w:lvlJc w:val="left"/>
      <w:pPr>
        <w:ind w:left="5394" w:hanging="582"/>
      </w:pPr>
      <w:rPr>
        <w:rFonts w:hint="default"/>
        <w:lang w:val="en-US" w:eastAsia="en-US" w:bidi="ar-SA"/>
      </w:rPr>
    </w:lvl>
    <w:lvl w:ilvl="5" w:tplc="55865824">
      <w:numFmt w:val="bullet"/>
      <w:lvlText w:val="•"/>
      <w:lvlJc w:val="left"/>
      <w:pPr>
        <w:ind w:left="6463" w:hanging="582"/>
      </w:pPr>
      <w:rPr>
        <w:rFonts w:hint="default"/>
        <w:lang w:val="en-US" w:eastAsia="en-US" w:bidi="ar-SA"/>
      </w:rPr>
    </w:lvl>
    <w:lvl w:ilvl="6" w:tplc="CFA4842A">
      <w:numFmt w:val="bullet"/>
      <w:lvlText w:val="•"/>
      <w:lvlJc w:val="left"/>
      <w:pPr>
        <w:ind w:left="7531" w:hanging="582"/>
      </w:pPr>
      <w:rPr>
        <w:rFonts w:hint="default"/>
        <w:lang w:val="en-US" w:eastAsia="en-US" w:bidi="ar-SA"/>
      </w:rPr>
    </w:lvl>
    <w:lvl w:ilvl="7" w:tplc="E5883246">
      <w:numFmt w:val="bullet"/>
      <w:lvlText w:val="•"/>
      <w:lvlJc w:val="left"/>
      <w:pPr>
        <w:ind w:left="8600" w:hanging="582"/>
      </w:pPr>
      <w:rPr>
        <w:rFonts w:hint="default"/>
        <w:lang w:val="en-US" w:eastAsia="en-US" w:bidi="ar-SA"/>
      </w:rPr>
    </w:lvl>
    <w:lvl w:ilvl="8" w:tplc="05420D34">
      <w:numFmt w:val="bullet"/>
      <w:lvlText w:val="•"/>
      <w:lvlJc w:val="left"/>
      <w:pPr>
        <w:ind w:left="9669" w:hanging="582"/>
      </w:pPr>
      <w:rPr>
        <w:rFonts w:hint="default"/>
        <w:lang w:val="en-US" w:eastAsia="en-US" w:bidi="ar-SA"/>
      </w:rPr>
    </w:lvl>
  </w:abstractNum>
  <w:abstractNum w:abstractNumId="75">
    <w:nsid w:val="4BC03CC3"/>
    <w:multiLevelType w:val="hybridMultilevel"/>
    <w:tmpl w:val="A1C47C1E"/>
    <w:lvl w:ilvl="0" w:tplc="07E8A316">
      <w:start w:val="151"/>
      <w:numFmt w:val="decimal"/>
      <w:lvlText w:val="%1"/>
      <w:lvlJc w:val="left"/>
      <w:pPr>
        <w:ind w:left="1400" w:hanging="697"/>
        <w:jc w:val="left"/>
      </w:pPr>
      <w:rPr>
        <w:rFonts w:hint="default"/>
        <w:b/>
        <w:bCs/>
        <w:spacing w:val="-2"/>
        <w:w w:val="100"/>
        <w:lang w:val="en-US" w:eastAsia="en-US" w:bidi="ar-SA"/>
      </w:rPr>
    </w:lvl>
    <w:lvl w:ilvl="1" w:tplc="EDBA8A50">
      <w:numFmt w:val="bullet"/>
      <w:lvlText w:val="•"/>
      <w:lvlJc w:val="left"/>
      <w:pPr>
        <w:ind w:left="2462" w:hanging="697"/>
      </w:pPr>
      <w:rPr>
        <w:rFonts w:hint="default"/>
        <w:lang w:val="en-US" w:eastAsia="en-US" w:bidi="ar-SA"/>
      </w:rPr>
    </w:lvl>
    <w:lvl w:ilvl="2" w:tplc="AD10E4F8">
      <w:numFmt w:val="bullet"/>
      <w:lvlText w:val="•"/>
      <w:lvlJc w:val="left"/>
      <w:pPr>
        <w:ind w:left="3524" w:hanging="697"/>
      </w:pPr>
      <w:rPr>
        <w:rFonts w:hint="default"/>
        <w:lang w:val="en-US" w:eastAsia="en-US" w:bidi="ar-SA"/>
      </w:rPr>
    </w:lvl>
    <w:lvl w:ilvl="3" w:tplc="8DDA8EE8">
      <w:numFmt w:val="bullet"/>
      <w:lvlText w:val="•"/>
      <w:lvlJc w:val="left"/>
      <w:pPr>
        <w:ind w:left="4586" w:hanging="697"/>
      </w:pPr>
      <w:rPr>
        <w:rFonts w:hint="default"/>
        <w:lang w:val="en-US" w:eastAsia="en-US" w:bidi="ar-SA"/>
      </w:rPr>
    </w:lvl>
    <w:lvl w:ilvl="4" w:tplc="00FAC99A">
      <w:numFmt w:val="bullet"/>
      <w:lvlText w:val="•"/>
      <w:lvlJc w:val="left"/>
      <w:pPr>
        <w:ind w:left="5648" w:hanging="697"/>
      </w:pPr>
      <w:rPr>
        <w:rFonts w:hint="default"/>
        <w:lang w:val="en-US" w:eastAsia="en-US" w:bidi="ar-SA"/>
      </w:rPr>
    </w:lvl>
    <w:lvl w:ilvl="5" w:tplc="9F74A238">
      <w:numFmt w:val="bullet"/>
      <w:lvlText w:val="•"/>
      <w:lvlJc w:val="left"/>
      <w:pPr>
        <w:ind w:left="6710" w:hanging="697"/>
      </w:pPr>
      <w:rPr>
        <w:rFonts w:hint="default"/>
        <w:lang w:val="en-US" w:eastAsia="en-US" w:bidi="ar-SA"/>
      </w:rPr>
    </w:lvl>
    <w:lvl w:ilvl="6" w:tplc="C08E92B4">
      <w:numFmt w:val="bullet"/>
      <w:lvlText w:val="•"/>
      <w:lvlJc w:val="left"/>
      <w:pPr>
        <w:ind w:left="7772" w:hanging="697"/>
      </w:pPr>
      <w:rPr>
        <w:rFonts w:hint="default"/>
        <w:lang w:val="en-US" w:eastAsia="en-US" w:bidi="ar-SA"/>
      </w:rPr>
    </w:lvl>
    <w:lvl w:ilvl="7" w:tplc="8A58DF5E">
      <w:numFmt w:val="bullet"/>
      <w:lvlText w:val="•"/>
      <w:lvlJc w:val="left"/>
      <w:pPr>
        <w:ind w:left="8834" w:hanging="697"/>
      </w:pPr>
      <w:rPr>
        <w:rFonts w:hint="default"/>
        <w:lang w:val="en-US" w:eastAsia="en-US" w:bidi="ar-SA"/>
      </w:rPr>
    </w:lvl>
    <w:lvl w:ilvl="8" w:tplc="A19A094C">
      <w:numFmt w:val="bullet"/>
      <w:lvlText w:val="•"/>
      <w:lvlJc w:val="left"/>
      <w:pPr>
        <w:ind w:left="9896" w:hanging="697"/>
      </w:pPr>
      <w:rPr>
        <w:rFonts w:hint="default"/>
        <w:lang w:val="en-US" w:eastAsia="en-US" w:bidi="ar-SA"/>
      </w:rPr>
    </w:lvl>
  </w:abstractNum>
  <w:abstractNum w:abstractNumId="76">
    <w:nsid w:val="4BD7385E"/>
    <w:multiLevelType w:val="hybridMultilevel"/>
    <w:tmpl w:val="53F2E076"/>
    <w:lvl w:ilvl="0" w:tplc="BE8C92A0">
      <w:start w:val="36"/>
      <w:numFmt w:val="decimal"/>
      <w:lvlText w:val="%1"/>
      <w:lvlJc w:val="left"/>
      <w:pPr>
        <w:ind w:left="1583" w:hanging="87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7C5AFA08">
      <w:numFmt w:val="bullet"/>
      <w:lvlText w:val="•"/>
      <w:lvlJc w:val="left"/>
      <w:pPr>
        <w:ind w:left="2592" w:hanging="870"/>
      </w:pPr>
      <w:rPr>
        <w:rFonts w:hint="default"/>
        <w:lang w:val="en-US" w:eastAsia="en-US" w:bidi="ar-SA"/>
      </w:rPr>
    </w:lvl>
    <w:lvl w:ilvl="2" w:tplc="C7769FB8">
      <w:numFmt w:val="bullet"/>
      <w:lvlText w:val="•"/>
      <w:lvlJc w:val="left"/>
      <w:pPr>
        <w:ind w:left="3605" w:hanging="870"/>
      </w:pPr>
      <w:rPr>
        <w:rFonts w:hint="default"/>
        <w:lang w:val="en-US" w:eastAsia="en-US" w:bidi="ar-SA"/>
      </w:rPr>
    </w:lvl>
    <w:lvl w:ilvl="3" w:tplc="EE306500">
      <w:numFmt w:val="bullet"/>
      <w:lvlText w:val="•"/>
      <w:lvlJc w:val="left"/>
      <w:pPr>
        <w:ind w:left="4617" w:hanging="870"/>
      </w:pPr>
      <w:rPr>
        <w:rFonts w:hint="default"/>
        <w:lang w:val="en-US" w:eastAsia="en-US" w:bidi="ar-SA"/>
      </w:rPr>
    </w:lvl>
    <w:lvl w:ilvl="4" w:tplc="246E0F00">
      <w:numFmt w:val="bullet"/>
      <w:lvlText w:val="•"/>
      <w:lvlJc w:val="left"/>
      <w:pPr>
        <w:ind w:left="5630" w:hanging="870"/>
      </w:pPr>
      <w:rPr>
        <w:rFonts w:hint="default"/>
        <w:lang w:val="en-US" w:eastAsia="en-US" w:bidi="ar-SA"/>
      </w:rPr>
    </w:lvl>
    <w:lvl w:ilvl="5" w:tplc="B54826A4">
      <w:numFmt w:val="bullet"/>
      <w:lvlText w:val="•"/>
      <w:lvlJc w:val="left"/>
      <w:pPr>
        <w:ind w:left="6643" w:hanging="870"/>
      </w:pPr>
      <w:rPr>
        <w:rFonts w:hint="default"/>
        <w:lang w:val="en-US" w:eastAsia="en-US" w:bidi="ar-SA"/>
      </w:rPr>
    </w:lvl>
    <w:lvl w:ilvl="6" w:tplc="BE74F47E">
      <w:numFmt w:val="bullet"/>
      <w:lvlText w:val="•"/>
      <w:lvlJc w:val="left"/>
      <w:pPr>
        <w:ind w:left="7655" w:hanging="870"/>
      </w:pPr>
      <w:rPr>
        <w:rFonts w:hint="default"/>
        <w:lang w:val="en-US" w:eastAsia="en-US" w:bidi="ar-SA"/>
      </w:rPr>
    </w:lvl>
    <w:lvl w:ilvl="7" w:tplc="2034D9F4">
      <w:numFmt w:val="bullet"/>
      <w:lvlText w:val="•"/>
      <w:lvlJc w:val="left"/>
      <w:pPr>
        <w:ind w:left="8668" w:hanging="870"/>
      </w:pPr>
      <w:rPr>
        <w:rFonts w:hint="default"/>
        <w:lang w:val="en-US" w:eastAsia="en-US" w:bidi="ar-SA"/>
      </w:rPr>
    </w:lvl>
    <w:lvl w:ilvl="8" w:tplc="167AABFC">
      <w:numFmt w:val="bullet"/>
      <w:lvlText w:val="•"/>
      <w:lvlJc w:val="left"/>
      <w:pPr>
        <w:ind w:left="9681" w:hanging="870"/>
      </w:pPr>
      <w:rPr>
        <w:rFonts w:hint="default"/>
        <w:lang w:val="en-US" w:eastAsia="en-US" w:bidi="ar-SA"/>
      </w:rPr>
    </w:lvl>
  </w:abstractNum>
  <w:abstractNum w:abstractNumId="77">
    <w:nsid w:val="4C1D33F6"/>
    <w:multiLevelType w:val="hybridMultilevel"/>
    <w:tmpl w:val="1EFE7308"/>
    <w:lvl w:ilvl="0" w:tplc="7902DD02">
      <w:start w:val="375"/>
      <w:numFmt w:val="decimal"/>
      <w:lvlText w:val="%1"/>
      <w:lvlJc w:val="left"/>
      <w:pPr>
        <w:ind w:left="1300" w:hanging="69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3FC842C8">
      <w:numFmt w:val="bullet"/>
      <w:lvlText w:val="•"/>
      <w:lvlJc w:val="left"/>
      <w:pPr>
        <w:ind w:left="2340" w:hanging="699"/>
      </w:pPr>
      <w:rPr>
        <w:rFonts w:hint="default"/>
        <w:lang w:val="en-US" w:eastAsia="en-US" w:bidi="ar-SA"/>
      </w:rPr>
    </w:lvl>
    <w:lvl w:ilvl="2" w:tplc="6ECE513E">
      <w:numFmt w:val="bullet"/>
      <w:lvlText w:val="•"/>
      <w:lvlJc w:val="left"/>
      <w:pPr>
        <w:ind w:left="3381" w:hanging="699"/>
      </w:pPr>
      <w:rPr>
        <w:rFonts w:hint="default"/>
        <w:lang w:val="en-US" w:eastAsia="en-US" w:bidi="ar-SA"/>
      </w:rPr>
    </w:lvl>
    <w:lvl w:ilvl="3" w:tplc="314E087A">
      <w:numFmt w:val="bullet"/>
      <w:lvlText w:val="•"/>
      <w:lvlJc w:val="left"/>
      <w:pPr>
        <w:ind w:left="4421" w:hanging="699"/>
      </w:pPr>
      <w:rPr>
        <w:rFonts w:hint="default"/>
        <w:lang w:val="en-US" w:eastAsia="en-US" w:bidi="ar-SA"/>
      </w:rPr>
    </w:lvl>
    <w:lvl w:ilvl="4" w:tplc="7BB41248">
      <w:numFmt w:val="bullet"/>
      <w:lvlText w:val="•"/>
      <w:lvlJc w:val="left"/>
      <w:pPr>
        <w:ind w:left="5462" w:hanging="699"/>
      </w:pPr>
      <w:rPr>
        <w:rFonts w:hint="default"/>
        <w:lang w:val="en-US" w:eastAsia="en-US" w:bidi="ar-SA"/>
      </w:rPr>
    </w:lvl>
    <w:lvl w:ilvl="5" w:tplc="ADAAD13A">
      <w:numFmt w:val="bullet"/>
      <w:lvlText w:val="•"/>
      <w:lvlJc w:val="left"/>
      <w:pPr>
        <w:ind w:left="6503" w:hanging="699"/>
      </w:pPr>
      <w:rPr>
        <w:rFonts w:hint="default"/>
        <w:lang w:val="en-US" w:eastAsia="en-US" w:bidi="ar-SA"/>
      </w:rPr>
    </w:lvl>
    <w:lvl w:ilvl="6" w:tplc="2C54DAA6">
      <w:numFmt w:val="bullet"/>
      <w:lvlText w:val="•"/>
      <w:lvlJc w:val="left"/>
      <w:pPr>
        <w:ind w:left="7543" w:hanging="699"/>
      </w:pPr>
      <w:rPr>
        <w:rFonts w:hint="default"/>
        <w:lang w:val="en-US" w:eastAsia="en-US" w:bidi="ar-SA"/>
      </w:rPr>
    </w:lvl>
    <w:lvl w:ilvl="7" w:tplc="A48AD3C0">
      <w:numFmt w:val="bullet"/>
      <w:lvlText w:val="•"/>
      <w:lvlJc w:val="left"/>
      <w:pPr>
        <w:ind w:left="8584" w:hanging="699"/>
      </w:pPr>
      <w:rPr>
        <w:rFonts w:hint="default"/>
        <w:lang w:val="en-US" w:eastAsia="en-US" w:bidi="ar-SA"/>
      </w:rPr>
    </w:lvl>
    <w:lvl w:ilvl="8" w:tplc="2A5C551E">
      <w:numFmt w:val="bullet"/>
      <w:lvlText w:val="•"/>
      <w:lvlJc w:val="left"/>
      <w:pPr>
        <w:ind w:left="9625" w:hanging="699"/>
      </w:pPr>
      <w:rPr>
        <w:rFonts w:hint="default"/>
        <w:lang w:val="en-US" w:eastAsia="en-US" w:bidi="ar-SA"/>
      </w:rPr>
    </w:lvl>
  </w:abstractNum>
  <w:abstractNum w:abstractNumId="78">
    <w:nsid w:val="4CF93CDB"/>
    <w:multiLevelType w:val="hybridMultilevel"/>
    <w:tmpl w:val="B1B89220"/>
    <w:lvl w:ilvl="0" w:tplc="7EF2AF46">
      <w:start w:val="388"/>
      <w:numFmt w:val="decimal"/>
      <w:lvlText w:val="%1"/>
      <w:lvlJc w:val="left"/>
      <w:pPr>
        <w:ind w:left="1400" w:hanging="697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B07ACAE0">
      <w:numFmt w:val="bullet"/>
      <w:lvlText w:val="•"/>
      <w:lvlJc w:val="left"/>
      <w:pPr>
        <w:ind w:left="2462" w:hanging="697"/>
      </w:pPr>
      <w:rPr>
        <w:rFonts w:hint="default"/>
        <w:lang w:val="en-US" w:eastAsia="en-US" w:bidi="ar-SA"/>
      </w:rPr>
    </w:lvl>
    <w:lvl w:ilvl="2" w:tplc="8E028F90">
      <w:numFmt w:val="bullet"/>
      <w:lvlText w:val="•"/>
      <w:lvlJc w:val="left"/>
      <w:pPr>
        <w:ind w:left="3524" w:hanging="697"/>
      </w:pPr>
      <w:rPr>
        <w:rFonts w:hint="default"/>
        <w:lang w:val="en-US" w:eastAsia="en-US" w:bidi="ar-SA"/>
      </w:rPr>
    </w:lvl>
    <w:lvl w:ilvl="3" w:tplc="EA38006A">
      <w:numFmt w:val="bullet"/>
      <w:lvlText w:val="•"/>
      <w:lvlJc w:val="left"/>
      <w:pPr>
        <w:ind w:left="4586" w:hanging="697"/>
      </w:pPr>
      <w:rPr>
        <w:rFonts w:hint="default"/>
        <w:lang w:val="en-US" w:eastAsia="en-US" w:bidi="ar-SA"/>
      </w:rPr>
    </w:lvl>
    <w:lvl w:ilvl="4" w:tplc="2E280AAC">
      <w:numFmt w:val="bullet"/>
      <w:lvlText w:val="•"/>
      <w:lvlJc w:val="left"/>
      <w:pPr>
        <w:ind w:left="5648" w:hanging="697"/>
      </w:pPr>
      <w:rPr>
        <w:rFonts w:hint="default"/>
        <w:lang w:val="en-US" w:eastAsia="en-US" w:bidi="ar-SA"/>
      </w:rPr>
    </w:lvl>
    <w:lvl w:ilvl="5" w:tplc="CC624B1C">
      <w:numFmt w:val="bullet"/>
      <w:lvlText w:val="•"/>
      <w:lvlJc w:val="left"/>
      <w:pPr>
        <w:ind w:left="6710" w:hanging="697"/>
      </w:pPr>
      <w:rPr>
        <w:rFonts w:hint="default"/>
        <w:lang w:val="en-US" w:eastAsia="en-US" w:bidi="ar-SA"/>
      </w:rPr>
    </w:lvl>
    <w:lvl w:ilvl="6" w:tplc="03F6590A">
      <w:numFmt w:val="bullet"/>
      <w:lvlText w:val="•"/>
      <w:lvlJc w:val="left"/>
      <w:pPr>
        <w:ind w:left="7772" w:hanging="697"/>
      </w:pPr>
      <w:rPr>
        <w:rFonts w:hint="default"/>
        <w:lang w:val="en-US" w:eastAsia="en-US" w:bidi="ar-SA"/>
      </w:rPr>
    </w:lvl>
    <w:lvl w:ilvl="7" w:tplc="5FA46CE0">
      <w:numFmt w:val="bullet"/>
      <w:lvlText w:val="•"/>
      <w:lvlJc w:val="left"/>
      <w:pPr>
        <w:ind w:left="8834" w:hanging="697"/>
      </w:pPr>
      <w:rPr>
        <w:rFonts w:hint="default"/>
        <w:lang w:val="en-US" w:eastAsia="en-US" w:bidi="ar-SA"/>
      </w:rPr>
    </w:lvl>
    <w:lvl w:ilvl="8" w:tplc="6BE83470">
      <w:numFmt w:val="bullet"/>
      <w:lvlText w:val="•"/>
      <w:lvlJc w:val="left"/>
      <w:pPr>
        <w:ind w:left="9896" w:hanging="697"/>
      </w:pPr>
      <w:rPr>
        <w:rFonts w:hint="default"/>
        <w:lang w:val="en-US" w:eastAsia="en-US" w:bidi="ar-SA"/>
      </w:rPr>
    </w:lvl>
  </w:abstractNum>
  <w:abstractNum w:abstractNumId="79">
    <w:nsid w:val="4E6C4FFD"/>
    <w:multiLevelType w:val="hybridMultilevel"/>
    <w:tmpl w:val="BCCA166A"/>
    <w:lvl w:ilvl="0" w:tplc="34DC5B06">
      <w:start w:val="73"/>
      <w:numFmt w:val="decimal"/>
      <w:lvlText w:val="%1"/>
      <w:lvlJc w:val="left"/>
      <w:pPr>
        <w:ind w:left="1583" w:hanging="87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8E6089C2">
      <w:numFmt w:val="bullet"/>
      <w:lvlText w:val="•"/>
      <w:lvlJc w:val="left"/>
      <w:pPr>
        <w:ind w:left="2592" w:hanging="870"/>
      </w:pPr>
      <w:rPr>
        <w:rFonts w:hint="default"/>
        <w:lang w:val="en-US" w:eastAsia="en-US" w:bidi="ar-SA"/>
      </w:rPr>
    </w:lvl>
    <w:lvl w:ilvl="2" w:tplc="676ABF2A">
      <w:numFmt w:val="bullet"/>
      <w:lvlText w:val="•"/>
      <w:lvlJc w:val="left"/>
      <w:pPr>
        <w:ind w:left="3605" w:hanging="870"/>
      </w:pPr>
      <w:rPr>
        <w:rFonts w:hint="default"/>
        <w:lang w:val="en-US" w:eastAsia="en-US" w:bidi="ar-SA"/>
      </w:rPr>
    </w:lvl>
    <w:lvl w:ilvl="3" w:tplc="2B8C096E">
      <w:numFmt w:val="bullet"/>
      <w:lvlText w:val="•"/>
      <w:lvlJc w:val="left"/>
      <w:pPr>
        <w:ind w:left="4617" w:hanging="870"/>
      </w:pPr>
      <w:rPr>
        <w:rFonts w:hint="default"/>
        <w:lang w:val="en-US" w:eastAsia="en-US" w:bidi="ar-SA"/>
      </w:rPr>
    </w:lvl>
    <w:lvl w:ilvl="4" w:tplc="2AE62B20">
      <w:numFmt w:val="bullet"/>
      <w:lvlText w:val="•"/>
      <w:lvlJc w:val="left"/>
      <w:pPr>
        <w:ind w:left="5630" w:hanging="870"/>
      </w:pPr>
      <w:rPr>
        <w:rFonts w:hint="default"/>
        <w:lang w:val="en-US" w:eastAsia="en-US" w:bidi="ar-SA"/>
      </w:rPr>
    </w:lvl>
    <w:lvl w:ilvl="5" w:tplc="D43485C0">
      <w:numFmt w:val="bullet"/>
      <w:lvlText w:val="•"/>
      <w:lvlJc w:val="left"/>
      <w:pPr>
        <w:ind w:left="6643" w:hanging="870"/>
      </w:pPr>
      <w:rPr>
        <w:rFonts w:hint="default"/>
        <w:lang w:val="en-US" w:eastAsia="en-US" w:bidi="ar-SA"/>
      </w:rPr>
    </w:lvl>
    <w:lvl w:ilvl="6" w:tplc="AD5E9D24">
      <w:numFmt w:val="bullet"/>
      <w:lvlText w:val="•"/>
      <w:lvlJc w:val="left"/>
      <w:pPr>
        <w:ind w:left="7655" w:hanging="870"/>
      </w:pPr>
      <w:rPr>
        <w:rFonts w:hint="default"/>
        <w:lang w:val="en-US" w:eastAsia="en-US" w:bidi="ar-SA"/>
      </w:rPr>
    </w:lvl>
    <w:lvl w:ilvl="7" w:tplc="E4FAD004">
      <w:numFmt w:val="bullet"/>
      <w:lvlText w:val="•"/>
      <w:lvlJc w:val="left"/>
      <w:pPr>
        <w:ind w:left="8668" w:hanging="870"/>
      </w:pPr>
      <w:rPr>
        <w:rFonts w:hint="default"/>
        <w:lang w:val="en-US" w:eastAsia="en-US" w:bidi="ar-SA"/>
      </w:rPr>
    </w:lvl>
    <w:lvl w:ilvl="8" w:tplc="B05C67DE">
      <w:numFmt w:val="bullet"/>
      <w:lvlText w:val="•"/>
      <w:lvlJc w:val="left"/>
      <w:pPr>
        <w:ind w:left="9681" w:hanging="870"/>
      </w:pPr>
      <w:rPr>
        <w:rFonts w:hint="default"/>
        <w:lang w:val="en-US" w:eastAsia="en-US" w:bidi="ar-SA"/>
      </w:rPr>
    </w:lvl>
  </w:abstractNum>
  <w:abstractNum w:abstractNumId="80">
    <w:nsid w:val="4F3A2AFD"/>
    <w:multiLevelType w:val="hybridMultilevel"/>
    <w:tmpl w:val="C09230FA"/>
    <w:lvl w:ilvl="0" w:tplc="53B818FC">
      <w:start w:val="492"/>
      <w:numFmt w:val="decimal"/>
      <w:lvlText w:val="%1"/>
      <w:lvlJc w:val="left"/>
      <w:pPr>
        <w:ind w:left="1300" w:hanging="69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02DAAF10">
      <w:numFmt w:val="bullet"/>
      <w:lvlText w:val="•"/>
      <w:lvlJc w:val="left"/>
      <w:pPr>
        <w:ind w:left="2340" w:hanging="699"/>
      </w:pPr>
      <w:rPr>
        <w:rFonts w:hint="default"/>
        <w:lang w:val="en-US" w:eastAsia="en-US" w:bidi="ar-SA"/>
      </w:rPr>
    </w:lvl>
    <w:lvl w:ilvl="2" w:tplc="9C10A8E6">
      <w:numFmt w:val="bullet"/>
      <w:lvlText w:val="•"/>
      <w:lvlJc w:val="left"/>
      <w:pPr>
        <w:ind w:left="3381" w:hanging="699"/>
      </w:pPr>
      <w:rPr>
        <w:rFonts w:hint="default"/>
        <w:lang w:val="en-US" w:eastAsia="en-US" w:bidi="ar-SA"/>
      </w:rPr>
    </w:lvl>
    <w:lvl w:ilvl="3" w:tplc="300A673E">
      <w:numFmt w:val="bullet"/>
      <w:lvlText w:val="•"/>
      <w:lvlJc w:val="left"/>
      <w:pPr>
        <w:ind w:left="4421" w:hanging="699"/>
      </w:pPr>
      <w:rPr>
        <w:rFonts w:hint="default"/>
        <w:lang w:val="en-US" w:eastAsia="en-US" w:bidi="ar-SA"/>
      </w:rPr>
    </w:lvl>
    <w:lvl w:ilvl="4" w:tplc="15A24040">
      <w:numFmt w:val="bullet"/>
      <w:lvlText w:val="•"/>
      <w:lvlJc w:val="left"/>
      <w:pPr>
        <w:ind w:left="5462" w:hanging="699"/>
      </w:pPr>
      <w:rPr>
        <w:rFonts w:hint="default"/>
        <w:lang w:val="en-US" w:eastAsia="en-US" w:bidi="ar-SA"/>
      </w:rPr>
    </w:lvl>
    <w:lvl w:ilvl="5" w:tplc="5D18CD7A">
      <w:numFmt w:val="bullet"/>
      <w:lvlText w:val="•"/>
      <w:lvlJc w:val="left"/>
      <w:pPr>
        <w:ind w:left="6503" w:hanging="699"/>
      </w:pPr>
      <w:rPr>
        <w:rFonts w:hint="default"/>
        <w:lang w:val="en-US" w:eastAsia="en-US" w:bidi="ar-SA"/>
      </w:rPr>
    </w:lvl>
    <w:lvl w:ilvl="6" w:tplc="813EB40E">
      <w:numFmt w:val="bullet"/>
      <w:lvlText w:val="•"/>
      <w:lvlJc w:val="left"/>
      <w:pPr>
        <w:ind w:left="7543" w:hanging="699"/>
      </w:pPr>
      <w:rPr>
        <w:rFonts w:hint="default"/>
        <w:lang w:val="en-US" w:eastAsia="en-US" w:bidi="ar-SA"/>
      </w:rPr>
    </w:lvl>
    <w:lvl w:ilvl="7" w:tplc="ED80D320">
      <w:numFmt w:val="bullet"/>
      <w:lvlText w:val="•"/>
      <w:lvlJc w:val="left"/>
      <w:pPr>
        <w:ind w:left="8584" w:hanging="699"/>
      </w:pPr>
      <w:rPr>
        <w:rFonts w:hint="default"/>
        <w:lang w:val="en-US" w:eastAsia="en-US" w:bidi="ar-SA"/>
      </w:rPr>
    </w:lvl>
    <w:lvl w:ilvl="8" w:tplc="F446D966">
      <w:numFmt w:val="bullet"/>
      <w:lvlText w:val="•"/>
      <w:lvlJc w:val="left"/>
      <w:pPr>
        <w:ind w:left="9625" w:hanging="699"/>
      </w:pPr>
      <w:rPr>
        <w:rFonts w:hint="default"/>
        <w:lang w:val="en-US" w:eastAsia="en-US" w:bidi="ar-SA"/>
      </w:rPr>
    </w:lvl>
  </w:abstractNum>
  <w:abstractNum w:abstractNumId="81">
    <w:nsid w:val="4FFC4CAF"/>
    <w:multiLevelType w:val="hybridMultilevel"/>
    <w:tmpl w:val="124415A2"/>
    <w:lvl w:ilvl="0" w:tplc="3BDA87C8">
      <w:start w:val="166"/>
      <w:numFmt w:val="decimal"/>
      <w:lvlText w:val="%1"/>
      <w:lvlJc w:val="left"/>
      <w:pPr>
        <w:ind w:left="5538" w:hanging="4835"/>
        <w:jc w:val="left"/>
      </w:pPr>
      <w:rPr>
        <w:rFonts w:hint="default"/>
        <w:b/>
        <w:bCs/>
        <w:spacing w:val="-2"/>
        <w:w w:val="100"/>
        <w:lang w:val="en-US" w:eastAsia="en-US" w:bidi="ar-SA"/>
      </w:rPr>
    </w:lvl>
    <w:lvl w:ilvl="1" w:tplc="9828D3DA">
      <w:numFmt w:val="bullet"/>
      <w:lvlText w:val="•"/>
      <w:lvlJc w:val="left"/>
      <w:pPr>
        <w:ind w:left="6188" w:hanging="4835"/>
      </w:pPr>
      <w:rPr>
        <w:rFonts w:hint="default"/>
        <w:lang w:val="en-US" w:eastAsia="en-US" w:bidi="ar-SA"/>
      </w:rPr>
    </w:lvl>
    <w:lvl w:ilvl="2" w:tplc="DBDE7D6A">
      <w:numFmt w:val="bullet"/>
      <w:lvlText w:val="•"/>
      <w:lvlJc w:val="left"/>
      <w:pPr>
        <w:ind w:left="6836" w:hanging="4835"/>
      </w:pPr>
      <w:rPr>
        <w:rFonts w:hint="default"/>
        <w:lang w:val="en-US" w:eastAsia="en-US" w:bidi="ar-SA"/>
      </w:rPr>
    </w:lvl>
    <w:lvl w:ilvl="3" w:tplc="BE22B58A">
      <w:numFmt w:val="bullet"/>
      <w:lvlText w:val="•"/>
      <w:lvlJc w:val="left"/>
      <w:pPr>
        <w:ind w:left="7484" w:hanging="4835"/>
      </w:pPr>
      <w:rPr>
        <w:rFonts w:hint="default"/>
        <w:lang w:val="en-US" w:eastAsia="en-US" w:bidi="ar-SA"/>
      </w:rPr>
    </w:lvl>
    <w:lvl w:ilvl="4" w:tplc="234800CA">
      <w:numFmt w:val="bullet"/>
      <w:lvlText w:val="•"/>
      <w:lvlJc w:val="left"/>
      <w:pPr>
        <w:ind w:left="8132" w:hanging="4835"/>
      </w:pPr>
      <w:rPr>
        <w:rFonts w:hint="default"/>
        <w:lang w:val="en-US" w:eastAsia="en-US" w:bidi="ar-SA"/>
      </w:rPr>
    </w:lvl>
    <w:lvl w:ilvl="5" w:tplc="C83677AA">
      <w:numFmt w:val="bullet"/>
      <w:lvlText w:val="•"/>
      <w:lvlJc w:val="left"/>
      <w:pPr>
        <w:ind w:left="8780" w:hanging="4835"/>
      </w:pPr>
      <w:rPr>
        <w:rFonts w:hint="default"/>
        <w:lang w:val="en-US" w:eastAsia="en-US" w:bidi="ar-SA"/>
      </w:rPr>
    </w:lvl>
    <w:lvl w:ilvl="6" w:tplc="1FC40828">
      <w:numFmt w:val="bullet"/>
      <w:lvlText w:val="•"/>
      <w:lvlJc w:val="left"/>
      <w:pPr>
        <w:ind w:left="9428" w:hanging="4835"/>
      </w:pPr>
      <w:rPr>
        <w:rFonts w:hint="default"/>
        <w:lang w:val="en-US" w:eastAsia="en-US" w:bidi="ar-SA"/>
      </w:rPr>
    </w:lvl>
    <w:lvl w:ilvl="7" w:tplc="5D8AEB18">
      <w:numFmt w:val="bullet"/>
      <w:lvlText w:val="•"/>
      <w:lvlJc w:val="left"/>
      <w:pPr>
        <w:ind w:left="10076" w:hanging="4835"/>
      </w:pPr>
      <w:rPr>
        <w:rFonts w:hint="default"/>
        <w:lang w:val="en-US" w:eastAsia="en-US" w:bidi="ar-SA"/>
      </w:rPr>
    </w:lvl>
    <w:lvl w:ilvl="8" w:tplc="86341428">
      <w:numFmt w:val="bullet"/>
      <w:lvlText w:val="•"/>
      <w:lvlJc w:val="left"/>
      <w:pPr>
        <w:ind w:left="10724" w:hanging="4835"/>
      </w:pPr>
      <w:rPr>
        <w:rFonts w:hint="default"/>
        <w:lang w:val="en-US" w:eastAsia="en-US" w:bidi="ar-SA"/>
      </w:rPr>
    </w:lvl>
  </w:abstractNum>
  <w:abstractNum w:abstractNumId="82">
    <w:nsid w:val="52FE18E1"/>
    <w:multiLevelType w:val="hybridMultilevel"/>
    <w:tmpl w:val="3738D664"/>
    <w:lvl w:ilvl="0" w:tplc="6E508F58">
      <w:start w:val="476"/>
      <w:numFmt w:val="decimal"/>
      <w:lvlText w:val="%1"/>
      <w:lvlJc w:val="left"/>
      <w:pPr>
        <w:ind w:left="1300" w:hanging="69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90D229CE">
      <w:numFmt w:val="bullet"/>
      <w:lvlText w:val="•"/>
      <w:lvlJc w:val="left"/>
      <w:pPr>
        <w:ind w:left="2340" w:hanging="699"/>
      </w:pPr>
      <w:rPr>
        <w:rFonts w:hint="default"/>
        <w:lang w:val="en-US" w:eastAsia="en-US" w:bidi="ar-SA"/>
      </w:rPr>
    </w:lvl>
    <w:lvl w:ilvl="2" w:tplc="4B265B12">
      <w:numFmt w:val="bullet"/>
      <w:lvlText w:val="•"/>
      <w:lvlJc w:val="left"/>
      <w:pPr>
        <w:ind w:left="3381" w:hanging="699"/>
      </w:pPr>
      <w:rPr>
        <w:rFonts w:hint="default"/>
        <w:lang w:val="en-US" w:eastAsia="en-US" w:bidi="ar-SA"/>
      </w:rPr>
    </w:lvl>
    <w:lvl w:ilvl="3" w:tplc="25221546">
      <w:numFmt w:val="bullet"/>
      <w:lvlText w:val="•"/>
      <w:lvlJc w:val="left"/>
      <w:pPr>
        <w:ind w:left="4421" w:hanging="699"/>
      </w:pPr>
      <w:rPr>
        <w:rFonts w:hint="default"/>
        <w:lang w:val="en-US" w:eastAsia="en-US" w:bidi="ar-SA"/>
      </w:rPr>
    </w:lvl>
    <w:lvl w:ilvl="4" w:tplc="94B43584">
      <w:numFmt w:val="bullet"/>
      <w:lvlText w:val="•"/>
      <w:lvlJc w:val="left"/>
      <w:pPr>
        <w:ind w:left="5462" w:hanging="699"/>
      </w:pPr>
      <w:rPr>
        <w:rFonts w:hint="default"/>
        <w:lang w:val="en-US" w:eastAsia="en-US" w:bidi="ar-SA"/>
      </w:rPr>
    </w:lvl>
    <w:lvl w:ilvl="5" w:tplc="995A7D1E">
      <w:numFmt w:val="bullet"/>
      <w:lvlText w:val="•"/>
      <w:lvlJc w:val="left"/>
      <w:pPr>
        <w:ind w:left="6503" w:hanging="699"/>
      </w:pPr>
      <w:rPr>
        <w:rFonts w:hint="default"/>
        <w:lang w:val="en-US" w:eastAsia="en-US" w:bidi="ar-SA"/>
      </w:rPr>
    </w:lvl>
    <w:lvl w:ilvl="6" w:tplc="8FE02494">
      <w:numFmt w:val="bullet"/>
      <w:lvlText w:val="•"/>
      <w:lvlJc w:val="left"/>
      <w:pPr>
        <w:ind w:left="7543" w:hanging="699"/>
      </w:pPr>
      <w:rPr>
        <w:rFonts w:hint="default"/>
        <w:lang w:val="en-US" w:eastAsia="en-US" w:bidi="ar-SA"/>
      </w:rPr>
    </w:lvl>
    <w:lvl w:ilvl="7" w:tplc="C41028A0">
      <w:numFmt w:val="bullet"/>
      <w:lvlText w:val="•"/>
      <w:lvlJc w:val="left"/>
      <w:pPr>
        <w:ind w:left="8584" w:hanging="699"/>
      </w:pPr>
      <w:rPr>
        <w:rFonts w:hint="default"/>
        <w:lang w:val="en-US" w:eastAsia="en-US" w:bidi="ar-SA"/>
      </w:rPr>
    </w:lvl>
    <w:lvl w:ilvl="8" w:tplc="E702EB24">
      <w:numFmt w:val="bullet"/>
      <w:lvlText w:val="•"/>
      <w:lvlJc w:val="left"/>
      <w:pPr>
        <w:ind w:left="9625" w:hanging="699"/>
      </w:pPr>
      <w:rPr>
        <w:rFonts w:hint="default"/>
        <w:lang w:val="en-US" w:eastAsia="en-US" w:bidi="ar-SA"/>
      </w:rPr>
    </w:lvl>
  </w:abstractNum>
  <w:abstractNum w:abstractNumId="83">
    <w:nsid w:val="531358B2"/>
    <w:multiLevelType w:val="hybridMultilevel"/>
    <w:tmpl w:val="F1CE11C8"/>
    <w:lvl w:ilvl="0" w:tplc="8DA6BA2E">
      <w:start w:val="367"/>
      <w:numFmt w:val="decimal"/>
      <w:lvlText w:val="%1"/>
      <w:lvlJc w:val="left"/>
      <w:pPr>
        <w:ind w:left="1400" w:hanging="697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E6B67DDA">
      <w:numFmt w:val="bullet"/>
      <w:lvlText w:val="•"/>
      <w:lvlJc w:val="left"/>
      <w:pPr>
        <w:ind w:left="2462" w:hanging="697"/>
      </w:pPr>
      <w:rPr>
        <w:rFonts w:hint="default"/>
        <w:lang w:val="en-US" w:eastAsia="en-US" w:bidi="ar-SA"/>
      </w:rPr>
    </w:lvl>
    <w:lvl w:ilvl="2" w:tplc="A34E7F96">
      <w:numFmt w:val="bullet"/>
      <w:lvlText w:val="•"/>
      <w:lvlJc w:val="left"/>
      <w:pPr>
        <w:ind w:left="3524" w:hanging="697"/>
      </w:pPr>
      <w:rPr>
        <w:rFonts w:hint="default"/>
        <w:lang w:val="en-US" w:eastAsia="en-US" w:bidi="ar-SA"/>
      </w:rPr>
    </w:lvl>
    <w:lvl w:ilvl="3" w:tplc="2B12B4F6">
      <w:numFmt w:val="bullet"/>
      <w:lvlText w:val="•"/>
      <w:lvlJc w:val="left"/>
      <w:pPr>
        <w:ind w:left="4586" w:hanging="697"/>
      </w:pPr>
      <w:rPr>
        <w:rFonts w:hint="default"/>
        <w:lang w:val="en-US" w:eastAsia="en-US" w:bidi="ar-SA"/>
      </w:rPr>
    </w:lvl>
    <w:lvl w:ilvl="4" w:tplc="E0DA9716">
      <w:numFmt w:val="bullet"/>
      <w:lvlText w:val="•"/>
      <w:lvlJc w:val="left"/>
      <w:pPr>
        <w:ind w:left="5648" w:hanging="697"/>
      </w:pPr>
      <w:rPr>
        <w:rFonts w:hint="default"/>
        <w:lang w:val="en-US" w:eastAsia="en-US" w:bidi="ar-SA"/>
      </w:rPr>
    </w:lvl>
    <w:lvl w:ilvl="5" w:tplc="BB9CF598">
      <w:numFmt w:val="bullet"/>
      <w:lvlText w:val="•"/>
      <w:lvlJc w:val="left"/>
      <w:pPr>
        <w:ind w:left="6710" w:hanging="697"/>
      </w:pPr>
      <w:rPr>
        <w:rFonts w:hint="default"/>
        <w:lang w:val="en-US" w:eastAsia="en-US" w:bidi="ar-SA"/>
      </w:rPr>
    </w:lvl>
    <w:lvl w:ilvl="6" w:tplc="4B80BCF6">
      <w:numFmt w:val="bullet"/>
      <w:lvlText w:val="•"/>
      <w:lvlJc w:val="left"/>
      <w:pPr>
        <w:ind w:left="7772" w:hanging="697"/>
      </w:pPr>
      <w:rPr>
        <w:rFonts w:hint="default"/>
        <w:lang w:val="en-US" w:eastAsia="en-US" w:bidi="ar-SA"/>
      </w:rPr>
    </w:lvl>
    <w:lvl w:ilvl="7" w:tplc="E0B89262">
      <w:numFmt w:val="bullet"/>
      <w:lvlText w:val="•"/>
      <w:lvlJc w:val="left"/>
      <w:pPr>
        <w:ind w:left="8834" w:hanging="697"/>
      </w:pPr>
      <w:rPr>
        <w:rFonts w:hint="default"/>
        <w:lang w:val="en-US" w:eastAsia="en-US" w:bidi="ar-SA"/>
      </w:rPr>
    </w:lvl>
    <w:lvl w:ilvl="8" w:tplc="4F8E5138">
      <w:numFmt w:val="bullet"/>
      <w:lvlText w:val="•"/>
      <w:lvlJc w:val="left"/>
      <w:pPr>
        <w:ind w:left="9896" w:hanging="697"/>
      </w:pPr>
      <w:rPr>
        <w:rFonts w:hint="default"/>
        <w:lang w:val="en-US" w:eastAsia="en-US" w:bidi="ar-SA"/>
      </w:rPr>
    </w:lvl>
  </w:abstractNum>
  <w:abstractNum w:abstractNumId="84">
    <w:nsid w:val="53AC3D8F"/>
    <w:multiLevelType w:val="hybridMultilevel"/>
    <w:tmpl w:val="97A8845A"/>
    <w:lvl w:ilvl="0" w:tplc="F3ACB79E">
      <w:start w:val="73"/>
      <w:numFmt w:val="decimal"/>
      <w:lvlText w:val="%1"/>
      <w:lvlJc w:val="left"/>
      <w:pPr>
        <w:ind w:left="1400" w:hanging="584"/>
        <w:jc w:val="left"/>
      </w:pPr>
      <w:rPr>
        <w:rFonts w:hint="default"/>
        <w:b/>
        <w:bCs/>
        <w:w w:val="100"/>
        <w:lang w:val="en-US" w:eastAsia="en-US" w:bidi="ar-SA"/>
      </w:rPr>
    </w:lvl>
    <w:lvl w:ilvl="1" w:tplc="BB380994">
      <w:numFmt w:val="bullet"/>
      <w:lvlText w:val="•"/>
      <w:lvlJc w:val="left"/>
      <w:pPr>
        <w:ind w:left="2462" w:hanging="584"/>
      </w:pPr>
      <w:rPr>
        <w:rFonts w:hint="default"/>
        <w:lang w:val="en-US" w:eastAsia="en-US" w:bidi="ar-SA"/>
      </w:rPr>
    </w:lvl>
    <w:lvl w:ilvl="2" w:tplc="B1EA060A">
      <w:numFmt w:val="bullet"/>
      <w:lvlText w:val="•"/>
      <w:lvlJc w:val="left"/>
      <w:pPr>
        <w:ind w:left="3524" w:hanging="584"/>
      </w:pPr>
      <w:rPr>
        <w:rFonts w:hint="default"/>
        <w:lang w:val="en-US" w:eastAsia="en-US" w:bidi="ar-SA"/>
      </w:rPr>
    </w:lvl>
    <w:lvl w:ilvl="3" w:tplc="11900BEA">
      <w:numFmt w:val="bullet"/>
      <w:lvlText w:val="•"/>
      <w:lvlJc w:val="left"/>
      <w:pPr>
        <w:ind w:left="4586" w:hanging="584"/>
      </w:pPr>
      <w:rPr>
        <w:rFonts w:hint="default"/>
        <w:lang w:val="en-US" w:eastAsia="en-US" w:bidi="ar-SA"/>
      </w:rPr>
    </w:lvl>
    <w:lvl w:ilvl="4" w:tplc="69A41650">
      <w:numFmt w:val="bullet"/>
      <w:lvlText w:val="•"/>
      <w:lvlJc w:val="left"/>
      <w:pPr>
        <w:ind w:left="5648" w:hanging="584"/>
      </w:pPr>
      <w:rPr>
        <w:rFonts w:hint="default"/>
        <w:lang w:val="en-US" w:eastAsia="en-US" w:bidi="ar-SA"/>
      </w:rPr>
    </w:lvl>
    <w:lvl w:ilvl="5" w:tplc="76FC2F92">
      <w:numFmt w:val="bullet"/>
      <w:lvlText w:val="•"/>
      <w:lvlJc w:val="left"/>
      <w:pPr>
        <w:ind w:left="6710" w:hanging="584"/>
      </w:pPr>
      <w:rPr>
        <w:rFonts w:hint="default"/>
        <w:lang w:val="en-US" w:eastAsia="en-US" w:bidi="ar-SA"/>
      </w:rPr>
    </w:lvl>
    <w:lvl w:ilvl="6" w:tplc="5D24B010">
      <w:numFmt w:val="bullet"/>
      <w:lvlText w:val="•"/>
      <w:lvlJc w:val="left"/>
      <w:pPr>
        <w:ind w:left="7772" w:hanging="584"/>
      </w:pPr>
      <w:rPr>
        <w:rFonts w:hint="default"/>
        <w:lang w:val="en-US" w:eastAsia="en-US" w:bidi="ar-SA"/>
      </w:rPr>
    </w:lvl>
    <w:lvl w:ilvl="7" w:tplc="074C676E">
      <w:numFmt w:val="bullet"/>
      <w:lvlText w:val="•"/>
      <w:lvlJc w:val="left"/>
      <w:pPr>
        <w:ind w:left="8834" w:hanging="584"/>
      </w:pPr>
      <w:rPr>
        <w:rFonts w:hint="default"/>
        <w:lang w:val="en-US" w:eastAsia="en-US" w:bidi="ar-SA"/>
      </w:rPr>
    </w:lvl>
    <w:lvl w:ilvl="8" w:tplc="7A7EADD8">
      <w:numFmt w:val="bullet"/>
      <w:lvlText w:val="•"/>
      <w:lvlJc w:val="left"/>
      <w:pPr>
        <w:ind w:left="9896" w:hanging="584"/>
      </w:pPr>
      <w:rPr>
        <w:rFonts w:hint="default"/>
        <w:lang w:val="en-US" w:eastAsia="en-US" w:bidi="ar-SA"/>
      </w:rPr>
    </w:lvl>
  </w:abstractNum>
  <w:abstractNum w:abstractNumId="85">
    <w:nsid w:val="5402231F"/>
    <w:multiLevelType w:val="hybridMultilevel"/>
    <w:tmpl w:val="109EF284"/>
    <w:lvl w:ilvl="0" w:tplc="52A876E6">
      <w:start w:val="358"/>
      <w:numFmt w:val="decimal"/>
      <w:lvlText w:val="%1"/>
      <w:lvlJc w:val="left"/>
      <w:pPr>
        <w:ind w:left="1300" w:hanging="69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B1D4A0D2">
      <w:numFmt w:val="bullet"/>
      <w:lvlText w:val="•"/>
      <w:lvlJc w:val="left"/>
      <w:pPr>
        <w:ind w:left="2340" w:hanging="699"/>
      </w:pPr>
      <w:rPr>
        <w:rFonts w:hint="default"/>
        <w:lang w:val="en-US" w:eastAsia="en-US" w:bidi="ar-SA"/>
      </w:rPr>
    </w:lvl>
    <w:lvl w:ilvl="2" w:tplc="30882A5C">
      <w:numFmt w:val="bullet"/>
      <w:lvlText w:val="•"/>
      <w:lvlJc w:val="left"/>
      <w:pPr>
        <w:ind w:left="3381" w:hanging="699"/>
      </w:pPr>
      <w:rPr>
        <w:rFonts w:hint="default"/>
        <w:lang w:val="en-US" w:eastAsia="en-US" w:bidi="ar-SA"/>
      </w:rPr>
    </w:lvl>
    <w:lvl w:ilvl="3" w:tplc="67EE8B86">
      <w:numFmt w:val="bullet"/>
      <w:lvlText w:val="•"/>
      <w:lvlJc w:val="left"/>
      <w:pPr>
        <w:ind w:left="4421" w:hanging="699"/>
      </w:pPr>
      <w:rPr>
        <w:rFonts w:hint="default"/>
        <w:lang w:val="en-US" w:eastAsia="en-US" w:bidi="ar-SA"/>
      </w:rPr>
    </w:lvl>
    <w:lvl w:ilvl="4" w:tplc="F46EC3BE">
      <w:numFmt w:val="bullet"/>
      <w:lvlText w:val="•"/>
      <w:lvlJc w:val="left"/>
      <w:pPr>
        <w:ind w:left="5462" w:hanging="699"/>
      </w:pPr>
      <w:rPr>
        <w:rFonts w:hint="default"/>
        <w:lang w:val="en-US" w:eastAsia="en-US" w:bidi="ar-SA"/>
      </w:rPr>
    </w:lvl>
    <w:lvl w:ilvl="5" w:tplc="D798A108">
      <w:numFmt w:val="bullet"/>
      <w:lvlText w:val="•"/>
      <w:lvlJc w:val="left"/>
      <w:pPr>
        <w:ind w:left="6503" w:hanging="699"/>
      </w:pPr>
      <w:rPr>
        <w:rFonts w:hint="default"/>
        <w:lang w:val="en-US" w:eastAsia="en-US" w:bidi="ar-SA"/>
      </w:rPr>
    </w:lvl>
    <w:lvl w:ilvl="6" w:tplc="616270FA">
      <w:numFmt w:val="bullet"/>
      <w:lvlText w:val="•"/>
      <w:lvlJc w:val="left"/>
      <w:pPr>
        <w:ind w:left="7543" w:hanging="699"/>
      </w:pPr>
      <w:rPr>
        <w:rFonts w:hint="default"/>
        <w:lang w:val="en-US" w:eastAsia="en-US" w:bidi="ar-SA"/>
      </w:rPr>
    </w:lvl>
    <w:lvl w:ilvl="7" w:tplc="CAEC6A26">
      <w:numFmt w:val="bullet"/>
      <w:lvlText w:val="•"/>
      <w:lvlJc w:val="left"/>
      <w:pPr>
        <w:ind w:left="8584" w:hanging="699"/>
      </w:pPr>
      <w:rPr>
        <w:rFonts w:hint="default"/>
        <w:lang w:val="en-US" w:eastAsia="en-US" w:bidi="ar-SA"/>
      </w:rPr>
    </w:lvl>
    <w:lvl w:ilvl="8" w:tplc="C86EDFC8">
      <w:numFmt w:val="bullet"/>
      <w:lvlText w:val="•"/>
      <w:lvlJc w:val="left"/>
      <w:pPr>
        <w:ind w:left="9625" w:hanging="699"/>
      </w:pPr>
      <w:rPr>
        <w:rFonts w:hint="default"/>
        <w:lang w:val="en-US" w:eastAsia="en-US" w:bidi="ar-SA"/>
      </w:rPr>
    </w:lvl>
  </w:abstractNum>
  <w:abstractNum w:abstractNumId="86">
    <w:nsid w:val="5438211D"/>
    <w:multiLevelType w:val="hybridMultilevel"/>
    <w:tmpl w:val="12D48E96"/>
    <w:lvl w:ilvl="0" w:tplc="7482428A">
      <w:start w:val="382"/>
      <w:numFmt w:val="decimal"/>
      <w:lvlText w:val="%1"/>
      <w:lvlJc w:val="left"/>
      <w:pPr>
        <w:ind w:left="1300" w:hanging="69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1FF20598">
      <w:numFmt w:val="bullet"/>
      <w:lvlText w:val="•"/>
      <w:lvlJc w:val="left"/>
      <w:pPr>
        <w:ind w:left="2340" w:hanging="699"/>
      </w:pPr>
      <w:rPr>
        <w:rFonts w:hint="default"/>
        <w:lang w:val="en-US" w:eastAsia="en-US" w:bidi="ar-SA"/>
      </w:rPr>
    </w:lvl>
    <w:lvl w:ilvl="2" w:tplc="0884EA70">
      <w:numFmt w:val="bullet"/>
      <w:lvlText w:val="•"/>
      <w:lvlJc w:val="left"/>
      <w:pPr>
        <w:ind w:left="3381" w:hanging="699"/>
      </w:pPr>
      <w:rPr>
        <w:rFonts w:hint="default"/>
        <w:lang w:val="en-US" w:eastAsia="en-US" w:bidi="ar-SA"/>
      </w:rPr>
    </w:lvl>
    <w:lvl w:ilvl="3" w:tplc="70085F58">
      <w:numFmt w:val="bullet"/>
      <w:lvlText w:val="•"/>
      <w:lvlJc w:val="left"/>
      <w:pPr>
        <w:ind w:left="4421" w:hanging="699"/>
      </w:pPr>
      <w:rPr>
        <w:rFonts w:hint="default"/>
        <w:lang w:val="en-US" w:eastAsia="en-US" w:bidi="ar-SA"/>
      </w:rPr>
    </w:lvl>
    <w:lvl w:ilvl="4" w:tplc="0D70FD82">
      <w:numFmt w:val="bullet"/>
      <w:lvlText w:val="•"/>
      <w:lvlJc w:val="left"/>
      <w:pPr>
        <w:ind w:left="5462" w:hanging="699"/>
      </w:pPr>
      <w:rPr>
        <w:rFonts w:hint="default"/>
        <w:lang w:val="en-US" w:eastAsia="en-US" w:bidi="ar-SA"/>
      </w:rPr>
    </w:lvl>
    <w:lvl w:ilvl="5" w:tplc="069849A2">
      <w:numFmt w:val="bullet"/>
      <w:lvlText w:val="•"/>
      <w:lvlJc w:val="left"/>
      <w:pPr>
        <w:ind w:left="6503" w:hanging="699"/>
      </w:pPr>
      <w:rPr>
        <w:rFonts w:hint="default"/>
        <w:lang w:val="en-US" w:eastAsia="en-US" w:bidi="ar-SA"/>
      </w:rPr>
    </w:lvl>
    <w:lvl w:ilvl="6" w:tplc="38AEEF8C">
      <w:numFmt w:val="bullet"/>
      <w:lvlText w:val="•"/>
      <w:lvlJc w:val="left"/>
      <w:pPr>
        <w:ind w:left="7543" w:hanging="699"/>
      </w:pPr>
      <w:rPr>
        <w:rFonts w:hint="default"/>
        <w:lang w:val="en-US" w:eastAsia="en-US" w:bidi="ar-SA"/>
      </w:rPr>
    </w:lvl>
    <w:lvl w:ilvl="7" w:tplc="74C645EE">
      <w:numFmt w:val="bullet"/>
      <w:lvlText w:val="•"/>
      <w:lvlJc w:val="left"/>
      <w:pPr>
        <w:ind w:left="8584" w:hanging="699"/>
      </w:pPr>
      <w:rPr>
        <w:rFonts w:hint="default"/>
        <w:lang w:val="en-US" w:eastAsia="en-US" w:bidi="ar-SA"/>
      </w:rPr>
    </w:lvl>
    <w:lvl w:ilvl="8" w:tplc="2F30B8BC">
      <w:numFmt w:val="bullet"/>
      <w:lvlText w:val="•"/>
      <w:lvlJc w:val="left"/>
      <w:pPr>
        <w:ind w:left="9625" w:hanging="699"/>
      </w:pPr>
      <w:rPr>
        <w:rFonts w:hint="default"/>
        <w:lang w:val="en-US" w:eastAsia="en-US" w:bidi="ar-SA"/>
      </w:rPr>
    </w:lvl>
  </w:abstractNum>
  <w:abstractNum w:abstractNumId="87">
    <w:nsid w:val="54E05CB1"/>
    <w:multiLevelType w:val="hybridMultilevel"/>
    <w:tmpl w:val="90A6CE66"/>
    <w:lvl w:ilvl="0" w:tplc="C240BF06">
      <w:start w:val="115"/>
      <w:numFmt w:val="decimal"/>
      <w:lvlText w:val="%1"/>
      <w:lvlJc w:val="left"/>
      <w:pPr>
        <w:ind w:left="1686" w:hanging="983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E88A91C8">
      <w:numFmt w:val="bullet"/>
      <w:lvlText w:val="•"/>
      <w:lvlJc w:val="left"/>
      <w:pPr>
        <w:ind w:left="2714" w:hanging="983"/>
      </w:pPr>
      <w:rPr>
        <w:rFonts w:hint="default"/>
        <w:lang w:val="en-US" w:eastAsia="en-US" w:bidi="ar-SA"/>
      </w:rPr>
    </w:lvl>
    <w:lvl w:ilvl="2" w:tplc="27FA2774">
      <w:numFmt w:val="bullet"/>
      <w:lvlText w:val="•"/>
      <w:lvlJc w:val="left"/>
      <w:pPr>
        <w:ind w:left="3748" w:hanging="983"/>
      </w:pPr>
      <w:rPr>
        <w:rFonts w:hint="default"/>
        <w:lang w:val="en-US" w:eastAsia="en-US" w:bidi="ar-SA"/>
      </w:rPr>
    </w:lvl>
    <w:lvl w:ilvl="3" w:tplc="EAA08FC8">
      <w:numFmt w:val="bullet"/>
      <w:lvlText w:val="•"/>
      <w:lvlJc w:val="left"/>
      <w:pPr>
        <w:ind w:left="4782" w:hanging="983"/>
      </w:pPr>
      <w:rPr>
        <w:rFonts w:hint="default"/>
        <w:lang w:val="en-US" w:eastAsia="en-US" w:bidi="ar-SA"/>
      </w:rPr>
    </w:lvl>
    <w:lvl w:ilvl="4" w:tplc="6FB03136">
      <w:numFmt w:val="bullet"/>
      <w:lvlText w:val="•"/>
      <w:lvlJc w:val="left"/>
      <w:pPr>
        <w:ind w:left="5816" w:hanging="983"/>
      </w:pPr>
      <w:rPr>
        <w:rFonts w:hint="default"/>
        <w:lang w:val="en-US" w:eastAsia="en-US" w:bidi="ar-SA"/>
      </w:rPr>
    </w:lvl>
    <w:lvl w:ilvl="5" w:tplc="75B2D2BA">
      <w:numFmt w:val="bullet"/>
      <w:lvlText w:val="•"/>
      <w:lvlJc w:val="left"/>
      <w:pPr>
        <w:ind w:left="6850" w:hanging="983"/>
      </w:pPr>
      <w:rPr>
        <w:rFonts w:hint="default"/>
        <w:lang w:val="en-US" w:eastAsia="en-US" w:bidi="ar-SA"/>
      </w:rPr>
    </w:lvl>
    <w:lvl w:ilvl="6" w:tplc="DE564B80">
      <w:numFmt w:val="bullet"/>
      <w:lvlText w:val="•"/>
      <w:lvlJc w:val="left"/>
      <w:pPr>
        <w:ind w:left="7884" w:hanging="983"/>
      </w:pPr>
      <w:rPr>
        <w:rFonts w:hint="default"/>
        <w:lang w:val="en-US" w:eastAsia="en-US" w:bidi="ar-SA"/>
      </w:rPr>
    </w:lvl>
    <w:lvl w:ilvl="7" w:tplc="C21EB11A">
      <w:numFmt w:val="bullet"/>
      <w:lvlText w:val="•"/>
      <w:lvlJc w:val="left"/>
      <w:pPr>
        <w:ind w:left="8918" w:hanging="983"/>
      </w:pPr>
      <w:rPr>
        <w:rFonts w:hint="default"/>
        <w:lang w:val="en-US" w:eastAsia="en-US" w:bidi="ar-SA"/>
      </w:rPr>
    </w:lvl>
    <w:lvl w:ilvl="8" w:tplc="B14C618C">
      <w:numFmt w:val="bullet"/>
      <w:lvlText w:val="•"/>
      <w:lvlJc w:val="left"/>
      <w:pPr>
        <w:ind w:left="9952" w:hanging="983"/>
      </w:pPr>
      <w:rPr>
        <w:rFonts w:hint="default"/>
        <w:lang w:val="en-US" w:eastAsia="en-US" w:bidi="ar-SA"/>
      </w:rPr>
    </w:lvl>
  </w:abstractNum>
  <w:abstractNum w:abstractNumId="88">
    <w:nsid w:val="553A6883"/>
    <w:multiLevelType w:val="hybridMultilevel"/>
    <w:tmpl w:val="4DAE756E"/>
    <w:lvl w:ilvl="0" w:tplc="8948074E">
      <w:start w:val="73"/>
      <w:numFmt w:val="decimal"/>
      <w:lvlText w:val="%1"/>
      <w:lvlJc w:val="left"/>
      <w:pPr>
        <w:ind w:left="1583" w:hanging="87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9B129686">
      <w:numFmt w:val="bullet"/>
      <w:lvlText w:val="•"/>
      <w:lvlJc w:val="left"/>
      <w:pPr>
        <w:ind w:left="2592" w:hanging="870"/>
      </w:pPr>
      <w:rPr>
        <w:rFonts w:hint="default"/>
        <w:lang w:val="en-US" w:eastAsia="en-US" w:bidi="ar-SA"/>
      </w:rPr>
    </w:lvl>
    <w:lvl w:ilvl="2" w:tplc="0DC6D278">
      <w:numFmt w:val="bullet"/>
      <w:lvlText w:val="•"/>
      <w:lvlJc w:val="left"/>
      <w:pPr>
        <w:ind w:left="3605" w:hanging="870"/>
      </w:pPr>
      <w:rPr>
        <w:rFonts w:hint="default"/>
        <w:lang w:val="en-US" w:eastAsia="en-US" w:bidi="ar-SA"/>
      </w:rPr>
    </w:lvl>
    <w:lvl w:ilvl="3" w:tplc="D0284522">
      <w:numFmt w:val="bullet"/>
      <w:lvlText w:val="•"/>
      <w:lvlJc w:val="left"/>
      <w:pPr>
        <w:ind w:left="4617" w:hanging="870"/>
      </w:pPr>
      <w:rPr>
        <w:rFonts w:hint="default"/>
        <w:lang w:val="en-US" w:eastAsia="en-US" w:bidi="ar-SA"/>
      </w:rPr>
    </w:lvl>
    <w:lvl w:ilvl="4" w:tplc="97F8B1C0">
      <w:numFmt w:val="bullet"/>
      <w:lvlText w:val="•"/>
      <w:lvlJc w:val="left"/>
      <w:pPr>
        <w:ind w:left="5630" w:hanging="870"/>
      </w:pPr>
      <w:rPr>
        <w:rFonts w:hint="default"/>
        <w:lang w:val="en-US" w:eastAsia="en-US" w:bidi="ar-SA"/>
      </w:rPr>
    </w:lvl>
    <w:lvl w:ilvl="5" w:tplc="C3448AE8">
      <w:numFmt w:val="bullet"/>
      <w:lvlText w:val="•"/>
      <w:lvlJc w:val="left"/>
      <w:pPr>
        <w:ind w:left="6643" w:hanging="870"/>
      </w:pPr>
      <w:rPr>
        <w:rFonts w:hint="default"/>
        <w:lang w:val="en-US" w:eastAsia="en-US" w:bidi="ar-SA"/>
      </w:rPr>
    </w:lvl>
    <w:lvl w:ilvl="6" w:tplc="900CA218">
      <w:numFmt w:val="bullet"/>
      <w:lvlText w:val="•"/>
      <w:lvlJc w:val="left"/>
      <w:pPr>
        <w:ind w:left="7655" w:hanging="870"/>
      </w:pPr>
      <w:rPr>
        <w:rFonts w:hint="default"/>
        <w:lang w:val="en-US" w:eastAsia="en-US" w:bidi="ar-SA"/>
      </w:rPr>
    </w:lvl>
    <w:lvl w:ilvl="7" w:tplc="18E2FDCE">
      <w:numFmt w:val="bullet"/>
      <w:lvlText w:val="•"/>
      <w:lvlJc w:val="left"/>
      <w:pPr>
        <w:ind w:left="8668" w:hanging="870"/>
      </w:pPr>
      <w:rPr>
        <w:rFonts w:hint="default"/>
        <w:lang w:val="en-US" w:eastAsia="en-US" w:bidi="ar-SA"/>
      </w:rPr>
    </w:lvl>
    <w:lvl w:ilvl="8" w:tplc="76645812">
      <w:numFmt w:val="bullet"/>
      <w:lvlText w:val="•"/>
      <w:lvlJc w:val="left"/>
      <w:pPr>
        <w:ind w:left="9681" w:hanging="870"/>
      </w:pPr>
      <w:rPr>
        <w:rFonts w:hint="default"/>
        <w:lang w:val="en-US" w:eastAsia="en-US" w:bidi="ar-SA"/>
      </w:rPr>
    </w:lvl>
  </w:abstractNum>
  <w:abstractNum w:abstractNumId="89">
    <w:nsid w:val="55416C76"/>
    <w:multiLevelType w:val="hybridMultilevel"/>
    <w:tmpl w:val="97481EFC"/>
    <w:lvl w:ilvl="0" w:tplc="13588A2C">
      <w:start w:val="482"/>
      <w:numFmt w:val="decimal"/>
      <w:lvlText w:val="%1"/>
      <w:lvlJc w:val="left"/>
      <w:pPr>
        <w:ind w:left="1300" w:hanging="69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392486A6">
      <w:numFmt w:val="bullet"/>
      <w:lvlText w:val="•"/>
      <w:lvlJc w:val="left"/>
      <w:pPr>
        <w:ind w:left="2340" w:hanging="699"/>
      </w:pPr>
      <w:rPr>
        <w:rFonts w:hint="default"/>
        <w:lang w:val="en-US" w:eastAsia="en-US" w:bidi="ar-SA"/>
      </w:rPr>
    </w:lvl>
    <w:lvl w:ilvl="2" w:tplc="0F9C45BE">
      <w:numFmt w:val="bullet"/>
      <w:lvlText w:val="•"/>
      <w:lvlJc w:val="left"/>
      <w:pPr>
        <w:ind w:left="3381" w:hanging="699"/>
      </w:pPr>
      <w:rPr>
        <w:rFonts w:hint="default"/>
        <w:lang w:val="en-US" w:eastAsia="en-US" w:bidi="ar-SA"/>
      </w:rPr>
    </w:lvl>
    <w:lvl w:ilvl="3" w:tplc="099CFFCC">
      <w:numFmt w:val="bullet"/>
      <w:lvlText w:val="•"/>
      <w:lvlJc w:val="left"/>
      <w:pPr>
        <w:ind w:left="4421" w:hanging="699"/>
      </w:pPr>
      <w:rPr>
        <w:rFonts w:hint="default"/>
        <w:lang w:val="en-US" w:eastAsia="en-US" w:bidi="ar-SA"/>
      </w:rPr>
    </w:lvl>
    <w:lvl w:ilvl="4" w:tplc="01FED5BC">
      <w:numFmt w:val="bullet"/>
      <w:lvlText w:val="•"/>
      <w:lvlJc w:val="left"/>
      <w:pPr>
        <w:ind w:left="5462" w:hanging="699"/>
      </w:pPr>
      <w:rPr>
        <w:rFonts w:hint="default"/>
        <w:lang w:val="en-US" w:eastAsia="en-US" w:bidi="ar-SA"/>
      </w:rPr>
    </w:lvl>
    <w:lvl w:ilvl="5" w:tplc="2E7CC91C">
      <w:numFmt w:val="bullet"/>
      <w:lvlText w:val="•"/>
      <w:lvlJc w:val="left"/>
      <w:pPr>
        <w:ind w:left="6503" w:hanging="699"/>
      </w:pPr>
      <w:rPr>
        <w:rFonts w:hint="default"/>
        <w:lang w:val="en-US" w:eastAsia="en-US" w:bidi="ar-SA"/>
      </w:rPr>
    </w:lvl>
    <w:lvl w:ilvl="6" w:tplc="B5DE7BF4">
      <w:numFmt w:val="bullet"/>
      <w:lvlText w:val="•"/>
      <w:lvlJc w:val="left"/>
      <w:pPr>
        <w:ind w:left="7543" w:hanging="699"/>
      </w:pPr>
      <w:rPr>
        <w:rFonts w:hint="default"/>
        <w:lang w:val="en-US" w:eastAsia="en-US" w:bidi="ar-SA"/>
      </w:rPr>
    </w:lvl>
    <w:lvl w:ilvl="7" w:tplc="B69068EC">
      <w:numFmt w:val="bullet"/>
      <w:lvlText w:val="•"/>
      <w:lvlJc w:val="left"/>
      <w:pPr>
        <w:ind w:left="8584" w:hanging="699"/>
      </w:pPr>
      <w:rPr>
        <w:rFonts w:hint="default"/>
        <w:lang w:val="en-US" w:eastAsia="en-US" w:bidi="ar-SA"/>
      </w:rPr>
    </w:lvl>
    <w:lvl w:ilvl="8" w:tplc="8340CA52">
      <w:numFmt w:val="bullet"/>
      <w:lvlText w:val="•"/>
      <w:lvlJc w:val="left"/>
      <w:pPr>
        <w:ind w:left="9625" w:hanging="699"/>
      </w:pPr>
      <w:rPr>
        <w:rFonts w:hint="default"/>
        <w:lang w:val="en-US" w:eastAsia="en-US" w:bidi="ar-SA"/>
      </w:rPr>
    </w:lvl>
  </w:abstractNum>
  <w:abstractNum w:abstractNumId="90">
    <w:nsid w:val="5776223A"/>
    <w:multiLevelType w:val="hybridMultilevel"/>
    <w:tmpl w:val="63A4011E"/>
    <w:lvl w:ilvl="0" w:tplc="4658F4BE">
      <w:start w:val="31"/>
      <w:numFmt w:val="decimal"/>
      <w:lvlText w:val="%1"/>
      <w:lvlJc w:val="left"/>
      <w:pPr>
        <w:ind w:left="1112" w:hanging="489"/>
        <w:jc w:val="left"/>
      </w:pPr>
      <w:rPr>
        <w:rFonts w:ascii="Calibri" w:eastAsia="Calibri" w:hAnsi="Calibri" w:cs="Calibri" w:hint="default"/>
        <w:spacing w:val="-2"/>
        <w:w w:val="103"/>
        <w:sz w:val="18"/>
        <w:szCs w:val="18"/>
        <w:lang w:val="en-US" w:eastAsia="en-US" w:bidi="ar-SA"/>
      </w:rPr>
    </w:lvl>
    <w:lvl w:ilvl="1" w:tplc="B97AFF96">
      <w:numFmt w:val="bullet"/>
      <w:lvlText w:val="•"/>
      <w:lvlJc w:val="left"/>
      <w:pPr>
        <w:ind w:left="1886" w:hanging="489"/>
      </w:pPr>
      <w:rPr>
        <w:rFonts w:hint="default"/>
        <w:lang w:val="en-US" w:eastAsia="en-US" w:bidi="ar-SA"/>
      </w:rPr>
    </w:lvl>
    <w:lvl w:ilvl="2" w:tplc="B90A65AA">
      <w:numFmt w:val="bullet"/>
      <w:lvlText w:val="•"/>
      <w:lvlJc w:val="left"/>
      <w:pPr>
        <w:ind w:left="2653" w:hanging="489"/>
      </w:pPr>
      <w:rPr>
        <w:rFonts w:hint="default"/>
        <w:lang w:val="en-US" w:eastAsia="en-US" w:bidi="ar-SA"/>
      </w:rPr>
    </w:lvl>
    <w:lvl w:ilvl="3" w:tplc="8160B6CC">
      <w:numFmt w:val="bullet"/>
      <w:lvlText w:val="•"/>
      <w:lvlJc w:val="left"/>
      <w:pPr>
        <w:ind w:left="3420" w:hanging="489"/>
      </w:pPr>
      <w:rPr>
        <w:rFonts w:hint="default"/>
        <w:lang w:val="en-US" w:eastAsia="en-US" w:bidi="ar-SA"/>
      </w:rPr>
    </w:lvl>
    <w:lvl w:ilvl="4" w:tplc="67A250EA">
      <w:numFmt w:val="bullet"/>
      <w:lvlText w:val="•"/>
      <w:lvlJc w:val="left"/>
      <w:pPr>
        <w:ind w:left="4187" w:hanging="489"/>
      </w:pPr>
      <w:rPr>
        <w:rFonts w:hint="default"/>
        <w:lang w:val="en-US" w:eastAsia="en-US" w:bidi="ar-SA"/>
      </w:rPr>
    </w:lvl>
    <w:lvl w:ilvl="5" w:tplc="B9EE9394">
      <w:numFmt w:val="bullet"/>
      <w:lvlText w:val="•"/>
      <w:lvlJc w:val="left"/>
      <w:pPr>
        <w:ind w:left="4953" w:hanging="489"/>
      </w:pPr>
      <w:rPr>
        <w:rFonts w:hint="default"/>
        <w:lang w:val="en-US" w:eastAsia="en-US" w:bidi="ar-SA"/>
      </w:rPr>
    </w:lvl>
    <w:lvl w:ilvl="6" w:tplc="2DB27BD6">
      <w:numFmt w:val="bullet"/>
      <w:lvlText w:val="•"/>
      <w:lvlJc w:val="left"/>
      <w:pPr>
        <w:ind w:left="5720" w:hanging="489"/>
      </w:pPr>
      <w:rPr>
        <w:rFonts w:hint="default"/>
        <w:lang w:val="en-US" w:eastAsia="en-US" w:bidi="ar-SA"/>
      </w:rPr>
    </w:lvl>
    <w:lvl w:ilvl="7" w:tplc="2CFC42EC">
      <w:numFmt w:val="bullet"/>
      <w:lvlText w:val="•"/>
      <w:lvlJc w:val="left"/>
      <w:pPr>
        <w:ind w:left="6487" w:hanging="489"/>
      </w:pPr>
      <w:rPr>
        <w:rFonts w:hint="default"/>
        <w:lang w:val="en-US" w:eastAsia="en-US" w:bidi="ar-SA"/>
      </w:rPr>
    </w:lvl>
    <w:lvl w:ilvl="8" w:tplc="CF301336">
      <w:numFmt w:val="bullet"/>
      <w:lvlText w:val="•"/>
      <w:lvlJc w:val="left"/>
      <w:pPr>
        <w:ind w:left="7254" w:hanging="489"/>
      </w:pPr>
      <w:rPr>
        <w:rFonts w:hint="default"/>
        <w:lang w:val="en-US" w:eastAsia="en-US" w:bidi="ar-SA"/>
      </w:rPr>
    </w:lvl>
  </w:abstractNum>
  <w:abstractNum w:abstractNumId="91">
    <w:nsid w:val="577D2344"/>
    <w:multiLevelType w:val="hybridMultilevel"/>
    <w:tmpl w:val="491AE5BC"/>
    <w:lvl w:ilvl="0" w:tplc="0FAC8E7A">
      <w:start w:val="177"/>
      <w:numFmt w:val="decimal"/>
      <w:lvlText w:val="%1"/>
      <w:lvlJc w:val="left"/>
      <w:pPr>
        <w:ind w:left="1400" w:hanging="697"/>
        <w:jc w:val="left"/>
      </w:pPr>
      <w:rPr>
        <w:rFonts w:hint="default"/>
        <w:b/>
        <w:bCs/>
        <w:spacing w:val="-2"/>
        <w:w w:val="100"/>
        <w:lang w:val="en-US" w:eastAsia="en-US" w:bidi="ar-SA"/>
      </w:rPr>
    </w:lvl>
    <w:lvl w:ilvl="1" w:tplc="6B9221A2">
      <w:numFmt w:val="bullet"/>
      <w:lvlText w:val="•"/>
      <w:lvlJc w:val="left"/>
      <w:pPr>
        <w:ind w:left="2462" w:hanging="697"/>
      </w:pPr>
      <w:rPr>
        <w:rFonts w:hint="default"/>
        <w:lang w:val="en-US" w:eastAsia="en-US" w:bidi="ar-SA"/>
      </w:rPr>
    </w:lvl>
    <w:lvl w:ilvl="2" w:tplc="8F90F7C6">
      <w:numFmt w:val="bullet"/>
      <w:lvlText w:val="•"/>
      <w:lvlJc w:val="left"/>
      <w:pPr>
        <w:ind w:left="3524" w:hanging="697"/>
      </w:pPr>
      <w:rPr>
        <w:rFonts w:hint="default"/>
        <w:lang w:val="en-US" w:eastAsia="en-US" w:bidi="ar-SA"/>
      </w:rPr>
    </w:lvl>
    <w:lvl w:ilvl="3" w:tplc="EF426624">
      <w:numFmt w:val="bullet"/>
      <w:lvlText w:val="•"/>
      <w:lvlJc w:val="left"/>
      <w:pPr>
        <w:ind w:left="4586" w:hanging="697"/>
      </w:pPr>
      <w:rPr>
        <w:rFonts w:hint="default"/>
        <w:lang w:val="en-US" w:eastAsia="en-US" w:bidi="ar-SA"/>
      </w:rPr>
    </w:lvl>
    <w:lvl w:ilvl="4" w:tplc="C8F624EE">
      <w:numFmt w:val="bullet"/>
      <w:lvlText w:val="•"/>
      <w:lvlJc w:val="left"/>
      <w:pPr>
        <w:ind w:left="5648" w:hanging="697"/>
      </w:pPr>
      <w:rPr>
        <w:rFonts w:hint="default"/>
        <w:lang w:val="en-US" w:eastAsia="en-US" w:bidi="ar-SA"/>
      </w:rPr>
    </w:lvl>
    <w:lvl w:ilvl="5" w:tplc="38F44438">
      <w:numFmt w:val="bullet"/>
      <w:lvlText w:val="•"/>
      <w:lvlJc w:val="left"/>
      <w:pPr>
        <w:ind w:left="6710" w:hanging="697"/>
      </w:pPr>
      <w:rPr>
        <w:rFonts w:hint="default"/>
        <w:lang w:val="en-US" w:eastAsia="en-US" w:bidi="ar-SA"/>
      </w:rPr>
    </w:lvl>
    <w:lvl w:ilvl="6" w:tplc="A72E309C">
      <w:numFmt w:val="bullet"/>
      <w:lvlText w:val="•"/>
      <w:lvlJc w:val="left"/>
      <w:pPr>
        <w:ind w:left="7772" w:hanging="697"/>
      </w:pPr>
      <w:rPr>
        <w:rFonts w:hint="default"/>
        <w:lang w:val="en-US" w:eastAsia="en-US" w:bidi="ar-SA"/>
      </w:rPr>
    </w:lvl>
    <w:lvl w:ilvl="7" w:tplc="48683956">
      <w:numFmt w:val="bullet"/>
      <w:lvlText w:val="•"/>
      <w:lvlJc w:val="left"/>
      <w:pPr>
        <w:ind w:left="8834" w:hanging="697"/>
      </w:pPr>
      <w:rPr>
        <w:rFonts w:hint="default"/>
        <w:lang w:val="en-US" w:eastAsia="en-US" w:bidi="ar-SA"/>
      </w:rPr>
    </w:lvl>
    <w:lvl w:ilvl="8" w:tplc="2B769A94">
      <w:numFmt w:val="bullet"/>
      <w:lvlText w:val="•"/>
      <w:lvlJc w:val="left"/>
      <w:pPr>
        <w:ind w:left="9896" w:hanging="697"/>
      </w:pPr>
      <w:rPr>
        <w:rFonts w:hint="default"/>
        <w:lang w:val="en-US" w:eastAsia="en-US" w:bidi="ar-SA"/>
      </w:rPr>
    </w:lvl>
  </w:abstractNum>
  <w:abstractNum w:abstractNumId="92">
    <w:nsid w:val="57F87C54"/>
    <w:multiLevelType w:val="hybridMultilevel"/>
    <w:tmpl w:val="03DA139E"/>
    <w:lvl w:ilvl="0" w:tplc="D0ACE636">
      <w:start w:val="493"/>
      <w:numFmt w:val="decimal"/>
      <w:lvlText w:val="%1"/>
      <w:lvlJc w:val="left"/>
      <w:pPr>
        <w:ind w:left="1400" w:hanging="697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3D8C71B2">
      <w:numFmt w:val="bullet"/>
      <w:lvlText w:val="•"/>
      <w:lvlJc w:val="left"/>
      <w:pPr>
        <w:ind w:left="2462" w:hanging="697"/>
      </w:pPr>
      <w:rPr>
        <w:rFonts w:hint="default"/>
        <w:lang w:val="en-US" w:eastAsia="en-US" w:bidi="ar-SA"/>
      </w:rPr>
    </w:lvl>
    <w:lvl w:ilvl="2" w:tplc="22D832D8">
      <w:numFmt w:val="bullet"/>
      <w:lvlText w:val="•"/>
      <w:lvlJc w:val="left"/>
      <w:pPr>
        <w:ind w:left="3524" w:hanging="697"/>
      </w:pPr>
      <w:rPr>
        <w:rFonts w:hint="default"/>
        <w:lang w:val="en-US" w:eastAsia="en-US" w:bidi="ar-SA"/>
      </w:rPr>
    </w:lvl>
    <w:lvl w:ilvl="3" w:tplc="1660DD22">
      <w:numFmt w:val="bullet"/>
      <w:lvlText w:val="•"/>
      <w:lvlJc w:val="left"/>
      <w:pPr>
        <w:ind w:left="4586" w:hanging="697"/>
      </w:pPr>
      <w:rPr>
        <w:rFonts w:hint="default"/>
        <w:lang w:val="en-US" w:eastAsia="en-US" w:bidi="ar-SA"/>
      </w:rPr>
    </w:lvl>
    <w:lvl w:ilvl="4" w:tplc="E03263EE">
      <w:numFmt w:val="bullet"/>
      <w:lvlText w:val="•"/>
      <w:lvlJc w:val="left"/>
      <w:pPr>
        <w:ind w:left="5648" w:hanging="697"/>
      </w:pPr>
      <w:rPr>
        <w:rFonts w:hint="default"/>
        <w:lang w:val="en-US" w:eastAsia="en-US" w:bidi="ar-SA"/>
      </w:rPr>
    </w:lvl>
    <w:lvl w:ilvl="5" w:tplc="33EC45E4">
      <w:numFmt w:val="bullet"/>
      <w:lvlText w:val="•"/>
      <w:lvlJc w:val="left"/>
      <w:pPr>
        <w:ind w:left="6710" w:hanging="697"/>
      </w:pPr>
      <w:rPr>
        <w:rFonts w:hint="default"/>
        <w:lang w:val="en-US" w:eastAsia="en-US" w:bidi="ar-SA"/>
      </w:rPr>
    </w:lvl>
    <w:lvl w:ilvl="6" w:tplc="92BCBC26">
      <w:numFmt w:val="bullet"/>
      <w:lvlText w:val="•"/>
      <w:lvlJc w:val="left"/>
      <w:pPr>
        <w:ind w:left="7772" w:hanging="697"/>
      </w:pPr>
      <w:rPr>
        <w:rFonts w:hint="default"/>
        <w:lang w:val="en-US" w:eastAsia="en-US" w:bidi="ar-SA"/>
      </w:rPr>
    </w:lvl>
    <w:lvl w:ilvl="7" w:tplc="AFC21478">
      <w:numFmt w:val="bullet"/>
      <w:lvlText w:val="•"/>
      <w:lvlJc w:val="left"/>
      <w:pPr>
        <w:ind w:left="8834" w:hanging="697"/>
      </w:pPr>
      <w:rPr>
        <w:rFonts w:hint="default"/>
        <w:lang w:val="en-US" w:eastAsia="en-US" w:bidi="ar-SA"/>
      </w:rPr>
    </w:lvl>
    <w:lvl w:ilvl="8" w:tplc="7F9C1ECC">
      <w:numFmt w:val="bullet"/>
      <w:lvlText w:val="•"/>
      <w:lvlJc w:val="left"/>
      <w:pPr>
        <w:ind w:left="9896" w:hanging="697"/>
      </w:pPr>
      <w:rPr>
        <w:rFonts w:hint="default"/>
        <w:lang w:val="en-US" w:eastAsia="en-US" w:bidi="ar-SA"/>
      </w:rPr>
    </w:lvl>
  </w:abstractNum>
  <w:abstractNum w:abstractNumId="93">
    <w:nsid w:val="5843417D"/>
    <w:multiLevelType w:val="hybridMultilevel"/>
    <w:tmpl w:val="555040CC"/>
    <w:lvl w:ilvl="0" w:tplc="4532FF28">
      <w:start w:val="398"/>
      <w:numFmt w:val="decimal"/>
      <w:lvlText w:val="%1"/>
      <w:lvlJc w:val="left"/>
      <w:pPr>
        <w:ind w:left="1400" w:hanging="697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4630F258">
      <w:numFmt w:val="bullet"/>
      <w:lvlText w:val="•"/>
      <w:lvlJc w:val="left"/>
      <w:pPr>
        <w:ind w:left="2462" w:hanging="697"/>
      </w:pPr>
      <w:rPr>
        <w:rFonts w:hint="default"/>
        <w:lang w:val="en-US" w:eastAsia="en-US" w:bidi="ar-SA"/>
      </w:rPr>
    </w:lvl>
    <w:lvl w:ilvl="2" w:tplc="BBE24B88">
      <w:numFmt w:val="bullet"/>
      <w:lvlText w:val="•"/>
      <w:lvlJc w:val="left"/>
      <w:pPr>
        <w:ind w:left="3524" w:hanging="697"/>
      </w:pPr>
      <w:rPr>
        <w:rFonts w:hint="default"/>
        <w:lang w:val="en-US" w:eastAsia="en-US" w:bidi="ar-SA"/>
      </w:rPr>
    </w:lvl>
    <w:lvl w:ilvl="3" w:tplc="F3582F72">
      <w:numFmt w:val="bullet"/>
      <w:lvlText w:val="•"/>
      <w:lvlJc w:val="left"/>
      <w:pPr>
        <w:ind w:left="4586" w:hanging="697"/>
      </w:pPr>
      <w:rPr>
        <w:rFonts w:hint="default"/>
        <w:lang w:val="en-US" w:eastAsia="en-US" w:bidi="ar-SA"/>
      </w:rPr>
    </w:lvl>
    <w:lvl w:ilvl="4" w:tplc="90DCBCFC">
      <w:numFmt w:val="bullet"/>
      <w:lvlText w:val="•"/>
      <w:lvlJc w:val="left"/>
      <w:pPr>
        <w:ind w:left="5648" w:hanging="697"/>
      </w:pPr>
      <w:rPr>
        <w:rFonts w:hint="default"/>
        <w:lang w:val="en-US" w:eastAsia="en-US" w:bidi="ar-SA"/>
      </w:rPr>
    </w:lvl>
    <w:lvl w:ilvl="5" w:tplc="9C8AC8C4">
      <w:numFmt w:val="bullet"/>
      <w:lvlText w:val="•"/>
      <w:lvlJc w:val="left"/>
      <w:pPr>
        <w:ind w:left="6710" w:hanging="697"/>
      </w:pPr>
      <w:rPr>
        <w:rFonts w:hint="default"/>
        <w:lang w:val="en-US" w:eastAsia="en-US" w:bidi="ar-SA"/>
      </w:rPr>
    </w:lvl>
    <w:lvl w:ilvl="6" w:tplc="7C4E1A36">
      <w:numFmt w:val="bullet"/>
      <w:lvlText w:val="•"/>
      <w:lvlJc w:val="left"/>
      <w:pPr>
        <w:ind w:left="7772" w:hanging="697"/>
      </w:pPr>
      <w:rPr>
        <w:rFonts w:hint="default"/>
        <w:lang w:val="en-US" w:eastAsia="en-US" w:bidi="ar-SA"/>
      </w:rPr>
    </w:lvl>
    <w:lvl w:ilvl="7" w:tplc="0FA694BA">
      <w:numFmt w:val="bullet"/>
      <w:lvlText w:val="•"/>
      <w:lvlJc w:val="left"/>
      <w:pPr>
        <w:ind w:left="8834" w:hanging="697"/>
      </w:pPr>
      <w:rPr>
        <w:rFonts w:hint="default"/>
        <w:lang w:val="en-US" w:eastAsia="en-US" w:bidi="ar-SA"/>
      </w:rPr>
    </w:lvl>
    <w:lvl w:ilvl="8" w:tplc="35BCD910">
      <w:numFmt w:val="bullet"/>
      <w:lvlText w:val="•"/>
      <w:lvlJc w:val="left"/>
      <w:pPr>
        <w:ind w:left="9896" w:hanging="697"/>
      </w:pPr>
      <w:rPr>
        <w:rFonts w:hint="default"/>
        <w:lang w:val="en-US" w:eastAsia="en-US" w:bidi="ar-SA"/>
      </w:rPr>
    </w:lvl>
  </w:abstractNum>
  <w:abstractNum w:abstractNumId="94">
    <w:nsid w:val="5A77470E"/>
    <w:multiLevelType w:val="hybridMultilevel"/>
    <w:tmpl w:val="415279B0"/>
    <w:lvl w:ilvl="0" w:tplc="C724471A">
      <w:start w:val="86"/>
      <w:numFmt w:val="decimal"/>
      <w:lvlText w:val="%1"/>
      <w:lvlJc w:val="left"/>
      <w:pPr>
        <w:ind w:left="1300" w:hanging="587"/>
        <w:jc w:val="righ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27CC1F1A">
      <w:numFmt w:val="bullet"/>
      <w:lvlText w:val="•"/>
      <w:lvlJc w:val="left"/>
      <w:pPr>
        <w:ind w:left="2340" w:hanging="587"/>
      </w:pPr>
      <w:rPr>
        <w:rFonts w:hint="default"/>
        <w:lang w:val="en-US" w:eastAsia="en-US" w:bidi="ar-SA"/>
      </w:rPr>
    </w:lvl>
    <w:lvl w:ilvl="2" w:tplc="7A5CAF26">
      <w:numFmt w:val="bullet"/>
      <w:lvlText w:val="•"/>
      <w:lvlJc w:val="left"/>
      <w:pPr>
        <w:ind w:left="3381" w:hanging="587"/>
      </w:pPr>
      <w:rPr>
        <w:rFonts w:hint="default"/>
        <w:lang w:val="en-US" w:eastAsia="en-US" w:bidi="ar-SA"/>
      </w:rPr>
    </w:lvl>
    <w:lvl w:ilvl="3" w:tplc="C4CEA8A4">
      <w:numFmt w:val="bullet"/>
      <w:lvlText w:val="•"/>
      <w:lvlJc w:val="left"/>
      <w:pPr>
        <w:ind w:left="4421" w:hanging="587"/>
      </w:pPr>
      <w:rPr>
        <w:rFonts w:hint="default"/>
        <w:lang w:val="en-US" w:eastAsia="en-US" w:bidi="ar-SA"/>
      </w:rPr>
    </w:lvl>
    <w:lvl w:ilvl="4" w:tplc="1FF2F932">
      <w:numFmt w:val="bullet"/>
      <w:lvlText w:val="•"/>
      <w:lvlJc w:val="left"/>
      <w:pPr>
        <w:ind w:left="5462" w:hanging="587"/>
      </w:pPr>
      <w:rPr>
        <w:rFonts w:hint="default"/>
        <w:lang w:val="en-US" w:eastAsia="en-US" w:bidi="ar-SA"/>
      </w:rPr>
    </w:lvl>
    <w:lvl w:ilvl="5" w:tplc="AE9651C0">
      <w:numFmt w:val="bullet"/>
      <w:lvlText w:val="•"/>
      <w:lvlJc w:val="left"/>
      <w:pPr>
        <w:ind w:left="6503" w:hanging="587"/>
      </w:pPr>
      <w:rPr>
        <w:rFonts w:hint="default"/>
        <w:lang w:val="en-US" w:eastAsia="en-US" w:bidi="ar-SA"/>
      </w:rPr>
    </w:lvl>
    <w:lvl w:ilvl="6" w:tplc="8320E6F8">
      <w:numFmt w:val="bullet"/>
      <w:lvlText w:val="•"/>
      <w:lvlJc w:val="left"/>
      <w:pPr>
        <w:ind w:left="7543" w:hanging="587"/>
      </w:pPr>
      <w:rPr>
        <w:rFonts w:hint="default"/>
        <w:lang w:val="en-US" w:eastAsia="en-US" w:bidi="ar-SA"/>
      </w:rPr>
    </w:lvl>
    <w:lvl w:ilvl="7" w:tplc="71068F0E">
      <w:numFmt w:val="bullet"/>
      <w:lvlText w:val="•"/>
      <w:lvlJc w:val="left"/>
      <w:pPr>
        <w:ind w:left="8584" w:hanging="587"/>
      </w:pPr>
      <w:rPr>
        <w:rFonts w:hint="default"/>
        <w:lang w:val="en-US" w:eastAsia="en-US" w:bidi="ar-SA"/>
      </w:rPr>
    </w:lvl>
    <w:lvl w:ilvl="8" w:tplc="89A2B24E">
      <w:numFmt w:val="bullet"/>
      <w:lvlText w:val="•"/>
      <w:lvlJc w:val="left"/>
      <w:pPr>
        <w:ind w:left="9625" w:hanging="587"/>
      </w:pPr>
      <w:rPr>
        <w:rFonts w:hint="default"/>
        <w:lang w:val="en-US" w:eastAsia="en-US" w:bidi="ar-SA"/>
      </w:rPr>
    </w:lvl>
  </w:abstractNum>
  <w:abstractNum w:abstractNumId="95">
    <w:nsid w:val="5A8C01A2"/>
    <w:multiLevelType w:val="hybridMultilevel"/>
    <w:tmpl w:val="C18EFEDE"/>
    <w:lvl w:ilvl="0" w:tplc="2C5E8586">
      <w:start w:val="107"/>
      <w:numFmt w:val="decimal"/>
      <w:lvlText w:val="%1"/>
      <w:lvlJc w:val="left"/>
      <w:pPr>
        <w:ind w:left="3583" w:hanging="3053"/>
        <w:jc w:val="left"/>
      </w:pPr>
      <w:rPr>
        <w:rFonts w:ascii="Calibri" w:eastAsia="Calibri" w:hAnsi="Calibri" w:cs="Calibri" w:hint="default"/>
        <w:spacing w:val="-2"/>
        <w:w w:val="103"/>
        <w:sz w:val="18"/>
        <w:szCs w:val="18"/>
        <w:lang w:val="en-US" w:eastAsia="en-US" w:bidi="ar-SA"/>
      </w:rPr>
    </w:lvl>
    <w:lvl w:ilvl="1" w:tplc="F3F0F2BE">
      <w:numFmt w:val="bullet"/>
      <w:lvlText w:val="•"/>
      <w:lvlJc w:val="left"/>
      <w:pPr>
        <w:ind w:left="4402" w:hanging="3053"/>
      </w:pPr>
      <w:rPr>
        <w:rFonts w:hint="default"/>
        <w:lang w:val="en-US" w:eastAsia="en-US" w:bidi="ar-SA"/>
      </w:rPr>
    </w:lvl>
    <w:lvl w:ilvl="2" w:tplc="F9F00046">
      <w:numFmt w:val="bullet"/>
      <w:lvlText w:val="•"/>
      <w:lvlJc w:val="left"/>
      <w:pPr>
        <w:ind w:left="5225" w:hanging="3053"/>
      </w:pPr>
      <w:rPr>
        <w:rFonts w:hint="default"/>
        <w:lang w:val="en-US" w:eastAsia="en-US" w:bidi="ar-SA"/>
      </w:rPr>
    </w:lvl>
    <w:lvl w:ilvl="3" w:tplc="C40464E0">
      <w:numFmt w:val="bullet"/>
      <w:lvlText w:val="•"/>
      <w:lvlJc w:val="left"/>
      <w:pPr>
        <w:ind w:left="6047" w:hanging="3053"/>
      </w:pPr>
      <w:rPr>
        <w:rFonts w:hint="default"/>
        <w:lang w:val="en-US" w:eastAsia="en-US" w:bidi="ar-SA"/>
      </w:rPr>
    </w:lvl>
    <w:lvl w:ilvl="4" w:tplc="5AA6E708">
      <w:numFmt w:val="bullet"/>
      <w:lvlText w:val="•"/>
      <w:lvlJc w:val="left"/>
      <w:pPr>
        <w:ind w:left="6870" w:hanging="3053"/>
      </w:pPr>
      <w:rPr>
        <w:rFonts w:hint="default"/>
        <w:lang w:val="en-US" w:eastAsia="en-US" w:bidi="ar-SA"/>
      </w:rPr>
    </w:lvl>
    <w:lvl w:ilvl="5" w:tplc="C90C8A20">
      <w:numFmt w:val="bullet"/>
      <w:lvlText w:val="•"/>
      <w:lvlJc w:val="left"/>
      <w:pPr>
        <w:ind w:left="7693" w:hanging="3053"/>
      </w:pPr>
      <w:rPr>
        <w:rFonts w:hint="default"/>
        <w:lang w:val="en-US" w:eastAsia="en-US" w:bidi="ar-SA"/>
      </w:rPr>
    </w:lvl>
    <w:lvl w:ilvl="6" w:tplc="868661C6">
      <w:numFmt w:val="bullet"/>
      <w:lvlText w:val="•"/>
      <w:lvlJc w:val="left"/>
      <w:pPr>
        <w:ind w:left="8515" w:hanging="3053"/>
      </w:pPr>
      <w:rPr>
        <w:rFonts w:hint="default"/>
        <w:lang w:val="en-US" w:eastAsia="en-US" w:bidi="ar-SA"/>
      </w:rPr>
    </w:lvl>
    <w:lvl w:ilvl="7" w:tplc="7A42B1DA">
      <w:numFmt w:val="bullet"/>
      <w:lvlText w:val="•"/>
      <w:lvlJc w:val="left"/>
      <w:pPr>
        <w:ind w:left="9338" w:hanging="3053"/>
      </w:pPr>
      <w:rPr>
        <w:rFonts w:hint="default"/>
        <w:lang w:val="en-US" w:eastAsia="en-US" w:bidi="ar-SA"/>
      </w:rPr>
    </w:lvl>
    <w:lvl w:ilvl="8" w:tplc="8BF4B082">
      <w:numFmt w:val="bullet"/>
      <w:lvlText w:val="•"/>
      <w:lvlJc w:val="left"/>
      <w:pPr>
        <w:ind w:left="10161" w:hanging="3053"/>
      </w:pPr>
      <w:rPr>
        <w:rFonts w:hint="default"/>
        <w:lang w:val="en-US" w:eastAsia="en-US" w:bidi="ar-SA"/>
      </w:rPr>
    </w:lvl>
  </w:abstractNum>
  <w:abstractNum w:abstractNumId="96">
    <w:nsid w:val="5AA94182"/>
    <w:multiLevelType w:val="hybridMultilevel"/>
    <w:tmpl w:val="B21ED8DE"/>
    <w:lvl w:ilvl="0" w:tplc="4C7A6A78">
      <w:start w:val="371"/>
      <w:numFmt w:val="decimal"/>
      <w:lvlText w:val="%1"/>
      <w:lvlJc w:val="left"/>
      <w:pPr>
        <w:ind w:left="1300" w:hanging="69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E418EDB2">
      <w:numFmt w:val="bullet"/>
      <w:lvlText w:val="•"/>
      <w:lvlJc w:val="left"/>
      <w:pPr>
        <w:ind w:left="2340" w:hanging="699"/>
      </w:pPr>
      <w:rPr>
        <w:rFonts w:hint="default"/>
        <w:lang w:val="en-US" w:eastAsia="en-US" w:bidi="ar-SA"/>
      </w:rPr>
    </w:lvl>
    <w:lvl w:ilvl="2" w:tplc="4970B7B4">
      <w:numFmt w:val="bullet"/>
      <w:lvlText w:val="•"/>
      <w:lvlJc w:val="left"/>
      <w:pPr>
        <w:ind w:left="3381" w:hanging="699"/>
      </w:pPr>
      <w:rPr>
        <w:rFonts w:hint="default"/>
        <w:lang w:val="en-US" w:eastAsia="en-US" w:bidi="ar-SA"/>
      </w:rPr>
    </w:lvl>
    <w:lvl w:ilvl="3" w:tplc="EBAE2778">
      <w:numFmt w:val="bullet"/>
      <w:lvlText w:val="•"/>
      <w:lvlJc w:val="left"/>
      <w:pPr>
        <w:ind w:left="4421" w:hanging="699"/>
      </w:pPr>
      <w:rPr>
        <w:rFonts w:hint="default"/>
        <w:lang w:val="en-US" w:eastAsia="en-US" w:bidi="ar-SA"/>
      </w:rPr>
    </w:lvl>
    <w:lvl w:ilvl="4" w:tplc="7D1AD7BA">
      <w:numFmt w:val="bullet"/>
      <w:lvlText w:val="•"/>
      <w:lvlJc w:val="left"/>
      <w:pPr>
        <w:ind w:left="5462" w:hanging="699"/>
      </w:pPr>
      <w:rPr>
        <w:rFonts w:hint="default"/>
        <w:lang w:val="en-US" w:eastAsia="en-US" w:bidi="ar-SA"/>
      </w:rPr>
    </w:lvl>
    <w:lvl w:ilvl="5" w:tplc="956603DE">
      <w:numFmt w:val="bullet"/>
      <w:lvlText w:val="•"/>
      <w:lvlJc w:val="left"/>
      <w:pPr>
        <w:ind w:left="6503" w:hanging="699"/>
      </w:pPr>
      <w:rPr>
        <w:rFonts w:hint="default"/>
        <w:lang w:val="en-US" w:eastAsia="en-US" w:bidi="ar-SA"/>
      </w:rPr>
    </w:lvl>
    <w:lvl w:ilvl="6" w:tplc="D3E8142E">
      <w:numFmt w:val="bullet"/>
      <w:lvlText w:val="•"/>
      <w:lvlJc w:val="left"/>
      <w:pPr>
        <w:ind w:left="7543" w:hanging="699"/>
      </w:pPr>
      <w:rPr>
        <w:rFonts w:hint="default"/>
        <w:lang w:val="en-US" w:eastAsia="en-US" w:bidi="ar-SA"/>
      </w:rPr>
    </w:lvl>
    <w:lvl w:ilvl="7" w:tplc="6C66EADC">
      <w:numFmt w:val="bullet"/>
      <w:lvlText w:val="•"/>
      <w:lvlJc w:val="left"/>
      <w:pPr>
        <w:ind w:left="8584" w:hanging="699"/>
      </w:pPr>
      <w:rPr>
        <w:rFonts w:hint="default"/>
        <w:lang w:val="en-US" w:eastAsia="en-US" w:bidi="ar-SA"/>
      </w:rPr>
    </w:lvl>
    <w:lvl w:ilvl="8" w:tplc="92822282">
      <w:numFmt w:val="bullet"/>
      <w:lvlText w:val="•"/>
      <w:lvlJc w:val="left"/>
      <w:pPr>
        <w:ind w:left="9625" w:hanging="699"/>
      </w:pPr>
      <w:rPr>
        <w:rFonts w:hint="default"/>
        <w:lang w:val="en-US" w:eastAsia="en-US" w:bidi="ar-SA"/>
      </w:rPr>
    </w:lvl>
  </w:abstractNum>
  <w:abstractNum w:abstractNumId="97">
    <w:nsid w:val="5ACD45D9"/>
    <w:multiLevelType w:val="hybridMultilevel"/>
    <w:tmpl w:val="A5202CDA"/>
    <w:lvl w:ilvl="0" w:tplc="057836C8">
      <w:start w:val="377"/>
      <w:numFmt w:val="decimal"/>
      <w:lvlText w:val="%1"/>
      <w:lvlJc w:val="left"/>
      <w:pPr>
        <w:ind w:left="1400" w:hanging="697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0FBE7064">
      <w:numFmt w:val="bullet"/>
      <w:lvlText w:val="•"/>
      <w:lvlJc w:val="left"/>
      <w:pPr>
        <w:ind w:left="2462" w:hanging="697"/>
      </w:pPr>
      <w:rPr>
        <w:rFonts w:hint="default"/>
        <w:lang w:val="en-US" w:eastAsia="en-US" w:bidi="ar-SA"/>
      </w:rPr>
    </w:lvl>
    <w:lvl w:ilvl="2" w:tplc="096CBACC">
      <w:numFmt w:val="bullet"/>
      <w:lvlText w:val="•"/>
      <w:lvlJc w:val="left"/>
      <w:pPr>
        <w:ind w:left="3524" w:hanging="697"/>
      </w:pPr>
      <w:rPr>
        <w:rFonts w:hint="default"/>
        <w:lang w:val="en-US" w:eastAsia="en-US" w:bidi="ar-SA"/>
      </w:rPr>
    </w:lvl>
    <w:lvl w:ilvl="3" w:tplc="A1282BF8">
      <w:numFmt w:val="bullet"/>
      <w:lvlText w:val="•"/>
      <w:lvlJc w:val="left"/>
      <w:pPr>
        <w:ind w:left="4586" w:hanging="697"/>
      </w:pPr>
      <w:rPr>
        <w:rFonts w:hint="default"/>
        <w:lang w:val="en-US" w:eastAsia="en-US" w:bidi="ar-SA"/>
      </w:rPr>
    </w:lvl>
    <w:lvl w:ilvl="4" w:tplc="49CA2C88">
      <w:numFmt w:val="bullet"/>
      <w:lvlText w:val="•"/>
      <w:lvlJc w:val="left"/>
      <w:pPr>
        <w:ind w:left="5648" w:hanging="697"/>
      </w:pPr>
      <w:rPr>
        <w:rFonts w:hint="default"/>
        <w:lang w:val="en-US" w:eastAsia="en-US" w:bidi="ar-SA"/>
      </w:rPr>
    </w:lvl>
    <w:lvl w:ilvl="5" w:tplc="B58A135E">
      <w:numFmt w:val="bullet"/>
      <w:lvlText w:val="•"/>
      <w:lvlJc w:val="left"/>
      <w:pPr>
        <w:ind w:left="6710" w:hanging="697"/>
      </w:pPr>
      <w:rPr>
        <w:rFonts w:hint="default"/>
        <w:lang w:val="en-US" w:eastAsia="en-US" w:bidi="ar-SA"/>
      </w:rPr>
    </w:lvl>
    <w:lvl w:ilvl="6" w:tplc="85B278FA">
      <w:numFmt w:val="bullet"/>
      <w:lvlText w:val="•"/>
      <w:lvlJc w:val="left"/>
      <w:pPr>
        <w:ind w:left="7772" w:hanging="697"/>
      </w:pPr>
      <w:rPr>
        <w:rFonts w:hint="default"/>
        <w:lang w:val="en-US" w:eastAsia="en-US" w:bidi="ar-SA"/>
      </w:rPr>
    </w:lvl>
    <w:lvl w:ilvl="7" w:tplc="7EA28D86">
      <w:numFmt w:val="bullet"/>
      <w:lvlText w:val="•"/>
      <w:lvlJc w:val="left"/>
      <w:pPr>
        <w:ind w:left="8834" w:hanging="697"/>
      </w:pPr>
      <w:rPr>
        <w:rFonts w:hint="default"/>
        <w:lang w:val="en-US" w:eastAsia="en-US" w:bidi="ar-SA"/>
      </w:rPr>
    </w:lvl>
    <w:lvl w:ilvl="8" w:tplc="C7826CA2">
      <w:numFmt w:val="bullet"/>
      <w:lvlText w:val="•"/>
      <w:lvlJc w:val="left"/>
      <w:pPr>
        <w:ind w:left="9896" w:hanging="697"/>
      </w:pPr>
      <w:rPr>
        <w:rFonts w:hint="default"/>
        <w:lang w:val="en-US" w:eastAsia="en-US" w:bidi="ar-SA"/>
      </w:rPr>
    </w:lvl>
  </w:abstractNum>
  <w:abstractNum w:abstractNumId="98">
    <w:nsid w:val="5D7053C4"/>
    <w:multiLevelType w:val="hybridMultilevel"/>
    <w:tmpl w:val="756663CA"/>
    <w:lvl w:ilvl="0" w:tplc="C7DE1820">
      <w:start w:val="334"/>
      <w:numFmt w:val="decimal"/>
      <w:lvlText w:val="%1"/>
      <w:lvlJc w:val="left"/>
      <w:pPr>
        <w:ind w:left="1300" w:hanging="69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050E5B8A">
      <w:numFmt w:val="bullet"/>
      <w:lvlText w:val="•"/>
      <w:lvlJc w:val="left"/>
      <w:pPr>
        <w:ind w:left="2340" w:hanging="699"/>
      </w:pPr>
      <w:rPr>
        <w:rFonts w:hint="default"/>
        <w:lang w:val="en-US" w:eastAsia="en-US" w:bidi="ar-SA"/>
      </w:rPr>
    </w:lvl>
    <w:lvl w:ilvl="2" w:tplc="21B6AD74">
      <w:numFmt w:val="bullet"/>
      <w:lvlText w:val="•"/>
      <w:lvlJc w:val="left"/>
      <w:pPr>
        <w:ind w:left="3381" w:hanging="699"/>
      </w:pPr>
      <w:rPr>
        <w:rFonts w:hint="default"/>
        <w:lang w:val="en-US" w:eastAsia="en-US" w:bidi="ar-SA"/>
      </w:rPr>
    </w:lvl>
    <w:lvl w:ilvl="3" w:tplc="A7700AC2">
      <w:numFmt w:val="bullet"/>
      <w:lvlText w:val="•"/>
      <w:lvlJc w:val="left"/>
      <w:pPr>
        <w:ind w:left="4421" w:hanging="699"/>
      </w:pPr>
      <w:rPr>
        <w:rFonts w:hint="default"/>
        <w:lang w:val="en-US" w:eastAsia="en-US" w:bidi="ar-SA"/>
      </w:rPr>
    </w:lvl>
    <w:lvl w:ilvl="4" w:tplc="FA10FABA">
      <w:numFmt w:val="bullet"/>
      <w:lvlText w:val="•"/>
      <w:lvlJc w:val="left"/>
      <w:pPr>
        <w:ind w:left="5462" w:hanging="699"/>
      </w:pPr>
      <w:rPr>
        <w:rFonts w:hint="default"/>
        <w:lang w:val="en-US" w:eastAsia="en-US" w:bidi="ar-SA"/>
      </w:rPr>
    </w:lvl>
    <w:lvl w:ilvl="5" w:tplc="494AF4AE">
      <w:numFmt w:val="bullet"/>
      <w:lvlText w:val="•"/>
      <w:lvlJc w:val="left"/>
      <w:pPr>
        <w:ind w:left="6503" w:hanging="699"/>
      </w:pPr>
      <w:rPr>
        <w:rFonts w:hint="default"/>
        <w:lang w:val="en-US" w:eastAsia="en-US" w:bidi="ar-SA"/>
      </w:rPr>
    </w:lvl>
    <w:lvl w:ilvl="6" w:tplc="3BA6BB84">
      <w:numFmt w:val="bullet"/>
      <w:lvlText w:val="•"/>
      <w:lvlJc w:val="left"/>
      <w:pPr>
        <w:ind w:left="7543" w:hanging="699"/>
      </w:pPr>
      <w:rPr>
        <w:rFonts w:hint="default"/>
        <w:lang w:val="en-US" w:eastAsia="en-US" w:bidi="ar-SA"/>
      </w:rPr>
    </w:lvl>
    <w:lvl w:ilvl="7" w:tplc="5D867A84">
      <w:numFmt w:val="bullet"/>
      <w:lvlText w:val="•"/>
      <w:lvlJc w:val="left"/>
      <w:pPr>
        <w:ind w:left="8584" w:hanging="699"/>
      </w:pPr>
      <w:rPr>
        <w:rFonts w:hint="default"/>
        <w:lang w:val="en-US" w:eastAsia="en-US" w:bidi="ar-SA"/>
      </w:rPr>
    </w:lvl>
    <w:lvl w:ilvl="8" w:tplc="9CA0401A">
      <w:numFmt w:val="bullet"/>
      <w:lvlText w:val="•"/>
      <w:lvlJc w:val="left"/>
      <w:pPr>
        <w:ind w:left="9625" w:hanging="699"/>
      </w:pPr>
      <w:rPr>
        <w:rFonts w:hint="default"/>
        <w:lang w:val="en-US" w:eastAsia="en-US" w:bidi="ar-SA"/>
      </w:rPr>
    </w:lvl>
  </w:abstractNum>
  <w:abstractNum w:abstractNumId="99">
    <w:nsid w:val="5D9B3C8B"/>
    <w:multiLevelType w:val="hybridMultilevel"/>
    <w:tmpl w:val="B7B07262"/>
    <w:lvl w:ilvl="0" w:tplc="944467B4">
      <w:start w:val="297"/>
      <w:numFmt w:val="decimal"/>
      <w:lvlText w:val="%1"/>
      <w:lvlJc w:val="left"/>
      <w:pPr>
        <w:ind w:left="1340" w:hanging="69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CCF6B356">
      <w:numFmt w:val="bullet"/>
      <w:lvlText w:val="•"/>
      <w:lvlJc w:val="left"/>
      <w:pPr>
        <w:ind w:left="2386" w:hanging="699"/>
      </w:pPr>
      <w:rPr>
        <w:rFonts w:hint="default"/>
        <w:lang w:val="en-US" w:eastAsia="en-US" w:bidi="ar-SA"/>
      </w:rPr>
    </w:lvl>
    <w:lvl w:ilvl="2" w:tplc="7DAEDD84">
      <w:numFmt w:val="bullet"/>
      <w:lvlText w:val="•"/>
      <w:lvlJc w:val="left"/>
      <w:pPr>
        <w:ind w:left="3433" w:hanging="699"/>
      </w:pPr>
      <w:rPr>
        <w:rFonts w:hint="default"/>
        <w:lang w:val="en-US" w:eastAsia="en-US" w:bidi="ar-SA"/>
      </w:rPr>
    </w:lvl>
    <w:lvl w:ilvl="3" w:tplc="B45CC552">
      <w:numFmt w:val="bullet"/>
      <w:lvlText w:val="•"/>
      <w:lvlJc w:val="left"/>
      <w:pPr>
        <w:ind w:left="4479" w:hanging="699"/>
      </w:pPr>
      <w:rPr>
        <w:rFonts w:hint="default"/>
        <w:lang w:val="en-US" w:eastAsia="en-US" w:bidi="ar-SA"/>
      </w:rPr>
    </w:lvl>
    <w:lvl w:ilvl="4" w:tplc="5E92A52A">
      <w:numFmt w:val="bullet"/>
      <w:lvlText w:val="•"/>
      <w:lvlJc w:val="left"/>
      <w:pPr>
        <w:ind w:left="5526" w:hanging="699"/>
      </w:pPr>
      <w:rPr>
        <w:rFonts w:hint="default"/>
        <w:lang w:val="en-US" w:eastAsia="en-US" w:bidi="ar-SA"/>
      </w:rPr>
    </w:lvl>
    <w:lvl w:ilvl="5" w:tplc="B1C086EC">
      <w:numFmt w:val="bullet"/>
      <w:lvlText w:val="•"/>
      <w:lvlJc w:val="left"/>
      <w:pPr>
        <w:ind w:left="6573" w:hanging="699"/>
      </w:pPr>
      <w:rPr>
        <w:rFonts w:hint="default"/>
        <w:lang w:val="en-US" w:eastAsia="en-US" w:bidi="ar-SA"/>
      </w:rPr>
    </w:lvl>
    <w:lvl w:ilvl="6" w:tplc="AA96D076">
      <w:numFmt w:val="bullet"/>
      <w:lvlText w:val="•"/>
      <w:lvlJc w:val="left"/>
      <w:pPr>
        <w:ind w:left="7619" w:hanging="699"/>
      </w:pPr>
      <w:rPr>
        <w:rFonts w:hint="default"/>
        <w:lang w:val="en-US" w:eastAsia="en-US" w:bidi="ar-SA"/>
      </w:rPr>
    </w:lvl>
    <w:lvl w:ilvl="7" w:tplc="C03AE750">
      <w:numFmt w:val="bullet"/>
      <w:lvlText w:val="•"/>
      <w:lvlJc w:val="left"/>
      <w:pPr>
        <w:ind w:left="8666" w:hanging="699"/>
      </w:pPr>
      <w:rPr>
        <w:rFonts w:hint="default"/>
        <w:lang w:val="en-US" w:eastAsia="en-US" w:bidi="ar-SA"/>
      </w:rPr>
    </w:lvl>
    <w:lvl w:ilvl="8" w:tplc="6D56F82A">
      <w:numFmt w:val="bullet"/>
      <w:lvlText w:val="•"/>
      <w:lvlJc w:val="left"/>
      <w:pPr>
        <w:ind w:left="9713" w:hanging="699"/>
      </w:pPr>
      <w:rPr>
        <w:rFonts w:hint="default"/>
        <w:lang w:val="en-US" w:eastAsia="en-US" w:bidi="ar-SA"/>
      </w:rPr>
    </w:lvl>
  </w:abstractNum>
  <w:abstractNum w:abstractNumId="100">
    <w:nsid w:val="5DEE4072"/>
    <w:multiLevelType w:val="hybridMultilevel"/>
    <w:tmpl w:val="1C380A08"/>
    <w:lvl w:ilvl="0" w:tplc="15ACC6D0">
      <w:start w:val="379"/>
      <w:numFmt w:val="decimal"/>
      <w:lvlText w:val="%1"/>
      <w:lvlJc w:val="left"/>
      <w:pPr>
        <w:ind w:left="1300" w:hanging="69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A2449B20">
      <w:numFmt w:val="bullet"/>
      <w:lvlText w:val="•"/>
      <w:lvlJc w:val="left"/>
      <w:pPr>
        <w:ind w:left="2340" w:hanging="699"/>
      </w:pPr>
      <w:rPr>
        <w:rFonts w:hint="default"/>
        <w:lang w:val="en-US" w:eastAsia="en-US" w:bidi="ar-SA"/>
      </w:rPr>
    </w:lvl>
    <w:lvl w:ilvl="2" w:tplc="8AD6CF64">
      <w:numFmt w:val="bullet"/>
      <w:lvlText w:val="•"/>
      <w:lvlJc w:val="left"/>
      <w:pPr>
        <w:ind w:left="3381" w:hanging="699"/>
      </w:pPr>
      <w:rPr>
        <w:rFonts w:hint="default"/>
        <w:lang w:val="en-US" w:eastAsia="en-US" w:bidi="ar-SA"/>
      </w:rPr>
    </w:lvl>
    <w:lvl w:ilvl="3" w:tplc="C5584156">
      <w:numFmt w:val="bullet"/>
      <w:lvlText w:val="•"/>
      <w:lvlJc w:val="left"/>
      <w:pPr>
        <w:ind w:left="4421" w:hanging="699"/>
      </w:pPr>
      <w:rPr>
        <w:rFonts w:hint="default"/>
        <w:lang w:val="en-US" w:eastAsia="en-US" w:bidi="ar-SA"/>
      </w:rPr>
    </w:lvl>
    <w:lvl w:ilvl="4" w:tplc="DE70FCF6">
      <w:numFmt w:val="bullet"/>
      <w:lvlText w:val="•"/>
      <w:lvlJc w:val="left"/>
      <w:pPr>
        <w:ind w:left="5462" w:hanging="699"/>
      </w:pPr>
      <w:rPr>
        <w:rFonts w:hint="default"/>
        <w:lang w:val="en-US" w:eastAsia="en-US" w:bidi="ar-SA"/>
      </w:rPr>
    </w:lvl>
    <w:lvl w:ilvl="5" w:tplc="FB3E200C">
      <w:numFmt w:val="bullet"/>
      <w:lvlText w:val="•"/>
      <w:lvlJc w:val="left"/>
      <w:pPr>
        <w:ind w:left="6503" w:hanging="699"/>
      </w:pPr>
      <w:rPr>
        <w:rFonts w:hint="default"/>
        <w:lang w:val="en-US" w:eastAsia="en-US" w:bidi="ar-SA"/>
      </w:rPr>
    </w:lvl>
    <w:lvl w:ilvl="6" w:tplc="E124D542">
      <w:numFmt w:val="bullet"/>
      <w:lvlText w:val="•"/>
      <w:lvlJc w:val="left"/>
      <w:pPr>
        <w:ind w:left="7543" w:hanging="699"/>
      </w:pPr>
      <w:rPr>
        <w:rFonts w:hint="default"/>
        <w:lang w:val="en-US" w:eastAsia="en-US" w:bidi="ar-SA"/>
      </w:rPr>
    </w:lvl>
    <w:lvl w:ilvl="7" w:tplc="D26E4F8E">
      <w:numFmt w:val="bullet"/>
      <w:lvlText w:val="•"/>
      <w:lvlJc w:val="left"/>
      <w:pPr>
        <w:ind w:left="8584" w:hanging="699"/>
      </w:pPr>
      <w:rPr>
        <w:rFonts w:hint="default"/>
        <w:lang w:val="en-US" w:eastAsia="en-US" w:bidi="ar-SA"/>
      </w:rPr>
    </w:lvl>
    <w:lvl w:ilvl="8" w:tplc="7446FE4E">
      <w:numFmt w:val="bullet"/>
      <w:lvlText w:val="•"/>
      <w:lvlJc w:val="left"/>
      <w:pPr>
        <w:ind w:left="9625" w:hanging="699"/>
      </w:pPr>
      <w:rPr>
        <w:rFonts w:hint="default"/>
        <w:lang w:val="en-US" w:eastAsia="en-US" w:bidi="ar-SA"/>
      </w:rPr>
    </w:lvl>
  </w:abstractNum>
  <w:abstractNum w:abstractNumId="101">
    <w:nsid w:val="5E3D1A74"/>
    <w:multiLevelType w:val="hybridMultilevel"/>
    <w:tmpl w:val="2D384B88"/>
    <w:lvl w:ilvl="0" w:tplc="F250A492">
      <w:start w:val="377"/>
      <w:numFmt w:val="decimal"/>
      <w:lvlText w:val="%1"/>
      <w:lvlJc w:val="left"/>
      <w:pPr>
        <w:ind w:left="1300" w:hanging="69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0AFE18D0">
      <w:numFmt w:val="bullet"/>
      <w:lvlText w:val="•"/>
      <w:lvlJc w:val="left"/>
      <w:pPr>
        <w:ind w:left="2340" w:hanging="699"/>
      </w:pPr>
      <w:rPr>
        <w:rFonts w:hint="default"/>
        <w:lang w:val="en-US" w:eastAsia="en-US" w:bidi="ar-SA"/>
      </w:rPr>
    </w:lvl>
    <w:lvl w:ilvl="2" w:tplc="2FA8A206">
      <w:numFmt w:val="bullet"/>
      <w:lvlText w:val="•"/>
      <w:lvlJc w:val="left"/>
      <w:pPr>
        <w:ind w:left="3381" w:hanging="699"/>
      </w:pPr>
      <w:rPr>
        <w:rFonts w:hint="default"/>
        <w:lang w:val="en-US" w:eastAsia="en-US" w:bidi="ar-SA"/>
      </w:rPr>
    </w:lvl>
    <w:lvl w:ilvl="3" w:tplc="2BE0BDF8">
      <w:numFmt w:val="bullet"/>
      <w:lvlText w:val="•"/>
      <w:lvlJc w:val="left"/>
      <w:pPr>
        <w:ind w:left="4421" w:hanging="699"/>
      </w:pPr>
      <w:rPr>
        <w:rFonts w:hint="default"/>
        <w:lang w:val="en-US" w:eastAsia="en-US" w:bidi="ar-SA"/>
      </w:rPr>
    </w:lvl>
    <w:lvl w:ilvl="4" w:tplc="47DAF1DA">
      <w:numFmt w:val="bullet"/>
      <w:lvlText w:val="•"/>
      <w:lvlJc w:val="left"/>
      <w:pPr>
        <w:ind w:left="5462" w:hanging="699"/>
      </w:pPr>
      <w:rPr>
        <w:rFonts w:hint="default"/>
        <w:lang w:val="en-US" w:eastAsia="en-US" w:bidi="ar-SA"/>
      </w:rPr>
    </w:lvl>
    <w:lvl w:ilvl="5" w:tplc="F994645C">
      <w:numFmt w:val="bullet"/>
      <w:lvlText w:val="•"/>
      <w:lvlJc w:val="left"/>
      <w:pPr>
        <w:ind w:left="6503" w:hanging="699"/>
      </w:pPr>
      <w:rPr>
        <w:rFonts w:hint="default"/>
        <w:lang w:val="en-US" w:eastAsia="en-US" w:bidi="ar-SA"/>
      </w:rPr>
    </w:lvl>
    <w:lvl w:ilvl="6" w:tplc="749025EA">
      <w:numFmt w:val="bullet"/>
      <w:lvlText w:val="•"/>
      <w:lvlJc w:val="left"/>
      <w:pPr>
        <w:ind w:left="7543" w:hanging="699"/>
      </w:pPr>
      <w:rPr>
        <w:rFonts w:hint="default"/>
        <w:lang w:val="en-US" w:eastAsia="en-US" w:bidi="ar-SA"/>
      </w:rPr>
    </w:lvl>
    <w:lvl w:ilvl="7" w:tplc="0ECE699A">
      <w:numFmt w:val="bullet"/>
      <w:lvlText w:val="•"/>
      <w:lvlJc w:val="left"/>
      <w:pPr>
        <w:ind w:left="8584" w:hanging="699"/>
      </w:pPr>
      <w:rPr>
        <w:rFonts w:hint="default"/>
        <w:lang w:val="en-US" w:eastAsia="en-US" w:bidi="ar-SA"/>
      </w:rPr>
    </w:lvl>
    <w:lvl w:ilvl="8" w:tplc="9BC8B910">
      <w:numFmt w:val="bullet"/>
      <w:lvlText w:val="•"/>
      <w:lvlJc w:val="left"/>
      <w:pPr>
        <w:ind w:left="9625" w:hanging="699"/>
      </w:pPr>
      <w:rPr>
        <w:rFonts w:hint="default"/>
        <w:lang w:val="en-US" w:eastAsia="en-US" w:bidi="ar-SA"/>
      </w:rPr>
    </w:lvl>
  </w:abstractNum>
  <w:abstractNum w:abstractNumId="102">
    <w:nsid w:val="60DE68EC"/>
    <w:multiLevelType w:val="hybridMultilevel"/>
    <w:tmpl w:val="CD667CC0"/>
    <w:lvl w:ilvl="0" w:tplc="5424833A">
      <w:start w:val="12"/>
      <w:numFmt w:val="decimal"/>
      <w:lvlText w:val="%1"/>
      <w:lvlJc w:val="left"/>
      <w:pPr>
        <w:ind w:left="1340" w:hanging="587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AF7E03A8">
      <w:numFmt w:val="bullet"/>
      <w:lvlText w:val="•"/>
      <w:lvlJc w:val="left"/>
      <w:pPr>
        <w:ind w:left="2386" w:hanging="587"/>
      </w:pPr>
      <w:rPr>
        <w:rFonts w:hint="default"/>
        <w:lang w:val="en-US" w:eastAsia="en-US" w:bidi="ar-SA"/>
      </w:rPr>
    </w:lvl>
    <w:lvl w:ilvl="2" w:tplc="B622E388">
      <w:numFmt w:val="bullet"/>
      <w:lvlText w:val="•"/>
      <w:lvlJc w:val="left"/>
      <w:pPr>
        <w:ind w:left="3433" w:hanging="587"/>
      </w:pPr>
      <w:rPr>
        <w:rFonts w:hint="default"/>
        <w:lang w:val="en-US" w:eastAsia="en-US" w:bidi="ar-SA"/>
      </w:rPr>
    </w:lvl>
    <w:lvl w:ilvl="3" w:tplc="7B108F32">
      <w:numFmt w:val="bullet"/>
      <w:lvlText w:val="•"/>
      <w:lvlJc w:val="left"/>
      <w:pPr>
        <w:ind w:left="4479" w:hanging="587"/>
      </w:pPr>
      <w:rPr>
        <w:rFonts w:hint="default"/>
        <w:lang w:val="en-US" w:eastAsia="en-US" w:bidi="ar-SA"/>
      </w:rPr>
    </w:lvl>
    <w:lvl w:ilvl="4" w:tplc="EA2A15CC">
      <w:numFmt w:val="bullet"/>
      <w:lvlText w:val="•"/>
      <w:lvlJc w:val="left"/>
      <w:pPr>
        <w:ind w:left="5526" w:hanging="587"/>
      </w:pPr>
      <w:rPr>
        <w:rFonts w:hint="default"/>
        <w:lang w:val="en-US" w:eastAsia="en-US" w:bidi="ar-SA"/>
      </w:rPr>
    </w:lvl>
    <w:lvl w:ilvl="5" w:tplc="7C10EBA2">
      <w:numFmt w:val="bullet"/>
      <w:lvlText w:val="•"/>
      <w:lvlJc w:val="left"/>
      <w:pPr>
        <w:ind w:left="6573" w:hanging="587"/>
      </w:pPr>
      <w:rPr>
        <w:rFonts w:hint="default"/>
        <w:lang w:val="en-US" w:eastAsia="en-US" w:bidi="ar-SA"/>
      </w:rPr>
    </w:lvl>
    <w:lvl w:ilvl="6" w:tplc="50008EF8">
      <w:numFmt w:val="bullet"/>
      <w:lvlText w:val="•"/>
      <w:lvlJc w:val="left"/>
      <w:pPr>
        <w:ind w:left="7619" w:hanging="587"/>
      </w:pPr>
      <w:rPr>
        <w:rFonts w:hint="default"/>
        <w:lang w:val="en-US" w:eastAsia="en-US" w:bidi="ar-SA"/>
      </w:rPr>
    </w:lvl>
    <w:lvl w:ilvl="7" w:tplc="45F087FC">
      <w:numFmt w:val="bullet"/>
      <w:lvlText w:val="•"/>
      <w:lvlJc w:val="left"/>
      <w:pPr>
        <w:ind w:left="8666" w:hanging="587"/>
      </w:pPr>
      <w:rPr>
        <w:rFonts w:hint="default"/>
        <w:lang w:val="en-US" w:eastAsia="en-US" w:bidi="ar-SA"/>
      </w:rPr>
    </w:lvl>
    <w:lvl w:ilvl="8" w:tplc="4588FC14">
      <w:numFmt w:val="bullet"/>
      <w:lvlText w:val="•"/>
      <w:lvlJc w:val="left"/>
      <w:pPr>
        <w:ind w:left="9713" w:hanging="587"/>
      </w:pPr>
      <w:rPr>
        <w:rFonts w:hint="default"/>
        <w:lang w:val="en-US" w:eastAsia="en-US" w:bidi="ar-SA"/>
      </w:rPr>
    </w:lvl>
  </w:abstractNum>
  <w:abstractNum w:abstractNumId="103">
    <w:nsid w:val="619C69E6"/>
    <w:multiLevelType w:val="hybridMultilevel"/>
    <w:tmpl w:val="E3362A3C"/>
    <w:lvl w:ilvl="0" w:tplc="AF7CC676">
      <w:start w:val="19"/>
      <w:numFmt w:val="decimal"/>
      <w:lvlText w:val="%1"/>
      <w:lvlJc w:val="left"/>
      <w:pPr>
        <w:ind w:left="1340" w:hanging="587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429249BE">
      <w:numFmt w:val="bullet"/>
      <w:lvlText w:val="•"/>
      <w:lvlJc w:val="left"/>
      <w:pPr>
        <w:ind w:left="2386" w:hanging="587"/>
      </w:pPr>
      <w:rPr>
        <w:rFonts w:hint="default"/>
        <w:lang w:val="en-US" w:eastAsia="en-US" w:bidi="ar-SA"/>
      </w:rPr>
    </w:lvl>
    <w:lvl w:ilvl="2" w:tplc="6D62E750">
      <w:numFmt w:val="bullet"/>
      <w:lvlText w:val="•"/>
      <w:lvlJc w:val="left"/>
      <w:pPr>
        <w:ind w:left="3433" w:hanging="587"/>
      </w:pPr>
      <w:rPr>
        <w:rFonts w:hint="default"/>
        <w:lang w:val="en-US" w:eastAsia="en-US" w:bidi="ar-SA"/>
      </w:rPr>
    </w:lvl>
    <w:lvl w:ilvl="3" w:tplc="8CA04010">
      <w:numFmt w:val="bullet"/>
      <w:lvlText w:val="•"/>
      <w:lvlJc w:val="left"/>
      <w:pPr>
        <w:ind w:left="4479" w:hanging="587"/>
      </w:pPr>
      <w:rPr>
        <w:rFonts w:hint="default"/>
        <w:lang w:val="en-US" w:eastAsia="en-US" w:bidi="ar-SA"/>
      </w:rPr>
    </w:lvl>
    <w:lvl w:ilvl="4" w:tplc="F6B4EFC6">
      <w:numFmt w:val="bullet"/>
      <w:lvlText w:val="•"/>
      <w:lvlJc w:val="left"/>
      <w:pPr>
        <w:ind w:left="5526" w:hanging="587"/>
      </w:pPr>
      <w:rPr>
        <w:rFonts w:hint="default"/>
        <w:lang w:val="en-US" w:eastAsia="en-US" w:bidi="ar-SA"/>
      </w:rPr>
    </w:lvl>
    <w:lvl w:ilvl="5" w:tplc="421C825E">
      <w:numFmt w:val="bullet"/>
      <w:lvlText w:val="•"/>
      <w:lvlJc w:val="left"/>
      <w:pPr>
        <w:ind w:left="6573" w:hanging="587"/>
      </w:pPr>
      <w:rPr>
        <w:rFonts w:hint="default"/>
        <w:lang w:val="en-US" w:eastAsia="en-US" w:bidi="ar-SA"/>
      </w:rPr>
    </w:lvl>
    <w:lvl w:ilvl="6" w:tplc="EF2AE358">
      <w:numFmt w:val="bullet"/>
      <w:lvlText w:val="•"/>
      <w:lvlJc w:val="left"/>
      <w:pPr>
        <w:ind w:left="7619" w:hanging="587"/>
      </w:pPr>
      <w:rPr>
        <w:rFonts w:hint="default"/>
        <w:lang w:val="en-US" w:eastAsia="en-US" w:bidi="ar-SA"/>
      </w:rPr>
    </w:lvl>
    <w:lvl w:ilvl="7" w:tplc="5A221DE0">
      <w:numFmt w:val="bullet"/>
      <w:lvlText w:val="•"/>
      <w:lvlJc w:val="left"/>
      <w:pPr>
        <w:ind w:left="8666" w:hanging="587"/>
      </w:pPr>
      <w:rPr>
        <w:rFonts w:hint="default"/>
        <w:lang w:val="en-US" w:eastAsia="en-US" w:bidi="ar-SA"/>
      </w:rPr>
    </w:lvl>
    <w:lvl w:ilvl="8" w:tplc="7466C62A">
      <w:numFmt w:val="bullet"/>
      <w:lvlText w:val="•"/>
      <w:lvlJc w:val="left"/>
      <w:pPr>
        <w:ind w:left="9713" w:hanging="587"/>
      </w:pPr>
      <w:rPr>
        <w:rFonts w:hint="default"/>
        <w:lang w:val="en-US" w:eastAsia="en-US" w:bidi="ar-SA"/>
      </w:rPr>
    </w:lvl>
  </w:abstractNum>
  <w:abstractNum w:abstractNumId="104">
    <w:nsid w:val="625E79AA"/>
    <w:multiLevelType w:val="hybridMultilevel"/>
    <w:tmpl w:val="7E6EA7AE"/>
    <w:lvl w:ilvl="0" w:tplc="3FCCE2B2">
      <w:start w:val="85"/>
      <w:numFmt w:val="decimal"/>
      <w:lvlText w:val="%1"/>
      <w:lvlJc w:val="left"/>
      <w:pPr>
        <w:ind w:left="1400" w:hanging="584"/>
        <w:jc w:val="righ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56BE3F36">
      <w:numFmt w:val="bullet"/>
      <w:lvlText w:val="•"/>
      <w:lvlJc w:val="left"/>
      <w:pPr>
        <w:ind w:left="2462" w:hanging="584"/>
      </w:pPr>
      <w:rPr>
        <w:rFonts w:hint="default"/>
        <w:lang w:val="en-US" w:eastAsia="en-US" w:bidi="ar-SA"/>
      </w:rPr>
    </w:lvl>
    <w:lvl w:ilvl="2" w:tplc="5F0A6202">
      <w:numFmt w:val="bullet"/>
      <w:lvlText w:val="•"/>
      <w:lvlJc w:val="left"/>
      <w:pPr>
        <w:ind w:left="3524" w:hanging="584"/>
      </w:pPr>
      <w:rPr>
        <w:rFonts w:hint="default"/>
        <w:lang w:val="en-US" w:eastAsia="en-US" w:bidi="ar-SA"/>
      </w:rPr>
    </w:lvl>
    <w:lvl w:ilvl="3" w:tplc="609462FA">
      <w:numFmt w:val="bullet"/>
      <w:lvlText w:val="•"/>
      <w:lvlJc w:val="left"/>
      <w:pPr>
        <w:ind w:left="4586" w:hanging="584"/>
      </w:pPr>
      <w:rPr>
        <w:rFonts w:hint="default"/>
        <w:lang w:val="en-US" w:eastAsia="en-US" w:bidi="ar-SA"/>
      </w:rPr>
    </w:lvl>
    <w:lvl w:ilvl="4" w:tplc="69F20B4E">
      <w:numFmt w:val="bullet"/>
      <w:lvlText w:val="•"/>
      <w:lvlJc w:val="left"/>
      <w:pPr>
        <w:ind w:left="5648" w:hanging="584"/>
      </w:pPr>
      <w:rPr>
        <w:rFonts w:hint="default"/>
        <w:lang w:val="en-US" w:eastAsia="en-US" w:bidi="ar-SA"/>
      </w:rPr>
    </w:lvl>
    <w:lvl w:ilvl="5" w:tplc="1870EC10">
      <w:numFmt w:val="bullet"/>
      <w:lvlText w:val="•"/>
      <w:lvlJc w:val="left"/>
      <w:pPr>
        <w:ind w:left="6710" w:hanging="584"/>
      </w:pPr>
      <w:rPr>
        <w:rFonts w:hint="default"/>
        <w:lang w:val="en-US" w:eastAsia="en-US" w:bidi="ar-SA"/>
      </w:rPr>
    </w:lvl>
    <w:lvl w:ilvl="6" w:tplc="A4027D8C">
      <w:numFmt w:val="bullet"/>
      <w:lvlText w:val="•"/>
      <w:lvlJc w:val="left"/>
      <w:pPr>
        <w:ind w:left="7772" w:hanging="584"/>
      </w:pPr>
      <w:rPr>
        <w:rFonts w:hint="default"/>
        <w:lang w:val="en-US" w:eastAsia="en-US" w:bidi="ar-SA"/>
      </w:rPr>
    </w:lvl>
    <w:lvl w:ilvl="7" w:tplc="D23607CE">
      <w:numFmt w:val="bullet"/>
      <w:lvlText w:val="•"/>
      <w:lvlJc w:val="left"/>
      <w:pPr>
        <w:ind w:left="8834" w:hanging="584"/>
      </w:pPr>
      <w:rPr>
        <w:rFonts w:hint="default"/>
        <w:lang w:val="en-US" w:eastAsia="en-US" w:bidi="ar-SA"/>
      </w:rPr>
    </w:lvl>
    <w:lvl w:ilvl="8" w:tplc="A3C8AC74">
      <w:numFmt w:val="bullet"/>
      <w:lvlText w:val="•"/>
      <w:lvlJc w:val="left"/>
      <w:pPr>
        <w:ind w:left="9896" w:hanging="584"/>
      </w:pPr>
      <w:rPr>
        <w:rFonts w:hint="default"/>
        <w:lang w:val="en-US" w:eastAsia="en-US" w:bidi="ar-SA"/>
      </w:rPr>
    </w:lvl>
  </w:abstractNum>
  <w:abstractNum w:abstractNumId="105">
    <w:nsid w:val="64FC7182"/>
    <w:multiLevelType w:val="hybridMultilevel"/>
    <w:tmpl w:val="B126A304"/>
    <w:lvl w:ilvl="0" w:tplc="5F3E255C">
      <w:start w:val="9"/>
      <w:numFmt w:val="decimal"/>
      <w:lvlText w:val="%1"/>
      <w:lvlJc w:val="left"/>
      <w:pPr>
        <w:ind w:left="1300" w:hanging="474"/>
        <w:jc w:val="righ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BBB6AA66">
      <w:numFmt w:val="bullet"/>
      <w:lvlText w:val="•"/>
      <w:lvlJc w:val="left"/>
      <w:pPr>
        <w:ind w:left="2340" w:hanging="474"/>
      </w:pPr>
      <w:rPr>
        <w:rFonts w:hint="default"/>
        <w:lang w:val="en-US" w:eastAsia="en-US" w:bidi="ar-SA"/>
      </w:rPr>
    </w:lvl>
    <w:lvl w:ilvl="2" w:tplc="BAF26BD4">
      <w:numFmt w:val="bullet"/>
      <w:lvlText w:val="•"/>
      <w:lvlJc w:val="left"/>
      <w:pPr>
        <w:ind w:left="3381" w:hanging="474"/>
      </w:pPr>
      <w:rPr>
        <w:rFonts w:hint="default"/>
        <w:lang w:val="en-US" w:eastAsia="en-US" w:bidi="ar-SA"/>
      </w:rPr>
    </w:lvl>
    <w:lvl w:ilvl="3" w:tplc="2A0434C2">
      <w:numFmt w:val="bullet"/>
      <w:lvlText w:val="•"/>
      <w:lvlJc w:val="left"/>
      <w:pPr>
        <w:ind w:left="4421" w:hanging="474"/>
      </w:pPr>
      <w:rPr>
        <w:rFonts w:hint="default"/>
        <w:lang w:val="en-US" w:eastAsia="en-US" w:bidi="ar-SA"/>
      </w:rPr>
    </w:lvl>
    <w:lvl w:ilvl="4" w:tplc="74D4512E">
      <w:numFmt w:val="bullet"/>
      <w:lvlText w:val="•"/>
      <w:lvlJc w:val="left"/>
      <w:pPr>
        <w:ind w:left="5462" w:hanging="474"/>
      </w:pPr>
      <w:rPr>
        <w:rFonts w:hint="default"/>
        <w:lang w:val="en-US" w:eastAsia="en-US" w:bidi="ar-SA"/>
      </w:rPr>
    </w:lvl>
    <w:lvl w:ilvl="5" w:tplc="DCBA6374">
      <w:numFmt w:val="bullet"/>
      <w:lvlText w:val="•"/>
      <w:lvlJc w:val="left"/>
      <w:pPr>
        <w:ind w:left="6503" w:hanging="474"/>
      </w:pPr>
      <w:rPr>
        <w:rFonts w:hint="default"/>
        <w:lang w:val="en-US" w:eastAsia="en-US" w:bidi="ar-SA"/>
      </w:rPr>
    </w:lvl>
    <w:lvl w:ilvl="6" w:tplc="D7BE1112">
      <w:numFmt w:val="bullet"/>
      <w:lvlText w:val="•"/>
      <w:lvlJc w:val="left"/>
      <w:pPr>
        <w:ind w:left="7543" w:hanging="474"/>
      </w:pPr>
      <w:rPr>
        <w:rFonts w:hint="default"/>
        <w:lang w:val="en-US" w:eastAsia="en-US" w:bidi="ar-SA"/>
      </w:rPr>
    </w:lvl>
    <w:lvl w:ilvl="7" w:tplc="5180282A">
      <w:numFmt w:val="bullet"/>
      <w:lvlText w:val="•"/>
      <w:lvlJc w:val="left"/>
      <w:pPr>
        <w:ind w:left="8584" w:hanging="474"/>
      </w:pPr>
      <w:rPr>
        <w:rFonts w:hint="default"/>
        <w:lang w:val="en-US" w:eastAsia="en-US" w:bidi="ar-SA"/>
      </w:rPr>
    </w:lvl>
    <w:lvl w:ilvl="8" w:tplc="369436FE">
      <w:numFmt w:val="bullet"/>
      <w:lvlText w:val="•"/>
      <w:lvlJc w:val="left"/>
      <w:pPr>
        <w:ind w:left="9625" w:hanging="474"/>
      </w:pPr>
      <w:rPr>
        <w:rFonts w:hint="default"/>
        <w:lang w:val="en-US" w:eastAsia="en-US" w:bidi="ar-SA"/>
      </w:rPr>
    </w:lvl>
  </w:abstractNum>
  <w:abstractNum w:abstractNumId="106">
    <w:nsid w:val="65F41593"/>
    <w:multiLevelType w:val="hybridMultilevel"/>
    <w:tmpl w:val="CB04028A"/>
    <w:lvl w:ilvl="0" w:tplc="B372A986">
      <w:start w:val="139"/>
      <w:numFmt w:val="decimal"/>
      <w:lvlText w:val="%1"/>
      <w:lvlJc w:val="left"/>
      <w:pPr>
        <w:ind w:left="1400" w:hanging="697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EF508816">
      <w:numFmt w:val="bullet"/>
      <w:lvlText w:val="•"/>
      <w:lvlJc w:val="left"/>
      <w:pPr>
        <w:ind w:left="2462" w:hanging="697"/>
      </w:pPr>
      <w:rPr>
        <w:rFonts w:hint="default"/>
        <w:lang w:val="en-US" w:eastAsia="en-US" w:bidi="ar-SA"/>
      </w:rPr>
    </w:lvl>
    <w:lvl w:ilvl="2" w:tplc="2542D642">
      <w:numFmt w:val="bullet"/>
      <w:lvlText w:val="•"/>
      <w:lvlJc w:val="left"/>
      <w:pPr>
        <w:ind w:left="3524" w:hanging="697"/>
      </w:pPr>
      <w:rPr>
        <w:rFonts w:hint="default"/>
        <w:lang w:val="en-US" w:eastAsia="en-US" w:bidi="ar-SA"/>
      </w:rPr>
    </w:lvl>
    <w:lvl w:ilvl="3" w:tplc="4802F500">
      <w:numFmt w:val="bullet"/>
      <w:lvlText w:val="•"/>
      <w:lvlJc w:val="left"/>
      <w:pPr>
        <w:ind w:left="4586" w:hanging="697"/>
      </w:pPr>
      <w:rPr>
        <w:rFonts w:hint="default"/>
        <w:lang w:val="en-US" w:eastAsia="en-US" w:bidi="ar-SA"/>
      </w:rPr>
    </w:lvl>
    <w:lvl w:ilvl="4" w:tplc="C5C250CE">
      <w:numFmt w:val="bullet"/>
      <w:lvlText w:val="•"/>
      <w:lvlJc w:val="left"/>
      <w:pPr>
        <w:ind w:left="5648" w:hanging="697"/>
      </w:pPr>
      <w:rPr>
        <w:rFonts w:hint="default"/>
        <w:lang w:val="en-US" w:eastAsia="en-US" w:bidi="ar-SA"/>
      </w:rPr>
    </w:lvl>
    <w:lvl w:ilvl="5" w:tplc="555E5BF4">
      <w:numFmt w:val="bullet"/>
      <w:lvlText w:val="•"/>
      <w:lvlJc w:val="left"/>
      <w:pPr>
        <w:ind w:left="6710" w:hanging="697"/>
      </w:pPr>
      <w:rPr>
        <w:rFonts w:hint="default"/>
        <w:lang w:val="en-US" w:eastAsia="en-US" w:bidi="ar-SA"/>
      </w:rPr>
    </w:lvl>
    <w:lvl w:ilvl="6" w:tplc="350A2DE6">
      <w:numFmt w:val="bullet"/>
      <w:lvlText w:val="•"/>
      <w:lvlJc w:val="left"/>
      <w:pPr>
        <w:ind w:left="7772" w:hanging="697"/>
      </w:pPr>
      <w:rPr>
        <w:rFonts w:hint="default"/>
        <w:lang w:val="en-US" w:eastAsia="en-US" w:bidi="ar-SA"/>
      </w:rPr>
    </w:lvl>
    <w:lvl w:ilvl="7" w:tplc="31501EE0">
      <w:numFmt w:val="bullet"/>
      <w:lvlText w:val="•"/>
      <w:lvlJc w:val="left"/>
      <w:pPr>
        <w:ind w:left="8834" w:hanging="697"/>
      </w:pPr>
      <w:rPr>
        <w:rFonts w:hint="default"/>
        <w:lang w:val="en-US" w:eastAsia="en-US" w:bidi="ar-SA"/>
      </w:rPr>
    </w:lvl>
    <w:lvl w:ilvl="8" w:tplc="DC763DC6">
      <w:numFmt w:val="bullet"/>
      <w:lvlText w:val="•"/>
      <w:lvlJc w:val="left"/>
      <w:pPr>
        <w:ind w:left="9896" w:hanging="697"/>
      </w:pPr>
      <w:rPr>
        <w:rFonts w:hint="default"/>
        <w:lang w:val="en-US" w:eastAsia="en-US" w:bidi="ar-SA"/>
      </w:rPr>
    </w:lvl>
  </w:abstractNum>
  <w:abstractNum w:abstractNumId="107">
    <w:nsid w:val="664E092C"/>
    <w:multiLevelType w:val="hybridMultilevel"/>
    <w:tmpl w:val="FF9CCC7C"/>
    <w:lvl w:ilvl="0" w:tplc="683E81A0">
      <w:start w:val="377"/>
      <w:numFmt w:val="decimal"/>
      <w:lvlText w:val="%1"/>
      <w:lvlJc w:val="left"/>
      <w:pPr>
        <w:ind w:left="1340" w:hanging="69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58B6A838">
      <w:numFmt w:val="bullet"/>
      <w:lvlText w:val="•"/>
      <w:lvlJc w:val="left"/>
      <w:pPr>
        <w:ind w:left="2386" w:hanging="699"/>
      </w:pPr>
      <w:rPr>
        <w:rFonts w:hint="default"/>
        <w:lang w:val="en-US" w:eastAsia="en-US" w:bidi="ar-SA"/>
      </w:rPr>
    </w:lvl>
    <w:lvl w:ilvl="2" w:tplc="1F348D5E">
      <w:numFmt w:val="bullet"/>
      <w:lvlText w:val="•"/>
      <w:lvlJc w:val="left"/>
      <w:pPr>
        <w:ind w:left="3433" w:hanging="699"/>
      </w:pPr>
      <w:rPr>
        <w:rFonts w:hint="default"/>
        <w:lang w:val="en-US" w:eastAsia="en-US" w:bidi="ar-SA"/>
      </w:rPr>
    </w:lvl>
    <w:lvl w:ilvl="3" w:tplc="D542E5B4">
      <w:numFmt w:val="bullet"/>
      <w:lvlText w:val="•"/>
      <w:lvlJc w:val="left"/>
      <w:pPr>
        <w:ind w:left="4479" w:hanging="699"/>
      </w:pPr>
      <w:rPr>
        <w:rFonts w:hint="default"/>
        <w:lang w:val="en-US" w:eastAsia="en-US" w:bidi="ar-SA"/>
      </w:rPr>
    </w:lvl>
    <w:lvl w:ilvl="4" w:tplc="D71AA4AC">
      <w:numFmt w:val="bullet"/>
      <w:lvlText w:val="•"/>
      <w:lvlJc w:val="left"/>
      <w:pPr>
        <w:ind w:left="5526" w:hanging="699"/>
      </w:pPr>
      <w:rPr>
        <w:rFonts w:hint="default"/>
        <w:lang w:val="en-US" w:eastAsia="en-US" w:bidi="ar-SA"/>
      </w:rPr>
    </w:lvl>
    <w:lvl w:ilvl="5" w:tplc="E30AA9A4">
      <w:numFmt w:val="bullet"/>
      <w:lvlText w:val="•"/>
      <w:lvlJc w:val="left"/>
      <w:pPr>
        <w:ind w:left="6573" w:hanging="699"/>
      </w:pPr>
      <w:rPr>
        <w:rFonts w:hint="default"/>
        <w:lang w:val="en-US" w:eastAsia="en-US" w:bidi="ar-SA"/>
      </w:rPr>
    </w:lvl>
    <w:lvl w:ilvl="6" w:tplc="AD228206">
      <w:numFmt w:val="bullet"/>
      <w:lvlText w:val="•"/>
      <w:lvlJc w:val="left"/>
      <w:pPr>
        <w:ind w:left="7619" w:hanging="699"/>
      </w:pPr>
      <w:rPr>
        <w:rFonts w:hint="default"/>
        <w:lang w:val="en-US" w:eastAsia="en-US" w:bidi="ar-SA"/>
      </w:rPr>
    </w:lvl>
    <w:lvl w:ilvl="7" w:tplc="ABD481A8">
      <w:numFmt w:val="bullet"/>
      <w:lvlText w:val="•"/>
      <w:lvlJc w:val="left"/>
      <w:pPr>
        <w:ind w:left="8666" w:hanging="699"/>
      </w:pPr>
      <w:rPr>
        <w:rFonts w:hint="default"/>
        <w:lang w:val="en-US" w:eastAsia="en-US" w:bidi="ar-SA"/>
      </w:rPr>
    </w:lvl>
    <w:lvl w:ilvl="8" w:tplc="84042AB8">
      <w:numFmt w:val="bullet"/>
      <w:lvlText w:val="•"/>
      <w:lvlJc w:val="left"/>
      <w:pPr>
        <w:ind w:left="9713" w:hanging="699"/>
      </w:pPr>
      <w:rPr>
        <w:rFonts w:hint="default"/>
        <w:lang w:val="en-US" w:eastAsia="en-US" w:bidi="ar-SA"/>
      </w:rPr>
    </w:lvl>
  </w:abstractNum>
  <w:abstractNum w:abstractNumId="108">
    <w:nsid w:val="66B16E0E"/>
    <w:multiLevelType w:val="hybridMultilevel"/>
    <w:tmpl w:val="A280AC02"/>
    <w:lvl w:ilvl="0" w:tplc="7C4CEEBC">
      <w:start w:val="363"/>
      <w:numFmt w:val="decimal"/>
      <w:lvlText w:val="%1"/>
      <w:lvlJc w:val="left"/>
      <w:pPr>
        <w:ind w:left="1300" w:hanging="69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2D94E878">
      <w:numFmt w:val="bullet"/>
      <w:lvlText w:val="•"/>
      <w:lvlJc w:val="left"/>
      <w:pPr>
        <w:ind w:left="2340" w:hanging="699"/>
      </w:pPr>
      <w:rPr>
        <w:rFonts w:hint="default"/>
        <w:lang w:val="en-US" w:eastAsia="en-US" w:bidi="ar-SA"/>
      </w:rPr>
    </w:lvl>
    <w:lvl w:ilvl="2" w:tplc="EB3ACEA4">
      <w:numFmt w:val="bullet"/>
      <w:lvlText w:val="•"/>
      <w:lvlJc w:val="left"/>
      <w:pPr>
        <w:ind w:left="3381" w:hanging="699"/>
      </w:pPr>
      <w:rPr>
        <w:rFonts w:hint="default"/>
        <w:lang w:val="en-US" w:eastAsia="en-US" w:bidi="ar-SA"/>
      </w:rPr>
    </w:lvl>
    <w:lvl w:ilvl="3" w:tplc="131A1BE6">
      <w:numFmt w:val="bullet"/>
      <w:lvlText w:val="•"/>
      <w:lvlJc w:val="left"/>
      <w:pPr>
        <w:ind w:left="4421" w:hanging="699"/>
      </w:pPr>
      <w:rPr>
        <w:rFonts w:hint="default"/>
        <w:lang w:val="en-US" w:eastAsia="en-US" w:bidi="ar-SA"/>
      </w:rPr>
    </w:lvl>
    <w:lvl w:ilvl="4" w:tplc="B16A9B04">
      <w:numFmt w:val="bullet"/>
      <w:lvlText w:val="•"/>
      <w:lvlJc w:val="left"/>
      <w:pPr>
        <w:ind w:left="5462" w:hanging="699"/>
      </w:pPr>
      <w:rPr>
        <w:rFonts w:hint="default"/>
        <w:lang w:val="en-US" w:eastAsia="en-US" w:bidi="ar-SA"/>
      </w:rPr>
    </w:lvl>
    <w:lvl w:ilvl="5" w:tplc="6C6CE12C">
      <w:numFmt w:val="bullet"/>
      <w:lvlText w:val="•"/>
      <w:lvlJc w:val="left"/>
      <w:pPr>
        <w:ind w:left="6503" w:hanging="699"/>
      </w:pPr>
      <w:rPr>
        <w:rFonts w:hint="default"/>
        <w:lang w:val="en-US" w:eastAsia="en-US" w:bidi="ar-SA"/>
      </w:rPr>
    </w:lvl>
    <w:lvl w:ilvl="6" w:tplc="E5B84DA8">
      <w:numFmt w:val="bullet"/>
      <w:lvlText w:val="•"/>
      <w:lvlJc w:val="left"/>
      <w:pPr>
        <w:ind w:left="7543" w:hanging="699"/>
      </w:pPr>
      <w:rPr>
        <w:rFonts w:hint="default"/>
        <w:lang w:val="en-US" w:eastAsia="en-US" w:bidi="ar-SA"/>
      </w:rPr>
    </w:lvl>
    <w:lvl w:ilvl="7" w:tplc="B8D40BBE">
      <w:numFmt w:val="bullet"/>
      <w:lvlText w:val="•"/>
      <w:lvlJc w:val="left"/>
      <w:pPr>
        <w:ind w:left="8584" w:hanging="699"/>
      </w:pPr>
      <w:rPr>
        <w:rFonts w:hint="default"/>
        <w:lang w:val="en-US" w:eastAsia="en-US" w:bidi="ar-SA"/>
      </w:rPr>
    </w:lvl>
    <w:lvl w:ilvl="8" w:tplc="B9FA64E2">
      <w:numFmt w:val="bullet"/>
      <w:lvlText w:val="•"/>
      <w:lvlJc w:val="left"/>
      <w:pPr>
        <w:ind w:left="9625" w:hanging="699"/>
      </w:pPr>
      <w:rPr>
        <w:rFonts w:hint="default"/>
        <w:lang w:val="en-US" w:eastAsia="en-US" w:bidi="ar-SA"/>
      </w:rPr>
    </w:lvl>
  </w:abstractNum>
  <w:abstractNum w:abstractNumId="109">
    <w:nsid w:val="66C30552"/>
    <w:multiLevelType w:val="hybridMultilevel"/>
    <w:tmpl w:val="B56ED6E2"/>
    <w:lvl w:ilvl="0" w:tplc="2FEA7402">
      <w:start w:val="417"/>
      <w:numFmt w:val="decimal"/>
      <w:lvlText w:val="%1"/>
      <w:lvlJc w:val="left"/>
      <w:pPr>
        <w:ind w:left="1300" w:hanging="69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DDCEBA1E">
      <w:numFmt w:val="bullet"/>
      <w:lvlText w:val="•"/>
      <w:lvlJc w:val="left"/>
      <w:pPr>
        <w:ind w:left="2340" w:hanging="699"/>
      </w:pPr>
      <w:rPr>
        <w:rFonts w:hint="default"/>
        <w:lang w:val="en-US" w:eastAsia="en-US" w:bidi="ar-SA"/>
      </w:rPr>
    </w:lvl>
    <w:lvl w:ilvl="2" w:tplc="87101290">
      <w:numFmt w:val="bullet"/>
      <w:lvlText w:val="•"/>
      <w:lvlJc w:val="left"/>
      <w:pPr>
        <w:ind w:left="3381" w:hanging="699"/>
      </w:pPr>
      <w:rPr>
        <w:rFonts w:hint="default"/>
        <w:lang w:val="en-US" w:eastAsia="en-US" w:bidi="ar-SA"/>
      </w:rPr>
    </w:lvl>
    <w:lvl w:ilvl="3" w:tplc="903842E6">
      <w:numFmt w:val="bullet"/>
      <w:lvlText w:val="•"/>
      <w:lvlJc w:val="left"/>
      <w:pPr>
        <w:ind w:left="4421" w:hanging="699"/>
      </w:pPr>
      <w:rPr>
        <w:rFonts w:hint="default"/>
        <w:lang w:val="en-US" w:eastAsia="en-US" w:bidi="ar-SA"/>
      </w:rPr>
    </w:lvl>
    <w:lvl w:ilvl="4" w:tplc="D7E61048">
      <w:numFmt w:val="bullet"/>
      <w:lvlText w:val="•"/>
      <w:lvlJc w:val="left"/>
      <w:pPr>
        <w:ind w:left="5462" w:hanging="699"/>
      </w:pPr>
      <w:rPr>
        <w:rFonts w:hint="default"/>
        <w:lang w:val="en-US" w:eastAsia="en-US" w:bidi="ar-SA"/>
      </w:rPr>
    </w:lvl>
    <w:lvl w:ilvl="5" w:tplc="E1F043AA">
      <w:numFmt w:val="bullet"/>
      <w:lvlText w:val="•"/>
      <w:lvlJc w:val="left"/>
      <w:pPr>
        <w:ind w:left="6503" w:hanging="699"/>
      </w:pPr>
      <w:rPr>
        <w:rFonts w:hint="default"/>
        <w:lang w:val="en-US" w:eastAsia="en-US" w:bidi="ar-SA"/>
      </w:rPr>
    </w:lvl>
    <w:lvl w:ilvl="6" w:tplc="3AA2C3AC">
      <w:numFmt w:val="bullet"/>
      <w:lvlText w:val="•"/>
      <w:lvlJc w:val="left"/>
      <w:pPr>
        <w:ind w:left="7543" w:hanging="699"/>
      </w:pPr>
      <w:rPr>
        <w:rFonts w:hint="default"/>
        <w:lang w:val="en-US" w:eastAsia="en-US" w:bidi="ar-SA"/>
      </w:rPr>
    </w:lvl>
    <w:lvl w:ilvl="7" w:tplc="5A4A3402">
      <w:numFmt w:val="bullet"/>
      <w:lvlText w:val="•"/>
      <w:lvlJc w:val="left"/>
      <w:pPr>
        <w:ind w:left="8584" w:hanging="699"/>
      </w:pPr>
      <w:rPr>
        <w:rFonts w:hint="default"/>
        <w:lang w:val="en-US" w:eastAsia="en-US" w:bidi="ar-SA"/>
      </w:rPr>
    </w:lvl>
    <w:lvl w:ilvl="8" w:tplc="B80C4088">
      <w:numFmt w:val="bullet"/>
      <w:lvlText w:val="•"/>
      <w:lvlJc w:val="left"/>
      <w:pPr>
        <w:ind w:left="9625" w:hanging="699"/>
      </w:pPr>
      <w:rPr>
        <w:rFonts w:hint="default"/>
        <w:lang w:val="en-US" w:eastAsia="en-US" w:bidi="ar-SA"/>
      </w:rPr>
    </w:lvl>
  </w:abstractNum>
  <w:abstractNum w:abstractNumId="110">
    <w:nsid w:val="6754486F"/>
    <w:multiLevelType w:val="hybridMultilevel"/>
    <w:tmpl w:val="164A5382"/>
    <w:lvl w:ilvl="0" w:tplc="26C24968">
      <w:start w:val="3"/>
      <w:numFmt w:val="decimal"/>
      <w:lvlText w:val="%1"/>
      <w:lvlJc w:val="left"/>
      <w:pPr>
        <w:ind w:left="1257" w:hanging="542"/>
        <w:jc w:val="left"/>
      </w:pPr>
      <w:rPr>
        <w:rFonts w:ascii="Calibri" w:eastAsia="Calibri" w:hAnsi="Calibri" w:cs="Calibri" w:hint="default"/>
        <w:w w:val="103"/>
        <w:sz w:val="18"/>
        <w:szCs w:val="18"/>
        <w:lang w:val="en-US" w:eastAsia="en-US" w:bidi="ar-SA"/>
      </w:rPr>
    </w:lvl>
    <w:lvl w:ilvl="1" w:tplc="AD201AF4">
      <w:numFmt w:val="bullet"/>
      <w:lvlText w:val="•"/>
      <w:lvlJc w:val="left"/>
      <w:pPr>
        <w:ind w:left="2012" w:hanging="542"/>
      </w:pPr>
      <w:rPr>
        <w:rFonts w:hint="default"/>
        <w:lang w:val="en-US" w:eastAsia="en-US" w:bidi="ar-SA"/>
      </w:rPr>
    </w:lvl>
    <w:lvl w:ilvl="2" w:tplc="8C76F670">
      <w:numFmt w:val="bullet"/>
      <w:lvlText w:val="•"/>
      <w:lvlJc w:val="left"/>
      <w:pPr>
        <w:ind w:left="2765" w:hanging="542"/>
      </w:pPr>
      <w:rPr>
        <w:rFonts w:hint="default"/>
        <w:lang w:val="en-US" w:eastAsia="en-US" w:bidi="ar-SA"/>
      </w:rPr>
    </w:lvl>
    <w:lvl w:ilvl="3" w:tplc="B4907F10">
      <w:numFmt w:val="bullet"/>
      <w:lvlText w:val="•"/>
      <w:lvlJc w:val="left"/>
      <w:pPr>
        <w:ind w:left="3518" w:hanging="542"/>
      </w:pPr>
      <w:rPr>
        <w:rFonts w:hint="default"/>
        <w:lang w:val="en-US" w:eastAsia="en-US" w:bidi="ar-SA"/>
      </w:rPr>
    </w:lvl>
    <w:lvl w:ilvl="4" w:tplc="3156005E">
      <w:numFmt w:val="bullet"/>
      <w:lvlText w:val="•"/>
      <w:lvlJc w:val="left"/>
      <w:pPr>
        <w:ind w:left="4271" w:hanging="542"/>
      </w:pPr>
      <w:rPr>
        <w:rFonts w:hint="default"/>
        <w:lang w:val="en-US" w:eastAsia="en-US" w:bidi="ar-SA"/>
      </w:rPr>
    </w:lvl>
    <w:lvl w:ilvl="5" w:tplc="70B092F6">
      <w:numFmt w:val="bullet"/>
      <w:lvlText w:val="•"/>
      <w:lvlJc w:val="left"/>
      <w:pPr>
        <w:ind w:left="5023" w:hanging="542"/>
      </w:pPr>
      <w:rPr>
        <w:rFonts w:hint="default"/>
        <w:lang w:val="en-US" w:eastAsia="en-US" w:bidi="ar-SA"/>
      </w:rPr>
    </w:lvl>
    <w:lvl w:ilvl="6" w:tplc="6784BDB2">
      <w:numFmt w:val="bullet"/>
      <w:lvlText w:val="•"/>
      <w:lvlJc w:val="left"/>
      <w:pPr>
        <w:ind w:left="5776" w:hanging="542"/>
      </w:pPr>
      <w:rPr>
        <w:rFonts w:hint="default"/>
        <w:lang w:val="en-US" w:eastAsia="en-US" w:bidi="ar-SA"/>
      </w:rPr>
    </w:lvl>
    <w:lvl w:ilvl="7" w:tplc="068698DA">
      <w:numFmt w:val="bullet"/>
      <w:lvlText w:val="•"/>
      <w:lvlJc w:val="left"/>
      <w:pPr>
        <w:ind w:left="6529" w:hanging="542"/>
      </w:pPr>
      <w:rPr>
        <w:rFonts w:hint="default"/>
        <w:lang w:val="en-US" w:eastAsia="en-US" w:bidi="ar-SA"/>
      </w:rPr>
    </w:lvl>
    <w:lvl w:ilvl="8" w:tplc="62548DAE">
      <w:numFmt w:val="bullet"/>
      <w:lvlText w:val="•"/>
      <w:lvlJc w:val="left"/>
      <w:pPr>
        <w:ind w:left="7282" w:hanging="542"/>
      </w:pPr>
      <w:rPr>
        <w:rFonts w:hint="default"/>
        <w:lang w:val="en-US" w:eastAsia="en-US" w:bidi="ar-SA"/>
      </w:rPr>
    </w:lvl>
  </w:abstractNum>
  <w:abstractNum w:abstractNumId="111">
    <w:nsid w:val="68334840"/>
    <w:multiLevelType w:val="hybridMultilevel"/>
    <w:tmpl w:val="EE44587A"/>
    <w:lvl w:ilvl="0" w:tplc="D706AEE8">
      <w:start w:val="76"/>
      <w:numFmt w:val="decimal"/>
      <w:lvlText w:val="%1"/>
      <w:lvlJc w:val="left"/>
      <w:pPr>
        <w:ind w:left="1623" w:hanging="87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A2AAC1A6">
      <w:numFmt w:val="bullet"/>
      <w:lvlText w:val="•"/>
      <w:lvlJc w:val="left"/>
      <w:pPr>
        <w:ind w:left="2638" w:hanging="870"/>
      </w:pPr>
      <w:rPr>
        <w:rFonts w:hint="default"/>
        <w:lang w:val="en-US" w:eastAsia="en-US" w:bidi="ar-SA"/>
      </w:rPr>
    </w:lvl>
    <w:lvl w:ilvl="2" w:tplc="A6581950">
      <w:numFmt w:val="bullet"/>
      <w:lvlText w:val="•"/>
      <w:lvlJc w:val="left"/>
      <w:pPr>
        <w:ind w:left="3657" w:hanging="870"/>
      </w:pPr>
      <w:rPr>
        <w:rFonts w:hint="default"/>
        <w:lang w:val="en-US" w:eastAsia="en-US" w:bidi="ar-SA"/>
      </w:rPr>
    </w:lvl>
    <w:lvl w:ilvl="3" w:tplc="5AC0CC42">
      <w:numFmt w:val="bullet"/>
      <w:lvlText w:val="•"/>
      <w:lvlJc w:val="left"/>
      <w:pPr>
        <w:ind w:left="4675" w:hanging="870"/>
      </w:pPr>
      <w:rPr>
        <w:rFonts w:hint="default"/>
        <w:lang w:val="en-US" w:eastAsia="en-US" w:bidi="ar-SA"/>
      </w:rPr>
    </w:lvl>
    <w:lvl w:ilvl="4" w:tplc="98BA9628">
      <w:numFmt w:val="bullet"/>
      <w:lvlText w:val="•"/>
      <w:lvlJc w:val="left"/>
      <w:pPr>
        <w:ind w:left="5694" w:hanging="870"/>
      </w:pPr>
      <w:rPr>
        <w:rFonts w:hint="default"/>
        <w:lang w:val="en-US" w:eastAsia="en-US" w:bidi="ar-SA"/>
      </w:rPr>
    </w:lvl>
    <w:lvl w:ilvl="5" w:tplc="06346E26">
      <w:numFmt w:val="bullet"/>
      <w:lvlText w:val="•"/>
      <w:lvlJc w:val="left"/>
      <w:pPr>
        <w:ind w:left="6713" w:hanging="870"/>
      </w:pPr>
      <w:rPr>
        <w:rFonts w:hint="default"/>
        <w:lang w:val="en-US" w:eastAsia="en-US" w:bidi="ar-SA"/>
      </w:rPr>
    </w:lvl>
    <w:lvl w:ilvl="6" w:tplc="3B827B50">
      <w:numFmt w:val="bullet"/>
      <w:lvlText w:val="•"/>
      <w:lvlJc w:val="left"/>
      <w:pPr>
        <w:ind w:left="7731" w:hanging="870"/>
      </w:pPr>
      <w:rPr>
        <w:rFonts w:hint="default"/>
        <w:lang w:val="en-US" w:eastAsia="en-US" w:bidi="ar-SA"/>
      </w:rPr>
    </w:lvl>
    <w:lvl w:ilvl="7" w:tplc="42866B6C">
      <w:numFmt w:val="bullet"/>
      <w:lvlText w:val="•"/>
      <w:lvlJc w:val="left"/>
      <w:pPr>
        <w:ind w:left="8750" w:hanging="870"/>
      </w:pPr>
      <w:rPr>
        <w:rFonts w:hint="default"/>
        <w:lang w:val="en-US" w:eastAsia="en-US" w:bidi="ar-SA"/>
      </w:rPr>
    </w:lvl>
    <w:lvl w:ilvl="8" w:tplc="8CA0562A">
      <w:numFmt w:val="bullet"/>
      <w:lvlText w:val="•"/>
      <w:lvlJc w:val="left"/>
      <w:pPr>
        <w:ind w:left="9769" w:hanging="870"/>
      </w:pPr>
      <w:rPr>
        <w:rFonts w:hint="default"/>
        <w:lang w:val="en-US" w:eastAsia="en-US" w:bidi="ar-SA"/>
      </w:rPr>
    </w:lvl>
  </w:abstractNum>
  <w:abstractNum w:abstractNumId="112">
    <w:nsid w:val="68AA15E3"/>
    <w:multiLevelType w:val="hybridMultilevel"/>
    <w:tmpl w:val="AB849CAC"/>
    <w:lvl w:ilvl="0" w:tplc="DACA150C">
      <w:start w:val="381"/>
      <w:numFmt w:val="decimal"/>
      <w:lvlText w:val="%1"/>
      <w:lvlJc w:val="left"/>
      <w:pPr>
        <w:ind w:left="1340" w:hanging="69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D6424582">
      <w:numFmt w:val="bullet"/>
      <w:lvlText w:val="•"/>
      <w:lvlJc w:val="left"/>
      <w:pPr>
        <w:ind w:left="2386" w:hanging="699"/>
      </w:pPr>
      <w:rPr>
        <w:rFonts w:hint="default"/>
        <w:lang w:val="en-US" w:eastAsia="en-US" w:bidi="ar-SA"/>
      </w:rPr>
    </w:lvl>
    <w:lvl w:ilvl="2" w:tplc="0D7A7354">
      <w:numFmt w:val="bullet"/>
      <w:lvlText w:val="•"/>
      <w:lvlJc w:val="left"/>
      <w:pPr>
        <w:ind w:left="3433" w:hanging="699"/>
      </w:pPr>
      <w:rPr>
        <w:rFonts w:hint="default"/>
        <w:lang w:val="en-US" w:eastAsia="en-US" w:bidi="ar-SA"/>
      </w:rPr>
    </w:lvl>
    <w:lvl w:ilvl="3" w:tplc="D9E606F8">
      <w:numFmt w:val="bullet"/>
      <w:lvlText w:val="•"/>
      <w:lvlJc w:val="left"/>
      <w:pPr>
        <w:ind w:left="4479" w:hanging="699"/>
      </w:pPr>
      <w:rPr>
        <w:rFonts w:hint="default"/>
        <w:lang w:val="en-US" w:eastAsia="en-US" w:bidi="ar-SA"/>
      </w:rPr>
    </w:lvl>
    <w:lvl w:ilvl="4" w:tplc="A7B423EE">
      <w:numFmt w:val="bullet"/>
      <w:lvlText w:val="•"/>
      <w:lvlJc w:val="left"/>
      <w:pPr>
        <w:ind w:left="5526" w:hanging="699"/>
      </w:pPr>
      <w:rPr>
        <w:rFonts w:hint="default"/>
        <w:lang w:val="en-US" w:eastAsia="en-US" w:bidi="ar-SA"/>
      </w:rPr>
    </w:lvl>
    <w:lvl w:ilvl="5" w:tplc="EAE03D24">
      <w:numFmt w:val="bullet"/>
      <w:lvlText w:val="•"/>
      <w:lvlJc w:val="left"/>
      <w:pPr>
        <w:ind w:left="6573" w:hanging="699"/>
      </w:pPr>
      <w:rPr>
        <w:rFonts w:hint="default"/>
        <w:lang w:val="en-US" w:eastAsia="en-US" w:bidi="ar-SA"/>
      </w:rPr>
    </w:lvl>
    <w:lvl w:ilvl="6" w:tplc="D71C05CA">
      <w:numFmt w:val="bullet"/>
      <w:lvlText w:val="•"/>
      <w:lvlJc w:val="left"/>
      <w:pPr>
        <w:ind w:left="7619" w:hanging="699"/>
      </w:pPr>
      <w:rPr>
        <w:rFonts w:hint="default"/>
        <w:lang w:val="en-US" w:eastAsia="en-US" w:bidi="ar-SA"/>
      </w:rPr>
    </w:lvl>
    <w:lvl w:ilvl="7" w:tplc="79C27684">
      <w:numFmt w:val="bullet"/>
      <w:lvlText w:val="•"/>
      <w:lvlJc w:val="left"/>
      <w:pPr>
        <w:ind w:left="8666" w:hanging="699"/>
      </w:pPr>
      <w:rPr>
        <w:rFonts w:hint="default"/>
        <w:lang w:val="en-US" w:eastAsia="en-US" w:bidi="ar-SA"/>
      </w:rPr>
    </w:lvl>
    <w:lvl w:ilvl="8" w:tplc="10EC90AE">
      <w:numFmt w:val="bullet"/>
      <w:lvlText w:val="•"/>
      <w:lvlJc w:val="left"/>
      <w:pPr>
        <w:ind w:left="9713" w:hanging="699"/>
      </w:pPr>
      <w:rPr>
        <w:rFonts w:hint="default"/>
        <w:lang w:val="en-US" w:eastAsia="en-US" w:bidi="ar-SA"/>
      </w:rPr>
    </w:lvl>
  </w:abstractNum>
  <w:abstractNum w:abstractNumId="113">
    <w:nsid w:val="68AF3E41"/>
    <w:multiLevelType w:val="hybridMultilevel"/>
    <w:tmpl w:val="240093B4"/>
    <w:lvl w:ilvl="0" w:tplc="FA589918">
      <w:start w:val="168"/>
      <w:numFmt w:val="decimal"/>
      <w:lvlText w:val="%1"/>
      <w:lvlJc w:val="left"/>
      <w:pPr>
        <w:ind w:left="1300" w:hanging="69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928C6ED4">
      <w:numFmt w:val="bullet"/>
      <w:lvlText w:val="•"/>
      <w:lvlJc w:val="left"/>
      <w:pPr>
        <w:ind w:left="2340" w:hanging="699"/>
      </w:pPr>
      <w:rPr>
        <w:rFonts w:hint="default"/>
        <w:lang w:val="en-US" w:eastAsia="en-US" w:bidi="ar-SA"/>
      </w:rPr>
    </w:lvl>
    <w:lvl w:ilvl="2" w:tplc="3F389824">
      <w:numFmt w:val="bullet"/>
      <w:lvlText w:val="•"/>
      <w:lvlJc w:val="left"/>
      <w:pPr>
        <w:ind w:left="3381" w:hanging="699"/>
      </w:pPr>
      <w:rPr>
        <w:rFonts w:hint="default"/>
        <w:lang w:val="en-US" w:eastAsia="en-US" w:bidi="ar-SA"/>
      </w:rPr>
    </w:lvl>
    <w:lvl w:ilvl="3" w:tplc="0BBA4D6C">
      <w:numFmt w:val="bullet"/>
      <w:lvlText w:val="•"/>
      <w:lvlJc w:val="left"/>
      <w:pPr>
        <w:ind w:left="4421" w:hanging="699"/>
      </w:pPr>
      <w:rPr>
        <w:rFonts w:hint="default"/>
        <w:lang w:val="en-US" w:eastAsia="en-US" w:bidi="ar-SA"/>
      </w:rPr>
    </w:lvl>
    <w:lvl w:ilvl="4" w:tplc="9E2A5472">
      <w:numFmt w:val="bullet"/>
      <w:lvlText w:val="•"/>
      <w:lvlJc w:val="left"/>
      <w:pPr>
        <w:ind w:left="5462" w:hanging="699"/>
      </w:pPr>
      <w:rPr>
        <w:rFonts w:hint="default"/>
        <w:lang w:val="en-US" w:eastAsia="en-US" w:bidi="ar-SA"/>
      </w:rPr>
    </w:lvl>
    <w:lvl w:ilvl="5" w:tplc="0B228CAC">
      <w:numFmt w:val="bullet"/>
      <w:lvlText w:val="•"/>
      <w:lvlJc w:val="left"/>
      <w:pPr>
        <w:ind w:left="6503" w:hanging="699"/>
      </w:pPr>
      <w:rPr>
        <w:rFonts w:hint="default"/>
        <w:lang w:val="en-US" w:eastAsia="en-US" w:bidi="ar-SA"/>
      </w:rPr>
    </w:lvl>
    <w:lvl w:ilvl="6" w:tplc="1B5C06A6">
      <w:numFmt w:val="bullet"/>
      <w:lvlText w:val="•"/>
      <w:lvlJc w:val="left"/>
      <w:pPr>
        <w:ind w:left="7543" w:hanging="699"/>
      </w:pPr>
      <w:rPr>
        <w:rFonts w:hint="default"/>
        <w:lang w:val="en-US" w:eastAsia="en-US" w:bidi="ar-SA"/>
      </w:rPr>
    </w:lvl>
    <w:lvl w:ilvl="7" w:tplc="7F58CB2A">
      <w:numFmt w:val="bullet"/>
      <w:lvlText w:val="•"/>
      <w:lvlJc w:val="left"/>
      <w:pPr>
        <w:ind w:left="8584" w:hanging="699"/>
      </w:pPr>
      <w:rPr>
        <w:rFonts w:hint="default"/>
        <w:lang w:val="en-US" w:eastAsia="en-US" w:bidi="ar-SA"/>
      </w:rPr>
    </w:lvl>
    <w:lvl w:ilvl="8" w:tplc="B0ECDA26">
      <w:numFmt w:val="bullet"/>
      <w:lvlText w:val="•"/>
      <w:lvlJc w:val="left"/>
      <w:pPr>
        <w:ind w:left="9625" w:hanging="699"/>
      </w:pPr>
      <w:rPr>
        <w:rFonts w:hint="default"/>
        <w:lang w:val="en-US" w:eastAsia="en-US" w:bidi="ar-SA"/>
      </w:rPr>
    </w:lvl>
  </w:abstractNum>
  <w:abstractNum w:abstractNumId="114">
    <w:nsid w:val="6AE11562"/>
    <w:multiLevelType w:val="hybridMultilevel"/>
    <w:tmpl w:val="F11A2CD2"/>
    <w:lvl w:ilvl="0" w:tplc="DC4E4872">
      <w:start w:val="488"/>
      <w:numFmt w:val="decimal"/>
      <w:lvlText w:val="%1"/>
      <w:lvlJc w:val="left"/>
      <w:pPr>
        <w:ind w:left="1112" w:hanging="582"/>
        <w:jc w:val="left"/>
      </w:pPr>
      <w:rPr>
        <w:rFonts w:ascii="Calibri" w:eastAsia="Calibri" w:hAnsi="Calibri" w:cs="Calibri" w:hint="default"/>
        <w:spacing w:val="-2"/>
        <w:w w:val="103"/>
        <w:sz w:val="18"/>
        <w:szCs w:val="18"/>
        <w:lang w:val="en-US" w:eastAsia="en-US" w:bidi="ar-SA"/>
      </w:rPr>
    </w:lvl>
    <w:lvl w:ilvl="1" w:tplc="9F8E9430">
      <w:numFmt w:val="bullet"/>
      <w:lvlText w:val="•"/>
      <w:lvlJc w:val="left"/>
      <w:pPr>
        <w:ind w:left="2188" w:hanging="582"/>
      </w:pPr>
      <w:rPr>
        <w:rFonts w:hint="default"/>
        <w:lang w:val="en-US" w:eastAsia="en-US" w:bidi="ar-SA"/>
      </w:rPr>
    </w:lvl>
    <w:lvl w:ilvl="2" w:tplc="68D2BD10">
      <w:numFmt w:val="bullet"/>
      <w:lvlText w:val="•"/>
      <w:lvlJc w:val="left"/>
      <w:pPr>
        <w:ind w:left="3257" w:hanging="582"/>
      </w:pPr>
      <w:rPr>
        <w:rFonts w:hint="default"/>
        <w:lang w:val="en-US" w:eastAsia="en-US" w:bidi="ar-SA"/>
      </w:rPr>
    </w:lvl>
    <w:lvl w:ilvl="3" w:tplc="BD063328">
      <w:numFmt w:val="bullet"/>
      <w:lvlText w:val="•"/>
      <w:lvlJc w:val="left"/>
      <w:pPr>
        <w:ind w:left="4325" w:hanging="582"/>
      </w:pPr>
      <w:rPr>
        <w:rFonts w:hint="default"/>
        <w:lang w:val="en-US" w:eastAsia="en-US" w:bidi="ar-SA"/>
      </w:rPr>
    </w:lvl>
    <w:lvl w:ilvl="4" w:tplc="F07EC67E">
      <w:numFmt w:val="bullet"/>
      <w:lvlText w:val="•"/>
      <w:lvlJc w:val="left"/>
      <w:pPr>
        <w:ind w:left="5394" w:hanging="582"/>
      </w:pPr>
      <w:rPr>
        <w:rFonts w:hint="default"/>
        <w:lang w:val="en-US" w:eastAsia="en-US" w:bidi="ar-SA"/>
      </w:rPr>
    </w:lvl>
    <w:lvl w:ilvl="5" w:tplc="7396DC5E">
      <w:numFmt w:val="bullet"/>
      <w:lvlText w:val="•"/>
      <w:lvlJc w:val="left"/>
      <w:pPr>
        <w:ind w:left="6463" w:hanging="582"/>
      </w:pPr>
      <w:rPr>
        <w:rFonts w:hint="default"/>
        <w:lang w:val="en-US" w:eastAsia="en-US" w:bidi="ar-SA"/>
      </w:rPr>
    </w:lvl>
    <w:lvl w:ilvl="6" w:tplc="BA2CBC42">
      <w:numFmt w:val="bullet"/>
      <w:lvlText w:val="•"/>
      <w:lvlJc w:val="left"/>
      <w:pPr>
        <w:ind w:left="7531" w:hanging="582"/>
      </w:pPr>
      <w:rPr>
        <w:rFonts w:hint="default"/>
        <w:lang w:val="en-US" w:eastAsia="en-US" w:bidi="ar-SA"/>
      </w:rPr>
    </w:lvl>
    <w:lvl w:ilvl="7" w:tplc="D83052DA">
      <w:numFmt w:val="bullet"/>
      <w:lvlText w:val="•"/>
      <w:lvlJc w:val="left"/>
      <w:pPr>
        <w:ind w:left="8600" w:hanging="582"/>
      </w:pPr>
      <w:rPr>
        <w:rFonts w:hint="default"/>
        <w:lang w:val="en-US" w:eastAsia="en-US" w:bidi="ar-SA"/>
      </w:rPr>
    </w:lvl>
    <w:lvl w:ilvl="8" w:tplc="D220C288">
      <w:numFmt w:val="bullet"/>
      <w:lvlText w:val="•"/>
      <w:lvlJc w:val="left"/>
      <w:pPr>
        <w:ind w:left="9669" w:hanging="582"/>
      </w:pPr>
      <w:rPr>
        <w:rFonts w:hint="default"/>
        <w:lang w:val="en-US" w:eastAsia="en-US" w:bidi="ar-SA"/>
      </w:rPr>
    </w:lvl>
  </w:abstractNum>
  <w:abstractNum w:abstractNumId="115">
    <w:nsid w:val="6CB52303"/>
    <w:multiLevelType w:val="hybridMultilevel"/>
    <w:tmpl w:val="E8FCA2F4"/>
    <w:lvl w:ilvl="0" w:tplc="E67244D2">
      <w:start w:val="67"/>
      <w:numFmt w:val="decimal"/>
      <w:lvlText w:val="%1"/>
      <w:lvlJc w:val="left"/>
      <w:pPr>
        <w:ind w:left="1686" w:hanging="87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7EAE39FE">
      <w:numFmt w:val="bullet"/>
      <w:lvlText w:val="•"/>
      <w:lvlJc w:val="left"/>
      <w:pPr>
        <w:ind w:left="2714" w:hanging="870"/>
      </w:pPr>
      <w:rPr>
        <w:rFonts w:hint="default"/>
        <w:lang w:val="en-US" w:eastAsia="en-US" w:bidi="ar-SA"/>
      </w:rPr>
    </w:lvl>
    <w:lvl w:ilvl="2" w:tplc="3A90126C">
      <w:numFmt w:val="bullet"/>
      <w:lvlText w:val="•"/>
      <w:lvlJc w:val="left"/>
      <w:pPr>
        <w:ind w:left="3748" w:hanging="870"/>
      </w:pPr>
      <w:rPr>
        <w:rFonts w:hint="default"/>
        <w:lang w:val="en-US" w:eastAsia="en-US" w:bidi="ar-SA"/>
      </w:rPr>
    </w:lvl>
    <w:lvl w:ilvl="3" w:tplc="062E7C14">
      <w:numFmt w:val="bullet"/>
      <w:lvlText w:val="•"/>
      <w:lvlJc w:val="left"/>
      <w:pPr>
        <w:ind w:left="4782" w:hanging="870"/>
      </w:pPr>
      <w:rPr>
        <w:rFonts w:hint="default"/>
        <w:lang w:val="en-US" w:eastAsia="en-US" w:bidi="ar-SA"/>
      </w:rPr>
    </w:lvl>
    <w:lvl w:ilvl="4" w:tplc="998867D4">
      <w:numFmt w:val="bullet"/>
      <w:lvlText w:val="•"/>
      <w:lvlJc w:val="left"/>
      <w:pPr>
        <w:ind w:left="5816" w:hanging="870"/>
      </w:pPr>
      <w:rPr>
        <w:rFonts w:hint="default"/>
        <w:lang w:val="en-US" w:eastAsia="en-US" w:bidi="ar-SA"/>
      </w:rPr>
    </w:lvl>
    <w:lvl w:ilvl="5" w:tplc="A080E9A2">
      <w:numFmt w:val="bullet"/>
      <w:lvlText w:val="•"/>
      <w:lvlJc w:val="left"/>
      <w:pPr>
        <w:ind w:left="6850" w:hanging="870"/>
      </w:pPr>
      <w:rPr>
        <w:rFonts w:hint="default"/>
        <w:lang w:val="en-US" w:eastAsia="en-US" w:bidi="ar-SA"/>
      </w:rPr>
    </w:lvl>
    <w:lvl w:ilvl="6" w:tplc="767E607A">
      <w:numFmt w:val="bullet"/>
      <w:lvlText w:val="•"/>
      <w:lvlJc w:val="left"/>
      <w:pPr>
        <w:ind w:left="7884" w:hanging="870"/>
      </w:pPr>
      <w:rPr>
        <w:rFonts w:hint="default"/>
        <w:lang w:val="en-US" w:eastAsia="en-US" w:bidi="ar-SA"/>
      </w:rPr>
    </w:lvl>
    <w:lvl w:ilvl="7" w:tplc="B260B770">
      <w:numFmt w:val="bullet"/>
      <w:lvlText w:val="•"/>
      <w:lvlJc w:val="left"/>
      <w:pPr>
        <w:ind w:left="8918" w:hanging="870"/>
      </w:pPr>
      <w:rPr>
        <w:rFonts w:hint="default"/>
        <w:lang w:val="en-US" w:eastAsia="en-US" w:bidi="ar-SA"/>
      </w:rPr>
    </w:lvl>
    <w:lvl w:ilvl="8" w:tplc="CC0C72DC">
      <w:numFmt w:val="bullet"/>
      <w:lvlText w:val="•"/>
      <w:lvlJc w:val="left"/>
      <w:pPr>
        <w:ind w:left="9952" w:hanging="870"/>
      </w:pPr>
      <w:rPr>
        <w:rFonts w:hint="default"/>
        <w:lang w:val="en-US" w:eastAsia="en-US" w:bidi="ar-SA"/>
      </w:rPr>
    </w:lvl>
  </w:abstractNum>
  <w:abstractNum w:abstractNumId="116">
    <w:nsid w:val="6CE56491"/>
    <w:multiLevelType w:val="hybridMultilevel"/>
    <w:tmpl w:val="A9A6B53A"/>
    <w:lvl w:ilvl="0" w:tplc="EDA8CF3E">
      <w:start w:val="119"/>
      <w:numFmt w:val="decimal"/>
      <w:lvlText w:val="%1"/>
      <w:lvlJc w:val="left"/>
      <w:pPr>
        <w:ind w:left="1623" w:hanging="983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FFA29DBE">
      <w:numFmt w:val="bullet"/>
      <w:lvlText w:val="•"/>
      <w:lvlJc w:val="left"/>
      <w:pPr>
        <w:ind w:left="2638" w:hanging="983"/>
      </w:pPr>
      <w:rPr>
        <w:rFonts w:hint="default"/>
        <w:lang w:val="en-US" w:eastAsia="en-US" w:bidi="ar-SA"/>
      </w:rPr>
    </w:lvl>
    <w:lvl w:ilvl="2" w:tplc="30EE654C">
      <w:numFmt w:val="bullet"/>
      <w:lvlText w:val="•"/>
      <w:lvlJc w:val="left"/>
      <w:pPr>
        <w:ind w:left="3657" w:hanging="983"/>
      </w:pPr>
      <w:rPr>
        <w:rFonts w:hint="default"/>
        <w:lang w:val="en-US" w:eastAsia="en-US" w:bidi="ar-SA"/>
      </w:rPr>
    </w:lvl>
    <w:lvl w:ilvl="3" w:tplc="7744EA36">
      <w:numFmt w:val="bullet"/>
      <w:lvlText w:val="•"/>
      <w:lvlJc w:val="left"/>
      <w:pPr>
        <w:ind w:left="4675" w:hanging="983"/>
      </w:pPr>
      <w:rPr>
        <w:rFonts w:hint="default"/>
        <w:lang w:val="en-US" w:eastAsia="en-US" w:bidi="ar-SA"/>
      </w:rPr>
    </w:lvl>
    <w:lvl w:ilvl="4" w:tplc="E0247EB2">
      <w:numFmt w:val="bullet"/>
      <w:lvlText w:val="•"/>
      <w:lvlJc w:val="left"/>
      <w:pPr>
        <w:ind w:left="5694" w:hanging="983"/>
      </w:pPr>
      <w:rPr>
        <w:rFonts w:hint="default"/>
        <w:lang w:val="en-US" w:eastAsia="en-US" w:bidi="ar-SA"/>
      </w:rPr>
    </w:lvl>
    <w:lvl w:ilvl="5" w:tplc="EE34CEE6">
      <w:numFmt w:val="bullet"/>
      <w:lvlText w:val="•"/>
      <w:lvlJc w:val="left"/>
      <w:pPr>
        <w:ind w:left="6713" w:hanging="983"/>
      </w:pPr>
      <w:rPr>
        <w:rFonts w:hint="default"/>
        <w:lang w:val="en-US" w:eastAsia="en-US" w:bidi="ar-SA"/>
      </w:rPr>
    </w:lvl>
    <w:lvl w:ilvl="6" w:tplc="CF84AE4C">
      <w:numFmt w:val="bullet"/>
      <w:lvlText w:val="•"/>
      <w:lvlJc w:val="left"/>
      <w:pPr>
        <w:ind w:left="7731" w:hanging="983"/>
      </w:pPr>
      <w:rPr>
        <w:rFonts w:hint="default"/>
        <w:lang w:val="en-US" w:eastAsia="en-US" w:bidi="ar-SA"/>
      </w:rPr>
    </w:lvl>
    <w:lvl w:ilvl="7" w:tplc="134A7056">
      <w:numFmt w:val="bullet"/>
      <w:lvlText w:val="•"/>
      <w:lvlJc w:val="left"/>
      <w:pPr>
        <w:ind w:left="8750" w:hanging="983"/>
      </w:pPr>
      <w:rPr>
        <w:rFonts w:hint="default"/>
        <w:lang w:val="en-US" w:eastAsia="en-US" w:bidi="ar-SA"/>
      </w:rPr>
    </w:lvl>
    <w:lvl w:ilvl="8" w:tplc="FAE0EAC6">
      <w:numFmt w:val="bullet"/>
      <w:lvlText w:val="•"/>
      <w:lvlJc w:val="left"/>
      <w:pPr>
        <w:ind w:left="9769" w:hanging="983"/>
      </w:pPr>
      <w:rPr>
        <w:rFonts w:hint="default"/>
        <w:lang w:val="en-US" w:eastAsia="en-US" w:bidi="ar-SA"/>
      </w:rPr>
    </w:lvl>
  </w:abstractNum>
  <w:abstractNum w:abstractNumId="117">
    <w:nsid w:val="6DBB62C9"/>
    <w:multiLevelType w:val="hybridMultilevel"/>
    <w:tmpl w:val="2C0C4190"/>
    <w:lvl w:ilvl="0" w:tplc="BF828234">
      <w:start w:val="116"/>
      <w:numFmt w:val="decimal"/>
      <w:lvlText w:val="%1"/>
      <w:lvlJc w:val="left"/>
      <w:pPr>
        <w:ind w:left="1583" w:hanging="983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A018408C">
      <w:numFmt w:val="bullet"/>
      <w:lvlText w:val="•"/>
      <w:lvlJc w:val="left"/>
      <w:pPr>
        <w:ind w:left="2592" w:hanging="983"/>
      </w:pPr>
      <w:rPr>
        <w:rFonts w:hint="default"/>
        <w:lang w:val="en-US" w:eastAsia="en-US" w:bidi="ar-SA"/>
      </w:rPr>
    </w:lvl>
    <w:lvl w:ilvl="2" w:tplc="B774744A">
      <w:numFmt w:val="bullet"/>
      <w:lvlText w:val="•"/>
      <w:lvlJc w:val="left"/>
      <w:pPr>
        <w:ind w:left="3605" w:hanging="983"/>
      </w:pPr>
      <w:rPr>
        <w:rFonts w:hint="default"/>
        <w:lang w:val="en-US" w:eastAsia="en-US" w:bidi="ar-SA"/>
      </w:rPr>
    </w:lvl>
    <w:lvl w:ilvl="3" w:tplc="AC5AA8A8">
      <w:numFmt w:val="bullet"/>
      <w:lvlText w:val="•"/>
      <w:lvlJc w:val="left"/>
      <w:pPr>
        <w:ind w:left="4617" w:hanging="983"/>
      </w:pPr>
      <w:rPr>
        <w:rFonts w:hint="default"/>
        <w:lang w:val="en-US" w:eastAsia="en-US" w:bidi="ar-SA"/>
      </w:rPr>
    </w:lvl>
    <w:lvl w:ilvl="4" w:tplc="A73423CA">
      <w:numFmt w:val="bullet"/>
      <w:lvlText w:val="•"/>
      <w:lvlJc w:val="left"/>
      <w:pPr>
        <w:ind w:left="5630" w:hanging="983"/>
      </w:pPr>
      <w:rPr>
        <w:rFonts w:hint="default"/>
        <w:lang w:val="en-US" w:eastAsia="en-US" w:bidi="ar-SA"/>
      </w:rPr>
    </w:lvl>
    <w:lvl w:ilvl="5" w:tplc="44E45ADC">
      <w:numFmt w:val="bullet"/>
      <w:lvlText w:val="•"/>
      <w:lvlJc w:val="left"/>
      <w:pPr>
        <w:ind w:left="6643" w:hanging="983"/>
      </w:pPr>
      <w:rPr>
        <w:rFonts w:hint="default"/>
        <w:lang w:val="en-US" w:eastAsia="en-US" w:bidi="ar-SA"/>
      </w:rPr>
    </w:lvl>
    <w:lvl w:ilvl="6" w:tplc="20D4CCAA">
      <w:numFmt w:val="bullet"/>
      <w:lvlText w:val="•"/>
      <w:lvlJc w:val="left"/>
      <w:pPr>
        <w:ind w:left="7655" w:hanging="983"/>
      </w:pPr>
      <w:rPr>
        <w:rFonts w:hint="default"/>
        <w:lang w:val="en-US" w:eastAsia="en-US" w:bidi="ar-SA"/>
      </w:rPr>
    </w:lvl>
    <w:lvl w:ilvl="7" w:tplc="34BC75AE">
      <w:numFmt w:val="bullet"/>
      <w:lvlText w:val="•"/>
      <w:lvlJc w:val="left"/>
      <w:pPr>
        <w:ind w:left="8668" w:hanging="983"/>
      </w:pPr>
      <w:rPr>
        <w:rFonts w:hint="default"/>
        <w:lang w:val="en-US" w:eastAsia="en-US" w:bidi="ar-SA"/>
      </w:rPr>
    </w:lvl>
    <w:lvl w:ilvl="8" w:tplc="F3965E10">
      <w:numFmt w:val="bullet"/>
      <w:lvlText w:val="•"/>
      <w:lvlJc w:val="left"/>
      <w:pPr>
        <w:ind w:left="9681" w:hanging="983"/>
      </w:pPr>
      <w:rPr>
        <w:rFonts w:hint="default"/>
        <w:lang w:val="en-US" w:eastAsia="en-US" w:bidi="ar-SA"/>
      </w:rPr>
    </w:lvl>
  </w:abstractNum>
  <w:abstractNum w:abstractNumId="118">
    <w:nsid w:val="6E785271"/>
    <w:multiLevelType w:val="hybridMultilevel"/>
    <w:tmpl w:val="1A6297C2"/>
    <w:lvl w:ilvl="0" w:tplc="5D248B18">
      <w:start w:val="358"/>
      <w:numFmt w:val="decimal"/>
      <w:lvlText w:val="%1"/>
      <w:lvlJc w:val="left"/>
      <w:pPr>
        <w:ind w:left="5274" w:hanging="4571"/>
        <w:jc w:val="left"/>
      </w:pPr>
      <w:rPr>
        <w:rFonts w:hint="default"/>
        <w:b/>
        <w:bCs/>
        <w:spacing w:val="-2"/>
        <w:w w:val="100"/>
        <w:lang w:val="en-US" w:eastAsia="en-US" w:bidi="ar-SA"/>
      </w:rPr>
    </w:lvl>
    <w:lvl w:ilvl="1" w:tplc="B5AE7AFC">
      <w:numFmt w:val="bullet"/>
      <w:lvlText w:val="•"/>
      <w:lvlJc w:val="left"/>
      <w:pPr>
        <w:ind w:left="5954" w:hanging="4571"/>
      </w:pPr>
      <w:rPr>
        <w:rFonts w:hint="default"/>
        <w:lang w:val="en-US" w:eastAsia="en-US" w:bidi="ar-SA"/>
      </w:rPr>
    </w:lvl>
    <w:lvl w:ilvl="2" w:tplc="A76EC60E">
      <w:numFmt w:val="bullet"/>
      <w:lvlText w:val="•"/>
      <w:lvlJc w:val="left"/>
      <w:pPr>
        <w:ind w:left="6628" w:hanging="4571"/>
      </w:pPr>
      <w:rPr>
        <w:rFonts w:hint="default"/>
        <w:lang w:val="en-US" w:eastAsia="en-US" w:bidi="ar-SA"/>
      </w:rPr>
    </w:lvl>
    <w:lvl w:ilvl="3" w:tplc="B0DEC972">
      <w:numFmt w:val="bullet"/>
      <w:lvlText w:val="•"/>
      <w:lvlJc w:val="left"/>
      <w:pPr>
        <w:ind w:left="7302" w:hanging="4571"/>
      </w:pPr>
      <w:rPr>
        <w:rFonts w:hint="default"/>
        <w:lang w:val="en-US" w:eastAsia="en-US" w:bidi="ar-SA"/>
      </w:rPr>
    </w:lvl>
    <w:lvl w:ilvl="4" w:tplc="D09EEBB2">
      <w:numFmt w:val="bullet"/>
      <w:lvlText w:val="•"/>
      <w:lvlJc w:val="left"/>
      <w:pPr>
        <w:ind w:left="7976" w:hanging="4571"/>
      </w:pPr>
      <w:rPr>
        <w:rFonts w:hint="default"/>
        <w:lang w:val="en-US" w:eastAsia="en-US" w:bidi="ar-SA"/>
      </w:rPr>
    </w:lvl>
    <w:lvl w:ilvl="5" w:tplc="B5E469DA">
      <w:numFmt w:val="bullet"/>
      <w:lvlText w:val="•"/>
      <w:lvlJc w:val="left"/>
      <w:pPr>
        <w:ind w:left="8650" w:hanging="4571"/>
      </w:pPr>
      <w:rPr>
        <w:rFonts w:hint="default"/>
        <w:lang w:val="en-US" w:eastAsia="en-US" w:bidi="ar-SA"/>
      </w:rPr>
    </w:lvl>
    <w:lvl w:ilvl="6" w:tplc="6A1645B2">
      <w:numFmt w:val="bullet"/>
      <w:lvlText w:val="•"/>
      <w:lvlJc w:val="left"/>
      <w:pPr>
        <w:ind w:left="9324" w:hanging="4571"/>
      </w:pPr>
      <w:rPr>
        <w:rFonts w:hint="default"/>
        <w:lang w:val="en-US" w:eastAsia="en-US" w:bidi="ar-SA"/>
      </w:rPr>
    </w:lvl>
    <w:lvl w:ilvl="7" w:tplc="23A03BE2">
      <w:numFmt w:val="bullet"/>
      <w:lvlText w:val="•"/>
      <w:lvlJc w:val="left"/>
      <w:pPr>
        <w:ind w:left="9998" w:hanging="4571"/>
      </w:pPr>
      <w:rPr>
        <w:rFonts w:hint="default"/>
        <w:lang w:val="en-US" w:eastAsia="en-US" w:bidi="ar-SA"/>
      </w:rPr>
    </w:lvl>
    <w:lvl w:ilvl="8" w:tplc="B400F0C6">
      <w:numFmt w:val="bullet"/>
      <w:lvlText w:val="•"/>
      <w:lvlJc w:val="left"/>
      <w:pPr>
        <w:ind w:left="10672" w:hanging="4571"/>
      </w:pPr>
      <w:rPr>
        <w:rFonts w:hint="default"/>
        <w:lang w:val="en-US" w:eastAsia="en-US" w:bidi="ar-SA"/>
      </w:rPr>
    </w:lvl>
  </w:abstractNum>
  <w:abstractNum w:abstractNumId="119">
    <w:nsid w:val="6F525BCD"/>
    <w:multiLevelType w:val="hybridMultilevel"/>
    <w:tmpl w:val="38E40ED2"/>
    <w:lvl w:ilvl="0" w:tplc="CDC20946">
      <w:start w:val="86"/>
      <w:numFmt w:val="decimal"/>
      <w:lvlText w:val="%1"/>
      <w:lvlJc w:val="left"/>
      <w:pPr>
        <w:ind w:left="1300" w:hanging="587"/>
        <w:jc w:val="righ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347E300A">
      <w:numFmt w:val="bullet"/>
      <w:lvlText w:val="•"/>
      <w:lvlJc w:val="left"/>
      <w:pPr>
        <w:ind w:left="2340" w:hanging="587"/>
      </w:pPr>
      <w:rPr>
        <w:rFonts w:hint="default"/>
        <w:lang w:val="en-US" w:eastAsia="en-US" w:bidi="ar-SA"/>
      </w:rPr>
    </w:lvl>
    <w:lvl w:ilvl="2" w:tplc="465CBCC8">
      <w:numFmt w:val="bullet"/>
      <w:lvlText w:val="•"/>
      <w:lvlJc w:val="left"/>
      <w:pPr>
        <w:ind w:left="3381" w:hanging="587"/>
      </w:pPr>
      <w:rPr>
        <w:rFonts w:hint="default"/>
        <w:lang w:val="en-US" w:eastAsia="en-US" w:bidi="ar-SA"/>
      </w:rPr>
    </w:lvl>
    <w:lvl w:ilvl="3" w:tplc="B9EC2FF8">
      <w:numFmt w:val="bullet"/>
      <w:lvlText w:val="•"/>
      <w:lvlJc w:val="left"/>
      <w:pPr>
        <w:ind w:left="4421" w:hanging="587"/>
      </w:pPr>
      <w:rPr>
        <w:rFonts w:hint="default"/>
        <w:lang w:val="en-US" w:eastAsia="en-US" w:bidi="ar-SA"/>
      </w:rPr>
    </w:lvl>
    <w:lvl w:ilvl="4" w:tplc="C92ACE72">
      <w:numFmt w:val="bullet"/>
      <w:lvlText w:val="•"/>
      <w:lvlJc w:val="left"/>
      <w:pPr>
        <w:ind w:left="5462" w:hanging="587"/>
      </w:pPr>
      <w:rPr>
        <w:rFonts w:hint="default"/>
        <w:lang w:val="en-US" w:eastAsia="en-US" w:bidi="ar-SA"/>
      </w:rPr>
    </w:lvl>
    <w:lvl w:ilvl="5" w:tplc="8C0C44B0">
      <w:numFmt w:val="bullet"/>
      <w:lvlText w:val="•"/>
      <w:lvlJc w:val="left"/>
      <w:pPr>
        <w:ind w:left="6503" w:hanging="587"/>
      </w:pPr>
      <w:rPr>
        <w:rFonts w:hint="default"/>
        <w:lang w:val="en-US" w:eastAsia="en-US" w:bidi="ar-SA"/>
      </w:rPr>
    </w:lvl>
    <w:lvl w:ilvl="6" w:tplc="7B386E7A">
      <w:numFmt w:val="bullet"/>
      <w:lvlText w:val="•"/>
      <w:lvlJc w:val="left"/>
      <w:pPr>
        <w:ind w:left="7543" w:hanging="587"/>
      </w:pPr>
      <w:rPr>
        <w:rFonts w:hint="default"/>
        <w:lang w:val="en-US" w:eastAsia="en-US" w:bidi="ar-SA"/>
      </w:rPr>
    </w:lvl>
    <w:lvl w:ilvl="7" w:tplc="DEFE55AE">
      <w:numFmt w:val="bullet"/>
      <w:lvlText w:val="•"/>
      <w:lvlJc w:val="left"/>
      <w:pPr>
        <w:ind w:left="8584" w:hanging="587"/>
      </w:pPr>
      <w:rPr>
        <w:rFonts w:hint="default"/>
        <w:lang w:val="en-US" w:eastAsia="en-US" w:bidi="ar-SA"/>
      </w:rPr>
    </w:lvl>
    <w:lvl w:ilvl="8" w:tplc="4C34FF94">
      <w:numFmt w:val="bullet"/>
      <w:lvlText w:val="•"/>
      <w:lvlJc w:val="left"/>
      <w:pPr>
        <w:ind w:left="9625" w:hanging="587"/>
      </w:pPr>
      <w:rPr>
        <w:rFonts w:hint="default"/>
        <w:lang w:val="en-US" w:eastAsia="en-US" w:bidi="ar-SA"/>
      </w:rPr>
    </w:lvl>
  </w:abstractNum>
  <w:abstractNum w:abstractNumId="120">
    <w:nsid w:val="6F9E4CD8"/>
    <w:multiLevelType w:val="hybridMultilevel"/>
    <w:tmpl w:val="7C822C22"/>
    <w:lvl w:ilvl="0" w:tplc="6C4ABD8A">
      <w:start w:val="512"/>
      <w:numFmt w:val="decimal"/>
      <w:lvlText w:val="%1"/>
      <w:lvlJc w:val="left"/>
      <w:pPr>
        <w:ind w:left="1112" w:hanging="582"/>
        <w:jc w:val="left"/>
      </w:pPr>
      <w:rPr>
        <w:rFonts w:ascii="Calibri" w:eastAsia="Calibri" w:hAnsi="Calibri" w:cs="Calibri" w:hint="default"/>
        <w:spacing w:val="-2"/>
        <w:w w:val="103"/>
        <w:sz w:val="18"/>
        <w:szCs w:val="18"/>
        <w:lang w:val="en-US" w:eastAsia="en-US" w:bidi="ar-SA"/>
      </w:rPr>
    </w:lvl>
    <w:lvl w:ilvl="1" w:tplc="D1E034D6">
      <w:start w:val="1"/>
      <w:numFmt w:val="decimal"/>
      <w:lvlText w:val="%2"/>
      <w:lvlJc w:val="left"/>
      <w:pPr>
        <w:ind w:left="5243" w:hanging="4377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2" w:tplc="5C36E3A8">
      <w:numFmt w:val="bullet"/>
      <w:lvlText w:val="•"/>
      <w:lvlJc w:val="left"/>
      <w:pPr>
        <w:ind w:left="5240" w:hanging="4377"/>
      </w:pPr>
      <w:rPr>
        <w:rFonts w:hint="default"/>
        <w:lang w:val="en-US" w:eastAsia="en-US" w:bidi="ar-SA"/>
      </w:rPr>
    </w:lvl>
    <w:lvl w:ilvl="3" w:tplc="3C82D42A">
      <w:numFmt w:val="bullet"/>
      <w:lvlText w:val="•"/>
      <w:lvlJc w:val="left"/>
      <w:pPr>
        <w:ind w:left="5584" w:hanging="4377"/>
      </w:pPr>
      <w:rPr>
        <w:rFonts w:hint="default"/>
        <w:lang w:val="en-US" w:eastAsia="en-US" w:bidi="ar-SA"/>
      </w:rPr>
    </w:lvl>
    <w:lvl w:ilvl="4" w:tplc="CC72BA0A">
      <w:numFmt w:val="bullet"/>
      <w:lvlText w:val="•"/>
      <w:lvlJc w:val="left"/>
      <w:pPr>
        <w:ind w:left="5929" w:hanging="4377"/>
      </w:pPr>
      <w:rPr>
        <w:rFonts w:hint="default"/>
        <w:lang w:val="en-US" w:eastAsia="en-US" w:bidi="ar-SA"/>
      </w:rPr>
    </w:lvl>
    <w:lvl w:ilvl="5" w:tplc="9848A0C4">
      <w:numFmt w:val="bullet"/>
      <w:lvlText w:val="•"/>
      <w:lvlJc w:val="left"/>
      <w:pPr>
        <w:ind w:left="6274" w:hanging="4377"/>
      </w:pPr>
      <w:rPr>
        <w:rFonts w:hint="default"/>
        <w:lang w:val="en-US" w:eastAsia="en-US" w:bidi="ar-SA"/>
      </w:rPr>
    </w:lvl>
    <w:lvl w:ilvl="6" w:tplc="0B9E31A8">
      <w:numFmt w:val="bullet"/>
      <w:lvlText w:val="•"/>
      <w:lvlJc w:val="left"/>
      <w:pPr>
        <w:ind w:left="6618" w:hanging="4377"/>
      </w:pPr>
      <w:rPr>
        <w:rFonts w:hint="default"/>
        <w:lang w:val="en-US" w:eastAsia="en-US" w:bidi="ar-SA"/>
      </w:rPr>
    </w:lvl>
    <w:lvl w:ilvl="7" w:tplc="62D6036C">
      <w:numFmt w:val="bullet"/>
      <w:lvlText w:val="•"/>
      <w:lvlJc w:val="left"/>
      <w:pPr>
        <w:ind w:left="6963" w:hanging="4377"/>
      </w:pPr>
      <w:rPr>
        <w:rFonts w:hint="default"/>
        <w:lang w:val="en-US" w:eastAsia="en-US" w:bidi="ar-SA"/>
      </w:rPr>
    </w:lvl>
    <w:lvl w:ilvl="8" w:tplc="A472233A">
      <w:numFmt w:val="bullet"/>
      <w:lvlText w:val="•"/>
      <w:lvlJc w:val="left"/>
      <w:pPr>
        <w:ind w:left="7308" w:hanging="4377"/>
      </w:pPr>
      <w:rPr>
        <w:rFonts w:hint="default"/>
        <w:lang w:val="en-US" w:eastAsia="en-US" w:bidi="ar-SA"/>
      </w:rPr>
    </w:lvl>
  </w:abstractNum>
  <w:abstractNum w:abstractNumId="121">
    <w:nsid w:val="6FF72780"/>
    <w:multiLevelType w:val="hybridMultilevel"/>
    <w:tmpl w:val="084E0038"/>
    <w:lvl w:ilvl="0" w:tplc="B6A685D0">
      <w:start w:val="465"/>
      <w:numFmt w:val="decimal"/>
      <w:lvlText w:val="%1"/>
      <w:lvlJc w:val="left"/>
      <w:pPr>
        <w:ind w:left="1340" w:hanging="69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0DD6308C">
      <w:numFmt w:val="bullet"/>
      <w:lvlText w:val="•"/>
      <w:lvlJc w:val="left"/>
      <w:pPr>
        <w:ind w:left="2386" w:hanging="699"/>
      </w:pPr>
      <w:rPr>
        <w:rFonts w:hint="default"/>
        <w:lang w:val="en-US" w:eastAsia="en-US" w:bidi="ar-SA"/>
      </w:rPr>
    </w:lvl>
    <w:lvl w:ilvl="2" w:tplc="FB0C93F4">
      <w:numFmt w:val="bullet"/>
      <w:lvlText w:val="•"/>
      <w:lvlJc w:val="left"/>
      <w:pPr>
        <w:ind w:left="3433" w:hanging="699"/>
      </w:pPr>
      <w:rPr>
        <w:rFonts w:hint="default"/>
        <w:lang w:val="en-US" w:eastAsia="en-US" w:bidi="ar-SA"/>
      </w:rPr>
    </w:lvl>
    <w:lvl w:ilvl="3" w:tplc="63123908">
      <w:numFmt w:val="bullet"/>
      <w:lvlText w:val="•"/>
      <w:lvlJc w:val="left"/>
      <w:pPr>
        <w:ind w:left="4479" w:hanging="699"/>
      </w:pPr>
      <w:rPr>
        <w:rFonts w:hint="default"/>
        <w:lang w:val="en-US" w:eastAsia="en-US" w:bidi="ar-SA"/>
      </w:rPr>
    </w:lvl>
    <w:lvl w:ilvl="4" w:tplc="4122408C">
      <w:numFmt w:val="bullet"/>
      <w:lvlText w:val="•"/>
      <w:lvlJc w:val="left"/>
      <w:pPr>
        <w:ind w:left="5526" w:hanging="699"/>
      </w:pPr>
      <w:rPr>
        <w:rFonts w:hint="default"/>
        <w:lang w:val="en-US" w:eastAsia="en-US" w:bidi="ar-SA"/>
      </w:rPr>
    </w:lvl>
    <w:lvl w:ilvl="5" w:tplc="B3FA2256">
      <w:numFmt w:val="bullet"/>
      <w:lvlText w:val="•"/>
      <w:lvlJc w:val="left"/>
      <w:pPr>
        <w:ind w:left="6573" w:hanging="699"/>
      </w:pPr>
      <w:rPr>
        <w:rFonts w:hint="default"/>
        <w:lang w:val="en-US" w:eastAsia="en-US" w:bidi="ar-SA"/>
      </w:rPr>
    </w:lvl>
    <w:lvl w:ilvl="6" w:tplc="9CDC1852">
      <w:numFmt w:val="bullet"/>
      <w:lvlText w:val="•"/>
      <w:lvlJc w:val="left"/>
      <w:pPr>
        <w:ind w:left="7619" w:hanging="699"/>
      </w:pPr>
      <w:rPr>
        <w:rFonts w:hint="default"/>
        <w:lang w:val="en-US" w:eastAsia="en-US" w:bidi="ar-SA"/>
      </w:rPr>
    </w:lvl>
    <w:lvl w:ilvl="7" w:tplc="86503864">
      <w:numFmt w:val="bullet"/>
      <w:lvlText w:val="•"/>
      <w:lvlJc w:val="left"/>
      <w:pPr>
        <w:ind w:left="8666" w:hanging="699"/>
      </w:pPr>
      <w:rPr>
        <w:rFonts w:hint="default"/>
        <w:lang w:val="en-US" w:eastAsia="en-US" w:bidi="ar-SA"/>
      </w:rPr>
    </w:lvl>
    <w:lvl w:ilvl="8" w:tplc="B9323200">
      <w:numFmt w:val="bullet"/>
      <w:lvlText w:val="•"/>
      <w:lvlJc w:val="left"/>
      <w:pPr>
        <w:ind w:left="9713" w:hanging="699"/>
      </w:pPr>
      <w:rPr>
        <w:rFonts w:hint="default"/>
        <w:lang w:val="en-US" w:eastAsia="en-US" w:bidi="ar-SA"/>
      </w:rPr>
    </w:lvl>
  </w:abstractNum>
  <w:abstractNum w:abstractNumId="122">
    <w:nsid w:val="70DE3666"/>
    <w:multiLevelType w:val="hybridMultilevel"/>
    <w:tmpl w:val="5E8CAED2"/>
    <w:lvl w:ilvl="0" w:tplc="53D20A28">
      <w:start w:val="207"/>
      <w:numFmt w:val="decimal"/>
      <w:lvlText w:val="%1"/>
      <w:lvlJc w:val="left"/>
      <w:pPr>
        <w:ind w:left="1300" w:hanging="69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145C7B48">
      <w:numFmt w:val="bullet"/>
      <w:lvlText w:val="•"/>
      <w:lvlJc w:val="left"/>
      <w:pPr>
        <w:ind w:left="2340" w:hanging="699"/>
      </w:pPr>
      <w:rPr>
        <w:rFonts w:hint="default"/>
        <w:lang w:val="en-US" w:eastAsia="en-US" w:bidi="ar-SA"/>
      </w:rPr>
    </w:lvl>
    <w:lvl w:ilvl="2" w:tplc="10A615D8">
      <w:numFmt w:val="bullet"/>
      <w:lvlText w:val="•"/>
      <w:lvlJc w:val="left"/>
      <w:pPr>
        <w:ind w:left="3381" w:hanging="699"/>
      </w:pPr>
      <w:rPr>
        <w:rFonts w:hint="default"/>
        <w:lang w:val="en-US" w:eastAsia="en-US" w:bidi="ar-SA"/>
      </w:rPr>
    </w:lvl>
    <w:lvl w:ilvl="3" w:tplc="85349B16">
      <w:numFmt w:val="bullet"/>
      <w:lvlText w:val="•"/>
      <w:lvlJc w:val="left"/>
      <w:pPr>
        <w:ind w:left="4421" w:hanging="699"/>
      </w:pPr>
      <w:rPr>
        <w:rFonts w:hint="default"/>
        <w:lang w:val="en-US" w:eastAsia="en-US" w:bidi="ar-SA"/>
      </w:rPr>
    </w:lvl>
    <w:lvl w:ilvl="4" w:tplc="3C5C118A">
      <w:numFmt w:val="bullet"/>
      <w:lvlText w:val="•"/>
      <w:lvlJc w:val="left"/>
      <w:pPr>
        <w:ind w:left="5462" w:hanging="699"/>
      </w:pPr>
      <w:rPr>
        <w:rFonts w:hint="default"/>
        <w:lang w:val="en-US" w:eastAsia="en-US" w:bidi="ar-SA"/>
      </w:rPr>
    </w:lvl>
    <w:lvl w:ilvl="5" w:tplc="2DC8AC3E">
      <w:numFmt w:val="bullet"/>
      <w:lvlText w:val="•"/>
      <w:lvlJc w:val="left"/>
      <w:pPr>
        <w:ind w:left="6503" w:hanging="699"/>
      </w:pPr>
      <w:rPr>
        <w:rFonts w:hint="default"/>
        <w:lang w:val="en-US" w:eastAsia="en-US" w:bidi="ar-SA"/>
      </w:rPr>
    </w:lvl>
    <w:lvl w:ilvl="6" w:tplc="49BC3C2C">
      <w:numFmt w:val="bullet"/>
      <w:lvlText w:val="•"/>
      <w:lvlJc w:val="left"/>
      <w:pPr>
        <w:ind w:left="7543" w:hanging="699"/>
      </w:pPr>
      <w:rPr>
        <w:rFonts w:hint="default"/>
        <w:lang w:val="en-US" w:eastAsia="en-US" w:bidi="ar-SA"/>
      </w:rPr>
    </w:lvl>
    <w:lvl w:ilvl="7" w:tplc="DDBE79D2">
      <w:numFmt w:val="bullet"/>
      <w:lvlText w:val="•"/>
      <w:lvlJc w:val="left"/>
      <w:pPr>
        <w:ind w:left="8584" w:hanging="699"/>
      </w:pPr>
      <w:rPr>
        <w:rFonts w:hint="default"/>
        <w:lang w:val="en-US" w:eastAsia="en-US" w:bidi="ar-SA"/>
      </w:rPr>
    </w:lvl>
    <w:lvl w:ilvl="8" w:tplc="F5EAC570">
      <w:numFmt w:val="bullet"/>
      <w:lvlText w:val="•"/>
      <w:lvlJc w:val="left"/>
      <w:pPr>
        <w:ind w:left="9625" w:hanging="699"/>
      </w:pPr>
      <w:rPr>
        <w:rFonts w:hint="default"/>
        <w:lang w:val="en-US" w:eastAsia="en-US" w:bidi="ar-SA"/>
      </w:rPr>
    </w:lvl>
  </w:abstractNum>
  <w:abstractNum w:abstractNumId="123">
    <w:nsid w:val="72474BED"/>
    <w:multiLevelType w:val="hybridMultilevel"/>
    <w:tmpl w:val="2E3C377C"/>
    <w:lvl w:ilvl="0" w:tplc="0F2A2CCE">
      <w:start w:val="168"/>
      <w:numFmt w:val="decimal"/>
      <w:lvlText w:val="%1"/>
      <w:lvlJc w:val="left"/>
      <w:pPr>
        <w:ind w:left="1300" w:hanging="69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591C0DAE">
      <w:numFmt w:val="bullet"/>
      <w:lvlText w:val="•"/>
      <w:lvlJc w:val="left"/>
      <w:pPr>
        <w:ind w:left="2340" w:hanging="699"/>
      </w:pPr>
      <w:rPr>
        <w:rFonts w:hint="default"/>
        <w:lang w:val="en-US" w:eastAsia="en-US" w:bidi="ar-SA"/>
      </w:rPr>
    </w:lvl>
    <w:lvl w:ilvl="2" w:tplc="2D383308">
      <w:numFmt w:val="bullet"/>
      <w:lvlText w:val="•"/>
      <w:lvlJc w:val="left"/>
      <w:pPr>
        <w:ind w:left="3381" w:hanging="699"/>
      </w:pPr>
      <w:rPr>
        <w:rFonts w:hint="default"/>
        <w:lang w:val="en-US" w:eastAsia="en-US" w:bidi="ar-SA"/>
      </w:rPr>
    </w:lvl>
    <w:lvl w:ilvl="3" w:tplc="046E31C4">
      <w:numFmt w:val="bullet"/>
      <w:lvlText w:val="•"/>
      <w:lvlJc w:val="left"/>
      <w:pPr>
        <w:ind w:left="4421" w:hanging="699"/>
      </w:pPr>
      <w:rPr>
        <w:rFonts w:hint="default"/>
        <w:lang w:val="en-US" w:eastAsia="en-US" w:bidi="ar-SA"/>
      </w:rPr>
    </w:lvl>
    <w:lvl w:ilvl="4" w:tplc="902A0464">
      <w:numFmt w:val="bullet"/>
      <w:lvlText w:val="•"/>
      <w:lvlJc w:val="left"/>
      <w:pPr>
        <w:ind w:left="5462" w:hanging="699"/>
      </w:pPr>
      <w:rPr>
        <w:rFonts w:hint="default"/>
        <w:lang w:val="en-US" w:eastAsia="en-US" w:bidi="ar-SA"/>
      </w:rPr>
    </w:lvl>
    <w:lvl w:ilvl="5" w:tplc="DD103FA0">
      <w:numFmt w:val="bullet"/>
      <w:lvlText w:val="•"/>
      <w:lvlJc w:val="left"/>
      <w:pPr>
        <w:ind w:left="6503" w:hanging="699"/>
      </w:pPr>
      <w:rPr>
        <w:rFonts w:hint="default"/>
        <w:lang w:val="en-US" w:eastAsia="en-US" w:bidi="ar-SA"/>
      </w:rPr>
    </w:lvl>
    <w:lvl w:ilvl="6" w:tplc="2B2A3DB6">
      <w:numFmt w:val="bullet"/>
      <w:lvlText w:val="•"/>
      <w:lvlJc w:val="left"/>
      <w:pPr>
        <w:ind w:left="7543" w:hanging="699"/>
      </w:pPr>
      <w:rPr>
        <w:rFonts w:hint="default"/>
        <w:lang w:val="en-US" w:eastAsia="en-US" w:bidi="ar-SA"/>
      </w:rPr>
    </w:lvl>
    <w:lvl w:ilvl="7" w:tplc="CBCCC502">
      <w:numFmt w:val="bullet"/>
      <w:lvlText w:val="•"/>
      <w:lvlJc w:val="left"/>
      <w:pPr>
        <w:ind w:left="8584" w:hanging="699"/>
      </w:pPr>
      <w:rPr>
        <w:rFonts w:hint="default"/>
        <w:lang w:val="en-US" w:eastAsia="en-US" w:bidi="ar-SA"/>
      </w:rPr>
    </w:lvl>
    <w:lvl w:ilvl="8" w:tplc="6124082E">
      <w:numFmt w:val="bullet"/>
      <w:lvlText w:val="•"/>
      <w:lvlJc w:val="left"/>
      <w:pPr>
        <w:ind w:left="9625" w:hanging="699"/>
      </w:pPr>
      <w:rPr>
        <w:rFonts w:hint="default"/>
        <w:lang w:val="en-US" w:eastAsia="en-US" w:bidi="ar-SA"/>
      </w:rPr>
    </w:lvl>
  </w:abstractNum>
  <w:abstractNum w:abstractNumId="124">
    <w:nsid w:val="730547E3"/>
    <w:multiLevelType w:val="hybridMultilevel"/>
    <w:tmpl w:val="10EEE2AC"/>
    <w:lvl w:ilvl="0" w:tplc="78BE6D28">
      <w:start w:val="394"/>
      <w:numFmt w:val="decimal"/>
      <w:lvlText w:val="%1"/>
      <w:lvlJc w:val="left"/>
      <w:pPr>
        <w:ind w:left="1400" w:hanging="697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22349986">
      <w:numFmt w:val="bullet"/>
      <w:lvlText w:val="•"/>
      <w:lvlJc w:val="left"/>
      <w:pPr>
        <w:ind w:left="2462" w:hanging="697"/>
      </w:pPr>
      <w:rPr>
        <w:rFonts w:hint="default"/>
        <w:lang w:val="en-US" w:eastAsia="en-US" w:bidi="ar-SA"/>
      </w:rPr>
    </w:lvl>
    <w:lvl w:ilvl="2" w:tplc="3A7293BC">
      <w:numFmt w:val="bullet"/>
      <w:lvlText w:val="•"/>
      <w:lvlJc w:val="left"/>
      <w:pPr>
        <w:ind w:left="3524" w:hanging="697"/>
      </w:pPr>
      <w:rPr>
        <w:rFonts w:hint="default"/>
        <w:lang w:val="en-US" w:eastAsia="en-US" w:bidi="ar-SA"/>
      </w:rPr>
    </w:lvl>
    <w:lvl w:ilvl="3" w:tplc="0A083178">
      <w:numFmt w:val="bullet"/>
      <w:lvlText w:val="•"/>
      <w:lvlJc w:val="left"/>
      <w:pPr>
        <w:ind w:left="4586" w:hanging="697"/>
      </w:pPr>
      <w:rPr>
        <w:rFonts w:hint="default"/>
        <w:lang w:val="en-US" w:eastAsia="en-US" w:bidi="ar-SA"/>
      </w:rPr>
    </w:lvl>
    <w:lvl w:ilvl="4" w:tplc="489A8ED6">
      <w:numFmt w:val="bullet"/>
      <w:lvlText w:val="•"/>
      <w:lvlJc w:val="left"/>
      <w:pPr>
        <w:ind w:left="5648" w:hanging="697"/>
      </w:pPr>
      <w:rPr>
        <w:rFonts w:hint="default"/>
        <w:lang w:val="en-US" w:eastAsia="en-US" w:bidi="ar-SA"/>
      </w:rPr>
    </w:lvl>
    <w:lvl w:ilvl="5" w:tplc="37F29EB0">
      <w:numFmt w:val="bullet"/>
      <w:lvlText w:val="•"/>
      <w:lvlJc w:val="left"/>
      <w:pPr>
        <w:ind w:left="6710" w:hanging="697"/>
      </w:pPr>
      <w:rPr>
        <w:rFonts w:hint="default"/>
        <w:lang w:val="en-US" w:eastAsia="en-US" w:bidi="ar-SA"/>
      </w:rPr>
    </w:lvl>
    <w:lvl w:ilvl="6" w:tplc="2DA0D8E0">
      <w:numFmt w:val="bullet"/>
      <w:lvlText w:val="•"/>
      <w:lvlJc w:val="left"/>
      <w:pPr>
        <w:ind w:left="7772" w:hanging="697"/>
      </w:pPr>
      <w:rPr>
        <w:rFonts w:hint="default"/>
        <w:lang w:val="en-US" w:eastAsia="en-US" w:bidi="ar-SA"/>
      </w:rPr>
    </w:lvl>
    <w:lvl w:ilvl="7" w:tplc="B6AC7384">
      <w:numFmt w:val="bullet"/>
      <w:lvlText w:val="•"/>
      <w:lvlJc w:val="left"/>
      <w:pPr>
        <w:ind w:left="8834" w:hanging="697"/>
      </w:pPr>
      <w:rPr>
        <w:rFonts w:hint="default"/>
        <w:lang w:val="en-US" w:eastAsia="en-US" w:bidi="ar-SA"/>
      </w:rPr>
    </w:lvl>
    <w:lvl w:ilvl="8" w:tplc="E9A037D6">
      <w:numFmt w:val="bullet"/>
      <w:lvlText w:val="•"/>
      <w:lvlJc w:val="left"/>
      <w:pPr>
        <w:ind w:left="9896" w:hanging="697"/>
      </w:pPr>
      <w:rPr>
        <w:rFonts w:hint="default"/>
        <w:lang w:val="en-US" w:eastAsia="en-US" w:bidi="ar-SA"/>
      </w:rPr>
    </w:lvl>
  </w:abstractNum>
  <w:abstractNum w:abstractNumId="125">
    <w:nsid w:val="73B405C8"/>
    <w:multiLevelType w:val="hybridMultilevel"/>
    <w:tmpl w:val="01404A80"/>
    <w:lvl w:ilvl="0" w:tplc="A2BEBE64">
      <w:start w:val="503"/>
      <w:numFmt w:val="decimal"/>
      <w:lvlText w:val="%1"/>
      <w:lvlJc w:val="left"/>
      <w:pPr>
        <w:ind w:left="1112" w:hanging="582"/>
        <w:jc w:val="left"/>
      </w:pPr>
      <w:rPr>
        <w:rFonts w:ascii="Calibri" w:eastAsia="Calibri" w:hAnsi="Calibri" w:cs="Calibri" w:hint="default"/>
        <w:spacing w:val="-2"/>
        <w:w w:val="103"/>
        <w:sz w:val="18"/>
        <w:szCs w:val="18"/>
        <w:lang w:val="en-US" w:eastAsia="en-US" w:bidi="ar-SA"/>
      </w:rPr>
    </w:lvl>
    <w:lvl w:ilvl="1" w:tplc="7764BDCE">
      <w:numFmt w:val="bullet"/>
      <w:lvlText w:val="•"/>
      <w:lvlJc w:val="left"/>
      <w:pPr>
        <w:ind w:left="2188" w:hanging="582"/>
      </w:pPr>
      <w:rPr>
        <w:rFonts w:hint="default"/>
        <w:lang w:val="en-US" w:eastAsia="en-US" w:bidi="ar-SA"/>
      </w:rPr>
    </w:lvl>
    <w:lvl w:ilvl="2" w:tplc="14E4E76E">
      <w:numFmt w:val="bullet"/>
      <w:lvlText w:val="•"/>
      <w:lvlJc w:val="left"/>
      <w:pPr>
        <w:ind w:left="3257" w:hanging="582"/>
      </w:pPr>
      <w:rPr>
        <w:rFonts w:hint="default"/>
        <w:lang w:val="en-US" w:eastAsia="en-US" w:bidi="ar-SA"/>
      </w:rPr>
    </w:lvl>
    <w:lvl w:ilvl="3" w:tplc="1CB6FA3C">
      <w:numFmt w:val="bullet"/>
      <w:lvlText w:val="•"/>
      <w:lvlJc w:val="left"/>
      <w:pPr>
        <w:ind w:left="4325" w:hanging="582"/>
      </w:pPr>
      <w:rPr>
        <w:rFonts w:hint="default"/>
        <w:lang w:val="en-US" w:eastAsia="en-US" w:bidi="ar-SA"/>
      </w:rPr>
    </w:lvl>
    <w:lvl w:ilvl="4" w:tplc="6DEA41DA">
      <w:numFmt w:val="bullet"/>
      <w:lvlText w:val="•"/>
      <w:lvlJc w:val="left"/>
      <w:pPr>
        <w:ind w:left="5394" w:hanging="582"/>
      </w:pPr>
      <w:rPr>
        <w:rFonts w:hint="default"/>
        <w:lang w:val="en-US" w:eastAsia="en-US" w:bidi="ar-SA"/>
      </w:rPr>
    </w:lvl>
    <w:lvl w:ilvl="5" w:tplc="AF3C4074">
      <w:numFmt w:val="bullet"/>
      <w:lvlText w:val="•"/>
      <w:lvlJc w:val="left"/>
      <w:pPr>
        <w:ind w:left="6463" w:hanging="582"/>
      </w:pPr>
      <w:rPr>
        <w:rFonts w:hint="default"/>
        <w:lang w:val="en-US" w:eastAsia="en-US" w:bidi="ar-SA"/>
      </w:rPr>
    </w:lvl>
    <w:lvl w:ilvl="6" w:tplc="1AE2DAC8">
      <w:numFmt w:val="bullet"/>
      <w:lvlText w:val="•"/>
      <w:lvlJc w:val="left"/>
      <w:pPr>
        <w:ind w:left="7531" w:hanging="582"/>
      </w:pPr>
      <w:rPr>
        <w:rFonts w:hint="default"/>
        <w:lang w:val="en-US" w:eastAsia="en-US" w:bidi="ar-SA"/>
      </w:rPr>
    </w:lvl>
    <w:lvl w:ilvl="7" w:tplc="C7F21E7C">
      <w:numFmt w:val="bullet"/>
      <w:lvlText w:val="•"/>
      <w:lvlJc w:val="left"/>
      <w:pPr>
        <w:ind w:left="8600" w:hanging="582"/>
      </w:pPr>
      <w:rPr>
        <w:rFonts w:hint="default"/>
        <w:lang w:val="en-US" w:eastAsia="en-US" w:bidi="ar-SA"/>
      </w:rPr>
    </w:lvl>
    <w:lvl w:ilvl="8" w:tplc="ECF4DC6C">
      <w:numFmt w:val="bullet"/>
      <w:lvlText w:val="•"/>
      <w:lvlJc w:val="left"/>
      <w:pPr>
        <w:ind w:left="9669" w:hanging="582"/>
      </w:pPr>
      <w:rPr>
        <w:rFonts w:hint="default"/>
        <w:lang w:val="en-US" w:eastAsia="en-US" w:bidi="ar-SA"/>
      </w:rPr>
    </w:lvl>
  </w:abstractNum>
  <w:abstractNum w:abstractNumId="126">
    <w:nsid w:val="759C2F1E"/>
    <w:multiLevelType w:val="hybridMultilevel"/>
    <w:tmpl w:val="C12EA8E6"/>
    <w:lvl w:ilvl="0" w:tplc="0EB6A1BC">
      <w:start w:val="64"/>
      <w:numFmt w:val="decimal"/>
      <w:lvlText w:val="%1"/>
      <w:lvlJc w:val="left"/>
      <w:pPr>
        <w:ind w:left="4422" w:hanging="3606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n-US" w:eastAsia="en-US" w:bidi="ar-SA"/>
      </w:rPr>
    </w:lvl>
    <w:lvl w:ilvl="1" w:tplc="371811CE">
      <w:numFmt w:val="bullet"/>
      <w:lvlText w:val="•"/>
      <w:lvlJc w:val="left"/>
      <w:pPr>
        <w:ind w:left="5180" w:hanging="3606"/>
      </w:pPr>
      <w:rPr>
        <w:rFonts w:hint="default"/>
        <w:lang w:val="en-US" w:eastAsia="en-US" w:bidi="ar-SA"/>
      </w:rPr>
    </w:lvl>
    <w:lvl w:ilvl="2" w:tplc="8A82490A">
      <w:numFmt w:val="bullet"/>
      <w:lvlText w:val="•"/>
      <w:lvlJc w:val="left"/>
      <w:pPr>
        <w:ind w:left="5940" w:hanging="3606"/>
      </w:pPr>
      <w:rPr>
        <w:rFonts w:hint="default"/>
        <w:lang w:val="en-US" w:eastAsia="en-US" w:bidi="ar-SA"/>
      </w:rPr>
    </w:lvl>
    <w:lvl w:ilvl="3" w:tplc="965CABF4">
      <w:numFmt w:val="bullet"/>
      <w:lvlText w:val="•"/>
      <w:lvlJc w:val="left"/>
      <w:pPr>
        <w:ind w:left="6700" w:hanging="3606"/>
      </w:pPr>
      <w:rPr>
        <w:rFonts w:hint="default"/>
        <w:lang w:val="en-US" w:eastAsia="en-US" w:bidi="ar-SA"/>
      </w:rPr>
    </w:lvl>
    <w:lvl w:ilvl="4" w:tplc="2696C69E">
      <w:numFmt w:val="bullet"/>
      <w:lvlText w:val="•"/>
      <w:lvlJc w:val="left"/>
      <w:pPr>
        <w:ind w:left="7460" w:hanging="3606"/>
      </w:pPr>
      <w:rPr>
        <w:rFonts w:hint="default"/>
        <w:lang w:val="en-US" w:eastAsia="en-US" w:bidi="ar-SA"/>
      </w:rPr>
    </w:lvl>
    <w:lvl w:ilvl="5" w:tplc="565447E8">
      <w:numFmt w:val="bullet"/>
      <w:lvlText w:val="•"/>
      <w:lvlJc w:val="left"/>
      <w:pPr>
        <w:ind w:left="8220" w:hanging="3606"/>
      </w:pPr>
      <w:rPr>
        <w:rFonts w:hint="default"/>
        <w:lang w:val="en-US" w:eastAsia="en-US" w:bidi="ar-SA"/>
      </w:rPr>
    </w:lvl>
    <w:lvl w:ilvl="6" w:tplc="1AAC7904">
      <w:numFmt w:val="bullet"/>
      <w:lvlText w:val="•"/>
      <w:lvlJc w:val="left"/>
      <w:pPr>
        <w:ind w:left="8980" w:hanging="3606"/>
      </w:pPr>
      <w:rPr>
        <w:rFonts w:hint="default"/>
        <w:lang w:val="en-US" w:eastAsia="en-US" w:bidi="ar-SA"/>
      </w:rPr>
    </w:lvl>
    <w:lvl w:ilvl="7" w:tplc="F946B64E">
      <w:numFmt w:val="bullet"/>
      <w:lvlText w:val="•"/>
      <w:lvlJc w:val="left"/>
      <w:pPr>
        <w:ind w:left="9740" w:hanging="3606"/>
      </w:pPr>
      <w:rPr>
        <w:rFonts w:hint="default"/>
        <w:lang w:val="en-US" w:eastAsia="en-US" w:bidi="ar-SA"/>
      </w:rPr>
    </w:lvl>
    <w:lvl w:ilvl="8" w:tplc="5D3431DC">
      <w:numFmt w:val="bullet"/>
      <w:lvlText w:val="•"/>
      <w:lvlJc w:val="left"/>
      <w:pPr>
        <w:ind w:left="10500" w:hanging="3606"/>
      </w:pPr>
      <w:rPr>
        <w:rFonts w:hint="default"/>
        <w:lang w:val="en-US" w:eastAsia="en-US" w:bidi="ar-SA"/>
      </w:rPr>
    </w:lvl>
  </w:abstractNum>
  <w:abstractNum w:abstractNumId="127">
    <w:nsid w:val="75DF4A80"/>
    <w:multiLevelType w:val="hybridMultilevel"/>
    <w:tmpl w:val="AE86DBF6"/>
    <w:lvl w:ilvl="0" w:tplc="22E61B68">
      <w:start w:val="486"/>
      <w:numFmt w:val="decimal"/>
      <w:lvlText w:val="%1"/>
      <w:lvlJc w:val="left"/>
      <w:pPr>
        <w:ind w:left="1400" w:hanging="697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B080A5F2">
      <w:numFmt w:val="bullet"/>
      <w:lvlText w:val="•"/>
      <w:lvlJc w:val="left"/>
      <w:pPr>
        <w:ind w:left="2462" w:hanging="697"/>
      </w:pPr>
      <w:rPr>
        <w:rFonts w:hint="default"/>
        <w:lang w:val="en-US" w:eastAsia="en-US" w:bidi="ar-SA"/>
      </w:rPr>
    </w:lvl>
    <w:lvl w:ilvl="2" w:tplc="AA9A61E8">
      <w:numFmt w:val="bullet"/>
      <w:lvlText w:val="•"/>
      <w:lvlJc w:val="left"/>
      <w:pPr>
        <w:ind w:left="3524" w:hanging="697"/>
      </w:pPr>
      <w:rPr>
        <w:rFonts w:hint="default"/>
        <w:lang w:val="en-US" w:eastAsia="en-US" w:bidi="ar-SA"/>
      </w:rPr>
    </w:lvl>
    <w:lvl w:ilvl="3" w:tplc="58680B56">
      <w:numFmt w:val="bullet"/>
      <w:lvlText w:val="•"/>
      <w:lvlJc w:val="left"/>
      <w:pPr>
        <w:ind w:left="4586" w:hanging="697"/>
      </w:pPr>
      <w:rPr>
        <w:rFonts w:hint="default"/>
        <w:lang w:val="en-US" w:eastAsia="en-US" w:bidi="ar-SA"/>
      </w:rPr>
    </w:lvl>
    <w:lvl w:ilvl="4" w:tplc="463CF860">
      <w:numFmt w:val="bullet"/>
      <w:lvlText w:val="•"/>
      <w:lvlJc w:val="left"/>
      <w:pPr>
        <w:ind w:left="5648" w:hanging="697"/>
      </w:pPr>
      <w:rPr>
        <w:rFonts w:hint="default"/>
        <w:lang w:val="en-US" w:eastAsia="en-US" w:bidi="ar-SA"/>
      </w:rPr>
    </w:lvl>
    <w:lvl w:ilvl="5" w:tplc="1466EFF6">
      <w:numFmt w:val="bullet"/>
      <w:lvlText w:val="•"/>
      <w:lvlJc w:val="left"/>
      <w:pPr>
        <w:ind w:left="6710" w:hanging="697"/>
      </w:pPr>
      <w:rPr>
        <w:rFonts w:hint="default"/>
        <w:lang w:val="en-US" w:eastAsia="en-US" w:bidi="ar-SA"/>
      </w:rPr>
    </w:lvl>
    <w:lvl w:ilvl="6" w:tplc="56BE13CC">
      <w:numFmt w:val="bullet"/>
      <w:lvlText w:val="•"/>
      <w:lvlJc w:val="left"/>
      <w:pPr>
        <w:ind w:left="7772" w:hanging="697"/>
      </w:pPr>
      <w:rPr>
        <w:rFonts w:hint="default"/>
        <w:lang w:val="en-US" w:eastAsia="en-US" w:bidi="ar-SA"/>
      </w:rPr>
    </w:lvl>
    <w:lvl w:ilvl="7" w:tplc="B6184F1A">
      <w:numFmt w:val="bullet"/>
      <w:lvlText w:val="•"/>
      <w:lvlJc w:val="left"/>
      <w:pPr>
        <w:ind w:left="8834" w:hanging="697"/>
      </w:pPr>
      <w:rPr>
        <w:rFonts w:hint="default"/>
        <w:lang w:val="en-US" w:eastAsia="en-US" w:bidi="ar-SA"/>
      </w:rPr>
    </w:lvl>
    <w:lvl w:ilvl="8" w:tplc="1584B1DE">
      <w:numFmt w:val="bullet"/>
      <w:lvlText w:val="•"/>
      <w:lvlJc w:val="left"/>
      <w:pPr>
        <w:ind w:left="9896" w:hanging="697"/>
      </w:pPr>
      <w:rPr>
        <w:rFonts w:hint="default"/>
        <w:lang w:val="en-US" w:eastAsia="en-US" w:bidi="ar-SA"/>
      </w:rPr>
    </w:lvl>
  </w:abstractNum>
  <w:abstractNum w:abstractNumId="128">
    <w:nsid w:val="762778B8"/>
    <w:multiLevelType w:val="hybridMultilevel"/>
    <w:tmpl w:val="F7C023C6"/>
    <w:lvl w:ilvl="0" w:tplc="C9A2DD7A">
      <w:start w:val="207"/>
      <w:numFmt w:val="decimal"/>
      <w:lvlText w:val="%1"/>
      <w:lvlJc w:val="left"/>
      <w:pPr>
        <w:ind w:left="1300" w:hanging="69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1EA85B92">
      <w:numFmt w:val="bullet"/>
      <w:lvlText w:val="•"/>
      <w:lvlJc w:val="left"/>
      <w:pPr>
        <w:ind w:left="2340" w:hanging="699"/>
      </w:pPr>
      <w:rPr>
        <w:rFonts w:hint="default"/>
        <w:lang w:val="en-US" w:eastAsia="en-US" w:bidi="ar-SA"/>
      </w:rPr>
    </w:lvl>
    <w:lvl w:ilvl="2" w:tplc="4B52F2DC">
      <w:numFmt w:val="bullet"/>
      <w:lvlText w:val="•"/>
      <w:lvlJc w:val="left"/>
      <w:pPr>
        <w:ind w:left="3381" w:hanging="699"/>
      </w:pPr>
      <w:rPr>
        <w:rFonts w:hint="default"/>
        <w:lang w:val="en-US" w:eastAsia="en-US" w:bidi="ar-SA"/>
      </w:rPr>
    </w:lvl>
    <w:lvl w:ilvl="3" w:tplc="7C4AA87E">
      <w:numFmt w:val="bullet"/>
      <w:lvlText w:val="•"/>
      <w:lvlJc w:val="left"/>
      <w:pPr>
        <w:ind w:left="4421" w:hanging="699"/>
      </w:pPr>
      <w:rPr>
        <w:rFonts w:hint="default"/>
        <w:lang w:val="en-US" w:eastAsia="en-US" w:bidi="ar-SA"/>
      </w:rPr>
    </w:lvl>
    <w:lvl w:ilvl="4" w:tplc="6E949DFC">
      <w:numFmt w:val="bullet"/>
      <w:lvlText w:val="•"/>
      <w:lvlJc w:val="left"/>
      <w:pPr>
        <w:ind w:left="5462" w:hanging="699"/>
      </w:pPr>
      <w:rPr>
        <w:rFonts w:hint="default"/>
        <w:lang w:val="en-US" w:eastAsia="en-US" w:bidi="ar-SA"/>
      </w:rPr>
    </w:lvl>
    <w:lvl w:ilvl="5" w:tplc="77EAE3AA">
      <w:numFmt w:val="bullet"/>
      <w:lvlText w:val="•"/>
      <w:lvlJc w:val="left"/>
      <w:pPr>
        <w:ind w:left="6503" w:hanging="699"/>
      </w:pPr>
      <w:rPr>
        <w:rFonts w:hint="default"/>
        <w:lang w:val="en-US" w:eastAsia="en-US" w:bidi="ar-SA"/>
      </w:rPr>
    </w:lvl>
    <w:lvl w:ilvl="6" w:tplc="7B84097E">
      <w:numFmt w:val="bullet"/>
      <w:lvlText w:val="•"/>
      <w:lvlJc w:val="left"/>
      <w:pPr>
        <w:ind w:left="7543" w:hanging="699"/>
      </w:pPr>
      <w:rPr>
        <w:rFonts w:hint="default"/>
        <w:lang w:val="en-US" w:eastAsia="en-US" w:bidi="ar-SA"/>
      </w:rPr>
    </w:lvl>
    <w:lvl w:ilvl="7" w:tplc="71E00768">
      <w:numFmt w:val="bullet"/>
      <w:lvlText w:val="•"/>
      <w:lvlJc w:val="left"/>
      <w:pPr>
        <w:ind w:left="8584" w:hanging="699"/>
      </w:pPr>
      <w:rPr>
        <w:rFonts w:hint="default"/>
        <w:lang w:val="en-US" w:eastAsia="en-US" w:bidi="ar-SA"/>
      </w:rPr>
    </w:lvl>
    <w:lvl w:ilvl="8" w:tplc="5FD60FBA">
      <w:numFmt w:val="bullet"/>
      <w:lvlText w:val="•"/>
      <w:lvlJc w:val="left"/>
      <w:pPr>
        <w:ind w:left="9625" w:hanging="699"/>
      </w:pPr>
      <w:rPr>
        <w:rFonts w:hint="default"/>
        <w:lang w:val="en-US" w:eastAsia="en-US" w:bidi="ar-SA"/>
      </w:rPr>
    </w:lvl>
  </w:abstractNum>
  <w:abstractNum w:abstractNumId="129">
    <w:nsid w:val="78B21E8C"/>
    <w:multiLevelType w:val="hybridMultilevel"/>
    <w:tmpl w:val="218077EA"/>
    <w:lvl w:ilvl="0" w:tplc="B5F4F186">
      <w:start w:val="39"/>
      <w:numFmt w:val="decimal"/>
      <w:lvlText w:val="%1"/>
      <w:lvlJc w:val="left"/>
      <w:pPr>
        <w:ind w:left="1623" w:hanging="87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26AAC98C">
      <w:numFmt w:val="bullet"/>
      <w:lvlText w:val="•"/>
      <w:lvlJc w:val="left"/>
      <w:pPr>
        <w:ind w:left="2638" w:hanging="870"/>
      </w:pPr>
      <w:rPr>
        <w:rFonts w:hint="default"/>
        <w:lang w:val="en-US" w:eastAsia="en-US" w:bidi="ar-SA"/>
      </w:rPr>
    </w:lvl>
    <w:lvl w:ilvl="2" w:tplc="BEF40D12">
      <w:numFmt w:val="bullet"/>
      <w:lvlText w:val="•"/>
      <w:lvlJc w:val="left"/>
      <w:pPr>
        <w:ind w:left="3657" w:hanging="870"/>
      </w:pPr>
      <w:rPr>
        <w:rFonts w:hint="default"/>
        <w:lang w:val="en-US" w:eastAsia="en-US" w:bidi="ar-SA"/>
      </w:rPr>
    </w:lvl>
    <w:lvl w:ilvl="3" w:tplc="B1F8F23C">
      <w:numFmt w:val="bullet"/>
      <w:lvlText w:val="•"/>
      <w:lvlJc w:val="left"/>
      <w:pPr>
        <w:ind w:left="4675" w:hanging="870"/>
      </w:pPr>
      <w:rPr>
        <w:rFonts w:hint="default"/>
        <w:lang w:val="en-US" w:eastAsia="en-US" w:bidi="ar-SA"/>
      </w:rPr>
    </w:lvl>
    <w:lvl w:ilvl="4" w:tplc="AC2A4D4A">
      <w:numFmt w:val="bullet"/>
      <w:lvlText w:val="•"/>
      <w:lvlJc w:val="left"/>
      <w:pPr>
        <w:ind w:left="5694" w:hanging="870"/>
      </w:pPr>
      <w:rPr>
        <w:rFonts w:hint="default"/>
        <w:lang w:val="en-US" w:eastAsia="en-US" w:bidi="ar-SA"/>
      </w:rPr>
    </w:lvl>
    <w:lvl w:ilvl="5" w:tplc="5E287A28">
      <w:numFmt w:val="bullet"/>
      <w:lvlText w:val="•"/>
      <w:lvlJc w:val="left"/>
      <w:pPr>
        <w:ind w:left="6713" w:hanging="870"/>
      </w:pPr>
      <w:rPr>
        <w:rFonts w:hint="default"/>
        <w:lang w:val="en-US" w:eastAsia="en-US" w:bidi="ar-SA"/>
      </w:rPr>
    </w:lvl>
    <w:lvl w:ilvl="6" w:tplc="EA4AD3B0">
      <w:numFmt w:val="bullet"/>
      <w:lvlText w:val="•"/>
      <w:lvlJc w:val="left"/>
      <w:pPr>
        <w:ind w:left="7731" w:hanging="870"/>
      </w:pPr>
      <w:rPr>
        <w:rFonts w:hint="default"/>
        <w:lang w:val="en-US" w:eastAsia="en-US" w:bidi="ar-SA"/>
      </w:rPr>
    </w:lvl>
    <w:lvl w:ilvl="7" w:tplc="99945AAC">
      <w:numFmt w:val="bullet"/>
      <w:lvlText w:val="•"/>
      <w:lvlJc w:val="left"/>
      <w:pPr>
        <w:ind w:left="8750" w:hanging="870"/>
      </w:pPr>
      <w:rPr>
        <w:rFonts w:hint="default"/>
        <w:lang w:val="en-US" w:eastAsia="en-US" w:bidi="ar-SA"/>
      </w:rPr>
    </w:lvl>
    <w:lvl w:ilvl="8" w:tplc="FB269F76">
      <w:numFmt w:val="bullet"/>
      <w:lvlText w:val="•"/>
      <w:lvlJc w:val="left"/>
      <w:pPr>
        <w:ind w:left="9769" w:hanging="870"/>
      </w:pPr>
      <w:rPr>
        <w:rFonts w:hint="default"/>
        <w:lang w:val="en-US" w:eastAsia="en-US" w:bidi="ar-SA"/>
      </w:rPr>
    </w:lvl>
  </w:abstractNum>
  <w:abstractNum w:abstractNumId="130">
    <w:nsid w:val="78BE5063"/>
    <w:multiLevelType w:val="hybridMultilevel"/>
    <w:tmpl w:val="63B0C1E6"/>
    <w:lvl w:ilvl="0" w:tplc="3C5E45F0">
      <w:start w:val="421"/>
      <w:numFmt w:val="decimal"/>
      <w:lvlText w:val="%1"/>
      <w:lvlJc w:val="left"/>
      <w:pPr>
        <w:ind w:left="1300" w:hanging="69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6298C18C">
      <w:numFmt w:val="bullet"/>
      <w:lvlText w:val="•"/>
      <w:lvlJc w:val="left"/>
      <w:pPr>
        <w:ind w:left="2340" w:hanging="699"/>
      </w:pPr>
      <w:rPr>
        <w:rFonts w:hint="default"/>
        <w:lang w:val="en-US" w:eastAsia="en-US" w:bidi="ar-SA"/>
      </w:rPr>
    </w:lvl>
    <w:lvl w:ilvl="2" w:tplc="BE2AE41C">
      <w:numFmt w:val="bullet"/>
      <w:lvlText w:val="•"/>
      <w:lvlJc w:val="left"/>
      <w:pPr>
        <w:ind w:left="3381" w:hanging="699"/>
      </w:pPr>
      <w:rPr>
        <w:rFonts w:hint="default"/>
        <w:lang w:val="en-US" w:eastAsia="en-US" w:bidi="ar-SA"/>
      </w:rPr>
    </w:lvl>
    <w:lvl w:ilvl="3" w:tplc="8B6ACCA0">
      <w:numFmt w:val="bullet"/>
      <w:lvlText w:val="•"/>
      <w:lvlJc w:val="left"/>
      <w:pPr>
        <w:ind w:left="4421" w:hanging="699"/>
      </w:pPr>
      <w:rPr>
        <w:rFonts w:hint="default"/>
        <w:lang w:val="en-US" w:eastAsia="en-US" w:bidi="ar-SA"/>
      </w:rPr>
    </w:lvl>
    <w:lvl w:ilvl="4" w:tplc="9FB08974">
      <w:numFmt w:val="bullet"/>
      <w:lvlText w:val="•"/>
      <w:lvlJc w:val="left"/>
      <w:pPr>
        <w:ind w:left="5462" w:hanging="699"/>
      </w:pPr>
      <w:rPr>
        <w:rFonts w:hint="default"/>
        <w:lang w:val="en-US" w:eastAsia="en-US" w:bidi="ar-SA"/>
      </w:rPr>
    </w:lvl>
    <w:lvl w:ilvl="5" w:tplc="9DBCD842">
      <w:numFmt w:val="bullet"/>
      <w:lvlText w:val="•"/>
      <w:lvlJc w:val="left"/>
      <w:pPr>
        <w:ind w:left="6503" w:hanging="699"/>
      </w:pPr>
      <w:rPr>
        <w:rFonts w:hint="default"/>
        <w:lang w:val="en-US" w:eastAsia="en-US" w:bidi="ar-SA"/>
      </w:rPr>
    </w:lvl>
    <w:lvl w:ilvl="6" w:tplc="DAC65D94">
      <w:numFmt w:val="bullet"/>
      <w:lvlText w:val="•"/>
      <w:lvlJc w:val="left"/>
      <w:pPr>
        <w:ind w:left="7543" w:hanging="699"/>
      </w:pPr>
      <w:rPr>
        <w:rFonts w:hint="default"/>
        <w:lang w:val="en-US" w:eastAsia="en-US" w:bidi="ar-SA"/>
      </w:rPr>
    </w:lvl>
    <w:lvl w:ilvl="7" w:tplc="88BAF2CA">
      <w:numFmt w:val="bullet"/>
      <w:lvlText w:val="•"/>
      <w:lvlJc w:val="left"/>
      <w:pPr>
        <w:ind w:left="8584" w:hanging="699"/>
      </w:pPr>
      <w:rPr>
        <w:rFonts w:hint="default"/>
        <w:lang w:val="en-US" w:eastAsia="en-US" w:bidi="ar-SA"/>
      </w:rPr>
    </w:lvl>
    <w:lvl w:ilvl="8" w:tplc="E9D42F2E">
      <w:numFmt w:val="bullet"/>
      <w:lvlText w:val="•"/>
      <w:lvlJc w:val="left"/>
      <w:pPr>
        <w:ind w:left="9625" w:hanging="699"/>
      </w:pPr>
      <w:rPr>
        <w:rFonts w:hint="default"/>
        <w:lang w:val="en-US" w:eastAsia="en-US" w:bidi="ar-SA"/>
      </w:rPr>
    </w:lvl>
  </w:abstractNum>
  <w:abstractNum w:abstractNumId="131">
    <w:nsid w:val="79837989"/>
    <w:multiLevelType w:val="hybridMultilevel"/>
    <w:tmpl w:val="C4E8A62C"/>
    <w:lvl w:ilvl="0" w:tplc="599ADBDC">
      <w:start w:val="145"/>
      <w:numFmt w:val="decimal"/>
      <w:lvlText w:val="%1"/>
      <w:lvlJc w:val="left"/>
      <w:pPr>
        <w:ind w:left="1340" w:hanging="811"/>
        <w:jc w:val="left"/>
      </w:pPr>
      <w:rPr>
        <w:rFonts w:ascii="Calibri" w:eastAsia="Calibri" w:hAnsi="Calibri" w:cs="Calibri" w:hint="default"/>
        <w:spacing w:val="-2"/>
        <w:w w:val="103"/>
        <w:sz w:val="18"/>
        <w:szCs w:val="18"/>
        <w:lang w:val="en-US" w:eastAsia="en-US" w:bidi="ar-SA"/>
      </w:rPr>
    </w:lvl>
    <w:lvl w:ilvl="1" w:tplc="3A46F736">
      <w:numFmt w:val="bullet"/>
      <w:lvlText w:val="•"/>
      <w:lvlJc w:val="left"/>
      <w:pPr>
        <w:ind w:left="2386" w:hanging="811"/>
      </w:pPr>
      <w:rPr>
        <w:rFonts w:hint="default"/>
        <w:lang w:val="en-US" w:eastAsia="en-US" w:bidi="ar-SA"/>
      </w:rPr>
    </w:lvl>
    <w:lvl w:ilvl="2" w:tplc="9F60B1DC">
      <w:numFmt w:val="bullet"/>
      <w:lvlText w:val="•"/>
      <w:lvlJc w:val="left"/>
      <w:pPr>
        <w:ind w:left="3433" w:hanging="811"/>
      </w:pPr>
      <w:rPr>
        <w:rFonts w:hint="default"/>
        <w:lang w:val="en-US" w:eastAsia="en-US" w:bidi="ar-SA"/>
      </w:rPr>
    </w:lvl>
    <w:lvl w:ilvl="3" w:tplc="B1B2A418">
      <w:numFmt w:val="bullet"/>
      <w:lvlText w:val="•"/>
      <w:lvlJc w:val="left"/>
      <w:pPr>
        <w:ind w:left="4479" w:hanging="811"/>
      </w:pPr>
      <w:rPr>
        <w:rFonts w:hint="default"/>
        <w:lang w:val="en-US" w:eastAsia="en-US" w:bidi="ar-SA"/>
      </w:rPr>
    </w:lvl>
    <w:lvl w:ilvl="4" w:tplc="B7A4AEE2">
      <w:numFmt w:val="bullet"/>
      <w:lvlText w:val="•"/>
      <w:lvlJc w:val="left"/>
      <w:pPr>
        <w:ind w:left="5526" w:hanging="811"/>
      </w:pPr>
      <w:rPr>
        <w:rFonts w:hint="default"/>
        <w:lang w:val="en-US" w:eastAsia="en-US" w:bidi="ar-SA"/>
      </w:rPr>
    </w:lvl>
    <w:lvl w:ilvl="5" w:tplc="BAC82C28">
      <w:numFmt w:val="bullet"/>
      <w:lvlText w:val="•"/>
      <w:lvlJc w:val="left"/>
      <w:pPr>
        <w:ind w:left="6573" w:hanging="811"/>
      </w:pPr>
      <w:rPr>
        <w:rFonts w:hint="default"/>
        <w:lang w:val="en-US" w:eastAsia="en-US" w:bidi="ar-SA"/>
      </w:rPr>
    </w:lvl>
    <w:lvl w:ilvl="6" w:tplc="6894932C">
      <w:numFmt w:val="bullet"/>
      <w:lvlText w:val="•"/>
      <w:lvlJc w:val="left"/>
      <w:pPr>
        <w:ind w:left="7619" w:hanging="811"/>
      </w:pPr>
      <w:rPr>
        <w:rFonts w:hint="default"/>
        <w:lang w:val="en-US" w:eastAsia="en-US" w:bidi="ar-SA"/>
      </w:rPr>
    </w:lvl>
    <w:lvl w:ilvl="7" w:tplc="99B09F28">
      <w:numFmt w:val="bullet"/>
      <w:lvlText w:val="•"/>
      <w:lvlJc w:val="left"/>
      <w:pPr>
        <w:ind w:left="8666" w:hanging="811"/>
      </w:pPr>
      <w:rPr>
        <w:rFonts w:hint="default"/>
        <w:lang w:val="en-US" w:eastAsia="en-US" w:bidi="ar-SA"/>
      </w:rPr>
    </w:lvl>
    <w:lvl w:ilvl="8" w:tplc="431E67C6">
      <w:numFmt w:val="bullet"/>
      <w:lvlText w:val="•"/>
      <w:lvlJc w:val="left"/>
      <w:pPr>
        <w:ind w:left="9713" w:hanging="811"/>
      </w:pPr>
      <w:rPr>
        <w:rFonts w:hint="default"/>
        <w:lang w:val="en-US" w:eastAsia="en-US" w:bidi="ar-SA"/>
      </w:rPr>
    </w:lvl>
  </w:abstractNum>
  <w:abstractNum w:abstractNumId="132">
    <w:nsid w:val="7A247C6B"/>
    <w:multiLevelType w:val="hybridMultilevel"/>
    <w:tmpl w:val="F4E248D2"/>
    <w:lvl w:ilvl="0" w:tplc="ED30EFD8">
      <w:start w:val="69"/>
      <w:numFmt w:val="decimal"/>
      <w:lvlText w:val="%1"/>
      <w:lvlJc w:val="left"/>
      <w:pPr>
        <w:ind w:left="1340" w:hanging="587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D3528B48">
      <w:numFmt w:val="bullet"/>
      <w:lvlText w:val="•"/>
      <w:lvlJc w:val="left"/>
      <w:pPr>
        <w:ind w:left="1489" w:hanging="587"/>
      </w:pPr>
      <w:rPr>
        <w:rFonts w:hint="default"/>
        <w:lang w:val="en-US" w:eastAsia="en-US" w:bidi="ar-SA"/>
      </w:rPr>
    </w:lvl>
    <w:lvl w:ilvl="2" w:tplc="C666B7C4">
      <w:numFmt w:val="bullet"/>
      <w:lvlText w:val="•"/>
      <w:lvlJc w:val="left"/>
      <w:pPr>
        <w:ind w:left="1639" w:hanging="587"/>
      </w:pPr>
      <w:rPr>
        <w:rFonts w:hint="default"/>
        <w:lang w:val="en-US" w:eastAsia="en-US" w:bidi="ar-SA"/>
      </w:rPr>
    </w:lvl>
    <w:lvl w:ilvl="3" w:tplc="8E945B10">
      <w:numFmt w:val="bullet"/>
      <w:lvlText w:val="•"/>
      <w:lvlJc w:val="left"/>
      <w:pPr>
        <w:ind w:left="1789" w:hanging="587"/>
      </w:pPr>
      <w:rPr>
        <w:rFonts w:hint="default"/>
        <w:lang w:val="en-US" w:eastAsia="en-US" w:bidi="ar-SA"/>
      </w:rPr>
    </w:lvl>
    <w:lvl w:ilvl="4" w:tplc="D444BD42">
      <w:numFmt w:val="bullet"/>
      <w:lvlText w:val="•"/>
      <w:lvlJc w:val="left"/>
      <w:pPr>
        <w:ind w:left="1939" w:hanging="587"/>
      </w:pPr>
      <w:rPr>
        <w:rFonts w:hint="default"/>
        <w:lang w:val="en-US" w:eastAsia="en-US" w:bidi="ar-SA"/>
      </w:rPr>
    </w:lvl>
    <w:lvl w:ilvl="5" w:tplc="1E5ACB0A">
      <w:numFmt w:val="bullet"/>
      <w:lvlText w:val="•"/>
      <w:lvlJc w:val="left"/>
      <w:pPr>
        <w:ind w:left="2089" w:hanging="587"/>
      </w:pPr>
      <w:rPr>
        <w:rFonts w:hint="default"/>
        <w:lang w:val="en-US" w:eastAsia="en-US" w:bidi="ar-SA"/>
      </w:rPr>
    </w:lvl>
    <w:lvl w:ilvl="6" w:tplc="EBF8101C">
      <w:numFmt w:val="bullet"/>
      <w:lvlText w:val="•"/>
      <w:lvlJc w:val="left"/>
      <w:pPr>
        <w:ind w:left="2239" w:hanging="587"/>
      </w:pPr>
      <w:rPr>
        <w:rFonts w:hint="default"/>
        <w:lang w:val="en-US" w:eastAsia="en-US" w:bidi="ar-SA"/>
      </w:rPr>
    </w:lvl>
    <w:lvl w:ilvl="7" w:tplc="4D88CA26">
      <w:numFmt w:val="bullet"/>
      <w:lvlText w:val="•"/>
      <w:lvlJc w:val="left"/>
      <w:pPr>
        <w:ind w:left="2389" w:hanging="587"/>
      </w:pPr>
      <w:rPr>
        <w:rFonts w:hint="default"/>
        <w:lang w:val="en-US" w:eastAsia="en-US" w:bidi="ar-SA"/>
      </w:rPr>
    </w:lvl>
    <w:lvl w:ilvl="8" w:tplc="A0D0D910">
      <w:numFmt w:val="bullet"/>
      <w:lvlText w:val="•"/>
      <w:lvlJc w:val="left"/>
      <w:pPr>
        <w:ind w:left="2539" w:hanging="587"/>
      </w:pPr>
      <w:rPr>
        <w:rFonts w:hint="default"/>
        <w:lang w:val="en-US" w:eastAsia="en-US" w:bidi="ar-SA"/>
      </w:rPr>
    </w:lvl>
  </w:abstractNum>
  <w:abstractNum w:abstractNumId="133">
    <w:nsid w:val="7C68781B"/>
    <w:multiLevelType w:val="hybridMultilevel"/>
    <w:tmpl w:val="D7160E42"/>
    <w:lvl w:ilvl="0" w:tplc="4F4EB5B4">
      <w:start w:val="123"/>
      <w:numFmt w:val="decimal"/>
      <w:lvlText w:val="%1"/>
      <w:lvlJc w:val="left"/>
      <w:pPr>
        <w:ind w:left="2394" w:hanging="1690"/>
        <w:jc w:val="left"/>
      </w:pPr>
      <w:rPr>
        <w:rFonts w:ascii="Calibri" w:eastAsia="Calibri" w:hAnsi="Calibri" w:cs="Calibri" w:hint="default"/>
        <w:spacing w:val="-2"/>
        <w:w w:val="100"/>
        <w:sz w:val="22"/>
        <w:szCs w:val="22"/>
        <w:lang w:val="en-US" w:eastAsia="en-US" w:bidi="ar-SA"/>
      </w:rPr>
    </w:lvl>
    <w:lvl w:ilvl="1" w:tplc="4A88A490">
      <w:numFmt w:val="bullet"/>
      <w:lvlText w:val="•"/>
      <w:lvlJc w:val="left"/>
      <w:pPr>
        <w:ind w:left="3362" w:hanging="1690"/>
      </w:pPr>
      <w:rPr>
        <w:rFonts w:hint="default"/>
        <w:lang w:val="en-US" w:eastAsia="en-US" w:bidi="ar-SA"/>
      </w:rPr>
    </w:lvl>
    <w:lvl w:ilvl="2" w:tplc="C2023938">
      <w:numFmt w:val="bullet"/>
      <w:lvlText w:val="•"/>
      <w:lvlJc w:val="left"/>
      <w:pPr>
        <w:ind w:left="4324" w:hanging="1690"/>
      </w:pPr>
      <w:rPr>
        <w:rFonts w:hint="default"/>
        <w:lang w:val="en-US" w:eastAsia="en-US" w:bidi="ar-SA"/>
      </w:rPr>
    </w:lvl>
    <w:lvl w:ilvl="3" w:tplc="8A3493EE">
      <w:numFmt w:val="bullet"/>
      <w:lvlText w:val="•"/>
      <w:lvlJc w:val="left"/>
      <w:pPr>
        <w:ind w:left="5286" w:hanging="1690"/>
      </w:pPr>
      <w:rPr>
        <w:rFonts w:hint="default"/>
        <w:lang w:val="en-US" w:eastAsia="en-US" w:bidi="ar-SA"/>
      </w:rPr>
    </w:lvl>
    <w:lvl w:ilvl="4" w:tplc="9CD2D3B8">
      <w:numFmt w:val="bullet"/>
      <w:lvlText w:val="•"/>
      <w:lvlJc w:val="left"/>
      <w:pPr>
        <w:ind w:left="6248" w:hanging="1690"/>
      </w:pPr>
      <w:rPr>
        <w:rFonts w:hint="default"/>
        <w:lang w:val="en-US" w:eastAsia="en-US" w:bidi="ar-SA"/>
      </w:rPr>
    </w:lvl>
    <w:lvl w:ilvl="5" w:tplc="C4104D98">
      <w:numFmt w:val="bullet"/>
      <w:lvlText w:val="•"/>
      <w:lvlJc w:val="left"/>
      <w:pPr>
        <w:ind w:left="7210" w:hanging="1690"/>
      </w:pPr>
      <w:rPr>
        <w:rFonts w:hint="default"/>
        <w:lang w:val="en-US" w:eastAsia="en-US" w:bidi="ar-SA"/>
      </w:rPr>
    </w:lvl>
    <w:lvl w:ilvl="6" w:tplc="2F66C180">
      <w:numFmt w:val="bullet"/>
      <w:lvlText w:val="•"/>
      <w:lvlJc w:val="left"/>
      <w:pPr>
        <w:ind w:left="8172" w:hanging="1690"/>
      </w:pPr>
      <w:rPr>
        <w:rFonts w:hint="default"/>
        <w:lang w:val="en-US" w:eastAsia="en-US" w:bidi="ar-SA"/>
      </w:rPr>
    </w:lvl>
    <w:lvl w:ilvl="7" w:tplc="C8A2A054">
      <w:numFmt w:val="bullet"/>
      <w:lvlText w:val="•"/>
      <w:lvlJc w:val="left"/>
      <w:pPr>
        <w:ind w:left="9134" w:hanging="1690"/>
      </w:pPr>
      <w:rPr>
        <w:rFonts w:hint="default"/>
        <w:lang w:val="en-US" w:eastAsia="en-US" w:bidi="ar-SA"/>
      </w:rPr>
    </w:lvl>
    <w:lvl w:ilvl="8" w:tplc="5342A1CC">
      <w:numFmt w:val="bullet"/>
      <w:lvlText w:val="•"/>
      <w:lvlJc w:val="left"/>
      <w:pPr>
        <w:ind w:left="10096" w:hanging="1690"/>
      </w:pPr>
      <w:rPr>
        <w:rFonts w:hint="default"/>
        <w:lang w:val="en-US" w:eastAsia="en-US" w:bidi="ar-SA"/>
      </w:rPr>
    </w:lvl>
  </w:abstractNum>
  <w:abstractNum w:abstractNumId="134">
    <w:nsid w:val="7E682985"/>
    <w:multiLevelType w:val="hybridMultilevel"/>
    <w:tmpl w:val="249AA950"/>
    <w:lvl w:ilvl="0" w:tplc="0A605BF0">
      <w:start w:val="360"/>
      <w:numFmt w:val="decimal"/>
      <w:lvlText w:val="%1"/>
      <w:lvlJc w:val="left"/>
      <w:pPr>
        <w:ind w:left="1300" w:hanging="699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9FB2E166">
      <w:numFmt w:val="bullet"/>
      <w:lvlText w:val="•"/>
      <w:lvlJc w:val="left"/>
      <w:pPr>
        <w:ind w:left="2340" w:hanging="699"/>
      </w:pPr>
      <w:rPr>
        <w:rFonts w:hint="default"/>
        <w:lang w:val="en-US" w:eastAsia="en-US" w:bidi="ar-SA"/>
      </w:rPr>
    </w:lvl>
    <w:lvl w:ilvl="2" w:tplc="98BE3E06">
      <w:numFmt w:val="bullet"/>
      <w:lvlText w:val="•"/>
      <w:lvlJc w:val="left"/>
      <w:pPr>
        <w:ind w:left="3381" w:hanging="699"/>
      </w:pPr>
      <w:rPr>
        <w:rFonts w:hint="default"/>
        <w:lang w:val="en-US" w:eastAsia="en-US" w:bidi="ar-SA"/>
      </w:rPr>
    </w:lvl>
    <w:lvl w:ilvl="3" w:tplc="F99097E6">
      <w:numFmt w:val="bullet"/>
      <w:lvlText w:val="•"/>
      <w:lvlJc w:val="left"/>
      <w:pPr>
        <w:ind w:left="4421" w:hanging="699"/>
      </w:pPr>
      <w:rPr>
        <w:rFonts w:hint="default"/>
        <w:lang w:val="en-US" w:eastAsia="en-US" w:bidi="ar-SA"/>
      </w:rPr>
    </w:lvl>
    <w:lvl w:ilvl="4" w:tplc="E2FED038">
      <w:numFmt w:val="bullet"/>
      <w:lvlText w:val="•"/>
      <w:lvlJc w:val="left"/>
      <w:pPr>
        <w:ind w:left="5462" w:hanging="699"/>
      </w:pPr>
      <w:rPr>
        <w:rFonts w:hint="default"/>
        <w:lang w:val="en-US" w:eastAsia="en-US" w:bidi="ar-SA"/>
      </w:rPr>
    </w:lvl>
    <w:lvl w:ilvl="5" w:tplc="96D6352A">
      <w:numFmt w:val="bullet"/>
      <w:lvlText w:val="•"/>
      <w:lvlJc w:val="left"/>
      <w:pPr>
        <w:ind w:left="6503" w:hanging="699"/>
      </w:pPr>
      <w:rPr>
        <w:rFonts w:hint="default"/>
        <w:lang w:val="en-US" w:eastAsia="en-US" w:bidi="ar-SA"/>
      </w:rPr>
    </w:lvl>
    <w:lvl w:ilvl="6" w:tplc="1A8CF342">
      <w:numFmt w:val="bullet"/>
      <w:lvlText w:val="•"/>
      <w:lvlJc w:val="left"/>
      <w:pPr>
        <w:ind w:left="7543" w:hanging="699"/>
      </w:pPr>
      <w:rPr>
        <w:rFonts w:hint="default"/>
        <w:lang w:val="en-US" w:eastAsia="en-US" w:bidi="ar-SA"/>
      </w:rPr>
    </w:lvl>
    <w:lvl w:ilvl="7" w:tplc="AF6E8D96">
      <w:numFmt w:val="bullet"/>
      <w:lvlText w:val="•"/>
      <w:lvlJc w:val="left"/>
      <w:pPr>
        <w:ind w:left="8584" w:hanging="699"/>
      </w:pPr>
      <w:rPr>
        <w:rFonts w:hint="default"/>
        <w:lang w:val="en-US" w:eastAsia="en-US" w:bidi="ar-SA"/>
      </w:rPr>
    </w:lvl>
    <w:lvl w:ilvl="8" w:tplc="345C3180">
      <w:numFmt w:val="bullet"/>
      <w:lvlText w:val="•"/>
      <w:lvlJc w:val="left"/>
      <w:pPr>
        <w:ind w:left="9625" w:hanging="699"/>
      </w:pPr>
      <w:rPr>
        <w:rFonts w:hint="default"/>
        <w:lang w:val="en-US" w:eastAsia="en-US" w:bidi="ar-SA"/>
      </w:rPr>
    </w:lvl>
  </w:abstractNum>
  <w:abstractNum w:abstractNumId="135">
    <w:nsid w:val="7FDC66C0"/>
    <w:multiLevelType w:val="hybridMultilevel"/>
    <w:tmpl w:val="50AA05CE"/>
    <w:lvl w:ilvl="0" w:tplc="FF46CFE0">
      <w:start w:val="453"/>
      <w:numFmt w:val="decimal"/>
      <w:lvlText w:val="%1"/>
      <w:lvlJc w:val="left"/>
      <w:pPr>
        <w:ind w:left="1112" w:hanging="582"/>
        <w:jc w:val="left"/>
      </w:pPr>
      <w:rPr>
        <w:rFonts w:ascii="Calibri" w:eastAsia="Calibri" w:hAnsi="Calibri" w:cs="Calibri" w:hint="default"/>
        <w:spacing w:val="-2"/>
        <w:w w:val="103"/>
        <w:sz w:val="18"/>
        <w:szCs w:val="18"/>
        <w:lang w:val="en-US" w:eastAsia="en-US" w:bidi="ar-SA"/>
      </w:rPr>
    </w:lvl>
    <w:lvl w:ilvl="1" w:tplc="45AEA542">
      <w:numFmt w:val="bullet"/>
      <w:lvlText w:val="•"/>
      <w:lvlJc w:val="left"/>
      <w:pPr>
        <w:ind w:left="2188" w:hanging="582"/>
      </w:pPr>
      <w:rPr>
        <w:rFonts w:hint="default"/>
        <w:lang w:val="en-US" w:eastAsia="en-US" w:bidi="ar-SA"/>
      </w:rPr>
    </w:lvl>
    <w:lvl w:ilvl="2" w:tplc="6AA84DD2">
      <w:numFmt w:val="bullet"/>
      <w:lvlText w:val="•"/>
      <w:lvlJc w:val="left"/>
      <w:pPr>
        <w:ind w:left="3257" w:hanging="582"/>
      </w:pPr>
      <w:rPr>
        <w:rFonts w:hint="default"/>
        <w:lang w:val="en-US" w:eastAsia="en-US" w:bidi="ar-SA"/>
      </w:rPr>
    </w:lvl>
    <w:lvl w:ilvl="3" w:tplc="EED06148">
      <w:numFmt w:val="bullet"/>
      <w:lvlText w:val="•"/>
      <w:lvlJc w:val="left"/>
      <w:pPr>
        <w:ind w:left="4325" w:hanging="582"/>
      </w:pPr>
      <w:rPr>
        <w:rFonts w:hint="default"/>
        <w:lang w:val="en-US" w:eastAsia="en-US" w:bidi="ar-SA"/>
      </w:rPr>
    </w:lvl>
    <w:lvl w:ilvl="4" w:tplc="7454312C">
      <w:numFmt w:val="bullet"/>
      <w:lvlText w:val="•"/>
      <w:lvlJc w:val="left"/>
      <w:pPr>
        <w:ind w:left="5394" w:hanging="582"/>
      </w:pPr>
      <w:rPr>
        <w:rFonts w:hint="default"/>
        <w:lang w:val="en-US" w:eastAsia="en-US" w:bidi="ar-SA"/>
      </w:rPr>
    </w:lvl>
    <w:lvl w:ilvl="5" w:tplc="CA9EA6DE">
      <w:numFmt w:val="bullet"/>
      <w:lvlText w:val="•"/>
      <w:lvlJc w:val="left"/>
      <w:pPr>
        <w:ind w:left="6463" w:hanging="582"/>
      </w:pPr>
      <w:rPr>
        <w:rFonts w:hint="default"/>
        <w:lang w:val="en-US" w:eastAsia="en-US" w:bidi="ar-SA"/>
      </w:rPr>
    </w:lvl>
    <w:lvl w:ilvl="6" w:tplc="261C7442">
      <w:numFmt w:val="bullet"/>
      <w:lvlText w:val="•"/>
      <w:lvlJc w:val="left"/>
      <w:pPr>
        <w:ind w:left="7531" w:hanging="582"/>
      </w:pPr>
      <w:rPr>
        <w:rFonts w:hint="default"/>
        <w:lang w:val="en-US" w:eastAsia="en-US" w:bidi="ar-SA"/>
      </w:rPr>
    </w:lvl>
    <w:lvl w:ilvl="7" w:tplc="9080F4CC">
      <w:numFmt w:val="bullet"/>
      <w:lvlText w:val="•"/>
      <w:lvlJc w:val="left"/>
      <w:pPr>
        <w:ind w:left="8600" w:hanging="582"/>
      </w:pPr>
      <w:rPr>
        <w:rFonts w:hint="default"/>
        <w:lang w:val="en-US" w:eastAsia="en-US" w:bidi="ar-SA"/>
      </w:rPr>
    </w:lvl>
    <w:lvl w:ilvl="8" w:tplc="C5D289B0">
      <w:numFmt w:val="bullet"/>
      <w:lvlText w:val="•"/>
      <w:lvlJc w:val="left"/>
      <w:pPr>
        <w:ind w:left="9669" w:hanging="582"/>
      </w:pPr>
      <w:rPr>
        <w:rFonts w:hint="default"/>
        <w:lang w:val="en-US" w:eastAsia="en-US" w:bidi="ar-SA"/>
      </w:rPr>
    </w:lvl>
  </w:abstractNum>
  <w:num w:numId="1">
    <w:abstractNumId w:val="80"/>
  </w:num>
  <w:num w:numId="2">
    <w:abstractNumId w:val="82"/>
  </w:num>
  <w:num w:numId="3">
    <w:abstractNumId w:val="67"/>
  </w:num>
  <w:num w:numId="4">
    <w:abstractNumId w:val="109"/>
  </w:num>
  <w:num w:numId="5">
    <w:abstractNumId w:val="12"/>
  </w:num>
  <w:num w:numId="6">
    <w:abstractNumId w:val="36"/>
  </w:num>
  <w:num w:numId="7">
    <w:abstractNumId w:val="3"/>
  </w:num>
  <w:num w:numId="8">
    <w:abstractNumId w:val="16"/>
  </w:num>
  <w:num w:numId="9">
    <w:abstractNumId w:val="86"/>
  </w:num>
  <w:num w:numId="10">
    <w:abstractNumId w:val="100"/>
  </w:num>
  <w:num w:numId="11">
    <w:abstractNumId w:val="77"/>
  </w:num>
  <w:num w:numId="12">
    <w:abstractNumId w:val="96"/>
  </w:num>
  <w:num w:numId="13">
    <w:abstractNumId w:val="22"/>
  </w:num>
  <w:num w:numId="14">
    <w:abstractNumId w:val="108"/>
  </w:num>
  <w:num w:numId="15">
    <w:abstractNumId w:val="85"/>
  </w:num>
  <w:num w:numId="16">
    <w:abstractNumId w:val="98"/>
  </w:num>
  <w:num w:numId="17">
    <w:abstractNumId w:val="71"/>
  </w:num>
  <w:num w:numId="18">
    <w:abstractNumId w:val="1"/>
  </w:num>
  <w:num w:numId="19">
    <w:abstractNumId w:val="122"/>
  </w:num>
  <w:num w:numId="20">
    <w:abstractNumId w:val="123"/>
  </w:num>
  <w:num w:numId="21">
    <w:abstractNumId w:val="26"/>
  </w:num>
  <w:num w:numId="22">
    <w:abstractNumId w:val="19"/>
  </w:num>
  <w:num w:numId="23">
    <w:abstractNumId w:val="94"/>
  </w:num>
  <w:num w:numId="24">
    <w:abstractNumId w:val="0"/>
  </w:num>
  <w:num w:numId="25">
    <w:abstractNumId w:val="79"/>
  </w:num>
  <w:num w:numId="26">
    <w:abstractNumId w:val="33"/>
  </w:num>
  <w:num w:numId="27">
    <w:abstractNumId w:val="54"/>
  </w:num>
  <w:num w:numId="28">
    <w:abstractNumId w:val="70"/>
  </w:num>
  <w:num w:numId="29">
    <w:abstractNumId w:val="66"/>
  </w:num>
  <w:num w:numId="30">
    <w:abstractNumId w:val="105"/>
  </w:num>
  <w:num w:numId="31">
    <w:abstractNumId w:val="9"/>
  </w:num>
  <w:num w:numId="32">
    <w:abstractNumId w:val="89"/>
  </w:num>
  <w:num w:numId="33">
    <w:abstractNumId w:val="17"/>
  </w:num>
  <w:num w:numId="34">
    <w:abstractNumId w:val="130"/>
  </w:num>
  <w:num w:numId="35">
    <w:abstractNumId w:val="56"/>
  </w:num>
  <w:num w:numId="36">
    <w:abstractNumId w:val="55"/>
  </w:num>
  <w:num w:numId="37">
    <w:abstractNumId w:val="46"/>
  </w:num>
  <w:num w:numId="38">
    <w:abstractNumId w:val="101"/>
  </w:num>
  <w:num w:numId="39">
    <w:abstractNumId w:val="2"/>
  </w:num>
  <w:num w:numId="40">
    <w:abstractNumId w:val="51"/>
  </w:num>
  <w:num w:numId="41">
    <w:abstractNumId w:val="50"/>
  </w:num>
  <w:num w:numId="42">
    <w:abstractNumId w:val="134"/>
  </w:num>
  <w:num w:numId="43">
    <w:abstractNumId w:val="34"/>
  </w:num>
  <w:num w:numId="44">
    <w:abstractNumId w:val="52"/>
  </w:num>
  <w:num w:numId="45">
    <w:abstractNumId w:val="58"/>
  </w:num>
  <w:num w:numId="46">
    <w:abstractNumId w:val="128"/>
  </w:num>
  <w:num w:numId="47">
    <w:abstractNumId w:val="113"/>
  </w:num>
  <w:num w:numId="48">
    <w:abstractNumId w:val="59"/>
  </w:num>
  <w:num w:numId="49">
    <w:abstractNumId w:val="117"/>
  </w:num>
  <w:num w:numId="50">
    <w:abstractNumId w:val="119"/>
  </w:num>
  <w:num w:numId="51">
    <w:abstractNumId w:val="44"/>
  </w:num>
  <w:num w:numId="52">
    <w:abstractNumId w:val="88"/>
  </w:num>
  <w:num w:numId="53">
    <w:abstractNumId w:val="29"/>
  </w:num>
  <w:num w:numId="54">
    <w:abstractNumId w:val="76"/>
  </w:num>
  <w:num w:numId="55">
    <w:abstractNumId w:val="43"/>
  </w:num>
  <w:num w:numId="56">
    <w:abstractNumId w:val="41"/>
  </w:num>
  <w:num w:numId="57">
    <w:abstractNumId w:val="27"/>
  </w:num>
  <w:num w:numId="58">
    <w:abstractNumId w:val="64"/>
  </w:num>
  <w:num w:numId="59">
    <w:abstractNumId w:val="32"/>
  </w:num>
  <w:num w:numId="60">
    <w:abstractNumId w:val="121"/>
  </w:num>
  <w:num w:numId="61">
    <w:abstractNumId w:val="62"/>
  </w:num>
  <w:num w:numId="62">
    <w:abstractNumId w:val="10"/>
  </w:num>
  <w:num w:numId="63">
    <w:abstractNumId w:val="18"/>
  </w:num>
  <w:num w:numId="64">
    <w:abstractNumId w:val="48"/>
  </w:num>
  <w:num w:numId="65">
    <w:abstractNumId w:val="112"/>
  </w:num>
  <w:num w:numId="66">
    <w:abstractNumId w:val="107"/>
  </w:num>
  <w:num w:numId="67">
    <w:abstractNumId w:val="49"/>
  </w:num>
  <w:num w:numId="68">
    <w:abstractNumId w:val="6"/>
  </w:num>
  <w:num w:numId="69">
    <w:abstractNumId w:val="31"/>
  </w:num>
  <w:num w:numId="70">
    <w:abstractNumId w:val="99"/>
  </w:num>
  <w:num w:numId="71">
    <w:abstractNumId w:val="24"/>
  </w:num>
  <w:num w:numId="72">
    <w:abstractNumId w:val="69"/>
  </w:num>
  <w:num w:numId="73">
    <w:abstractNumId w:val="11"/>
  </w:num>
  <w:num w:numId="74">
    <w:abstractNumId w:val="45"/>
  </w:num>
  <w:num w:numId="75">
    <w:abstractNumId w:val="116"/>
  </w:num>
  <w:num w:numId="76">
    <w:abstractNumId w:val="25"/>
  </w:num>
  <w:num w:numId="77">
    <w:abstractNumId w:val="40"/>
  </w:num>
  <w:num w:numId="78">
    <w:abstractNumId w:val="111"/>
  </w:num>
  <w:num w:numId="79">
    <w:abstractNumId w:val="132"/>
  </w:num>
  <w:num w:numId="80">
    <w:abstractNumId w:val="129"/>
  </w:num>
  <w:num w:numId="81">
    <w:abstractNumId w:val="13"/>
  </w:num>
  <w:num w:numId="82">
    <w:abstractNumId w:val="103"/>
  </w:num>
  <w:num w:numId="83">
    <w:abstractNumId w:val="102"/>
  </w:num>
  <w:num w:numId="84">
    <w:abstractNumId w:val="15"/>
  </w:num>
  <w:num w:numId="85">
    <w:abstractNumId w:val="120"/>
  </w:num>
  <w:num w:numId="86">
    <w:abstractNumId w:val="125"/>
  </w:num>
  <w:num w:numId="87">
    <w:abstractNumId w:val="114"/>
  </w:num>
  <w:num w:numId="88">
    <w:abstractNumId w:val="74"/>
  </w:num>
  <w:num w:numId="89">
    <w:abstractNumId w:val="135"/>
  </w:num>
  <w:num w:numId="90">
    <w:abstractNumId w:val="72"/>
  </w:num>
  <w:num w:numId="91">
    <w:abstractNumId w:val="42"/>
  </w:num>
  <w:num w:numId="92">
    <w:abstractNumId w:val="131"/>
  </w:num>
  <w:num w:numId="93">
    <w:abstractNumId w:val="95"/>
  </w:num>
  <w:num w:numId="94">
    <w:abstractNumId w:val="4"/>
  </w:num>
  <w:num w:numId="95">
    <w:abstractNumId w:val="65"/>
  </w:num>
  <w:num w:numId="96">
    <w:abstractNumId w:val="60"/>
  </w:num>
  <w:num w:numId="97">
    <w:abstractNumId w:val="90"/>
  </w:num>
  <w:num w:numId="98">
    <w:abstractNumId w:val="61"/>
  </w:num>
  <w:num w:numId="99">
    <w:abstractNumId w:val="20"/>
  </w:num>
  <w:num w:numId="100">
    <w:abstractNumId w:val="53"/>
  </w:num>
  <w:num w:numId="101">
    <w:abstractNumId w:val="110"/>
  </w:num>
  <w:num w:numId="102">
    <w:abstractNumId w:val="92"/>
  </w:num>
  <w:num w:numId="103">
    <w:abstractNumId w:val="127"/>
  </w:num>
  <w:num w:numId="104">
    <w:abstractNumId w:val="14"/>
  </w:num>
  <w:num w:numId="105">
    <w:abstractNumId w:val="30"/>
  </w:num>
  <w:num w:numId="106">
    <w:abstractNumId w:val="68"/>
  </w:num>
  <w:num w:numId="107">
    <w:abstractNumId w:val="35"/>
  </w:num>
  <w:num w:numId="108">
    <w:abstractNumId w:val="38"/>
  </w:num>
  <w:num w:numId="109">
    <w:abstractNumId w:val="93"/>
  </w:num>
  <w:num w:numId="110">
    <w:abstractNumId w:val="124"/>
  </w:num>
  <w:num w:numId="111">
    <w:abstractNumId w:val="78"/>
  </w:num>
  <w:num w:numId="112">
    <w:abstractNumId w:val="8"/>
  </w:num>
  <w:num w:numId="113">
    <w:abstractNumId w:val="97"/>
  </w:num>
  <w:num w:numId="114">
    <w:abstractNumId w:val="5"/>
  </w:num>
  <w:num w:numId="115">
    <w:abstractNumId w:val="83"/>
  </w:num>
  <w:num w:numId="116">
    <w:abstractNumId w:val="47"/>
  </w:num>
  <w:num w:numId="117">
    <w:abstractNumId w:val="118"/>
  </w:num>
  <w:num w:numId="118">
    <w:abstractNumId w:val="57"/>
  </w:num>
  <w:num w:numId="119">
    <w:abstractNumId w:val="91"/>
  </w:num>
  <w:num w:numId="120">
    <w:abstractNumId w:val="81"/>
  </w:num>
  <w:num w:numId="121">
    <w:abstractNumId w:val="75"/>
  </w:num>
  <w:num w:numId="122">
    <w:abstractNumId w:val="21"/>
  </w:num>
  <w:num w:numId="123">
    <w:abstractNumId w:val="106"/>
  </w:num>
  <w:num w:numId="124">
    <w:abstractNumId w:val="23"/>
  </w:num>
  <w:num w:numId="125">
    <w:abstractNumId w:val="133"/>
  </w:num>
  <w:num w:numId="126">
    <w:abstractNumId w:val="87"/>
  </w:num>
  <w:num w:numId="127">
    <w:abstractNumId w:val="104"/>
  </w:num>
  <w:num w:numId="128">
    <w:abstractNumId w:val="39"/>
  </w:num>
  <w:num w:numId="129">
    <w:abstractNumId w:val="84"/>
  </w:num>
  <w:num w:numId="130">
    <w:abstractNumId w:val="115"/>
  </w:num>
  <w:num w:numId="131">
    <w:abstractNumId w:val="126"/>
  </w:num>
  <w:num w:numId="132">
    <w:abstractNumId w:val="37"/>
  </w:num>
  <w:num w:numId="133">
    <w:abstractNumId w:val="7"/>
  </w:num>
  <w:num w:numId="134">
    <w:abstractNumId w:val="73"/>
  </w:num>
  <w:num w:numId="135">
    <w:abstractNumId w:val="28"/>
  </w:num>
  <w:num w:numId="136">
    <w:abstractNumId w:val="63"/>
  </w:num>
  <w:numIdMacAtCleanup w:val="1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390"/>
    <w:rsid w:val="000422D4"/>
    <w:rsid w:val="000F1FF0"/>
    <w:rsid w:val="00196730"/>
    <w:rsid w:val="002F430F"/>
    <w:rsid w:val="002F5722"/>
    <w:rsid w:val="004D1726"/>
    <w:rsid w:val="0052461B"/>
    <w:rsid w:val="00581C8C"/>
    <w:rsid w:val="006A7682"/>
    <w:rsid w:val="00775EFA"/>
    <w:rsid w:val="0079139B"/>
    <w:rsid w:val="008A07A5"/>
    <w:rsid w:val="008E17C2"/>
    <w:rsid w:val="0095322C"/>
    <w:rsid w:val="009E6B89"/>
    <w:rsid w:val="00DB01C4"/>
    <w:rsid w:val="00F14390"/>
    <w:rsid w:val="00F74DF1"/>
    <w:rsid w:val="00FA7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6AEE0F8-F611-49DE-B12B-48BBA982B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184"/>
      <w:ind w:left="1324" w:hanging="724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90"/>
      <w:ind w:left="623" w:right="-3" w:hanging="478"/>
      <w:outlineLvl w:val="1"/>
    </w:pPr>
    <w:rPr>
      <w:sz w:val="30"/>
      <w:szCs w:val="30"/>
    </w:rPr>
  </w:style>
  <w:style w:type="paragraph" w:styleId="Heading3">
    <w:name w:val="heading 3"/>
    <w:basedOn w:val="Normal"/>
    <w:uiPriority w:val="1"/>
    <w:qFormat/>
    <w:pPr>
      <w:spacing w:before="18"/>
      <w:ind w:left="3433"/>
      <w:outlineLvl w:val="2"/>
    </w:pPr>
    <w:rPr>
      <w:rFonts w:ascii="Calibri" w:eastAsia="Calibri" w:hAnsi="Calibri" w:cs="Calibri"/>
      <w:b/>
      <w:bCs/>
      <w:sz w:val="25"/>
      <w:szCs w:val="25"/>
    </w:rPr>
  </w:style>
  <w:style w:type="paragraph" w:styleId="Heading4">
    <w:name w:val="heading 4"/>
    <w:basedOn w:val="Normal"/>
    <w:uiPriority w:val="1"/>
    <w:qFormat/>
    <w:pPr>
      <w:spacing w:before="130"/>
      <w:ind w:left="1300" w:hanging="700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32"/>
      <w:ind w:left="1300" w:hanging="700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Title">
    <w:name w:val="Title"/>
    <w:basedOn w:val="Normal"/>
    <w:link w:val="TitleChar"/>
    <w:uiPriority w:val="10"/>
    <w:qFormat/>
    <w:rsid w:val="0079139B"/>
    <w:pPr>
      <w:spacing w:before="69"/>
      <w:ind w:left="640" w:right="635"/>
      <w:jc w:val="center"/>
    </w:pPr>
    <w:rPr>
      <w:b/>
      <w:bCs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9139B"/>
    <w:rPr>
      <w:rFonts w:ascii="Times New Roman" w:eastAsia="Times New Roman" w:hAnsi="Times New Roman" w:cs="Times New Roman"/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8E17C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17C2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E17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17C2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oi.org/10.13057/biodiv/d221111" TargetMode="External"/><Relationship Id="rId21" Type="http://schemas.openxmlformats.org/officeDocument/2006/relationships/hyperlink" Target="https://doi/" TargetMode="External"/><Relationship Id="rId42" Type="http://schemas.openxmlformats.org/officeDocument/2006/relationships/hyperlink" Target="https://doi.org/10.5897/AJAR2016.10910" TargetMode="External"/><Relationship Id="rId63" Type="http://schemas.openxmlformats.org/officeDocument/2006/relationships/hyperlink" Target="http://doi.org/10.1088/1755-1315/709/1/012023" TargetMode="External"/><Relationship Id="rId84" Type="http://schemas.openxmlformats.org/officeDocument/2006/relationships/hyperlink" Target="https://doi.org/10.13057/biodiv/d221111" TargetMode="External"/><Relationship Id="rId138" Type="http://schemas.openxmlformats.org/officeDocument/2006/relationships/image" Target="media/image18.png"/><Relationship Id="rId159" Type="http://schemas.openxmlformats.org/officeDocument/2006/relationships/image" Target="media/image30.jpeg"/><Relationship Id="rId170" Type="http://schemas.openxmlformats.org/officeDocument/2006/relationships/hyperlink" Target="https://dx.doi.org/10.3923/pjn.2018.399.404" TargetMode="External"/><Relationship Id="rId191" Type="http://schemas.openxmlformats.org/officeDocument/2006/relationships/hyperlink" Target="https://doi.org/10.5897/%20AJAR2016.10910" TargetMode="External"/><Relationship Id="rId205" Type="http://schemas.openxmlformats.org/officeDocument/2006/relationships/hyperlink" Target="https://doi.org/10.47278/journal.ijvs/2021.%20119" TargetMode="External"/><Relationship Id="rId107" Type="http://schemas.openxmlformats.org/officeDocument/2006/relationships/hyperlink" Target="http://doi.org/10.1088/1742-6596/1469/1/012004" TargetMode="External"/><Relationship Id="rId11" Type="http://schemas.openxmlformats.org/officeDocument/2006/relationships/hyperlink" Target="http://dx.doi.org/10.52434/janhus.v1i2.243" TargetMode="External"/><Relationship Id="rId32" Type="http://schemas.openxmlformats.org/officeDocument/2006/relationships/hyperlink" Target="https://iopscience.iop.org/article/10.1088/1755-1315/709/1/012024" TargetMode="External"/><Relationship Id="rId53" Type="http://schemas.openxmlformats.org/officeDocument/2006/relationships/hyperlink" Target="https://scialert.net/abstract/?doi=pjn.2017.249.252" TargetMode="External"/><Relationship Id="rId74" Type="http://schemas.openxmlformats.org/officeDocument/2006/relationships/hyperlink" Target="https://doi.org/10.37496/rbz5120210102" TargetMode="External"/><Relationship Id="rId128" Type="http://schemas.openxmlformats.org/officeDocument/2006/relationships/image" Target="media/image12.jpeg"/><Relationship Id="rId149" Type="http://schemas.openxmlformats.org/officeDocument/2006/relationships/hyperlink" Target="http://dx.doi.org/10.17582/journal.aavs/2021/9.10.1608.161" TargetMode="External"/><Relationship Id="rId5" Type="http://schemas.openxmlformats.org/officeDocument/2006/relationships/footnotes" Target="footnotes.xml"/><Relationship Id="rId95" Type="http://schemas.openxmlformats.org/officeDocument/2006/relationships/footer" Target="footer5.xml"/><Relationship Id="rId160" Type="http://schemas.openxmlformats.org/officeDocument/2006/relationships/hyperlink" Target="mailto:editor@ijvets.com" TargetMode="External"/><Relationship Id="rId181" Type="http://schemas.openxmlformats.org/officeDocument/2006/relationships/hyperlink" Target="http://doi.org/%2010.1088/1742-6596/1469/1/012004" TargetMode="External"/><Relationship Id="rId216" Type="http://schemas.openxmlformats.org/officeDocument/2006/relationships/theme" Target="theme/theme1.xml"/><Relationship Id="rId22" Type="http://schemas.openxmlformats.org/officeDocument/2006/relationships/hyperlink" Target="http://dx.doi.org/10.52434/janhus.v1i2.243" TargetMode="External"/><Relationship Id="rId43" Type="http://schemas.openxmlformats.org/officeDocument/2006/relationships/hyperlink" Target="https://scialert.net/abstract/?doi=pjn.2018.462.470" TargetMode="External"/><Relationship Id="rId64" Type="http://schemas.openxmlformats.org/officeDocument/2006/relationships/hyperlink" Target="https://iopscience.iop.org/article/10.1088/1755-1315/709/1/012023" TargetMode="External"/><Relationship Id="rId118" Type="http://schemas.openxmlformats.org/officeDocument/2006/relationships/hyperlink" Target="http://dx.doi.org/10.17582/journal.aavs/2021/9.10.1608.1615" TargetMode="External"/><Relationship Id="rId139" Type="http://schemas.openxmlformats.org/officeDocument/2006/relationships/image" Target="media/image19.jpeg"/><Relationship Id="rId85" Type="http://schemas.openxmlformats.org/officeDocument/2006/relationships/hyperlink" Target="http://dx.doi.org/10.17582/journal.aavs/2021/9.10.1608.1615" TargetMode="External"/><Relationship Id="rId150" Type="http://schemas.openxmlformats.org/officeDocument/2006/relationships/hyperlink" Target="http://dx.doi.org/10" TargetMode="External"/><Relationship Id="rId171" Type="http://schemas.openxmlformats.org/officeDocument/2006/relationships/hyperlink" Target="http://doi.org/10.1088/1755-1315/709/1/012023" TargetMode="External"/><Relationship Id="rId192" Type="http://schemas.openxmlformats.org/officeDocument/2006/relationships/hyperlink" Target="https://doi.org/10.3923/%20pjn.2018.462.470" TargetMode="External"/><Relationship Id="rId206" Type="http://schemas.openxmlformats.org/officeDocument/2006/relationships/hyperlink" Target="https://doi.org/10.47278/journal.ijvs/2021.%20119" TargetMode="External"/><Relationship Id="rId12" Type="http://schemas.openxmlformats.org/officeDocument/2006/relationships/hyperlink" Target="https://doi.org/10.25077/jpi.13.1.43-47.2011" TargetMode="External"/><Relationship Id="rId33" Type="http://schemas.openxmlformats.org/officeDocument/2006/relationships/hyperlink" Target="http://dx.doi.org/10.52434/janhus.v1i2.243" TargetMode="External"/><Relationship Id="rId108" Type="http://schemas.openxmlformats.org/officeDocument/2006/relationships/hyperlink" Target="https://doi.org/10.21059/buletinpeternak.v36i3.1624" TargetMode="External"/><Relationship Id="rId129" Type="http://schemas.openxmlformats.org/officeDocument/2006/relationships/image" Target="media/image13.jpeg"/><Relationship Id="rId54" Type="http://schemas.openxmlformats.org/officeDocument/2006/relationships/hyperlink" Target="http://dx.doi.org/10.17582/journal.aavs/2020/8.9.991.996" TargetMode="External"/><Relationship Id="rId75" Type="http://schemas.openxmlformats.org/officeDocument/2006/relationships/hyperlink" Target="https://doi.org/10.21059/buletinpeternak.v34i2.95" TargetMode="External"/><Relationship Id="rId96" Type="http://schemas.openxmlformats.org/officeDocument/2006/relationships/image" Target="media/image9.jpeg"/><Relationship Id="rId140" Type="http://schemas.openxmlformats.org/officeDocument/2006/relationships/image" Target="media/image20.png"/><Relationship Id="rId161" Type="http://schemas.openxmlformats.org/officeDocument/2006/relationships/hyperlink" Target="https://doi.org/10.47278/journal.ijvs/2022.211" TargetMode="External"/><Relationship Id="rId182" Type="http://schemas.openxmlformats.org/officeDocument/2006/relationships/hyperlink" Target="http://doi.org/%2010.1088/1742-6596/1469/1/012004" TargetMode="External"/><Relationship Id="rId6" Type="http://schemas.openxmlformats.org/officeDocument/2006/relationships/endnotes" Target="endnotes.xml"/><Relationship Id="rId23" Type="http://schemas.openxmlformats.org/officeDocument/2006/relationships/hyperlink" Target="https://doi.org/10.25077/jpi.13.1.43-47.2011" TargetMode="External"/><Relationship Id="rId119" Type="http://schemas.openxmlformats.org/officeDocument/2006/relationships/hyperlink" Target="https://doi.org/10.3844/ajavsp.2021.192.201" TargetMode="External"/><Relationship Id="rId44" Type="http://schemas.openxmlformats.org/officeDocument/2006/relationships/hyperlink" Target="https://scialert.net/abstract/?doi=pjn.2018.329.335" TargetMode="External"/><Relationship Id="rId65" Type="http://schemas.openxmlformats.org/officeDocument/2006/relationships/hyperlink" Target="http://doi.org/10.1088/1755-1315/709/1/012024" TargetMode="External"/><Relationship Id="rId86" Type="http://schemas.openxmlformats.org/officeDocument/2006/relationships/hyperlink" Target="https://doi.org/10.3844/ajavsp.2021.192.201" TargetMode="External"/><Relationship Id="rId130" Type="http://schemas.openxmlformats.org/officeDocument/2006/relationships/hyperlink" Target="mailto:editor@ijvets.com" TargetMode="External"/><Relationship Id="rId151" Type="http://schemas.openxmlformats.org/officeDocument/2006/relationships/image" Target="media/image24.jpeg"/><Relationship Id="rId172" Type="http://schemas.openxmlformats.org/officeDocument/2006/relationships/hyperlink" Target="http://doi.org/10.1088/1755-1315/709/1/%20012023" TargetMode="External"/><Relationship Id="rId193" Type="http://schemas.openxmlformats.org/officeDocument/2006/relationships/hyperlink" Target="https://doi.org/10.3923/%20pjn.2018.462.470" TargetMode="External"/><Relationship Id="rId207" Type="http://schemas.openxmlformats.org/officeDocument/2006/relationships/hyperlink" Target="https://doi.org/%2010.21776/ub.jiip.2015.025.02.03" TargetMode="External"/><Relationship Id="rId13" Type="http://schemas.openxmlformats.org/officeDocument/2006/relationships/hyperlink" Target="http://dx.doi.org/10.17582/journal.aavs/2021/9.10.1" TargetMode="External"/><Relationship Id="rId109" Type="http://schemas.openxmlformats.org/officeDocument/2006/relationships/hyperlink" Target="https://doi.org/10.37496/rbz5120210102" TargetMode="External"/><Relationship Id="rId34" Type="http://schemas.openxmlformats.org/officeDocument/2006/relationships/hyperlink" Target="https://scialert.net/abstract/?doi=pjn.2017.612.617" TargetMode="External"/><Relationship Id="rId55" Type="http://schemas.openxmlformats.org/officeDocument/2006/relationships/hyperlink" Target="https://doi.org/10.3844/ajavsp.2021.225.232" TargetMode="External"/><Relationship Id="rId76" Type="http://schemas.openxmlformats.org/officeDocument/2006/relationships/hyperlink" Target="https://www.neliti.com/id/publications/43123/pemanfaatan-kulit-buah-kakao-yang-difermentasi-dengan-kapang-phanerochaete-chrys" TargetMode="External"/><Relationship Id="rId97" Type="http://schemas.openxmlformats.org/officeDocument/2006/relationships/footer" Target="footer6.xml"/><Relationship Id="rId120" Type="http://schemas.openxmlformats.org/officeDocument/2006/relationships/hyperlink" Target="https://doi.org/10.47278/journal.ijvs/2021.119" TargetMode="External"/><Relationship Id="rId141" Type="http://schemas.openxmlformats.org/officeDocument/2006/relationships/image" Target="media/image21.jpeg"/><Relationship Id="rId7" Type="http://schemas.openxmlformats.org/officeDocument/2006/relationships/image" Target="media/image1.jpg"/><Relationship Id="rId162" Type="http://schemas.openxmlformats.org/officeDocument/2006/relationships/hyperlink" Target="mailto:aarief@ansci.unand.ac.id" TargetMode="External"/><Relationship Id="rId183" Type="http://schemas.openxmlformats.org/officeDocument/2006/relationships/hyperlink" Target="https://doi.org/10.21059/buletinpeternak.v36i3.1624" TargetMode="External"/><Relationship Id="rId24" Type="http://schemas.openxmlformats.org/officeDocument/2006/relationships/hyperlink" Target="http://dx.doi.org/10.17582/journal.aavs/2021/9.10.1" TargetMode="External"/><Relationship Id="rId45" Type="http://schemas.openxmlformats.org/officeDocument/2006/relationships/hyperlink" Target="https://doi.org/10.13057/biodiv/d210509" TargetMode="External"/><Relationship Id="rId66" Type="http://schemas.openxmlformats.org/officeDocument/2006/relationships/hyperlink" Target="https://journal.uniga.ac.id/index.php/JIP/article/view/243" TargetMode="External"/><Relationship Id="rId87" Type="http://schemas.openxmlformats.org/officeDocument/2006/relationships/hyperlink" Target="https://doi.org/10.47278/journal.ijvs/2021.119" TargetMode="External"/><Relationship Id="rId110" Type="http://schemas.openxmlformats.org/officeDocument/2006/relationships/hyperlink" Target="https://doi.org/10.21059/buletinpeternak.v34i2.95" TargetMode="External"/><Relationship Id="rId131" Type="http://schemas.openxmlformats.org/officeDocument/2006/relationships/image" Target="media/image14.jpeg"/><Relationship Id="rId152" Type="http://schemas.openxmlformats.org/officeDocument/2006/relationships/footer" Target="footer10.xml"/><Relationship Id="rId173" Type="http://schemas.openxmlformats.org/officeDocument/2006/relationships/hyperlink" Target="http://doi.org/10.1088/1755-1315/709/1/%20012023" TargetMode="External"/><Relationship Id="rId194" Type="http://schemas.openxmlformats.org/officeDocument/2006/relationships/hyperlink" Target="https://doi.org/10.3923/pjn.2018.329.335" TargetMode="External"/><Relationship Id="rId208" Type="http://schemas.openxmlformats.org/officeDocument/2006/relationships/hyperlink" Target="https://doi.org/%2010.21776/ub.jiip.2015.025.02.03" TargetMode="External"/><Relationship Id="rId19" Type="http://schemas.openxmlformats.org/officeDocument/2006/relationships/hyperlink" Target="https://doi.org/10.1016/j.micpath.2019.103950" TargetMode="External"/><Relationship Id="rId14" Type="http://schemas.openxmlformats.org/officeDocument/2006/relationships/image" Target="media/image2.jpeg"/><Relationship Id="rId30" Type="http://schemas.openxmlformats.org/officeDocument/2006/relationships/hyperlink" Target="https://scialert.net/abstract/?doi=pjn.2018.399.404" TargetMode="External"/><Relationship Id="rId35" Type="http://schemas.openxmlformats.org/officeDocument/2006/relationships/hyperlink" Target="https://scialert.net/abstract/?doi=pjn.2017.119.124" TargetMode="External"/><Relationship Id="rId56" Type="http://schemas.openxmlformats.org/officeDocument/2006/relationships/image" Target="media/image6.jpeg"/><Relationship Id="rId77" Type="http://schemas.openxmlformats.org/officeDocument/2006/relationships/hyperlink" Target="https://www.neliti.com/id/publications/43123/pemanfaatan-kulit-buah-kakao-yang-difermentasi-dengan-kapang-phanerochaete-chrys" TargetMode="External"/><Relationship Id="rId100" Type="http://schemas.openxmlformats.org/officeDocument/2006/relationships/hyperlink" Target="https://dx.doi.org/10.3923/pjn.2018.399.404" TargetMode="External"/><Relationship Id="rId105" Type="http://schemas.openxmlformats.org/officeDocument/2006/relationships/hyperlink" Target="https://doi.org/10.3923/pjn.2017.612.617" TargetMode="External"/><Relationship Id="rId126" Type="http://schemas.openxmlformats.org/officeDocument/2006/relationships/image" Target="media/image11.jpeg"/><Relationship Id="rId147" Type="http://schemas.openxmlformats.org/officeDocument/2006/relationships/image" Target="media/image23.png"/><Relationship Id="rId168" Type="http://schemas.openxmlformats.org/officeDocument/2006/relationships/hyperlink" Target="https://dx.doi.org/10.3923/%20pjn.2018.399.404" TargetMode="External"/><Relationship Id="rId8" Type="http://schemas.openxmlformats.org/officeDocument/2006/relationships/hyperlink" Target="mailto:aarief@ansci.unand.ac.id" TargetMode="External"/><Relationship Id="rId51" Type="http://schemas.openxmlformats.org/officeDocument/2006/relationships/hyperlink" Target="https://doi.org/10.14202/vetworld.2019.1478-1483" TargetMode="External"/><Relationship Id="rId72" Type="http://schemas.openxmlformats.org/officeDocument/2006/relationships/hyperlink" Target="https://docplayer.info/55774642-Pengaruh-tingkat-protein-ransum-terhadap-penampilan-kambing-persilangan-boer-x-kacang-muda.html" TargetMode="External"/><Relationship Id="rId93" Type="http://schemas.openxmlformats.org/officeDocument/2006/relationships/hyperlink" Target="https://repository.ipb.ac.id/handle/123456789/51649" TargetMode="External"/><Relationship Id="rId98" Type="http://schemas.openxmlformats.org/officeDocument/2006/relationships/footer" Target="footer7.xml"/><Relationship Id="rId121" Type="http://schemas.openxmlformats.org/officeDocument/2006/relationships/hyperlink" Target="https://doi.org/10.14202/vetworld.2019.1478-1483" TargetMode="External"/><Relationship Id="rId142" Type="http://schemas.openxmlformats.org/officeDocument/2006/relationships/image" Target="media/image22.png"/><Relationship Id="rId163" Type="http://schemas.openxmlformats.org/officeDocument/2006/relationships/footer" Target="footer12.xml"/><Relationship Id="rId184" Type="http://schemas.openxmlformats.org/officeDocument/2006/relationships/hyperlink" Target="https://doi.org/10.37496/%20rbz5120210102" TargetMode="External"/><Relationship Id="rId189" Type="http://schemas.openxmlformats.org/officeDocument/2006/relationships/hyperlink" Target="https://doi.org/10.25077/jpi.13.1.43-47.2011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doi.org/10.3844/ajavsp.2021.225.232" TargetMode="External"/><Relationship Id="rId25" Type="http://schemas.openxmlformats.org/officeDocument/2006/relationships/image" Target="media/image4.jpeg"/><Relationship Id="rId46" Type="http://schemas.openxmlformats.org/officeDocument/2006/relationships/hyperlink" Target="https://doi.org/10.13057/biodiv/d220940" TargetMode="External"/><Relationship Id="rId67" Type="http://schemas.openxmlformats.org/officeDocument/2006/relationships/hyperlink" Target="https://doi.org/10.3923/pjn.2017.612.617" TargetMode="External"/><Relationship Id="rId116" Type="http://schemas.openxmlformats.org/officeDocument/2006/relationships/hyperlink" Target="https://doi.org/10.13057/biodiv/d220940" TargetMode="External"/><Relationship Id="rId137" Type="http://schemas.openxmlformats.org/officeDocument/2006/relationships/image" Target="media/image17.png"/><Relationship Id="rId158" Type="http://schemas.openxmlformats.org/officeDocument/2006/relationships/image" Target="media/image27.jpeg"/><Relationship Id="rId20" Type="http://schemas.openxmlformats.org/officeDocument/2006/relationships/hyperlink" Target="https://doi/" TargetMode="External"/><Relationship Id="rId41" Type="http://schemas.openxmlformats.org/officeDocument/2006/relationships/hyperlink" Target="https://doi.org/10.25077/jpi.13.1.43-47.2011" TargetMode="External"/><Relationship Id="rId62" Type="http://schemas.openxmlformats.org/officeDocument/2006/relationships/hyperlink" Target="https://dx.doi.org/10.3923/pjn.2018.399.404" TargetMode="External"/><Relationship Id="rId83" Type="http://schemas.openxmlformats.org/officeDocument/2006/relationships/hyperlink" Target="https://doi.org/10.13057/biodiv/d220940" TargetMode="External"/><Relationship Id="rId88" Type="http://schemas.openxmlformats.org/officeDocument/2006/relationships/hyperlink" Target="https://doi.org/10.14202/vetworld.2019.1478-1483" TargetMode="External"/><Relationship Id="rId111" Type="http://schemas.openxmlformats.org/officeDocument/2006/relationships/hyperlink" Target="https://doi.org/10.25077/jpi.13.1.43-47.2011" TargetMode="External"/><Relationship Id="rId132" Type="http://schemas.openxmlformats.org/officeDocument/2006/relationships/image" Target="media/image15.jpeg"/><Relationship Id="rId153" Type="http://schemas.openxmlformats.org/officeDocument/2006/relationships/image" Target="media/image25.jpeg"/><Relationship Id="rId174" Type="http://schemas.openxmlformats.org/officeDocument/2006/relationships/hyperlink" Target="http://doi.org/10.1088/1755-1315/709/1/012024" TargetMode="External"/><Relationship Id="rId179" Type="http://schemas.openxmlformats.org/officeDocument/2006/relationships/hyperlink" Target="https://doi.org/10.1088/1755-1315/%20287/1/012019" TargetMode="External"/><Relationship Id="rId195" Type="http://schemas.openxmlformats.org/officeDocument/2006/relationships/hyperlink" Target="https://doi.org/%2010.13057/biodiv/d210509" TargetMode="External"/><Relationship Id="rId209" Type="http://schemas.openxmlformats.org/officeDocument/2006/relationships/hyperlink" Target="https://doi.org/10.14202/vetworld.2019.1478-1483" TargetMode="External"/><Relationship Id="rId190" Type="http://schemas.openxmlformats.org/officeDocument/2006/relationships/hyperlink" Target="https://doi.org/10.5897/%20AJAR2016.10910" TargetMode="External"/><Relationship Id="rId204" Type="http://schemas.openxmlformats.org/officeDocument/2006/relationships/hyperlink" Target="https://doi.org/10.3844/ajavsp.%202021.192.201" TargetMode="External"/><Relationship Id="rId15" Type="http://schemas.openxmlformats.org/officeDocument/2006/relationships/image" Target="media/image3.jpeg"/><Relationship Id="rId36" Type="http://schemas.openxmlformats.org/officeDocument/2006/relationships/hyperlink" Target="https://iopscience.iop.org/article/10.1088/1755-1315/287/1/012019" TargetMode="External"/><Relationship Id="rId57" Type="http://schemas.openxmlformats.org/officeDocument/2006/relationships/image" Target="media/image7.jpeg"/><Relationship Id="rId106" Type="http://schemas.openxmlformats.org/officeDocument/2006/relationships/hyperlink" Target="https://doi.org/10.3923/pjn.2017.249.252" TargetMode="External"/><Relationship Id="rId127" Type="http://schemas.openxmlformats.org/officeDocument/2006/relationships/footer" Target="footer8.xml"/><Relationship Id="rId10" Type="http://schemas.openxmlformats.org/officeDocument/2006/relationships/hyperlink" Target="https://doi/" TargetMode="External"/><Relationship Id="rId31" Type="http://schemas.openxmlformats.org/officeDocument/2006/relationships/hyperlink" Target="https://doi.org/10.13057/biodiv/d210910" TargetMode="External"/><Relationship Id="rId52" Type="http://schemas.openxmlformats.org/officeDocument/2006/relationships/hyperlink" Target="https://doi.org/10.14202/VETWORLD.2021.640-648" TargetMode="External"/><Relationship Id="rId73" Type="http://schemas.openxmlformats.org/officeDocument/2006/relationships/hyperlink" Target="https://docplayer.info/55774642-Pengaruh-tingkat-protein-ransum-terhadap-penampilan-kambing-persilangan-boer-x-kacang-muda.html" TargetMode="External"/><Relationship Id="rId78" Type="http://schemas.openxmlformats.org/officeDocument/2006/relationships/hyperlink" Target="https://doi.org/10.25077/jpi.13.1.43-47.2011" TargetMode="External"/><Relationship Id="rId94" Type="http://schemas.openxmlformats.org/officeDocument/2006/relationships/image" Target="media/image8.jpeg"/><Relationship Id="rId99" Type="http://schemas.openxmlformats.org/officeDocument/2006/relationships/hyperlink" Target="https://doi.org/10.1088/1755-1315/888/1/012055" TargetMode="External"/><Relationship Id="rId101" Type="http://schemas.openxmlformats.org/officeDocument/2006/relationships/hyperlink" Target="https://dx.doi.org/10.3923/pjn.2018.399.404" TargetMode="External"/><Relationship Id="rId122" Type="http://schemas.openxmlformats.org/officeDocument/2006/relationships/hyperlink" Target="https://doi.org/10.14202/VETWORLD.2021.640-648" TargetMode="External"/><Relationship Id="rId143" Type="http://schemas.openxmlformats.org/officeDocument/2006/relationships/image" Target="media/image21.png"/><Relationship Id="rId148" Type="http://schemas.openxmlformats.org/officeDocument/2006/relationships/hyperlink" Target="http://doi.org/" TargetMode="External"/><Relationship Id="rId164" Type="http://schemas.openxmlformats.org/officeDocument/2006/relationships/hyperlink" Target="https://doi.org/10.47278/journal.ijvs/2022.211" TargetMode="External"/><Relationship Id="rId169" Type="http://schemas.openxmlformats.org/officeDocument/2006/relationships/hyperlink" Target="https://dx.doi.org/10.3923/%20pjn.2018.399.404" TargetMode="External"/><Relationship Id="rId185" Type="http://schemas.openxmlformats.org/officeDocument/2006/relationships/hyperlink" Target="https://doi.org/10.37496/%20rbz512021010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i/" TargetMode="External"/><Relationship Id="rId180" Type="http://schemas.openxmlformats.org/officeDocument/2006/relationships/hyperlink" Target="https://doi.org/10.1088/1755-1315/%20287/1/012019" TargetMode="External"/><Relationship Id="rId210" Type="http://schemas.openxmlformats.org/officeDocument/2006/relationships/hyperlink" Target="https://doi.org/10.14202/VETWORLD.2021.640-648" TargetMode="External"/><Relationship Id="rId215" Type="http://schemas.openxmlformats.org/officeDocument/2006/relationships/fontTable" Target="fontTable.xml"/><Relationship Id="rId26" Type="http://schemas.openxmlformats.org/officeDocument/2006/relationships/image" Target="media/image5.jpeg"/><Relationship Id="rId47" Type="http://schemas.openxmlformats.org/officeDocument/2006/relationships/hyperlink" Target="https://doi.org/10.13057/biodiv/d221111" TargetMode="External"/><Relationship Id="rId68" Type="http://schemas.openxmlformats.org/officeDocument/2006/relationships/hyperlink" Target="http://www.lrrd.org/lrrd22/3/fasu22042.htm" TargetMode="External"/><Relationship Id="rId89" Type="http://schemas.openxmlformats.org/officeDocument/2006/relationships/hyperlink" Target="https://doi.org/10.14202/VETWORLD.2021.640-648" TargetMode="External"/><Relationship Id="rId112" Type="http://schemas.openxmlformats.org/officeDocument/2006/relationships/hyperlink" Target="https://doi.org/10.5897/AJAR2016.10910" TargetMode="External"/><Relationship Id="rId133" Type="http://schemas.openxmlformats.org/officeDocument/2006/relationships/hyperlink" Target="mailto:editor@ijvets.com" TargetMode="External"/><Relationship Id="rId154" Type="http://schemas.openxmlformats.org/officeDocument/2006/relationships/image" Target="media/image26.jpeg"/><Relationship Id="rId175" Type="http://schemas.openxmlformats.org/officeDocument/2006/relationships/hyperlink" Target="https://doi.org/10.47278/journal.ijvs/2021.108" TargetMode="External"/><Relationship Id="rId196" Type="http://schemas.openxmlformats.org/officeDocument/2006/relationships/hyperlink" Target="https://doi.org/%2010.13057/biodiv/d210509" TargetMode="External"/><Relationship Id="rId200" Type="http://schemas.openxmlformats.org/officeDocument/2006/relationships/hyperlink" Target="https://doi.org/10.13057/%20biodiv/d221111" TargetMode="External"/><Relationship Id="rId16" Type="http://schemas.openxmlformats.org/officeDocument/2006/relationships/footer" Target="footer1.xml"/><Relationship Id="rId37" Type="http://schemas.openxmlformats.org/officeDocument/2006/relationships/hyperlink" Target="https://iopscience.iop.org/article/10.1088/1742-6596/1469/1/012004" TargetMode="External"/><Relationship Id="rId58" Type="http://schemas.openxmlformats.org/officeDocument/2006/relationships/footer" Target="footer3.xml"/><Relationship Id="rId79" Type="http://schemas.openxmlformats.org/officeDocument/2006/relationships/hyperlink" Target="https://doi.org/10.5897/AJAR2016.10910" TargetMode="External"/><Relationship Id="rId102" Type="http://schemas.openxmlformats.org/officeDocument/2006/relationships/hyperlink" Target="http://doi.org/10.1088/1755-1315/709/1/012023" TargetMode="External"/><Relationship Id="rId123" Type="http://schemas.openxmlformats.org/officeDocument/2006/relationships/hyperlink" Target="https://doi.org/10.3923/pjn.2017.249.252" TargetMode="External"/><Relationship Id="rId144" Type="http://schemas.openxmlformats.org/officeDocument/2006/relationships/hyperlink" Target="http://doi.org/10.1088/1755-1315/709/1/012023" TargetMode="External"/><Relationship Id="rId90" Type="http://schemas.openxmlformats.org/officeDocument/2006/relationships/hyperlink" Target="https://ejournal3.undip.ac.id/index.php/aaj/article/view/2330" TargetMode="External"/><Relationship Id="rId165" Type="http://schemas.openxmlformats.org/officeDocument/2006/relationships/image" Target="media/image31.jpeg"/><Relationship Id="rId186" Type="http://schemas.openxmlformats.org/officeDocument/2006/relationships/hyperlink" Target="https://doi.org/10.21059/buletinpeternak.v34i2.95" TargetMode="External"/><Relationship Id="rId211" Type="http://schemas.openxmlformats.org/officeDocument/2006/relationships/hyperlink" Target="https://doi.org/10.3923/pjn.2017.249.252" TargetMode="External"/><Relationship Id="rId27" Type="http://schemas.openxmlformats.org/officeDocument/2006/relationships/footer" Target="footer2.xml"/><Relationship Id="rId48" Type="http://schemas.openxmlformats.org/officeDocument/2006/relationships/hyperlink" Target="http://dx.doi.org/10.17582/journal.aavs/2021/9.10.1%20608.1615" TargetMode="External"/><Relationship Id="rId69" Type="http://schemas.openxmlformats.org/officeDocument/2006/relationships/hyperlink" Target="https://scialert.net/fulltext/?doi=pjn.2017.119.124" TargetMode="External"/><Relationship Id="rId113" Type="http://schemas.openxmlformats.org/officeDocument/2006/relationships/hyperlink" Target="https://doi.org/10.3923/pjn.2018.462.470" TargetMode="External"/><Relationship Id="rId134" Type="http://schemas.openxmlformats.org/officeDocument/2006/relationships/image" Target="media/image16.png"/><Relationship Id="rId80" Type="http://schemas.openxmlformats.org/officeDocument/2006/relationships/hyperlink" Target="https://doi.org/10.3923/pjn.2018.462.470" TargetMode="External"/><Relationship Id="rId155" Type="http://schemas.openxmlformats.org/officeDocument/2006/relationships/image" Target="media/image28.jpeg"/><Relationship Id="rId176" Type="http://schemas.openxmlformats.org/officeDocument/2006/relationships/hyperlink" Target="https://doi.org/%2010.3923/pjn.2017.612.617" TargetMode="External"/><Relationship Id="rId197" Type="http://schemas.openxmlformats.org/officeDocument/2006/relationships/hyperlink" Target="https://doi.org/10.13057/%20biodiv/d220940" TargetMode="External"/><Relationship Id="rId201" Type="http://schemas.openxmlformats.org/officeDocument/2006/relationships/hyperlink" Target="http://dx.doi.org/10.17582/journal.aavs/2021/9.10.1608.1615" TargetMode="External"/><Relationship Id="rId17" Type="http://schemas.openxmlformats.org/officeDocument/2006/relationships/hyperlink" Target="https://doi.org/10.47278/journal.abr/2020.004" TargetMode="External"/><Relationship Id="rId38" Type="http://schemas.openxmlformats.org/officeDocument/2006/relationships/hyperlink" Target="https://doi.org/10.21059/buletinpeternak.v36i3.1624" TargetMode="External"/><Relationship Id="rId59" Type="http://schemas.openxmlformats.org/officeDocument/2006/relationships/footer" Target="footer4.xml"/><Relationship Id="rId103" Type="http://schemas.openxmlformats.org/officeDocument/2006/relationships/hyperlink" Target="http://doi.org/10.1088/1755-1315/709/1/012023" TargetMode="External"/><Relationship Id="rId124" Type="http://schemas.openxmlformats.org/officeDocument/2006/relationships/hyperlink" Target="http://dx.doi.org/10.17582/journal.aavs/2020/8.9.991.996" TargetMode="External"/><Relationship Id="rId70" Type="http://schemas.openxmlformats.org/officeDocument/2006/relationships/hyperlink" Target="http://doi.org/10.1088/1742-6596/1469/1/012004" TargetMode="External"/><Relationship Id="rId91" Type="http://schemas.openxmlformats.org/officeDocument/2006/relationships/hyperlink" Target="https://scialert.net/abstract/?doi=pjn.2017.249.252" TargetMode="External"/><Relationship Id="rId145" Type="http://schemas.openxmlformats.org/officeDocument/2006/relationships/hyperlink" Target="http://doi.org/10.1088/1755-1315/709/1/" TargetMode="External"/><Relationship Id="rId166" Type="http://schemas.openxmlformats.org/officeDocument/2006/relationships/hyperlink" Target="https://doi.org/%2010.1088/1755-1315/888/1/012055" TargetMode="External"/><Relationship Id="rId187" Type="http://schemas.openxmlformats.org/officeDocument/2006/relationships/hyperlink" Target="https://doi.org/10.1016/0921-4488(88)90051-X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://dx.doi.org/10.%2017582/journal.aavs/2020/8.9.991.996" TargetMode="External"/><Relationship Id="rId28" Type="http://schemas.openxmlformats.org/officeDocument/2006/relationships/hyperlink" Target="https://iopscience.iop.org/article/10.1088/1755-1315/888/1/012055/" TargetMode="External"/><Relationship Id="rId49" Type="http://schemas.openxmlformats.org/officeDocument/2006/relationships/hyperlink" Target="https://doi.org/10.3844/ajavsp.2021.192.201" TargetMode="External"/><Relationship Id="rId114" Type="http://schemas.openxmlformats.org/officeDocument/2006/relationships/hyperlink" Target="https://doi.org/10.3923/pjn.2018.329.335" TargetMode="External"/><Relationship Id="rId60" Type="http://schemas.openxmlformats.org/officeDocument/2006/relationships/hyperlink" Target="https://doi.org/10.1088/1755-1315/888/1/012055" TargetMode="External"/><Relationship Id="rId81" Type="http://schemas.openxmlformats.org/officeDocument/2006/relationships/hyperlink" Target="https://doi.org/10.3923/pjn.2018.329.335" TargetMode="External"/><Relationship Id="rId135" Type="http://schemas.openxmlformats.org/officeDocument/2006/relationships/hyperlink" Target="mailto:aarief@ansci.unand.ac.id" TargetMode="External"/><Relationship Id="rId156" Type="http://schemas.openxmlformats.org/officeDocument/2006/relationships/image" Target="media/image29.jpeg"/><Relationship Id="rId177" Type="http://schemas.openxmlformats.org/officeDocument/2006/relationships/hyperlink" Target="https://doi.org/%2010.3923/pjn.2017.612.617" TargetMode="External"/><Relationship Id="rId198" Type="http://schemas.openxmlformats.org/officeDocument/2006/relationships/hyperlink" Target="https://doi.org/10.13057/%20biodiv/d220940" TargetMode="External"/><Relationship Id="rId202" Type="http://schemas.openxmlformats.org/officeDocument/2006/relationships/hyperlink" Target="http://dx.doi.org/10.17582/journal.aavs/2021/9.10.1608.1615" TargetMode="External"/><Relationship Id="rId18" Type="http://schemas.openxmlformats.org/officeDocument/2006/relationships/hyperlink" Target="https://doi.org/10.47278/journal.ijvs/2021.082" TargetMode="External"/><Relationship Id="rId39" Type="http://schemas.openxmlformats.org/officeDocument/2006/relationships/hyperlink" Target="https://doi.org/10.37496/rbz5120210102" TargetMode="External"/><Relationship Id="rId50" Type="http://schemas.openxmlformats.org/officeDocument/2006/relationships/hyperlink" Target="https://doi.org/10.47278/journal.ijvs/2021.119" TargetMode="External"/><Relationship Id="rId104" Type="http://schemas.openxmlformats.org/officeDocument/2006/relationships/hyperlink" Target="http://doi.org/10.1088/1755-1315/709/1/012024" TargetMode="External"/><Relationship Id="rId125" Type="http://schemas.openxmlformats.org/officeDocument/2006/relationships/image" Target="media/image10.jpeg"/><Relationship Id="rId146" Type="http://schemas.openxmlformats.org/officeDocument/2006/relationships/hyperlink" Target="http://doi.org/10.1088/1755-1315/709/1/012024" TargetMode="External"/><Relationship Id="rId167" Type="http://schemas.openxmlformats.org/officeDocument/2006/relationships/hyperlink" Target="https://doi.org/%2010.1088/1755-1315/888/1/012055" TargetMode="External"/><Relationship Id="rId188" Type="http://schemas.openxmlformats.org/officeDocument/2006/relationships/hyperlink" Target="https://doi.org/10.1016/0921-4488(88)90051-X" TargetMode="External"/><Relationship Id="rId71" Type="http://schemas.openxmlformats.org/officeDocument/2006/relationships/hyperlink" Target="https://doi.org/10.21059/buletinpeternak.v36i3.1624" TargetMode="External"/><Relationship Id="rId92" Type="http://schemas.openxmlformats.org/officeDocument/2006/relationships/hyperlink" Target="http://dx.doi.org/10.17582/journal.aavs/2020/8.9.991.996" TargetMode="External"/><Relationship Id="rId213" Type="http://schemas.openxmlformats.org/officeDocument/2006/relationships/hyperlink" Target="http://dx.doi.org/10.%2017582/journal.aavs/2020/8.9.991.996" TargetMode="External"/><Relationship Id="rId2" Type="http://schemas.openxmlformats.org/officeDocument/2006/relationships/styles" Target="styles.xml"/><Relationship Id="rId29" Type="http://schemas.openxmlformats.org/officeDocument/2006/relationships/hyperlink" Target="https://scialert.net/abstract/?doi=pjn.2018.399.404" TargetMode="External"/><Relationship Id="rId40" Type="http://schemas.openxmlformats.org/officeDocument/2006/relationships/hyperlink" Target="https://doi.org/10.21059/buletinpeternak.v34i2.95" TargetMode="External"/><Relationship Id="rId115" Type="http://schemas.openxmlformats.org/officeDocument/2006/relationships/hyperlink" Target="https://doi.org/10.13057/biodiv/d210509" TargetMode="External"/><Relationship Id="rId136" Type="http://schemas.openxmlformats.org/officeDocument/2006/relationships/footer" Target="footer9.xml"/><Relationship Id="rId157" Type="http://schemas.openxmlformats.org/officeDocument/2006/relationships/footer" Target="footer11.xml"/><Relationship Id="rId178" Type="http://schemas.openxmlformats.org/officeDocument/2006/relationships/hyperlink" Target="https://doi.org/10.3923/pjn.2017.249.252" TargetMode="External"/><Relationship Id="rId61" Type="http://schemas.openxmlformats.org/officeDocument/2006/relationships/hyperlink" Target="https://dx.doi.org/10.3923/pjn.2018.399.404" TargetMode="External"/><Relationship Id="rId82" Type="http://schemas.openxmlformats.org/officeDocument/2006/relationships/hyperlink" Target="https://doi.org/10.13057/biodiv/d210509" TargetMode="External"/><Relationship Id="rId199" Type="http://schemas.openxmlformats.org/officeDocument/2006/relationships/hyperlink" Target="https://doi.org/10.13057/%20biodiv/d221111" TargetMode="External"/><Relationship Id="rId203" Type="http://schemas.openxmlformats.org/officeDocument/2006/relationships/hyperlink" Target="https://doi.org/10.3844/ajavsp.%202021.192.20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124</Pages>
  <Words>43648</Words>
  <Characters>248799</Characters>
  <Application>Microsoft Office Word</Application>
  <DocSecurity>0</DocSecurity>
  <Lines>2073</Lines>
  <Paragraphs>583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291864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ASUS</cp:lastModifiedBy>
  <cp:revision>13</cp:revision>
  <dcterms:created xsi:type="dcterms:W3CDTF">2023-03-20T01:28:00Z</dcterms:created>
  <dcterms:modified xsi:type="dcterms:W3CDTF">2023-03-21T02:19:00Z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2023-03-20T00:00:00Z</vt:filetime>
  </property>
</Properties>
</file>